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65CE96" w14:textId="77777777" w:rsidR="00670921" w:rsidRPr="00527D4D" w:rsidRDefault="00670921" w:rsidP="00670921">
      <w:pPr>
        <w:jc w:val="center"/>
        <w:rPr>
          <w:rFonts w:ascii="Arial" w:hAnsi="Arial" w:cs="Arial"/>
          <w:b/>
          <w:bCs/>
          <w:sz w:val="44"/>
          <w:szCs w:val="44"/>
          <w:lang w:val="en-GB"/>
        </w:rPr>
      </w:pPr>
    </w:p>
    <w:p w14:paraId="4AA3F942" w14:textId="77777777" w:rsidR="008410DD" w:rsidRPr="008410DD" w:rsidRDefault="008410DD" w:rsidP="008410DD">
      <w:pPr>
        <w:spacing w:line="360" w:lineRule="auto"/>
        <w:jc w:val="center"/>
        <w:rPr>
          <w:rFonts w:ascii="Arial" w:hAnsi="Arial" w:cs="Arial"/>
          <w:b/>
          <w:bCs/>
          <w:sz w:val="40"/>
          <w:szCs w:val="40"/>
        </w:rPr>
      </w:pPr>
      <w:r w:rsidRPr="008410DD">
        <w:rPr>
          <w:rFonts w:ascii="Arial" w:hAnsi="Arial" w:cs="Arial"/>
          <w:b/>
          <w:bCs/>
          <w:sz w:val="40"/>
          <w:szCs w:val="40"/>
        </w:rPr>
        <w:t xml:space="preserve">Emotion and Cognition: </w:t>
      </w:r>
    </w:p>
    <w:p w14:paraId="0F9E3AFC" w14:textId="77777777" w:rsidR="008410DD" w:rsidRPr="008410DD" w:rsidRDefault="008410DD" w:rsidP="008410DD">
      <w:pPr>
        <w:spacing w:line="360" w:lineRule="auto"/>
        <w:jc w:val="center"/>
        <w:rPr>
          <w:rFonts w:ascii="Arial" w:hAnsi="Arial" w:cs="Arial"/>
          <w:b/>
          <w:bCs/>
          <w:sz w:val="32"/>
          <w:szCs w:val="32"/>
        </w:rPr>
      </w:pPr>
      <w:r w:rsidRPr="008410DD">
        <w:rPr>
          <w:rFonts w:ascii="Arial" w:hAnsi="Arial" w:cs="Arial"/>
          <w:b/>
          <w:bCs/>
          <w:sz w:val="32"/>
          <w:szCs w:val="32"/>
        </w:rPr>
        <w:t>Towards an evidence-based, holistic theoretical framework in voice pedagogy.</w:t>
      </w:r>
    </w:p>
    <w:p w14:paraId="0F11AA7B" w14:textId="77777777" w:rsidR="00670921" w:rsidRPr="008410DD" w:rsidRDefault="00670921" w:rsidP="00670921">
      <w:pPr>
        <w:jc w:val="center"/>
        <w:rPr>
          <w:rFonts w:ascii="Arial" w:hAnsi="Arial" w:cs="Arial"/>
          <w:b/>
          <w:bCs/>
          <w:sz w:val="44"/>
          <w:szCs w:val="44"/>
        </w:rPr>
      </w:pPr>
    </w:p>
    <w:p w14:paraId="33C5D95F" w14:textId="77777777" w:rsidR="00670921" w:rsidRDefault="00670921" w:rsidP="00670921">
      <w:pPr>
        <w:jc w:val="center"/>
        <w:rPr>
          <w:rFonts w:ascii="Arial" w:hAnsi="Arial" w:cs="Arial"/>
          <w:b/>
          <w:bCs/>
          <w:sz w:val="44"/>
          <w:szCs w:val="44"/>
          <w:lang w:val="en-GB"/>
        </w:rPr>
      </w:pPr>
    </w:p>
    <w:p w14:paraId="15A265D0" w14:textId="77777777" w:rsidR="00670921" w:rsidRPr="00044464" w:rsidRDefault="00670921" w:rsidP="00670921">
      <w:pPr>
        <w:jc w:val="center"/>
        <w:rPr>
          <w:rFonts w:ascii="Arial" w:hAnsi="Arial" w:cs="Arial"/>
          <w:b/>
          <w:bCs/>
          <w:sz w:val="44"/>
          <w:szCs w:val="44"/>
          <w:lang w:val="en-GB"/>
        </w:rPr>
      </w:pPr>
    </w:p>
    <w:p w14:paraId="12289B35" w14:textId="77777777" w:rsidR="00670921" w:rsidRDefault="00670921" w:rsidP="00670921">
      <w:pPr>
        <w:jc w:val="center"/>
        <w:rPr>
          <w:rFonts w:ascii="Arial" w:hAnsi="Arial" w:cs="Arial"/>
          <w:b/>
          <w:bCs/>
          <w:sz w:val="32"/>
          <w:szCs w:val="32"/>
          <w:lang w:val="en-GB"/>
        </w:rPr>
      </w:pPr>
      <w:r>
        <w:rPr>
          <w:rFonts w:ascii="Arial" w:hAnsi="Arial" w:cs="Arial"/>
          <w:b/>
          <w:bCs/>
          <w:sz w:val="32"/>
          <w:szCs w:val="32"/>
          <w:lang w:val="en-GB"/>
        </w:rPr>
        <w:t xml:space="preserve">INDEPENDENT STUDY FOR </w:t>
      </w:r>
    </w:p>
    <w:p w14:paraId="6276A86F" w14:textId="15572058" w:rsidR="00670921" w:rsidRPr="001B4E69" w:rsidRDefault="001B4E69" w:rsidP="00670921">
      <w:pPr>
        <w:jc w:val="center"/>
        <w:rPr>
          <w:rFonts w:ascii="Arial" w:hAnsi="Arial" w:cs="Arial"/>
          <w:b/>
          <w:bCs/>
          <w:sz w:val="32"/>
          <w:szCs w:val="32"/>
          <w:lang w:val="en-GB"/>
        </w:rPr>
      </w:pPr>
      <w:r w:rsidRPr="001B4E69">
        <w:rPr>
          <w:rFonts w:ascii="Arial" w:hAnsi="Arial" w:cs="Arial"/>
          <w:b/>
          <w:bCs/>
          <w:sz w:val="32"/>
          <w:szCs w:val="32"/>
          <w:lang w:val="en-GB"/>
        </w:rPr>
        <w:t>BMPF7013</w:t>
      </w:r>
    </w:p>
    <w:p w14:paraId="7D288A01" w14:textId="77777777" w:rsidR="00670921" w:rsidRDefault="00670921" w:rsidP="00670921">
      <w:pPr>
        <w:jc w:val="center"/>
        <w:rPr>
          <w:rFonts w:ascii="Arial" w:hAnsi="Arial" w:cs="Arial"/>
          <w:b/>
          <w:bCs/>
          <w:sz w:val="36"/>
          <w:szCs w:val="36"/>
          <w:lang w:val="en-GB"/>
        </w:rPr>
      </w:pPr>
    </w:p>
    <w:p w14:paraId="174346D8" w14:textId="77777777" w:rsidR="00670921" w:rsidRDefault="00670921" w:rsidP="00670921">
      <w:pPr>
        <w:jc w:val="center"/>
        <w:rPr>
          <w:rFonts w:ascii="Arial" w:hAnsi="Arial" w:cs="Arial"/>
          <w:b/>
          <w:bCs/>
          <w:sz w:val="36"/>
          <w:szCs w:val="36"/>
          <w:lang w:val="en-GB"/>
        </w:rPr>
      </w:pPr>
    </w:p>
    <w:p w14:paraId="0B019753" w14:textId="77777777" w:rsidR="00670921" w:rsidRDefault="00670921" w:rsidP="00670921">
      <w:pPr>
        <w:jc w:val="center"/>
        <w:rPr>
          <w:rFonts w:ascii="Arial" w:hAnsi="Arial" w:cs="Arial"/>
          <w:b/>
          <w:bCs/>
          <w:sz w:val="36"/>
          <w:szCs w:val="36"/>
          <w:lang w:val="en-GB"/>
        </w:rPr>
      </w:pPr>
    </w:p>
    <w:p w14:paraId="5717103C" w14:textId="77777777" w:rsidR="00670921" w:rsidRDefault="00670921" w:rsidP="00670921">
      <w:pPr>
        <w:jc w:val="center"/>
        <w:rPr>
          <w:rFonts w:ascii="Arial" w:hAnsi="Arial" w:cs="Arial"/>
          <w:b/>
          <w:bCs/>
          <w:sz w:val="36"/>
          <w:szCs w:val="36"/>
          <w:lang w:val="en-GB"/>
        </w:rPr>
      </w:pPr>
    </w:p>
    <w:p w14:paraId="2AD6B9C5" w14:textId="77777777" w:rsidR="00670921" w:rsidRDefault="00670921" w:rsidP="00670921">
      <w:pPr>
        <w:jc w:val="center"/>
        <w:rPr>
          <w:rFonts w:ascii="Arial" w:hAnsi="Arial" w:cs="Arial"/>
          <w:b/>
          <w:bCs/>
          <w:sz w:val="36"/>
          <w:szCs w:val="36"/>
          <w:lang w:val="en-GB"/>
        </w:rPr>
      </w:pPr>
    </w:p>
    <w:p w14:paraId="033152A7" w14:textId="77777777" w:rsidR="00670921" w:rsidRDefault="00670921" w:rsidP="00670921">
      <w:pPr>
        <w:rPr>
          <w:rFonts w:ascii="Arial" w:hAnsi="Arial" w:cs="Arial"/>
          <w:b/>
          <w:bCs/>
          <w:sz w:val="36"/>
          <w:szCs w:val="36"/>
          <w:lang w:val="en-GB"/>
        </w:rPr>
      </w:pPr>
    </w:p>
    <w:p w14:paraId="163C83B2" w14:textId="77777777" w:rsidR="00670921" w:rsidRDefault="00670921" w:rsidP="00670921">
      <w:pPr>
        <w:rPr>
          <w:rFonts w:ascii="Arial" w:hAnsi="Arial" w:cs="Arial"/>
          <w:b/>
          <w:bCs/>
          <w:sz w:val="36"/>
          <w:szCs w:val="36"/>
          <w:lang w:val="en-GB"/>
        </w:rPr>
      </w:pPr>
    </w:p>
    <w:p w14:paraId="33DC3A96" w14:textId="77777777" w:rsidR="00670921" w:rsidRDefault="00670921" w:rsidP="00670921">
      <w:pPr>
        <w:rPr>
          <w:rFonts w:ascii="Arial" w:hAnsi="Arial" w:cs="Arial"/>
          <w:b/>
          <w:bCs/>
          <w:sz w:val="36"/>
          <w:szCs w:val="36"/>
          <w:lang w:val="en-GB"/>
        </w:rPr>
      </w:pPr>
    </w:p>
    <w:p w14:paraId="22C04F68" w14:textId="77777777" w:rsidR="00670921" w:rsidRDefault="00670921" w:rsidP="00670921">
      <w:pPr>
        <w:rPr>
          <w:rFonts w:ascii="Arial" w:hAnsi="Arial" w:cs="Arial"/>
          <w:b/>
          <w:bCs/>
          <w:sz w:val="36"/>
          <w:szCs w:val="36"/>
          <w:lang w:val="en-GB"/>
        </w:rPr>
      </w:pPr>
    </w:p>
    <w:p w14:paraId="46B30420" w14:textId="77777777" w:rsidR="00670921" w:rsidRPr="00044464" w:rsidRDefault="00670921" w:rsidP="00670921">
      <w:pPr>
        <w:rPr>
          <w:rFonts w:ascii="Arial" w:hAnsi="Arial" w:cs="Arial"/>
          <w:b/>
          <w:bCs/>
          <w:sz w:val="36"/>
          <w:szCs w:val="36"/>
          <w:lang w:val="en-GB"/>
        </w:rPr>
      </w:pPr>
      <w:r w:rsidRPr="00044464">
        <w:rPr>
          <w:rFonts w:ascii="Arial" w:hAnsi="Arial" w:cs="Arial"/>
          <w:b/>
          <w:bCs/>
          <w:sz w:val="36"/>
          <w:szCs w:val="36"/>
          <w:lang w:val="en-GB"/>
        </w:rPr>
        <w:t xml:space="preserve">Anna Tsipa </w:t>
      </w:r>
    </w:p>
    <w:p w14:paraId="2FEB6F71" w14:textId="77777777" w:rsidR="00E04A13" w:rsidRDefault="00670921" w:rsidP="00670921">
      <w:pPr>
        <w:rPr>
          <w:rFonts w:ascii="Arial" w:hAnsi="Arial" w:cs="Arial"/>
          <w:b/>
          <w:bCs/>
        </w:rPr>
      </w:pPr>
      <w:r w:rsidRPr="00044464">
        <w:rPr>
          <w:rFonts w:ascii="Arial" w:hAnsi="Arial" w:cs="Arial"/>
          <w:sz w:val="28"/>
          <w:szCs w:val="28"/>
          <w:lang w:val="en-GB"/>
        </w:rPr>
        <w:t xml:space="preserve">Student Number: 2016787 </w:t>
      </w:r>
      <w:r w:rsidRPr="00044464">
        <w:rPr>
          <w:rFonts w:ascii="Arial" w:hAnsi="Arial" w:cs="Arial"/>
          <w:sz w:val="28"/>
          <w:szCs w:val="28"/>
          <w:lang w:val="en-GB"/>
        </w:rPr>
        <w:tab/>
      </w:r>
      <w:r w:rsidRPr="00044464">
        <w:rPr>
          <w:rFonts w:ascii="Arial" w:hAnsi="Arial" w:cs="Arial"/>
          <w:sz w:val="28"/>
          <w:szCs w:val="28"/>
          <w:lang w:val="en-GB"/>
        </w:rPr>
        <w:tab/>
        <w:t xml:space="preserve">   </w:t>
      </w:r>
      <w:r>
        <w:rPr>
          <w:rFonts w:ascii="Arial" w:hAnsi="Arial" w:cs="Arial"/>
          <w:sz w:val="28"/>
          <w:szCs w:val="28"/>
          <w:lang w:val="en-GB"/>
        </w:rPr>
        <w:t xml:space="preserve">    </w:t>
      </w:r>
      <w:r w:rsidRPr="00044464">
        <w:rPr>
          <w:rFonts w:ascii="Arial" w:hAnsi="Arial" w:cs="Arial"/>
          <w:sz w:val="28"/>
          <w:szCs w:val="28"/>
          <w:lang w:val="en-GB"/>
        </w:rPr>
        <w:t>University of Wales Trinity St. David</w:t>
      </w:r>
      <w:r>
        <w:rPr>
          <w:rFonts w:ascii="Arial" w:hAnsi="Arial" w:cs="Arial"/>
          <w:b/>
          <w:bCs/>
        </w:rPr>
        <w:t xml:space="preserve"> </w:t>
      </w:r>
    </w:p>
    <w:p w14:paraId="217DF703" w14:textId="77777777" w:rsidR="00E04A13" w:rsidRDefault="00E04A13">
      <w:pPr>
        <w:rPr>
          <w:rFonts w:ascii="Arial" w:hAnsi="Arial" w:cs="Arial"/>
          <w:b/>
          <w:bCs/>
        </w:rPr>
      </w:pPr>
      <w:r>
        <w:rPr>
          <w:rFonts w:ascii="Arial" w:hAnsi="Arial" w:cs="Arial"/>
          <w:b/>
          <w:bCs/>
        </w:rPr>
        <w:br w:type="page"/>
      </w:r>
    </w:p>
    <w:sdt>
      <w:sdtPr>
        <w:rPr>
          <w:rFonts w:ascii="Arial" w:eastAsiaTheme="minorHAnsi" w:hAnsi="Arial" w:cs="Arial"/>
          <w:color w:val="auto"/>
          <w:kern w:val="2"/>
          <w:sz w:val="22"/>
          <w:szCs w:val="22"/>
          <w:lang w:val="en-GB"/>
          <w14:ligatures w14:val="standardContextual"/>
        </w:rPr>
        <w:id w:val="923456075"/>
        <w:docPartObj>
          <w:docPartGallery w:val="Table of Contents"/>
          <w:docPartUnique/>
        </w:docPartObj>
      </w:sdtPr>
      <w:sdtEndPr>
        <w:rPr>
          <w:b/>
          <w:bCs/>
        </w:rPr>
      </w:sdtEndPr>
      <w:sdtContent>
        <w:p w14:paraId="1077505E" w14:textId="67AE0F14" w:rsidR="002C207A" w:rsidRPr="00F900DA" w:rsidRDefault="002C207A">
          <w:pPr>
            <w:pStyle w:val="TOCHeading"/>
            <w:rPr>
              <w:rFonts w:ascii="Arial" w:hAnsi="Arial" w:cs="Arial"/>
              <w:b/>
              <w:bCs/>
              <w:color w:val="auto"/>
              <w:sz w:val="24"/>
              <w:szCs w:val="24"/>
              <w:lang w:val="en-GB"/>
            </w:rPr>
          </w:pPr>
          <w:r w:rsidRPr="00F900DA">
            <w:rPr>
              <w:rFonts w:ascii="Arial" w:hAnsi="Arial" w:cs="Arial"/>
              <w:b/>
              <w:bCs/>
              <w:color w:val="auto"/>
              <w:sz w:val="24"/>
              <w:szCs w:val="24"/>
              <w:lang w:val="en-GB"/>
            </w:rPr>
            <w:t>Table of Contents</w:t>
          </w:r>
        </w:p>
        <w:p w14:paraId="7CF579FC" w14:textId="77777777" w:rsidR="002C207A" w:rsidRPr="00F900DA" w:rsidRDefault="002C207A" w:rsidP="002C207A">
          <w:pPr>
            <w:rPr>
              <w:rFonts w:ascii="Arial" w:hAnsi="Arial" w:cs="Arial"/>
              <w:lang w:val="en-GB"/>
            </w:rPr>
          </w:pPr>
        </w:p>
        <w:p w14:paraId="447DFC4A" w14:textId="5A2C1873" w:rsidR="002C207A" w:rsidRPr="00F900DA" w:rsidRDefault="002C207A">
          <w:pPr>
            <w:pStyle w:val="TOC1"/>
            <w:tabs>
              <w:tab w:val="right" w:leader="dot" w:pos="9350"/>
            </w:tabs>
            <w:rPr>
              <w:rFonts w:ascii="Arial" w:eastAsiaTheme="minorEastAsia" w:hAnsi="Arial" w:cs="Arial"/>
              <w:noProof/>
            </w:rPr>
          </w:pPr>
          <w:r w:rsidRPr="00F900DA">
            <w:rPr>
              <w:rFonts w:ascii="Arial" w:hAnsi="Arial" w:cs="Arial"/>
            </w:rPr>
            <w:fldChar w:fldCharType="begin"/>
          </w:r>
          <w:r w:rsidRPr="00F900DA">
            <w:rPr>
              <w:rFonts w:ascii="Arial" w:hAnsi="Arial" w:cs="Arial"/>
            </w:rPr>
            <w:instrText xml:space="preserve"> TOC \o "1-3" \h \z \u </w:instrText>
          </w:r>
          <w:r w:rsidRPr="00F900DA">
            <w:rPr>
              <w:rFonts w:ascii="Arial" w:hAnsi="Arial" w:cs="Arial"/>
            </w:rPr>
            <w:fldChar w:fldCharType="separate"/>
          </w:r>
          <w:hyperlink w:anchor="_Toc165916770" w:history="1">
            <w:r w:rsidRPr="00F900DA">
              <w:rPr>
                <w:rStyle w:val="Hyperlink"/>
                <w:rFonts w:ascii="Arial" w:hAnsi="Arial" w:cs="Arial"/>
                <w:b/>
                <w:bCs/>
                <w:noProof/>
                <w:color w:val="auto"/>
              </w:rPr>
              <w:t>1.Portfolio</w:t>
            </w:r>
            <w:r w:rsidRPr="00F900DA">
              <w:rPr>
                <w:rFonts w:ascii="Arial" w:hAnsi="Arial" w:cs="Arial"/>
                <w:noProof/>
                <w:webHidden/>
              </w:rPr>
              <w:tab/>
            </w:r>
            <w:r w:rsidRPr="00F900DA">
              <w:rPr>
                <w:rFonts w:ascii="Arial" w:hAnsi="Arial" w:cs="Arial"/>
                <w:noProof/>
                <w:webHidden/>
              </w:rPr>
              <w:fldChar w:fldCharType="begin"/>
            </w:r>
            <w:r w:rsidRPr="00F900DA">
              <w:rPr>
                <w:rFonts w:ascii="Arial" w:hAnsi="Arial" w:cs="Arial"/>
                <w:noProof/>
                <w:webHidden/>
              </w:rPr>
              <w:instrText xml:space="preserve"> PAGEREF _Toc165916770 \h </w:instrText>
            </w:r>
            <w:r w:rsidRPr="00F900DA">
              <w:rPr>
                <w:rFonts w:ascii="Arial" w:hAnsi="Arial" w:cs="Arial"/>
                <w:noProof/>
                <w:webHidden/>
              </w:rPr>
            </w:r>
            <w:r w:rsidRPr="00F900DA">
              <w:rPr>
                <w:rFonts w:ascii="Arial" w:hAnsi="Arial" w:cs="Arial"/>
                <w:noProof/>
                <w:webHidden/>
              </w:rPr>
              <w:fldChar w:fldCharType="separate"/>
            </w:r>
            <w:r w:rsidR="004A105A">
              <w:rPr>
                <w:rFonts w:ascii="Arial" w:hAnsi="Arial" w:cs="Arial"/>
                <w:noProof/>
                <w:webHidden/>
              </w:rPr>
              <w:t>2</w:t>
            </w:r>
            <w:r w:rsidRPr="00F900DA">
              <w:rPr>
                <w:rFonts w:ascii="Arial" w:hAnsi="Arial" w:cs="Arial"/>
                <w:noProof/>
                <w:webHidden/>
              </w:rPr>
              <w:fldChar w:fldCharType="end"/>
            </w:r>
          </w:hyperlink>
        </w:p>
        <w:p w14:paraId="30448CFC" w14:textId="187059D4" w:rsidR="002C207A" w:rsidRPr="00F900DA" w:rsidRDefault="00000000">
          <w:pPr>
            <w:pStyle w:val="TOC2"/>
            <w:tabs>
              <w:tab w:val="right" w:leader="dot" w:pos="9350"/>
            </w:tabs>
            <w:rPr>
              <w:rFonts w:ascii="Arial" w:eastAsiaTheme="minorEastAsia" w:hAnsi="Arial" w:cs="Arial"/>
              <w:noProof/>
            </w:rPr>
          </w:pPr>
          <w:hyperlink w:anchor="_Toc165916771" w:history="1">
            <w:r w:rsidR="002C207A" w:rsidRPr="00F900DA">
              <w:rPr>
                <w:rStyle w:val="Hyperlink"/>
                <w:rFonts w:ascii="Arial" w:hAnsi="Arial" w:cs="Arial"/>
                <w:b/>
                <w:bCs/>
                <w:noProof/>
                <w:color w:val="auto"/>
              </w:rPr>
              <w:t>Introduction and rationale</w:t>
            </w:r>
            <w:r w:rsidR="002C207A" w:rsidRPr="00F900DA">
              <w:rPr>
                <w:rFonts w:ascii="Arial" w:hAnsi="Arial" w:cs="Arial"/>
                <w:noProof/>
                <w:webHidden/>
              </w:rPr>
              <w:tab/>
            </w:r>
            <w:r w:rsidR="002C207A" w:rsidRPr="00F900DA">
              <w:rPr>
                <w:rFonts w:ascii="Arial" w:hAnsi="Arial" w:cs="Arial"/>
                <w:noProof/>
                <w:webHidden/>
              </w:rPr>
              <w:fldChar w:fldCharType="begin"/>
            </w:r>
            <w:r w:rsidR="002C207A" w:rsidRPr="00F900DA">
              <w:rPr>
                <w:rFonts w:ascii="Arial" w:hAnsi="Arial" w:cs="Arial"/>
                <w:noProof/>
                <w:webHidden/>
              </w:rPr>
              <w:instrText xml:space="preserve"> PAGEREF _Toc165916771 \h </w:instrText>
            </w:r>
            <w:r w:rsidR="002C207A" w:rsidRPr="00F900DA">
              <w:rPr>
                <w:rFonts w:ascii="Arial" w:hAnsi="Arial" w:cs="Arial"/>
                <w:noProof/>
                <w:webHidden/>
              </w:rPr>
            </w:r>
            <w:r w:rsidR="002C207A" w:rsidRPr="00F900DA">
              <w:rPr>
                <w:rFonts w:ascii="Arial" w:hAnsi="Arial" w:cs="Arial"/>
                <w:noProof/>
                <w:webHidden/>
              </w:rPr>
              <w:fldChar w:fldCharType="separate"/>
            </w:r>
            <w:r w:rsidR="004A105A">
              <w:rPr>
                <w:rFonts w:ascii="Arial" w:hAnsi="Arial" w:cs="Arial"/>
                <w:noProof/>
                <w:webHidden/>
              </w:rPr>
              <w:t>2</w:t>
            </w:r>
            <w:r w:rsidR="002C207A" w:rsidRPr="00F900DA">
              <w:rPr>
                <w:rFonts w:ascii="Arial" w:hAnsi="Arial" w:cs="Arial"/>
                <w:noProof/>
                <w:webHidden/>
              </w:rPr>
              <w:fldChar w:fldCharType="end"/>
            </w:r>
          </w:hyperlink>
        </w:p>
        <w:p w14:paraId="50E15AD0" w14:textId="641E9385" w:rsidR="002C207A" w:rsidRPr="00F900DA" w:rsidRDefault="00000000">
          <w:pPr>
            <w:pStyle w:val="TOC2"/>
            <w:tabs>
              <w:tab w:val="right" w:leader="dot" w:pos="9350"/>
            </w:tabs>
            <w:rPr>
              <w:rFonts w:ascii="Arial" w:eastAsiaTheme="minorEastAsia" w:hAnsi="Arial" w:cs="Arial"/>
              <w:noProof/>
            </w:rPr>
          </w:pPr>
          <w:hyperlink w:anchor="_Toc165916772" w:history="1">
            <w:r w:rsidR="002C207A" w:rsidRPr="00F900DA">
              <w:rPr>
                <w:rStyle w:val="Hyperlink"/>
                <w:rFonts w:ascii="Arial" w:hAnsi="Arial" w:cs="Arial"/>
                <w:b/>
                <w:bCs/>
                <w:noProof/>
                <w:color w:val="auto"/>
              </w:rPr>
              <w:t>Planned program of study</w:t>
            </w:r>
            <w:r w:rsidR="002C207A" w:rsidRPr="00F900DA">
              <w:rPr>
                <w:rFonts w:ascii="Arial" w:hAnsi="Arial" w:cs="Arial"/>
                <w:noProof/>
                <w:webHidden/>
              </w:rPr>
              <w:tab/>
            </w:r>
            <w:r w:rsidR="002C207A" w:rsidRPr="00F900DA">
              <w:rPr>
                <w:rFonts w:ascii="Arial" w:hAnsi="Arial" w:cs="Arial"/>
                <w:noProof/>
                <w:webHidden/>
              </w:rPr>
              <w:fldChar w:fldCharType="begin"/>
            </w:r>
            <w:r w:rsidR="002C207A" w:rsidRPr="00F900DA">
              <w:rPr>
                <w:rFonts w:ascii="Arial" w:hAnsi="Arial" w:cs="Arial"/>
                <w:noProof/>
                <w:webHidden/>
              </w:rPr>
              <w:instrText xml:space="preserve"> PAGEREF _Toc165916772 \h </w:instrText>
            </w:r>
            <w:r w:rsidR="002C207A" w:rsidRPr="00F900DA">
              <w:rPr>
                <w:rFonts w:ascii="Arial" w:hAnsi="Arial" w:cs="Arial"/>
                <w:noProof/>
                <w:webHidden/>
              </w:rPr>
            </w:r>
            <w:r w:rsidR="002C207A" w:rsidRPr="00F900DA">
              <w:rPr>
                <w:rFonts w:ascii="Arial" w:hAnsi="Arial" w:cs="Arial"/>
                <w:noProof/>
                <w:webHidden/>
              </w:rPr>
              <w:fldChar w:fldCharType="separate"/>
            </w:r>
            <w:r w:rsidR="004A105A">
              <w:rPr>
                <w:rFonts w:ascii="Arial" w:hAnsi="Arial" w:cs="Arial"/>
                <w:noProof/>
                <w:webHidden/>
              </w:rPr>
              <w:t>4</w:t>
            </w:r>
            <w:r w:rsidR="002C207A" w:rsidRPr="00F900DA">
              <w:rPr>
                <w:rFonts w:ascii="Arial" w:hAnsi="Arial" w:cs="Arial"/>
                <w:noProof/>
                <w:webHidden/>
              </w:rPr>
              <w:fldChar w:fldCharType="end"/>
            </w:r>
          </w:hyperlink>
        </w:p>
        <w:p w14:paraId="7065D166" w14:textId="4F766774" w:rsidR="002C207A" w:rsidRPr="00F900DA" w:rsidRDefault="00000000">
          <w:pPr>
            <w:pStyle w:val="TOC2"/>
            <w:tabs>
              <w:tab w:val="right" w:leader="dot" w:pos="9350"/>
            </w:tabs>
            <w:rPr>
              <w:rFonts w:ascii="Arial" w:eastAsiaTheme="minorEastAsia" w:hAnsi="Arial" w:cs="Arial"/>
              <w:noProof/>
            </w:rPr>
          </w:pPr>
          <w:hyperlink w:anchor="_Toc165916773" w:history="1">
            <w:r w:rsidR="002C207A" w:rsidRPr="00F900DA">
              <w:rPr>
                <w:rStyle w:val="Hyperlink"/>
                <w:rFonts w:ascii="Arial" w:hAnsi="Arial" w:cs="Arial"/>
                <w:b/>
                <w:bCs/>
                <w:noProof/>
                <w:color w:val="auto"/>
              </w:rPr>
              <w:t>Literature Review Methodology</w:t>
            </w:r>
            <w:r w:rsidR="002C207A" w:rsidRPr="00F900DA">
              <w:rPr>
                <w:rFonts w:ascii="Arial" w:hAnsi="Arial" w:cs="Arial"/>
                <w:noProof/>
                <w:webHidden/>
              </w:rPr>
              <w:tab/>
            </w:r>
            <w:r w:rsidR="002C207A" w:rsidRPr="00F900DA">
              <w:rPr>
                <w:rFonts w:ascii="Arial" w:hAnsi="Arial" w:cs="Arial"/>
                <w:noProof/>
                <w:webHidden/>
              </w:rPr>
              <w:fldChar w:fldCharType="begin"/>
            </w:r>
            <w:r w:rsidR="002C207A" w:rsidRPr="00F900DA">
              <w:rPr>
                <w:rFonts w:ascii="Arial" w:hAnsi="Arial" w:cs="Arial"/>
                <w:noProof/>
                <w:webHidden/>
              </w:rPr>
              <w:instrText xml:space="preserve"> PAGEREF _Toc165916773 \h </w:instrText>
            </w:r>
            <w:r w:rsidR="002C207A" w:rsidRPr="00F900DA">
              <w:rPr>
                <w:rFonts w:ascii="Arial" w:hAnsi="Arial" w:cs="Arial"/>
                <w:noProof/>
                <w:webHidden/>
              </w:rPr>
            </w:r>
            <w:r w:rsidR="002C207A" w:rsidRPr="00F900DA">
              <w:rPr>
                <w:rFonts w:ascii="Arial" w:hAnsi="Arial" w:cs="Arial"/>
                <w:noProof/>
                <w:webHidden/>
              </w:rPr>
              <w:fldChar w:fldCharType="separate"/>
            </w:r>
            <w:r w:rsidR="004A105A">
              <w:rPr>
                <w:rFonts w:ascii="Arial" w:hAnsi="Arial" w:cs="Arial"/>
                <w:noProof/>
                <w:webHidden/>
              </w:rPr>
              <w:t>6</w:t>
            </w:r>
            <w:r w:rsidR="002C207A" w:rsidRPr="00F900DA">
              <w:rPr>
                <w:rFonts w:ascii="Arial" w:hAnsi="Arial" w:cs="Arial"/>
                <w:noProof/>
                <w:webHidden/>
              </w:rPr>
              <w:fldChar w:fldCharType="end"/>
            </w:r>
          </w:hyperlink>
        </w:p>
        <w:p w14:paraId="0D1F2F38" w14:textId="3300D764" w:rsidR="002C207A" w:rsidRPr="00F900DA" w:rsidRDefault="00000000">
          <w:pPr>
            <w:pStyle w:val="TOC2"/>
            <w:tabs>
              <w:tab w:val="right" w:leader="dot" w:pos="9350"/>
            </w:tabs>
            <w:rPr>
              <w:rFonts w:ascii="Arial" w:eastAsiaTheme="minorEastAsia" w:hAnsi="Arial" w:cs="Arial"/>
              <w:noProof/>
            </w:rPr>
          </w:pPr>
          <w:hyperlink w:anchor="_Toc165916774" w:history="1">
            <w:r w:rsidR="002C207A" w:rsidRPr="00F900DA">
              <w:rPr>
                <w:rStyle w:val="Hyperlink"/>
                <w:rFonts w:ascii="Arial" w:hAnsi="Arial" w:cs="Arial"/>
                <w:b/>
                <w:bCs/>
                <w:noProof/>
                <w:color w:val="auto"/>
              </w:rPr>
              <w:t>Critical reflection</w:t>
            </w:r>
            <w:r w:rsidR="002C207A" w:rsidRPr="00F900DA">
              <w:rPr>
                <w:rFonts w:ascii="Arial" w:hAnsi="Arial" w:cs="Arial"/>
                <w:noProof/>
                <w:webHidden/>
              </w:rPr>
              <w:tab/>
            </w:r>
            <w:r w:rsidR="002C207A" w:rsidRPr="00F900DA">
              <w:rPr>
                <w:rFonts w:ascii="Arial" w:hAnsi="Arial" w:cs="Arial"/>
                <w:noProof/>
                <w:webHidden/>
              </w:rPr>
              <w:fldChar w:fldCharType="begin"/>
            </w:r>
            <w:r w:rsidR="002C207A" w:rsidRPr="00F900DA">
              <w:rPr>
                <w:rFonts w:ascii="Arial" w:hAnsi="Arial" w:cs="Arial"/>
                <w:noProof/>
                <w:webHidden/>
              </w:rPr>
              <w:instrText xml:space="preserve"> PAGEREF _Toc165916774 \h </w:instrText>
            </w:r>
            <w:r w:rsidR="002C207A" w:rsidRPr="00F900DA">
              <w:rPr>
                <w:rFonts w:ascii="Arial" w:hAnsi="Arial" w:cs="Arial"/>
                <w:noProof/>
                <w:webHidden/>
              </w:rPr>
            </w:r>
            <w:r w:rsidR="002C207A" w:rsidRPr="00F900DA">
              <w:rPr>
                <w:rFonts w:ascii="Arial" w:hAnsi="Arial" w:cs="Arial"/>
                <w:noProof/>
                <w:webHidden/>
              </w:rPr>
              <w:fldChar w:fldCharType="separate"/>
            </w:r>
            <w:r w:rsidR="004A105A">
              <w:rPr>
                <w:rFonts w:ascii="Arial" w:hAnsi="Arial" w:cs="Arial"/>
                <w:noProof/>
                <w:webHidden/>
              </w:rPr>
              <w:t>10</w:t>
            </w:r>
            <w:r w:rsidR="002C207A" w:rsidRPr="00F900DA">
              <w:rPr>
                <w:rFonts w:ascii="Arial" w:hAnsi="Arial" w:cs="Arial"/>
                <w:noProof/>
                <w:webHidden/>
              </w:rPr>
              <w:fldChar w:fldCharType="end"/>
            </w:r>
          </w:hyperlink>
        </w:p>
        <w:p w14:paraId="00631FE2" w14:textId="1B647C64" w:rsidR="002C207A" w:rsidRPr="00F900DA" w:rsidRDefault="00000000">
          <w:pPr>
            <w:pStyle w:val="TOC1"/>
            <w:tabs>
              <w:tab w:val="right" w:leader="dot" w:pos="9350"/>
            </w:tabs>
            <w:rPr>
              <w:rFonts w:ascii="Arial" w:eastAsiaTheme="minorEastAsia" w:hAnsi="Arial" w:cs="Arial"/>
              <w:noProof/>
            </w:rPr>
          </w:pPr>
          <w:hyperlink w:anchor="_Toc165916775" w:history="1">
            <w:r w:rsidR="002C207A" w:rsidRPr="00F900DA">
              <w:rPr>
                <w:rStyle w:val="Hyperlink"/>
                <w:rFonts w:ascii="Arial" w:hAnsi="Arial" w:cs="Arial"/>
                <w:b/>
                <w:bCs/>
                <w:noProof/>
                <w:color w:val="auto"/>
              </w:rPr>
              <w:t>2. The Assignment</w:t>
            </w:r>
            <w:r w:rsidR="002C207A" w:rsidRPr="00F900DA">
              <w:rPr>
                <w:rFonts w:ascii="Arial" w:hAnsi="Arial" w:cs="Arial"/>
                <w:noProof/>
                <w:webHidden/>
              </w:rPr>
              <w:tab/>
            </w:r>
            <w:r w:rsidR="002C207A" w:rsidRPr="00F900DA">
              <w:rPr>
                <w:rFonts w:ascii="Arial" w:hAnsi="Arial" w:cs="Arial"/>
                <w:noProof/>
                <w:webHidden/>
              </w:rPr>
              <w:fldChar w:fldCharType="begin"/>
            </w:r>
            <w:r w:rsidR="002C207A" w:rsidRPr="00F900DA">
              <w:rPr>
                <w:rFonts w:ascii="Arial" w:hAnsi="Arial" w:cs="Arial"/>
                <w:noProof/>
                <w:webHidden/>
              </w:rPr>
              <w:instrText xml:space="preserve"> PAGEREF _Toc165916775 \h </w:instrText>
            </w:r>
            <w:r w:rsidR="002C207A" w:rsidRPr="00F900DA">
              <w:rPr>
                <w:rFonts w:ascii="Arial" w:hAnsi="Arial" w:cs="Arial"/>
                <w:noProof/>
                <w:webHidden/>
              </w:rPr>
            </w:r>
            <w:r w:rsidR="002C207A" w:rsidRPr="00F900DA">
              <w:rPr>
                <w:rFonts w:ascii="Arial" w:hAnsi="Arial" w:cs="Arial"/>
                <w:noProof/>
                <w:webHidden/>
              </w:rPr>
              <w:fldChar w:fldCharType="separate"/>
            </w:r>
            <w:r w:rsidR="004A105A">
              <w:rPr>
                <w:rFonts w:ascii="Arial" w:hAnsi="Arial" w:cs="Arial"/>
                <w:noProof/>
                <w:webHidden/>
              </w:rPr>
              <w:t>16</w:t>
            </w:r>
            <w:r w:rsidR="002C207A" w:rsidRPr="00F900DA">
              <w:rPr>
                <w:rFonts w:ascii="Arial" w:hAnsi="Arial" w:cs="Arial"/>
                <w:noProof/>
                <w:webHidden/>
              </w:rPr>
              <w:fldChar w:fldCharType="end"/>
            </w:r>
          </w:hyperlink>
        </w:p>
        <w:p w14:paraId="02D3D1BA" w14:textId="04BABA6D" w:rsidR="002C207A" w:rsidRPr="00F900DA" w:rsidRDefault="00000000">
          <w:pPr>
            <w:pStyle w:val="TOC2"/>
            <w:tabs>
              <w:tab w:val="right" w:leader="dot" w:pos="9350"/>
            </w:tabs>
            <w:rPr>
              <w:rFonts w:ascii="Arial" w:eastAsiaTheme="minorEastAsia" w:hAnsi="Arial" w:cs="Arial"/>
              <w:noProof/>
            </w:rPr>
          </w:pPr>
          <w:hyperlink w:anchor="_Toc165916776" w:history="1">
            <w:r w:rsidR="002C207A" w:rsidRPr="00F900DA">
              <w:rPr>
                <w:rStyle w:val="Hyperlink"/>
                <w:rFonts w:ascii="Arial" w:hAnsi="Arial" w:cs="Arial"/>
                <w:b/>
                <w:bCs/>
                <w:noProof/>
                <w:color w:val="auto"/>
              </w:rPr>
              <w:t>Emotion and Cognition:</w:t>
            </w:r>
          </w:hyperlink>
          <w:r w:rsidR="005163F2" w:rsidRPr="00F900DA">
            <w:rPr>
              <w:rStyle w:val="Hyperlink"/>
              <w:rFonts w:ascii="Arial" w:hAnsi="Arial" w:cs="Arial"/>
              <w:noProof/>
              <w:color w:val="auto"/>
            </w:rPr>
            <w:t xml:space="preserve"> </w:t>
          </w:r>
          <w:hyperlink w:anchor="_Toc165916777" w:history="1">
            <w:r w:rsidR="002C207A" w:rsidRPr="00F900DA">
              <w:rPr>
                <w:rStyle w:val="Hyperlink"/>
                <w:rFonts w:ascii="Arial" w:hAnsi="Arial" w:cs="Arial"/>
                <w:b/>
                <w:bCs/>
                <w:noProof/>
                <w:color w:val="auto"/>
              </w:rPr>
              <w:t>Towards an evidence-based, holistic theoretical framework in voice pedagogy.</w:t>
            </w:r>
            <w:r w:rsidR="002C207A" w:rsidRPr="00F900DA">
              <w:rPr>
                <w:rFonts w:ascii="Arial" w:hAnsi="Arial" w:cs="Arial"/>
                <w:noProof/>
                <w:webHidden/>
              </w:rPr>
              <w:tab/>
            </w:r>
            <w:r w:rsidR="002C207A" w:rsidRPr="00F900DA">
              <w:rPr>
                <w:rFonts w:ascii="Arial" w:hAnsi="Arial" w:cs="Arial"/>
                <w:noProof/>
                <w:webHidden/>
              </w:rPr>
              <w:fldChar w:fldCharType="begin"/>
            </w:r>
            <w:r w:rsidR="002C207A" w:rsidRPr="00F900DA">
              <w:rPr>
                <w:rFonts w:ascii="Arial" w:hAnsi="Arial" w:cs="Arial"/>
                <w:noProof/>
                <w:webHidden/>
              </w:rPr>
              <w:instrText xml:space="preserve"> PAGEREF _Toc165916777 \h </w:instrText>
            </w:r>
            <w:r w:rsidR="002C207A" w:rsidRPr="00F900DA">
              <w:rPr>
                <w:rFonts w:ascii="Arial" w:hAnsi="Arial" w:cs="Arial"/>
                <w:noProof/>
                <w:webHidden/>
              </w:rPr>
            </w:r>
            <w:r w:rsidR="002C207A" w:rsidRPr="00F900DA">
              <w:rPr>
                <w:rFonts w:ascii="Arial" w:hAnsi="Arial" w:cs="Arial"/>
                <w:noProof/>
                <w:webHidden/>
              </w:rPr>
              <w:fldChar w:fldCharType="separate"/>
            </w:r>
            <w:r w:rsidR="004A105A">
              <w:rPr>
                <w:rFonts w:ascii="Arial" w:hAnsi="Arial" w:cs="Arial"/>
                <w:noProof/>
                <w:webHidden/>
              </w:rPr>
              <w:t>16</w:t>
            </w:r>
            <w:r w:rsidR="002C207A" w:rsidRPr="00F900DA">
              <w:rPr>
                <w:rFonts w:ascii="Arial" w:hAnsi="Arial" w:cs="Arial"/>
                <w:noProof/>
                <w:webHidden/>
              </w:rPr>
              <w:fldChar w:fldCharType="end"/>
            </w:r>
          </w:hyperlink>
        </w:p>
        <w:p w14:paraId="13217290" w14:textId="70148F9D" w:rsidR="002C207A" w:rsidRPr="00F900DA" w:rsidRDefault="00000000">
          <w:pPr>
            <w:pStyle w:val="TOC3"/>
            <w:tabs>
              <w:tab w:val="right" w:leader="dot" w:pos="9350"/>
            </w:tabs>
            <w:rPr>
              <w:rFonts w:ascii="Arial" w:eastAsiaTheme="minorEastAsia" w:hAnsi="Arial" w:cs="Arial"/>
              <w:noProof/>
            </w:rPr>
          </w:pPr>
          <w:hyperlink w:anchor="_Toc165916778" w:history="1">
            <w:r w:rsidR="002C207A" w:rsidRPr="00F900DA">
              <w:rPr>
                <w:rStyle w:val="Hyperlink"/>
                <w:rFonts w:ascii="Arial" w:hAnsi="Arial" w:cs="Arial"/>
                <w:b/>
                <w:bCs/>
                <w:noProof/>
                <w:color w:val="auto"/>
              </w:rPr>
              <w:t>Introduction</w:t>
            </w:r>
            <w:r w:rsidR="002C207A" w:rsidRPr="00F900DA">
              <w:rPr>
                <w:rFonts w:ascii="Arial" w:hAnsi="Arial" w:cs="Arial"/>
                <w:noProof/>
                <w:webHidden/>
              </w:rPr>
              <w:tab/>
            </w:r>
            <w:r w:rsidR="002C207A" w:rsidRPr="00F900DA">
              <w:rPr>
                <w:rFonts w:ascii="Arial" w:hAnsi="Arial" w:cs="Arial"/>
                <w:noProof/>
                <w:webHidden/>
              </w:rPr>
              <w:fldChar w:fldCharType="begin"/>
            </w:r>
            <w:r w:rsidR="002C207A" w:rsidRPr="00F900DA">
              <w:rPr>
                <w:rFonts w:ascii="Arial" w:hAnsi="Arial" w:cs="Arial"/>
                <w:noProof/>
                <w:webHidden/>
              </w:rPr>
              <w:instrText xml:space="preserve"> PAGEREF _Toc165916778 \h </w:instrText>
            </w:r>
            <w:r w:rsidR="002C207A" w:rsidRPr="00F900DA">
              <w:rPr>
                <w:rFonts w:ascii="Arial" w:hAnsi="Arial" w:cs="Arial"/>
                <w:noProof/>
                <w:webHidden/>
              </w:rPr>
            </w:r>
            <w:r w:rsidR="002C207A" w:rsidRPr="00F900DA">
              <w:rPr>
                <w:rFonts w:ascii="Arial" w:hAnsi="Arial" w:cs="Arial"/>
                <w:noProof/>
                <w:webHidden/>
              </w:rPr>
              <w:fldChar w:fldCharType="separate"/>
            </w:r>
            <w:r w:rsidR="004A105A">
              <w:rPr>
                <w:rFonts w:ascii="Arial" w:hAnsi="Arial" w:cs="Arial"/>
                <w:noProof/>
                <w:webHidden/>
              </w:rPr>
              <w:t>16</w:t>
            </w:r>
            <w:r w:rsidR="002C207A" w:rsidRPr="00F900DA">
              <w:rPr>
                <w:rFonts w:ascii="Arial" w:hAnsi="Arial" w:cs="Arial"/>
                <w:noProof/>
                <w:webHidden/>
              </w:rPr>
              <w:fldChar w:fldCharType="end"/>
            </w:r>
          </w:hyperlink>
        </w:p>
        <w:p w14:paraId="0534B551" w14:textId="50D65929" w:rsidR="002C207A" w:rsidRPr="00F900DA" w:rsidRDefault="00000000">
          <w:pPr>
            <w:pStyle w:val="TOC3"/>
            <w:tabs>
              <w:tab w:val="right" w:leader="dot" w:pos="9350"/>
            </w:tabs>
            <w:rPr>
              <w:rFonts w:ascii="Arial" w:eastAsiaTheme="minorEastAsia" w:hAnsi="Arial" w:cs="Arial"/>
              <w:noProof/>
            </w:rPr>
          </w:pPr>
          <w:hyperlink w:anchor="_Toc165916779" w:history="1">
            <w:r w:rsidR="002C207A" w:rsidRPr="00F900DA">
              <w:rPr>
                <w:rStyle w:val="Hyperlink"/>
                <w:rFonts w:ascii="Arial" w:hAnsi="Arial" w:cs="Arial"/>
                <w:b/>
                <w:bCs/>
                <w:noProof/>
                <w:color w:val="auto"/>
              </w:rPr>
              <w:t>Emotion theories and the emotional non-verbal expression</w:t>
            </w:r>
            <w:r w:rsidR="002C207A" w:rsidRPr="00F900DA">
              <w:rPr>
                <w:rFonts w:ascii="Arial" w:hAnsi="Arial" w:cs="Arial"/>
                <w:noProof/>
                <w:webHidden/>
              </w:rPr>
              <w:tab/>
            </w:r>
            <w:r w:rsidR="002C207A" w:rsidRPr="00F900DA">
              <w:rPr>
                <w:rFonts w:ascii="Arial" w:hAnsi="Arial" w:cs="Arial"/>
                <w:noProof/>
                <w:webHidden/>
              </w:rPr>
              <w:fldChar w:fldCharType="begin"/>
            </w:r>
            <w:r w:rsidR="002C207A" w:rsidRPr="00F900DA">
              <w:rPr>
                <w:rFonts w:ascii="Arial" w:hAnsi="Arial" w:cs="Arial"/>
                <w:noProof/>
                <w:webHidden/>
              </w:rPr>
              <w:instrText xml:space="preserve"> PAGEREF _Toc165916779 \h </w:instrText>
            </w:r>
            <w:r w:rsidR="002C207A" w:rsidRPr="00F900DA">
              <w:rPr>
                <w:rFonts w:ascii="Arial" w:hAnsi="Arial" w:cs="Arial"/>
                <w:noProof/>
                <w:webHidden/>
              </w:rPr>
            </w:r>
            <w:r w:rsidR="002C207A" w:rsidRPr="00F900DA">
              <w:rPr>
                <w:rFonts w:ascii="Arial" w:hAnsi="Arial" w:cs="Arial"/>
                <w:noProof/>
                <w:webHidden/>
              </w:rPr>
              <w:fldChar w:fldCharType="separate"/>
            </w:r>
            <w:r w:rsidR="004A105A">
              <w:rPr>
                <w:rFonts w:ascii="Arial" w:hAnsi="Arial" w:cs="Arial"/>
                <w:noProof/>
                <w:webHidden/>
              </w:rPr>
              <w:t>17</w:t>
            </w:r>
            <w:r w:rsidR="002C207A" w:rsidRPr="00F900DA">
              <w:rPr>
                <w:rFonts w:ascii="Arial" w:hAnsi="Arial" w:cs="Arial"/>
                <w:noProof/>
                <w:webHidden/>
              </w:rPr>
              <w:fldChar w:fldCharType="end"/>
            </w:r>
          </w:hyperlink>
        </w:p>
        <w:p w14:paraId="521C94FB" w14:textId="41BB6C7C" w:rsidR="002C207A" w:rsidRPr="00F900DA" w:rsidRDefault="00000000">
          <w:pPr>
            <w:pStyle w:val="TOC3"/>
            <w:tabs>
              <w:tab w:val="right" w:leader="dot" w:pos="9350"/>
            </w:tabs>
            <w:rPr>
              <w:rFonts w:ascii="Arial" w:eastAsiaTheme="minorEastAsia" w:hAnsi="Arial" w:cs="Arial"/>
              <w:noProof/>
            </w:rPr>
          </w:pPr>
          <w:hyperlink w:anchor="_Toc165916780" w:history="1">
            <w:r w:rsidR="002C207A" w:rsidRPr="00F900DA">
              <w:rPr>
                <w:rStyle w:val="Hyperlink"/>
                <w:rFonts w:ascii="Arial" w:hAnsi="Arial" w:cs="Arial"/>
                <w:b/>
                <w:bCs/>
                <w:noProof/>
                <w:color w:val="auto"/>
              </w:rPr>
              <w:t>Towards a theoretical framework of holistic voice pedagogy</w:t>
            </w:r>
            <w:r w:rsidR="002C207A" w:rsidRPr="00F900DA">
              <w:rPr>
                <w:rFonts w:ascii="Arial" w:hAnsi="Arial" w:cs="Arial"/>
                <w:noProof/>
                <w:webHidden/>
              </w:rPr>
              <w:tab/>
            </w:r>
            <w:r w:rsidR="002C207A" w:rsidRPr="00F900DA">
              <w:rPr>
                <w:rFonts w:ascii="Arial" w:hAnsi="Arial" w:cs="Arial"/>
                <w:noProof/>
                <w:webHidden/>
              </w:rPr>
              <w:fldChar w:fldCharType="begin"/>
            </w:r>
            <w:r w:rsidR="002C207A" w:rsidRPr="00F900DA">
              <w:rPr>
                <w:rFonts w:ascii="Arial" w:hAnsi="Arial" w:cs="Arial"/>
                <w:noProof/>
                <w:webHidden/>
              </w:rPr>
              <w:instrText xml:space="preserve"> PAGEREF _Toc165916780 \h </w:instrText>
            </w:r>
            <w:r w:rsidR="002C207A" w:rsidRPr="00F900DA">
              <w:rPr>
                <w:rFonts w:ascii="Arial" w:hAnsi="Arial" w:cs="Arial"/>
                <w:noProof/>
                <w:webHidden/>
              </w:rPr>
            </w:r>
            <w:r w:rsidR="002C207A" w:rsidRPr="00F900DA">
              <w:rPr>
                <w:rFonts w:ascii="Arial" w:hAnsi="Arial" w:cs="Arial"/>
                <w:noProof/>
                <w:webHidden/>
              </w:rPr>
              <w:fldChar w:fldCharType="separate"/>
            </w:r>
            <w:r w:rsidR="004A105A">
              <w:rPr>
                <w:rFonts w:ascii="Arial" w:hAnsi="Arial" w:cs="Arial"/>
                <w:noProof/>
                <w:webHidden/>
              </w:rPr>
              <w:t>28</w:t>
            </w:r>
            <w:r w:rsidR="002C207A" w:rsidRPr="00F900DA">
              <w:rPr>
                <w:rFonts w:ascii="Arial" w:hAnsi="Arial" w:cs="Arial"/>
                <w:noProof/>
                <w:webHidden/>
              </w:rPr>
              <w:fldChar w:fldCharType="end"/>
            </w:r>
          </w:hyperlink>
        </w:p>
        <w:p w14:paraId="2D8C2FA3" w14:textId="3F6D0593" w:rsidR="002C207A" w:rsidRPr="00F900DA" w:rsidRDefault="00000000">
          <w:pPr>
            <w:pStyle w:val="TOC3"/>
            <w:tabs>
              <w:tab w:val="right" w:leader="dot" w:pos="9350"/>
            </w:tabs>
            <w:rPr>
              <w:rFonts w:ascii="Arial" w:eastAsiaTheme="minorEastAsia" w:hAnsi="Arial" w:cs="Arial"/>
              <w:noProof/>
            </w:rPr>
          </w:pPr>
          <w:hyperlink w:anchor="_Toc165916781" w:history="1">
            <w:r w:rsidR="002C207A" w:rsidRPr="00F900DA">
              <w:rPr>
                <w:rStyle w:val="Hyperlink"/>
                <w:rFonts w:ascii="Arial" w:hAnsi="Arial" w:cs="Arial"/>
                <w:b/>
                <w:bCs/>
                <w:noProof/>
                <w:color w:val="auto"/>
              </w:rPr>
              <w:t>Conclusion</w:t>
            </w:r>
            <w:r w:rsidR="002C207A" w:rsidRPr="00F900DA">
              <w:rPr>
                <w:rFonts w:ascii="Arial" w:hAnsi="Arial" w:cs="Arial"/>
                <w:noProof/>
                <w:webHidden/>
              </w:rPr>
              <w:tab/>
            </w:r>
            <w:r w:rsidR="002C207A" w:rsidRPr="00F900DA">
              <w:rPr>
                <w:rFonts w:ascii="Arial" w:hAnsi="Arial" w:cs="Arial"/>
                <w:noProof/>
                <w:webHidden/>
              </w:rPr>
              <w:fldChar w:fldCharType="begin"/>
            </w:r>
            <w:r w:rsidR="002C207A" w:rsidRPr="00F900DA">
              <w:rPr>
                <w:rFonts w:ascii="Arial" w:hAnsi="Arial" w:cs="Arial"/>
                <w:noProof/>
                <w:webHidden/>
              </w:rPr>
              <w:instrText xml:space="preserve"> PAGEREF _Toc165916781 \h </w:instrText>
            </w:r>
            <w:r w:rsidR="002C207A" w:rsidRPr="00F900DA">
              <w:rPr>
                <w:rFonts w:ascii="Arial" w:hAnsi="Arial" w:cs="Arial"/>
                <w:noProof/>
                <w:webHidden/>
              </w:rPr>
            </w:r>
            <w:r w:rsidR="002C207A" w:rsidRPr="00F900DA">
              <w:rPr>
                <w:rFonts w:ascii="Arial" w:hAnsi="Arial" w:cs="Arial"/>
                <w:noProof/>
                <w:webHidden/>
              </w:rPr>
              <w:fldChar w:fldCharType="separate"/>
            </w:r>
            <w:r w:rsidR="004A105A">
              <w:rPr>
                <w:rFonts w:ascii="Arial" w:hAnsi="Arial" w:cs="Arial"/>
                <w:noProof/>
                <w:webHidden/>
              </w:rPr>
              <w:t>31</w:t>
            </w:r>
            <w:r w:rsidR="002C207A" w:rsidRPr="00F900DA">
              <w:rPr>
                <w:rFonts w:ascii="Arial" w:hAnsi="Arial" w:cs="Arial"/>
                <w:noProof/>
                <w:webHidden/>
              </w:rPr>
              <w:fldChar w:fldCharType="end"/>
            </w:r>
          </w:hyperlink>
        </w:p>
        <w:p w14:paraId="760C3A82" w14:textId="25E262B8" w:rsidR="002C207A" w:rsidRPr="00F900DA" w:rsidRDefault="00000000">
          <w:pPr>
            <w:pStyle w:val="TOC1"/>
            <w:tabs>
              <w:tab w:val="right" w:leader="dot" w:pos="9350"/>
            </w:tabs>
            <w:rPr>
              <w:rFonts w:ascii="Arial" w:eastAsiaTheme="minorEastAsia" w:hAnsi="Arial" w:cs="Arial"/>
              <w:noProof/>
            </w:rPr>
          </w:pPr>
          <w:hyperlink w:anchor="_Toc165916782" w:history="1">
            <w:r w:rsidR="002C207A" w:rsidRPr="00F900DA">
              <w:rPr>
                <w:rStyle w:val="Hyperlink"/>
                <w:rFonts w:ascii="Arial" w:hAnsi="Arial" w:cs="Arial"/>
                <w:b/>
                <w:bCs/>
                <w:noProof/>
                <w:color w:val="auto"/>
              </w:rPr>
              <w:t>References</w:t>
            </w:r>
            <w:r w:rsidR="002C207A" w:rsidRPr="00F900DA">
              <w:rPr>
                <w:rFonts w:ascii="Arial" w:hAnsi="Arial" w:cs="Arial"/>
                <w:noProof/>
                <w:webHidden/>
              </w:rPr>
              <w:tab/>
            </w:r>
            <w:r w:rsidR="002C207A" w:rsidRPr="00F900DA">
              <w:rPr>
                <w:rFonts w:ascii="Arial" w:hAnsi="Arial" w:cs="Arial"/>
                <w:noProof/>
                <w:webHidden/>
              </w:rPr>
              <w:fldChar w:fldCharType="begin"/>
            </w:r>
            <w:r w:rsidR="002C207A" w:rsidRPr="00F900DA">
              <w:rPr>
                <w:rFonts w:ascii="Arial" w:hAnsi="Arial" w:cs="Arial"/>
                <w:noProof/>
                <w:webHidden/>
              </w:rPr>
              <w:instrText xml:space="preserve"> PAGEREF _Toc165916782 \h </w:instrText>
            </w:r>
            <w:r w:rsidR="002C207A" w:rsidRPr="00F900DA">
              <w:rPr>
                <w:rFonts w:ascii="Arial" w:hAnsi="Arial" w:cs="Arial"/>
                <w:noProof/>
                <w:webHidden/>
              </w:rPr>
            </w:r>
            <w:r w:rsidR="002C207A" w:rsidRPr="00F900DA">
              <w:rPr>
                <w:rFonts w:ascii="Arial" w:hAnsi="Arial" w:cs="Arial"/>
                <w:noProof/>
                <w:webHidden/>
              </w:rPr>
              <w:fldChar w:fldCharType="separate"/>
            </w:r>
            <w:r w:rsidR="004A105A">
              <w:rPr>
                <w:rFonts w:ascii="Arial" w:hAnsi="Arial" w:cs="Arial"/>
                <w:noProof/>
                <w:webHidden/>
              </w:rPr>
              <w:t>33</w:t>
            </w:r>
            <w:r w:rsidR="002C207A" w:rsidRPr="00F900DA">
              <w:rPr>
                <w:rFonts w:ascii="Arial" w:hAnsi="Arial" w:cs="Arial"/>
                <w:noProof/>
                <w:webHidden/>
              </w:rPr>
              <w:fldChar w:fldCharType="end"/>
            </w:r>
          </w:hyperlink>
        </w:p>
        <w:p w14:paraId="4E2D7334" w14:textId="0EA48E90" w:rsidR="002C207A" w:rsidRPr="00F900DA" w:rsidRDefault="00000000">
          <w:pPr>
            <w:pStyle w:val="TOC1"/>
            <w:tabs>
              <w:tab w:val="right" w:leader="dot" w:pos="9350"/>
            </w:tabs>
            <w:rPr>
              <w:rFonts w:ascii="Arial" w:eastAsiaTheme="minorEastAsia" w:hAnsi="Arial" w:cs="Arial"/>
              <w:noProof/>
            </w:rPr>
          </w:pPr>
          <w:hyperlink w:anchor="_Toc165916783" w:history="1">
            <w:r w:rsidR="002C207A" w:rsidRPr="00F900DA">
              <w:rPr>
                <w:rStyle w:val="Hyperlink"/>
                <w:rFonts w:ascii="Arial" w:hAnsi="Arial" w:cs="Arial"/>
                <w:b/>
                <w:bCs/>
                <w:noProof/>
                <w:color w:val="auto"/>
                <w:lang w:val="en-GB"/>
              </w:rPr>
              <w:t>Appendices</w:t>
            </w:r>
            <w:r w:rsidR="002C207A" w:rsidRPr="00F900DA">
              <w:rPr>
                <w:rFonts w:ascii="Arial" w:hAnsi="Arial" w:cs="Arial"/>
                <w:noProof/>
                <w:webHidden/>
              </w:rPr>
              <w:tab/>
            </w:r>
            <w:r w:rsidR="002C207A" w:rsidRPr="00F900DA">
              <w:rPr>
                <w:rFonts w:ascii="Arial" w:hAnsi="Arial" w:cs="Arial"/>
                <w:noProof/>
                <w:webHidden/>
              </w:rPr>
              <w:fldChar w:fldCharType="begin"/>
            </w:r>
            <w:r w:rsidR="002C207A" w:rsidRPr="00F900DA">
              <w:rPr>
                <w:rFonts w:ascii="Arial" w:hAnsi="Arial" w:cs="Arial"/>
                <w:noProof/>
                <w:webHidden/>
              </w:rPr>
              <w:instrText xml:space="preserve"> PAGEREF _Toc165916783 \h </w:instrText>
            </w:r>
            <w:r w:rsidR="002C207A" w:rsidRPr="00F900DA">
              <w:rPr>
                <w:rFonts w:ascii="Arial" w:hAnsi="Arial" w:cs="Arial"/>
                <w:noProof/>
                <w:webHidden/>
              </w:rPr>
            </w:r>
            <w:r w:rsidR="002C207A" w:rsidRPr="00F900DA">
              <w:rPr>
                <w:rFonts w:ascii="Arial" w:hAnsi="Arial" w:cs="Arial"/>
                <w:noProof/>
                <w:webHidden/>
              </w:rPr>
              <w:fldChar w:fldCharType="separate"/>
            </w:r>
            <w:r w:rsidR="004A105A">
              <w:rPr>
                <w:rFonts w:ascii="Arial" w:hAnsi="Arial" w:cs="Arial"/>
                <w:noProof/>
                <w:webHidden/>
              </w:rPr>
              <w:t>44</w:t>
            </w:r>
            <w:r w:rsidR="002C207A" w:rsidRPr="00F900DA">
              <w:rPr>
                <w:rFonts w:ascii="Arial" w:hAnsi="Arial" w:cs="Arial"/>
                <w:noProof/>
                <w:webHidden/>
              </w:rPr>
              <w:fldChar w:fldCharType="end"/>
            </w:r>
          </w:hyperlink>
        </w:p>
        <w:p w14:paraId="4C52D98C" w14:textId="57300148" w:rsidR="002C207A" w:rsidRPr="00F900DA" w:rsidRDefault="002C207A">
          <w:pPr>
            <w:rPr>
              <w:rFonts w:ascii="Arial" w:hAnsi="Arial" w:cs="Arial"/>
            </w:rPr>
          </w:pPr>
          <w:r w:rsidRPr="00F900DA">
            <w:rPr>
              <w:rFonts w:ascii="Arial" w:hAnsi="Arial" w:cs="Arial"/>
              <w:b/>
              <w:bCs/>
              <w:lang w:val="en-GB"/>
            </w:rPr>
            <w:fldChar w:fldCharType="end"/>
          </w:r>
        </w:p>
      </w:sdtContent>
    </w:sdt>
    <w:p w14:paraId="3F9DF049" w14:textId="761F1538" w:rsidR="00670921" w:rsidRPr="00F900DA" w:rsidRDefault="00670921" w:rsidP="00670921">
      <w:pPr>
        <w:rPr>
          <w:rFonts w:ascii="Arial" w:hAnsi="Arial" w:cs="Arial"/>
          <w:b/>
          <w:bCs/>
        </w:rPr>
      </w:pPr>
      <w:r w:rsidRPr="00F900DA">
        <w:rPr>
          <w:rFonts w:ascii="Arial" w:hAnsi="Arial" w:cs="Arial"/>
          <w:b/>
          <w:bCs/>
        </w:rPr>
        <w:br w:type="page"/>
      </w:r>
    </w:p>
    <w:p w14:paraId="3941FE3F" w14:textId="3F942485" w:rsidR="00850A56" w:rsidRDefault="00530A0B" w:rsidP="00850A56">
      <w:pPr>
        <w:pStyle w:val="Heading1"/>
        <w:rPr>
          <w:rFonts w:ascii="Arial" w:hAnsi="Arial" w:cs="Arial"/>
          <w:b/>
          <w:bCs/>
          <w:color w:val="auto"/>
          <w:sz w:val="24"/>
          <w:szCs w:val="24"/>
        </w:rPr>
      </w:pPr>
      <w:bookmarkStart w:id="0" w:name="_Toc165916770"/>
      <w:r w:rsidRPr="00F900DA">
        <w:rPr>
          <w:rFonts w:ascii="Arial" w:hAnsi="Arial" w:cs="Arial"/>
          <w:b/>
          <w:bCs/>
          <w:color w:val="auto"/>
          <w:sz w:val="24"/>
          <w:szCs w:val="24"/>
        </w:rPr>
        <w:lastRenderedPageBreak/>
        <w:t>1.Portfolio</w:t>
      </w:r>
      <w:bookmarkEnd w:id="0"/>
    </w:p>
    <w:p w14:paraId="1B275B13" w14:textId="77777777" w:rsidR="00B54DF1" w:rsidRPr="00B54DF1" w:rsidRDefault="00B54DF1" w:rsidP="00B54DF1"/>
    <w:p w14:paraId="6CE80B87" w14:textId="7F0AF2A0" w:rsidR="00850A56" w:rsidRPr="009C24B1" w:rsidRDefault="007C6940" w:rsidP="00850A56">
      <w:pPr>
        <w:pStyle w:val="Heading2"/>
        <w:spacing w:before="240"/>
        <w:rPr>
          <w:rFonts w:ascii="Arial" w:hAnsi="Arial" w:cs="Arial"/>
          <w:b/>
          <w:bCs/>
          <w:color w:val="auto"/>
          <w:sz w:val="22"/>
          <w:szCs w:val="22"/>
        </w:rPr>
      </w:pPr>
      <w:bookmarkStart w:id="1" w:name="_Toc165916771"/>
      <w:r w:rsidRPr="009C24B1">
        <w:rPr>
          <w:rFonts w:ascii="Arial" w:hAnsi="Arial" w:cs="Arial"/>
          <w:b/>
          <w:bCs/>
          <w:color w:val="auto"/>
          <w:sz w:val="22"/>
          <w:szCs w:val="22"/>
        </w:rPr>
        <w:t>Introduction and rationale</w:t>
      </w:r>
      <w:bookmarkEnd w:id="1"/>
    </w:p>
    <w:p w14:paraId="17779DC6" w14:textId="4E81B684" w:rsidR="007C6940" w:rsidRPr="009C24B1" w:rsidRDefault="007C6940" w:rsidP="00850A56">
      <w:pPr>
        <w:spacing w:before="240" w:line="360" w:lineRule="auto"/>
        <w:rPr>
          <w:rFonts w:ascii="Arial" w:hAnsi="Arial" w:cs="Arial"/>
          <w:color w:val="000000"/>
        </w:rPr>
      </w:pPr>
      <w:r w:rsidRPr="009C24B1">
        <w:rPr>
          <w:rFonts w:ascii="Arial" w:hAnsi="Arial" w:cs="Arial"/>
        </w:rPr>
        <w:t>The present study is an investigation o</w:t>
      </w:r>
      <w:r w:rsidR="00FD0B22" w:rsidRPr="009C24B1">
        <w:rPr>
          <w:rFonts w:ascii="Arial" w:hAnsi="Arial" w:cs="Arial"/>
        </w:rPr>
        <w:t xml:space="preserve">f </w:t>
      </w:r>
      <w:r w:rsidRPr="009C24B1">
        <w:rPr>
          <w:rFonts w:ascii="Arial" w:hAnsi="Arial" w:cs="Arial"/>
        </w:rPr>
        <w:t xml:space="preserve">the relationship between emotion and cognition towards the development of a holistic, evidence-based theoretical framework in voice pedagogy. The term </w:t>
      </w:r>
      <w:r w:rsidR="00C34EB1" w:rsidRPr="009C24B1">
        <w:rPr>
          <w:rFonts w:ascii="Arial" w:hAnsi="Arial" w:cs="Arial"/>
        </w:rPr>
        <w:t>‘</w:t>
      </w:r>
      <w:r w:rsidRPr="009C24B1">
        <w:rPr>
          <w:rFonts w:ascii="Arial" w:hAnsi="Arial" w:cs="Arial"/>
        </w:rPr>
        <w:t>holistic</w:t>
      </w:r>
      <w:r w:rsidR="00C34EB1" w:rsidRPr="009C24B1">
        <w:rPr>
          <w:rFonts w:ascii="Arial" w:hAnsi="Arial" w:cs="Arial"/>
        </w:rPr>
        <w:t>’</w:t>
      </w:r>
      <w:r w:rsidRPr="009C24B1">
        <w:rPr>
          <w:rFonts w:ascii="Arial" w:hAnsi="Arial" w:cs="Arial"/>
        </w:rPr>
        <w:t xml:space="preserve"> is used in voice pedagogy to describe strategies that seek to achieve whole-body coordination patterns, emphasizing the body-spirit-mind connection, contrastingly to </w:t>
      </w:r>
      <w:r w:rsidR="004D4C4C" w:rsidRPr="009C24B1">
        <w:rPr>
          <w:rFonts w:ascii="Arial" w:hAnsi="Arial" w:cs="Arial"/>
        </w:rPr>
        <w:t>‘</w:t>
      </w:r>
      <w:r w:rsidRPr="009C24B1">
        <w:rPr>
          <w:rFonts w:ascii="Arial" w:hAnsi="Arial" w:cs="Arial"/>
        </w:rPr>
        <w:t>mechanistic</w:t>
      </w:r>
      <w:r w:rsidR="004D4C4C" w:rsidRPr="009C24B1">
        <w:rPr>
          <w:rFonts w:ascii="Arial" w:hAnsi="Arial" w:cs="Arial"/>
        </w:rPr>
        <w:t>’</w:t>
      </w:r>
      <w:r w:rsidRPr="009C24B1">
        <w:rPr>
          <w:rFonts w:ascii="Arial" w:hAnsi="Arial" w:cs="Arial"/>
        </w:rPr>
        <w:t xml:space="preserve"> approaches that </w:t>
      </w:r>
      <w:r w:rsidR="00036C24" w:rsidRPr="009C24B1">
        <w:rPr>
          <w:rFonts w:ascii="Arial" w:hAnsi="Arial" w:cs="Arial"/>
        </w:rPr>
        <w:t>emphasize on</w:t>
      </w:r>
      <w:r w:rsidRPr="009C24B1">
        <w:rPr>
          <w:rFonts w:ascii="Arial" w:hAnsi="Arial" w:cs="Arial"/>
        </w:rPr>
        <w:t xml:space="preserve"> conscious manipulations of specific vocal components</w:t>
      </w:r>
      <w:r w:rsidR="00B0693F" w:rsidRPr="009C24B1">
        <w:rPr>
          <w:rFonts w:ascii="Arial" w:hAnsi="Arial" w:cs="Arial"/>
        </w:rPr>
        <w:t xml:space="preserve"> </w:t>
      </w:r>
      <w:r w:rsidR="006944E8" w:rsidRPr="009C24B1">
        <w:rPr>
          <w:rFonts w:ascii="Arial" w:hAnsi="Arial" w:cs="Arial"/>
          <w:color w:val="000000"/>
        </w:rPr>
        <w:t>(Miller, 2003)</w:t>
      </w:r>
      <w:r w:rsidRPr="009C24B1">
        <w:rPr>
          <w:rFonts w:ascii="Arial" w:hAnsi="Arial" w:cs="Arial"/>
          <w:color w:val="000000"/>
        </w:rPr>
        <w:t>. In a broader context, holistic pedagogy seeks to promote</w:t>
      </w:r>
      <w:r w:rsidR="00496868" w:rsidRPr="009C24B1">
        <w:rPr>
          <w:rFonts w:ascii="Arial" w:hAnsi="Arial" w:cs="Arial"/>
          <w:color w:val="000000"/>
        </w:rPr>
        <w:t xml:space="preserve"> </w:t>
      </w:r>
      <w:r w:rsidRPr="009C24B1">
        <w:rPr>
          <w:rFonts w:ascii="Arial" w:hAnsi="Arial" w:cs="Arial"/>
          <w:color w:val="000000"/>
        </w:rPr>
        <w:t xml:space="preserve">the individual’s agency, emotional understanding, imagination, and deep critical thinking </w:t>
      </w:r>
      <w:r w:rsidR="006944E8" w:rsidRPr="009C24B1">
        <w:rPr>
          <w:rFonts w:ascii="Arial" w:hAnsi="Arial" w:cs="Arial"/>
          <w:color w:val="000000"/>
        </w:rPr>
        <w:t>(Lovat, 2020)</w:t>
      </w:r>
      <w:r w:rsidRPr="009C24B1">
        <w:rPr>
          <w:rFonts w:ascii="Arial" w:hAnsi="Arial" w:cs="Arial"/>
          <w:color w:val="000000"/>
        </w:rPr>
        <w:t xml:space="preserve">. </w:t>
      </w:r>
    </w:p>
    <w:p w14:paraId="62EC785D" w14:textId="5FE8E8A3" w:rsidR="007C6940" w:rsidRPr="009C24B1" w:rsidRDefault="007C6940" w:rsidP="007C6940">
      <w:pPr>
        <w:pStyle w:val="NormalWeb"/>
        <w:shd w:val="clear" w:color="auto" w:fill="FFFFFF"/>
        <w:spacing w:line="360" w:lineRule="auto"/>
        <w:rPr>
          <w:rFonts w:ascii="Arial" w:eastAsiaTheme="minorHAnsi" w:hAnsi="Arial" w:cs="Arial"/>
          <w:kern w:val="2"/>
          <w:sz w:val="22"/>
          <w:szCs w:val="22"/>
          <w14:ligatures w14:val="standardContextual"/>
        </w:rPr>
      </w:pPr>
      <w:r w:rsidRPr="009C24B1">
        <w:rPr>
          <w:rFonts w:ascii="Arial" w:eastAsiaTheme="minorHAnsi" w:hAnsi="Arial" w:cs="Arial"/>
          <w:kern w:val="2"/>
          <w:sz w:val="22"/>
          <w:szCs w:val="22"/>
          <w14:ligatures w14:val="standardContextual"/>
        </w:rPr>
        <w:t xml:space="preserve">As a Greek singer and pedagogue, I live and work at a crossroads of diverse vocal traditions. My work brings me in contact with amateur and professional singers </w:t>
      </w:r>
      <w:r w:rsidR="00E21C54" w:rsidRPr="009C24B1">
        <w:rPr>
          <w:rFonts w:ascii="Arial" w:eastAsiaTheme="minorHAnsi" w:hAnsi="Arial" w:cs="Arial"/>
          <w:kern w:val="2"/>
          <w:sz w:val="22"/>
          <w:szCs w:val="22"/>
          <w14:ligatures w14:val="standardContextual"/>
        </w:rPr>
        <w:t>who p</w:t>
      </w:r>
      <w:r w:rsidRPr="009C24B1">
        <w:rPr>
          <w:rFonts w:ascii="Arial" w:eastAsiaTheme="minorHAnsi" w:hAnsi="Arial" w:cs="Arial"/>
          <w:kern w:val="2"/>
          <w:sz w:val="22"/>
          <w:szCs w:val="22"/>
          <w14:ligatures w14:val="standardContextual"/>
        </w:rPr>
        <w:t xml:space="preserve">erform multitude of styles </w:t>
      </w:r>
      <w:r w:rsidR="00D925DC" w:rsidRPr="009C24B1">
        <w:rPr>
          <w:rFonts w:ascii="Arial" w:eastAsiaTheme="minorHAnsi" w:hAnsi="Arial" w:cs="Arial"/>
          <w:kern w:val="2"/>
          <w:sz w:val="22"/>
          <w:szCs w:val="22"/>
          <w14:ligatures w14:val="standardContextual"/>
        </w:rPr>
        <w:t xml:space="preserve">─ </w:t>
      </w:r>
      <w:r w:rsidRPr="009C24B1">
        <w:rPr>
          <w:rFonts w:ascii="Arial" w:eastAsiaTheme="minorHAnsi" w:hAnsi="Arial" w:cs="Arial"/>
          <w:kern w:val="2"/>
          <w:sz w:val="22"/>
          <w:szCs w:val="22"/>
          <w14:ligatures w14:val="standardContextual"/>
        </w:rPr>
        <w:t>Greek, Middle Eastern, Western commercial styles</w:t>
      </w:r>
      <w:r w:rsidR="00D925DC" w:rsidRPr="009C24B1">
        <w:rPr>
          <w:rFonts w:ascii="Arial" w:eastAsiaTheme="minorHAnsi" w:hAnsi="Arial" w:cs="Arial"/>
          <w:kern w:val="2"/>
          <w:sz w:val="22"/>
          <w:szCs w:val="22"/>
          <w14:ligatures w14:val="standardContextual"/>
        </w:rPr>
        <w:t xml:space="preserve"> ─</w:t>
      </w:r>
      <w:r w:rsidRPr="009C24B1">
        <w:rPr>
          <w:rFonts w:ascii="Arial" w:eastAsiaTheme="minorHAnsi" w:hAnsi="Arial" w:cs="Arial"/>
          <w:kern w:val="2"/>
          <w:sz w:val="22"/>
          <w:szCs w:val="22"/>
          <w14:ligatures w14:val="standardContextual"/>
        </w:rPr>
        <w:t xml:space="preserve"> as well as with actors who seek help with their vocal technique. As a singer I have always been reluctant in committing to a single vocal style. What has driven my artistic practice is awe and curiosity about the limitless possibilities of the voice and its signifying power that extends beyond verbal meanin</w:t>
      </w:r>
      <w:r w:rsidR="001C7B08" w:rsidRPr="009C24B1">
        <w:rPr>
          <w:rFonts w:ascii="Arial" w:eastAsiaTheme="minorHAnsi" w:hAnsi="Arial" w:cs="Arial"/>
          <w:kern w:val="2"/>
          <w:sz w:val="22"/>
          <w:szCs w:val="22"/>
          <w14:ligatures w14:val="standardContextual"/>
        </w:rPr>
        <w:t xml:space="preserve">g </w:t>
      </w:r>
      <w:r w:rsidR="006944E8" w:rsidRPr="009C24B1">
        <w:rPr>
          <w:rFonts w:ascii="Arial" w:eastAsiaTheme="minorHAnsi" w:hAnsi="Arial" w:cs="Arial"/>
          <w:color w:val="000000"/>
          <w:kern w:val="2"/>
          <w:sz w:val="22"/>
          <w:szCs w:val="22"/>
          <w14:ligatures w14:val="standardContextual"/>
        </w:rPr>
        <w:t>(Caravero, 2005)</w:t>
      </w:r>
      <w:r w:rsidR="00986980" w:rsidRPr="009C24B1">
        <w:rPr>
          <w:rFonts w:ascii="Arial" w:eastAsiaTheme="minorHAnsi" w:hAnsi="Arial" w:cs="Arial"/>
          <w:color w:val="000000"/>
          <w:kern w:val="2"/>
          <w:sz w:val="22"/>
          <w:szCs w:val="22"/>
          <w14:ligatures w14:val="standardContextual"/>
        </w:rPr>
        <w:t xml:space="preserve">. </w:t>
      </w:r>
      <w:r w:rsidRPr="009C24B1">
        <w:rPr>
          <w:rFonts w:ascii="Arial" w:eastAsiaTheme="minorHAnsi" w:hAnsi="Arial" w:cs="Arial"/>
          <w:kern w:val="2"/>
          <w:sz w:val="22"/>
          <w:szCs w:val="22"/>
          <w14:ligatures w14:val="standardContextual"/>
        </w:rPr>
        <w:t>Artists</w:t>
      </w:r>
      <w:r w:rsidR="007F4D49" w:rsidRPr="009C24B1">
        <w:rPr>
          <w:rFonts w:ascii="Arial" w:eastAsiaTheme="minorHAnsi" w:hAnsi="Arial" w:cs="Arial"/>
          <w:kern w:val="2"/>
          <w:sz w:val="22"/>
          <w:szCs w:val="22"/>
          <w14:ligatures w14:val="standardContextual"/>
        </w:rPr>
        <w:t xml:space="preserve"> that </w:t>
      </w:r>
      <w:r w:rsidR="001D4436" w:rsidRPr="009C24B1">
        <w:rPr>
          <w:rFonts w:ascii="Arial" w:eastAsiaTheme="minorHAnsi" w:hAnsi="Arial" w:cs="Arial"/>
          <w:kern w:val="2"/>
          <w:sz w:val="22"/>
          <w:szCs w:val="22"/>
          <w14:ligatures w14:val="standardContextual"/>
        </w:rPr>
        <w:t xml:space="preserve">challenged </w:t>
      </w:r>
      <w:r w:rsidR="0093490A" w:rsidRPr="009C24B1">
        <w:rPr>
          <w:rFonts w:ascii="Arial" w:eastAsiaTheme="minorHAnsi" w:hAnsi="Arial" w:cs="Arial"/>
          <w:kern w:val="2"/>
          <w:sz w:val="22"/>
          <w:szCs w:val="22"/>
          <w14:ligatures w14:val="standardContextual"/>
        </w:rPr>
        <w:t>established vocal norms</w:t>
      </w:r>
      <w:r w:rsidR="00FB4265" w:rsidRPr="009C24B1">
        <w:rPr>
          <w:rFonts w:ascii="Arial" w:eastAsiaTheme="minorHAnsi" w:hAnsi="Arial" w:cs="Arial"/>
          <w:kern w:val="2"/>
          <w:sz w:val="22"/>
          <w:szCs w:val="22"/>
          <w14:ligatures w14:val="standardContextual"/>
        </w:rPr>
        <w:t>,</w:t>
      </w:r>
      <w:r w:rsidR="00B67F7C" w:rsidRPr="009C24B1">
        <w:rPr>
          <w:rFonts w:ascii="Arial" w:eastAsiaTheme="minorHAnsi" w:hAnsi="Arial" w:cs="Arial"/>
          <w:kern w:val="2"/>
          <w:sz w:val="22"/>
          <w:szCs w:val="22"/>
          <w14:ligatures w14:val="standardContextual"/>
        </w:rPr>
        <w:t xml:space="preserve"> </w:t>
      </w:r>
      <w:r w:rsidRPr="009C24B1">
        <w:rPr>
          <w:rFonts w:ascii="Arial" w:eastAsiaTheme="minorHAnsi" w:hAnsi="Arial" w:cs="Arial"/>
          <w:kern w:val="2"/>
          <w:sz w:val="22"/>
          <w:szCs w:val="22"/>
          <w14:ligatures w14:val="standardContextual"/>
        </w:rPr>
        <w:t xml:space="preserve">such as Berberian </w:t>
      </w:r>
      <w:r w:rsidR="006944E8" w:rsidRPr="009C24B1">
        <w:rPr>
          <w:rFonts w:ascii="Arial" w:eastAsiaTheme="minorHAnsi" w:hAnsi="Arial" w:cs="Arial"/>
          <w:color w:val="000000"/>
          <w:kern w:val="2"/>
          <w:sz w:val="22"/>
          <w:szCs w:val="22"/>
          <w14:ligatures w14:val="standardContextual"/>
        </w:rPr>
        <w:t>(Karantonis, Placanica and Verstraete, 2016)</w:t>
      </w:r>
      <w:r w:rsidRPr="009C24B1">
        <w:rPr>
          <w:rFonts w:ascii="Arial" w:eastAsiaTheme="minorHAnsi" w:hAnsi="Arial" w:cs="Arial"/>
          <w:kern w:val="2"/>
          <w:sz w:val="22"/>
          <w:szCs w:val="22"/>
          <w14:ligatures w14:val="standardContextual"/>
        </w:rPr>
        <w:t xml:space="preserve">, Stratos </w:t>
      </w:r>
      <w:r w:rsidR="006944E8" w:rsidRPr="009C24B1">
        <w:rPr>
          <w:rFonts w:ascii="Arial" w:eastAsiaTheme="minorHAnsi" w:hAnsi="Arial" w:cs="Arial"/>
          <w:color w:val="000000"/>
          <w:kern w:val="2"/>
          <w:sz w:val="22"/>
          <w:szCs w:val="22"/>
          <w14:ligatures w14:val="standardContextual"/>
        </w:rPr>
        <w:t>(</w:t>
      </w:r>
      <w:r w:rsidR="007752AB" w:rsidRPr="009C24B1">
        <w:rPr>
          <w:rFonts w:ascii="Arial" w:eastAsiaTheme="minorHAnsi" w:hAnsi="Arial" w:cs="Arial"/>
          <w:color w:val="000000"/>
          <w:kern w:val="2"/>
          <w:sz w:val="22"/>
          <w:szCs w:val="22"/>
          <w14:ligatures w14:val="standardContextual"/>
        </w:rPr>
        <w:t xml:space="preserve">Ceolin, </w:t>
      </w:r>
      <w:r w:rsidR="006944E8" w:rsidRPr="009C24B1">
        <w:rPr>
          <w:rFonts w:ascii="Arial" w:eastAsiaTheme="minorHAnsi" w:hAnsi="Arial" w:cs="Arial"/>
          <w:color w:val="000000"/>
          <w:kern w:val="2"/>
          <w:sz w:val="22"/>
          <w:szCs w:val="22"/>
          <w14:ligatures w14:val="standardContextual"/>
        </w:rPr>
        <w:t>Tisato</w:t>
      </w:r>
      <w:r w:rsidR="007B58F3" w:rsidRPr="009C24B1">
        <w:rPr>
          <w:rFonts w:ascii="Arial" w:eastAsiaTheme="minorHAnsi" w:hAnsi="Arial" w:cs="Arial"/>
          <w:color w:val="000000"/>
          <w:kern w:val="2"/>
          <w:sz w:val="22"/>
          <w:szCs w:val="22"/>
          <w14:ligatures w14:val="standardContextual"/>
        </w:rPr>
        <w:t xml:space="preserve"> and</w:t>
      </w:r>
      <w:r w:rsidR="006944E8" w:rsidRPr="009C24B1">
        <w:rPr>
          <w:rFonts w:ascii="Arial" w:eastAsiaTheme="minorHAnsi" w:hAnsi="Arial" w:cs="Arial"/>
          <w:color w:val="000000"/>
          <w:kern w:val="2"/>
          <w:sz w:val="22"/>
          <w:szCs w:val="22"/>
          <w14:ligatures w14:val="standardContextual"/>
        </w:rPr>
        <w:t xml:space="preserve"> Zattra, 2011)</w:t>
      </w:r>
      <w:r w:rsidRPr="009C24B1">
        <w:rPr>
          <w:rFonts w:ascii="Arial" w:eastAsiaTheme="minorHAnsi" w:hAnsi="Arial" w:cs="Arial"/>
          <w:kern w:val="2"/>
          <w:sz w:val="22"/>
          <w:szCs w:val="22"/>
          <w14:ligatures w14:val="standardContextual"/>
        </w:rPr>
        <w:t xml:space="preserve">, La Barbara </w:t>
      </w:r>
      <w:r w:rsidR="006944E8" w:rsidRPr="009C24B1">
        <w:rPr>
          <w:rFonts w:ascii="Arial" w:eastAsiaTheme="minorHAnsi" w:hAnsi="Arial" w:cs="Arial"/>
          <w:color w:val="000000"/>
          <w:kern w:val="2"/>
          <w:sz w:val="22"/>
          <w:szCs w:val="22"/>
          <w14:ligatures w14:val="standardContextual"/>
        </w:rPr>
        <w:t>(Bell, 2016)</w:t>
      </w:r>
      <w:r w:rsidRPr="009C24B1">
        <w:rPr>
          <w:rFonts w:ascii="Arial" w:eastAsiaTheme="minorHAnsi" w:hAnsi="Arial" w:cs="Arial"/>
          <w:kern w:val="2"/>
          <w:sz w:val="22"/>
          <w:szCs w:val="22"/>
          <w14:ligatures w14:val="standardContextual"/>
        </w:rPr>
        <w:t xml:space="preserve">, have been major influences which have shaped my aesthetics and my views on the voice. Our constructions of reality, personal and collective, including our emotions, convictions, and expectations </w:t>
      </w:r>
      <w:r w:rsidR="00986980" w:rsidRPr="009C24B1">
        <w:rPr>
          <w:rFonts w:ascii="Arial" w:eastAsiaTheme="minorHAnsi" w:hAnsi="Arial" w:cs="Arial"/>
          <w:kern w:val="2"/>
          <w:sz w:val="22"/>
          <w:szCs w:val="22"/>
          <w14:ligatures w14:val="standardContextual"/>
        </w:rPr>
        <w:t xml:space="preserve">─ </w:t>
      </w:r>
      <w:r w:rsidRPr="009C24B1">
        <w:rPr>
          <w:rFonts w:ascii="Arial" w:eastAsiaTheme="minorHAnsi" w:hAnsi="Arial" w:cs="Arial"/>
          <w:kern w:val="2"/>
          <w:sz w:val="22"/>
          <w:szCs w:val="22"/>
          <w14:ligatures w14:val="standardContextual"/>
        </w:rPr>
        <w:t>shaped largely by power relations</w:t>
      </w:r>
      <w:r w:rsidR="00272B49" w:rsidRPr="009C24B1">
        <w:rPr>
          <w:rFonts w:ascii="Arial" w:eastAsiaTheme="minorHAnsi" w:hAnsi="Arial" w:cs="Arial"/>
          <w:kern w:val="2"/>
          <w:sz w:val="22"/>
          <w:szCs w:val="22"/>
          <w14:ligatures w14:val="standardContextual"/>
        </w:rPr>
        <w:t xml:space="preserve"> </w:t>
      </w:r>
      <w:r w:rsidR="006944E8" w:rsidRPr="009C24B1">
        <w:rPr>
          <w:rFonts w:ascii="Arial" w:eastAsiaTheme="minorHAnsi" w:hAnsi="Arial" w:cs="Arial"/>
          <w:color w:val="000000"/>
          <w:kern w:val="2"/>
          <w:sz w:val="22"/>
          <w:szCs w:val="22"/>
          <w14:ligatures w14:val="standardContextual"/>
        </w:rPr>
        <w:t>(Harnecker, 1971)</w:t>
      </w:r>
      <w:r w:rsidR="00986980" w:rsidRPr="009C24B1">
        <w:rPr>
          <w:rFonts w:ascii="Arial" w:eastAsiaTheme="minorHAnsi" w:hAnsi="Arial" w:cs="Arial"/>
          <w:color w:val="000000"/>
          <w:kern w:val="2"/>
          <w:sz w:val="22"/>
          <w:szCs w:val="22"/>
          <w14:ligatures w14:val="standardContextual"/>
        </w:rPr>
        <w:t xml:space="preserve"> </w:t>
      </w:r>
      <w:r w:rsidR="00986980" w:rsidRPr="009C24B1">
        <w:rPr>
          <w:rFonts w:ascii="Arial" w:eastAsiaTheme="minorHAnsi" w:hAnsi="Arial" w:cs="Arial"/>
          <w:kern w:val="2"/>
          <w:sz w:val="22"/>
          <w:szCs w:val="22"/>
          <w14:ligatures w14:val="standardContextual"/>
        </w:rPr>
        <w:t xml:space="preserve">─ </w:t>
      </w:r>
      <w:r w:rsidRPr="009C24B1">
        <w:rPr>
          <w:rFonts w:ascii="Arial" w:eastAsiaTheme="minorHAnsi" w:hAnsi="Arial" w:cs="Arial"/>
          <w:kern w:val="2"/>
          <w:sz w:val="22"/>
          <w:szCs w:val="22"/>
          <w14:ligatures w14:val="standardContextual"/>
        </w:rPr>
        <w:t xml:space="preserve">are all imprinted, most often non-consciously, in our voice </w:t>
      </w:r>
      <w:r w:rsidR="006944E8" w:rsidRPr="009C24B1">
        <w:rPr>
          <w:rFonts w:ascii="Arial" w:eastAsiaTheme="minorHAnsi" w:hAnsi="Arial" w:cs="Arial"/>
          <w:color w:val="000000"/>
          <w:kern w:val="2"/>
          <w:sz w:val="22"/>
          <w:szCs w:val="22"/>
          <w14:ligatures w14:val="standardContextual"/>
        </w:rPr>
        <w:t>(Bozeman, 2019)</w:t>
      </w:r>
      <w:r w:rsidRPr="009C24B1">
        <w:rPr>
          <w:rFonts w:ascii="Arial" w:eastAsiaTheme="minorHAnsi" w:hAnsi="Arial" w:cs="Arial"/>
          <w:kern w:val="2"/>
          <w:sz w:val="22"/>
          <w:szCs w:val="22"/>
          <w14:ligatures w14:val="standardContextual"/>
        </w:rPr>
        <w:t>. I believe that the role of the vocal artist is to understand</w:t>
      </w:r>
      <w:r w:rsidR="00472E75" w:rsidRPr="009C24B1">
        <w:rPr>
          <w:rFonts w:ascii="Arial" w:eastAsiaTheme="minorHAnsi" w:hAnsi="Arial" w:cs="Arial"/>
          <w:kern w:val="2"/>
          <w:sz w:val="22"/>
          <w:szCs w:val="22"/>
          <w14:ligatures w14:val="standardContextual"/>
        </w:rPr>
        <w:t xml:space="preserve"> this shaped subjectivity</w:t>
      </w:r>
      <w:r w:rsidRPr="009C24B1">
        <w:rPr>
          <w:rFonts w:ascii="Arial" w:eastAsiaTheme="minorHAnsi" w:hAnsi="Arial" w:cs="Arial"/>
          <w:kern w:val="2"/>
          <w:sz w:val="22"/>
          <w:szCs w:val="22"/>
          <w14:ligatures w14:val="standardContextual"/>
        </w:rPr>
        <w:t>, to critique, to deconstruct, to explore and to forge new meanings through the voice.</w:t>
      </w:r>
    </w:p>
    <w:p w14:paraId="24D273E9" w14:textId="53DC7A03" w:rsidR="007C6940" w:rsidRPr="009C24B1" w:rsidRDefault="007C6940" w:rsidP="007C6940">
      <w:pPr>
        <w:pStyle w:val="NormalWeb"/>
        <w:shd w:val="clear" w:color="auto" w:fill="FFFFFF"/>
        <w:spacing w:before="180" w:after="0" w:line="360" w:lineRule="auto"/>
        <w:rPr>
          <w:rFonts w:ascii="Arial" w:eastAsiaTheme="minorHAnsi" w:hAnsi="Arial" w:cs="Arial"/>
          <w:kern w:val="2"/>
          <w:sz w:val="22"/>
          <w:szCs w:val="22"/>
          <w:lang w:val="en-GB"/>
          <w14:ligatures w14:val="standardContextual"/>
        </w:rPr>
      </w:pPr>
      <w:r w:rsidRPr="009C24B1">
        <w:rPr>
          <w:rFonts w:ascii="Arial" w:eastAsiaTheme="minorHAnsi" w:hAnsi="Arial" w:cs="Arial"/>
          <w:kern w:val="2"/>
          <w:sz w:val="22"/>
          <w:szCs w:val="22"/>
          <w14:ligatures w14:val="standardContextual"/>
        </w:rPr>
        <w:t xml:space="preserve">Trying to understand how the voice works, I studied both contemporary and classical singing and consequently started this MA course. Until recently, I </w:t>
      </w:r>
      <w:r w:rsidR="008439ED" w:rsidRPr="009C24B1">
        <w:rPr>
          <w:rFonts w:ascii="Arial" w:eastAsiaTheme="minorHAnsi" w:hAnsi="Arial" w:cs="Arial"/>
          <w:kern w:val="2"/>
          <w:sz w:val="22"/>
          <w:szCs w:val="22"/>
          <w14:ligatures w14:val="standardContextual"/>
        </w:rPr>
        <w:t>mostly</w:t>
      </w:r>
      <w:r w:rsidRPr="009C24B1">
        <w:rPr>
          <w:rFonts w:ascii="Arial" w:eastAsiaTheme="minorHAnsi" w:hAnsi="Arial" w:cs="Arial"/>
          <w:kern w:val="2"/>
          <w:sz w:val="22"/>
          <w:szCs w:val="22"/>
          <w14:ligatures w14:val="standardContextual"/>
        </w:rPr>
        <w:t xml:space="preserve"> appreciated approaches that focused on physiology and acoustics </w:t>
      </w:r>
      <w:r w:rsidR="006944E8" w:rsidRPr="009C24B1">
        <w:rPr>
          <w:rFonts w:ascii="Arial" w:eastAsiaTheme="minorHAnsi" w:hAnsi="Arial" w:cs="Arial"/>
          <w:color w:val="000000"/>
          <w:kern w:val="2"/>
          <w:sz w:val="22"/>
          <w:szCs w:val="22"/>
          <w14:ligatures w14:val="standardContextual"/>
        </w:rPr>
        <w:t>(Steinhauer, McDonald Klimek and Estill, 2017; Ragan, 2020)</w:t>
      </w:r>
      <w:r w:rsidRPr="009C24B1">
        <w:rPr>
          <w:rFonts w:ascii="Arial" w:eastAsiaTheme="minorHAnsi" w:hAnsi="Arial" w:cs="Arial"/>
          <w:kern w:val="2"/>
          <w:sz w:val="22"/>
          <w:szCs w:val="22"/>
          <w14:ligatures w14:val="standardContextual"/>
        </w:rPr>
        <w:t>. Despite the limitation of the western-centric focus of research in singin</w:t>
      </w:r>
      <w:r w:rsidR="00F056C8" w:rsidRPr="009C24B1">
        <w:rPr>
          <w:rFonts w:ascii="Arial" w:eastAsiaTheme="minorHAnsi" w:hAnsi="Arial" w:cs="Arial"/>
          <w:kern w:val="2"/>
          <w:sz w:val="22"/>
          <w:szCs w:val="22"/>
          <w14:ligatures w14:val="standardContextual"/>
        </w:rPr>
        <w:t>g</w:t>
      </w:r>
      <w:r w:rsidR="00F056C8" w:rsidRPr="009C24B1">
        <w:rPr>
          <w:rFonts w:ascii="Arial" w:eastAsiaTheme="minorHAnsi" w:hAnsi="Arial" w:cs="Arial"/>
          <w:color w:val="000000"/>
          <w:kern w:val="2"/>
          <w:sz w:val="22"/>
          <w:szCs w:val="22"/>
          <w14:ligatures w14:val="standardContextual"/>
        </w:rPr>
        <w:t xml:space="preserve"> </w:t>
      </w:r>
      <w:r w:rsidR="006944E8" w:rsidRPr="009C24B1">
        <w:rPr>
          <w:rFonts w:ascii="Arial" w:eastAsiaTheme="minorHAnsi" w:hAnsi="Arial" w:cs="Arial"/>
          <w:color w:val="000000"/>
          <w:kern w:val="2"/>
          <w:sz w:val="22"/>
          <w:szCs w:val="22"/>
          <w14:ligatures w14:val="standardContextual"/>
        </w:rPr>
        <w:t>(Tsipa, 2022)</w:t>
      </w:r>
      <w:r w:rsidR="008578FE" w:rsidRPr="009C24B1">
        <w:rPr>
          <w:rFonts w:ascii="Arial" w:eastAsiaTheme="minorHAnsi" w:hAnsi="Arial" w:cs="Arial"/>
          <w:kern w:val="2"/>
          <w:sz w:val="22"/>
          <w:szCs w:val="22"/>
          <w14:ligatures w14:val="standardContextual"/>
        </w:rPr>
        <w:t>,</w:t>
      </w:r>
      <w:r w:rsidR="00F056C8" w:rsidRPr="009C24B1">
        <w:rPr>
          <w:rFonts w:ascii="Arial" w:eastAsiaTheme="minorHAnsi" w:hAnsi="Arial" w:cs="Arial"/>
          <w:kern w:val="2"/>
          <w:sz w:val="22"/>
          <w:szCs w:val="22"/>
          <w14:ligatures w14:val="standardContextual"/>
        </w:rPr>
        <w:t xml:space="preserve"> </w:t>
      </w:r>
      <w:r w:rsidRPr="009C24B1">
        <w:rPr>
          <w:rFonts w:ascii="Arial" w:eastAsiaTheme="minorHAnsi" w:hAnsi="Arial" w:cs="Arial"/>
          <w:kern w:val="2"/>
          <w:sz w:val="22"/>
          <w:szCs w:val="22"/>
          <w14:ligatures w14:val="standardContextual"/>
        </w:rPr>
        <w:t xml:space="preserve"> </w:t>
      </w:r>
      <w:r w:rsidR="00CC7931" w:rsidRPr="009C24B1">
        <w:rPr>
          <w:rFonts w:ascii="Arial" w:eastAsiaTheme="minorHAnsi" w:hAnsi="Arial" w:cs="Arial"/>
          <w:kern w:val="2"/>
          <w:sz w:val="22"/>
          <w:szCs w:val="22"/>
          <w14:ligatures w14:val="standardContextual"/>
        </w:rPr>
        <w:t>such</w:t>
      </w:r>
      <w:r w:rsidRPr="009C24B1">
        <w:rPr>
          <w:rFonts w:ascii="Arial" w:eastAsiaTheme="minorHAnsi" w:hAnsi="Arial" w:cs="Arial"/>
          <w:kern w:val="2"/>
          <w:sz w:val="22"/>
          <w:szCs w:val="22"/>
          <w14:ligatures w14:val="standardContextual"/>
        </w:rPr>
        <w:t xml:space="preserve"> evidence-based approaches allowed me some </w:t>
      </w:r>
      <w:r w:rsidR="000B4136" w:rsidRPr="009C24B1">
        <w:rPr>
          <w:rFonts w:ascii="Arial" w:eastAsiaTheme="minorHAnsi" w:hAnsi="Arial" w:cs="Arial"/>
          <w:kern w:val="2"/>
          <w:sz w:val="22"/>
          <w:szCs w:val="22"/>
          <w14:ligatures w14:val="standardContextual"/>
        </w:rPr>
        <w:t>‘</w:t>
      </w:r>
      <w:r w:rsidRPr="009C24B1">
        <w:rPr>
          <w:rFonts w:ascii="Arial" w:eastAsiaTheme="minorHAnsi" w:hAnsi="Arial" w:cs="Arial"/>
          <w:kern w:val="2"/>
          <w:sz w:val="22"/>
          <w:szCs w:val="22"/>
          <w14:ligatures w14:val="standardContextual"/>
        </w:rPr>
        <w:t>mix and match</w:t>
      </w:r>
      <w:r w:rsidR="000B4136" w:rsidRPr="009C24B1">
        <w:rPr>
          <w:rFonts w:ascii="Arial" w:eastAsiaTheme="minorHAnsi" w:hAnsi="Arial" w:cs="Arial"/>
          <w:kern w:val="2"/>
          <w:sz w:val="22"/>
          <w:szCs w:val="22"/>
          <w14:ligatures w14:val="standardContextual"/>
        </w:rPr>
        <w:t>’</w:t>
      </w:r>
      <w:r w:rsidRPr="009C24B1">
        <w:rPr>
          <w:rFonts w:ascii="Arial" w:eastAsiaTheme="minorHAnsi" w:hAnsi="Arial" w:cs="Arial"/>
          <w:kern w:val="2"/>
          <w:sz w:val="22"/>
          <w:szCs w:val="22"/>
          <w14:ligatures w14:val="standardContextual"/>
        </w:rPr>
        <w:t xml:space="preserve"> in voice building to meet the requirements of each style and a detachment from preconstructed </w:t>
      </w:r>
      <w:r w:rsidR="00D8748B" w:rsidRPr="009C24B1">
        <w:rPr>
          <w:rFonts w:ascii="Arial" w:eastAsiaTheme="minorHAnsi" w:hAnsi="Arial" w:cs="Arial"/>
          <w:kern w:val="2"/>
          <w:sz w:val="22"/>
          <w:szCs w:val="22"/>
          <w14:ligatures w14:val="standardContextual"/>
        </w:rPr>
        <w:t xml:space="preserve">notions of </w:t>
      </w:r>
      <w:r w:rsidR="008C006C" w:rsidRPr="009C24B1">
        <w:rPr>
          <w:rFonts w:ascii="Arial" w:eastAsiaTheme="minorHAnsi" w:hAnsi="Arial" w:cs="Arial"/>
          <w:kern w:val="2"/>
          <w:sz w:val="22"/>
          <w:szCs w:val="22"/>
          <w14:ligatures w14:val="standardContextual"/>
        </w:rPr>
        <w:t>a correct</w:t>
      </w:r>
      <w:r w:rsidR="00EE1FF8" w:rsidRPr="009C24B1">
        <w:rPr>
          <w:rFonts w:ascii="Arial" w:eastAsiaTheme="minorHAnsi" w:hAnsi="Arial" w:cs="Arial"/>
          <w:kern w:val="2"/>
          <w:sz w:val="22"/>
          <w:szCs w:val="22"/>
          <w14:ligatures w14:val="standardContextual"/>
        </w:rPr>
        <w:t xml:space="preserve"> vocal outcome.</w:t>
      </w:r>
      <w:r w:rsidRPr="009C24B1">
        <w:rPr>
          <w:rFonts w:ascii="Arial" w:eastAsiaTheme="minorHAnsi" w:hAnsi="Arial" w:cs="Arial"/>
          <w:kern w:val="2"/>
          <w:sz w:val="22"/>
          <w:szCs w:val="22"/>
          <w14:ligatures w14:val="standardContextual"/>
        </w:rPr>
        <w:t xml:space="preserve"> Moreover, being a literal learner myself, I avoided metaphor and imagery, considering </w:t>
      </w:r>
      <w:r w:rsidRPr="009C24B1">
        <w:rPr>
          <w:rFonts w:ascii="Arial" w:eastAsiaTheme="minorHAnsi" w:hAnsi="Arial" w:cs="Arial"/>
          <w:kern w:val="2"/>
          <w:sz w:val="22"/>
          <w:szCs w:val="22"/>
          <w14:ligatures w14:val="standardContextual"/>
        </w:rPr>
        <w:lastRenderedPageBreak/>
        <w:t xml:space="preserve">them remnant of the pre-scientific era of voice pedagogy. My most recent understandings on the cognitive processes of singing, however, led me to revise my previous bias regarding metaphor and imagery-led pedagogic approaches </w:t>
      </w:r>
      <w:r w:rsidR="006944E8" w:rsidRPr="009C24B1">
        <w:rPr>
          <w:rFonts w:ascii="Arial" w:eastAsiaTheme="minorHAnsi" w:hAnsi="Arial" w:cs="Arial"/>
          <w:color w:val="000000"/>
          <w:kern w:val="2"/>
          <w:sz w:val="22"/>
          <w:szCs w:val="22"/>
          <w14:ligatures w14:val="standardContextual"/>
        </w:rPr>
        <w:t>(Tsipa, 2023)</w:t>
      </w:r>
      <w:r w:rsidRPr="009C24B1">
        <w:rPr>
          <w:rFonts w:ascii="Arial" w:eastAsiaTheme="minorHAnsi" w:hAnsi="Arial" w:cs="Arial"/>
          <w:kern w:val="2"/>
          <w:sz w:val="22"/>
          <w:szCs w:val="22"/>
          <w14:ligatures w14:val="standardContextual"/>
        </w:rPr>
        <w:t>. Hence, in the beginning of this module I wished to design an artefact, a set of vocal explorations led by the voice teacher which would employ emotion</w:t>
      </w:r>
      <w:r w:rsidR="004D60BC" w:rsidRPr="009C24B1">
        <w:rPr>
          <w:rFonts w:ascii="Arial" w:eastAsiaTheme="minorHAnsi" w:hAnsi="Arial" w:cs="Arial"/>
          <w:kern w:val="2"/>
          <w:sz w:val="22"/>
          <w:szCs w:val="22"/>
          <w14:ligatures w14:val="standardContextual"/>
        </w:rPr>
        <w:t xml:space="preserve"> and</w:t>
      </w:r>
      <w:r w:rsidRPr="009C24B1">
        <w:rPr>
          <w:rFonts w:ascii="Arial" w:eastAsiaTheme="minorHAnsi" w:hAnsi="Arial" w:cs="Arial"/>
          <w:kern w:val="2"/>
          <w:sz w:val="22"/>
          <w:szCs w:val="22"/>
          <w14:ligatures w14:val="standardContextual"/>
        </w:rPr>
        <w:t xml:space="preserve"> imagery</w:t>
      </w:r>
      <w:r w:rsidR="00C05BC4" w:rsidRPr="009C24B1">
        <w:rPr>
          <w:rFonts w:ascii="Arial" w:eastAsiaTheme="minorHAnsi" w:hAnsi="Arial" w:cs="Arial"/>
          <w:kern w:val="2"/>
          <w:sz w:val="22"/>
          <w:szCs w:val="22"/>
          <w14:ligatures w14:val="standardContextual"/>
        </w:rPr>
        <w:t xml:space="preserve"> </w:t>
      </w:r>
      <w:r w:rsidRPr="009C24B1">
        <w:rPr>
          <w:rFonts w:ascii="Arial" w:eastAsiaTheme="minorHAnsi" w:hAnsi="Arial" w:cs="Arial"/>
          <w:kern w:val="2"/>
          <w:sz w:val="22"/>
          <w:szCs w:val="22"/>
          <w14:ligatures w14:val="standardContextual"/>
        </w:rPr>
        <w:t>upon an evidence-based theoretical foundatio</w:t>
      </w:r>
      <w:r w:rsidR="009B0DDC" w:rsidRPr="009C24B1">
        <w:rPr>
          <w:rFonts w:ascii="Arial" w:eastAsiaTheme="minorHAnsi" w:hAnsi="Arial" w:cs="Arial"/>
          <w:kern w:val="2"/>
          <w:sz w:val="22"/>
          <w:szCs w:val="22"/>
          <w14:ligatures w14:val="standardContextual"/>
        </w:rPr>
        <w:t xml:space="preserve">n </w:t>
      </w:r>
      <w:r w:rsidR="00A27C24" w:rsidRPr="009C24B1">
        <w:rPr>
          <w:rFonts w:ascii="Arial" w:eastAsiaTheme="minorHAnsi" w:hAnsi="Arial" w:cs="Arial"/>
          <w:kern w:val="2"/>
          <w:sz w:val="22"/>
          <w:szCs w:val="22"/>
          <w14:ligatures w14:val="standardContextual"/>
        </w:rPr>
        <w:t xml:space="preserve">to explore the multitude of timbral qualities that a voice can produce and to inspire singers towards the integration of those vocal possibilities in their creative practice. </w:t>
      </w:r>
      <w:r w:rsidR="00C05BC4" w:rsidRPr="009C24B1">
        <w:rPr>
          <w:rFonts w:ascii="Arial" w:eastAsiaTheme="minorHAnsi" w:hAnsi="Arial" w:cs="Arial"/>
          <w:kern w:val="2"/>
          <w:sz w:val="22"/>
          <w:szCs w:val="22"/>
          <w14:ligatures w14:val="standardContextual"/>
        </w:rPr>
        <w:t>While s</w:t>
      </w:r>
      <w:r w:rsidRPr="009C24B1">
        <w:rPr>
          <w:rFonts w:ascii="Arial" w:eastAsiaTheme="minorHAnsi" w:hAnsi="Arial" w:cs="Arial"/>
          <w:kern w:val="2"/>
          <w:sz w:val="22"/>
          <w:szCs w:val="22"/>
          <w14:ligatures w14:val="standardContextual"/>
        </w:rPr>
        <w:t xml:space="preserve">crutinizing grey pedagogic literature though </w:t>
      </w:r>
      <w:r w:rsidR="006944E8" w:rsidRPr="009C24B1">
        <w:rPr>
          <w:rFonts w:ascii="Arial" w:eastAsiaTheme="minorHAnsi" w:hAnsi="Arial" w:cs="Arial"/>
          <w:color w:val="000000"/>
          <w:kern w:val="2"/>
          <w:sz w:val="22"/>
          <w:szCs w:val="22"/>
          <w14:ligatures w14:val="standardContextual"/>
        </w:rPr>
        <w:t>(Chapman, 2017; Linklater, 2006; Pikes and Campbell, 2021)</w:t>
      </w:r>
      <w:r w:rsidRPr="009C24B1">
        <w:rPr>
          <w:rFonts w:ascii="Arial" w:eastAsiaTheme="minorHAnsi" w:hAnsi="Arial" w:cs="Arial"/>
          <w:kern w:val="2"/>
          <w:sz w:val="22"/>
          <w:szCs w:val="22"/>
          <w14:ligatures w14:val="standardContextual"/>
        </w:rPr>
        <w:t>, some new questions with essential implications arose that reoriented my study.</w:t>
      </w:r>
    </w:p>
    <w:p w14:paraId="660ADE08" w14:textId="40CD9037" w:rsidR="006531C3" w:rsidRPr="009C24B1" w:rsidRDefault="00F16B76" w:rsidP="006531C3">
      <w:pPr>
        <w:pStyle w:val="NormalWeb"/>
        <w:shd w:val="clear" w:color="auto" w:fill="FFFFFF"/>
        <w:spacing w:line="360" w:lineRule="auto"/>
        <w:rPr>
          <w:rFonts w:ascii="Arial" w:eastAsiaTheme="minorHAnsi" w:hAnsi="Arial" w:cs="Arial"/>
          <w:kern w:val="2"/>
          <w:sz w:val="22"/>
          <w:szCs w:val="22"/>
          <w14:ligatures w14:val="standardContextual"/>
        </w:rPr>
      </w:pPr>
      <w:r w:rsidRPr="009C24B1">
        <w:rPr>
          <w:rFonts w:ascii="Arial" w:eastAsiaTheme="minorHAnsi" w:hAnsi="Arial" w:cs="Arial"/>
          <w:kern w:val="2"/>
          <w:sz w:val="22"/>
          <w:szCs w:val="22"/>
          <w14:ligatures w14:val="standardContextual"/>
        </w:rPr>
        <w:t>The</w:t>
      </w:r>
      <w:r w:rsidR="007C6940" w:rsidRPr="009C24B1">
        <w:rPr>
          <w:rFonts w:ascii="Arial" w:eastAsiaTheme="minorHAnsi" w:hAnsi="Arial" w:cs="Arial"/>
          <w:kern w:val="2"/>
          <w:sz w:val="22"/>
          <w:szCs w:val="22"/>
          <w14:ligatures w14:val="standardContextual"/>
        </w:rPr>
        <w:t xml:space="preserve"> </w:t>
      </w:r>
      <w:r w:rsidR="009653F0" w:rsidRPr="009C24B1">
        <w:rPr>
          <w:rFonts w:ascii="Arial" w:eastAsiaTheme="minorHAnsi" w:hAnsi="Arial" w:cs="Arial"/>
          <w:kern w:val="2"/>
          <w:sz w:val="22"/>
          <w:szCs w:val="22"/>
          <w14:ligatures w14:val="standardContextual"/>
        </w:rPr>
        <w:t>emotional</w:t>
      </w:r>
      <w:r w:rsidR="007C6940" w:rsidRPr="009C24B1">
        <w:rPr>
          <w:rFonts w:ascii="Arial" w:eastAsiaTheme="minorHAnsi" w:hAnsi="Arial" w:cs="Arial"/>
          <w:kern w:val="2"/>
          <w:sz w:val="22"/>
          <w:szCs w:val="22"/>
          <w14:ligatures w14:val="standardContextual"/>
        </w:rPr>
        <w:t xml:space="preserve"> origin of vocal communication is suggested in several pedagogic texts. Chapman (2017, p.4), a leading pedagogue in western classical singing, argues that singing has </w:t>
      </w:r>
      <w:r w:rsidR="00E02525" w:rsidRPr="009C24B1">
        <w:rPr>
          <w:rFonts w:ascii="Arial" w:eastAsiaTheme="minorHAnsi" w:hAnsi="Arial" w:cs="Arial"/>
          <w:kern w:val="2"/>
          <w:sz w:val="22"/>
          <w:szCs w:val="22"/>
          <w14:ligatures w14:val="standardContextual"/>
        </w:rPr>
        <w:t>‘</w:t>
      </w:r>
      <w:r w:rsidR="007C6940" w:rsidRPr="009C24B1">
        <w:rPr>
          <w:rFonts w:ascii="Arial" w:eastAsiaTheme="minorHAnsi" w:hAnsi="Arial" w:cs="Arial"/>
          <w:kern w:val="2"/>
          <w:sz w:val="22"/>
          <w:szCs w:val="22"/>
          <w14:ligatures w14:val="standardContextual"/>
        </w:rPr>
        <w:t xml:space="preserve">to be innate, primitive, … earthed and emotionally connected. She considers great singing, regardless of style, as a further elaboration of a primal sound, a vocal impulse connected with our survival instinct, the sound that derives from the </w:t>
      </w:r>
      <w:r w:rsidR="00E02525" w:rsidRPr="009C24B1">
        <w:rPr>
          <w:rFonts w:ascii="Arial" w:eastAsiaTheme="minorHAnsi" w:hAnsi="Arial" w:cs="Arial"/>
          <w:kern w:val="2"/>
          <w:sz w:val="22"/>
          <w:szCs w:val="22"/>
          <w14:ligatures w14:val="standardContextual"/>
        </w:rPr>
        <w:t>‘</w:t>
      </w:r>
      <w:r w:rsidR="007C6940" w:rsidRPr="009C24B1">
        <w:rPr>
          <w:rFonts w:ascii="Arial" w:eastAsiaTheme="minorHAnsi" w:hAnsi="Arial" w:cs="Arial"/>
          <w:kern w:val="2"/>
          <w:sz w:val="22"/>
          <w:szCs w:val="22"/>
          <w14:ligatures w14:val="standardContextual"/>
        </w:rPr>
        <w:t>animal</w:t>
      </w:r>
      <w:r w:rsidR="004F2EB0" w:rsidRPr="009C24B1">
        <w:rPr>
          <w:rFonts w:ascii="Arial" w:eastAsiaTheme="minorHAnsi" w:hAnsi="Arial" w:cs="Arial"/>
          <w:kern w:val="2"/>
          <w:sz w:val="22"/>
          <w:szCs w:val="22"/>
          <w14:ligatures w14:val="standardContextual"/>
        </w:rPr>
        <w:t>.’</w:t>
      </w:r>
      <w:r w:rsidR="007C6940" w:rsidRPr="009C24B1">
        <w:rPr>
          <w:rFonts w:ascii="Arial" w:eastAsiaTheme="minorHAnsi" w:hAnsi="Arial" w:cs="Arial"/>
          <w:kern w:val="2"/>
          <w:sz w:val="22"/>
          <w:szCs w:val="22"/>
          <w14:ligatures w14:val="standardContextual"/>
        </w:rPr>
        <w:t xml:space="preserve"> Through primal sound she wishes to activate </w:t>
      </w:r>
      <w:r w:rsidR="00E02525" w:rsidRPr="009C24B1">
        <w:rPr>
          <w:rFonts w:ascii="Arial" w:eastAsiaTheme="minorHAnsi" w:hAnsi="Arial" w:cs="Arial"/>
          <w:kern w:val="2"/>
          <w:sz w:val="22"/>
          <w:szCs w:val="22"/>
          <w14:ligatures w14:val="standardContextual"/>
        </w:rPr>
        <w:t>‘</w:t>
      </w:r>
      <w:r w:rsidR="00EC582F" w:rsidRPr="009C24B1">
        <w:rPr>
          <w:rFonts w:ascii="Arial" w:eastAsiaTheme="minorHAnsi" w:hAnsi="Arial" w:cs="Arial"/>
          <w:kern w:val="2"/>
          <w:sz w:val="22"/>
          <w:szCs w:val="22"/>
          <w14:ligatures w14:val="standardContextual"/>
        </w:rPr>
        <w:t>p</w:t>
      </w:r>
      <w:r w:rsidR="007C6940" w:rsidRPr="009C24B1">
        <w:rPr>
          <w:rFonts w:ascii="Arial" w:eastAsiaTheme="minorHAnsi" w:hAnsi="Arial" w:cs="Arial"/>
          <w:kern w:val="2"/>
          <w:sz w:val="22"/>
          <w:szCs w:val="22"/>
          <w14:ligatures w14:val="standardContextual"/>
        </w:rPr>
        <w:t>athways in the singer’s brain that organize whole patterns of activity, stimulated by emotional memory and imagination</w:t>
      </w:r>
      <w:r w:rsidR="00E02525" w:rsidRPr="009C24B1">
        <w:rPr>
          <w:rFonts w:ascii="Arial" w:eastAsiaTheme="minorHAnsi" w:hAnsi="Arial" w:cs="Arial"/>
          <w:kern w:val="2"/>
          <w:sz w:val="22"/>
          <w:szCs w:val="22"/>
          <w14:ligatures w14:val="standardContextual"/>
        </w:rPr>
        <w:t>’</w:t>
      </w:r>
      <w:r w:rsidR="007C6940" w:rsidRPr="009C24B1">
        <w:rPr>
          <w:rFonts w:ascii="Arial" w:eastAsiaTheme="minorHAnsi" w:hAnsi="Arial" w:cs="Arial"/>
          <w:kern w:val="2"/>
          <w:sz w:val="22"/>
          <w:szCs w:val="22"/>
          <w14:ligatures w14:val="standardContextual"/>
        </w:rPr>
        <w:t xml:space="preserve"> (Chapman, 2017,</w:t>
      </w:r>
      <w:r w:rsidR="00C75F84" w:rsidRPr="009C24B1">
        <w:rPr>
          <w:rFonts w:ascii="Arial" w:eastAsiaTheme="minorHAnsi" w:hAnsi="Arial" w:cs="Arial"/>
          <w:kern w:val="2"/>
          <w:sz w:val="22"/>
          <w:szCs w:val="22"/>
          <w14:ligatures w14:val="standardContextual"/>
        </w:rPr>
        <w:t xml:space="preserve"> </w:t>
      </w:r>
      <w:r w:rsidR="007C6940" w:rsidRPr="009C24B1">
        <w:rPr>
          <w:rFonts w:ascii="Arial" w:eastAsiaTheme="minorHAnsi" w:hAnsi="Arial" w:cs="Arial"/>
          <w:kern w:val="2"/>
          <w:sz w:val="22"/>
          <w:szCs w:val="22"/>
          <w14:ligatures w14:val="standardContextual"/>
        </w:rPr>
        <w:t xml:space="preserve">p.18). She argues that with training, the singer can strengthen and call upon this holistic coordination at will, and additionally, in performance to </w:t>
      </w:r>
      <w:r w:rsidR="00F67F6E" w:rsidRPr="009C24B1">
        <w:rPr>
          <w:rFonts w:ascii="Arial" w:eastAsiaTheme="minorHAnsi" w:hAnsi="Arial" w:cs="Arial"/>
          <w:kern w:val="2"/>
          <w:sz w:val="22"/>
          <w:szCs w:val="22"/>
          <w14:ligatures w14:val="standardContextual"/>
        </w:rPr>
        <w:t>‘</w:t>
      </w:r>
      <w:r w:rsidR="007C6940" w:rsidRPr="009C24B1">
        <w:rPr>
          <w:rFonts w:ascii="Arial" w:eastAsiaTheme="minorHAnsi" w:hAnsi="Arial" w:cs="Arial"/>
          <w:kern w:val="2"/>
          <w:sz w:val="22"/>
          <w:szCs w:val="22"/>
          <w14:ligatures w14:val="standardContextual"/>
        </w:rPr>
        <w:t>over-ride the emotion, but still synthesize components of it</w:t>
      </w:r>
      <w:r w:rsidR="00F67F6E" w:rsidRPr="009C24B1">
        <w:rPr>
          <w:rFonts w:ascii="Arial" w:eastAsiaTheme="minorHAnsi" w:hAnsi="Arial" w:cs="Arial"/>
          <w:kern w:val="2"/>
          <w:sz w:val="22"/>
          <w:szCs w:val="22"/>
          <w14:ligatures w14:val="standardContextual"/>
        </w:rPr>
        <w:t>’</w:t>
      </w:r>
      <w:r w:rsidR="007C6940" w:rsidRPr="009C24B1">
        <w:rPr>
          <w:rFonts w:ascii="Arial" w:eastAsiaTheme="minorHAnsi" w:hAnsi="Arial" w:cs="Arial"/>
          <w:kern w:val="2"/>
          <w:sz w:val="22"/>
          <w:szCs w:val="22"/>
          <w14:ligatures w14:val="standardContextual"/>
        </w:rPr>
        <w:t xml:space="preserve"> (Chapman and Davis, 1998, p.11). Darwin </w:t>
      </w:r>
      <w:r w:rsidR="006944E8" w:rsidRPr="009C24B1">
        <w:rPr>
          <w:rFonts w:ascii="Arial" w:eastAsiaTheme="minorHAnsi" w:hAnsi="Arial" w:cs="Arial"/>
          <w:color w:val="000000"/>
          <w:kern w:val="2"/>
          <w:sz w:val="22"/>
          <w:szCs w:val="22"/>
          <w14:ligatures w14:val="standardContextual"/>
        </w:rPr>
        <w:t xml:space="preserve">(1998, cited in Coutinho </w:t>
      </w:r>
      <w:r w:rsidR="006944E8" w:rsidRPr="009C24B1">
        <w:rPr>
          <w:rFonts w:ascii="Arial" w:eastAsiaTheme="minorHAnsi" w:hAnsi="Arial" w:cs="Arial"/>
          <w:i/>
          <w:iCs/>
          <w:color w:val="000000"/>
          <w:kern w:val="2"/>
          <w:sz w:val="22"/>
          <w:szCs w:val="22"/>
          <w14:ligatures w14:val="standardContextual"/>
        </w:rPr>
        <w:t>et al.</w:t>
      </w:r>
      <w:r w:rsidR="006944E8" w:rsidRPr="009C24B1">
        <w:rPr>
          <w:rFonts w:ascii="Arial" w:eastAsiaTheme="minorHAnsi" w:hAnsi="Arial" w:cs="Arial"/>
          <w:color w:val="000000"/>
          <w:kern w:val="2"/>
          <w:sz w:val="22"/>
          <w:szCs w:val="22"/>
          <w14:ligatures w14:val="standardContextual"/>
        </w:rPr>
        <w:t>, 2019)</w:t>
      </w:r>
      <w:r w:rsidR="007C6940" w:rsidRPr="009C24B1">
        <w:rPr>
          <w:rFonts w:ascii="Arial" w:eastAsiaTheme="minorHAnsi" w:hAnsi="Arial" w:cs="Arial"/>
          <w:kern w:val="2"/>
          <w:sz w:val="22"/>
          <w:szCs w:val="22"/>
          <w14:ligatures w14:val="standardContextual"/>
        </w:rPr>
        <w:t xml:space="preserve"> was the first to theorize that the first human vocalizations were emotionally driven, by-products of instinctive reactions to external stimuli. Within a social context, these vocalizations acquired a functional role, as they provided information to other individuals of the state and the intentions of action of the expressor, allowing them to adapt their behavior accordingly </w:t>
      </w:r>
      <w:r w:rsidR="006944E8" w:rsidRPr="009C24B1">
        <w:rPr>
          <w:rFonts w:ascii="Arial" w:eastAsiaTheme="minorHAnsi" w:hAnsi="Arial" w:cs="Arial"/>
          <w:color w:val="000000"/>
          <w:kern w:val="2"/>
          <w:sz w:val="22"/>
          <w:szCs w:val="22"/>
          <w14:ligatures w14:val="standardContextual"/>
        </w:rPr>
        <w:t>(Scherer, 2018).</w:t>
      </w:r>
      <w:r w:rsidR="007C6940" w:rsidRPr="009C24B1">
        <w:rPr>
          <w:rFonts w:ascii="Arial" w:eastAsiaTheme="minorHAnsi" w:hAnsi="Arial" w:cs="Arial"/>
          <w:kern w:val="2"/>
          <w:sz w:val="22"/>
          <w:szCs w:val="22"/>
          <w14:ligatures w14:val="standardContextual"/>
        </w:rPr>
        <w:t xml:space="preserve"> Th</w:t>
      </w:r>
      <w:r w:rsidR="00CC72D6" w:rsidRPr="009C24B1">
        <w:rPr>
          <w:rFonts w:ascii="Arial" w:eastAsiaTheme="minorHAnsi" w:hAnsi="Arial" w:cs="Arial"/>
          <w:kern w:val="2"/>
          <w:sz w:val="22"/>
          <w:szCs w:val="22"/>
          <w14:ligatures w14:val="standardContextual"/>
        </w:rPr>
        <w:t>ese</w:t>
      </w:r>
      <w:r w:rsidR="007C6940" w:rsidRPr="009C24B1">
        <w:rPr>
          <w:rFonts w:ascii="Arial" w:eastAsiaTheme="minorHAnsi" w:hAnsi="Arial" w:cs="Arial"/>
          <w:kern w:val="2"/>
          <w:sz w:val="22"/>
          <w:szCs w:val="22"/>
          <w14:ligatures w14:val="standardContextual"/>
        </w:rPr>
        <w:t xml:space="preserve"> primitive, affective bursts are </w:t>
      </w:r>
      <w:r w:rsidR="003867A9" w:rsidRPr="009C24B1">
        <w:rPr>
          <w:rFonts w:ascii="Arial" w:eastAsiaTheme="minorHAnsi" w:hAnsi="Arial" w:cs="Arial"/>
          <w:kern w:val="2"/>
          <w:sz w:val="22"/>
          <w:szCs w:val="22"/>
          <w14:ligatures w14:val="standardContextual"/>
        </w:rPr>
        <w:t>thought</w:t>
      </w:r>
      <w:r w:rsidR="007C6940" w:rsidRPr="009C24B1">
        <w:rPr>
          <w:rFonts w:ascii="Arial" w:eastAsiaTheme="minorHAnsi" w:hAnsi="Arial" w:cs="Arial"/>
          <w:kern w:val="2"/>
          <w:sz w:val="22"/>
          <w:szCs w:val="22"/>
          <w14:ligatures w14:val="standardContextual"/>
        </w:rPr>
        <w:t xml:space="preserve"> to have </w:t>
      </w:r>
      <w:r w:rsidR="00C76C03" w:rsidRPr="009C24B1">
        <w:rPr>
          <w:rFonts w:ascii="Arial" w:eastAsiaTheme="minorHAnsi" w:hAnsi="Arial" w:cs="Arial"/>
          <w:kern w:val="2"/>
          <w:sz w:val="22"/>
          <w:szCs w:val="22"/>
          <w14:ligatures w14:val="standardContextual"/>
        </w:rPr>
        <w:t>evolved</w:t>
      </w:r>
      <w:r w:rsidR="007C6940" w:rsidRPr="009C24B1">
        <w:rPr>
          <w:rFonts w:ascii="Arial" w:eastAsiaTheme="minorHAnsi" w:hAnsi="Arial" w:cs="Arial"/>
          <w:kern w:val="2"/>
          <w:sz w:val="22"/>
          <w:szCs w:val="22"/>
          <w14:ligatures w14:val="standardContextual"/>
        </w:rPr>
        <w:t xml:space="preserve"> into a pre-verbal form of vocal communication</w:t>
      </w:r>
      <w:r w:rsidR="00011FC8" w:rsidRPr="009C24B1">
        <w:rPr>
          <w:rFonts w:ascii="Arial" w:eastAsiaTheme="minorHAnsi" w:hAnsi="Arial" w:cs="Arial"/>
          <w:kern w:val="2"/>
          <w:sz w:val="22"/>
          <w:szCs w:val="22"/>
          <w14:ligatures w14:val="standardContextual"/>
        </w:rPr>
        <w:t xml:space="preserve">, </w:t>
      </w:r>
      <w:r w:rsidR="00932CB5" w:rsidRPr="009C24B1">
        <w:rPr>
          <w:rFonts w:ascii="Arial" w:eastAsiaTheme="minorHAnsi" w:hAnsi="Arial" w:cs="Arial"/>
          <w:kern w:val="2"/>
          <w:sz w:val="22"/>
          <w:szCs w:val="22"/>
          <w14:ligatures w14:val="standardContextual"/>
        </w:rPr>
        <w:t>th</w:t>
      </w:r>
      <w:r w:rsidR="007C6940" w:rsidRPr="009C24B1">
        <w:rPr>
          <w:rFonts w:ascii="Arial" w:eastAsiaTheme="minorHAnsi" w:hAnsi="Arial" w:cs="Arial"/>
          <w:kern w:val="2"/>
          <w:sz w:val="22"/>
          <w:szCs w:val="22"/>
          <w14:ligatures w14:val="standardContextual"/>
        </w:rPr>
        <w:t>e single precursor of both language and music</w:t>
      </w:r>
      <w:r w:rsidR="00C17853" w:rsidRPr="009C24B1">
        <w:rPr>
          <w:rFonts w:ascii="Arial" w:eastAsiaTheme="minorHAnsi" w:hAnsi="Arial" w:cs="Arial"/>
          <w:kern w:val="2"/>
          <w:sz w:val="22"/>
          <w:szCs w:val="22"/>
          <w14:ligatures w14:val="standardContextual"/>
        </w:rPr>
        <w:t xml:space="preserve"> </w:t>
      </w:r>
      <w:r w:rsidR="006944E8" w:rsidRPr="009C24B1">
        <w:rPr>
          <w:rFonts w:ascii="Arial" w:eastAsiaTheme="minorHAnsi" w:hAnsi="Arial" w:cs="Arial"/>
          <w:color w:val="000000"/>
          <w:kern w:val="2"/>
          <w:sz w:val="22"/>
          <w:szCs w:val="22"/>
          <w14:ligatures w14:val="standardContextual"/>
        </w:rPr>
        <w:t>(Bannan, 2020)</w:t>
      </w:r>
      <w:r w:rsidR="002253F9" w:rsidRPr="009C24B1">
        <w:rPr>
          <w:rFonts w:ascii="Arial" w:eastAsiaTheme="minorHAnsi" w:hAnsi="Arial" w:cs="Arial"/>
          <w:kern w:val="2"/>
          <w:sz w:val="22"/>
          <w:szCs w:val="22"/>
          <w14:ligatures w14:val="standardContextual"/>
        </w:rPr>
        <w:t>.</w:t>
      </w:r>
    </w:p>
    <w:p w14:paraId="229340D3" w14:textId="0CC7A889" w:rsidR="007C6940" w:rsidRPr="009C24B1" w:rsidRDefault="006944E8" w:rsidP="00C5020E">
      <w:pPr>
        <w:pStyle w:val="NormalWeb"/>
        <w:shd w:val="clear" w:color="auto" w:fill="FFFFFF"/>
        <w:spacing w:before="180" w:after="0" w:line="360" w:lineRule="auto"/>
        <w:rPr>
          <w:rFonts w:ascii="Arial" w:eastAsiaTheme="minorHAnsi" w:hAnsi="Arial" w:cs="Arial"/>
          <w:kern w:val="2"/>
          <w:sz w:val="22"/>
          <w:szCs w:val="22"/>
          <w14:ligatures w14:val="standardContextual"/>
        </w:rPr>
      </w:pPr>
      <w:r w:rsidRPr="009C24B1">
        <w:rPr>
          <w:rFonts w:ascii="Arial" w:eastAsiaTheme="minorHAnsi" w:hAnsi="Arial" w:cs="Arial"/>
          <w:color w:val="000000"/>
          <w:kern w:val="2"/>
          <w:sz w:val="22"/>
          <w:szCs w:val="22"/>
          <w14:ligatures w14:val="standardContextual"/>
        </w:rPr>
        <w:t>Davis’s and Chapman’s (1998)</w:t>
      </w:r>
      <w:r w:rsidR="006531C3" w:rsidRPr="009C24B1">
        <w:rPr>
          <w:rFonts w:ascii="Arial" w:eastAsiaTheme="minorHAnsi" w:hAnsi="Arial" w:cs="Arial"/>
          <w:kern w:val="2"/>
          <w:sz w:val="22"/>
          <w:szCs w:val="22"/>
          <w14:ligatures w14:val="standardContextual"/>
        </w:rPr>
        <w:t xml:space="preserve"> </w:t>
      </w:r>
      <w:r w:rsidR="002464BF" w:rsidRPr="009C24B1">
        <w:rPr>
          <w:rFonts w:ascii="Arial" w:eastAsiaTheme="minorHAnsi" w:hAnsi="Arial" w:cs="Arial"/>
          <w:kern w:val="2"/>
          <w:sz w:val="22"/>
          <w:szCs w:val="22"/>
          <w14:ligatures w14:val="standardContextual"/>
        </w:rPr>
        <w:t xml:space="preserve">view </w:t>
      </w:r>
      <w:r w:rsidR="00F03346" w:rsidRPr="009C24B1">
        <w:rPr>
          <w:rFonts w:ascii="Arial" w:eastAsiaTheme="minorHAnsi" w:hAnsi="Arial" w:cs="Arial"/>
          <w:kern w:val="2"/>
          <w:sz w:val="22"/>
          <w:szCs w:val="22"/>
          <w14:ligatures w14:val="standardContextual"/>
        </w:rPr>
        <w:t>prompt</w:t>
      </w:r>
      <w:r w:rsidR="00A97665" w:rsidRPr="009C24B1">
        <w:rPr>
          <w:rFonts w:ascii="Arial" w:eastAsiaTheme="minorHAnsi" w:hAnsi="Arial" w:cs="Arial"/>
          <w:kern w:val="2"/>
          <w:sz w:val="22"/>
          <w:szCs w:val="22"/>
          <w14:ligatures w14:val="standardContextual"/>
        </w:rPr>
        <w:t>s</w:t>
      </w:r>
      <w:r w:rsidR="00F03346" w:rsidRPr="009C24B1">
        <w:rPr>
          <w:rFonts w:ascii="Arial" w:eastAsiaTheme="minorHAnsi" w:hAnsi="Arial" w:cs="Arial"/>
          <w:kern w:val="2"/>
          <w:sz w:val="22"/>
          <w:szCs w:val="22"/>
          <w14:ligatures w14:val="standardContextual"/>
        </w:rPr>
        <w:t xml:space="preserve"> questions</w:t>
      </w:r>
      <w:r w:rsidR="007C6940" w:rsidRPr="009C24B1">
        <w:rPr>
          <w:rFonts w:ascii="Arial" w:eastAsiaTheme="minorHAnsi" w:hAnsi="Arial" w:cs="Arial"/>
          <w:kern w:val="2"/>
          <w:sz w:val="22"/>
          <w:szCs w:val="22"/>
          <w14:ligatures w14:val="standardContextual"/>
        </w:rPr>
        <w:t xml:space="preserve"> </w:t>
      </w:r>
      <w:r w:rsidR="00450A6C" w:rsidRPr="009C24B1">
        <w:rPr>
          <w:rFonts w:ascii="Arial" w:eastAsiaTheme="minorHAnsi" w:hAnsi="Arial" w:cs="Arial"/>
          <w:kern w:val="2"/>
          <w:sz w:val="22"/>
          <w:szCs w:val="22"/>
          <w14:ligatures w14:val="standardContextual"/>
        </w:rPr>
        <w:t xml:space="preserve">whether </w:t>
      </w:r>
      <w:r w:rsidR="007C6940" w:rsidRPr="009C24B1">
        <w:rPr>
          <w:rFonts w:ascii="Arial" w:eastAsiaTheme="minorHAnsi" w:hAnsi="Arial" w:cs="Arial"/>
          <w:kern w:val="2"/>
          <w:sz w:val="22"/>
          <w:szCs w:val="22"/>
          <w14:ligatures w14:val="standardContextual"/>
        </w:rPr>
        <w:t xml:space="preserve">evolution provided us </w:t>
      </w:r>
      <w:r w:rsidR="006210B0" w:rsidRPr="009C24B1">
        <w:rPr>
          <w:rFonts w:ascii="Arial" w:eastAsiaTheme="minorHAnsi" w:hAnsi="Arial" w:cs="Arial"/>
          <w:kern w:val="2"/>
          <w:sz w:val="22"/>
          <w:szCs w:val="22"/>
          <w14:ligatures w14:val="standardContextual"/>
        </w:rPr>
        <w:t xml:space="preserve">indeed </w:t>
      </w:r>
      <w:r w:rsidR="007C6940" w:rsidRPr="009C24B1">
        <w:rPr>
          <w:rFonts w:ascii="Arial" w:eastAsiaTheme="minorHAnsi" w:hAnsi="Arial" w:cs="Arial"/>
          <w:kern w:val="2"/>
          <w:sz w:val="22"/>
          <w:szCs w:val="22"/>
          <w14:ligatures w14:val="standardContextual"/>
        </w:rPr>
        <w:t xml:space="preserve">with an </w:t>
      </w:r>
      <w:r w:rsidR="00A97665" w:rsidRPr="009C24B1">
        <w:rPr>
          <w:rFonts w:ascii="Arial" w:eastAsiaTheme="minorHAnsi" w:hAnsi="Arial" w:cs="Arial"/>
          <w:kern w:val="2"/>
          <w:sz w:val="22"/>
          <w:szCs w:val="22"/>
          <w14:ligatures w14:val="standardContextual"/>
        </w:rPr>
        <w:t>‘</w:t>
      </w:r>
      <w:r w:rsidR="007C6940" w:rsidRPr="009C24B1">
        <w:rPr>
          <w:rFonts w:ascii="Arial" w:eastAsiaTheme="minorHAnsi" w:hAnsi="Arial" w:cs="Arial"/>
          <w:kern w:val="2"/>
          <w:sz w:val="22"/>
          <w:szCs w:val="22"/>
          <w14:ligatures w14:val="standardContextual"/>
        </w:rPr>
        <w:t>emotional motor system</w:t>
      </w:r>
      <w:r w:rsidR="00A97665" w:rsidRPr="009C24B1">
        <w:rPr>
          <w:rFonts w:ascii="Arial" w:eastAsiaTheme="minorHAnsi" w:hAnsi="Arial" w:cs="Arial"/>
          <w:kern w:val="2"/>
          <w:sz w:val="22"/>
          <w:szCs w:val="22"/>
          <w14:ligatures w14:val="standardContextual"/>
        </w:rPr>
        <w:t>’</w:t>
      </w:r>
      <w:r w:rsidR="007C6940" w:rsidRPr="009C24B1">
        <w:rPr>
          <w:rFonts w:ascii="Arial" w:eastAsiaTheme="minorHAnsi" w:hAnsi="Arial" w:cs="Arial"/>
          <w:kern w:val="2"/>
          <w:sz w:val="22"/>
          <w:szCs w:val="22"/>
          <w14:ligatures w14:val="standardContextual"/>
        </w:rPr>
        <w:t>, separate from cognitive processing that can coordinate optimally vocalization</w:t>
      </w:r>
      <w:r w:rsidR="006531C3" w:rsidRPr="009C24B1">
        <w:rPr>
          <w:rFonts w:ascii="Arial" w:eastAsiaTheme="minorHAnsi" w:hAnsi="Arial" w:cs="Arial"/>
          <w:kern w:val="2"/>
          <w:sz w:val="22"/>
          <w:szCs w:val="22"/>
          <w14:ligatures w14:val="standardContextual"/>
        </w:rPr>
        <w:t xml:space="preserve">. </w:t>
      </w:r>
      <w:r w:rsidR="007C6940" w:rsidRPr="009C24B1">
        <w:rPr>
          <w:rFonts w:ascii="Arial" w:eastAsiaTheme="minorHAnsi" w:hAnsi="Arial" w:cs="Arial"/>
          <w:kern w:val="2"/>
          <w:sz w:val="22"/>
          <w:szCs w:val="22"/>
          <w14:ligatures w14:val="standardContextual"/>
        </w:rPr>
        <w:t xml:space="preserve">If emotion is automatic, how can it be overridden and synthesized selectively again? And if </w:t>
      </w:r>
      <w:r w:rsidR="00332A76" w:rsidRPr="009C24B1">
        <w:rPr>
          <w:rFonts w:ascii="Arial" w:eastAsiaTheme="minorHAnsi" w:hAnsi="Arial" w:cs="Arial"/>
          <w:kern w:val="2"/>
          <w:sz w:val="22"/>
          <w:szCs w:val="22"/>
          <w14:ligatures w14:val="standardContextual"/>
        </w:rPr>
        <w:t xml:space="preserve">emotion during singing is evoked by </w:t>
      </w:r>
      <w:r w:rsidR="007C6940" w:rsidRPr="009C24B1">
        <w:rPr>
          <w:rFonts w:ascii="Arial" w:eastAsiaTheme="minorHAnsi" w:hAnsi="Arial" w:cs="Arial"/>
          <w:kern w:val="2"/>
          <w:sz w:val="22"/>
          <w:szCs w:val="22"/>
          <w14:ligatures w14:val="standardContextual"/>
        </w:rPr>
        <w:t xml:space="preserve">imagination, a cognitive ability, </w:t>
      </w:r>
      <w:r w:rsidR="00F5674A" w:rsidRPr="009C24B1">
        <w:rPr>
          <w:rFonts w:ascii="Arial" w:eastAsiaTheme="minorHAnsi" w:hAnsi="Arial" w:cs="Arial"/>
          <w:kern w:val="2"/>
          <w:sz w:val="22"/>
          <w:szCs w:val="22"/>
          <w14:ligatures w14:val="standardContextual"/>
        </w:rPr>
        <w:t>might emotion be primal</w:t>
      </w:r>
      <w:r w:rsidR="00F402EA" w:rsidRPr="009C24B1">
        <w:rPr>
          <w:rFonts w:ascii="Arial" w:eastAsiaTheme="minorHAnsi" w:hAnsi="Arial" w:cs="Arial"/>
          <w:kern w:val="2"/>
          <w:sz w:val="22"/>
          <w:szCs w:val="22"/>
          <w14:ligatures w14:val="standardContextual"/>
        </w:rPr>
        <w:t>,</w:t>
      </w:r>
      <w:r w:rsidR="00F5674A" w:rsidRPr="009C24B1">
        <w:rPr>
          <w:rFonts w:ascii="Arial" w:eastAsiaTheme="minorHAnsi" w:hAnsi="Arial" w:cs="Arial"/>
          <w:kern w:val="2"/>
          <w:sz w:val="22"/>
          <w:szCs w:val="22"/>
          <w14:ligatures w14:val="standardContextual"/>
        </w:rPr>
        <w:t xml:space="preserve"> but evoked emotion</w:t>
      </w:r>
      <w:r w:rsidR="00BC24DF" w:rsidRPr="009C24B1">
        <w:rPr>
          <w:rFonts w:ascii="Arial" w:eastAsiaTheme="minorHAnsi" w:hAnsi="Arial" w:cs="Arial"/>
          <w:kern w:val="2"/>
          <w:sz w:val="22"/>
          <w:szCs w:val="22"/>
          <w14:ligatures w14:val="standardContextual"/>
        </w:rPr>
        <w:t xml:space="preserve"> cognitive-dependent</w:t>
      </w:r>
      <w:r w:rsidR="003D252A" w:rsidRPr="009C24B1">
        <w:rPr>
          <w:rFonts w:ascii="Arial" w:eastAsiaTheme="minorHAnsi" w:hAnsi="Arial" w:cs="Arial"/>
          <w:kern w:val="2"/>
          <w:sz w:val="22"/>
          <w:szCs w:val="22"/>
          <w14:ligatures w14:val="standardContextual"/>
        </w:rPr>
        <w:t>?</w:t>
      </w:r>
      <w:r w:rsidR="007C6940" w:rsidRPr="009C24B1">
        <w:rPr>
          <w:rFonts w:ascii="Arial" w:eastAsiaTheme="minorHAnsi" w:hAnsi="Arial" w:cs="Arial"/>
          <w:kern w:val="2"/>
          <w:sz w:val="22"/>
          <w:szCs w:val="22"/>
          <w14:ligatures w14:val="standardContextual"/>
        </w:rPr>
        <w:t xml:space="preserve"> </w:t>
      </w:r>
    </w:p>
    <w:p w14:paraId="5941F9E1" w14:textId="0544E72F" w:rsidR="0086051A" w:rsidRPr="009C24B1" w:rsidRDefault="007C6940" w:rsidP="0086051A">
      <w:pPr>
        <w:pStyle w:val="NormalWeb"/>
        <w:shd w:val="clear" w:color="auto" w:fill="FFFFFF"/>
        <w:spacing w:before="180" w:after="0" w:line="360" w:lineRule="auto"/>
        <w:rPr>
          <w:rFonts w:ascii="Arial" w:eastAsiaTheme="minorHAnsi" w:hAnsi="Arial" w:cs="Arial"/>
          <w:kern w:val="2"/>
          <w:sz w:val="22"/>
          <w:szCs w:val="22"/>
          <w14:ligatures w14:val="standardContextual"/>
        </w:rPr>
      </w:pPr>
      <w:r w:rsidRPr="009C24B1">
        <w:rPr>
          <w:rFonts w:ascii="Arial" w:eastAsiaTheme="minorHAnsi" w:hAnsi="Arial" w:cs="Arial"/>
          <w:kern w:val="2"/>
          <w:sz w:val="22"/>
          <w:szCs w:val="22"/>
          <w14:ligatures w14:val="standardContextual"/>
        </w:rPr>
        <w:t xml:space="preserve">Linklater </w:t>
      </w:r>
      <w:r w:rsidR="006944E8" w:rsidRPr="009C24B1">
        <w:rPr>
          <w:rFonts w:ascii="Arial" w:eastAsiaTheme="minorHAnsi" w:hAnsi="Arial" w:cs="Arial"/>
          <w:color w:val="000000"/>
          <w:kern w:val="2"/>
          <w:sz w:val="22"/>
          <w:szCs w:val="22"/>
          <w14:ligatures w14:val="standardContextual"/>
        </w:rPr>
        <w:t>(2006, p.6)</w:t>
      </w:r>
      <w:r w:rsidR="00A17790" w:rsidRPr="009C24B1">
        <w:rPr>
          <w:rFonts w:ascii="Arial" w:eastAsiaTheme="minorHAnsi" w:hAnsi="Arial" w:cs="Arial"/>
          <w:kern w:val="2"/>
          <w:sz w:val="22"/>
          <w:szCs w:val="22"/>
          <w14:ligatures w14:val="standardContextual"/>
        </w:rPr>
        <w:t xml:space="preserve">, </w:t>
      </w:r>
      <w:r w:rsidR="0095148A" w:rsidRPr="009C24B1">
        <w:rPr>
          <w:rFonts w:ascii="Arial" w:eastAsiaTheme="minorHAnsi" w:hAnsi="Arial" w:cs="Arial"/>
          <w:kern w:val="2"/>
          <w:sz w:val="22"/>
          <w:szCs w:val="22"/>
          <w14:ligatures w14:val="standardContextual"/>
        </w:rPr>
        <w:t xml:space="preserve">a highly influential pedagogue of the performative voice, </w:t>
      </w:r>
      <w:r w:rsidR="00C5020E" w:rsidRPr="009C24B1">
        <w:rPr>
          <w:rFonts w:ascii="Arial" w:eastAsiaTheme="minorHAnsi" w:hAnsi="Arial" w:cs="Arial"/>
          <w:kern w:val="2"/>
          <w:sz w:val="22"/>
          <w:szCs w:val="22"/>
          <w14:ligatures w14:val="standardContextual"/>
        </w:rPr>
        <w:t xml:space="preserve">emphasizes the importance of a </w:t>
      </w:r>
      <w:r w:rsidR="004530C2" w:rsidRPr="009C24B1">
        <w:rPr>
          <w:rFonts w:ascii="Arial" w:eastAsiaTheme="minorHAnsi" w:hAnsi="Arial" w:cs="Arial"/>
          <w:kern w:val="2"/>
          <w:sz w:val="22"/>
          <w:szCs w:val="22"/>
          <w14:ligatures w14:val="standardContextual"/>
        </w:rPr>
        <w:t>‘</w:t>
      </w:r>
      <w:r w:rsidR="00C5020E" w:rsidRPr="009C24B1">
        <w:rPr>
          <w:rFonts w:ascii="Arial" w:eastAsiaTheme="minorHAnsi" w:hAnsi="Arial" w:cs="Arial"/>
          <w:kern w:val="2"/>
          <w:sz w:val="22"/>
          <w:szCs w:val="22"/>
          <w14:ligatures w14:val="standardContextual"/>
        </w:rPr>
        <w:t>direct contact with emotional impulses</w:t>
      </w:r>
      <w:r w:rsidR="004530C2" w:rsidRPr="009C24B1">
        <w:rPr>
          <w:rFonts w:ascii="Arial" w:eastAsiaTheme="minorHAnsi" w:hAnsi="Arial" w:cs="Arial"/>
          <w:kern w:val="2"/>
          <w:sz w:val="22"/>
          <w:szCs w:val="22"/>
          <w14:ligatures w14:val="standardContextual"/>
        </w:rPr>
        <w:t>’</w:t>
      </w:r>
      <w:r w:rsidR="00C5020E" w:rsidRPr="009C24B1">
        <w:rPr>
          <w:rFonts w:ascii="Arial" w:eastAsiaTheme="minorHAnsi" w:hAnsi="Arial" w:cs="Arial"/>
          <w:kern w:val="2"/>
          <w:sz w:val="22"/>
          <w:szCs w:val="22"/>
          <w14:ligatures w14:val="standardContextual"/>
        </w:rPr>
        <w:t xml:space="preserve"> for the voice. She differentiates between </w:t>
      </w:r>
      <w:r w:rsidR="00C5020E" w:rsidRPr="009C24B1">
        <w:rPr>
          <w:rFonts w:ascii="Arial" w:eastAsiaTheme="minorHAnsi" w:hAnsi="Arial" w:cs="Arial"/>
          <w:kern w:val="2"/>
          <w:sz w:val="22"/>
          <w:szCs w:val="22"/>
          <w14:ligatures w14:val="standardContextual"/>
        </w:rPr>
        <w:lastRenderedPageBreak/>
        <w:t xml:space="preserve">the </w:t>
      </w:r>
      <w:r w:rsidR="00A05B51" w:rsidRPr="009C24B1">
        <w:rPr>
          <w:rFonts w:ascii="Arial" w:eastAsiaTheme="minorHAnsi" w:hAnsi="Arial" w:cs="Arial"/>
          <w:kern w:val="2"/>
          <w:sz w:val="22"/>
          <w:szCs w:val="22"/>
          <w14:ligatures w14:val="standardContextual"/>
        </w:rPr>
        <w:t>‘</w:t>
      </w:r>
      <w:r w:rsidR="00C5020E" w:rsidRPr="009C24B1">
        <w:rPr>
          <w:rFonts w:ascii="Arial" w:eastAsiaTheme="minorHAnsi" w:hAnsi="Arial" w:cs="Arial"/>
          <w:kern w:val="2"/>
          <w:sz w:val="22"/>
          <w:szCs w:val="22"/>
          <w14:ligatures w14:val="standardContextual"/>
        </w:rPr>
        <w:t>natural</w:t>
      </w:r>
      <w:r w:rsidR="00A05B51" w:rsidRPr="009C24B1">
        <w:rPr>
          <w:rFonts w:ascii="Arial" w:eastAsiaTheme="minorHAnsi" w:hAnsi="Arial" w:cs="Arial"/>
          <w:kern w:val="2"/>
          <w:sz w:val="22"/>
          <w:szCs w:val="22"/>
          <w14:ligatures w14:val="standardContextual"/>
        </w:rPr>
        <w:t>’</w:t>
      </w:r>
      <w:r w:rsidR="00C5020E" w:rsidRPr="009C24B1">
        <w:rPr>
          <w:rFonts w:ascii="Arial" w:eastAsiaTheme="minorHAnsi" w:hAnsi="Arial" w:cs="Arial"/>
          <w:kern w:val="2"/>
          <w:sz w:val="22"/>
          <w:szCs w:val="22"/>
          <w14:ligatures w14:val="standardContextual"/>
        </w:rPr>
        <w:t xml:space="preserve"> and the </w:t>
      </w:r>
      <w:r w:rsidR="00A05B51" w:rsidRPr="009C24B1">
        <w:rPr>
          <w:rFonts w:ascii="Arial" w:eastAsiaTheme="minorHAnsi" w:hAnsi="Arial" w:cs="Arial"/>
          <w:kern w:val="2"/>
          <w:sz w:val="22"/>
          <w:szCs w:val="22"/>
          <w14:ligatures w14:val="standardContextual"/>
        </w:rPr>
        <w:t>‘</w:t>
      </w:r>
      <w:r w:rsidR="00C5020E" w:rsidRPr="009C24B1">
        <w:rPr>
          <w:rFonts w:ascii="Arial" w:eastAsiaTheme="minorHAnsi" w:hAnsi="Arial" w:cs="Arial"/>
          <w:kern w:val="2"/>
          <w:sz w:val="22"/>
          <w:szCs w:val="22"/>
          <w14:ligatures w14:val="standardContextual"/>
        </w:rPr>
        <w:t>familiar</w:t>
      </w:r>
      <w:r w:rsidR="00A05B51" w:rsidRPr="009C24B1">
        <w:rPr>
          <w:rFonts w:ascii="Arial" w:eastAsiaTheme="minorHAnsi" w:hAnsi="Arial" w:cs="Arial"/>
          <w:kern w:val="2"/>
          <w:sz w:val="22"/>
          <w:szCs w:val="22"/>
          <w14:ligatures w14:val="standardContextual"/>
        </w:rPr>
        <w:t>’</w:t>
      </w:r>
      <w:r w:rsidR="00C5020E" w:rsidRPr="009C24B1">
        <w:rPr>
          <w:rFonts w:ascii="Arial" w:eastAsiaTheme="minorHAnsi" w:hAnsi="Arial" w:cs="Arial"/>
          <w:kern w:val="2"/>
          <w:sz w:val="22"/>
          <w:szCs w:val="22"/>
          <w14:ligatures w14:val="standardContextual"/>
        </w:rPr>
        <w:t xml:space="preserve"> voice, suggesting that social conditioning</w:t>
      </w:r>
      <w:r w:rsidR="00EA1383" w:rsidRPr="009C24B1">
        <w:rPr>
          <w:rFonts w:ascii="Arial" w:eastAsiaTheme="minorHAnsi" w:hAnsi="Arial" w:cs="Arial"/>
          <w:kern w:val="2"/>
          <w:sz w:val="22"/>
          <w:szCs w:val="22"/>
          <w14:ligatures w14:val="standardContextual"/>
        </w:rPr>
        <w:t xml:space="preserve">, </w:t>
      </w:r>
      <w:r w:rsidR="000703E9" w:rsidRPr="009C24B1">
        <w:rPr>
          <w:rFonts w:ascii="Arial" w:eastAsiaTheme="minorHAnsi" w:hAnsi="Arial" w:cs="Arial"/>
          <w:kern w:val="2"/>
          <w:sz w:val="22"/>
          <w:szCs w:val="22"/>
          <w14:ligatures w14:val="standardContextual"/>
        </w:rPr>
        <w:t>inhibitions,</w:t>
      </w:r>
      <w:r w:rsidR="00EA1383" w:rsidRPr="009C24B1">
        <w:rPr>
          <w:rFonts w:ascii="Arial" w:eastAsiaTheme="minorHAnsi" w:hAnsi="Arial" w:cs="Arial"/>
          <w:kern w:val="2"/>
          <w:sz w:val="22"/>
          <w:szCs w:val="22"/>
          <w14:ligatures w14:val="standardContextual"/>
        </w:rPr>
        <w:t xml:space="preserve"> and expectations from significant others</w:t>
      </w:r>
      <w:r w:rsidR="00C5020E" w:rsidRPr="009C24B1">
        <w:rPr>
          <w:rFonts w:ascii="Arial" w:eastAsiaTheme="minorHAnsi" w:hAnsi="Arial" w:cs="Arial"/>
          <w:kern w:val="2"/>
          <w:sz w:val="22"/>
          <w:szCs w:val="22"/>
          <w14:ligatures w14:val="standardContextual"/>
        </w:rPr>
        <w:t xml:space="preserve"> limit the expressive</w:t>
      </w:r>
      <w:r w:rsidR="007C14B7" w:rsidRPr="009C24B1">
        <w:rPr>
          <w:rFonts w:ascii="Arial" w:eastAsiaTheme="minorHAnsi" w:hAnsi="Arial" w:cs="Arial"/>
          <w:kern w:val="2"/>
          <w:sz w:val="22"/>
          <w:szCs w:val="22"/>
          <w14:ligatures w14:val="standardContextual"/>
        </w:rPr>
        <w:t xml:space="preserve"> vocal</w:t>
      </w:r>
      <w:r w:rsidR="00C5020E" w:rsidRPr="009C24B1">
        <w:rPr>
          <w:rFonts w:ascii="Arial" w:eastAsiaTheme="minorHAnsi" w:hAnsi="Arial" w:cs="Arial"/>
          <w:kern w:val="2"/>
          <w:sz w:val="22"/>
          <w:szCs w:val="22"/>
          <w14:ligatures w14:val="standardContextual"/>
        </w:rPr>
        <w:t xml:space="preserve"> potential. </w:t>
      </w:r>
      <w:r w:rsidR="000703E9" w:rsidRPr="009C24B1">
        <w:rPr>
          <w:rFonts w:ascii="Arial" w:eastAsiaTheme="minorHAnsi" w:hAnsi="Arial" w:cs="Arial"/>
          <w:kern w:val="2"/>
          <w:sz w:val="22"/>
          <w:szCs w:val="22"/>
          <w14:ligatures w14:val="standardContextual"/>
        </w:rPr>
        <w:t xml:space="preserve">Does her statement imply that the release of bodily tensions through somatic explorations of voice could also resolve the emotional blockages that are supposed to have caused these tensions </w:t>
      </w:r>
      <w:r w:rsidR="006944E8" w:rsidRPr="009C24B1">
        <w:rPr>
          <w:rFonts w:ascii="Arial" w:eastAsiaTheme="minorHAnsi" w:hAnsi="Arial" w:cs="Arial"/>
          <w:color w:val="000000"/>
          <w:kern w:val="2"/>
          <w:sz w:val="22"/>
          <w:szCs w:val="22"/>
          <w14:ligatures w14:val="standardContextual"/>
        </w:rPr>
        <w:t>(Pikes and Campbell, 2021, p.136)</w:t>
      </w:r>
      <w:r w:rsidR="000703E9" w:rsidRPr="009C24B1">
        <w:rPr>
          <w:rFonts w:ascii="Arial" w:eastAsiaTheme="minorHAnsi" w:hAnsi="Arial" w:cs="Arial"/>
          <w:kern w:val="2"/>
          <w:sz w:val="22"/>
          <w:szCs w:val="22"/>
          <w14:ligatures w14:val="standardContextual"/>
        </w:rPr>
        <w:t>?</w:t>
      </w:r>
      <w:r w:rsidR="00D42366" w:rsidRPr="009C24B1">
        <w:rPr>
          <w:rFonts w:ascii="Arial" w:eastAsiaTheme="minorHAnsi" w:hAnsi="Arial" w:cs="Arial"/>
          <w:kern w:val="2"/>
          <w:sz w:val="22"/>
          <w:szCs w:val="22"/>
          <w14:ligatures w14:val="standardContextual"/>
        </w:rPr>
        <w:t xml:space="preserve"> </w:t>
      </w:r>
      <w:r w:rsidR="00385139" w:rsidRPr="009C24B1">
        <w:rPr>
          <w:rFonts w:ascii="Arial" w:eastAsiaTheme="minorHAnsi" w:hAnsi="Arial" w:cs="Arial"/>
          <w:kern w:val="2"/>
          <w:sz w:val="22"/>
          <w:szCs w:val="22"/>
          <w14:ligatures w14:val="standardContextual"/>
        </w:rPr>
        <w:t xml:space="preserve">An approach delving into emotional release </w:t>
      </w:r>
      <w:r w:rsidR="0086051A" w:rsidRPr="009C24B1">
        <w:rPr>
          <w:rFonts w:ascii="Arial" w:eastAsiaTheme="minorHAnsi" w:hAnsi="Arial" w:cs="Arial"/>
          <w:kern w:val="2"/>
          <w:sz w:val="22"/>
          <w:szCs w:val="22"/>
          <w14:ligatures w14:val="standardContextual"/>
        </w:rPr>
        <w:t>would introduce a</w:t>
      </w:r>
      <w:r w:rsidRPr="009C24B1">
        <w:rPr>
          <w:rFonts w:ascii="Arial" w:eastAsiaTheme="minorHAnsi" w:hAnsi="Arial" w:cs="Arial"/>
          <w:kern w:val="2"/>
          <w:sz w:val="22"/>
          <w:szCs w:val="22"/>
          <w14:ligatures w14:val="standardContextual"/>
        </w:rPr>
        <w:t xml:space="preserve"> psychotherapeutic dimension in voice teaching with consequent ethical issues. Moreover, how can a voice teacher really tell what is natural/authentic in vocal expression and what is not? </w:t>
      </w:r>
      <w:r w:rsidR="00906A90" w:rsidRPr="009C24B1">
        <w:rPr>
          <w:rFonts w:ascii="Arial" w:eastAsiaTheme="minorHAnsi" w:hAnsi="Arial" w:cs="Arial"/>
          <w:kern w:val="2"/>
          <w:sz w:val="22"/>
          <w:szCs w:val="22"/>
          <w14:ligatures w14:val="standardContextual"/>
        </w:rPr>
        <w:t xml:space="preserve">Finally, what is the purpose of the voicework, to uncover </w:t>
      </w:r>
      <w:r w:rsidR="007F315B" w:rsidRPr="009C24B1">
        <w:rPr>
          <w:rFonts w:ascii="Arial" w:eastAsiaTheme="minorHAnsi" w:hAnsi="Arial" w:cs="Arial"/>
          <w:kern w:val="2"/>
          <w:sz w:val="22"/>
          <w:szCs w:val="22"/>
          <w14:ligatures w14:val="standardContextual"/>
        </w:rPr>
        <w:t>or to build the voice</w:t>
      </w:r>
      <w:r w:rsidR="00906A90" w:rsidRPr="009C24B1">
        <w:rPr>
          <w:rFonts w:ascii="Arial" w:eastAsiaTheme="minorHAnsi" w:hAnsi="Arial" w:cs="Arial"/>
          <w:kern w:val="2"/>
          <w:sz w:val="22"/>
          <w:szCs w:val="22"/>
          <w14:ligatures w14:val="standardContextual"/>
        </w:rPr>
        <w:t>?</w:t>
      </w:r>
    </w:p>
    <w:p w14:paraId="7371D73C" w14:textId="0F904BC2" w:rsidR="00A22803" w:rsidRPr="009C24B1" w:rsidRDefault="00A05B51" w:rsidP="00A22803">
      <w:pPr>
        <w:pStyle w:val="NormalWeb"/>
        <w:shd w:val="clear" w:color="auto" w:fill="FFFFFF"/>
        <w:spacing w:before="180" w:after="0" w:line="360" w:lineRule="auto"/>
        <w:rPr>
          <w:rFonts w:ascii="Arial" w:eastAsiaTheme="minorHAnsi" w:hAnsi="Arial" w:cs="Arial"/>
          <w:kern w:val="2"/>
          <w:sz w:val="22"/>
          <w:szCs w:val="22"/>
          <w14:ligatures w14:val="standardContextual"/>
        </w:rPr>
      </w:pPr>
      <w:r w:rsidRPr="009C24B1">
        <w:rPr>
          <w:rFonts w:ascii="Arial" w:eastAsiaTheme="minorHAnsi" w:hAnsi="Arial" w:cs="Arial"/>
          <w:kern w:val="2"/>
          <w:sz w:val="22"/>
          <w:szCs w:val="22"/>
          <w14:ligatures w14:val="standardContextual"/>
        </w:rPr>
        <w:t>‘</w:t>
      </w:r>
      <w:r w:rsidR="007C6940" w:rsidRPr="009C24B1">
        <w:rPr>
          <w:rFonts w:ascii="Arial" w:eastAsiaTheme="minorHAnsi" w:hAnsi="Arial" w:cs="Arial"/>
          <w:kern w:val="2"/>
          <w:sz w:val="22"/>
          <w:szCs w:val="22"/>
          <w14:ligatures w14:val="standardContextual"/>
        </w:rPr>
        <w:t>To free the voice is to free the person</w:t>
      </w:r>
      <w:r w:rsidRPr="009C24B1">
        <w:rPr>
          <w:rFonts w:ascii="Arial" w:eastAsiaTheme="minorHAnsi" w:hAnsi="Arial" w:cs="Arial"/>
          <w:kern w:val="2"/>
          <w:sz w:val="22"/>
          <w:szCs w:val="22"/>
          <w14:ligatures w14:val="standardContextual"/>
        </w:rPr>
        <w:t>’</w:t>
      </w:r>
      <w:r w:rsidR="007C6940" w:rsidRPr="009C24B1">
        <w:rPr>
          <w:rFonts w:ascii="Arial" w:eastAsiaTheme="minorHAnsi" w:hAnsi="Arial" w:cs="Arial"/>
          <w:kern w:val="2"/>
          <w:sz w:val="22"/>
          <w:szCs w:val="22"/>
          <w14:ligatures w14:val="standardContextual"/>
        </w:rPr>
        <w:t xml:space="preserve">, </w:t>
      </w:r>
      <w:r w:rsidR="004F14F0" w:rsidRPr="009C24B1">
        <w:rPr>
          <w:rFonts w:ascii="Arial" w:eastAsiaTheme="minorHAnsi" w:hAnsi="Arial" w:cs="Arial"/>
          <w:kern w:val="2"/>
          <w:sz w:val="22"/>
          <w:szCs w:val="22"/>
          <w14:ligatures w14:val="standardContextual"/>
        </w:rPr>
        <w:t xml:space="preserve">asserts </w:t>
      </w:r>
      <w:r w:rsidR="006944E8" w:rsidRPr="009C24B1">
        <w:rPr>
          <w:rFonts w:ascii="Arial" w:eastAsiaTheme="minorHAnsi" w:hAnsi="Arial" w:cs="Arial"/>
          <w:color w:val="000000"/>
          <w:kern w:val="2"/>
          <w:sz w:val="22"/>
          <w:szCs w:val="22"/>
          <w14:ligatures w14:val="standardContextual"/>
        </w:rPr>
        <w:t>Linklater (2006, p.6)</w:t>
      </w:r>
      <w:r w:rsidR="007C6940" w:rsidRPr="009C24B1">
        <w:rPr>
          <w:rFonts w:ascii="Arial" w:eastAsiaTheme="minorHAnsi" w:hAnsi="Arial" w:cs="Arial"/>
          <w:kern w:val="2"/>
          <w:sz w:val="22"/>
          <w:szCs w:val="22"/>
          <w14:ligatures w14:val="standardContextual"/>
        </w:rPr>
        <w:t>,</w:t>
      </w:r>
      <w:r w:rsidR="00595682" w:rsidRPr="009C24B1">
        <w:rPr>
          <w:rFonts w:ascii="Arial" w:eastAsiaTheme="minorHAnsi" w:hAnsi="Arial" w:cs="Arial"/>
          <w:kern w:val="2"/>
          <w:sz w:val="22"/>
          <w:szCs w:val="22"/>
          <w14:ligatures w14:val="standardContextual"/>
        </w:rPr>
        <w:t xml:space="preserve"> </w:t>
      </w:r>
      <w:r w:rsidR="004F14F0" w:rsidRPr="009C24B1">
        <w:rPr>
          <w:rFonts w:ascii="Arial" w:eastAsiaTheme="minorHAnsi" w:hAnsi="Arial" w:cs="Arial"/>
          <w:kern w:val="2"/>
          <w:sz w:val="22"/>
          <w:szCs w:val="22"/>
          <w14:ligatures w14:val="standardContextual"/>
        </w:rPr>
        <w:t xml:space="preserve">suggesting that by uncovering a pre-social, </w:t>
      </w:r>
      <w:r w:rsidR="005A504C" w:rsidRPr="009C24B1">
        <w:rPr>
          <w:rFonts w:ascii="Arial" w:eastAsiaTheme="minorHAnsi" w:hAnsi="Arial" w:cs="Arial"/>
          <w:kern w:val="2"/>
          <w:sz w:val="22"/>
          <w:szCs w:val="22"/>
          <w14:ligatures w14:val="standardContextual"/>
        </w:rPr>
        <w:t>‘</w:t>
      </w:r>
      <w:r w:rsidR="004F14F0" w:rsidRPr="009C24B1">
        <w:rPr>
          <w:rFonts w:ascii="Arial" w:eastAsiaTheme="minorHAnsi" w:hAnsi="Arial" w:cs="Arial"/>
          <w:kern w:val="2"/>
          <w:sz w:val="22"/>
          <w:szCs w:val="22"/>
          <w14:ligatures w14:val="standardContextual"/>
        </w:rPr>
        <w:t>natural</w:t>
      </w:r>
      <w:r w:rsidR="005A504C" w:rsidRPr="009C24B1">
        <w:rPr>
          <w:rFonts w:ascii="Arial" w:eastAsiaTheme="minorHAnsi" w:hAnsi="Arial" w:cs="Arial"/>
          <w:kern w:val="2"/>
          <w:sz w:val="22"/>
          <w:szCs w:val="22"/>
          <w14:ligatures w14:val="standardContextual"/>
        </w:rPr>
        <w:t>’</w:t>
      </w:r>
      <w:r w:rsidR="004F14F0" w:rsidRPr="009C24B1">
        <w:rPr>
          <w:rFonts w:ascii="Arial" w:eastAsiaTheme="minorHAnsi" w:hAnsi="Arial" w:cs="Arial"/>
          <w:kern w:val="2"/>
          <w:sz w:val="22"/>
          <w:szCs w:val="22"/>
          <w14:ligatures w14:val="standardContextual"/>
        </w:rPr>
        <w:t xml:space="preserve"> voice, one reconnects with a pre-social, substantial core of self (Bozeman, 2019). </w:t>
      </w:r>
      <w:r w:rsidR="007C6940" w:rsidRPr="009C24B1">
        <w:rPr>
          <w:rFonts w:ascii="Arial" w:eastAsiaTheme="minorHAnsi" w:hAnsi="Arial" w:cs="Arial"/>
          <w:kern w:val="2"/>
          <w:sz w:val="22"/>
          <w:szCs w:val="22"/>
          <w14:ligatures w14:val="standardContextual"/>
        </w:rPr>
        <w:t>Pikes (</w:t>
      </w:r>
      <w:r w:rsidR="006944E8" w:rsidRPr="009C24B1">
        <w:rPr>
          <w:rFonts w:ascii="Arial" w:eastAsiaTheme="minorHAnsi" w:hAnsi="Arial" w:cs="Arial"/>
          <w:color w:val="000000"/>
          <w:kern w:val="2"/>
          <w:sz w:val="22"/>
          <w:szCs w:val="22"/>
          <w14:ligatures w14:val="standardContextual"/>
        </w:rPr>
        <w:t>Pikes and Campbell, 2021)</w:t>
      </w:r>
      <w:r w:rsidR="007C6940" w:rsidRPr="009C24B1">
        <w:rPr>
          <w:rFonts w:ascii="Arial" w:eastAsiaTheme="minorHAnsi" w:hAnsi="Arial" w:cs="Arial"/>
          <w:kern w:val="2"/>
          <w:sz w:val="22"/>
          <w:szCs w:val="22"/>
          <w14:ligatures w14:val="standardContextual"/>
        </w:rPr>
        <w:t xml:space="preserve">, </w:t>
      </w:r>
      <w:r w:rsidR="00A22803" w:rsidRPr="009C24B1">
        <w:rPr>
          <w:rFonts w:ascii="Arial" w:eastAsiaTheme="minorHAnsi" w:hAnsi="Arial" w:cs="Arial"/>
          <w:kern w:val="2"/>
          <w:sz w:val="22"/>
          <w:szCs w:val="22"/>
          <w14:ligatures w14:val="standardContextual"/>
        </w:rPr>
        <w:t xml:space="preserve">grounded in the Wolfsohn-Hart tradition </w:t>
      </w:r>
      <w:r w:rsidR="006944E8" w:rsidRPr="009C24B1">
        <w:rPr>
          <w:rFonts w:ascii="Arial" w:eastAsiaTheme="minorHAnsi" w:hAnsi="Arial" w:cs="Arial"/>
          <w:color w:val="000000"/>
          <w:kern w:val="2"/>
          <w:sz w:val="22"/>
          <w:szCs w:val="22"/>
          <w14:ligatures w14:val="standardContextual"/>
        </w:rPr>
        <w:t>(Crawford and Pikes, 2019)</w:t>
      </w:r>
      <w:r w:rsidR="00A22803" w:rsidRPr="009C24B1">
        <w:rPr>
          <w:rFonts w:ascii="Arial" w:eastAsiaTheme="minorHAnsi" w:hAnsi="Arial" w:cs="Arial"/>
          <w:kern w:val="2"/>
          <w:sz w:val="22"/>
          <w:szCs w:val="22"/>
          <w14:ligatures w14:val="standardContextual"/>
        </w:rPr>
        <w:t xml:space="preserve"> offers a contrasting perspective: voicework expands the conscious self through active vocal expression and integration of Jungian archetypes, the contrasting and complementary images of the psyche (Jung, 2014). These divergent views highlight the intrinsic connection between voice</w:t>
      </w:r>
      <w:r w:rsidR="001F4632" w:rsidRPr="009C24B1">
        <w:rPr>
          <w:rFonts w:ascii="Arial" w:eastAsiaTheme="minorHAnsi" w:hAnsi="Arial" w:cs="Arial"/>
          <w:kern w:val="2"/>
          <w:sz w:val="22"/>
          <w:szCs w:val="22"/>
          <w14:ligatures w14:val="standardContextual"/>
        </w:rPr>
        <w:t xml:space="preserve"> and self-concept</w:t>
      </w:r>
      <w:r w:rsidR="00A22803" w:rsidRPr="009C24B1">
        <w:rPr>
          <w:rFonts w:ascii="Arial" w:eastAsiaTheme="minorHAnsi" w:hAnsi="Arial" w:cs="Arial"/>
          <w:kern w:val="2"/>
          <w:sz w:val="22"/>
          <w:szCs w:val="22"/>
          <w14:ligatures w14:val="standardContextual"/>
        </w:rPr>
        <w:t>. A holistic pedagogue must be critically aware of this connection to effectively nurture student agency.</w:t>
      </w:r>
    </w:p>
    <w:p w14:paraId="7A736531" w14:textId="39C22007" w:rsidR="006250CB" w:rsidRPr="009C24B1" w:rsidRDefault="001C3703" w:rsidP="00EF628A">
      <w:pPr>
        <w:pStyle w:val="NormalWeb"/>
        <w:shd w:val="clear" w:color="auto" w:fill="FFFFFF"/>
        <w:spacing w:before="180" w:after="0" w:line="360" w:lineRule="auto"/>
        <w:rPr>
          <w:rFonts w:ascii="Arial" w:eastAsiaTheme="minorHAnsi" w:hAnsi="Arial" w:cs="Arial"/>
          <w:kern w:val="2"/>
          <w:sz w:val="22"/>
          <w:szCs w:val="22"/>
          <w14:ligatures w14:val="standardContextual"/>
        </w:rPr>
      </w:pPr>
      <w:r w:rsidRPr="009C24B1">
        <w:rPr>
          <w:rFonts w:ascii="Arial" w:eastAsiaTheme="minorHAnsi" w:hAnsi="Arial" w:cs="Arial"/>
          <w:kern w:val="2"/>
          <w:sz w:val="22"/>
          <w:szCs w:val="22"/>
          <w14:ligatures w14:val="standardContextual"/>
        </w:rPr>
        <w:t>Different theoretical premises</w:t>
      </w:r>
      <w:r w:rsidR="007C6940" w:rsidRPr="009C24B1">
        <w:rPr>
          <w:rFonts w:ascii="Arial" w:eastAsiaTheme="minorHAnsi" w:hAnsi="Arial" w:cs="Arial"/>
          <w:kern w:val="2"/>
          <w:sz w:val="22"/>
          <w:szCs w:val="22"/>
          <w14:ligatures w14:val="standardContextual"/>
        </w:rPr>
        <w:t xml:space="preserve"> lead </w:t>
      </w:r>
      <w:r w:rsidR="00B40772" w:rsidRPr="009C24B1">
        <w:rPr>
          <w:rFonts w:ascii="Arial" w:eastAsiaTheme="minorHAnsi" w:hAnsi="Arial" w:cs="Arial"/>
          <w:kern w:val="2"/>
          <w:sz w:val="22"/>
          <w:szCs w:val="22"/>
          <w14:ligatures w14:val="standardContextual"/>
        </w:rPr>
        <w:t xml:space="preserve">demonstrably </w:t>
      </w:r>
      <w:r w:rsidR="007C6940" w:rsidRPr="009C24B1">
        <w:rPr>
          <w:rFonts w:ascii="Arial" w:eastAsiaTheme="minorHAnsi" w:hAnsi="Arial" w:cs="Arial"/>
          <w:kern w:val="2"/>
          <w:sz w:val="22"/>
          <w:szCs w:val="22"/>
          <w14:ligatures w14:val="standardContextual"/>
        </w:rPr>
        <w:t>to different pedagogic stance</w:t>
      </w:r>
      <w:r w:rsidR="002D0425" w:rsidRPr="009C24B1">
        <w:rPr>
          <w:rFonts w:ascii="Arial" w:eastAsiaTheme="minorHAnsi" w:hAnsi="Arial" w:cs="Arial"/>
          <w:kern w:val="2"/>
          <w:sz w:val="22"/>
          <w:szCs w:val="22"/>
          <w14:ligatures w14:val="standardContextual"/>
        </w:rPr>
        <w:t>s</w:t>
      </w:r>
      <w:r w:rsidR="007C6940" w:rsidRPr="009C24B1">
        <w:rPr>
          <w:rFonts w:ascii="Arial" w:eastAsiaTheme="minorHAnsi" w:hAnsi="Arial" w:cs="Arial"/>
          <w:kern w:val="2"/>
          <w:sz w:val="22"/>
          <w:szCs w:val="22"/>
          <w14:ligatures w14:val="standardContextual"/>
        </w:rPr>
        <w:t>, methods, and practices</w:t>
      </w:r>
      <w:r w:rsidR="00FD542D" w:rsidRPr="009C24B1">
        <w:rPr>
          <w:rFonts w:ascii="Arial" w:eastAsiaTheme="minorHAnsi" w:hAnsi="Arial" w:cs="Arial"/>
          <w:kern w:val="2"/>
          <w:sz w:val="22"/>
          <w:szCs w:val="22"/>
          <w14:ligatures w14:val="standardContextual"/>
        </w:rPr>
        <w:t xml:space="preserve">. </w:t>
      </w:r>
      <w:r w:rsidR="006250CB" w:rsidRPr="009C24B1">
        <w:rPr>
          <w:rFonts w:ascii="Arial" w:eastAsiaTheme="minorHAnsi" w:hAnsi="Arial" w:cs="Arial"/>
          <w:kern w:val="2"/>
          <w:sz w:val="22"/>
          <w:szCs w:val="22"/>
          <w14:ligatures w14:val="standardContextual"/>
        </w:rPr>
        <w:t xml:space="preserve">What is more, they imply </w:t>
      </w:r>
      <w:r w:rsidR="00CB514C" w:rsidRPr="009C24B1">
        <w:rPr>
          <w:rFonts w:ascii="Arial" w:eastAsiaTheme="minorHAnsi" w:hAnsi="Arial" w:cs="Arial"/>
          <w:kern w:val="2"/>
          <w:sz w:val="22"/>
          <w:szCs w:val="22"/>
          <w14:ligatures w14:val="standardContextual"/>
        </w:rPr>
        <w:t xml:space="preserve">ethical </w:t>
      </w:r>
      <w:r w:rsidR="006250CB" w:rsidRPr="009C24B1">
        <w:rPr>
          <w:rFonts w:ascii="Arial" w:eastAsiaTheme="minorHAnsi" w:hAnsi="Arial" w:cs="Arial"/>
          <w:kern w:val="2"/>
          <w:sz w:val="22"/>
          <w:szCs w:val="22"/>
          <w14:ligatures w14:val="standardContextual"/>
        </w:rPr>
        <w:t>considerations that apt to the role of the teacher</w:t>
      </w:r>
      <w:r w:rsidR="001629C2" w:rsidRPr="009C24B1">
        <w:rPr>
          <w:rFonts w:ascii="Arial" w:eastAsiaTheme="minorHAnsi" w:hAnsi="Arial" w:cs="Arial"/>
          <w:kern w:val="2"/>
          <w:sz w:val="22"/>
          <w:szCs w:val="22"/>
          <w14:ligatures w14:val="standardContextual"/>
        </w:rPr>
        <w:t xml:space="preserve">, </w:t>
      </w:r>
      <w:r w:rsidR="006250CB" w:rsidRPr="009C24B1">
        <w:rPr>
          <w:rFonts w:ascii="Arial" w:eastAsiaTheme="minorHAnsi" w:hAnsi="Arial" w:cs="Arial"/>
          <w:kern w:val="2"/>
          <w:sz w:val="22"/>
          <w:szCs w:val="22"/>
          <w14:ligatures w14:val="standardContextual"/>
        </w:rPr>
        <w:t>the power relations that are formed in the voice studio</w:t>
      </w:r>
      <w:r w:rsidR="008E3239" w:rsidRPr="009C24B1">
        <w:rPr>
          <w:rFonts w:ascii="Arial" w:eastAsiaTheme="minorHAnsi" w:hAnsi="Arial" w:cs="Arial"/>
          <w:kern w:val="2"/>
          <w:sz w:val="22"/>
          <w:szCs w:val="22"/>
          <w14:ligatures w14:val="standardContextual"/>
        </w:rPr>
        <w:t xml:space="preserve"> and </w:t>
      </w:r>
      <w:r w:rsidR="005D538D" w:rsidRPr="009C24B1">
        <w:rPr>
          <w:rFonts w:ascii="Arial" w:eastAsiaTheme="minorHAnsi" w:hAnsi="Arial" w:cs="Arial"/>
          <w:kern w:val="2"/>
          <w:sz w:val="22"/>
          <w:szCs w:val="22"/>
          <w14:ligatures w14:val="standardContextual"/>
        </w:rPr>
        <w:t>to the students’ well-being</w:t>
      </w:r>
      <w:r w:rsidR="008E3239" w:rsidRPr="009C24B1">
        <w:rPr>
          <w:rFonts w:ascii="Arial" w:eastAsiaTheme="minorHAnsi" w:hAnsi="Arial" w:cs="Arial"/>
          <w:kern w:val="2"/>
          <w:sz w:val="22"/>
          <w:szCs w:val="22"/>
          <w14:ligatures w14:val="standardContextual"/>
        </w:rPr>
        <w:t xml:space="preserve"> and artistic </w:t>
      </w:r>
      <w:r w:rsidR="001629C2" w:rsidRPr="009C24B1">
        <w:rPr>
          <w:rFonts w:ascii="Arial" w:eastAsiaTheme="minorHAnsi" w:hAnsi="Arial" w:cs="Arial"/>
          <w:kern w:val="2"/>
          <w:sz w:val="22"/>
          <w:szCs w:val="22"/>
          <w14:ligatures w14:val="standardContextual"/>
        </w:rPr>
        <w:t>development</w:t>
      </w:r>
      <w:r w:rsidR="005D538D" w:rsidRPr="009C24B1">
        <w:rPr>
          <w:rFonts w:ascii="Arial" w:eastAsiaTheme="minorHAnsi" w:hAnsi="Arial" w:cs="Arial"/>
          <w:kern w:val="2"/>
          <w:sz w:val="22"/>
          <w:szCs w:val="22"/>
          <w14:ligatures w14:val="standardContextual"/>
        </w:rPr>
        <w:t>.</w:t>
      </w:r>
      <w:r w:rsidR="006250CB" w:rsidRPr="009C24B1">
        <w:rPr>
          <w:rFonts w:ascii="Arial" w:eastAsiaTheme="minorHAnsi" w:hAnsi="Arial" w:cs="Arial"/>
          <w:kern w:val="2"/>
          <w:sz w:val="22"/>
          <w:szCs w:val="22"/>
          <w14:ligatures w14:val="standardContextual"/>
        </w:rPr>
        <w:t xml:space="preserve"> </w:t>
      </w:r>
      <w:r w:rsidR="00C95B00" w:rsidRPr="009C24B1">
        <w:rPr>
          <w:rFonts w:ascii="Arial" w:eastAsiaTheme="minorHAnsi" w:hAnsi="Arial" w:cs="Arial"/>
          <w:kern w:val="2"/>
          <w:sz w:val="22"/>
          <w:szCs w:val="22"/>
          <w14:ligatures w14:val="standardContextual"/>
        </w:rPr>
        <w:t>T</w:t>
      </w:r>
      <w:r w:rsidR="00E6073E" w:rsidRPr="009C24B1">
        <w:rPr>
          <w:rFonts w:ascii="Arial" w:eastAsiaTheme="minorHAnsi" w:hAnsi="Arial" w:cs="Arial"/>
          <w:kern w:val="2"/>
          <w:sz w:val="22"/>
          <w:szCs w:val="22"/>
          <w14:ligatures w14:val="standardContextual"/>
        </w:rPr>
        <w:t>o</w:t>
      </w:r>
      <w:r w:rsidR="005B4952" w:rsidRPr="009C24B1">
        <w:rPr>
          <w:rFonts w:ascii="Arial" w:eastAsiaTheme="minorHAnsi" w:hAnsi="Arial" w:cs="Arial"/>
          <w:kern w:val="2"/>
          <w:sz w:val="22"/>
          <w:szCs w:val="22"/>
          <w14:ligatures w14:val="standardContextual"/>
        </w:rPr>
        <w:t xml:space="preserve"> </w:t>
      </w:r>
      <w:r w:rsidR="005B6A28" w:rsidRPr="009C24B1">
        <w:rPr>
          <w:rFonts w:ascii="Arial" w:eastAsiaTheme="minorHAnsi" w:hAnsi="Arial" w:cs="Arial"/>
          <w:kern w:val="2"/>
          <w:sz w:val="22"/>
          <w:szCs w:val="22"/>
          <w14:ligatures w14:val="standardContextual"/>
        </w:rPr>
        <w:t xml:space="preserve">solidify my understanding </w:t>
      </w:r>
      <w:r w:rsidR="00130927" w:rsidRPr="009C24B1">
        <w:rPr>
          <w:rFonts w:ascii="Arial" w:eastAsiaTheme="minorHAnsi" w:hAnsi="Arial" w:cs="Arial"/>
          <w:kern w:val="2"/>
          <w:sz w:val="22"/>
          <w:szCs w:val="22"/>
          <w14:ligatures w14:val="standardContextual"/>
        </w:rPr>
        <w:t xml:space="preserve">and clarify my stance </w:t>
      </w:r>
      <w:r w:rsidR="005B6A28" w:rsidRPr="009C24B1">
        <w:rPr>
          <w:rFonts w:ascii="Arial" w:eastAsiaTheme="minorHAnsi" w:hAnsi="Arial" w:cs="Arial"/>
          <w:kern w:val="2"/>
          <w:sz w:val="22"/>
          <w:szCs w:val="22"/>
          <w14:ligatures w14:val="standardContextual"/>
        </w:rPr>
        <w:t>o</w:t>
      </w:r>
      <w:r w:rsidR="008938FD" w:rsidRPr="009C24B1">
        <w:rPr>
          <w:rFonts w:ascii="Arial" w:eastAsiaTheme="minorHAnsi" w:hAnsi="Arial" w:cs="Arial"/>
          <w:kern w:val="2"/>
          <w:sz w:val="22"/>
          <w:szCs w:val="22"/>
          <w14:ligatures w14:val="standardContextual"/>
        </w:rPr>
        <w:t xml:space="preserve">n the </w:t>
      </w:r>
      <w:r w:rsidR="00C814A8" w:rsidRPr="009C24B1">
        <w:rPr>
          <w:rFonts w:ascii="Arial" w:eastAsiaTheme="minorHAnsi" w:hAnsi="Arial" w:cs="Arial"/>
          <w:kern w:val="2"/>
          <w:sz w:val="22"/>
          <w:szCs w:val="22"/>
          <w14:ligatures w14:val="standardContextual"/>
        </w:rPr>
        <w:t>issues</w:t>
      </w:r>
      <w:r w:rsidR="005B6A28" w:rsidRPr="009C24B1">
        <w:rPr>
          <w:rFonts w:ascii="Arial" w:eastAsiaTheme="minorHAnsi" w:hAnsi="Arial" w:cs="Arial"/>
          <w:kern w:val="2"/>
          <w:sz w:val="22"/>
          <w:szCs w:val="22"/>
          <w14:ligatures w14:val="standardContextual"/>
        </w:rPr>
        <w:t xml:space="preserve"> outlined a</w:t>
      </w:r>
      <w:r w:rsidR="00897782" w:rsidRPr="009C24B1">
        <w:rPr>
          <w:rFonts w:ascii="Arial" w:eastAsiaTheme="minorHAnsi" w:hAnsi="Arial" w:cs="Arial"/>
          <w:kern w:val="2"/>
          <w:sz w:val="22"/>
          <w:szCs w:val="22"/>
          <w14:ligatures w14:val="standardContextual"/>
        </w:rPr>
        <w:t>bove</w:t>
      </w:r>
      <w:r w:rsidR="0048537A" w:rsidRPr="009C24B1">
        <w:rPr>
          <w:rFonts w:ascii="Arial" w:eastAsiaTheme="minorHAnsi" w:hAnsi="Arial" w:cs="Arial"/>
          <w:kern w:val="2"/>
          <w:sz w:val="22"/>
          <w:szCs w:val="22"/>
          <w14:ligatures w14:val="standardContextual"/>
        </w:rPr>
        <w:t xml:space="preserve">, </w:t>
      </w:r>
      <w:r w:rsidR="00701A41" w:rsidRPr="009C24B1">
        <w:rPr>
          <w:rFonts w:ascii="Arial" w:eastAsiaTheme="minorHAnsi" w:hAnsi="Arial" w:cs="Arial"/>
          <w:kern w:val="2"/>
          <w:sz w:val="22"/>
          <w:szCs w:val="22"/>
          <w14:ligatures w14:val="standardContextual"/>
        </w:rPr>
        <w:t>I</w:t>
      </w:r>
      <w:r w:rsidR="0048537A" w:rsidRPr="009C24B1">
        <w:rPr>
          <w:rFonts w:ascii="Arial" w:eastAsiaTheme="minorHAnsi" w:hAnsi="Arial" w:cs="Arial"/>
          <w:kern w:val="2"/>
          <w:sz w:val="22"/>
          <w:szCs w:val="22"/>
          <w14:ligatures w14:val="standardContextual"/>
        </w:rPr>
        <w:t xml:space="preserve"> will </w:t>
      </w:r>
      <w:r w:rsidR="00386C39" w:rsidRPr="009C24B1">
        <w:rPr>
          <w:rFonts w:ascii="Arial" w:eastAsiaTheme="minorHAnsi" w:hAnsi="Arial" w:cs="Arial"/>
          <w:kern w:val="2"/>
          <w:sz w:val="22"/>
          <w:szCs w:val="22"/>
          <w14:ligatures w14:val="standardContextual"/>
        </w:rPr>
        <w:t>conduct an independent study on</w:t>
      </w:r>
      <w:r w:rsidR="00623987" w:rsidRPr="009C24B1">
        <w:rPr>
          <w:rFonts w:ascii="Arial" w:eastAsiaTheme="minorHAnsi" w:hAnsi="Arial" w:cs="Arial"/>
          <w:kern w:val="2"/>
          <w:sz w:val="22"/>
          <w:szCs w:val="22"/>
          <w14:ligatures w14:val="standardContextual"/>
        </w:rPr>
        <w:t xml:space="preserve"> </w:t>
      </w:r>
      <w:r w:rsidR="006250CB" w:rsidRPr="009C24B1">
        <w:rPr>
          <w:rFonts w:ascii="Arial" w:eastAsiaTheme="minorHAnsi" w:hAnsi="Arial" w:cs="Arial"/>
          <w:kern w:val="2"/>
          <w:sz w:val="22"/>
          <w:szCs w:val="22"/>
          <w14:ligatures w14:val="standardContextual"/>
        </w:rPr>
        <w:t>the nature of emotion, it</w:t>
      </w:r>
      <w:r w:rsidR="00390843">
        <w:rPr>
          <w:rFonts w:ascii="Arial" w:eastAsiaTheme="minorHAnsi" w:hAnsi="Arial" w:cs="Arial"/>
          <w:kern w:val="2"/>
          <w:sz w:val="22"/>
          <w:szCs w:val="22"/>
          <w14:ligatures w14:val="standardContextual"/>
        </w:rPr>
        <w:t>s</w:t>
      </w:r>
      <w:r w:rsidR="006250CB" w:rsidRPr="009C24B1">
        <w:rPr>
          <w:rFonts w:ascii="Arial" w:eastAsiaTheme="minorHAnsi" w:hAnsi="Arial" w:cs="Arial"/>
          <w:kern w:val="2"/>
          <w:sz w:val="22"/>
          <w:szCs w:val="22"/>
          <w14:ligatures w14:val="standardContextual"/>
        </w:rPr>
        <w:t xml:space="preserve"> relationship with cognition and its influence in vocal communication and motor coordination.</w:t>
      </w:r>
    </w:p>
    <w:p w14:paraId="03932A6E" w14:textId="77777777" w:rsidR="00B54DF1" w:rsidRPr="009C24B1" w:rsidRDefault="00B54DF1" w:rsidP="00EF628A">
      <w:pPr>
        <w:pStyle w:val="NormalWeb"/>
        <w:shd w:val="clear" w:color="auto" w:fill="FFFFFF"/>
        <w:spacing w:before="180" w:after="0" w:line="360" w:lineRule="auto"/>
        <w:rPr>
          <w:rFonts w:ascii="Arial" w:eastAsiaTheme="minorHAnsi" w:hAnsi="Arial" w:cs="Arial"/>
          <w:kern w:val="2"/>
          <w:sz w:val="22"/>
          <w:szCs w:val="22"/>
          <w14:ligatures w14:val="standardContextual"/>
        </w:rPr>
      </w:pPr>
    </w:p>
    <w:p w14:paraId="464360D8" w14:textId="77777777" w:rsidR="007C6940" w:rsidRPr="009C24B1" w:rsidRDefault="007C6940" w:rsidP="00850A56">
      <w:pPr>
        <w:pStyle w:val="NormalWeb"/>
        <w:shd w:val="clear" w:color="auto" w:fill="FFFFFF"/>
        <w:spacing w:before="180" w:after="0" w:line="360" w:lineRule="auto"/>
        <w:outlineLvl w:val="1"/>
        <w:rPr>
          <w:rFonts w:ascii="Arial" w:eastAsiaTheme="minorHAnsi" w:hAnsi="Arial" w:cs="Arial"/>
          <w:b/>
          <w:bCs/>
          <w:kern w:val="2"/>
          <w:sz w:val="22"/>
          <w:szCs w:val="22"/>
          <w14:ligatures w14:val="standardContextual"/>
        </w:rPr>
      </w:pPr>
      <w:bookmarkStart w:id="2" w:name="_Toc165916772"/>
      <w:r w:rsidRPr="009C24B1">
        <w:rPr>
          <w:rFonts w:ascii="Arial" w:eastAsiaTheme="minorHAnsi" w:hAnsi="Arial" w:cs="Arial"/>
          <w:b/>
          <w:bCs/>
          <w:kern w:val="2"/>
          <w:sz w:val="22"/>
          <w:szCs w:val="22"/>
          <w14:ligatures w14:val="standardContextual"/>
        </w:rPr>
        <w:t>Planned program of study</w:t>
      </w:r>
      <w:bookmarkEnd w:id="2"/>
      <w:r w:rsidRPr="009C24B1">
        <w:rPr>
          <w:rFonts w:ascii="Arial" w:eastAsiaTheme="minorHAnsi" w:hAnsi="Arial" w:cs="Arial"/>
          <w:b/>
          <w:bCs/>
          <w:kern w:val="2"/>
          <w:sz w:val="22"/>
          <w:szCs w:val="22"/>
          <w14:ligatures w14:val="standardContextual"/>
        </w:rPr>
        <w:t xml:space="preserve"> </w:t>
      </w:r>
    </w:p>
    <w:p w14:paraId="21E71098" w14:textId="77777777" w:rsidR="007C6940" w:rsidRPr="009C24B1" w:rsidRDefault="007C6940" w:rsidP="007C6940">
      <w:pPr>
        <w:pStyle w:val="NormalWeb"/>
        <w:shd w:val="clear" w:color="auto" w:fill="FFFFFF"/>
        <w:spacing w:before="180" w:after="0" w:line="360" w:lineRule="auto"/>
        <w:rPr>
          <w:rFonts w:ascii="Arial" w:eastAsiaTheme="minorHAnsi" w:hAnsi="Arial" w:cs="Arial"/>
          <w:kern w:val="2"/>
          <w:sz w:val="22"/>
          <w:szCs w:val="22"/>
          <w14:ligatures w14:val="standardContextual"/>
        </w:rPr>
      </w:pPr>
      <w:r w:rsidRPr="009C24B1">
        <w:rPr>
          <w:rFonts w:ascii="Arial" w:eastAsiaTheme="minorHAnsi" w:hAnsi="Arial" w:cs="Arial"/>
          <w:kern w:val="2"/>
          <w:sz w:val="22"/>
          <w:szCs w:val="22"/>
          <w14:ligatures w14:val="standardContextual"/>
        </w:rPr>
        <w:t>The objectives of this study are:</w:t>
      </w:r>
    </w:p>
    <w:p w14:paraId="38744DB1" w14:textId="2A57BBE4" w:rsidR="007C6940" w:rsidRPr="009C24B1" w:rsidRDefault="007C6940" w:rsidP="00402406">
      <w:pPr>
        <w:pStyle w:val="NormalWeb"/>
        <w:numPr>
          <w:ilvl w:val="0"/>
          <w:numId w:val="16"/>
        </w:numPr>
        <w:shd w:val="clear" w:color="auto" w:fill="FFFFFF"/>
        <w:spacing w:before="0" w:beforeAutospacing="0" w:after="0" w:line="360" w:lineRule="auto"/>
        <w:rPr>
          <w:rFonts w:ascii="Arial" w:eastAsiaTheme="minorHAnsi" w:hAnsi="Arial" w:cs="Arial"/>
          <w:kern w:val="2"/>
          <w:sz w:val="22"/>
          <w:szCs w:val="22"/>
          <w14:ligatures w14:val="standardContextual"/>
        </w:rPr>
      </w:pPr>
      <w:r w:rsidRPr="009C24B1">
        <w:rPr>
          <w:rFonts w:ascii="Arial" w:eastAsiaTheme="minorHAnsi" w:hAnsi="Arial" w:cs="Arial"/>
          <w:kern w:val="2"/>
          <w:sz w:val="22"/>
          <w:szCs w:val="22"/>
          <w14:ligatures w14:val="standardContextual"/>
        </w:rPr>
        <w:t xml:space="preserve">To investigate the nature of emotion by identifying all current emotion theories through relative peer-reviewed literature and to comprehend the implications of each theory in emotion employment </w:t>
      </w:r>
      <w:r w:rsidR="00200FCB" w:rsidRPr="009C24B1">
        <w:rPr>
          <w:rFonts w:ascii="Arial" w:eastAsiaTheme="minorHAnsi" w:hAnsi="Arial" w:cs="Arial"/>
          <w:kern w:val="2"/>
          <w:sz w:val="22"/>
          <w:szCs w:val="22"/>
          <w14:ligatures w14:val="standardContextual"/>
        </w:rPr>
        <w:t xml:space="preserve">and regulation </w:t>
      </w:r>
      <w:r w:rsidRPr="009C24B1">
        <w:rPr>
          <w:rFonts w:ascii="Arial" w:eastAsiaTheme="minorHAnsi" w:hAnsi="Arial" w:cs="Arial"/>
          <w:kern w:val="2"/>
          <w:sz w:val="22"/>
          <w:szCs w:val="22"/>
          <w14:ligatures w14:val="standardContextual"/>
        </w:rPr>
        <w:t>during singing.</w:t>
      </w:r>
    </w:p>
    <w:p w14:paraId="3C75D0D7" w14:textId="77777777" w:rsidR="00402406" w:rsidRPr="009C24B1" w:rsidRDefault="007C6940" w:rsidP="00302CC7">
      <w:pPr>
        <w:pStyle w:val="NormalWeb"/>
        <w:numPr>
          <w:ilvl w:val="0"/>
          <w:numId w:val="13"/>
        </w:numPr>
        <w:shd w:val="clear" w:color="auto" w:fill="FFFFFF"/>
        <w:spacing w:before="0" w:beforeAutospacing="0" w:after="0" w:afterAutospacing="0" w:line="360" w:lineRule="auto"/>
        <w:rPr>
          <w:rFonts w:ascii="Arial" w:eastAsiaTheme="minorHAnsi" w:hAnsi="Arial" w:cs="Arial"/>
          <w:kern w:val="2"/>
          <w:sz w:val="22"/>
          <w:szCs w:val="22"/>
          <w14:ligatures w14:val="standardContextual"/>
        </w:rPr>
      </w:pPr>
      <w:r w:rsidRPr="009C24B1">
        <w:rPr>
          <w:rFonts w:ascii="Arial" w:eastAsiaTheme="minorHAnsi" w:hAnsi="Arial" w:cs="Arial"/>
          <w:kern w:val="2"/>
          <w:sz w:val="22"/>
          <w:szCs w:val="22"/>
          <w14:ligatures w14:val="standardContextual"/>
        </w:rPr>
        <w:lastRenderedPageBreak/>
        <w:t>To examine how emotion imprints vocalization through a literature review in non-verbal vocal communication and to critically evaluate the usefulness of its potential influence in vocal practice.</w:t>
      </w:r>
    </w:p>
    <w:p w14:paraId="6EF21C09" w14:textId="3B766A49" w:rsidR="007A7C9A" w:rsidRPr="009C24B1" w:rsidRDefault="007C6940" w:rsidP="00302CC7">
      <w:pPr>
        <w:pStyle w:val="NormalWeb"/>
        <w:numPr>
          <w:ilvl w:val="0"/>
          <w:numId w:val="13"/>
        </w:numPr>
        <w:shd w:val="clear" w:color="auto" w:fill="FFFFFF"/>
        <w:spacing w:before="0" w:beforeAutospacing="0" w:after="0" w:afterAutospacing="0" w:line="360" w:lineRule="auto"/>
        <w:rPr>
          <w:rFonts w:ascii="Arial" w:eastAsiaTheme="minorHAnsi" w:hAnsi="Arial" w:cs="Arial"/>
          <w:kern w:val="2"/>
          <w:sz w:val="22"/>
          <w:szCs w:val="22"/>
          <w14:ligatures w14:val="standardContextual"/>
        </w:rPr>
      </w:pPr>
      <w:r w:rsidRPr="009C24B1">
        <w:rPr>
          <w:rFonts w:ascii="Arial" w:eastAsiaTheme="minorHAnsi" w:hAnsi="Arial" w:cs="Arial"/>
          <w:kern w:val="2"/>
          <w:sz w:val="22"/>
          <w:szCs w:val="22"/>
          <w14:ligatures w14:val="standardContextual"/>
        </w:rPr>
        <w:t xml:space="preserve">To investigate the hypothesis that the voice can be optimally coordinated in a foundational level by the </w:t>
      </w:r>
      <w:r w:rsidR="00C7430F" w:rsidRPr="009C24B1">
        <w:rPr>
          <w:rFonts w:ascii="Arial" w:eastAsiaTheme="minorHAnsi" w:hAnsi="Arial" w:cs="Arial"/>
          <w:kern w:val="2"/>
          <w:sz w:val="22"/>
          <w:szCs w:val="22"/>
          <w14:ligatures w14:val="standardContextual"/>
        </w:rPr>
        <w:t>‘</w:t>
      </w:r>
      <w:r w:rsidRPr="009C24B1">
        <w:rPr>
          <w:rFonts w:ascii="Arial" w:eastAsiaTheme="minorHAnsi" w:hAnsi="Arial" w:cs="Arial"/>
          <w:kern w:val="2"/>
          <w:sz w:val="22"/>
          <w:szCs w:val="22"/>
          <w14:ligatures w14:val="standardContextual"/>
        </w:rPr>
        <w:t>emotional motor system</w:t>
      </w:r>
      <w:r w:rsidR="00C7430F" w:rsidRPr="009C24B1">
        <w:rPr>
          <w:rFonts w:ascii="Arial" w:eastAsiaTheme="minorHAnsi" w:hAnsi="Arial" w:cs="Arial"/>
          <w:kern w:val="2"/>
          <w:sz w:val="22"/>
          <w:szCs w:val="22"/>
          <w14:ligatures w14:val="standardContextual"/>
        </w:rPr>
        <w:t>’</w:t>
      </w:r>
      <w:r w:rsidRPr="009C24B1">
        <w:rPr>
          <w:rFonts w:ascii="Arial" w:eastAsiaTheme="minorHAnsi" w:hAnsi="Arial" w:cs="Arial"/>
          <w:kern w:val="2"/>
          <w:sz w:val="22"/>
          <w:szCs w:val="22"/>
          <w14:ligatures w14:val="standardContextual"/>
        </w:rPr>
        <w:t xml:space="preserve"> </w:t>
      </w:r>
      <w:r w:rsidR="004A105A" w:rsidRPr="009C24B1">
        <w:rPr>
          <w:rFonts w:ascii="Arial" w:eastAsiaTheme="minorHAnsi" w:hAnsi="Arial" w:cs="Arial"/>
          <w:color w:val="000000"/>
          <w:kern w:val="2"/>
          <w:sz w:val="22"/>
          <w:szCs w:val="22"/>
          <w14:ligatures w14:val="standardContextual"/>
        </w:rPr>
        <w:t>(Davis and Chapman, 1998)</w:t>
      </w:r>
      <w:r w:rsidRPr="009C24B1">
        <w:rPr>
          <w:rFonts w:ascii="Arial" w:eastAsiaTheme="minorHAnsi" w:hAnsi="Arial" w:cs="Arial"/>
          <w:kern w:val="2"/>
          <w:sz w:val="22"/>
          <w:szCs w:val="22"/>
          <w14:ligatures w14:val="standardContextual"/>
        </w:rPr>
        <w:t xml:space="preserve"> reviewing most recent neuroscientific evidence. </w:t>
      </w:r>
    </w:p>
    <w:p w14:paraId="37704930" w14:textId="0B9C4B2D" w:rsidR="007C6940" w:rsidRPr="009C24B1" w:rsidRDefault="007C6940" w:rsidP="00302CC7">
      <w:pPr>
        <w:pStyle w:val="NormalWeb"/>
        <w:numPr>
          <w:ilvl w:val="0"/>
          <w:numId w:val="13"/>
        </w:numPr>
        <w:shd w:val="clear" w:color="auto" w:fill="FFFFFF"/>
        <w:spacing w:before="0" w:beforeAutospacing="0" w:after="0" w:afterAutospacing="0" w:line="360" w:lineRule="auto"/>
        <w:rPr>
          <w:rFonts w:ascii="Arial" w:eastAsiaTheme="minorHAnsi" w:hAnsi="Arial" w:cs="Arial"/>
          <w:kern w:val="2"/>
          <w:sz w:val="22"/>
          <w:szCs w:val="22"/>
          <w14:ligatures w14:val="standardContextual"/>
        </w:rPr>
      </w:pPr>
      <w:r w:rsidRPr="009C24B1">
        <w:rPr>
          <w:rFonts w:ascii="Arial" w:eastAsiaTheme="minorHAnsi" w:hAnsi="Arial" w:cs="Arial"/>
          <w:kern w:val="2"/>
          <w:sz w:val="22"/>
          <w:szCs w:val="22"/>
          <w14:ligatures w14:val="standardContextual"/>
        </w:rPr>
        <w:t>To combine the relevant peer-reviewed scientific evidence with a hermeneutic analysis of</w:t>
      </w:r>
      <w:r w:rsidR="00F105EE" w:rsidRPr="009C24B1">
        <w:rPr>
          <w:rFonts w:ascii="Arial" w:eastAsiaTheme="minorHAnsi" w:hAnsi="Arial" w:cs="Arial"/>
          <w:kern w:val="2"/>
          <w:sz w:val="22"/>
          <w:szCs w:val="22"/>
          <w14:ligatures w14:val="standardContextual"/>
        </w:rPr>
        <w:t xml:space="preserve"> pedagogic texts, including</w:t>
      </w:r>
      <w:r w:rsidRPr="009C24B1">
        <w:rPr>
          <w:rFonts w:ascii="Arial" w:eastAsiaTheme="minorHAnsi" w:hAnsi="Arial" w:cs="Arial"/>
          <w:kern w:val="2"/>
          <w:sz w:val="22"/>
          <w:szCs w:val="22"/>
          <w14:ligatures w14:val="standardContextual"/>
        </w:rPr>
        <w:t xml:space="preserve"> </w:t>
      </w:r>
      <w:r w:rsidR="004A105A" w:rsidRPr="009C24B1">
        <w:rPr>
          <w:rFonts w:ascii="Arial" w:eastAsiaTheme="minorHAnsi" w:hAnsi="Arial" w:cs="Arial"/>
          <w:color w:val="000000"/>
          <w:kern w:val="2"/>
          <w:sz w:val="22"/>
          <w:szCs w:val="22"/>
          <w14:ligatures w14:val="standardContextual"/>
        </w:rPr>
        <w:t>Chapman’s (2017), Linklater’s (2006) and Pikes’s (Pikes and Campbell, 2021)</w:t>
      </w:r>
      <w:r w:rsidR="00F26571" w:rsidRPr="009C24B1">
        <w:rPr>
          <w:rFonts w:ascii="Arial" w:eastAsiaTheme="minorHAnsi" w:hAnsi="Arial" w:cs="Arial"/>
          <w:color w:val="000000"/>
          <w:kern w:val="2"/>
          <w:sz w:val="22"/>
          <w:szCs w:val="22"/>
          <w14:ligatures w14:val="standardContextual"/>
        </w:rPr>
        <w:t>,</w:t>
      </w:r>
      <w:r w:rsidRPr="009C24B1">
        <w:rPr>
          <w:rFonts w:ascii="Arial" w:eastAsiaTheme="minorHAnsi" w:hAnsi="Arial" w:cs="Arial"/>
          <w:kern w:val="2"/>
          <w:sz w:val="22"/>
          <w:szCs w:val="22"/>
          <w14:ligatures w14:val="standardContextual"/>
        </w:rPr>
        <w:t xml:space="preserve"> in order to critically evaluate methods and practices, extract valuable </w:t>
      </w:r>
      <w:r w:rsidR="00C7430F" w:rsidRPr="009C24B1">
        <w:rPr>
          <w:rFonts w:ascii="Arial" w:eastAsiaTheme="minorHAnsi" w:hAnsi="Arial" w:cs="Arial"/>
          <w:kern w:val="2"/>
          <w:sz w:val="22"/>
          <w:szCs w:val="22"/>
          <w14:ligatures w14:val="standardContextual"/>
        </w:rPr>
        <w:t>‘</w:t>
      </w:r>
      <w:r w:rsidRPr="009C24B1">
        <w:rPr>
          <w:rFonts w:ascii="Arial" w:eastAsiaTheme="minorHAnsi" w:hAnsi="Arial" w:cs="Arial"/>
          <w:kern w:val="2"/>
          <w:sz w:val="22"/>
          <w:szCs w:val="22"/>
          <w14:ligatures w14:val="standardContextual"/>
        </w:rPr>
        <w:t>knowledge in action</w:t>
      </w:r>
      <w:r w:rsidR="00C7430F" w:rsidRPr="009C24B1">
        <w:rPr>
          <w:rFonts w:ascii="Arial" w:eastAsiaTheme="minorHAnsi" w:hAnsi="Arial" w:cs="Arial"/>
          <w:kern w:val="2"/>
          <w:sz w:val="22"/>
          <w:szCs w:val="22"/>
          <w14:ligatures w14:val="standardContextual"/>
        </w:rPr>
        <w:t>’</w:t>
      </w:r>
      <w:r w:rsidRPr="009C24B1">
        <w:rPr>
          <w:rFonts w:ascii="Arial" w:eastAsiaTheme="minorHAnsi" w:hAnsi="Arial" w:cs="Arial"/>
          <w:kern w:val="2"/>
          <w:sz w:val="22"/>
          <w:szCs w:val="22"/>
          <w14:ligatures w14:val="standardContextual"/>
        </w:rPr>
        <w:t xml:space="preserve"> </w:t>
      </w:r>
      <w:r w:rsidR="004A105A" w:rsidRPr="009C24B1">
        <w:rPr>
          <w:rFonts w:ascii="Arial" w:eastAsiaTheme="minorHAnsi" w:hAnsi="Arial" w:cs="Arial"/>
          <w:color w:val="000000"/>
          <w:kern w:val="2"/>
          <w:sz w:val="22"/>
          <w:szCs w:val="22"/>
          <w14:ligatures w14:val="standardContextual"/>
        </w:rPr>
        <w:t>(Schön, 1983)</w:t>
      </w:r>
      <w:r w:rsidRPr="009C24B1">
        <w:rPr>
          <w:rFonts w:ascii="Arial" w:eastAsiaTheme="minorHAnsi" w:hAnsi="Arial" w:cs="Arial"/>
          <w:kern w:val="2"/>
          <w:sz w:val="22"/>
          <w:szCs w:val="22"/>
          <w14:ligatures w14:val="standardContextual"/>
        </w:rPr>
        <w:t xml:space="preserve"> and reframe it in an evidence-based theoretical foundation.</w:t>
      </w:r>
    </w:p>
    <w:p w14:paraId="5B3EB10C" w14:textId="5E694D56" w:rsidR="005170FB" w:rsidRPr="009C24B1" w:rsidRDefault="007C6940" w:rsidP="005170FB">
      <w:pPr>
        <w:pStyle w:val="NormalWeb"/>
        <w:shd w:val="clear" w:color="auto" w:fill="FFFFFF"/>
        <w:spacing w:before="180" w:after="240" w:afterAutospacing="0" w:line="360" w:lineRule="auto"/>
        <w:ind w:left="360"/>
        <w:rPr>
          <w:rFonts w:ascii="Arial" w:eastAsiaTheme="minorHAnsi" w:hAnsi="Arial" w:cs="Arial"/>
          <w:kern w:val="2"/>
          <w:sz w:val="22"/>
          <w:szCs w:val="22"/>
          <w14:ligatures w14:val="standardContextual"/>
        </w:rPr>
      </w:pPr>
      <w:r w:rsidRPr="009C24B1">
        <w:rPr>
          <w:rFonts w:ascii="Arial" w:eastAsiaTheme="minorHAnsi" w:hAnsi="Arial" w:cs="Arial"/>
          <w:kern w:val="2"/>
          <w:sz w:val="22"/>
          <w:szCs w:val="22"/>
          <w14:ligatures w14:val="standardContextual"/>
        </w:rPr>
        <w:t>The expected learning and developmental outcomes are:</w:t>
      </w:r>
    </w:p>
    <w:p w14:paraId="4ED6480D" w14:textId="77777777" w:rsidR="007C6940" w:rsidRPr="009C24B1" w:rsidRDefault="007C6940" w:rsidP="00302CC7">
      <w:pPr>
        <w:pStyle w:val="NormalWeb"/>
        <w:numPr>
          <w:ilvl w:val="0"/>
          <w:numId w:val="22"/>
        </w:numPr>
        <w:shd w:val="clear" w:color="auto" w:fill="FFFFFF" w:themeFill="background1"/>
        <w:spacing w:before="0" w:beforeAutospacing="0" w:after="0" w:afterAutospacing="0" w:line="360" w:lineRule="auto"/>
        <w:rPr>
          <w:rFonts w:ascii="Arial" w:eastAsiaTheme="minorEastAsia" w:hAnsi="Arial" w:cs="Arial"/>
          <w:kern w:val="2"/>
          <w:sz w:val="22"/>
          <w:szCs w:val="22"/>
          <w14:ligatures w14:val="standardContextual"/>
        </w:rPr>
      </w:pPr>
      <w:r w:rsidRPr="009C24B1">
        <w:rPr>
          <w:rFonts w:ascii="Arial" w:eastAsiaTheme="minorEastAsia" w:hAnsi="Arial" w:cs="Arial"/>
          <w:kern w:val="2"/>
          <w:sz w:val="22"/>
          <w:szCs w:val="22"/>
          <w14:ligatures w14:val="standardContextual"/>
        </w:rPr>
        <w:t>To expand and deepen my understanding of the mental processes that underlie singing, emotional and cognitive, with a view to devising strategies that facilitate vocal motor learning.</w:t>
      </w:r>
    </w:p>
    <w:p w14:paraId="0D96F9CF" w14:textId="1CA10C01" w:rsidR="007C6940" w:rsidRPr="009C24B1" w:rsidRDefault="007C6940" w:rsidP="00302CC7">
      <w:pPr>
        <w:pStyle w:val="NormalWeb"/>
        <w:numPr>
          <w:ilvl w:val="0"/>
          <w:numId w:val="22"/>
        </w:numPr>
        <w:shd w:val="clear" w:color="auto" w:fill="FFFFFF"/>
        <w:spacing w:before="0" w:beforeAutospacing="0" w:after="0" w:afterAutospacing="0" w:line="360" w:lineRule="auto"/>
        <w:rPr>
          <w:rFonts w:ascii="Arial" w:eastAsiaTheme="minorHAnsi" w:hAnsi="Arial" w:cs="Arial"/>
          <w:kern w:val="2"/>
          <w:sz w:val="22"/>
          <w:szCs w:val="22"/>
          <w14:ligatures w14:val="standardContextual"/>
        </w:rPr>
      </w:pPr>
      <w:r w:rsidRPr="009C24B1">
        <w:rPr>
          <w:rFonts w:ascii="Arial" w:eastAsiaTheme="minorHAnsi" w:hAnsi="Arial" w:cs="Arial"/>
          <w:kern w:val="2"/>
          <w:sz w:val="22"/>
          <w:szCs w:val="22"/>
          <w14:ligatures w14:val="standardContextual"/>
        </w:rPr>
        <w:t>To create a</w:t>
      </w:r>
      <w:r w:rsidR="00991009" w:rsidRPr="009C24B1">
        <w:rPr>
          <w:rFonts w:ascii="Arial" w:eastAsiaTheme="minorHAnsi" w:hAnsi="Arial" w:cs="Arial"/>
          <w:kern w:val="2"/>
          <w:sz w:val="22"/>
          <w:szCs w:val="22"/>
          <w14:ligatures w14:val="standardContextual"/>
        </w:rPr>
        <w:t xml:space="preserve">n evidence-based </w:t>
      </w:r>
      <w:r w:rsidRPr="009C24B1">
        <w:rPr>
          <w:rFonts w:ascii="Arial" w:eastAsiaTheme="minorHAnsi" w:hAnsi="Arial" w:cs="Arial"/>
          <w:kern w:val="2"/>
          <w:sz w:val="22"/>
          <w:szCs w:val="22"/>
          <w14:ligatures w14:val="standardContextual"/>
        </w:rPr>
        <w:t xml:space="preserve">theoretical framework towards the development of a holistic vocal pedagogy, considering ethical practice. </w:t>
      </w:r>
    </w:p>
    <w:p w14:paraId="73FA40EE" w14:textId="07C911EC" w:rsidR="007C6940" w:rsidRPr="009C24B1" w:rsidRDefault="007C6940" w:rsidP="00302CC7">
      <w:pPr>
        <w:pStyle w:val="NormalWeb"/>
        <w:numPr>
          <w:ilvl w:val="0"/>
          <w:numId w:val="22"/>
        </w:numPr>
        <w:shd w:val="clear" w:color="auto" w:fill="FFFFFF"/>
        <w:spacing w:before="0" w:beforeAutospacing="0" w:after="0" w:afterAutospacing="0" w:line="360" w:lineRule="auto"/>
        <w:rPr>
          <w:rFonts w:ascii="Arial" w:eastAsiaTheme="minorHAnsi" w:hAnsi="Arial" w:cs="Arial"/>
          <w:kern w:val="2"/>
          <w:sz w:val="22"/>
          <w:szCs w:val="22"/>
          <w14:ligatures w14:val="standardContextual"/>
        </w:rPr>
      </w:pPr>
      <w:r w:rsidRPr="009C24B1">
        <w:rPr>
          <w:rFonts w:ascii="Arial" w:eastAsiaTheme="minorHAnsi" w:hAnsi="Arial" w:cs="Arial"/>
          <w:kern w:val="2"/>
          <w:sz w:val="22"/>
          <w:szCs w:val="22"/>
          <w14:ligatures w14:val="standardContextual"/>
        </w:rPr>
        <w:t xml:space="preserve">To bridge the gap between evidence-based reductionist and holistic pedagogic practices </w:t>
      </w:r>
      <w:r w:rsidR="004A105A" w:rsidRPr="009C24B1">
        <w:rPr>
          <w:rFonts w:ascii="Arial" w:eastAsiaTheme="minorHAnsi" w:hAnsi="Arial" w:cs="Arial"/>
          <w:color w:val="000000"/>
          <w:kern w:val="2"/>
          <w:sz w:val="22"/>
          <w:szCs w:val="22"/>
          <w14:ligatures w14:val="standardContextual"/>
        </w:rPr>
        <w:t>(Lillis, 2020)</w:t>
      </w:r>
      <w:r w:rsidRPr="009C24B1">
        <w:rPr>
          <w:rFonts w:ascii="Arial" w:eastAsiaTheme="minorHAnsi" w:hAnsi="Arial" w:cs="Arial"/>
          <w:color w:val="000000"/>
          <w:kern w:val="2"/>
          <w:sz w:val="22"/>
          <w:szCs w:val="22"/>
          <w14:ligatures w14:val="standardContextual"/>
        </w:rPr>
        <w:t>.</w:t>
      </w:r>
    </w:p>
    <w:p w14:paraId="6299D648" w14:textId="298C2871" w:rsidR="007C6940" w:rsidRPr="009C24B1" w:rsidRDefault="007C6940" w:rsidP="00302CC7">
      <w:pPr>
        <w:pStyle w:val="NormalWeb"/>
        <w:numPr>
          <w:ilvl w:val="0"/>
          <w:numId w:val="22"/>
        </w:numPr>
        <w:shd w:val="clear" w:color="auto" w:fill="FFFFFF" w:themeFill="background1"/>
        <w:spacing w:before="0" w:beforeAutospacing="0" w:after="0" w:afterAutospacing="0" w:line="360" w:lineRule="auto"/>
        <w:rPr>
          <w:rFonts w:ascii="Arial" w:eastAsiaTheme="minorEastAsia" w:hAnsi="Arial" w:cs="Arial"/>
          <w:kern w:val="2"/>
          <w:sz w:val="22"/>
          <w:szCs w:val="22"/>
          <w14:ligatures w14:val="standardContextual"/>
        </w:rPr>
      </w:pPr>
      <w:r w:rsidRPr="009C24B1">
        <w:rPr>
          <w:rFonts w:ascii="Arial" w:eastAsiaTheme="minorEastAsia" w:hAnsi="Arial" w:cs="Arial"/>
          <w:kern w:val="2"/>
          <w:sz w:val="22"/>
          <w:szCs w:val="22"/>
          <w14:ligatures w14:val="standardContextual"/>
        </w:rPr>
        <w:t>To achieve convergence between my efficien</w:t>
      </w:r>
      <w:r w:rsidR="00C42FC1" w:rsidRPr="009C24B1">
        <w:rPr>
          <w:rFonts w:ascii="Arial" w:eastAsiaTheme="minorEastAsia" w:hAnsi="Arial" w:cs="Arial"/>
          <w:kern w:val="2"/>
          <w:sz w:val="22"/>
          <w:szCs w:val="22"/>
          <w14:ligatures w14:val="standardContextual"/>
        </w:rPr>
        <w:t>cy</w:t>
      </w:r>
      <w:r w:rsidRPr="009C24B1">
        <w:rPr>
          <w:rFonts w:ascii="Arial" w:eastAsiaTheme="minorEastAsia" w:hAnsi="Arial" w:cs="Arial"/>
          <w:kern w:val="2"/>
          <w:sz w:val="22"/>
          <w:szCs w:val="22"/>
          <w14:ligatures w14:val="standardContextual"/>
        </w:rPr>
        <w:t xml:space="preserve">-focused approach on voice building with my emancipatory artistic paradigm </w:t>
      </w:r>
      <w:r w:rsidR="004A105A" w:rsidRPr="009C24B1">
        <w:rPr>
          <w:rFonts w:ascii="Arial" w:eastAsiaTheme="minorEastAsia" w:hAnsi="Arial" w:cs="Arial"/>
          <w:color w:val="000000"/>
          <w:kern w:val="2"/>
          <w:sz w:val="22"/>
          <w:szCs w:val="22"/>
          <w14:ligatures w14:val="standardContextual"/>
        </w:rPr>
        <w:t>(Guba and Lincoln, 1994)</w:t>
      </w:r>
      <w:r w:rsidRPr="009C24B1">
        <w:rPr>
          <w:rFonts w:ascii="Arial" w:eastAsiaTheme="minorEastAsia" w:hAnsi="Arial" w:cs="Arial"/>
          <w:kern w:val="2"/>
          <w:sz w:val="22"/>
          <w:szCs w:val="22"/>
          <w14:ligatures w14:val="standardContextual"/>
        </w:rPr>
        <w:t xml:space="preserve">. </w:t>
      </w:r>
    </w:p>
    <w:p w14:paraId="42BE70AE" w14:textId="77777777" w:rsidR="007C6940" w:rsidRPr="009C24B1" w:rsidRDefault="007C6940" w:rsidP="00302CC7">
      <w:pPr>
        <w:pStyle w:val="NormalWeb"/>
        <w:numPr>
          <w:ilvl w:val="0"/>
          <w:numId w:val="22"/>
        </w:numPr>
        <w:shd w:val="clear" w:color="auto" w:fill="FFFFFF"/>
        <w:spacing w:before="0" w:beforeAutospacing="0" w:after="0" w:afterAutospacing="0" w:line="360" w:lineRule="auto"/>
        <w:rPr>
          <w:rFonts w:ascii="Arial" w:eastAsiaTheme="minorHAnsi" w:hAnsi="Arial" w:cs="Arial"/>
          <w:kern w:val="2"/>
          <w:sz w:val="22"/>
          <w:szCs w:val="22"/>
          <w14:ligatures w14:val="standardContextual"/>
        </w:rPr>
      </w:pPr>
      <w:r w:rsidRPr="009C24B1">
        <w:rPr>
          <w:rFonts w:ascii="Arial" w:eastAsiaTheme="minorHAnsi" w:hAnsi="Arial" w:cs="Arial"/>
          <w:kern w:val="2"/>
          <w:sz w:val="22"/>
          <w:szCs w:val="22"/>
          <w14:ligatures w14:val="standardContextual"/>
        </w:rPr>
        <w:t xml:space="preserve">To identify areas of research for module 6. </w:t>
      </w:r>
    </w:p>
    <w:p w14:paraId="3B43F0D0" w14:textId="3C31A836" w:rsidR="00E50AC3" w:rsidRPr="009C24B1" w:rsidRDefault="00E50AC3" w:rsidP="00302CC7">
      <w:pPr>
        <w:pStyle w:val="NormalWeb"/>
        <w:numPr>
          <w:ilvl w:val="0"/>
          <w:numId w:val="22"/>
        </w:numPr>
        <w:shd w:val="clear" w:color="auto" w:fill="FFFFFF"/>
        <w:spacing w:before="0" w:beforeAutospacing="0" w:after="0" w:afterAutospacing="0" w:line="360" w:lineRule="auto"/>
        <w:rPr>
          <w:rFonts w:ascii="Arial" w:eastAsiaTheme="minorHAnsi" w:hAnsi="Arial" w:cs="Arial"/>
          <w:kern w:val="2"/>
          <w:sz w:val="22"/>
          <w:szCs w:val="22"/>
          <w14:ligatures w14:val="standardContextual"/>
        </w:rPr>
      </w:pPr>
      <w:r w:rsidRPr="009C24B1">
        <w:rPr>
          <w:rFonts w:ascii="Arial" w:eastAsiaTheme="minorHAnsi" w:hAnsi="Arial" w:cs="Arial"/>
          <w:kern w:val="2"/>
          <w:sz w:val="22"/>
          <w:szCs w:val="22"/>
          <w14:ligatures w14:val="standardContextual"/>
        </w:rPr>
        <w:t xml:space="preserve">To further develop my research </w:t>
      </w:r>
      <w:r w:rsidR="002E4859" w:rsidRPr="009C24B1">
        <w:rPr>
          <w:rFonts w:ascii="Arial" w:eastAsiaTheme="minorHAnsi" w:hAnsi="Arial" w:cs="Arial"/>
          <w:kern w:val="2"/>
          <w:sz w:val="22"/>
          <w:szCs w:val="22"/>
          <w14:ligatures w14:val="standardContextual"/>
        </w:rPr>
        <w:t xml:space="preserve">methodology </w:t>
      </w:r>
      <w:r w:rsidRPr="009C24B1">
        <w:rPr>
          <w:rFonts w:ascii="Arial" w:eastAsiaTheme="minorHAnsi" w:hAnsi="Arial" w:cs="Arial"/>
          <w:kern w:val="2"/>
          <w:sz w:val="22"/>
          <w:szCs w:val="22"/>
          <w14:ligatures w14:val="standardContextual"/>
        </w:rPr>
        <w:t>and writing skills.</w:t>
      </w:r>
    </w:p>
    <w:p w14:paraId="1EF5ABF7" w14:textId="77777777" w:rsidR="007C6940" w:rsidRPr="009C24B1" w:rsidRDefault="007C6940" w:rsidP="007C6940">
      <w:pPr>
        <w:pStyle w:val="NormalWeb"/>
        <w:shd w:val="clear" w:color="auto" w:fill="FFFFFF"/>
        <w:spacing w:before="0" w:beforeAutospacing="0" w:after="0" w:afterAutospacing="0" w:line="360" w:lineRule="auto"/>
        <w:rPr>
          <w:rFonts w:ascii="Arial" w:eastAsiaTheme="minorHAnsi" w:hAnsi="Arial" w:cs="Arial"/>
          <w:kern w:val="2"/>
          <w:sz w:val="22"/>
          <w:szCs w:val="22"/>
          <w14:ligatures w14:val="standardContextual"/>
        </w:rPr>
      </w:pPr>
    </w:p>
    <w:p w14:paraId="51D2D3A8" w14:textId="3520BA51" w:rsidR="00345123" w:rsidRPr="009C24B1" w:rsidRDefault="007C6940" w:rsidP="007C6940">
      <w:pPr>
        <w:pStyle w:val="NormalWeb"/>
        <w:shd w:val="clear" w:color="auto" w:fill="FFFFFF"/>
        <w:spacing w:before="180" w:after="0" w:line="360" w:lineRule="auto"/>
        <w:rPr>
          <w:rFonts w:ascii="Arial" w:eastAsiaTheme="minorHAnsi" w:hAnsi="Arial" w:cs="Arial"/>
          <w:kern w:val="2"/>
          <w:sz w:val="22"/>
          <w:szCs w:val="22"/>
          <w14:ligatures w14:val="standardContextual"/>
        </w:rPr>
      </w:pPr>
      <w:r w:rsidRPr="009C24B1">
        <w:rPr>
          <w:rFonts w:ascii="Arial" w:eastAsiaTheme="minorHAnsi" w:hAnsi="Arial" w:cs="Arial"/>
          <w:kern w:val="2"/>
          <w:sz w:val="22"/>
          <w:szCs w:val="22"/>
          <w14:ligatures w14:val="standardContextual"/>
        </w:rPr>
        <w:t>The proposed timeline for the completion of the tasks that the present assignment involves is shown in the following Ghantt chart. Since my initial subject of study has been modified, as explained above, the duration of preliminary reading is extended. Having some experience from module 4 on literature review methodology, I expect that a week will be sufficient for the methodological design of the present study.</w:t>
      </w:r>
    </w:p>
    <w:p w14:paraId="439878F0" w14:textId="77777777" w:rsidR="00345123" w:rsidRPr="009C24B1" w:rsidRDefault="00345123">
      <w:pPr>
        <w:rPr>
          <w:rFonts w:ascii="Arial" w:hAnsi="Arial" w:cs="Arial"/>
        </w:rPr>
      </w:pPr>
      <w:r w:rsidRPr="009C24B1">
        <w:rPr>
          <w:rFonts w:ascii="Arial" w:hAnsi="Arial" w:cs="Arial"/>
        </w:rPr>
        <w:br w:type="page"/>
      </w:r>
    </w:p>
    <w:p w14:paraId="200EC553" w14:textId="3A5C437F" w:rsidR="007C6940" w:rsidRPr="009C24B1" w:rsidRDefault="003C3CD1" w:rsidP="003B37CC">
      <w:pPr>
        <w:pStyle w:val="NormalWeb"/>
        <w:shd w:val="clear" w:color="auto" w:fill="FFFFFF"/>
        <w:spacing w:before="180" w:after="0" w:line="360" w:lineRule="auto"/>
        <w:jc w:val="center"/>
        <w:rPr>
          <w:rFonts w:ascii="Arial" w:hAnsi="Arial" w:cs="Arial"/>
          <w:sz w:val="22"/>
          <w:szCs w:val="22"/>
        </w:rPr>
      </w:pPr>
      <w:r w:rsidRPr="009C24B1">
        <w:rPr>
          <w:rFonts w:ascii="Arial" w:eastAsiaTheme="minorHAnsi" w:hAnsi="Arial" w:cs="Arial"/>
          <w:noProof/>
          <w:kern w:val="2"/>
          <w:sz w:val="22"/>
          <w:szCs w:val="22"/>
          <w14:ligatures w14:val="standardContextual"/>
        </w:rPr>
        <w:lastRenderedPageBreak/>
        <w:drawing>
          <wp:anchor distT="0" distB="0" distL="114300" distR="114300" simplePos="0" relativeHeight="251694592" behindDoc="0" locked="0" layoutInCell="1" allowOverlap="1" wp14:anchorId="5F1C7385" wp14:editId="6B22128C">
            <wp:simplePos x="0" y="0"/>
            <wp:positionH relativeFrom="column">
              <wp:posOffset>-289560</wp:posOffset>
            </wp:positionH>
            <wp:positionV relativeFrom="page">
              <wp:posOffset>960120</wp:posOffset>
            </wp:positionV>
            <wp:extent cx="6381115" cy="5666740"/>
            <wp:effectExtent l="0" t="0" r="635" b="0"/>
            <wp:wrapTopAndBottom/>
            <wp:docPr id="862428737" name="Picture 2" descr="A graph with blu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428737" name="Picture 2" descr="A graph with blue squares&#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381115" cy="5666740"/>
                    </a:xfrm>
                    <a:prstGeom prst="rect">
                      <a:avLst/>
                    </a:prstGeom>
                  </pic:spPr>
                </pic:pic>
              </a:graphicData>
            </a:graphic>
          </wp:anchor>
        </w:drawing>
      </w:r>
    </w:p>
    <w:p w14:paraId="71B4CD34" w14:textId="00A28AF2" w:rsidR="007C6940" w:rsidRPr="009C24B1" w:rsidRDefault="007C6940" w:rsidP="00850A56">
      <w:pPr>
        <w:pStyle w:val="Heading2"/>
        <w:rPr>
          <w:rFonts w:ascii="Arial" w:hAnsi="Arial" w:cs="Arial"/>
          <w:b/>
          <w:bCs/>
          <w:color w:val="auto"/>
          <w:sz w:val="22"/>
          <w:szCs w:val="22"/>
        </w:rPr>
      </w:pPr>
      <w:bookmarkStart w:id="3" w:name="_Toc165916773"/>
      <w:r w:rsidRPr="009C24B1">
        <w:rPr>
          <w:rFonts w:ascii="Arial" w:hAnsi="Arial" w:cs="Arial"/>
          <w:b/>
          <w:bCs/>
          <w:color w:val="auto"/>
          <w:sz w:val="22"/>
          <w:szCs w:val="22"/>
        </w:rPr>
        <w:t>Literature Review Methodology</w:t>
      </w:r>
      <w:bookmarkEnd w:id="3"/>
    </w:p>
    <w:p w14:paraId="40312BBE" w14:textId="3FF662E3" w:rsidR="007C6940" w:rsidRPr="009C24B1" w:rsidRDefault="007C6940" w:rsidP="00850A56">
      <w:pPr>
        <w:spacing w:before="240" w:line="360" w:lineRule="auto"/>
        <w:rPr>
          <w:rFonts w:ascii="Arial" w:hAnsi="Arial" w:cs="Arial"/>
        </w:rPr>
      </w:pPr>
      <w:r w:rsidRPr="009C24B1">
        <w:rPr>
          <w:rFonts w:ascii="Arial" w:hAnsi="Arial" w:cs="Arial"/>
        </w:rPr>
        <w:t xml:space="preserve">The methodology of the present study will follow that of a critical, integrative review via qualitative evidence synthesis, as it offers the benefit of broader topic coverage compared to a systematic review and is suitable for the development of new conceptual frameworks </w:t>
      </w:r>
      <w:r w:rsidR="00F6451D" w:rsidRPr="009C24B1">
        <w:rPr>
          <w:rFonts w:ascii="Arial" w:hAnsi="Arial" w:cs="Arial"/>
        </w:rPr>
        <w:t xml:space="preserve">(Harris </w:t>
      </w:r>
      <w:r w:rsidR="00F6451D" w:rsidRPr="009C24B1">
        <w:rPr>
          <w:rFonts w:ascii="Arial" w:hAnsi="Arial" w:cs="Arial"/>
          <w:i/>
          <w:iCs/>
        </w:rPr>
        <w:t>et al.</w:t>
      </w:r>
      <w:r w:rsidR="00F6451D" w:rsidRPr="009C24B1">
        <w:rPr>
          <w:rFonts w:ascii="Arial" w:hAnsi="Arial" w:cs="Arial"/>
        </w:rPr>
        <w:t xml:space="preserve"> 2018</w:t>
      </w:r>
      <w:r w:rsidRPr="009C24B1">
        <w:rPr>
          <w:rFonts w:ascii="Arial" w:hAnsi="Arial" w:cs="Arial"/>
        </w:rPr>
        <w:t xml:space="preserve">; Snyder, 2019). </w:t>
      </w:r>
      <w:r w:rsidR="00110108" w:rsidRPr="009C24B1">
        <w:rPr>
          <w:rFonts w:ascii="Arial" w:hAnsi="Arial" w:cs="Arial"/>
        </w:rPr>
        <w:t>S</w:t>
      </w:r>
      <w:r w:rsidRPr="009C24B1">
        <w:rPr>
          <w:rFonts w:ascii="Arial" w:hAnsi="Arial" w:cs="Arial"/>
        </w:rPr>
        <w:t xml:space="preserve">earch on vocal expression of emotion in peer-reviewed literature has </w:t>
      </w:r>
      <w:r w:rsidR="00FA3B49" w:rsidRPr="009C24B1">
        <w:rPr>
          <w:rFonts w:ascii="Arial" w:hAnsi="Arial" w:cs="Arial"/>
        </w:rPr>
        <w:t>already been</w:t>
      </w:r>
      <w:r w:rsidRPr="009C24B1">
        <w:rPr>
          <w:rFonts w:ascii="Arial" w:hAnsi="Arial" w:cs="Arial"/>
        </w:rPr>
        <w:t xml:space="preserve"> </w:t>
      </w:r>
      <w:r w:rsidR="00522D7B" w:rsidRPr="009C24B1">
        <w:rPr>
          <w:rFonts w:ascii="Arial" w:hAnsi="Arial" w:cs="Arial"/>
        </w:rPr>
        <w:t>conducted during the first weeks of the module.</w:t>
      </w:r>
      <w:r w:rsidR="00D301B3" w:rsidRPr="009C24B1">
        <w:rPr>
          <w:rFonts w:ascii="Arial" w:hAnsi="Arial" w:cs="Arial"/>
        </w:rPr>
        <w:t xml:space="preserve"> </w:t>
      </w:r>
      <w:r w:rsidRPr="009C24B1">
        <w:rPr>
          <w:rFonts w:ascii="Arial" w:hAnsi="Arial" w:cs="Arial"/>
        </w:rPr>
        <w:t xml:space="preserve">The initial source </w:t>
      </w:r>
      <w:r w:rsidR="00DA30B7" w:rsidRPr="009C24B1">
        <w:rPr>
          <w:rFonts w:ascii="Arial" w:hAnsi="Arial" w:cs="Arial"/>
        </w:rPr>
        <w:t>was</w:t>
      </w:r>
      <w:r w:rsidRPr="009C24B1">
        <w:rPr>
          <w:rFonts w:ascii="Arial" w:hAnsi="Arial" w:cs="Arial"/>
        </w:rPr>
        <w:t xml:space="preserve"> the Google Scholar database, where keywords such as </w:t>
      </w:r>
      <w:r w:rsidR="00FC1514" w:rsidRPr="009C24B1">
        <w:rPr>
          <w:rFonts w:ascii="Arial" w:hAnsi="Arial" w:cs="Arial"/>
        </w:rPr>
        <w:t>‘</w:t>
      </w:r>
      <w:r w:rsidRPr="009C24B1">
        <w:rPr>
          <w:rFonts w:ascii="Arial" w:hAnsi="Arial" w:cs="Arial"/>
        </w:rPr>
        <w:t>non-verbal vocal communication/cues</w:t>
      </w:r>
      <w:r w:rsidR="00FC1514" w:rsidRPr="009C24B1">
        <w:rPr>
          <w:rFonts w:ascii="Arial" w:hAnsi="Arial" w:cs="Arial"/>
        </w:rPr>
        <w:t>’</w:t>
      </w:r>
      <w:r w:rsidRPr="009C24B1">
        <w:rPr>
          <w:rFonts w:ascii="Arial" w:hAnsi="Arial" w:cs="Arial"/>
        </w:rPr>
        <w:t xml:space="preserve">, </w:t>
      </w:r>
      <w:r w:rsidR="00C40F36" w:rsidRPr="009C24B1">
        <w:rPr>
          <w:rFonts w:ascii="Arial" w:hAnsi="Arial" w:cs="Arial"/>
        </w:rPr>
        <w:t>‘</w:t>
      </w:r>
      <w:r w:rsidRPr="009C24B1">
        <w:rPr>
          <w:rFonts w:ascii="Arial" w:hAnsi="Arial" w:cs="Arial"/>
        </w:rPr>
        <w:t>emotional voice</w:t>
      </w:r>
      <w:r w:rsidR="00C40F36" w:rsidRPr="009C24B1">
        <w:rPr>
          <w:rFonts w:ascii="Arial" w:hAnsi="Arial" w:cs="Arial"/>
        </w:rPr>
        <w:t>’</w:t>
      </w:r>
      <w:r w:rsidRPr="009C24B1">
        <w:rPr>
          <w:rFonts w:ascii="Arial" w:hAnsi="Arial" w:cs="Arial"/>
        </w:rPr>
        <w:t xml:space="preserve">, </w:t>
      </w:r>
      <w:r w:rsidR="00C40F36" w:rsidRPr="009C24B1">
        <w:rPr>
          <w:rFonts w:ascii="Arial" w:hAnsi="Arial" w:cs="Arial"/>
        </w:rPr>
        <w:t>‘</w:t>
      </w:r>
      <w:r w:rsidRPr="009C24B1">
        <w:rPr>
          <w:rFonts w:ascii="Arial" w:hAnsi="Arial" w:cs="Arial"/>
        </w:rPr>
        <w:t>vocal expression of emotion</w:t>
      </w:r>
      <w:r w:rsidR="00C40F36" w:rsidRPr="009C24B1">
        <w:rPr>
          <w:rFonts w:ascii="Arial" w:hAnsi="Arial" w:cs="Arial"/>
        </w:rPr>
        <w:t>’</w:t>
      </w:r>
      <w:r w:rsidRPr="009C24B1">
        <w:rPr>
          <w:rFonts w:ascii="Arial" w:hAnsi="Arial" w:cs="Arial"/>
        </w:rPr>
        <w:t xml:space="preserve">, </w:t>
      </w:r>
      <w:r w:rsidR="00C40F36" w:rsidRPr="009C24B1">
        <w:rPr>
          <w:rFonts w:ascii="Arial" w:hAnsi="Arial" w:cs="Arial"/>
        </w:rPr>
        <w:t>‘</w:t>
      </w:r>
      <w:r w:rsidRPr="009C24B1">
        <w:rPr>
          <w:rFonts w:ascii="Arial" w:hAnsi="Arial" w:cs="Arial"/>
        </w:rPr>
        <w:t>emotion in singing</w:t>
      </w:r>
      <w:r w:rsidR="00C40F36" w:rsidRPr="009C24B1">
        <w:rPr>
          <w:rFonts w:ascii="Arial" w:hAnsi="Arial" w:cs="Arial"/>
        </w:rPr>
        <w:t>’</w:t>
      </w:r>
      <w:r w:rsidRPr="009C24B1">
        <w:rPr>
          <w:rFonts w:ascii="Arial" w:hAnsi="Arial" w:cs="Arial"/>
        </w:rPr>
        <w:t xml:space="preserve"> </w:t>
      </w:r>
      <w:r w:rsidR="00D00E44" w:rsidRPr="009C24B1">
        <w:rPr>
          <w:rFonts w:ascii="Arial" w:hAnsi="Arial" w:cs="Arial"/>
        </w:rPr>
        <w:t>were</w:t>
      </w:r>
      <w:r w:rsidR="00C22344" w:rsidRPr="009C24B1">
        <w:rPr>
          <w:rFonts w:ascii="Arial" w:hAnsi="Arial" w:cs="Arial"/>
        </w:rPr>
        <w:t xml:space="preserve"> used. M</w:t>
      </w:r>
      <w:r w:rsidRPr="009C24B1">
        <w:rPr>
          <w:rFonts w:ascii="Arial" w:hAnsi="Arial" w:cs="Arial"/>
        </w:rPr>
        <w:t xml:space="preserve">ost relevant papers were </w:t>
      </w:r>
      <w:r w:rsidRPr="009C24B1">
        <w:rPr>
          <w:rFonts w:ascii="Arial" w:hAnsi="Arial" w:cs="Arial"/>
        </w:rPr>
        <w:lastRenderedPageBreak/>
        <w:t xml:space="preserve">selected </w:t>
      </w:r>
      <w:r w:rsidR="001258FC" w:rsidRPr="009C24B1">
        <w:rPr>
          <w:rFonts w:ascii="Arial" w:hAnsi="Arial" w:cs="Arial"/>
        </w:rPr>
        <w:t>after</w:t>
      </w:r>
      <w:r w:rsidRPr="009C24B1">
        <w:rPr>
          <w:rFonts w:ascii="Arial" w:hAnsi="Arial" w:cs="Arial"/>
        </w:rPr>
        <w:t xml:space="preserve"> reading the</w:t>
      </w:r>
      <w:r w:rsidR="001258FC" w:rsidRPr="009C24B1">
        <w:rPr>
          <w:rFonts w:ascii="Arial" w:hAnsi="Arial" w:cs="Arial"/>
        </w:rPr>
        <w:t>ir</w:t>
      </w:r>
      <w:r w:rsidRPr="009C24B1">
        <w:rPr>
          <w:rFonts w:ascii="Arial" w:hAnsi="Arial" w:cs="Arial"/>
        </w:rPr>
        <w:t xml:space="preserve"> title and abstract</w:t>
      </w:r>
      <w:r w:rsidR="003E55CF" w:rsidRPr="009C24B1">
        <w:rPr>
          <w:rFonts w:ascii="Arial" w:hAnsi="Arial" w:cs="Arial"/>
        </w:rPr>
        <w:t xml:space="preserve">. </w:t>
      </w:r>
      <w:r w:rsidR="00940431" w:rsidRPr="009C24B1">
        <w:rPr>
          <w:rFonts w:ascii="Arial" w:hAnsi="Arial" w:cs="Arial"/>
        </w:rPr>
        <w:t>Since I</w:t>
      </w:r>
      <w:r w:rsidR="00554BAD" w:rsidRPr="009C24B1">
        <w:rPr>
          <w:rFonts w:ascii="Arial" w:hAnsi="Arial" w:cs="Arial"/>
        </w:rPr>
        <w:t xml:space="preserve"> wish to investigate </w:t>
      </w:r>
      <w:r w:rsidR="00FF420B" w:rsidRPr="009C24B1">
        <w:rPr>
          <w:rFonts w:ascii="Arial" w:hAnsi="Arial" w:cs="Arial"/>
        </w:rPr>
        <w:t xml:space="preserve">whether emotion can coordinate </w:t>
      </w:r>
      <w:r w:rsidR="00A33CEA" w:rsidRPr="009C24B1">
        <w:rPr>
          <w:rFonts w:ascii="Arial" w:hAnsi="Arial" w:cs="Arial"/>
        </w:rPr>
        <w:t>the voice</w:t>
      </w:r>
      <w:r w:rsidR="00FF420B" w:rsidRPr="009C24B1">
        <w:rPr>
          <w:rFonts w:ascii="Arial" w:hAnsi="Arial" w:cs="Arial"/>
        </w:rPr>
        <w:t xml:space="preserve">, </w:t>
      </w:r>
      <w:r w:rsidR="00940431" w:rsidRPr="009C24B1">
        <w:rPr>
          <w:rFonts w:ascii="Arial" w:hAnsi="Arial" w:cs="Arial"/>
        </w:rPr>
        <w:t>t</w:t>
      </w:r>
      <w:r w:rsidR="003E55CF" w:rsidRPr="009C24B1">
        <w:rPr>
          <w:rFonts w:ascii="Arial" w:hAnsi="Arial" w:cs="Arial"/>
        </w:rPr>
        <w:t xml:space="preserve">he primary inclusion criterion </w:t>
      </w:r>
      <w:r w:rsidR="00FF420B" w:rsidRPr="009C24B1">
        <w:rPr>
          <w:rFonts w:ascii="Arial" w:hAnsi="Arial" w:cs="Arial"/>
        </w:rPr>
        <w:t>has been</w:t>
      </w:r>
      <w:r w:rsidR="003E55CF" w:rsidRPr="009C24B1">
        <w:rPr>
          <w:rFonts w:ascii="Arial" w:hAnsi="Arial" w:cs="Arial"/>
        </w:rPr>
        <w:t xml:space="preserve"> </w:t>
      </w:r>
      <w:r w:rsidR="00C1510B" w:rsidRPr="009C24B1">
        <w:rPr>
          <w:rFonts w:ascii="Arial" w:hAnsi="Arial" w:cs="Arial"/>
        </w:rPr>
        <w:t xml:space="preserve">the </w:t>
      </w:r>
      <w:r w:rsidR="00FF7427" w:rsidRPr="009C24B1">
        <w:rPr>
          <w:rFonts w:ascii="Arial" w:hAnsi="Arial" w:cs="Arial"/>
        </w:rPr>
        <w:t>papers’</w:t>
      </w:r>
      <w:r w:rsidR="00C1510B" w:rsidRPr="009C24B1">
        <w:rPr>
          <w:rFonts w:ascii="Arial" w:hAnsi="Arial" w:cs="Arial"/>
        </w:rPr>
        <w:t xml:space="preserve"> focus on </w:t>
      </w:r>
      <w:r w:rsidR="00FF420B" w:rsidRPr="009C24B1">
        <w:rPr>
          <w:rFonts w:ascii="Arial" w:hAnsi="Arial" w:cs="Arial"/>
        </w:rPr>
        <w:t xml:space="preserve">how emotion </w:t>
      </w:r>
      <w:r w:rsidR="00A33CEA" w:rsidRPr="009C24B1">
        <w:rPr>
          <w:rFonts w:ascii="Arial" w:hAnsi="Arial" w:cs="Arial"/>
        </w:rPr>
        <w:t>affects</w:t>
      </w:r>
      <w:r w:rsidR="000A7CE1" w:rsidRPr="009C24B1">
        <w:rPr>
          <w:rFonts w:ascii="Arial" w:hAnsi="Arial" w:cs="Arial"/>
        </w:rPr>
        <w:t xml:space="preserve"> voice production. Thus, </w:t>
      </w:r>
      <w:r w:rsidR="003E55CF" w:rsidRPr="009C24B1">
        <w:rPr>
          <w:rFonts w:ascii="Arial" w:hAnsi="Arial" w:cs="Arial"/>
        </w:rPr>
        <w:t>research on</w:t>
      </w:r>
      <w:r w:rsidR="002B2B32" w:rsidRPr="009C24B1">
        <w:rPr>
          <w:rFonts w:ascii="Arial" w:hAnsi="Arial" w:cs="Arial"/>
        </w:rPr>
        <w:t xml:space="preserve"> artificial voice synthesis </w:t>
      </w:r>
      <w:r w:rsidR="002252FD" w:rsidRPr="009C24B1">
        <w:rPr>
          <w:rFonts w:ascii="Arial" w:hAnsi="Arial" w:cs="Arial"/>
        </w:rPr>
        <w:t xml:space="preserve">has been </w:t>
      </w:r>
      <w:r w:rsidR="005A51B2" w:rsidRPr="009C24B1">
        <w:rPr>
          <w:rFonts w:ascii="Arial" w:hAnsi="Arial" w:cs="Arial"/>
        </w:rPr>
        <w:t>excluded</w:t>
      </w:r>
      <w:r w:rsidR="0005364A" w:rsidRPr="009C24B1">
        <w:rPr>
          <w:rFonts w:ascii="Arial" w:hAnsi="Arial" w:cs="Arial"/>
        </w:rPr>
        <w:t>, as non-relevant</w:t>
      </w:r>
      <w:r w:rsidR="007D7DF6" w:rsidRPr="009C24B1">
        <w:rPr>
          <w:rFonts w:ascii="Arial" w:hAnsi="Arial" w:cs="Arial"/>
        </w:rPr>
        <w:t xml:space="preserve">. </w:t>
      </w:r>
      <w:r w:rsidR="0051044D" w:rsidRPr="009C24B1">
        <w:rPr>
          <w:rFonts w:ascii="Arial" w:hAnsi="Arial" w:cs="Arial"/>
        </w:rPr>
        <w:t>Due to the need of narrowing further my field of search, p</w:t>
      </w:r>
      <w:r w:rsidR="002E0504" w:rsidRPr="009C24B1">
        <w:rPr>
          <w:rFonts w:ascii="Arial" w:hAnsi="Arial" w:cs="Arial"/>
        </w:rPr>
        <w:t>apers</w:t>
      </w:r>
      <w:r w:rsidR="007D7DF6" w:rsidRPr="009C24B1">
        <w:rPr>
          <w:rFonts w:ascii="Arial" w:hAnsi="Arial" w:cs="Arial"/>
        </w:rPr>
        <w:t xml:space="preserve"> focuse</w:t>
      </w:r>
      <w:r w:rsidR="002E0504" w:rsidRPr="009C24B1">
        <w:rPr>
          <w:rFonts w:ascii="Arial" w:hAnsi="Arial" w:cs="Arial"/>
        </w:rPr>
        <w:t>d</w:t>
      </w:r>
      <w:r w:rsidR="007D7DF6" w:rsidRPr="009C24B1">
        <w:rPr>
          <w:rFonts w:ascii="Arial" w:hAnsi="Arial" w:cs="Arial"/>
        </w:rPr>
        <w:t xml:space="preserve"> </w:t>
      </w:r>
      <w:r w:rsidR="00DD480D" w:rsidRPr="009C24B1">
        <w:rPr>
          <w:rFonts w:ascii="Arial" w:hAnsi="Arial" w:cs="Arial"/>
        </w:rPr>
        <w:t xml:space="preserve">solely </w:t>
      </w:r>
      <w:r w:rsidR="007D7DF6" w:rsidRPr="009C24B1">
        <w:rPr>
          <w:rFonts w:ascii="Arial" w:hAnsi="Arial" w:cs="Arial"/>
        </w:rPr>
        <w:t>on emotional perception</w:t>
      </w:r>
      <w:r w:rsidR="001E5853" w:rsidRPr="009C24B1">
        <w:rPr>
          <w:rFonts w:ascii="Arial" w:hAnsi="Arial" w:cs="Arial"/>
        </w:rPr>
        <w:t xml:space="preserve"> and</w:t>
      </w:r>
      <w:r w:rsidR="00DD480D" w:rsidRPr="009C24B1">
        <w:rPr>
          <w:rFonts w:ascii="Arial" w:hAnsi="Arial" w:cs="Arial"/>
        </w:rPr>
        <w:t xml:space="preserve"> not examining</w:t>
      </w:r>
      <w:r w:rsidR="00263103" w:rsidRPr="009C24B1">
        <w:rPr>
          <w:rFonts w:ascii="Arial" w:hAnsi="Arial" w:cs="Arial"/>
        </w:rPr>
        <w:t xml:space="preserve"> the encoding of</w:t>
      </w:r>
      <w:r w:rsidR="00CA7DE4" w:rsidRPr="009C24B1">
        <w:rPr>
          <w:rFonts w:ascii="Arial" w:hAnsi="Arial" w:cs="Arial"/>
        </w:rPr>
        <w:t xml:space="preserve"> voice</w:t>
      </w:r>
      <w:r w:rsidR="00DD480D" w:rsidRPr="009C24B1">
        <w:rPr>
          <w:rFonts w:ascii="Arial" w:hAnsi="Arial" w:cs="Arial"/>
        </w:rPr>
        <w:t xml:space="preserve"> </w:t>
      </w:r>
      <w:r w:rsidR="009174F0" w:rsidRPr="009C24B1">
        <w:rPr>
          <w:rFonts w:ascii="Arial" w:hAnsi="Arial" w:cs="Arial"/>
        </w:rPr>
        <w:t>production, h</w:t>
      </w:r>
      <w:r w:rsidR="00995FB6" w:rsidRPr="009C24B1">
        <w:rPr>
          <w:rFonts w:ascii="Arial" w:hAnsi="Arial" w:cs="Arial"/>
        </w:rPr>
        <w:t>a</w:t>
      </w:r>
      <w:r w:rsidR="002E0504" w:rsidRPr="009C24B1">
        <w:rPr>
          <w:rFonts w:ascii="Arial" w:hAnsi="Arial" w:cs="Arial"/>
        </w:rPr>
        <w:t>ve</w:t>
      </w:r>
      <w:r w:rsidR="00995FB6" w:rsidRPr="009C24B1">
        <w:rPr>
          <w:rFonts w:ascii="Arial" w:hAnsi="Arial" w:cs="Arial"/>
        </w:rPr>
        <w:t xml:space="preserve"> </w:t>
      </w:r>
      <w:r w:rsidR="009174F0" w:rsidRPr="009C24B1">
        <w:rPr>
          <w:rFonts w:ascii="Arial" w:hAnsi="Arial" w:cs="Arial"/>
        </w:rPr>
        <w:t xml:space="preserve">also </w:t>
      </w:r>
      <w:r w:rsidR="00995FB6" w:rsidRPr="009C24B1">
        <w:rPr>
          <w:rFonts w:ascii="Arial" w:hAnsi="Arial" w:cs="Arial"/>
        </w:rPr>
        <w:t>been excluded.</w:t>
      </w:r>
      <w:r w:rsidR="007D7DF6" w:rsidRPr="009C24B1">
        <w:rPr>
          <w:rFonts w:ascii="Arial" w:hAnsi="Arial" w:cs="Arial"/>
        </w:rPr>
        <w:t xml:space="preserve"> </w:t>
      </w:r>
      <w:r w:rsidRPr="009C24B1">
        <w:rPr>
          <w:rFonts w:ascii="Arial" w:hAnsi="Arial" w:cs="Arial"/>
        </w:rPr>
        <w:t xml:space="preserve">Consequently, I </w:t>
      </w:r>
      <w:r w:rsidR="00995FB6" w:rsidRPr="009C24B1">
        <w:rPr>
          <w:rFonts w:ascii="Arial" w:hAnsi="Arial" w:cs="Arial"/>
        </w:rPr>
        <w:t>used</w:t>
      </w:r>
      <w:r w:rsidRPr="009C24B1">
        <w:rPr>
          <w:rFonts w:ascii="Arial" w:hAnsi="Arial" w:cs="Arial"/>
        </w:rPr>
        <w:t xml:space="preserve"> the reference list of most recent selected papers as </w:t>
      </w:r>
      <w:r w:rsidR="00750E44" w:rsidRPr="009C24B1">
        <w:rPr>
          <w:rFonts w:ascii="Arial" w:hAnsi="Arial" w:cs="Arial"/>
        </w:rPr>
        <w:t xml:space="preserve">fields </w:t>
      </w:r>
      <w:r w:rsidR="00E90B68" w:rsidRPr="009C24B1">
        <w:rPr>
          <w:rFonts w:ascii="Arial" w:hAnsi="Arial" w:cs="Arial"/>
        </w:rPr>
        <w:t>for</w:t>
      </w:r>
      <w:r w:rsidR="00750E44" w:rsidRPr="009C24B1">
        <w:rPr>
          <w:rFonts w:ascii="Arial" w:hAnsi="Arial" w:cs="Arial"/>
        </w:rPr>
        <w:t xml:space="preserve"> search</w:t>
      </w:r>
      <w:r w:rsidRPr="009C24B1">
        <w:rPr>
          <w:rFonts w:ascii="Arial" w:hAnsi="Arial" w:cs="Arial"/>
        </w:rPr>
        <w:t xml:space="preserve"> of preceding relevant publications, applying the method of </w:t>
      </w:r>
      <w:r w:rsidR="0032394B" w:rsidRPr="009C24B1">
        <w:rPr>
          <w:rFonts w:ascii="Arial" w:hAnsi="Arial" w:cs="Arial"/>
        </w:rPr>
        <w:t>‘</w:t>
      </w:r>
      <w:r w:rsidRPr="009C24B1">
        <w:rPr>
          <w:rFonts w:ascii="Arial" w:hAnsi="Arial" w:cs="Arial"/>
        </w:rPr>
        <w:t>footnote chasing</w:t>
      </w:r>
      <w:r w:rsidR="0032394B" w:rsidRPr="009C24B1">
        <w:rPr>
          <w:rFonts w:ascii="Arial" w:hAnsi="Arial" w:cs="Arial"/>
        </w:rPr>
        <w:t>’</w:t>
      </w:r>
      <w:r w:rsidRPr="009C24B1">
        <w:rPr>
          <w:rFonts w:ascii="Arial" w:hAnsi="Arial" w:cs="Arial"/>
        </w:rPr>
        <w:t>, and</w:t>
      </w:r>
      <w:r w:rsidR="00A6528C" w:rsidRPr="009C24B1">
        <w:rPr>
          <w:rFonts w:ascii="Arial" w:hAnsi="Arial" w:cs="Arial"/>
        </w:rPr>
        <w:t xml:space="preserve"> I </w:t>
      </w:r>
      <w:r w:rsidR="006422B9" w:rsidRPr="009C24B1">
        <w:rPr>
          <w:rFonts w:ascii="Arial" w:hAnsi="Arial" w:cs="Arial"/>
        </w:rPr>
        <w:t xml:space="preserve">also </w:t>
      </w:r>
      <w:r w:rsidR="00A6528C" w:rsidRPr="009C24B1">
        <w:rPr>
          <w:rFonts w:ascii="Arial" w:hAnsi="Arial" w:cs="Arial"/>
        </w:rPr>
        <w:t xml:space="preserve">sought </w:t>
      </w:r>
      <w:r w:rsidR="006422B9" w:rsidRPr="009C24B1">
        <w:rPr>
          <w:rFonts w:ascii="Arial" w:hAnsi="Arial" w:cs="Arial"/>
        </w:rPr>
        <w:t>in electronic databases to reach subsequent relevant research</w:t>
      </w:r>
      <w:r w:rsidRPr="009C24B1">
        <w:rPr>
          <w:rFonts w:ascii="Arial" w:hAnsi="Arial" w:cs="Arial"/>
        </w:rPr>
        <w:t xml:space="preserve"> </w:t>
      </w:r>
      <w:r w:rsidR="006422B9" w:rsidRPr="009C24B1">
        <w:rPr>
          <w:rFonts w:ascii="Arial" w:hAnsi="Arial" w:cs="Arial"/>
        </w:rPr>
        <w:t xml:space="preserve">by </w:t>
      </w:r>
      <w:r w:rsidR="0032394B" w:rsidRPr="009C24B1">
        <w:rPr>
          <w:rFonts w:ascii="Arial" w:hAnsi="Arial" w:cs="Arial"/>
        </w:rPr>
        <w:t>‘</w:t>
      </w:r>
      <w:r w:rsidRPr="009C24B1">
        <w:rPr>
          <w:rFonts w:ascii="Arial" w:hAnsi="Arial" w:cs="Arial"/>
        </w:rPr>
        <w:t>citation chasing</w:t>
      </w:r>
      <w:r w:rsidR="0032394B" w:rsidRPr="009C24B1">
        <w:rPr>
          <w:rFonts w:ascii="Arial" w:hAnsi="Arial" w:cs="Arial"/>
        </w:rPr>
        <w:t>’</w:t>
      </w:r>
      <w:r w:rsidRPr="009C24B1">
        <w:rPr>
          <w:rFonts w:ascii="Arial" w:hAnsi="Arial" w:cs="Arial"/>
        </w:rPr>
        <w:t xml:space="preserve"> </w:t>
      </w:r>
      <w:r w:rsidR="00F6451D" w:rsidRPr="009C24B1">
        <w:rPr>
          <w:rFonts w:ascii="Arial" w:hAnsi="Arial" w:cs="Arial"/>
          <w:color w:val="000000"/>
        </w:rPr>
        <w:t>(Bates, 1989)</w:t>
      </w:r>
      <w:r w:rsidRPr="009C24B1">
        <w:rPr>
          <w:rFonts w:ascii="Arial" w:hAnsi="Arial" w:cs="Arial"/>
        </w:rPr>
        <w:t xml:space="preserve">. Very soon, I identified Klaus Scherer either as a writer </w:t>
      </w:r>
      <w:r w:rsidR="00F6451D" w:rsidRPr="009C24B1">
        <w:rPr>
          <w:rFonts w:ascii="Arial" w:hAnsi="Arial" w:cs="Arial"/>
          <w:color w:val="000000"/>
        </w:rPr>
        <w:t xml:space="preserve">(Scherer, 1985, 1986, 2003, 2018, 2023; Banse and Scherer, 1996; Coutinho </w:t>
      </w:r>
      <w:r w:rsidR="00F6451D" w:rsidRPr="009C24B1">
        <w:rPr>
          <w:rFonts w:ascii="Arial" w:hAnsi="Arial" w:cs="Arial"/>
          <w:i/>
          <w:iCs/>
          <w:color w:val="000000"/>
        </w:rPr>
        <w:t>et al.</w:t>
      </w:r>
      <w:r w:rsidR="00F6451D" w:rsidRPr="009C24B1">
        <w:rPr>
          <w:rFonts w:ascii="Arial" w:hAnsi="Arial" w:cs="Arial"/>
          <w:color w:val="000000"/>
        </w:rPr>
        <w:t xml:space="preserve">, 2019; Goudbeek and Scherer, 2010; Johnstone and Scherer, 2000, 1999; Krumhuber and Scherer, 2011; Patel </w:t>
      </w:r>
      <w:r w:rsidR="00F6451D" w:rsidRPr="009C24B1">
        <w:rPr>
          <w:rFonts w:ascii="Arial" w:hAnsi="Arial" w:cs="Arial"/>
          <w:i/>
          <w:iCs/>
          <w:color w:val="000000"/>
        </w:rPr>
        <w:t>et al.</w:t>
      </w:r>
      <w:r w:rsidR="00F6451D" w:rsidRPr="009C24B1">
        <w:rPr>
          <w:rFonts w:ascii="Arial" w:hAnsi="Arial" w:cs="Arial"/>
          <w:color w:val="000000"/>
        </w:rPr>
        <w:t xml:space="preserve">, 2011; Scherer </w:t>
      </w:r>
      <w:r w:rsidR="00F6451D" w:rsidRPr="009C24B1">
        <w:rPr>
          <w:rFonts w:ascii="Arial" w:hAnsi="Arial" w:cs="Arial"/>
          <w:i/>
          <w:iCs/>
          <w:color w:val="000000"/>
        </w:rPr>
        <w:t>et al.</w:t>
      </w:r>
      <w:r w:rsidR="00F6451D" w:rsidRPr="009C24B1">
        <w:rPr>
          <w:rFonts w:ascii="Arial" w:hAnsi="Arial" w:cs="Arial"/>
          <w:color w:val="000000"/>
        </w:rPr>
        <w:t xml:space="preserve">, 2017; Sundberg </w:t>
      </w:r>
      <w:r w:rsidR="00F6451D" w:rsidRPr="009C24B1">
        <w:rPr>
          <w:rFonts w:ascii="Arial" w:hAnsi="Arial" w:cs="Arial"/>
          <w:i/>
          <w:iCs/>
          <w:color w:val="000000"/>
        </w:rPr>
        <w:t>et al.</w:t>
      </w:r>
      <w:r w:rsidR="00F6451D" w:rsidRPr="009C24B1">
        <w:rPr>
          <w:rFonts w:ascii="Arial" w:hAnsi="Arial" w:cs="Arial"/>
          <w:color w:val="000000"/>
        </w:rPr>
        <w:t>, 2021)</w:t>
      </w:r>
      <w:r w:rsidRPr="009C24B1">
        <w:rPr>
          <w:rFonts w:ascii="Arial" w:hAnsi="Arial" w:cs="Arial"/>
        </w:rPr>
        <w:t xml:space="preserve">, or as the basic theoretical influence </w:t>
      </w:r>
      <w:r w:rsidR="00F6451D" w:rsidRPr="009C24B1">
        <w:rPr>
          <w:rFonts w:ascii="Arial" w:hAnsi="Arial" w:cs="Arial"/>
          <w:color w:val="000000"/>
        </w:rPr>
        <w:t>(Erickson, 2008; Juslin and Laukka, 2001, 2003; Klasmeyer and Sendlmeier, 2000)</w:t>
      </w:r>
      <w:r w:rsidRPr="009C24B1">
        <w:rPr>
          <w:rFonts w:ascii="Arial" w:hAnsi="Arial" w:cs="Arial"/>
        </w:rPr>
        <w:t xml:space="preserve"> in </w:t>
      </w:r>
      <w:r w:rsidR="006F344C" w:rsidRPr="009C24B1">
        <w:rPr>
          <w:rFonts w:ascii="Arial" w:hAnsi="Arial" w:cs="Arial"/>
        </w:rPr>
        <w:t>a</w:t>
      </w:r>
      <w:r w:rsidRPr="009C24B1">
        <w:rPr>
          <w:rFonts w:ascii="Arial" w:hAnsi="Arial" w:cs="Arial"/>
        </w:rPr>
        <w:t xml:space="preserve">ll papers </w:t>
      </w:r>
      <w:r w:rsidR="006E217C" w:rsidRPr="009C24B1">
        <w:rPr>
          <w:rFonts w:ascii="Arial" w:hAnsi="Arial" w:cs="Arial"/>
        </w:rPr>
        <w:t>that met my including criteria</w:t>
      </w:r>
      <w:r w:rsidRPr="009C24B1">
        <w:rPr>
          <w:rFonts w:ascii="Arial" w:hAnsi="Arial" w:cs="Arial"/>
        </w:rPr>
        <w:t>.</w:t>
      </w:r>
      <w:r w:rsidR="001F68CF" w:rsidRPr="009C24B1">
        <w:rPr>
          <w:rFonts w:ascii="Arial" w:hAnsi="Arial" w:cs="Arial"/>
        </w:rPr>
        <w:t xml:space="preserve"> </w:t>
      </w:r>
      <w:r w:rsidR="00236E02" w:rsidRPr="009C24B1">
        <w:rPr>
          <w:rFonts w:ascii="Arial" w:hAnsi="Arial" w:cs="Arial"/>
        </w:rPr>
        <w:t xml:space="preserve">These results led me to realize </w:t>
      </w:r>
      <w:r w:rsidR="00D8603E" w:rsidRPr="009C24B1">
        <w:rPr>
          <w:rFonts w:ascii="Arial" w:hAnsi="Arial" w:cs="Arial"/>
        </w:rPr>
        <w:t>my</w:t>
      </w:r>
      <w:r w:rsidR="00156D3A" w:rsidRPr="009C24B1">
        <w:rPr>
          <w:rFonts w:ascii="Arial" w:hAnsi="Arial" w:cs="Arial"/>
        </w:rPr>
        <w:t xml:space="preserve"> predispos</w:t>
      </w:r>
      <w:r w:rsidR="00D8603E" w:rsidRPr="009C24B1">
        <w:rPr>
          <w:rFonts w:ascii="Arial" w:hAnsi="Arial" w:cs="Arial"/>
        </w:rPr>
        <w:t>ition</w:t>
      </w:r>
      <w:r w:rsidR="00156D3A" w:rsidRPr="009C24B1">
        <w:rPr>
          <w:rFonts w:ascii="Arial" w:hAnsi="Arial" w:cs="Arial"/>
        </w:rPr>
        <w:t xml:space="preserve"> </w:t>
      </w:r>
      <w:r w:rsidR="00D8603E" w:rsidRPr="009C24B1">
        <w:rPr>
          <w:rFonts w:ascii="Arial" w:hAnsi="Arial" w:cs="Arial"/>
        </w:rPr>
        <w:t xml:space="preserve">that </w:t>
      </w:r>
      <w:r w:rsidR="00156D3A" w:rsidRPr="009C24B1">
        <w:rPr>
          <w:rFonts w:ascii="Arial" w:hAnsi="Arial" w:cs="Arial"/>
        </w:rPr>
        <w:t xml:space="preserve">emotions are </w:t>
      </w:r>
      <w:r w:rsidR="00691515" w:rsidRPr="009C24B1">
        <w:rPr>
          <w:rFonts w:ascii="Arial" w:hAnsi="Arial" w:cs="Arial"/>
        </w:rPr>
        <w:t xml:space="preserve">indeed </w:t>
      </w:r>
      <w:r w:rsidR="000B1674" w:rsidRPr="009C24B1">
        <w:rPr>
          <w:rFonts w:ascii="Arial" w:hAnsi="Arial" w:cs="Arial"/>
        </w:rPr>
        <w:t>encoded through physiological processes</w:t>
      </w:r>
      <w:r w:rsidR="00691515" w:rsidRPr="009C24B1">
        <w:rPr>
          <w:rFonts w:ascii="Arial" w:hAnsi="Arial" w:cs="Arial"/>
        </w:rPr>
        <w:t xml:space="preserve"> in the voice</w:t>
      </w:r>
      <w:r w:rsidR="00286388" w:rsidRPr="009C24B1">
        <w:rPr>
          <w:rFonts w:ascii="Arial" w:hAnsi="Arial" w:cs="Arial"/>
        </w:rPr>
        <w:t xml:space="preserve">. </w:t>
      </w:r>
      <w:r w:rsidR="001F68CF" w:rsidRPr="009C24B1">
        <w:rPr>
          <w:rFonts w:ascii="Arial" w:hAnsi="Arial" w:cs="Arial"/>
        </w:rPr>
        <w:t>Concerned</w:t>
      </w:r>
      <w:r w:rsidR="00153296" w:rsidRPr="009C24B1">
        <w:rPr>
          <w:rFonts w:ascii="Arial" w:hAnsi="Arial" w:cs="Arial"/>
        </w:rPr>
        <w:t xml:space="preserve"> for the reliability and validity of my study </w:t>
      </w:r>
      <w:r w:rsidR="00F6451D" w:rsidRPr="009C24B1">
        <w:rPr>
          <w:rFonts w:ascii="Arial" w:hAnsi="Arial" w:cs="Arial"/>
          <w:color w:val="000000"/>
        </w:rPr>
        <w:t>(Bashir, Afzal and Azeem, 2008)</w:t>
      </w:r>
      <w:r w:rsidR="00153296" w:rsidRPr="009C24B1">
        <w:rPr>
          <w:rFonts w:ascii="Arial" w:hAnsi="Arial" w:cs="Arial"/>
        </w:rPr>
        <w:t xml:space="preserve">, I actively searched for </w:t>
      </w:r>
      <w:r w:rsidR="00430559" w:rsidRPr="009C24B1">
        <w:rPr>
          <w:rFonts w:ascii="Arial" w:hAnsi="Arial" w:cs="Arial"/>
        </w:rPr>
        <w:t>theories contradicting Scherer’s</w:t>
      </w:r>
      <w:r w:rsidR="00F87402" w:rsidRPr="009C24B1">
        <w:rPr>
          <w:rFonts w:ascii="Arial" w:hAnsi="Arial" w:cs="Arial"/>
        </w:rPr>
        <w:t xml:space="preserve"> (1986)</w:t>
      </w:r>
      <w:r w:rsidR="00430559" w:rsidRPr="009C24B1">
        <w:rPr>
          <w:rFonts w:ascii="Arial" w:hAnsi="Arial" w:cs="Arial"/>
        </w:rPr>
        <w:t xml:space="preserve"> </w:t>
      </w:r>
      <w:r w:rsidR="00F87402" w:rsidRPr="009C24B1">
        <w:rPr>
          <w:rFonts w:ascii="Arial" w:hAnsi="Arial" w:cs="Arial"/>
        </w:rPr>
        <w:t>model</w:t>
      </w:r>
      <w:r w:rsidR="003579FE" w:rsidRPr="009C24B1">
        <w:rPr>
          <w:rFonts w:ascii="Arial" w:hAnsi="Arial" w:cs="Arial"/>
        </w:rPr>
        <w:t xml:space="preserve"> </w:t>
      </w:r>
      <w:r w:rsidR="00F6451D" w:rsidRPr="009C24B1">
        <w:rPr>
          <w:rFonts w:ascii="Arial" w:hAnsi="Arial" w:cs="Arial"/>
          <w:color w:val="000000"/>
        </w:rPr>
        <w:t>(Cooper, 1982)</w:t>
      </w:r>
      <w:r w:rsidR="003579FE" w:rsidRPr="009C24B1">
        <w:rPr>
          <w:rFonts w:ascii="Arial" w:hAnsi="Arial" w:cs="Arial"/>
          <w:color w:val="000000"/>
        </w:rPr>
        <w:t xml:space="preserve"> </w:t>
      </w:r>
      <w:r w:rsidRPr="009C24B1">
        <w:rPr>
          <w:rFonts w:ascii="Arial" w:hAnsi="Arial" w:cs="Arial"/>
        </w:rPr>
        <w:t>including all non-verbal cues</w:t>
      </w:r>
      <w:r w:rsidR="007671BD" w:rsidRPr="009C24B1">
        <w:rPr>
          <w:rFonts w:ascii="Arial" w:hAnsi="Arial" w:cs="Arial"/>
        </w:rPr>
        <w:t xml:space="preserve"> in my search</w:t>
      </w:r>
      <w:r w:rsidRPr="009C24B1">
        <w:rPr>
          <w:rFonts w:ascii="Arial" w:hAnsi="Arial" w:cs="Arial"/>
        </w:rPr>
        <w:t xml:space="preserve">. My new </w:t>
      </w:r>
      <w:r w:rsidR="00E82941" w:rsidRPr="009C24B1">
        <w:rPr>
          <w:rFonts w:ascii="Arial" w:hAnsi="Arial" w:cs="Arial"/>
        </w:rPr>
        <w:t>findings</w:t>
      </w:r>
      <w:r w:rsidRPr="009C24B1">
        <w:rPr>
          <w:rFonts w:ascii="Arial" w:hAnsi="Arial" w:cs="Arial"/>
        </w:rPr>
        <w:t xml:space="preserve"> made me aware of different views on non-verbal communication </w:t>
      </w:r>
      <w:r w:rsidR="00F6451D" w:rsidRPr="009C24B1">
        <w:rPr>
          <w:rFonts w:ascii="Arial" w:hAnsi="Arial" w:cs="Arial"/>
          <w:color w:val="000000"/>
        </w:rPr>
        <w:t xml:space="preserve">(Barrett, 2011; Patterson </w:t>
      </w:r>
      <w:r w:rsidR="00F6451D" w:rsidRPr="009C24B1">
        <w:rPr>
          <w:rFonts w:ascii="Arial" w:hAnsi="Arial" w:cs="Arial"/>
          <w:i/>
          <w:iCs/>
          <w:color w:val="000000"/>
        </w:rPr>
        <w:t>et al.</w:t>
      </w:r>
      <w:r w:rsidR="00F6451D" w:rsidRPr="009C24B1">
        <w:rPr>
          <w:rFonts w:ascii="Arial" w:hAnsi="Arial" w:cs="Arial"/>
          <w:color w:val="000000"/>
        </w:rPr>
        <w:t>, 2023),</w:t>
      </w:r>
      <w:r w:rsidRPr="009C24B1">
        <w:rPr>
          <w:rFonts w:ascii="Arial" w:hAnsi="Arial" w:cs="Arial"/>
        </w:rPr>
        <w:t xml:space="preserve"> emanating from different emotion theories. This new awareness informed my research questions and led to the realization that a</w:t>
      </w:r>
      <w:r w:rsidRPr="009C24B1">
        <w:rPr>
          <w:rFonts w:ascii="Arial" w:hAnsi="Arial" w:cs="Arial"/>
          <w:color w:val="000000"/>
        </w:rPr>
        <w:t xml:space="preserve"> review section on emotion theories is necessary. Hence, the present study will include literature review in the following research areas</w:t>
      </w:r>
      <w:r w:rsidRPr="009C24B1">
        <w:rPr>
          <w:rFonts w:ascii="Arial" w:hAnsi="Arial" w:cs="Arial"/>
        </w:rPr>
        <w:t xml:space="preserve">: </w:t>
      </w:r>
    </w:p>
    <w:p w14:paraId="3967E892" w14:textId="77777777" w:rsidR="007C6940" w:rsidRPr="009C24B1" w:rsidRDefault="007C6940" w:rsidP="007C6940">
      <w:pPr>
        <w:pStyle w:val="ListParagraph"/>
        <w:numPr>
          <w:ilvl w:val="0"/>
          <w:numId w:val="15"/>
        </w:numPr>
        <w:spacing w:line="360" w:lineRule="auto"/>
        <w:rPr>
          <w:rFonts w:ascii="Arial" w:hAnsi="Arial" w:cs="Arial"/>
        </w:rPr>
      </w:pPr>
      <w:r w:rsidRPr="009C24B1">
        <w:rPr>
          <w:rFonts w:ascii="Arial" w:hAnsi="Arial" w:cs="Arial"/>
        </w:rPr>
        <w:t xml:space="preserve">emotion theory </w:t>
      </w:r>
    </w:p>
    <w:p w14:paraId="62520CFE" w14:textId="77777777" w:rsidR="007C6940" w:rsidRPr="009C24B1" w:rsidRDefault="007C6940" w:rsidP="007C6940">
      <w:pPr>
        <w:pStyle w:val="ListParagraph"/>
        <w:numPr>
          <w:ilvl w:val="0"/>
          <w:numId w:val="15"/>
        </w:numPr>
        <w:spacing w:line="360" w:lineRule="auto"/>
        <w:rPr>
          <w:rFonts w:ascii="Arial" w:hAnsi="Arial" w:cs="Arial"/>
        </w:rPr>
      </w:pPr>
      <w:r w:rsidRPr="009C24B1">
        <w:rPr>
          <w:rFonts w:ascii="Arial" w:hAnsi="Arial" w:cs="Arial"/>
        </w:rPr>
        <w:t>non-verbal communication cues, with a focus on vocal communication</w:t>
      </w:r>
    </w:p>
    <w:p w14:paraId="00C951F5" w14:textId="77777777" w:rsidR="007C6940" w:rsidRPr="009C24B1" w:rsidRDefault="007C6940" w:rsidP="007C6940">
      <w:pPr>
        <w:pStyle w:val="ListParagraph"/>
        <w:numPr>
          <w:ilvl w:val="0"/>
          <w:numId w:val="15"/>
        </w:numPr>
        <w:spacing w:line="360" w:lineRule="auto"/>
        <w:rPr>
          <w:rFonts w:ascii="Arial" w:hAnsi="Arial" w:cs="Arial"/>
        </w:rPr>
      </w:pPr>
      <w:r w:rsidRPr="009C24B1">
        <w:rPr>
          <w:rFonts w:ascii="Arial" w:hAnsi="Arial" w:cs="Arial"/>
        </w:rPr>
        <w:t xml:space="preserve">vocal motor coordination </w:t>
      </w:r>
    </w:p>
    <w:p w14:paraId="4659C3C6" w14:textId="77777777" w:rsidR="007C6940" w:rsidRPr="009C24B1" w:rsidRDefault="007C6940" w:rsidP="007C6940">
      <w:pPr>
        <w:pStyle w:val="ListParagraph"/>
        <w:numPr>
          <w:ilvl w:val="0"/>
          <w:numId w:val="15"/>
        </w:numPr>
        <w:spacing w:line="360" w:lineRule="auto"/>
        <w:rPr>
          <w:rFonts w:ascii="Arial" w:hAnsi="Arial" w:cs="Arial"/>
        </w:rPr>
      </w:pPr>
      <w:r w:rsidRPr="009C24B1">
        <w:rPr>
          <w:rFonts w:ascii="Arial" w:hAnsi="Arial" w:cs="Arial"/>
        </w:rPr>
        <w:t>holistic pedagogic strategies</w:t>
      </w:r>
    </w:p>
    <w:p w14:paraId="7CB85D5E" w14:textId="1EFBCD5B" w:rsidR="007C6940" w:rsidRPr="009C24B1" w:rsidRDefault="007C6940" w:rsidP="007C6940">
      <w:pPr>
        <w:spacing w:line="360" w:lineRule="auto"/>
        <w:rPr>
          <w:rFonts w:ascii="Arial" w:hAnsi="Arial" w:cs="Arial"/>
        </w:rPr>
      </w:pPr>
      <w:r w:rsidRPr="009C24B1">
        <w:rPr>
          <w:rFonts w:ascii="Arial" w:hAnsi="Arial" w:cs="Arial"/>
        </w:rPr>
        <w:t xml:space="preserve">The goal, focus, coverage, and perspective of the review, as defined by </w:t>
      </w:r>
      <w:r w:rsidR="00F6451D" w:rsidRPr="009C24B1">
        <w:rPr>
          <w:rFonts w:ascii="Arial" w:hAnsi="Arial" w:cs="Arial"/>
          <w:color w:val="000000"/>
        </w:rPr>
        <w:t>Cooper (1985, cited in Randolph, 2009)</w:t>
      </w:r>
      <w:r w:rsidRPr="009C24B1">
        <w:rPr>
          <w:rFonts w:ascii="Arial" w:hAnsi="Arial" w:cs="Arial"/>
        </w:rPr>
        <w:t xml:space="preserve"> will be determined separately for each area, since the study essentially consist</w:t>
      </w:r>
      <w:r w:rsidR="0035756D">
        <w:rPr>
          <w:rFonts w:ascii="Arial" w:hAnsi="Arial" w:cs="Arial"/>
        </w:rPr>
        <w:t>s</w:t>
      </w:r>
      <w:r w:rsidRPr="009C24B1">
        <w:rPr>
          <w:rFonts w:ascii="Arial" w:hAnsi="Arial" w:cs="Arial"/>
        </w:rPr>
        <w:t xml:space="preserve"> of four </w:t>
      </w:r>
      <w:r w:rsidR="00C81CCF" w:rsidRPr="009C24B1">
        <w:rPr>
          <w:rFonts w:ascii="Arial" w:hAnsi="Arial" w:cs="Arial"/>
        </w:rPr>
        <w:t>sub-reviews</w:t>
      </w:r>
      <w:r w:rsidRPr="009C24B1">
        <w:rPr>
          <w:rFonts w:ascii="Arial" w:hAnsi="Arial" w:cs="Arial"/>
        </w:rPr>
        <w:t xml:space="preserve"> </w:t>
      </w:r>
      <w:r w:rsidR="001F3D2D" w:rsidRPr="009C24B1">
        <w:rPr>
          <w:rFonts w:ascii="Arial" w:hAnsi="Arial" w:cs="Arial"/>
        </w:rPr>
        <w:t xml:space="preserve">─ </w:t>
      </w:r>
      <w:r w:rsidRPr="009C24B1">
        <w:rPr>
          <w:rFonts w:ascii="Arial" w:hAnsi="Arial" w:cs="Arial"/>
        </w:rPr>
        <w:t>each one associated with a specific research question</w:t>
      </w:r>
      <w:r w:rsidR="001F3D2D" w:rsidRPr="009C24B1">
        <w:rPr>
          <w:rFonts w:ascii="Arial" w:hAnsi="Arial" w:cs="Arial"/>
        </w:rPr>
        <w:t xml:space="preserve"> ─</w:t>
      </w:r>
      <w:r w:rsidR="0036764A" w:rsidRPr="009C24B1">
        <w:rPr>
          <w:rFonts w:ascii="Arial" w:hAnsi="Arial" w:cs="Arial"/>
        </w:rPr>
        <w:t xml:space="preserve"> which will </w:t>
      </w:r>
      <w:r w:rsidR="004E10BF" w:rsidRPr="009C24B1">
        <w:rPr>
          <w:rFonts w:ascii="Arial" w:hAnsi="Arial" w:cs="Arial"/>
        </w:rPr>
        <w:t>be consequently synthesized.</w:t>
      </w:r>
      <w:r w:rsidRPr="009C24B1">
        <w:rPr>
          <w:rFonts w:ascii="Arial" w:hAnsi="Arial" w:cs="Arial"/>
        </w:rPr>
        <w:t xml:space="preserve"> I estimate that a thematic analysis will facilitate me in assessing the coverage of each section and answering my questions, and my audience in gaining a comprehensive overview of the theories relevant to my questions </w:t>
      </w:r>
      <w:r w:rsidR="00F6451D" w:rsidRPr="009C24B1">
        <w:rPr>
          <w:rFonts w:ascii="Arial" w:eastAsia="Times New Roman" w:hAnsi="Arial" w:cs="Arial"/>
        </w:rPr>
        <w:t>(</w:t>
      </w:r>
      <w:r w:rsidR="00F6451D" w:rsidRPr="009C24B1">
        <w:rPr>
          <w:rFonts w:ascii="Arial" w:hAnsi="Arial" w:cs="Arial"/>
        </w:rPr>
        <w:t xml:space="preserve">Dixon-Woods </w:t>
      </w:r>
      <w:r w:rsidR="00F6451D" w:rsidRPr="009C24B1">
        <w:rPr>
          <w:rFonts w:ascii="Arial" w:hAnsi="Arial" w:cs="Arial"/>
          <w:i/>
          <w:iCs/>
        </w:rPr>
        <w:t>et al.</w:t>
      </w:r>
      <w:r w:rsidR="00F6451D" w:rsidRPr="009C24B1">
        <w:rPr>
          <w:rFonts w:ascii="Arial" w:hAnsi="Arial" w:cs="Arial"/>
        </w:rPr>
        <w:t>, 2005)</w:t>
      </w:r>
      <w:r w:rsidRPr="009C24B1">
        <w:rPr>
          <w:rFonts w:ascii="Arial" w:hAnsi="Arial" w:cs="Arial"/>
        </w:rPr>
        <w:t xml:space="preserve">. </w:t>
      </w:r>
    </w:p>
    <w:p w14:paraId="47E2CDAB" w14:textId="1F5F0B82" w:rsidR="007C6940" w:rsidRPr="009C24B1" w:rsidRDefault="007C6940" w:rsidP="00F90CF2">
      <w:pPr>
        <w:spacing w:line="360" w:lineRule="auto"/>
        <w:rPr>
          <w:rFonts w:ascii="Arial" w:eastAsia="Times New Roman" w:hAnsi="Arial" w:cs="Arial"/>
          <w:color w:val="333333"/>
          <w:kern w:val="0"/>
          <w:lang w:eastAsia="el-GR"/>
          <w14:ligatures w14:val="none"/>
        </w:rPr>
      </w:pPr>
      <w:r w:rsidRPr="009C24B1">
        <w:rPr>
          <w:rFonts w:ascii="Arial" w:hAnsi="Arial" w:cs="Arial"/>
        </w:rPr>
        <w:lastRenderedPageBreak/>
        <w:t xml:space="preserve">The section of emotion theories will focus on the identification and description of current scientific theories on the nature of emotion and its relationship with cognition with the goal to identify the implications of each theory in emotional vocal expression. The search process will be similar to the one described above, including keywords </w:t>
      </w:r>
      <w:r w:rsidR="00802790" w:rsidRPr="009C24B1">
        <w:rPr>
          <w:rFonts w:ascii="Arial" w:hAnsi="Arial" w:cs="Arial"/>
        </w:rPr>
        <w:t>(</w:t>
      </w:r>
      <w:r w:rsidR="008541C7" w:rsidRPr="009C24B1">
        <w:rPr>
          <w:rFonts w:ascii="Arial" w:hAnsi="Arial" w:cs="Arial"/>
        </w:rPr>
        <w:t>‘</w:t>
      </w:r>
      <w:r w:rsidRPr="009C24B1">
        <w:rPr>
          <w:rFonts w:ascii="Arial" w:hAnsi="Arial" w:cs="Arial"/>
        </w:rPr>
        <w:t>emotion theories</w:t>
      </w:r>
      <w:r w:rsidR="008541C7" w:rsidRPr="009C24B1">
        <w:rPr>
          <w:rFonts w:ascii="Arial" w:hAnsi="Arial" w:cs="Arial"/>
        </w:rPr>
        <w:t>’</w:t>
      </w:r>
      <w:r w:rsidRPr="009C24B1">
        <w:rPr>
          <w:rFonts w:ascii="Arial" w:hAnsi="Arial" w:cs="Arial"/>
        </w:rPr>
        <w:t xml:space="preserve">, </w:t>
      </w:r>
      <w:r w:rsidR="008541C7" w:rsidRPr="009C24B1">
        <w:rPr>
          <w:rFonts w:ascii="Arial" w:hAnsi="Arial" w:cs="Arial"/>
        </w:rPr>
        <w:t>‘</w:t>
      </w:r>
      <w:r w:rsidRPr="009C24B1">
        <w:rPr>
          <w:rFonts w:ascii="Arial" w:hAnsi="Arial" w:cs="Arial"/>
        </w:rPr>
        <w:t>emotion and cognition</w:t>
      </w:r>
      <w:r w:rsidR="008541C7" w:rsidRPr="009C24B1">
        <w:rPr>
          <w:rFonts w:ascii="Arial" w:hAnsi="Arial" w:cs="Arial"/>
        </w:rPr>
        <w:t>’</w:t>
      </w:r>
      <w:r w:rsidR="00802790" w:rsidRPr="009C24B1">
        <w:rPr>
          <w:rFonts w:ascii="Arial" w:hAnsi="Arial" w:cs="Arial"/>
        </w:rPr>
        <w:t>),</w:t>
      </w:r>
      <w:r w:rsidRPr="009C24B1">
        <w:rPr>
          <w:rFonts w:ascii="Arial" w:hAnsi="Arial" w:cs="Arial"/>
        </w:rPr>
        <w:t xml:space="preserve"> footnote and citation chasing </w:t>
      </w:r>
      <w:r w:rsidR="00F6451D" w:rsidRPr="009C24B1">
        <w:rPr>
          <w:rFonts w:ascii="Arial" w:hAnsi="Arial" w:cs="Arial"/>
          <w:color w:val="000000"/>
        </w:rPr>
        <w:t>(Bates, 1989)</w:t>
      </w:r>
      <w:r w:rsidRPr="009C24B1">
        <w:rPr>
          <w:rFonts w:ascii="Arial" w:hAnsi="Arial" w:cs="Arial"/>
          <w:color w:val="000000"/>
        </w:rPr>
        <w:t>. Since</w:t>
      </w:r>
      <w:r w:rsidRPr="009C24B1">
        <w:rPr>
          <w:rFonts w:ascii="Arial" w:hAnsi="Arial" w:cs="Arial"/>
        </w:rPr>
        <w:t xml:space="preserve"> this field of enquiry is vast, I will prioritize </w:t>
      </w:r>
      <w:r w:rsidR="00E15A64" w:rsidRPr="009C24B1">
        <w:rPr>
          <w:rFonts w:ascii="Arial" w:hAnsi="Arial" w:cs="Arial"/>
        </w:rPr>
        <w:t xml:space="preserve">in my reading </w:t>
      </w:r>
      <w:r w:rsidRPr="009C24B1">
        <w:rPr>
          <w:rFonts w:ascii="Arial" w:hAnsi="Arial" w:cs="Arial"/>
        </w:rPr>
        <w:t xml:space="preserve">most recent literature reviews on emotion theories, expecting that they will allow me quickly an overview of the respective field and the identification of the leading theorists of each approach. The publications of the </w:t>
      </w:r>
      <w:r w:rsidR="00C02EB7" w:rsidRPr="009C24B1">
        <w:rPr>
          <w:rFonts w:ascii="Arial" w:hAnsi="Arial" w:cs="Arial"/>
        </w:rPr>
        <w:t>leading theorists w</w:t>
      </w:r>
      <w:r w:rsidRPr="009C24B1">
        <w:rPr>
          <w:rFonts w:ascii="Arial" w:hAnsi="Arial" w:cs="Arial"/>
        </w:rPr>
        <w:t>ill be a field for further search. The coverage will be representative of all contrasting views</w:t>
      </w:r>
      <w:r w:rsidR="00244BE2" w:rsidRPr="009C24B1">
        <w:rPr>
          <w:rFonts w:ascii="Arial" w:hAnsi="Arial" w:cs="Arial"/>
        </w:rPr>
        <w:t>.</w:t>
      </w:r>
    </w:p>
    <w:p w14:paraId="62F8EFF6" w14:textId="5C8499A6" w:rsidR="007C6940" w:rsidRPr="009C24B1" w:rsidRDefault="007C6940" w:rsidP="007C6940">
      <w:pPr>
        <w:spacing w:line="360" w:lineRule="auto"/>
        <w:rPr>
          <w:rFonts w:ascii="Arial" w:hAnsi="Arial" w:cs="Arial"/>
        </w:rPr>
      </w:pPr>
      <w:r w:rsidRPr="009C24B1">
        <w:rPr>
          <w:rFonts w:ascii="Arial" w:hAnsi="Arial" w:cs="Arial"/>
        </w:rPr>
        <w:t>The literature review on non-verbal communication will explore a representative sample of peer-reviewed literature, focusing on the available research outcomes regarding the acoustic patterning of emotions in the speaking and singing voice. The goal is to find evidence on how emotions</w:t>
      </w:r>
      <w:r w:rsidR="00211A39" w:rsidRPr="009C24B1">
        <w:rPr>
          <w:rFonts w:ascii="Arial" w:hAnsi="Arial" w:cs="Arial"/>
        </w:rPr>
        <w:t xml:space="preserve"> may</w:t>
      </w:r>
      <w:r w:rsidRPr="009C24B1">
        <w:rPr>
          <w:rFonts w:ascii="Arial" w:hAnsi="Arial" w:cs="Arial"/>
        </w:rPr>
        <w:t xml:space="preserve"> shape the </w:t>
      </w:r>
      <w:r w:rsidR="00211A39" w:rsidRPr="009C24B1">
        <w:rPr>
          <w:rFonts w:ascii="Arial" w:hAnsi="Arial" w:cs="Arial"/>
        </w:rPr>
        <w:t>v</w:t>
      </w:r>
      <w:r w:rsidRPr="009C24B1">
        <w:rPr>
          <w:rFonts w:ascii="Arial" w:hAnsi="Arial" w:cs="Arial"/>
        </w:rPr>
        <w:t xml:space="preserve">ocal output. </w:t>
      </w:r>
      <w:r w:rsidR="001633E2" w:rsidRPr="009C24B1">
        <w:rPr>
          <w:rFonts w:ascii="Arial" w:hAnsi="Arial" w:cs="Arial"/>
        </w:rPr>
        <w:t xml:space="preserve">To ensure </w:t>
      </w:r>
      <w:r w:rsidR="00662C87" w:rsidRPr="009C24B1">
        <w:rPr>
          <w:rFonts w:ascii="Arial" w:hAnsi="Arial" w:cs="Arial"/>
        </w:rPr>
        <w:t xml:space="preserve">validity and reliability, </w:t>
      </w:r>
      <w:r w:rsidRPr="009C24B1">
        <w:rPr>
          <w:rFonts w:ascii="Arial" w:hAnsi="Arial" w:cs="Arial"/>
        </w:rPr>
        <w:t>I</w:t>
      </w:r>
      <w:r w:rsidR="00E71797" w:rsidRPr="009C24B1">
        <w:rPr>
          <w:rFonts w:ascii="Arial" w:hAnsi="Arial" w:cs="Arial"/>
        </w:rPr>
        <w:t xml:space="preserve"> will </w:t>
      </w:r>
      <w:r w:rsidRPr="009C24B1">
        <w:rPr>
          <w:rFonts w:ascii="Arial" w:hAnsi="Arial" w:cs="Arial"/>
        </w:rPr>
        <w:t>include representative literature</w:t>
      </w:r>
      <w:r w:rsidR="008F11C9" w:rsidRPr="009C24B1">
        <w:rPr>
          <w:rFonts w:ascii="Arial" w:hAnsi="Arial" w:cs="Arial"/>
        </w:rPr>
        <w:t xml:space="preserve"> supporting alternative theories and</w:t>
      </w:r>
      <w:r w:rsidRPr="009C24B1">
        <w:rPr>
          <w:rFonts w:ascii="Arial" w:hAnsi="Arial" w:cs="Arial"/>
        </w:rPr>
        <w:t xml:space="preserve"> </w:t>
      </w:r>
      <w:r w:rsidR="00B933D9" w:rsidRPr="009C24B1">
        <w:rPr>
          <w:rFonts w:ascii="Arial" w:hAnsi="Arial" w:cs="Arial"/>
        </w:rPr>
        <w:t>providing</w:t>
      </w:r>
      <w:r w:rsidRPr="009C24B1">
        <w:rPr>
          <w:rFonts w:ascii="Arial" w:hAnsi="Arial" w:cs="Arial"/>
        </w:rPr>
        <w:t xml:space="preserve"> contrasting evidence </w:t>
      </w:r>
      <w:r w:rsidR="00E42264" w:rsidRPr="009C24B1">
        <w:rPr>
          <w:rFonts w:ascii="Arial" w:hAnsi="Arial" w:cs="Arial"/>
        </w:rPr>
        <w:t>from the broader field of non-verbal communication</w:t>
      </w:r>
      <w:r w:rsidR="00AB6561" w:rsidRPr="009C24B1">
        <w:rPr>
          <w:rFonts w:ascii="Arial" w:hAnsi="Arial" w:cs="Arial"/>
        </w:rPr>
        <w:t xml:space="preserve"> </w:t>
      </w:r>
      <w:r w:rsidR="00F6451D" w:rsidRPr="009C24B1">
        <w:rPr>
          <w:rFonts w:ascii="Arial" w:hAnsi="Arial" w:cs="Arial"/>
          <w:color w:val="000000"/>
        </w:rPr>
        <w:t>(Randolph, 2009)</w:t>
      </w:r>
      <w:r w:rsidRPr="009C24B1">
        <w:rPr>
          <w:rFonts w:ascii="Arial" w:hAnsi="Arial" w:cs="Arial"/>
        </w:rPr>
        <w:t xml:space="preserve">. To ensure representativeness of my sample iterative searches will be conducted with every emerging theoretical approach, until saturation is reached (Dixon-Woods </w:t>
      </w:r>
      <w:r w:rsidRPr="009C24B1">
        <w:rPr>
          <w:rFonts w:ascii="Arial" w:hAnsi="Arial" w:cs="Arial"/>
          <w:i/>
          <w:iCs/>
        </w:rPr>
        <w:t>et al.</w:t>
      </w:r>
      <w:r w:rsidRPr="009C24B1">
        <w:rPr>
          <w:rFonts w:ascii="Arial" w:hAnsi="Arial" w:cs="Arial"/>
        </w:rPr>
        <w:t xml:space="preserve">, 2005). </w:t>
      </w:r>
    </w:p>
    <w:p w14:paraId="031A9E37" w14:textId="28B10689" w:rsidR="007C6940" w:rsidRPr="009C24B1" w:rsidRDefault="007C6940" w:rsidP="007C6940">
      <w:pPr>
        <w:spacing w:line="360" w:lineRule="auto"/>
        <w:rPr>
          <w:rFonts w:ascii="Arial" w:hAnsi="Arial" w:cs="Arial"/>
        </w:rPr>
      </w:pPr>
      <w:r w:rsidRPr="009C24B1">
        <w:rPr>
          <w:rFonts w:ascii="Arial" w:hAnsi="Arial" w:cs="Arial"/>
        </w:rPr>
        <w:t xml:space="preserve">In the vocal motor coordination section, I will focus on neuroscientific theories with the goal to critically investigate the </w:t>
      </w:r>
      <w:r w:rsidR="00C552AF" w:rsidRPr="009C24B1">
        <w:rPr>
          <w:rFonts w:ascii="Arial" w:hAnsi="Arial" w:cs="Arial"/>
        </w:rPr>
        <w:t>‘</w:t>
      </w:r>
      <w:r w:rsidRPr="009C24B1">
        <w:rPr>
          <w:rFonts w:ascii="Arial" w:hAnsi="Arial" w:cs="Arial"/>
        </w:rPr>
        <w:t>emotional vocal-motor system</w:t>
      </w:r>
      <w:r w:rsidR="00C552AF" w:rsidRPr="009C24B1">
        <w:rPr>
          <w:rFonts w:ascii="Arial" w:hAnsi="Arial" w:cs="Arial"/>
        </w:rPr>
        <w:t>’</w:t>
      </w:r>
      <w:r w:rsidRPr="009C24B1">
        <w:rPr>
          <w:rFonts w:ascii="Arial" w:hAnsi="Arial" w:cs="Arial"/>
        </w:rPr>
        <w:t xml:space="preserve"> hypothesis (Chapman, 2017). Most recent and relevant to my question peer-reviewed literature will be prioritized in inclusion. During the search process, described above, I will actively search for opposing theories to ensure representative coverage of all </w:t>
      </w:r>
      <w:r w:rsidR="00F6451D" w:rsidRPr="009C24B1">
        <w:rPr>
          <w:rFonts w:ascii="Arial" w:hAnsi="Arial" w:cs="Arial"/>
          <w:color w:val="000000"/>
        </w:rPr>
        <w:t>(Randolph, 2009)</w:t>
      </w:r>
      <w:r w:rsidRPr="009C24B1">
        <w:rPr>
          <w:rFonts w:ascii="Arial" w:hAnsi="Arial" w:cs="Arial"/>
        </w:rPr>
        <w:t xml:space="preserve">. </w:t>
      </w:r>
    </w:p>
    <w:p w14:paraId="6C38E839" w14:textId="73768472" w:rsidR="003B5C30" w:rsidRPr="009C24B1" w:rsidRDefault="007C6940" w:rsidP="003B5C30">
      <w:pPr>
        <w:spacing w:line="360" w:lineRule="auto"/>
        <w:rPr>
          <w:rFonts w:ascii="Arial" w:hAnsi="Arial" w:cs="Arial"/>
        </w:rPr>
      </w:pPr>
      <w:r w:rsidRPr="009C24B1">
        <w:rPr>
          <w:rFonts w:ascii="Arial" w:hAnsi="Arial" w:cs="Arial"/>
        </w:rPr>
        <w:t>Grey pedagogic literature will be reviewed with focus on pedagogic practices and applications</w:t>
      </w:r>
      <w:r w:rsidR="00054AA4" w:rsidRPr="009C24B1">
        <w:rPr>
          <w:rFonts w:ascii="Arial" w:hAnsi="Arial" w:cs="Arial"/>
        </w:rPr>
        <w:t xml:space="preserve">. </w:t>
      </w:r>
      <w:r w:rsidR="000B064B" w:rsidRPr="009C24B1">
        <w:rPr>
          <w:rFonts w:ascii="Arial" w:hAnsi="Arial" w:cs="Arial"/>
        </w:rPr>
        <w:t>In my practice</w:t>
      </w:r>
      <w:r w:rsidR="003B5C30" w:rsidRPr="009C24B1">
        <w:rPr>
          <w:rFonts w:ascii="Arial" w:hAnsi="Arial" w:cs="Arial"/>
        </w:rPr>
        <w:t>,</w:t>
      </w:r>
      <w:r w:rsidR="000B064B" w:rsidRPr="009C24B1">
        <w:rPr>
          <w:rFonts w:ascii="Arial" w:hAnsi="Arial" w:cs="Arial"/>
        </w:rPr>
        <w:t xml:space="preserve"> </w:t>
      </w:r>
      <w:r w:rsidR="00F42961" w:rsidRPr="009C24B1">
        <w:rPr>
          <w:rFonts w:ascii="Arial" w:hAnsi="Arial" w:cs="Arial"/>
        </w:rPr>
        <w:t>I have been using</w:t>
      </w:r>
      <w:r w:rsidR="0005306B" w:rsidRPr="009C24B1">
        <w:rPr>
          <w:rFonts w:ascii="Arial" w:hAnsi="Arial" w:cs="Arial"/>
        </w:rPr>
        <w:t xml:space="preserve"> </w:t>
      </w:r>
      <w:r w:rsidR="001D345D" w:rsidRPr="009C24B1">
        <w:rPr>
          <w:rFonts w:ascii="Arial" w:hAnsi="Arial" w:cs="Arial"/>
        </w:rPr>
        <w:t xml:space="preserve">vocal </w:t>
      </w:r>
      <w:r w:rsidR="00F42961" w:rsidRPr="009C24B1">
        <w:rPr>
          <w:rFonts w:ascii="Arial" w:hAnsi="Arial" w:cs="Arial"/>
        </w:rPr>
        <w:t>explorations</w:t>
      </w:r>
      <w:r w:rsidR="0005306B" w:rsidRPr="009C24B1">
        <w:rPr>
          <w:rFonts w:ascii="Arial" w:hAnsi="Arial" w:cs="Arial"/>
        </w:rPr>
        <w:t xml:space="preserve"> </w:t>
      </w:r>
      <w:r w:rsidR="003B5C30" w:rsidRPr="009C24B1">
        <w:rPr>
          <w:rFonts w:ascii="Arial" w:hAnsi="Arial" w:cs="Arial"/>
        </w:rPr>
        <w:t xml:space="preserve">that </w:t>
      </w:r>
      <w:r w:rsidR="0005306B" w:rsidRPr="009C24B1">
        <w:rPr>
          <w:rFonts w:ascii="Arial" w:hAnsi="Arial" w:cs="Arial"/>
        </w:rPr>
        <w:t>employ whole-body activities</w:t>
      </w:r>
      <w:r w:rsidR="00F42961" w:rsidRPr="009C24B1">
        <w:rPr>
          <w:rFonts w:ascii="Arial" w:hAnsi="Arial" w:cs="Arial"/>
        </w:rPr>
        <w:t xml:space="preserve"> </w:t>
      </w:r>
      <w:r w:rsidR="000B064B" w:rsidRPr="009C24B1">
        <w:rPr>
          <w:rFonts w:ascii="Arial" w:hAnsi="Arial" w:cs="Arial"/>
        </w:rPr>
        <w:t xml:space="preserve">inspired </w:t>
      </w:r>
      <w:r w:rsidR="003B5C30" w:rsidRPr="009C24B1">
        <w:rPr>
          <w:rFonts w:ascii="Arial" w:hAnsi="Arial" w:cs="Arial"/>
        </w:rPr>
        <w:t xml:space="preserve">by the works of </w:t>
      </w:r>
      <w:r w:rsidR="00745B83" w:rsidRPr="009C24B1">
        <w:rPr>
          <w:rFonts w:ascii="Arial" w:hAnsi="Arial" w:cs="Arial"/>
        </w:rPr>
        <w:t>Chapman (2017) and Linklater (2006)</w:t>
      </w:r>
      <w:r w:rsidR="0005306B" w:rsidRPr="009C24B1">
        <w:rPr>
          <w:rFonts w:ascii="Arial" w:hAnsi="Arial" w:cs="Arial"/>
        </w:rPr>
        <w:t xml:space="preserve">. </w:t>
      </w:r>
      <w:r w:rsidR="003B5C30" w:rsidRPr="009C24B1">
        <w:rPr>
          <w:rFonts w:ascii="Arial" w:hAnsi="Arial" w:cs="Arial"/>
        </w:rPr>
        <w:t xml:space="preserve">While </w:t>
      </w:r>
      <w:r w:rsidR="00FF2899" w:rsidRPr="009C24B1">
        <w:rPr>
          <w:rFonts w:ascii="Arial" w:hAnsi="Arial" w:cs="Arial"/>
        </w:rPr>
        <w:t xml:space="preserve">I believe they convey valuable </w:t>
      </w:r>
      <w:r w:rsidR="0050431C" w:rsidRPr="009C24B1">
        <w:rPr>
          <w:rFonts w:ascii="Arial" w:hAnsi="Arial" w:cs="Arial"/>
        </w:rPr>
        <w:t xml:space="preserve">practical insights, </w:t>
      </w:r>
      <w:r w:rsidR="00F30B9F" w:rsidRPr="009C24B1">
        <w:rPr>
          <w:rFonts w:ascii="Arial" w:hAnsi="Arial" w:cs="Arial"/>
        </w:rPr>
        <w:t xml:space="preserve">I need to reframe </w:t>
      </w:r>
      <w:r w:rsidR="003B5C30" w:rsidRPr="009C24B1">
        <w:rPr>
          <w:rFonts w:ascii="Arial" w:hAnsi="Arial" w:cs="Arial"/>
        </w:rPr>
        <w:t xml:space="preserve">them </w:t>
      </w:r>
      <w:r w:rsidR="005C0DF5" w:rsidRPr="009C24B1">
        <w:rPr>
          <w:rFonts w:ascii="Arial" w:hAnsi="Arial" w:cs="Arial"/>
        </w:rPr>
        <w:t>theoreticall</w:t>
      </w:r>
      <w:r w:rsidR="00845B1A" w:rsidRPr="009C24B1">
        <w:rPr>
          <w:rFonts w:ascii="Arial" w:hAnsi="Arial" w:cs="Arial"/>
        </w:rPr>
        <w:t>y</w:t>
      </w:r>
      <w:r w:rsidR="00C724D3" w:rsidRPr="009C24B1">
        <w:rPr>
          <w:rFonts w:ascii="Arial" w:hAnsi="Arial" w:cs="Arial"/>
        </w:rPr>
        <w:t xml:space="preserve"> </w:t>
      </w:r>
      <w:r w:rsidR="003B5C30" w:rsidRPr="009C24B1">
        <w:rPr>
          <w:rFonts w:ascii="Arial" w:hAnsi="Arial" w:cs="Arial"/>
        </w:rPr>
        <w:t>within</w:t>
      </w:r>
      <w:r w:rsidR="00C724D3" w:rsidRPr="009C24B1">
        <w:rPr>
          <w:rFonts w:ascii="Arial" w:hAnsi="Arial" w:cs="Arial"/>
        </w:rPr>
        <w:t xml:space="preserve"> a valid, evidence-based framework</w:t>
      </w:r>
      <w:r w:rsidR="003B5C30" w:rsidRPr="009C24B1">
        <w:rPr>
          <w:rFonts w:ascii="Arial" w:hAnsi="Arial" w:cs="Arial"/>
        </w:rPr>
        <w:t xml:space="preserve"> to strengthen my approach. Therefore, I will include </w:t>
      </w:r>
      <w:r w:rsidR="00B664A7" w:rsidRPr="009C24B1">
        <w:rPr>
          <w:rFonts w:ascii="Arial" w:hAnsi="Arial" w:cs="Arial"/>
        </w:rPr>
        <w:t>these books</w:t>
      </w:r>
      <w:r w:rsidR="003B5C30" w:rsidRPr="009C24B1">
        <w:rPr>
          <w:rFonts w:ascii="Arial" w:hAnsi="Arial" w:cs="Arial"/>
        </w:rPr>
        <w:t xml:space="preserve"> in my study.</w:t>
      </w:r>
      <w:r w:rsidR="00620D3C" w:rsidRPr="009C24B1">
        <w:rPr>
          <w:rFonts w:ascii="Arial" w:hAnsi="Arial" w:cs="Arial"/>
        </w:rPr>
        <w:t xml:space="preserve"> </w:t>
      </w:r>
      <w:r w:rsidR="00D57930" w:rsidRPr="009C24B1">
        <w:rPr>
          <w:rFonts w:ascii="Arial" w:hAnsi="Arial" w:cs="Arial"/>
        </w:rPr>
        <w:t xml:space="preserve">I have also been </w:t>
      </w:r>
      <w:r w:rsidR="00AC3960" w:rsidRPr="009C24B1">
        <w:rPr>
          <w:rFonts w:ascii="Arial" w:hAnsi="Arial" w:cs="Arial"/>
        </w:rPr>
        <w:t xml:space="preserve">particularly interested </w:t>
      </w:r>
      <w:r w:rsidR="00D57930" w:rsidRPr="009C24B1">
        <w:rPr>
          <w:rFonts w:ascii="Arial" w:hAnsi="Arial" w:cs="Arial"/>
        </w:rPr>
        <w:t xml:space="preserve">in </w:t>
      </w:r>
      <w:r w:rsidR="003B5C30" w:rsidRPr="009C24B1">
        <w:rPr>
          <w:rFonts w:ascii="Arial" w:hAnsi="Arial" w:cs="Arial"/>
        </w:rPr>
        <w:t>Wolfsohn's</w:t>
      </w:r>
      <w:r w:rsidR="000E1284" w:rsidRPr="009C24B1">
        <w:rPr>
          <w:rFonts w:ascii="Arial" w:hAnsi="Arial" w:cs="Arial"/>
        </w:rPr>
        <w:t xml:space="preserve"> </w:t>
      </w:r>
      <w:r w:rsidR="00580A6C" w:rsidRPr="009C24B1">
        <w:rPr>
          <w:rFonts w:ascii="Arial" w:hAnsi="Arial" w:cs="Arial"/>
          <w:color w:val="000000"/>
        </w:rPr>
        <w:t xml:space="preserve">(Crawford and Pikes, 2019) </w:t>
      </w:r>
      <w:r w:rsidR="00D57930" w:rsidRPr="009C24B1">
        <w:rPr>
          <w:rFonts w:ascii="Arial" w:hAnsi="Arial" w:cs="Arial"/>
        </w:rPr>
        <w:t>voicework</w:t>
      </w:r>
      <w:r w:rsidR="003B5C30" w:rsidRPr="009C24B1">
        <w:rPr>
          <w:rFonts w:ascii="Arial" w:hAnsi="Arial" w:cs="Arial"/>
        </w:rPr>
        <w:t>,</w:t>
      </w:r>
      <w:r w:rsidR="00D57930" w:rsidRPr="009C24B1">
        <w:rPr>
          <w:rFonts w:ascii="Arial" w:hAnsi="Arial" w:cs="Arial"/>
        </w:rPr>
        <w:t xml:space="preserve"> which </w:t>
      </w:r>
      <w:r w:rsidR="00AC3960" w:rsidRPr="009C24B1">
        <w:rPr>
          <w:rFonts w:ascii="Arial" w:hAnsi="Arial" w:cs="Arial"/>
        </w:rPr>
        <w:t>emphasizes the development of the extended voice, a central element of my artistic practice.</w:t>
      </w:r>
      <w:r w:rsidR="0013659D" w:rsidRPr="009C24B1">
        <w:rPr>
          <w:rFonts w:ascii="Arial" w:hAnsi="Arial" w:cs="Arial"/>
        </w:rPr>
        <w:t xml:space="preserve"> </w:t>
      </w:r>
      <w:r w:rsidR="003B5C30" w:rsidRPr="009C24B1">
        <w:rPr>
          <w:rFonts w:ascii="Arial" w:hAnsi="Arial" w:cs="Arial"/>
        </w:rPr>
        <w:t xml:space="preserve">However, </w:t>
      </w:r>
      <w:r w:rsidR="0013659D" w:rsidRPr="009C24B1">
        <w:rPr>
          <w:rFonts w:ascii="Arial" w:hAnsi="Arial" w:cs="Arial"/>
        </w:rPr>
        <w:t>Wolfsohn</w:t>
      </w:r>
      <w:r w:rsidR="00041959" w:rsidRPr="009C24B1">
        <w:rPr>
          <w:rFonts w:ascii="Arial" w:hAnsi="Arial" w:cs="Arial"/>
        </w:rPr>
        <w:t xml:space="preserve">, who </w:t>
      </w:r>
      <w:r w:rsidR="003B5C30" w:rsidRPr="009C24B1">
        <w:rPr>
          <w:rFonts w:ascii="Arial" w:hAnsi="Arial" w:cs="Arial"/>
        </w:rPr>
        <w:t>identified</w:t>
      </w:r>
      <w:r w:rsidR="00041959" w:rsidRPr="009C24B1">
        <w:rPr>
          <w:rFonts w:ascii="Arial" w:hAnsi="Arial" w:cs="Arial"/>
        </w:rPr>
        <w:t xml:space="preserve"> himself as </w:t>
      </w:r>
      <w:r w:rsidR="003B5C30" w:rsidRPr="009C24B1">
        <w:rPr>
          <w:rFonts w:ascii="Arial" w:hAnsi="Arial" w:cs="Arial"/>
        </w:rPr>
        <w:t xml:space="preserve">a </w:t>
      </w:r>
      <w:r w:rsidR="00041959" w:rsidRPr="009C24B1">
        <w:rPr>
          <w:rFonts w:ascii="Arial" w:hAnsi="Arial" w:cs="Arial"/>
        </w:rPr>
        <w:t xml:space="preserve">singing teacher, </w:t>
      </w:r>
      <w:r w:rsidR="00941E9A" w:rsidRPr="009C24B1">
        <w:rPr>
          <w:rFonts w:ascii="Arial" w:hAnsi="Arial" w:cs="Arial"/>
        </w:rPr>
        <w:t>left no text</w:t>
      </w:r>
      <w:r w:rsidR="008604C4" w:rsidRPr="009C24B1">
        <w:rPr>
          <w:rFonts w:ascii="Arial" w:hAnsi="Arial" w:cs="Arial"/>
        </w:rPr>
        <w:t xml:space="preserve"> with practical applications of this approach</w:t>
      </w:r>
      <w:r w:rsidR="007D739A" w:rsidRPr="009C24B1">
        <w:rPr>
          <w:rFonts w:ascii="Arial" w:hAnsi="Arial" w:cs="Arial"/>
        </w:rPr>
        <w:t xml:space="preserve"> </w:t>
      </w:r>
      <w:r w:rsidR="00F6451D" w:rsidRPr="009C24B1">
        <w:rPr>
          <w:rFonts w:ascii="Arial" w:hAnsi="Arial" w:cs="Arial"/>
          <w:color w:val="000000"/>
        </w:rPr>
        <w:t>(Crawford and Pikes, 2019)</w:t>
      </w:r>
      <w:r w:rsidR="00AF6C65" w:rsidRPr="009C24B1">
        <w:rPr>
          <w:rFonts w:ascii="Arial" w:hAnsi="Arial" w:cs="Arial"/>
          <w:color w:val="000000"/>
        </w:rPr>
        <w:t xml:space="preserve">. </w:t>
      </w:r>
      <w:r w:rsidR="00D701F5" w:rsidRPr="009C24B1">
        <w:rPr>
          <w:rFonts w:ascii="Arial" w:hAnsi="Arial" w:cs="Arial"/>
        </w:rPr>
        <w:t xml:space="preserve">His </w:t>
      </w:r>
      <w:r w:rsidR="003B5C30" w:rsidRPr="009C24B1">
        <w:rPr>
          <w:rFonts w:ascii="Arial" w:hAnsi="Arial" w:cs="Arial"/>
        </w:rPr>
        <w:t xml:space="preserve">pedagogy </w:t>
      </w:r>
      <w:r w:rsidR="00D701F5" w:rsidRPr="009C24B1">
        <w:rPr>
          <w:rFonts w:ascii="Arial" w:hAnsi="Arial" w:cs="Arial"/>
        </w:rPr>
        <w:t xml:space="preserve">continued through </w:t>
      </w:r>
      <w:r w:rsidR="00277ED7" w:rsidRPr="009C24B1">
        <w:rPr>
          <w:rFonts w:ascii="Arial" w:hAnsi="Arial" w:cs="Arial"/>
        </w:rPr>
        <w:t>his student,</w:t>
      </w:r>
      <w:r w:rsidR="00C3500C" w:rsidRPr="009C24B1">
        <w:rPr>
          <w:rFonts w:ascii="Arial" w:hAnsi="Arial" w:cs="Arial"/>
        </w:rPr>
        <w:t xml:space="preserve"> </w:t>
      </w:r>
      <w:r w:rsidR="007E1011" w:rsidRPr="009C24B1">
        <w:rPr>
          <w:rFonts w:ascii="Arial" w:hAnsi="Arial" w:cs="Arial"/>
        </w:rPr>
        <w:t xml:space="preserve">actor </w:t>
      </w:r>
      <w:r w:rsidR="00C3500C" w:rsidRPr="009C24B1">
        <w:rPr>
          <w:rFonts w:ascii="Arial" w:hAnsi="Arial" w:cs="Arial"/>
        </w:rPr>
        <w:t>Roy</w:t>
      </w:r>
      <w:r w:rsidR="00277ED7" w:rsidRPr="009C24B1">
        <w:rPr>
          <w:rFonts w:ascii="Arial" w:hAnsi="Arial" w:cs="Arial"/>
        </w:rPr>
        <w:t xml:space="preserve"> Hart, and </w:t>
      </w:r>
      <w:r w:rsidR="003B5C30" w:rsidRPr="009C24B1">
        <w:rPr>
          <w:rFonts w:ascii="Arial" w:hAnsi="Arial" w:cs="Arial"/>
        </w:rPr>
        <w:t xml:space="preserve">after Hart's death, </w:t>
      </w:r>
      <w:r w:rsidR="00CC340D" w:rsidRPr="009C24B1">
        <w:rPr>
          <w:rFonts w:ascii="Arial" w:hAnsi="Arial" w:cs="Arial"/>
        </w:rPr>
        <w:t xml:space="preserve">through </w:t>
      </w:r>
      <w:r w:rsidR="00AF6C65" w:rsidRPr="009C24B1">
        <w:rPr>
          <w:rFonts w:ascii="Arial" w:hAnsi="Arial" w:cs="Arial"/>
          <w:color w:val="000000"/>
        </w:rPr>
        <w:t>Hart’s students.</w:t>
      </w:r>
      <w:r w:rsidR="00557B01" w:rsidRPr="009C24B1">
        <w:rPr>
          <w:rFonts w:ascii="Arial" w:hAnsi="Arial" w:cs="Arial"/>
        </w:rPr>
        <w:t xml:space="preserve"> </w:t>
      </w:r>
      <w:r w:rsidR="000525CB" w:rsidRPr="009C24B1">
        <w:rPr>
          <w:rFonts w:ascii="Arial" w:hAnsi="Arial" w:cs="Arial"/>
        </w:rPr>
        <w:t xml:space="preserve">My search on the pedagogic resources </w:t>
      </w:r>
      <w:r w:rsidR="00E70995" w:rsidRPr="009C24B1">
        <w:rPr>
          <w:rFonts w:ascii="Arial" w:hAnsi="Arial" w:cs="Arial"/>
        </w:rPr>
        <w:t xml:space="preserve">in </w:t>
      </w:r>
      <w:r w:rsidR="00BB7655" w:rsidRPr="009C24B1">
        <w:rPr>
          <w:rFonts w:ascii="Arial" w:hAnsi="Arial" w:cs="Arial"/>
        </w:rPr>
        <w:t>the</w:t>
      </w:r>
      <w:r w:rsidR="002410ED" w:rsidRPr="009C24B1">
        <w:rPr>
          <w:rFonts w:ascii="Arial" w:eastAsia="Times New Roman" w:hAnsi="Arial" w:cs="Arial"/>
        </w:rPr>
        <w:t xml:space="preserve"> Roy Hart International Arts Center (2024) </w:t>
      </w:r>
      <w:r w:rsidR="002410ED" w:rsidRPr="009C24B1">
        <w:rPr>
          <w:rFonts w:ascii="Arial" w:hAnsi="Arial" w:cs="Arial"/>
        </w:rPr>
        <w:t>webpage</w:t>
      </w:r>
      <w:r w:rsidR="000525CB" w:rsidRPr="009C24B1">
        <w:rPr>
          <w:rFonts w:ascii="Arial" w:hAnsi="Arial" w:cs="Arial"/>
        </w:rPr>
        <w:t>, led me to Pike</w:t>
      </w:r>
      <w:r w:rsidR="007F44AA" w:rsidRPr="009C24B1">
        <w:rPr>
          <w:rFonts w:ascii="Arial" w:hAnsi="Arial" w:cs="Arial"/>
        </w:rPr>
        <w:t>s</w:t>
      </w:r>
      <w:r w:rsidR="000525CB" w:rsidRPr="009C24B1">
        <w:rPr>
          <w:rFonts w:ascii="Arial" w:hAnsi="Arial" w:cs="Arial"/>
        </w:rPr>
        <w:t xml:space="preserve"> </w:t>
      </w:r>
      <w:r w:rsidR="003B5C30" w:rsidRPr="009C24B1">
        <w:rPr>
          <w:rFonts w:ascii="Arial" w:hAnsi="Arial" w:cs="Arial"/>
        </w:rPr>
        <w:t xml:space="preserve">(Pikes and </w:t>
      </w:r>
      <w:r w:rsidR="003B5C30" w:rsidRPr="009C24B1">
        <w:rPr>
          <w:rFonts w:ascii="Arial" w:hAnsi="Arial" w:cs="Arial"/>
        </w:rPr>
        <w:lastRenderedPageBreak/>
        <w:t xml:space="preserve">Campbell, 2021) </w:t>
      </w:r>
      <w:r w:rsidR="007F44AA" w:rsidRPr="009C24B1">
        <w:rPr>
          <w:rFonts w:ascii="Arial" w:hAnsi="Arial" w:cs="Arial"/>
        </w:rPr>
        <w:t>whose critical pedagogic approach</w:t>
      </w:r>
      <w:r w:rsidR="00F22C0C" w:rsidRPr="009C24B1">
        <w:rPr>
          <w:rFonts w:ascii="Arial" w:hAnsi="Arial" w:cs="Arial"/>
        </w:rPr>
        <w:t xml:space="preserve"> </w:t>
      </w:r>
      <w:r w:rsidR="007F44AA" w:rsidRPr="009C24B1">
        <w:rPr>
          <w:rFonts w:ascii="Arial" w:hAnsi="Arial" w:cs="Arial"/>
        </w:rPr>
        <w:t>attracted me</w:t>
      </w:r>
      <w:r w:rsidR="00F22C0C" w:rsidRPr="009C24B1">
        <w:rPr>
          <w:rFonts w:ascii="Arial" w:hAnsi="Arial" w:cs="Arial"/>
        </w:rPr>
        <w:t xml:space="preserve">. </w:t>
      </w:r>
      <w:r w:rsidR="00254C1B" w:rsidRPr="009C24B1">
        <w:rPr>
          <w:rFonts w:ascii="Arial" w:hAnsi="Arial" w:cs="Arial"/>
        </w:rPr>
        <w:t>Moreover, t</w:t>
      </w:r>
      <w:r w:rsidR="003B5C30" w:rsidRPr="009C24B1">
        <w:rPr>
          <w:rFonts w:ascii="Arial" w:hAnsi="Arial" w:cs="Arial"/>
        </w:rPr>
        <w:t xml:space="preserve">he availability of </w:t>
      </w:r>
      <w:r w:rsidR="00BD5AD4" w:rsidRPr="009C24B1">
        <w:rPr>
          <w:rFonts w:ascii="Arial" w:hAnsi="Arial" w:cs="Arial"/>
        </w:rPr>
        <w:t xml:space="preserve">video recordings of her teaching </w:t>
      </w:r>
      <w:r w:rsidR="003B5C30" w:rsidRPr="009C24B1">
        <w:rPr>
          <w:rFonts w:ascii="Arial" w:hAnsi="Arial" w:cs="Arial"/>
        </w:rPr>
        <w:t xml:space="preserve">accompanying her book (Pikes and Campbell, 2021) will </w:t>
      </w:r>
      <w:r w:rsidR="00BD5AD4" w:rsidRPr="009C24B1">
        <w:rPr>
          <w:rFonts w:ascii="Arial" w:hAnsi="Arial" w:cs="Arial"/>
        </w:rPr>
        <w:t>allow</w:t>
      </w:r>
      <w:r w:rsidR="00097C74" w:rsidRPr="009C24B1">
        <w:rPr>
          <w:rFonts w:ascii="Arial" w:hAnsi="Arial" w:cs="Arial"/>
        </w:rPr>
        <w:t xml:space="preserve"> me</w:t>
      </w:r>
      <w:r w:rsidR="00254C1B" w:rsidRPr="009C24B1">
        <w:rPr>
          <w:rFonts w:ascii="Arial" w:hAnsi="Arial" w:cs="Arial"/>
        </w:rPr>
        <w:t>, I believe</w:t>
      </w:r>
      <w:r w:rsidR="00097C74" w:rsidRPr="009C24B1">
        <w:rPr>
          <w:rFonts w:ascii="Arial" w:hAnsi="Arial" w:cs="Arial"/>
        </w:rPr>
        <w:t xml:space="preserve">, </w:t>
      </w:r>
      <w:r w:rsidR="003B5C30" w:rsidRPr="009C24B1">
        <w:rPr>
          <w:rFonts w:ascii="Arial" w:hAnsi="Arial" w:cs="Arial"/>
        </w:rPr>
        <w:t xml:space="preserve">to gain </w:t>
      </w:r>
      <w:r w:rsidR="00BD5AD4" w:rsidRPr="009C24B1">
        <w:rPr>
          <w:rFonts w:ascii="Arial" w:hAnsi="Arial" w:cs="Arial"/>
        </w:rPr>
        <w:t xml:space="preserve">a better understanding of </w:t>
      </w:r>
      <w:r w:rsidR="00E31A6F" w:rsidRPr="009C24B1">
        <w:rPr>
          <w:rFonts w:ascii="Arial" w:hAnsi="Arial" w:cs="Arial"/>
        </w:rPr>
        <w:t xml:space="preserve">the physiological and acoustic </w:t>
      </w:r>
      <w:r w:rsidR="000F0510" w:rsidRPr="009C24B1">
        <w:rPr>
          <w:rFonts w:ascii="Arial" w:hAnsi="Arial" w:cs="Arial"/>
        </w:rPr>
        <w:t>vocal patterns</w:t>
      </w:r>
      <w:r w:rsidR="00E31A6F" w:rsidRPr="009C24B1">
        <w:rPr>
          <w:rFonts w:ascii="Arial" w:hAnsi="Arial" w:cs="Arial"/>
        </w:rPr>
        <w:t xml:space="preserve"> she </w:t>
      </w:r>
      <w:r w:rsidR="00582018" w:rsidRPr="009C24B1">
        <w:rPr>
          <w:rFonts w:ascii="Arial" w:hAnsi="Arial" w:cs="Arial"/>
        </w:rPr>
        <w:t xml:space="preserve">wishes to </w:t>
      </w:r>
      <w:r w:rsidR="001400B5" w:rsidRPr="009C24B1">
        <w:rPr>
          <w:rFonts w:ascii="Arial" w:hAnsi="Arial" w:cs="Arial"/>
        </w:rPr>
        <w:t xml:space="preserve">develop </w:t>
      </w:r>
      <w:r w:rsidR="0078279D" w:rsidRPr="009C24B1">
        <w:rPr>
          <w:rFonts w:ascii="Arial" w:hAnsi="Arial" w:cs="Arial"/>
        </w:rPr>
        <w:t>through</w:t>
      </w:r>
      <w:r w:rsidR="00861544" w:rsidRPr="009C24B1">
        <w:rPr>
          <w:rFonts w:ascii="Arial" w:hAnsi="Arial" w:cs="Arial"/>
        </w:rPr>
        <w:t xml:space="preserve"> her explorations</w:t>
      </w:r>
      <w:r w:rsidR="00582018" w:rsidRPr="009C24B1">
        <w:rPr>
          <w:rFonts w:ascii="Arial" w:hAnsi="Arial" w:cs="Arial"/>
        </w:rPr>
        <w:t>.</w:t>
      </w:r>
    </w:p>
    <w:p w14:paraId="2F346266" w14:textId="25D4D976" w:rsidR="007C6940" w:rsidRPr="009C24B1" w:rsidRDefault="00097C74" w:rsidP="007C6940">
      <w:pPr>
        <w:spacing w:line="360" w:lineRule="auto"/>
        <w:rPr>
          <w:rFonts w:ascii="Arial" w:hAnsi="Arial" w:cs="Arial"/>
        </w:rPr>
      </w:pPr>
      <w:r w:rsidRPr="009C24B1">
        <w:rPr>
          <w:rFonts w:ascii="Arial" w:hAnsi="Arial" w:cs="Arial"/>
        </w:rPr>
        <w:t>Broader p</w:t>
      </w:r>
      <w:r w:rsidR="007C6940" w:rsidRPr="009C24B1">
        <w:rPr>
          <w:rFonts w:ascii="Arial" w:hAnsi="Arial" w:cs="Arial"/>
        </w:rPr>
        <w:t xml:space="preserve">eer-reviewed </w:t>
      </w:r>
      <w:r w:rsidRPr="009C24B1">
        <w:rPr>
          <w:rFonts w:ascii="Arial" w:hAnsi="Arial" w:cs="Arial"/>
        </w:rPr>
        <w:t xml:space="preserve">and grey </w:t>
      </w:r>
      <w:r w:rsidR="007C6940" w:rsidRPr="009C24B1">
        <w:rPr>
          <w:rFonts w:ascii="Arial" w:hAnsi="Arial" w:cs="Arial"/>
        </w:rPr>
        <w:t>literature</w:t>
      </w:r>
      <w:r w:rsidR="00A220FD" w:rsidRPr="009C24B1">
        <w:rPr>
          <w:rFonts w:ascii="Arial" w:hAnsi="Arial" w:cs="Arial"/>
        </w:rPr>
        <w:t xml:space="preserve"> ─ </w:t>
      </w:r>
      <w:r w:rsidR="007C6940" w:rsidRPr="009C24B1">
        <w:rPr>
          <w:rFonts w:ascii="Arial" w:hAnsi="Arial" w:cs="Arial"/>
        </w:rPr>
        <w:t xml:space="preserve">which will be searched in Google Database with keywords: </w:t>
      </w:r>
      <w:r w:rsidR="00F56344" w:rsidRPr="009C24B1">
        <w:rPr>
          <w:rFonts w:ascii="Arial" w:hAnsi="Arial" w:cs="Arial"/>
        </w:rPr>
        <w:t>‘</w:t>
      </w:r>
      <w:r w:rsidR="007C6940" w:rsidRPr="009C24B1">
        <w:rPr>
          <w:rFonts w:ascii="Arial" w:hAnsi="Arial" w:cs="Arial"/>
        </w:rPr>
        <w:t>holistic/primal/visceral/embodied voice/singing</w:t>
      </w:r>
      <w:r w:rsidR="00F56344" w:rsidRPr="009C24B1">
        <w:rPr>
          <w:rFonts w:ascii="Arial" w:hAnsi="Arial" w:cs="Arial"/>
        </w:rPr>
        <w:t>’</w:t>
      </w:r>
      <w:r w:rsidR="007C6940" w:rsidRPr="009C24B1">
        <w:rPr>
          <w:rFonts w:ascii="Arial" w:hAnsi="Arial" w:cs="Arial"/>
        </w:rPr>
        <w:t xml:space="preserve">, </w:t>
      </w:r>
      <w:r w:rsidR="00F56344" w:rsidRPr="009C24B1">
        <w:rPr>
          <w:rFonts w:ascii="Arial" w:hAnsi="Arial" w:cs="Arial"/>
        </w:rPr>
        <w:t>‘</w:t>
      </w:r>
      <w:r w:rsidR="007C6940" w:rsidRPr="009C24B1">
        <w:rPr>
          <w:rFonts w:ascii="Arial" w:hAnsi="Arial" w:cs="Arial"/>
        </w:rPr>
        <w:t>holistic voice/vocal pedagogy</w:t>
      </w:r>
      <w:r w:rsidR="00F56344" w:rsidRPr="009C24B1">
        <w:rPr>
          <w:rFonts w:ascii="Arial" w:hAnsi="Arial" w:cs="Arial"/>
        </w:rPr>
        <w:t>’</w:t>
      </w:r>
      <w:r w:rsidR="007C6940" w:rsidRPr="009C24B1">
        <w:rPr>
          <w:rFonts w:ascii="Arial" w:hAnsi="Arial" w:cs="Arial"/>
        </w:rPr>
        <w:t xml:space="preserve"> </w:t>
      </w:r>
      <w:r w:rsidR="00A220FD" w:rsidRPr="009C24B1">
        <w:rPr>
          <w:rFonts w:ascii="Arial" w:hAnsi="Arial" w:cs="Arial"/>
        </w:rPr>
        <w:t xml:space="preserve">─ </w:t>
      </w:r>
      <w:r w:rsidR="007C6940" w:rsidRPr="009C24B1">
        <w:rPr>
          <w:rFonts w:ascii="Arial" w:hAnsi="Arial" w:cs="Arial"/>
        </w:rPr>
        <w:t xml:space="preserve">will also be included with primary criterion its relevance. </w:t>
      </w:r>
      <w:r w:rsidR="00AF7463" w:rsidRPr="009C24B1">
        <w:rPr>
          <w:rFonts w:ascii="Arial" w:hAnsi="Arial" w:cs="Arial"/>
        </w:rPr>
        <w:t>The t</w:t>
      </w:r>
      <w:r w:rsidR="007C6940" w:rsidRPr="009C24B1">
        <w:rPr>
          <w:rFonts w:ascii="Arial" w:hAnsi="Arial" w:cs="Arial"/>
        </w:rPr>
        <w:t xml:space="preserve">exts will be critically analyzed through </w:t>
      </w:r>
      <w:r w:rsidR="002A1A0A" w:rsidRPr="009C24B1">
        <w:rPr>
          <w:rFonts w:ascii="Arial" w:hAnsi="Arial" w:cs="Arial"/>
        </w:rPr>
        <w:t xml:space="preserve">a </w:t>
      </w:r>
      <w:r w:rsidR="007C6940" w:rsidRPr="009C24B1">
        <w:rPr>
          <w:rFonts w:ascii="Arial" w:hAnsi="Arial" w:cs="Arial"/>
        </w:rPr>
        <w:t xml:space="preserve">hermeneutic </w:t>
      </w:r>
      <w:r w:rsidR="002A1A0A" w:rsidRPr="009C24B1">
        <w:rPr>
          <w:rFonts w:ascii="Arial" w:hAnsi="Arial" w:cs="Arial"/>
        </w:rPr>
        <w:t xml:space="preserve">approach </w:t>
      </w:r>
      <w:r w:rsidR="00F6451D" w:rsidRPr="009C24B1">
        <w:rPr>
          <w:rFonts w:ascii="Arial" w:hAnsi="Arial" w:cs="Arial"/>
          <w:color w:val="000000"/>
        </w:rPr>
        <w:t>(Winter, 2020)</w:t>
      </w:r>
      <w:r w:rsidR="007C6940" w:rsidRPr="009C24B1">
        <w:rPr>
          <w:rFonts w:ascii="Arial" w:hAnsi="Arial" w:cs="Arial"/>
        </w:rPr>
        <w:t xml:space="preserve">. The goal is the integration of the </w:t>
      </w:r>
      <w:r w:rsidR="00605B5D" w:rsidRPr="009C24B1">
        <w:rPr>
          <w:rFonts w:ascii="Arial" w:hAnsi="Arial" w:cs="Arial"/>
        </w:rPr>
        <w:t>pedagogues’</w:t>
      </w:r>
      <w:r w:rsidR="007C6940" w:rsidRPr="009C24B1">
        <w:rPr>
          <w:rFonts w:ascii="Arial" w:hAnsi="Arial" w:cs="Arial"/>
        </w:rPr>
        <w:t xml:space="preserve"> insights with the understandings gained from the preceding review of the peer-reviewed scientific literature</w:t>
      </w:r>
      <w:r w:rsidR="00331072" w:rsidRPr="009C24B1">
        <w:rPr>
          <w:rFonts w:ascii="Arial" w:hAnsi="Arial" w:cs="Arial"/>
        </w:rPr>
        <w:t>,</w:t>
      </w:r>
      <w:r w:rsidR="007C6940" w:rsidRPr="009C24B1">
        <w:rPr>
          <w:rFonts w:ascii="Arial" w:hAnsi="Arial" w:cs="Arial"/>
        </w:rPr>
        <w:t xml:space="preserve"> as well as the language-bridging regarding emotion and imagination between science and pedagogy </w:t>
      </w:r>
      <w:r w:rsidR="00F6451D" w:rsidRPr="009C24B1">
        <w:rPr>
          <w:rFonts w:ascii="Arial" w:hAnsi="Arial" w:cs="Arial"/>
          <w:color w:val="000000"/>
        </w:rPr>
        <w:t>(Cooper, 1985, cited in Randolph, 2009)</w:t>
      </w:r>
      <w:r w:rsidR="007C6940" w:rsidRPr="009C24B1">
        <w:rPr>
          <w:rFonts w:ascii="Arial" w:hAnsi="Arial" w:cs="Arial"/>
        </w:rPr>
        <w:t xml:space="preserve">. </w:t>
      </w:r>
    </w:p>
    <w:p w14:paraId="07AFA24D" w14:textId="79E5C695" w:rsidR="007C6940" w:rsidRPr="009C24B1" w:rsidRDefault="007C6940" w:rsidP="007C6940">
      <w:pPr>
        <w:shd w:val="clear" w:color="auto" w:fill="FFFFFF"/>
        <w:spacing w:after="100" w:afterAutospacing="1" w:line="360" w:lineRule="auto"/>
        <w:rPr>
          <w:rFonts w:ascii="Arial" w:hAnsi="Arial" w:cs="Arial"/>
          <w:color w:val="000000"/>
        </w:rPr>
      </w:pPr>
      <w:r w:rsidRPr="009C24B1">
        <w:rPr>
          <w:rFonts w:ascii="Arial" w:hAnsi="Arial" w:cs="Arial"/>
          <w:color w:val="000000"/>
        </w:rPr>
        <w:t xml:space="preserve">The present study requires the integration of a great amount of data, coming from quantitative and qualitative research, most probably encompassing various and directly incomparable methodologies. Moreover, data extraction may require looping back to earlier review stages to ensure accuracy and completeness </w:t>
      </w:r>
      <w:r w:rsidR="00F6451D" w:rsidRPr="009C24B1">
        <w:rPr>
          <w:rFonts w:ascii="Arial" w:hAnsi="Arial" w:cs="Arial"/>
          <w:color w:val="000000"/>
        </w:rPr>
        <w:t xml:space="preserve">(Harris </w:t>
      </w:r>
      <w:r w:rsidR="00F6451D" w:rsidRPr="009C24B1">
        <w:rPr>
          <w:rFonts w:ascii="Arial" w:hAnsi="Arial" w:cs="Arial"/>
          <w:i/>
          <w:iCs/>
          <w:color w:val="000000"/>
        </w:rPr>
        <w:t>et al.</w:t>
      </w:r>
      <w:r w:rsidR="00F6451D" w:rsidRPr="009C24B1">
        <w:rPr>
          <w:rFonts w:ascii="Arial" w:hAnsi="Arial" w:cs="Arial"/>
          <w:color w:val="000000"/>
        </w:rPr>
        <w:t>, 2018)</w:t>
      </w:r>
      <w:r w:rsidRPr="009C24B1">
        <w:rPr>
          <w:rFonts w:ascii="Arial" w:hAnsi="Arial" w:cs="Arial"/>
          <w:color w:val="000000"/>
        </w:rPr>
        <w:t>. To make sure I will not omit important specificities during this iterative process of data extraction and codification, I will keep narrative summaries of the papers in a study journal, as this method has proven most efficient, allowing</w:t>
      </w:r>
      <w:r w:rsidR="00902E02" w:rsidRPr="009C24B1">
        <w:rPr>
          <w:rFonts w:ascii="Arial" w:hAnsi="Arial" w:cs="Arial"/>
          <w:color w:val="000000"/>
        </w:rPr>
        <w:t xml:space="preserve"> the</w:t>
      </w:r>
      <w:r w:rsidRPr="009C24B1">
        <w:rPr>
          <w:rFonts w:ascii="Arial" w:hAnsi="Arial" w:cs="Arial"/>
          <w:color w:val="000000"/>
        </w:rPr>
        <w:t xml:space="preserve"> flexibility that variated types of data require </w:t>
      </w:r>
      <w:r w:rsidR="00F6451D" w:rsidRPr="009C24B1">
        <w:rPr>
          <w:rFonts w:ascii="Arial" w:hAnsi="Arial" w:cs="Arial"/>
          <w:color w:val="000000"/>
        </w:rPr>
        <w:t>(Tsipa, 2023)</w:t>
      </w:r>
      <w:r w:rsidRPr="009C24B1">
        <w:rPr>
          <w:rFonts w:ascii="Arial" w:hAnsi="Arial" w:cs="Arial"/>
          <w:color w:val="000000"/>
        </w:rPr>
        <w:t xml:space="preserve">. A draft of the review will be submitted to the tutor </w:t>
      </w:r>
      <w:r w:rsidR="00AF3B37" w:rsidRPr="009C24B1">
        <w:rPr>
          <w:rFonts w:ascii="Arial" w:hAnsi="Arial" w:cs="Arial"/>
          <w:color w:val="000000"/>
        </w:rPr>
        <w:t xml:space="preserve">prior to final submission </w:t>
      </w:r>
      <w:r w:rsidRPr="009C24B1">
        <w:rPr>
          <w:rFonts w:ascii="Arial" w:hAnsi="Arial" w:cs="Arial"/>
          <w:color w:val="000000"/>
        </w:rPr>
        <w:t>to confirm the degree to which</w:t>
      </w:r>
      <w:r w:rsidR="00902E02" w:rsidRPr="009C24B1">
        <w:rPr>
          <w:rFonts w:ascii="Arial" w:hAnsi="Arial" w:cs="Arial"/>
          <w:color w:val="000000"/>
        </w:rPr>
        <w:t xml:space="preserve"> </w:t>
      </w:r>
      <w:r w:rsidRPr="009C24B1">
        <w:rPr>
          <w:rFonts w:ascii="Arial" w:hAnsi="Arial" w:cs="Arial"/>
          <w:color w:val="000000"/>
        </w:rPr>
        <w:t xml:space="preserve">representativeness, and soundness of arguments and conclusions have been achieved (Randolph, 2009). </w:t>
      </w:r>
    </w:p>
    <w:p w14:paraId="1FC8041A" w14:textId="53A78069" w:rsidR="00B54DF1" w:rsidRPr="009C24B1" w:rsidRDefault="007C6940" w:rsidP="00546204">
      <w:pPr>
        <w:shd w:val="clear" w:color="auto" w:fill="FFFFFF"/>
        <w:spacing w:before="240" w:after="0" w:line="360" w:lineRule="auto"/>
        <w:rPr>
          <w:rFonts w:ascii="Arial" w:hAnsi="Arial" w:cs="Arial"/>
          <w:color w:val="000000"/>
        </w:rPr>
      </w:pPr>
      <w:r w:rsidRPr="009C24B1">
        <w:rPr>
          <w:rFonts w:ascii="Arial" w:hAnsi="Arial" w:cs="Arial"/>
          <w:color w:val="000000"/>
        </w:rPr>
        <w:t xml:space="preserve">Since I have no academic background in psychology, cognitive science, and neuroscience to achieve an in-depth critical evaluation of methodologies and arguments on which </w:t>
      </w:r>
      <w:r w:rsidR="00A02215" w:rsidRPr="009C24B1">
        <w:rPr>
          <w:rFonts w:ascii="Arial" w:hAnsi="Arial" w:cs="Arial"/>
          <w:color w:val="000000"/>
        </w:rPr>
        <w:t xml:space="preserve">each </w:t>
      </w:r>
      <w:r w:rsidRPr="009C24B1">
        <w:rPr>
          <w:rFonts w:ascii="Arial" w:hAnsi="Arial" w:cs="Arial"/>
          <w:color w:val="000000"/>
        </w:rPr>
        <w:t>theor</w:t>
      </w:r>
      <w:r w:rsidR="00A02215" w:rsidRPr="009C24B1">
        <w:rPr>
          <w:rFonts w:ascii="Arial" w:hAnsi="Arial" w:cs="Arial"/>
          <w:color w:val="000000"/>
        </w:rPr>
        <w:t xml:space="preserve">y </w:t>
      </w:r>
      <w:r w:rsidRPr="009C24B1">
        <w:rPr>
          <w:rFonts w:ascii="Arial" w:hAnsi="Arial" w:cs="Arial"/>
          <w:color w:val="000000"/>
        </w:rPr>
        <w:t>lie</w:t>
      </w:r>
      <w:r w:rsidR="00A02215" w:rsidRPr="009C24B1">
        <w:rPr>
          <w:rFonts w:ascii="Arial" w:hAnsi="Arial" w:cs="Arial"/>
          <w:color w:val="000000"/>
        </w:rPr>
        <w:t>s</w:t>
      </w:r>
      <w:r w:rsidRPr="009C24B1">
        <w:rPr>
          <w:rFonts w:ascii="Arial" w:hAnsi="Arial" w:cs="Arial"/>
          <w:color w:val="000000"/>
        </w:rPr>
        <w:t xml:space="preserve">, I </w:t>
      </w:r>
      <w:r w:rsidR="00081621" w:rsidRPr="009C24B1">
        <w:rPr>
          <w:rFonts w:ascii="Arial" w:hAnsi="Arial" w:cs="Arial"/>
          <w:color w:val="000000"/>
        </w:rPr>
        <w:t xml:space="preserve">intend </w:t>
      </w:r>
      <w:r w:rsidRPr="009C24B1">
        <w:rPr>
          <w:rFonts w:ascii="Arial" w:hAnsi="Arial" w:cs="Arial"/>
          <w:color w:val="000000"/>
        </w:rPr>
        <w:t xml:space="preserve">to present contrasting views from the respective fields with a neutral perspective </w:t>
      </w:r>
      <w:r w:rsidR="00F6451D" w:rsidRPr="009C24B1">
        <w:rPr>
          <w:rFonts w:ascii="Arial" w:hAnsi="Arial" w:cs="Arial"/>
          <w:color w:val="000000"/>
        </w:rPr>
        <w:t>(Cooper, 1985, cited in Randolph, 2009)</w:t>
      </w:r>
      <w:r w:rsidRPr="009C24B1">
        <w:rPr>
          <w:rFonts w:ascii="Arial" w:hAnsi="Arial" w:cs="Arial"/>
        </w:rPr>
        <w:t xml:space="preserve">. </w:t>
      </w:r>
      <w:r w:rsidRPr="009C24B1">
        <w:rPr>
          <w:rFonts w:ascii="Arial" w:hAnsi="Arial" w:cs="Arial"/>
          <w:color w:val="000000"/>
        </w:rPr>
        <w:t xml:space="preserve">My own role as an immersed, practitioner-researcher though, will be an inextricable ingredient of the analysis of pedagogic literature (Saidin and Yaacob, 2017). Gadamer </w:t>
      </w:r>
      <w:r w:rsidR="00F6451D" w:rsidRPr="009C24B1">
        <w:rPr>
          <w:rFonts w:ascii="Arial" w:hAnsi="Arial" w:cs="Arial"/>
          <w:color w:val="000000"/>
        </w:rPr>
        <w:t xml:space="preserve">(cited in Annells </w:t>
      </w:r>
      <w:r w:rsidR="00F6451D" w:rsidRPr="009C24B1">
        <w:rPr>
          <w:rFonts w:ascii="Arial" w:hAnsi="Arial" w:cs="Arial"/>
          <w:i/>
          <w:iCs/>
          <w:color w:val="000000"/>
        </w:rPr>
        <w:t>et al.</w:t>
      </w:r>
      <w:r w:rsidR="00F6451D" w:rsidRPr="009C24B1">
        <w:rPr>
          <w:rFonts w:ascii="Arial" w:hAnsi="Arial" w:cs="Arial"/>
          <w:color w:val="000000"/>
        </w:rPr>
        <w:t>,</w:t>
      </w:r>
      <w:r w:rsidR="00456E22" w:rsidRPr="009C24B1">
        <w:rPr>
          <w:rFonts w:ascii="Arial" w:hAnsi="Arial" w:cs="Arial"/>
          <w:color w:val="000000"/>
        </w:rPr>
        <w:t xml:space="preserve"> </w:t>
      </w:r>
      <w:r w:rsidR="00F6451D" w:rsidRPr="009C24B1">
        <w:rPr>
          <w:rFonts w:ascii="Arial" w:hAnsi="Arial" w:cs="Arial"/>
          <w:color w:val="000000"/>
        </w:rPr>
        <w:t>1996</w:t>
      </w:r>
      <w:r w:rsidR="00456E22" w:rsidRPr="009C24B1">
        <w:rPr>
          <w:rFonts w:ascii="Arial" w:hAnsi="Arial" w:cs="Arial"/>
          <w:color w:val="000000"/>
        </w:rPr>
        <w:t>, p.707</w:t>
      </w:r>
      <w:r w:rsidR="00F6451D" w:rsidRPr="009C24B1">
        <w:rPr>
          <w:rFonts w:ascii="Arial" w:hAnsi="Arial" w:cs="Arial"/>
          <w:color w:val="000000"/>
        </w:rPr>
        <w:t>)</w:t>
      </w:r>
      <w:r w:rsidRPr="009C24B1">
        <w:rPr>
          <w:rFonts w:ascii="Arial" w:hAnsi="Arial" w:cs="Arial"/>
          <w:color w:val="000000"/>
        </w:rPr>
        <w:t xml:space="preserve"> suggests that not being free of preconstructed notions, expectations and bias is an advantage in a hermeneutical situation, as they are the starting point for engaging with the world. Through my dialogue with the texts, I wish to fuse my current personal understandings, expectations, and values, openly stated in the introduction, with alternative view</w:t>
      </w:r>
      <w:r w:rsidR="00D12B8E" w:rsidRPr="009C24B1">
        <w:rPr>
          <w:rFonts w:ascii="Arial" w:hAnsi="Arial" w:cs="Arial"/>
          <w:color w:val="000000"/>
        </w:rPr>
        <w:t>s</w:t>
      </w:r>
      <w:r w:rsidRPr="009C24B1">
        <w:rPr>
          <w:rFonts w:ascii="Arial" w:hAnsi="Arial" w:cs="Arial"/>
          <w:color w:val="000000"/>
        </w:rPr>
        <w:t xml:space="preserve"> to achieve a revision and expansion of my horizon and thus </w:t>
      </w:r>
      <w:r w:rsidRPr="009C24B1">
        <w:rPr>
          <w:rFonts w:ascii="Arial" w:hAnsi="Arial" w:cs="Arial"/>
          <w:color w:val="000000"/>
        </w:rPr>
        <w:lastRenderedPageBreak/>
        <w:t xml:space="preserve">elicit my professional practice </w:t>
      </w:r>
      <w:r w:rsidR="00F6451D" w:rsidRPr="009C24B1">
        <w:rPr>
          <w:rFonts w:ascii="Arial" w:hAnsi="Arial" w:cs="Arial"/>
          <w:color w:val="000000"/>
        </w:rPr>
        <w:t>(Annells, 1996)</w:t>
      </w:r>
      <w:r w:rsidRPr="009C24B1">
        <w:rPr>
          <w:rFonts w:ascii="Arial" w:hAnsi="Arial" w:cs="Arial"/>
          <w:color w:val="000000"/>
        </w:rPr>
        <w:t xml:space="preserve">. I hope that my study will be similarly useful to my audience, voice pedagogues and scholars, singers, </w:t>
      </w:r>
      <w:r w:rsidR="00867CDE" w:rsidRPr="009C24B1">
        <w:rPr>
          <w:rFonts w:ascii="Arial" w:hAnsi="Arial" w:cs="Arial"/>
          <w:color w:val="000000"/>
        </w:rPr>
        <w:t>actors,</w:t>
      </w:r>
      <w:r w:rsidR="00047B8E" w:rsidRPr="009C24B1">
        <w:rPr>
          <w:rFonts w:ascii="Arial" w:hAnsi="Arial" w:cs="Arial"/>
          <w:color w:val="000000"/>
        </w:rPr>
        <w:t xml:space="preserve"> </w:t>
      </w:r>
      <w:r w:rsidRPr="009C24B1">
        <w:rPr>
          <w:rFonts w:ascii="Arial" w:hAnsi="Arial" w:cs="Arial"/>
          <w:color w:val="000000"/>
        </w:rPr>
        <w:t>and students of singing</w:t>
      </w:r>
      <w:r w:rsidR="00047B8E" w:rsidRPr="009C24B1">
        <w:rPr>
          <w:rFonts w:ascii="Arial" w:hAnsi="Arial" w:cs="Arial"/>
          <w:color w:val="000000"/>
        </w:rPr>
        <w:t xml:space="preserve"> and acting</w:t>
      </w:r>
      <w:r w:rsidRPr="009C24B1">
        <w:rPr>
          <w:rFonts w:ascii="Arial" w:hAnsi="Arial" w:cs="Arial"/>
          <w:color w:val="000000"/>
        </w:rPr>
        <w:t xml:space="preserve">. </w:t>
      </w:r>
    </w:p>
    <w:p w14:paraId="57D68EFF" w14:textId="77777777" w:rsidR="00546204" w:rsidRPr="009C24B1" w:rsidRDefault="00546204" w:rsidP="00546204">
      <w:pPr>
        <w:shd w:val="clear" w:color="auto" w:fill="FFFFFF"/>
        <w:spacing w:before="240" w:after="0" w:line="360" w:lineRule="auto"/>
        <w:rPr>
          <w:rFonts w:ascii="Arial" w:hAnsi="Arial" w:cs="Arial"/>
          <w:color w:val="000000"/>
        </w:rPr>
      </w:pPr>
    </w:p>
    <w:p w14:paraId="608B9899" w14:textId="77777777" w:rsidR="007C6940" w:rsidRPr="009C24B1" w:rsidRDefault="007C6940" w:rsidP="00546204">
      <w:pPr>
        <w:pStyle w:val="Heading2"/>
        <w:spacing w:before="240" w:after="0"/>
        <w:rPr>
          <w:rFonts w:ascii="Arial" w:hAnsi="Arial" w:cs="Arial"/>
          <w:b/>
          <w:bCs/>
          <w:color w:val="000000"/>
          <w:sz w:val="22"/>
          <w:szCs w:val="22"/>
        </w:rPr>
      </w:pPr>
      <w:bookmarkStart w:id="4" w:name="_Toc165916774"/>
      <w:r w:rsidRPr="009C24B1">
        <w:rPr>
          <w:rFonts w:ascii="Arial" w:hAnsi="Arial" w:cs="Arial"/>
          <w:b/>
          <w:bCs/>
          <w:color w:val="000000"/>
          <w:sz w:val="22"/>
          <w:szCs w:val="22"/>
        </w:rPr>
        <w:t>Critical reflection</w:t>
      </w:r>
      <w:bookmarkEnd w:id="4"/>
    </w:p>
    <w:p w14:paraId="302BE6AB" w14:textId="510418DC" w:rsidR="00086303" w:rsidRPr="009C24B1" w:rsidRDefault="00086303" w:rsidP="00546204">
      <w:pPr>
        <w:shd w:val="clear" w:color="auto" w:fill="FFFFFF"/>
        <w:spacing w:before="240" w:after="100" w:afterAutospacing="1" w:line="360" w:lineRule="auto"/>
        <w:rPr>
          <w:rFonts w:ascii="Arial" w:hAnsi="Arial" w:cs="Arial"/>
          <w:color w:val="000000"/>
        </w:rPr>
      </w:pPr>
      <w:r w:rsidRPr="009C24B1">
        <w:rPr>
          <w:rFonts w:ascii="Arial" w:hAnsi="Arial" w:cs="Arial"/>
          <w:color w:val="000000"/>
        </w:rPr>
        <w:t xml:space="preserve">The present study emerged from the </w:t>
      </w:r>
      <w:r w:rsidR="00E54C4B" w:rsidRPr="009C24B1">
        <w:rPr>
          <w:rFonts w:ascii="Arial" w:hAnsi="Arial" w:cs="Arial"/>
          <w:color w:val="000000"/>
        </w:rPr>
        <w:t>‘</w:t>
      </w:r>
      <w:r w:rsidRPr="009C24B1">
        <w:rPr>
          <w:rFonts w:ascii="Arial" w:hAnsi="Arial" w:cs="Arial"/>
          <w:color w:val="000000"/>
        </w:rPr>
        <w:t>doubt, hesitation, and perplexity</w:t>
      </w:r>
      <w:r w:rsidR="00E54C4B" w:rsidRPr="009C24B1">
        <w:rPr>
          <w:rFonts w:ascii="Arial" w:hAnsi="Arial" w:cs="Arial"/>
          <w:color w:val="000000"/>
        </w:rPr>
        <w:t>’</w:t>
      </w:r>
      <w:r w:rsidRPr="009C24B1">
        <w:rPr>
          <w:rFonts w:ascii="Arial" w:hAnsi="Arial" w:cs="Arial"/>
          <w:color w:val="000000"/>
        </w:rPr>
        <w:t xml:space="preserve"> (Dewey, 1933, </w:t>
      </w:r>
      <w:r w:rsidR="004E37FB" w:rsidRPr="009C24B1">
        <w:rPr>
          <w:rFonts w:ascii="Arial" w:hAnsi="Arial" w:cs="Arial"/>
          <w:color w:val="000000"/>
        </w:rPr>
        <w:t xml:space="preserve">cited in Farra, </w:t>
      </w:r>
      <w:r w:rsidRPr="009C24B1">
        <w:rPr>
          <w:rFonts w:ascii="Arial" w:hAnsi="Arial" w:cs="Arial"/>
          <w:color w:val="000000"/>
        </w:rPr>
        <w:t>p.2) I experienced while attempting to construct a theoretical framework to support the development of a series of teacher-led holistic vocal explorations. To guide my reflective process, I will utilize Kolb's (2014, p.58) reflective cycle (Appendix 1</w:t>
      </w:r>
      <w:r w:rsidR="004C59F2" w:rsidRPr="009C24B1">
        <w:rPr>
          <w:rFonts w:ascii="Arial" w:hAnsi="Arial" w:cs="Arial"/>
          <w:color w:val="000000"/>
        </w:rPr>
        <w:t>, p.</w:t>
      </w:r>
      <w:r w:rsidR="0081026B" w:rsidRPr="009C24B1">
        <w:rPr>
          <w:rFonts w:ascii="Arial" w:hAnsi="Arial" w:cs="Arial"/>
          <w:color w:val="000000"/>
        </w:rPr>
        <w:t>45</w:t>
      </w:r>
      <w:r w:rsidRPr="009C24B1">
        <w:rPr>
          <w:rFonts w:ascii="Arial" w:hAnsi="Arial" w:cs="Arial"/>
          <w:color w:val="000000"/>
        </w:rPr>
        <w:t>). This model's emphasis on cyclical learning through experience, reflection, and conceptualization aligns seamlessly with this research process, enabling a deeper understanding of my practice and its theoretical foundations.</w:t>
      </w:r>
    </w:p>
    <w:p w14:paraId="08B5837A" w14:textId="7418EE2A" w:rsidR="006D17F0" w:rsidRPr="009C24B1" w:rsidRDefault="006D17F0" w:rsidP="006D17F0">
      <w:pPr>
        <w:shd w:val="clear" w:color="auto" w:fill="FFFFFF"/>
        <w:spacing w:after="100" w:afterAutospacing="1" w:line="360" w:lineRule="auto"/>
        <w:rPr>
          <w:rFonts w:ascii="Arial" w:hAnsi="Arial" w:cs="Arial"/>
          <w:color w:val="000000"/>
        </w:rPr>
      </w:pPr>
      <w:r w:rsidRPr="009C24B1">
        <w:rPr>
          <w:rFonts w:ascii="Arial" w:hAnsi="Arial" w:cs="Arial"/>
          <w:color w:val="000000"/>
        </w:rPr>
        <w:t xml:space="preserve">While familiar with the works of Chapman (2017) and Linklater (2006) from </w:t>
      </w:r>
      <w:r w:rsidR="00CF57B2" w:rsidRPr="009C24B1">
        <w:rPr>
          <w:rFonts w:ascii="Arial" w:hAnsi="Arial" w:cs="Arial"/>
          <w:color w:val="000000"/>
        </w:rPr>
        <w:t xml:space="preserve">the first </w:t>
      </w:r>
      <w:r w:rsidRPr="009C24B1">
        <w:rPr>
          <w:rFonts w:ascii="Arial" w:hAnsi="Arial" w:cs="Arial"/>
          <w:color w:val="000000"/>
        </w:rPr>
        <w:t>module in this MA program, revisiting them for the artefact's development revealed a prior superficial engagement and significant oversights on my part regarding their theoretical underpinnings. This limited critical evaluation stemmed from two key factors: my restricted scientific knowledge of vocal processes and a complete lack of experience in qualitative research methodologies.</w:t>
      </w:r>
      <w:r w:rsidR="004E57FD" w:rsidRPr="009C24B1">
        <w:rPr>
          <w:rFonts w:ascii="Arial" w:hAnsi="Arial" w:cs="Arial"/>
          <w:color w:val="000000"/>
        </w:rPr>
        <w:t xml:space="preserve"> </w:t>
      </w:r>
      <w:r w:rsidR="00BB65AE" w:rsidRPr="009C24B1">
        <w:rPr>
          <w:rFonts w:ascii="Arial" w:hAnsi="Arial" w:cs="Arial"/>
          <w:color w:val="000000"/>
        </w:rPr>
        <w:t>The</w:t>
      </w:r>
      <w:r w:rsidRPr="009C24B1">
        <w:rPr>
          <w:rFonts w:ascii="Arial" w:hAnsi="Arial" w:cs="Arial"/>
          <w:color w:val="000000"/>
        </w:rPr>
        <w:t xml:space="preserve"> concept of an </w:t>
      </w:r>
      <w:r w:rsidR="008C478A" w:rsidRPr="009C24B1">
        <w:rPr>
          <w:rFonts w:ascii="Arial" w:hAnsi="Arial" w:cs="Arial"/>
          <w:color w:val="000000"/>
        </w:rPr>
        <w:t>‘</w:t>
      </w:r>
      <w:r w:rsidRPr="009C24B1">
        <w:rPr>
          <w:rFonts w:ascii="Arial" w:hAnsi="Arial" w:cs="Arial"/>
          <w:color w:val="000000"/>
        </w:rPr>
        <w:t>emotional motor system</w:t>
      </w:r>
      <w:r w:rsidR="008C478A" w:rsidRPr="009C24B1">
        <w:rPr>
          <w:rFonts w:ascii="Arial" w:hAnsi="Arial" w:cs="Arial"/>
          <w:color w:val="000000"/>
        </w:rPr>
        <w:t>’</w:t>
      </w:r>
      <w:r w:rsidRPr="009C24B1">
        <w:rPr>
          <w:rFonts w:ascii="Arial" w:hAnsi="Arial" w:cs="Arial"/>
          <w:color w:val="000000"/>
        </w:rPr>
        <w:t xml:space="preserve"> optimizing vocal coordination, presented by </w:t>
      </w:r>
      <w:r w:rsidR="00230133" w:rsidRPr="009C24B1">
        <w:rPr>
          <w:rFonts w:ascii="Arial" w:hAnsi="Arial" w:cs="Arial"/>
          <w:color w:val="000000"/>
        </w:rPr>
        <w:t>p</w:t>
      </w:r>
      <w:r w:rsidR="008C478A" w:rsidRPr="009C24B1">
        <w:rPr>
          <w:rFonts w:ascii="Arial" w:hAnsi="Arial" w:cs="Arial"/>
          <w:color w:val="000000"/>
        </w:rPr>
        <w:t>rofessor of s</w:t>
      </w:r>
      <w:r w:rsidRPr="009C24B1">
        <w:rPr>
          <w:rFonts w:ascii="Arial" w:hAnsi="Arial" w:cs="Arial"/>
          <w:color w:val="000000"/>
        </w:rPr>
        <w:t>peech patholog</w:t>
      </w:r>
      <w:r w:rsidR="008C478A" w:rsidRPr="009C24B1">
        <w:rPr>
          <w:rFonts w:ascii="Arial" w:hAnsi="Arial" w:cs="Arial"/>
          <w:color w:val="000000"/>
        </w:rPr>
        <w:t>y</w:t>
      </w:r>
      <w:r w:rsidRPr="009C24B1">
        <w:rPr>
          <w:rFonts w:ascii="Arial" w:hAnsi="Arial" w:cs="Arial"/>
          <w:color w:val="000000"/>
        </w:rPr>
        <w:t xml:space="preserve"> Davis (1998; Davis </w:t>
      </w:r>
      <w:r w:rsidR="00962AE0" w:rsidRPr="009C24B1">
        <w:rPr>
          <w:rFonts w:ascii="Arial" w:hAnsi="Arial" w:cs="Arial"/>
          <w:color w:val="000000"/>
        </w:rPr>
        <w:t>and</w:t>
      </w:r>
      <w:r w:rsidRPr="009C24B1">
        <w:rPr>
          <w:rFonts w:ascii="Arial" w:hAnsi="Arial" w:cs="Arial"/>
          <w:color w:val="000000"/>
        </w:rPr>
        <w:t xml:space="preserve"> Chapman, 1998) with references to animal research, </w:t>
      </w:r>
      <w:r w:rsidR="00BB65AE" w:rsidRPr="009C24B1">
        <w:rPr>
          <w:rFonts w:ascii="Arial" w:hAnsi="Arial" w:cs="Arial"/>
          <w:color w:val="000000"/>
        </w:rPr>
        <w:t>seemed convincing to me three and a half years ago</w:t>
      </w:r>
      <w:r w:rsidRPr="009C24B1">
        <w:rPr>
          <w:rFonts w:ascii="Arial" w:hAnsi="Arial" w:cs="Arial"/>
          <w:color w:val="000000"/>
        </w:rPr>
        <w:t>. Additionally, the inclusion of scientific references on physiology and respiration in Chapman's (2017) work led me to categorize it as evidence-based, neglecting further scrutiny. Similarly, Linklater's emphasis on the metaphorical nature of her imagery, her acknowledgement of accurate vocal physiology (Sataloff, in Linklater, 2006, pp. 375-380), and selective references to Damasio (</w:t>
      </w:r>
      <w:r w:rsidR="00A06E6A" w:rsidRPr="009C24B1">
        <w:rPr>
          <w:rFonts w:ascii="Arial" w:hAnsi="Arial" w:cs="Arial"/>
          <w:color w:val="000000"/>
        </w:rPr>
        <w:t>1</w:t>
      </w:r>
      <w:r w:rsidR="007C75DA" w:rsidRPr="009C24B1">
        <w:rPr>
          <w:rFonts w:ascii="Arial" w:hAnsi="Arial" w:cs="Arial"/>
          <w:color w:val="000000"/>
        </w:rPr>
        <w:t>994; 1999</w:t>
      </w:r>
      <w:r w:rsidRPr="009C24B1">
        <w:rPr>
          <w:rFonts w:ascii="Arial" w:hAnsi="Arial" w:cs="Arial"/>
          <w:color w:val="000000"/>
        </w:rPr>
        <w:t xml:space="preserve">) were sufficient to quell my doubts regarding the validity of </w:t>
      </w:r>
      <w:r w:rsidR="00510D31" w:rsidRPr="009C24B1">
        <w:rPr>
          <w:rFonts w:ascii="Arial" w:hAnsi="Arial" w:cs="Arial"/>
          <w:color w:val="000000"/>
        </w:rPr>
        <w:t xml:space="preserve">all </w:t>
      </w:r>
      <w:r w:rsidRPr="009C24B1">
        <w:rPr>
          <w:rFonts w:ascii="Arial" w:hAnsi="Arial" w:cs="Arial"/>
          <w:color w:val="000000"/>
        </w:rPr>
        <w:t>her claims.</w:t>
      </w:r>
      <w:r w:rsidR="00510D31" w:rsidRPr="009C24B1">
        <w:rPr>
          <w:rFonts w:ascii="Arial" w:hAnsi="Arial" w:cs="Arial"/>
          <w:color w:val="000000"/>
        </w:rPr>
        <w:t xml:space="preserve"> </w:t>
      </w:r>
      <w:r w:rsidRPr="009C24B1">
        <w:rPr>
          <w:rFonts w:ascii="Arial" w:hAnsi="Arial" w:cs="Arial"/>
          <w:color w:val="000000"/>
        </w:rPr>
        <w:t>However</w:t>
      </w:r>
      <w:r w:rsidR="00A75CD3" w:rsidRPr="009C24B1">
        <w:rPr>
          <w:rFonts w:ascii="Arial" w:hAnsi="Arial" w:cs="Arial"/>
          <w:color w:val="000000"/>
        </w:rPr>
        <w:t>,</w:t>
      </w:r>
      <w:r w:rsidR="00A75CD3" w:rsidRPr="009C24B1">
        <w:rPr>
          <w:rFonts w:ascii="Arial" w:hAnsi="Arial" w:cs="Arial"/>
          <w:color w:val="000000"/>
          <w:kern w:val="0"/>
          <w14:ligatures w14:val="none"/>
        </w:rPr>
        <w:t xml:space="preserve"> I believe that the primary reason for my superficial acceptance of their emotion-based pedagogic theories was that they provided an explanation for much of my </w:t>
      </w:r>
      <w:r w:rsidR="007C75DA" w:rsidRPr="009C24B1">
        <w:rPr>
          <w:rFonts w:ascii="Arial" w:hAnsi="Arial" w:cs="Arial"/>
          <w:color w:val="000000"/>
          <w:kern w:val="0"/>
          <w14:ligatures w14:val="none"/>
        </w:rPr>
        <w:t>‘</w:t>
      </w:r>
      <w:r w:rsidR="00A75CD3" w:rsidRPr="009C24B1">
        <w:rPr>
          <w:rFonts w:ascii="Arial" w:hAnsi="Arial" w:cs="Arial"/>
          <w:color w:val="000000"/>
          <w:kern w:val="0"/>
          <w14:ligatures w14:val="none"/>
        </w:rPr>
        <w:t>knowledge in action</w:t>
      </w:r>
      <w:r w:rsidR="007C75DA" w:rsidRPr="009C24B1">
        <w:rPr>
          <w:rFonts w:ascii="Arial" w:hAnsi="Arial" w:cs="Arial"/>
          <w:color w:val="000000"/>
          <w:kern w:val="0"/>
          <w14:ligatures w14:val="none"/>
        </w:rPr>
        <w:t>’</w:t>
      </w:r>
      <w:r w:rsidR="00A75CD3" w:rsidRPr="009C24B1">
        <w:rPr>
          <w:rFonts w:ascii="Arial" w:hAnsi="Arial" w:cs="Arial"/>
          <w:color w:val="000000"/>
          <w:kern w:val="0"/>
          <w14:ligatures w14:val="none"/>
        </w:rPr>
        <w:t xml:space="preserve">, which in absence of a theoretical and methodological background I could not transform into valid </w:t>
      </w:r>
      <w:r w:rsidR="007C75DA" w:rsidRPr="009C24B1">
        <w:rPr>
          <w:rFonts w:ascii="Arial" w:hAnsi="Arial" w:cs="Arial"/>
          <w:color w:val="000000"/>
          <w:kern w:val="0"/>
          <w14:ligatures w14:val="none"/>
        </w:rPr>
        <w:t>‘</w:t>
      </w:r>
      <w:r w:rsidR="00A75CD3" w:rsidRPr="009C24B1">
        <w:rPr>
          <w:rFonts w:ascii="Arial" w:hAnsi="Arial" w:cs="Arial"/>
          <w:color w:val="000000"/>
          <w:kern w:val="0"/>
          <w14:ligatures w14:val="none"/>
        </w:rPr>
        <w:t>knowledge on action</w:t>
      </w:r>
      <w:r w:rsidR="007C75DA" w:rsidRPr="009C24B1">
        <w:rPr>
          <w:rFonts w:ascii="Arial" w:hAnsi="Arial" w:cs="Arial"/>
          <w:color w:val="000000"/>
          <w:kern w:val="0"/>
          <w14:ligatures w14:val="none"/>
        </w:rPr>
        <w:t>’</w:t>
      </w:r>
      <w:r w:rsidR="00A75CD3" w:rsidRPr="009C24B1">
        <w:rPr>
          <w:rFonts w:ascii="Arial" w:hAnsi="Arial" w:cs="Arial"/>
          <w:color w:val="000000"/>
          <w:kern w:val="0"/>
          <w14:ligatures w14:val="none"/>
        </w:rPr>
        <w:t xml:space="preserve"> </w:t>
      </w:r>
      <w:r w:rsidR="00580A6C" w:rsidRPr="009C24B1">
        <w:rPr>
          <w:rFonts w:ascii="Arial" w:hAnsi="Arial" w:cs="Arial"/>
          <w:color w:val="000000"/>
          <w:kern w:val="0"/>
          <w14:ligatures w14:val="none"/>
        </w:rPr>
        <w:t>(Schön, 1983, p.58)</w:t>
      </w:r>
      <w:r w:rsidR="00A75CD3" w:rsidRPr="009C24B1">
        <w:rPr>
          <w:rFonts w:ascii="Arial" w:hAnsi="Arial" w:cs="Arial"/>
          <w:color w:val="000000"/>
          <w:kern w:val="0"/>
          <w14:ligatures w14:val="none"/>
        </w:rPr>
        <w:t xml:space="preserve">. </w:t>
      </w:r>
      <w:r w:rsidRPr="009C24B1">
        <w:rPr>
          <w:rFonts w:ascii="Arial" w:hAnsi="Arial" w:cs="Arial"/>
          <w:color w:val="000000"/>
        </w:rPr>
        <w:t xml:space="preserve">In essence, my teaching experience suggested an unconscious/mechanistic link between emotion and vocal coordination, potentially disrupted by </w:t>
      </w:r>
      <w:r w:rsidR="007C75DA" w:rsidRPr="009C24B1">
        <w:rPr>
          <w:rFonts w:ascii="Arial" w:hAnsi="Arial" w:cs="Arial"/>
          <w:color w:val="000000"/>
        </w:rPr>
        <w:t>‘</w:t>
      </w:r>
      <w:r w:rsidRPr="009C24B1">
        <w:rPr>
          <w:rFonts w:ascii="Arial" w:hAnsi="Arial" w:cs="Arial"/>
          <w:color w:val="000000"/>
        </w:rPr>
        <w:t>emotional blockages</w:t>
      </w:r>
      <w:r w:rsidR="007C75DA" w:rsidRPr="009C24B1">
        <w:rPr>
          <w:rFonts w:ascii="Arial" w:hAnsi="Arial" w:cs="Arial"/>
          <w:color w:val="000000"/>
        </w:rPr>
        <w:t>’,</w:t>
      </w:r>
      <w:r w:rsidRPr="009C24B1">
        <w:rPr>
          <w:rFonts w:ascii="Arial" w:hAnsi="Arial" w:cs="Arial"/>
          <w:color w:val="000000"/>
        </w:rPr>
        <w:t xml:space="preserve"> yet I lacked a scientifically grounded explanation for this connection.</w:t>
      </w:r>
    </w:p>
    <w:p w14:paraId="7C97A041" w14:textId="411C5423" w:rsidR="007C6940" w:rsidRPr="009C24B1" w:rsidRDefault="007C6940" w:rsidP="00EA6E19">
      <w:pPr>
        <w:shd w:val="clear" w:color="auto" w:fill="FFFFFF" w:themeFill="background1"/>
        <w:spacing w:after="100" w:afterAutospacing="1" w:line="360" w:lineRule="auto"/>
        <w:rPr>
          <w:rFonts w:ascii="Arial" w:hAnsi="Arial" w:cs="Arial"/>
          <w:color w:val="000000"/>
        </w:rPr>
      </w:pPr>
      <w:r w:rsidRPr="009C24B1">
        <w:rPr>
          <w:rFonts w:ascii="Arial" w:hAnsi="Arial" w:cs="Arial"/>
          <w:color w:val="000000" w:themeColor="text1"/>
        </w:rPr>
        <w:lastRenderedPageBreak/>
        <w:t xml:space="preserve">The identification of the problem gave way to its analysis and refinement </w:t>
      </w:r>
      <w:r w:rsidR="00AD2FA3" w:rsidRPr="009C24B1">
        <w:rPr>
          <w:rFonts w:ascii="Arial" w:hAnsi="Arial" w:cs="Arial"/>
          <w:color w:val="000000" w:themeColor="text1"/>
        </w:rPr>
        <w:t>(Dewey, 1933, cited in Farra, 1988)</w:t>
      </w:r>
      <w:r w:rsidRPr="009C24B1">
        <w:rPr>
          <w:rFonts w:ascii="Arial" w:hAnsi="Arial" w:cs="Arial"/>
          <w:color w:val="000000" w:themeColor="text1"/>
        </w:rPr>
        <w:t xml:space="preserve">. </w:t>
      </w:r>
      <w:r w:rsidR="00A17675" w:rsidRPr="009C24B1">
        <w:rPr>
          <w:rFonts w:ascii="Arial" w:hAnsi="Arial" w:cs="Arial"/>
          <w:color w:val="000000" w:themeColor="text1"/>
        </w:rPr>
        <w:t xml:space="preserve">I </w:t>
      </w:r>
      <w:r w:rsidR="00A00FCF" w:rsidRPr="009C24B1">
        <w:rPr>
          <w:rFonts w:ascii="Arial" w:hAnsi="Arial" w:cs="Arial"/>
          <w:color w:val="000000" w:themeColor="text1"/>
        </w:rPr>
        <w:t>ha</w:t>
      </w:r>
      <w:r w:rsidR="009A5C38" w:rsidRPr="009C24B1">
        <w:rPr>
          <w:rFonts w:ascii="Arial" w:hAnsi="Arial" w:cs="Arial"/>
          <w:color w:val="000000" w:themeColor="text1"/>
        </w:rPr>
        <w:t>d</w:t>
      </w:r>
      <w:r w:rsidR="00A00FCF" w:rsidRPr="009C24B1">
        <w:rPr>
          <w:rFonts w:ascii="Arial" w:hAnsi="Arial" w:cs="Arial"/>
          <w:color w:val="000000" w:themeColor="text1"/>
        </w:rPr>
        <w:t xml:space="preserve"> previously reflected that</w:t>
      </w:r>
      <w:r w:rsidRPr="009C24B1">
        <w:rPr>
          <w:rFonts w:ascii="Arial" w:hAnsi="Arial" w:cs="Arial"/>
          <w:color w:val="000000" w:themeColor="text1"/>
        </w:rPr>
        <w:t xml:space="preserve"> </w:t>
      </w:r>
      <w:r w:rsidR="00A00FCF" w:rsidRPr="009C24B1">
        <w:rPr>
          <w:rFonts w:ascii="Arial" w:hAnsi="Arial" w:cs="Arial"/>
          <w:color w:val="000000" w:themeColor="text1"/>
        </w:rPr>
        <w:t>“</w:t>
      </w:r>
      <w:r w:rsidRPr="009C24B1">
        <w:rPr>
          <w:rFonts w:ascii="Arial" w:hAnsi="Arial" w:cs="Arial"/>
          <w:color w:val="000000" w:themeColor="text1"/>
        </w:rPr>
        <w:t>I certainly need to… revise my maximalist research approach, narrow my future research questions, and create a study plan compatible with my current life situation</w:t>
      </w:r>
      <w:r w:rsidR="00A00FCF" w:rsidRPr="009C24B1">
        <w:rPr>
          <w:rFonts w:ascii="Arial" w:hAnsi="Arial" w:cs="Arial"/>
          <w:color w:val="000000" w:themeColor="text1"/>
        </w:rPr>
        <w:t>”</w:t>
      </w:r>
      <w:r w:rsidRPr="009C24B1">
        <w:rPr>
          <w:rFonts w:ascii="Arial" w:hAnsi="Arial" w:cs="Arial"/>
          <w:color w:val="000000" w:themeColor="text1"/>
        </w:rPr>
        <w:t xml:space="preserve"> (</w:t>
      </w:r>
      <w:r w:rsidR="00580A6C" w:rsidRPr="009C24B1">
        <w:rPr>
          <w:rFonts w:ascii="Arial" w:hAnsi="Arial" w:cs="Arial"/>
          <w:color w:val="000000"/>
        </w:rPr>
        <w:t>Tsipa, 2023, p.13)</w:t>
      </w:r>
      <w:r w:rsidRPr="009C24B1">
        <w:rPr>
          <w:rFonts w:ascii="Arial" w:hAnsi="Arial" w:cs="Arial"/>
          <w:color w:val="000000" w:themeColor="text1"/>
        </w:rPr>
        <w:t>. Determined to keep this resolution, I decided to focus my search exclusively on vocal non-verbal communication excluding facial and postural cues</w:t>
      </w:r>
      <w:r w:rsidR="00B23741" w:rsidRPr="009C24B1">
        <w:rPr>
          <w:rFonts w:ascii="Arial" w:hAnsi="Arial" w:cs="Arial"/>
          <w:color w:val="000000" w:themeColor="text1"/>
        </w:rPr>
        <w:t>,</w:t>
      </w:r>
      <w:r w:rsidR="00646E3F" w:rsidRPr="009C24B1">
        <w:rPr>
          <w:rFonts w:ascii="Arial" w:hAnsi="Arial" w:cs="Arial"/>
          <w:color w:val="000000" w:themeColor="text1"/>
        </w:rPr>
        <w:t xml:space="preserve"> and </w:t>
      </w:r>
      <w:r w:rsidR="007F4737" w:rsidRPr="009C24B1">
        <w:rPr>
          <w:rFonts w:ascii="Arial" w:hAnsi="Arial" w:cs="Arial"/>
          <w:color w:val="000000" w:themeColor="text1"/>
        </w:rPr>
        <w:t xml:space="preserve">particularly </w:t>
      </w:r>
      <w:r w:rsidRPr="009C24B1">
        <w:rPr>
          <w:rFonts w:ascii="Arial" w:hAnsi="Arial" w:cs="Arial"/>
          <w:color w:val="000000" w:themeColor="text1"/>
        </w:rPr>
        <w:t xml:space="preserve">on the physiological processes by which emotions are encoded in vocal acoustic patterns. Scherer’s (1986) model provided me with a convincing explanation: emotion-driven physiological changes in respiration and muscle tension, affect accordingly the vocal mechanism and consequently the vocal output. However, I noticed that emotion in voice is encoded via </w:t>
      </w:r>
      <w:r w:rsidR="00735471" w:rsidRPr="009C24B1">
        <w:rPr>
          <w:rFonts w:ascii="Arial" w:hAnsi="Arial" w:cs="Arial"/>
          <w:color w:val="000000" w:themeColor="text1"/>
        </w:rPr>
        <w:t xml:space="preserve">various degrees of </w:t>
      </w:r>
      <w:r w:rsidR="00770105" w:rsidRPr="009C24B1">
        <w:rPr>
          <w:rFonts w:ascii="Arial" w:hAnsi="Arial" w:cs="Arial"/>
          <w:color w:val="000000" w:themeColor="text1"/>
        </w:rPr>
        <w:t>breath</w:t>
      </w:r>
      <w:r w:rsidR="00313547" w:rsidRPr="009C24B1">
        <w:rPr>
          <w:rFonts w:ascii="Arial" w:hAnsi="Arial" w:cs="Arial"/>
          <w:color w:val="000000" w:themeColor="text1"/>
        </w:rPr>
        <w:t>iness</w:t>
      </w:r>
      <w:r w:rsidR="00770105" w:rsidRPr="009C24B1">
        <w:rPr>
          <w:rFonts w:ascii="Arial" w:hAnsi="Arial" w:cs="Arial"/>
          <w:color w:val="000000" w:themeColor="text1"/>
        </w:rPr>
        <w:t xml:space="preserve"> </w:t>
      </w:r>
      <w:r w:rsidR="00735471" w:rsidRPr="009C24B1">
        <w:rPr>
          <w:rFonts w:ascii="Arial" w:hAnsi="Arial" w:cs="Arial"/>
          <w:color w:val="000000" w:themeColor="text1"/>
        </w:rPr>
        <w:t>or press</w:t>
      </w:r>
      <w:r w:rsidR="00313547" w:rsidRPr="009C24B1">
        <w:rPr>
          <w:rFonts w:ascii="Arial" w:hAnsi="Arial" w:cs="Arial"/>
          <w:color w:val="000000" w:themeColor="text1"/>
        </w:rPr>
        <w:t>ure in the</w:t>
      </w:r>
      <w:r w:rsidR="00735471" w:rsidRPr="009C24B1">
        <w:rPr>
          <w:rFonts w:ascii="Arial" w:hAnsi="Arial" w:cs="Arial"/>
          <w:color w:val="000000" w:themeColor="text1"/>
        </w:rPr>
        <w:t xml:space="preserve"> voice</w:t>
      </w:r>
      <w:r w:rsidR="00313547" w:rsidRPr="009C24B1">
        <w:rPr>
          <w:rFonts w:ascii="Arial" w:hAnsi="Arial" w:cs="Arial"/>
          <w:color w:val="000000" w:themeColor="text1"/>
        </w:rPr>
        <w:t xml:space="preserve">; </w:t>
      </w:r>
      <w:r w:rsidR="00C67F2D" w:rsidRPr="009C24B1">
        <w:rPr>
          <w:rFonts w:ascii="Arial" w:hAnsi="Arial" w:cs="Arial"/>
          <w:color w:val="000000" w:themeColor="text1"/>
        </w:rPr>
        <w:t xml:space="preserve">non-optimum </w:t>
      </w:r>
      <w:r w:rsidRPr="009C24B1">
        <w:rPr>
          <w:rFonts w:ascii="Arial" w:hAnsi="Arial" w:cs="Arial"/>
          <w:color w:val="000000" w:themeColor="text1"/>
        </w:rPr>
        <w:t xml:space="preserve">patterns </w:t>
      </w:r>
      <w:r w:rsidR="00D024AB" w:rsidRPr="009C24B1">
        <w:rPr>
          <w:rFonts w:ascii="Arial" w:hAnsi="Arial" w:cs="Arial"/>
          <w:color w:val="000000" w:themeColor="text1"/>
        </w:rPr>
        <w:t>in terms of efficiency</w:t>
      </w:r>
      <w:r w:rsidR="00F07757" w:rsidRPr="009C24B1">
        <w:rPr>
          <w:rFonts w:ascii="Arial" w:hAnsi="Arial" w:cs="Arial"/>
          <w:color w:val="000000" w:themeColor="text1"/>
        </w:rPr>
        <w:t xml:space="preserve"> </w:t>
      </w:r>
      <w:r w:rsidR="00580A6C" w:rsidRPr="009C24B1">
        <w:rPr>
          <w:rFonts w:ascii="Arial" w:hAnsi="Arial" w:cs="Arial"/>
          <w:color w:val="000000"/>
        </w:rPr>
        <w:t>(Herbst, Howard and Švec, 2019)</w:t>
      </w:r>
      <w:r w:rsidR="008D0354" w:rsidRPr="009C24B1">
        <w:rPr>
          <w:rFonts w:ascii="Arial" w:hAnsi="Arial" w:cs="Arial"/>
          <w:color w:val="000000" w:themeColor="text1"/>
        </w:rPr>
        <w:t>.</w:t>
      </w:r>
      <w:r w:rsidRPr="009C24B1">
        <w:rPr>
          <w:rFonts w:ascii="Arial" w:hAnsi="Arial" w:cs="Arial"/>
          <w:color w:val="000000" w:themeColor="text1"/>
        </w:rPr>
        <w:t xml:space="preserve"> Moreover, I was </w:t>
      </w:r>
      <w:r w:rsidR="002814CE" w:rsidRPr="009C24B1">
        <w:rPr>
          <w:rFonts w:ascii="Arial" w:hAnsi="Arial" w:cs="Arial"/>
          <w:color w:val="000000" w:themeColor="text1"/>
        </w:rPr>
        <w:t>concerned</w:t>
      </w:r>
      <w:r w:rsidRPr="009C24B1">
        <w:rPr>
          <w:rFonts w:ascii="Arial" w:hAnsi="Arial" w:cs="Arial"/>
          <w:color w:val="000000" w:themeColor="text1"/>
        </w:rPr>
        <w:t xml:space="preserve"> by the fact that my </w:t>
      </w:r>
      <w:r w:rsidR="002F2D80" w:rsidRPr="009C24B1">
        <w:rPr>
          <w:rFonts w:ascii="Arial" w:hAnsi="Arial" w:cs="Arial"/>
          <w:color w:val="000000" w:themeColor="text1"/>
        </w:rPr>
        <w:t>inclusion criteria led me</w:t>
      </w:r>
      <w:r w:rsidRPr="009C24B1">
        <w:rPr>
          <w:rFonts w:ascii="Arial" w:hAnsi="Arial" w:cs="Arial"/>
          <w:color w:val="000000" w:themeColor="text1"/>
        </w:rPr>
        <w:t xml:space="preserve"> in research </w:t>
      </w:r>
      <w:r w:rsidR="00DD4C72" w:rsidRPr="009C24B1">
        <w:rPr>
          <w:rFonts w:ascii="Arial" w:hAnsi="Arial" w:cs="Arial"/>
          <w:color w:val="000000" w:themeColor="text1"/>
        </w:rPr>
        <w:t xml:space="preserve">theoretically </w:t>
      </w:r>
      <w:r w:rsidRPr="009C24B1">
        <w:rPr>
          <w:rFonts w:ascii="Arial" w:hAnsi="Arial" w:cs="Arial"/>
          <w:color w:val="000000" w:themeColor="text1"/>
        </w:rPr>
        <w:t xml:space="preserve">founded </w:t>
      </w:r>
      <w:r w:rsidR="00F829F5" w:rsidRPr="009C24B1">
        <w:rPr>
          <w:rFonts w:ascii="Arial" w:hAnsi="Arial" w:cs="Arial"/>
          <w:color w:val="000000" w:themeColor="text1"/>
        </w:rPr>
        <w:t>exclusively</w:t>
      </w:r>
      <w:r w:rsidRPr="009C24B1">
        <w:rPr>
          <w:rFonts w:ascii="Arial" w:hAnsi="Arial" w:cs="Arial"/>
          <w:color w:val="000000" w:themeColor="text1"/>
        </w:rPr>
        <w:t xml:space="preserve"> on Scherer’s (1986) model. Additionally, I realized that the aforementioned literature was mainly investigating portrayals of emotions and not naturally occurring emotional vocal cues. Perplexity increased further. I acknowledged that I had taken for granted the cliché that the non-verbal vocal cues express emotions, omitting that “emotion” is a very ambiguous term. Emotions as conscious subjective feelings are heavily dependent on our individual and cultural experience, but emotions are also linked with non-conscious autonomic changes... </w:t>
      </w:r>
      <w:r w:rsidR="00580A6C" w:rsidRPr="009C24B1">
        <w:rPr>
          <w:rFonts w:ascii="Arial" w:eastAsia="Times New Roman" w:hAnsi="Arial" w:cs="Arial"/>
          <w:color w:val="000000"/>
        </w:rPr>
        <w:t>(Damasio and Carvalho, 2013)</w:t>
      </w:r>
      <w:r w:rsidRPr="009C24B1">
        <w:rPr>
          <w:rFonts w:ascii="Arial" w:hAnsi="Arial" w:cs="Arial"/>
          <w:color w:val="000000"/>
        </w:rPr>
        <w:t xml:space="preserve">. </w:t>
      </w:r>
      <w:r w:rsidRPr="009C24B1">
        <w:rPr>
          <w:rFonts w:ascii="Arial" w:hAnsi="Arial" w:cs="Arial"/>
          <w:color w:val="000000" w:themeColor="text1"/>
        </w:rPr>
        <w:t xml:space="preserve">At that point I realized that I was not ready for the artefact and that I </w:t>
      </w:r>
      <w:r w:rsidR="00DE10C2" w:rsidRPr="009C24B1">
        <w:rPr>
          <w:rFonts w:ascii="Arial" w:hAnsi="Arial" w:cs="Arial"/>
          <w:color w:val="000000" w:themeColor="text1"/>
        </w:rPr>
        <w:t>had</w:t>
      </w:r>
      <w:r w:rsidRPr="009C24B1">
        <w:rPr>
          <w:rFonts w:ascii="Arial" w:hAnsi="Arial" w:cs="Arial"/>
          <w:color w:val="000000" w:themeColor="text1"/>
        </w:rPr>
        <w:t xml:space="preserve"> </w:t>
      </w:r>
      <w:r w:rsidR="006B20AE" w:rsidRPr="009C24B1">
        <w:rPr>
          <w:rFonts w:ascii="Arial" w:hAnsi="Arial" w:cs="Arial"/>
          <w:color w:val="000000" w:themeColor="text1"/>
        </w:rPr>
        <w:t>to modify t</w:t>
      </w:r>
      <w:r w:rsidR="00E41CAF" w:rsidRPr="009C24B1">
        <w:rPr>
          <w:rFonts w:ascii="Arial" w:hAnsi="Arial" w:cs="Arial"/>
          <w:color w:val="000000" w:themeColor="text1"/>
        </w:rPr>
        <w:t>he hypothesis upon which I was operating (Dewey, 1933</w:t>
      </w:r>
      <w:r w:rsidR="007E5752" w:rsidRPr="009C24B1">
        <w:rPr>
          <w:rFonts w:ascii="Arial" w:hAnsi="Arial" w:cs="Arial"/>
          <w:color w:val="000000" w:themeColor="text1"/>
        </w:rPr>
        <w:t>, cited in Farra, 1988</w:t>
      </w:r>
      <w:r w:rsidR="00E41CAF" w:rsidRPr="009C24B1">
        <w:rPr>
          <w:rFonts w:ascii="Arial" w:hAnsi="Arial" w:cs="Arial"/>
          <w:color w:val="000000" w:themeColor="text1"/>
        </w:rPr>
        <w:t>)</w:t>
      </w:r>
      <w:r w:rsidR="005B5305" w:rsidRPr="009C24B1">
        <w:rPr>
          <w:rFonts w:ascii="Arial" w:hAnsi="Arial" w:cs="Arial"/>
          <w:color w:val="000000" w:themeColor="text1"/>
        </w:rPr>
        <w:t>.</w:t>
      </w:r>
      <w:r w:rsidR="00E41CAF" w:rsidRPr="009C24B1">
        <w:rPr>
          <w:rFonts w:ascii="Arial" w:hAnsi="Arial" w:cs="Arial"/>
          <w:color w:val="000000" w:themeColor="text1"/>
        </w:rPr>
        <w:t xml:space="preserve"> </w:t>
      </w:r>
      <w:r w:rsidR="00DE10C2" w:rsidRPr="009C24B1">
        <w:rPr>
          <w:rFonts w:ascii="Arial" w:hAnsi="Arial" w:cs="Arial"/>
          <w:color w:val="000000" w:themeColor="text1"/>
        </w:rPr>
        <w:t xml:space="preserve">I needed </w:t>
      </w:r>
      <w:r w:rsidRPr="009C24B1">
        <w:rPr>
          <w:rFonts w:ascii="Arial" w:hAnsi="Arial" w:cs="Arial"/>
          <w:color w:val="000000" w:themeColor="text1"/>
        </w:rPr>
        <w:t xml:space="preserve">another independent study that would allow me to answer </w:t>
      </w:r>
      <w:r w:rsidR="00DE10C2" w:rsidRPr="009C24B1">
        <w:rPr>
          <w:rFonts w:ascii="Arial" w:hAnsi="Arial" w:cs="Arial"/>
          <w:color w:val="000000" w:themeColor="text1"/>
        </w:rPr>
        <w:t>how emotion, cognition and vocal coordination are correlated</w:t>
      </w:r>
      <w:r w:rsidRPr="009C24B1">
        <w:rPr>
          <w:rFonts w:ascii="Arial" w:hAnsi="Arial" w:cs="Arial"/>
          <w:color w:val="000000" w:themeColor="text1"/>
        </w:rPr>
        <w:t>. This acknowledgement was overwhelming since it entailed another, maximalist study design. But a lot of the available time had already been spent and I had to move on.</w:t>
      </w:r>
    </w:p>
    <w:p w14:paraId="5FEBD246" w14:textId="69F24CCC" w:rsidR="007C6940" w:rsidRPr="009C24B1" w:rsidRDefault="007C6940" w:rsidP="007C6940">
      <w:pPr>
        <w:shd w:val="clear" w:color="auto" w:fill="FFFFFF" w:themeFill="background1"/>
        <w:spacing w:after="100" w:afterAutospacing="1" w:line="360" w:lineRule="auto"/>
        <w:rPr>
          <w:rFonts w:ascii="Arial" w:hAnsi="Arial" w:cs="Arial"/>
          <w:color w:val="000000" w:themeColor="text1"/>
        </w:rPr>
      </w:pPr>
      <w:r w:rsidRPr="009C24B1">
        <w:rPr>
          <w:rFonts w:ascii="Arial" w:hAnsi="Arial" w:cs="Arial"/>
          <w:color w:val="000000" w:themeColor="text1"/>
        </w:rPr>
        <w:t xml:space="preserve">My inquiry in emotion theory informed me that my confusion regarding emotion was excusable, as the nature of emotion is not consensually substantiated </w:t>
      </w:r>
      <w:r w:rsidR="00580A6C" w:rsidRPr="009C24B1">
        <w:rPr>
          <w:rFonts w:ascii="Arial" w:hAnsi="Arial" w:cs="Arial"/>
          <w:color w:val="000000"/>
        </w:rPr>
        <w:t>(Gross, 2010)</w:t>
      </w:r>
      <w:r w:rsidRPr="009C24B1">
        <w:rPr>
          <w:rFonts w:ascii="Arial" w:hAnsi="Arial" w:cs="Arial"/>
          <w:color w:val="000000" w:themeColor="text1"/>
        </w:rPr>
        <w:t xml:space="preserve">. Moreover, each of the four main theories of emotion has different implications both for emotional expression and for emotional regulation </w:t>
      </w:r>
      <w:r w:rsidR="00580A6C" w:rsidRPr="009C24B1">
        <w:rPr>
          <w:rFonts w:ascii="Arial" w:hAnsi="Arial" w:cs="Arial"/>
          <w:color w:val="000000"/>
        </w:rPr>
        <w:t>(Gross and Barrett, 2011)</w:t>
      </w:r>
      <w:r w:rsidRPr="009C24B1">
        <w:rPr>
          <w:rFonts w:ascii="Arial" w:hAnsi="Arial" w:cs="Arial"/>
          <w:color w:val="000000" w:themeColor="text1"/>
        </w:rPr>
        <w:t xml:space="preserve">. During data analysis, I encountered convincing evidence and arguments from all sides. Thus, I tried to balance between presenting all theories succinctly in my report and conclude on practical implications of each for my practice. I was dubious and worried, however, whether and how I would manage to synthesize data coming from conflicting theories of emotion to create a theoretically consistent framework, since </w:t>
      </w:r>
      <w:r w:rsidR="00076507" w:rsidRPr="009C24B1">
        <w:rPr>
          <w:rFonts w:ascii="Arial" w:hAnsi="Arial" w:cs="Arial"/>
          <w:color w:val="000000" w:themeColor="text1"/>
        </w:rPr>
        <w:t>‘</w:t>
      </w:r>
      <w:r w:rsidRPr="009C24B1">
        <w:rPr>
          <w:rFonts w:ascii="Arial" w:hAnsi="Arial" w:cs="Arial"/>
          <w:color w:val="000000" w:themeColor="text1"/>
        </w:rPr>
        <w:t xml:space="preserve">knowledge domains, with their specialized language and separate goals and assumptions, </w:t>
      </w:r>
      <w:r w:rsidRPr="009C24B1">
        <w:rPr>
          <w:rFonts w:ascii="Arial" w:hAnsi="Arial" w:cs="Arial"/>
          <w:color w:val="000000" w:themeColor="text1"/>
        </w:rPr>
        <w:lastRenderedPageBreak/>
        <w:t>cannot be mixed without encountering logical problems</w:t>
      </w:r>
      <w:r w:rsidR="00076507" w:rsidRPr="009C24B1">
        <w:rPr>
          <w:rFonts w:ascii="Arial" w:hAnsi="Arial" w:cs="Arial"/>
          <w:color w:val="000000" w:themeColor="text1"/>
        </w:rPr>
        <w:t>’</w:t>
      </w:r>
      <w:r w:rsidR="00373909" w:rsidRPr="009C24B1">
        <w:rPr>
          <w:rFonts w:ascii="Arial" w:hAnsi="Arial" w:cs="Arial"/>
          <w:color w:val="000000" w:themeColor="text1"/>
        </w:rPr>
        <w:t xml:space="preserve"> </w:t>
      </w:r>
      <w:r w:rsidR="00580A6C" w:rsidRPr="009C24B1">
        <w:rPr>
          <w:rFonts w:ascii="Arial" w:hAnsi="Arial" w:cs="Arial"/>
          <w:color w:val="000000"/>
        </w:rPr>
        <w:t>(Karnaze, 2013, p.197)</w:t>
      </w:r>
      <w:r w:rsidRPr="009C24B1">
        <w:rPr>
          <w:rFonts w:ascii="Arial" w:hAnsi="Arial" w:cs="Arial"/>
          <w:color w:val="000000" w:themeColor="text1"/>
        </w:rPr>
        <w:t xml:space="preserve">. Iterative cycles of analysis, writing, supplementary reading and revisiting of the texts, allowed me to understand that existing theories of emotion need not be viewed as mutually exclusive. Their focus on distinct aspects </w:t>
      </w:r>
      <w:r w:rsidR="004838D1" w:rsidRPr="009C24B1">
        <w:rPr>
          <w:rFonts w:ascii="Arial" w:hAnsi="Arial" w:cs="Arial"/>
          <w:color w:val="000000" w:themeColor="text1"/>
        </w:rPr>
        <w:t>(</w:t>
      </w:r>
      <w:r w:rsidRPr="009C24B1">
        <w:rPr>
          <w:rFonts w:ascii="Arial" w:hAnsi="Arial" w:cs="Arial"/>
          <w:color w:val="000000" w:themeColor="text1"/>
        </w:rPr>
        <w:t>physiological responses, cognitive appraisals, evolutionary function</w:t>
      </w:r>
      <w:r w:rsidR="004838D1" w:rsidRPr="009C24B1">
        <w:rPr>
          <w:rFonts w:ascii="Arial" w:hAnsi="Arial" w:cs="Arial"/>
          <w:color w:val="000000" w:themeColor="text1"/>
        </w:rPr>
        <w:t xml:space="preserve">) </w:t>
      </w:r>
      <w:r w:rsidRPr="009C24B1">
        <w:rPr>
          <w:rFonts w:ascii="Arial" w:hAnsi="Arial" w:cs="Arial"/>
          <w:color w:val="000000" w:themeColor="text1"/>
        </w:rPr>
        <w:t xml:space="preserve">and explanatory levels </w:t>
      </w:r>
      <w:r w:rsidRPr="009C24B1">
        <w:rPr>
          <w:rFonts w:ascii="Arial" w:hAnsi="Arial" w:cs="Arial"/>
          <w:color w:val="000000" w:themeColor="text1"/>
        </w:rPr>
        <w:softHyphen/>
      </w:r>
      <w:r w:rsidR="004838D1" w:rsidRPr="009C24B1">
        <w:rPr>
          <w:rFonts w:ascii="Arial" w:hAnsi="Arial" w:cs="Arial"/>
          <w:color w:val="000000" w:themeColor="text1"/>
        </w:rPr>
        <w:t>(</w:t>
      </w:r>
      <w:r w:rsidRPr="009C24B1">
        <w:rPr>
          <w:rFonts w:ascii="Arial" w:hAnsi="Arial" w:cs="Arial"/>
          <w:color w:val="000000" w:themeColor="text1"/>
        </w:rPr>
        <w:t>neurological, psychological, social</w:t>
      </w:r>
      <w:r w:rsidRPr="009C24B1">
        <w:rPr>
          <w:rFonts w:ascii="Arial" w:hAnsi="Arial" w:cs="Arial"/>
          <w:color w:val="000000" w:themeColor="text1"/>
        </w:rPr>
        <w:softHyphen/>
      </w:r>
      <w:r w:rsidR="004838D1" w:rsidRPr="009C24B1">
        <w:rPr>
          <w:rFonts w:ascii="Arial" w:hAnsi="Arial" w:cs="Arial"/>
          <w:color w:val="000000" w:themeColor="text1"/>
        </w:rPr>
        <w:t>)</w:t>
      </w:r>
      <w:r w:rsidRPr="009C24B1">
        <w:rPr>
          <w:rFonts w:ascii="Arial" w:hAnsi="Arial" w:cs="Arial"/>
          <w:color w:val="000000" w:themeColor="text1"/>
        </w:rPr>
        <w:t xml:space="preserve"> highlight the multifaceted nature of emotion and offer a more comprehensive understanding of the emotional experience </w:t>
      </w:r>
      <w:r w:rsidR="00580A6C" w:rsidRPr="009C24B1">
        <w:rPr>
          <w:rFonts w:ascii="Arial" w:hAnsi="Arial" w:cs="Arial"/>
          <w:color w:val="000000"/>
        </w:rPr>
        <w:t>(Karnaze, 2013)</w:t>
      </w:r>
      <w:r w:rsidRPr="009C24B1">
        <w:rPr>
          <w:rFonts w:ascii="Arial" w:hAnsi="Arial" w:cs="Arial"/>
          <w:color w:val="000000" w:themeColor="text1"/>
        </w:rPr>
        <w:t xml:space="preserve">. What I needed for my framework was to clarify which facet of emotion I wish to employ as a tool in my practice, considering also multi-perspective insights </w:t>
      </w:r>
      <w:r w:rsidR="00580A6C" w:rsidRPr="009C24B1">
        <w:rPr>
          <w:rFonts w:ascii="Arial" w:hAnsi="Arial" w:cs="Arial"/>
          <w:color w:val="000000"/>
        </w:rPr>
        <w:t>(Gross, 2010)</w:t>
      </w:r>
      <w:r w:rsidRPr="009C24B1">
        <w:rPr>
          <w:rFonts w:ascii="Arial" w:hAnsi="Arial" w:cs="Arial"/>
          <w:color w:val="000000" w:themeColor="text1"/>
        </w:rPr>
        <w:t xml:space="preserve">. I concluded that in my pedagogic framework, categories of emotions are employed as social conceptualizations </w:t>
      </w:r>
      <w:r w:rsidR="00580A6C" w:rsidRPr="009C24B1">
        <w:rPr>
          <w:rFonts w:ascii="Arial" w:hAnsi="Arial" w:cs="Arial"/>
          <w:color w:val="000000"/>
        </w:rPr>
        <w:t>(Averill, 1980)</w:t>
      </w:r>
      <w:r w:rsidRPr="009C24B1">
        <w:rPr>
          <w:rFonts w:ascii="Arial" w:hAnsi="Arial" w:cs="Arial"/>
          <w:color w:val="000000" w:themeColor="text1"/>
        </w:rPr>
        <w:t xml:space="preserve">. Non-verbal vocal, facial, and postural communicative cues are functional social tools whose meaning depends on the context and the goal of the interaction </w:t>
      </w:r>
      <w:r w:rsidR="00580A6C" w:rsidRPr="009C24B1">
        <w:rPr>
          <w:rFonts w:ascii="Arial" w:eastAsia="Times New Roman" w:hAnsi="Arial" w:cs="Arial"/>
          <w:color w:val="000000"/>
        </w:rPr>
        <w:t>(Crivelli and Fridlund, 2019)</w:t>
      </w:r>
      <w:r w:rsidRPr="009C24B1">
        <w:rPr>
          <w:rFonts w:ascii="Arial" w:hAnsi="Arial" w:cs="Arial"/>
          <w:color w:val="000000" w:themeColor="text1"/>
        </w:rPr>
        <w:t xml:space="preserve">. Emotions as hard-wired remnants of our evolutionary history </w:t>
      </w:r>
      <w:r w:rsidR="00580A6C" w:rsidRPr="009C24B1">
        <w:rPr>
          <w:rFonts w:ascii="Arial" w:hAnsi="Arial" w:cs="Arial"/>
          <w:color w:val="000000"/>
        </w:rPr>
        <w:t>(Damasio and Carvalho, 2013)</w:t>
      </w:r>
      <w:r w:rsidRPr="009C24B1">
        <w:rPr>
          <w:rFonts w:ascii="Arial" w:hAnsi="Arial" w:cs="Arial"/>
          <w:color w:val="000000" w:themeColor="text1"/>
        </w:rPr>
        <w:t xml:space="preserve"> should not be </w:t>
      </w:r>
      <w:r w:rsidR="00C41713" w:rsidRPr="009C24B1">
        <w:rPr>
          <w:rFonts w:ascii="Arial" w:hAnsi="Arial" w:cs="Arial"/>
          <w:color w:val="000000" w:themeColor="text1"/>
        </w:rPr>
        <w:t xml:space="preserve">intentionally </w:t>
      </w:r>
      <w:r w:rsidRPr="009C24B1">
        <w:rPr>
          <w:rFonts w:ascii="Arial" w:hAnsi="Arial" w:cs="Arial"/>
          <w:color w:val="000000" w:themeColor="text1"/>
        </w:rPr>
        <w:t xml:space="preserve">induced during voicework, neither through deliberate manipulation of interoception </w:t>
      </w:r>
      <w:r w:rsidR="00F54176" w:rsidRPr="009C24B1">
        <w:rPr>
          <w:rFonts w:ascii="Arial" w:hAnsi="Arial" w:cs="Arial"/>
          <w:color w:val="000000" w:themeColor="text1"/>
        </w:rPr>
        <w:t>(</w:t>
      </w:r>
      <w:r w:rsidR="00A16620" w:rsidRPr="009C24B1">
        <w:rPr>
          <w:rFonts w:ascii="Arial" w:hAnsi="Arial" w:cs="Arial"/>
          <w:color w:val="000000" w:themeColor="text1"/>
        </w:rPr>
        <w:t>A</w:t>
      </w:r>
      <w:r w:rsidR="00F54176" w:rsidRPr="009C24B1">
        <w:rPr>
          <w:rFonts w:ascii="Arial" w:hAnsi="Arial" w:cs="Arial"/>
          <w:color w:val="000000" w:themeColor="text1"/>
        </w:rPr>
        <w:t>ppendix</w:t>
      </w:r>
      <w:r w:rsidR="00A16620" w:rsidRPr="009C24B1">
        <w:rPr>
          <w:rFonts w:ascii="Arial" w:hAnsi="Arial" w:cs="Arial"/>
          <w:color w:val="000000" w:themeColor="text1"/>
        </w:rPr>
        <w:t xml:space="preserve"> </w:t>
      </w:r>
      <w:r w:rsidR="00F54176" w:rsidRPr="009C24B1">
        <w:rPr>
          <w:rFonts w:ascii="Arial" w:hAnsi="Arial" w:cs="Arial"/>
          <w:color w:val="000000" w:themeColor="text1"/>
        </w:rPr>
        <w:t>2</w:t>
      </w:r>
      <w:r w:rsidR="00A16620" w:rsidRPr="009C24B1">
        <w:rPr>
          <w:rFonts w:ascii="Arial" w:hAnsi="Arial" w:cs="Arial"/>
          <w:color w:val="000000" w:themeColor="text1"/>
        </w:rPr>
        <w:t>, p.</w:t>
      </w:r>
      <w:r w:rsidR="002C5C77" w:rsidRPr="009C24B1">
        <w:rPr>
          <w:rFonts w:ascii="Arial" w:hAnsi="Arial" w:cs="Arial"/>
          <w:color w:val="000000" w:themeColor="text1"/>
        </w:rPr>
        <w:t>4</w:t>
      </w:r>
      <w:r w:rsidR="003D7786" w:rsidRPr="009C24B1">
        <w:rPr>
          <w:rFonts w:ascii="Arial" w:hAnsi="Arial" w:cs="Arial"/>
          <w:color w:val="000000" w:themeColor="text1"/>
        </w:rPr>
        <w:t>6</w:t>
      </w:r>
      <w:r w:rsidR="00F54176" w:rsidRPr="009C24B1">
        <w:rPr>
          <w:rFonts w:ascii="Arial" w:hAnsi="Arial" w:cs="Arial"/>
          <w:color w:val="000000" w:themeColor="text1"/>
        </w:rPr>
        <w:t>)</w:t>
      </w:r>
      <w:r w:rsidRPr="009C24B1">
        <w:rPr>
          <w:rFonts w:ascii="Arial" w:hAnsi="Arial" w:cs="Arial"/>
          <w:color w:val="000000" w:themeColor="text1"/>
        </w:rPr>
        <w:t xml:space="preserve"> </w:t>
      </w:r>
      <w:r w:rsidR="00580A6C" w:rsidRPr="009C24B1">
        <w:rPr>
          <w:rFonts w:ascii="Arial" w:hAnsi="Arial" w:cs="Arial"/>
          <w:color w:val="000000"/>
        </w:rPr>
        <w:t>(Bloch, 1993)</w:t>
      </w:r>
      <w:r w:rsidRPr="009C24B1">
        <w:rPr>
          <w:rFonts w:ascii="Arial" w:hAnsi="Arial" w:cs="Arial"/>
          <w:color w:val="000000" w:themeColor="text1"/>
        </w:rPr>
        <w:t xml:space="preserve"> nor through imagination. On the contrary, the voice teacher should be very careful not to disturb homeostatic balance, as the restorative physiological changes that such a disturbance would instigate may impact negatively not only singing</w:t>
      </w:r>
      <w:r w:rsidR="00C452FB" w:rsidRPr="009C24B1">
        <w:rPr>
          <w:rFonts w:ascii="Arial" w:hAnsi="Arial" w:cs="Arial"/>
          <w:color w:val="000000" w:themeColor="text1"/>
        </w:rPr>
        <w:t xml:space="preserve"> (Moss Erickson, 2022</w:t>
      </w:r>
      <w:r w:rsidR="000D2378" w:rsidRPr="009C24B1">
        <w:rPr>
          <w:rFonts w:ascii="Arial" w:hAnsi="Arial" w:cs="Arial"/>
          <w:color w:val="000000" w:themeColor="text1"/>
        </w:rPr>
        <w:t>a</w:t>
      </w:r>
      <w:r w:rsidR="00C452FB" w:rsidRPr="009C24B1">
        <w:rPr>
          <w:rFonts w:ascii="Arial" w:hAnsi="Arial" w:cs="Arial"/>
          <w:color w:val="000000" w:themeColor="text1"/>
        </w:rPr>
        <w:t>)</w:t>
      </w:r>
      <w:r w:rsidRPr="009C24B1">
        <w:rPr>
          <w:rFonts w:ascii="Arial" w:hAnsi="Arial" w:cs="Arial"/>
          <w:color w:val="000000" w:themeColor="text1"/>
        </w:rPr>
        <w:t xml:space="preserve">, but also the student’s well-being </w:t>
      </w:r>
      <w:r w:rsidR="00580A6C" w:rsidRPr="009C24B1">
        <w:rPr>
          <w:rFonts w:ascii="Arial" w:hAnsi="Arial" w:cs="Arial"/>
          <w:color w:val="000000" w:themeColor="text1"/>
        </w:rPr>
        <w:t xml:space="preserve">(Philippot </w:t>
      </w:r>
      <w:r w:rsidR="00580A6C" w:rsidRPr="009C24B1">
        <w:rPr>
          <w:rFonts w:ascii="Arial" w:hAnsi="Arial" w:cs="Arial"/>
          <w:i/>
          <w:iCs/>
          <w:color w:val="000000" w:themeColor="text1"/>
        </w:rPr>
        <w:t>et al.</w:t>
      </w:r>
      <w:r w:rsidR="00580A6C" w:rsidRPr="009C24B1">
        <w:rPr>
          <w:rFonts w:ascii="Arial" w:hAnsi="Arial" w:cs="Arial"/>
          <w:color w:val="000000" w:themeColor="text1"/>
        </w:rPr>
        <w:t>, 2002</w:t>
      </w:r>
      <w:r w:rsidRPr="009C24B1">
        <w:rPr>
          <w:rFonts w:ascii="Arial" w:hAnsi="Arial" w:cs="Arial"/>
          <w:color w:val="000000" w:themeColor="text1"/>
        </w:rPr>
        <w:t xml:space="preserve">). </w:t>
      </w:r>
      <w:r w:rsidR="000473B4" w:rsidRPr="009C24B1">
        <w:rPr>
          <w:rFonts w:ascii="Arial" w:hAnsi="Arial" w:cs="Arial"/>
          <w:color w:val="000000" w:themeColor="text1"/>
        </w:rPr>
        <w:t>Exercises</w:t>
      </w:r>
      <w:r w:rsidR="0005241E" w:rsidRPr="009C24B1">
        <w:rPr>
          <w:rFonts w:ascii="Arial" w:hAnsi="Arial" w:cs="Arial"/>
          <w:color w:val="000000" w:themeColor="text1"/>
        </w:rPr>
        <w:t xml:space="preserve"> </w:t>
      </w:r>
      <w:r w:rsidR="00ED36EE" w:rsidRPr="009C24B1">
        <w:rPr>
          <w:rFonts w:ascii="Arial" w:hAnsi="Arial" w:cs="Arial"/>
          <w:color w:val="000000" w:themeColor="text1"/>
        </w:rPr>
        <w:t xml:space="preserve">that establish homeostasis </w:t>
      </w:r>
      <w:r w:rsidR="00580A6C" w:rsidRPr="009C24B1">
        <w:rPr>
          <w:rFonts w:ascii="Arial" w:hAnsi="Arial" w:cs="Arial"/>
          <w:color w:val="000000" w:themeColor="text1"/>
        </w:rPr>
        <w:t>(Obert, 2023)</w:t>
      </w:r>
      <w:r w:rsidR="00E956DB" w:rsidRPr="009C24B1">
        <w:rPr>
          <w:rFonts w:ascii="Arial" w:hAnsi="Arial" w:cs="Arial"/>
          <w:color w:val="000000" w:themeColor="text1"/>
        </w:rPr>
        <w:t xml:space="preserve"> </w:t>
      </w:r>
      <w:r w:rsidR="002E2D6B" w:rsidRPr="009C24B1">
        <w:rPr>
          <w:rFonts w:ascii="Arial" w:hAnsi="Arial" w:cs="Arial"/>
          <w:color w:val="000000" w:themeColor="text1"/>
        </w:rPr>
        <w:t xml:space="preserve">and </w:t>
      </w:r>
      <w:r w:rsidR="00C832AA" w:rsidRPr="009C24B1">
        <w:rPr>
          <w:rFonts w:ascii="Arial" w:hAnsi="Arial" w:cs="Arial"/>
          <w:color w:val="000000" w:themeColor="text1"/>
        </w:rPr>
        <w:t>aim in destress, calm, focus</w:t>
      </w:r>
      <w:r w:rsidR="00E956DB" w:rsidRPr="009C24B1">
        <w:rPr>
          <w:rFonts w:ascii="Arial" w:hAnsi="Arial" w:cs="Arial"/>
          <w:color w:val="000000" w:themeColor="text1"/>
        </w:rPr>
        <w:t xml:space="preserve"> </w:t>
      </w:r>
      <w:r w:rsidR="00580A6C" w:rsidRPr="009C24B1">
        <w:rPr>
          <w:rFonts w:ascii="Arial" w:hAnsi="Arial" w:cs="Arial"/>
          <w:color w:val="000000" w:themeColor="text1"/>
        </w:rPr>
        <w:t>(Moss Erickson, 2022a)</w:t>
      </w:r>
      <w:r w:rsidR="00C832AA" w:rsidRPr="009C24B1">
        <w:rPr>
          <w:rFonts w:ascii="Arial" w:hAnsi="Arial" w:cs="Arial"/>
          <w:color w:val="000000" w:themeColor="text1"/>
        </w:rPr>
        <w:t xml:space="preserve"> </w:t>
      </w:r>
      <w:r w:rsidR="00707201" w:rsidRPr="009C24B1">
        <w:rPr>
          <w:rFonts w:ascii="Arial" w:hAnsi="Arial" w:cs="Arial"/>
          <w:color w:val="000000" w:themeColor="text1"/>
        </w:rPr>
        <w:t>have been added in my toolkit</w:t>
      </w:r>
      <w:r w:rsidR="004419D9" w:rsidRPr="009C24B1">
        <w:rPr>
          <w:rFonts w:ascii="Arial" w:hAnsi="Arial" w:cs="Arial"/>
          <w:color w:val="000000" w:themeColor="text1"/>
        </w:rPr>
        <w:t xml:space="preserve"> (Appendix 10</w:t>
      </w:r>
      <w:r w:rsidR="009B18FF" w:rsidRPr="009C24B1">
        <w:rPr>
          <w:rFonts w:ascii="Arial" w:hAnsi="Arial" w:cs="Arial"/>
          <w:color w:val="000000" w:themeColor="text1"/>
        </w:rPr>
        <w:t>;</w:t>
      </w:r>
      <w:r w:rsidR="004419D9" w:rsidRPr="009C24B1">
        <w:rPr>
          <w:rFonts w:ascii="Arial" w:hAnsi="Arial" w:cs="Arial"/>
          <w:color w:val="000000" w:themeColor="text1"/>
        </w:rPr>
        <w:t>11</w:t>
      </w:r>
      <w:r w:rsidR="00275EC2" w:rsidRPr="009C24B1">
        <w:rPr>
          <w:rFonts w:ascii="Arial" w:hAnsi="Arial" w:cs="Arial"/>
          <w:color w:val="000000" w:themeColor="text1"/>
        </w:rPr>
        <w:t>, p</w:t>
      </w:r>
      <w:r w:rsidR="00681716" w:rsidRPr="009C24B1">
        <w:rPr>
          <w:rFonts w:ascii="Arial" w:hAnsi="Arial" w:cs="Arial"/>
          <w:color w:val="000000" w:themeColor="text1"/>
        </w:rPr>
        <w:t>p</w:t>
      </w:r>
      <w:r w:rsidR="00275EC2" w:rsidRPr="009C24B1">
        <w:rPr>
          <w:rFonts w:ascii="Arial" w:hAnsi="Arial" w:cs="Arial"/>
          <w:color w:val="000000" w:themeColor="text1"/>
        </w:rPr>
        <w:t>.</w:t>
      </w:r>
      <w:r w:rsidR="009B18FF" w:rsidRPr="009C24B1">
        <w:rPr>
          <w:rFonts w:ascii="Arial" w:hAnsi="Arial" w:cs="Arial"/>
          <w:color w:val="000000" w:themeColor="text1"/>
        </w:rPr>
        <w:t>55</w:t>
      </w:r>
      <w:r w:rsidR="00681716" w:rsidRPr="009C24B1">
        <w:rPr>
          <w:rFonts w:ascii="Arial" w:hAnsi="Arial" w:cs="Arial"/>
          <w:color w:val="000000" w:themeColor="text1"/>
        </w:rPr>
        <w:t>-56</w:t>
      </w:r>
      <w:r w:rsidR="00275EC2" w:rsidRPr="009C24B1">
        <w:rPr>
          <w:rFonts w:ascii="Arial" w:hAnsi="Arial" w:cs="Arial"/>
          <w:color w:val="000000" w:themeColor="text1"/>
        </w:rPr>
        <w:t>)</w:t>
      </w:r>
      <w:r w:rsidR="009A3AE5" w:rsidRPr="009C24B1">
        <w:rPr>
          <w:rFonts w:ascii="Arial" w:hAnsi="Arial" w:cs="Arial"/>
          <w:color w:val="000000" w:themeColor="text1"/>
        </w:rPr>
        <w:t>.</w:t>
      </w:r>
    </w:p>
    <w:p w14:paraId="74EEC096" w14:textId="23DF803C" w:rsidR="007C6940" w:rsidRPr="009C24B1" w:rsidRDefault="007C6940" w:rsidP="007C6940">
      <w:pPr>
        <w:shd w:val="clear" w:color="auto" w:fill="FFFFFF" w:themeFill="background1"/>
        <w:spacing w:after="100" w:afterAutospacing="1" w:line="360" w:lineRule="auto"/>
        <w:rPr>
          <w:rFonts w:ascii="Arial" w:hAnsi="Arial" w:cs="Arial"/>
          <w:color w:val="000000" w:themeColor="text1"/>
        </w:rPr>
      </w:pPr>
      <w:r w:rsidRPr="009C24B1">
        <w:rPr>
          <w:rFonts w:ascii="Arial" w:hAnsi="Arial" w:cs="Arial"/>
          <w:color w:val="000000" w:themeColor="text1"/>
        </w:rPr>
        <w:t>The review of the most recent neuroscientific literature on singing coordination, along with Barrett’s (201</w:t>
      </w:r>
      <w:r w:rsidR="00547288" w:rsidRPr="009C24B1">
        <w:rPr>
          <w:rFonts w:ascii="Arial" w:hAnsi="Arial" w:cs="Arial"/>
          <w:color w:val="000000" w:themeColor="text1"/>
        </w:rPr>
        <w:t>6</w:t>
      </w:r>
      <w:r w:rsidRPr="009C24B1">
        <w:rPr>
          <w:rFonts w:ascii="Arial" w:hAnsi="Arial" w:cs="Arial"/>
          <w:color w:val="000000" w:themeColor="text1"/>
        </w:rPr>
        <w:t xml:space="preserve">) theory about the predictive nature of the brain, not only provided me with valuable new information, but also allowed me a deeper understanding of the literature I reviewed in module 4 regarding vocal pitch coordination </w:t>
      </w:r>
      <w:r w:rsidR="00580A6C" w:rsidRPr="009C24B1">
        <w:rPr>
          <w:rFonts w:ascii="Arial" w:hAnsi="Arial" w:cs="Arial"/>
          <w:color w:val="000000"/>
        </w:rPr>
        <w:t>(Tsipa, 2023)</w:t>
      </w:r>
      <w:r w:rsidRPr="009C24B1">
        <w:rPr>
          <w:rFonts w:ascii="Arial" w:hAnsi="Arial" w:cs="Arial"/>
          <w:color w:val="000000" w:themeColor="text1"/>
        </w:rPr>
        <w:t>. The recognition that I could buil</w:t>
      </w:r>
      <w:r w:rsidR="00AD5D6D" w:rsidRPr="009C24B1">
        <w:rPr>
          <w:rFonts w:ascii="Arial" w:hAnsi="Arial" w:cs="Arial"/>
          <w:color w:val="000000" w:themeColor="text1"/>
        </w:rPr>
        <w:t xml:space="preserve">d </w:t>
      </w:r>
      <w:r w:rsidRPr="009C24B1">
        <w:rPr>
          <w:rFonts w:ascii="Arial" w:hAnsi="Arial" w:cs="Arial"/>
          <w:color w:val="000000" w:themeColor="text1"/>
        </w:rPr>
        <w:t xml:space="preserve">upon my previous knowledge looking into a new field of inquiry, and the refinement of my previous understandings, was deeply satisfying and empowering. I </w:t>
      </w:r>
      <w:r w:rsidR="00F25E55" w:rsidRPr="009C24B1">
        <w:rPr>
          <w:rFonts w:ascii="Arial" w:hAnsi="Arial" w:cs="Arial"/>
          <w:color w:val="000000" w:themeColor="text1"/>
        </w:rPr>
        <w:t>consider</w:t>
      </w:r>
      <w:r w:rsidRPr="009C24B1">
        <w:rPr>
          <w:rFonts w:ascii="Arial" w:hAnsi="Arial" w:cs="Arial"/>
          <w:color w:val="000000" w:themeColor="text1"/>
        </w:rPr>
        <w:t xml:space="preserve"> it a sign of considerable progress regarding my academic skills.</w:t>
      </w:r>
    </w:p>
    <w:p w14:paraId="09E3F909" w14:textId="3EEAA03A" w:rsidR="00C62316" w:rsidRPr="009C24B1" w:rsidRDefault="007C6940" w:rsidP="00C62316">
      <w:pPr>
        <w:shd w:val="clear" w:color="auto" w:fill="FFFFFF" w:themeFill="background1"/>
        <w:spacing w:after="100" w:afterAutospacing="1" w:line="360" w:lineRule="auto"/>
        <w:rPr>
          <w:rFonts w:ascii="Arial" w:hAnsi="Arial" w:cs="Arial"/>
          <w:color w:val="000000" w:themeColor="text1"/>
        </w:rPr>
      </w:pPr>
      <w:r w:rsidRPr="009C24B1">
        <w:rPr>
          <w:rFonts w:ascii="Arial" w:hAnsi="Arial" w:cs="Arial"/>
          <w:color w:val="000000" w:themeColor="text1"/>
        </w:rPr>
        <w:t xml:space="preserve">Progress was also confirmed in the practical realm, as </w:t>
      </w:r>
      <w:r w:rsidR="00A51010" w:rsidRPr="009C24B1">
        <w:rPr>
          <w:rFonts w:ascii="Arial" w:hAnsi="Arial" w:cs="Arial"/>
          <w:color w:val="000000" w:themeColor="text1"/>
        </w:rPr>
        <w:t>my active experimentation</w:t>
      </w:r>
      <w:r w:rsidRPr="009C24B1">
        <w:rPr>
          <w:rFonts w:ascii="Arial" w:hAnsi="Arial" w:cs="Arial"/>
          <w:color w:val="000000" w:themeColor="text1"/>
        </w:rPr>
        <w:t xml:space="preserve"> </w:t>
      </w:r>
      <w:r w:rsidR="002B1BAA" w:rsidRPr="009C24B1">
        <w:rPr>
          <w:rFonts w:ascii="Arial" w:hAnsi="Arial" w:cs="Arial"/>
          <w:color w:val="000000" w:themeColor="text1"/>
        </w:rPr>
        <w:t xml:space="preserve">with </w:t>
      </w:r>
      <w:r w:rsidRPr="009C24B1">
        <w:rPr>
          <w:rFonts w:ascii="Arial" w:hAnsi="Arial" w:cs="Arial"/>
          <w:color w:val="000000" w:themeColor="text1"/>
        </w:rPr>
        <w:t xml:space="preserve">my new </w:t>
      </w:r>
      <w:r w:rsidR="002B1BAA" w:rsidRPr="009C24B1">
        <w:rPr>
          <w:rFonts w:ascii="Arial" w:hAnsi="Arial" w:cs="Arial"/>
          <w:color w:val="000000" w:themeColor="text1"/>
        </w:rPr>
        <w:t>understandings</w:t>
      </w:r>
      <w:r w:rsidRPr="009C24B1">
        <w:rPr>
          <w:rFonts w:ascii="Arial" w:hAnsi="Arial" w:cs="Arial"/>
          <w:color w:val="000000" w:themeColor="text1"/>
        </w:rPr>
        <w:t xml:space="preserve"> </w:t>
      </w:r>
      <w:r w:rsidR="002B1BAA" w:rsidRPr="009C24B1">
        <w:rPr>
          <w:rFonts w:ascii="Arial" w:hAnsi="Arial" w:cs="Arial"/>
          <w:color w:val="000000" w:themeColor="text1"/>
        </w:rPr>
        <w:t>during</w:t>
      </w:r>
      <w:r w:rsidRPr="009C24B1">
        <w:rPr>
          <w:rFonts w:ascii="Arial" w:hAnsi="Arial" w:cs="Arial"/>
          <w:color w:val="000000" w:themeColor="text1"/>
        </w:rPr>
        <w:t xml:space="preserve"> teaching led to very fruitful interactions with my students. These interactions offered us mutually rich material through each other’s lenses for critical reflection </w:t>
      </w:r>
      <w:r w:rsidR="00580A6C" w:rsidRPr="009C24B1">
        <w:rPr>
          <w:rFonts w:ascii="Arial" w:hAnsi="Arial" w:cs="Arial"/>
          <w:color w:val="000000"/>
        </w:rPr>
        <w:t>(Brookfield, 1998)</w:t>
      </w:r>
      <w:r w:rsidRPr="009C24B1">
        <w:rPr>
          <w:rFonts w:ascii="Arial" w:hAnsi="Arial" w:cs="Arial"/>
          <w:color w:val="000000" w:themeColor="text1"/>
        </w:rPr>
        <w:t xml:space="preserve">. My first reflective insight was that I have been more concerned as a teacher with “how” than to “why” singing. A possible reason for this tacit prioritization was that I never discussed the latter with my teachers. My interpretative understanding has always been ahead </w:t>
      </w:r>
      <w:r w:rsidRPr="009C24B1">
        <w:rPr>
          <w:rFonts w:ascii="Arial" w:hAnsi="Arial" w:cs="Arial"/>
          <w:color w:val="000000" w:themeColor="text1"/>
        </w:rPr>
        <w:lastRenderedPageBreak/>
        <w:t xml:space="preserve">of my technical skills; therefore, my questions and my teachers’ suggestions were mainly focused on technique. I </w:t>
      </w:r>
      <w:r w:rsidR="000B4715" w:rsidRPr="009C24B1">
        <w:rPr>
          <w:rFonts w:ascii="Arial" w:hAnsi="Arial" w:cs="Arial"/>
          <w:color w:val="000000" w:themeColor="text1"/>
        </w:rPr>
        <w:t>had not</w:t>
      </w:r>
      <w:r w:rsidR="00447063" w:rsidRPr="009C24B1">
        <w:rPr>
          <w:rFonts w:ascii="Arial" w:hAnsi="Arial" w:cs="Arial"/>
          <w:color w:val="000000" w:themeColor="text1"/>
        </w:rPr>
        <w:t xml:space="preserve"> </w:t>
      </w:r>
      <w:r w:rsidR="00292BF1" w:rsidRPr="009C24B1">
        <w:rPr>
          <w:rFonts w:ascii="Arial" w:hAnsi="Arial" w:cs="Arial"/>
          <w:color w:val="000000" w:themeColor="text1"/>
        </w:rPr>
        <w:t>realized</w:t>
      </w:r>
      <w:r w:rsidR="00CD1B42" w:rsidRPr="009C24B1">
        <w:rPr>
          <w:rFonts w:ascii="Arial" w:hAnsi="Arial" w:cs="Arial"/>
          <w:color w:val="000000" w:themeColor="text1"/>
        </w:rPr>
        <w:t xml:space="preserve"> </w:t>
      </w:r>
      <w:r w:rsidRPr="009C24B1">
        <w:rPr>
          <w:rFonts w:ascii="Arial" w:hAnsi="Arial" w:cs="Arial"/>
          <w:color w:val="000000" w:themeColor="text1"/>
        </w:rPr>
        <w:t>that the sphere of emotions, intentions, expectations, convictions</w:t>
      </w:r>
      <w:r w:rsidR="004A1A8B" w:rsidRPr="009C24B1">
        <w:rPr>
          <w:rFonts w:ascii="Arial" w:hAnsi="Arial" w:cs="Arial"/>
          <w:color w:val="000000" w:themeColor="text1"/>
        </w:rPr>
        <w:t xml:space="preserve">, </w:t>
      </w:r>
      <w:r w:rsidRPr="009C24B1">
        <w:rPr>
          <w:rFonts w:ascii="Arial" w:hAnsi="Arial" w:cs="Arial"/>
          <w:color w:val="000000" w:themeColor="text1"/>
        </w:rPr>
        <w:t xml:space="preserve">what </w:t>
      </w:r>
      <w:r w:rsidR="00356684" w:rsidRPr="009C24B1">
        <w:rPr>
          <w:rFonts w:ascii="Arial" w:hAnsi="Arial" w:cs="Arial"/>
          <w:color w:val="000000" w:themeColor="text1"/>
        </w:rPr>
        <w:t>I considered</w:t>
      </w:r>
      <w:r w:rsidRPr="009C24B1">
        <w:rPr>
          <w:rFonts w:ascii="Arial" w:hAnsi="Arial" w:cs="Arial"/>
          <w:color w:val="000000" w:themeColor="text1"/>
        </w:rPr>
        <w:t xml:space="preserve"> a fun-full playground</w:t>
      </w:r>
      <w:r w:rsidR="004A1A8B" w:rsidRPr="009C24B1">
        <w:rPr>
          <w:rFonts w:ascii="Arial" w:hAnsi="Arial" w:cs="Arial"/>
          <w:color w:val="000000" w:themeColor="text1"/>
        </w:rPr>
        <w:t>,</w:t>
      </w:r>
      <w:r w:rsidRPr="009C24B1">
        <w:rPr>
          <w:rFonts w:ascii="Arial" w:hAnsi="Arial" w:cs="Arial"/>
          <w:color w:val="000000" w:themeColor="text1"/>
        </w:rPr>
        <w:t xml:space="preserve"> </w:t>
      </w:r>
      <w:r w:rsidR="006A67C7" w:rsidRPr="009C24B1">
        <w:rPr>
          <w:rFonts w:ascii="Arial" w:hAnsi="Arial" w:cs="Arial"/>
          <w:color w:val="000000" w:themeColor="text1"/>
        </w:rPr>
        <w:t>has been</w:t>
      </w:r>
      <w:r w:rsidRPr="009C24B1">
        <w:rPr>
          <w:rFonts w:ascii="Arial" w:hAnsi="Arial" w:cs="Arial"/>
          <w:color w:val="000000" w:themeColor="text1"/>
        </w:rPr>
        <w:t xml:space="preserve"> an unfathomed territory for most of my student</w:t>
      </w:r>
      <w:r w:rsidR="00292BF1" w:rsidRPr="009C24B1">
        <w:rPr>
          <w:rFonts w:ascii="Arial" w:hAnsi="Arial" w:cs="Arial"/>
          <w:color w:val="000000" w:themeColor="text1"/>
        </w:rPr>
        <w:t>s.</w:t>
      </w:r>
      <w:r w:rsidR="00F10FB2" w:rsidRPr="009C24B1">
        <w:rPr>
          <w:rFonts w:ascii="Arial" w:hAnsi="Arial" w:cs="Arial"/>
          <w:color w:val="000000" w:themeColor="text1"/>
        </w:rPr>
        <w:t xml:space="preserve"> </w:t>
      </w:r>
      <w:r w:rsidR="00F12A69" w:rsidRPr="009C24B1">
        <w:rPr>
          <w:rFonts w:ascii="Arial" w:hAnsi="Arial" w:cs="Arial"/>
          <w:color w:val="000000" w:themeColor="text1"/>
        </w:rPr>
        <w:t>I failed to see</w:t>
      </w:r>
      <w:r w:rsidRPr="009C24B1">
        <w:rPr>
          <w:rFonts w:ascii="Arial" w:hAnsi="Arial" w:cs="Arial"/>
          <w:color w:val="000000" w:themeColor="text1"/>
        </w:rPr>
        <w:t xml:space="preserve"> that a disorientation regarding communicative intent and context</w:t>
      </w:r>
      <w:r w:rsidR="00F12A69" w:rsidRPr="009C24B1">
        <w:rPr>
          <w:rFonts w:ascii="Arial" w:hAnsi="Arial" w:cs="Arial"/>
          <w:color w:val="000000" w:themeColor="text1"/>
        </w:rPr>
        <w:t xml:space="preserve"> may obstruct significantly voice building</w:t>
      </w:r>
      <w:r w:rsidRPr="009C24B1">
        <w:rPr>
          <w:rFonts w:ascii="Arial" w:hAnsi="Arial" w:cs="Arial"/>
          <w:color w:val="000000" w:themeColor="text1"/>
        </w:rPr>
        <w:t xml:space="preserve">. Hence, when I attempted to approach vocal coordination through focusing on the emotional </w:t>
      </w:r>
      <w:r w:rsidR="00E5541A" w:rsidRPr="009C24B1">
        <w:rPr>
          <w:rFonts w:ascii="Arial" w:hAnsi="Arial" w:cs="Arial"/>
          <w:color w:val="000000" w:themeColor="text1"/>
        </w:rPr>
        <w:t>script</w:t>
      </w:r>
      <w:r w:rsidRPr="009C24B1">
        <w:rPr>
          <w:rFonts w:ascii="Arial" w:hAnsi="Arial" w:cs="Arial"/>
          <w:color w:val="000000"/>
        </w:rPr>
        <w:t xml:space="preserve"> </w:t>
      </w:r>
      <w:r w:rsidRPr="009C24B1">
        <w:rPr>
          <w:rFonts w:ascii="Arial" w:hAnsi="Arial" w:cs="Arial"/>
          <w:color w:val="000000" w:themeColor="text1"/>
        </w:rPr>
        <w:t xml:space="preserve">of the music and text, I was </w:t>
      </w:r>
      <w:r w:rsidR="006142C5" w:rsidRPr="009C24B1">
        <w:rPr>
          <w:rFonts w:ascii="Arial" w:hAnsi="Arial" w:cs="Arial"/>
          <w:color w:val="000000" w:themeColor="text1"/>
        </w:rPr>
        <w:t>struck by the overwhelmingly positive responses from my students. Many expressed</w:t>
      </w:r>
      <w:r w:rsidR="003B7810" w:rsidRPr="009C24B1">
        <w:rPr>
          <w:rFonts w:ascii="Arial" w:hAnsi="Arial" w:cs="Arial"/>
          <w:color w:val="000000" w:themeColor="text1"/>
        </w:rPr>
        <w:t xml:space="preserve"> their surprise</w:t>
      </w:r>
      <w:r w:rsidR="00C62316" w:rsidRPr="009C24B1">
        <w:rPr>
          <w:rFonts w:ascii="Arial" w:hAnsi="Arial" w:cs="Arial"/>
          <w:color w:val="000000" w:themeColor="text1"/>
        </w:rPr>
        <w:t xml:space="preserve"> </w:t>
      </w:r>
      <w:r w:rsidR="006142C5" w:rsidRPr="009C24B1">
        <w:rPr>
          <w:rFonts w:ascii="Arial" w:hAnsi="Arial" w:cs="Arial"/>
          <w:color w:val="000000" w:themeColor="text1"/>
        </w:rPr>
        <w:t>and a newfound appreciation for the depth of singing, noting that they enjoyed the focus on</w:t>
      </w:r>
      <w:r w:rsidR="00C62316" w:rsidRPr="009C24B1">
        <w:rPr>
          <w:rFonts w:ascii="Arial" w:hAnsi="Arial" w:cs="Arial"/>
          <w:color w:val="000000" w:themeColor="text1"/>
        </w:rPr>
        <w:t xml:space="preserve"> communicative intention. </w:t>
      </w:r>
    </w:p>
    <w:p w14:paraId="0CB5035A" w14:textId="2191B30E" w:rsidR="007C6940" w:rsidRPr="009C24B1" w:rsidRDefault="00580A6C" w:rsidP="00C62316">
      <w:pPr>
        <w:shd w:val="clear" w:color="auto" w:fill="FFFFFF" w:themeFill="background1"/>
        <w:spacing w:after="100" w:afterAutospacing="1" w:line="360" w:lineRule="auto"/>
        <w:rPr>
          <w:rFonts w:ascii="Arial" w:hAnsi="Arial" w:cs="Arial"/>
          <w:color w:val="000000"/>
        </w:rPr>
      </w:pPr>
      <w:r w:rsidRPr="009C24B1">
        <w:rPr>
          <w:rFonts w:ascii="Arial" w:hAnsi="Arial" w:cs="Arial"/>
          <w:color w:val="000000"/>
        </w:rPr>
        <w:t>Barrett’s (201</w:t>
      </w:r>
      <w:r w:rsidR="008C1D56" w:rsidRPr="009C24B1">
        <w:rPr>
          <w:rFonts w:ascii="Arial" w:hAnsi="Arial" w:cs="Arial"/>
          <w:color w:val="000000"/>
        </w:rPr>
        <w:t>7</w:t>
      </w:r>
      <w:r w:rsidRPr="009C24B1">
        <w:rPr>
          <w:rFonts w:ascii="Arial" w:hAnsi="Arial" w:cs="Arial"/>
          <w:color w:val="000000"/>
        </w:rPr>
        <w:t>)</w:t>
      </w:r>
      <w:r w:rsidR="00830E8B" w:rsidRPr="009C24B1">
        <w:rPr>
          <w:rFonts w:ascii="Arial" w:hAnsi="Arial" w:cs="Arial"/>
          <w:color w:val="000000"/>
        </w:rPr>
        <w:t xml:space="preserve"> </w:t>
      </w:r>
      <w:r w:rsidR="007C6940" w:rsidRPr="009C24B1">
        <w:rPr>
          <w:rFonts w:ascii="Arial" w:hAnsi="Arial" w:cs="Arial"/>
          <w:color w:val="000000"/>
        </w:rPr>
        <w:t xml:space="preserve">theory that our brain is predictive and requires </w:t>
      </w:r>
      <w:r w:rsidR="008C1D56" w:rsidRPr="009C24B1">
        <w:rPr>
          <w:rFonts w:ascii="Arial" w:hAnsi="Arial" w:cs="Arial"/>
          <w:color w:val="000000"/>
        </w:rPr>
        <w:t>vari</w:t>
      </w:r>
      <w:r w:rsidR="001324C5" w:rsidRPr="009C24B1">
        <w:rPr>
          <w:rFonts w:ascii="Arial" w:hAnsi="Arial" w:cs="Arial"/>
          <w:color w:val="000000"/>
        </w:rPr>
        <w:t>ed data</w:t>
      </w:r>
      <w:r w:rsidR="007C6940" w:rsidRPr="009C24B1">
        <w:rPr>
          <w:rFonts w:ascii="Arial" w:hAnsi="Arial" w:cs="Arial"/>
          <w:color w:val="000000"/>
        </w:rPr>
        <w:t xml:space="preserve"> to nuance its future predictions, has been a convincing argument during teaching that facilitated me in loosening the resistance of my most timid or skeptic students towards playfulness and experimentation employing different vocal characters and movement.</w:t>
      </w:r>
      <w:r w:rsidR="00366B72" w:rsidRPr="009C24B1">
        <w:rPr>
          <w:rFonts w:ascii="Arial" w:hAnsi="Arial" w:cs="Arial"/>
          <w:color w:val="000000"/>
        </w:rPr>
        <w:t xml:space="preserve"> </w:t>
      </w:r>
      <w:r w:rsidR="00241A29" w:rsidRPr="009C24B1">
        <w:rPr>
          <w:rFonts w:ascii="Arial" w:hAnsi="Arial" w:cs="Arial"/>
          <w:color w:val="000000"/>
        </w:rPr>
        <w:t>Chapman’s</w:t>
      </w:r>
      <w:r w:rsidR="0077284A" w:rsidRPr="009C24B1">
        <w:rPr>
          <w:rFonts w:ascii="Arial" w:hAnsi="Arial" w:cs="Arial"/>
          <w:color w:val="000000"/>
        </w:rPr>
        <w:t xml:space="preserve"> (2017)</w:t>
      </w:r>
      <w:r w:rsidR="00241A29" w:rsidRPr="009C24B1">
        <w:rPr>
          <w:rFonts w:ascii="Arial" w:hAnsi="Arial" w:cs="Arial"/>
          <w:color w:val="000000"/>
        </w:rPr>
        <w:t xml:space="preserve">, </w:t>
      </w:r>
      <w:r w:rsidR="00CD7E95" w:rsidRPr="009C24B1">
        <w:rPr>
          <w:rFonts w:ascii="Arial" w:hAnsi="Arial" w:cs="Arial"/>
          <w:color w:val="000000"/>
        </w:rPr>
        <w:t>Linklater’s</w:t>
      </w:r>
      <w:r w:rsidR="0077284A" w:rsidRPr="009C24B1">
        <w:rPr>
          <w:rFonts w:ascii="Arial" w:hAnsi="Arial" w:cs="Arial"/>
          <w:color w:val="000000"/>
        </w:rPr>
        <w:t xml:space="preserve"> (2006) </w:t>
      </w:r>
      <w:r w:rsidR="00241A29" w:rsidRPr="009C24B1">
        <w:rPr>
          <w:rFonts w:ascii="Arial" w:hAnsi="Arial" w:cs="Arial"/>
          <w:color w:val="000000"/>
        </w:rPr>
        <w:t xml:space="preserve">and Pike’s </w:t>
      </w:r>
      <w:r w:rsidRPr="009C24B1">
        <w:rPr>
          <w:rFonts w:ascii="Arial" w:hAnsi="Arial" w:cs="Arial"/>
          <w:color w:val="000000"/>
        </w:rPr>
        <w:t>(Pikes and Campbell, 2021)</w:t>
      </w:r>
      <w:r w:rsidR="0077284A" w:rsidRPr="009C24B1">
        <w:rPr>
          <w:rFonts w:ascii="Arial" w:hAnsi="Arial" w:cs="Arial"/>
          <w:color w:val="000000"/>
        </w:rPr>
        <w:t xml:space="preserve"> </w:t>
      </w:r>
      <w:r w:rsidR="00C91E26" w:rsidRPr="009C24B1">
        <w:rPr>
          <w:rFonts w:ascii="Arial" w:hAnsi="Arial" w:cs="Arial"/>
          <w:color w:val="000000"/>
        </w:rPr>
        <w:t xml:space="preserve">explorations have been </w:t>
      </w:r>
      <w:r w:rsidR="0060367E" w:rsidRPr="009C24B1">
        <w:rPr>
          <w:rFonts w:ascii="Arial" w:hAnsi="Arial" w:cs="Arial"/>
          <w:color w:val="000000"/>
        </w:rPr>
        <w:t xml:space="preserve">theoretically </w:t>
      </w:r>
      <w:r w:rsidR="00C91E26" w:rsidRPr="009C24B1">
        <w:rPr>
          <w:rFonts w:ascii="Arial" w:hAnsi="Arial" w:cs="Arial"/>
          <w:color w:val="000000"/>
        </w:rPr>
        <w:t xml:space="preserve">reframed </w:t>
      </w:r>
      <w:r w:rsidR="0060367E" w:rsidRPr="009C24B1">
        <w:rPr>
          <w:rFonts w:ascii="Arial" w:hAnsi="Arial" w:cs="Arial"/>
          <w:color w:val="000000"/>
        </w:rPr>
        <w:t xml:space="preserve">and adapted to my </w:t>
      </w:r>
      <w:r w:rsidR="00EB0969" w:rsidRPr="009C24B1">
        <w:rPr>
          <w:rFonts w:ascii="Arial" w:hAnsi="Arial" w:cs="Arial"/>
          <w:color w:val="000000"/>
        </w:rPr>
        <w:t>evidence-based</w:t>
      </w:r>
      <w:r w:rsidR="00C974D5" w:rsidRPr="009C24B1">
        <w:rPr>
          <w:rFonts w:ascii="Arial" w:hAnsi="Arial" w:cs="Arial"/>
          <w:color w:val="000000"/>
        </w:rPr>
        <w:t xml:space="preserve"> </w:t>
      </w:r>
      <w:r w:rsidR="0060367E" w:rsidRPr="009C24B1">
        <w:rPr>
          <w:rFonts w:ascii="Arial" w:hAnsi="Arial" w:cs="Arial"/>
          <w:color w:val="000000"/>
        </w:rPr>
        <w:t>approach</w:t>
      </w:r>
      <w:r w:rsidR="00C974D5" w:rsidRPr="009C24B1">
        <w:rPr>
          <w:rFonts w:ascii="Arial" w:hAnsi="Arial" w:cs="Arial"/>
          <w:color w:val="000000"/>
        </w:rPr>
        <w:t xml:space="preserve">. </w:t>
      </w:r>
      <w:r w:rsidR="00163C8B" w:rsidRPr="009C24B1">
        <w:rPr>
          <w:rFonts w:ascii="Arial" w:hAnsi="Arial" w:cs="Arial"/>
          <w:color w:val="000000"/>
        </w:rPr>
        <w:t xml:space="preserve">I have been very skeptical </w:t>
      </w:r>
      <w:r w:rsidR="000965BC" w:rsidRPr="009C24B1">
        <w:rPr>
          <w:rFonts w:ascii="Arial" w:hAnsi="Arial" w:cs="Arial"/>
          <w:color w:val="000000"/>
        </w:rPr>
        <w:t xml:space="preserve">towards </w:t>
      </w:r>
      <w:r w:rsidR="0055446F" w:rsidRPr="009C24B1">
        <w:rPr>
          <w:rFonts w:ascii="Arial" w:hAnsi="Arial" w:cs="Arial"/>
          <w:color w:val="000000"/>
        </w:rPr>
        <w:t>ambiguous</w:t>
      </w:r>
      <w:r w:rsidR="00DE135E" w:rsidRPr="009C24B1">
        <w:rPr>
          <w:rFonts w:ascii="Arial" w:hAnsi="Arial" w:cs="Arial"/>
          <w:color w:val="000000"/>
        </w:rPr>
        <w:t xml:space="preserve"> </w:t>
      </w:r>
      <w:r w:rsidR="00F011F5" w:rsidRPr="009C24B1">
        <w:rPr>
          <w:rFonts w:ascii="Arial" w:hAnsi="Arial" w:cs="Arial"/>
          <w:color w:val="000000"/>
        </w:rPr>
        <w:t>‘</w:t>
      </w:r>
      <w:r w:rsidR="007C6940" w:rsidRPr="009C24B1">
        <w:rPr>
          <w:rFonts w:ascii="Arial" w:hAnsi="Arial" w:cs="Arial"/>
          <w:color w:val="000000"/>
        </w:rPr>
        <w:t>source</w:t>
      </w:r>
      <w:r w:rsidR="0055446F" w:rsidRPr="009C24B1">
        <w:rPr>
          <w:rFonts w:ascii="Arial" w:hAnsi="Arial" w:cs="Arial"/>
          <w:color w:val="000000"/>
        </w:rPr>
        <w:t>s</w:t>
      </w:r>
      <w:r w:rsidR="007C6940" w:rsidRPr="009C24B1">
        <w:rPr>
          <w:rFonts w:ascii="Arial" w:hAnsi="Arial" w:cs="Arial"/>
          <w:color w:val="000000"/>
        </w:rPr>
        <w:t xml:space="preserve"> of sound</w:t>
      </w:r>
      <w:r w:rsidR="00F011F5" w:rsidRPr="009C24B1">
        <w:rPr>
          <w:rFonts w:ascii="Arial" w:hAnsi="Arial" w:cs="Arial"/>
          <w:color w:val="000000"/>
        </w:rPr>
        <w:t>’</w:t>
      </w:r>
      <w:r w:rsidR="000F1C27" w:rsidRPr="009C24B1">
        <w:rPr>
          <w:rFonts w:ascii="Arial" w:hAnsi="Arial" w:cs="Arial"/>
          <w:color w:val="000000"/>
        </w:rPr>
        <w:t xml:space="preserve"> </w:t>
      </w:r>
      <w:r w:rsidRPr="009C24B1">
        <w:rPr>
          <w:rFonts w:ascii="Arial" w:hAnsi="Arial" w:cs="Arial"/>
          <w:color w:val="000000"/>
        </w:rPr>
        <w:t>(Pikes and Campbell, 2021, p.106)</w:t>
      </w:r>
      <w:r w:rsidR="000D1B28" w:rsidRPr="009C24B1">
        <w:rPr>
          <w:rFonts w:ascii="Arial" w:hAnsi="Arial" w:cs="Arial"/>
          <w:color w:val="000000"/>
        </w:rPr>
        <w:t xml:space="preserve">, as </w:t>
      </w:r>
      <w:r w:rsidR="005F4437" w:rsidRPr="009C24B1">
        <w:rPr>
          <w:rFonts w:ascii="Arial" w:hAnsi="Arial" w:cs="Arial"/>
          <w:color w:val="000000"/>
        </w:rPr>
        <w:t>such concepts often lead to erroneous assumptions</w:t>
      </w:r>
      <w:r w:rsidR="007C6940" w:rsidRPr="009C24B1">
        <w:rPr>
          <w:rFonts w:ascii="Arial" w:hAnsi="Arial" w:cs="Arial"/>
          <w:color w:val="000000"/>
        </w:rPr>
        <w:t xml:space="preserve"> regarding the physiological processes of singing</w:t>
      </w:r>
      <w:r w:rsidR="00D2688C" w:rsidRPr="009C24B1">
        <w:rPr>
          <w:rFonts w:ascii="Arial" w:hAnsi="Arial" w:cs="Arial"/>
          <w:color w:val="000000"/>
        </w:rPr>
        <w:t xml:space="preserve"> </w:t>
      </w:r>
      <w:r w:rsidRPr="009C24B1">
        <w:rPr>
          <w:rFonts w:ascii="Arial" w:hAnsi="Arial" w:cs="Arial"/>
          <w:color w:val="000000"/>
        </w:rPr>
        <w:t>(Henrich, 2006)</w:t>
      </w:r>
      <w:r w:rsidR="00AF66EB" w:rsidRPr="009C24B1">
        <w:rPr>
          <w:rFonts w:ascii="Arial" w:hAnsi="Arial" w:cs="Arial"/>
          <w:color w:val="000000"/>
        </w:rPr>
        <w:t>.</w:t>
      </w:r>
      <w:r w:rsidR="000D1B28" w:rsidRPr="009C24B1">
        <w:rPr>
          <w:rFonts w:ascii="Arial" w:hAnsi="Arial" w:cs="Arial"/>
          <w:color w:val="000000"/>
        </w:rPr>
        <w:t xml:space="preserve"> </w:t>
      </w:r>
      <w:r w:rsidR="00D87826" w:rsidRPr="009C24B1">
        <w:rPr>
          <w:rFonts w:ascii="Arial" w:hAnsi="Arial" w:cs="Arial"/>
          <w:color w:val="000000"/>
        </w:rPr>
        <w:t xml:space="preserve">After interpreting the </w:t>
      </w:r>
      <w:r w:rsidR="00416751" w:rsidRPr="009C24B1">
        <w:rPr>
          <w:rFonts w:ascii="Arial" w:hAnsi="Arial" w:cs="Arial"/>
          <w:color w:val="000000"/>
        </w:rPr>
        <w:t xml:space="preserve">texts and videos in physiological and acoustic terms, </w:t>
      </w:r>
      <w:r w:rsidR="00870A14" w:rsidRPr="009C24B1">
        <w:rPr>
          <w:rFonts w:ascii="Arial" w:hAnsi="Arial" w:cs="Arial"/>
          <w:color w:val="000000"/>
        </w:rPr>
        <w:t xml:space="preserve">and </w:t>
      </w:r>
      <w:r w:rsidR="001561FB" w:rsidRPr="009C24B1">
        <w:rPr>
          <w:rFonts w:ascii="Arial" w:hAnsi="Arial" w:cs="Arial"/>
          <w:color w:val="000000"/>
        </w:rPr>
        <w:t>successively</w:t>
      </w:r>
      <w:r w:rsidR="00870A14" w:rsidRPr="009C24B1">
        <w:rPr>
          <w:rFonts w:ascii="Arial" w:hAnsi="Arial" w:cs="Arial"/>
          <w:color w:val="000000"/>
        </w:rPr>
        <w:t xml:space="preserve"> </w:t>
      </w:r>
      <w:r w:rsidR="001561FB" w:rsidRPr="009C24B1">
        <w:rPr>
          <w:rFonts w:ascii="Arial" w:hAnsi="Arial" w:cs="Arial"/>
          <w:color w:val="000000"/>
        </w:rPr>
        <w:t>experimenting</w:t>
      </w:r>
      <w:r w:rsidR="007C6940" w:rsidRPr="009C24B1">
        <w:rPr>
          <w:rFonts w:ascii="Arial" w:hAnsi="Arial" w:cs="Arial"/>
          <w:color w:val="000000"/>
        </w:rPr>
        <w:t xml:space="preserve"> in action and reflecti</w:t>
      </w:r>
      <w:r w:rsidR="006C680C" w:rsidRPr="009C24B1">
        <w:rPr>
          <w:rFonts w:ascii="Arial" w:hAnsi="Arial" w:cs="Arial"/>
          <w:color w:val="000000"/>
        </w:rPr>
        <w:t>ng</w:t>
      </w:r>
      <w:r w:rsidR="007C6940" w:rsidRPr="009C24B1">
        <w:rPr>
          <w:rFonts w:ascii="Arial" w:hAnsi="Arial" w:cs="Arial"/>
          <w:color w:val="000000"/>
        </w:rPr>
        <w:t xml:space="preserve"> on action </w:t>
      </w:r>
      <w:r w:rsidRPr="009C24B1">
        <w:rPr>
          <w:rFonts w:ascii="Arial" w:hAnsi="Arial" w:cs="Arial"/>
          <w:color w:val="000000"/>
        </w:rPr>
        <w:t>(Schön, 1983)</w:t>
      </w:r>
      <w:r w:rsidR="007C6940" w:rsidRPr="009C24B1">
        <w:rPr>
          <w:rFonts w:ascii="Arial" w:hAnsi="Arial" w:cs="Arial"/>
          <w:color w:val="000000"/>
        </w:rPr>
        <w:t xml:space="preserve">, some of Pikes’s concepts were integrated in my practice, as they </w:t>
      </w:r>
      <w:r w:rsidR="005B6D93" w:rsidRPr="009C24B1">
        <w:rPr>
          <w:rFonts w:ascii="Arial" w:hAnsi="Arial" w:cs="Arial"/>
          <w:color w:val="000000"/>
        </w:rPr>
        <w:t xml:space="preserve">have proven helpful in </w:t>
      </w:r>
      <w:r w:rsidR="005B44F6" w:rsidRPr="009C24B1">
        <w:rPr>
          <w:rFonts w:ascii="Arial" w:hAnsi="Arial" w:cs="Arial"/>
          <w:color w:val="000000"/>
        </w:rPr>
        <w:t xml:space="preserve">communication with my students </w:t>
      </w:r>
      <w:r w:rsidR="007C6940" w:rsidRPr="009C24B1">
        <w:rPr>
          <w:rFonts w:ascii="Arial" w:hAnsi="Arial" w:cs="Arial"/>
          <w:color w:val="000000"/>
        </w:rPr>
        <w:t>regarding specific acoustic and kinesthetic sensations during vocal explorations</w:t>
      </w:r>
      <w:r w:rsidR="00C07F4E" w:rsidRPr="009C24B1">
        <w:rPr>
          <w:rFonts w:ascii="Arial" w:hAnsi="Arial" w:cs="Arial"/>
          <w:color w:val="000000"/>
        </w:rPr>
        <w:t xml:space="preserve"> (</w:t>
      </w:r>
      <w:r w:rsidR="00BC15F4" w:rsidRPr="009C24B1">
        <w:rPr>
          <w:rFonts w:ascii="Arial" w:hAnsi="Arial" w:cs="Arial"/>
          <w:color w:val="000000"/>
        </w:rPr>
        <w:t>A</w:t>
      </w:r>
      <w:r w:rsidR="00C07F4E" w:rsidRPr="009C24B1">
        <w:rPr>
          <w:rFonts w:ascii="Arial" w:hAnsi="Arial" w:cs="Arial"/>
          <w:color w:val="000000"/>
        </w:rPr>
        <w:t>ppendix</w:t>
      </w:r>
      <w:r w:rsidR="00BC15F4" w:rsidRPr="009C24B1">
        <w:rPr>
          <w:rFonts w:ascii="Arial" w:hAnsi="Arial" w:cs="Arial"/>
          <w:color w:val="000000"/>
        </w:rPr>
        <w:t xml:space="preserve"> </w:t>
      </w:r>
      <w:r w:rsidR="00C07F4E" w:rsidRPr="009C24B1">
        <w:rPr>
          <w:rFonts w:ascii="Arial" w:hAnsi="Arial" w:cs="Arial"/>
          <w:color w:val="000000"/>
        </w:rPr>
        <w:t>3</w:t>
      </w:r>
      <w:r w:rsidR="00BC15F4" w:rsidRPr="009C24B1">
        <w:rPr>
          <w:rFonts w:ascii="Arial" w:hAnsi="Arial" w:cs="Arial"/>
          <w:color w:val="000000"/>
        </w:rPr>
        <w:t>, pp.4</w:t>
      </w:r>
      <w:r w:rsidR="007557C1" w:rsidRPr="009C24B1">
        <w:rPr>
          <w:rFonts w:ascii="Arial" w:hAnsi="Arial" w:cs="Arial"/>
          <w:color w:val="000000"/>
        </w:rPr>
        <w:t>6</w:t>
      </w:r>
      <w:r w:rsidR="00BC15F4" w:rsidRPr="009C24B1">
        <w:rPr>
          <w:rFonts w:ascii="Arial" w:hAnsi="Arial" w:cs="Arial"/>
          <w:color w:val="000000"/>
        </w:rPr>
        <w:t>-4</w:t>
      </w:r>
      <w:r w:rsidR="007557C1" w:rsidRPr="009C24B1">
        <w:rPr>
          <w:rFonts w:ascii="Arial" w:hAnsi="Arial" w:cs="Arial"/>
          <w:color w:val="000000"/>
        </w:rPr>
        <w:t>8</w:t>
      </w:r>
      <w:r w:rsidR="00C07F4E" w:rsidRPr="009C24B1">
        <w:rPr>
          <w:rFonts w:ascii="Arial" w:hAnsi="Arial" w:cs="Arial"/>
          <w:color w:val="000000"/>
        </w:rPr>
        <w:t>)</w:t>
      </w:r>
      <w:r w:rsidR="007C6940" w:rsidRPr="009C24B1">
        <w:rPr>
          <w:rFonts w:ascii="Arial" w:hAnsi="Arial" w:cs="Arial"/>
          <w:color w:val="000000"/>
        </w:rPr>
        <w:t xml:space="preserve">. </w:t>
      </w:r>
      <w:r w:rsidR="004A6AA7" w:rsidRPr="009C24B1">
        <w:rPr>
          <w:rFonts w:ascii="Arial" w:hAnsi="Arial" w:cs="Arial"/>
          <w:color w:val="000000"/>
        </w:rPr>
        <w:t xml:space="preserve">Moreover, </w:t>
      </w:r>
      <w:r w:rsidR="0075625E" w:rsidRPr="009C24B1">
        <w:rPr>
          <w:rFonts w:ascii="Arial" w:hAnsi="Arial" w:cs="Arial"/>
          <w:color w:val="000000"/>
        </w:rPr>
        <w:t xml:space="preserve">I </w:t>
      </w:r>
      <w:r w:rsidR="00553584" w:rsidRPr="009C24B1">
        <w:rPr>
          <w:rFonts w:ascii="Arial" w:hAnsi="Arial" w:cs="Arial"/>
          <w:color w:val="000000"/>
        </w:rPr>
        <w:t>like</w:t>
      </w:r>
      <w:r w:rsidR="00D9699D" w:rsidRPr="009C24B1">
        <w:rPr>
          <w:rFonts w:ascii="Arial" w:hAnsi="Arial" w:cs="Arial"/>
          <w:color w:val="000000"/>
        </w:rPr>
        <w:t>d that she employs</w:t>
      </w:r>
      <w:r w:rsidR="00553584" w:rsidRPr="009C24B1">
        <w:rPr>
          <w:rFonts w:ascii="Arial" w:hAnsi="Arial" w:cs="Arial"/>
          <w:color w:val="000000"/>
        </w:rPr>
        <w:t xml:space="preserve"> </w:t>
      </w:r>
      <w:r w:rsidR="00E6197D" w:rsidRPr="009C24B1">
        <w:rPr>
          <w:rFonts w:ascii="Arial" w:hAnsi="Arial" w:cs="Arial"/>
          <w:color w:val="000000"/>
        </w:rPr>
        <w:t>individualized</w:t>
      </w:r>
      <w:r w:rsidR="003F3A21" w:rsidRPr="009C24B1">
        <w:rPr>
          <w:rFonts w:ascii="Arial" w:hAnsi="Arial" w:cs="Arial"/>
          <w:color w:val="000000"/>
        </w:rPr>
        <w:t xml:space="preserve">, </w:t>
      </w:r>
      <w:r w:rsidR="0036238B" w:rsidRPr="009C24B1">
        <w:rPr>
          <w:rFonts w:ascii="Arial" w:hAnsi="Arial" w:cs="Arial"/>
          <w:color w:val="000000"/>
        </w:rPr>
        <w:t xml:space="preserve">responsively </w:t>
      </w:r>
      <w:r w:rsidR="003F3A21" w:rsidRPr="009C24B1">
        <w:rPr>
          <w:rFonts w:ascii="Arial" w:hAnsi="Arial" w:cs="Arial"/>
          <w:color w:val="000000"/>
        </w:rPr>
        <w:t xml:space="preserve">adaptable </w:t>
      </w:r>
      <w:r w:rsidR="00ED5EEA" w:rsidRPr="009C24B1">
        <w:rPr>
          <w:rFonts w:ascii="Arial" w:hAnsi="Arial" w:cs="Arial"/>
          <w:color w:val="000000"/>
        </w:rPr>
        <w:t>itineraries</w:t>
      </w:r>
      <w:r w:rsidR="00611536" w:rsidRPr="009C24B1">
        <w:rPr>
          <w:rFonts w:ascii="Arial" w:hAnsi="Arial" w:cs="Arial"/>
          <w:color w:val="000000"/>
        </w:rPr>
        <w:t xml:space="preserve">, </w:t>
      </w:r>
      <w:r w:rsidR="0036238B" w:rsidRPr="009C24B1">
        <w:rPr>
          <w:rFonts w:ascii="Arial" w:hAnsi="Arial" w:cs="Arial"/>
          <w:color w:val="000000"/>
        </w:rPr>
        <w:t>instead of</w:t>
      </w:r>
      <w:r w:rsidR="00E6197D" w:rsidRPr="009C24B1">
        <w:rPr>
          <w:rFonts w:ascii="Arial" w:hAnsi="Arial" w:cs="Arial"/>
          <w:color w:val="000000"/>
        </w:rPr>
        <w:t xml:space="preserve"> </w:t>
      </w:r>
      <w:r w:rsidR="00420686" w:rsidRPr="009C24B1">
        <w:rPr>
          <w:rFonts w:ascii="Arial" w:hAnsi="Arial" w:cs="Arial"/>
          <w:color w:val="000000"/>
        </w:rPr>
        <w:t>'exercises'</w:t>
      </w:r>
      <w:r w:rsidR="00EC5F22" w:rsidRPr="009C24B1">
        <w:rPr>
          <w:rFonts w:ascii="Arial" w:hAnsi="Arial" w:cs="Arial"/>
          <w:color w:val="000000"/>
        </w:rPr>
        <w:t xml:space="preserve">, a term that </w:t>
      </w:r>
      <w:r w:rsidR="00420686" w:rsidRPr="009C24B1">
        <w:rPr>
          <w:rFonts w:ascii="Arial" w:hAnsi="Arial" w:cs="Arial"/>
          <w:color w:val="000000"/>
        </w:rPr>
        <w:t xml:space="preserve">holds connotations of a prescriptive and inflexible </w:t>
      </w:r>
      <w:r w:rsidR="0064382B" w:rsidRPr="009C24B1">
        <w:rPr>
          <w:rFonts w:ascii="Arial" w:hAnsi="Arial" w:cs="Arial"/>
          <w:color w:val="000000"/>
        </w:rPr>
        <w:t>process.</w:t>
      </w:r>
    </w:p>
    <w:p w14:paraId="174E3EB5" w14:textId="3D4DD424" w:rsidR="007C6940" w:rsidRPr="009C24B1" w:rsidRDefault="00824774" w:rsidP="007C6940">
      <w:pPr>
        <w:shd w:val="clear" w:color="auto" w:fill="FFFFFF"/>
        <w:spacing w:after="100" w:afterAutospacing="1" w:line="360" w:lineRule="auto"/>
        <w:rPr>
          <w:rFonts w:ascii="Arial" w:hAnsi="Arial" w:cs="Arial"/>
          <w:color w:val="000000"/>
        </w:rPr>
      </w:pPr>
      <w:r w:rsidRPr="009C24B1">
        <w:rPr>
          <w:rFonts w:ascii="Arial" w:hAnsi="Arial" w:cs="Arial"/>
          <w:color w:val="000000"/>
        </w:rPr>
        <w:t xml:space="preserve">Tuslin’s (1938, cited in Macpherson, 2015) </w:t>
      </w:r>
      <w:r w:rsidR="006F3119" w:rsidRPr="009C24B1">
        <w:rPr>
          <w:rFonts w:ascii="Arial" w:hAnsi="Arial" w:cs="Arial"/>
          <w:color w:val="000000"/>
        </w:rPr>
        <w:t xml:space="preserve">idea </w:t>
      </w:r>
      <w:r w:rsidRPr="009C24B1">
        <w:rPr>
          <w:rFonts w:ascii="Arial" w:hAnsi="Arial" w:cs="Arial"/>
          <w:color w:val="000000"/>
        </w:rPr>
        <w:t xml:space="preserve">that a melodic movement can be converted to bodily movement through </w:t>
      </w:r>
      <w:r w:rsidR="006F3119" w:rsidRPr="009C24B1">
        <w:rPr>
          <w:rFonts w:ascii="Arial" w:hAnsi="Arial" w:cs="Arial"/>
          <w:color w:val="000000"/>
        </w:rPr>
        <w:t>‘</w:t>
      </w:r>
      <w:r w:rsidRPr="009C24B1">
        <w:rPr>
          <w:rFonts w:ascii="Arial" w:hAnsi="Arial" w:cs="Arial"/>
          <w:color w:val="000000"/>
        </w:rPr>
        <w:t>visual curves</w:t>
      </w:r>
      <w:r w:rsidR="006F3119" w:rsidRPr="009C24B1">
        <w:rPr>
          <w:rFonts w:ascii="Arial" w:hAnsi="Arial" w:cs="Arial"/>
          <w:color w:val="000000"/>
        </w:rPr>
        <w:t>’</w:t>
      </w:r>
      <w:r w:rsidRPr="009C24B1">
        <w:rPr>
          <w:rFonts w:ascii="Arial" w:hAnsi="Arial" w:cs="Arial"/>
          <w:color w:val="000000"/>
        </w:rPr>
        <w:t xml:space="preserve"> during performance has become a</w:t>
      </w:r>
      <w:r w:rsidR="007C6940" w:rsidRPr="009C24B1">
        <w:rPr>
          <w:rFonts w:ascii="Arial" w:hAnsi="Arial" w:cs="Arial"/>
          <w:color w:val="000000"/>
        </w:rPr>
        <w:t xml:space="preserve"> core element of my teaching</w:t>
      </w:r>
      <w:r w:rsidR="00552FDD" w:rsidRPr="009C24B1">
        <w:rPr>
          <w:rFonts w:ascii="Arial" w:hAnsi="Arial" w:cs="Arial"/>
          <w:color w:val="000000"/>
        </w:rPr>
        <w:t xml:space="preserve">. </w:t>
      </w:r>
      <w:r w:rsidR="007C6940" w:rsidRPr="009C24B1">
        <w:rPr>
          <w:rFonts w:ascii="Arial" w:hAnsi="Arial" w:cs="Arial"/>
          <w:color w:val="000000"/>
        </w:rPr>
        <w:t xml:space="preserve">Based on this concept, I have developed in practice several scenarios of </w:t>
      </w:r>
      <w:r w:rsidR="009E584E" w:rsidRPr="009C24B1">
        <w:rPr>
          <w:rFonts w:ascii="Arial" w:hAnsi="Arial" w:cs="Arial"/>
          <w:color w:val="000000"/>
        </w:rPr>
        <w:t>vocal visual curves t</w:t>
      </w:r>
      <w:r w:rsidR="007C6940" w:rsidRPr="009C24B1">
        <w:rPr>
          <w:rFonts w:ascii="Arial" w:hAnsi="Arial" w:cs="Arial"/>
          <w:color w:val="000000"/>
        </w:rPr>
        <w:t>o lead my students to optimum breath-to-folds coordination (</w:t>
      </w:r>
      <w:r w:rsidR="0023296E" w:rsidRPr="009C24B1">
        <w:rPr>
          <w:rFonts w:ascii="Arial" w:hAnsi="Arial" w:cs="Arial"/>
          <w:color w:val="000000"/>
        </w:rPr>
        <w:t>A</w:t>
      </w:r>
      <w:r w:rsidR="007C6940" w:rsidRPr="009C24B1">
        <w:rPr>
          <w:rFonts w:ascii="Arial" w:hAnsi="Arial" w:cs="Arial"/>
          <w:color w:val="000000"/>
        </w:rPr>
        <w:t>ppendix</w:t>
      </w:r>
      <w:r w:rsidR="0023296E" w:rsidRPr="009C24B1">
        <w:rPr>
          <w:rFonts w:ascii="Arial" w:hAnsi="Arial" w:cs="Arial"/>
          <w:color w:val="000000"/>
        </w:rPr>
        <w:t xml:space="preserve"> </w:t>
      </w:r>
      <w:r w:rsidR="009E584E" w:rsidRPr="009C24B1">
        <w:rPr>
          <w:rFonts w:ascii="Arial" w:hAnsi="Arial" w:cs="Arial"/>
          <w:color w:val="000000"/>
        </w:rPr>
        <w:t>4</w:t>
      </w:r>
      <w:r w:rsidR="00950318" w:rsidRPr="009C24B1">
        <w:rPr>
          <w:rFonts w:ascii="Arial" w:hAnsi="Arial" w:cs="Arial"/>
          <w:color w:val="000000"/>
        </w:rPr>
        <w:t>, p</w:t>
      </w:r>
      <w:r w:rsidR="00BC15F4" w:rsidRPr="009C24B1">
        <w:rPr>
          <w:rFonts w:ascii="Arial" w:hAnsi="Arial" w:cs="Arial"/>
          <w:color w:val="000000"/>
        </w:rPr>
        <w:t>.</w:t>
      </w:r>
      <w:r w:rsidR="0031281F" w:rsidRPr="009C24B1">
        <w:rPr>
          <w:rFonts w:ascii="Arial" w:hAnsi="Arial" w:cs="Arial"/>
          <w:color w:val="000000"/>
        </w:rPr>
        <w:t>49</w:t>
      </w:r>
      <w:r w:rsidR="007C6940" w:rsidRPr="009C24B1">
        <w:rPr>
          <w:rFonts w:ascii="Arial" w:hAnsi="Arial" w:cs="Arial"/>
          <w:color w:val="000000"/>
        </w:rPr>
        <w:t>). Through these curves, the continuous</w:t>
      </w:r>
      <w:r w:rsidR="00B161B1" w:rsidRPr="009C24B1">
        <w:rPr>
          <w:rFonts w:ascii="Arial" w:hAnsi="Arial" w:cs="Arial"/>
          <w:color w:val="000000"/>
        </w:rPr>
        <w:t xml:space="preserve"> </w:t>
      </w:r>
      <w:r w:rsidR="007C6940" w:rsidRPr="009C24B1">
        <w:rPr>
          <w:rFonts w:ascii="Arial" w:hAnsi="Arial" w:cs="Arial"/>
          <w:color w:val="000000"/>
        </w:rPr>
        <w:t>negotiation between vocal folds adduction, mass, tension, expiratory power, pitch</w:t>
      </w:r>
      <w:r w:rsidR="004D5C9D" w:rsidRPr="009C24B1">
        <w:rPr>
          <w:rFonts w:ascii="Arial" w:hAnsi="Arial" w:cs="Arial"/>
          <w:color w:val="000000"/>
        </w:rPr>
        <w:t>,</w:t>
      </w:r>
      <w:r w:rsidR="007C6940" w:rsidRPr="009C24B1">
        <w:rPr>
          <w:rFonts w:ascii="Arial" w:hAnsi="Arial" w:cs="Arial"/>
          <w:color w:val="000000"/>
        </w:rPr>
        <w:t xml:space="preserve"> and dynamic</w:t>
      </w:r>
      <w:r w:rsidR="004D5C9D" w:rsidRPr="009C24B1">
        <w:rPr>
          <w:rFonts w:ascii="Arial" w:hAnsi="Arial" w:cs="Arial"/>
          <w:color w:val="000000"/>
        </w:rPr>
        <w:t>s</w:t>
      </w:r>
      <w:r w:rsidR="007C6940" w:rsidRPr="009C24B1">
        <w:rPr>
          <w:rFonts w:ascii="Arial" w:hAnsi="Arial" w:cs="Arial"/>
          <w:color w:val="000000"/>
        </w:rPr>
        <w:t xml:space="preserve"> </w:t>
      </w:r>
      <w:r w:rsidR="00580A6C" w:rsidRPr="009C24B1">
        <w:rPr>
          <w:rFonts w:ascii="Arial" w:hAnsi="Arial" w:cs="Arial"/>
          <w:color w:val="000000"/>
        </w:rPr>
        <w:t xml:space="preserve">(Kochis-Jennings </w:t>
      </w:r>
      <w:r w:rsidR="00580A6C" w:rsidRPr="009C24B1">
        <w:rPr>
          <w:rFonts w:ascii="Arial" w:hAnsi="Arial" w:cs="Arial"/>
          <w:i/>
          <w:iCs/>
          <w:color w:val="000000"/>
        </w:rPr>
        <w:t>et al.</w:t>
      </w:r>
      <w:r w:rsidR="00580A6C" w:rsidRPr="009C24B1">
        <w:rPr>
          <w:rFonts w:ascii="Arial" w:hAnsi="Arial" w:cs="Arial"/>
          <w:color w:val="000000"/>
        </w:rPr>
        <w:t>, 2012)</w:t>
      </w:r>
      <w:r w:rsidR="007C6940" w:rsidRPr="009C24B1">
        <w:rPr>
          <w:rFonts w:ascii="Arial" w:hAnsi="Arial" w:cs="Arial"/>
          <w:color w:val="000000"/>
        </w:rPr>
        <w:t xml:space="preserve"> is represented with a curve that the singer draws with her/his arms and hands while she/he vocalizes. These vocal trajectories are curved in an imaginary medium/material of various degrees of density, accordingly to the degree of adduction we wish to achieve. The denser the material, the greater the endothoracic pressure required to draw through it, and thus the greater the degree of </w:t>
      </w:r>
      <w:r w:rsidR="007C6940" w:rsidRPr="009C24B1">
        <w:rPr>
          <w:rFonts w:ascii="Arial" w:hAnsi="Arial" w:cs="Arial"/>
          <w:color w:val="000000"/>
        </w:rPr>
        <w:lastRenderedPageBreak/>
        <w:t xml:space="preserve">subglottal pressure and/or vocal fold adduction (Herbst, 2017). All modalities of imagery, the medium of sensorimotor integration, are employed (Pfordresher </w:t>
      </w:r>
      <w:r w:rsidR="007C6940" w:rsidRPr="009C24B1">
        <w:rPr>
          <w:rFonts w:ascii="Arial" w:hAnsi="Arial" w:cs="Arial"/>
          <w:i/>
          <w:iCs/>
          <w:color w:val="000000"/>
        </w:rPr>
        <w:t>et al</w:t>
      </w:r>
      <w:r w:rsidR="007C6940" w:rsidRPr="009C24B1">
        <w:rPr>
          <w:rFonts w:ascii="Arial" w:hAnsi="Arial" w:cs="Arial"/>
          <w:color w:val="000000"/>
        </w:rPr>
        <w:t xml:space="preserve">., 2015; </w:t>
      </w:r>
      <w:r w:rsidR="00580A6C" w:rsidRPr="009C24B1">
        <w:rPr>
          <w:rFonts w:ascii="Arial" w:hAnsi="Arial" w:cs="Arial"/>
          <w:color w:val="000000"/>
        </w:rPr>
        <w:t>Saintilan, 2014)</w:t>
      </w:r>
      <w:r w:rsidR="007C6940" w:rsidRPr="009C24B1">
        <w:rPr>
          <w:rFonts w:ascii="Arial" w:hAnsi="Arial" w:cs="Arial"/>
          <w:color w:val="000000"/>
        </w:rPr>
        <w:t xml:space="preserve">, </w:t>
      </w:r>
      <w:r w:rsidR="00E05C82" w:rsidRPr="009C24B1">
        <w:rPr>
          <w:rFonts w:ascii="Arial" w:hAnsi="Arial" w:cs="Arial"/>
          <w:color w:val="000000"/>
        </w:rPr>
        <w:t xml:space="preserve">and </w:t>
      </w:r>
      <w:r w:rsidR="007C6940" w:rsidRPr="009C24B1">
        <w:rPr>
          <w:rFonts w:ascii="Arial" w:hAnsi="Arial" w:cs="Arial"/>
          <w:color w:val="000000"/>
        </w:rPr>
        <w:t xml:space="preserve">the locus of attention is outside the body facilitating thus motor learning (Helding, 2015). Yet, the bodily experience of singing is multidimensionally represented in the movement, </w:t>
      </w:r>
      <w:r w:rsidR="00E8361B" w:rsidRPr="009C24B1">
        <w:rPr>
          <w:rFonts w:ascii="Arial" w:hAnsi="Arial" w:cs="Arial"/>
          <w:color w:val="000000"/>
        </w:rPr>
        <w:t>shape,</w:t>
      </w:r>
      <w:r w:rsidR="007C6940" w:rsidRPr="009C24B1">
        <w:rPr>
          <w:rFonts w:ascii="Arial" w:hAnsi="Arial" w:cs="Arial"/>
          <w:color w:val="000000"/>
        </w:rPr>
        <w:t xml:space="preserve"> and texture of the curve. Moreover, the curves have been proven highly efficient in resolving vocal coordination problems that arise from the bias</w:t>
      </w:r>
      <w:r w:rsidR="00FD37BC" w:rsidRPr="009C24B1">
        <w:rPr>
          <w:rFonts w:ascii="Arial" w:hAnsi="Arial" w:cs="Arial"/>
          <w:color w:val="000000"/>
        </w:rPr>
        <w:t xml:space="preserve"> ─ </w:t>
      </w:r>
      <w:r w:rsidR="007C6940" w:rsidRPr="009C24B1">
        <w:rPr>
          <w:rFonts w:ascii="Arial" w:hAnsi="Arial" w:cs="Arial"/>
          <w:color w:val="000000"/>
        </w:rPr>
        <w:t>side-effect of ortho-chronic notation</w:t>
      </w:r>
      <w:r w:rsidR="00FD37BC" w:rsidRPr="009C24B1">
        <w:rPr>
          <w:rFonts w:ascii="Arial" w:hAnsi="Arial" w:cs="Arial"/>
          <w:color w:val="000000"/>
        </w:rPr>
        <w:t xml:space="preserve"> ─</w:t>
      </w:r>
      <w:r w:rsidR="007C6940" w:rsidRPr="009C24B1">
        <w:rPr>
          <w:rFonts w:ascii="Arial" w:hAnsi="Arial" w:cs="Arial"/>
          <w:color w:val="000000"/>
        </w:rPr>
        <w:t xml:space="preserve"> that vocal pitch ascends and descends along the vertical dimension </w:t>
      </w:r>
      <w:r w:rsidR="00580A6C" w:rsidRPr="009C24B1">
        <w:rPr>
          <w:rFonts w:ascii="Arial" w:hAnsi="Arial" w:cs="Arial"/>
          <w:color w:val="000000"/>
        </w:rPr>
        <w:t>(Macpherson, 2015;</w:t>
      </w:r>
      <w:r w:rsidR="007C6940" w:rsidRPr="009C24B1">
        <w:rPr>
          <w:rFonts w:ascii="Arial" w:hAnsi="Arial" w:cs="Arial"/>
          <w:color w:val="000000"/>
        </w:rPr>
        <w:t xml:space="preserve"> </w:t>
      </w:r>
      <w:r w:rsidR="00580A6C" w:rsidRPr="009C24B1">
        <w:rPr>
          <w:rFonts w:ascii="Arial" w:hAnsi="Arial" w:cs="Arial"/>
          <w:color w:val="000000"/>
        </w:rPr>
        <w:t>Moss Erickson, 2022</w:t>
      </w:r>
      <w:r w:rsidR="00A54124" w:rsidRPr="009C24B1">
        <w:rPr>
          <w:rFonts w:ascii="Arial" w:hAnsi="Arial" w:cs="Arial"/>
          <w:color w:val="000000"/>
        </w:rPr>
        <w:t>b</w:t>
      </w:r>
      <w:r w:rsidR="00580A6C" w:rsidRPr="009C24B1">
        <w:rPr>
          <w:rFonts w:ascii="Arial" w:hAnsi="Arial" w:cs="Arial"/>
          <w:color w:val="000000"/>
        </w:rPr>
        <w:t>)</w:t>
      </w:r>
      <w:r w:rsidR="007C6940" w:rsidRPr="009C24B1">
        <w:rPr>
          <w:rFonts w:ascii="Arial" w:hAnsi="Arial" w:cs="Arial"/>
          <w:color w:val="000000"/>
        </w:rPr>
        <w:t>.</w:t>
      </w:r>
    </w:p>
    <w:p w14:paraId="2FC86345" w14:textId="0D700FC5" w:rsidR="007C6940" w:rsidRPr="009C24B1" w:rsidRDefault="007C6940" w:rsidP="007C6940">
      <w:pPr>
        <w:shd w:val="clear" w:color="auto" w:fill="FFFFFF"/>
        <w:spacing w:after="100" w:afterAutospacing="1" w:line="360" w:lineRule="auto"/>
        <w:rPr>
          <w:rFonts w:ascii="Arial" w:hAnsi="Arial" w:cs="Arial"/>
          <w:color w:val="000000"/>
        </w:rPr>
      </w:pPr>
      <w:r w:rsidRPr="009C24B1">
        <w:rPr>
          <w:rFonts w:ascii="Arial" w:hAnsi="Arial" w:cs="Arial"/>
          <w:color w:val="000000"/>
        </w:rPr>
        <w:t xml:space="preserve">I have been aware for quite some time that the lesser the interference of the teacher during the practice of a motor task, the more </w:t>
      </w:r>
      <w:r w:rsidR="003A4A70" w:rsidRPr="009C24B1">
        <w:rPr>
          <w:rFonts w:ascii="Arial" w:hAnsi="Arial" w:cs="Arial"/>
          <w:color w:val="000000"/>
        </w:rPr>
        <w:t>skill acquisition</w:t>
      </w:r>
      <w:r w:rsidRPr="009C24B1">
        <w:rPr>
          <w:rFonts w:ascii="Arial" w:hAnsi="Arial" w:cs="Arial"/>
          <w:color w:val="000000"/>
        </w:rPr>
        <w:t xml:space="preserve"> is facilitated </w:t>
      </w:r>
      <w:r w:rsidR="00580A6C" w:rsidRPr="009C24B1">
        <w:rPr>
          <w:rFonts w:ascii="Arial" w:hAnsi="Arial" w:cs="Arial"/>
          <w:color w:val="000000"/>
        </w:rPr>
        <w:t>(Verdolini, 2000)</w:t>
      </w:r>
      <w:r w:rsidRPr="009C24B1">
        <w:rPr>
          <w:rFonts w:ascii="Arial" w:hAnsi="Arial" w:cs="Arial"/>
          <w:color w:val="000000"/>
        </w:rPr>
        <w:t>. Thus, I have been trying to devi</w:t>
      </w:r>
      <w:r w:rsidR="0035197D" w:rsidRPr="009C24B1">
        <w:rPr>
          <w:rFonts w:ascii="Arial" w:hAnsi="Arial" w:cs="Arial"/>
          <w:color w:val="000000"/>
        </w:rPr>
        <w:t>se</w:t>
      </w:r>
      <w:r w:rsidR="003638E8" w:rsidRPr="009C24B1">
        <w:rPr>
          <w:rFonts w:ascii="Arial" w:hAnsi="Arial" w:cs="Arial"/>
          <w:color w:val="000000"/>
        </w:rPr>
        <w:t xml:space="preserve"> s</w:t>
      </w:r>
      <w:r w:rsidRPr="009C24B1">
        <w:rPr>
          <w:rFonts w:ascii="Arial" w:hAnsi="Arial" w:cs="Arial"/>
          <w:color w:val="000000"/>
        </w:rPr>
        <w:t>trategies that would increase my students’ self-reliance during lesson</w:t>
      </w:r>
      <w:r w:rsidR="004C2E42" w:rsidRPr="009C24B1">
        <w:rPr>
          <w:rFonts w:ascii="Arial" w:hAnsi="Arial" w:cs="Arial"/>
          <w:color w:val="000000"/>
        </w:rPr>
        <w:t>s</w:t>
      </w:r>
      <w:r w:rsidRPr="009C24B1">
        <w:rPr>
          <w:rFonts w:ascii="Arial" w:hAnsi="Arial" w:cs="Arial"/>
          <w:color w:val="000000"/>
        </w:rPr>
        <w:t xml:space="preserve">. Vocal curves and emotional prosody have been proven efficient strategies towards this direction. The more my students manage to focus on creating and experimenting with </w:t>
      </w:r>
      <w:r w:rsidR="000A5BA8" w:rsidRPr="009C24B1">
        <w:rPr>
          <w:rFonts w:ascii="Arial" w:hAnsi="Arial" w:cs="Arial"/>
          <w:color w:val="000000"/>
        </w:rPr>
        <w:t xml:space="preserve">these </w:t>
      </w:r>
      <w:r w:rsidR="0026509B" w:rsidRPr="009C24B1">
        <w:rPr>
          <w:rFonts w:ascii="Arial" w:hAnsi="Arial" w:cs="Arial"/>
          <w:color w:val="000000"/>
        </w:rPr>
        <w:t>tools</w:t>
      </w:r>
      <w:r w:rsidRPr="009C24B1">
        <w:rPr>
          <w:rFonts w:ascii="Arial" w:hAnsi="Arial" w:cs="Arial"/>
          <w:color w:val="000000"/>
        </w:rPr>
        <w:t xml:space="preserve">, the more able they become to correct themselves. These observations raised my awareness on the importance of mindfulness, </w:t>
      </w:r>
      <w:r w:rsidR="00400BE4" w:rsidRPr="009C24B1">
        <w:rPr>
          <w:rFonts w:ascii="Arial" w:hAnsi="Arial" w:cs="Arial"/>
          <w:color w:val="000000"/>
        </w:rPr>
        <w:t>‘</w:t>
      </w:r>
      <w:r w:rsidRPr="009C24B1">
        <w:rPr>
          <w:rFonts w:ascii="Arial" w:hAnsi="Arial" w:cs="Arial"/>
          <w:color w:val="000000"/>
        </w:rPr>
        <w:t>a state of consciousness where one becomes totally absorbed in what one is doing, to the exclusion of all other thoughts</w:t>
      </w:r>
      <w:r w:rsidR="00400BE4" w:rsidRPr="009C24B1">
        <w:rPr>
          <w:rFonts w:ascii="Arial" w:hAnsi="Arial" w:cs="Arial"/>
          <w:color w:val="000000"/>
        </w:rPr>
        <w:t>’</w:t>
      </w:r>
      <w:r w:rsidRPr="009C24B1">
        <w:rPr>
          <w:rFonts w:ascii="Arial" w:hAnsi="Arial" w:cs="Arial"/>
        </w:rPr>
        <w:t xml:space="preserve"> (</w:t>
      </w:r>
      <w:r w:rsidRPr="009C24B1">
        <w:rPr>
          <w:rFonts w:ascii="Arial" w:hAnsi="Arial" w:cs="Arial"/>
          <w:color w:val="000000"/>
        </w:rPr>
        <w:t xml:space="preserve">Csikszentmihalyi, cited in </w:t>
      </w:r>
      <w:r w:rsidR="00580A6C" w:rsidRPr="009C24B1">
        <w:rPr>
          <w:rFonts w:ascii="Arial" w:hAnsi="Arial" w:cs="Arial"/>
          <w:color w:val="000000"/>
        </w:rPr>
        <w:t>McCarther, 2018, p.330)</w:t>
      </w:r>
      <w:r w:rsidR="008125D4" w:rsidRPr="009C24B1">
        <w:rPr>
          <w:rFonts w:ascii="Arial" w:hAnsi="Arial" w:cs="Arial"/>
          <w:color w:val="000000"/>
        </w:rPr>
        <w:t xml:space="preserve">. </w:t>
      </w:r>
      <w:r w:rsidR="00CD49F0" w:rsidRPr="009C24B1">
        <w:rPr>
          <w:rFonts w:ascii="Arial" w:hAnsi="Arial" w:cs="Arial"/>
          <w:color w:val="000000"/>
        </w:rPr>
        <w:t xml:space="preserve">Reflecting on </w:t>
      </w:r>
      <w:r w:rsidR="00805397" w:rsidRPr="009C24B1">
        <w:rPr>
          <w:rFonts w:ascii="Arial" w:hAnsi="Arial" w:cs="Arial"/>
          <w:color w:val="000000"/>
        </w:rPr>
        <w:t>my practi</w:t>
      </w:r>
      <w:r w:rsidR="001F7B36" w:rsidRPr="009C24B1">
        <w:rPr>
          <w:rFonts w:ascii="Arial" w:hAnsi="Arial" w:cs="Arial"/>
          <w:color w:val="000000"/>
        </w:rPr>
        <w:t>cing</w:t>
      </w:r>
      <w:r w:rsidR="008C594C" w:rsidRPr="009C24B1">
        <w:rPr>
          <w:rFonts w:ascii="Arial" w:hAnsi="Arial" w:cs="Arial"/>
          <w:color w:val="000000"/>
        </w:rPr>
        <w:t xml:space="preserve">, I identify </w:t>
      </w:r>
      <w:r w:rsidR="00DA59E6" w:rsidRPr="009C24B1">
        <w:rPr>
          <w:rFonts w:ascii="Arial" w:hAnsi="Arial" w:cs="Arial"/>
          <w:color w:val="000000"/>
        </w:rPr>
        <w:t>this</w:t>
      </w:r>
      <w:r w:rsidR="001F7B36" w:rsidRPr="009C24B1">
        <w:rPr>
          <w:rFonts w:ascii="Arial" w:hAnsi="Arial" w:cs="Arial"/>
          <w:color w:val="000000"/>
        </w:rPr>
        <w:t xml:space="preserve"> </w:t>
      </w:r>
      <w:r w:rsidR="008309D3" w:rsidRPr="009C24B1">
        <w:rPr>
          <w:rFonts w:ascii="Arial" w:hAnsi="Arial" w:cs="Arial"/>
          <w:color w:val="000000"/>
        </w:rPr>
        <w:t xml:space="preserve">enjoyable and constructive state </w:t>
      </w:r>
      <w:r w:rsidR="008C594C" w:rsidRPr="009C24B1">
        <w:rPr>
          <w:rFonts w:ascii="Arial" w:hAnsi="Arial" w:cs="Arial"/>
          <w:color w:val="000000"/>
        </w:rPr>
        <w:t xml:space="preserve">and I wonder how I could </w:t>
      </w:r>
      <w:r w:rsidR="003D264E" w:rsidRPr="009C24B1">
        <w:rPr>
          <w:rFonts w:ascii="Arial" w:hAnsi="Arial" w:cs="Arial"/>
          <w:color w:val="000000"/>
        </w:rPr>
        <w:t xml:space="preserve">facilitate my students </w:t>
      </w:r>
      <w:r w:rsidR="00DA59E6" w:rsidRPr="009C24B1">
        <w:rPr>
          <w:rFonts w:ascii="Arial" w:hAnsi="Arial" w:cs="Arial"/>
          <w:color w:val="000000"/>
        </w:rPr>
        <w:t>getting there</w:t>
      </w:r>
      <w:r w:rsidR="0016499A" w:rsidRPr="009C24B1">
        <w:rPr>
          <w:rFonts w:ascii="Arial" w:hAnsi="Arial" w:cs="Arial"/>
          <w:color w:val="000000"/>
        </w:rPr>
        <w:t xml:space="preserve">. So, </w:t>
      </w:r>
      <w:r w:rsidR="0043515A" w:rsidRPr="009C24B1">
        <w:rPr>
          <w:rFonts w:ascii="Arial" w:hAnsi="Arial" w:cs="Arial"/>
          <w:color w:val="000000"/>
        </w:rPr>
        <w:t xml:space="preserve">mindfulness has been identified as </w:t>
      </w:r>
      <w:r w:rsidR="000F6A71" w:rsidRPr="009C24B1">
        <w:rPr>
          <w:rFonts w:ascii="Arial" w:hAnsi="Arial" w:cs="Arial"/>
          <w:color w:val="000000"/>
        </w:rPr>
        <w:t>a</w:t>
      </w:r>
      <w:r w:rsidR="0043515A" w:rsidRPr="009C24B1">
        <w:rPr>
          <w:rFonts w:ascii="Arial" w:hAnsi="Arial" w:cs="Arial"/>
          <w:color w:val="000000"/>
        </w:rPr>
        <w:t xml:space="preserve"> field for </w:t>
      </w:r>
      <w:r w:rsidR="008E74B6" w:rsidRPr="009C24B1">
        <w:rPr>
          <w:rFonts w:ascii="Arial" w:hAnsi="Arial" w:cs="Arial"/>
          <w:color w:val="000000"/>
        </w:rPr>
        <w:t xml:space="preserve">future </w:t>
      </w:r>
      <w:r w:rsidR="00CA5DC6" w:rsidRPr="009C24B1">
        <w:rPr>
          <w:rFonts w:ascii="Arial" w:hAnsi="Arial" w:cs="Arial"/>
          <w:color w:val="000000"/>
        </w:rPr>
        <w:t>study, with a view to integrate it in m</w:t>
      </w:r>
      <w:r w:rsidR="00C841E9" w:rsidRPr="009C24B1">
        <w:rPr>
          <w:rFonts w:ascii="Arial" w:hAnsi="Arial" w:cs="Arial"/>
          <w:color w:val="000000"/>
        </w:rPr>
        <w:t>y pedagogy</w:t>
      </w:r>
      <w:r w:rsidR="00044F4F" w:rsidRPr="009C24B1">
        <w:rPr>
          <w:rFonts w:ascii="Arial" w:hAnsi="Arial" w:cs="Arial"/>
          <w:color w:val="000000"/>
        </w:rPr>
        <w:t>.</w:t>
      </w:r>
      <w:r w:rsidR="0041532A" w:rsidRPr="009C24B1">
        <w:rPr>
          <w:rFonts w:ascii="Arial" w:hAnsi="Arial" w:cs="Arial"/>
          <w:color w:val="000000"/>
        </w:rPr>
        <w:t xml:space="preserve"> </w:t>
      </w:r>
      <w:r w:rsidR="005356AB" w:rsidRPr="009C24B1">
        <w:rPr>
          <w:rFonts w:ascii="Arial" w:hAnsi="Arial" w:cs="Arial"/>
          <w:color w:val="000000"/>
        </w:rPr>
        <w:t>Another future development is the exploration</w:t>
      </w:r>
      <w:r w:rsidR="00B73FD0" w:rsidRPr="009C24B1">
        <w:rPr>
          <w:rFonts w:ascii="Arial" w:hAnsi="Arial" w:cs="Arial"/>
          <w:color w:val="000000"/>
        </w:rPr>
        <w:t xml:space="preserve"> of</w:t>
      </w:r>
      <w:r w:rsidRPr="009C24B1">
        <w:rPr>
          <w:rFonts w:ascii="Arial" w:hAnsi="Arial" w:cs="Arial"/>
          <w:color w:val="000000"/>
        </w:rPr>
        <w:t xml:space="preserve"> graphic notation as a representation of vocal gestures</w:t>
      </w:r>
      <w:r w:rsidR="007E117A" w:rsidRPr="009C24B1">
        <w:rPr>
          <w:rFonts w:ascii="Arial" w:hAnsi="Arial" w:cs="Arial"/>
          <w:color w:val="000000"/>
        </w:rPr>
        <w:t>.</w:t>
      </w:r>
      <w:r w:rsidRPr="009C24B1">
        <w:rPr>
          <w:rFonts w:ascii="Arial" w:hAnsi="Arial" w:cs="Arial"/>
          <w:color w:val="000000"/>
        </w:rPr>
        <w:t xml:space="preserve"> I am familiar with graphic scores, and I use them </w:t>
      </w:r>
      <w:r w:rsidR="009D09AE" w:rsidRPr="009C24B1">
        <w:rPr>
          <w:rFonts w:ascii="Arial" w:hAnsi="Arial" w:cs="Arial"/>
          <w:color w:val="000000"/>
        </w:rPr>
        <w:t xml:space="preserve">as pedagogic material </w:t>
      </w:r>
      <w:r w:rsidRPr="009C24B1">
        <w:rPr>
          <w:rFonts w:ascii="Arial" w:hAnsi="Arial" w:cs="Arial"/>
          <w:color w:val="000000"/>
        </w:rPr>
        <w:t>in the Intercultural Choir that I direct. However, these scores</w:t>
      </w:r>
      <w:r w:rsidR="00B73FD0" w:rsidRPr="009C24B1">
        <w:rPr>
          <w:rFonts w:ascii="Arial" w:hAnsi="Arial" w:cs="Arial"/>
          <w:color w:val="000000"/>
        </w:rPr>
        <w:t>, created by</w:t>
      </w:r>
      <w:r w:rsidR="001F28AE" w:rsidRPr="009C24B1">
        <w:rPr>
          <w:rFonts w:ascii="Arial" w:hAnsi="Arial" w:cs="Arial"/>
          <w:color w:val="000000"/>
        </w:rPr>
        <w:t xml:space="preserve"> non-vocalist </w:t>
      </w:r>
      <w:r w:rsidR="00B73FD0" w:rsidRPr="009C24B1">
        <w:rPr>
          <w:rFonts w:ascii="Arial" w:hAnsi="Arial" w:cs="Arial"/>
          <w:color w:val="000000"/>
        </w:rPr>
        <w:t xml:space="preserve">composers, </w:t>
      </w:r>
      <w:r w:rsidRPr="009C24B1">
        <w:rPr>
          <w:rFonts w:ascii="Arial" w:hAnsi="Arial" w:cs="Arial"/>
          <w:color w:val="000000"/>
        </w:rPr>
        <w:t xml:space="preserve">are </w:t>
      </w:r>
      <w:r w:rsidR="00866374" w:rsidRPr="009C24B1">
        <w:rPr>
          <w:rFonts w:ascii="Arial" w:hAnsi="Arial" w:cs="Arial"/>
          <w:color w:val="000000"/>
        </w:rPr>
        <w:t xml:space="preserve">frameworks for </w:t>
      </w:r>
      <w:r w:rsidR="00831A08" w:rsidRPr="009C24B1">
        <w:rPr>
          <w:rFonts w:ascii="Arial" w:hAnsi="Arial" w:cs="Arial"/>
          <w:color w:val="000000"/>
        </w:rPr>
        <w:t xml:space="preserve">solo or </w:t>
      </w:r>
      <w:r w:rsidR="00866374" w:rsidRPr="009C24B1">
        <w:rPr>
          <w:rFonts w:ascii="Arial" w:hAnsi="Arial" w:cs="Arial"/>
          <w:color w:val="000000"/>
        </w:rPr>
        <w:t>collective, non-vocal-specific improvisations</w:t>
      </w:r>
      <w:r w:rsidR="00196D51" w:rsidRPr="009C24B1">
        <w:rPr>
          <w:rFonts w:ascii="Arial" w:hAnsi="Arial" w:cs="Arial"/>
          <w:color w:val="000000"/>
        </w:rPr>
        <w:t xml:space="preserve">. </w:t>
      </w:r>
      <w:r w:rsidRPr="009C24B1">
        <w:rPr>
          <w:rFonts w:ascii="Arial" w:hAnsi="Arial" w:cs="Arial"/>
          <w:color w:val="000000"/>
        </w:rPr>
        <w:t xml:space="preserve">I think that, in order to develop </w:t>
      </w:r>
      <w:r w:rsidR="005D7E8A" w:rsidRPr="009C24B1">
        <w:rPr>
          <w:rFonts w:ascii="Arial" w:hAnsi="Arial" w:cs="Arial"/>
          <w:color w:val="000000"/>
        </w:rPr>
        <w:t xml:space="preserve">further </w:t>
      </w:r>
      <w:r w:rsidRPr="009C24B1">
        <w:rPr>
          <w:rFonts w:ascii="Arial" w:hAnsi="Arial" w:cs="Arial"/>
          <w:color w:val="000000"/>
        </w:rPr>
        <w:t>the concept of vocal curves</w:t>
      </w:r>
      <w:r w:rsidR="008259A8" w:rsidRPr="009C24B1">
        <w:rPr>
          <w:rFonts w:ascii="Arial" w:hAnsi="Arial" w:cs="Arial"/>
          <w:color w:val="000000"/>
        </w:rPr>
        <w:t xml:space="preserve"> as pedagogic tools</w:t>
      </w:r>
      <w:r w:rsidRPr="009C24B1">
        <w:rPr>
          <w:rFonts w:ascii="Arial" w:hAnsi="Arial" w:cs="Arial"/>
          <w:color w:val="000000"/>
        </w:rPr>
        <w:t xml:space="preserve">, I need to design my own </w:t>
      </w:r>
      <w:r w:rsidR="0085354F" w:rsidRPr="009C24B1">
        <w:rPr>
          <w:rFonts w:ascii="Arial" w:hAnsi="Arial" w:cs="Arial"/>
          <w:color w:val="000000"/>
        </w:rPr>
        <w:t>graph</w:t>
      </w:r>
      <w:r w:rsidR="008A0CF8" w:rsidRPr="009C24B1">
        <w:rPr>
          <w:rFonts w:ascii="Arial" w:hAnsi="Arial" w:cs="Arial"/>
          <w:color w:val="000000"/>
        </w:rPr>
        <w:t>ic scores</w:t>
      </w:r>
      <w:r w:rsidRPr="009C24B1">
        <w:rPr>
          <w:rFonts w:ascii="Arial" w:hAnsi="Arial" w:cs="Arial"/>
          <w:color w:val="000000"/>
        </w:rPr>
        <w:t xml:space="preserve"> and I am already collecting graphic </w:t>
      </w:r>
      <w:r w:rsidR="00E8015C" w:rsidRPr="009C24B1">
        <w:rPr>
          <w:rFonts w:ascii="Arial" w:hAnsi="Arial" w:cs="Arial"/>
          <w:color w:val="000000"/>
        </w:rPr>
        <w:t>pieces</w:t>
      </w:r>
      <w:r w:rsidRPr="009C24B1">
        <w:rPr>
          <w:rFonts w:ascii="Arial" w:hAnsi="Arial" w:cs="Arial"/>
          <w:color w:val="000000"/>
        </w:rPr>
        <w:t xml:space="preserve"> to extract ideas towards this direction. Intentions of interaction </w:t>
      </w:r>
      <w:r w:rsidR="00580A6C" w:rsidRPr="009C24B1">
        <w:rPr>
          <w:rFonts w:ascii="Arial" w:hAnsi="Arial" w:cs="Arial"/>
          <w:color w:val="000000"/>
        </w:rPr>
        <w:t>(Crivelli and Fridlund, 2019)</w:t>
      </w:r>
      <w:r w:rsidRPr="009C24B1">
        <w:rPr>
          <w:rFonts w:ascii="Arial" w:hAnsi="Arial" w:cs="Arial"/>
          <w:color w:val="000000"/>
        </w:rPr>
        <w:t xml:space="preserve"> </w:t>
      </w:r>
      <w:r w:rsidR="00A81F27" w:rsidRPr="009C24B1">
        <w:rPr>
          <w:rFonts w:ascii="Arial" w:hAnsi="Arial" w:cs="Arial"/>
          <w:color w:val="000000"/>
        </w:rPr>
        <w:t xml:space="preserve">or portrayals of emotions </w:t>
      </w:r>
      <w:r w:rsidR="00580A6C" w:rsidRPr="009C24B1">
        <w:rPr>
          <w:rFonts w:ascii="Arial" w:hAnsi="Arial" w:cs="Arial"/>
          <w:color w:val="000000"/>
        </w:rPr>
        <w:t xml:space="preserve">(Johnstone and Scherer, 1999; Klasmeyer and Sendlmeier, 2000; Patel </w:t>
      </w:r>
      <w:r w:rsidR="00580A6C" w:rsidRPr="009C24B1">
        <w:rPr>
          <w:rFonts w:ascii="Arial" w:hAnsi="Arial" w:cs="Arial"/>
          <w:i/>
          <w:iCs/>
          <w:color w:val="000000"/>
        </w:rPr>
        <w:t>et al.</w:t>
      </w:r>
      <w:r w:rsidR="00580A6C" w:rsidRPr="009C24B1">
        <w:rPr>
          <w:rFonts w:ascii="Arial" w:hAnsi="Arial" w:cs="Arial"/>
          <w:color w:val="000000"/>
        </w:rPr>
        <w:t>, 2011)</w:t>
      </w:r>
      <w:r w:rsidR="00A6792C" w:rsidRPr="009C24B1">
        <w:rPr>
          <w:rFonts w:ascii="Arial" w:hAnsi="Arial" w:cs="Arial"/>
          <w:color w:val="000000"/>
        </w:rPr>
        <w:t xml:space="preserve"> </w:t>
      </w:r>
      <w:r w:rsidRPr="009C24B1">
        <w:rPr>
          <w:rFonts w:ascii="Arial" w:hAnsi="Arial" w:cs="Arial"/>
          <w:color w:val="000000"/>
        </w:rPr>
        <w:t xml:space="preserve">could also be part of these graphs, represented by color or texture. </w:t>
      </w:r>
    </w:p>
    <w:p w14:paraId="35952CC7" w14:textId="7DE8EA6A" w:rsidR="007C6940" w:rsidRPr="009C24B1" w:rsidRDefault="007C6940" w:rsidP="007C6940">
      <w:pPr>
        <w:shd w:val="clear" w:color="auto" w:fill="FFFFFF"/>
        <w:spacing w:after="100" w:afterAutospacing="1" w:line="360" w:lineRule="auto"/>
        <w:rPr>
          <w:rFonts w:ascii="Arial" w:hAnsi="Arial" w:cs="Arial"/>
          <w:color w:val="000000"/>
        </w:rPr>
      </w:pPr>
      <w:r w:rsidRPr="009C24B1">
        <w:rPr>
          <w:rFonts w:ascii="Arial" w:hAnsi="Arial" w:cs="Arial"/>
          <w:color w:val="000000"/>
        </w:rPr>
        <w:t xml:space="preserve">I feel contentment that, despite the adventurous turns of this study </w:t>
      </w:r>
      <w:r w:rsidR="008F12C2" w:rsidRPr="009C24B1">
        <w:rPr>
          <w:rFonts w:ascii="Arial" w:hAnsi="Arial" w:cs="Arial"/>
          <w:color w:val="000000"/>
        </w:rPr>
        <w:t xml:space="preserve">─ </w:t>
      </w:r>
      <w:r w:rsidRPr="009C24B1">
        <w:rPr>
          <w:rFonts w:ascii="Arial" w:hAnsi="Arial" w:cs="Arial"/>
          <w:color w:val="000000"/>
        </w:rPr>
        <w:t>including the uncertainty in the beginning of this module due to my tutor’s leaving</w:t>
      </w:r>
      <w:r w:rsidR="008F12C2" w:rsidRPr="009C24B1">
        <w:rPr>
          <w:rFonts w:ascii="Arial" w:hAnsi="Arial" w:cs="Arial"/>
          <w:color w:val="000000"/>
        </w:rPr>
        <w:t xml:space="preserve"> ─</w:t>
      </w:r>
      <w:r w:rsidRPr="009C24B1">
        <w:rPr>
          <w:rFonts w:ascii="Arial" w:hAnsi="Arial" w:cs="Arial"/>
          <w:color w:val="000000"/>
        </w:rPr>
        <w:t xml:space="preserve"> I managed to complete this assignment, covering a wide, multi-disciplinary field of research and answer my questions. This has not been without cost, as it required a lot of time investment taken from my work and family. Discussing with my new tutor my concern for failing </w:t>
      </w:r>
      <w:r w:rsidR="00952009" w:rsidRPr="009C24B1">
        <w:rPr>
          <w:rFonts w:ascii="Arial" w:hAnsi="Arial" w:cs="Arial"/>
          <w:color w:val="000000"/>
        </w:rPr>
        <w:t xml:space="preserve">once again </w:t>
      </w:r>
      <w:r w:rsidRPr="009C24B1">
        <w:rPr>
          <w:rFonts w:ascii="Arial" w:hAnsi="Arial" w:cs="Arial"/>
          <w:color w:val="000000"/>
        </w:rPr>
        <w:t xml:space="preserve">to narrow my field of </w:t>
      </w:r>
      <w:r w:rsidR="00FE13EF" w:rsidRPr="009C24B1">
        <w:rPr>
          <w:rFonts w:ascii="Arial" w:hAnsi="Arial" w:cs="Arial"/>
          <w:color w:val="000000"/>
        </w:rPr>
        <w:t>research</w:t>
      </w:r>
      <w:r w:rsidRPr="009C24B1">
        <w:rPr>
          <w:rFonts w:ascii="Arial" w:hAnsi="Arial" w:cs="Arial"/>
          <w:color w:val="000000"/>
        </w:rPr>
        <w:t xml:space="preserve">, </w:t>
      </w:r>
      <w:r w:rsidRPr="009C24B1">
        <w:rPr>
          <w:rFonts w:ascii="Arial" w:hAnsi="Arial" w:cs="Arial"/>
          <w:color w:val="000000"/>
        </w:rPr>
        <w:lastRenderedPageBreak/>
        <w:t xml:space="preserve">she suggested </w:t>
      </w:r>
      <w:r w:rsidR="00D74A9A" w:rsidRPr="009C24B1">
        <w:rPr>
          <w:rFonts w:ascii="Arial" w:hAnsi="Arial" w:cs="Arial"/>
          <w:color w:val="000000"/>
        </w:rPr>
        <w:t>‘</w:t>
      </w:r>
      <w:r w:rsidRPr="009C24B1">
        <w:rPr>
          <w:rFonts w:ascii="Arial" w:hAnsi="Arial" w:cs="Arial"/>
          <w:color w:val="000000"/>
        </w:rPr>
        <w:t>this may be your process. You may need to get the big picture first and then draw from there to form your design</w:t>
      </w:r>
      <w:r w:rsidR="00633DCF" w:rsidRPr="009C24B1">
        <w:rPr>
          <w:rFonts w:ascii="Arial" w:hAnsi="Arial" w:cs="Arial"/>
          <w:color w:val="000000"/>
        </w:rPr>
        <w:t>.’</w:t>
      </w:r>
      <w:r w:rsidRPr="009C24B1">
        <w:rPr>
          <w:rFonts w:ascii="Arial" w:hAnsi="Arial" w:cs="Arial"/>
          <w:color w:val="000000"/>
        </w:rPr>
        <w:t xml:space="preserve"> Reflecting on her suggestion, I think she </w:t>
      </w:r>
      <w:r w:rsidR="00A9022C" w:rsidRPr="009C24B1">
        <w:rPr>
          <w:rFonts w:ascii="Arial" w:hAnsi="Arial" w:cs="Arial"/>
          <w:color w:val="000000"/>
        </w:rPr>
        <w:t>is</w:t>
      </w:r>
      <w:r w:rsidRPr="009C24B1">
        <w:rPr>
          <w:rFonts w:ascii="Arial" w:hAnsi="Arial" w:cs="Arial"/>
          <w:color w:val="000000"/>
        </w:rPr>
        <w:t xml:space="preserve"> right. Despite the anxiousness of deadlines, I enjoyed a lot this inquiry. So, I will embrace my process, as I encourage my students to identify and trust theirs.</w:t>
      </w:r>
    </w:p>
    <w:p w14:paraId="36E3988C" w14:textId="77777777" w:rsidR="007C6940" w:rsidRPr="009C24B1" w:rsidRDefault="007C6940" w:rsidP="007C6940">
      <w:pPr>
        <w:shd w:val="clear" w:color="auto" w:fill="FFFFFF"/>
        <w:spacing w:after="100" w:afterAutospacing="1" w:line="360" w:lineRule="auto"/>
        <w:rPr>
          <w:rFonts w:ascii="Arial" w:hAnsi="Arial" w:cs="Arial"/>
          <w:color w:val="000000"/>
        </w:rPr>
      </w:pPr>
    </w:p>
    <w:p w14:paraId="54600CEC" w14:textId="4EB9E7A9" w:rsidR="007C6940" w:rsidRPr="009C24B1" w:rsidRDefault="007C6940" w:rsidP="007C6940">
      <w:pPr>
        <w:shd w:val="clear" w:color="auto" w:fill="FFFFFF"/>
        <w:spacing w:after="100" w:afterAutospacing="1" w:line="360" w:lineRule="auto"/>
        <w:jc w:val="right"/>
        <w:rPr>
          <w:rFonts w:ascii="Arial" w:hAnsi="Arial" w:cs="Arial"/>
          <w:color w:val="000000"/>
        </w:rPr>
      </w:pPr>
      <w:r w:rsidRPr="009C24B1">
        <w:rPr>
          <w:rFonts w:ascii="Arial" w:hAnsi="Arial" w:cs="Arial"/>
          <w:color w:val="000000"/>
        </w:rPr>
        <w:t xml:space="preserve">Words: </w:t>
      </w:r>
      <w:r w:rsidR="00BE5A75" w:rsidRPr="009C24B1">
        <w:rPr>
          <w:rFonts w:ascii="Arial" w:hAnsi="Arial" w:cs="Arial"/>
          <w:color w:val="000000"/>
        </w:rPr>
        <w:t>49</w:t>
      </w:r>
      <w:r w:rsidR="00D74A9A" w:rsidRPr="009C24B1">
        <w:rPr>
          <w:rFonts w:ascii="Arial" w:hAnsi="Arial" w:cs="Arial"/>
          <w:color w:val="000000"/>
        </w:rPr>
        <w:t>2</w:t>
      </w:r>
      <w:r w:rsidR="00526757">
        <w:rPr>
          <w:rFonts w:ascii="Arial" w:hAnsi="Arial" w:cs="Arial"/>
          <w:color w:val="000000"/>
        </w:rPr>
        <w:t>7</w:t>
      </w:r>
    </w:p>
    <w:p w14:paraId="47630034" w14:textId="77777777" w:rsidR="007C6940" w:rsidRPr="009C24B1" w:rsidRDefault="007C6940">
      <w:pPr>
        <w:rPr>
          <w:rFonts w:ascii="Arial" w:hAnsi="Arial" w:cs="Arial"/>
          <w:b/>
          <w:bCs/>
        </w:rPr>
      </w:pPr>
      <w:r w:rsidRPr="009C24B1">
        <w:rPr>
          <w:rFonts w:ascii="Arial" w:hAnsi="Arial" w:cs="Arial"/>
          <w:b/>
          <w:bCs/>
        </w:rPr>
        <w:br w:type="page"/>
      </w:r>
    </w:p>
    <w:p w14:paraId="41A6181E" w14:textId="77777777" w:rsidR="00A619CF" w:rsidRPr="00F900DA" w:rsidRDefault="00A619CF" w:rsidP="00D505D4">
      <w:pPr>
        <w:spacing w:line="360" w:lineRule="auto"/>
        <w:jc w:val="center"/>
        <w:rPr>
          <w:rFonts w:ascii="Arial" w:hAnsi="Arial" w:cs="Arial"/>
          <w:b/>
          <w:bCs/>
        </w:rPr>
      </w:pPr>
    </w:p>
    <w:p w14:paraId="436D5138" w14:textId="77777777" w:rsidR="00142073" w:rsidRPr="00F900DA" w:rsidRDefault="00142073" w:rsidP="00142073">
      <w:pPr>
        <w:pStyle w:val="Heading1"/>
        <w:rPr>
          <w:rFonts w:ascii="Arial" w:hAnsi="Arial" w:cs="Arial"/>
          <w:b/>
          <w:bCs/>
          <w:color w:val="auto"/>
          <w:sz w:val="24"/>
          <w:szCs w:val="24"/>
        </w:rPr>
      </w:pPr>
      <w:bookmarkStart w:id="5" w:name="_Toc165916775"/>
      <w:r w:rsidRPr="00F900DA">
        <w:rPr>
          <w:rFonts w:ascii="Arial" w:hAnsi="Arial" w:cs="Arial"/>
          <w:b/>
          <w:bCs/>
          <w:color w:val="auto"/>
          <w:sz w:val="24"/>
          <w:szCs w:val="24"/>
        </w:rPr>
        <w:t>2. The Assignment</w:t>
      </w:r>
      <w:bookmarkEnd w:id="5"/>
      <w:r w:rsidRPr="00F900DA">
        <w:rPr>
          <w:rFonts w:ascii="Arial" w:hAnsi="Arial" w:cs="Arial"/>
          <w:b/>
          <w:bCs/>
          <w:color w:val="auto"/>
          <w:sz w:val="24"/>
          <w:szCs w:val="24"/>
        </w:rPr>
        <w:t xml:space="preserve"> </w:t>
      </w:r>
    </w:p>
    <w:p w14:paraId="56E21BC7" w14:textId="77777777" w:rsidR="007F78A8" w:rsidRPr="00F900DA" w:rsidRDefault="007F78A8" w:rsidP="0010628C">
      <w:pPr>
        <w:jc w:val="center"/>
        <w:rPr>
          <w:rFonts w:ascii="Arial" w:hAnsi="Arial" w:cs="Arial"/>
        </w:rPr>
      </w:pPr>
    </w:p>
    <w:p w14:paraId="6178D8A4" w14:textId="4B8B615D" w:rsidR="0010628C" w:rsidRPr="00B54DF1" w:rsidRDefault="00271B0B" w:rsidP="00FF24FA">
      <w:pPr>
        <w:pStyle w:val="Heading2"/>
        <w:jc w:val="center"/>
        <w:rPr>
          <w:rFonts w:ascii="Arial" w:hAnsi="Arial" w:cs="Arial"/>
          <w:b/>
          <w:bCs/>
          <w:color w:val="auto"/>
          <w:sz w:val="24"/>
          <w:szCs w:val="24"/>
        </w:rPr>
      </w:pPr>
      <w:bookmarkStart w:id="6" w:name="_Toc165916776"/>
      <w:r w:rsidRPr="00B54DF1">
        <w:rPr>
          <w:rFonts w:ascii="Arial" w:hAnsi="Arial" w:cs="Arial"/>
          <w:b/>
          <w:bCs/>
          <w:color w:val="auto"/>
          <w:sz w:val="24"/>
          <w:szCs w:val="24"/>
        </w:rPr>
        <w:t>Emotion and Cognition:</w:t>
      </w:r>
      <w:bookmarkStart w:id="7" w:name="_Toc165916777"/>
      <w:bookmarkEnd w:id="6"/>
      <w:r w:rsidR="0010628C" w:rsidRPr="00B54DF1">
        <w:rPr>
          <w:rFonts w:ascii="Arial" w:hAnsi="Arial" w:cs="Arial"/>
          <w:b/>
          <w:bCs/>
          <w:color w:val="auto"/>
          <w:sz w:val="24"/>
          <w:szCs w:val="24"/>
        </w:rPr>
        <w:t xml:space="preserve"> Towards an evidence-based, holistic theoretical framework in voice pedagogy.</w:t>
      </w:r>
    </w:p>
    <w:p w14:paraId="647BBFAB" w14:textId="77777777" w:rsidR="0010628C" w:rsidRPr="0036404B" w:rsidRDefault="0010628C" w:rsidP="0010628C">
      <w:pPr>
        <w:rPr>
          <w:rFonts w:ascii="Arial" w:hAnsi="Arial" w:cs="Arial"/>
        </w:rPr>
      </w:pPr>
    </w:p>
    <w:p w14:paraId="65684964" w14:textId="13E9151F" w:rsidR="006B563E" w:rsidRPr="0036404B" w:rsidRDefault="0010628C" w:rsidP="007F78A8">
      <w:pPr>
        <w:pStyle w:val="Heading3"/>
        <w:rPr>
          <w:rFonts w:ascii="Arial" w:hAnsi="Arial" w:cs="Arial"/>
          <w:b/>
          <w:bCs/>
          <w:color w:val="auto"/>
          <w:sz w:val="22"/>
          <w:szCs w:val="22"/>
        </w:rPr>
      </w:pPr>
      <w:bookmarkStart w:id="8" w:name="_Toc165916778"/>
      <w:bookmarkEnd w:id="7"/>
      <w:r w:rsidRPr="0036404B">
        <w:rPr>
          <w:rFonts w:ascii="Arial" w:hAnsi="Arial" w:cs="Arial"/>
          <w:b/>
          <w:bCs/>
          <w:color w:val="auto"/>
          <w:sz w:val="22"/>
          <w:szCs w:val="22"/>
        </w:rPr>
        <w:t>I</w:t>
      </w:r>
      <w:r w:rsidR="006B563E" w:rsidRPr="0036404B">
        <w:rPr>
          <w:rFonts w:ascii="Arial" w:hAnsi="Arial" w:cs="Arial"/>
          <w:b/>
          <w:bCs/>
          <w:color w:val="auto"/>
          <w:sz w:val="22"/>
          <w:szCs w:val="22"/>
        </w:rPr>
        <w:t>ntroduction</w:t>
      </w:r>
      <w:bookmarkEnd w:id="8"/>
    </w:p>
    <w:p w14:paraId="5B3F2538" w14:textId="723353BF" w:rsidR="00805143" w:rsidRPr="0036404B" w:rsidRDefault="00FB4197" w:rsidP="007F78A8">
      <w:pPr>
        <w:spacing w:before="240" w:line="360" w:lineRule="auto"/>
        <w:rPr>
          <w:rFonts w:ascii="Arial" w:hAnsi="Arial" w:cs="Arial"/>
        </w:rPr>
      </w:pPr>
      <w:r w:rsidRPr="0036404B">
        <w:rPr>
          <w:rFonts w:ascii="Arial" w:hAnsi="Arial" w:cs="Arial"/>
        </w:rPr>
        <w:t xml:space="preserve">This study explores the </w:t>
      </w:r>
      <w:r w:rsidR="005A6390">
        <w:rPr>
          <w:rFonts w:ascii="Arial" w:hAnsi="Arial" w:cs="Arial"/>
        </w:rPr>
        <w:t>role</w:t>
      </w:r>
      <w:r w:rsidR="00A66D42">
        <w:rPr>
          <w:rFonts w:ascii="Arial" w:hAnsi="Arial" w:cs="Arial"/>
        </w:rPr>
        <w:t xml:space="preserve"> </w:t>
      </w:r>
      <w:r w:rsidRPr="0036404B">
        <w:rPr>
          <w:rFonts w:ascii="Arial" w:hAnsi="Arial" w:cs="Arial"/>
        </w:rPr>
        <w:t xml:space="preserve">of emotion and cognition in voice </w:t>
      </w:r>
      <w:r w:rsidR="00CC4387">
        <w:rPr>
          <w:rFonts w:ascii="Arial" w:hAnsi="Arial" w:cs="Arial"/>
        </w:rPr>
        <w:t>learning</w:t>
      </w:r>
      <w:r w:rsidRPr="0036404B">
        <w:rPr>
          <w:rFonts w:ascii="Arial" w:hAnsi="Arial" w:cs="Arial"/>
        </w:rPr>
        <w:t xml:space="preserve">, with the aim of developing a holistic, evidence-based theoretical framework. </w:t>
      </w:r>
      <w:r w:rsidR="00A23873" w:rsidRPr="0036404B">
        <w:rPr>
          <w:rFonts w:ascii="Arial" w:hAnsi="Arial" w:cs="Arial"/>
        </w:rPr>
        <w:t xml:space="preserve">Holistic pedagogy strives for student autonomy, emotional awareness, imaginative capacity, and critical thinking </w:t>
      </w:r>
      <w:r w:rsidR="007C75DA" w:rsidRPr="007C75DA">
        <w:rPr>
          <w:rFonts w:ascii="Arial" w:hAnsi="Arial" w:cs="Arial"/>
          <w:color w:val="000000"/>
        </w:rPr>
        <w:t>(Lovat, 2020)</w:t>
      </w:r>
      <w:r w:rsidR="00A23873" w:rsidRPr="0036404B">
        <w:rPr>
          <w:rFonts w:ascii="Arial" w:hAnsi="Arial" w:cs="Arial"/>
        </w:rPr>
        <w:t xml:space="preserve">. </w:t>
      </w:r>
      <w:r w:rsidR="00441C49" w:rsidRPr="0036404B">
        <w:rPr>
          <w:rFonts w:ascii="Arial" w:hAnsi="Arial" w:cs="Arial"/>
        </w:rPr>
        <w:t xml:space="preserve">In the voice domain, holistic approaches </w:t>
      </w:r>
      <w:r w:rsidR="00C77D39" w:rsidRPr="0036404B">
        <w:rPr>
          <w:rFonts w:ascii="Arial" w:hAnsi="Arial" w:cs="Arial"/>
        </w:rPr>
        <w:t>seek</w:t>
      </w:r>
      <w:r w:rsidR="00441C49" w:rsidRPr="0036404B">
        <w:rPr>
          <w:rFonts w:ascii="Arial" w:hAnsi="Arial" w:cs="Arial"/>
        </w:rPr>
        <w:t xml:space="preserve"> to create whole-body patterns of vocal coordination employing emotion and imagination, </w:t>
      </w:r>
      <w:r w:rsidR="00C77D39" w:rsidRPr="0036404B">
        <w:rPr>
          <w:rFonts w:ascii="Arial" w:hAnsi="Arial" w:cs="Arial"/>
        </w:rPr>
        <w:t xml:space="preserve">rather than relying on conscious, mechanistic manipulation of specific vocal features </w:t>
      </w:r>
      <w:r w:rsidR="007C75DA" w:rsidRPr="007C75DA">
        <w:rPr>
          <w:rFonts w:ascii="Arial" w:hAnsi="Arial" w:cs="Arial"/>
          <w:color w:val="000000"/>
        </w:rPr>
        <w:t>(Miller, 2003)</w:t>
      </w:r>
      <w:r w:rsidR="00441C49" w:rsidRPr="0036404B">
        <w:rPr>
          <w:rFonts w:ascii="Arial" w:hAnsi="Arial" w:cs="Arial"/>
        </w:rPr>
        <w:t>.</w:t>
      </w:r>
      <w:r w:rsidR="00C77D39" w:rsidRPr="0036404B">
        <w:rPr>
          <w:rFonts w:ascii="Arial" w:hAnsi="Arial" w:cs="Arial"/>
        </w:rPr>
        <w:t xml:space="preserve"> </w:t>
      </w:r>
      <w:r w:rsidR="00A23873" w:rsidRPr="0036404B">
        <w:rPr>
          <w:rFonts w:ascii="Arial" w:hAnsi="Arial" w:cs="Arial"/>
        </w:rPr>
        <w:t xml:space="preserve">My approach </w:t>
      </w:r>
      <w:r w:rsidR="00C77D39" w:rsidRPr="0036404B">
        <w:rPr>
          <w:rFonts w:ascii="Arial" w:hAnsi="Arial" w:cs="Arial"/>
        </w:rPr>
        <w:t>wishes to encourage</w:t>
      </w:r>
      <w:r w:rsidR="00A23873" w:rsidRPr="0036404B">
        <w:rPr>
          <w:rFonts w:ascii="Arial" w:hAnsi="Arial" w:cs="Arial"/>
        </w:rPr>
        <w:t xml:space="preserve"> vocal </w:t>
      </w:r>
      <w:r w:rsidR="00FB760D">
        <w:rPr>
          <w:rFonts w:ascii="Arial" w:hAnsi="Arial" w:cs="Arial"/>
        </w:rPr>
        <w:t>experimentation</w:t>
      </w:r>
      <w:r w:rsidR="00A23873" w:rsidRPr="0036404B">
        <w:rPr>
          <w:rFonts w:ascii="Arial" w:hAnsi="Arial" w:cs="Arial"/>
        </w:rPr>
        <w:t xml:space="preserve">, guiding singers to </w:t>
      </w:r>
      <w:r w:rsidR="00F91185" w:rsidRPr="0036404B">
        <w:rPr>
          <w:rFonts w:ascii="Arial" w:hAnsi="Arial" w:cs="Arial"/>
        </w:rPr>
        <w:t>expand their</w:t>
      </w:r>
      <w:r w:rsidR="00A23873" w:rsidRPr="0036404B">
        <w:rPr>
          <w:rFonts w:ascii="Arial" w:hAnsi="Arial" w:cs="Arial"/>
        </w:rPr>
        <w:t xml:space="preserve"> timbral palette and </w:t>
      </w:r>
      <w:r w:rsidR="00D3110E" w:rsidRPr="0036404B">
        <w:rPr>
          <w:rFonts w:ascii="Arial" w:hAnsi="Arial" w:cs="Arial"/>
        </w:rPr>
        <w:t>cultivate musical attitudes that transcend conventional boundaries</w:t>
      </w:r>
      <w:r w:rsidR="00A23873" w:rsidRPr="0036404B">
        <w:rPr>
          <w:rFonts w:ascii="Arial" w:hAnsi="Arial" w:cs="Arial"/>
        </w:rPr>
        <w:t xml:space="preserve">. </w:t>
      </w:r>
      <w:r w:rsidR="00D61E94" w:rsidRPr="0036404B">
        <w:rPr>
          <w:rFonts w:ascii="Arial" w:hAnsi="Arial" w:cs="Arial"/>
        </w:rPr>
        <w:t>Towards the development of my framework</w:t>
      </w:r>
      <w:r w:rsidR="00A23873" w:rsidRPr="0036404B">
        <w:rPr>
          <w:rFonts w:ascii="Arial" w:hAnsi="Arial" w:cs="Arial"/>
        </w:rPr>
        <w:t>, I've examined the work of three holistic pedagogues:</w:t>
      </w:r>
      <w:r w:rsidR="00D56A0E" w:rsidRPr="0036404B">
        <w:rPr>
          <w:rFonts w:ascii="Arial" w:hAnsi="Arial" w:cs="Arial"/>
        </w:rPr>
        <w:t xml:space="preserve"> </w:t>
      </w:r>
      <w:r w:rsidR="009920F3" w:rsidRPr="0036404B">
        <w:rPr>
          <w:rFonts w:ascii="Arial" w:hAnsi="Arial" w:cs="Arial"/>
        </w:rPr>
        <w:t xml:space="preserve">Chapman (2017), a leading </w:t>
      </w:r>
      <w:r w:rsidR="00D3405C" w:rsidRPr="0036404B">
        <w:rPr>
          <w:rFonts w:ascii="Arial" w:hAnsi="Arial" w:cs="Arial"/>
        </w:rPr>
        <w:t>teacher</w:t>
      </w:r>
      <w:r w:rsidR="009920F3" w:rsidRPr="0036404B">
        <w:rPr>
          <w:rFonts w:ascii="Arial" w:hAnsi="Arial" w:cs="Arial"/>
        </w:rPr>
        <w:t xml:space="preserve"> </w:t>
      </w:r>
      <w:r w:rsidR="002A18E5" w:rsidRPr="0036404B">
        <w:rPr>
          <w:rFonts w:ascii="Arial" w:hAnsi="Arial" w:cs="Arial"/>
        </w:rPr>
        <w:t>of</w:t>
      </w:r>
      <w:r w:rsidR="003E6F71" w:rsidRPr="0036404B">
        <w:rPr>
          <w:rFonts w:ascii="Arial" w:hAnsi="Arial" w:cs="Arial"/>
        </w:rPr>
        <w:t xml:space="preserve"> western-classical singing</w:t>
      </w:r>
      <w:r w:rsidR="00D56A0E" w:rsidRPr="0036404B">
        <w:rPr>
          <w:rFonts w:ascii="Arial" w:hAnsi="Arial" w:cs="Arial"/>
        </w:rPr>
        <w:t>;</w:t>
      </w:r>
      <w:r w:rsidR="003E6F71" w:rsidRPr="0036404B">
        <w:rPr>
          <w:rFonts w:ascii="Arial" w:hAnsi="Arial" w:cs="Arial"/>
        </w:rPr>
        <w:t xml:space="preserve"> Linklater</w:t>
      </w:r>
      <w:r w:rsidR="00F001A5" w:rsidRPr="0036404B">
        <w:rPr>
          <w:rFonts w:ascii="Arial" w:hAnsi="Arial" w:cs="Arial"/>
        </w:rPr>
        <w:t xml:space="preserve"> </w:t>
      </w:r>
      <w:r w:rsidR="003E6F71" w:rsidRPr="0036404B">
        <w:rPr>
          <w:rFonts w:ascii="Arial" w:hAnsi="Arial" w:cs="Arial"/>
        </w:rPr>
        <w:t>(2006), a highly influential pedagogue of the performative voic</w:t>
      </w:r>
      <w:r w:rsidR="00977294" w:rsidRPr="0036404B">
        <w:rPr>
          <w:rFonts w:ascii="Arial" w:hAnsi="Arial" w:cs="Arial"/>
        </w:rPr>
        <w:t>e</w:t>
      </w:r>
      <w:r w:rsidR="00D56A0E" w:rsidRPr="0036404B">
        <w:rPr>
          <w:rFonts w:ascii="Arial" w:hAnsi="Arial" w:cs="Arial"/>
        </w:rPr>
        <w:t>;</w:t>
      </w:r>
      <w:r w:rsidR="00977294" w:rsidRPr="0036404B">
        <w:rPr>
          <w:rFonts w:ascii="Arial" w:hAnsi="Arial" w:cs="Arial"/>
        </w:rPr>
        <w:t xml:space="preserve"> Pikes (</w:t>
      </w:r>
      <w:r w:rsidR="007C75DA" w:rsidRPr="007C75DA">
        <w:rPr>
          <w:rFonts w:ascii="Arial" w:hAnsi="Arial" w:cs="Arial"/>
          <w:color w:val="000000"/>
        </w:rPr>
        <w:t>Pikes and Campbell, 2021)</w:t>
      </w:r>
      <w:r w:rsidR="004B681F" w:rsidRPr="0036404B">
        <w:rPr>
          <w:rFonts w:ascii="Arial" w:hAnsi="Arial" w:cs="Arial"/>
        </w:rPr>
        <w:t xml:space="preserve">, </w:t>
      </w:r>
      <w:r w:rsidR="00F87D03" w:rsidRPr="0036404B">
        <w:rPr>
          <w:rFonts w:ascii="Arial" w:hAnsi="Arial" w:cs="Arial"/>
        </w:rPr>
        <w:t xml:space="preserve">a </w:t>
      </w:r>
      <w:r w:rsidR="00EB517D" w:rsidRPr="0036404B">
        <w:rPr>
          <w:rFonts w:ascii="Arial" w:hAnsi="Arial" w:cs="Arial"/>
        </w:rPr>
        <w:t xml:space="preserve">vocal pedagogue of the </w:t>
      </w:r>
      <w:r w:rsidR="00884EAF" w:rsidRPr="0036404B">
        <w:rPr>
          <w:rFonts w:ascii="Arial" w:hAnsi="Arial" w:cs="Arial"/>
        </w:rPr>
        <w:t xml:space="preserve">Wolfsohn-Hart tradition </w:t>
      </w:r>
      <w:r w:rsidR="007C75DA" w:rsidRPr="007C75DA">
        <w:rPr>
          <w:rFonts w:ascii="Arial" w:hAnsi="Arial" w:cs="Arial"/>
          <w:color w:val="000000"/>
        </w:rPr>
        <w:t>(Crawford and Pikes, 2019)</w:t>
      </w:r>
      <w:r w:rsidR="00756CD6" w:rsidRPr="0036404B">
        <w:rPr>
          <w:rFonts w:ascii="Arial" w:hAnsi="Arial" w:cs="Arial"/>
        </w:rPr>
        <w:t xml:space="preserve"> </w:t>
      </w:r>
      <w:r w:rsidR="002211E8">
        <w:rPr>
          <w:rFonts w:ascii="Arial" w:hAnsi="Arial" w:cs="Arial"/>
        </w:rPr>
        <w:t>that</w:t>
      </w:r>
      <w:r w:rsidR="00976E46" w:rsidRPr="0036404B">
        <w:rPr>
          <w:rFonts w:ascii="Arial" w:hAnsi="Arial" w:cs="Arial"/>
        </w:rPr>
        <w:t xml:space="preserve"> </w:t>
      </w:r>
      <w:r w:rsidR="002A18E5" w:rsidRPr="0036404B">
        <w:rPr>
          <w:rFonts w:ascii="Arial" w:hAnsi="Arial" w:cs="Arial"/>
        </w:rPr>
        <w:t>focuses on the</w:t>
      </w:r>
      <w:r w:rsidR="00976E46" w:rsidRPr="0036404B">
        <w:rPr>
          <w:rFonts w:ascii="Arial" w:hAnsi="Arial" w:cs="Arial"/>
        </w:rPr>
        <w:t xml:space="preserve"> </w:t>
      </w:r>
      <w:r w:rsidR="002A18E5" w:rsidRPr="0036404B">
        <w:rPr>
          <w:rFonts w:ascii="Arial" w:hAnsi="Arial" w:cs="Arial"/>
        </w:rPr>
        <w:t>extension of</w:t>
      </w:r>
      <w:r w:rsidR="00976E46" w:rsidRPr="0036404B">
        <w:rPr>
          <w:rFonts w:ascii="Arial" w:hAnsi="Arial" w:cs="Arial"/>
        </w:rPr>
        <w:t xml:space="preserve"> the vocal range</w:t>
      </w:r>
      <w:r w:rsidR="002A18E5" w:rsidRPr="0036404B">
        <w:rPr>
          <w:rFonts w:ascii="Arial" w:hAnsi="Arial" w:cs="Arial"/>
        </w:rPr>
        <w:t xml:space="preserve"> and tim</w:t>
      </w:r>
      <w:r w:rsidR="003B0360" w:rsidRPr="0036404B">
        <w:rPr>
          <w:rFonts w:ascii="Arial" w:hAnsi="Arial" w:cs="Arial"/>
        </w:rPr>
        <w:t xml:space="preserve">bral repertoire. </w:t>
      </w:r>
      <w:r w:rsidR="00E41265" w:rsidRPr="0036404B">
        <w:rPr>
          <w:rFonts w:ascii="Arial" w:hAnsi="Arial" w:cs="Arial"/>
        </w:rPr>
        <w:t>Their primary pedagogic</w:t>
      </w:r>
      <w:r w:rsidR="00E41265" w:rsidRPr="0036404B">
        <w:rPr>
          <w:rFonts w:ascii="Arial" w:hAnsi="Arial" w:cs="Arial"/>
          <w:color w:val="000000"/>
        </w:rPr>
        <w:t xml:space="preserve"> theories are outlined below. </w:t>
      </w:r>
    </w:p>
    <w:p w14:paraId="2F8DD4A5" w14:textId="03068CBD" w:rsidR="00E6175D" w:rsidRPr="0036404B" w:rsidRDefault="00C41A3A" w:rsidP="008337D5">
      <w:pPr>
        <w:spacing w:line="360" w:lineRule="auto"/>
        <w:rPr>
          <w:rFonts w:ascii="Arial" w:hAnsi="Arial" w:cs="Arial"/>
          <w:color w:val="000000"/>
        </w:rPr>
      </w:pPr>
      <w:r w:rsidRPr="0036404B">
        <w:rPr>
          <w:rFonts w:ascii="Arial" w:hAnsi="Arial" w:cs="Arial"/>
        </w:rPr>
        <w:t>Chapman</w:t>
      </w:r>
      <w:r w:rsidR="000740AE" w:rsidRPr="0036404B">
        <w:rPr>
          <w:rFonts w:ascii="Arial" w:hAnsi="Arial" w:cs="Arial"/>
        </w:rPr>
        <w:t xml:space="preserve"> </w:t>
      </w:r>
      <w:r w:rsidR="00521D6D" w:rsidRPr="0036404B">
        <w:rPr>
          <w:rFonts w:ascii="Arial" w:hAnsi="Arial" w:cs="Arial"/>
        </w:rPr>
        <w:t xml:space="preserve">(2017) </w:t>
      </w:r>
      <w:r w:rsidR="00296EDF" w:rsidRPr="0036404B">
        <w:rPr>
          <w:rFonts w:ascii="Arial" w:hAnsi="Arial" w:cs="Arial"/>
        </w:rPr>
        <w:t xml:space="preserve">considers </w:t>
      </w:r>
      <w:r w:rsidR="000740AE" w:rsidRPr="0036404B">
        <w:rPr>
          <w:rFonts w:ascii="Arial" w:hAnsi="Arial" w:cs="Arial"/>
        </w:rPr>
        <w:t xml:space="preserve">singing as an elaboration of </w:t>
      </w:r>
      <w:r w:rsidR="00102786" w:rsidRPr="0036404B">
        <w:rPr>
          <w:rFonts w:ascii="Arial" w:hAnsi="Arial" w:cs="Arial"/>
        </w:rPr>
        <w:t>primal sound</w:t>
      </w:r>
      <w:r w:rsidR="004956E1" w:rsidRPr="0036404B">
        <w:rPr>
          <w:rFonts w:ascii="Arial" w:hAnsi="Arial" w:cs="Arial"/>
        </w:rPr>
        <w:t>s</w:t>
      </w:r>
      <w:r w:rsidR="00BB4663" w:rsidRPr="0036404B">
        <w:rPr>
          <w:rFonts w:ascii="Arial" w:hAnsi="Arial" w:cs="Arial"/>
        </w:rPr>
        <w:t>;</w:t>
      </w:r>
      <w:r w:rsidR="00C8253D" w:rsidRPr="0036404B">
        <w:rPr>
          <w:rFonts w:ascii="Arial" w:hAnsi="Arial" w:cs="Arial"/>
        </w:rPr>
        <w:t xml:space="preserve"> </w:t>
      </w:r>
      <w:r w:rsidR="0010012E" w:rsidRPr="0036404B">
        <w:rPr>
          <w:rFonts w:ascii="Arial" w:hAnsi="Arial" w:cs="Arial"/>
        </w:rPr>
        <w:t>primitive</w:t>
      </w:r>
      <w:r w:rsidR="00B70110" w:rsidRPr="0036404B">
        <w:rPr>
          <w:rFonts w:ascii="Arial" w:hAnsi="Arial" w:cs="Arial"/>
          <w:color w:val="000000"/>
        </w:rPr>
        <w:t xml:space="preserve"> vocal bursts</w:t>
      </w:r>
      <w:r w:rsidR="00455C02" w:rsidRPr="0036404B">
        <w:rPr>
          <w:rFonts w:ascii="Arial" w:hAnsi="Arial" w:cs="Arial"/>
          <w:color w:val="000000"/>
        </w:rPr>
        <w:t xml:space="preserve"> </w:t>
      </w:r>
      <w:r w:rsidR="00E152A4" w:rsidRPr="0036404B">
        <w:rPr>
          <w:rFonts w:ascii="Arial" w:hAnsi="Arial" w:cs="Arial"/>
          <w:color w:val="000000"/>
        </w:rPr>
        <w:t xml:space="preserve">coordinated automatically </w:t>
      </w:r>
      <w:r w:rsidR="00B70110" w:rsidRPr="0036404B">
        <w:rPr>
          <w:rFonts w:ascii="Arial" w:hAnsi="Arial" w:cs="Arial"/>
          <w:color w:val="000000"/>
        </w:rPr>
        <w:t>by the emotional motor system</w:t>
      </w:r>
      <w:r w:rsidR="00B8421C" w:rsidRPr="0036404B">
        <w:rPr>
          <w:rFonts w:ascii="Arial" w:hAnsi="Arial" w:cs="Arial"/>
          <w:color w:val="000000"/>
        </w:rPr>
        <w:t>, a</w:t>
      </w:r>
      <w:r w:rsidR="009B56AE" w:rsidRPr="0036404B">
        <w:rPr>
          <w:rFonts w:ascii="Arial" w:hAnsi="Arial" w:cs="Arial"/>
          <w:color w:val="000000"/>
        </w:rPr>
        <w:t xml:space="preserve"> supposed</w:t>
      </w:r>
      <w:r w:rsidR="00B8421C" w:rsidRPr="0036404B">
        <w:rPr>
          <w:rFonts w:ascii="Arial" w:hAnsi="Arial" w:cs="Arial"/>
          <w:color w:val="000000"/>
        </w:rPr>
        <w:t xml:space="preserve"> </w:t>
      </w:r>
      <w:r w:rsidR="005C32D8" w:rsidRPr="0036404B">
        <w:rPr>
          <w:rFonts w:ascii="Arial" w:hAnsi="Arial" w:cs="Arial"/>
          <w:color w:val="000000"/>
        </w:rPr>
        <w:t xml:space="preserve">feature </w:t>
      </w:r>
      <w:r w:rsidR="00F06C1C" w:rsidRPr="0036404B">
        <w:rPr>
          <w:rFonts w:ascii="Arial" w:hAnsi="Arial" w:cs="Arial"/>
          <w:color w:val="000000"/>
        </w:rPr>
        <w:t>we share with animals</w:t>
      </w:r>
      <w:r w:rsidR="00427354" w:rsidRPr="0036404B">
        <w:rPr>
          <w:rFonts w:ascii="Arial" w:hAnsi="Arial" w:cs="Arial"/>
          <w:color w:val="000000"/>
        </w:rPr>
        <w:t xml:space="preserve">, </w:t>
      </w:r>
      <w:r w:rsidR="00200F40" w:rsidRPr="0036404B">
        <w:rPr>
          <w:rFonts w:ascii="Arial" w:hAnsi="Arial" w:cs="Arial"/>
          <w:color w:val="000000"/>
        </w:rPr>
        <w:t>inheri</w:t>
      </w:r>
      <w:r w:rsidR="009D5290" w:rsidRPr="0036404B">
        <w:rPr>
          <w:rFonts w:ascii="Arial" w:hAnsi="Arial" w:cs="Arial"/>
          <w:color w:val="000000"/>
        </w:rPr>
        <w:t>ted</w:t>
      </w:r>
      <w:r w:rsidR="00200F40" w:rsidRPr="0036404B">
        <w:rPr>
          <w:rFonts w:ascii="Arial" w:hAnsi="Arial" w:cs="Arial"/>
          <w:color w:val="000000"/>
        </w:rPr>
        <w:t xml:space="preserve"> from</w:t>
      </w:r>
      <w:r w:rsidR="00B8421C" w:rsidRPr="0036404B">
        <w:rPr>
          <w:rFonts w:ascii="Arial" w:hAnsi="Arial" w:cs="Arial"/>
          <w:color w:val="000000"/>
        </w:rPr>
        <w:t xml:space="preserve"> our evolutionary history</w:t>
      </w:r>
      <w:r w:rsidR="00AB2F2E" w:rsidRPr="0036404B">
        <w:rPr>
          <w:rFonts w:ascii="Arial" w:hAnsi="Arial" w:cs="Arial"/>
          <w:color w:val="000000"/>
        </w:rPr>
        <w:t xml:space="preserve">. </w:t>
      </w:r>
      <w:r w:rsidR="00B73BA2" w:rsidRPr="0036404B">
        <w:rPr>
          <w:rFonts w:ascii="Arial" w:hAnsi="Arial" w:cs="Arial"/>
          <w:color w:val="000000"/>
        </w:rPr>
        <w:t>According to Chapman</w:t>
      </w:r>
      <w:r w:rsidR="0071414F" w:rsidRPr="0036404B">
        <w:rPr>
          <w:rFonts w:ascii="Arial" w:hAnsi="Arial" w:cs="Arial"/>
          <w:color w:val="000000"/>
        </w:rPr>
        <w:t xml:space="preserve"> (2017)</w:t>
      </w:r>
      <w:r w:rsidR="00B73BA2" w:rsidRPr="0036404B">
        <w:rPr>
          <w:rFonts w:ascii="Arial" w:hAnsi="Arial" w:cs="Arial"/>
          <w:color w:val="000000"/>
        </w:rPr>
        <w:t xml:space="preserve">, </w:t>
      </w:r>
      <w:r w:rsidR="005A6365" w:rsidRPr="0036404B">
        <w:rPr>
          <w:rFonts w:ascii="Arial" w:hAnsi="Arial" w:cs="Arial"/>
          <w:color w:val="000000"/>
        </w:rPr>
        <w:t xml:space="preserve">such primal, </w:t>
      </w:r>
      <w:r w:rsidR="002B14D4" w:rsidRPr="0036404B">
        <w:rPr>
          <w:rFonts w:ascii="Arial" w:hAnsi="Arial" w:cs="Arial"/>
          <w:color w:val="000000"/>
        </w:rPr>
        <w:t>emotion</w:t>
      </w:r>
      <w:r w:rsidR="00E6175D" w:rsidRPr="0036404B">
        <w:rPr>
          <w:rFonts w:ascii="Arial" w:hAnsi="Arial" w:cs="Arial"/>
          <w:color w:val="000000"/>
        </w:rPr>
        <w:t>-</w:t>
      </w:r>
      <w:r w:rsidR="002B14D4" w:rsidRPr="0036404B">
        <w:rPr>
          <w:rFonts w:ascii="Arial" w:hAnsi="Arial" w:cs="Arial"/>
          <w:color w:val="000000"/>
        </w:rPr>
        <w:t>driven</w:t>
      </w:r>
      <w:r w:rsidR="005A6365" w:rsidRPr="0036404B">
        <w:rPr>
          <w:rFonts w:ascii="Arial" w:hAnsi="Arial" w:cs="Arial"/>
          <w:color w:val="000000"/>
        </w:rPr>
        <w:t xml:space="preserve"> </w:t>
      </w:r>
      <w:r w:rsidR="00EA0B24" w:rsidRPr="0036404B">
        <w:rPr>
          <w:rFonts w:ascii="Arial" w:hAnsi="Arial" w:cs="Arial"/>
          <w:color w:val="000000"/>
        </w:rPr>
        <w:t>sounds</w:t>
      </w:r>
      <w:r w:rsidR="009C5505" w:rsidRPr="0036404B">
        <w:rPr>
          <w:rFonts w:ascii="Arial" w:hAnsi="Arial" w:cs="Arial"/>
          <w:color w:val="000000"/>
        </w:rPr>
        <w:t xml:space="preserve">, evoked by imagination, </w:t>
      </w:r>
      <w:r w:rsidR="001D2C23" w:rsidRPr="0036404B">
        <w:rPr>
          <w:rFonts w:ascii="Arial" w:hAnsi="Arial" w:cs="Arial"/>
          <w:color w:val="000000"/>
        </w:rPr>
        <w:t>are the foundation for optimal whole-body coordination during singing</w:t>
      </w:r>
      <w:r w:rsidR="00AB6A40" w:rsidRPr="0036404B">
        <w:rPr>
          <w:rFonts w:ascii="Arial" w:hAnsi="Arial" w:cs="Arial"/>
          <w:color w:val="000000"/>
        </w:rPr>
        <w:t>.</w:t>
      </w:r>
      <w:r w:rsidR="000F5095" w:rsidRPr="0036404B">
        <w:rPr>
          <w:rFonts w:ascii="Arial" w:hAnsi="Arial" w:cs="Arial"/>
          <w:color w:val="000000"/>
        </w:rPr>
        <w:t xml:space="preserve"> </w:t>
      </w:r>
      <w:r w:rsidR="008D7FA1" w:rsidRPr="0036404B">
        <w:rPr>
          <w:rFonts w:ascii="Arial" w:hAnsi="Arial" w:cs="Arial"/>
          <w:color w:val="000000"/>
        </w:rPr>
        <w:t>During</w:t>
      </w:r>
      <w:r w:rsidR="00C115F7" w:rsidRPr="0036404B">
        <w:rPr>
          <w:rFonts w:ascii="Arial" w:hAnsi="Arial" w:cs="Arial"/>
          <w:color w:val="000000"/>
        </w:rPr>
        <w:t xml:space="preserve"> performance</w:t>
      </w:r>
      <w:r w:rsidR="008D7FA1" w:rsidRPr="0036404B">
        <w:rPr>
          <w:rFonts w:ascii="Arial" w:hAnsi="Arial" w:cs="Arial"/>
          <w:color w:val="000000"/>
        </w:rPr>
        <w:t>, however,</w:t>
      </w:r>
      <w:r w:rsidR="002B7F6B" w:rsidRPr="0036404B">
        <w:rPr>
          <w:rFonts w:ascii="Arial" w:hAnsi="Arial" w:cs="Arial"/>
          <w:color w:val="000000"/>
        </w:rPr>
        <w:t xml:space="preserve"> she stat</w:t>
      </w:r>
      <w:r w:rsidR="005A34D0" w:rsidRPr="0036404B">
        <w:rPr>
          <w:rFonts w:ascii="Arial" w:hAnsi="Arial" w:cs="Arial"/>
          <w:color w:val="000000"/>
        </w:rPr>
        <w:t>es that</w:t>
      </w:r>
      <w:r w:rsidR="00C115F7" w:rsidRPr="0036404B">
        <w:rPr>
          <w:rFonts w:ascii="Arial" w:hAnsi="Arial" w:cs="Arial"/>
          <w:color w:val="000000"/>
        </w:rPr>
        <w:t xml:space="preserve"> the singer needs </w:t>
      </w:r>
      <w:r w:rsidR="0003785B" w:rsidRPr="0036404B">
        <w:rPr>
          <w:rFonts w:ascii="Arial" w:hAnsi="Arial" w:cs="Arial"/>
          <w:color w:val="000000"/>
        </w:rPr>
        <w:t xml:space="preserve">to </w:t>
      </w:r>
      <w:r w:rsidR="00F1025B">
        <w:rPr>
          <w:rFonts w:ascii="Arial" w:hAnsi="Arial" w:cs="Arial"/>
          <w:color w:val="000000"/>
        </w:rPr>
        <w:t>‘</w:t>
      </w:r>
      <w:r w:rsidR="0003785B" w:rsidRPr="0036404B">
        <w:rPr>
          <w:rFonts w:ascii="Arial" w:hAnsi="Arial" w:cs="Arial"/>
          <w:color w:val="000000"/>
        </w:rPr>
        <w:t>over-ride the emotion</w:t>
      </w:r>
      <w:r w:rsidR="008D7FA1" w:rsidRPr="0036404B">
        <w:rPr>
          <w:rFonts w:ascii="Arial" w:hAnsi="Arial" w:cs="Arial"/>
          <w:color w:val="000000"/>
        </w:rPr>
        <w:t>…</w:t>
      </w:r>
      <w:r w:rsidR="0050793D" w:rsidRPr="0036404B">
        <w:rPr>
          <w:rFonts w:ascii="Arial" w:hAnsi="Arial" w:cs="Arial"/>
          <w:color w:val="000000"/>
        </w:rPr>
        <w:t>[and]</w:t>
      </w:r>
      <w:r w:rsidR="00842032" w:rsidRPr="0036404B">
        <w:rPr>
          <w:rFonts w:ascii="Arial" w:hAnsi="Arial" w:cs="Arial"/>
          <w:color w:val="000000"/>
        </w:rPr>
        <w:t>…</w:t>
      </w:r>
      <w:r w:rsidR="0050793D" w:rsidRPr="0036404B">
        <w:rPr>
          <w:rFonts w:ascii="Arial" w:hAnsi="Arial" w:cs="Arial"/>
          <w:color w:val="000000"/>
        </w:rPr>
        <w:t xml:space="preserve"> </w:t>
      </w:r>
      <w:r w:rsidR="0003785B" w:rsidRPr="0036404B">
        <w:rPr>
          <w:rFonts w:ascii="Arial" w:hAnsi="Arial" w:cs="Arial"/>
          <w:color w:val="000000"/>
        </w:rPr>
        <w:t>synthesize components of i</w:t>
      </w:r>
      <w:r w:rsidR="002C1761" w:rsidRPr="0036404B">
        <w:rPr>
          <w:rFonts w:ascii="Arial" w:hAnsi="Arial" w:cs="Arial"/>
          <w:color w:val="000000"/>
        </w:rPr>
        <w:t>t</w:t>
      </w:r>
      <w:r w:rsidR="00F1025B">
        <w:rPr>
          <w:rFonts w:ascii="Arial" w:hAnsi="Arial" w:cs="Arial"/>
          <w:color w:val="000000"/>
        </w:rPr>
        <w:t>’</w:t>
      </w:r>
      <w:r w:rsidR="0003785B" w:rsidRPr="0036404B">
        <w:rPr>
          <w:rFonts w:ascii="Arial" w:hAnsi="Arial" w:cs="Arial"/>
          <w:color w:val="000000"/>
        </w:rPr>
        <w:t xml:space="preserve"> (Chapman </w:t>
      </w:r>
      <w:r w:rsidR="005F7BA9" w:rsidRPr="0036404B">
        <w:rPr>
          <w:rFonts w:ascii="Arial" w:hAnsi="Arial" w:cs="Arial"/>
          <w:color w:val="000000"/>
        </w:rPr>
        <w:t>and</w:t>
      </w:r>
      <w:r w:rsidR="0003785B" w:rsidRPr="0036404B">
        <w:rPr>
          <w:rFonts w:ascii="Arial" w:hAnsi="Arial" w:cs="Arial"/>
          <w:color w:val="000000"/>
        </w:rPr>
        <w:t xml:space="preserve"> Davis, 1998, p.11)</w:t>
      </w:r>
      <w:r w:rsidR="002B14D4" w:rsidRPr="0036404B">
        <w:rPr>
          <w:rFonts w:ascii="Arial" w:hAnsi="Arial" w:cs="Arial"/>
          <w:color w:val="000000"/>
        </w:rPr>
        <w:t>.</w:t>
      </w:r>
      <w:r w:rsidR="00B73BA2" w:rsidRPr="0036404B">
        <w:rPr>
          <w:rFonts w:ascii="Arial" w:hAnsi="Arial" w:cs="Arial"/>
          <w:color w:val="000000"/>
        </w:rPr>
        <w:t xml:space="preserve"> </w:t>
      </w:r>
      <w:r w:rsidR="00527167" w:rsidRPr="0036404B">
        <w:rPr>
          <w:rFonts w:ascii="Arial" w:hAnsi="Arial" w:cs="Arial"/>
          <w:color w:val="000000"/>
        </w:rPr>
        <w:t xml:space="preserve">This </w:t>
      </w:r>
      <w:r w:rsidR="00BF786F" w:rsidRPr="0036404B">
        <w:rPr>
          <w:rFonts w:ascii="Arial" w:hAnsi="Arial" w:cs="Arial"/>
          <w:color w:val="000000"/>
        </w:rPr>
        <w:t>framework</w:t>
      </w:r>
      <w:r w:rsidR="00527167" w:rsidRPr="0036404B">
        <w:rPr>
          <w:rFonts w:ascii="Arial" w:hAnsi="Arial" w:cs="Arial"/>
          <w:color w:val="000000"/>
        </w:rPr>
        <w:t xml:space="preserve"> raises questions about the nature of emotion</w:t>
      </w:r>
      <w:r w:rsidR="0071799D" w:rsidRPr="0036404B">
        <w:rPr>
          <w:rFonts w:ascii="Arial" w:hAnsi="Arial" w:cs="Arial"/>
          <w:color w:val="000000"/>
        </w:rPr>
        <w:t xml:space="preserve"> and its role in </w:t>
      </w:r>
      <w:r w:rsidR="00AD1A8C" w:rsidRPr="0036404B">
        <w:rPr>
          <w:rFonts w:ascii="Arial" w:hAnsi="Arial" w:cs="Arial"/>
          <w:color w:val="000000"/>
        </w:rPr>
        <w:t>vocalization</w:t>
      </w:r>
      <w:r w:rsidR="00527167" w:rsidRPr="0036404B">
        <w:rPr>
          <w:rFonts w:ascii="Arial" w:hAnsi="Arial" w:cs="Arial"/>
          <w:color w:val="000000"/>
        </w:rPr>
        <w:t xml:space="preserve">, </w:t>
      </w:r>
      <w:r w:rsidR="00BF786F" w:rsidRPr="0036404B">
        <w:rPr>
          <w:rFonts w:ascii="Arial" w:hAnsi="Arial" w:cs="Arial"/>
          <w:color w:val="000000"/>
        </w:rPr>
        <w:t>as the</w:t>
      </w:r>
      <w:r w:rsidR="0071799D" w:rsidRPr="0036404B">
        <w:rPr>
          <w:rFonts w:ascii="Arial" w:hAnsi="Arial" w:cs="Arial"/>
          <w:color w:val="000000"/>
        </w:rPr>
        <w:t>re is an</w:t>
      </w:r>
      <w:r w:rsidR="00BF786F" w:rsidRPr="0036404B">
        <w:rPr>
          <w:rFonts w:ascii="Arial" w:hAnsi="Arial" w:cs="Arial"/>
          <w:color w:val="000000"/>
        </w:rPr>
        <w:t xml:space="preserve"> apparent paradox between emotion's </w:t>
      </w:r>
      <w:r w:rsidR="00774F63" w:rsidRPr="0036404B">
        <w:rPr>
          <w:rFonts w:ascii="Arial" w:hAnsi="Arial" w:cs="Arial"/>
          <w:color w:val="000000"/>
        </w:rPr>
        <w:t xml:space="preserve">allegedly </w:t>
      </w:r>
      <w:r w:rsidR="00BF786F" w:rsidRPr="0036404B">
        <w:rPr>
          <w:rFonts w:ascii="Arial" w:hAnsi="Arial" w:cs="Arial"/>
          <w:color w:val="000000"/>
        </w:rPr>
        <w:t>automatic nature and the potential to control</w:t>
      </w:r>
      <w:r w:rsidR="00DE49EA" w:rsidRPr="0036404B">
        <w:rPr>
          <w:rFonts w:ascii="Arial" w:hAnsi="Arial" w:cs="Arial"/>
          <w:color w:val="000000"/>
        </w:rPr>
        <w:t>, bypass</w:t>
      </w:r>
      <w:r w:rsidR="00BF786F" w:rsidRPr="0036404B">
        <w:rPr>
          <w:rFonts w:ascii="Arial" w:hAnsi="Arial" w:cs="Arial"/>
          <w:color w:val="000000"/>
        </w:rPr>
        <w:t xml:space="preserve"> or simulate emotions</w:t>
      </w:r>
      <w:r w:rsidR="00527167" w:rsidRPr="0036404B">
        <w:rPr>
          <w:rFonts w:ascii="Arial" w:hAnsi="Arial" w:cs="Arial"/>
          <w:color w:val="000000"/>
        </w:rPr>
        <w:t xml:space="preserve">. </w:t>
      </w:r>
      <w:r w:rsidR="00294458" w:rsidRPr="0036404B">
        <w:rPr>
          <w:rFonts w:ascii="Arial" w:hAnsi="Arial" w:cs="Arial"/>
          <w:color w:val="000000"/>
        </w:rPr>
        <w:t>Moreover,</w:t>
      </w:r>
      <w:r w:rsidR="00C64701" w:rsidRPr="0036404B">
        <w:rPr>
          <w:rFonts w:ascii="Arial" w:hAnsi="Arial" w:cs="Arial"/>
          <w:color w:val="000000"/>
        </w:rPr>
        <w:t xml:space="preserve"> </w:t>
      </w:r>
      <w:r w:rsidR="000C7F06" w:rsidRPr="0036404B">
        <w:rPr>
          <w:rFonts w:ascii="Arial" w:hAnsi="Arial" w:cs="Arial"/>
          <w:color w:val="000000"/>
        </w:rPr>
        <w:t>the reliance of</w:t>
      </w:r>
      <w:r w:rsidR="00C64701" w:rsidRPr="0036404B">
        <w:rPr>
          <w:rFonts w:ascii="Arial" w:hAnsi="Arial" w:cs="Arial"/>
          <w:color w:val="000000"/>
        </w:rPr>
        <w:t xml:space="preserve"> </w:t>
      </w:r>
      <w:r w:rsidR="001E702D" w:rsidRPr="0036404B">
        <w:rPr>
          <w:rFonts w:ascii="Arial" w:hAnsi="Arial" w:cs="Arial"/>
          <w:color w:val="000000"/>
        </w:rPr>
        <w:t xml:space="preserve">evoked </w:t>
      </w:r>
      <w:r w:rsidR="00B960E5" w:rsidRPr="0036404B">
        <w:rPr>
          <w:rFonts w:ascii="Arial" w:hAnsi="Arial" w:cs="Arial"/>
          <w:color w:val="000000"/>
        </w:rPr>
        <w:t>emotion</w:t>
      </w:r>
      <w:r w:rsidR="00AE3469" w:rsidRPr="0036404B">
        <w:rPr>
          <w:rFonts w:ascii="Arial" w:hAnsi="Arial" w:cs="Arial"/>
          <w:color w:val="000000"/>
        </w:rPr>
        <w:t xml:space="preserve"> on imagination, </w:t>
      </w:r>
      <w:r w:rsidR="00814F62" w:rsidRPr="0036404B">
        <w:rPr>
          <w:rFonts w:ascii="Arial" w:hAnsi="Arial" w:cs="Arial"/>
          <w:color w:val="000000"/>
        </w:rPr>
        <w:t xml:space="preserve">a complex cognitive ability, </w:t>
      </w:r>
      <w:r w:rsidR="00AE3469" w:rsidRPr="0036404B">
        <w:rPr>
          <w:rFonts w:ascii="Arial" w:hAnsi="Arial" w:cs="Arial"/>
          <w:color w:val="000000"/>
        </w:rPr>
        <w:t xml:space="preserve">challenges its claimed </w:t>
      </w:r>
      <w:r w:rsidR="00734C2C">
        <w:rPr>
          <w:rFonts w:ascii="Arial" w:hAnsi="Arial" w:cs="Arial"/>
          <w:color w:val="000000"/>
        </w:rPr>
        <w:t>‘</w:t>
      </w:r>
      <w:r w:rsidR="00AE3469" w:rsidRPr="0036404B">
        <w:rPr>
          <w:rFonts w:ascii="Arial" w:hAnsi="Arial" w:cs="Arial"/>
          <w:color w:val="000000"/>
        </w:rPr>
        <w:t>primal</w:t>
      </w:r>
      <w:r w:rsidR="00734C2C">
        <w:rPr>
          <w:rFonts w:ascii="Arial" w:hAnsi="Arial" w:cs="Arial"/>
          <w:color w:val="000000"/>
        </w:rPr>
        <w:t>’</w:t>
      </w:r>
      <w:r w:rsidR="00AE3469" w:rsidRPr="0036404B">
        <w:rPr>
          <w:rFonts w:ascii="Arial" w:hAnsi="Arial" w:cs="Arial"/>
          <w:color w:val="000000"/>
        </w:rPr>
        <w:t xml:space="preserve"> nature</w:t>
      </w:r>
      <w:r w:rsidR="001E702D" w:rsidRPr="0036404B">
        <w:rPr>
          <w:rFonts w:ascii="Arial" w:hAnsi="Arial" w:cs="Arial"/>
          <w:color w:val="000000"/>
        </w:rPr>
        <w:t>.</w:t>
      </w:r>
      <w:r w:rsidR="00EB3A71" w:rsidRPr="0036404B">
        <w:rPr>
          <w:rFonts w:ascii="Arial" w:hAnsi="Arial" w:cs="Arial"/>
          <w:color w:val="000000"/>
        </w:rPr>
        <w:t xml:space="preserve"> </w:t>
      </w:r>
    </w:p>
    <w:p w14:paraId="698ED004" w14:textId="0B3D6D66" w:rsidR="00D26735" w:rsidRPr="0036404B" w:rsidRDefault="005A3B22" w:rsidP="005A3B22">
      <w:pPr>
        <w:pStyle w:val="NormalWeb"/>
        <w:shd w:val="clear" w:color="auto" w:fill="FFFFFF"/>
        <w:spacing w:before="180" w:after="0" w:line="360" w:lineRule="auto"/>
        <w:rPr>
          <w:rFonts w:ascii="Arial" w:eastAsiaTheme="minorHAnsi" w:hAnsi="Arial" w:cs="Arial"/>
          <w:kern w:val="2"/>
          <w:sz w:val="22"/>
          <w:szCs w:val="22"/>
          <w14:ligatures w14:val="standardContextual"/>
        </w:rPr>
      </w:pPr>
      <w:r w:rsidRPr="0036404B">
        <w:rPr>
          <w:rFonts w:ascii="Arial" w:eastAsiaTheme="minorHAnsi" w:hAnsi="Arial" w:cs="Arial"/>
          <w:kern w:val="2"/>
          <w:sz w:val="22"/>
          <w:szCs w:val="22"/>
          <w14:ligatures w14:val="standardContextual"/>
        </w:rPr>
        <w:lastRenderedPageBreak/>
        <w:t>Linklater</w:t>
      </w:r>
      <w:r w:rsidR="00F32CC0" w:rsidRPr="0036404B">
        <w:rPr>
          <w:rFonts w:ascii="Arial" w:eastAsiaTheme="minorHAnsi" w:hAnsi="Arial" w:cs="Arial"/>
          <w:kern w:val="2"/>
          <w:sz w:val="22"/>
          <w:szCs w:val="22"/>
          <w14:ligatures w14:val="standardContextual"/>
        </w:rPr>
        <w:t>’s</w:t>
      </w:r>
      <w:r w:rsidRPr="0036404B">
        <w:rPr>
          <w:rFonts w:ascii="Arial" w:eastAsiaTheme="minorHAnsi" w:hAnsi="Arial" w:cs="Arial"/>
          <w:kern w:val="2"/>
          <w:sz w:val="22"/>
          <w:szCs w:val="22"/>
          <w14:ligatures w14:val="standardContextual"/>
        </w:rPr>
        <w:t xml:space="preserve"> (2006) </w:t>
      </w:r>
      <w:r w:rsidR="006C7E80" w:rsidRPr="0036404B">
        <w:rPr>
          <w:rFonts w:ascii="Arial" w:eastAsiaTheme="minorHAnsi" w:hAnsi="Arial" w:cs="Arial"/>
          <w:kern w:val="2"/>
          <w:sz w:val="22"/>
          <w:szCs w:val="22"/>
          <w14:ligatures w14:val="standardContextual"/>
        </w:rPr>
        <w:t xml:space="preserve">approach seeks to </w:t>
      </w:r>
      <w:r w:rsidR="00734C2C">
        <w:rPr>
          <w:rFonts w:ascii="Arial" w:eastAsiaTheme="minorHAnsi" w:hAnsi="Arial" w:cs="Arial"/>
          <w:kern w:val="2"/>
          <w:sz w:val="22"/>
          <w:szCs w:val="22"/>
          <w14:ligatures w14:val="standardContextual"/>
        </w:rPr>
        <w:t>‘</w:t>
      </w:r>
      <w:r w:rsidR="006C7E80" w:rsidRPr="0036404B">
        <w:rPr>
          <w:rFonts w:ascii="Arial" w:eastAsiaTheme="minorHAnsi" w:hAnsi="Arial" w:cs="Arial"/>
          <w:kern w:val="2"/>
          <w:sz w:val="22"/>
          <w:szCs w:val="22"/>
          <w14:ligatures w14:val="standardContextual"/>
        </w:rPr>
        <w:t>free the natural voice</w:t>
      </w:r>
      <w:r w:rsidR="00734C2C">
        <w:rPr>
          <w:rFonts w:ascii="Arial" w:eastAsiaTheme="minorHAnsi" w:hAnsi="Arial" w:cs="Arial"/>
          <w:kern w:val="2"/>
          <w:sz w:val="22"/>
          <w:szCs w:val="22"/>
          <w14:ligatures w14:val="standardContextual"/>
        </w:rPr>
        <w:t>’</w:t>
      </w:r>
      <w:r w:rsidR="00610747" w:rsidRPr="0036404B">
        <w:rPr>
          <w:rFonts w:ascii="Arial" w:eastAsiaTheme="minorHAnsi" w:hAnsi="Arial" w:cs="Arial"/>
          <w:kern w:val="2"/>
          <w:sz w:val="22"/>
          <w:szCs w:val="22"/>
          <w14:ligatures w14:val="standardContextual"/>
        </w:rPr>
        <w:t xml:space="preserve">, </w:t>
      </w:r>
      <w:r w:rsidR="00C028EE" w:rsidRPr="0036404B">
        <w:rPr>
          <w:rFonts w:ascii="Arial" w:eastAsiaTheme="minorHAnsi" w:hAnsi="Arial" w:cs="Arial"/>
          <w:kern w:val="2"/>
          <w:sz w:val="22"/>
          <w:szCs w:val="22"/>
          <w14:ligatures w14:val="standardContextual"/>
        </w:rPr>
        <w:t xml:space="preserve">whose expressive power </w:t>
      </w:r>
      <w:r w:rsidR="00485EE2" w:rsidRPr="0036404B">
        <w:rPr>
          <w:rFonts w:ascii="Arial" w:eastAsiaTheme="minorHAnsi" w:hAnsi="Arial" w:cs="Arial"/>
          <w:kern w:val="2"/>
          <w:sz w:val="22"/>
          <w:szCs w:val="22"/>
          <w14:ligatures w14:val="standardContextual"/>
        </w:rPr>
        <w:t xml:space="preserve">is </w:t>
      </w:r>
      <w:r w:rsidR="00850641">
        <w:rPr>
          <w:rFonts w:ascii="Arial" w:eastAsiaTheme="minorHAnsi" w:hAnsi="Arial" w:cs="Arial"/>
          <w:kern w:val="2"/>
          <w:sz w:val="22"/>
          <w:szCs w:val="22"/>
          <w14:ligatures w14:val="standardContextual"/>
        </w:rPr>
        <w:t xml:space="preserve">thought </w:t>
      </w:r>
      <w:r w:rsidR="00514731">
        <w:rPr>
          <w:rFonts w:ascii="Arial" w:eastAsiaTheme="minorHAnsi" w:hAnsi="Arial" w:cs="Arial"/>
          <w:kern w:val="2"/>
          <w:sz w:val="22"/>
          <w:szCs w:val="22"/>
          <w14:ligatures w14:val="standardContextual"/>
        </w:rPr>
        <w:t>restricted</w:t>
      </w:r>
      <w:r w:rsidR="00485EE2" w:rsidRPr="0036404B">
        <w:rPr>
          <w:rFonts w:ascii="Arial" w:eastAsiaTheme="minorHAnsi" w:hAnsi="Arial" w:cs="Arial"/>
          <w:kern w:val="2"/>
          <w:sz w:val="22"/>
          <w:szCs w:val="22"/>
          <w14:ligatures w14:val="standardContextual"/>
        </w:rPr>
        <w:t xml:space="preserve"> </w:t>
      </w:r>
      <w:r w:rsidR="00C028EE" w:rsidRPr="0036404B">
        <w:rPr>
          <w:rFonts w:ascii="Arial" w:eastAsiaTheme="minorHAnsi" w:hAnsi="Arial" w:cs="Arial"/>
          <w:kern w:val="2"/>
          <w:sz w:val="22"/>
          <w:szCs w:val="22"/>
          <w14:ligatures w14:val="standardContextual"/>
        </w:rPr>
        <w:t xml:space="preserve">by </w:t>
      </w:r>
      <w:r w:rsidR="00C620CB" w:rsidRPr="0036404B">
        <w:rPr>
          <w:rFonts w:ascii="Arial" w:eastAsiaTheme="minorHAnsi" w:hAnsi="Arial" w:cs="Arial"/>
          <w:kern w:val="2"/>
          <w:sz w:val="22"/>
          <w:szCs w:val="22"/>
          <w14:ligatures w14:val="standardContextual"/>
        </w:rPr>
        <w:t xml:space="preserve">bodily tensions created by </w:t>
      </w:r>
      <w:r w:rsidRPr="0036404B">
        <w:rPr>
          <w:rFonts w:ascii="Arial" w:eastAsiaTheme="minorHAnsi" w:hAnsi="Arial" w:cs="Arial"/>
          <w:kern w:val="2"/>
          <w:sz w:val="22"/>
          <w:szCs w:val="22"/>
          <w14:ligatures w14:val="standardContextual"/>
        </w:rPr>
        <w:t>lifetime experiences, defense mechanisms, and societal pressures</w:t>
      </w:r>
      <w:r w:rsidR="000B4033" w:rsidRPr="0036404B">
        <w:rPr>
          <w:rFonts w:ascii="Arial" w:eastAsiaTheme="minorHAnsi" w:hAnsi="Arial" w:cs="Arial"/>
          <w:kern w:val="2"/>
          <w:sz w:val="22"/>
          <w:szCs w:val="22"/>
          <w14:ligatures w14:val="standardContextual"/>
        </w:rPr>
        <w:t xml:space="preserve">. </w:t>
      </w:r>
      <w:r w:rsidR="00CF27A4" w:rsidRPr="0036404B">
        <w:rPr>
          <w:rFonts w:ascii="Arial" w:eastAsiaTheme="minorHAnsi" w:hAnsi="Arial" w:cs="Arial"/>
          <w:kern w:val="2"/>
          <w:sz w:val="22"/>
          <w:szCs w:val="22"/>
          <w14:ligatures w14:val="standardContextual"/>
        </w:rPr>
        <w:t>S</w:t>
      </w:r>
      <w:r w:rsidR="004119BB" w:rsidRPr="0036404B">
        <w:rPr>
          <w:rFonts w:ascii="Arial" w:eastAsiaTheme="minorHAnsi" w:hAnsi="Arial" w:cs="Arial"/>
          <w:kern w:val="2"/>
          <w:sz w:val="22"/>
          <w:szCs w:val="22"/>
          <w14:ligatures w14:val="standardContextual"/>
        </w:rPr>
        <w:t xml:space="preserve">ince the voice is </w:t>
      </w:r>
      <w:r w:rsidR="00AD3CF3" w:rsidRPr="0036404B">
        <w:rPr>
          <w:rFonts w:ascii="Arial" w:eastAsiaTheme="minorHAnsi" w:hAnsi="Arial" w:cs="Arial"/>
          <w:kern w:val="2"/>
          <w:sz w:val="22"/>
          <w:szCs w:val="22"/>
          <w14:ligatures w14:val="standardContextual"/>
        </w:rPr>
        <w:t xml:space="preserve">ultimately </w:t>
      </w:r>
      <w:r w:rsidR="00A50D08">
        <w:rPr>
          <w:rFonts w:ascii="Arial" w:eastAsiaTheme="minorHAnsi" w:hAnsi="Arial" w:cs="Arial"/>
          <w:kern w:val="2"/>
          <w:sz w:val="22"/>
          <w:szCs w:val="22"/>
          <w14:ligatures w14:val="standardContextual"/>
        </w:rPr>
        <w:t>restricted</w:t>
      </w:r>
      <w:r w:rsidR="004119BB" w:rsidRPr="0036404B">
        <w:rPr>
          <w:rFonts w:ascii="Arial" w:eastAsiaTheme="minorHAnsi" w:hAnsi="Arial" w:cs="Arial"/>
          <w:kern w:val="2"/>
          <w:sz w:val="22"/>
          <w:szCs w:val="22"/>
          <w14:ligatures w14:val="standardContextual"/>
        </w:rPr>
        <w:t xml:space="preserve"> </w:t>
      </w:r>
      <w:r w:rsidR="00AD3CF3" w:rsidRPr="0036404B">
        <w:rPr>
          <w:rFonts w:ascii="Arial" w:eastAsiaTheme="minorHAnsi" w:hAnsi="Arial" w:cs="Arial"/>
          <w:kern w:val="2"/>
          <w:sz w:val="22"/>
          <w:szCs w:val="22"/>
          <w14:ligatures w14:val="standardContextual"/>
        </w:rPr>
        <w:t>from</w:t>
      </w:r>
      <w:r w:rsidR="00C67907" w:rsidRPr="0036404B">
        <w:rPr>
          <w:rFonts w:ascii="Arial" w:eastAsiaTheme="minorHAnsi" w:hAnsi="Arial" w:cs="Arial"/>
          <w:kern w:val="2"/>
          <w:sz w:val="22"/>
          <w:szCs w:val="22"/>
          <w14:ligatures w14:val="standardContextual"/>
        </w:rPr>
        <w:t xml:space="preserve"> emotional blockages</w:t>
      </w:r>
      <w:r w:rsidR="0008308F" w:rsidRPr="0036404B">
        <w:rPr>
          <w:rFonts w:ascii="Arial" w:eastAsiaTheme="minorHAnsi" w:hAnsi="Arial" w:cs="Arial"/>
          <w:kern w:val="2"/>
          <w:sz w:val="22"/>
          <w:szCs w:val="22"/>
          <w14:ligatures w14:val="standardContextual"/>
        </w:rPr>
        <w:t xml:space="preserve"> and the voicework seeks to restore the</w:t>
      </w:r>
      <w:r w:rsidR="00D26735" w:rsidRPr="0036404B">
        <w:rPr>
          <w:rFonts w:ascii="Arial" w:eastAsiaTheme="minorHAnsi" w:hAnsi="Arial" w:cs="Arial"/>
          <w:kern w:val="2"/>
          <w:sz w:val="22"/>
          <w:szCs w:val="22"/>
          <w14:ligatures w14:val="standardContextual"/>
        </w:rPr>
        <w:t xml:space="preserve"> </w:t>
      </w:r>
      <w:r w:rsidR="00CF27A4" w:rsidRPr="0036404B">
        <w:rPr>
          <w:rFonts w:ascii="Arial" w:eastAsiaTheme="minorHAnsi" w:hAnsi="Arial" w:cs="Arial"/>
          <w:kern w:val="2"/>
          <w:sz w:val="22"/>
          <w:szCs w:val="22"/>
          <w14:ligatures w14:val="standardContextual"/>
        </w:rPr>
        <w:t>essential, direct connection between voice and emotional impulses</w:t>
      </w:r>
      <w:r w:rsidR="00AD3CF3" w:rsidRPr="0036404B">
        <w:rPr>
          <w:rFonts w:ascii="Arial" w:eastAsiaTheme="minorHAnsi" w:hAnsi="Arial" w:cs="Arial"/>
          <w:kern w:val="2"/>
          <w:sz w:val="22"/>
          <w:szCs w:val="22"/>
          <w14:ligatures w14:val="standardContextual"/>
        </w:rPr>
        <w:t xml:space="preserve">, </w:t>
      </w:r>
      <w:r w:rsidR="004A42D3" w:rsidRPr="0036404B">
        <w:rPr>
          <w:rFonts w:ascii="Arial" w:eastAsiaTheme="minorHAnsi" w:hAnsi="Arial" w:cs="Arial"/>
          <w:kern w:val="2"/>
          <w:sz w:val="22"/>
          <w:szCs w:val="22"/>
          <w14:ligatures w14:val="standardContextual"/>
        </w:rPr>
        <w:t>there is a psychotherapeutic dimension implicitly suggested</w:t>
      </w:r>
      <w:r w:rsidR="00D91EF2" w:rsidRPr="0036404B">
        <w:rPr>
          <w:rFonts w:ascii="Arial" w:eastAsiaTheme="minorHAnsi" w:hAnsi="Arial" w:cs="Arial"/>
          <w:kern w:val="2"/>
          <w:sz w:val="22"/>
          <w:szCs w:val="22"/>
          <w14:ligatures w14:val="standardContextual"/>
        </w:rPr>
        <w:t xml:space="preserve"> </w:t>
      </w:r>
      <w:r w:rsidR="005B4A24" w:rsidRPr="0036404B">
        <w:rPr>
          <w:rFonts w:ascii="Arial" w:eastAsiaTheme="minorHAnsi" w:hAnsi="Arial" w:cs="Arial"/>
          <w:kern w:val="2"/>
          <w:sz w:val="22"/>
          <w:szCs w:val="22"/>
          <w14:ligatures w14:val="standardContextual"/>
        </w:rPr>
        <w:t>in</w:t>
      </w:r>
      <w:r w:rsidR="00220E6F" w:rsidRPr="0036404B">
        <w:rPr>
          <w:rFonts w:ascii="Arial" w:eastAsiaTheme="minorHAnsi" w:hAnsi="Arial" w:cs="Arial"/>
          <w:kern w:val="2"/>
          <w:sz w:val="22"/>
          <w:szCs w:val="22"/>
          <w14:ligatures w14:val="standardContextual"/>
        </w:rPr>
        <w:t xml:space="preserve"> this </w:t>
      </w:r>
      <w:r w:rsidR="00AC64E8" w:rsidRPr="0036404B">
        <w:rPr>
          <w:rFonts w:ascii="Arial" w:eastAsiaTheme="minorHAnsi" w:hAnsi="Arial" w:cs="Arial"/>
          <w:kern w:val="2"/>
          <w:sz w:val="22"/>
          <w:szCs w:val="22"/>
          <w14:ligatures w14:val="standardContextual"/>
        </w:rPr>
        <w:t>framework</w:t>
      </w:r>
      <w:r w:rsidR="00F563BF" w:rsidRPr="0036404B">
        <w:rPr>
          <w:rFonts w:ascii="Arial" w:eastAsiaTheme="minorHAnsi" w:hAnsi="Arial" w:cs="Arial"/>
          <w:kern w:val="2"/>
          <w:sz w:val="22"/>
          <w:szCs w:val="22"/>
          <w14:ligatures w14:val="standardContextual"/>
        </w:rPr>
        <w:t xml:space="preserve">, which </w:t>
      </w:r>
      <w:r w:rsidR="004359D6">
        <w:rPr>
          <w:rFonts w:ascii="Arial" w:eastAsiaTheme="minorHAnsi" w:hAnsi="Arial" w:cs="Arial"/>
          <w:kern w:val="2"/>
          <w:sz w:val="22"/>
          <w:szCs w:val="22"/>
          <w14:ligatures w14:val="standardContextual"/>
        </w:rPr>
        <w:t>entails</w:t>
      </w:r>
      <w:r w:rsidR="00F563BF" w:rsidRPr="0036404B">
        <w:rPr>
          <w:rFonts w:ascii="Arial" w:eastAsiaTheme="minorHAnsi" w:hAnsi="Arial" w:cs="Arial"/>
          <w:kern w:val="2"/>
          <w:sz w:val="22"/>
          <w:szCs w:val="22"/>
          <w14:ligatures w14:val="standardContextual"/>
        </w:rPr>
        <w:t xml:space="preserve"> ethical considerations.</w:t>
      </w:r>
    </w:p>
    <w:p w14:paraId="5FCE8D2A" w14:textId="7BC44013" w:rsidR="00B40F12" w:rsidRPr="0036404B" w:rsidRDefault="008D4CBC" w:rsidP="00FF34D1">
      <w:pPr>
        <w:pStyle w:val="NormalWeb"/>
        <w:shd w:val="clear" w:color="auto" w:fill="FFFFFF"/>
        <w:spacing w:before="180" w:after="0" w:line="360" w:lineRule="auto"/>
        <w:rPr>
          <w:rFonts w:ascii="Arial" w:eastAsiaTheme="minorHAnsi" w:hAnsi="Arial" w:cs="Arial"/>
          <w:kern w:val="2"/>
          <w:sz w:val="22"/>
          <w:szCs w:val="22"/>
          <w14:ligatures w14:val="standardContextual"/>
        </w:rPr>
      </w:pPr>
      <w:r w:rsidRPr="0036404B">
        <w:rPr>
          <w:rFonts w:ascii="Arial" w:eastAsiaTheme="minorHAnsi" w:hAnsi="Arial" w:cs="Arial"/>
          <w:kern w:val="2"/>
          <w:sz w:val="22"/>
          <w:szCs w:val="22"/>
          <w14:ligatures w14:val="standardContextual"/>
        </w:rPr>
        <w:t xml:space="preserve">Pikes </w:t>
      </w:r>
      <w:r w:rsidR="00E54C52" w:rsidRPr="0036404B">
        <w:rPr>
          <w:rFonts w:ascii="Arial" w:eastAsiaTheme="minorHAnsi" w:hAnsi="Arial" w:cs="Arial"/>
          <w:kern w:val="2"/>
          <w:sz w:val="22"/>
          <w:szCs w:val="22"/>
          <w14:ligatures w14:val="standardContextual"/>
        </w:rPr>
        <w:t>(Pikes and Campbell, 2021</w:t>
      </w:r>
      <w:r w:rsidR="0063777F" w:rsidRPr="0036404B">
        <w:rPr>
          <w:rFonts w:ascii="Arial" w:eastAsiaTheme="minorHAnsi" w:hAnsi="Arial" w:cs="Arial"/>
          <w:kern w:val="2"/>
          <w:sz w:val="22"/>
          <w:szCs w:val="22"/>
          <w14:ligatures w14:val="standardContextual"/>
        </w:rPr>
        <w:t>, p.136</w:t>
      </w:r>
      <w:r w:rsidR="00394E98" w:rsidRPr="0036404B">
        <w:rPr>
          <w:rFonts w:ascii="Arial" w:eastAsiaTheme="minorHAnsi" w:hAnsi="Arial" w:cs="Arial"/>
          <w:kern w:val="2"/>
          <w:sz w:val="22"/>
          <w:szCs w:val="22"/>
          <w14:ligatures w14:val="standardContextual"/>
        </w:rPr>
        <w:t>)</w:t>
      </w:r>
      <w:r w:rsidR="00FE7E01">
        <w:rPr>
          <w:rFonts w:ascii="Arial" w:eastAsiaTheme="minorHAnsi" w:hAnsi="Arial" w:cs="Arial"/>
          <w:kern w:val="2"/>
          <w:sz w:val="22"/>
          <w:szCs w:val="22"/>
          <w14:ligatures w14:val="standardContextual"/>
        </w:rPr>
        <w:t xml:space="preserve"> also</w:t>
      </w:r>
      <w:r w:rsidR="008C16C4" w:rsidRPr="0036404B">
        <w:rPr>
          <w:rFonts w:ascii="Arial" w:eastAsiaTheme="minorHAnsi" w:hAnsi="Arial" w:cs="Arial"/>
          <w:kern w:val="2"/>
          <w:sz w:val="22"/>
          <w:szCs w:val="22"/>
          <w14:ligatures w14:val="standardContextual"/>
        </w:rPr>
        <w:t xml:space="preserve"> </w:t>
      </w:r>
      <w:r w:rsidR="00FE7E01" w:rsidRPr="0036404B">
        <w:rPr>
          <w:rFonts w:ascii="Arial" w:eastAsiaTheme="minorHAnsi" w:hAnsi="Arial" w:cs="Arial"/>
          <w:kern w:val="2"/>
          <w:sz w:val="22"/>
          <w:szCs w:val="22"/>
          <w14:ligatures w14:val="standardContextual"/>
        </w:rPr>
        <w:t xml:space="preserve">highlights an intrinsic link between </w:t>
      </w:r>
      <w:r w:rsidR="00E12FF6">
        <w:rPr>
          <w:rFonts w:ascii="Arial" w:eastAsiaTheme="minorHAnsi" w:hAnsi="Arial" w:cs="Arial"/>
          <w:kern w:val="2"/>
          <w:sz w:val="22"/>
          <w:szCs w:val="22"/>
          <w14:ligatures w14:val="standardContextual"/>
        </w:rPr>
        <w:t>the voicework</w:t>
      </w:r>
      <w:r w:rsidR="00FE7E01" w:rsidRPr="0036404B">
        <w:rPr>
          <w:rFonts w:ascii="Arial" w:eastAsiaTheme="minorHAnsi" w:hAnsi="Arial" w:cs="Arial"/>
          <w:kern w:val="2"/>
          <w:sz w:val="22"/>
          <w:szCs w:val="22"/>
          <w14:ligatures w14:val="standardContextual"/>
        </w:rPr>
        <w:t xml:space="preserve"> and the student’s emotional being </w:t>
      </w:r>
      <w:r w:rsidR="008C16C4" w:rsidRPr="0036404B">
        <w:rPr>
          <w:rFonts w:ascii="Arial" w:eastAsiaTheme="minorHAnsi" w:hAnsi="Arial" w:cs="Arial"/>
          <w:kern w:val="2"/>
          <w:sz w:val="22"/>
          <w:szCs w:val="22"/>
          <w14:ligatures w14:val="standardContextual"/>
        </w:rPr>
        <w:t>sees</w:t>
      </w:r>
      <w:r w:rsidR="00E12FF6">
        <w:rPr>
          <w:rFonts w:ascii="Arial" w:eastAsiaTheme="minorHAnsi" w:hAnsi="Arial" w:cs="Arial"/>
          <w:kern w:val="2"/>
          <w:sz w:val="22"/>
          <w:szCs w:val="22"/>
          <w14:ligatures w14:val="standardContextual"/>
        </w:rPr>
        <w:t>. However, she views</w:t>
      </w:r>
      <w:r w:rsidR="008C16C4" w:rsidRPr="0036404B">
        <w:rPr>
          <w:rFonts w:ascii="Arial" w:eastAsiaTheme="minorHAnsi" w:hAnsi="Arial" w:cs="Arial"/>
          <w:kern w:val="2"/>
          <w:sz w:val="22"/>
          <w:szCs w:val="22"/>
          <w14:ligatures w14:val="standardContextual"/>
        </w:rPr>
        <w:t xml:space="preserve"> </w:t>
      </w:r>
      <w:r w:rsidR="00103853" w:rsidRPr="0036404B">
        <w:rPr>
          <w:rFonts w:ascii="Arial" w:eastAsiaTheme="minorHAnsi" w:hAnsi="Arial" w:cs="Arial"/>
          <w:kern w:val="2"/>
          <w:sz w:val="22"/>
          <w:szCs w:val="22"/>
          <w14:ligatures w14:val="standardContextual"/>
        </w:rPr>
        <w:t>voice</w:t>
      </w:r>
      <w:r w:rsidR="00C359B7" w:rsidRPr="0036404B">
        <w:rPr>
          <w:rFonts w:ascii="Arial" w:eastAsiaTheme="minorHAnsi" w:hAnsi="Arial" w:cs="Arial"/>
          <w:kern w:val="2"/>
          <w:sz w:val="22"/>
          <w:szCs w:val="22"/>
          <w14:ligatures w14:val="standardContextual"/>
        </w:rPr>
        <w:t>-building</w:t>
      </w:r>
      <w:r w:rsidR="008C16C4" w:rsidRPr="0036404B">
        <w:rPr>
          <w:rFonts w:ascii="Arial" w:eastAsiaTheme="minorHAnsi" w:hAnsi="Arial" w:cs="Arial"/>
          <w:kern w:val="2"/>
          <w:sz w:val="22"/>
          <w:szCs w:val="22"/>
          <w14:ligatures w14:val="standardContextual"/>
        </w:rPr>
        <w:t xml:space="preserve"> as </w:t>
      </w:r>
      <w:r w:rsidR="00E12FF6">
        <w:rPr>
          <w:rFonts w:ascii="Arial" w:eastAsiaTheme="minorHAnsi" w:hAnsi="Arial" w:cs="Arial"/>
          <w:kern w:val="2"/>
          <w:sz w:val="22"/>
          <w:szCs w:val="22"/>
          <w14:ligatures w14:val="standardContextual"/>
        </w:rPr>
        <w:t>a</w:t>
      </w:r>
      <w:r w:rsidR="000A14C0">
        <w:rPr>
          <w:rFonts w:ascii="Arial" w:eastAsiaTheme="minorHAnsi" w:hAnsi="Arial" w:cs="Arial"/>
          <w:kern w:val="2"/>
          <w:sz w:val="22"/>
          <w:szCs w:val="22"/>
          <w14:ligatures w14:val="standardContextual"/>
        </w:rPr>
        <w:t xml:space="preserve"> constructive</w:t>
      </w:r>
      <w:r w:rsidR="00B10A68">
        <w:rPr>
          <w:rFonts w:ascii="Arial" w:eastAsiaTheme="minorHAnsi" w:hAnsi="Arial" w:cs="Arial"/>
          <w:kern w:val="2"/>
          <w:sz w:val="22"/>
          <w:szCs w:val="22"/>
          <w14:ligatures w14:val="standardContextual"/>
        </w:rPr>
        <w:t xml:space="preserve"> </w:t>
      </w:r>
      <w:r w:rsidR="00720441" w:rsidRPr="0036404B">
        <w:rPr>
          <w:rFonts w:ascii="Arial" w:eastAsiaTheme="minorHAnsi" w:hAnsi="Arial" w:cs="Arial"/>
          <w:kern w:val="2"/>
          <w:sz w:val="22"/>
          <w:szCs w:val="22"/>
          <w14:ligatures w14:val="standardContextual"/>
        </w:rPr>
        <w:t>process of self-development and expansion</w:t>
      </w:r>
      <w:r w:rsidR="00E12FF6">
        <w:rPr>
          <w:rFonts w:ascii="Arial" w:eastAsiaTheme="minorHAnsi" w:hAnsi="Arial" w:cs="Arial"/>
          <w:kern w:val="2"/>
          <w:sz w:val="22"/>
          <w:szCs w:val="22"/>
          <w14:ligatures w14:val="standardContextual"/>
        </w:rPr>
        <w:t xml:space="preserve">. </w:t>
      </w:r>
      <w:r w:rsidR="00AF041D" w:rsidRPr="0036404B">
        <w:rPr>
          <w:rFonts w:ascii="Arial" w:eastAsiaTheme="minorHAnsi" w:hAnsi="Arial" w:cs="Arial"/>
          <w:kern w:val="2"/>
          <w:sz w:val="22"/>
          <w:szCs w:val="22"/>
          <w14:ligatures w14:val="standardContextual"/>
        </w:rPr>
        <w:t>She</w:t>
      </w:r>
      <w:r w:rsidR="00A546FA" w:rsidRPr="0036404B">
        <w:rPr>
          <w:rFonts w:ascii="Arial" w:eastAsiaTheme="minorHAnsi" w:hAnsi="Arial" w:cs="Arial"/>
          <w:kern w:val="2"/>
          <w:sz w:val="22"/>
          <w:szCs w:val="22"/>
          <w14:ligatures w14:val="standardContextual"/>
        </w:rPr>
        <w:t xml:space="preserve"> </w:t>
      </w:r>
      <w:r w:rsidR="00662421">
        <w:rPr>
          <w:rFonts w:ascii="Arial" w:eastAsiaTheme="minorHAnsi" w:hAnsi="Arial" w:cs="Arial"/>
          <w:kern w:val="2"/>
          <w:sz w:val="22"/>
          <w:szCs w:val="22"/>
          <w14:ligatures w14:val="standardContextual"/>
        </w:rPr>
        <w:t>acknowledges</w:t>
      </w:r>
      <w:r w:rsidR="00926BC9" w:rsidRPr="0036404B">
        <w:rPr>
          <w:rFonts w:ascii="Arial" w:eastAsiaTheme="minorHAnsi" w:hAnsi="Arial" w:cs="Arial"/>
          <w:kern w:val="2"/>
          <w:sz w:val="22"/>
          <w:szCs w:val="22"/>
          <w14:ligatures w14:val="standardContextual"/>
        </w:rPr>
        <w:t xml:space="preserve"> </w:t>
      </w:r>
      <w:r w:rsidR="00507800" w:rsidRPr="0036404B">
        <w:rPr>
          <w:rFonts w:ascii="Arial" w:eastAsiaTheme="minorHAnsi" w:hAnsi="Arial" w:cs="Arial"/>
          <w:kern w:val="2"/>
          <w:sz w:val="22"/>
          <w:szCs w:val="22"/>
          <w14:ligatures w14:val="standardContextual"/>
        </w:rPr>
        <w:t>an</w:t>
      </w:r>
      <w:r w:rsidR="00A85C57" w:rsidRPr="0036404B">
        <w:rPr>
          <w:rFonts w:ascii="Arial" w:eastAsiaTheme="minorHAnsi" w:hAnsi="Arial" w:cs="Arial"/>
          <w:kern w:val="2"/>
          <w:sz w:val="22"/>
          <w:szCs w:val="22"/>
          <w14:ligatures w14:val="standardContextual"/>
        </w:rPr>
        <w:t xml:space="preserve"> inherent power dynamic </w:t>
      </w:r>
      <w:r w:rsidR="0064301C" w:rsidRPr="0036404B">
        <w:rPr>
          <w:rFonts w:ascii="Arial" w:eastAsiaTheme="minorHAnsi" w:hAnsi="Arial" w:cs="Arial"/>
          <w:kern w:val="2"/>
          <w:sz w:val="22"/>
          <w:szCs w:val="22"/>
          <w14:ligatures w14:val="standardContextual"/>
        </w:rPr>
        <w:t xml:space="preserve">in the </w:t>
      </w:r>
      <w:r w:rsidR="00C359B7" w:rsidRPr="0036404B">
        <w:rPr>
          <w:rFonts w:ascii="Arial" w:eastAsiaTheme="minorHAnsi" w:hAnsi="Arial" w:cs="Arial"/>
          <w:kern w:val="2"/>
          <w:sz w:val="22"/>
          <w:szCs w:val="22"/>
          <w14:ligatures w14:val="standardContextual"/>
        </w:rPr>
        <w:t>voicework</w:t>
      </w:r>
      <w:r w:rsidR="0064301C" w:rsidRPr="0036404B">
        <w:rPr>
          <w:rFonts w:ascii="Arial" w:eastAsiaTheme="minorHAnsi" w:hAnsi="Arial" w:cs="Arial"/>
          <w:kern w:val="2"/>
          <w:sz w:val="22"/>
          <w:szCs w:val="22"/>
          <w14:ligatures w14:val="standardContextual"/>
        </w:rPr>
        <w:t xml:space="preserve">, </w:t>
      </w:r>
      <w:r w:rsidR="0085404B" w:rsidRPr="0036404B">
        <w:rPr>
          <w:rFonts w:ascii="Arial" w:eastAsiaTheme="minorHAnsi" w:hAnsi="Arial" w:cs="Arial"/>
          <w:kern w:val="2"/>
          <w:sz w:val="22"/>
          <w:szCs w:val="22"/>
          <w14:ligatures w14:val="standardContextual"/>
        </w:rPr>
        <w:t>which can lead to a</w:t>
      </w:r>
      <w:r w:rsidR="00C359B7" w:rsidRPr="0036404B">
        <w:rPr>
          <w:rFonts w:ascii="Arial" w:eastAsiaTheme="minorHAnsi" w:hAnsi="Arial" w:cs="Arial"/>
          <w:kern w:val="2"/>
          <w:sz w:val="22"/>
          <w:szCs w:val="22"/>
          <w14:ligatures w14:val="standardContextual"/>
        </w:rPr>
        <w:t>n authority-driven</w:t>
      </w:r>
      <w:r w:rsidR="001E43BF" w:rsidRPr="0036404B">
        <w:rPr>
          <w:rFonts w:ascii="Arial" w:eastAsiaTheme="minorHAnsi" w:hAnsi="Arial" w:cs="Arial"/>
          <w:kern w:val="2"/>
          <w:sz w:val="22"/>
          <w:szCs w:val="22"/>
          <w14:ligatures w14:val="standardContextual"/>
        </w:rPr>
        <w:t xml:space="preserve"> and</w:t>
      </w:r>
      <w:r w:rsidR="004F5829" w:rsidRPr="0036404B">
        <w:rPr>
          <w:rFonts w:ascii="Arial" w:eastAsiaTheme="minorHAnsi" w:hAnsi="Arial" w:cs="Arial"/>
          <w:kern w:val="2"/>
          <w:sz w:val="22"/>
          <w:szCs w:val="22"/>
          <w14:ligatures w14:val="standardContextual"/>
        </w:rPr>
        <w:t xml:space="preserve"> psychologically</w:t>
      </w:r>
      <w:r w:rsidR="0085404B" w:rsidRPr="0036404B">
        <w:rPr>
          <w:rFonts w:ascii="Arial" w:eastAsiaTheme="minorHAnsi" w:hAnsi="Arial" w:cs="Arial"/>
          <w:kern w:val="2"/>
          <w:sz w:val="22"/>
          <w:szCs w:val="22"/>
          <w14:ligatures w14:val="standardContextual"/>
        </w:rPr>
        <w:t xml:space="preserve"> </w:t>
      </w:r>
      <w:r w:rsidR="00F12062" w:rsidRPr="0036404B">
        <w:rPr>
          <w:rFonts w:ascii="Arial" w:eastAsiaTheme="minorHAnsi" w:hAnsi="Arial" w:cs="Arial"/>
          <w:kern w:val="2"/>
          <w:sz w:val="22"/>
          <w:szCs w:val="22"/>
          <w14:ligatures w14:val="standardContextual"/>
        </w:rPr>
        <w:t>invasive peda</w:t>
      </w:r>
      <w:r w:rsidR="009022B4" w:rsidRPr="0036404B">
        <w:rPr>
          <w:rFonts w:ascii="Arial" w:eastAsiaTheme="minorHAnsi" w:hAnsi="Arial" w:cs="Arial"/>
          <w:kern w:val="2"/>
          <w:sz w:val="22"/>
          <w:szCs w:val="22"/>
          <w14:ligatures w14:val="standardContextual"/>
        </w:rPr>
        <w:t>go</w:t>
      </w:r>
      <w:r w:rsidR="005000F9" w:rsidRPr="0036404B">
        <w:rPr>
          <w:rFonts w:ascii="Arial" w:eastAsiaTheme="minorHAnsi" w:hAnsi="Arial" w:cs="Arial"/>
          <w:kern w:val="2"/>
          <w:sz w:val="22"/>
          <w:szCs w:val="22"/>
          <w14:ligatures w14:val="standardContextual"/>
        </w:rPr>
        <w:t>g</w:t>
      </w:r>
      <w:r w:rsidR="009022B4" w:rsidRPr="0036404B">
        <w:rPr>
          <w:rFonts w:ascii="Arial" w:eastAsiaTheme="minorHAnsi" w:hAnsi="Arial" w:cs="Arial"/>
          <w:kern w:val="2"/>
          <w:sz w:val="22"/>
          <w:szCs w:val="22"/>
          <w14:ligatures w14:val="standardContextual"/>
        </w:rPr>
        <w:t>y</w:t>
      </w:r>
      <w:r w:rsidR="005000F9" w:rsidRPr="0036404B">
        <w:rPr>
          <w:rFonts w:ascii="Arial" w:eastAsiaTheme="minorHAnsi" w:hAnsi="Arial" w:cs="Arial"/>
          <w:kern w:val="2"/>
          <w:sz w:val="22"/>
          <w:szCs w:val="22"/>
          <w14:ligatures w14:val="standardContextual"/>
        </w:rPr>
        <w:t>.</w:t>
      </w:r>
      <w:r w:rsidR="00EF4647" w:rsidRPr="0036404B">
        <w:rPr>
          <w:rFonts w:ascii="Arial" w:eastAsiaTheme="minorHAnsi" w:hAnsi="Arial" w:cs="Arial"/>
          <w:kern w:val="2"/>
          <w:sz w:val="22"/>
          <w:szCs w:val="22"/>
          <w14:ligatures w14:val="standardContextual"/>
        </w:rPr>
        <w:t xml:space="preserve"> </w:t>
      </w:r>
      <w:r w:rsidR="00687390">
        <w:rPr>
          <w:rFonts w:ascii="Arial" w:eastAsiaTheme="minorHAnsi" w:hAnsi="Arial" w:cs="Arial"/>
          <w:kern w:val="2"/>
          <w:sz w:val="22"/>
          <w:szCs w:val="22"/>
          <w14:ligatures w14:val="standardContextual"/>
        </w:rPr>
        <w:t>Moreover, w</w:t>
      </w:r>
      <w:r w:rsidR="00037E9A" w:rsidRPr="0036404B">
        <w:rPr>
          <w:rFonts w:ascii="Arial" w:eastAsiaTheme="minorHAnsi" w:hAnsi="Arial" w:cs="Arial"/>
          <w:kern w:val="2"/>
          <w:sz w:val="22"/>
          <w:szCs w:val="22"/>
          <w14:ligatures w14:val="standardContextual"/>
        </w:rPr>
        <w:t xml:space="preserve">hen the </w:t>
      </w:r>
      <w:r w:rsidR="0064311B" w:rsidRPr="0036404B">
        <w:rPr>
          <w:rFonts w:ascii="Arial" w:eastAsiaTheme="minorHAnsi" w:hAnsi="Arial" w:cs="Arial"/>
          <w:kern w:val="2"/>
          <w:sz w:val="22"/>
          <w:szCs w:val="22"/>
          <w14:ligatures w14:val="standardContextual"/>
        </w:rPr>
        <w:t xml:space="preserve">teacher is </w:t>
      </w:r>
      <w:r w:rsidR="008C271F" w:rsidRPr="0036404B">
        <w:rPr>
          <w:rFonts w:ascii="Arial" w:eastAsiaTheme="minorHAnsi" w:hAnsi="Arial" w:cs="Arial"/>
          <w:kern w:val="2"/>
          <w:sz w:val="22"/>
          <w:szCs w:val="22"/>
          <w14:ligatures w14:val="standardContextual"/>
        </w:rPr>
        <w:t xml:space="preserve">the only one who can </w:t>
      </w:r>
      <w:r w:rsidR="00037E9A" w:rsidRPr="0036404B">
        <w:rPr>
          <w:rFonts w:ascii="Arial" w:eastAsiaTheme="minorHAnsi" w:hAnsi="Arial" w:cs="Arial"/>
          <w:kern w:val="2"/>
          <w:sz w:val="22"/>
          <w:szCs w:val="22"/>
          <w14:ligatures w14:val="standardContextual"/>
        </w:rPr>
        <w:t xml:space="preserve">discern the </w:t>
      </w:r>
      <w:r w:rsidR="00B233BE" w:rsidRPr="0036404B">
        <w:rPr>
          <w:rFonts w:ascii="Arial" w:eastAsiaTheme="minorHAnsi" w:hAnsi="Arial" w:cs="Arial"/>
          <w:kern w:val="2"/>
          <w:sz w:val="22"/>
          <w:szCs w:val="22"/>
          <w14:ligatures w14:val="standardContextual"/>
        </w:rPr>
        <w:t xml:space="preserve">quality </w:t>
      </w:r>
      <w:r w:rsidR="0009325D" w:rsidRPr="0036404B">
        <w:rPr>
          <w:rFonts w:ascii="Arial" w:eastAsiaTheme="minorHAnsi" w:hAnsi="Arial" w:cs="Arial"/>
          <w:kern w:val="2"/>
          <w:sz w:val="22"/>
          <w:szCs w:val="22"/>
          <w14:ligatures w14:val="standardContextual"/>
        </w:rPr>
        <w:t xml:space="preserve">of </w:t>
      </w:r>
      <w:r w:rsidR="00037E9A" w:rsidRPr="0036404B">
        <w:rPr>
          <w:rFonts w:ascii="Arial" w:eastAsiaTheme="minorHAnsi" w:hAnsi="Arial" w:cs="Arial"/>
          <w:kern w:val="2"/>
          <w:sz w:val="22"/>
          <w:szCs w:val="22"/>
          <w14:ligatures w14:val="standardContextual"/>
        </w:rPr>
        <w:t>vocal performance</w:t>
      </w:r>
      <w:r w:rsidR="00B233BE" w:rsidRPr="0036404B">
        <w:rPr>
          <w:rFonts w:ascii="Arial" w:eastAsiaTheme="minorHAnsi" w:hAnsi="Arial" w:cs="Arial"/>
          <w:kern w:val="2"/>
          <w:sz w:val="22"/>
          <w:szCs w:val="22"/>
          <w14:ligatures w14:val="standardContextual"/>
        </w:rPr>
        <w:t xml:space="preserve">, </w:t>
      </w:r>
      <w:r w:rsidR="00F8049D" w:rsidRPr="0036404B">
        <w:rPr>
          <w:rFonts w:ascii="Arial" w:eastAsiaTheme="minorHAnsi" w:hAnsi="Arial" w:cs="Arial"/>
          <w:kern w:val="2"/>
          <w:sz w:val="22"/>
          <w:szCs w:val="22"/>
          <w14:ligatures w14:val="standardContextual"/>
        </w:rPr>
        <w:t xml:space="preserve">in the ambiguous terms of </w:t>
      </w:r>
      <w:r w:rsidR="003B0D0F">
        <w:rPr>
          <w:rFonts w:ascii="Arial" w:eastAsiaTheme="minorHAnsi" w:hAnsi="Arial" w:cs="Arial"/>
          <w:kern w:val="2"/>
          <w:sz w:val="22"/>
          <w:szCs w:val="22"/>
          <w14:ligatures w14:val="standardContextual"/>
        </w:rPr>
        <w:t xml:space="preserve">emotionality, </w:t>
      </w:r>
      <w:r w:rsidR="00F8049D" w:rsidRPr="0036404B">
        <w:rPr>
          <w:rFonts w:ascii="Arial" w:eastAsiaTheme="minorHAnsi" w:hAnsi="Arial" w:cs="Arial"/>
          <w:kern w:val="2"/>
          <w:sz w:val="22"/>
          <w:szCs w:val="22"/>
          <w14:ligatures w14:val="standardContextual"/>
        </w:rPr>
        <w:t>naturality and</w:t>
      </w:r>
      <w:r w:rsidR="003B0D0F">
        <w:rPr>
          <w:rFonts w:ascii="Arial" w:eastAsiaTheme="minorHAnsi" w:hAnsi="Arial" w:cs="Arial"/>
          <w:kern w:val="2"/>
          <w:sz w:val="22"/>
          <w:szCs w:val="22"/>
          <w14:ligatures w14:val="standardContextual"/>
        </w:rPr>
        <w:t xml:space="preserve"> </w:t>
      </w:r>
      <w:r w:rsidR="00F8049D" w:rsidRPr="0036404B">
        <w:rPr>
          <w:rFonts w:ascii="Arial" w:eastAsiaTheme="minorHAnsi" w:hAnsi="Arial" w:cs="Arial"/>
          <w:kern w:val="2"/>
          <w:sz w:val="22"/>
          <w:szCs w:val="22"/>
          <w14:ligatures w14:val="standardContextual"/>
        </w:rPr>
        <w:t>authenticity</w:t>
      </w:r>
      <w:r w:rsidR="00B233BE" w:rsidRPr="0036404B">
        <w:rPr>
          <w:rFonts w:ascii="Arial" w:eastAsiaTheme="minorHAnsi" w:hAnsi="Arial" w:cs="Arial"/>
          <w:kern w:val="2"/>
          <w:sz w:val="22"/>
          <w:szCs w:val="22"/>
          <w14:ligatures w14:val="standardContextual"/>
        </w:rPr>
        <w:t>,</w:t>
      </w:r>
      <w:r w:rsidR="00037E9A" w:rsidRPr="0036404B">
        <w:rPr>
          <w:rFonts w:ascii="Arial" w:eastAsiaTheme="minorHAnsi" w:hAnsi="Arial" w:cs="Arial"/>
          <w:kern w:val="2"/>
          <w:sz w:val="22"/>
          <w:szCs w:val="22"/>
          <w14:ligatures w14:val="standardContextual"/>
        </w:rPr>
        <w:t xml:space="preserve"> </w:t>
      </w:r>
      <w:r w:rsidR="00F8049D" w:rsidRPr="0036404B">
        <w:rPr>
          <w:rFonts w:ascii="Arial" w:eastAsiaTheme="minorHAnsi" w:hAnsi="Arial" w:cs="Arial"/>
          <w:kern w:val="2"/>
          <w:sz w:val="22"/>
          <w:szCs w:val="22"/>
          <w14:ligatures w14:val="standardContextual"/>
        </w:rPr>
        <w:t>the student’s</w:t>
      </w:r>
      <w:r w:rsidR="00037E9A" w:rsidRPr="0036404B">
        <w:rPr>
          <w:rFonts w:ascii="Arial" w:eastAsiaTheme="minorHAnsi" w:hAnsi="Arial" w:cs="Arial"/>
          <w:kern w:val="2"/>
          <w:sz w:val="22"/>
          <w:szCs w:val="22"/>
          <w14:ligatures w14:val="standardContextual"/>
        </w:rPr>
        <w:t xml:space="preserve"> development of autonomous critical evaluation skills</w:t>
      </w:r>
      <w:r w:rsidR="007C3642" w:rsidRPr="0036404B">
        <w:rPr>
          <w:rFonts w:ascii="Arial" w:eastAsiaTheme="minorHAnsi" w:hAnsi="Arial" w:cs="Arial"/>
          <w:kern w:val="2"/>
          <w:sz w:val="22"/>
          <w:szCs w:val="22"/>
          <w14:ligatures w14:val="standardContextual"/>
        </w:rPr>
        <w:t xml:space="preserve"> may be seriously impeded</w:t>
      </w:r>
      <w:r w:rsidR="00037E9A" w:rsidRPr="0036404B">
        <w:rPr>
          <w:rFonts w:ascii="Arial" w:eastAsiaTheme="minorHAnsi" w:hAnsi="Arial" w:cs="Arial"/>
          <w:kern w:val="2"/>
          <w:sz w:val="22"/>
          <w:szCs w:val="22"/>
          <w14:ligatures w14:val="standardContextual"/>
        </w:rPr>
        <w:t>.</w:t>
      </w:r>
    </w:p>
    <w:p w14:paraId="650B28FA" w14:textId="52B16055" w:rsidR="00CA4C21" w:rsidRDefault="00C979A7" w:rsidP="000B66B0">
      <w:pPr>
        <w:pStyle w:val="NormalWeb"/>
        <w:shd w:val="clear" w:color="auto" w:fill="FFFFFF"/>
        <w:spacing w:before="0" w:beforeAutospacing="0" w:after="0" w:line="360" w:lineRule="auto"/>
        <w:rPr>
          <w:rFonts w:ascii="Arial" w:eastAsiaTheme="minorHAnsi" w:hAnsi="Arial" w:cs="Arial"/>
          <w:kern w:val="2"/>
          <w:sz w:val="22"/>
          <w:szCs w:val="22"/>
          <w14:ligatures w14:val="standardContextual"/>
        </w:rPr>
      </w:pPr>
      <w:r w:rsidRPr="0036404B">
        <w:rPr>
          <w:rFonts w:ascii="Arial" w:eastAsiaTheme="minorHAnsi" w:hAnsi="Arial" w:cs="Arial"/>
          <w:kern w:val="2"/>
          <w:sz w:val="22"/>
          <w:szCs w:val="22"/>
          <w14:ligatures w14:val="standardContextual"/>
        </w:rPr>
        <w:t xml:space="preserve">I believe </w:t>
      </w:r>
      <w:r w:rsidR="000810FD" w:rsidRPr="0036404B">
        <w:rPr>
          <w:rFonts w:ascii="Arial" w:eastAsiaTheme="minorHAnsi" w:hAnsi="Arial" w:cs="Arial"/>
          <w:kern w:val="2"/>
          <w:sz w:val="22"/>
          <w:szCs w:val="22"/>
          <w14:ligatures w14:val="standardContextual"/>
        </w:rPr>
        <w:t xml:space="preserve">thus that </w:t>
      </w:r>
      <w:r w:rsidR="00D2216B" w:rsidRPr="0036404B">
        <w:rPr>
          <w:rFonts w:ascii="Arial" w:eastAsiaTheme="minorHAnsi" w:hAnsi="Arial" w:cs="Arial"/>
          <w:kern w:val="2"/>
          <w:sz w:val="22"/>
          <w:szCs w:val="22"/>
          <w14:ligatures w14:val="standardContextual"/>
        </w:rPr>
        <w:t xml:space="preserve">the </w:t>
      </w:r>
      <w:r w:rsidR="005A6E3B" w:rsidRPr="0036404B">
        <w:rPr>
          <w:rFonts w:ascii="Arial" w:eastAsiaTheme="minorHAnsi" w:hAnsi="Arial" w:cs="Arial"/>
          <w:kern w:val="2"/>
          <w:sz w:val="22"/>
          <w:szCs w:val="22"/>
          <w14:ligatures w14:val="standardContextual"/>
        </w:rPr>
        <w:t>employment</w:t>
      </w:r>
      <w:r w:rsidR="006F53A9" w:rsidRPr="0036404B">
        <w:rPr>
          <w:rFonts w:ascii="Arial" w:eastAsiaTheme="minorHAnsi" w:hAnsi="Arial" w:cs="Arial"/>
          <w:kern w:val="2"/>
          <w:sz w:val="22"/>
          <w:szCs w:val="22"/>
          <w14:ligatures w14:val="standardContextual"/>
        </w:rPr>
        <w:t xml:space="preserve"> of emotion </w:t>
      </w:r>
      <w:r w:rsidR="009D2CA7" w:rsidRPr="0036404B">
        <w:rPr>
          <w:rFonts w:ascii="Arial" w:eastAsiaTheme="minorHAnsi" w:hAnsi="Arial" w:cs="Arial"/>
          <w:kern w:val="2"/>
          <w:sz w:val="22"/>
          <w:szCs w:val="22"/>
          <w14:ligatures w14:val="standardContextual"/>
        </w:rPr>
        <w:t xml:space="preserve">in pedagogic language </w:t>
      </w:r>
      <w:r w:rsidR="00895B1D" w:rsidRPr="0036404B">
        <w:rPr>
          <w:rFonts w:ascii="Arial" w:eastAsiaTheme="minorHAnsi" w:hAnsi="Arial" w:cs="Arial"/>
          <w:kern w:val="2"/>
          <w:sz w:val="22"/>
          <w:szCs w:val="22"/>
          <w14:ligatures w14:val="standardContextual"/>
        </w:rPr>
        <w:t>and practice</w:t>
      </w:r>
      <w:r w:rsidR="006F53A9" w:rsidRPr="0036404B">
        <w:rPr>
          <w:rFonts w:ascii="Arial" w:eastAsiaTheme="minorHAnsi" w:hAnsi="Arial" w:cs="Arial"/>
          <w:kern w:val="2"/>
          <w:sz w:val="22"/>
          <w:szCs w:val="22"/>
          <w14:ligatures w14:val="standardContextual"/>
        </w:rPr>
        <w:t xml:space="preserve"> </w:t>
      </w:r>
      <w:r w:rsidR="00EA2F1D" w:rsidRPr="0036404B">
        <w:rPr>
          <w:rFonts w:ascii="Arial" w:eastAsiaTheme="minorHAnsi" w:hAnsi="Arial" w:cs="Arial"/>
          <w:kern w:val="2"/>
          <w:sz w:val="22"/>
          <w:szCs w:val="22"/>
          <w14:ligatures w14:val="standardContextual"/>
        </w:rPr>
        <w:t>requires</w:t>
      </w:r>
      <w:r w:rsidR="006F53A9" w:rsidRPr="0036404B">
        <w:rPr>
          <w:rFonts w:ascii="Arial" w:eastAsiaTheme="minorHAnsi" w:hAnsi="Arial" w:cs="Arial"/>
          <w:kern w:val="2"/>
          <w:sz w:val="22"/>
          <w:szCs w:val="22"/>
          <w14:ligatures w14:val="standardContextual"/>
        </w:rPr>
        <w:t xml:space="preserve"> a </w:t>
      </w:r>
      <w:r w:rsidR="00A06C37" w:rsidRPr="0036404B">
        <w:rPr>
          <w:rFonts w:ascii="Arial" w:eastAsiaTheme="minorHAnsi" w:hAnsi="Arial" w:cs="Arial"/>
          <w:kern w:val="2"/>
          <w:sz w:val="22"/>
          <w:szCs w:val="22"/>
          <w14:ligatures w14:val="standardContextual"/>
        </w:rPr>
        <w:t>clarification of what emotion is, a</w:t>
      </w:r>
      <w:r w:rsidR="006F53A9" w:rsidRPr="0036404B">
        <w:rPr>
          <w:rFonts w:ascii="Arial" w:eastAsiaTheme="minorHAnsi" w:hAnsi="Arial" w:cs="Arial"/>
          <w:kern w:val="2"/>
          <w:sz w:val="22"/>
          <w:szCs w:val="22"/>
          <w14:ligatures w14:val="standardContextual"/>
        </w:rPr>
        <w:t xml:space="preserve"> rationale </w:t>
      </w:r>
      <w:r w:rsidR="00A06C37" w:rsidRPr="0036404B">
        <w:rPr>
          <w:rFonts w:ascii="Arial" w:eastAsiaTheme="minorHAnsi" w:hAnsi="Arial" w:cs="Arial"/>
          <w:kern w:val="2"/>
          <w:sz w:val="22"/>
          <w:szCs w:val="22"/>
          <w14:ligatures w14:val="standardContextual"/>
        </w:rPr>
        <w:t xml:space="preserve">for its use, </w:t>
      </w:r>
      <w:r w:rsidR="006F53A9" w:rsidRPr="0036404B">
        <w:rPr>
          <w:rFonts w:ascii="Arial" w:eastAsiaTheme="minorHAnsi" w:hAnsi="Arial" w:cs="Arial"/>
          <w:kern w:val="2"/>
          <w:sz w:val="22"/>
          <w:szCs w:val="22"/>
          <w14:ligatures w14:val="standardContextual"/>
        </w:rPr>
        <w:t xml:space="preserve">and an evidence-based framework that </w:t>
      </w:r>
      <w:r w:rsidR="00C30FB0" w:rsidRPr="0036404B">
        <w:rPr>
          <w:rFonts w:ascii="Arial" w:eastAsiaTheme="minorHAnsi" w:hAnsi="Arial" w:cs="Arial"/>
          <w:kern w:val="2"/>
          <w:sz w:val="22"/>
          <w:szCs w:val="22"/>
          <w14:ligatures w14:val="standardContextual"/>
        </w:rPr>
        <w:t>considers</w:t>
      </w:r>
      <w:r w:rsidR="006F53A9" w:rsidRPr="0036404B">
        <w:rPr>
          <w:rFonts w:ascii="Arial" w:eastAsiaTheme="minorHAnsi" w:hAnsi="Arial" w:cs="Arial"/>
          <w:kern w:val="2"/>
          <w:sz w:val="22"/>
          <w:szCs w:val="22"/>
          <w14:ligatures w14:val="standardContextual"/>
        </w:rPr>
        <w:t xml:space="preserve"> ethical boundaries</w:t>
      </w:r>
      <w:r w:rsidR="00357AF8" w:rsidRPr="0036404B">
        <w:rPr>
          <w:rFonts w:ascii="Arial" w:eastAsiaTheme="minorHAnsi" w:hAnsi="Arial" w:cs="Arial"/>
          <w:kern w:val="2"/>
          <w:sz w:val="22"/>
          <w:szCs w:val="22"/>
          <w14:ligatures w14:val="standardContextual"/>
        </w:rPr>
        <w:t xml:space="preserve"> i</w:t>
      </w:r>
      <w:r w:rsidR="004170A1" w:rsidRPr="0036404B">
        <w:rPr>
          <w:rFonts w:ascii="Arial" w:eastAsiaTheme="minorHAnsi" w:hAnsi="Arial" w:cs="Arial"/>
          <w:kern w:val="2"/>
          <w:sz w:val="22"/>
          <w:szCs w:val="22"/>
          <w14:ligatures w14:val="standardContextual"/>
        </w:rPr>
        <w:t>n teaching practice</w:t>
      </w:r>
      <w:r w:rsidR="006F53A9" w:rsidRPr="0036404B">
        <w:rPr>
          <w:rFonts w:ascii="Arial" w:eastAsiaTheme="minorHAnsi" w:hAnsi="Arial" w:cs="Arial"/>
          <w:kern w:val="2"/>
          <w:sz w:val="22"/>
          <w:szCs w:val="22"/>
          <w14:ligatures w14:val="standardContextual"/>
        </w:rPr>
        <w:t>.</w:t>
      </w:r>
      <w:r w:rsidR="00192B54" w:rsidRPr="0036404B">
        <w:rPr>
          <w:rFonts w:ascii="Arial" w:eastAsiaTheme="minorHAnsi" w:hAnsi="Arial" w:cs="Arial"/>
          <w:kern w:val="2"/>
          <w:sz w:val="22"/>
          <w:szCs w:val="22"/>
          <w14:ligatures w14:val="standardContextual"/>
        </w:rPr>
        <w:t xml:space="preserve"> </w:t>
      </w:r>
      <w:r w:rsidR="006F53A9" w:rsidRPr="0036404B">
        <w:rPr>
          <w:rFonts w:ascii="Arial" w:eastAsiaTheme="minorHAnsi" w:hAnsi="Arial" w:cs="Arial"/>
          <w:kern w:val="2"/>
          <w:sz w:val="22"/>
          <w:szCs w:val="22"/>
          <w14:ligatures w14:val="standardContextual"/>
        </w:rPr>
        <w:t xml:space="preserve">To develop this framework, </w:t>
      </w:r>
      <w:r w:rsidR="00DE654C" w:rsidRPr="0036404B">
        <w:rPr>
          <w:rFonts w:ascii="Arial" w:eastAsiaTheme="minorHAnsi" w:hAnsi="Arial" w:cs="Arial"/>
          <w:kern w:val="2"/>
          <w:sz w:val="22"/>
          <w:szCs w:val="22"/>
          <w14:ligatures w14:val="standardContextual"/>
        </w:rPr>
        <w:t xml:space="preserve">I will investigate emotion theories and the </w:t>
      </w:r>
      <w:r w:rsidR="00EE5F64">
        <w:rPr>
          <w:rFonts w:ascii="Arial" w:eastAsiaTheme="minorHAnsi" w:hAnsi="Arial" w:cs="Arial"/>
          <w:kern w:val="2"/>
          <w:sz w:val="22"/>
          <w:szCs w:val="22"/>
          <w14:ligatures w14:val="standardContextual"/>
        </w:rPr>
        <w:t>‘</w:t>
      </w:r>
      <w:r w:rsidR="00DE654C" w:rsidRPr="0036404B">
        <w:rPr>
          <w:rFonts w:ascii="Arial" w:eastAsiaTheme="minorHAnsi" w:hAnsi="Arial" w:cs="Arial"/>
          <w:kern w:val="2"/>
          <w:sz w:val="22"/>
          <w:szCs w:val="22"/>
          <w14:ligatures w14:val="standardContextual"/>
        </w:rPr>
        <w:t>emotional motor system</w:t>
      </w:r>
      <w:r w:rsidR="00EE5F64">
        <w:rPr>
          <w:rFonts w:ascii="Arial" w:eastAsiaTheme="minorHAnsi" w:hAnsi="Arial" w:cs="Arial"/>
          <w:kern w:val="2"/>
          <w:sz w:val="22"/>
          <w:szCs w:val="22"/>
          <w14:ligatures w14:val="standardContextual"/>
        </w:rPr>
        <w:t>’</w:t>
      </w:r>
      <w:r w:rsidR="00DE654C" w:rsidRPr="0036404B">
        <w:rPr>
          <w:rFonts w:ascii="Arial" w:eastAsiaTheme="minorHAnsi" w:hAnsi="Arial" w:cs="Arial"/>
          <w:kern w:val="2"/>
          <w:sz w:val="22"/>
          <w:szCs w:val="22"/>
          <w14:ligatures w14:val="standardContextual"/>
        </w:rPr>
        <w:t xml:space="preserve"> hypothesis, looking into the respective peer-reviewed literature from psychology, neuroscience, and voice science.</w:t>
      </w:r>
      <w:r w:rsidR="00355C89" w:rsidRPr="0036404B">
        <w:rPr>
          <w:rFonts w:ascii="Arial" w:eastAsiaTheme="minorHAnsi" w:hAnsi="Arial" w:cs="Arial"/>
          <w:kern w:val="2"/>
          <w:sz w:val="22"/>
          <w:szCs w:val="22"/>
          <w14:ligatures w14:val="standardContextual"/>
        </w:rPr>
        <w:t xml:space="preserve"> On the foundation of the </w:t>
      </w:r>
      <w:r w:rsidR="00055CE8" w:rsidRPr="0036404B">
        <w:rPr>
          <w:rFonts w:ascii="Arial" w:eastAsiaTheme="minorHAnsi" w:hAnsi="Arial" w:cs="Arial"/>
          <w:kern w:val="2"/>
          <w:sz w:val="22"/>
          <w:szCs w:val="22"/>
          <w14:ligatures w14:val="standardContextual"/>
        </w:rPr>
        <w:t>relevant</w:t>
      </w:r>
      <w:r w:rsidR="00355C89" w:rsidRPr="0036404B">
        <w:rPr>
          <w:rFonts w:ascii="Arial" w:eastAsiaTheme="minorHAnsi" w:hAnsi="Arial" w:cs="Arial"/>
          <w:kern w:val="2"/>
          <w:sz w:val="22"/>
          <w:szCs w:val="22"/>
          <w14:ligatures w14:val="standardContextual"/>
        </w:rPr>
        <w:t xml:space="preserve"> scientific evidence, </w:t>
      </w:r>
      <w:r w:rsidR="003C1353" w:rsidRPr="0036404B">
        <w:rPr>
          <w:rFonts w:ascii="Arial" w:eastAsiaTheme="minorHAnsi" w:hAnsi="Arial" w:cs="Arial"/>
          <w:kern w:val="2"/>
          <w:sz w:val="22"/>
          <w:szCs w:val="22"/>
          <w14:ligatures w14:val="standardContextual"/>
        </w:rPr>
        <w:t xml:space="preserve">I will apply a hermeneutic approach to critically examine </w:t>
      </w:r>
      <w:r w:rsidR="00313B0B" w:rsidRPr="0036404B">
        <w:rPr>
          <w:rFonts w:ascii="Arial" w:eastAsiaTheme="minorHAnsi" w:hAnsi="Arial" w:cs="Arial"/>
          <w:kern w:val="2"/>
          <w:sz w:val="22"/>
          <w:szCs w:val="22"/>
          <w14:ligatures w14:val="standardContextual"/>
        </w:rPr>
        <w:t xml:space="preserve">the </w:t>
      </w:r>
      <w:r w:rsidR="003C1353" w:rsidRPr="0036404B">
        <w:rPr>
          <w:rFonts w:ascii="Arial" w:eastAsiaTheme="minorHAnsi" w:hAnsi="Arial" w:cs="Arial"/>
          <w:kern w:val="2"/>
          <w:sz w:val="22"/>
          <w:szCs w:val="22"/>
          <w14:ligatures w14:val="standardContextual"/>
        </w:rPr>
        <w:t>concept</w:t>
      </w:r>
      <w:r w:rsidR="00E85DF2" w:rsidRPr="0036404B">
        <w:rPr>
          <w:rFonts w:ascii="Arial" w:eastAsiaTheme="minorHAnsi" w:hAnsi="Arial" w:cs="Arial"/>
          <w:kern w:val="2"/>
          <w:sz w:val="22"/>
          <w:szCs w:val="22"/>
          <w14:ligatures w14:val="standardContextual"/>
        </w:rPr>
        <w:t>s</w:t>
      </w:r>
      <w:r w:rsidR="003C1353" w:rsidRPr="0036404B">
        <w:rPr>
          <w:rFonts w:ascii="Arial" w:eastAsiaTheme="minorHAnsi" w:hAnsi="Arial" w:cs="Arial"/>
          <w:kern w:val="2"/>
          <w:sz w:val="22"/>
          <w:szCs w:val="22"/>
          <w14:ligatures w14:val="standardContextual"/>
        </w:rPr>
        <w:t xml:space="preserve"> of </w:t>
      </w:r>
      <w:r w:rsidR="00EC0C99" w:rsidRPr="0036404B">
        <w:rPr>
          <w:rFonts w:ascii="Arial" w:eastAsiaTheme="minorHAnsi" w:hAnsi="Arial" w:cs="Arial"/>
          <w:kern w:val="2"/>
          <w:sz w:val="22"/>
          <w:szCs w:val="22"/>
          <w14:ligatures w14:val="standardContextual"/>
        </w:rPr>
        <w:t xml:space="preserve">emotional/primitive/natural </w:t>
      </w:r>
      <w:r w:rsidR="009132F6" w:rsidRPr="0036404B">
        <w:rPr>
          <w:rFonts w:ascii="Arial" w:eastAsiaTheme="minorHAnsi" w:hAnsi="Arial" w:cs="Arial"/>
          <w:kern w:val="2"/>
          <w:sz w:val="22"/>
          <w:szCs w:val="22"/>
          <w14:ligatures w14:val="standardContextual"/>
        </w:rPr>
        <w:t xml:space="preserve">voice, wishing to </w:t>
      </w:r>
      <w:r w:rsidR="00313B0B" w:rsidRPr="0036404B">
        <w:rPr>
          <w:rFonts w:ascii="Arial" w:eastAsiaTheme="minorHAnsi" w:hAnsi="Arial" w:cs="Arial"/>
          <w:kern w:val="2"/>
          <w:sz w:val="22"/>
          <w:szCs w:val="22"/>
          <w14:ligatures w14:val="standardContextual"/>
        </w:rPr>
        <w:t>bring out</w:t>
      </w:r>
      <w:r w:rsidR="00781C75" w:rsidRPr="0036404B">
        <w:rPr>
          <w:rFonts w:ascii="Arial" w:eastAsiaTheme="minorHAnsi" w:hAnsi="Arial" w:cs="Arial"/>
          <w:kern w:val="2"/>
          <w:sz w:val="22"/>
          <w:szCs w:val="22"/>
          <w14:ligatures w14:val="standardContextual"/>
        </w:rPr>
        <w:t xml:space="preserve"> </w:t>
      </w:r>
      <w:r w:rsidR="002977C9" w:rsidRPr="0036404B">
        <w:rPr>
          <w:rFonts w:ascii="Arial" w:eastAsiaTheme="minorHAnsi" w:hAnsi="Arial" w:cs="Arial"/>
          <w:kern w:val="2"/>
          <w:sz w:val="22"/>
          <w:szCs w:val="22"/>
          <w14:ligatures w14:val="standardContextual"/>
        </w:rPr>
        <w:t xml:space="preserve">pedagogic </w:t>
      </w:r>
      <w:r w:rsidR="00DE654C" w:rsidRPr="0036404B">
        <w:rPr>
          <w:rFonts w:ascii="Arial" w:eastAsiaTheme="minorHAnsi" w:hAnsi="Arial" w:cs="Arial"/>
          <w:kern w:val="2"/>
          <w:sz w:val="22"/>
          <w:szCs w:val="22"/>
          <w14:ligatures w14:val="standardContextual"/>
        </w:rPr>
        <w:t xml:space="preserve">insights that </w:t>
      </w:r>
      <w:r w:rsidR="002977C9" w:rsidRPr="0036404B">
        <w:rPr>
          <w:rFonts w:ascii="Arial" w:eastAsiaTheme="minorHAnsi" w:hAnsi="Arial" w:cs="Arial"/>
          <w:kern w:val="2"/>
          <w:sz w:val="22"/>
          <w:szCs w:val="22"/>
          <w14:ligatures w14:val="standardContextual"/>
        </w:rPr>
        <w:t>they</w:t>
      </w:r>
      <w:r w:rsidR="00313B0B" w:rsidRPr="0036404B">
        <w:rPr>
          <w:rFonts w:ascii="Arial" w:eastAsiaTheme="minorHAnsi" w:hAnsi="Arial" w:cs="Arial"/>
          <w:kern w:val="2"/>
          <w:sz w:val="22"/>
          <w:szCs w:val="22"/>
          <w14:ligatures w14:val="standardContextual"/>
        </w:rPr>
        <w:t xml:space="preserve"> </w:t>
      </w:r>
      <w:r w:rsidR="00781C75" w:rsidRPr="0036404B">
        <w:rPr>
          <w:rFonts w:ascii="Arial" w:eastAsiaTheme="minorHAnsi" w:hAnsi="Arial" w:cs="Arial"/>
          <w:kern w:val="2"/>
          <w:sz w:val="22"/>
          <w:szCs w:val="22"/>
          <w14:ligatures w14:val="standardContextual"/>
        </w:rPr>
        <w:t>may</w:t>
      </w:r>
      <w:r w:rsidR="00DE654C" w:rsidRPr="0036404B">
        <w:rPr>
          <w:rFonts w:ascii="Arial" w:eastAsiaTheme="minorHAnsi" w:hAnsi="Arial" w:cs="Arial"/>
          <w:kern w:val="2"/>
          <w:sz w:val="22"/>
          <w:szCs w:val="22"/>
          <w14:ligatures w14:val="standardContextual"/>
        </w:rPr>
        <w:t xml:space="preserve"> convey</w:t>
      </w:r>
      <w:r w:rsidR="00781C75" w:rsidRPr="0036404B">
        <w:rPr>
          <w:rFonts w:ascii="Arial" w:eastAsiaTheme="minorHAnsi" w:hAnsi="Arial" w:cs="Arial"/>
          <w:kern w:val="2"/>
          <w:sz w:val="22"/>
          <w:szCs w:val="22"/>
          <w14:ligatures w14:val="standardContextual"/>
        </w:rPr>
        <w:t>, rephrased in a</w:t>
      </w:r>
      <w:r w:rsidR="00AE1A95" w:rsidRPr="0036404B">
        <w:rPr>
          <w:rFonts w:ascii="Arial" w:eastAsiaTheme="minorHAnsi" w:hAnsi="Arial" w:cs="Arial"/>
          <w:kern w:val="2"/>
          <w:sz w:val="22"/>
          <w:szCs w:val="22"/>
          <w14:ligatures w14:val="standardContextual"/>
        </w:rPr>
        <w:t>n evidence-based framework.</w:t>
      </w:r>
      <w:r w:rsidR="00DE654C" w:rsidRPr="0036404B">
        <w:rPr>
          <w:rFonts w:ascii="Arial" w:eastAsiaTheme="minorHAnsi" w:hAnsi="Arial" w:cs="Arial"/>
          <w:kern w:val="2"/>
          <w:sz w:val="22"/>
          <w:szCs w:val="22"/>
          <w14:ligatures w14:val="standardContextual"/>
        </w:rPr>
        <w:t xml:space="preserve"> </w:t>
      </w:r>
    </w:p>
    <w:p w14:paraId="3A757FF0" w14:textId="77777777" w:rsidR="000B66B0" w:rsidRPr="0036404B" w:rsidRDefault="000B66B0" w:rsidP="000B66B0">
      <w:pPr>
        <w:pStyle w:val="NormalWeb"/>
        <w:shd w:val="clear" w:color="auto" w:fill="FFFFFF"/>
        <w:spacing w:before="0" w:beforeAutospacing="0" w:after="0" w:line="360" w:lineRule="auto"/>
        <w:rPr>
          <w:rFonts w:ascii="Arial" w:eastAsiaTheme="minorHAnsi" w:hAnsi="Arial" w:cs="Arial"/>
          <w:kern w:val="2"/>
          <w:sz w:val="22"/>
          <w:szCs w:val="22"/>
          <w14:ligatures w14:val="standardContextual"/>
        </w:rPr>
      </w:pPr>
    </w:p>
    <w:p w14:paraId="1C83464C" w14:textId="569FF5CE" w:rsidR="008337D5" w:rsidRPr="0036404B" w:rsidRDefault="009C36BE" w:rsidP="000B66B0">
      <w:pPr>
        <w:pStyle w:val="NormalWeb"/>
        <w:shd w:val="clear" w:color="auto" w:fill="FFFFFF"/>
        <w:spacing w:before="0" w:beforeAutospacing="0" w:line="360" w:lineRule="auto"/>
        <w:outlineLvl w:val="2"/>
        <w:rPr>
          <w:rFonts w:ascii="Arial" w:eastAsiaTheme="minorHAnsi" w:hAnsi="Arial" w:cs="Arial"/>
          <w:b/>
          <w:bCs/>
          <w:kern w:val="2"/>
          <w:sz w:val="22"/>
          <w:szCs w:val="22"/>
          <w14:ligatures w14:val="standardContextual"/>
        </w:rPr>
      </w:pPr>
      <w:bookmarkStart w:id="9" w:name="_Toc165916779"/>
      <w:r w:rsidRPr="0036404B">
        <w:rPr>
          <w:rFonts w:ascii="Arial" w:eastAsiaTheme="minorHAnsi" w:hAnsi="Arial" w:cs="Arial"/>
          <w:b/>
          <w:bCs/>
          <w:kern w:val="2"/>
          <w:sz w:val="22"/>
          <w:szCs w:val="22"/>
          <w14:ligatures w14:val="standardContextual"/>
        </w:rPr>
        <w:t xml:space="preserve">Emotion theories </w:t>
      </w:r>
      <w:r w:rsidR="008337D5" w:rsidRPr="0036404B">
        <w:rPr>
          <w:rFonts w:ascii="Arial" w:eastAsiaTheme="minorHAnsi" w:hAnsi="Arial" w:cs="Arial"/>
          <w:b/>
          <w:bCs/>
          <w:kern w:val="2"/>
          <w:sz w:val="22"/>
          <w:szCs w:val="22"/>
          <w14:ligatures w14:val="standardContextual"/>
        </w:rPr>
        <w:t xml:space="preserve">and </w:t>
      </w:r>
      <w:r w:rsidR="0059058E" w:rsidRPr="0036404B">
        <w:rPr>
          <w:rFonts w:ascii="Arial" w:eastAsiaTheme="minorHAnsi" w:hAnsi="Arial" w:cs="Arial"/>
          <w:b/>
          <w:bCs/>
          <w:kern w:val="2"/>
          <w:sz w:val="22"/>
          <w:szCs w:val="22"/>
          <w14:ligatures w14:val="standardContextual"/>
        </w:rPr>
        <w:t xml:space="preserve">the emotional </w:t>
      </w:r>
      <w:r w:rsidR="008337D5" w:rsidRPr="0036404B">
        <w:rPr>
          <w:rFonts w:ascii="Arial" w:eastAsiaTheme="minorHAnsi" w:hAnsi="Arial" w:cs="Arial"/>
          <w:b/>
          <w:bCs/>
          <w:kern w:val="2"/>
          <w:sz w:val="22"/>
          <w:szCs w:val="22"/>
          <w14:ligatures w14:val="standardContextual"/>
        </w:rPr>
        <w:t>non-verbal expression</w:t>
      </w:r>
      <w:bookmarkEnd w:id="9"/>
    </w:p>
    <w:p w14:paraId="41750A8C" w14:textId="37BEB9BC" w:rsidR="00BD486E" w:rsidRPr="0036404B" w:rsidRDefault="00BD486E" w:rsidP="00BD486E">
      <w:pPr>
        <w:pStyle w:val="NormalWeb"/>
        <w:shd w:val="clear" w:color="auto" w:fill="FFFFFF"/>
        <w:spacing w:line="360" w:lineRule="auto"/>
        <w:rPr>
          <w:rFonts w:ascii="Arial" w:eastAsiaTheme="minorHAnsi" w:hAnsi="Arial" w:cs="Arial"/>
          <w:sz w:val="22"/>
          <w:szCs w:val="22"/>
        </w:rPr>
      </w:pPr>
      <w:r w:rsidRPr="0036404B">
        <w:rPr>
          <w:rFonts w:ascii="Arial" w:eastAsiaTheme="minorHAnsi" w:hAnsi="Arial" w:cs="Arial"/>
          <w:sz w:val="22"/>
          <w:szCs w:val="22"/>
        </w:rPr>
        <w:t xml:space="preserve">The term </w:t>
      </w:r>
      <w:r w:rsidR="00540AA2">
        <w:rPr>
          <w:rFonts w:ascii="Arial" w:eastAsiaTheme="minorHAnsi" w:hAnsi="Arial" w:cs="Arial"/>
          <w:sz w:val="22"/>
          <w:szCs w:val="22"/>
        </w:rPr>
        <w:t>‘</w:t>
      </w:r>
      <w:r w:rsidR="009C1571" w:rsidRPr="0036404B">
        <w:rPr>
          <w:rFonts w:ascii="Arial" w:eastAsiaTheme="minorHAnsi" w:hAnsi="Arial" w:cs="Arial"/>
          <w:sz w:val="22"/>
          <w:szCs w:val="22"/>
        </w:rPr>
        <w:t>e</w:t>
      </w:r>
      <w:r w:rsidRPr="0036404B">
        <w:rPr>
          <w:rFonts w:ascii="Arial" w:eastAsiaTheme="minorHAnsi" w:hAnsi="Arial" w:cs="Arial"/>
          <w:sz w:val="22"/>
          <w:szCs w:val="22"/>
        </w:rPr>
        <w:t>motion</w:t>
      </w:r>
      <w:r w:rsidR="00540AA2">
        <w:rPr>
          <w:rFonts w:ascii="Arial" w:eastAsiaTheme="minorHAnsi" w:hAnsi="Arial" w:cs="Arial"/>
          <w:sz w:val="22"/>
          <w:szCs w:val="22"/>
        </w:rPr>
        <w:t>’</w:t>
      </w:r>
      <w:r w:rsidRPr="0036404B">
        <w:rPr>
          <w:rFonts w:ascii="Arial" w:eastAsiaTheme="minorHAnsi" w:hAnsi="Arial" w:cs="Arial"/>
          <w:sz w:val="22"/>
          <w:szCs w:val="22"/>
        </w:rPr>
        <w:t xml:space="preserve"> encompasses a range of psychological states, including </w:t>
      </w:r>
      <w:r w:rsidR="00540AA2">
        <w:rPr>
          <w:rFonts w:ascii="Arial" w:eastAsiaTheme="minorHAnsi" w:hAnsi="Arial" w:cs="Arial"/>
          <w:sz w:val="22"/>
          <w:szCs w:val="22"/>
        </w:rPr>
        <w:t>‘</w:t>
      </w:r>
      <w:r w:rsidRPr="0036404B">
        <w:rPr>
          <w:rFonts w:ascii="Arial" w:eastAsiaTheme="minorHAnsi" w:hAnsi="Arial" w:cs="Arial"/>
          <w:sz w:val="22"/>
          <w:szCs w:val="22"/>
        </w:rPr>
        <w:t>subjective experience, expressive behavior (e.g.</w:t>
      </w:r>
      <w:r w:rsidR="006F18A8" w:rsidRPr="0036404B">
        <w:rPr>
          <w:rFonts w:ascii="Arial" w:eastAsiaTheme="minorHAnsi" w:hAnsi="Arial" w:cs="Arial"/>
          <w:sz w:val="22"/>
          <w:szCs w:val="22"/>
        </w:rPr>
        <w:t>,</w:t>
      </w:r>
      <w:r w:rsidRPr="0036404B">
        <w:rPr>
          <w:rFonts w:ascii="Arial" w:eastAsiaTheme="minorHAnsi" w:hAnsi="Arial" w:cs="Arial"/>
          <w:sz w:val="22"/>
          <w:szCs w:val="22"/>
        </w:rPr>
        <w:t xml:space="preserve"> facial, bodily, verbal), and peripheral physiological responses (e.g.</w:t>
      </w:r>
      <w:r w:rsidR="006F18A8" w:rsidRPr="0036404B">
        <w:rPr>
          <w:rFonts w:ascii="Arial" w:eastAsiaTheme="minorHAnsi" w:hAnsi="Arial" w:cs="Arial"/>
          <w:sz w:val="22"/>
          <w:szCs w:val="22"/>
        </w:rPr>
        <w:t xml:space="preserve">, </w:t>
      </w:r>
      <w:r w:rsidRPr="0036404B">
        <w:rPr>
          <w:rFonts w:ascii="Arial" w:eastAsiaTheme="minorHAnsi" w:hAnsi="Arial" w:cs="Arial"/>
          <w:sz w:val="22"/>
          <w:szCs w:val="22"/>
        </w:rPr>
        <w:t>heart rate, respiration)</w:t>
      </w:r>
      <w:r w:rsidR="00540AA2">
        <w:rPr>
          <w:rFonts w:ascii="Arial" w:eastAsiaTheme="minorHAnsi" w:hAnsi="Arial" w:cs="Arial"/>
          <w:sz w:val="22"/>
          <w:szCs w:val="22"/>
        </w:rPr>
        <w:t>’</w:t>
      </w:r>
      <w:r w:rsidRPr="0036404B">
        <w:rPr>
          <w:rFonts w:ascii="Arial" w:eastAsiaTheme="minorHAnsi" w:hAnsi="Arial" w:cs="Arial"/>
          <w:sz w:val="22"/>
          <w:szCs w:val="22"/>
        </w:rPr>
        <w:t xml:space="preserve"> </w:t>
      </w:r>
      <w:r w:rsidR="00D74A9A" w:rsidRPr="00D74A9A">
        <w:rPr>
          <w:rFonts w:ascii="Arial" w:eastAsiaTheme="minorHAnsi" w:hAnsi="Arial" w:cs="Arial"/>
          <w:color w:val="000000"/>
          <w:sz w:val="22"/>
          <w:szCs w:val="22"/>
        </w:rPr>
        <w:t>(Gross and Barrett, 2011, p.9)</w:t>
      </w:r>
      <w:r w:rsidRPr="0036404B">
        <w:rPr>
          <w:rFonts w:ascii="Arial" w:eastAsiaTheme="minorHAnsi" w:hAnsi="Arial" w:cs="Arial"/>
          <w:sz w:val="22"/>
          <w:szCs w:val="22"/>
        </w:rPr>
        <w:t>.</w:t>
      </w:r>
      <w:r w:rsidR="00362709" w:rsidRPr="0036404B">
        <w:rPr>
          <w:rFonts w:ascii="Arial" w:eastAsiaTheme="minorHAnsi" w:hAnsi="Arial" w:cs="Arial"/>
          <w:sz w:val="22"/>
          <w:szCs w:val="22"/>
        </w:rPr>
        <w:t xml:space="preserve"> </w:t>
      </w:r>
      <w:r w:rsidR="005549EB" w:rsidRPr="0036404B">
        <w:rPr>
          <w:rFonts w:ascii="Arial" w:eastAsiaTheme="minorHAnsi" w:hAnsi="Arial" w:cs="Arial"/>
          <w:sz w:val="22"/>
          <w:szCs w:val="22"/>
        </w:rPr>
        <w:t>While</w:t>
      </w:r>
      <w:r w:rsidR="00362709" w:rsidRPr="0036404B">
        <w:rPr>
          <w:rFonts w:ascii="Arial" w:eastAsiaTheme="minorHAnsi" w:hAnsi="Arial" w:cs="Arial"/>
          <w:sz w:val="22"/>
          <w:szCs w:val="22"/>
        </w:rPr>
        <w:t xml:space="preserve"> r</w:t>
      </w:r>
      <w:r w:rsidRPr="0036404B">
        <w:rPr>
          <w:rFonts w:ascii="Arial" w:eastAsiaTheme="minorHAnsi" w:hAnsi="Arial" w:cs="Arial"/>
          <w:sz w:val="22"/>
          <w:szCs w:val="22"/>
        </w:rPr>
        <w:t>esearchers converge on the importance of emotion in individual and social life</w:t>
      </w:r>
      <w:r w:rsidR="00251C5C" w:rsidRPr="0036404B">
        <w:rPr>
          <w:rFonts w:ascii="Arial" w:eastAsiaTheme="minorHAnsi" w:hAnsi="Arial" w:cs="Arial"/>
          <w:sz w:val="22"/>
          <w:szCs w:val="22"/>
        </w:rPr>
        <w:t>,</w:t>
      </w:r>
      <w:r w:rsidRPr="0036404B">
        <w:rPr>
          <w:rFonts w:ascii="Arial" w:eastAsiaTheme="minorHAnsi" w:hAnsi="Arial" w:cs="Arial"/>
          <w:sz w:val="22"/>
          <w:szCs w:val="22"/>
        </w:rPr>
        <w:t xml:space="preserve"> emotion’s nature and function remain a subject of ongoing debate</w:t>
      </w:r>
      <w:r w:rsidR="00411DC0" w:rsidRPr="0036404B">
        <w:rPr>
          <w:rFonts w:ascii="Arial" w:eastAsiaTheme="minorHAnsi" w:hAnsi="Arial" w:cs="Arial"/>
          <w:sz w:val="22"/>
          <w:szCs w:val="22"/>
        </w:rPr>
        <w:t xml:space="preserve"> </w:t>
      </w:r>
      <w:r w:rsidR="00D74A9A" w:rsidRPr="00D74A9A">
        <w:rPr>
          <w:rFonts w:ascii="Arial" w:eastAsiaTheme="minorHAnsi" w:hAnsi="Arial" w:cs="Arial"/>
          <w:color w:val="000000"/>
          <w:sz w:val="22"/>
          <w:szCs w:val="22"/>
        </w:rPr>
        <w:t>(Gross, 2010)</w:t>
      </w:r>
      <w:r w:rsidR="00411DC0" w:rsidRPr="0036404B">
        <w:rPr>
          <w:rFonts w:ascii="Arial" w:eastAsiaTheme="minorHAnsi" w:hAnsi="Arial" w:cs="Arial"/>
          <w:color w:val="000000"/>
          <w:sz w:val="22"/>
          <w:szCs w:val="22"/>
        </w:rPr>
        <w:t>.</w:t>
      </w:r>
    </w:p>
    <w:p w14:paraId="0296B354" w14:textId="7E90F326" w:rsidR="007F4D0D" w:rsidRDefault="00E53B3D" w:rsidP="007A4D45">
      <w:pPr>
        <w:pStyle w:val="NormalWeb"/>
        <w:shd w:val="clear" w:color="auto" w:fill="FFFFFF"/>
        <w:spacing w:line="360" w:lineRule="auto"/>
        <w:rPr>
          <w:rFonts w:ascii="Arial" w:eastAsiaTheme="minorHAnsi" w:hAnsi="Arial" w:cs="Arial"/>
          <w:kern w:val="2"/>
          <w:sz w:val="22"/>
          <w:szCs w:val="22"/>
          <w14:ligatures w14:val="standardContextual"/>
        </w:rPr>
      </w:pPr>
      <w:r w:rsidRPr="0036404B">
        <w:rPr>
          <w:rFonts w:ascii="Arial" w:eastAsiaTheme="minorHAnsi" w:hAnsi="Arial" w:cs="Arial"/>
          <w:kern w:val="2"/>
          <w:sz w:val="22"/>
          <w:szCs w:val="22"/>
          <w14:ligatures w14:val="standardContextual"/>
        </w:rPr>
        <w:t xml:space="preserve">Basic emotion theories posit that </w:t>
      </w:r>
      <w:r w:rsidR="005E3AF2" w:rsidRPr="0036404B">
        <w:rPr>
          <w:rFonts w:ascii="Arial" w:eastAsiaTheme="minorHAnsi" w:hAnsi="Arial" w:cs="Arial"/>
          <w:kern w:val="2"/>
          <w:sz w:val="22"/>
          <w:szCs w:val="22"/>
          <w14:ligatures w14:val="standardContextual"/>
        </w:rPr>
        <w:t xml:space="preserve">a set of </w:t>
      </w:r>
      <w:r w:rsidRPr="0036404B">
        <w:rPr>
          <w:rFonts w:ascii="Arial" w:eastAsiaTheme="minorHAnsi" w:hAnsi="Arial" w:cs="Arial"/>
          <w:kern w:val="2"/>
          <w:sz w:val="22"/>
          <w:szCs w:val="22"/>
          <w14:ligatures w14:val="standardContextual"/>
        </w:rPr>
        <w:t xml:space="preserve">emotions </w:t>
      </w:r>
      <w:r w:rsidR="005E3AF2" w:rsidRPr="0036404B">
        <w:rPr>
          <w:rFonts w:ascii="Arial" w:eastAsiaTheme="minorHAnsi" w:hAnsi="Arial" w:cs="Arial"/>
          <w:kern w:val="2"/>
          <w:sz w:val="22"/>
          <w:szCs w:val="22"/>
          <w14:ligatures w14:val="standardContextual"/>
        </w:rPr>
        <w:t>including</w:t>
      </w:r>
      <w:r w:rsidRPr="0036404B">
        <w:rPr>
          <w:rFonts w:ascii="Arial" w:eastAsiaTheme="minorHAnsi" w:hAnsi="Arial" w:cs="Arial"/>
          <w:kern w:val="2"/>
          <w:sz w:val="22"/>
          <w:szCs w:val="22"/>
          <w14:ligatures w14:val="standardContextual"/>
        </w:rPr>
        <w:t xml:space="preserve"> happiness, sadness, fear, anger, disgust, and interest are fundamental biological states</w:t>
      </w:r>
      <w:r w:rsidR="00551119" w:rsidRPr="0036404B">
        <w:rPr>
          <w:rFonts w:ascii="Arial" w:eastAsiaTheme="minorHAnsi" w:hAnsi="Arial" w:cs="Arial"/>
          <w:kern w:val="2"/>
          <w:sz w:val="22"/>
          <w:szCs w:val="22"/>
          <w14:ligatures w14:val="standardContextual"/>
        </w:rPr>
        <w:t>, arising</w:t>
      </w:r>
      <w:r w:rsidRPr="0036404B">
        <w:rPr>
          <w:rFonts w:ascii="Arial" w:eastAsiaTheme="minorHAnsi" w:hAnsi="Arial" w:cs="Arial"/>
          <w:kern w:val="2"/>
          <w:sz w:val="22"/>
          <w:szCs w:val="22"/>
          <w14:ligatures w14:val="standardContextual"/>
        </w:rPr>
        <w:t xml:space="preserve"> from evolved, hardwired affect </w:t>
      </w:r>
      <w:r w:rsidRPr="0036404B">
        <w:rPr>
          <w:rFonts w:ascii="Arial" w:eastAsiaTheme="minorHAnsi" w:hAnsi="Arial" w:cs="Arial"/>
          <w:kern w:val="2"/>
          <w:sz w:val="22"/>
          <w:szCs w:val="22"/>
          <w14:ligatures w14:val="standardContextual"/>
        </w:rPr>
        <w:lastRenderedPageBreak/>
        <w:t>programs</w:t>
      </w:r>
      <w:r w:rsidR="00E35A99" w:rsidRPr="0036404B">
        <w:rPr>
          <w:rFonts w:ascii="Arial" w:eastAsiaTheme="minorHAnsi" w:hAnsi="Arial" w:cs="Arial"/>
          <w:kern w:val="2"/>
          <w:sz w:val="22"/>
          <w:szCs w:val="22"/>
          <w14:ligatures w14:val="standardContextual"/>
        </w:rPr>
        <w:t>. The</w:t>
      </w:r>
      <w:r w:rsidR="009F1CFA" w:rsidRPr="0036404B">
        <w:rPr>
          <w:rFonts w:ascii="Arial" w:eastAsiaTheme="minorHAnsi" w:hAnsi="Arial" w:cs="Arial"/>
          <w:kern w:val="2"/>
          <w:sz w:val="22"/>
          <w:szCs w:val="22"/>
          <w14:ligatures w14:val="standardContextual"/>
        </w:rPr>
        <w:t>se programs</w:t>
      </w:r>
      <w:r w:rsidR="00D47C9E" w:rsidRPr="0036404B">
        <w:rPr>
          <w:rFonts w:ascii="Arial" w:eastAsiaTheme="minorHAnsi" w:hAnsi="Arial" w:cs="Arial"/>
          <w:kern w:val="2"/>
          <w:sz w:val="22"/>
          <w:szCs w:val="22"/>
          <w14:ligatures w14:val="standardContextual"/>
        </w:rPr>
        <w:t xml:space="preserve"> trigger</w:t>
      </w:r>
      <w:r w:rsidRPr="0036404B">
        <w:rPr>
          <w:rFonts w:ascii="Arial" w:eastAsiaTheme="minorHAnsi" w:hAnsi="Arial" w:cs="Arial"/>
          <w:kern w:val="2"/>
          <w:sz w:val="22"/>
          <w:szCs w:val="22"/>
          <w14:ligatures w14:val="standardContextual"/>
        </w:rPr>
        <w:t xml:space="preserve"> </w:t>
      </w:r>
      <w:r w:rsidR="004B04B3">
        <w:rPr>
          <w:rFonts w:ascii="Arial" w:eastAsiaTheme="minorHAnsi" w:hAnsi="Arial" w:cs="Arial"/>
          <w:kern w:val="2"/>
          <w:sz w:val="22"/>
          <w:szCs w:val="22"/>
          <w14:ligatures w14:val="standardContextual"/>
        </w:rPr>
        <w:t xml:space="preserve">emotion-specific </w:t>
      </w:r>
      <w:r w:rsidRPr="0036404B">
        <w:rPr>
          <w:rFonts w:ascii="Arial" w:eastAsiaTheme="minorHAnsi" w:hAnsi="Arial" w:cs="Arial"/>
          <w:kern w:val="2"/>
          <w:sz w:val="22"/>
          <w:szCs w:val="22"/>
          <w14:ligatures w14:val="standardContextual"/>
        </w:rPr>
        <w:t>coordinated responses</w:t>
      </w:r>
      <w:r w:rsidR="001C39C0">
        <w:rPr>
          <w:rFonts w:ascii="Arial" w:eastAsiaTheme="minorHAnsi" w:hAnsi="Arial" w:cs="Arial"/>
          <w:kern w:val="2"/>
          <w:sz w:val="22"/>
          <w:szCs w:val="22"/>
          <w14:ligatures w14:val="standardContextual"/>
        </w:rPr>
        <w:t xml:space="preserve"> ─</w:t>
      </w:r>
      <w:r w:rsidRPr="0036404B">
        <w:rPr>
          <w:rFonts w:ascii="Arial" w:eastAsiaTheme="minorHAnsi" w:hAnsi="Arial" w:cs="Arial"/>
          <w:kern w:val="2"/>
          <w:sz w:val="22"/>
          <w:szCs w:val="22"/>
          <w14:ligatures w14:val="standardContextual"/>
        </w:rPr>
        <w:t xml:space="preserve"> subjective feeling</w:t>
      </w:r>
      <w:r w:rsidR="00831240">
        <w:rPr>
          <w:rFonts w:ascii="Arial" w:eastAsiaTheme="minorHAnsi" w:hAnsi="Arial" w:cs="Arial"/>
          <w:kern w:val="2"/>
          <w:sz w:val="22"/>
          <w:szCs w:val="22"/>
          <w14:ligatures w14:val="standardContextual"/>
        </w:rPr>
        <w:t>s</w:t>
      </w:r>
      <w:r w:rsidRPr="0036404B">
        <w:rPr>
          <w:rFonts w:ascii="Arial" w:eastAsiaTheme="minorHAnsi" w:hAnsi="Arial" w:cs="Arial"/>
          <w:kern w:val="2"/>
          <w:sz w:val="22"/>
          <w:szCs w:val="22"/>
          <w14:ligatures w14:val="standardContextual"/>
        </w:rPr>
        <w:t>, physiological changes, and universal non</w:t>
      </w:r>
      <w:r w:rsidR="00104461" w:rsidRPr="0036404B">
        <w:rPr>
          <w:rFonts w:ascii="Arial" w:eastAsiaTheme="minorHAnsi" w:hAnsi="Arial" w:cs="Arial"/>
          <w:kern w:val="2"/>
          <w:sz w:val="22"/>
          <w:szCs w:val="22"/>
          <w14:ligatures w14:val="standardContextual"/>
        </w:rPr>
        <w:t>-</w:t>
      </w:r>
      <w:r w:rsidRPr="0036404B">
        <w:rPr>
          <w:rFonts w:ascii="Arial" w:eastAsiaTheme="minorHAnsi" w:hAnsi="Arial" w:cs="Arial"/>
          <w:kern w:val="2"/>
          <w:sz w:val="22"/>
          <w:szCs w:val="22"/>
          <w14:ligatures w14:val="standardContextual"/>
        </w:rPr>
        <w:t>verbal expressions</w:t>
      </w:r>
      <w:r w:rsidR="00771ACB" w:rsidRPr="0036404B">
        <w:rPr>
          <w:rFonts w:ascii="Arial" w:eastAsiaTheme="minorHAnsi" w:hAnsi="Arial" w:cs="Arial"/>
          <w:kern w:val="2"/>
          <w:sz w:val="22"/>
          <w:szCs w:val="22"/>
          <w14:ligatures w14:val="standardContextual"/>
        </w:rPr>
        <w:t xml:space="preserve"> </w:t>
      </w:r>
      <w:r w:rsidR="00D74A9A" w:rsidRPr="00D74A9A">
        <w:rPr>
          <w:rFonts w:ascii="Arial" w:eastAsiaTheme="minorHAnsi" w:hAnsi="Arial" w:cs="Arial"/>
          <w:color w:val="000000"/>
          <w:kern w:val="2"/>
          <w:sz w:val="22"/>
          <w:szCs w:val="22"/>
          <w14:ligatures w14:val="standardContextual"/>
        </w:rPr>
        <w:t>(Tracy and Randles, 2011)</w:t>
      </w:r>
      <w:r w:rsidRPr="0036404B">
        <w:rPr>
          <w:rFonts w:ascii="Arial" w:eastAsiaTheme="minorHAnsi" w:hAnsi="Arial" w:cs="Arial"/>
          <w:kern w:val="2"/>
          <w:sz w:val="22"/>
          <w:szCs w:val="22"/>
          <w14:ligatures w14:val="standardContextual"/>
        </w:rPr>
        <w:t>. Damasio</w:t>
      </w:r>
      <w:r w:rsidR="00B46BCA" w:rsidRPr="0036404B">
        <w:rPr>
          <w:rFonts w:ascii="Arial" w:eastAsiaTheme="minorHAnsi" w:hAnsi="Arial" w:cs="Arial"/>
          <w:kern w:val="2"/>
          <w:sz w:val="22"/>
          <w:szCs w:val="22"/>
          <w14:ligatures w14:val="standardContextual"/>
        </w:rPr>
        <w:t xml:space="preserve"> </w:t>
      </w:r>
      <w:r w:rsidR="00D74A9A" w:rsidRPr="00D74A9A">
        <w:rPr>
          <w:rFonts w:ascii="Arial" w:eastAsiaTheme="minorHAnsi" w:hAnsi="Arial" w:cs="Arial"/>
          <w:color w:val="000000"/>
          <w:kern w:val="2"/>
          <w:sz w:val="22"/>
          <w:szCs w:val="22"/>
          <w14:ligatures w14:val="standardContextual"/>
        </w:rPr>
        <w:t>(2003)</w:t>
      </w:r>
      <w:r w:rsidR="008A6D35" w:rsidRPr="0036404B">
        <w:rPr>
          <w:rFonts w:ascii="Arial" w:eastAsiaTheme="minorHAnsi" w:hAnsi="Arial" w:cs="Arial"/>
          <w:kern w:val="2"/>
          <w:sz w:val="22"/>
          <w:szCs w:val="22"/>
          <w14:ligatures w14:val="standardContextual"/>
        </w:rPr>
        <w:t xml:space="preserve"> </w:t>
      </w:r>
      <w:r w:rsidRPr="0036404B">
        <w:rPr>
          <w:rFonts w:ascii="Arial" w:eastAsiaTheme="minorHAnsi" w:hAnsi="Arial" w:cs="Arial"/>
          <w:kern w:val="2"/>
          <w:sz w:val="22"/>
          <w:szCs w:val="22"/>
          <w14:ligatures w14:val="standardContextual"/>
        </w:rPr>
        <w:t xml:space="preserve">argues </w:t>
      </w:r>
      <w:r w:rsidR="00C6428E" w:rsidRPr="0036404B">
        <w:rPr>
          <w:rFonts w:ascii="Arial" w:eastAsiaTheme="minorHAnsi" w:hAnsi="Arial" w:cs="Arial"/>
          <w:kern w:val="2"/>
          <w:sz w:val="22"/>
          <w:szCs w:val="22"/>
          <w14:ligatures w14:val="standardContextual"/>
        </w:rPr>
        <w:t xml:space="preserve">that </w:t>
      </w:r>
      <w:r w:rsidR="002A12D9">
        <w:rPr>
          <w:rFonts w:ascii="Arial" w:eastAsiaTheme="minorHAnsi" w:hAnsi="Arial" w:cs="Arial"/>
          <w:kern w:val="2"/>
          <w:sz w:val="22"/>
          <w:szCs w:val="22"/>
          <w14:ligatures w14:val="standardContextual"/>
        </w:rPr>
        <w:t xml:space="preserve">affect programs aim at </w:t>
      </w:r>
      <w:r w:rsidR="00896218">
        <w:rPr>
          <w:rFonts w:ascii="Arial" w:eastAsiaTheme="minorHAnsi" w:hAnsi="Arial" w:cs="Arial"/>
          <w:kern w:val="2"/>
          <w:sz w:val="22"/>
          <w:szCs w:val="22"/>
          <w14:ligatures w14:val="standardContextual"/>
        </w:rPr>
        <w:t xml:space="preserve">maintaining or restoring homeostasis, the organism’s internal balance. </w:t>
      </w:r>
      <w:r w:rsidR="00F41DA3">
        <w:rPr>
          <w:rFonts w:ascii="Arial" w:eastAsiaTheme="minorHAnsi" w:hAnsi="Arial" w:cs="Arial"/>
          <w:kern w:val="2"/>
          <w:sz w:val="22"/>
          <w:szCs w:val="22"/>
          <w14:ligatures w14:val="standardContextual"/>
        </w:rPr>
        <w:t>As represented in Figure 1</w:t>
      </w:r>
      <w:r w:rsidR="00143783">
        <w:rPr>
          <w:rFonts w:ascii="Arial" w:eastAsiaTheme="minorHAnsi" w:hAnsi="Arial" w:cs="Arial"/>
          <w:kern w:val="2"/>
          <w:sz w:val="22"/>
          <w:szCs w:val="22"/>
          <w14:ligatures w14:val="standardContextual"/>
        </w:rPr>
        <w:t xml:space="preserve"> (p.18)</w:t>
      </w:r>
      <w:r w:rsidR="00F41DA3">
        <w:rPr>
          <w:rFonts w:ascii="Arial" w:eastAsiaTheme="minorHAnsi" w:hAnsi="Arial" w:cs="Arial"/>
          <w:kern w:val="2"/>
          <w:sz w:val="22"/>
          <w:szCs w:val="22"/>
          <w14:ligatures w14:val="standardContextual"/>
        </w:rPr>
        <w:t>, w</w:t>
      </w:r>
      <w:r w:rsidR="00896218">
        <w:rPr>
          <w:rFonts w:ascii="Arial" w:eastAsiaTheme="minorHAnsi" w:hAnsi="Arial" w:cs="Arial"/>
          <w:kern w:val="2"/>
          <w:sz w:val="22"/>
          <w:szCs w:val="22"/>
          <w14:ligatures w14:val="standardContextual"/>
        </w:rPr>
        <w:t>hen a</w:t>
      </w:r>
      <w:r w:rsidR="00CA00AE">
        <w:rPr>
          <w:rFonts w:ascii="Arial" w:eastAsiaTheme="minorHAnsi" w:hAnsi="Arial" w:cs="Arial"/>
          <w:kern w:val="2"/>
          <w:sz w:val="22"/>
          <w:szCs w:val="22"/>
          <w14:ligatures w14:val="standardContextual"/>
        </w:rPr>
        <w:t>n external</w:t>
      </w:r>
      <w:r w:rsidR="00896218">
        <w:rPr>
          <w:rFonts w:ascii="Arial" w:eastAsiaTheme="minorHAnsi" w:hAnsi="Arial" w:cs="Arial"/>
          <w:kern w:val="2"/>
          <w:sz w:val="22"/>
          <w:szCs w:val="22"/>
          <w14:ligatures w14:val="standardContextual"/>
        </w:rPr>
        <w:t xml:space="preserve"> stimulus triggers an affect program</w:t>
      </w:r>
      <w:r w:rsidR="00F41DA3">
        <w:rPr>
          <w:rFonts w:ascii="Arial" w:eastAsiaTheme="minorHAnsi" w:hAnsi="Arial" w:cs="Arial"/>
          <w:kern w:val="2"/>
          <w:sz w:val="22"/>
          <w:szCs w:val="22"/>
          <w14:ligatures w14:val="standardContextual"/>
        </w:rPr>
        <w:t xml:space="preserve"> in the brain</w:t>
      </w:r>
      <w:r w:rsidR="005F76C8">
        <w:rPr>
          <w:rFonts w:ascii="Arial" w:eastAsiaTheme="minorHAnsi" w:hAnsi="Arial" w:cs="Arial"/>
          <w:kern w:val="2"/>
          <w:sz w:val="22"/>
          <w:szCs w:val="22"/>
          <w14:ligatures w14:val="standardContextual"/>
        </w:rPr>
        <w:t>,</w:t>
      </w:r>
      <w:r w:rsidR="00083092">
        <w:rPr>
          <w:rFonts w:ascii="Arial" w:eastAsiaTheme="minorHAnsi" w:hAnsi="Arial" w:cs="Arial"/>
          <w:kern w:val="2"/>
          <w:sz w:val="22"/>
          <w:szCs w:val="22"/>
          <w14:ligatures w14:val="standardContextual"/>
        </w:rPr>
        <w:t xml:space="preserve"> </w:t>
      </w:r>
      <w:r w:rsidR="008F2D03">
        <w:rPr>
          <w:rFonts w:ascii="Arial" w:eastAsiaTheme="minorHAnsi" w:hAnsi="Arial" w:cs="Arial"/>
          <w:kern w:val="2"/>
          <w:sz w:val="22"/>
          <w:szCs w:val="22"/>
          <w14:ligatures w14:val="standardContextual"/>
        </w:rPr>
        <w:t>homeostatic</w:t>
      </w:r>
      <w:r w:rsidR="00083092">
        <w:rPr>
          <w:rFonts w:ascii="Arial" w:eastAsiaTheme="minorHAnsi" w:hAnsi="Arial" w:cs="Arial"/>
          <w:kern w:val="2"/>
          <w:sz w:val="22"/>
          <w:szCs w:val="22"/>
          <w14:ligatures w14:val="standardContextual"/>
        </w:rPr>
        <w:t xml:space="preserve"> physiological changes </w:t>
      </w:r>
      <w:r w:rsidR="002E2C98">
        <w:rPr>
          <w:rFonts w:ascii="Arial" w:eastAsiaTheme="minorHAnsi" w:hAnsi="Arial" w:cs="Arial"/>
          <w:kern w:val="2"/>
          <w:sz w:val="22"/>
          <w:szCs w:val="22"/>
          <w14:ligatures w14:val="standardContextual"/>
        </w:rPr>
        <w:t>initiat</w:t>
      </w:r>
      <w:r w:rsidR="005F76C8">
        <w:rPr>
          <w:rFonts w:ascii="Arial" w:eastAsiaTheme="minorHAnsi" w:hAnsi="Arial" w:cs="Arial"/>
          <w:kern w:val="2"/>
          <w:sz w:val="22"/>
          <w:szCs w:val="22"/>
          <w14:ligatures w14:val="standardContextual"/>
        </w:rPr>
        <w:t>e</w:t>
      </w:r>
      <w:r w:rsidR="002E2C98">
        <w:rPr>
          <w:rFonts w:ascii="Arial" w:eastAsiaTheme="minorHAnsi" w:hAnsi="Arial" w:cs="Arial"/>
          <w:kern w:val="2"/>
          <w:sz w:val="22"/>
          <w:szCs w:val="22"/>
          <w14:ligatures w14:val="standardContextual"/>
        </w:rPr>
        <w:t xml:space="preserve">. </w:t>
      </w:r>
      <w:r w:rsidR="0005696C">
        <w:rPr>
          <w:rFonts w:ascii="Arial" w:eastAsiaTheme="minorHAnsi" w:hAnsi="Arial" w:cs="Arial"/>
          <w:kern w:val="2"/>
          <w:sz w:val="22"/>
          <w:szCs w:val="22"/>
          <w14:ligatures w14:val="standardContextual"/>
        </w:rPr>
        <w:t>The changes</w:t>
      </w:r>
      <w:r w:rsidR="002E2C98">
        <w:rPr>
          <w:rFonts w:ascii="Arial" w:eastAsiaTheme="minorHAnsi" w:hAnsi="Arial" w:cs="Arial"/>
          <w:kern w:val="2"/>
          <w:sz w:val="22"/>
          <w:szCs w:val="22"/>
          <w14:ligatures w14:val="standardContextual"/>
        </w:rPr>
        <w:t xml:space="preserve"> are </w:t>
      </w:r>
      <w:r w:rsidR="00AE46A3" w:rsidRPr="0036404B">
        <w:rPr>
          <w:rFonts w:ascii="Arial" w:eastAsiaTheme="minorHAnsi" w:hAnsi="Arial" w:cs="Arial"/>
          <w:kern w:val="2"/>
          <w:sz w:val="22"/>
          <w:szCs w:val="22"/>
          <w14:ligatures w14:val="standardContextual"/>
        </w:rPr>
        <w:t>monitored</w:t>
      </w:r>
      <w:r w:rsidR="00684D69" w:rsidRPr="0036404B">
        <w:rPr>
          <w:rFonts w:ascii="Arial" w:eastAsiaTheme="minorHAnsi" w:hAnsi="Arial" w:cs="Arial"/>
          <w:kern w:val="2"/>
          <w:sz w:val="22"/>
          <w:szCs w:val="22"/>
          <w14:ligatures w14:val="standardContextual"/>
        </w:rPr>
        <w:t xml:space="preserve"> by interoception</w:t>
      </w:r>
      <w:r w:rsidR="003C5763">
        <w:rPr>
          <w:rFonts w:ascii="Arial" w:eastAsiaTheme="minorHAnsi" w:hAnsi="Arial" w:cs="Arial"/>
          <w:kern w:val="2"/>
          <w:sz w:val="22"/>
          <w:szCs w:val="22"/>
          <w14:ligatures w14:val="standardContextual"/>
        </w:rPr>
        <w:t xml:space="preserve"> ─ </w:t>
      </w:r>
      <w:r w:rsidR="00684D69" w:rsidRPr="0036404B">
        <w:rPr>
          <w:rFonts w:ascii="Arial" w:eastAsiaTheme="minorHAnsi" w:hAnsi="Arial" w:cs="Arial"/>
          <w:kern w:val="2"/>
          <w:sz w:val="22"/>
          <w:szCs w:val="22"/>
          <w14:ligatures w14:val="standardContextual"/>
        </w:rPr>
        <w:t xml:space="preserve">the body's internal senses, including awareness of position and movement, sensations from organs, and </w:t>
      </w:r>
      <w:r w:rsidR="001F2F17" w:rsidRPr="0036404B">
        <w:rPr>
          <w:rFonts w:ascii="Arial" w:eastAsiaTheme="minorHAnsi" w:hAnsi="Arial" w:cs="Arial"/>
          <w:kern w:val="2"/>
          <w:sz w:val="22"/>
          <w:szCs w:val="22"/>
          <w14:ligatures w14:val="standardContextual"/>
        </w:rPr>
        <w:t>senses</w:t>
      </w:r>
      <w:r w:rsidR="00F32A42" w:rsidRPr="0036404B">
        <w:rPr>
          <w:rFonts w:ascii="Arial" w:eastAsiaTheme="minorHAnsi" w:hAnsi="Arial" w:cs="Arial"/>
          <w:kern w:val="2"/>
          <w:sz w:val="22"/>
          <w:szCs w:val="22"/>
          <w14:ligatures w14:val="standardContextual"/>
        </w:rPr>
        <w:t xml:space="preserve"> of the internal milieu</w:t>
      </w:r>
      <w:r w:rsidR="00684D69" w:rsidRPr="0036404B">
        <w:rPr>
          <w:rFonts w:ascii="Arial" w:eastAsiaTheme="minorHAnsi" w:hAnsi="Arial" w:cs="Arial"/>
          <w:kern w:val="2"/>
          <w:sz w:val="22"/>
          <w:szCs w:val="22"/>
          <w14:ligatures w14:val="standardContextual"/>
        </w:rPr>
        <w:t xml:space="preserve"> like temperature and nutrient levels</w:t>
      </w:r>
      <w:r w:rsidR="001E100F">
        <w:rPr>
          <w:rFonts w:ascii="Arial" w:eastAsiaTheme="minorHAnsi" w:hAnsi="Arial" w:cs="Arial"/>
          <w:kern w:val="2"/>
          <w:sz w:val="22"/>
          <w:szCs w:val="22"/>
          <w14:ligatures w14:val="standardContextual"/>
        </w:rPr>
        <w:t xml:space="preserve"> </w:t>
      </w:r>
      <w:r w:rsidR="00D74A9A" w:rsidRPr="00D74A9A">
        <w:rPr>
          <w:rFonts w:ascii="Arial" w:eastAsiaTheme="minorHAnsi" w:hAnsi="Arial" w:cs="Arial"/>
          <w:color w:val="000000"/>
          <w:kern w:val="2"/>
          <w:sz w:val="22"/>
          <w:szCs w:val="22"/>
          <w14:ligatures w14:val="standardContextual"/>
        </w:rPr>
        <w:t>(Damasio, 2003)</w:t>
      </w:r>
      <w:r w:rsidR="00684D69" w:rsidRPr="0036404B">
        <w:rPr>
          <w:rFonts w:ascii="Arial" w:eastAsiaTheme="minorHAnsi" w:hAnsi="Arial" w:cs="Arial"/>
          <w:kern w:val="2"/>
          <w:sz w:val="22"/>
          <w:szCs w:val="22"/>
          <w14:ligatures w14:val="standardContextual"/>
        </w:rPr>
        <w:t xml:space="preserve">. </w:t>
      </w:r>
      <w:r w:rsidR="00381F05">
        <w:rPr>
          <w:rFonts w:ascii="Arial" w:eastAsiaTheme="minorHAnsi" w:hAnsi="Arial" w:cs="Arial"/>
          <w:kern w:val="2"/>
          <w:sz w:val="22"/>
          <w:szCs w:val="22"/>
          <w14:ligatures w14:val="standardContextual"/>
        </w:rPr>
        <w:t>T</w:t>
      </w:r>
      <w:r w:rsidR="00C55626" w:rsidRPr="0036404B">
        <w:rPr>
          <w:rFonts w:ascii="Arial" w:eastAsiaTheme="minorHAnsi" w:hAnsi="Arial" w:cs="Arial"/>
          <w:kern w:val="2"/>
          <w:sz w:val="22"/>
          <w:szCs w:val="22"/>
          <w14:ligatures w14:val="standardContextual"/>
        </w:rPr>
        <w:t>hese</w:t>
      </w:r>
      <w:r w:rsidR="00A51498">
        <w:rPr>
          <w:rFonts w:ascii="Arial" w:eastAsiaTheme="minorHAnsi" w:hAnsi="Arial" w:cs="Arial"/>
          <w:kern w:val="2"/>
          <w:sz w:val="22"/>
          <w:szCs w:val="22"/>
          <w14:ligatures w14:val="standardContextual"/>
        </w:rPr>
        <w:t>,</w:t>
      </w:r>
      <w:r w:rsidR="00381F05">
        <w:rPr>
          <w:rFonts w:ascii="Arial" w:eastAsiaTheme="minorHAnsi" w:hAnsi="Arial" w:cs="Arial"/>
          <w:kern w:val="2"/>
          <w:sz w:val="22"/>
          <w:szCs w:val="22"/>
          <w14:ligatures w14:val="standardContextual"/>
        </w:rPr>
        <w:t xml:space="preserve"> often</w:t>
      </w:r>
      <w:r w:rsidR="00C55626" w:rsidRPr="0036404B">
        <w:rPr>
          <w:rFonts w:ascii="Arial" w:eastAsiaTheme="minorHAnsi" w:hAnsi="Arial" w:cs="Arial"/>
          <w:kern w:val="2"/>
          <w:sz w:val="22"/>
          <w:szCs w:val="22"/>
          <w14:ligatures w14:val="standardContextual"/>
        </w:rPr>
        <w:t xml:space="preserve"> </w:t>
      </w:r>
      <w:r w:rsidR="00033196">
        <w:rPr>
          <w:rFonts w:ascii="Arial" w:eastAsiaTheme="minorHAnsi" w:hAnsi="Arial" w:cs="Arial"/>
          <w:kern w:val="2"/>
          <w:sz w:val="22"/>
          <w:szCs w:val="22"/>
          <w14:ligatures w14:val="standardContextual"/>
        </w:rPr>
        <w:t>non-</w:t>
      </w:r>
      <w:r w:rsidR="00C55626" w:rsidRPr="0036404B">
        <w:rPr>
          <w:rFonts w:ascii="Arial" w:eastAsiaTheme="minorHAnsi" w:hAnsi="Arial" w:cs="Arial"/>
          <w:kern w:val="2"/>
          <w:sz w:val="22"/>
          <w:szCs w:val="22"/>
          <w14:ligatures w14:val="standardContextual"/>
        </w:rPr>
        <w:t>conscious</w:t>
      </w:r>
      <w:r w:rsidR="005F76C8">
        <w:rPr>
          <w:rFonts w:ascii="Arial" w:eastAsiaTheme="minorHAnsi" w:hAnsi="Arial" w:cs="Arial"/>
          <w:kern w:val="2"/>
          <w:sz w:val="22"/>
          <w:szCs w:val="22"/>
          <w14:ligatures w14:val="standardContextual"/>
        </w:rPr>
        <w:t>,</w:t>
      </w:r>
      <w:r w:rsidR="00C55626" w:rsidRPr="0036404B">
        <w:rPr>
          <w:rFonts w:ascii="Arial" w:eastAsiaTheme="minorHAnsi" w:hAnsi="Arial" w:cs="Arial"/>
          <w:kern w:val="2"/>
          <w:sz w:val="22"/>
          <w:szCs w:val="22"/>
          <w14:ligatures w14:val="standardContextual"/>
        </w:rPr>
        <w:t xml:space="preserve"> interoceptive sensations</w:t>
      </w:r>
      <w:r w:rsidR="00010458" w:rsidRPr="0036404B">
        <w:rPr>
          <w:rFonts w:ascii="Arial" w:eastAsiaTheme="minorHAnsi" w:hAnsi="Arial" w:cs="Arial"/>
          <w:kern w:val="2"/>
          <w:sz w:val="22"/>
          <w:szCs w:val="22"/>
          <w14:ligatures w14:val="standardContextual"/>
        </w:rPr>
        <w:t xml:space="preserve">, </w:t>
      </w:r>
      <w:r w:rsidR="000810D8">
        <w:rPr>
          <w:rFonts w:ascii="Arial" w:eastAsiaTheme="minorHAnsi" w:hAnsi="Arial" w:cs="Arial"/>
          <w:kern w:val="2"/>
          <w:sz w:val="22"/>
          <w:szCs w:val="22"/>
          <w14:ligatures w14:val="standardContextual"/>
        </w:rPr>
        <w:t xml:space="preserve">mapped by the central nervous system </w:t>
      </w:r>
      <w:r w:rsidR="00C55626" w:rsidRPr="0036404B">
        <w:rPr>
          <w:rFonts w:ascii="Arial" w:eastAsiaTheme="minorHAnsi" w:hAnsi="Arial" w:cs="Arial"/>
          <w:kern w:val="2"/>
          <w:sz w:val="22"/>
          <w:szCs w:val="22"/>
          <w14:ligatures w14:val="standardContextual"/>
        </w:rPr>
        <w:t>constitute emotions</w:t>
      </w:r>
      <w:r w:rsidR="00870C43">
        <w:rPr>
          <w:rFonts w:ascii="Arial" w:eastAsiaTheme="minorHAnsi" w:hAnsi="Arial" w:cs="Arial"/>
          <w:kern w:val="2"/>
          <w:sz w:val="22"/>
          <w:szCs w:val="22"/>
          <w14:ligatures w14:val="standardContextual"/>
        </w:rPr>
        <w:t xml:space="preserve"> </w:t>
      </w:r>
      <w:r w:rsidR="00D74A9A" w:rsidRPr="00D74A9A">
        <w:rPr>
          <w:rFonts w:ascii="Arial" w:eastAsiaTheme="minorHAnsi" w:hAnsi="Arial" w:cs="Arial"/>
          <w:color w:val="000000"/>
          <w:kern w:val="2"/>
          <w:sz w:val="22"/>
          <w:szCs w:val="22"/>
          <w14:ligatures w14:val="standardContextual"/>
        </w:rPr>
        <w:t>(Damasio and Carvalho, 2013)</w:t>
      </w:r>
      <w:r w:rsidR="004A3958">
        <w:rPr>
          <w:rFonts w:ascii="Arial" w:eastAsiaTheme="minorHAnsi" w:hAnsi="Arial" w:cs="Arial"/>
          <w:color w:val="000000"/>
          <w:kern w:val="2"/>
          <w:sz w:val="22"/>
          <w:szCs w:val="22"/>
          <w14:ligatures w14:val="standardContextual"/>
        </w:rPr>
        <w:t xml:space="preserve">. </w:t>
      </w:r>
      <w:r w:rsidR="00F32A42" w:rsidRPr="0036404B">
        <w:rPr>
          <w:rFonts w:ascii="Arial" w:eastAsiaTheme="minorHAnsi" w:hAnsi="Arial" w:cs="Arial"/>
          <w:kern w:val="2"/>
          <w:sz w:val="22"/>
          <w:szCs w:val="22"/>
          <w14:ligatures w14:val="standardContextual"/>
        </w:rPr>
        <w:t xml:space="preserve">When </w:t>
      </w:r>
      <w:r w:rsidR="009D310E" w:rsidRPr="0036404B">
        <w:rPr>
          <w:rFonts w:ascii="Arial" w:eastAsiaTheme="minorHAnsi" w:hAnsi="Arial" w:cs="Arial"/>
          <w:kern w:val="2"/>
          <w:sz w:val="22"/>
          <w:szCs w:val="22"/>
          <w14:ligatures w14:val="standardContextual"/>
        </w:rPr>
        <w:t xml:space="preserve">emotions </w:t>
      </w:r>
      <w:r w:rsidR="001F2F9D">
        <w:rPr>
          <w:rFonts w:ascii="Arial" w:eastAsiaTheme="minorHAnsi" w:hAnsi="Arial" w:cs="Arial"/>
          <w:kern w:val="2"/>
          <w:sz w:val="22"/>
          <w:szCs w:val="22"/>
          <w14:ligatures w14:val="standardContextual"/>
        </w:rPr>
        <w:t xml:space="preserve">come to </w:t>
      </w:r>
      <w:r w:rsidR="000512C8">
        <w:rPr>
          <w:rFonts w:ascii="Arial" w:eastAsiaTheme="minorHAnsi" w:hAnsi="Arial" w:cs="Arial"/>
          <w:kern w:val="2"/>
          <w:sz w:val="22"/>
          <w:szCs w:val="22"/>
          <w14:ligatures w14:val="standardContextual"/>
        </w:rPr>
        <w:t>awareness</w:t>
      </w:r>
      <w:r w:rsidR="00107832">
        <w:rPr>
          <w:rFonts w:ascii="Arial" w:eastAsiaTheme="minorHAnsi" w:hAnsi="Arial" w:cs="Arial"/>
          <w:kern w:val="2"/>
          <w:sz w:val="22"/>
          <w:szCs w:val="22"/>
          <w14:ligatures w14:val="standardContextual"/>
        </w:rPr>
        <w:t xml:space="preserve"> and </w:t>
      </w:r>
      <w:r w:rsidR="00A51498">
        <w:rPr>
          <w:rFonts w:ascii="Arial" w:eastAsiaTheme="minorHAnsi" w:hAnsi="Arial" w:cs="Arial"/>
          <w:kern w:val="2"/>
          <w:sz w:val="22"/>
          <w:szCs w:val="22"/>
          <w14:ligatures w14:val="standardContextual"/>
        </w:rPr>
        <w:t xml:space="preserve">combine </w:t>
      </w:r>
      <w:r w:rsidR="009D310E" w:rsidRPr="0036404B">
        <w:rPr>
          <w:rFonts w:ascii="Arial" w:eastAsiaTheme="minorHAnsi" w:hAnsi="Arial" w:cs="Arial"/>
          <w:kern w:val="2"/>
          <w:sz w:val="22"/>
          <w:szCs w:val="22"/>
          <w14:ligatures w14:val="standardContextual"/>
        </w:rPr>
        <w:t>with</w:t>
      </w:r>
      <w:r w:rsidR="00DE48BA" w:rsidRPr="0036404B">
        <w:rPr>
          <w:rFonts w:ascii="Arial" w:eastAsiaTheme="minorHAnsi" w:hAnsi="Arial" w:cs="Arial"/>
          <w:kern w:val="2"/>
          <w:sz w:val="22"/>
          <w:szCs w:val="22"/>
          <w14:ligatures w14:val="standardContextual"/>
        </w:rPr>
        <w:t xml:space="preserve"> our individual experiences, the</w:t>
      </w:r>
      <w:r w:rsidR="00D302BA" w:rsidRPr="0036404B">
        <w:rPr>
          <w:rFonts w:ascii="Arial" w:eastAsiaTheme="minorHAnsi" w:hAnsi="Arial" w:cs="Arial"/>
          <w:kern w:val="2"/>
          <w:sz w:val="22"/>
          <w:szCs w:val="22"/>
          <w14:ligatures w14:val="standardContextual"/>
        </w:rPr>
        <w:t xml:space="preserve">y </w:t>
      </w:r>
      <w:r w:rsidR="00E57AC1" w:rsidRPr="0036404B">
        <w:rPr>
          <w:rFonts w:ascii="Arial" w:eastAsiaTheme="minorHAnsi" w:hAnsi="Arial" w:cs="Arial"/>
          <w:kern w:val="2"/>
          <w:sz w:val="22"/>
          <w:szCs w:val="22"/>
          <w14:ligatures w14:val="standardContextual"/>
        </w:rPr>
        <w:t>shape</w:t>
      </w:r>
      <w:r w:rsidR="00D302BA" w:rsidRPr="0036404B">
        <w:rPr>
          <w:rFonts w:ascii="Arial" w:eastAsiaTheme="minorHAnsi" w:hAnsi="Arial" w:cs="Arial"/>
          <w:kern w:val="2"/>
          <w:sz w:val="22"/>
          <w:szCs w:val="22"/>
          <w14:ligatures w14:val="standardContextual"/>
        </w:rPr>
        <w:t xml:space="preserve"> conscious feelings </w:t>
      </w:r>
      <w:r w:rsidRPr="0036404B">
        <w:rPr>
          <w:rFonts w:ascii="Arial" w:eastAsiaTheme="minorHAnsi" w:hAnsi="Arial" w:cs="Arial"/>
          <w:kern w:val="2"/>
          <w:sz w:val="22"/>
          <w:szCs w:val="22"/>
          <w14:ligatures w14:val="standardContextual"/>
        </w:rPr>
        <w:t xml:space="preserve">(Damasio </w:t>
      </w:r>
      <w:r w:rsidR="00BC43CC" w:rsidRPr="0036404B">
        <w:rPr>
          <w:rFonts w:ascii="Arial" w:eastAsiaTheme="minorHAnsi" w:hAnsi="Arial" w:cs="Arial"/>
          <w:kern w:val="2"/>
          <w:sz w:val="22"/>
          <w:szCs w:val="22"/>
          <w14:ligatures w14:val="standardContextual"/>
        </w:rPr>
        <w:t>and</w:t>
      </w:r>
      <w:r w:rsidRPr="0036404B">
        <w:rPr>
          <w:rFonts w:ascii="Arial" w:eastAsiaTheme="minorHAnsi" w:hAnsi="Arial" w:cs="Arial"/>
          <w:kern w:val="2"/>
          <w:sz w:val="22"/>
          <w:szCs w:val="22"/>
          <w14:ligatures w14:val="standardContextual"/>
        </w:rPr>
        <w:t xml:space="preserve"> Carvalho, 2013).</w:t>
      </w:r>
      <w:r w:rsidR="006B6252" w:rsidRPr="0036404B">
        <w:rPr>
          <w:rFonts w:ascii="Arial" w:eastAsiaTheme="minorHAnsi" w:hAnsi="Arial" w:cs="Arial"/>
          <w:kern w:val="2"/>
          <w:sz w:val="22"/>
          <w:szCs w:val="22"/>
          <w14:ligatures w14:val="standardContextual"/>
        </w:rPr>
        <w:t xml:space="preserve"> </w:t>
      </w:r>
    </w:p>
    <w:p w14:paraId="0C034CCA" w14:textId="405325A1" w:rsidR="00D42426" w:rsidRDefault="00D42426" w:rsidP="00D50213">
      <w:pPr>
        <w:pStyle w:val="NormalWeb"/>
        <w:shd w:val="clear" w:color="auto" w:fill="FFFFFF"/>
        <w:spacing w:before="0" w:beforeAutospacing="0" w:after="0" w:afterAutospacing="0" w:line="360" w:lineRule="auto"/>
        <w:rPr>
          <w:rFonts w:ascii="Arial" w:eastAsiaTheme="minorHAnsi" w:hAnsi="Arial" w:cs="Arial"/>
          <w:kern w:val="2"/>
          <w:sz w:val="22"/>
          <w:szCs w:val="22"/>
          <w14:ligatures w14:val="standardContextual"/>
        </w:rPr>
      </w:pPr>
      <w:r w:rsidRPr="001B023C">
        <w:rPr>
          <w:rFonts w:ascii="Arial" w:eastAsiaTheme="minorHAnsi" w:hAnsi="Arial" w:cs="Arial"/>
          <w:noProof/>
          <w:kern w:val="2"/>
          <w:sz w:val="22"/>
          <w:szCs w:val="22"/>
          <w14:ligatures w14:val="standardContextual"/>
        </w:rPr>
        <w:drawing>
          <wp:anchor distT="0" distB="0" distL="114300" distR="114300" simplePos="0" relativeHeight="251736576" behindDoc="0" locked="0" layoutInCell="1" allowOverlap="1" wp14:anchorId="34AB8EF8" wp14:editId="49E3543A">
            <wp:simplePos x="0" y="0"/>
            <wp:positionH relativeFrom="column">
              <wp:posOffset>-38100</wp:posOffset>
            </wp:positionH>
            <wp:positionV relativeFrom="paragraph">
              <wp:posOffset>12700</wp:posOffset>
            </wp:positionV>
            <wp:extent cx="2496312" cy="4352544"/>
            <wp:effectExtent l="0" t="0" r="0" b="0"/>
            <wp:wrapSquare wrapText="bothSides"/>
            <wp:docPr id="406779154" name="Picture 1" descr="A diagram of a human bod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779154" name="Picture 1" descr="A diagram of a human body&#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496312" cy="4352544"/>
                    </a:xfrm>
                    <a:prstGeom prst="rect">
                      <a:avLst/>
                    </a:prstGeom>
                  </pic:spPr>
                </pic:pic>
              </a:graphicData>
            </a:graphic>
            <wp14:sizeRelH relativeFrom="margin">
              <wp14:pctWidth>0</wp14:pctWidth>
            </wp14:sizeRelH>
            <wp14:sizeRelV relativeFrom="margin">
              <wp14:pctHeight>0</wp14:pctHeight>
            </wp14:sizeRelV>
          </wp:anchor>
        </w:drawing>
      </w:r>
      <w:r w:rsidRPr="0036404B">
        <w:rPr>
          <w:rFonts w:ascii="Arial" w:eastAsiaTheme="minorHAnsi" w:hAnsi="Arial" w:cs="Arial"/>
          <w:kern w:val="2"/>
          <w:sz w:val="22"/>
          <w:szCs w:val="22"/>
          <w14:ligatures w14:val="standardContextual"/>
        </w:rPr>
        <w:t>Basic emotions are considered separate from cognition. Individual and cultural learning cannot create a basic emotion, but only influence the intensity and the conditions under which basic emotions are expressed in adult life</w:t>
      </w:r>
      <w:r w:rsidRPr="0036404B">
        <w:rPr>
          <w:rFonts w:ascii="Arial" w:eastAsiaTheme="minorHAnsi" w:hAnsi="Arial" w:cs="Arial"/>
          <w:color w:val="000000"/>
          <w:kern w:val="2"/>
          <w:sz w:val="22"/>
          <w:szCs w:val="22"/>
          <w14:ligatures w14:val="standardContextual"/>
        </w:rPr>
        <w:t xml:space="preserve"> </w:t>
      </w:r>
      <w:r w:rsidR="00D74A9A" w:rsidRPr="00D74A9A">
        <w:rPr>
          <w:rFonts w:ascii="Arial" w:eastAsiaTheme="minorHAnsi" w:hAnsi="Arial" w:cs="Arial"/>
          <w:color w:val="000000"/>
          <w:kern w:val="2"/>
          <w:sz w:val="22"/>
          <w:szCs w:val="22"/>
          <w14:ligatures w14:val="standardContextual"/>
        </w:rPr>
        <w:t>(Tracy and Randles, 2011)</w:t>
      </w:r>
      <w:r w:rsidRPr="0036404B">
        <w:rPr>
          <w:rFonts w:ascii="Arial" w:eastAsiaTheme="minorHAnsi" w:hAnsi="Arial" w:cs="Arial"/>
          <w:kern w:val="2"/>
          <w:sz w:val="22"/>
          <w:szCs w:val="22"/>
          <w14:ligatures w14:val="standardContextual"/>
        </w:rPr>
        <w:t xml:space="preserve">. </w:t>
      </w:r>
      <w:r w:rsidR="00E13D67">
        <w:rPr>
          <w:rFonts w:ascii="Arial" w:eastAsiaTheme="minorHAnsi" w:hAnsi="Arial" w:cs="Arial"/>
          <w:kern w:val="2"/>
          <w:sz w:val="22"/>
          <w:szCs w:val="22"/>
          <w14:ligatures w14:val="standardContextual"/>
        </w:rPr>
        <w:t xml:space="preserve">In this view, </w:t>
      </w:r>
      <w:r w:rsidR="00B76EF9" w:rsidRPr="0036404B">
        <w:rPr>
          <w:rFonts w:ascii="Arial" w:eastAsiaTheme="minorHAnsi" w:hAnsi="Arial" w:cs="Arial"/>
          <w:kern w:val="2"/>
          <w:sz w:val="22"/>
          <w:szCs w:val="22"/>
          <w14:ligatures w14:val="standardContextual"/>
        </w:rPr>
        <w:t>basic emotion</w:t>
      </w:r>
      <w:r w:rsidR="009F7279" w:rsidRPr="0036404B">
        <w:rPr>
          <w:rFonts w:ascii="Arial" w:eastAsiaTheme="minorHAnsi" w:hAnsi="Arial" w:cs="Arial"/>
          <w:kern w:val="2"/>
          <w:sz w:val="22"/>
          <w:szCs w:val="22"/>
          <w14:ligatures w14:val="standardContextual"/>
        </w:rPr>
        <w:t>s</w:t>
      </w:r>
      <w:r w:rsidR="00B76EF9" w:rsidRPr="0036404B">
        <w:rPr>
          <w:rFonts w:ascii="Arial" w:eastAsiaTheme="minorHAnsi" w:hAnsi="Arial" w:cs="Arial"/>
          <w:kern w:val="2"/>
          <w:sz w:val="22"/>
          <w:szCs w:val="22"/>
          <w14:ligatures w14:val="standardContextual"/>
        </w:rPr>
        <w:t xml:space="preserve"> are expressed through </w:t>
      </w:r>
      <w:r w:rsidR="009F7279" w:rsidRPr="0036404B">
        <w:rPr>
          <w:rFonts w:ascii="Arial" w:eastAsiaTheme="minorHAnsi" w:hAnsi="Arial" w:cs="Arial"/>
          <w:kern w:val="2"/>
          <w:sz w:val="22"/>
          <w:szCs w:val="22"/>
          <w14:ligatures w14:val="standardContextual"/>
        </w:rPr>
        <w:t xml:space="preserve">specific </w:t>
      </w:r>
      <w:r w:rsidR="005127EF" w:rsidRPr="0036404B">
        <w:rPr>
          <w:rFonts w:ascii="Arial" w:eastAsiaTheme="minorHAnsi" w:hAnsi="Arial" w:cs="Arial"/>
          <w:kern w:val="2"/>
          <w:sz w:val="22"/>
          <w:szCs w:val="22"/>
          <w14:ligatures w14:val="standardContextual"/>
        </w:rPr>
        <w:t xml:space="preserve">vocal, facial, and bodily </w:t>
      </w:r>
      <w:r w:rsidR="0086713F" w:rsidRPr="0036404B">
        <w:rPr>
          <w:rFonts w:ascii="Arial" w:eastAsiaTheme="minorHAnsi" w:hAnsi="Arial" w:cs="Arial"/>
          <w:kern w:val="2"/>
          <w:sz w:val="22"/>
          <w:szCs w:val="22"/>
          <w14:ligatures w14:val="standardContextual"/>
        </w:rPr>
        <w:t xml:space="preserve">cues </w:t>
      </w:r>
      <w:r w:rsidR="00B76EF9" w:rsidRPr="0036404B">
        <w:rPr>
          <w:rFonts w:ascii="Arial" w:eastAsiaTheme="minorHAnsi" w:hAnsi="Arial" w:cs="Arial"/>
          <w:kern w:val="2"/>
          <w:sz w:val="22"/>
          <w:szCs w:val="22"/>
          <w14:ligatures w14:val="standardContextual"/>
        </w:rPr>
        <w:t>providing</w:t>
      </w:r>
      <w:r w:rsidR="00E53B3D" w:rsidRPr="0036404B">
        <w:rPr>
          <w:rFonts w:ascii="Arial" w:eastAsiaTheme="minorHAnsi" w:hAnsi="Arial" w:cs="Arial"/>
          <w:kern w:val="2"/>
          <w:sz w:val="22"/>
          <w:szCs w:val="22"/>
          <w14:ligatures w14:val="standardContextual"/>
        </w:rPr>
        <w:t xml:space="preserve"> </w:t>
      </w:r>
      <w:r w:rsidR="008816BD" w:rsidRPr="0036404B">
        <w:rPr>
          <w:rFonts w:ascii="Arial" w:eastAsiaTheme="minorHAnsi" w:hAnsi="Arial" w:cs="Arial"/>
          <w:kern w:val="2"/>
          <w:sz w:val="22"/>
          <w:szCs w:val="22"/>
          <w14:ligatures w14:val="standardContextual"/>
        </w:rPr>
        <w:t>veridical</w:t>
      </w:r>
      <w:r w:rsidR="00E53B3D" w:rsidRPr="0036404B">
        <w:rPr>
          <w:rFonts w:ascii="Arial" w:eastAsiaTheme="minorHAnsi" w:hAnsi="Arial" w:cs="Arial"/>
          <w:kern w:val="2"/>
          <w:sz w:val="22"/>
          <w:szCs w:val="22"/>
          <w14:ligatures w14:val="standardContextual"/>
        </w:rPr>
        <w:t xml:space="preserve"> information about a person's internal state</w:t>
      </w:r>
      <w:r w:rsidR="00384658" w:rsidRPr="0036404B">
        <w:rPr>
          <w:rFonts w:ascii="Arial" w:eastAsiaTheme="minorHAnsi" w:hAnsi="Arial" w:cs="Arial"/>
          <w:kern w:val="2"/>
          <w:sz w:val="22"/>
          <w:szCs w:val="22"/>
          <w14:ligatures w14:val="standardContextual"/>
        </w:rPr>
        <w:t>,</w:t>
      </w:r>
      <w:r w:rsidR="000B6F47" w:rsidRPr="0036404B">
        <w:rPr>
          <w:rFonts w:ascii="Arial" w:eastAsiaTheme="minorHAnsi" w:hAnsi="Arial" w:cs="Arial"/>
          <w:kern w:val="2"/>
          <w:sz w:val="22"/>
          <w:szCs w:val="22"/>
          <w14:ligatures w14:val="standardContextual"/>
        </w:rPr>
        <w:t xml:space="preserve"> </w:t>
      </w:r>
      <w:r w:rsidR="005127EF" w:rsidRPr="0036404B">
        <w:rPr>
          <w:rFonts w:ascii="Arial" w:eastAsiaTheme="minorHAnsi" w:hAnsi="Arial" w:cs="Arial"/>
          <w:kern w:val="2"/>
          <w:sz w:val="22"/>
          <w:szCs w:val="22"/>
          <w14:ligatures w14:val="standardContextual"/>
        </w:rPr>
        <w:t>except for the cases</w:t>
      </w:r>
      <w:r>
        <w:rPr>
          <w:rFonts w:ascii="Arial" w:eastAsiaTheme="minorHAnsi" w:hAnsi="Arial" w:cs="Arial"/>
          <w:kern w:val="2"/>
          <w:sz w:val="22"/>
          <w:szCs w:val="22"/>
          <w14:ligatures w14:val="standardContextual"/>
        </w:rPr>
        <w:t xml:space="preserve"> </w:t>
      </w:r>
      <w:r w:rsidR="005127EF" w:rsidRPr="0036404B">
        <w:rPr>
          <w:rFonts w:ascii="Arial" w:eastAsiaTheme="minorHAnsi" w:hAnsi="Arial" w:cs="Arial"/>
          <w:kern w:val="2"/>
          <w:sz w:val="22"/>
          <w:szCs w:val="22"/>
          <w14:ligatures w14:val="standardContextual"/>
        </w:rPr>
        <w:t>of</w:t>
      </w:r>
      <w:r w:rsidR="00E53B3D" w:rsidRPr="0036404B">
        <w:rPr>
          <w:rFonts w:ascii="Arial" w:eastAsiaTheme="minorHAnsi" w:hAnsi="Arial" w:cs="Arial"/>
          <w:kern w:val="2"/>
          <w:sz w:val="22"/>
          <w:szCs w:val="22"/>
          <w14:ligatures w14:val="standardContextual"/>
        </w:rPr>
        <w:t xml:space="preserve"> intentional deception </w:t>
      </w:r>
      <w:r w:rsidR="00D74A9A" w:rsidRPr="00D74A9A">
        <w:rPr>
          <w:rFonts w:ascii="Arial" w:eastAsiaTheme="minorHAnsi" w:hAnsi="Arial" w:cs="Arial"/>
          <w:color w:val="000000"/>
          <w:kern w:val="2"/>
          <w:sz w:val="22"/>
          <w:szCs w:val="22"/>
          <w14:ligatures w14:val="standardContextual"/>
        </w:rPr>
        <w:t>(Russell, Bachorowski and Fernández-Dols, 2003)</w:t>
      </w:r>
      <w:r w:rsidR="002C00DB" w:rsidRPr="0036404B">
        <w:rPr>
          <w:rFonts w:ascii="Arial" w:eastAsiaTheme="minorHAnsi" w:hAnsi="Arial" w:cs="Arial"/>
          <w:color w:val="000000"/>
          <w:kern w:val="2"/>
          <w:sz w:val="22"/>
          <w:szCs w:val="22"/>
          <w14:ligatures w14:val="standardContextual"/>
        </w:rPr>
        <w:t>.</w:t>
      </w:r>
      <w:r w:rsidR="00CA7AF2">
        <w:rPr>
          <w:rFonts w:ascii="Arial" w:eastAsiaTheme="minorHAnsi" w:hAnsi="Arial" w:cs="Arial"/>
          <w:color w:val="000000"/>
          <w:kern w:val="2"/>
          <w:sz w:val="22"/>
          <w:szCs w:val="22"/>
          <w14:ligatures w14:val="standardContextual"/>
        </w:rPr>
        <w:t xml:space="preserve"> </w:t>
      </w:r>
      <w:r w:rsidR="00E13D67">
        <w:rPr>
          <w:rFonts w:ascii="Arial" w:eastAsiaTheme="minorHAnsi" w:hAnsi="Arial" w:cs="Arial"/>
          <w:kern w:val="2"/>
          <w:sz w:val="22"/>
          <w:szCs w:val="22"/>
          <w14:ligatures w14:val="standardContextual"/>
        </w:rPr>
        <w:t>Basic emotion theories</w:t>
      </w:r>
      <w:r w:rsidR="007318A1" w:rsidRPr="0036404B">
        <w:rPr>
          <w:rFonts w:ascii="Arial" w:eastAsiaTheme="minorHAnsi" w:hAnsi="Arial" w:cs="Arial"/>
          <w:kern w:val="2"/>
          <w:sz w:val="22"/>
          <w:szCs w:val="22"/>
          <w14:ligatures w14:val="standardContextual"/>
        </w:rPr>
        <w:t xml:space="preserve"> also imply</w:t>
      </w:r>
      <w:r w:rsidR="00E53B3D" w:rsidRPr="0036404B">
        <w:rPr>
          <w:rFonts w:ascii="Arial" w:eastAsiaTheme="minorHAnsi" w:hAnsi="Arial" w:cs="Arial"/>
          <w:kern w:val="2"/>
          <w:sz w:val="22"/>
          <w:szCs w:val="22"/>
          <w14:ligatures w14:val="standardContextual"/>
        </w:rPr>
        <w:t xml:space="preserve"> that emotion generation and regulation are distinct processes (Gross </w:t>
      </w:r>
      <w:r w:rsidR="00D50414" w:rsidRPr="0036404B">
        <w:rPr>
          <w:rFonts w:ascii="Arial" w:eastAsiaTheme="minorHAnsi" w:hAnsi="Arial" w:cs="Arial"/>
          <w:kern w:val="2"/>
          <w:sz w:val="22"/>
          <w:szCs w:val="22"/>
          <w14:ligatures w14:val="standardContextual"/>
        </w:rPr>
        <w:t>and</w:t>
      </w:r>
      <w:r w:rsidR="00E53B3D" w:rsidRPr="0036404B">
        <w:rPr>
          <w:rFonts w:ascii="Arial" w:eastAsiaTheme="minorHAnsi" w:hAnsi="Arial" w:cs="Arial"/>
          <w:kern w:val="2"/>
          <w:sz w:val="22"/>
          <w:szCs w:val="22"/>
          <w14:ligatures w14:val="standardContextual"/>
        </w:rPr>
        <w:t xml:space="preserve"> Barrett, 2011).</w:t>
      </w:r>
      <w:r w:rsidR="007F4D0D">
        <w:rPr>
          <w:rFonts w:ascii="Arial" w:eastAsiaTheme="minorHAnsi" w:hAnsi="Arial" w:cs="Arial"/>
          <w:kern w:val="2"/>
          <w:sz w:val="22"/>
          <w:szCs w:val="22"/>
          <w14:ligatures w14:val="standardContextual"/>
        </w:rPr>
        <w:t xml:space="preserve"> </w:t>
      </w:r>
      <w:r w:rsidR="00E53B3D" w:rsidRPr="0036404B">
        <w:rPr>
          <w:rFonts w:ascii="Arial" w:eastAsiaTheme="minorHAnsi" w:hAnsi="Arial" w:cs="Arial"/>
          <w:kern w:val="2"/>
          <w:sz w:val="22"/>
          <w:szCs w:val="22"/>
          <w14:ligatures w14:val="standardContextual"/>
        </w:rPr>
        <w:t>Therefore,</w:t>
      </w:r>
      <w:r w:rsidR="00A32FE7">
        <w:rPr>
          <w:rFonts w:ascii="Arial" w:eastAsiaTheme="minorHAnsi" w:hAnsi="Arial" w:cs="Arial"/>
          <w:kern w:val="2"/>
          <w:sz w:val="22"/>
          <w:szCs w:val="22"/>
          <w14:ligatures w14:val="standardContextual"/>
        </w:rPr>
        <w:t xml:space="preserve"> a </w:t>
      </w:r>
      <w:r w:rsidR="00E53B3D" w:rsidRPr="0036404B">
        <w:rPr>
          <w:rFonts w:ascii="Arial" w:eastAsiaTheme="minorHAnsi" w:hAnsi="Arial" w:cs="Arial"/>
          <w:kern w:val="2"/>
          <w:sz w:val="22"/>
          <w:szCs w:val="22"/>
          <w14:ligatures w14:val="standardContextual"/>
        </w:rPr>
        <w:t xml:space="preserve">basic emotion triggered during singing would </w:t>
      </w:r>
      <w:r w:rsidR="00AD603D" w:rsidRPr="0036404B">
        <w:rPr>
          <w:rFonts w:ascii="Arial" w:eastAsiaTheme="minorHAnsi" w:hAnsi="Arial" w:cs="Arial"/>
          <w:kern w:val="2"/>
          <w:sz w:val="22"/>
          <w:szCs w:val="22"/>
          <w14:ligatures w14:val="standardContextual"/>
        </w:rPr>
        <w:t xml:space="preserve">automatically </w:t>
      </w:r>
      <w:r w:rsidR="00985D5C" w:rsidRPr="0036404B">
        <w:rPr>
          <w:rFonts w:ascii="Arial" w:eastAsiaTheme="minorHAnsi" w:hAnsi="Arial" w:cs="Arial"/>
          <w:kern w:val="2"/>
          <w:sz w:val="22"/>
          <w:szCs w:val="22"/>
          <w14:ligatures w14:val="standardContextual"/>
        </w:rPr>
        <w:t xml:space="preserve">impact </w:t>
      </w:r>
      <w:r w:rsidR="009C0FD4" w:rsidRPr="0036404B">
        <w:rPr>
          <w:rFonts w:ascii="Arial" w:eastAsiaTheme="minorHAnsi" w:hAnsi="Arial" w:cs="Arial"/>
          <w:kern w:val="2"/>
          <w:sz w:val="22"/>
          <w:szCs w:val="22"/>
          <w14:ligatures w14:val="standardContextual"/>
        </w:rPr>
        <w:t xml:space="preserve">through </w:t>
      </w:r>
      <w:r w:rsidR="00811D84" w:rsidRPr="0036404B">
        <w:rPr>
          <w:rFonts w:ascii="Arial" w:eastAsiaTheme="minorHAnsi" w:hAnsi="Arial" w:cs="Arial"/>
          <w:kern w:val="2"/>
          <w:sz w:val="22"/>
          <w:szCs w:val="22"/>
          <w14:ligatures w14:val="standardContextual"/>
        </w:rPr>
        <w:t>its</w:t>
      </w:r>
      <w:r w:rsidR="00405392" w:rsidRPr="0036404B">
        <w:rPr>
          <w:rFonts w:ascii="Arial" w:eastAsiaTheme="minorHAnsi" w:hAnsi="Arial" w:cs="Arial"/>
          <w:kern w:val="2"/>
          <w:sz w:val="22"/>
          <w:szCs w:val="22"/>
          <w14:ligatures w14:val="standardContextual"/>
        </w:rPr>
        <w:t xml:space="preserve"> </w:t>
      </w:r>
      <w:r w:rsidR="00595A86" w:rsidRPr="0036404B">
        <w:rPr>
          <w:rFonts w:ascii="Arial" w:eastAsiaTheme="minorHAnsi" w:hAnsi="Arial" w:cs="Arial"/>
          <w:kern w:val="2"/>
          <w:sz w:val="22"/>
          <w:szCs w:val="22"/>
          <w14:ligatures w14:val="standardContextual"/>
        </w:rPr>
        <w:t xml:space="preserve">hard-wired </w:t>
      </w:r>
      <w:r w:rsidR="00405392" w:rsidRPr="0036404B">
        <w:rPr>
          <w:rFonts w:ascii="Arial" w:eastAsiaTheme="minorHAnsi" w:hAnsi="Arial" w:cs="Arial"/>
          <w:kern w:val="2"/>
          <w:sz w:val="22"/>
          <w:szCs w:val="22"/>
          <w14:ligatures w14:val="standardContextual"/>
        </w:rPr>
        <w:t>a</w:t>
      </w:r>
      <w:r w:rsidR="00AA4EC6" w:rsidRPr="0036404B">
        <w:rPr>
          <w:rFonts w:ascii="Arial" w:eastAsiaTheme="minorHAnsi" w:hAnsi="Arial" w:cs="Arial"/>
          <w:kern w:val="2"/>
          <w:sz w:val="22"/>
          <w:szCs w:val="22"/>
          <w14:ligatures w14:val="standardContextual"/>
        </w:rPr>
        <w:t>ffective program</w:t>
      </w:r>
      <w:r w:rsidR="009C0FD4" w:rsidRPr="0036404B">
        <w:rPr>
          <w:rFonts w:ascii="Arial" w:eastAsiaTheme="minorHAnsi" w:hAnsi="Arial" w:cs="Arial"/>
          <w:kern w:val="2"/>
          <w:sz w:val="22"/>
          <w:szCs w:val="22"/>
          <w14:ligatures w14:val="standardContextual"/>
        </w:rPr>
        <w:t xml:space="preserve"> </w:t>
      </w:r>
      <w:r w:rsidR="00E53B3D" w:rsidRPr="0036404B">
        <w:rPr>
          <w:rFonts w:ascii="Arial" w:eastAsiaTheme="minorHAnsi" w:hAnsi="Arial" w:cs="Arial"/>
          <w:kern w:val="2"/>
          <w:sz w:val="22"/>
          <w:szCs w:val="22"/>
          <w14:ligatures w14:val="standardContextual"/>
        </w:rPr>
        <w:t>the respiratory/vocal syste</w:t>
      </w:r>
      <w:r w:rsidR="00985D5C" w:rsidRPr="0036404B">
        <w:rPr>
          <w:rFonts w:ascii="Arial" w:eastAsiaTheme="minorHAnsi" w:hAnsi="Arial" w:cs="Arial"/>
          <w:kern w:val="2"/>
          <w:sz w:val="22"/>
          <w:szCs w:val="22"/>
          <w14:ligatures w14:val="standardContextual"/>
        </w:rPr>
        <w:t xml:space="preserve">m, </w:t>
      </w:r>
      <w:r w:rsidR="00DC2895" w:rsidRPr="0036404B">
        <w:rPr>
          <w:rFonts w:ascii="Arial" w:eastAsiaTheme="minorHAnsi" w:hAnsi="Arial" w:cs="Arial"/>
          <w:kern w:val="2"/>
          <w:sz w:val="22"/>
          <w:szCs w:val="22"/>
          <w14:ligatures w14:val="standardContextual"/>
        </w:rPr>
        <w:t>and</w:t>
      </w:r>
      <w:r w:rsidR="00E53B3D" w:rsidRPr="0036404B">
        <w:rPr>
          <w:rFonts w:ascii="Arial" w:eastAsiaTheme="minorHAnsi" w:hAnsi="Arial" w:cs="Arial"/>
          <w:kern w:val="2"/>
          <w:sz w:val="22"/>
          <w:szCs w:val="22"/>
          <w14:ligatures w14:val="standardContextual"/>
        </w:rPr>
        <w:t xml:space="preserve"> any regulatory attempt </w:t>
      </w:r>
      <w:r w:rsidR="00DC2895" w:rsidRPr="0036404B">
        <w:rPr>
          <w:rFonts w:ascii="Arial" w:eastAsiaTheme="minorHAnsi" w:hAnsi="Arial" w:cs="Arial"/>
          <w:kern w:val="2"/>
          <w:sz w:val="22"/>
          <w:szCs w:val="22"/>
          <w14:ligatures w14:val="standardContextual"/>
        </w:rPr>
        <w:t>could only follow th</w:t>
      </w:r>
      <w:r w:rsidR="009D787A" w:rsidRPr="0036404B">
        <w:rPr>
          <w:rFonts w:ascii="Arial" w:eastAsiaTheme="minorHAnsi" w:hAnsi="Arial" w:cs="Arial"/>
          <w:kern w:val="2"/>
          <w:sz w:val="22"/>
          <w:szCs w:val="22"/>
          <w14:ligatures w14:val="standardContextual"/>
        </w:rPr>
        <w:t>is influence</w:t>
      </w:r>
      <w:r w:rsidR="00E53B3D" w:rsidRPr="0036404B">
        <w:rPr>
          <w:rFonts w:ascii="Arial" w:eastAsiaTheme="minorHAnsi" w:hAnsi="Arial" w:cs="Arial"/>
          <w:kern w:val="2"/>
          <w:sz w:val="22"/>
          <w:szCs w:val="22"/>
          <w14:ligatures w14:val="standardContextual"/>
        </w:rPr>
        <w:t>.</w:t>
      </w:r>
    </w:p>
    <w:p w14:paraId="6DBC99EE" w14:textId="57E61FFA" w:rsidR="00D42426" w:rsidRDefault="00D42426">
      <w:pPr>
        <w:rPr>
          <w:rFonts w:ascii="Arial" w:hAnsi="Arial" w:cs="Arial"/>
        </w:rPr>
      </w:pPr>
      <w:r>
        <w:rPr>
          <w:noProof/>
        </w:rPr>
        <w:drawing>
          <wp:anchor distT="0" distB="0" distL="114300" distR="114300" simplePos="0" relativeHeight="251747840" behindDoc="0" locked="0" layoutInCell="1" allowOverlap="1" wp14:anchorId="3265B18F" wp14:editId="7FC1C0D8">
            <wp:simplePos x="0" y="0"/>
            <wp:positionH relativeFrom="column">
              <wp:posOffset>-45720</wp:posOffset>
            </wp:positionH>
            <wp:positionV relativeFrom="page">
              <wp:posOffset>8130540</wp:posOffset>
            </wp:positionV>
            <wp:extent cx="2529840" cy="541020"/>
            <wp:effectExtent l="0" t="0" r="3810" b="0"/>
            <wp:wrapSquare wrapText="bothSides"/>
            <wp:docPr id="1262390102" name="Picture 1" descr="A close 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711188" name="Picture 1" descr="A close up of a text&#10;&#10;Description automatically generated"/>
                    <pic:cNvPicPr/>
                  </pic:nvPicPr>
                  <pic:blipFill rotWithShape="1">
                    <a:blip r:embed="rId13">
                      <a:extLst>
                        <a:ext uri="{28A0092B-C50C-407E-A947-70E740481C1C}">
                          <a14:useLocalDpi xmlns:a14="http://schemas.microsoft.com/office/drawing/2010/main" val="0"/>
                        </a:ext>
                      </a:extLst>
                    </a:blip>
                    <a:srcRect r="3008"/>
                    <a:stretch/>
                  </pic:blipFill>
                  <pic:spPr bwMode="auto">
                    <a:xfrm>
                      <a:off x="0" y="0"/>
                      <a:ext cx="2529840" cy="5410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rPr>
        <w:br w:type="page"/>
      </w:r>
    </w:p>
    <w:p w14:paraId="14CCF58D" w14:textId="77777777" w:rsidR="004063D7" w:rsidRPr="0036404B" w:rsidRDefault="004063D7" w:rsidP="00D50213">
      <w:pPr>
        <w:pStyle w:val="NormalWeb"/>
        <w:shd w:val="clear" w:color="auto" w:fill="FFFFFF"/>
        <w:spacing w:before="0" w:beforeAutospacing="0" w:after="0" w:afterAutospacing="0" w:line="360" w:lineRule="auto"/>
        <w:rPr>
          <w:rFonts w:ascii="Arial" w:eastAsiaTheme="minorHAnsi" w:hAnsi="Arial" w:cs="Arial"/>
          <w:kern w:val="2"/>
          <w:sz w:val="22"/>
          <w:szCs w:val="22"/>
          <w14:ligatures w14:val="standardContextual"/>
        </w:rPr>
      </w:pPr>
    </w:p>
    <w:p w14:paraId="3027529C" w14:textId="799BC301" w:rsidR="008337D5" w:rsidRPr="0036404B" w:rsidRDefault="009E70A4" w:rsidP="00A32FE7">
      <w:pPr>
        <w:pStyle w:val="NormalWeb"/>
        <w:shd w:val="clear" w:color="auto" w:fill="FFFFFF"/>
        <w:spacing w:before="240" w:beforeAutospacing="0" w:line="360" w:lineRule="auto"/>
        <w:rPr>
          <w:rFonts w:ascii="Arial" w:eastAsiaTheme="minorHAnsi" w:hAnsi="Arial" w:cs="Arial"/>
          <w:color w:val="000000"/>
          <w:kern w:val="2"/>
          <w:sz w:val="22"/>
          <w:szCs w:val="22"/>
          <w14:ligatures w14:val="standardContextual"/>
        </w:rPr>
      </w:pPr>
      <w:r w:rsidRPr="0036404B">
        <w:rPr>
          <w:rFonts w:ascii="Arial" w:eastAsiaTheme="minorHAnsi" w:hAnsi="Arial" w:cs="Arial"/>
          <w:kern w:val="2"/>
          <w:sz w:val="22"/>
          <w:szCs w:val="22"/>
          <w14:ligatures w14:val="standardContextual"/>
        </w:rPr>
        <w:t>Appraisal emotion</w:t>
      </w:r>
      <w:r w:rsidR="008204BA" w:rsidRPr="0036404B">
        <w:rPr>
          <w:rFonts w:ascii="Arial" w:eastAsiaTheme="minorHAnsi" w:hAnsi="Arial" w:cs="Arial"/>
          <w:kern w:val="2"/>
          <w:sz w:val="22"/>
          <w:szCs w:val="22"/>
          <w14:ligatures w14:val="standardContextual"/>
        </w:rPr>
        <w:t xml:space="preserve"> </w:t>
      </w:r>
      <w:r w:rsidR="00332573" w:rsidRPr="0036404B">
        <w:rPr>
          <w:rFonts w:ascii="Arial" w:eastAsiaTheme="minorHAnsi" w:hAnsi="Arial" w:cs="Arial"/>
          <w:kern w:val="2"/>
          <w:sz w:val="22"/>
          <w:szCs w:val="22"/>
          <w14:ligatures w14:val="standardContextual"/>
        </w:rPr>
        <w:t>theories</w:t>
      </w:r>
      <w:r w:rsidR="008204BA" w:rsidRPr="0036404B">
        <w:rPr>
          <w:rFonts w:ascii="Arial" w:eastAsiaTheme="minorHAnsi" w:hAnsi="Arial" w:cs="Arial"/>
          <w:kern w:val="2"/>
          <w:sz w:val="22"/>
          <w:szCs w:val="22"/>
          <w14:ligatures w14:val="standardContextual"/>
        </w:rPr>
        <w:t xml:space="preserve"> </w:t>
      </w:r>
      <w:r w:rsidR="00137938" w:rsidRPr="0036404B">
        <w:rPr>
          <w:rFonts w:ascii="Arial" w:eastAsiaTheme="minorHAnsi" w:hAnsi="Arial" w:cs="Arial"/>
          <w:kern w:val="2"/>
          <w:sz w:val="22"/>
          <w:szCs w:val="22"/>
          <w14:ligatures w14:val="standardContextual"/>
        </w:rPr>
        <w:t>also view</w:t>
      </w:r>
      <w:r w:rsidRPr="0036404B">
        <w:rPr>
          <w:rFonts w:ascii="Arial" w:eastAsiaTheme="minorHAnsi" w:hAnsi="Arial" w:cs="Arial"/>
          <w:kern w:val="2"/>
          <w:sz w:val="22"/>
          <w:szCs w:val="22"/>
          <w14:ligatures w14:val="standardContextual"/>
        </w:rPr>
        <w:t xml:space="preserve"> </w:t>
      </w:r>
      <w:r w:rsidR="00801613" w:rsidRPr="0036404B">
        <w:rPr>
          <w:rFonts w:ascii="Arial" w:eastAsiaTheme="minorHAnsi" w:hAnsi="Arial" w:cs="Arial"/>
          <w:kern w:val="2"/>
          <w:sz w:val="22"/>
          <w:szCs w:val="22"/>
          <w14:ligatures w14:val="standardContextual"/>
        </w:rPr>
        <w:t xml:space="preserve">basic </w:t>
      </w:r>
      <w:r w:rsidR="008204BA" w:rsidRPr="0036404B">
        <w:rPr>
          <w:rFonts w:ascii="Arial" w:eastAsiaTheme="minorHAnsi" w:hAnsi="Arial" w:cs="Arial"/>
          <w:kern w:val="2"/>
          <w:sz w:val="22"/>
          <w:szCs w:val="22"/>
          <w14:ligatures w14:val="standardContextual"/>
        </w:rPr>
        <w:t>emotions as distinct from</w:t>
      </w:r>
      <w:r w:rsidR="0000002B" w:rsidRPr="0036404B">
        <w:rPr>
          <w:rFonts w:ascii="Arial" w:eastAsiaTheme="minorHAnsi" w:hAnsi="Arial" w:cs="Arial"/>
          <w:kern w:val="2"/>
          <w:sz w:val="22"/>
          <w:szCs w:val="22"/>
          <w14:ligatures w14:val="standardContextual"/>
        </w:rPr>
        <w:t xml:space="preserve">, </w:t>
      </w:r>
      <w:r w:rsidR="008F206C" w:rsidRPr="0036404B">
        <w:rPr>
          <w:rFonts w:ascii="Arial" w:eastAsiaTheme="minorHAnsi" w:hAnsi="Arial" w:cs="Arial"/>
          <w:kern w:val="2"/>
          <w:sz w:val="22"/>
          <w:szCs w:val="22"/>
          <w14:ligatures w14:val="standardContextual"/>
        </w:rPr>
        <w:t xml:space="preserve">but in dynamic interaction </w:t>
      </w:r>
      <w:r w:rsidR="003F19AE" w:rsidRPr="0036404B">
        <w:rPr>
          <w:rFonts w:ascii="Arial" w:eastAsiaTheme="minorHAnsi" w:hAnsi="Arial" w:cs="Arial"/>
          <w:kern w:val="2"/>
          <w:sz w:val="22"/>
          <w:szCs w:val="22"/>
          <w14:ligatures w14:val="standardContextual"/>
        </w:rPr>
        <w:t>with</w:t>
      </w:r>
      <w:r w:rsidR="0000002B" w:rsidRPr="0036404B">
        <w:rPr>
          <w:rFonts w:ascii="Arial" w:eastAsiaTheme="minorHAnsi" w:hAnsi="Arial" w:cs="Arial"/>
          <w:kern w:val="2"/>
          <w:sz w:val="22"/>
          <w:szCs w:val="22"/>
          <w14:ligatures w14:val="standardContextual"/>
        </w:rPr>
        <w:t xml:space="preserve"> cognition</w:t>
      </w:r>
      <w:r w:rsidR="00FD4279" w:rsidRPr="0036404B">
        <w:rPr>
          <w:rFonts w:ascii="Arial" w:eastAsiaTheme="minorHAnsi" w:hAnsi="Arial" w:cs="Arial"/>
          <w:kern w:val="2"/>
          <w:sz w:val="22"/>
          <w:szCs w:val="22"/>
          <w14:ligatures w14:val="standardContextual"/>
        </w:rPr>
        <w:t>. Appraisal-driven emotions</w:t>
      </w:r>
      <w:r w:rsidR="00472B48" w:rsidRPr="0036404B">
        <w:rPr>
          <w:rFonts w:ascii="Arial" w:eastAsiaTheme="minorHAnsi" w:hAnsi="Arial" w:cs="Arial"/>
          <w:kern w:val="2"/>
          <w:sz w:val="22"/>
          <w:szCs w:val="22"/>
          <w14:ligatures w14:val="standardContextual"/>
        </w:rPr>
        <w:t xml:space="preserve"> ari</w:t>
      </w:r>
      <w:r w:rsidR="00FD4279" w:rsidRPr="0036404B">
        <w:rPr>
          <w:rFonts w:ascii="Arial" w:eastAsiaTheme="minorHAnsi" w:hAnsi="Arial" w:cs="Arial"/>
          <w:kern w:val="2"/>
          <w:sz w:val="22"/>
          <w:szCs w:val="22"/>
          <w14:ligatures w14:val="standardContextual"/>
        </w:rPr>
        <w:t>se</w:t>
      </w:r>
      <w:r w:rsidR="00472B48" w:rsidRPr="0036404B">
        <w:rPr>
          <w:rFonts w:ascii="Arial" w:eastAsiaTheme="minorHAnsi" w:hAnsi="Arial" w:cs="Arial"/>
          <w:kern w:val="2"/>
          <w:sz w:val="22"/>
          <w:szCs w:val="22"/>
          <w14:ligatures w14:val="standardContextual"/>
        </w:rPr>
        <w:t xml:space="preserve"> from </w:t>
      </w:r>
      <w:r w:rsidR="00FC4C24" w:rsidRPr="0036404B">
        <w:rPr>
          <w:rFonts w:ascii="Arial" w:eastAsiaTheme="minorHAnsi" w:hAnsi="Arial" w:cs="Arial"/>
          <w:kern w:val="2"/>
          <w:sz w:val="22"/>
          <w:szCs w:val="22"/>
          <w14:ligatures w14:val="standardContextual"/>
        </w:rPr>
        <w:t xml:space="preserve">sequential </w:t>
      </w:r>
      <w:r w:rsidR="00784E22" w:rsidRPr="0036404B">
        <w:rPr>
          <w:rFonts w:ascii="Arial" w:eastAsiaTheme="minorHAnsi" w:hAnsi="Arial" w:cs="Arial"/>
          <w:kern w:val="2"/>
          <w:sz w:val="22"/>
          <w:szCs w:val="22"/>
          <w14:ligatures w14:val="standardContextual"/>
        </w:rPr>
        <w:t>checks that the brain performs to assess the significance of stimuli</w:t>
      </w:r>
      <w:r w:rsidR="008204BA" w:rsidRPr="0036404B">
        <w:rPr>
          <w:rFonts w:ascii="Arial" w:eastAsiaTheme="minorHAnsi" w:hAnsi="Arial" w:cs="Arial"/>
          <w:kern w:val="2"/>
          <w:sz w:val="22"/>
          <w:szCs w:val="22"/>
          <w14:ligatures w14:val="standardContextual"/>
        </w:rPr>
        <w:t xml:space="preserve"> </w:t>
      </w:r>
      <w:r w:rsidR="00884AA4" w:rsidRPr="0036404B">
        <w:rPr>
          <w:rFonts w:ascii="Arial" w:eastAsiaTheme="minorHAnsi" w:hAnsi="Arial" w:cs="Arial"/>
          <w:kern w:val="2"/>
          <w:sz w:val="22"/>
          <w:szCs w:val="22"/>
          <w14:ligatures w14:val="standardContextual"/>
        </w:rPr>
        <w:t>(Gross and Barrett, 2011)</w:t>
      </w:r>
      <w:r w:rsidR="008204BA" w:rsidRPr="0036404B">
        <w:rPr>
          <w:rFonts w:ascii="Arial" w:eastAsiaTheme="minorHAnsi" w:hAnsi="Arial" w:cs="Arial"/>
          <w:kern w:val="2"/>
          <w:sz w:val="22"/>
          <w:szCs w:val="22"/>
          <w14:ligatures w14:val="standardContextual"/>
        </w:rPr>
        <w:t>.</w:t>
      </w:r>
      <w:r w:rsidR="00C642C8" w:rsidRPr="00C642C8">
        <w:rPr>
          <w:noProof/>
        </w:rPr>
        <w:t xml:space="preserve"> </w:t>
      </w:r>
      <w:r w:rsidR="00D23443" w:rsidRPr="0036404B">
        <w:rPr>
          <w:rFonts w:ascii="Arial" w:eastAsiaTheme="minorHAnsi" w:hAnsi="Arial" w:cs="Arial"/>
          <w:kern w:val="2"/>
          <w:sz w:val="22"/>
          <w:szCs w:val="22"/>
          <w14:ligatures w14:val="standardContextual"/>
        </w:rPr>
        <w:t>Appraisal</w:t>
      </w:r>
      <w:r w:rsidR="00BA2591" w:rsidRPr="0036404B">
        <w:rPr>
          <w:rFonts w:ascii="Arial" w:eastAsiaTheme="minorHAnsi" w:hAnsi="Arial" w:cs="Arial"/>
          <w:kern w:val="2"/>
          <w:sz w:val="22"/>
          <w:szCs w:val="22"/>
          <w14:ligatures w14:val="standardContextual"/>
        </w:rPr>
        <w:t xml:space="preserve"> check</w:t>
      </w:r>
      <w:r w:rsidR="00D23443" w:rsidRPr="0036404B">
        <w:rPr>
          <w:rFonts w:ascii="Arial" w:eastAsiaTheme="minorHAnsi" w:hAnsi="Arial" w:cs="Arial"/>
          <w:kern w:val="2"/>
          <w:sz w:val="22"/>
          <w:szCs w:val="22"/>
          <w14:ligatures w14:val="standardContextual"/>
        </w:rPr>
        <w:t>s</w:t>
      </w:r>
      <w:r w:rsidR="00740C67" w:rsidRPr="0036404B">
        <w:rPr>
          <w:rFonts w:ascii="Arial" w:eastAsiaTheme="minorHAnsi" w:hAnsi="Arial" w:cs="Arial"/>
          <w:kern w:val="2"/>
          <w:sz w:val="22"/>
          <w:szCs w:val="22"/>
          <w14:ligatures w14:val="standardContextual"/>
        </w:rPr>
        <w:t xml:space="preserve"> </w:t>
      </w:r>
      <w:r w:rsidR="00CD3DF7" w:rsidRPr="0036404B">
        <w:rPr>
          <w:rFonts w:ascii="Arial" w:eastAsiaTheme="minorHAnsi" w:hAnsi="Arial" w:cs="Arial"/>
          <w:kern w:val="2"/>
          <w:sz w:val="22"/>
          <w:szCs w:val="22"/>
          <w14:ligatures w14:val="standardContextual"/>
        </w:rPr>
        <w:t xml:space="preserve">take place along the emotional dimensions of valence, arousal, and </w:t>
      </w:r>
      <w:r w:rsidR="002D158E" w:rsidRPr="0036404B">
        <w:rPr>
          <w:rFonts w:ascii="Arial" w:eastAsiaTheme="minorHAnsi" w:hAnsi="Arial" w:cs="Arial"/>
          <w:kern w:val="2"/>
          <w:sz w:val="22"/>
          <w:szCs w:val="22"/>
          <w14:ligatures w14:val="standardContextual"/>
        </w:rPr>
        <w:t xml:space="preserve">dominance/potency/control </w:t>
      </w:r>
      <w:r w:rsidR="00D74A9A" w:rsidRPr="00D74A9A">
        <w:rPr>
          <w:rFonts w:ascii="Arial" w:eastAsiaTheme="minorHAnsi" w:hAnsi="Arial" w:cs="Arial"/>
          <w:color w:val="000000"/>
          <w:kern w:val="2"/>
          <w:sz w:val="22"/>
          <w:szCs w:val="22"/>
          <w14:ligatures w14:val="standardContextual"/>
        </w:rPr>
        <w:t>(Scherer, 1985)</w:t>
      </w:r>
      <w:r w:rsidR="008D268E">
        <w:rPr>
          <w:rFonts w:ascii="Arial" w:eastAsiaTheme="minorHAnsi" w:hAnsi="Arial" w:cs="Arial"/>
          <w:color w:val="000000"/>
          <w:kern w:val="2"/>
          <w:sz w:val="22"/>
          <w:szCs w:val="22"/>
          <w14:ligatures w14:val="standardContextual"/>
        </w:rPr>
        <w:t xml:space="preserve"> </w:t>
      </w:r>
      <w:r w:rsidR="00CD3DF7" w:rsidRPr="0036404B">
        <w:rPr>
          <w:rFonts w:ascii="Arial" w:eastAsiaTheme="minorHAnsi" w:hAnsi="Arial" w:cs="Arial"/>
          <w:kern w:val="2"/>
          <w:sz w:val="22"/>
          <w:szCs w:val="22"/>
          <w14:ligatures w14:val="standardContextual"/>
        </w:rPr>
        <w:t xml:space="preserve">which, despite theoretical variations are present in most emotion </w:t>
      </w:r>
      <w:r w:rsidR="00CD3DF7" w:rsidRPr="008D268E">
        <w:rPr>
          <w:rFonts w:ascii="Arial" w:eastAsiaTheme="minorHAnsi" w:hAnsi="Arial" w:cs="Arial"/>
          <w:kern w:val="2"/>
          <w:sz w:val="22"/>
          <w:szCs w:val="22"/>
          <w14:ligatures w14:val="standardContextual"/>
        </w:rPr>
        <w:t>theories</w:t>
      </w:r>
      <w:r w:rsidR="00941798" w:rsidRPr="008D268E">
        <w:rPr>
          <w:rFonts w:ascii="Arial" w:eastAsiaTheme="minorHAnsi" w:hAnsi="Arial" w:cs="Arial"/>
          <w:kern w:val="2"/>
          <w:sz w:val="22"/>
          <w:szCs w:val="22"/>
          <w14:ligatures w14:val="standardContextual"/>
        </w:rPr>
        <w:t xml:space="preserve"> </w:t>
      </w:r>
      <w:r w:rsidR="00D74A9A" w:rsidRPr="008D268E">
        <w:rPr>
          <w:rFonts w:ascii="Arial" w:hAnsi="Arial" w:cs="Arial"/>
          <w:sz w:val="22"/>
          <w:szCs w:val="22"/>
        </w:rPr>
        <w:t xml:space="preserve">(Bakker </w:t>
      </w:r>
      <w:r w:rsidR="00D74A9A" w:rsidRPr="008D268E">
        <w:rPr>
          <w:rFonts w:ascii="Arial" w:hAnsi="Arial" w:cs="Arial"/>
          <w:i/>
          <w:iCs/>
          <w:sz w:val="22"/>
          <w:szCs w:val="22"/>
        </w:rPr>
        <w:t>et al.</w:t>
      </w:r>
      <w:r w:rsidR="00D74A9A" w:rsidRPr="008D268E">
        <w:rPr>
          <w:rFonts w:ascii="Arial" w:hAnsi="Arial" w:cs="Arial"/>
          <w:sz w:val="22"/>
          <w:szCs w:val="22"/>
        </w:rPr>
        <w:t>, 2014)</w:t>
      </w:r>
      <w:r w:rsidR="00CD3DF7" w:rsidRPr="008D268E">
        <w:rPr>
          <w:rFonts w:ascii="Arial" w:hAnsi="Arial" w:cs="Arial"/>
          <w:sz w:val="22"/>
          <w:szCs w:val="22"/>
        </w:rPr>
        <w:t>.</w:t>
      </w:r>
      <w:r w:rsidR="00CD3DF7" w:rsidRPr="008D268E">
        <w:rPr>
          <w:rFonts w:ascii="Arial" w:eastAsiaTheme="minorHAnsi" w:hAnsi="Arial" w:cs="Arial"/>
          <w:kern w:val="2"/>
          <w:sz w:val="22"/>
          <w:szCs w:val="22"/>
          <w14:ligatures w14:val="standardContextual"/>
        </w:rPr>
        <w:t xml:space="preserve"> Valence characterizes the inherent positive or negative value assigned to a</w:t>
      </w:r>
      <w:r w:rsidR="00CD3DF7" w:rsidRPr="0036404B">
        <w:rPr>
          <w:rFonts w:ascii="Arial" w:eastAsiaTheme="minorHAnsi" w:hAnsi="Arial" w:cs="Arial"/>
          <w:kern w:val="2"/>
          <w:sz w:val="22"/>
          <w:szCs w:val="22"/>
          <w14:ligatures w14:val="standardContextual"/>
        </w:rPr>
        <w:t xml:space="preserve"> stimulus/event leading to emotion; arousal signifies the degree of physiological activation, alertness, or engagement resulting from exposure to a stimulus/event; </w:t>
      </w:r>
      <w:r w:rsidR="009C3F54">
        <w:rPr>
          <w:rFonts w:ascii="Arial" w:eastAsiaTheme="minorHAnsi" w:hAnsi="Arial" w:cs="Arial"/>
          <w:kern w:val="2"/>
          <w:sz w:val="22"/>
          <w:szCs w:val="22"/>
          <w14:ligatures w14:val="standardContextual"/>
        </w:rPr>
        <w:t>p</w:t>
      </w:r>
      <w:r w:rsidR="00CD3DF7" w:rsidRPr="0036404B">
        <w:rPr>
          <w:rFonts w:ascii="Arial" w:eastAsiaTheme="minorHAnsi" w:hAnsi="Arial" w:cs="Arial"/>
          <w:kern w:val="2"/>
          <w:sz w:val="22"/>
          <w:szCs w:val="22"/>
          <w14:ligatures w14:val="standardContextual"/>
        </w:rPr>
        <w:t xml:space="preserve">otency/control/dominance refers to the degree to which an individual feels a sense </w:t>
      </w:r>
      <w:r w:rsidR="00DE5B25">
        <w:rPr>
          <w:rFonts w:ascii="Arial" w:eastAsiaTheme="minorHAnsi" w:hAnsi="Arial" w:cs="Arial"/>
          <w:kern w:val="2"/>
          <w:sz w:val="22"/>
          <w:szCs w:val="22"/>
          <w14:ligatures w14:val="standardContextual"/>
        </w:rPr>
        <w:t xml:space="preserve">of </w:t>
      </w:r>
      <w:r w:rsidR="00CD3DF7" w:rsidRPr="0036404B">
        <w:rPr>
          <w:rFonts w:ascii="Arial" w:eastAsiaTheme="minorHAnsi" w:hAnsi="Arial" w:cs="Arial"/>
          <w:kern w:val="2"/>
          <w:sz w:val="22"/>
          <w:szCs w:val="22"/>
          <w14:ligatures w14:val="standardContextual"/>
        </w:rPr>
        <w:t xml:space="preserve">power or control over it </w:t>
      </w:r>
      <w:r w:rsidR="00D74A9A" w:rsidRPr="00D74A9A">
        <w:rPr>
          <w:rFonts w:ascii="Arial" w:eastAsiaTheme="minorHAnsi" w:hAnsi="Arial" w:cs="Arial"/>
          <w:color w:val="000000"/>
          <w:kern w:val="2"/>
          <w:sz w:val="22"/>
          <w:szCs w:val="22"/>
          <w14:ligatures w14:val="standardContextual"/>
        </w:rPr>
        <w:t>(Goudbeek and Scherer, 2010)</w:t>
      </w:r>
      <w:r w:rsidR="00CD3DF7" w:rsidRPr="0036404B">
        <w:rPr>
          <w:rFonts w:ascii="Arial" w:eastAsiaTheme="minorHAnsi" w:hAnsi="Arial" w:cs="Arial"/>
          <w:kern w:val="2"/>
          <w:sz w:val="22"/>
          <w:szCs w:val="22"/>
          <w14:ligatures w14:val="standardContextual"/>
        </w:rPr>
        <w:t xml:space="preserve"> </w:t>
      </w:r>
      <w:r w:rsidR="00D23443" w:rsidRPr="0036404B">
        <w:rPr>
          <w:rFonts w:ascii="Arial" w:eastAsiaTheme="minorHAnsi" w:hAnsi="Arial" w:cs="Arial"/>
          <w:kern w:val="2"/>
          <w:sz w:val="22"/>
          <w:szCs w:val="22"/>
          <w14:ligatures w14:val="standardContextual"/>
        </w:rPr>
        <w:t xml:space="preserve">According to </w:t>
      </w:r>
      <w:r w:rsidR="00D74A9A" w:rsidRPr="00D74A9A">
        <w:rPr>
          <w:rFonts w:ascii="Arial" w:eastAsiaTheme="minorHAnsi" w:hAnsi="Arial" w:cs="Arial"/>
          <w:color w:val="000000"/>
          <w:kern w:val="2"/>
          <w:sz w:val="22"/>
          <w:szCs w:val="22"/>
          <w14:ligatures w14:val="standardContextual"/>
        </w:rPr>
        <w:t>Scherer (1986)</w:t>
      </w:r>
      <w:r w:rsidR="00A37873" w:rsidRPr="0036404B">
        <w:rPr>
          <w:rFonts w:ascii="Arial" w:eastAsiaTheme="minorHAnsi" w:hAnsi="Arial" w:cs="Arial"/>
          <w:kern w:val="2"/>
          <w:sz w:val="22"/>
          <w:szCs w:val="22"/>
          <w14:ligatures w14:val="standardContextual"/>
        </w:rPr>
        <w:t xml:space="preserve">, </w:t>
      </w:r>
      <w:r w:rsidR="00F73AA9" w:rsidRPr="0036404B">
        <w:rPr>
          <w:rFonts w:ascii="Arial" w:eastAsiaTheme="minorHAnsi" w:hAnsi="Arial" w:cs="Arial"/>
          <w:kern w:val="2"/>
          <w:sz w:val="22"/>
          <w:szCs w:val="22"/>
          <w14:ligatures w14:val="standardContextual"/>
        </w:rPr>
        <w:t>a</w:t>
      </w:r>
      <w:r w:rsidR="008204BA" w:rsidRPr="0036404B">
        <w:rPr>
          <w:rFonts w:ascii="Arial" w:eastAsiaTheme="minorHAnsi" w:hAnsi="Arial" w:cs="Arial"/>
          <w:kern w:val="2"/>
          <w:sz w:val="22"/>
          <w:szCs w:val="22"/>
          <w14:ligatures w14:val="standardContextual"/>
        </w:rPr>
        <w:t>ppraisal-driven emotion</w:t>
      </w:r>
      <w:r w:rsidR="00026AFE" w:rsidRPr="0036404B">
        <w:rPr>
          <w:rFonts w:ascii="Arial" w:eastAsiaTheme="minorHAnsi" w:hAnsi="Arial" w:cs="Arial"/>
          <w:kern w:val="2"/>
          <w:sz w:val="22"/>
          <w:szCs w:val="22"/>
          <w14:ligatures w14:val="standardContextual"/>
        </w:rPr>
        <w:t>al expression</w:t>
      </w:r>
      <w:r w:rsidR="008204BA" w:rsidRPr="0036404B">
        <w:rPr>
          <w:rFonts w:ascii="Arial" w:eastAsiaTheme="minorHAnsi" w:hAnsi="Arial" w:cs="Arial"/>
          <w:kern w:val="2"/>
          <w:sz w:val="22"/>
          <w:szCs w:val="22"/>
          <w14:ligatures w14:val="standardContextual"/>
        </w:rPr>
        <w:t xml:space="preserve"> involves a push-pull dynamic</w:t>
      </w:r>
      <w:r w:rsidR="00D72E84" w:rsidRPr="0036404B">
        <w:rPr>
          <w:rFonts w:ascii="Arial" w:eastAsiaTheme="minorHAnsi" w:hAnsi="Arial" w:cs="Arial"/>
          <w:kern w:val="2"/>
          <w:sz w:val="22"/>
          <w:szCs w:val="22"/>
          <w14:ligatures w14:val="standardContextual"/>
        </w:rPr>
        <w:t xml:space="preserve"> between b</w:t>
      </w:r>
      <w:r w:rsidR="008337D5" w:rsidRPr="0036404B">
        <w:rPr>
          <w:rFonts w:ascii="Arial" w:eastAsiaTheme="minorHAnsi" w:hAnsi="Arial" w:cs="Arial"/>
          <w:kern w:val="2"/>
          <w:sz w:val="22"/>
          <w:szCs w:val="22"/>
          <w14:ligatures w14:val="standardContextual"/>
        </w:rPr>
        <w:t>iologically ingrained emotional responses impact</w:t>
      </w:r>
      <w:r w:rsidR="00F77617" w:rsidRPr="0036404B">
        <w:rPr>
          <w:rFonts w:ascii="Arial" w:eastAsiaTheme="minorHAnsi" w:hAnsi="Arial" w:cs="Arial"/>
          <w:kern w:val="2"/>
          <w:sz w:val="22"/>
          <w:szCs w:val="22"/>
          <w14:ligatures w14:val="standardContextual"/>
        </w:rPr>
        <w:t>ing</w:t>
      </w:r>
      <w:r w:rsidR="008337D5" w:rsidRPr="0036404B">
        <w:rPr>
          <w:rFonts w:ascii="Arial" w:eastAsiaTheme="minorHAnsi" w:hAnsi="Arial" w:cs="Arial"/>
          <w:kern w:val="2"/>
          <w:sz w:val="22"/>
          <w:szCs w:val="22"/>
          <w14:ligatures w14:val="standardContextual"/>
        </w:rPr>
        <w:t xml:space="preserve"> on respiration and muscle tone</w:t>
      </w:r>
      <w:r w:rsidR="00204F25">
        <w:rPr>
          <w:rFonts w:ascii="Arial" w:eastAsiaTheme="minorHAnsi" w:hAnsi="Arial" w:cs="Arial"/>
          <w:kern w:val="2"/>
          <w:sz w:val="22"/>
          <w:szCs w:val="22"/>
          <w14:ligatures w14:val="standardContextual"/>
        </w:rPr>
        <w:t>,</w:t>
      </w:r>
      <w:r w:rsidR="008337D5" w:rsidRPr="0036404B">
        <w:rPr>
          <w:rFonts w:ascii="Arial" w:eastAsiaTheme="minorHAnsi" w:hAnsi="Arial" w:cs="Arial"/>
          <w:kern w:val="2"/>
          <w:sz w:val="22"/>
          <w:szCs w:val="22"/>
          <w14:ligatures w14:val="standardContextual"/>
        </w:rPr>
        <w:t xml:space="preserve"> and physical and social factors </w:t>
      </w:r>
      <w:r w:rsidR="000F70E3" w:rsidRPr="0036404B">
        <w:rPr>
          <w:rFonts w:ascii="Arial" w:eastAsiaTheme="minorHAnsi" w:hAnsi="Arial" w:cs="Arial"/>
          <w:kern w:val="2"/>
          <w:sz w:val="22"/>
          <w:szCs w:val="22"/>
          <w14:ligatures w14:val="standardContextual"/>
        </w:rPr>
        <w:t>─</w:t>
      </w:r>
      <w:r w:rsidR="00FC7849" w:rsidRPr="0036404B">
        <w:rPr>
          <w:rFonts w:ascii="Arial" w:eastAsiaTheme="minorHAnsi" w:hAnsi="Arial" w:cs="Arial"/>
          <w:kern w:val="2"/>
          <w:sz w:val="22"/>
          <w:szCs w:val="22"/>
          <w14:ligatures w14:val="standardContextual"/>
        </w:rPr>
        <w:t xml:space="preserve"> </w:t>
      </w:r>
      <w:r w:rsidR="008337D5" w:rsidRPr="0036404B">
        <w:rPr>
          <w:rFonts w:ascii="Arial" w:eastAsiaTheme="minorHAnsi" w:hAnsi="Arial" w:cs="Arial"/>
          <w:kern w:val="2"/>
          <w:sz w:val="22"/>
          <w:szCs w:val="22"/>
          <w14:ligatures w14:val="standardContextual"/>
        </w:rPr>
        <w:t>spatial distance,</w:t>
      </w:r>
      <w:r w:rsidR="00E25472" w:rsidRPr="0036404B">
        <w:rPr>
          <w:rFonts w:ascii="Arial" w:eastAsiaTheme="minorHAnsi" w:hAnsi="Arial" w:cs="Arial"/>
          <w:kern w:val="2"/>
          <w:sz w:val="22"/>
          <w:szCs w:val="22"/>
          <w14:ligatures w14:val="standardContextual"/>
        </w:rPr>
        <w:t xml:space="preserve"> noise,</w:t>
      </w:r>
      <w:r w:rsidR="008337D5" w:rsidRPr="0036404B">
        <w:rPr>
          <w:rFonts w:ascii="Arial" w:eastAsiaTheme="minorHAnsi" w:hAnsi="Arial" w:cs="Arial"/>
          <w:kern w:val="2"/>
          <w:sz w:val="22"/>
          <w:szCs w:val="22"/>
          <w14:ligatures w14:val="standardContextual"/>
        </w:rPr>
        <w:t xml:space="preserve"> cultural standards, social norms, expectations by significant</w:t>
      </w:r>
      <w:r w:rsidR="008337D5" w:rsidRPr="0036404B">
        <w:rPr>
          <w:rFonts w:ascii="Arial" w:eastAsiaTheme="minorHAnsi" w:hAnsi="Arial" w:cs="Arial"/>
          <w:color w:val="000000"/>
          <w:kern w:val="2"/>
          <w:sz w:val="22"/>
          <w:szCs w:val="22"/>
          <w14:ligatures w14:val="standardContextual"/>
        </w:rPr>
        <w:t xml:space="preserve"> others, internalized values, and self-concept</w:t>
      </w:r>
      <w:r w:rsidR="000F70E3" w:rsidRPr="0036404B">
        <w:rPr>
          <w:rFonts w:ascii="Arial" w:eastAsiaTheme="minorHAnsi" w:hAnsi="Arial" w:cs="Arial"/>
          <w:color w:val="000000"/>
          <w:kern w:val="2"/>
          <w:sz w:val="22"/>
          <w:szCs w:val="22"/>
          <w14:ligatures w14:val="standardContextual"/>
        </w:rPr>
        <w:t xml:space="preserve">. </w:t>
      </w:r>
      <w:r w:rsidR="008337D5" w:rsidRPr="0036404B">
        <w:rPr>
          <w:rFonts w:ascii="Arial" w:eastAsiaTheme="minorHAnsi" w:hAnsi="Arial" w:cs="Arial"/>
          <w:color w:val="000000"/>
          <w:kern w:val="2"/>
          <w:sz w:val="22"/>
          <w:szCs w:val="22"/>
          <w14:ligatures w14:val="standardContextual"/>
        </w:rPr>
        <w:t>Underpinned by a complex</w:t>
      </w:r>
      <w:r w:rsidR="00754690" w:rsidRPr="0036404B">
        <w:rPr>
          <w:rFonts w:ascii="Arial" w:eastAsiaTheme="minorHAnsi" w:hAnsi="Arial" w:cs="Arial"/>
          <w:color w:val="000000"/>
          <w:kern w:val="2"/>
          <w:sz w:val="22"/>
          <w:szCs w:val="22"/>
          <w14:ligatures w14:val="standardContextual"/>
        </w:rPr>
        <w:t xml:space="preserve"> and</w:t>
      </w:r>
      <w:r w:rsidR="008337D5" w:rsidRPr="0036404B">
        <w:rPr>
          <w:rFonts w:ascii="Arial" w:eastAsiaTheme="minorHAnsi" w:hAnsi="Arial" w:cs="Arial"/>
          <w:color w:val="000000"/>
          <w:kern w:val="2"/>
          <w:sz w:val="22"/>
          <w:szCs w:val="22"/>
          <w14:ligatures w14:val="standardContextual"/>
        </w:rPr>
        <w:t xml:space="preserve"> </w:t>
      </w:r>
      <w:r w:rsidR="00676669" w:rsidRPr="0036404B">
        <w:rPr>
          <w:rFonts w:ascii="Arial" w:eastAsiaTheme="minorHAnsi" w:hAnsi="Arial" w:cs="Arial"/>
          <w:color w:val="000000"/>
          <w:kern w:val="2"/>
          <w:sz w:val="22"/>
          <w:szCs w:val="22"/>
          <w14:ligatures w14:val="standardContextual"/>
        </w:rPr>
        <w:t>sometimes</w:t>
      </w:r>
      <w:r w:rsidR="008337D5" w:rsidRPr="0036404B">
        <w:rPr>
          <w:rFonts w:ascii="Arial" w:eastAsiaTheme="minorHAnsi" w:hAnsi="Arial" w:cs="Arial"/>
          <w:color w:val="000000"/>
          <w:kern w:val="2"/>
          <w:sz w:val="22"/>
          <w:szCs w:val="22"/>
          <w14:ligatures w14:val="standardContextual"/>
        </w:rPr>
        <w:t xml:space="preserve"> conflictin</w:t>
      </w:r>
      <w:r w:rsidR="009A76B8" w:rsidRPr="0036404B">
        <w:rPr>
          <w:rFonts w:ascii="Arial" w:eastAsiaTheme="minorHAnsi" w:hAnsi="Arial" w:cs="Arial"/>
          <w:color w:val="000000"/>
          <w:kern w:val="2"/>
          <w:sz w:val="22"/>
          <w:szCs w:val="22"/>
          <w14:ligatures w14:val="standardContextual"/>
        </w:rPr>
        <w:t>g</w:t>
      </w:r>
      <w:r w:rsidR="00676669" w:rsidRPr="0036404B">
        <w:rPr>
          <w:rFonts w:ascii="Arial" w:eastAsiaTheme="minorHAnsi" w:hAnsi="Arial" w:cs="Arial"/>
          <w:color w:val="000000"/>
          <w:kern w:val="2"/>
          <w:sz w:val="22"/>
          <w:szCs w:val="22"/>
          <w14:ligatures w14:val="standardContextual"/>
        </w:rPr>
        <w:t xml:space="preserve"> </w:t>
      </w:r>
      <w:r w:rsidR="009A76B8" w:rsidRPr="0036404B">
        <w:rPr>
          <w:rFonts w:ascii="Arial" w:eastAsiaTheme="minorHAnsi" w:hAnsi="Arial" w:cs="Arial"/>
          <w:color w:val="000000"/>
          <w:kern w:val="2"/>
          <w:sz w:val="22"/>
          <w:szCs w:val="22"/>
          <w14:ligatures w14:val="standardContextual"/>
        </w:rPr>
        <w:t>p</w:t>
      </w:r>
      <w:r w:rsidR="008337D5" w:rsidRPr="0036404B">
        <w:rPr>
          <w:rFonts w:ascii="Arial" w:eastAsiaTheme="minorHAnsi" w:hAnsi="Arial" w:cs="Arial"/>
          <w:color w:val="000000"/>
          <w:kern w:val="2"/>
          <w:sz w:val="22"/>
          <w:szCs w:val="22"/>
          <w14:ligatures w14:val="standardContextual"/>
        </w:rPr>
        <w:t xml:space="preserve">rocessing appraisal-driven </w:t>
      </w:r>
      <w:r w:rsidR="004C557F" w:rsidRPr="0036404B">
        <w:rPr>
          <w:rFonts w:ascii="Arial" w:eastAsiaTheme="minorHAnsi" w:hAnsi="Arial" w:cs="Arial"/>
          <w:color w:val="000000"/>
          <w:kern w:val="2"/>
          <w:sz w:val="22"/>
          <w:szCs w:val="22"/>
          <w14:ligatures w14:val="standardContextual"/>
        </w:rPr>
        <w:t>emotions</w:t>
      </w:r>
      <w:r w:rsidR="008337D5" w:rsidRPr="0036404B">
        <w:rPr>
          <w:rFonts w:ascii="Arial" w:eastAsiaTheme="minorHAnsi" w:hAnsi="Arial" w:cs="Arial"/>
          <w:color w:val="000000"/>
          <w:kern w:val="2"/>
          <w:sz w:val="22"/>
          <w:szCs w:val="22"/>
          <w14:ligatures w14:val="standardContextual"/>
        </w:rPr>
        <w:t xml:space="preserve"> externalize in </w:t>
      </w:r>
      <w:r w:rsidR="00737EBE" w:rsidRPr="0036404B">
        <w:rPr>
          <w:rFonts w:ascii="Arial" w:eastAsiaTheme="minorHAnsi" w:hAnsi="Arial" w:cs="Arial"/>
          <w:color w:val="000000"/>
          <w:kern w:val="2"/>
          <w:sz w:val="22"/>
          <w:szCs w:val="22"/>
          <w14:ligatures w14:val="standardContextual"/>
        </w:rPr>
        <w:t xml:space="preserve">various </w:t>
      </w:r>
      <w:r w:rsidR="008337D5" w:rsidRPr="0036404B">
        <w:rPr>
          <w:rFonts w:ascii="Arial" w:eastAsiaTheme="minorHAnsi" w:hAnsi="Arial" w:cs="Arial"/>
          <w:color w:val="000000"/>
          <w:kern w:val="2"/>
          <w:sz w:val="22"/>
          <w:szCs w:val="22"/>
          <w14:ligatures w14:val="standardContextual"/>
        </w:rPr>
        <w:t>ways, and thus cannot always be reliably recognized by the receiver</w:t>
      </w:r>
      <w:r w:rsidR="00A83774" w:rsidRPr="0036404B">
        <w:rPr>
          <w:rFonts w:ascii="Arial" w:eastAsiaTheme="minorHAnsi" w:hAnsi="Arial" w:cs="Arial"/>
          <w:color w:val="000000"/>
          <w:kern w:val="2"/>
          <w:sz w:val="22"/>
          <w:szCs w:val="22"/>
          <w14:ligatures w14:val="standardContextual"/>
        </w:rPr>
        <w:t xml:space="preserve"> </w:t>
      </w:r>
      <w:r w:rsidR="00D74A9A" w:rsidRPr="00D74A9A">
        <w:rPr>
          <w:rFonts w:ascii="Arial" w:eastAsiaTheme="minorHAnsi" w:hAnsi="Arial" w:cs="Arial"/>
          <w:color w:val="000000"/>
          <w:kern w:val="2"/>
          <w:sz w:val="22"/>
          <w:szCs w:val="22"/>
          <w14:ligatures w14:val="standardContextual"/>
        </w:rPr>
        <w:t>(Scherer, 2003)</w:t>
      </w:r>
      <w:r w:rsidR="003C6C5A">
        <w:rPr>
          <w:rFonts w:ascii="Arial" w:eastAsiaTheme="minorHAnsi" w:hAnsi="Arial" w:cs="Arial"/>
          <w:color w:val="000000"/>
          <w:kern w:val="2"/>
          <w:sz w:val="22"/>
          <w:szCs w:val="22"/>
          <w14:ligatures w14:val="standardContextual"/>
        </w:rPr>
        <w:t>.</w:t>
      </w:r>
    </w:p>
    <w:p w14:paraId="63931437" w14:textId="59F7FAA3" w:rsidR="00F51F4F" w:rsidRPr="006E62EF" w:rsidRDefault="008337D5" w:rsidP="00704A01">
      <w:pPr>
        <w:pStyle w:val="NormalWeb"/>
        <w:shd w:val="clear" w:color="auto" w:fill="FFFFFF"/>
        <w:spacing w:before="240" w:beforeAutospacing="0" w:line="360" w:lineRule="auto"/>
        <w:rPr>
          <w:rFonts w:ascii="Arial" w:eastAsiaTheme="minorHAnsi" w:hAnsi="Arial" w:cs="Arial"/>
          <w:color w:val="000000"/>
          <w:kern w:val="2"/>
          <w:sz w:val="22"/>
          <w:szCs w:val="22"/>
          <w14:ligatures w14:val="standardContextual"/>
        </w:rPr>
      </w:pPr>
      <w:r w:rsidRPr="006E62EF">
        <w:rPr>
          <w:rFonts w:ascii="Arial" w:eastAsiaTheme="minorHAnsi" w:hAnsi="Arial" w:cs="Arial"/>
          <w:color w:val="000000"/>
          <w:kern w:val="2"/>
          <w:sz w:val="22"/>
          <w:szCs w:val="22"/>
          <w14:ligatures w14:val="standardContextual"/>
        </w:rPr>
        <w:t xml:space="preserve">Several studies </w:t>
      </w:r>
      <w:r w:rsidR="0012171E" w:rsidRPr="006E62EF">
        <w:rPr>
          <w:rFonts w:ascii="Arial" w:eastAsiaTheme="minorHAnsi" w:hAnsi="Arial" w:cs="Arial"/>
          <w:color w:val="000000"/>
          <w:kern w:val="2"/>
          <w:sz w:val="22"/>
          <w:szCs w:val="22"/>
          <w14:ligatures w14:val="standardContextual"/>
        </w:rPr>
        <w:t>on the speaking</w:t>
      </w:r>
      <w:r w:rsidR="00A45A62" w:rsidRPr="006E62EF">
        <w:rPr>
          <w:rFonts w:ascii="Arial" w:eastAsiaTheme="minorHAnsi" w:hAnsi="Arial" w:cs="Arial"/>
          <w:color w:val="000000"/>
          <w:kern w:val="2"/>
          <w:sz w:val="22"/>
          <w:szCs w:val="22"/>
          <w14:ligatures w14:val="standardContextual"/>
        </w:rPr>
        <w:t xml:space="preserve"> voice </w:t>
      </w:r>
      <w:r w:rsidR="00D74A9A" w:rsidRPr="006E62EF">
        <w:rPr>
          <w:rFonts w:ascii="Arial" w:hAnsi="Arial" w:cs="Arial"/>
          <w:sz w:val="22"/>
          <w:szCs w:val="22"/>
        </w:rPr>
        <w:t xml:space="preserve">(Johnstone and Scherer, 1999; Klasmeyer and Sendlmeier, 2000; Patel </w:t>
      </w:r>
      <w:r w:rsidR="00D74A9A" w:rsidRPr="006E62EF">
        <w:rPr>
          <w:rFonts w:ascii="Arial" w:hAnsi="Arial" w:cs="Arial"/>
          <w:i/>
          <w:iCs/>
          <w:sz w:val="22"/>
          <w:szCs w:val="22"/>
        </w:rPr>
        <w:t>et al.</w:t>
      </w:r>
      <w:r w:rsidR="00D74A9A" w:rsidRPr="006E62EF">
        <w:rPr>
          <w:rFonts w:ascii="Arial" w:hAnsi="Arial" w:cs="Arial"/>
          <w:sz w:val="22"/>
          <w:szCs w:val="22"/>
        </w:rPr>
        <w:t>, 2011)</w:t>
      </w:r>
      <w:r w:rsidR="00A45A62" w:rsidRPr="006E62EF">
        <w:rPr>
          <w:rFonts w:ascii="Arial" w:eastAsiaTheme="minorHAnsi" w:hAnsi="Arial" w:cs="Arial"/>
          <w:color w:val="000000"/>
          <w:kern w:val="2"/>
          <w:sz w:val="22"/>
          <w:szCs w:val="22"/>
          <w14:ligatures w14:val="standardContextual"/>
        </w:rPr>
        <w:t xml:space="preserve"> </w:t>
      </w:r>
      <w:r w:rsidR="00A83EE0" w:rsidRPr="006E62EF">
        <w:rPr>
          <w:rFonts w:ascii="Arial" w:eastAsiaTheme="minorHAnsi" w:hAnsi="Arial" w:cs="Arial"/>
          <w:color w:val="000000"/>
          <w:kern w:val="2"/>
          <w:sz w:val="22"/>
          <w:szCs w:val="22"/>
          <w14:ligatures w14:val="standardContextual"/>
        </w:rPr>
        <w:t>support</w:t>
      </w:r>
      <w:r w:rsidR="00643F05" w:rsidRPr="006E62EF">
        <w:rPr>
          <w:rFonts w:ascii="Arial" w:eastAsiaTheme="minorHAnsi" w:hAnsi="Arial" w:cs="Arial"/>
          <w:color w:val="000000"/>
          <w:kern w:val="2"/>
          <w:sz w:val="22"/>
          <w:szCs w:val="22"/>
          <w14:ligatures w14:val="standardContextual"/>
        </w:rPr>
        <w:t xml:space="preserve"> </w:t>
      </w:r>
      <w:r w:rsidR="00A83774" w:rsidRPr="006E62EF">
        <w:rPr>
          <w:rFonts w:ascii="Arial" w:eastAsiaTheme="minorHAnsi" w:hAnsi="Arial" w:cs="Arial"/>
          <w:color w:val="000000"/>
          <w:kern w:val="2"/>
          <w:sz w:val="22"/>
          <w:szCs w:val="22"/>
          <w14:ligatures w14:val="standardContextual"/>
        </w:rPr>
        <w:t>S</w:t>
      </w:r>
      <w:r w:rsidRPr="006E62EF">
        <w:rPr>
          <w:rFonts w:ascii="Arial" w:eastAsiaTheme="minorHAnsi" w:hAnsi="Arial" w:cs="Arial"/>
          <w:color w:val="000000"/>
          <w:kern w:val="2"/>
          <w:sz w:val="22"/>
          <w:szCs w:val="22"/>
          <w14:ligatures w14:val="standardContextual"/>
        </w:rPr>
        <w:t xml:space="preserve">cherer’s </w:t>
      </w:r>
      <w:r w:rsidR="00A37873" w:rsidRPr="006E62EF">
        <w:rPr>
          <w:rFonts w:ascii="Arial" w:eastAsiaTheme="minorHAnsi" w:hAnsi="Arial" w:cs="Arial"/>
          <w:color w:val="000000"/>
          <w:kern w:val="2"/>
          <w:sz w:val="22"/>
          <w:szCs w:val="22"/>
          <w14:ligatures w14:val="standardContextual"/>
        </w:rPr>
        <w:t>(</w:t>
      </w:r>
      <w:r w:rsidR="00B44968" w:rsidRPr="006E62EF">
        <w:rPr>
          <w:rFonts w:ascii="Arial" w:eastAsiaTheme="minorHAnsi" w:hAnsi="Arial" w:cs="Arial"/>
          <w:color w:val="000000"/>
          <w:kern w:val="2"/>
          <w:sz w:val="22"/>
          <w:szCs w:val="22"/>
          <w14:ligatures w14:val="standardContextual"/>
        </w:rPr>
        <w:t xml:space="preserve">1986) </w:t>
      </w:r>
      <w:r w:rsidR="00F2415C" w:rsidRPr="006E62EF">
        <w:rPr>
          <w:rFonts w:ascii="Arial" w:eastAsiaTheme="minorHAnsi" w:hAnsi="Arial" w:cs="Arial"/>
          <w:color w:val="000000"/>
          <w:kern w:val="2"/>
          <w:sz w:val="22"/>
          <w:szCs w:val="22"/>
          <w14:ligatures w14:val="standardContextual"/>
        </w:rPr>
        <w:t>model</w:t>
      </w:r>
      <w:r w:rsidR="00204F25" w:rsidRPr="006E62EF">
        <w:rPr>
          <w:rFonts w:ascii="Arial" w:eastAsiaTheme="minorHAnsi" w:hAnsi="Arial" w:cs="Arial"/>
          <w:color w:val="000000"/>
          <w:kern w:val="2"/>
          <w:sz w:val="22"/>
          <w:szCs w:val="22"/>
          <w14:ligatures w14:val="standardContextual"/>
        </w:rPr>
        <w:t xml:space="preserve"> </w:t>
      </w:r>
      <w:r w:rsidR="00204F25" w:rsidRPr="006E62EF">
        <w:rPr>
          <w:rFonts w:ascii="Arial" w:eastAsiaTheme="minorHAnsi" w:hAnsi="Arial" w:cs="Arial"/>
          <w:kern w:val="2"/>
          <w:sz w:val="22"/>
          <w:szCs w:val="22"/>
          <w14:ligatures w14:val="standardContextual"/>
        </w:rPr>
        <w:t>(Appendix 5, p.</w:t>
      </w:r>
      <w:r w:rsidR="006E62EF">
        <w:rPr>
          <w:rFonts w:ascii="Arial" w:eastAsiaTheme="minorHAnsi" w:hAnsi="Arial" w:cs="Arial"/>
          <w:kern w:val="2"/>
          <w:sz w:val="22"/>
          <w:szCs w:val="22"/>
          <w14:ligatures w14:val="standardContextual"/>
        </w:rPr>
        <w:t>50</w:t>
      </w:r>
      <w:r w:rsidR="00204F25" w:rsidRPr="006E62EF">
        <w:rPr>
          <w:rFonts w:ascii="Arial" w:eastAsiaTheme="minorHAnsi" w:hAnsi="Arial" w:cs="Arial"/>
          <w:kern w:val="2"/>
          <w:sz w:val="22"/>
          <w:szCs w:val="22"/>
          <w14:ligatures w14:val="standardContextual"/>
        </w:rPr>
        <w:t>)</w:t>
      </w:r>
      <w:r w:rsidR="00A45A62" w:rsidRPr="006E62EF">
        <w:rPr>
          <w:rFonts w:ascii="Arial" w:eastAsiaTheme="minorHAnsi" w:hAnsi="Arial" w:cs="Arial"/>
          <w:color w:val="000000"/>
          <w:kern w:val="2"/>
          <w:sz w:val="22"/>
          <w:szCs w:val="22"/>
          <w14:ligatures w14:val="standardContextual"/>
        </w:rPr>
        <w:t>.</w:t>
      </w:r>
      <w:r w:rsidRPr="006E62EF">
        <w:rPr>
          <w:rFonts w:ascii="Arial" w:eastAsiaTheme="minorHAnsi" w:hAnsi="Arial" w:cs="Arial"/>
          <w:color w:val="000000"/>
          <w:kern w:val="2"/>
          <w:sz w:val="22"/>
          <w:szCs w:val="22"/>
          <w14:ligatures w14:val="standardContextual"/>
        </w:rPr>
        <w:t xml:space="preserve"> Their </w:t>
      </w:r>
      <w:r w:rsidR="003635D5" w:rsidRPr="006E62EF">
        <w:rPr>
          <w:rFonts w:ascii="Arial" w:eastAsiaTheme="minorHAnsi" w:hAnsi="Arial" w:cs="Arial"/>
          <w:color w:val="000000"/>
          <w:kern w:val="2"/>
          <w:sz w:val="22"/>
          <w:szCs w:val="22"/>
          <w14:ligatures w14:val="standardContextual"/>
        </w:rPr>
        <w:t xml:space="preserve">results </w:t>
      </w:r>
      <w:r w:rsidR="00B612F5" w:rsidRPr="006E62EF">
        <w:rPr>
          <w:rFonts w:ascii="Arial" w:eastAsiaTheme="minorHAnsi" w:hAnsi="Arial" w:cs="Arial"/>
          <w:color w:val="000000"/>
          <w:kern w:val="2"/>
          <w:sz w:val="22"/>
          <w:szCs w:val="22"/>
          <w14:ligatures w14:val="standardContextual"/>
        </w:rPr>
        <w:t xml:space="preserve">show that: </w:t>
      </w:r>
    </w:p>
    <w:p w14:paraId="0A229EFD" w14:textId="029AF747" w:rsidR="007A3537" w:rsidRPr="0036404B" w:rsidRDefault="007B4D58" w:rsidP="00704A01">
      <w:pPr>
        <w:pStyle w:val="NormalWeb"/>
        <w:numPr>
          <w:ilvl w:val="0"/>
          <w:numId w:val="23"/>
        </w:numPr>
        <w:shd w:val="clear" w:color="auto" w:fill="FFFFFF"/>
        <w:spacing w:before="0" w:beforeAutospacing="0" w:after="0" w:afterAutospacing="0" w:line="360" w:lineRule="auto"/>
        <w:rPr>
          <w:rFonts w:ascii="Arial" w:eastAsiaTheme="minorHAnsi" w:hAnsi="Arial" w:cs="Arial"/>
          <w:color w:val="000000"/>
          <w:kern w:val="2"/>
          <w:sz w:val="22"/>
          <w:szCs w:val="22"/>
          <w14:ligatures w14:val="standardContextual"/>
        </w:rPr>
      </w:pPr>
      <w:r w:rsidRPr="0036404B">
        <w:rPr>
          <w:rFonts w:ascii="Arial" w:eastAsiaTheme="minorHAnsi" w:hAnsi="Arial" w:cs="Arial"/>
          <w:color w:val="000000"/>
          <w:kern w:val="2"/>
          <w:sz w:val="22"/>
          <w:szCs w:val="22"/>
          <w14:ligatures w14:val="standardContextual"/>
        </w:rPr>
        <w:t>I</w:t>
      </w:r>
      <w:r w:rsidR="008337D5" w:rsidRPr="0036404B">
        <w:rPr>
          <w:rFonts w:ascii="Arial" w:eastAsiaTheme="minorHAnsi" w:hAnsi="Arial" w:cs="Arial"/>
          <w:color w:val="000000"/>
          <w:kern w:val="2"/>
          <w:sz w:val="22"/>
          <w:szCs w:val="22"/>
          <w14:ligatures w14:val="standardContextual"/>
        </w:rPr>
        <w:t>ncrease in arousal increases f0, the degree of vocal folds’ adduction and the subglottal pressure, increasing thus the closed quotient of the vibrating cycle and resulting in louder voice spectrums with enhanced harmonic content in the high-frequency area (Johnstone and Scherer, 1999; Klasmeyer and Sendlmeier, 2000). In other words, increas</w:t>
      </w:r>
      <w:r w:rsidR="00FC05C6">
        <w:rPr>
          <w:rFonts w:ascii="Arial" w:eastAsiaTheme="minorHAnsi" w:hAnsi="Arial" w:cs="Arial"/>
          <w:color w:val="000000"/>
          <w:kern w:val="2"/>
          <w:sz w:val="22"/>
          <w:szCs w:val="22"/>
          <w14:ligatures w14:val="standardContextual"/>
        </w:rPr>
        <w:t>ing</w:t>
      </w:r>
      <w:r w:rsidR="008337D5" w:rsidRPr="0036404B">
        <w:rPr>
          <w:rFonts w:ascii="Arial" w:eastAsiaTheme="minorHAnsi" w:hAnsi="Arial" w:cs="Arial"/>
          <w:color w:val="000000"/>
          <w:kern w:val="2"/>
          <w:sz w:val="22"/>
          <w:szCs w:val="22"/>
          <w14:ligatures w14:val="standardContextual"/>
        </w:rPr>
        <w:t xml:space="preserve"> arousal is expressed with chest voice quality</w:t>
      </w:r>
      <w:r w:rsidR="00691236" w:rsidRPr="0036404B">
        <w:rPr>
          <w:rFonts w:ascii="Arial" w:eastAsiaTheme="minorHAnsi" w:hAnsi="Arial" w:cs="Arial"/>
          <w:color w:val="000000"/>
          <w:kern w:val="2"/>
          <w:sz w:val="22"/>
          <w:szCs w:val="22"/>
          <w14:ligatures w14:val="standardContextual"/>
        </w:rPr>
        <w:t xml:space="preserve"> (</w:t>
      </w:r>
      <w:r w:rsidR="00B148F6">
        <w:rPr>
          <w:rFonts w:ascii="Arial" w:eastAsiaTheme="minorHAnsi" w:hAnsi="Arial" w:cs="Arial"/>
          <w:color w:val="000000"/>
          <w:kern w:val="2"/>
          <w:sz w:val="22"/>
          <w:szCs w:val="22"/>
          <w14:ligatures w14:val="standardContextual"/>
        </w:rPr>
        <w:t>call</w:t>
      </w:r>
      <w:r w:rsidR="006662D0" w:rsidRPr="0036404B">
        <w:rPr>
          <w:rFonts w:ascii="Arial" w:eastAsiaTheme="minorHAnsi" w:hAnsi="Arial" w:cs="Arial"/>
          <w:color w:val="000000"/>
          <w:kern w:val="2"/>
          <w:sz w:val="22"/>
          <w:szCs w:val="22"/>
          <w14:ligatures w14:val="standardContextual"/>
        </w:rPr>
        <w:t>,</w:t>
      </w:r>
      <w:r w:rsidR="001700AD" w:rsidRPr="0036404B">
        <w:rPr>
          <w:rFonts w:ascii="Arial" w:eastAsiaTheme="minorHAnsi" w:hAnsi="Arial" w:cs="Arial"/>
          <w:color w:val="000000"/>
          <w:kern w:val="2"/>
          <w:sz w:val="22"/>
          <w:szCs w:val="22"/>
          <w14:ligatures w14:val="standardContextual"/>
        </w:rPr>
        <w:t xml:space="preserve"> p.5</w:t>
      </w:r>
      <w:r w:rsidR="00613402">
        <w:rPr>
          <w:rFonts w:ascii="Arial" w:eastAsiaTheme="minorHAnsi" w:hAnsi="Arial" w:cs="Arial"/>
          <w:color w:val="000000"/>
          <w:kern w:val="2"/>
          <w:sz w:val="22"/>
          <w:szCs w:val="22"/>
          <w14:ligatures w14:val="standardContextual"/>
        </w:rPr>
        <w:t>3</w:t>
      </w:r>
      <w:r w:rsidR="008337D5" w:rsidRPr="0036404B">
        <w:rPr>
          <w:rFonts w:ascii="Arial" w:eastAsiaTheme="minorHAnsi" w:hAnsi="Arial" w:cs="Arial"/>
          <w:color w:val="000000"/>
          <w:kern w:val="2"/>
          <w:sz w:val="22"/>
          <w:szCs w:val="22"/>
          <w14:ligatures w14:val="standardContextual"/>
        </w:rPr>
        <w:t xml:space="preserve">), ranging from brassy to pressed/rough. </w:t>
      </w:r>
    </w:p>
    <w:p w14:paraId="6B8A67FB" w14:textId="4AA73C26" w:rsidR="007B4D58" w:rsidRPr="0036404B" w:rsidRDefault="00AA696F" w:rsidP="00704A01">
      <w:pPr>
        <w:pStyle w:val="NormalWeb"/>
        <w:numPr>
          <w:ilvl w:val="0"/>
          <w:numId w:val="9"/>
        </w:numPr>
        <w:shd w:val="clear" w:color="auto" w:fill="FFFFFF"/>
        <w:spacing w:before="0" w:beforeAutospacing="0" w:line="360" w:lineRule="auto"/>
        <w:rPr>
          <w:rFonts w:ascii="Arial" w:eastAsiaTheme="minorHAnsi" w:hAnsi="Arial" w:cs="Arial"/>
          <w:color w:val="000000"/>
          <w:kern w:val="2"/>
          <w:sz w:val="22"/>
          <w:szCs w:val="22"/>
          <w14:ligatures w14:val="standardContextual"/>
        </w:rPr>
      </w:pPr>
      <w:r w:rsidRPr="0036404B">
        <w:rPr>
          <w:rFonts w:ascii="Arial" w:eastAsiaTheme="minorHAnsi" w:hAnsi="Arial" w:cs="Arial"/>
          <w:color w:val="000000"/>
          <w:kern w:val="2"/>
          <w:sz w:val="22"/>
          <w:szCs w:val="22"/>
          <w14:ligatures w14:val="standardContextual"/>
        </w:rPr>
        <w:t>L</w:t>
      </w:r>
      <w:r w:rsidR="007B4D58" w:rsidRPr="0036404B">
        <w:rPr>
          <w:rFonts w:ascii="Arial" w:eastAsiaTheme="minorHAnsi" w:hAnsi="Arial" w:cs="Arial"/>
          <w:color w:val="000000"/>
          <w:kern w:val="2"/>
          <w:sz w:val="22"/>
          <w:szCs w:val="22"/>
          <w14:ligatures w14:val="standardContextual"/>
        </w:rPr>
        <w:t>ow</w:t>
      </w:r>
      <w:r w:rsidR="008337D5" w:rsidRPr="0036404B">
        <w:rPr>
          <w:rFonts w:ascii="Arial" w:eastAsiaTheme="minorHAnsi" w:hAnsi="Arial" w:cs="Arial"/>
          <w:color w:val="000000"/>
          <w:kern w:val="2"/>
          <w:sz w:val="22"/>
          <w:szCs w:val="22"/>
          <w14:ligatures w14:val="standardContextual"/>
        </w:rPr>
        <w:t xml:space="preserve"> arousal seems to decrease the parameters above, resulting in breathy voice, register breaks and falsetto voice production</w:t>
      </w:r>
      <w:r w:rsidR="007A3537" w:rsidRPr="0036404B">
        <w:rPr>
          <w:rFonts w:ascii="Arial" w:eastAsiaTheme="minorHAnsi" w:hAnsi="Arial" w:cs="Arial"/>
          <w:color w:val="000000"/>
          <w:kern w:val="2"/>
          <w:sz w:val="22"/>
          <w:szCs w:val="22"/>
          <w14:ligatures w14:val="standardContextual"/>
        </w:rPr>
        <w:t xml:space="preserve"> (</w:t>
      </w:r>
      <w:r w:rsidR="0023296E" w:rsidRPr="0036404B">
        <w:rPr>
          <w:rFonts w:ascii="Arial" w:eastAsiaTheme="minorHAnsi" w:hAnsi="Arial" w:cs="Arial"/>
          <w:color w:val="000000"/>
          <w:kern w:val="2"/>
          <w:sz w:val="22"/>
          <w:szCs w:val="22"/>
          <w14:ligatures w14:val="standardContextual"/>
        </w:rPr>
        <w:t>A</w:t>
      </w:r>
      <w:r w:rsidR="007A3537" w:rsidRPr="0036404B">
        <w:rPr>
          <w:rFonts w:ascii="Arial" w:eastAsiaTheme="minorHAnsi" w:hAnsi="Arial" w:cs="Arial"/>
          <w:color w:val="000000"/>
          <w:kern w:val="2"/>
          <w:sz w:val="22"/>
          <w:szCs w:val="22"/>
          <w14:ligatures w14:val="standardContextual"/>
        </w:rPr>
        <w:t>ppendix</w:t>
      </w:r>
      <w:r w:rsidR="0023296E" w:rsidRPr="0036404B">
        <w:rPr>
          <w:rFonts w:ascii="Arial" w:eastAsiaTheme="minorHAnsi" w:hAnsi="Arial" w:cs="Arial"/>
          <w:color w:val="000000"/>
          <w:kern w:val="2"/>
          <w:sz w:val="22"/>
          <w:szCs w:val="22"/>
          <w14:ligatures w14:val="standardContextual"/>
        </w:rPr>
        <w:t xml:space="preserve"> </w:t>
      </w:r>
      <w:r w:rsidR="00A8606B" w:rsidRPr="0036404B">
        <w:rPr>
          <w:rFonts w:ascii="Arial" w:eastAsiaTheme="minorHAnsi" w:hAnsi="Arial" w:cs="Arial"/>
          <w:color w:val="000000"/>
          <w:kern w:val="2"/>
          <w:sz w:val="22"/>
          <w:szCs w:val="22"/>
          <w14:ligatures w14:val="standardContextual"/>
        </w:rPr>
        <w:t>8, p.5</w:t>
      </w:r>
      <w:r w:rsidR="00613402">
        <w:rPr>
          <w:rFonts w:ascii="Arial" w:eastAsiaTheme="minorHAnsi" w:hAnsi="Arial" w:cs="Arial"/>
          <w:color w:val="000000"/>
          <w:kern w:val="2"/>
          <w:sz w:val="22"/>
          <w:szCs w:val="22"/>
          <w14:ligatures w14:val="standardContextual"/>
        </w:rPr>
        <w:t>3</w:t>
      </w:r>
      <w:r w:rsidR="007A3537" w:rsidRPr="0036404B">
        <w:rPr>
          <w:rFonts w:ascii="Arial" w:eastAsiaTheme="minorHAnsi" w:hAnsi="Arial" w:cs="Arial"/>
          <w:color w:val="000000"/>
          <w:kern w:val="2"/>
          <w:sz w:val="22"/>
          <w:szCs w:val="22"/>
          <w14:ligatures w14:val="standardContextual"/>
        </w:rPr>
        <w:t>)</w:t>
      </w:r>
      <w:r w:rsidR="008337D5" w:rsidRPr="0036404B">
        <w:rPr>
          <w:rFonts w:ascii="Arial" w:eastAsiaTheme="minorHAnsi" w:hAnsi="Arial" w:cs="Arial"/>
          <w:color w:val="000000"/>
          <w:kern w:val="2"/>
          <w:sz w:val="22"/>
          <w:szCs w:val="22"/>
          <w14:ligatures w14:val="standardContextual"/>
        </w:rPr>
        <w:t xml:space="preserve"> (Johnstone and Scherer, 1999; Klasmeyer and Sendlmeier, 2000). </w:t>
      </w:r>
    </w:p>
    <w:p w14:paraId="73AAEC6A" w14:textId="186B014E" w:rsidR="00024ADA" w:rsidRPr="0036404B" w:rsidRDefault="008337D5" w:rsidP="007C021C">
      <w:pPr>
        <w:pStyle w:val="NormalWeb"/>
        <w:numPr>
          <w:ilvl w:val="0"/>
          <w:numId w:val="9"/>
        </w:numPr>
        <w:shd w:val="clear" w:color="auto" w:fill="FFFFFF"/>
        <w:spacing w:line="360" w:lineRule="auto"/>
        <w:rPr>
          <w:rFonts w:ascii="Arial" w:eastAsiaTheme="minorHAnsi" w:hAnsi="Arial" w:cs="Arial"/>
          <w:color w:val="000000"/>
          <w:kern w:val="2"/>
          <w:sz w:val="22"/>
          <w:szCs w:val="22"/>
          <w14:ligatures w14:val="standardContextual"/>
        </w:rPr>
      </w:pPr>
      <w:r w:rsidRPr="00E30878">
        <w:rPr>
          <w:rFonts w:ascii="Arial" w:eastAsiaTheme="minorHAnsi" w:hAnsi="Arial" w:cs="Arial"/>
          <w:color w:val="000000"/>
          <w:kern w:val="2"/>
          <w:sz w:val="22"/>
          <w:szCs w:val="22"/>
          <w14:ligatures w14:val="standardContextual"/>
        </w:rPr>
        <w:t xml:space="preserve">The dimension of valence correlates with pitch range, increasing for positive and decreasing for negative valence </w:t>
      </w:r>
      <w:r w:rsidR="00D74A9A" w:rsidRPr="00E30878">
        <w:rPr>
          <w:rFonts w:ascii="Arial" w:hAnsi="Arial" w:cs="Arial"/>
          <w:sz w:val="22"/>
          <w:szCs w:val="22"/>
        </w:rPr>
        <w:t xml:space="preserve">(Johnstone and Scherer, 1999; Patel </w:t>
      </w:r>
      <w:r w:rsidR="00D74A9A" w:rsidRPr="00E30878">
        <w:rPr>
          <w:rFonts w:ascii="Arial" w:hAnsi="Arial" w:cs="Arial"/>
          <w:i/>
          <w:iCs/>
          <w:sz w:val="22"/>
          <w:szCs w:val="22"/>
        </w:rPr>
        <w:t>et al.</w:t>
      </w:r>
      <w:r w:rsidR="00D74A9A" w:rsidRPr="00E30878">
        <w:rPr>
          <w:rFonts w:ascii="Arial" w:hAnsi="Arial" w:cs="Arial"/>
          <w:sz w:val="22"/>
          <w:szCs w:val="22"/>
        </w:rPr>
        <w:t>, 2011)</w:t>
      </w:r>
      <w:r w:rsidRPr="00E30878">
        <w:rPr>
          <w:rFonts w:ascii="Arial" w:eastAsiaTheme="minorHAnsi" w:hAnsi="Arial" w:cs="Arial"/>
          <w:color w:val="000000"/>
          <w:kern w:val="2"/>
          <w:sz w:val="22"/>
          <w:szCs w:val="22"/>
          <w14:ligatures w14:val="standardContextual"/>
        </w:rPr>
        <w:t xml:space="preserve">. For </w:t>
      </w:r>
      <w:r w:rsidRPr="00E30878">
        <w:rPr>
          <w:rFonts w:ascii="Arial" w:eastAsiaTheme="minorHAnsi" w:hAnsi="Arial" w:cs="Arial"/>
          <w:color w:val="000000"/>
          <w:kern w:val="2"/>
          <w:sz w:val="22"/>
          <w:szCs w:val="22"/>
          <w14:ligatures w14:val="standardContextual"/>
        </w:rPr>
        <w:lastRenderedPageBreak/>
        <w:t xml:space="preserve">high intensity and </w:t>
      </w:r>
      <w:r w:rsidR="00DD0FA1" w:rsidRPr="00E30878">
        <w:rPr>
          <w:rFonts w:ascii="Arial" w:eastAsiaTheme="minorHAnsi" w:hAnsi="Arial" w:cs="Arial"/>
          <w:color w:val="000000"/>
          <w:kern w:val="2"/>
          <w:sz w:val="22"/>
          <w:szCs w:val="22"/>
          <w14:ligatures w14:val="standardContextual"/>
        </w:rPr>
        <w:t>negative v</w:t>
      </w:r>
      <w:r w:rsidRPr="00E30878">
        <w:rPr>
          <w:rFonts w:ascii="Arial" w:eastAsiaTheme="minorHAnsi" w:hAnsi="Arial" w:cs="Arial"/>
          <w:color w:val="000000"/>
          <w:kern w:val="2"/>
          <w:sz w:val="22"/>
          <w:szCs w:val="22"/>
          <w14:ligatures w14:val="standardContextual"/>
        </w:rPr>
        <w:t>alence (anger), prosody is strongly marked</w:t>
      </w:r>
      <w:r w:rsidR="00690891" w:rsidRPr="00E30878">
        <w:rPr>
          <w:rFonts w:ascii="Arial" w:eastAsiaTheme="minorHAnsi" w:hAnsi="Arial" w:cs="Arial"/>
          <w:color w:val="000000"/>
          <w:kern w:val="2"/>
          <w:sz w:val="22"/>
          <w:szCs w:val="22"/>
          <w14:ligatures w14:val="standardContextual"/>
        </w:rPr>
        <w:t xml:space="preserve"> </w:t>
      </w:r>
      <w:r w:rsidR="00D74A9A" w:rsidRPr="00E30878">
        <w:rPr>
          <w:rFonts w:ascii="Arial" w:eastAsiaTheme="minorHAnsi" w:hAnsi="Arial" w:cs="Arial"/>
          <w:color w:val="000000"/>
          <w:kern w:val="2"/>
          <w:sz w:val="22"/>
          <w:szCs w:val="22"/>
          <w14:ligatures w14:val="standardContextual"/>
        </w:rPr>
        <w:t>(Klasmeyer</w:t>
      </w:r>
      <w:r w:rsidR="00D74A9A" w:rsidRPr="00D74A9A">
        <w:rPr>
          <w:rFonts w:ascii="Arial" w:eastAsiaTheme="minorHAnsi" w:hAnsi="Arial" w:cs="Arial"/>
          <w:color w:val="000000"/>
          <w:kern w:val="2"/>
          <w:sz w:val="22"/>
          <w:szCs w:val="22"/>
          <w14:ligatures w14:val="standardContextual"/>
        </w:rPr>
        <w:t xml:space="preserve"> and Sendlmeier, 2000)</w:t>
      </w:r>
      <w:r w:rsidRPr="0036404B">
        <w:rPr>
          <w:rFonts w:ascii="Arial" w:eastAsiaTheme="minorHAnsi" w:hAnsi="Arial" w:cs="Arial"/>
          <w:color w:val="000000"/>
          <w:kern w:val="2"/>
          <w:sz w:val="22"/>
          <w:szCs w:val="22"/>
          <w14:ligatures w14:val="standardContextual"/>
        </w:rPr>
        <w:t>.</w:t>
      </w:r>
    </w:p>
    <w:p w14:paraId="4E580EEF" w14:textId="3C8E8DEA" w:rsidR="008929EA" w:rsidRPr="00C16DD2" w:rsidRDefault="005124C7" w:rsidP="00FA7CE9">
      <w:pPr>
        <w:pStyle w:val="NormalWeb"/>
        <w:numPr>
          <w:ilvl w:val="0"/>
          <w:numId w:val="9"/>
        </w:numPr>
        <w:shd w:val="clear" w:color="auto" w:fill="FFFFFF"/>
        <w:spacing w:line="360" w:lineRule="auto"/>
        <w:rPr>
          <w:rFonts w:ascii="Arial" w:eastAsiaTheme="minorHAnsi" w:hAnsi="Arial" w:cs="Arial"/>
          <w:color w:val="000000"/>
          <w:kern w:val="2"/>
          <w:sz w:val="22"/>
          <w:szCs w:val="22"/>
          <w14:ligatures w14:val="standardContextual"/>
        </w:rPr>
      </w:pPr>
      <w:r w:rsidRPr="0036404B">
        <w:rPr>
          <w:rFonts w:ascii="Arial" w:eastAsiaTheme="minorHAnsi" w:hAnsi="Arial" w:cs="Arial"/>
          <w:color w:val="000000"/>
          <w:kern w:val="2"/>
          <w:sz w:val="22"/>
          <w:szCs w:val="22"/>
          <w14:ligatures w14:val="standardContextual"/>
        </w:rPr>
        <w:t>High p</w:t>
      </w:r>
      <w:r w:rsidR="008337D5" w:rsidRPr="0036404B">
        <w:rPr>
          <w:rFonts w:ascii="Arial" w:eastAsiaTheme="minorHAnsi" w:hAnsi="Arial" w:cs="Arial"/>
          <w:color w:val="000000"/>
          <w:kern w:val="2"/>
          <w:sz w:val="22"/>
          <w:szCs w:val="22"/>
          <w14:ligatures w14:val="standardContextual"/>
        </w:rPr>
        <w:t xml:space="preserve">otency seems to have similar effects with arousal in voice quality, not affecting f0 though. </w:t>
      </w:r>
      <w:r w:rsidR="0032153D" w:rsidRPr="0036404B">
        <w:rPr>
          <w:rFonts w:ascii="Arial" w:eastAsiaTheme="minorHAnsi" w:hAnsi="Arial" w:cs="Arial"/>
          <w:color w:val="000000"/>
          <w:kern w:val="2"/>
          <w:sz w:val="22"/>
          <w:szCs w:val="22"/>
          <w14:ligatures w14:val="standardContextual"/>
        </w:rPr>
        <w:t>Lack of</w:t>
      </w:r>
      <w:r w:rsidR="008337D5" w:rsidRPr="0036404B">
        <w:rPr>
          <w:rFonts w:ascii="Arial" w:eastAsiaTheme="minorHAnsi" w:hAnsi="Arial" w:cs="Arial"/>
          <w:color w:val="000000"/>
          <w:kern w:val="2"/>
          <w:sz w:val="22"/>
          <w:szCs w:val="22"/>
          <w14:ligatures w14:val="standardContextual"/>
        </w:rPr>
        <w:t xml:space="preserve"> control was correlated with high</w:t>
      </w:r>
      <w:r w:rsidR="00B626D4" w:rsidRPr="0036404B">
        <w:rPr>
          <w:rFonts w:ascii="Arial" w:eastAsiaTheme="minorHAnsi" w:hAnsi="Arial" w:cs="Arial"/>
          <w:color w:val="000000"/>
          <w:kern w:val="2"/>
          <w:sz w:val="22"/>
          <w:szCs w:val="22"/>
          <w14:ligatures w14:val="standardContextual"/>
        </w:rPr>
        <w:t xml:space="preserve"> mean</w:t>
      </w:r>
      <w:r w:rsidR="008337D5" w:rsidRPr="0036404B">
        <w:rPr>
          <w:rFonts w:ascii="Arial" w:eastAsiaTheme="minorHAnsi" w:hAnsi="Arial" w:cs="Arial"/>
          <w:color w:val="000000"/>
          <w:kern w:val="2"/>
          <w:sz w:val="22"/>
          <w:szCs w:val="22"/>
          <w14:ligatures w14:val="standardContextual"/>
        </w:rPr>
        <w:t xml:space="preserve"> f0</w:t>
      </w:r>
      <w:r w:rsidR="00E16B8E" w:rsidRPr="0036404B">
        <w:rPr>
          <w:rFonts w:ascii="Arial" w:eastAsiaTheme="minorHAnsi" w:hAnsi="Arial" w:cs="Arial"/>
          <w:color w:val="000000"/>
          <w:kern w:val="2"/>
          <w:sz w:val="22"/>
          <w:szCs w:val="22"/>
          <w14:ligatures w14:val="standardContextual"/>
        </w:rPr>
        <w:t xml:space="preserve"> and</w:t>
      </w:r>
      <w:r w:rsidR="008337D5" w:rsidRPr="0036404B">
        <w:rPr>
          <w:rFonts w:ascii="Arial" w:eastAsiaTheme="minorHAnsi" w:hAnsi="Arial" w:cs="Arial"/>
          <w:color w:val="000000"/>
          <w:kern w:val="2"/>
          <w:sz w:val="22"/>
          <w:szCs w:val="22"/>
          <w14:ligatures w14:val="standardContextual"/>
        </w:rPr>
        <w:t xml:space="preserve"> </w:t>
      </w:r>
      <w:r w:rsidR="000016A6">
        <w:rPr>
          <w:rFonts w:ascii="Arial" w:eastAsiaTheme="minorHAnsi" w:hAnsi="Arial" w:cs="Arial"/>
          <w:color w:val="000000"/>
          <w:kern w:val="2"/>
          <w:sz w:val="22"/>
          <w:szCs w:val="22"/>
          <w14:ligatures w14:val="standardContextual"/>
        </w:rPr>
        <w:t>‘</w:t>
      </w:r>
      <w:r w:rsidR="008337D5" w:rsidRPr="0036404B">
        <w:rPr>
          <w:rFonts w:ascii="Arial" w:eastAsiaTheme="minorHAnsi" w:hAnsi="Arial" w:cs="Arial"/>
          <w:color w:val="000000"/>
          <w:kern w:val="2"/>
          <w:sz w:val="22"/>
          <w:szCs w:val="22"/>
          <w14:ligatures w14:val="standardContextual"/>
        </w:rPr>
        <w:t>falsetto</w:t>
      </w:r>
      <w:r w:rsidR="000016A6">
        <w:rPr>
          <w:rFonts w:ascii="Arial" w:eastAsiaTheme="minorHAnsi" w:hAnsi="Arial" w:cs="Arial"/>
          <w:color w:val="000000"/>
          <w:kern w:val="2"/>
          <w:sz w:val="22"/>
          <w:szCs w:val="22"/>
          <w14:ligatures w14:val="standardContextual"/>
        </w:rPr>
        <w:t>’</w:t>
      </w:r>
      <w:r w:rsidR="008337D5" w:rsidRPr="0036404B">
        <w:rPr>
          <w:rFonts w:ascii="Arial" w:eastAsiaTheme="minorHAnsi" w:hAnsi="Arial" w:cs="Arial"/>
          <w:color w:val="000000"/>
          <w:kern w:val="2"/>
          <w:sz w:val="22"/>
          <w:szCs w:val="22"/>
          <w14:ligatures w14:val="standardContextual"/>
        </w:rPr>
        <w:t xml:space="preserve"> voice quality</w:t>
      </w:r>
      <w:r w:rsidR="00B626D4" w:rsidRPr="0036404B">
        <w:rPr>
          <w:rFonts w:ascii="Arial" w:eastAsiaTheme="minorHAnsi" w:hAnsi="Arial" w:cs="Arial"/>
          <w:color w:val="000000"/>
          <w:kern w:val="2"/>
          <w:sz w:val="22"/>
          <w:szCs w:val="22"/>
          <w14:ligatures w14:val="standardContextual"/>
        </w:rPr>
        <w:t xml:space="preserve"> </w:t>
      </w:r>
      <w:r w:rsidR="00D74A9A" w:rsidRPr="00C16DD2">
        <w:rPr>
          <w:rFonts w:ascii="Arial" w:hAnsi="Arial" w:cs="Arial"/>
          <w:sz w:val="22"/>
          <w:szCs w:val="22"/>
        </w:rPr>
        <w:t xml:space="preserve">(Patel </w:t>
      </w:r>
      <w:r w:rsidR="00D74A9A" w:rsidRPr="00C16DD2">
        <w:rPr>
          <w:rFonts w:ascii="Arial" w:hAnsi="Arial" w:cs="Arial"/>
          <w:i/>
          <w:iCs/>
          <w:sz w:val="22"/>
          <w:szCs w:val="22"/>
        </w:rPr>
        <w:t>et al.</w:t>
      </w:r>
      <w:r w:rsidR="00D74A9A" w:rsidRPr="00C16DD2">
        <w:rPr>
          <w:rFonts w:ascii="Arial" w:hAnsi="Arial" w:cs="Arial"/>
          <w:sz w:val="22"/>
          <w:szCs w:val="22"/>
        </w:rPr>
        <w:t>, 2011)</w:t>
      </w:r>
      <w:r w:rsidR="008337D5" w:rsidRPr="00C16DD2">
        <w:rPr>
          <w:rFonts w:ascii="Arial" w:eastAsiaTheme="minorHAnsi" w:hAnsi="Arial" w:cs="Arial"/>
          <w:color w:val="000000"/>
          <w:kern w:val="2"/>
          <w:sz w:val="22"/>
          <w:szCs w:val="22"/>
          <w14:ligatures w14:val="standardContextual"/>
        </w:rPr>
        <w:t>.</w:t>
      </w:r>
    </w:p>
    <w:p w14:paraId="655AF40E" w14:textId="74FC22D2" w:rsidR="005565C0" w:rsidRPr="0036404B" w:rsidRDefault="002C789E" w:rsidP="00E71D3A">
      <w:pPr>
        <w:pStyle w:val="NormalWeb"/>
        <w:shd w:val="clear" w:color="auto" w:fill="FFFFFF"/>
        <w:spacing w:line="360" w:lineRule="auto"/>
        <w:rPr>
          <w:rFonts w:ascii="Arial" w:eastAsiaTheme="minorHAnsi" w:hAnsi="Arial" w:cs="Arial"/>
          <w:color w:val="000000"/>
          <w:kern w:val="2"/>
          <w:sz w:val="22"/>
          <w:szCs w:val="22"/>
          <w14:ligatures w14:val="standardContextual"/>
        </w:rPr>
      </w:pPr>
      <w:r w:rsidRPr="0036404B">
        <w:rPr>
          <w:rFonts w:ascii="Arial" w:eastAsiaTheme="minorHAnsi" w:hAnsi="Arial" w:cs="Arial"/>
          <w:color w:val="000000"/>
          <w:kern w:val="2"/>
          <w:sz w:val="22"/>
          <w:szCs w:val="22"/>
          <w14:ligatures w14:val="standardContextual"/>
        </w:rPr>
        <w:t>Appendix 6 (p.</w:t>
      </w:r>
      <w:r w:rsidR="00C16DD2">
        <w:rPr>
          <w:rFonts w:ascii="Arial" w:eastAsiaTheme="minorHAnsi" w:hAnsi="Arial" w:cs="Arial"/>
          <w:color w:val="000000"/>
          <w:kern w:val="2"/>
          <w:sz w:val="22"/>
          <w:szCs w:val="22"/>
          <w14:ligatures w14:val="standardContextual"/>
        </w:rPr>
        <w:t>51</w:t>
      </w:r>
      <w:r w:rsidRPr="0036404B">
        <w:rPr>
          <w:rFonts w:ascii="Arial" w:eastAsiaTheme="minorHAnsi" w:hAnsi="Arial" w:cs="Arial"/>
          <w:color w:val="000000"/>
          <w:kern w:val="2"/>
          <w:sz w:val="22"/>
          <w:szCs w:val="22"/>
          <w14:ligatures w14:val="standardContextual"/>
        </w:rPr>
        <w:t xml:space="preserve">) provides detailed summaries </w:t>
      </w:r>
      <w:r w:rsidR="00365336">
        <w:rPr>
          <w:rFonts w:ascii="Arial" w:eastAsiaTheme="minorHAnsi" w:hAnsi="Arial" w:cs="Arial"/>
          <w:color w:val="000000"/>
          <w:kern w:val="2"/>
          <w:sz w:val="22"/>
          <w:szCs w:val="22"/>
          <w14:ligatures w14:val="standardContextual"/>
        </w:rPr>
        <w:t>including</w:t>
      </w:r>
      <w:r w:rsidRPr="0036404B">
        <w:rPr>
          <w:rFonts w:ascii="Arial" w:eastAsiaTheme="minorHAnsi" w:hAnsi="Arial" w:cs="Arial"/>
          <w:color w:val="000000"/>
          <w:kern w:val="2"/>
          <w:sz w:val="22"/>
          <w:szCs w:val="22"/>
          <w14:ligatures w14:val="standardContextual"/>
        </w:rPr>
        <w:t xml:space="preserve"> methodolog</w:t>
      </w:r>
      <w:r w:rsidR="00696A45">
        <w:rPr>
          <w:rFonts w:ascii="Arial" w:eastAsiaTheme="minorHAnsi" w:hAnsi="Arial" w:cs="Arial"/>
          <w:color w:val="000000"/>
          <w:kern w:val="2"/>
          <w:sz w:val="22"/>
          <w:szCs w:val="22"/>
          <w14:ligatures w14:val="standardContextual"/>
        </w:rPr>
        <w:t>ies</w:t>
      </w:r>
      <w:r w:rsidRPr="0036404B">
        <w:rPr>
          <w:rFonts w:ascii="Arial" w:eastAsiaTheme="minorHAnsi" w:hAnsi="Arial" w:cs="Arial"/>
          <w:color w:val="000000"/>
          <w:kern w:val="2"/>
          <w:sz w:val="22"/>
          <w:szCs w:val="22"/>
          <w14:ligatures w14:val="standardContextual"/>
        </w:rPr>
        <w:t xml:space="preserve"> of </w:t>
      </w:r>
      <w:r w:rsidR="00FC1125" w:rsidRPr="0036404B">
        <w:rPr>
          <w:rFonts w:ascii="Arial" w:eastAsiaTheme="minorHAnsi" w:hAnsi="Arial" w:cs="Arial"/>
          <w:color w:val="000000"/>
          <w:kern w:val="2"/>
          <w:sz w:val="22"/>
          <w:szCs w:val="22"/>
          <w14:ligatures w14:val="standardContextual"/>
        </w:rPr>
        <w:t>the studies above.</w:t>
      </w:r>
      <w:r w:rsidR="005C6966" w:rsidRPr="0036404B">
        <w:rPr>
          <w:rFonts w:ascii="Arial" w:eastAsiaTheme="minorHAnsi" w:hAnsi="Arial" w:cs="Arial"/>
          <w:color w:val="000000"/>
          <w:kern w:val="2"/>
          <w:sz w:val="22"/>
          <w:szCs w:val="22"/>
          <w14:ligatures w14:val="standardContextual"/>
        </w:rPr>
        <w:t xml:space="preserve"> </w:t>
      </w:r>
      <w:r w:rsidR="00E71D3A" w:rsidRPr="0036404B">
        <w:rPr>
          <w:rFonts w:ascii="Arial" w:eastAsiaTheme="minorHAnsi" w:hAnsi="Arial" w:cs="Arial"/>
          <w:color w:val="000000"/>
          <w:kern w:val="2"/>
          <w:sz w:val="22"/>
          <w:szCs w:val="22"/>
          <w14:ligatures w14:val="standardContextual"/>
        </w:rPr>
        <w:t>The overall conclusion is t</w:t>
      </w:r>
      <w:r w:rsidR="00643F05" w:rsidRPr="0036404B">
        <w:rPr>
          <w:rFonts w:ascii="Arial" w:eastAsiaTheme="minorHAnsi" w:hAnsi="Arial" w:cs="Arial"/>
          <w:color w:val="000000"/>
          <w:kern w:val="2"/>
          <w:sz w:val="22"/>
          <w:szCs w:val="22"/>
          <w14:ligatures w14:val="standardContextual"/>
        </w:rPr>
        <w:t xml:space="preserve">hat </w:t>
      </w:r>
      <w:r w:rsidR="00F957D5" w:rsidRPr="0036404B">
        <w:rPr>
          <w:rFonts w:ascii="Arial" w:eastAsiaTheme="minorHAnsi" w:hAnsi="Arial" w:cs="Arial"/>
          <w:color w:val="000000"/>
          <w:kern w:val="2"/>
          <w:sz w:val="22"/>
          <w:szCs w:val="22"/>
          <w14:ligatures w14:val="standardContextual"/>
        </w:rPr>
        <w:t xml:space="preserve">emotions </w:t>
      </w:r>
      <w:r w:rsidR="001C6D36" w:rsidRPr="0036404B">
        <w:rPr>
          <w:rFonts w:ascii="Arial" w:eastAsiaTheme="minorHAnsi" w:hAnsi="Arial" w:cs="Arial"/>
          <w:color w:val="000000"/>
          <w:kern w:val="2"/>
          <w:sz w:val="22"/>
          <w:szCs w:val="22"/>
          <w14:ligatures w14:val="standardContextual"/>
        </w:rPr>
        <w:t>generate</w:t>
      </w:r>
      <w:r w:rsidR="00643F05" w:rsidRPr="0036404B">
        <w:rPr>
          <w:rFonts w:ascii="Arial" w:eastAsiaTheme="minorHAnsi" w:hAnsi="Arial" w:cs="Arial"/>
          <w:color w:val="000000"/>
          <w:kern w:val="2"/>
          <w:sz w:val="22"/>
          <w:szCs w:val="22"/>
          <w14:ligatures w14:val="standardContextual"/>
        </w:rPr>
        <w:t xml:space="preserve"> </w:t>
      </w:r>
      <w:r w:rsidR="001C6D36" w:rsidRPr="0036404B">
        <w:rPr>
          <w:rFonts w:ascii="Arial" w:eastAsiaTheme="minorHAnsi" w:hAnsi="Arial" w:cs="Arial"/>
          <w:color w:val="000000"/>
          <w:kern w:val="2"/>
          <w:sz w:val="22"/>
          <w:szCs w:val="22"/>
          <w14:ligatures w14:val="standardContextual"/>
        </w:rPr>
        <w:t>acoustic voc</w:t>
      </w:r>
      <w:r w:rsidR="001E6C32" w:rsidRPr="0036404B">
        <w:rPr>
          <w:rFonts w:ascii="Arial" w:eastAsiaTheme="minorHAnsi" w:hAnsi="Arial" w:cs="Arial"/>
          <w:color w:val="000000"/>
          <w:kern w:val="2"/>
          <w:sz w:val="22"/>
          <w:szCs w:val="22"/>
          <w14:ligatures w14:val="standardContextual"/>
        </w:rPr>
        <w:t xml:space="preserve">al </w:t>
      </w:r>
      <w:r w:rsidR="00643F05" w:rsidRPr="0036404B">
        <w:rPr>
          <w:rFonts w:ascii="Arial" w:eastAsiaTheme="minorHAnsi" w:hAnsi="Arial" w:cs="Arial"/>
          <w:color w:val="000000"/>
          <w:kern w:val="2"/>
          <w:sz w:val="22"/>
          <w:szCs w:val="22"/>
          <w14:ligatures w14:val="standardContextual"/>
        </w:rPr>
        <w:t>patters</w:t>
      </w:r>
      <w:r w:rsidR="002D1B65" w:rsidRPr="0036404B">
        <w:rPr>
          <w:rFonts w:ascii="Arial" w:eastAsiaTheme="minorHAnsi" w:hAnsi="Arial" w:cs="Arial"/>
          <w:color w:val="000000"/>
          <w:kern w:val="2"/>
          <w:sz w:val="22"/>
          <w:szCs w:val="22"/>
          <w14:ligatures w14:val="standardContextual"/>
        </w:rPr>
        <w:t xml:space="preserve">, </w:t>
      </w:r>
      <w:r w:rsidR="002833C6" w:rsidRPr="0036404B">
        <w:rPr>
          <w:rFonts w:ascii="Arial" w:eastAsiaTheme="minorHAnsi" w:hAnsi="Arial" w:cs="Arial"/>
          <w:color w:val="000000"/>
          <w:kern w:val="2"/>
          <w:sz w:val="22"/>
          <w:szCs w:val="22"/>
          <w14:ligatures w14:val="standardContextual"/>
        </w:rPr>
        <w:t xml:space="preserve">primarily </w:t>
      </w:r>
      <w:r w:rsidR="00823363" w:rsidRPr="0036404B">
        <w:rPr>
          <w:rFonts w:ascii="Arial" w:eastAsiaTheme="minorHAnsi" w:hAnsi="Arial" w:cs="Arial"/>
          <w:color w:val="000000"/>
          <w:kern w:val="2"/>
          <w:sz w:val="22"/>
          <w:szCs w:val="22"/>
          <w14:ligatures w14:val="standardContextual"/>
        </w:rPr>
        <w:t xml:space="preserve">related to the valving function of the larynx, </w:t>
      </w:r>
      <w:r w:rsidR="00B769CE" w:rsidRPr="0036404B">
        <w:rPr>
          <w:rFonts w:ascii="Arial" w:eastAsiaTheme="minorHAnsi" w:hAnsi="Arial" w:cs="Arial"/>
          <w:color w:val="000000"/>
          <w:kern w:val="2"/>
          <w:sz w:val="22"/>
          <w:szCs w:val="22"/>
          <w14:ligatures w14:val="standardContextual"/>
        </w:rPr>
        <w:t xml:space="preserve">resulting </w:t>
      </w:r>
      <w:r w:rsidR="002833C6" w:rsidRPr="0036404B">
        <w:rPr>
          <w:rFonts w:ascii="Arial" w:eastAsiaTheme="minorHAnsi" w:hAnsi="Arial" w:cs="Arial"/>
          <w:color w:val="000000"/>
          <w:kern w:val="2"/>
          <w:sz w:val="22"/>
          <w:szCs w:val="22"/>
          <w14:ligatures w14:val="standardContextual"/>
        </w:rPr>
        <w:t xml:space="preserve">in various degrees </w:t>
      </w:r>
      <w:r w:rsidR="004210ED" w:rsidRPr="0036404B">
        <w:rPr>
          <w:rFonts w:ascii="Arial" w:eastAsiaTheme="minorHAnsi" w:hAnsi="Arial" w:cs="Arial"/>
          <w:color w:val="000000"/>
          <w:kern w:val="2"/>
          <w:sz w:val="22"/>
          <w:szCs w:val="22"/>
          <w14:ligatures w14:val="standardContextual"/>
        </w:rPr>
        <w:t>of vocal breathiness or pressure</w:t>
      </w:r>
      <w:r w:rsidR="00C7324B" w:rsidRPr="0036404B">
        <w:rPr>
          <w:rFonts w:ascii="Arial" w:eastAsiaTheme="minorHAnsi" w:hAnsi="Arial" w:cs="Arial"/>
          <w:color w:val="000000"/>
          <w:kern w:val="2"/>
          <w:sz w:val="22"/>
          <w:szCs w:val="22"/>
          <w14:ligatures w14:val="standardContextual"/>
        </w:rPr>
        <w:t>.</w:t>
      </w:r>
      <w:r w:rsidR="001B5730" w:rsidRPr="0036404B">
        <w:rPr>
          <w:rFonts w:ascii="Arial" w:eastAsiaTheme="minorHAnsi" w:hAnsi="Arial" w:cs="Arial"/>
          <w:color w:val="000000"/>
          <w:kern w:val="2"/>
          <w:sz w:val="22"/>
          <w:szCs w:val="22"/>
          <w14:ligatures w14:val="standardContextual"/>
        </w:rPr>
        <w:t xml:space="preserve"> </w:t>
      </w:r>
      <w:r w:rsidR="00BC3580" w:rsidRPr="0036404B">
        <w:rPr>
          <w:rFonts w:ascii="Arial" w:eastAsiaTheme="minorHAnsi" w:hAnsi="Arial" w:cs="Arial"/>
          <w:color w:val="000000"/>
          <w:kern w:val="2"/>
          <w:sz w:val="22"/>
          <w:szCs w:val="22"/>
          <w14:ligatures w14:val="standardContextual"/>
        </w:rPr>
        <w:t>While sometimes used in singing, breathiness and pressure are considered less efficient in terms of vocal function</w:t>
      </w:r>
      <w:r w:rsidR="003E5C1C">
        <w:rPr>
          <w:rFonts w:ascii="Arial" w:eastAsiaTheme="minorHAnsi" w:hAnsi="Arial" w:cs="Arial"/>
          <w:color w:val="000000"/>
          <w:kern w:val="2"/>
          <w:sz w:val="22"/>
          <w:szCs w:val="22"/>
          <w14:ligatures w14:val="standardContextual"/>
        </w:rPr>
        <w:t xml:space="preserve"> </w:t>
      </w:r>
      <w:r w:rsidR="00D74A9A" w:rsidRPr="00D74A9A">
        <w:rPr>
          <w:rFonts w:ascii="Arial" w:eastAsiaTheme="minorHAnsi" w:hAnsi="Arial" w:cs="Arial"/>
          <w:color w:val="000000"/>
          <w:kern w:val="2"/>
          <w:sz w:val="22"/>
          <w:szCs w:val="22"/>
          <w14:ligatures w14:val="standardContextual"/>
        </w:rPr>
        <w:t>(Herbst, Howard and Švec, 2019)</w:t>
      </w:r>
      <w:r w:rsidR="00633DCF" w:rsidRPr="0036404B">
        <w:rPr>
          <w:rFonts w:ascii="Arial" w:eastAsiaTheme="minorHAnsi" w:hAnsi="Arial" w:cs="Arial"/>
          <w:color w:val="000000"/>
          <w:kern w:val="2"/>
          <w:sz w:val="22"/>
          <w:szCs w:val="22"/>
          <w14:ligatures w14:val="standardContextual"/>
        </w:rPr>
        <w:t xml:space="preserve">. </w:t>
      </w:r>
    </w:p>
    <w:p w14:paraId="150A288C" w14:textId="3F311C34" w:rsidR="00512275" w:rsidRPr="0036404B" w:rsidRDefault="00A030BC" w:rsidP="00C06805">
      <w:pPr>
        <w:pStyle w:val="NormalWeb"/>
        <w:shd w:val="clear" w:color="auto" w:fill="FFFFFF"/>
        <w:spacing w:before="180" w:after="0" w:line="360" w:lineRule="auto"/>
        <w:rPr>
          <w:rFonts w:ascii="Arial" w:eastAsiaTheme="minorHAnsi" w:hAnsi="Arial" w:cs="Arial"/>
          <w:color w:val="000000"/>
          <w:kern w:val="2"/>
          <w:sz w:val="22"/>
          <w:szCs w:val="22"/>
          <w14:ligatures w14:val="standardContextual"/>
        </w:rPr>
      </w:pPr>
      <w:r w:rsidRPr="0036404B">
        <w:rPr>
          <w:rFonts w:ascii="Arial" w:eastAsiaTheme="minorHAnsi" w:hAnsi="Arial" w:cs="Arial"/>
          <w:color w:val="000000"/>
          <w:kern w:val="2"/>
          <w:sz w:val="22"/>
          <w:szCs w:val="22"/>
          <w14:ligatures w14:val="standardContextual"/>
        </w:rPr>
        <w:t>Research on the</w:t>
      </w:r>
      <w:r w:rsidR="008337D5" w:rsidRPr="0036404B">
        <w:rPr>
          <w:rFonts w:ascii="Arial" w:eastAsiaTheme="minorHAnsi" w:hAnsi="Arial" w:cs="Arial"/>
          <w:color w:val="000000"/>
          <w:kern w:val="2"/>
          <w:sz w:val="22"/>
          <w:szCs w:val="22"/>
          <w14:ligatures w14:val="standardContextual"/>
        </w:rPr>
        <w:t xml:space="preserve"> emotional singing voice is limited as emotion</w:t>
      </w:r>
      <w:r w:rsidR="004829A4" w:rsidRPr="0036404B">
        <w:rPr>
          <w:rFonts w:ascii="Arial" w:eastAsiaTheme="minorHAnsi" w:hAnsi="Arial" w:cs="Arial"/>
          <w:color w:val="000000"/>
          <w:kern w:val="2"/>
          <w:sz w:val="22"/>
          <w:szCs w:val="22"/>
          <w14:ligatures w14:val="standardContextual"/>
        </w:rPr>
        <w:t xml:space="preserve"> in this context </w:t>
      </w:r>
      <w:r w:rsidR="008337D5" w:rsidRPr="0036404B">
        <w:rPr>
          <w:rFonts w:ascii="Arial" w:eastAsiaTheme="minorHAnsi" w:hAnsi="Arial" w:cs="Arial"/>
          <w:color w:val="000000"/>
          <w:kern w:val="2"/>
          <w:sz w:val="22"/>
          <w:szCs w:val="22"/>
          <w14:ligatures w14:val="standardContextual"/>
        </w:rPr>
        <w:t xml:space="preserve">is largely conveyed though structural characteristics of music </w:t>
      </w:r>
      <w:r w:rsidR="00321E17" w:rsidRPr="0036404B">
        <w:rPr>
          <w:rFonts w:ascii="Arial" w:eastAsiaTheme="minorHAnsi" w:hAnsi="Arial" w:cs="Arial"/>
          <w:color w:val="000000"/>
          <w:kern w:val="2"/>
          <w:sz w:val="22"/>
          <w:szCs w:val="22"/>
          <w14:ligatures w14:val="standardContextual"/>
        </w:rPr>
        <w:t xml:space="preserve">─ </w:t>
      </w:r>
      <w:r w:rsidR="008337D5" w:rsidRPr="0036404B">
        <w:rPr>
          <w:rFonts w:ascii="Arial" w:eastAsiaTheme="minorHAnsi" w:hAnsi="Arial" w:cs="Arial"/>
          <w:color w:val="000000"/>
          <w:kern w:val="2"/>
          <w:sz w:val="22"/>
          <w:szCs w:val="22"/>
          <w14:ligatures w14:val="standardContextual"/>
        </w:rPr>
        <w:t>melody, harmony, tempo, dynamics, instrumentation, and stylistic conventions</w:t>
      </w:r>
      <w:r w:rsidR="00321E17" w:rsidRPr="0036404B">
        <w:rPr>
          <w:rFonts w:ascii="Arial" w:eastAsiaTheme="minorHAnsi" w:hAnsi="Arial" w:cs="Arial"/>
          <w:color w:val="000000"/>
          <w:kern w:val="2"/>
          <w:sz w:val="22"/>
          <w:szCs w:val="22"/>
          <w14:ligatures w14:val="standardContextual"/>
        </w:rPr>
        <w:t xml:space="preserve"> ─</w:t>
      </w:r>
      <w:r w:rsidR="008337D5" w:rsidRPr="0036404B">
        <w:rPr>
          <w:rFonts w:ascii="Arial" w:eastAsiaTheme="minorHAnsi" w:hAnsi="Arial" w:cs="Arial"/>
          <w:color w:val="000000"/>
          <w:kern w:val="2"/>
          <w:sz w:val="22"/>
          <w:szCs w:val="22"/>
          <w14:ligatures w14:val="standardContextual"/>
        </w:rPr>
        <w:t xml:space="preserve"> leaving the singer with limited freedom </w:t>
      </w:r>
      <w:r w:rsidR="00D74A9A" w:rsidRPr="00D74A9A">
        <w:rPr>
          <w:rFonts w:ascii="Arial" w:eastAsiaTheme="minorHAnsi" w:hAnsi="Arial" w:cs="Arial"/>
          <w:color w:val="000000"/>
          <w:kern w:val="2"/>
          <w:sz w:val="22"/>
          <w:szCs w:val="22"/>
          <w14:ligatures w14:val="standardContextual"/>
        </w:rPr>
        <w:t>(Coutinho, Scherer and Dibben, 2019)</w:t>
      </w:r>
      <w:r w:rsidR="008337D5" w:rsidRPr="0036404B">
        <w:rPr>
          <w:rFonts w:ascii="Arial" w:eastAsiaTheme="minorHAnsi" w:hAnsi="Arial" w:cs="Arial"/>
          <w:color w:val="000000"/>
          <w:kern w:val="2"/>
          <w:sz w:val="22"/>
          <w:szCs w:val="22"/>
          <w14:ligatures w14:val="standardContextual"/>
        </w:rPr>
        <w:t xml:space="preserve">. </w:t>
      </w:r>
      <w:r w:rsidR="00D74A9A" w:rsidRPr="00D74A9A">
        <w:rPr>
          <w:rFonts w:ascii="Arial" w:eastAsiaTheme="minorHAnsi" w:hAnsi="Arial" w:cs="Arial"/>
          <w:color w:val="000000"/>
          <w:kern w:val="2"/>
          <w:sz w:val="22"/>
          <w:szCs w:val="22"/>
          <w14:ligatures w14:val="standardContextual"/>
        </w:rPr>
        <w:t>Sundberg, Iwarsson and Hagegård (1995)</w:t>
      </w:r>
      <w:r w:rsidR="00372BD5" w:rsidRPr="0036404B">
        <w:rPr>
          <w:rFonts w:ascii="Arial" w:eastAsiaTheme="minorHAnsi" w:hAnsi="Arial" w:cs="Arial"/>
          <w:color w:val="000000"/>
          <w:kern w:val="2"/>
          <w:sz w:val="22"/>
          <w:szCs w:val="22"/>
          <w14:ligatures w14:val="standardContextual"/>
        </w:rPr>
        <w:t xml:space="preserve"> </w:t>
      </w:r>
      <w:r w:rsidR="008337D5" w:rsidRPr="0036404B">
        <w:rPr>
          <w:rFonts w:ascii="Arial" w:eastAsiaTheme="minorHAnsi" w:hAnsi="Arial" w:cs="Arial"/>
          <w:color w:val="000000"/>
          <w:kern w:val="2"/>
          <w:sz w:val="22"/>
          <w:szCs w:val="22"/>
          <w14:ligatures w14:val="standardContextual"/>
        </w:rPr>
        <w:t xml:space="preserve">investigated </w:t>
      </w:r>
      <w:r w:rsidR="00372BD5" w:rsidRPr="0036404B">
        <w:rPr>
          <w:rFonts w:ascii="Arial" w:eastAsiaTheme="minorHAnsi" w:hAnsi="Arial" w:cs="Arial"/>
          <w:color w:val="000000"/>
          <w:kern w:val="2"/>
          <w:sz w:val="22"/>
          <w:szCs w:val="22"/>
          <w14:ligatures w14:val="standardContextual"/>
        </w:rPr>
        <w:t>expressive</w:t>
      </w:r>
      <w:r w:rsidR="008337D5" w:rsidRPr="0036404B">
        <w:rPr>
          <w:rFonts w:ascii="Arial" w:eastAsiaTheme="minorHAnsi" w:hAnsi="Arial" w:cs="Arial"/>
          <w:color w:val="000000"/>
          <w:kern w:val="2"/>
          <w:sz w:val="22"/>
          <w:szCs w:val="22"/>
          <w14:ligatures w14:val="standardContextual"/>
        </w:rPr>
        <w:t xml:space="preserve"> singing by having</w:t>
      </w:r>
      <w:r w:rsidR="00502BA5" w:rsidRPr="0036404B">
        <w:rPr>
          <w:rFonts w:ascii="Arial" w:eastAsiaTheme="minorHAnsi" w:hAnsi="Arial" w:cs="Arial"/>
          <w:color w:val="000000"/>
          <w:kern w:val="2"/>
          <w:sz w:val="22"/>
          <w:szCs w:val="22"/>
          <w14:ligatures w14:val="standardContextual"/>
        </w:rPr>
        <w:t xml:space="preserve"> a </w:t>
      </w:r>
      <w:r w:rsidR="008337D5" w:rsidRPr="0036404B">
        <w:rPr>
          <w:rFonts w:ascii="Arial" w:eastAsiaTheme="minorHAnsi" w:hAnsi="Arial" w:cs="Arial"/>
          <w:color w:val="000000"/>
          <w:kern w:val="2"/>
          <w:sz w:val="22"/>
          <w:szCs w:val="22"/>
          <w14:ligatures w14:val="standardContextual"/>
        </w:rPr>
        <w:t xml:space="preserve">professional </w:t>
      </w:r>
      <w:r w:rsidR="00502BA5" w:rsidRPr="0036404B">
        <w:rPr>
          <w:rFonts w:ascii="Arial" w:eastAsiaTheme="minorHAnsi" w:hAnsi="Arial" w:cs="Arial"/>
          <w:color w:val="000000"/>
          <w:kern w:val="2"/>
          <w:sz w:val="22"/>
          <w:szCs w:val="22"/>
          <w14:ligatures w14:val="standardContextual"/>
        </w:rPr>
        <w:t xml:space="preserve">male classical </w:t>
      </w:r>
      <w:r w:rsidR="008337D5" w:rsidRPr="0036404B">
        <w:rPr>
          <w:rFonts w:ascii="Arial" w:eastAsiaTheme="minorHAnsi" w:hAnsi="Arial" w:cs="Arial"/>
          <w:color w:val="000000"/>
          <w:kern w:val="2"/>
          <w:sz w:val="22"/>
          <w:szCs w:val="22"/>
          <w14:ligatures w14:val="standardContextual"/>
        </w:rPr>
        <w:t xml:space="preserve">singer perform </w:t>
      </w:r>
      <w:r w:rsidR="009A43C6" w:rsidRPr="0036404B">
        <w:rPr>
          <w:rFonts w:ascii="Arial" w:eastAsiaTheme="minorHAnsi" w:hAnsi="Arial" w:cs="Arial"/>
          <w:color w:val="000000"/>
          <w:kern w:val="2"/>
          <w:sz w:val="22"/>
          <w:szCs w:val="22"/>
          <w14:ligatures w14:val="standardContextual"/>
        </w:rPr>
        <w:t xml:space="preserve">song </w:t>
      </w:r>
      <w:r w:rsidR="008337D5" w:rsidRPr="0036404B">
        <w:rPr>
          <w:rFonts w:ascii="Arial" w:eastAsiaTheme="minorHAnsi" w:hAnsi="Arial" w:cs="Arial"/>
          <w:color w:val="000000"/>
          <w:kern w:val="2"/>
          <w:sz w:val="22"/>
          <w:szCs w:val="22"/>
          <w14:ligatures w14:val="standardContextual"/>
        </w:rPr>
        <w:t xml:space="preserve">excerpts in contrasting styles: emotional, and </w:t>
      </w:r>
      <w:r w:rsidR="002561E6" w:rsidRPr="0036404B">
        <w:rPr>
          <w:rFonts w:ascii="Arial" w:eastAsiaTheme="minorHAnsi" w:hAnsi="Arial" w:cs="Arial"/>
          <w:color w:val="000000"/>
          <w:kern w:val="2"/>
          <w:sz w:val="22"/>
          <w:szCs w:val="22"/>
          <w14:ligatures w14:val="standardContextual"/>
        </w:rPr>
        <w:t>non-emotional/neutral</w:t>
      </w:r>
      <w:r w:rsidR="008337D5" w:rsidRPr="0036404B">
        <w:rPr>
          <w:rFonts w:ascii="Arial" w:eastAsiaTheme="minorHAnsi" w:hAnsi="Arial" w:cs="Arial"/>
          <w:color w:val="000000"/>
          <w:kern w:val="2"/>
          <w:sz w:val="22"/>
          <w:szCs w:val="22"/>
          <w14:ligatures w14:val="standardContextual"/>
        </w:rPr>
        <w:t xml:space="preserve">. Experts evaluated </w:t>
      </w:r>
      <w:r w:rsidR="004D0113" w:rsidRPr="0036404B">
        <w:rPr>
          <w:rFonts w:ascii="Arial" w:eastAsiaTheme="minorHAnsi" w:hAnsi="Arial" w:cs="Arial"/>
          <w:color w:val="000000"/>
          <w:kern w:val="2"/>
          <w:sz w:val="22"/>
          <w:szCs w:val="22"/>
          <w14:ligatures w14:val="standardContextual"/>
        </w:rPr>
        <w:t xml:space="preserve">the degree of </w:t>
      </w:r>
      <w:r w:rsidR="008337D5" w:rsidRPr="0036404B">
        <w:rPr>
          <w:rFonts w:ascii="Arial" w:eastAsiaTheme="minorHAnsi" w:hAnsi="Arial" w:cs="Arial"/>
          <w:color w:val="000000"/>
          <w:kern w:val="2"/>
          <w:sz w:val="22"/>
          <w:szCs w:val="22"/>
          <w14:ligatures w14:val="standardContextual"/>
        </w:rPr>
        <w:t>expressiveness and identified the emotions expressed</w:t>
      </w:r>
      <w:r w:rsidR="00BC4292" w:rsidRPr="0036404B">
        <w:rPr>
          <w:rFonts w:ascii="Arial" w:eastAsiaTheme="minorHAnsi" w:hAnsi="Arial" w:cs="Arial"/>
          <w:color w:val="000000"/>
          <w:kern w:val="2"/>
          <w:sz w:val="22"/>
          <w:szCs w:val="22"/>
          <w14:ligatures w14:val="standardContextual"/>
        </w:rPr>
        <w:t xml:space="preserve"> </w:t>
      </w:r>
      <w:r w:rsidR="004D0113" w:rsidRPr="0036404B">
        <w:rPr>
          <w:rFonts w:ascii="Arial" w:eastAsiaTheme="minorHAnsi" w:hAnsi="Arial" w:cs="Arial"/>
          <w:color w:val="000000"/>
          <w:kern w:val="2"/>
          <w:sz w:val="22"/>
          <w:szCs w:val="22"/>
          <w14:ligatures w14:val="standardContextual"/>
        </w:rPr>
        <w:t>selecting</w:t>
      </w:r>
      <w:r w:rsidR="00BC4292" w:rsidRPr="0036404B">
        <w:rPr>
          <w:rFonts w:ascii="Arial" w:eastAsiaTheme="minorHAnsi" w:hAnsi="Arial" w:cs="Arial"/>
          <w:color w:val="000000"/>
          <w:kern w:val="2"/>
          <w:sz w:val="22"/>
          <w:szCs w:val="22"/>
          <w14:ligatures w14:val="standardContextual"/>
        </w:rPr>
        <w:t xml:space="preserve"> from a given list</w:t>
      </w:r>
      <w:r w:rsidR="008337D5" w:rsidRPr="0036404B">
        <w:rPr>
          <w:rFonts w:ascii="Arial" w:eastAsiaTheme="minorHAnsi" w:hAnsi="Arial" w:cs="Arial"/>
          <w:color w:val="000000"/>
          <w:kern w:val="2"/>
          <w:sz w:val="22"/>
          <w:szCs w:val="22"/>
          <w14:ligatures w14:val="standardContextual"/>
        </w:rPr>
        <w:t xml:space="preserve">: secure, loving, sad, happy, scared, angry, hateful. </w:t>
      </w:r>
      <w:r w:rsidR="008E5694">
        <w:rPr>
          <w:rFonts w:ascii="Arial" w:eastAsiaTheme="minorHAnsi" w:hAnsi="Arial" w:cs="Arial"/>
          <w:color w:val="000000"/>
          <w:kern w:val="2"/>
          <w:sz w:val="22"/>
          <w:szCs w:val="22"/>
          <w14:ligatures w14:val="standardContextual"/>
        </w:rPr>
        <w:t>Emotional performance</w:t>
      </w:r>
      <w:r w:rsidR="008337D5" w:rsidRPr="0036404B">
        <w:rPr>
          <w:rFonts w:ascii="Arial" w:eastAsiaTheme="minorHAnsi" w:hAnsi="Arial" w:cs="Arial"/>
          <w:color w:val="000000"/>
          <w:kern w:val="2"/>
          <w:sz w:val="22"/>
          <w:szCs w:val="22"/>
          <w14:ligatures w14:val="standardContextual"/>
        </w:rPr>
        <w:t xml:space="preserve"> </w:t>
      </w:r>
      <w:r w:rsidR="007C7716">
        <w:rPr>
          <w:rFonts w:ascii="Arial" w:eastAsiaTheme="minorHAnsi" w:hAnsi="Arial" w:cs="Arial"/>
          <w:color w:val="000000"/>
          <w:kern w:val="2"/>
          <w:sz w:val="22"/>
          <w:szCs w:val="22"/>
          <w14:ligatures w14:val="standardContextual"/>
        </w:rPr>
        <w:t xml:space="preserve">was related </w:t>
      </w:r>
      <w:r w:rsidR="00ED178B">
        <w:rPr>
          <w:rFonts w:ascii="Arial" w:eastAsiaTheme="minorHAnsi" w:hAnsi="Arial" w:cs="Arial"/>
          <w:color w:val="000000"/>
          <w:kern w:val="2"/>
          <w:sz w:val="22"/>
          <w:szCs w:val="22"/>
          <w14:ligatures w14:val="standardContextual"/>
        </w:rPr>
        <w:t>via acoustic analysis with</w:t>
      </w:r>
      <w:r w:rsidR="008337D5" w:rsidRPr="0036404B">
        <w:rPr>
          <w:rFonts w:ascii="Arial" w:eastAsiaTheme="minorHAnsi" w:hAnsi="Arial" w:cs="Arial"/>
          <w:color w:val="000000"/>
          <w:kern w:val="2"/>
          <w:sz w:val="22"/>
          <w:szCs w:val="22"/>
          <w14:ligatures w14:val="standardContextual"/>
        </w:rPr>
        <w:t xml:space="preserve"> </w:t>
      </w:r>
      <w:r w:rsidR="00797E33" w:rsidRPr="0036404B">
        <w:rPr>
          <w:rFonts w:ascii="Arial" w:eastAsiaTheme="minorHAnsi" w:hAnsi="Arial" w:cs="Arial"/>
          <w:color w:val="000000"/>
          <w:kern w:val="2"/>
          <w:sz w:val="22"/>
          <w:szCs w:val="22"/>
          <w14:ligatures w14:val="standardContextual"/>
        </w:rPr>
        <w:t>increased</w:t>
      </w:r>
      <w:r w:rsidR="008337D5" w:rsidRPr="0036404B">
        <w:rPr>
          <w:rFonts w:ascii="Arial" w:eastAsiaTheme="minorHAnsi" w:hAnsi="Arial" w:cs="Arial"/>
          <w:color w:val="000000"/>
          <w:kern w:val="2"/>
          <w:sz w:val="22"/>
          <w:szCs w:val="22"/>
          <w14:ligatures w14:val="standardContextual"/>
        </w:rPr>
        <w:t xml:space="preserve"> vibrato</w:t>
      </w:r>
      <w:r w:rsidR="00797E33" w:rsidRPr="0036404B">
        <w:rPr>
          <w:rFonts w:ascii="Arial" w:eastAsiaTheme="minorHAnsi" w:hAnsi="Arial" w:cs="Arial"/>
          <w:color w:val="000000"/>
          <w:kern w:val="2"/>
          <w:sz w:val="22"/>
          <w:szCs w:val="22"/>
          <w14:ligatures w14:val="standardContextual"/>
        </w:rPr>
        <w:t xml:space="preserve"> (f0 modulation)</w:t>
      </w:r>
      <w:r w:rsidR="008337D5" w:rsidRPr="0036404B">
        <w:rPr>
          <w:rFonts w:ascii="Arial" w:eastAsiaTheme="minorHAnsi" w:hAnsi="Arial" w:cs="Arial"/>
          <w:color w:val="000000"/>
          <w:kern w:val="2"/>
          <w:sz w:val="22"/>
          <w:szCs w:val="22"/>
          <w14:ligatures w14:val="standardContextual"/>
        </w:rPr>
        <w:t xml:space="preserve"> and lowered vowel formants </w:t>
      </w:r>
      <w:r w:rsidR="00B9313A" w:rsidRPr="0036404B">
        <w:rPr>
          <w:rFonts w:ascii="Arial" w:eastAsiaTheme="minorHAnsi" w:hAnsi="Arial" w:cs="Arial"/>
          <w:color w:val="000000"/>
          <w:kern w:val="2"/>
          <w:sz w:val="22"/>
          <w:szCs w:val="22"/>
          <w14:ligatures w14:val="standardContextual"/>
        </w:rPr>
        <w:t>(</w:t>
      </w:r>
      <w:r w:rsidR="00407B20" w:rsidRPr="0036404B">
        <w:rPr>
          <w:rFonts w:ascii="Arial" w:eastAsiaTheme="minorHAnsi" w:hAnsi="Arial" w:cs="Arial"/>
          <w:color w:val="000000"/>
          <w:kern w:val="2"/>
          <w:sz w:val="22"/>
          <w:szCs w:val="22"/>
          <w14:ligatures w14:val="standardContextual"/>
        </w:rPr>
        <w:t>A</w:t>
      </w:r>
      <w:r w:rsidR="00B9313A" w:rsidRPr="0036404B">
        <w:rPr>
          <w:rFonts w:ascii="Arial" w:eastAsiaTheme="minorHAnsi" w:hAnsi="Arial" w:cs="Arial"/>
          <w:color w:val="000000"/>
          <w:kern w:val="2"/>
          <w:sz w:val="22"/>
          <w:szCs w:val="22"/>
          <w14:ligatures w14:val="standardContextual"/>
        </w:rPr>
        <w:t>ppendix</w:t>
      </w:r>
      <w:r w:rsidR="00407B20" w:rsidRPr="0036404B">
        <w:rPr>
          <w:rFonts w:ascii="Arial" w:eastAsiaTheme="minorHAnsi" w:hAnsi="Arial" w:cs="Arial"/>
          <w:color w:val="000000"/>
          <w:kern w:val="2"/>
          <w:sz w:val="22"/>
          <w:szCs w:val="22"/>
          <w14:ligatures w14:val="standardContextual"/>
        </w:rPr>
        <w:t xml:space="preserve"> </w:t>
      </w:r>
      <w:r w:rsidR="009B00F7">
        <w:rPr>
          <w:rFonts w:ascii="Arial" w:eastAsiaTheme="minorHAnsi" w:hAnsi="Arial" w:cs="Arial"/>
          <w:color w:val="000000"/>
          <w:kern w:val="2"/>
          <w:sz w:val="22"/>
          <w:szCs w:val="22"/>
          <w14:ligatures w14:val="standardContextual"/>
        </w:rPr>
        <w:t>7</w:t>
      </w:r>
      <w:r w:rsidR="00B16D4B" w:rsidRPr="0036404B">
        <w:rPr>
          <w:rFonts w:ascii="Arial" w:eastAsiaTheme="minorHAnsi" w:hAnsi="Arial" w:cs="Arial"/>
          <w:color w:val="000000"/>
          <w:kern w:val="2"/>
          <w:sz w:val="22"/>
          <w:szCs w:val="22"/>
          <w14:ligatures w14:val="standardContextual"/>
        </w:rPr>
        <w:t>, p.5</w:t>
      </w:r>
      <w:r w:rsidR="00613402">
        <w:rPr>
          <w:rFonts w:ascii="Arial" w:eastAsiaTheme="minorHAnsi" w:hAnsi="Arial" w:cs="Arial"/>
          <w:color w:val="000000"/>
          <w:kern w:val="2"/>
          <w:sz w:val="22"/>
          <w:szCs w:val="22"/>
          <w14:ligatures w14:val="standardContextual"/>
        </w:rPr>
        <w:t>3</w:t>
      </w:r>
      <w:r w:rsidR="00BF00F9" w:rsidRPr="0036404B">
        <w:rPr>
          <w:rFonts w:ascii="Arial" w:eastAsiaTheme="minorHAnsi" w:hAnsi="Arial" w:cs="Arial"/>
          <w:color w:val="000000"/>
          <w:kern w:val="2"/>
          <w:sz w:val="22"/>
          <w:szCs w:val="22"/>
          <w14:ligatures w14:val="standardContextual"/>
        </w:rPr>
        <w:t>)</w:t>
      </w:r>
      <w:r w:rsidR="00ED178B">
        <w:rPr>
          <w:rFonts w:ascii="Arial" w:eastAsiaTheme="minorHAnsi" w:hAnsi="Arial" w:cs="Arial"/>
          <w:color w:val="000000"/>
          <w:kern w:val="2"/>
          <w:sz w:val="22"/>
          <w:szCs w:val="22"/>
          <w14:ligatures w14:val="standardContextual"/>
        </w:rPr>
        <w:t xml:space="preserve">. </w:t>
      </w:r>
      <w:r w:rsidR="008337D5" w:rsidRPr="0036404B">
        <w:rPr>
          <w:rFonts w:ascii="Arial" w:eastAsiaTheme="minorHAnsi" w:hAnsi="Arial" w:cs="Arial"/>
          <w:color w:val="000000"/>
          <w:kern w:val="2"/>
          <w:sz w:val="22"/>
          <w:szCs w:val="22"/>
          <w14:ligatures w14:val="standardContextual"/>
        </w:rPr>
        <w:t>The latter is indication of a longer vocal tract by larynx lowering or/and lip rounding</w:t>
      </w:r>
      <w:r w:rsidR="00574DC1" w:rsidRPr="0036404B">
        <w:rPr>
          <w:rFonts w:ascii="Arial" w:eastAsiaTheme="minorHAnsi" w:hAnsi="Arial" w:cs="Arial"/>
          <w:color w:val="000000"/>
          <w:kern w:val="2"/>
          <w:sz w:val="22"/>
          <w:szCs w:val="22"/>
          <w14:ligatures w14:val="standardContextual"/>
        </w:rPr>
        <w:t xml:space="preserve"> </w:t>
      </w:r>
      <w:r w:rsidR="00D74A9A" w:rsidRPr="00D74A9A">
        <w:rPr>
          <w:rFonts w:ascii="Arial" w:eastAsiaTheme="minorHAnsi" w:hAnsi="Arial" w:cs="Arial"/>
          <w:color w:val="000000"/>
          <w:kern w:val="2"/>
          <w:sz w:val="22"/>
          <w:szCs w:val="22"/>
          <w14:ligatures w14:val="standardContextual"/>
        </w:rPr>
        <w:t>(Sundberg, 1988)</w:t>
      </w:r>
      <w:r w:rsidR="008337D5" w:rsidRPr="0036404B">
        <w:rPr>
          <w:rFonts w:ascii="Arial" w:eastAsiaTheme="minorHAnsi" w:hAnsi="Arial" w:cs="Arial"/>
          <w:color w:val="000000"/>
          <w:kern w:val="2"/>
          <w:sz w:val="22"/>
          <w:szCs w:val="22"/>
          <w14:ligatures w14:val="standardContextual"/>
        </w:rPr>
        <w:t xml:space="preserve">. Moreover, high-arousal emotions were linked to increased loudness, loudness variation and </w:t>
      </w:r>
      <w:r w:rsidR="00AD5579" w:rsidRPr="0036404B">
        <w:rPr>
          <w:rFonts w:ascii="Arial" w:eastAsiaTheme="minorHAnsi" w:hAnsi="Arial" w:cs="Arial"/>
          <w:color w:val="000000"/>
          <w:kern w:val="2"/>
          <w:sz w:val="22"/>
          <w:szCs w:val="22"/>
          <w14:ligatures w14:val="standardContextual"/>
        </w:rPr>
        <w:t xml:space="preserve">faster </w:t>
      </w:r>
      <w:r w:rsidR="008337D5" w:rsidRPr="0036404B">
        <w:rPr>
          <w:rFonts w:ascii="Arial" w:eastAsiaTheme="minorHAnsi" w:hAnsi="Arial" w:cs="Arial"/>
          <w:color w:val="000000"/>
          <w:kern w:val="2"/>
          <w:sz w:val="22"/>
          <w:szCs w:val="22"/>
          <w14:ligatures w14:val="standardContextual"/>
        </w:rPr>
        <w:t>tempo</w:t>
      </w:r>
      <w:r w:rsidR="000C79EB" w:rsidRPr="0036404B">
        <w:rPr>
          <w:rFonts w:ascii="Arial" w:eastAsiaTheme="minorHAnsi" w:hAnsi="Arial" w:cs="Arial"/>
          <w:color w:val="000000"/>
          <w:kern w:val="2"/>
          <w:sz w:val="22"/>
          <w:szCs w:val="22"/>
          <w14:ligatures w14:val="standardContextual"/>
        </w:rPr>
        <w:t>,</w:t>
      </w:r>
      <w:r w:rsidR="008337D5" w:rsidRPr="0036404B">
        <w:rPr>
          <w:rFonts w:ascii="Arial" w:eastAsiaTheme="minorHAnsi" w:hAnsi="Arial" w:cs="Arial"/>
          <w:color w:val="000000"/>
          <w:kern w:val="2"/>
          <w:sz w:val="22"/>
          <w:szCs w:val="22"/>
          <w14:ligatures w14:val="standardContextual"/>
        </w:rPr>
        <w:t xml:space="preserve"> compared to low-arousal emotions.</w:t>
      </w:r>
      <w:r w:rsidR="004A4911" w:rsidRPr="0036404B">
        <w:rPr>
          <w:rFonts w:ascii="Arial" w:eastAsiaTheme="minorHAnsi" w:hAnsi="Arial" w:cs="Arial"/>
          <w:color w:val="000000"/>
          <w:kern w:val="2"/>
          <w:sz w:val="22"/>
          <w:szCs w:val="22"/>
          <w14:ligatures w14:val="standardContextual"/>
        </w:rPr>
        <w:t xml:space="preserve"> </w:t>
      </w:r>
      <w:r w:rsidR="00512275" w:rsidRPr="0036404B">
        <w:rPr>
          <w:rFonts w:ascii="Arial" w:eastAsiaTheme="minorHAnsi" w:hAnsi="Arial" w:cs="Arial"/>
          <w:color w:val="000000"/>
          <w:kern w:val="2"/>
          <w:sz w:val="22"/>
          <w:szCs w:val="22"/>
          <w14:ligatures w14:val="standardContextual"/>
        </w:rPr>
        <w:t xml:space="preserve">However, the use of song excerpts with inherent </w:t>
      </w:r>
      <w:r w:rsidR="006F7769" w:rsidRPr="0036404B">
        <w:rPr>
          <w:rFonts w:ascii="Arial" w:eastAsiaTheme="minorHAnsi" w:hAnsi="Arial" w:cs="Arial"/>
          <w:color w:val="000000"/>
          <w:kern w:val="2"/>
          <w:sz w:val="22"/>
          <w:szCs w:val="22"/>
          <w14:ligatures w14:val="standardContextual"/>
        </w:rPr>
        <w:t xml:space="preserve">musical/lyrical </w:t>
      </w:r>
      <w:r w:rsidR="00512275" w:rsidRPr="0036404B">
        <w:rPr>
          <w:rFonts w:ascii="Arial" w:eastAsiaTheme="minorHAnsi" w:hAnsi="Arial" w:cs="Arial"/>
          <w:color w:val="000000"/>
          <w:kern w:val="2"/>
          <w:sz w:val="22"/>
          <w:szCs w:val="22"/>
          <w14:ligatures w14:val="standardContextual"/>
        </w:rPr>
        <w:t xml:space="preserve">emotional cues and </w:t>
      </w:r>
      <w:r w:rsidR="009E0092">
        <w:rPr>
          <w:rFonts w:ascii="Arial" w:eastAsiaTheme="minorHAnsi" w:hAnsi="Arial" w:cs="Arial"/>
          <w:color w:val="000000"/>
          <w:kern w:val="2"/>
          <w:sz w:val="22"/>
          <w:szCs w:val="22"/>
          <w14:ligatures w14:val="standardContextual"/>
        </w:rPr>
        <w:t>the</w:t>
      </w:r>
      <w:r w:rsidR="00512275" w:rsidRPr="0036404B">
        <w:rPr>
          <w:rFonts w:ascii="Arial" w:eastAsiaTheme="minorHAnsi" w:hAnsi="Arial" w:cs="Arial"/>
          <w:color w:val="000000"/>
          <w:kern w:val="2"/>
          <w:sz w:val="22"/>
          <w:szCs w:val="22"/>
          <w14:ligatures w14:val="standardContextual"/>
        </w:rPr>
        <w:t xml:space="preserve"> pre-defined emotion list might have biased the assessors' perceptions, limiting the generalizability of the findings.</w:t>
      </w:r>
    </w:p>
    <w:p w14:paraId="1F168016" w14:textId="6D00E557" w:rsidR="000F2234" w:rsidRPr="0036404B" w:rsidRDefault="00774F01" w:rsidP="000F2234">
      <w:pPr>
        <w:pStyle w:val="NormalWeb"/>
        <w:shd w:val="clear" w:color="auto" w:fill="FFFFFF"/>
        <w:spacing w:before="180" w:after="0" w:line="360" w:lineRule="auto"/>
        <w:rPr>
          <w:rFonts w:ascii="Arial" w:eastAsiaTheme="minorHAnsi" w:hAnsi="Arial" w:cs="Arial"/>
          <w:color w:val="000000"/>
          <w:kern w:val="2"/>
          <w:sz w:val="22"/>
          <w:szCs w:val="22"/>
          <w14:ligatures w14:val="standardContextual"/>
        </w:rPr>
      </w:pPr>
      <w:r w:rsidRPr="0036404B">
        <w:rPr>
          <w:rFonts w:ascii="Arial" w:eastAsiaTheme="minorHAnsi" w:hAnsi="Arial" w:cs="Arial"/>
          <w:color w:val="000000"/>
          <w:kern w:val="2"/>
          <w:sz w:val="22"/>
          <w:szCs w:val="22"/>
          <w14:ligatures w14:val="standardContextual"/>
        </w:rPr>
        <w:t xml:space="preserve">Scherer </w:t>
      </w:r>
      <w:r w:rsidRPr="009E0092">
        <w:rPr>
          <w:rFonts w:ascii="Arial" w:eastAsiaTheme="minorHAnsi" w:hAnsi="Arial" w:cs="Arial"/>
          <w:i/>
          <w:iCs/>
          <w:color w:val="000000"/>
          <w:kern w:val="2"/>
          <w:sz w:val="22"/>
          <w:szCs w:val="22"/>
          <w14:ligatures w14:val="standardContextual"/>
        </w:rPr>
        <w:t>et al.</w:t>
      </w:r>
      <w:r w:rsidRPr="0036404B">
        <w:rPr>
          <w:rFonts w:ascii="Arial" w:eastAsiaTheme="minorHAnsi" w:hAnsi="Arial" w:cs="Arial"/>
          <w:color w:val="000000"/>
          <w:kern w:val="2"/>
          <w:sz w:val="22"/>
          <w:szCs w:val="22"/>
          <w14:ligatures w14:val="standardContextual"/>
        </w:rPr>
        <w:t xml:space="preserve"> (2017) analyzed acoustically opera singers vocalizing ascending/descending scales on a single phoneme and meaningless syllables while portraying six emotion categories.</w:t>
      </w:r>
      <w:r w:rsidR="008337D5" w:rsidRPr="0036404B">
        <w:rPr>
          <w:rFonts w:ascii="Arial" w:eastAsiaTheme="minorHAnsi" w:hAnsi="Arial" w:cs="Arial"/>
          <w:color w:val="000000"/>
          <w:kern w:val="2"/>
          <w:sz w:val="22"/>
          <w:szCs w:val="22"/>
          <w14:ligatures w14:val="standardContextual"/>
        </w:rPr>
        <w:t xml:space="preserve"> </w:t>
      </w:r>
      <w:r w:rsidR="00EB2C48" w:rsidRPr="0036404B">
        <w:rPr>
          <w:rFonts w:ascii="Arial" w:eastAsiaTheme="minorHAnsi" w:hAnsi="Arial" w:cs="Arial"/>
          <w:color w:val="000000"/>
          <w:kern w:val="2"/>
          <w:sz w:val="22"/>
          <w:szCs w:val="22"/>
          <w14:ligatures w14:val="standardContextual"/>
        </w:rPr>
        <w:t xml:space="preserve">Since pitch (f0) was fixed by the scales, loudness emerged as the most significant discriminating factor between emotions. </w:t>
      </w:r>
      <w:r w:rsidR="008337D5" w:rsidRPr="0036404B">
        <w:rPr>
          <w:rFonts w:ascii="Arial" w:eastAsiaTheme="minorHAnsi" w:hAnsi="Arial" w:cs="Arial"/>
          <w:color w:val="000000"/>
          <w:kern w:val="2"/>
          <w:sz w:val="22"/>
          <w:szCs w:val="22"/>
          <w14:ligatures w14:val="standardContextual"/>
        </w:rPr>
        <w:t xml:space="preserve">Perturbation variation </w:t>
      </w:r>
      <w:r w:rsidR="00966729" w:rsidRPr="0036404B">
        <w:rPr>
          <w:rFonts w:ascii="Arial" w:eastAsiaTheme="minorHAnsi" w:hAnsi="Arial" w:cs="Arial"/>
          <w:color w:val="000000"/>
          <w:kern w:val="2"/>
          <w:sz w:val="22"/>
          <w:szCs w:val="22"/>
          <w14:ligatures w14:val="standardContextual"/>
        </w:rPr>
        <w:t xml:space="preserve">─ </w:t>
      </w:r>
      <w:r w:rsidR="008337D5" w:rsidRPr="0036404B">
        <w:rPr>
          <w:rFonts w:ascii="Arial" w:eastAsiaTheme="minorHAnsi" w:hAnsi="Arial" w:cs="Arial"/>
          <w:color w:val="000000"/>
          <w:kern w:val="2"/>
          <w:sz w:val="22"/>
          <w:szCs w:val="22"/>
          <w14:ligatures w14:val="standardContextual"/>
        </w:rPr>
        <w:t xml:space="preserve">slight </w:t>
      </w:r>
      <w:r w:rsidR="009C0920" w:rsidRPr="0036404B">
        <w:rPr>
          <w:rFonts w:ascii="Arial" w:eastAsiaTheme="minorHAnsi" w:hAnsi="Arial" w:cs="Arial"/>
          <w:color w:val="000000"/>
          <w:kern w:val="2"/>
          <w:sz w:val="22"/>
          <w:szCs w:val="22"/>
          <w14:ligatures w14:val="standardContextual"/>
        </w:rPr>
        <w:t>cycle</w:t>
      </w:r>
      <w:r w:rsidR="00A5471D" w:rsidRPr="0036404B">
        <w:rPr>
          <w:rFonts w:ascii="Arial" w:eastAsiaTheme="minorHAnsi" w:hAnsi="Arial" w:cs="Arial"/>
          <w:color w:val="000000"/>
          <w:kern w:val="2"/>
          <w:sz w:val="22"/>
          <w:szCs w:val="22"/>
          <w14:ligatures w14:val="standardContextual"/>
        </w:rPr>
        <w:t>-to</w:t>
      </w:r>
      <w:r w:rsidR="002249EE" w:rsidRPr="0036404B">
        <w:rPr>
          <w:rFonts w:ascii="Arial" w:eastAsiaTheme="minorHAnsi" w:hAnsi="Arial" w:cs="Arial"/>
          <w:color w:val="000000"/>
          <w:kern w:val="2"/>
          <w:sz w:val="22"/>
          <w:szCs w:val="22"/>
          <w14:ligatures w14:val="standardContextual"/>
        </w:rPr>
        <w:t xml:space="preserve"> </w:t>
      </w:r>
      <w:r w:rsidR="00A5471D" w:rsidRPr="0036404B">
        <w:rPr>
          <w:rFonts w:ascii="Arial" w:eastAsiaTheme="minorHAnsi" w:hAnsi="Arial" w:cs="Arial"/>
          <w:color w:val="000000"/>
          <w:kern w:val="2"/>
          <w:sz w:val="22"/>
          <w:szCs w:val="22"/>
          <w14:ligatures w14:val="standardContextual"/>
        </w:rPr>
        <w:t xml:space="preserve">cycle </w:t>
      </w:r>
      <w:r w:rsidR="008337D5" w:rsidRPr="0036404B">
        <w:rPr>
          <w:rFonts w:ascii="Arial" w:eastAsiaTheme="minorHAnsi" w:hAnsi="Arial" w:cs="Arial"/>
          <w:color w:val="000000"/>
          <w:kern w:val="2"/>
          <w:sz w:val="22"/>
          <w:szCs w:val="22"/>
          <w14:ligatures w14:val="standardContextual"/>
        </w:rPr>
        <w:t xml:space="preserve">variations in f0 (jitter) and amplitude (shimmer) that correlate with the degree of </w:t>
      </w:r>
      <w:r w:rsidR="00203978" w:rsidRPr="0036404B">
        <w:rPr>
          <w:rFonts w:ascii="Arial" w:eastAsiaTheme="minorHAnsi" w:hAnsi="Arial" w:cs="Arial"/>
          <w:color w:val="000000"/>
          <w:kern w:val="2"/>
          <w:sz w:val="22"/>
          <w:szCs w:val="22"/>
          <w14:ligatures w14:val="standardContextual"/>
        </w:rPr>
        <w:t>laryngeal hypofunction of hyperfunction</w:t>
      </w:r>
      <w:r w:rsidR="008337D5" w:rsidRPr="0036404B">
        <w:rPr>
          <w:rFonts w:ascii="Arial" w:eastAsiaTheme="minorHAnsi" w:hAnsi="Arial" w:cs="Arial"/>
          <w:color w:val="000000"/>
          <w:kern w:val="2"/>
          <w:sz w:val="22"/>
          <w:szCs w:val="22"/>
          <w14:ligatures w14:val="standardContextual"/>
        </w:rPr>
        <w:t xml:space="preserve"> </w:t>
      </w:r>
      <w:r w:rsidR="00D74A9A" w:rsidRPr="00D74A9A">
        <w:rPr>
          <w:rFonts w:ascii="Arial" w:eastAsiaTheme="minorHAnsi" w:hAnsi="Arial" w:cs="Arial"/>
          <w:color w:val="000000"/>
          <w:kern w:val="2"/>
          <w:sz w:val="22"/>
          <w:szCs w:val="22"/>
          <w14:ligatures w14:val="standardContextual"/>
        </w:rPr>
        <w:t>(Teixeira, Oliveira and Lopes, 2013)</w:t>
      </w:r>
      <w:r w:rsidR="00966729" w:rsidRPr="0036404B">
        <w:rPr>
          <w:rFonts w:ascii="Arial" w:eastAsiaTheme="minorHAnsi" w:hAnsi="Arial" w:cs="Arial"/>
          <w:color w:val="000000"/>
          <w:kern w:val="2"/>
          <w:sz w:val="22"/>
          <w:szCs w:val="22"/>
          <w14:ligatures w14:val="standardContextual"/>
        </w:rPr>
        <w:t xml:space="preserve"> ─</w:t>
      </w:r>
      <w:r w:rsidR="008337D5" w:rsidRPr="0036404B">
        <w:rPr>
          <w:rFonts w:ascii="Arial" w:eastAsiaTheme="minorHAnsi" w:hAnsi="Arial" w:cs="Arial"/>
          <w:color w:val="000000"/>
          <w:kern w:val="2"/>
          <w:sz w:val="22"/>
          <w:szCs w:val="22"/>
          <w14:ligatures w14:val="standardContextual"/>
        </w:rPr>
        <w:t xml:space="preserve"> dynamics, and formant amplitude followed. Low frequency components were found to play a minor role in emotion discrimination. </w:t>
      </w:r>
      <w:r w:rsidR="001451F8" w:rsidRPr="0036404B">
        <w:rPr>
          <w:rFonts w:ascii="Arial" w:eastAsiaTheme="minorHAnsi" w:hAnsi="Arial" w:cs="Arial"/>
          <w:color w:val="000000"/>
          <w:kern w:val="2"/>
          <w:sz w:val="22"/>
          <w:szCs w:val="22"/>
          <w14:ligatures w14:val="standardContextual"/>
        </w:rPr>
        <w:t>It</w:t>
      </w:r>
      <w:r w:rsidR="008337D5" w:rsidRPr="0036404B">
        <w:rPr>
          <w:rFonts w:ascii="Arial" w:eastAsiaTheme="minorHAnsi" w:hAnsi="Arial" w:cs="Arial"/>
          <w:color w:val="000000"/>
          <w:kern w:val="2"/>
          <w:sz w:val="22"/>
          <w:szCs w:val="22"/>
          <w14:ligatures w14:val="standardContextual"/>
        </w:rPr>
        <w:t xml:space="preserve"> is worth noting that some singers reported </w:t>
      </w:r>
      <w:r w:rsidR="00C506EA" w:rsidRPr="0036404B">
        <w:rPr>
          <w:rFonts w:ascii="Arial" w:eastAsiaTheme="minorHAnsi" w:hAnsi="Arial" w:cs="Arial"/>
          <w:color w:val="000000"/>
          <w:kern w:val="2"/>
          <w:sz w:val="22"/>
          <w:szCs w:val="22"/>
          <w14:ligatures w14:val="standardContextual"/>
        </w:rPr>
        <w:t xml:space="preserve">inability to </w:t>
      </w:r>
      <w:r w:rsidR="008337D5" w:rsidRPr="0036404B">
        <w:rPr>
          <w:rFonts w:ascii="Arial" w:eastAsiaTheme="minorHAnsi" w:hAnsi="Arial" w:cs="Arial"/>
          <w:color w:val="000000"/>
          <w:kern w:val="2"/>
          <w:sz w:val="22"/>
          <w:szCs w:val="22"/>
          <w14:ligatures w14:val="standardContextual"/>
        </w:rPr>
        <w:t xml:space="preserve">express </w:t>
      </w:r>
      <w:r w:rsidR="00C506EA" w:rsidRPr="0036404B">
        <w:rPr>
          <w:rFonts w:ascii="Arial" w:eastAsiaTheme="minorHAnsi" w:hAnsi="Arial" w:cs="Arial"/>
          <w:color w:val="000000"/>
          <w:kern w:val="2"/>
          <w:sz w:val="22"/>
          <w:szCs w:val="22"/>
          <w14:ligatures w14:val="standardContextual"/>
        </w:rPr>
        <w:t>emotions</w:t>
      </w:r>
      <w:r w:rsidR="008337D5" w:rsidRPr="0036404B">
        <w:rPr>
          <w:rFonts w:ascii="Arial" w:eastAsiaTheme="minorHAnsi" w:hAnsi="Arial" w:cs="Arial"/>
          <w:color w:val="000000"/>
          <w:kern w:val="2"/>
          <w:sz w:val="22"/>
          <w:szCs w:val="22"/>
          <w14:ligatures w14:val="standardContextual"/>
        </w:rPr>
        <w:t xml:space="preserve"> out of </w:t>
      </w:r>
      <w:r w:rsidR="005F4CFC" w:rsidRPr="0036404B">
        <w:rPr>
          <w:rFonts w:ascii="Arial" w:eastAsiaTheme="minorHAnsi" w:hAnsi="Arial" w:cs="Arial"/>
          <w:color w:val="000000"/>
          <w:kern w:val="2"/>
          <w:sz w:val="22"/>
          <w:szCs w:val="22"/>
          <w14:ligatures w14:val="standardContextual"/>
        </w:rPr>
        <w:t>context</w:t>
      </w:r>
      <w:r w:rsidR="00C506EA" w:rsidRPr="0036404B">
        <w:rPr>
          <w:rFonts w:ascii="Arial" w:eastAsiaTheme="minorHAnsi" w:hAnsi="Arial" w:cs="Arial"/>
          <w:color w:val="000000"/>
          <w:kern w:val="2"/>
          <w:sz w:val="22"/>
          <w:szCs w:val="22"/>
          <w14:ligatures w14:val="standardContextual"/>
        </w:rPr>
        <w:t xml:space="preserve">. </w:t>
      </w:r>
      <w:r w:rsidR="000F2234" w:rsidRPr="0036404B">
        <w:rPr>
          <w:rFonts w:ascii="Arial" w:eastAsiaTheme="minorHAnsi" w:hAnsi="Arial" w:cs="Arial"/>
          <w:color w:val="000000"/>
          <w:kern w:val="2"/>
          <w:sz w:val="22"/>
          <w:szCs w:val="22"/>
          <w14:ligatures w14:val="standardContextual"/>
        </w:rPr>
        <w:t xml:space="preserve">This potential </w:t>
      </w:r>
      <w:r w:rsidR="000F2234" w:rsidRPr="0036404B">
        <w:rPr>
          <w:rFonts w:ascii="Arial" w:eastAsiaTheme="minorHAnsi" w:hAnsi="Arial" w:cs="Arial"/>
          <w:color w:val="000000"/>
          <w:kern w:val="2"/>
          <w:sz w:val="22"/>
          <w:szCs w:val="22"/>
          <w14:ligatures w14:val="standardContextual"/>
        </w:rPr>
        <w:lastRenderedPageBreak/>
        <w:t>limitation could highlight individual differences between singers, or suggest that non-verbal vocal cues may be more context-dependent than emotion-specific.</w:t>
      </w:r>
    </w:p>
    <w:p w14:paraId="0C077427" w14:textId="54A595F8" w:rsidR="008337D5" w:rsidRPr="0036404B" w:rsidRDefault="00D77964" w:rsidP="000F2234">
      <w:pPr>
        <w:pStyle w:val="NormalWeb"/>
        <w:shd w:val="clear" w:color="auto" w:fill="FFFFFF"/>
        <w:spacing w:before="180" w:after="0" w:line="360" w:lineRule="auto"/>
        <w:rPr>
          <w:rFonts w:ascii="Arial" w:eastAsiaTheme="minorHAnsi" w:hAnsi="Arial" w:cs="Arial"/>
          <w:color w:val="000000"/>
          <w:kern w:val="2"/>
          <w:sz w:val="22"/>
          <w:szCs w:val="22"/>
          <w14:ligatures w14:val="standardContextual"/>
        </w:rPr>
      </w:pPr>
      <w:r w:rsidRPr="0036404B">
        <w:rPr>
          <w:rFonts w:ascii="Arial" w:eastAsiaTheme="minorHAnsi" w:hAnsi="Arial" w:cs="Arial"/>
          <w:color w:val="000000"/>
          <w:kern w:val="2"/>
          <w:sz w:val="22"/>
          <w:szCs w:val="22"/>
          <w14:ligatures w14:val="standardContextual"/>
        </w:rPr>
        <w:t>Sundberg, Salomão, and Scherer (2021) recorded three experienced male opera singers performing scales with ten distinct emotional expressions. Acoustic analysis and</w:t>
      </w:r>
      <w:r w:rsidR="00E64048" w:rsidRPr="0036404B">
        <w:rPr>
          <w:rFonts w:ascii="Arial" w:eastAsiaTheme="minorHAnsi" w:hAnsi="Arial" w:cs="Arial"/>
          <w:color w:val="000000"/>
          <w:kern w:val="2"/>
          <w:sz w:val="22"/>
          <w:szCs w:val="22"/>
          <w14:ligatures w14:val="standardContextual"/>
        </w:rPr>
        <w:t xml:space="preserve"> </w:t>
      </w:r>
      <w:r w:rsidRPr="0036404B">
        <w:rPr>
          <w:rFonts w:ascii="Arial" w:eastAsiaTheme="minorHAnsi" w:hAnsi="Arial" w:cs="Arial"/>
          <w:color w:val="000000"/>
          <w:kern w:val="2"/>
          <w:sz w:val="22"/>
          <w:szCs w:val="22"/>
          <w14:ligatures w14:val="standardContextual"/>
        </w:rPr>
        <w:t xml:space="preserve">evaluation </w:t>
      </w:r>
      <w:r w:rsidR="005C5450" w:rsidRPr="0036404B">
        <w:rPr>
          <w:rFonts w:ascii="Arial" w:eastAsiaTheme="minorHAnsi" w:hAnsi="Arial" w:cs="Arial"/>
          <w:color w:val="000000"/>
          <w:kern w:val="2"/>
          <w:sz w:val="22"/>
          <w:szCs w:val="22"/>
          <w14:ligatures w14:val="standardContextual"/>
        </w:rPr>
        <w:t xml:space="preserve">by sixteen voice experts </w:t>
      </w:r>
      <w:r w:rsidRPr="0036404B">
        <w:rPr>
          <w:rFonts w:ascii="Arial" w:eastAsiaTheme="minorHAnsi" w:hAnsi="Arial" w:cs="Arial"/>
          <w:color w:val="000000"/>
          <w:kern w:val="2"/>
          <w:sz w:val="22"/>
          <w:szCs w:val="22"/>
          <w14:ligatures w14:val="standardContextual"/>
        </w:rPr>
        <w:t xml:space="preserve">revealed four emotional </w:t>
      </w:r>
      <w:r w:rsidR="00E661A2">
        <w:rPr>
          <w:rFonts w:ascii="Arial" w:eastAsiaTheme="minorHAnsi" w:hAnsi="Arial" w:cs="Arial"/>
          <w:color w:val="000000"/>
          <w:kern w:val="2"/>
          <w:sz w:val="22"/>
          <w:szCs w:val="22"/>
          <w14:ligatures w14:val="standardContextual"/>
        </w:rPr>
        <w:t>‘</w:t>
      </w:r>
      <w:r w:rsidRPr="0036404B">
        <w:rPr>
          <w:rFonts w:ascii="Arial" w:eastAsiaTheme="minorHAnsi" w:hAnsi="Arial" w:cs="Arial"/>
          <w:color w:val="000000"/>
          <w:kern w:val="2"/>
          <w:sz w:val="22"/>
          <w:szCs w:val="22"/>
          <w14:ligatures w14:val="standardContextual"/>
        </w:rPr>
        <w:t>families</w:t>
      </w:r>
      <w:r w:rsidR="00E661A2">
        <w:rPr>
          <w:rFonts w:ascii="Arial" w:eastAsiaTheme="minorHAnsi" w:hAnsi="Arial" w:cs="Arial"/>
          <w:color w:val="000000"/>
          <w:kern w:val="2"/>
          <w:sz w:val="22"/>
          <w:szCs w:val="22"/>
          <w14:ligatures w14:val="standardContextual"/>
        </w:rPr>
        <w:t>’</w:t>
      </w:r>
      <w:r w:rsidRPr="0036404B">
        <w:rPr>
          <w:rFonts w:ascii="Arial" w:eastAsiaTheme="minorHAnsi" w:hAnsi="Arial" w:cs="Arial"/>
          <w:color w:val="000000"/>
          <w:kern w:val="2"/>
          <w:sz w:val="22"/>
          <w:szCs w:val="22"/>
          <w14:ligatures w14:val="standardContextual"/>
        </w:rPr>
        <w:t>:</w:t>
      </w:r>
      <w:r w:rsidR="008337D5" w:rsidRPr="0036404B">
        <w:rPr>
          <w:rFonts w:ascii="Arial" w:eastAsiaTheme="minorHAnsi" w:hAnsi="Arial" w:cs="Arial"/>
          <w:color w:val="000000"/>
          <w:kern w:val="2"/>
          <w:sz w:val="22"/>
          <w:szCs w:val="22"/>
          <w14:ligatures w14:val="standardContextual"/>
        </w:rPr>
        <w:t xml:space="preserve"> Anger, Contempt &gt;Joy, Pride, Love &gt;Tenderness, Calmness, Neutral &gt;Fear, Sadness. Their order represents a decrease in intensity and a departure from a </w:t>
      </w:r>
      <w:r w:rsidR="00E661A2">
        <w:rPr>
          <w:rFonts w:ascii="Arial" w:eastAsiaTheme="minorHAnsi" w:hAnsi="Arial" w:cs="Arial"/>
          <w:color w:val="000000"/>
          <w:kern w:val="2"/>
          <w:sz w:val="22"/>
          <w:szCs w:val="22"/>
          <w14:ligatures w14:val="standardContextual"/>
        </w:rPr>
        <w:t>‘</w:t>
      </w:r>
      <w:r w:rsidR="008337D5" w:rsidRPr="0036404B">
        <w:rPr>
          <w:rFonts w:ascii="Arial" w:eastAsiaTheme="minorHAnsi" w:hAnsi="Arial" w:cs="Arial"/>
          <w:color w:val="000000"/>
          <w:kern w:val="2"/>
          <w:sz w:val="22"/>
          <w:szCs w:val="22"/>
          <w14:ligatures w14:val="standardContextual"/>
        </w:rPr>
        <w:t>chesty</w:t>
      </w:r>
      <w:r w:rsidR="00E661A2">
        <w:rPr>
          <w:rFonts w:ascii="Arial" w:eastAsiaTheme="minorHAnsi" w:hAnsi="Arial" w:cs="Arial"/>
          <w:color w:val="000000"/>
          <w:kern w:val="2"/>
          <w:sz w:val="22"/>
          <w:szCs w:val="22"/>
          <w14:ligatures w14:val="standardContextual"/>
        </w:rPr>
        <w:t>’</w:t>
      </w:r>
      <w:r w:rsidR="008337D5" w:rsidRPr="0036404B">
        <w:rPr>
          <w:rFonts w:ascii="Arial" w:eastAsiaTheme="minorHAnsi" w:hAnsi="Arial" w:cs="Arial"/>
          <w:color w:val="000000"/>
          <w:kern w:val="2"/>
          <w:sz w:val="22"/>
          <w:szCs w:val="22"/>
          <w14:ligatures w14:val="standardContextual"/>
        </w:rPr>
        <w:t xml:space="preserve"> rich, brassy vocal quality with strong acoustic energy along a wide frequency range towards a </w:t>
      </w:r>
      <w:r w:rsidR="00E661A2">
        <w:rPr>
          <w:rFonts w:ascii="Arial" w:eastAsiaTheme="minorHAnsi" w:hAnsi="Arial" w:cs="Arial"/>
          <w:color w:val="000000"/>
          <w:kern w:val="2"/>
          <w:sz w:val="22"/>
          <w:szCs w:val="22"/>
          <w14:ligatures w14:val="standardContextual"/>
        </w:rPr>
        <w:t>‘</w:t>
      </w:r>
      <w:r w:rsidR="008337D5" w:rsidRPr="0036404B">
        <w:rPr>
          <w:rFonts w:ascii="Arial" w:eastAsiaTheme="minorHAnsi" w:hAnsi="Arial" w:cs="Arial"/>
          <w:color w:val="000000"/>
          <w:kern w:val="2"/>
          <w:sz w:val="22"/>
          <w:szCs w:val="22"/>
          <w14:ligatures w14:val="standardContextual"/>
        </w:rPr>
        <w:t>headier</w:t>
      </w:r>
      <w:r w:rsidR="00E661A2">
        <w:rPr>
          <w:rFonts w:ascii="Arial" w:eastAsiaTheme="minorHAnsi" w:hAnsi="Arial" w:cs="Arial"/>
          <w:color w:val="000000"/>
          <w:kern w:val="2"/>
          <w:sz w:val="22"/>
          <w:szCs w:val="22"/>
          <w14:ligatures w14:val="standardContextual"/>
        </w:rPr>
        <w:t>’</w:t>
      </w:r>
      <w:r w:rsidR="008337D5" w:rsidRPr="0036404B">
        <w:rPr>
          <w:rFonts w:ascii="Arial" w:eastAsiaTheme="minorHAnsi" w:hAnsi="Arial" w:cs="Arial"/>
          <w:color w:val="000000"/>
          <w:kern w:val="2"/>
          <w:sz w:val="22"/>
          <w:szCs w:val="22"/>
          <w14:ligatures w14:val="standardContextual"/>
        </w:rPr>
        <w:t xml:space="preserve"> phonation of relatively low amplitude and widely spaced harmonics. </w:t>
      </w:r>
      <w:r w:rsidR="00A7710C" w:rsidRPr="0036404B">
        <w:rPr>
          <w:rFonts w:ascii="Arial" w:eastAsiaTheme="minorHAnsi" w:hAnsi="Arial" w:cs="Arial"/>
          <w:color w:val="000000"/>
          <w:kern w:val="2"/>
          <w:sz w:val="22"/>
          <w:szCs w:val="22"/>
          <w14:ligatures w14:val="standardContextual"/>
        </w:rPr>
        <w:t>Thicker</w:t>
      </w:r>
      <w:r w:rsidR="008B4737" w:rsidRPr="0036404B">
        <w:rPr>
          <w:rFonts w:ascii="Arial" w:eastAsiaTheme="minorHAnsi" w:hAnsi="Arial" w:cs="Arial"/>
          <w:color w:val="000000"/>
          <w:kern w:val="2"/>
          <w:sz w:val="22"/>
          <w:szCs w:val="22"/>
          <w14:ligatures w14:val="standardContextual"/>
        </w:rPr>
        <w:t xml:space="preserve"> vocal folds</w:t>
      </w:r>
      <w:r w:rsidR="006F4A15" w:rsidRPr="0036404B">
        <w:rPr>
          <w:rFonts w:ascii="Arial" w:eastAsiaTheme="minorHAnsi" w:hAnsi="Arial" w:cs="Arial"/>
          <w:color w:val="000000"/>
          <w:kern w:val="2"/>
          <w:sz w:val="22"/>
          <w:szCs w:val="22"/>
          <w14:ligatures w14:val="standardContextual"/>
        </w:rPr>
        <w:t xml:space="preserve"> </w:t>
      </w:r>
      <w:r w:rsidR="00120AAA" w:rsidRPr="0036404B">
        <w:rPr>
          <w:rFonts w:ascii="Arial" w:eastAsiaTheme="minorHAnsi" w:hAnsi="Arial" w:cs="Arial"/>
          <w:color w:val="000000"/>
          <w:kern w:val="2"/>
          <w:sz w:val="22"/>
          <w:szCs w:val="22"/>
          <w14:ligatures w14:val="standardContextual"/>
        </w:rPr>
        <w:t>seem</w:t>
      </w:r>
      <w:r w:rsidR="006F4A15" w:rsidRPr="0036404B">
        <w:rPr>
          <w:rFonts w:ascii="Arial" w:eastAsiaTheme="minorHAnsi" w:hAnsi="Arial" w:cs="Arial"/>
          <w:color w:val="000000"/>
          <w:kern w:val="2"/>
          <w:sz w:val="22"/>
          <w:szCs w:val="22"/>
          <w14:ligatures w14:val="standardContextual"/>
        </w:rPr>
        <w:t xml:space="preserve"> to relate here with high</w:t>
      </w:r>
      <w:r w:rsidR="003C08FA" w:rsidRPr="0036404B">
        <w:rPr>
          <w:rFonts w:ascii="Arial" w:eastAsiaTheme="minorHAnsi" w:hAnsi="Arial" w:cs="Arial"/>
          <w:color w:val="000000"/>
          <w:kern w:val="2"/>
          <w:sz w:val="22"/>
          <w:szCs w:val="22"/>
          <w14:ligatures w14:val="standardContextual"/>
        </w:rPr>
        <w:t>er</w:t>
      </w:r>
      <w:r w:rsidR="006F4A15" w:rsidRPr="0036404B">
        <w:rPr>
          <w:rFonts w:ascii="Arial" w:eastAsiaTheme="minorHAnsi" w:hAnsi="Arial" w:cs="Arial"/>
          <w:color w:val="000000"/>
          <w:kern w:val="2"/>
          <w:sz w:val="22"/>
          <w:szCs w:val="22"/>
          <w14:ligatures w14:val="standardContextual"/>
        </w:rPr>
        <w:t xml:space="preserve"> arousal and/or potency,</w:t>
      </w:r>
      <w:r w:rsidR="003A031F" w:rsidRPr="0036404B">
        <w:rPr>
          <w:rFonts w:ascii="Arial" w:eastAsiaTheme="minorHAnsi" w:hAnsi="Arial" w:cs="Arial"/>
          <w:color w:val="000000"/>
          <w:kern w:val="2"/>
          <w:sz w:val="22"/>
          <w:szCs w:val="22"/>
          <w14:ligatures w14:val="standardContextual"/>
        </w:rPr>
        <w:t xml:space="preserve"> </w:t>
      </w:r>
      <w:r w:rsidR="007B5CA8" w:rsidRPr="0036404B">
        <w:rPr>
          <w:rFonts w:ascii="Arial" w:eastAsiaTheme="minorHAnsi" w:hAnsi="Arial" w:cs="Arial"/>
          <w:color w:val="000000"/>
          <w:kern w:val="2"/>
          <w:sz w:val="22"/>
          <w:szCs w:val="22"/>
          <w14:ligatures w14:val="standardContextual"/>
        </w:rPr>
        <w:t>while</w:t>
      </w:r>
      <w:r w:rsidR="006F4A15" w:rsidRPr="0036404B">
        <w:rPr>
          <w:rFonts w:ascii="Arial" w:eastAsiaTheme="minorHAnsi" w:hAnsi="Arial" w:cs="Arial"/>
          <w:color w:val="000000"/>
          <w:kern w:val="2"/>
          <w:sz w:val="22"/>
          <w:szCs w:val="22"/>
          <w14:ligatures w14:val="standardContextual"/>
        </w:rPr>
        <w:t xml:space="preserve"> </w:t>
      </w:r>
      <w:r w:rsidR="003A031F" w:rsidRPr="0036404B">
        <w:rPr>
          <w:rFonts w:ascii="Arial" w:eastAsiaTheme="minorHAnsi" w:hAnsi="Arial" w:cs="Arial"/>
          <w:color w:val="000000"/>
          <w:kern w:val="2"/>
          <w:sz w:val="22"/>
          <w:szCs w:val="22"/>
          <w14:ligatures w14:val="standardContextual"/>
        </w:rPr>
        <w:t>thinner vocal folds</w:t>
      </w:r>
      <w:r w:rsidR="006F4A15" w:rsidRPr="0036404B">
        <w:rPr>
          <w:rFonts w:ascii="Arial" w:eastAsiaTheme="minorHAnsi" w:hAnsi="Arial" w:cs="Arial"/>
          <w:color w:val="000000"/>
          <w:kern w:val="2"/>
          <w:sz w:val="22"/>
          <w:szCs w:val="22"/>
          <w14:ligatures w14:val="standardContextual"/>
        </w:rPr>
        <w:t xml:space="preserve"> with low</w:t>
      </w:r>
      <w:r w:rsidR="003C08FA" w:rsidRPr="0036404B">
        <w:rPr>
          <w:rFonts w:ascii="Arial" w:eastAsiaTheme="minorHAnsi" w:hAnsi="Arial" w:cs="Arial"/>
          <w:color w:val="000000"/>
          <w:kern w:val="2"/>
          <w:sz w:val="22"/>
          <w:szCs w:val="22"/>
          <w14:ligatures w14:val="standardContextual"/>
        </w:rPr>
        <w:t>er</w:t>
      </w:r>
      <w:r w:rsidR="006F4A15" w:rsidRPr="0036404B">
        <w:rPr>
          <w:rFonts w:ascii="Arial" w:eastAsiaTheme="minorHAnsi" w:hAnsi="Arial" w:cs="Arial"/>
          <w:color w:val="000000"/>
          <w:kern w:val="2"/>
          <w:sz w:val="22"/>
          <w:szCs w:val="22"/>
          <w14:ligatures w14:val="standardContextual"/>
        </w:rPr>
        <w:t xml:space="preserve"> arousal and/or potency</w:t>
      </w:r>
      <w:r w:rsidR="003C08FA" w:rsidRPr="0036404B">
        <w:rPr>
          <w:rFonts w:ascii="Arial" w:eastAsiaTheme="minorHAnsi" w:hAnsi="Arial" w:cs="Arial"/>
          <w:color w:val="000000"/>
          <w:kern w:val="2"/>
          <w:sz w:val="22"/>
          <w:szCs w:val="22"/>
          <w14:ligatures w14:val="standardContextual"/>
        </w:rPr>
        <w:t>, similarly to emotional speech</w:t>
      </w:r>
      <w:r w:rsidR="0091426C">
        <w:rPr>
          <w:rFonts w:ascii="Arial" w:eastAsiaTheme="minorHAnsi" w:hAnsi="Arial" w:cs="Arial"/>
          <w:color w:val="000000"/>
          <w:kern w:val="2"/>
          <w:sz w:val="22"/>
          <w:szCs w:val="22"/>
          <w14:ligatures w14:val="standardContextual"/>
        </w:rPr>
        <w:t xml:space="preserve"> </w:t>
      </w:r>
      <w:r w:rsidR="0091426C" w:rsidRPr="0036404B">
        <w:rPr>
          <w:rFonts w:ascii="Arial" w:eastAsiaTheme="minorHAnsi" w:hAnsi="Arial" w:cs="Arial"/>
          <w:color w:val="000000"/>
          <w:kern w:val="2"/>
          <w:sz w:val="22"/>
          <w:szCs w:val="22"/>
          <w14:ligatures w14:val="standardContextual"/>
        </w:rPr>
        <w:t xml:space="preserve">(Johnstone and Scherer,1999; </w:t>
      </w:r>
      <w:r w:rsidR="00D74A9A" w:rsidRPr="00D74A9A">
        <w:rPr>
          <w:rFonts w:ascii="Arial" w:eastAsiaTheme="minorHAnsi" w:hAnsi="Arial" w:cs="Arial"/>
          <w:color w:val="000000"/>
          <w:kern w:val="2"/>
          <w:sz w:val="22"/>
          <w:szCs w:val="22"/>
          <w14:ligatures w14:val="standardContextual"/>
        </w:rPr>
        <w:t>Klasmeyer and Sendlmeier, 2000</w:t>
      </w:r>
      <w:r w:rsidR="0091426C" w:rsidRPr="0036404B">
        <w:rPr>
          <w:rFonts w:ascii="Arial" w:eastAsiaTheme="minorHAnsi" w:hAnsi="Arial" w:cs="Arial"/>
          <w:color w:val="000000"/>
          <w:kern w:val="2"/>
          <w:sz w:val="22"/>
          <w:szCs w:val="22"/>
          <w14:ligatures w14:val="standardContextual"/>
        </w:rPr>
        <w:t>; Patel </w:t>
      </w:r>
      <w:r w:rsidR="0091426C" w:rsidRPr="007112F0">
        <w:rPr>
          <w:rFonts w:ascii="Arial" w:eastAsiaTheme="minorHAnsi" w:hAnsi="Arial" w:cs="Arial"/>
          <w:i/>
          <w:iCs/>
          <w:color w:val="000000"/>
          <w:kern w:val="2"/>
          <w:sz w:val="22"/>
          <w:szCs w:val="22"/>
          <w14:ligatures w14:val="standardContextual"/>
        </w:rPr>
        <w:t>et al.</w:t>
      </w:r>
      <w:r w:rsidR="0091426C" w:rsidRPr="0036404B">
        <w:rPr>
          <w:rFonts w:ascii="Arial" w:eastAsiaTheme="minorHAnsi" w:hAnsi="Arial" w:cs="Arial"/>
          <w:color w:val="000000"/>
          <w:kern w:val="2"/>
          <w:sz w:val="22"/>
          <w:szCs w:val="22"/>
          <w14:ligatures w14:val="standardContextual"/>
        </w:rPr>
        <w:t>, 2011)</w:t>
      </w:r>
      <w:r w:rsidR="00120AAA" w:rsidRPr="0036404B">
        <w:rPr>
          <w:rFonts w:ascii="Arial" w:eastAsiaTheme="minorHAnsi" w:hAnsi="Arial" w:cs="Arial"/>
          <w:color w:val="000000"/>
          <w:kern w:val="2"/>
          <w:sz w:val="22"/>
          <w:szCs w:val="22"/>
          <w14:ligatures w14:val="standardContextual"/>
        </w:rPr>
        <w:t>. P</w:t>
      </w:r>
      <w:r w:rsidR="008337D5" w:rsidRPr="0036404B">
        <w:rPr>
          <w:rFonts w:ascii="Arial" w:eastAsiaTheme="minorHAnsi" w:hAnsi="Arial" w:cs="Arial"/>
          <w:color w:val="000000"/>
          <w:kern w:val="2"/>
          <w:sz w:val="22"/>
          <w:szCs w:val="22"/>
          <w14:ligatures w14:val="standardContextual"/>
        </w:rPr>
        <w:t xml:space="preserve">ressed and breathy phonation at the ends of the emotional spectrum </w:t>
      </w:r>
      <w:r w:rsidR="0080467A" w:rsidRPr="0036404B">
        <w:rPr>
          <w:rFonts w:ascii="Arial" w:eastAsiaTheme="minorHAnsi" w:hAnsi="Arial" w:cs="Arial"/>
          <w:color w:val="000000"/>
          <w:kern w:val="2"/>
          <w:sz w:val="22"/>
          <w:szCs w:val="22"/>
          <w14:ligatures w14:val="standardContextual"/>
        </w:rPr>
        <w:t>found in emotional speech</w:t>
      </w:r>
      <w:r w:rsidR="0091426C">
        <w:rPr>
          <w:rFonts w:ascii="Arial" w:eastAsiaTheme="minorHAnsi" w:hAnsi="Arial" w:cs="Arial"/>
          <w:color w:val="000000"/>
          <w:kern w:val="2"/>
          <w:sz w:val="22"/>
          <w:szCs w:val="22"/>
          <w14:ligatures w14:val="standardContextual"/>
        </w:rPr>
        <w:t xml:space="preserve"> </w:t>
      </w:r>
      <w:r w:rsidR="008337D5" w:rsidRPr="0036404B">
        <w:rPr>
          <w:rFonts w:ascii="Arial" w:eastAsiaTheme="minorHAnsi" w:hAnsi="Arial" w:cs="Arial"/>
          <w:color w:val="000000"/>
          <w:kern w:val="2"/>
          <w:sz w:val="22"/>
          <w:szCs w:val="22"/>
          <w14:ligatures w14:val="standardContextual"/>
        </w:rPr>
        <w:t xml:space="preserve">are missing here, obviously because trained classical singers do not use neither breathy nor pressed </w:t>
      </w:r>
      <w:r w:rsidR="00DA7703" w:rsidRPr="0036404B">
        <w:rPr>
          <w:rFonts w:ascii="Arial" w:eastAsiaTheme="minorHAnsi" w:hAnsi="Arial" w:cs="Arial"/>
          <w:color w:val="000000"/>
          <w:kern w:val="2"/>
          <w:sz w:val="22"/>
          <w:szCs w:val="22"/>
          <w14:ligatures w14:val="standardContextual"/>
        </w:rPr>
        <w:t>voic</w:t>
      </w:r>
      <w:r w:rsidR="00830135" w:rsidRPr="0036404B">
        <w:rPr>
          <w:rFonts w:ascii="Arial" w:eastAsiaTheme="minorHAnsi" w:hAnsi="Arial" w:cs="Arial"/>
          <w:color w:val="000000"/>
          <w:kern w:val="2"/>
          <w:sz w:val="22"/>
          <w:szCs w:val="22"/>
          <w14:ligatures w14:val="standardContextual"/>
        </w:rPr>
        <w:t xml:space="preserve">e </w:t>
      </w:r>
      <w:r w:rsidR="00D74A9A" w:rsidRPr="00D74A9A">
        <w:rPr>
          <w:rFonts w:ascii="Arial" w:eastAsiaTheme="minorHAnsi" w:hAnsi="Arial" w:cs="Arial"/>
          <w:color w:val="000000"/>
          <w:kern w:val="2"/>
          <w:sz w:val="22"/>
          <w:szCs w:val="22"/>
          <w14:ligatures w14:val="standardContextual"/>
        </w:rPr>
        <w:t>(Fisher, Kayes and Popeil, 2019)</w:t>
      </w:r>
      <w:r w:rsidR="00197D49" w:rsidRPr="0036404B">
        <w:rPr>
          <w:rFonts w:ascii="Arial" w:eastAsiaTheme="minorHAnsi" w:hAnsi="Arial" w:cs="Arial"/>
          <w:color w:val="000000"/>
          <w:kern w:val="2"/>
          <w:sz w:val="22"/>
          <w:szCs w:val="22"/>
          <w14:ligatures w14:val="standardContextual"/>
        </w:rPr>
        <w:t>.</w:t>
      </w:r>
    </w:p>
    <w:p w14:paraId="14FFB6D7" w14:textId="1416CFFC" w:rsidR="008337D5" w:rsidRPr="0036404B" w:rsidRDefault="005748AF" w:rsidP="00C46531">
      <w:pPr>
        <w:pStyle w:val="NormalWeb"/>
        <w:shd w:val="clear" w:color="auto" w:fill="FFFFFF"/>
        <w:spacing w:before="180" w:after="0" w:line="360" w:lineRule="auto"/>
        <w:rPr>
          <w:rFonts w:ascii="Arial" w:eastAsiaTheme="minorHAnsi" w:hAnsi="Arial" w:cs="Arial"/>
          <w:color w:val="000000"/>
          <w:kern w:val="2"/>
          <w:sz w:val="22"/>
          <w:szCs w:val="22"/>
          <w14:ligatures w14:val="standardContextual"/>
        </w:rPr>
      </w:pPr>
      <w:r w:rsidRPr="0036404B">
        <w:rPr>
          <w:rFonts w:ascii="Arial" w:eastAsiaTheme="minorHAnsi" w:hAnsi="Arial" w:cs="Arial"/>
          <w:color w:val="000000"/>
          <w:kern w:val="2"/>
          <w:sz w:val="22"/>
          <w:szCs w:val="22"/>
          <w14:ligatures w14:val="standardContextual"/>
        </w:rPr>
        <w:t xml:space="preserve">Despite some limitations, the studies on </w:t>
      </w:r>
      <w:r w:rsidR="00BD74F0">
        <w:rPr>
          <w:rFonts w:ascii="Arial" w:eastAsiaTheme="minorHAnsi" w:hAnsi="Arial" w:cs="Arial"/>
          <w:color w:val="000000"/>
          <w:kern w:val="2"/>
          <w:sz w:val="22"/>
          <w:szCs w:val="22"/>
          <w14:ligatures w14:val="standardContextual"/>
        </w:rPr>
        <w:t>w</w:t>
      </w:r>
      <w:r w:rsidRPr="0036404B">
        <w:rPr>
          <w:rFonts w:ascii="Arial" w:eastAsiaTheme="minorHAnsi" w:hAnsi="Arial" w:cs="Arial"/>
          <w:color w:val="000000"/>
          <w:kern w:val="2"/>
          <w:sz w:val="22"/>
          <w:szCs w:val="22"/>
          <w14:ligatures w14:val="standardContextual"/>
        </w:rPr>
        <w:t xml:space="preserve">estern classical singing voices </w:t>
      </w:r>
      <w:r w:rsidR="00CB4284">
        <w:rPr>
          <w:rFonts w:ascii="Arial" w:eastAsiaTheme="minorHAnsi" w:hAnsi="Arial" w:cs="Arial"/>
          <w:color w:val="000000"/>
          <w:kern w:val="2"/>
          <w:sz w:val="22"/>
          <w:szCs w:val="22"/>
          <w14:ligatures w14:val="standardContextual"/>
        </w:rPr>
        <w:t>a</w:t>
      </w:r>
      <w:r w:rsidR="0047150E">
        <w:rPr>
          <w:rFonts w:ascii="Arial" w:eastAsiaTheme="minorHAnsi" w:hAnsi="Arial" w:cs="Arial"/>
          <w:color w:val="000000"/>
          <w:kern w:val="2"/>
          <w:sz w:val="22"/>
          <w:szCs w:val="22"/>
          <w14:ligatures w14:val="standardContextual"/>
        </w:rPr>
        <w:t>lign</w:t>
      </w:r>
      <w:r w:rsidRPr="0036404B">
        <w:rPr>
          <w:rFonts w:ascii="Arial" w:eastAsiaTheme="minorHAnsi" w:hAnsi="Arial" w:cs="Arial"/>
          <w:color w:val="000000"/>
          <w:kern w:val="2"/>
          <w:sz w:val="22"/>
          <w:szCs w:val="22"/>
          <w14:ligatures w14:val="standardContextual"/>
        </w:rPr>
        <w:t xml:space="preserve"> </w:t>
      </w:r>
      <w:r w:rsidR="00161E37" w:rsidRPr="0036404B">
        <w:rPr>
          <w:rFonts w:ascii="Arial" w:eastAsiaTheme="minorHAnsi" w:hAnsi="Arial" w:cs="Arial"/>
          <w:color w:val="000000"/>
          <w:kern w:val="2"/>
          <w:sz w:val="22"/>
          <w:szCs w:val="22"/>
          <w14:ligatures w14:val="standardContextual"/>
        </w:rPr>
        <w:t>with findings</w:t>
      </w:r>
      <w:r w:rsidRPr="0036404B">
        <w:rPr>
          <w:rFonts w:ascii="Arial" w:eastAsiaTheme="minorHAnsi" w:hAnsi="Arial" w:cs="Arial"/>
          <w:color w:val="000000"/>
          <w:kern w:val="2"/>
          <w:sz w:val="22"/>
          <w:szCs w:val="22"/>
          <w14:ligatures w14:val="standardContextual"/>
        </w:rPr>
        <w:t xml:space="preserve"> in emotional speech. </w:t>
      </w:r>
      <w:r w:rsidR="00D4599E">
        <w:rPr>
          <w:rFonts w:ascii="Arial" w:eastAsiaTheme="minorHAnsi" w:hAnsi="Arial" w:cs="Arial"/>
          <w:color w:val="000000"/>
          <w:kern w:val="2"/>
          <w:sz w:val="22"/>
          <w:szCs w:val="22"/>
          <w14:ligatures w14:val="standardContextual"/>
        </w:rPr>
        <w:t>D</w:t>
      </w:r>
      <w:r w:rsidRPr="0036404B">
        <w:rPr>
          <w:rFonts w:ascii="Arial" w:eastAsiaTheme="minorHAnsi" w:hAnsi="Arial" w:cs="Arial"/>
          <w:color w:val="000000"/>
          <w:kern w:val="2"/>
          <w:sz w:val="22"/>
          <w:szCs w:val="22"/>
          <w14:ligatures w14:val="standardContextual"/>
        </w:rPr>
        <w:t>ifferences include the use of vibrato, the avoidance of breathy or pressed phonation, and the primary role of loudness in recognizing emotions in singing.</w:t>
      </w:r>
      <w:r w:rsidR="008B2F09" w:rsidRPr="0036404B">
        <w:rPr>
          <w:rFonts w:ascii="Arial" w:eastAsiaTheme="minorHAnsi" w:hAnsi="Arial" w:cs="Arial"/>
          <w:color w:val="000000"/>
          <w:kern w:val="2"/>
          <w:sz w:val="22"/>
          <w:szCs w:val="22"/>
          <w14:ligatures w14:val="standardContextual"/>
        </w:rPr>
        <w:t xml:space="preserve"> </w:t>
      </w:r>
      <w:r w:rsidRPr="0036404B">
        <w:rPr>
          <w:rFonts w:ascii="Arial" w:eastAsiaTheme="minorHAnsi" w:hAnsi="Arial" w:cs="Arial"/>
          <w:color w:val="000000"/>
          <w:kern w:val="2"/>
          <w:sz w:val="22"/>
          <w:szCs w:val="22"/>
          <w14:ligatures w14:val="standardContextual"/>
        </w:rPr>
        <w:t xml:space="preserve">Importantly, none of </w:t>
      </w:r>
      <w:r w:rsidR="00CD4EB8">
        <w:rPr>
          <w:rFonts w:ascii="Arial" w:eastAsiaTheme="minorHAnsi" w:hAnsi="Arial" w:cs="Arial"/>
          <w:color w:val="000000"/>
          <w:kern w:val="2"/>
          <w:sz w:val="22"/>
          <w:szCs w:val="22"/>
          <w14:ligatures w14:val="standardContextual"/>
        </w:rPr>
        <w:t>the</w:t>
      </w:r>
      <w:r w:rsidRPr="0036404B">
        <w:rPr>
          <w:rFonts w:ascii="Arial" w:eastAsiaTheme="minorHAnsi" w:hAnsi="Arial" w:cs="Arial"/>
          <w:color w:val="000000"/>
          <w:kern w:val="2"/>
          <w:sz w:val="22"/>
          <w:szCs w:val="22"/>
          <w14:ligatures w14:val="standardContextual"/>
        </w:rPr>
        <w:t xml:space="preserve"> studies, except Johnstone and Scherer (1999), examined the expression of naturally occurring emotions. Instead, they focused on emotions portrayed by actors or experienced singers. </w:t>
      </w:r>
      <w:r w:rsidR="008337D5" w:rsidRPr="0036404B">
        <w:rPr>
          <w:rFonts w:ascii="Arial" w:eastAsiaTheme="minorHAnsi" w:hAnsi="Arial" w:cs="Arial"/>
          <w:color w:val="000000"/>
          <w:kern w:val="2"/>
          <w:sz w:val="22"/>
          <w:szCs w:val="22"/>
          <w14:ligatures w14:val="standardContextual"/>
        </w:rPr>
        <w:t xml:space="preserve">No systematic research exists on how naturally occurring emotions impact on singers' voices within an artistic performance setting, due to methodological difficulties </w:t>
      </w:r>
      <w:r w:rsidR="00D74A9A" w:rsidRPr="00D74A9A">
        <w:rPr>
          <w:rFonts w:ascii="Arial" w:eastAsiaTheme="minorHAnsi" w:hAnsi="Arial" w:cs="Arial"/>
          <w:color w:val="000000"/>
          <w:kern w:val="2"/>
          <w:sz w:val="22"/>
          <w:szCs w:val="22"/>
          <w14:ligatures w14:val="standardContextual"/>
        </w:rPr>
        <w:t>(Coutinho, Scherer and Dibben, 2019)</w:t>
      </w:r>
      <w:r w:rsidR="008337D5" w:rsidRPr="0036404B">
        <w:rPr>
          <w:rFonts w:ascii="Arial" w:eastAsiaTheme="minorHAnsi" w:hAnsi="Arial" w:cs="Arial"/>
          <w:color w:val="000000"/>
          <w:kern w:val="2"/>
          <w:sz w:val="22"/>
          <w:szCs w:val="22"/>
          <w14:ligatures w14:val="standardContextual"/>
        </w:rPr>
        <w:t xml:space="preserve">. However, </w:t>
      </w:r>
      <w:r w:rsidR="00137516" w:rsidRPr="0036404B">
        <w:rPr>
          <w:rFonts w:ascii="Arial" w:eastAsiaTheme="minorHAnsi" w:hAnsi="Arial" w:cs="Arial"/>
          <w:color w:val="000000"/>
          <w:kern w:val="2"/>
          <w:sz w:val="22"/>
          <w:szCs w:val="22"/>
          <w14:ligatures w14:val="standardContextual"/>
        </w:rPr>
        <w:t>voice experts (Gill and Herbst, 2016),</w:t>
      </w:r>
      <w:r w:rsidR="00613774">
        <w:rPr>
          <w:rFonts w:ascii="Arial" w:eastAsiaTheme="minorHAnsi" w:hAnsi="Arial" w:cs="Arial"/>
          <w:color w:val="000000"/>
          <w:kern w:val="2"/>
          <w:sz w:val="22"/>
          <w:szCs w:val="22"/>
          <w14:ligatures w14:val="standardContextual"/>
        </w:rPr>
        <w:t xml:space="preserve"> </w:t>
      </w:r>
      <w:r w:rsidR="004C64A7">
        <w:rPr>
          <w:rFonts w:ascii="Arial" w:eastAsiaTheme="minorHAnsi" w:hAnsi="Arial" w:cs="Arial"/>
          <w:color w:val="000000"/>
          <w:kern w:val="2"/>
          <w:sz w:val="22"/>
          <w:szCs w:val="22"/>
          <w14:ligatures w14:val="standardContextual"/>
        </w:rPr>
        <w:t xml:space="preserve">singing </w:t>
      </w:r>
      <w:r w:rsidR="00137516" w:rsidRPr="0036404B">
        <w:rPr>
          <w:rFonts w:ascii="Arial" w:eastAsiaTheme="minorHAnsi" w:hAnsi="Arial" w:cs="Arial"/>
          <w:color w:val="000000"/>
          <w:kern w:val="2"/>
          <w:sz w:val="22"/>
          <w:szCs w:val="22"/>
          <w14:ligatures w14:val="standardContextual"/>
        </w:rPr>
        <w:t xml:space="preserve">pedagogues </w:t>
      </w:r>
      <w:r w:rsidR="00D74A9A" w:rsidRPr="00D74A9A">
        <w:rPr>
          <w:rFonts w:ascii="Arial" w:eastAsiaTheme="minorHAnsi" w:hAnsi="Arial" w:cs="Arial"/>
          <w:color w:val="000000"/>
          <w:kern w:val="2"/>
          <w:sz w:val="22"/>
          <w:szCs w:val="22"/>
          <w14:ligatures w14:val="standardContextual"/>
        </w:rPr>
        <w:t>(Chapman and Davis, 1998)</w:t>
      </w:r>
      <w:r w:rsidR="00137516" w:rsidRPr="0036404B">
        <w:rPr>
          <w:rFonts w:ascii="Arial" w:eastAsiaTheme="minorHAnsi" w:hAnsi="Arial" w:cs="Arial"/>
          <w:color w:val="000000"/>
          <w:kern w:val="2"/>
          <w:sz w:val="22"/>
          <w:szCs w:val="22"/>
          <w14:ligatures w14:val="standardContextual"/>
        </w:rPr>
        <w:t xml:space="preserve"> and singers </w:t>
      </w:r>
      <w:r w:rsidR="00D74A9A" w:rsidRPr="00D74A9A">
        <w:rPr>
          <w:rFonts w:ascii="Arial" w:eastAsiaTheme="minorHAnsi" w:hAnsi="Arial" w:cs="Arial"/>
          <w:color w:val="000000"/>
          <w:kern w:val="2"/>
          <w:sz w:val="22"/>
          <w:szCs w:val="22"/>
          <w14:ligatures w14:val="standardContextual"/>
        </w:rPr>
        <w:t>(Coutinho, Scherer and Dibben, 2019)</w:t>
      </w:r>
      <w:r w:rsidR="00672714" w:rsidRPr="0036404B">
        <w:rPr>
          <w:rFonts w:ascii="Arial" w:eastAsiaTheme="minorHAnsi" w:hAnsi="Arial" w:cs="Arial"/>
          <w:color w:val="000000"/>
          <w:kern w:val="2"/>
          <w:sz w:val="22"/>
          <w:szCs w:val="22"/>
          <w14:ligatures w14:val="standardContextual"/>
        </w:rPr>
        <w:t xml:space="preserve"> </w:t>
      </w:r>
      <w:r w:rsidR="00137516" w:rsidRPr="0036404B">
        <w:rPr>
          <w:rFonts w:ascii="Arial" w:eastAsiaTheme="minorHAnsi" w:hAnsi="Arial" w:cs="Arial"/>
          <w:color w:val="000000"/>
          <w:kern w:val="2"/>
          <w:sz w:val="22"/>
          <w:szCs w:val="22"/>
          <w14:ligatures w14:val="standardContextual"/>
        </w:rPr>
        <w:t xml:space="preserve">emphasize </w:t>
      </w:r>
      <w:r w:rsidR="008337D5" w:rsidRPr="0036404B">
        <w:rPr>
          <w:rFonts w:ascii="Arial" w:eastAsiaTheme="minorHAnsi" w:hAnsi="Arial" w:cs="Arial"/>
          <w:color w:val="000000"/>
          <w:kern w:val="2"/>
          <w:sz w:val="22"/>
          <w:szCs w:val="22"/>
          <w14:ligatures w14:val="standardContextual"/>
        </w:rPr>
        <w:t xml:space="preserve">the </w:t>
      </w:r>
      <w:r w:rsidR="003C50FA" w:rsidRPr="0036404B">
        <w:rPr>
          <w:rFonts w:ascii="Arial" w:eastAsiaTheme="minorHAnsi" w:hAnsi="Arial" w:cs="Arial"/>
          <w:color w:val="000000"/>
          <w:kern w:val="2"/>
          <w:sz w:val="22"/>
          <w:szCs w:val="22"/>
          <w14:ligatures w14:val="standardContextual"/>
        </w:rPr>
        <w:t>great importance of</w:t>
      </w:r>
      <w:r w:rsidR="008337D5" w:rsidRPr="0036404B">
        <w:rPr>
          <w:rFonts w:ascii="Arial" w:eastAsiaTheme="minorHAnsi" w:hAnsi="Arial" w:cs="Arial"/>
          <w:color w:val="000000"/>
          <w:kern w:val="2"/>
          <w:sz w:val="22"/>
          <w:szCs w:val="22"/>
          <w14:ligatures w14:val="standardContextual"/>
        </w:rPr>
        <w:t xml:space="preserve"> balancing emotional expression with the physiological discipline required for optimal vocal performance. </w:t>
      </w:r>
      <w:r w:rsidR="003C50FA" w:rsidRPr="0036404B">
        <w:rPr>
          <w:rFonts w:ascii="Arial" w:eastAsiaTheme="minorHAnsi" w:hAnsi="Arial" w:cs="Arial"/>
          <w:color w:val="000000"/>
          <w:kern w:val="2"/>
          <w:sz w:val="22"/>
          <w:szCs w:val="22"/>
          <w14:ligatures w14:val="standardContextual"/>
        </w:rPr>
        <w:t>Therefore</w:t>
      </w:r>
      <w:r w:rsidR="008337D5" w:rsidRPr="0036404B">
        <w:rPr>
          <w:rFonts w:ascii="Arial" w:eastAsiaTheme="minorHAnsi" w:hAnsi="Arial" w:cs="Arial"/>
          <w:color w:val="000000"/>
          <w:kern w:val="2"/>
          <w:sz w:val="22"/>
          <w:szCs w:val="22"/>
          <w14:ligatures w14:val="standardContextual"/>
        </w:rPr>
        <w:t xml:space="preserve">, what was acoustically analyzed as emotional singing in </w:t>
      </w:r>
      <w:r w:rsidR="00672714" w:rsidRPr="0036404B">
        <w:rPr>
          <w:rFonts w:ascii="Arial" w:eastAsiaTheme="minorHAnsi" w:hAnsi="Arial" w:cs="Arial"/>
          <w:color w:val="000000"/>
          <w:kern w:val="2"/>
          <w:sz w:val="22"/>
          <w:szCs w:val="22"/>
          <w14:ligatures w14:val="standardContextual"/>
        </w:rPr>
        <w:t>the studies above</w:t>
      </w:r>
      <w:r w:rsidR="008337D5" w:rsidRPr="0036404B">
        <w:rPr>
          <w:rFonts w:ascii="Arial" w:eastAsiaTheme="minorHAnsi" w:hAnsi="Arial" w:cs="Arial"/>
          <w:color w:val="000000"/>
          <w:kern w:val="2"/>
          <w:sz w:val="22"/>
          <w:szCs w:val="22"/>
          <w14:ligatures w14:val="standardContextual"/>
        </w:rPr>
        <w:t xml:space="preserve"> most probably was a portrayal of emotional stereotypes within the western classical vocal aesthetic, not the result of autonomous physiological influences on the vocal mechanism. </w:t>
      </w:r>
      <w:r w:rsidR="00D74A9A" w:rsidRPr="00D74A9A">
        <w:rPr>
          <w:rFonts w:ascii="Arial" w:eastAsiaTheme="minorHAnsi" w:hAnsi="Arial" w:cs="Arial"/>
          <w:color w:val="000000"/>
          <w:kern w:val="2"/>
          <w:sz w:val="22"/>
          <w:szCs w:val="22"/>
          <w14:ligatures w14:val="standardContextual"/>
        </w:rPr>
        <w:t>Scherer (2018)</w:t>
      </w:r>
      <w:r w:rsidR="008337D5" w:rsidRPr="0036404B">
        <w:rPr>
          <w:rFonts w:ascii="Arial" w:eastAsiaTheme="minorHAnsi" w:hAnsi="Arial" w:cs="Arial"/>
          <w:color w:val="000000"/>
          <w:kern w:val="2"/>
          <w:sz w:val="22"/>
          <w:szCs w:val="22"/>
          <w14:ligatures w14:val="standardContextual"/>
        </w:rPr>
        <w:t xml:space="preserve"> informs us that most of the research </w:t>
      </w:r>
      <w:r w:rsidR="00D955C6" w:rsidRPr="0036404B">
        <w:rPr>
          <w:rFonts w:ascii="Arial" w:eastAsiaTheme="minorHAnsi" w:hAnsi="Arial" w:cs="Arial"/>
          <w:color w:val="000000"/>
          <w:kern w:val="2"/>
          <w:sz w:val="22"/>
          <w:szCs w:val="22"/>
          <w14:ligatures w14:val="standardContextual"/>
        </w:rPr>
        <w:t>on</w:t>
      </w:r>
      <w:r w:rsidR="008337D5" w:rsidRPr="0036404B">
        <w:rPr>
          <w:rFonts w:ascii="Arial" w:eastAsiaTheme="minorHAnsi" w:hAnsi="Arial" w:cs="Arial"/>
          <w:color w:val="000000"/>
          <w:kern w:val="2"/>
          <w:sz w:val="22"/>
          <w:szCs w:val="22"/>
          <w14:ligatures w14:val="standardContextual"/>
        </w:rPr>
        <w:t xml:space="preserve"> emotional expression </w:t>
      </w:r>
      <w:r w:rsidR="002547B5" w:rsidRPr="0036404B">
        <w:rPr>
          <w:rFonts w:ascii="Arial" w:eastAsiaTheme="minorHAnsi" w:hAnsi="Arial" w:cs="Arial"/>
          <w:color w:val="000000"/>
          <w:kern w:val="2"/>
          <w:sz w:val="22"/>
          <w:szCs w:val="22"/>
          <w14:ligatures w14:val="standardContextual"/>
        </w:rPr>
        <w:t>uses actors portraying emotions</w:t>
      </w:r>
      <w:r w:rsidR="008337D5" w:rsidRPr="0036404B">
        <w:rPr>
          <w:rFonts w:ascii="Arial" w:eastAsiaTheme="minorHAnsi" w:hAnsi="Arial" w:cs="Arial"/>
          <w:color w:val="000000"/>
          <w:kern w:val="2"/>
          <w:sz w:val="22"/>
          <w:szCs w:val="22"/>
          <w14:ligatures w14:val="standardContextual"/>
        </w:rPr>
        <w:t xml:space="preserve">, as this method </w:t>
      </w:r>
      <w:r w:rsidR="001F27B4">
        <w:rPr>
          <w:rFonts w:ascii="Arial" w:eastAsiaTheme="minorHAnsi" w:hAnsi="Arial" w:cs="Arial"/>
          <w:color w:val="000000"/>
          <w:kern w:val="2"/>
          <w:sz w:val="22"/>
          <w:szCs w:val="22"/>
          <w14:ligatures w14:val="standardContextual"/>
        </w:rPr>
        <w:t>‘</w:t>
      </w:r>
      <w:r w:rsidR="008337D5" w:rsidRPr="0036404B">
        <w:rPr>
          <w:rFonts w:ascii="Arial" w:eastAsiaTheme="minorHAnsi" w:hAnsi="Arial" w:cs="Arial"/>
          <w:color w:val="000000"/>
          <w:kern w:val="2"/>
          <w:sz w:val="22"/>
          <w:szCs w:val="22"/>
          <w14:ligatures w14:val="standardContextual"/>
        </w:rPr>
        <w:t>yields much more intense, prototypical expressions</w:t>
      </w:r>
      <w:r w:rsidR="00D1073B">
        <w:rPr>
          <w:rFonts w:ascii="Arial" w:eastAsiaTheme="minorHAnsi" w:hAnsi="Arial" w:cs="Arial"/>
          <w:color w:val="000000"/>
          <w:kern w:val="2"/>
          <w:sz w:val="22"/>
          <w:szCs w:val="22"/>
          <w14:ligatures w14:val="standardContextual"/>
        </w:rPr>
        <w:t xml:space="preserve">’ </w:t>
      </w:r>
      <w:r w:rsidR="00337531" w:rsidRPr="0036404B">
        <w:rPr>
          <w:rFonts w:ascii="Arial" w:eastAsiaTheme="minorHAnsi" w:hAnsi="Arial" w:cs="Arial"/>
          <w:color w:val="000000"/>
          <w:kern w:val="2"/>
          <w:sz w:val="22"/>
          <w:szCs w:val="22"/>
          <w14:ligatures w14:val="standardContextual"/>
        </w:rPr>
        <w:t>compared to spontaneous</w:t>
      </w:r>
      <w:r w:rsidR="0095134D" w:rsidRPr="0036404B">
        <w:rPr>
          <w:rFonts w:ascii="Arial" w:eastAsiaTheme="minorHAnsi" w:hAnsi="Arial" w:cs="Arial"/>
          <w:color w:val="000000"/>
          <w:kern w:val="2"/>
          <w:sz w:val="22"/>
          <w:szCs w:val="22"/>
          <w14:ligatures w14:val="standardContextual"/>
        </w:rPr>
        <w:t xml:space="preserve"> or induced emotions </w:t>
      </w:r>
      <w:r w:rsidR="008337D5" w:rsidRPr="0036404B">
        <w:rPr>
          <w:rFonts w:ascii="Arial" w:eastAsiaTheme="minorHAnsi" w:hAnsi="Arial" w:cs="Arial"/>
          <w:color w:val="000000"/>
          <w:kern w:val="2"/>
          <w:sz w:val="22"/>
          <w:szCs w:val="22"/>
          <w14:ligatures w14:val="standardContextual"/>
        </w:rPr>
        <w:t xml:space="preserve">(Scherer, 2018, p.70). Though he acknowledges that actors may exaggerate obvious cues and neglect more nuanced ones, he supports this methodological choice arguing that </w:t>
      </w:r>
      <w:r w:rsidR="00270D09">
        <w:rPr>
          <w:rFonts w:ascii="Arial" w:eastAsiaTheme="minorHAnsi" w:hAnsi="Arial" w:cs="Arial"/>
          <w:color w:val="000000"/>
          <w:kern w:val="2"/>
          <w:sz w:val="22"/>
          <w:szCs w:val="22"/>
          <w14:ligatures w14:val="standardContextual"/>
        </w:rPr>
        <w:t>“</w:t>
      </w:r>
      <w:r w:rsidR="008337D5" w:rsidRPr="0036404B">
        <w:rPr>
          <w:rFonts w:ascii="Arial" w:eastAsiaTheme="minorHAnsi" w:hAnsi="Arial" w:cs="Arial"/>
          <w:color w:val="000000"/>
          <w:kern w:val="2"/>
          <w:sz w:val="22"/>
          <w:szCs w:val="22"/>
          <w14:ligatures w14:val="standardContextual"/>
        </w:rPr>
        <w:t xml:space="preserve">all publicly observable expressions are to some extent </w:t>
      </w:r>
      <w:r w:rsidR="008F1F3D" w:rsidRPr="0036404B">
        <w:rPr>
          <w:rFonts w:ascii="Arial" w:eastAsiaTheme="minorHAnsi" w:hAnsi="Arial" w:cs="Arial"/>
          <w:color w:val="000000"/>
          <w:kern w:val="2"/>
          <w:sz w:val="22"/>
          <w:szCs w:val="22"/>
          <w14:ligatures w14:val="standardContextual"/>
        </w:rPr>
        <w:t>‘</w:t>
      </w:r>
      <w:r w:rsidR="008337D5" w:rsidRPr="0036404B">
        <w:rPr>
          <w:rFonts w:ascii="Arial" w:eastAsiaTheme="minorHAnsi" w:hAnsi="Arial" w:cs="Arial"/>
          <w:color w:val="000000"/>
          <w:kern w:val="2"/>
          <w:sz w:val="22"/>
          <w:szCs w:val="22"/>
          <w14:ligatures w14:val="standardContextual"/>
        </w:rPr>
        <w:t xml:space="preserve">portrayals’ (given the social constraints on </w:t>
      </w:r>
      <w:r w:rsidR="008337D5" w:rsidRPr="0036404B">
        <w:rPr>
          <w:rFonts w:ascii="Arial" w:eastAsiaTheme="minorHAnsi" w:hAnsi="Arial" w:cs="Arial"/>
          <w:color w:val="000000"/>
          <w:kern w:val="2"/>
          <w:sz w:val="22"/>
          <w:szCs w:val="22"/>
          <w14:ligatures w14:val="standardContextual"/>
        </w:rPr>
        <w:lastRenderedPageBreak/>
        <w:t>expression and unconscious tendencies toward self-presentatio</w:t>
      </w:r>
      <w:r w:rsidR="00E624F0" w:rsidRPr="0036404B">
        <w:rPr>
          <w:rFonts w:ascii="Arial" w:eastAsiaTheme="minorHAnsi" w:hAnsi="Arial" w:cs="Arial"/>
          <w:color w:val="000000"/>
          <w:kern w:val="2"/>
          <w:sz w:val="22"/>
          <w:szCs w:val="22"/>
          <w14:ligatures w14:val="standardContextual"/>
        </w:rPr>
        <w:t>n</w:t>
      </w:r>
      <w:r w:rsidR="008F1F3D" w:rsidRPr="0036404B">
        <w:rPr>
          <w:rFonts w:ascii="Arial" w:eastAsiaTheme="minorHAnsi" w:hAnsi="Arial" w:cs="Arial"/>
          <w:color w:val="000000"/>
          <w:kern w:val="2"/>
          <w:sz w:val="22"/>
          <w:szCs w:val="22"/>
          <w14:ligatures w14:val="standardContextual"/>
        </w:rPr>
        <w:t>”</w:t>
      </w:r>
      <w:r w:rsidR="00D22E3C" w:rsidRPr="0036404B">
        <w:rPr>
          <w:rFonts w:ascii="Arial" w:eastAsiaTheme="minorHAnsi" w:hAnsi="Arial" w:cs="Arial"/>
          <w:color w:val="000000"/>
          <w:kern w:val="2"/>
          <w:sz w:val="22"/>
          <w:szCs w:val="22"/>
          <w14:ligatures w14:val="standardContextual"/>
        </w:rPr>
        <w:t xml:space="preserve"> </w:t>
      </w:r>
      <w:r w:rsidR="00D74A9A" w:rsidRPr="00D74A9A">
        <w:rPr>
          <w:rFonts w:ascii="Arial" w:eastAsiaTheme="minorHAnsi" w:hAnsi="Arial" w:cs="Arial"/>
          <w:color w:val="000000"/>
          <w:kern w:val="2"/>
          <w:sz w:val="22"/>
          <w:szCs w:val="22"/>
          <w14:ligatures w14:val="standardContextual"/>
        </w:rPr>
        <w:t>(Scherer, 2003, p.232)</w:t>
      </w:r>
      <w:r w:rsidR="008337D5" w:rsidRPr="0036404B">
        <w:rPr>
          <w:rFonts w:ascii="Arial" w:eastAsiaTheme="minorHAnsi" w:hAnsi="Arial" w:cs="Arial"/>
          <w:color w:val="000000"/>
          <w:kern w:val="2"/>
          <w:sz w:val="22"/>
          <w:szCs w:val="22"/>
          <w14:ligatures w14:val="standardContextual"/>
        </w:rPr>
        <w:t xml:space="preserve">. </w:t>
      </w:r>
      <w:r w:rsidR="0034367C" w:rsidRPr="0036404B">
        <w:rPr>
          <w:rFonts w:ascii="Arial" w:eastAsiaTheme="minorHAnsi" w:hAnsi="Arial" w:cs="Arial"/>
          <w:color w:val="000000"/>
          <w:kern w:val="2"/>
          <w:sz w:val="22"/>
          <w:szCs w:val="22"/>
          <w14:ligatures w14:val="standardContextual"/>
        </w:rPr>
        <w:t>He further suggests that</w:t>
      </w:r>
      <w:r w:rsidR="006D4B6E" w:rsidRPr="0036404B">
        <w:rPr>
          <w:rFonts w:ascii="Arial" w:eastAsiaTheme="minorHAnsi" w:hAnsi="Arial" w:cs="Arial"/>
          <w:color w:val="000000"/>
          <w:kern w:val="2"/>
          <w:sz w:val="22"/>
          <w:szCs w:val="22"/>
          <w14:ligatures w14:val="standardContextual"/>
        </w:rPr>
        <w:t xml:space="preserve"> portrayed and naturally occurring emotions have great similarities and that </w:t>
      </w:r>
      <w:r w:rsidR="0034367C" w:rsidRPr="0036404B">
        <w:rPr>
          <w:rFonts w:ascii="Arial" w:eastAsiaTheme="minorHAnsi" w:hAnsi="Arial" w:cs="Arial"/>
          <w:color w:val="000000"/>
          <w:kern w:val="2"/>
          <w:sz w:val="22"/>
          <w:szCs w:val="22"/>
          <w14:ligatures w14:val="standardContextual"/>
        </w:rPr>
        <w:t>the</w:t>
      </w:r>
      <w:r w:rsidR="008337D5" w:rsidRPr="0036404B">
        <w:rPr>
          <w:rFonts w:ascii="Arial" w:eastAsiaTheme="minorHAnsi" w:hAnsi="Arial" w:cs="Arial"/>
          <w:color w:val="000000"/>
          <w:kern w:val="2"/>
          <w:sz w:val="22"/>
          <w:szCs w:val="22"/>
          <w14:ligatures w14:val="standardContextual"/>
        </w:rPr>
        <w:t xml:space="preserve"> validity of the portrayals is evidenced by their reliable recognition by listener-judges</w:t>
      </w:r>
      <w:r w:rsidR="006D4B6E" w:rsidRPr="0036404B">
        <w:rPr>
          <w:rFonts w:ascii="Arial" w:eastAsiaTheme="minorHAnsi" w:hAnsi="Arial" w:cs="Arial"/>
          <w:color w:val="000000"/>
          <w:kern w:val="2"/>
          <w:sz w:val="22"/>
          <w:szCs w:val="22"/>
          <w14:ligatures w14:val="standardContextual"/>
        </w:rPr>
        <w:t xml:space="preserve"> </w:t>
      </w:r>
      <w:r w:rsidR="008337D5" w:rsidRPr="0036404B">
        <w:rPr>
          <w:rFonts w:ascii="Arial" w:eastAsiaTheme="minorHAnsi" w:hAnsi="Arial" w:cs="Arial"/>
          <w:color w:val="000000"/>
          <w:kern w:val="2"/>
          <w:sz w:val="22"/>
          <w:szCs w:val="22"/>
          <w14:ligatures w14:val="standardContextual"/>
        </w:rPr>
        <w:t>(Scherer, 2018).</w:t>
      </w:r>
      <w:r w:rsidR="0034367C" w:rsidRPr="0036404B">
        <w:rPr>
          <w:rFonts w:ascii="Arial" w:eastAsiaTheme="minorHAnsi" w:hAnsi="Arial" w:cs="Arial"/>
          <w:color w:val="000000"/>
          <w:kern w:val="2"/>
          <w:sz w:val="22"/>
          <w:szCs w:val="22"/>
          <w14:ligatures w14:val="standardContextual"/>
        </w:rPr>
        <w:t xml:space="preserve"> </w:t>
      </w:r>
    </w:p>
    <w:p w14:paraId="7DD8AA6F" w14:textId="02D4B44A" w:rsidR="00AC33ED" w:rsidRPr="0036404B" w:rsidRDefault="00D74A9A" w:rsidP="00067E16">
      <w:pPr>
        <w:pStyle w:val="NormalWeb"/>
        <w:shd w:val="clear" w:color="auto" w:fill="FFFFFF"/>
        <w:spacing w:before="180" w:after="0" w:line="360" w:lineRule="auto"/>
        <w:rPr>
          <w:rFonts w:ascii="Arial" w:eastAsiaTheme="minorHAnsi" w:hAnsi="Arial" w:cs="Arial"/>
          <w:color w:val="000000"/>
          <w:kern w:val="2"/>
          <w:sz w:val="22"/>
          <w:szCs w:val="22"/>
          <w14:ligatures w14:val="standardContextual"/>
        </w:rPr>
      </w:pPr>
      <w:r w:rsidRPr="00D74A9A">
        <w:rPr>
          <w:rFonts w:ascii="Arial" w:eastAsiaTheme="minorHAnsi" w:hAnsi="Arial" w:cs="Arial"/>
          <w:color w:val="000000"/>
          <w:kern w:val="2"/>
          <w:sz w:val="22"/>
          <w:szCs w:val="22"/>
          <w14:ligatures w14:val="standardContextual"/>
        </w:rPr>
        <w:t>Patterson, Fridlund and Crivelli (2023)</w:t>
      </w:r>
      <w:r w:rsidR="008337D5" w:rsidRPr="0036404B">
        <w:rPr>
          <w:rFonts w:ascii="Arial" w:eastAsiaTheme="minorHAnsi" w:hAnsi="Arial" w:cs="Arial"/>
          <w:color w:val="000000"/>
          <w:kern w:val="2"/>
          <w:sz w:val="22"/>
          <w:szCs w:val="22"/>
          <w14:ligatures w14:val="standardContextual"/>
        </w:rPr>
        <w:t xml:space="preserve"> </w:t>
      </w:r>
      <w:r w:rsidR="00BE270F" w:rsidRPr="0036404B">
        <w:rPr>
          <w:rFonts w:ascii="Arial" w:eastAsiaTheme="minorHAnsi" w:hAnsi="Arial" w:cs="Arial"/>
          <w:color w:val="000000"/>
          <w:kern w:val="2"/>
          <w:sz w:val="22"/>
          <w:szCs w:val="22"/>
          <w14:ligatures w14:val="standardContextual"/>
        </w:rPr>
        <w:t xml:space="preserve">however </w:t>
      </w:r>
      <w:r w:rsidR="00092294" w:rsidRPr="0036404B">
        <w:rPr>
          <w:rFonts w:ascii="Arial" w:eastAsiaTheme="minorHAnsi" w:hAnsi="Arial" w:cs="Arial"/>
          <w:color w:val="000000"/>
          <w:kern w:val="2"/>
          <w:sz w:val="22"/>
          <w:szCs w:val="22"/>
          <w14:ligatures w14:val="standardContextual"/>
        </w:rPr>
        <w:t xml:space="preserve">challenge the </w:t>
      </w:r>
      <w:r w:rsidR="002D3B04" w:rsidRPr="0036404B">
        <w:rPr>
          <w:rFonts w:ascii="Arial" w:eastAsiaTheme="minorHAnsi" w:hAnsi="Arial" w:cs="Arial"/>
          <w:color w:val="000000"/>
          <w:kern w:val="2"/>
          <w:sz w:val="22"/>
          <w:szCs w:val="22"/>
          <w14:ligatures w14:val="standardContextual"/>
        </w:rPr>
        <w:t>view</w:t>
      </w:r>
      <w:r w:rsidR="00092294" w:rsidRPr="0036404B">
        <w:rPr>
          <w:rFonts w:ascii="Arial" w:eastAsiaTheme="minorHAnsi" w:hAnsi="Arial" w:cs="Arial"/>
          <w:color w:val="000000"/>
          <w:kern w:val="2"/>
          <w:sz w:val="22"/>
          <w:szCs w:val="22"/>
          <w14:ligatures w14:val="standardContextual"/>
        </w:rPr>
        <w:t xml:space="preserve"> that vocal, facial, and bodily cues </w:t>
      </w:r>
      <w:r w:rsidR="002D3B04" w:rsidRPr="0036404B">
        <w:rPr>
          <w:rFonts w:ascii="Arial" w:eastAsiaTheme="minorHAnsi" w:hAnsi="Arial" w:cs="Arial"/>
          <w:color w:val="000000"/>
          <w:kern w:val="2"/>
          <w:sz w:val="22"/>
          <w:szCs w:val="22"/>
          <w14:ligatures w14:val="standardContextual"/>
        </w:rPr>
        <w:t>reliably reflect internal emotional states</w:t>
      </w:r>
      <w:r w:rsidR="003450AB" w:rsidRPr="0036404B">
        <w:rPr>
          <w:rFonts w:ascii="Arial" w:eastAsiaTheme="minorHAnsi" w:hAnsi="Arial" w:cs="Arial"/>
          <w:color w:val="000000"/>
          <w:kern w:val="2"/>
          <w:sz w:val="22"/>
          <w:szCs w:val="22"/>
          <w14:ligatures w14:val="standardContextual"/>
        </w:rPr>
        <w:t xml:space="preserve"> and argue </w:t>
      </w:r>
      <w:r w:rsidR="00ED15E0" w:rsidRPr="0036404B">
        <w:rPr>
          <w:rFonts w:ascii="Arial" w:eastAsiaTheme="minorHAnsi" w:hAnsi="Arial" w:cs="Arial"/>
          <w:color w:val="000000"/>
          <w:kern w:val="2"/>
          <w:sz w:val="22"/>
          <w:szCs w:val="22"/>
          <w14:ligatures w14:val="standardContextual"/>
        </w:rPr>
        <w:t xml:space="preserve">that research on non-verbal communication has been heavily biased </w:t>
      </w:r>
      <w:r w:rsidR="008337D5" w:rsidRPr="0036404B">
        <w:rPr>
          <w:rFonts w:ascii="Arial" w:eastAsiaTheme="minorHAnsi" w:hAnsi="Arial" w:cs="Arial"/>
          <w:color w:val="000000"/>
          <w:kern w:val="2"/>
          <w:sz w:val="22"/>
          <w:szCs w:val="22"/>
          <w14:ligatures w14:val="standardContextual"/>
        </w:rPr>
        <w:t>by the preconception of evolved universality</w:t>
      </w:r>
      <w:r w:rsidR="00C20E51" w:rsidRPr="0036404B">
        <w:rPr>
          <w:rFonts w:ascii="Arial" w:eastAsiaTheme="minorHAnsi" w:hAnsi="Arial" w:cs="Arial"/>
          <w:color w:val="000000"/>
          <w:kern w:val="2"/>
          <w:sz w:val="22"/>
          <w:szCs w:val="22"/>
          <w14:ligatures w14:val="standardContextual"/>
        </w:rPr>
        <w:t>. They</w:t>
      </w:r>
      <w:r w:rsidR="00BD4CF4" w:rsidRPr="0036404B">
        <w:rPr>
          <w:rFonts w:ascii="Arial" w:eastAsiaTheme="minorHAnsi" w:hAnsi="Arial" w:cs="Arial"/>
          <w:color w:val="000000"/>
          <w:kern w:val="2"/>
          <w:sz w:val="22"/>
          <w:szCs w:val="22"/>
          <w14:ligatures w14:val="standardContextual"/>
        </w:rPr>
        <w:t xml:space="preserve"> </w:t>
      </w:r>
      <w:r w:rsidR="008337D5" w:rsidRPr="0036404B">
        <w:rPr>
          <w:rFonts w:ascii="Arial" w:eastAsiaTheme="minorHAnsi" w:hAnsi="Arial" w:cs="Arial"/>
          <w:color w:val="000000"/>
          <w:kern w:val="2"/>
          <w:sz w:val="22"/>
          <w:szCs w:val="22"/>
          <w14:ligatures w14:val="standardContextual"/>
        </w:rPr>
        <w:t xml:space="preserve">note that many studies accept as confirmatory evidence low </w:t>
      </w:r>
      <w:r w:rsidR="00685B11" w:rsidRPr="0036404B">
        <w:rPr>
          <w:rFonts w:ascii="Arial" w:eastAsiaTheme="minorHAnsi" w:hAnsi="Arial" w:cs="Arial"/>
          <w:color w:val="000000"/>
          <w:kern w:val="2"/>
          <w:sz w:val="22"/>
          <w:szCs w:val="22"/>
          <w14:ligatures w14:val="standardContextual"/>
        </w:rPr>
        <w:t xml:space="preserve">emotion </w:t>
      </w:r>
      <w:r w:rsidR="008337D5" w:rsidRPr="0036404B">
        <w:rPr>
          <w:rFonts w:ascii="Arial" w:eastAsiaTheme="minorHAnsi" w:hAnsi="Arial" w:cs="Arial"/>
          <w:color w:val="000000"/>
          <w:kern w:val="2"/>
          <w:sz w:val="22"/>
          <w:szCs w:val="22"/>
          <w14:ligatures w14:val="standardContextual"/>
        </w:rPr>
        <w:t>recognition levels just because they exceed the probability of chance selection</w:t>
      </w:r>
      <w:r w:rsidR="00D77501">
        <w:rPr>
          <w:rFonts w:ascii="Arial" w:eastAsiaTheme="minorHAnsi" w:hAnsi="Arial" w:cs="Arial"/>
          <w:color w:val="000000"/>
          <w:kern w:val="2"/>
          <w:sz w:val="22"/>
          <w:szCs w:val="22"/>
          <w14:ligatures w14:val="standardContextual"/>
        </w:rPr>
        <w:t xml:space="preserve">. They </w:t>
      </w:r>
      <w:r w:rsidR="00D70AF6" w:rsidRPr="0036404B">
        <w:rPr>
          <w:rFonts w:ascii="Arial" w:eastAsiaTheme="minorHAnsi" w:hAnsi="Arial" w:cs="Arial"/>
          <w:color w:val="000000"/>
          <w:kern w:val="2"/>
          <w:sz w:val="22"/>
          <w:szCs w:val="22"/>
          <w14:ligatures w14:val="standardContextual"/>
        </w:rPr>
        <w:t>suggest t</w:t>
      </w:r>
      <w:r w:rsidR="00BD7442" w:rsidRPr="0036404B">
        <w:rPr>
          <w:rFonts w:ascii="Arial" w:eastAsiaTheme="minorHAnsi" w:hAnsi="Arial" w:cs="Arial"/>
          <w:color w:val="000000"/>
          <w:kern w:val="2"/>
          <w:sz w:val="22"/>
          <w:szCs w:val="22"/>
          <w14:ligatures w14:val="standardContextual"/>
        </w:rPr>
        <w:t>hat c</w:t>
      </w:r>
      <w:r w:rsidR="00057DB2" w:rsidRPr="0036404B">
        <w:rPr>
          <w:rFonts w:ascii="Arial" w:eastAsiaTheme="minorHAnsi" w:hAnsi="Arial" w:cs="Arial"/>
          <w:color w:val="000000"/>
          <w:kern w:val="2"/>
          <w:sz w:val="22"/>
          <w:szCs w:val="22"/>
          <w14:ligatures w14:val="standardContextual"/>
        </w:rPr>
        <w:t xml:space="preserve">ross-cultural similarities </w:t>
      </w:r>
      <w:r w:rsidR="001A0F2F" w:rsidRPr="0036404B">
        <w:rPr>
          <w:rFonts w:ascii="Arial" w:eastAsiaTheme="minorHAnsi" w:hAnsi="Arial" w:cs="Arial"/>
          <w:color w:val="000000"/>
          <w:kern w:val="2"/>
          <w:sz w:val="22"/>
          <w:szCs w:val="22"/>
          <w14:ligatures w14:val="standardContextual"/>
        </w:rPr>
        <w:t>in emotion</w:t>
      </w:r>
      <w:r w:rsidR="004E699F" w:rsidRPr="0036404B">
        <w:rPr>
          <w:rFonts w:ascii="Arial" w:eastAsiaTheme="minorHAnsi" w:hAnsi="Arial" w:cs="Arial"/>
          <w:color w:val="000000"/>
          <w:kern w:val="2"/>
          <w:sz w:val="22"/>
          <w:szCs w:val="22"/>
          <w14:ligatures w14:val="standardContextual"/>
        </w:rPr>
        <w:t xml:space="preserve">al expression </w:t>
      </w:r>
      <w:r w:rsidR="00057DB2" w:rsidRPr="0036404B">
        <w:rPr>
          <w:rFonts w:ascii="Arial" w:eastAsiaTheme="minorHAnsi" w:hAnsi="Arial" w:cs="Arial"/>
          <w:color w:val="000000"/>
          <w:kern w:val="2"/>
          <w:sz w:val="22"/>
          <w:szCs w:val="22"/>
          <w14:ligatures w14:val="standardContextual"/>
        </w:rPr>
        <w:t>may be inflated due to the westernization of the cultures studied, or by technical factors influencing how emotions are recognized.</w:t>
      </w:r>
      <w:r w:rsidR="00BD7442" w:rsidRPr="0036404B">
        <w:rPr>
          <w:rFonts w:ascii="Arial" w:eastAsiaTheme="minorHAnsi" w:hAnsi="Arial" w:cs="Arial"/>
          <w:color w:val="000000"/>
          <w:kern w:val="2"/>
          <w:sz w:val="22"/>
          <w:szCs w:val="22"/>
          <w14:ligatures w14:val="standardContextual"/>
        </w:rPr>
        <w:t xml:space="preserve"> </w:t>
      </w:r>
      <w:r w:rsidR="000F3CF8" w:rsidRPr="0036404B">
        <w:rPr>
          <w:rFonts w:ascii="Arial" w:eastAsiaTheme="minorHAnsi" w:hAnsi="Arial" w:cs="Arial"/>
          <w:color w:val="000000"/>
          <w:kern w:val="2"/>
          <w:sz w:val="22"/>
          <w:szCs w:val="22"/>
          <w14:ligatures w14:val="standardContextual"/>
        </w:rPr>
        <w:t>Cultural</w:t>
      </w:r>
      <w:r w:rsidR="00171F4A" w:rsidRPr="0036404B">
        <w:rPr>
          <w:rFonts w:ascii="Arial" w:eastAsiaTheme="minorHAnsi" w:hAnsi="Arial" w:cs="Arial"/>
          <w:color w:val="000000"/>
          <w:kern w:val="2"/>
          <w:sz w:val="22"/>
          <w:szCs w:val="22"/>
          <w14:ligatures w14:val="standardContextual"/>
        </w:rPr>
        <w:t xml:space="preserve"> learning</w:t>
      </w:r>
      <w:r w:rsidR="0064242D" w:rsidRPr="0036404B">
        <w:rPr>
          <w:rFonts w:ascii="Arial" w:eastAsiaTheme="minorHAnsi" w:hAnsi="Arial" w:cs="Arial"/>
          <w:color w:val="000000"/>
          <w:kern w:val="2"/>
          <w:sz w:val="22"/>
          <w:szCs w:val="22"/>
          <w14:ligatures w14:val="standardContextual"/>
        </w:rPr>
        <w:t xml:space="preserve"> during a long history of human migration</w:t>
      </w:r>
      <w:r w:rsidR="00171F4A" w:rsidRPr="0036404B">
        <w:rPr>
          <w:rFonts w:ascii="Arial" w:eastAsiaTheme="minorHAnsi" w:hAnsi="Arial" w:cs="Arial"/>
          <w:color w:val="000000"/>
          <w:kern w:val="2"/>
          <w:sz w:val="22"/>
          <w:szCs w:val="22"/>
          <w14:ligatures w14:val="standardContextual"/>
        </w:rPr>
        <w:t xml:space="preserve">, may explain observed similarities in nonverbal expression across cultures, they </w:t>
      </w:r>
      <w:r w:rsidR="00005927">
        <w:rPr>
          <w:rFonts w:ascii="Arial" w:eastAsiaTheme="minorHAnsi" w:hAnsi="Arial" w:cs="Arial"/>
          <w:color w:val="000000"/>
          <w:kern w:val="2"/>
          <w:sz w:val="22"/>
          <w:szCs w:val="22"/>
          <w14:ligatures w14:val="standardContextual"/>
        </w:rPr>
        <w:t>posit</w:t>
      </w:r>
      <w:r w:rsidR="00171F4A" w:rsidRPr="0036404B">
        <w:rPr>
          <w:rFonts w:ascii="Arial" w:eastAsiaTheme="minorHAnsi" w:hAnsi="Arial" w:cs="Arial"/>
          <w:color w:val="000000"/>
          <w:kern w:val="2"/>
          <w:sz w:val="22"/>
          <w:szCs w:val="22"/>
          <w14:ligatures w14:val="standardContextual"/>
        </w:rPr>
        <w:t xml:space="preserve">. </w:t>
      </w:r>
      <w:r w:rsidR="00153DE5" w:rsidRPr="0036404B">
        <w:rPr>
          <w:rFonts w:ascii="Arial" w:eastAsiaTheme="minorHAnsi" w:hAnsi="Arial" w:cs="Arial"/>
          <w:color w:val="000000"/>
          <w:kern w:val="2"/>
          <w:sz w:val="22"/>
          <w:szCs w:val="22"/>
          <w14:ligatures w14:val="standardContextual"/>
        </w:rPr>
        <w:t>A</w:t>
      </w:r>
      <w:r w:rsidR="008337D5" w:rsidRPr="0036404B">
        <w:rPr>
          <w:rFonts w:ascii="Arial" w:eastAsiaTheme="minorHAnsi" w:hAnsi="Arial" w:cs="Arial"/>
          <w:color w:val="000000"/>
          <w:kern w:val="2"/>
          <w:sz w:val="22"/>
          <w:szCs w:val="22"/>
          <w14:ligatures w14:val="standardContextual"/>
        </w:rPr>
        <w:t xml:space="preserve"> meta-analysis of 69 studies on facial expression by </w:t>
      </w:r>
      <w:r w:rsidRPr="00D74A9A">
        <w:rPr>
          <w:rFonts w:ascii="Arial" w:eastAsiaTheme="minorHAnsi" w:hAnsi="Arial" w:cs="Arial"/>
          <w:color w:val="000000"/>
          <w:kern w:val="2"/>
          <w:sz w:val="22"/>
          <w:szCs w:val="22"/>
          <w14:ligatures w14:val="standardContextual"/>
        </w:rPr>
        <w:t>Durán and Fernández-Dols (2021)</w:t>
      </w:r>
      <w:r w:rsidR="008337D5" w:rsidRPr="0036404B">
        <w:rPr>
          <w:rFonts w:ascii="Arial" w:eastAsiaTheme="minorHAnsi" w:hAnsi="Arial" w:cs="Arial"/>
          <w:color w:val="000000"/>
          <w:kern w:val="2"/>
          <w:sz w:val="22"/>
          <w:szCs w:val="22"/>
          <w14:ligatures w14:val="standardContextual"/>
        </w:rPr>
        <w:t xml:space="preserve"> </w:t>
      </w:r>
      <w:r w:rsidR="00171F4A" w:rsidRPr="0036404B">
        <w:rPr>
          <w:rFonts w:ascii="Arial" w:eastAsiaTheme="minorHAnsi" w:hAnsi="Arial" w:cs="Arial"/>
          <w:color w:val="000000"/>
          <w:kern w:val="2"/>
          <w:sz w:val="22"/>
          <w:szCs w:val="22"/>
          <w14:ligatures w14:val="standardContextual"/>
        </w:rPr>
        <w:t xml:space="preserve">supports their </w:t>
      </w:r>
      <w:r w:rsidR="00005927">
        <w:rPr>
          <w:rFonts w:ascii="Arial" w:eastAsiaTheme="minorHAnsi" w:hAnsi="Arial" w:cs="Arial"/>
          <w:color w:val="000000"/>
          <w:kern w:val="2"/>
          <w:sz w:val="22"/>
          <w:szCs w:val="22"/>
          <w14:ligatures w14:val="standardContextual"/>
        </w:rPr>
        <w:t>arguments</w:t>
      </w:r>
      <w:r w:rsidR="00AC33ED" w:rsidRPr="0036404B">
        <w:rPr>
          <w:rFonts w:ascii="Arial" w:eastAsiaTheme="minorHAnsi" w:hAnsi="Arial" w:cs="Arial"/>
          <w:color w:val="000000"/>
          <w:kern w:val="2"/>
          <w:sz w:val="22"/>
          <w:szCs w:val="22"/>
          <w14:ligatures w14:val="standardContextual"/>
        </w:rPr>
        <w:t xml:space="preserve"> finding no reliable correlation between the six basic emotions ─</w:t>
      </w:r>
      <w:r w:rsidR="000A7999" w:rsidRPr="0036404B">
        <w:rPr>
          <w:rFonts w:ascii="Arial" w:eastAsiaTheme="minorHAnsi" w:hAnsi="Arial" w:cs="Arial"/>
          <w:color w:val="000000"/>
          <w:kern w:val="2"/>
          <w:sz w:val="22"/>
          <w:szCs w:val="22"/>
          <w14:ligatures w14:val="standardContextual"/>
        </w:rPr>
        <w:t xml:space="preserve"> </w:t>
      </w:r>
      <w:r w:rsidR="00AC33ED" w:rsidRPr="0036404B">
        <w:rPr>
          <w:rFonts w:ascii="Arial" w:eastAsiaTheme="minorHAnsi" w:hAnsi="Arial" w:cs="Arial"/>
          <w:color w:val="000000"/>
          <w:kern w:val="2"/>
          <w:sz w:val="22"/>
          <w:szCs w:val="22"/>
          <w14:ligatures w14:val="standardContextual"/>
        </w:rPr>
        <w:t>happiness, sadness, anger, disgust, fear, surprise</w:t>
      </w:r>
      <w:r w:rsidR="000A7999" w:rsidRPr="0036404B">
        <w:rPr>
          <w:rFonts w:ascii="Arial" w:eastAsiaTheme="minorHAnsi" w:hAnsi="Arial" w:cs="Arial"/>
          <w:color w:val="000000"/>
          <w:kern w:val="2"/>
          <w:sz w:val="22"/>
          <w:szCs w:val="22"/>
          <w14:ligatures w14:val="standardContextual"/>
        </w:rPr>
        <w:t xml:space="preserve"> </w:t>
      </w:r>
      <w:r w:rsidR="00AC33ED" w:rsidRPr="0036404B">
        <w:rPr>
          <w:rFonts w:ascii="Arial" w:eastAsiaTheme="minorHAnsi" w:hAnsi="Arial" w:cs="Arial"/>
          <w:color w:val="000000"/>
          <w:kern w:val="2"/>
          <w:sz w:val="22"/>
          <w:szCs w:val="22"/>
          <w14:ligatures w14:val="standardContextual"/>
        </w:rPr>
        <w:t>─ and their predicted facial expressions.</w:t>
      </w:r>
    </w:p>
    <w:p w14:paraId="03BC4766" w14:textId="4216CFC1" w:rsidR="0036267B" w:rsidRDefault="004B13C7" w:rsidP="00067E16">
      <w:pPr>
        <w:pStyle w:val="NormalWeb"/>
        <w:shd w:val="clear" w:color="auto" w:fill="FFFFFF"/>
        <w:spacing w:before="180" w:after="0" w:line="360" w:lineRule="auto"/>
        <w:rPr>
          <w:rFonts w:ascii="Arial" w:eastAsiaTheme="minorHAnsi" w:hAnsi="Arial" w:cs="Arial"/>
          <w:color w:val="000000"/>
          <w:kern w:val="2"/>
          <w:sz w:val="22"/>
          <w:szCs w:val="22"/>
          <w14:ligatures w14:val="standardContextual"/>
        </w:rPr>
      </w:pPr>
      <w:r w:rsidRPr="0036404B">
        <w:rPr>
          <w:rFonts w:ascii="Arial" w:eastAsiaTheme="minorHAnsi" w:hAnsi="Arial" w:cs="Arial"/>
          <w:color w:val="000000"/>
          <w:kern w:val="2"/>
          <w:sz w:val="22"/>
          <w:szCs w:val="22"/>
          <w14:ligatures w14:val="standardContextual"/>
        </w:rPr>
        <w:t xml:space="preserve">According to </w:t>
      </w:r>
      <w:r w:rsidR="00D74A9A" w:rsidRPr="00D74A9A">
        <w:rPr>
          <w:rFonts w:ascii="Arial" w:eastAsiaTheme="minorHAnsi" w:hAnsi="Arial" w:cs="Arial"/>
          <w:color w:val="000000"/>
          <w:kern w:val="2"/>
          <w:sz w:val="22"/>
          <w:szCs w:val="22"/>
          <w14:ligatures w14:val="standardContextual"/>
        </w:rPr>
        <w:t>Crivelli and Fridlund (2019),</w:t>
      </w:r>
      <w:r w:rsidRPr="0036404B">
        <w:rPr>
          <w:rFonts w:ascii="Arial" w:eastAsiaTheme="minorHAnsi" w:hAnsi="Arial" w:cs="Arial"/>
          <w:color w:val="000000"/>
          <w:kern w:val="2"/>
          <w:sz w:val="22"/>
          <w:szCs w:val="22"/>
          <w14:ligatures w14:val="standardContextual"/>
        </w:rPr>
        <w:t xml:space="preserve"> representatives of</w:t>
      </w:r>
      <w:r w:rsidR="0015328A" w:rsidRPr="0036404B">
        <w:rPr>
          <w:rFonts w:ascii="Arial" w:eastAsiaTheme="minorHAnsi" w:hAnsi="Arial" w:cs="Arial"/>
          <w:color w:val="000000"/>
          <w:kern w:val="2"/>
          <w:sz w:val="22"/>
          <w:szCs w:val="22"/>
          <w14:ligatures w14:val="standardContextual"/>
        </w:rPr>
        <w:t xml:space="preserve"> the Behavioral Ecology View</w:t>
      </w:r>
      <w:r w:rsidR="008337D5" w:rsidRPr="0036404B">
        <w:rPr>
          <w:rFonts w:ascii="Arial" w:eastAsiaTheme="minorHAnsi" w:hAnsi="Arial" w:cs="Arial"/>
          <w:color w:val="000000"/>
          <w:kern w:val="2"/>
          <w:sz w:val="22"/>
          <w:szCs w:val="22"/>
          <w14:ligatures w14:val="standardContextual"/>
        </w:rPr>
        <w:t xml:space="preserve">, non-verbal communicative cues are not expressions of </w:t>
      </w:r>
      <w:r w:rsidR="00BE7DBE">
        <w:rPr>
          <w:rFonts w:ascii="Arial" w:eastAsiaTheme="minorHAnsi" w:hAnsi="Arial" w:cs="Arial"/>
          <w:color w:val="000000"/>
          <w:kern w:val="2"/>
          <w:sz w:val="22"/>
          <w:szCs w:val="22"/>
          <w14:ligatures w14:val="standardContextual"/>
        </w:rPr>
        <w:t>emotions</w:t>
      </w:r>
      <w:r w:rsidR="008337D5" w:rsidRPr="0036404B">
        <w:rPr>
          <w:rFonts w:ascii="Arial" w:eastAsiaTheme="minorHAnsi" w:hAnsi="Arial" w:cs="Arial"/>
          <w:color w:val="000000"/>
          <w:kern w:val="2"/>
          <w:sz w:val="22"/>
          <w:szCs w:val="22"/>
          <w14:ligatures w14:val="standardContextual"/>
        </w:rPr>
        <w:t>, but functional social tools whose meaning is determined by the specific individuals involved, their goals within the interaction, and both the immediate and broader context of their relationship</w:t>
      </w:r>
      <w:r w:rsidR="00257B55" w:rsidRPr="0036404B">
        <w:rPr>
          <w:rFonts w:ascii="Arial" w:eastAsiaTheme="minorHAnsi" w:hAnsi="Arial" w:cs="Arial"/>
          <w:color w:val="000000"/>
          <w:kern w:val="2"/>
          <w:sz w:val="22"/>
          <w:szCs w:val="22"/>
          <w14:ligatures w14:val="standardContextual"/>
        </w:rPr>
        <w:t>.</w:t>
      </w:r>
      <w:r w:rsidR="008337D5" w:rsidRPr="0036404B">
        <w:rPr>
          <w:rFonts w:ascii="Arial" w:eastAsiaTheme="minorHAnsi" w:hAnsi="Arial" w:cs="Arial"/>
          <w:color w:val="000000"/>
          <w:kern w:val="2"/>
          <w:sz w:val="22"/>
          <w:szCs w:val="22"/>
          <w14:ligatures w14:val="standardContextual"/>
        </w:rPr>
        <w:t xml:space="preserve"> Though they do not deny that emotions exist</w:t>
      </w:r>
      <w:r w:rsidR="00257B55" w:rsidRPr="0036404B">
        <w:rPr>
          <w:rFonts w:ascii="Arial" w:eastAsiaTheme="minorHAnsi" w:hAnsi="Arial" w:cs="Arial"/>
          <w:color w:val="000000"/>
          <w:kern w:val="2"/>
          <w:sz w:val="22"/>
          <w:szCs w:val="22"/>
          <w14:ligatures w14:val="standardContextual"/>
        </w:rPr>
        <w:t xml:space="preserve">, </w:t>
      </w:r>
      <w:r w:rsidR="00700BDC" w:rsidRPr="0036404B">
        <w:rPr>
          <w:rFonts w:ascii="Arial" w:eastAsiaTheme="minorHAnsi" w:hAnsi="Arial" w:cs="Arial"/>
          <w:color w:val="000000"/>
          <w:kern w:val="2"/>
          <w:sz w:val="22"/>
          <w:szCs w:val="22"/>
          <w14:ligatures w14:val="standardContextual"/>
        </w:rPr>
        <w:t>they note that they are</w:t>
      </w:r>
      <w:r w:rsidR="00CC6CB0" w:rsidRPr="0036404B">
        <w:rPr>
          <w:rFonts w:ascii="Arial" w:eastAsiaTheme="minorHAnsi" w:hAnsi="Arial" w:cs="Arial"/>
          <w:color w:val="000000"/>
          <w:kern w:val="2"/>
          <w:sz w:val="22"/>
          <w:szCs w:val="22"/>
          <w14:ligatures w14:val="standardContextual"/>
        </w:rPr>
        <w:t xml:space="preserve"> consensually undefined</w:t>
      </w:r>
      <w:r w:rsidR="00251434" w:rsidRPr="0036404B">
        <w:rPr>
          <w:rFonts w:ascii="Arial" w:eastAsiaTheme="minorHAnsi" w:hAnsi="Arial" w:cs="Arial"/>
          <w:color w:val="000000"/>
          <w:kern w:val="2"/>
          <w:sz w:val="22"/>
          <w:szCs w:val="22"/>
          <w14:ligatures w14:val="standardContextual"/>
        </w:rPr>
        <w:t xml:space="preserve">, and </w:t>
      </w:r>
      <w:r w:rsidR="008337D5" w:rsidRPr="0036404B">
        <w:rPr>
          <w:rFonts w:ascii="Arial" w:eastAsiaTheme="minorHAnsi" w:hAnsi="Arial" w:cs="Arial"/>
          <w:color w:val="000000"/>
          <w:kern w:val="2"/>
          <w:sz w:val="22"/>
          <w:szCs w:val="22"/>
          <w14:ligatures w14:val="standardContextual"/>
        </w:rPr>
        <w:t>adopt an agnostic, data-driven framework that unlinks non-verbal cues from preconstructed notions of emotions and attach</w:t>
      </w:r>
      <w:r w:rsidR="000C56EF" w:rsidRPr="0036404B">
        <w:rPr>
          <w:rFonts w:ascii="Arial" w:eastAsiaTheme="minorHAnsi" w:hAnsi="Arial" w:cs="Arial"/>
          <w:color w:val="000000"/>
          <w:kern w:val="2"/>
          <w:sz w:val="22"/>
          <w:szCs w:val="22"/>
          <w14:ligatures w14:val="standardContextual"/>
        </w:rPr>
        <w:t>es</w:t>
      </w:r>
      <w:r w:rsidR="008337D5" w:rsidRPr="0036404B">
        <w:rPr>
          <w:rFonts w:ascii="Arial" w:eastAsiaTheme="minorHAnsi" w:hAnsi="Arial" w:cs="Arial"/>
          <w:color w:val="000000"/>
          <w:kern w:val="2"/>
          <w:sz w:val="22"/>
          <w:szCs w:val="22"/>
          <w14:ligatures w14:val="standardContextual"/>
        </w:rPr>
        <w:t xml:space="preserve"> them to intentions of interaction. Intentions here do not mean deliberate planning, but behavioral dispositions towards a specific interactant which may be either physically or psychologically present </w:t>
      </w:r>
      <w:r w:rsidR="00D74A9A" w:rsidRPr="00D74A9A">
        <w:rPr>
          <w:rFonts w:ascii="Arial" w:eastAsiaTheme="minorHAnsi" w:hAnsi="Arial" w:cs="Arial"/>
          <w:color w:val="000000"/>
          <w:kern w:val="2"/>
          <w:sz w:val="22"/>
          <w:szCs w:val="22"/>
          <w14:ligatures w14:val="standardContextual"/>
        </w:rPr>
        <w:t>(Fridlund, 1994 cited in Russell, Bachorowski and Fernández-Dols, 2003)</w:t>
      </w:r>
      <w:r w:rsidR="008337D5" w:rsidRPr="0036404B">
        <w:rPr>
          <w:rFonts w:ascii="Arial" w:eastAsiaTheme="minorHAnsi" w:hAnsi="Arial" w:cs="Arial"/>
          <w:color w:val="000000"/>
          <w:kern w:val="2"/>
          <w:sz w:val="22"/>
          <w:szCs w:val="22"/>
          <w14:ligatures w14:val="standardContextual"/>
        </w:rPr>
        <w:t>.</w:t>
      </w:r>
      <w:r w:rsidR="00BD3960" w:rsidRPr="0036404B">
        <w:rPr>
          <w:rFonts w:ascii="Arial" w:eastAsiaTheme="minorHAnsi" w:hAnsi="Arial" w:cs="Arial"/>
          <w:color w:val="000000"/>
          <w:kern w:val="2"/>
          <w:sz w:val="22"/>
          <w:szCs w:val="22"/>
          <w14:ligatures w14:val="standardContextual"/>
        </w:rPr>
        <w:t xml:space="preserve"> </w:t>
      </w:r>
    </w:p>
    <w:p w14:paraId="01859A04" w14:textId="77777777" w:rsidR="0036267B" w:rsidRDefault="0036267B">
      <w:pPr>
        <w:rPr>
          <w:rFonts w:ascii="Arial" w:hAnsi="Arial" w:cs="Arial"/>
          <w:color w:val="000000"/>
        </w:rPr>
      </w:pPr>
      <w:r>
        <w:rPr>
          <w:rFonts w:ascii="Arial" w:hAnsi="Arial" w:cs="Arial"/>
          <w:color w:val="000000"/>
        </w:rPr>
        <w:br w:type="page"/>
      </w:r>
    </w:p>
    <w:p w14:paraId="3A9D16C4" w14:textId="690BB758" w:rsidR="005D6A2A" w:rsidRDefault="005D6A2A" w:rsidP="00067E16">
      <w:pPr>
        <w:pStyle w:val="NormalWeb"/>
        <w:shd w:val="clear" w:color="auto" w:fill="FFFFFF"/>
        <w:spacing w:before="180" w:after="0" w:line="360" w:lineRule="auto"/>
        <w:rPr>
          <w:rFonts w:ascii="Arial" w:eastAsiaTheme="minorHAnsi" w:hAnsi="Arial" w:cs="Arial"/>
          <w:color w:val="000000"/>
          <w:kern w:val="2"/>
          <w:sz w:val="22"/>
          <w:szCs w:val="22"/>
          <w14:ligatures w14:val="standardContextual"/>
        </w:rPr>
      </w:pPr>
      <w:r w:rsidRPr="0036404B">
        <w:rPr>
          <w:rFonts w:ascii="Arial" w:eastAsiaTheme="minorHAnsi" w:hAnsi="Arial" w:cs="Arial"/>
          <w:color w:val="000000"/>
          <w:kern w:val="2"/>
          <w:sz w:val="22"/>
          <w:szCs w:val="22"/>
          <w14:ligatures w14:val="standardContextual"/>
        </w:rPr>
        <w:lastRenderedPageBreak/>
        <w:t xml:space="preserve">Table 1 illustrates </w:t>
      </w:r>
      <w:r w:rsidR="00E76869" w:rsidRPr="0036404B">
        <w:rPr>
          <w:rFonts w:ascii="Arial" w:eastAsiaTheme="minorHAnsi" w:hAnsi="Arial" w:cs="Arial"/>
          <w:color w:val="000000"/>
          <w:kern w:val="2"/>
          <w:sz w:val="22"/>
          <w:szCs w:val="22"/>
          <w14:ligatures w14:val="standardContextual"/>
        </w:rPr>
        <w:t>the</w:t>
      </w:r>
      <w:r w:rsidRPr="0036404B">
        <w:rPr>
          <w:rFonts w:ascii="Arial" w:eastAsiaTheme="minorHAnsi" w:hAnsi="Arial" w:cs="Arial"/>
          <w:color w:val="000000"/>
          <w:kern w:val="2"/>
          <w:sz w:val="22"/>
          <w:szCs w:val="22"/>
          <w14:ligatures w14:val="standardContextual"/>
        </w:rPr>
        <w:t xml:space="preserve"> contrast</w:t>
      </w:r>
      <w:r w:rsidR="0023187F" w:rsidRPr="0036404B">
        <w:rPr>
          <w:rFonts w:ascii="Arial" w:eastAsiaTheme="minorHAnsi" w:hAnsi="Arial" w:cs="Arial"/>
          <w:color w:val="000000"/>
          <w:kern w:val="2"/>
          <w:sz w:val="22"/>
          <w:szCs w:val="22"/>
          <w14:ligatures w14:val="standardContextual"/>
        </w:rPr>
        <w:t>ing views,</w:t>
      </w:r>
      <w:r w:rsidRPr="0036404B">
        <w:rPr>
          <w:rFonts w:ascii="Arial" w:eastAsiaTheme="minorHAnsi" w:hAnsi="Arial" w:cs="Arial"/>
          <w:color w:val="000000"/>
          <w:kern w:val="2"/>
          <w:sz w:val="22"/>
          <w:szCs w:val="22"/>
          <w14:ligatures w14:val="standardContextual"/>
        </w:rPr>
        <w:t xml:space="preserve"> with Basic Emotion Theory proposing fixed meanings for facial cues</w:t>
      </w:r>
      <w:r w:rsidR="00786BAF" w:rsidRPr="0036404B">
        <w:rPr>
          <w:rFonts w:ascii="Arial" w:eastAsiaTheme="minorHAnsi" w:hAnsi="Arial" w:cs="Arial"/>
          <w:color w:val="000000"/>
          <w:kern w:val="2"/>
          <w:sz w:val="22"/>
          <w:szCs w:val="22"/>
          <w14:ligatures w14:val="standardContextual"/>
        </w:rPr>
        <w:t xml:space="preserve">, and </w:t>
      </w:r>
      <w:r w:rsidRPr="0036404B">
        <w:rPr>
          <w:rFonts w:ascii="Arial" w:eastAsiaTheme="minorHAnsi" w:hAnsi="Arial" w:cs="Arial"/>
          <w:color w:val="000000"/>
          <w:kern w:val="2"/>
          <w:sz w:val="22"/>
          <w:szCs w:val="22"/>
          <w14:ligatures w14:val="standardContextual"/>
        </w:rPr>
        <w:t>the Behavioral Ecology View emphasiz</w:t>
      </w:r>
      <w:r w:rsidR="00786BAF" w:rsidRPr="0036404B">
        <w:rPr>
          <w:rFonts w:ascii="Arial" w:eastAsiaTheme="minorHAnsi" w:hAnsi="Arial" w:cs="Arial"/>
          <w:color w:val="000000"/>
          <w:kern w:val="2"/>
          <w:sz w:val="22"/>
          <w:szCs w:val="22"/>
          <w14:ligatures w14:val="standardContextual"/>
        </w:rPr>
        <w:t>ing</w:t>
      </w:r>
      <w:r w:rsidRPr="0036404B">
        <w:rPr>
          <w:rFonts w:ascii="Arial" w:eastAsiaTheme="minorHAnsi" w:hAnsi="Arial" w:cs="Arial"/>
          <w:color w:val="000000"/>
          <w:kern w:val="2"/>
          <w:sz w:val="22"/>
          <w:szCs w:val="22"/>
          <w14:ligatures w14:val="standardContextual"/>
        </w:rPr>
        <w:t xml:space="preserve"> their dynamic, context-dependent nature (Crivelli </w:t>
      </w:r>
      <w:r w:rsidR="00587854" w:rsidRPr="0036404B">
        <w:rPr>
          <w:rFonts w:ascii="Arial" w:eastAsiaTheme="minorHAnsi" w:hAnsi="Arial" w:cs="Arial"/>
          <w:color w:val="000000"/>
          <w:kern w:val="2"/>
          <w:sz w:val="22"/>
          <w:szCs w:val="22"/>
          <w14:ligatures w14:val="standardContextual"/>
        </w:rPr>
        <w:t>and</w:t>
      </w:r>
      <w:r w:rsidRPr="0036404B">
        <w:rPr>
          <w:rFonts w:ascii="Arial" w:eastAsiaTheme="minorHAnsi" w:hAnsi="Arial" w:cs="Arial"/>
          <w:color w:val="000000"/>
          <w:kern w:val="2"/>
          <w:sz w:val="22"/>
          <w:szCs w:val="22"/>
          <w14:ligatures w14:val="standardContextual"/>
        </w:rPr>
        <w:t xml:space="preserve"> Fridlund, 2019, p.183).</w:t>
      </w:r>
    </w:p>
    <w:p w14:paraId="658155EF" w14:textId="4E2837F6" w:rsidR="00067E16" w:rsidRPr="0036404B" w:rsidRDefault="00890F02" w:rsidP="005958AA">
      <w:pPr>
        <w:pStyle w:val="NormalWeb"/>
        <w:keepNext/>
        <w:shd w:val="clear" w:color="auto" w:fill="FFFFFF"/>
        <w:spacing w:line="360" w:lineRule="auto"/>
        <w:rPr>
          <w:rFonts w:ascii="Arial" w:hAnsi="Arial" w:cs="Arial"/>
          <w:sz w:val="22"/>
          <w:szCs w:val="22"/>
        </w:rPr>
      </w:pPr>
      <w:r w:rsidRPr="0036404B">
        <w:rPr>
          <w:rFonts w:ascii="Arial" w:eastAsiaTheme="minorHAnsi" w:hAnsi="Arial" w:cs="Arial"/>
          <w:noProof/>
          <w:color w:val="000000"/>
          <w:kern w:val="2"/>
          <w:sz w:val="22"/>
          <w:szCs w:val="22"/>
          <w14:ligatures w14:val="standardContextual"/>
        </w:rPr>
        <w:drawing>
          <wp:anchor distT="0" distB="0" distL="114300" distR="114300" simplePos="0" relativeHeight="251725312" behindDoc="0" locked="0" layoutInCell="1" allowOverlap="1" wp14:anchorId="1D589A63" wp14:editId="642CC68B">
            <wp:simplePos x="0" y="0"/>
            <wp:positionH relativeFrom="column">
              <wp:posOffset>-30480</wp:posOffset>
            </wp:positionH>
            <wp:positionV relativeFrom="paragraph">
              <wp:posOffset>2435225</wp:posOffset>
            </wp:positionV>
            <wp:extent cx="5943600" cy="393065"/>
            <wp:effectExtent l="0" t="0" r="0" b="6985"/>
            <wp:wrapSquare wrapText="bothSides"/>
            <wp:docPr id="105019817"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19817" name="Picture 105019817"/>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393065"/>
                    </a:xfrm>
                    <a:prstGeom prst="rect">
                      <a:avLst/>
                    </a:prstGeom>
                  </pic:spPr>
                </pic:pic>
              </a:graphicData>
            </a:graphic>
          </wp:anchor>
        </w:drawing>
      </w:r>
      <w:r w:rsidR="004C30BD" w:rsidRPr="0036404B">
        <w:rPr>
          <w:rFonts w:ascii="Arial" w:eastAsiaTheme="minorHAnsi" w:hAnsi="Arial" w:cs="Arial"/>
          <w:noProof/>
          <w:color w:val="000000"/>
          <w:kern w:val="2"/>
          <w:sz w:val="22"/>
          <w:szCs w:val="22"/>
          <w14:ligatures w14:val="standardContextual"/>
        </w:rPr>
        <mc:AlternateContent>
          <mc:Choice Requires="wpi">
            <w:drawing>
              <wp:anchor distT="0" distB="0" distL="114300" distR="114300" simplePos="0" relativeHeight="251574784" behindDoc="0" locked="0" layoutInCell="1" allowOverlap="1" wp14:anchorId="7843C01E" wp14:editId="1919E507">
                <wp:simplePos x="0" y="0"/>
                <wp:positionH relativeFrom="column">
                  <wp:posOffset>-2903</wp:posOffset>
                </wp:positionH>
                <wp:positionV relativeFrom="paragraph">
                  <wp:posOffset>1907903</wp:posOffset>
                </wp:positionV>
                <wp:extent cx="5860080" cy="360"/>
                <wp:effectExtent l="38100" t="38100" r="45720" b="38100"/>
                <wp:wrapNone/>
                <wp:docPr id="521523048" name="Ink 10"/>
                <wp:cNvGraphicFramePr/>
                <a:graphic xmlns:a="http://schemas.openxmlformats.org/drawingml/2006/main">
                  <a:graphicData uri="http://schemas.microsoft.com/office/word/2010/wordprocessingInk">
                    <w14:contentPart bwMode="auto" r:id="rId15">
                      <w14:nvContentPartPr>
                        <w14:cNvContentPartPr/>
                      </w14:nvContentPartPr>
                      <w14:xfrm>
                        <a:off x="0" y="0"/>
                        <a:ext cx="5860080" cy="360"/>
                      </w14:xfrm>
                    </w14:contentPart>
                  </a:graphicData>
                </a:graphic>
              </wp:anchor>
            </w:drawing>
          </mc:Choice>
          <mc:Fallback>
            <w:pict>
              <v:shapetype w14:anchorId="0E52508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0" o:spid="_x0000_s1026" type="#_x0000_t75" style="position:absolute;margin-left:-.6pt;margin-top:149.9pt;width:462.1pt;height:.75pt;z-index:2515747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">
                <v:imagedata r:id="rId16" o:title=""/>
              </v:shape>
            </w:pict>
          </mc:Fallback>
        </mc:AlternateContent>
      </w:r>
      <w:r w:rsidR="00C80934" w:rsidRPr="0036404B">
        <w:rPr>
          <w:rFonts w:ascii="Arial" w:eastAsiaTheme="minorHAnsi" w:hAnsi="Arial" w:cs="Arial"/>
          <w:noProof/>
          <w:color w:val="000000"/>
          <w:kern w:val="2"/>
          <w:sz w:val="22"/>
          <w:szCs w:val="22"/>
          <w14:ligatures w14:val="standardContextual"/>
        </w:rPr>
        <mc:AlternateContent>
          <mc:Choice Requires="wpi">
            <w:drawing>
              <wp:anchor distT="0" distB="0" distL="114300" distR="114300" simplePos="0" relativeHeight="251656704" behindDoc="0" locked="0" layoutInCell="1" allowOverlap="1" wp14:anchorId="3E497EE5" wp14:editId="18C59EEA">
                <wp:simplePos x="0" y="0"/>
                <wp:positionH relativeFrom="column">
                  <wp:posOffset>3448440</wp:posOffset>
                </wp:positionH>
                <wp:positionV relativeFrom="paragraph">
                  <wp:posOffset>40545</wp:posOffset>
                </wp:positionV>
                <wp:extent cx="360" cy="2376720"/>
                <wp:effectExtent l="38100" t="38100" r="57150" b="43180"/>
                <wp:wrapNone/>
                <wp:docPr id="1808849652" name="Ink 23"/>
                <wp:cNvGraphicFramePr/>
                <a:graphic xmlns:a="http://schemas.openxmlformats.org/drawingml/2006/main">
                  <a:graphicData uri="http://schemas.microsoft.com/office/word/2010/wordprocessingInk">
                    <w14:contentPart bwMode="auto" r:id="rId17">
                      <w14:nvContentPartPr>
                        <w14:cNvContentPartPr/>
                      </w14:nvContentPartPr>
                      <w14:xfrm>
                        <a:off x="0" y="0"/>
                        <a:ext cx="360" cy="2376720"/>
                      </w14:xfrm>
                    </w14:contentPart>
                  </a:graphicData>
                </a:graphic>
              </wp:anchor>
            </w:drawing>
          </mc:Choice>
          <mc:Fallback>
            <w:pict>
              <v:shape w14:anchorId="0C5DF1A2" id="Ink 23" o:spid="_x0000_s1026" type="#_x0000_t75" style="position:absolute;margin-left:270.85pt;margin-top:2.5pt;width:1.45pt;height:188.6pt;z-index:2516567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">
                <v:imagedata r:id="rId18" o:title=""/>
              </v:shape>
            </w:pict>
          </mc:Fallback>
        </mc:AlternateContent>
      </w:r>
      <w:r w:rsidR="00C80934" w:rsidRPr="0036404B">
        <w:rPr>
          <w:rFonts w:ascii="Arial" w:eastAsiaTheme="minorHAnsi" w:hAnsi="Arial" w:cs="Arial"/>
          <w:noProof/>
          <w:color w:val="000000"/>
          <w:kern w:val="2"/>
          <w:sz w:val="22"/>
          <w:szCs w:val="22"/>
          <w14:ligatures w14:val="standardContextual"/>
        </w:rPr>
        <mc:AlternateContent>
          <mc:Choice Requires="wpi">
            <w:drawing>
              <wp:anchor distT="0" distB="0" distL="114300" distR="114300" simplePos="0" relativeHeight="251646464" behindDoc="0" locked="0" layoutInCell="1" allowOverlap="1" wp14:anchorId="78C99AE2" wp14:editId="3F49069D">
                <wp:simplePos x="0" y="0"/>
                <wp:positionH relativeFrom="column">
                  <wp:posOffset>1642680</wp:posOffset>
                </wp:positionH>
                <wp:positionV relativeFrom="paragraph">
                  <wp:posOffset>15705</wp:posOffset>
                </wp:positionV>
                <wp:extent cx="360" cy="2401920"/>
                <wp:effectExtent l="38100" t="57150" r="57150" b="55880"/>
                <wp:wrapNone/>
                <wp:docPr id="1606942489" name="Ink 22"/>
                <wp:cNvGraphicFramePr/>
                <a:graphic xmlns:a="http://schemas.openxmlformats.org/drawingml/2006/main">
                  <a:graphicData uri="http://schemas.microsoft.com/office/word/2010/wordprocessingInk">
                    <w14:contentPart bwMode="auto" r:id="rId19">
                      <w14:nvContentPartPr>
                        <w14:cNvContentPartPr/>
                      </w14:nvContentPartPr>
                      <w14:xfrm>
                        <a:off x="0" y="0"/>
                        <a:ext cx="360" cy="2401920"/>
                      </w14:xfrm>
                    </w14:contentPart>
                  </a:graphicData>
                </a:graphic>
              </wp:anchor>
            </w:drawing>
          </mc:Choice>
          <mc:Fallback>
            <w:pict>
              <v:shape w14:anchorId="093FFA98" id="Ink 22" o:spid="_x0000_s1026" type="#_x0000_t75" style="position:absolute;margin-left:128.65pt;margin-top:.55pt;width:1.45pt;height:190.55pt;z-index:2516464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">
                <v:imagedata r:id="rId20" o:title=""/>
              </v:shape>
            </w:pict>
          </mc:Fallback>
        </mc:AlternateContent>
      </w:r>
      <w:r w:rsidR="00C80934" w:rsidRPr="0036404B">
        <w:rPr>
          <w:rFonts w:ascii="Arial" w:eastAsiaTheme="minorHAnsi" w:hAnsi="Arial" w:cs="Arial"/>
          <w:noProof/>
          <w:color w:val="000000"/>
          <w:kern w:val="2"/>
          <w:sz w:val="22"/>
          <w:szCs w:val="22"/>
          <w14:ligatures w14:val="standardContextual"/>
        </w:rPr>
        <mc:AlternateContent>
          <mc:Choice Requires="wpi">
            <w:drawing>
              <wp:anchor distT="0" distB="0" distL="114300" distR="114300" simplePos="0" relativeHeight="251636224" behindDoc="0" locked="0" layoutInCell="1" allowOverlap="1" wp14:anchorId="4FB672AD" wp14:editId="5CB915F3">
                <wp:simplePos x="0" y="0"/>
                <wp:positionH relativeFrom="column">
                  <wp:posOffset>5871600</wp:posOffset>
                </wp:positionH>
                <wp:positionV relativeFrom="paragraph">
                  <wp:posOffset>32265</wp:posOffset>
                </wp:positionV>
                <wp:extent cx="360" cy="2385360"/>
                <wp:effectExtent l="38100" t="38100" r="57150" b="53340"/>
                <wp:wrapNone/>
                <wp:docPr id="470419128" name="Ink 21"/>
                <wp:cNvGraphicFramePr/>
                <a:graphic xmlns:a="http://schemas.openxmlformats.org/drawingml/2006/main">
                  <a:graphicData uri="http://schemas.microsoft.com/office/word/2010/wordprocessingInk">
                    <w14:contentPart bwMode="auto" r:id="rId21">
                      <w14:nvContentPartPr>
                        <w14:cNvContentPartPr/>
                      </w14:nvContentPartPr>
                      <w14:xfrm>
                        <a:off x="0" y="0"/>
                        <a:ext cx="360" cy="2385360"/>
                      </w14:xfrm>
                    </w14:contentPart>
                  </a:graphicData>
                </a:graphic>
              </wp:anchor>
            </w:drawing>
          </mc:Choice>
          <mc:Fallback>
            <w:pict>
              <v:shape w14:anchorId="3C2B0340" id="Ink 21" o:spid="_x0000_s1026" type="#_x0000_t75" style="position:absolute;margin-left:461.65pt;margin-top:1.85pt;width:1.45pt;height:189.2pt;z-index:251636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">
                <v:imagedata r:id="rId22" o:title=""/>
              </v:shape>
            </w:pict>
          </mc:Fallback>
        </mc:AlternateContent>
      </w:r>
      <w:r w:rsidR="00C80934" w:rsidRPr="0036404B">
        <w:rPr>
          <w:rFonts w:ascii="Arial" w:eastAsiaTheme="minorHAnsi" w:hAnsi="Arial" w:cs="Arial"/>
          <w:noProof/>
          <w:color w:val="000000"/>
          <w:kern w:val="2"/>
          <w:sz w:val="22"/>
          <w:szCs w:val="22"/>
          <w14:ligatures w14:val="standardContextual"/>
        </w:rPr>
        <mc:AlternateContent>
          <mc:Choice Requires="wpi">
            <w:drawing>
              <wp:anchor distT="0" distB="0" distL="114300" distR="114300" simplePos="0" relativeHeight="251625984" behindDoc="0" locked="0" layoutInCell="1" allowOverlap="1" wp14:anchorId="52C0ED23" wp14:editId="5E5E1768">
                <wp:simplePos x="0" y="0"/>
                <wp:positionH relativeFrom="column">
                  <wp:posOffset>-23400</wp:posOffset>
                </wp:positionH>
                <wp:positionV relativeFrom="paragraph">
                  <wp:posOffset>27945</wp:posOffset>
                </wp:positionV>
                <wp:extent cx="360" cy="2397240"/>
                <wp:effectExtent l="38100" t="38100" r="57150" b="41275"/>
                <wp:wrapNone/>
                <wp:docPr id="2122190007" name="Ink 20"/>
                <wp:cNvGraphicFramePr/>
                <a:graphic xmlns:a="http://schemas.openxmlformats.org/drawingml/2006/main">
                  <a:graphicData uri="http://schemas.microsoft.com/office/word/2010/wordprocessingInk">
                    <w14:contentPart bwMode="auto" r:id="rId23">
                      <w14:nvContentPartPr>
                        <w14:cNvContentPartPr/>
                      </w14:nvContentPartPr>
                      <w14:xfrm>
                        <a:off x="0" y="0"/>
                        <a:ext cx="360" cy="2397240"/>
                      </w14:xfrm>
                    </w14:contentPart>
                  </a:graphicData>
                </a:graphic>
              </wp:anchor>
            </w:drawing>
          </mc:Choice>
          <mc:Fallback>
            <w:pict>
              <v:shape w14:anchorId="77A1A3B0" id="Ink 20" o:spid="_x0000_s1026" type="#_x0000_t75" style="position:absolute;margin-left:-2.55pt;margin-top:1.5pt;width:1.45pt;height:190.15pt;z-index:251625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">
                <v:imagedata r:id="rId24" o:title=""/>
              </v:shape>
            </w:pict>
          </mc:Fallback>
        </mc:AlternateContent>
      </w:r>
      <w:r w:rsidR="00C80934" w:rsidRPr="0036404B">
        <w:rPr>
          <w:rFonts w:ascii="Arial" w:eastAsiaTheme="minorHAnsi" w:hAnsi="Arial" w:cs="Arial"/>
          <w:noProof/>
          <w:color w:val="000000"/>
          <w:kern w:val="2"/>
          <w:sz w:val="22"/>
          <w:szCs w:val="22"/>
          <w14:ligatures w14:val="standardContextual"/>
        </w:rPr>
        <mc:AlternateContent>
          <mc:Choice Requires="wpi">
            <w:drawing>
              <wp:anchor distT="0" distB="0" distL="114300" distR="114300" simplePos="0" relativeHeight="251615744" behindDoc="0" locked="0" layoutInCell="1" allowOverlap="1" wp14:anchorId="650384A1" wp14:editId="1FE5E6E9">
                <wp:simplePos x="0" y="0"/>
                <wp:positionH relativeFrom="column">
                  <wp:posOffset>-7560</wp:posOffset>
                </wp:positionH>
                <wp:positionV relativeFrom="paragraph">
                  <wp:posOffset>565425</wp:posOffset>
                </wp:positionV>
                <wp:extent cx="5841000" cy="360"/>
                <wp:effectExtent l="38100" t="38100" r="45720" b="38100"/>
                <wp:wrapNone/>
                <wp:docPr id="1970885689" name="Ink 17"/>
                <wp:cNvGraphicFramePr/>
                <a:graphic xmlns:a="http://schemas.openxmlformats.org/drawingml/2006/main">
                  <a:graphicData uri="http://schemas.microsoft.com/office/word/2010/wordprocessingInk">
                    <w14:contentPart bwMode="auto" r:id="rId25">
                      <w14:nvContentPartPr>
                        <w14:cNvContentPartPr/>
                      </w14:nvContentPartPr>
                      <w14:xfrm>
                        <a:off x="0" y="0"/>
                        <a:ext cx="5841000" cy="360"/>
                      </w14:xfrm>
                    </w14:contentPart>
                  </a:graphicData>
                </a:graphic>
              </wp:anchor>
            </w:drawing>
          </mc:Choice>
          <mc:Fallback>
            <w:pict>
              <v:shape w14:anchorId="218CD2D5" id="Ink 17" o:spid="_x0000_s1026" type="#_x0000_t75" style="position:absolute;margin-left:-.95pt;margin-top:44.15pt;width:460.6pt;height:.75pt;z-index:251615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">
                <v:imagedata r:id="rId26" o:title=""/>
              </v:shape>
            </w:pict>
          </mc:Fallback>
        </mc:AlternateContent>
      </w:r>
      <w:r w:rsidR="00C80934" w:rsidRPr="0036404B">
        <w:rPr>
          <w:rFonts w:ascii="Arial" w:eastAsiaTheme="minorHAnsi" w:hAnsi="Arial" w:cs="Arial"/>
          <w:noProof/>
          <w:color w:val="000000"/>
          <w:kern w:val="2"/>
          <w:sz w:val="22"/>
          <w:szCs w:val="22"/>
          <w14:ligatures w14:val="standardContextual"/>
        </w:rPr>
        <mc:AlternateContent>
          <mc:Choice Requires="wpi">
            <w:drawing>
              <wp:anchor distT="0" distB="0" distL="114300" distR="114300" simplePos="0" relativeHeight="251605504" behindDoc="0" locked="0" layoutInCell="1" allowOverlap="1" wp14:anchorId="0A9F9808" wp14:editId="52313FD4">
                <wp:simplePos x="0" y="0"/>
                <wp:positionH relativeFrom="column">
                  <wp:posOffset>-7560</wp:posOffset>
                </wp:positionH>
                <wp:positionV relativeFrom="paragraph">
                  <wp:posOffset>771345</wp:posOffset>
                </wp:positionV>
                <wp:extent cx="5857200" cy="360"/>
                <wp:effectExtent l="38100" t="38100" r="48895" b="38100"/>
                <wp:wrapNone/>
                <wp:docPr id="1718608397" name="Ink 16"/>
                <wp:cNvGraphicFramePr/>
                <a:graphic xmlns:a="http://schemas.openxmlformats.org/drawingml/2006/main">
                  <a:graphicData uri="http://schemas.microsoft.com/office/word/2010/wordprocessingInk">
                    <w14:contentPart bwMode="auto" r:id="rId27">
                      <w14:nvContentPartPr>
                        <w14:cNvContentPartPr/>
                      </w14:nvContentPartPr>
                      <w14:xfrm>
                        <a:off x="0" y="0"/>
                        <a:ext cx="5857200" cy="360"/>
                      </w14:xfrm>
                    </w14:contentPart>
                  </a:graphicData>
                </a:graphic>
              </wp:anchor>
            </w:drawing>
          </mc:Choice>
          <mc:Fallback>
            <w:pict>
              <v:shape w14:anchorId="755BDD62" id="Ink 16" o:spid="_x0000_s1026" type="#_x0000_t75" style="position:absolute;margin-left:-.95pt;margin-top:60.4pt;width:461.95pt;height:.75pt;z-index:251605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">
                <v:imagedata r:id="rId28" o:title=""/>
              </v:shape>
            </w:pict>
          </mc:Fallback>
        </mc:AlternateContent>
      </w:r>
      <w:r w:rsidR="00C80934" w:rsidRPr="0036404B">
        <w:rPr>
          <w:rFonts w:ascii="Arial" w:eastAsiaTheme="minorHAnsi" w:hAnsi="Arial" w:cs="Arial"/>
          <w:noProof/>
          <w:color w:val="000000"/>
          <w:kern w:val="2"/>
          <w:sz w:val="22"/>
          <w:szCs w:val="22"/>
          <w14:ligatures w14:val="standardContextual"/>
        </w:rPr>
        <mc:AlternateContent>
          <mc:Choice Requires="wpi">
            <w:drawing>
              <wp:anchor distT="0" distB="0" distL="114300" distR="114300" simplePos="0" relativeHeight="251666944" behindDoc="0" locked="0" layoutInCell="1" allowOverlap="1" wp14:anchorId="088EED74" wp14:editId="3428622A">
                <wp:simplePos x="0" y="0"/>
                <wp:positionH relativeFrom="column">
                  <wp:posOffset>-15120</wp:posOffset>
                </wp:positionH>
                <wp:positionV relativeFrom="paragraph">
                  <wp:posOffset>999945</wp:posOffset>
                </wp:positionV>
                <wp:extent cx="5873040" cy="360"/>
                <wp:effectExtent l="38100" t="38100" r="33020" b="38100"/>
                <wp:wrapNone/>
                <wp:docPr id="568474072" name="Ink 15"/>
                <wp:cNvGraphicFramePr/>
                <a:graphic xmlns:a="http://schemas.openxmlformats.org/drawingml/2006/main">
                  <a:graphicData uri="http://schemas.microsoft.com/office/word/2010/wordprocessingInk">
                    <w14:contentPart bwMode="auto" r:id="rId29">
                      <w14:nvContentPartPr>
                        <w14:cNvContentPartPr/>
                      </w14:nvContentPartPr>
                      <w14:xfrm>
                        <a:off x="0" y="0"/>
                        <a:ext cx="5873040" cy="360"/>
                      </w14:xfrm>
                    </w14:contentPart>
                  </a:graphicData>
                </a:graphic>
              </wp:anchor>
            </w:drawing>
          </mc:Choice>
          <mc:Fallback>
            <w:pict>
              <v:shape w14:anchorId="38BCFC54" id="Ink 15" o:spid="_x0000_s1026" type="#_x0000_t75" style="position:absolute;margin-left:-1.55pt;margin-top:78.4pt;width:463.15pt;height:.75pt;z-index:2516669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">
                <v:imagedata r:id="rId30" o:title=""/>
              </v:shape>
            </w:pict>
          </mc:Fallback>
        </mc:AlternateContent>
      </w:r>
      <w:r w:rsidR="00C80934" w:rsidRPr="0036404B">
        <w:rPr>
          <w:rFonts w:ascii="Arial" w:eastAsiaTheme="minorHAnsi" w:hAnsi="Arial" w:cs="Arial"/>
          <w:noProof/>
          <w:color w:val="000000"/>
          <w:kern w:val="2"/>
          <w:sz w:val="22"/>
          <w:szCs w:val="22"/>
          <w14:ligatures w14:val="standardContextual"/>
        </w:rPr>
        <mc:AlternateContent>
          <mc:Choice Requires="wpi">
            <w:drawing>
              <wp:anchor distT="0" distB="0" distL="114300" distR="114300" simplePos="0" relativeHeight="251677184" behindDoc="0" locked="0" layoutInCell="1" allowOverlap="1" wp14:anchorId="5A58D81F" wp14:editId="07BA7CF2">
                <wp:simplePos x="0" y="0"/>
                <wp:positionH relativeFrom="column">
                  <wp:posOffset>15120</wp:posOffset>
                </wp:positionH>
                <wp:positionV relativeFrom="paragraph">
                  <wp:posOffset>1319985</wp:posOffset>
                </wp:positionV>
                <wp:extent cx="5869440" cy="360"/>
                <wp:effectExtent l="38100" t="38100" r="36195" b="38100"/>
                <wp:wrapNone/>
                <wp:docPr id="1025065945" name="Ink 14"/>
                <wp:cNvGraphicFramePr/>
                <a:graphic xmlns:a="http://schemas.openxmlformats.org/drawingml/2006/main">
                  <a:graphicData uri="http://schemas.microsoft.com/office/word/2010/wordprocessingInk">
                    <w14:contentPart bwMode="auto" r:id="rId31">
                      <w14:nvContentPartPr>
                        <w14:cNvContentPartPr/>
                      </w14:nvContentPartPr>
                      <w14:xfrm>
                        <a:off x="0" y="0"/>
                        <a:ext cx="5869440" cy="360"/>
                      </w14:xfrm>
                    </w14:contentPart>
                  </a:graphicData>
                </a:graphic>
              </wp:anchor>
            </w:drawing>
          </mc:Choice>
          <mc:Fallback>
            <w:pict>
              <v:shape w14:anchorId="1170F58D" id="Ink 14" o:spid="_x0000_s1026" type="#_x0000_t75" style="position:absolute;margin-left:.85pt;margin-top:103.6pt;width:462.85pt;height:.75pt;z-index:2516771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">
                <v:imagedata r:id="rId32" o:title=""/>
              </v:shape>
            </w:pict>
          </mc:Fallback>
        </mc:AlternateContent>
      </w:r>
      <w:r w:rsidR="00C80934" w:rsidRPr="0036404B">
        <w:rPr>
          <w:rFonts w:ascii="Arial" w:eastAsiaTheme="minorHAnsi" w:hAnsi="Arial" w:cs="Arial"/>
          <w:noProof/>
          <w:color w:val="000000"/>
          <w:kern w:val="2"/>
          <w:sz w:val="22"/>
          <w:szCs w:val="22"/>
          <w14:ligatures w14:val="standardContextual"/>
        </w:rPr>
        <mc:AlternateContent>
          <mc:Choice Requires="wpi">
            <w:drawing>
              <wp:anchor distT="0" distB="0" distL="114300" distR="114300" simplePos="0" relativeHeight="251595264" behindDoc="0" locked="0" layoutInCell="1" allowOverlap="1" wp14:anchorId="79585CC3" wp14:editId="2F9A1249">
                <wp:simplePos x="0" y="0"/>
                <wp:positionH relativeFrom="column">
                  <wp:posOffset>15120</wp:posOffset>
                </wp:positionH>
                <wp:positionV relativeFrom="paragraph">
                  <wp:posOffset>1319985</wp:posOffset>
                </wp:positionV>
                <wp:extent cx="360" cy="360"/>
                <wp:effectExtent l="38100" t="38100" r="38100" b="38100"/>
                <wp:wrapNone/>
                <wp:docPr id="399089099" name="Ink 13"/>
                <wp:cNvGraphicFramePr/>
                <a:graphic xmlns:a="http://schemas.openxmlformats.org/drawingml/2006/main">
                  <a:graphicData uri="http://schemas.microsoft.com/office/word/2010/wordprocessingInk">
                    <w14:contentPart bwMode="auto" r:id="rId33">
                      <w14:nvContentPartPr>
                        <w14:cNvContentPartPr/>
                      </w14:nvContentPartPr>
                      <w14:xfrm>
                        <a:off x="0" y="0"/>
                        <a:ext cx="360" cy="360"/>
                      </w14:xfrm>
                    </w14:contentPart>
                  </a:graphicData>
                </a:graphic>
              </wp:anchor>
            </w:drawing>
          </mc:Choice>
          <mc:Fallback>
            <w:pict>
              <v:shape w14:anchorId="0990968F" id="Ink 13" o:spid="_x0000_s1026" type="#_x0000_t75" style="position:absolute;margin-left:.85pt;margin-top:103.6pt;width:.75pt;height:.75pt;z-index:251595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">
                <v:imagedata r:id="rId34" o:title=""/>
              </v:shape>
            </w:pict>
          </mc:Fallback>
        </mc:AlternateContent>
      </w:r>
      <w:r w:rsidR="00C80934" w:rsidRPr="0036404B">
        <w:rPr>
          <w:rFonts w:ascii="Arial" w:eastAsiaTheme="minorHAnsi" w:hAnsi="Arial" w:cs="Arial"/>
          <w:noProof/>
          <w:color w:val="000000"/>
          <w:kern w:val="2"/>
          <w:sz w:val="22"/>
          <w:szCs w:val="22"/>
          <w14:ligatures w14:val="standardContextual"/>
        </w:rPr>
        <mc:AlternateContent>
          <mc:Choice Requires="wpi">
            <w:drawing>
              <wp:anchor distT="0" distB="0" distL="114300" distR="114300" simplePos="0" relativeHeight="251585024" behindDoc="0" locked="0" layoutInCell="1" allowOverlap="1" wp14:anchorId="0F477454" wp14:editId="0B6E096E">
                <wp:simplePos x="0" y="0"/>
                <wp:positionH relativeFrom="column">
                  <wp:posOffset>7560</wp:posOffset>
                </wp:positionH>
                <wp:positionV relativeFrom="paragraph">
                  <wp:posOffset>1517985</wp:posOffset>
                </wp:positionV>
                <wp:extent cx="5836680" cy="360"/>
                <wp:effectExtent l="38100" t="38100" r="31115" b="38100"/>
                <wp:wrapNone/>
                <wp:docPr id="1845294985" name="Ink 12"/>
                <wp:cNvGraphicFramePr/>
                <a:graphic xmlns:a="http://schemas.openxmlformats.org/drawingml/2006/main">
                  <a:graphicData uri="http://schemas.microsoft.com/office/word/2010/wordprocessingInk">
                    <w14:contentPart bwMode="auto" r:id="rId35">
                      <w14:nvContentPartPr>
                        <w14:cNvContentPartPr/>
                      </w14:nvContentPartPr>
                      <w14:xfrm>
                        <a:off x="0" y="0"/>
                        <a:ext cx="5836680" cy="360"/>
                      </w14:xfrm>
                    </w14:contentPart>
                  </a:graphicData>
                </a:graphic>
              </wp:anchor>
            </w:drawing>
          </mc:Choice>
          <mc:Fallback>
            <w:pict>
              <v:shape w14:anchorId="23FE611B" id="Ink 12" o:spid="_x0000_s1026" type="#_x0000_t75" style="position:absolute;margin-left:.25pt;margin-top:119.2pt;width:460.3pt;height:.75pt;z-index:2515850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">
                <v:imagedata r:id="rId36" o:title=""/>
              </v:shape>
            </w:pict>
          </mc:Fallback>
        </mc:AlternateContent>
      </w:r>
      <w:r w:rsidR="00C80934" w:rsidRPr="0036404B">
        <w:rPr>
          <w:rFonts w:ascii="Arial" w:eastAsiaTheme="minorHAnsi" w:hAnsi="Arial" w:cs="Arial"/>
          <w:noProof/>
          <w:color w:val="000000"/>
          <w:kern w:val="2"/>
          <w:sz w:val="22"/>
          <w:szCs w:val="22"/>
          <w14:ligatures w14:val="standardContextual"/>
        </w:rPr>
        <mc:AlternateContent>
          <mc:Choice Requires="wpi">
            <w:drawing>
              <wp:anchor distT="0" distB="0" distL="114300" distR="114300" simplePos="0" relativeHeight="251564544" behindDoc="0" locked="0" layoutInCell="1" allowOverlap="1" wp14:anchorId="7E7056E9" wp14:editId="2282AF87">
                <wp:simplePos x="0" y="0"/>
                <wp:positionH relativeFrom="column">
                  <wp:posOffset>-2520</wp:posOffset>
                </wp:positionH>
                <wp:positionV relativeFrom="paragraph">
                  <wp:posOffset>301905</wp:posOffset>
                </wp:positionV>
                <wp:extent cx="5823360" cy="360"/>
                <wp:effectExtent l="38100" t="38100" r="44450" b="57150"/>
                <wp:wrapNone/>
                <wp:docPr id="1137319409" name="Ink 8"/>
                <wp:cNvGraphicFramePr/>
                <a:graphic xmlns:a="http://schemas.openxmlformats.org/drawingml/2006/main">
                  <a:graphicData uri="http://schemas.microsoft.com/office/word/2010/wordprocessingInk">
                    <w14:contentPart bwMode="auto" r:id="rId37">
                      <w14:nvContentPartPr>
                        <w14:cNvContentPartPr/>
                      </w14:nvContentPartPr>
                      <w14:xfrm>
                        <a:off x="0" y="0"/>
                        <a:ext cx="5823360" cy="360"/>
                      </w14:xfrm>
                    </w14:contentPart>
                  </a:graphicData>
                </a:graphic>
              </wp:anchor>
            </w:drawing>
          </mc:Choice>
          <mc:Fallback>
            <w:pict>
              <v:shape w14:anchorId="2D33D82D" id="Ink 8" o:spid="_x0000_s1026" type="#_x0000_t75" style="position:absolute;margin-left:-.9pt;margin-top:23.05pt;width:459.95pt;height:1.45pt;z-index:2515645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">
                <v:imagedata r:id="rId38" o:title=""/>
              </v:shape>
            </w:pict>
          </mc:Fallback>
        </mc:AlternateContent>
      </w:r>
      <w:r w:rsidR="00C80934" w:rsidRPr="0036404B">
        <w:rPr>
          <w:rFonts w:ascii="Arial" w:eastAsiaTheme="minorHAnsi" w:hAnsi="Arial" w:cs="Arial"/>
          <w:noProof/>
          <w:color w:val="000000"/>
          <w:kern w:val="2"/>
          <w:sz w:val="22"/>
          <w:szCs w:val="22"/>
          <w14:ligatures w14:val="standardContextual"/>
        </w:rPr>
        <mc:AlternateContent>
          <mc:Choice Requires="wpi">
            <w:drawing>
              <wp:anchor distT="0" distB="0" distL="114300" distR="114300" simplePos="0" relativeHeight="251554304" behindDoc="0" locked="0" layoutInCell="1" allowOverlap="1" wp14:anchorId="17C8FA03" wp14:editId="1F220480">
                <wp:simplePos x="0" y="0"/>
                <wp:positionH relativeFrom="column">
                  <wp:posOffset>-7560</wp:posOffset>
                </wp:positionH>
                <wp:positionV relativeFrom="paragraph">
                  <wp:posOffset>27585</wp:posOffset>
                </wp:positionV>
                <wp:extent cx="5866560" cy="360"/>
                <wp:effectExtent l="38100" t="38100" r="58420" b="57150"/>
                <wp:wrapNone/>
                <wp:docPr id="2071016376" name="Ink 7"/>
                <wp:cNvGraphicFramePr/>
                <a:graphic xmlns:a="http://schemas.openxmlformats.org/drawingml/2006/main">
                  <a:graphicData uri="http://schemas.microsoft.com/office/word/2010/wordprocessingInk">
                    <w14:contentPart bwMode="auto" r:id="rId39">
                      <w14:nvContentPartPr>
                        <w14:cNvContentPartPr/>
                      </w14:nvContentPartPr>
                      <w14:xfrm>
                        <a:off x="0" y="0"/>
                        <a:ext cx="5866560" cy="360"/>
                      </w14:xfrm>
                    </w14:contentPart>
                  </a:graphicData>
                </a:graphic>
              </wp:anchor>
            </w:drawing>
          </mc:Choice>
          <mc:Fallback>
            <w:pict>
              <v:shape w14:anchorId="2B90A535" id="Ink 7" o:spid="_x0000_s1026" type="#_x0000_t75" style="position:absolute;margin-left:-1.3pt;margin-top:1.45pt;width:463.35pt;height:1.45pt;z-index:2515543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">
                <v:imagedata r:id="rId40" o:title=""/>
              </v:shape>
            </w:pict>
          </mc:Fallback>
        </mc:AlternateContent>
      </w:r>
      <w:r w:rsidR="00C80934" w:rsidRPr="0036404B">
        <w:rPr>
          <w:rFonts w:ascii="Arial" w:eastAsiaTheme="minorHAnsi" w:hAnsi="Arial" w:cs="Arial"/>
          <w:noProof/>
          <w:color w:val="000000"/>
          <w:kern w:val="2"/>
          <w:sz w:val="22"/>
          <w:szCs w:val="22"/>
          <w14:ligatures w14:val="standardContextual"/>
        </w:rPr>
        <mc:AlternateContent>
          <mc:Choice Requires="wpi">
            <w:drawing>
              <wp:anchor distT="0" distB="0" distL="114300" distR="114300" simplePos="0" relativeHeight="251544064" behindDoc="0" locked="0" layoutInCell="1" allowOverlap="1" wp14:anchorId="3EE24749" wp14:editId="47CF66BF">
                <wp:simplePos x="0" y="0"/>
                <wp:positionH relativeFrom="column">
                  <wp:posOffset>-7560</wp:posOffset>
                </wp:positionH>
                <wp:positionV relativeFrom="paragraph">
                  <wp:posOffset>2420145</wp:posOffset>
                </wp:positionV>
                <wp:extent cx="5859360" cy="360"/>
                <wp:effectExtent l="38100" t="38100" r="46355" b="57150"/>
                <wp:wrapNone/>
                <wp:docPr id="63601801" name="Ink 6"/>
                <wp:cNvGraphicFramePr/>
                <a:graphic xmlns:a="http://schemas.openxmlformats.org/drawingml/2006/main">
                  <a:graphicData uri="http://schemas.microsoft.com/office/word/2010/wordprocessingInk">
                    <w14:contentPart bwMode="auto" r:id="rId41">
                      <w14:nvContentPartPr>
                        <w14:cNvContentPartPr/>
                      </w14:nvContentPartPr>
                      <w14:xfrm>
                        <a:off x="0" y="0"/>
                        <a:ext cx="5859360" cy="360"/>
                      </w14:xfrm>
                    </w14:contentPart>
                  </a:graphicData>
                </a:graphic>
              </wp:anchor>
            </w:drawing>
          </mc:Choice>
          <mc:Fallback>
            <w:pict>
              <v:shape w14:anchorId="4BB9A4B5" id="Ink 6" o:spid="_x0000_s1026" type="#_x0000_t75" style="position:absolute;margin-left:-1.3pt;margin-top:189.85pt;width:462.75pt;height:1.45pt;z-index:2515440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">
                <v:imagedata r:id="rId42" o:title=""/>
              </v:shape>
            </w:pict>
          </mc:Fallback>
        </mc:AlternateContent>
      </w:r>
      <w:r w:rsidR="00067E16" w:rsidRPr="0036404B">
        <w:rPr>
          <w:rFonts w:ascii="Arial" w:eastAsiaTheme="minorHAnsi" w:hAnsi="Arial" w:cs="Arial"/>
          <w:noProof/>
          <w:color w:val="000000"/>
          <w:kern w:val="2"/>
          <w:sz w:val="22"/>
          <w:szCs w:val="22"/>
          <w14:ligatures w14:val="standardContextual"/>
        </w:rPr>
        <w:drawing>
          <wp:inline distT="0" distB="0" distL="0" distR="0" wp14:anchorId="065A6876" wp14:editId="70D04883">
            <wp:extent cx="5898696" cy="2400300"/>
            <wp:effectExtent l="0" t="0" r="6985" b="0"/>
            <wp:docPr id="1261682294" name="Picture 3"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682294" name="Picture 3" descr="A table with text on it&#10;&#10;Description automatically generated"/>
                    <pic:cNvPicPr/>
                  </pic:nvPicPr>
                  <pic:blipFill rotWithShape="1">
                    <a:blip r:embed="rId43">
                      <a:duotone>
                        <a:prstClr val="black"/>
                        <a:schemeClr val="accent1">
                          <a:tint val="45000"/>
                          <a:satMod val="400000"/>
                        </a:schemeClr>
                      </a:duotone>
                      <a:extLst>
                        <a:ext uri="{28A0092B-C50C-407E-A947-70E740481C1C}">
                          <a14:useLocalDpi xmlns:a14="http://schemas.microsoft.com/office/drawing/2010/main" val="0"/>
                        </a:ext>
                      </a:extLst>
                    </a:blip>
                    <a:srcRect r="1297" b="19968"/>
                    <a:stretch/>
                  </pic:blipFill>
                  <pic:spPr bwMode="auto">
                    <a:xfrm>
                      <a:off x="0" y="0"/>
                      <a:ext cx="5898696" cy="2400300"/>
                    </a:xfrm>
                    <a:prstGeom prst="rect">
                      <a:avLst/>
                    </a:prstGeom>
                    <a:ln>
                      <a:noFill/>
                    </a:ln>
                    <a:effectLst>
                      <a:softEdge rad="0"/>
                    </a:effectLst>
                    <a:extLst>
                      <a:ext uri="{53640926-AAD7-44D8-BBD7-CCE9431645EC}">
                        <a14:shadowObscured xmlns:a14="http://schemas.microsoft.com/office/drawing/2010/main"/>
                      </a:ext>
                    </a:extLst>
                  </pic:spPr>
                </pic:pic>
              </a:graphicData>
            </a:graphic>
          </wp:inline>
        </w:drawing>
      </w:r>
    </w:p>
    <w:p w14:paraId="3C01AA47" w14:textId="77777777" w:rsidR="00D32C8A" w:rsidRDefault="00D32C8A" w:rsidP="00A90950">
      <w:pPr>
        <w:pStyle w:val="NormalWeb"/>
        <w:shd w:val="clear" w:color="auto" w:fill="FFFFFF"/>
        <w:spacing w:before="240" w:after="0" w:line="360" w:lineRule="auto"/>
        <w:rPr>
          <w:rFonts w:ascii="Arial" w:eastAsiaTheme="minorHAnsi" w:hAnsi="Arial" w:cs="Arial"/>
          <w:color w:val="000000"/>
          <w:kern w:val="2"/>
          <w:sz w:val="22"/>
          <w:szCs w:val="22"/>
          <w14:ligatures w14:val="standardContextual"/>
        </w:rPr>
      </w:pPr>
    </w:p>
    <w:p w14:paraId="5CE2446F" w14:textId="17836DB4" w:rsidR="00067E16" w:rsidRPr="0036404B" w:rsidRDefault="00AB4173" w:rsidP="00A90950">
      <w:pPr>
        <w:pStyle w:val="NormalWeb"/>
        <w:shd w:val="clear" w:color="auto" w:fill="FFFFFF"/>
        <w:spacing w:before="240" w:after="0" w:line="360" w:lineRule="auto"/>
        <w:rPr>
          <w:rFonts w:ascii="Arial" w:eastAsiaTheme="minorHAnsi" w:hAnsi="Arial" w:cs="Arial"/>
          <w:color w:val="000000"/>
          <w:kern w:val="2"/>
          <w:sz w:val="22"/>
          <w:szCs w:val="22"/>
          <w14:ligatures w14:val="standardContextual"/>
        </w:rPr>
      </w:pPr>
      <w:r w:rsidRPr="0036404B">
        <w:rPr>
          <w:rFonts w:ascii="Arial" w:eastAsiaTheme="minorHAnsi" w:hAnsi="Arial" w:cs="Arial"/>
          <w:color w:val="000000"/>
          <w:kern w:val="2"/>
          <w:sz w:val="22"/>
          <w:szCs w:val="22"/>
          <w14:ligatures w14:val="standardContextual"/>
        </w:rPr>
        <w:t>Extending the Behavioral Ecology View to the voice, we could suggest that the</w:t>
      </w:r>
      <w:r w:rsidR="00505EB5" w:rsidRPr="0036404B">
        <w:rPr>
          <w:rFonts w:ascii="Arial" w:eastAsiaTheme="minorHAnsi" w:hAnsi="Arial" w:cs="Arial"/>
          <w:color w:val="000000"/>
          <w:kern w:val="2"/>
          <w:sz w:val="22"/>
          <w:szCs w:val="22"/>
          <w14:ligatures w14:val="standardContextual"/>
        </w:rPr>
        <w:t xml:space="preserve"> </w:t>
      </w:r>
      <w:r w:rsidRPr="0036404B">
        <w:rPr>
          <w:rFonts w:ascii="Arial" w:eastAsiaTheme="minorHAnsi" w:hAnsi="Arial" w:cs="Arial"/>
          <w:color w:val="000000"/>
          <w:kern w:val="2"/>
          <w:sz w:val="22"/>
          <w:szCs w:val="22"/>
          <w14:ligatures w14:val="standardContextual"/>
        </w:rPr>
        <w:t xml:space="preserve">voice may be perceived as </w:t>
      </w:r>
      <w:r w:rsidR="00505EB5" w:rsidRPr="0036404B">
        <w:rPr>
          <w:rFonts w:ascii="Arial" w:eastAsiaTheme="minorHAnsi" w:hAnsi="Arial" w:cs="Arial"/>
          <w:color w:val="000000"/>
          <w:kern w:val="2"/>
          <w:sz w:val="22"/>
          <w:szCs w:val="22"/>
          <w14:ligatures w14:val="standardContextual"/>
        </w:rPr>
        <w:t xml:space="preserve">non-impulsive, </w:t>
      </w:r>
      <w:r w:rsidR="008C685C" w:rsidRPr="0036404B">
        <w:rPr>
          <w:rFonts w:ascii="Arial" w:eastAsiaTheme="minorHAnsi" w:hAnsi="Arial" w:cs="Arial"/>
          <w:color w:val="000000"/>
          <w:kern w:val="2"/>
          <w:sz w:val="22"/>
          <w:szCs w:val="22"/>
          <w14:ligatures w14:val="standardContextual"/>
        </w:rPr>
        <w:t>non-emotional</w:t>
      </w:r>
      <w:r w:rsidR="00342480" w:rsidRPr="0036404B">
        <w:rPr>
          <w:rFonts w:ascii="Arial" w:eastAsiaTheme="minorHAnsi" w:hAnsi="Arial" w:cs="Arial"/>
          <w:color w:val="000000"/>
          <w:kern w:val="2"/>
          <w:sz w:val="22"/>
          <w:szCs w:val="22"/>
          <w14:ligatures w14:val="standardContextual"/>
        </w:rPr>
        <w:t>, non-natural</w:t>
      </w:r>
      <w:r w:rsidR="00505EB5" w:rsidRPr="0036404B">
        <w:rPr>
          <w:rFonts w:ascii="Arial" w:eastAsiaTheme="minorHAnsi" w:hAnsi="Arial" w:cs="Arial"/>
          <w:color w:val="000000"/>
          <w:kern w:val="2"/>
          <w:sz w:val="22"/>
          <w:szCs w:val="22"/>
          <w14:ligatures w14:val="standardContextual"/>
        </w:rPr>
        <w:t xml:space="preserve"> when </w:t>
      </w:r>
      <w:r w:rsidRPr="0036404B">
        <w:rPr>
          <w:rFonts w:ascii="Arial" w:eastAsiaTheme="minorHAnsi" w:hAnsi="Arial" w:cs="Arial"/>
          <w:color w:val="000000"/>
          <w:kern w:val="2"/>
          <w:sz w:val="22"/>
          <w:szCs w:val="22"/>
          <w14:ligatures w14:val="standardContextual"/>
        </w:rPr>
        <w:t xml:space="preserve">the utterance </w:t>
      </w:r>
      <w:r w:rsidR="0004310E" w:rsidRPr="0036404B">
        <w:rPr>
          <w:rFonts w:ascii="Arial" w:eastAsiaTheme="minorHAnsi" w:hAnsi="Arial" w:cs="Arial"/>
          <w:color w:val="000000"/>
          <w:kern w:val="2"/>
          <w:sz w:val="22"/>
          <w:szCs w:val="22"/>
          <w14:ligatures w14:val="standardContextual"/>
        </w:rPr>
        <w:t xml:space="preserve">seems </w:t>
      </w:r>
      <w:r w:rsidRPr="0036404B">
        <w:rPr>
          <w:rFonts w:ascii="Arial" w:eastAsiaTheme="minorHAnsi" w:hAnsi="Arial" w:cs="Arial"/>
          <w:color w:val="000000"/>
          <w:kern w:val="2"/>
          <w:sz w:val="22"/>
          <w:szCs w:val="22"/>
          <w14:ligatures w14:val="standardContextual"/>
        </w:rPr>
        <w:t>no</w:t>
      </w:r>
      <w:r w:rsidR="0004310E" w:rsidRPr="0036404B">
        <w:rPr>
          <w:rFonts w:ascii="Arial" w:eastAsiaTheme="minorHAnsi" w:hAnsi="Arial" w:cs="Arial"/>
          <w:color w:val="000000"/>
          <w:kern w:val="2"/>
          <w:sz w:val="22"/>
          <w:szCs w:val="22"/>
          <w14:ligatures w14:val="standardContextual"/>
        </w:rPr>
        <w:t xml:space="preserve">t to have </w:t>
      </w:r>
      <w:r w:rsidR="004A0D5B" w:rsidRPr="0036404B">
        <w:rPr>
          <w:rFonts w:ascii="Arial" w:eastAsiaTheme="minorHAnsi" w:hAnsi="Arial" w:cs="Arial"/>
          <w:color w:val="000000"/>
          <w:kern w:val="2"/>
          <w:sz w:val="22"/>
          <w:szCs w:val="22"/>
          <w14:ligatures w14:val="standardContextual"/>
        </w:rPr>
        <w:t xml:space="preserve">the </w:t>
      </w:r>
      <w:r w:rsidR="00BE353B" w:rsidRPr="0036404B">
        <w:rPr>
          <w:rFonts w:ascii="Arial" w:eastAsiaTheme="minorHAnsi" w:hAnsi="Arial" w:cs="Arial"/>
          <w:color w:val="000000"/>
          <w:kern w:val="2"/>
          <w:sz w:val="22"/>
          <w:szCs w:val="22"/>
          <w14:ligatures w14:val="standardContextual"/>
        </w:rPr>
        <w:t xml:space="preserve">appropriate </w:t>
      </w:r>
      <w:r w:rsidR="00B85E00" w:rsidRPr="0036404B">
        <w:rPr>
          <w:rFonts w:ascii="Arial" w:eastAsiaTheme="minorHAnsi" w:hAnsi="Arial" w:cs="Arial"/>
          <w:color w:val="000000"/>
          <w:kern w:val="2"/>
          <w:sz w:val="22"/>
          <w:szCs w:val="22"/>
          <w14:ligatures w14:val="standardContextual"/>
        </w:rPr>
        <w:t xml:space="preserve">functional output </w:t>
      </w:r>
      <w:r w:rsidR="00BE353B" w:rsidRPr="0036404B">
        <w:rPr>
          <w:rFonts w:ascii="Arial" w:eastAsiaTheme="minorHAnsi" w:hAnsi="Arial" w:cs="Arial"/>
          <w:color w:val="000000"/>
          <w:kern w:val="2"/>
          <w:sz w:val="22"/>
          <w:szCs w:val="22"/>
          <w14:ligatures w14:val="standardContextual"/>
        </w:rPr>
        <w:t xml:space="preserve">within a </w:t>
      </w:r>
      <w:r w:rsidR="00216CFA" w:rsidRPr="0036404B">
        <w:rPr>
          <w:rFonts w:ascii="Arial" w:eastAsiaTheme="minorHAnsi" w:hAnsi="Arial" w:cs="Arial"/>
          <w:color w:val="000000"/>
          <w:kern w:val="2"/>
          <w:sz w:val="22"/>
          <w:szCs w:val="22"/>
          <w14:ligatures w14:val="standardContextual"/>
        </w:rPr>
        <w:t xml:space="preserve">given </w:t>
      </w:r>
      <w:r w:rsidR="00BE353B" w:rsidRPr="0036404B">
        <w:rPr>
          <w:rFonts w:ascii="Arial" w:eastAsiaTheme="minorHAnsi" w:hAnsi="Arial" w:cs="Arial"/>
          <w:color w:val="000000"/>
          <w:kern w:val="2"/>
          <w:sz w:val="22"/>
          <w:szCs w:val="22"/>
          <w14:ligatures w14:val="standardContextual"/>
        </w:rPr>
        <w:t>context</w:t>
      </w:r>
      <w:r w:rsidR="00216CFA" w:rsidRPr="0036404B">
        <w:rPr>
          <w:rFonts w:ascii="Arial" w:eastAsiaTheme="minorHAnsi" w:hAnsi="Arial" w:cs="Arial"/>
          <w:color w:val="000000"/>
          <w:kern w:val="2"/>
          <w:sz w:val="22"/>
          <w:szCs w:val="22"/>
          <w14:ligatures w14:val="standardContextual"/>
        </w:rPr>
        <w:t>.</w:t>
      </w:r>
      <w:r w:rsidR="00BE353B" w:rsidRPr="0036404B">
        <w:rPr>
          <w:rFonts w:ascii="Arial" w:eastAsiaTheme="minorHAnsi" w:hAnsi="Arial" w:cs="Arial"/>
          <w:color w:val="000000"/>
          <w:kern w:val="2"/>
          <w:sz w:val="22"/>
          <w:szCs w:val="22"/>
          <w14:ligatures w14:val="standardContextual"/>
        </w:rPr>
        <w:t xml:space="preserve"> </w:t>
      </w:r>
      <w:r w:rsidR="004506F2" w:rsidRPr="0036404B">
        <w:rPr>
          <w:rFonts w:ascii="Arial" w:eastAsiaTheme="minorHAnsi" w:hAnsi="Arial" w:cs="Arial"/>
          <w:color w:val="000000"/>
          <w:kern w:val="2"/>
          <w:sz w:val="22"/>
          <w:szCs w:val="22"/>
          <w14:ligatures w14:val="standardContextual"/>
        </w:rPr>
        <w:t>And</w:t>
      </w:r>
      <w:r w:rsidR="005A0BEF" w:rsidRPr="0036404B">
        <w:rPr>
          <w:rFonts w:ascii="Arial" w:eastAsiaTheme="minorHAnsi" w:hAnsi="Arial" w:cs="Arial"/>
          <w:color w:val="000000"/>
          <w:kern w:val="2"/>
          <w:sz w:val="22"/>
          <w:szCs w:val="22"/>
          <w14:ligatures w14:val="standardContextual"/>
        </w:rPr>
        <w:t xml:space="preserve"> in </w:t>
      </w:r>
      <w:r w:rsidR="00182D74" w:rsidRPr="0036404B">
        <w:rPr>
          <w:rFonts w:ascii="Arial" w:eastAsiaTheme="minorHAnsi" w:hAnsi="Arial" w:cs="Arial"/>
          <w:color w:val="000000"/>
          <w:kern w:val="2"/>
          <w:sz w:val="22"/>
          <w:szCs w:val="22"/>
          <w14:ligatures w14:val="standardContextual"/>
        </w:rPr>
        <w:t xml:space="preserve">artistic </w:t>
      </w:r>
      <w:r w:rsidR="005A0BEF" w:rsidRPr="0036404B">
        <w:rPr>
          <w:rFonts w:ascii="Arial" w:eastAsiaTheme="minorHAnsi" w:hAnsi="Arial" w:cs="Arial"/>
          <w:color w:val="000000"/>
          <w:kern w:val="2"/>
          <w:sz w:val="22"/>
          <w:szCs w:val="22"/>
          <w14:ligatures w14:val="standardContextual"/>
        </w:rPr>
        <w:t>performance,</w:t>
      </w:r>
      <w:r w:rsidR="004506F2" w:rsidRPr="0036404B">
        <w:rPr>
          <w:rFonts w:ascii="Arial" w:eastAsiaTheme="minorHAnsi" w:hAnsi="Arial" w:cs="Arial"/>
          <w:color w:val="000000"/>
          <w:kern w:val="2"/>
          <w:sz w:val="22"/>
          <w:szCs w:val="22"/>
          <w14:ligatures w14:val="standardContextual"/>
        </w:rPr>
        <w:t xml:space="preserve"> the latter </w:t>
      </w:r>
      <w:r w:rsidR="005A0BEF" w:rsidRPr="0036404B">
        <w:rPr>
          <w:rFonts w:ascii="Arial" w:eastAsiaTheme="minorHAnsi" w:hAnsi="Arial" w:cs="Arial"/>
          <w:color w:val="000000"/>
          <w:kern w:val="2"/>
          <w:sz w:val="22"/>
          <w:szCs w:val="22"/>
          <w14:ligatures w14:val="standardContextual"/>
        </w:rPr>
        <w:t xml:space="preserve">may be </w:t>
      </w:r>
      <w:r w:rsidR="00AD5BC6" w:rsidRPr="0036404B">
        <w:rPr>
          <w:rFonts w:ascii="Arial" w:eastAsiaTheme="minorHAnsi" w:hAnsi="Arial" w:cs="Arial"/>
          <w:color w:val="000000"/>
          <w:kern w:val="2"/>
          <w:sz w:val="22"/>
          <w:szCs w:val="22"/>
          <w14:ligatures w14:val="standardContextual"/>
        </w:rPr>
        <w:t>the</w:t>
      </w:r>
      <w:r w:rsidR="004506F2" w:rsidRPr="0036404B">
        <w:rPr>
          <w:rFonts w:ascii="Arial" w:eastAsiaTheme="minorHAnsi" w:hAnsi="Arial" w:cs="Arial"/>
          <w:color w:val="000000"/>
          <w:kern w:val="2"/>
          <w:sz w:val="22"/>
          <w:szCs w:val="22"/>
          <w14:ligatures w14:val="standardContextual"/>
        </w:rPr>
        <w:t xml:space="preserve"> consequence</w:t>
      </w:r>
      <w:r w:rsidR="00063A21" w:rsidRPr="0036404B">
        <w:rPr>
          <w:rFonts w:ascii="Arial" w:eastAsiaTheme="minorHAnsi" w:hAnsi="Arial" w:cs="Arial"/>
          <w:color w:val="000000"/>
          <w:kern w:val="2"/>
          <w:sz w:val="22"/>
          <w:szCs w:val="22"/>
          <w14:ligatures w14:val="standardContextual"/>
        </w:rPr>
        <w:t xml:space="preserve">, not of emotional </w:t>
      </w:r>
      <w:r w:rsidR="00AD4330" w:rsidRPr="0036404B">
        <w:rPr>
          <w:rFonts w:ascii="Arial" w:eastAsiaTheme="minorHAnsi" w:hAnsi="Arial" w:cs="Arial"/>
          <w:color w:val="000000"/>
          <w:kern w:val="2"/>
          <w:sz w:val="22"/>
          <w:szCs w:val="22"/>
          <w14:ligatures w14:val="standardContextual"/>
        </w:rPr>
        <w:t>inhibitions</w:t>
      </w:r>
      <w:r w:rsidR="0065575E" w:rsidRPr="0036404B">
        <w:rPr>
          <w:rFonts w:ascii="Arial" w:eastAsiaTheme="minorHAnsi" w:hAnsi="Arial" w:cs="Arial"/>
          <w:color w:val="000000"/>
          <w:kern w:val="2"/>
          <w:sz w:val="22"/>
          <w:szCs w:val="22"/>
          <w14:ligatures w14:val="standardContextual"/>
        </w:rPr>
        <w:t xml:space="preserve"> as Linklater (2006) suggest</w:t>
      </w:r>
      <w:r w:rsidR="00063A21" w:rsidRPr="0036404B">
        <w:rPr>
          <w:rFonts w:ascii="Arial" w:eastAsiaTheme="minorHAnsi" w:hAnsi="Arial" w:cs="Arial"/>
          <w:color w:val="000000"/>
          <w:kern w:val="2"/>
          <w:sz w:val="22"/>
          <w:szCs w:val="22"/>
          <w14:ligatures w14:val="standardContextual"/>
        </w:rPr>
        <w:t xml:space="preserve">, but </w:t>
      </w:r>
      <w:r w:rsidR="004506F2" w:rsidRPr="0036404B">
        <w:rPr>
          <w:rFonts w:ascii="Arial" w:eastAsiaTheme="minorHAnsi" w:hAnsi="Arial" w:cs="Arial"/>
          <w:color w:val="000000"/>
          <w:kern w:val="2"/>
          <w:sz w:val="22"/>
          <w:szCs w:val="22"/>
          <w14:ligatures w14:val="standardContextual"/>
        </w:rPr>
        <w:t xml:space="preserve">of </w:t>
      </w:r>
      <w:r w:rsidR="008F73B4" w:rsidRPr="0036404B">
        <w:rPr>
          <w:rFonts w:ascii="Arial" w:eastAsiaTheme="minorHAnsi" w:hAnsi="Arial" w:cs="Arial"/>
          <w:color w:val="000000"/>
          <w:kern w:val="2"/>
          <w:sz w:val="22"/>
          <w:szCs w:val="22"/>
          <w14:ligatures w14:val="standardContextual"/>
        </w:rPr>
        <w:t xml:space="preserve">the absence </w:t>
      </w:r>
      <w:r w:rsidR="00182D74" w:rsidRPr="0036404B">
        <w:rPr>
          <w:rFonts w:ascii="Arial" w:eastAsiaTheme="minorHAnsi" w:hAnsi="Arial" w:cs="Arial"/>
          <w:color w:val="000000"/>
          <w:kern w:val="2"/>
          <w:sz w:val="22"/>
          <w:szCs w:val="22"/>
          <w14:ligatures w14:val="standardContextual"/>
        </w:rPr>
        <w:t xml:space="preserve">of a </w:t>
      </w:r>
      <w:r w:rsidR="00FD255B" w:rsidRPr="0036404B">
        <w:rPr>
          <w:rFonts w:ascii="Arial" w:eastAsiaTheme="minorHAnsi" w:hAnsi="Arial" w:cs="Arial"/>
          <w:color w:val="000000"/>
          <w:kern w:val="2"/>
          <w:sz w:val="22"/>
          <w:szCs w:val="22"/>
          <w14:ligatures w14:val="standardContextual"/>
        </w:rPr>
        <w:t xml:space="preserve">focused and </w:t>
      </w:r>
      <w:r w:rsidR="004506F2" w:rsidRPr="0036404B">
        <w:rPr>
          <w:rFonts w:ascii="Arial" w:eastAsiaTheme="minorHAnsi" w:hAnsi="Arial" w:cs="Arial"/>
          <w:color w:val="000000"/>
          <w:kern w:val="2"/>
          <w:sz w:val="22"/>
          <w:szCs w:val="22"/>
          <w14:ligatures w14:val="standardContextual"/>
        </w:rPr>
        <w:t xml:space="preserve">clear </w:t>
      </w:r>
      <w:r w:rsidR="00242951" w:rsidRPr="0036404B">
        <w:rPr>
          <w:rFonts w:ascii="Arial" w:eastAsiaTheme="minorHAnsi" w:hAnsi="Arial" w:cs="Arial"/>
          <w:color w:val="000000"/>
          <w:kern w:val="2"/>
          <w:sz w:val="22"/>
          <w:szCs w:val="22"/>
          <w14:ligatures w14:val="standardContextual"/>
        </w:rPr>
        <w:t xml:space="preserve">intention </w:t>
      </w:r>
      <w:r w:rsidR="004D1CE0" w:rsidRPr="0036404B">
        <w:rPr>
          <w:rFonts w:ascii="Arial" w:eastAsiaTheme="minorHAnsi" w:hAnsi="Arial" w:cs="Arial"/>
          <w:color w:val="000000"/>
          <w:kern w:val="2"/>
          <w:sz w:val="22"/>
          <w:szCs w:val="22"/>
          <w14:ligatures w14:val="standardContextual"/>
        </w:rPr>
        <w:t xml:space="preserve">and context </w:t>
      </w:r>
      <w:r w:rsidR="00242951" w:rsidRPr="0036404B">
        <w:rPr>
          <w:rFonts w:ascii="Arial" w:eastAsiaTheme="minorHAnsi" w:hAnsi="Arial" w:cs="Arial"/>
          <w:color w:val="000000"/>
          <w:kern w:val="2"/>
          <w:sz w:val="22"/>
          <w:szCs w:val="22"/>
          <w14:ligatures w14:val="standardContextual"/>
        </w:rPr>
        <w:t>of interaction</w:t>
      </w:r>
      <w:r w:rsidR="004D1CE0" w:rsidRPr="0036404B">
        <w:rPr>
          <w:rFonts w:ascii="Arial" w:eastAsiaTheme="minorHAnsi" w:hAnsi="Arial" w:cs="Arial"/>
          <w:color w:val="000000"/>
          <w:kern w:val="2"/>
          <w:sz w:val="22"/>
          <w:szCs w:val="22"/>
          <w14:ligatures w14:val="standardContextual"/>
        </w:rPr>
        <w:t>.</w:t>
      </w:r>
      <w:r w:rsidR="00A261D8" w:rsidRPr="0036404B">
        <w:rPr>
          <w:rFonts w:ascii="Arial" w:eastAsiaTheme="minorHAnsi" w:hAnsi="Arial" w:cs="Arial"/>
          <w:color w:val="000000"/>
          <w:kern w:val="2"/>
          <w:sz w:val="22"/>
          <w:szCs w:val="22"/>
          <w14:ligatures w14:val="standardContextual"/>
        </w:rPr>
        <w:t xml:space="preserve"> </w:t>
      </w:r>
      <w:r w:rsidR="00C843BB">
        <w:rPr>
          <w:rFonts w:ascii="Arial" w:eastAsiaTheme="minorHAnsi" w:hAnsi="Arial" w:cs="Arial"/>
          <w:color w:val="000000"/>
          <w:kern w:val="2"/>
          <w:sz w:val="22"/>
          <w:szCs w:val="22"/>
          <w14:ligatures w14:val="standardContextual"/>
        </w:rPr>
        <w:t xml:space="preserve">As </w:t>
      </w:r>
      <w:r w:rsidR="00D74A9A" w:rsidRPr="00D74A9A">
        <w:rPr>
          <w:rFonts w:ascii="Arial" w:eastAsiaTheme="minorHAnsi" w:hAnsi="Arial" w:cs="Arial"/>
          <w:color w:val="000000"/>
          <w:kern w:val="2"/>
          <w:sz w:val="22"/>
          <w:szCs w:val="22"/>
          <w14:ligatures w14:val="standardContextual"/>
        </w:rPr>
        <w:t>Bozeman (2019, p.5, my emphasis)</w:t>
      </w:r>
      <w:r w:rsidR="00DC38EB" w:rsidRPr="0036404B">
        <w:rPr>
          <w:rFonts w:ascii="Arial" w:eastAsiaTheme="minorHAnsi" w:hAnsi="Arial" w:cs="Arial"/>
          <w:color w:val="000000"/>
          <w:kern w:val="2"/>
          <w:sz w:val="22"/>
          <w:szCs w:val="22"/>
          <w14:ligatures w14:val="standardContextual"/>
        </w:rPr>
        <w:t xml:space="preserve"> </w:t>
      </w:r>
      <w:r w:rsidR="00550FAE">
        <w:rPr>
          <w:rFonts w:ascii="Arial" w:eastAsiaTheme="minorHAnsi" w:hAnsi="Arial" w:cs="Arial"/>
          <w:color w:val="000000"/>
          <w:kern w:val="2"/>
          <w:sz w:val="22"/>
          <w:szCs w:val="22"/>
          <w14:ligatures w14:val="standardContextual"/>
        </w:rPr>
        <w:t>notes</w:t>
      </w:r>
      <w:r w:rsidR="00554F3E">
        <w:rPr>
          <w:rFonts w:ascii="Arial" w:eastAsiaTheme="minorHAnsi" w:hAnsi="Arial" w:cs="Arial"/>
          <w:color w:val="000000"/>
          <w:kern w:val="2"/>
          <w:sz w:val="22"/>
          <w:szCs w:val="22"/>
          <w14:ligatures w14:val="standardContextual"/>
        </w:rPr>
        <w:t>,</w:t>
      </w:r>
      <w:r w:rsidR="00A261D8" w:rsidRPr="0036404B">
        <w:rPr>
          <w:rFonts w:ascii="Arial" w:eastAsiaTheme="minorHAnsi" w:hAnsi="Arial" w:cs="Arial"/>
          <w:color w:val="000000"/>
          <w:kern w:val="2"/>
          <w:sz w:val="22"/>
          <w:szCs w:val="22"/>
          <w14:ligatures w14:val="standardContextual"/>
        </w:rPr>
        <w:t xml:space="preserve"> </w:t>
      </w:r>
      <w:r w:rsidR="0093394E">
        <w:rPr>
          <w:rFonts w:ascii="Arial" w:eastAsiaTheme="minorHAnsi" w:hAnsi="Arial" w:cs="Arial"/>
          <w:color w:val="000000"/>
          <w:kern w:val="2"/>
          <w:sz w:val="22"/>
          <w:szCs w:val="22"/>
          <w14:ligatures w14:val="standardContextual"/>
        </w:rPr>
        <w:t>‘</w:t>
      </w:r>
      <w:r w:rsidR="00622BDF" w:rsidRPr="0036404B">
        <w:rPr>
          <w:rFonts w:ascii="Arial" w:eastAsiaTheme="minorHAnsi" w:hAnsi="Arial" w:cs="Arial"/>
          <w:color w:val="000000"/>
          <w:kern w:val="2"/>
          <w:sz w:val="22"/>
          <w:szCs w:val="22"/>
          <w14:ligatures w14:val="standardContextual"/>
        </w:rPr>
        <w:t>in</w:t>
      </w:r>
      <w:r w:rsidR="00A261D8" w:rsidRPr="0036404B">
        <w:rPr>
          <w:rFonts w:ascii="Arial" w:eastAsiaTheme="minorHAnsi" w:hAnsi="Arial" w:cs="Arial"/>
          <w:color w:val="000000"/>
          <w:kern w:val="2"/>
          <w:sz w:val="22"/>
          <w:szCs w:val="22"/>
          <w14:ligatures w14:val="standardContextual"/>
        </w:rPr>
        <w:t xml:space="preserve"> order to speak or sing well, you must in fact have something to</w:t>
      </w:r>
      <w:r w:rsidR="002C12D4" w:rsidRPr="0036404B">
        <w:rPr>
          <w:rFonts w:ascii="Arial" w:eastAsiaTheme="minorHAnsi" w:hAnsi="Arial" w:cs="Arial"/>
          <w:color w:val="000000"/>
          <w:kern w:val="2"/>
          <w:sz w:val="22"/>
          <w:szCs w:val="22"/>
          <w14:ligatures w14:val="standardContextual"/>
        </w:rPr>
        <w:t xml:space="preserve"> </w:t>
      </w:r>
      <w:r w:rsidR="00A261D8" w:rsidRPr="0036404B">
        <w:rPr>
          <w:rFonts w:ascii="Arial" w:eastAsiaTheme="minorHAnsi" w:hAnsi="Arial" w:cs="Arial"/>
          <w:color w:val="000000"/>
          <w:kern w:val="2"/>
          <w:sz w:val="22"/>
          <w:szCs w:val="22"/>
          <w14:ligatures w14:val="standardContextual"/>
        </w:rPr>
        <w:t xml:space="preserve">say, and know </w:t>
      </w:r>
      <w:r w:rsidR="00A261D8" w:rsidRPr="0036404B">
        <w:rPr>
          <w:rFonts w:ascii="Arial" w:eastAsiaTheme="minorHAnsi" w:hAnsi="Arial" w:cs="Arial"/>
          <w:i/>
          <w:iCs/>
          <w:color w:val="000000"/>
          <w:kern w:val="2"/>
          <w:sz w:val="22"/>
          <w:szCs w:val="22"/>
          <w14:ligatures w14:val="standardContextual"/>
        </w:rPr>
        <w:t>clearly</w:t>
      </w:r>
      <w:r w:rsidR="00A261D8" w:rsidRPr="0036404B">
        <w:rPr>
          <w:rFonts w:ascii="Arial" w:eastAsiaTheme="minorHAnsi" w:hAnsi="Arial" w:cs="Arial"/>
          <w:b/>
          <w:bCs/>
          <w:color w:val="000000"/>
          <w:kern w:val="2"/>
          <w:sz w:val="22"/>
          <w:szCs w:val="22"/>
          <w14:ligatures w14:val="standardContextual"/>
        </w:rPr>
        <w:t xml:space="preserve"> </w:t>
      </w:r>
      <w:r w:rsidR="00A261D8" w:rsidRPr="0036404B">
        <w:rPr>
          <w:rFonts w:ascii="Arial" w:eastAsiaTheme="minorHAnsi" w:hAnsi="Arial" w:cs="Arial"/>
          <w:color w:val="000000"/>
          <w:kern w:val="2"/>
          <w:sz w:val="22"/>
          <w:szCs w:val="22"/>
          <w14:ligatures w14:val="standardContextual"/>
        </w:rPr>
        <w:t>what you want to say</w:t>
      </w:r>
      <w:r w:rsidR="0093394E">
        <w:rPr>
          <w:rFonts w:ascii="Arial" w:eastAsiaTheme="minorHAnsi" w:hAnsi="Arial" w:cs="Arial"/>
          <w:color w:val="000000"/>
          <w:kern w:val="2"/>
          <w:sz w:val="22"/>
          <w:szCs w:val="22"/>
          <w14:ligatures w14:val="standardContextual"/>
        </w:rPr>
        <w:t>’</w:t>
      </w:r>
      <w:r w:rsidR="00DC38EB" w:rsidRPr="0036404B">
        <w:rPr>
          <w:rFonts w:ascii="Arial" w:eastAsiaTheme="minorHAnsi" w:hAnsi="Arial" w:cs="Arial"/>
          <w:color w:val="000000"/>
          <w:kern w:val="2"/>
          <w:sz w:val="22"/>
          <w:szCs w:val="22"/>
          <w14:ligatures w14:val="standardContextual"/>
        </w:rPr>
        <w:t>.</w:t>
      </w:r>
    </w:p>
    <w:p w14:paraId="032435E0" w14:textId="77CF6104" w:rsidR="00AB41A6" w:rsidRPr="0036404B" w:rsidRDefault="00D74A9A" w:rsidP="00B02E6E">
      <w:pPr>
        <w:pStyle w:val="NormalWeb"/>
        <w:shd w:val="clear" w:color="auto" w:fill="FFFFFF"/>
        <w:spacing w:before="180" w:after="0" w:line="360" w:lineRule="auto"/>
        <w:rPr>
          <w:rFonts w:ascii="Arial" w:eastAsiaTheme="minorHAnsi" w:hAnsi="Arial" w:cs="Arial"/>
          <w:color w:val="000000"/>
          <w:kern w:val="2"/>
          <w:sz w:val="22"/>
          <w:szCs w:val="22"/>
          <w14:ligatures w14:val="standardContextual"/>
        </w:rPr>
      </w:pPr>
      <w:r w:rsidRPr="00D74A9A">
        <w:rPr>
          <w:rFonts w:ascii="Arial" w:eastAsiaTheme="minorHAnsi" w:hAnsi="Arial" w:cs="Arial"/>
          <w:color w:val="000000"/>
          <w:kern w:val="2"/>
          <w:sz w:val="22"/>
          <w:szCs w:val="22"/>
          <w14:ligatures w14:val="standardContextual"/>
        </w:rPr>
        <w:t>Barrett, Mesquita and Gendron (2011)</w:t>
      </w:r>
      <w:r w:rsidR="008337D5" w:rsidRPr="0036404B">
        <w:rPr>
          <w:rFonts w:ascii="Arial" w:eastAsiaTheme="minorHAnsi" w:hAnsi="Arial" w:cs="Arial"/>
          <w:color w:val="000000"/>
          <w:kern w:val="2"/>
          <w:sz w:val="22"/>
          <w:szCs w:val="22"/>
          <w14:ligatures w14:val="standardContextual"/>
        </w:rPr>
        <w:t xml:space="preserve"> postulate that the perception and interpretation of facial, vocal</w:t>
      </w:r>
      <w:r w:rsidR="00E46AC8" w:rsidRPr="0036404B">
        <w:rPr>
          <w:rFonts w:ascii="Arial" w:eastAsiaTheme="minorHAnsi" w:hAnsi="Arial" w:cs="Arial"/>
          <w:color w:val="000000"/>
          <w:kern w:val="2"/>
          <w:sz w:val="22"/>
          <w:szCs w:val="22"/>
          <w14:ligatures w14:val="standardContextual"/>
        </w:rPr>
        <w:t>,</w:t>
      </w:r>
      <w:r w:rsidR="008337D5" w:rsidRPr="0036404B">
        <w:rPr>
          <w:rFonts w:ascii="Arial" w:eastAsiaTheme="minorHAnsi" w:hAnsi="Arial" w:cs="Arial"/>
          <w:color w:val="000000"/>
          <w:kern w:val="2"/>
          <w:sz w:val="22"/>
          <w:szCs w:val="22"/>
          <w14:ligatures w14:val="standardContextual"/>
        </w:rPr>
        <w:t xml:space="preserve"> and bodily cues as emotional expressions are part of a broader evolved human tendency to assign meaning to movement and </w:t>
      </w:r>
      <w:r w:rsidR="008337D5" w:rsidRPr="0036404B">
        <w:rPr>
          <w:rFonts w:ascii="Arial" w:hAnsi="Arial" w:cs="Arial"/>
          <w:color w:val="333333"/>
          <w:sz w:val="22"/>
          <w:szCs w:val="22"/>
          <w:shd w:val="clear" w:color="auto" w:fill="FFFFFF"/>
        </w:rPr>
        <w:t>behavior.</w:t>
      </w:r>
      <w:r w:rsidR="009875EA" w:rsidRPr="0036404B">
        <w:rPr>
          <w:rFonts w:ascii="Arial" w:hAnsi="Arial" w:cs="Arial"/>
          <w:color w:val="333333"/>
          <w:sz w:val="22"/>
          <w:szCs w:val="22"/>
          <w:shd w:val="clear" w:color="auto" w:fill="FFFFFF"/>
        </w:rPr>
        <w:t xml:space="preserve"> </w:t>
      </w:r>
      <w:r w:rsidR="004C38E5" w:rsidRPr="0036404B">
        <w:rPr>
          <w:rFonts w:ascii="Arial" w:hAnsi="Arial" w:cs="Arial"/>
          <w:color w:val="333333"/>
          <w:sz w:val="22"/>
          <w:szCs w:val="22"/>
          <w:shd w:val="clear" w:color="auto" w:fill="FFFFFF"/>
        </w:rPr>
        <w:t>Th</w:t>
      </w:r>
      <w:r w:rsidR="00C31B4B" w:rsidRPr="0036404B">
        <w:rPr>
          <w:rFonts w:ascii="Arial" w:hAnsi="Arial" w:cs="Arial"/>
          <w:color w:val="333333"/>
          <w:sz w:val="22"/>
          <w:szCs w:val="22"/>
          <w:shd w:val="clear" w:color="auto" w:fill="FFFFFF"/>
        </w:rPr>
        <w:t>is</w:t>
      </w:r>
      <w:r w:rsidR="001F61AE" w:rsidRPr="0036404B">
        <w:rPr>
          <w:rFonts w:ascii="Arial" w:hAnsi="Arial" w:cs="Arial"/>
          <w:color w:val="333333"/>
          <w:sz w:val="22"/>
          <w:szCs w:val="22"/>
          <w:shd w:val="clear" w:color="auto" w:fill="FFFFFF"/>
        </w:rPr>
        <w:t xml:space="preserve"> tendency </w:t>
      </w:r>
      <w:r w:rsidR="004108AC" w:rsidRPr="0036404B">
        <w:rPr>
          <w:rFonts w:ascii="Arial" w:hAnsi="Arial" w:cs="Arial"/>
          <w:color w:val="333333"/>
          <w:sz w:val="22"/>
          <w:szCs w:val="22"/>
          <w:shd w:val="clear" w:color="auto" w:fill="FFFFFF"/>
        </w:rPr>
        <w:t xml:space="preserve">to attribute intentions and emotions </w:t>
      </w:r>
      <w:r w:rsidR="002F12A1" w:rsidRPr="0036404B">
        <w:rPr>
          <w:rFonts w:ascii="Arial" w:hAnsi="Arial" w:cs="Arial"/>
          <w:color w:val="333333"/>
          <w:sz w:val="22"/>
          <w:szCs w:val="22"/>
          <w:shd w:val="clear" w:color="auto" w:fill="FFFFFF"/>
        </w:rPr>
        <w:t>is</w:t>
      </w:r>
      <w:r w:rsidR="002D0599" w:rsidRPr="0036404B">
        <w:rPr>
          <w:rFonts w:ascii="Arial" w:hAnsi="Arial" w:cs="Arial"/>
          <w:color w:val="333333"/>
          <w:sz w:val="22"/>
          <w:szCs w:val="22"/>
          <w:shd w:val="clear" w:color="auto" w:fill="FFFFFF"/>
        </w:rPr>
        <w:t xml:space="preserve"> </w:t>
      </w:r>
      <w:r w:rsidR="006B3B88" w:rsidRPr="0036404B">
        <w:rPr>
          <w:rFonts w:ascii="Arial" w:hAnsi="Arial" w:cs="Arial"/>
          <w:color w:val="333333"/>
          <w:sz w:val="22"/>
          <w:szCs w:val="22"/>
          <w:shd w:val="clear" w:color="auto" w:fill="FFFFFF"/>
        </w:rPr>
        <w:t>extended</w:t>
      </w:r>
      <w:r w:rsidR="008A4935" w:rsidRPr="0036404B">
        <w:rPr>
          <w:rFonts w:ascii="Arial" w:hAnsi="Arial" w:cs="Arial"/>
          <w:color w:val="333333"/>
          <w:sz w:val="22"/>
          <w:szCs w:val="22"/>
          <w:shd w:val="clear" w:color="auto" w:fill="FFFFFF"/>
        </w:rPr>
        <w:t xml:space="preserve"> </w:t>
      </w:r>
      <w:r w:rsidR="002F12A1" w:rsidRPr="0036404B">
        <w:rPr>
          <w:rFonts w:ascii="Arial" w:hAnsi="Arial" w:cs="Arial"/>
          <w:color w:val="333333"/>
          <w:sz w:val="22"/>
          <w:szCs w:val="22"/>
          <w:shd w:val="clear" w:color="auto" w:fill="FFFFFF"/>
        </w:rPr>
        <w:t xml:space="preserve">even to </w:t>
      </w:r>
      <w:r w:rsidR="002E6C63" w:rsidRPr="0036404B">
        <w:rPr>
          <w:rFonts w:ascii="Arial" w:hAnsi="Arial" w:cs="Arial"/>
          <w:color w:val="333333"/>
          <w:sz w:val="22"/>
          <w:szCs w:val="22"/>
          <w:shd w:val="clear" w:color="auto" w:fill="FFFFFF"/>
        </w:rPr>
        <w:t>non-living entities</w:t>
      </w:r>
      <w:r w:rsidR="009438EE" w:rsidRPr="0036404B">
        <w:rPr>
          <w:rFonts w:ascii="Arial" w:hAnsi="Arial" w:cs="Arial"/>
          <w:color w:val="333333"/>
          <w:sz w:val="22"/>
          <w:szCs w:val="22"/>
          <w:shd w:val="clear" w:color="auto" w:fill="FFFFFF"/>
        </w:rPr>
        <w:t xml:space="preserve"> </w:t>
      </w:r>
      <w:r w:rsidRPr="00D74A9A">
        <w:rPr>
          <w:rFonts w:ascii="Arial" w:hAnsi="Arial" w:cs="Arial"/>
          <w:color w:val="000000"/>
          <w:sz w:val="22"/>
          <w:szCs w:val="22"/>
          <w:shd w:val="clear" w:color="auto" w:fill="FFFFFF"/>
        </w:rPr>
        <w:t>(Urquiza-Haas and Kotrschal, 2015)</w:t>
      </w:r>
      <w:r w:rsidR="002F12A1" w:rsidRPr="0036404B">
        <w:rPr>
          <w:rFonts w:ascii="Arial" w:hAnsi="Arial" w:cs="Arial"/>
          <w:color w:val="333333"/>
          <w:sz w:val="22"/>
          <w:szCs w:val="22"/>
          <w:shd w:val="clear" w:color="auto" w:fill="FFFFFF"/>
        </w:rPr>
        <w:t xml:space="preserve">, </w:t>
      </w:r>
      <w:r w:rsidR="00C00764" w:rsidRPr="0036404B">
        <w:rPr>
          <w:rFonts w:ascii="Arial" w:hAnsi="Arial" w:cs="Arial"/>
          <w:sz w:val="22"/>
          <w:szCs w:val="22"/>
        </w:rPr>
        <w:t xml:space="preserve">as demonstrated in studies involving moving geometrical shapes </w:t>
      </w:r>
      <w:r w:rsidRPr="00D74A9A">
        <w:rPr>
          <w:rFonts w:ascii="Arial" w:hAnsi="Arial" w:cs="Arial"/>
          <w:color w:val="000000"/>
          <w:sz w:val="22"/>
          <w:szCs w:val="22"/>
        </w:rPr>
        <w:t>(Heider and Simmel, 1944)</w:t>
      </w:r>
      <w:r w:rsidR="00E05C81" w:rsidRPr="0036404B">
        <w:rPr>
          <w:rFonts w:ascii="Arial" w:hAnsi="Arial" w:cs="Arial"/>
          <w:color w:val="000000"/>
          <w:sz w:val="22"/>
          <w:szCs w:val="22"/>
        </w:rPr>
        <w:t xml:space="preserve"> </w:t>
      </w:r>
      <w:r w:rsidR="00C00764" w:rsidRPr="0036404B">
        <w:rPr>
          <w:rFonts w:ascii="Arial" w:hAnsi="Arial" w:cs="Arial"/>
          <w:sz w:val="22"/>
          <w:szCs w:val="22"/>
        </w:rPr>
        <w:t xml:space="preserve">and animated blobs </w:t>
      </w:r>
      <w:r w:rsidRPr="00D74A9A">
        <w:rPr>
          <w:rFonts w:ascii="Arial" w:hAnsi="Arial" w:cs="Arial"/>
          <w:color w:val="000000"/>
          <w:sz w:val="22"/>
          <w:szCs w:val="22"/>
        </w:rPr>
        <w:t>(Morewedge, Preston and Wegner, 2007)</w:t>
      </w:r>
      <w:r w:rsidR="00E05C81" w:rsidRPr="0036404B">
        <w:rPr>
          <w:rFonts w:ascii="Arial" w:hAnsi="Arial" w:cs="Arial"/>
          <w:color w:val="000000"/>
          <w:sz w:val="22"/>
          <w:szCs w:val="22"/>
        </w:rPr>
        <w:t xml:space="preserve">. </w:t>
      </w:r>
      <w:r w:rsidR="00BA6219" w:rsidRPr="0036404B">
        <w:rPr>
          <w:rFonts w:ascii="Arial" w:hAnsi="Arial" w:cs="Arial"/>
          <w:sz w:val="22"/>
          <w:szCs w:val="22"/>
        </w:rPr>
        <w:t>Crucially, emotion recognition is not solely determined by the stim</w:t>
      </w:r>
      <w:r w:rsidR="00CA5FAE" w:rsidRPr="0036404B">
        <w:rPr>
          <w:rFonts w:ascii="Arial" w:hAnsi="Arial" w:cs="Arial"/>
          <w:sz w:val="22"/>
          <w:szCs w:val="22"/>
        </w:rPr>
        <w:t>ulus,</w:t>
      </w:r>
      <w:r w:rsidR="00BA6219" w:rsidRPr="0036404B">
        <w:rPr>
          <w:rFonts w:ascii="Arial" w:hAnsi="Arial" w:cs="Arial"/>
          <w:sz w:val="22"/>
          <w:szCs w:val="22"/>
        </w:rPr>
        <w:t xml:space="preserve"> but relies heavily on context</w:t>
      </w:r>
      <w:r w:rsidR="00CA5FAE" w:rsidRPr="0036404B">
        <w:rPr>
          <w:rFonts w:ascii="Arial" w:hAnsi="Arial" w:cs="Arial"/>
          <w:sz w:val="22"/>
          <w:szCs w:val="22"/>
        </w:rPr>
        <w:t xml:space="preserve">. </w:t>
      </w:r>
      <w:r w:rsidR="005A6E33" w:rsidRPr="0036404B">
        <w:rPr>
          <w:rFonts w:ascii="Arial" w:hAnsi="Arial" w:cs="Arial"/>
          <w:color w:val="333333"/>
          <w:sz w:val="22"/>
          <w:szCs w:val="22"/>
          <w:shd w:val="clear" w:color="auto" w:fill="FFFFFF"/>
        </w:rPr>
        <w:t xml:space="preserve">Gendron </w:t>
      </w:r>
      <w:r w:rsidR="005A6E33" w:rsidRPr="00E30878">
        <w:rPr>
          <w:rFonts w:ascii="Arial" w:hAnsi="Arial" w:cs="Arial"/>
          <w:i/>
          <w:iCs/>
          <w:color w:val="333333"/>
          <w:sz w:val="22"/>
          <w:szCs w:val="22"/>
          <w:shd w:val="clear" w:color="auto" w:fill="FFFFFF"/>
        </w:rPr>
        <w:t>et al.</w:t>
      </w:r>
      <w:r w:rsidR="005A6E33" w:rsidRPr="0036404B">
        <w:rPr>
          <w:rFonts w:ascii="Arial" w:hAnsi="Arial" w:cs="Arial"/>
          <w:color w:val="333333"/>
          <w:sz w:val="22"/>
          <w:szCs w:val="22"/>
          <w:shd w:val="clear" w:color="auto" w:fill="FFFFFF"/>
        </w:rPr>
        <w:t xml:space="preserve"> (2012) investigated how language shapes the perception of emotion in facial expressions. To enhance the effects of their experiment, </w:t>
      </w:r>
      <w:r w:rsidR="008D2744" w:rsidRPr="0036404B">
        <w:rPr>
          <w:rFonts w:ascii="Arial" w:hAnsi="Arial" w:cs="Arial"/>
          <w:color w:val="333333"/>
          <w:sz w:val="22"/>
          <w:szCs w:val="22"/>
          <w:shd w:val="clear" w:color="auto" w:fill="FFFFFF"/>
        </w:rPr>
        <w:t>the researchers included</w:t>
      </w:r>
      <w:r w:rsidR="005A6E33" w:rsidRPr="0036404B">
        <w:rPr>
          <w:rFonts w:ascii="Arial" w:hAnsi="Arial" w:cs="Arial"/>
          <w:color w:val="333333"/>
          <w:sz w:val="22"/>
          <w:szCs w:val="22"/>
          <w:shd w:val="clear" w:color="auto" w:fill="FFFFFF"/>
        </w:rPr>
        <w:t xml:space="preserve"> a study phase where participants </w:t>
      </w:r>
      <w:r w:rsidR="00976F44" w:rsidRPr="0036404B">
        <w:rPr>
          <w:rFonts w:ascii="Arial" w:hAnsi="Arial" w:cs="Arial"/>
          <w:color w:val="333333"/>
          <w:sz w:val="22"/>
          <w:szCs w:val="22"/>
          <w:shd w:val="clear" w:color="auto" w:fill="FFFFFF"/>
        </w:rPr>
        <w:lastRenderedPageBreak/>
        <w:t>familiarized</w:t>
      </w:r>
      <w:r w:rsidR="005A6E33" w:rsidRPr="0036404B">
        <w:rPr>
          <w:rFonts w:ascii="Arial" w:eastAsiaTheme="minorHAnsi" w:hAnsi="Arial" w:cs="Arial"/>
          <w:color w:val="000000"/>
          <w:kern w:val="2"/>
          <w:sz w:val="22"/>
          <w:szCs w:val="22"/>
          <w14:ligatures w14:val="standardContextual"/>
        </w:rPr>
        <w:t xml:space="preserve"> with the face</w:t>
      </w:r>
      <w:r w:rsidR="008D2744" w:rsidRPr="0036404B">
        <w:rPr>
          <w:rFonts w:ascii="Arial" w:eastAsiaTheme="minorHAnsi" w:hAnsi="Arial" w:cs="Arial"/>
          <w:color w:val="000000"/>
          <w:kern w:val="2"/>
          <w:sz w:val="22"/>
          <w:szCs w:val="22"/>
          <w14:ligatures w14:val="standardContextual"/>
        </w:rPr>
        <w:t xml:space="preserve"> expressions</w:t>
      </w:r>
      <w:r w:rsidR="005A6E33" w:rsidRPr="0036404B">
        <w:rPr>
          <w:rFonts w:ascii="Arial" w:eastAsiaTheme="minorHAnsi" w:hAnsi="Arial" w:cs="Arial"/>
          <w:color w:val="000000"/>
          <w:kern w:val="2"/>
          <w:sz w:val="22"/>
          <w:szCs w:val="22"/>
          <w14:ligatures w14:val="standardContextual"/>
        </w:rPr>
        <w:t xml:space="preserve"> </w:t>
      </w:r>
      <w:r w:rsidR="001A5F50" w:rsidRPr="0036404B">
        <w:rPr>
          <w:rFonts w:ascii="Arial" w:eastAsiaTheme="minorHAnsi" w:hAnsi="Arial" w:cs="Arial"/>
          <w:color w:val="000000"/>
          <w:kern w:val="2"/>
          <w:sz w:val="22"/>
          <w:szCs w:val="22"/>
          <w14:ligatures w14:val="standardContextual"/>
        </w:rPr>
        <w:t>and the</w:t>
      </w:r>
      <w:r w:rsidR="002453C8" w:rsidRPr="0036404B">
        <w:rPr>
          <w:rFonts w:ascii="Arial" w:eastAsiaTheme="minorHAnsi" w:hAnsi="Arial" w:cs="Arial"/>
          <w:color w:val="000000"/>
          <w:kern w:val="2"/>
          <w:sz w:val="22"/>
          <w:szCs w:val="22"/>
          <w14:ligatures w14:val="standardContextual"/>
        </w:rPr>
        <w:t>ir corresponding emotion categories</w:t>
      </w:r>
      <w:r w:rsidR="00A82660">
        <w:rPr>
          <w:rFonts w:ascii="Arial" w:eastAsiaTheme="minorHAnsi" w:hAnsi="Arial" w:cs="Arial"/>
          <w:color w:val="000000"/>
          <w:kern w:val="2"/>
          <w:sz w:val="22"/>
          <w:szCs w:val="22"/>
          <w14:ligatures w14:val="standardContextual"/>
        </w:rPr>
        <w:t xml:space="preserve"> </w:t>
      </w:r>
      <w:r w:rsidR="00A82660" w:rsidRPr="0036404B">
        <w:rPr>
          <w:rFonts w:ascii="Arial" w:eastAsiaTheme="minorHAnsi" w:hAnsi="Arial" w:cs="Arial"/>
          <w:color w:val="000000"/>
          <w:kern w:val="2"/>
          <w:sz w:val="22"/>
          <w:szCs w:val="22"/>
          <w14:ligatures w14:val="standardContextual"/>
        </w:rPr>
        <w:t>they would later be asked to recognize</w:t>
      </w:r>
      <w:r w:rsidR="005A6E33" w:rsidRPr="0036404B">
        <w:rPr>
          <w:rFonts w:ascii="Arial" w:eastAsiaTheme="minorHAnsi" w:hAnsi="Arial" w:cs="Arial"/>
          <w:color w:val="000000"/>
          <w:kern w:val="2"/>
          <w:sz w:val="22"/>
          <w:szCs w:val="22"/>
          <w14:ligatures w14:val="standardContextual"/>
        </w:rPr>
        <w:t xml:space="preserve">. During the recognition task, participants were temporarily prevented from accessing the corresponding emotion word for certain faces. </w:t>
      </w:r>
      <w:r w:rsidR="002E6074">
        <w:rPr>
          <w:rFonts w:ascii="Arial" w:eastAsiaTheme="minorHAnsi" w:hAnsi="Arial" w:cs="Arial"/>
          <w:color w:val="000000"/>
          <w:kern w:val="2"/>
          <w:sz w:val="22"/>
          <w:szCs w:val="22"/>
          <w14:ligatures w14:val="standardContextual"/>
        </w:rPr>
        <w:t xml:space="preserve">As a result, </w:t>
      </w:r>
      <w:r w:rsidR="002E6074" w:rsidRPr="002E6074">
        <w:rPr>
          <w:rFonts w:ascii="Arial" w:eastAsiaTheme="minorHAnsi" w:hAnsi="Arial" w:cs="Arial"/>
          <w:color w:val="000000"/>
          <w:kern w:val="2"/>
          <w:sz w:val="22"/>
          <w:szCs w:val="22"/>
          <w14:ligatures w14:val="standardContextual"/>
        </w:rPr>
        <w:t xml:space="preserve">participants perceived the face differently as when they saw it again with the emotion word  readily available. </w:t>
      </w:r>
      <w:r w:rsidR="003B2D68" w:rsidRPr="0036404B">
        <w:rPr>
          <w:rFonts w:ascii="Arial" w:eastAsiaTheme="minorHAnsi" w:hAnsi="Arial" w:cs="Arial"/>
          <w:color w:val="000000"/>
          <w:kern w:val="2"/>
          <w:sz w:val="22"/>
          <w:szCs w:val="22"/>
          <w14:ligatures w14:val="standardContextual"/>
        </w:rPr>
        <w:t>Further c</w:t>
      </w:r>
      <w:r w:rsidR="008337D5" w:rsidRPr="0036404B">
        <w:rPr>
          <w:rFonts w:ascii="Arial" w:eastAsiaTheme="minorHAnsi" w:hAnsi="Arial" w:cs="Arial"/>
          <w:color w:val="000000"/>
          <w:kern w:val="2"/>
          <w:sz w:val="22"/>
          <w:szCs w:val="22"/>
          <w14:ligatures w14:val="standardContextual"/>
        </w:rPr>
        <w:t xml:space="preserve">ongruent evidence cited in </w:t>
      </w:r>
      <w:r w:rsidRPr="00D74A9A">
        <w:rPr>
          <w:rFonts w:ascii="Arial" w:eastAsiaTheme="minorHAnsi" w:hAnsi="Arial" w:cs="Arial"/>
          <w:color w:val="000000"/>
          <w:kern w:val="2"/>
          <w:sz w:val="22"/>
          <w:szCs w:val="22"/>
          <w14:ligatures w14:val="standardContextual"/>
        </w:rPr>
        <w:t>Barrett, Mesquita and Gendron (2011)</w:t>
      </w:r>
      <w:r w:rsidR="008337D5" w:rsidRPr="0036404B">
        <w:rPr>
          <w:rFonts w:ascii="Arial" w:eastAsiaTheme="minorHAnsi" w:hAnsi="Arial" w:cs="Arial"/>
          <w:color w:val="000000"/>
          <w:kern w:val="2"/>
          <w:sz w:val="22"/>
          <w:szCs w:val="22"/>
          <w14:ligatures w14:val="standardContextual"/>
        </w:rPr>
        <w:t xml:space="preserve"> imply that our ability to recognize and categorize emotions is heavily influenced by language and our</w:t>
      </w:r>
      <w:r w:rsidR="003B2D68" w:rsidRPr="0036404B">
        <w:rPr>
          <w:rFonts w:ascii="Arial" w:eastAsiaTheme="minorHAnsi" w:hAnsi="Arial" w:cs="Arial"/>
          <w:color w:val="000000"/>
          <w:kern w:val="2"/>
          <w:sz w:val="22"/>
          <w:szCs w:val="22"/>
          <w14:ligatures w14:val="standardContextual"/>
        </w:rPr>
        <w:t xml:space="preserve"> </w:t>
      </w:r>
      <w:r w:rsidR="008337D5" w:rsidRPr="0036404B">
        <w:rPr>
          <w:rFonts w:ascii="Arial" w:eastAsiaTheme="minorHAnsi" w:hAnsi="Arial" w:cs="Arial"/>
          <w:color w:val="000000"/>
          <w:kern w:val="2"/>
          <w:sz w:val="22"/>
          <w:szCs w:val="22"/>
          <w14:ligatures w14:val="standardContextual"/>
        </w:rPr>
        <w:t xml:space="preserve">understanding of emotion concepts. These findings challenge both the concept of emotions as fixed, biologically determined patterns and the traditional stimulus-response model of brain function supported by basic emotion and appraisal theorists. </w:t>
      </w:r>
      <w:r w:rsidR="00AB41A6" w:rsidRPr="0036404B">
        <w:rPr>
          <w:rFonts w:ascii="Arial" w:eastAsiaTheme="minorHAnsi" w:hAnsi="Arial" w:cs="Arial"/>
          <w:color w:val="000000"/>
          <w:kern w:val="2"/>
          <w:sz w:val="22"/>
          <w:szCs w:val="22"/>
          <w14:ligatures w14:val="standardContextual"/>
        </w:rPr>
        <w:t>Instead, a framework emerges where emotion and cognition are intertwined, and emotion perception is shaped by a continuous, flexible constructive process involving broader, non-emotion-specific components</w:t>
      </w:r>
      <w:r w:rsidR="004B1D41" w:rsidRPr="0036404B">
        <w:rPr>
          <w:rFonts w:ascii="Arial" w:eastAsiaTheme="minorHAnsi" w:hAnsi="Arial" w:cs="Arial"/>
          <w:color w:val="000000"/>
          <w:kern w:val="2"/>
          <w:sz w:val="22"/>
          <w:szCs w:val="22"/>
          <w14:ligatures w14:val="standardContextual"/>
        </w:rPr>
        <w:t xml:space="preserve"> </w:t>
      </w:r>
      <w:r w:rsidRPr="00D74A9A">
        <w:rPr>
          <w:rFonts w:ascii="Arial" w:eastAsiaTheme="minorHAnsi" w:hAnsi="Arial" w:cs="Arial"/>
          <w:color w:val="000000"/>
          <w:kern w:val="2"/>
          <w:sz w:val="22"/>
          <w:szCs w:val="22"/>
          <w14:ligatures w14:val="standardContextual"/>
        </w:rPr>
        <w:t>(Gross and Barrett, 2011)</w:t>
      </w:r>
      <w:r w:rsidR="004B1D41" w:rsidRPr="0036404B">
        <w:rPr>
          <w:rFonts w:ascii="Arial" w:eastAsiaTheme="minorHAnsi" w:hAnsi="Arial" w:cs="Arial"/>
          <w:color w:val="000000"/>
          <w:kern w:val="2"/>
          <w:sz w:val="22"/>
          <w:szCs w:val="22"/>
          <w14:ligatures w14:val="standardContextual"/>
        </w:rPr>
        <w:t>.</w:t>
      </w:r>
    </w:p>
    <w:p w14:paraId="7DED6DCD" w14:textId="59B5B8A2" w:rsidR="004754E0" w:rsidRPr="006E2867" w:rsidRDefault="008337D5" w:rsidP="00AA22AA">
      <w:pPr>
        <w:pStyle w:val="NormalWeb"/>
        <w:shd w:val="clear" w:color="auto" w:fill="FFFFFF"/>
        <w:spacing w:line="360" w:lineRule="auto"/>
        <w:rPr>
          <w:rFonts w:ascii="Arial" w:eastAsiaTheme="minorHAnsi" w:hAnsi="Arial" w:cs="Arial"/>
          <w:color w:val="000000"/>
          <w:kern w:val="2"/>
          <w:sz w:val="22"/>
          <w:szCs w:val="22"/>
          <w14:ligatures w14:val="standardContextual"/>
        </w:rPr>
      </w:pPr>
      <w:r w:rsidRPr="0036404B">
        <w:rPr>
          <w:rFonts w:ascii="Arial" w:eastAsiaTheme="minorHAnsi" w:hAnsi="Arial" w:cs="Arial"/>
          <w:color w:val="000000"/>
          <w:kern w:val="2"/>
          <w:sz w:val="22"/>
          <w:szCs w:val="22"/>
          <w14:ligatures w14:val="standardContextual"/>
        </w:rPr>
        <w:t xml:space="preserve">According to </w:t>
      </w:r>
      <w:r w:rsidR="00D74A9A" w:rsidRPr="00D74A9A">
        <w:rPr>
          <w:rFonts w:ascii="Arial" w:eastAsiaTheme="minorHAnsi" w:hAnsi="Arial" w:cs="Arial"/>
          <w:color w:val="000000"/>
          <w:kern w:val="2"/>
          <w:sz w:val="22"/>
          <w:szCs w:val="22"/>
          <w14:ligatures w14:val="standardContextual"/>
        </w:rPr>
        <w:t>Barrett (2017)</w:t>
      </w:r>
      <w:r w:rsidR="00A53F28">
        <w:rPr>
          <w:rFonts w:ascii="Arial" w:eastAsiaTheme="minorHAnsi" w:hAnsi="Arial" w:cs="Arial"/>
          <w:color w:val="000000"/>
          <w:kern w:val="2"/>
          <w:sz w:val="22"/>
          <w:szCs w:val="22"/>
          <w14:ligatures w14:val="standardContextual"/>
        </w:rPr>
        <w:t xml:space="preserve">, </w:t>
      </w:r>
      <w:r w:rsidRPr="0036404B">
        <w:rPr>
          <w:rFonts w:ascii="Arial" w:eastAsiaTheme="minorHAnsi" w:hAnsi="Arial" w:cs="Arial"/>
          <w:color w:val="000000"/>
          <w:kern w:val="2"/>
          <w:sz w:val="22"/>
          <w:szCs w:val="22"/>
          <w14:ligatures w14:val="standardContextual"/>
        </w:rPr>
        <w:t>these interactive ingredients are interocepti</w:t>
      </w:r>
      <w:r w:rsidR="009A4290">
        <w:rPr>
          <w:rFonts w:ascii="Arial" w:eastAsiaTheme="minorHAnsi" w:hAnsi="Arial" w:cs="Arial"/>
          <w:color w:val="000000"/>
          <w:kern w:val="2"/>
          <w:sz w:val="22"/>
          <w:szCs w:val="22"/>
          <w14:ligatures w14:val="standardContextual"/>
        </w:rPr>
        <w:t xml:space="preserve">on </w:t>
      </w:r>
      <w:r w:rsidRPr="0036404B">
        <w:rPr>
          <w:rFonts w:ascii="Arial" w:eastAsiaTheme="minorHAnsi" w:hAnsi="Arial" w:cs="Arial"/>
          <w:color w:val="000000"/>
          <w:kern w:val="2"/>
          <w:sz w:val="22"/>
          <w:szCs w:val="22"/>
          <w14:ligatures w14:val="standardContextual"/>
        </w:rPr>
        <w:t xml:space="preserve">and learned conceptualizations. The term </w:t>
      </w:r>
      <w:r w:rsidR="00585289">
        <w:rPr>
          <w:rFonts w:ascii="Arial" w:eastAsiaTheme="minorHAnsi" w:hAnsi="Arial" w:cs="Arial"/>
          <w:color w:val="000000"/>
          <w:kern w:val="2"/>
          <w:sz w:val="22"/>
          <w:szCs w:val="22"/>
          <w14:ligatures w14:val="standardContextual"/>
        </w:rPr>
        <w:t>‘</w:t>
      </w:r>
      <w:r w:rsidRPr="0036404B">
        <w:rPr>
          <w:rFonts w:ascii="Arial" w:eastAsiaTheme="minorHAnsi" w:hAnsi="Arial" w:cs="Arial"/>
          <w:color w:val="000000"/>
          <w:kern w:val="2"/>
          <w:sz w:val="22"/>
          <w:szCs w:val="22"/>
          <w14:ligatures w14:val="standardContextual"/>
        </w:rPr>
        <w:t>concept</w:t>
      </w:r>
      <w:r w:rsidR="00585289">
        <w:rPr>
          <w:rFonts w:ascii="Arial" w:eastAsiaTheme="minorHAnsi" w:hAnsi="Arial" w:cs="Arial"/>
          <w:color w:val="000000"/>
          <w:kern w:val="2"/>
          <w:sz w:val="22"/>
          <w:szCs w:val="22"/>
          <w14:ligatures w14:val="standardContextual"/>
        </w:rPr>
        <w:t>’</w:t>
      </w:r>
      <w:r w:rsidRPr="0036404B">
        <w:rPr>
          <w:rFonts w:ascii="Arial" w:eastAsiaTheme="minorHAnsi" w:hAnsi="Arial" w:cs="Arial"/>
          <w:color w:val="000000"/>
          <w:kern w:val="2"/>
          <w:sz w:val="22"/>
          <w:szCs w:val="22"/>
          <w14:ligatures w14:val="standardContextual"/>
        </w:rPr>
        <w:t xml:space="preserve"> refers to </w:t>
      </w:r>
      <w:r w:rsidR="00585289">
        <w:rPr>
          <w:rFonts w:ascii="Arial" w:eastAsiaTheme="minorHAnsi" w:hAnsi="Arial" w:cs="Arial"/>
          <w:color w:val="000000"/>
          <w:kern w:val="2"/>
          <w:sz w:val="22"/>
          <w:szCs w:val="22"/>
          <w14:ligatures w14:val="standardContextual"/>
        </w:rPr>
        <w:t>‘</w:t>
      </w:r>
      <w:r w:rsidRPr="0036404B">
        <w:rPr>
          <w:rFonts w:ascii="Arial" w:eastAsiaTheme="minorHAnsi" w:hAnsi="Arial" w:cs="Arial"/>
          <w:color w:val="000000"/>
          <w:kern w:val="2"/>
          <w:sz w:val="22"/>
          <w:szCs w:val="22"/>
          <w14:ligatures w14:val="standardContextual"/>
        </w:rPr>
        <w:t>a cascade of predictions</w:t>
      </w:r>
      <w:r w:rsidR="00645D9A" w:rsidRPr="0036404B">
        <w:rPr>
          <w:rFonts w:ascii="Arial" w:eastAsiaTheme="minorHAnsi" w:hAnsi="Arial" w:cs="Arial"/>
          <w:color w:val="000000"/>
          <w:kern w:val="2"/>
          <w:sz w:val="22"/>
          <w:szCs w:val="22"/>
          <w14:ligatures w14:val="standardContextual"/>
        </w:rPr>
        <w:t>… [that issue]…</w:t>
      </w:r>
      <w:r w:rsidRPr="0036404B">
        <w:rPr>
          <w:rFonts w:ascii="Arial" w:eastAsiaTheme="minorHAnsi" w:hAnsi="Arial" w:cs="Arial"/>
          <w:color w:val="000000"/>
          <w:kern w:val="2"/>
          <w:sz w:val="22"/>
          <w:szCs w:val="22"/>
          <w14:ligatures w14:val="standardContextual"/>
        </w:rPr>
        <w:t xml:space="preserve"> through the entire cortical sheet</w:t>
      </w:r>
      <w:r w:rsidR="00633DCF">
        <w:rPr>
          <w:rFonts w:ascii="Arial" w:eastAsiaTheme="minorHAnsi" w:hAnsi="Arial" w:cs="Arial"/>
          <w:color w:val="000000"/>
          <w:kern w:val="2"/>
          <w:sz w:val="22"/>
          <w:szCs w:val="22"/>
          <w14:ligatures w14:val="standardContextual"/>
        </w:rPr>
        <w:t>,’</w:t>
      </w:r>
      <w:r w:rsidRPr="0036404B">
        <w:rPr>
          <w:rFonts w:ascii="Arial" w:eastAsiaTheme="minorHAnsi" w:hAnsi="Arial" w:cs="Arial"/>
          <w:color w:val="000000"/>
          <w:kern w:val="2"/>
          <w:sz w:val="22"/>
          <w:szCs w:val="22"/>
          <w14:ligatures w14:val="standardContextual"/>
        </w:rPr>
        <w:t xml:space="preserve"> emanating from multimodal summaries that the brain creates through past experience</w:t>
      </w:r>
      <w:r w:rsidR="008644FB">
        <w:rPr>
          <w:rFonts w:ascii="Arial" w:eastAsiaTheme="minorHAnsi" w:hAnsi="Arial" w:cs="Arial"/>
          <w:color w:val="000000"/>
          <w:kern w:val="2"/>
          <w:sz w:val="22"/>
          <w:szCs w:val="22"/>
          <w14:ligatures w14:val="standardContextual"/>
        </w:rPr>
        <w:t>,</w:t>
      </w:r>
      <w:r w:rsidRPr="0036404B">
        <w:rPr>
          <w:rFonts w:ascii="Arial" w:eastAsiaTheme="minorHAnsi" w:hAnsi="Arial" w:cs="Arial"/>
          <w:color w:val="000000"/>
          <w:kern w:val="2"/>
          <w:sz w:val="22"/>
          <w:szCs w:val="22"/>
          <w14:ligatures w14:val="standardContextual"/>
        </w:rPr>
        <w:t xml:space="preserve"> and </w:t>
      </w:r>
      <w:r w:rsidR="008644FB">
        <w:rPr>
          <w:rFonts w:ascii="Arial" w:eastAsiaTheme="minorHAnsi" w:hAnsi="Arial" w:cs="Arial"/>
          <w:color w:val="000000"/>
          <w:kern w:val="2"/>
          <w:sz w:val="22"/>
          <w:szCs w:val="22"/>
          <w14:ligatures w14:val="standardContextual"/>
        </w:rPr>
        <w:t>‘</w:t>
      </w:r>
      <w:r w:rsidRPr="0036404B">
        <w:rPr>
          <w:rFonts w:ascii="Arial" w:eastAsiaTheme="minorHAnsi" w:hAnsi="Arial" w:cs="Arial"/>
          <w:color w:val="000000"/>
          <w:kern w:val="2"/>
          <w:sz w:val="22"/>
          <w:szCs w:val="22"/>
          <w14:ligatures w14:val="standardContextual"/>
        </w:rPr>
        <w:t>terminating in primary sensory and motor regions</w:t>
      </w:r>
      <w:r w:rsidR="008644FB">
        <w:rPr>
          <w:rFonts w:ascii="Arial" w:eastAsiaTheme="minorHAnsi" w:hAnsi="Arial" w:cs="Arial"/>
          <w:color w:val="000000"/>
          <w:kern w:val="2"/>
          <w:sz w:val="22"/>
          <w:szCs w:val="22"/>
          <w14:ligatures w14:val="standardContextual"/>
        </w:rPr>
        <w:t>’</w:t>
      </w:r>
      <w:r w:rsidRPr="0036404B">
        <w:rPr>
          <w:rFonts w:ascii="Arial" w:eastAsiaTheme="minorHAnsi" w:hAnsi="Arial" w:cs="Arial"/>
          <w:color w:val="000000"/>
          <w:kern w:val="2"/>
          <w:sz w:val="22"/>
          <w:szCs w:val="22"/>
          <w14:ligatures w14:val="standardContextual"/>
        </w:rPr>
        <w:t xml:space="preserve"> (Barrett, 2017,</w:t>
      </w:r>
      <w:r w:rsidR="00DB5753">
        <w:rPr>
          <w:rFonts w:ascii="Arial" w:eastAsiaTheme="minorHAnsi" w:hAnsi="Arial" w:cs="Arial"/>
          <w:color w:val="000000"/>
          <w:kern w:val="2"/>
          <w:sz w:val="22"/>
          <w:szCs w:val="22"/>
          <w14:ligatures w14:val="standardContextual"/>
        </w:rPr>
        <w:t xml:space="preserve"> </w:t>
      </w:r>
      <w:r w:rsidRPr="0036404B">
        <w:rPr>
          <w:rFonts w:ascii="Arial" w:eastAsiaTheme="minorHAnsi" w:hAnsi="Arial" w:cs="Arial"/>
          <w:color w:val="000000"/>
          <w:kern w:val="2"/>
          <w:sz w:val="22"/>
          <w:szCs w:val="22"/>
          <w14:ligatures w14:val="standardContextual"/>
        </w:rPr>
        <w:t xml:space="preserve">p.14). </w:t>
      </w:r>
      <w:r w:rsidR="00100514" w:rsidRPr="0036404B">
        <w:rPr>
          <w:rFonts w:ascii="Arial" w:eastAsiaTheme="minorHAnsi" w:hAnsi="Arial" w:cs="Arial"/>
          <w:color w:val="000000"/>
          <w:kern w:val="2"/>
          <w:sz w:val="22"/>
          <w:szCs w:val="22"/>
          <w14:ligatures w14:val="standardContextual"/>
        </w:rPr>
        <w:t>She</w:t>
      </w:r>
      <w:r w:rsidRPr="0036404B">
        <w:rPr>
          <w:rFonts w:ascii="Arial" w:eastAsiaTheme="minorHAnsi" w:hAnsi="Arial" w:cs="Arial"/>
          <w:color w:val="000000"/>
          <w:kern w:val="2"/>
          <w:sz w:val="22"/>
          <w:szCs w:val="22"/>
          <w14:ligatures w14:val="standardContextual"/>
        </w:rPr>
        <w:t xml:space="preserve"> argues that the brain</w:t>
      </w:r>
      <w:r w:rsidR="00FC2982">
        <w:rPr>
          <w:rFonts w:ascii="Arial" w:eastAsiaTheme="minorHAnsi" w:hAnsi="Arial" w:cs="Arial"/>
          <w:color w:val="000000"/>
          <w:kern w:val="2"/>
          <w:sz w:val="22"/>
          <w:szCs w:val="22"/>
          <w14:ligatures w14:val="standardContextual"/>
        </w:rPr>
        <w:t>’s</w:t>
      </w:r>
      <w:r w:rsidRPr="0036404B">
        <w:rPr>
          <w:rFonts w:ascii="Arial" w:eastAsiaTheme="minorHAnsi" w:hAnsi="Arial" w:cs="Arial"/>
          <w:color w:val="000000"/>
          <w:kern w:val="2"/>
          <w:sz w:val="22"/>
          <w:szCs w:val="22"/>
          <w14:ligatures w14:val="standardContextual"/>
        </w:rPr>
        <w:t xml:space="preserve"> </w:t>
      </w:r>
      <w:r w:rsidR="00F05E44">
        <w:rPr>
          <w:rFonts w:ascii="Arial" w:eastAsiaTheme="minorHAnsi" w:hAnsi="Arial" w:cs="Arial"/>
          <w:color w:val="000000"/>
          <w:kern w:val="2"/>
          <w:sz w:val="22"/>
          <w:szCs w:val="22"/>
          <w14:ligatures w14:val="standardContextual"/>
        </w:rPr>
        <w:t>primary mission is</w:t>
      </w:r>
      <w:r w:rsidR="00695E5C">
        <w:rPr>
          <w:rFonts w:ascii="Arial" w:eastAsiaTheme="minorHAnsi" w:hAnsi="Arial" w:cs="Arial"/>
          <w:color w:val="000000"/>
          <w:kern w:val="2"/>
          <w:sz w:val="22"/>
          <w:szCs w:val="22"/>
          <w14:ligatures w14:val="standardContextual"/>
        </w:rPr>
        <w:t xml:space="preserve"> allostasis</w:t>
      </w:r>
      <w:r w:rsidR="00C52775">
        <w:rPr>
          <w:rFonts w:ascii="Arial" w:eastAsiaTheme="minorHAnsi" w:hAnsi="Arial" w:cs="Arial"/>
          <w:color w:val="000000"/>
          <w:kern w:val="2"/>
          <w:sz w:val="22"/>
          <w:szCs w:val="22"/>
          <w14:ligatures w14:val="standardContextual"/>
        </w:rPr>
        <w:t xml:space="preserve">, </w:t>
      </w:r>
      <w:r w:rsidR="001E58BE">
        <w:rPr>
          <w:rFonts w:ascii="Arial" w:eastAsiaTheme="minorHAnsi" w:hAnsi="Arial" w:cs="Arial"/>
          <w:color w:val="000000"/>
          <w:kern w:val="2"/>
          <w:sz w:val="22"/>
          <w:szCs w:val="22"/>
          <w14:ligatures w14:val="standardContextual"/>
        </w:rPr>
        <w:t>the efficient</w:t>
      </w:r>
      <w:r w:rsidR="00307F5C" w:rsidRPr="00C80666">
        <w:rPr>
          <w:rFonts w:ascii="Arial" w:eastAsiaTheme="minorHAnsi" w:hAnsi="Arial" w:cs="Arial"/>
          <w:color w:val="000000"/>
          <w:kern w:val="2"/>
          <w:sz w:val="22"/>
          <w:szCs w:val="22"/>
          <w14:ligatures w14:val="standardContextual"/>
        </w:rPr>
        <w:t xml:space="preserve"> anticipat</w:t>
      </w:r>
      <w:r w:rsidR="001E58BE" w:rsidRPr="00C80666">
        <w:rPr>
          <w:rFonts w:ascii="Arial" w:eastAsiaTheme="minorHAnsi" w:hAnsi="Arial" w:cs="Arial"/>
          <w:color w:val="000000"/>
          <w:kern w:val="2"/>
          <w:sz w:val="22"/>
          <w:szCs w:val="22"/>
          <w14:ligatures w14:val="standardContextual"/>
        </w:rPr>
        <w:t>ion</w:t>
      </w:r>
      <w:r w:rsidR="00307F5C" w:rsidRPr="00C80666">
        <w:rPr>
          <w:rFonts w:ascii="Arial" w:eastAsiaTheme="minorHAnsi" w:hAnsi="Arial" w:cs="Arial"/>
          <w:color w:val="000000"/>
          <w:kern w:val="2"/>
          <w:sz w:val="22"/>
          <w:szCs w:val="22"/>
          <w14:ligatures w14:val="standardContextual"/>
        </w:rPr>
        <w:t xml:space="preserve"> </w:t>
      </w:r>
      <w:r w:rsidR="00DC3529">
        <w:rPr>
          <w:rFonts w:ascii="Arial" w:eastAsiaTheme="minorHAnsi" w:hAnsi="Arial" w:cs="Arial"/>
          <w:color w:val="000000"/>
          <w:kern w:val="2"/>
          <w:sz w:val="22"/>
          <w:szCs w:val="22"/>
          <w14:ligatures w14:val="standardContextual"/>
        </w:rPr>
        <w:t xml:space="preserve">of </w:t>
      </w:r>
      <w:r w:rsidR="00307F5C" w:rsidRPr="00C80666">
        <w:rPr>
          <w:rFonts w:ascii="Arial" w:eastAsiaTheme="minorHAnsi" w:hAnsi="Arial" w:cs="Arial"/>
          <w:color w:val="000000"/>
          <w:kern w:val="2"/>
          <w:sz w:val="22"/>
          <w:szCs w:val="22"/>
          <w14:ligatures w14:val="standardContextual"/>
        </w:rPr>
        <w:t>the organism</w:t>
      </w:r>
      <w:r w:rsidR="009819A5" w:rsidRPr="00C80666">
        <w:rPr>
          <w:rFonts w:ascii="Arial" w:eastAsiaTheme="minorHAnsi" w:hAnsi="Arial" w:cs="Arial"/>
          <w:color w:val="000000"/>
          <w:kern w:val="2"/>
          <w:sz w:val="22"/>
          <w:szCs w:val="22"/>
          <w14:ligatures w14:val="standardContextual"/>
        </w:rPr>
        <w:t>’</w:t>
      </w:r>
      <w:r w:rsidR="00307F5C" w:rsidRPr="00C80666">
        <w:rPr>
          <w:rFonts w:ascii="Arial" w:eastAsiaTheme="minorHAnsi" w:hAnsi="Arial" w:cs="Arial"/>
          <w:color w:val="000000"/>
          <w:kern w:val="2"/>
          <w:sz w:val="22"/>
          <w:szCs w:val="22"/>
          <w14:ligatures w14:val="standardContextual"/>
        </w:rPr>
        <w:t xml:space="preserve">s needs </w:t>
      </w:r>
      <w:r w:rsidR="009819A5" w:rsidRPr="00C80666">
        <w:rPr>
          <w:rFonts w:ascii="Arial" w:eastAsiaTheme="minorHAnsi" w:hAnsi="Arial" w:cs="Arial"/>
          <w:color w:val="000000"/>
          <w:kern w:val="2"/>
          <w:sz w:val="22"/>
          <w:szCs w:val="22"/>
          <w14:ligatures w14:val="standardContextual"/>
        </w:rPr>
        <w:t xml:space="preserve">before they arise </w:t>
      </w:r>
      <w:r w:rsidR="008644FB">
        <w:rPr>
          <w:rFonts w:ascii="Arial" w:eastAsiaTheme="minorHAnsi" w:hAnsi="Arial" w:cs="Arial"/>
          <w:color w:val="000000"/>
          <w:kern w:val="2"/>
          <w:sz w:val="22"/>
          <w:szCs w:val="22"/>
          <w14:ligatures w14:val="standardContextual"/>
        </w:rPr>
        <w:t>for the optimization of</w:t>
      </w:r>
      <w:r w:rsidR="003C306F" w:rsidRPr="0036404B">
        <w:rPr>
          <w:rFonts w:ascii="Arial" w:eastAsiaTheme="minorHAnsi" w:hAnsi="Arial" w:cs="Arial"/>
          <w:color w:val="000000"/>
          <w:kern w:val="2"/>
          <w:sz w:val="22"/>
          <w:szCs w:val="22"/>
          <w14:ligatures w14:val="standardContextual"/>
        </w:rPr>
        <w:t xml:space="preserve"> </w:t>
      </w:r>
      <w:r w:rsidRPr="0036404B">
        <w:rPr>
          <w:rFonts w:ascii="Arial" w:eastAsiaTheme="minorHAnsi" w:hAnsi="Arial" w:cs="Arial"/>
          <w:color w:val="000000"/>
          <w:kern w:val="2"/>
          <w:sz w:val="22"/>
          <w:szCs w:val="22"/>
          <w14:ligatures w14:val="standardContextual"/>
        </w:rPr>
        <w:t>resource allocation</w:t>
      </w:r>
      <w:r w:rsidR="00695E5C">
        <w:rPr>
          <w:rFonts w:ascii="Arial" w:eastAsiaTheme="minorHAnsi" w:hAnsi="Arial" w:cs="Arial"/>
          <w:color w:val="000000"/>
          <w:kern w:val="2"/>
          <w:sz w:val="22"/>
          <w:szCs w:val="22"/>
          <w14:ligatures w14:val="standardContextual"/>
        </w:rPr>
        <w:t>.</w:t>
      </w:r>
      <w:r w:rsidRPr="0036404B">
        <w:rPr>
          <w:rFonts w:ascii="Arial" w:eastAsiaTheme="minorHAnsi" w:hAnsi="Arial" w:cs="Arial"/>
          <w:color w:val="000000"/>
          <w:kern w:val="2"/>
          <w:sz w:val="22"/>
          <w:szCs w:val="22"/>
          <w14:ligatures w14:val="standardContextual"/>
        </w:rPr>
        <w:t xml:space="preserve"> </w:t>
      </w:r>
      <w:r w:rsidR="00CF72AF">
        <w:rPr>
          <w:rFonts w:ascii="Arial" w:eastAsiaTheme="minorHAnsi" w:hAnsi="Arial" w:cs="Arial"/>
          <w:color w:val="000000"/>
          <w:kern w:val="2"/>
          <w:sz w:val="22"/>
          <w:szCs w:val="22"/>
          <w14:ligatures w14:val="standardContextual"/>
        </w:rPr>
        <w:t>This</w:t>
      </w:r>
      <w:r w:rsidRPr="0036404B">
        <w:rPr>
          <w:rFonts w:ascii="Arial" w:eastAsiaTheme="minorHAnsi" w:hAnsi="Arial" w:cs="Arial"/>
          <w:color w:val="000000"/>
          <w:kern w:val="2"/>
          <w:sz w:val="22"/>
          <w:szCs w:val="22"/>
          <w14:ligatures w14:val="standardContextual"/>
        </w:rPr>
        <w:t xml:space="preserve"> is not achieved merely by neural body maps </w:t>
      </w:r>
      <w:r w:rsidR="00641A58" w:rsidRPr="0036404B">
        <w:rPr>
          <w:rFonts w:ascii="Arial" w:eastAsiaTheme="minorHAnsi" w:hAnsi="Arial" w:cs="Arial"/>
          <w:color w:val="000000"/>
          <w:kern w:val="2"/>
          <w:sz w:val="22"/>
          <w:szCs w:val="22"/>
          <w14:ligatures w14:val="standardContextual"/>
        </w:rPr>
        <w:t xml:space="preserve">that </w:t>
      </w:r>
      <w:r w:rsidRPr="0036404B">
        <w:rPr>
          <w:rFonts w:ascii="Arial" w:eastAsiaTheme="minorHAnsi" w:hAnsi="Arial" w:cs="Arial"/>
          <w:color w:val="000000"/>
          <w:kern w:val="2"/>
          <w:sz w:val="22"/>
          <w:szCs w:val="22"/>
          <w14:ligatures w14:val="standardContextual"/>
        </w:rPr>
        <w:t xml:space="preserve">register </w:t>
      </w:r>
      <w:r w:rsidR="00D2544F" w:rsidRPr="0036404B">
        <w:rPr>
          <w:rFonts w:ascii="Arial" w:eastAsiaTheme="minorHAnsi" w:hAnsi="Arial" w:cs="Arial"/>
          <w:color w:val="000000"/>
          <w:kern w:val="2"/>
          <w:sz w:val="22"/>
          <w:szCs w:val="22"/>
          <w14:ligatures w14:val="standardContextual"/>
        </w:rPr>
        <w:t xml:space="preserve">homeostatic </w:t>
      </w:r>
      <w:r w:rsidRPr="0036404B">
        <w:rPr>
          <w:rFonts w:ascii="Arial" w:eastAsiaTheme="minorHAnsi" w:hAnsi="Arial" w:cs="Arial"/>
          <w:color w:val="000000"/>
          <w:kern w:val="2"/>
          <w:sz w:val="22"/>
          <w:szCs w:val="22"/>
          <w14:ligatures w14:val="standardContextual"/>
        </w:rPr>
        <w:t>changes</w:t>
      </w:r>
      <w:r w:rsidR="00100514" w:rsidRPr="0036404B">
        <w:rPr>
          <w:rFonts w:ascii="Arial" w:eastAsiaTheme="minorHAnsi" w:hAnsi="Arial" w:cs="Arial"/>
          <w:color w:val="000000"/>
          <w:kern w:val="2"/>
          <w:sz w:val="22"/>
          <w:szCs w:val="22"/>
          <w14:ligatures w14:val="standardContextual"/>
        </w:rPr>
        <w:t xml:space="preserve"> </w:t>
      </w:r>
      <w:r w:rsidR="004323DF">
        <w:rPr>
          <w:rFonts w:ascii="Arial" w:eastAsiaTheme="minorHAnsi" w:hAnsi="Arial" w:cs="Arial"/>
          <w:color w:val="000000"/>
          <w:kern w:val="2"/>
          <w:sz w:val="22"/>
          <w:szCs w:val="22"/>
          <w14:ligatures w14:val="standardContextual"/>
        </w:rPr>
        <w:t xml:space="preserve">in response to external stimuli, </w:t>
      </w:r>
      <w:r w:rsidR="00100514" w:rsidRPr="0036404B">
        <w:rPr>
          <w:rFonts w:ascii="Arial" w:eastAsiaTheme="minorHAnsi" w:hAnsi="Arial" w:cs="Arial"/>
          <w:color w:val="000000"/>
          <w:kern w:val="2"/>
          <w:sz w:val="22"/>
          <w:szCs w:val="22"/>
          <w14:ligatures w14:val="standardContextual"/>
        </w:rPr>
        <w:t>as in Damasio</w:t>
      </w:r>
      <w:r w:rsidR="005E1725" w:rsidRPr="0036404B">
        <w:rPr>
          <w:rFonts w:ascii="Arial" w:eastAsiaTheme="minorHAnsi" w:hAnsi="Arial" w:cs="Arial"/>
          <w:color w:val="000000"/>
          <w:kern w:val="2"/>
          <w:sz w:val="22"/>
          <w:szCs w:val="22"/>
          <w14:ligatures w14:val="standardContextual"/>
        </w:rPr>
        <w:t>’s</w:t>
      </w:r>
      <w:r w:rsidR="00100514" w:rsidRPr="0036404B">
        <w:rPr>
          <w:rFonts w:ascii="Arial" w:eastAsiaTheme="minorHAnsi" w:hAnsi="Arial" w:cs="Arial"/>
          <w:color w:val="000000"/>
          <w:kern w:val="2"/>
          <w:sz w:val="22"/>
          <w:szCs w:val="22"/>
          <w14:ligatures w14:val="standardContextual"/>
        </w:rPr>
        <w:t xml:space="preserve"> (20</w:t>
      </w:r>
      <w:r w:rsidR="00F3523E" w:rsidRPr="0036404B">
        <w:rPr>
          <w:rFonts w:ascii="Arial" w:eastAsiaTheme="minorHAnsi" w:hAnsi="Arial" w:cs="Arial"/>
          <w:color w:val="000000"/>
          <w:kern w:val="2"/>
          <w:sz w:val="22"/>
          <w:szCs w:val="22"/>
          <w14:ligatures w14:val="standardContextual"/>
        </w:rPr>
        <w:t>03)</w:t>
      </w:r>
      <w:r w:rsidR="005E1725" w:rsidRPr="0036404B">
        <w:rPr>
          <w:rFonts w:ascii="Arial" w:eastAsiaTheme="minorHAnsi" w:hAnsi="Arial" w:cs="Arial"/>
          <w:color w:val="000000"/>
          <w:kern w:val="2"/>
          <w:sz w:val="22"/>
          <w:szCs w:val="22"/>
          <w14:ligatures w14:val="standardContextual"/>
        </w:rPr>
        <w:t xml:space="preserve"> theory</w:t>
      </w:r>
      <w:r w:rsidRPr="0036404B">
        <w:rPr>
          <w:rFonts w:ascii="Arial" w:eastAsiaTheme="minorHAnsi" w:hAnsi="Arial" w:cs="Arial"/>
          <w:color w:val="000000"/>
          <w:kern w:val="2"/>
          <w:sz w:val="22"/>
          <w:szCs w:val="22"/>
          <w14:ligatures w14:val="standardContextual"/>
        </w:rPr>
        <w:t>, but via internal models</w:t>
      </w:r>
      <w:r w:rsidR="00B90455" w:rsidRPr="0036404B">
        <w:rPr>
          <w:rFonts w:ascii="Arial" w:eastAsiaTheme="minorHAnsi" w:hAnsi="Arial" w:cs="Arial"/>
          <w:color w:val="000000"/>
          <w:kern w:val="2"/>
          <w:sz w:val="22"/>
          <w:szCs w:val="22"/>
          <w14:ligatures w14:val="standardContextual"/>
        </w:rPr>
        <w:t xml:space="preserve">; </w:t>
      </w:r>
      <w:r w:rsidRPr="0036404B">
        <w:rPr>
          <w:rFonts w:ascii="Arial" w:eastAsiaTheme="minorHAnsi" w:hAnsi="Arial" w:cs="Arial"/>
          <w:color w:val="000000"/>
          <w:kern w:val="2"/>
          <w:sz w:val="22"/>
          <w:szCs w:val="22"/>
          <w14:ligatures w14:val="standardContextual"/>
        </w:rPr>
        <w:t>whole-body representations of the organism and the world</w:t>
      </w:r>
      <w:r w:rsidR="006A4865">
        <w:rPr>
          <w:rFonts w:ascii="Arial" w:eastAsiaTheme="minorHAnsi" w:hAnsi="Arial" w:cs="Arial"/>
          <w:color w:val="000000"/>
          <w:kern w:val="2"/>
          <w:sz w:val="22"/>
          <w:szCs w:val="22"/>
          <w14:ligatures w14:val="standardContextual"/>
        </w:rPr>
        <w:t xml:space="preserve">, </w:t>
      </w:r>
      <w:r w:rsidR="006A4865" w:rsidRPr="0036404B">
        <w:rPr>
          <w:rFonts w:ascii="Arial" w:eastAsiaTheme="minorHAnsi" w:hAnsi="Arial" w:cs="Arial"/>
          <w:color w:val="000000"/>
          <w:kern w:val="2"/>
          <w:sz w:val="22"/>
          <w:szCs w:val="22"/>
          <w14:ligatures w14:val="standardContextual"/>
        </w:rPr>
        <w:t>created by associations made from previous experience</w:t>
      </w:r>
      <w:r w:rsidR="006A4865">
        <w:rPr>
          <w:rFonts w:ascii="Arial" w:eastAsiaTheme="minorHAnsi" w:hAnsi="Arial" w:cs="Arial"/>
          <w:color w:val="000000"/>
          <w:kern w:val="2"/>
          <w:sz w:val="22"/>
          <w:szCs w:val="22"/>
          <w14:ligatures w14:val="standardContextual"/>
        </w:rPr>
        <w:t>.</w:t>
      </w:r>
      <w:r w:rsidR="00B01A9C">
        <w:rPr>
          <w:rFonts w:ascii="Arial" w:eastAsiaTheme="minorHAnsi" w:hAnsi="Arial" w:cs="Arial"/>
          <w:color w:val="000000"/>
          <w:kern w:val="2"/>
          <w:sz w:val="22"/>
          <w:szCs w:val="22"/>
          <w14:ligatures w14:val="standardContextual"/>
        </w:rPr>
        <w:t xml:space="preserve"> Internal models</w:t>
      </w:r>
      <w:r w:rsidR="00A03FC1" w:rsidRPr="0036404B">
        <w:rPr>
          <w:rFonts w:ascii="Arial" w:eastAsiaTheme="minorHAnsi" w:hAnsi="Arial" w:cs="Arial"/>
          <w:color w:val="000000"/>
          <w:kern w:val="2"/>
          <w:sz w:val="22"/>
          <w:szCs w:val="22"/>
          <w14:ligatures w14:val="standardContextual"/>
        </w:rPr>
        <w:t xml:space="preserve"> actively anticipate sensory input to simulate the consequences of potential events and action plans</w:t>
      </w:r>
      <w:r w:rsidR="00105830">
        <w:rPr>
          <w:rFonts w:ascii="Arial" w:eastAsiaTheme="minorHAnsi" w:hAnsi="Arial" w:cs="Arial"/>
          <w:color w:val="000000"/>
          <w:kern w:val="2"/>
          <w:sz w:val="22"/>
          <w:szCs w:val="22"/>
          <w14:ligatures w14:val="standardContextual"/>
        </w:rPr>
        <w:t>.</w:t>
      </w:r>
      <w:r w:rsidR="00D32C8A">
        <w:rPr>
          <w:rFonts w:ascii="Arial" w:eastAsiaTheme="minorHAnsi" w:hAnsi="Arial" w:cs="Arial"/>
          <w:color w:val="000000"/>
          <w:kern w:val="2"/>
          <w:sz w:val="22"/>
          <w:szCs w:val="22"/>
          <w14:ligatures w14:val="standardContextual"/>
        </w:rPr>
        <w:t xml:space="preserve"> </w:t>
      </w:r>
      <w:r w:rsidR="005C466B">
        <w:rPr>
          <w:rFonts w:ascii="Arial" w:eastAsiaTheme="minorHAnsi" w:hAnsi="Arial" w:cs="Arial"/>
          <w:color w:val="000000"/>
          <w:kern w:val="2"/>
          <w:sz w:val="22"/>
          <w:szCs w:val="22"/>
          <w14:ligatures w14:val="standardContextual"/>
        </w:rPr>
        <w:t>As represented in Figure 2</w:t>
      </w:r>
      <w:r w:rsidR="00B57066">
        <w:rPr>
          <w:rFonts w:ascii="Arial" w:eastAsiaTheme="minorHAnsi" w:hAnsi="Arial" w:cs="Arial"/>
          <w:color w:val="000000"/>
          <w:kern w:val="2"/>
          <w:sz w:val="22"/>
          <w:szCs w:val="22"/>
          <w14:ligatures w14:val="standardContextual"/>
        </w:rPr>
        <w:t xml:space="preserve"> (p.25)</w:t>
      </w:r>
      <w:r w:rsidR="005C466B">
        <w:rPr>
          <w:rFonts w:ascii="Arial" w:eastAsiaTheme="minorHAnsi" w:hAnsi="Arial" w:cs="Arial"/>
          <w:color w:val="000000"/>
          <w:kern w:val="2"/>
          <w:sz w:val="22"/>
          <w:szCs w:val="22"/>
          <w14:ligatures w14:val="standardContextual"/>
        </w:rPr>
        <w:t>,</w:t>
      </w:r>
      <w:r w:rsidR="007E3A19">
        <w:rPr>
          <w:rFonts w:ascii="Arial" w:eastAsiaTheme="minorHAnsi" w:hAnsi="Arial" w:cs="Arial"/>
          <w:color w:val="000000"/>
          <w:kern w:val="2"/>
          <w:sz w:val="22"/>
          <w:szCs w:val="22"/>
          <w14:ligatures w14:val="standardContextual"/>
        </w:rPr>
        <w:t xml:space="preserve"> the</w:t>
      </w:r>
      <w:r w:rsidR="005C466B">
        <w:rPr>
          <w:rFonts w:ascii="Arial" w:eastAsiaTheme="minorHAnsi" w:hAnsi="Arial" w:cs="Arial"/>
          <w:color w:val="000000"/>
          <w:kern w:val="2"/>
          <w:sz w:val="22"/>
          <w:szCs w:val="22"/>
          <w14:ligatures w14:val="standardContextual"/>
        </w:rPr>
        <w:t xml:space="preserve"> </w:t>
      </w:r>
      <w:r w:rsidR="007E3A19">
        <w:rPr>
          <w:rFonts w:ascii="Arial" w:eastAsiaTheme="minorHAnsi" w:hAnsi="Arial" w:cs="Arial"/>
          <w:color w:val="000000"/>
          <w:kern w:val="2"/>
          <w:sz w:val="22"/>
          <w:szCs w:val="22"/>
          <w14:ligatures w14:val="standardContextual"/>
        </w:rPr>
        <w:t>internal and external sensory</w:t>
      </w:r>
      <w:r w:rsidRPr="0036404B">
        <w:rPr>
          <w:rFonts w:ascii="Arial" w:eastAsiaTheme="minorHAnsi" w:hAnsi="Arial" w:cs="Arial"/>
          <w:color w:val="000000"/>
          <w:kern w:val="2"/>
          <w:sz w:val="22"/>
          <w:szCs w:val="22"/>
          <w14:ligatures w14:val="standardContextual"/>
        </w:rPr>
        <w:t xml:space="preserve"> </w:t>
      </w:r>
      <w:r w:rsidR="007E3A19">
        <w:rPr>
          <w:rFonts w:ascii="Arial" w:eastAsiaTheme="minorHAnsi" w:hAnsi="Arial" w:cs="Arial"/>
          <w:color w:val="000000"/>
          <w:kern w:val="2"/>
          <w:sz w:val="22"/>
          <w:szCs w:val="22"/>
          <w14:ligatures w14:val="standardContextual"/>
        </w:rPr>
        <w:t xml:space="preserve">array </w:t>
      </w:r>
      <w:r w:rsidRPr="0036404B">
        <w:rPr>
          <w:rFonts w:ascii="Arial" w:eastAsiaTheme="minorHAnsi" w:hAnsi="Arial" w:cs="Arial"/>
          <w:color w:val="000000"/>
          <w:kern w:val="2"/>
          <w:sz w:val="22"/>
          <w:szCs w:val="22"/>
          <w14:ligatures w14:val="standardContextual"/>
        </w:rPr>
        <w:t xml:space="preserve">interacts with </w:t>
      </w:r>
      <w:r w:rsidR="00E57AA2">
        <w:rPr>
          <w:rFonts w:ascii="Arial" w:eastAsiaTheme="minorHAnsi" w:hAnsi="Arial" w:cs="Arial"/>
          <w:color w:val="000000"/>
          <w:kern w:val="2"/>
          <w:sz w:val="22"/>
          <w:szCs w:val="22"/>
          <w14:ligatures w14:val="standardContextual"/>
        </w:rPr>
        <w:t xml:space="preserve">emotional </w:t>
      </w:r>
      <w:r w:rsidR="006B4F80">
        <w:rPr>
          <w:rFonts w:ascii="Arial" w:eastAsiaTheme="minorHAnsi" w:hAnsi="Arial" w:cs="Arial"/>
          <w:color w:val="000000"/>
          <w:kern w:val="2"/>
          <w:sz w:val="22"/>
          <w:szCs w:val="22"/>
          <w14:ligatures w14:val="standardContextual"/>
        </w:rPr>
        <w:t>concept</w:t>
      </w:r>
      <w:r w:rsidR="00E57AA2">
        <w:rPr>
          <w:rFonts w:ascii="Arial" w:eastAsiaTheme="minorHAnsi" w:hAnsi="Arial" w:cs="Arial"/>
          <w:color w:val="000000"/>
          <w:kern w:val="2"/>
          <w:sz w:val="22"/>
          <w:szCs w:val="22"/>
          <w14:ligatures w14:val="standardContextual"/>
        </w:rPr>
        <w:t>s</w:t>
      </w:r>
      <w:r w:rsidR="006B4F80">
        <w:rPr>
          <w:rFonts w:ascii="Arial" w:eastAsiaTheme="minorHAnsi" w:hAnsi="Arial" w:cs="Arial"/>
          <w:color w:val="000000"/>
          <w:kern w:val="2"/>
          <w:sz w:val="22"/>
          <w:szCs w:val="22"/>
          <w14:ligatures w14:val="standardContextual"/>
        </w:rPr>
        <w:t xml:space="preserve"> formed </w:t>
      </w:r>
      <w:r w:rsidR="000110FE">
        <w:rPr>
          <w:rFonts w:ascii="Arial" w:eastAsiaTheme="minorHAnsi" w:hAnsi="Arial" w:cs="Arial"/>
          <w:color w:val="000000"/>
          <w:kern w:val="2"/>
          <w:sz w:val="22"/>
          <w:szCs w:val="22"/>
          <w14:ligatures w14:val="standardContextual"/>
        </w:rPr>
        <w:t>through cultural learning and personal experience</w:t>
      </w:r>
      <w:r w:rsidR="00220CD6">
        <w:rPr>
          <w:rFonts w:ascii="Arial" w:eastAsiaTheme="minorHAnsi" w:hAnsi="Arial" w:cs="Arial"/>
          <w:color w:val="000000"/>
          <w:kern w:val="2"/>
          <w:sz w:val="22"/>
          <w:szCs w:val="22"/>
          <w14:ligatures w14:val="standardContextual"/>
        </w:rPr>
        <w:t>. When a specific emotional concept is chosen</w:t>
      </w:r>
      <w:r w:rsidR="005F2218">
        <w:rPr>
          <w:rFonts w:ascii="Arial" w:eastAsiaTheme="minorHAnsi" w:hAnsi="Arial" w:cs="Arial"/>
          <w:color w:val="000000"/>
          <w:kern w:val="2"/>
          <w:sz w:val="22"/>
          <w:szCs w:val="22"/>
          <w14:ligatures w14:val="standardContextual"/>
        </w:rPr>
        <w:t xml:space="preserve"> </w:t>
      </w:r>
      <w:r w:rsidR="00E57AA2">
        <w:rPr>
          <w:rFonts w:ascii="Arial" w:eastAsiaTheme="minorHAnsi" w:hAnsi="Arial" w:cs="Arial"/>
          <w:color w:val="000000"/>
          <w:kern w:val="2"/>
          <w:sz w:val="22"/>
          <w:szCs w:val="22"/>
          <w14:ligatures w14:val="standardContextual"/>
        </w:rPr>
        <w:t xml:space="preserve">to make meaning </w:t>
      </w:r>
      <w:r w:rsidR="00220CD6">
        <w:rPr>
          <w:rFonts w:ascii="Arial" w:eastAsiaTheme="minorHAnsi" w:hAnsi="Arial" w:cs="Arial"/>
          <w:color w:val="000000"/>
          <w:kern w:val="2"/>
          <w:sz w:val="22"/>
          <w:szCs w:val="22"/>
          <w14:ligatures w14:val="standardContextual"/>
        </w:rPr>
        <w:t xml:space="preserve">of the sensory array </w:t>
      </w:r>
      <w:r w:rsidR="005F2218">
        <w:rPr>
          <w:rFonts w:ascii="Arial" w:eastAsiaTheme="minorHAnsi" w:hAnsi="Arial" w:cs="Arial"/>
          <w:color w:val="000000"/>
          <w:kern w:val="2"/>
          <w:sz w:val="22"/>
          <w:szCs w:val="22"/>
          <w14:ligatures w14:val="standardContextual"/>
        </w:rPr>
        <w:t xml:space="preserve">in order to </w:t>
      </w:r>
      <w:r w:rsidR="00220CD6">
        <w:rPr>
          <w:rFonts w:ascii="Arial" w:eastAsiaTheme="minorHAnsi" w:hAnsi="Arial" w:cs="Arial"/>
          <w:color w:val="000000"/>
          <w:kern w:val="2"/>
          <w:sz w:val="22"/>
          <w:szCs w:val="22"/>
          <w14:ligatures w14:val="standardContextual"/>
        </w:rPr>
        <w:t xml:space="preserve">predict and </w:t>
      </w:r>
      <w:r w:rsidR="005F2218">
        <w:rPr>
          <w:rFonts w:ascii="Arial" w:eastAsiaTheme="minorHAnsi" w:hAnsi="Arial" w:cs="Arial"/>
          <w:color w:val="000000"/>
          <w:kern w:val="2"/>
          <w:sz w:val="22"/>
          <w:szCs w:val="22"/>
          <w14:ligatures w14:val="standardContextual"/>
        </w:rPr>
        <w:t xml:space="preserve">guide </w:t>
      </w:r>
      <w:r w:rsidR="00220CD6">
        <w:rPr>
          <w:rFonts w:ascii="Arial" w:eastAsiaTheme="minorHAnsi" w:hAnsi="Arial" w:cs="Arial"/>
          <w:color w:val="000000"/>
          <w:kern w:val="2"/>
          <w:sz w:val="22"/>
          <w:szCs w:val="22"/>
          <w14:ligatures w14:val="standardContextual"/>
        </w:rPr>
        <w:t xml:space="preserve">action, then </w:t>
      </w:r>
      <w:r w:rsidR="007A5FA0">
        <w:rPr>
          <w:rFonts w:ascii="Arial" w:eastAsiaTheme="minorHAnsi" w:hAnsi="Arial" w:cs="Arial"/>
          <w:color w:val="000000"/>
          <w:kern w:val="2"/>
          <w:sz w:val="22"/>
          <w:szCs w:val="22"/>
          <w14:ligatures w14:val="standardContextual"/>
        </w:rPr>
        <w:t xml:space="preserve">an instance of the </w:t>
      </w:r>
      <w:r w:rsidR="003566D4">
        <w:rPr>
          <w:rFonts w:ascii="Arial" w:eastAsiaTheme="minorHAnsi" w:hAnsi="Arial" w:cs="Arial"/>
          <w:color w:val="000000"/>
          <w:kern w:val="2"/>
          <w:sz w:val="22"/>
          <w:szCs w:val="22"/>
          <w14:ligatures w14:val="standardContextual"/>
        </w:rPr>
        <w:t>specific emotion</w:t>
      </w:r>
      <w:r w:rsidR="00951591">
        <w:rPr>
          <w:rFonts w:ascii="Arial" w:eastAsiaTheme="minorHAnsi" w:hAnsi="Arial" w:cs="Arial"/>
          <w:color w:val="000000"/>
          <w:kern w:val="2"/>
          <w:sz w:val="22"/>
          <w:szCs w:val="22"/>
          <w14:ligatures w14:val="standardContextual"/>
        </w:rPr>
        <w:t xml:space="preserve"> is experienced</w:t>
      </w:r>
      <w:r w:rsidR="0011401D">
        <w:rPr>
          <w:rFonts w:ascii="Arial" w:eastAsiaTheme="minorHAnsi" w:hAnsi="Arial" w:cs="Arial"/>
          <w:color w:val="000000"/>
          <w:kern w:val="2"/>
          <w:sz w:val="22"/>
          <w:szCs w:val="22"/>
          <w14:ligatures w14:val="standardContextual"/>
        </w:rPr>
        <w:t xml:space="preserve">. </w:t>
      </w:r>
      <w:r w:rsidR="00D21385">
        <w:rPr>
          <w:rFonts w:ascii="Arial" w:eastAsiaTheme="minorHAnsi" w:hAnsi="Arial" w:cs="Arial"/>
          <w:color w:val="000000"/>
          <w:kern w:val="2"/>
          <w:sz w:val="22"/>
          <w:szCs w:val="22"/>
          <w14:ligatures w14:val="standardContextual"/>
        </w:rPr>
        <w:t>Additionally, t</w:t>
      </w:r>
      <w:r w:rsidR="002F526D">
        <w:rPr>
          <w:rFonts w:ascii="Arial" w:eastAsiaTheme="minorHAnsi" w:hAnsi="Arial" w:cs="Arial"/>
          <w:color w:val="000000"/>
          <w:kern w:val="2"/>
          <w:sz w:val="22"/>
          <w:szCs w:val="22"/>
          <w14:ligatures w14:val="standardContextual"/>
        </w:rPr>
        <w:t xml:space="preserve">he </w:t>
      </w:r>
      <w:r w:rsidR="009A480E">
        <w:rPr>
          <w:rFonts w:ascii="Arial" w:eastAsiaTheme="minorHAnsi" w:hAnsi="Arial" w:cs="Arial"/>
          <w:color w:val="000000"/>
          <w:kern w:val="2"/>
          <w:sz w:val="22"/>
          <w:szCs w:val="22"/>
          <w14:ligatures w14:val="standardContextual"/>
        </w:rPr>
        <w:t xml:space="preserve">congruency of the </w:t>
      </w:r>
      <w:r w:rsidR="002F526D">
        <w:rPr>
          <w:rFonts w:ascii="Arial" w:eastAsiaTheme="minorHAnsi" w:hAnsi="Arial" w:cs="Arial"/>
          <w:color w:val="000000"/>
          <w:kern w:val="2"/>
          <w:sz w:val="22"/>
          <w:szCs w:val="22"/>
          <w14:ligatures w14:val="standardContextual"/>
        </w:rPr>
        <w:t xml:space="preserve">sensory </w:t>
      </w:r>
      <w:r w:rsidR="00951D68">
        <w:rPr>
          <w:rFonts w:ascii="Arial" w:eastAsiaTheme="minorHAnsi" w:hAnsi="Arial" w:cs="Arial"/>
          <w:color w:val="000000"/>
          <w:kern w:val="2"/>
          <w:sz w:val="22"/>
          <w:szCs w:val="22"/>
          <w14:ligatures w14:val="standardContextual"/>
        </w:rPr>
        <w:t xml:space="preserve">data resulting from action are </w:t>
      </w:r>
      <w:r w:rsidR="009A480E">
        <w:rPr>
          <w:rFonts w:ascii="Arial" w:eastAsiaTheme="minorHAnsi" w:hAnsi="Arial" w:cs="Arial"/>
          <w:color w:val="000000"/>
          <w:kern w:val="2"/>
          <w:sz w:val="22"/>
          <w:szCs w:val="22"/>
          <w14:ligatures w14:val="standardContextual"/>
        </w:rPr>
        <w:t xml:space="preserve">compared with </w:t>
      </w:r>
      <w:r w:rsidR="006F6526">
        <w:rPr>
          <w:rFonts w:ascii="Arial" w:eastAsiaTheme="minorHAnsi" w:hAnsi="Arial" w:cs="Arial"/>
          <w:color w:val="000000"/>
          <w:kern w:val="2"/>
          <w:sz w:val="22"/>
          <w:szCs w:val="22"/>
          <w14:ligatures w14:val="standardContextual"/>
        </w:rPr>
        <w:t>the predicted.</w:t>
      </w:r>
      <w:r w:rsidR="009A480E">
        <w:rPr>
          <w:rFonts w:ascii="Arial" w:eastAsiaTheme="minorHAnsi" w:hAnsi="Arial" w:cs="Arial"/>
          <w:color w:val="000000"/>
          <w:kern w:val="2"/>
          <w:sz w:val="22"/>
          <w:szCs w:val="22"/>
          <w14:ligatures w14:val="standardContextual"/>
        </w:rPr>
        <w:t xml:space="preserve"> </w:t>
      </w:r>
      <w:r w:rsidR="006F6526">
        <w:rPr>
          <w:rFonts w:ascii="Arial" w:eastAsiaTheme="minorHAnsi" w:hAnsi="Arial" w:cs="Arial"/>
          <w:color w:val="000000"/>
          <w:kern w:val="2"/>
          <w:sz w:val="22"/>
          <w:szCs w:val="22"/>
          <w14:ligatures w14:val="standardContextual"/>
        </w:rPr>
        <w:t xml:space="preserve">Consequently, </w:t>
      </w:r>
      <w:r w:rsidR="00B149E2">
        <w:rPr>
          <w:rFonts w:ascii="Arial" w:eastAsiaTheme="minorHAnsi" w:hAnsi="Arial" w:cs="Arial"/>
          <w:color w:val="000000"/>
          <w:kern w:val="2"/>
          <w:sz w:val="22"/>
          <w:szCs w:val="22"/>
          <w14:ligatures w14:val="standardContextual"/>
        </w:rPr>
        <w:t>existing concepts are informed to improve future prediction</w:t>
      </w:r>
      <w:r w:rsidR="0011401D">
        <w:rPr>
          <w:rFonts w:ascii="Arial" w:eastAsiaTheme="minorHAnsi" w:hAnsi="Arial" w:cs="Arial"/>
          <w:color w:val="000000"/>
          <w:kern w:val="2"/>
          <w:sz w:val="22"/>
          <w:szCs w:val="22"/>
          <w14:ligatures w14:val="standardContextual"/>
        </w:rPr>
        <w:t xml:space="preserve"> </w:t>
      </w:r>
      <w:r w:rsidR="00D74A9A" w:rsidRPr="00D74A9A">
        <w:rPr>
          <w:rFonts w:ascii="Arial" w:eastAsiaTheme="minorHAnsi" w:hAnsi="Arial" w:cs="Arial"/>
          <w:color w:val="000000"/>
          <w:kern w:val="2"/>
          <w:sz w:val="22"/>
          <w:szCs w:val="22"/>
          <w14:ligatures w14:val="standardContextual"/>
        </w:rPr>
        <w:t>(Barrett, 2017)</w:t>
      </w:r>
      <w:r w:rsidR="00633DCF">
        <w:rPr>
          <w:rFonts w:ascii="Arial" w:eastAsiaTheme="minorHAnsi" w:hAnsi="Arial" w:cs="Arial"/>
          <w:color w:val="000000"/>
          <w:kern w:val="2"/>
          <w:sz w:val="22"/>
          <w:szCs w:val="22"/>
          <w14:ligatures w14:val="standardContextual"/>
        </w:rPr>
        <w:t xml:space="preserve">. </w:t>
      </w:r>
    </w:p>
    <w:p w14:paraId="14D606A1" w14:textId="576CE6B9" w:rsidR="009530C3" w:rsidRDefault="009530C3" w:rsidP="00937C71">
      <w:pPr>
        <w:pStyle w:val="NormalWeb"/>
        <w:shd w:val="clear" w:color="auto" w:fill="FFFFFF"/>
        <w:spacing w:before="180" w:after="0" w:line="360" w:lineRule="auto"/>
        <w:rPr>
          <w:rFonts w:ascii="Arial" w:eastAsiaTheme="minorHAnsi" w:hAnsi="Arial" w:cs="Arial"/>
          <w:i/>
          <w:iCs/>
          <w:color w:val="595959" w:themeColor="text1" w:themeTint="A6"/>
          <w:kern w:val="2"/>
          <w:sz w:val="22"/>
          <w:szCs w:val="22"/>
          <w14:ligatures w14:val="standardContextual"/>
        </w:rPr>
      </w:pPr>
    </w:p>
    <w:p w14:paraId="7458BEDD" w14:textId="3E52E023" w:rsidR="004754E0" w:rsidRPr="0036404B" w:rsidRDefault="004754E0" w:rsidP="00B02E6E">
      <w:pPr>
        <w:pStyle w:val="NormalWeb"/>
        <w:shd w:val="clear" w:color="auto" w:fill="FFFFFF"/>
        <w:spacing w:before="180" w:after="0" w:line="360" w:lineRule="auto"/>
        <w:rPr>
          <w:rFonts w:ascii="Arial" w:eastAsiaTheme="minorHAnsi" w:hAnsi="Arial" w:cs="Arial"/>
          <w:color w:val="000000"/>
          <w:kern w:val="2"/>
          <w:sz w:val="22"/>
          <w:szCs w:val="22"/>
          <w14:ligatures w14:val="standardContextual"/>
        </w:rPr>
      </w:pPr>
    </w:p>
    <w:p w14:paraId="519902AF" w14:textId="0A68EBB7" w:rsidR="00B57066" w:rsidRDefault="0067211C" w:rsidP="00B02E6E">
      <w:pPr>
        <w:pStyle w:val="NormalWeb"/>
        <w:shd w:val="clear" w:color="auto" w:fill="FFFFFF"/>
        <w:spacing w:before="180" w:after="0" w:line="360" w:lineRule="auto"/>
        <w:rPr>
          <w:rFonts w:ascii="Arial" w:eastAsiaTheme="minorHAnsi" w:hAnsi="Arial" w:cs="Arial"/>
          <w:color w:val="000000"/>
          <w:kern w:val="2"/>
          <w:sz w:val="22"/>
          <w:szCs w:val="22"/>
          <w14:ligatures w14:val="standardContextual"/>
        </w:rPr>
      </w:pPr>
      <w:r w:rsidRPr="0067211C">
        <w:rPr>
          <w:rFonts w:ascii="Arial" w:eastAsiaTheme="minorHAnsi" w:hAnsi="Arial" w:cs="Arial"/>
          <w:noProof/>
          <w:color w:val="000000"/>
          <w:kern w:val="2"/>
          <w:sz w:val="22"/>
          <w:szCs w:val="22"/>
          <w14:ligatures w14:val="standardContextual"/>
        </w:rPr>
        <w:lastRenderedPageBreak/>
        <w:drawing>
          <wp:anchor distT="0" distB="0" distL="114300" distR="114300" simplePos="0" relativeHeight="251758080" behindDoc="0" locked="0" layoutInCell="1" allowOverlap="1" wp14:anchorId="58367A74" wp14:editId="17947E32">
            <wp:simplePos x="0" y="0"/>
            <wp:positionH relativeFrom="column">
              <wp:posOffset>-228600</wp:posOffset>
            </wp:positionH>
            <wp:positionV relativeFrom="page">
              <wp:posOffset>624840</wp:posOffset>
            </wp:positionV>
            <wp:extent cx="6468745" cy="2437765"/>
            <wp:effectExtent l="0" t="0" r="8255" b="635"/>
            <wp:wrapSquare wrapText="bothSides"/>
            <wp:docPr id="817071971" name="Picture 1" descr="A diagram of a sensor arr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071971" name="Picture 1" descr="A diagram of a sensor array&#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6468745" cy="2437765"/>
                    </a:xfrm>
                    <a:prstGeom prst="rect">
                      <a:avLst/>
                    </a:prstGeom>
                  </pic:spPr>
                </pic:pic>
              </a:graphicData>
            </a:graphic>
          </wp:anchor>
        </w:drawing>
      </w:r>
      <w:r w:rsidR="00BF5C3C">
        <w:rPr>
          <w:rFonts w:ascii="Arial" w:eastAsiaTheme="minorHAnsi" w:hAnsi="Arial" w:cs="Arial"/>
          <w:i/>
          <w:iCs/>
          <w:noProof/>
          <w:color w:val="000000" w:themeColor="text1"/>
          <w:kern w:val="2"/>
          <w:sz w:val="22"/>
          <w:szCs w:val="22"/>
          <w14:ligatures w14:val="standardContextual"/>
        </w:rPr>
        <w:drawing>
          <wp:inline distT="0" distB="0" distL="0" distR="0" wp14:anchorId="36E42695" wp14:editId="2E9B9F15">
            <wp:extent cx="4051313" cy="251460"/>
            <wp:effectExtent l="0" t="0" r="6350" b="0"/>
            <wp:docPr id="204484026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4840265" name="Picture 2"/>
                    <pic:cNvPicPr/>
                  </pic:nvPicPr>
                  <pic:blipFill>
                    <a:blip r:embed="rId45">
                      <a:extLst>
                        <a:ext uri="{28A0092B-C50C-407E-A947-70E740481C1C}">
                          <a14:useLocalDpi xmlns:a14="http://schemas.microsoft.com/office/drawing/2010/main" val="0"/>
                        </a:ext>
                      </a:extLst>
                    </a:blip>
                    <a:stretch>
                      <a:fillRect/>
                    </a:stretch>
                  </pic:blipFill>
                  <pic:spPr>
                    <a:xfrm>
                      <a:off x="0" y="0"/>
                      <a:ext cx="4234122" cy="262807"/>
                    </a:xfrm>
                    <a:prstGeom prst="rect">
                      <a:avLst/>
                    </a:prstGeom>
                  </pic:spPr>
                </pic:pic>
              </a:graphicData>
            </a:graphic>
          </wp:inline>
        </w:drawing>
      </w:r>
    </w:p>
    <w:p w14:paraId="3DBAD404" w14:textId="11B40A23" w:rsidR="00521F86" w:rsidRPr="0036404B" w:rsidRDefault="007315DB" w:rsidP="00B02E6E">
      <w:pPr>
        <w:pStyle w:val="NormalWeb"/>
        <w:shd w:val="clear" w:color="auto" w:fill="FFFFFF"/>
        <w:spacing w:before="180" w:after="0" w:line="360" w:lineRule="auto"/>
        <w:rPr>
          <w:rFonts w:ascii="Arial" w:eastAsiaTheme="minorHAnsi" w:hAnsi="Arial" w:cs="Arial"/>
          <w:color w:val="000000"/>
          <w:kern w:val="2"/>
          <w:sz w:val="22"/>
          <w:szCs w:val="22"/>
          <w14:ligatures w14:val="standardContextual"/>
        </w:rPr>
      </w:pPr>
      <w:r w:rsidRPr="0036404B">
        <w:rPr>
          <w:rFonts w:ascii="Arial" w:eastAsiaTheme="minorHAnsi" w:hAnsi="Arial" w:cs="Arial"/>
          <w:color w:val="000000"/>
          <w:kern w:val="2"/>
          <w:sz w:val="22"/>
          <w:szCs w:val="22"/>
          <w14:ligatures w14:val="standardContextual"/>
        </w:rPr>
        <w:t xml:space="preserve">Within this framework and during performance, singers can reframe or reinterpret raw interoceptive sensations, potentially altering or even minimizing their emotional impact </w:t>
      </w:r>
      <w:r w:rsidR="00D74A9A" w:rsidRPr="00D74A9A">
        <w:rPr>
          <w:rFonts w:ascii="Arial" w:eastAsiaTheme="minorHAnsi" w:hAnsi="Arial" w:cs="Arial"/>
          <w:color w:val="000000"/>
          <w:kern w:val="2"/>
          <w:sz w:val="22"/>
          <w:szCs w:val="22"/>
          <w14:ligatures w14:val="standardContextual"/>
        </w:rPr>
        <w:t>(Gross and Barrett, 2011)</w:t>
      </w:r>
      <w:r w:rsidR="00FB1AF1" w:rsidRPr="0036404B">
        <w:rPr>
          <w:rFonts w:ascii="Arial" w:eastAsiaTheme="minorHAnsi" w:hAnsi="Arial" w:cs="Arial"/>
          <w:color w:val="000000"/>
          <w:kern w:val="2"/>
          <w:sz w:val="22"/>
          <w:szCs w:val="22"/>
          <w14:ligatures w14:val="standardContextual"/>
        </w:rPr>
        <w:t>.</w:t>
      </w:r>
    </w:p>
    <w:p w14:paraId="710D099D" w14:textId="646CD89C" w:rsidR="00A40978" w:rsidRDefault="00732367" w:rsidP="00A137A3">
      <w:pPr>
        <w:pStyle w:val="NormalWeb"/>
        <w:shd w:val="clear" w:color="auto" w:fill="FFFFFF"/>
        <w:spacing w:before="180" w:after="0" w:line="360" w:lineRule="auto"/>
        <w:rPr>
          <w:rFonts w:ascii="Arial" w:eastAsiaTheme="minorHAnsi" w:hAnsi="Arial" w:cs="Arial"/>
          <w:color w:val="000000"/>
          <w:kern w:val="2"/>
          <w:sz w:val="22"/>
          <w:szCs w:val="22"/>
          <w14:ligatures w14:val="standardContextual"/>
        </w:rPr>
      </w:pPr>
      <w:r w:rsidRPr="0036404B">
        <w:rPr>
          <w:rFonts w:ascii="Arial" w:eastAsiaTheme="minorHAnsi" w:hAnsi="Arial" w:cs="Arial"/>
          <w:color w:val="000000"/>
          <w:kern w:val="2"/>
          <w:sz w:val="22"/>
          <w:szCs w:val="22"/>
          <w14:ligatures w14:val="standardContextual"/>
        </w:rPr>
        <w:t>The</w:t>
      </w:r>
      <w:r w:rsidR="00CA2DD5" w:rsidRPr="0036404B">
        <w:rPr>
          <w:rFonts w:ascii="Arial" w:eastAsiaTheme="minorHAnsi" w:hAnsi="Arial" w:cs="Arial"/>
          <w:color w:val="000000"/>
          <w:kern w:val="2"/>
          <w:sz w:val="22"/>
          <w:szCs w:val="22"/>
          <w14:ligatures w14:val="standardContextual"/>
        </w:rPr>
        <w:t xml:space="preserve"> possibility of a complete disassociation between </w:t>
      </w:r>
      <w:r w:rsidR="00323D75" w:rsidRPr="0036404B">
        <w:rPr>
          <w:rFonts w:ascii="Arial" w:eastAsiaTheme="minorHAnsi" w:hAnsi="Arial" w:cs="Arial"/>
          <w:color w:val="000000"/>
          <w:kern w:val="2"/>
          <w:sz w:val="22"/>
          <w:szCs w:val="22"/>
          <w14:ligatures w14:val="standardContextual"/>
        </w:rPr>
        <w:t>bodily</w:t>
      </w:r>
      <w:r w:rsidR="00CA2DD5" w:rsidRPr="0036404B">
        <w:rPr>
          <w:rFonts w:ascii="Arial" w:eastAsiaTheme="minorHAnsi" w:hAnsi="Arial" w:cs="Arial"/>
          <w:color w:val="000000"/>
          <w:kern w:val="2"/>
          <w:sz w:val="22"/>
          <w:szCs w:val="22"/>
          <w14:ligatures w14:val="standardContextual"/>
        </w:rPr>
        <w:t xml:space="preserve"> changes and emotional experience</w:t>
      </w:r>
      <w:r w:rsidRPr="0036404B">
        <w:rPr>
          <w:rFonts w:ascii="Arial" w:eastAsiaTheme="minorHAnsi" w:hAnsi="Arial" w:cs="Arial"/>
          <w:color w:val="000000"/>
          <w:kern w:val="2"/>
          <w:sz w:val="22"/>
          <w:szCs w:val="22"/>
          <w14:ligatures w14:val="standardContextual"/>
        </w:rPr>
        <w:t xml:space="preserve"> is supported by </w:t>
      </w:r>
      <w:r w:rsidR="00D74A9A" w:rsidRPr="00D74A9A">
        <w:rPr>
          <w:rFonts w:ascii="Arial" w:eastAsiaTheme="minorHAnsi" w:hAnsi="Arial" w:cs="Arial"/>
          <w:color w:val="000000"/>
          <w:kern w:val="2"/>
          <w:sz w:val="22"/>
          <w:szCs w:val="22"/>
          <w14:ligatures w14:val="standardContextual"/>
        </w:rPr>
        <w:t xml:space="preserve">Johnsen </w:t>
      </w:r>
      <w:r w:rsidR="00D74A9A" w:rsidRPr="004A0115">
        <w:rPr>
          <w:rFonts w:ascii="Arial" w:eastAsiaTheme="minorHAnsi" w:hAnsi="Arial" w:cs="Arial"/>
          <w:i/>
          <w:iCs/>
          <w:color w:val="000000"/>
          <w:kern w:val="2"/>
          <w:sz w:val="22"/>
          <w:szCs w:val="22"/>
          <w14:ligatures w14:val="standardContextual"/>
        </w:rPr>
        <w:t>et al.</w:t>
      </w:r>
      <w:r w:rsidR="00D74A9A" w:rsidRPr="00D74A9A">
        <w:rPr>
          <w:rFonts w:ascii="Arial" w:eastAsiaTheme="minorHAnsi" w:hAnsi="Arial" w:cs="Arial"/>
          <w:color w:val="000000"/>
          <w:kern w:val="2"/>
          <w:sz w:val="22"/>
          <w:szCs w:val="22"/>
          <w14:ligatures w14:val="standardContextual"/>
        </w:rPr>
        <w:t xml:space="preserve"> (2009)</w:t>
      </w:r>
      <w:r w:rsidR="007C0631" w:rsidRPr="0036404B">
        <w:rPr>
          <w:rFonts w:ascii="Arial" w:eastAsiaTheme="minorHAnsi" w:hAnsi="Arial" w:cs="Arial"/>
          <w:color w:val="000000"/>
          <w:kern w:val="2"/>
          <w:sz w:val="22"/>
          <w:szCs w:val="22"/>
          <w14:ligatures w14:val="standardContextual"/>
        </w:rPr>
        <w:t>, who</w:t>
      </w:r>
      <w:r w:rsidR="00A20371" w:rsidRPr="0036404B">
        <w:rPr>
          <w:rFonts w:ascii="Arial" w:eastAsiaTheme="minorHAnsi" w:hAnsi="Arial" w:cs="Arial"/>
          <w:color w:val="000000"/>
          <w:kern w:val="2"/>
          <w:sz w:val="22"/>
          <w:szCs w:val="22"/>
          <w14:ligatures w14:val="standardContextual"/>
        </w:rPr>
        <w:t xml:space="preserve"> </w:t>
      </w:r>
      <w:r w:rsidR="007F7391" w:rsidRPr="0036404B">
        <w:rPr>
          <w:rFonts w:ascii="Arial" w:eastAsiaTheme="minorHAnsi" w:hAnsi="Arial" w:cs="Arial"/>
          <w:color w:val="000000"/>
          <w:kern w:val="2"/>
          <w:sz w:val="22"/>
          <w:szCs w:val="22"/>
          <w14:ligatures w14:val="standardContextual"/>
        </w:rPr>
        <w:t>investigated</w:t>
      </w:r>
      <w:r w:rsidR="004B7A81" w:rsidRPr="0036404B">
        <w:rPr>
          <w:rFonts w:ascii="Arial" w:eastAsiaTheme="minorHAnsi" w:hAnsi="Arial" w:cs="Arial"/>
          <w:color w:val="000000"/>
          <w:kern w:val="2"/>
          <w:sz w:val="22"/>
          <w:szCs w:val="22"/>
          <w14:ligatures w14:val="standardContextual"/>
        </w:rPr>
        <w:t xml:space="preserve"> </w:t>
      </w:r>
      <w:r w:rsidR="00170CEF" w:rsidRPr="0036404B">
        <w:rPr>
          <w:rFonts w:ascii="Arial" w:eastAsiaTheme="minorHAnsi" w:hAnsi="Arial" w:cs="Arial"/>
          <w:color w:val="000000"/>
          <w:kern w:val="2"/>
          <w:sz w:val="22"/>
          <w:szCs w:val="22"/>
          <w14:ligatures w14:val="standardContextual"/>
        </w:rPr>
        <w:t>e</w:t>
      </w:r>
      <w:r w:rsidR="009B4A30" w:rsidRPr="0036404B">
        <w:rPr>
          <w:rFonts w:ascii="Arial" w:eastAsiaTheme="minorHAnsi" w:hAnsi="Arial" w:cs="Arial"/>
          <w:color w:val="000000"/>
          <w:kern w:val="2"/>
          <w:sz w:val="22"/>
          <w:szCs w:val="22"/>
          <w14:ligatures w14:val="standardContextual"/>
        </w:rPr>
        <w:t xml:space="preserve">motion </w:t>
      </w:r>
      <w:r w:rsidR="00BD0998" w:rsidRPr="0036404B">
        <w:rPr>
          <w:rFonts w:ascii="Arial" w:eastAsiaTheme="minorHAnsi" w:hAnsi="Arial" w:cs="Arial"/>
          <w:color w:val="000000"/>
          <w:kern w:val="2"/>
          <w:sz w:val="22"/>
          <w:szCs w:val="22"/>
          <w14:ligatures w14:val="standardContextual"/>
        </w:rPr>
        <w:t>induction</w:t>
      </w:r>
      <w:r w:rsidR="000D7BC2" w:rsidRPr="0036404B">
        <w:rPr>
          <w:rFonts w:ascii="Arial" w:eastAsiaTheme="minorHAnsi" w:hAnsi="Arial" w:cs="Arial"/>
          <w:color w:val="000000"/>
          <w:kern w:val="2"/>
          <w:sz w:val="22"/>
          <w:szCs w:val="22"/>
          <w14:ligatures w14:val="standardContextual"/>
        </w:rPr>
        <w:t>/recognition</w:t>
      </w:r>
      <w:r w:rsidR="00540605" w:rsidRPr="0036404B">
        <w:rPr>
          <w:rFonts w:ascii="Arial" w:eastAsiaTheme="minorHAnsi" w:hAnsi="Arial" w:cs="Arial"/>
          <w:color w:val="000000"/>
          <w:kern w:val="2"/>
          <w:sz w:val="22"/>
          <w:szCs w:val="22"/>
          <w14:ligatures w14:val="standardContextual"/>
        </w:rPr>
        <w:t xml:space="preserve"> via musical stimuli on</w:t>
      </w:r>
      <w:r w:rsidR="009B4A30" w:rsidRPr="0036404B">
        <w:rPr>
          <w:rFonts w:ascii="Arial" w:eastAsiaTheme="minorHAnsi" w:hAnsi="Arial" w:cs="Arial"/>
          <w:color w:val="000000"/>
          <w:kern w:val="2"/>
          <w:sz w:val="22"/>
          <w:szCs w:val="22"/>
          <w14:ligatures w14:val="standardContextual"/>
        </w:rPr>
        <w:t xml:space="preserve"> </w:t>
      </w:r>
      <w:r w:rsidR="0033369E" w:rsidRPr="0036404B">
        <w:rPr>
          <w:rFonts w:ascii="Arial" w:eastAsiaTheme="minorHAnsi" w:hAnsi="Arial" w:cs="Arial"/>
          <w:color w:val="000000"/>
          <w:kern w:val="2"/>
          <w:sz w:val="22"/>
          <w:szCs w:val="22"/>
          <w14:ligatures w14:val="standardContextual"/>
        </w:rPr>
        <w:t>people with lesions</w:t>
      </w:r>
      <w:r w:rsidR="00857B05" w:rsidRPr="0036404B">
        <w:rPr>
          <w:rFonts w:ascii="Arial" w:eastAsiaTheme="minorHAnsi" w:hAnsi="Arial" w:cs="Arial"/>
          <w:color w:val="000000"/>
          <w:kern w:val="2"/>
          <w:sz w:val="22"/>
          <w:szCs w:val="22"/>
          <w14:ligatures w14:val="standardContextual"/>
        </w:rPr>
        <w:t xml:space="preserve"> on brain areas</w:t>
      </w:r>
      <w:r w:rsidR="00170CEF" w:rsidRPr="0036404B">
        <w:rPr>
          <w:rFonts w:ascii="Arial" w:eastAsiaTheme="minorHAnsi" w:hAnsi="Arial" w:cs="Arial"/>
          <w:color w:val="000000"/>
          <w:kern w:val="2"/>
          <w:sz w:val="22"/>
          <w:szCs w:val="22"/>
          <w14:ligatures w14:val="standardContextual"/>
        </w:rPr>
        <w:t xml:space="preserve"> involved i</w:t>
      </w:r>
      <w:r w:rsidR="00F318F2" w:rsidRPr="0036404B">
        <w:rPr>
          <w:rFonts w:ascii="Arial" w:eastAsiaTheme="minorHAnsi" w:hAnsi="Arial" w:cs="Arial"/>
          <w:color w:val="000000"/>
          <w:kern w:val="2"/>
          <w:sz w:val="22"/>
          <w:szCs w:val="22"/>
          <w14:ligatures w14:val="standardContextual"/>
        </w:rPr>
        <w:t>n autonomic</w:t>
      </w:r>
      <w:r w:rsidR="00DF4EBE" w:rsidRPr="0036404B">
        <w:rPr>
          <w:rFonts w:ascii="Arial" w:eastAsiaTheme="minorHAnsi" w:hAnsi="Arial" w:cs="Arial"/>
          <w:color w:val="000000"/>
          <w:kern w:val="2"/>
          <w:sz w:val="22"/>
          <w:szCs w:val="22"/>
          <w14:ligatures w14:val="standardContextual"/>
        </w:rPr>
        <w:t>,</w:t>
      </w:r>
      <w:r w:rsidR="00566E86" w:rsidRPr="0036404B">
        <w:rPr>
          <w:rFonts w:ascii="Arial" w:eastAsiaTheme="minorHAnsi" w:hAnsi="Arial" w:cs="Arial"/>
          <w:color w:val="000000"/>
          <w:kern w:val="2"/>
          <w:sz w:val="22"/>
          <w:szCs w:val="22"/>
          <w14:ligatures w14:val="standardContextual"/>
        </w:rPr>
        <w:t xml:space="preserve"> </w:t>
      </w:r>
      <w:r w:rsidR="003C306F" w:rsidRPr="0036404B">
        <w:rPr>
          <w:rFonts w:ascii="Arial" w:eastAsiaTheme="minorHAnsi" w:hAnsi="Arial" w:cs="Arial"/>
          <w:color w:val="000000"/>
          <w:kern w:val="2"/>
          <w:sz w:val="22"/>
          <w:szCs w:val="22"/>
          <w14:ligatures w14:val="standardContextual"/>
        </w:rPr>
        <w:t>allosta</w:t>
      </w:r>
      <w:r w:rsidR="00566E86" w:rsidRPr="0036404B">
        <w:rPr>
          <w:rFonts w:ascii="Arial" w:eastAsiaTheme="minorHAnsi" w:hAnsi="Arial" w:cs="Arial"/>
          <w:color w:val="000000"/>
          <w:kern w:val="2"/>
          <w:sz w:val="22"/>
          <w:szCs w:val="22"/>
          <w14:ligatures w14:val="standardContextual"/>
        </w:rPr>
        <w:t xml:space="preserve">tic </w:t>
      </w:r>
      <w:r w:rsidR="00025266" w:rsidRPr="0036404B">
        <w:rPr>
          <w:rFonts w:ascii="Arial" w:eastAsiaTheme="minorHAnsi" w:hAnsi="Arial" w:cs="Arial"/>
          <w:color w:val="000000"/>
          <w:kern w:val="2"/>
          <w:sz w:val="22"/>
          <w:szCs w:val="22"/>
          <w14:ligatures w14:val="standardContextual"/>
        </w:rPr>
        <w:t>responses</w:t>
      </w:r>
      <w:r w:rsidR="007F7391" w:rsidRPr="0036404B">
        <w:rPr>
          <w:rFonts w:ascii="Arial" w:eastAsiaTheme="minorHAnsi" w:hAnsi="Arial" w:cs="Arial"/>
          <w:color w:val="000000"/>
          <w:kern w:val="2"/>
          <w:sz w:val="22"/>
          <w:szCs w:val="22"/>
          <w14:ligatures w14:val="standardContextual"/>
        </w:rPr>
        <w:t>. The study</w:t>
      </w:r>
      <w:r w:rsidR="00025266" w:rsidRPr="0036404B">
        <w:rPr>
          <w:rFonts w:ascii="Arial" w:eastAsiaTheme="minorHAnsi" w:hAnsi="Arial" w:cs="Arial"/>
          <w:color w:val="000000"/>
          <w:kern w:val="2"/>
          <w:sz w:val="22"/>
          <w:szCs w:val="22"/>
          <w14:ligatures w14:val="standardContextual"/>
        </w:rPr>
        <w:t xml:space="preserve"> </w:t>
      </w:r>
      <w:r w:rsidR="00323D75" w:rsidRPr="0036404B">
        <w:rPr>
          <w:rFonts w:ascii="Arial" w:eastAsiaTheme="minorHAnsi" w:hAnsi="Arial" w:cs="Arial"/>
          <w:color w:val="000000"/>
          <w:kern w:val="2"/>
          <w:sz w:val="22"/>
          <w:szCs w:val="22"/>
          <w14:ligatures w14:val="standardContextual"/>
        </w:rPr>
        <w:t>con</w:t>
      </w:r>
      <w:r w:rsidR="006C5869" w:rsidRPr="0036404B">
        <w:rPr>
          <w:rFonts w:ascii="Arial" w:eastAsiaTheme="minorHAnsi" w:hAnsi="Arial" w:cs="Arial"/>
          <w:color w:val="000000"/>
          <w:kern w:val="2"/>
          <w:sz w:val="22"/>
          <w:szCs w:val="22"/>
          <w14:ligatures w14:val="standardContextual"/>
        </w:rPr>
        <w:t>cluded</w:t>
      </w:r>
      <w:r w:rsidR="00025266" w:rsidRPr="0036404B">
        <w:rPr>
          <w:rFonts w:ascii="Arial" w:eastAsiaTheme="minorHAnsi" w:hAnsi="Arial" w:cs="Arial"/>
          <w:color w:val="000000"/>
          <w:kern w:val="2"/>
          <w:sz w:val="22"/>
          <w:szCs w:val="22"/>
          <w14:ligatures w14:val="standardContextual"/>
        </w:rPr>
        <w:t xml:space="preserve"> </w:t>
      </w:r>
      <w:r w:rsidR="00CC6EDE" w:rsidRPr="0036404B">
        <w:rPr>
          <w:rFonts w:ascii="Arial" w:eastAsiaTheme="minorHAnsi" w:hAnsi="Arial" w:cs="Arial"/>
          <w:color w:val="000000"/>
          <w:kern w:val="2"/>
          <w:sz w:val="22"/>
          <w:szCs w:val="22"/>
          <w14:ligatures w14:val="standardContextual"/>
        </w:rPr>
        <w:t>t</w:t>
      </w:r>
      <w:r w:rsidR="00C8030B" w:rsidRPr="0036404B">
        <w:rPr>
          <w:rFonts w:ascii="Arial" w:eastAsiaTheme="minorHAnsi" w:hAnsi="Arial" w:cs="Arial"/>
          <w:color w:val="000000"/>
          <w:kern w:val="2"/>
          <w:sz w:val="22"/>
          <w:szCs w:val="22"/>
          <w14:ligatures w14:val="standardContextual"/>
        </w:rPr>
        <w:t>hat</w:t>
      </w:r>
      <w:r w:rsidR="00B55499" w:rsidRPr="0036404B">
        <w:rPr>
          <w:rFonts w:ascii="Arial" w:eastAsiaTheme="minorHAnsi" w:hAnsi="Arial" w:cs="Arial"/>
          <w:color w:val="000000"/>
          <w:kern w:val="2"/>
          <w:sz w:val="22"/>
          <w:szCs w:val="22"/>
          <w14:ligatures w14:val="standardContextual"/>
        </w:rPr>
        <w:t xml:space="preserve"> </w:t>
      </w:r>
      <w:r w:rsidR="00EE5495" w:rsidRPr="0036404B">
        <w:rPr>
          <w:rFonts w:ascii="Arial" w:eastAsiaTheme="minorHAnsi" w:hAnsi="Arial" w:cs="Arial"/>
          <w:color w:val="000000"/>
          <w:kern w:val="2"/>
          <w:sz w:val="22"/>
          <w:szCs w:val="22"/>
          <w14:ligatures w14:val="standardContextual"/>
        </w:rPr>
        <w:t>autonomic changes are not necessary for and do not necessarily lead to emotional experience.</w:t>
      </w:r>
      <w:r w:rsidR="00B55499" w:rsidRPr="0036404B">
        <w:rPr>
          <w:rFonts w:ascii="Arial" w:eastAsiaTheme="minorHAnsi" w:hAnsi="Arial" w:cs="Arial"/>
          <w:color w:val="000000"/>
          <w:kern w:val="2"/>
          <w:sz w:val="22"/>
          <w:szCs w:val="22"/>
          <w14:ligatures w14:val="standardContextual"/>
        </w:rPr>
        <w:t xml:space="preserve"> Moreover, </w:t>
      </w:r>
      <w:r w:rsidR="00DC1DFE" w:rsidRPr="0036404B">
        <w:rPr>
          <w:rFonts w:ascii="Arial" w:eastAsiaTheme="minorHAnsi" w:hAnsi="Arial" w:cs="Arial"/>
          <w:color w:val="000000"/>
          <w:kern w:val="2"/>
          <w:sz w:val="22"/>
          <w:szCs w:val="22"/>
          <w14:ligatures w14:val="standardContextual"/>
        </w:rPr>
        <w:t>to</w:t>
      </w:r>
      <w:r w:rsidR="00075573" w:rsidRPr="0036404B">
        <w:rPr>
          <w:rFonts w:ascii="Arial" w:eastAsiaTheme="minorHAnsi" w:hAnsi="Arial" w:cs="Arial"/>
          <w:color w:val="000000"/>
          <w:kern w:val="2"/>
          <w:sz w:val="22"/>
          <w:szCs w:val="22"/>
          <w14:ligatures w14:val="standardContextual"/>
        </w:rPr>
        <w:t xml:space="preserve"> recognize an emotion, one neither needs to experience autonomic changes nor emotion feelings.</w:t>
      </w:r>
      <w:r w:rsidR="00B23EDB" w:rsidRPr="0036404B">
        <w:rPr>
          <w:rFonts w:ascii="Arial" w:eastAsiaTheme="minorHAnsi" w:hAnsi="Arial" w:cs="Arial"/>
          <w:color w:val="000000"/>
          <w:kern w:val="2"/>
          <w:sz w:val="22"/>
          <w:szCs w:val="22"/>
          <w14:ligatures w14:val="standardContextual"/>
        </w:rPr>
        <w:t xml:space="preserve"> </w:t>
      </w:r>
      <w:r w:rsidR="00DF6F15" w:rsidRPr="0036404B">
        <w:rPr>
          <w:rFonts w:ascii="Arial" w:eastAsiaTheme="minorHAnsi" w:hAnsi="Arial" w:cs="Arial"/>
          <w:color w:val="000000"/>
          <w:kern w:val="2"/>
          <w:sz w:val="22"/>
          <w:szCs w:val="22"/>
          <w:lang w:val="en-GB"/>
          <w14:ligatures w14:val="standardContextual"/>
        </w:rPr>
        <w:t>Th</w:t>
      </w:r>
      <w:r w:rsidR="00EA33CB" w:rsidRPr="0036404B">
        <w:rPr>
          <w:rFonts w:ascii="Arial" w:eastAsiaTheme="minorHAnsi" w:hAnsi="Arial" w:cs="Arial"/>
          <w:color w:val="000000"/>
          <w:kern w:val="2"/>
          <w:sz w:val="22"/>
          <w:szCs w:val="22"/>
          <w:lang w:val="en-GB"/>
          <w14:ligatures w14:val="standardContextual"/>
        </w:rPr>
        <w:t>is data</w:t>
      </w:r>
      <w:r w:rsidR="00DF6F15" w:rsidRPr="0036404B">
        <w:rPr>
          <w:rFonts w:ascii="Arial" w:eastAsiaTheme="minorHAnsi" w:hAnsi="Arial" w:cs="Arial"/>
          <w:color w:val="000000"/>
          <w:kern w:val="2"/>
          <w:sz w:val="22"/>
          <w:szCs w:val="22"/>
          <w:lang w:val="en-GB"/>
          <w14:ligatures w14:val="standardContextual"/>
        </w:rPr>
        <w:t xml:space="preserve">, </w:t>
      </w:r>
      <w:r w:rsidR="006B7198" w:rsidRPr="0036404B">
        <w:rPr>
          <w:rFonts w:ascii="Arial" w:eastAsiaTheme="minorHAnsi" w:hAnsi="Arial" w:cs="Arial"/>
          <w:color w:val="000000"/>
          <w:kern w:val="2"/>
          <w:sz w:val="22"/>
          <w:szCs w:val="22"/>
          <w:lang w:val="en-GB"/>
          <w14:ligatures w14:val="standardContextual"/>
        </w:rPr>
        <w:t xml:space="preserve">as well as </w:t>
      </w:r>
      <w:r w:rsidR="002A6529" w:rsidRPr="0036404B">
        <w:rPr>
          <w:rFonts w:ascii="Arial" w:eastAsiaTheme="minorHAnsi" w:hAnsi="Arial" w:cs="Arial"/>
          <w:color w:val="000000"/>
          <w:kern w:val="2"/>
          <w:sz w:val="22"/>
          <w:szCs w:val="22"/>
          <w:lang w:val="en-GB"/>
          <w14:ligatures w14:val="standardContextual"/>
        </w:rPr>
        <w:t>evidence for</w:t>
      </w:r>
      <w:r w:rsidR="009E1A0D" w:rsidRPr="0036404B">
        <w:rPr>
          <w:rFonts w:ascii="Arial" w:eastAsiaTheme="minorHAnsi" w:hAnsi="Arial" w:cs="Arial"/>
          <w:color w:val="000000"/>
          <w:kern w:val="2"/>
          <w:sz w:val="22"/>
          <w:szCs w:val="22"/>
          <w:lang w:val="en-GB"/>
          <w14:ligatures w14:val="standardContextual"/>
        </w:rPr>
        <w:t xml:space="preserve"> </w:t>
      </w:r>
      <w:r w:rsidR="009E1A0D" w:rsidRPr="0067211C">
        <w:rPr>
          <w:rFonts w:ascii="Arial" w:eastAsiaTheme="minorHAnsi" w:hAnsi="Arial" w:cs="Arial"/>
          <w:color w:val="000000"/>
          <w:kern w:val="2"/>
          <w:sz w:val="22"/>
          <w:szCs w:val="22"/>
          <w14:ligatures w14:val="standardContextual"/>
        </w:rPr>
        <w:t>the</w:t>
      </w:r>
      <w:r w:rsidR="002A6529" w:rsidRPr="0067211C">
        <w:rPr>
          <w:rFonts w:ascii="Arial" w:eastAsiaTheme="minorHAnsi" w:hAnsi="Arial" w:cs="Arial"/>
          <w:color w:val="000000"/>
          <w:kern w:val="2"/>
          <w:sz w:val="22"/>
          <w:szCs w:val="22"/>
          <w14:ligatures w14:val="standardContextual"/>
        </w:rPr>
        <w:t xml:space="preserve"> </w:t>
      </w:r>
      <w:r w:rsidR="006B7198" w:rsidRPr="0067211C">
        <w:rPr>
          <w:rFonts w:ascii="Arial" w:eastAsiaTheme="minorHAnsi" w:hAnsi="Arial" w:cs="Arial"/>
          <w:color w:val="000000"/>
          <w:kern w:val="2"/>
          <w:sz w:val="22"/>
          <w:szCs w:val="22"/>
          <w14:ligatures w14:val="standardContextual"/>
        </w:rPr>
        <w:t>close relationship between linguistic concepts and emotional experience</w:t>
      </w:r>
      <w:r w:rsidR="008061FF" w:rsidRPr="0067211C">
        <w:rPr>
          <w:rFonts w:ascii="Arial" w:eastAsiaTheme="minorHAnsi" w:hAnsi="Arial" w:cs="Arial"/>
          <w:color w:val="000000"/>
          <w:kern w:val="2"/>
          <w:sz w:val="22"/>
          <w:szCs w:val="22"/>
          <w14:ligatures w14:val="standardContextual"/>
        </w:rPr>
        <w:t>/recognition</w:t>
      </w:r>
      <w:r w:rsidR="000610D7" w:rsidRPr="0067211C">
        <w:rPr>
          <w:rFonts w:ascii="Arial" w:eastAsiaTheme="minorHAnsi" w:hAnsi="Arial" w:cs="Arial"/>
          <w:color w:val="000000"/>
          <w:kern w:val="2"/>
          <w:sz w:val="22"/>
          <w:szCs w:val="22"/>
          <w14:ligatures w14:val="standardContextual"/>
        </w:rPr>
        <w:t xml:space="preserve"> </w:t>
      </w:r>
      <w:r w:rsidR="00D74A9A" w:rsidRPr="00222819">
        <w:rPr>
          <w:rFonts w:ascii="Arial" w:hAnsi="Arial" w:cs="Arial"/>
          <w:sz w:val="22"/>
          <w:szCs w:val="22"/>
        </w:rPr>
        <w:t xml:space="preserve">(Gendron </w:t>
      </w:r>
      <w:r w:rsidR="00D74A9A" w:rsidRPr="00222819">
        <w:rPr>
          <w:rFonts w:ascii="Arial" w:hAnsi="Arial" w:cs="Arial"/>
          <w:i/>
          <w:iCs/>
          <w:sz w:val="22"/>
          <w:szCs w:val="22"/>
        </w:rPr>
        <w:t>et al.</w:t>
      </w:r>
      <w:r w:rsidR="00D74A9A" w:rsidRPr="00222819">
        <w:rPr>
          <w:rFonts w:ascii="Arial" w:hAnsi="Arial" w:cs="Arial"/>
          <w:sz w:val="22"/>
          <w:szCs w:val="22"/>
        </w:rPr>
        <w:t>, 2012)</w:t>
      </w:r>
      <w:r w:rsidR="008061FF" w:rsidRPr="00222819">
        <w:rPr>
          <w:rFonts w:ascii="Arial" w:eastAsiaTheme="minorHAnsi" w:hAnsi="Arial" w:cs="Arial"/>
          <w:color w:val="000000"/>
          <w:kern w:val="2"/>
          <w:sz w:val="22"/>
          <w:szCs w:val="22"/>
          <w14:ligatures w14:val="standardContextual"/>
        </w:rPr>
        <w:t xml:space="preserve">, are supportive </w:t>
      </w:r>
      <w:r w:rsidR="00F90C3F" w:rsidRPr="00222819">
        <w:rPr>
          <w:rFonts w:ascii="Arial" w:eastAsiaTheme="minorHAnsi" w:hAnsi="Arial" w:cs="Arial"/>
          <w:color w:val="000000"/>
          <w:kern w:val="2"/>
          <w:sz w:val="22"/>
          <w:szCs w:val="22"/>
          <w14:ligatures w14:val="standardContextual"/>
        </w:rPr>
        <w:t xml:space="preserve">to the social constructivist view that emotions </w:t>
      </w:r>
      <w:r w:rsidR="00C2123A" w:rsidRPr="00222819">
        <w:rPr>
          <w:rFonts w:ascii="Arial" w:eastAsiaTheme="minorHAnsi" w:hAnsi="Arial" w:cs="Arial"/>
          <w:color w:val="000000"/>
          <w:kern w:val="2"/>
          <w:sz w:val="22"/>
          <w:szCs w:val="22"/>
          <w14:ligatures w14:val="standardContextual"/>
        </w:rPr>
        <w:t>a</w:t>
      </w:r>
      <w:r w:rsidR="00F56B88" w:rsidRPr="00222819">
        <w:rPr>
          <w:rFonts w:ascii="Arial" w:eastAsiaTheme="minorHAnsi" w:hAnsi="Arial" w:cs="Arial"/>
          <w:color w:val="000000"/>
          <w:kern w:val="2"/>
          <w:sz w:val="22"/>
          <w:szCs w:val="22"/>
          <w14:ligatures w14:val="standardContextual"/>
        </w:rPr>
        <w:t>re</w:t>
      </w:r>
      <w:r w:rsidR="00C2123A" w:rsidRPr="00222819">
        <w:rPr>
          <w:rFonts w:ascii="Arial" w:eastAsiaTheme="minorHAnsi" w:hAnsi="Arial" w:cs="Arial"/>
          <w:color w:val="000000"/>
          <w:kern w:val="2"/>
          <w:sz w:val="22"/>
          <w:szCs w:val="22"/>
          <w14:ligatures w14:val="standardContextual"/>
        </w:rPr>
        <w:t xml:space="preserve"> intrinsically social</w:t>
      </w:r>
      <w:r w:rsidR="00004CD4" w:rsidRPr="00222819">
        <w:rPr>
          <w:rFonts w:ascii="Arial" w:eastAsiaTheme="minorHAnsi" w:hAnsi="Arial" w:cs="Arial"/>
          <w:color w:val="000000"/>
          <w:kern w:val="2"/>
          <w:sz w:val="22"/>
          <w:szCs w:val="22"/>
          <w14:ligatures w14:val="standardContextual"/>
        </w:rPr>
        <w:t xml:space="preserve"> and </w:t>
      </w:r>
      <w:r w:rsidR="002645D4" w:rsidRPr="00222819">
        <w:rPr>
          <w:rFonts w:ascii="Arial" w:eastAsiaTheme="minorHAnsi" w:hAnsi="Arial" w:cs="Arial"/>
          <w:color w:val="000000"/>
          <w:kern w:val="2"/>
          <w:sz w:val="22"/>
          <w:szCs w:val="22"/>
          <w14:ligatures w14:val="standardContextual"/>
        </w:rPr>
        <w:t>context dependent</w:t>
      </w:r>
      <w:r w:rsidR="00451AB6" w:rsidRPr="00222819">
        <w:rPr>
          <w:rFonts w:ascii="Arial" w:eastAsiaTheme="minorHAnsi" w:hAnsi="Arial" w:cs="Arial"/>
          <w:color w:val="000000"/>
          <w:kern w:val="2"/>
          <w:sz w:val="22"/>
          <w:szCs w:val="22"/>
          <w14:ligatures w14:val="standardContextual"/>
        </w:rPr>
        <w:t xml:space="preserve"> </w:t>
      </w:r>
      <w:r w:rsidR="00D74A9A" w:rsidRPr="00222819">
        <w:rPr>
          <w:rFonts w:ascii="Arial" w:eastAsiaTheme="minorHAnsi" w:hAnsi="Arial" w:cs="Arial"/>
          <w:color w:val="000000"/>
          <w:kern w:val="2"/>
          <w:sz w:val="22"/>
          <w:szCs w:val="22"/>
          <w14:ligatures w14:val="standardContextual"/>
        </w:rPr>
        <w:t>(Karnaze, 2013)</w:t>
      </w:r>
      <w:r w:rsidR="00A137A3" w:rsidRPr="00222819">
        <w:rPr>
          <w:rFonts w:ascii="Arial" w:eastAsiaTheme="minorHAnsi" w:hAnsi="Arial" w:cs="Arial"/>
          <w:color w:val="000000"/>
          <w:kern w:val="2"/>
          <w:sz w:val="22"/>
          <w:szCs w:val="22"/>
          <w14:ligatures w14:val="standardContextual"/>
        </w:rPr>
        <w:t>;</w:t>
      </w:r>
      <w:r w:rsidR="00405345" w:rsidRPr="00222819">
        <w:rPr>
          <w:rFonts w:ascii="Arial" w:eastAsiaTheme="minorHAnsi" w:hAnsi="Arial" w:cs="Arial"/>
          <w:color w:val="000000"/>
          <w:kern w:val="2"/>
          <w:sz w:val="22"/>
          <w:szCs w:val="22"/>
          <w14:ligatures w14:val="standardContextual"/>
        </w:rPr>
        <w:t xml:space="preserve"> </w:t>
      </w:r>
      <w:r w:rsidR="00A137A3" w:rsidRPr="00222819">
        <w:rPr>
          <w:rFonts w:ascii="Arial" w:eastAsiaTheme="minorHAnsi" w:hAnsi="Arial" w:cs="Arial"/>
          <w:color w:val="000000"/>
          <w:kern w:val="2"/>
          <w:sz w:val="22"/>
          <w:szCs w:val="22"/>
          <w14:ligatures w14:val="standardContextual"/>
        </w:rPr>
        <w:t>transitory social role</w:t>
      </w:r>
      <w:r w:rsidR="002D3C86" w:rsidRPr="00222819">
        <w:rPr>
          <w:rFonts w:ascii="Arial" w:eastAsiaTheme="minorHAnsi" w:hAnsi="Arial" w:cs="Arial"/>
          <w:color w:val="000000"/>
          <w:kern w:val="2"/>
          <w:sz w:val="22"/>
          <w:szCs w:val="22"/>
          <w14:ligatures w14:val="standardContextual"/>
        </w:rPr>
        <w:t>s</w:t>
      </w:r>
      <w:r w:rsidR="00A137A3" w:rsidRPr="00222819">
        <w:rPr>
          <w:rFonts w:ascii="Arial" w:eastAsiaTheme="minorHAnsi" w:hAnsi="Arial" w:cs="Arial"/>
          <w:color w:val="000000"/>
          <w:kern w:val="2"/>
          <w:sz w:val="22"/>
          <w:szCs w:val="22"/>
          <w14:ligatures w14:val="standardContextual"/>
        </w:rPr>
        <w:t xml:space="preserve"> that include</w:t>
      </w:r>
      <w:r w:rsidR="00DF1FFC" w:rsidRPr="00222819">
        <w:rPr>
          <w:rFonts w:ascii="Arial" w:eastAsiaTheme="minorHAnsi" w:hAnsi="Arial" w:cs="Arial"/>
          <w:color w:val="000000"/>
          <w:kern w:val="2"/>
          <w:sz w:val="22"/>
          <w:szCs w:val="22"/>
          <w14:ligatures w14:val="standardContextual"/>
        </w:rPr>
        <w:t xml:space="preserve"> appraisal</w:t>
      </w:r>
      <w:r w:rsidR="00034E39" w:rsidRPr="00222819">
        <w:rPr>
          <w:rFonts w:ascii="Arial" w:eastAsiaTheme="minorHAnsi" w:hAnsi="Arial" w:cs="Arial"/>
          <w:color w:val="000000"/>
          <w:kern w:val="2"/>
          <w:sz w:val="22"/>
          <w:szCs w:val="22"/>
          <w14:ligatures w14:val="standardContextual"/>
        </w:rPr>
        <w:t xml:space="preserve">s </w:t>
      </w:r>
      <w:r w:rsidR="00DF1FFC" w:rsidRPr="00222819">
        <w:rPr>
          <w:rFonts w:ascii="Arial" w:eastAsiaTheme="minorHAnsi" w:hAnsi="Arial" w:cs="Arial"/>
          <w:color w:val="000000"/>
          <w:kern w:val="2"/>
          <w:sz w:val="22"/>
          <w:szCs w:val="22"/>
          <w14:ligatures w14:val="standardContextual"/>
        </w:rPr>
        <w:t xml:space="preserve">based on social </w:t>
      </w:r>
      <w:r w:rsidR="00034E39" w:rsidRPr="00222819">
        <w:rPr>
          <w:rFonts w:ascii="Arial" w:eastAsiaTheme="minorHAnsi" w:hAnsi="Arial" w:cs="Arial"/>
          <w:color w:val="000000"/>
          <w:kern w:val="2"/>
          <w:sz w:val="22"/>
          <w:szCs w:val="22"/>
          <w14:ligatures w14:val="standardContextual"/>
        </w:rPr>
        <w:t>practices</w:t>
      </w:r>
      <w:r w:rsidR="002D3C86" w:rsidRPr="00222819">
        <w:rPr>
          <w:rFonts w:ascii="Arial" w:eastAsiaTheme="minorHAnsi" w:hAnsi="Arial" w:cs="Arial"/>
          <w:color w:val="000000"/>
          <w:kern w:val="2"/>
          <w:sz w:val="22"/>
          <w:szCs w:val="22"/>
          <w14:ligatures w14:val="standardContextual"/>
        </w:rPr>
        <w:t xml:space="preserve">, </w:t>
      </w:r>
      <w:r w:rsidR="00BE08DE">
        <w:rPr>
          <w:rFonts w:ascii="Arial" w:eastAsiaTheme="minorHAnsi" w:hAnsi="Arial" w:cs="Arial"/>
          <w:color w:val="000000"/>
          <w:kern w:val="2"/>
          <w:sz w:val="22"/>
          <w:szCs w:val="22"/>
          <w14:ligatures w14:val="standardContextual"/>
        </w:rPr>
        <w:t>‘</w:t>
      </w:r>
      <w:r w:rsidR="00273CC1" w:rsidRPr="00222819">
        <w:rPr>
          <w:rFonts w:ascii="Arial" w:eastAsiaTheme="minorHAnsi" w:hAnsi="Arial" w:cs="Arial"/>
          <w:color w:val="000000"/>
          <w:kern w:val="2"/>
          <w:sz w:val="22"/>
          <w:szCs w:val="22"/>
          <w14:ligatures w14:val="standardContextual"/>
        </w:rPr>
        <w:t>interpreted as</w:t>
      </w:r>
      <w:r w:rsidR="00273CC1" w:rsidRPr="0036404B">
        <w:rPr>
          <w:rFonts w:ascii="Arial" w:eastAsiaTheme="minorHAnsi" w:hAnsi="Arial" w:cs="Arial"/>
          <w:color w:val="000000"/>
          <w:kern w:val="2"/>
          <w:sz w:val="22"/>
          <w:szCs w:val="22"/>
          <w14:ligatures w14:val="standardContextual"/>
        </w:rPr>
        <w:t xml:space="preserve"> passion</w:t>
      </w:r>
      <w:r w:rsidR="00034E39" w:rsidRPr="0036404B">
        <w:rPr>
          <w:rFonts w:ascii="Arial" w:eastAsiaTheme="minorHAnsi" w:hAnsi="Arial" w:cs="Arial"/>
          <w:color w:val="000000"/>
          <w:kern w:val="2"/>
          <w:sz w:val="22"/>
          <w:szCs w:val="22"/>
          <w14:ligatures w14:val="standardContextual"/>
        </w:rPr>
        <w:t>s</w:t>
      </w:r>
      <w:r w:rsidR="00273CC1" w:rsidRPr="0036404B">
        <w:rPr>
          <w:rFonts w:ascii="Arial" w:eastAsiaTheme="minorHAnsi" w:hAnsi="Arial" w:cs="Arial"/>
          <w:color w:val="000000"/>
          <w:kern w:val="2"/>
          <w:sz w:val="22"/>
          <w:szCs w:val="22"/>
          <w14:ligatures w14:val="standardContextual"/>
        </w:rPr>
        <w:t xml:space="preserve"> rather than as action</w:t>
      </w:r>
      <w:r w:rsidR="00034E39" w:rsidRPr="0036404B">
        <w:rPr>
          <w:rFonts w:ascii="Arial" w:eastAsiaTheme="minorHAnsi" w:hAnsi="Arial" w:cs="Arial"/>
          <w:color w:val="000000"/>
          <w:kern w:val="2"/>
          <w:sz w:val="22"/>
          <w:szCs w:val="22"/>
          <w14:ligatures w14:val="standardContextual"/>
        </w:rPr>
        <w:t>s</w:t>
      </w:r>
      <w:r w:rsidR="00BE08DE">
        <w:rPr>
          <w:rFonts w:ascii="Arial" w:eastAsiaTheme="minorHAnsi" w:hAnsi="Arial" w:cs="Arial"/>
          <w:color w:val="000000"/>
          <w:kern w:val="2"/>
          <w:sz w:val="22"/>
          <w:szCs w:val="22"/>
          <w14:ligatures w14:val="standardContextual"/>
        </w:rPr>
        <w:t>’</w:t>
      </w:r>
      <w:r w:rsidR="00273CC1" w:rsidRPr="0036404B">
        <w:rPr>
          <w:rFonts w:ascii="Arial" w:eastAsiaTheme="minorHAnsi" w:hAnsi="Arial" w:cs="Arial"/>
          <w:color w:val="000000"/>
          <w:kern w:val="2"/>
          <w:sz w:val="22"/>
          <w:szCs w:val="22"/>
          <w14:ligatures w14:val="standardContextual"/>
        </w:rPr>
        <w:t xml:space="preserve"> </w:t>
      </w:r>
      <w:r w:rsidR="00D74A9A" w:rsidRPr="00D74A9A">
        <w:rPr>
          <w:rFonts w:ascii="Arial" w:eastAsiaTheme="minorHAnsi" w:hAnsi="Arial" w:cs="Arial"/>
          <w:color w:val="000000"/>
          <w:kern w:val="2"/>
          <w:sz w:val="22"/>
          <w:szCs w:val="22"/>
          <w14:ligatures w14:val="standardContextual"/>
        </w:rPr>
        <w:t>(Averill, 1980, p.312).</w:t>
      </w:r>
      <w:r w:rsidR="00842474" w:rsidRPr="0036404B">
        <w:rPr>
          <w:rFonts w:ascii="Arial" w:eastAsiaTheme="minorHAnsi" w:hAnsi="Arial" w:cs="Arial"/>
          <w:color w:val="000000"/>
          <w:kern w:val="2"/>
          <w:sz w:val="22"/>
          <w:szCs w:val="22"/>
          <w14:ligatures w14:val="standardContextual"/>
        </w:rPr>
        <w:t xml:space="preserve"> </w:t>
      </w:r>
      <w:r w:rsidR="002820D9" w:rsidRPr="0036404B">
        <w:rPr>
          <w:rFonts w:ascii="Arial" w:eastAsiaTheme="minorHAnsi" w:hAnsi="Arial" w:cs="Arial"/>
          <w:color w:val="000000"/>
          <w:kern w:val="2"/>
          <w:sz w:val="22"/>
          <w:szCs w:val="22"/>
          <w14:ligatures w14:val="standardContextual"/>
        </w:rPr>
        <w:t>Th</w:t>
      </w:r>
      <w:r w:rsidR="00677F27" w:rsidRPr="0036404B">
        <w:rPr>
          <w:rFonts w:ascii="Arial" w:eastAsiaTheme="minorHAnsi" w:hAnsi="Arial" w:cs="Arial"/>
          <w:color w:val="000000"/>
          <w:kern w:val="2"/>
          <w:sz w:val="22"/>
          <w:szCs w:val="22"/>
          <w14:ligatures w14:val="standardContextual"/>
        </w:rPr>
        <w:t xml:space="preserve">erefore, the </w:t>
      </w:r>
      <w:r w:rsidR="0032126F" w:rsidRPr="0036404B">
        <w:rPr>
          <w:rFonts w:ascii="Arial" w:eastAsiaTheme="minorHAnsi" w:hAnsi="Arial" w:cs="Arial"/>
          <w:color w:val="000000"/>
          <w:kern w:val="2"/>
          <w:sz w:val="22"/>
          <w:szCs w:val="22"/>
          <w14:ligatures w14:val="standardContextual"/>
        </w:rPr>
        <w:t>emotional expressivity</w:t>
      </w:r>
      <w:r w:rsidR="00A40991" w:rsidRPr="0036404B">
        <w:rPr>
          <w:rFonts w:ascii="Arial" w:eastAsiaTheme="minorHAnsi" w:hAnsi="Arial" w:cs="Arial"/>
          <w:color w:val="000000"/>
          <w:kern w:val="2"/>
          <w:sz w:val="22"/>
          <w:szCs w:val="22"/>
          <w14:ligatures w14:val="standardContextual"/>
        </w:rPr>
        <w:t xml:space="preserve"> of a vocal performance</w:t>
      </w:r>
      <w:r w:rsidR="0032126F" w:rsidRPr="0036404B">
        <w:rPr>
          <w:rFonts w:ascii="Arial" w:eastAsiaTheme="minorHAnsi" w:hAnsi="Arial" w:cs="Arial"/>
          <w:color w:val="000000"/>
          <w:kern w:val="2"/>
          <w:sz w:val="22"/>
          <w:szCs w:val="22"/>
          <w14:ligatures w14:val="standardContextual"/>
        </w:rPr>
        <w:t>,</w:t>
      </w:r>
      <w:r w:rsidR="00A40991" w:rsidRPr="0036404B">
        <w:rPr>
          <w:rFonts w:ascii="Arial" w:eastAsiaTheme="minorHAnsi" w:hAnsi="Arial" w:cs="Arial"/>
          <w:color w:val="000000"/>
          <w:kern w:val="2"/>
          <w:sz w:val="22"/>
          <w:szCs w:val="22"/>
          <w14:ligatures w14:val="standardContextual"/>
        </w:rPr>
        <w:t xml:space="preserve"> may be founded in the critical</w:t>
      </w:r>
      <w:r w:rsidR="000808E8" w:rsidRPr="0036404B">
        <w:rPr>
          <w:rFonts w:ascii="Arial" w:eastAsiaTheme="minorHAnsi" w:hAnsi="Arial" w:cs="Arial"/>
          <w:color w:val="000000"/>
          <w:kern w:val="2"/>
          <w:sz w:val="22"/>
          <w:szCs w:val="22"/>
          <w14:ligatures w14:val="standardContextual"/>
        </w:rPr>
        <w:t xml:space="preserve"> understanding of those roles</w:t>
      </w:r>
      <w:r w:rsidR="00936706" w:rsidRPr="0036404B">
        <w:rPr>
          <w:rFonts w:ascii="Arial" w:eastAsiaTheme="minorHAnsi" w:hAnsi="Arial" w:cs="Arial"/>
          <w:color w:val="000000"/>
          <w:kern w:val="2"/>
          <w:sz w:val="22"/>
          <w:szCs w:val="22"/>
          <w14:ligatures w14:val="standardContextual"/>
        </w:rPr>
        <w:t xml:space="preserve"> and practices</w:t>
      </w:r>
      <w:r w:rsidR="000808E8" w:rsidRPr="0036404B">
        <w:rPr>
          <w:rFonts w:ascii="Arial" w:eastAsiaTheme="minorHAnsi" w:hAnsi="Arial" w:cs="Arial"/>
          <w:color w:val="000000"/>
          <w:kern w:val="2"/>
          <w:sz w:val="22"/>
          <w:szCs w:val="22"/>
          <w14:ligatures w14:val="standardContextual"/>
        </w:rPr>
        <w:t xml:space="preserve">. </w:t>
      </w:r>
    </w:p>
    <w:p w14:paraId="7A7CA1B2" w14:textId="77777777" w:rsidR="00DC50AE" w:rsidRDefault="00DC50AE">
      <w:pPr>
        <w:rPr>
          <w:rFonts w:ascii="Arial" w:hAnsi="Arial" w:cs="Arial"/>
          <w:b/>
          <w:bCs/>
          <w:color w:val="000000"/>
        </w:rPr>
      </w:pPr>
      <w:r>
        <w:rPr>
          <w:rFonts w:ascii="Arial" w:hAnsi="Arial" w:cs="Arial"/>
          <w:b/>
          <w:bCs/>
          <w:color w:val="000000"/>
        </w:rPr>
        <w:br w:type="page"/>
      </w:r>
    </w:p>
    <w:p w14:paraId="394D8D24" w14:textId="5D2BF5AC" w:rsidR="000E722C" w:rsidRPr="0036404B" w:rsidRDefault="00C064BA" w:rsidP="00EA33CB">
      <w:pPr>
        <w:pStyle w:val="NormalWeb"/>
        <w:shd w:val="clear" w:color="auto" w:fill="FFFFFF"/>
        <w:spacing w:before="180" w:after="0" w:line="360" w:lineRule="auto"/>
        <w:rPr>
          <w:rFonts w:ascii="Arial" w:eastAsiaTheme="minorHAnsi" w:hAnsi="Arial" w:cs="Arial"/>
          <w:b/>
          <w:bCs/>
          <w:color w:val="000000"/>
          <w:kern w:val="2"/>
          <w:sz w:val="22"/>
          <w:szCs w:val="22"/>
          <w14:ligatures w14:val="standardContextual"/>
        </w:rPr>
      </w:pPr>
      <w:r w:rsidRPr="0036404B">
        <w:rPr>
          <w:rFonts w:ascii="Arial" w:eastAsiaTheme="minorHAnsi" w:hAnsi="Arial" w:cs="Arial"/>
          <w:b/>
          <w:bCs/>
          <w:color w:val="000000"/>
          <w:kern w:val="2"/>
          <w:sz w:val="22"/>
          <w:szCs w:val="22"/>
          <w14:ligatures w14:val="standardContextual"/>
        </w:rPr>
        <w:lastRenderedPageBreak/>
        <w:t>The emotional motor system hypothesis</w:t>
      </w:r>
    </w:p>
    <w:p w14:paraId="383C8A18" w14:textId="01ABDA69" w:rsidR="008337D5" w:rsidRPr="0036404B" w:rsidRDefault="001421BC" w:rsidP="00EA33CB">
      <w:pPr>
        <w:pStyle w:val="NormalWeb"/>
        <w:shd w:val="clear" w:color="auto" w:fill="FFFFFF"/>
        <w:spacing w:before="180" w:after="0" w:line="360" w:lineRule="auto"/>
        <w:rPr>
          <w:rFonts w:ascii="Arial" w:eastAsiaTheme="minorHAnsi" w:hAnsi="Arial" w:cs="Arial"/>
          <w:color w:val="000000"/>
          <w:kern w:val="2"/>
          <w:sz w:val="22"/>
          <w:szCs w:val="22"/>
          <w14:ligatures w14:val="standardContextual"/>
        </w:rPr>
      </w:pPr>
      <w:r w:rsidRPr="0036404B">
        <w:rPr>
          <w:rFonts w:ascii="Arial" w:eastAsiaTheme="minorHAnsi" w:hAnsi="Arial" w:cs="Arial"/>
          <w:color w:val="000000"/>
          <w:kern w:val="2"/>
          <w:sz w:val="22"/>
          <w:szCs w:val="22"/>
          <w14:ligatures w14:val="standardContextual"/>
        </w:rPr>
        <w:t xml:space="preserve">Our investigation has </w:t>
      </w:r>
      <w:r w:rsidR="00F65515" w:rsidRPr="0036404B">
        <w:rPr>
          <w:rFonts w:ascii="Arial" w:eastAsiaTheme="minorHAnsi" w:hAnsi="Arial" w:cs="Arial"/>
          <w:color w:val="000000"/>
          <w:kern w:val="2"/>
          <w:sz w:val="22"/>
          <w:szCs w:val="22"/>
          <w14:ligatures w14:val="standardContextual"/>
        </w:rPr>
        <w:t xml:space="preserve">so far </w:t>
      </w:r>
      <w:r w:rsidRPr="0036404B">
        <w:rPr>
          <w:rFonts w:ascii="Arial" w:eastAsiaTheme="minorHAnsi" w:hAnsi="Arial" w:cs="Arial"/>
          <w:color w:val="000000"/>
          <w:kern w:val="2"/>
          <w:sz w:val="22"/>
          <w:szCs w:val="22"/>
          <w14:ligatures w14:val="standardContextual"/>
        </w:rPr>
        <w:t>explored how different emotion theories shape our understanding of the ways emotions are expressed in the voice</w:t>
      </w:r>
      <w:r w:rsidR="00F65515" w:rsidRPr="0036404B">
        <w:rPr>
          <w:rFonts w:ascii="Arial" w:eastAsiaTheme="minorHAnsi" w:hAnsi="Arial" w:cs="Arial"/>
          <w:color w:val="000000"/>
          <w:kern w:val="2"/>
          <w:sz w:val="22"/>
          <w:szCs w:val="22"/>
          <w14:ligatures w14:val="standardContextual"/>
        </w:rPr>
        <w:t xml:space="preserve">. </w:t>
      </w:r>
      <w:r w:rsidR="008337D5" w:rsidRPr="0036404B">
        <w:rPr>
          <w:rFonts w:ascii="Arial" w:eastAsiaTheme="minorHAnsi" w:hAnsi="Arial" w:cs="Arial"/>
          <w:color w:val="000000"/>
          <w:kern w:val="2"/>
          <w:sz w:val="22"/>
          <w:szCs w:val="22"/>
          <w14:ligatures w14:val="standardContextual"/>
        </w:rPr>
        <w:t xml:space="preserve">In this section we will investigate the hypothesis that the </w:t>
      </w:r>
      <w:r w:rsidR="004A4DD7">
        <w:rPr>
          <w:rFonts w:ascii="Arial" w:eastAsiaTheme="minorHAnsi" w:hAnsi="Arial" w:cs="Arial"/>
          <w:color w:val="000000"/>
          <w:kern w:val="2"/>
          <w:sz w:val="22"/>
          <w:szCs w:val="22"/>
          <w14:ligatures w14:val="standardContextual"/>
        </w:rPr>
        <w:t>‘</w:t>
      </w:r>
      <w:r w:rsidR="008337D5" w:rsidRPr="0036404B">
        <w:rPr>
          <w:rFonts w:ascii="Arial" w:eastAsiaTheme="minorHAnsi" w:hAnsi="Arial" w:cs="Arial"/>
          <w:color w:val="000000"/>
          <w:kern w:val="2"/>
          <w:sz w:val="22"/>
          <w:szCs w:val="22"/>
          <w14:ligatures w14:val="standardContextual"/>
        </w:rPr>
        <w:t>emotional motor system</w:t>
      </w:r>
      <w:r w:rsidR="004A4DD7">
        <w:rPr>
          <w:rFonts w:ascii="Arial" w:eastAsiaTheme="minorHAnsi" w:hAnsi="Arial" w:cs="Arial"/>
          <w:color w:val="000000"/>
          <w:kern w:val="2"/>
          <w:sz w:val="22"/>
          <w:szCs w:val="22"/>
          <w14:ligatures w14:val="standardContextual"/>
        </w:rPr>
        <w:t>’</w:t>
      </w:r>
      <w:r w:rsidR="008337D5" w:rsidRPr="0036404B">
        <w:rPr>
          <w:rFonts w:ascii="Arial" w:eastAsiaTheme="minorHAnsi" w:hAnsi="Arial" w:cs="Arial"/>
          <w:color w:val="000000"/>
          <w:kern w:val="2"/>
          <w:sz w:val="22"/>
          <w:szCs w:val="22"/>
          <w14:ligatures w14:val="standardContextual"/>
        </w:rPr>
        <w:t xml:space="preserve"> can create the fundamental</w:t>
      </w:r>
      <w:r w:rsidR="00FF5041" w:rsidRPr="0036404B">
        <w:rPr>
          <w:rFonts w:ascii="Arial" w:eastAsiaTheme="minorHAnsi" w:hAnsi="Arial" w:cs="Arial"/>
          <w:color w:val="000000"/>
          <w:kern w:val="2"/>
          <w:sz w:val="22"/>
          <w:szCs w:val="22"/>
          <w14:ligatures w14:val="standardContextual"/>
        </w:rPr>
        <w:t xml:space="preserve"> </w:t>
      </w:r>
      <w:r w:rsidR="008337D5" w:rsidRPr="0036404B">
        <w:rPr>
          <w:rFonts w:ascii="Arial" w:eastAsiaTheme="minorHAnsi" w:hAnsi="Arial" w:cs="Arial"/>
          <w:color w:val="000000"/>
          <w:kern w:val="2"/>
          <w:sz w:val="22"/>
          <w:szCs w:val="22"/>
          <w14:ligatures w14:val="standardContextual"/>
        </w:rPr>
        <w:t xml:space="preserve">coordination of breath and phonation that is recognized as </w:t>
      </w:r>
      <w:r w:rsidR="004A4DD7">
        <w:rPr>
          <w:rFonts w:ascii="Arial" w:eastAsiaTheme="minorHAnsi" w:hAnsi="Arial" w:cs="Arial"/>
          <w:color w:val="000000"/>
          <w:kern w:val="2"/>
          <w:sz w:val="22"/>
          <w:szCs w:val="22"/>
          <w14:ligatures w14:val="standardContextual"/>
        </w:rPr>
        <w:t>‘</w:t>
      </w:r>
      <w:r w:rsidR="008337D5" w:rsidRPr="0036404B">
        <w:rPr>
          <w:rFonts w:ascii="Arial" w:eastAsiaTheme="minorHAnsi" w:hAnsi="Arial" w:cs="Arial"/>
          <w:color w:val="000000"/>
          <w:kern w:val="2"/>
          <w:sz w:val="22"/>
          <w:szCs w:val="22"/>
          <w14:ligatures w14:val="standardContextual"/>
        </w:rPr>
        <w:t>holistic</w:t>
      </w:r>
      <w:r w:rsidR="004A4DD7">
        <w:rPr>
          <w:rFonts w:ascii="Arial" w:eastAsiaTheme="minorHAnsi" w:hAnsi="Arial" w:cs="Arial"/>
          <w:color w:val="000000"/>
          <w:kern w:val="2"/>
          <w:sz w:val="22"/>
          <w:szCs w:val="22"/>
          <w14:ligatures w14:val="standardContextual"/>
        </w:rPr>
        <w:t xml:space="preserve">’ </w:t>
      </w:r>
      <w:r w:rsidR="00D74A9A" w:rsidRPr="00D74A9A">
        <w:rPr>
          <w:rFonts w:ascii="Arial" w:eastAsiaTheme="minorHAnsi" w:hAnsi="Arial" w:cs="Arial"/>
          <w:color w:val="000000"/>
          <w:kern w:val="2"/>
          <w:sz w:val="22"/>
          <w:szCs w:val="22"/>
          <w14:ligatures w14:val="standardContextual"/>
        </w:rPr>
        <w:t>(Chapman, 2017)</w:t>
      </w:r>
      <w:r w:rsidR="00A94E4C" w:rsidRPr="0036404B">
        <w:rPr>
          <w:rFonts w:ascii="Arial" w:eastAsiaTheme="minorHAnsi" w:hAnsi="Arial" w:cs="Arial"/>
          <w:color w:val="000000"/>
          <w:kern w:val="2"/>
          <w:sz w:val="22"/>
          <w:szCs w:val="22"/>
          <w14:ligatures w14:val="standardContextual"/>
        </w:rPr>
        <w:t>.</w:t>
      </w:r>
    </w:p>
    <w:p w14:paraId="46FC79E2" w14:textId="5413673C" w:rsidR="00DC50AE" w:rsidRDefault="00A17A16" w:rsidP="008337D5">
      <w:pPr>
        <w:pStyle w:val="NormalWeb"/>
        <w:shd w:val="clear" w:color="auto" w:fill="FFFFFF"/>
        <w:spacing w:before="180" w:after="0" w:line="360" w:lineRule="auto"/>
        <w:rPr>
          <w:rFonts w:ascii="Arial" w:eastAsiaTheme="minorHAnsi" w:hAnsi="Arial" w:cs="Arial"/>
          <w:b/>
          <w:bCs/>
          <w:color w:val="000000"/>
          <w:kern w:val="2"/>
          <w:sz w:val="22"/>
          <w:szCs w:val="22"/>
          <w14:ligatures w14:val="standardContextual"/>
        </w:rPr>
      </w:pPr>
      <w:r w:rsidRPr="00A17A16">
        <w:rPr>
          <w:rFonts w:ascii="Arial" w:eastAsiaTheme="minorHAnsi" w:hAnsi="Arial" w:cs="Arial"/>
          <w:noProof/>
          <w:color w:val="000000"/>
          <w:kern w:val="2"/>
          <w:sz w:val="22"/>
          <w:szCs w:val="22"/>
          <w14:ligatures w14:val="standardContextual"/>
        </w:rPr>
        <w:drawing>
          <wp:anchor distT="0" distB="0" distL="114300" distR="114300" simplePos="0" relativeHeight="251768320" behindDoc="0" locked="0" layoutInCell="1" allowOverlap="1" wp14:anchorId="1ABD19FD" wp14:editId="53334BE4">
            <wp:simplePos x="0" y="0"/>
            <wp:positionH relativeFrom="column">
              <wp:posOffset>106680</wp:posOffset>
            </wp:positionH>
            <wp:positionV relativeFrom="page">
              <wp:posOffset>8519160</wp:posOffset>
            </wp:positionV>
            <wp:extent cx="5532120" cy="233045"/>
            <wp:effectExtent l="0" t="0" r="0" b="0"/>
            <wp:wrapSquare wrapText="bothSides"/>
            <wp:docPr id="492854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854978" name=""/>
                    <pic:cNvPicPr/>
                  </pic:nvPicPr>
                  <pic:blipFill>
                    <a:blip r:embed="rId46">
                      <a:extLst>
                        <a:ext uri="{28A0092B-C50C-407E-A947-70E740481C1C}">
                          <a14:useLocalDpi xmlns:a14="http://schemas.microsoft.com/office/drawing/2010/main" val="0"/>
                        </a:ext>
                      </a:extLst>
                    </a:blip>
                    <a:stretch>
                      <a:fillRect/>
                    </a:stretch>
                  </pic:blipFill>
                  <pic:spPr>
                    <a:xfrm>
                      <a:off x="0" y="0"/>
                      <a:ext cx="5532120" cy="233045"/>
                    </a:xfrm>
                    <a:prstGeom prst="rect">
                      <a:avLst/>
                    </a:prstGeom>
                  </pic:spPr>
                </pic:pic>
              </a:graphicData>
            </a:graphic>
          </wp:anchor>
        </w:drawing>
      </w:r>
      <w:r w:rsidR="00DC50AE" w:rsidRPr="0036404B">
        <w:rPr>
          <w:rFonts w:ascii="Arial" w:eastAsiaTheme="minorHAnsi" w:hAnsi="Arial" w:cs="Arial"/>
          <w:noProof/>
          <w:color w:val="000000"/>
          <w:kern w:val="2"/>
          <w:sz w:val="22"/>
          <w:szCs w:val="22"/>
          <w14:ligatures w14:val="standardContextual"/>
        </w:rPr>
        <w:drawing>
          <wp:anchor distT="0" distB="0" distL="114300" distR="114300" simplePos="0" relativeHeight="251704832" behindDoc="0" locked="0" layoutInCell="1" allowOverlap="1" wp14:anchorId="59AA38B2" wp14:editId="6CA9D636">
            <wp:simplePos x="0" y="0"/>
            <wp:positionH relativeFrom="column">
              <wp:posOffset>39370</wp:posOffset>
            </wp:positionH>
            <wp:positionV relativeFrom="page">
              <wp:posOffset>4363720</wp:posOffset>
            </wp:positionV>
            <wp:extent cx="5943600" cy="4160520"/>
            <wp:effectExtent l="0" t="0" r="0" b="0"/>
            <wp:wrapTopAndBottom/>
            <wp:docPr id="444404842" name="Picture 1" descr="A diagram of the br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404842" name="Picture 1" descr="A diagram of the brain&#10;&#10;Description automatically generated"/>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943600" cy="4160520"/>
                    </a:xfrm>
                    <a:prstGeom prst="rect">
                      <a:avLst/>
                    </a:prstGeom>
                    <a:noFill/>
                    <a:ln>
                      <a:noFill/>
                    </a:ln>
                  </pic:spPr>
                </pic:pic>
              </a:graphicData>
            </a:graphic>
          </wp:anchor>
        </w:drawing>
      </w:r>
      <w:r w:rsidR="00D74A9A" w:rsidRPr="00D74A9A">
        <w:rPr>
          <w:rFonts w:ascii="Arial" w:eastAsiaTheme="minorHAnsi" w:hAnsi="Arial" w:cs="Arial"/>
          <w:color w:val="000000"/>
          <w:kern w:val="2"/>
          <w:sz w:val="22"/>
          <w:szCs w:val="22"/>
          <w14:ligatures w14:val="standardContextual"/>
        </w:rPr>
        <w:t>Simonyan and Horwitz (2011)</w:t>
      </w:r>
      <w:r w:rsidR="008337D5" w:rsidRPr="0036404B">
        <w:rPr>
          <w:rFonts w:ascii="Arial" w:eastAsiaTheme="minorHAnsi" w:hAnsi="Arial" w:cs="Arial"/>
          <w:color w:val="000000"/>
          <w:kern w:val="2"/>
          <w:sz w:val="22"/>
          <w:szCs w:val="22"/>
          <w14:ligatures w14:val="standardContextual"/>
        </w:rPr>
        <w:t xml:space="preserve"> proposed that human vocalizations are governed by three distinct neural subsystems, interconnected, and hierarchically organized</w:t>
      </w:r>
      <w:r w:rsidR="006F3BA9" w:rsidRPr="0036404B">
        <w:rPr>
          <w:rFonts w:ascii="Arial" w:eastAsiaTheme="minorHAnsi" w:hAnsi="Arial" w:cs="Arial"/>
          <w:color w:val="000000"/>
          <w:kern w:val="2"/>
          <w:sz w:val="22"/>
          <w:szCs w:val="22"/>
          <w14:ligatures w14:val="standardContextual"/>
        </w:rPr>
        <w:t xml:space="preserve"> (Figure</w:t>
      </w:r>
      <w:r w:rsidR="004A4DD7">
        <w:rPr>
          <w:rFonts w:ascii="Arial" w:eastAsiaTheme="minorHAnsi" w:hAnsi="Arial" w:cs="Arial"/>
          <w:color w:val="000000"/>
          <w:kern w:val="2"/>
          <w:sz w:val="22"/>
          <w:szCs w:val="22"/>
          <w14:ligatures w14:val="standardContextual"/>
        </w:rPr>
        <w:t xml:space="preserve"> 3, p.</w:t>
      </w:r>
      <w:r w:rsidR="00786258">
        <w:rPr>
          <w:rFonts w:ascii="Arial" w:eastAsiaTheme="minorHAnsi" w:hAnsi="Arial" w:cs="Arial"/>
          <w:color w:val="000000"/>
          <w:kern w:val="2"/>
          <w:sz w:val="22"/>
          <w:szCs w:val="22"/>
          <w14:ligatures w14:val="standardContextual"/>
        </w:rPr>
        <w:t>26</w:t>
      </w:r>
      <w:r w:rsidR="006F3BA9" w:rsidRPr="0036404B">
        <w:rPr>
          <w:rFonts w:ascii="Arial" w:eastAsiaTheme="minorHAnsi" w:hAnsi="Arial" w:cs="Arial"/>
          <w:color w:val="000000"/>
          <w:kern w:val="2"/>
          <w:sz w:val="22"/>
          <w:szCs w:val="22"/>
          <w14:ligatures w14:val="standardContextual"/>
        </w:rPr>
        <w:t>)</w:t>
      </w:r>
      <w:r w:rsidR="008337D5" w:rsidRPr="0036404B">
        <w:rPr>
          <w:rFonts w:ascii="Arial" w:eastAsiaTheme="minorHAnsi" w:hAnsi="Arial" w:cs="Arial"/>
          <w:color w:val="000000"/>
          <w:kern w:val="2"/>
          <w:sz w:val="22"/>
          <w:szCs w:val="22"/>
          <w14:ligatures w14:val="standardContextual"/>
        </w:rPr>
        <w:t>. Subsystem I, including the spinal cord and the lower brainstem, controls innate, genetically preprogrammed vocalizations</w:t>
      </w:r>
      <w:r w:rsidR="000E6E97" w:rsidRPr="0036404B">
        <w:rPr>
          <w:rFonts w:ascii="Arial" w:eastAsiaTheme="minorHAnsi" w:hAnsi="Arial" w:cs="Arial"/>
          <w:color w:val="000000"/>
          <w:kern w:val="2"/>
          <w:sz w:val="22"/>
          <w:szCs w:val="22"/>
          <w14:ligatures w14:val="standardContextual"/>
        </w:rPr>
        <w:t>, such as</w:t>
      </w:r>
      <w:r w:rsidR="008337D5" w:rsidRPr="0036404B">
        <w:rPr>
          <w:rFonts w:ascii="Arial" w:eastAsiaTheme="minorHAnsi" w:hAnsi="Arial" w:cs="Arial"/>
          <w:color w:val="000000"/>
          <w:kern w:val="2"/>
          <w:sz w:val="22"/>
          <w:szCs w:val="22"/>
          <w14:ligatures w14:val="standardContextual"/>
        </w:rPr>
        <w:t xml:space="preserve"> infants</w:t>
      </w:r>
      <w:r w:rsidR="006F6CE0" w:rsidRPr="0036404B">
        <w:rPr>
          <w:rFonts w:ascii="Arial" w:eastAsiaTheme="minorHAnsi" w:hAnsi="Arial" w:cs="Arial"/>
          <w:color w:val="000000"/>
          <w:kern w:val="2"/>
          <w:sz w:val="22"/>
          <w:szCs w:val="22"/>
          <w14:ligatures w14:val="standardContextual"/>
        </w:rPr>
        <w:t>’</w:t>
      </w:r>
      <w:r w:rsidR="008337D5" w:rsidRPr="0036404B">
        <w:rPr>
          <w:rFonts w:ascii="Arial" w:eastAsiaTheme="minorHAnsi" w:hAnsi="Arial" w:cs="Arial"/>
          <w:color w:val="000000"/>
          <w:kern w:val="2"/>
          <w:sz w:val="22"/>
          <w:szCs w:val="22"/>
          <w14:ligatures w14:val="standardContextual"/>
        </w:rPr>
        <w:t xml:space="preserve"> cry and laughter. Subsystem II, including the anterior cingulate cortex (ACC) and the periaqueductal grey (PAG), controls non-verbal emotional vocalizations. Subsystem III, involving the laryngeal motor cortex (LMC) and associated modulatory brain areas, controls the more complex, learned vocalizations of speech and singing.</w:t>
      </w:r>
      <w:r w:rsidR="00DC50AE" w:rsidRPr="00DC50AE">
        <w:rPr>
          <w:rFonts w:ascii="Arial" w:eastAsiaTheme="minorHAnsi" w:hAnsi="Arial" w:cs="Arial"/>
          <w:b/>
          <w:bCs/>
          <w:color w:val="000000"/>
          <w:kern w:val="2"/>
          <w:sz w:val="22"/>
          <w:szCs w:val="22"/>
          <w14:ligatures w14:val="standardContextual"/>
        </w:rPr>
        <w:t xml:space="preserve"> </w:t>
      </w:r>
    </w:p>
    <w:p w14:paraId="2C14042A" w14:textId="570D34E6" w:rsidR="00DC08E4" w:rsidRDefault="00DC08E4" w:rsidP="008337D5">
      <w:pPr>
        <w:pStyle w:val="NormalWeb"/>
        <w:shd w:val="clear" w:color="auto" w:fill="FFFFFF"/>
        <w:spacing w:before="180" w:after="0" w:line="360" w:lineRule="auto"/>
        <w:rPr>
          <w:rFonts w:ascii="Arial" w:eastAsiaTheme="minorHAnsi" w:hAnsi="Arial" w:cs="Arial"/>
          <w:i/>
          <w:iCs/>
          <w:color w:val="7F7F7F" w:themeColor="text1" w:themeTint="80"/>
          <w:kern w:val="2"/>
          <w:sz w:val="22"/>
          <w:szCs w:val="22"/>
          <w14:ligatures w14:val="standardContextual"/>
        </w:rPr>
      </w:pPr>
    </w:p>
    <w:p w14:paraId="49F2CCF3" w14:textId="3A21CF4F" w:rsidR="00CE4904" w:rsidRDefault="00CE4904" w:rsidP="008337D5">
      <w:pPr>
        <w:pStyle w:val="NormalWeb"/>
        <w:shd w:val="clear" w:color="auto" w:fill="FFFFFF"/>
        <w:spacing w:before="180" w:after="0" w:line="360" w:lineRule="auto"/>
        <w:rPr>
          <w:rFonts w:ascii="Arial" w:eastAsiaTheme="minorHAnsi" w:hAnsi="Arial" w:cs="Arial"/>
          <w:color w:val="000000"/>
          <w:kern w:val="2"/>
          <w:sz w:val="22"/>
          <w:szCs w:val="22"/>
          <w14:ligatures w14:val="standardContextual"/>
        </w:rPr>
      </w:pPr>
    </w:p>
    <w:p w14:paraId="0BDBE4F6" w14:textId="562865F2" w:rsidR="008337D5" w:rsidRPr="00A17A16" w:rsidRDefault="00D74A9A" w:rsidP="008337D5">
      <w:pPr>
        <w:pStyle w:val="NormalWeb"/>
        <w:shd w:val="clear" w:color="auto" w:fill="FFFFFF"/>
        <w:spacing w:before="180" w:after="0" w:line="360" w:lineRule="auto"/>
        <w:rPr>
          <w:rFonts w:ascii="Arial" w:eastAsiaTheme="minorHAnsi" w:hAnsi="Arial" w:cs="Arial"/>
          <w:i/>
          <w:iCs/>
          <w:color w:val="7F7F7F" w:themeColor="text1" w:themeTint="80"/>
          <w:kern w:val="2"/>
          <w:sz w:val="22"/>
          <w:szCs w:val="22"/>
          <w14:ligatures w14:val="standardContextual"/>
        </w:rPr>
      </w:pPr>
      <w:r w:rsidRPr="00D74A9A">
        <w:rPr>
          <w:rFonts w:ascii="Arial" w:eastAsiaTheme="minorHAnsi" w:hAnsi="Arial" w:cs="Arial"/>
          <w:color w:val="000000"/>
          <w:kern w:val="2"/>
          <w:sz w:val="22"/>
          <w:szCs w:val="22"/>
          <w14:ligatures w14:val="standardContextual"/>
        </w:rPr>
        <w:t>Holstege and Subramanian (2016)</w:t>
      </w:r>
      <w:r w:rsidR="008337D5" w:rsidRPr="0036404B">
        <w:rPr>
          <w:rFonts w:ascii="Arial" w:eastAsiaTheme="minorHAnsi" w:hAnsi="Arial" w:cs="Arial"/>
          <w:color w:val="000000"/>
          <w:kern w:val="2"/>
          <w:sz w:val="22"/>
          <w:szCs w:val="22"/>
          <w14:ligatures w14:val="standardContextual"/>
        </w:rPr>
        <w:t xml:space="preserve"> theorized that subsystems I and II are part of the emotional motor system, while Subsystem III is part of the volitional or somatic. In </w:t>
      </w:r>
      <w:r w:rsidR="00A145B9" w:rsidRPr="0036404B">
        <w:rPr>
          <w:rFonts w:ascii="Arial" w:eastAsiaTheme="minorHAnsi" w:hAnsi="Arial" w:cs="Arial"/>
          <w:color w:val="000000"/>
          <w:kern w:val="2"/>
          <w:sz w:val="22"/>
          <w:szCs w:val="22"/>
          <w14:ligatures w14:val="standardContextual"/>
        </w:rPr>
        <w:t>their</w:t>
      </w:r>
      <w:r w:rsidR="008337D5" w:rsidRPr="0036404B">
        <w:rPr>
          <w:rFonts w:ascii="Arial" w:eastAsiaTheme="minorHAnsi" w:hAnsi="Arial" w:cs="Arial"/>
          <w:color w:val="000000"/>
          <w:kern w:val="2"/>
          <w:sz w:val="22"/>
          <w:szCs w:val="22"/>
          <w14:ligatures w14:val="standardContextual"/>
        </w:rPr>
        <w:t xml:space="preserve"> model, Subsystem II coordinates the non-verbal content of voluntary vocalizations and Subsystem III modulates it to produce speech. The assumption that the LMC is involved only in learned vocalizations was partially based on neuroscientific evidence from animal studies and observations on neurological patients who suffered </w:t>
      </w:r>
      <w:r w:rsidR="003C71A4" w:rsidRPr="0036404B">
        <w:rPr>
          <w:rFonts w:ascii="Arial" w:eastAsiaTheme="minorHAnsi" w:hAnsi="Arial" w:cs="Arial"/>
          <w:color w:val="000000"/>
          <w:kern w:val="2"/>
          <w:sz w:val="22"/>
          <w:szCs w:val="22"/>
          <w14:ligatures w14:val="standardContextual"/>
        </w:rPr>
        <w:t xml:space="preserve">LMC </w:t>
      </w:r>
      <w:r w:rsidR="008337D5" w:rsidRPr="0036404B">
        <w:rPr>
          <w:rFonts w:ascii="Arial" w:eastAsiaTheme="minorHAnsi" w:hAnsi="Arial" w:cs="Arial"/>
          <w:color w:val="000000"/>
          <w:kern w:val="2"/>
          <w:sz w:val="22"/>
          <w:szCs w:val="22"/>
          <w14:ligatures w14:val="standardContextual"/>
        </w:rPr>
        <w:t>bilateral damage</w:t>
      </w:r>
      <w:r w:rsidR="00CB3F29" w:rsidRPr="0036404B">
        <w:rPr>
          <w:rFonts w:ascii="Arial" w:eastAsiaTheme="minorHAnsi" w:hAnsi="Arial" w:cs="Arial"/>
          <w:color w:val="000000"/>
          <w:kern w:val="2"/>
          <w:sz w:val="22"/>
          <w:szCs w:val="22"/>
          <w14:ligatures w14:val="standardContextual"/>
        </w:rPr>
        <w:t xml:space="preserve"> </w:t>
      </w:r>
      <w:r w:rsidRPr="00D74A9A">
        <w:rPr>
          <w:rFonts w:ascii="Arial" w:eastAsiaTheme="minorHAnsi" w:hAnsi="Arial" w:cs="Arial"/>
          <w:color w:val="000000"/>
          <w:kern w:val="2"/>
          <w:sz w:val="22"/>
          <w:szCs w:val="22"/>
          <w14:ligatures w14:val="standardContextual"/>
        </w:rPr>
        <w:t>(Kleber and Zarate, 2019)</w:t>
      </w:r>
      <w:r w:rsidR="008337D5" w:rsidRPr="0036404B">
        <w:rPr>
          <w:rFonts w:ascii="Arial" w:eastAsiaTheme="minorHAnsi" w:hAnsi="Arial" w:cs="Arial"/>
          <w:color w:val="000000"/>
          <w:kern w:val="2"/>
          <w:sz w:val="22"/>
          <w:szCs w:val="22"/>
          <w14:ligatures w14:val="standardContextual"/>
        </w:rPr>
        <w:t>.</w:t>
      </w:r>
      <w:r w:rsidR="008A7384">
        <w:rPr>
          <w:rFonts w:ascii="Arial" w:eastAsiaTheme="minorHAnsi" w:hAnsi="Arial" w:cs="Arial"/>
          <w:color w:val="000000"/>
          <w:kern w:val="2"/>
          <w:sz w:val="22"/>
          <w:szCs w:val="22"/>
          <w14:ligatures w14:val="standardContextual"/>
        </w:rPr>
        <w:t xml:space="preserve"> </w:t>
      </w:r>
    </w:p>
    <w:p w14:paraId="33485635" w14:textId="71954CD2" w:rsidR="00521F86" w:rsidRDefault="00D232FA" w:rsidP="008337D5">
      <w:pPr>
        <w:pStyle w:val="NormalWeb"/>
        <w:shd w:val="clear" w:color="auto" w:fill="FFFFFF"/>
        <w:spacing w:before="180" w:after="0" w:line="360" w:lineRule="auto"/>
        <w:rPr>
          <w:rFonts w:ascii="Arial" w:eastAsiaTheme="minorHAnsi" w:hAnsi="Arial" w:cs="Arial"/>
          <w:color w:val="000000"/>
          <w:kern w:val="2"/>
          <w:sz w:val="22"/>
          <w:szCs w:val="22"/>
          <w14:ligatures w14:val="standardContextual"/>
        </w:rPr>
      </w:pPr>
      <w:r w:rsidRPr="0036404B">
        <w:rPr>
          <w:rFonts w:ascii="Arial" w:hAnsi="Arial" w:cs="Arial"/>
          <w:noProof/>
          <w:color w:val="000000"/>
          <w:sz w:val="22"/>
          <w:szCs w:val="22"/>
        </w:rPr>
        <w:drawing>
          <wp:anchor distT="0" distB="0" distL="114300" distR="114300" simplePos="0" relativeHeight="251689472" behindDoc="0" locked="0" layoutInCell="1" allowOverlap="1" wp14:anchorId="31CADC1D" wp14:editId="2FC7F362">
            <wp:simplePos x="0" y="0"/>
            <wp:positionH relativeFrom="column">
              <wp:posOffset>774212</wp:posOffset>
            </wp:positionH>
            <wp:positionV relativeFrom="page">
              <wp:posOffset>4927551</wp:posOffset>
            </wp:positionV>
            <wp:extent cx="4020185" cy="3063240"/>
            <wp:effectExtent l="0" t="0" r="0" b="3810"/>
            <wp:wrapTopAndBottom/>
            <wp:docPr id="1496584829" name="Picture 1" descr="A diagram of a vocal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584829" name="Picture 1" descr="A diagram of a vocal system&#10;&#10;Description automatically generated"/>
                    <pic:cNvPicPr/>
                  </pic:nvPicPr>
                  <pic:blipFill>
                    <a:blip r:embed="rId48">
                      <a:extLst>
                        <a:ext uri="{BEBA8EAE-BF5A-486C-A8C5-ECC9F3942E4B}">
                          <a14:imgProps xmlns:a14="http://schemas.microsoft.com/office/drawing/2010/main">
                            <a14:imgLayer r:embed="rId49">
                              <a14:imgEffect>
                                <a14:saturation sat="400000"/>
                              </a14:imgEffect>
                            </a14:imgLayer>
                          </a14:imgProps>
                        </a:ext>
                        <a:ext uri="{28A0092B-C50C-407E-A947-70E740481C1C}">
                          <a14:useLocalDpi xmlns:a14="http://schemas.microsoft.com/office/drawing/2010/main" val="0"/>
                        </a:ext>
                      </a:extLst>
                    </a:blip>
                    <a:stretch>
                      <a:fillRect/>
                    </a:stretch>
                  </pic:blipFill>
                  <pic:spPr>
                    <a:xfrm>
                      <a:off x="0" y="0"/>
                      <a:ext cx="4020185" cy="3063240"/>
                    </a:xfrm>
                    <a:prstGeom prst="rect">
                      <a:avLst/>
                    </a:prstGeom>
                  </pic:spPr>
                </pic:pic>
              </a:graphicData>
            </a:graphic>
            <wp14:sizeRelH relativeFrom="margin">
              <wp14:pctWidth>0</wp14:pctWidth>
            </wp14:sizeRelH>
            <wp14:sizeRelV relativeFrom="margin">
              <wp14:pctHeight>0</wp14:pctHeight>
            </wp14:sizeRelV>
          </wp:anchor>
        </w:drawing>
      </w:r>
      <w:r w:rsidR="00D74A9A" w:rsidRPr="00D74A9A">
        <w:rPr>
          <w:rFonts w:ascii="Arial" w:eastAsiaTheme="minorHAnsi" w:hAnsi="Arial" w:cs="Arial"/>
          <w:color w:val="000000"/>
          <w:kern w:val="2"/>
          <w:sz w:val="22"/>
          <w:szCs w:val="22"/>
          <w14:ligatures w14:val="standardContextual"/>
        </w:rPr>
        <w:t>Belyk and Brown (2017)</w:t>
      </w:r>
      <w:r w:rsidR="00C768B7">
        <w:rPr>
          <w:rFonts w:ascii="Arial" w:eastAsiaTheme="minorHAnsi" w:hAnsi="Arial" w:cs="Arial"/>
          <w:color w:val="000000"/>
          <w:kern w:val="2"/>
          <w:sz w:val="22"/>
          <w:szCs w:val="22"/>
          <w14:ligatures w14:val="standardContextual"/>
        </w:rPr>
        <w:t xml:space="preserve"> </w:t>
      </w:r>
      <w:r w:rsidR="008337D5" w:rsidRPr="0036404B">
        <w:rPr>
          <w:rFonts w:ascii="Arial" w:eastAsiaTheme="minorHAnsi" w:hAnsi="Arial" w:cs="Arial"/>
          <w:color w:val="000000"/>
          <w:kern w:val="2"/>
          <w:sz w:val="22"/>
          <w:szCs w:val="22"/>
          <w14:ligatures w14:val="standardContextual"/>
        </w:rPr>
        <w:t xml:space="preserve">present converging neuroimaging evidence that both the LMC and ACC/PAG systems are activated during various types of </w:t>
      </w:r>
      <w:r w:rsidR="00E951BB" w:rsidRPr="0036404B">
        <w:rPr>
          <w:rFonts w:ascii="Arial" w:eastAsiaTheme="minorHAnsi" w:hAnsi="Arial" w:cs="Arial"/>
          <w:color w:val="000000"/>
          <w:kern w:val="2"/>
          <w:sz w:val="22"/>
          <w:szCs w:val="22"/>
          <w14:ligatures w14:val="standardContextual"/>
        </w:rPr>
        <w:t xml:space="preserve">human </w:t>
      </w:r>
      <w:r w:rsidR="008337D5" w:rsidRPr="0036404B">
        <w:rPr>
          <w:rFonts w:ascii="Arial" w:eastAsiaTheme="minorHAnsi" w:hAnsi="Arial" w:cs="Arial"/>
          <w:color w:val="000000"/>
          <w:kern w:val="2"/>
          <w:sz w:val="22"/>
          <w:szCs w:val="22"/>
          <w14:ligatures w14:val="standardContextual"/>
        </w:rPr>
        <w:t xml:space="preserve">vocalizations </w:t>
      </w:r>
      <w:r w:rsidR="000D3E80" w:rsidRPr="0036404B">
        <w:rPr>
          <w:rFonts w:ascii="Arial" w:eastAsiaTheme="minorHAnsi" w:hAnsi="Arial" w:cs="Arial"/>
          <w:color w:val="000000"/>
          <w:kern w:val="2"/>
          <w:sz w:val="22"/>
          <w:szCs w:val="22"/>
          <w14:ligatures w14:val="standardContextual"/>
        </w:rPr>
        <w:t>─</w:t>
      </w:r>
      <w:r w:rsidR="008337D5" w:rsidRPr="0036404B">
        <w:rPr>
          <w:rFonts w:ascii="Arial" w:eastAsiaTheme="minorHAnsi" w:hAnsi="Arial" w:cs="Arial"/>
          <w:color w:val="000000"/>
          <w:kern w:val="2"/>
          <w:sz w:val="22"/>
          <w:szCs w:val="22"/>
          <w14:ligatures w14:val="standardContextual"/>
        </w:rPr>
        <w:t>speech, singing, and emotional bursts</w:t>
      </w:r>
      <w:r w:rsidR="000D3E80" w:rsidRPr="0036404B">
        <w:rPr>
          <w:rFonts w:ascii="Arial" w:eastAsiaTheme="minorHAnsi" w:hAnsi="Arial" w:cs="Arial"/>
          <w:color w:val="000000"/>
          <w:kern w:val="2"/>
          <w:sz w:val="22"/>
          <w:szCs w:val="22"/>
          <w14:ligatures w14:val="standardContextual"/>
        </w:rPr>
        <w:t>─</w:t>
      </w:r>
      <w:r w:rsidR="008337D5" w:rsidRPr="0036404B">
        <w:rPr>
          <w:rFonts w:ascii="Arial" w:eastAsiaTheme="minorHAnsi" w:hAnsi="Arial" w:cs="Arial"/>
          <w:color w:val="000000"/>
          <w:kern w:val="2"/>
          <w:sz w:val="22"/>
          <w:szCs w:val="22"/>
          <w14:ligatures w14:val="standardContextual"/>
        </w:rPr>
        <w:t xml:space="preserve"> </w:t>
      </w:r>
      <w:r w:rsidR="00CB3F29" w:rsidRPr="0036404B">
        <w:rPr>
          <w:rFonts w:ascii="Arial" w:eastAsiaTheme="minorHAnsi" w:hAnsi="Arial" w:cs="Arial"/>
          <w:color w:val="000000"/>
          <w:kern w:val="2"/>
          <w:sz w:val="22"/>
          <w:szCs w:val="22"/>
          <w14:ligatures w14:val="standardContextual"/>
        </w:rPr>
        <w:t>and</w:t>
      </w:r>
      <w:r w:rsidR="008337D5" w:rsidRPr="0036404B">
        <w:rPr>
          <w:rFonts w:ascii="Arial" w:eastAsiaTheme="minorHAnsi" w:hAnsi="Arial" w:cs="Arial"/>
          <w:color w:val="000000"/>
          <w:kern w:val="2"/>
          <w:sz w:val="22"/>
          <w:szCs w:val="22"/>
          <w14:ligatures w14:val="standardContextual"/>
        </w:rPr>
        <w:t xml:space="preserve"> neurological findings that lesions in the LMC impair the emotional intonation during speaking. Based on this evidence, the authors argue that </w:t>
      </w:r>
      <w:r w:rsidR="000B4715" w:rsidRPr="0036404B">
        <w:rPr>
          <w:rFonts w:ascii="Arial" w:eastAsiaTheme="minorHAnsi" w:hAnsi="Arial" w:cs="Arial"/>
          <w:color w:val="000000"/>
          <w:kern w:val="2"/>
          <w:sz w:val="22"/>
          <w:szCs w:val="22"/>
          <w14:ligatures w14:val="standardContextual"/>
        </w:rPr>
        <w:t>it is</w:t>
      </w:r>
      <w:r w:rsidR="008337D5" w:rsidRPr="0036404B">
        <w:rPr>
          <w:rFonts w:ascii="Arial" w:eastAsiaTheme="minorHAnsi" w:hAnsi="Arial" w:cs="Arial"/>
          <w:color w:val="000000"/>
          <w:kern w:val="2"/>
          <w:sz w:val="22"/>
          <w:szCs w:val="22"/>
          <w14:ligatures w14:val="standardContextual"/>
        </w:rPr>
        <w:t xml:space="preserve"> more accurate to view vocalizations as stemming from a single, complex neural network, capable of producing the wide range of human utterances, from non-verbal expression to complex language and song</w:t>
      </w:r>
      <w:r w:rsidR="00242BAF">
        <w:rPr>
          <w:rFonts w:ascii="Arial" w:eastAsiaTheme="minorHAnsi" w:hAnsi="Arial" w:cs="Arial"/>
          <w:color w:val="000000"/>
          <w:kern w:val="2"/>
          <w:sz w:val="22"/>
          <w:szCs w:val="22"/>
          <w14:ligatures w14:val="standardContextual"/>
        </w:rPr>
        <w:t xml:space="preserve"> (Figure 4, p.27)</w:t>
      </w:r>
      <w:r w:rsidR="008337D5" w:rsidRPr="0036404B">
        <w:rPr>
          <w:rFonts w:ascii="Arial" w:eastAsiaTheme="minorHAnsi" w:hAnsi="Arial" w:cs="Arial"/>
          <w:color w:val="000000"/>
          <w:kern w:val="2"/>
          <w:sz w:val="22"/>
          <w:szCs w:val="22"/>
          <w14:ligatures w14:val="standardContextual"/>
        </w:rPr>
        <w:t>.</w:t>
      </w:r>
    </w:p>
    <w:p w14:paraId="25255C7B" w14:textId="07B116E5" w:rsidR="007E330D" w:rsidRDefault="00B50102" w:rsidP="008337D5">
      <w:pPr>
        <w:pStyle w:val="NormalWeb"/>
        <w:shd w:val="clear" w:color="auto" w:fill="FFFFFF"/>
        <w:spacing w:before="180" w:after="0" w:line="360" w:lineRule="auto"/>
        <w:rPr>
          <w:rFonts w:ascii="Arial" w:eastAsiaTheme="minorHAnsi" w:hAnsi="Arial" w:cs="Arial"/>
          <w:color w:val="000000"/>
          <w:kern w:val="2"/>
          <w:sz w:val="22"/>
          <w:szCs w:val="22"/>
          <w14:ligatures w14:val="standardContextual"/>
        </w:rPr>
      </w:pPr>
      <w:r w:rsidRPr="007E330D">
        <w:rPr>
          <w:rFonts w:ascii="Arial" w:eastAsiaTheme="minorHAnsi" w:hAnsi="Arial" w:cs="Arial"/>
          <w:noProof/>
          <w:color w:val="000000"/>
          <w:kern w:val="2"/>
          <w:sz w:val="22"/>
          <w:szCs w:val="22"/>
          <w14:ligatures w14:val="standardContextual"/>
        </w:rPr>
        <w:drawing>
          <wp:anchor distT="0" distB="0" distL="114300" distR="114300" simplePos="0" relativeHeight="251780608" behindDoc="0" locked="0" layoutInCell="1" allowOverlap="1" wp14:anchorId="1E71E818" wp14:editId="0538B067">
            <wp:simplePos x="0" y="0"/>
            <wp:positionH relativeFrom="column">
              <wp:posOffset>624840</wp:posOffset>
            </wp:positionH>
            <wp:positionV relativeFrom="page">
              <wp:posOffset>8001000</wp:posOffset>
            </wp:positionV>
            <wp:extent cx="4373880" cy="283210"/>
            <wp:effectExtent l="0" t="0" r="7620" b="2540"/>
            <wp:wrapSquare wrapText="bothSides"/>
            <wp:docPr id="10253234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323454" name=""/>
                    <pic:cNvPicPr/>
                  </pic:nvPicPr>
                  <pic:blipFill>
                    <a:blip r:embed="rId50">
                      <a:extLst>
                        <a:ext uri="{28A0092B-C50C-407E-A947-70E740481C1C}">
                          <a14:useLocalDpi xmlns:a14="http://schemas.microsoft.com/office/drawing/2010/main" val="0"/>
                        </a:ext>
                      </a:extLst>
                    </a:blip>
                    <a:stretch>
                      <a:fillRect/>
                    </a:stretch>
                  </pic:blipFill>
                  <pic:spPr>
                    <a:xfrm>
                      <a:off x="0" y="0"/>
                      <a:ext cx="4373880" cy="283210"/>
                    </a:xfrm>
                    <a:prstGeom prst="rect">
                      <a:avLst/>
                    </a:prstGeom>
                  </pic:spPr>
                </pic:pic>
              </a:graphicData>
            </a:graphic>
            <wp14:sizeRelH relativeFrom="margin">
              <wp14:pctWidth>0</wp14:pctWidth>
            </wp14:sizeRelH>
            <wp14:sizeRelV relativeFrom="margin">
              <wp14:pctHeight>0</wp14:pctHeight>
            </wp14:sizeRelV>
          </wp:anchor>
        </w:drawing>
      </w:r>
    </w:p>
    <w:p w14:paraId="17B91C8F" w14:textId="77777777" w:rsidR="00290B39" w:rsidRDefault="00290B39" w:rsidP="008337D5">
      <w:pPr>
        <w:pStyle w:val="NormalWeb"/>
        <w:shd w:val="clear" w:color="auto" w:fill="FFFFFF"/>
        <w:spacing w:before="180" w:after="0" w:line="360" w:lineRule="auto"/>
        <w:rPr>
          <w:rFonts w:ascii="Arial" w:eastAsiaTheme="minorHAnsi" w:hAnsi="Arial" w:cs="Arial"/>
          <w:color w:val="000000"/>
          <w:kern w:val="2"/>
          <w:sz w:val="22"/>
          <w:szCs w:val="22"/>
          <w14:ligatures w14:val="standardContextual"/>
        </w:rPr>
      </w:pPr>
    </w:p>
    <w:p w14:paraId="6CF90E71" w14:textId="48FFD46B" w:rsidR="008337D5" w:rsidRPr="0036404B" w:rsidRDefault="008337D5" w:rsidP="008337D5">
      <w:pPr>
        <w:pStyle w:val="NormalWeb"/>
        <w:shd w:val="clear" w:color="auto" w:fill="FFFFFF"/>
        <w:spacing w:before="180" w:after="0" w:line="360" w:lineRule="auto"/>
        <w:rPr>
          <w:rFonts w:ascii="Arial" w:eastAsiaTheme="minorHAnsi" w:hAnsi="Arial" w:cs="Arial"/>
          <w:color w:val="000000"/>
          <w:kern w:val="2"/>
          <w:sz w:val="22"/>
          <w:szCs w:val="22"/>
          <w14:ligatures w14:val="standardContextual"/>
        </w:rPr>
      </w:pPr>
      <w:r w:rsidRPr="0036404B">
        <w:rPr>
          <w:rFonts w:ascii="Arial" w:eastAsiaTheme="minorHAnsi" w:hAnsi="Arial" w:cs="Arial"/>
          <w:color w:val="000000"/>
          <w:kern w:val="2"/>
          <w:sz w:val="22"/>
          <w:szCs w:val="22"/>
          <w14:ligatures w14:val="standardContextual"/>
        </w:rPr>
        <w:lastRenderedPageBreak/>
        <w:t xml:space="preserve">Within this framework, autonomic and emotional responses related with the ACC </w:t>
      </w:r>
      <w:r w:rsidR="004A75CA" w:rsidRPr="0036404B">
        <w:rPr>
          <w:rFonts w:ascii="Arial" w:eastAsiaTheme="minorHAnsi" w:hAnsi="Arial" w:cs="Arial"/>
          <w:color w:val="000000"/>
          <w:kern w:val="2"/>
          <w:sz w:val="22"/>
          <w:szCs w:val="22"/>
          <w14:ligatures w14:val="standardContextual"/>
        </w:rPr>
        <w:t>(</w:t>
      </w:r>
      <w:r w:rsidRPr="0036404B">
        <w:rPr>
          <w:rFonts w:ascii="Arial" w:eastAsiaTheme="minorHAnsi" w:hAnsi="Arial" w:cs="Arial"/>
          <w:color w:val="000000"/>
          <w:kern w:val="2"/>
          <w:sz w:val="22"/>
          <w:szCs w:val="22"/>
          <w14:ligatures w14:val="standardContextual"/>
        </w:rPr>
        <w:t>attention, rewards, ethics, decisions</w:t>
      </w:r>
      <w:r w:rsidR="004A75CA" w:rsidRPr="0036404B">
        <w:rPr>
          <w:rFonts w:ascii="Arial" w:eastAsiaTheme="minorHAnsi" w:hAnsi="Arial" w:cs="Arial"/>
          <w:color w:val="000000"/>
          <w:kern w:val="2"/>
          <w:sz w:val="22"/>
          <w:szCs w:val="22"/>
          <w14:ligatures w14:val="standardContextual"/>
        </w:rPr>
        <w:t xml:space="preserve">) </w:t>
      </w:r>
      <w:r w:rsidRPr="0036404B">
        <w:rPr>
          <w:rFonts w:ascii="Arial" w:eastAsiaTheme="minorHAnsi" w:hAnsi="Arial" w:cs="Arial"/>
          <w:color w:val="000000"/>
          <w:kern w:val="2"/>
          <w:sz w:val="22"/>
          <w:szCs w:val="22"/>
          <w14:ligatures w14:val="standardContextual"/>
        </w:rPr>
        <w:t xml:space="preserve">and the PAG </w:t>
      </w:r>
      <w:r w:rsidR="004A75CA" w:rsidRPr="0036404B">
        <w:rPr>
          <w:rFonts w:ascii="Arial" w:eastAsiaTheme="minorHAnsi" w:hAnsi="Arial" w:cs="Arial"/>
          <w:color w:val="000000"/>
          <w:kern w:val="2"/>
          <w:sz w:val="22"/>
          <w:szCs w:val="22"/>
          <w14:ligatures w14:val="standardContextual"/>
        </w:rPr>
        <w:t>(</w:t>
      </w:r>
      <w:r w:rsidRPr="0036404B">
        <w:rPr>
          <w:rFonts w:ascii="Arial" w:eastAsiaTheme="minorHAnsi" w:hAnsi="Arial" w:cs="Arial"/>
          <w:color w:val="000000"/>
          <w:kern w:val="2"/>
          <w:sz w:val="22"/>
          <w:szCs w:val="22"/>
          <w14:ligatures w14:val="standardContextual"/>
        </w:rPr>
        <w:t>fight or flight response</w:t>
      </w:r>
      <w:r w:rsidR="004A75CA" w:rsidRPr="0036404B">
        <w:rPr>
          <w:rFonts w:ascii="Arial" w:eastAsiaTheme="minorHAnsi" w:hAnsi="Arial" w:cs="Arial"/>
          <w:color w:val="000000"/>
          <w:kern w:val="2"/>
          <w:sz w:val="22"/>
          <w:szCs w:val="22"/>
          <w14:ligatures w14:val="standardContextual"/>
        </w:rPr>
        <w:t>s)</w:t>
      </w:r>
      <w:r w:rsidRPr="0036404B">
        <w:rPr>
          <w:rFonts w:ascii="Arial" w:eastAsiaTheme="minorHAnsi" w:hAnsi="Arial" w:cs="Arial"/>
          <w:color w:val="000000"/>
          <w:kern w:val="2"/>
          <w:sz w:val="22"/>
          <w:szCs w:val="22"/>
          <w14:ligatures w14:val="standardContextual"/>
        </w:rPr>
        <w:t xml:space="preserve"> most probably contribute to the vocal output but lack independent coordination capacity. Further evidence of the intricate collaboration between the various brain areas of the vocal system comes from </w:t>
      </w:r>
      <w:r w:rsidR="00D74A9A" w:rsidRPr="00D74A9A">
        <w:rPr>
          <w:rFonts w:ascii="Arial" w:eastAsiaTheme="minorHAnsi" w:hAnsi="Arial" w:cs="Arial"/>
          <w:color w:val="000000"/>
          <w:kern w:val="2"/>
          <w:sz w:val="22"/>
          <w:szCs w:val="22"/>
          <w14:ligatures w14:val="standardContextual"/>
        </w:rPr>
        <w:t>Belyk, Eichert and McGettigan (2021)</w:t>
      </w:r>
      <w:r w:rsidR="00695FDC">
        <w:rPr>
          <w:rFonts w:ascii="Arial" w:eastAsiaTheme="minorHAnsi" w:hAnsi="Arial" w:cs="Arial"/>
          <w:color w:val="000000"/>
          <w:kern w:val="2"/>
          <w:sz w:val="22"/>
          <w:szCs w:val="22"/>
          <w14:ligatures w14:val="standardContextual"/>
        </w:rPr>
        <w:t>.</w:t>
      </w:r>
      <w:r w:rsidRPr="0036404B">
        <w:rPr>
          <w:rFonts w:ascii="Arial" w:eastAsiaTheme="minorHAnsi" w:hAnsi="Arial" w:cs="Arial"/>
          <w:color w:val="000000"/>
          <w:kern w:val="2"/>
          <w:sz w:val="22"/>
          <w:szCs w:val="22"/>
          <w14:ligatures w14:val="standardContextual"/>
        </w:rPr>
        <w:t xml:space="preserve"> Combining data from functional magnetic resonance brain imaging </w:t>
      </w:r>
      <w:r w:rsidR="00634CA0" w:rsidRPr="0036404B">
        <w:rPr>
          <w:rFonts w:ascii="Arial" w:eastAsiaTheme="minorHAnsi" w:hAnsi="Arial" w:cs="Arial"/>
          <w:color w:val="000000"/>
          <w:kern w:val="2"/>
          <w:sz w:val="22"/>
          <w:szCs w:val="22"/>
          <w14:ligatures w14:val="standardContextual"/>
        </w:rPr>
        <w:t>during</w:t>
      </w:r>
      <w:r w:rsidRPr="0036404B">
        <w:rPr>
          <w:rFonts w:ascii="Arial" w:eastAsiaTheme="minorHAnsi" w:hAnsi="Arial" w:cs="Arial"/>
          <w:color w:val="000000"/>
          <w:kern w:val="2"/>
          <w:sz w:val="22"/>
          <w:szCs w:val="22"/>
          <w14:ligatures w14:val="standardContextual"/>
        </w:rPr>
        <w:t xml:space="preserve"> non-verbal utterances with a meta-analysis of brain studies, they suggest that sensor</w:t>
      </w:r>
      <w:r w:rsidR="00FC2479" w:rsidRPr="0036404B">
        <w:rPr>
          <w:rFonts w:ascii="Arial" w:eastAsiaTheme="minorHAnsi" w:hAnsi="Arial" w:cs="Arial"/>
          <w:color w:val="000000"/>
          <w:kern w:val="2"/>
          <w:sz w:val="22"/>
          <w:szCs w:val="22"/>
          <w14:ligatures w14:val="standardContextual"/>
        </w:rPr>
        <w:t>i</w:t>
      </w:r>
      <w:r w:rsidRPr="0036404B">
        <w:rPr>
          <w:rFonts w:ascii="Arial" w:eastAsiaTheme="minorHAnsi" w:hAnsi="Arial" w:cs="Arial"/>
          <w:color w:val="000000"/>
          <w:kern w:val="2"/>
          <w:sz w:val="22"/>
          <w:szCs w:val="22"/>
          <w14:ligatures w14:val="standardContextual"/>
        </w:rPr>
        <w:t>motor representations of laryngeal musculature are mapped not only within the LMC but also throughout associated modulatory brain regions involved in vocalization</w:t>
      </w:r>
      <w:r w:rsidR="00461D74" w:rsidRPr="0036404B">
        <w:rPr>
          <w:rFonts w:ascii="Arial" w:eastAsiaTheme="minorHAnsi" w:hAnsi="Arial" w:cs="Arial"/>
          <w:color w:val="000000"/>
          <w:kern w:val="2"/>
          <w:sz w:val="22"/>
          <w:szCs w:val="22"/>
          <w14:ligatures w14:val="standardContextual"/>
        </w:rPr>
        <w:t xml:space="preserve"> </w:t>
      </w:r>
      <w:r w:rsidR="004D1E33" w:rsidRPr="0036404B">
        <w:rPr>
          <w:rFonts w:ascii="Arial" w:eastAsiaTheme="minorHAnsi" w:hAnsi="Arial" w:cs="Arial"/>
          <w:color w:val="000000"/>
          <w:kern w:val="2"/>
          <w:sz w:val="22"/>
          <w:szCs w:val="22"/>
          <w14:ligatures w14:val="standardContextual"/>
        </w:rPr>
        <w:t>─</w:t>
      </w:r>
      <w:r w:rsidRPr="0036404B">
        <w:rPr>
          <w:rFonts w:ascii="Arial" w:eastAsiaTheme="minorHAnsi" w:hAnsi="Arial" w:cs="Arial"/>
          <w:color w:val="000000"/>
          <w:kern w:val="2"/>
          <w:sz w:val="22"/>
          <w:szCs w:val="22"/>
          <w14:ligatures w14:val="standardContextual"/>
        </w:rPr>
        <w:t>supplementary motor cortex (SMC), cingulate cortex, cerebellum, basal ganglia. Thus, vocal coordination is the result of a complex interplay between interconnected sensorimotor maps throughout the brain.</w:t>
      </w:r>
    </w:p>
    <w:p w14:paraId="515665E3" w14:textId="6F84E8FB" w:rsidR="00EC6108" w:rsidRDefault="008337D5" w:rsidP="00EC6108">
      <w:pPr>
        <w:pStyle w:val="NormalWeb"/>
        <w:shd w:val="clear" w:color="auto" w:fill="FFFFFF"/>
        <w:spacing w:before="180" w:after="0" w:line="360" w:lineRule="auto"/>
        <w:rPr>
          <w:rFonts w:ascii="Arial" w:eastAsiaTheme="minorHAnsi" w:hAnsi="Arial" w:cs="Arial"/>
          <w:color w:val="000000"/>
          <w:kern w:val="2"/>
          <w:sz w:val="22"/>
          <w:szCs w:val="22"/>
          <w14:ligatures w14:val="standardContextual"/>
        </w:rPr>
      </w:pPr>
      <w:r w:rsidRPr="0036404B">
        <w:rPr>
          <w:rFonts w:ascii="Arial" w:eastAsiaTheme="minorHAnsi" w:hAnsi="Arial" w:cs="Arial"/>
          <w:color w:val="000000"/>
          <w:kern w:val="2"/>
          <w:sz w:val="22"/>
          <w:szCs w:val="22"/>
          <w14:ligatures w14:val="standardContextual"/>
        </w:rPr>
        <w:t xml:space="preserve">Cognitive psychology and neuroscience studies on vocal pitch coordination </w:t>
      </w:r>
      <w:r w:rsidR="00D74A9A" w:rsidRPr="00D74A9A">
        <w:rPr>
          <w:rFonts w:ascii="Arial" w:eastAsiaTheme="minorHAnsi" w:hAnsi="Arial" w:cs="Arial"/>
          <w:color w:val="000000"/>
          <w:kern w:val="2"/>
          <w:sz w:val="22"/>
          <w:szCs w:val="22"/>
          <w14:ligatures w14:val="standardContextual"/>
        </w:rPr>
        <w:t xml:space="preserve">(Dichter </w:t>
      </w:r>
      <w:r w:rsidR="00D74A9A" w:rsidRPr="00695FDC">
        <w:rPr>
          <w:rFonts w:ascii="Arial" w:eastAsiaTheme="minorHAnsi" w:hAnsi="Arial" w:cs="Arial"/>
          <w:i/>
          <w:iCs/>
          <w:color w:val="000000"/>
          <w:kern w:val="2"/>
          <w:sz w:val="22"/>
          <w:szCs w:val="22"/>
          <w14:ligatures w14:val="standardContextual"/>
        </w:rPr>
        <w:t>et al.</w:t>
      </w:r>
      <w:r w:rsidR="00D74A9A" w:rsidRPr="00D74A9A">
        <w:rPr>
          <w:rFonts w:ascii="Arial" w:eastAsiaTheme="minorHAnsi" w:hAnsi="Arial" w:cs="Arial"/>
          <w:color w:val="000000"/>
          <w:kern w:val="2"/>
          <w:sz w:val="22"/>
          <w:szCs w:val="22"/>
          <w14:ligatures w14:val="standardContextual"/>
        </w:rPr>
        <w:t xml:space="preserve">, 2018; Pfordresher </w:t>
      </w:r>
      <w:r w:rsidR="00D74A9A" w:rsidRPr="00695FDC">
        <w:rPr>
          <w:rFonts w:ascii="Arial" w:eastAsiaTheme="minorHAnsi" w:hAnsi="Arial" w:cs="Arial"/>
          <w:i/>
          <w:iCs/>
          <w:color w:val="000000"/>
          <w:kern w:val="2"/>
          <w:sz w:val="22"/>
          <w:szCs w:val="22"/>
          <w14:ligatures w14:val="standardContextual"/>
        </w:rPr>
        <w:t>et al.</w:t>
      </w:r>
      <w:r w:rsidR="00D74A9A" w:rsidRPr="00D74A9A">
        <w:rPr>
          <w:rFonts w:ascii="Arial" w:eastAsiaTheme="minorHAnsi" w:hAnsi="Arial" w:cs="Arial"/>
          <w:color w:val="000000"/>
          <w:kern w:val="2"/>
          <w:sz w:val="22"/>
          <w:szCs w:val="22"/>
          <w14:ligatures w14:val="standardContextual"/>
        </w:rPr>
        <w:t>, 2015; Zarate and Zatorre, 2008; He and Zhang, 2017; Körner and Strack, 2023)</w:t>
      </w:r>
      <w:r w:rsidR="00C54B17" w:rsidRPr="0036404B">
        <w:rPr>
          <w:rFonts w:ascii="Arial" w:eastAsiaTheme="minorHAnsi" w:hAnsi="Arial" w:cs="Arial"/>
          <w:color w:val="000000"/>
          <w:kern w:val="2"/>
          <w:sz w:val="22"/>
          <w:szCs w:val="22"/>
          <w14:ligatures w14:val="standardContextual"/>
        </w:rPr>
        <w:t xml:space="preserve"> </w:t>
      </w:r>
      <w:r w:rsidRPr="0036404B">
        <w:rPr>
          <w:rFonts w:ascii="Arial" w:eastAsiaTheme="minorHAnsi" w:hAnsi="Arial" w:cs="Arial"/>
          <w:color w:val="000000"/>
          <w:kern w:val="2"/>
          <w:sz w:val="22"/>
          <w:szCs w:val="22"/>
          <w14:ligatures w14:val="standardContextual"/>
        </w:rPr>
        <w:t xml:space="preserve">reviewed in previous module (Tsipa, 2023) converge with Barrett’s </w:t>
      </w:r>
      <w:r w:rsidR="00056A9C" w:rsidRPr="0036404B">
        <w:rPr>
          <w:rFonts w:ascii="Arial" w:eastAsiaTheme="minorHAnsi" w:hAnsi="Arial" w:cs="Arial"/>
          <w:color w:val="000000"/>
          <w:kern w:val="2"/>
          <w:sz w:val="22"/>
          <w:szCs w:val="22"/>
          <w14:ligatures w14:val="standardContextual"/>
        </w:rPr>
        <w:t xml:space="preserve">(2017) view </w:t>
      </w:r>
      <w:r w:rsidR="00390F98" w:rsidRPr="0036404B">
        <w:rPr>
          <w:rFonts w:ascii="Arial" w:eastAsiaTheme="minorHAnsi" w:hAnsi="Arial" w:cs="Arial"/>
          <w:color w:val="000000"/>
          <w:kern w:val="2"/>
          <w:sz w:val="22"/>
          <w:szCs w:val="22"/>
          <w14:ligatures w14:val="standardContextual"/>
        </w:rPr>
        <w:t>on the brain's predictive nature</w:t>
      </w:r>
      <w:r w:rsidRPr="0036404B">
        <w:rPr>
          <w:rFonts w:ascii="Arial" w:eastAsiaTheme="minorHAnsi" w:hAnsi="Arial" w:cs="Arial"/>
          <w:color w:val="000000"/>
          <w:kern w:val="2"/>
          <w:sz w:val="22"/>
          <w:szCs w:val="22"/>
          <w14:ligatures w14:val="standardContextual"/>
        </w:rPr>
        <w:t xml:space="preserve">. Sensorimotor integration </w:t>
      </w:r>
      <w:r w:rsidR="00DD6D11" w:rsidRPr="0036404B">
        <w:rPr>
          <w:rFonts w:ascii="Arial" w:eastAsiaTheme="minorHAnsi" w:hAnsi="Arial" w:cs="Arial"/>
          <w:color w:val="000000"/>
          <w:kern w:val="2"/>
          <w:sz w:val="22"/>
          <w:szCs w:val="22"/>
          <w14:ligatures w14:val="standardContextual"/>
        </w:rPr>
        <w:t>is</w:t>
      </w:r>
      <w:r w:rsidR="00802870" w:rsidRPr="0036404B">
        <w:rPr>
          <w:rFonts w:ascii="Arial" w:eastAsiaTheme="minorHAnsi" w:hAnsi="Arial" w:cs="Arial"/>
          <w:color w:val="000000"/>
          <w:kern w:val="2"/>
          <w:sz w:val="22"/>
          <w:szCs w:val="22"/>
          <w14:ligatures w14:val="standardContextual"/>
        </w:rPr>
        <w:t xml:space="preserve"> considered to be</w:t>
      </w:r>
      <w:r w:rsidRPr="0036404B">
        <w:rPr>
          <w:rFonts w:ascii="Arial" w:eastAsiaTheme="minorHAnsi" w:hAnsi="Arial" w:cs="Arial"/>
          <w:color w:val="000000"/>
          <w:kern w:val="2"/>
          <w:sz w:val="22"/>
          <w:szCs w:val="22"/>
          <w14:ligatures w14:val="standardContextual"/>
        </w:rPr>
        <w:t xml:space="preserve"> achieved </w:t>
      </w:r>
      <w:r w:rsidR="00802870" w:rsidRPr="0036404B">
        <w:rPr>
          <w:rFonts w:ascii="Arial" w:eastAsiaTheme="minorHAnsi" w:hAnsi="Arial" w:cs="Arial"/>
          <w:color w:val="000000"/>
          <w:kern w:val="2"/>
          <w:sz w:val="22"/>
          <w:szCs w:val="22"/>
          <w14:ligatures w14:val="standardContextual"/>
        </w:rPr>
        <w:t xml:space="preserve">via </w:t>
      </w:r>
      <w:r w:rsidRPr="0036404B">
        <w:rPr>
          <w:rFonts w:ascii="Arial" w:eastAsiaTheme="minorHAnsi" w:hAnsi="Arial" w:cs="Arial"/>
          <w:color w:val="000000"/>
          <w:kern w:val="2"/>
          <w:sz w:val="22"/>
          <w:szCs w:val="22"/>
          <w14:ligatures w14:val="standardContextual"/>
        </w:rPr>
        <w:t xml:space="preserve">internal models, generalized associations between sensory and motor representations formed by experience that allow the brain to act quickly and efficiently </w:t>
      </w:r>
      <w:r w:rsidR="00EA44F8" w:rsidRPr="0036404B">
        <w:rPr>
          <w:rFonts w:ascii="Arial" w:eastAsiaTheme="minorHAnsi" w:hAnsi="Arial" w:cs="Arial"/>
          <w:color w:val="000000"/>
          <w:kern w:val="2"/>
          <w:sz w:val="22"/>
          <w:szCs w:val="22"/>
          <w14:ligatures w14:val="standardContextual"/>
        </w:rPr>
        <w:t xml:space="preserve">in novel contexts </w:t>
      </w:r>
      <w:r w:rsidRPr="0036404B">
        <w:rPr>
          <w:rFonts w:ascii="Arial" w:eastAsiaTheme="minorHAnsi" w:hAnsi="Arial" w:cs="Arial"/>
          <w:color w:val="000000"/>
          <w:kern w:val="2"/>
          <w:sz w:val="22"/>
          <w:szCs w:val="22"/>
          <w14:ligatures w14:val="standardContextual"/>
        </w:rPr>
        <w:t xml:space="preserve">without conscious processing of every </w:t>
      </w:r>
      <w:r w:rsidR="00F65BD4" w:rsidRPr="0036404B">
        <w:rPr>
          <w:rFonts w:ascii="Arial" w:eastAsiaTheme="minorHAnsi" w:hAnsi="Arial" w:cs="Arial"/>
          <w:color w:val="000000"/>
          <w:kern w:val="2"/>
          <w:sz w:val="22"/>
          <w:szCs w:val="22"/>
          <w14:ligatures w14:val="standardContextual"/>
        </w:rPr>
        <w:t xml:space="preserve">detail </w:t>
      </w:r>
      <w:r w:rsidR="00D74A9A" w:rsidRPr="00D74A9A">
        <w:rPr>
          <w:rFonts w:ascii="Arial" w:eastAsiaTheme="minorHAnsi" w:hAnsi="Arial" w:cs="Arial"/>
          <w:color w:val="000000"/>
          <w:kern w:val="2"/>
          <w:sz w:val="22"/>
          <w:szCs w:val="22"/>
          <w14:ligatures w14:val="standardContextual"/>
        </w:rPr>
        <w:t>(Pfordresher and Mantell, 2014)</w:t>
      </w:r>
      <w:r w:rsidR="00994246" w:rsidRPr="0036404B">
        <w:rPr>
          <w:rFonts w:ascii="Arial" w:eastAsiaTheme="minorHAnsi" w:hAnsi="Arial" w:cs="Arial"/>
          <w:color w:val="000000"/>
          <w:kern w:val="2"/>
          <w:sz w:val="22"/>
          <w:szCs w:val="22"/>
          <w14:ligatures w14:val="standardContextual"/>
        </w:rPr>
        <w:t xml:space="preserve">. </w:t>
      </w:r>
      <w:r w:rsidRPr="0036404B">
        <w:rPr>
          <w:rFonts w:ascii="Arial" w:eastAsiaTheme="minorHAnsi" w:hAnsi="Arial" w:cs="Arial"/>
          <w:color w:val="000000"/>
          <w:kern w:val="2"/>
          <w:sz w:val="22"/>
          <w:szCs w:val="22"/>
          <w14:ligatures w14:val="standardContextual"/>
        </w:rPr>
        <w:t xml:space="preserve">Poor vocal coordination thus is considered to stem from limited previous experience, thus limited associations, which consequently lead to random or/and to systematically erroneous predictions due to the biasing effect of habitual motor patterns </w:t>
      </w:r>
      <w:r w:rsidR="00D74A9A" w:rsidRPr="00D74A9A">
        <w:rPr>
          <w:rFonts w:ascii="Arial" w:eastAsiaTheme="minorHAnsi" w:hAnsi="Arial" w:cs="Arial"/>
          <w:color w:val="000000"/>
          <w:kern w:val="2"/>
          <w:sz w:val="22"/>
          <w:szCs w:val="22"/>
          <w14:ligatures w14:val="standardContextual"/>
        </w:rPr>
        <w:t>(Pfordresher, Halpern and Greenspon, 2015)</w:t>
      </w:r>
      <w:r w:rsidRPr="0036404B">
        <w:rPr>
          <w:rFonts w:ascii="Arial" w:eastAsiaTheme="minorHAnsi" w:hAnsi="Arial" w:cs="Arial"/>
          <w:color w:val="000000"/>
          <w:kern w:val="2"/>
          <w:sz w:val="22"/>
          <w:szCs w:val="22"/>
          <w14:ligatures w14:val="standardContextual"/>
        </w:rPr>
        <w:t>.</w:t>
      </w:r>
      <w:r w:rsidR="00E83D1D" w:rsidRPr="0036404B">
        <w:rPr>
          <w:rFonts w:ascii="Arial" w:eastAsiaTheme="minorHAnsi" w:hAnsi="Arial" w:cs="Arial"/>
          <w:color w:val="000000"/>
          <w:kern w:val="2"/>
          <w:sz w:val="22"/>
          <w:szCs w:val="22"/>
          <w14:ligatures w14:val="standardContextual"/>
        </w:rPr>
        <w:t xml:space="preserve"> </w:t>
      </w:r>
      <w:r w:rsidR="00590085" w:rsidRPr="0036404B">
        <w:rPr>
          <w:rFonts w:ascii="Arial" w:eastAsiaTheme="minorHAnsi" w:hAnsi="Arial" w:cs="Arial"/>
          <w:color w:val="000000"/>
          <w:kern w:val="2"/>
          <w:sz w:val="22"/>
          <w:szCs w:val="22"/>
          <w14:ligatures w14:val="standardContextual"/>
        </w:rPr>
        <w:t xml:space="preserve">Extending this to </w:t>
      </w:r>
      <w:r w:rsidR="00620B11" w:rsidRPr="0036404B">
        <w:rPr>
          <w:rFonts w:ascii="Arial" w:eastAsiaTheme="minorHAnsi" w:hAnsi="Arial" w:cs="Arial"/>
          <w:color w:val="000000"/>
          <w:kern w:val="2"/>
          <w:sz w:val="22"/>
          <w:szCs w:val="22"/>
          <w14:ligatures w14:val="standardContextual"/>
        </w:rPr>
        <w:t xml:space="preserve">the </w:t>
      </w:r>
      <w:r w:rsidR="007B6735" w:rsidRPr="0036404B">
        <w:rPr>
          <w:rFonts w:ascii="Arial" w:eastAsiaTheme="minorHAnsi" w:hAnsi="Arial" w:cs="Arial"/>
          <w:color w:val="000000"/>
          <w:kern w:val="2"/>
          <w:sz w:val="22"/>
          <w:szCs w:val="22"/>
          <w14:ligatures w14:val="standardContextual"/>
        </w:rPr>
        <w:t>artistic performance</w:t>
      </w:r>
      <w:r w:rsidR="00620B11" w:rsidRPr="0036404B">
        <w:rPr>
          <w:rFonts w:ascii="Arial" w:eastAsiaTheme="minorHAnsi" w:hAnsi="Arial" w:cs="Arial"/>
          <w:color w:val="000000"/>
          <w:kern w:val="2"/>
          <w:sz w:val="22"/>
          <w:szCs w:val="22"/>
          <w14:ligatures w14:val="standardContextual"/>
        </w:rPr>
        <w:t xml:space="preserve">, we assume that </w:t>
      </w:r>
      <w:r w:rsidR="00794B8F">
        <w:rPr>
          <w:rFonts w:ascii="Arial" w:eastAsiaTheme="minorHAnsi" w:hAnsi="Arial" w:cs="Arial"/>
          <w:color w:val="000000"/>
          <w:kern w:val="2"/>
          <w:sz w:val="22"/>
          <w:szCs w:val="22"/>
          <w14:ligatures w14:val="standardContextual"/>
        </w:rPr>
        <w:t>‘</w:t>
      </w:r>
      <w:r w:rsidR="00915136" w:rsidRPr="0036404B">
        <w:rPr>
          <w:rFonts w:ascii="Arial" w:eastAsiaTheme="minorHAnsi" w:hAnsi="Arial" w:cs="Arial"/>
          <w:color w:val="000000"/>
          <w:kern w:val="2"/>
          <w:sz w:val="22"/>
          <w:szCs w:val="22"/>
          <w14:ligatures w14:val="standardContextual"/>
        </w:rPr>
        <w:t>naturalness</w:t>
      </w:r>
      <w:r w:rsidR="00794B8F">
        <w:rPr>
          <w:rFonts w:ascii="Arial" w:eastAsiaTheme="minorHAnsi" w:hAnsi="Arial" w:cs="Arial"/>
          <w:color w:val="000000"/>
          <w:kern w:val="2"/>
          <w:sz w:val="22"/>
          <w:szCs w:val="22"/>
          <w14:ligatures w14:val="standardContextual"/>
        </w:rPr>
        <w:t>’</w:t>
      </w:r>
      <w:r w:rsidR="00915136" w:rsidRPr="0036404B">
        <w:rPr>
          <w:rFonts w:ascii="Arial" w:eastAsiaTheme="minorHAnsi" w:hAnsi="Arial" w:cs="Arial"/>
          <w:color w:val="000000"/>
          <w:kern w:val="2"/>
          <w:sz w:val="22"/>
          <w:szCs w:val="22"/>
          <w14:ligatures w14:val="standardContextual"/>
        </w:rPr>
        <w:t xml:space="preserve"> </w:t>
      </w:r>
      <w:r w:rsidR="002042B6" w:rsidRPr="0036404B">
        <w:rPr>
          <w:rFonts w:ascii="Arial" w:eastAsiaTheme="minorHAnsi" w:hAnsi="Arial" w:cs="Arial"/>
          <w:color w:val="000000"/>
          <w:kern w:val="2"/>
          <w:sz w:val="22"/>
          <w:szCs w:val="22"/>
          <w14:ligatures w14:val="standardContextual"/>
        </w:rPr>
        <w:t xml:space="preserve">is </w:t>
      </w:r>
      <w:r w:rsidR="0070380A" w:rsidRPr="0036404B">
        <w:rPr>
          <w:rFonts w:ascii="Arial" w:eastAsiaTheme="minorHAnsi" w:hAnsi="Arial" w:cs="Arial"/>
          <w:color w:val="000000"/>
          <w:kern w:val="2"/>
          <w:sz w:val="22"/>
          <w:szCs w:val="22"/>
          <w14:ligatures w14:val="standardContextual"/>
        </w:rPr>
        <w:t>a non-conscious</w:t>
      </w:r>
      <w:r w:rsidR="00C17ECF" w:rsidRPr="0036404B">
        <w:rPr>
          <w:rFonts w:ascii="Arial" w:eastAsiaTheme="minorHAnsi" w:hAnsi="Arial" w:cs="Arial"/>
          <w:color w:val="000000"/>
          <w:kern w:val="2"/>
          <w:sz w:val="22"/>
          <w:szCs w:val="22"/>
          <w14:ligatures w14:val="standardContextual"/>
        </w:rPr>
        <w:t xml:space="preserve">, cognitive </w:t>
      </w:r>
      <w:r w:rsidR="0070380A" w:rsidRPr="0036404B">
        <w:rPr>
          <w:rFonts w:ascii="Arial" w:eastAsiaTheme="minorHAnsi" w:hAnsi="Arial" w:cs="Arial"/>
          <w:color w:val="000000"/>
          <w:kern w:val="2"/>
          <w:sz w:val="22"/>
          <w:szCs w:val="22"/>
          <w14:ligatures w14:val="standardContextual"/>
        </w:rPr>
        <w:t xml:space="preserve">ability </w:t>
      </w:r>
      <w:r w:rsidR="00EC6108" w:rsidRPr="0036404B">
        <w:rPr>
          <w:rFonts w:ascii="Arial" w:eastAsiaTheme="minorHAnsi" w:hAnsi="Arial" w:cs="Arial"/>
          <w:color w:val="000000"/>
          <w:kern w:val="2"/>
          <w:sz w:val="22"/>
          <w:szCs w:val="22"/>
          <w14:ligatures w14:val="standardContextual"/>
        </w:rPr>
        <w:t xml:space="preserve">mediated by nuanced internal models </w:t>
      </w:r>
      <w:r w:rsidR="0070380A" w:rsidRPr="0036404B">
        <w:rPr>
          <w:rFonts w:ascii="Arial" w:eastAsiaTheme="minorHAnsi" w:hAnsi="Arial" w:cs="Arial"/>
          <w:color w:val="000000"/>
          <w:kern w:val="2"/>
          <w:sz w:val="22"/>
          <w:szCs w:val="22"/>
          <w14:ligatures w14:val="standardContextual"/>
        </w:rPr>
        <w:t>created by extensive practice and experience</w:t>
      </w:r>
      <w:r w:rsidR="00D94ACF" w:rsidRPr="0036404B">
        <w:rPr>
          <w:rFonts w:ascii="Arial" w:eastAsiaTheme="minorHAnsi" w:hAnsi="Arial" w:cs="Arial"/>
          <w:color w:val="000000"/>
          <w:kern w:val="2"/>
          <w:sz w:val="22"/>
          <w:szCs w:val="22"/>
          <w14:ligatures w14:val="standardContextual"/>
        </w:rPr>
        <w:t>.</w:t>
      </w:r>
    </w:p>
    <w:p w14:paraId="6D9E264F" w14:textId="77777777" w:rsidR="007B6735" w:rsidRPr="0036404B" w:rsidRDefault="007B6735" w:rsidP="00EC6108">
      <w:pPr>
        <w:pStyle w:val="NormalWeb"/>
        <w:shd w:val="clear" w:color="auto" w:fill="FFFFFF"/>
        <w:spacing w:before="180" w:after="0" w:line="360" w:lineRule="auto"/>
        <w:rPr>
          <w:rFonts w:ascii="Arial" w:eastAsiaTheme="minorHAnsi" w:hAnsi="Arial" w:cs="Arial"/>
          <w:color w:val="000000"/>
          <w:kern w:val="2"/>
          <w:sz w:val="22"/>
          <w:szCs w:val="22"/>
          <w14:ligatures w14:val="standardContextual"/>
        </w:rPr>
      </w:pPr>
    </w:p>
    <w:p w14:paraId="28DF48A7" w14:textId="75641C32" w:rsidR="008337D5" w:rsidRPr="0036404B" w:rsidRDefault="008337D5" w:rsidP="00387759">
      <w:pPr>
        <w:pStyle w:val="NormalWeb"/>
        <w:shd w:val="clear" w:color="auto" w:fill="FFFFFF"/>
        <w:spacing w:before="180" w:after="0" w:line="360" w:lineRule="auto"/>
        <w:outlineLvl w:val="2"/>
        <w:rPr>
          <w:rFonts w:ascii="Arial" w:eastAsiaTheme="minorHAnsi" w:hAnsi="Arial" w:cs="Arial"/>
          <w:b/>
          <w:bCs/>
          <w:color w:val="000000"/>
          <w:kern w:val="2"/>
          <w:sz w:val="22"/>
          <w:szCs w:val="22"/>
          <w14:ligatures w14:val="standardContextual"/>
        </w:rPr>
      </w:pPr>
      <w:bookmarkStart w:id="10" w:name="_Toc165916780"/>
      <w:r w:rsidRPr="0036404B">
        <w:rPr>
          <w:rFonts w:ascii="Arial" w:eastAsiaTheme="minorHAnsi" w:hAnsi="Arial" w:cs="Arial"/>
          <w:b/>
          <w:bCs/>
          <w:color w:val="000000"/>
          <w:kern w:val="2"/>
          <w:sz w:val="22"/>
          <w:szCs w:val="22"/>
          <w14:ligatures w14:val="standardContextual"/>
        </w:rPr>
        <w:t>Towards a theoretical framework of holistic voice pedagogy</w:t>
      </w:r>
      <w:bookmarkEnd w:id="10"/>
    </w:p>
    <w:p w14:paraId="7FE4909E" w14:textId="2B5E3098" w:rsidR="00E77D48" w:rsidRPr="0036404B" w:rsidRDefault="00AD4505" w:rsidP="0018048D">
      <w:pPr>
        <w:pStyle w:val="NormalWeb"/>
        <w:shd w:val="clear" w:color="auto" w:fill="FFFFFF"/>
        <w:spacing w:before="180" w:after="0" w:line="360" w:lineRule="auto"/>
        <w:rPr>
          <w:rFonts w:ascii="Arial" w:eastAsiaTheme="minorHAnsi" w:hAnsi="Arial" w:cs="Arial"/>
          <w:color w:val="000000"/>
          <w:kern w:val="2"/>
          <w:sz w:val="22"/>
          <w:szCs w:val="22"/>
          <w14:ligatures w14:val="standardContextual"/>
        </w:rPr>
      </w:pPr>
      <w:r w:rsidRPr="0036404B">
        <w:rPr>
          <w:rFonts w:ascii="Arial" w:eastAsiaTheme="minorHAnsi" w:hAnsi="Arial" w:cs="Arial"/>
          <w:color w:val="000000"/>
          <w:kern w:val="2"/>
          <w:sz w:val="22"/>
          <w:szCs w:val="22"/>
          <w14:ligatures w14:val="standardContextual"/>
        </w:rPr>
        <w:t>Imagery</w:t>
      </w:r>
      <w:r w:rsidR="00B13853" w:rsidRPr="0036404B">
        <w:rPr>
          <w:rFonts w:ascii="Arial" w:eastAsiaTheme="minorHAnsi" w:hAnsi="Arial" w:cs="Arial"/>
          <w:color w:val="000000"/>
          <w:kern w:val="2"/>
          <w:sz w:val="22"/>
          <w:szCs w:val="22"/>
          <w14:ligatures w14:val="standardContextual"/>
        </w:rPr>
        <w:t xml:space="preserve"> ─ </w:t>
      </w:r>
      <w:r w:rsidR="00231A8F" w:rsidRPr="0036404B">
        <w:rPr>
          <w:rFonts w:ascii="Arial" w:eastAsiaTheme="minorHAnsi" w:hAnsi="Arial" w:cs="Arial"/>
          <w:color w:val="000000"/>
          <w:kern w:val="2"/>
          <w:sz w:val="22"/>
          <w:szCs w:val="22"/>
          <w14:ligatures w14:val="standardContextual"/>
        </w:rPr>
        <w:t xml:space="preserve">the </w:t>
      </w:r>
      <w:r w:rsidR="00794B8F">
        <w:rPr>
          <w:rFonts w:ascii="Arial" w:eastAsiaTheme="minorHAnsi" w:hAnsi="Arial" w:cs="Arial"/>
          <w:color w:val="000000"/>
          <w:kern w:val="2"/>
          <w:sz w:val="22"/>
          <w:szCs w:val="22"/>
          <w14:ligatures w14:val="standardContextual"/>
        </w:rPr>
        <w:t>‘</w:t>
      </w:r>
      <w:r w:rsidR="00231A8F" w:rsidRPr="0036404B">
        <w:rPr>
          <w:rFonts w:ascii="Arial" w:eastAsiaTheme="minorHAnsi" w:hAnsi="Arial" w:cs="Arial"/>
          <w:color w:val="000000"/>
          <w:kern w:val="2"/>
          <w:sz w:val="22"/>
          <w:szCs w:val="22"/>
          <w14:ligatures w14:val="standardContextual"/>
        </w:rPr>
        <w:t>cognitive generation of sensory input from the five senses… recalled from experience or self-generated…</w:t>
      </w:r>
      <w:r w:rsidR="00794B8F">
        <w:rPr>
          <w:rFonts w:ascii="Arial" w:eastAsiaTheme="minorHAnsi" w:hAnsi="Arial" w:cs="Arial"/>
          <w:color w:val="000000"/>
          <w:kern w:val="2"/>
          <w:sz w:val="22"/>
          <w:szCs w:val="22"/>
          <w14:ligatures w14:val="standardContextual"/>
        </w:rPr>
        <w:t>’</w:t>
      </w:r>
      <w:r w:rsidR="00231A8F" w:rsidRPr="0036404B">
        <w:rPr>
          <w:rFonts w:ascii="Arial" w:eastAsiaTheme="minorHAnsi" w:hAnsi="Arial" w:cs="Arial"/>
          <w:color w:val="000000"/>
          <w:kern w:val="2"/>
          <w:sz w:val="22"/>
          <w:szCs w:val="22"/>
          <w14:ligatures w14:val="standardContextual"/>
        </w:rPr>
        <w:t xml:space="preserve"> </w:t>
      </w:r>
      <w:r w:rsidR="00D74A9A" w:rsidRPr="00D74A9A">
        <w:rPr>
          <w:rFonts w:ascii="Arial" w:eastAsiaTheme="minorHAnsi" w:hAnsi="Arial" w:cs="Arial"/>
          <w:color w:val="000000"/>
          <w:kern w:val="2"/>
          <w:sz w:val="22"/>
          <w:szCs w:val="22"/>
          <w14:ligatures w14:val="standardContextual"/>
        </w:rPr>
        <w:t>(American Psychological Association, 2024)</w:t>
      </w:r>
      <w:r w:rsidR="00B13853" w:rsidRPr="0036404B">
        <w:rPr>
          <w:rFonts w:ascii="Arial" w:eastAsiaTheme="minorHAnsi" w:hAnsi="Arial" w:cs="Arial"/>
          <w:color w:val="000000"/>
          <w:kern w:val="2"/>
          <w:sz w:val="22"/>
          <w:szCs w:val="22"/>
          <w14:ligatures w14:val="standardContextual"/>
        </w:rPr>
        <w:t xml:space="preserve">─ </w:t>
      </w:r>
      <w:r w:rsidRPr="0036404B">
        <w:rPr>
          <w:rFonts w:ascii="Arial" w:eastAsiaTheme="minorHAnsi" w:hAnsi="Arial" w:cs="Arial"/>
          <w:color w:val="000000"/>
          <w:kern w:val="2"/>
          <w:sz w:val="22"/>
          <w:szCs w:val="22"/>
          <w14:ligatures w14:val="standardContextual"/>
        </w:rPr>
        <w:t xml:space="preserve"> </w:t>
      </w:r>
      <w:r w:rsidR="000D5703" w:rsidRPr="0036404B">
        <w:rPr>
          <w:rFonts w:ascii="Arial" w:eastAsiaTheme="minorHAnsi" w:hAnsi="Arial" w:cs="Arial"/>
          <w:color w:val="000000"/>
          <w:kern w:val="2"/>
          <w:sz w:val="22"/>
          <w:szCs w:val="22"/>
          <w14:ligatures w14:val="standardContextual"/>
        </w:rPr>
        <w:t xml:space="preserve">has been a cornerstone of voice pedagogy for centuries </w:t>
      </w:r>
      <w:r w:rsidR="00D74A9A" w:rsidRPr="00D74A9A">
        <w:rPr>
          <w:rFonts w:ascii="Arial" w:eastAsiaTheme="minorHAnsi" w:hAnsi="Arial" w:cs="Arial"/>
          <w:color w:val="000000"/>
          <w:kern w:val="2"/>
          <w:sz w:val="22"/>
          <w:szCs w:val="22"/>
          <w14:ligatures w14:val="standardContextual"/>
        </w:rPr>
        <w:t>(Brown, 2023)</w:t>
      </w:r>
      <w:r w:rsidR="000B3F65" w:rsidRPr="0036404B">
        <w:rPr>
          <w:rFonts w:ascii="Arial" w:eastAsiaTheme="minorHAnsi" w:hAnsi="Arial" w:cs="Arial"/>
          <w:color w:val="000000"/>
          <w:kern w:val="2"/>
          <w:sz w:val="22"/>
          <w:szCs w:val="22"/>
          <w14:ligatures w14:val="standardContextual"/>
        </w:rPr>
        <w:t xml:space="preserve">. </w:t>
      </w:r>
      <w:r w:rsidR="000173D5" w:rsidRPr="0036404B">
        <w:rPr>
          <w:rFonts w:ascii="Arial" w:eastAsiaTheme="minorHAnsi" w:hAnsi="Arial" w:cs="Arial"/>
          <w:color w:val="000000"/>
          <w:kern w:val="2"/>
          <w:sz w:val="22"/>
          <w:szCs w:val="22"/>
          <w14:ligatures w14:val="standardContextual"/>
        </w:rPr>
        <w:t xml:space="preserve">Recent cognitive theories </w:t>
      </w:r>
      <w:r w:rsidR="00726198" w:rsidRPr="0036404B">
        <w:rPr>
          <w:rFonts w:ascii="Arial" w:eastAsiaTheme="minorHAnsi" w:hAnsi="Arial" w:cs="Arial"/>
          <w:color w:val="000000"/>
          <w:kern w:val="2"/>
          <w:sz w:val="22"/>
          <w:szCs w:val="22"/>
          <w14:ligatures w14:val="standardContextual"/>
        </w:rPr>
        <w:t xml:space="preserve">consider </w:t>
      </w:r>
      <w:r w:rsidR="00E77D48" w:rsidRPr="0036404B">
        <w:rPr>
          <w:rFonts w:ascii="Arial" w:eastAsiaTheme="minorHAnsi" w:hAnsi="Arial" w:cs="Arial"/>
          <w:color w:val="000000"/>
          <w:kern w:val="2"/>
          <w:sz w:val="22"/>
          <w:szCs w:val="22"/>
          <w14:ligatures w14:val="standardContextual"/>
        </w:rPr>
        <w:t>imagery</w:t>
      </w:r>
      <w:r w:rsidR="000173D5" w:rsidRPr="0036404B">
        <w:rPr>
          <w:rFonts w:ascii="Arial" w:eastAsiaTheme="minorHAnsi" w:hAnsi="Arial" w:cs="Arial"/>
          <w:color w:val="000000"/>
          <w:kern w:val="2"/>
          <w:sz w:val="22"/>
          <w:szCs w:val="22"/>
          <w14:ligatures w14:val="standardContextual"/>
        </w:rPr>
        <w:t xml:space="preserve"> </w:t>
      </w:r>
      <w:r w:rsidR="00E00FE1" w:rsidRPr="0036404B">
        <w:rPr>
          <w:rFonts w:ascii="Arial" w:eastAsiaTheme="minorHAnsi" w:hAnsi="Arial" w:cs="Arial"/>
          <w:color w:val="000000"/>
          <w:kern w:val="2"/>
          <w:sz w:val="22"/>
          <w:szCs w:val="22"/>
          <w14:ligatures w14:val="standardContextual"/>
        </w:rPr>
        <w:t xml:space="preserve">the mediator of </w:t>
      </w:r>
      <w:r w:rsidR="00C02263" w:rsidRPr="0036404B">
        <w:rPr>
          <w:rFonts w:ascii="Arial" w:eastAsiaTheme="minorHAnsi" w:hAnsi="Arial" w:cs="Arial"/>
          <w:color w:val="000000"/>
          <w:kern w:val="2"/>
          <w:sz w:val="22"/>
          <w:szCs w:val="22"/>
          <w14:ligatures w14:val="standardContextual"/>
        </w:rPr>
        <w:t xml:space="preserve">sensorimotor </w:t>
      </w:r>
      <w:r w:rsidR="00C02263" w:rsidRPr="00794B8F">
        <w:rPr>
          <w:rFonts w:ascii="Arial" w:eastAsiaTheme="minorHAnsi" w:hAnsi="Arial" w:cs="Arial"/>
          <w:color w:val="000000"/>
          <w:kern w:val="2"/>
          <w:sz w:val="22"/>
          <w:szCs w:val="22"/>
          <w14:ligatures w14:val="standardContextual"/>
        </w:rPr>
        <w:t>translation</w:t>
      </w:r>
      <w:r w:rsidR="005A2FAA" w:rsidRPr="00794B8F">
        <w:rPr>
          <w:rFonts w:ascii="Arial" w:eastAsiaTheme="minorHAnsi" w:hAnsi="Arial" w:cs="Arial"/>
          <w:color w:val="000000"/>
          <w:kern w:val="2"/>
          <w:sz w:val="22"/>
          <w:szCs w:val="22"/>
          <w14:ligatures w14:val="standardContextual"/>
        </w:rPr>
        <w:t xml:space="preserve"> </w:t>
      </w:r>
      <w:r w:rsidR="00D74A9A" w:rsidRPr="00794B8F">
        <w:rPr>
          <w:rFonts w:ascii="Arial" w:hAnsi="Arial" w:cs="Arial"/>
          <w:sz w:val="22"/>
          <w:szCs w:val="22"/>
        </w:rPr>
        <w:t xml:space="preserve">(Maes </w:t>
      </w:r>
      <w:r w:rsidR="00D74A9A" w:rsidRPr="00794B8F">
        <w:rPr>
          <w:rFonts w:ascii="Arial" w:hAnsi="Arial" w:cs="Arial"/>
          <w:i/>
          <w:iCs/>
          <w:sz w:val="22"/>
          <w:szCs w:val="22"/>
        </w:rPr>
        <w:t>et al.</w:t>
      </w:r>
      <w:r w:rsidR="00D74A9A" w:rsidRPr="00794B8F">
        <w:rPr>
          <w:rFonts w:ascii="Arial" w:hAnsi="Arial" w:cs="Arial"/>
          <w:sz w:val="22"/>
          <w:szCs w:val="22"/>
        </w:rPr>
        <w:t>, 2014; Greenspon and Pfordresher, 2019; Körner and Strack, 2023)</w:t>
      </w:r>
      <w:r w:rsidR="0088248C" w:rsidRPr="00794B8F">
        <w:rPr>
          <w:rFonts w:ascii="Arial" w:eastAsiaTheme="minorHAnsi" w:hAnsi="Arial" w:cs="Arial"/>
          <w:color w:val="000000"/>
          <w:kern w:val="2"/>
          <w:sz w:val="22"/>
          <w:szCs w:val="22"/>
          <w14:ligatures w14:val="standardContextual"/>
        </w:rPr>
        <w:t xml:space="preserve">. </w:t>
      </w:r>
      <w:r w:rsidR="00E867EC" w:rsidRPr="00794B8F">
        <w:rPr>
          <w:rFonts w:ascii="Arial" w:eastAsiaTheme="minorHAnsi" w:hAnsi="Arial" w:cs="Arial"/>
          <w:color w:val="000000"/>
          <w:kern w:val="2"/>
          <w:sz w:val="22"/>
          <w:szCs w:val="22"/>
          <w14:ligatures w14:val="standardContextual"/>
        </w:rPr>
        <w:t>Provided that an internal model is adequately developed,</w:t>
      </w:r>
      <w:r w:rsidR="00E867EC" w:rsidRPr="0036404B">
        <w:rPr>
          <w:rFonts w:ascii="Arial" w:eastAsiaTheme="minorHAnsi" w:hAnsi="Arial" w:cs="Arial"/>
          <w:color w:val="000000"/>
          <w:kern w:val="2"/>
          <w:sz w:val="22"/>
          <w:szCs w:val="22"/>
          <w14:ligatures w14:val="standardContextual"/>
        </w:rPr>
        <w:t xml:space="preserve"> auditory/visual imagery of a sound/movement primes the required motor </w:t>
      </w:r>
      <w:r w:rsidR="00E867EC" w:rsidRPr="0036404B">
        <w:rPr>
          <w:rFonts w:ascii="Arial" w:eastAsiaTheme="minorHAnsi" w:hAnsi="Arial" w:cs="Arial"/>
          <w:color w:val="000000"/>
          <w:kern w:val="2"/>
          <w:sz w:val="22"/>
          <w:szCs w:val="22"/>
          <w14:ligatures w14:val="standardContextual"/>
        </w:rPr>
        <w:lastRenderedPageBreak/>
        <w:t>coordination to realize it</w:t>
      </w:r>
      <w:r w:rsidR="00AA6B20" w:rsidRPr="0036404B">
        <w:rPr>
          <w:rFonts w:ascii="Arial" w:eastAsiaTheme="minorHAnsi" w:hAnsi="Arial" w:cs="Arial"/>
          <w:color w:val="000000"/>
          <w:kern w:val="2"/>
          <w:sz w:val="22"/>
          <w:szCs w:val="22"/>
          <w14:ligatures w14:val="standardContextual"/>
        </w:rPr>
        <w:t xml:space="preserve"> </w:t>
      </w:r>
      <w:r w:rsidR="00D74A9A" w:rsidRPr="00D74A9A">
        <w:rPr>
          <w:rFonts w:ascii="Arial" w:eastAsiaTheme="minorHAnsi" w:hAnsi="Arial" w:cs="Arial"/>
          <w:color w:val="000000"/>
          <w:kern w:val="2"/>
          <w:sz w:val="22"/>
          <w:szCs w:val="22"/>
          <w14:ligatures w14:val="standardContextual"/>
        </w:rPr>
        <w:t>(Ehrsson, Geyer and Naito, 2003; Pfordresher, Halpern and Greenspon, 2015)</w:t>
      </w:r>
      <w:r w:rsidR="00E63D9E" w:rsidRPr="0036404B">
        <w:rPr>
          <w:rFonts w:ascii="Arial" w:eastAsiaTheme="minorHAnsi" w:hAnsi="Arial" w:cs="Arial"/>
          <w:color w:val="000000"/>
          <w:kern w:val="2"/>
          <w:sz w:val="22"/>
          <w:szCs w:val="22"/>
          <w14:ligatures w14:val="standardContextual"/>
        </w:rPr>
        <w:t>.</w:t>
      </w:r>
    </w:p>
    <w:p w14:paraId="70917FF5" w14:textId="7958C72C" w:rsidR="0018048D" w:rsidRPr="0036404B" w:rsidRDefault="00D74A9A" w:rsidP="0018048D">
      <w:pPr>
        <w:pStyle w:val="NormalWeb"/>
        <w:shd w:val="clear" w:color="auto" w:fill="FFFFFF"/>
        <w:spacing w:before="180" w:after="0" w:line="360" w:lineRule="auto"/>
        <w:rPr>
          <w:rFonts w:ascii="Arial" w:eastAsiaTheme="minorHAnsi" w:hAnsi="Arial" w:cs="Arial"/>
          <w:color w:val="000000"/>
          <w:kern w:val="2"/>
          <w:sz w:val="22"/>
          <w:szCs w:val="22"/>
          <w14:ligatures w14:val="standardContextual"/>
        </w:rPr>
      </w:pPr>
      <w:r w:rsidRPr="00D74A9A">
        <w:rPr>
          <w:rFonts w:ascii="Arial" w:eastAsiaTheme="minorHAnsi" w:hAnsi="Arial" w:cs="Arial"/>
          <w:color w:val="000000"/>
          <w:kern w:val="2"/>
          <w:sz w:val="22"/>
          <w:szCs w:val="22"/>
          <w14:ligatures w14:val="standardContextual"/>
        </w:rPr>
        <w:t xml:space="preserve">Dichter </w:t>
      </w:r>
      <w:r w:rsidRPr="00E30878">
        <w:rPr>
          <w:rFonts w:ascii="Arial" w:eastAsiaTheme="minorHAnsi" w:hAnsi="Arial" w:cs="Arial"/>
          <w:i/>
          <w:iCs/>
          <w:color w:val="000000"/>
          <w:kern w:val="2"/>
          <w:sz w:val="22"/>
          <w:szCs w:val="22"/>
          <w14:ligatures w14:val="standardContextual"/>
        </w:rPr>
        <w:t>et al.</w:t>
      </w:r>
      <w:r w:rsidRPr="00D74A9A">
        <w:rPr>
          <w:rFonts w:ascii="Arial" w:eastAsiaTheme="minorHAnsi" w:hAnsi="Arial" w:cs="Arial"/>
          <w:color w:val="000000"/>
          <w:kern w:val="2"/>
          <w:sz w:val="22"/>
          <w:szCs w:val="22"/>
          <w14:ligatures w14:val="standardContextual"/>
        </w:rPr>
        <w:t xml:space="preserve"> (2018)</w:t>
      </w:r>
      <w:r w:rsidR="0018048D" w:rsidRPr="0036404B">
        <w:rPr>
          <w:rFonts w:ascii="Arial" w:eastAsiaTheme="minorHAnsi" w:hAnsi="Arial" w:cs="Arial"/>
          <w:color w:val="000000"/>
          <w:kern w:val="2"/>
          <w:sz w:val="22"/>
          <w:szCs w:val="22"/>
          <w14:ligatures w14:val="standardContextual"/>
        </w:rPr>
        <w:t xml:space="preserve"> elucidate how auditory imagery primes voicing and breathing motor action: in singing the pitch is translated to motor action and signaled by the brain before the vocal onset, while in speaking </w:t>
      </w:r>
      <w:r w:rsidR="00980DD1" w:rsidRPr="0036404B">
        <w:rPr>
          <w:rFonts w:ascii="Arial" w:eastAsiaTheme="minorHAnsi" w:hAnsi="Arial" w:cs="Arial"/>
          <w:color w:val="000000"/>
          <w:kern w:val="2"/>
          <w:sz w:val="22"/>
          <w:szCs w:val="22"/>
          <w14:ligatures w14:val="standardContextual"/>
        </w:rPr>
        <w:t>simultaneously</w:t>
      </w:r>
      <w:r w:rsidR="0018048D" w:rsidRPr="0036404B">
        <w:rPr>
          <w:rFonts w:ascii="Arial" w:eastAsiaTheme="minorHAnsi" w:hAnsi="Arial" w:cs="Arial"/>
          <w:color w:val="000000"/>
          <w:kern w:val="2"/>
          <w:sz w:val="22"/>
          <w:szCs w:val="22"/>
          <w14:ligatures w14:val="standardContextual"/>
        </w:rPr>
        <w:t xml:space="preserve">. The signal for vocal folds’ adduction and the initiation of voicing precedes the signaling for the recruitment of the breathing </w:t>
      </w:r>
      <w:r w:rsidR="0018048D" w:rsidRPr="00E44765">
        <w:rPr>
          <w:rFonts w:ascii="Arial" w:eastAsiaTheme="minorHAnsi" w:hAnsi="Arial" w:cs="Arial"/>
          <w:color w:val="000000"/>
          <w:kern w:val="2"/>
          <w:sz w:val="22"/>
          <w:szCs w:val="22"/>
          <w14:ligatures w14:val="standardContextual"/>
        </w:rPr>
        <w:t xml:space="preserve">musculature </w:t>
      </w:r>
      <w:r w:rsidRPr="00E44765">
        <w:rPr>
          <w:rFonts w:ascii="Arial" w:hAnsi="Arial" w:cs="Arial"/>
          <w:sz w:val="22"/>
          <w:szCs w:val="22"/>
        </w:rPr>
        <w:t xml:space="preserve">(Dichter </w:t>
      </w:r>
      <w:r w:rsidRPr="00E44765">
        <w:rPr>
          <w:rFonts w:ascii="Arial" w:hAnsi="Arial" w:cs="Arial"/>
          <w:i/>
          <w:iCs/>
          <w:sz w:val="22"/>
          <w:szCs w:val="22"/>
        </w:rPr>
        <w:t>et al.</w:t>
      </w:r>
      <w:r w:rsidRPr="00E44765">
        <w:rPr>
          <w:rFonts w:ascii="Arial" w:hAnsi="Arial" w:cs="Arial"/>
          <w:sz w:val="22"/>
          <w:szCs w:val="22"/>
        </w:rPr>
        <w:t>, 2018)</w:t>
      </w:r>
      <w:r w:rsidR="0018048D" w:rsidRPr="00E44765">
        <w:rPr>
          <w:rFonts w:ascii="Arial" w:eastAsiaTheme="minorHAnsi" w:hAnsi="Arial" w:cs="Arial"/>
          <w:color w:val="000000"/>
          <w:kern w:val="2"/>
          <w:sz w:val="22"/>
          <w:szCs w:val="22"/>
          <w14:ligatures w14:val="standardContextual"/>
        </w:rPr>
        <w:t xml:space="preserve">. The latter is engaged accordingly to the length of the intended phrase, pitch, dynamics, and homeostatic needs </w:t>
      </w:r>
      <w:r w:rsidRPr="00E44765">
        <w:rPr>
          <w:rFonts w:ascii="Arial" w:eastAsiaTheme="minorHAnsi" w:hAnsi="Arial" w:cs="Arial"/>
          <w:color w:val="000000"/>
          <w:kern w:val="2"/>
          <w:sz w:val="22"/>
          <w:szCs w:val="22"/>
          <w14:ligatures w14:val="standardContextual"/>
        </w:rPr>
        <w:t>(Moss Erickson, 2022b)</w:t>
      </w:r>
      <w:r w:rsidR="0018048D" w:rsidRPr="00E44765">
        <w:rPr>
          <w:rFonts w:ascii="Arial" w:eastAsiaTheme="minorHAnsi" w:hAnsi="Arial" w:cs="Arial"/>
          <w:color w:val="000000"/>
          <w:kern w:val="2"/>
          <w:sz w:val="22"/>
          <w:szCs w:val="22"/>
          <w14:ligatures w14:val="standardContextual"/>
        </w:rPr>
        <w:t>. Conscious manipulations during</w:t>
      </w:r>
      <w:r w:rsidR="0018048D" w:rsidRPr="0036404B">
        <w:rPr>
          <w:rFonts w:ascii="Arial" w:eastAsiaTheme="minorHAnsi" w:hAnsi="Arial" w:cs="Arial"/>
          <w:color w:val="000000"/>
          <w:kern w:val="2"/>
          <w:sz w:val="22"/>
          <w:szCs w:val="22"/>
          <w14:ligatures w14:val="standardContextual"/>
        </w:rPr>
        <w:t xml:space="preserve"> the respiratory process, restrictions due to postural habits, unnecessary muscular recruitment, or stiffness will obstruct this predictive coordination, as will over-engage certain muscles beyond what the brain has signaled </w:t>
      </w:r>
      <w:r w:rsidRPr="00D74A9A">
        <w:rPr>
          <w:rFonts w:ascii="Arial" w:eastAsiaTheme="minorHAnsi" w:hAnsi="Arial" w:cs="Arial"/>
          <w:color w:val="000000"/>
          <w:kern w:val="2"/>
          <w:sz w:val="22"/>
          <w:szCs w:val="22"/>
          <w14:ligatures w14:val="standardContextual"/>
        </w:rPr>
        <w:t>(Moss Erickson, 2022a)</w:t>
      </w:r>
      <w:r w:rsidR="0018048D" w:rsidRPr="0036404B">
        <w:rPr>
          <w:rFonts w:ascii="Arial" w:eastAsiaTheme="minorHAnsi" w:hAnsi="Arial" w:cs="Arial"/>
          <w:color w:val="000000"/>
          <w:kern w:val="2"/>
          <w:sz w:val="22"/>
          <w:szCs w:val="22"/>
          <w14:ligatures w14:val="standardContextual"/>
        </w:rPr>
        <w:t xml:space="preserve">. This is what Chapman (2017, p.8) addresses advocating the shift of focus from conscious breathing management </w:t>
      </w:r>
      <w:r w:rsidR="0018048D" w:rsidRPr="0036404B">
        <w:rPr>
          <w:rFonts w:ascii="Arial" w:eastAsiaTheme="minorHAnsi" w:hAnsi="Arial" w:cs="Arial"/>
          <w:color w:val="000000"/>
          <w:kern w:val="2"/>
          <w:sz w:val="22"/>
          <w:szCs w:val="22"/>
          <w14:ligatures w14:val="standardContextual"/>
        </w:rPr>
        <w:softHyphen/>
        <w:t>─</w:t>
      </w:r>
      <w:r w:rsidR="00B50102">
        <w:rPr>
          <w:rFonts w:ascii="Arial" w:eastAsiaTheme="minorHAnsi" w:hAnsi="Arial" w:cs="Arial"/>
          <w:color w:val="000000"/>
          <w:kern w:val="2"/>
          <w:sz w:val="22"/>
          <w:szCs w:val="22"/>
          <w14:ligatures w14:val="standardContextual"/>
        </w:rPr>
        <w:t xml:space="preserve"> </w:t>
      </w:r>
      <w:r w:rsidR="0018048D" w:rsidRPr="0036404B">
        <w:rPr>
          <w:rFonts w:ascii="Arial" w:eastAsiaTheme="minorHAnsi" w:hAnsi="Arial" w:cs="Arial"/>
          <w:color w:val="000000"/>
          <w:kern w:val="2"/>
          <w:sz w:val="22"/>
          <w:szCs w:val="22"/>
          <w14:ligatures w14:val="standardContextual"/>
        </w:rPr>
        <w:t xml:space="preserve">a pillar of western-classical pedagogy </w:t>
      </w:r>
      <w:r w:rsidRPr="00D74A9A">
        <w:rPr>
          <w:rFonts w:ascii="Arial" w:eastAsiaTheme="minorHAnsi" w:hAnsi="Arial" w:cs="Arial"/>
          <w:color w:val="000000"/>
          <w:kern w:val="2"/>
          <w:sz w:val="22"/>
          <w:szCs w:val="22"/>
          <w14:ligatures w14:val="standardContextual"/>
        </w:rPr>
        <w:t>(Watson, 2019)</w:t>
      </w:r>
      <w:r w:rsidR="00BE0F45">
        <w:rPr>
          <w:rFonts w:ascii="Arial" w:eastAsiaTheme="minorHAnsi" w:hAnsi="Arial" w:cs="Arial"/>
          <w:color w:val="000000"/>
          <w:kern w:val="2"/>
          <w:sz w:val="22"/>
          <w:szCs w:val="22"/>
          <w14:ligatures w14:val="standardContextual"/>
        </w:rPr>
        <w:t xml:space="preserve"> </w:t>
      </w:r>
      <w:r w:rsidR="0018048D" w:rsidRPr="0036404B">
        <w:rPr>
          <w:rFonts w:ascii="Arial" w:eastAsiaTheme="minorHAnsi" w:hAnsi="Arial" w:cs="Arial"/>
          <w:color w:val="000000"/>
          <w:kern w:val="2"/>
          <w:sz w:val="22"/>
          <w:szCs w:val="22"/>
          <w14:ligatures w14:val="standardContextual"/>
        </w:rPr>
        <w:t xml:space="preserve">─ to the emotional/communicative content of vocalization via the </w:t>
      </w:r>
      <w:r w:rsidR="00DF6ED2">
        <w:rPr>
          <w:rFonts w:ascii="Arial" w:eastAsiaTheme="minorHAnsi" w:hAnsi="Arial" w:cs="Arial"/>
          <w:color w:val="000000"/>
          <w:kern w:val="2"/>
          <w:sz w:val="22"/>
          <w:szCs w:val="22"/>
          <w14:ligatures w14:val="standardContextual"/>
        </w:rPr>
        <w:t>‘</w:t>
      </w:r>
      <w:r w:rsidR="0018048D" w:rsidRPr="0036404B">
        <w:rPr>
          <w:rFonts w:ascii="Arial" w:eastAsiaTheme="minorHAnsi" w:hAnsi="Arial" w:cs="Arial"/>
          <w:color w:val="000000"/>
          <w:kern w:val="2"/>
          <w:sz w:val="22"/>
          <w:szCs w:val="22"/>
          <w14:ligatures w14:val="standardContextual"/>
        </w:rPr>
        <w:t>primal sound</w:t>
      </w:r>
      <w:r w:rsidR="00DF6ED2">
        <w:rPr>
          <w:rFonts w:ascii="Arial" w:eastAsiaTheme="minorHAnsi" w:hAnsi="Arial" w:cs="Arial"/>
          <w:color w:val="000000"/>
          <w:kern w:val="2"/>
          <w:sz w:val="22"/>
          <w:szCs w:val="22"/>
          <w14:ligatures w14:val="standardContextual"/>
        </w:rPr>
        <w:t>’</w:t>
      </w:r>
      <w:r w:rsidR="0018048D" w:rsidRPr="0036404B">
        <w:rPr>
          <w:rFonts w:ascii="Arial" w:eastAsiaTheme="minorHAnsi" w:hAnsi="Arial" w:cs="Arial"/>
          <w:color w:val="000000"/>
          <w:kern w:val="2"/>
          <w:sz w:val="22"/>
          <w:szCs w:val="22"/>
          <w14:ligatures w14:val="standardContextual"/>
        </w:rPr>
        <w:t>.</w:t>
      </w:r>
    </w:p>
    <w:p w14:paraId="26BA8843" w14:textId="0E1B3D43" w:rsidR="009E032A" w:rsidRPr="0036404B" w:rsidRDefault="00663152" w:rsidP="005D40E9">
      <w:pPr>
        <w:pStyle w:val="NormalWeb"/>
        <w:shd w:val="clear" w:color="auto" w:fill="FFFFFF"/>
        <w:spacing w:before="180" w:after="0" w:line="360" w:lineRule="auto"/>
        <w:rPr>
          <w:rFonts w:ascii="Arial" w:eastAsiaTheme="minorHAnsi" w:hAnsi="Arial" w:cs="Arial"/>
          <w:color w:val="000000"/>
          <w:kern w:val="2"/>
          <w:sz w:val="22"/>
          <w:szCs w:val="22"/>
          <w14:ligatures w14:val="standardContextual"/>
        </w:rPr>
      </w:pPr>
      <w:r w:rsidRPr="0036404B">
        <w:rPr>
          <w:rFonts w:ascii="Arial" w:eastAsiaTheme="minorHAnsi" w:hAnsi="Arial" w:cs="Arial"/>
          <w:color w:val="000000"/>
          <w:kern w:val="2"/>
          <w:sz w:val="22"/>
          <w:szCs w:val="22"/>
          <w14:ligatures w14:val="standardContextual"/>
        </w:rPr>
        <w:t xml:space="preserve">The highly nuanced interactions between breathing, phonation, and articulation during vocal performance </w:t>
      </w:r>
      <w:r w:rsidR="00257764" w:rsidRPr="0036404B">
        <w:rPr>
          <w:rFonts w:ascii="Arial" w:eastAsiaTheme="minorHAnsi" w:hAnsi="Arial" w:cs="Arial"/>
          <w:color w:val="000000"/>
          <w:kern w:val="2"/>
          <w:sz w:val="22"/>
          <w:szCs w:val="22"/>
          <w14:ligatures w14:val="standardContextual"/>
        </w:rPr>
        <w:t xml:space="preserve">(Herbst, 2017) </w:t>
      </w:r>
      <w:r w:rsidRPr="0036404B">
        <w:rPr>
          <w:rFonts w:ascii="Arial" w:eastAsiaTheme="minorHAnsi" w:hAnsi="Arial" w:cs="Arial"/>
          <w:color w:val="000000"/>
          <w:kern w:val="2"/>
          <w:sz w:val="22"/>
          <w:szCs w:val="22"/>
          <w14:ligatures w14:val="standardContextual"/>
        </w:rPr>
        <w:t xml:space="preserve">require heightened predictive ability. Singers must continuously and dramatically modulate pitch, dynamics, and timbre </w:t>
      </w:r>
      <w:r w:rsidR="00257764" w:rsidRPr="0036404B">
        <w:rPr>
          <w:rFonts w:ascii="Arial" w:eastAsiaTheme="minorHAnsi" w:hAnsi="Arial" w:cs="Arial"/>
          <w:color w:val="000000"/>
          <w:kern w:val="2"/>
          <w:sz w:val="22"/>
          <w:szCs w:val="22"/>
          <w14:ligatures w14:val="standardContextual"/>
        </w:rPr>
        <w:t>(</w:t>
      </w:r>
      <w:r w:rsidRPr="0036404B">
        <w:rPr>
          <w:rFonts w:ascii="Arial" w:eastAsiaTheme="minorHAnsi" w:hAnsi="Arial" w:cs="Arial"/>
          <w:color w:val="000000"/>
          <w:kern w:val="2"/>
          <w:sz w:val="22"/>
          <w:szCs w:val="22"/>
          <w14:ligatures w14:val="standardContextual"/>
        </w:rPr>
        <w:t xml:space="preserve">Kleber and Zarate, 2019). Novice singers may lack the sensorimotor associations for such complex coordination. However, we all possess basic sensorimotor associations from everyday communication. </w:t>
      </w:r>
      <w:r w:rsidR="00B44836" w:rsidRPr="0036404B">
        <w:rPr>
          <w:rFonts w:ascii="Arial" w:eastAsiaTheme="minorHAnsi" w:hAnsi="Arial" w:cs="Arial"/>
          <w:color w:val="000000"/>
          <w:kern w:val="2"/>
          <w:sz w:val="22"/>
          <w:szCs w:val="22"/>
          <w14:ligatures w14:val="standardContextual"/>
        </w:rPr>
        <w:t>Explorations</w:t>
      </w:r>
      <w:r w:rsidRPr="0036404B">
        <w:rPr>
          <w:rFonts w:ascii="Arial" w:eastAsiaTheme="minorHAnsi" w:hAnsi="Arial" w:cs="Arial"/>
          <w:color w:val="000000"/>
          <w:kern w:val="2"/>
          <w:sz w:val="22"/>
          <w:szCs w:val="22"/>
          <w14:ligatures w14:val="standardContextual"/>
        </w:rPr>
        <w:t xml:space="preserve"> </w:t>
      </w:r>
      <w:r w:rsidR="00D312A8" w:rsidRPr="0036404B">
        <w:rPr>
          <w:rFonts w:ascii="Arial" w:eastAsiaTheme="minorHAnsi" w:hAnsi="Arial" w:cs="Arial"/>
          <w:color w:val="000000"/>
          <w:kern w:val="2"/>
          <w:sz w:val="22"/>
          <w:szCs w:val="22"/>
          <w14:ligatures w14:val="standardContextual"/>
        </w:rPr>
        <w:t>focusing on</w:t>
      </w:r>
      <w:r w:rsidRPr="0036404B">
        <w:rPr>
          <w:rFonts w:ascii="Arial" w:eastAsiaTheme="minorHAnsi" w:hAnsi="Arial" w:cs="Arial"/>
          <w:color w:val="000000"/>
          <w:kern w:val="2"/>
          <w:sz w:val="22"/>
          <w:szCs w:val="22"/>
          <w14:ligatures w14:val="standardContextual"/>
        </w:rPr>
        <w:t xml:space="preserve"> how </w:t>
      </w:r>
      <w:r w:rsidR="00AB01B7" w:rsidRPr="0036404B">
        <w:rPr>
          <w:rFonts w:ascii="Arial" w:eastAsiaTheme="minorHAnsi" w:hAnsi="Arial" w:cs="Arial"/>
          <w:color w:val="000000"/>
          <w:kern w:val="2"/>
          <w:sz w:val="22"/>
          <w:szCs w:val="22"/>
          <w14:ligatures w14:val="standardContextual"/>
        </w:rPr>
        <w:t xml:space="preserve">vocal </w:t>
      </w:r>
      <w:r w:rsidRPr="0036404B">
        <w:rPr>
          <w:rFonts w:ascii="Arial" w:eastAsiaTheme="minorHAnsi" w:hAnsi="Arial" w:cs="Arial"/>
          <w:color w:val="000000"/>
          <w:kern w:val="2"/>
          <w:sz w:val="22"/>
          <w:szCs w:val="22"/>
          <w14:ligatures w14:val="standardContextual"/>
        </w:rPr>
        <w:t xml:space="preserve">pitch, intensity, and timbre change with distance, intention, and context </w:t>
      </w:r>
      <w:r w:rsidR="00031834" w:rsidRPr="0036404B">
        <w:rPr>
          <w:rFonts w:ascii="Arial" w:eastAsiaTheme="minorHAnsi" w:hAnsi="Arial" w:cs="Arial"/>
          <w:color w:val="000000"/>
          <w:kern w:val="2"/>
          <w:sz w:val="22"/>
          <w:szCs w:val="22"/>
          <w14:ligatures w14:val="standardContextual"/>
        </w:rPr>
        <w:t xml:space="preserve">and </w:t>
      </w:r>
      <w:r w:rsidR="00555F62" w:rsidRPr="0036404B">
        <w:rPr>
          <w:rFonts w:ascii="Arial" w:eastAsiaTheme="minorHAnsi" w:hAnsi="Arial" w:cs="Arial"/>
          <w:color w:val="000000"/>
          <w:kern w:val="2"/>
          <w:sz w:val="22"/>
          <w:szCs w:val="22"/>
          <w14:ligatures w14:val="standardContextual"/>
        </w:rPr>
        <w:t>vocal experimentation</w:t>
      </w:r>
      <w:r w:rsidR="005168F0" w:rsidRPr="0036404B">
        <w:rPr>
          <w:rFonts w:ascii="Arial" w:eastAsiaTheme="minorHAnsi" w:hAnsi="Arial" w:cs="Arial"/>
          <w:color w:val="000000"/>
          <w:kern w:val="2"/>
          <w:sz w:val="22"/>
          <w:szCs w:val="22"/>
          <w14:ligatures w14:val="standardContextual"/>
        </w:rPr>
        <w:t xml:space="preserve"> along the dimensions of arousal, valence, and dominance </w:t>
      </w:r>
      <w:r w:rsidR="0092303C">
        <w:rPr>
          <w:rFonts w:ascii="Arial" w:eastAsiaTheme="minorHAnsi" w:hAnsi="Arial" w:cs="Arial"/>
          <w:color w:val="000000"/>
          <w:kern w:val="2"/>
          <w:sz w:val="22"/>
          <w:szCs w:val="22"/>
          <w14:ligatures w14:val="standardContextual"/>
        </w:rPr>
        <w:t>(Appendix</w:t>
      </w:r>
      <w:r w:rsidR="00A347BA">
        <w:rPr>
          <w:rFonts w:ascii="Arial" w:eastAsiaTheme="minorHAnsi" w:hAnsi="Arial" w:cs="Arial"/>
          <w:color w:val="000000"/>
          <w:kern w:val="2"/>
          <w:sz w:val="22"/>
          <w:szCs w:val="22"/>
          <w14:ligatures w14:val="standardContextual"/>
        </w:rPr>
        <w:t xml:space="preserve"> 9, p.54) </w:t>
      </w:r>
      <w:r w:rsidR="0092303C">
        <w:rPr>
          <w:rFonts w:ascii="Arial" w:eastAsiaTheme="minorHAnsi" w:hAnsi="Arial" w:cs="Arial"/>
          <w:color w:val="000000"/>
          <w:kern w:val="2"/>
          <w:sz w:val="22"/>
          <w:szCs w:val="22"/>
          <w14:ligatures w14:val="standardContextual"/>
        </w:rPr>
        <w:t xml:space="preserve"> </w:t>
      </w:r>
      <w:r w:rsidRPr="0036404B">
        <w:rPr>
          <w:rFonts w:ascii="Arial" w:eastAsiaTheme="minorHAnsi" w:hAnsi="Arial" w:cs="Arial"/>
          <w:color w:val="000000"/>
          <w:kern w:val="2"/>
          <w:sz w:val="22"/>
          <w:szCs w:val="22"/>
          <w14:ligatures w14:val="standardContextual"/>
        </w:rPr>
        <w:t xml:space="preserve">can harness existing associations, </w:t>
      </w:r>
      <w:r w:rsidR="009E032A" w:rsidRPr="0036404B">
        <w:rPr>
          <w:rFonts w:ascii="Arial" w:eastAsiaTheme="minorHAnsi" w:hAnsi="Arial" w:cs="Arial"/>
          <w:color w:val="000000"/>
          <w:kern w:val="2"/>
          <w:sz w:val="22"/>
          <w:szCs w:val="22"/>
          <w14:ligatures w14:val="standardContextual"/>
        </w:rPr>
        <w:t>facilitat</w:t>
      </w:r>
      <w:r w:rsidR="003351EE" w:rsidRPr="0036404B">
        <w:rPr>
          <w:rFonts w:ascii="Arial" w:eastAsiaTheme="minorHAnsi" w:hAnsi="Arial" w:cs="Arial"/>
          <w:color w:val="000000"/>
          <w:kern w:val="2"/>
          <w:sz w:val="22"/>
          <w:szCs w:val="22"/>
          <w14:ligatures w14:val="standardContextual"/>
        </w:rPr>
        <w:t>ing</w:t>
      </w:r>
      <w:r w:rsidR="009E032A" w:rsidRPr="0036404B">
        <w:rPr>
          <w:rFonts w:ascii="Arial" w:eastAsiaTheme="minorHAnsi" w:hAnsi="Arial" w:cs="Arial"/>
          <w:color w:val="000000"/>
          <w:kern w:val="2"/>
          <w:sz w:val="22"/>
          <w:szCs w:val="22"/>
          <w14:ligatures w14:val="standardContextual"/>
        </w:rPr>
        <w:t xml:space="preserve"> </w:t>
      </w:r>
      <w:r w:rsidR="003351EE" w:rsidRPr="0036404B">
        <w:rPr>
          <w:rFonts w:ascii="Arial" w:eastAsiaTheme="minorHAnsi" w:hAnsi="Arial" w:cs="Arial"/>
          <w:color w:val="000000"/>
          <w:kern w:val="2"/>
          <w:sz w:val="22"/>
          <w:szCs w:val="22"/>
          <w14:ligatures w14:val="standardContextual"/>
        </w:rPr>
        <w:t>the</w:t>
      </w:r>
      <w:r w:rsidR="009E032A" w:rsidRPr="0036404B">
        <w:rPr>
          <w:rFonts w:ascii="Arial" w:eastAsiaTheme="minorHAnsi" w:hAnsi="Arial" w:cs="Arial"/>
          <w:color w:val="000000"/>
          <w:kern w:val="2"/>
          <w:sz w:val="22"/>
          <w:szCs w:val="22"/>
          <w14:ligatures w14:val="standardContextual"/>
        </w:rPr>
        <w:t xml:space="preserve"> brain to coordinate the </w:t>
      </w:r>
      <w:r w:rsidR="00001686" w:rsidRPr="0036404B">
        <w:rPr>
          <w:rFonts w:ascii="Arial" w:eastAsiaTheme="minorHAnsi" w:hAnsi="Arial" w:cs="Arial"/>
          <w:color w:val="000000"/>
          <w:kern w:val="2"/>
          <w:sz w:val="22"/>
          <w:szCs w:val="22"/>
          <w14:ligatures w14:val="standardContextual"/>
        </w:rPr>
        <w:t xml:space="preserve">singing </w:t>
      </w:r>
      <w:r w:rsidR="009E032A" w:rsidRPr="0036404B">
        <w:rPr>
          <w:rFonts w:ascii="Arial" w:eastAsiaTheme="minorHAnsi" w:hAnsi="Arial" w:cs="Arial"/>
          <w:color w:val="000000"/>
          <w:kern w:val="2"/>
          <w:sz w:val="22"/>
          <w:szCs w:val="22"/>
          <w14:ligatures w14:val="standardContextual"/>
        </w:rPr>
        <w:t xml:space="preserve">voice as </w:t>
      </w:r>
      <w:r w:rsidR="001D0217">
        <w:rPr>
          <w:rFonts w:ascii="Arial" w:eastAsiaTheme="minorHAnsi" w:hAnsi="Arial" w:cs="Arial"/>
          <w:color w:val="000000"/>
          <w:kern w:val="2"/>
          <w:sz w:val="22"/>
          <w:szCs w:val="22"/>
          <w14:ligatures w14:val="standardContextual"/>
        </w:rPr>
        <w:t>‘</w:t>
      </w:r>
      <w:r w:rsidR="009E032A" w:rsidRPr="0036404B">
        <w:rPr>
          <w:rFonts w:ascii="Arial" w:eastAsiaTheme="minorHAnsi" w:hAnsi="Arial" w:cs="Arial"/>
          <w:color w:val="000000"/>
          <w:kern w:val="2"/>
          <w:sz w:val="22"/>
          <w:szCs w:val="22"/>
          <w14:ligatures w14:val="standardContextual"/>
        </w:rPr>
        <w:t>an extreme version of what we already do naturally</w:t>
      </w:r>
      <w:r w:rsidR="001D0217">
        <w:rPr>
          <w:rFonts w:ascii="Arial" w:eastAsiaTheme="minorHAnsi" w:hAnsi="Arial" w:cs="Arial"/>
          <w:color w:val="000000"/>
          <w:kern w:val="2"/>
          <w:sz w:val="22"/>
          <w:szCs w:val="22"/>
          <w14:ligatures w14:val="standardContextual"/>
        </w:rPr>
        <w:t>’</w:t>
      </w:r>
      <w:r w:rsidR="009E032A" w:rsidRPr="0036404B">
        <w:rPr>
          <w:rFonts w:ascii="Arial" w:eastAsiaTheme="minorHAnsi" w:hAnsi="Arial" w:cs="Arial"/>
          <w:color w:val="000000"/>
          <w:kern w:val="2"/>
          <w:sz w:val="22"/>
          <w:szCs w:val="22"/>
          <w14:ligatures w14:val="standardContextual"/>
        </w:rPr>
        <w:t xml:space="preserve"> in everyday communication </w:t>
      </w:r>
      <w:r w:rsidR="00D74A9A" w:rsidRPr="00D74A9A">
        <w:rPr>
          <w:rFonts w:ascii="Arial" w:eastAsiaTheme="minorHAnsi" w:hAnsi="Arial" w:cs="Arial"/>
          <w:color w:val="000000"/>
          <w:kern w:val="2"/>
          <w:sz w:val="22"/>
          <w:szCs w:val="22"/>
          <w14:ligatures w14:val="standardContextual"/>
        </w:rPr>
        <w:t>(Moss Erickson, 2022b, p.380)</w:t>
      </w:r>
      <w:r w:rsidR="009E032A" w:rsidRPr="0036404B">
        <w:rPr>
          <w:rFonts w:ascii="Arial" w:eastAsiaTheme="minorHAnsi" w:hAnsi="Arial" w:cs="Arial"/>
          <w:color w:val="000000"/>
          <w:kern w:val="2"/>
          <w:sz w:val="22"/>
          <w:szCs w:val="22"/>
          <w14:ligatures w14:val="standardContextual"/>
        </w:rPr>
        <w:t xml:space="preserve">. Since the degree of arousal alters the valving function of </w:t>
      </w:r>
      <w:r w:rsidR="009E032A" w:rsidRPr="001D0217">
        <w:rPr>
          <w:rFonts w:ascii="Arial" w:eastAsiaTheme="minorHAnsi" w:hAnsi="Arial" w:cs="Arial"/>
          <w:color w:val="000000"/>
          <w:kern w:val="2"/>
          <w:sz w:val="22"/>
          <w:szCs w:val="22"/>
          <w14:ligatures w14:val="standardContextual"/>
        </w:rPr>
        <w:t xml:space="preserve">the larynx </w:t>
      </w:r>
      <w:r w:rsidR="00D74A9A" w:rsidRPr="001D0217">
        <w:rPr>
          <w:rFonts w:ascii="Arial" w:hAnsi="Arial" w:cs="Arial"/>
          <w:sz w:val="22"/>
          <w:szCs w:val="22"/>
        </w:rPr>
        <w:t xml:space="preserve">(Johnstone and Scherer, 1999; Klasmeyer and Sendlmeier, 2000; Patel </w:t>
      </w:r>
      <w:r w:rsidR="00D74A9A" w:rsidRPr="001D0217">
        <w:rPr>
          <w:rFonts w:ascii="Arial" w:hAnsi="Arial" w:cs="Arial"/>
          <w:i/>
          <w:iCs/>
          <w:sz w:val="22"/>
          <w:szCs w:val="22"/>
        </w:rPr>
        <w:t>et al.</w:t>
      </w:r>
      <w:r w:rsidR="00D74A9A" w:rsidRPr="001D0217">
        <w:rPr>
          <w:rFonts w:ascii="Arial" w:hAnsi="Arial" w:cs="Arial"/>
          <w:sz w:val="22"/>
          <w:szCs w:val="22"/>
        </w:rPr>
        <w:t>, 2011)</w:t>
      </w:r>
      <w:r w:rsidR="009E032A" w:rsidRPr="001D0217">
        <w:rPr>
          <w:rFonts w:ascii="Arial" w:eastAsiaTheme="minorHAnsi" w:hAnsi="Arial" w:cs="Arial"/>
          <w:color w:val="000000"/>
          <w:kern w:val="2"/>
          <w:sz w:val="22"/>
          <w:szCs w:val="22"/>
          <w14:ligatures w14:val="standardContextual"/>
        </w:rPr>
        <w:t xml:space="preserve">, vocalizing </w:t>
      </w:r>
      <w:r w:rsidR="00B1683B" w:rsidRPr="001D0217">
        <w:rPr>
          <w:rFonts w:ascii="Arial" w:eastAsiaTheme="minorHAnsi" w:hAnsi="Arial" w:cs="Arial"/>
          <w:color w:val="000000"/>
          <w:kern w:val="2"/>
          <w:sz w:val="22"/>
          <w:szCs w:val="22"/>
          <w14:ligatures w14:val="standardContextual"/>
        </w:rPr>
        <w:t xml:space="preserve">portraying </w:t>
      </w:r>
      <w:r w:rsidR="009E032A" w:rsidRPr="001D0217">
        <w:rPr>
          <w:rFonts w:ascii="Arial" w:eastAsiaTheme="minorHAnsi" w:hAnsi="Arial" w:cs="Arial"/>
          <w:color w:val="000000"/>
          <w:kern w:val="2"/>
          <w:sz w:val="22"/>
          <w:szCs w:val="22"/>
          <w14:ligatures w14:val="standardContextual"/>
        </w:rPr>
        <w:t>low arousal emotion</w:t>
      </w:r>
      <w:r w:rsidR="00B1683B" w:rsidRPr="001D0217">
        <w:rPr>
          <w:rFonts w:ascii="Arial" w:eastAsiaTheme="minorHAnsi" w:hAnsi="Arial" w:cs="Arial"/>
          <w:color w:val="000000"/>
          <w:kern w:val="2"/>
          <w:sz w:val="22"/>
          <w:szCs w:val="22"/>
          <w14:ligatures w14:val="standardContextual"/>
        </w:rPr>
        <w:t>s</w:t>
      </w:r>
      <w:r w:rsidR="009E032A" w:rsidRPr="001D0217">
        <w:rPr>
          <w:rFonts w:ascii="Arial" w:eastAsiaTheme="minorHAnsi" w:hAnsi="Arial" w:cs="Arial"/>
          <w:color w:val="000000"/>
          <w:kern w:val="2"/>
          <w:sz w:val="22"/>
          <w:szCs w:val="22"/>
          <w14:ligatures w14:val="standardContextual"/>
        </w:rPr>
        <w:t xml:space="preserve"> could be helpful to optimize phonation in hyper-functional students and</w:t>
      </w:r>
      <w:r w:rsidR="009E032A" w:rsidRPr="0036404B">
        <w:rPr>
          <w:rFonts w:ascii="Arial" w:eastAsiaTheme="minorHAnsi" w:hAnsi="Arial" w:cs="Arial"/>
          <w:color w:val="000000"/>
          <w:kern w:val="2"/>
          <w:sz w:val="22"/>
          <w:szCs w:val="22"/>
          <w14:ligatures w14:val="standardContextual"/>
        </w:rPr>
        <w:t xml:space="preserve"> conversely, hypo-functional students could benefit from portraying</w:t>
      </w:r>
      <w:r w:rsidR="00B1683B" w:rsidRPr="0036404B">
        <w:rPr>
          <w:rFonts w:ascii="Arial" w:eastAsiaTheme="minorHAnsi" w:hAnsi="Arial" w:cs="Arial"/>
          <w:color w:val="000000"/>
          <w:kern w:val="2"/>
          <w:sz w:val="22"/>
          <w:szCs w:val="22"/>
          <w14:ligatures w14:val="standardContextual"/>
        </w:rPr>
        <w:t xml:space="preserve"> </w:t>
      </w:r>
      <w:r w:rsidR="009E032A" w:rsidRPr="0036404B">
        <w:rPr>
          <w:rFonts w:ascii="Arial" w:eastAsiaTheme="minorHAnsi" w:hAnsi="Arial" w:cs="Arial"/>
          <w:color w:val="000000"/>
          <w:kern w:val="2"/>
          <w:sz w:val="22"/>
          <w:szCs w:val="22"/>
          <w14:ligatures w14:val="standardContextual"/>
        </w:rPr>
        <w:t>emotions of high arousal.</w:t>
      </w:r>
    </w:p>
    <w:p w14:paraId="5D0A43EF" w14:textId="22986EAD" w:rsidR="009E032A" w:rsidRPr="0036404B" w:rsidRDefault="009E032A" w:rsidP="009E032A">
      <w:pPr>
        <w:pStyle w:val="NormalWeb"/>
        <w:shd w:val="clear" w:color="auto" w:fill="FFFFFF"/>
        <w:spacing w:line="360" w:lineRule="auto"/>
        <w:rPr>
          <w:rFonts w:ascii="Arial" w:eastAsiaTheme="minorHAnsi" w:hAnsi="Arial" w:cs="Arial"/>
          <w:color w:val="000000"/>
          <w:kern w:val="2"/>
          <w:sz w:val="22"/>
          <w:szCs w:val="22"/>
          <w14:ligatures w14:val="standardContextual"/>
        </w:rPr>
      </w:pPr>
      <w:r w:rsidRPr="0036404B">
        <w:rPr>
          <w:rFonts w:ascii="Arial" w:eastAsiaTheme="minorHAnsi" w:hAnsi="Arial" w:cs="Arial"/>
          <w:color w:val="000000"/>
          <w:kern w:val="2"/>
          <w:sz w:val="22"/>
          <w:szCs w:val="22"/>
          <w14:ligatures w14:val="standardContextual"/>
        </w:rPr>
        <w:t>Macpherson (2015) observes a disconnect between the visual representation of music on a staff and the physical experience of singing. The imagery of pitch in the vertical dimension, associated with ortho-chronic notation, can hinder optimal vocal coordination (Moss Erickson, 2022b). Truslit's (1938, cited in Macpherson, 2015</w:t>
      </w:r>
      <w:r w:rsidR="00064FEA" w:rsidRPr="0036404B">
        <w:rPr>
          <w:rFonts w:ascii="Arial" w:eastAsiaTheme="minorHAnsi" w:hAnsi="Arial" w:cs="Arial"/>
          <w:color w:val="000000"/>
          <w:kern w:val="2"/>
          <w:sz w:val="22"/>
          <w:szCs w:val="22"/>
          <w14:ligatures w14:val="standardContextual"/>
        </w:rPr>
        <w:t xml:space="preserve">, </w:t>
      </w:r>
      <w:r w:rsidR="00A724E8" w:rsidRPr="0036404B">
        <w:rPr>
          <w:rFonts w:ascii="Arial" w:eastAsiaTheme="minorHAnsi" w:hAnsi="Arial" w:cs="Arial"/>
          <w:color w:val="000000"/>
          <w:kern w:val="2"/>
          <w:sz w:val="22"/>
          <w:szCs w:val="22"/>
          <w14:ligatures w14:val="standardContextual"/>
        </w:rPr>
        <w:t>p.149</w:t>
      </w:r>
      <w:r w:rsidRPr="0036404B">
        <w:rPr>
          <w:rFonts w:ascii="Arial" w:eastAsiaTheme="minorHAnsi" w:hAnsi="Arial" w:cs="Arial"/>
          <w:color w:val="000000"/>
          <w:kern w:val="2"/>
          <w:sz w:val="22"/>
          <w:szCs w:val="22"/>
          <w14:ligatures w14:val="standardContextual"/>
        </w:rPr>
        <w:t xml:space="preserve">) concept of </w:t>
      </w:r>
      <w:r w:rsidR="00C519B5">
        <w:rPr>
          <w:rFonts w:ascii="Arial" w:eastAsiaTheme="minorHAnsi" w:hAnsi="Arial" w:cs="Arial"/>
          <w:color w:val="000000"/>
          <w:kern w:val="2"/>
          <w:sz w:val="22"/>
          <w:szCs w:val="22"/>
          <w14:ligatures w14:val="standardContextual"/>
        </w:rPr>
        <w:t>‘</w:t>
      </w:r>
      <w:r w:rsidRPr="0036404B">
        <w:rPr>
          <w:rFonts w:ascii="Arial" w:eastAsiaTheme="minorHAnsi" w:hAnsi="Arial" w:cs="Arial"/>
          <w:color w:val="000000"/>
          <w:kern w:val="2"/>
          <w:sz w:val="22"/>
          <w:szCs w:val="22"/>
          <w14:ligatures w14:val="standardContextual"/>
        </w:rPr>
        <w:t>visual curves</w:t>
      </w:r>
      <w:r w:rsidR="00C519B5">
        <w:rPr>
          <w:rFonts w:ascii="Arial" w:eastAsiaTheme="minorHAnsi" w:hAnsi="Arial" w:cs="Arial"/>
          <w:color w:val="000000"/>
          <w:kern w:val="2"/>
          <w:sz w:val="22"/>
          <w:szCs w:val="22"/>
          <w14:ligatures w14:val="standardContextual"/>
        </w:rPr>
        <w:t>’</w:t>
      </w:r>
      <w:r w:rsidR="00332435" w:rsidRPr="0036404B">
        <w:rPr>
          <w:rFonts w:ascii="Arial" w:eastAsiaTheme="minorHAnsi" w:hAnsi="Arial" w:cs="Arial"/>
          <w:color w:val="000000"/>
          <w:kern w:val="2"/>
          <w:sz w:val="22"/>
          <w:szCs w:val="22"/>
          <w14:ligatures w14:val="standardContextual"/>
        </w:rPr>
        <w:t>,</w:t>
      </w:r>
      <w:r w:rsidRPr="0036404B">
        <w:rPr>
          <w:rFonts w:ascii="Arial" w:eastAsiaTheme="minorHAnsi" w:hAnsi="Arial" w:cs="Arial"/>
          <w:color w:val="000000"/>
          <w:kern w:val="2"/>
          <w:sz w:val="22"/>
          <w:szCs w:val="22"/>
          <w14:ligatures w14:val="standardContextual"/>
        </w:rPr>
        <w:t xml:space="preserve"> </w:t>
      </w:r>
      <w:r w:rsidR="00C519B5">
        <w:rPr>
          <w:rFonts w:ascii="Arial" w:eastAsiaTheme="minorHAnsi" w:hAnsi="Arial" w:cs="Arial"/>
          <w:color w:val="000000"/>
          <w:kern w:val="2"/>
          <w:sz w:val="22"/>
          <w:szCs w:val="22"/>
          <w14:ligatures w14:val="standardContextual"/>
        </w:rPr>
        <w:t>describing</w:t>
      </w:r>
      <w:r w:rsidRPr="0036404B">
        <w:rPr>
          <w:rFonts w:ascii="Arial" w:eastAsiaTheme="minorHAnsi" w:hAnsi="Arial" w:cs="Arial"/>
          <w:color w:val="000000"/>
          <w:kern w:val="2"/>
          <w:sz w:val="22"/>
          <w:szCs w:val="22"/>
          <w14:ligatures w14:val="standardContextual"/>
        </w:rPr>
        <w:t xml:space="preserve"> the </w:t>
      </w:r>
      <w:r w:rsidR="00C519B5">
        <w:rPr>
          <w:rFonts w:ascii="Arial" w:eastAsiaTheme="minorHAnsi" w:hAnsi="Arial" w:cs="Arial"/>
          <w:color w:val="000000"/>
          <w:kern w:val="2"/>
          <w:sz w:val="22"/>
          <w:szCs w:val="22"/>
          <w14:ligatures w14:val="standardContextual"/>
        </w:rPr>
        <w:t>‘</w:t>
      </w:r>
      <w:r w:rsidRPr="0036404B">
        <w:rPr>
          <w:rFonts w:ascii="Arial" w:eastAsiaTheme="minorHAnsi" w:hAnsi="Arial" w:cs="Arial"/>
          <w:color w:val="000000"/>
          <w:kern w:val="2"/>
          <w:sz w:val="22"/>
          <w:szCs w:val="22"/>
          <w14:ligatures w14:val="standardContextual"/>
        </w:rPr>
        <w:t>inner motion</w:t>
      </w:r>
      <w:r w:rsidR="00C519B5">
        <w:rPr>
          <w:rFonts w:ascii="Arial" w:eastAsiaTheme="minorHAnsi" w:hAnsi="Arial" w:cs="Arial"/>
          <w:color w:val="000000"/>
          <w:kern w:val="2"/>
          <w:sz w:val="22"/>
          <w:szCs w:val="22"/>
          <w14:ligatures w14:val="standardContextual"/>
        </w:rPr>
        <w:t>’</w:t>
      </w:r>
      <w:r w:rsidRPr="0036404B">
        <w:rPr>
          <w:rFonts w:ascii="Arial" w:eastAsiaTheme="minorHAnsi" w:hAnsi="Arial" w:cs="Arial"/>
          <w:color w:val="000000"/>
          <w:kern w:val="2"/>
          <w:sz w:val="22"/>
          <w:szCs w:val="22"/>
          <w14:ligatures w14:val="standardContextual"/>
        </w:rPr>
        <w:t xml:space="preserve"> of musical performance, offers a potential solution. Converting melodic </w:t>
      </w:r>
      <w:r w:rsidRPr="0036404B">
        <w:rPr>
          <w:rFonts w:ascii="Arial" w:eastAsiaTheme="minorHAnsi" w:hAnsi="Arial" w:cs="Arial"/>
          <w:color w:val="000000"/>
          <w:kern w:val="2"/>
          <w:sz w:val="22"/>
          <w:szCs w:val="22"/>
          <w14:ligatures w14:val="standardContextual"/>
        </w:rPr>
        <w:lastRenderedPageBreak/>
        <w:t>movement into</w:t>
      </w:r>
      <w:r w:rsidR="00760C6A">
        <w:rPr>
          <w:rFonts w:ascii="Arial" w:eastAsiaTheme="minorHAnsi" w:hAnsi="Arial" w:cs="Arial"/>
          <w:color w:val="000000"/>
          <w:kern w:val="2"/>
          <w:sz w:val="22"/>
          <w:szCs w:val="22"/>
          <w14:ligatures w14:val="standardContextual"/>
        </w:rPr>
        <w:t xml:space="preserve"> ‘</w:t>
      </w:r>
      <w:r w:rsidRPr="0036404B">
        <w:rPr>
          <w:rFonts w:ascii="Arial" w:eastAsiaTheme="minorHAnsi" w:hAnsi="Arial" w:cs="Arial"/>
          <w:color w:val="000000"/>
          <w:kern w:val="2"/>
          <w:sz w:val="22"/>
          <w:szCs w:val="22"/>
          <w14:ligatures w14:val="standardContextual"/>
        </w:rPr>
        <w:t>vocal curves</w:t>
      </w:r>
      <w:r w:rsidR="00760C6A">
        <w:rPr>
          <w:rFonts w:ascii="Arial" w:eastAsiaTheme="minorHAnsi" w:hAnsi="Arial" w:cs="Arial"/>
          <w:color w:val="000000"/>
          <w:kern w:val="2"/>
          <w:sz w:val="22"/>
          <w:szCs w:val="22"/>
          <w14:ligatures w14:val="standardContextual"/>
        </w:rPr>
        <w:t>’</w:t>
      </w:r>
      <w:r w:rsidRPr="0036404B">
        <w:rPr>
          <w:rFonts w:ascii="Arial" w:eastAsiaTheme="minorHAnsi" w:hAnsi="Arial" w:cs="Arial"/>
          <w:color w:val="000000"/>
          <w:kern w:val="2"/>
          <w:sz w:val="22"/>
          <w:szCs w:val="22"/>
          <w14:ligatures w14:val="standardContextual"/>
        </w:rPr>
        <w:t xml:space="preserve"> (</w:t>
      </w:r>
      <w:r w:rsidR="00BC15F4" w:rsidRPr="0036404B">
        <w:rPr>
          <w:rFonts w:ascii="Arial" w:eastAsiaTheme="minorHAnsi" w:hAnsi="Arial" w:cs="Arial"/>
          <w:color w:val="000000"/>
          <w:kern w:val="2"/>
          <w:sz w:val="22"/>
          <w:szCs w:val="22"/>
          <w14:ligatures w14:val="standardContextual"/>
        </w:rPr>
        <w:t>A</w:t>
      </w:r>
      <w:r w:rsidRPr="0036404B">
        <w:rPr>
          <w:rFonts w:ascii="Arial" w:eastAsiaTheme="minorHAnsi" w:hAnsi="Arial" w:cs="Arial"/>
          <w:color w:val="000000"/>
          <w:kern w:val="2"/>
          <w:sz w:val="22"/>
          <w:szCs w:val="22"/>
          <w14:ligatures w14:val="standardContextual"/>
        </w:rPr>
        <w:t>ppendix</w:t>
      </w:r>
      <w:r w:rsidR="00407B20" w:rsidRPr="0036404B">
        <w:rPr>
          <w:rFonts w:ascii="Arial" w:eastAsiaTheme="minorHAnsi" w:hAnsi="Arial" w:cs="Arial"/>
          <w:color w:val="000000"/>
          <w:kern w:val="2"/>
          <w:sz w:val="22"/>
          <w:szCs w:val="22"/>
          <w14:ligatures w14:val="standardContextual"/>
        </w:rPr>
        <w:t xml:space="preserve"> </w:t>
      </w:r>
      <w:r w:rsidRPr="0036404B">
        <w:rPr>
          <w:rFonts w:ascii="Arial" w:eastAsiaTheme="minorHAnsi" w:hAnsi="Arial" w:cs="Arial"/>
          <w:color w:val="000000"/>
          <w:kern w:val="2"/>
          <w:sz w:val="22"/>
          <w:szCs w:val="22"/>
          <w14:ligatures w14:val="standardContextual"/>
        </w:rPr>
        <w:t>4</w:t>
      </w:r>
      <w:r w:rsidR="00236056" w:rsidRPr="0036404B">
        <w:rPr>
          <w:rFonts w:ascii="Arial" w:eastAsiaTheme="minorHAnsi" w:hAnsi="Arial" w:cs="Arial"/>
          <w:color w:val="000000"/>
          <w:kern w:val="2"/>
          <w:sz w:val="22"/>
          <w:szCs w:val="22"/>
          <w14:ligatures w14:val="standardContextual"/>
        </w:rPr>
        <w:t>, p.</w:t>
      </w:r>
      <w:r w:rsidR="0031281F">
        <w:rPr>
          <w:rFonts w:ascii="Arial" w:eastAsiaTheme="minorHAnsi" w:hAnsi="Arial" w:cs="Arial"/>
          <w:color w:val="000000"/>
          <w:kern w:val="2"/>
          <w:sz w:val="22"/>
          <w:szCs w:val="22"/>
          <w14:ligatures w14:val="standardContextual"/>
        </w:rPr>
        <w:t>49</w:t>
      </w:r>
      <w:r w:rsidRPr="0036404B">
        <w:rPr>
          <w:rFonts w:ascii="Arial" w:eastAsiaTheme="minorHAnsi" w:hAnsi="Arial" w:cs="Arial"/>
          <w:color w:val="000000"/>
          <w:kern w:val="2"/>
          <w:sz w:val="22"/>
          <w:szCs w:val="22"/>
          <w14:ligatures w14:val="standardContextual"/>
        </w:rPr>
        <w:t xml:space="preserve">) could be a powerful pedagogical tool. By physically tracing these visual curves with arms and hands while singing, students can explore how the vocal fold’s adduction and expiratory power </w:t>
      </w:r>
      <w:r w:rsidR="00760601" w:rsidRPr="0036404B">
        <w:rPr>
          <w:rFonts w:ascii="Arial" w:eastAsiaTheme="minorHAnsi" w:hAnsi="Arial" w:cs="Arial"/>
          <w:color w:val="000000"/>
          <w:kern w:val="2"/>
          <w:sz w:val="22"/>
          <w:szCs w:val="22"/>
          <w14:ligatures w14:val="standardContextual"/>
        </w:rPr>
        <w:t>interact with</w:t>
      </w:r>
      <w:r w:rsidRPr="0036404B">
        <w:rPr>
          <w:rFonts w:ascii="Arial" w:eastAsiaTheme="minorHAnsi" w:hAnsi="Arial" w:cs="Arial"/>
          <w:color w:val="000000"/>
          <w:kern w:val="2"/>
          <w:sz w:val="22"/>
          <w:szCs w:val="22"/>
          <w14:ligatures w14:val="standardContextual"/>
        </w:rPr>
        <w:t xml:space="preserve"> pitch, dynamics, and vocal quality across their </w:t>
      </w:r>
      <w:r w:rsidRPr="00146678">
        <w:rPr>
          <w:rFonts w:ascii="Arial" w:eastAsiaTheme="minorHAnsi" w:hAnsi="Arial" w:cs="Arial"/>
          <w:color w:val="000000"/>
          <w:kern w:val="2"/>
          <w:sz w:val="22"/>
          <w:szCs w:val="22"/>
          <w14:ligatures w14:val="standardContextual"/>
        </w:rPr>
        <w:t>range</w:t>
      </w:r>
      <w:r w:rsidR="006D0A4B" w:rsidRPr="00146678">
        <w:rPr>
          <w:rFonts w:ascii="Arial" w:eastAsiaTheme="minorHAnsi" w:hAnsi="Arial" w:cs="Arial"/>
          <w:color w:val="000000"/>
          <w:kern w:val="2"/>
          <w:sz w:val="22"/>
          <w:szCs w:val="22"/>
          <w14:ligatures w14:val="standardContextual"/>
        </w:rPr>
        <w:t xml:space="preserve"> </w:t>
      </w:r>
      <w:r w:rsidR="00D74A9A" w:rsidRPr="00146678">
        <w:rPr>
          <w:rFonts w:ascii="Arial" w:hAnsi="Arial" w:cs="Arial"/>
          <w:sz w:val="22"/>
          <w:szCs w:val="22"/>
        </w:rPr>
        <w:t xml:space="preserve">(Kochis-Jennings </w:t>
      </w:r>
      <w:r w:rsidR="00D74A9A" w:rsidRPr="00146678">
        <w:rPr>
          <w:rFonts w:ascii="Arial" w:hAnsi="Arial" w:cs="Arial"/>
          <w:i/>
          <w:iCs/>
          <w:sz w:val="22"/>
          <w:szCs w:val="22"/>
        </w:rPr>
        <w:t>et al.</w:t>
      </w:r>
      <w:r w:rsidR="00D74A9A" w:rsidRPr="00146678">
        <w:rPr>
          <w:rFonts w:ascii="Arial" w:hAnsi="Arial" w:cs="Arial"/>
          <w:sz w:val="22"/>
          <w:szCs w:val="22"/>
        </w:rPr>
        <w:t>, 2012)</w:t>
      </w:r>
      <w:r w:rsidR="00146678">
        <w:rPr>
          <w:rFonts w:ascii="Arial" w:hAnsi="Arial" w:cs="Arial"/>
          <w:sz w:val="22"/>
          <w:szCs w:val="22"/>
        </w:rPr>
        <w:t>.</w:t>
      </w:r>
      <w:r w:rsidRPr="00146678">
        <w:rPr>
          <w:rFonts w:ascii="Arial" w:eastAsiaTheme="minorHAnsi" w:hAnsi="Arial" w:cs="Arial"/>
          <w:color w:val="000000"/>
          <w:kern w:val="2"/>
          <w:sz w:val="22"/>
          <w:szCs w:val="22"/>
          <w14:ligatures w14:val="standardContextual"/>
        </w:rPr>
        <w:t xml:space="preserve"> </w:t>
      </w:r>
      <w:r w:rsidR="00091634" w:rsidRPr="00146678">
        <w:rPr>
          <w:rFonts w:ascii="Arial" w:eastAsiaTheme="minorHAnsi" w:hAnsi="Arial" w:cs="Arial"/>
          <w:color w:val="000000"/>
          <w:kern w:val="2"/>
          <w:sz w:val="22"/>
          <w:szCs w:val="22"/>
          <w14:ligatures w14:val="standardContextual"/>
        </w:rPr>
        <w:t>Combining</w:t>
      </w:r>
      <w:r w:rsidR="00091634" w:rsidRPr="0036404B">
        <w:rPr>
          <w:rFonts w:ascii="Arial" w:eastAsiaTheme="minorHAnsi" w:hAnsi="Arial" w:cs="Arial"/>
          <w:color w:val="000000"/>
          <w:kern w:val="2"/>
          <w:sz w:val="22"/>
          <w:szCs w:val="22"/>
          <w14:ligatures w14:val="standardContextual"/>
        </w:rPr>
        <w:t xml:space="preserve"> auditory, visual, and kinesthetic imagery, along with externalizing focus, can enhance vocal motor learning</w:t>
      </w:r>
      <w:r w:rsidR="00197E35" w:rsidRPr="0036404B">
        <w:rPr>
          <w:rFonts w:ascii="Arial" w:eastAsiaTheme="minorHAnsi" w:hAnsi="Arial" w:cs="Arial"/>
          <w:color w:val="000000"/>
          <w:kern w:val="2"/>
          <w:sz w:val="22"/>
          <w:szCs w:val="22"/>
          <w14:ligatures w14:val="standardContextual"/>
        </w:rPr>
        <w:t xml:space="preserve"> </w:t>
      </w:r>
      <w:r w:rsidR="00D74A9A" w:rsidRPr="00D74A9A">
        <w:rPr>
          <w:rFonts w:ascii="Arial" w:eastAsiaTheme="minorHAnsi" w:hAnsi="Arial" w:cs="Arial"/>
          <w:color w:val="000000"/>
          <w:kern w:val="2"/>
          <w:sz w:val="22"/>
          <w:szCs w:val="22"/>
          <w14:ligatures w14:val="standardContextual"/>
        </w:rPr>
        <w:t>(Saintilan, 2014; Helding, 2015)</w:t>
      </w:r>
      <w:r w:rsidR="00C70720" w:rsidRPr="0036404B">
        <w:rPr>
          <w:rFonts w:ascii="Arial" w:eastAsiaTheme="minorHAnsi" w:hAnsi="Arial" w:cs="Arial"/>
          <w:color w:val="000000"/>
          <w:kern w:val="2"/>
          <w:sz w:val="22"/>
          <w:szCs w:val="22"/>
          <w14:ligatures w14:val="standardContextual"/>
        </w:rPr>
        <w:t>.</w:t>
      </w:r>
    </w:p>
    <w:p w14:paraId="6DDD209B" w14:textId="2AA2595A" w:rsidR="009E032A" w:rsidRPr="0036404B" w:rsidRDefault="009E032A" w:rsidP="009E032A">
      <w:pPr>
        <w:pStyle w:val="NormalWeb"/>
        <w:shd w:val="clear" w:color="auto" w:fill="FFFFFF"/>
        <w:spacing w:before="180" w:after="0" w:line="360" w:lineRule="auto"/>
        <w:rPr>
          <w:rFonts w:ascii="Arial" w:eastAsiaTheme="minorHAnsi" w:hAnsi="Arial" w:cs="Arial"/>
          <w:color w:val="000000"/>
          <w:kern w:val="2"/>
          <w:sz w:val="22"/>
          <w:szCs w:val="22"/>
          <w14:ligatures w14:val="standardContextual"/>
        </w:rPr>
      </w:pPr>
      <w:r w:rsidRPr="0036404B">
        <w:rPr>
          <w:rFonts w:ascii="Arial" w:eastAsiaTheme="minorHAnsi" w:hAnsi="Arial" w:cs="Arial"/>
          <w:color w:val="000000"/>
          <w:kern w:val="2"/>
          <w:sz w:val="22"/>
          <w:szCs w:val="22"/>
          <w14:ligatures w14:val="standardContextual"/>
        </w:rPr>
        <w:t xml:space="preserve">Vocal curves could be enhanced with different emotional textures. Since conscious feelings of emotions result from continuous dynamic physical and cognitive interactions </w:t>
      </w:r>
      <w:r w:rsidR="00D74A9A" w:rsidRPr="00D74A9A">
        <w:rPr>
          <w:rFonts w:ascii="Arial" w:eastAsiaTheme="minorHAnsi" w:hAnsi="Arial" w:cs="Arial"/>
          <w:color w:val="000000"/>
          <w:kern w:val="2"/>
          <w:sz w:val="22"/>
          <w:szCs w:val="22"/>
          <w14:ligatures w14:val="standardContextual"/>
        </w:rPr>
        <w:t>(Damasio and Carvalho, 2013; Barrett, 2017)</w:t>
      </w:r>
      <w:r w:rsidRPr="0036404B">
        <w:rPr>
          <w:rFonts w:ascii="Arial" w:eastAsiaTheme="minorHAnsi" w:hAnsi="Arial" w:cs="Arial"/>
          <w:color w:val="000000"/>
          <w:kern w:val="2"/>
          <w:sz w:val="22"/>
          <w:szCs w:val="22"/>
          <w14:ligatures w14:val="standardContextual"/>
        </w:rPr>
        <w:t xml:space="preserve">, the artistic voice does not portray emotional states, but emotional trajectories. Analyzing an utterance into its emotion/intention components and </w:t>
      </w:r>
      <w:r w:rsidR="005B134F" w:rsidRPr="0036404B">
        <w:rPr>
          <w:rFonts w:ascii="Arial" w:eastAsiaTheme="minorHAnsi" w:hAnsi="Arial" w:cs="Arial"/>
          <w:color w:val="000000"/>
          <w:kern w:val="2"/>
          <w:sz w:val="22"/>
          <w:szCs w:val="22"/>
          <w14:ligatures w14:val="standardContextual"/>
        </w:rPr>
        <w:t>mapping</w:t>
      </w:r>
      <w:r w:rsidRPr="0036404B">
        <w:rPr>
          <w:rFonts w:ascii="Arial" w:eastAsiaTheme="minorHAnsi" w:hAnsi="Arial" w:cs="Arial"/>
          <w:color w:val="000000"/>
          <w:kern w:val="2"/>
          <w:sz w:val="22"/>
          <w:szCs w:val="22"/>
          <w14:ligatures w14:val="standardContextual"/>
        </w:rPr>
        <w:t xml:space="preserve"> their sequence </w:t>
      </w:r>
      <w:r w:rsidR="005B134F" w:rsidRPr="0036404B">
        <w:rPr>
          <w:rFonts w:ascii="Arial" w:eastAsiaTheme="minorHAnsi" w:hAnsi="Arial" w:cs="Arial"/>
          <w:color w:val="000000"/>
          <w:kern w:val="2"/>
          <w:sz w:val="22"/>
          <w:szCs w:val="22"/>
          <w14:ligatures w14:val="standardContextual"/>
        </w:rPr>
        <w:t xml:space="preserve">onto the visual line </w:t>
      </w:r>
      <w:r w:rsidRPr="0036404B">
        <w:rPr>
          <w:rFonts w:ascii="Arial" w:eastAsiaTheme="minorHAnsi" w:hAnsi="Arial" w:cs="Arial"/>
          <w:color w:val="000000"/>
          <w:kern w:val="2"/>
          <w:sz w:val="22"/>
          <w:szCs w:val="22"/>
          <w14:ligatures w14:val="standardContextual"/>
        </w:rPr>
        <w:t xml:space="preserve">as alterations </w:t>
      </w:r>
      <w:r w:rsidR="005B134F" w:rsidRPr="0036404B">
        <w:rPr>
          <w:rFonts w:ascii="Arial" w:eastAsiaTheme="minorHAnsi" w:hAnsi="Arial" w:cs="Arial"/>
          <w:color w:val="000000"/>
          <w:kern w:val="2"/>
          <w:sz w:val="22"/>
          <w:szCs w:val="22"/>
          <w14:ligatures w14:val="standardContextual"/>
        </w:rPr>
        <w:t>of</w:t>
      </w:r>
      <w:r w:rsidRPr="0036404B">
        <w:rPr>
          <w:rFonts w:ascii="Arial" w:eastAsiaTheme="minorHAnsi" w:hAnsi="Arial" w:cs="Arial"/>
          <w:color w:val="000000"/>
          <w:kern w:val="2"/>
          <w:sz w:val="22"/>
          <w:szCs w:val="22"/>
          <w14:ligatures w14:val="standardContextual"/>
        </w:rPr>
        <w:t xml:space="preserve"> texture can make vocal prediction even more nuanced. An ascending pitch interval could be facilitated if, for instance, the line at that point becomes wider to represent an exaggeration of emotional prosody, or an increase in emotional arousal. The declination of the airflow at the end of the phrase could be counterbalanced if, for instance, the trace of the line is drawn by the hand and arm through a material of increasing density/resistance.</w:t>
      </w:r>
    </w:p>
    <w:p w14:paraId="5F4181EA" w14:textId="0C61AE4D" w:rsidR="00034303" w:rsidRPr="0036404B" w:rsidRDefault="00D74A9A" w:rsidP="00034303">
      <w:pPr>
        <w:pStyle w:val="NormalWeb"/>
        <w:shd w:val="clear" w:color="auto" w:fill="FFFFFF"/>
        <w:spacing w:line="360" w:lineRule="auto"/>
        <w:rPr>
          <w:rFonts w:ascii="Arial" w:eastAsiaTheme="minorHAnsi" w:hAnsi="Arial" w:cs="Arial"/>
          <w:color w:val="000000"/>
          <w:kern w:val="2"/>
          <w:sz w:val="22"/>
          <w:szCs w:val="22"/>
          <w14:ligatures w14:val="standardContextual"/>
        </w:rPr>
      </w:pPr>
      <w:r w:rsidRPr="00D74A9A">
        <w:rPr>
          <w:rFonts w:ascii="Arial" w:eastAsiaTheme="minorHAnsi" w:hAnsi="Arial" w:cs="Arial"/>
          <w:color w:val="000000"/>
          <w:kern w:val="2"/>
          <w:sz w:val="22"/>
          <w:szCs w:val="22"/>
          <w14:ligatures w14:val="standardContextual"/>
        </w:rPr>
        <w:t>Kjeldsen (2015)</w:t>
      </w:r>
      <w:r w:rsidR="00034303" w:rsidRPr="0036404B">
        <w:rPr>
          <w:rFonts w:ascii="Arial" w:eastAsiaTheme="minorHAnsi" w:hAnsi="Arial" w:cs="Arial"/>
          <w:color w:val="000000"/>
          <w:kern w:val="2"/>
          <w:sz w:val="22"/>
          <w:szCs w:val="22"/>
          <w14:ligatures w14:val="standardContextual"/>
        </w:rPr>
        <w:t xml:space="preserve"> notes that singer</w:t>
      </w:r>
      <w:r w:rsidR="0046228E" w:rsidRPr="0036404B">
        <w:rPr>
          <w:rFonts w:ascii="Arial" w:eastAsiaTheme="minorHAnsi" w:hAnsi="Arial" w:cs="Arial"/>
          <w:color w:val="000000"/>
          <w:kern w:val="2"/>
          <w:sz w:val="22"/>
          <w:szCs w:val="22"/>
          <w14:ligatures w14:val="standardContextual"/>
        </w:rPr>
        <w:t>s’</w:t>
      </w:r>
      <w:r w:rsidR="00034303" w:rsidRPr="0036404B">
        <w:rPr>
          <w:rFonts w:ascii="Arial" w:eastAsiaTheme="minorHAnsi" w:hAnsi="Arial" w:cs="Arial"/>
          <w:color w:val="000000"/>
          <w:kern w:val="2"/>
          <w:sz w:val="22"/>
          <w:szCs w:val="22"/>
          <w14:ligatures w14:val="standardContextual"/>
        </w:rPr>
        <w:t xml:space="preserve"> present abilities and limitations shape their conception of achievable sounds and techniques. Singers’ training</w:t>
      </w:r>
      <w:r w:rsidR="009C65B4" w:rsidRPr="0036404B">
        <w:rPr>
          <w:rFonts w:ascii="Arial" w:eastAsiaTheme="minorHAnsi" w:hAnsi="Arial" w:cs="Arial"/>
          <w:color w:val="000000"/>
          <w:kern w:val="2"/>
          <w:sz w:val="22"/>
          <w:szCs w:val="22"/>
          <w14:ligatures w14:val="standardContextual"/>
        </w:rPr>
        <w:t xml:space="preserve"> </w:t>
      </w:r>
      <w:r w:rsidR="00034303" w:rsidRPr="0036404B">
        <w:rPr>
          <w:rFonts w:ascii="Arial" w:eastAsiaTheme="minorHAnsi" w:hAnsi="Arial" w:cs="Arial"/>
          <w:color w:val="000000"/>
          <w:kern w:val="2"/>
          <w:sz w:val="22"/>
          <w:szCs w:val="22"/>
          <w14:ligatures w14:val="standardContextual"/>
        </w:rPr>
        <w:t xml:space="preserve">must cultivate the skill </w:t>
      </w:r>
      <w:r w:rsidR="0019223F">
        <w:rPr>
          <w:rFonts w:ascii="Arial" w:eastAsiaTheme="minorHAnsi" w:hAnsi="Arial" w:cs="Arial"/>
          <w:color w:val="000000"/>
          <w:kern w:val="2"/>
          <w:sz w:val="22"/>
          <w:szCs w:val="22"/>
          <w14:ligatures w14:val="standardContextual"/>
        </w:rPr>
        <w:t>‘</w:t>
      </w:r>
      <w:r w:rsidR="00034303" w:rsidRPr="0036404B">
        <w:rPr>
          <w:rFonts w:ascii="Arial" w:eastAsiaTheme="minorHAnsi" w:hAnsi="Arial" w:cs="Arial"/>
          <w:color w:val="000000"/>
          <w:kern w:val="2"/>
          <w:sz w:val="22"/>
          <w:szCs w:val="22"/>
          <w14:ligatures w14:val="standardContextual"/>
        </w:rPr>
        <w:t>to let go of the familiar in order to be open to the unfamiliar</w:t>
      </w:r>
      <w:r w:rsidR="0019223F">
        <w:rPr>
          <w:rFonts w:ascii="Arial" w:eastAsiaTheme="minorHAnsi" w:hAnsi="Arial" w:cs="Arial"/>
          <w:color w:val="000000"/>
          <w:kern w:val="2"/>
          <w:sz w:val="22"/>
          <w:szCs w:val="22"/>
          <w14:ligatures w14:val="standardContextual"/>
        </w:rPr>
        <w:t>’</w:t>
      </w:r>
      <w:r w:rsidR="00034303" w:rsidRPr="0036404B">
        <w:rPr>
          <w:rFonts w:ascii="Arial" w:eastAsiaTheme="minorHAnsi" w:hAnsi="Arial" w:cs="Arial"/>
          <w:color w:val="000000"/>
          <w:kern w:val="2"/>
          <w:sz w:val="22"/>
          <w:szCs w:val="22"/>
          <w14:ligatures w14:val="standardContextual"/>
        </w:rPr>
        <w:t xml:space="preserve"> </w:t>
      </w:r>
      <w:r w:rsidRPr="00D74A9A">
        <w:rPr>
          <w:rFonts w:ascii="Arial" w:eastAsiaTheme="minorHAnsi" w:hAnsi="Arial" w:cs="Arial"/>
          <w:color w:val="000000"/>
          <w:kern w:val="2"/>
          <w:sz w:val="22"/>
          <w:szCs w:val="22"/>
          <w14:ligatures w14:val="standardContextual"/>
        </w:rPr>
        <w:t>(Kjeldsen, 2015, p.45)</w:t>
      </w:r>
      <w:r w:rsidR="00034303" w:rsidRPr="0036404B">
        <w:rPr>
          <w:rFonts w:ascii="Arial" w:eastAsiaTheme="minorHAnsi" w:hAnsi="Arial" w:cs="Arial"/>
          <w:color w:val="000000"/>
          <w:kern w:val="2"/>
          <w:sz w:val="22"/>
          <w:szCs w:val="22"/>
          <w14:ligatures w14:val="standardContextual"/>
        </w:rPr>
        <w:t xml:space="preserve">. </w:t>
      </w:r>
      <w:r w:rsidR="00853233" w:rsidRPr="0036404B">
        <w:rPr>
          <w:rFonts w:ascii="Arial" w:eastAsiaTheme="minorHAnsi" w:hAnsi="Arial" w:cs="Arial"/>
          <w:color w:val="000000"/>
          <w:kern w:val="2"/>
          <w:sz w:val="22"/>
          <w:szCs w:val="22"/>
          <w14:ligatures w14:val="standardContextual"/>
        </w:rPr>
        <w:t>L</w:t>
      </w:r>
      <w:r w:rsidR="00034303" w:rsidRPr="0036404B">
        <w:rPr>
          <w:rFonts w:ascii="Arial" w:eastAsiaTheme="minorHAnsi" w:hAnsi="Arial" w:cs="Arial"/>
          <w:color w:val="000000"/>
          <w:kern w:val="2"/>
          <w:sz w:val="22"/>
          <w:szCs w:val="22"/>
          <w14:ligatures w14:val="standardContextual"/>
        </w:rPr>
        <w:t>earning takes place when new, unexpected sensory outcomes resulting from action are mapped and consolidated by the brain</w:t>
      </w:r>
      <w:r w:rsidR="00853233" w:rsidRPr="0036404B">
        <w:rPr>
          <w:rFonts w:ascii="Arial" w:eastAsiaTheme="minorHAnsi" w:hAnsi="Arial" w:cs="Arial"/>
          <w:color w:val="000000"/>
          <w:kern w:val="2"/>
          <w:sz w:val="22"/>
          <w:szCs w:val="22"/>
          <w14:ligatures w14:val="standardContextual"/>
        </w:rPr>
        <w:t xml:space="preserve"> </w:t>
      </w:r>
      <w:r w:rsidRPr="00D74A9A">
        <w:rPr>
          <w:rFonts w:ascii="Arial" w:eastAsiaTheme="minorHAnsi" w:hAnsi="Arial" w:cs="Arial"/>
          <w:color w:val="000000"/>
          <w:kern w:val="2"/>
          <w:sz w:val="22"/>
          <w:szCs w:val="22"/>
          <w14:ligatures w14:val="standardContextual"/>
        </w:rPr>
        <w:t>(Barrett, 2017)</w:t>
      </w:r>
      <w:r w:rsidR="00034303" w:rsidRPr="0036404B">
        <w:rPr>
          <w:rFonts w:ascii="Arial" w:eastAsiaTheme="minorHAnsi" w:hAnsi="Arial" w:cs="Arial"/>
          <w:color w:val="000000"/>
          <w:kern w:val="2"/>
          <w:sz w:val="22"/>
          <w:szCs w:val="22"/>
          <w14:ligatures w14:val="standardContextual"/>
        </w:rPr>
        <w:t xml:space="preserve">. </w:t>
      </w:r>
      <w:r w:rsidR="007B0EA3" w:rsidRPr="0036404B">
        <w:rPr>
          <w:rFonts w:ascii="Arial" w:eastAsiaTheme="minorHAnsi" w:hAnsi="Arial" w:cs="Arial"/>
          <w:color w:val="000000"/>
          <w:kern w:val="2"/>
          <w:sz w:val="22"/>
          <w:szCs w:val="22"/>
          <w14:ligatures w14:val="standardContextual"/>
        </w:rPr>
        <w:t>This aligns with</w:t>
      </w:r>
      <w:r w:rsidR="00D27D04" w:rsidRPr="0036404B">
        <w:rPr>
          <w:rFonts w:ascii="Arial" w:eastAsiaTheme="minorHAnsi" w:hAnsi="Arial" w:cs="Arial"/>
          <w:color w:val="000000"/>
          <w:kern w:val="2"/>
          <w:sz w:val="22"/>
          <w:szCs w:val="22"/>
          <w14:ligatures w14:val="standardContextual"/>
        </w:rPr>
        <w:t xml:space="preserve"> Pikes’s</w:t>
      </w:r>
      <w:r w:rsidR="00034303" w:rsidRPr="0036404B">
        <w:rPr>
          <w:rFonts w:ascii="Arial" w:eastAsiaTheme="minorHAnsi" w:hAnsi="Arial" w:cs="Arial"/>
          <w:color w:val="000000"/>
          <w:kern w:val="2"/>
          <w:sz w:val="22"/>
          <w:szCs w:val="22"/>
          <w14:ligatures w14:val="standardContextual"/>
        </w:rPr>
        <w:t xml:space="preserve"> </w:t>
      </w:r>
      <w:r w:rsidRPr="00D74A9A">
        <w:rPr>
          <w:rFonts w:ascii="Arial" w:eastAsiaTheme="minorHAnsi" w:hAnsi="Arial" w:cs="Arial"/>
          <w:color w:val="000000"/>
          <w:kern w:val="2"/>
          <w:sz w:val="22"/>
          <w:szCs w:val="22"/>
          <w14:ligatures w14:val="standardContextual"/>
        </w:rPr>
        <w:t>(Pikes and Campbell, 2021)</w:t>
      </w:r>
      <w:r w:rsidR="00034303" w:rsidRPr="0036404B">
        <w:rPr>
          <w:rFonts w:ascii="Arial" w:eastAsiaTheme="minorHAnsi" w:hAnsi="Arial" w:cs="Arial"/>
          <w:color w:val="000000"/>
          <w:kern w:val="2"/>
          <w:sz w:val="22"/>
          <w:szCs w:val="22"/>
          <w14:ligatures w14:val="standardContextual"/>
        </w:rPr>
        <w:t xml:space="preserve"> </w:t>
      </w:r>
      <w:r w:rsidR="00D27D04" w:rsidRPr="0036404B">
        <w:rPr>
          <w:rFonts w:ascii="Arial" w:eastAsiaTheme="minorHAnsi" w:hAnsi="Arial" w:cs="Arial"/>
          <w:color w:val="000000"/>
          <w:kern w:val="2"/>
          <w:sz w:val="22"/>
          <w:szCs w:val="22"/>
          <w14:ligatures w14:val="standardContextual"/>
        </w:rPr>
        <w:t xml:space="preserve">approach to </w:t>
      </w:r>
      <w:r w:rsidR="00034303" w:rsidRPr="0036404B">
        <w:rPr>
          <w:rFonts w:ascii="Arial" w:eastAsiaTheme="minorHAnsi" w:hAnsi="Arial" w:cs="Arial"/>
          <w:color w:val="000000"/>
          <w:kern w:val="2"/>
          <w:sz w:val="22"/>
          <w:szCs w:val="22"/>
          <w14:ligatures w14:val="standardContextual"/>
        </w:rPr>
        <w:t>voicework</w:t>
      </w:r>
      <w:r w:rsidR="00D27D04" w:rsidRPr="0036404B">
        <w:rPr>
          <w:rFonts w:ascii="Arial" w:eastAsiaTheme="minorHAnsi" w:hAnsi="Arial" w:cs="Arial"/>
          <w:color w:val="000000"/>
          <w:kern w:val="2"/>
          <w:sz w:val="22"/>
          <w:szCs w:val="22"/>
          <w14:ligatures w14:val="standardContextual"/>
        </w:rPr>
        <w:t xml:space="preserve">, which </w:t>
      </w:r>
      <w:r w:rsidR="00034303" w:rsidRPr="0036404B">
        <w:rPr>
          <w:rFonts w:ascii="Arial" w:eastAsiaTheme="minorHAnsi" w:hAnsi="Arial" w:cs="Arial"/>
          <w:color w:val="000000"/>
          <w:kern w:val="2"/>
          <w:sz w:val="22"/>
          <w:szCs w:val="22"/>
          <w14:ligatures w14:val="standardContextual"/>
        </w:rPr>
        <w:t>employ</w:t>
      </w:r>
      <w:r w:rsidR="00D27D04" w:rsidRPr="0036404B">
        <w:rPr>
          <w:rFonts w:ascii="Arial" w:eastAsiaTheme="minorHAnsi" w:hAnsi="Arial" w:cs="Arial"/>
          <w:color w:val="000000"/>
          <w:kern w:val="2"/>
          <w:sz w:val="22"/>
          <w:szCs w:val="22"/>
          <w14:ligatures w14:val="standardContextual"/>
        </w:rPr>
        <w:t>s</w:t>
      </w:r>
      <w:r w:rsidR="00034303" w:rsidRPr="0036404B">
        <w:rPr>
          <w:rFonts w:ascii="Arial" w:eastAsiaTheme="minorHAnsi" w:hAnsi="Arial" w:cs="Arial"/>
          <w:color w:val="000000"/>
          <w:kern w:val="2"/>
          <w:sz w:val="22"/>
          <w:szCs w:val="22"/>
          <w14:ligatures w14:val="standardContextual"/>
        </w:rPr>
        <w:t xml:space="preserve"> dynamic, physically active vocalizations of unhabitual sounds; the monster, the giant, the king, the queen (</w:t>
      </w:r>
      <w:r w:rsidR="00833800">
        <w:rPr>
          <w:rFonts w:ascii="Arial" w:eastAsiaTheme="minorHAnsi" w:hAnsi="Arial" w:cs="Arial"/>
          <w:color w:val="000000"/>
          <w:kern w:val="2"/>
          <w:sz w:val="22"/>
          <w:szCs w:val="22"/>
          <w14:ligatures w14:val="standardContextual"/>
        </w:rPr>
        <w:t>A</w:t>
      </w:r>
      <w:r w:rsidR="00407B20" w:rsidRPr="0036404B">
        <w:rPr>
          <w:rFonts w:ascii="Arial" w:eastAsiaTheme="minorHAnsi" w:hAnsi="Arial" w:cs="Arial"/>
          <w:color w:val="000000"/>
          <w:kern w:val="2"/>
          <w:sz w:val="22"/>
          <w:szCs w:val="22"/>
          <w14:ligatures w14:val="standardContextual"/>
        </w:rPr>
        <w:t xml:space="preserve">ppendix </w:t>
      </w:r>
      <w:r w:rsidR="00034303" w:rsidRPr="0036404B">
        <w:rPr>
          <w:rFonts w:ascii="Arial" w:eastAsiaTheme="minorHAnsi" w:hAnsi="Arial" w:cs="Arial"/>
          <w:color w:val="000000"/>
          <w:kern w:val="2"/>
          <w:sz w:val="22"/>
          <w:szCs w:val="22"/>
          <w14:ligatures w14:val="standardContextual"/>
        </w:rPr>
        <w:t>3</w:t>
      </w:r>
      <w:r w:rsidR="001D4AD5" w:rsidRPr="0036404B">
        <w:rPr>
          <w:rFonts w:ascii="Arial" w:eastAsiaTheme="minorHAnsi" w:hAnsi="Arial" w:cs="Arial"/>
          <w:color w:val="000000"/>
          <w:kern w:val="2"/>
          <w:sz w:val="22"/>
          <w:szCs w:val="22"/>
          <w14:ligatures w14:val="standardContextual"/>
        </w:rPr>
        <w:t>,</w:t>
      </w:r>
      <w:r w:rsidR="00B05DD2" w:rsidRPr="0036404B">
        <w:rPr>
          <w:rFonts w:ascii="Arial" w:eastAsiaTheme="minorHAnsi" w:hAnsi="Arial" w:cs="Arial"/>
          <w:color w:val="000000"/>
          <w:kern w:val="2"/>
          <w:sz w:val="22"/>
          <w:szCs w:val="22"/>
          <w14:ligatures w14:val="standardContextual"/>
        </w:rPr>
        <w:t xml:space="preserve"> </w:t>
      </w:r>
      <w:r w:rsidR="00B05DD2" w:rsidRPr="004D113C">
        <w:rPr>
          <w:rFonts w:ascii="Arial" w:eastAsiaTheme="minorHAnsi" w:hAnsi="Arial" w:cs="Arial"/>
          <w:color w:val="000000"/>
          <w:kern w:val="2"/>
          <w:sz w:val="22"/>
          <w:szCs w:val="22"/>
          <w14:ligatures w14:val="standardContextual"/>
        </w:rPr>
        <w:t>pp.</w:t>
      </w:r>
      <w:r w:rsidR="004D113C" w:rsidRPr="004D113C">
        <w:rPr>
          <w:rFonts w:ascii="Arial" w:hAnsi="Arial" w:cs="Arial"/>
          <w:color w:val="000000"/>
          <w:sz w:val="22"/>
          <w:szCs w:val="22"/>
        </w:rPr>
        <w:t>46-48</w:t>
      </w:r>
      <w:r w:rsidR="00034303" w:rsidRPr="004D113C">
        <w:rPr>
          <w:rFonts w:ascii="Arial" w:eastAsiaTheme="minorHAnsi" w:hAnsi="Arial" w:cs="Arial"/>
          <w:color w:val="000000"/>
          <w:kern w:val="2"/>
          <w:sz w:val="22"/>
          <w:szCs w:val="22"/>
          <w14:ligatures w14:val="standardContextual"/>
        </w:rPr>
        <w:t>) are</w:t>
      </w:r>
      <w:r w:rsidR="00034303" w:rsidRPr="0036404B">
        <w:rPr>
          <w:rFonts w:ascii="Arial" w:eastAsiaTheme="minorHAnsi" w:hAnsi="Arial" w:cs="Arial"/>
          <w:color w:val="000000"/>
          <w:kern w:val="2"/>
          <w:sz w:val="22"/>
          <w:szCs w:val="22"/>
          <w14:ligatures w14:val="standardContextual"/>
        </w:rPr>
        <w:t xml:space="preserve"> vocal characters that provide the brain with a wide array of unfamiliar sensations of breathing-phonation-resonation interactions throughout the vocal pitch range. The integration of these new motor-sensory associations can </w:t>
      </w:r>
      <w:r w:rsidR="00316811" w:rsidRPr="0036404B">
        <w:rPr>
          <w:rFonts w:ascii="Arial" w:eastAsiaTheme="minorHAnsi" w:hAnsi="Arial" w:cs="Arial"/>
          <w:color w:val="000000"/>
          <w:kern w:val="2"/>
          <w:sz w:val="22"/>
          <w:szCs w:val="22"/>
          <w14:ligatures w14:val="standardContextual"/>
        </w:rPr>
        <w:t>refine further vocal prediction/coordination</w:t>
      </w:r>
      <w:r w:rsidR="005B21B2" w:rsidRPr="0036404B">
        <w:rPr>
          <w:rFonts w:ascii="Arial" w:eastAsiaTheme="minorHAnsi" w:hAnsi="Arial" w:cs="Arial"/>
          <w:color w:val="000000"/>
          <w:kern w:val="2"/>
          <w:sz w:val="22"/>
          <w:szCs w:val="22"/>
          <w14:ligatures w14:val="standardContextual"/>
        </w:rPr>
        <w:t xml:space="preserve"> in </w:t>
      </w:r>
      <w:r w:rsidR="008858E6">
        <w:rPr>
          <w:rFonts w:ascii="Arial" w:eastAsiaTheme="minorHAnsi" w:hAnsi="Arial" w:cs="Arial"/>
          <w:color w:val="000000"/>
          <w:kern w:val="2"/>
          <w:sz w:val="22"/>
          <w:szCs w:val="22"/>
          <w14:ligatures w14:val="standardContextual"/>
        </w:rPr>
        <w:t>broadly varied</w:t>
      </w:r>
      <w:r w:rsidR="005B21B2" w:rsidRPr="0036404B">
        <w:rPr>
          <w:rFonts w:ascii="Arial" w:eastAsiaTheme="minorHAnsi" w:hAnsi="Arial" w:cs="Arial"/>
          <w:color w:val="000000"/>
          <w:kern w:val="2"/>
          <w:sz w:val="22"/>
          <w:szCs w:val="22"/>
          <w14:ligatures w14:val="standardContextual"/>
        </w:rPr>
        <w:t xml:space="preserve"> contexts</w:t>
      </w:r>
      <w:r w:rsidR="00316811" w:rsidRPr="0036404B">
        <w:rPr>
          <w:rFonts w:ascii="Arial" w:eastAsiaTheme="minorHAnsi" w:hAnsi="Arial" w:cs="Arial"/>
          <w:color w:val="000000"/>
          <w:kern w:val="2"/>
          <w:sz w:val="22"/>
          <w:szCs w:val="22"/>
          <w14:ligatures w14:val="standardContextual"/>
        </w:rPr>
        <w:t xml:space="preserve"> and </w:t>
      </w:r>
      <w:r w:rsidR="00034303" w:rsidRPr="0036404B">
        <w:rPr>
          <w:rFonts w:ascii="Arial" w:eastAsiaTheme="minorHAnsi" w:hAnsi="Arial" w:cs="Arial"/>
          <w:color w:val="000000"/>
          <w:kern w:val="2"/>
          <w:sz w:val="22"/>
          <w:szCs w:val="22"/>
          <w14:ligatures w14:val="standardContextual"/>
        </w:rPr>
        <w:t>extend the timbral repertoire.</w:t>
      </w:r>
      <w:r w:rsidR="002B6F5E" w:rsidRPr="0036404B">
        <w:rPr>
          <w:rFonts w:ascii="Arial" w:eastAsiaTheme="minorHAnsi" w:hAnsi="Arial" w:cs="Arial"/>
          <w:color w:val="000000"/>
          <w:kern w:val="2"/>
          <w:sz w:val="22"/>
          <w:szCs w:val="22"/>
          <w14:ligatures w14:val="standardContextual"/>
        </w:rPr>
        <w:t xml:space="preserve"> Moreover, </w:t>
      </w:r>
      <w:r w:rsidR="00166DC1" w:rsidRPr="0036404B">
        <w:rPr>
          <w:rFonts w:ascii="Arial" w:eastAsiaTheme="minorHAnsi" w:hAnsi="Arial" w:cs="Arial"/>
          <w:color w:val="000000"/>
          <w:kern w:val="2"/>
          <w:sz w:val="22"/>
          <w:szCs w:val="22"/>
          <w14:ligatures w14:val="standardContextual"/>
        </w:rPr>
        <w:t xml:space="preserve">the intentional adoption of different vocal characters fosters awareness of the constructed nature of vocal </w:t>
      </w:r>
      <w:r w:rsidR="00F64436" w:rsidRPr="0036404B">
        <w:rPr>
          <w:rFonts w:ascii="Arial" w:eastAsiaTheme="minorHAnsi" w:hAnsi="Arial" w:cs="Arial"/>
          <w:color w:val="000000"/>
          <w:kern w:val="2"/>
          <w:sz w:val="22"/>
          <w:szCs w:val="22"/>
          <w14:ligatures w14:val="standardContextual"/>
        </w:rPr>
        <w:t>performance</w:t>
      </w:r>
      <w:r w:rsidR="003A5FEC" w:rsidRPr="0036404B">
        <w:rPr>
          <w:rFonts w:ascii="Arial" w:eastAsiaTheme="minorHAnsi" w:hAnsi="Arial" w:cs="Arial"/>
          <w:color w:val="000000"/>
          <w:kern w:val="2"/>
          <w:sz w:val="22"/>
          <w:szCs w:val="22"/>
          <w14:ligatures w14:val="standardContextual"/>
        </w:rPr>
        <w:t xml:space="preserve"> and </w:t>
      </w:r>
      <w:r w:rsidR="00A86DCE" w:rsidRPr="0036404B">
        <w:rPr>
          <w:rFonts w:ascii="Arial" w:eastAsiaTheme="minorHAnsi" w:hAnsi="Arial" w:cs="Arial"/>
          <w:color w:val="000000"/>
          <w:kern w:val="2"/>
          <w:sz w:val="22"/>
          <w:szCs w:val="22"/>
          <w14:ligatures w14:val="standardContextual"/>
        </w:rPr>
        <w:t xml:space="preserve">a detachment </w:t>
      </w:r>
      <w:r w:rsidR="00915786" w:rsidRPr="0036404B">
        <w:rPr>
          <w:rFonts w:ascii="Arial" w:eastAsiaTheme="minorHAnsi" w:hAnsi="Arial" w:cs="Arial"/>
          <w:color w:val="000000"/>
          <w:kern w:val="2"/>
          <w:sz w:val="22"/>
          <w:szCs w:val="22"/>
          <w14:ligatures w14:val="standardContextual"/>
        </w:rPr>
        <w:t xml:space="preserve">from the limiting idea that the voice </w:t>
      </w:r>
      <w:r w:rsidR="00CE71C2" w:rsidRPr="0036404B">
        <w:rPr>
          <w:rFonts w:ascii="Arial" w:eastAsiaTheme="minorHAnsi" w:hAnsi="Arial" w:cs="Arial"/>
          <w:color w:val="000000"/>
          <w:kern w:val="2"/>
          <w:sz w:val="22"/>
          <w:szCs w:val="22"/>
          <w14:ligatures w14:val="standardContextual"/>
        </w:rPr>
        <w:t xml:space="preserve">is </w:t>
      </w:r>
      <w:r w:rsidR="000B4AE7" w:rsidRPr="0036404B">
        <w:rPr>
          <w:rFonts w:ascii="Arial" w:eastAsiaTheme="minorHAnsi" w:hAnsi="Arial" w:cs="Arial"/>
          <w:color w:val="000000"/>
          <w:kern w:val="2"/>
          <w:sz w:val="22"/>
          <w:szCs w:val="22"/>
          <w14:ligatures w14:val="standardContextual"/>
        </w:rPr>
        <w:t>the</w:t>
      </w:r>
      <w:r w:rsidR="00CE71C2" w:rsidRPr="0036404B">
        <w:rPr>
          <w:rFonts w:ascii="Arial" w:eastAsiaTheme="minorHAnsi" w:hAnsi="Arial" w:cs="Arial"/>
          <w:color w:val="000000"/>
          <w:kern w:val="2"/>
          <w:sz w:val="22"/>
          <w:szCs w:val="22"/>
          <w14:ligatures w14:val="standardContextual"/>
        </w:rPr>
        <w:t xml:space="preserve"> direct expression of a</w:t>
      </w:r>
      <w:r w:rsidR="00AA6284" w:rsidRPr="0036404B">
        <w:rPr>
          <w:rFonts w:ascii="Arial" w:eastAsiaTheme="minorHAnsi" w:hAnsi="Arial" w:cs="Arial"/>
          <w:color w:val="000000"/>
          <w:kern w:val="2"/>
          <w:sz w:val="22"/>
          <w:szCs w:val="22"/>
          <w14:ligatures w14:val="standardContextual"/>
        </w:rPr>
        <w:t>n</w:t>
      </w:r>
      <w:r w:rsidR="000679EB" w:rsidRPr="0036404B">
        <w:rPr>
          <w:rFonts w:ascii="Arial" w:eastAsiaTheme="minorHAnsi" w:hAnsi="Arial" w:cs="Arial"/>
          <w:color w:val="000000"/>
          <w:kern w:val="2"/>
          <w:sz w:val="22"/>
          <w:szCs w:val="22"/>
          <w14:ligatures w14:val="standardContextual"/>
        </w:rPr>
        <w:t xml:space="preserve"> inner truth </w:t>
      </w:r>
      <w:r w:rsidRPr="00D74A9A">
        <w:rPr>
          <w:rFonts w:ascii="Arial" w:eastAsiaTheme="minorHAnsi" w:hAnsi="Arial" w:cs="Arial"/>
          <w:color w:val="000000"/>
          <w:kern w:val="2"/>
          <w:sz w:val="22"/>
          <w:szCs w:val="22"/>
          <w14:ligatures w14:val="standardContextual"/>
        </w:rPr>
        <w:t>(Eagen, 2021).</w:t>
      </w:r>
    </w:p>
    <w:p w14:paraId="11A3F2E7" w14:textId="42FC7937" w:rsidR="008337D5" w:rsidRDefault="00CC6013" w:rsidP="004D6F1A">
      <w:pPr>
        <w:pStyle w:val="NormalWeb"/>
        <w:shd w:val="clear" w:color="auto" w:fill="FFFFFF"/>
        <w:spacing w:before="180" w:after="0" w:line="360" w:lineRule="auto"/>
        <w:rPr>
          <w:rFonts w:ascii="Arial" w:eastAsiaTheme="minorHAnsi" w:hAnsi="Arial" w:cs="Arial"/>
          <w:color w:val="000000"/>
          <w:kern w:val="2"/>
          <w:sz w:val="22"/>
          <w:szCs w:val="22"/>
          <w14:ligatures w14:val="standardContextual"/>
        </w:rPr>
      </w:pPr>
      <w:r w:rsidRPr="0036404B">
        <w:rPr>
          <w:rFonts w:ascii="Arial" w:eastAsiaTheme="minorHAnsi" w:hAnsi="Arial" w:cs="Arial"/>
          <w:color w:val="000000"/>
          <w:kern w:val="2"/>
          <w:sz w:val="22"/>
          <w:szCs w:val="22"/>
          <w14:ligatures w14:val="standardContextual"/>
        </w:rPr>
        <w:t xml:space="preserve">All these applications emphasize a shift away from externally dictated techniques toward exploring the body's role in sound </w:t>
      </w:r>
      <w:r w:rsidR="006E1617" w:rsidRPr="0036404B">
        <w:rPr>
          <w:rFonts w:ascii="Arial" w:eastAsiaTheme="minorHAnsi" w:hAnsi="Arial" w:cs="Arial"/>
          <w:color w:val="000000"/>
          <w:kern w:val="2"/>
          <w:sz w:val="22"/>
          <w:szCs w:val="22"/>
          <w14:ligatures w14:val="standardContextual"/>
        </w:rPr>
        <w:t>production.</w:t>
      </w:r>
      <w:r w:rsidR="008770FF" w:rsidRPr="0036404B">
        <w:rPr>
          <w:rFonts w:ascii="Arial" w:eastAsiaTheme="minorHAnsi" w:hAnsi="Arial" w:cs="Arial"/>
          <w:color w:val="000000"/>
          <w:kern w:val="2"/>
          <w:sz w:val="22"/>
          <w:szCs w:val="22"/>
          <w14:ligatures w14:val="standardContextual"/>
        </w:rPr>
        <w:t xml:space="preserve"> </w:t>
      </w:r>
      <w:r w:rsidR="00D724FD" w:rsidRPr="0036404B">
        <w:rPr>
          <w:rFonts w:ascii="Arial" w:eastAsiaTheme="minorHAnsi" w:hAnsi="Arial" w:cs="Arial"/>
          <w:color w:val="000000"/>
          <w:kern w:val="2"/>
          <w:sz w:val="22"/>
          <w:szCs w:val="22"/>
          <w14:ligatures w14:val="standardContextual"/>
        </w:rPr>
        <w:t>However, the</w:t>
      </w:r>
      <w:r w:rsidR="00136B58" w:rsidRPr="0036404B">
        <w:rPr>
          <w:rFonts w:ascii="Arial" w:eastAsiaTheme="minorHAnsi" w:hAnsi="Arial" w:cs="Arial"/>
          <w:color w:val="000000"/>
          <w:kern w:val="2"/>
          <w:sz w:val="22"/>
          <w:szCs w:val="22"/>
          <w14:ligatures w14:val="standardContextual"/>
        </w:rPr>
        <w:t xml:space="preserve"> pedagogue </w:t>
      </w:r>
      <w:r w:rsidR="00D724FD" w:rsidRPr="0036404B">
        <w:rPr>
          <w:rFonts w:ascii="Arial" w:eastAsiaTheme="minorHAnsi" w:hAnsi="Arial" w:cs="Arial"/>
          <w:color w:val="000000"/>
          <w:kern w:val="2"/>
          <w:sz w:val="22"/>
          <w:szCs w:val="22"/>
          <w14:ligatures w14:val="standardContextual"/>
        </w:rPr>
        <w:t xml:space="preserve">must not neglect that </w:t>
      </w:r>
      <w:r w:rsidR="00E127A0" w:rsidRPr="0036404B">
        <w:rPr>
          <w:rFonts w:ascii="Arial" w:eastAsiaTheme="minorHAnsi" w:hAnsi="Arial" w:cs="Arial"/>
          <w:color w:val="000000"/>
          <w:kern w:val="2"/>
          <w:sz w:val="22"/>
          <w:szCs w:val="22"/>
          <w14:ligatures w14:val="standardContextual"/>
        </w:rPr>
        <w:t xml:space="preserve">the </w:t>
      </w:r>
      <w:r w:rsidR="00D84934" w:rsidRPr="0036404B">
        <w:rPr>
          <w:rFonts w:ascii="Arial" w:eastAsiaTheme="minorHAnsi" w:hAnsi="Arial" w:cs="Arial"/>
          <w:color w:val="000000"/>
          <w:kern w:val="2"/>
          <w:sz w:val="22"/>
          <w:szCs w:val="22"/>
          <w14:ligatures w14:val="standardContextual"/>
        </w:rPr>
        <w:t xml:space="preserve">embodied </w:t>
      </w:r>
      <w:r w:rsidR="00B24488" w:rsidRPr="0036404B">
        <w:rPr>
          <w:rFonts w:ascii="Arial" w:eastAsiaTheme="minorHAnsi" w:hAnsi="Arial" w:cs="Arial"/>
          <w:color w:val="000000"/>
          <w:kern w:val="2"/>
          <w:sz w:val="22"/>
          <w:szCs w:val="22"/>
          <w14:ligatures w14:val="standardContextual"/>
        </w:rPr>
        <w:t>voice</w:t>
      </w:r>
      <w:r w:rsidR="000807E0" w:rsidRPr="0036404B">
        <w:rPr>
          <w:rFonts w:ascii="Arial" w:eastAsiaTheme="minorHAnsi" w:hAnsi="Arial" w:cs="Arial"/>
          <w:color w:val="000000"/>
          <w:kern w:val="2"/>
          <w:sz w:val="22"/>
          <w:szCs w:val="22"/>
          <w14:ligatures w14:val="standardContextual"/>
        </w:rPr>
        <w:t xml:space="preserve"> </w:t>
      </w:r>
      <w:r w:rsidR="00374446" w:rsidRPr="0036404B">
        <w:rPr>
          <w:rFonts w:ascii="Arial" w:eastAsiaTheme="minorHAnsi" w:hAnsi="Arial" w:cs="Arial"/>
          <w:color w:val="000000"/>
          <w:kern w:val="2"/>
          <w:sz w:val="22"/>
          <w:szCs w:val="22"/>
          <w14:ligatures w14:val="standardContextual"/>
        </w:rPr>
        <w:t>is not independent from</w:t>
      </w:r>
      <w:r w:rsidR="00B24488" w:rsidRPr="0036404B">
        <w:rPr>
          <w:rFonts w:ascii="Arial" w:eastAsiaTheme="minorHAnsi" w:hAnsi="Arial" w:cs="Arial"/>
          <w:color w:val="000000"/>
          <w:kern w:val="2"/>
          <w:sz w:val="22"/>
          <w:szCs w:val="22"/>
          <w14:ligatures w14:val="standardContextual"/>
        </w:rPr>
        <w:t xml:space="preserve"> language and cultural values</w:t>
      </w:r>
      <w:r w:rsidR="00374446" w:rsidRPr="0036404B">
        <w:rPr>
          <w:rFonts w:ascii="Arial" w:eastAsiaTheme="minorHAnsi" w:hAnsi="Arial" w:cs="Arial"/>
          <w:color w:val="000000"/>
          <w:kern w:val="2"/>
          <w:sz w:val="22"/>
          <w:szCs w:val="22"/>
          <w14:ligatures w14:val="standardContextual"/>
        </w:rPr>
        <w:t xml:space="preserve">. </w:t>
      </w:r>
      <w:r w:rsidR="00E7530C">
        <w:rPr>
          <w:rFonts w:ascii="Arial" w:eastAsiaTheme="minorHAnsi" w:hAnsi="Arial" w:cs="Arial"/>
          <w:color w:val="000000"/>
          <w:kern w:val="2"/>
          <w:sz w:val="22"/>
          <w:szCs w:val="22"/>
          <w14:ligatures w14:val="standardContextual"/>
        </w:rPr>
        <w:t xml:space="preserve">Vocal-somatic </w:t>
      </w:r>
      <w:r w:rsidR="00E7530C">
        <w:rPr>
          <w:rFonts w:ascii="Arial" w:eastAsiaTheme="minorHAnsi" w:hAnsi="Arial" w:cs="Arial"/>
          <w:color w:val="000000"/>
          <w:kern w:val="2"/>
          <w:sz w:val="22"/>
          <w:szCs w:val="22"/>
          <w14:ligatures w14:val="standardContextual"/>
        </w:rPr>
        <w:lastRenderedPageBreak/>
        <w:t>explorations are guided by</w:t>
      </w:r>
      <w:r w:rsidR="00B24488" w:rsidRPr="0036404B">
        <w:rPr>
          <w:rFonts w:ascii="Arial" w:eastAsiaTheme="minorHAnsi" w:hAnsi="Arial" w:cs="Arial"/>
          <w:color w:val="000000"/>
          <w:kern w:val="2"/>
          <w:sz w:val="22"/>
          <w:szCs w:val="22"/>
          <w14:ligatures w14:val="standardContextual"/>
        </w:rPr>
        <w:t xml:space="preserve"> instructions</w:t>
      </w:r>
      <w:r w:rsidR="00E7530C">
        <w:rPr>
          <w:rFonts w:ascii="Arial" w:eastAsiaTheme="minorHAnsi" w:hAnsi="Arial" w:cs="Arial"/>
          <w:color w:val="000000"/>
          <w:kern w:val="2"/>
          <w:sz w:val="22"/>
          <w:szCs w:val="22"/>
          <w14:ligatures w14:val="standardContextual"/>
        </w:rPr>
        <w:t xml:space="preserve">, which may </w:t>
      </w:r>
      <w:r w:rsidR="00B24488" w:rsidRPr="0036404B">
        <w:rPr>
          <w:rFonts w:ascii="Arial" w:eastAsiaTheme="minorHAnsi" w:hAnsi="Arial" w:cs="Arial"/>
          <w:color w:val="000000"/>
          <w:kern w:val="2"/>
          <w:sz w:val="22"/>
          <w:szCs w:val="22"/>
          <w14:ligatures w14:val="standardContextual"/>
        </w:rPr>
        <w:t>act as external scripts imposed on the body</w:t>
      </w:r>
      <w:r w:rsidR="000612AA">
        <w:rPr>
          <w:rFonts w:ascii="Arial" w:eastAsiaTheme="minorHAnsi" w:hAnsi="Arial" w:cs="Arial"/>
          <w:color w:val="000000"/>
          <w:kern w:val="2"/>
          <w:sz w:val="22"/>
          <w:szCs w:val="22"/>
          <w14:ligatures w14:val="standardContextual"/>
        </w:rPr>
        <w:t xml:space="preserve"> </w:t>
      </w:r>
      <w:r w:rsidR="00E41748" w:rsidRPr="0036404B">
        <w:rPr>
          <w:rFonts w:ascii="Arial" w:eastAsiaTheme="minorHAnsi" w:hAnsi="Arial" w:cs="Arial"/>
          <w:color w:val="000000"/>
          <w:kern w:val="2"/>
          <w:sz w:val="22"/>
          <w:szCs w:val="22"/>
          <w14:ligatures w14:val="standardContextual"/>
        </w:rPr>
        <w:t>(Thomaidis, 2020)</w:t>
      </w:r>
      <w:r w:rsidR="00E41748">
        <w:rPr>
          <w:rFonts w:ascii="Arial" w:eastAsiaTheme="minorHAnsi" w:hAnsi="Arial" w:cs="Arial"/>
          <w:color w:val="000000"/>
          <w:kern w:val="2"/>
          <w:sz w:val="22"/>
          <w:szCs w:val="22"/>
          <w14:ligatures w14:val="standardContextual"/>
        </w:rPr>
        <w:t xml:space="preserve">. </w:t>
      </w:r>
      <w:r w:rsidR="00CD2A27" w:rsidRPr="008743E9">
        <w:rPr>
          <w:rFonts w:ascii="Arial" w:eastAsiaTheme="minorHAnsi" w:hAnsi="Arial" w:cs="Arial"/>
          <w:color w:val="000000"/>
          <w:kern w:val="2"/>
          <w:sz w:val="22"/>
          <w:szCs w:val="22"/>
          <w14:ligatures w14:val="standardContextual"/>
        </w:rPr>
        <w:t xml:space="preserve">A singer's felt experience of </w:t>
      </w:r>
      <w:r w:rsidR="007503A1">
        <w:rPr>
          <w:rFonts w:ascii="Arial" w:eastAsiaTheme="minorHAnsi" w:hAnsi="Arial" w:cs="Arial"/>
          <w:color w:val="000000"/>
          <w:kern w:val="2"/>
          <w:sz w:val="22"/>
          <w:szCs w:val="22"/>
          <w14:ligatures w14:val="standardContextual"/>
        </w:rPr>
        <w:t>her/his</w:t>
      </w:r>
      <w:r w:rsidR="00CD2A27" w:rsidRPr="008743E9">
        <w:rPr>
          <w:rFonts w:ascii="Arial" w:eastAsiaTheme="minorHAnsi" w:hAnsi="Arial" w:cs="Arial"/>
          <w:color w:val="000000"/>
          <w:kern w:val="2"/>
          <w:sz w:val="22"/>
          <w:szCs w:val="22"/>
          <w14:ligatures w14:val="standardContextual"/>
        </w:rPr>
        <w:t xml:space="preserve"> voice can differ from how </w:t>
      </w:r>
      <w:r w:rsidR="000B4715" w:rsidRPr="008743E9">
        <w:rPr>
          <w:rFonts w:ascii="Arial" w:eastAsiaTheme="minorHAnsi" w:hAnsi="Arial" w:cs="Arial"/>
          <w:color w:val="000000"/>
          <w:kern w:val="2"/>
          <w:sz w:val="22"/>
          <w:szCs w:val="22"/>
          <w14:ligatures w14:val="standardContextual"/>
        </w:rPr>
        <w:t>it is</w:t>
      </w:r>
      <w:r w:rsidR="00CD2A27" w:rsidRPr="008743E9">
        <w:rPr>
          <w:rFonts w:ascii="Arial" w:eastAsiaTheme="minorHAnsi" w:hAnsi="Arial" w:cs="Arial"/>
          <w:color w:val="000000"/>
          <w:kern w:val="2"/>
          <w:sz w:val="22"/>
          <w:szCs w:val="22"/>
          <w14:ligatures w14:val="standardContextual"/>
        </w:rPr>
        <w:t xml:space="preserve"> perceived and assessed by </w:t>
      </w:r>
      <w:r w:rsidR="008743E9" w:rsidRPr="008743E9">
        <w:rPr>
          <w:rFonts w:ascii="Arial" w:eastAsiaTheme="minorHAnsi" w:hAnsi="Arial" w:cs="Arial"/>
          <w:color w:val="000000"/>
          <w:kern w:val="2"/>
          <w:sz w:val="22"/>
          <w:szCs w:val="22"/>
          <w14:ligatures w14:val="standardContextual"/>
        </w:rPr>
        <w:t>the tutor</w:t>
      </w:r>
      <w:r w:rsidR="00CD2A27" w:rsidRPr="008743E9">
        <w:rPr>
          <w:rFonts w:ascii="Arial" w:eastAsiaTheme="minorHAnsi" w:hAnsi="Arial" w:cs="Arial"/>
          <w:color w:val="000000"/>
          <w:kern w:val="2"/>
          <w:sz w:val="22"/>
          <w:szCs w:val="22"/>
          <w14:ligatures w14:val="standardContextual"/>
        </w:rPr>
        <w:t xml:space="preserve"> due </w:t>
      </w:r>
      <w:r w:rsidR="00D04684">
        <w:rPr>
          <w:rFonts w:ascii="Arial" w:eastAsiaTheme="minorHAnsi" w:hAnsi="Arial" w:cs="Arial"/>
          <w:color w:val="000000"/>
          <w:kern w:val="2"/>
          <w:sz w:val="22"/>
          <w:szCs w:val="22"/>
          <w14:ligatures w14:val="standardContextual"/>
        </w:rPr>
        <w:t>a</w:t>
      </w:r>
      <w:r w:rsidR="008743E9" w:rsidRPr="008743E9">
        <w:rPr>
          <w:rFonts w:ascii="Arial" w:eastAsiaTheme="minorHAnsi" w:hAnsi="Arial" w:cs="Arial"/>
          <w:color w:val="000000"/>
          <w:kern w:val="2"/>
          <w:sz w:val="22"/>
          <w:szCs w:val="22"/>
          <w14:ligatures w14:val="standardContextual"/>
        </w:rPr>
        <w:t xml:space="preserve"> </w:t>
      </w:r>
      <w:r w:rsidR="00CD2A27" w:rsidRPr="008743E9">
        <w:rPr>
          <w:rFonts w:ascii="Arial" w:eastAsiaTheme="minorHAnsi" w:hAnsi="Arial" w:cs="Arial"/>
          <w:color w:val="000000"/>
          <w:kern w:val="2"/>
          <w:sz w:val="22"/>
          <w:szCs w:val="22"/>
          <w14:ligatures w14:val="standardContextual"/>
        </w:rPr>
        <w:t xml:space="preserve">cultural </w:t>
      </w:r>
      <w:r w:rsidR="008743E9" w:rsidRPr="008743E9">
        <w:rPr>
          <w:rFonts w:ascii="Arial" w:eastAsiaTheme="minorHAnsi" w:hAnsi="Arial" w:cs="Arial"/>
          <w:color w:val="000000"/>
          <w:kern w:val="2"/>
          <w:sz w:val="22"/>
          <w:szCs w:val="22"/>
          <w14:ligatures w14:val="standardContextual"/>
        </w:rPr>
        <w:t>lens.</w:t>
      </w:r>
      <w:r w:rsidR="00401526">
        <w:rPr>
          <w:rFonts w:ascii="Arial" w:eastAsiaTheme="minorHAnsi" w:hAnsi="Arial" w:cs="Arial"/>
          <w:color w:val="000000"/>
          <w:kern w:val="2"/>
          <w:sz w:val="22"/>
          <w:szCs w:val="22"/>
          <w14:ligatures w14:val="standardContextual"/>
        </w:rPr>
        <w:t xml:space="preserve"> </w:t>
      </w:r>
      <w:r w:rsidR="00D40854" w:rsidRPr="0036404B">
        <w:rPr>
          <w:rFonts w:ascii="Arial" w:eastAsiaTheme="minorHAnsi" w:hAnsi="Arial" w:cs="Arial"/>
          <w:color w:val="000000"/>
          <w:kern w:val="2"/>
          <w:sz w:val="22"/>
          <w:szCs w:val="22"/>
          <w14:ligatures w14:val="standardContextual"/>
        </w:rPr>
        <w:t xml:space="preserve">To </w:t>
      </w:r>
      <w:r w:rsidR="00E468D4" w:rsidRPr="0036404B">
        <w:rPr>
          <w:rFonts w:ascii="Arial" w:eastAsiaTheme="minorHAnsi" w:hAnsi="Arial" w:cs="Arial"/>
          <w:color w:val="000000"/>
          <w:kern w:val="2"/>
          <w:sz w:val="22"/>
          <w:szCs w:val="22"/>
          <w14:ligatures w14:val="standardContextual"/>
        </w:rPr>
        <w:t>avoid</w:t>
      </w:r>
      <w:r w:rsidR="002E466E" w:rsidRPr="0036404B">
        <w:rPr>
          <w:rFonts w:ascii="Arial" w:eastAsiaTheme="minorHAnsi" w:hAnsi="Arial" w:cs="Arial"/>
          <w:color w:val="000000"/>
          <w:kern w:val="2"/>
          <w:sz w:val="22"/>
          <w:szCs w:val="22"/>
          <w14:ligatures w14:val="standardContextual"/>
        </w:rPr>
        <w:t xml:space="preserve"> such discrepancies the pedagogue must</w:t>
      </w:r>
      <w:r w:rsidR="00627D54" w:rsidRPr="0036404B">
        <w:rPr>
          <w:rFonts w:ascii="Arial" w:eastAsiaTheme="minorHAnsi" w:hAnsi="Arial" w:cs="Arial"/>
          <w:color w:val="000000"/>
          <w:kern w:val="2"/>
          <w:sz w:val="22"/>
          <w:szCs w:val="22"/>
          <w14:ligatures w14:val="standardContextual"/>
        </w:rPr>
        <w:t xml:space="preserve"> equip the singer with </w:t>
      </w:r>
      <w:r w:rsidR="006B0498" w:rsidRPr="0036404B">
        <w:rPr>
          <w:rFonts w:ascii="Arial" w:eastAsiaTheme="minorHAnsi" w:hAnsi="Arial" w:cs="Arial"/>
          <w:color w:val="000000"/>
          <w:kern w:val="2"/>
          <w:sz w:val="22"/>
          <w:szCs w:val="22"/>
          <w14:ligatures w14:val="standardContextual"/>
        </w:rPr>
        <w:t>an understanding of vocal physiology</w:t>
      </w:r>
      <w:r w:rsidR="00655AC7" w:rsidRPr="0036404B">
        <w:rPr>
          <w:rFonts w:ascii="Arial" w:eastAsiaTheme="minorHAnsi" w:hAnsi="Arial" w:cs="Arial"/>
          <w:color w:val="000000"/>
          <w:kern w:val="2"/>
          <w:sz w:val="22"/>
          <w:szCs w:val="22"/>
          <w14:ligatures w14:val="standardContextual"/>
        </w:rPr>
        <w:t>,</w:t>
      </w:r>
      <w:r w:rsidR="006B0498" w:rsidRPr="0036404B">
        <w:rPr>
          <w:rFonts w:ascii="Arial" w:eastAsiaTheme="minorHAnsi" w:hAnsi="Arial" w:cs="Arial"/>
          <w:color w:val="000000"/>
          <w:kern w:val="2"/>
          <w:sz w:val="22"/>
          <w:szCs w:val="22"/>
          <w14:ligatures w14:val="standardContextual"/>
        </w:rPr>
        <w:t xml:space="preserve"> co-construct</w:t>
      </w:r>
      <w:r w:rsidR="00A16B73" w:rsidRPr="0036404B">
        <w:rPr>
          <w:rFonts w:ascii="Arial" w:eastAsiaTheme="minorHAnsi" w:hAnsi="Arial" w:cs="Arial"/>
          <w:color w:val="000000"/>
          <w:kern w:val="2"/>
          <w:sz w:val="22"/>
          <w:szCs w:val="22"/>
          <w14:ligatures w14:val="standardContextual"/>
        </w:rPr>
        <w:t xml:space="preserve"> with each student </w:t>
      </w:r>
      <w:r w:rsidR="006B0498" w:rsidRPr="0036404B">
        <w:rPr>
          <w:rFonts w:ascii="Arial" w:eastAsiaTheme="minorHAnsi" w:hAnsi="Arial" w:cs="Arial"/>
          <w:color w:val="000000"/>
          <w:kern w:val="2"/>
          <w:sz w:val="22"/>
          <w:szCs w:val="22"/>
          <w14:ligatures w14:val="standardContextual"/>
        </w:rPr>
        <w:t>imagery, tasks, and</w:t>
      </w:r>
      <w:r w:rsidR="000E3D0B" w:rsidRPr="0036404B">
        <w:rPr>
          <w:rFonts w:ascii="Arial" w:eastAsiaTheme="minorHAnsi" w:hAnsi="Arial" w:cs="Arial"/>
          <w:color w:val="000000"/>
          <w:kern w:val="2"/>
          <w:sz w:val="22"/>
          <w:szCs w:val="22"/>
          <w14:ligatures w14:val="standardContextual"/>
        </w:rPr>
        <w:t xml:space="preserve"> </w:t>
      </w:r>
      <w:r w:rsidR="006B0498" w:rsidRPr="0036404B">
        <w:rPr>
          <w:rFonts w:ascii="Arial" w:eastAsiaTheme="minorHAnsi" w:hAnsi="Arial" w:cs="Arial"/>
          <w:color w:val="000000"/>
          <w:kern w:val="2"/>
          <w:sz w:val="22"/>
          <w:szCs w:val="22"/>
          <w14:ligatures w14:val="standardContextual"/>
        </w:rPr>
        <w:t>language</w:t>
      </w:r>
      <w:r w:rsidR="003805CF" w:rsidRPr="0036404B">
        <w:rPr>
          <w:rFonts w:ascii="Arial" w:eastAsiaTheme="minorHAnsi" w:hAnsi="Arial" w:cs="Arial"/>
          <w:color w:val="000000"/>
          <w:kern w:val="2"/>
          <w:sz w:val="22"/>
          <w:szCs w:val="22"/>
          <w14:ligatures w14:val="standardContextual"/>
        </w:rPr>
        <w:t>, and</w:t>
      </w:r>
      <w:r w:rsidR="002E466E" w:rsidRPr="0036404B">
        <w:rPr>
          <w:rFonts w:ascii="Arial" w:eastAsiaTheme="minorHAnsi" w:hAnsi="Arial" w:cs="Arial"/>
          <w:color w:val="000000"/>
          <w:kern w:val="2"/>
          <w:sz w:val="22"/>
          <w:szCs w:val="22"/>
          <w14:ligatures w14:val="standardContextual"/>
        </w:rPr>
        <w:t xml:space="preserve"> </w:t>
      </w:r>
      <w:r w:rsidR="00352A2B" w:rsidRPr="0036404B">
        <w:rPr>
          <w:rFonts w:ascii="Arial" w:eastAsiaTheme="minorHAnsi" w:hAnsi="Arial" w:cs="Arial"/>
          <w:color w:val="000000"/>
          <w:kern w:val="2"/>
          <w:sz w:val="22"/>
          <w:szCs w:val="22"/>
          <w14:ligatures w14:val="standardContextual"/>
        </w:rPr>
        <w:t>foster critical discussions on cultural biases within singing</w:t>
      </w:r>
      <w:r w:rsidR="003805CF" w:rsidRPr="0036404B">
        <w:rPr>
          <w:rFonts w:ascii="Arial" w:eastAsiaTheme="minorHAnsi" w:hAnsi="Arial" w:cs="Arial"/>
          <w:color w:val="000000"/>
          <w:kern w:val="2"/>
          <w:sz w:val="22"/>
          <w:szCs w:val="22"/>
          <w14:ligatures w14:val="standardContextual"/>
        </w:rPr>
        <w:t xml:space="preserve"> </w:t>
      </w:r>
      <w:r w:rsidR="00D74A9A" w:rsidRPr="00D74A9A">
        <w:rPr>
          <w:rFonts w:ascii="Arial" w:eastAsiaTheme="minorHAnsi" w:hAnsi="Arial" w:cs="Arial"/>
          <w:color w:val="000000"/>
          <w:kern w:val="2"/>
          <w:sz w:val="22"/>
          <w:szCs w:val="22"/>
          <w14:ligatures w14:val="standardContextual"/>
        </w:rPr>
        <w:t>(Mudd, 2014; Brown, 2023)</w:t>
      </w:r>
      <w:r w:rsidR="00357580" w:rsidRPr="0036404B">
        <w:rPr>
          <w:rFonts w:ascii="Arial" w:eastAsiaTheme="minorHAnsi" w:hAnsi="Arial" w:cs="Arial"/>
          <w:color w:val="000000"/>
          <w:kern w:val="2"/>
          <w:sz w:val="22"/>
          <w:szCs w:val="22"/>
          <w14:ligatures w14:val="standardContextual"/>
        </w:rPr>
        <w:t xml:space="preserve">. </w:t>
      </w:r>
      <w:r w:rsidR="00BF2F0B" w:rsidRPr="0036404B">
        <w:rPr>
          <w:rFonts w:ascii="Arial" w:eastAsiaTheme="minorHAnsi" w:hAnsi="Arial" w:cs="Arial"/>
          <w:color w:val="000000"/>
          <w:kern w:val="2"/>
          <w:sz w:val="22"/>
          <w:szCs w:val="22"/>
          <w14:ligatures w14:val="standardContextual"/>
        </w:rPr>
        <w:t>This will allow singers to question</w:t>
      </w:r>
      <w:r w:rsidR="00E96601" w:rsidRPr="0036404B">
        <w:rPr>
          <w:rFonts w:ascii="Arial" w:eastAsiaTheme="minorHAnsi" w:hAnsi="Arial" w:cs="Arial"/>
          <w:color w:val="000000"/>
          <w:kern w:val="2"/>
          <w:sz w:val="22"/>
          <w:szCs w:val="22"/>
          <w14:ligatures w14:val="standardContextual"/>
        </w:rPr>
        <w:t xml:space="preserve"> limiting assumptions</w:t>
      </w:r>
      <w:r w:rsidR="001E3F72" w:rsidRPr="0036404B">
        <w:rPr>
          <w:rFonts w:ascii="Arial" w:eastAsiaTheme="minorHAnsi" w:hAnsi="Arial" w:cs="Arial"/>
          <w:color w:val="000000"/>
          <w:kern w:val="2"/>
          <w:sz w:val="22"/>
          <w:szCs w:val="22"/>
          <w14:ligatures w14:val="standardContextual"/>
        </w:rPr>
        <w:t xml:space="preserve">, </w:t>
      </w:r>
      <w:r w:rsidR="00E96601" w:rsidRPr="0036404B">
        <w:rPr>
          <w:rFonts w:ascii="Arial" w:eastAsiaTheme="minorHAnsi" w:hAnsi="Arial" w:cs="Arial"/>
          <w:color w:val="000000"/>
          <w:kern w:val="2"/>
          <w:sz w:val="22"/>
          <w:szCs w:val="22"/>
          <w14:ligatures w14:val="standardContextual"/>
        </w:rPr>
        <w:t xml:space="preserve">make informed choices regarding healthy </w:t>
      </w:r>
      <w:r w:rsidR="00D4165A" w:rsidRPr="0036404B">
        <w:rPr>
          <w:rFonts w:ascii="Arial" w:eastAsiaTheme="minorHAnsi" w:hAnsi="Arial" w:cs="Arial"/>
          <w:color w:val="000000"/>
          <w:kern w:val="2"/>
          <w:sz w:val="22"/>
          <w:szCs w:val="22"/>
          <w14:ligatures w14:val="standardContextual"/>
        </w:rPr>
        <w:t xml:space="preserve">vocal </w:t>
      </w:r>
      <w:r w:rsidR="00E96601" w:rsidRPr="0036404B">
        <w:rPr>
          <w:rFonts w:ascii="Arial" w:eastAsiaTheme="minorHAnsi" w:hAnsi="Arial" w:cs="Arial"/>
          <w:color w:val="000000"/>
          <w:kern w:val="2"/>
          <w:sz w:val="22"/>
          <w:szCs w:val="22"/>
          <w14:ligatures w14:val="standardContextual"/>
        </w:rPr>
        <w:t>technique and artistic expression</w:t>
      </w:r>
      <w:r w:rsidR="004A38A1" w:rsidRPr="0036404B">
        <w:rPr>
          <w:rFonts w:ascii="Arial" w:eastAsiaTheme="minorHAnsi" w:hAnsi="Arial" w:cs="Arial"/>
          <w:color w:val="000000"/>
          <w:kern w:val="2"/>
          <w:sz w:val="22"/>
          <w:szCs w:val="22"/>
          <w14:ligatures w14:val="standardContextual"/>
        </w:rPr>
        <w:t xml:space="preserve"> and </w:t>
      </w:r>
      <w:r w:rsidR="00E96601" w:rsidRPr="0036404B">
        <w:rPr>
          <w:rFonts w:ascii="Arial" w:eastAsiaTheme="minorHAnsi" w:hAnsi="Arial" w:cs="Arial"/>
          <w:color w:val="000000"/>
          <w:kern w:val="2"/>
          <w:sz w:val="22"/>
          <w:szCs w:val="22"/>
          <w14:ligatures w14:val="standardContextual"/>
        </w:rPr>
        <w:t>expand their sense of vocal possibility</w:t>
      </w:r>
      <w:r w:rsidR="00B529FB" w:rsidRPr="0036404B">
        <w:rPr>
          <w:rFonts w:ascii="Arial" w:eastAsiaTheme="minorHAnsi" w:hAnsi="Arial" w:cs="Arial"/>
          <w:color w:val="000000"/>
          <w:kern w:val="2"/>
          <w:sz w:val="22"/>
          <w:szCs w:val="22"/>
          <w14:ligatures w14:val="standardContextual"/>
        </w:rPr>
        <w:t xml:space="preserve"> </w:t>
      </w:r>
      <w:r w:rsidR="00D74A9A" w:rsidRPr="00D74A9A">
        <w:rPr>
          <w:rFonts w:ascii="Arial" w:eastAsiaTheme="minorHAnsi" w:hAnsi="Arial" w:cs="Arial"/>
          <w:color w:val="000000"/>
          <w:kern w:val="2"/>
          <w:sz w:val="22"/>
          <w:szCs w:val="22"/>
          <w14:ligatures w14:val="standardContextual"/>
        </w:rPr>
        <w:t>(Eagen, 2021)</w:t>
      </w:r>
      <w:r w:rsidR="005D2CA3" w:rsidRPr="0036404B">
        <w:rPr>
          <w:rFonts w:ascii="Arial" w:eastAsiaTheme="minorHAnsi" w:hAnsi="Arial" w:cs="Arial"/>
          <w:color w:val="000000"/>
          <w:kern w:val="2"/>
          <w:sz w:val="22"/>
          <w:szCs w:val="22"/>
          <w14:ligatures w14:val="standardContextual"/>
        </w:rPr>
        <w:t>.</w:t>
      </w:r>
    </w:p>
    <w:p w14:paraId="63410B18" w14:textId="77777777" w:rsidR="002676B5" w:rsidRPr="0036404B" w:rsidRDefault="002676B5" w:rsidP="004D6F1A">
      <w:pPr>
        <w:pStyle w:val="NormalWeb"/>
        <w:shd w:val="clear" w:color="auto" w:fill="FFFFFF"/>
        <w:spacing w:before="180" w:after="0" w:line="360" w:lineRule="auto"/>
        <w:rPr>
          <w:rFonts w:ascii="Arial" w:eastAsiaTheme="minorHAnsi" w:hAnsi="Arial" w:cs="Arial"/>
          <w:color w:val="000000"/>
          <w:kern w:val="2"/>
          <w:sz w:val="22"/>
          <w:szCs w:val="22"/>
          <w14:ligatures w14:val="standardContextual"/>
        </w:rPr>
      </w:pPr>
    </w:p>
    <w:p w14:paraId="013DEF13" w14:textId="6CD9340A" w:rsidR="008337D5" w:rsidRPr="0036404B" w:rsidRDefault="00914DC2" w:rsidP="00887BF8">
      <w:pPr>
        <w:pStyle w:val="NormalWeb"/>
        <w:shd w:val="clear" w:color="auto" w:fill="FFFFFF"/>
        <w:spacing w:before="180" w:after="0" w:line="360" w:lineRule="auto"/>
        <w:outlineLvl w:val="2"/>
        <w:rPr>
          <w:rFonts w:ascii="Arial" w:eastAsiaTheme="minorHAnsi" w:hAnsi="Arial" w:cs="Arial"/>
          <w:b/>
          <w:bCs/>
          <w:color w:val="000000"/>
          <w:kern w:val="2"/>
          <w:sz w:val="22"/>
          <w:szCs w:val="22"/>
          <w14:ligatures w14:val="standardContextual"/>
        </w:rPr>
      </w:pPr>
      <w:bookmarkStart w:id="11" w:name="_Toc165916781"/>
      <w:r w:rsidRPr="0036404B">
        <w:rPr>
          <w:rFonts w:ascii="Arial" w:eastAsiaTheme="minorHAnsi" w:hAnsi="Arial" w:cs="Arial"/>
          <w:b/>
          <w:bCs/>
          <w:color w:val="000000"/>
          <w:kern w:val="2"/>
          <w:sz w:val="22"/>
          <w:szCs w:val="22"/>
          <w14:ligatures w14:val="standardContextual"/>
        </w:rPr>
        <w:t>Conclusion</w:t>
      </w:r>
      <w:bookmarkEnd w:id="11"/>
    </w:p>
    <w:p w14:paraId="69FAE721" w14:textId="20AB6957" w:rsidR="00E16E6A" w:rsidRDefault="003032C2" w:rsidP="00E16E6A">
      <w:pPr>
        <w:pStyle w:val="NormalWeb"/>
        <w:shd w:val="clear" w:color="auto" w:fill="FFFFFF"/>
        <w:spacing w:before="180" w:after="0" w:line="360" w:lineRule="auto"/>
        <w:rPr>
          <w:rFonts w:ascii="Arial" w:eastAsiaTheme="minorHAnsi" w:hAnsi="Arial" w:cs="Arial"/>
          <w:color w:val="000000"/>
          <w:kern w:val="2"/>
          <w:sz w:val="22"/>
          <w:szCs w:val="22"/>
          <w14:ligatures w14:val="standardContextual"/>
        </w:rPr>
      </w:pPr>
      <w:r w:rsidRPr="0036404B">
        <w:rPr>
          <w:rFonts w:ascii="Arial" w:eastAsiaTheme="minorHAnsi" w:hAnsi="Arial" w:cs="Arial"/>
          <w:color w:val="000000"/>
          <w:kern w:val="2"/>
          <w:sz w:val="22"/>
          <w:szCs w:val="22"/>
          <w14:ligatures w14:val="standardContextual"/>
        </w:rPr>
        <w:t>E</w:t>
      </w:r>
      <w:r w:rsidR="00DF59F7" w:rsidRPr="0036404B">
        <w:rPr>
          <w:rFonts w:ascii="Arial" w:eastAsiaTheme="minorHAnsi" w:hAnsi="Arial" w:cs="Arial"/>
          <w:color w:val="000000"/>
          <w:kern w:val="2"/>
          <w:sz w:val="22"/>
          <w:szCs w:val="22"/>
          <w14:ligatures w14:val="standardContextual"/>
        </w:rPr>
        <w:t>motions as social and individual conceptualizations</w:t>
      </w:r>
      <w:r w:rsidR="003F372D" w:rsidRPr="0036404B">
        <w:rPr>
          <w:rFonts w:ascii="Arial" w:eastAsiaTheme="minorHAnsi" w:hAnsi="Arial" w:cs="Arial"/>
          <w:color w:val="000000"/>
          <w:kern w:val="2"/>
          <w:sz w:val="22"/>
          <w:szCs w:val="22"/>
          <w14:ligatures w14:val="standardContextual"/>
        </w:rPr>
        <w:t xml:space="preserve"> </w:t>
      </w:r>
      <w:r w:rsidR="00DF59F7" w:rsidRPr="0036404B">
        <w:rPr>
          <w:rFonts w:ascii="Arial" w:eastAsiaTheme="minorHAnsi" w:hAnsi="Arial" w:cs="Arial"/>
          <w:color w:val="000000"/>
          <w:kern w:val="2"/>
          <w:sz w:val="22"/>
          <w:szCs w:val="22"/>
          <w14:ligatures w14:val="standardContextual"/>
        </w:rPr>
        <w:t xml:space="preserve">are valuable in pedagogic practice. </w:t>
      </w:r>
      <w:r w:rsidR="008066E0" w:rsidRPr="0036404B">
        <w:rPr>
          <w:rFonts w:ascii="Arial" w:eastAsiaTheme="minorHAnsi" w:hAnsi="Arial" w:cs="Arial"/>
          <w:color w:val="000000"/>
          <w:kern w:val="2"/>
          <w:sz w:val="22"/>
          <w:szCs w:val="22"/>
          <w14:ligatures w14:val="standardContextual"/>
        </w:rPr>
        <w:t>The social, functional signification of the non-verbal voice</w:t>
      </w:r>
      <w:r w:rsidR="004924D6" w:rsidRPr="0036404B">
        <w:rPr>
          <w:rFonts w:ascii="Arial" w:eastAsiaTheme="minorHAnsi" w:hAnsi="Arial" w:cs="Arial"/>
          <w:color w:val="000000"/>
          <w:kern w:val="2"/>
          <w:sz w:val="22"/>
          <w:szCs w:val="22"/>
          <w14:ligatures w14:val="standardContextual"/>
        </w:rPr>
        <w:t xml:space="preserve"> can be </w:t>
      </w:r>
      <w:r w:rsidR="008E3752" w:rsidRPr="0036404B">
        <w:rPr>
          <w:rFonts w:ascii="Arial" w:eastAsiaTheme="minorHAnsi" w:hAnsi="Arial" w:cs="Arial"/>
          <w:color w:val="000000"/>
          <w:kern w:val="2"/>
          <w:sz w:val="22"/>
          <w:szCs w:val="22"/>
          <w14:ligatures w14:val="standardContextual"/>
        </w:rPr>
        <w:t>a powerful tool for vocal coordination, as it can</w:t>
      </w:r>
      <w:r w:rsidR="00C2400F" w:rsidRPr="0036404B">
        <w:rPr>
          <w:rFonts w:ascii="Arial" w:eastAsiaTheme="minorHAnsi" w:hAnsi="Arial" w:cs="Arial"/>
          <w:color w:val="000000"/>
          <w:kern w:val="2"/>
          <w:sz w:val="22"/>
          <w:szCs w:val="22"/>
          <w14:ligatures w14:val="standardContextual"/>
        </w:rPr>
        <w:t xml:space="preserve"> facilitate </w:t>
      </w:r>
      <w:r w:rsidR="00AD0419" w:rsidRPr="0036404B">
        <w:rPr>
          <w:rFonts w:ascii="Arial" w:eastAsiaTheme="minorHAnsi" w:hAnsi="Arial" w:cs="Arial"/>
          <w:color w:val="000000"/>
          <w:kern w:val="2"/>
          <w:sz w:val="22"/>
          <w:szCs w:val="22"/>
          <w14:ligatures w14:val="standardContextual"/>
        </w:rPr>
        <w:t xml:space="preserve">sensorimotor </w:t>
      </w:r>
      <w:r w:rsidR="00C2400F" w:rsidRPr="0036404B">
        <w:rPr>
          <w:rFonts w:ascii="Arial" w:eastAsiaTheme="minorHAnsi" w:hAnsi="Arial" w:cs="Arial"/>
          <w:color w:val="000000"/>
          <w:kern w:val="2"/>
          <w:sz w:val="22"/>
          <w:szCs w:val="22"/>
          <w14:ligatures w14:val="standardContextual"/>
        </w:rPr>
        <w:t>associations</w:t>
      </w:r>
      <w:r w:rsidR="0013163E" w:rsidRPr="0036404B">
        <w:rPr>
          <w:rFonts w:ascii="Arial" w:eastAsiaTheme="minorHAnsi" w:hAnsi="Arial" w:cs="Arial"/>
          <w:color w:val="000000"/>
          <w:kern w:val="2"/>
          <w:sz w:val="22"/>
          <w:szCs w:val="22"/>
          <w14:ligatures w14:val="standardContextual"/>
        </w:rPr>
        <w:t xml:space="preserve"> and expand </w:t>
      </w:r>
      <w:r w:rsidR="009715B0" w:rsidRPr="0036404B">
        <w:rPr>
          <w:rFonts w:ascii="Arial" w:eastAsiaTheme="minorHAnsi" w:hAnsi="Arial" w:cs="Arial"/>
          <w:color w:val="000000"/>
          <w:kern w:val="2"/>
          <w:sz w:val="22"/>
          <w:szCs w:val="22"/>
          <w14:ligatures w14:val="standardContextual"/>
        </w:rPr>
        <w:t xml:space="preserve">one’s vocal territory. </w:t>
      </w:r>
      <w:r w:rsidR="00640D35" w:rsidRPr="0036404B">
        <w:rPr>
          <w:rFonts w:ascii="Arial" w:eastAsiaTheme="minorHAnsi" w:hAnsi="Arial" w:cs="Arial"/>
          <w:color w:val="000000"/>
          <w:kern w:val="2"/>
          <w:sz w:val="22"/>
          <w:szCs w:val="22"/>
          <w14:ligatures w14:val="standardContextual"/>
        </w:rPr>
        <w:t>It is the increase of conceptual emotional awareness</w:t>
      </w:r>
      <w:r w:rsidR="001A4051" w:rsidRPr="0036404B">
        <w:rPr>
          <w:rFonts w:ascii="Arial" w:eastAsiaTheme="minorHAnsi" w:hAnsi="Arial" w:cs="Arial"/>
          <w:color w:val="000000"/>
          <w:kern w:val="2"/>
          <w:sz w:val="22"/>
          <w:szCs w:val="22"/>
          <w14:ligatures w14:val="standardContextual"/>
        </w:rPr>
        <w:t xml:space="preserve"> and </w:t>
      </w:r>
      <w:r w:rsidR="007D239F" w:rsidRPr="0036404B">
        <w:rPr>
          <w:rFonts w:ascii="Arial" w:eastAsiaTheme="minorHAnsi" w:hAnsi="Arial" w:cs="Arial"/>
          <w:color w:val="000000"/>
          <w:kern w:val="2"/>
          <w:sz w:val="22"/>
          <w:szCs w:val="22"/>
          <w14:ligatures w14:val="standardContextual"/>
        </w:rPr>
        <w:t>n</w:t>
      </w:r>
      <w:r w:rsidR="00303D7F" w:rsidRPr="0036404B">
        <w:rPr>
          <w:rFonts w:ascii="Arial" w:eastAsiaTheme="minorHAnsi" w:hAnsi="Arial" w:cs="Arial"/>
          <w:color w:val="000000"/>
          <w:kern w:val="2"/>
          <w:sz w:val="22"/>
          <w:szCs w:val="22"/>
          <w14:ligatures w14:val="standardContextual"/>
        </w:rPr>
        <w:t xml:space="preserve">uance of the </w:t>
      </w:r>
      <w:r w:rsidR="001A4051" w:rsidRPr="0036404B">
        <w:rPr>
          <w:rFonts w:ascii="Arial" w:eastAsiaTheme="minorHAnsi" w:hAnsi="Arial" w:cs="Arial"/>
          <w:color w:val="000000"/>
          <w:kern w:val="2"/>
          <w:sz w:val="22"/>
          <w:szCs w:val="22"/>
          <w14:ligatures w14:val="standardContextual"/>
        </w:rPr>
        <w:t>communicative intent</w:t>
      </w:r>
      <w:r w:rsidR="00640D35" w:rsidRPr="0036404B">
        <w:rPr>
          <w:rFonts w:ascii="Arial" w:eastAsiaTheme="minorHAnsi" w:hAnsi="Arial" w:cs="Arial"/>
          <w:color w:val="000000"/>
          <w:kern w:val="2"/>
          <w:sz w:val="22"/>
          <w:szCs w:val="22"/>
          <w14:ligatures w14:val="standardContextual"/>
        </w:rPr>
        <w:t xml:space="preserve"> </w:t>
      </w:r>
      <w:r w:rsidR="00D83963" w:rsidRPr="0036404B">
        <w:rPr>
          <w:rFonts w:ascii="Arial" w:eastAsiaTheme="minorHAnsi" w:hAnsi="Arial" w:cs="Arial"/>
          <w:color w:val="000000"/>
          <w:kern w:val="2"/>
          <w:sz w:val="22"/>
          <w:szCs w:val="22"/>
          <w14:ligatures w14:val="standardContextual"/>
        </w:rPr>
        <w:t>that the pedagogue</w:t>
      </w:r>
      <w:r w:rsidR="001A4051" w:rsidRPr="0036404B">
        <w:rPr>
          <w:rFonts w:ascii="Arial" w:eastAsiaTheme="minorHAnsi" w:hAnsi="Arial" w:cs="Arial"/>
          <w:color w:val="000000"/>
          <w:kern w:val="2"/>
          <w:sz w:val="22"/>
          <w:szCs w:val="22"/>
          <w14:ligatures w14:val="standardContextual"/>
        </w:rPr>
        <w:t xml:space="preserve"> needs to </w:t>
      </w:r>
      <w:r w:rsidR="00AA6AE8" w:rsidRPr="0036404B">
        <w:rPr>
          <w:rFonts w:ascii="Arial" w:eastAsiaTheme="minorHAnsi" w:hAnsi="Arial" w:cs="Arial"/>
          <w:color w:val="000000"/>
          <w:kern w:val="2"/>
          <w:sz w:val="22"/>
          <w:szCs w:val="22"/>
          <w14:ligatures w14:val="standardContextual"/>
        </w:rPr>
        <w:t>foste</w:t>
      </w:r>
      <w:r w:rsidR="00BB5BB6" w:rsidRPr="0036404B">
        <w:rPr>
          <w:rFonts w:ascii="Arial" w:eastAsiaTheme="minorHAnsi" w:hAnsi="Arial" w:cs="Arial"/>
          <w:color w:val="000000"/>
          <w:kern w:val="2"/>
          <w:sz w:val="22"/>
          <w:szCs w:val="22"/>
          <w14:ligatures w14:val="standardContextual"/>
        </w:rPr>
        <w:t>r</w:t>
      </w:r>
      <w:r w:rsidR="00247633" w:rsidRPr="0036404B">
        <w:rPr>
          <w:rFonts w:ascii="Arial" w:eastAsiaTheme="minorHAnsi" w:hAnsi="Arial" w:cs="Arial"/>
          <w:color w:val="000000"/>
          <w:kern w:val="2"/>
          <w:sz w:val="22"/>
          <w:szCs w:val="22"/>
          <w14:ligatures w14:val="standardContextual"/>
        </w:rPr>
        <w:t xml:space="preserve">, not the return to </w:t>
      </w:r>
      <w:r w:rsidR="007A13F8" w:rsidRPr="0036404B">
        <w:rPr>
          <w:rFonts w:ascii="Arial" w:eastAsiaTheme="minorHAnsi" w:hAnsi="Arial" w:cs="Arial"/>
          <w:color w:val="000000"/>
          <w:kern w:val="2"/>
          <w:sz w:val="22"/>
          <w:szCs w:val="22"/>
          <w14:ligatures w14:val="standardContextual"/>
        </w:rPr>
        <w:t>an idealized, socially</w:t>
      </w:r>
      <w:r w:rsidR="00C97997" w:rsidRPr="0036404B">
        <w:rPr>
          <w:rFonts w:ascii="Arial" w:eastAsiaTheme="minorHAnsi" w:hAnsi="Arial" w:cs="Arial"/>
          <w:color w:val="000000"/>
          <w:kern w:val="2"/>
          <w:sz w:val="22"/>
          <w:szCs w:val="22"/>
          <w14:ligatures w14:val="standardContextual"/>
        </w:rPr>
        <w:t xml:space="preserve"> </w:t>
      </w:r>
      <w:r w:rsidR="00C87113" w:rsidRPr="0036404B">
        <w:rPr>
          <w:rFonts w:ascii="Arial" w:eastAsiaTheme="minorHAnsi" w:hAnsi="Arial" w:cs="Arial"/>
          <w:color w:val="000000"/>
          <w:kern w:val="2"/>
          <w:sz w:val="22"/>
          <w:szCs w:val="22"/>
          <w14:ligatures w14:val="standardContextual"/>
        </w:rPr>
        <w:t xml:space="preserve">discharged primitive/natural state of </w:t>
      </w:r>
      <w:r w:rsidR="00111F94">
        <w:rPr>
          <w:rFonts w:ascii="Arial" w:eastAsiaTheme="minorHAnsi" w:hAnsi="Arial" w:cs="Arial"/>
          <w:color w:val="000000"/>
          <w:kern w:val="2"/>
          <w:sz w:val="22"/>
          <w:szCs w:val="22"/>
          <w14:ligatures w14:val="standardContextual"/>
        </w:rPr>
        <w:t>‘</w:t>
      </w:r>
      <w:r w:rsidR="00AE37A8" w:rsidRPr="0036404B">
        <w:rPr>
          <w:rFonts w:ascii="Arial" w:eastAsiaTheme="minorHAnsi" w:hAnsi="Arial" w:cs="Arial"/>
          <w:color w:val="000000"/>
          <w:kern w:val="2"/>
          <w:sz w:val="22"/>
          <w:szCs w:val="22"/>
          <w14:ligatures w14:val="standardContextual"/>
        </w:rPr>
        <w:t>emotional</w:t>
      </w:r>
      <w:r w:rsidR="00111F94">
        <w:rPr>
          <w:rFonts w:ascii="Arial" w:eastAsiaTheme="minorHAnsi" w:hAnsi="Arial" w:cs="Arial"/>
          <w:color w:val="000000"/>
          <w:kern w:val="2"/>
          <w:sz w:val="22"/>
          <w:szCs w:val="22"/>
          <w14:ligatures w14:val="standardContextual"/>
        </w:rPr>
        <w:t>’</w:t>
      </w:r>
      <w:r w:rsidR="00AE37A8" w:rsidRPr="0036404B">
        <w:rPr>
          <w:rFonts w:ascii="Arial" w:eastAsiaTheme="minorHAnsi" w:hAnsi="Arial" w:cs="Arial"/>
          <w:color w:val="000000"/>
          <w:kern w:val="2"/>
          <w:sz w:val="22"/>
          <w:szCs w:val="22"/>
          <w14:ligatures w14:val="standardContextual"/>
        </w:rPr>
        <w:t xml:space="preserve"> </w:t>
      </w:r>
      <w:r w:rsidR="00C87113" w:rsidRPr="0036404B">
        <w:rPr>
          <w:rFonts w:ascii="Arial" w:eastAsiaTheme="minorHAnsi" w:hAnsi="Arial" w:cs="Arial"/>
          <w:color w:val="000000"/>
          <w:kern w:val="2"/>
          <w:sz w:val="22"/>
          <w:szCs w:val="22"/>
          <w14:ligatures w14:val="standardContextual"/>
        </w:rPr>
        <w:t xml:space="preserve">being. </w:t>
      </w:r>
      <w:r w:rsidR="00B31D98" w:rsidRPr="0036404B">
        <w:rPr>
          <w:rFonts w:ascii="Arial" w:eastAsiaTheme="minorHAnsi" w:hAnsi="Arial" w:cs="Arial"/>
          <w:color w:val="000000"/>
          <w:kern w:val="2"/>
          <w:sz w:val="22"/>
          <w:szCs w:val="22"/>
          <w14:ligatures w14:val="standardContextual"/>
        </w:rPr>
        <w:t xml:space="preserve">Singing is a highly complex </w:t>
      </w:r>
      <w:r w:rsidR="00B20769" w:rsidRPr="0036404B">
        <w:rPr>
          <w:rFonts w:ascii="Arial" w:eastAsiaTheme="minorHAnsi" w:hAnsi="Arial" w:cs="Arial"/>
          <w:color w:val="000000"/>
          <w:kern w:val="2"/>
          <w:sz w:val="22"/>
          <w:szCs w:val="22"/>
          <w14:ligatures w14:val="standardContextual"/>
        </w:rPr>
        <w:t xml:space="preserve">cognitive </w:t>
      </w:r>
      <w:r w:rsidR="00AE2868" w:rsidRPr="0036404B">
        <w:rPr>
          <w:rFonts w:ascii="Arial" w:eastAsiaTheme="minorHAnsi" w:hAnsi="Arial" w:cs="Arial"/>
          <w:color w:val="000000"/>
          <w:kern w:val="2"/>
          <w:sz w:val="22"/>
          <w:szCs w:val="22"/>
          <w14:ligatures w14:val="standardContextual"/>
        </w:rPr>
        <w:t>activity</w:t>
      </w:r>
      <w:r w:rsidR="004472BF" w:rsidRPr="0036404B">
        <w:rPr>
          <w:rFonts w:ascii="Arial" w:eastAsiaTheme="minorHAnsi" w:hAnsi="Arial" w:cs="Arial"/>
          <w:color w:val="000000"/>
          <w:kern w:val="2"/>
          <w:sz w:val="22"/>
          <w:szCs w:val="22"/>
          <w14:ligatures w14:val="standardContextual"/>
        </w:rPr>
        <w:t xml:space="preserve"> </w:t>
      </w:r>
      <w:r w:rsidR="00D74A9A" w:rsidRPr="00D74A9A">
        <w:rPr>
          <w:rFonts w:ascii="Arial" w:eastAsiaTheme="minorHAnsi" w:hAnsi="Arial" w:cs="Arial"/>
          <w:color w:val="000000"/>
          <w:kern w:val="2"/>
          <w:sz w:val="22"/>
          <w:szCs w:val="22"/>
          <w14:ligatures w14:val="standardContextual"/>
        </w:rPr>
        <w:t>(Belyk, Eichert and McGettigan, 2021)</w:t>
      </w:r>
      <w:r w:rsidR="000A6701" w:rsidRPr="0036404B">
        <w:rPr>
          <w:rFonts w:ascii="Arial" w:eastAsiaTheme="minorHAnsi" w:hAnsi="Arial" w:cs="Arial"/>
          <w:color w:val="000000"/>
          <w:kern w:val="2"/>
          <w:sz w:val="22"/>
          <w:szCs w:val="22"/>
          <w14:ligatures w14:val="standardContextual"/>
        </w:rPr>
        <w:t>. T</w:t>
      </w:r>
      <w:r w:rsidR="00AE2868" w:rsidRPr="0036404B">
        <w:rPr>
          <w:rFonts w:ascii="Arial" w:eastAsiaTheme="minorHAnsi" w:hAnsi="Arial" w:cs="Arial"/>
          <w:color w:val="000000"/>
          <w:kern w:val="2"/>
          <w:sz w:val="22"/>
          <w:szCs w:val="22"/>
          <w14:ligatures w14:val="standardContextual"/>
        </w:rPr>
        <w:t xml:space="preserve">he </w:t>
      </w:r>
      <w:r w:rsidR="00CE270C" w:rsidRPr="0036404B">
        <w:rPr>
          <w:rFonts w:ascii="Arial" w:eastAsiaTheme="minorHAnsi" w:hAnsi="Arial" w:cs="Arial"/>
          <w:color w:val="000000"/>
          <w:kern w:val="2"/>
          <w:sz w:val="22"/>
          <w:szCs w:val="22"/>
          <w14:ligatures w14:val="standardContextual"/>
        </w:rPr>
        <w:t xml:space="preserve">acquittance </w:t>
      </w:r>
      <w:r w:rsidR="00AE2868" w:rsidRPr="0036404B">
        <w:rPr>
          <w:rFonts w:ascii="Arial" w:eastAsiaTheme="minorHAnsi" w:hAnsi="Arial" w:cs="Arial"/>
          <w:color w:val="000000"/>
          <w:kern w:val="2"/>
          <w:sz w:val="22"/>
          <w:szCs w:val="22"/>
          <w14:ligatures w14:val="standardContextual"/>
        </w:rPr>
        <w:t xml:space="preserve">of vocal performative skill </w:t>
      </w:r>
      <w:r w:rsidR="000712C3" w:rsidRPr="0036404B">
        <w:rPr>
          <w:rFonts w:ascii="Arial" w:eastAsiaTheme="minorHAnsi" w:hAnsi="Arial" w:cs="Arial"/>
          <w:color w:val="000000"/>
          <w:kern w:val="2"/>
          <w:sz w:val="22"/>
          <w:szCs w:val="22"/>
          <w14:ligatures w14:val="standardContextual"/>
        </w:rPr>
        <w:t xml:space="preserve">often </w:t>
      </w:r>
      <w:r w:rsidR="00CE270C" w:rsidRPr="0036404B">
        <w:rPr>
          <w:rFonts w:ascii="Arial" w:eastAsiaTheme="minorHAnsi" w:hAnsi="Arial" w:cs="Arial"/>
          <w:color w:val="000000"/>
          <w:kern w:val="2"/>
          <w:sz w:val="22"/>
          <w:szCs w:val="22"/>
          <w14:ligatures w14:val="standardContextual"/>
        </w:rPr>
        <w:t>require</w:t>
      </w:r>
      <w:r w:rsidR="000712C3" w:rsidRPr="0036404B">
        <w:rPr>
          <w:rFonts w:ascii="Arial" w:eastAsiaTheme="minorHAnsi" w:hAnsi="Arial" w:cs="Arial"/>
          <w:color w:val="000000"/>
          <w:kern w:val="2"/>
          <w:sz w:val="22"/>
          <w:szCs w:val="22"/>
          <w14:ligatures w14:val="standardContextual"/>
        </w:rPr>
        <w:t>s</w:t>
      </w:r>
      <w:r w:rsidR="00CE270C" w:rsidRPr="0036404B">
        <w:rPr>
          <w:rFonts w:ascii="Arial" w:eastAsiaTheme="minorHAnsi" w:hAnsi="Arial" w:cs="Arial"/>
          <w:color w:val="000000"/>
          <w:kern w:val="2"/>
          <w:sz w:val="22"/>
          <w:szCs w:val="22"/>
          <w14:ligatures w14:val="standardContextual"/>
        </w:rPr>
        <w:t xml:space="preserve"> </w:t>
      </w:r>
      <w:r w:rsidR="00D52523" w:rsidRPr="0036404B">
        <w:rPr>
          <w:rFonts w:ascii="Arial" w:eastAsiaTheme="minorHAnsi" w:hAnsi="Arial" w:cs="Arial"/>
          <w:color w:val="000000"/>
          <w:kern w:val="2"/>
          <w:sz w:val="22"/>
          <w:szCs w:val="22"/>
          <w14:ligatures w14:val="standardContextual"/>
        </w:rPr>
        <w:t>drastic departure</w:t>
      </w:r>
      <w:r w:rsidR="009E1202" w:rsidRPr="0036404B">
        <w:rPr>
          <w:rFonts w:ascii="Arial" w:eastAsiaTheme="minorHAnsi" w:hAnsi="Arial" w:cs="Arial"/>
          <w:color w:val="000000"/>
          <w:kern w:val="2"/>
          <w:sz w:val="22"/>
          <w:szCs w:val="22"/>
          <w14:ligatures w14:val="standardContextual"/>
        </w:rPr>
        <w:t>s</w:t>
      </w:r>
      <w:r w:rsidR="00D52523" w:rsidRPr="0036404B">
        <w:rPr>
          <w:rFonts w:ascii="Arial" w:eastAsiaTheme="minorHAnsi" w:hAnsi="Arial" w:cs="Arial"/>
          <w:color w:val="000000"/>
          <w:kern w:val="2"/>
          <w:sz w:val="22"/>
          <w:szCs w:val="22"/>
          <w14:ligatures w14:val="standardContextual"/>
        </w:rPr>
        <w:t xml:space="preserve"> </w:t>
      </w:r>
      <w:r w:rsidR="005B7FB1" w:rsidRPr="0036404B">
        <w:rPr>
          <w:rFonts w:ascii="Arial" w:eastAsiaTheme="minorHAnsi" w:hAnsi="Arial" w:cs="Arial"/>
          <w:color w:val="000000"/>
          <w:kern w:val="2"/>
          <w:sz w:val="22"/>
          <w:szCs w:val="22"/>
          <w14:ligatures w14:val="standardContextual"/>
        </w:rPr>
        <w:t xml:space="preserve">from </w:t>
      </w:r>
      <w:r w:rsidR="00281CAD" w:rsidRPr="0036404B">
        <w:rPr>
          <w:rFonts w:ascii="Arial" w:eastAsiaTheme="minorHAnsi" w:hAnsi="Arial" w:cs="Arial"/>
          <w:color w:val="000000"/>
          <w:kern w:val="2"/>
          <w:sz w:val="22"/>
          <w:szCs w:val="22"/>
          <w14:ligatures w14:val="standardContextual"/>
        </w:rPr>
        <w:t xml:space="preserve">the singer’s </w:t>
      </w:r>
      <w:r w:rsidR="005B7FB1" w:rsidRPr="0036404B">
        <w:rPr>
          <w:rFonts w:ascii="Arial" w:eastAsiaTheme="minorHAnsi" w:hAnsi="Arial" w:cs="Arial"/>
          <w:color w:val="000000"/>
          <w:kern w:val="2"/>
          <w:sz w:val="22"/>
          <w:szCs w:val="22"/>
          <w14:ligatures w14:val="standardContextual"/>
        </w:rPr>
        <w:t>familiar</w:t>
      </w:r>
      <w:r w:rsidR="00D52523" w:rsidRPr="0036404B">
        <w:rPr>
          <w:rFonts w:ascii="Arial" w:eastAsiaTheme="minorHAnsi" w:hAnsi="Arial" w:cs="Arial"/>
          <w:color w:val="000000"/>
          <w:kern w:val="2"/>
          <w:sz w:val="22"/>
          <w:szCs w:val="22"/>
          <w14:ligatures w14:val="standardContextual"/>
        </w:rPr>
        <w:t xml:space="preserve"> </w:t>
      </w:r>
      <w:r w:rsidR="009E1202" w:rsidRPr="0036404B">
        <w:rPr>
          <w:rFonts w:ascii="Arial" w:eastAsiaTheme="minorHAnsi" w:hAnsi="Arial" w:cs="Arial"/>
          <w:color w:val="000000"/>
          <w:kern w:val="2"/>
          <w:sz w:val="22"/>
          <w:szCs w:val="22"/>
          <w14:ligatures w14:val="standardContextual"/>
        </w:rPr>
        <w:t>patterns</w:t>
      </w:r>
      <w:r w:rsidR="00024F71" w:rsidRPr="0036404B">
        <w:rPr>
          <w:rFonts w:ascii="Arial" w:eastAsiaTheme="minorHAnsi" w:hAnsi="Arial" w:cs="Arial"/>
          <w:color w:val="000000"/>
          <w:kern w:val="2"/>
          <w:sz w:val="22"/>
          <w:szCs w:val="22"/>
          <w14:ligatures w14:val="standardContextual"/>
        </w:rPr>
        <w:t xml:space="preserve"> </w:t>
      </w:r>
      <w:r w:rsidR="00D74A9A" w:rsidRPr="00D74A9A">
        <w:rPr>
          <w:rFonts w:ascii="Arial" w:eastAsiaTheme="minorHAnsi" w:hAnsi="Arial" w:cs="Arial"/>
          <w:color w:val="000000"/>
          <w:kern w:val="2"/>
          <w:sz w:val="22"/>
          <w:szCs w:val="22"/>
          <w14:ligatures w14:val="standardContextual"/>
        </w:rPr>
        <w:t>(Kjeldsen, 2015)</w:t>
      </w:r>
      <w:r w:rsidR="00443C29" w:rsidRPr="0036404B">
        <w:rPr>
          <w:rFonts w:ascii="Arial" w:eastAsiaTheme="minorHAnsi" w:hAnsi="Arial" w:cs="Arial"/>
          <w:color w:val="000000"/>
          <w:kern w:val="2"/>
          <w:sz w:val="22"/>
          <w:szCs w:val="22"/>
          <w14:ligatures w14:val="standardContextual"/>
        </w:rPr>
        <w:t xml:space="preserve">. Such patterns may </w:t>
      </w:r>
      <w:r w:rsidR="00894CCD" w:rsidRPr="0036404B">
        <w:rPr>
          <w:rFonts w:ascii="Arial" w:eastAsiaTheme="minorHAnsi" w:hAnsi="Arial" w:cs="Arial"/>
          <w:color w:val="000000"/>
          <w:kern w:val="2"/>
          <w:sz w:val="22"/>
          <w:szCs w:val="22"/>
          <w14:ligatures w14:val="standardContextual"/>
        </w:rPr>
        <w:t xml:space="preserve">be </w:t>
      </w:r>
      <w:r w:rsidR="007659B6" w:rsidRPr="0036404B">
        <w:rPr>
          <w:rFonts w:ascii="Arial" w:eastAsiaTheme="minorHAnsi" w:hAnsi="Arial" w:cs="Arial"/>
          <w:color w:val="000000"/>
          <w:kern w:val="2"/>
          <w:sz w:val="22"/>
          <w:szCs w:val="22"/>
          <w14:ligatures w14:val="standardContextual"/>
        </w:rPr>
        <w:t xml:space="preserve">postural, breathing, vocal, </w:t>
      </w:r>
      <w:r w:rsidR="00443C29" w:rsidRPr="0036404B">
        <w:rPr>
          <w:rFonts w:ascii="Arial" w:eastAsiaTheme="minorHAnsi" w:hAnsi="Arial" w:cs="Arial"/>
          <w:color w:val="000000"/>
          <w:kern w:val="2"/>
          <w:sz w:val="22"/>
          <w:szCs w:val="22"/>
          <w14:ligatures w14:val="standardContextual"/>
        </w:rPr>
        <w:t>but als</w:t>
      </w:r>
      <w:r w:rsidR="00894CCD" w:rsidRPr="0036404B">
        <w:rPr>
          <w:rFonts w:ascii="Arial" w:eastAsiaTheme="minorHAnsi" w:hAnsi="Arial" w:cs="Arial"/>
          <w:color w:val="000000"/>
          <w:kern w:val="2"/>
          <w:sz w:val="22"/>
          <w:szCs w:val="22"/>
          <w14:ligatures w14:val="standardContextual"/>
        </w:rPr>
        <w:t xml:space="preserve">o part of the </w:t>
      </w:r>
      <w:r w:rsidR="00FD766C" w:rsidRPr="0036404B">
        <w:rPr>
          <w:rFonts w:ascii="Arial" w:eastAsiaTheme="minorHAnsi" w:hAnsi="Arial" w:cs="Arial"/>
          <w:color w:val="000000"/>
          <w:kern w:val="2"/>
          <w:sz w:val="22"/>
          <w:szCs w:val="22"/>
          <w14:ligatures w14:val="standardContextual"/>
        </w:rPr>
        <w:t>students’</w:t>
      </w:r>
      <w:r w:rsidR="00894CCD" w:rsidRPr="0036404B">
        <w:rPr>
          <w:rFonts w:ascii="Arial" w:eastAsiaTheme="minorHAnsi" w:hAnsi="Arial" w:cs="Arial"/>
          <w:color w:val="000000"/>
          <w:kern w:val="2"/>
          <w:sz w:val="22"/>
          <w:szCs w:val="22"/>
          <w14:ligatures w14:val="standardContextual"/>
        </w:rPr>
        <w:t xml:space="preserve"> conceptualizations about </w:t>
      </w:r>
      <w:r w:rsidR="00FF30D3" w:rsidRPr="0036404B">
        <w:rPr>
          <w:rFonts w:ascii="Arial" w:eastAsiaTheme="minorHAnsi" w:hAnsi="Arial" w:cs="Arial"/>
          <w:color w:val="000000"/>
          <w:kern w:val="2"/>
          <w:sz w:val="22"/>
          <w:szCs w:val="22"/>
          <w14:ligatures w14:val="standardContextual"/>
        </w:rPr>
        <w:t xml:space="preserve">voice, </w:t>
      </w:r>
      <w:r w:rsidR="00FD766C" w:rsidRPr="0036404B">
        <w:rPr>
          <w:rFonts w:ascii="Arial" w:eastAsiaTheme="minorHAnsi" w:hAnsi="Arial" w:cs="Arial"/>
          <w:color w:val="000000"/>
          <w:kern w:val="2"/>
          <w:sz w:val="22"/>
          <w:szCs w:val="22"/>
          <w14:ligatures w14:val="standardContextual"/>
        </w:rPr>
        <w:t>performing</w:t>
      </w:r>
      <w:r w:rsidR="005C3F0A" w:rsidRPr="0036404B">
        <w:rPr>
          <w:rFonts w:ascii="Arial" w:eastAsiaTheme="minorHAnsi" w:hAnsi="Arial" w:cs="Arial"/>
          <w:color w:val="000000"/>
          <w:kern w:val="2"/>
          <w:sz w:val="22"/>
          <w:szCs w:val="22"/>
          <w14:ligatures w14:val="standardContextual"/>
        </w:rPr>
        <w:t xml:space="preserve"> and learning</w:t>
      </w:r>
      <w:r w:rsidR="00FD766C" w:rsidRPr="0036404B">
        <w:rPr>
          <w:rFonts w:ascii="Arial" w:eastAsiaTheme="minorHAnsi" w:hAnsi="Arial" w:cs="Arial"/>
          <w:color w:val="000000"/>
          <w:kern w:val="2"/>
          <w:sz w:val="22"/>
          <w:szCs w:val="22"/>
          <w14:ligatures w14:val="standardContextual"/>
        </w:rPr>
        <w:t xml:space="preserve">. </w:t>
      </w:r>
      <w:r w:rsidR="00F7740E" w:rsidRPr="0036404B">
        <w:rPr>
          <w:rFonts w:ascii="Arial" w:eastAsiaTheme="minorHAnsi" w:hAnsi="Arial" w:cs="Arial"/>
          <w:color w:val="000000"/>
          <w:kern w:val="2"/>
          <w:sz w:val="22"/>
          <w:szCs w:val="22"/>
          <w14:ligatures w14:val="standardContextual"/>
        </w:rPr>
        <w:t xml:space="preserve">Challenging what may feel </w:t>
      </w:r>
      <w:r w:rsidR="003C559B" w:rsidRPr="0036404B">
        <w:rPr>
          <w:rFonts w:ascii="Arial" w:eastAsiaTheme="minorHAnsi" w:hAnsi="Arial" w:cs="Arial"/>
          <w:color w:val="000000"/>
          <w:kern w:val="2"/>
          <w:sz w:val="22"/>
          <w:szCs w:val="22"/>
          <w14:ligatures w14:val="standardContextual"/>
        </w:rPr>
        <w:t>familiar</w:t>
      </w:r>
      <w:r w:rsidR="00656DEE" w:rsidRPr="0036404B">
        <w:rPr>
          <w:rFonts w:ascii="Arial" w:eastAsiaTheme="minorHAnsi" w:hAnsi="Arial" w:cs="Arial"/>
          <w:color w:val="000000"/>
          <w:kern w:val="2"/>
          <w:sz w:val="22"/>
          <w:szCs w:val="22"/>
          <w14:ligatures w14:val="standardContextual"/>
        </w:rPr>
        <w:t xml:space="preserve">, </w:t>
      </w:r>
      <w:r w:rsidR="00F7740E" w:rsidRPr="0036404B">
        <w:rPr>
          <w:rFonts w:ascii="Arial" w:eastAsiaTheme="minorHAnsi" w:hAnsi="Arial" w:cs="Arial"/>
          <w:color w:val="000000"/>
          <w:kern w:val="2"/>
          <w:sz w:val="22"/>
          <w:szCs w:val="22"/>
          <w14:ligatures w14:val="standardContextual"/>
        </w:rPr>
        <w:t>can</w:t>
      </w:r>
      <w:r w:rsidR="00CD3A6D" w:rsidRPr="0036404B">
        <w:rPr>
          <w:rFonts w:ascii="Arial" w:eastAsiaTheme="minorHAnsi" w:hAnsi="Arial" w:cs="Arial"/>
          <w:color w:val="000000"/>
          <w:kern w:val="2"/>
          <w:sz w:val="22"/>
          <w:szCs w:val="22"/>
          <w14:ligatures w14:val="standardContextual"/>
        </w:rPr>
        <w:t xml:space="preserve"> bring </w:t>
      </w:r>
      <w:r w:rsidR="008E5E45" w:rsidRPr="0036404B">
        <w:rPr>
          <w:rFonts w:ascii="Arial" w:eastAsiaTheme="minorHAnsi" w:hAnsi="Arial" w:cs="Arial"/>
          <w:color w:val="000000"/>
          <w:kern w:val="2"/>
          <w:sz w:val="22"/>
          <w:szCs w:val="22"/>
          <w14:ligatures w14:val="standardContextual"/>
        </w:rPr>
        <w:t>upon issues of</w:t>
      </w:r>
      <w:r w:rsidR="0047400F" w:rsidRPr="0036404B">
        <w:rPr>
          <w:rFonts w:ascii="Arial" w:eastAsiaTheme="minorHAnsi" w:hAnsi="Arial" w:cs="Arial"/>
          <w:color w:val="000000"/>
          <w:kern w:val="2"/>
          <w:sz w:val="22"/>
          <w:szCs w:val="22"/>
          <w14:ligatures w14:val="standardContextual"/>
        </w:rPr>
        <w:t xml:space="preserve"> resistance</w:t>
      </w:r>
      <w:r w:rsidR="00105388" w:rsidRPr="0036404B">
        <w:rPr>
          <w:rFonts w:ascii="Arial" w:eastAsiaTheme="minorHAnsi" w:hAnsi="Arial" w:cs="Arial"/>
          <w:color w:val="000000"/>
          <w:kern w:val="2"/>
          <w:sz w:val="22"/>
          <w:szCs w:val="22"/>
          <w14:ligatures w14:val="standardContextual"/>
        </w:rPr>
        <w:t xml:space="preserve"> on behalf of the studen</w:t>
      </w:r>
      <w:r w:rsidR="003531A2" w:rsidRPr="0036404B">
        <w:rPr>
          <w:rFonts w:ascii="Arial" w:eastAsiaTheme="minorHAnsi" w:hAnsi="Arial" w:cs="Arial"/>
          <w:color w:val="000000"/>
          <w:kern w:val="2"/>
          <w:sz w:val="22"/>
          <w:szCs w:val="22"/>
          <w14:ligatures w14:val="standardContextual"/>
        </w:rPr>
        <w:t xml:space="preserve">t </w:t>
      </w:r>
      <w:r w:rsidR="00D74A9A" w:rsidRPr="00D74A9A">
        <w:rPr>
          <w:rFonts w:ascii="Arial" w:eastAsiaTheme="minorHAnsi" w:hAnsi="Arial" w:cs="Arial"/>
          <w:color w:val="000000"/>
          <w:kern w:val="2"/>
          <w:sz w:val="22"/>
          <w:szCs w:val="22"/>
          <w14:ligatures w14:val="standardContextual"/>
        </w:rPr>
        <w:t>(Pikes and Campbell, 2021)</w:t>
      </w:r>
      <w:r w:rsidR="00E5096E" w:rsidRPr="0036404B">
        <w:rPr>
          <w:rFonts w:ascii="Arial" w:eastAsiaTheme="minorHAnsi" w:hAnsi="Arial" w:cs="Arial"/>
          <w:color w:val="000000"/>
          <w:kern w:val="2"/>
          <w:sz w:val="22"/>
          <w:szCs w:val="22"/>
          <w14:ligatures w14:val="standardContextual"/>
        </w:rPr>
        <w:t xml:space="preserve">, </w:t>
      </w:r>
      <w:r w:rsidR="003531A2" w:rsidRPr="0036404B">
        <w:rPr>
          <w:rFonts w:ascii="Arial" w:eastAsiaTheme="minorHAnsi" w:hAnsi="Arial" w:cs="Arial"/>
          <w:color w:val="000000"/>
          <w:kern w:val="2"/>
          <w:sz w:val="22"/>
          <w:szCs w:val="22"/>
          <w14:ligatures w14:val="standardContextual"/>
        </w:rPr>
        <w:t>which</w:t>
      </w:r>
      <w:r w:rsidR="00545EB4" w:rsidRPr="0036404B">
        <w:rPr>
          <w:rFonts w:ascii="Arial" w:eastAsiaTheme="minorHAnsi" w:hAnsi="Arial" w:cs="Arial"/>
          <w:color w:val="000000"/>
          <w:kern w:val="2"/>
          <w:sz w:val="22"/>
          <w:szCs w:val="22"/>
          <w14:ligatures w14:val="standardContextual"/>
        </w:rPr>
        <w:t xml:space="preserve"> should be </w:t>
      </w:r>
      <w:r w:rsidR="00DE149F" w:rsidRPr="0036404B">
        <w:rPr>
          <w:rFonts w:ascii="Arial" w:eastAsiaTheme="minorHAnsi" w:hAnsi="Arial" w:cs="Arial"/>
          <w:color w:val="000000"/>
          <w:kern w:val="2"/>
          <w:sz w:val="22"/>
          <w:szCs w:val="22"/>
          <w14:ligatures w14:val="standardContextual"/>
        </w:rPr>
        <w:t>treated with empathy</w:t>
      </w:r>
      <w:r w:rsidR="00F866C5" w:rsidRPr="0036404B">
        <w:rPr>
          <w:rFonts w:ascii="Arial" w:eastAsiaTheme="minorHAnsi" w:hAnsi="Arial" w:cs="Arial"/>
          <w:color w:val="000000"/>
          <w:kern w:val="2"/>
          <w:sz w:val="22"/>
          <w:szCs w:val="22"/>
          <w14:ligatures w14:val="standardContextual"/>
        </w:rPr>
        <w:t xml:space="preserve"> and adaptability </w:t>
      </w:r>
      <w:r w:rsidR="001F5C47">
        <w:rPr>
          <w:rFonts w:ascii="Arial" w:eastAsiaTheme="minorHAnsi" w:hAnsi="Arial" w:cs="Arial"/>
          <w:color w:val="000000"/>
          <w:kern w:val="2"/>
          <w:sz w:val="22"/>
          <w:szCs w:val="22"/>
          <w14:ligatures w14:val="standardContextual"/>
        </w:rPr>
        <w:t>by</w:t>
      </w:r>
      <w:r w:rsidR="00DE149F" w:rsidRPr="0036404B">
        <w:rPr>
          <w:rFonts w:ascii="Arial" w:eastAsiaTheme="minorHAnsi" w:hAnsi="Arial" w:cs="Arial"/>
          <w:color w:val="000000"/>
          <w:kern w:val="2"/>
          <w:sz w:val="22"/>
          <w:szCs w:val="22"/>
          <w14:ligatures w14:val="standardContextual"/>
        </w:rPr>
        <w:t xml:space="preserve"> the teacher </w:t>
      </w:r>
      <w:r w:rsidR="00F866C5" w:rsidRPr="0036404B">
        <w:rPr>
          <w:rFonts w:ascii="Arial" w:eastAsiaTheme="minorHAnsi" w:hAnsi="Arial" w:cs="Arial"/>
          <w:color w:val="000000"/>
          <w:kern w:val="2"/>
          <w:sz w:val="22"/>
          <w:szCs w:val="22"/>
          <w14:ligatures w14:val="standardContextual"/>
        </w:rPr>
        <w:t>with</w:t>
      </w:r>
      <w:r w:rsidR="00DE149F" w:rsidRPr="0036404B">
        <w:rPr>
          <w:rFonts w:ascii="Arial" w:eastAsiaTheme="minorHAnsi" w:hAnsi="Arial" w:cs="Arial"/>
          <w:color w:val="000000"/>
          <w:kern w:val="2"/>
          <w:sz w:val="22"/>
          <w:szCs w:val="22"/>
          <w14:ligatures w14:val="standardContextual"/>
        </w:rPr>
        <w:t xml:space="preserve"> respect </w:t>
      </w:r>
      <w:r w:rsidR="00F866C5" w:rsidRPr="0036404B">
        <w:rPr>
          <w:rFonts w:ascii="Arial" w:eastAsiaTheme="minorHAnsi" w:hAnsi="Arial" w:cs="Arial"/>
          <w:color w:val="000000"/>
          <w:kern w:val="2"/>
          <w:sz w:val="22"/>
          <w:szCs w:val="22"/>
          <w14:ligatures w14:val="standardContextual"/>
        </w:rPr>
        <w:t xml:space="preserve">to individual </w:t>
      </w:r>
      <w:r w:rsidR="00E94906" w:rsidRPr="0036404B">
        <w:rPr>
          <w:rFonts w:ascii="Arial" w:eastAsiaTheme="minorHAnsi" w:hAnsi="Arial" w:cs="Arial"/>
          <w:color w:val="000000"/>
          <w:kern w:val="2"/>
          <w:sz w:val="22"/>
          <w:szCs w:val="22"/>
          <w14:ligatures w14:val="standardContextual"/>
        </w:rPr>
        <w:t>singularity</w:t>
      </w:r>
      <w:r w:rsidR="00F866C5" w:rsidRPr="0036404B">
        <w:rPr>
          <w:rFonts w:ascii="Arial" w:eastAsiaTheme="minorHAnsi" w:hAnsi="Arial" w:cs="Arial"/>
          <w:color w:val="000000"/>
          <w:kern w:val="2"/>
          <w:sz w:val="22"/>
          <w:szCs w:val="22"/>
          <w14:ligatures w14:val="standardContextual"/>
        </w:rPr>
        <w:t xml:space="preserve"> and explo</w:t>
      </w:r>
      <w:r w:rsidR="0057240C" w:rsidRPr="0036404B">
        <w:rPr>
          <w:rFonts w:ascii="Arial" w:eastAsiaTheme="minorHAnsi" w:hAnsi="Arial" w:cs="Arial"/>
          <w:color w:val="000000"/>
          <w:kern w:val="2"/>
          <w:sz w:val="22"/>
          <w:szCs w:val="22"/>
          <w14:ligatures w14:val="standardContextual"/>
        </w:rPr>
        <w:t>rative limitations</w:t>
      </w:r>
      <w:r w:rsidR="00AC2405" w:rsidRPr="0036404B">
        <w:rPr>
          <w:rFonts w:ascii="Arial" w:eastAsiaTheme="minorHAnsi" w:hAnsi="Arial" w:cs="Arial"/>
          <w:color w:val="000000"/>
          <w:kern w:val="2"/>
          <w:sz w:val="22"/>
          <w:szCs w:val="22"/>
          <w14:ligatures w14:val="standardContextual"/>
        </w:rPr>
        <w:t xml:space="preserve">. </w:t>
      </w:r>
      <w:r w:rsidR="0057240C" w:rsidRPr="0036404B">
        <w:rPr>
          <w:rFonts w:ascii="Arial" w:eastAsiaTheme="minorHAnsi" w:hAnsi="Arial" w:cs="Arial"/>
          <w:color w:val="000000"/>
          <w:kern w:val="2"/>
          <w:sz w:val="22"/>
          <w:szCs w:val="22"/>
          <w14:ligatures w14:val="standardContextual"/>
        </w:rPr>
        <w:t xml:space="preserve">The </w:t>
      </w:r>
      <w:r w:rsidR="007D64CE" w:rsidRPr="0036404B">
        <w:rPr>
          <w:rFonts w:ascii="Arial" w:eastAsiaTheme="minorHAnsi" w:hAnsi="Arial" w:cs="Arial"/>
          <w:color w:val="000000"/>
          <w:kern w:val="2"/>
          <w:sz w:val="22"/>
          <w:szCs w:val="22"/>
          <w14:ligatures w14:val="standardContextual"/>
        </w:rPr>
        <w:t xml:space="preserve">overcome of such obstacles </w:t>
      </w:r>
      <w:r w:rsidR="008E5E45" w:rsidRPr="0036404B">
        <w:rPr>
          <w:rFonts w:ascii="Arial" w:eastAsiaTheme="minorHAnsi" w:hAnsi="Arial" w:cs="Arial"/>
          <w:color w:val="000000"/>
          <w:kern w:val="2"/>
          <w:sz w:val="22"/>
          <w:szCs w:val="22"/>
          <w14:ligatures w14:val="standardContextual"/>
        </w:rPr>
        <w:t xml:space="preserve">should </w:t>
      </w:r>
      <w:r w:rsidR="00B34BDB" w:rsidRPr="0036404B">
        <w:rPr>
          <w:rFonts w:ascii="Arial" w:eastAsiaTheme="minorHAnsi" w:hAnsi="Arial" w:cs="Arial"/>
          <w:color w:val="000000"/>
          <w:kern w:val="2"/>
          <w:sz w:val="22"/>
          <w:szCs w:val="22"/>
          <w14:ligatures w14:val="standardContextual"/>
        </w:rPr>
        <w:t>not</w:t>
      </w:r>
      <w:r w:rsidR="008E5E45" w:rsidRPr="0036404B">
        <w:rPr>
          <w:rFonts w:ascii="Arial" w:eastAsiaTheme="minorHAnsi" w:hAnsi="Arial" w:cs="Arial"/>
          <w:color w:val="000000"/>
          <w:kern w:val="2"/>
          <w:sz w:val="22"/>
          <w:szCs w:val="22"/>
          <w14:ligatures w14:val="standardContextual"/>
        </w:rPr>
        <w:t xml:space="preserve"> be seen as</w:t>
      </w:r>
      <w:r w:rsidR="00940ABD" w:rsidRPr="0036404B">
        <w:rPr>
          <w:rFonts w:ascii="Arial" w:eastAsiaTheme="minorHAnsi" w:hAnsi="Arial" w:cs="Arial"/>
          <w:color w:val="000000"/>
          <w:kern w:val="2"/>
          <w:sz w:val="22"/>
          <w:szCs w:val="22"/>
          <w14:ligatures w14:val="standardContextual"/>
        </w:rPr>
        <w:t xml:space="preserve"> </w:t>
      </w:r>
      <w:r w:rsidR="00E14029" w:rsidRPr="0036404B">
        <w:rPr>
          <w:rFonts w:ascii="Arial" w:eastAsiaTheme="minorHAnsi" w:hAnsi="Arial" w:cs="Arial"/>
          <w:color w:val="000000"/>
          <w:kern w:val="2"/>
          <w:sz w:val="22"/>
          <w:szCs w:val="22"/>
          <w14:ligatures w14:val="standardContextual"/>
        </w:rPr>
        <w:t xml:space="preserve">a </w:t>
      </w:r>
      <w:r w:rsidR="00940ABD" w:rsidRPr="0036404B">
        <w:rPr>
          <w:rFonts w:ascii="Arial" w:eastAsiaTheme="minorHAnsi" w:hAnsi="Arial" w:cs="Arial"/>
          <w:color w:val="000000"/>
          <w:kern w:val="2"/>
          <w:sz w:val="22"/>
          <w:szCs w:val="22"/>
          <w14:ligatures w14:val="standardContextual"/>
        </w:rPr>
        <w:t>therapeutic</w:t>
      </w:r>
      <w:r w:rsidR="0009244B" w:rsidRPr="0036404B">
        <w:rPr>
          <w:rFonts w:ascii="Arial" w:eastAsiaTheme="minorHAnsi" w:hAnsi="Arial" w:cs="Arial"/>
          <w:color w:val="000000"/>
          <w:kern w:val="2"/>
          <w:sz w:val="22"/>
          <w:szCs w:val="22"/>
          <w14:ligatures w14:val="standardContextual"/>
        </w:rPr>
        <w:t xml:space="preserve"> process</w:t>
      </w:r>
      <w:r w:rsidR="00940ABD" w:rsidRPr="0036404B">
        <w:rPr>
          <w:rFonts w:ascii="Arial" w:eastAsiaTheme="minorHAnsi" w:hAnsi="Arial" w:cs="Arial"/>
          <w:color w:val="000000"/>
          <w:kern w:val="2"/>
          <w:sz w:val="22"/>
          <w:szCs w:val="22"/>
          <w14:ligatures w14:val="standardContextual"/>
        </w:rPr>
        <w:t xml:space="preserve">, but </w:t>
      </w:r>
      <w:r w:rsidR="00184DAC" w:rsidRPr="0036404B">
        <w:rPr>
          <w:rFonts w:ascii="Arial" w:eastAsiaTheme="minorHAnsi" w:hAnsi="Arial" w:cs="Arial"/>
          <w:color w:val="000000"/>
          <w:kern w:val="2"/>
          <w:sz w:val="22"/>
          <w:szCs w:val="22"/>
          <w14:ligatures w14:val="standardContextual"/>
        </w:rPr>
        <w:t>as</w:t>
      </w:r>
      <w:r w:rsidR="0009244B" w:rsidRPr="0036404B">
        <w:rPr>
          <w:rFonts w:ascii="Arial" w:eastAsiaTheme="minorHAnsi" w:hAnsi="Arial" w:cs="Arial"/>
          <w:color w:val="000000"/>
          <w:kern w:val="2"/>
          <w:sz w:val="22"/>
          <w:szCs w:val="22"/>
          <w14:ligatures w14:val="standardContextual"/>
        </w:rPr>
        <w:t xml:space="preserve"> </w:t>
      </w:r>
      <w:r w:rsidR="00457908" w:rsidRPr="0036404B">
        <w:rPr>
          <w:rFonts w:ascii="Arial" w:eastAsiaTheme="minorHAnsi" w:hAnsi="Arial" w:cs="Arial"/>
          <w:color w:val="000000"/>
          <w:kern w:val="2"/>
          <w:sz w:val="22"/>
          <w:szCs w:val="22"/>
          <w14:ligatures w14:val="standardContextual"/>
        </w:rPr>
        <w:t>essential</w:t>
      </w:r>
      <w:r w:rsidR="004C3194" w:rsidRPr="0036404B">
        <w:rPr>
          <w:rFonts w:ascii="Arial" w:eastAsiaTheme="minorHAnsi" w:hAnsi="Arial" w:cs="Arial"/>
          <w:color w:val="000000"/>
          <w:kern w:val="2"/>
          <w:sz w:val="22"/>
          <w:szCs w:val="22"/>
          <w14:ligatures w14:val="standardContextual"/>
        </w:rPr>
        <w:t xml:space="preserve">ly educational. </w:t>
      </w:r>
      <w:r w:rsidR="009B7EE8" w:rsidRPr="0036404B">
        <w:rPr>
          <w:rFonts w:ascii="Arial" w:eastAsiaTheme="minorHAnsi" w:hAnsi="Arial" w:cs="Arial"/>
          <w:color w:val="000000"/>
          <w:kern w:val="2"/>
          <w:sz w:val="22"/>
          <w:szCs w:val="22"/>
          <w14:ligatures w14:val="standardContextual"/>
        </w:rPr>
        <w:t>The teacher is the experienced, responsible</w:t>
      </w:r>
      <w:r w:rsidR="009078F6" w:rsidRPr="0036404B">
        <w:rPr>
          <w:rFonts w:ascii="Arial" w:eastAsiaTheme="minorHAnsi" w:hAnsi="Arial" w:cs="Arial"/>
          <w:color w:val="000000"/>
          <w:kern w:val="2"/>
          <w:sz w:val="22"/>
          <w:szCs w:val="22"/>
          <w14:ligatures w14:val="standardContextual"/>
        </w:rPr>
        <w:t xml:space="preserve"> </w:t>
      </w:r>
      <w:r w:rsidR="009B7EE8" w:rsidRPr="0036404B">
        <w:rPr>
          <w:rFonts w:ascii="Arial" w:eastAsiaTheme="minorHAnsi" w:hAnsi="Arial" w:cs="Arial"/>
          <w:color w:val="000000"/>
          <w:kern w:val="2"/>
          <w:sz w:val="22"/>
          <w:szCs w:val="22"/>
          <w14:ligatures w14:val="standardContextual"/>
        </w:rPr>
        <w:t xml:space="preserve">companion, </w:t>
      </w:r>
      <w:r w:rsidR="008E15F8" w:rsidRPr="0036404B">
        <w:rPr>
          <w:rFonts w:ascii="Arial" w:eastAsiaTheme="minorHAnsi" w:hAnsi="Arial" w:cs="Arial"/>
          <w:color w:val="000000"/>
          <w:kern w:val="2"/>
          <w:sz w:val="22"/>
          <w:szCs w:val="22"/>
          <w14:ligatures w14:val="standardContextual"/>
        </w:rPr>
        <w:t xml:space="preserve">who </w:t>
      </w:r>
      <w:r w:rsidR="009B7EE8" w:rsidRPr="0036404B">
        <w:rPr>
          <w:rFonts w:ascii="Arial" w:eastAsiaTheme="minorHAnsi" w:hAnsi="Arial" w:cs="Arial"/>
          <w:color w:val="000000"/>
          <w:kern w:val="2"/>
          <w:sz w:val="22"/>
          <w:szCs w:val="22"/>
          <w14:ligatures w14:val="standardContextual"/>
        </w:rPr>
        <w:t>suggest</w:t>
      </w:r>
      <w:r w:rsidR="00210287">
        <w:rPr>
          <w:rFonts w:ascii="Arial" w:eastAsiaTheme="minorHAnsi" w:hAnsi="Arial" w:cs="Arial"/>
          <w:color w:val="000000"/>
          <w:kern w:val="2"/>
          <w:sz w:val="22"/>
          <w:szCs w:val="22"/>
          <w14:ligatures w14:val="standardContextual"/>
        </w:rPr>
        <w:t>s</w:t>
      </w:r>
      <w:r w:rsidR="009B7EE8" w:rsidRPr="0036404B">
        <w:rPr>
          <w:rFonts w:ascii="Arial" w:eastAsiaTheme="minorHAnsi" w:hAnsi="Arial" w:cs="Arial"/>
          <w:color w:val="000000"/>
          <w:kern w:val="2"/>
          <w:sz w:val="22"/>
          <w:szCs w:val="22"/>
          <w14:ligatures w14:val="standardContextual"/>
        </w:rPr>
        <w:t xml:space="preserve"> those </w:t>
      </w:r>
      <w:r w:rsidR="00465CBF">
        <w:rPr>
          <w:rFonts w:ascii="Arial" w:eastAsiaTheme="minorHAnsi" w:hAnsi="Arial" w:cs="Arial"/>
          <w:color w:val="000000"/>
          <w:kern w:val="2"/>
          <w:sz w:val="22"/>
          <w:szCs w:val="22"/>
          <w14:ligatures w14:val="standardContextual"/>
        </w:rPr>
        <w:t>‘</w:t>
      </w:r>
      <w:r w:rsidR="009B7EE8" w:rsidRPr="0036404B">
        <w:rPr>
          <w:rFonts w:ascii="Arial" w:eastAsiaTheme="minorHAnsi" w:hAnsi="Arial" w:cs="Arial"/>
          <w:color w:val="000000"/>
          <w:kern w:val="2"/>
          <w:sz w:val="22"/>
          <w:szCs w:val="22"/>
          <w14:ligatures w14:val="standardContextual"/>
        </w:rPr>
        <w:t>deliberative and eclectic procedures</w:t>
      </w:r>
      <w:r w:rsidR="00465CBF">
        <w:rPr>
          <w:rFonts w:ascii="Arial" w:eastAsiaTheme="minorHAnsi" w:hAnsi="Arial" w:cs="Arial"/>
          <w:color w:val="000000"/>
          <w:kern w:val="2"/>
          <w:sz w:val="22"/>
          <w:szCs w:val="22"/>
          <w14:ligatures w14:val="standardContextual"/>
        </w:rPr>
        <w:t>’</w:t>
      </w:r>
      <w:r w:rsidR="009B7EE8" w:rsidRPr="0036404B">
        <w:rPr>
          <w:rFonts w:ascii="Arial" w:eastAsiaTheme="minorHAnsi" w:hAnsi="Arial" w:cs="Arial"/>
          <w:color w:val="000000"/>
          <w:kern w:val="2"/>
          <w:sz w:val="22"/>
          <w:szCs w:val="22"/>
          <w14:ligatures w14:val="standardContextual"/>
        </w:rPr>
        <w:t xml:space="preserve"> </w:t>
      </w:r>
      <w:r w:rsidR="00D74A9A" w:rsidRPr="00D74A9A">
        <w:rPr>
          <w:rFonts w:ascii="Arial" w:eastAsiaTheme="minorHAnsi" w:hAnsi="Arial" w:cs="Arial"/>
          <w:color w:val="000000"/>
          <w:kern w:val="2"/>
          <w:sz w:val="22"/>
          <w:szCs w:val="22"/>
          <w14:ligatures w14:val="standardContextual"/>
        </w:rPr>
        <w:t>(Van Manen, 1977, p.206)</w:t>
      </w:r>
      <w:r w:rsidR="009B7EE8" w:rsidRPr="0036404B">
        <w:rPr>
          <w:rFonts w:ascii="Arial" w:eastAsiaTheme="minorHAnsi" w:hAnsi="Arial" w:cs="Arial"/>
          <w:color w:val="000000"/>
          <w:kern w:val="2"/>
          <w:sz w:val="22"/>
          <w:szCs w:val="22"/>
          <w14:ligatures w14:val="standardContextual"/>
        </w:rPr>
        <w:t xml:space="preserve"> that will allow the future vocal performer to </w:t>
      </w:r>
      <w:r w:rsidR="005140B3" w:rsidRPr="0036404B">
        <w:rPr>
          <w:rFonts w:ascii="Arial" w:eastAsiaTheme="minorHAnsi" w:hAnsi="Arial" w:cs="Arial"/>
          <w:color w:val="000000"/>
          <w:kern w:val="2"/>
          <w:sz w:val="22"/>
          <w:szCs w:val="22"/>
          <w14:ligatures w14:val="standardContextual"/>
        </w:rPr>
        <w:t>“’</w:t>
      </w:r>
      <w:r w:rsidR="009B7EE8" w:rsidRPr="0036404B">
        <w:rPr>
          <w:rFonts w:ascii="Arial" w:eastAsiaTheme="minorHAnsi" w:hAnsi="Arial" w:cs="Arial"/>
          <w:color w:val="000000"/>
          <w:kern w:val="2"/>
          <w:sz w:val="22"/>
          <w:szCs w:val="22"/>
          <w14:ligatures w14:val="standardContextual"/>
        </w:rPr>
        <w:t>see</w:t>
      </w:r>
      <w:r w:rsidR="005140B3" w:rsidRPr="0036404B">
        <w:rPr>
          <w:rFonts w:ascii="Arial" w:eastAsiaTheme="minorHAnsi" w:hAnsi="Arial" w:cs="Arial"/>
          <w:color w:val="000000"/>
          <w:kern w:val="2"/>
          <w:sz w:val="22"/>
          <w:szCs w:val="22"/>
          <w14:ligatures w14:val="standardContextual"/>
        </w:rPr>
        <w:t>’,</w:t>
      </w:r>
      <w:r w:rsidR="009B7EE8" w:rsidRPr="0036404B">
        <w:rPr>
          <w:rFonts w:ascii="Arial" w:eastAsiaTheme="minorHAnsi" w:hAnsi="Arial" w:cs="Arial"/>
          <w:color w:val="000000"/>
          <w:kern w:val="2"/>
          <w:sz w:val="22"/>
          <w:szCs w:val="22"/>
          <w14:ligatures w14:val="standardContextual"/>
        </w:rPr>
        <w:t xml:space="preserve"> </w:t>
      </w:r>
      <w:r w:rsidR="005140B3" w:rsidRPr="0036404B">
        <w:rPr>
          <w:rFonts w:ascii="Arial" w:eastAsiaTheme="minorHAnsi" w:hAnsi="Arial" w:cs="Arial"/>
          <w:color w:val="000000"/>
          <w:kern w:val="2"/>
          <w:sz w:val="22"/>
          <w:szCs w:val="22"/>
          <w14:ligatures w14:val="standardContextual"/>
        </w:rPr>
        <w:t>‘</w:t>
      </w:r>
      <w:r w:rsidR="009B7EE8" w:rsidRPr="0036404B">
        <w:rPr>
          <w:rFonts w:ascii="Arial" w:eastAsiaTheme="minorHAnsi" w:hAnsi="Arial" w:cs="Arial"/>
          <w:color w:val="000000"/>
          <w:kern w:val="2"/>
          <w:sz w:val="22"/>
          <w:szCs w:val="22"/>
          <w14:ligatures w14:val="standardContextual"/>
        </w:rPr>
        <w:t>perceive</w:t>
      </w:r>
      <w:r w:rsidR="00F8166F" w:rsidRPr="0036404B">
        <w:rPr>
          <w:rFonts w:ascii="Arial" w:eastAsiaTheme="minorHAnsi" w:hAnsi="Arial" w:cs="Arial"/>
          <w:color w:val="000000"/>
          <w:kern w:val="2"/>
          <w:sz w:val="22"/>
          <w:szCs w:val="22"/>
          <w14:ligatures w14:val="standardContextual"/>
        </w:rPr>
        <w:t>’</w:t>
      </w:r>
      <w:r w:rsidR="009B7EE8" w:rsidRPr="0036404B">
        <w:rPr>
          <w:rFonts w:ascii="Arial" w:eastAsiaTheme="minorHAnsi" w:hAnsi="Arial" w:cs="Arial"/>
          <w:color w:val="000000"/>
          <w:kern w:val="2"/>
          <w:sz w:val="22"/>
          <w:szCs w:val="22"/>
          <w14:ligatures w14:val="standardContextual"/>
        </w:rPr>
        <w:t xml:space="preserve"> or </w:t>
      </w:r>
      <w:r w:rsidR="00F8166F" w:rsidRPr="0036404B">
        <w:rPr>
          <w:rFonts w:ascii="Arial" w:eastAsiaTheme="minorHAnsi" w:hAnsi="Arial" w:cs="Arial"/>
          <w:color w:val="000000"/>
          <w:kern w:val="2"/>
          <w:sz w:val="22"/>
          <w:szCs w:val="22"/>
          <w14:ligatures w14:val="standardContextual"/>
        </w:rPr>
        <w:t>‘</w:t>
      </w:r>
      <w:r w:rsidR="009B7EE8" w:rsidRPr="0036404B">
        <w:rPr>
          <w:rFonts w:ascii="Arial" w:eastAsiaTheme="minorHAnsi" w:hAnsi="Arial" w:cs="Arial"/>
          <w:color w:val="000000"/>
          <w:kern w:val="2"/>
          <w:sz w:val="22"/>
          <w:szCs w:val="22"/>
          <w14:ligatures w14:val="standardContextual"/>
        </w:rPr>
        <w:t>notice</w:t>
      </w:r>
      <w:r w:rsidR="00F8166F" w:rsidRPr="0036404B">
        <w:rPr>
          <w:rFonts w:ascii="Arial" w:eastAsiaTheme="minorHAnsi" w:hAnsi="Arial" w:cs="Arial"/>
          <w:color w:val="000000"/>
          <w:kern w:val="2"/>
          <w:sz w:val="22"/>
          <w:szCs w:val="22"/>
          <w14:ligatures w14:val="standardContextual"/>
        </w:rPr>
        <w:t>’</w:t>
      </w:r>
      <w:r w:rsidR="009B7EE8" w:rsidRPr="0036404B">
        <w:rPr>
          <w:rFonts w:ascii="Arial" w:eastAsiaTheme="minorHAnsi" w:hAnsi="Arial" w:cs="Arial"/>
          <w:color w:val="000000"/>
          <w:kern w:val="2"/>
          <w:sz w:val="22"/>
          <w:szCs w:val="22"/>
          <w14:ligatures w14:val="standardContextual"/>
        </w:rPr>
        <w:t xml:space="preserve"> things to which other people are unreceptive</w:t>
      </w:r>
      <w:r w:rsidR="00210287">
        <w:rPr>
          <w:rFonts w:ascii="Arial" w:eastAsiaTheme="minorHAnsi" w:hAnsi="Arial" w:cs="Arial"/>
          <w:color w:val="000000"/>
          <w:kern w:val="2"/>
          <w:sz w:val="22"/>
          <w:szCs w:val="22"/>
          <w14:ligatures w14:val="standardContextual"/>
        </w:rPr>
        <w:t>”</w:t>
      </w:r>
      <w:r w:rsidR="009B7EE8" w:rsidRPr="0036404B">
        <w:rPr>
          <w:rFonts w:ascii="Arial" w:eastAsiaTheme="minorHAnsi" w:hAnsi="Arial" w:cs="Arial"/>
          <w:color w:val="000000"/>
          <w:kern w:val="2"/>
          <w:sz w:val="22"/>
          <w:szCs w:val="22"/>
          <w14:ligatures w14:val="standardContextual"/>
        </w:rPr>
        <w:t xml:space="preserve"> </w:t>
      </w:r>
      <w:r w:rsidR="00D74A9A" w:rsidRPr="00D74A9A">
        <w:rPr>
          <w:rFonts w:ascii="Arial" w:eastAsiaTheme="minorHAnsi" w:hAnsi="Arial" w:cs="Arial"/>
          <w:color w:val="000000"/>
          <w:kern w:val="2"/>
          <w:sz w:val="22"/>
          <w:szCs w:val="22"/>
          <w14:ligatures w14:val="standardContextual"/>
        </w:rPr>
        <w:t>(Van Manen, 1977, p.21</w:t>
      </w:r>
      <w:r w:rsidR="008E5DC4">
        <w:rPr>
          <w:rFonts w:ascii="Arial" w:eastAsiaTheme="minorHAnsi" w:hAnsi="Arial" w:cs="Arial"/>
          <w:color w:val="000000"/>
          <w:kern w:val="2"/>
          <w:sz w:val="22"/>
          <w:szCs w:val="22"/>
          <w14:ligatures w14:val="standardContextual"/>
        </w:rPr>
        <w:t>1</w:t>
      </w:r>
      <w:r w:rsidR="00D74A9A" w:rsidRPr="00D74A9A">
        <w:rPr>
          <w:rFonts w:ascii="Arial" w:eastAsiaTheme="minorHAnsi" w:hAnsi="Arial" w:cs="Arial"/>
          <w:color w:val="000000"/>
          <w:kern w:val="2"/>
          <w:sz w:val="22"/>
          <w:szCs w:val="22"/>
          <w14:ligatures w14:val="standardContextual"/>
        </w:rPr>
        <w:t>)</w:t>
      </w:r>
      <w:r w:rsidR="009B7EE8" w:rsidRPr="0036404B">
        <w:rPr>
          <w:rFonts w:ascii="Arial" w:eastAsiaTheme="minorHAnsi" w:hAnsi="Arial" w:cs="Arial"/>
          <w:color w:val="000000"/>
          <w:kern w:val="2"/>
          <w:sz w:val="22"/>
          <w:szCs w:val="22"/>
          <w14:ligatures w14:val="standardContextual"/>
        </w:rPr>
        <w:t xml:space="preserve">. </w:t>
      </w:r>
      <w:r w:rsidR="004574A0" w:rsidRPr="0036404B">
        <w:rPr>
          <w:rFonts w:ascii="Arial" w:eastAsiaTheme="minorHAnsi" w:hAnsi="Arial" w:cs="Arial"/>
          <w:color w:val="000000"/>
          <w:kern w:val="2"/>
          <w:sz w:val="22"/>
          <w:szCs w:val="22"/>
          <w14:ligatures w14:val="standardContextual"/>
        </w:rPr>
        <w:t xml:space="preserve">Through </w:t>
      </w:r>
      <w:r w:rsidR="000E5132">
        <w:rPr>
          <w:rFonts w:ascii="Arial" w:eastAsiaTheme="minorHAnsi" w:hAnsi="Arial" w:cs="Arial"/>
          <w:color w:val="000000"/>
          <w:kern w:val="2"/>
          <w:sz w:val="22"/>
          <w:szCs w:val="22"/>
          <w14:ligatures w14:val="standardContextual"/>
        </w:rPr>
        <w:t>this lens</w:t>
      </w:r>
      <w:r w:rsidR="004574A0" w:rsidRPr="0036404B">
        <w:rPr>
          <w:rFonts w:ascii="Arial" w:eastAsiaTheme="minorHAnsi" w:hAnsi="Arial" w:cs="Arial"/>
          <w:color w:val="000000"/>
          <w:kern w:val="2"/>
          <w:sz w:val="22"/>
          <w:szCs w:val="22"/>
          <w14:ligatures w14:val="standardContextual"/>
        </w:rPr>
        <w:t>, I wish to</w:t>
      </w:r>
      <w:r w:rsidR="00184DAC" w:rsidRPr="0036404B">
        <w:rPr>
          <w:rFonts w:ascii="Arial" w:eastAsiaTheme="minorHAnsi" w:hAnsi="Arial" w:cs="Arial"/>
          <w:color w:val="000000"/>
          <w:kern w:val="2"/>
          <w:sz w:val="22"/>
          <w:szCs w:val="22"/>
          <w14:ligatures w14:val="standardContextual"/>
        </w:rPr>
        <w:t xml:space="preserve"> re</w:t>
      </w:r>
      <w:r w:rsidR="004574A0" w:rsidRPr="0036404B">
        <w:rPr>
          <w:rFonts w:ascii="Arial" w:eastAsiaTheme="minorHAnsi" w:hAnsi="Arial" w:cs="Arial"/>
          <w:color w:val="000000"/>
          <w:kern w:val="2"/>
          <w:sz w:val="22"/>
          <w:szCs w:val="22"/>
          <w14:ligatures w14:val="standardContextual"/>
        </w:rPr>
        <w:t>phrase</w:t>
      </w:r>
      <w:r w:rsidR="00184DAC" w:rsidRPr="0036404B">
        <w:rPr>
          <w:rFonts w:ascii="Arial" w:eastAsiaTheme="minorHAnsi" w:hAnsi="Arial" w:cs="Arial"/>
          <w:color w:val="000000"/>
          <w:kern w:val="2"/>
          <w:sz w:val="22"/>
          <w:szCs w:val="22"/>
          <w14:ligatures w14:val="standardContextual"/>
        </w:rPr>
        <w:t xml:space="preserve"> </w:t>
      </w:r>
      <w:r w:rsidR="00A838B0" w:rsidRPr="0036404B">
        <w:rPr>
          <w:rFonts w:ascii="Arial" w:eastAsiaTheme="minorHAnsi" w:hAnsi="Arial" w:cs="Arial"/>
          <w:color w:val="000000"/>
          <w:kern w:val="2"/>
          <w:sz w:val="22"/>
          <w:szCs w:val="22"/>
          <w14:ligatures w14:val="standardContextual"/>
        </w:rPr>
        <w:t xml:space="preserve">Linklater’s </w:t>
      </w:r>
      <w:r w:rsidR="00F360A9" w:rsidRPr="0036404B">
        <w:rPr>
          <w:rFonts w:ascii="Arial" w:eastAsiaTheme="minorHAnsi" w:hAnsi="Arial" w:cs="Arial"/>
          <w:color w:val="000000"/>
          <w:kern w:val="2"/>
          <w:sz w:val="22"/>
          <w:szCs w:val="22"/>
          <w14:ligatures w14:val="standardContextual"/>
        </w:rPr>
        <w:t>(2006</w:t>
      </w:r>
      <w:r w:rsidR="0073169B" w:rsidRPr="0036404B">
        <w:rPr>
          <w:rFonts w:ascii="Arial" w:eastAsiaTheme="minorHAnsi" w:hAnsi="Arial" w:cs="Arial"/>
          <w:color w:val="000000"/>
          <w:kern w:val="2"/>
          <w:sz w:val="22"/>
          <w:szCs w:val="22"/>
          <w14:ligatures w14:val="standardContextual"/>
        </w:rPr>
        <w:t>,</w:t>
      </w:r>
      <w:r w:rsidR="009D3784" w:rsidRPr="0036404B">
        <w:rPr>
          <w:rFonts w:ascii="Arial" w:eastAsiaTheme="minorHAnsi" w:hAnsi="Arial" w:cs="Arial"/>
          <w:color w:val="000000"/>
          <w:kern w:val="2"/>
          <w:sz w:val="22"/>
          <w:szCs w:val="22"/>
          <w14:ligatures w14:val="standardContextual"/>
        </w:rPr>
        <w:t xml:space="preserve"> </w:t>
      </w:r>
      <w:r w:rsidR="0073169B" w:rsidRPr="0036404B">
        <w:rPr>
          <w:rFonts w:ascii="Arial" w:eastAsiaTheme="minorHAnsi" w:hAnsi="Arial" w:cs="Arial"/>
          <w:color w:val="000000"/>
          <w:kern w:val="2"/>
          <w:sz w:val="22"/>
          <w:szCs w:val="22"/>
          <w14:ligatures w14:val="standardContextual"/>
        </w:rPr>
        <w:t>p.</w:t>
      </w:r>
      <w:r w:rsidR="00080271" w:rsidRPr="0036404B">
        <w:rPr>
          <w:rFonts w:ascii="Arial" w:eastAsiaTheme="minorHAnsi" w:hAnsi="Arial" w:cs="Arial"/>
          <w:color w:val="000000"/>
          <w:kern w:val="2"/>
          <w:sz w:val="22"/>
          <w:szCs w:val="22"/>
          <w14:ligatures w14:val="standardContextual"/>
        </w:rPr>
        <w:t>6</w:t>
      </w:r>
      <w:r w:rsidR="00F360A9" w:rsidRPr="0036404B">
        <w:rPr>
          <w:rFonts w:ascii="Arial" w:eastAsiaTheme="minorHAnsi" w:hAnsi="Arial" w:cs="Arial"/>
          <w:color w:val="000000"/>
          <w:kern w:val="2"/>
          <w:sz w:val="22"/>
          <w:szCs w:val="22"/>
          <w14:ligatures w14:val="standardContextual"/>
        </w:rPr>
        <w:t xml:space="preserve">) </w:t>
      </w:r>
      <w:r w:rsidR="00A838B0" w:rsidRPr="0036404B">
        <w:rPr>
          <w:rFonts w:ascii="Arial" w:eastAsiaTheme="minorHAnsi" w:hAnsi="Arial" w:cs="Arial"/>
          <w:color w:val="000000"/>
          <w:kern w:val="2"/>
          <w:sz w:val="22"/>
          <w:szCs w:val="22"/>
          <w14:ligatures w14:val="standardContextual"/>
        </w:rPr>
        <w:t>statement</w:t>
      </w:r>
      <w:r w:rsidR="001F4D07" w:rsidRPr="0036404B">
        <w:rPr>
          <w:rFonts w:ascii="Arial" w:eastAsiaTheme="minorHAnsi" w:hAnsi="Arial" w:cs="Arial"/>
          <w:color w:val="000000"/>
          <w:kern w:val="2"/>
          <w:sz w:val="22"/>
          <w:szCs w:val="22"/>
          <w14:ligatures w14:val="standardContextual"/>
        </w:rPr>
        <w:t xml:space="preserve"> that </w:t>
      </w:r>
      <w:r w:rsidR="00681E98" w:rsidRPr="0036404B">
        <w:rPr>
          <w:rFonts w:ascii="Arial" w:eastAsiaTheme="minorHAnsi" w:hAnsi="Arial" w:cs="Arial"/>
          <w:color w:val="000000"/>
          <w:kern w:val="2"/>
          <w:sz w:val="22"/>
          <w:szCs w:val="22"/>
          <w14:ligatures w14:val="standardContextual"/>
        </w:rPr>
        <w:t xml:space="preserve">to </w:t>
      </w:r>
      <w:r w:rsidR="00465CBF">
        <w:rPr>
          <w:rFonts w:ascii="Arial" w:eastAsiaTheme="minorHAnsi" w:hAnsi="Arial" w:cs="Arial"/>
          <w:color w:val="000000"/>
          <w:kern w:val="2"/>
          <w:sz w:val="22"/>
          <w:szCs w:val="22"/>
          <w14:ligatures w14:val="standardContextual"/>
        </w:rPr>
        <w:t>‘</w:t>
      </w:r>
      <w:r w:rsidR="00681E98" w:rsidRPr="0036404B">
        <w:rPr>
          <w:rFonts w:ascii="Arial" w:eastAsiaTheme="minorHAnsi" w:hAnsi="Arial" w:cs="Arial"/>
          <w:color w:val="000000"/>
          <w:kern w:val="2"/>
          <w:sz w:val="22"/>
          <w:szCs w:val="22"/>
          <w14:ligatures w14:val="standardContextual"/>
        </w:rPr>
        <w:t>free the voice is to free the person</w:t>
      </w:r>
      <w:r w:rsidR="00465CBF">
        <w:rPr>
          <w:rFonts w:ascii="Arial" w:eastAsiaTheme="minorHAnsi" w:hAnsi="Arial" w:cs="Arial"/>
          <w:color w:val="000000"/>
          <w:kern w:val="2"/>
          <w:sz w:val="22"/>
          <w:szCs w:val="22"/>
          <w14:ligatures w14:val="standardContextual"/>
        </w:rPr>
        <w:t>’</w:t>
      </w:r>
      <w:r w:rsidR="00681E98" w:rsidRPr="0036404B">
        <w:rPr>
          <w:rFonts w:ascii="Arial" w:eastAsiaTheme="minorHAnsi" w:hAnsi="Arial" w:cs="Arial"/>
          <w:color w:val="000000"/>
          <w:kern w:val="2"/>
          <w:sz w:val="22"/>
          <w:szCs w:val="22"/>
          <w14:ligatures w14:val="standardContextual"/>
        </w:rPr>
        <w:t xml:space="preserve">. </w:t>
      </w:r>
      <w:r w:rsidR="00047BA0" w:rsidRPr="0036404B">
        <w:rPr>
          <w:rFonts w:ascii="Arial" w:eastAsiaTheme="minorHAnsi" w:hAnsi="Arial" w:cs="Arial"/>
          <w:color w:val="000000"/>
          <w:kern w:val="2"/>
          <w:sz w:val="22"/>
          <w:szCs w:val="22"/>
          <w14:ligatures w14:val="standardContextual"/>
        </w:rPr>
        <w:t>I think</w:t>
      </w:r>
      <w:r w:rsidR="004D1E28" w:rsidRPr="0036404B">
        <w:rPr>
          <w:rFonts w:ascii="Arial" w:eastAsiaTheme="minorHAnsi" w:hAnsi="Arial" w:cs="Arial"/>
          <w:color w:val="000000"/>
          <w:kern w:val="2"/>
          <w:sz w:val="22"/>
          <w:szCs w:val="22"/>
          <w14:ligatures w14:val="standardContextual"/>
        </w:rPr>
        <w:t xml:space="preserve"> that</w:t>
      </w:r>
      <w:r w:rsidR="00681E98" w:rsidRPr="0036404B">
        <w:rPr>
          <w:rFonts w:ascii="Arial" w:eastAsiaTheme="minorHAnsi" w:hAnsi="Arial" w:cs="Arial"/>
          <w:color w:val="000000"/>
          <w:kern w:val="2"/>
          <w:sz w:val="22"/>
          <w:szCs w:val="22"/>
          <w14:ligatures w14:val="standardContextual"/>
        </w:rPr>
        <w:t xml:space="preserve"> </w:t>
      </w:r>
      <w:r w:rsidR="00F360A9" w:rsidRPr="0036404B">
        <w:rPr>
          <w:rFonts w:ascii="Arial" w:eastAsiaTheme="minorHAnsi" w:hAnsi="Arial" w:cs="Arial"/>
          <w:color w:val="000000"/>
          <w:kern w:val="2"/>
          <w:sz w:val="22"/>
          <w:szCs w:val="22"/>
          <w14:ligatures w14:val="standardContextual"/>
        </w:rPr>
        <w:t>t</w:t>
      </w:r>
      <w:r w:rsidR="00A838B0" w:rsidRPr="0036404B">
        <w:rPr>
          <w:rFonts w:ascii="Arial" w:eastAsiaTheme="minorHAnsi" w:hAnsi="Arial" w:cs="Arial"/>
          <w:color w:val="000000"/>
          <w:kern w:val="2"/>
          <w:sz w:val="22"/>
          <w:szCs w:val="22"/>
          <w14:ligatures w14:val="standardContextual"/>
        </w:rPr>
        <w:t xml:space="preserve">o </w:t>
      </w:r>
      <w:r w:rsidR="00166AB6" w:rsidRPr="0036404B">
        <w:rPr>
          <w:rFonts w:ascii="Arial" w:eastAsiaTheme="minorHAnsi" w:hAnsi="Arial" w:cs="Arial"/>
          <w:color w:val="000000"/>
          <w:kern w:val="2"/>
          <w:sz w:val="22"/>
          <w:szCs w:val="22"/>
          <w14:ligatures w14:val="standardContextual"/>
        </w:rPr>
        <w:t xml:space="preserve">construct the voice is to </w:t>
      </w:r>
      <w:r w:rsidR="00682CAC" w:rsidRPr="0036404B">
        <w:rPr>
          <w:rFonts w:ascii="Arial" w:eastAsiaTheme="minorHAnsi" w:hAnsi="Arial" w:cs="Arial"/>
          <w:color w:val="000000"/>
          <w:kern w:val="2"/>
          <w:sz w:val="22"/>
          <w:szCs w:val="22"/>
          <w14:ligatures w14:val="standardContextual"/>
        </w:rPr>
        <w:t>expand</w:t>
      </w:r>
      <w:r w:rsidR="00166AB6" w:rsidRPr="0036404B">
        <w:rPr>
          <w:rFonts w:ascii="Arial" w:eastAsiaTheme="minorHAnsi" w:hAnsi="Arial" w:cs="Arial"/>
          <w:color w:val="000000"/>
          <w:kern w:val="2"/>
          <w:sz w:val="22"/>
          <w:szCs w:val="22"/>
          <w14:ligatures w14:val="standardContextual"/>
        </w:rPr>
        <w:t xml:space="preserve"> the person</w:t>
      </w:r>
      <w:r w:rsidR="007615BB" w:rsidRPr="0036404B">
        <w:rPr>
          <w:rFonts w:ascii="Arial" w:eastAsiaTheme="minorHAnsi" w:hAnsi="Arial" w:cs="Arial"/>
          <w:color w:val="000000"/>
          <w:kern w:val="2"/>
          <w:sz w:val="22"/>
          <w:szCs w:val="22"/>
          <w14:ligatures w14:val="standardContextual"/>
        </w:rPr>
        <w:t xml:space="preserve"> </w:t>
      </w:r>
      <w:r w:rsidR="00D74A9A" w:rsidRPr="00D74A9A">
        <w:rPr>
          <w:rFonts w:ascii="Arial" w:eastAsiaTheme="minorHAnsi" w:hAnsi="Arial" w:cs="Arial"/>
          <w:color w:val="000000"/>
          <w:kern w:val="2"/>
          <w:sz w:val="22"/>
          <w:szCs w:val="22"/>
          <w14:ligatures w14:val="standardContextual"/>
        </w:rPr>
        <w:t>(Pikes and Campbell, 2021)</w:t>
      </w:r>
      <w:r w:rsidR="000A01D8" w:rsidRPr="0036404B">
        <w:rPr>
          <w:rFonts w:ascii="Arial" w:eastAsiaTheme="minorHAnsi" w:hAnsi="Arial" w:cs="Arial"/>
          <w:color w:val="000000"/>
          <w:kern w:val="2"/>
          <w:sz w:val="22"/>
          <w:szCs w:val="22"/>
          <w14:ligatures w14:val="standardContextual"/>
        </w:rPr>
        <w:t>.</w:t>
      </w:r>
      <w:r w:rsidR="00A76FD1" w:rsidRPr="0036404B">
        <w:rPr>
          <w:rFonts w:ascii="Arial" w:eastAsiaTheme="minorHAnsi" w:hAnsi="Arial" w:cs="Arial"/>
          <w:color w:val="000000"/>
          <w:kern w:val="2"/>
          <w:sz w:val="22"/>
          <w:szCs w:val="22"/>
          <w14:ligatures w14:val="standardContextual"/>
        </w:rPr>
        <w:t xml:space="preserve"> </w:t>
      </w:r>
      <w:r w:rsidR="00CE76C0" w:rsidRPr="0036404B">
        <w:rPr>
          <w:rFonts w:ascii="Arial" w:eastAsiaTheme="minorHAnsi" w:hAnsi="Arial" w:cs="Arial"/>
          <w:color w:val="000000"/>
          <w:kern w:val="2"/>
          <w:sz w:val="22"/>
          <w:szCs w:val="22"/>
          <w14:ligatures w14:val="standardContextual"/>
        </w:rPr>
        <w:t>I believe though</w:t>
      </w:r>
      <w:r w:rsidR="0060788C" w:rsidRPr="0036404B">
        <w:rPr>
          <w:rFonts w:ascii="Arial" w:eastAsiaTheme="minorHAnsi" w:hAnsi="Arial" w:cs="Arial"/>
          <w:color w:val="000000"/>
          <w:kern w:val="2"/>
          <w:sz w:val="22"/>
          <w:szCs w:val="22"/>
          <w14:ligatures w14:val="standardContextual"/>
        </w:rPr>
        <w:t xml:space="preserve"> that the</w:t>
      </w:r>
      <w:r w:rsidR="008E15F8" w:rsidRPr="0036404B">
        <w:rPr>
          <w:rFonts w:ascii="Arial" w:eastAsiaTheme="minorHAnsi" w:hAnsi="Arial" w:cs="Arial"/>
          <w:color w:val="000000"/>
          <w:kern w:val="2"/>
          <w:sz w:val="22"/>
          <w:szCs w:val="22"/>
          <w14:ligatures w14:val="standardContextual"/>
        </w:rPr>
        <w:t xml:space="preserve"> responsibility </w:t>
      </w:r>
      <w:r w:rsidR="0060788C" w:rsidRPr="0036404B">
        <w:rPr>
          <w:rFonts w:ascii="Arial" w:eastAsiaTheme="minorHAnsi" w:hAnsi="Arial" w:cs="Arial"/>
          <w:color w:val="000000"/>
          <w:kern w:val="2"/>
          <w:sz w:val="22"/>
          <w:szCs w:val="22"/>
          <w14:ligatures w14:val="standardContextual"/>
        </w:rPr>
        <w:t xml:space="preserve">of such an opus </w:t>
      </w:r>
      <w:r w:rsidR="008E15F8" w:rsidRPr="0036404B">
        <w:rPr>
          <w:rFonts w:ascii="Arial" w:eastAsiaTheme="minorHAnsi" w:hAnsi="Arial" w:cs="Arial"/>
          <w:color w:val="000000"/>
          <w:kern w:val="2"/>
          <w:sz w:val="22"/>
          <w:szCs w:val="22"/>
          <w14:ligatures w14:val="standardContextual"/>
        </w:rPr>
        <w:t>is excessive even for the most wise and knowledgeable teacher.</w:t>
      </w:r>
      <w:r w:rsidR="0060788C" w:rsidRPr="0036404B">
        <w:rPr>
          <w:rFonts w:ascii="Arial" w:eastAsiaTheme="minorHAnsi" w:hAnsi="Arial" w:cs="Arial"/>
          <w:color w:val="000000"/>
          <w:kern w:val="2"/>
          <w:sz w:val="22"/>
          <w:szCs w:val="22"/>
          <w14:ligatures w14:val="standardContextual"/>
        </w:rPr>
        <w:t xml:space="preserve"> </w:t>
      </w:r>
      <w:r w:rsidR="00A7429B" w:rsidRPr="0036404B">
        <w:rPr>
          <w:rFonts w:ascii="Arial" w:eastAsiaTheme="minorHAnsi" w:hAnsi="Arial" w:cs="Arial"/>
          <w:color w:val="000000"/>
          <w:kern w:val="2"/>
          <w:sz w:val="22"/>
          <w:szCs w:val="22"/>
          <w14:ligatures w14:val="standardContextual"/>
        </w:rPr>
        <w:t xml:space="preserve">The </w:t>
      </w:r>
      <w:r w:rsidR="00F71814" w:rsidRPr="0036404B">
        <w:rPr>
          <w:rFonts w:ascii="Arial" w:eastAsiaTheme="minorHAnsi" w:hAnsi="Arial" w:cs="Arial"/>
          <w:color w:val="000000"/>
          <w:kern w:val="2"/>
          <w:sz w:val="22"/>
          <w:szCs w:val="22"/>
          <w14:ligatures w14:val="standardContextual"/>
        </w:rPr>
        <w:t xml:space="preserve">singer </w:t>
      </w:r>
      <w:r w:rsidR="00A7429B" w:rsidRPr="0036404B">
        <w:rPr>
          <w:rFonts w:ascii="Arial" w:eastAsiaTheme="minorHAnsi" w:hAnsi="Arial" w:cs="Arial"/>
          <w:color w:val="000000"/>
          <w:kern w:val="2"/>
          <w:sz w:val="22"/>
          <w:szCs w:val="22"/>
          <w14:ligatures w14:val="standardContextual"/>
        </w:rPr>
        <w:t>has to take agency of this constructive process</w:t>
      </w:r>
      <w:r w:rsidR="00F831BF" w:rsidRPr="0036404B">
        <w:rPr>
          <w:rFonts w:ascii="Arial" w:eastAsiaTheme="minorHAnsi" w:hAnsi="Arial" w:cs="Arial"/>
          <w:color w:val="000000"/>
          <w:kern w:val="2"/>
          <w:sz w:val="22"/>
          <w:szCs w:val="22"/>
          <w14:ligatures w14:val="standardContextual"/>
        </w:rPr>
        <w:t xml:space="preserve">. </w:t>
      </w:r>
      <w:r w:rsidR="007D045E" w:rsidRPr="0036404B">
        <w:rPr>
          <w:rFonts w:ascii="Arial" w:eastAsiaTheme="minorHAnsi" w:hAnsi="Arial" w:cs="Arial"/>
          <w:color w:val="000000"/>
          <w:kern w:val="2"/>
          <w:sz w:val="22"/>
          <w:szCs w:val="22"/>
          <w14:ligatures w14:val="standardContextual"/>
        </w:rPr>
        <w:t xml:space="preserve">The teacher’s </w:t>
      </w:r>
      <w:r w:rsidR="00FB31AF">
        <w:rPr>
          <w:rFonts w:ascii="Arial" w:eastAsiaTheme="minorHAnsi" w:hAnsi="Arial" w:cs="Arial"/>
          <w:color w:val="000000"/>
          <w:kern w:val="2"/>
          <w:sz w:val="22"/>
          <w:szCs w:val="22"/>
          <w14:ligatures w14:val="standardContextual"/>
        </w:rPr>
        <w:t>role</w:t>
      </w:r>
      <w:r w:rsidR="001D690A" w:rsidRPr="0036404B">
        <w:rPr>
          <w:rFonts w:ascii="Arial" w:eastAsiaTheme="minorHAnsi" w:hAnsi="Arial" w:cs="Arial"/>
          <w:color w:val="000000"/>
          <w:kern w:val="2"/>
          <w:sz w:val="22"/>
          <w:szCs w:val="22"/>
          <w14:ligatures w14:val="standardContextual"/>
        </w:rPr>
        <w:t xml:space="preserve"> is t</w:t>
      </w:r>
      <w:r w:rsidR="0081308F" w:rsidRPr="0036404B">
        <w:rPr>
          <w:rFonts w:ascii="Arial" w:eastAsiaTheme="minorHAnsi" w:hAnsi="Arial" w:cs="Arial"/>
          <w:color w:val="000000"/>
          <w:kern w:val="2"/>
          <w:sz w:val="22"/>
          <w:szCs w:val="22"/>
          <w14:ligatures w14:val="standardContextual"/>
        </w:rPr>
        <w:t>o sharpen the</w:t>
      </w:r>
      <w:r w:rsidR="008B1B91" w:rsidRPr="0036404B">
        <w:rPr>
          <w:rFonts w:ascii="Arial" w:eastAsiaTheme="minorHAnsi" w:hAnsi="Arial" w:cs="Arial"/>
          <w:color w:val="000000"/>
          <w:kern w:val="2"/>
          <w:sz w:val="22"/>
          <w:szCs w:val="22"/>
          <w14:ligatures w14:val="standardContextual"/>
        </w:rPr>
        <w:t xml:space="preserve"> powerful, transformative tools of</w:t>
      </w:r>
      <w:r w:rsidR="005D2CA3" w:rsidRPr="0036404B">
        <w:rPr>
          <w:rFonts w:ascii="Arial" w:eastAsiaTheme="minorHAnsi" w:hAnsi="Arial" w:cs="Arial"/>
          <w:color w:val="000000"/>
          <w:kern w:val="2"/>
          <w:sz w:val="22"/>
          <w:szCs w:val="22"/>
          <w14:ligatures w14:val="standardContextual"/>
        </w:rPr>
        <w:t xml:space="preserve"> </w:t>
      </w:r>
      <w:r w:rsidR="008B1B91" w:rsidRPr="0036404B">
        <w:rPr>
          <w:rFonts w:ascii="Arial" w:eastAsiaTheme="minorHAnsi" w:hAnsi="Arial" w:cs="Arial"/>
          <w:color w:val="000000"/>
          <w:kern w:val="2"/>
          <w:sz w:val="22"/>
          <w:szCs w:val="22"/>
          <w14:ligatures w14:val="standardContextual"/>
        </w:rPr>
        <w:t xml:space="preserve">imagination, </w:t>
      </w:r>
      <w:r w:rsidR="00B47CEF" w:rsidRPr="0036404B">
        <w:rPr>
          <w:rFonts w:ascii="Arial" w:eastAsiaTheme="minorHAnsi" w:hAnsi="Arial" w:cs="Arial"/>
          <w:color w:val="000000"/>
          <w:kern w:val="2"/>
          <w:sz w:val="22"/>
          <w:szCs w:val="22"/>
          <w14:ligatures w14:val="standardContextual"/>
        </w:rPr>
        <w:lastRenderedPageBreak/>
        <w:t xml:space="preserve">playfulness, </w:t>
      </w:r>
      <w:r w:rsidR="006D4CEA" w:rsidRPr="0036404B">
        <w:rPr>
          <w:rFonts w:ascii="Arial" w:eastAsiaTheme="minorHAnsi" w:hAnsi="Arial" w:cs="Arial"/>
          <w:color w:val="000000"/>
          <w:kern w:val="2"/>
          <w:sz w:val="22"/>
          <w:szCs w:val="22"/>
          <w14:ligatures w14:val="standardContextual"/>
        </w:rPr>
        <w:t>creativity,</w:t>
      </w:r>
      <w:r w:rsidR="00235BF7" w:rsidRPr="0036404B">
        <w:rPr>
          <w:rFonts w:ascii="Arial" w:eastAsiaTheme="minorHAnsi" w:hAnsi="Arial" w:cs="Arial"/>
          <w:color w:val="000000"/>
          <w:kern w:val="2"/>
          <w:sz w:val="22"/>
          <w:szCs w:val="22"/>
          <w14:ligatures w14:val="standardContextual"/>
        </w:rPr>
        <w:t xml:space="preserve"> </w:t>
      </w:r>
      <w:r w:rsidR="00154C5F" w:rsidRPr="0036404B">
        <w:rPr>
          <w:rFonts w:ascii="Arial" w:eastAsiaTheme="minorHAnsi" w:hAnsi="Arial" w:cs="Arial"/>
          <w:color w:val="000000"/>
          <w:kern w:val="2"/>
          <w:sz w:val="22"/>
          <w:szCs w:val="22"/>
          <w14:ligatures w14:val="standardContextual"/>
        </w:rPr>
        <w:t>observation,</w:t>
      </w:r>
      <w:r w:rsidR="00111377" w:rsidRPr="0036404B">
        <w:rPr>
          <w:rFonts w:ascii="Arial" w:eastAsiaTheme="minorHAnsi" w:hAnsi="Arial" w:cs="Arial"/>
          <w:color w:val="000000"/>
          <w:kern w:val="2"/>
          <w:sz w:val="22"/>
          <w:szCs w:val="22"/>
          <w14:ligatures w14:val="standardContextual"/>
        </w:rPr>
        <w:t xml:space="preserve"> </w:t>
      </w:r>
      <w:r w:rsidR="00235BF7" w:rsidRPr="0036404B">
        <w:rPr>
          <w:rFonts w:ascii="Arial" w:eastAsiaTheme="minorHAnsi" w:hAnsi="Arial" w:cs="Arial"/>
          <w:color w:val="000000"/>
          <w:kern w:val="2"/>
          <w:sz w:val="22"/>
          <w:szCs w:val="22"/>
          <w14:ligatures w14:val="standardContextual"/>
        </w:rPr>
        <w:t>and critical thinking</w:t>
      </w:r>
      <w:r w:rsidR="00A1204D" w:rsidRPr="0036404B">
        <w:rPr>
          <w:rFonts w:ascii="Arial" w:eastAsiaTheme="minorHAnsi" w:hAnsi="Arial" w:cs="Arial"/>
          <w:color w:val="000000"/>
          <w:kern w:val="2"/>
          <w:sz w:val="22"/>
          <w:szCs w:val="22"/>
          <w14:ligatures w14:val="standardContextual"/>
        </w:rPr>
        <w:t xml:space="preserve"> that will </w:t>
      </w:r>
      <w:r w:rsidR="00C2503A" w:rsidRPr="0036404B">
        <w:rPr>
          <w:rFonts w:ascii="Arial" w:eastAsiaTheme="minorHAnsi" w:hAnsi="Arial" w:cs="Arial"/>
          <w:color w:val="000000"/>
          <w:kern w:val="2"/>
          <w:sz w:val="22"/>
          <w:szCs w:val="22"/>
          <w14:ligatures w14:val="standardContextual"/>
        </w:rPr>
        <w:t xml:space="preserve">equip </w:t>
      </w:r>
      <w:r w:rsidR="00162DAD" w:rsidRPr="0036404B">
        <w:rPr>
          <w:rFonts w:ascii="Arial" w:eastAsiaTheme="minorHAnsi" w:hAnsi="Arial" w:cs="Arial"/>
          <w:color w:val="000000"/>
          <w:kern w:val="2"/>
          <w:sz w:val="22"/>
          <w:szCs w:val="22"/>
          <w14:ligatures w14:val="standardContextual"/>
        </w:rPr>
        <w:t xml:space="preserve">the </w:t>
      </w:r>
      <w:r w:rsidR="00B43CE0" w:rsidRPr="0036404B">
        <w:rPr>
          <w:rFonts w:ascii="Arial" w:eastAsiaTheme="minorHAnsi" w:hAnsi="Arial" w:cs="Arial"/>
          <w:color w:val="000000"/>
          <w:kern w:val="2"/>
          <w:sz w:val="22"/>
          <w:szCs w:val="22"/>
          <w14:ligatures w14:val="standardContextual"/>
        </w:rPr>
        <w:t>singer</w:t>
      </w:r>
      <w:r w:rsidR="00C2503A" w:rsidRPr="0036404B">
        <w:rPr>
          <w:rFonts w:ascii="Arial" w:eastAsiaTheme="minorHAnsi" w:hAnsi="Arial" w:cs="Arial"/>
          <w:color w:val="000000"/>
          <w:kern w:val="2"/>
          <w:sz w:val="22"/>
          <w:szCs w:val="22"/>
          <w14:ligatures w14:val="standardContextual"/>
        </w:rPr>
        <w:t xml:space="preserve"> for </w:t>
      </w:r>
      <w:r w:rsidR="00271B0B" w:rsidRPr="0036404B">
        <w:rPr>
          <w:rFonts w:ascii="Arial" w:eastAsiaTheme="minorHAnsi" w:hAnsi="Arial" w:cs="Arial"/>
          <w:color w:val="000000"/>
          <w:kern w:val="2"/>
          <w:sz w:val="22"/>
          <w:szCs w:val="22"/>
          <w14:ligatures w14:val="standardContextual"/>
        </w:rPr>
        <w:t>her/his</w:t>
      </w:r>
      <w:r w:rsidR="00C2503A" w:rsidRPr="0036404B">
        <w:rPr>
          <w:rFonts w:ascii="Arial" w:eastAsiaTheme="minorHAnsi" w:hAnsi="Arial" w:cs="Arial"/>
          <w:color w:val="000000"/>
          <w:kern w:val="2"/>
          <w:sz w:val="22"/>
          <w:szCs w:val="22"/>
          <w14:ligatures w14:val="standardContextual"/>
        </w:rPr>
        <w:t xml:space="preserve"> noble quest</w:t>
      </w:r>
      <w:r w:rsidR="005B6958" w:rsidRPr="0036404B">
        <w:rPr>
          <w:rFonts w:ascii="Arial" w:eastAsiaTheme="minorHAnsi" w:hAnsi="Arial" w:cs="Arial"/>
          <w:color w:val="000000"/>
          <w:kern w:val="2"/>
          <w:sz w:val="22"/>
          <w:szCs w:val="22"/>
          <w14:ligatures w14:val="standardContextual"/>
        </w:rPr>
        <w:t xml:space="preserve"> </w:t>
      </w:r>
      <w:r w:rsidR="00D74A9A" w:rsidRPr="00D74A9A">
        <w:rPr>
          <w:rFonts w:ascii="Arial" w:eastAsiaTheme="minorHAnsi" w:hAnsi="Arial" w:cs="Arial"/>
          <w:color w:val="000000"/>
          <w:kern w:val="2"/>
          <w:sz w:val="22"/>
          <w:szCs w:val="22"/>
          <w14:ligatures w14:val="standardContextual"/>
        </w:rPr>
        <w:t>(Lovat, 2020)</w:t>
      </w:r>
      <w:r w:rsidR="00C2503A" w:rsidRPr="0036404B">
        <w:rPr>
          <w:rFonts w:ascii="Arial" w:eastAsiaTheme="minorHAnsi" w:hAnsi="Arial" w:cs="Arial"/>
          <w:color w:val="000000"/>
          <w:kern w:val="2"/>
          <w:sz w:val="22"/>
          <w:szCs w:val="22"/>
          <w14:ligatures w14:val="standardContextual"/>
        </w:rPr>
        <w:t xml:space="preserve">. </w:t>
      </w:r>
    </w:p>
    <w:p w14:paraId="686A43B0" w14:textId="008D898C" w:rsidR="00CF2513" w:rsidRPr="0036404B" w:rsidRDefault="00CF2513" w:rsidP="00E16E6A">
      <w:pPr>
        <w:pStyle w:val="NormalWeb"/>
        <w:shd w:val="clear" w:color="auto" w:fill="FFFFFF"/>
        <w:spacing w:before="180" w:after="0" w:line="360" w:lineRule="auto"/>
        <w:jc w:val="right"/>
        <w:rPr>
          <w:rFonts w:ascii="Arial" w:eastAsiaTheme="minorHAnsi" w:hAnsi="Arial" w:cs="Arial"/>
          <w:color w:val="000000"/>
          <w:kern w:val="2"/>
          <w:sz w:val="22"/>
          <w:szCs w:val="22"/>
          <w14:ligatures w14:val="standardContextual"/>
        </w:rPr>
      </w:pPr>
      <w:r w:rsidRPr="0036404B">
        <w:rPr>
          <w:rFonts w:ascii="Arial" w:eastAsiaTheme="minorHAnsi" w:hAnsi="Arial" w:cs="Arial"/>
          <w:color w:val="000000"/>
          <w:kern w:val="2"/>
          <w:sz w:val="22"/>
          <w:szCs w:val="22"/>
          <w14:ligatures w14:val="standardContextual"/>
        </w:rPr>
        <w:t>Words:</w:t>
      </w:r>
      <w:r w:rsidR="00480138" w:rsidRPr="0036404B">
        <w:rPr>
          <w:rFonts w:ascii="Arial" w:eastAsiaTheme="minorHAnsi" w:hAnsi="Arial" w:cs="Arial"/>
          <w:color w:val="000000"/>
          <w:kern w:val="2"/>
          <w:sz w:val="22"/>
          <w:szCs w:val="22"/>
          <w14:ligatures w14:val="standardContextual"/>
        </w:rPr>
        <w:t xml:space="preserve"> </w:t>
      </w:r>
      <w:r w:rsidRPr="0036404B">
        <w:rPr>
          <w:rFonts w:ascii="Arial" w:eastAsiaTheme="minorHAnsi" w:hAnsi="Arial" w:cs="Arial"/>
          <w:color w:val="000000"/>
          <w:kern w:val="2"/>
          <w:sz w:val="22"/>
          <w:szCs w:val="22"/>
          <w14:ligatures w14:val="standardContextual"/>
        </w:rPr>
        <w:t>49</w:t>
      </w:r>
      <w:r w:rsidR="002A4466">
        <w:rPr>
          <w:rFonts w:ascii="Arial" w:eastAsiaTheme="minorHAnsi" w:hAnsi="Arial" w:cs="Arial"/>
          <w:color w:val="000000"/>
          <w:kern w:val="2"/>
          <w:sz w:val="22"/>
          <w:szCs w:val="22"/>
          <w14:ligatures w14:val="standardContextual"/>
        </w:rPr>
        <w:t>50</w:t>
      </w:r>
    </w:p>
    <w:p w14:paraId="32CBCFD3" w14:textId="77777777" w:rsidR="0033487A" w:rsidRPr="0036404B" w:rsidRDefault="0033487A" w:rsidP="00EB4055">
      <w:pPr>
        <w:pStyle w:val="NormalWeb"/>
        <w:shd w:val="clear" w:color="auto" w:fill="FFFFFF"/>
        <w:spacing w:before="180" w:after="0" w:line="360" w:lineRule="auto"/>
        <w:rPr>
          <w:rFonts w:ascii="Arial" w:eastAsiaTheme="minorHAnsi" w:hAnsi="Arial" w:cs="Arial"/>
          <w:color w:val="000000"/>
          <w:kern w:val="2"/>
          <w:sz w:val="22"/>
          <w:szCs w:val="22"/>
          <w14:ligatures w14:val="standardContextual"/>
        </w:rPr>
      </w:pPr>
    </w:p>
    <w:p w14:paraId="5C26F284" w14:textId="77777777" w:rsidR="0033487A" w:rsidRPr="0036404B" w:rsidRDefault="0033487A" w:rsidP="00EB4055">
      <w:pPr>
        <w:pStyle w:val="NormalWeb"/>
        <w:shd w:val="clear" w:color="auto" w:fill="FFFFFF"/>
        <w:spacing w:before="180" w:after="0" w:line="360" w:lineRule="auto"/>
        <w:rPr>
          <w:rFonts w:ascii="Arial" w:eastAsiaTheme="minorHAnsi" w:hAnsi="Arial" w:cs="Arial"/>
          <w:color w:val="000000"/>
          <w:kern w:val="2"/>
          <w:sz w:val="22"/>
          <w:szCs w:val="22"/>
          <w14:ligatures w14:val="standardContextual"/>
        </w:rPr>
      </w:pPr>
    </w:p>
    <w:p w14:paraId="7AC752C6" w14:textId="77777777" w:rsidR="0033487A" w:rsidRPr="0036404B" w:rsidRDefault="0033487A" w:rsidP="00EB4055">
      <w:pPr>
        <w:pStyle w:val="NormalWeb"/>
        <w:shd w:val="clear" w:color="auto" w:fill="FFFFFF"/>
        <w:spacing w:before="180" w:after="0" w:line="360" w:lineRule="auto"/>
        <w:rPr>
          <w:rFonts w:ascii="Arial" w:eastAsiaTheme="minorHAnsi" w:hAnsi="Arial" w:cs="Arial"/>
          <w:color w:val="000000"/>
          <w:kern w:val="2"/>
          <w:sz w:val="22"/>
          <w:szCs w:val="22"/>
          <w14:ligatures w14:val="standardContextual"/>
        </w:rPr>
      </w:pPr>
    </w:p>
    <w:p w14:paraId="07AE6FEF" w14:textId="4A08E11E" w:rsidR="0033487A" w:rsidRPr="0036404B" w:rsidRDefault="0033487A">
      <w:pPr>
        <w:rPr>
          <w:rFonts w:ascii="Arial" w:hAnsi="Arial" w:cs="Arial"/>
          <w:color w:val="000000"/>
          <w:lang w:val="en-GB"/>
        </w:rPr>
      </w:pPr>
      <w:r w:rsidRPr="0036404B">
        <w:rPr>
          <w:rFonts w:ascii="Arial" w:hAnsi="Arial" w:cs="Arial"/>
          <w:color w:val="000000"/>
        </w:rPr>
        <w:br w:type="page"/>
      </w:r>
    </w:p>
    <w:p w14:paraId="2A2CF482" w14:textId="77777777" w:rsidR="00F711AD" w:rsidRPr="00F900DA" w:rsidRDefault="0033487A" w:rsidP="002361CA">
      <w:pPr>
        <w:pStyle w:val="Heading1"/>
        <w:divId w:val="1261837764"/>
        <w:rPr>
          <w:rFonts w:ascii="Arial" w:eastAsiaTheme="minorHAnsi" w:hAnsi="Arial" w:cs="Arial"/>
          <w:b/>
          <w:bCs/>
          <w:color w:val="000000"/>
          <w:sz w:val="22"/>
          <w:szCs w:val="22"/>
        </w:rPr>
      </w:pPr>
      <w:bookmarkStart w:id="12" w:name="_Toc165916782"/>
      <w:r w:rsidRPr="00F900DA">
        <w:rPr>
          <w:rFonts w:ascii="Arial" w:eastAsiaTheme="minorHAnsi" w:hAnsi="Arial" w:cs="Arial"/>
          <w:b/>
          <w:bCs/>
          <w:color w:val="000000"/>
          <w:sz w:val="22"/>
          <w:szCs w:val="22"/>
        </w:rPr>
        <w:lastRenderedPageBreak/>
        <w:t>References</w:t>
      </w:r>
      <w:bookmarkEnd w:id="12"/>
    </w:p>
    <w:p w14:paraId="12271CCC" w14:textId="77777777" w:rsidR="00CA6002" w:rsidRPr="00431445" w:rsidRDefault="00CA6002" w:rsidP="00431445">
      <w:pPr>
        <w:spacing w:line="360" w:lineRule="auto"/>
        <w:divId w:val="1261837764"/>
        <w:rPr>
          <w:rFonts w:ascii="Arial" w:hAnsi="Arial" w:cs="Arial"/>
        </w:rPr>
      </w:pPr>
    </w:p>
    <w:p w14:paraId="41C2D1EE" w14:textId="06F8B1CD" w:rsidR="007D2C91" w:rsidRPr="0031255C" w:rsidRDefault="007D2C91" w:rsidP="00431445">
      <w:pPr>
        <w:spacing w:line="360" w:lineRule="auto"/>
        <w:divId w:val="1971283556"/>
        <w:rPr>
          <w:rFonts w:ascii="Arial" w:eastAsia="Times New Roman" w:hAnsi="Arial" w:cs="Arial"/>
        </w:rPr>
      </w:pPr>
      <w:r w:rsidRPr="00431445">
        <w:rPr>
          <w:rFonts w:ascii="Arial" w:eastAsia="Times New Roman" w:hAnsi="Arial" w:cs="Arial"/>
        </w:rPr>
        <w:t xml:space="preserve">American Psychological Association (2024) </w:t>
      </w:r>
      <w:r w:rsidRPr="00431445">
        <w:rPr>
          <w:rFonts w:ascii="Arial" w:eastAsia="Times New Roman" w:hAnsi="Arial" w:cs="Arial"/>
          <w:i/>
          <w:iCs/>
        </w:rPr>
        <w:t>APA Dictionary of Psychology</w:t>
      </w:r>
      <w:r w:rsidRPr="00431445">
        <w:rPr>
          <w:rFonts w:ascii="Arial" w:eastAsia="Times New Roman" w:hAnsi="Arial" w:cs="Arial"/>
        </w:rPr>
        <w:t>.</w:t>
      </w:r>
      <w:r w:rsidR="0031255C" w:rsidRPr="0031255C">
        <w:rPr>
          <w:rFonts w:ascii="avenir-regular-class" w:hAnsi="avenir-regular-class"/>
          <w:color w:val="333333"/>
          <w:sz w:val="23"/>
          <w:szCs w:val="23"/>
          <w:shd w:val="clear" w:color="auto" w:fill="FBFBFB"/>
        </w:rPr>
        <w:t xml:space="preserve"> </w:t>
      </w:r>
      <w:r w:rsidR="0031255C" w:rsidRPr="0031255C">
        <w:rPr>
          <w:rFonts w:ascii="Arial" w:eastAsia="Times New Roman" w:hAnsi="Arial" w:cs="Arial"/>
        </w:rPr>
        <w:t xml:space="preserve">Available at: </w:t>
      </w:r>
      <w:hyperlink r:id="rId51" w:history="1">
        <w:r w:rsidR="00DF2FED" w:rsidRPr="00F023B1">
          <w:rPr>
            <w:rStyle w:val="Hyperlink"/>
            <w:rFonts w:ascii="Arial" w:eastAsia="Times New Roman" w:hAnsi="Arial" w:cs="Arial"/>
          </w:rPr>
          <w:t>https://dictionary.apa.org</w:t>
        </w:r>
      </w:hyperlink>
      <w:r w:rsidR="00DF2FED">
        <w:rPr>
          <w:rFonts w:ascii="Arial" w:eastAsia="Times New Roman" w:hAnsi="Arial" w:cs="Arial"/>
        </w:rPr>
        <w:t xml:space="preserve"> </w:t>
      </w:r>
      <w:r w:rsidR="00DF2FED" w:rsidRPr="00FA1454">
        <w:rPr>
          <w:rFonts w:ascii="Arial" w:eastAsia="Times New Roman" w:hAnsi="Arial" w:cs="Arial"/>
        </w:rPr>
        <w:t xml:space="preserve">(Accessed: </w:t>
      </w:r>
      <w:r w:rsidR="00FA1454">
        <w:rPr>
          <w:rFonts w:ascii="Arial" w:eastAsia="Times New Roman" w:hAnsi="Arial" w:cs="Arial"/>
        </w:rPr>
        <w:t>1</w:t>
      </w:r>
      <w:r w:rsidR="000A464D">
        <w:rPr>
          <w:rFonts w:ascii="Arial" w:eastAsia="Times New Roman" w:hAnsi="Arial" w:cs="Arial"/>
        </w:rPr>
        <w:t xml:space="preserve"> May 2024</w:t>
      </w:r>
      <w:r w:rsidR="00DF2FED" w:rsidRPr="00FA1454">
        <w:rPr>
          <w:rFonts w:ascii="Arial" w:eastAsia="Times New Roman" w:hAnsi="Arial" w:cs="Arial"/>
        </w:rPr>
        <w:t>).</w:t>
      </w:r>
    </w:p>
    <w:p w14:paraId="69FC7BCA" w14:textId="77777777" w:rsidR="007D2C91" w:rsidRPr="00431445" w:rsidRDefault="007D2C91" w:rsidP="00431445">
      <w:pPr>
        <w:spacing w:line="360" w:lineRule="auto"/>
        <w:divId w:val="1707175292"/>
        <w:rPr>
          <w:rFonts w:ascii="Arial" w:eastAsia="Times New Roman" w:hAnsi="Arial" w:cs="Arial"/>
        </w:rPr>
      </w:pPr>
      <w:r w:rsidRPr="00431445">
        <w:rPr>
          <w:rFonts w:ascii="Arial" w:eastAsia="Times New Roman" w:hAnsi="Arial" w:cs="Arial"/>
        </w:rPr>
        <w:t xml:space="preserve">Annells, M. (1996) ‘Hermeneutic phenomenology: philosophical perspectives and current use in nursing research’, </w:t>
      </w:r>
      <w:r w:rsidRPr="00431445">
        <w:rPr>
          <w:rFonts w:ascii="Arial" w:eastAsia="Times New Roman" w:hAnsi="Arial" w:cs="Arial"/>
          <w:i/>
          <w:iCs/>
        </w:rPr>
        <w:t>Journal of Advanced Nursing</w:t>
      </w:r>
      <w:r w:rsidRPr="00431445">
        <w:rPr>
          <w:rFonts w:ascii="Arial" w:eastAsia="Times New Roman" w:hAnsi="Arial" w:cs="Arial"/>
        </w:rPr>
        <w:t>, 23(4), pp. 705–713. Available at: https://doi.org/10.1111/j.1365-2648.1996.tb00041.x.</w:t>
      </w:r>
    </w:p>
    <w:p w14:paraId="1625D68B" w14:textId="68ED6404" w:rsidR="007D2C91" w:rsidRPr="00431445" w:rsidRDefault="007D2C91" w:rsidP="00431445">
      <w:pPr>
        <w:spacing w:line="360" w:lineRule="auto"/>
        <w:divId w:val="1501651454"/>
        <w:rPr>
          <w:rFonts w:ascii="Arial" w:eastAsia="Times New Roman" w:hAnsi="Arial" w:cs="Arial"/>
        </w:rPr>
      </w:pPr>
      <w:r w:rsidRPr="00431445">
        <w:rPr>
          <w:rFonts w:ascii="Arial" w:eastAsia="Times New Roman" w:hAnsi="Arial" w:cs="Arial"/>
        </w:rPr>
        <w:t xml:space="preserve">Averill, J.R. (1980) ‘A Constructivist View of Emotion’, in </w:t>
      </w:r>
      <w:r w:rsidR="0047230A" w:rsidRPr="0047230A">
        <w:rPr>
          <w:rFonts w:ascii="Arial" w:eastAsia="Times New Roman" w:hAnsi="Arial" w:cs="Arial"/>
        </w:rPr>
        <w:t>R</w:t>
      </w:r>
      <w:r w:rsidR="0047230A">
        <w:rPr>
          <w:rFonts w:ascii="Arial" w:eastAsia="Times New Roman" w:hAnsi="Arial" w:cs="Arial"/>
        </w:rPr>
        <w:t>.</w:t>
      </w:r>
      <w:r w:rsidR="0047230A" w:rsidRPr="0047230A">
        <w:rPr>
          <w:rFonts w:ascii="Arial" w:eastAsia="Times New Roman" w:hAnsi="Arial" w:cs="Arial"/>
        </w:rPr>
        <w:t xml:space="preserve"> Plutchik</w:t>
      </w:r>
      <w:r w:rsidR="00244C2F">
        <w:rPr>
          <w:rFonts w:ascii="Arial" w:eastAsia="Times New Roman" w:hAnsi="Arial" w:cs="Arial"/>
        </w:rPr>
        <w:t xml:space="preserve"> and </w:t>
      </w:r>
      <w:r w:rsidR="00BE006E" w:rsidRPr="00BE006E">
        <w:rPr>
          <w:rFonts w:ascii="Arial" w:eastAsia="Times New Roman" w:hAnsi="Arial" w:cs="Arial"/>
        </w:rPr>
        <w:t>H</w:t>
      </w:r>
      <w:r w:rsidR="00BE006E">
        <w:rPr>
          <w:rFonts w:ascii="Arial" w:eastAsia="Times New Roman" w:hAnsi="Arial" w:cs="Arial"/>
        </w:rPr>
        <w:t xml:space="preserve">. </w:t>
      </w:r>
      <w:r w:rsidR="00BE006E" w:rsidRPr="00BE006E">
        <w:rPr>
          <w:rFonts w:ascii="Arial" w:eastAsia="Times New Roman" w:hAnsi="Arial" w:cs="Arial"/>
        </w:rPr>
        <w:t>Kellerman</w:t>
      </w:r>
      <w:r w:rsidR="00BE006E">
        <w:rPr>
          <w:rFonts w:ascii="Arial" w:eastAsia="Times New Roman" w:hAnsi="Arial" w:cs="Arial"/>
        </w:rPr>
        <w:t xml:space="preserve"> (eds</w:t>
      </w:r>
      <w:r w:rsidR="00F27C54">
        <w:rPr>
          <w:rFonts w:ascii="Arial" w:eastAsia="Times New Roman" w:hAnsi="Arial" w:cs="Arial"/>
        </w:rPr>
        <w:t>.</w:t>
      </w:r>
      <w:r w:rsidR="00BE006E">
        <w:rPr>
          <w:rFonts w:ascii="Arial" w:eastAsia="Times New Roman" w:hAnsi="Arial" w:cs="Arial"/>
        </w:rPr>
        <w:t xml:space="preserve">) </w:t>
      </w:r>
      <w:r w:rsidRPr="00431445">
        <w:rPr>
          <w:rFonts w:ascii="Arial" w:eastAsia="Times New Roman" w:hAnsi="Arial" w:cs="Arial"/>
          <w:i/>
          <w:iCs/>
        </w:rPr>
        <w:t>Theories of Emotion</w:t>
      </w:r>
      <w:r w:rsidRPr="00431445">
        <w:rPr>
          <w:rFonts w:ascii="Arial" w:eastAsia="Times New Roman" w:hAnsi="Arial" w:cs="Arial"/>
        </w:rPr>
        <w:t>. Elsevier, pp. 305–339. Available at: https://doi.org/10.1016/b978-0-12-558701-3.50018-1.</w:t>
      </w:r>
    </w:p>
    <w:p w14:paraId="44A44406" w14:textId="77777777" w:rsidR="007D2C91" w:rsidRPr="00431445" w:rsidRDefault="007D2C91" w:rsidP="00431445">
      <w:pPr>
        <w:spacing w:line="360" w:lineRule="auto"/>
        <w:divId w:val="703989948"/>
        <w:rPr>
          <w:rFonts w:ascii="Arial" w:eastAsia="Times New Roman" w:hAnsi="Arial" w:cs="Arial"/>
        </w:rPr>
      </w:pPr>
      <w:r w:rsidRPr="00431445">
        <w:rPr>
          <w:rFonts w:ascii="Arial" w:eastAsia="Times New Roman" w:hAnsi="Arial" w:cs="Arial"/>
        </w:rPr>
        <w:t xml:space="preserve">Bakker, I. </w:t>
      </w:r>
      <w:r w:rsidRPr="00431445">
        <w:rPr>
          <w:rFonts w:ascii="Arial" w:eastAsia="Times New Roman" w:hAnsi="Arial" w:cs="Arial"/>
          <w:i/>
          <w:iCs/>
        </w:rPr>
        <w:t>et al.</w:t>
      </w:r>
      <w:r w:rsidRPr="00431445">
        <w:rPr>
          <w:rFonts w:ascii="Arial" w:eastAsia="Times New Roman" w:hAnsi="Arial" w:cs="Arial"/>
        </w:rPr>
        <w:t xml:space="preserve"> (2014) ‘Pleasure, Arousal, Dominance: Mehrabian and Russell revisited’, </w:t>
      </w:r>
      <w:r w:rsidRPr="00431445">
        <w:rPr>
          <w:rFonts w:ascii="Arial" w:eastAsia="Times New Roman" w:hAnsi="Arial" w:cs="Arial"/>
          <w:i/>
          <w:iCs/>
        </w:rPr>
        <w:t>Current Psychology</w:t>
      </w:r>
      <w:r w:rsidRPr="00431445">
        <w:rPr>
          <w:rFonts w:ascii="Arial" w:eastAsia="Times New Roman" w:hAnsi="Arial" w:cs="Arial"/>
        </w:rPr>
        <w:t>, 33(3), pp. 405–421. Available at: https://doi.org/10.1007/s12144-014-9219-4.</w:t>
      </w:r>
    </w:p>
    <w:p w14:paraId="6CD2767D" w14:textId="5F165C58" w:rsidR="007D2C91" w:rsidRPr="00431445" w:rsidRDefault="007D2C91" w:rsidP="00431445">
      <w:pPr>
        <w:spacing w:line="360" w:lineRule="auto"/>
        <w:divId w:val="177279020"/>
        <w:rPr>
          <w:rFonts w:ascii="Arial" w:eastAsia="Times New Roman" w:hAnsi="Arial" w:cs="Arial"/>
        </w:rPr>
      </w:pPr>
      <w:r w:rsidRPr="00431445">
        <w:rPr>
          <w:rFonts w:ascii="Arial" w:eastAsia="Times New Roman" w:hAnsi="Arial" w:cs="Arial"/>
        </w:rPr>
        <w:t>Bannan, N. (2020) ‘An Evolutionary Perspective on the Human Capacity for Singing’,</w:t>
      </w:r>
      <w:r w:rsidR="009635DB">
        <w:rPr>
          <w:rFonts w:ascii="Arial" w:eastAsia="Times New Roman" w:hAnsi="Arial" w:cs="Arial"/>
        </w:rPr>
        <w:t xml:space="preserve"> </w:t>
      </w:r>
      <w:r w:rsidRPr="00431445">
        <w:rPr>
          <w:rFonts w:ascii="Arial" w:eastAsia="Times New Roman" w:hAnsi="Arial" w:cs="Arial"/>
        </w:rPr>
        <w:t xml:space="preserve"> in</w:t>
      </w:r>
      <w:r w:rsidR="001D0EAF">
        <w:rPr>
          <w:rFonts w:ascii="Arial" w:eastAsia="Times New Roman" w:hAnsi="Arial" w:cs="Arial"/>
        </w:rPr>
        <w:t xml:space="preserve"> </w:t>
      </w:r>
      <w:r w:rsidR="001D0EAF" w:rsidRPr="001D0EAF">
        <w:rPr>
          <w:rFonts w:ascii="Arial" w:eastAsia="Times New Roman" w:hAnsi="Arial" w:cs="Arial"/>
        </w:rPr>
        <w:t>F</w:t>
      </w:r>
      <w:r w:rsidR="008F7858">
        <w:rPr>
          <w:rFonts w:ascii="Arial" w:eastAsia="Times New Roman" w:hAnsi="Arial" w:cs="Arial"/>
        </w:rPr>
        <w:t xml:space="preserve">. </w:t>
      </w:r>
      <w:r w:rsidR="001D0EAF" w:rsidRPr="001D0EAF">
        <w:rPr>
          <w:rFonts w:ascii="Arial" w:eastAsia="Times New Roman" w:hAnsi="Arial" w:cs="Arial"/>
        </w:rPr>
        <w:t>Russo, B</w:t>
      </w:r>
      <w:r w:rsidR="008F7858">
        <w:rPr>
          <w:rFonts w:ascii="Arial" w:eastAsia="Times New Roman" w:hAnsi="Arial" w:cs="Arial"/>
        </w:rPr>
        <w:t xml:space="preserve">. </w:t>
      </w:r>
      <w:r w:rsidR="001D0EAF" w:rsidRPr="001D0EAF">
        <w:rPr>
          <w:rFonts w:ascii="Arial" w:eastAsia="Times New Roman" w:hAnsi="Arial" w:cs="Arial"/>
        </w:rPr>
        <w:t xml:space="preserve">Ilari, and </w:t>
      </w:r>
      <w:r w:rsidR="008F7858">
        <w:rPr>
          <w:rFonts w:ascii="Arial" w:eastAsia="Times New Roman" w:hAnsi="Arial" w:cs="Arial"/>
        </w:rPr>
        <w:t xml:space="preserve">A. </w:t>
      </w:r>
      <w:r w:rsidR="001D0EAF" w:rsidRPr="001D0EAF">
        <w:rPr>
          <w:rFonts w:ascii="Arial" w:eastAsia="Times New Roman" w:hAnsi="Arial" w:cs="Arial"/>
        </w:rPr>
        <w:t>Cohen</w:t>
      </w:r>
      <w:r w:rsidR="008F7858">
        <w:rPr>
          <w:rFonts w:ascii="Arial" w:eastAsia="Times New Roman" w:hAnsi="Arial" w:cs="Arial"/>
        </w:rPr>
        <w:t xml:space="preserve"> (eds)</w:t>
      </w:r>
      <w:r w:rsidRPr="00431445">
        <w:rPr>
          <w:rFonts w:ascii="Arial" w:eastAsia="Times New Roman" w:hAnsi="Arial" w:cs="Arial"/>
        </w:rPr>
        <w:t xml:space="preserve"> </w:t>
      </w:r>
      <w:r w:rsidRPr="00431445">
        <w:rPr>
          <w:rFonts w:ascii="Arial" w:eastAsia="Times New Roman" w:hAnsi="Arial" w:cs="Arial"/>
          <w:i/>
          <w:iCs/>
        </w:rPr>
        <w:t>The Routledge Companion to Interdisciplinary Studies in Singing</w:t>
      </w:r>
      <w:r w:rsidRPr="00431445">
        <w:rPr>
          <w:rFonts w:ascii="Arial" w:eastAsia="Times New Roman" w:hAnsi="Arial" w:cs="Arial"/>
        </w:rPr>
        <w:t>. Routledge, pp. 39–51. Available at: https://doi.org/10.4324/9781315163734-3.</w:t>
      </w:r>
    </w:p>
    <w:p w14:paraId="61189138" w14:textId="77777777" w:rsidR="007D2C91" w:rsidRPr="00431445" w:rsidRDefault="007D2C91" w:rsidP="00431445">
      <w:pPr>
        <w:spacing w:line="360" w:lineRule="auto"/>
        <w:divId w:val="1457605802"/>
        <w:rPr>
          <w:rFonts w:ascii="Arial" w:eastAsia="Times New Roman" w:hAnsi="Arial" w:cs="Arial"/>
        </w:rPr>
      </w:pPr>
      <w:r w:rsidRPr="00431445">
        <w:rPr>
          <w:rFonts w:ascii="Arial" w:eastAsia="Times New Roman" w:hAnsi="Arial" w:cs="Arial"/>
        </w:rPr>
        <w:t xml:space="preserve">Banse, R. and Scherer, K.R. (1996) ‘Acoustic Profiles in Vocal Emotion Expression’, </w:t>
      </w:r>
      <w:r w:rsidRPr="00431445">
        <w:rPr>
          <w:rFonts w:ascii="Arial" w:eastAsia="Times New Roman" w:hAnsi="Arial" w:cs="Arial"/>
          <w:i/>
          <w:iCs/>
        </w:rPr>
        <w:t>Journal of Personality and Social Psychology</w:t>
      </w:r>
      <w:r w:rsidRPr="00431445">
        <w:rPr>
          <w:rFonts w:ascii="Arial" w:eastAsia="Times New Roman" w:hAnsi="Arial" w:cs="Arial"/>
        </w:rPr>
        <w:t>, 70(3), pp. 614–636. Available at: https://doi.org/10.1037/0022-3514.70.3.614.</w:t>
      </w:r>
    </w:p>
    <w:p w14:paraId="0687FC45" w14:textId="67B9DB90" w:rsidR="007D2C91" w:rsidRPr="00431445" w:rsidRDefault="007D2C91" w:rsidP="00431445">
      <w:pPr>
        <w:spacing w:line="360" w:lineRule="auto"/>
        <w:divId w:val="238516618"/>
        <w:rPr>
          <w:rFonts w:ascii="Arial" w:eastAsia="Times New Roman" w:hAnsi="Arial" w:cs="Arial"/>
        </w:rPr>
      </w:pPr>
      <w:r w:rsidRPr="00431445">
        <w:rPr>
          <w:rFonts w:ascii="Arial" w:eastAsia="Times New Roman" w:hAnsi="Arial" w:cs="Arial"/>
        </w:rPr>
        <w:t xml:space="preserve">Barrett, L.F. (2011) ‘Was </w:t>
      </w:r>
      <w:r w:rsidR="00891325" w:rsidRPr="00431445">
        <w:rPr>
          <w:rFonts w:ascii="Arial" w:eastAsia="Times New Roman" w:hAnsi="Arial" w:cs="Arial"/>
        </w:rPr>
        <w:t>Darwin</w:t>
      </w:r>
      <w:r w:rsidRPr="00431445">
        <w:rPr>
          <w:rFonts w:ascii="Arial" w:eastAsia="Times New Roman" w:hAnsi="Arial" w:cs="Arial"/>
        </w:rPr>
        <w:t xml:space="preserve"> wrong about emotional expressions?’, </w:t>
      </w:r>
      <w:r w:rsidRPr="00431445">
        <w:rPr>
          <w:rFonts w:ascii="Arial" w:eastAsia="Times New Roman" w:hAnsi="Arial" w:cs="Arial"/>
          <w:i/>
          <w:iCs/>
        </w:rPr>
        <w:t>Current Directions in Psychological Science</w:t>
      </w:r>
      <w:r w:rsidRPr="00431445">
        <w:rPr>
          <w:rFonts w:ascii="Arial" w:eastAsia="Times New Roman" w:hAnsi="Arial" w:cs="Arial"/>
        </w:rPr>
        <w:t>, 20(6), pp. 400–406. Available at: https://doi.org/10.1177/0963721411429125.</w:t>
      </w:r>
    </w:p>
    <w:p w14:paraId="29E59E43" w14:textId="77777777" w:rsidR="007D2C91" w:rsidRPr="00431445" w:rsidRDefault="007D2C91" w:rsidP="00431445">
      <w:pPr>
        <w:spacing w:line="360" w:lineRule="auto"/>
        <w:divId w:val="68578942"/>
        <w:rPr>
          <w:rFonts w:ascii="Arial" w:eastAsia="Times New Roman" w:hAnsi="Arial" w:cs="Arial"/>
        </w:rPr>
      </w:pPr>
      <w:r w:rsidRPr="00431445">
        <w:rPr>
          <w:rFonts w:ascii="Arial" w:eastAsia="Times New Roman" w:hAnsi="Arial" w:cs="Arial"/>
        </w:rPr>
        <w:t xml:space="preserve">Barrett, L.F. (2017) ‘The theory of constructed emotion: an active inference account of interoception and categorization’, </w:t>
      </w:r>
      <w:r w:rsidRPr="00431445">
        <w:rPr>
          <w:rFonts w:ascii="Arial" w:eastAsia="Times New Roman" w:hAnsi="Arial" w:cs="Arial"/>
          <w:i/>
          <w:iCs/>
        </w:rPr>
        <w:t>Social Cognitive and Affective Neuroscience</w:t>
      </w:r>
      <w:r w:rsidRPr="00431445">
        <w:rPr>
          <w:rFonts w:ascii="Arial" w:eastAsia="Times New Roman" w:hAnsi="Arial" w:cs="Arial"/>
        </w:rPr>
        <w:t>, 12(1), pp. 1–23. Available at: https://doi.org/10.1093/scan/nsw154.</w:t>
      </w:r>
    </w:p>
    <w:p w14:paraId="68F536D8" w14:textId="77777777" w:rsidR="007D2C91" w:rsidRPr="00431445" w:rsidRDefault="007D2C91" w:rsidP="00431445">
      <w:pPr>
        <w:spacing w:line="360" w:lineRule="auto"/>
        <w:divId w:val="182286484"/>
        <w:rPr>
          <w:rFonts w:ascii="Arial" w:eastAsia="Times New Roman" w:hAnsi="Arial" w:cs="Arial"/>
        </w:rPr>
      </w:pPr>
      <w:r w:rsidRPr="00431445">
        <w:rPr>
          <w:rFonts w:ascii="Arial" w:eastAsia="Times New Roman" w:hAnsi="Arial" w:cs="Arial"/>
        </w:rPr>
        <w:t xml:space="preserve">Barrett, L.F., Mesquita, B. and Gendron, M. (2011) ‘Context in emotion perception’, </w:t>
      </w:r>
      <w:r w:rsidRPr="00431445">
        <w:rPr>
          <w:rFonts w:ascii="Arial" w:eastAsia="Times New Roman" w:hAnsi="Arial" w:cs="Arial"/>
          <w:i/>
          <w:iCs/>
        </w:rPr>
        <w:t>Current Directions in Psychological Science</w:t>
      </w:r>
      <w:r w:rsidRPr="00431445">
        <w:rPr>
          <w:rFonts w:ascii="Arial" w:eastAsia="Times New Roman" w:hAnsi="Arial" w:cs="Arial"/>
        </w:rPr>
        <w:t>, 20(5), pp. 286–290. Available at: https://doi.org/10.1177/0963721411422522.</w:t>
      </w:r>
    </w:p>
    <w:p w14:paraId="2245F9C0" w14:textId="77777777" w:rsidR="007D2C91" w:rsidRPr="00431445" w:rsidRDefault="007D2C91" w:rsidP="00431445">
      <w:pPr>
        <w:spacing w:line="360" w:lineRule="auto"/>
        <w:divId w:val="1905528151"/>
        <w:rPr>
          <w:rFonts w:ascii="Arial" w:eastAsia="Times New Roman" w:hAnsi="Arial" w:cs="Arial"/>
        </w:rPr>
      </w:pPr>
      <w:r w:rsidRPr="00431445">
        <w:rPr>
          <w:rFonts w:ascii="Arial" w:eastAsia="Times New Roman" w:hAnsi="Arial" w:cs="Arial"/>
        </w:rPr>
        <w:lastRenderedPageBreak/>
        <w:t xml:space="preserve">Bashir, M., Afzal, M.T. and Azeem, M. (2008) ‘Reliability and Validity of Qualitative and Operational Research Paradigm’, </w:t>
      </w:r>
      <w:r w:rsidRPr="00431445">
        <w:rPr>
          <w:rFonts w:ascii="Arial" w:eastAsia="Times New Roman" w:hAnsi="Arial" w:cs="Arial"/>
          <w:i/>
          <w:iCs/>
        </w:rPr>
        <w:t>Pakistan Journal of Statistics and Operation Research</w:t>
      </w:r>
      <w:r w:rsidRPr="00431445">
        <w:rPr>
          <w:rFonts w:ascii="Arial" w:eastAsia="Times New Roman" w:hAnsi="Arial" w:cs="Arial"/>
        </w:rPr>
        <w:t>, 4(1), pp. 35–45.</w:t>
      </w:r>
    </w:p>
    <w:p w14:paraId="718B0932" w14:textId="413EC635" w:rsidR="007D2C91" w:rsidRPr="00431445" w:rsidRDefault="007D2C91" w:rsidP="00431445">
      <w:pPr>
        <w:spacing w:line="360" w:lineRule="auto"/>
        <w:divId w:val="989017745"/>
        <w:rPr>
          <w:rFonts w:ascii="Arial" w:eastAsia="Times New Roman" w:hAnsi="Arial" w:cs="Arial"/>
        </w:rPr>
      </w:pPr>
      <w:r w:rsidRPr="00431445">
        <w:rPr>
          <w:rFonts w:ascii="Arial" w:eastAsia="Times New Roman" w:hAnsi="Arial" w:cs="Arial"/>
        </w:rPr>
        <w:t xml:space="preserve">Bates, M.J. (1989) ‘The design of browsing and </w:t>
      </w:r>
      <w:r w:rsidR="00891325" w:rsidRPr="00431445">
        <w:rPr>
          <w:rFonts w:ascii="Arial" w:eastAsia="Times New Roman" w:hAnsi="Arial" w:cs="Arial"/>
        </w:rPr>
        <w:t>berry picking</w:t>
      </w:r>
      <w:r w:rsidRPr="00431445">
        <w:rPr>
          <w:rFonts w:ascii="Arial" w:eastAsia="Times New Roman" w:hAnsi="Arial" w:cs="Arial"/>
        </w:rPr>
        <w:t xml:space="preserve"> techniques for the online search interface’, </w:t>
      </w:r>
      <w:r w:rsidRPr="00431445">
        <w:rPr>
          <w:rFonts w:ascii="Arial" w:eastAsia="Times New Roman" w:hAnsi="Arial" w:cs="Arial"/>
          <w:i/>
          <w:iCs/>
        </w:rPr>
        <w:t>Online Review</w:t>
      </w:r>
      <w:r w:rsidRPr="00431445">
        <w:rPr>
          <w:rFonts w:ascii="Arial" w:eastAsia="Times New Roman" w:hAnsi="Arial" w:cs="Arial"/>
        </w:rPr>
        <w:t>, 13(5), pp. 407–424. Available at: https://doi.org/10.1108/eb024320.</w:t>
      </w:r>
    </w:p>
    <w:p w14:paraId="00155335" w14:textId="77777777" w:rsidR="007D2C91" w:rsidRPr="00431445" w:rsidRDefault="007D2C91" w:rsidP="00431445">
      <w:pPr>
        <w:spacing w:line="360" w:lineRule="auto"/>
        <w:divId w:val="499657500"/>
        <w:rPr>
          <w:rFonts w:ascii="Arial" w:eastAsia="Times New Roman" w:hAnsi="Arial" w:cs="Arial"/>
        </w:rPr>
      </w:pPr>
      <w:r w:rsidRPr="00431445">
        <w:rPr>
          <w:rFonts w:ascii="Arial" w:eastAsia="Times New Roman" w:hAnsi="Arial" w:cs="Arial"/>
        </w:rPr>
        <w:t xml:space="preserve">Bell, G. (2016) ‘Extended vocal technique and Joan La Barbara: The relational ethics of voice on the edge of intelligibility’, </w:t>
      </w:r>
      <w:r w:rsidRPr="00431445">
        <w:rPr>
          <w:rFonts w:ascii="Arial" w:eastAsia="Times New Roman" w:hAnsi="Arial" w:cs="Arial"/>
          <w:i/>
          <w:iCs/>
        </w:rPr>
        <w:t>Journal of Interdisciplinary Voice Studies</w:t>
      </w:r>
      <w:r w:rsidRPr="00431445">
        <w:rPr>
          <w:rFonts w:ascii="Arial" w:eastAsia="Times New Roman" w:hAnsi="Arial" w:cs="Arial"/>
        </w:rPr>
        <w:t>, 1(2), pp. 143–159. Available at: https://doi.org/10.1386/jivs.1.2.143_1.</w:t>
      </w:r>
    </w:p>
    <w:p w14:paraId="3B98B28B" w14:textId="77777777" w:rsidR="007D2C91" w:rsidRPr="00431445" w:rsidRDefault="007D2C91" w:rsidP="00431445">
      <w:pPr>
        <w:spacing w:line="360" w:lineRule="auto"/>
        <w:divId w:val="1216236633"/>
        <w:rPr>
          <w:rFonts w:ascii="Arial" w:eastAsia="Times New Roman" w:hAnsi="Arial" w:cs="Arial"/>
        </w:rPr>
      </w:pPr>
      <w:r w:rsidRPr="00431445">
        <w:rPr>
          <w:rFonts w:ascii="Arial" w:eastAsia="Times New Roman" w:hAnsi="Arial" w:cs="Arial"/>
        </w:rPr>
        <w:t xml:space="preserve">Belyk, M. and Brown, S. (2017) ‘The origins of the vocal brain in humans’, </w:t>
      </w:r>
      <w:r w:rsidRPr="00431445">
        <w:rPr>
          <w:rFonts w:ascii="Arial" w:eastAsia="Times New Roman" w:hAnsi="Arial" w:cs="Arial"/>
          <w:i/>
          <w:iCs/>
        </w:rPr>
        <w:t>Neuroscience &amp; Biobehavioral Reviews</w:t>
      </w:r>
      <w:r w:rsidRPr="00431445">
        <w:rPr>
          <w:rFonts w:ascii="Arial" w:eastAsia="Times New Roman" w:hAnsi="Arial" w:cs="Arial"/>
        </w:rPr>
        <w:t>, 77, pp. 177–193. Available at: https://doi.org/10.1016/j.neubiorev.2017.03.014.</w:t>
      </w:r>
    </w:p>
    <w:p w14:paraId="6C0646F3" w14:textId="77777777" w:rsidR="007D2C91" w:rsidRPr="00431445" w:rsidRDefault="007D2C91" w:rsidP="00431445">
      <w:pPr>
        <w:spacing w:line="360" w:lineRule="auto"/>
        <w:divId w:val="1471022493"/>
        <w:rPr>
          <w:rFonts w:ascii="Arial" w:eastAsia="Times New Roman" w:hAnsi="Arial" w:cs="Arial"/>
        </w:rPr>
      </w:pPr>
      <w:r w:rsidRPr="00431445">
        <w:rPr>
          <w:rFonts w:ascii="Arial" w:eastAsia="Times New Roman" w:hAnsi="Arial" w:cs="Arial"/>
        </w:rPr>
        <w:t xml:space="preserve">Belyk, M., Eichert, N. and McGettigan, C. (2021) ‘A dual larynx motor networks hypothesis’, </w:t>
      </w:r>
      <w:r w:rsidRPr="00431445">
        <w:rPr>
          <w:rFonts w:ascii="Arial" w:eastAsia="Times New Roman" w:hAnsi="Arial" w:cs="Arial"/>
          <w:i/>
          <w:iCs/>
        </w:rPr>
        <w:t>Philosophical Transactions of the Royal Society B: Biological Sciences</w:t>
      </w:r>
      <w:r w:rsidRPr="00431445">
        <w:rPr>
          <w:rFonts w:ascii="Arial" w:eastAsia="Times New Roman" w:hAnsi="Arial" w:cs="Arial"/>
        </w:rPr>
        <w:t>, 376(1840). Available at: https://doi.org/10.1098/rstb.2020.0392.</w:t>
      </w:r>
    </w:p>
    <w:p w14:paraId="47DCCAEB" w14:textId="77777777" w:rsidR="007D2C91" w:rsidRPr="00431445" w:rsidRDefault="007D2C91" w:rsidP="00431445">
      <w:pPr>
        <w:spacing w:line="360" w:lineRule="auto"/>
        <w:divId w:val="474642622"/>
        <w:rPr>
          <w:rFonts w:ascii="Arial" w:eastAsia="Times New Roman" w:hAnsi="Arial" w:cs="Arial"/>
        </w:rPr>
      </w:pPr>
      <w:r w:rsidRPr="00431445">
        <w:rPr>
          <w:rFonts w:ascii="Arial" w:eastAsia="Times New Roman" w:hAnsi="Arial" w:cs="Arial"/>
        </w:rPr>
        <w:t xml:space="preserve">Bloch, S. (1993) ‘Alba Emoting: A Psychophysiological Technique to Help Actors Create and Control Real Emotions’, </w:t>
      </w:r>
      <w:r w:rsidRPr="00431445">
        <w:rPr>
          <w:rFonts w:ascii="Arial" w:eastAsia="Times New Roman" w:hAnsi="Arial" w:cs="Arial"/>
          <w:i/>
          <w:iCs/>
        </w:rPr>
        <w:t>Theatre Topics</w:t>
      </w:r>
      <w:r w:rsidRPr="00431445">
        <w:rPr>
          <w:rFonts w:ascii="Arial" w:eastAsia="Times New Roman" w:hAnsi="Arial" w:cs="Arial"/>
        </w:rPr>
        <w:t>, 3(2), pp. 121–138. Available at: https://doi.org/10.1353/tt.2010.0017.</w:t>
      </w:r>
    </w:p>
    <w:p w14:paraId="7C616FE9" w14:textId="77777777" w:rsidR="007D2C91" w:rsidRPr="00431445" w:rsidRDefault="007D2C91" w:rsidP="00431445">
      <w:pPr>
        <w:spacing w:line="360" w:lineRule="auto"/>
        <w:divId w:val="1240404668"/>
        <w:rPr>
          <w:rFonts w:ascii="Arial" w:eastAsia="Times New Roman" w:hAnsi="Arial" w:cs="Arial"/>
        </w:rPr>
      </w:pPr>
      <w:r w:rsidRPr="00431445">
        <w:rPr>
          <w:rFonts w:ascii="Arial" w:eastAsia="Times New Roman" w:hAnsi="Arial" w:cs="Arial"/>
        </w:rPr>
        <w:t xml:space="preserve">Bozeman, K. (2019) ‘Voice, the Muscle of the Soul: Finding Yourself Through Finding Your Voice’, </w:t>
      </w:r>
      <w:r w:rsidRPr="00431445">
        <w:rPr>
          <w:rFonts w:ascii="Arial" w:eastAsia="Times New Roman" w:hAnsi="Arial" w:cs="Arial"/>
          <w:i/>
          <w:iCs/>
        </w:rPr>
        <w:t>Journal of Singing</w:t>
      </w:r>
      <w:r w:rsidRPr="00431445">
        <w:rPr>
          <w:rFonts w:ascii="Arial" w:eastAsia="Times New Roman" w:hAnsi="Arial" w:cs="Arial"/>
        </w:rPr>
        <w:t>, 75(3), pp. 245–250. Available at: https://lux.lawrence.edu/convocations/9.</w:t>
      </w:r>
    </w:p>
    <w:p w14:paraId="7F96AD3B" w14:textId="77777777" w:rsidR="007D2C91" w:rsidRPr="00431445" w:rsidRDefault="007D2C91" w:rsidP="00431445">
      <w:pPr>
        <w:spacing w:line="360" w:lineRule="auto"/>
        <w:divId w:val="1616018167"/>
        <w:rPr>
          <w:rFonts w:ascii="Arial" w:eastAsia="Times New Roman" w:hAnsi="Arial" w:cs="Arial"/>
        </w:rPr>
      </w:pPr>
      <w:r w:rsidRPr="00431445">
        <w:rPr>
          <w:rFonts w:ascii="Arial" w:eastAsia="Times New Roman" w:hAnsi="Arial" w:cs="Arial"/>
        </w:rPr>
        <w:t xml:space="preserve">Brookfield, S. (1998) ‘Critically Reflective Practice’, </w:t>
      </w:r>
      <w:r w:rsidRPr="00431445">
        <w:rPr>
          <w:rFonts w:ascii="Arial" w:eastAsia="Times New Roman" w:hAnsi="Arial" w:cs="Arial"/>
          <w:i/>
          <w:iCs/>
        </w:rPr>
        <w:t>The Journal of Continuing Education in the Health Professions</w:t>
      </w:r>
      <w:r w:rsidRPr="00431445">
        <w:rPr>
          <w:rFonts w:ascii="Arial" w:eastAsia="Times New Roman" w:hAnsi="Arial" w:cs="Arial"/>
        </w:rPr>
        <w:t>, 18, pp. 197–205.</w:t>
      </w:r>
    </w:p>
    <w:p w14:paraId="5280A279" w14:textId="77777777" w:rsidR="007D2C91" w:rsidRPr="00431445" w:rsidRDefault="007D2C91" w:rsidP="00431445">
      <w:pPr>
        <w:spacing w:line="360" w:lineRule="auto"/>
        <w:divId w:val="2097824172"/>
        <w:rPr>
          <w:rFonts w:ascii="Arial" w:eastAsia="Times New Roman" w:hAnsi="Arial" w:cs="Arial"/>
        </w:rPr>
      </w:pPr>
      <w:r w:rsidRPr="00431445">
        <w:rPr>
          <w:rFonts w:ascii="Arial" w:eastAsia="Times New Roman" w:hAnsi="Arial" w:cs="Arial"/>
        </w:rPr>
        <w:t xml:space="preserve">Brown, J. (2023) ‘Imagery and Science in Singing Pedagogy: Redefining Imagination–A First Step to Resolving the Debate’, </w:t>
      </w:r>
      <w:r w:rsidRPr="00431445">
        <w:rPr>
          <w:rFonts w:ascii="Arial" w:eastAsia="Times New Roman" w:hAnsi="Arial" w:cs="Arial"/>
          <w:i/>
          <w:iCs/>
        </w:rPr>
        <w:t>Voice and Speech Review</w:t>
      </w:r>
      <w:r w:rsidRPr="00431445">
        <w:rPr>
          <w:rFonts w:ascii="Arial" w:eastAsia="Times New Roman" w:hAnsi="Arial" w:cs="Arial"/>
        </w:rPr>
        <w:t>, 17(1), pp. 26–35. Available at: https://doi.org/10.1080/23268263.2021.1999584.</w:t>
      </w:r>
    </w:p>
    <w:p w14:paraId="2BE5E77B" w14:textId="77777777" w:rsidR="007D2C91" w:rsidRPr="00431445" w:rsidRDefault="007D2C91" w:rsidP="00431445">
      <w:pPr>
        <w:spacing w:line="360" w:lineRule="auto"/>
        <w:divId w:val="940450826"/>
        <w:rPr>
          <w:rFonts w:ascii="Arial" w:eastAsia="Times New Roman" w:hAnsi="Arial" w:cs="Arial"/>
        </w:rPr>
      </w:pPr>
      <w:r w:rsidRPr="00431445">
        <w:rPr>
          <w:rFonts w:ascii="Arial" w:eastAsia="Times New Roman" w:hAnsi="Arial" w:cs="Arial"/>
        </w:rPr>
        <w:t xml:space="preserve">Caravero, A. (2005) </w:t>
      </w:r>
      <w:r w:rsidRPr="00431445">
        <w:rPr>
          <w:rFonts w:ascii="Arial" w:eastAsia="Times New Roman" w:hAnsi="Arial" w:cs="Arial"/>
          <w:i/>
          <w:iCs/>
        </w:rPr>
        <w:t>For More than One Voice: Toward a Philosophy of Vocal Expression</w:t>
      </w:r>
      <w:r w:rsidRPr="00431445">
        <w:rPr>
          <w:rFonts w:ascii="Arial" w:eastAsia="Times New Roman" w:hAnsi="Arial" w:cs="Arial"/>
        </w:rPr>
        <w:t>. 1st edn. Stanford University Press.</w:t>
      </w:r>
    </w:p>
    <w:p w14:paraId="2DEE2643" w14:textId="3F982C83" w:rsidR="007D2C91" w:rsidRPr="00431445" w:rsidRDefault="004713C7" w:rsidP="00431445">
      <w:pPr>
        <w:spacing w:line="360" w:lineRule="auto"/>
        <w:divId w:val="1380398005"/>
        <w:rPr>
          <w:rFonts w:ascii="Arial" w:eastAsia="Times New Roman" w:hAnsi="Arial" w:cs="Arial"/>
        </w:rPr>
      </w:pPr>
      <w:r w:rsidRPr="004713C7">
        <w:rPr>
          <w:rFonts w:ascii="Arial" w:eastAsia="Times New Roman" w:hAnsi="Arial" w:cs="Arial"/>
        </w:rPr>
        <w:t xml:space="preserve">Roy Hart International Arts Center </w:t>
      </w:r>
      <w:r w:rsidR="007D2C91" w:rsidRPr="00431445">
        <w:rPr>
          <w:rFonts w:ascii="Arial" w:eastAsia="Times New Roman" w:hAnsi="Arial" w:cs="Arial"/>
        </w:rPr>
        <w:t xml:space="preserve">(2024) </w:t>
      </w:r>
      <w:r w:rsidR="007D2C91" w:rsidRPr="00431445">
        <w:rPr>
          <w:rFonts w:ascii="Arial" w:eastAsia="Times New Roman" w:hAnsi="Arial" w:cs="Arial"/>
          <w:i/>
          <w:iCs/>
        </w:rPr>
        <w:t>Centre Artistique International Roy Hart</w:t>
      </w:r>
      <w:r w:rsidR="007D2C91" w:rsidRPr="00431445">
        <w:rPr>
          <w:rFonts w:ascii="Arial" w:eastAsia="Times New Roman" w:hAnsi="Arial" w:cs="Arial"/>
        </w:rPr>
        <w:t>.</w:t>
      </w:r>
      <w:r w:rsidR="00B24B8B" w:rsidRPr="00B24B8B">
        <w:rPr>
          <w:rFonts w:ascii="Arial" w:eastAsia="Times New Roman" w:hAnsi="Arial" w:cs="Arial"/>
        </w:rPr>
        <w:t xml:space="preserve"> </w:t>
      </w:r>
      <w:r>
        <w:rPr>
          <w:rFonts w:ascii="Arial" w:eastAsia="Times New Roman" w:hAnsi="Arial" w:cs="Arial"/>
        </w:rPr>
        <w:t>Available at:</w:t>
      </w:r>
      <w:r w:rsidRPr="004713C7">
        <w:t xml:space="preserve"> </w:t>
      </w:r>
      <w:hyperlink r:id="rId52" w:history="1">
        <w:r w:rsidR="00191433" w:rsidRPr="00F023B1">
          <w:rPr>
            <w:rStyle w:val="Hyperlink"/>
            <w:rFonts w:ascii="Arial" w:eastAsia="Times New Roman" w:hAnsi="Arial" w:cs="Arial"/>
          </w:rPr>
          <w:t>https://roy-hart-theatre.com/</w:t>
        </w:r>
      </w:hyperlink>
      <w:r w:rsidR="00191433">
        <w:rPr>
          <w:rFonts w:ascii="Arial" w:eastAsia="Times New Roman" w:hAnsi="Arial" w:cs="Arial"/>
        </w:rPr>
        <w:t xml:space="preserve"> </w:t>
      </w:r>
      <w:r w:rsidR="00191433" w:rsidRPr="00FA1454">
        <w:rPr>
          <w:rFonts w:ascii="Arial" w:eastAsia="Times New Roman" w:hAnsi="Arial" w:cs="Arial"/>
        </w:rPr>
        <w:t xml:space="preserve">(Accessed: </w:t>
      </w:r>
      <w:r w:rsidR="00191433">
        <w:rPr>
          <w:rFonts w:ascii="Arial" w:eastAsia="Times New Roman" w:hAnsi="Arial" w:cs="Arial"/>
        </w:rPr>
        <w:t>20 February 2024</w:t>
      </w:r>
      <w:r w:rsidR="00191433" w:rsidRPr="00FA1454">
        <w:rPr>
          <w:rFonts w:ascii="Arial" w:eastAsia="Times New Roman" w:hAnsi="Arial" w:cs="Arial"/>
        </w:rPr>
        <w:t>)</w:t>
      </w:r>
      <w:r w:rsidR="00191433">
        <w:rPr>
          <w:rFonts w:ascii="Arial" w:eastAsia="Times New Roman" w:hAnsi="Arial" w:cs="Arial"/>
        </w:rPr>
        <w:t>.</w:t>
      </w:r>
    </w:p>
    <w:p w14:paraId="243EA43F" w14:textId="49C46518" w:rsidR="007D2C91" w:rsidRPr="00431445" w:rsidRDefault="007D2C91" w:rsidP="00431445">
      <w:pPr>
        <w:spacing w:line="360" w:lineRule="auto"/>
        <w:divId w:val="1661036420"/>
        <w:rPr>
          <w:rFonts w:ascii="Arial" w:eastAsia="Times New Roman" w:hAnsi="Arial" w:cs="Arial"/>
        </w:rPr>
      </w:pPr>
      <w:r w:rsidRPr="00431445">
        <w:rPr>
          <w:rFonts w:ascii="Arial" w:eastAsia="Times New Roman" w:hAnsi="Arial" w:cs="Arial"/>
        </w:rPr>
        <w:lastRenderedPageBreak/>
        <w:t xml:space="preserve">Chapman, J.L. (2017) </w:t>
      </w:r>
      <w:r w:rsidRPr="00431445">
        <w:rPr>
          <w:rFonts w:ascii="Arial" w:eastAsia="Times New Roman" w:hAnsi="Arial" w:cs="Arial"/>
          <w:i/>
          <w:iCs/>
        </w:rPr>
        <w:t>Singing and Teaching Singing: A Holistic Approach to Classical Voice</w:t>
      </w:r>
      <w:r w:rsidRPr="00431445">
        <w:rPr>
          <w:rFonts w:ascii="Arial" w:eastAsia="Times New Roman" w:hAnsi="Arial" w:cs="Arial"/>
        </w:rPr>
        <w:t>.</w:t>
      </w:r>
      <w:r w:rsidR="00992F9F">
        <w:rPr>
          <w:rFonts w:ascii="Arial" w:eastAsia="Times New Roman" w:hAnsi="Arial" w:cs="Arial"/>
        </w:rPr>
        <w:t xml:space="preserve"> </w:t>
      </w:r>
      <w:r w:rsidRPr="00431445">
        <w:rPr>
          <w:rFonts w:ascii="Arial" w:eastAsia="Times New Roman" w:hAnsi="Arial" w:cs="Arial"/>
        </w:rPr>
        <w:t>San Diego, CA: Plural Publishing.</w:t>
      </w:r>
    </w:p>
    <w:p w14:paraId="122FB871" w14:textId="77777777" w:rsidR="007D2C91" w:rsidRPr="00431445" w:rsidRDefault="007D2C91" w:rsidP="00431445">
      <w:pPr>
        <w:spacing w:line="360" w:lineRule="auto"/>
        <w:divId w:val="911618985"/>
        <w:rPr>
          <w:rFonts w:ascii="Arial" w:eastAsia="Times New Roman" w:hAnsi="Arial" w:cs="Arial"/>
        </w:rPr>
      </w:pPr>
      <w:r w:rsidRPr="00431445">
        <w:rPr>
          <w:rFonts w:ascii="Arial" w:eastAsia="Times New Roman" w:hAnsi="Arial" w:cs="Arial"/>
        </w:rPr>
        <w:t xml:space="preserve">Cooper, H.M. (1982) ‘Scientific Guidelines for Conducting Integrative Research Reviews’, </w:t>
      </w:r>
      <w:r w:rsidRPr="00431445">
        <w:rPr>
          <w:rFonts w:ascii="Arial" w:eastAsia="Times New Roman" w:hAnsi="Arial" w:cs="Arial"/>
          <w:i/>
          <w:iCs/>
        </w:rPr>
        <w:t>Review of Educational Research</w:t>
      </w:r>
      <w:r w:rsidRPr="00431445">
        <w:rPr>
          <w:rFonts w:ascii="Arial" w:eastAsia="Times New Roman" w:hAnsi="Arial" w:cs="Arial"/>
        </w:rPr>
        <w:t>, 52(2), pp. 291–302.</w:t>
      </w:r>
    </w:p>
    <w:p w14:paraId="4BC37954" w14:textId="75F28DCD" w:rsidR="007D2C91" w:rsidRDefault="007D2C91" w:rsidP="00431445">
      <w:pPr>
        <w:spacing w:line="360" w:lineRule="auto"/>
        <w:divId w:val="2054384642"/>
        <w:rPr>
          <w:rFonts w:ascii="Arial" w:eastAsia="Times New Roman" w:hAnsi="Arial" w:cs="Arial"/>
        </w:rPr>
      </w:pPr>
      <w:r w:rsidRPr="00431445">
        <w:rPr>
          <w:rFonts w:ascii="Arial" w:eastAsia="Times New Roman" w:hAnsi="Arial" w:cs="Arial"/>
        </w:rPr>
        <w:t xml:space="preserve">Coutinho, E., Scherer, K.R. and Dibben, N. (2019) ‘Singing and Emotion’, in </w:t>
      </w:r>
      <w:r w:rsidR="00AF4FE6" w:rsidRPr="00AF4FE6">
        <w:rPr>
          <w:rFonts w:ascii="Arial" w:eastAsia="Times New Roman" w:hAnsi="Arial" w:cs="Arial"/>
        </w:rPr>
        <w:t>G</w:t>
      </w:r>
      <w:r w:rsidR="00AF4FE6">
        <w:rPr>
          <w:rFonts w:ascii="Arial" w:eastAsia="Times New Roman" w:hAnsi="Arial" w:cs="Arial"/>
        </w:rPr>
        <w:t>.</w:t>
      </w:r>
      <w:r w:rsidR="0059169C">
        <w:rPr>
          <w:rFonts w:ascii="Arial" w:eastAsia="Times New Roman" w:hAnsi="Arial" w:cs="Arial"/>
        </w:rPr>
        <w:t xml:space="preserve"> </w:t>
      </w:r>
      <w:r w:rsidR="00AF4FE6" w:rsidRPr="00AF4FE6">
        <w:rPr>
          <w:rFonts w:ascii="Arial" w:eastAsia="Times New Roman" w:hAnsi="Arial" w:cs="Arial"/>
        </w:rPr>
        <w:t xml:space="preserve">Welch, </w:t>
      </w:r>
      <w:r w:rsidR="0059169C">
        <w:rPr>
          <w:rFonts w:ascii="Arial" w:eastAsia="Times New Roman" w:hAnsi="Arial" w:cs="Arial"/>
        </w:rPr>
        <w:t>D.</w:t>
      </w:r>
      <w:r w:rsidR="00AF4FE6" w:rsidRPr="00AF4FE6">
        <w:rPr>
          <w:rFonts w:ascii="Arial" w:eastAsia="Times New Roman" w:hAnsi="Arial" w:cs="Arial"/>
        </w:rPr>
        <w:t xml:space="preserve"> Howard, J</w:t>
      </w:r>
      <w:r w:rsidR="0059169C">
        <w:rPr>
          <w:rFonts w:ascii="Arial" w:eastAsia="Times New Roman" w:hAnsi="Arial" w:cs="Arial"/>
        </w:rPr>
        <w:t>.</w:t>
      </w:r>
      <w:r w:rsidR="00AF4FE6" w:rsidRPr="00AF4FE6">
        <w:rPr>
          <w:rFonts w:ascii="Arial" w:eastAsia="Times New Roman" w:hAnsi="Arial" w:cs="Arial"/>
        </w:rPr>
        <w:t xml:space="preserve"> Nix</w:t>
      </w:r>
      <w:r w:rsidR="0059169C">
        <w:rPr>
          <w:rFonts w:ascii="Arial" w:eastAsia="Times New Roman" w:hAnsi="Arial" w:cs="Arial"/>
        </w:rPr>
        <w:t xml:space="preserve"> (eds) </w:t>
      </w:r>
      <w:r w:rsidRPr="00431445">
        <w:rPr>
          <w:rFonts w:ascii="Arial" w:eastAsia="Times New Roman" w:hAnsi="Arial" w:cs="Arial"/>
          <w:i/>
          <w:iCs/>
        </w:rPr>
        <w:t>The Oxford Handbook of Singing</w:t>
      </w:r>
      <w:r w:rsidRPr="00431445">
        <w:rPr>
          <w:rFonts w:ascii="Arial" w:eastAsia="Times New Roman" w:hAnsi="Arial" w:cs="Arial"/>
        </w:rPr>
        <w:t xml:space="preserve">. Oxford University Press, pp. 296–314. Available at: </w:t>
      </w:r>
      <w:hyperlink r:id="rId53" w:history="1">
        <w:r w:rsidR="0076139E" w:rsidRPr="00F023B1">
          <w:rPr>
            <w:rStyle w:val="Hyperlink"/>
            <w:rFonts w:ascii="Arial" w:eastAsia="Times New Roman" w:hAnsi="Arial" w:cs="Arial"/>
          </w:rPr>
          <w:t>https://doi.org/10.1093/oxfordhb/9780199660773.013.006</w:t>
        </w:r>
      </w:hyperlink>
      <w:r w:rsidRPr="00431445">
        <w:rPr>
          <w:rFonts w:ascii="Arial" w:eastAsia="Times New Roman" w:hAnsi="Arial" w:cs="Arial"/>
        </w:rPr>
        <w:t>.</w:t>
      </w:r>
    </w:p>
    <w:p w14:paraId="72CD4957" w14:textId="69427185" w:rsidR="0076139E" w:rsidRPr="00431445" w:rsidRDefault="0076139E" w:rsidP="00431445">
      <w:pPr>
        <w:spacing w:line="360" w:lineRule="auto"/>
        <w:divId w:val="2054384642"/>
        <w:rPr>
          <w:rFonts w:ascii="Arial" w:eastAsia="Times New Roman" w:hAnsi="Arial" w:cs="Arial"/>
        </w:rPr>
      </w:pPr>
      <w:r w:rsidRPr="00ED496D">
        <w:rPr>
          <w:rFonts w:ascii="Arial" w:eastAsia="Times New Roman" w:hAnsi="Arial" w:cs="Arial"/>
        </w:rPr>
        <w:t>Crawford, K. and Pikes</w:t>
      </w:r>
      <w:r w:rsidR="00ED496D" w:rsidRPr="00ED496D">
        <w:rPr>
          <w:rFonts w:ascii="Arial" w:eastAsia="Times New Roman" w:hAnsi="Arial" w:cs="Arial"/>
        </w:rPr>
        <w:t>, N.</w:t>
      </w:r>
      <w:r w:rsidRPr="00ED496D">
        <w:rPr>
          <w:rFonts w:ascii="Arial" w:eastAsia="Times New Roman" w:hAnsi="Arial" w:cs="Arial"/>
        </w:rPr>
        <w:t xml:space="preserve"> (2019)</w:t>
      </w:r>
      <w:r w:rsidR="00ED496D">
        <w:rPr>
          <w:rFonts w:ascii="Arial" w:eastAsia="Times New Roman" w:hAnsi="Arial" w:cs="Arial"/>
        </w:rPr>
        <w:t xml:space="preserve"> ‘</w:t>
      </w:r>
      <w:r w:rsidRPr="00ED496D">
        <w:rPr>
          <w:rFonts w:ascii="Arial" w:eastAsia="Times New Roman" w:hAnsi="Arial" w:cs="Arial"/>
        </w:rPr>
        <w:t>Vocal Traditions: The Roy Hart Tradition</w:t>
      </w:r>
      <w:r w:rsidR="00961D70">
        <w:rPr>
          <w:rFonts w:ascii="Arial" w:eastAsia="Times New Roman" w:hAnsi="Arial" w:cs="Arial"/>
        </w:rPr>
        <w:t>’</w:t>
      </w:r>
      <w:r w:rsidRPr="00ED496D">
        <w:rPr>
          <w:rFonts w:ascii="Arial" w:eastAsia="Times New Roman" w:hAnsi="Arial" w:cs="Arial"/>
        </w:rPr>
        <w:t xml:space="preserve">, </w:t>
      </w:r>
      <w:r w:rsidRPr="00961D70">
        <w:rPr>
          <w:rFonts w:ascii="Arial" w:eastAsia="Times New Roman" w:hAnsi="Arial" w:cs="Arial"/>
          <w:i/>
          <w:iCs/>
        </w:rPr>
        <w:t>Voice and Speech Review</w:t>
      </w:r>
      <w:r w:rsidRPr="00ED496D">
        <w:rPr>
          <w:rFonts w:ascii="Arial" w:eastAsia="Times New Roman" w:hAnsi="Arial" w:cs="Arial"/>
        </w:rPr>
        <w:t xml:space="preserve">, </w:t>
      </w:r>
      <w:r w:rsidR="00B20BB2">
        <w:rPr>
          <w:rFonts w:ascii="Arial" w:eastAsia="Times New Roman" w:hAnsi="Arial" w:cs="Arial"/>
        </w:rPr>
        <w:t>13(2)</w:t>
      </w:r>
      <w:r w:rsidR="00D90E49">
        <w:rPr>
          <w:rFonts w:ascii="Arial" w:eastAsia="Times New Roman" w:hAnsi="Arial" w:cs="Arial"/>
        </w:rPr>
        <w:t xml:space="preserve">, pp.237-248. </w:t>
      </w:r>
      <w:r w:rsidR="00D90E49" w:rsidRPr="00431445">
        <w:rPr>
          <w:rFonts w:ascii="Arial" w:eastAsia="Times New Roman" w:hAnsi="Arial" w:cs="Arial"/>
        </w:rPr>
        <w:t>Available at: https://doi.org/</w:t>
      </w:r>
      <w:r w:rsidRPr="00ED496D">
        <w:rPr>
          <w:rFonts w:ascii="Arial" w:eastAsia="Times New Roman" w:hAnsi="Arial" w:cs="Arial"/>
        </w:rPr>
        <w:t>10.1080/23268263.2019.1576998</w:t>
      </w:r>
      <w:r w:rsidR="000730A5">
        <w:rPr>
          <w:rFonts w:ascii="Arial" w:eastAsia="Times New Roman" w:hAnsi="Arial" w:cs="Arial"/>
        </w:rPr>
        <w:t>.</w:t>
      </w:r>
    </w:p>
    <w:p w14:paraId="4D17CD9E" w14:textId="603D48E4" w:rsidR="007D2C91" w:rsidRDefault="007D2C91" w:rsidP="00431445">
      <w:pPr>
        <w:spacing w:line="360" w:lineRule="auto"/>
        <w:divId w:val="692191662"/>
        <w:rPr>
          <w:rFonts w:ascii="Arial" w:eastAsia="Times New Roman" w:hAnsi="Arial" w:cs="Arial"/>
        </w:rPr>
      </w:pPr>
      <w:r w:rsidRPr="00431445">
        <w:rPr>
          <w:rFonts w:ascii="Arial" w:eastAsia="Times New Roman" w:hAnsi="Arial" w:cs="Arial"/>
        </w:rPr>
        <w:t xml:space="preserve">Crivelli, C. and Fridlund, A.J. (2019) ‘Inside-Out: From Basic Emotions Theory to the Behavioral Ecology View’, </w:t>
      </w:r>
      <w:r w:rsidRPr="00431445">
        <w:rPr>
          <w:rFonts w:ascii="Arial" w:eastAsia="Times New Roman" w:hAnsi="Arial" w:cs="Arial"/>
          <w:i/>
          <w:iCs/>
        </w:rPr>
        <w:t>Journal of Nonverbal Behavior</w:t>
      </w:r>
      <w:r w:rsidRPr="00431445">
        <w:rPr>
          <w:rFonts w:ascii="Arial" w:eastAsia="Times New Roman" w:hAnsi="Arial" w:cs="Arial"/>
        </w:rPr>
        <w:t xml:space="preserve">, 43(2), pp. 161–194. Available at: </w:t>
      </w:r>
      <w:hyperlink r:id="rId54" w:history="1">
        <w:r w:rsidR="003E3E7B" w:rsidRPr="00AF2441">
          <w:rPr>
            <w:rStyle w:val="Hyperlink"/>
            <w:rFonts w:ascii="Arial" w:eastAsia="Times New Roman" w:hAnsi="Arial" w:cs="Arial"/>
          </w:rPr>
          <w:t>https://doi.org/10.1007/s10919-019-00294-2</w:t>
        </w:r>
      </w:hyperlink>
      <w:r w:rsidRPr="00431445">
        <w:rPr>
          <w:rFonts w:ascii="Arial" w:eastAsia="Times New Roman" w:hAnsi="Arial" w:cs="Arial"/>
        </w:rPr>
        <w:t>.</w:t>
      </w:r>
    </w:p>
    <w:p w14:paraId="5D659F95" w14:textId="13F114B7" w:rsidR="00F256CE" w:rsidRPr="003C231E" w:rsidRDefault="00F256CE" w:rsidP="00431445">
      <w:pPr>
        <w:spacing w:line="360" w:lineRule="auto"/>
        <w:divId w:val="692191662"/>
        <w:rPr>
          <w:rFonts w:ascii="Arial" w:eastAsia="Times New Roman" w:hAnsi="Arial" w:cs="Arial"/>
        </w:rPr>
      </w:pPr>
      <w:r w:rsidRPr="003C231E">
        <w:rPr>
          <w:rFonts w:ascii="Arial" w:hAnsi="Arial" w:cs="Arial"/>
          <w:color w:val="333333"/>
          <w:shd w:val="clear" w:color="auto" w:fill="FFFFFF"/>
        </w:rPr>
        <w:t>Damasio, A. (1994)</w:t>
      </w:r>
      <w:r>
        <w:rPr>
          <w:rFonts w:ascii="Arial" w:hAnsi="Arial" w:cs="Arial"/>
          <w:i/>
          <w:iCs/>
          <w:color w:val="333333"/>
          <w:shd w:val="clear" w:color="auto" w:fill="FFFFFF"/>
        </w:rPr>
        <w:t xml:space="preserve"> Descartes' error : emotion, reason, and the human brain. </w:t>
      </w:r>
      <w:r w:rsidRPr="003C231E">
        <w:rPr>
          <w:rFonts w:ascii="Arial" w:hAnsi="Arial" w:cs="Arial"/>
          <w:color w:val="333333"/>
          <w:shd w:val="clear" w:color="auto" w:fill="FFFFFF"/>
        </w:rPr>
        <w:t>New York:</w:t>
      </w:r>
      <w:r w:rsidR="00D07B7F">
        <w:rPr>
          <w:rFonts w:ascii="Arial" w:hAnsi="Arial" w:cs="Arial"/>
          <w:color w:val="333333"/>
          <w:shd w:val="clear" w:color="auto" w:fill="FFFFFF"/>
        </w:rPr>
        <w:t xml:space="preserve"> </w:t>
      </w:r>
      <w:r w:rsidRPr="003C231E">
        <w:rPr>
          <w:rFonts w:ascii="Arial" w:hAnsi="Arial" w:cs="Arial"/>
          <w:color w:val="333333"/>
          <w:shd w:val="clear" w:color="auto" w:fill="FFFFFF"/>
        </w:rPr>
        <w:t>G.P. Putnam</w:t>
      </w:r>
      <w:r w:rsidR="003C231E">
        <w:rPr>
          <w:rFonts w:ascii="Arial" w:hAnsi="Arial" w:cs="Arial"/>
          <w:color w:val="333333"/>
          <w:shd w:val="clear" w:color="auto" w:fill="FFFFFF"/>
        </w:rPr>
        <w:t>.</w:t>
      </w:r>
    </w:p>
    <w:p w14:paraId="5D2EEEBE" w14:textId="70E3D829" w:rsidR="003E3E7B" w:rsidRDefault="00B91852" w:rsidP="00431445">
      <w:pPr>
        <w:spacing w:line="360" w:lineRule="auto"/>
        <w:divId w:val="692191662"/>
        <w:rPr>
          <w:rFonts w:ascii="Arial" w:hAnsi="Arial" w:cs="Arial"/>
          <w:color w:val="333333"/>
          <w:sz w:val="21"/>
          <w:szCs w:val="21"/>
          <w:shd w:val="clear" w:color="auto" w:fill="FFFFFF"/>
        </w:rPr>
      </w:pPr>
      <w:r>
        <w:rPr>
          <w:rFonts w:ascii="Arial" w:hAnsi="Arial" w:cs="Arial"/>
          <w:color w:val="333333"/>
          <w:sz w:val="21"/>
          <w:szCs w:val="21"/>
          <w:shd w:val="clear" w:color="auto" w:fill="FFFFFF"/>
        </w:rPr>
        <w:t>Damasio, A. (1999) </w:t>
      </w:r>
      <w:r>
        <w:rPr>
          <w:rStyle w:val="Emphasis"/>
          <w:rFonts w:ascii="Arial" w:hAnsi="Arial" w:cs="Arial"/>
          <w:color w:val="333333"/>
          <w:sz w:val="21"/>
          <w:szCs w:val="21"/>
          <w:shd w:val="clear" w:color="auto" w:fill="FFFFFF"/>
        </w:rPr>
        <w:t>The feeling of what happens: Body and emotion in the making of consciousness.</w:t>
      </w:r>
      <w:r>
        <w:rPr>
          <w:rFonts w:ascii="Arial" w:hAnsi="Arial" w:cs="Arial"/>
          <w:color w:val="333333"/>
          <w:sz w:val="21"/>
          <w:szCs w:val="21"/>
          <w:shd w:val="clear" w:color="auto" w:fill="FFFFFF"/>
        </w:rPr>
        <w:t> Harcourt College Publishers.</w:t>
      </w:r>
    </w:p>
    <w:p w14:paraId="253814FF" w14:textId="01EF14B6" w:rsidR="007D2C91" w:rsidRPr="00431445" w:rsidRDefault="007D2C91" w:rsidP="00431445">
      <w:pPr>
        <w:spacing w:line="360" w:lineRule="auto"/>
        <w:divId w:val="278952266"/>
        <w:rPr>
          <w:rFonts w:ascii="Arial" w:eastAsia="Times New Roman" w:hAnsi="Arial" w:cs="Arial"/>
        </w:rPr>
      </w:pPr>
      <w:r w:rsidRPr="00431445">
        <w:rPr>
          <w:rFonts w:ascii="Arial" w:eastAsia="Times New Roman" w:hAnsi="Arial" w:cs="Arial"/>
        </w:rPr>
        <w:t xml:space="preserve">Damasio, A. (2003) ‘Feelings of </w:t>
      </w:r>
      <w:r w:rsidR="00382D02">
        <w:rPr>
          <w:rFonts w:ascii="Arial" w:eastAsia="Times New Roman" w:hAnsi="Arial" w:cs="Arial"/>
        </w:rPr>
        <w:t>E</w:t>
      </w:r>
      <w:r w:rsidRPr="00431445">
        <w:rPr>
          <w:rFonts w:ascii="Arial" w:eastAsia="Times New Roman" w:hAnsi="Arial" w:cs="Arial"/>
        </w:rPr>
        <w:t xml:space="preserve">motion and the </w:t>
      </w:r>
      <w:r w:rsidR="00382D02">
        <w:rPr>
          <w:rFonts w:ascii="Arial" w:eastAsia="Times New Roman" w:hAnsi="Arial" w:cs="Arial"/>
        </w:rPr>
        <w:t>S</w:t>
      </w:r>
      <w:r w:rsidRPr="00431445">
        <w:rPr>
          <w:rFonts w:ascii="Arial" w:eastAsia="Times New Roman" w:hAnsi="Arial" w:cs="Arial"/>
        </w:rPr>
        <w:t xml:space="preserve">elf’, </w:t>
      </w:r>
      <w:r w:rsidRPr="00431445">
        <w:rPr>
          <w:rFonts w:ascii="Arial" w:eastAsia="Times New Roman" w:hAnsi="Arial" w:cs="Arial"/>
          <w:i/>
          <w:iCs/>
        </w:rPr>
        <w:t>Annals of the New York Academy of Sciences</w:t>
      </w:r>
      <w:r w:rsidR="00020CCE">
        <w:rPr>
          <w:rFonts w:ascii="Arial" w:eastAsia="Times New Roman" w:hAnsi="Arial" w:cs="Arial"/>
        </w:rPr>
        <w:t>, 1001</w:t>
      </w:r>
      <w:r w:rsidR="00B95526">
        <w:rPr>
          <w:rFonts w:ascii="Arial" w:eastAsia="Times New Roman" w:hAnsi="Arial" w:cs="Arial"/>
        </w:rPr>
        <w:t>(1)</w:t>
      </w:r>
      <w:r w:rsidRPr="00431445">
        <w:rPr>
          <w:rFonts w:ascii="Arial" w:eastAsia="Times New Roman" w:hAnsi="Arial" w:cs="Arial"/>
        </w:rPr>
        <w:t>, pp. 253–261. Available at: https://doi.org/10.1196/annals.1279.014.</w:t>
      </w:r>
    </w:p>
    <w:p w14:paraId="738A3202" w14:textId="77777777" w:rsidR="007D2C91" w:rsidRPr="00431445" w:rsidRDefault="007D2C91" w:rsidP="00431445">
      <w:pPr>
        <w:spacing w:line="360" w:lineRule="auto"/>
        <w:divId w:val="748112130"/>
        <w:rPr>
          <w:rFonts w:ascii="Arial" w:eastAsia="Times New Roman" w:hAnsi="Arial" w:cs="Arial"/>
        </w:rPr>
      </w:pPr>
      <w:r w:rsidRPr="00431445">
        <w:rPr>
          <w:rFonts w:ascii="Arial" w:eastAsia="Times New Roman" w:hAnsi="Arial" w:cs="Arial"/>
        </w:rPr>
        <w:t xml:space="preserve">Damasio, A. and Carvalho, G.B. (2013) ‘The nature of feelings: Evolutionary and neurobiological origins’, </w:t>
      </w:r>
      <w:r w:rsidRPr="00431445">
        <w:rPr>
          <w:rFonts w:ascii="Arial" w:eastAsia="Times New Roman" w:hAnsi="Arial" w:cs="Arial"/>
          <w:i/>
          <w:iCs/>
        </w:rPr>
        <w:t>Nature Reviews Neuroscience</w:t>
      </w:r>
      <w:r w:rsidRPr="00431445">
        <w:rPr>
          <w:rFonts w:ascii="Arial" w:eastAsia="Times New Roman" w:hAnsi="Arial" w:cs="Arial"/>
        </w:rPr>
        <w:t>, pp. 143–152. Available at: https://doi.org/10.1038/nrn3403.</w:t>
      </w:r>
    </w:p>
    <w:p w14:paraId="17AD597C" w14:textId="77777777" w:rsidR="007D2C91" w:rsidRPr="00431445" w:rsidRDefault="007D2C91" w:rsidP="00431445">
      <w:pPr>
        <w:spacing w:line="360" w:lineRule="auto"/>
        <w:divId w:val="1648507336"/>
        <w:rPr>
          <w:rFonts w:ascii="Arial" w:eastAsia="Times New Roman" w:hAnsi="Arial" w:cs="Arial"/>
        </w:rPr>
      </w:pPr>
      <w:r w:rsidRPr="00431445">
        <w:rPr>
          <w:rFonts w:ascii="Arial" w:eastAsia="Times New Roman" w:hAnsi="Arial" w:cs="Arial"/>
        </w:rPr>
        <w:t xml:space="preserve">Davis, P. and Chapman, J. (1998) ‘Primal Singing’, </w:t>
      </w:r>
      <w:r w:rsidRPr="00431445">
        <w:rPr>
          <w:rFonts w:ascii="Arial" w:eastAsia="Times New Roman" w:hAnsi="Arial" w:cs="Arial"/>
          <w:i/>
          <w:iCs/>
        </w:rPr>
        <w:t>Australian Voice</w:t>
      </w:r>
      <w:r w:rsidRPr="00431445">
        <w:rPr>
          <w:rFonts w:ascii="Arial" w:eastAsia="Times New Roman" w:hAnsi="Arial" w:cs="Arial"/>
        </w:rPr>
        <w:t>, 4, pp. 9–11. Available at: https://www.researchgate.net/publication/311844032.</w:t>
      </w:r>
    </w:p>
    <w:p w14:paraId="704EAD1B" w14:textId="77777777" w:rsidR="007D2C91" w:rsidRPr="00431445" w:rsidRDefault="007D2C91" w:rsidP="00431445">
      <w:pPr>
        <w:spacing w:line="360" w:lineRule="auto"/>
        <w:divId w:val="824858504"/>
        <w:rPr>
          <w:rFonts w:ascii="Arial" w:eastAsia="Times New Roman" w:hAnsi="Arial" w:cs="Arial"/>
        </w:rPr>
      </w:pPr>
      <w:r w:rsidRPr="00431445">
        <w:rPr>
          <w:rFonts w:ascii="Arial" w:eastAsia="Times New Roman" w:hAnsi="Arial" w:cs="Arial"/>
        </w:rPr>
        <w:t xml:space="preserve">Davis, P.J. (1998) ‘Emotional Influences on Singing’, </w:t>
      </w:r>
      <w:r w:rsidRPr="00431445">
        <w:rPr>
          <w:rFonts w:ascii="Arial" w:eastAsia="Times New Roman" w:hAnsi="Arial" w:cs="Arial"/>
          <w:i/>
          <w:iCs/>
        </w:rPr>
        <w:t>Australian Voice</w:t>
      </w:r>
      <w:r w:rsidRPr="00431445">
        <w:rPr>
          <w:rFonts w:ascii="Arial" w:eastAsia="Times New Roman" w:hAnsi="Arial" w:cs="Arial"/>
        </w:rPr>
        <w:t>, 4, pp. 13–18. Available at: https://www.researchgate.net/publication/311843973.</w:t>
      </w:r>
    </w:p>
    <w:p w14:paraId="1553D474" w14:textId="77777777" w:rsidR="007D2C91" w:rsidRPr="00431445" w:rsidRDefault="007D2C91" w:rsidP="00431445">
      <w:pPr>
        <w:spacing w:line="360" w:lineRule="auto"/>
        <w:divId w:val="722994325"/>
        <w:rPr>
          <w:rFonts w:ascii="Arial" w:eastAsia="Times New Roman" w:hAnsi="Arial" w:cs="Arial"/>
        </w:rPr>
      </w:pPr>
      <w:r w:rsidRPr="00431445">
        <w:rPr>
          <w:rFonts w:ascii="Arial" w:eastAsia="Times New Roman" w:hAnsi="Arial" w:cs="Arial"/>
        </w:rPr>
        <w:t xml:space="preserve">Dichter, B.K. </w:t>
      </w:r>
      <w:r w:rsidRPr="00431445">
        <w:rPr>
          <w:rFonts w:ascii="Arial" w:eastAsia="Times New Roman" w:hAnsi="Arial" w:cs="Arial"/>
          <w:i/>
          <w:iCs/>
        </w:rPr>
        <w:t>et al.</w:t>
      </w:r>
      <w:r w:rsidRPr="00431445">
        <w:rPr>
          <w:rFonts w:ascii="Arial" w:eastAsia="Times New Roman" w:hAnsi="Arial" w:cs="Arial"/>
        </w:rPr>
        <w:t xml:space="preserve"> (2018) ‘The Control of Vocal Pitch in Human Laryngeal Motor Cortex’, </w:t>
      </w:r>
      <w:r w:rsidRPr="00431445">
        <w:rPr>
          <w:rFonts w:ascii="Arial" w:eastAsia="Times New Roman" w:hAnsi="Arial" w:cs="Arial"/>
          <w:i/>
          <w:iCs/>
        </w:rPr>
        <w:t>Cell</w:t>
      </w:r>
      <w:r w:rsidRPr="00431445">
        <w:rPr>
          <w:rFonts w:ascii="Arial" w:eastAsia="Times New Roman" w:hAnsi="Arial" w:cs="Arial"/>
        </w:rPr>
        <w:t>, 174(1), pp. 21-31.e9. Available at: https://doi.org/10.1016/j.cell.2018.05.016.</w:t>
      </w:r>
    </w:p>
    <w:p w14:paraId="4C0A327E" w14:textId="40A8A837" w:rsidR="007D2C91" w:rsidRPr="00431445" w:rsidRDefault="007D2C91" w:rsidP="00431445">
      <w:pPr>
        <w:spacing w:line="360" w:lineRule="auto"/>
        <w:divId w:val="1325552760"/>
        <w:rPr>
          <w:rFonts w:ascii="Arial" w:eastAsia="Times New Roman" w:hAnsi="Arial" w:cs="Arial"/>
        </w:rPr>
      </w:pPr>
      <w:r w:rsidRPr="00431445">
        <w:rPr>
          <w:rFonts w:ascii="Arial" w:eastAsia="Times New Roman" w:hAnsi="Arial" w:cs="Arial"/>
        </w:rPr>
        <w:lastRenderedPageBreak/>
        <w:t xml:space="preserve">Dixon-Woods, M. </w:t>
      </w:r>
      <w:r w:rsidRPr="00431445">
        <w:rPr>
          <w:rFonts w:ascii="Arial" w:eastAsia="Times New Roman" w:hAnsi="Arial" w:cs="Arial"/>
          <w:i/>
          <w:iCs/>
        </w:rPr>
        <w:t>et al.</w:t>
      </w:r>
      <w:r w:rsidRPr="00431445">
        <w:rPr>
          <w:rFonts w:ascii="Arial" w:eastAsia="Times New Roman" w:hAnsi="Arial" w:cs="Arial"/>
        </w:rPr>
        <w:t xml:space="preserve"> (2005) ‘</w:t>
      </w:r>
      <w:r w:rsidR="00542060" w:rsidRPr="00431445">
        <w:rPr>
          <w:rFonts w:ascii="Arial" w:eastAsia="Times New Roman" w:hAnsi="Arial" w:cs="Arial"/>
        </w:rPr>
        <w:t>Synthesizing</w:t>
      </w:r>
      <w:r w:rsidRPr="00431445">
        <w:rPr>
          <w:rFonts w:ascii="Arial" w:eastAsia="Times New Roman" w:hAnsi="Arial" w:cs="Arial"/>
        </w:rPr>
        <w:t xml:space="preserve"> qualitative and quantitative evidence: A review of possible methods’, </w:t>
      </w:r>
      <w:r w:rsidRPr="00431445">
        <w:rPr>
          <w:rFonts w:ascii="Arial" w:eastAsia="Times New Roman" w:hAnsi="Arial" w:cs="Arial"/>
          <w:i/>
          <w:iCs/>
        </w:rPr>
        <w:t>Journal of Health Services Research &amp; Policy</w:t>
      </w:r>
      <w:r w:rsidRPr="00431445">
        <w:rPr>
          <w:rFonts w:ascii="Arial" w:eastAsia="Times New Roman" w:hAnsi="Arial" w:cs="Arial"/>
        </w:rPr>
        <w:t>, 10(1), pp. 45–53. Available at: https://doi.org/10.1177/135581960501000110.</w:t>
      </w:r>
    </w:p>
    <w:p w14:paraId="3E3FE922" w14:textId="77777777" w:rsidR="007D2C91" w:rsidRPr="00431445" w:rsidRDefault="007D2C91" w:rsidP="00431445">
      <w:pPr>
        <w:spacing w:line="360" w:lineRule="auto"/>
        <w:divId w:val="983043048"/>
        <w:rPr>
          <w:rFonts w:ascii="Arial" w:eastAsia="Times New Roman" w:hAnsi="Arial" w:cs="Arial"/>
        </w:rPr>
      </w:pPr>
      <w:r w:rsidRPr="00431445">
        <w:rPr>
          <w:rFonts w:ascii="Arial" w:eastAsia="Times New Roman" w:hAnsi="Arial" w:cs="Arial"/>
        </w:rPr>
        <w:t xml:space="preserve">Durán, J.I. and Fernández-Dols, J.M. (2021) ‘Do Emotions Result in Their Predicted Facial Expressions? A Meta-Analysis of Studies on the Co-Occurrence of Expression and Emotion’, </w:t>
      </w:r>
      <w:r w:rsidRPr="00431445">
        <w:rPr>
          <w:rFonts w:ascii="Arial" w:eastAsia="Times New Roman" w:hAnsi="Arial" w:cs="Arial"/>
          <w:i/>
          <w:iCs/>
        </w:rPr>
        <w:t>Emotion</w:t>
      </w:r>
      <w:r w:rsidRPr="00431445">
        <w:rPr>
          <w:rFonts w:ascii="Arial" w:eastAsia="Times New Roman" w:hAnsi="Arial" w:cs="Arial"/>
        </w:rPr>
        <w:t>, 21(7), pp. 1550–1569. Available at: https://doi.org/10.1037/emo0001015.</w:t>
      </w:r>
    </w:p>
    <w:p w14:paraId="34DFA3A1" w14:textId="036EE2E4" w:rsidR="007D2C91" w:rsidRDefault="007D2C91" w:rsidP="00431445">
      <w:pPr>
        <w:spacing w:line="360" w:lineRule="auto"/>
        <w:divId w:val="391543669"/>
        <w:rPr>
          <w:rFonts w:ascii="Arial" w:eastAsia="Times New Roman" w:hAnsi="Arial" w:cs="Arial"/>
        </w:rPr>
      </w:pPr>
      <w:r w:rsidRPr="00431445">
        <w:rPr>
          <w:rFonts w:ascii="Arial" w:eastAsia="Times New Roman" w:hAnsi="Arial" w:cs="Arial"/>
        </w:rPr>
        <w:t xml:space="preserve">Eagen, E.C. (2021) </w:t>
      </w:r>
      <w:r w:rsidRPr="00431445">
        <w:rPr>
          <w:rFonts w:ascii="Arial" w:eastAsia="Times New Roman" w:hAnsi="Arial" w:cs="Arial"/>
          <w:i/>
          <w:iCs/>
        </w:rPr>
        <w:t>The Singing Self: An Exploration of Vocality and Selfhood in Contemporary Vocal Practice</w:t>
      </w:r>
      <w:r w:rsidRPr="008D04E4">
        <w:rPr>
          <w:rFonts w:ascii="Arial" w:eastAsia="Times New Roman" w:hAnsi="Arial" w:cs="Arial"/>
          <w:i/>
          <w:iCs/>
        </w:rPr>
        <w:t>.</w:t>
      </w:r>
      <w:r w:rsidR="008D04E4" w:rsidRPr="008D04E4">
        <w:rPr>
          <w:rFonts w:ascii="Arial" w:eastAsia="Times New Roman" w:hAnsi="Arial" w:cs="Arial"/>
          <w:i/>
          <w:iCs/>
        </w:rPr>
        <w:t xml:space="preserve"> </w:t>
      </w:r>
      <w:r w:rsidR="008D04E4" w:rsidRPr="00172D88">
        <w:rPr>
          <w:rFonts w:ascii="Arial" w:eastAsia="Times New Roman" w:hAnsi="Arial" w:cs="Arial"/>
        </w:rPr>
        <w:t>PhD thesis</w:t>
      </w:r>
      <w:r w:rsidR="00172D88" w:rsidRPr="00172D88">
        <w:rPr>
          <w:rFonts w:ascii="Arial" w:eastAsia="Times New Roman" w:hAnsi="Arial" w:cs="Arial"/>
        </w:rPr>
        <w:t>.</w:t>
      </w:r>
      <w:r w:rsidRPr="00172D88">
        <w:rPr>
          <w:rFonts w:ascii="Arial" w:eastAsia="Times New Roman" w:hAnsi="Arial" w:cs="Arial"/>
        </w:rPr>
        <w:t xml:space="preserve"> City</w:t>
      </w:r>
      <w:r w:rsidRPr="00431445">
        <w:rPr>
          <w:rFonts w:ascii="Arial" w:eastAsia="Times New Roman" w:hAnsi="Arial" w:cs="Arial"/>
        </w:rPr>
        <w:t xml:space="preserve"> University of New York. Available at: </w:t>
      </w:r>
      <w:hyperlink r:id="rId55" w:history="1">
        <w:r w:rsidR="005852FF" w:rsidRPr="00F023B1">
          <w:rPr>
            <w:rStyle w:val="Hyperlink"/>
            <w:rFonts w:ascii="Arial" w:eastAsia="Times New Roman" w:hAnsi="Arial" w:cs="Arial"/>
          </w:rPr>
          <w:t>https://academicworks.cuny.edu/gc_etds/4212Discoveradditionalworksat:https://academicworks.cuny.edu</w:t>
        </w:r>
      </w:hyperlink>
      <w:r w:rsidRPr="00431445">
        <w:rPr>
          <w:rFonts w:ascii="Arial" w:eastAsia="Times New Roman" w:hAnsi="Arial" w:cs="Arial"/>
        </w:rPr>
        <w:t>.</w:t>
      </w:r>
      <w:r w:rsidR="005852FF">
        <w:rPr>
          <w:rFonts w:ascii="Arial" w:eastAsia="Times New Roman" w:hAnsi="Arial" w:cs="Arial"/>
        </w:rPr>
        <w:t xml:space="preserve"> (Accessed: 25 March 2024)</w:t>
      </w:r>
    </w:p>
    <w:p w14:paraId="6C50F360" w14:textId="7FD5DF94" w:rsidR="00AB35E5" w:rsidRPr="00AB35E5" w:rsidRDefault="00AB35E5" w:rsidP="00431445">
      <w:pPr>
        <w:spacing w:line="360" w:lineRule="auto"/>
        <w:divId w:val="391543669"/>
        <w:rPr>
          <w:rFonts w:ascii="Arial" w:hAnsi="Arial" w:cs="Arial"/>
          <w:b/>
          <w:bCs/>
        </w:rPr>
      </w:pPr>
      <w:r>
        <w:rPr>
          <w:rFonts w:ascii="Arial" w:hAnsi="Arial" w:cs="Arial"/>
        </w:rPr>
        <w:t>E</w:t>
      </w:r>
      <w:r w:rsidRPr="00284064">
        <w:rPr>
          <w:rFonts w:ascii="Arial" w:hAnsi="Arial" w:cs="Arial"/>
        </w:rPr>
        <w:t>d</w:t>
      </w:r>
      <w:r>
        <w:rPr>
          <w:rFonts w:ascii="Arial" w:hAnsi="Arial" w:cs="Arial"/>
        </w:rPr>
        <w:t xml:space="preserve">UHK (2024) </w:t>
      </w:r>
      <w:r w:rsidRPr="00E679BA">
        <w:rPr>
          <w:rFonts w:ascii="Arial" w:hAnsi="Arial" w:cs="Arial"/>
          <w:i/>
          <w:iCs/>
        </w:rPr>
        <w:t>Formants of Vowels</w:t>
      </w:r>
      <w:r>
        <w:rPr>
          <w:rFonts w:ascii="Arial" w:hAnsi="Arial" w:cs="Arial"/>
        </w:rPr>
        <w:t xml:space="preserve">. Available at: </w:t>
      </w:r>
      <w:hyperlink r:id="rId56" w:history="1">
        <w:r w:rsidRPr="00F023B1">
          <w:rPr>
            <w:rStyle w:val="Hyperlink"/>
            <w:rFonts w:ascii="Arial" w:hAnsi="Arial" w:cs="Arial"/>
          </w:rPr>
          <w:t>https://corpus.eduhk.hk/english_pronunciation/index.php/2-2-formants-of-vowels/?fbclid=IwAR0EKX_6hhn-5ZyMA3v6UIpIEFa6ciYXMDcm9On8O3GyJx7WW8riQtBGIE</w:t>
        </w:r>
      </w:hyperlink>
      <w:r>
        <w:rPr>
          <w:rFonts w:ascii="Arial" w:hAnsi="Arial" w:cs="Arial"/>
        </w:rPr>
        <w:t xml:space="preserve"> (</w:t>
      </w:r>
      <w:r w:rsidRPr="00284064">
        <w:rPr>
          <w:rFonts w:ascii="Arial" w:hAnsi="Arial" w:cs="Arial"/>
        </w:rPr>
        <w:t>Accessed</w:t>
      </w:r>
      <w:r>
        <w:rPr>
          <w:rFonts w:ascii="Arial" w:hAnsi="Arial" w:cs="Arial"/>
        </w:rPr>
        <w:t>: 20 February 2024)</w:t>
      </w:r>
    </w:p>
    <w:p w14:paraId="02952F02" w14:textId="77777777" w:rsidR="007D2C91" w:rsidRPr="00431445" w:rsidRDefault="007D2C91" w:rsidP="00431445">
      <w:pPr>
        <w:spacing w:line="360" w:lineRule="auto"/>
        <w:divId w:val="77094295"/>
        <w:rPr>
          <w:rFonts w:ascii="Arial" w:eastAsia="Times New Roman" w:hAnsi="Arial" w:cs="Arial"/>
        </w:rPr>
      </w:pPr>
      <w:r w:rsidRPr="00431445">
        <w:rPr>
          <w:rFonts w:ascii="Arial" w:eastAsia="Times New Roman" w:hAnsi="Arial" w:cs="Arial"/>
        </w:rPr>
        <w:t xml:space="preserve">Ehrsson, H.H., Geyer, S. and Naito, E. (2003) ‘Imagery of Voluntary Movement of Fingers, Toes, and Tongue Activates Corresponding Body-Part-Specific Motor Representations’, </w:t>
      </w:r>
      <w:r w:rsidRPr="00431445">
        <w:rPr>
          <w:rFonts w:ascii="Arial" w:eastAsia="Times New Roman" w:hAnsi="Arial" w:cs="Arial"/>
          <w:i/>
          <w:iCs/>
        </w:rPr>
        <w:t>Journal of Neurophysiology</w:t>
      </w:r>
      <w:r w:rsidRPr="00431445">
        <w:rPr>
          <w:rFonts w:ascii="Arial" w:eastAsia="Times New Roman" w:hAnsi="Arial" w:cs="Arial"/>
        </w:rPr>
        <w:t>, 90(5), pp. 3304–3316. Available at: https://doi.org/10.1152/jn.01113.2002.</w:t>
      </w:r>
    </w:p>
    <w:p w14:paraId="30391933" w14:textId="1A172FF3" w:rsidR="007D2C91" w:rsidRDefault="007D2C91" w:rsidP="00431445">
      <w:pPr>
        <w:spacing w:line="360" w:lineRule="auto"/>
        <w:divId w:val="1802576192"/>
        <w:rPr>
          <w:rFonts w:ascii="Arial" w:eastAsia="Times New Roman" w:hAnsi="Arial" w:cs="Arial"/>
        </w:rPr>
      </w:pPr>
      <w:r w:rsidRPr="00431445">
        <w:rPr>
          <w:rFonts w:ascii="Arial" w:eastAsia="Times New Roman" w:hAnsi="Arial" w:cs="Arial"/>
        </w:rPr>
        <w:t xml:space="preserve">Erickson, D. (2008) ‘Some similarities in voice quality control for emotional speaking and singing’, </w:t>
      </w:r>
      <w:r w:rsidRPr="00431445">
        <w:rPr>
          <w:rFonts w:ascii="Arial" w:eastAsia="Times New Roman" w:hAnsi="Arial" w:cs="Arial"/>
          <w:i/>
          <w:iCs/>
        </w:rPr>
        <w:t>The Journal of Showa University Dental Society</w:t>
      </w:r>
      <w:r w:rsidRPr="00431445">
        <w:rPr>
          <w:rFonts w:ascii="Arial" w:eastAsia="Times New Roman" w:hAnsi="Arial" w:cs="Arial"/>
        </w:rPr>
        <w:t xml:space="preserve">, pp. 5–12. Available at: </w:t>
      </w:r>
      <w:hyperlink r:id="rId57" w:history="1">
        <w:r w:rsidR="00880C90" w:rsidRPr="00AF2441">
          <w:rPr>
            <w:rStyle w:val="Hyperlink"/>
            <w:rFonts w:ascii="Arial" w:eastAsia="Times New Roman" w:hAnsi="Arial" w:cs="Arial"/>
          </w:rPr>
          <w:t>https://www.researchgate.net/publication/348445548</w:t>
        </w:r>
      </w:hyperlink>
      <w:r w:rsidRPr="00431445">
        <w:rPr>
          <w:rFonts w:ascii="Arial" w:eastAsia="Times New Roman" w:hAnsi="Arial" w:cs="Arial"/>
        </w:rPr>
        <w:t>.</w:t>
      </w:r>
    </w:p>
    <w:p w14:paraId="377BA485" w14:textId="171E9837" w:rsidR="00880C90" w:rsidRPr="00880C90" w:rsidRDefault="00880C90" w:rsidP="00431445">
      <w:pPr>
        <w:spacing w:line="360" w:lineRule="auto"/>
        <w:divId w:val="1802576192"/>
        <w:rPr>
          <w:rFonts w:ascii="Arial" w:eastAsia="Times New Roman" w:hAnsi="Arial" w:cs="Arial"/>
        </w:rPr>
      </w:pPr>
      <w:r w:rsidRPr="00880C90">
        <w:rPr>
          <w:rFonts w:ascii="Arial" w:hAnsi="Arial" w:cs="Arial"/>
          <w:color w:val="1C1D1E"/>
          <w:shd w:val="clear" w:color="auto" w:fill="FFFFFF"/>
        </w:rPr>
        <w:t xml:space="preserve">Farra, H. (1988) </w:t>
      </w:r>
      <w:r>
        <w:rPr>
          <w:rFonts w:ascii="Arial" w:hAnsi="Arial" w:cs="Arial"/>
          <w:color w:val="1C1D1E"/>
          <w:shd w:val="clear" w:color="auto" w:fill="FFFFFF"/>
        </w:rPr>
        <w:t>‘</w:t>
      </w:r>
      <w:r w:rsidRPr="00880C90">
        <w:rPr>
          <w:rFonts w:ascii="Arial" w:hAnsi="Arial" w:cs="Arial"/>
          <w:color w:val="1C1D1E"/>
          <w:shd w:val="clear" w:color="auto" w:fill="FFFFFF"/>
        </w:rPr>
        <w:t>The Reflective Thought Process: John Dewey Re-visited</w:t>
      </w:r>
      <w:r w:rsidR="00A536AF">
        <w:rPr>
          <w:rFonts w:ascii="Arial" w:hAnsi="Arial" w:cs="Arial"/>
          <w:color w:val="1C1D1E"/>
          <w:shd w:val="clear" w:color="auto" w:fill="FFFFFF"/>
        </w:rPr>
        <w:t>’,</w:t>
      </w:r>
      <w:r w:rsidRPr="00880C90">
        <w:rPr>
          <w:rFonts w:ascii="Arial" w:hAnsi="Arial" w:cs="Arial"/>
          <w:color w:val="1C1D1E"/>
          <w:shd w:val="clear" w:color="auto" w:fill="FFFFFF"/>
        </w:rPr>
        <w:t xml:space="preserve"> </w:t>
      </w:r>
      <w:r w:rsidRPr="00A536AF">
        <w:rPr>
          <w:rFonts w:ascii="Arial" w:hAnsi="Arial" w:cs="Arial"/>
          <w:i/>
          <w:iCs/>
          <w:color w:val="1C1D1E"/>
          <w:shd w:val="clear" w:color="auto" w:fill="FFFFFF"/>
        </w:rPr>
        <w:t>The Journal of Creative Behavior</w:t>
      </w:r>
      <w:r w:rsidRPr="00880C90">
        <w:rPr>
          <w:rFonts w:ascii="Arial" w:hAnsi="Arial" w:cs="Arial"/>
          <w:color w:val="1C1D1E"/>
          <w:shd w:val="clear" w:color="auto" w:fill="FFFFFF"/>
        </w:rPr>
        <w:t>, 22: 1-8. </w:t>
      </w:r>
      <w:hyperlink r:id="rId58" w:history="1">
        <w:r w:rsidRPr="00880C90">
          <w:rPr>
            <w:rStyle w:val="Hyperlink"/>
            <w:rFonts w:ascii="Arial" w:hAnsi="Arial" w:cs="Arial"/>
            <w:shd w:val="clear" w:color="auto" w:fill="FFFFFF"/>
          </w:rPr>
          <w:t>https://doi.org/10.1002/j.2162-6057.1988.tb01338.x</w:t>
        </w:r>
      </w:hyperlink>
    </w:p>
    <w:p w14:paraId="19887939" w14:textId="070E24FC" w:rsidR="007D2C91" w:rsidRPr="00431445" w:rsidRDefault="007D2C91" w:rsidP="00431445">
      <w:pPr>
        <w:spacing w:line="360" w:lineRule="auto"/>
        <w:divId w:val="2070180895"/>
        <w:rPr>
          <w:rFonts w:ascii="Arial" w:eastAsia="Times New Roman" w:hAnsi="Arial" w:cs="Arial"/>
        </w:rPr>
      </w:pPr>
      <w:r w:rsidRPr="00431445">
        <w:rPr>
          <w:rFonts w:ascii="Arial" w:eastAsia="Times New Roman" w:hAnsi="Arial" w:cs="Arial"/>
        </w:rPr>
        <w:t xml:space="preserve">Fisher, J., Kayes, G. and Popeil, L. (2019) ‘Pedagogy of Different Sung Genres’, in </w:t>
      </w:r>
      <w:r w:rsidR="00FE39AF" w:rsidRPr="00AF4FE6">
        <w:rPr>
          <w:rFonts w:ascii="Arial" w:eastAsia="Times New Roman" w:hAnsi="Arial" w:cs="Arial"/>
        </w:rPr>
        <w:t>G</w:t>
      </w:r>
      <w:r w:rsidR="00FE39AF">
        <w:rPr>
          <w:rFonts w:ascii="Arial" w:eastAsia="Times New Roman" w:hAnsi="Arial" w:cs="Arial"/>
        </w:rPr>
        <w:t xml:space="preserve">. </w:t>
      </w:r>
      <w:r w:rsidR="00FE39AF" w:rsidRPr="00AF4FE6">
        <w:rPr>
          <w:rFonts w:ascii="Arial" w:eastAsia="Times New Roman" w:hAnsi="Arial" w:cs="Arial"/>
        </w:rPr>
        <w:t xml:space="preserve">Welch, </w:t>
      </w:r>
      <w:r w:rsidR="00FE39AF">
        <w:rPr>
          <w:rFonts w:ascii="Arial" w:eastAsia="Times New Roman" w:hAnsi="Arial" w:cs="Arial"/>
        </w:rPr>
        <w:t>D.</w:t>
      </w:r>
      <w:r w:rsidR="00FE39AF" w:rsidRPr="00AF4FE6">
        <w:rPr>
          <w:rFonts w:ascii="Arial" w:eastAsia="Times New Roman" w:hAnsi="Arial" w:cs="Arial"/>
        </w:rPr>
        <w:t xml:space="preserve"> Howard, J</w:t>
      </w:r>
      <w:r w:rsidR="00FE39AF">
        <w:rPr>
          <w:rFonts w:ascii="Arial" w:eastAsia="Times New Roman" w:hAnsi="Arial" w:cs="Arial"/>
        </w:rPr>
        <w:t>.</w:t>
      </w:r>
      <w:r w:rsidR="00FE39AF" w:rsidRPr="00AF4FE6">
        <w:rPr>
          <w:rFonts w:ascii="Arial" w:eastAsia="Times New Roman" w:hAnsi="Arial" w:cs="Arial"/>
        </w:rPr>
        <w:t xml:space="preserve"> Nix</w:t>
      </w:r>
      <w:r w:rsidR="00FE39AF">
        <w:rPr>
          <w:rFonts w:ascii="Arial" w:eastAsia="Times New Roman" w:hAnsi="Arial" w:cs="Arial"/>
        </w:rPr>
        <w:t xml:space="preserve"> (eds) </w:t>
      </w:r>
      <w:r w:rsidRPr="00431445">
        <w:rPr>
          <w:rFonts w:ascii="Arial" w:eastAsia="Times New Roman" w:hAnsi="Arial" w:cs="Arial"/>
          <w:i/>
          <w:iCs/>
        </w:rPr>
        <w:t>The Oxford Handbook of Singing</w:t>
      </w:r>
      <w:r w:rsidRPr="00431445">
        <w:rPr>
          <w:rFonts w:ascii="Arial" w:eastAsia="Times New Roman" w:hAnsi="Arial" w:cs="Arial"/>
        </w:rPr>
        <w:t>. Oxford University Press, pp. 706–728. Available at: https://doi.org/10.1093/oxfordhb/9780199660773.013.005.</w:t>
      </w:r>
    </w:p>
    <w:p w14:paraId="239F32F6" w14:textId="77777777" w:rsidR="007D2C91" w:rsidRPr="00431445" w:rsidRDefault="007D2C91" w:rsidP="00431445">
      <w:pPr>
        <w:spacing w:line="360" w:lineRule="auto"/>
        <w:divId w:val="1968005972"/>
        <w:rPr>
          <w:rFonts w:ascii="Arial" w:eastAsia="Times New Roman" w:hAnsi="Arial" w:cs="Arial"/>
        </w:rPr>
      </w:pPr>
      <w:r w:rsidRPr="00431445">
        <w:rPr>
          <w:rFonts w:ascii="Arial" w:eastAsia="Times New Roman" w:hAnsi="Arial" w:cs="Arial"/>
        </w:rPr>
        <w:t xml:space="preserve">Gendron, M. </w:t>
      </w:r>
      <w:r w:rsidRPr="00431445">
        <w:rPr>
          <w:rFonts w:ascii="Arial" w:eastAsia="Times New Roman" w:hAnsi="Arial" w:cs="Arial"/>
          <w:i/>
          <w:iCs/>
        </w:rPr>
        <w:t>et al.</w:t>
      </w:r>
      <w:r w:rsidRPr="00431445">
        <w:rPr>
          <w:rFonts w:ascii="Arial" w:eastAsia="Times New Roman" w:hAnsi="Arial" w:cs="Arial"/>
        </w:rPr>
        <w:t xml:space="preserve"> (2012) ‘Emotion words shape emotion percepts’, </w:t>
      </w:r>
      <w:r w:rsidRPr="00431445">
        <w:rPr>
          <w:rFonts w:ascii="Arial" w:eastAsia="Times New Roman" w:hAnsi="Arial" w:cs="Arial"/>
          <w:i/>
          <w:iCs/>
        </w:rPr>
        <w:t>Emotion</w:t>
      </w:r>
      <w:r w:rsidRPr="00431445">
        <w:rPr>
          <w:rFonts w:ascii="Arial" w:eastAsia="Times New Roman" w:hAnsi="Arial" w:cs="Arial"/>
        </w:rPr>
        <w:t>, 12(2), pp. 314–325. Available at: https://doi.org/10.1037/a0026007.</w:t>
      </w:r>
    </w:p>
    <w:p w14:paraId="2D72C423" w14:textId="77777777" w:rsidR="007D2C91" w:rsidRPr="00431445" w:rsidRDefault="007D2C91" w:rsidP="00431445">
      <w:pPr>
        <w:spacing w:line="360" w:lineRule="auto"/>
        <w:divId w:val="1999722311"/>
        <w:rPr>
          <w:rFonts w:ascii="Arial" w:eastAsia="Times New Roman" w:hAnsi="Arial" w:cs="Arial"/>
        </w:rPr>
      </w:pPr>
      <w:r w:rsidRPr="00431445">
        <w:rPr>
          <w:rFonts w:ascii="Arial" w:eastAsia="Times New Roman" w:hAnsi="Arial" w:cs="Arial"/>
        </w:rPr>
        <w:t xml:space="preserve">Gill, B.P. and Herbst, C.T. (2016) ‘Voice pedagogy—what do we need?’, </w:t>
      </w:r>
      <w:r w:rsidRPr="00431445">
        <w:rPr>
          <w:rFonts w:ascii="Arial" w:eastAsia="Times New Roman" w:hAnsi="Arial" w:cs="Arial"/>
          <w:i/>
          <w:iCs/>
        </w:rPr>
        <w:t>Logopedics Phoniatrics Vocology</w:t>
      </w:r>
      <w:r w:rsidRPr="00431445">
        <w:rPr>
          <w:rFonts w:ascii="Arial" w:eastAsia="Times New Roman" w:hAnsi="Arial" w:cs="Arial"/>
        </w:rPr>
        <w:t>, 41(4), pp. 168–173. Available at: https://doi.org/10.3109/14015439.2015.1079234.</w:t>
      </w:r>
    </w:p>
    <w:p w14:paraId="26DB321B" w14:textId="77777777" w:rsidR="007D2C91" w:rsidRPr="00431445" w:rsidRDefault="007D2C91" w:rsidP="00431445">
      <w:pPr>
        <w:spacing w:line="360" w:lineRule="auto"/>
        <w:divId w:val="171192302"/>
        <w:rPr>
          <w:rFonts w:ascii="Arial" w:eastAsia="Times New Roman" w:hAnsi="Arial" w:cs="Arial"/>
        </w:rPr>
      </w:pPr>
      <w:r w:rsidRPr="00431445">
        <w:rPr>
          <w:rFonts w:ascii="Arial" w:eastAsia="Times New Roman" w:hAnsi="Arial" w:cs="Arial"/>
        </w:rPr>
        <w:lastRenderedPageBreak/>
        <w:t xml:space="preserve">Goudbeek, M. and Scherer, K. (2010) ‘Beyond arousal: Valence and potency/control cues in the vocal expression of emotion’, </w:t>
      </w:r>
      <w:r w:rsidRPr="00431445">
        <w:rPr>
          <w:rFonts w:ascii="Arial" w:eastAsia="Times New Roman" w:hAnsi="Arial" w:cs="Arial"/>
          <w:i/>
          <w:iCs/>
        </w:rPr>
        <w:t>The Journal of the Acoustical Society of America</w:t>
      </w:r>
      <w:r w:rsidRPr="00431445">
        <w:rPr>
          <w:rFonts w:ascii="Arial" w:eastAsia="Times New Roman" w:hAnsi="Arial" w:cs="Arial"/>
        </w:rPr>
        <w:t>, 128(3), pp. 1322–1336. Available at: https://doi.org/10.1121/1.3466853.</w:t>
      </w:r>
    </w:p>
    <w:p w14:paraId="421E02E9" w14:textId="77777777" w:rsidR="007D2C91" w:rsidRPr="00431445" w:rsidRDefault="007D2C91" w:rsidP="00431445">
      <w:pPr>
        <w:spacing w:line="360" w:lineRule="auto"/>
        <w:divId w:val="399209487"/>
        <w:rPr>
          <w:rFonts w:ascii="Arial" w:eastAsia="Times New Roman" w:hAnsi="Arial" w:cs="Arial"/>
        </w:rPr>
      </w:pPr>
      <w:r w:rsidRPr="00431445">
        <w:rPr>
          <w:rFonts w:ascii="Arial" w:eastAsia="Times New Roman" w:hAnsi="Arial" w:cs="Arial"/>
        </w:rPr>
        <w:t xml:space="preserve">Greenspon, E.B. and Pfordresher, P.Q. (2019) ‘Pitch-specific contributions of auditory imagery and auditory memory in vocal pitch imitation’, </w:t>
      </w:r>
      <w:r w:rsidRPr="00431445">
        <w:rPr>
          <w:rFonts w:ascii="Arial" w:eastAsia="Times New Roman" w:hAnsi="Arial" w:cs="Arial"/>
          <w:i/>
          <w:iCs/>
        </w:rPr>
        <w:t>Attention, Perception, and Psychophysics</w:t>
      </w:r>
      <w:r w:rsidRPr="00431445">
        <w:rPr>
          <w:rFonts w:ascii="Arial" w:eastAsia="Times New Roman" w:hAnsi="Arial" w:cs="Arial"/>
        </w:rPr>
        <w:t>, 81(7), pp. 2473–2481. Available at: https://doi.org/10.3758/s13414-019-01799-0.</w:t>
      </w:r>
    </w:p>
    <w:p w14:paraId="14627AF7" w14:textId="77777777" w:rsidR="007D2C91" w:rsidRPr="00431445" w:rsidRDefault="007D2C91" w:rsidP="00431445">
      <w:pPr>
        <w:spacing w:line="360" w:lineRule="auto"/>
        <w:divId w:val="353579441"/>
        <w:rPr>
          <w:rFonts w:ascii="Arial" w:eastAsia="Times New Roman" w:hAnsi="Arial" w:cs="Arial"/>
        </w:rPr>
      </w:pPr>
      <w:r w:rsidRPr="00431445">
        <w:rPr>
          <w:rFonts w:ascii="Arial" w:eastAsia="Times New Roman" w:hAnsi="Arial" w:cs="Arial"/>
        </w:rPr>
        <w:t xml:space="preserve">Gross, J.J. (2010) ‘The Future’s So Bright, I Gotta Wear Shades’, </w:t>
      </w:r>
      <w:r w:rsidRPr="00431445">
        <w:rPr>
          <w:rFonts w:ascii="Arial" w:eastAsia="Times New Roman" w:hAnsi="Arial" w:cs="Arial"/>
          <w:i/>
          <w:iCs/>
        </w:rPr>
        <w:t>Emotion Review</w:t>
      </w:r>
      <w:r w:rsidRPr="00431445">
        <w:rPr>
          <w:rFonts w:ascii="Arial" w:eastAsia="Times New Roman" w:hAnsi="Arial" w:cs="Arial"/>
        </w:rPr>
        <w:t>, 2(3), pp. 212–216. Available at: https://doi.org/10.1177/1754073910361982.</w:t>
      </w:r>
    </w:p>
    <w:p w14:paraId="211412CD" w14:textId="77777777" w:rsidR="007D2C91" w:rsidRPr="00431445" w:rsidRDefault="007D2C91" w:rsidP="00431445">
      <w:pPr>
        <w:spacing w:line="360" w:lineRule="auto"/>
        <w:divId w:val="567495307"/>
        <w:rPr>
          <w:rFonts w:ascii="Arial" w:eastAsia="Times New Roman" w:hAnsi="Arial" w:cs="Arial"/>
        </w:rPr>
      </w:pPr>
      <w:r w:rsidRPr="00431445">
        <w:rPr>
          <w:rFonts w:ascii="Arial" w:eastAsia="Times New Roman" w:hAnsi="Arial" w:cs="Arial"/>
        </w:rPr>
        <w:t xml:space="preserve">Gross, J.J. and Barrett, L.F. (2011) ‘Emotion Generation and Emotion Regulation: One or Two Depends on Your Point of View’, </w:t>
      </w:r>
      <w:r w:rsidRPr="00431445">
        <w:rPr>
          <w:rFonts w:ascii="Arial" w:eastAsia="Times New Roman" w:hAnsi="Arial" w:cs="Arial"/>
          <w:i/>
          <w:iCs/>
        </w:rPr>
        <w:t>Emotion Review</w:t>
      </w:r>
      <w:r w:rsidRPr="00431445">
        <w:rPr>
          <w:rFonts w:ascii="Arial" w:eastAsia="Times New Roman" w:hAnsi="Arial" w:cs="Arial"/>
        </w:rPr>
        <w:t>, 3(1), pp. 8–16. Available at: https://doi.org/10.1177/1754073910380974.</w:t>
      </w:r>
    </w:p>
    <w:p w14:paraId="1A21F760" w14:textId="77777777" w:rsidR="007D2C91" w:rsidRPr="0063339E" w:rsidRDefault="007D2C91" w:rsidP="00431445">
      <w:pPr>
        <w:spacing w:line="360" w:lineRule="auto"/>
        <w:divId w:val="1593583545"/>
        <w:rPr>
          <w:rFonts w:ascii="Arial" w:eastAsia="Times New Roman" w:hAnsi="Arial" w:cs="Arial"/>
          <w:lang w:val="el-GR"/>
        </w:rPr>
      </w:pPr>
      <w:r w:rsidRPr="00431445">
        <w:rPr>
          <w:rFonts w:ascii="Arial" w:eastAsia="Times New Roman" w:hAnsi="Arial" w:cs="Arial"/>
        </w:rPr>
        <w:t xml:space="preserve">Guba, E.G. and Lincoln, Yvonna S. (1994) ‘Competing Paradigms in Qualitative Research’, in N.K. Denzin and Y. S. Lincoln (eds) </w:t>
      </w:r>
      <w:r w:rsidRPr="00431445">
        <w:rPr>
          <w:rFonts w:ascii="Arial" w:eastAsia="Times New Roman" w:hAnsi="Arial" w:cs="Arial"/>
          <w:i/>
          <w:iCs/>
        </w:rPr>
        <w:t xml:space="preserve">Handbook of Qualitative Research </w:t>
      </w:r>
      <w:r w:rsidRPr="00431445">
        <w:rPr>
          <w:rFonts w:ascii="Arial" w:eastAsia="Times New Roman" w:hAnsi="Arial" w:cs="Arial"/>
        </w:rPr>
        <w:t>. Thousand</w:t>
      </w:r>
      <w:r w:rsidRPr="0063339E">
        <w:rPr>
          <w:rFonts w:ascii="Arial" w:eastAsia="Times New Roman" w:hAnsi="Arial" w:cs="Arial"/>
          <w:lang w:val="el-GR"/>
        </w:rPr>
        <w:t xml:space="preserve"> </w:t>
      </w:r>
      <w:r w:rsidRPr="00431445">
        <w:rPr>
          <w:rFonts w:ascii="Arial" w:eastAsia="Times New Roman" w:hAnsi="Arial" w:cs="Arial"/>
        </w:rPr>
        <w:t>Oaks</w:t>
      </w:r>
      <w:r w:rsidRPr="0063339E">
        <w:rPr>
          <w:rFonts w:ascii="Arial" w:eastAsia="Times New Roman" w:hAnsi="Arial" w:cs="Arial"/>
          <w:lang w:val="el-GR"/>
        </w:rPr>
        <w:t xml:space="preserve">, </w:t>
      </w:r>
      <w:r w:rsidRPr="00431445">
        <w:rPr>
          <w:rFonts w:ascii="Arial" w:eastAsia="Times New Roman" w:hAnsi="Arial" w:cs="Arial"/>
        </w:rPr>
        <w:t>CA</w:t>
      </w:r>
      <w:r w:rsidRPr="0063339E">
        <w:rPr>
          <w:rFonts w:ascii="Arial" w:eastAsia="Times New Roman" w:hAnsi="Arial" w:cs="Arial"/>
          <w:lang w:val="el-GR"/>
        </w:rPr>
        <w:t xml:space="preserve">: </w:t>
      </w:r>
      <w:r w:rsidRPr="00431445">
        <w:rPr>
          <w:rFonts w:ascii="Arial" w:eastAsia="Times New Roman" w:hAnsi="Arial" w:cs="Arial"/>
        </w:rPr>
        <w:t>Sage</w:t>
      </w:r>
      <w:r w:rsidRPr="0063339E">
        <w:rPr>
          <w:rFonts w:ascii="Arial" w:eastAsia="Times New Roman" w:hAnsi="Arial" w:cs="Arial"/>
          <w:lang w:val="el-GR"/>
        </w:rPr>
        <w:t xml:space="preserve">, </w:t>
      </w:r>
      <w:r w:rsidRPr="00431445">
        <w:rPr>
          <w:rFonts w:ascii="Arial" w:eastAsia="Times New Roman" w:hAnsi="Arial" w:cs="Arial"/>
        </w:rPr>
        <w:t>pp</w:t>
      </w:r>
      <w:r w:rsidRPr="0063339E">
        <w:rPr>
          <w:rFonts w:ascii="Arial" w:eastAsia="Times New Roman" w:hAnsi="Arial" w:cs="Arial"/>
          <w:lang w:val="el-GR"/>
        </w:rPr>
        <w:t>. 105–117.</w:t>
      </w:r>
    </w:p>
    <w:p w14:paraId="5B99EB97" w14:textId="77777777" w:rsidR="007D2C91" w:rsidRPr="00431445" w:rsidRDefault="007D2C91" w:rsidP="00431445">
      <w:pPr>
        <w:spacing w:line="360" w:lineRule="auto"/>
        <w:divId w:val="1910994349"/>
        <w:rPr>
          <w:rFonts w:ascii="Arial" w:eastAsia="Times New Roman" w:hAnsi="Arial" w:cs="Arial"/>
          <w:lang w:val="el-GR"/>
        </w:rPr>
      </w:pPr>
      <w:r w:rsidRPr="00431445">
        <w:rPr>
          <w:rFonts w:ascii="Arial" w:eastAsia="Times New Roman" w:hAnsi="Arial" w:cs="Arial"/>
        </w:rPr>
        <w:t>Harnecker</w:t>
      </w:r>
      <w:r w:rsidRPr="00431445">
        <w:rPr>
          <w:rFonts w:ascii="Arial" w:eastAsia="Times New Roman" w:hAnsi="Arial" w:cs="Arial"/>
          <w:lang w:val="el-GR"/>
        </w:rPr>
        <w:t xml:space="preserve">, </w:t>
      </w:r>
      <w:r w:rsidRPr="00431445">
        <w:rPr>
          <w:rFonts w:ascii="Arial" w:eastAsia="Times New Roman" w:hAnsi="Arial" w:cs="Arial"/>
        </w:rPr>
        <w:t>M</w:t>
      </w:r>
      <w:r w:rsidRPr="00431445">
        <w:rPr>
          <w:rFonts w:ascii="Arial" w:eastAsia="Times New Roman" w:hAnsi="Arial" w:cs="Arial"/>
          <w:lang w:val="el-GR"/>
        </w:rPr>
        <w:t xml:space="preserve">. (1971) </w:t>
      </w:r>
      <w:r w:rsidRPr="00431445">
        <w:rPr>
          <w:rFonts w:ascii="Arial" w:eastAsia="Times New Roman" w:hAnsi="Arial" w:cs="Arial"/>
          <w:i/>
          <w:iCs/>
          <w:lang w:val="el-GR"/>
        </w:rPr>
        <w:t>Βασικές Αρχές του Ιστορικού Υλισμού</w:t>
      </w:r>
      <w:r w:rsidRPr="00431445">
        <w:rPr>
          <w:rFonts w:ascii="Arial" w:eastAsia="Times New Roman" w:hAnsi="Arial" w:cs="Arial"/>
          <w:lang w:val="el-GR"/>
        </w:rPr>
        <w:t>. Εκδόσεις Παπαζήση.</w:t>
      </w:r>
    </w:p>
    <w:p w14:paraId="3AEFD533" w14:textId="77777777" w:rsidR="007D2C91" w:rsidRPr="00431445" w:rsidRDefault="007D2C91" w:rsidP="00431445">
      <w:pPr>
        <w:spacing w:line="360" w:lineRule="auto"/>
        <w:divId w:val="290135297"/>
        <w:rPr>
          <w:rFonts w:ascii="Arial" w:eastAsia="Times New Roman" w:hAnsi="Arial" w:cs="Arial"/>
        </w:rPr>
      </w:pPr>
      <w:r w:rsidRPr="00431445">
        <w:rPr>
          <w:rFonts w:ascii="Arial" w:eastAsia="Times New Roman" w:hAnsi="Arial" w:cs="Arial"/>
        </w:rPr>
        <w:t>Harris</w:t>
      </w:r>
      <w:r w:rsidRPr="00431445">
        <w:rPr>
          <w:rFonts w:ascii="Arial" w:eastAsia="Times New Roman" w:hAnsi="Arial" w:cs="Arial"/>
          <w:lang w:val="el-GR"/>
        </w:rPr>
        <w:t xml:space="preserve">, </w:t>
      </w:r>
      <w:r w:rsidRPr="00431445">
        <w:rPr>
          <w:rFonts w:ascii="Arial" w:eastAsia="Times New Roman" w:hAnsi="Arial" w:cs="Arial"/>
        </w:rPr>
        <w:t>J</w:t>
      </w:r>
      <w:r w:rsidRPr="00431445">
        <w:rPr>
          <w:rFonts w:ascii="Arial" w:eastAsia="Times New Roman" w:hAnsi="Arial" w:cs="Arial"/>
          <w:lang w:val="el-GR"/>
        </w:rPr>
        <w:t>.</w:t>
      </w:r>
      <w:r w:rsidRPr="00431445">
        <w:rPr>
          <w:rFonts w:ascii="Arial" w:eastAsia="Times New Roman" w:hAnsi="Arial" w:cs="Arial"/>
        </w:rPr>
        <w:t>L</w:t>
      </w:r>
      <w:r w:rsidRPr="00431445">
        <w:rPr>
          <w:rFonts w:ascii="Arial" w:eastAsia="Times New Roman" w:hAnsi="Arial" w:cs="Arial"/>
          <w:lang w:val="el-GR"/>
        </w:rPr>
        <w:t xml:space="preserve">. </w:t>
      </w:r>
      <w:r w:rsidRPr="00431445">
        <w:rPr>
          <w:rFonts w:ascii="Arial" w:eastAsia="Times New Roman" w:hAnsi="Arial" w:cs="Arial"/>
          <w:i/>
          <w:iCs/>
        </w:rPr>
        <w:t>et</w:t>
      </w:r>
      <w:r w:rsidRPr="00431445">
        <w:rPr>
          <w:rFonts w:ascii="Arial" w:eastAsia="Times New Roman" w:hAnsi="Arial" w:cs="Arial"/>
          <w:i/>
          <w:iCs/>
          <w:lang w:val="el-GR"/>
        </w:rPr>
        <w:t xml:space="preserve"> </w:t>
      </w:r>
      <w:r w:rsidRPr="00431445">
        <w:rPr>
          <w:rFonts w:ascii="Arial" w:eastAsia="Times New Roman" w:hAnsi="Arial" w:cs="Arial"/>
          <w:i/>
          <w:iCs/>
        </w:rPr>
        <w:t>al</w:t>
      </w:r>
      <w:r w:rsidRPr="00431445">
        <w:rPr>
          <w:rFonts w:ascii="Arial" w:eastAsia="Times New Roman" w:hAnsi="Arial" w:cs="Arial"/>
          <w:i/>
          <w:iCs/>
          <w:lang w:val="el-GR"/>
        </w:rPr>
        <w:t>.</w:t>
      </w:r>
      <w:r w:rsidRPr="00431445">
        <w:rPr>
          <w:rFonts w:ascii="Arial" w:eastAsia="Times New Roman" w:hAnsi="Arial" w:cs="Arial"/>
          <w:lang w:val="el-GR"/>
        </w:rPr>
        <w:t xml:space="preserve"> </w:t>
      </w:r>
      <w:r w:rsidRPr="00431445">
        <w:rPr>
          <w:rFonts w:ascii="Arial" w:eastAsia="Times New Roman" w:hAnsi="Arial" w:cs="Arial"/>
        </w:rPr>
        <w:t xml:space="preserve">(2018) ‘Cochrane Qualitative and Implementation Methods Group guidance series—paper 2: methods for question formulation, searching, and protocol development for qualitative evidence synthesis’, </w:t>
      </w:r>
      <w:r w:rsidRPr="00431445">
        <w:rPr>
          <w:rFonts w:ascii="Arial" w:eastAsia="Times New Roman" w:hAnsi="Arial" w:cs="Arial"/>
          <w:i/>
          <w:iCs/>
        </w:rPr>
        <w:t>Journal of Clinical Epidemiology</w:t>
      </w:r>
      <w:r w:rsidRPr="00431445">
        <w:rPr>
          <w:rFonts w:ascii="Arial" w:eastAsia="Times New Roman" w:hAnsi="Arial" w:cs="Arial"/>
        </w:rPr>
        <w:t>, 97, pp. 39–48. Available at: https://doi.org/10.1016/j.jclinepi.2017.10.023.</w:t>
      </w:r>
    </w:p>
    <w:p w14:paraId="2C8C6D18" w14:textId="23DBE005" w:rsidR="00AD2F6D" w:rsidRDefault="007D2C91" w:rsidP="00AD2F6D">
      <w:pPr>
        <w:spacing w:line="360" w:lineRule="auto"/>
        <w:divId w:val="1960451323"/>
        <w:rPr>
          <w:rFonts w:ascii="Arial" w:hAnsi="Arial" w:cs="Arial"/>
          <w:color w:val="333333"/>
        </w:rPr>
      </w:pPr>
      <w:r w:rsidRPr="00431445">
        <w:rPr>
          <w:rFonts w:ascii="Arial" w:eastAsia="Times New Roman" w:hAnsi="Arial" w:cs="Arial"/>
        </w:rPr>
        <w:t xml:space="preserve">Heider, F. and Simmel, M. (1944) </w:t>
      </w:r>
      <w:r w:rsidRPr="00431445">
        <w:rPr>
          <w:rFonts w:ascii="Arial" w:eastAsia="Times New Roman" w:hAnsi="Arial" w:cs="Arial"/>
          <w:i/>
          <w:iCs/>
        </w:rPr>
        <w:t>An Experimental Study of Apparent Behavior</w:t>
      </w:r>
      <w:r w:rsidRPr="00431445">
        <w:rPr>
          <w:rFonts w:ascii="Arial" w:eastAsia="Times New Roman" w:hAnsi="Arial" w:cs="Arial"/>
        </w:rPr>
        <w:t xml:space="preserve">, </w:t>
      </w:r>
      <w:r w:rsidR="00AD2F6D">
        <w:rPr>
          <w:rStyle w:val="Emphasis"/>
          <w:rFonts w:ascii="Arial" w:hAnsi="Arial" w:cs="Arial"/>
          <w:color w:val="333333"/>
        </w:rPr>
        <w:t>The American Journal of Psychology, 57,</w:t>
      </w:r>
      <w:r w:rsidR="00AD2F6D">
        <w:rPr>
          <w:rFonts w:ascii="Arial" w:hAnsi="Arial" w:cs="Arial"/>
          <w:color w:val="333333"/>
        </w:rPr>
        <w:t xml:space="preserve"> pp.243–259. Available at: </w:t>
      </w:r>
      <w:hyperlink r:id="rId59" w:history="1">
        <w:r w:rsidR="002B158F" w:rsidRPr="00F023B1">
          <w:rPr>
            <w:rStyle w:val="Hyperlink"/>
            <w:rFonts w:ascii="Arial" w:hAnsi="Arial" w:cs="Arial"/>
          </w:rPr>
          <w:t>https://doi.org/10.2307/1416950</w:t>
        </w:r>
      </w:hyperlink>
    </w:p>
    <w:p w14:paraId="3D2C1231" w14:textId="1A1393F2" w:rsidR="007D2C91" w:rsidRPr="00431445" w:rsidRDefault="007D2C91" w:rsidP="00431445">
      <w:pPr>
        <w:spacing w:line="360" w:lineRule="auto"/>
        <w:divId w:val="1960451323"/>
        <w:rPr>
          <w:rFonts w:ascii="Arial" w:eastAsia="Times New Roman" w:hAnsi="Arial" w:cs="Arial"/>
        </w:rPr>
      </w:pPr>
      <w:r w:rsidRPr="00431445">
        <w:rPr>
          <w:rFonts w:ascii="Arial" w:eastAsia="Times New Roman" w:hAnsi="Arial" w:cs="Arial"/>
        </w:rPr>
        <w:t xml:space="preserve">Helding, L. (2015) ‘Motor Learning and Voice Training: Locus of Attention’, </w:t>
      </w:r>
      <w:r w:rsidRPr="00431445">
        <w:rPr>
          <w:rFonts w:ascii="Arial" w:eastAsia="Times New Roman" w:hAnsi="Arial" w:cs="Arial"/>
          <w:i/>
          <w:iCs/>
        </w:rPr>
        <w:t>Journal of Singing</w:t>
      </w:r>
      <w:r w:rsidRPr="00431445">
        <w:rPr>
          <w:rFonts w:ascii="Arial" w:eastAsia="Times New Roman" w:hAnsi="Arial" w:cs="Arial"/>
        </w:rPr>
        <w:t>, 72(1), pp. 87–91.</w:t>
      </w:r>
    </w:p>
    <w:p w14:paraId="70492CE0" w14:textId="77777777" w:rsidR="007D2C91" w:rsidRPr="00431445" w:rsidRDefault="007D2C91" w:rsidP="00431445">
      <w:pPr>
        <w:spacing w:line="360" w:lineRule="auto"/>
        <w:divId w:val="150222506"/>
        <w:rPr>
          <w:rFonts w:ascii="Arial" w:eastAsia="Times New Roman" w:hAnsi="Arial" w:cs="Arial"/>
        </w:rPr>
      </w:pPr>
      <w:r w:rsidRPr="00431445">
        <w:rPr>
          <w:rFonts w:ascii="Arial" w:eastAsia="Times New Roman" w:hAnsi="Arial" w:cs="Arial"/>
        </w:rPr>
        <w:t xml:space="preserve">Henrich, N. (2006) ‘Mirroring the voice from Garcia to the present day: some insights into singing voice registers.’, </w:t>
      </w:r>
      <w:r w:rsidRPr="00431445">
        <w:rPr>
          <w:rFonts w:ascii="Arial" w:eastAsia="Times New Roman" w:hAnsi="Arial" w:cs="Arial"/>
          <w:i/>
          <w:iCs/>
        </w:rPr>
        <w:t>Logopedics, phoniatrics, vocology</w:t>
      </w:r>
      <w:r w:rsidRPr="00431445">
        <w:rPr>
          <w:rFonts w:ascii="Arial" w:eastAsia="Times New Roman" w:hAnsi="Arial" w:cs="Arial"/>
        </w:rPr>
        <w:t>, pp. 3–14. Available at: https://doi.org/10.1080/14015430500344844.</w:t>
      </w:r>
    </w:p>
    <w:p w14:paraId="424B8868" w14:textId="77777777" w:rsidR="007D2C91" w:rsidRPr="00431445" w:rsidRDefault="007D2C91" w:rsidP="00431445">
      <w:pPr>
        <w:spacing w:line="360" w:lineRule="auto"/>
        <w:divId w:val="1964534506"/>
        <w:rPr>
          <w:rFonts w:ascii="Arial" w:eastAsia="Times New Roman" w:hAnsi="Arial" w:cs="Arial"/>
        </w:rPr>
      </w:pPr>
      <w:r w:rsidRPr="00431445">
        <w:rPr>
          <w:rFonts w:ascii="Arial" w:eastAsia="Times New Roman" w:hAnsi="Arial" w:cs="Arial"/>
        </w:rPr>
        <w:t xml:space="preserve">Herbst, C.T. (2017) ‘A Review of Singing Voice Subsystem Interactions—Toward an Extended Physiological Model of “Support”’, </w:t>
      </w:r>
      <w:r w:rsidRPr="00431445">
        <w:rPr>
          <w:rFonts w:ascii="Arial" w:eastAsia="Times New Roman" w:hAnsi="Arial" w:cs="Arial"/>
          <w:i/>
          <w:iCs/>
        </w:rPr>
        <w:t>Journal of Voice</w:t>
      </w:r>
      <w:r w:rsidRPr="00431445">
        <w:rPr>
          <w:rFonts w:ascii="Arial" w:eastAsia="Times New Roman" w:hAnsi="Arial" w:cs="Arial"/>
        </w:rPr>
        <w:t>, 31(2), pp. 249.e13-249.e19. Available at: https://doi.org/10.1016/j.jvoice.2016.07.019.</w:t>
      </w:r>
    </w:p>
    <w:p w14:paraId="66BCE182" w14:textId="2AC9494F" w:rsidR="007D2C91" w:rsidRPr="00431445" w:rsidRDefault="007D2C91" w:rsidP="00431445">
      <w:pPr>
        <w:spacing w:line="360" w:lineRule="auto"/>
        <w:divId w:val="1102917014"/>
        <w:rPr>
          <w:rFonts w:ascii="Arial" w:eastAsia="Times New Roman" w:hAnsi="Arial" w:cs="Arial"/>
        </w:rPr>
      </w:pPr>
      <w:r w:rsidRPr="00431445">
        <w:rPr>
          <w:rFonts w:ascii="Arial" w:eastAsia="Times New Roman" w:hAnsi="Arial" w:cs="Arial"/>
        </w:rPr>
        <w:lastRenderedPageBreak/>
        <w:t xml:space="preserve">Herbst, C.T., Howard, D.M. and Švec, J.G. (2019) ‘The Sound Source in Singing’, in </w:t>
      </w:r>
      <w:r w:rsidR="00FE39AF" w:rsidRPr="00AF4FE6">
        <w:rPr>
          <w:rFonts w:ascii="Arial" w:eastAsia="Times New Roman" w:hAnsi="Arial" w:cs="Arial"/>
        </w:rPr>
        <w:t>G</w:t>
      </w:r>
      <w:r w:rsidR="00FE39AF">
        <w:rPr>
          <w:rFonts w:ascii="Arial" w:eastAsia="Times New Roman" w:hAnsi="Arial" w:cs="Arial"/>
        </w:rPr>
        <w:t xml:space="preserve">. </w:t>
      </w:r>
      <w:r w:rsidR="00FE39AF" w:rsidRPr="00AF4FE6">
        <w:rPr>
          <w:rFonts w:ascii="Arial" w:eastAsia="Times New Roman" w:hAnsi="Arial" w:cs="Arial"/>
        </w:rPr>
        <w:t xml:space="preserve">Welch, </w:t>
      </w:r>
      <w:r w:rsidR="00FE39AF">
        <w:rPr>
          <w:rFonts w:ascii="Arial" w:eastAsia="Times New Roman" w:hAnsi="Arial" w:cs="Arial"/>
        </w:rPr>
        <w:t>D.</w:t>
      </w:r>
      <w:r w:rsidR="00FE39AF" w:rsidRPr="00AF4FE6">
        <w:rPr>
          <w:rFonts w:ascii="Arial" w:eastAsia="Times New Roman" w:hAnsi="Arial" w:cs="Arial"/>
        </w:rPr>
        <w:t xml:space="preserve"> Howard, J</w:t>
      </w:r>
      <w:r w:rsidR="00FE39AF">
        <w:rPr>
          <w:rFonts w:ascii="Arial" w:eastAsia="Times New Roman" w:hAnsi="Arial" w:cs="Arial"/>
        </w:rPr>
        <w:t>.</w:t>
      </w:r>
      <w:r w:rsidR="00FE39AF" w:rsidRPr="00AF4FE6">
        <w:rPr>
          <w:rFonts w:ascii="Arial" w:eastAsia="Times New Roman" w:hAnsi="Arial" w:cs="Arial"/>
        </w:rPr>
        <w:t xml:space="preserve"> Nix</w:t>
      </w:r>
      <w:r w:rsidR="00FE39AF">
        <w:rPr>
          <w:rFonts w:ascii="Arial" w:eastAsia="Times New Roman" w:hAnsi="Arial" w:cs="Arial"/>
        </w:rPr>
        <w:t xml:space="preserve"> (eds) </w:t>
      </w:r>
      <w:r w:rsidRPr="00431445">
        <w:rPr>
          <w:rFonts w:ascii="Arial" w:eastAsia="Times New Roman" w:hAnsi="Arial" w:cs="Arial"/>
          <w:i/>
          <w:iCs/>
        </w:rPr>
        <w:t>The Oxford Handbook of Singing</w:t>
      </w:r>
      <w:r w:rsidRPr="00431445">
        <w:rPr>
          <w:rFonts w:ascii="Arial" w:eastAsia="Times New Roman" w:hAnsi="Arial" w:cs="Arial"/>
        </w:rPr>
        <w:t>. Oxford University Press, pp. 108–144. Available at: https://doi.org/10.1093/oxfordhb/9780199660773.013.011.</w:t>
      </w:r>
    </w:p>
    <w:p w14:paraId="77242F5C" w14:textId="77777777" w:rsidR="007D2C91" w:rsidRPr="00431445" w:rsidRDefault="007D2C91" w:rsidP="00431445">
      <w:pPr>
        <w:spacing w:line="360" w:lineRule="auto"/>
        <w:divId w:val="940382301"/>
        <w:rPr>
          <w:rFonts w:ascii="Arial" w:eastAsia="Times New Roman" w:hAnsi="Arial" w:cs="Arial"/>
        </w:rPr>
      </w:pPr>
      <w:r w:rsidRPr="00431445">
        <w:rPr>
          <w:rFonts w:ascii="Arial" w:eastAsia="Times New Roman" w:hAnsi="Arial" w:cs="Arial"/>
        </w:rPr>
        <w:t xml:space="preserve">Holstege, G. and Subramanian, H.H. (2016) ‘Two different motor systems are needed to generate human speech’, </w:t>
      </w:r>
      <w:r w:rsidRPr="00431445">
        <w:rPr>
          <w:rFonts w:ascii="Arial" w:eastAsia="Times New Roman" w:hAnsi="Arial" w:cs="Arial"/>
          <w:i/>
          <w:iCs/>
        </w:rPr>
        <w:t>Journal of Comparative Neurology</w:t>
      </w:r>
      <w:r w:rsidRPr="00431445">
        <w:rPr>
          <w:rFonts w:ascii="Arial" w:eastAsia="Times New Roman" w:hAnsi="Arial" w:cs="Arial"/>
        </w:rPr>
        <w:t>. Wiley-Liss Inc., pp. 1558–1577. Available at: https://doi.org/10.1002/cne.23898.</w:t>
      </w:r>
    </w:p>
    <w:p w14:paraId="3FB8048C" w14:textId="77777777" w:rsidR="007D2C91" w:rsidRPr="00431445" w:rsidRDefault="007D2C91" w:rsidP="00431445">
      <w:pPr>
        <w:spacing w:line="360" w:lineRule="auto"/>
        <w:divId w:val="1872113646"/>
        <w:rPr>
          <w:rFonts w:ascii="Arial" w:eastAsia="Times New Roman" w:hAnsi="Arial" w:cs="Arial"/>
        </w:rPr>
      </w:pPr>
      <w:r w:rsidRPr="00431445">
        <w:rPr>
          <w:rFonts w:ascii="Arial" w:eastAsia="Times New Roman" w:hAnsi="Arial" w:cs="Arial"/>
        </w:rPr>
        <w:t xml:space="preserve">Johnsen, E.L. </w:t>
      </w:r>
      <w:r w:rsidRPr="00431445">
        <w:rPr>
          <w:rFonts w:ascii="Arial" w:eastAsia="Times New Roman" w:hAnsi="Arial" w:cs="Arial"/>
          <w:i/>
          <w:iCs/>
        </w:rPr>
        <w:t>et al.</w:t>
      </w:r>
      <w:r w:rsidRPr="00431445">
        <w:rPr>
          <w:rFonts w:ascii="Arial" w:eastAsia="Times New Roman" w:hAnsi="Arial" w:cs="Arial"/>
        </w:rPr>
        <w:t xml:space="preserve"> (2009) ‘A neuroanatomical dissociation for emotion induced by music’, </w:t>
      </w:r>
      <w:r w:rsidRPr="00431445">
        <w:rPr>
          <w:rFonts w:ascii="Arial" w:eastAsia="Times New Roman" w:hAnsi="Arial" w:cs="Arial"/>
          <w:i/>
          <w:iCs/>
        </w:rPr>
        <w:t>International Journal of Psychophysiology</w:t>
      </w:r>
      <w:r w:rsidRPr="00431445">
        <w:rPr>
          <w:rFonts w:ascii="Arial" w:eastAsia="Times New Roman" w:hAnsi="Arial" w:cs="Arial"/>
        </w:rPr>
        <w:t>, 72(1), pp. 24–33. Available at: https://doi.org/10.1016/j.ijpsycho.2008.03.011.</w:t>
      </w:r>
    </w:p>
    <w:p w14:paraId="11933D16" w14:textId="5EA5F405" w:rsidR="007D2C91" w:rsidRPr="00431445" w:rsidRDefault="007D2C91" w:rsidP="00431445">
      <w:pPr>
        <w:spacing w:line="360" w:lineRule="auto"/>
        <w:divId w:val="1178731089"/>
        <w:rPr>
          <w:rFonts w:ascii="Arial" w:eastAsia="Times New Roman" w:hAnsi="Arial" w:cs="Arial"/>
        </w:rPr>
      </w:pPr>
      <w:r w:rsidRPr="00431445">
        <w:rPr>
          <w:rFonts w:ascii="Arial" w:eastAsia="Times New Roman" w:hAnsi="Arial" w:cs="Arial"/>
        </w:rPr>
        <w:t xml:space="preserve">Johnstone, T. and Scherer, K. (2000) </w:t>
      </w:r>
      <w:r w:rsidR="00D2739D">
        <w:rPr>
          <w:rFonts w:ascii="Arial" w:eastAsia="Times New Roman" w:hAnsi="Arial" w:cs="Arial"/>
        </w:rPr>
        <w:t>‘</w:t>
      </w:r>
      <w:r w:rsidRPr="00B62C16">
        <w:rPr>
          <w:rFonts w:ascii="Arial" w:eastAsia="Times New Roman" w:hAnsi="Arial" w:cs="Arial"/>
        </w:rPr>
        <w:t>Vocal communication of Emotion</w:t>
      </w:r>
      <w:r w:rsidR="00D2739D" w:rsidRPr="00B62C16">
        <w:rPr>
          <w:rFonts w:ascii="Arial" w:eastAsia="Times New Roman" w:hAnsi="Arial" w:cs="Arial"/>
        </w:rPr>
        <w:t>’</w:t>
      </w:r>
      <w:r w:rsidR="002B799A">
        <w:rPr>
          <w:rFonts w:ascii="Arial" w:eastAsia="Times New Roman" w:hAnsi="Arial" w:cs="Arial"/>
        </w:rPr>
        <w:t>,</w:t>
      </w:r>
      <w:r w:rsidR="002B799A" w:rsidRPr="00B62C16">
        <w:rPr>
          <w:rFonts w:ascii="Arial" w:eastAsia="Times New Roman" w:hAnsi="Arial" w:cs="Arial"/>
        </w:rPr>
        <w:t xml:space="preserve"> </w:t>
      </w:r>
      <w:r w:rsidR="002B799A">
        <w:rPr>
          <w:rFonts w:ascii="Arial" w:eastAsia="Times New Roman" w:hAnsi="Arial" w:cs="Arial"/>
        </w:rPr>
        <w:t xml:space="preserve">in </w:t>
      </w:r>
      <w:r w:rsidR="00C34304">
        <w:rPr>
          <w:rFonts w:ascii="Arial" w:eastAsia="Times New Roman" w:hAnsi="Arial" w:cs="Arial"/>
        </w:rPr>
        <w:t xml:space="preserve">M. Lewis and J. Haviland </w:t>
      </w:r>
      <w:r w:rsidR="00B62C16">
        <w:rPr>
          <w:rFonts w:ascii="Arial" w:eastAsia="Times New Roman" w:hAnsi="Arial" w:cs="Arial"/>
        </w:rPr>
        <w:t xml:space="preserve">(eds) </w:t>
      </w:r>
      <w:r w:rsidR="004D387F">
        <w:rPr>
          <w:rFonts w:ascii="Arial" w:eastAsia="Times New Roman" w:hAnsi="Arial" w:cs="Arial"/>
          <w:i/>
          <w:iCs/>
        </w:rPr>
        <w:t>The Handbook of Emotion</w:t>
      </w:r>
      <w:r w:rsidR="004D387F">
        <w:rPr>
          <w:rFonts w:ascii="Arial" w:eastAsia="Times New Roman" w:hAnsi="Arial" w:cs="Arial"/>
        </w:rPr>
        <w:t>,</w:t>
      </w:r>
      <w:r w:rsidR="00603EBA">
        <w:rPr>
          <w:rFonts w:ascii="Arial" w:eastAsia="Times New Roman" w:hAnsi="Arial" w:cs="Arial"/>
        </w:rPr>
        <w:t xml:space="preserve"> New York: Guilford</w:t>
      </w:r>
      <w:r w:rsidRPr="00431445">
        <w:rPr>
          <w:rFonts w:ascii="Arial" w:eastAsia="Times New Roman" w:hAnsi="Arial" w:cs="Arial"/>
        </w:rPr>
        <w:t>. Available at: https://www.researchgate.net/publication/248349015.</w:t>
      </w:r>
    </w:p>
    <w:p w14:paraId="589B40BE" w14:textId="3EB45858" w:rsidR="007D2C91" w:rsidRPr="00431445" w:rsidRDefault="007D2C91" w:rsidP="00431445">
      <w:pPr>
        <w:spacing w:line="360" w:lineRule="auto"/>
        <w:divId w:val="1309675105"/>
        <w:rPr>
          <w:rFonts w:ascii="Arial" w:eastAsia="Times New Roman" w:hAnsi="Arial" w:cs="Arial"/>
        </w:rPr>
      </w:pPr>
      <w:r w:rsidRPr="00431445">
        <w:rPr>
          <w:rFonts w:ascii="Arial" w:eastAsia="Times New Roman" w:hAnsi="Arial" w:cs="Arial"/>
        </w:rPr>
        <w:t>Johnstone, T. and Scherer, K.R. (1999) ‘T</w:t>
      </w:r>
      <w:r w:rsidR="00603EBA">
        <w:rPr>
          <w:rFonts w:ascii="Arial" w:eastAsia="Times New Roman" w:hAnsi="Arial" w:cs="Arial"/>
        </w:rPr>
        <w:t>he</w:t>
      </w:r>
      <w:r w:rsidRPr="00431445">
        <w:rPr>
          <w:rFonts w:ascii="Arial" w:eastAsia="Times New Roman" w:hAnsi="Arial" w:cs="Arial"/>
        </w:rPr>
        <w:t xml:space="preserve"> E</w:t>
      </w:r>
      <w:r w:rsidR="00603EBA">
        <w:rPr>
          <w:rFonts w:ascii="Arial" w:eastAsia="Times New Roman" w:hAnsi="Arial" w:cs="Arial"/>
        </w:rPr>
        <w:t>ffects</w:t>
      </w:r>
      <w:r w:rsidRPr="00431445">
        <w:rPr>
          <w:rFonts w:ascii="Arial" w:eastAsia="Times New Roman" w:hAnsi="Arial" w:cs="Arial"/>
        </w:rPr>
        <w:t xml:space="preserve"> </w:t>
      </w:r>
      <w:r w:rsidR="0012583A">
        <w:rPr>
          <w:rFonts w:ascii="Arial" w:eastAsia="Times New Roman" w:hAnsi="Arial" w:cs="Arial"/>
        </w:rPr>
        <w:t>o</w:t>
      </w:r>
      <w:r w:rsidR="00603EBA">
        <w:rPr>
          <w:rFonts w:ascii="Arial" w:eastAsia="Times New Roman" w:hAnsi="Arial" w:cs="Arial"/>
        </w:rPr>
        <w:t>f</w:t>
      </w:r>
      <w:r w:rsidRPr="00431445">
        <w:rPr>
          <w:rFonts w:ascii="Arial" w:eastAsia="Times New Roman" w:hAnsi="Arial" w:cs="Arial"/>
        </w:rPr>
        <w:t xml:space="preserve"> E</w:t>
      </w:r>
      <w:r w:rsidR="00603EBA">
        <w:rPr>
          <w:rFonts w:ascii="Arial" w:eastAsia="Times New Roman" w:hAnsi="Arial" w:cs="Arial"/>
        </w:rPr>
        <w:t>motions</w:t>
      </w:r>
      <w:r w:rsidRPr="00431445">
        <w:rPr>
          <w:rFonts w:ascii="Arial" w:eastAsia="Times New Roman" w:hAnsi="Arial" w:cs="Arial"/>
        </w:rPr>
        <w:t xml:space="preserve"> </w:t>
      </w:r>
      <w:r w:rsidR="0012583A">
        <w:rPr>
          <w:rFonts w:ascii="Arial" w:eastAsia="Times New Roman" w:hAnsi="Arial" w:cs="Arial"/>
        </w:rPr>
        <w:t>o</w:t>
      </w:r>
      <w:r w:rsidR="00603EBA">
        <w:rPr>
          <w:rFonts w:ascii="Arial" w:eastAsia="Times New Roman" w:hAnsi="Arial" w:cs="Arial"/>
        </w:rPr>
        <w:t>n</w:t>
      </w:r>
      <w:r w:rsidRPr="00431445">
        <w:rPr>
          <w:rFonts w:ascii="Arial" w:eastAsia="Times New Roman" w:hAnsi="Arial" w:cs="Arial"/>
        </w:rPr>
        <w:t xml:space="preserve"> V</w:t>
      </w:r>
      <w:r w:rsidR="00603EBA">
        <w:rPr>
          <w:rFonts w:ascii="Arial" w:eastAsia="Times New Roman" w:hAnsi="Arial" w:cs="Arial"/>
        </w:rPr>
        <w:t>oice</w:t>
      </w:r>
      <w:r w:rsidRPr="00431445">
        <w:rPr>
          <w:rFonts w:ascii="Arial" w:eastAsia="Times New Roman" w:hAnsi="Arial" w:cs="Arial"/>
        </w:rPr>
        <w:t xml:space="preserve"> Q</w:t>
      </w:r>
      <w:r w:rsidR="00603EBA">
        <w:rPr>
          <w:rFonts w:ascii="Arial" w:eastAsia="Times New Roman" w:hAnsi="Arial" w:cs="Arial"/>
        </w:rPr>
        <w:t>uality</w:t>
      </w:r>
      <w:r w:rsidRPr="00431445">
        <w:rPr>
          <w:rFonts w:ascii="Arial" w:eastAsia="Times New Roman" w:hAnsi="Arial" w:cs="Arial"/>
        </w:rPr>
        <w:t>’,</w:t>
      </w:r>
      <w:r w:rsidR="008331BE">
        <w:rPr>
          <w:rFonts w:ascii="Arial" w:eastAsia="Times New Roman" w:hAnsi="Arial" w:cs="Arial"/>
        </w:rPr>
        <w:t xml:space="preserve"> </w:t>
      </w:r>
      <w:r w:rsidRPr="00431445">
        <w:rPr>
          <w:rFonts w:ascii="Arial" w:eastAsia="Times New Roman" w:hAnsi="Arial" w:cs="Arial"/>
          <w:i/>
          <w:iCs/>
        </w:rPr>
        <w:t>Proceedings of the XIVth International Congress of Phonetic Sciences</w:t>
      </w:r>
      <w:r w:rsidRPr="00431445">
        <w:rPr>
          <w:rFonts w:ascii="Arial" w:eastAsia="Times New Roman" w:hAnsi="Arial" w:cs="Arial"/>
        </w:rPr>
        <w:t>.</w:t>
      </w:r>
      <w:r w:rsidR="002D2921" w:rsidRPr="002D2921">
        <w:t xml:space="preserve"> </w:t>
      </w:r>
      <w:r w:rsidR="002D2921" w:rsidRPr="002D2921">
        <w:rPr>
          <w:rFonts w:ascii="Arial" w:eastAsia="Times New Roman" w:hAnsi="Arial" w:cs="Arial"/>
        </w:rPr>
        <w:t>San Francisco</w:t>
      </w:r>
      <w:r w:rsidR="00D93AE4">
        <w:rPr>
          <w:rFonts w:ascii="Arial" w:eastAsia="Times New Roman" w:hAnsi="Arial" w:cs="Arial"/>
        </w:rPr>
        <w:t>,</w:t>
      </w:r>
      <w:r w:rsidR="002D2921" w:rsidRPr="002D2921">
        <w:rPr>
          <w:rFonts w:ascii="Arial" w:eastAsia="Times New Roman" w:hAnsi="Arial" w:cs="Arial"/>
        </w:rPr>
        <w:t xml:space="preserve"> </w:t>
      </w:r>
      <w:r w:rsidR="00246108">
        <w:rPr>
          <w:rFonts w:ascii="Arial" w:eastAsia="Times New Roman" w:hAnsi="Arial" w:cs="Arial"/>
        </w:rPr>
        <w:t xml:space="preserve">1-7 </w:t>
      </w:r>
      <w:r w:rsidR="002D2921" w:rsidRPr="002D2921">
        <w:rPr>
          <w:rFonts w:ascii="Arial" w:eastAsia="Times New Roman" w:hAnsi="Arial" w:cs="Arial"/>
        </w:rPr>
        <w:t>August</w:t>
      </w:r>
      <w:r w:rsidR="00246108">
        <w:rPr>
          <w:rFonts w:ascii="Arial" w:eastAsia="Times New Roman" w:hAnsi="Arial" w:cs="Arial"/>
        </w:rPr>
        <w:t>.</w:t>
      </w:r>
      <w:r w:rsidR="00F52422">
        <w:rPr>
          <w:rFonts w:ascii="Arial" w:eastAsia="Times New Roman" w:hAnsi="Arial" w:cs="Arial"/>
        </w:rPr>
        <w:t xml:space="preserve"> Available at: </w:t>
      </w:r>
      <w:r w:rsidR="008331BE">
        <w:rPr>
          <w:rFonts w:ascii="Arial" w:eastAsia="Times New Roman" w:hAnsi="Arial" w:cs="Arial"/>
        </w:rPr>
        <w:t>h</w:t>
      </w:r>
      <w:r w:rsidR="00B95C58" w:rsidRPr="00B95C58">
        <w:rPr>
          <w:rFonts w:ascii="Arial" w:eastAsia="Times New Roman" w:hAnsi="Arial" w:cs="Arial"/>
        </w:rPr>
        <w:t>ttps://www.researchgate.net/publication/239727245_The_effects_of_emotions_on_voice_quality</w:t>
      </w:r>
    </w:p>
    <w:p w14:paraId="570FAB5D" w14:textId="77777777" w:rsidR="007D2C91" w:rsidRPr="00431445" w:rsidRDefault="007D2C91" w:rsidP="00431445">
      <w:pPr>
        <w:spacing w:line="360" w:lineRule="auto"/>
        <w:divId w:val="147285073"/>
        <w:rPr>
          <w:rFonts w:ascii="Arial" w:eastAsia="Times New Roman" w:hAnsi="Arial" w:cs="Arial"/>
        </w:rPr>
      </w:pPr>
      <w:r w:rsidRPr="00431445">
        <w:rPr>
          <w:rFonts w:ascii="Arial" w:eastAsia="Times New Roman" w:hAnsi="Arial" w:cs="Arial"/>
        </w:rPr>
        <w:t xml:space="preserve">Juslin, P.N. and Laukka, P. (2001) ‘Impact of Intended Emotion Intensity on Cue Utilization and Decoding Accuracy in Vocal Expression of Emotion’, </w:t>
      </w:r>
      <w:r w:rsidRPr="00431445">
        <w:rPr>
          <w:rFonts w:ascii="Arial" w:eastAsia="Times New Roman" w:hAnsi="Arial" w:cs="Arial"/>
          <w:i/>
          <w:iCs/>
        </w:rPr>
        <w:t>Emotion</w:t>
      </w:r>
      <w:r w:rsidRPr="00431445">
        <w:rPr>
          <w:rFonts w:ascii="Arial" w:eastAsia="Times New Roman" w:hAnsi="Arial" w:cs="Arial"/>
        </w:rPr>
        <w:t>, 1(4), pp. 381–412. Available at: https://doi.org/10.1037/1528-3542.1.4.381.</w:t>
      </w:r>
    </w:p>
    <w:p w14:paraId="0F2DEFAC" w14:textId="77777777" w:rsidR="007D2C91" w:rsidRPr="00431445" w:rsidRDefault="007D2C91" w:rsidP="00431445">
      <w:pPr>
        <w:spacing w:line="360" w:lineRule="auto"/>
        <w:divId w:val="1762950871"/>
        <w:rPr>
          <w:rFonts w:ascii="Arial" w:eastAsia="Times New Roman" w:hAnsi="Arial" w:cs="Arial"/>
        </w:rPr>
      </w:pPr>
      <w:r w:rsidRPr="00431445">
        <w:rPr>
          <w:rFonts w:ascii="Arial" w:eastAsia="Times New Roman" w:hAnsi="Arial" w:cs="Arial"/>
        </w:rPr>
        <w:t xml:space="preserve">Juslin, P.N. and Laukka, P. (2003) ‘Communication of Emotions in Vocal Expression and Music Performance: Different Channels, Same Code?’, </w:t>
      </w:r>
      <w:r w:rsidRPr="00431445">
        <w:rPr>
          <w:rFonts w:ascii="Arial" w:eastAsia="Times New Roman" w:hAnsi="Arial" w:cs="Arial"/>
          <w:i/>
          <w:iCs/>
        </w:rPr>
        <w:t>Psychological Bulletin</w:t>
      </w:r>
      <w:r w:rsidRPr="00431445">
        <w:rPr>
          <w:rFonts w:ascii="Arial" w:eastAsia="Times New Roman" w:hAnsi="Arial" w:cs="Arial"/>
        </w:rPr>
        <w:t>, pp. 770–814. Available at: https://doi.org/10.1037/0033-2909.129.5.770.</w:t>
      </w:r>
    </w:p>
    <w:p w14:paraId="52D93438" w14:textId="77777777" w:rsidR="007D2C91" w:rsidRPr="00431445" w:rsidRDefault="007D2C91" w:rsidP="00431445">
      <w:pPr>
        <w:spacing w:line="360" w:lineRule="auto"/>
        <w:divId w:val="1204177306"/>
        <w:rPr>
          <w:rFonts w:ascii="Arial" w:eastAsia="Times New Roman" w:hAnsi="Arial" w:cs="Arial"/>
        </w:rPr>
      </w:pPr>
      <w:r w:rsidRPr="00431445">
        <w:rPr>
          <w:rFonts w:ascii="Arial" w:eastAsia="Times New Roman" w:hAnsi="Arial" w:cs="Arial"/>
        </w:rPr>
        <w:t xml:space="preserve">Karantonis, P., Placanica, F. and Verstraete, P. (2016) ‘Cathy Berberian: Pioneer of Contemporary Vocality’, in P. Karantonis (ed.) </w:t>
      </w:r>
      <w:r w:rsidRPr="00431445">
        <w:rPr>
          <w:rFonts w:ascii="Arial" w:eastAsia="Times New Roman" w:hAnsi="Arial" w:cs="Arial"/>
          <w:i/>
          <w:iCs/>
        </w:rPr>
        <w:t>Cathy Berberian: Pioneer of Contemporary Vocality</w:t>
      </w:r>
      <w:r w:rsidRPr="00431445">
        <w:rPr>
          <w:rFonts w:ascii="Arial" w:eastAsia="Times New Roman" w:hAnsi="Arial" w:cs="Arial"/>
        </w:rPr>
        <w:t>. 1st edn. Routledge, pp. 47–49. Available at: https://doi.org/10.4324/9781315571072.</w:t>
      </w:r>
    </w:p>
    <w:p w14:paraId="71B539DB" w14:textId="77777777" w:rsidR="007D2C91" w:rsidRPr="00431445" w:rsidRDefault="007D2C91" w:rsidP="00431445">
      <w:pPr>
        <w:spacing w:line="360" w:lineRule="auto"/>
        <w:divId w:val="1992253378"/>
        <w:rPr>
          <w:rFonts w:ascii="Arial" w:eastAsia="Times New Roman" w:hAnsi="Arial" w:cs="Arial"/>
        </w:rPr>
      </w:pPr>
      <w:r w:rsidRPr="00431445">
        <w:rPr>
          <w:rFonts w:ascii="Arial" w:eastAsia="Times New Roman" w:hAnsi="Arial" w:cs="Arial"/>
        </w:rPr>
        <w:t xml:space="preserve">Karnaze, M.M. (2013) ‘A Constructivist Approach to Defining Human Emotion: From George Kelly to Rue Cromwell’, </w:t>
      </w:r>
      <w:r w:rsidRPr="00431445">
        <w:rPr>
          <w:rFonts w:ascii="Arial" w:eastAsia="Times New Roman" w:hAnsi="Arial" w:cs="Arial"/>
          <w:i/>
          <w:iCs/>
        </w:rPr>
        <w:t>Journal of Constructivist Psychology</w:t>
      </w:r>
      <w:r w:rsidRPr="00431445">
        <w:rPr>
          <w:rFonts w:ascii="Arial" w:eastAsia="Times New Roman" w:hAnsi="Arial" w:cs="Arial"/>
        </w:rPr>
        <w:t>, 26(3), pp. 194–201. Available at: https://doi.org/10.1080/10720537.2013.787327.</w:t>
      </w:r>
    </w:p>
    <w:p w14:paraId="50798DE1" w14:textId="196BAC13" w:rsidR="007D2C91" w:rsidRPr="00431445" w:rsidRDefault="007D2C91" w:rsidP="00431445">
      <w:pPr>
        <w:spacing w:line="360" w:lineRule="auto"/>
        <w:divId w:val="208274097"/>
        <w:rPr>
          <w:rFonts w:ascii="Arial" w:eastAsia="Times New Roman" w:hAnsi="Arial" w:cs="Arial"/>
        </w:rPr>
      </w:pPr>
      <w:r w:rsidRPr="00431445">
        <w:rPr>
          <w:rFonts w:ascii="Arial" w:eastAsia="Times New Roman" w:hAnsi="Arial" w:cs="Arial"/>
        </w:rPr>
        <w:lastRenderedPageBreak/>
        <w:t xml:space="preserve">Kjeldsen, T. (2015) ‘Learning to Let Go: Control and Freedom in the Passaggio’, in K. Thomaidis and B. Macpherson (eds) </w:t>
      </w:r>
      <w:r w:rsidRPr="00431445">
        <w:rPr>
          <w:rFonts w:ascii="Arial" w:eastAsia="Times New Roman" w:hAnsi="Arial" w:cs="Arial"/>
          <w:i/>
          <w:iCs/>
        </w:rPr>
        <w:t>Voice Studies</w:t>
      </w:r>
      <w:r w:rsidRPr="00431445">
        <w:rPr>
          <w:rFonts w:ascii="Arial" w:eastAsia="Times New Roman" w:hAnsi="Arial" w:cs="Arial"/>
        </w:rPr>
        <w:t>.</w:t>
      </w:r>
      <w:r w:rsidR="007726B2">
        <w:rPr>
          <w:rFonts w:ascii="Arial" w:eastAsia="Times New Roman" w:hAnsi="Arial" w:cs="Arial"/>
        </w:rPr>
        <w:t xml:space="preserve"> </w:t>
      </w:r>
      <w:r w:rsidRPr="00431445">
        <w:rPr>
          <w:rFonts w:ascii="Arial" w:eastAsia="Times New Roman" w:hAnsi="Arial" w:cs="Arial"/>
        </w:rPr>
        <w:t>Oxon and New York: Routledge. Available at: https://doi.org/10.4324/9781315750064-4.</w:t>
      </w:r>
    </w:p>
    <w:p w14:paraId="6244CC60" w14:textId="77777777" w:rsidR="007D2C91" w:rsidRPr="00431445" w:rsidRDefault="007D2C91" w:rsidP="00431445">
      <w:pPr>
        <w:spacing w:line="360" w:lineRule="auto"/>
        <w:divId w:val="1779062500"/>
        <w:rPr>
          <w:rFonts w:ascii="Arial" w:eastAsia="Times New Roman" w:hAnsi="Arial" w:cs="Arial"/>
        </w:rPr>
      </w:pPr>
      <w:r w:rsidRPr="00431445">
        <w:rPr>
          <w:rFonts w:ascii="Arial" w:eastAsia="Times New Roman" w:hAnsi="Arial" w:cs="Arial"/>
        </w:rPr>
        <w:t xml:space="preserve">Klasmeyer, G. and Sendlmeier, W.F. (2000) ‘Voice and Emotional States’, in R. Kent and M. Ball (eds) </w:t>
      </w:r>
      <w:r w:rsidRPr="00431445">
        <w:rPr>
          <w:rFonts w:ascii="Arial" w:eastAsia="Times New Roman" w:hAnsi="Arial" w:cs="Arial"/>
          <w:i/>
          <w:iCs/>
        </w:rPr>
        <w:t>Voice Quality Measurement</w:t>
      </w:r>
      <w:r w:rsidRPr="00431445">
        <w:rPr>
          <w:rFonts w:ascii="Arial" w:eastAsia="Times New Roman" w:hAnsi="Arial" w:cs="Arial"/>
        </w:rPr>
        <w:t>. Singular Thomson Learning, pp. 339–357.</w:t>
      </w:r>
    </w:p>
    <w:p w14:paraId="04615E56" w14:textId="60885297" w:rsidR="007D2C91" w:rsidRPr="00431445" w:rsidRDefault="007D2C91" w:rsidP="00431445">
      <w:pPr>
        <w:spacing w:line="360" w:lineRule="auto"/>
        <w:divId w:val="917785402"/>
        <w:rPr>
          <w:rFonts w:ascii="Arial" w:eastAsia="Times New Roman" w:hAnsi="Arial" w:cs="Arial"/>
        </w:rPr>
      </w:pPr>
      <w:r w:rsidRPr="00431445">
        <w:rPr>
          <w:rFonts w:ascii="Arial" w:eastAsia="Times New Roman" w:hAnsi="Arial" w:cs="Arial"/>
        </w:rPr>
        <w:t xml:space="preserve">Kleber, B.A. and Zarate, J.M. (2019) ‘The Neuroscience of Singing’, in </w:t>
      </w:r>
      <w:r w:rsidR="00FC6A70" w:rsidRPr="00AF4FE6">
        <w:rPr>
          <w:rFonts w:ascii="Arial" w:eastAsia="Times New Roman" w:hAnsi="Arial" w:cs="Arial"/>
        </w:rPr>
        <w:t>G</w:t>
      </w:r>
      <w:r w:rsidR="00FC6A70">
        <w:rPr>
          <w:rFonts w:ascii="Arial" w:eastAsia="Times New Roman" w:hAnsi="Arial" w:cs="Arial"/>
        </w:rPr>
        <w:t xml:space="preserve">. </w:t>
      </w:r>
      <w:r w:rsidR="00FC6A70" w:rsidRPr="00AF4FE6">
        <w:rPr>
          <w:rFonts w:ascii="Arial" w:eastAsia="Times New Roman" w:hAnsi="Arial" w:cs="Arial"/>
        </w:rPr>
        <w:t xml:space="preserve">Welch, </w:t>
      </w:r>
      <w:r w:rsidR="00FC6A70">
        <w:rPr>
          <w:rFonts w:ascii="Arial" w:eastAsia="Times New Roman" w:hAnsi="Arial" w:cs="Arial"/>
        </w:rPr>
        <w:t>D.</w:t>
      </w:r>
      <w:r w:rsidR="00FC6A70" w:rsidRPr="00AF4FE6">
        <w:rPr>
          <w:rFonts w:ascii="Arial" w:eastAsia="Times New Roman" w:hAnsi="Arial" w:cs="Arial"/>
        </w:rPr>
        <w:t xml:space="preserve"> Howard, J</w:t>
      </w:r>
      <w:r w:rsidR="00FC6A70">
        <w:rPr>
          <w:rFonts w:ascii="Arial" w:eastAsia="Times New Roman" w:hAnsi="Arial" w:cs="Arial"/>
        </w:rPr>
        <w:t>.</w:t>
      </w:r>
      <w:r w:rsidR="00FC6A70" w:rsidRPr="00AF4FE6">
        <w:rPr>
          <w:rFonts w:ascii="Arial" w:eastAsia="Times New Roman" w:hAnsi="Arial" w:cs="Arial"/>
        </w:rPr>
        <w:t xml:space="preserve"> Nix</w:t>
      </w:r>
      <w:r w:rsidR="00FC6A70">
        <w:rPr>
          <w:rFonts w:ascii="Arial" w:eastAsia="Times New Roman" w:hAnsi="Arial" w:cs="Arial"/>
        </w:rPr>
        <w:t xml:space="preserve"> (eds) </w:t>
      </w:r>
      <w:r w:rsidRPr="00431445">
        <w:rPr>
          <w:rFonts w:ascii="Arial" w:eastAsia="Times New Roman" w:hAnsi="Arial" w:cs="Arial"/>
          <w:i/>
          <w:iCs/>
        </w:rPr>
        <w:t>The Oxford Handbook of Singing</w:t>
      </w:r>
      <w:r w:rsidRPr="00431445">
        <w:rPr>
          <w:rFonts w:ascii="Arial" w:eastAsia="Times New Roman" w:hAnsi="Arial" w:cs="Arial"/>
        </w:rPr>
        <w:t>. Oxford University Press, pp. 256–280. Available at: https://doi.org/10.1093/oxfordhb/9780199660773.013.015.</w:t>
      </w:r>
    </w:p>
    <w:p w14:paraId="266CCC74" w14:textId="77777777" w:rsidR="007D2C91" w:rsidRPr="00431445" w:rsidRDefault="007D2C91" w:rsidP="00431445">
      <w:pPr>
        <w:spacing w:line="360" w:lineRule="auto"/>
        <w:divId w:val="1691299394"/>
        <w:rPr>
          <w:rFonts w:ascii="Arial" w:eastAsia="Times New Roman" w:hAnsi="Arial" w:cs="Arial"/>
        </w:rPr>
      </w:pPr>
      <w:r w:rsidRPr="00431445">
        <w:rPr>
          <w:rFonts w:ascii="Arial" w:eastAsia="Times New Roman" w:hAnsi="Arial" w:cs="Arial"/>
        </w:rPr>
        <w:t xml:space="preserve">Kochis-Jennings, K.A. </w:t>
      </w:r>
      <w:r w:rsidRPr="00431445">
        <w:rPr>
          <w:rFonts w:ascii="Arial" w:eastAsia="Times New Roman" w:hAnsi="Arial" w:cs="Arial"/>
          <w:i/>
          <w:iCs/>
        </w:rPr>
        <w:t>et al.</w:t>
      </w:r>
      <w:r w:rsidRPr="00431445">
        <w:rPr>
          <w:rFonts w:ascii="Arial" w:eastAsia="Times New Roman" w:hAnsi="Arial" w:cs="Arial"/>
        </w:rPr>
        <w:t xml:space="preserve"> (2012) ‘Laryngeal muscle activity and vocal fold adduction during chest, chestmix, headmix, and head registers in females’, </w:t>
      </w:r>
      <w:r w:rsidRPr="00431445">
        <w:rPr>
          <w:rFonts w:ascii="Arial" w:eastAsia="Times New Roman" w:hAnsi="Arial" w:cs="Arial"/>
          <w:i/>
          <w:iCs/>
        </w:rPr>
        <w:t>Journal of Voice</w:t>
      </w:r>
      <w:r w:rsidRPr="00431445">
        <w:rPr>
          <w:rFonts w:ascii="Arial" w:eastAsia="Times New Roman" w:hAnsi="Arial" w:cs="Arial"/>
        </w:rPr>
        <w:t>, 26(2), pp. 182–193. Available at: https://doi.org/10.1016/j.jvoice.2010.11.002.</w:t>
      </w:r>
    </w:p>
    <w:p w14:paraId="23936E62" w14:textId="77777777" w:rsidR="007D2C91" w:rsidRPr="00431445" w:rsidRDefault="007D2C91" w:rsidP="00431445">
      <w:pPr>
        <w:spacing w:line="360" w:lineRule="auto"/>
        <w:divId w:val="1793358730"/>
        <w:rPr>
          <w:rFonts w:ascii="Arial" w:eastAsia="Times New Roman" w:hAnsi="Arial" w:cs="Arial"/>
        </w:rPr>
      </w:pPr>
      <w:r w:rsidRPr="00431445">
        <w:rPr>
          <w:rFonts w:ascii="Arial" w:eastAsia="Times New Roman" w:hAnsi="Arial" w:cs="Arial"/>
        </w:rPr>
        <w:t xml:space="preserve">Kolb, D.A. (2014) </w:t>
      </w:r>
      <w:r w:rsidRPr="00431445">
        <w:rPr>
          <w:rFonts w:ascii="Arial" w:eastAsia="Times New Roman" w:hAnsi="Arial" w:cs="Arial"/>
          <w:i/>
          <w:iCs/>
        </w:rPr>
        <w:t>Experiential Learning</w:t>
      </w:r>
      <w:r w:rsidRPr="00431445">
        <w:rPr>
          <w:rFonts w:ascii="Arial" w:eastAsia="Times New Roman" w:hAnsi="Arial" w:cs="Arial"/>
        </w:rPr>
        <w:t>. Pearson Education.</w:t>
      </w:r>
    </w:p>
    <w:p w14:paraId="69FE75C6" w14:textId="02565A77" w:rsidR="007D2C91" w:rsidRPr="00431445" w:rsidRDefault="007D2C91" w:rsidP="00431445">
      <w:pPr>
        <w:spacing w:line="360" w:lineRule="auto"/>
        <w:divId w:val="1319308834"/>
        <w:rPr>
          <w:rFonts w:ascii="Arial" w:eastAsia="Times New Roman" w:hAnsi="Arial" w:cs="Arial"/>
        </w:rPr>
      </w:pPr>
      <w:r w:rsidRPr="00431445">
        <w:rPr>
          <w:rFonts w:ascii="Arial" w:eastAsia="Times New Roman" w:hAnsi="Arial" w:cs="Arial"/>
        </w:rPr>
        <w:t xml:space="preserve">Körner, A. and Strack, F. (2023) ‘Articulation posture influences pitch during singing imagery’, </w:t>
      </w:r>
      <w:r w:rsidRPr="00431445">
        <w:rPr>
          <w:rFonts w:ascii="Arial" w:eastAsia="Times New Roman" w:hAnsi="Arial" w:cs="Arial"/>
          <w:i/>
          <w:iCs/>
        </w:rPr>
        <w:t>Psychonomic Bulletin and Review</w:t>
      </w:r>
      <w:r w:rsidR="00282E5E">
        <w:rPr>
          <w:rFonts w:ascii="Arial" w:eastAsia="Times New Roman" w:hAnsi="Arial" w:cs="Arial"/>
        </w:rPr>
        <w:t>, 30,</w:t>
      </w:r>
      <w:r w:rsidR="00F03521" w:rsidRPr="00F03521">
        <w:t xml:space="preserve"> </w:t>
      </w:r>
      <w:r w:rsidR="00F03521">
        <w:t xml:space="preserve">pp. </w:t>
      </w:r>
      <w:r w:rsidR="00F03521" w:rsidRPr="00F03521">
        <w:rPr>
          <w:rFonts w:ascii="Arial" w:eastAsia="Times New Roman" w:hAnsi="Arial" w:cs="Arial"/>
        </w:rPr>
        <w:t>2187–2195</w:t>
      </w:r>
      <w:r w:rsidRPr="00431445">
        <w:rPr>
          <w:rFonts w:ascii="Arial" w:eastAsia="Times New Roman" w:hAnsi="Arial" w:cs="Arial"/>
        </w:rPr>
        <w:t>. Available at: https://doi.org/10.3758/s13423-023-02306-1.</w:t>
      </w:r>
    </w:p>
    <w:p w14:paraId="61F91467" w14:textId="77777777" w:rsidR="007D2C91" w:rsidRPr="00431445" w:rsidRDefault="007D2C91" w:rsidP="00431445">
      <w:pPr>
        <w:spacing w:line="360" w:lineRule="auto"/>
        <w:divId w:val="1006664786"/>
        <w:rPr>
          <w:rFonts w:ascii="Arial" w:eastAsia="Times New Roman" w:hAnsi="Arial" w:cs="Arial"/>
        </w:rPr>
      </w:pPr>
      <w:r w:rsidRPr="00431445">
        <w:rPr>
          <w:rFonts w:ascii="Arial" w:eastAsia="Times New Roman" w:hAnsi="Arial" w:cs="Arial"/>
        </w:rPr>
        <w:t xml:space="preserve">Krumhuber, E.G. and Scherer, K.R. (2011) ‘Affect bursts: Dynamic patterns of facial expression.’, </w:t>
      </w:r>
      <w:r w:rsidRPr="00431445">
        <w:rPr>
          <w:rFonts w:ascii="Arial" w:eastAsia="Times New Roman" w:hAnsi="Arial" w:cs="Arial"/>
          <w:i/>
          <w:iCs/>
        </w:rPr>
        <w:t>Emotion</w:t>
      </w:r>
      <w:r w:rsidRPr="00431445">
        <w:rPr>
          <w:rFonts w:ascii="Arial" w:eastAsia="Times New Roman" w:hAnsi="Arial" w:cs="Arial"/>
        </w:rPr>
        <w:t>, 11(4), pp. 825–841. Available at: https://doi.org/10.1037/a0023856.</w:t>
      </w:r>
    </w:p>
    <w:p w14:paraId="686496A6" w14:textId="77777777" w:rsidR="007D2C91" w:rsidRPr="00431445" w:rsidRDefault="007D2C91" w:rsidP="00431445">
      <w:pPr>
        <w:spacing w:line="360" w:lineRule="auto"/>
        <w:divId w:val="1576892306"/>
        <w:rPr>
          <w:rFonts w:ascii="Arial" w:eastAsia="Times New Roman" w:hAnsi="Arial" w:cs="Arial"/>
        </w:rPr>
      </w:pPr>
      <w:r w:rsidRPr="00431445">
        <w:rPr>
          <w:rFonts w:ascii="Arial" w:eastAsia="Times New Roman" w:hAnsi="Arial" w:cs="Arial"/>
        </w:rPr>
        <w:t xml:space="preserve">Lillis, A. De (2020) ‘Imagery and Science in Singing Pedagogy: A Debate Introduction and Literature Review’, </w:t>
      </w:r>
      <w:r w:rsidRPr="00431445">
        <w:rPr>
          <w:rFonts w:ascii="Arial" w:eastAsia="Times New Roman" w:hAnsi="Arial" w:cs="Arial"/>
          <w:i/>
          <w:iCs/>
        </w:rPr>
        <w:t>Voice and Speech Review</w:t>
      </w:r>
      <w:r w:rsidRPr="00431445">
        <w:rPr>
          <w:rFonts w:ascii="Arial" w:eastAsia="Times New Roman" w:hAnsi="Arial" w:cs="Arial"/>
        </w:rPr>
        <w:t xml:space="preserve"> [Preprint]. Available at: https://doi.org/10.1080/23268263.2020.1753342.</w:t>
      </w:r>
    </w:p>
    <w:p w14:paraId="75F44A59" w14:textId="77777777" w:rsidR="007D2C91" w:rsidRPr="00431445" w:rsidRDefault="007D2C91" w:rsidP="00431445">
      <w:pPr>
        <w:spacing w:line="360" w:lineRule="auto"/>
        <w:divId w:val="33774894"/>
        <w:rPr>
          <w:rFonts w:ascii="Arial" w:eastAsia="Times New Roman" w:hAnsi="Arial" w:cs="Arial"/>
        </w:rPr>
      </w:pPr>
      <w:r w:rsidRPr="00431445">
        <w:rPr>
          <w:rFonts w:ascii="Arial" w:eastAsia="Times New Roman" w:hAnsi="Arial" w:cs="Arial"/>
        </w:rPr>
        <w:t xml:space="preserve">Linklater, K. (2006) </w:t>
      </w:r>
      <w:r w:rsidRPr="00431445">
        <w:rPr>
          <w:rFonts w:ascii="Arial" w:eastAsia="Times New Roman" w:hAnsi="Arial" w:cs="Arial"/>
          <w:i/>
          <w:iCs/>
        </w:rPr>
        <w:t>Freeing the Natural Voice: Imagery and Art in the Practice of Voice and Language (Revised &amp; Expanded)</w:t>
      </w:r>
      <w:r w:rsidRPr="00431445">
        <w:rPr>
          <w:rFonts w:ascii="Arial" w:eastAsia="Times New Roman" w:hAnsi="Arial" w:cs="Arial"/>
        </w:rPr>
        <w:t>. eBook. Los Angeles, CA: Drama Publishers.</w:t>
      </w:r>
    </w:p>
    <w:p w14:paraId="37D535B0" w14:textId="77777777" w:rsidR="007D2C91" w:rsidRPr="00431445" w:rsidRDefault="007D2C91" w:rsidP="00431445">
      <w:pPr>
        <w:spacing w:line="360" w:lineRule="auto"/>
        <w:divId w:val="497959051"/>
        <w:rPr>
          <w:rFonts w:ascii="Arial" w:eastAsia="Times New Roman" w:hAnsi="Arial" w:cs="Arial"/>
        </w:rPr>
      </w:pPr>
      <w:r w:rsidRPr="00431445">
        <w:rPr>
          <w:rFonts w:ascii="Arial" w:eastAsia="Times New Roman" w:hAnsi="Arial" w:cs="Arial"/>
        </w:rPr>
        <w:t xml:space="preserve">Lovat, T. (2020) ‘Holistic learning versus instrumentalism in teacher education: Lessons from values pedagogy and related research’, </w:t>
      </w:r>
      <w:r w:rsidRPr="00431445">
        <w:rPr>
          <w:rFonts w:ascii="Arial" w:eastAsia="Times New Roman" w:hAnsi="Arial" w:cs="Arial"/>
          <w:i/>
          <w:iCs/>
        </w:rPr>
        <w:t>Education Sciences</w:t>
      </w:r>
      <w:r w:rsidRPr="00431445">
        <w:rPr>
          <w:rFonts w:ascii="Arial" w:eastAsia="Times New Roman" w:hAnsi="Arial" w:cs="Arial"/>
        </w:rPr>
        <w:t>, 10(11), pp. 1–12. Available at: https://doi.org/10.3390/educsci10110341.</w:t>
      </w:r>
    </w:p>
    <w:p w14:paraId="0979766F" w14:textId="77777777" w:rsidR="007D2C91" w:rsidRPr="00431445" w:rsidRDefault="007D2C91" w:rsidP="00431445">
      <w:pPr>
        <w:spacing w:line="360" w:lineRule="auto"/>
        <w:divId w:val="1013608005"/>
        <w:rPr>
          <w:rFonts w:ascii="Arial" w:eastAsia="Times New Roman" w:hAnsi="Arial" w:cs="Arial"/>
        </w:rPr>
      </w:pPr>
      <w:r w:rsidRPr="00431445">
        <w:rPr>
          <w:rFonts w:ascii="Arial" w:eastAsia="Times New Roman" w:hAnsi="Arial" w:cs="Arial"/>
        </w:rPr>
        <w:t xml:space="preserve">Macpherson, B. (2015) ‘Body Musicality: The visual, Virtual, VIsceral Voice’, in K. Thomaidis and B. Macpherson (eds) </w:t>
      </w:r>
      <w:r w:rsidRPr="00431445">
        <w:rPr>
          <w:rFonts w:ascii="Arial" w:eastAsia="Times New Roman" w:hAnsi="Arial" w:cs="Arial"/>
          <w:i/>
          <w:iCs/>
        </w:rPr>
        <w:t>Voice Studies: Critical Approaches to Process, Performance and Experience</w:t>
      </w:r>
      <w:r w:rsidRPr="00431445">
        <w:rPr>
          <w:rFonts w:ascii="Arial" w:eastAsia="Times New Roman" w:hAnsi="Arial" w:cs="Arial"/>
        </w:rPr>
        <w:t>. eBook. Oxon and New York: Routledge, pp. 148–160. Available at: https://doi.org/10.4324/9781315750064.</w:t>
      </w:r>
    </w:p>
    <w:p w14:paraId="13C13D78" w14:textId="07FC5E2A" w:rsidR="007D2C91" w:rsidRPr="00431445" w:rsidRDefault="007D2C91" w:rsidP="00431445">
      <w:pPr>
        <w:spacing w:line="360" w:lineRule="auto"/>
        <w:divId w:val="370307496"/>
        <w:rPr>
          <w:rFonts w:ascii="Arial" w:eastAsia="Times New Roman" w:hAnsi="Arial" w:cs="Arial"/>
        </w:rPr>
      </w:pPr>
      <w:r w:rsidRPr="00431445">
        <w:rPr>
          <w:rFonts w:ascii="Arial" w:eastAsia="Times New Roman" w:hAnsi="Arial" w:cs="Arial"/>
        </w:rPr>
        <w:lastRenderedPageBreak/>
        <w:t xml:space="preserve">Maes, P.J. </w:t>
      </w:r>
      <w:r w:rsidRPr="00431445">
        <w:rPr>
          <w:rFonts w:ascii="Arial" w:eastAsia="Times New Roman" w:hAnsi="Arial" w:cs="Arial"/>
          <w:i/>
          <w:iCs/>
        </w:rPr>
        <w:t>et al.</w:t>
      </w:r>
      <w:r w:rsidRPr="00431445">
        <w:rPr>
          <w:rFonts w:ascii="Arial" w:eastAsia="Times New Roman" w:hAnsi="Arial" w:cs="Arial"/>
        </w:rPr>
        <w:t xml:space="preserve"> (2014) ‘Action-based effects on music perception’, </w:t>
      </w:r>
      <w:r w:rsidRPr="00431445">
        <w:rPr>
          <w:rFonts w:ascii="Arial" w:eastAsia="Times New Roman" w:hAnsi="Arial" w:cs="Arial"/>
          <w:i/>
          <w:iCs/>
        </w:rPr>
        <w:t>Frontiers in Psychology</w:t>
      </w:r>
      <w:r w:rsidRPr="00431445">
        <w:rPr>
          <w:rFonts w:ascii="Arial" w:eastAsia="Times New Roman" w:hAnsi="Arial" w:cs="Arial"/>
        </w:rPr>
        <w:t>, 4(</w:t>
      </w:r>
      <w:r w:rsidR="00471418">
        <w:rPr>
          <w:rFonts w:ascii="Arial" w:eastAsia="Times New Roman" w:hAnsi="Arial" w:cs="Arial"/>
        </w:rPr>
        <w:t>1</w:t>
      </w:r>
      <w:r w:rsidRPr="00431445">
        <w:rPr>
          <w:rFonts w:ascii="Arial" w:eastAsia="Times New Roman" w:hAnsi="Arial" w:cs="Arial"/>
        </w:rPr>
        <w:t>). Available at: https://doi.org/10.3389/fpsyg.2013.01008.</w:t>
      </w:r>
    </w:p>
    <w:p w14:paraId="775FE075" w14:textId="77777777" w:rsidR="007D2C91" w:rsidRPr="00431445" w:rsidRDefault="007D2C91" w:rsidP="00431445">
      <w:pPr>
        <w:spacing w:line="360" w:lineRule="auto"/>
        <w:divId w:val="1368287544"/>
        <w:rPr>
          <w:rFonts w:ascii="Arial" w:eastAsia="Times New Roman" w:hAnsi="Arial" w:cs="Arial"/>
        </w:rPr>
      </w:pPr>
      <w:r w:rsidRPr="00431445">
        <w:rPr>
          <w:rFonts w:ascii="Arial" w:eastAsia="Times New Roman" w:hAnsi="Arial" w:cs="Arial"/>
        </w:rPr>
        <w:t>Van Manen, M. (1977) ‘Linking Ways of Knowing with Ways of Being Practical’, 6(3), pp. 205–228.</w:t>
      </w:r>
    </w:p>
    <w:p w14:paraId="3432EDBA" w14:textId="77777777" w:rsidR="007D2C91" w:rsidRPr="00431445" w:rsidRDefault="007D2C91" w:rsidP="00431445">
      <w:pPr>
        <w:spacing w:line="360" w:lineRule="auto"/>
        <w:divId w:val="912931103"/>
        <w:rPr>
          <w:rFonts w:ascii="Arial" w:eastAsia="Times New Roman" w:hAnsi="Arial" w:cs="Arial"/>
        </w:rPr>
      </w:pPr>
      <w:r w:rsidRPr="00431445">
        <w:rPr>
          <w:rFonts w:ascii="Arial" w:eastAsia="Times New Roman" w:hAnsi="Arial" w:cs="Arial"/>
        </w:rPr>
        <w:t xml:space="preserve">McCarther, S. (2018) ‘Getting in the Zone, Part 1: Flow and Finding a State of Peak Performance’, </w:t>
      </w:r>
      <w:r w:rsidRPr="00431445">
        <w:rPr>
          <w:rFonts w:ascii="Arial" w:eastAsia="Times New Roman" w:hAnsi="Arial" w:cs="Arial"/>
          <w:i/>
          <w:iCs/>
        </w:rPr>
        <w:t>Journal of Singing</w:t>
      </w:r>
      <w:r w:rsidRPr="00431445">
        <w:rPr>
          <w:rFonts w:ascii="Arial" w:eastAsia="Times New Roman" w:hAnsi="Arial" w:cs="Arial"/>
        </w:rPr>
        <w:t>, 74(3), pp. 329–334.</w:t>
      </w:r>
    </w:p>
    <w:p w14:paraId="20D6D0EA" w14:textId="77777777" w:rsidR="007D2C91" w:rsidRPr="00431445" w:rsidRDefault="007D2C91" w:rsidP="00431445">
      <w:pPr>
        <w:spacing w:line="360" w:lineRule="auto"/>
        <w:divId w:val="721097916"/>
        <w:rPr>
          <w:rFonts w:ascii="Arial" w:eastAsia="Times New Roman" w:hAnsi="Arial" w:cs="Arial"/>
        </w:rPr>
      </w:pPr>
      <w:r w:rsidRPr="00431445">
        <w:rPr>
          <w:rFonts w:ascii="Arial" w:eastAsia="Times New Roman" w:hAnsi="Arial" w:cs="Arial"/>
        </w:rPr>
        <w:t xml:space="preserve">Miller, R. (2003) ‘(1)The Unique Teacher, (2) Holistic Singing’, </w:t>
      </w:r>
      <w:r w:rsidRPr="00431445">
        <w:rPr>
          <w:rFonts w:ascii="Arial" w:eastAsia="Times New Roman" w:hAnsi="Arial" w:cs="Arial"/>
          <w:i/>
          <w:iCs/>
        </w:rPr>
        <w:t>Voice Pedagogy</w:t>
      </w:r>
      <w:r w:rsidRPr="00431445">
        <w:rPr>
          <w:rFonts w:ascii="Arial" w:eastAsia="Times New Roman" w:hAnsi="Arial" w:cs="Arial"/>
        </w:rPr>
        <w:t>, 59(4), pp. 317–318.</w:t>
      </w:r>
    </w:p>
    <w:p w14:paraId="6C195A67" w14:textId="77777777" w:rsidR="007D2C91" w:rsidRPr="00431445" w:rsidRDefault="007D2C91" w:rsidP="00431445">
      <w:pPr>
        <w:spacing w:line="360" w:lineRule="auto"/>
        <w:divId w:val="950209338"/>
        <w:rPr>
          <w:rFonts w:ascii="Arial" w:eastAsia="Times New Roman" w:hAnsi="Arial" w:cs="Arial"/>
        </w:rPr>
      </w:pPr>
      <w:r w:rsidRPr="00431445">
        <w:rPr>
          <w:rFonts w:ascii="Arial" w:eastAsia="Times New Roman" w:hAnsi="Arial" w:cs="Arial"/>
        </w:rPr>
        <w:t xml:space="preserve">Morewedge, C.K., Preston, J. and Wegner, D.M. (2007) ‘Timescale Bias in the Attribution of Mind’, </w:t>
      </w:r>
      <w:r w:rsidRPr="00431445">
        <w:rPr>
          <w:rFonts w:ascii="Arial" w:eastAsia="Times New Roman" w:hAnsi="Arial" w:cs="Arial"/>
          <w:i/>
          <w:iCs/>
        </w:rPr>
        <w:t>Journal of Personality and Social Psychology</w:t>
      </w:r>
      <w:r w:rsidRPr="00431445">
        <w:rPr>
          <w:rFonts w:ascii="Arial" w:eastAsia="Times New Roman" w:hAnsi="Arial" w:cs="Arial"/>
        </w:rPr>
        <w:t>, 93(1), pp. 1–11. Available at: https://doi.org/10.1037/0022-3514.93.1.1.</w:t>
      </w:r>
    </w:p>
    <w:p w14:paraId="23AE0081" w14:textId="109A69B0" w:rsidR="007D2C91" w:rsidRPr="00431445" w:rsidRDefault="007D2C91" w:rsidP="00431445">
      <w:pPr>
        <w:spacing w:line="360" w:lineRule="auto"/>
        <w:divId w:val="2092577939"/>
        <w:rPr>
          <w:rFonts w:ascii="Arial" w:eastAsia="Times New Roman" w:hAnsi="Arial" w:cs="Arial"/>
        </w:rPr>
      </w:pPr>
      <w:r w:rsidRPr="00431445">
        <w:rPr>
          <w:rFonts w:ascii="Arial" w:eastAsia="Times New Roman" w:hAnsi="Arial" w:cs="Arial"/>
        </w:rPr>
        <w:t>Moss Erickson, H. (2022</w:t>
      </w:r>
      <w:r w:rsidR="00A74A8A">
        <w:rPr>
          <w:rFonts w:ascii="Arial" w:eastAsia="Times New Roman" w:hAnsi="Arial" w:cs="Arial"/>
        </w:rPr>
        <w:t>a</w:t>
      </w:r>
      <w:r w:rsidRPr="00431445">
        <w:rPr>
          <w:rFonts w:ascii="Arial" w:eastAsia="Times New Roman" w:hAnsi="Arial" w:cs="Arial"/>
        </w:rPr>
        <w:t xml:space="preserve">) ‘A Copernican Shift: Reframing How We Think About Breath in Singing’, </w:t>
      </w:r>
      <w:r w:rsidRPr="00431445">
        <w:rPr>
          <w:rFonts w:ascii="Arial" w:eastAsia="Times New Roman" w:hAnsi="Arial" w:cs="Arial"/>
          <w:i/>
          <w:iCs/>
        </w:rPr>
        <w:t>Journal of Singing</w:t>
      </w:r>
      <w:r w:rsidRPr="00431445">
        <w:rPr>
          <w:rFonts w:ascii="Arial" w:eastAsia="Times New Roman" w:hAnsi="Arial" w:cs="Arial"/>
        </w:rPr>
        <w:t>, 79(2), pp. 233–242. Available at: https://doi.org/10.53830/iwvk1586.</w:t>
      </w:r>
    </w:p>
    <w:p w14:paraId="65561BAB" w14:textId="77777777" w:rsidR="007D2C91" w:rsidRPr="00431445" w:rsidRDefault="007D2C91" w:rsidP="00431445">
      <w:pPr>
        <w:spacing w:line="360" w:lineRule="auto"/>
        <w:divId w:val="93668996"/>
        <w:rPr>
          <w:rFonts w:ascii="Arial" w:eastAsia="Times New Roman" w:hAnsi="Arial" w:cs="Arial"/>
        </w:rPr>
      </w:pPr>
      <w:r w:rsidRPr="00431445">
        <w:rPr>
          <w:rFonts w:ascii="Arial" w:eastAsia="Times New Roman" w:hAnsi="Arial" w:cs="Arial"/>
        </w:rPr>
        <w:t xml:space="preserve">Moss Erickson, H. (2022b) ‘What Garcia Got Right: Understanding Cortical Signaling of the Glottis’, </w:t>
      </w:r>
      <w:r w:rsidRPr="00431445">
        <w:rPr>
          <w:rFonts w:ascii="Arial" w:eastAsia="Times New Roman" w:hAnsi="Arial" w:cs="Arial"/>
          <w:i/>
          <w:iCs/>
        </w:rPr>
        <w:t>Journal of Singing</w:t>
      </w:r>
      <w:r w:rsidRPr="00431445">
        <w:rPr>
          <w:rFonts w:ascii="Arial" w:eastAsia="Times New Roman" w:hAnsi="Arial" w:cs="Arial"/>
        </w:rPr>
        <w:t>, 79(3), pp. 379–385. Available at: https://doi.org/10.53830/JUPV9911.</w:t>
      </w:r>
    </w:p>
    <w:p w14:paraId="337061EA" w14:textId="77777777" w:rsidR="007D2C91" w:rsidRPr="00431445" w:rsidRDefault="007D2C91" w:rsidP="00431445">
      <w:pPr>
        <w:spacing w:line="360" w:lineRule="auto"/>
        <w:divId w:val="1942105136"/>
        <w:rPr>
          <w:rFonts w:ascii="Arial" w:eastAsia="Times New Roman" w:hAnsi="Arial" w:cs="Arial"/>
        </w:rPr>
      </w:pPr>
      <w:r w:rsidRPr="00431445">
        <w:rPr>
          <w:rFonts w:ascii="Arial" w:eastAsia="Times New Roman" w:hAnsi="Arial" w:cs="Arial"/>
        </w:rPr>
        <w:t xml:space="preserve">Mudd, D. (2014) </w:t>
      </w:r>
      <w:r w:rsidRPr="00431445">
        <w:rPr>
          <w:rFonts w:ascii="Arial" w:eastAsia="Times New Roman" w:hAnsi="Arial" w:cs="Arial"/>
          <w:i/>
          <w:iCs/>
        </w:rPr>
        <w:t>Staging the Voice: Towards a Critical Vocal Performance Pedagogy</w:t>
      </w:r>
      <w:r w:rsidRPr="00431445">
        <w:rPr>
          <w:rFonts w:ascii="Arial" w:eastAsia="Times New Roman" w:hAnsi="Arial" w:cs="Arial"/>
        </w:rPr>
        <w:t>. Doctoral Dissertation. Louisiana State University. Available at: https://digitalcommons.lsu.edu/gradschool_dissertations/3045.</w:t>
      </w:r>
    </w:p>
    <w:p w14:paraId="79690BF8" w14:textId="748F766E" w:rsidR="007D2C91" w:rsidRPr="00431445" w:rsidRDefault="007D2C91" w:rsidP="00431445">
      <w:pPr>
        <w:spacing w:line="360" w:lineRule="auto"/>
        <w:divId w:val="1899122819"/>
        <w:rPr>
          <w:rFonts w:ascii="Arial" w:eastAsia="Times New Roman" w:hAnsi="Arial" w:cs="Arial"/>
        </w:rPr>
      </w:pPr>
      <w:r w:rsidRPr="00431445">
        <w:rPr>
          <w:rFonts w:ascii="Arial" w:eastAsia="Times New Roman" w:hAnsi="Arial" w:cs="Arial"/>
        </w:rPr>
        <w:t xml:space="preserve">Obert, K.B. (2023) </w:t>
      </w:r>
      <w:r w:rsidRPr="00431445">
        <w:rPr>
          <w:rFonts w:ascii="Arial" w:eastAsia="Times New Roman" w:hAnsi="Arial" w:cs="Arial"/>
          <w:i/>
          <w:iCs/>
        </w:rPr>
        <w:t>Vocal Pedagogy in the Era of the Modern Voice Studio</w:t>
      </w:r>
      <w:r w:rsidR="000A3BF7">
        <w:rPr>
          <w:rFonts w:ascii="Arial" w:eastAsia="Times New Roman" w:hAnsi="Arial" w:cs="Arial"/>
          <w:i/>
          <w:iCs/>
        </w:rPr>
        <w:t>, Volume 1</w:t>
      </w:r>
      <w:r w:rsidR="00471418">
        <w:rPr>
          <w:rFonts w:ascii="Arial" w:eastAsia="Times New Roman" w:hAnsi="Arial" w:cs="Arial"/>
        </w:rPr>
        <w:t xml:space="preserve">. </w:t>
      </w:r>
      <w:r w:rsidRPr="00431445">
        <w:rPr>
          <w:rFonts w:ascii="Arial" w:eastAsia="Times New Roman" w:hAnsi="Arial" w:cs="Arial"/>
        </w:rPr>
        <w:t>Voice Study Centre.</w:t>
      </w:r>
    </w:p>
    <w:p w14:paraId="4DFD319D" w14:textId="77777777" w:rsidR="007D2C91" w:rsidRPr="00431445" w:rsidRDefault="007D2C91" w:rsidP="00431445">
      <w:pPr>
        <w:spacing w:line="360" w:lineRule="auto"/>
        <w:divId w:val="311908953"/>
        <w:rPr>
          <w:rFonts w:ascii="Arial" w:eastAsia="Times New Roman" w:hAnsi="Arial" w:cs="Arial"/>
        </w:rPr>
      </w:pPr>
      <w:r w:rsidRPr="00431445">
        <w:rPr>
          <w:rFonts w:ascii="Arial" w:eastAsia="Times New Roman" w:hAnsi="Arial" w:cs="Arial"/>
        </w:rPr>
        <w:t xml:space="preserve">Patel, S. </w:t>
      </w:r>
      <w:r w:rsidRPr="00431445">
        <w:rPr>
          <w:rFonts w:ascii="Arial" w:eastAsia="Times New Roman" w:hAnsi="Arial" w:cs="Arial"/>
          <w:i/>
          <w:iCs/>
        </w:rPr>
        <w:t>et al.</w:t>
      </w:r>
      <w:r w:rsidRPr="00431445">
        <w:rPr>
          <w:rFonts w:ascii="Arial" w:eastAsia="Times New Roman" w:hAnsi="Arial" w:cs="Arial"/>
        </w:rPr>
        <w:t xml:space="preserve"> (2011) ‘Mapping emotions into acoustic space: The role of voice production’, </w:t>
      </w:r>
      <w:r w:rsidRPr="00431445">
        <w:rPr>
          <w:rFonts w:ascii="Arial" w:eastAsia="Times New Roman" w:hAnsi="Arial" w:cs="Arial"/>
          <w:i/>
          <w:iCs/>
        </w:rPr>
        <w:t>Biological Psychology</w:t>
      </w:r>
      <w:r w:rsidRPr="00431445">
        <w:rPr>
          <w:rFonts w:ascii="Arial" w:eastAsia="Times New Roman" w:hAnsi="Arial" w:cs="Arial"/>
        </w:rPr>
        <w:t>, 87(1), pp. 93–98. Available at: https://doi.org/10.1016/j.biopsycho.2011.02.010.</w:t>
      </w:r>
    </w:p>
    <w:p w14:paraId="05652C14" w14:textId="77777777" w:rsidR="007D2C91" w:rsidRPr="00431445" w:rsidRDefault="007D2C91" w:rsidP="00431445">
      <w:pPr>
        <w:spacing w:line="360" w:lineRule="auto"/>
        <w:divId w:val="64492946"/>
        <w:rPr>
          <w:rFonts w:ascii="Arial" w:eastAsia="Times New Roman" w:hAnsi="Arial" w:cs="Arial"/>
        </w:rPr>
      </w:pPr>
      <w:r w:rsidRPr="00431445">
        <w:rPr>
          <w:rFonts w:ascii="Arial" w:eastAsia="Times New Roman" w:hAnsi="Arial" w:cs="Arial"/>
        </w:rPr>
        <w:t xml:space="preserve">Patterson, M.L., Fridlund, A.J. and Crivelli, C. (2023) ‘Four Misconceptions About Nonverbal Communication’, </w:t>
      </w:r>
      <w:r w:rsidRPr="00431445">
        <w:rPr>
          <w:rFonts w:ascii="Arial" w:eastAsia="Times New Roman" w:hAnsi="Arial" w:cs="Arial"/>
          <w:i/>
          <w:iCs/>
        </w:rPr>
        <w:t>Perspectives on Psychological Science</w:t>
      </w:r>
      <w:r w:rsidRPr="00431445">
        <w:rPr>
          <w:rFonts w:ascii="Arial" w:eastAsia="Times New Roman" w:hAnsi="Arial" w:cs="Arial"/>
        </w:rPr>
        <w:t>, 18(6), pp. 1388–1411. Available at: https://doi.org/10.1177/17456916221148142.</w:t>
      </w:r>
    </w:p>
    <w:p w14:paraId="1558BF27" w14:textId="77777777" w:rsidR="007D2C91" w:rsidRPr="00431445" w:rsidRDefault="007D2C91" w:rsidP="00431445">
      <w:pPr>
        <w:spacing w:line="360" w:lineRule="auto"/>
        <w:divId w:val="1184977461"/>
        <w:rPr>
          <w:rFonts w:ascii="Arial" w:eastAsia="Times New Roman" w:hAnsi="Arial" w:cs="Arial"/>
        </w:rPr>
      </w:pPr>
      <w:r w:rsidRPr="00431445">
        <w:rPr>
          <w:rFonts w:ascii="Arial" w:eastAsia="Times New Roman" w:hAnsi="Arial" w:cs="Arial"/>
        </w:rPr>
        <w:lastRenderedPageBreak/>
        <w:t xml:space="preserve">Pfordresher, P.Q., Halpern, A.R. and Greenspon, E.B. (2015) ‘A mechanism for sensorimotor translation in singing: The Multi-Modal Imagery Association (MMIA) model’, </w:t>
      </w:r>
      <w:r w:rsidRPr="00431445">
        <w:rPr>
          <w:rFonts w:ascii="Arial" w:eastAsia="Times New Roman" w:hAnsi="Arial" w:cs="Arial"/>
          <w:i/>
          <w:iCs/>
        </w:rPr>
        <w:t>Music Perception</w:t>
      </w:r>
      <w:r w:rsidRPr="00431445">
        <w:rPr>
          <w:rFonts w:ascii="Arial" w:eastAsia="Times New Roman" w:hAnsi="Arial" w:cs="Arial"/>
        </w:rPr>
        <w:t>, 32(3), pp. 242–253. Available at: https://doi.org/10.1525/MP.2015.32.3.242.</w:t>
      </w:r>
    </w:p>
    <w:p w14:paraId="08AA0460" w14:textId="2A4BB0C8" w:rsidR="007D2C91" w:rsidRDefault="007D2C91" w:rsidP="00431445">
      <w:pPr>
        <w:spacing w:line="360" w:lineRule="auto"/>
        <w:divId w:val="957835111"/>
        <w:rPr>
          <w:rFonts w:ascii="Arial" w:eastAsia="Times New Roman" w:hAnsi="Arial" w:cs="Arial"/>
        </w:rPr>
      </w:pPr>
      <w:r w:rsidRPr="00431445">
        <w:rPr>
          <w:rFonts w:ascii="Arial" w:eastAsia="Times New Roman" w:hAnsi="Arial" w:cs="Arial"/>
        </w:rPr>
        <w:t xml:space="preserve">Pfordresher, P.Q. and Mantell, J.T. (2014) ‘Singing with yourself: Evidence for an inverse modeling account of poor-pitch singing’, </w:t>
      </w:r>
      <w:r w:rsidRPr="00431445">
        <w:rPr>
          <w:rFonts w:ascii="Arial" w:eastAsia="Times New Roman" w:hAnsi="Arial" w:cs="Arial"/>
          <w:i/>
          <w:iCs/>
        </w:rPr>
        <w:t>Cognitive Psychology</w:t>
      </w:r>
      <w:r w:rsidRPr="00431445">
        <w:rPr>
          <w:rFonts w:ascii="Arial" w:eastAsia="Times New Roman" w:hAnsi="Arial" w:cs="Arial"/>
        </w:rPr>
        <w:t xml:space="preserve">, 70, pp. 31–57. Available at: </w:t>
      </w:r>
      <w:hyperlink r:id="rId60" w:history="1">
        <w:r w:rsidR="006B3D3E" w:rsidRPr="00AF2441">
          <w:rPr>
            <w:rStyle w:val="Hyperlink"/>
            <w:rFonts w:ascii="Arial" w:eastAsia="Times New Roman" w:hAnsi="Arial" w:cs="Arial"/>
          </w:rPr>
          <w:t>https://doi.org/10.1016/j.cogpsych.2013.12.005</w:t>
        </w:r>
      </w:hyperlink>
      <w:r w:rsidRPr="00431445">
        <w:rPr>
          <w:rFonts w:ascii="Arial" w:eastAsia="Times New Roman" w:hAnsi="Arial" w:cs="Arial"/>
        </w:rPr>
        <w:t>.</w:t>
      </w:r>
    </w:p>
    <w:p w14:paraId="36F3B3A1" w14:textId="0464D072" w:rsidR="006B3D3E" w:rsidRPr="00431445" w:rsidRDefault="006B3D3E" w:rsidP="00431445">
      <w:pPr>
        <w:spacing w:line="360" w:lineRule="auto"/>
        <w:divId w:val="957835111"/>
        <w:rPr>
          <w:rFonts w:ascii="Arial" w:eastAsia="Times New Roman" w:hAnsi="Arial" w:cs="Arial"/>
        </w:rPr>
      </w:pPr>
      <w:r>
        <w:rPr>
          <w:rFonts w:ascii="Arial" w:eastAsia="Times New Roman" w:hAnsi="Arial" w:cs="Arial"/>
        </w:rPr>
        <w:t xml:space="preserve">Philippot, P., Chapelle, G. and Blairy, S. (2002) ‘Respiratory feedback in the generation of emotion’, </w:t>
      </w:r>
      <w:r>
        <w:rPr>
          <w:rFonts w:ascii="Arial" w:eastAsia="Times New Roman" w:hAnsi="Arial" w:cs="Arial"/>
          <w:i/>
          <w:iCs/>
        </w:rPr>
        <w:t>Cognition and Emotion</w:t>
      </w:r>
      <w:r>
        <w:rPr>
          <w:rFonts w:ascii="Arial" w:eastAsia="Times New Roman" w:hAnsi="Arial" w:cs="Arial"/>
        </w:rPr>
        <w:t>, pp. 605–627. Available at: https://doi.org/10.1080/02699930143000392.</w:t>
      </w:r>
    </w:p>
    <w:p w14:paraId="4A4FB1B7" w14:textId="1F7B94BA" w:rsidR="007D2C91" w:rsidRPr="00431445" w:rsidRDefault="007D2C91" w:rsidP="00431445">
      <w:pPr>
        <w:spacing w:line="360" w:lineRule="auto"/>
        <w:divId w:val="1270435111"/>
        <w:rPr>
          <w:rFonts w:ascii="Arial" w:eastAsia="Times New Roman" w:hAnsi="Arial" w:cs="Arial"/>
        </w:rPr>
      </w:pPr>
      <w:r w:rsidRPr="00431445">
        <w:rPr>
          <w:rFonts w:ascii="Arial" w:eastAsia="Times New Roman" w:hAnsi="Arial" w:cs="Arial"/>
        </w:rPr>
        <w:t xml:space="preserve">Pikes, M. and Campbell, P. (2021) </w:t>
      </w:r>
      <w:r w:rsidRPr="00431445">
        <w:rPr>
          <w:rFonts w:ascii="Arial" w:eastAsia="Times New Roman" w:hAnsi="Arial" w:cs="Arial"/>
          <w:i/>
          <w:iCs/>
        </w:rPr>
        <w:t>Owning Our Voices: Vocal Discovery in the Wolfsohn-Hart Tradition</w:t>
      </w:r>
      <w:r w:rsidRPr="00431445">
        <w:rPr>
          <w:rFonts w:ascii="Arial" w:eastAsia="Times New Roman" w:hAnsi="Arial" w:cs="Arial"/>
        </w:rPr>
        <w:t>.</w:t>
      </w:r>
      <w:r w:rsidR="00380CF6">
        <w:rPr>
          <w:rFonts w:ascii="Arial" w:eastAsia="Times New Roman" w:hAnsi="Arial" w:cs="Arial"/>
        </w:rPr>
        <w:t xml:space="preserve"> </w:t>
      </w:r>
      <w:r w:rsidRPr="00431445">
        <w:rPr>
          <w:rFonts w:ascii="Arial" w:eastAsia="Times New Roman" w:hAnsi="Arial" w:cs="Arial"/>
        </w:rPr>
        <w:t>Edited by K. Thomaidis and B. MacPherson. London and New York: Routledge.</w:t>
      </w:r>
    </w:p>
    <w:p w14:paraId="6E61A7B3" w14:textId="77777777" w:rsidR="007D2C91" w:rsidRPr="00431445" w:rsidRDefault="007D2C91" w:rsidP="00431445">
      <w:pPr>
        <w:spacing w:line="360" w:lineRule="auto"/>
        <w:divId w:val="995108904"/>
        <w:rPr>
          <w:rFonts w:ascii="Arial" w:eastAsia="Times New Roman" w:hAnsi="Arial" w:cs="Arial"/>
        </w:rPr>
      </w:pPr>
      <w:r w:rsidRPr="00431445">
        <w:rPr>
          <w:rFonts w:ascii="Arial" w:eastAsia="Times New Roman" w:hAnsi="Arial" w:cs="Arial"/>
        </w:rPr>
        <w:t xml:space="preserve">Ragan, K. (2020) </w:t>
      </w:r>
      <w:r w:rsidRPr="00431445">
        <w:rPr>
          <w:rFonts w:ascii="Arial" w:eastAsia="Times New Roman" w:hAnsi="Arial" w:cs="Arial"/>
          <w:i/>
          <w:iCs/>
        </w:rPr>
        <w:t>A Systematic Approach to Voice: The Art of Studio Application</w:t>
      </w:r>
      <w:r w:rsidRPr="00431445">
        <w:rPr>
          <w:rFonts w:ascii="Arial" w:eastAsia="Times New Roman" w:hAnsi="Arial" w:cs="Arial"/>
        </w:rPr>
        <w:t>. San Diego, CA: Plural Publishing, Inc.</w:t>
      </w:r>
    </w:p>
    <w:p w14:paraId="336B5F49" w14:textId="64088252" w:rsidR="007D2C91" w:rsidRPr="00431445" w:rsidRDefault="007D2C91" w:rsidP="00431445">
      <w:pPr>
        <w:spacing w:line="360" w:lineRule="auto"/>
        <w:divId w:val="934366580"/>
        <w:rPr>
          <w:rFonts w:ascii="Arial" w:eastAsia="Times New Roman" w:hAnsi="Arial" w:cs="Arial"/>
        </w:rPr>
      </w:pPr>
      <w:r w:rsidRPr="00431445">
        <w:rPr>
          <w:rFonts w:ascii="Arial" w:eastAsia="Times New Roman" w:hAnsi="Arial" w:cs="Arial"/>
        </w:rPr>
        <w:t>Randolph, J.J. (2009) ‘A Guide to Writing the Dissertation Literature Review</w:t>
      </w:r>
      <w:r w:rsidR="00062332">
        <w:rPr>
          <w:rFonts w:ascii="Arial" w:eastAsia="Times New Roman" w:hAnsi="Arial" w:cs="Arial"/>
        </w:rPr>
        <w:t>’,</w:t>
      </w:r>
      <w:r w:rsidRPr="00431445">
        <w:rPr>
          <w:rFonts w:ascii="Arial" w:eastAsia="Times New Roman" w:hAnsi="Arial" w:cs="Arial"/>
        </w:rPr>
        <w:t xml:space="preserve"> </w:t>
      </w:r>
      <w:r w:rsidRPr="00062332">
        <w:rPr>
          <w:rFonts w:ascii="Arial" w:eastAsia="Times New Roman" w:hAnsi="Arial" w:cs="Arial"/>
          <w:i/>
          <w:iCs/>
        </w:rPr>
        <w:t>Practical Assessment, Research &amp; Evaluation</w:t>
      </w:r>
      <w:r w:rsidRPr="00431445">
        <w:rPr>
          <w:rFonts w:ascii="Arial" w:eastAsia="Times New Roman" w:hAnsi="Arial" w:cs="Arial"/>
        </w:rPr>
        <w:t>, 14</w:t>
      </w:r>
      <w:r w:rsidR="00F56210">
        <w:rPr>
          <w:rFonts w:ascii="Arial" w:eastAsia="Times New Roman" w:hAnsi="Arial" w:cs="Arial"/>
        </w:rPr>
        <w:t>(13), pp.1-12</w:t>
      </w:r>
      <w:r w:rsidR="00E740EC">
        <w:rPr>
          <w:rFonts w:ascii="Arial" w:eastAsia="Times New Roman" w:hAnsi="Arial" w:cs="Arial"/>
        </w:rPr>
        <w:t>.</w:t>
      </w:r>
    </w:p>
    <w:p w14:paraId="393344AB" w14:textId="6337EBCD" w:rsidR="007D2C91" w:rsidRDefault="007D2C91" w:rsidP="00431445">
      <w:pPr>
        <w:spacing w:line="360" w:lineRule="auto"/>
        <w:divId w:val="298458939"/>
        <w:rPr>
          <w:rFonts w:ascii="Arial" w:eastAsia="Times New Roman" w:hAnsi="Arial" w:cs="Arial"/>
        </w:rPr>
      </w:pPr>
      <w:r w:rsidRPr="00431445">
        <w:rPr>
          <w:rFonts w:ascii="Arial" w:eastAsia="Times New Roman" w:hAnsi="Arial" w:cs="Arial"/>
        </w:rPr>
        <w:t xml:space="preserve">Roubeau, B., Henrich, N. and Castellengo, M. (2009) ‘Laryngeal Vibratory Mechanisms: The Notion of Vocal Register Revisited’, </w:t>
      </w:r>
      <w:r w:rsidRPr="00431445">
        <w:rPr>
          <w:rFonts w:ascii="Arial" w:eastAsia="Times New Roman" w:hAnsi="Arial" w:cs="Arial"/>
          <w:i/>
          <w:iCs/>
        </w:rPr>
        <w:t>Journal of Voice</w:t>
      </w:r>
      <w:r w:rsidRPr="00431445">
        <w:rPr>
          <w:rFonts w:ascii="Arial" w:eastAsia="Times New Roman" w:hAnsi="Arial" w:cs="Arial"/>
        </w:rPr>
        <w:t xml:space="preserve">, 23(4), pp. 425–438. Available at: </w:t>
      </w:r>
      <w:hyperlink r:id="rId61" w:history="1">
        <w:r w:rsidR="00234F59" w:rsidRPr="00F023B1">
          <w:rPr>
            <w:rStyle w:val="Hyperlink"/>
            <w:rFonts w:ascii="Arial" w:eastAsia="Times New Roman" w:hAnsi="Arial" w:cs="Arial"/>
          </w:rPr>
          <w:t>https://doi.org/10.1016/j.jvoice.2007.10.014</w:t>
        </w:r>
      </w:hyperlink>
      <w:r w:rsidRPr="00431445">
        <w:rPr>
          <w:rFonts w:ascii="Arial" w:eastAsia="Times New Roman" w:hAnsi="Arial" w:cs="Arial"/>
        </w:rPr>
        <w:t>.</w:t>
      </w:r>
    </w:p>
    <w:p w14:paraId="62FE3A8E" w14:textId="77777777" w:rsidR="00234F59" w:rsidRPr="00431445" w:rsidRDefault="00234F59" w:rsidP="00234F59">
      <w:pPr>
        <w:spacing w:line="360" w:lineRule="auto"/>
        <w:divId w:val="298458939"/>
        <w:rPr>
          <w:rFonts w:ascii="Arial" w:eastAsia="Times New Roman" w:hAnsi="Arial" w:cs="Arial"/>
        </w:rPr>
      </w:pPr>
      <w:r w:rsidRPr="004713C7">
        <w:rPr>
          <w:rFonts w:ascii="Arial" w:eastAsia="Times New Roman" w:hAnsi="Arial" w:cs="Arial"/>
        </w:rPr>
        <w:t xml:space="preserve">Roy Hart International Arts Center </w:t>
      </w:r>
      <w:r w:rsidRPr="00431445">
        <w:rPr>
          <w:rFonts w:ascii="Arial" w:eastAsia="Times New Roman" w:hAnsi="Arial" w:cs="Arial"/>
        </w:rPr>
        <w:t xml:space="preserve">(2024) </w:t>
      </w:r>
      <w:r w:rsidRPr="00431445">
        <w:rPr>
          <w:rFonts w:ascii="Arial" w:eastAsia="Times New Roman" w:hAnsi="Arial" w:cs="Arial"/>
          <w:i/>
          <w:iCs/>
        </w:rPr>
        <w:t>Centre Artistique International Roy Hart</w:t>
      </w:r>
      <w:r w:rsidRPr="00431445">
        <w:rPr>
          <w:rFonts w:ascii="Arial" w:eastAsia="Times New Roman" w:hAnsi="Arial" w:cs="Arial"/>
        </w:rPr>
        <w:t>.</w:t>
      </w:r>
      <w:r w:rsidRPr="00B24B8B">
        <w:rPr>
          <w:rFonts w:ascii="Arial" w:eastAsia="Times New Roman" w:hAnsi="Arial" w:cs="Arial"/>
        </w:rPr>
        <w:t xml:space="preserve"> </w:t>
      </w:r>
      <w:r>
        <w:rPr>
          <w:rFonts w:ascii="Arial" w:eastAsia="Times New Roman" w:hAnsi="Arial" w:cs="Arial"/>
        </w:rPr>
        <w:t>Available at:</w:t>
      </w:r>
      <w:r w:rsidRPr="004713C7">
        <w:t xml:space="preserve"> </w:t>
      </w:r>
      <w:hyperlink r:id="rId62" w:history="1">
        <w:r w:rsidRPr="00F023B1">
          <w:rPr>
            <w:rStyle w:val="Hyperlink"/>
            <w:rFonts w:ascii="Arial" w:eastAsia="Times New Roman" w:hAnsi="Arial" w:cs="Arial"/>
          </w:rPr>
          <w:t>https://roy-hart-theatre.com/</w:t>
        </w:r>
      </w:hyperlink>
      <w:r>
        <w:rPr>
          <w:rFonts w:ascii="Arial" w:eastAsia="Times New Roman" w:hAnsi="Arial" w:cs="Arial"/>
        </w:rPr>
        <w:t xml:space="preserve"> </w:t>
      </w:r>
      <w:r w:rsidRPr="00FA1454">
        <w:rPr>
          <w:rFonts w:ascii="Arial" w:eastAsia="Times New Roman" w:hAnsi="Arial" w:cs="Arial"/>
        </w:rPr>
        <w:t xml:space="preserve">(Accessed: </w:t>
      </w:r>
      <w:r>
        <w:rPr>
          <w:rFonts w:ascii="Arial" w:eastAsia="Times New Roman" w:hAnsi="Arial" w:cs="Arial"/>
        </w:rPr>
        <w:t>20 February 2024</w:t>
      </w:r>
      <w:r w:rsidRPr="00FA1454">
        <w:rPr>
          <w:rFonts w:ascii="Arial" w:eastAsia="Times New Roman" w:hAnsi="Arial" w:cs="Arial"/>
        </w:rPr>
        <w:t>)</w:t>
      </w:r>
      <w:r>
        <w:rPr>
          <w:rFonts w:ascii="Arial" w:eastAsia="Times New Roman" w:hAnsi="Arial" w:cs="Arial"/>
        </w:rPr>
        <w:t>.</w:t>
      </w:r>
    </w:p>
    <w:p w14:paraId="7EDE2318" w14:textId="77777777" w:rsidR="007D2C91" w:rsidRPr="00431445" w:rsidRDefault="007D2C91" w:rsidP="00431445">
      <w:pPr>
        <w:spacing w:line="360" w:lineRule="auto"/>
        <w:divId w:val="472799859"/>
        <w:rPr>
          <w:rFonts w:ascii="Arial" w:eastAsia="Times New Roman" w:hAnsi="Arial" w:cs="Arial"/>
        </w:rPr>
      </w:pPr>
      <w:r w:rsidRPr="00431445">
        <w:rPr>
          <w:rFonts w:ascii="Arial" w:eastAsia="Times New Roman" w:hAnsi="Arial" w:cs="Arial"/>
        </w:rPr>
        <w:t xml:space="preserve">Russell, J.A., Bachorowski, J.-A. and Fernández-Dols, J.-M. (2003) ‘Facial and Vocal Expressions of Emotion’, </w:t>
      </w:r>
      <w:r w:rsidRPr="00431445">
        <w:rPr>
          <w:rFonts w:ascii="Arial" w:eastAsia="Times New Roman" w:hAnsi="Arial" w:cs="Arial"/>
          <w:i/>
          <w:iCs/>
        </w:rPr>
        <w:t>Annual Review of Psychology</w:t>
      </w:r>
      <w:r w:rsidRPr="00431445">
        <w:rPr>
          <w:rFonts w:ascii="Arial" w:eastAsia="Times New Roman" w:hAnsi="Arial" w:cs="Arial"/>
        </w:rPr>
        <w:t>, 54(1), pp. 329–349. Available at: https://doi.org/10.1146/annurev.psych.54.101601.145102.</w:t>
      </w:r>
    </w:p>
    <w:p w14:paraId="2AF53ACB" w14:textId="77777777" w:rsidR="007D2C91" w:rsidRPr="00431445" w:rsidRDefault="007D2C91" w:rsidP="00431445">
      <w:pPr>
        <w:spacing w:line="360" w:lineRule="auto"/>
        <w:divId w:val="1075930594"/>
        <w:rPr>
          <w:rFonts w:ascii="Arial" w:eastAsia="Times New Roman" w:hAnsi="Arial" w:cs="Arial"/>
        </w:rPr>
      </w:pPr>
      <w:r w:rsidRPr="00431445">
        <w:rPr>
          <w:rFonts w:ascii="Arial" w:eastAsia="Times New Roman" w:hAnsi="Arial" w:cs="Arial"/>
        </w:rPr>
        <w:t xml:space="preserve">Saidin, K. and Yaacob, A. (2017) ‘Insider Researchers: Challenges &amp; Opportunities’, </w:t>
      </w:r>
      <w:r w:rsidRPr="00431445">
        <w:rPr>
          <w:rFonts w:ascii="Arial" w:eastAsia="Times New Roman" w:hAnsi="Arial" w:cs="Arial"/>
          <w:i/>
          <w:iCs/>
        </w:rPr>
        <w:t>Proceedings of the ICECRS</w:t>
      </w:r>
      <w:r w:rsidRPr="00431445">
        <w:rPr>
          <w:rFonts w:ascii="Arial" w:eastAsia="Times New Roman" w:hAnsi="Arial" w:cs="Arial"/>
        </w:rPr>
        <w:t>, 1(1). Available at: https://doi.org/10.21070/picecrs.v1i1.563.</w:t>
      </w:r>
    </w:p>
    <w:p w14:paraId="1CDD46F4" w14:textId="77777777" w:rsidR="007D2C91" w:rsidRPr="00431445" w:rsidRDefault="007D2C91" w:rsidP="00431445">
      <w:pPr>
        <w:spacing w:line="360" w:lineRule="auto"/>
        <w:divId w:val="1972784844"/>
        <w:rPr>
          <w:rFonts w:ascii="Arial" w:eastAsia="Times New Roman" w:hAnsi="Arial" w:cs="Arial"/>
        </w:rPr>
      </w:pPr>
      <w:r w:rsidRPr="00431445">
        <w:rPr>
          <w:rFonts w:ascii="Arial" w:eastAsia="Times New Roman" w:hAnsi="Arial" w:cs="Arial"/>
        </w:rPr>
        <w:t xml:space="preserve">Saintilan, N. (2014) ‘The use of imagery during the performance of memorized music.’, </w:t>
      </w:r>
      <w:r w:rsidRPr="00431445">
        <w:rPr>
          <w:rFonts w:ascii="Arial" w:eastAsia="Times New Roman" w:hAnsi="Arial" w:cs="Arial"/>
          <w:i/>
          <w:iCs/>
        </w:rPr>
        <w:t>Psychomusicology: Music, Mind, and Brain</w:t>
      </w:r>
      <w:r w:rsidRPr="00431445">
        <w:rPr>
          <w:rFonts w:ascii="Arial" w:eastAsia="Times New Roman" w:hAnsi="Arial" w:cs="Arial"/>
        </w:rPr>
        <w:t>, 24(4), pp. 309–315. Available at: https://doi.org/10.1037/pmu0000080.</w:t>
      </w:r>
    </w:p>
    <w:p w14:paraId="6FF7C3DF" w14:textId="7592314D" w:rsidR="007D2C91" w:rsidRPr="00431445" w:rsidRDefault="007D2C91" w:rsidP="00431445">
      <w:pPr>
        <w:spacing w:line="360" w:lineRule="auto"/>
        <w:divId w:val="90974925"/>
        <w:rPr>
          <w:rFonts w:ascii="Arial" w:eastAsia="Times New Roman" w:hAnsi="Arial" w:cs="Arial"/>
        </w:rPr>
      </w:pPr>
      <w:r w:rsidRPr="00431445">
        <w:rPr>
          <w:rFonts w:ascii="Arial" w:eastAsia="Times New Roman" w:hAnsi="Arial" w:cs="Arial"/>
        </w:rPr>
        <w:lastRenderedPageBreak/>
        <w:t>Scherer, K.</w:t>
      </w:r>
      <w:r w:rsidR="008A5DAF">
        <w:rPr>
          <w:rFonts w:ascii="Arial" w:eastAsia="Times New Roman" w:hAnsi="Arial" w:cs="Arial"/>
        </w:rPr>
        <w:t>R</w:t>
      </w:r>
      <w:r w:rsidRPr="00431445">
        <w:rPr>
          <w:rFonts w:ascii="Arial" w:eastAsia="Times New Roman" w:hAnsi="Arial" w:cs="Arial"/>
        </w:rPr>
        <w:t xml:space="preserve"> (1986) </w:t>
      </w:r>
      <w:r w:rsidRPr="00431445">
        <w:rPr>
          <w:rFonts w:ascii="Arial" w:eastAsia="Times New Roman" w:hAnsi="Arial" w:cs="Arial"/>
          <w:i/>
          <w:iCs/>
        </w:rPr>
        <w:t>Vocal Affect Expression: A Review and a Model for Future Research</w:t>
      </w:r>
      <w:r w:rsidRPr="00431445">
        <w:rPr>
          <w:rFonts w:ascii="Arial" w:eastAsia="Times New Roman" w:hAnsi="Arial" w:cs="Arial"/>
        </w:rPr>
        <w:t xml:space="preserve">, </w:t>
      </w:r>
      <w:r w:rsidRPr="00431445">
        <w:rPr>
          <w:rFonts w:ascii="Arial" w:eastAsia="Times New Roman" w:hAnsi="Arial" w:cs="Arial"/>
          <w:i/>
          <w:iCs/>
        </w:rPr>
        <w:t>Psychological Bulletin</w:t>
      </w:r>
      <w:r w:rsidR="00513E4C">
        <w:rPr>
          <w:rFonts w:ascii="Arial" w:eastAsia="Times New Roman" w:hAnsi="Arial" w:cs="Arial"/>
        </w:rPr>
        <w:t xml:space="preserve">, </w:t>
      </w:r>
      <w:r w:rsidR="006A594B">
        <w:rPr>
          <w:rFonts w:ascii="Arial" w:eastAsia="Times New Roman" w:hAnsi="Arial" w:cs="Arial"/>
        </w:rPr>
        <w:t>99(2), pp.143-165.</w:t>
      </w:r>
      <w:r w:rsidR="008A5DAF">
        <w:rPr>
          <w:rFonts w:ascii="Arial" w:eastAsia="Times New Roman" w:hAnsi="Arial" w:cs="Arial"/>
        </w:rPr>
        <w:t xml:space="preserve"> Available at: </w:t>
      </w:r>
      <w:r w:rsidR="008A5DAF" w:rsidRPr="00431445">
        <w:rPr>
          <w:rFonts w:ascii="Arial" w:eastAsia="Times New Roman" w:hAnsi="Arial" w:cs="Arial"/>
        </w:rPr>
        <w:t>https://doi.org/</w:t>
      </w:r>
      <w:r w:rsidR="008A5DAF" w:rsidRPr="008A5DAF">
        <w:rPr>
          <w:rFonts w:ascii="Arial" w:eastAsia="Times New Roman" w:hAnsi="Arial" w:cs="Arial"/>
        </w:rPr>
        <w:t>10.1037/0033-2909.99.2.143</w:t>
      </w:r>
    </w:p>
    <w:p w14:paraId="0F223BEC" w14:textId="421332D7" w:rsidR="007D2C91" w:rsidRPr="00431445" w:rsidRDefault="007D2C91" w:rsidP="00431445">
      <w:pPr>
        <w:spacing w:line="360" w:lineRule="auto"/>
        <w:divId w:val="1784495723"/>
        <w:rPr>
          <w:rFonts w:ascii="Arial" w:eastAsia="Times New Roman" w:hAnsi="Arial" w:cs="Arial"/>
        </w:rPr>
      </w:pPr>
      <w:r w:rsidRPr="00431445">
        <w:rPr>
          <w:rFonts w:ascii="Arial" w:eastAsia="Times New Roman" w:hAnsi="Arial" w:cs="Arial"/>
        </w:rPr>
        <w:t>Scherer, K.</w:t>
      </w:r>
      <w:r w:rsidR="008A5DAF">
        <w:rPr>
          <w:rFonts w:ascii="Arial" w:eastAsia="Times New Roman" w:hAnsi="Arial" w:cs="Arial"/>
        </w:rPr>
        <w:t>R</w:t>
      </w:r>
      <w:r w:rsidRPr="00431445">
        <w:rPr>
          <w:rFonts w:ascii="Arial" w:eastAsia="Times New Roman" w:hAnsi="Arial" w:cs="Arial"/>
        </w:rPr>
        <w:t xml:space="preserve"> (2003) ‘Vocal communication of emotion: A review of research paradigms’, </w:t>
      </w:r>
      <w:r w:rsidRPr="00431445">
        <w:rPr>
          <w:rFonts w:ascii="Arial" w:eastAsia="Times New Roman" w:hAnsi="Arial" w:cs="Arial"/>
          <w:i/>
          <w:iCs/>
        </w:rPr>
        <w:t>Speech Communication</w:t>
      </w:r>
      <w:r w:rsidRPr="00431445">
        <w:rPr>
          <w:rFonts w:ascii="Arial" w:eastAsia="Times New Roman" w:hAnsi="Arial" w:cs="Arial"/>
        </w:rPr>
        <w:t>, 40(1–2), pp. 227–256. Available at: https://doi.org/10.1016/S0167-6393(02)00084-5.</w:t>
      </w:r>
    </w:p>
    <w:p w14:paraId="2F619498" w14:textId="6AB24E95" w:rsidR="007D2C91" w:rsidRPr="00431445" w:rsidRDefault="007D2C91" w:rsidP="00431445">
      <w:pPr>
        <w:spacing w:line="360" w:lineRule="auto"/>
        <w:divId w:val="1056201148"/>
        <w:rPr>
          <w:rFonts w:ascii="Arial" w:eastAsia="Times New Roman" w:hAnsi="Arial" w:cs="Arial"/>
        </w:rPr>
      </w:pPr>
      <w:r w:rsidRPr="00431445">
        <w:rPr>
          <w:rFonts w:ascii="Arial" w:eastAsia="Times New Roman" w:hAnsi="Arial" w:cs="Arial"/>
        </w:rPr>
        <w:t xml:space="preserve">Scherer, K.R. (1985) ‘Vocal Affect Signaling: A Comparative Approach’, </w:t>
      </w:r>
      <w:r w:rsidRPr="00431445">
        <w:rPr>
          <w:rFonts w:ascii="Arial" w:eastAsia="Times New Roman" w:hAnsi="Arial" w:cs="Arial"/>
          <w:i/>
          <w:iCs/>
        </w:rPr>
        <w:t>Advances in the Study of Behavior</w:t>
      </w:r>
      <w:r w:rsidRPr="00431445">
        <w:rPr>
          <w:rFonts w:ascii="Arial" w:eastAsia="Times New Roman" w:hAnsi="Arial" w:cs="Arial"/>
        </w:rPr>
        <w:t>, 15, pp.189–244.</w:t>
      </w:r>
    </w:p>
    <w:p w14:paraId="4D8E461D" w14:textId="77777777" w:rsidR="007D2C91" w:rsidRPr="00431445" w:rsidRDefault="007D2C91" w:rsidP="00431445">
      <w:pPr>
        <w:spacing w:line="360" w:lineRule="auto"/>
        <w:divId w:val="1182552826"/>
        <w:rPr>
          <w:rFonts w:ascii="Arial" w:eastAsia="Times New Roman" w:hAnsi="Arial" w:cs="Arial"/>
        </w:rPr>
      </w:pPr>
      <w:r w:rsidRPr="00431445">
        <w:rPr>
          <w:rFonts w:ascii="Arial" w:eastAsia="Times New Roman" w:hAnsi="Arial" w:cs="Arial"/>
        </w:rPr>
        <w:t xml:space="preserve">Scherer, K.R. </w:t>
      </w:r>
      <w:r w:rsidRPr="00431445">
        <w:rPr>
          <w:rFonts w:ascii="Arial" w:eastAsia="Times New Roman" w:hAnsi="Arial" w:cs="Arial"/>
          <w:i/>
          <w:iCs/>
        </w:rPr>
        <w:t>et al.</w:t>
      </w:r>
      <w:r w:rsidRPr="00431445">
        <w:rPr>
          <w:rFonts w:ascii="Arial" w:eastAsia="Times New Roman" w:hAnsi="Arial" w:cs="Arial"/>
        </w:rPr>
        <w:t xml:space="preserve"> (2017) ‘The expression of emotion in the singing voice: Acoustic patterns in vocal performance’, </w:t>
      </w:r>
      <w:r w:rsidRPr="00431445">
        <w:rPr>
          <w:rFonts w:ascii="Arial" w:eastAsia="Times New Roman" w:hAnsi="Arial" w:cs="Arial"/>
          <w:i/>
          <w:iCs/>
        </w:rPr>
        <w:t>The Journal of the Acoustical Society of America</w:t>
      </w:r>
      <w:r w:rsidRPr="00431445">
        <w:rPr>
          <w:rFonts w:ascii="Arial" w:eastAsia="Times New Roman" w:hAnsi="Arial" w:cs="Arial"/>
        </w:rPr>
        <w:t>, 142(4), pp. 1805–1815. Available at: https://doi.org/10.1121/1.5002886.</w:t>
      </w:r>
    </w:p>
    <w:p w14:paraId="66249788" w14:textId="5FD28F25" w:rsidR="007D2C91" w:rsidRPr="00431445" w:rsidRDefault="007D2C91" w:rsidP="00431445">
      <w:pPr>
        <w:spacing w:line="360" w:lineRule="auto"/>
        <w:divId w:val="291253242"/>
        <w:rPr>
          <w:rFonts w:ascii="Arial" w:eastAsia="Times New Roman" w:hAnsi="Arial" w:cs="Arial"/>
        </w:rPr>
      </w:pPr>
      <w:r w:rsidRPr="00431445">
        <w:rPr>
          <w:rFonts w:ascii="Arial" w:eastAsia="Times New Roman" w:hAnsi="Arial" w:cs="Arial"/>
        </w:rPr>
        <w:t xml:space="preserve">Scherer, K.R. (2018) </w:t>
      </w:r>
      <w:r w:rsidR="00FD5321" w:rsidRPr="00FD5321">
        <w:rPr>
          <w:rFonts w:ascii="Arial" w:eastAsia="Times New Roman" w:hAnsi="Arial" w:cs="Arial"/>
        </w:rPr>
        <w:t>Acoustic Patterning of Emotion Vocalizations</w:t>
      </w:r>
      <w:r w:rsidRPr="00431445">
        <w:rPr>
          <w:rFonts w:ascii="Arial" w:eastAsia="Times New Roman" w:hAnsi="Arial" w:cs="Arial"/>
        </w:rPr>
        <w:t xml:space="preserve">, </w:t>
      </w:r>
      <w:r w:rsidR="001265F4">
        <w:rPr>
          <w:rFonts w:ascii="Arial" w:eastAsia="Times New Roman" w:hAnsi="Arial" w:cs="Arial"/>
        </w:rPr>
        <w:t xml:space="preserve">in </w:t>
      </w:r>
      <w:r w:rsidR="001265F4" w:rsidRPr="00431445">
        <w:rPr>
          <w:rFonts w:ascii="Arial" w:eastAsia="Times New Roman" w:hAnsi="Arial" w:cs="Arial"/>
        </w:rPr>
        <w:t xml:space="preserve">S. Frühholz and P. </w:t>
      </w:r>
      <w:r w:rsidR="001265F4" w:rsidRPr="00DC4D5C">
        <w:rPr>
          <w:rFonts w:ascii="Arial" w:eastAsia="Times New Roman" w:hAnsi="Arial" w:cs="Arial"/>
        </w:rPr>
        <w:t>Belin (eds</w:t>
      </w:r>
      <w:r w:rsidR="00DC4D5C" w:rsidRPr="00DC4D5C">
        <w:rPr>
          <w:rFonts w:ascii="Arial" w:eastAsia="Times New Roman" w:hAnsi="Arial" w:cs="Arial"/>
        </w:rPr>
        <w:t>)</w:t>
      </w:r>
      <w:r w:rsidR="00DC4D5C">
        <w:rPr>
          <w:rFonts w:ascii="Arial" w:eastAsia="Times New Roman" w:hAnsi="Arial" w:cs="Arial"/>
          <w:i/>
          <w:iCs/>
        </w:rPr>
        <w:t xml:space="preserve"> </w:t>
      </w:r>
      <w:r w:rsidRPr="00431445">
        <w:rPr>
          <w:rFonts w:ascii="Arial" w:eastAsia="Times New Roman" w:hAnsi="Arial" w:cs="Arial"/>
          <w:i/>
          <w:iCs/>
        </w:rPr>
        <w:t>The Oxford Handbook of Voice Perception</w:t>
      </w:r>
      <w:r w:rsidRPr="00431445">
        <w:rPr>
          <w:rFonts w:ascii="Arial" w:eastAsia="Times New Roman" w:hAnsi="Arial" w:cs="Arial"/>
        </w:rPr>
        <w:t>. Oxford University Press. Available at: https://doi.org/10.1093/oxfordhb/9780198743187.001.0001.</w:t>
      </w:r>
    </w:p>
    <w:p w14:paraId="46288927" w14:textId="77777777" w:rsidR="007D2C91" w:rsidRPr="00431445" w:rsidRDefault="007D2C91" w:rsidP="00431445">
      <w:pPr>
        <w:spacing w:line="360" w:lineRule="auto"/>
        <w:divId w:val="1267737611"/>
        <w:rPr>
          <w:rFonts w:ascii="Arial" w:eastAsia="Times New Roman" w:hAnsi="Arial" w:cs="Arial"/>
        </w:rPr>
      </w:pPr>
      <w:r w:rsidRPr="00431445">
        <w:rPr>
          <w:rFonts w:ascii="Arial" w:eastAsia="Times New Roman" w:hAnsi="Arial" w:cs="Arial"/>
        </w:rPr>
        <w:t xml:space="preserve">Schön, D.A. (1983) </w:t>
      </w:r>
      <w:r w:rsidRPr="00431445">
        <w:rPr>
          <w:rFonts w:ascii="Arial" w:eastAsia="Times New Roman" w:hAnsi="Arial" w:cs="Arial"/>
          <w:i/>
          <w:iCs/>
        </w:rPr>
        <w:t>The Reflective Practitioner: How Professionals Think In Action</w:t>
      </w:r>
      <w:r w:rsidRPr="00431445">
        <w:rPr>
          <w:rFonts w:ascii="Arial" w:eastAsia="Times New Roman" w:hAnsi="Arial" w:cs="Arial"/>
        </w:rPr>
        <w:t>. United States of America: Basic Books, Inc.</w:t>
      </w:r>
    </w:p>
    <w:p w14:paraId="1C22658D" w14:textId="77777777" w:rsidR="007D2C91" w:rsidRPr="00431445" w:rsidRDefault="007D2C91" w:rsidP="00431445">
      <w:pPr>
        <w:spacing w:line="360" w:lineRule="auto"/>
        <w:divId w:val="1578398785"/>
        <w:rPr>
          <w:rFonts w:ascii="Arial" w:eastAsia="Times New Roman" w:hAnsi="Arial" w:cs="Arial"/>
        </w:rPr>
      </w:pPr>
      <w:r w:rsidRPr="00431445">
        <w:rPr>
          <w:rFonts w:ascii="Arial" w:eastAsia="Times New Roman" w:hAnsi="Arial" w:cs="Arial"/>
        </w:rPr>
        <w:t xml:space="preserve">Simonyan, K. and Horwitz, B. (2011) ‘Laryngeal motor cortex and control of speech in humans’, </w:t>
      </w:r>
      <w:r w:rsidRPr="00431445">
        <w:rPr>
          <w:rFonts w:ascii="Arial" w:eastAsia="Times New Roman" w:hAnsi="Arial" w:cs="Arial"/>
          <w:i/>
          <w:iCs/>
        </w:rPr>
        <w:t>Neuroscientist</w:t>
      </w:r>
      <w:r w:rsidRPr="00431445">
        <w:rPr>
          <w:rFonts w:ascii="Arial" w:eastAsia="Times New Roman" w:hAnsi="Arial" w:cs="Arial"/>
        </w:rPr>
        <w:t>, 17(2), pp. 197–208. Available at: https://doi.org/10.1177/1073858410386727.</w:t>
      </w:r>
    </w:p>
    <w:p w14:paraId="6E9E9787" w14:textId="77777777" w:rsidR="007D2C91" w:rsidRPr="00431445" w:rsidRDefault="007D2C91" w:rsidP="00431445">
      <w:pPr>
        <w:spacing w:line="360" w:lineRule="auto"/>
        <w:divId w:val="1103381895"/>
        <w:rPr>
          <w:rFonts w:ascii="Arial" w:eastAsia="Times New Roman" w:hAnsi="Arial" w:cs="Arial"/>
        </w:rPr>
      </w:pPr>
      <w:r w:rsidRPr="00431445">
        <w:rPr>
          <w:rFonts w:ascii="Arial" w:eastAsia="Times New Roman" w:hAnsi="Arial" w:cs="Arial"/>
        </w:rPr>
        <w:t xml:space="preserve">Snyder, H. (2019) ‘Literature review as a research methodology: An overview and guidelines’, </w:t>
      </w:r>
      <w:r w:rsidRPr="00431445">
        <w:rPr>
          <w:rFonts w:ascii="Arial" w:eastAsia="Times New Roman" w:hAnsi="Arial" w:cs="Arial"/>
          <w:i/>
          <w:iCs/>
        </w:rPr>
        <w:t>Journal of Business Research</w:t>
      </w:r>
      <w:r w:rsidRPr="00431445">
        <w:rPr>
          <w:rFonts w:ascii="Arial" w:eastAsia="Times New Roman" w:hAnsi="Arial" w:cs="Arial"/>
        </w:rPr>
        <w:t>, 104, pp. 333–339. Available at: https://doi.org/10.1016/j.jbusres.2019.07.039.</w:t>
      </w:r>
    </w:p>
    <w:p w14:paraId="7E041F64" w14:textId="7C869833" w:rsidR="007D2C91" w:rsidRPr="00431445" w:rsidRDefault="007D2C91" w:rsidP="00431445">
      <w:pPr>
        <w:spacing w:line="360" w:lineRule="auto"/>
        <w:divId w:val="1270508188"/>
        <w:rPr>
          <w:rFonts w:ascii="Arial" w:eastAsia="Times New Roman" w:hAnsi="Arial" w:cs="Arial"/>
        </w:rPr>
      </w:pPr>
      <w:r w:rsidRPr="00431445">
        <w:rPr>
          <w:rFonts w:ascii="Arial" w:eastAsia="Times New Roman" w:hAnsi="Arial" w:cs="Arial"/>
        </w:rPr>
        <w:t>Steinhauer, K., McDonald Klimek, M. and Estill, J. (2017) ‘The Estill Voice Model: Theory &amp; Translation’, Pittsburgh, Pennsylvania: Estill Voice International, pp. 1–226.</w:t>
      </w:r>
    </w:p>
    <w:p w14:paraId="7F35405A" w14:textId="4C44A2B2" w:rsidR="007D2C91" w:rsidRPr="004D3660" w:rsidRDefault="007D2C91" w:rsidP="00431445">
      <w:pPr>
        <w:spacing w:line="360" w:lineRule="auto"/>
        <w:divId w:val="572812674"/>
        <w:rPr>
          <w:rFonts w:ascii="Arial" w:eastAsia="Times New Roman" w:hAnsi="Arial" w:cs="Arial"/>
        </w:rPr>
      </w:pPr>
      <w:r w:rsidRPr="00431445">
        <w:rPr>
          <w:rFonts w:ascii="Arial" w:eastAsia="Times New Roman" w:hAnsi="Arial" w:cs="Arial"/>
        </w:rPr>
        <w:t xml:space="preserve">Sundberg, J. (1988) ‘Vocal Tract Resonance </w:t>
      </w:r>
      <w:r w:rsidR="009C31B2" w:rsidRPr="00431445">
        <w:rPr>
          <w:rFonts w:ascii="Arial" w:eastAsia="Times New Roman" w:hAnsi="Arial" w:cs="Arial"/>
        </w:rPr>
        <w:t>in</w:t>
      </w:r>
      <w:r w:rsidRPr="00431445">
        <w:rPr>
          <w:rFonts w:ascii="Arial" w:eastAsia="Times New Roman" w:hAnsi="Arial" w:cs="Arial"/>
        </w:rPr>
        <w:t xml:space="preserve"> Singing: Why Bother?’, </w:t>
      </w:r>
      <w:r w:rsidRPr="004D3660">
        <w:rPr>
          <w:rFonts w:ascii="Arial" w:eastAsia="Times New Roman" w:hAnsi="Arial" w:cs="Arial"/>
        </w:rPr>
        <w:t>the N</w:t>
      </w:r>
      <w:r w:rsidRPr="00431445">
        <w:rPr>
          <w:rFonts w:ascii="Arial" w:eastAsia="Times New Roman" w:hAnsi="Arial" w:cs="Arial"/>
          <w:i/>
          <w:iCs/>
        </w:rPr>
        <w:t>ATS Journal</w:t>
      </w:r>
      <w:r w:rsidRPr="00431445">
        <w:rPr>
          <w:rFonts w:ascii="Arial" w:eastAsia="Times New Roman" w:hAnsi="Arial" w:cs="Arial"/>
        </w:rPr>
        <w:t>,</w:t>
      </w:r>
      <w:r w:rsidR="00663CC0">
        <w:rPr>
          <w:rFonts w:ascii="Arial" w:eastAsia="Times New Roman" w:hAnsi="Arial" w:cs="Arial"/>
        </w:rPr>
        <w:t xml:space="preserve"> </w:t>
      </w:r>
      <w:r w:rsidR="00174828">
        <w:rPr>
          <w:rFonts w:ascii="Arial" w:eastAsia="Times New Roman" w:hAnsi="Arial" w:cs="Arial"/>
        </w:rPr>
        <w:t>(March/April),</w:t>
      </w:r>
      <w:r w:rsidRPr="00431445">
        <w:rPr>
          <w:rFonts w:ascii="Arial" w:eastAsia="Times New Roman" w:hAnsi="Arial" w:cs="Arial"/>
        </w:rPr>
        <w:t xml:space="preserve"> pp. 11–31.</w:t>
      </w:r>
      <w:r w:rsidR="00174828">
        <w:rPr>
          <w:rFonts w:ascii="Arial" w:eastAsia="Times New Roman" w:hAnsi="Arial" w:cs="Arial"/>
        </w:rPr>
        <w:t xml:space="preserve"> Available at: </w:t>
      </w:r>
      <w:hyperlink r:id="rId63" w:history="1">
        <w:r w:rsidR="00174828">
          <w:rPr>
            <w:rStyle w:val="Hyperlink"/>
          </w:rPr>
          <w:t>JOS-044-4-1988-011.pdf (nats.org)</w:t>
        </w:r>
      </w:hyperlink>
      <w:r w:rsidR="00174828">
        <w:t xml:space="preserve"> </w:t>
      </w:r>
      <w:r w:rsidR="00174828" w:rsidRPr="004D3660">
        <w:rPr>
          <w:rFonts w:ascii="Arial" w:hAnsi="Arial" w:cs="Arial"/>
        </w:rPr>
        <w:t xml:space="preserve">(Accessed: </w:t>
      </w:r>
      <w:r w:rsidR="004D3660" w:rsidRPr="004D3660">
        <w:rPr>
          <w:rFonts w:ascii="Arial" w:hAnsi="Arial" w:cs="Arial"/>
        </w:rPr>
        <w:t>20 April 2024)</w:t>
      </w:r>
      <w:r w:rsidR="004D3660">
        <w:rPr>
          <w:rFonts w:ascii="Arial" w:hAnsi="Arial" w:cs="Arial"/>
        </w:rPr>
        <w:t>.</w:t>
      </w:r>
    </w:p>
    <w:p w14:paraId="38F2B4CE" w14:textId="77777777" w:rsidR="007D2C91" w:rsidRPr="00431445" w:rsidRDefault="007D2C91" w:rsidP="00431445">
      <w:pPr>
        <w:spacing w:line="360" w:lineRule="auto"/>
        <w:divId w:val="401174874"/>
        <w:rPr>
          <w:rFonts w:ascii="Arial" w:eastAsia="Times New Roman" w:hAnsi="Arial" w:cs="Arial"/>
        </w:rPr>
      </w:pPr>
      <w:r w:rsidRPr="00431445">
        <w:rPr>
          <w:rFonts w:ascii="Arial" w:eastAsia="Times New Roman" w:hAnsi="Arial" w:cs="Arial"/>
        </w:rPr>
        <w:t xml:space="preserve">Sundberg, J., Iwarsson, J. and Hagegård, H. (1995) ‘A singer’s expression of emotions in sung performance’, in A. Friberg (ed.) </w:t>
      </w:r>
      <w:r w:rsidRPr="00431445">
        <w:rPr>
          <w:rFonts w:ascii="Arial" w:eastAsia="Times New Roman" w:hAnsi="Arial" w:cs="Arial"/>
          <w:i/>
          <w:iCs/>
        </w:rPr>
        <w:t>Proceedings of the Stockholm Music Acoustics Conference</w:t>
      </w:r>
      <w:r w:rsidRPr="00431445">
        <w:rPr>
          <w:rFonts w:ascii="Arial" w:eastAsia="Times New Roman" w:hAnsi="Arial" w:cs="Arial"/>
        </w:rPr>
        <w:t>. Stockholm, pp. 315–318. Available at: http://www.speech.kth.se/qpsr.</w:t>
      </w:r>
    </w:p>
    <w:p w14:paraId="520F2345" w14:textId="77777777" w:rsidR="007D2C91" w:rsidRPr="00431445" w:rsidRDefault="007D2C91" w:rsidP="00431445">
      <w:pPr>
        <w:spacing w:line="360" w:lineRule="auto"/>
        <w:divId w:val="1286153639"/>
        <w:rPr>
          <w:rFonts w:ascii="Arial" w:eastAsia="Times New Roman" w:hAnsi="Arial" w:cs="Arial"/>
        </w:rPr>
      </w:pPr>
      <w:r w:rsidRPr="00431445">
        <w:rPr>
          <w:rFonts w:ascii="Arial" w:eastAsia="Times New Roman" w:hAnsi="Arial" w:cs="Arial"/>
        </w:rPr>
        <w:lastRenderedPageBreak/>
        <w:t xml:space="preserve">Sundberg, J., Salomão, G.L. and Scherer, K.R. (2021) ‘Analyzing Emotion Expression in Singing via Flow Glottograms, Long-Term-Average Spectra, and Expert Listener Evaluation’, </w:t>
      </w:r>
      <w:r w:rsidRPr="00431445">
        <w:rPr>
          <w:rFonts w:ascii="Arial" w:eastAsia="Times New Roman" w:hAnsi="Arial" w:cs="Arial"/>
          <w:i/>
          <w:iCs/>
        </w:rPr>
        <w:t>Journal of Voice</w:t>
      </w:r>
      <w:r w:rsidRPr="00431445">
        <w:rPr>
          <w:rFonts w:ascii="Arial" w:eastAsia="Times New Roman" w:hAnsi="Arial" w:cs="Arial"/>
        </w:rPr>
        <w:t>, 35(1), pp. 52–60. Available at: https://doi.org/10.1016/j.jvoice.2019.08.007.</w:t>
      </w:r>
    </w:p>
    <w:p w14:paraId="29C8DF24" w14:textId="77777777" w:rsidR="007D2C91" w:rsidRPr="00431445" w:rsidRDefault="007D2C91" w:rsidP="00431445">
      <w:pPr>
        <w:spacing w:line="360" w:lineRule="auto"/>
        <w:divId w:val="779841713"/>
        <w:rPr>
          <w:rFonts w:ascii="Arial" w:eastAsia="Times New Roman" w:hAnsi="Arial" w:cs="Arial"/>
        </w:rPr>
      </w:pPr>
      <w:r w:rsidRPr="00431445">
        <w:rPr>
          <w:rFonts w:ascii="Arial" w:eastAsia="Times New Roman" w:hAnsi="Arial" w:cs="Arial"/>
        </w:rPr>
        <w:t xml:space="preserve">Teixeira, J.P., Oliveira, C. and Lopes, C. (2013) ‘Vocal Acoustic Analysis – Jitter, Shimmer and HNR Parameters’, </w:t>
      </w:r>
      <w:r w:rsidRPr="00431445">
        <w:rPr>
          <w:rFonts w:ascii="Arial" w:eastAsia="Times New Roman" w:hAnsi="Arial" w:cs="Arial"/>
          <w:i/>
          <w:iCs/>
        </w:rPr>
        <w:t>Procedia Technology</w:t>
      </w:r>
      <w:r w:rsidRPr="00431445">
        <w:rPr>
          <w:rFonts w:ascii="Arial" w:eastAsia="Times New Roman" w:hAnsi="Arial" w:cs="Arial"/>
        </w:rPr>
        <w:t>, 9, pp. 1112–1122. Available at: https://doi.org/10.1016/j.protcy.2013.12.124.</w:t>
      </w:r>
    </w:p>
    <w:p w14:paraId="02043144" w14:textId="22649557" w:rsidR="00F6743A" w:rsidRDefault="000F18D6" w:rsidP="00431445">
      <w:pPr>
        <w:spacing w:line="360" w:lineRule="auto"/>
        <w:divId w:val="1810855094"/>
        <w:rPr>
          <w:rFonts w:ascii="Arial" w:eastAsia="Times New Roman" w:hAnsi="Arial" w:cs="Arial"/>
        </w:rPr>
      </w:pPr>
      <w:r w:rsidRPr="000F18D6">
        <w:rPr>
          <w:rFonts w:ascii="Arial" w:eastAsia="Times New Roman" w:hAnsi="Arial" w:cs="Arial"/>
        </w:rPr>
        <w:t>Ceolin, E</w:t>
      </w:r>
      <w:r w:rsidR="00F6743A">
        <w:rPr>
          <w:rFonts w:ascii="Arial" w:eastAsia="Times New Roman" w:hAnsi="Arial" w:cs="Arial"/>
        </w:rPr>
        <w:t>.,</w:t>
      </w:r>
      <w:r w:rsidRPr="000F18D6">
        <w:rPr>
          <w:rFonts w:ascii="Arial" w:eastAsia="Times New Roman" w:hAnsi="Arial" w:cs="Arial"/>
        </w:rPr>
        <w:t xml:space="preserve"> Tisato, G</w:t>
      </w:r>
      <w:r w:rsidR="00F6743A">
        <w:rPr>
          <w:rFonts w:ascii="Arial" w:eastAsia="Times New Roman" w:hAnsi="Arial" w:cs="Arial"/>
        </w:rPr>
        <w:t>.</w:t>
      </w:r>
      <w:r w:rsidRPr="000F18D6">
        <w:rPr>
          <w:rFonts w:ascii="Arial" w:eastAsia="Times New Roman" w:hAnsi="Arial" w:cs="Arial"/>
        </w:rPr>
        <w:t xml:space="preserve"> </w:t>
      </w:r>
      <w:r w:rsidR="00F6743A">
        <w:rPr>
          <w:rFonts w:ascii="Arial" w:eastAsia="Times New Roman" w:hAnsi="Arial" w:cs="Arial"/>
        </w:rPr>
        <w:t>and</w:t>
      </w:r>
      <w:r w:rsidRPr="000F18D6">
        <w:rPr>
          <w:rFonts w:ascii="Arial" w:eastAsia="Times New Roman" w:hAnsi="Arial" w:cs="Arial"/>
        </w:rPr>
        <w:t xml:space="preserve"> Zattra, L</w:t>
      </w:r>
      <w:r w:rsidR="00F6743A">
        <w:rPr>
          <w:rFonts w:ascii="Arial" w:eastAsia="Times New Roman" w:hAnsi="Arial" w:cs="Arial"/>
        </w:rPr>
        <w:t>.</w:t>
      </w:r>
      <w:r w:rsidRPr="000F18D6">
        <w:rPr>
          <w:rFonts w:ascii="Arial" w:eastAsia="Times New Roman" w:hAnsi="Arial" w:cs="Arial"/>
        </w:rPr>
        <w:t xml:space="preserve"> (2011) </w:t>
      </w:r>
      <w:r w:rsidR="00EB490D">
        <w:rPr>
          <w:rFonts w:ascii="Arial" w:eastAsia="Times New Roman" w:hAnsi="Arial" w:cs="Arial"/>
        </w:rPr>
        <w:t>‘</w:t>
      </w:r>
      <w:r w:rsidRPr="000F18D6">
        <w:rPr>
          <w:rFonts w:ascii="Arial" w:eastAsia="Times New Roman" w:hAnsi="Arial" w:cs="Arial"/>
        </w:rPr>
        <w:t>Demetrio Stratos rethinks vocal techniques: A historical investigation at ISTC in Padova</w:t>
      </w:r>
      <w:r w:rsidR="00EB490D">
        <w:rPr>
          <w:rFonts w:ascii="Arial" w:eastAsia="Times New Roman" w:hAnsi="Arial" w:cs="Arial"/>
        </w:rPr>
        <w:t>’,</w:t>
      </w:r>
      <w:r w:rsidRPr="000F18D6">
        <w:rPr>
          <w:rFonts w:ascii="Arial" w:eastAsia="Times New Roman" w:hAnsi="Arial" w:cs="Arial"/>
        </w:rPr>
        <w:t xml:space="preserve"> </w:t>
      </w:r>
      <w:r w:rsidRPr="00EB490D">
        <w:rPr>
          <w:rFonts w:ascii="Arial" w:eastAsia="Times New Roman" w:hAnsi="Arial" w:cs="Arial"/>
          <w:i/>
          <w:iCs/>
        </w:rPr>
        <w:t>Proceedings of the 8th Sound and Music Computing Conference, SMC 2011</w:t>
      </w:r>
      <w:r w:rsidRPr="000F18D6">
        <w:rPr>
          <w:rFonts w:ascii="Arial" w:eastAsia="Times New Roman" w:hAnsi="Arial" w:cs="Arial"/>
        </w:rPr>
        <w:t xml:space="preserve">. </w:t>
      </w:r>
      <w:r w:rsidR="00C44B06">
        <w:rPr>
          <w:rFonts w:ascii="Arial" w:eastAsia="Times New Roman" w:hAnsi="Arial" w:cs="Arial"/>
        </w:rPr>
        <w:t>Padova, Italy</w:t>
      </w:r>
      <w:r w:rsidR="00413DB7">
        <w:rPr>
          <w:rFonts w:ascii="Arial" w:eastAsia="Times New Roman" w:hAnsi="Arial" w:cs="Arial"/>
        </w:rPr>
        <w:t>, 6-9 July</w:t>
      </w:r>
      <w:r w:rsidR="00C44B06">
        <w:rPr>
          <w:rFonts w:ascii="Arial" w:eastAsia="Times New Roman" w:hAnsi="Arial" w:cs="Arial"/>
        </w:rPr>
        <w:t>.</w:t>
      </w:r>
      <w:r w:rsidR="0028762D">
        <w:rPr>
          <w:rFonts w:ascii="Arial" w:eastAsia="Times New Roman" w:hAnsi="Arial" w:cs="Arial"/>
        </w:rPr>
        <w:t xml:space="preserve"> Available at:</w:t>
      </w:r>
      <w:r w:rsidR="0028607D">
        <w:rPr>
          <w:rFonts w:ascii="Arial" w:eastAsia="Times New Roman" w:hAnsi="Arial" w:cs="Arial"/>
        </w:rPr>
        <w:t xml:space="preserve"> </w:t>
      </w:r>
      <w:hyperlink r:id="rId64" w:history="1">
        <w:r w:rsidR="00177C74" w:rsidRPr="00823ED1">
          <w:rPr>
            <w:rStyle w:val="Hyperlink"/>
            <w:rFonts w:ascii="Arial" w:eastAsia="Times New Roman" w:hAnsi="Arial" w:cs="Arial"/>
          </w:rPr>
          <w:t>https://www.academia.edu/1763103/DEMETRIO_STRATOS_RETHINKS_VOCAL_TECHNIQUES_A_HISTORICAL_INVESTIGATION_AT_ISTC_IN_PADOVA</w:t>
        </w:r>
      </w:hyperlink>
      <w:r w:rsidR="00177C74">
        <w:rPr>
          <w:rFonts w:ascii="Arial" w:eastAsia="Times New Roman" w:hAnsi="Arial" w:cs="Arial"/>
        </w:rPr>
        <w:t xml:space="preserve"> (Accessed:</w:t>
      </w:r>
      <w:r w:rsidR="00D114F0">
        <w:rPr>
          <w:rFonts w:ascii="Arial" w:eastAsia="Times New Roman" w:hAnsi="Arial" w:cs="Arial"/>
        </w:rPr>
        <w:t xml:space="preserve"> 30 January 2024).</w:t>
      </w:r>
    </w:p>
    <w:p w14:paraId="1FB284D3" w14:textId="150BD557" w:rsidR="007D2C91" w:rsidRPr="00431445" w:rsidRDefault="007D2C91" w:rsidP="00431445">
      <w:pPr>
        <w:spacing w:line="360" w:lineRule="auto"/>
        <w:divId w:val="1810855094"/>
        <w:rPr>
          <w:rFonts w:ascii="Arial" w:eastAsia="Times New Roman" w:hAnsi="Arial" w:cs="Arial"/>
        </w:rPr>
      </w:pPr>
      <w:r w:rsidRPr="00431445">
        <w:rPr>
          <w:rFonts w:ascii="Arial" w:eastAsia="Times New Roman" w:hAnsi="Arial" w:cs="Arial"/>
        </w:rPr>
        <w:t xml:space="preserve">Tracy, J.L. and Randles, D. (2011) ‘Four models of basic emotions: A review of Ekman and Cordaro, Izard, Levenson, and Panksepp and Watt’, </w:t>
      </w:r>
      <w:r w:rsidRPr="00431445">
        <w:rPr>
          <w:rFonts w:ascii="Arial" w:eastAsia="Times New Roman" w:hAnsi="Arial" w:cs="Arial"/>
          <w:i/>
          <w:iCs/>
        </w:rPr>
        <w:t>Emotion Review</w:t>
      </w:r>
      <w:r w:rsidRPr="00431445">
        <w:rPr>
          <w:rFonts w:ascii="Arial" w:eastAsia="Times New Roman" w:hAnsi="Arial" w:cs="Arial"/>
        </w:rPr>
        <w:t>. SAGE Publications Ltd, pp. 397–405. Available at: https://doi.org/10.1177/1754073911410747.</w:t>
      </w:r>
    </w:p>
    <w:p w14:paraId="1E9E5B69" w14:textId="71120AAE" w:rsidR="007D2C91" w:rsidRPr="00431445" w:rsidRDefault="007D2C91" w:rsidP="00431445">
      <w:pPr>
        <w:spacing w:line="360" w:lineRule="auto"/>
        <w:divId w:val="1171259704"/>
        <w:rPr>
          <w:rFonts w:ascii="Arial" w:eastAsia="Times New Roman" w:hAnsi="Arial" w:cs="Arial"/>
        </w:rPr>
      </w:pPr>
      <w:r w:rsidRPr="00431445">
        <w:rPr>
          <w:rFonts w:ascii="Arial" w:eastAsia="Times New Roman" w:hAnsi="Arial" w:cs="Arial"/>
        </w:rPr>
        <w:t xml:space="preserve">Tsipa, A. (2021) </w:t>
      </w:r>
      <w:r w:rsidR="00966052" w:rsidRPr="00966052">
        <w:rPr>
          <w:rFonts w:ascii="Arial" w:eastAsia="Times New Roman" w:hAnsi="Arial" w:cs="Arial"/>
        </w:rPr>
        <w:t>‘</w:t>
      </w:r>
      <w:r w:rsidRPr="00966052">
        <w:rPr>
          <w:rFonts w:ascii="Arial" w:eastAsia="Times New Roman" w:hAnsi="Arial" w:cs="Arial"/>
        </w:rPr>
        <w:t>The Nature of Vocal Registers and Their Development and Management in a Cross-Over Context</w:t>
      </w:r>
      <w:r w:rsidR="00966052" w:rsidRPr="00966052">
        <w:rPr>
          <w:rFonts w:ascii="Arial" w:eastAsia="Times New Roman" w:hAnsi="Arial" w:cs="Arial"/>
        </w:rPr>
        <w:t>’</w:t>
      </w:r>
      <w:r w:rsidRPr="00CB46B0">
        <w:rPr>
          <w:rFonts w:ascii="Arial" w:eastAsia="Times New Roman" w:hAnsi="Arial" w:cs="Arial"/>
          <w:i/>
          <w:iCs/>
        </w:rPr>
        <w:t>.</w:t>
      </w:r>
      <w:r w:rsidR="00AF1BFC">
        <w:rPr>
          <w:rFonts w:ascii="Arial" w:eastAsia="Times New Roman" w:hAnsi="Arial" w:cs="Arial"/>
          <w:i/>
          <w:iCs/>
        </w:rPr>
        <w:t xml:space="preserve"> </w:t>
      </w:r>
      <w:r w:rsidR="00AF1BFC" w:rsidRPr="00AF1BFC">
        <w:rPr>
          <w:rFonts w:ascii="Arial" w:eastAsia="Times New Roman" w:hAnsi="Arial" w:cs="Arial"/>
          <w:i/>
          <w:iCs/>
        </w:rPr>
        <w:t>Assignment for BMPF7003, MA Voice Pedagogy.</w:t>
      </w:r>
      <w:r w:rsidR="00AF1BFC" w:rsidRPr="00AF1BFC">
        <w:rPr>
          <w:rFonts w:ascii="Arial" w:eastAsia="Times New Roman" w:hAnsi="Arial" w:cs="Arial"/>
        </w:rPr>
        <w:t xml:space="preserve"> </w:t>
      </w:r>
      <w:r w:rsidR="00AF1BFC">
        <w:rPr>
          <w:rFonts w:ascii="Arial" w:eastAsia="Times New Roman" w:hAnsi="Arial" w:cs="Arial"/>
        </w:rPr>
        <w:t>Unive</w:t>
      </w:r>
      <w:r w:rsidR="004D3660" w:rsidRPr="00CB46B0">
        <w:rPr>
          <w:rFonts w:ascii="Arial" w:eastAsia="Times New Roman" w:hAnsi="Arial" w:cs="Arial"/>
        </w:rPr>
        <w:t>rsity</w:t>
      </w:r>
      <w:r w:rsidR="004D3660" w:rsidRPr="00431445">
        <w:rPr>
          <w:rFonts w:ascii="Arial" w:eastAsia="Times New Roman" w:hAnsi="Arial" w:cs="Arial"/>
        </w:rPr>
        <w:t xml:space="preserve"> of Wales Trinity St.</w:t>
      </w:r>
      <w:r w:rsidR="00371767">
        <w:rPr>
          <w:rFonts w:ascii="Arial" w:eastAsia="Times New Roman" w:hAnsi="Arial" w:cs="Arial"/>
        </w:rPr>
        <w:t xml:space="preserve"> </w:t>
      </w:r>
      <w:r w:rsidR="004D3660" w:rsidRPr="00431445">
        <w:rPr>
          <w:rFonts w:ascii="Arial" w:eastAsia="Times New Roman" w:hAnsi="Arial" w:cs="Arial"/>
        </w:rPr>
        <w:t>David.</w:t>
      </w:r>
      <w:r w:rsidR="00384E6F">
        <w:rPr>
          <w:rFonts w:ascii="Arial" w:eastAsia="Times New Roman" w:hAnsi="Arial" w:cs="Arial"/>
        </w:rPr>
        <w:t xml:space="preserve"> Unpublished</w:t>
      </w:r>
      <w:r w:rsidR="00DF333D">
        <w:rPr>
          <w:rFonts w:ascii="Arial" w:eastAsia="Times New Roman" w:hAnsi="Arial" w:cs="Arial"/>
        </w:rPr>
        <w:t>.</w:t>
      </w:r>
    </w:p>
    <w:p w14:paraId="3C258CEF" w14:textId="129ECC58" w:rsidR="007D2C91" w:rsidRPr="00431445" w:rsidRDefault="007D2C91" w:rsidP="00431445">
      <w:pPr>
        <w:spacing w:line="360" w:lineRule="auto"/>
        <w:divId w:val="666904069"/>
        <w:rPr>
          <w:rFonts w:ascii="Arial" w:eastAsia="Times New Roman" w:hAnsi="Arial" w:cs="Arial"/>
        </w:rPr>
      </w:pPr>
      <w:r w:rsidRPr="00431445">
        <w:rPr>
          <w:rFonts w:ascii="Arial" w:eastAsia="Times New Roman" w:hAnsi="Arial" w:cs="Arial"/>
        </w:rPr>
        <w:t xml:space="preserve">Tsipa, A. (2022) </w:t>
      </w:r>
      <w:r w:rsidR="00216C9F" w:rsidRPr="00216C9F">
        <w:rPr>
          <w:rFonts w:ascii="Arial" w:eastAsia="Times New Roman" w:hAnsi="Arial" w:cs="Arial"/>
        </w:rPr>
        <w:t>‘</w:t>
      </w:r>
      <w:r w:rsidRPr="00216C9F">
        <w:rPr>
          <w:rFonts w:ascii="Arial" w:eastAsia="Times New Roman" w:hAnsi="Arial" w:cs="Arial"/>
        </w:rPr>
        <w:t>An Investigation of Female Registration in Greek and Middle Eastern Singing</w:t>
      </w:r>
      <w:r w:rsidR="00216C9F" w:rsidRPr="00216C9F">
        <w:rPr>
          <w:rFonts w:ascii="Arial" w:eastAsia="Times New Roman" w:hAnsi="Arial" w:cs="Arial"/>
        </w:rPr>
        <w:t>’</w:t>
      </w:r>
      <w:r w:rsidR="00216C9F">
        <w:rPr>
          <w:rFonts w:ascii="Arial" w:eastAsia="Times New Roman" w:hAnsi="Arial" w:cs="Arial"/>
        </w:rPr>
        <w:t>.</w:t>
      </w:r>
      <w:r w:rsidR="00C238E6" w:rsidRPr="00C238E6">
        <w:rPr>
          <w:rFonts w:ascii="Arial" w:eastAsia="Times New Roman" w:hAnsi="Arial" w:cs="Arial"/>
          <w:i/>
          <w:iCs/>
        </w:rPr>
        <w:t xml:space="preserve"> </w:t>
      </w:r>
      <w:r w:rsidR="00C238E6" w:rsidRPr="00AF1BFC">
        <w:rPr>
          <w:rFonts w:ascii="Arial" w:eastAsia="Times New Roman" w:hAnsi="Arial" w:cs="Arial"/>
          <w:i/>
          <w:iCs/>
        </w:rPr>
        <w:t xml:space="preserve">Assignment for </w:t>
      </w:r>
      <w:r w:rsidR="001C24F8" w:rsidRPr="001C24F8">
        <w:rPr>
          <w:rFonts w:ascii="Arial" w:eastAsia="Times New Roman" w:hAnsi="Arial" w:cs="Arial"/>
          <w:i/>
          <w:iCs/>
        </w:rPr>
        <w:t>BMPF7008</w:t>
      </w:r>
      <w:r w:rsidR="00C238E6" w:rsidRPr="00AF1BFC">
        <w:rPr>
          <w:rFonts w:ascii="Arial" w:eastAsia="Times New Roman" w:hAnsi="Arial" w:cs="Arial"/>
          <w:i/>
          <w:iCs/>
        </w:rPr>
        <w:t>, MA Voice Pedagogy.</w:t>
      </w:r>
      <w:r w:rsidR="00C238E6" w:rsidRPr="00AF1BFC">
        <w:rPr>
          <w:rFonts w:ascii="Arial" w:eastAsia="Times New Roman" w:hAnsi="Arial" w:cs="Arial"/>
        </w:rPr>
        <w:t xml:space="preserve"> </w:t>
      </w:r>
      <w:r w:rsidR="00C238E6">
        <w:rPr>
          <w:rFonts w:ascii="Arial" w:eastAsia="Times New Roman" w:hAnsi="Arial" w:cs="Arial"/>
        </w:rPr>
        <w:t>Unive</w:t>
      </w:r>
      <w:r w:rsidR="00C238E6" w:rsidRPr="00CB46B0">
        <w:rPr>
          <w:rFonts w:ascii="Arial" w:eastAsia="Times New Roman" w:hAnsi="Arial" w:cs="Arial"/>
        </w:rPr>
        <w:t>rsity</w:t>
      </w:r>
      <w:r w:rsidR="00C238E6" w:rsidRPr="00431445">
        <w:rPr>
          <w:rFonts w:ascii="Arial" w:eastAsia="Times New Roman" w:hAnsi="Arial" w:cs="Arial"/>
        </w:rPr>
        <w:t xml:space="preserve"> of Wales Trinity St.</w:t>
      </w:r>
      <w:r w:rsidR="00371767">
        <w:rPr>
          <w:rFonts w:ascii="Arial" w:eastAsia="Times New Roman" w:hAnsi="Arial" w:cs="Arial"/>
        </w:rPr>
        <w:t xml:space="preserve"> </w:t>
      </w:r>
      <w:r w:rsidR="00C238E6" w:rsidRPr="00431445">
        <w:rPr>
          <w:rFonts w:ascii="Arial" w:eastAsia="Times New Roman" w:hAnsi="Arial" w:cs="Arial"/>
        </w:rPr>
        <w:t>David.</w:t>
      </w:r>
      <w:r w:rsidR="00C238E6">
        <w:rPr>
          <w:rFonts w:ascii="Arial" w:eastAsia="Times New Roman" w:hAnsi="Arial" w:cs="Arial"/>
        </w:rPr>
        <w:t xml:space="preserve"> Unpublished</w:t>
      </w:r>
      <w:r w:rsidR="00DF333D">
        <w:rPr>
          <w:rFonts w:ascii="Arial" w:eastAsia="Times New Roman" w:hAnsi="Arial" w:cs="Arial"/>
        </w:rPr>
        <w:t>.</w:t>
      </w:r>
    </w:p>
    <w:p w14:paraId="5D8EE929" w14:textId="7FCA6558" w:rsidR="00DF333D" w:rsidRPr="00431445" w:rsidRDefault="007D2C91" w:rsidP="00DF333D">
      <w:pPr>
        <w:spacing w:line="360" w:lineRule="auto"/>
        <w:divId w:val="256985624"/>
        <w:rPr>
          <w:rFonts w:ascii="Arial" w:eastAsia="Times New Roman" w:hAnsi="Arial" w:cs="Arial"/>
        </w:rPr>
      </w:pPr>
      <w:r w:rsidRPr="00431445">
        <w:rPr>
          <w:rFonts w:ascii="Arial" w:eastAsia="Times New Roman" w:hAnsi="Arial" w:cs="Arial"/>
        </w:rPr>
        <w:t xml:space="preserve">Tsipa, A. (2023) </w:t>
      </w:r>
      <w:r w:rsidR="00DF333D">
        <w:rPr>
          <w:rFonts w:ascii="Arial" w:eastAsia="Times New Roman" w:hAnsi="Arial" w:cs="Arial"/>
        </w:rPr>
        <w:t>‘</w:t>
      </w:r>
      <w:r w:rsidRPr="00DF333D">
        <w:rPr>
          <w:rFonts w:ascii="Arial" w:eastAsia="Times New Roman" w:hAnsi="Arial" w:cs="Arial"/>
        </w:rPr>
        <w:t>Correlates of Poor-Pitch Singing</w:t>
      </w:r>
      <w:r w:rsidR="00DF333D">
        <w:rPr>
          <w:rFonts w:ascii="Arial" w:eastAsia="Times New Roman" w:hAnsi="Arial" w:cs="Arial"/>
        </w:rPr>
        <w:t>’</w:t>
      </w:r>
      <w:r w:rsidR="00DF333D" w:rsidRPr="00DF333D">
        <w:rPr>
          <w:rFonts w:ascii="Arial" w:eastAsia="Times New Roman" w:hAnsi="Arial" w:cs="Arial"/>
          <w:i/>
          <w:iCs/>
        </w:rPr>
        <w:t xml:space="preserve"> </w:t>
      </w:r>
      <w:r w:rsidR="00DF333D" w:rsidRPr="00AF1BFC">
        <w:rPr>
          <w:rFonts w:ascii="Arial" w:eastAsia="Times New Roman" w:hAnsi="Arial" w:cs="Arial"/>
          <w:i/>
          <w:iCs/>
        </w:rPr>
        <w:t xml:space="preserve">Assignment for </w:t>
      </w:r>
      <w:r w:rsidR="00DF333D" w:rsidRPr="001C24F8">
        <w:rPr>
          <w:rFonts w:ascii="Arial" w:eastAsia="Times New Roman" w:hAnsi="Arial" w:cs="Arial"/>
          <w:i/>
          <w:iCs/>
        </w:rPr>
        <w:t>BMPF70</w:t>
      </w:r>
      <w:r w:rsidR="000D28E9">
        <w:rPr>
          <w:rFonts w:ascii="Arial" w:eastAsia="Times New Roman" w:hAnsi="Arial" w:cs="Arial"/>
          <w:i/>
          <w:iCs/>
        </w:rPr>
        <w:t>13</w:t>
      </w:r>
      <w:r w:rsidR="00DF333D" w:rsidRPr="00AF1BFC">
        <w:rPr>
          <w:rFonts w:ascii="Arial" w:eastAsia="Times New Roman" w:hAnsi="Arial" w:cs="Arial"/>
          <w:i/>
          <w:iCs/>
        </w:rPr>
        <w:t>, MA Voice Pedagogy.</w:t>
      </w:r>
      <w:r w:rsidR="00DF333D" w:rsidRPr="00AF1BFC">
        <w:rPr>
          <w:rFonts w:ascii="Arial" w:eastAsia="Times New Roman" w:hAnsi="Arial" w:cs="Arial"/>
        </w:rPr>
        <w:t xml:space="preserve"> </w:t>
      </w:r>
      <w:r w:rsidR="00DF333D">
        <w:rPr>
          <w:rFonts w:ascii="Arial" w:eastAsia="Times New Roman" w:hAnsi="Arial" w:cs="Arial"/>
        </w:rPr>
        <w:t>Unive</w:t>
      </w:r>
      <w:r w:rsidR="00DF333D" w:rsidRPr="00CB46B0">
        <w:rPr>
          <w:rFonts w:ascii="Arial" w:eastAsia="Times New Roman" w:hAnsi="Arial" w:cs="Arial"/>
        </w:rPr>
        <w:t>rsity</w:t>
      </w:r>
      <w:r w:rsidR="00DF333D" w:rsidRPr="00431445">
        <w:rPr>
          <w:rFonts w:ascii="Arial" w:eastAsia="Times New Roman" w:hAnsi="Arial" w:cs="Arial"/>
        </w:rPr>
        <w:t xml:space="preserve"> of Wales Trinity St.</w:t>
      </w:r>
      <w:r w:rsidR="00371767">
        <w:rPr>
          <w:rFonts w:ascii="Arial" w:eastAsia="Times New Roman" w:hAnsi="Arial" w:cs="Arial"/>
        </w:rPr>
        <w:t xml:space="preserve"> </w:t>
      </w:r>
      <w:r w:rsidR="00DF333D" w:rsidRPr="00431445">
        <w:rPr>
          <w:rFonts w:ascii="Arial" w:eastAsia="Times New Roman" w:hAnsi="Arial" w:cs="Arial"/>
        </w:rPr>
        <w:t>David.</w:t>
      </w:r>
      <w:r w:rsidR="00DF333D">
        <w:rPr>
          <w:rFonts w:ascii="Arial" w:eastAsia="Times New Roman" w:hAnsi="Arial" w:cs="Arial"/>
        </w:rPr>
        <w:t xml:space="preserve"> Unpublished.</w:t>
      </w:r>
    </w:p>
    <w:p w14:paraId="14D1C370" w14:textId="78266C6F" w:rsidR="007D2C91" w:rsidRPr="00431445" w:rsidRDefault="007D2C91" w:rsidP="00431445">
      <w:pPr>
        <w:spacing w:line="360" w:lineRule="auto"/>
        <w:divId w:val="263656796"/>
        <w:rPr>
          <w:rFonts w:ascii="Arial" w:eastAsia="Times New Roman" w:hAnsi="Arial" w:cs="Arial"/>
        </w:rPr>
      </w:pPr>
      <w:r w:rsidRPr="00431445">
        <w:rPr>
          <w:rFonts w:ascii="Arial" w:eastAsia="Times New Roman" w:hAnsi="Arial" w:cs="Arial"/>
        </w:rPr>
        <w:t xml:space="preserve">Urquiza-Haas, E.G. and Kotrschal, K. (2015) ‘The mind behind anthropomorphic thinking: Attribution of mental states to other species’, </w:t>
      </w:r>
      <w:r w:rsidRPr="00431445">
        <w:rPr>
          <w:rFonts w:ascii="Arial" w:eastAsia="Times New Roman" w:hAnsi="Arial" w:cs="Arial"/>
          <w:i/>
          <w:iCs/>
        </w:rPr>
        <w:t>Animal Behaviour</w:t>
      </w:r>
      <w:r w:rsidRPr="00431445">
        <w:rPr>
          <w:rFonts w:ascii="Arial" w:eastAsia="Times New Roman" w:hAnsi="Arial" w:cs="Arial"/>
        </w:rPr>
        <w:t>. Academic Press, pp. 167–176. Available at: https://doi.org/10.1016/j.anbehav.2015.08.011.</w:t>
      </w:r>
    </w:p>
    <w:p w14:paraId="4E4356FC" w14:textId="5C30B6B0" w:rsidR="007D2C91" w:rsidRPr="00431445" w:rsidRDefault="007D2C91" w:rsidP="00431445">
      <w:pPr>
        <w:spacing w:line="360" w:lineRule="auto"/>
        <w:divId w:val="2065062882"/>
        <w:rPr>
          <w:rFonts w:ascii="Arial" w:eastAsia="Times New Roman" w:hAnsi="Arial" w:cs="Arial"/>
        </w:rPr>
      </w:pPr>
      <w:r w:rsidRPr="00431445">
        <w:rPr>
          <w:rFonts w:ascii="Arial" w:eastAsia="Times New Roman" w:hAnsi="Arial" w:cs="Arial"/>
        </w:rPr>
        <w:t xml:space="preserve">Verdolini, K. (2000) ‘Principles of Skill Acquisition Applied to Voice Training’, in </w:t>
      </w:r>
      <w:r w:rsidR="000B37E7">
        <w:rPr>
          <w:rFonts w:ascii="Arial" w:eastAsia="Times New Roman" w:hAnsi="Arial" w:cs="Arial"/>
        </w:rPr>
        <w:t xml:space="preserve">M. </w:t>
      </w:r>
      <w:r w:rsidR="000B37E7" w:rsidRPr="000B37E7">
        <w:rPr>
          <w:rFonts w:ascii="Arial" w:eastAsia="Times New Roman" w:hAnsi="Arial" w:cs="Arial"/>
        </w:rPr>
        <w:t>Hampton</w:t>
      </w:r>
      <w:r w:rsidR="000B37E7">
        <w:rPr>
          <w:rFonts w:ascii="Arial" w:eastAsia="Times New Roman" w:hAnsi="Arial" w:cs="Arial"/>
        </w:rPr>
        <w:t xml:space="preserve"> and</w:t>
      </w:r>
      <w:r w:rsidR="000B37E7" w:rsidRPr="000B37E7">
        <w:rPr>
          <w:rFonts w:ascii="Arial" w:eastAsia="Times New Roman" w:hAnsi="Arial" w:cs="Arial"/>
        </w:rPr>
        <w:t xml:space="preserve"> B</w:t>
      </w:r>
      <w:r w:rsidR="00F952F7">
        <w:rPr>
          <w:rFonts w:ascii="Arial" w:eastAsia="Times New Roman" w:hAnsi="Arial" w:cs="Arial"/>
        </w:rPr>
        <w:t>.</w:t>
      </w:r>
      <w:r w:rsidR="00371767">
        <w:rPr>
          <w:rFonts w:ascii="Arial" w:eastAsia="Times New Roman" w:hAnsi="Arial" w:cs="Arial"/>
        </w:rPr>
        <w:t xml:space="preserve"> </w:t>
      </w:r>
      <w:r w:rsidR="000B37E7" w:rsidRPr="000B37E7">
        <w:rPr>
          <w:rFonts w:ascii="Arial" w:eastAsia="Times New Roman" w:hAnsi="Arial" w:cs="Arial"/>
        </w:rPr>
        <w:t>Acker</w:t>
      </w:r>
      <w:r w:rsidR="00F952F7">
        <w:rPr>
          <w:rFonts w:ascii="Arial" w:eastAsia="Times New Roman" w:hAnsi="Arial" w:cs="Arial"/>
        </w:rPr>
        <w:t xml:space="preserve"> (eds) </w:t>
      </w:r>
      <w:r w:rsidRPr="00431445">
        <w:rPr>
          <w:rFonts w:ascii="Arial" w:eastAsia="Times New Roman" w:hAnsi="Arial" w:cs="Arial"/>
          <w:i/>
          <w:iCs/>
        </w:rPr>
        <w:t>The Vocal Vision: Views on Voice by 24 Leading Teachers, Coaches and Directors</w:t>
      </w:r>
      <w:r w:rsidRPr="00431445">
        <w:rPr>
          <w:rFonts w:ascii="Arial" w:eastAsia="Times New Roman" w:hAnsi="Arial" w:cs="Arial"/>
        </w:rPr>
        <w:t>. Applause Books.</w:t>
      </w:r>
      <w:r w:rsidR="005B6E2D">
        <w:rPr>
          <w:rFonts w:ascii="Arial" w:eastAsia="Times New Roman" w:hAnsi="Arial" w:cs="Arial"/>
        </w:rPr>
        <w:t xml:space="preserve"> Available at: </w:t>
      </w:r>
      <w:hyperlink r:id="rId65" w:history="1">
        <w:r w:rsidR="005B6E2D" w:rsidRPr="00F023B1">
          <w:rPr>
            <w:rStyle w:val="Hyperlink"/>
            <w:rFonts w:ascii="Arial" w:eastAsia="Times New Roman" w:hAnsi="Arial" w:cs="Arial"/>
          </w:rPr>
          <w:t>https://www.learningmethods.com/downloads/pdf/verdolini--principles.of.skill.acquisition.pdf</w:t>
        </w:r>
      </w:hyperlink>
      <w:r w:rsidR="005B6E2D">
        <w:rPr>
          <w:rFonts w:ascii="Arial" w:eastAsia="Times New Roman" w:hAnsi="Arial" w:cs="Arial"/>
        </w:rPr>
        <w:t xml:space="preserve"> (Accessed:</w:t>
      </w:r>
      <w:r w:rsidR="004B0C41">
        <w:rPr>
          <w:rFonts w:ascii="Arial" w:eastAsia="Times New Roman" w:hAnsi="Arial" w:cs="Arial"/>
        </w:rPr>
        <w:t xml:space="preserve"> 5 May 2024).</w:t>
      </w:r>
    </w:p>
    <w:p w14:paraId="086CDD56" w14:textId="54E4972C" w:rsidR="007D2C91" w:rsidRPr="00431445" w:rsidRDefault="007D2C91" w:rsidP="00431445">
      <w:pPr>
        <w:spacing w:line="360" w:lineRule="auto"/>
        <w:divId w:val="1940940959"/>
        <w:rPr>
          <w:rFonts w:ascii="Arial" w:eastAsia="Times New Roman" w:hAnsi="Arial" w:cs="Arial"/>
        </w:rPr>
      </w:pPr>
      <w:r w:rsidRPr="00431445">
        <w:rPr>
          <w:rFonts w:ascii="Arial" w:eastAsia="Times New Roman" w:hAnsi="Arial" w:cs="Arial"/>
        </w:rPr>
        <w:lastRenderedPageBreak/>
        <w:t xml:space="preserve">Watson, A. (2019) ‘Breathing in Singing’, in </w:t>
      </w:r>
      <w:r w:rsidR="00FC6A70" w:rsidRPr="00AF4FE6">
        <w:rPr>
          <w:rFonts w:ascii="Arial" w:eastAsia="Times New Roman" w:hAnsi="Arial" w:cs="Arial"/>
        </w:rPr>
        <w:t>G</w:t>
      </w:r>
      <w:r w:rsidR="00FC6A70">
        <w:rPr>
          <w:rFonts w:ascii="Arial" w:eastAsia="Times New Roman" w:hAnsi="Arial" w:cs="Arial"/>
        </w:rPr>
        <w:t xml:space="preserve">. </w:t>
      </w:r>
      <w:r w:rsidR="00FC6A70" w:rsidRPr="00AF4FE6">
        <w:rPr>
          <w:rFonts w:ascii="Arial" w:eastAsia="Times New Roman" w:hAnsi="Arial" w:cs="Arial"/>
        </w:rPr>
        <w:t xml:space="preserve">Welch, </w:t>
      </w:r>
      <w:r w:rsidR="00FC6A70">
        <w:rPr>
          <w:rFonts w:ascii="Arial" w:eastAsia="Times New Roman" w:hAnsi="Arial" w:cs="Arial"/>
        </w:rPr>
        <w:t>D.</w:t>
      </w:r>
      <w:r w:rsidR="00FC6A70" w:rsidRPr="00AF4FE6">
        <w:rPr>
          <w:rFonts w:ascii="Arial" w:eastAsia="Times New Roman" w:hAnsi="Arial" w:cs="Arial"/>
        </w:rPr>
        <w:t xml:space="preserve"> Howard, J</w:t>
      </w:r>
      <w:r w:rsidR="00FC6A70">
        <w:rPr>
          <w:rFonts w:ascii="Arial" w:eastAsia="Times New Roman" w:hAnsi="Arial" w:cs="Arial"/>
        </w:rPr>
        <w:t>.</w:t>
      </w:r>
      <w:r w:rsidR="00FC6A70" w:rsidRPr="00AF4FE6">
        <w:rPr>
          <w:rFonts w:ascii="Arial" w:eastAsia="Times New Roman" w:hAnsi="Arial" w:cs="Arial"/>
        </w:rPr>
        <w:t xml:space="preserve"> Nix</w:t>
      </w:r>
      <w:r w:rsidR="00FC6A70">
        <w:rPr>
          <w:rFonts w:ascii="Arial" w:eastAsia="Times New Roman" w:hAnsi="Arial" w:cs="Arial"/>
        </w:rPr>
        <w:t xml:space="preserve"> (eds) </w:t>
      </w:r>
      <w:r w:rsidRPr="00431445">
        <w:rPr>
          <w:rFonts w:ascii="Arial" w:eastAsia="Times New Roman" w:hAnsi="Arial" w:cs="Arial"/>
          <w:i/>
          <w:iCs/>
        </w:rPr>
        <w:t>The Oxford Handbook of Singing</w:t>
      </w:r>
      <w:r w:rsidRPr="00431445">
        <w:rPr>
          <w:rFonts w:ascii="Arial" w:eastAsia="Times New Roman" w:hAnsi="Arial" w:cs="Arial"/>
        </w:rPr>
        <w:t>. Oxford University Press, pp. 86–108. Available at: https://doi.org/10.1093/oxfordhb/9780199660773.013.10.</w:t>
      </w:r>
    </w:p>
    <w:p w14:paraId="5373F346" w14:textId="0D177FFC" w:rsidR="007D2C91" w:rsidRPr="00431445" w:rsidRDefault="007D2C91" w:rsidP="00431445">
      <w:pPr>
        <w:spacing w:line="360" w:lineRule="auto"/>
        <w:divId w:val="304894596"/>
        <w:rPr>
          <w:rFonts w:ascii="Arial" w:eastAsia="Times New Roman" w:hAnsi="Arial" w:cs="Arial"/>
        </w:rPr>
      </w:pPr>
      <w:r w:rsidRPr="00431445">
        <w:rPr>
          <w:rFonts w:ascii="Arial" w:eastAsia="Times New Roman" w:hAnsi="Arial" w:cs="Arial"/>
        </w:rPr>
        <w:t xml:space="preserve">Winter, D. (2020) </w:t>
      </w:r>
      <w:r w:rsidR="0018013B">
        <w:rPr>
          <w:rFonts w:ascii="Arial" w:eastAsia="Times New Roman" w:hAnsi="Arial" w:cs="Arial"/>
        </w:rPr>
        <w:t>‘</w:t>
      </w:r>
      <w:r w:rsidRPr="0018013B">
        <w:rPr>
          <w:rFonts w:ascii="Arial" w:eastAsia="Times New Roman" w:hAnsi="Arial" w:cs="Arial"/>
        </w:rPr>
        <w:t>Understanding Research Methods: From Singing Teacher to Practitioner Researcher</w:t>
      </w:r>
      <w:r w:rsidR="0018013B">
        <w:rPr>
          <w:rFonts w:ascii="Arial" w:eastAsia="Times New Roman" w:hAnsi="Arial" w:cs="Arial"/>
        </w:rPr>
        <w:t>’</w:t>
      </w:r>
      <w:r w:rsidRPr="0018013B">
        <w:rPr>
          <w:rFonts w:ascii="Arial" w:eastAsia="Times New Roman" w:hAnsi="Arial" w:cs="Arial"/>
        </w:rPr>
        <w:t>.</w:t>
      </w:r>
      <w:r w:rsidRPr="00431445">
        <w:rPr>
          <w:rFonts w:ascii="Arial" w:eastAsia="Times New Roman" w:hAnsi="Arial" w:cs="Arial"/>
        </w:rPr>
        <w:t xml:space="preserve"> Available at: </w:t>
      </w:r>
      <w:hyperlink r:id="rId66" w:history="1">
        <w:r w:rsidR="00FF78C8" w:rsidRPr="00F023B1">
          <w:rPr>
            <w:rStyle w:val="Hyperlink"/>
            <w:rFonts w:ascii="Arial" w:eastAsia="Times New Roman" w:hAnsi="Arial" w:cs="Arial"/>
          </w:rPr>
          <w:t>https://doi.org/10.13140/RG.2.2.16046.13122</w:t>
        </w:r>
      </w:hyperlink>
      <w:r w:rsidR="00FF78C8">
        <w:rPr>
          <w:rFonts w:ascii="Arial" w:eastAsia="Times New Roman" w:hAnsi="Arial" w:cs="Arial"/>
        </w:rPr>
        <w:t xml:space="preserve"> (Accessed: 4 April 2024)</w:t>
      </w:r>
      <w:r w:rsidR="00B75444">
        <w:rPr>
          <w:rFonts w:ascii="Arial" w:eastAsia="Times New Roman" w:hAnsi="Arial" w:cs="Arial"/>
        </w:rPr>
        <w:t>.</w:t>
      </w:r>
    </w:p>
    <w:p w14:paraId="580C01CE" w14:textId="77777777" w:rsidR="007D2C91" w:rsidRPr="00431445" w:rsidRDefault="007D2C91" w:rsidP="00431445">
      <w:pPr>
        <w:spacing w:line="360" w:lineRule="auto"/>
        <w:divId w:val="766849625"/>
        <w:rPr>
          <w:rFonts w:ascii="Arial" w:eastAsia="Times New Roman" w:hAnsi="Arial" w:cs="Arial"/>
        </w:rPr>
      </w:pPr>
      <w:r w:rsidRPr="00431445">
        <w:rPr>
          <w:rFonts w:ascii="Arial" w:eastAsia="Times New Roman" w:hAnsi="Arial" w:cs="Arial"/>
        </w:rPr>
        <w:t xml:space="preserve">Zarate, J.M. and Zatorre, R.J. (2008) ‘Experience-dependent neural substrates involved in vocal pitch regulation during singing’, </w:t>
      </w:r>
      <w:r w:rsidRPr="00431445">
        <w:rPr>
          <w:rFonts w:ascii="Arial" w:eastAsia="Times New Roman" w:hAnsi="Arial" w:cs="Arial"/>
          <w:i/>
          <w:iCs/>
        </w:rPr>
        <w:t>NeuroImage</w:t>
      </w:r>
      <w:r w:rsidRPr="00431445">
        <w:rPr>
          <w:rFonts w:ascii="Arial" w:eastAsia="Times New Roman" w:hAnsi="Arial" w:cs="Arial"/>
        </w:rPr>
        <w:t>, 40(4), pp. 1871–1887. Available at: https://doi.org/10.1016/j.neuroimage.2008.01.026.</w:t>
      </w:r>
    </w:p>
    <w:p w14:paraId="39E11795" w14:textId="5A875A5A" w:rsidR="00901121" w:rsidRPr="00431445" w:rsidRDefault="007D2C91" w:rsidP="00431445">
      <w:pPr>
        <w:spacing w:line="360" w:lineRule="auto"/>
        <w:divId w:val="353922965"/>
        <w:rPr>
          <w:rFonts w:ascii="Arial" w:eastAsia="Times New Roman" w:hAnsi="Arial" w:cs="Arial"/>
        </w:rPr>
      </w:pPr>
      <w:r w:rsidRPr="00431445">
        <w:rPr>
          <w:rFonts w:ascii="Arial" w:eastAsia="Times New Roman" w:hAnsi="Arial" w:cs="Arial"/>
        </w:rPr>
        <w:t> </w:t>
      </w:r>
    </w:p>
    <w:p w14:paraId="14AE5321" w14:textId="54CD76DA" w:rsidR="00245E23" w:rsidRPr="00431445" w:rsidRDefault="00245E23" w:rsidP="00431445">
      <w:pPr>
        <w:spacing w:line="360" w:lineRule="auto"/>
        <w:rPr>
          <w:rFonts w:ascii="Arial" w:hAnsi="Arial" w:cs="Arial"/>
          <w:color w:val="000000"/>
        </w:rPr>
      </w:pPr>
      <w:r w:rsidRPr="00431445">
        <w:rPr>
          <w:rFonts w:ascii="Arial" w:hAnsi="Arial" w:cs="Arial"/>
          <w:color w:val="000000"/>
        </w:rPr>
        <w:br w:type="page"/>
      </w:r>
    </w:p>
    <w:p w14:paraId="096F755B" w14:textId="61ADD306" w:rsidR="00282618" w:rsidRPr="00F900DA" w:rsidRDefault="00BA52B7" w:rsidP="00BA52B7">
      <w:pPr>
        <w:pStyle w:val="Heading1"/>
        <w:rPr>
          <w:rFonts w:ascii="Arial" w:hAnsi="Arial" w:cs="Arial"/>
          <w:b/>
          <w:bCs/>
          <w:color w:val="auto"/>
          <w:sz w:val="24"/>
          <w:szCs w:val="24"/>
          <w:lang w:val="en-GB"/>
        </w:rPr>
      </w:pPr>
      <w:bookmarkStart w:id="13" w:name="_Toc165916783"/>
      <w:r w:rsidRPr="00F900DA">
        <w:rPr>
          <w:rFonts w:ascii="Arial" w:hAnsi="Arial" w:cs="Arial"/>
          <w:b/>
          <w:bCs/>
          <w:color w:val="auto"/>
          <w:sz w:val="24"/>
          <w:szCs w:val="24"/>
          <w:lang w:val="en-GB"/>
        </w:rPr>
        <w:lastRenderedPageBreak/>
        <w:t>Appendices</w:t>
      </w:r>
      <w:bookmarkEnd w:id="13"/>
    </w:p>
    <w:p w14:paraId="6ED231D7" w14:textId="77777777" w:rsidR="00BA52B7" w:rsidRPr="00284064" w:rsidRDefault="00BA52B7" w:rsidP="00284064">
      <w:pPr>
        <w:spacing w:line="360" w:lineRule="auto"/>
        <w:rPr>
          <w:rFonts w:ascii="Arial" w:hAnsi="Arial" w:cs="Arial"/>
          <w:lang w:val="en-GB"/>
        </w:rPr>
      </w:pPr>
    </w:p>
    <w:p w14:paraId="47855A8D" w14:textId="77777777" w:rsidR="004F46A0" w:rsidRPr="00284064" w:rsidRDefault="004F46A0" w:rsidP="00284064">
      <w:pPr>
        <w:spacing w:line="360" w:lineRule="auto"/>
        <w:rPr>
          <w:rFonts w:ascii="Arial" w:hAnsi="Arial" w:cs="Arial"/>
          <w:lang w:val="en-GB"/>
        </w:rPr>
      </w:pPr>
    </w:p>
    <w:p w14:paraId="2C1518D8" w14:textId="30728760" w:rsidR="005B1748" w:rsidRPr="00284064" w:rsidRDefault="005B1748" w:rsidP="00284064">
      <w:pPr>
        <w:spacing w:line="360" w:lineRule="auto"/>
        <w:rPr>
          <w:rFonts w:ascii="Arial" w:hAnsi="Arial" w:cs="Arial"/>
          <w:lang w:val="en-GB"/>
        </w:rPr>
      </w:pPr>
      <w:r w:rsidRPr="00284064">
        <w:rPr>
          <w:rFonts w:ascii="Arial" w:hAnsi="Arial" w:cs="Arial"/>
          <w:b/>
          <w:bCs/>
          <w:lang w:val="en-GB"/>
        </w:rPr>
        <w:t>Appendix 1</w:t>
      </w:r>
      <w:r w:rsidRPr="00284064">
        <w:rPr>
          <w:rFonts w:ascii="Arial" w:hAnsi="Arial" w:cs="Arial"/>
          <w:lang w:val="en-GB"/>
        </w:rPr>
        <w:t xml:space="preserve">: Kolb’s reflective Cycle  </w:t>
      </w:r>
      <w:sdt>
        <w:sdtPr>
          <w:rPr>
            <w:rFonts w:ascii="Arial" w:hAnsi="Arial" w:cs="Arial"/>
            <w:color w:val="000000"/>
            <w:lang w:val="en-GB"/>
          </w:rPr>
          <w:tag w:val="MENDELEY_CITATION_v3_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"/>
          <w:id w:val="-2088451923"/>
          <w:placeholder>
            <w:docPart w:val="132E5EA5AD29484387AF2CC95A17F790"/>
          </w:placeholder>
        </w:sdtPr>
        <w:sdtContent>
          <w:r w:rsidR="00540AA2" w:rsidRPr="00540AA2">
            <w:rPr>
              <w:rFonts w:ascii="Arial" w:hAnsi="Arial" w:cs="Arial"/>
              <w:color w:val="000000"/>
              <w:lang w:val="en-GB"/>
            </w:rPr>
            <w:t>(Kolb, 2014, p.58)</w:t>
          </w:r>
        </w:sdtContent>
      </w:sdt>
      <w:r w:rsidRPr="00284064">
        <w:rPr>
          <w:rFonts w:ascii="Arial" w:hAnsi="Arial" w:cs="Arial"/>
          <w:lang w:val="en-GB"/>
        </w:rPr>
        <w:t xml:space="preserve"> </w:t>
      </w:r>
    </w:p>
    <w:p w14:paraId="4066EE5C" w14:textId="77777777" w:rsidR="005B1748" w:rsidRPr="00284064" w:rsidRDefault="005B1748" w:rsidP="00284064">
      <w:pPr>
        <w:spacing w:line="360" w:lineRule="auto"/>
        <w:rPr>
          <w:rFonts w:ascii="Arial" w:hAnsi="Arial" w:cs="Arial"/>
          <w:lang w:val="en-GB"/>
        </w:rPr>
      </w:pPr>
    </w:p>
    <w:p w14:paraId="47D31BBC" w14:textId="77777777" w:rsidR="005B1748" w:rsidRPr="00284064" w:rsidRDefault="005B1748" w:rsidP="00284064">
      <w:pPr>
        <w:spacing w:line="360" w:lineRule="auto"/>
        <w:rPr>
          <w:rFonts w:ascii="Arial" w:hAnsi="Arial" w:cs="Arial"/>
          <w:lang w:val="en-GB"/>
        </w:rPr>
      </w:pPr>
      <w:r w:rsidRPr="00284064">
        <w:rPr>
          <w:rFonts w:ascii="Arial" w:hAnsi="Arial" w:cs="Arial"/>
          <w:noProof/>
          <w:lang w:val="en-GB"/>
        </w:rPr>
        <w:drawing>
          <wp:inline distT="0" distB="0" distL="0" distR="0" wp14:anchorId="67463492" wp14:editId="0B5BA1BB">
            <wp:extent cx="5943600" cy="4818380"/>
            <wp:effectExtent l="0" t="0" r="0" b="1270"/>
            <wp:docPr id="1170695726" name="Picture 1" descr="A diagram of a circular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695726" name="Picture 1" descr="A diagram of a circular diagram&#10;&#10;Description automatically generated with medium confidence"/>
                    <pic:cNvPicPr/>
                  </pic:nvPicPr>
                  <pic:blipFill>
                    <a:blip r:embed="rId67"/>
                    <a:stretch>
                      <a:fillRect/>
                    </a:stretch>
                  </pic:blipFill>
                  <pic:spPr>
                    <a:xfrm>
                      <a:off x="0" y="0"/>
                      <a:ext cx="5943600" cy="4818380"/>
                    </a:xfrm>
                    <a:prstGeom prst="rect">
                      <a:avLst/>
                    </a:prstGeom>
                  </pic:spPr>
                </pic:pic>
              </a:graphicData>
            </a:graphic>
          </wp:inline>
        </w:drawing>
      </w:r>
    </w:p>
    <w:p w14:paraId="08DBCCBF" w14:textId="77777777" w:rsidR="005B1748" w:rsidRPr="00284064" w:rsidRDefault="005B1748" w:rsidP="00284064">
      <w:pPr>
        <w:spacing w:line="360" w:lineRule="auto"/>
        <w:rPr>
          <w:rFonts w:ascii="Arial" w:hAnsi="Arial" w:cs="Arial"/>
          <w:lang w:val="en-GB"/>
        </w:rPr>
      </w:pPr>
    </w:p>
    <w:p w14:paraId="171F2BEC" w14:textId="77777777" w:rsidR="00BA0D9C" w:rsidRPr="00284064" w:rsidRDefault="00BA0D9C" w:rsidP="00284064">
      <w:pPr>
        <w:spacing w:line="360" w:lineRule="auto"/>
        <w:rPr>
          <w:rFonts w:ascii="Arial" w:hAnsi="Arial" w:cs="Arial"/>
          <w:b/>
          <w:bCs/>
          <w:lang w:val="en-GB"/>
        </w:rPr>
      </w:pPr>
    </w:p>
    <w:p w14:paraId="45A09006" w14:textId="77777777" w:rsidR="004F46A0" w:rsidRPr="00284064" w:rsidRDefault="004F46A0" w:rsidP="00284064">
      <w:pPr>
        <w:spacing w:line="360" w:lineRule="auto"/>
        <w:rPr>
          <w:rFonts w:ascii="Arial" w:hAnsi="Arial" w:cs="Arial"/>
          <w:b/>
          <w:bCs/>
          <w:lang w:val="en-GB"/>
        </w:rPr>
      </w:pPr>
      <w:r w:rsidRPr="00284064">
        <w:rPr>
          <w:rFonts w:ascii="Arial" w:hAnsi="Arial" w:cs="Arial"/>
          <w:b/>
          <w:bCs/>
          <w:lang w:val="en-GB"/>
        </w:rPr>
        <w:br w:type="page"/>
      </w:r>
    </w:p>
    <w:p w14:paraId="734A7FDE" w14:textId="61EFBFDE" w:rsidR="005B1748" w:rsidRPr="00284064" w:rsidRDefault="005B1748" w:rsidP="00284064">
      <w:pPr>
        <w:spacing w:line="360" w:lineRule="auto"/>
        <w:rPr>
          <w:rFonts w:ascii="Arial" w:hAnsi="Arial" w:cs="Arial"/>
          <w:lang w:val="en-GB"/>
        </w:rPr>
      </w:pPr>
      <w:r w:rsidRPr="00284064">
        <w:rPr>
          <w:rFonts w:ascii="Arial" w:hAnsi="Arial" w:cs="Arial"/>
          <w:b/>
          <w:bCs/>
          <w:lang w:val="en-GB"/>
        </w:rPr>
        <w:lastRenderedPageBreak/>
        <w:t>Appendix 2:</w:t>
      </w:r>
      <w:r w:rsidRPr="00284064">
        <w:rPr>
          <w:rFonts w:ascii="Arial" w:hAnsi="Arial" w:cs="Arial"/>
          <w:lang w:val="en-GB"/>
        </w:rPr>
        <w:t xml:space="preserve"> </w:t>
      </w:r>
    </w:p>
    <w:p w14:paraId="0C18689B" w14:textId="46ACC824" w:rsidR="005B1748" w:rsidRPr="00284064" w:rsidRDefault="005B1748" w:rsidP="00284064">
      <w:pPr>
        <w:spacing w:line="360" w:lineRule="auto"/>
        <w:rPr>
          <w:rFonts w:ascii="Arial" w:hAnsi="Arial" w:cs="Arial"/>
        </w:rPr>
      </w:pPr>
      <w:r w:rsidRPr="00284064">
        <w:rPr>
          <w:rFonts w:ascii="Arial" w:hAnsi="Arial" w:cs="Arial"/>
        </w:rPr>
        <w:t>Interoception includes</w:t>
      </w:r>
      <w:r w:rsidR="00EE5713" w:rsidRPr="00284064">
        <w:rPr>
          <w:rFonts w:ascii="Arial" w:hAnsi="Arial" w:cs="Arial"/>
        </w:rPr>
        <w:t>:</w:t>
      </w:r>
    </w:p>
    <w:p w14:paraId="1F71A6A7" w14:textId="77777777" w:rsidR="005B1748" w:rsidRPr="00A8049E" w:rsidRDefault="005B1748" w:rsidP="00A8049E">
      <w:pPr>
        <w:pStyle w:val="ListParagraph"/>
        <w:numPr>
          <w:ilvl w:val="0"/>
          <w:numId w:val="24"/>
        </w:numPr>
        <w:spacing w:line="360" w:lineRule="auto"/>
        <w:rPr>
          <w:rFonts w:ascii="Arial" w:hAnsi="Arial" w:cs="Arial"/>
        </w:rPr>
      </w:pPr>
      <w:r w:rsidRPr="00A8049E">
        <w:rPr>
          <w:rFonts w:ascii="Arial" w:hAnsi="Arial" w:cs="Arial"/>
        </w:rPr>
        <w:t>Proprioception and vestibular senses that are the senses of position, movement, orientation and equilibrium of the body and its limbs in space.</w:t>
      </w:r>
    </w:p>
    <w:p w14:paraId="66130BD0" w14:textId="77777777" w:rsidR="005B1748" w:rsidRPr="00A8049E" w:rsidRDefault="005B1748" w:rsidP="00A8049E">
      <w:pPr>
        <w:pStyle w:val="ListParagraph"/>
        <w:numPr>
          <w:ilvl w:val="0"/>
          <w:numId w:val="24"/>
        </w:numPr>
        <w:spacing w:line="360" w:lineRule="auto"/>
        <w:rPr>
          <w:rFonts w:ascii="Arial" w:hAnsi="Arial" w:cs="Arial"/>
        </w:rPr>
      </w:pPr>
      <w:r w:rsidRPr="00A8049E">
        <w:rPr>
          <w:rFonts w:ascii="Arial" w:hAnsi="Arial" w:cs="Arial"/>
        </w:rPr>
        <w:t xml:space="preserve">Visceral senses, such as the patterns of breathing and heartbeat, pain, hunger or fullness, discomfort or pain, the need to evacuate one's bowels/bladder. </w:t>
      </w:r>
    </w:p>
    <w:p w14:paraId="03B91EC8" w14:textId="085B90E4" w:rsidR="005B1748" w:rsidRPr="00A8049E" w:rsidRDefault="005B1748" w:rsidP="00A8049E">
      <w:pPr>
        <w:pStyle w:val="ListParagraph"/>
        <w:numPr>
          <w:ilvl w:val="0"/>
          <w:numId w:val="24"/>
        </w:numPr>
        <w:spacing w:line="360" w:lineRule="auto"/>
        <w:rPr>
          <w:rFonts w:ascii="Arial" w:hAnsi="Arial" w:cs="Arial"/>
        </w:rPr>
      </w:pPr>
      <w:r w:rsidRPr="00A8049E">
        <w:rPr>
          <w:rFonts w:ascii="Arial" w:hAnsi="Arial" w:cs="Arial"/>
        </w:rPr>
        <w:t>The senses of the internal milieu that monitor temperature, pH balance, oxygen and carbon dioxide balance, nutrient levels etc</w:t>
      </w:r>
      <w:r w:rsidR="00235E4A" w:rsidRPr="00A8049E">
        <w:rPr>
          <w:rFonts w:ascii="Arial" w:hAnsi="Arial" w:cs="Arial"/>
        </w:rPr>
        <w:t>.</w:t>
      </w:r>
    </w:p>
    <w:p w14:paraId="4E563449" w14:textId="521072F4" w:rsidR="00235E4A" w:rsidRPr="00284064" w:rsidRDefault="00260A63" w:rsidP="00284064">
      <w:pPr>
        <w:spacing w:line="360" w:lineRule="auto"/>
        <w:rPr>
          <w:rFonts w:ascii="Arial" w:eastAsia="Times New Roman" w:hAnsi="Arial" w:cs="Arial"/>
        </w:rPr>
      </w:pPr>
      <w:r>
        <w:rPr>
          <w:rFonts w:ascii="Arial" w:eastAsia="Times New Roman" w:hAnsi="Arial" w:cs="Arial"/>
        </w:rPr>
        <w:t>(</w:t>
      </w:r>
      <w:r w:rsidR="00235E4A" w:rsidRPr="00284064">
        <w:rPr>
          <w:rFonts w:ascii="Arial" w:eastAsia="Times New Roman" w:hAnsi="Arial" w:cs="Arial"/>
        </w:rPr>
        <w:t>Damasio,</w:t>
      </w:r>
      <w:r w:rsidR="00257E91">
        <w:rPr>
          <w:rFonts w:ascii="Arial" w:eastAsia="Times New Roman" w:hAnsi="Arial" w:cs="Arial"/>
        </w:rPr>
        <w:t xml:space="preserve"> </w:t>
      </w:r>
      <w:r w:rsidR="00235E4A" w:rsidRPr="00284064">
        <w:rPr>
          <w:rFonts w:ascii="Arial" w:eastAsia="Times New Roman" w:hAnsi="Arial" w:cs="Arial"/>
        </w:rPr>
        <w:t xml:space="preserve">2003) </w:t>
      </w:r>
    </w:p>
    <w:p w14:paraId="513AB23D" w14:textId="77777777" w:rsidR="00BA52B7" w:rsidRPr="00284064" w:rsidRDefault="00BA52B7" w:rsidP="00284064">
      <w:pPr>
        <w:spacing w:line="360" w:lineRule="auto"/>
        <w:rPr>
          <w:rFonts w:ascii="Arial" w:hAnsi="Arial" w:cs="Arial"/>
          <w:b/>
          <w:bCs/>
        </w:rPr>
      </w:pPr>
    </w:p>
    <w:p w14:paraId="24687D68" w14:textId="7B80204A" w:rsidR="00B62C9D" w:rsidRPr="00284064" w:rsidRDefault="005B1748" w:rsidP="00284064">
      <w:pPr>
        <w:spacing w:line="360" w:lineRule="auto"/>
        <w:rPr>
          <w:rFonts w:ascii="Arial" w:eastAsia="Times New Roman" w:hAnsi="Arial" w:cs="Arial"/>
        </w:rPr>
      </w:pPr>
      <w:r w:rsidRPr="00284064">
        <w:rPr>
          <w:rFonts w:ascii="Arial" w:hAnsi="Arial" w:cs="Arial"/>
          <w:b/>
          <w:bCs/>
        </w:rPr>
        <w:t>Appendix 3:</w:t>
      </w:r>
      <w:r w:rsidRPr="00284064">
        <w:rPr>
          <w:rFonts w:ascii="Arial" w:hAnsi="Arial" w:cs="Arial"/>
        </w:rPr>
        <w:t xml:space="preserve"> Explorations inspired by Margaret Pikes’s </w:t>
      </w:r>
      <w:r w:rsidR="00540AA2" w:rsidRPr="00540AA2">
        <w:rPr>
          <w:rFonts w:ascii="Arial" w:hAnsi="Arial" w:cs="Arial"/>
          <w:color w:val="000000"/>
        </w:rPr>
        <w:t>(Pikes and Campbell, 2021)</w:t>
      </w:r>
      <w:r w:rsidR="006A3BE9">
        <w:rPr>
          <w:rFonts w:ascii="Arial" w:hAnsi="Arial" w:cs="Arial"/>
          <w:color w:val="000000"/>
        </w:rPr>
        <w:t xml:space="preserve"> </w:t>
      </w:r>
      <w:r w:rsidRPr="00284064">
        <w:rPr>
          <w:rFonts w:ascii="Arial" w:hAnsi="Arial" w:cs="Arial"/>
        </w:rPr>
        <w:t>voicework</w:t>
      </w:r>
      <w:r w:rsidR="00235E4A" w:rsidRPr="00284064">
        <w:rPr>
          <w:rFonts w:ascii="Arial" w:hAnsi="Arial" w:cs="Arial"/>
        </w:rPr>
        <w:t>.</w:t>
      </w:r>
      <w:r w:rsidR="00B62C9D" w:rsidRPr="00284064">
        <w:rPr>
          <w:rFonts w:ascii="Arial" w:eastAsia="Times New Roman" w:hAnsi="Arial" w:cs="Arial"/>
        </w:rPr>
        <w:t xml:space="preserve"> </w:t>
      </w:r>
    </w:p>
    <w:p w14:paraId="0642247A" w14:textId="64B518B4" w:rsidR="00147DF1" w:rsidRPr="00284064" w:rsidRDefault="00147DF1" w:rsidP="00147DF1">
      <w:pPr>
        <w:spacing w:line="360" w:lineRule="auto"/>
        <w:rPr>
          <w:rFonts w:ascii="Arial" w:hAnsi="Arial" w:cs="Arial"/>
        </w:rPr>
      </w:pPr>
      <w:r w:rsidRPr="00284064">
        <w:rPr>
          <w:rFonts w:ascii="Arial" w:hAnsi="Arial" w:cs="Arial"/>
        </w:rPr>
        <w:t xml:space="preserve">The explorations are teacher-led adaptable scenarios, </w:t>
      </w:r>
      <w:r w:rsidR="0035756D">
        <w:rPr>
          <w:rFonts w:ascii="Arial" w:hAnsi="Arial" w:cs="Arial"/>
        </w:rPr>
        <w:t>which</w:t>
      </w:r>
      <w:r w:rsidR="00407DD1">
        <w:rPr>
          <w:rFonts w:ascii="Arial" w:hAnsi="Arial" w:cs="Arial"/>
        </w:rPr>
        <w:t xml:space="preserve"> can be modified</w:t>
      </w:r>
      <w:r w:rsidR="00C07C67">
        <w:rPr>
          <w:rFonts w:ascii="Arial" w:hAnsi="Arial" w:cs="Arial"/>
        </w:rPr>
        <w:t xml:space="preserve"> </w:t>
      </w:r>
      <w:r w:rsidRPr="00284064">
        <w:rPr>
          <w:rFonts w:ascii="Arial" w:hAnsi="Arial" w:cs="Arial"/>
        </w:rPr>
        <w:t>during voicework to meet the individual needs of the student. Thus</w:t>
      </w:r>
      <w:r w:rsidR="00E15354">
        <w:rPr>
          <w:rFonts w:ascii="Arial" w:hAnsi="Arial" w:cs="Arial"/>
        </w:rPr>
        <w:t>.</w:t>
      </w:r>
      <w:r w:rsidRPr="00284064">
        <w:rPr>
          <w:rFonts w:ascii="Arial" w:hAnsi="Arial" w:cs="Arial"/>
        </w:rPr>
        <w:t xml:space="preserve"> careful observation and listening by the teacher</w:t>
      </w:r>
      <w:r w:rsidR="00C07C67">
        <w:rPr>
          <w:rFonts w:ascii="Arial" w:hAnsi="Arial" w:cs="Arial"/>
        </w:rPr>
        <w:t xml:space="preserve"> </w:t>
      </w:r>
      <w:r w:rsidR="00C07C67" w:rsidRPr="00284064">
        <w:rPr>
          <w:rFonts w:ascii="Arial" w:hAnsi="Arial" w:cs="Arial"/>
        </w:rPr>
        <w:t>during voicework</w:t>
      </w:r>
      <w:r w:rsidRPr="00284064">
        <w:rPr>
          <w:rFonts w:ascii="Arial" w:hAnsi="Arial" w:cs="Arial"/>
        </w:rPr>
        <w:t>, as well as discussion</w:t>
      </w:r>
      <w:r w:rsidR="00C07C67">
        <w:rPr>
          <w:rFonts w:ascii="Arial" w:hAnsi="Arial" w:cs="Arial"/>
        </w:rPr>
        <w:t xml:space="preserve"> with the student </w:t>
      </w:r>
      <w:r w:rsidRPr="00284064">
        <w:rPr>
          <w:rFonts w:ascii="Arial" w:hAnsi="Arial" w:cs="Arial"/>
        </w:rPr>
        <w:t xml:space="preserve">on </w:t>
      </w:r>
      <w:r w:rsidR="00C07C67">
        <w:rPr>
          <w:rFonts w:ascii="Arial" w:hAnsi="Arial" w:cs="Arial"/>
        </w:rPr>
        <w:t>her/his</w:t>
      </w:r>
      <w:r w:rsidRPr="00284064">
        <w:rPr>
          <w:rFonts w:ascii="Arial" w:hAnsi="Arial" w:cs="Arial"/>
        </w:rPr>
        <w:t xml:space="preserve"> felt experience and senses</w:t>
      </w:r>
      <w:r w:rsidR="00E15354">
        <w:rPr>
          <w:rFonts w:ascii="Arial" w:hAnsi="Arial" w:cs="Arial"/>
        </w:rPr>
        <w:t xml:space="preserve"> </w:t>
      </w:r>
      <w:r w:rsidRPr="00284064">
        <w:rPr>
          <w:rFonts w:ascii="Arial" w:hAnsi="Arial" w:cs="Arial"/>
        </w:rPr>
        <w:t>are of immense importance for the efficiency of the explorations.</w:t>
      </w:r>
    </w:p>
    <w:p w14:paraId="31D437DB" w14:textId="5A4A7CB9" w:rsidR="00AF1BA5" w:rsidRDefault="00E15354" w:rsidP="00284064">
      <w:pPr>
        <w:spacing w:line="360" w:lineRule="auto"/>
        <w:rPr>
          <w:rFonts w:ascii="Arial" w:hAnsi="Arial" w:cs="Arial"/>
        </w:rPr>
      </w:pPr>
      <w:r>
        <w:rPr>
          <w:rFonts w:ascii="Arial" w:hAnsi="Arial" w:cs="Arial"/>
        </w:rPr>
        <w:t>The goal of this scenarios is the approach of</w:t>
      </w:r>
      <w:r w:rsidR="00D156D5" w:rsidRPr="00284064">
        <w:rPr>
          <w:rFonts w:ascii="Arial" w:hAnsi="Arial" w:cs="Arial"/>
        </w:rPr>
        <w:t xml:space="preserve"> different</w:t>
      </w:r>
      <w:r>
        <w:rPr>
          <w:rFonts w:ascii="Arial" w:hAnsi="Arial" w:cs="Arial"/>
        </w:rPr>
        <w:t>, unfamiliar</w:t>
      </w:r>
      <w:r w:rsidR="00D156D5" w:rsidRPr="00284064">
        <w:rPr>
          <w:rFonts w:ascii="Arial" w:hAnsi="Arial" w:cs="Arial"/>
        </w:rPr>
        <w:t xml:space="preserve"> vocal timbres. </w:t>
      </w:r>
      <w:r w:rsidR="001E5007" w:rsidRPr="00284064">
        <w:rPr>
          <w:rFonts w:ascii="Arial" w:hAnsi="Arial" w:cs="Arial"/>
        </w:rPr>
        <w:t xml:space="preserve">Moreover, they </w:t>
      </w:r>
      <w:r w:rsidR="00FA3671">
        <w:rPr>
          <w:rFonts w:ascii="Arial" w:hAnsi="Arial" w:cs="Arial"/>
        </w:rPr>
        <w:t>can also be used to guide</w:t>
      </w:r>
      <w:r w:rsidR="001E5007" w:rsidRPr="00284064">
        <w:rPr>
          <w:rFonts w:ascii="Arial" w:hAnsi="Arial" w:cs="Arial"/>
        </w:rPr>
        <w:t xml:space="preserve"> hypofunctional or hypofunctional students to better </w:t>
      </w:r>
      <w:r w:rsidR="00A3604A" w:rsidRPr="00284064">
        <w:rPr>
          <w:rFonts w:ascii="Arial" w:hAnsi="Arial" w:cs="Arial"/>
        </w:rPr>
        <w:t xml:space="preserve">breath-to-folds coordination. The employment of movement can also </w:t>
      </w:r>
      <w:r w:rsidR="00965CF0" w:rsidRPr="00284064">
        <w:rPr>
          <w:rFonts w:ascii="Arial" w:hAnsi="Arial" w:cs="Arial"/>
        </w:rPr>
        <w:t xml:space="preserve">be helpful in resolving </w:t>
      </w:r>
      <w:r w:rsidR="00683FCD" w:rsidRPr="00284064">
        <w:rPr>
          <w:rFonts w:ascii="Arial" w:hAnsi="Arial" w:cs="Arial"/>
        </w:rPr>
        <w:t xml:space="preserve">bodily </w:t>
      </w:r>
      <w:r w:rsidR="00965CF0" w:rsidRPr="00284064">
        <w:rPr>
          <w:rFonts w:ascii="Arial" w:hAnsi="Arial" w:cs="Arial"/>
        </w:rPr>
        <w:t xml:space="preserve">rigidness </w:t>
      </w:r>
      <w:r w:rsidR="00683FCD" w:rsidRPr="00284064">
        <w:rPr>
          <w:rFonts w:ascii="Arial" w:hAnsi="Arial" w:cs="Arial"/>
        </w:rPr>
        <w:t xml:space="preserve">during singing. </w:t>
      </w:r>
    </w:p>
    <w:p w14:paraId="720E110F" w14:textId="6FEB1269" w:rsidR="005B1748" w:rsidRPr="00284064" w:rsidRDefault="005B1748" w:rsidP="00284064">
      <w:pPr>
        <w:spacing w:line="360" w:lineRule="auto"/>
        <w:rPr>
          <w:rFonts w:ascii="Arial" w:hAnsi="Arial" w:cs="Arial"/>
        </w:rPr>
      </w:pPr>
      <w:r w:rsidRPr="00284064">
        <w:rPr>
          <w:rFonts w:ascii="Arial" w:hAnsi="Arial" w:cs="Arial"/>
          <w:b/>
          <w:bCs/>
        </w:rPr>
        <w:t>The monster’s voice</w:t>
      </w:r>
      <w:r w:rsidRPr="00284064">
        <w:rPr>
          <w:rFonts w:ascii="Arial" w:hAnsi="Arial" w:cs="Arial"/>
        </w:rPr>
        <w:t xml:space="preserve">:  This voice quality combines thick vocal folds, in low part of the vocal range, with a low larynx and great activation of the abdominal muscles during vocalization. Subharmonics may be achieved during this process. The exercise is useful in cases where a high larynx position is habituated and a darker, warmer sound is pursued, and also in cases of breathiness in the chest voice (M1) </w:t>
      </w:r>
      <w:r w:rsidR="00540AA2" w:rsidRPr="00540AA2">
        <w:rPr>
          <w:rFonts w:ascii="Arial" w:hAnsi="Arial" w:cs="Arial"/>
          <w:color w:val="000000"/>
        </w:rPr>
        <w:t>(Roubeau, Henrich and Castellengo, 2009)</w:t>
      </w:r>
      <w:r w:rsidRPr="00284064">
        <w:rPr>
          <w:rFonts w:ascii="Arial" w:hAnsi="Arial" w:cs="Arial"/>
          <w:color w:val="000000"/>
        </w:rPr>
        <w:t xml:space="preserve">. </w:t>
      </w:r>
    </w:p>
    <w:p w14:paraId="20B1598C" w14:textId="77777777" w:rsidR="005B1748" w:rsidRPr="00284064" w:rsidRDefault="005B1748" w:rsidP="00284064">
      <w:pPr>
        <w:spacing w:line="360" w:lineRule="auto"/>
        <w:rPr>
          <w:rFonts w:ascii="Arial" w:hAnsi="Arial" w:cs="Arial"/>
        </w:rPr>
      </w:pPr>
    </w:p>
    <w:p w14:paraId="4EC51551" w14:textId="756A1CA5" w:rsidR="005B1748" w:rsidRPr="00D73DCC" w:rsidRDefault="005B1748" w:rsidP="00D73DCC">
      <w:pPr>
        <w:pStyle w:val="ListParagraph"/>
        <w:numPr>
          <w:ilvl w:val="0"/>
          <w:numId w:val="25"/>
        </w:numPr>
        <w:spacing w:line="360" w:lineRule="auto"/>
        <w:rPr>
          <w:rFonts w:ascii="Arial" w:hAnsi="Arial" w:cs="Arial"/>
        </w:rPr>
      </w:pPr>
      <w:r w:rsidRPr="00D73DCC">
        <w:rPr>
          <w:rFonts w:ascii="Arial" w:hAnsi="Arial" w:cs="Arial"/>
        </w:rPr>
        <w:t xml:space="preserve">Begin by moving freely, experimenting with different sounds and breaths. Let your body guide you. Imagine yourself breaking stones </w:t>
      </w:r>
      <w:r w:rsidR="004D3889" w:rsidRPr="00D73DCC">
        <w:rPr>
          <w:rFonts w:ascii="Arial" w:hAnsi="Arial" w:cs="Arial"/>
        </w:rPr>
        <w:t xml:space="preserve">─ </w:t>
      </w:r>
      <w:r w:rsidRPr="00D73DCC">
        <w:rPr>
          <w:rFonts w:ascii="Arial" w:hAnsi="Arial" w:cs="Arial"/>
        </w:rPr>
        <w:t>use your breath and body to express the effort of this action. Alternatively, imagine that you are pulling something big from the earth</w:t>
      </w:r>
      <w:r w:rsidR="006177DE" w:rsidRPr="00D73DCC">
        <w:rPr>
          <w:rFonts w:ascii="Arial" w:hAnsi="Arial" w:cs="Arial"/>
        </w:rPr>
        <w:t xml:space="preserve"> (this applies only to hypofunctional </w:t>
      </w:r>
      <w:r w:rsidR="00B41B6D" w:rsidRPr="00D73DCC">
        <w:rPr>
          <w:rFonts w:ascii="Arial" w:hAnsi="Arial" w:cs="Arial"/>
        </w:rPr>
        <w:t>students)</w:t>
      </w:r>
      <w:r w:rsidRPr="00D73DCC">
        <w:rPr>
          <w:rFonts w:ascii="Arial" w:hAnsi="Arial" w:cs="Arial"/>
        </w:rPr>
        <w:t>.</w:t>
      </w:r>
    </w:p>
    <w:p w14:paraId="2F27EF28" w14:textId="4AD988D5" w:rsidR="005B1748" w:rsidRPr="00D73DCC" w:rsidRDefault="005B1748" w:rsidP="00D73DCC">
      <w:pPr>
        <w:pStyle w:val="ListParagraph"/>
        <w:numPr>
          <w:ilvl w:val="0"/>
          <w:numId w:val="25"/>
        </w:numPr>
        <w:spacing w:line="360" w:lineRule="auto"/>
        <w:rPr>
          <w:rFonts w:ascii="Arial" w:hAnsi="Arial" w:cs="Arial"/>
        </w:rPr>
      </w:pPr>
      <w:r w:rsidRPr="00D73DCC">
        <w:rPr>
          <w:rFonts w:ascii="Arial" w:hAnsi="Arial" w:cs="Arial"/>
        </w:rPr>
        <w:lastRenderedPageBreak/>
        <w:t>Match your sounds to the note played by the teacher on the piano. Keep your body engaged and feel the sound's connection to your belly.</w:t>
      </w:r>
    </w:p>
    <w:p w14:paraId="10106A57" w14:textId="2211F0B8" w:rsidR="005B1748" w:rsidRPr="00D73DCC" w:rsidRDefault="005B1748" w:rsidP="00D73DCC">
      <w:pPr>
        <w:pStyle w:val="ListParagraph"/>
        <w:numPr>
          <w:ilvl w:val="0"/>
          <w:numId w:val="25"/>
        </w:numPr>
        <w:spacing w:line="360" w:lineRule="auto"/>
        <w:rPr>
          <w:rFonts w:ascii="Arial" w:hAnsi="Arial" w:cs="Arial"/>
        </w:rPr>
      </w:pPr>
      <w:r w:rsidRPr="00D73DCC">
        <w:rPr>
          <w:rFonts w:ascii="Arial" w:hAnsi="Arial" w:cs="Arial"/>
        </w:rPr>
        <w:t>Choose some words to vocalize, either from something you</w:t>
      </w:r>
      <w:r w:rsidR="004D4BD3">
        <w:rPr>
          <w:rFonts w:ascii="Arial" w:hAnsi="Arial" w:cs="Arial"/>
        </w:rPr>
        <w:t xml:space="preserve"> </w:t>
      </w:r>
      <w:r w:rsidR="0035756D">
        <w:rPr>
          <w:rFonts w:ascii="Arial" w:hAnsi="Arial" w:cs="Arial"/>
        </w:rPr>
        <w:t>are</w:t>
      </w:r>
      <w:r w:rsidRPr="00D73DCC">
        <w:rPr>
          <w:rFonts w:ascii="Arial" w:hAnsi="Arial" w:cs="Arial"/>
        </w:rPr>
        <w:t xml:space="preserve"> working on or simply made up. Experiment with singing these words on different pitches (going down, then up).</w:t>
      </w:r>
    </w:p>
    <w:p w14:paraId="1A34B0EB" w14:textId="16402EA2" w:rsidR="005B1748" w:rsidRPr="00D73DCC" w:rsidRDefault="005B1748" w:rsidP="00D73DCC">
      <w:pPr>
        <w:pStyle w:val="ListParagraph"/>
        <w:numPr>
          <w:ilvl w:val="0"/>
          <w:numId w:val="25"/>
        </w:numPr>
        <w:spacing w:line="360" w:lineRule="auto"/>
        <w:rPr>
          <w:rFonts w:ascii="Arial" w:hAnsi="Arial" w:cs="Arial"/>
        </w:rPr>
      </w:pPr>
      <w:r w:rsidRPr="00D73DCC">
        <w:rPr>
          <w:rFonts w:ascii="Arial" w:hAnsi="Arial" w:cs="Arial"/>
        </w:rPr>
        <w:t>Try speaking the same words using that same deep belly-rooted sound.</w:t>
      </w:r>
    </w:p>
    <w:p w14:paraId="6786FB65" w14:textId="77777777" w:rsidR="00492074" w:rsidRDefault="005B1748" w:rsidP="00284064">
      <w:pPr>
        <w:pStyle w:val="ListParagraph"/>
        <w:numPr>
          <w:ilvl w:val="0"/>
          <w:numId w:val="25"/>
        </w:numPr>
        <w:spacing w:line="360" w:lineRule="auto"/>
        <w:rPr>
          <w:rFonts w:ascii="Arial" w:hAnsi="Arial" w:cs="Arial"/>
        </w:rPr>
      </w:pPr>
      <w:r w:rsidRPr="00492074">
        <w:rPr>
          <w:rFonts w:ascii="Arial" w:hAnsi="Arial" w:cs="Arial"/>
        </w:rPr>
        <w:t>Your teacher will help you unravel the sound again. This time, let it carry an emotional charge, like it's coming from deep within your chest.</w:t>
      </w:r>
    </w:p>
    <w:p w14:paraId="2DDF6982" w14:textId="38491A69" w:rsidR="005B1748" w:rsidRPr="00492074" w:rsidRDefault="005B1748" w:rsidP="00284064">
      <w:pPr>
        <w:pStyle w:val="ListParagraph"/>
        <w:numPr>
          <w:ilvl w:val="0"/>
          <w:numId w:val="25"/>
        </w:numPr>
        <w:spacing w:line="360" w:lineRule="auto"/>
        <w:rPr>
          <w:rFonts w:ascii="Arial" w:hAnsi="Arial" w:cs="Arial"/>
        </w:rPr>
      </w:pPr>
      <w:r w:rsidRPr="00492074">
        <w:rPr>
          <w:rFonts w:ascii="Arial" w:hAnsi="Arial" w:cs="Arial"/>
        </w:rPr>
        <w:t>With the piano as a guide, your teacher will help you transition this sound into a short melody.</w:t>
      </w:r>
    </w:p>
    <w:p w14:paraId="6EDF72B9" w14:textId="77777777" w:rsidR="005B1748" w:rsidRPr="00284064" w:rsidRDefault="005B1748" w:rsidP="00284064">
      <w:pPr>
        <w:spacing w:line="360" w:lineRule="auto"/>
        <w:rPr>
          <w:rFonts w:ascii="Arial" w:hAnsi="Arial" w:cs="Arial"/>
        </w:rPr>
      </w:pPr>
    </w:p>
    <w:p w14:paraId="0D411387" w14:textId="705BF745" w:rsidR="005B1748" w:rsidRPr="00284064" w:rsidRDefault="005B1748" w:rsidP="00284064">
      <w:pPr>
        <w:spacing w:line="360" w:lineRule="auto"/>
        <w:rPr>
          <w:rFonts w:ascii="Arial" w:hAnsi="Arial" w:cs="Arial"/>
          <w:b/>
          <w:bCs/>
        </w:rPr>
      </w:pPr>
      <w:r w:rsidRPr="00284064">
        <w:rPr>
          <w:rFonts w:ascii="Arial" w:hAnsi="Arial" w:cs="Arial"/>
          <w:b/>
          <w:bCs/>
        </w:rPr>
        <w:t xml:space="preserve">The drama queen of the sea: </w:t>
      </w:r>
      <w:r w:rsidRPr="00284064">
        <w:rPr>
          <w:rFonts w:ascii="Arial" w:hAnsi="Arial" w:cs="Arial"/>
        </w:rPr>
        <w:t xml:space="preserve">This exploration is useful in achieving a well adducted falsetto (M2) </w:t>
      </w:r>
      <w:r w:rsidR="00540AA2" w:rsidRPr="00540AA2">
        <w:rPr>
          <w:rFonts w:ascii="Arial" w:hAnsi="Arial" w:cs="Arial"/>
          <w:color w:val="000000"/>
        </w:rPr>
        <w:t>(Roubeau, Henrich and Castellengo, 2009)</w:t>
      </w:r>
      <w:r w:rsidRPr="00284064">
        <w:rPr>
          <w:rFonts w:ascii="Arial" w:hAnsi="Arial" w:cs="Arial"/>
          <w:color w:val="000000"/>
        </w:rPr>
        <w:t xml:space="preserve">, with a relatively low larynx, as in sob quality </w:t>
      </w:r>
      <w:r w:rsidR="00540AA2" w:rsidRPr="00540AA2">
        <w:rPr>
          <w:rFonts w:ascii="Arial" w:hAnsi="Arial" w:cs="Arial"/>
          <w:color w:val="000000"/>
        </w:rPr>
        <w:t>(Steinhauer, McDonald Klimek and Estill, 2017)</w:t>
      </w:r>
      <w:r w:rsidRPr="00284064">
        <w:rPr>
          <w:rFonts w:ascii="Arial" w:hAnsi="Arial" w:cs="Arial"/>
          <w:color w:val="000000"/>
        </w:rPr>
        <w:t xml:space="preserve">. The imaginary dance of the arms and core within water, increase endothoracic pressure and thus the adduction of the vocal folds and subglottal pressure. </w:t>
      </w:r>
    </w:p>
    <w:p w14:paraId="7B280E5D" w14:textId="4F9D9321" w:rsidR="005B1748" w:rsidRPr="00492074" w:rsidRDefault="005B1748" w:rsidP="00492074">
      <w:pPr>
        <w:pStyle w:val="ListParagraph"/>
        <w:numPr>
          <w:ilvl w:val="0"/>
          <w:numId w:val="26"/>
        </w:numPr>
        <w:spacing w:line="360" w:lineRule="auto"/>
        <w:rPr>
          <w:rFonts w:ascii="Arial" w:hAnsi="Arial" w:cs="Arial"/>
        </w:rPr>
      </w:pPr>
      <w:r w:rsidRPr="00492074">
        <w:rPr>
          <w:rFonts w:ascii="Arial" w:hAnsi="Arial" w:cs="Arial"/>
        </w:rPr>
        <w:t>Gently move your shoulders. Breathe in deeply. Shake your shoulders and chest as you exhale. Let your voice come out, even if it sounds weak. Repeat a few times.</w:t>
      </w:r>
    </w:p>
    <w:p w14:paraId="277B6C79" w14:textId="1A21AA20" w:rsidR="005B1748" w:rsidRPr="0021196C" w:rsidRDefault="005B1748" w:rsidP="0021196C">
      <w:pPr>
        <w:pStyle w:val="ListParagraph"/>
        <w:numPr>
          <w:ilvl w:val="0"/>
          <w:numId w:val="26"/>
        </w:numPr>
        <w:spacing w:line="360" w:lineRule="auto"/>
        <w:rPr>
          <w:rFonts w:ascii="Arial" w:hAnsi="Arial" w:cs="Arial"/>
        </w:rPr>
      </w:pPr>
      <w:r w:rsidRPr="0021196C">
        <w:rPr>
          <w:rFonts w:ascii="Arial" w:hAnsi="Arial" w:cs="Arial"/>
        </w:rPr>
        <w:t>Keep making those chest-centered sounds. Move your arms and upper body as if swayed by warm water, keeping your feet planted. Focus on feeling your chest and upper spine.</w:t>
      </w:r>
    </w:p>
    <w:p w14:paraId="651B58AD" w14:textId="163FEBB0" w:rsidR="005B1748" w:rsidRPr="0021196C" w:rsidRDefault="005B1748" w:rsidP="002557DF">
      <w:pPr>
        <w:pStyle w:val="ListParagraph"/>
        <w:numPr>
          <w:ilvl w:val="0"/>
          <w:numId w:val="26"/>
        </w:numPr>
        <w:spacing w:line="360" w:lineRule="auto"/>
        <w:rPr>
          <w:rFonts w:ascii="Arial" w:hAnsi="Arial" w:cs="Arial"/>
        </w:rPr>
      </w:pPr>
      <w:r w:rsidRPr="0021196C">
        <w:rPr>
          <w:rFonts w:ascii="Arial" w:hAnsi="Arial" w:cs="Arial"/>
        </w:rPr>
        <w:t>Start playing with exaggerated sadness. Let your voice and movements express this in a dramatic way.</w:t>
      </w:r>
    </w:p>
    <w:p w14:paraId="6525D89C" w14:textId="0A28D514" w:rsidR="005B1748" w:rsidRPr="0021196C" w:rsidRDefault="005B1748" w:rsidP="0021196C">
      <w:pPr>
        <w:pStyle w:val="ListParagraph"/>
        <w:numPr>
          <w:ilvl w:val="0"/>
          <w:numId w:val="26"/>
        </w:numPr>
        <w:spacing w:line="360" w:lineRule="auto"/>
        <w:rPr>
          <w:rFonts w:ascii="Arial" w:hAnsi="Arial" w:cs="Arial"/>
        </w:rPr>
      </w:pPr>
      <w:r w:rsidRPr="0021196C">
        <w:rPr>
          <w:rFonts w:ascii="Arial" w:hAnsi="Arial" w:cs="Arial"/>
        </w:rPr>
        <w:t xml:space="preserve">Your teacher will play a note on the piano. Match it with your sad voice, feeling the sound come from where a sob starts. The teacher will play higher notes. Keep matching them, </w:t>
      </w:r>
      <w:r w:rsidR="00774E9B">
        <w:rPr>
          <w:rFonts w:ascii="Arial" w:hAnsi="Arial" w:cs="Arial"/>
        </w:rPr>
        <w:t>keeping them coming from the same source</w:t>
      </w:r>
      <w:r w:rsidRPr="0021196C">
        <w:rPr>
          <w:rFonts w:ascii="Arial" w:hAnsi="Arial" w:cs="Arial"/>
        </w:rPr>
        <w:t xml:space="preserve">. Think of an over-the-top, shocked character. This </w:t>
      </w:r>
      <w:r w:rsidR="00110AF0" w:rsidRPr="0021196C">
        <w:rPr>
          <w:rFonts w:ascii="Arial" w:hAnsi="Arial" w:cs="Arial"/>
        </w:rPr>
        <w:t>is not</w:t>
      </w:r>
      <w:r w:rsidRPr="0021196C">
        <w:rPr>
          <w:rFonts w:ascii="Arial" w:hAnsi="Arial" w:cs="Arial"/>
        </w:rPr>
        <w:t xml:space="preserve"> about a whispery </w:t>
      </w:r>
      <w:r w:rsidR="00BC6A3C" w:rsidRPr="0021196C">
        <w:rPr>
          <w:rFonts w:ascii="Arial" w:hAnsi="Arial" w:cs="Arial"/>
        </w:rPr>
        <w:t>voice;</w:t>
      </w:r>
      <w:r w:rsidRPr="0021196C">
        <w:rPr>
          <w:rFonts w:ascii="Arial" w:hAnsi="Arial" w:cs="Arial"/>
        </w:rPr>
        <w:t xml:space="preserve"> </w:t>
      </w:r>
      <w:r w:rsidR="000B4715" w:rsidRPr="0021196C">
        <w:rPr>
          <w:rFonts w:ascii="Arial" w:hAnsi="Arial" w:cs="Arial"/>
        </w:rPr>
        <w:t>it is</w:t>
      </w:r>
      <w:r w:rsidRPr="0021196C">
        <w:rPr>
          <w:rFonts w:ascii="Arial" w:hAnsi="Arial" w:cs="Arial"/>
        </w:rPr>
        <w:t xml:space="preserve"> warm and expressive.</w:t>
      </w:r>
    </w:p>
    <w:p w14:paraId="5EBA533B" w14:textId="512B3DCC" w:rsidR="005B1748" w:rsidRPr="00982C50" w:rsidRDefault="005B1748" w:rsidP="00982C50">
      <w:pPr>
        <w:pStyle w:val="ListParagraph"/>
        <w:numPr>
          <w:ilvl w:val="0"/>
          <w:numId w:val="26"/>
        </w:numPr>
        <w:spacing w:line="360" w:lineRule="auto"/>
        <w:rPr>
          <w:rFonts w:ascii="Arial" w:hAnsi="Arial" w:cs="Arial"/>
        </w:rPr>
      </w:pPr>
      <w:r w:rsidRPr="00982C50">
        <w:rPr>
          <w:rFonts w:ascii="Arial" w:hAnsi="Arial" w:cs="Arial"/>
        </w:rPr>
        <w:t xml:space="preserve">Keep connecting with that emotion as the notes go higher. Let your movements help. </w:t>
      </w:r>
      <w:r w:rsidR="00110AF0" w:rsidRPr="00982C50">
        <w:rPr>
          <w:rFonts w:ascii="Arial" w:hAnsi="Arial" w:cs="Arial"/>
        </w:rPr>
        <w:t>Do not</w:t>
      </w:r>
      <w:r w:rsidRPr="00982C50">
        <w:rPr>
          <w:rFonts w:ascii="Arial" w:hAnsi="Arial" w:cs="Arial"/>
        </w:rPr>
        <w:t xml:space="preserve"> focus on power, but let yourself make big sounds! Be dramatic like an opera singer.</w:t>
      </w:r>
    </w:p>
    <w:p w14:paraId="0743C1EF" w14:textId="77777777" w:rsidR="005B1748" w:rsidRPr="00284064" w:rsidRDefault="005B1748" w:rsidP="00284064">
      <w:pPr>
        <w:spacing w:line="360" w:lineRule="auto"/>
        <w:rPr>
          <w:rFonts w:ascii="Arial" w:hAnsi="Arial" w:cs="Arial"/>
        </w:rPr>
      </w:pPr>
    </w:p>
    <w:p w14:paraId="4D739576" w14:textId="77777777" w:rsidR="005B1748" w:rsidRPr="00284064" w:rsidRDefault="005B1748" w:rsidP="00284064">
      <w:pPr>
        <w:spacing w:line="360" w:lineRule="auto"/>
        <w:rPr>
          <w:rFonts w:ascii="Arial" w:hAnsi="Arial" w:cs="Arial"/>
        </w:rPr>
      </w:pPr>
      <w:r w:rsidRPr="00284064">
        <w:rPr>
          <w:rFonts w:ascii="Arial" w:hAnsi="Arial" w:cs="Arial"/>
          <w:b/>
          <w:bCs/>
        </w:rPr>
        <w:t>The lazy giant:</w:t>
      </w:r>
      <w:r w:rsidRPr="00284064">
        <w:rPr>
          <w:rFonts w:ascii="Arial" w:hAnsi="Arial" w:cs="Arial"/>
        </w:rPr>
        <w:t xml:space="preserve"> This exploration may be helpful for the release of habitually pressed voice.</w:t>
      </w:r>
    </w:p>
    <w:p w14:paraId="4DB1B09B" w14:textId="1303C611" w:rsidR="005B1748" w:rsidRPr="00774E9B" w:rsidRDefault="005B1748" w:rsidP="00774E9B">
      <w:pPr>
        <w:pStyle w:val="ListParagraph"/>
        <w:numPr>
          <w:ilvl w:val="0"/>
          <w:numId w:val="27"/>
        </w:numPr>
        <w:spacing w:line="360" w:lineRule="auto"/>
        <w:rPr>
          <w:rFonts w:ascii="Arial" w:hAnsi="Arial" w:cs="Arial"/>
        </w:rPr>
      </w:pPr>
      <w:r w:rsidRPr="00774E9B">
        <w:rPr>
          <w:rFonts w:ascii="Arial" w:hAnsi="Arial" w:cs="Arial"/>
        </w:rPr>
        <w:lastRenderedPageBreak/>
        <w:t>The teacher asks the student to walk like a sleepy, slow-moving giant. The student is encouraged to use big steps, feel their limbs as heavy, and act friendly but naïve.</w:t>
      </w:r>
    </w:p>
    <w:p w14:paraId="527C0D42" w14:textId="78DC9834" w:rsidR="005B1748" w:rsidRPr="00774E9B" w:rsidRDefault="005B1748" w:rsidP="00774E9B">
      <w:pPr>
        <w:pStyle w:val="ListParagraph"/>
        <w:numPr>
          <w:ilvl w:val="0"/>
          <w:numId w:val="27"/>
        </w:numPr>
        <w:spacing w:line="360" w:lineRule="auto"/>
        <w:rPr>
          <w:rFonts w:ascii="Arial" w:hAnsi="Arial" w:cs="Arial"/>
        </w:rPr>
      </w:pPr>
      <w:r w:rsidRPr="00774E9B">
        <w:rPr>
          <w:rFonts w:ascii="Arial" w:hAnsi="Arial" w:cs="Arial"/>
        </w:rPr>
        <w:t xml:space="preserve">As the student walks, she allows the voice to emerge naturally with a relaxed jaw and open mouth. She takes deep breaths as needed and holds sounds </w:t>
      </w:r>
      <w:r w:rsidR="00774E9B">
        <w:rPr>
          <w:rFonts w:ascii="Arial" w:hAnsi="Arial" w:cs="Arial"/>
        </w:rPr>
        <w:t>as long as the breath lasts.</w:t>
      </w:r>
    </w:p>
    <w:p w14:paraId="7C158A12" w14:textId="7D5599DF" w:rsidR="005B1748" w:rsidRPr="00774E9B" w:rsidRDefault="005B1748" w:rsidP="00774E9B">
      <w:pPr>
        <w:pStyle w:val="ListParagraph"/>
        <w:numPr>
          <w:ilvl w:val="0"/>
          <w:numId w:val="27"/>
        </w:numPr>
        <w:spacing w:line="360" w:lineRule="auto"/>
        <w:rPr>
          <w:rFonts w:ascii="Arial" w:hAnsi="Arial" w:cs="Arial"/>
        </w:rPr>
      </w:pPr>
      <w:r w:rsidRPr="00774E9B">
        <w:rPr>
          <w:rFonts w:ascii="Arial" w:hAnsi="Arial" w:cs="Arial"/>
        </w:rPr>
        <w:t>The teacher helps the student match her sounds to notes played on the piano, all while keeping the giant's character intact.</w:t>
      </w:r>
    </w:p>
    <w:p w14:paraId="0B0671F3" w14:textId="2B0E7D66" w:rsidR="005B1748" w:rsidRPr="0006044F" w:rsidRDefault="005B1748" w:rsidP="0006044F">
      <w:pPr>
        <w:pStyle w:val="ListParagraph"/>
        <w:numPr>
          <w:ilvl w:val="0"/>
          <w:numId w:val="27"/>
        </w:numPr>
        <w:spacing w:line="360" w:lineRule="auto"/>
        <w:rPr>
          <w:rFonts w:ascii="Arial" w:hAnsi="Arial" w:cs="Arial"/>
        </w:rPr>
      </w:pPr>
      <w:r w:rsidRPr="0006044F">
        <w:rPr>
          <w:rFonts w:ascii="Arial" w:hAnsi="Arial" w:cs="Arial"/>
        </w:rPr>
        <w:t>The teacher plays different notes (going up or down) with each of the student's breath.</w:t>
      </w:r>
    </w:p>
    <w:p w14:paraId="0107060E" w14:textId="4B703783" w:rsidR="005B1748" w:rsidRPr="0006044F" w:rsidRDefault="005B1748" w:rsidP="0006044F">
      <w:pPr>
        <w:pStyle w:val="ListParagraph"/>
        <w:numPr>
          <w:ilvl w:val="0"/>
          <w:numId w:val="27"/>
        </w:numPr>
        <w:spacing w:line="360" w:lineRule="auto"/>
        <w:rPr>
          <w:rFonts w:ascii="Arial" w:hAnsi="Arial" w:cs="Arial"/>
        </w:rPr>
      </w:pPr>
      <w:r w:rsidRPr="0006044F">
        <w:rPr>
          <w:rFonts w:ascii="Arial" w:hAnsi="Arial" w:cs="Arial"/>
        </w:rPr>
        <w:t>If the student loses the deep, open sound, the teacher brings in yawning. The giant is waking up, and each sound morphs into a yawn. The student explores this playful character, noticing how it affects their voice and where they feel the sound coming from.</w:t>
      </w:r>
    </w:p>
    <w:p w14:paraId="057FEBA8" w14:textId="77777777" w:rsidR="005B1748" w:rsidRPr="00284064" w:rsidRDefault="005B1748" w:rsidP="00284064">
      <w:pPr>
        <w:spacing w:line="360" w:lineRule="auto"/>
        <w:rPr>
          <w:rFonts w:ascii="Arial" w:hAnsi="Arial" w:cs="Arial"/>
        </w:rPr>
      </w:pPr>
    </w:p>
    <w:p w14:paraId="178031B9" w14:textId="27874B2F" w:rsidR="005B1748" w:rsidRPr="00284064" w:rsidRDefault="005B1748" w:rsidP="00284064">
      <w:pPr>
        <w:spacing w:line="360" w:lineRule="auto"/>
        <w:rPr>
          <w:rFonts w:ascii="Arial" w:hAnsi="Arial" w:cs="Arial"/>
        </w:rPr>
      </w:pPr>
      <w:r w:rsidRPr="00284064">
        <w:rPr>
          <w:rFonts w:ascii="Arial" w:hAnsi="Arial" w:cs="Arial"/>
          <w:b/>
          <w:bCs/>
        </w:rPr>
        <w:t xml:space="preserve">Painting with the voice: </w:t>
      </w:r>
      <w:r w:rsidRPr="00284064">
        <w:rPr>
          <w:rFonts w:ascii="Arial" w:hAnsi="Arial" w:cs="Arial"/>
        </w:rPr>
        <w:t>The exploration aims at increasing the energy of the vocalization, in different vocal qualities and in wider pitch ranges.</w:t>
      </w:r>
      <w:r w:rsidR="00B85CD3">
        <w:rPr>
          <w:rFonts w:ascii="Arial" w:hAnsi="Arial" w:cs="Arial"/>
        </w:rPr>
        <w:t xml:space="preserve"> </w:t>
      </w:r>
    </w:p>
    <w:p w14:paraId="2384563A" w14:textId="6E523F1B" w:rsidR="005B1748" w:rsidRPr="002072B9" w:rsidRDefault="005B1748" w:rsidP="002072B9">
      <w:pPr>
        <w:pStyle w:val="ListParagraph"/>
        <w:numPr>
          <w:ilvl w:val="0"/>
          <w:numId w:val="28"/>
        </w:numPr>
        <w:spacing w:line="360" w:lineRule="auto"/>
        <w:rPr>
          <w:rFonts w:ascii="Arial" w:hAnsi="Arial" w:cs="Arial"/>
        </w:rPr>
      </w:pPr>
      <w:r w:rsidRPr="002072B9">
        <w:rPr>
          <w:rFonts w:ascii="Arial" w:hAnsi="Arial" w:cs="Arial"/>
        </w:rPr>
        <w:t xml:space="preserve">Breathe deeply with your abdominals released. As you exhale, vocalize, and imagine </w:t>
      </w:r>
      <w:r w:rsidR="00110AF0" w:rsidRPr="002072B9">
        <w:rPr>
          <w:rFonts w:ascii="Arial" w:hAnsi="Arial" w:cs="Arial"/>
        </w:rPr>
        <w:t>you are</w:t>
      </w:r>
      <w:r w:rsidRPr="002072B9">
        <w:rPr>
          <w:rFonts w:ascii="Arial" w:hAnsi="Arial" w:cs="Arial"/>
        </w:rPr>
        <w:t xml:space="preserve"> painting your vocalization on a giant canvas. Reach high, stretch low, and fill the whole space with your "brushstrokes." Use your other hand to paint as well!</w:t>
      </w:r>
    </w:p>
    <w:p w14:paraId="602D1AA2" w14:textId="77777777" w:rsidR="005B1748" w:rsidRPr="002072B9" w:rsidRDefault="005B1748" w:rsidP="002072B9">
      <w:pPr>
        <w:pStyle w:val="ListParagraph"/>
        <w:numPr>
          <w:ilvl w:val="0"/>
          <w:numId w:val="28"/>
        </w:numPr>
        <w:spacing w:line="360" w:lineRule="auto"/>
        <w:rPr>
          <w:rFonts w:ascii="Arial" w:hAnsi="Arial" w:cs="Arial"/>
        </w:rPr>
      </w:pPr>
      <w:r w:rsidRPr="002072B9">
        <w:rPr>
          <w:rFonts w:ascii="Arial" w:hAnsi="Arial" w:cs="Arial"/>
        </w:rPr>
        <w:t>Colors and Energy: The teacher might ask about the colors you use to inspire contrasting energies in the painting.</w:t>
      </w:r>
    </w:p>
    <w:p w14:paraId="309A9AFE" w14:textId="56A31EA6" w:rsidR="005B1748" w:rsidRPr="002072B9" w:rsidRDefault="005B1748" w:rsidP="002072B9">
      <w:pPr>
        <w:pStyle w:val="ListParagraph"/>
        <w:numPr>
          <w:ilvl w:val="0"/>
          <w:numId w:val="28"/>
        </w:numPr>
        <w:spacing w:line="360" w:lineRule="auto"/>
        <w:rPr>
          <w:rFonts w:ascii="Arial" w:hAnsi="Arial" w:cs="Arial"/>
        </w:rPr>
      </w:pPr>
      <w:r w:rsidRPr="002072B9">
        <w:rPr>
          <w:rFonts w:ascii="Arial" w:hAnsi="Arial" w:cs="Arial"/>
        </w:rPr>
        <w:t xml:space="preserve">More Power: Think bold and wild, like a Jackson Pollock painting! </w:t>
      </w:r>
      <w:r w:rsidR="00110AF0" w:rsidRPr="002072B9">
        <w:rPr>
          <w:rFonts w:ascii="Arial" w:hAnsi="Arial" w:cs="Arial"/>
        </w:rPr>
        <w:t>Do not</w:t>
      </w:r>
      <w:r w:rsidRPr="002072B9">
        <w:rPr>
          <w:rFonts w:ascii="Arial" w:hAnsi="Arial" w:cs="Arial"/>
        </w:rPr>
        <w:t xml:space="preserve"> worry if you run out of breath, just keep the sound going as long as you can.</w:t>
      </w:r>
    </w:p>
    <w:p w14:paraId="3638BCF1" w14:textId="77777777" w:rsidR="005B1748" w:rsidRPr="00284064" w:rsidRDefault="005B1748" w:rsidP="00284064">
      <w:pPr>
        <w:spacing w:line="360" w:lineRule="auto"/>
        <w:rPr>
          <w:rFonts w:ascii="Arial" w:hAnsi="Arial" w:cs="Arial"/>
        </w:rPr>
      </w:pPr>
    </w:p>
    <w:p w14:paraId="39B54C02" w14:textId="77777777" w:rsidR="005B1748" w:rsidRPr="00284064" w:rsidRDefault="005B1748" w:rsidP="00284064">
      <w:pPr>
        <w:spacing w:line="360" w:lineRule="auto"/>
        <w:rPr>
          <w:rFonts w:ascii="Arial" w:hAnsi="Arial" w:cs="Arial"/>
        </w:rPr>
      </w:pPr>
      <w:r w:rsidRPr="00284064">
        <w:rPr>
          <w:rFonts w:ascii="Arial" w:hAnsi="Arial" w:cs="Arial"/>
          <w:b/>
          <w:bCs/>
        </w:rPr>
        <w:t xml:space="preserve">The King's Voice: </w:t>
      </w:r>
      <w:r w:rsidRPr="00284064">
        <w:rPr>
          <w:rFonts w:ascii="Arial" w:hAnsi="Arial" w:cs="Arial"/>
        </w:rPr>
        <w:t xml:space="preserve">Exploration of a rich chest (M1) sound. </w:t>
      </w:r>
    </w:p>
    <w:p w14:paraId="242E4EC6" w14:textId="29AC2F10" w:rsidR="005B1748" w:rsidRPr="00284064" w:rsidRDefault="005B1748" w:rsidP="00942FE6">
      <w:pPr>
        <w:spacing w:line="360" w:lineRule="auto"/>
        <w:rPr>
          <w:rFonts w:ascii="Arial" w:hAnsi="Arial" w:cs="Arial"/>
        </w:rPr>
      </w:pPr>
      <w:r w:rsidRPr="00942FE6">
        <w:rPr>
          <w:rFonts w:ascii="Arial" w:hAnsi="Arial" w:cs="Arial"/>
        </w:rPr>
        <w:t xml:space="preserve">Imagine </w:t>
      </w:r>
      <w:r w:rsidR="00110AF0" w:rsidRPr="00942FE6">
        <w:rPr>
          <w:rFonts w:ascii="Arial" w:hAnsi="Arial" w:cs="Arial"/>
        </w:rPr>
        <w:t>you are</w:t>
      </w:r>
      <w:r w:rsidRPr="00942FE6">
        <w:rPr>
          <w:rFonts w:ascii="Arial" w:hAnsi="Arial" w:cs="Arial"/>
        </w:rPr>
        <w:t xml:space="preserve"> a powerful king! Stretch your arms wide and send your voice out with pride. Keep your feet grounded and feel the sound coming from deep within you. </w:t>
      </w:r>
      <w:r w:rsidRPr="00284064">
        <w:rPr>
          <w:rFonts w:ascii="Arial" w:hAnsi="Arial" w:cs="Arial"/>
        </w:rPr>
        <w:t xml:space="preserve">The teacher will help you stay focused on that strong, deep sound . Notice where it feels like </w:t>
      </w:r>
      <w:r w:rsidR="00110AF0" w:rsidRPr="00284064">
        <w:rPr>
          <w:rFonts w:ascii="Arial" w:hAnsi="Arial" w:cs="Arial"/>
        </w:rPr>
        <w:t>it is</w:t>
      </w:r>
      <w:r w:rsidRPr="00284064">
        <w:rPr>
          <w:rFonts w:ascii="Arial" w:hAnsi="Arial" w:cs="Arial"/>
        </w:rPr>
        <w:t xml:space="preserve"> coming from in your body.</w:t>
      </w:r>
    </w:p>
    <w:p w14:paraId="128E2EC7" w14:textId="77777777" w:rsidR="005B1748" w:rsidRPr="00284064" w:rsidRDefault="005B1748" w:rsidP="00284064">
      <w:pPr>
        <w:spacing w:line="360" w:lineRule="auto"/>
        <w:rPr>
          <w:rFonts w:ascii="Arial" w:hAnsi="Arial" w:cs="Arial"/>
          <w:b/>
          <w:bCs/>
        </w:rPr>
      </w:pPr>
    </w:p>
    <w:p w14:paraId="2632AA68" w14:textId="77777777" w:rsidR="006944E8" w:rsidRDefault="006944E8">
      <w:pPr>
        <w:rPr>
          <w:rFonts w:ascii="Arial" w:hAnsi="Arial" w:cs="Arial"/>
          <w:b/>
          <w:bCs/>
        </w:rPr>
      </w:pPr>
      <w:r>
        <w:rPr>
          <w:rFonts w:ascii="Arial" w:hAnsi="Arial" w:cs="Arial"/>
          <w:b/>
          <w:bCs/>
        </w:rPr>
        <w:br w:type="page"/>
      </w:r>
    </w:p>
    <w:p w14:paraId="73A53EC3" w14:textId="60EA7491" w:rsidR="005B1748" w:rsidRPr="00284064" w:rsidRDefault="005B1748" w:rsidP="00284064">
      <w:pPr>
        <w:spacing w:line="360" w:lineRule="auto"/>
        <w:rPr>
          <w:rFonts w:ascii="Arial" w:hAnsi="Arial" w:cs="Arial"/>
          <w:b/>
          <w:bCs/>
        </w:rPr>
      </w:pPr>
      <w:r w:rsidRPr="00284064">
        <w:rPr>
          <w:rFonts w:ascii="Arial" w:hAnsi="Arial" w:cs="Arial"/>
          <w:b/>
          <w:bCs/>
        </w:rPr>
        <w:lastRenderedPageBreak/>
        <w:t>Appendix</w:t>
      </w:r>
      <w:r w:rsidR="0031281F">
        <w:rPr>
          <w:rFonts w:ascii="Arial" w:hAnsi="Arial" w:cs="Arial"/>
          <w:b/>
          <w:bCs/>
        </w:rPr>
        <w:t xml:space="preserve"> </w:t>
      </w:r>
      <w:r w:rsidRPr="00284064">
        <w:rPr>
          <w:rFonts w:ascii="Arial" w:hAnsi="Arial" w:cs="Arial"/>
          <w:b/>
          <w:bCs/>
        </w:rPr>
        <w:t xml:space="preserve">4: </w:t>
      </w:r>
    </w:p>
    <w:p w14:paraId="2565C111" w14:textId="77777777" w:rsidR="005B1748" w:rsidRPr="00284064" w:rsidRDefault="005B1748" w:rsidP="00284064">
      <w:pPr>
        <w:spacing w:line="360" w:lineRule="auto"/>
        <w:rPr>
          <w:rFonts w:ascii="Arial" w:hAnsi="Arial" w:cs="Arial"/>
        </w:rPr>
      </w:pPr>
      <w:r w:rsidRPr="00284064">
        <w:rPr>
          <w:rFonts w:ascii="Arial" w:hAnsi="Arial" w:cs="Arial"/>
        </w:rPr>
        <w:t>Vocal curves are imaginary representation of the bodily movement during vocalization. They are flexible tools devised individually. The teacher suggests materials and movements, and the student experiments with these ideas to conclude in her/his vocal lines for each melodic pattern/song.</w:t>
      </w:r>
    </w:p>
    <w:p w14:paraId="4BAC7753" w14:textId="29C638F8" w:rsidR="005B1748" w:rsidRPr="00284064" w:rsidRDefault="005B1748" w:rsidP="00284064">
      <w:pPr>
        <w:spacing w:line="360" w:lineRule="auto"/>
        <w:rPr>
          <w:rFonts w:ascii="Arial" w:hAnsi="Arial" w:cs="Arial"/>
        </w:rPr>
      </w:pPr>
      <w:r w:rsidRPr="00284064">
        <w:rPr>
          <w:rFonts w:ascii="Arial" w:hAnsi="Arial" w:cs="Arial"/>
        </w:rPr>
        <w:t xml:space="preserve">They aim in keeping the singer focused on the physical process of singing </w:t>
      </w:r>
      <w:r w:rsidR="00540AA2" w:rsidRPr="00540AA2">
        <w:rPr>
          <w:rFonts w:ascii="Arial" w:hAnsi="Arial" w:cs="Arial"/>
          <w:color w:val="000000"/>
        </w:rPr>
        <w:t>(McCarther, 2018)</w:t>
      </w:r>
      <w:r w:rsidRPr="00284064">
        <w:rPr>
          <w:rFonts w:ascii="Arial" w:hAnsi="Arial" w:cs="Arial"/>
        </w:rPr>
        <w:t xml:space="preserve">, integrate visual with auditory imagery </w:t>
      </w:r>
      <w:r w:rsidR="00540AA2" w:rsidRPr="00540AA2">
        <w:rPr>
          <w:rFonts w:ascii="Arial" w:hAnsi="Arial" w:cs="Arial"/>
          <w:color w:val="000000"/>
        </w:rPr>
        <w:t>(Saintilan, 2014)</w:t>
      </w:r>
      <w:r w:rsidRPr="00284064">
        <w:rPr>
          <w:rFonts w:ascii="Arial" w:hAnsi="Arial" w:cs="Arial"/>
        </w:rPr>
        <w:t xml:space="preserve">, place the locus of attention outside the body </w:t>
      </w:r>
      <w:r w:rsidR="00540AA2" w:rsidRPr="00540AA2">
        <w:rPr>
          <w:rFonts w:ascii="Arial" w:hAnsi="Arial" w:cs="Arial"/>
          <w:color w:val="000000"/>
        </w:rPr>
        <w:t>(Helding, 2015)</w:t>
      </w:r>
      <w:r w:rsidR="0063339E" w:rsidRPr="00284064">
        <w:rPr>
          <w:rFonts w:ascii="Arial" w:hAnsi="Arial" w:cs="Arial"/>
          <w:color w:val="000000"/>
        </w:rPr>
        <w:t xml:space="preserve"> </w:t>
      </w:r>
      <w:r w:rsidRPr="00284064">
        <w:rPr>
          <w:rFonts w:ascii="Arial" w:hAnsi="Arial" w:cs="Arial"/>
        </w:rPr>
        <w:t xml:space="preserve">and thus </w:t>
      </w:r>
      <w:r w:rsidR="0063339E" w:rsidRPr="00284064">
        <w:rPr>
          <w:rFonts w:ascii="Arial" w:hAnsi="Arial" w:cs="Arial"/>
        </w:rPr>
        <w:t>facilitate</w:t>
      </w:r>
      <w:r w:rsidRPr="00284064">
        <w:rPr>
          <w:rFonts w:ascii="Arial" w:hAnsi="Arial" w:cs="Arial"/>
        </w:rPr>
        <w:t xml:space="preserve"> breath-to-folds coordination. </w:t>
      </w:r>
    </w:p>
    <w:p w14:paraId="326A964D" w14:textId="2BB86AC2" w:rsidR="005B1748" w:rsidRPr="00284064" w:rsidRDefault="005B1748" w:rsidP="00284064">
      <w:pPr>
        <w:spacing w:line="360" w:lineRule="auto"/>
        <w:rPr>
          <w:rFonts w:ascii="Arial" w:hAnsi="Arial" w:cs="Arial"/>
        </w:rPr>
      </w:pPr>
      <w:r w:rsidRPr="00284064">
        <w:rPr>
          <w:rFonts w:ascii="Arial" w:hAnsi="Arial" w:cs="Arial"/>
        </w:rPr>
        <w:t xml:space="preserve">The curves are shaped collaboratively from the student and teacher. The teacher suggests materials and movements, and the student experiments with these ideas to conclude in her/his vocal </w:t>
      </w:r>
      <w:r w:rsidR="004F6920" w:rsidRPr="00284064">
        <w:rPr>
          <w:rFonts w:ascii="Arial" w:hAnsi="Arial" w:cs="Arial"/>
        </w:rPr>
        <w:t>curves</w:t>
      </w:r>
      <w:r w:rsidRPr="00284064">
        <w:rPr>
          <w:rFonts w:ascii="Arial" w:hAnsi="Arial" w:cs="Arial"/>
        </w:rPr>
        <w:t>.</w:t>
      </w:r>
    </w:p>
    <w:p w14:paraId="3E14D812" w14:textId="77777777" w:rsidR="005B1748" w:rsidRPr="00284064" w:rsidRDefault="005B1748" w:rsidP="00284064">
      <w:pPr>
        <w:spacing w:line="360" w:lineRule="auto"/>
        <w:rPr>
          <w:rFonts w:ascii="Arial" w:hAnsi="Arial" w:cs="Arial"/>
        </w:rPr>
      </w:pPr>
      <w:r w:rsidRPr="00284064">
        <w:rPr>
          <w:rFonts w:ascii="Arial" w:hAnsi="Arial" w:cs="Arial"/>
        </w:rPr>
        <w:t>The principles are the following:</w:t>
      </w:r>
    </w:p>
    <w:p w14:paraId="40B20B0C" w14:textId="77777777" w:rsidR="005B1748" w:rsidRPr="00284064" w:rsidRDefault="005B1748" w:rsidP="00284064">
      <w:pPr>
        <w:spacing w:line="360" w:lineRule="auto"/>
        <w:rPr>
          <w:rFonts w:ascii="Arial" w:hAnsi="Arial" w:cs="Arial"/>
        </w:rPr>
      </w:pPr>
      <w:r w:rsidRPr="00284064">
        <w:rPr>
          <w:rFonts w:ascii="Arial" w:hAnsi="Arial" w:cs="Arial"/>
        </w:rPr>
        <w:t>1.The vocalization is synchronous with the movement of arm and hand, that draw through a dense material. The greater the degree of the adduction and subglottal pressure we wish to achieve, the greater the density of the material.</w:t>
      </w:r>
    </w:p>
    <w:p w14:paraId="095EA367" w14:textId="77777777" w:rsidR="005B1748" w:rsidRPr="00284064" w:rsidRDefault="005B1748" w:rsidP="00284064">
      <w:pPr>
        <w:spacing w:line="360" w:lineRule="auto"/>
        <w:rPr>
          <w:rFonts w:ascii="Arial" w:hAnsi="Arial" w:cs="Arial"/>
        </w:rPr>
      </w:pPr>
      <w:r w:rsidRPr="00284064">
        <w:rPr>
          <w:rFonts w:ascii="Arial" w:hAnsi="Arial" w:cs="Arial"/>
        </w:rPr>
        <w:t>2. All pitches of a melody belong to the trace of the curve. The trace of the curve is consistent, and carefully drawn by the singer mm to mm.</w:t>
      </w:r>
    </w:p>
    <w:p w14:paraId="0EAF6A4E" w14:textId="77777777" w:rsidR="005B1748" w:rsidRPr="00284064" w:rsidRDefault="005B1748" w:rsidP="00284064">
      <w:pPr>
        <w:spacing w:line="360" w:lineRule="auto"/>
        <w:rPr>
          <w:rFonts w:ascii="Arial" w:hAnsi="Arial" w:cs="Arial"/>
        </w:rPr>
      </w:pPr>
      <w:r w:rsidRPr="00284064">
        <w:rPr>
          <w:rFonts w:ascii="Arial" w:hAnsi="Arial" w:cs="Arial"/>
        </w:rPr>
        <w:t>3. When a melody ascends, the curve moves downwards</w:t>
      </w:r>
    </w:p>
    <w:p w14:paraId="7A8DFB8A" w14:textId="77777777" w:rsidR="005B1748" w:rsidRPr="00284064" w:rsidRDefault="005B1748" w:rsidP="00284064">
      <w:pPr>
        <w:spacing w:line="360" w:lineRule="auto"/>
        <w:rPr>
          <w:rFonts w:ascii="Arial" w:hAnsi="Arial" w:cs="Arial"/>
        </w:rPr>
      </w:pPr>
      <w:r w:rsidRPr="00284064">
        <w:rPr>
          <w:rFonts w:ascii="Arial" w:hAnsi="Arial" w:cs="Arial"/>
        </w:rPr>
        <w:t>4. When the melody descends, the curve moves upwards</w:t>
      </w:r>
    </w:p>
    <w:p w14:paraId="33F7C8BB" w14:textId="77777777" w:rsidR="005B1748" w:rsidRPr="00284064" w:rsidRDefault="005B1748" w:rsidP="00284064">
      <w:pPr>
        <w:spacing w:line="360" w:lineRule="auto"/>
        <w:rPr>
          <w:rFonts w:ascii="Arial" w:hAnsi="Arial" w:cs="Arial"/>
        </w:rPr>
      </w:pPr>
      <w:r w:rsidRPr="00284064">
        <w:rPr>
          <w:rFonts w:ascii="Arial" w:hAnsi="Arial" w:cs="Arial"/>
        </w:rPr>
        <w:t>5. When the arousal is high, the curve moves fast, with a momentum</w:t>
      </w:r>
    </w:p>
    <w:p w14:paraId="43DC817B" w14:textId="77777777" w:rsidR="005B1748" w:rsidRPr="00284064" w:rsidRDefault="005B1748" w:rsidP="00284064">
      <w:pPr>
        <w:spacing w:line="360" w:lineRule="auto"/>
        <w:rPr>
          <w:rFonts w:ascii="Arial" w:hAnsi="Arial" w:cs="Arial"/>
        </w:rPr>
      </w:pPr>
      <w:r w:rsidRPr="00284064">
        <w:rPr>
          <w:rFonts w:ascii="Arial" w:hAnsi="Arial" w:cs="Arial"/>
        </w:rPr>
        <w:t>6. When the arousal is low, the trace of the curve may be faint and moves slower</w:t>
      </w:r>
    </w:p>
    <w:p w14:paraId="7D601376" w14:textId="77777777" w:rsidR="005B1748" w:rsidRPr="00284064" w:rsidRDefault="005B1748" w:rsidP="00284064">
      <w:pPr>
        <w:spacing w:line="360" w:lineRule="auto"/>
        <w:rPr>
          <w:rFonts w:ascii="Arial" w:hAnsi="Arial" w:cs="Arial"/>
        </w:rPr>
      </w:pPr>
      <w:r w:rsidRPr="00284064">
        <w:rPr>
          <w:rFonts w:ascii="Arial" w:hAnsi="Arial" w:cs="Arial"/>
        </w:rPr>
        <w:t>7. The curves may employ both arms and hands, stretching and drawing big cycles of diameters analogous to the degree of emotional arousal</w:t>
      </w:r>
    </w:p>
    <w:p w14:paraId="69D79684" w14:textId="77777777" w:rsidR="005B1748" w:rsidRPr="00284064" w:rsidRDefault="005B1748" w:rsidP="00284064">
      <w:pPr>
        <w:spacing w:line="360" w:lineRule="auto"/>
        <w:rPr>
          <w:rFonts w:ascii="Arial" w:hAnsi="Arial" w:cs="Arial"/>
        </w:rPr>
      </w:pPr>
      <w:r w:rsidRPr="00284064">
        <w:rPr>
          <w:rFonts w:ascii="Arial" w:hAnsi="Arial" w:cs="Arial"/>
        </w:rPr>
        <w:t xml:space="preserve">8. An ascending interval represents an increase in arousal. </w:t>
      </w:r>
    </w:p>
    <w:p w14:paraId="0EB64183" w14:textId="77777777" w:rsidR="005B1748" w:rsidRPr="00284064" w:rsidRDefault="005B1748" w:rsidP="00284064">
      <w:pPr>
        <w:spacing w:line="360" w:lineRule="auto"/>
        <w:rPr>
          <w:rFonts w:ascii="Arial" w:hAnsi="Arial" w:cs="Arial"/>
          <w:lang w:val="en-GB"/>
        </w:rPr>
      </w:pPr>
    </w:p>
    <w:p w14:paraId="52176063" w14:textId="0B3754F3" w:rsidR="00696190" w:rsidRPr="00284064" w:rsidRDefault="005B1748" w:rsidP="00284064">
      <w:pPr>
        <w:spacing w:line="360" w:lineRule="auto"/>
        <w:rPr>
          <w:rFonts w:ascii="Arial" w:hAnsi="Arial" w:cs="Arial"/>
          <w:color w:val="000000"/>
        </w:rPr>
      </w:pPr>
      <w:r w:rsidRPr="00284064">
        <w:rPr>
          <w:rFonts w:ascii="Arial" w:hAnsi="Arial" w:cs="Arial"/>
          <w:noProof/>
          <w:color w:val="000000"/>
        </w:rPr>
        <w:lastRenderedPageBreak/>
        <w:drawing>
          <wp:anchor distT="0" distB="0" distL="114300" distR="114300" simplePos="0" relativeHeight="251715072" behindDoc="0" locked="0" layoutInCell="1" allowOverlap="1" wp14:anchorId="55582A7F" wp14:editId="32632061">
            <wp:simplePos x="0" y="0"/>
            <wp:positionH relativeFrom="column">
              <wp:posOffset>-243840</wp:posOffset>
            </wp:positionH>
            <wp:positionV relativeFrom="page">
              <wp:posOffset>1463040</wp:posOffset>
            </wp:positionV>
            <wp:extent cx="6640830" cy="5036820"/>
            <wp:effectExtent l="0" t="0" r="7620" b="0"/>
            <wp:wrapTopAndBottom/>
            <wp:docPr id="1238890306" name="Picture 1" descr="A screenshot of a music 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890306" name="Picture 1" descr="A screenshot of a music sheet&#10;&#10;Description automatically generated"/>
                    <pic:cNvPicPr/>
                  </pic:nvPicPr>
                  <pic:blipFill>
                    <a:blip r:embed="rId68">
                      <a:extLst>
                        <a:ext uri="{28A0092B-C50C-407E-A947-70E740481C1C}">
                          <a14:useLocalDpi xmlns:a14="http://schemas.microsoft.com/office/drawing/2010/main" val="0"/>
                        </a:ext>
                      </a:extLst>
                    </a:blip>
                    <a:stretch>
                      <a:fillRect/>
                    </a:stretch>
                  </pic:blipFill>
                  <pic:spPr>
                    <a:xfrm>
                      <a:off x="0" y="0"/>
                      <a:ext cx="6640830" cy="5036820"/>
                    </a:xfrm>
                    <a:prstGeom prst="rect">
                      <a:avLst/>
                    </a:prstGeom>
                  </pic:spPr>
                </pic:pic>
              </a:graphicData>
            </a:graphic>
          </wp:anchor>
        </w:drawing>
      </w:r>
      <w:r w:rsidRPr="00284064">
        <w:rPr>
          <w:rFonts w:ascii="Arial" w:hAnsi="Arial" w:cs="Arial"/>
          <w:b/>
          <w:bCs/>
        </w:rPr>
        <w:t xml:space="preserve">Appendix </w:t>
      </w:r>
      <w:r w:rsidR="007D59A2" w:rsidRPr="00284064">
        <w:rPr>
          <w:rFonts w:ascii="Arial" w:hAnsi="Arial" w:cs="Arial"/>
          <w:b/>
          <w:bCs/>
        </w:rPr>
        <w:t>5</w:t>
      </w:r>
      <w:r w:rsidRPr="00284064">
        <w:rPr>
          <w:rFonts w:ascii="Arial" w:hAnsi="Arial" w:cs="Arial"/>
          <w:b/>
          <w:bCs/>
        </w:rPr>
        <w:t xml:space="preserve">: </w:t>
      </w:r>
      <w:r w:rsidRPr="00284064">
        <w:rPr>
          <w:rFonts w:ascii="Arial" w:hAnsi="Arial" w:cs="Arial"/>
          <w:color w:val="000000"/>
        </w:rPr>
        <w:t xml:space="preserve">Predicted effects of appraisal checks results on vocalization processes and the resulting acoustic patterning </w:t>
      </w:r>
      <w:r w:rsidR="00696190" w:rsidRPr="00284064">
        <w:rPr>
          <w:rFonts w:ascii="Arial" w:hAnsi="Arial" w:cs="Arial"/>
          <w:color w:val="000000"/>
        </w:rPr>
        <w:t xml:space="preserve"> </w:t>
      </w:r>
      <w:r w:rsidR="009522BE">
        <w:rPr>
          <w:rFonts w:ascii="Arial" w:hAnsi="Arial" w:cs="Arial"/>
          <w:color w:val="000000"/>
        </w:rPr>
        <w:t>(</w:t>
      </w:r>
      <w:r w:rsidR="009522BE" w:rsidRPr="00284064">
        <w:rPr>
          <w:rFonts w:ascii="Arial" w:hAnsi="Arial" w:cs="Arial"/>
          <w:color w:val="000000"/>
        </w:rPr>
        <w:t>Scherer, 2018</w:t>
      </w:r>
      <w:r w:rsidR="009522BE">
        <w:rPr>
          <w:rFonts w:ascii="Arial" w:hAnsi="Arial" w:cs="Arial"/>
          <w:color w:val="000000"/>
        </w:rPr>
        <w:t>, p.</w:t>
      </w:r>
      <w:r w:rsidR="00C739B0">
        <w:rPr>
          <w:rFonts w:ascii="Arial" w:hAnsi="Arial" w:cs="Arial"/>
          <w:color w:val="000000"/>
        </w:rPr>
        <w:t>68</w:t>
      </w:r>
      <w:r w:rsidR="009522BE" w:rsidRPr="00284064">
        <w:rPr>
          <w:rFonts w:ascii="Arial" w:hAnsi="Arial" w:cs="Arial"/>
          <w:color w:val="000000"/>
        </w:rPr>
        <w:t>)</w:t>
      </w:r>
    </w:p>
    <w:p w14:paraId="52258F8C" w14:textId="4AC44CCB" w:rsidR="005B1748" w:rsidRPr="00284064" w:rsidRDefault="005B1748" w:rsidP="00284064">
      <w:pPr>
        <w:spacing w:line="360" w:lineRule="auto"/>
        <w:rPr>
          <w:rFonts w:ascii="Arial" w:hAnsi="Arial" w:cs="Arial"/>
          <w:color w:val="000000"/>
        </w:rPr>
      </w:pPr>
    </w:p>
    <w:p w14:paraId="0600C3CE" w14:textId="77777777" w:rsidR="005B1748" w:rsidRPr="00284064" w:rsidRDefault="005B1748" w:rsidP="00284064">
      <w:pPr>
        <w:spacing w:line="360" w:lineRule="auto"/>
        <w:rPr>
          <w:rFonts w:ascii="Arial" w:hAnsi="Arial" w:cs="Arial"/>
          <w:color w:val="000000"/>
        </w:rPr>
      </w:pPr>
      <w:r w:rsidRPr="00284064">
        <w:rPr>
          <w:rFonts w:ascii="Arial" w:hAnsi="Arial" w:cs="Arial"/>
          <w:color w:val="000000"/>
        </w:rPr>
        <w:br w:type="page"/>
      </w:r>
    </w:p>
    <w:p w14:paraId="6664766C" w14:textId="1BE25993" w:rsidR="005B1748" w:rsidRPr="00284064" w:rsidRDefault="005B1748" w:rsidP="00284064">
      <w:pPr>
        <w:spacing w:line="360" w:lineRule="auto"/>
        <w:rPr>
          <w:rFonts w:ascii="Arial" w:hAnsi="Arial" w:cs="Arial"/>
        </w:rPr>
      </w:pPr>
      <w:r w:rsidRPr="00284064">
        <w:rPr>
          <w:rFonts w:ascii="Arial" w:hAnsi="Arial" w:cs="Arial"/>
          <w:b/>
          <w:bCs/>
        </w:rPr>
        <w:lastRenderedPageBreak/>
        <w:t xml:space="preserve">Appendix </w:t>
      </w:r>
      <w:r w:rsidR="00F52985" w:rsidRPr="00284064">
        <w:rPr>
          <w:rFonts w:ascii="Arial" w:hAnsi="Arial" w:cs="Arial"/>
          <w:b/>
          <w:bCs/>
        </w:rPr>
        <w:t>6</w:t>
      </w:r>
      <w:r w:rsidRPr="00284064">
        <w:rPr>
          <w:rFonts w:ascii="Arial" w:hAnsi="Arial" w:cs="Arial"/>
          <w:b/>
          <w:bCs/>
        </w:rPr>
        <w:t xml:space="preserve">: </w:t>
      </w:r>
      <w:r w:rsidRPr="00284064">
        <w:rPr>
          <w:rFonts w:ascii="Arial" w:hAnsi="Arial" w:cs="Arial"/>
        </w:rPr>
        <w:t>Summaries of studies on the acoustic patterns of emotional vocal expression</w:t>
      </w:r>
    </w:p>
    <w:p w14:paraId="371FFD1A" w14:textId="6F9D2DDD" w:rsidR="005B1748" w:rsidRPr="00284064" w:rsidRDefault="005B1748" w:rsidP="00284064">
      <w:pPr>
        <w:spacing w:line="360" w:lineRule="auto"/>
        <w:rPr>
          <w:rFonts w:ascii="Arial" w:hAnsi="Arial" w:cs="Arial"/>
          <w:color w:val="000000"/>
        </w:rPr>
      </w:pPr>
      <w:r w:rsidRPr="00284064">
        <w:rPr>
          <w:rFonts w:ascii="Arial" w:hAnsi="Arial" w:cs="Arial"/>
          <w:color w:val="000000"/>
        </w:rPr>
        <w:t>a)</w:t>
      </w:r>
      <w:r w:rsidR="00E679BA">
        <w:rPr>
          <w:rFonts w:ascii="Arial" w:hAnsi="Arial" w:cs="Arial"/>
          <w:color w:val="000000"/>
        </w:rPr>
        <w:t xml:space="preserve"> </w:t>
      </w:r>
      <w:r w:rsidRPr="00284064">
        <w:rPr>
          <w:rFonts w:ascii="Arial" w:hAnsi="Arial" w:cs="Arial"/>
          <w:color w:val="000000"/>
        </w:rPr>
        <w:t>Johnstone and Scherer (1999) obtained recordings of emotional speech, using interactive computer games and imagery to induce emotions to 36 male participants. Concurrently, they monitored physiological parameters such as respiration and heart rate, glottal closure, and muscle tension. Consequently, they analyzed the acoustic parameters of the vocal samples. Results coincide with some of Scherer’s (1985) theoretical predictions:</w:t>
      </w:r>
    </w:p>
    <w:p w14:paraId="613DAF8D" w14:textId="77777777" w:rsidR="005B1748" w:rsidRPr="00284064" w:rsidRDefault="005B1748" w:rsidP="00284064">
      <w:pPr>
        <w:spacing w:line="360" w:lineRule="auto"/>
        <w:rPr>
          <w:rFonts w:ascii="Arial" w:hAnsi="Arial" w:cs="Arial"/>
          <w:color w:val="000000"/>
        </w:rPr>
      </w:pPr>
      <w:r w:rsidRPr="00284064">
        <w:rPr>
          <w:rFonts w:ascii="Arial" w:hAnsi="Arial" w:cs="Arial"/>
          <w:color w:val="000000"/>
        </w:rPr>
        <w:t xml:space="preserve">High arousal emotions (happiness, anxiety) increased muscle tension which resulted the fundamental frequency (f0) of vocalizations. Conversely, low arousal (boredom, depression) correlated with lower F0s. </w:t>
      </w:r>
    </w:p>
    <w:p w14:paraId="16849DA6" w14:textId="77777777" w:rsidR="005B1748" w:rsidRPr="00284064" w:rsidRDefault="005B1748" w:rsidP="00284064">
      <w:pPr>
        <w:spacing w:line="360" w:lineRule="auto"/>
        <w:rPr>
          <w:rFonts w:ascii="Arial" w:hAnsi="Arial" w:cs="Arial"/>
          <w:color w:val="000000"/>
        </w:rPr>
      </w:pPr>
      <w:r w:rsidRPr="00284064">
        <w:rPr>
          <w:rFonts w:ascii="Arial" w:hAnsi="Arial" w:cs="Arial"/>
          <w:color w:val="000000"/>
        </w:rPr>
        <w:t>High arousal and positive valence (happiness) correlated with broad pitch range. Conversely, negative valence both in low and high arousal (depression, irritation, anxiety) resulted in limited pitch range.</w:t>
      </w:r>
    </w:p>
    <w:p w14:paraId="78A0B295" w14:textId="77777777" w:rsidR="005B1748" w:rsidRPr="00284064" w:rsidRDefault="005B1748" w:rsidP="00284064">
      <w:pPr>
        <w:spacing w:line="360" w:lineRule="auto"/>
        <w:rPr>
          <w:rFonts w:ascii="Arial" w:hAnsi="Arial" w:cs="Arial"/>
          <w:color w:val="000000"/>
        </w:rPr>
      </w:pPr>
      <w:r w:rsidRPr="00284064">
        <w:rPr>
          <w:rFonts w:ascii="Arial" w:hAnsi="Arial" w:cs="Arial"/>
          <w:color w:val="000000"/>
        </w:rPr>
        <w:t xml:space="preserve">Increase in arousal correlated with increase in the intensity of the vocalization –measured by the Maximum Flow Declination Rate, a measure that indicates how abruptly the vocal folds close during their vibration cycle - and increase in high-frequency components’ acoustic. Acoustic spectrums rich in high frequency components result in vocal qualities that can range from brassy to rough/pressed in perception </w:t>
      </w:r>
      <w:r w:rsidRPr="00284064">
        <w:rPr>
          <w:rFonts w:ascii="Arial" w:hAnsi="Arial" w:cs="Arial"/>
          <w:color w:val="2E2E2E"/>
          <w:shd w:val="clear" w:color="auto" w:fill="F5F5F5"/>
        </w:rPr>
        <w:t>(Herbst, Howard and Švec, 2019; Howell, 2017).</w:t>
      </w:r>
    </w:p>
    <w:p w14:paraId="47EFF0B2" w14:textId="77777777" w:rsidR="005B1748" w:rsidRPr="00284064" w:rsidRDefault="005B1748" w:rsidP="00284064">
      <w:pPr>
        <w:spacing w:line="360" w:lineRule="auto"/>
        <w:rPr>
          <w:rFonts w:ascii="Arial" w:hAnsi="Arial" w:cs="Arial"/>
          <w:color w:val="000000"/>
        </w:rPr>
      </w:pPr>
      <w:r w:rsidRPr="00284064">
        <w:rPr>
          <w:rFonts w:ascii="Arial" w:hAnsi="Arial" w:cs="Arial"/>
          <w:color w:val="000000"/>
        </w:rPr>
        <w:t xml:space="preserve">b) Klasmeyer and Sendlmeier (2000) analyzed acoustically 78 samples of short utterances used in everyday communication spoken by two actors, male and female portraying seven different emotional states. Emotions were evoked by imagery. The samples were subjected to recognition test by 20 naive listeners. </w:t>
      </w:r>
    </w:p>
    <w:p w14:paraId="5AF1AC29" w14:textId="60FD8E63" w:rsidR="005B1748" w:rsidRPr="00284064" w:rsidRDefault="005B1748" w:rsidP="00284064">
      <w:pPr>
        <w:spacing w:line="360" w:lineRule="auto"/>
        <w:rPr>
          <w:rFonts w:ascii="Arial" w:hAnsi="Arial" w:cs="Arial"/>
          <w:color w:val="000000"/>
        </w:rPr>
      </w:pPr>
      <w:r w:rsidRPr="00284064">
        <w:rPr>
          <w:rFonts w:ascii="Arial" w:hAnsi="Arial" w:cs="Arial"/>
          <w:color w:val="000000"/>
        </w:rPr>
        <w:t xml:space="preserve">Happinnes was expressed with loud, </w:t>
      </w:r>
      <w:r w:rsidR="00C16DD2">
        <w:rPr>
          <w:rFonts w:ascii="Arial" w:hAnsi="Arial" w:cs="Arial"/>
          <w:color w:val="000000"/>
        </w:rPr>
        <w:t>‘</w:t>
      </w:r>
      <w:r w:rsidRPr="00284064">
        <w:rPr>
          <w:rFonts w:ascii="Arial" w:hAnsi="Arial" w:cs="Arial"/>
          <w:color w:val="000000"/>
        </w:rPr>
        <w:t>chest</w:t>
      </w:r>
      <w:r w:rsidR="00C16DD2">
        <w:rPr>
          <w:rFonts w:ascii="Arial" w:hAnsi="Arial" w:cs="Arial"/>
          <w:color w:val="000000"/>
        </w:rPr>
        <w:t>’</w:t>
      </w:r>
      <w:r w:rsidRPr="00284064">
        <w:rPr>
          <w:rFonts w:ascii="Arial" w:hAnsi="Arial" w:cs="Arial"/>
          <w:color w:val="000000"/>
        </w:rPr>
        <w:t xml:space="preserve"> voice with very rapid changes in f0 contour. Anger with intense, pressed phonation and strongly marked prosody. </w:t>
      </w:r>
    </w:p>
    <w:p w14:paraId="04669663" w14:textId="77777777" w:rsidR="005B1748" w:rsidRPr="00284064" w:rsidRDefault="005B1748" w:rsidP="00284064">
      <w:pPr>
        <w:spacing w:line="360" w:lineRule="auto"/>
        <w:rPr>
          <w:rFonts w:ascii="Arial" w:hAnsi="Arial" w:cs="Arial"/>
          <w:color w:val="000000"/>
        </w:rPr>
      </w:pPr>
      <w:r w:rsidRPr="00284064">
        <w:rPr>
          <w:rFonts w:ascii="Arial" w:hAnsi="Arial" w:cs="Arial"/>
          <w:color w:val="000000"/>
        </w:rPr>
        <w:t xml:space="preserve">Sadness with breathiness, register breaks and creaky phonation at the beginning of the phrases. </w:t>
      </w:r>
    </w:p>
    <w:p w14:paraId="6EA4003F" w14:textId="77777777" w:rsidR="005B1748" w:rsidRPr="00284064" w:rsidRDefault="005B1748" w:rsidP="00284064">
      <w:pPr>
        <w:spacing w:line="360" w:lineRule="auto"/>
        <w:rPr>
          <w:rFonts w:ascii="Arial" w:hAnsi="Arial" w:cs="Arial"/>
          <w:color w:val="000000"/>
        </w:rPr>
      </w:pPr>
      <w:r w:rsidRPr="00284064">
        <w:rPr>
          <w:rFonts w:ascii="Arial" w:hAnsi="Arial" w:cs="Arial"/>
          <w:color w:val="000000"/>
        </w:rPr>
        <w:t xml:space="preserve">Frightened utterances had a high f0, a limited pitch contour and they were spoken in a breathy, falsetto quality. </w:t>
      </w:r>
    </w:p>
    <w:p w14:paraId="24AA5824" w14:textId="77777777" w:rsidR="005B1748" w:rsidRPr="00284064" w:rsidRDefault="005B1748" w:rsidP="00284064">
      <w:pPr>
        <w:spacing w:line="360" w:lineRule="auto"/>
        <w:rPr>
          <w:rFonts w:ascii="Arial" w:hAnsi="Arial" w:cs="Arial"/>
          <w:color w:val="000000"/>
        </w:rPr>
      </w:pPr>
      <w:r w:rsidRPr="00284064">
        <w:rPr>
          <w:rFonts w:ascii="Arial" w:hAnsi="Arial" w:cs="Arial"/>
          <w:color w:val="000000"/>
        </w:rPr>
        <w:t>Boredom was expressed as normal chest phonation with limited pitch contour.</w:t>
      </w:r>
    </w:p>
    <w:p w14:paraId="36041C3E" w14:textId="721F8D62" w:rsidR="005B1748" w:rsidRPr="00284064" w:rsidRDefault="005B1748" w:rsidP="00284064">
      <w:pPr>
        <w:spacing w:line="360" w:lineRule="auto"/>
        <w:rPr>
          <w:rFonts w:ascii="Arial" w:hAnsi="Arial" w:cs="Arial"/>
          <w:color w:val="000000"/>
        </w:rPr>
      </w:pPr>
      <w:r w:rsidRPr="00284064">
        <w:rPr>
          <w:rFonts w:ascii="Arial" w:hAnsi="Arial" w:cs="Arial"/>
          <w:color w:val="000000"/>
        </w:rPr>
        <w:t>c) Patel </w:t>
      </w:r>
      <w:r w:rsidRPr="00E30878">
        <w:rPr>
          <w:rFonts w:ascii="Arial" w:hAnsi="Arial" w:cs="Arial"/>
          <w:i/>
          <w:iCs/>
          <w:color w:val="000000"/>
        </w:rPr>
        <w:t>et al.</w:t>
      </w:r>
      <w:r w:rsidRPr="00284064">
        <w:rPr>
          <w:rFonts w:ascii="Arial" w:hAnsi="Arial" w:cs="Arial"/>
          <w:color w:val="000000"/>
        </w:rPr>
        <w:t xml:space="preserve"> (2011) investigated the effect of emotions in glottal function analyzing short affect bursts of professional actors for five emotions via inverse filtering (appendix). Similarly to </w:t>
      </w:r>
      <w:r w:rsidRPr="00284064">
        <w:rPr>
          <w:rFonts w:ascii="Arial" w:hAnsi="Arial" w:cs="Arial"/>
          <w:color w:val="000000"/>
        </w:rPr>
        <w:lastRenderedPageBreak/>
        <w:t>Johnstone and Scherer (1999)</w:t>
      </w:r>
      <w:r w:rsidR="00082025">
        <w:rPr>
          <w:rFonts w:ascii="Arial" w:hAnsi="Arial" w:cs="Arial"/>
          <w:color w:val="000000"/>
        </w:rPr>
        <w:t>, they</w:t>
      </w:r>
      <w:r w:rsidRPr="00284064">
        <w:rPr>
          <w:rFonts w:ascii="Arial" w:hAnsi="Arial" w:cs="Arial"/>
          <w:color w:val="000000"/>
        </w:rPr>
        <w:t xml:space="preserve"> found arousal to increase the subglottal pressure and vocal fold adduction resulting in vocal intensity. Moreover, the results suggest that:</w:t>
      </w:r>
    </w:p>
    <w:p w14:paraId="56BC5515" w14:textId="77777777" w:rsidR="005B1748" w:rsidRPr="00284064" w:rsidRDefault="005B1748" w:rsidP="00284064">
      <w:pPr>
        <w:spacing w:line="360" w:lineRule="auto"/>
        <w:rPr>
          <w:rFonts w:ascii="Arial" w:hAnsi="Arial" w:cs="Arial"/>
          <w:color w:val="000000"/>
        </w:rPr>
      </w:pPr>
      <w:r w:rsidRPr="00284064">
        <w:rPr>
          <w:rFonts w:ascii="Arial" w:hAnsi="Arial" w:cs="Arial"/>
          <w:color w:val="000000"/>
        </w:rPr>
        <w:t>Power appraisal was correlated with the degree of adduction. Low potency was expressed as vocal hypofunction (breathiness) and high potency as hyperfunction (pressed voice).</w:t>
      </w:r>
    </w:p>
    <w:p w14:paraId="1218E950" w14:textId="77777777" w:rsidR="005B1748" w:rsidRPr="00284064" w:rsidRDefault="005B1748" w:rsidP="00284064">
      <w:pPr>
        <w:spacing w:line="360" w:lineRule="auto"/>
        <w:rPr>
          <w:rFonts w:ascii="Arial" w:hAnsi="Arial" w:cs="Arial"/>
          <w:color w:val="000000"/>
        </w:rPr>
      </w:pPr>
      <w:r w:rsidRPr="00284064">
        <w:rPr>
          <w:rFonts w:ascii="Arial" w:hAnsi="Arial" w:cs="Arial"/>
          <w:color w:val="000000"/>
        </w:rPr>
        <w:t xml:space="preserve">Lack of control over an event was correlated with high mean f0. </w:t>
      </w:r>
    </w:p>
    <w:p w14:paraId="60BB5E01" w14:textId="77777777" w:rsidR="005B1748" w:rsidRPr="00284064" w:rsidRDefault="005B1748" w:rsidP="00284064">
      <w:pPr>
        <w:spacing w:line="360" w:lineRule="auto"/>
        <w:rPr>
          <w:rFonts w:ascii="Arial" w:hAnsi="Arial" w:cs="Arial"/>
          <w:color w:val="000000"/>
        </w:rPr>
      </w:pPr>
      <w:r w:rsidRPr="00284064">
        <w:rPr>
          <w:rFonts w:ascii="Arial" w:hAnsi="Arial" w:cs="Arial"/>
          <w:color w:val="000000"/>
        </w:rPr>
        <w:t xml:space="preserve">No acoustic parameter was correlated with valence – pitch range was not included in the investigated acoustic parameters. Joy and panic fear, emotions of high arousal with a slight difference in power, could not be differentiated acoustically. This finding is consistent with the large majority of other studies on valence as the authors note, and they hypothesize that valence may be differentiated by vocal tract shape via its formant frequencies. </w:t>
      </w:r>
    </w:p>
    <w:p w14:paraId="427B93D6" w14:textId="77777777" w:rsidR="00065E90" w:rsidRPr="00284064" w:rsidRDefault="00065E90" w:rsidP="00284064">
      <w:pPr>
        <w:spacing w:line="360" w:lineRule="auto"/>
        <w:rPr>
          <w:rFonts w:ascii="Arial" w:hAnsi="Arial" w:cs="Arial"/>
          <w:b/>
          <w:bCs/>
        </w:rPr>
      </w:pPr>
    </w:p>
    <w:p w14:paraId="41C145D8" w14:textId="77777777" w:rsidR="00065E90" w:rsidRPr="00284064" w:rsidRDefault="00065E90" w:rsidP="00284064">
      <w:pPr>
        <w:spacing w:line="360" w:lineRule="auto"/>
        <w:rPr>
          <w:rFonts w:ascii="Arial" w:hAnsi="Arial" w:cs="Arial"/>
          <w:b/>
          <w:bCs/>
        </w:rPr>
      </w:pPr>
    </w:p>
    <w:p w14:paraId="7AE5601F" w14:textId="77777777" w:rsidR="00065E90" w:rsidRPr="00284064" w:rsidRDefault="00065E90" w:rsidP="00284064">
      <w:pPr>
        <w:spacing w:line="360" w:lineRule="auto"/>
        <w:rPr>
          <w:rFonts w:ascii="Arial" w:hAnsi="Arial" w:cs="Arial"/>
          <w:b/>
          <w:bCs/>
        </w:rPr>
      </w:pPr>
    </w:p>
    <w:p w14:paraId="248AD02E" w14:textId="77777777" w:rsidR="00D90108" w:rsidRPr="00284064" w:rsidRDefault="00D90108" w:rsidP="00284064">
      <w:pPr>
        <w:spacing w:line="360" w:lineRule="auto"/>
        <w:rPr>
          <w:rFonts w:ascii="Arial" w:hAnsi="Arial" w:cs="Arial"/>
          <w:b/>
          <w:bCs/>
        </w:rPr>
      </w:pPr>
    </w:p>
    <w:p w14:paraId="540F2813" w14:textId="77777777" w:rsidR="007E5C2C" w:rsidRPr="00284064" w:rsidRDefault="007E5C2C" w:rsidP="00284064">
      <w:pPr>
        <w:spacing w:line="360" w:lineRule="auto"/>
        <w:rPr>
          <w:rFonts w:ascii="Arial" w:hAnsi="Arial" w:cs="Arial"/>
          <w:b/>
          <w:bCs/>
        </w:rPr>
      </w:pPr>
      <w:r w:rsidRPr="00284064">
        <w:rPr>
          <w:rFonts w:ascii="Arial" w:hAnsi="Arial" w:cs="Arial"/>
          <w:b/>
          <w:bCs/>
        </w:rPr>
        <w:br w:type="page"/>
      </w:r>
    </w:p>
    <w:p w14:paraId="3853DB6B" w14:textId="09B7323E" w:rsidR="008870B7" w:rsidRPr="00284064" w:rsidRDefault="00F52985" w:rsidP="00284064">
      <w:pPr>
        <w:spacing w:line="360" w:lineRule="auto"/>
        <w:rPr>
          <w:rFonts w:ascii="Arial" w:hAnsi="Arial" w:cs="Arial"/>
          <w:b/>
          <w:bCs/>
        </w:rPr>
      </w:pPr>
      <w:r w:rsidRPr="00284064">
        <w:rPr>
          <w:rFonts w:ascii="Arial" w:hAnsi="Arial" w:cs="Arial"/>
          <w:b/>
          <w:bCs/>
        </w:rPr>
        <w:lastRenderedPageBreak/>
        <w:t xml:space="preserve">Appendix 7: </w:t>
      </w:r>
    </w:p>
    <w:p w14:paraId="353D2FAA" w14:textId="60B28C0A" w:rsidR="00B27659" w:rsidRPr="00284064" w:rsidRDefault="00CB00BC" w:rsidP="00284064">
      <w:pPr>
        <w:spacing w:line="360" w:lineRule="auto"/>
        <w:rPr>
          <w:rFonts w:ascii="Arial" w:hAnsi="Arial" w:cs="Arial"/>
        </w:rPr>
      </w:pPr>
      <w:r>
        <w:rPr>
          <w:rFonts w:ascii="Arial" w:hAnsi="Arial" w:cs="Arial"/>
          <w:b/>
          <w:bCs/>
        </w:rPr>
        <w:t>‘</w:t>
      </w:r>
      <w:r w:rsidR="008870B7" w:rsidRPr="00284064">
        <w:rPr>
          <w:rFonts w:ascii="Arial" w:hAnsi="Arial" w:cs="Arial"/>
        </w:rPr>
        <w:t>A formant is a concentration of acoustic energy around a particular frequency in the speech wave. There are several formants, each at a different frequency, roughly one in</w:t>
      </w:r>
      <w:r w:rsidR="00284064">
        <w:rPr>
          <w:rFonts w:ascii="Arial" w:hAnsi="Arial" w:cs="Arial"/>
        </w:rPr>
        <w:t xml:space="preserve"> </w:t>
      </w:r>
      <w:r w:rsidR="008870B7" w:rsidRPr="00284064">
        <w:rPr>
          <w:rFonts w:ascii="Arial" w:hAnsi="Arial" w:cs="Arial"/>
        </w:rPr>
        <w:t>each 1,000Hz band. Each formant corresponds to a resonance in the vocal tract. We</w:t>
      </w:r>
      <w:r w:rsidR="00284064">
        <w:rPr>
          <w:rFonts w:ascii="Arial" w:hAnsi="Arial" w:cs="Arial"/>
        </w:rPr>
        <w:t xml:space="preserve"> </w:t>
      </w:r>
      <w:r w:rsidR="008870B7" w:rsidRPr="00284064">
        <w:rPr>
          <w:rFonts w:ascii="Arial" w:hAnsi="Arial" w:cs="Arial"/>
        </w:rPr>
        <w:t>distinguish one vowel from another by the differences in these overtones. According to</w:t>
      </w:r>
      <w:r w:rsidR="00284064">
        <w:rPr>
          <w:rFonts w:ascii="Arial" w:hAnsi="Arial" w:cs="Arial"/>
        </w:rPr>
        <w:t xml:space="preserve"> </w:t>
      </w:r>
      <w:r w:rsidR="008870B7" w:rsidRPr="00284064">
        <w:rPr>
          <w:rFonts w:ascii="Arial" w:hAnsi="Arial" w:cs="Arial"/>
        </w:rPr>
        <w:t xml:space="preserve">Lagefoged (2006), each vowel has three formants, </w:t>
      </w:r>
      <w:r w:rsidR="004F2EB0" w:rsidRPr="00284064">
        <w:rPr>
          <w:rFonts w:ascii="Arial" w:hAnsi="Arial" w:cs="Arial"/>
        </w:rPr>
        <w:t>i.e.,</w:t>
      </w:r>
      <w:r w:rsidR="008870B7" w:rsidRPr="00284064">
        <w:rPr>
          <w:rFonts w:ascii="Arial" w:hAnsi="Arial" w:cs="Arial"/>
        </w:rPr>
        <w:t xml:space="preserve"> three overtone </w:t>
      </w:r>
      <w:r w:rsidR="00B27659" w:rsidRPr="00284064">
        <w:rPr>
          <w:rFonts w:ascii="Arial" w:hAnsi="Arial" w:cs="Arial"/>
        </w:rPr>
        <w:t>pitches.</w:t>
      </w:r>
      <w:r>
        <w:rPr>
          <w:rFonts w:ascii="Arial" w:hAnsi="Arial" w:cs="Arial"/>
        </w:rPr>
        <w:t>’</w:t>
      </w:r>
      <w:r w:rsidR="004A053A">
        <w:rPr>
          <w:rFonts w:ascii="Arial" w:hAnsi="Arial" w:cs="Arial"/>
        </w:rPr>
        <w:t xml:space="preserve"> </w:t>
      </w:r>
    </w:p>
    <w:p w14:paraId="10202B50" w14:textId="5873F6B0" w:rsidR="00F52985" w:rsidRPr="00284064" w:rsidRDefault="0082000F" w:rsidP="00284064">
      <w:pPr>
        <w:spacing w:line="360" w:lineRule="auto"/>
        <w:rPr>
          <w:rFonts w:ascii="Arial" w:hAnsi="Arial" w:cs="Arial"/>
          <w:b/>
          <w:bCs/>
        </w:rPr>
      </w:pPr>
      <w:r>
        <w:rPr>
          <w:rFonts w:ascii="Arial" w:hAnsi="Arial" w:cs="Arial"/>
        </w:rPr>
        <w:t>E</w:t>
      </w:r>
      <w:r w:rsidR="00B27659" w:rsidRPr="00284064">
        <w:rPr>
          <w:rFonts w:ascii="Arial" w:hAnsi="Arial" w:cs="Arial"/>
        </w:rPr>
        <w:t>d</w:t>
      </w:r>
      <w:r w:rsidR="00B2693D">
        <w:rPr>
          <w:rFonts w:ascii="Arial" w:hAnsi="Arial" w:cs="Arial"/>
        </w:rPr>
        <w:t xml:space="preserve">UHK (2024) </w:t>
      </w:r>
      <w:r w:rsidR="00E10C2F" w:rsidRPr="00E679BA">
        <w:rPr>
          <w:rFonts w:ascii="Arial" w:hAnsi="Arial" w:cs="Arial"/>
          <w:i/>
          <w:iCs/>
        </w:rPr>
        <w:t>Formants of Vowels</w:t>
      </w:r>
      <w:r w:rsidR="00E679BA">
        <w:rPr>
          <w:rFonts w:ascii="Arial" w:hAnsi="Arial" w:cs="Arial"/>
        </w:rPr>
        <w:t xml:space="preserve">. </w:t>
      </w:r>
      <w:r w:rsidR="00CB00BC">
        <w:rPr>
          <w:rFonts w:ascii="Arial" w:hAnsi="Arial" w:cs="Arial"/>
        </w:rPr>
        <w:t xml:space="preserve">Available at: </w:t>
      </w:r>
      <w:hyperlink r:id="rId69" w:history="1">
        <w:r w:rsidR="00CB00BC" w:rsidRPr="00F023B1">
          <w:rPr>
            <w:rStyle w:val="Hyperlink"/>
            <w:rFonts w:ascii="Arial" w:hAnsi="Arial" w:cs="Arial"/>
          </w:rPr>
          <w:t>https://corpus.eduhk.hk/english_pronunciation/index.php/2-2-formants-of-vowels/?fbclid=IwAR0EKX_6hhn-5ZyMA3v6UIpIEFa6ciYXMDcm9On8O3GyJx7WW8riQtBGIE</w:t>
        </w:r>
      </w:hyperlink>
      <w:r w:rsidR="006B5B98">
        <w:rPr>
          <w:rFonts w:ascii="Arial" w:hAnsi="Arial" w:cs="Arial"/>
        </w:rPr>
        <w:t xml:space="preserve"> </w:t>
      </w:r>
      <w:r w:rsidR="00CB00BC">
        <w:rPr>
          <w:rFonts w:ascii="Arial" w:hAnsi="Arial" w:cs="Arial"/>
        </w:rPr>
        <w:t>(</w:t>
      </w:r>
      <w:r w:rsidR="00B27659" w:rsidRPr="00284064">
        <w:rPr>
          <w:rFonts w:ascii="Arial" w:hAnsi="Arial" w:cs="Arial"/>
        </w:rPr>
        <w:t>Accessed</w:t>
      </w:r>
      <w:r w:rsidR="00CB00BC">
        <w:rPr>
          <w:rFonts w:ascii="Arial" w:hAnsi="Arial" w:cs="Arial"/>
        </w:rPr>
        <w:t xml:space="preserve">: </w:t>
      </w:r>
      <w:r w:rsidR="00E679BA">
        <w:rPr>
          <w:rFonts w:ascii="Arial" w:hAnsi="Arial" w:cs="Arial"/>
        </w:rPr>
        <w:t>20 February 2024</w:t>
      </w:r>
      <w:r w:rsidR="00CB00BC">
        <w:rPr>
          <w:rFonts w:ascii="Arial" w:hAnsi="Arial" w:cs="Arial"/>
        </w:rPr>
        <w:t>)</w:t>
      </w:r>
    </w:p>
    <w:p w14:paraId="0EC5D217" w14:textId="77777777" w:rsidR="00F52985" w:rsidRPr="00CB00BC" w:rsidRDefault="00F52985" w:rsidP="00284064">
      <w:pPr>
        <w:spacing w:line="360" w:lineRule="auto"/>
        <w:rPr>
          <w:rFonts w:ascii="Arial" w:hAnsi="Arial" w:cs="Arial"/>
          <w:b/>
          <w:bCs/>
        </w:rPr>
      </w:pPr>
    </w:p>
    <w:p w14:paraId="481C55DF" w14:textId="740213FD" w:rsidR="005B1748" w:rsidRPr="00CB00BC" w:rsidRDefault="005B1748" w:rsidP="00284064">
      <w:pPr>
        <w:spacing w:line="360" w:lineRule="auto"/>
        <w:rPr>
          <w:rFonts w:ascii="Arial" w:hAnsi="Arial" w:cs="Arial"/>
          <w:b/>
          <w:bCs/>
        </w:rPr>
      </w:pPr>
      <w:r w:rsidRPr="00CB00BC">
        <w:rPr>
          <w:rFonts w:ascii="Arial" w:hAnsi="Arial" w:cs="Arial"/>
          <w:b/>
          <w:bCs/>
        </w:rPr>
        <w:t>Appendix 8:</w:t>
      </w:r>
    </w:p>
    <w:p w14:paraId="0A1FF532" w14:textId="77777777" w:rsidR="00B41C86" w:rsidRDefault="005B1748" w:rsidP="001A6465">
      <w:pPr>
        <w:spacing w:after="0" w:line="360" w:lineRule="auto"/>
        <w:rPr>
          <w:rFonts w:ascii="Arial" w:hAnsi="Arial" w:cs="Arial"/>
        </w:rPr>
      </w:pPr>
      <w:r w:rsidRPr="00CB00BC">
        <w:rPr>
          <w:rFonts w:ascii="Arial" w:hAnsi="Arial" w:cs="Arial"/>
          <w:b/>
          <w:bCs/>
        </w:rPr>
        <w:t>Chest</w:t>
      </w:r>
      <w:r w:rsidRPr="00CB00BC">
        <w:rPr>
          <w:rFonts w:ascii="Arial" w:hAnsi="Arial" w:cs="Arial"/>
        </w:rPr>
        <w:t xml:space="preserve"> register corresponds to the laryngeal mechanism most common in speech. </w:t>
      </w:r>
    </w:p>
    <w:p w14:paraId="6429F9CA" w14:textId="77777777" w:rsidR="00CE357E" w:rsidRDefault="00CE357E" w:rsidP="001A6465">
      <w:pPr>
        <w:spacing w:after="0" w:line="360" w:lineRule="auto"/>
        <w:rPr>
          <w:rFonts w:ascii="Arial" w:hAnsi="Arial" w:cs="Arial"/>
        </w:rPr>
      </w:pPr>
    </w:p>
    <w:p w14:paraId="208B0632" w14:textId="224EFB12" w:rsidR="005B1748" w:rsidRPr="00CB00BC" w:rsidRDefault="005909D5" w:rsidP="001A6465">
      <w:pPr>
        <w:spacing w:after="0" w:line="360" w:lineRule="auto"/>
        <w:rPr>
          <w:rFonts w:ascii="Arial" w:hAnsi="Arial" w:cs="Arial"/>
          <w:color w:val="000000"/>
        </w:rPr>
      </w:pPr>
      <w:r>
        <w:rPr>
          <w:rFonts w:ascii="Arial" w:hAnsi="Arial" w:cs="Arial"/>
        </w:rPr>
        <w:t>“</w:t>
      </w:r>
      <w:r w:rsidR="005B1748" w:rsidRPr="00CB00BC">
        <w:rPr>
          <w:rFonts w:ascii="Arial" w:hAnsi="Arial" w:cs="Arial"/>
        </w:rPr>
        <w:t xml:space="preserve">It consists of the low and middle part of the singing range. The thyroarytenoid muscles by contraction shorten the vocal folds, stiffen the body, slacken the cover and cause </w:t>
      </w:r>
      <w:r>
        <w:rPr>
          <w:rFonts w:ascii="Arial" w:hAnsi="Arial" w:cs="Arial"/>
        </w:rPr>
        <w:t>‘</w:t>
      </w:r>
      <w:r w:rsidR="005B1748" w:rsidRPr="00CB00BC">
        <w:rPr>
          <w:rFonts w:ascii="Arial" w:hAnsi="Arial" w:cs="Arial"/>
        </w:rPr>
        <w:t>the inferior part of the medial surface to bulge out toward the glottal midline, thus increasing the vertical thickness of the medial surface</w:t>
      </w:r>
      <w:r w:rsidR="00CE357E">
        <w:rPr>
          <w:rFonts w:ascii="Arial" w:hAnsi="Arial" w:cs="Arial"/>
        </w:rPr>
        <w:t>’</w:t>
      </w:r>
      <w:r w:rsidR="005B1748" w:rsidRPr="00CB00BC">
        <w:rPr>
          <w:rFonts w:ascii="Arial" w:hAnsi="Arial" w:cs="Arial"/>
        </w:rPr>
        <w:t xml:space="preserve"> (Zhang, 2016, p. 5). The vocal folds vibrate in full length with a vertical phase difference forming mucosal waves on the cover. The slower the mucosal waves, the longer the closed phase of the vibratory cycle, which acoustically results in the enhancement of</w:t>
      </w:r>
      <w:r w:rsidR="00B41C86">
        <w:rPr>
          <w:rFonts w:ascii="Arial" w:hAnsi="Arial" w:cs="Arial"/>
        </w:rPr>
        <w:t xml:space="preserve"> </w:t>
      </w:r>
      <w:r w:rsidR="005B1748" w:rsidRPr="00CB00BC">
        <w:rPr>
          <w:rFonts w:ascii="Arial" w:hAnsi="Arial" w:cs="Arial"/>
        </w:rPr>
        <w:t xml:space="preserve">the sound spectrum in high frequencies (Herbst, </w:t>
      </w:r>
      <w:r w:rsidR="005B1748" w:rsidRPr="000F5A1E">
        <w:rPr>
          <w:rFonts w:ascii="Arial" w:hAnsi="Arial" w:cs="Arial"/>
          <w:i/>
          <w:iCs/>
        </w:rPr>
        <w:t>et al.</w:t>
      </w:r>
      <w:r w:rsidR="005B1748" w:rsidRPr="00CB00BC">
        <w:rPr>
          <w:rFonts w:ascii="Arial" w:hAnsi="Arial" w:cs="Arial"/>
        </w:rPr>
        <w:t>, 2019, p. 10).</w:t>
      </w:r>
      <w:r w:rsidR="00B41C86">
        <w:rPr>
          <w:rFonts w:ascii="Arial" w:hAnsi="Arial" w:cs="Arial"/>
        </w:rPr>
        <w:t>’</w:t>
      </w:r>
      <w:r w:rsidR="005B1748" w:rsidRPr="00CB00BC">
        <w:rPr>
          <w:rFonts w:ascii="Arial" w:hAnsi="Arial" w:cs="Arial"/>
        </w:rPr>
        <w:t xml:space="preserve"> </w:t>
      </w:r>
      <w:r w:rsidR="00540AA2" w:rsidRPr="00540AA2">
        <w:rPr>
          <w:rFonts w:ascii="Arial" w:hAnsi="Arial" w:cs="Arial"/>
          <w:color w:val="000000"/>
        </w:rPr>
        <w:t>(Tsipa, 2021, p.2)</w:t>
      </w:r>
    </w:p>
    <w:p w14:paraId="10796B2F" w14:textId="77777777" w:rsidR="005B1748" w:rsidRPr="00CB00BC" w:rsidRDefault="005B1748" w:rsidP="005B1748">
      <w:pPr>
        <w:spacing w:after="0" w:line="360" w:lineRule="auto"/>
        <w:rPr>
          <w:rFonts w:ascii="Arial" w:hAnsi="Arial" w:cs="Arial"/>
          <w:color w:val="000000"/>
        </w:rPr>
      </w:pPr>
    </w:p>
    <w:p w14:paraId="093CB31E" w14:textId="77777777" w:rsidR="001A6465" w:rsidRDefault="005B1748" w:rsidP="005B1748">
      <w:pPr>
        <w:spacing w:after="0" w:line="360" w:lineRule="auto"/>
        <w:rPr>
          <w:rFonts w:ascii="Arial" w:hAnsi="Arial" w:cs="Arial"/>
        </w:rPr>
      </w:pPr>
      <w:r w:rsidRPr="00CB00BC">
        <w:rPr>
          <w:rFonts w:ascii="Arial" w:hAnsi="Arial" w:cs="Arial"/>
          <w:b/>
          <w:bCs/>
        </w:rPr>
        <w:t xml:space="preserve">Falsetto </w:t>
      </w:r>
      <w:r w:rsidRPr="00CB00BC">
        <w:rPr>
          <w:rFonts w:ascii="Arial" w:hAnsi="Arial" w:cs="Arial"/>
        </w:rPr>
        <w:t xml:space="preserve">register corresponds to the laryngeal mechanism that </w:t>
      </w:r>
    </w:p>
    <w:p w14:paraId="490661AC" w14:textId="77777777" w:rsidR="00CE357E" w:rsidRDefault="00CE357E" w:rsidP="005B1748">
      <w:pPr>
        <w:spacing w:after="0" w:line="360" w:lineRule="auto"/>
        <w:rPr>
          <w:rFonts w:ascii="Arial" w:hAnsi="Arial" w:cs="Arial"/>
        </w:rPr>
      </w:pPr>
    </w:p>
    <w:p w14:paraId="1D119456" w14:textId="6F512F47" w:rsidR="005B1748" w:rsidRPr="00CB00BC" w:rsidRDefault="00B41C86" w:rsidP="005B1748">
      <w:pPr>
        <w:spacing w:after="0" w:line="360" w:lineRule="auto"/>
        <w:rPr>
          <w:rFonts w:ascii="Arial" w:hAnsi="Arial" w:cs="Arial"/>
          <w:color w:val="000000"/>
        </w:rPr>
      </w:pPr>
      <w:r>
        <w:rPr>
          <w:rFonts w:ascii="Arial" w:hAnsi="Arial" w:cs="Arial"/>
        </w:rPr>
        <w:t>‘</w:t>
      </w:r>
      <w:r w:rsidR="005B1748" w:rsidRPr="00CB00BC">
        <w:rPr>
          <w:rFonts w:ascii="Arial" w:hAnsi="Arial" w:cs="Arial"/>
        </w:rPr>
        <w:t xml:space="preserve">extends in the mid and high frequency part of the singing voice. Thyroarytenoids’ activity is lower compared to M1 and the body of the vocal folds does not participate in vibration. Due to the reduced vibrating mass (cover) the vertical phase difference is little or absent and the closed phase is effectively shortened (Roubeau, </w:t>
      </w:r>
      <w:r w:rsidR="005B1748" w:rsidRPr="000F5A1E">
        <w:rPr>
          <w:rFonts w:ascii="Arial" w:hAnsi="Arial" w:cs="Arial"/>
          <w:i/>
          <w:iCs/>
        </w:rPr>
        <w:t>et al.</w:t>
      </w:r>
      <w:r w:rsidR="005B1748" w:rsidRPr="00CB00BC">
        <w:rPr>
          <w:rFonts w:ascii="Arial" w:hAnsi="Arial" w:cs="Arial"/>
        </w:rPr>
        <w:t xml:space="preserve">, 2009, p. 431). The cover of the vocal folds is under increased tension and mucosal wave is less likely to be seen (Herbst, </w:t>
      </w:r>
      <w:r w:rsidR="005B1748" w:rsidRPr="000F5A1E">
        <w:rPr>
          <w:rFonts w:ascii="Arial" w:hAnsi="Arial" w:cs="Arial"/>
          <w:i/>
          <w:iCs/>
        </w:rPr>
        <w:t>et al.</w:t>
      </w:r>
      <w:r w:rsidR="005B1748" w:rsidRPr="00CB00BC">
        <w:rPr>
          <w:rFonts w:ascii="Arial" w:hAnsi="Arial" w:cs="Arial"/>
        </w:rPr>
        <w:t>, 2019, p. 11).</w:t>
      </w:r>
      <w:r>
        <w:rPr>
          <w:rFonts w:ascii="Arial" w:hAnsi="Arial" w:cs="Arial"/>
        </w:rPr>
        <w:t>’</w:t>
      </w:r>
      <w:r w:rsidR="005B1748" w:rsidRPr="00CB00BC">
        <w:rPr>
          <w:rFonts w:ascii="Arial" w:hAnsi="Arial" w:cs="Arial"/>
        </w:rPr>
        <w:t xml:space="preserve"> </w:t>
      </w:r>
      <w:r w:rsidR="00540AA2" w:rsidRPr="00540AA2">
        <w:rPr>
          <w:rFonts w:ascii="Arial" w:hAnsi="Arial" w:cs="Arial"/>
          <w:color w:val="000000"/>
        </w:rPr>
        <w:t>(Tsipa, 2021, p.2)</w:t>
      </w:r>
    </w:p>
    <w:p w14:paraId="46746BCD" w14:textId="77777777" w:rsidR="005B1748" w:rsidRPr="00CB00BC" w:rsidRDefault="005B1748" w:rsidP="005B1748">
      <w:pPr>
        <w:spacing w:after="0" w:line="360" w:lineRule="auto"/>
        <w:rPr>
          <w:rFonts w:ascii="Arial" w:hAnsi="Arial" w:cs="Arial"/>
        </w:rPr>
      </w:pPr>
    </w:p>
    <w:p w14:paraId="7B587907" w14:textId="77777777" w:rsidR="005B1748" w:rsidRPr="00CB00BC" w:rsidRDefault="005B1748" w:rsidP="005B1748">
      <w:pPr>
        <w:spacing w:after="0" w:line="360" w:lineRule="auto"/>
        <w:rPr>
          <w:rFonts w:ascii="Arial" w:hAnsi="Arial" w:cs="Arial"/>
        </w:rPr>
      </w:pPr>
    </w:p>
    <w:p w14:paraId="0C27EE6B" w14:textId="106E8D2C" w:rsidR="005B1748" w:rsidRPr="00CB00BC" w:rsidRDefault="005B1748" w:rsidP="005B1748">
      <w:pPr>
        <w:spacing w:after="0" w:line="360" w:lineRule="auto"/>
        <w:rPr>
          <w:rFonts w:ascii="Arial" w:hAnsi="Arial" w:cs="Arial"/>
        </w:rPr>
      </w:pPr>
      <w:r w:rsidRPr="00CB00BC">
        <w:rPr>
          <w:rFonts w:ascii="Arial" w:hAnsi="Arial" w:cs="Arial"/>
          <w:b/>
          <w:bCs/>
        </w:rPr>
        <w:t xml:space="preserve">Appendix 9: </w:t>
      </w:r>
      <w:r w:rsidRPr="00CB00BC">
        <w:rPr>
          <w:rFonts w:ascii="Arial" w:hAnsi="Arial" w:cs="Arial"/>
        </w:rPr>
        <w:t xml:space="preserve">Vocal explorations of the calling voice, </w:t>
      </w:r>
      <w:r w:rsidR="00282618" w:rsidRPr="00CB00BC">
        <w:rPr>
          <w:rFonts w:ascii="Arial" w:hAnsi="Arial" w:cs="Arial"/>
        </w:rPr>
        <w:t>inspired</w:t>
      </w:r>
      <w:r w:rsidRPr="00CB00BC">
        <w:rPr>
          <w:rFonts w:ascii="Arial" w:hAnsi="Arial" w:cs="Arial"/>
        </w:rPr>
        <w:t xml:space="preserve"> by </w:t>
      </w:r>
      <w:r w:rsidR="00540AA2" w:rsidRPr="00540AA2">
        <w:rPr>
          <w:rFonts w:ascii="Arial" w:hAnsi="Arial" w:cs="Arial"/>
          <w:color w:val="000000"/>
        </w:rPr>
        <w:t>Linklater (2006,</w:t>
      </w:r>
      <w:r w:rsidRPr="00CB00BC">
        <w:rPr>
          <w:rFonts w:ascii="Arial" w:hAnsi="Arial" w:cs="Arial"/>
          <w:color w:val="000000"/>
        </w:rPr>
        <w:t xml:space="preserve">p.199) and  </w:t>
      </w:r>
      <w:r w:rsidR="00540AA2" w:rsidRPr="00540AA2">
        <w:rPr>
          <w:rFonts w:ascii="Arial" w:hAnsi="Arial" w:cs="Arial"/>
          <w:color w:val="000000"/>
        </w:rPr>
        <w:t>Chapman (2017, p.21)</w:t>
      </w:r>
    </w:p>
    <w:p w14:paraId="72F22F7F" w14:textId="77777777" w:rsidR="005B1748" w:rsidRPr="00CB00BC" w:rsidRDefault="005B1748" w:rsidP="005B1748">
      <w:pPr>
        <w:spacing w:after="0" w:line="360" w:lineRule="auto"/>
        <w:rPr>
          <w:rFonts w:ascii="Arial" w:hAnsi="Arial" w:cs="Arial"/>
          <w:b/>
          <w:bCs/>
        </w:rPr>
      </w:pPr>
    </w:p>
    <w:p w14:paraId="501516EB" w14:textId="77777777" w:rsidR="005B1748" w:rsidRPr="00CB00BC" w:rsidRDefault="005B1748" w:rsidP="005B1748">
      <w:pPr>
        <w:spacing w:after="0" w:line="360" w:lineRule="auto"/>
        <w:rPr>
          <w:rFonts w:ascii="Arial" w:hAnsi="Arial" w:cs="Arial"/>
        </w:rPr>
      </w:pPr>
      <w:r w:rsidRPr="00CB00BC">
        <w:rPr>
          <w:rFonts w:ascii="Arial" w:hAnsi="Arial" w:cs="Arial"/>
        </w:rPr>
        <w:t xml:space="preserve">This exploration emphasizes communicative intention and context for the non-conscious coordination of expiratory and phonatory muscles. </w:t>
      </w:r>
    </w:p>
    <w:p w14:paraId="541D11E8" w14:textId="47F864DD" w:rsidR="005B1748" w:rsidRPr="00CB00BC" w:rsidRDefault="005B1748" w:rsidP="005B1748">
      <w:pPr>
        <w:spacing w:after="0" w:line="360" w:lineRule="auto"/>
        <w:rPr>
          <w:rFonts w:ascii="Arial" w:hAnsi="Arial" w:cs="Arial"/>
        </w:rPr>
      </w:pPr>
      <w:r w:rsidRPr="00CB00BC">
        <w:rPr>
          <w:rFonts w:ascii="Arial" w:hAnsi="Arial" w:cs="Arial"/>
        </w:rPr>
        <w:t xml:space="preserve">You are standing near a busy street, and you see a dear friend of yours on the other side whose attention you wish to catch. In a cheerful mood, call </w:t>
      </w:r>
      <w:r w:rsidR="00F61170">
        <w:rPr>
          <w:rFonts w:ascii="Arial" w:hAnsi="Arial" w:cs="Arial"/>
        </w:rPr>
        <w:t>‘</w:t>
      </w:r>
      <w:r w:rsidRPr="00CB00BC">
        <w:rPr>
          <w:rFonts w:ascii="Arial" w:hAnsi="Arial" w:cs="Arial"/>
        </w:rPr>
        <w:t>hey</w:t>
      </w:r>
      <w:r w:rsidR="00F61170">
        <w:rPr>
          <w:rFonts w:ascii="Arial" w:hAnsi="Arial" w:cs="Arial"/>
        </w:rPr>
        <w:t>’</w:t>
      </w:r>
      <w:r w:rsidRPr="00CB00BC">
        <w:rPr>
          <w:rFonts w:ascii="Arial" w:hAnsi="Arial" w:cs="Arial"/>
        </w:rPr>
        <w:t xml:space="preserve"> to your friend. </w:t>
      </w:r>
    </w:p>
    <w:p w14:paraId="7A44D7A1" w14:textId="77777777" w:rsidR="005B1748" w:rsidRPr="00CB00BC" w:rsidRDefault="005B1748" w:rsidP="005B1748">
      <w:pPr>
        <w:spacing w:after="0" w:line="360" w:lineRule="auto"/>
        <w:rPr>
          <w:rFonts w:ascii="Arial" w:hAnsi="Arial" w:cs="Arial"/>
        </w:rPr>
      </w:pPr>
      <w:r w:rsidRPr="00CB00BC">
        <w:rPr>
          <w:rFonts w:ascii="Arial" w:hAnsi="Arial" w:cs="Arial"/>
        </w:rPr>
        <w:t xml:space="preserve">Place your hands firmly on your waistband. Repeat the call. See how the abdominals are activated automatically during phonation and then relax. Make a more extended calling sound. Utter brief phrases and notice how your waistband expands at the onset of the sound. Observe the automatic release of the abdominals at the offset of each calling sound. </w:t>
      </w:r>
    </w:p>
    <w:p w14:paraId="3E114056" w14:textId="77777777" w:rsidR="005B1748" w:rsidRPr="00CB00BC" w:rsidRDefault="005B1748" w:rsidP="005B1748">
      <w:pPr>
        <w:spacing w:after="0" w:line="360" w:lineRule="auto"/>
        <w:rPr>
          <w:rFonts w:ascii="Arial" w:hAnsi="Arial" w:cs="Arial"/>
        </w:rPr>
      </w:pPr>
      <w:r w:rsidRPr="00CB00BC">
        <w:rPr>
          <w:rFonts w:ascii="Arial" w:hAnsi="Arial" w:cs="Arial"/>
        </w:rPr>
        <w:t xml:space="preserve">Negative practice: a) To bring awareness on potential habitual excessive abdominal tension during phonation, the teacher prompts the student to activate deliberately the abdominals during the call. The difference of the automatic versus voluntary abdominal activation is explored, in relation to both the movement of the belly, as well as of the subglottal pressure at the onset. </w:t>
      </w:r>
    </w:p>
    <w:p w14:paraId="36DDFF08" w14:textId="77777777" w:rsidR="005B1748" w:rsidRPr="00CB00BC" w:rsidRDefault="005B1748" w:rsidP="005B1748">
      <w:pPr>
        <w:spacing w:after="0" w:line="360" w:lineRule="auto"/>
        <w:rPr>
          <w:rFonts w:ascii="Arial" w:hAnsi="Arial" w:cs="Arial"/>
        </w:rPr>
      </w:pPr>
      <w:r w:rsidRPr="00CB00BC">
        <w:rPr>
          <w:rFonts w:ascii="Arial" w:hAnsi="Arial" w:cs="Arial"/>
        </w:rPr>
        <w:t xml:space="preserve">b) To bring awareness on pressed voice, the resulted vocal output is discussed. Would it be perceived as cheerful indeed? Was there a hint of irritation/anger/emergency? Altering intentions and emotions of positive and negative valence, greater or lower arousal, the student’s awareness on the relation of intention, bodily sense and voice quality is raised. </w:t>
      </w:r>
    </w:p>
    <w:p w14:paraId="7D8D9CEF" w14:textId="77777777" w:rsidR="005B1748" w:rsidRPr="00CB00BC" w:rsidRDefault="005B1748" w:rsidP="005B1748">
      <w:pPr>
        <w:spacing w:after="0" w:line="360" w:lineRule="auto"/>
        <w:rPr>
          <w:rFonts w:ascii="Arial" w:hAnsi="Arial" w:cs="Arial"/>
        </w:rPr>
      </w:pPr>
    </w:p>
    <w:p w14:paraId="3CCA8485" w14:textId="77777777" w:rsidR="005B1748" w:rsidRPr="00CB00BC" w:rsidRDefault="005B1748" w:rsidP="005B1748">
      <w:pPr>
        <w:spacing w:after="0" w:line="360" w:lineRule="auto"/>
        <w:rPr>
          <w:rFonts w:ascii="Arial" w:hAnsi="Arial" w:cs="Arial"/>
        </w:rPr>
      </w:pPr>
    </w:p>
    <w:p w14:paraId="404ABA5C" w14:textId="77777777" w:rsidR="005B1748" w:rsidRPr="00CB00BC" w:rsidRDefault="005B1748" w:rsidP="005B1748">
      <w:pPr>
        <w:rPr>
          <w:rFonts w:ascii="Arial" w:hAnsi="Arial" w:cs="Arial"/>
          <w:b/>
          <w:bCs/>
        </w:rPr>
      </w:pPr>
      <w:r w:rsidRPr="00CB00BC">
        <w:rPr>
          <w:rFonts w:ascii="Arial" w:hAnsi="Arial" w:cs="Arial"/>
          <w:b/>
          <w:bCs/>
        </w:rPr>
        <w:br w:type="page"/>
      </w:r>
    </w:p>
    <w:p w14:paraId="68F7D27F" w14:textId="447230A9" w:rsidR="005B1748" w:rsidRPr="00CB00BC" w:rsidRDefault="005B1748" w:rsidP="005B1748">
      <w:pPr>
        <w:spacing w:after="0" w:line="360" w:lineRule="auto"/>
        <w:rPr>
          <w:rFonts w:ascii="Arial" w:hAnsi="Arial" w:cs="Arial"/>
        </w:rPr>
      </w:pPr>
      <w:r w:rsidRPr="00CB00BC">
        <w:rPr>
          <w:rFonts w:ascii="Arial" w:hAnsi="Arial" w:cs="Arial"/>
          <w:b/>
          <w:bCs/>
        </w:rPr>
        <w:lastRenderedPageBreak/>
        <w:t>Appendix 1</w:t>
      </w:r>
      <w:r w:rsidR="00E77060" w:rsidRPr="00CB00BC">
        <w:rPr>
          <w:rFonts w:ascii="Arial" w:hAnsi="Arial" w:cs="Arial"/>
          <w:b/>
          <w:bCs/>
        </w:rPr>
        <w:t>0</w:t>
      </w:r>
      <w:r w:rsidRPr="00CB00BC">
        <w:rPr>
          <w:rFonts w:ascii="Arial" w:hAnsi="Arial" w:cs="Arial"/>
          <w:b/>
          <w:bCs/>
        </w:rPr>
        <w:t xml:space="preserve">: </w:t>
      </w:r>
      <w:bookmarkStart w:id="14" w:name="_Toc128340939"/>
      <w:bookmarkStart w:id="15" w:name="_Toc128341345"/>
      <w:bookmarkStart w:id="16" w:name="_Toc128484354"/>
      <w:bookmarkStart w:id="17" w:name="_Toc128579610"/>
      <w:bookmarkStart w:id="18" w:name="_Toc128579948"/>
      <w:r w:rsidRPr="00CB00BC">
        <w:rPr>
          <w:rFonts w:ascii="Arial" w:hAnsi="Arial" w:cs="Arial"/>
        </w:rPr>
        <w:t xml:space="preserve">Neutral Breath and Step Out Breath from ALBA Method </w:t>
      </w:r>
      <w:r w:rsidR="00540AA2" w:rsidRPr="00540AA2">
        <w:rPr>
          <w:rFonts w:ascii="Arial" w:hAnsi="Arial" w:cs="Arial"/>
          <w:color w:val="000000"/>
        </w:rPr>
        <w:t>(Obert, 2023, pp.18-20)</w:t>
      </w:r>
      <w:r w:rsidRPr="00CB00BC">
        <w:rPr>
          <w:rFonts w:ascii="Arial" w:hAnsi="Arial" w:cs="Arial"/>
        </w:rPr>
        <w:t xml:space="preserve"> </w:t>
      </w:r>
    </w:p>
    <w:bookmarkEnd w:id="14"/>
    <w:bookmarkEnd w:id="15"/>
    <w:bookmarkEnd w:id="16"/>
    <w:bookmarkEnd w:id="17"/>
    <w:bookmarkEnd w:id="18"/>
    <w:p w14:paraId="06534049" w14:textId="77777777" w:rsidR="005B1748" w:rsidRPr="00CB00BC" w:rsidRDefault="005B1748" w:rsidP="005B1748">
      <w:pPr>
        <w:spacing w:after="0" w:line="360" w:lineRule="auto"/>
        <w:rPr>
          <w:rFonts w:ascii="Arial" w:hAnsi="Arial" w:cs="Arial"/>
          <w:shd w:val="clear" w:color="auto" w:fill="FFFFFF"/>
        </w:rPr>
      </w:pPr>
    </w:p>
    <w:p w14:paraId="42D5E472" w14:textId="77777777" w:rsidR="005B1748" w:rsidRPr="00CB00BC" w:rsidRDefault="005B1748" w:rsidP="005B1748">
      <w:pPr>
        <w:spacing w:after="0" w:line="360" w:lineRule="auto"/>
        <w:rPr>
          <w:rFonts w:ascii="Arial" w:hAnsi="Arial" w:cs="Arial"/>
          <w:shd w:val="clear" w:color="auto" w:fill="FFFFFF"/>
        </w:rPr>
      </w:pPr>
      <w:r w:rsidRPr="00CB00BC">
        <w:rPr>
          <w:rFonts w:ascii="Arial" w:hAnsi="Arial" w:cs="Arial"/>
          <w:b/>
          <w:bCs/>
          <w:shd w:val="clear" w:color="auto" w:fill="FFFFFF"/>
        </w:rPr>
        <w:t>Neutral Breath</w:t>
      </w:r>
      <w:r w:rsidRPr="00CB00BC">
        <w:rPr>
          <w:rFonts w:ascii="Arial" w:hAnsi="Arial" w:cs="Arial"/>
          <w:shd w:val="clear" w:color="auto" w:fill="FFFFFF"/>
        </w:rPr>
        <w:t xml:space="preserve"> is a breathing practice designed to promote focus, emotional balance, and receptiveness towards others. This technique emphasizes conscious breathing with consistent inhales and exhales, relaxed facial muscles, and a centered posture.</w:t>
      </w:r>
    </w:p>
    <w:p w14:paraId="64FF4E6E" w14:textId="77777777" w:rsidR="005B1748" w:rsidRPr="0065551D" w:rsidRDefault="005B1748" w:rsidP="0065551D">
      <w:pPr>
        <w:pStyle w:val="ListParagraph"/>
        <w:numPr>
          <w:ilvl w:val="0"/>
          <w:numId w:val="30"/>
        </w:numPr>
        <w:spacing w:after="0" w:line="360" w:lineRule="auto"/>
        <w:rPr>
          <w:rFonts w:ascii="Arial" w:hAnsi="Arial" w:cs="Arial"/>
          <w:shd w:val="clear" w:color="auto" w:fill="FFFFFF"/>
        </w:rPr>
      </w:pPr>
      <w:r w:rsidRPr="0065551D">
        <w:rPr>
          <w:rFonts w:ascii="Arial" w:hAnsi="Arial" w:cs="Arial"/>
          <w:shd w:val="clear" w:color="auto" w:fill="FFFFFF"/>
        </w:rPr>
        <w:t>Inhale: Breathe in gently through your nose.</w:t>
      </w:r>
    </w:p>
    <w:p w14:paraId="3170C8CC" w14:textId="5250C081" w:rsidR="005B1748" w:rsidRPr="0065551D" w:rsidRDefault="005B1748" w:rsidP="0065551D">
      <w:pPr>
        <w:pStyle w:val="ListParagraph"/>
        <w:numPr>
          <w:ilvl w:val="0"/>
          <w:numId w:val="30"/>
        </w:numPr>
        <w:spacing w:after="0" w:line="360" w:lineRule="auto"/>
        <w:rPr>
          <w:rFonts w:ascii="Arial" w:hAnsi="Arial" w:cs="Arial"/>
          <w:shd w:val="clear" w:color="auto" w:fill="FFFFFF"/>
        </w:rPr>
      </w:pPr>
      <w:r w:rsidRPr="0065551D">
        <w:rPr>
          <w:rFonts w:ascii="Arial" w:hAnsi="Arial" w:cs="Arial"/>
          <w:shd w:val="clear" w:color="auto" w:fill="FFFFFF"/>
        </w:rPr>
        <w:t xml:space="preserve">Exhale slowly through your mouth, imagining </w:t>
      </w:r>
      <w:r w:rsidR="00E135F2" w:rsidRPr="0065551D">
        <w:rPr>
          <w:rFonts w:ascii="Arial" w:hAnsi="Arial" w:cs="Arial"/>
          <w:shd w:val="clear" w:color="auto" w:fill="FFFFFF"/>
        </w:rPr>
        <w:t>you are</w:t>
      </w:r>
      <w:r w:rsidRPr="0065551D">
        <w:rPr>
          <w:rFonts w:ascii="Arial" w:hAnsi="Arial" w:cs="Arial"/>
          <w:shd w:val="clear" w:color="auto" w:fill="FFFFFF"/>
        </w:rPr>
        <w:t xml:space="preserve"> making a candle flame flicker without blowing it out.</w:t>
      </w:r>
    </w:p>
    <w:p w14:paraId="4ED41718" w14:textId="282095C0" w:rsidR="005B1748" w:rsidRPr="0065551D" w:rsidRDefault="005B1748" w:rsidP="0065551D">
      <w:pPr>
        <w:pStyle w:val="ListParagraph"/>
        <w:numPr>
          <w:ilvl w:val="0"/>
          <w:numId w:val="30"/>
        </w:numPr>
        <w:spacing w:after="0" w:line="360" w:lineRule="auto"/>
        <w:rPr>
          <w:rFonts w:ascii="Arial" w:hAnsi="Arial" w:cs="Arial"/>
          <w:shd w:val="clear" w:color="auto" w:fill="FFFFFF"/>
        </w:rPr>
      </w:pPr>
      <w:r w:rsidRPr="0065551D">
        <w:rPr>
          <w:rFonts w:ascii="Arial" w:hAnsi="Arial" w:cs="Arial"/>
          <w:shd w:val="clear" w:color="auto" w:fill="FFFFFF"/>
        </w:rPr>
        <w:t>Maintain a steady rhythm with equal durations for each inhale and exhale.</w:t>
      </w:r>
    </w:p>
    <w:p w14:paraId="3986DD85" w14:textId="051DBA60" w:rsidR="005B1748" w:rsidRPr="0065551D" w:rsidRDefault="005B1748" w:rsidP="0065551D">
      <w:pPr>
        <w:pStyle w:val="ListParagraph"/>
        <w:numPr>
          <w:ilvl w:val="0"/>
          <w:numId w:val="30"/>
        </w:numPr>
        <w:spacing w:after="0" w:line="360" w:lineRule="auto"/>
        <w:rPr>
          <w:rFonts w:ascii="Arial" w:hAnsi="Arial" w:cs="Arial"/>
          <w:shd w:val="clear" w:color="auto" w:fill="FFFFFF"/>
        </w:rPr>
      </w:pPr>
      <w:r w:rsidRPr="0065551D">
        <w:rPr>
          <w:rFonts w:ascii="Arial" w:hAnsi="Arial" w:cs="Arial"/>
          <w:shd w:val="clear" w:color="auto" w:fill="FFFFFF"/>
        </w:rPr>
        <w:t>Keep your eyes open and relaxed, focused on an imaginary horizon rather than a single point.</w:t>
      </w:r>
    </w:p>
    <w:p w14:paraId="05ECFD14" w14:textId="60839D42" w:rsidR="005B1748" w:rsidRPr="0065551D" w:rsidRDefault="005B1748" w:rsidP="0065551D">
      <w:pPr>
        <w:pStyle w:val="ListParagraph"/>
        <w:numPr>
          <w:ilvl w:val="0"/>
          <w:numId w:val="30"/>
        </w:numPr>
        <w:spacing w:after="0" w:line="360" w:lineRule="auto"/>
        <w:rPr>
          <w:rFonts w:ascii="Arial" w:hAnsi="Arial" w:cs="Arial"/>
          <w:shd w:val="clear" w:color="auto" w:fill="FFFFFF"/>
        </w:rPr>
      </w:pPr>
      <w:r w:rsidRPr="0065551D">
        <w:rPr>
          <w:rFonts w:ascii="Arial" w:hAnsi="Arial" w:cs="Arial"/>
          <w:shd w:val="clear" w:color="auto" w:fill="FFFFFF"/>
        </w:rPr>
        <w:t>Position your eyes in the middle of their sockets, keeping the irises parallel to the floor.</w:t>
      </w:r>
    </w:p>
    <w:p w14:paraId="6FB59FDC" w14:textId="3434E982" w:rsidR="005B1748" w:rsidRPr="0065551D" w:rsidRDefault="005B1748" w:rsidP="0065551D">
      <w:pPr>
        <w:pStyle w:val="ListParagraph"/>
        <w:numPr>
          <w:ilvl w:val="0"/>
          <w:numId w:val="30"/>
        </w:numPr>
        <w:spacing w:after="0" w:line="360" w:lineRule="auto"/>
        <w:rPr>
          <w:rFonts w:ascii="Arial" w:hAnsi="Arial" w:cs="Arial"/>
          <w:shd w:val="clear" w:color="auto" w:fill="FFFFFF"/>
        </w:rPr>
      </w:pPr>
      <w:r w:rsidRPr="0065551D">
        <w:rPr>
          <w:rFonts w:ascii="Arial" w:hAnsi="Arial" w:cs="Arial"/>
          <w:shd w:val="clear" w:color="auto" w:fill="FFFFFF"/>
        </w:rPr>
        <w:t>Relax your face as though you have a warm towel draped over it.</w:t>
      </w:r>
    </w:p>
    <w:p w14:paraId="25C2B296" w14:textId="6CEEF5B8" w:rsidR="005B1748" w:rsidRPr="0065551D" w:rsidRDefault="005B1748" w:rsidP="0065551D">
      <w:pPr>
        <w:pStyle w:val="ListParagraph"/>
        <w:numPr>
          <w:ilvl w:val="0"/>
          <w:numId w:val="30"/>
        </w:numPr>
        <w:spacing w:after="0" w:line="360" w:lineRule="auto"/>
        <w:rPr>
          <w:rFonts w:ascii="Arial" w:hAnsi="Arial" w:cs="Arial"/>
          <w:shd w:val="clear" w:color="auto" w:fill="FFFFFF"/>
        </w:rPr>
      </w:pPr>
      <w:r w:rsidRPr="0065551D">
        <w:rPr>
          <w:rFonts w:ascii="Arial" w:hAnsi="Arial" w:cs="Arial"/>
          <w:shd w:val="clear" w:color="auto" w:fill="FFFFFF"/>
        </w:rPr>
        <w:t>Sit or stand tall with your ears over your shoulders and your shoulders aligned above your hips.</w:t>
      </w:r>
    </w:p>
    <w:p w14:paraId="3949DB1E" w14:textId="2655775A" w:rsidR="005B1748" w:rsidRPr="0065551D" w:rsidRDefault="005B1748" w:rsidP="0065551D">
      <w:pPr>
        <w:pStyle w:val="ListParagraph"/>
        <w:numPr>
          <w:ilvl w:val="0"/>
          <w:numId w:val="30"/>
        </w:numPr>
        <w:spacing w:after="0" w:line="360" w:lineRule="auto"/>
        <w:rPr>
          <w:rFonts w:ascii="Arial" w:hAnsi="Arial" w:cs="Arial"/>
          <w:shd w:val="clear" w:color="auto" w:fill="FFFFFF"/>
        </w:rPr>
      </w:pPr>
      <w:r w:rsidRPr="0065551D">
        <w:rPr>
          <w:rFonts w:ascii="Arial" w:hAnsi="Arial" w:cs="Arial"/>
          <w:shd w:val="clear" w:color="auto" w:fill="FFFFFF"/>
        </w:rPr>
        <w:t>Practice the Neutral Breath pattern at least three times for optimal benefit.</w:t>
      </w:r>
    </w:p>
    <w:p w14:paraId="6167D155" w14:textId="77777777" w:rsidR="005B1748" w:rsidRPr="00CB00BC" w:rsidRDefault="005B1748" w:rsidP="005B1748">
      <w:pPr>
        <w:spacing w:after="0" w:line="360" w:lineRule="auto"/>
        <w:rPr>
          <w:rFonts w:ascii="Arial" w:hAnsi="Arial" w:cs="Arial"/>
          <w:b/>
          <w:bCs/>
        </w:rPr>
      </w:pPr>
    </w:p>
    <w:p w14:paraId="66D69600" w14:textId="77777777" w:rsidR="005B1748" w:rsidRPr="00CB00BC" w:rsidRDefault="005B1748" w:rsidP="005B1748">
      <w:pPr>
        <w:spacing w:after="0" w:line="360" w:lineRule="auto"/>
        <w:rPr>
          <w:rFonts w:ascii="Arial" w:hAnsi="Arial" w:cs="Arial"/>
          <w:b/>
          <w:bCs/>
        </w:rPr>
      </w:pPr>
    </w:p>
    <w:p w14:paraId="51455BF6" w14:textId="77777777" w:rsidR="005B1748" w:rsidRPr="00CB00BC" w:rsidRDefault="005B1748" w:rsidP="005B1748">
      <w:pPr>
        <w:spacing w:after="0" w:line="360" w:lineRule="auto"/>
        <w:rPr>
          <w:rFonts w:ascii="Arial" w:hAnsi="Arial" w:cs="Arial"/>
        </w:rPr>
      </w:pPr>
      <w:r w:rsidRPr="00CB00BC">
        <w:rPr>
          <w:rFonts w:ascii="Arial" w:hAnsi="Arial" w:cs="Arial"/>
        </w:rPr>
        <w:t xml:space="preserve">The </w:t>
      </w:r>
      <w:r w:rsidRPr="00CB00BC">
        <w:rPr>
          <w:rFonts w:ascii="Arial" w:hAnsi="Arial" w:cs="Arial"/>
          <w:b/>
          <w:bCs/>
        </w:rPr>
        <w:t>Step Out Breath</w:t>
      </w:r>
      <w:r w:rsidRPr="00CB00BC">
        <w:rPr>
          <w:rFonts w:ascii="Arial" w:hAnsi="Arial" w:cs="Arial"/>
        </w:rPr>
        <w:t xml:space="preserve"> is helpful for the disengagement from intense emotions and the regain of a sense of composure. It combines focused breathing, body posture, and movement to break the physical and emotional grip of strong feelings.</w:t>
      </w:r>
    </w:p>
    <w:p w14:paraId="44A9FFAB" w14:textId="200EAEEE" w:rsidR="005B1748" w:rsidRPr="00CF3CDE" w:rsidRDefault="005B1748" w:rsidP="00CF3CDE">
      <w:pPr>
        <w:pStyle w:val="ListParagraph"/>
        <w:numPr>
          <w:ilvl w:val="0"/>
          <w:numId w:val="31"/>
        </w:numPr>
        <w:spacing w:after="0" w:line="360" w:lineRule="auto"/>
        <w:rPr>
          <w:rFonts w:ascii="Arial" w:hAnsi="Arial" w:cs="Arial"/>
        </w:rPr>
      </w:pPr>
      <w:r w:rsidRPr="00CF3CDE">
        <w:rPr>
          <w:rFonts w:ascii="Arial" w:hAnsi="Arial" w:cs="Arial"/>
        </w:rPr>
        <w:t>Stand with your feet shoulder-width apart and adopt a neutral facial expression (relaxed, as if a warm towel is on your face).</w:t>
      </w:r>
    </w:p>
    <w:p w14:paraId="48C225F4" w14:textId="6E5993EF" w:rsidR="005B1748" w:rsidRPr="00CF3CDE" w:rsidRDefault="005B1748" w:rsidP="00CF3CDE">
      <w:pPr>
        <w:pStyle w:val="ListParagraph"/>
        <w:numPr>
          <w:ilvl w:val="0"/>
          <w:numId w:val="31"/>
        </w:numPr>
        <w:spacing w:after="0" w:line="360" w:lineRule="auto"/>
        <w:rPr>
          <w:rFonts w:ascii="Arial" w:hAnsi="Arial" w:cs="Arial"/>
        </w:rPr>
      </w:pPr>
      <w:r w:rsidRPr="00CF3CDE">
        <w:rPr>
          <w:rFonts w:ascii="Arial" w:hAnsi="Arial" w:cs="Arial"/>
        </w:rPr>
        <w:t>Let your arms hang loosely by your sides, interlacing your fingers in front of you with relaxed thumbs.</w:t>
      </w:r>
    </w:p>
    <w:p w14:paraId="5B36CB85" w14:textId="7D8D2FDB" w:rsidR="005B1748" w:rsidRPr="00CF3CDE" w:rsidRDefault="005B1748" w:rsidP="00CF3CDE">
      <w:pPr>
        <w:pStyle w:val="ListParagraph"/>
        <w:numPr>
          <w:ilvl w:val="0"/>
          <w:numId w:val="31"/>
        </w:numPr>
        <w:spacing w:after="0" w:line="360" w:lineRule="auto"/>
        <w:rPr>
          <w:rFonts w:ascii="Arial" w:hAnsi="Arial" w:cs="Arial"/>
        </w:rPr>
      </w:pPr>
      <w:r w:rsidRPr="00CF3CDE">
        <w:rPr>
          <w:rFonts w:ascii="Arial" w:hAnsi="Arial" w:cs="Arial"/>
        </w:rPr>
        <w:t>Fix your eyes on a distant point on the horizon or a blank space on the wall.</w:t>
      </w:r>
    </w:p>
    <w:p w14:paraId="602A8AE6" w14:textId="2C71E476" w:rsidR="005B1748" w:rsidRPr="00CF3CDE" w:rsidRDefault="005B1748" w:rsidP="00CF3CDE">
      <w:pPr>
        <w:pStyle w:val="ListParagraph"/>
        <w:numPr>
          <w:ilvl w:val="0"/>
          <w:numId w:val="31"/>
        </w:numPr>
        <w:spacing w:after="0" w:line="360" w:lineRule="auto"/>
        <w:rPr>
          <w:rFonts w:ascii="Arial" w:hAnsi="Arial" w:cs="Arial"/>
        </w:rPr>
      </w:pPr>
      <w:r w:rsidRPr="00CF3CDE">
        <w:rPr>
          <w:rFonts w:ascii="Arial" w:hAnsi="Arial" w:cs="Arial"/>
        </w:rPr>
        <w:t>Release a breath.</w:t>
      </w:r>
    </w:p>
    <w:p w14:paraId="5B1F94BC" w14:textId="28565F1B" w:rsidR="005B1748" w:rsidRPr="00CF3CDE" w:rsidRDefault="005B1748" w:rsidP="00CF3CDE">
      <w:pPr>
        <w:pStyle w:val="ListParagraph"/>
        <w:numPr>
          <w:ilvl w:val="0"/>
          <w:numId w:val="31"/>
        </w:numPr>
        <w:spacing w:after="0" w:line="360" w:lineRule="auto"/>
        <w:rPr>
          <w:rFonts w:ascii="Arial" w:hAnsi="Arial" w:cs="Arial"/>
        </w:rPr>
      </w:pPr>
      <w:r w:rsidRPr="00CF3CDE">
        <w:rPr>
          <w:rFonts w:ascii="Arial" w:hAnsi="Arial" w:cs="Arial"/>
        </w:rPr>
        <w:t>Breathe in deeply through your nose. Slowly raise your arms in a wide arc overhead, stopping naturally when your shoulders feel resistance.</w:t>
      </w:r>
    </w:p>
    <w:p w14:paraId="6599E1D0" w14:textId="4A9EE281" w:rsidR="005B1748" w:rsidRPr="00CF3CDE" w:rsidRDefault="005B1748" w:rsidP="00CF3CDE">
      <w:pPr>
        <w:pStyle w:val="ListParagraph"/>
        <w:numPr>
          <w:ilvl w:val="0"/>
          <w:numId w:val="31"/>
        </w:numPr>
        <w:spacing w:after="0" w:line="360" w:lineRule="auto"/>
        <w:rPr>
          <w:rFonts w:ascii="Arial" w:hAnsi="Arial" w:cs="Arial"/>
        </w:rPr>
      </w:pPr>
      <w:r w:rsidRPr="00CF3CDE">
        <w:rPr>
          <w:rFonts w:ascii="Arial" w:hAnsi="Arial" w:cs="Arial"/>
        </w:rPr>
        <w:t>Bend your elbows, bringing your forearms and hands behind your head (but not touching it).</w:t>
      </w:r>
      <w:r w:rsidR="00CF3CDE" w:rsidRPr="00CF3CDE">
        <w:rPr>
          <w:rFonts w:ascii="Arial" w:hAnsi="Arial" w:cs="Arial"/>
        </w:rPr>
        <w:t xml:space="preserve"> </w:t>
      </w:r>
      <w:r w:rsidRPr="00CF3CDE">
        <w:rPr>
          <w:rFonts w:ascii="Arial" w:hAnsi="Arial" w:cs="Arial"/>
        </w:rPr>
        <w:t>Press the heels of your hands together firmly.</w:t>
      </w:r>
    </w:p>
    <w:p w14:paraId="5B78C985" w14:textId="40ED347D" w:rsidR="005B1748" w:rsidRPr="00CF3CDE" w:rsidRDefault="005B1748" w:rsidP="00CF3CDE">
      <w:pPr>
        <w:pStyle w:val="ListParagraph"/>
        <w:numPr>
          <w:ilvl w:val="0"/>
          <w:numId w:val="31"/>
        </w:numPr>
        <w:spacing w:after="0" w:line="360" w:lineRule="auto"/>
        <w:rPr>
          <w:rFonts w:ascii="Arial" w:hAnsi="Arial" w:cs="Arial"/>
        </w:rPr>
      </w:pPr>
      <w:r w:rsidRPr="00CF3CDE">
        <w:rPr>
          <w:rFonts w:ascii="Arial" w:hAnsi="Arial" w:cs="Arial"/>
        </w:rPr>
        <w:t>Open your hands in a relaxed manner.</w:t>
      </w:r>
    </w:p>
    <w:p w14:paraId="43D7CECE" w14:textId="4C645537" w:rsidR="005B1748" w:rsidRPr="00CF3CDE" w:rsidRDefault="005B1748" w:rsidP="00CF3CDE">
      <w:pPr>
        <w:pStyle w:val="ListParagraph"/>
        <w:numPr>
          <w:ilvl w:val="0"/>
          <w:numId w:val="31"/>
        </w:numPr>
        <w:spacing w:after="0" w:line="360" w:lineRule="auto"/>
        <w:rPr>
          <w:rFonts w:ascii="Arial" w:hAnsi="Arial" w:cs="Arial"/>
        </w:rPr>
      </w:pPr>
      <w:r w:rsidRPr="00CF3CDE">
        <w:rPr>
          <w:rFonts w:ascii="Arial" w:hAnsi="Arial" w:cs="Arial"/>
        </w:rPr>
        <w:t>Breathe out and slowly lower your arms back down, following the same arc.</w:t>
      </w:r>
    </w:p>
    <w:p w14:paraId="4925865C" w14:textId="4025FD77" w:rsidR="005B1748" w:rsidRPr="00CF3CDE" w:rsidRDefault="005B1748" w:rsidP="00CF3CDE">
      <w:pPr>
        <w:pStyle w:val="ListParagraph"/>
        <w:numPr>
          <w:ilvl w:val="0"/>
          <w:numId w:val="31"/>
        </w:numPr>
        <w:spacing w:after="0" w:line="360" w:lineRule="auto"/>
        <w:rPr>
          <w:rFonts w:ascii="Arial" w:hAnsi="Arial" w:cs="Arial"/>
        </w:rPr>
      </w:pPr>
      <w:r w:rsidRPr="00CF3CDE">
        <w:rPr>
          <w:rFonts w:ascii="Arial" w:hAnsi="Arial" w:cs="Arial"/>
        </w:rPr>
        <w:lastRenderedPageBreak/>
        <w:t>Do this entire sequence three times.</w:t>
      </w:r>
    </w:p>
    <w:p w14:paraId="3FA042E0" w14:textId="77777777" w:rsidR="005B1748" w:rsidRPr="00CB00BC" w:rsidRDefault="005B1748" w:rsidP="005B1748">
      <w:pPr>
        <w:spacing w:after="0" w:line="360" w:lineRule="auto"/>
        <w:rPr>
          <w:rFonts w:ascii="Arial" w:hAnsi="Arial" w:cs="Arial"/>
        </w:rPr>
      </w:pPr>
    </w:p>
    <w:p w14:paraId="023261D9" w14:textId="77777777" w:rsidR="005B1748" w:rsidRPr="00CB00BC" w:rsidRDefault="005B1748" w:rsidP="005B1748">
      <w:pPr>
        <w:spacing w:after="0" w:line="360" w:lineRule="auto"/>
        <w:rPr>
          <w:rFonts w:ascii="Arial" w:hAnsi="Arial" w:cs="Arial"/>
        </w:rPr>
      </w:pPr>
      <w:r w:rsidRPr="00CB00BC">
        <w:rPr>
          <w:rFonts w:ascii="Arial" w:hAnsi="Arial" w:cs="Arial"/>
        </w:rPr>
        <w:t>After the Step Out Breaths:</w:t>
      </w:r>
    </w:p>
    <w:p w14:paraId="61E06678" w14:textId="00F5C50C" w:rsidR="005B1748" w:rsidRPr="005D7AF5" w:rsidRDefault="005B1748" w:rsidP="005D7AF5">
      <w:pPr>
        <w:pStyle w:val="ListParagraph"/>
        <w:numPr>
          <w:ilvl w:val="0"/>
          <w:numId w:val="32"/>
        </w:numPr>
        <w:spacing w:after="0" w:line="360" w:lineRule="auto"/>
        <w:rPr>
          <w:rFonts w:ascii="Arial" w:hAnsi="Arial" w:cs="Arial"/>
        </w:rPr>
      </w:pPr>
      <w:r w:rsidRPr="005D7AF5">
        <w:rPr>
          <w:rFonts w:ascii="Arial" w:hAnsi="Arial" w:cs="Arial"/>
        </w:rPr>
        <w:t xml:space="preserve">Gently massage, stretch, or tap the muscles around your forehead, jaw, and mouth. These areas often hold tension when </w:t>
      </w:r>
      <w:r w:rsidR="00E135F2" w:rsidRPr="005D7AF5">
        <w:rPr>
          <w:rFonts w:ascii="Arial" w:hAnsi="Arial" w:cs="Arial"/>
        </w:rPr>
        <w:t>you are</w:t>
      </w:r>
      <w:r w:rsidRPr="005D7AF5">
        <w:rPr>
          <w:rFonts w:ascii="Arial" w:hAnsi="Arial" w:cs="Arial"/>
        </w:rPr>
        <w:t xml:space="preserve"> feeling stressed.</w:t>
      </w:r>
    </w:p>
    <w:p w14:paraId="78C802FA" w14:textId="41DD28E9" w:rsidR="005B1748" w:rsidRPr="005D7AF5" w:rsidRDefault="005B1748" w:rsidP="005D7AF5">
      <w:pPr>
        <w:pStyle w:val="ListParagraph"/>
        <w:numPr>
          <w:ilvl w:val="0"/>
          <w:numId w:val="32"/>
        </w:numPr>
        <w:spacing w:after="0" w:line="360" w:lineRule="auto"/>
        <w:rPr>
          <w:rFonts w:ascii="Arial" w:hAnsi="Arial" w:cs="Arial"/>
        </w:rPr>
      </w:pPr>
      <w:r w:rsidRPr="005D7AF5">
        <w:rPr>
          <w:rFonts w:ascii="Arial" w:hAnsi="Arial" w:cs="Arial"/>
        </w:rPr>
        <w:t>Move your body freely in all directions, twisting and turning like a dog shaking off water. You can even make some noises to help release any remaining emotional energy.</w:t>
      </w:r>
    </w:p>
    <w:p w14:paraId="2C272B8E" w14:textId="5C7755EC" w:rsidR="005B1748" w:rsidRPr="005D7AF5" w:rsidRDefault="005B1748" w:rsidP="005D7AF5">
      <w:pPr>
        <w:pStyle w:val="ListParagraph"/>
        <w:numPr>
          <w:ilvl w:val="0"/>
          <w:numId w:val="32"/>
        </w:numPr>
        <w:spacing w:after="0" w:line="360" w:lineRule="auto"/>
        <w:rPr>
          <w:rFonts w:ascii="Arial" w:hAnsi="Arial" w:cs="Arial"/>
        </w:rPr>
      </w:pPr>
      <w:r w:rsidRPr="005D7AF5">
        <w:rPr>
          <w:rFonts w:ascii="Arial" w:hAnsi="Arial" w:cs="Arial"/>
        </w:rPr>
        <w:t>Take a moment to assess how you feel. Is there any lingering tension in your face or body? Is your breathing calm, with inhales through the nose and exhales through the mouth? If needed, repeat the Step Out breath pattern and these release techniques until you feel a greater sense of neutrality.</w:t>
      </w:r>
    </w:p>
    <w:p w14:paraId="75BEAE70" w14:textId="77777777" w:rsidR="005B1748" w:rsidRPr="00CB00BC" w:rsidRDefault="005B1748" w:rsidP="005B1748">
      <w:pPr>
        <w:spacing w:after="0" w:line="360" w:lineRule="auto"/>
        <w:rPr>
          <w:rFonts w:ascii="Arial" w:hAnsi="Arial" w:cs="Arial"/>
        </w:rPr>
      </w:pPr>
    </w:p>
    <w:p w14:paraId="2F37064F" w14:textId="77777777" w:rsidR="005B1748" w:rsidRPr="00CB00BC" w:rsidRDefault="005B1748" w:rsidP="005B1748">
      <w:pPr>
        <w:spacing w:after="0" w:line="360" w:lineRule="auto"/>
        <w:rPr>
          <w:rFonts w:ascii="Arial" w:hAnsi="Arial" w:cs="Arial"/>
        </w:rPr>
      </w:pPr>
    </w:p>
    <w:p w14:paraId="6CF9D5D8" w14:textId="469F53EA" w:rsidR="005B1748" w:rsidRPr="00CB00BC" w:rsidRDefault="005B1748" w:rsidP="005B1748">
      <w:pPr>
        <w:spacing w:after="0" w:line="360" w:lineRule="auto"/>
        <w:rPr>
          <w:rFonts w:ascii="Arial" w:hAnsi="Arial" w:cs="Arial"/>
        </w:rPr>
      </w:pPr>
      <w:r w:rsidRPr="00CB00BC">
        <w:rPr>
          <w:rFonts w:ascii="Arial" w:hAnsi="Arial" w:cs="Arial"/>
          <w:b/>
          <w:bCs/>
        </w:rPr>
        <w:t>Appendix 1</w:t>
      </w:r>
      <w:r w:rsidR="00E77060" w:rsidRPr="00CB00BC">
        <w:rPr>
          <w:rFonts w:ascii="Arial" w:hAnsi="Arial" w:cs="Arial"/>
          <w:b/>
          <w:bCs/>
        </w:rPr>
        <w:t>1</w:t>
      </w:r>
      <w:r w:rsidRPr="00CB00BC">
        <w:rPr>
          <w:rFonts w:ascii="Arial" w:hAnsi="Arial" w:cs="Arial"/>
          <w:b/>
          <w:bCs/>
        </w:rPr>
        <w:t>:</w:t>
      </w:r>
      <w:r w:rsidRPr="00CB00BC">
        <w:rPr>
          <w:rFonts w:ascii="Arial" w:hAnsi="Arial" w:cs="Arial"/>
        </w:rPr>
        <w:t xml:space="preserve"> Establishing homeostasis </w:t>
      </w:r>
      <w:sdt>
        <w:sdtPr>
          <w:rPr>
            <w:rFonts w:ascii="Arial" w:hAnsi="Arial" w:cs="Arial"/>
            <w:color w:val="000000"/>
          </w:rPr>
          <w:tag w:val="MENDELEY_CITATION_v3_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"/>
          <w:id w:val="262580291"/>
          <w:placeholder>
            <w:docPart w:val="132E5EA5AD29484387AF2CC95A17F790"/>
          </w:placeholder>
        </w:sdtPr>
        <w:sdtContent>
          <w:r w:rsidR="00540AA2" w:rsidRPr="00540AA2">
            <w:rPr>
              <w:rFonts w:ascii="Arial" w:hAnsi="Arial" w:cs="Arial"/>
              <w:color w:val="000000"/>
            </w:rPr>
            <w:t>(Moss Erickson, 2022, p.238)</w:t>
          </w:r>
        </w:sdtContent>
      </w:sdt>
    </w:p>
    <w:p w14:paraId="478DB4CE" w14:textId="77777777" w:rsidR="005B1748" w:rsidRPr="00CB00BC" w:rsidRDefault="005B1748" w:rsidP="005B1748">
      <w:pPr>
        <w:spacing w:after="0" w:line="360" w:lineRule="auto"/>
        <w:rPr>
          <w:rFonts w:ascii="Arial" w:hAnsi="Arial" w:cs="Arial"/>
        </w:rPr>
      </w:pPr>
    </w:p>
    <w:p w14:paraId="1219CC85" w14:textId="13336492" w:rsidR="005B1748" w:rsidRPr="00257E91" w:rsidRDefault="005B1748" w:rsidP="00257E91">
      <w:pPr>
        <w:pStyle w:val="ListParagraph"/>
        <w:numPr>
          <w:ilvl w:val="0"/>
          <w:numId w:val="33"/>
        </w:numPr>
        <w:spacing w:after="0" w:line="360" w:lineRule="auto"/>
        <w:rPr>
          <w:rFonts w:ascii="Arial" w:hAnsi="Arial" w:cs="Arial"/>
        </w:rPr>
      </w:pPr>
      <w:r w:rsidRPr="00257E91">
        <w:rPr>
          <w:rFonts w:ascii="Arial" w:hAnsi="Arial" w:cs="Arial"/>
        </w:rPr>
        <w:t xml:space="preserve">Take three sets of deep, double inhales through your nose. Imagine </w:t>
      </w:r>
      <w:r w:rsidR="00E135F2" w:rsidRPr="00257E91">
        <w:rPr>
          <w:rFonts w:ascii="Arial" w:hAnsi="Arial" w:cs="Arial"/>
        </w:rPr>
        <w:t>you are</w:t>
      </w:r>
      <w:r w:rsidRPr="00257E91">
        <w:rPr>
          <w:rFonts w:ascii="Arial" w:hAnsi="Arial" w:cs="Arial"/>
        </w:rPr>
        <w:t xml:space="preserve"> filling up tiny, light, and energetic balloons inside your body. Exhale slowly until your lungs are empty.</w:t>
      </w:r>
    </w:p>
    <w:p w14:paraId="442AA205" w14:textId="3122003D" w:rsidR="005B1748" w:rsidRPr="00257E91" w:rsidRDefault="005B1748" w:rsidP="00257E91">
      <w:pPr>
        <w:pStyle w:val="ListParagraph"/>
        <w:numPr>
          <w:ilvl w:val="0"/>
          <w:numId w:val="33"/>
        </w:numPr>
        <w:spacing w:after="0" w:line="360" w:lineRule="auto"/>
        <w:rPr>
          <w:rFonts w:ascii="Arial" w:hAnsi="Arial" w:cs="Arial"/>
        </w:rPr>
      </w:pPr>
      <w:r w:rsidRPr="00257E91">
        <w:rPr>
          <w:rFonts w:ascii="Arial" w:hAnsi="Arial" w:cs="Arial"/>
        </w:rPr>
        <w:t xml:space="preserve">Take a moment to scan how you feel physically and mentally. Do you feel energized yet calm and focused?  </w:t>
      </w:r>
      <w:r w:rsidR="00AA0F52" w:rsidRPr="00257E91">
        <w:rPr>
          <w:rFonts w:ascii="Arial" w:hAnsi="Arial" w:cs="Arial"/>
        </w:rPr>
        <w:t>How is</w:t>
      </w:r>
      <w:r w:rsidRPr="00257E91">
        <w:rPr>
          <w:rFonts w:ascii="Arial" w:hAnsi="Arial" w:cs="Arial"/>
        </w:rPr>
        <w:t xml:space="preserve"> your heart rate?</w:t>
      </w:r>
    </w:p>
    <w:p w14:paraId="4E720145" w14:textId="58DD7F0F" w:rsidR="005B1748" w:rsidRPr="00257E91" w:rsidRDefault="005B1748" w:rsidP="00257E91">
      <w:pPr>
        <w:pStyle w:val="ListParagraph"/>
        <w:numPr>
          <w:ilvl w:val="0"/>
          <w:numId w:val="33"/>
        </w:numPr>
        <w:spacing w:after="0" w:line="360" w:lineRule="auto"/>
        <w:rPr>
          <w:rFonts w:ascii="Arial" w:hAnsi="Arial" w:cs="Arial"/>
        </w:rPr>
      </w:pPr>
      <w:r w:rsidRPr="00257E91">
        <w:rPr>
          <w:rFonts w:ascii="Arial" w:hAnsi="Arial" w:cs="Arial"/>
        </w:rPr>
        <w:t xml:space="preserve">If </w:t>
      </w:r>
      <w:r w:rsidR="00E135F2" w:rsidRPr="00257E91">
        <w:rPr>
          <w:rFonts w:ascii="Arial" w:hAnsi="Arial" w:cs="Arial"/>
        </w:rPr>
        <w:t>you are</w:t>
      </w:r>
      <w:r w:rsidRPr="00257E91">
        <w:rPr>
          <w:rFonts w:ascii="Arial" w:hAnsi="Arial" w:cs="Arial"/>
        </w:rPr>
        <w:t xml:space="preserve"> feeling good, move on to your singing exercises!</w:t>
      </w:r>
      <w:r w:rsidR="00257E91">
        <w:rPr>
          <w:rFonts w:ascii="Arial" w:hAnsi="Arial" w:cs="Arial"/>
        </w:rPr>
        <w:t xml:space="preserve"> </w:t>
      </w:r>
      <w:r w:rsidRPr="00257E91">
        <w:rPr>
          <w:rFonts w:ascii="Arial" w:hAnsi="Arial" w:cs="Arial"/>
        </w:rPr>
        <w:t>Need to Calm Down</w:t>
      </w:r>
      <w:r w:rsidR="00257E91" w:rsidRPr="00257E91">
        <w:rPr>
          <w:rFonts w:ascii="Arial" w:hAnsi="Arial" w:cs="Arial"/>
        </w:rPr>
        <w:t>?</w:t>
      </w:r>
      <w:r w:rsidRPr="00257E91">
        <w:rPr>
          <w:rFonts w:ascii="Arial" w:hAnsi="Arial" w:cs="Arial"/>
        </w:rPr>
        <w:t xml:space="preserve"> Slow your heart rate with a few more breaths. Inhale through your nose and exhale through your mouth, making the exhale twice as long as the inhale (like counting to 4 on the inhale and 8 on the exhale). </w:t>
      </w:r>
    </w:p>
    <w:p w14:paraId="06A79D32" w14:textId="77777777" w:rsidR="005B1748" w:rsidRPr="00CB00BC" w:rsidRDefault="005B1748" w:rsidP="005B1748">
      <w:pPr>
        <w:spacing w:after="0" w:line="360" w:lineRule="auto"/>
        <w:rPr>
          <w:rFonts w:ascii="Arial" w:hAnsi="Arial" w:cs="Arial"/>
        </w:rPr>
      </w:pPr>
    </w:p>
    <w:p w14:paraId="69557DEE" w14:textId="77777777" w:rsidR="00F711AD" w:rsidRPr="00CB00BC" w:rsidRDefault="00F711AD" w:rsidP="00245E23">
      <w:pPr>
        <w:rPr>
          <w:rFonts w:ascii="Arial" w:eastAsia="Times New Roman" w:hAnsi="Arial" w:cs="Arial"/>
          <w:color w:val="000000"/>
          <w:kern w:val="0"/>
          <w14:ligatures w14:val="none"/>
        </w:rPr>
      </w:pPr>
    </w:p>
    <w:sectPr w:rsidR="00F711AD" w:rsidRPr="00CB00BC" w:rsidSect="001507E4">
      <w:footerReference w:type="default" r:id="rId7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A763BAD" w14:textId="77777777" w:rsidR="001507E4" w:rsidRDefault="001507E4" w:rsidP="00440897">
      <w:pPr>
        <w:spacing w:after="0" w:line="240" w:lineRule="auto"/>
      </w:pPr>
      <w:r>
        <w:separator/>
      </w:r>
    </w:p>
  </w:endnote>
  <w:endnote w:type="continuationSeparator" w:id="0">
    <w:p w14:paraId="38F15893" w14:textId="77777777" w:rsidR="001507E4" w:rsidRDefault="001507E4" w:rsidP="004408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venir-regular-class">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64627862"/>
      <w:docPartObj>
        <w:docPartGallery w:val="Page Numbers (Bottom of Page)"/>
        <w:docPartUnique/>
      </w:docPartObj>
    </w:sdtPr>
    <w:sdtContent>
      <w:p w14:paraId="57E01F1A" w14:textId="07FD5558" w:rsidR="00440897" w:rsidRDefault="00440897">
        <w:pPr>
          <w:pStyle w:val="Footer"/>
          <w:jc w:val="right"/>
        </w:pPr>
        <w:r>
          <w:fldChar w:fldCharType="begin"/>
        </w:r>
        <w:r>
          <w:instrText>PAGE   \* MERGEFORMAT</w:instrText>
        </w:r>
        <w:r>
          <w:fldChar w:fldCharType="separate"/>
        </w:r>
        <w:r>
          <w:rPr>
            <w:lang w:val="en-GB"/>
          </w:rPr>
          <w:t>2</w:t>
        </w:r>
        <w:r>
          <w:fldChar w:fldCharType="end"/>
        </w:r>
      </w:p>
    </w:sdtContent>
  </w:sdt>
  <w:p w14:paraId="14D4E70B" w14:textId="77777777" w:rsidR="00440897" w:rsidRDefault="004408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ED6E5A0" w14:textId="77777777" w:rsidR="001507E4" w:rsidRDefault="001507E4" w:rsidP="00440897">
      <w:pPr>
        <w:spacing w:after="0" w:line="240" w:lineRule="auto"/>
      </w:pPr>
      <w:r>
        <w:separator/>
      </w:r>
    </w:p>
  </w:footnote>
  <w:footnote w:type="continuationSeparator" w:id="0">
    <w:p w14:paraId="7CF36CBF" w14:textId="77777777" w:rsidR="001507E4" w:rsidRDefault="001507E4" w:rsidP="004408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B37D8C"/>
    <w:multiLevelType w:val="multilevel"/>
    <w:tmpl w:val="4D1225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DA35A0C"/>
    <w:multiLevelType w:val="hybridMultilevel"/>
    <w:tmpl w:val="B24209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4D44B21"/>
    <w:multiLevelType w:val="hybridMultilevel"/>
    <w:tmpl w:val="795EABFE"/>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3" w15:restartNumberingAfterBreak="0">
    <w:nsid w:val="179150D0"/>
    <w:multiLevelType w:val="hybridMultilevel"/>
    <w:tmpl w:val="DFF448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88555FC"/>
    <w:multiLevelType w:val="hybridMultilevel"/>
    <w:tmpl w:val="EE9EBD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B472714"/>
    <w:multiLevelType w:val="hybridMultilevel"/>
    <w:tmpl w:val="66985D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CDE24B8"/>
    <w:multiLevelType w:val="hybridMultilevel"/>
    <w:tmpl w:val="A01028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18E7C3C"/>
    <w:multiLevelType w:val="hybridMultilevel"/>
    <w:tmpl w:val="BCB4B6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8556D20"/>
    <w:multiLevelType w:val="hybridMultilevel"/>
    <w:tmpl w:val="375656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A3E5A08"/>
    <w:multiLevelType w:val="hybridMultilevel"/>
    <w:tmpl w:val="395AAC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E2C1A30"/>
    <w:multiLevelType w:val="hybridMultilevel"/>
    <w:tmpl w:val="C52499B0"/>
    <w:lvl w:ilvl="0" w:tplc="04090017">
      <w:start w:val="1"/>
      <w:numFmt w:val="lowerLetter"/>
      <w:lvlText w:val="%1)"/>
      <w:lvlJc w:val="left"/>
      <w:pPr>
        <w:ind w:left="81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E6D4143"/>
    <w:multiLevelType w:val="hybridMultilevel"/>
    <w:tmpl w:val="B08EAE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26B7092"/>
    <w:multiLevelType w:val="hybridMultilevel"/>
    <w:tmpl w:val="DF8ED6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5483E6A"/>
    <w:multiLevelType w:val="hybridMultilevel"/>
    <w:tmpl w:val="5C8006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CD15721"/>
    <w:multiLevelType w:val="hybridMultilevel"/>
    <w:tmpl w:val="CBB098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D313786"/>
    <w:multiLevelType w:val="hybridMultilevel"/>
    <w:tmpl w:val="A8DA4B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ED2440F"/>
    <w:multiLevelType w:val="hybridMultilevel"/>
    <w:tmpl w:val="539856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387541D"/>
    <w:multiLevelType w:val="multilevel"/>
    <w:tmpl w:val="4CF608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5284101"/>
    <w:multiLevelType w:val="hybridMultilevel"/>
    <w:tmpl w:val="F36C0EC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9" w15:restartNumberingAfterBreak="0">
    <w:nsid w:val="45AE6F7F"/>
    <w:multiLevelType w:val="hybridMultilevel"/>
    <w:tmpl w:val="355EC7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8DE2127"/>
    <w:multiLevelType w:val="hybridMultilevel"/>
    <w:tmpl w:val="04BE46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9AF71B4"/>
    <w:multiLevelType w:val="hybridMultilevel"/>
    <w:tmpl w:val="87E87A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B0E1FB2"/>
    <w:multiLevelType w:val="hybridMultilevel"/>
    <w:tmpl w:val="C90A00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C2A32EF"/>
    <w:multiLevelType w:val="hybridMultilevel"/>
    <w:tmpl w:val="F00A65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76F7CB7"/>
    <w:multiLevelType w:val="hybridMultilevel"/>
    <w:tmpl w:val="D9EA71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E2E582A"/>
    <w:multiLevelType w:val="hybridMultilevel"/>
    <w:tmpl w:val="F8B017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0567E0F"/>
    <w:multiLevelType w:val="hybridMultilevel"/>
    <w:tmpl w:val="101EB7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64D57B61"/>
    <w:multiLevelType w:val="hybridMultilevel"/>
    <w:tmpl w:val="552865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68E26777"/>
    <w:multiLevelType w:val="hybridMultilevel"/>
    <w:tmpl w:val="E0769D8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9" w15:restartNumberingAfterBreak="0">
    <w:nsid w:val="6A285C4F"/>
    <w:multiLevelType w:val="hybridMultilevel"/>
    <w:tmpl w:val="3B4652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6FD75F43"/>
    <w:multiLevelType w:val="hybridMultilevel"/>
    <w:tmpl w:val="980ED5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35021EB"/>
    <w:multiLevelType w:val="hybridMultilevel"/>
    <w:tmpl w:val="0A885A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76347C76"/>
    <w:multiLevelType w:val="hybridMultilevel"/>
    <w:tmpl w:val="190C32BA"/>
    <w:lvl w:ilvl="0" w:tplc="04090001">
      <w:start w:val="1"/>
      <w:numFmt w:val="bullet"/>
      <w:lvlText w:val=""/>
      <w:lvlJc w:val="left"/>
      <w:pPr>
        <w:ind w:left="720" w:hanging="360"/>
      </w:pPr>
      <w:rPr>
        <w:rFonts w:ascii="Symbol" w:hAnsi="Symbol" w:hint="default"/>
      </w:rPr>
    </w:lvl>
    <w:lvl w:ilvl="1" w:tplc="04080003" w:tentative="1">
      <w:start w:val="1"/>
      <w:numFmt w:val="bullet"/>
      <w:lvlText w:val="o"/>
      <w:lvlJc w:val="left"/>
      <w:pPr>
        <w:ind w:left="1440" w:hanging="360"/>
      </w:pPr>
      <w:rPr>
        <w:rFonts w:ascii="Courier New" w:hAnsi="Courier New" w:cs="Courier New" w:hint="default"/>
      </w:rPr>
    </w:lvl>
    <w:lvl w:ilvl="2" w:tplc="04080005" w:tentative="1">
      <w:start w:val="1"/>
      <w:numFmt w:val="bullet"/>
      <w:lvlText w:val=""/>
      <w:lvlJc w:val="left"/>
      <w:pPr>
        <w:ind w:left="2160" w:hanging="360"/>
      </w:pPr>
      <w:rPr>
        <w:rFonts w:ascii="Wingdings" w:hAnsi="Wingdings" w:hint="default"/>
      </w:rPr>
    </w:lvl>
    <w:lvl w:ilvl="3" w:tplc="04080001" w:tentative="1">
      <w:start w:val="1"/>
      <w:numFmt w:val="bullet"/>
      <w:lvlText w:val=""/>
      <w:lvlJc w:val="left"/>
      <w:pPr>
        <w:ind w:left="2880" w:hanging="360"/>
      </w:pPr>
      <w:rPr>
        <w:rFonts w:ascii="Symbol" w:hAnsi="Symbol" w:hint="default"/>
      </w:rPr>
    </w:lvl>
    <w:lvl w:ilvl="4" w:tplc="04080003" w:tentative="1">
      <w:start w:val="1"/>
      <w:numFmt w:val="bullet"/>
      <w:lvlText w:val="o"/>
      <w:lvlJc w:val="left"/>
      <w:pPr>
        <w:ind w:left="3600" w:hanging="360"/>
      </w:pPr>
      <w:rPr>
        <w:rFonts w:ascii="Courier New" w:hAnsi="Courier New" w:cs="Courier New" w:hint="default"/>
      </w:rPr>
    </w:lvl>
    <w:lvl w:ilvl="5" w:tplc="04080005" w:tentative="1">
      <w:start w:val="1"/>
      <w:numFmt w:val="bullet"/>
      <w:lvlText w:val=""/>
      <w:lvlJc w:val="left"/>
      <w:pPr>
        <w:ind w:left="4320" w:hanging="360"/>
      </w:pPr>
      <w:rPr>
        <w:rFonts w:ascii="Wingdings" w:hAnsi="Wingdings" w:hint="default"/>
      </w:rPr>
    </w:lvl>
    <w:lvl w:ilvl="6" w:tplc="04080001" w:tentative="1">
      <w:start w:val="1"/>
      <w:numFmt w:val="bullet"/>
      <w:lvlText w:val=""/>
      <w:lvlJc w:val="left"/>
      <w:pPr>
        <w:ind w:left="5040" w:hanging="360"/>
      </w:pPr>
      <w:rPr>
        <w:rFonts w:ascii="Symbol" w:hAnsi="Symbol" w:hint="default"/>
      </w:rPr>
    </w:lvl>
    <w:lvl w:ilvl="7" w:tplc="04080003" w:tentative="1">
      <w:start w:val="1"/>
      <w:numFmt w:val="bullet"/>
      <w:lvlText w:val="o"/>
      <w:lvlJc w:val="left"/>
      <w:pPr>
        <w:ind w:left="5760" w:hanging="360"/>
      </w:pPr>
      <w:rPr>
        <w:rFonts w:ascii="Courier New" w:hAnsi="Courier New" w:cs="Courier New" w:hint="default"/>
      </w:rPr>
    </w:lvl>
    <w:lvl w:ilvl="8" w:tplc="04080005" w:tentative="1">
      <w:start w:val="1"/>
      <w:numFmt w:val="bullet"/>
      <w:lvlText w:val=""/>
      <w:lvlJc w:val="left"/>
      <w:pPr>
        <w:ind w:left="6480" w:hanging="360"/>
      </w:pPr>
      <w:rPr>
        <w:rFonts w:ascii="Wingdings" w:hAnsi="Wingdings" w:hint="default"/>
      </w:rPr>
    </w:lvl>
  </w:abstractNum>
  <w:num w:numId="1" w16cid:durableId="1960649321">
    <w:abstractNumId w:val="25"/>
  </w:num>
  <w:num w:numId="2" w16cid:durableId="1246692978">
    <w:abstractNumId w:val="27"/>
  </w:num>
  <w:num w:numId="3" w16cid:durableId="1929850254">
    <w:abstractNumId w:val="0"/>
  </w:num>
  <w:num w:numId="4" w16cid:durableId="119692051">
    <w:abstractNumId w:val="16"/>
  </w:num>
  <w:num w:numId="5" w16cid:durableId="1626883738">
    <w:abstractNumId w:val="19"/>
  </w:num>
  <w:num w:numId="6" w16cid:durableId="1027099669">
    <w:abstractNumId w:val="2"/>
  </w:num>
  <w:num w:numId="7" w16cid:durableId="2072457540">
    <w:abstractNumId w:val="12"/>
  </w:num>
  <w:num w:numId="8" w16cid:durableId="495732353">
    <w:abstractNumId w:val="4"/>
  </w:num>
  <w:num w:numId="9" w16cid:durableId="2075200958">
    <w:abstractNumId w:val="29"/>
  </w:num>
  <w:num w:numId="10" w16cid:durableId="1579708434">
    <w:abstractNumId w:val="15"/>
  </w:num>
  <w:num w:numId="11" w16cid:durableId="683635204">
    <w:abstractNumId w:val="10"/>
  </w:num>
  <w:num w:numId="12" w16cid:durableId="342561499">
    <w:abstractNumId w:val="26"/>
  </w:num>
  <w:num w:numId="13" w16cid:durableId="1154495381">
    <w:abstractNumId w:val="7"/>
  </w:num>
  <w:num w:numId="14" w16cid:durableId="441152608">
    <w:abstractNumId w:val="28"/>
  </w:num>
  <w:num w:numId="15" w16cid:durableId="356199134">
    <w:abstractNumId w:val="18"/>
  </w:num>
  <w:num w:numId="16" w16cid:durableId="1913349613">
    <w:abstractNumId w:val="32"/>
  </w:num>
  <w:num w:numId="17" w16cid:durableId="1362320837">
    <w:abstractNumId w:val="3"/>
  </w:num>
  <w:num w:numId="18" w16cid:durableId="1189105977">
    <w:abstractNumId w:val="23"/>
  </w:num>
  <w:num w:numId="19" w16cid:durableId="1933465625">
    <w:abstractNumId w:val="1"/>
  </w:num>
  <w:num w:numId="20" w16cid:durableId="288128077">
    <w:abstractNumId w:val="17"/>
  </w:num>
  <w:num w:numId="21" w16cid:durableId="1774088030">
    <w:abstractNumId w:val="21"/>
  </w:num>
  <w:num w:numId="22" w16cid:durableId="885800380">
    <w:abstractNumId w:val="6"/>
  </w:num>
  <w:num w:numId="23" w16cid:durableId="478574237">
    <w:abstractNumId w:val="20"/>
  </w:num>
  <w:num w:numId="24" w16cid:durableId="544342029">
    <w:abstractNumId w:val="11"/>
  </w:num>
  <w:num w:numId="25" w16cid:durableId="2015568014">
    <w:abstractNumId w:val="5"/>
  </w:num>
  <w:num w:numId="26" w16cid:durableId="475689590">
    <w:abstractNumId w:val="30"/>
  </w:num>
  <w:num w:numId="27" w16cid:durableId="1469787978">
    <w:abstractNumId w:val="31"/>
  </w:num>
  <w:num w:numId="28" w16cid:durableId="1943143335">
    <w:abstractNumId w:val="22"/>
  </w:num>
  <w:num w:numId="29" w16cid:durableId="249581567">
    <w:abstractNumId w:val="9"/>
  </w:num>
  <w:num w:numId="30" w16cid:durableId="97023218">
    <w:abstractNumId w:val="8"/>
  </w:num>
  <w:num w:numId="31" w16cid:durableId="1444377602">
    <w:abstractNumId w:val="14"/>
  </w:num>
  <w:num w:numId="32" w16cid:durableId="290285789">
    <w:abstractNumId w:val="13"/>
  </w:num>
  <w:num w:numId="33" w16cid:durableId="1339116540">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37D5"/>
    <w:rsid w:val="0000002B"/>
    <w:rsid w:val="0000094F"/>
    <w:rsid w:val="00000BA8"/>
    <w:rsid w:val="000011CE"/>
    <w:rsid w:val="00001367"/>
    <w:rsid w:val="00001686"/>
    <w:rsid w:val="000016A6"/>
    <w:rsid w:val="00002C7F"/>
    <w:rsid w:val="000033EE"/>
    <w:rsid w:val="0000344C"/>
    <w:rsid w:val="00004CD4"/>
    <w:rsid w:val="00005927"/>
    <w:rsid w:val="00005965"/>
    <w:rsid w:val="000063FE"/>
    <w:rsid w:val="000077BD"/>
    <w:rsid w:val="00007CDB"/>
    <w:rsid w:val="00010458"/>
    <w:rsid w:val="0001096C"/>
    <w:rsid w:val="00010C6C"/>
    <w:rsid w:val="00011096"/>
    <w:rsid w:val="000110FE"/>
    <w:rsid w:val="00011D32"/>
    <w:rsid w:val="00011FC8"/>
    <w:rsid w:val="00013645"/>
    <w:rsid w:val="00013835"/>
    <w:rsid w:val="000143CE"/>
    <w:rsid w:val="0001663F"/>
    <w:rsid w:val="000173D5"/>
    <w:rsid w:val="0002030F"/>
    <w:rsid w:val="00020CCE"/>
    <w:rsid w:val="00021B38"/>
    <w:rsid w:val="00022E4B"/>
    <w:rsid w:val="000232B7"/>
    <w:rsid w:val="00023464"/>
    <w:rsid w:val="000240A8"/>
    <w:rsid w:val="000240BF"/>
    <w:rsid w:val="00024ADA"/>
    <w:rsid w:val="00024F71"/>
    <w:rsid w:val="00025266"/>
    <w:rsid w:val="00025373"/>
    <w:rsid w:val="00025DAA"/>
    <w:rsid w:val="00026166"/>
    <w:rsid w:val="00026217"/>
    <w:rsid w:val="0002630C"/>
    <w:rsid w:val="00026AFE"/>
    <w:rsid w:val="00026B2A"/>
    <w:rsid w:val="00026FF0"/>
    <w:rsid w:val="000270B1"/>
    <w:rsid w:val="0002726A"/>
    <w:rsid w:val="00027F45"/>
    <w:rsid w:val="00030D86"/>
    <w:rsid w:val="00031258"/>
    <w:rsid w:val="00031291"/>
    <w:rsid w:val="00031834"/>
    <w:rsid w:val="0003265D"/>
    <w:rsid w:val="00032FA0"/>
    <w:rsid w:val="00033196"/>
    <w:rsid w:val="000334B2"/>
    <w:rsid w:val="00034150"/>
    <w:rsid w:val="00034303"/>
    <w:rsid w:val="0003457E"/>
    <w:rsid w:val="00034592"/>
    <w:rsid w:val="00034B30"/>
    <w:rsid w:val="00034D2C"/>
    <w:rsid w:val="00034E39"/>
    <w:rsid w:val="0003614D"/>
    <w:rsid w:val="0003626F"/>
    <w:rsid w:val="00036896"/>
    <w:rsid w:val="00036996"/>
    <w:rsid w:val="00036A3E"/>
    <w:rsid w:val="00036C24"/>
    <w:rsid w:val="00037268"/>
    <w:rsid w:val="0003785B"/>
    <w:rsid w:val="000379C5"/>
    <w:rsid w:val="00037E9A"/>
    <w:rsid w:val="000400B9"/>
    <w:rsid w:val="00040514"/>
    <w:rsid w:val="00041075"/>
    <w:rsid w:val="000413FE"/>
    <w:rsid w:val="00041959"/>
    <w:rsid w:val="00042033"/>
    <w:rsid w:val="0004252B"/>
    <w:rsid w:val="000425C7"/>
    <w:rsid w:val="00042CEA"/>
    <w:rsid w:val="00042D26"/>
    <w:rsid w:val="00042D80"/>
    <w:rsid w:val="00042E7C"/>
    <w:rsid w:val="0004310E"/>
    <w:rsid w:val="000446C7"/>
    <w:rsid w:val="0004478E"/>
    <w:rsid w:val="00044F4F"/>
    <w:rsid w:val="00045131"/>
    <w:rsid w:val="00045175"/>
    <w:rsid w:val="0004614D"/>
    <w:rsid w:val="00046564"/>
    <w:rsid w:val="00047078"/>
    <w:rsid w:val="000473B4"/>
    <w:rsid w:val="00047B8E"/>
    <w:rsid w:val="00047BA0"/>
    <w:rsid w:val="00050626"/>
    <w:rsid w:val="00050C0F"/>
    <w:rsid w:val="00050EBD"/>
    <w:rsid w:val="000512C8"/>
    <w:rsid w:val="00051687"/>
    <w:rsid w:val="00051929"/>
    <w:rsid w:val="00051C1F"/>
    <w:rsid w:val="0005241E"/>
    <w:rsid w:val="000525CB"/>
    <w:rsid w:val="00052CD4"/>
    <w:rsid w:val="0005306B"/>
    <w:rsid w:val="0005364A"/>
    <w:rsid w:val="00053EE9"/>
    <w:rsid w:val="0005416C"/>
    <w:rsid w:val="000547A9"/>
    <w:rsid w:val="00054AA4"/>
    <w:rsid w:val="000556E1"/>
    <w:rsid w:val="00055CE8"/>
    <w:rsid w:val="00056466"/>
    <w:rsid w:val="0005696C"/>
    <w:rsid w:val="00056A9C"/>
    <w:rsid w:val="00057164"/>
    <w:rsid w:val="000578FF"/>
    <w:rsid w:val="00057C17"/>
    <w:rsid w:val="00057DB2"/>
    <w:rsid w:val="0006044F"/>
    <w:rsid w:val="000610D7"/>
    <w:rsid w:val="000612AA"/>
    <w:rsid w:val="0006185C"/>
    <w:rsid w:val="00061DEA"/>
    <w:rsid w:val="00062332"/>
    <w:rsid w:val="00062336"/>
    <w:rsid w:val="00063A21"/>
    <w:rsid w:val="00063BB3"/>
    <w:rsid w:val="00063D35"/>
    <w:rsid w:val="00063D3F"/>
    <w:rsid w:val="0006425E"/>
    <w:rsid w:val="00064D97"/>
    <w:rsid w:val="00064FEA"/>
    <w:rsid w:val="00065163"/>
    <w:rsid w:val="00065673"/>
    <w:rsid w:val="000656E5"/>
    <w:rsid w:val="00065850"/>
    <w:rsid w:val="00065989"/>
    <w:rsid w:val="00065D14"/>
    <w:rsid w:val="00065E90"/>
    <w:rsid w:val="000679EB"/>
    <w:rsid w:val="00067E16"/>
    <w:rsid w:val="000703E9"/>
    <w:rsid w:val="00070415"/>
    <w:rsid w:val="0007078F"/>
    <w:rsid w:val="00070E57"/>
    <w:rsid w:val="000712C3"/>
    <w:rsid w:val="00071331"/>
    <w:rsid w:val="00071598"/>
    <w:rsid w:val="00071C99"/>
    <w:rsid w:val="0007206E"/>
    <w:rsid w:val="00072C3F"/>
    <w:rsid w:val="000730A5"/>
    <w:rsid w:val="000740AE"/>
    <w:rsid w:val="00074158"/>
    <w:rsid w:val="00075573"/>
    <w:rsid w:val="00076507"/>
    <w:rsid w:val="00076AF8"/>
    <w:rsid w:val="00076D5E"/>
    <w:rsid w:val="0007734E"/>
    <w:rsid w:val="00080271"/>
    <w:rsid w:val="00080378"/>
    <w:rsid w:val="000807E0"/>
    <w:rsid w:val="000808E8"/>
    <w:rsid w:val="00080F3B"/>
    <w:rsid w:val="000810D8"/>
    <w:rsid w:val="000810FD"/>
    <w:rsid w:val="000814ED"/>
    <w:rsid w:val="00081621"/>
    <w:rsid w:val="000817DB"/>
    <w:rsid w:val="00082025"/>
    <w:rsid w:val="0008308F"/>
    <w:rsid w:val="00083092"/>
    <w:rsid w:val="000848D7"/>
    <w:rsid w:val="0008552B"/>
    <w:rsid w:val="00085AFE"/>
    <w:rsid w:val="00085B53"/>
    <w:rsid w:val="00085C25"/>
    <w:rsid w:val="00086303"/>
    <w:rsid w:val="00086411"/>
    <w:rsid w:val="0008675D"/>
    <w:rsid w:val="0009003E"/>
    <w:rsid w:val="000912A7"/>
    <w:rsid w:val="000914B1"/>
    <w:rsid w:val="00091634"/>
    <w:rsid w:val="00092294"/>
    <w:rsid w:val="0009244B"/>
    <w:rsid w:val="0009325D"/>
    <w:rsid w:val="00093848"/>
    <w:rsid w:val="0009398A"/>
    <w:rsid w:val="0009459D"/>
    <w:rsid w:val="00094A2B"/>
    <w:rsid w:val="00094C16"/>
    <w:rsid w:val="000965BC"/>
    <w:rsid w:val="00096E37"/>
    <w:rsid w:val="00096F3E"/>
    <w:rsid w:val="00096F77"/>
    <w:rsid w:val="000978DB"/>
    <w:rsid w:val="00097C74"/>
    <w:rsid w:val="000A01D8"/>
    <w:rsid w:val="000A05CA"/>
    <w:rsid w:val="000A14C0"/>
    <w:rsid w:val="000A2332"/>
    <w:rsid w:val="000A3BF7"/>
    <w:rsid w:val="000A402B"/>
    <w:rsid w:val="000A43FF"/>
    <w:rsid w:val="000A464D"/>
    <w:rsid w:val="000A471C"/>
    <w:rsid w:val="000A55D4"/>
    <w:rsid w:val="000A5B71"/>
    <w:rsid w:val="000A5BA8"/>
    <w:rsid w:val="000A5E99"/>
    <w:rsid w:val="000A606D"/>
    <w:rsid w:val="000A6701"/>
    <w:rsid w:val="000A6E27"/>
    <w:rsid w:val="000A6F58"/>
    <w:rsid w:val="000A7333"/>
    <w:rsid w:val="000A7614"/>
    <w:rsid w:val="000A7999"/>
    <w:rsid w:val="000A7CE1"/>
    <w:rsid w:val="000A7EAB"/>
    <w:rsid w:val="000B020D"/>
    <w:rsid w:val="000B064B"/>
    <w:rsid w:val="000B07D7"/>
    <w:rsid w:val="000B1674"/>
    <w:rsid w:val="000B1E98"/>
    <w:rsid w:val="000B2994"/>
    <w:rsid w:val="000B2C58"/>
    <w:rsid w:val="000B357B"/>
    <w:rsid w:val="000B37E7"/>
    <w:rsid w:val="000B3DB4"/>
    <w:rsid w:val="000B3F65"/>
    <w:rsid w:val="000B4033"/>
    <w:rsid w:val="000B4136"/>
    <w:rsid w:val="000B46C6"/>
    <w:rsid w:val="000B4715"/>
    <w:rsid w:val="000B4AE7"/>
    <w:rsid w:val="000B521F"/>
    <w:rsid w:val="000B5349"/>
    <w:rsid w:val="000B561F"/>
    <w:rsid w:val="000B580B"/>
    <w:rsid w:val="000B5E58"/>
    <w:rsid w:val="000B5FBD"/>
    <w:rsid w:val="000B66B0"/>
    <w:rsid w:val="000B6F47"/>
    <w:rsid w:val="000B726F"/>
    <w:rsid w:val="000B7363"/>
    <w:rsid w:val="000B7578"/>
    <w:rsid w:val="000B7753"/>
    <w:rsid w:val="000B7A6E"/>
    <w:rsid w:val="000B7EC5"/>
    <w:rsid w:val="000C2EBF"/>
    <w:rsid w:val="000C3FC6"/>
    <w:rsid w:val="000C417E"/>
    <w:rsid w:val="000C4FB5"/>
    <w:rsid w:val="000C507C"/>
    <w:rsid w:val="000C56EF"/>
    <w:rsid w:val="000C5B83"/>
    <w:rsid w:val="000C5F2F"/>
    <w:rsid w:val="000C757E"/>
    <w:rsid w:val="000C76DB"/>
    <w:rsid w:val="000C79EB"/>
    <w:rsid w:val="000C7EEF"/>
    <w:rsid w:val="000C7F06"/>
    <w:rsid w:val="000D040F"/>
    <w:rsid w:val="000D0FDF"/>
    <w:rsid w:val="000D1B28"/>
    <w:rsid w:val="000D1C8B"/>
    <w:rsid w:val="000D1D4A"/>
    <w:rsid w:val="000D2378"/>
    <w:rsid w:val="000D28E9"/>
    <w:rsid w:val="000D3603"/>
    <w:rsid w:val="000D3E80"/>
    <w:rsid w:val="000D4880"/>
    <w:rsid w:val="000D5703"/>
    <w:rsid w:val="000D5AAC"/>
    <w:rsid w:val="000D5AD6"/>
    <w:rsid w:val="000D5F9B"/>
    <w:rsid w:val="000D7481"/>
    <w:rsid w:val="000D7BC2"/>
    <w:rsid w:val="000E1284"/>
    <w:rsid w:val="000E1635"/>
    <w:rsid w:val="000E1A57"/>
    <w:rsid w:val="000E1EE9"/>
    <w:rsid w:val="000E25AE"/>
    <w:rsid w:val="000E2CEF"/>
    <w:rsid w:val="000E3635"/>
    <w:rsid w:val="000E3D0B"/>
    <w:rsid w:val="000E40A6"/>
    <w:rsid w:val="000E5132"/>
    <w:rsid w:val="000E5987"/>
    <w:rsid w:val="000E6E97"/>
    <w:rsid w:val="000E6F3E"/>
    <w:rsid w:val="000E722C"/>
    <w:rsid w:val="000E7BA4"/>
    <w:rsid w:val="000E7EC0"/>
    <w:rsid w:val="000F0510"/>
    <w:rsid w:val="000F18D6"/>
    <w:rsid w:val="000F1C27"/>
    <w:rsid w:val="000F1F70"/>
    <w:rsid w:val="000F2234"/>
    <w:rsid w:val="000F3CF8"/>
    <w:rsid w:val="000F3DCE"/>
    <w:rsid w:val="000F43D8"/>
    <w:rsid w:val="000F47E0"/>
    <w:rsid w:val="000F4975"/>
    <w:rsid w:val="000F5095"/>
    <w:rsid w:val="000F59A8"/>
    <w:rsid w:val="000F5A1E"/>
    <w:rsid w:val="000F5BE4"/>
    <w:rsid w:val="000F6A71"/>
    <w:rsid w:val="000F70E3"/>
    <w:rsid w:val="0010012E"/>
    <w:rsid w:val="00100514"/>
    <w:rsid w:val="00100A8B"/>
    <w:rsid w:val="00101682"/>
    <w:rsid w:val="00101765"/>
    <w:rsid w:val="001019B5"/>
    <w:rsid w:val="00101EF8"/>
    <w:rsid w:val="00101F9E"/>
    <w:rsid w:val="00101FF5"/>
    <w:rsid w:val="00102552"/>
    <w:rsid w:val="00102786"/>
    <w:rsid w:val="00102941"/>
    <w:rsid w:val="00102C6F"/>
    <w:rsid w:val="00103853"/>
    <w:rsid w:val="00104461"/>
    <w:rsid w:val="00104A7A"/>
    <w:rsid w:val="00104FFF"/>
    <w:rsid w:val="00105388"/>
    <w:rsid w:val="00105830"/>
    <w:rsid w:val="0010628C"/>
    <w:rsid w:val="00106A3B"/>
    <w:rsid w:val="001075C1"/>
    <w:rsid w:val="00107832"/>
    <w:rsid w:val="00110108"/>
    <w:rsid w:val="00110AF0"/>
    <w:rsid w:val="00110CAC"/>
    <w:rsid w:val="00110F9C"/>
    <w:rsid w:val="00111377"/>
    <w:rsid w:val="001115C6"/>
    <w:rsid w:val="00111F94"/>
    <w:rsid w:val="001121FD"/>
    <w:rsid w:val="0011345F"/>
    <w:rsid w:val="0011401D"/>
    <w:rsid w:val="001152DB"/>
    <w:rsid w:val="00117688"/>
    <w:rsid w:val="00120AAA"/>
    <w:rsid w:val="00120B7A"/>
    <w:rsid w:val="00120F7B"/>
    <w:rsid w:val="0012171E"/>
    <w:rsid w:val="00121E13"/>
    <w:rsid w:val="001223E0"/>
    <w:rsid w:val="00123219"/>
    <w:rsid w:val="0012494E"/>
    <w:rsid w:val="00124BB1"/>
    <w:rsid w:val="00125437"/>
    <w:rsid w:val="00125447"/>
    <w:rsid w:val="0012583A"/>
    <w:rsid w:val="001258FC"/>
    <w:rsid w:val="00125FE8"/>
    <w:rsid w:val="001265F4"/>
    <w:rsid w:val="00126A7B"/>
    <w:rsid w:val="00126FA0"/>
    <w:rsid w:val="0012740F"/>
    <w:rsid w:val="00127A54"/>
    <w:rsid w:val="00127AC2"/>
    <w:rsid w:val="001308FB"/>
    <w:rsid w:val="00130927"/>
    <w:rsid w:val="00130BD0"/>
    <w:rsid w:val="0013163E"/>
    <w:rsid w:val="00131C15"/>
    <w:rsid w:val="00131E49"/>
    <w:rsid w:val="0013216C"/>
    <w:rsid w:val="001324C5"/>
    <w:rsid w:val="001324FF"/>
    <w:rsid w:val="00132F68"/>
    <w:rsid w:val="00133153"/>
    <w:rsid w:val="00133D91"/>
    <w:rsid w:val="00133E21"/>
    <w:rsid w:val="00134427"/>
    <w:rsid w:val="00134BAF"/>
    <w:rsid w:val="00135638"/>
    <w:rsid w:val="00135A18"/>
    <w:rsid w:val="00135A78"/>
    <w:rsid w:val="0013659D"/>
    <w:rsid w:val="00136679"/>
    <w:rsid w:val="0013667B"/>
    <w:rsid w:val="0013696B"/>
    <w:rsid w:val="00136A3A"/>
    <w:rsid w:val="00136B58"/>
    <w:rsid w:val="00137516"/>
    <w:rsid w:val="001376B7"/>
    <w:rsid w:val="00137938"/>
    <w:rsid w:val="001400B5"/>
    <w:rsid w:val="001404C7"/>
    <w:rsid w:val="00140B2F"/>
    <w:rsid w:val="00140FD4"/>
    <w:rsid w:val="0014116A"/>
    <w:rsid w:val="00142073"/>
    <w:rsid w:val="001421BC"/>
    <w:rsid w:val="0014256E"/>
    <w:rsid w:val="00142CF2"/>
    <w:rsid w:val="00142DD8"/>
    <w:rsid w:val="0014363F"/>
    <w:rsid w:val="00143783"/>
    <w:rsid w:val="00144751"/>
    <w:rsid w:val="001451F8"/>
    <w:rsid w:val="0014650F"/>
    <w:rsid w:val="00146678"/>
    <w:rsid w:val="00147D09"/>
    <w:rsid w:val="00147DF1"/>
    <w:rsid w:val="001507E4"/>
    <w:rsid w:val="00150CCA"/>
    <w:rsid w:val="00151DF8"/>
    <w:rsid w:val="00151F88"/>
    <w:rsid w:val="001523D2"/>
    <w:rsid w:val="001524CD"/>
    <w:rsid w:val="00152883"/>
    <w:rsid w:val="00152A22"/>
    <w:rsid w:val="00153061"/>
    <w:rsid w:val="0015328A"/>
    <w:rsid w:val="00153296"/>
    <w:rsid w:val="00153B1E"/>
    <w:rsid w:val="00153DE5"/>
    <w:rsid w:val="00154419"/>
    <w:rsid w:val="00154A59"/>
    <w:rsid w:val="00154C5F"/>
    <w:rsid w:val="001561FB"/>
    <w:rsid w:val="00156C4F"/>
    <w:rsid w:val="00156D3A"/>
    <w:rsid w:val="00157110"/>
    <w:rsid w:val="00157A52"/>
    <w:rsid w:val="00157B5E"/>
    <w:rsid w:val="00157BAF"/>
    <w:rsid w:val="0016015E"/>
    <w:rsid w:val="0016023F"/>
    <w:rsid w:val="00160966"/>
    <w:rsid w:val="00160DFF"/>
    <w:rsid w:val="00161D3C"/>
    <w:rsid w:val="00161E37"/>
    <w:rsid w:val="001621DA"/>
    <w:rsid w:val="00162817"/>
    <w:rsid w:val="001629C2"/>
    <w:rsid w:val="00162DAD"/>
    <w:rsid w:val="001633E2"/>
    <w:rsid w:val="00163C8B"/>
    <w:rsid w:val="00163CF8"/>
    <w:rsid w:val="0016499A"/>
    <w:rsid w:val="00164DD3"/>
    <w:rsid w:val="001660FE"/>
    <w:rsid w:val="001663A6"/>
    <w:rsid w:val="00166AB6"/>
    <w:rsid w:val="00166DC1"/>
    <w:rsid w:val="00167602"/>
    <w:rsid w:val="00167691"/>
    <w:rsid w:val="001678EE"/>
    <w:rsid w:val="001700AD"/>
    <w:rsid w:val="001702FB"/>
    <w:rsid w:val="00170CEF"/>
    <w:rsid w:val="00170F24"/>
    <w:rsid w:val="00171817"/>
    <w:rsid w:val="00171F4A"/>
    <w:rsid w:val="00172670"/>
    <w:rsid w:val="00172D88"/>
    <w:rsid w:val="00173AC4"/>
    <w:rsid w:val="00173C5F"/>
    <w:rsid w:val="00173F23"/>
    <w:rsid w:val="00174245"/>
    <w:rsid w:val="00174828"/>
    <w:rsid w:val="00174A59"/>
    <w:rsid w:val="00175747"/>
    <w:rsid w:val="0017577F"/>
    <w:rsid w:val="00175B2C"/>
    <w:rsid w:val="0017621A"/>
    <w:rsid w:val="00177C74"/>
    <w:rsid w:val="0018013B"/>
    <w:rsid w:val="001803CD"/>
    <w:rsid w:val="0018048D"/>
    <w:rsid w:val="00180FD5"/>
    <w:rsid w:val="0018121D"/>
    <w:rsid w:val="001819DB"/>
    <w:rsid w:val="00182245"/>
    <w:rsid w:val="00182D74"/>
    <w:rsid w:val="00182F02"/>
    <w:rsid w:val="00183A37"/>
    <w:rsid w:val="00183A5D"/>
    <w:rsid w:val="00183AE8"/>
    <w:rsid w:val="00183E05"/>
    <w:rsid w:val="00184A13"/>
    <w:rsid w:val="00184B38"/>
    <w:rsid w:val="00184BC4"/>
    <w:rsid w:val="00184DAC"/>
    <w:rsid w:val="00185D97"/>
    <w:rsid w:val="00186467"/>
    <w:rsid w:val="00186659"/>
    <w:rsid w:val="00186722"/>
    <w:rsid w:val="00186B1E"/>
    <w:rsid w:val="00186E4C"/>
    <w:rsid w:val="0018719D"/>
    <w:rsid w:val="00187F9B"/>
    <w:rsid w:val="001901E3"/>
    <w:rsid w:val="0019054B"/>
    <w:rsid w:val="00190C7A"/>
    <w:rsid w:val="00191433"/>
    <w:rsid w:val="001914B0"/>
    <w:rsid w:val="0019223F"/>
    <w:rsid w:val="00192B54"/>
    <w:rsid w:val="00192C60"/>
    <w:rsid w:val="001933E6"/>
    <w:rsid w:val="00193D41"/>
    <w:rsid w:val="00194F50"/>
    <w:rsid w:val="00195E7D"/>
    <w:rsid w:val="00196D51"/>
    <w:rsid w:val="00196E90"/>
    <w:rsid w:val="00196F62"/>
    <w:rsid w:val="001970BA"/>
    <w:rsid w:val="00197538"/>
    <w:rsid w:val="0019764F"/>
    <w:rsid w:val="00197C46"/>
    <w:rsid w:val="00197D49"/>
    <w:rsid w:val="00197E35"/>
    <w:rsid w:val="001A0154"/>
    <w:rsid w:val="001A0B14"/>
    <w:rsid w:val="001A0F2F"/>
    <w:rsid w:val="001A177C"/>
    <w:rsid w:val="001A3CF9"/>
    <w:rsid w:val="001A4051"/>
    <w:rsid w:val="001A4BD0"/>
    <w:rsid w:val="001A4F1A"/>
    <w:rsid w:val="001A5574"/>
    <w:rsid w:val="001A568D"/>
    <w:rsid w:val="001A5DC8"/>
    <w:rsid w:val="001A5F50"/>
    <w:rsid w:val="001A6465"/>
    <w:rsid w:val="001A64F7"/>
    <w:rsid w:val="001A653D"/>
    <w:rsid w:val="001A70F7"/>
    <w:rsid w:val="001A7374"/>
    <w:rsid w:val="001A760B"/>
    <w:rsid w:val="001B001E"/>
    <w:rsid w:val="001B023C"/>
    <w:rsid w:val="001B1323"/>
    <w:rsid w:val="001B1D43"/>
    <w:rsid w:val="001B21B6"/>
    <w:rsid w:val="001B2934"/>
    <w:rsid w:val="001B31D1"/>
    <w:rsid w:val="001B377D"/>
    <w:rsid w:val="001B3843"/>
    <w:rsid w:val="001B39B3"/>
    <w:rsid w:val="001B40E4"/>
    <w:rsid w:val="001B4177"/>
    <w:rsid w:val="001B444B"/>
    <w:rsid w:val="001B4E69"/>
    <w:rsid w:val="001B52C0"/>
    <w:rsid w:val="001B56F5"/>
    <w:rsid w:val="001B5730"/>
    <w:rsid w:val="001B613C"/>
    <w:rsid w:val="001B70AD"/>
    <w:rsid w:val="001B75EA"/>
    <w:rsid w:val="001C027A"/>
    <w:rsid w:val="001C181E"/>
    <w:rsid w:val="001C24F8"/>
    <w:rsid w:val="001C30EB"/>
    <w:rsid w:val="001C3134"/>
    <w:rsid w:val="001C32AD"/>
    <w:rsid w:val="001C3703"/>
    <w:rsid w:val="001C39C0"/>
    <w:rsid w:val="001C52A1"/>
    <w:rsid w:val="001C5346"/>
    <w:rsid w:val="001C5DF5"/>
    <w:rsid w:val="001C6156"/>
    <w:rsid w:val="001C6D36"/>
    <w:rsid w:val="001C734A"/>
    <w:rsid w:val="001C7B08"/>
    <w:rsid w:val="001D0217"/>
    <w:rsid w:val="001D0EAF"/>
    <w:rsid w:val="001D1355"/>
    <w:rsid w:val="001D17EF"/>
    <w:rsid w:val="001D1D5D"/>
    <w:rsid w:val="001D1EA5"/>
    <w:rsid w:val="001D2B23"/>
    <w:rsid w:val="001D2C23"/>
    <w:rsid w:val="001D2DB6"/>
    <w:rsid w:val="001D3153"/>
    <w:rsid w:val="001D32DA"/>
    <w:rsid w:val="001D33F8"/>
    <w:rsid w:val="001D345D"/>
    <w:rsid w:val="001D3B91"/>
    <w:rsid w:val="001D4436"/>
    <w:rsid w:val="001D4AD5"/>
    <w:rsid w:val="001D4FAC"/>
    <w:rsid w:val="001D53FE"/>
    <w:rsid w:val="001D66A1"/>
    <w:rsid w:val="001D690A"/>
    <w:rsid w:val="001D6F8F"/>
    <w:rsid w:val="001D7AF1"/>
    <w:rsid w:val="001E0354"/>
    <w:rsid w:val="001E03B5"/>
    <w:rsid w:val="001E09CC"/>
    <w:rsid w:val="001E100F"/>
    <w:rsid w:val="001E1425"/>
    <w:rsid w:val="001E2170"/>
    <w:rsid w:val="001E24C8"/>
    <w:rsid w:val="001E2FD4"/>
    <w:rsid w:val="001E3F72"/>
    <w:rsid w:val="001E3FD4"/>
    <w:rsid w:val="001E43BF"/>
    <w:rsid w:val="001E44F0"/>
    <w:rsid w:val="001E46FD"/>
    <w:rsid w:val="001E4A99"/>
    <w:rsid w:val="001E4B61"/>
    <w:rsid w:val="001E4DF9"/>
    <w:rsid w:val="001E5007"/>
    <w:rsid w:val="001E5853"/>
    <w:rsid w:val="001E58BE"/>
    <w:rsid w:val="001E5EFF"/>
    <w:rsid w:val="001E65DD"/>
    <w:rsid w:val="001E6C32"/>
    <w:rsid w:val="001E702D"/>
    <w:rsid w:val="001E7F6B"/>
    <w:rsid w:val="001F05F5"/>
    <w:rsid w:val="001F1156"/>
    <w:rsid w:val="001F1ED3"/>
    <w:rsid w:val="001F1F30"/>
    <w:rsid w:val="001F24A3"/>
    <w:rsid w:val="001F27B4"/>
    <w:rsid w:val="001F28AE"/>
    <w:rsid w:val="001F2EC7"/>
    <w:rsid w:val="001F2F17"/>
    <w:rsid w:val="001F2F9D"/>
    <w:rsid w:val="001F328B"/>
    <w:rsid w:val="001F3D2D"/>
    <w:rsid w:val="001F4632"/>
    <w:rsid w:val="001F4D07"/>
    <w:rsid w:val="001F52A6"/>
    <w:rsid w:val="001F5C47"/>
    <w:rsid w:val="001F61AE"/>
    <w:rsid w:val="001F68CF"/>
    <w:rsid w:val="001F6C24"/>
    <w:rsid w:val="001F6CA0"/>
    <w:rsid w:val="001F7B36"/>
    <w:rsid w:val="00200751"/>
    <w:rsid w:val="00200F40"/>
    <w:rsid w:val="00200FCB"/>
    <w:rsid w:val="0020190E"/>
    <w:rsid w:val="00201C65"/>
    <w:rsid w:val="002026A5"/>
    <w:rsid w:val="00202B73"/>
    <w:rsid w:val="00203978"/>
    <w:rsid w:val="002042B6"/>
    <w:rsid w:val="00204F25"/>
    <w:rsid w:val="0020516B"/>
    <w:rsid w:val="0020534D"/>
    <w:rsid w:val="00205584"/>
    <w:rsid w:val="002055CE"/>
    <w:rsid w:val="00205CB1"/>
    <w:rsid w:val="00205E57"/>
    <w:rsid w:val="002060E0"/>
    <w:rsid w:val="002061D7"/>
    <w:rsid w:val="0020624F"/>
    <w:rsid w:val="00206428"/>
    <w:rsid w:val="00206619"/>
    <w:rsid w:val="00206D17"/>
    <w:rsid w:val="00206DF1"/>
    <w:rsid w:val="002072B9"/>
    <w:rsid w:val="00207A67"/>
    <w:rsid w:val="00207CD8"/>
    <w:rsid w:val="002100CA"/>
    <w:rsid w:val="00210287"/>
    <w:rsid w:val="002110E1"/>
    <w:rsid w:val="002111F8"/>
    <w:rsid w:val="002116F2"/>
    <w:rsid w:val="0021171F"/>
    <w:rsid w:val="0021196C"/>
    <w:rsid w:val="002119CC"/>
    <w:rsid w:val="00211A39"/>
    <w:rsid w:val="00211EFD"/>
    <w:rsid w:val="00212DEA"/>
    <w:rsid w:val="0021307D"/>
    <w:rsid w:val="0021308F"/>
    <w:rsid w:val="002131F8"/>
    <w:rsid w:val="002133D2"/>
    <w:rsid w:val="00213DCB"/>
    <w:rsid w:val="002147B6"/>
    <w:rsid w:val="00214B6D"/>
    <w:rsid w:val="00214CEF"/>
    <w:rsid w:val="0021537C"/>
    <w:rsid w:val="002154D5"/>
    <w:rsid w:val="0021556B"/>
    <w:rsid w:val="00216312"/>
    <w:rsid w:val="00216A58"/>
    <w:rsid w:val="00216C9F"/>
    <w:rsid w:val="00216CFA"/>
    <w:rsid w:val="00216D03"/>
    <w:rsid w:val="002171FB"/>
    <w:rsid w:val="00217442"/>
    <w:rsid w:val="00220CD6"/>
    <w:rsid w:val="00220E6F"/>
    <w:rsid w:val="002211E8"/>
    <w:rsid w:val="002219C8"/>
    <w:rsid w:val="00221B5C"/>
    <w:rsid w:val="00221B62"/>
    <w:rsid w:val="00222066"/>
    <w:rsid w:val="002221BF"/>
    <w:rsid w:val="002221D7"/>
    <w:rsid w:val="0022262A"/>
    <w:rsid w:val="00222819"/>
    <w:rsid w:val="00222CA1"/>
    <w:rsid w:val="00224344"/>
    <w:rsid w:val="00224539"/>
    <w:rsid w:val="0022453F"/>
    <w:rsid w:val="002249EE"/>
    <w:rsid w:val="00224F15"/>
    <w:rsid w:val="002252FD"/>
    <w:rsid w:val="002253F9"/>
    <w:rsid w:val="00225CFF"/>
    <w:rsid w:val="00225FB5"/>
    <w:rsid w:val="002264C6"/>
    <w:rsid w:val="00226B7D"/>
    <w:rsid w:val="00227209"/>
    <w:rsid w:val="00227350"/>
    <w:rsid w:val="002277EA"/>
    <w:rsid w:val="00227D46"/>
    <w:rsid w:val="00230133"/>
    <w:rsid w:val="00230AC9"/>
    <w:rsid w:val="002310AA"/>
    <w:rsid w:val="0023187F"/>
    <w:rsid w:val="00231A8F"/>
    <w:rsid w:val="0023296E"/>
    <w:rsid w:val="0023419E"/>
    <w:rsid w:val="00234879"/>
    <w:rsid w:val="00234B35"/>
    <w:rsid w:val="00234D41"/>
    <w:rsid w:val="00234F59"/>
    <w:rsid w:val="00235BF7"/>
    <w:rsid w:val="00235E4A"/>
    <w:rsid w:val="00236056"/>
    <w:rsid w:val="002361CA"/>
    <w:rsid w:val="002366D9"/>
    <w:rsid w:val="00236791"/>
    <w:rsid w:val="00236E02"/>
    <w:rsid w:val="00236EC7"/>
    <w:rsid w:val="00237C5A"/>
    <w:rsid w:val="00237EEB"/>
    <w:rsid w:val="00240B2D"/>
    <w:rsid w:val="00240B5D"/>
    <w:rsid w:val="00240F17"/>
    <w:rsid w:val="002410ED"/>
    <w:rsid w:val="00241182"/>
    <w:rsid w:val="002411F7"/>
    <w:rsid w:val="00241A29"/>
    <w:rsid w:val="00241A3D"/>
    <w:rsid w:val="0024231F"/>
    <w:rsid w:val="0024265B"/>
    <w:rsid w:val="00242951"/>
    <w:rsid w:val="00242BAF"/>
    <w:rsid w:val="00242BB0"/>
    <w:rsid w:val="00242FC5"/>
    <w:rsid w:val="00243F79"/>
    <w:rsid w:val="00244AE9"/>
    <w:rsid w:val="00244BE2"/>
    <w:rsid w:val="00244C2F"/>
    <w:rsid w:val="00244E6B"/>
    <w:rsid w:val="002453C8"/>
    <w:rsid w:val="002457BF"/>
    <w:rsid w:val="00245B12"/>
    <w:rsid w:val="00245E23"/>
    <w:rsid w:val="00246108"/>
    <w:rsid w:val="002464BF"/>
    <w:rsid w:val="00246C3C"/>
    <w:rsid w:val="002471D4"/>
    <w:rsid w:val="00247284"/>
    <w:rsid w:val="00247633"/>
    <w:rsid w:val="002477DB"/>
    <w:rsid w:val="00247D84"/>
    <w:rsid w:val="00247F5E"/>
    <w:rsid w:val="00250054"/>
    <w:rsid w:val="00250068"/>
    <w:rsid w:val="00250331"/>
    <w:rsid w:val="002504A1"/>
    <w:rsid w:val="00251434"/>
    <w:rsid w:val="00251C5C"/>
    <w:rsid w:val="00252EF2"/>
    <w:rsid w:val="00253874"/>
    <w:rsid w:val="00253EAF"/>
    <w:rsid w:val="002547B5"/>
    <w:rsid w:val="00254AA5"/>
    <w:rsid w:val="00254C1B"/>
    <w:rsid w:val="00255EDE"/>
    <w:rsid w:val="002561E6"/>
    <w:rsid w:val="00256961"/>
    <w:rsid w:val="00256FFF"/>
    <w:rsid w:val="00257764"/>
    <w:rsid w:val="00257AEF"/>
    <w:rsid w:val="00257B55"/>
    <w:rsid w:val="00257C73"/>
    <w:rsid w:val="00257E91"/>
    <w:rsid w:val="0026040B"/>
    <w:rsid w:val="00260A63"/>
    <w:rsid w:val="00260B13"/>
    <w:rsid w:val="0026215E"/>
    <w:rsid w:val="00262FE1"/>
    <w:rsid w:val="002630F6"/>
    <w:rsid w:val="00263103"/>
    <w:rsid w:val="00263636"/>
    <w:rsid w:val="002645D4"/>
    <w:rsid w:val="00264D4C"/>
    <w:rsid w:val="0026509B"/>
    <w:rsid w:val="00265B7D"/>
    <w:rsid w:val="0026603B"/>
    <w:rsid w:val="00266ED7"/>
    <w:rsid w:val="002676B5"/>
    <w:rsid w:val="002700C2"/>
    <w:rsid w:val="00270C90"/>
    <w:rsid w:val="00270D09"/>
    <w:rsid w:val="002711D9"/>
    <w:rsid w:val="00271B0B"/>
    <w:rsid w:val="00271FA6"/>
    <w:rsid w:val="0027247A"/>
    <w:rsid w:val="00272B49"/>
    <w:rsid w:val="00272DAC"/>
    <w:rsid w:val="00273CC1"/>
    <w:rsid w:val="00273F3E"/>
    <w:rsid w:val="00275EC2"/>
    <w:rsid w:val="0027732B"/>
    <w:rsid w:val="00277369"/>
    <w:rsid w:val="00277C9B"/>
    <w:rsid w:val="00277DCE"/>
    <w:rsid w:val="00277ED7"/>
    <w:rsid w:val="00280223"/>
    <w:rsid w:val="00280848"/>
    <w:rsid w:val="00280CB1"/>
    <w:rsid w:val="00280EDC"/>
    <w:rsid w:val="002813CB"/>
    <w:rsid w:val="002814CE"/>
    <w:rsid w:val="00281CAD"/>
    <w:rsid w:val="00281E13"/>
    <w:rsid w:val="00281EF7"/>
    <w:rsid w:val="00281F1F"/>
    <w:rsid w:val="002820D9"/>
    <w:rsid w:val="002820E3"/>
    <w:rsid w:val="00282618"/>
    <w:rsid w:val="00282E5E"/>
    <w:rsid w:val="002833C6"/>
    <w:rsid w:val="00283895"/>
    <w:rsid w:val="00283B8A"/>
    <w:rsid w:val="0028402B"/>
    <w:rsid w:val="00284064"/>
    <w:rsid w:val="002840C7"/>
    <w:rsid w:val="00284816"/>
    <w:rsid w:val="00285824"/>
    <w:rsid w:val="0028607D"/>
    <w:rsid w:val="002861C8"/>
    <w:rsid w:val="002862FD"/>
    <w:rsid w:val="00286388"/>
    <w:rsid w:val="00286EC1"/>
    <w:rsid w:val="0028762D"/>
    <w:rsid w:val="00290B39"/>
    <w:rsid w:val="0029281D"/>
    <w:rsid w:val="00292BF1"/>
    <w:rsid w:val="002931A8"/>
    <w:rsid w:val="00294458"/>
    <w:rsid w:val="002945F2"/>
    <w:rsid w:val="00294E2C"/>
    <w:rsid w:val="00294E50"/>
    <w:rsid w:val="00295773"/>
    <w:rsid w:val="00295B33"/>
    <w:rsid w:val="00295BD9"/>
    <w:rsid w:val="00296EDF"/>
    <w:rsid w:val="00297799"/>
    <w:rsid w:val="002977C9"/>
    <w:rsid w:val="00297E6A"/>
    <w:rsid w:val="002A00D6"/>
    <w:rsid w:val="002A017C"/>
    <w:rsid w:val="002A12D9"/>
    <w:rsid w:val="002A18E5"/>
    <w:rsid w:val="002A1A0A"/>
    <w:rsid w:val="002A3D89"/>
    <w:rsid w:val="002A4466"/>
    <w:rsid w:val="002A47D3"/>
    <w:rsid w:val="002A5CB8"/>
    <w:rsid w:val="002A5D81"/>
    <w:rsid w:val="002A5DA7"/>
    <w:rsid w:val="002A6529"/>
    <w:rsid w:val="002A79D0"/>
    <w:rsid w:val="002A7DC6"/>
    <w:rsid w:val="002B00A5"/>
    <w:rsid w:val="002B0A31"/>
    <w:rsid w:val="002B14D4"/>
    <w:rsid w:val="002B158F"/>
    <w:rsid w:val="002B1BAA"/>
    <w:rsid w:val="002B26DC"/>
    <w:rsid w:val="002B2A14"/>
    <w:rsid w:val="002B2B32"/>
    <w:rsid w:val="002B2C0D"/>
    <w:rsid w:val="002B3D69"/>
    <w:rsid w:val="002B4C68"/>
    <w:rsid w:val="002B5C64"/>
    <w:rsid w:val="002B6F5E"/>
    <w:rsid w:val="002B7337"/>
    <w:rsid w:val="002B799A"/>
    <w:rsid w:val="002B7CF9"/>
    <w:rsid w:val="002B7F6B"/>
    <w:rsid w:val="002C00DB"/>
    <w:rsid w:val="002C0474"/>
    <w:rsid w:val="002C0623"/>
    <w:rsid w:val="002C12D4"/>
    <w:rsid w:val="002C1761"/>
    <w:rsid w:val="002C1807"/>
    <w:rsid w:val="002C1B91"/>
    <w:rsid w:val="002C207A"/>
    <w:rsid w:val="002C2146"/>
    <w:rsid w:val="002C41AF"/>
    <w:rsid w:val="002C4ACF"/>
    <w:rsid w:val="002C5C77"/>
    <w:rsid w:val="002C789E"/>
    <w:rsid w:val="002D00DA"/>
    <w:rsid w:val="002D0425"/>
    <w:rsid w:val="002D0599"/>
    <w:rsid w:val="002D0DE3"/>
    <w:rsid w:val="002D158E"/>
    <w:rsid w:val="002D17A1"/>
    <w:rsid w:val="002D1B65"/>
    <w:rsid w:val="002D2181"/>
    <w:rsid w:val="002D2486"/>
    <w:rsid w:val="002D2693"/>
    <w:rsid w:val="002D2921"/>
    <w:rsid w:val="002D2CA7"/>
    <w:rsid w:val="002D31D6"/>
    <w:rsid w:val="002D3433"/>
    <w:rsid w:val="002D39F7"/>
    <w:rsid w:val="002D3B04"/>
    <w:rsid w:val="002D3C86"/>
    <w:rsid w:val="002D3E90"/>
    <w:rsid w:val="002D435B"/>
    <w:rsid w:val="002D5068"/>
    <w:rsid w:val="002D629A"/>
    <w:rsid w:val="002D7B52"/>
    <w:rsid w:val="002E0504"/>
    <w:rsid w:val="002E0813"/>
    <w:rsid w:val="002E235C"/>
    <w:rsid w:val="002E2410"/>
    <w:rsid w:val="002E2C98"/>
    <w:rsid w:val="002E2D6B"/>
    <w:rsid w:val="002E31CA"/>
    <w:rsid w:val="002E34A8"/>
    <w:rsid w:val="002E381F"/>
    <w:rsid w:val="002E466E"/>
    <w:rsid w:val="002E4859"/>
    <w:rsid w:val="002E4CDB"/>
    <w:rsid w:val="002E4F19"/>
    <w:rsid w:val="002E6074"/>
    <w:rsid w:val="002E6691"/>
    <w:rsid w:val="002E6C63"/>
    <w:rsid w:val="002E70B1"/>
    <w:rsid w:val="002E7218"/>
    <w:rsid w:val="002E788E"/>
    <w:rsid w:val="002F03CE"/>
    <w:rsid w:val="002F04A0"/>
    <w:rsid w:val="002F12A1"/>
    <w:rsid w:val="002F143D"/>
    <w:rsid w:val="002F202A"/>
    <w:rsid w:val="002F21E3"/>
    <w:rsid w:val="002F2D80"/>
    <w:rsid w:val="002F350C"/>
    <w:rsid w:val="002F3871"/>
    <w:rsid w:val="002F40B8"/>
    <w:rsid w:val="002F414B"/>
    <w:rsid w:val="002F4B6F"/>
    <w:rsid w:val="002F526D"/>
    <w:rsid w:val="002F5DD4"/>
    <w:rsid w:val="002F668E"/>
    <w:rsid w:val="002F73AF"/>
    <w:rsid w:val="00300216"/>
    <w:rsid w:val="0030144A"/>
    <w:rsid w:val="003014E2"/>
    <w:rsid w:val="0030284D"/>
    <w:rsid w:val="0030287D"/>
    <w:rsid w:val="00302BB6"/>
    <w:rsid w:val="00302C50"/>
    <w:rsid w:val="00302CC7"/>
    <w:rsid w:val="00302DD4"/>
    <w:rsid w:val="00303118"/>
    <w:rsid w:val="003032C2"/>
    <w:rsid w:val="00303D7F"/>
    <w:rsid w:val="00303EF2"/>
    <w:rsid w:val="003041F0"/>
    <w:rsid w:val="00304BD8"/>
    <w:rsid w:val="00305026"/>
    <w:rsid w:val="00306FF2"/>
    <w:rsid w:val="003077C9"/>
    <w:rsid w:val="00307F5C"/>
    <w:rsid w:val="0031011A"/>
    <w:rsid w:val="00310BE0"/>
    <w:rsid w:val="00310C9A"/>
    <w:rsid w:val="00310DDE"/>
    <w:rsid w:val="0031135B"/>
    <w:rsid w:val="0031255C"/>
    <w:rsid w:val="0031281F"/>
    <w:rsid w:val="00312E8F"/>
    <w:rsid w:val="00313547"/>
    <w:rsid w:val="003138BF"/>
    <w:rsid w:val="0031392B"/>
    <w:rsid w:val="00313B0B"/>
    <w:rsid w:val="00313E7E"/>
    <w:rsid w:val="0031488F"/>
    <w:rsid w:val="00314B4F"/>
    <w:rsid w:val="0031572C"/>
    <w:rsid w:val="00315FBA"/>
    <w:rsid w:val="00316753"/>
    <w:rsid w:val="00316811"/>
    <w:rsid w:val="00317529"/>
    <w:rsid w:val="003179B6"/>
    <w:rsid w:val="0032017A"/>
    <w:rsid w:val="00320A1C"/>
    <w:rsid w:val="0032126F"/>
    <w:rsid w:val="0032153D"/>
    <w:rsid w:val="00321E17"/>
    <w:rsid w:val="00322548"/>
    <w:rsid w:val="00322D59"/>
    <w:rsid w:val="0032394B"/>
    <w:rsid w:val="00323D75"/>
    <w:rsid w:val="00323D7A"/>
    <w:rsid w:val="0032432D"/>
    <w:rsid w:val="003258C9"/>
    <w:rsid w:val="00325F4D"/>
    <w:rsid w:val="003264C1"/>
    <w:rsid w:val="00327938"/>
    <w:rsid w:val="00330605"/>
    <w:rsid w:val="0033089B"/>
    <w:rsid w:val="00330A0C"/>
    <w:rsid w:val="00330DC6"/>
    <w:rsid w:val="00331072"/>
    <w:rsid w:val="00331940"/>
    <w:rsid w:val="0033202C"/>
    <w:rsid w:val="003321F5"/>
    <w:rsid w:val="00332435"/>
    <w:rsid w:val="00332573"/>
    <w:rsid w:val="0033299C"/>
    <w:rsid w:val="00332A76"/>
    <w:rsid w:val="003335CB"/>
    <w:rsid w:val="0033369E"/>
    <w:rsid w:val="003336D4"/>
    <w:rsid w:val="003337D8"/>
    <w:rsid w:val="00333EF3"/>
    <w:rsid w:val="00333FD2"/>
    <w:rsid w:val="003342CA"/>
    <w:rsid w:val="0033474F"/>
    <w:rsid w:val="0033487A"/>
    <w:rsid w:val="003351EE"/>
    <w:rsid w:val="003355E1"/>
    <w:rsid w:val="00335A89"/>
    <w:rsid w:val="00335B68"/>
    <w:rsid w:val="003369AD"/>
    <w:rsid w:val="00336F34"/>
    <w:rsid w:val="0033729A"/>
    <w:rsid w:val="0033749D"/>
    <w:rsid w:val="00337531"/>
    <w:rsid w:val="00337D32"/>
    <w:rsid w:val="00337EDE"/>
    <w:rsid w:val="003400F7"/>
    <w:rsid w:val="00340B0B"/>
    <w:rsid w:val="0034127B"/>
    <w:rsid w:val="00341C25"/>
    <w:rsid w:val="00342480"/>
    <w:rsid w:val="00342A56"/>
    <w:rsid w:val="00342B47"/>
    <w:rsid w:val="00342BB2"/>
    <w:rsid w:val="0034367C"/>
    <w:rsid w:val="00343BC6"/>
    <w:rsid w:val="003446F4"/>
    <w:rsid w:val="0034490F"/>
    <w:rsid w:val="00344BEB"/>
    <w:rsid w:val="00344EAB"/>
    <w:rsid w:val="003450AB"/>
    <w:rsid w:val="00345123"/>
    <w:rsid w:val="003451C5"/>
    <w:rsid w:val="00345286"/>
    <w:rsid w:val="00345F3D"/>
    <w:rsid w:val="00346687"/>
    <w:rsid w:val="00346702"/>
    <w:rsid w:val="00346776"/>
    <w:rsid w:val="003475EE"/>
    <w:rsid w:val="00347F25"/>
    <w:rsid w:val="00351861"/>
    <w:rsid w:val="0035197D"/>
    <w:rsid w:val="00352A2B"/>
    <w:rsid w:val="003530A6"/>
    <w:rsid w:val="003531A2"/>
    <w:rsid w:val="00353636"/>
    <w:rsid w:val="00355536"/>
    <w:rsid w:val="00355C89"/>
    <w:rsid w:val="00356684"/>
    <w:rsid w:val="003566D4"/>
    <w:rsid w:val="0035756D"/>
    <w:rsid w:val="00357580"/>
    <w:rsid w:val="003579FE"/>
    <w:rsid w:val="00357AF8"/>
    <w:rsid w:val="003605BD"/>
    <w:rsid w:val="00360D3B"/>
    <w:rsid w:val="00361FF3"/>
    <w:rsid w:val="00362135"/>
    <w:rsid w:val="0036225D"/>
    <w:rsid w:val="0036238B"/>
    <w:rsid w:val="0036267B"/>
    <w:rsid w:val="00362709"/>
    <w:rsid w:val="00362E30"/>
    <w:rsid w:val="00362EC7"/>
    <w:rsid w:val="003635D5"/>
    <w:rsid w:val="003637C8"/>
    <w:rsid w:val="00363892"/>
    <w:rsid w:val="003638E8"/>
    <w:rsid w:val="0036404B"/>
    <w:rsid w:val="00365336"/>
    <w:rsid w:val="0036534C"/>
    <w:rsid w:val="00366086"/>
    <w:rsid w:val="003666EC"/>
    <w:rsid w:val="00366B72"/>
    <w:rsid w:val="0036764A"/>
    <w:rsid w:val="00367AFD"/>
    <w:rsid w:val="00367CEF"/>
    <w:rsid w:val="00367D90"/>
    <w:rsid w:val="00367F2E"/>
    <w:rsid w:val="00371619"/>
    <w:rsid w:val="0037161C"/>
    <w:rsid w:val="00371767"/>
    <w:rsid w:val="00372BD5"/>
    <w:rsid w:val="0037374A"/>
    <w:rsid w:val="00373909"/>
    <w:rsid w:val="00374446"/>
    <w:rsid w:val="00374C30"/>
    <w:rsid w:val="00374F1D"/>
    <w:rsid w:val="0037540B"/>
    <w:rsid w:val="003758D9"/>
    <w:rsid w:val="00375C57"/>
    <w:rsid w:val="003760A7"/>
    <w:rsid w:val="00376EFB"/>
    <w:rsid w:val="00377973"/>
    <w:rsid w:val="00380060"/>
    <w:rsid w:val="003805CF"/>
    <w:rsid w:val="00380816"/>
    <w:rsid w:val="00380B6D"/>
    <w:rsid w:val="00380CF6"/>
    <w:rsid w:val="003810A7"/>
    <w:rsid w:val="00381661"/>
    <w:rsid w:val="00381E82"/>
    <w:rsid w:val="00381F05"/>
    <w:rsid w:val="003823DC"/>
    <w:rsid w:val="00382D02"/>
    <w:rsid w:val="00382E1F"/>
    <w:rsid w:val="00384658"/>
    <w:rsid w:val="00384BDB"/>
    <w:rsid w:val="00384CE5"/>
    <w:rsid w:val="00384E6F"/>
    <w:rsid w:val="00385139"/>
    <w:rsid w:val="003853B8"/>
    <w:rsid w:val="00385951"/>
    <w:rsid w:val="00385999"/>
    <w:rsid w:val="00385A42"/>
    <w:rsid w:val="00385F02"/>
    <w:rsid w:val="0038627D"/>
    <w:rsid w:val="003867A9"/>
    <w:rsid w:val="00386B8E"/>
    <w:rsid w:val="00386C39"/>
    <w:rsid w:val="00387759"/>
    <w:rsid w:val="00387D95"/>
    <w:rsid w:val="00387EB7"/>
    <w:rsid w:val="00390843"/>
    <w:rsid w:val="00390F98"/>
    <w:rsid w:val="00391B23"/>
    <w:rsid w:val="00391C27"/>
    <w:rsid w:val="003920DA"/>
    <w:rsid w:val="003923A5"/>
    <w:rsid w:val="003926AE"/>
    <w:rsid w:val="00392DAF"/>
    <w:rsid w:val="003933C7"/>
    <w:rsid w:val="00393483"/>
    <w:rsid w:val="00393783"/>
    <w:rsid w:val="00393B1F"/>
    <w:rsid w:val="003942E3"/>
    <w:rsid w:val="00394E98"/>
    <w:rsid w:val="00395559"/>
    <w:rsid w:val="003A031F"/>
    <w:rsid w:val="003A0868"/>
    <w:rsid w:val="003A257F"/>
    <w:rsid w:val="003A2FE5"/>
    <w:rsid w:val="003A3D27"/>
    <w:rsid w:val="003A4A70"/>
    <w:rsid w:val="003A4BFE"/>
    <w:rsid w:val="003A5FEC"/>
    <w:rsid w:val="003B0360"/>
    <w:rsid w:val="003B0B08"/>
    <w:rsid w:val="003B0D0F"/>
    <w:rsid w:val="003B0D27"/>
    <w:rsid w:val="003B1E2C"/>
    <w:rsid w:val="003B2D68"/>
    <w:rsid w:val="003B30F2"/>
    <w:rsid w:val="003B3191"/>
    <w:rsid w:val="003B3465"/>
    <w:rsid w:val="003B372A"/>
    <w:rsid w:val="003B37CC"/>
    <w:rsid w:val="003B43B7"/>
    <w:rsid w:val="003B5C30"/>
    <w:rsid w:val="003B6929"/>
    <w:rsid w:val="003B70E1"/>
    <w:rsid w:val="003B7810"/>
    <w:rsid w:val="003C08FA"/>
    <w:rsid w:val="003C0A79"/>
    <w:rsid w:val="003C1353"/>
    <w:rsid w:val="003C16E9"/>
    <w:rsid w:val="003C231E"/>
    <w:rsid w:val="003C306F"/>
    <w:rsid w:val="003C344A"/>
    <w:rsid w:val="003C3516"/>
    <w:rsid w:val="003C3CD1"/>
    <w:rsid w:val="003C3E77"/>
    <w:rsid w:val="003C45BC"/>
    <w:rsid w:val="003C50FA"/>
    <w:rsid w:val="003C559B"/>
    <w:rsid w:val="003C5763"/>
    <w:rsid w:val="003C576F"/>
    <w:rsid w:val="003C5866"/>
    <w:rsid w:val="003C6213"/>
    <w:rsid w:val="003C6C5A"/>
    <w:rsid w:val="003C71A4"/>
    <w:rsid w:val="003C74C2"/>
    <w:rsid w:val="003D0868"/>
    <w:rsid w:val="003D0A8B"/>
    <w:rsid w:val="003D11D8"/>
    <w:rsid w:val="003D15E7"/>
    <w:rsid w:val="003D252A"/>
    <w:rsid w:val="003D264E"/>
    <w:rsid w:val="003D3186"/>
    <w:rsid w:val="003D46BB"/>
    <w:rsid w:val="003D5431"/>
    <w:rsid w:val="003D5A46"/>
    <w:rsid w:val="003D6090"/>
    <w:rsid w:val="003D67E0"/>
    <w:rsid w:val="003D69D0"/>
    <w:rsid w:val="003D6B33"/>
    <w:rsid w:val="003D76F9"/>
    <w:rsid w:val="003D7786"/>
    <w:rsid w:val="003D783E"/>
    <w:rsid w:val="003E02A1"/>
    <w:rsid w:val="003E09EC"/>
    <w:rsid w:val="003E0AD0"/>
    <w:rsid w:val="003E0E04"/>
    <w:rsid w:val="003E1B88"/>
    <w:rsid w:val="003E1DB8"/>
    <w:rsid w:val="003E1DBF"/>
    <w:rsid w:val="003E1EA3"/>
    <w:rsid w:val="003E2DAD"/>
    <w:rsid w:val="003E31E6"/>
    <w:rsid w:val="003E3E7B"/>
    <w:rsid w:val="003E4318"/>
    <w:rsid w:val="003E4961"/>
    <w:rsid w:val="003E4E7F"/>
    <w:rsid w:val="003E55CF"/>
    <w:rsid w:val="003E5C1C"/>
    <w:rsid w:val="003E6433"/>
    <w:rsid w:val="003E6908"/>
    <w:rsid w:val="003E6F71"/>
    <w:rsid w:val="003E7596"/>
    <w:rsid w:val="003F11BD"/>
    <w:rsid w:val="003F1301"/>
    <w:rsid w:val="003F133C"/>
    <w:rsid w:val="003F18CB"/>
    <w:rsid w:val="003F19AE"/>
    <w:rsid w:val="003F1E3F"/>
    <w:rsid w:val="003F3680"/>
    <w:rsid w:val="003F372D"/>
    <w:rsid w:val="003F3A21"/>
    <w:rsid w:val="003F3B54"/>
    <w:rsid w:val="003F4403"/>
    <w:rsid w:val="003F482F"/>
    <w:rsid w:val="003F5406"/>
    <w:rsid w:val="003F6051"/>
    <w:rsid w:val="003F6308"/>
    <w:rsid w:val="003F782F"/>
    <w:rsid w:val="003F7834"/>
    <w:rsid w:val="003F7F2A"/>
    <w:rsid w:val="00400BE4"/>
    <w:rsid w:val="00401526"/>
    <w:rsid w:val="00402406"/>
    <w:rsid w:val="0040283B"/>
    <w:rsid w:val="00402A05"/>
    <w:rsid w:val="00402ECF"/>
    <w:rsid w:val="004037F7"/>
    <w:rsid w:val="00403D9D"/>
    <w:rsid w:val="00404465"/>
    <w:rsid w:val="004045D6"/>
    <w:rsid w:val="00405345"/>
    <w:rsid w:val="00405392"/>
    <w:rsid w:val="0040579A"/>
    <w:rsid w:val="00405A38"/>
    <w:rsid w:val="004063D7"/>
    <w:rsid w:val="00406FC8"/>
    <w:rsid w:val="004071F4"/>
    <w:rsid w:val="0040729B"/>
    <w:rsid w:val="00407B20"/>
    <w:rsid w:val="00407DD1"/>
    <w:rsid w:val="004101A3"/>
    <w:rsid w:val="004108AC"/>
    <w:rsid w:val="00410AA3"/>
    <w:rsid w:val="00410CEE"/>
    <w:rsid w:val="00411523"/>
    <w:rsid w:val="004117EE"/>
    <w:rsid w:val="004119BB"/>
    <w:rsid w:val="00411DC0"/>
    <w:rsid w:val="00412560"/>
    <w:rsid w:val="00412D25"/>
    <w:rsid w:val="00413142"/>
    <w:rsid w:val="0041373B"/>
    <w:rsid w:val="00413A2A"/>
    <w:rsid w:val="00413DB7"/>
    <w:rsid w:val="00413E77"/>
    <w:rsid w:val="00414421"/>
    <w:rsid w:val="0041457C"/>
    <w:rsid w:val="004145DD"/>
    <w:rsid w:val="0041532A"/>
    <w:rsid w:val="00416751"/>
    <w:rsid w:val="004170A1"/>
    <w:rsid w:val="00417509"/>
    <w:rsid w:val="00420307"/>
    <w:rsid w:val="00420450"/>
    <w:rsid w:val="0042051C"/>
    <w:rsid w:val="00420686"/>
    <w:rsid w:val="004210ED"/>
    <w:rsid w:val="00421597"/>
    <w:rsid w:val="00421E6C"/>
    <w:rsid w:val="00422B76"/>
    <w:rsid w:val="00423CD9"/>
    <w:rsid w:val="00423E7F"/>
    <w:rsid w:val="00424213"/>
    <w:rsid w:val="00424A61"/>
    <w:rsid w:val="00425508"/>
    <w:rsid w:val="004256EA"/>
    <w:rsid w:val="0042653D"/>
    <w:rsid w:val="00426C16"/>
    <w:rsid w:val="00426D3B"/>
    <w:rsid w:val="0042711E"/>
    <w:rsid w:val="004271DB"/>
    <w:rsid w:val="00427333"/>
    <w:rsid w:val="00427354"/>
    <w:rsid w:val="00427BD2"/>
    <w:rsid w:val="00430014"/>
    <w:rsid w:val="00430559"/>
    <w:rsid w:val="004305D5"/>
    <w:rsid w:val="004308C0"/>
    <w:rsid w:val="00431387"/>
    <w:rsid w:val="00431445"/>
    <w:rsid w:val="00431752"/>
    <w:rsid w:val="004323DF"/>
    <w:rsid w:val="004326C8"/>
    <w:rsid w:val="00432FCA"/>
    <w:rsid w:val="00433658"/>
    <w:rsid w:val="004346A8"/>
    <w:rsid w:val="00434C24"/>
    <w:rsid w:val="00434D2A"/>
    <w:rsid w:val="0043515A"/>
    <w:rsid w:val="004352D1"/>
    <w:rsid w:val="00435438"/>
    <w:rsid w:val="004359D6"/>
    <w:rsid w:val="00436256"/>
    <w:rsid w:val="00436777"/>
    <w:rsid w:val="0043702E"/>
    <w:rsid w:val="00440496"/>
    <w:rsid w:val="00440897"/>
    <w:rsid w:val="004419D9"/>
    <w:rsid w:val="00441C49"/>
    <w:rsid w:val="004422B8"/>
    <w:rsid w:val="0044257B"/>
    <w:rsid w:val="004431C2"/>
    <w:rsid w:val="00443B0E"/>
    <w:rsid w:val="00443C29"/>
    <w:rsid w:val="00444173"/>
    <w:rsid w:val="0044433D"/>
    <w:rsid w:val="00444891"/>
    <w:rsid w:val="00444ABF"/>
    <w:rsid w:val="004453E2"/>
    <w:rsid w:val="004461D2"/>
    <w:rsid w:val="00447063"/>
    <w:rsid w:val="004472BF"/>
    <w:rsid w:val="00447425"/>
    <w:rsid w:val="004479D0"/>
    <w:rsid w:val="004506F2"/>
    <w:rsid w:val="00450A6C"/>
    <w:rsid w:val="00451052"/>
    <w:rsid w:val="004514AF"/>
    <w:rsid w:val="004516B1"/>
    <w:rsid w:val="00451AB6"/>
    <w:rsid w:val="00451B1E"/>
    <w:rsid w:val="004523D5"/>
    <w:rsid w:val="00452CA0"/>
    <w:rsid w:val="004530C2"/>
    <w:rsid w:val="00453F2F"/>
    <w:rsid w:val="0045496E"/>
    <w:rsid w:val="00454A13"/>
    <w:rsid w:val="00455144"/>
    <w:rsid w:val="00455C02"/>
    <w:rsid w:val="00456010"/>
    <w:rsid w:val="00456E22"/>
    <w:rsid w:val="004574A0"/>
    <w:rsid w:val="00457908"/>
    <w:rsid w:val="00461D74"/>
    <w:rsid w:val="0046228E"/>
    <w:rsid w:val="00462E83"/>
    <w:rsid w:val="00463442"/>
    <w:rsid w:val="004643A6"/>
    <w:rsid w:val="00464CE7"/>
    <w:rsid w:val="00465255"/>
    <w:rsid w:val="00465CBF"/>
    <w:rsid w:val="00466AAA"/>
    <w:rsid w:val="00466F83"/>
    <w:rsid w:val="004671B7"/>
    <w:rsid w:val="00467CEA"/>
    <w:rsid w:val="004703FE"/>
    <w:rsid w:val="004705D1"/>
    <w:rsid w:val="00470A32"/>
    <w:rsid w:val="00470C71"/>
    <w:rsid w:val="004713C7"/>
    <w:rsid w:val="00471418"/>
    <w:rsid w:val="0047150E"/>
    <w:rsid w:val="004716B1"/>
    <w:rsid w:val="004719F7"/>
    <w:rsid w:val="00471E2C"/>
    <w:rsid w:val="00471F0D"/>
    <w:rsid w:val="0047230A"/>
    <w:rsid w:val="00472401"/>
    <w:rsid w:val="00472B48"/>
    <w:rsid w:val="00472E75"/>
    <w:rsid w:val="004739FA"/>
    <w:rsid w:val="00473BE6"/>
    <w:rsid w:val="0047400F"/>
    <w:rsid w:val="004743E6"/>
    <w:rsid w:val="00474688"/>
    <w:rsid w:val="0047490D"/>
    <w:rsid w:val="0047546A"/>
    <w:rsid w:val="004754E0"/>
    <w:rsid w:val="0047621D"/>
    <w:rsid w:val="00476290"/>
    <w:rsid w:val="00480138"/>
    <w:rsid w:val="00482859"/>
    <w:rsid w:val="004829A4"/>
    <w:rsid w:val="00482B23"/>
    <w:rsid w:val="004836F6"/>
    <w:rsid w:val="004838D1"/>
    <w:rsid w:val="00483C7E"/>
    <w:rsid w:val="00483E50"/>
    <w:rsid w:val="00484F48"/>
    <w:rsid w:val="0048537A"/>
    <w:rsid w:val="004857C9"/>
    <w:rsid w:val="00485EE2"/>
    <w:rsid w:val="00486B0F"/>
    <w:rsid w:val="0048748B"/>
    <w:rsid w:val="00487944"/>
    <w:rsid w:val="004903BE"/>
    <w:rsid w:val="00490F43"/>
    <w:rsid w:val="00491199"/>
    <w:rsid w:val="00492074"/>
    <w:rsid w:val="0049218E"/>
    <w:rsid w:val="004924D6"/>
    <w:rsid w:val="004933CA"/>
    <w:rsid w:val="00493952"/>
    <w:rsid w:val="00493BAB"/>
    <w:rsid w:val="004953EE"/>
    <w:rsid w:val="004956E1"/>
    <w:rsid w:val="0049619A"/>
    <w:rsid w:val="00496868"/>
    <w:rsid w:val="00496A54"/>
    <w:rsid w:val="00496E8D"/>
    <w:rsid w:val="004A0115"/>
    <w:rsid w:val="004A053A"/>
    <w:rsid w:val="004A06C8"/>
    <w:rsid w:val="004A07C4"/>
    <w:rsid w:val="004A0B02"/>
    <w:rsid w:val="004A0D5B"/>
    <w:rsid w:val="004A105A"/>
    <w:rsid w:val="004A125C"/>
    <w:rsid w:val="004A1A8B"/>
    <w:rsid w:val="004A1AAD"/>
    <w:rsid w:val="004A2165"/>
    <w:rsid w:val="004A3427"/>
    <w:rsid w:val="004A38A1"/>
    <w:rsid w:val="004A391F"/>
    <w:rsid w:val="004A3958"/>
    <w:rsid w:val="004A417F"/>
    <w:rsid w:val="004A42D3"/>
    <w:rsid w:val="004A440E"/>
    <w:rsid w:val="004A4911"/>
    <w:rsid w:val="004A4DD7"/>
    <w:rsid w:val="004A4E40"/>
    <w:rsid w:val="004A50A9"/>
    <w:rsid w:val="004A568E"/>
    <w:rsid w:val="004A6309"/>
    <w:rsid w:val="004A6AA7"/>
    <w:rsid w:val="004A6C94"/>
    <w:rsid w:val="004A75CA"/>
    <w:rsid w:val="004A7A6F"/>
    <w:rsid w:val="004B0493"/>
    <w:rsid w:val="004B04B3"/>
    <w:rsid w:val="004B0C41"/>
    <w:rsid w:val="004B0E41"/>
    <w:rsid w:val="004B0FC1"/>
    <w:rsid w:val="004B1039"/>
    <w:rsid w:val="004B12AC"/>
    <w:rsid w:val="004B13C7"/>
    <w:rsid w:val="004B14B1"/>
    <w:rsid w:val="004B15F5"/>
    <w:rsid w:val="004B1D41"/>
    <w:rsid w:val="004B2505"/>
    <w:rsid w:val="004B2A8B"/>
    <w:rsid w:val="004B2C3D"/>
    <w:rsid w:val="004B5D77"/>
    <w:rsid w:val="004B61BE"/>
    <w:rsid w:val="004B6254"/>
    <w:rsid w:val="004B6635"/>
    <w:rsid w:val="004B681F"/>
    <w:rsid w:val="004B68C5"/>
    <w:rsid w:val="004B6F04"/>
    <w:rsid w:val="004B7482"/>
    <w:rsid w:val="004B7A81"/>
    <w:rsid w:val="004B7CF3"/>
    <w:rsid w:val="004C0A6B"/>
    <w:rsid w:val="004C1DCE"/>
    <w:rsid w:val="004C1DE3"/>
    <w:rsid w:val="004C2317"/>
    <w:rsid w:val="004C2E42"/>
    <w:rsid w:val="004C30BD"/>
    <w:rsid w:val="004C3194"/>
    <w:rsid w:val="004C3522"/>
    <w:rsid w:val="004C38E5"/>
    <w:rsid w:val="004C3D8A"/>
    <w:rsid w:val="004C410D"/>
    <w:rsid w:val="004C4870"/>
    <w:rsid w:val="004C4B78"/>
    <w:rsid w:val="004C4DFA"/>
    <w:rsid w:val="004C52CF"/>
    <w:rsid w:val="004C557F"/>
    <w:rsid w:val="004C59F2"/>
    <w:rsid w:val="004C6406"/>
    <w:rsid w:val="004C64A7"/>
    <w:rsid w:val="004C670C"/>
    <w:rsid w:val="004C67F5"/>
    <w:rsid w:val="004C68BF"/>
    <w:rsid w:val="004D0113"/>
    <w:rsid w:val="004D0495"/>
    <w:rsid w:val="004D113C"/>
    <w:rsid w:val="004D1C06"/>
    <w:rsid w:val="004D1CE0"/>
    <w:rsid w:val="004D1E28"/>
    <w:rsid w:val="004D1E33"/>
    <w:rsid w:val="004D25EB"/>
    <w:rsid w:val="004D2DCD"/>
    <w:rsid w:val="004D2E04"/>
    <w:rsid w:val="004D2E74"/>
    <w:rsid w:val="004D3660"/>
    <w:rsid w:val="004D387F"/>
    <w:rsid w:val="004D3889"/>
    <w:rsid w:val="004D3B37"/>
    <w:rsid w:val="004D4BD3"/>
    <w:rsid w:val="004D4C4C"/>
    <w:rsid w:val="004D4C4E"/>
    <w:rsid w:val="004D53AB"/>
    <w:rsid w:val="004D55D9"/>
    <w:rsid w:val="004D5828"/>
    <w:rsid w:val="004D5893"/>
    <w:rsid w:val="004D5C9D"/>
    <w:rsid w:val="004D60BC"/>
    <w:rsid w:val="004D63F5"/>
    <w:rsid w:val="004D6B81"/>
    <w:rsid w:val="004D6C11"/>
    <w:rsid w:val="004D6CB8"/>
    <w:rsid w:val="004D6F1A"/>
    <w:rsid w:val="004D7C87"/>
    <w:rsid w:val="004E0534"/>
    <w:rsid w:val="004E0A1B"/>
    <w:rsid w:val="004E10BF"/>
    <w:rsid w:val="004E1F7D"/>
    <w:rsid w:val="004E2481"/>
    <w:rsid w:val="004E2676"/>
    <w:rsid w:val="004E3069"/>
    <w:rsid w:val="004E37FB"/>
    <w:rsid w:val="004E43AA"/>
    <w:rsid w:val="004E57FD"/>
    <w:rsid w:val="004E5E63"/>
    <w:rsid w:val="004E648D"/>
    <w:rsid w:val="004E67BE"/>
    <w:rsid w:val="004E699F"/>
    <w:rsid w:val="004E72EF"/>
    <w:rsid w:val="004E7A87"/>
    <w:rsid w:val="004F0026"/>
    <w:rsid w:val="004F0E29"/>
    <w:rsid w:val="004F0E4F"/>
    <w:rsid w:val="004F0EEF"/>
    <w:rsid w:val="004F1036"/>
    <w:rsid w:val="004F1494"/>
    <w:rsid w:val="004F14F0"/>
    <w:rsid w:val="004F1A94"/>
    <w:rsid w:val="004F1F40"/>
    <w:rsid w:val="004F2CC9"/>
    <w:rsid w:val="004F2EB0"/>
    <w:rsid w:val="004F2F9F"/>
    <w:rsid w:val="004F334A"/>
    <w:rsid w:val="004F46A0"/>
    <w:rsid w:val="004F480B"/>
    <w:rsid w:val="004F49F5"/>
    <w:rsid w:val="004F4AF6"/>
    <w:rsid w:val="004F5194"/>
    <w:rsid w:val="004F5829"/>
    <w:rsid w:val="004F5A6C"/>
    <w:rsid w:val="004F60E6"/>
    <w:rsid w:val="004F63CC"/>
    <w:rsid w:val="004F6920"/>
    <w:rsid w:val="004F6C35"/>
    <w:rsid w:val="004F738F"/>
    <w:rsid w:val="004F7536"/>
    <w:rsid w:val="005000F9"/>
    <w:rsid w:val="0050067E"/>
    <w:rsid w:val="00500BD5"/>
    <w:rsid w:val="005012CE"/>
    <w:rsid w:val="005012F9"/>
    <w:rsid w:val="00502BA5"/>
    <w:rsid w:val="00502EA5"/>
    <w:rsid w:val="0050431C"/>
    <w:rsid w:val="00504741"/>
    <w:rsid w:val="005055F2"/>
    <w:rsid w:val="00505ADB"/>
    <w:rsid w:val="00505EB5"/>
    <w:rsid w:val="0050602B"/>
    <w:rsid w:val="00506A8A"/>
    <w:rsid w:val="00506B97"/>
    <w:rsid w:val="00507800"/>
    <w:rsid w:val="0050793D"/>
    <w:rsid w:val="00507BE8"/>
    <w:rsid w:val="00507E22"/>
    <w:rsid w:val="0051044D"/>
    <w:rsid w:val="00510665"/>
    <w:rsid w:val="00510B10"/>
    <w:rsid w:val="00510D31"/>
    <w:rsid w:val="00511439"/>
    <w:rsid w:val="00511E50"/>
    <w:rsid w:val="00512038"/>
    <w:rsid w:val="00512275"/>
    <w:rsid w:val="005124C7"/>
    <w:rsid w:val="005127EF"/>
    <w:rsid w:val="0051293A"/>
    <w:rsid w:val="00512E7F"/>
    <w:rsid w:val="00513484"/>
    <w:rsid w:val="00513559"/>
    <w:rsid w:val="005135E5"/>
    <w:rsid w:val="00513940"/>
    <w:rsid w:val="00513E4C"/>
    <w:rsid w:val="005140B3"/>
    <w:rsid w:val="00514354"/>
    <w:rsid w:val="00514731"/>
    <w:rsid w:val="005147E9"/>
    <w:rsid w:val="005150CE"/>
    <w:rsid w:val="0051532A"/>
    <w:rsid w:val="00515416"/>
    <w:rsid w:val="00515B78"/>
    <w:rsid w:val="005163F2"/>
    <w:rsid w:val="005168F0"/>
    <w:rsid w:val="005170FB"/>
    <w:rsid w:val="00517BFE"/>
    <w:rsid w:val="00517D00"/>
    <w:rsid w:val="00517DC0"/>
    <w:rsid w:val="0052005C"/>
    <w:rsid w:val="0052015B"/>
    <w:rsid w:val="0052029B"/>
    <w:rsid w:val="00520E3C"/>
    <w:rsid w:val="00521D6D"/>
    <w:rsid w:val="00521F86"/>
    <w:rsid w:val="00521FAB"/>
    <w:rsid w:val="00522D7B"/>
    <w:rsid w:val="00522FB9"/>
    <w:rsid w:val="0052340D"/>
    <w:rsid w:val="005235D3"/>
    <w:rsid w:val="00523C04"/>
    <w:rsid w:val="0052471D"/>
    <w:rsid w:val="00524F54"/>
    <w:rsid w:val="00524FBA"/>
    <w:rsid w:val="00525428"/>
    <w:rsid w:val="0052610C"/>
    <w:rsid w:val="00526269"/>
    <w:rsid w:val="005263B3"/>
    <w:rsid w:val="00526757"/>
    <w:rsid w:val="00526B54"/>
    <w:rsid w:val="00526E26"/>
    <w:rsid w:val="00526F0A"/>
    <w:rsid w:val="005270C8"/>
    <w:rsid w:val="00527167"/>
    <w:rsid w:val="0052766B"/>
    <w:rsid w:val="00527690"/>
    <w:rsid w:val="00527D4D"/>
    <w:rsid w:val="00527F9B"/>
    <w:rsid w:val="005305AB"/>
    <w:rsid w:val="00530A0B"/>
    <w:rsid w:val="00530D22"/>
    <w:rsid w:val="00530FC8"/>
    <w:rsid w:val="0053110F"/>
    <w:rsid w:val="0053154F"/>
    <w:rsid w:val="00531D9F"/>
    <w:rsid w:val="00532662"/>
    <w:rsid w:val="00532795"/>
    <w:rsid w:val="00532976"/>
    <w:rsid w:val="00532B30"/>
    <w:rsid w:val="00532DCE"/>
    <w:rsid w:val="00532F99"/>
    <w:rsid w:val="0053439E"/>
    <w:rsid w:val="0053495E"/>
    <w:rsid w:val="005353A1"/>
    <w:rsid w:val="005356AB"/>
    <w:rsid w:val="005359A2"/>
    <w:rsid w:val="00535C52"/>
    <w:rsid w:val="0053622F"/>
    <w:rsid w:val="0053661F"/>
    <w:rsid w:val="005403C0"/>
    <w:rsid w:val="00540605"/>
    <w:rsid w:val="00540AA2"/>
    <w:rsid w:val="005414DA"/>
    <w:rsid w:val="00542060"/>
    <w:rsid w:val="00542149"/>
    <w:rsid w:val="0054237D"/>
    <w:rsid w:val="00542AC6"/>
    <w:rsid w:val="00542B9C"/>
    <w:rsid w:val="00545387"/>
    <w:rsid w:val="0054578E"/>
    <w:rsid w:val="00545AF0"/>
    <w:rsid w:val="00545EB4"/>
    <w:rsid w:val="005460FA"/>
    <w:rsid w:val="00546204"/>
    <w:rsid w:val="00547288"/>
    <w:rsid w:val="00550243"/>
    <w:rsid w:val="005505AB"/>
    <w:rsid w:val="00550FAE"/>
    <w:rsid w:val="00550FB1"/>
    <w:rsid w:val="00551013"/>
    <w:rsid w:val="00551119"/>
    <w:rsid w:val="005519DA"/>
    <w:rsid w:val="00551AF3"/>
    <w:rsid w:val="00552670"/>
    <w:rsid w:val="00552FDD"/>
    <w:rsid w:val="00553584"/>
    <w:rsid w:val="00554067"/>
    <w:rsid w:val="0055446F"/>
    <w:rsid w:val="005544FA"/>
    <w:rsid w:val="005549EB"/>
    <w:rsid w:val="00554BAD"/>
    <w:rsid w:val="00554BE4"/>
    <w:rsid w:val="00554C0B"/>
    <w:rsid w:val="00554F3E"/>
    <w:rsid w:val="00555871"/>
    <w:rsid w:val="00555CC5"/>
    <w:rsid w:val="00555CD4"/>
    <w:rsid w:val="00555F3C"/>
    <w:rsid w:val="00555F62"/>
    <w:rsid w:val="005565C0"/>
    <w:rsid w:val="00557238"/>
    <w:rsid w:val="00557B01"/>
    <w:rsid w:val="0056064B"/>
    <w:rsid w:val="0056356C"/>
    <w:rsid w:val="00565D97"/>
    <w:rsid w:val="00566E86"/>
    <w:rsid w:val="005670FD"/>
    <w:rsid w:val="00567C28"/>
    <w:rsid w:val="00567DC0"/>
    <w:rsid w:val="00570199"/>
    <w:rsid w:val="00570510"/>
    <w:rsid w:val="0057096F"/>
    <w:rsid w:val="00570EB8"/>
    <w:rsid w:val="0057106B"/>
    <w:rsid w:val="00571C2D"/>
    <w:rsid w:val="005720FC"/>
    <w:rsid w:val="0057240C"/>
    <w:rsid w:val="0057284A"/>
    <w:rsid w:val="005729F5"/>
    <w:rsid w:val="00572B95"/>
    <w:rsid w:val="00572C27"/>
    <w:rsid w:val="005748AF"/>
    <w:rsid w:val="00574DC1"/>
    <w:rsid w:val="005755F6"/>
    <w:rsid w:val="0057589D"/>
    <w:rsid w:val="00575B9E"/>
    <w:rsid w:val="00575ED9"/>
    <w:rsid w:val="00580687"/>
    <w:rsid w:val="00580A6C"/>
    <w:rsid w:val="00580B8F"/>
    <w:rsid w:val="00581FD5"/>
    <w:rsid w:val="00582018"/>
    <w:rsid w:val="00582AF5"/>
    <w:rsid w:val="00584AAE"/>
    <w:rsid w:val="00585289"/>
    <w:rsid w:val="005852FF"/>
    <w:rsid w:val="005860A8"/>
    <w:rsid w:val="00586EFF"/>
    <w:rsid w:val="005874D3"/>
    <w:rsid w:val="00587854"/>
    <w:rsid w:val="00587AD7"/>
    <w:rsid w:val="00587E70"/>
    <w:rsid w:val="00590085"/>
    <w:rsid w:val="0059058E"/>
    <w:rsid w:val="00590935"/>
    <w:rsid w:val="005909D5"/>
    <w:rsid w:val="00590D91"/>
    <w:rsid w:val="005910DA"/>
    <w:rsid w:val="0059169C"/>
    <w:rsid w:val="00592673"/>
    <w:rsid w:val="00592F08"/>
    <w:rsid w:val="0059370B"/>
    <w:rsid w:val="00593C73"/>
    <w:rsid w:val="00593EFB"/>
    <w:rsid w:val="005944A6"/>
    <w:rsid w:val="005946C4"/>
    <w:rsid w:val="00595653"/>
    <w:rsid w:val="00595682"/>
    <w:rsid w:val="00595818"/>
    <w:rsid w:val="005958AA"/>
    <w:rsid w:val="00595A86"/>
    <w:rsid w:val="00595B25"/>
    <w:rsid w:val="0059683C"/>
    <w:rsid w:val="00597122"/>
    <w:rsid w:val="00597428"/>
    <w:rsid w:val="00597A10"/>
    <w:rsid w:val="00597E11"/>
    <w:rsid w:val="005A0BEF"/>
    <w:rsid w:val="005A0E65"/>
    <w:rsid w:val="005A191B"/>
    <w:rsid w:val="005A1A73"/>
    <w:rsid w:val="005A2FAA"/>
    <w:rsid w:val="005A32F8"/>
    <w:rsid w:val="005A34D0"/>
    <w:rsid w:val="005A3B22"/>
    <w:rsid w:val="005A4E98"/>
    <w:rsid w:val="005A504C"/>
    <w:rsid w:val="005A51B2"/>
    <w:rsid w:val="005A559E"/>
    <w:rsid w:val="005A6365"/>
    <w:rsid w:val="005A6390"/>
    <w:rsid w:val="005A6E33"/>
    <w:rsid w:val="005A6E3B"/>
    <w:rsid w:val="005A7D38"/>
    <w:rsid w:val="005B0651"/>
    <w:rsid w:val="005B0EFA"/>
    <w:rsid w:val="005B134F"/>
    <w:rsid w:val="005B1748"/>
    <w:rsid w:val="005B17B5"/>
    <w:rsid w:val="005B1E41"/>
    <w:rsid w:val="005B21B2"/>
    <w:rsid w:val="005B2B15"/>
    <w:rsid w:val="005B35BB"/>
    <w:rsid w:val="005B36B0"/>
    <w:rsid w:val="005B3738"/>
    <w:rsid w:val="005B3E51"/>
    <w:rsid w:val="005B40D8"/>
    <w:rsid w:val="005B44F6"/>
    <w:rsid w:val="005B4952"/>
    <w:rsid w:val="005B4A24"/>
    <w:rsid w:val="005B4CAB"/>
    <w:rsid w:val="005B4E8A"/>
    <w:rsid w:val="005B51CA"/>
    <w:rsid w:val="005B5305"/>
    <w:rsid w:val="005B5365"/>
    <w:rsid w:val="005B57A8"/>
    <w:rsid w:val="005B6958"/>
    <w:rsid w:val="005B6A28"/>
    <w:rsid w:val="005B6A4F"/>
    <w:rsid w:val="005B6A8C"/>
    <w:rsid w:val="005B6D93"/>
    <w:rsid w:val="005B6E2D"/>
    <w:rsid w:val="005B7FB1"/>
    <w:rsid w:val="005C0DF5"/>
    <w:rsid w:val="005C14C5"/>
    <w:rsid w:val="005C1B62"/>
    <w:rsid w:val="005C1BE0"/>
    <w:rsid w:val="005C206E"/>
    <w:rsid w:val="005C32D8"/>
    <w:rsid w:val="005C38CF"/>
    <w:rsid w:val="005C3C0E"/>
    <w:rsid w:val="005C3C9E"/>
    <w:rsid w:val="005C3E26"/>
    <w:rsid w:val="005C3F0A"/>
    <w:rsid w:val="005C466B"/>
    <w:rsid w:val="005C4F3E"/>
    <w:rsid w:val="005C5450"/>
    <w:rsid w:val="005C5479"/>
    <w:rsid w:val="005C553C"/>
    <w:rsid w:val="005C5E38"/>
    <w:rsid w:val="005C6966"/>
    <w:rsid w:val="005D031E"/>
    <w:rsid w:val="005D0C53"/>
    <w:rsid w:val="005D12A5"/>
    <w:rsid w:val="005D14C8"/>
    <w:rsid w:val="005D166E"/>
    <w:rsid w:val="005D17D1"/>
    <w:rsid w:val="005D1893"/>
    <w:rsid w:val="005D2CA3"/>
    <w:rsid w:val="005D30BA"/>
    <w:rsid w:val="005D339F"/>
    <w:rsid w:val="005D40E9"/>
    <w:rsid w:val="005D538D"/>
    <w:rsid w:val="005D54FA"/>
    <w:rsid w:val="005D58F7"/>
    <w:rsid w:val="005D5939"/>
    <w:rsid w:val="005D6470"/>
    <w:rsid w:val="005D64F2"/>
    <w:rsid w:val="005D677A"/>
    <w:rsid w:val="005D69D1"/>
    <w:rsid w:val="005D6A2A"/>
    <w:rsid w:val="005D6A3B"/>
    <w:rsid w:val="005D6DF5"/>
    <w:rsid w:val="005D700B"/>
    <w:rsid w:val="005D756C"/>
    <w:rsid w:val="005D7AF5"/>
    <w:rsid w:val="005D7E8A"/>
    <w:rsid w:val="005E05E7"/>
    <w:rsid w:val="005E0A51"/>
    <w:rsid w:val="005E1725"/>
    <w:rsid w:val="005E2D1E"/>
    <w:rsid w:val="005E3AF2"/>
    <w:rsid w:val="005E3D06"/>
    <w:rsid w:val="005E4541"/>
    <w:rsid w:val="005E4BBB"/>
    <w:rsid w:val="005E4C5C"/>
    <w:rsid w:val="005E4C5E"/>
    <w:rsid w:val="005E4D8D"/>
    <w:rsid w:val="005E510C"/>
    <w:rsid w:val="005E58AE"/>
    <w:rsid w:val="005E76A6"/>
    <w:rsid w:val="005E76FD"/>
    <w:rsid w:val="005F0665"/>
    <w:rsid w:val="005F2218"/>
    <w:rsid w:val="005F2ADC"/>
    <w:rsid w:val="005F2B05"/>
    <w:rsid w:val="005F2BB4"/>
    <w:rsid w:val="005F3BA6"/>
    <w:rsid w:val="005F4437"/>
    <w:rsid w:val="005F4CFC"/>
    <w:rsid w:val="005F4D2B"/>
    <w:rsid w:val="005F52BF"/>
    <w:rsid w:val="005F5C81"/>
    <w:rsid w:val="005F76C8"/>
    <w:rsid w:val="005F7BA9"/>
    <w:rsid w:val="00601097"/>
    <w:rsid w:val="0060253E"/>
    <w:rsid w:val="00602D33"/>
    <w:rsid w:val="0060367E"/>
    <w:rsid w:val="00603778"/>
    <w:rsid w:val="00603EBA"/>
    <w:rsid w:val="00605B1A"/>
    <w:rsid w:val="00605B5D"/>
    <w:rsid w:val="006061D0"/>
    <w:rsid w:val="00606AFA"/>
    <w:rsid w:val="00606F08"/>
    <w:rsid w:val="00606FAB"/>
    <w:rsid w:val="0060788C"/>
    <w:rsid w:val="00607C8B"/>
    <w:rsid w:val="00610308"/>
    <w:rsid w:val="006106C7"/>
    <w:rsid w:val="00610747"/>
    <w:rsid w:val="006110C8"/>
    <w:rsid w:val="00611536"/>
    <w:rsid w:val="00611F3F"/>
    <w:rsid w:val="006129D4"/>
    <w:rsid w:val="006131EB"/>
    <w:rsid w:val="00613402"/>
    <w:rsid w:val="00613512"/>
    <w:rsid w:val="00613774"/>
    <w:rsid w:val="006137C1"/>
    <w:rsid w:val="006142C5"/>
    <w:rsid w:val="00614300"/>
    <w:rsid w:val="00614312"/>
    <w:rsid w:val="00614806"/>
    <w:rsid w:val="00614836"/>
    <w:rsid w:val="00615485"/>
    <w:rsid w:val="006167B3"/>
    <w:rsid w:val="006177DE"/>
    <w:rsid w:val="00617A46"/>
    <w:rsid w:val="00617E7C"/>
    <w:rsid w:val="0062092D"/>
    <w:rsid w:val="00620B11"/>
    <w:rsid w:val="00620D3C"/>
    <w:rsid w:val="006210B0"/>
    <w:rsid w:val="006217F1"/>
    <w:rsid w:val="00621860"/>
    <w:rsid w:val="00621B16"/>
    <w:rsid w:val="00621BDB"/>
    <w:rsid w:val="00621C62"/>
    <w:rsid w:val="00621D90"/>
    <w:rsid w:val="00621F0D"/>
    <w:rsid w:val="00622605"/>
    <w:rsid w:val="006229F1"/>
    <w:rsid w:val="00622AE5"/>
    <w:rsid w:val="00622BDF"/>
    <w:rsid w:val="00622BF2"/>
    <w:rsid w:val="00622D7A"/>
    <w:rsid w:val="00623987"/>
    <w:rsid w:val="00623ADE"/>
    <w:rsid w:val="00623C11"/>
    <w:rsid w:val="00624CE1"/>
    <w:rsid w:val="006250CB"/>
    <w:rsid w:val="00625322"/>
    <w:rsid w:val="00625480"/>
    <w:rsid w:val="00627D54"/>
    <w:rsid w:val="00630729"/>
    <w:rsid w:val="006313E2"/>
    <w:rsid w:val="00631A17"/>
    <w:rsid w:val="0063339E"/>
    <w:rsid w:val="006333B1"/>
    <w:rsid w:val="006334DA"/>
    <w:rsid w:val="00633C79"/>
    <w:rsid w:val="00633DCF"/>
    <w:rsid w:val="00634CA0"/>
    <w:rsid w:val="00634E6D"/>
    <w:rsid w:val="00635148"/>
    <w:rsid w:val="00635174"/>
    <w:rsid w:val="00635C60"/>
    <w:rsid w:val="00635CA5"/>
    <w:rsid w:val="006361D0"/>
    <w:rsid w:val="00636F1A"/>
    <w:rsid w:val="0063777F"/>
    <w:rsid w:val="00637AE1"/>
    <w:rsid w:val="00637CC8"/>
    <w:rsid w:val="00640C88"/>
    <w:rsid w:val="00640D35"/>
    <w:rsid w:val="00641A58"/>
    <w:rsid w:val="00641E93"/>
    <w:rsid w:val="006422B9"/>
    <w:rsid w:val="0064242D"/>
    <w:rsid w:val="0064258A"/>
    <w:rsid w:val="0064272D"/>
    <w:rsid w:val="0064301C"/>
    <w:rsid w:val="0064311B"/>
    <w:rsid w:val="0064382B"/>
    <w:rsid w:val="00643A67"/>
    <w:rsid w:val="00643F05"/>
    <w:rsid w:val="00645D9A"/>
    <w:rsid w:val="00646BCB"/>
    <w:rsid w:val="00646E3F"/>
    <w:rsid w:val="00646F77"/>
    <w:rsid w:val="00647034"/>
    <w:rsid w:val="006476D9"/>
    <w:rsid w:val="00647F1B"/>
    <w:rsid w:val="006506B8"/>
    <w:rsid w:val="00652343"/>
    <w:rsid w:val="006523BA"/>
    <w:rsid w:val="006531C3"/>
    <w:rsid w:val="006537AF"/>
    <w:rsid w:val="0065393C"/>
    <w:rsid w:val="00654435"/>
    <w:rsid w:val="006547AD"/>
    <w:rsid w:val="00654A7F"/>
    <w:rsid w:val="0065551D"/>
    <w:rsid w:val="0065575E"/>
    <w:rsid w:val="00655AC7"/>
    <w:rsid w:val="006565A3"/>
    <w:rsid w:val="00656DEE"/>
    <w:rsid w:val="00657F3B"/>
    <w:rsid w:val="006606F8"/>
    <w:rsid w:val="00660E21"/>
    <w:rsid w:val="00661062"/>
    <w:rsid w:val="006611E2"/>
    <w:rsid w:val="00662421"/>
    <w:rsid w:val="006629D3"/>
    <w:rsid w:val="00662C87"/>
    <w:rsid w:val="00662EFE"/>
    <w:rsid w:val="00662FCF"/>
    <w:rsid w:val="00663152"/>
    <w:rsid w:val="00663B38"/>
    <w:rsid w:val="00663C3B"/>
    <w:rsid w:val="00663CC0"/>
    <w:rsid w:val="00664815"/>
    <w:rsid w:val="00664BED"/>
    <w:rsid w:val="00665AF9"/>
    <w:rsid w:val="00665C39"/>
    <w:rsid w:val="006662A1"/>
    <w:rsid w:val="006662D0"/>
    <w:rsid w:val="00666AC8"/>
    <w:rsid w:val="006678F4"/>
    <w:rsid w:val="00670921"/>
    <w:rsid w:val="0067211C"/>
    <w:rsid w:val="00672549"/>
    <w:rsid w:val="00672714"/>
    <w:rsid w:val="00673238"/>
    <w:rsid w:val="00673295"/>
    <w:rsid w:val="00673BA1"/>
    <w:rsid w:val="00673C13"/>
    <w:rsid w:val="00673D01"/>
    <w:rsid w:val="00673D77"/>
    <w:rsid w:val="00675474"/>
    <w:rsid w:val="006754CE"/>
    <w:rsid w:val="00675F06"/>
    <w:rsid w:val="00676669"/>
    <w:rsid w:val="00676AEF"/>
    <w:rsid w:val="00677E8A"/>
    <w:rsid w:val="00677F27"/>
    <w:rsid w:val="00680CAC"/>
    <w:rsid w:val="00680F7E"/>
    <w:rsid w:val="0068101D"/>
    <w:rsid w:val="0068129A"/>
    <w:rsid w:val="00681716"/>
    <w:rsid w:val="00681E98"/>
    <w:rsid w:val="00681F8D"/>
    <w:rsid w:val="0068276F"/>
    <w:rsid w:val="00682CAC"/>
    <w:rsid w:val="00683853"/>
    <w:rsid w:val="00683904"/>
    <w:rsid w:val="00683FCD"/>
    <w:rsid w:val="00684D69"/>
    <w:rsid w:val="00684D6D"/>
    <w:rsid w:val="0068521F"/>
    <w:rsid w:val="00685485"/>
    <w:rsid w:val="00685B11"/>
    <w:rsid w:val="00685B53"/>
    <w:rsid w:val="0068632E"/>
    <w:rsid w:val="00687390"/>
    <w:rsid w:val="0068750E"/>
    <w:rsid w:val="006900C7"/>
    <w:rsid w:val="00690269"/>
    <w:rsid w:val="00690891"/>
    <w:rsid w:val="00690991"/>
    <w:rsid w:val="00690ADC"/>
    <w:rsid w:val="00691236"/>
    <w:rsid w:val="00691515"/>
    <w:rsid w:val="00692633"/>
    <w:rsid w:val="006929DB"/>
    <w:rsid w:val="00692AF4"/>
    <w:rsid w:val="006938FF"/>
    <w:rsid w:val="0069411D"/>
    <w:rsid w:val="006944E8"/>
    <w:rsid w:val="00694618"/>
    <w:rsid w:val="006950F2"/>
    <w:rsid w:val="00695E5C"/>
    <w:rsid w:val="00695FDC"/>
    <w:rsid w:val="00696190"/>
    <w:rsid w:val="0069620F"/>
    <w:rsid w:val="00696636"/>
    <w:rsid w:val="0069697A"/>
    <w:rsid w:val="00696A45"/>
    <w:rsid w:val="00697691"/>
    <w:rsid w:val="006A1D90"/>
    <w:rsid w:val="006A293F"/>
    <w:rsid w:val="006A38EE"/>
    <w:rsid w:val="006A39AD"/>
    <w:rsid w:val="006A3BE9"/>
    <w:rsid w:val="006A4865"/>
    <w:rsid w:val="006A594B"/>
    <w:rsid w:val="006A5B88"/>
    <w:rsid w:val="006A63AD"/>
    <w:rsid w:val="006A67C7"/>
    <w:rsid w:val="006B0498"/>
    <w:rsid w:val="006B084A"/>
    <w:rsid w:val="006B0A4D"/>
    <w:rsid w:val="006B1EDF"/>
    <w:rsid w:val="006B20AE"/>
    <w:rsid w:val="006B2673"/>
    <w:rsid w:val="006B2967"/>
    <w:rsid w:val="006B375A"/>
    <w:rsid w:val="006B3B88"/>
    <w:rsid w:val="006B3D3E"/>
    <w:rsid w:val="006B4908"/>
    <w:rsid w:val="006B499A"/>
    <w:rsid w:val="006B4F80"/>
    <w:rsid w:val="006B563E"/>
    <w:rsid w:val="006B5B98"/>
    <w:rsid w:val="006B6252"/>
    <w:rsid w:val="006B6D86"/>
    <w:rsid w:val="006B7198"/>
    <w:rsid w:val="006C0178"/>
    <w:rsid w:val="006C1154"/>
    <w:rsid w:val="006C2977"/>
    <w:rsid w:val="006C2BE5"/>
    <w:rsid w:val="006C3D50"/>
    <w:rsid w:val="006C4888"/>
    <w:rsid w:val="006C5869"/>
    <w:rsid w:val="006C5ECD"/>
    <w:rsid w:val="006C5F32"/>
    <w:rsid w:val="006C680C"/>
    <w:rsid w:val="006C6C55"/>
    <w:rsid w:val="006C7E80"/>
    <w:rsid w:val="006D0011"/>
    <w:rsid w:val="006D0A4B"/>
    <w:rsid w:val="006D102A"/>
    <w:rsid w:val="006D1228"/>
    <w:rsid w:val="006D15E0"/>
    <w:rsid w:val="006D17F0"/>
    <w:rsid w:val="006D1E62"/>
    <w:rsid w:val="006D2644"/>
    <w:rsid w:val="006D26E9"/>
    <w:rsid w:val="006D273D"/>
    <w:rsid w:val="006D4B6E"/>
    <w:rsid w:val="006D4CEA"/>
    <w:rsid w:val="006D5DE0"/>
    <w:rsid w:val="006D5E6C"/>
    <w:rsid w:val="006D61B7"/>
    <w:rsid w:val="006D6466"/>
    <w:rsid w:val="006D66AF"/>
    <w:rsid w:val="006D73B2"/>
    <w:rsid w:val="006D740B"/>
    <w:rsid w:val="006D7B59"/>
    <w:rsid w:val="006D7FBC"/>
    <w:rsid w:val="006E007A"/>
    <w:rsid w:val="006E0501"/>
    <w:rsid w:val="006E126F"/>
    <w:rsid w:val="006E1617"/>
    <w:rsid w:val="006E17D3"/>
    <w:rsid w:val="006E1FA4"/>
    <w:rsid w:val="006E217C"/>
    <w:rsid w:val="006E2502"/>
    <w:rsid w:val="006E2867"/>
    <w:rsid w:val="006E2AEE"/>
    <w:rsid w:val="006E2D73"/>
    <w:rsid w:val="006E3D39"/>
    <w:rsid w:val="006E4EEF"/>
    <w:rsid w:val="006E5077"/>
    <w:rsid w:val="006E5DD4"/>
    <w:rsid w:val="006E5FCC"/>
    <w:rsid w:val="006E62EF"/>
    <w:rsid w:val="006E7731"/>
    <w:rsid w:val="006F035F"/>
    <w:rsid w:val="006F0BEA"/>
    <w:rsid w:val="006F0DF0"/>
    <w:rsid w:val="006F1221"/>
    <w:rsid w:val="006F1719"/>
    <w:rsid w:val="006F18A8"/>
    <w:rsid w:val="006F1AE7"/>
    <w:rsid w:val="006F1E8B"/>
    <w:rsid w:val="006F1F2F"/>
    <w:rsid w:val="006F2B6F"/>
    <w:rsid w:val="006F3119"/>
    <w:rsid w:val="006F344C"/>
    <w:rsid w:val="006F3BA9"/>
    <w:rsid w:val="006F3BEE"/>
    <w:rsid w:val="006F4018"/>
    <w:rsid w:val="006F4A15"/>
    <w:rsid w:val="006F53A9"/>
    <w:rsid w:val="006F649D"/>
    <w:rsid w:val="006F6526"/>
    <w:rsid w:val="006F6CE0"/>
    <w:rsid w:val="006F75D6"/>
    <w:rsid w:val="006F7769"/>
    <w:rsid w:val="00700BDC"/>
    <w:rsid w:val="00700D0A"/>
    <w:rsid w:val="007019AE"/>
    <w:rsid w:val="00701A41"/>
    <w:rsid w:val="007023F4"/>
    <w:rsid w:val="00702690"/>
    <w:rsid w:val="007029DE"/>
    <w:rsid w:val="00702E0E"/>
    <w:rsid w:val="00703434"/>
    <w:rsid w:val="0070380A"/>
    <w:rsid w:val="00703CB9"/>
    <w:rsid w:val="007040E4"/>
    <w:rsid w:val="00704A01"/>
    <w:rsid w:val="00705537"/>
    <w:rsid w:val="00706613"/>
    <w:rsid w:val="00707201"/>
    <w:rsid w:val="00707DC8"/>
    <w:rsid w:val="007112F0"/>
    <w:rsid w:val="00712411"/>
    <w:rsid w:val="00712FEE"/>
    <w:rsid w:val="007131BB"/>
    <w:rsid w:val="0071333F"/>
    <w:rsid w:val="0071414F"/>
    <w:rsid w:val="007146A9"/>
    <w:rsid w:val="00714FC1"/>
    <w:rsid w:val="00715600"/>
    <w:rsid w:val="007156C6"/>
    <w:rsid w:val="00715A21"/>
    <w:rsid w:val="007162D3"/>
    <w:rsid w:val="00716A5B"/>
    <w:rsid w:val="00716D98"/>
    <w:rsid w:val="00716F15"/>
    <w:rsid w:val="007176F5"/>
    <w:rsid w:val="00717806"/>
    <w:rsid w:val="007178C8"/>
    <w:rsid w:val="00717928"/>
    <w:rsid w:val="0071799D"/>
    <w:rsid w:val="007201D8"/>
    <w:rsid w:val="00720441"/>
    <w:rsid w:val="00720A5B"/>
    <w:rsid w:val="0072167F"/>
    <w:rsid w:val="00722381"/>
    <w:rsid w:val="007230D2"/>
    <w:rsid w:val="007230D9"/>
    <w:rsid w:val="007232A0"/>
    <w:rsid w:val="007244BF"/>
    <w:rsid w:val="007250FC"/>
    <w:rsid w:val="00725189"/>
    <w:rsid w:val="00726198"/>
    <w:rsid w:val="0072642B"/>
    <w:rsid w:val="00726631"/>
    <w:rsid w:val="007267E8"/>
    <w:rsid w:val="007276AF"/>
    <w:rsid w:val="00730F48"/>
    <w:rsid w:val="007315DB"/>
    <w:rsid w:val="0073169B"/>
    <w:rsid w:val="007318A1"/>
    <w:rsid w:val="007318EA"/>
    <w:rsid w:val="00731980"/>
    <w:rsid w:val="00732367"/>
    <w:rsid w:val="00732AEB"/>
    <w:rsid w:val="00732D06"/>
    <w:rsid w:val="0073460D"/>
    <w:rsid w:val="0073477E"/>
    <w:rsid w:val="00734C21"/>
    <w:rsid w:val="00734C2C"/>
    <w:rsid w:val="00734E77"/>
    <w:rsid w:val="00735410"/>
    <w:rsid w:val="00735471"/>
    <w:rsid w:val="007369F5"/>
    <w:rsid w:val="00736BB9"/>
    <w:rsid w:val="00737040"/>
    <w:rsid w:val="00737161"/>
    <w:rsid w:val="0073724F"/>
    <w:rsid w:val="00737AFD"/>
    <w:rsid w:val="00737CC4"/>
    <w:rsid w:val="00737EBE"/>
    <w:rsid w:val="007401D6"/>
    <w:rsid w:val="00740277"/>
    <w:rsid w:val="00740C67"/>
    <w:rsid w:val="00740E1D"/>
    <w:rsid w:val="00741B30"/>
    <w:rsid w:val="00741EEC"/>
    <w:rsid w:val="007421F6"/>
    <w:rsid w:val="0074276D"/>
    <w:rsid w:val="0074325B"/>
    <w:rsid w:val="0074334F"/>
    <w:rsid w:val="0074352B"/>
    <w:rsid w:val="007443A3"/>
    <w:rsid w:val="00744512"/>
    <w:rsid w:val="00745B83"/>
    <w:rsid w:val="00746797"/>
    <w:rsid w:val="0074680D"/>
    <w:rsid w:val="0074746C"/>
    <w:rsid w:val="00747F2B"/>
    <w:rsid w:val="00747F7C"/>
    <w:rsid w:val="007503A1"/>
    <w:rsid w:val="00750E44"/>
    <w:rsid w:val="0075104C"/>
    <w:rsid w:val="007510CD"/>
    <w:rsid w:val="00751205"/>
    <w:rsid w:val="00751257"/>
    <w:rsid w:val="00751D56"/>
    <w:rsid w:val="00752A1D"/>
    <w:rsid w:val="00752FF0"/>
    <w:rsid w:val="007531C0"/>
    <w:rsid w:val="00753F52"/>
    <w:rsid w:val="00754690"/>
    <w:rsid w:val="00754EC3"/>
    <w:rsid w:val="00754FC7"/>
    <w:rsid w:val="00755245"/>
    <w:rsid w:val="007557C1"/>
    <w:rsid w:val="0075625E"/>
    <w:rsid w:val="00756CD6"/>
    <w:rsid w:val="00757FED"/>
    <w:rsid w:val="00760601"/>
    <w:rsid w:val="00760B57"/>
    <w:rsid w:val="00760C6A"/>
    <w:rsid w:val="0076139E"/>
    <w:rsid w:val="007615BB"/>
    <w:rsid w:val="0076168A"/>
    <w:rsid w:val="00761F6E"/>
    <w:rsid w:val="00762DB4"/>
    <w:rsid w:val="0076340E"/>
    <w:rsid w:val="00763434"/>
    <w:rsid w:val="007637D7"/>
    <w:rsid w:val="00763CA0"/>
    <w:rsid w:val="00764354"/>
    <w:rsid w:val="007655FE"/>
    <w:rsid w:val="007659B6"/>
    <w:rsid w:val="00765EA7"/>
    <w:rsid w:val="00765EAC"/>
    <w:rsid w:val="0076603B"/>
    <w:rsid w:val="007667AF"/>
    <w:rsid w:val="00766AA4"/>
    <w:rsid w:val="00766EAB"/>
    <w:rsid w:val="007671BD"/>
    <w:rsid w:val="007674A7"/>
    <w:rsid w:val="00767503"/>
    <w:rsid w:val="00770101"/>
    <w:rsid w:val="00770105"/>
    <w:rsid w:val="00770127"/>
    <w:rsid w:val="00770BAE"/>
    <w:rsid w:val="00771964"/>
    <w:rsid w:val="00771ACB"/>
    <w:rsid w:val="00771F14"/>
    <w:rsid w:val="007726B2"/>
    <w:rsid w:val="0077284A"/>
    <w:rsid w:val="0077345C"/>
    <w:rsid w:val="0077464C"/>
    <w:rsid w:val="00774DF8"/>
    <w:rsid w:val="00774E9B"/>
    <w:rsid w:val="00774EF0"/>
    <w:rsid w:val="00774F01"/>
    <w:rsid w:val="00774F63"/>
    <w:rsid w:val="007752AB"/>
    <w:rsid w:val="0077604C"/>
    <w:rsid w:val="00776BC5"/>
    <w:rsid w:val="00776F38"/>
    <w:rsid w:val="007773D6"/>
    <w:rsid w:val="00777414"/>
    <w:rsid w:val="007777F0"/>
    <w:rsid w:val="0078113E"/>
    <w:rsid w:val="00781C30"/>
    <w:rsid w:val="00781C75"/>
    <w:rsid w:val="0078279D"/>
    <w:rsid w:val="00783362"/>
    <w:rsid w:val="007833D6"/>
    <w:rsid w:val="00783B8A"/>
    <w:rsid w:val="00783E5F"/>
    <w:rsid w:val="007843F0"/>
    <w:rsid w:val="00784487"/>
    <w:rsid w:val="00784E22"/>
    <w:rsid w:val="007851AE"/>
    <w:rsid w:val="0078570B"/>
    <w:rsid w:val="00786258"/>
    <w:rsid w:val="007869C5"/>
    <w:rsid w:val="00786A56"/>
    <w:rsid w:val="00786BAF"/>
    <w:rsid w:val="00786F85"/>
    <w:rsid w:val="00787193"/>
    <w:rsid w:val="00787405"/>
    <w:rsid w:val="00791EEB"/>
    <w:rsid w:val="007922C8"/>
    <w:rsid w:val="00793970"/>
    <w:rsid w:val="00793A32"/>
    <w:rsid w:val="00793E2A"/>
    <w:rsid w:val="007942A3"/>
    <w:rsid w:val="007946EC"/>
    <w:rsid w:val="00794B8F"/>
    <w:rsid w:val="00794CA2"/>
    <w:rsid w:val="00796D96"/>
    <w:rsid w:val="007970E0"/>
    <w:rsid w:val="00797CD1"/>
    <w:rsid w:val="00797E33"/>
    <w:rsid w:val="007A05F1"/>
    <w:rsid w:val="007A0B43"/>
    <w:rsid w:val="007A0C10"/>
    <w:rsid w:val="007A13F8"/>
    <w:rsid w:val="007A1ACC"/>
    <w:rsid w:val="007A2118"/>
    <w:rsid w:val="007A2786"/>
    <w:rsid w:val="007A284D"/>
    <w:rsid w:val="007A3018"/>
    <w:rsid w:val="007A32AB"/>
    <w:rsid w:val="007A342F"/>
    <w:rsid w:val="007A3537"/>
    <w:rsid w:val="007A3587"/>
    <w:rsid w:val="007A4D45"/>
    <w:rsid w:val="007A5DF3"/>
    <w:rsid w:val="007A5F0A"/>
    <w:rsid w:val="007A5FA0"/>
    <w:rsid w:val="007A751F"/>
    <w:rsid w:val="007A7C9A"/>
    <w:rsid w:val="007A7EA9"/>
    <w:rsid w:val="007B002F"/>
    <w:rsid w:val="007B010C"/>
    <w:rsid w:val="007B0774"/>
    <w:rsid w:val="007B0EA3"/>
    <w:rsid w:val="007B213D"/>
    <w:rsid w:val="007B2909"/>
    <w:rsid w:val="007B2D24"/>
    <w:rsid w:val="007B2DCC"/>
    <w:rsid w:val="007B3456"/>
    <w:rsid w:val="007B38A7"/>
    <w:rsid w:val="007B44EE"/>
    <w:rsid w:val="007B45D1"/>
    <w:rsid w:val="007B4D4C"/>
    <w:rsid w:val="007B4D58"/>
    <w:rsid w:val="007B4D9B"/>
    <w:rsid w:val="007B523E"/>
    <w:rsid w:val="007B58F3"/>
    <w:rsid w:val="007B5CA8"/>
    <w:rsid w:val="007B6735"/>
    <w:rsid w:val="007B6946"/>
    <w:rsid w:val="007B70CF"/>
    <w:rsid w:val="007C021C"/>
    <w:rsid w:val="007C0631"/>
    <w:rsid w:val="007C07C9"/>
    <w:rsid w:val="007C0F47"/>
    <w:rsid w:val="007C14B7"/>
    <w:rsid w:val="007C17FF"/>
    <w:rsid w:val="007C1C45"/>
    <w:rsid w:val="007C1F40"/>
    <w:rsid w:val="007C219A"/>
    <w:rsid w:val="007C24B2"/>
    <w:rsid w:val="007C26F9"/>
    <w:rsid w:val="007C2C84"/>
    <w:rsid w:val="007C3136"/>
    <w:rsid w:val="007C31A1"/>
    <w:rsid w:val="007C3642"/>
    <w:rsid w:val="007C38F9"/>
    <w:rsid w:val="007C3BE4"/>
    <w:rsid w:val="007C4224"/>
    <w:rsid w:val="007C53AD"/>
    <w:rsid w:val="007C6940"/>
    <w:rsid w:val="007C6CE8"/>
    <w:rsid w:val="007C6D7F"/>
    <w:rsid w:val="007C75DA"/>
    <w:rsid w:val="007C7716"/>
    <w:rsid w:val="007C77DD"/>
    <w:rsid w:val="007C7B65"/>
    <w:rsid w:val="007C7F87"/>
    <w:rsid w:val="007D045E"/>
    <w:rsid w:val="007D239F"/>
    <w:rsid w:val="007D2C91"/>
    <w:rsid w:val="007D5977"/>
    <w:rsid w:val="007D59A2"/>
    <w:rsid w:val="007D6147"/>
    <w:rsid w:val="007D64CE"/>
    <w:rsid w:val="007D6D53"/>
    <w:rsid w:val="007D739A"/>
    <w:rsid w:val="007D7B40"/>
    <w:rsid w:val="007D7DF6"/>
    <w:rsid w:val="007E07E3"/>
    <w:rsid w:val="007E0A1E"/>
    <w:rsid w:val="007E1011"/>
    <w:rsid w:val="007E117A"/>
    <w:rsid w:val="007E1C4C"/>
    <w:rsid w:val="007E1D28"/>
    <w:rsid w:val="007E1ECC"/>
    <w:rsid w:val="007E2827"/>
    <w:rsid w:val="007E31C5"/>
    <w:rsid w:val="007E330D"/>
    <w:rsid w:val="007E3A19"/>
    <w:rsid w:val="007E42A1"/>
    <w:rsid w:val="007E5752"/>
    <w:rsid w:val="007E5C2C"/>
    <w:rsid w:val="007E67D0"/>
    <w:rsid w:val="007F0770"/>
    <w:rsid w:val="007F0820"/>
    <w:rsid w:val="007F11E7"/>
    <w:rsid w:val="007F2D40"/>
    <w:rsid w:val="007F315B"/>
    <w:rsid w:val="007F3B23"/>
    <w:rsid w:val="007F43A7"/>
    <w:rsid w:val="007F44AA"/>
    <w:rsid w:val="007F4737"/>
    <w:rsid w:val="007F4D0D"/>
    <w:rsid w:val="007F4D49"/>
    <w:rsid w:val="007F5F61"/>
    <w:rsid w:val="007F6734"/>
    <w:rsid w:val="007F67EA"/>
    <w:rsid w:val="007F6A78"/>
    <w:rsid w:val="007F6F7D"/>
    <w:rsid w:val="007F7391"/>
    <w:rsid w:val="007F78A8"/>
    <w:rsid w:val="007F7E9C"/>
    <w:rsid w:val="008003CA"/>
    <w:rsid w:val="00801613"/>
    <w:rsid w:val="00801B6B"/>
    <w:rsid w:val="00802790"/>
    <w:rsid w:val="00802870"/>
    <w:rsid w:val="00802A41"/>
    <w:rsid w:val="00802F0C"/>
    <w:rsid w:val="0080467A"/>
    <w:rsid w:val="00804972"/>
    <w:rsid w:val="00805143"/>
    <w:rsid w:val="00805397"/>
    <w:rsid w:val="008054F6"/>
    <w:rsid w:val="00805EC3"/>
    <w:rsid w:val="008061FF"/>
    <w:rsid w:val="00806651"/>
    <w:rsid w:val="008066E0"/>
    <w:rsid w:val="0080697D"/>
    <w:rsid w:val="00806F4F"/>
    <w:rsid w:val="008072FB"/>
    <w:rsid w:val="008075DA"/>
    <w:rsid w:val="0081026B"/>
    <w:rsid w:val="00810FC4"/>
    <w:rsid w:val="008110F7"/>
    <w:rsid w:val="008114AB"/>
    <w:rsid w:val="00811D60"/>
    <w:rsid w:val="00811D84"/>
    <w:rsid w:val="0081214C"/>
    <w:rsid w:val="008125D4"/>
    <w:rsid w:val="008129FF"/>
    <w:rsid w:val="0081308F"/>
    <w:rsid w:val="00813A38"/>
    <w:rsid w:val="00813BB4"/>
    <w:rsid w:val="00813FA9"/>
    <w:rsid w:val="00814917"/>
    <w:rsid w:val="00814B2B"/>
    <w:rsid w:val="00814F62"/>
    <w:rsid w:val="008150AE"/>
    <w:rsid w:val="00815274"/>
    <w:rsid w:val="00816071"/>
    <w:rsid w:val="008172DE"/>
    <w:rsid w:val="0081736F"/>
    <w:rsid w:val="0082000F"/>
    <w:rsid w:val="0082047D"/>
    <w:rsid w:val="008204BA"/>
    <w:rsid w:val="008210C7"/>
    <w:rsid w:val="00821A9D"/>
    <w:rsid w:val="0082233C"/>
    <w:rsid w:val="00822987"/>
    <w:rsid w:val="00823363"/>
    <w:rsid w:val="00824774"/>
    <w:rsid w:val="008254B3"/>
    <w:rsid w:val="008259A8"/>
    <w:rsid w:val="00826641"/>
    <w:rsid w:val="008268A5"/>
    <w:rsid w:val="00826EBC"/>
    <w:rsid w:val="00826FCD"/>
    <w:rsid w:val="008270D0"/>
    <w:rsid w:val="008272B3"/>
    <w:rsid w:val="008273E6"/>
    <w:rsid w:val="00830135"/>
    <w:rsid w:val="0083059E"/>
    <w:rsid w:val="008309D3"/>
    <w:rsid w:val="00830CBC"/>
    <w:rsid w:val="00830E34"/>
    <w:rsid w:val="00830E8B"/>
    <w:rsid w:val="00831240"/>
    <w:rsid w:val="00831A08"/>
    <w:rsid w:val="008329E7"/>
    <w:rsid w:val="00832A28"/>
    <w:rsid w:val="00833057"/>
    <w:rsid w:val="0083312B"/>
    <w:rsid w:val="008331BE"/>
    <w:rsid w:val="008337D5"/>
    <w:rsid w:val="00833800"/>
    <w:rsid w:val="00833801"/>
    <w:rsid w:val="00833CBF"/>
    <w:rsid w:val="00834071"/>
    <w:rsid w:val="00834D35"/>
    <w:rsid w:val="00835464"/>
    <w:rsid w:val="00836080"/>
    <w:rsid w:val="008409B4"/>
    <w:rsid w:val="00841055"/>
    <w:rsid w:val="008410DD"/>
    <w:rsid w:val="00841196"/>
    <w:rsid w:val="008411F9"/>
    <w:rsid w:val="00842032"/>
    <w:rsid w:val="00842474"/>
    <w:rsid w:val="00842849"/>
    <w:rsid w:val="008439ED"/>
    <w:rsid w:val="00843D72"/>
    <w:rsid w:val="008453A5"/>
    <w:rsid w:val="00845B1A"/>
    <w:rsid w:val="00845CC5"/>
    <w:rsid w:val="008462B1"/>
    <w:rsid w:val="00846FC5"/>
    <w:rsid w:val="008471AB"/>
    <w:rsid w:val="00850641"/>
    <w:rsid w:val="00850A56"/>
    <w:rsid w:val="00851129"/>
    <w:rsid w:val="00851A78"/>
    <w:rsid w:val="00852448"/>
    <w:rsid w:val="008528F7"/>
    <w:rsid w:val="008529AB"/>
    <w:rsid w:val="00852BB0"/>
    <w:rsid w:val="00853127"/>
    <w:rsid w:val="00853233"/>
    <w:rsid w:val="0085354F"/>
    <w:rsid w:val="0085369A"/>
    <w:rsid w:val="00853B02"/>
    <w:rsid w:val="00853CFE"/>
    <w:rsid w:val="00854035"/>
    <w:rsid w:val="0085404B"/>
    <w:rsid w:val="00854182"/>
    <w:rsid w:val="008541C7"/>
    <w:rsid w:val="008547D0"/>
    <w:rsid w:val="00855720"/>
    <w:rsid w:val="00855C92"/>
    <w:rsid w:val="00856964"/>
    <w:rsid w:val="008574EE"/>
    <w:rsid w:val="0085754A"/>
    <w:rsid w:val="008578FE"/>
    <w:rsid w:val="00857A4A"/>
    <w:rsid w:val="00857B05"/>
    <w:rsid w:val="008601F4"/>
    <w:rsid w:val="008603DA"/>
    <w:rsid w:val="008604C4"/>
    <w:rsid w:val="0086051A"/>
    <w:rsid w:val="00861544"/>
    <w:rsid w:val="00861D5A"/>
    <w:rsid w:val="0086214D"/>
    <w:rsid w:val="008629E8"/>
    <w:rsid w:val="008642D7"/>
    <w:rsid w:val="008644FB"/>
    <w:rsid w:val="008650B3"/>
    <w:rsid w:val="008658A1"/>
    <w:rsid w:val="00866374"/>
    <w:rsid w:val="0086649F"/>
    <w:rsid w:val="0086713F"/>
    <w:rsid w:val="0086798D"/>
    <w:rsid w:val="00867CDE"/>
    <w:rsid w:val="00870A14"/>
    <w:rsid w:val="00870C43"/>
    <w:rsid w:val="008717A4"/>
    <w:rsid w:val="008719E7"/>
    <w:rsid w:val="00871E55"/>
    <w:rsid w:val="00872127"/>
    <w:rsid w:val="008743E9"/>
    <w:rsid w:val="00874AD5"/>
    <w:rsid w:val="00874C26"/>
    <w:rsid w:val="00874CF9"/>
    <w:rsid w:val="00876155"/>
    <w:rsid w:val="00876382"/>
    <w:rsid w:val="00876822"/>
    <w:rsid w:val="008770FF"/>
    <w:rsid w:val="00877EBA"/>
    <w:rsid w:val="00880228"/>
    <w:rsid w:val="00880C39"/>
    <w:rsid w:val="00880C90"/>
    <w:rsid w:val="008810CE"/>
    <w:rsid w:val="008816BD"/>
    <w:rsid w:val="008819B0"/>
    <w:rsid w:val="00881B98"/>
    <w:rsid w:val="0088248C"/>
    <w:rsid w:val="00882635"/>
    <w:rsid w:val="008827B4"/>
    <w:rsid w:val="00883166"/>
    <w:rsid w:val="0088347F"/>
    <w:rsid w:val="00883AB8"/>
    <w:rsid w:val="00884586"/>
    <w:rsid w:val="008849B6"/>
    <w:rsid w:val="00884AA4"/>
    <w:rsid w:val="00884CC8"/>
    <w:rsid w:val="00884EAF"/>
    <w:rsid w:val="008855C1"/>
    <w:rsid w:val="008858E6"/>
    <w:rsid w:val="00886F03"/>
    <w:rsid w:val="008870B7"/>
    <w:rsid w:val="00887380"/>
    <w:rsid w:val="00887BC6"/>
    <w:rsid w:val="00887BF8"/>
    <w:rsid w:val="00890A11"/>
    <w:rsid w:val="00890F02"/>
    <w:rsid w:val="00891325"/>
    <w:rsid w:val="008914BF"/>
    <w:rsid w:val="008917CD"/>
    <w:rsid w:val="008918B1"/>
    <w:rsid w:val="008918BC"/>
    <w:rsid w:val="00891A91"/>
    <w:rsid w:val="00892159"/>
    <w:rsid w:val="00892406"/>
    <w:rsid w:val="008929EA"/>
    <w:rsid w:val="008938FD"/>
    <w:rsid w:val="00893EF5"/>
    <w:rsid w:val="00894093"/>
    <w:rsid w:val="008940A3"/>
    <w:rsid w:val="0089417F"/>
    <w:rsid w:val="00894CCD"/>
    <w:rsid w:val="008958CF"/>
    <w:rsid w:val="008958F2"/>
    <w:rsid w:val="00895B1D"/>
    <w:rsid w:val="00895EB6"/>
    <w:rsid w:val="00896218"/>
    <w:rsid w:val="008976C3"/>
    <w:rsid w:val="00897782"/>
    <w:rsid w:val="008979C3"/>
    <w:rsid w:val="00897EE5"/>
    <w:rsid w:val="008A0339"/>
    <w:rsid w:val="008A085C"/>
    <w:rsid w:val="008A09E4"/>
    <w:rsid w:val="008A0CF8"/>
    <w:rsid w:val="008A208D"/>
    <w:rsid w:val="008A2AFB"/>
    <w:rsid w:val="008A36E4"/>
    <w:rsid w:val="008A3710"/>
    <w:rsid w:val="008A3756"/>
    <w:rsid w:val="008A3B21"/>
    <w:rsid w:val="008A3D5D"/>
    <w:rsid w:val="008A3E7E"/>
    <w:rsid w:val="008A4935"/>
    <w:rsid w:val="008A58DC"/>
    <w:rsid w:val="008A5C83"/>
    <w:rsid w:val="008A5DAF"/>
    <w:rsid w:val="008A640A"/>
    <w:rsid w:val="008A6D35"/>
    <w:rsid w:val="008A7129"/>
    <w:rsid w:val="008A7384"/>
    <w:rsid w:val="008B0302"/>
    <w:rsid w:val="008B1357"/>
    <w:rsid w:val="008B1863"/>
    <w:rsid w:val="008B1B14"/>
    <w:rsid w:val="008B1B91"/>
    <w:rsid w:val="008B1FA3"/>
    <w:rsid w:val="008B238E"/>
    <w:rsid w:val="008B2F09"/>
    <w:rsid w:val="008B35AC"/>
    <w:rsid w:val="008B364E"/>
    <w:rsid w:val="008B4737"/>
    <w:rsid w:val="008B4D56"/>
    <w:rsid w:val="008B5443"/>
    <w:rsid w:val="008B6917"/>
    <w:rsid w:val="008B6C44"/>
    <w:rsid w:val="008C006C"/>
    <w:rsid w:val="008C0260"/>
    <w:rsid w:val="008C0BB4"/>
    <w:rsid w:val="008C0C3E"/>
    <w:rsid w:val="008C0F4A"/>
    <w:rsid w:val="008C1196"/>
    <w:rsid w:val="008C12AB"/>
    <w:rsid w:val="008C165D"/>
    <w:rsid w:val="008C16C4"/>
    <w:rsid w:val="008C199B"/>
    <w:rsid w:val="008C1A03"/>
    <w:rsid w:val="008C1D56"/>
    <w:rsid w:val="008C212E"/>
    <w:rsid w:val="008C271F"/>
    <w:rsid w:val="008C2845"/>
    <w:rsid w:val="008C321D"/>
    <w:rsid w:val="008C36C9"/>
    <w:rsid w:val="008C4485"/>
    <w:rsid w:val="008C478A"/>
    <w:rsid w:val="008C594C"/>
    <w:rsid w:val="008C63D6"/>
    <w:rsid w:val="008C6630"/>
    <w:rsid w:val="008C685C"/>
    <w:rsid w:val="008C7923"/>
    <w:rsid w:val="008C7CA1"/>
    <w:rsid w:val="008D0210"/>
    <w:rsid w:val="008D0354"/>
    <w:rsid w:val="008D04E4"/>
    <w:rsid w:val="008D064B"/>
    <w:rsid w:val="008D1582"/>
    <w:rsid w:val="008D1F19"/>
    <w:rsid w:val="008D268E"/>
    <w:rsid w:val="008D2744"/>
    <w:rsid w:val="008D2E6A"/>
    <w:rsid w:val="008D2E77"/>
    <w:rsid w:val="008D302C"/>
    <w:rsid w:val="008D34C8"/>
    <w:rsid w:val="008D4762"/>
    <w:rsid w:val="008D4CBC"/>
    <w:rsid w:val="008D4F65"/>
    <w:rsid w:val="008D5F6E"/>
    <w:rsid w:val="008D62BE"/>
    <w:rsid w:val="008D644C"/>
    <w:rsid w:val="008D6ABD"/>
    <w:rsid w:val="008D6DD9"/>
    <w:rsid w:val="008D7AF0"/>
    <w:rsid w:val="008D7FA1"/>
    <w:rsid w:val="008E08B1"/>
    <w:rsid w:val="008E15F8"/>
    <w:rsid w:val="008E1D66"/>
    <w:rsid w:val="008E3239"/>
    <w:rsid w:val="008E335C"/>
    <w:rsid w:val="008E3752"/>
    <w:rsid w:val="008E39A9"/>
    <w:rsid w:val="008E4563"/>
    <w:rsid w:val="008E5502"/>
    <w:rsid w:val="008E5694"/>
    <w:rsid w:val="008E5DC4"/>
    <w:rsid w:val="008E5E45"/>
    <w:rsid w:val="008E63AD"/>
    <w:rsid w:val="008E6EA7"/>
    <w:rsid w:val="008E74B6"/>
    <w:rsid w:val="008E7626"/>
    <w:rsid w:val="008E77C7"/>
    <w:rsid w:val="008E78DD"/>
    <w:rsid w:val="008E7BE6"/>
    <w:rsid w:val="008F1151"/>
    <w:rsid w:val="008F11C9"/>
    <w:rsid w:val="008F12C2"/>
    <w:rsid w:val="008F1F3D"/>
    <w:rsid w:val="008F1FA8"/>
    <w:rsid w:val="008F206C"/>
    <w:rsid w:val="008F2263"/>
    <w:rsid w:val="008F2709"/>
    <w:rsid w:val="008F2D03"/>
    <w:rsid w:val="008F2D0A"/>
    <w:rsid w:val="008F2D41"/>
    <w:rsid w:val="008F42AF"/>
    <w:rsid w:val="008F4417"/>
    <w:rsid w:val="008F4837"/>
    <w:rsid w:val="008F5D21"/>
    <w:rsid w:val="008F6460"/>
    <w:rsid w:val="008F6975"/>
    <w:rsid w:val="008F6B3D"/>
    <w:rsid w:val="008F73B4"/>
    <w:rsid w:val="008F7554"/>
    <w:rsid w:val="008F76D0"/>
    <w:rsid w:val="008F7858"/>
    <w:rsid w:val="00900AFE"/>
    <w:rsid w:val="00901121"/>
    <w:rsid w:val="009012B1"/>
    <w:rsid w:val="0090134E"/>
    <w:rsid w:val="0090170E"/>
    <w:rsid w:val="009020B4"/>
    <w:rsid w:val="009022B4"/>
    <w:rsid w:val="00902352"/>
    <w:rsid w:val="009026BE"/>
    <w:rsid w:val="00902E02"/>
    <w:rsid w:val="009034AE"/>
    <w:rsid w:val="009037A7"/>
    <w:rsid w:val="009037BE"/>
    <w:rsid w:val="00904075"/>
    <w:rsid w:val="009047A8"/>
    <w:rsid w:val="009049AC"/>
    <w:rsid w:val="00904B97"/>
    <w:rsid w:val="00904D03"/>
    <w:rsid w:val="009054EF"/>
    <w:rsid w:val="0090578B"/>
    <w:rsid w:val="0090698B"/>
    <w:rsid w:val="00906A90"/>
    <w:rsid w:val="009070E5"/>
    <w:rsid w:val="00907474"/>
    <w:rsid w:val="0090765A"/>
    <w:rsid w:val="009076CF"/>
    <w:rsid w:val="009078F6"/>
    <w:rsid w:val="00910910"/>
    <w:rsid w:val="00910CBD"/>
    <w:rsid w:val="0091151D"/>
    <w:rsid w:val="009132F6"/>
    <w:rsid w:val="00913890"/>
    <w:rsid w:val="0091426C"/>
    <w:rsid w:val="00914DC2"/>
    <w:rsid w:val="009150BE"/>
    <w:rsid w:val="00915136"/>
    <w:rsid w:val="00915786"/>
    <w:rsid w:val="00915A76"/>
    <w:rsid w:val="00915BB2"/>
    <w:rsid w:val="009174F0"/>
    <w:rsid w:val="0092197E"/>
    <w:rsid w:val="00922552"/>
    <w:rsid w:val="00922A04"/>
    <w:rsid w:val="0092303C"/>
    <w:rsid w:val="00923201"/>
    <w:rsid w:val="009233C1"/>
    <w:rsid w:val="009257A3"/>
    <w:rsid w:val="00925972"/>
    <w:rsid w:val="00926BC9"/>
    <w:rsid w:val="00926EC4"/>
    <w:rsid w:val="00927944"/>
    <w:rsid w:val="00930036"/>
    <w:rsid w:val="00930CAA"/>
    <w:rsid w:val="009311A1"/>
    <w:rsid w:val="00931F5A"/>
    <w:rsid w:val="00932CB5"/>
    <w:rsid w:val="00933297"/>
    <w:rsid w:val="009337A9"/>
    <w:rsid w:val="0093394E"/>
    <w:rsid w:val="0093490A"/>
    <w:rsid w:val="00936706"/>
    <w:rsid w:val="00937319"/>
    <w:rsid w:val="00937C71"/>
    <w:rsid w:val="00940431"/>
    <w:rsid w:val="00940ABD"/>
    <w:rsid w:val="00941798"/>
    <w:rsid w:val="009418F3"/>
    <w:rsid w:val="00941B84"/>
    <w:rsid w:val="00941E9A"/>
    <w:rsid w:val="009424EA"/>
    <w:rsid w:val="009425BF"/>
    <w:rsid w:val="00942600"/>
    <w:rsid w:val="00942F54"/>
    <w:rsid w:val="00942FE6"/>
    <w:rsid w:val="0094302B"/>
    <w:rsid w:val="00943112"/>
    <w:rsid w:val="00943270"/>
    <w:rsid w:val="0094366A"/>
    <w:rsid w:val="009438EE"/>
    <w:rsid w:val="00944BB9"/>
    <w:rsid w:val="00944EF6"/>
    <w:rsid w:val="0094580C"/>
    <w:rsid w:val="00946C8D"/>
    <w:rsid w:val="00947ACE"/>
    <w:rsid w:val="00947E29"/>
    <w:rsid w:val="00950318"/>
    <w:rsid w:val="00950810"/>
    <w:rsid w:val="00950A4F"/>
    <w:rsid w:val="00950E57"/>
    <w:rsid w:val="0095134D"/>
    <w:rsid w:val="0095148A"/>
    <w:rsid w:val="00951591"/>
    <w:rsid w:val="00951638"/>
    <w:rsid w:val="00951D68"/>
    <w:rsid w:val="00952009"/>
    <w:rsid w:val="00952043"/>
    <w:rsid w:val="009520E2"/>
    <w:rsid w:val="009522BE"/>
    <w:rsid w:val="00952449"/>
    <w:rsid w:val="009530C3"/>
    <w:rsid w:val="009534A0"/>
    <w:rsid w:val="00953FCA"/>
    <w:rsid w:val="00954B99"/>
    <w:rsid w:val="009558E6"/>
    <w:rsid w:val="00956A36"/>
    <w:rsid w:val="009573A4"/>
    <w:rsid w:val="00957860"/>
    <w:rsid w:val="00957CA3"/>
    <w:rsid w:val="0096181B"/>
    <w:rsid w:val="00961D70"/>
    <w:rsid w:val="00962AE0"/>
    <w:rsid w:val="00962D57"/>
    <w:rsid w:val="00963029"/>
    <w:rsid w:val="009635DB"/>
    <w:rsid w:val="009637CF"/>
    <w:rsid w:val="0096381E"/>
    <w:rsid w:val="009643D4"/>
    <w:rsid w:val="00964FCD"/>
    <w:rsid w:val="009653F0"/>
    <w:rsid w:val="0096577B"/>
    <w:rsid w:val="0096588B"/>
    <w:rsid w:val="009658CB"/>
    <w:rsid w:val="00965CF0"/>
    <w:rsid w:val="0096601E"/>
    <w:rsid w:val="00966052"/>
    <w:rsid w:val="00966332"/>
    <w:rsid w:val="00966729"/>
    <w:rsid w:val="009669DA"/>
    <w:rsid w:val="00966BAE"/>
    <w:rsid w:val="00967F2F"/>
    <w:rsid w:val="00970759"/>
    <w:rsid w:val="00970AB1"/>
    <w:rsid w:val="00970E75"/>
    <w:rsid w:val="009715B0"/>
    <w:rsid w:val="00972286"/>
    <w:rsid w:val="00972661"/>
    <w:rsid w:val="00972AE6"/>
    <w:rsid w:val="00972CF6"/>
    <w:rsid w:val="00973B74"/>
    <w:rsid w:val="00973C8D"/>
    <w:rsid w:val="0097530D"/>
    <w:rsid w:val="00975A44"/>
    <w:rsid w:val="009769D8"/>
    <w:rsid w:val="00976E46"/>
    <w:rsid w:val="00976F44"/>
    <w:rsid w:val="00977294"/>
    <w:rsid w:val="0097772A"/>
    <w:rsid w:val="00977855"/>
    <w:rsid w:val="00980DD1"/>
    <w:rsid w:val="009810B7"/>
    <w:rsid w:val="00981291"/>
    <w:rsid w:val="00981316"/>
    <w:rsid w:val="0098160F"/>
    <w:rsid w:val="009819A5"/>
    <w:rsid w:val="00981E3B"/>
    <w:rsid w:val="009821C7"/>
    <w:rsid w:val="0098255E"/>
    <w:rsid w:val="00982C50"/>
    <w:rsid w:val="00983311"/>
    <w:rsid w:val="00983787"/>
    <w:rsid w:val="009838E0"/>
    <w:rsid w:val="00984D5E"/>
    <w:rsid w:val="00985081"/>
    <w:rsid w:val="00985D5C"/>
    <w:rsid w:val="00986980"/>
    <w:rsid w:val="009871D8"/>
    <w:rsid w:val="009875EA"/>
    <w:rsid w:val="00987D00"/>
    <w:rsid w:val="00990259"/>
    <w:rsid w:val="00990583"/>
    <w:rsid w:val="00990E88"/>
    <w:rsid w:val="00991009"/>
    <w:rsid w:val="00991747"/>
    <w:rsid w:val="0099186A"/>
    <w:rsid w:val="009920F3"/>
    <w:rsid w:val="00992569"/>
    <w:rsid w:val="00992F9F"/>
    <w:rsid w:val="0099313E"/>
    <w:rsid w:val="00994246"/>
    <w:rsid w:val="00995CE0"/>
    <w:rsid w:val="00995FB6"/>
    <w:rsid w:val="00996E8C"/>
    <w:rsid w:val="00997ABF"/>
    <w:rsid w:val="009A03D9"/>
    <w:rsid w:val="009A0CBA"/>
    <w:rsid w:val="009A1893"/>
    <w:rsid w:val="009A21FA"/>
    <w:rsid w:val="009A31CF"/>
    <w:rsid w:val="009A3AE5"/>
    <w:rsid w:val="009A4290"/>
    <w:rsid w:val="009A43C6"/>
    <w:rsid w:val="009A480E"/>
    <w:rsid w:val="009A4BFB"/>
    <w:rsid w:val="009A507F"/>
    <w:rsid w:val="009A5100"/>
    <w:rsid w:val="009A5C38"/>
    <w:rsid w:val="009A6C4C"/>
    <w:rsid w:val="009A7063"/>
    <w:rsid w:val="009A71D5"/>
    <w:rsid w:val="009A748A"/>
    <w:rsid w:val="009A76B8"/>
    <w:rsid w:val="009A7CCD"/>
    <w:rsid w:val="009A7E9B"/>
    <w:rsid w:val="009B00F7"/>
    <w:rsid w:val="009B0291"/>
    <w:rsid w:val="009B096F"/>
    <w:rsid w:val="009B0DDC"/>
    <w:rsid w:val="009B1250"/>
    <w:rsid w:val="009B16A0"/>
    <w:rsid w:val="009B18FF"/>
    <w:rsid w:val="009B37A4"/>
    <w:rsid w:val="009B38E5"/>
    <w:rsid w:val="009B428E"/>
    <w:rsid w:val="009B45EB"/>
    <w:rsid w:val="009B4A30"/>
    <w:rsid w:val="009B4C18"/>
    <w:rsid w:val="009B5496"/>
    <w:rsid w:val="009B56AE"/>
    <w:rsid w:val="009B6517"/>
    <w:rsid w:val="009B75A2"/>
    <w:rsid w:val="009B7EE8"/>
    <w:rsid w:val="009C01E8"/>
    <w:rsid w:val="009C0468"/>
    <w:rsid w:val="009C0920"/>
    <w:rsid w:val="009C0FD4"/>
    <w:rsid w:val="009C11B3"/>
    <w:rsid w:val="009C1571"/>
    <w:rsid w:val="009C1EEB"/>
    <w:rsid w:val="009C24B1"/>
    <w:rsid w:val="009C2AFB"/>
    <w:rsid w:val="009C304B"/>
    <w:rsid w:val="009C31B2"/>
    <w:rsid w:val="009C35DC"/>
    <w:rsid w:val="009C36BE"/>
    <w:rsid w:val="009C3F54"/>
    <w:rsid w:val="009C4053"/>
    <w:rsid w:val="009C43A4"/>
    <w:rsid w:val="009C52B0"/>
    <w:rsid w:val="009C533A"/>
    <w:rsid w:val="009C542D"/>
    <w:rsid w:val="009C5505"/>
    <w:rsid w:val="009C6361"/>
    <w:rsid w:val="009C65B4"/>
    <w:rsid w:val="009C6996"/>
    <w:rsid w:val="009C7AD9"/>
    <w:rsid w:val="009D0294"/>
    <w:rsid w:val="009D09AE"/>
    <w:rsid w:val="009D0B8B"/>
    <w:rsid w:val="009D0DDE"/>
    <w:rsid w:val="009D0F9A"/>
    <w:rsid w:val="009D1A21"/>
    <w:rsid w:val="009D2CA7"/>
    <w:rsid w:val="009D2D54"/>
    <w:rsid w:val="009D310E"/>
    <w:rsid w:val="009D329B"/>
    <w:rsid w:val="009D356A"/>
    <w:rsid w:val="009D3784"/>
    <w:rsid w:val="009D3E62"/>
    <w:rsid w:val="009D436F"/>
    <w:rsid w:val="009D4CD7"/>
    <w:rsid w:val="009D5290"/>
    <w:rsid w:val="009D787A"/>
    <w:rsid w:val="009E0092"/>
    <w:rsid w:val="009E032A"/>
    <w:rsid w:val="009E08B7"/>
    <w:rsid w:val="009E1202"/>
    <w:rsid w:val="009E1A0D"/>
    <w:rsid w:val="009E2960"/>
    <w:rsid w:val="009E2AE9"/>
    <w:rsid w:val="009E2F12"/>
    <w:rsid w:val="009E3B85"/>
    <w:rsid w:val="009E40C7"/>
    <w:rsid w:val="009E455D"/>
    <w:rsid w:val="009E45BE"/>
    <w:rsid w:val="009E5009"/>
    <w:rsid w:val="009E584E"/>
    <w:rsid w:val="009E65F3"/>
    <w:rsid w:val="009E6B51"/>
    <w:rsid w:val="009E6C02"/>
    <w:rsid w:val="009E6CEA"/>
    <w:rsid w:val="009E6CF0"/>
    <w:rsid w:val="009E70A4"/>
    <w:rsid w:val="009E7AD3"/>
    <w:rsid w:val="009F031F"/>
    <w:rsid w:val="009F1025"/>
    <w:rsid w:val="009F15A9"/>
    <w:rsid w:val="009F1795"/>
    <w:rsid w:val="009F1CFA"/>
    <w:rsid w:val="009F1E53"/>
    <w:rsid w:val="009F2379"/>
    <w:rsid w:val="009F2481"/>
    <w:rsid w:val="009F3197"/>
    <w:rsid w:val="009F31EA"/>
    <w:rsid w:val="009F3DFE"/>
    <w:rsid w:val="009F42BC"/>
    <w:rsid w:val="009F5986"/>
    <w:rsid w:val="009F6E7C"/>
    <w:rsid w:val="009F7279"/>
    <w:rsid w:val="009F748A"/>
    <w:rsid w:val="00A00B4D"/>
    <w:rsid w:val="00A00FCF"/>
    <w:rsid w:val="00A013A2"/>
    <w:rsid w:val="00A02215"/>
    <w:rsid w:val="00A02888"/>
    <w:rsid w:val="00A02B26"/>
    <w:rsid w:val="00A02B78"/>
    <w:rsid w:val="00A02F0E"/>
    <w:rsid w:val="00A02F38"/>
    <w:rsid w:val="00A030BC"/>
    <w:rsid w:val="00A03FC1"/>
    <w:rsid w:val="00A04EB6"/>
    <w:rsid w:val="00A058A6"/>
    <w:rsid w:val="00A05972"/>
    <w:rsid w:val="00A05A6E"/>
    <w:rsid w:val="00A05B51"/>
    <w:rsid w:val="00A062EE"/>
    <w:rsid w:val="00A065A8"/>
    <w:rsid w:val="00A06C37"/>
    <w:rsid w:val="00A06E6A"/>
    <w:rsid w:val="00A06EA9"/>
    <w:rsid w:val="00A1006F"/>
    <w:rsid w:val="00A100D0"/>
    <w:rsid w:val="00A10D32"/>
    <w:rsid w:val="00A10F95"/>
    <w:rsid w:val="00A11A36"/>
    <w:rsid w:val="00A1204D"/>
    <w:rsid w:val="00A137A3"/>
    <w:rsid w:val="00A145B9"/>
    <w:rsid w:val="00A14731"/>
    <w:rsid w:val="00A14803"/>
    <w:rsid w:val="00A148F0"/>
    <w:rsid w:val="00A154B9"/>
    <w:rsid w:val="00A156E7"/>
    <w:rsid w:val="00A15F94"/>
    <w:rsid w:val="00A160D6"/>
    <w:rsid w:val="00A16620"/>
    <w:rsid w:val="00A16B73"/>
    <w:rsid w:val="00A16C8B"/>
    <w:rsid w:val="00A17675"/>
    <w:rsid w:val="00A17790"/>
    <w:rsid w:val="00A17A16"/>
    <w:rsid w:val="00A20371"/>
    <w:rsid w:val="00A20428"/>
    <w:rsid w:val="00A20769"/>
    <w:rsid w:val="00A220FD"/>
    <w:rsid w:val="00A221F8"/>
    <w:rsid w:val="00A22803"/>
    <w:rsid w:val="00A230CB"/>
    <w:rsid w:val="00A23873"/>
    <w:rsid w:val="00A23B57"/>
    <w:rsid w:val="00A23D18"/>
    <w:rsid w:val="00A23DB3"/>
    <w:rsid w:val="00A2472A"/>
    <w:rsid w:val="00A25C83"/>
    <w:rsid w:val="00A26012"/>
    <w:rsid w:val="00A261D8"/>
    <w:rsid w:val="00A2620F"/>
    <w:rsid w:val="00A26754"/>
    <w:rsid w:val="00A269BE"/>
    <w:rsid w:val="00A2743C"/>
    <w:rsid w:val="00A27535"/>
    <w:rsid w:val="00A2768E"/>
    <w:rsid w:val="00A276F6"/>
    <w:rsid w:val="00A27C24"/>
    <w:rsid w:val="00A27F59"/>
    <w:rsid w:val="00A301EA"/>
    <w:rsid w:val="00A30860"/>
    <w:rsid w:val="00A31183"/>
    <w:rsid w:val="00A31CD8"/>
    <w:rsid w:val="00A32FE7"/>
    <w:rsid w:val="00A33006"/>
    <w:rsid w:val="00A3311D"/>
    <w:rsid w:val="00A33300"/>
    <w:rsid w:val="00A3388A"/>
    <w:rsid w:val="00A33A7F"/>
    <w:rsid w:val="00A33B0E"/>
    <w:rsid w:val="00A33CE0"/>
    <w:rsid w:val="00A33CEA"/>
    <w:rsid w:val="00A347BA"/>
    <w:rsid w:val="00A34C91"/>
    <w:rsid w:val="00A34D3B"/>
    <w:rsid w:val="00A35643"/>
    <w:rsid w:val="00A3604A"/>
    <w:rsid w:val="00A365DE"/>
    <w:rsid w:val="00A36805"/>
    <w:rsid w:val="00A369A5"/>
    <w:rsid w:val="00A36A76"/>
    <w:rsid w:val="00A36CF1"/>
    <w:rsid w:val="00A373F9"/>
    <w:rsid w:val="00A37873"/>
    <w:rsid w:val="00A40563"/>
    <w:rsid w:val="00A40978"/>
    <w:rsid w:val="00A40991"/>
    <w:rsid w:val="00A4099C"/>
    <w:rsid w:val="00A417D6"/>
    <w:rsid w:val="00A43A1F"/>
    <w:rsid w:val="00A44A2A"/>
    <w:rsid w:val="00A453E9"/>
    <w:rsid w:val="00A45A62"/>
    <w:rsid w:val="00A45D8D"/>
    <w:rsid w:val="00A45DFC"/>
    <w:rsid w:val="00A46D17"/>
    <w:rsid w:val="00A46F6E"/>
    <w:rsid w:val="00A472E1"/>
    <w:rsid w:val="00A47826"/>
    <w:rsid w:val="00A47BE3"/>
    <w:rsid w:val="00A47C58"/>
    <w:rsid w:val="00A506EA"/>
    <w:rsid w:val="00A50D08"/>
    <w:rsid w:val="00A51010"/>
    <w:rsid w:val="00A513C5"/>
    <w:rsid w:val="00A51498"/>
    <w:rsid w:val="00A51917"/>
    <w:rsid w:val="00A51931"/>
    <w:rsid w:val="00A51CE3"/>
    <w:rsid w:val="00A5366F"/>
    <w:rsid w:val="00A536AF"/>
    <w:rsid w:val="00A53F28"/>
    <w:rsid w:val="00A54124"/>
    <w:rsid w:val="00A545A8"/>
    <w:rsid w:val="00A546FA"/>
    <w:rsid w:val="00A5471D"/>
    <w:rsid w:val="00A54EED"/>
    <w:rsid w:val="00A555A1"/>
    <w:rsid w:val="00A564F6"/>
    <w:rsid w:val="00A569D4"/>
    <w:rsid w:val="00A56F67"/>
    <w:rsid w:val="00A57146"/>
    <w:rsid w:val="00A57181"/>
    <w:rsid w:val="00A577EF"/>
    <w:rsid w:val="00A60797"/>
    <w:rsid w:val="00A6196C"/>
    <w:rsid w:val="00A619CF"/>
    <w:rsid w:val="00A61B08"/>
    <w:rsid w:val="00A61F63"/>
    <w:rsid w:val="00A61FAC"/>
    <w:rsid w:val="00A626BA"/>
    <w:rsid w:val="00A62D82"/>
    <w:rsid w:val="00A63326"/>
    <w:rsid w:val="00A63693"/>
    <w:rsid w:val="00A6402B"/>
    <w:rsid w:val="00A646CF"/>
    <w:rsid w:val="00A64AC1"/>
    <w:rsid w:val="00A6528C"/>
    <w:rsid w:val="00A656AB"/>
    <w:rsid w:val="00A66513"/>
    <w:rsid w:val="00A66D42"/>
    <w:rsid w:val="00A66D88"/>
    <w:rsid w:val="00A67532"/>
    <w:rsid w:val="00A6781C"/>
    <w:rsid w:val="00A6792C"/>
    <w:rsid w:val="00A71348"/>
    <w:rsid w:val="00A724E8"/>
    <w:rsid w:val="00A725BE"/>
    <w:rsid w:val="00A72710"/>
    <w:rsid w:val="00A7313C"/>
    <w:rsid w:val="00A733D2"/>
    <w:rsid w:val="00A73747"/>
    <w:rsid w:val="00A7385B"/>
    <w:rsid w:val="00A739AC"/>
    <w:rsid w:val="00A73D42"/>
    <w:rsid w:val="00A73E26"/>
    <w:rsid w:val="00A740E3"/>
    <w:rsid w:val="00A7429B"/>
    <w:rsid w:val="00A74A8A"/>
    <w:rsid w:val="00A74BDC"/>
    <w:rsid w:val="00A7587D"/>
    <w:rsid w:val="00A75CD3"/>
    <w:rsid w:val="00A764DB"/>
    <w:rsid w:val="00A76E2F"/>
    <w:rsid w:val="00A76FD1"/>
    <w:rsid w:val="00A77002"/>
    <w:rsid w:val="00A7710C"/>
    <w:rsid w:val="00A77FE5"/>
    <w:rsid w:val="00A8033F"/>
    <w:rsid w:val="00A8049E"/>
    <w:rsid w:val="00A8053A"/>
    <w:rsid w:val="00A81835"/>
    <w:rsid w:val="00A81F27"/>
    <w:rsid w:val="00A82660"/>
    <w:rsid w:val="00A83001"/>
    <w:rsid w:val="00A83774"/>
    <w:rsid w:val="00A838B0"/>
    <w:rsid w:val="00A83EE0"/>
    <w:rsid w:val="00A84791"/>
    <w:rsid w:val="00A84A8B"/>
    <w:rsid w:val="00A85B11"/>
    <w:rsid w:val="00A85C54"/>
    <w:rsid w:val="00A85C57"/>
    <w:rsid w:val="00A8606B"/>
    <w:rsid w:val="00A8646F"/>
    <w:rsid w:val="00A86553"/>
    <w:rsid w:val="00A86574"/>
    <w:rsid w:val="00A865F3"/>
    <w:rsid w:val="00A86D6D"/>
    <w:rsid w:val="00A86DCE"/>
    <w:rsid w:val="00A87536"/>
    <w:rsid w:val="00A87917"/>
    <w:rsid w:val="00A879B7"/>
    <w:rsid w:val="00A87D2D"/>
    <w:rsid w:val="00A87FC7"/>
    <w:rsid w:val="00A9022C"/>
    <w:rsid w:val="00A9031E"/>
    <w:rsid w:val="00A90620"/>
    <w:rsid w:val="00A9087E"/>
    <w:rsid w:val="00A90950"/>
    <w:rsid w:val="00A915DE"/>
    <w:rsid w:val="00A91DD8"/>
    <w:rsid w:val="00A93ED1"/>
    <w:rsid w:val="00A94E4C"/>
    <w:rsid w:val="00A95D9B"/>
    <w:rsid w:val="00A972AF"/>
    <w:rsid w:val="00A97430"/>
    <w:rsid w:val="00A97665"/>
    <w:rsid w:val="00A979E5"/>
    <w:rsid w:val="00A97C28"/>
    <w:rsid w:val="00AA07D5"/>
    <w:rsid w:val="00AA0F52"/>
    <w:rsid w:val="00AA151E"/>
    <w:rsid w:val="00AA17B5"/>
    <w:rsid w:val="00AA22AA"/>
    <w:rsid w:val="00AA403A"/>
    <w:rsid w:val="00AA40C5"/>
    <w:rsid w:val="00AA443C"/>
    <w:rsid w:val="00AA4BED"/>
    <w:rsid w:val="00AA4EC6"/>
    <w:rsid w:val="00AA5CCD"/>
    <w:rsid w:val="00AA6284"/>
    <w:rsid w:val="00AA696F"/>
    <w:rsid w:val="00AA6AE8"/>
    <w:rsid w:val="00AA6B20"/>
    <w:rsid w:val="00AA6BBF"/>
    <w:rsid w:val="00AA70AF"/>
    <w:rsid w:val="00AA714D"/>
    <w:rsid w:val="00AA79F3"/>
    <w:rsid w:val="00AB01B7"/>
    <w:rsid w:val="00AB0A0B"/>
    <w:rsid w:val="00AB0D4B"/>
    <w:rsid w:val="00AB2263"/>
    <w:rsid w:val="00AB268C"/>
    <w:rsid w:val="00AB2F2E"/>
    <w:rsid w:val="00AB35E5"/>
    <w:rsid w:val="00AB3A63"/>
    <w:rsid w:val="00AB4173"/>
    <w:rsid w:val="00AB41A6"/>
    <w:rsid w:val="00AB4D87"/>
    <w:rsid w:val="00AB6334"/>
    <w:rsid w:val="00AB63F3"/>
    <w:rsid w:val="00AB63FB"/>
    <w:rsid w:val="00AB6561"/>
    <w:rsid w:val="00AB6A40"/>
    <w:rsid w:val="00AC035B"/>
    <w:rsid w:val="00AC0465"/>
    <w:rsid w:val="00AC123E"/>
    <w:rsid w:val="00AC146F"/>
    <w:rsid w:val="00AC1773"/>
    <w:rsid w:val="00AC182D"/>
    <w:rsid w:val="00AC2405"/>
    <w:rsid w:val="00AC277C"/>
    <w:rsid w:val="00AC33ED"/>
    <w:rsid w:val="00AC3960"/>
    <w:rsid w:val="00AC3C0E"/>
    <w:rsid w:val="00AC41CF"/>
    <w:rsid w:val="00AC47E8"/>
    <w:rsid w:val="00AC48E1"/>
    <w:rsid w:val="00AC4CD3"/>
    <w:rsid w:val="00AC5B69"/>
    <w:rsid w:val="00AC64E8"/>
    <w:rsid w:val="00AC7128"/>
    <w:rsid w:val="00AD0419"/>
    <w:rsid w:val="00AD0AC5"/>
    <w:rsid w:val="00AD0DA5"/>
    <w:rsid w:val="00AD0E33"/>
    <w:rsid w:val="00AD1373"/>
    <w:rsid w:val="00AD166A"/>
    <w:rsid w:val="00AD1A8C"/>
    <w:rsid w:val="00AD22F2"/>
    <w:rsid w:val="00AD26F6"/>
    <w:rsid w:val="00AD2F6D"/>
    <w:rsid w:val="00AD2FA3"/>
    <w:rsid w:val="00AD399C"/>
    <w:rsid w:val="00AD3CD5"/>
    <w:rsid w:val="00AD3CF3"/>
    <w:rsid w:val="00AD4330"/>
    <w:rsid w:val="00AD4505"/>
    <w:rsid w:val="00AD5579"/>
    <w:rsid w:val="00AD57B5"/>
    <w:rsid w:val="00AD5BC6"/>
    <w:rsid w:val="00AD5D6D"/>
    <w:rsid w:val="00AD603D"/>
    <w:rsid w:val="00AD6C81"/>
    <w:rsid w:val="00AD6E89"/>
    <w:rsid w:val="00AD79C2"/>
    <w:rsid w:val="00AD7CFD"/>
    <w:rsid w:val="00AE018E"/>
    <w:rsid w:val="00AE13D5"/>
    <w:rsid w:val="00AE1909"/>
    <w:rsid w:val="00AE1A95"/>
    <w:rsid w:val="00AE2868"/>
    <w:rsid w:val="00AE2BC3"/>
    <w:rsid w:val="00AE3469"/>
    <w:rsid w:val="00AE35FC"/>
    <w:rsid w:val="00AE37A8"/>
    <w:rsid w:val="00AE3DB9"/>
    <w:rsid w:val="00AE46A3"/>
    <w:rsid w:val="00AE46F3"/>
    <w:rsid w:val="00AE5837"/>
    <w:rsid w:val="00AE5F16"/>
    <w:rsid w:val="00AE604E"/>
    <w:rsid w:val="00AE60FD"/>
    <w:rsid w:val="00AE6189"/>
    <w:rsid w:val="00AE6A98"/>
    <w:rsid w:val="00AE713E"/>
    <w:rsid w:val="00AE7662"/>
    <w:rsid w:val="00AF041D"/>
    <w:rsid w:val="00AF0CAC"/>
    <w:rsid w:val="00AF1057"/>
    <w:rsid w:val="00AF1ABA"/>
    <w:rsid w:val="00AF1BA5"/>
    <w:rsid w:val="00AF1BFC"/>
    <w:rsid w:val="00AF24C1"/>
    <w:rsid w:val="00AF3247"/>
    <w:rsid w:val="00AF38F1"/>
    <w:rsid w:val="00AF3B37"/>
    <w:rsid w:val="00AF428C"/>
    <w:rsid w:val="00AF48EE"/>
    <w:rsid w:val="00AF4BE6"/>
    <w:rsid w:val="00AF4C04"/>
    <w:rsid w:val="00AF4FE6"/>
    <w:rsid w:val="00AF5E93"/>
    <w:rsid w:val="00AF66EB"/>
    <w:rsid w:val="00AF6910"/>
    <w:rsid w:val="00AF6C65"/>
    <w:rsid w:val="00AF6DA5"/>
    <w:rsid w:val="00AF73E5"/>
    <w:rsid w:val="00AF7463"/>
    <w:rsid w:val="00AF7785"/>
    <w:rsid w:val="00B00835"/>
    <w:rsid w:val="00B01A9C"/>
    <w:rsid w:val="00B01CE4"/>
    <w:rsid w:val="00B02E6E"/>
    <w:rsid w:val="00B0337A"/>
    <w:rsid w:val="00B0348D"/>
    <w:rsid w:val="00B04494"/>
    <w:rsid w:val="00B04E16"/>
    <w:rsid w:val="00B0535E"/>
    <w:rsid w:val="00B05C92"/>
    <w:rsid w:val="00B05D20"/>
    <w:rsid w:val="00B05DD2"/>
    <w:rsid w:val="00B0693F"/>
    <w:rsid w:val="00B07147"/>
    <w:rsid w:val="00B077FF"/>
    <w:rsid w:val="00B07B63"/>
    <w:rsid w:val="00B104B0"/>
    <w:rsid w:val="00B1077E"/>
    <w:rsid w:val="00B107F1"/>
    <w:rsid w:val="00B10A68"/>
    <w:rsid w:val="00B12411"/>
    <w:rsid w:val="00B1301C"/>
    <w:rsid w:val="00B133C5"/>
    <w:rsid w:val="00B13853"/>
    <w:rsid w:val="00B13B52"/>
    <w:rsid w:val="00B13DD0"/>
    <w:rsid w:val="00B13EE8"/>
    <w:rsid w:val="00B147A1"/>
    <w:rsid w:val="00B1484A"/>
    <w:rsid w:val="00B148F6"/>
    <w:rsid w:val="00B149E2"/>
    <w:rsid w:val="00B14E33"/>
    <w:rsid w:val="00B14F5B"/>
    <w:rsid w:val="00B15E40"/>
    <w:rsid w:val="00B161B1"/>
    <w:rsid w:val="00B1683B"/>
    <w:rsid w:val="00B16D4B"/>
    <w:rsid w:val="00B17634"/>
    <w:rsid w:val="00B177FF"/>
    <w:rsid w:val="00B20769"/>
    <w:rsid w:val="00B20BB2"/>
    <w:rsid w:val="00B20F2E"/>
    <w:rsid w:val="00B21B8B"/>
    <w:rsid w:val="00B22195"/>
    <w:rsid w:val="00B2296C"/>
    <w:rsid w:val="00B233BE"/>
    <w:rsid w:val="00B23741"/>
    <w:rsid w:val="00B23EDB"/>
    <w:rsid w:val="00B24488"/>
    <w:rsid w:val="00B246E9"/>
    <w:rsid w:val="00B24B8B"/>
    <w:rsid w:val="00B25076"/>
    <w:rsid w:val="00B26410"/>
    <w:rsid w:val="00B268C0"/>
    <w:rsid w:val="00B2693D"/>
    <w:rsid w:val="00B27637"/>
    <w:rsid w:val="00B27659"/>
    <w:rsid w:val="00B27AC3"/>
    <w:rsid w:val="00B309A0"/>
    <w:rsid w:val="00B30BEF"/>
    <w:rsid w:val="00B31D98"/>
    <w:rsid w:val="00B31EC8"/>
    <w:rsid w:val="00B31F1F"/>
    <w:rsid w:val="00B32D78"/>
    <w:rsid w:val="00B32E96"/>
    <w:rsid w:val="00B33106"/>
    <w:rsid w:val="00B34BDB"/>
    <w:rsid w:val="00B34FAF"/>
    <w:rsid w:val="00B353BF"/>
    <w:rsid w:val="00B35502"/>
    <w:rsid w:val="00B363DB"/>
    <w:rsid w:val="00B3706F"/>
    <w:rsid w:val="00B3748A"/>
    <w:rsid w:val="00B377AD"/>
    <w:rsid w:val="00B40147"/>
    <w:rsid w:val="00B4024C"/>
    <w:rsid w:val="00B4044A"/>
    <w:rsid w:val="00B40772"/>
    <w:rsid w:val="00B40F12"/>
    <w:rsid w:val="00B4143A"/>
    <w:rsid w:val="00B41648"/>
    <w:rsid w:val="00B41B6D"/>
    <w:rsid w:val="00B41C86"/>
    <w:rsid w:val="00B43291"/>
    <w:rsid w:val="00B43CE0"/>
    <w:rsid w:val="00B43E67"/>
    <w:rsid w:val="00B44836"/>
    <w:rsid w:val="00B44968"/>
    <w:rsid w:val="00B44A42"/>
    <w:rsid w:val="00B44BC8"/>
    <w:rsid w:val="00B454D4"/>
    <w:rsid w:val="00B45500"/>
    <w:rsid w:val="00B45A1E"/>
    <w:rsid w:val="00B46BCA"/>
    <w:rsid w:val="00B46DA5"/>
    <w:rsid w:val="00B46E88"/>
    <w:rsid w:val="00B4776A"/>
    <w:rsid w:val="00B47850"/>
    <w:rsid w:val="00B47B09"/>
    <w:rsid w:val="00B47CEF"/>
    <w:rsid w:val="00B50102"/>
    <w:rsid w:val="00B50160"/>
    <w:rsid w:val="00B529FB"/>
    <w:rsid w:val="00B54210"/>
    <w:rsid w:val="00B54DF1"/>
    <w:rsid w:val="00B54FA8"/>
    <w:rsid w:val="00B55499"/>
    <w:rsid w:val="00B559F5"/>
    <w:rsid w:val="00B57066"/>
    <w:rsid w:val="00B60075"/>
    <w:rsid w:val="00B60A57"/>
    <w:rsid w:val="00B610F9"/>
    <w:rsid w:val="00B612F5"/>
    <w:rsid w:val="00B61D66"/>
    <w:rsid w:val="00B61DF6"/>
    <w:rsid w:val="00B626D4"/>
    <w:rsid w:val="00B62C16"/>
    <w:rsid w:val="00B62C97"/>
    <w:rsid w:val="00B62C9D"/>
    <w:rsid w:val="00B632ED"/>
    <w:rsid w:val="00B63AB8"/>
    <w:rsid w:val="00B63BA6"/>
    <w:rsid w:val="00B658E9"/>
    <w:rsid w:val="00B6613E"/>
    <w:rsid w:val="00B664A7"/>
    <w:rsid w:val="00B66877"/>
    <w:rsid w:val="00B67CC9"/>
    <w:rsid w:val="00B67F7C"/>
    <w:rsid w:val="00B70110"/>
    <w:rsid w:val="00B70148"/>
    <w:rsid w:val="00B701B8"/>
    <w:rsid w:val="00B703CB"/>
    <w:rsid w:val="00B70807"/>
    <w:rsid w:val="00B70E43"/>
    <w:rsid w:val="00B70E5C"/>
    <w:rsid w:val="00B7151A"/>
    <w:rsid w:val="00B71D11"/>
    <w:rsid w:val="00B71EBC"/>
    <w:rsid w:val="00B7216A"/>
    <w:rsid w:val="00B723CB"/>
    <w:rsid w:val="00B72D0D"/>
    <w:rsid w:val="00B73BA2"/>
    <w:rsid w:val="00B73E1A"/>
    <w:rsid w:val="00B73FD0"/>
    <w:rsid w:val="00B74137"/>
    <w:rsid w:val="00B741CC"/>
    <w:rsid w:val="00B75022"/>
    <w:rsid w:val="00B75200"/>
    <w:rsid w:val="00B7524C"/>
    <w:rsid w:val="00B75298"/>
    <w:rsid w:val="00B75444"/>
    <w:rsid w:val="00B75DD1"/>
    <w:rsid w:val="00B7626C"/>
    <w:rsid w:val="00B769CE"/>
    <w:rsid w:val="00B76A08"/>
    <w:rsid w:val="00B76E26"/>
    <w:rsid w:val="00B76EF9"/>
    <w:rsid w:val="00B77C94"/>
    <w:rsid w:val="00B8027A"/>
    <w:rsid w:val="00B81B6E"/>
    <w:rsid w:val="00B82108"/>
    <w:rsid w:val="00B8421C"/>
    <w:rsid w:val="00B844A8"/>
    <w:rsid w:val="00B8473F"/>
    <w:rsid w:val="00B84B9B"/>
    <w:rsid w:val="00B85A0D"/>
    <w:rsid w:val="00B85BE4"/>
    <w:rsid w:val="00B85CD3"/>
    <w:rsid w:val="00B85E00"/>
    <w:rsid w:val="00B86084"/>
    <w:rsid w:val="00B86A11"/>
    <w:rsid w:val="00B870DC"/>
    <w:rsid w:val="00B87A00"/>
    <w:rsid w:val="00B87DDC"/>
    <w:rsid w:val="00B90229"/>
    <w:rsid w:val="00B90455"/>
    <w:rsid w:val="00B9067B"/>
    <w:rsid w:val="00B90AD0"/>
    <w:rsid w:val="00B90F02"/>
    <w:rsid w:val="00B91852"/>
    <w:rsid w:val="00B91D40"/>
    <w:rsid w:val="00B924CA"/>
    <w:rsid w:val="00B9313A"/>
    <w:rsid w:val="00B933D9"/>
    <w:rsid w:val="00B9360B"/>
    <w:rsid w:val="00B93C70"/>
    <w:rsid w:val="00B9513F"/>
    <w:rsid w:val="00B951D6"/>
    <w:rsid w:val="00B95526"/>
    <w:rsid w:val="00B95B74"/>
    <w:rsid w:val="00B95C58"/>
    <w:rsid w:val="00B95DA8"/>
    <w:rsid w:val="00B95E37"/>
    <w:rsid w:val="00B960E5"/>
    <w:rsid w:val="00B96590"/>
    <w:rsid w:val="00B965D0"/>
    <w:rsid w:val="00B969F5"/>
    <w:rsid w:val="00B974DC"/>
    <w:rsid w:val="00BA0BD4"/>
    <w:rsid w:val="00BA0D9C"/>
    <w:rsid w:val="00BA0F47"/>
    <w:rsid w:val="00BA1244"/>
    <w:rsid w:val="00BA18DD"/>
    <w:rsid w:val="00BA2591"/>
    <w:rsid w:val="00BA2AC5"/>
    <w:rsid w:val="00BA2C02"/>
    <w:rsid w:val="00BA32AA"/>
    <w:rsid w:val="00BA39C3"/>
    <w:rsid w:val="00BA3B11"/>
    <w:rsid w:val="00BA410C"/>
    <w:rsid w:val="00BA4A7B"/>
    <w:rsid w:val="00BA52B7"/>
    <w:rsid w:val="00BA555E"/>
    <w:rsid w:val="00BA5FF1"/>
    <w:rsid w:val="00BA6219"/>
    <w:rsid w:val="00BA6BDD"/>
    <w:rsid w:val="00BA6E6F"/>
    <w:rsid w:val="00BA7A2A"/>
    <w:rsid w:val="00BB0503"/>
    <w:rsid w:val="00BB08FD"/>
    <w:rsid w:val="00BB24BF"/>
    <w:rsid w:val="00BB2634"/>
    <w:rsid w:val="00BB2659"/>
    <w:rsid w:val="00BB3A9A"/>
    <w:rsid w:val="00BB3FF5"/>
    <w:rsid w:val="00BB4663"/>
    <w:rsid w:val="00BB4C75"/>
    <w:rsid w:val="00BB4D15"/>
    <w:rsid w:val="00BB5BB6"/>
    <w:rsid w:val="00BB5CA8"/>
    <w:rsid w:val="00BB5F86"/>
    <w:rsid w:val="00BB64CF"/>
    <w:rsid w:val="00BB65AE"/>
    <w:rsid w:val="00BB6FAC"/>
    <w:rsid w:val="00BB7655"/>
    <w:rsid w:val="00BC064C"/>
    <w:rsid w:val="00BC14BF"/>
    <w:rsid w:val="00BC15F4"/>
    <w:rsid w:val="00BC1BDE"/>
    <w:rsid w:val="00BC24DF"/>
    <w:rsid w:val="00BC25A8"/>
    <w:rsid w:val="00BC3580"/>
    <w:rsid w:val="00BC3B55"/>
    <w:rsid w:val="00BC4292"/>
    <w:rsid w:val="00BC43CC"/>
    <w:rsid w:val="00BC4D8B"/>
    <w:rsid w:val="00BC4EB5"/>
    <w:rsid w:val="00BC5317"/>
    <w:rsid w:val="00BC56D2"/>
    <w:rsid w:val="00BC57E2"/>
    <w:rsid w:val="00BC67C3"/>
    <w:rsid w:val="00BC6A3C"/>
    <w:rsid w:val="00BC6D0B"/>
    <w:rsid w:val="00BC7512"/>
    <w:rsid w:val="00BD0998"/>
    <w:rsid w:val="00BD0D90"/>
    <w:rsid w:val="00BD0F43"/>
    <w:rsid w:val="00BD1EB8"/>
    <w:rsid w:val="00BD2696"/>
    <w:rsid w:val="00BD2BBC"/>
    <w:rsid w:val="00BD3923"/>
    <w:rsid w:val="00BD3960"/>
    <w:rsid w:val="00BD486E"/>
    <w:rsid w:val="00BD4A2F"/>
    <w:rsid w:val="00BD4CF4"/>
    <w:rsid w:val="00BD4F3F"/>
    <w:rsid w:val="00BD58C4"/>
    <w:rsid w:val="00BD5AD4"/>
    <w:rsid w:val="00BD64EF"/>
    <w:rsid w:val="00BD6DD7"/>
    <w:rsid w:val="00BD71A6"/>
    <w:rsid w:val="00BD7213"/>
    <w:rsid w:val="00BD72D5"/>
    <w:rsid w:val="00BD7442"/>
    <w:rsid w:val="00BD74F0"/>
    <w:rsid w:val="00BE006E"/>
    <w:rsid w:val="00BE00E9"/>
    <w:rsid w:val="00BE0110"/>
    <w:rsid w:val="00BE078A"/>
    <w:rsid w:val="00BE08DE"/>
    <w:rsid w:val="00BE0C94"/>
    <w:rsid w:val="00BE0F45"/>
    <w:rsid w:val="00BE1491"/>
    <w:rsid w:val="00BE1492"/>
    <w:rsid w:val="00BE1AA4"/>
    <w:rsid w:val="00BE1F93"/>
    <w:rsid w:val="00BE23EB"/>
    <w:rsid w:val="00BE270F"/>
    <w:rsid w:val="00BE3211"/>
    <w:rsid w:val="00BE353B"/>
    <w:rsid w:val="00BE5A75"/>
    <w:rsid w:val="00BE6122"/>
    <w:rsid w:val="00BE7DBE"/>
    <w:rsid w:val="00BE7ED4"/>
    <w:rsid w:val="00BF00F9"/>
    <w:rsid w:val="00BF0FCA"/>
    <w:rsid w:val="00BF12C2"/>
    <w:rsid w:val="00BF12DE"/>
    <w:rsid w:val="00BF1B69"/>
    <w:rsid w:val="00BF2E50"/>
    <w:rsid w:val="00BF2F0B"/>
    <w:rsid w:val="00BF347A"/>
    <w:rsid w:val="00BF3636"/>
    <w:rsid w:val="00BF3C04"/>
    <w:rsid w:val="00BF5496"/>
    <w:rsid w:val="00BF5C3C"/>
    <w:rsid w:val="00BF5EC7"/>
    <w:rsid w:val="00BF683B"/>
    <w:rsid w:val="00BF6F4B"/>
    <w:rsid w:val="00BF7381"/>
    <w:rsid w:val="00BF7595"/>
    <w:rsid w:val="00BF7678"/>
    <w:rsid w:val="00BF786F"/>
    <w:rsid w:val="00BF7EEE"/>
    <w:rsid w:val="00C00764"/>
    <w:rsid w:val="00C015E2"/>
    <w:rsid w:val="00C01CDF"/>
    <w:rsid w:val="00C0213D"/>
    <w:rsid w:val="00C021C6"/>
    <w:rsid w:val="00C02263"/>
    <w:rsid w:val="00C02538"/>
    <w:rsid w:val="00C028EE"/>
    <w:rsid w:val="00C029D3"/>
    <w:rsid w:val="00C02E3A"/>
    <w:rsid w:val="00C02E66"/>
    <w:rsid w:val="00C02EB7"/>
    <w:rsid w:val="00C0386F"/>
    <w:rsid w:val="00C03918"/>
    <w:rsid w:val="00C0535A"/>
    <w:rsid w:val="00C05BC4"/>
    <w:rsid w:val="00C05C82"/>
    <w:rsid w:val="00C064BA"/>
    <w:rsid w:val="00C06805"/>
    <w:rsid w:val="00C06D2B"/>
    <w:rsid w:val="00C07C67"/>
    <w:rsid w:val="00C07F4E"/>
    <w:rsid w:val="00C10005"/>
    <w:rsid w:val="00C104C2"/>
    <w:rsid w:val="00C104F3"/>
    <w:rsid w:val="00C10913"/>
    <w:rsid w:val="00C10D31"/>
    <w:rsid w:val="00C112CE"/>
    <w:rsid w:val="00C115F7"/>
    <w:rsid w:val="00C118A7"/>
    <w:rsid w:val="00C123D8"/>
    <w:rsid w:val="00C12952"/>
    <w:rsid w:val="00C12A3C"/>
    <w:rsid w:val="00C12F50"/>
    <w:rsid w:val="00C1390F"/>
    <w:rsid w:val="00C139DE"/>
    <w:rsid w:val="00C14B6F"/>
    <w:rsid w:val="00C14CC1"/>
    <w:rsid w:val="00C150AC"/>
    <w:rsid w:val="00C1510B"/>
    <w:rsid w:val="00C15A12"/>
    <w:rsid w:val="00C1640A"/>
    <w:rsid w:val="00C165BC"/>
    <w:rsid w:val="00C16DD2"/>
    <w:rsid w:val="00C17853"/>
    <w:rsid w:val="00C17ECF"/>
    <w:rsid w:val="00C2020B"/>
    <w:rsid w:val="00C20E51"/>
    <w:rsid w:val="00C2123A"/>
    <w:rsid w:val="00C22344"/>
    <w:rsid w:val="00C2255D"/>
    <w:rsid w:val="00C233A1"/>
    <w:rsid w:val="00C238E6"/>
    <w:rsid w:val="00C23E25"/>
    <w:rsid w:val="00C2400F"/>
    <w:rsid w:val="00C24972"/>
    <w:rsid w:val="00C24F1D"/>
    <w:rsid w:val="00C2503A"/>
    <w:rsid w:val="00C2568B"/>
    <w:rsid w:val="00C25B4C"/>
    <w:rsid w:val="00C25F36"/>
    <w:rsid w:val="00C25F5E"/>
    <w:rsid w:val="00C26E96"/>
    <w:rsid w:val="00C27423"/>
    <w:rsid w:val="00C27931"/>
    <w:rsid w:val="00C27D69"/>
    <w:rsid w:val="00C305A9"/>
    <w:rsid w:val="00C30FB0"/>
    <w:rsid w:val="00C31020"/>
    <w:rsid w:val="00C318B4"/>
    <w:rsid w:val="00C31ADB"/>
    <w:rsid w:val="00C31B4B"/>
    <w:rsid w:val="00C31F93"/>
    <w:rsid w:val="00C3389A"/>
    <w:rsid w:val="00C34304"/>
    <w:rsid w:val="00C34345"/>
    <w:rsid w:val="00C344D8"/>
    <w:rsid w:val="00C344F9"/>
    <w:rsid w:val="00C34EB1"/>
    <w:rsid w:val="00C3500C"/>
    <w:rsid w:val="00C3594B"/>
    <w:rsid w:val="00C359B7"/>
    <w:rsid w:val="00C35DD9"/>
    <w:rsid w:val="00C36A69"/>
    <w:rsid w:val="00C37E39"/>
    <w:rsid w:val="00C4022F"/>
    <w:rsid w:val="00C40F36"/>
    <w:rsid w:val="00C41713"/>
    <w:rsid w:val="00C41A3A"/>
    <w:rsid w:val="00C41CC4"/>
    <w:rsid w:val="00C4208D"/>
    <w:rsid w:val="00C423FE"/>
    <w:rsid w:val="00C42857"/>
    <w:rsid w:val="00C42FC1"/>
    <w:rsid w:val="00C432C1"/>
    <w:rsid w:val="00C443C7"/>
    <w:rsid w:val="00C44B06"/>
    <w:rsid w:val="00C44C52"/>
    <w:rsid w:val="00C44FC8"/>
    <w:rsid w:val="00C452FB"/>
    <w:rsid w:val="00C457E5"/>
    <w:rsid w:val="00C46531"/>
    <w:rsid w:val="00C46A8D"/>
    <w:rsid w:val="00C4715D"/>
    <w:rsid w:val="00C4741E"/>
    <w:rsid w:val="00C47B9A"/>
    <w:rsid w:val="00C500B1"/>
    <w:rsid w:val="00C5020E"/>
    <w:rsid w:val="00C502BC"/>
    <w:rsid w:val="00C506EA"/>
    <w:rsid w:val="00C51731"/>
    <w:rsid w:val="00C519B5"/>
    <w:rsid w:val="00C51A33"/>
    <w:rsid w:val="00C52775"/>
    <w:rsid w:val="00C52D3C"/>
    <w:rsid w:val="00C5303C"/>
    <w:rsid w:val="00C53A25"/>
    <w:rsid w:val="00C53BA3"/>
    <w:rsid w:val="00C5478B"/>
    <w:rsid w:val="00C54B17"/>
    <w:rsid w:val="00C552AF"/>
    <w:rsid w:val="00C55516"/>
    <w:rsid w:val="00C555EA"/>
    <w:rsid w:val="00C55626"/>
    <w:rsid w:val="00C5563A"/>
    <w:rsid w:val="00C557F2"/>
    <w:rsid w:val="00C57C11"/>
    <w:rsid w:val="00C616C4"/>
    <w:rsid w:val="00C61892"/>
    <w:rsid w:val="00C61A62"/>
    <w:rsid w:val="00C620CB"/>
    <w:rsid w:val="00C62316"/>
    <w:rsid w:val="00C6428E"/>
    <w:rsid w:val="00C642C8"/>
    <w:rsid w:val="00C64701"/>
    <w:rsid w:val="00C647B6"/>
    <w:rsid w:val="00C64A6E"/>
    <w:rsid w:val="00C65312"/>
    <w:rsid w:val="00C6561B"/>
    <w:rsid w:val="00C65756"/>
    <w:rsid w:val="00C65818"/>
    <w:rsid w:val="00C66563"/>
    <w:rsid w:val="00C6735E"/>
    <w:rsid w:val="00C67907"/>
    <w:rsid w:val="00C67F2D"/>
    <w:rsid w:val="00C7029D"/>
    <w:rsid w:val="00C7064C"/>
    <w:rsid w:val="00C70720"/>
    <w:rsid w:val="00C707FD"/>
    <w:rsid w:val="00C71133"/>
    <w:rsid w:val="00C716A1"/>
    <w:rsid w:val="00C71796"/>
    <w:rsid w:val="00C724D3"/>
    <w:rsid w:val="00C72685"/>
    <w:rsid w:val="00C72B44"/>
    <w:rsid w:val="00C72F9F"/>
    <w:rsid w:val="00C72FC3"/>
    <w:rsid w:val="00C7324B"/>
    <w:rsid w:val="00C739B0"/>
    <w:rsid w:val="00C73B65"/>
    <w:rsid w:val="00C73B97"/>
    <w:rsid w:val="00C73DA0"/>
    <w:rsid w:val="00C7430F"/>
    <w:rsid w:val="00C75F84"/>
    <w:rsid w:val="00C768B7"/>
    <w:rsid w:val="00C76C03"/>
    <w:rsid w:val="00C76CB6"/>
    <w:rsid w:val="00C77D39"/>
    <w:rsid w:val="00C80225"/>
    <w:rsid w:val="00C8030B"/>
    <w:rsid w:val="00C80666"/>
    <w:rsid w:val="00C80934"/>
    <w:rsid w:val="00C8093B"/>
    <w:rsid w:val="00C814A8"/>
    <w:rsid w:val="00C81510"/>
    <w:rsid w:val="00C817AB"/>
    <w:rsid w:val="00C81CCF"/>
    <w:rsid w:val="00C8253D"/>
    <w:rsid w:val="00C825D5"/>
    <w:rsid w:val="00C8278F"/>
    <w:rsid w:val="00C832AA"/>
    <w:rsid w:val="00C83A32"/>
    <w:rsid w:val="00C83FEB"/>
    <w:rsid w:val="00C841E9"/>
    <w:rsid w:val="00C843BB"/>
    <w:rsid w:val="00C843FA"/>
    <w:rsid w:val="00C848A5"/>
    <w:rsid w:val="00C84B6D"/>
    <w:rsid w:val="00C85D6A"/>
    <w:rsid w:val="00C86320"/>
    <w:rsid w:val="00C86CB7"/>
    <w:rsid w:val="00C86FB0"/>
    <w:rsid w:val="00C87113"/>
    <w:rsid w:val="00C879E5"/>
    <w:rsid w:val="00C87AA1"/>
    <w:rsid w:val="00C913D8"/>
    <w:rsid w:val="00C91DB0"/>
    <w:rsid w:val="00C91E26"/>
    <w:rsid w:val="00C92E6B"/>
    <w:rsid w:val="00C94085"/>
    <w:rsid w:val="00C94609"/>
    <w:rsid w:val="00C95969"/>
    <w:rsid w:val="00C95B00"/>
    <w:rsid w:val="00C95F29"/>
    <w:rsid w:val="00C974D5"/>
    <w:rsid w:val="00C977FF"/>
    <w:rsid w:val="00C97997"/>
    <w:rsid w:val="00C979A7"/>
    <w:rsid w:val="00CA00AE"/>
    <w:rsid w:val="00CA09A8"/>
    <w:rsid w:val="00CA1522"/>
    <w:rsid w:val="00CA180F"/>
    <w:rsid w:val="00CA187B"/>
    <w:rsid w:val="00CA1C62"/>
    <w:rsid w:val="00CA1C7B"/>
    <w:rsid w:val="00CA273C"/>
    <w:rsid w:val="00CA2D7B"/>
    <w:rsid w:val="00CA2DD5"/>
    <w:rsid w:val="00CA46D5"/>
    <w:rsid w:val="00CA47CF"/>
    <w:rsid w:val="00CA49C6"/>
    <w:rsid w:val="00CA4C21"/>
    <w:rsid w:val="00CA4DDC"/>
    <w:rsid w:val="00CA5830"/>
    <w:rsid w:val="00CA5C8B"/>
    <w:rsid w:val="00CA5DC6"/>
    <w:rsid w:val="00CA5FAE"/>
    <w:rsid w:val="00CA6002"/>
    <w:rsid w:val="00CA6ED9"/>
    <w:rsid w:val="00CA7AF2"/>
    <w:rsid w:val="00CA7DE4"/>
    <w:rsid w:val="00CB00BC"/>
    <w:rsid w:val="00CB17C0"/>
    <w:rsid w:val="00CB20B0"/>
    <w:rsid w:val="00CB251E"/>
    <w:rsid w:val="00CB3157"/>
    <w:rsid w:val="00CB3B7F"/>
    <w:rsid w:val="00CB3F29"/>
    <w:rsid w:val="00CB4284"/>
    <w:rsid w:val="00CB45FC"/>
    <w:rsid w:val="00CB46B0"/>
    <w:rsid w:val="00CB514C"/>
    <w:rsid w:val="00CB5814"/>
    <w:rsid w:val="00CB5F74"/>
    <w:rsid w:val="00CB60DD"/>
    <w:rsid w:val="00CB7DD0"/>
    <w:rsid w:val="00CC0558"/>
    <w:rsid w:val="00CC0D6D"/>
    <w:rsid w:val="00CC1B01"/>
    <w:rsid w:val="00CC1BCC"/>
    <w:rsid w:val="00CC1F3F"/>
    <w:rsid w:val="00CC2792"/>
    <w:rsid w:val="00CC2A38"/>
    <w:rsid w:val="00CC340D"/>
    <w:rsid w:val="00CC4387"/>
    <w:rsid w:val="00CC4DC4"/>
    <w:rsid w:val="00CC4DDE"/>
    <w:rsid w:val="00CC6013"/>
    <w:rsid w:val="00CC6806"/>
    <w:rsid w:val="00CC6CB0"/>
    <w:rsid w:val="00CC6EDE"/>
    <w:rsid w:val="00CC72D6"/>
    <w:rsid w:val="00CC7931"/>
    <w:rsid w:val="00CD092A"/>
    <w:rsid w:val="00CD1B42"/>
    <w:rsid w:val="00CD2A27"/>
    <w:rsid w:val="00CD3343"/>
    <w:rsid w:val="00CD3373"/>
    <w:rsid w:val="00CD345E"/>
    <w:rsid w:val="00CD3A6D"/>
    <w:rsid w:val="00CD3A6E"/>
    <w:rsid w:val="00CD3A86"/>
    <w:rsid w:val="00CD3DF7"/>
    <w:rsid w:val="00CD4195"/>
    <w:rsid w:val="00CD49F0"/>
    <w:rsid w:val="00CD4ABF"/>
    <w:rsid w:val="00CD4EB8"/>
    <w:rsid w:val="00CD530F"/>
    <w:rsid w:val="00CD575E"/>
    <w:rsid w:val="00CD5F2D"/>
    <w:rsid w:val="00CD682E"/>
    <w:rsid w:val="00CD6BAD"/>
    <w:rsid w:val="00CD7552"/>
    <w:rsid w:val="00CD79C7"/>
    <w:rsid w:val="00CD7C4F"/>
    <w:rsid w:val="00CD7E95"/>
    <w:rsid w:val="00CE097B"/>
    <w:rsid w:val="00CE0AB5"/>
    <w:rsid w:val="00CE0C52"/>
    <w:rsid w:val="00CE1834"/>
    <w:rsid w:val="00CE1FB0"/>
    <w:rsid w:val="00CE270C"/>
    <w:rsid w:val="00CE2FC9"/>
    <w:rsid w:val="00CE357E"/>
    <w:rsid w:val="00CE3FEC"/>
    <w:rsid w:val="00CE4101"/>
    <w:rsid w:val="00CE42FC"/>
    <w:rsid w:val="00CE4904"/>
    <w:rsid w:val="00CE4F6B"/>
    <w:rsid w:val="00CE5797"/>
    <w:rsid w:val="00CE59FB"/>
    <w:rsid w:val="00CE6427"/>
    <w:rsid w:val="00CE6655"/>
    <w:rsid w:val="00CE66C8"/>
    <w:rsid w:val="00CE6B60"/>
    <w:rsid w:val="00CE71C2"/>
    <w:rsid w:val="00CE76C0"/>
    <w:rsid w:val="00CE7A87"/>
    <w:rsid w:val="00CF0872"/>
    <w:rsid w:val="00CF0CAC"/>
    <w:rsid w:val="00CF1279"/>
    <w:rsid w:val="00CF1432"/>
    <w:rsid w:val="00CF152C"/>
    <w:rsid w:val="00CF1E70"/>
    <w:rsid w:val="00CF2513"/>
    <w:rsid w:val="00CF27A4"/>
    <w:rsid w:val="00CF2995"/>
    <w:rsid w:val="00CF32E0"/>
    <w:rsid w:val="00CF3406"/>
    <w:rsid w:val="00CF37E8"/>
    <w:rsid w:val="00CF3B82"/>
    <w:rsid w:val="00CF3CDE"/>
    <w:rsid w:val="00CF56E5"/>
    <w:rsid w:val="00CF57B2"/>
    <w:rsid w:val="00CF5894"/>
    <w:rsid w:val="00CF597E"/>
    <w:rsid w:val="00CF60A3"/>
    <w:rsid w:val="00CF6A67"/>
    <w:rsid w:val="00CF72AF"/>
    <w:rsid w:val="00D00029"/>
    <w:rsid w:val="00D001C2"/>
    <w:rsid w:val="00D00216"/>
    <w:rsid w:val="00D00C89"/>
    <w:rsid w:val="00D00E44"/>
    <w:rsid w:val="00D010EF"/>
    <w:rsid w:val="00D0180C"/>
    <w:rsid w:val="00D02281"/>
    <w:rsid w:val="00D024AB"/>
    <w:rsid w:val="00D0271E"/>
    <w:rsid w:val="00D03220"/>
    <w:rsid w:val="00D03B9F"/>
    <w:rsid w:val="00D03C48"/>
    <w:rsid w:val="00D04019"/>
    <w:rsid w:val="00D04287"/>
    <w:rsid w:val="00D0447E"/>
    <w:rsid w:val="00D04542"/>
    <w:rsid w:val="00D04684"/>
    <w:rsid w:val="00D04A3B"/>
    <w:rsid w:val="00D05A78"/>
    <w:rsid w:val="00D069F6"/>
    <w:rsid w:val="00D078C0"/>
    <w:rsid w:val="00D079A9"/>
    <w:rsid w:val="00D07B7F"/>
    <w:rsid w:val="00D1012A"/>
    <w:rsid w:val="00D1073B"/>
    <w:rsid w:val="00D114F0"/>
    <w:rsid w:val="00D115C3"/>
    <w:rsid w:val="00D124E2"/>
    <w:rsid w:val="00D12B8E"/>
    <w:rsid w:val="00D143D7"/>
    <w:rsid w:val="00D149A5"/>
    <w:rsid w:val="00D14CB1"/>
    <w:rsid w:val="00D156D5"/>
    <w:rsid w:val="00D15D09"/>
    <w:rsid w:val="00D16AD8"/>
    <w:rsid w:val="00D16E6C"/>
    <w:rsid w:val="00D17AA1"/>
    <w:rsid w:val="00D17CAA"/>
    <w:rsid w:val="00D17E5E"/>
    <w:rsid w:val="00D2079F"/>
    <w:rsid w:val="00D20A6D"/>
    <w:rsid w:val="00D21385"/>
    <w:rsid w:val="00D2216B"/>
    <w:rsid w:val="00D22C5B"/>
    <w:rsid w:val="00D22E3C"/>
    <w:rsid w:val="00D22E70"/>
    <w:rsid w:val="00D2320E"/>
    <w:rsid w:val="00D232FA"/>
    <w:rsid w:val="00D23443"/>
    <w:rsid w:val="00D2474F"/>
    <w:rsid w:val="00D24DA8"/>
    <w:rsid w:val="00D24FCE"/>
    <w:rsid w:val="00D250D1"/>
    <w:rsid w:val="00D2544F"/>
    <w:rsid w:val="00D25D43"/>
    <w:rsid w:val="00D2668A"/>
    <w:rsid w:val="00D26735"/>
    <w:rsid w:val="00D2688C"/>
    <w:rsid w:val="00D2739D"/>
    <w:rsid w:val="00D27D04"/>
    <w:rsid w:val="00D27EA2"/>
    <w:rsid w:val="00D301B3"/>
    <w:rsid w:val="00D302BA"/>
    <w:rsid w:val="00D30E46"/>
    <w:rsid w:val="00D3110E"/>
    <w:rsid w:val="00D312A8"/>
    <w:rsid w:val="00D3150F"/>
    <w:rsid w:val="00D318D9"/>
    <w:rsid w:val="00D31DC5"/>
    <w:rsid w:val="00D32C8A"/>
    <w:rsid w:val="00D33007"/>
    <w:rsid w:val="00D331EB"/>
    <w:rsid w:val="00D3337A"/>
    <w:rsid w:val="00D33824"/>
    <w:rsid w:val="00D3388E"/>
    <w:rsid w:val="00D3405C"/>
    <w:rsid w:val="00D359E8"/>
    <w:rsid w:val="00D3610C"/>
    <w:rsid w:val="00D36608"/>
    <w:rsid w:val="00D367F6"/>
    <w:rsid w:val="00D37256"/>
    <w:rsid w:val="00D37512"/>
    <w:rsid w:val="00D40453"/>
    <w:rsid w:val="00D40799"/>
    <w:rsid w:val="00D4081B"/>
    <w:rsid w:val="00D40854"/>
    <w:rsid w:val="00D40A90"/>
    <w:rsid w:val="00D40BB3"/>
    <w:rsid w:val="00D40BDA"/>
    <w:rsid w:val="00D41353"/>
    <w:rsid w:val="00D4165A"/>
    <w:rsid w:val="00D42119"/>
    <w:rsid w:val="00D421C3"/>
    <w:rsid w:val="00D42366"/>
    <w:rsid w:val="00D42426"/>
    <w:rsid w:val="00D439A9"/>
    <w:rsid w:val="00D43A34"/>
    <w:rsid w:val="00D43AC4"/>
    <w:rsid w:val="00D43C78"/>
    <w:rsid w:val="00D44A5B"/>
    <w:rsid w:val="00D4599E"/>
    <w:rsid w:val="00D4683E"/>
    <w:rsid w:val="00D47A90"/>
    <w:rsid w:val="00D47C9E"/>
    <w:rsid w:val="00D47CFC"/>
    <w:rsid w:val="00D501FB"/>
    <w:rsid w:val="00D50213"/>
    <w:rsid w:val="00D50414"/>
    <w:rsid w:val="00D505D4"/>
    <w:rsid w:val="00D51494"/>
    <w:rsid w:val="00D51A24"/>
    <w:rsid w:val="00D52523"/>
    <w:rsid w:val="00D52D2D"/>
    <w:rsid w:val="00D53248"/>
    <w:rsid w:val="00D53A91"/>
    <w:rsid w:val="00D5438B"/>
    <w:rsid w:val="00D54659"/>
    <w:rsid w:val="00D54AF5"/>
    <w:rsid w:val="00D54E57"/>
    <w:rsid w:val="00D55463"/>
    <w:rsid w:val="00D55AF8"/>
    <w:rsid w:val="00D56515"/>
    <w:rsid w:val="00D569CE"/>
    <w:rsid w:val="00D56A0E"/>
    <w:rsid w:val="00D57930"/>
    <w:rsid w:val="00D57A5D"/>
    <w:rsid w:val="00D600E5"/>
    <w:rsid w:val="00D604B7"/>
    <w:rsid w:val="00D61275"/>
    <w:rsid w:val="00D61330"/>
    <w:rsid w:val="00D61E94"/>
    <w:rsid w:val="00D62FDD"/>
    <w:rsid w:val="00D6446E"/>
    <w:rsid w:val="00D645D1"/>
    <w:rsid w:val="00D66413"/>
    <w:rsid w:val="00D66570"/>
    <w:rsid w:val="00D66A75"/>
    <w:rsid w:val="00D67E14"/>
    <w:rsid w:val="00D67EFA"/>
    <w:rsid w:val="00D70098"/>
    <w:rsid w:val="00D701F5"/>
    <w:rsid w:val="00D708A5"/>
    <w:rsid w:val="00D70AF6"/>
    <w:rsid w:val="00D70CC4"/>
    <w:rsid w:val="00D71EB9"/>
    <w:rsid w:val="00D721F2"/>
    <w:rsid w:val="00D724FD"/>
    <w:rsid w:val="00D72DFE"/>
    <w:rsid w:val="00D72E84"/>
    <w:rsid w:val="00D72ED5"/>
    <w:rsid w:val="00D730EC"/>
    <w:rsid w:val="00D736BD"/>
    <w:rsid w:val="00D73789"/>
    <w:rsid w:val="00D73DCC"/>
    <w:rsid w:val="00D74A9A"/>
    <w:rsid w:val="00D751AB"/>
    <w:rsid w:val="00D758DF"/>
    <w:rsid w:val="00D77298"/>
    <w:rsid w:val="00D773D1"/>
    <w:rsid w:val="00D77501"/>
    <w:rsid w:val="00D77964"/>
    <w:rsid w:val="00D7796F"/>
    <w:rsid w:val="00D77B1E"/>
    <w:rsid w:val="00D803F1"/>
    <w:rsid w:val="00D811D9"/>
    <w:rsid w:val="00D82CCF"/>
    <w:rsid w:val="00D83700"/>
    <w:rsid w:val="00D83963"/>
    <w:rsid w:val="00D83E1F"/>
    <w:rsid w:val="00D840D8"/>
    <w:rsid w:val="00D841CC"/>
    <w:rsid w:val="00D84657"/>
    <w:rsid w:val="00D84934"/>
    <w:rsid w:val="00D85015"/>
    <w:rsid w:val="00D85D76"/>
    <w:rsid w:val="00D8603E"/>
    <w:rsid w:val="00D86375"/>
    <w:rsid w:val="00D86DBC"/>
    <w:rsid w:val="00D8748B"/>
    <w:rsid w:val="00D87826"/>
    <w:rsid w:val="00D87A1E"/>
    <w:rsid w:val="00D87BA9"/>
    <w:rsid w:val="00D87CDE"/>
    <w:rsid w:val="00D90108"/>
    <w:rsid w:val="00D90C53"/>
    <w:rsid w:val="00D90C66"/>
    <w:rsid w:val="00D90E49"/>
    <w:rsid w:val="00D90E9E"/>
    <w:rsid w:val="00D91504"/>
    <w:rsid w:val="00D91BD9"/>
    <w:rsid w:val="00D91D2C"/>
    <w:rsid w:val="00D91EF2"/>
    <w:rsid w:val="00D92420"/>
    <w:rsid w:val="00D925DC"/>
    <w:rsid w:val="00D925FF"/>
    <w:rsid w:val="00D92672"/>
    <w:rsid w:val="00D9325F"/>
    <w:rsid w:val="00D93AE4"/>
    <w:rsid w:val="00D94005"/>
    <w:rsid w:val="00D94ACF"/>
    <w:rsid w:val="00D95482"/>
    <w:rsid w:val="00D955C6"/>
    <w:rsid w:val="00D9641C"/>
    <w:rsid w:val="00D9699D"/>
    <w:rsid w:val="00D96E1A"/>
    <w:rsid w:val="00D97059"/>
    <w:rsid w:val="00D970EC"/>
    <w:rsid w:val="00D974A2"/>
    <w:rsid w:val="00D97641"/>
    <w:rsid w:val="00DA00E3"/>
    <w:rsid w:val="00DA01FE"/>
    <w:rsid w:val="00DA06DC"/>
    <w:rsid w:val="00DA1220"/>
    <w:rsid w:val="00DA1BEC"/>
    <w:rsid w:val="00DA30B7"/>
    <w:rsid w:val="00DA3E50"/>
    <w:rsid w:val="00DA56EB"/>
    <w:rsid w:val="00DA59E6"/>
    <w:rsid w:val="00DA6886"/>
    <w:rsid w:val="00DA6E27"/>
    <w:rsid w:val="00DA6F19"/>
    <w:rsid w:val="00DA7703"/>
    <w:rsid w:val="00DB02BA"/>
    <w:rsid w:val="00DB031A"/>
    <w:rsid w:val="00DB040D"/>
    <w:rsid w:val="00DB067A"/>
    <w:rsid w:val="00DB0F9B"/>
    <w:rsid w:val="00DB1311"/>
    <w:rsid w:val="00DB1412"/>
    <w:rsid w:val="00DB1533"/>
    <w:rsid w:val="00DB1C5F"/>
    <w:rsid w:val="00DB1DC6"/>
    <w:rsid w:val="00DB360A"/>
    <w:rsid w:val="00DB3FE1"/>
    <w:rsid w:val="00DB4FBD"/>
    <w:rsid w:val="00DB5753"/>
    <w:rsid w:val="00DB5F4D"/>
    <w:rsid w:val="00DB6EBE"/>
    <w:rsid w:val="00DB6F26"/>
    <w:rsid w:val="00DB793B"/>
    <w:rsid w:val="00DB7F26"/>
    <w:rsid w:val="00DB7FAC"/>
    <w:rsid w:val="00DC08E4"/>
    <w:rsid w:val="00DC1385"/>
    <w:rsid w:val="00DC1DFE"/>
    <w:rsid w:val="00DC1E7B"/>
    <w:rsid w:val="00DC2895"/>
    <w:rsid w:val="00DC307D"/>
    <w:rsid w:val="00DC3529"/>
    <w:rsid w:val="00DC38EB"/>
    <w:rsid w:val="00DC3C76"/>
    <w:rsid w:val="00DC3DF8"/>
    <w:rsid w:val="00DC41FA"/>
    <w:rsid w:val="00DC4593"/>
    <w:rsid w:val="00DC45EA"/>
    <w:rsid w:val="00DC4D5C"/>
    <w:rsid w:val="00DC50AE"/>
    <w:rsid w:val="00DC55F2"/>
    <w:rsid w:val="00DC5E8E"/>
    <w:rsid w:val="00DC616B"/>
    <w:rsid w:val="00DC67E0"/>
    <w:rsid w:val="00DC6E3C"/>
    <w:rsid w:val="00DC7DAA"/>
    <w:rsid w:val="00DD0DBD"/>
    <w:rsid w:val="00DD0FA1"/>
    <w:rsid w:val="00DD14E6"/>
    <w:rsid w:val="00DD2900"/>
    <w:rsid w:val="00DD3498"/>
    <w:rsid w:val="00DD3DB0"/>
    <w:rsid w:val="00DD480D"/>
    <w:rsid w:val="00DD4C72"/>
    <w:rsid w:val="00DD5696"/>
    <w:rsid w:val="00DD5B67"/>
    <w:rsid w:val="00DD5DCD"/>
    <w:rsid w:val="00DD64CB"/>
    <w:rsid w:val="00DD6523"/>
    <w:rsid w:val="00DD6D11"/>
    <w:rsid w:val="00DD6E15"/>
    <w:rsid w:val="00DD78F1"/>
    <w:rsid w:val="00DD7A2E"/>
    <w:rsid w:val="00DD7DE6"/>
    <w:rsid w:val="00DE01BC"/>
    <w:rsid w:val="00DE0516"/>
    <w:rsid w:val="00DE0716"/>
    <w:rsid w:val="00DE0CC2"/>
    <w:rsid w:val="00DE10C2"/>
    <w:rsid w:val="00DE135E"/>
    <w:rsid w:val="00DE149F"/>
    <w:rsid w:val="00DE17A7"/>
    <w:rsid w:val="00DE19DF"/>
    <w:rsid w:val="00DE35CF"/>
    <w:rsid w:val="00DE37E5"/>
    <w:rsid w:val="00DE393B"/>
    <w:rsid w:val="00DE3AB5"/>
    <w:rsid w:val="00DE48BA"/>
    <w:rsid w:val="00DE49EA"/>
    <w:rsid w:val="00DE4A0A"/>
    <w:rsid w:val="00DE4ED0"/>
    <w:rsid w:val="00DE4FBC"/>
    <w:rsid w:val="00DE5B25"/>
    <w:rsid w:val="00DE5DA6"/>
    <w:rsid w:val="00DE6404"/>
    <w:rsid w:val="00DE6525"/>
    <w:rsid w:val="00DE654C"/>
    <w:rsid w:val="00DE6DB1"/>
    <w:rsid w:val="00DF1FFC"/>
    <w:rsid w:val="00DF2D33"/>
    <w:rsid w:val="00DF2FED"/>
    <w:rsid w:val="00DF333D"/>
    <w:rsid w:val="00DF351F"/>
    <w:rsid w:val="00DF373C"/>
    <w:rsid w:val="00DF46B5"/>
    <w:rsid w:val="00DF4EBE"/>
    <w:rsid w:val="00DF59F7"/>
    <w:rsid w:val="00DF5E0E"/>
    <w:rsid w:val="00DF6448"/>
    <w:rsid w:val="00DF66CD"/>
    <w:rsid w:val="00DF6A8A"/>
    <w:rsid w:val="00DF6ED2"/>
    <w:rsid w:val="00DF6F15"/>
    <w:rsid w:val="00E00D87"/>
    <w:rsid w:val="00E00FE1"/>
    <w:rsid w:val="00E016F3"/>
    <w:rsid w:val="00E019C1"/>
    <w:rsid w:val="00E0202B"/>
    <w:rsid w:val="00E02525"/>
    <w:rsid w:val="00E03F24"/>
    <w:rsid w:val="00E04165"/>
    <w:rsid w:val="00E04401"/>
    <w:rsid w:val="00E0457A"/>
    <w:rsid w:val="00E04860"/>
    <w:rsid w:val="00E04A13"/>
    <w:rsid w:val="00E05C81"/>
    <w:rsid w:val="00E05C82"/>
    <w:rsid w:val="00E0632A"/>
    <w:rsid w:val="00E1084D"/>
    <w:rsid w:val="00E10C2F"/>
    <w:rsid w:val="00E117E4"/>
    <w:rsid w:val="00E127A0"/>
    <w:rsid w:val="00E12881"/>
    <w:rsid w:val="00E12FF6"/>
    <w:rsid w:val="00E135F2"/>
    <w:rsid w:val="00E1362E"/>
    <w:rsid w:val="00E13D67"/>
    <w:rsid w:val="00E14029"/>
    <w:rsid w:val="00E143E4"/>
    <w:rsid w:val="00E145F2"/>
    <w:rsid w:val="00E14B01"/>
    <w:rsid w:val="00E152A4"/>
    <w:rsid w:val="00E15354"/>
    <w:rsid w:val="00E15A64"/>
    <w:rsid w:val="00E167F9"/>
    <w:rsid w:val="00E16B8E"/>
    <w:rsid w:val="00E16E6A"/>
    <w:rsid w:val="00E17BA2"/>
    <w:rsid w:val="00E205F1"/>
    <w:rsid w:val="00E20A07"/>
    <w:rsid w:val="00E20DBB"/>
    <w:rsid w:val="00E21000"/>
    <w:rsid w:val="00E21C54"/>
    <w:rsid w:val="00E22964"/>
    <w:rsid w:val="00E2427F"/>
    <w:rsid w:val="00E245B4"/>
    <w:rsid w:val="00E24A09"/>
    <w:rsid w:val="00E2546A"/>
    <w:rsid w:val="00E25472"/>
    <w:rsid w:val="00E254FA"/>
    <w:rsid w:val="00E25859"/>
    <w:rsid w:val="00E258D8"/>
    <w:rsid w:val="00E26290"/>
    <w:rsid w:val="00E268A4"/>
    <w:rsid w:val="00E26DC7"/>
    <w:rsid w:val="00E27943"/>
    <w:rsid w:val="00E27B0C"/>
    <w:rsid w:val="00E27D3E"/>
    <w:rsid w:val="00E27FA4"/>
    <w:rsid w:val="00E30878"/>
    <w:rsid w:val="00E308F4"/>
    <w:rsid w:val="00E30E19"/>
    <w:rsid w:val="00E31A6F"/>
    <w:rsid w:val="00E31B97"/>
    <w:rsid w:val="00E31EE6"/>
    <w:rsid w:val="00E3219F"/>
    <w:rsid w:val="00E33871"/>
    <w:rsid w:val="00E33968"/>
    <w:rsid w:val="00E34DCF"/>
    <w:rsid w:val="00E35504"/>
    <w:rsid w:val="00E3598E"/>
    <w:rsid w:val="00E35A99"/>
    <w:rsid w:val="00E41265"/>
    <w:rsid w:val="00E41748"/>
    <w:rsid w:val="00E41A36"/>
    <w:rsid w:val="00E41CAF"/>
    <w:rsid w:val="00E42264"/>
    <w:rsid w:val="00E42517"/>
    <w:rsid w:val="00E425F9"/>
    <w:rsid w:val="00E442FA"/>
    <w:rsid w:val="00E4437A"/>
    <w:rsid w:val="00E4447D"/>
    <w:rsid w:val="00E44765"/>
    <w:rsid w:val="00E44A7C"/>
    <w:rsid w:val="00E44B7A"/>
    <w:rsid w:val="00E44CFA"/>
    <w:rsid w:val="00E46194"/>
    <w:rsid w:val="00E46259"/>
    <w:rsid w:val="00E46324"/>
    <w:rsid w:val="00E46769"/>
    <w:rsid w:val="00E468D4"/>
    <w:rsid w:val="00E46AC8"/>
    <w:rsid w:val="00E47390"/>
    <w:rsid w:val="00E4762A"/>
    <w:rsid w:val="00E4765E"/>
    <w:rsid w:val="00E50730"/>
    <w:rsid w:val="00E5096E"/>
    <w:rsid w:val="00E50AC3"/>
    <w:rsid w:val="00E537D8"/>
    <w:rsid w:val="00E53961"/>
    <w:rsid w:val="00E53B3D"/>
    <w:rsid w:val="00E54401"/>
    <w:rsid w:val="00E544E8"/>
    <w:rsid w:val="00E54C4B"/>
    <w:rsid w:val="00E54C52"/>
    <w:rsid w:val="00E5541A"/>
    <w:rsid w:val="00E57198"/>
    <w:rsid w:val="00E57AA2"/>
    <w:rsid w:val="00E57AC1"/>
    <w:rsid w:val="00E6073E"/>
    <w:rsid w:val="00E61619"/>
    <w:rsid w:val="00E6175D"/>
    <w:rsid w:val="00E6197D"/>
    <w:rsid w:val="00E61F73"/>
    <w:rsid w:val="00E624A7"/>
    <w:rsid w:val="00E624F0"/>
    <w:rsid w:val="00E62BED"/>
    <w:rsid w:val="00E630D0"/>
    <w:rsid w:val="00E63388"/>
    <w:rsid w:val="00E634EC"/>
    <w:rsid w:val="00E63519"/>
    <w:rsid w:val="00E63A93"/>
    <w:rsid w:val="00E63B23"/>
    <w:rsid w:val="00E63D9E"/>
    <w:rsid w:val="00E64048"/>
    <w:rsid w:val="00E64167"/>
    <w:rsid w:val="00E644FA"/>
    <w:rsid w:val="00E650F2"/>
    <w:rsid w:val="00E65504"/>
    <w:rsid w:val="00E6600A"/>
    <w:rsid w:val="00E661A2"/>
    <w:rsid w:val="00E6634F"/>
    <w:rsid w:val="00E66410"/>
    <w:rsid w:val="00E664A4"/>
    <w:rsid w:val="00E679BA"/>
    <w:rsid w:val="00E70752"/>
    <w:rsid w:val="00E70995"/>
    <w:rsid w:val="00E710B3"/>
    <w:rsid w:val="00E71797"/>
    <w:rsid w:val="00E71D3A"/>
    <w:rsid w:val="00E725F7"/>
    <w:rsid w:val="00E73746"/>
    <w:rsid w:val="00E73E31"/>
    <w:rsid w:val="00E73EDB"/>
    <w:rsid w:val="00E740EC"/>
    <w:rsid w:val="00E74AB2"/>
    <w:rsid w:val="00E74CA3"/>
    <w:rsid w:val="00E74D92"/>
    <w:rsid w:val="00E75026"/>
    <w:rsid w:val="00E7530C"/>
    <w:rsid w:val="00E75312"/>
    <w:rsid w:val="00E75554"/>
    <w:rsid w:val="00E757E7"/>
    <w:rsid w:val="00E7630B"/>
    <w:rsid w:val="00E7674A"/>
    <w:rsid w:val="00E76869"/>
    <w:rsid w:val="00E77060"/>
    <w:rsid w:val="00E779E9"/>
    <w:rsid w:val="00E77C99"/>
    <w:rsid w:val="00E77D48"/>
    <w:rsid w:val="00E8015C"/>
    <w:rsid w:val="00E802B6"/>
    <w:rsid w:val="00E8059C"/>
    <w:rsid w:val="00E81048"/>
    <w:rsid w:val="00E81073"/>
    <w:rsid w:val="00E8164E"/>
    <w:rsid w:val="00E81732"/>
    <w:rsid w:val="00E81EE1"/>
    <w:rsid w:val="00E8223A"/>
    <w:rsid w:val="00E828E5"/>
    <w:rsid w:val="00E82941"/>
    <w:rsid w:val="00E82BB3"/>
    <w:rsid w:val="00E82C65"/>
    <w:rsid w:val="00E83392"/>
    <w:rsid w:val="00E8361B"/>
    <w:rsid w:val="00E83D1D"/>
    <w:rsid w:val="00E83EDC"/>
    <w:rsid w:val="00E83F97"/>
    <w:rsid w:val="00E842F8"/>
    <w:rsid w:val="00E84557"/>
    <w:rsid w:val="00E84E08"/>
    <w:rsid w:val="00E85DF2"/>
    <w:rsid w:val="00E867EC"/>
    <w:rsid w:val="00E86E30"/>
    <w:rsid w:val="00E87B8E"/>
    <w:rsid w:val="00E90B68"/>
    <w:rsid w:val="00E9250B"/>
    <w:rsid w:val="00E92560"/>
    <w:rsid w:val="00E92E20"/>
    <w:rsid w:val="00E93217"/>
    <w:rsid w:val="00E934C4"/>
    <w:rsid w:val="00E937AA"/>
    <w:rsid w:val="00E93C2D"/>
    <w:rsid w:val="00E9422F"/>
    <w:rsid w:val="00E944C6"/>
    <w:rsid w:val="00E94906"/>
    <w:rsid w:val="00E951BB"/>
    <w:rsid w:val="00E956DB"/>
    <w:rsid w:val="00E95745"/>
    <w:rsid w:val="00E9593F"/>
    <w:rsid w:val="00E95A74"/>
    <w:rsid w:val="00E960D8"/>
    <w:rsid w:val="00E96601"/>
    <w:rsid w:val="00E96EDF"/>
    <w:rsid w:val="00E971DA"/>
    <w:rsid w:val="00E97596"/>
    <w:rsid w:val="00E97CE6"/>
    <w:rsid w:val="00EA01D1"/>
    <w:rsid w:val="00EA0B24"/>
    <w:rsid w:val="00EA1083"/>
    <w:rsid w:val="00EA1383"/>
    <w:rsid w:val="00EA1C79"/>
    <w:rsid w:val="00EA1F0A"/>
    <w:rsid w:val="00EA2862"/>
    <w:rsid w:val="00EA2AB3"/>
    <w:rsid w:val="00EA2F1D"/>
    <w:rsid w:val="00EA33CB"/>
    <w:rsid w:val="00EA391F"/>
    <w:rsid w:val="00EA3B04"/>
    <w:rsid w:val="00EA429D"/>
    <w:rsid w:val="00EA44F8"/>
    <w:rsid w:val="00EA4A50"/>
    <w:rsid w:val="00EA4ECF"/>
    <w:rsid w:val="00EA6E19"/>
    <w:rsid w:val="00EA78E4"/>
    <w:rsid w:val="00EB0969"/>
    <w:rsid w:val="00EB0976"/>
    <w:rsid w:val="00EB0BD0"/>
    <w:rsid w:val="00EB19DF"/>
    <w:rsid w:val="00EB2C48"/>
    <w:rsid w:val="00EB2EEB"/>
    <w:rsid w:val="00EB320D"/>
    <w:rsid w:val="00EB3298"/>
    <w:rsid w:val="00EB3A71"/>
    <w:rsid w:val="00EB3B4F"/>
    <w:rsid w:val="00EB4055"/>
    <w:rsid w:val="00EB490D"/>
    <w:rsid w:val="00EB4DA6"/>
    <w:rsid w:val="00EB4FFF"/>
    <w:rsid w:val="00EB517D"/>
    <w:rsid w:val="00EB5587"/>
    <w:rsid w:val="00EB57BC"/>
    <w:rsid w:val="00EB5A4A"/>
    <w:rsid w:val="00EB6527"/>
    <w:rsid w:val="00EB666E"/>
    <w:rsid w:val="00EB66EB"/>
    <w:rsid w:val="00EB6F26"/>
    <w:rsid w:val="00EC006C"/>
    <w:rsid w:val="00EC0875"/>
    <w:rsid w:val="00EC0B30"/>
    <w:rsid w:val="00EC0C99"/>
    <w:rsid w:val="00EC0F91"/>
    <w:rsid w:val="00EC16A3"/>
    <w:rsid w:val="00EC2D71"/>
    <w:rsid w:val="00EC4116"/>
    <w:rsid w:val="00EC4778"/>
    <w:rsid w:val="00EC4BFF"/>
    <w:rsid w:val="00EC582F"/>
    <w:rsid w:val="00EC5A56"/>
    <w:rsid w:val="00EC5D6A"/>
    <w:rsid w:val="00EC5F22"/>
    <w:rsid w:val="00EC6108"/>
    <w:rsid w:val="00EC683D"/>
    <w:rsid w:val="00EC6C7B"/>
    <w:rsid w:val="00ED15E0"/>
    <w:rsid w:val="00ED160E"/>
    <w:rsid w:val="00ED178B"/>
    <w:rsid w:val="00ED24BC"/>
    <w:rsid w:val="00ED2CCA"/>
    <w:rsid w:val="00ED2DA5"/>
    <w:rsid w:val="00ED36EE"/>
    <w:rsid w:val="00ED4058"/>
    <w:rsid w:val="00ED432C"/>
    <w:rsid w:val="00ED496D"/>
    <w:rsid w:val="00ED4DC4"/>
    <w:rsid w:val="00ED4E98"/>
    <w:rsid w:val="00ED564F"/>
    <w:rsid w:val="00ED5716"/>
    <w:rsid w:val="00ED5EEA"/>
    <w:rsid w:val="00ED6350"/>
    <w:rsid w:val="00ED69D8"/>
    <w:rsid w:val="00ED6A7E"/>
    <w:rsid w:val="00ED703D"/>
    <w:rsid w:val="00EE08EF"/>
    <w:rsid w:val="00EE0E4D"/>
    <w:rsid w:val="00EE13AB"/>
    <w:rsid w:val="00EE1FF8"/>
    <w:rsid w:val="00EE23B9"/>
    <w:rsid w:val="00EE34B0"/>
    <w:rsid w:val="00EE36DC"/>
    <w:rsid w:val="00EE40F3"/>
    <w:rsid w:val="00EE5495"/>
    <w:rsid w:val="00EE56D3"/>
    <w:rsid w:val="00EE5713"/>
    <w:rsid w:val="00EE5C1F"/>
    <w:rsid w:val="00EE5D2A"/>
    <w:rsid w:val="00EE5F64"/>
    <w:rsid w:val="00EE62D2"/>
    <w:rsid w:val="00EE7479"/>
    <w:rsid w:val="00EF04B6"/>
    <w:rsid w:val="00EF04EA"/>
    <w:rsid w:val="00EF0C30"/>
    <w:rsid w:val="00EF0FF5"/>
    <w:rsid w:val="00EF1610"/>
    <w:rsid w:val="00EF1B78"/>
    <w:rsid w:val="00EF1C33"/>
    <w:rsid w:val="00EF2F6D"/>
    <w:rsid w:val="00EF3250"/>
    <w:rsid w:val="00EF3571"/>
    <w:rsid w:val="00EF3C5E"/>
    <w:rsid w:val="00EF4647"/>
    <w:rsid w:val="00EF472A"/>
    <w:rsid w:val="00EF4ACC"/>
    <w:rsid w:val="00EF4F58"/>
    <w:rsid w:val="00EF52A9"/>
    <w:rsid w:val="00EF550E"/>
    <w:rsid w:val="00EF583D"/>
    <w:rsid w:val="00EF5DA4"/>
    <w:rsid w:val="00EF60A6"/>
    <w:rsid w:val="00EF628A"/>
    <w:rsid w:val="00EF6999"/>
    <w:rsid w:val="00EF6BE8"/>
    <w:rsid w:val="00F000B7"/>
    <w:rsid w:val="00F001A5"/>
    <w:rsid w:val="00F002E2"/>
    <w:rsid w:val="00F003A1"/>
    <w:rsid w:val="00F00BA3"/>
    <w:rsid w:val="00F011F5"/>
    <w:rsid w:val="00F01AC8"/>
    <w:rsid w:val="00F01E33"/>
    <w:rsid w:val="00F0248E"/>
    <w:rsid w:val="00F0269A"/>
    <w:rsid w:val="00F02B13"/>
    <w:rsid w:val="00F02F91"/>
    <w:rsid w:val="00F030BB"/>
    <w:rsid w:val="00F03346"/>
    <w:rsid w:val="00F034B2"/>
    <w:rsid w:val="00F03521"/>
    <w:rsid w:val="00F037F3"/>
    <w:rsid w:val="00F038F2"/>
    <w:rsid w:val="00F040A6"/>
    <w:rsid w:val="00F040F4"/>
    <w:rsid w:val="00F04BDE"/>
    <w:rsid w:val="00F05015"/>
    <w:rsid w:val="00F056C8"/>
    <w:rsid w:val="00F05E44"/>
    <w:rsid w:val="00F06499"/>
    <w:rsid w:val="00F06892"/>
    <w:rsid w:val="00F06B81"/>
    <w:rsid w:val="00F06C1C"/>
    <w:rsid w:val="00F0734F"/>
    <w:rsid w:val="00F07484"/>
    <w:rsid w:val="00F0758A"/>
    <w:rsid w:val="00F07757"/>
    <w:rsid w:val="00F078F8"/>
    <w:rsid w:val="00F1025B"/>
    <w:rsid w:val="00F10555"/>
    <w:rsid w:val="00F105EE"/>
    <w:rsid w:val="00F10843"/>
    <w:rsid w:val="00F10FB2"/>
    <w:rsid w:val="00F11308"/>
    <w:rsid w:val="00F1173F"/>
    <w:rsid w:val="00F11DB7"/>
    <w:rsid w:val="00F12062"/>
    <w:rsid w:val="00F12442"/>
    <w:rsid w:val="00F1264B"/>
    <w:rsid w:val="00F12787"/>
    <w:rsid w:val="00F12A69"/>
    <w:rsid w:val="00F130AA"/>
    <w:rsid w:val="00F132C2"/>
    <w:rsid w:val="00F1458D"/>
    <w:rsid w:val="00F16339"/>
    <w:rsid w:val="00F1674E"/>
    <w:rsid w:val="00F16B76"/>
    <w:rsid w:val="00F16D06"/>
    <w:rsid w:val="00F1780B"/>
    <w:rsid w:val="00F17F5D"/>
    <w:rsid w:val="00F200EB"/>
    <w:rsid w:val="00F206E5"/>
    <w:rsid w:val="00F20E49"/>
    <w:rsid w:val="00F2103C"/>
    <w:rsid w:val="00F22960"/>
    <w:rsid w:val="00F22A0D"/>
    <w:rsid w:val="00F22C0C"/>
    <w:rsid w:val="00F2415C"/>
    <w:rsid w:val="00F256CE"/>
    <w:rsid w:val="00F25E55"/>
    <w:rsid w:val="00F25F33"/>
    <w:rsid w:val="00F263AC"/>
    <w:rsid w:val="00F26571"/>
    <w:rsid w:val="00F26990"/>
    <w:rsid w:val="00F26C27"/>
    <w:rsid w:val="00F26D0F"/>
    <w:rsid w:val="00F26E09"/>
    <w:rsid w:val="00F2756A"/>
    <w:rsid w:val="00F27B15"/>
    <w:rsid w:val="00F27C54"/>
    <w:rsid w:val="00F27FC0"/>
    <w:rsid w:val="00F30716"/>
    <w:rsid w:val="00F30A4D"/>
    <w:rsid w:val="00F30B9F"/>
    <w:rsid w:val="00F31299"/>
    <w:rsid w:val="00F31380"/>
    <w:rsid w:val="00F318F2"/>
    <w:rsid w:val="00F32289"/>
    <w:rsid w:val="00F3261C"/>
    <w:rsid w:val="00F32A42"/>
    <w:rsid w:val="00F32CC0"/>
    <w:rsid w:val="00F3348B"/>
    <w:rsid w:val="00F3421E"/>
    <w:rsid w:val="00F34894"/>
    <w:rsid w:val="00F3523E"/>
    <w:rsid w:val="00F360A9"/>
    <w:rsid w:val="00F36599"/>
    <w:rsid w:val="00F365A4"/>
    <w:rsid w:val="00F37B0D"/>
    <w:rsid w:val="00F4009E"/>
    <w:rsid w:val="00F402EA"/>
    <w:rsid w:val="00F4089C"/>
    <w:rsid w:val="00F41504"/>
    <w:rsid w:val="00F41810"/>
    <w:rsid w:val="00F41CCE"/>
    <w:rsid w:val="00F41DA3"/>
    <w:rsid w:val="00F4258B"/>
    <w:rsid w:val="00F42961"/>
    <w:rsid w:val="00F42A54"/>
    <w:rsid w:val="00F43AA5"/>
    <w:rsid w:val="00F4492B"/>
    <w:rsid w:val="00F45C01"/>
    <w:rsid w:val="00F47040"/>
    <w:rsid w:val="00F47E13"/>
    <w:rsid w:val="00F47E3E"/>
    <w:rsid w:val="00F50981"/>
    <w:rsid w:val="00F5139E"/>
    <w:rsid w:val="00F51C22"/>
    <w:rsid w:val="00F51F4F"/>
    <w:rsid w:val="00F52422"/>
    <w:rsid w:val="00F52985"/>
    <w:rsid w:val="00F52D22"/>
    <w:rsid w:val="00F53A92"/>
    <w:rsid w:val="00F53ECD"/>
    <w:rsid w:val="00F54137"/>
    <w:rsid w:val="00F54176"/>
    <w:rsid w:val="00F54DEC"/>
    <w:rsid w:val="00F55BEE"/>
    <w:rsid w:val="00F561BE"/>
    <w:rsid w:val="00F56210"/>
    <w:rsid w:val="00F56344"/>
    <w:rsid w:val="00F563BF"/>
    <w:rsid w:val="00F565AC"/>
    <w:rsid w:val="00F5674A"/>
    <w:rsid w:val="00F56B88"/>
    <w:rsid w:val="00F57667"/>
    <w:rsid w:val="00F601D1"/>
    <w:rsid w:val="00F60AED"/>
    <w:rsid w:val="00F61170"/>
    <w:rsid w:val="00F611AD"/>
    <w:rsid w:val="00F61CBC"/>
    <w:rsid w:val="00F62C64"/>
    <w:rsid w:val="00F63B5E"/>
    <w:rsid w:val="00F63DB6"/>
    <w:rsid w:val="00F64365"/>
    <w:rsid w:val="00F64436"/>
    <w:rsid w:val="00F6451D"/>
    <w:rsid w:val="00F64711"/>
    <w:rsid w:val="00F65515"/>
    <w:rsid w:val="00F65BD4"/>
    <w:rsid w:val="00F65F16"/>
    <w:rsid w:val="00F662C4"/>
    <w:rsid w:val="00F66A18"/>
    <w:rsid w:val="00F66CA6"/>
    <w:rsid w:val="00F6740B"/>
    <w:rsid w:val="00F6743A"/>
    <w:rsid w:val="00F67944"/>
    <w:rsid w:val="00F67EFA"/>
    <w:rsid w:val="00F67F6E"/>
    <w:rsid w:val="00F70911"/>
    <w:rsid w:val="00F70D7E"/>
    <w:rsid w:val="00F711AD"/>
    <w:rsid w:val="00F71814"/>
    <w:rsid w:val="00F719E5"/>
    <w:rsid w:val="00F73814"/>
    <w:rsid w:val="00F73AA9"/>
    <w:rsid w:val="00F74483"/>
    <w:rsid w:val="00F762CC"/>
    <w:rsid w:val="00F76338"/>
    <w:rsid w:val="00F772FA"/>
    <w:rsid w:val="00F7740E"/>
    <w:rsid w:val="00F77617"/>
    <w:rsid w:val="00F8049D"/>
    <w:rsid w:val="00F80948"/>
    <w:rsid w:val="00F8166F"/>
    <w:rsid w:val="00F829F5"/>
    <w:rsid w:val="00F831BF"/>
    <w:rsid w:val="00F84E6D"/>
    <w:rsid w:val="00F86563"/>
    <w:rsid w:val="00F866C5"/>
    <w:rsid w:val="00F87402"/>
    <w:rsid w:val="00F87D03"/>
    <w:rsid w:val="00F900DA"/>
    <w:rsid w:val="00F90C3F"/>
    <w:rsid w:val="00F90CB5"/>
    <w:rsid w:val="00F90CF2"/>
    <w:rsid w:val="00F91185"/>
    <w:rsid w:val="00F92383"/>
    <w:rsid w:val="00F93873"/>
    <w:rsid w:val="00F94151"/>
    <w:rsid w:val="00F941A8"/>
    <w:rsid w:val="00F945DB"/>
    <w:rsid w:val="00F946CE"/>
    <w:rsid w:val="00F9529A"/>
    <w:rsid w:val="00F952F7"/>
    <w:rsid w:val="00F957D5"/>
    <w:rsid w:val="00F960C9"/>
    <w:rsid w:val="00F96352"/>
    <w:rsid w:val="00F96514"/>
    <w:rsid w:val="00F96540"/>
    <w:rsid w:val="00F968F1"/>
    <w:rsid w:val="00FA0C58"/>
    <w:rsid w:val="00FA1015"/>
    <w:rsid w:val="00FA12D1"/>
    <w:rsid w:val="00FA1454"/>
    <w:rsid w:val="00FA1AD6"/>
    <w:rsid w:val="00FA280D"/>
    <w:rsid w:val="00FA3148"/>
    <w:rsid w:val="00FA34AF"/>
    <w:rsid w:val="00FA3671"/>
    <w:rsid w:val="00FA3B49"/>
    <w:rsid w:val="00FA3C6D"/>
    <w:rsid w:val="00FA3F4F"/>
    <w:rsid w:val="00FA3F78"/>
    <w:rsid w:val="00FA4381"/>
    <w:rsid w:val="00FA47D5"/>
    <w:rsid w:val="00FA4D18"/>
    <w:rsid w:val="00FA5086"/>
    <w:rsid w:val="00FA5ADA"/>
    <w:rsid w:val="00FA6191"/>
    <w:rsid w:val="00FA6DC5"/>
    <w:rsid w:val="00FA7CE9"/>
    <w:rsid w:val="00FB039F"/>
    <w:rsid w:val="00FB0F0F"/>
    <w:rsid w:val="00FB1021"/>
    <w:rsid w:val="00FB1AF1"/>
    <w:rsid w:val="00FB2B9F"/>
    <w:rsid w:val="00FB30E5"/>
    <w:rsid w:val="00FB31AF"/>
    <w:rsid w:val="00FB37ED"/>
    <w:rsid w:val="00FB3A78"/>
    <w:rsid w:val="00FB3BC9"/>
    <w:rsid w:val="00FB3DBC"/>
    <w:rsid w:val="00FB4197"/>
    <w:rsid w:val="00FB4265"/>
    <w:rsid w:val="00FB4524"/>
    <w:rsid w:val="00FB493C"/>
    <w:rsid w:val="00FB507E"/>
    <w:rsid w:val="00FB54F1"/>
    <w:rsid w:val="00FB592F"/>
    <w:rsid w:val="00FB6573"/>
    <w:rsid w:val="00FB760D"/>
    <w:rsid w:val="00FB7613"/>
    <w:rsid w:val="00FB79E4"/>
    <w:rsid w:val="00FC05C6"/>
    <w:rsid w:val="00FC1125"/>
    <w:rsid w:val="00FC1514"/>
    <w:rsid w:val="00FC166B"/>
    <w:rsid w:val="00FC1D8B"/>
    <w:rsid w:val="00FC1F05"/>
    <w:rsid w:val="00FC2479"/>
    <w:rsid w:val="00FC2640"/>
    <w:rsid w:val="00FC2982"/>
    <w:rsid w:val="00FC2E8E"/>
    <w:rsid w:val="00FC385F"/>
    <w:rsid w:val="00FC3A34"/>
    <w:rsid w:val="00FC4C24"/>
    <w:rsid w:val="00FC4CCA"/>
    <w:rsid w:val="00FC6A70"/>
    <w:rsid w:val="00FC6E9E"/>
    <w:rsid w:val="00FC737A"/>
    <w:rsid w:val="00FC7849"/>
    <w:rsid w:val="00FC7DBE"/>
    <w:rsid w:val="00FC7EDB"/>
    <w:rsid w:val="00FD00D2"/>
    <w:rsid w:val="00FD0B22"/>
    <w:rsid w:val="00FD0E08"/>
    <w:rsid w:val="00FD1B4F"/>
    <w:rsid w:val="00FD24D5"/>
    <w:rsid w:val="00FD255B"/>
    <w:rsid w:val="00FD2DB8"/>
    <w:rsid w:val="00FD37BC"/>
    <w:rsid w:val="00FD4279"/>
    <w:rsid w:val="00FD430F"/>
    <w:rsid w:val="00FD4B19"/>
    <w:rsid w:val="00FD5321"/>
    <w:rsid w:val="00FD533D"/>
    <w:rsid w:val="00FD542D"/>
    <w:rsid w:val="00FD55CD"/>
    <w:rsid w:val="00FD65A5"/>
    <w:rsid w:val="00FD766C"/>
    <w:rsid w:val="00FD7C35"/>
    <w:rsid w:val="00FE0996"/>
    <w:rsid w:val="00FE0D07"/>
    <w:rsid w:val="00FE13EF"/>
    <w:rsid w:val="00FE2660"/>
    <w:rsid w:val="00FE39AF"/>
    <w:rsid w:val="00FE3A17"/>
    <w:rsid w:val="00FE3B5E"/>
    <w:rsid w:val="00FE4769"/>
    <w:rsid w:val="00FE481F"/>
    <w:rsid w:val="00FE4EAF"/>
    <w:rsid w:val="00FE56FD"/>
    <w:rsid w:val="00FE5EC8"/>
    <w:rsid w:val="00FE6026"/>
    <w:rsid w:val="00FE6AE5"/>
    <w:rsid w:val="00FE6B5B"/>
    <w:rsid w:val="00FE6D65"/>
    <w:rsid w:val="00FE7312"/>
    <w:rsid w:val="00FE7E01"/>
    <w:rsid w:val="00FE7E99"/>
    <w:rsid w:val="00FF067C"/>
    <w:rsid w:val="00FF0F7A"/>
    <w:rsid w:val="00FF24FA"/>
    <w:rsid w:val="00FF2899"/>
    <w:rsid w:val="00FF2B5E"/>
    <w:rsid w:val="00FF2EF0"/>
    <w:rsid w:val="00FF30D3"/>
    <w:rsid w:val="00FF34D1"/>
    <w:rsid w:val="00FF3C17"/>
    <w:rsid w:val="00FF3CE2"/>
    <w:rsid w:val="00FF420B"/>
    <w:rsid w:val="00FF4211"/>
    <w:rsid w:val="00FF4BB4"/>
    <w:rsid w:val="00FF4DF2"/>
    <w:rsid w:val="00FF5041"/>
    <w:rsid w:val="00FF6E66"/>
    <w:rsid w:val="00FF70F5"/>
    <w:rsid w:val="00FF7427"/>
    <w:rsid w:val="00FF78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567F87"/>
  <w15:chartTrackingRefBased/>
  <w15:docId w15:val="{49A5D5D2-1C32-45A1-9284-A2AC9A19D1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37D5"/>
    <w:pPr>
      <w:keepNext/>
      <w:keepLines/>
      <w:spacing w:before="360" w:after="80"/>
      <w:outlineLvl w:val="0"/>
    </w:pPr>
    <w:rPr>
      <w:rFonts w:asciiTheme="majorHAnsi" w:eastAsiaTheme="majorEastAsia" w:hAnsiTheme="majorHAnsi" w:cstheme="majorBidi"/>
      <w:color w:val="58161D" w:themeColor="accent1" w:themeShade="BF"/>
      <w:sz w:val="40"/>
      <w:szCs w:val="40"/>
    </w:rPr>
  </w:style>
  <w:style w:type="paragraph" w:styleId="Heading2">
    <w:name w:val="heading 2"/>
    <w:basedOn w:val="Normal"/>
    <w:next w:val="Normal"/>
    <w:link w:val="Heading2Char"/>
    <w:uiPriority w:val="9"/>
    <w:unhideWhenUsed/>
    <w:qFormat/>
    <w:rsid w:val="008337D5"/>
    <w:pPr>
      <w:keepNext/>
      <w:keepLines/>
      <w:spacing w:before="160" w:after="80"/>
      <w:outlineLvl w:val="1"/>
    </w:pPr>
    <w:rPr>
      <w:rFonts w:asciiTheme="majorHAnsi" w:eastAsiaTheme="majorEastAsia" w:hAnsiTheme="majorHAnsi" w:cstheme="majorBidi"/>
      <w:color w:val="58161D" w:themeColor="accent1" w:themeShade="BF"/>
      <w:sz w:val="32"/>
      <w:szCs w:val="32"/>
    </w:rPr>
  </w:style>
  <w:style w:type="paragraph" w:styleId="Heading3">
    <w:name w:val="heading 3"/>
    <w:basedOn w:val="Normal"/>
    <w:next w:val="Normal"/>
    <w:link w:val="Heading3Char"/>
    <w:uiPriority w:val="9"/>
    <w:unhideWhenUsed/>
    <w:qFormat/>
    <w:rsid w:val="008337D5"/>
    <w:pPr>
      <w:keepNext/>
      <w:keepLines/>
      <w:spacing w:before="160" w:after="80"/>
      <w:outlineLvl w:val="2"/>
    </w:pPr>
    <w:rPr>
      <w:rFonts w:eastAsiaTheme="majorEastAsia" w:cstheme="majorBidi"/>
      <w:color w:val="58161D" w:themeColor="accent1" w:themeShade="BF"/>
      <w:sz w:val="28"/>
      <w:szCs w:val="28"/>
    </w:rPr>
  </w:style>
  <w:style w:type="paragraph" w:styleId="Heading4">
    <w:name w:val="heading 4"/>
    <w:basedOn w:val="Normal"/>
    <w:next w:val="Normal"/>
    <w:link w:val="Heading4Char"/>
    <w:uiPriority w:val="9"/>
    <w:semiHidden/>
    <w:unhideWhenUsed/>
    <w:qFormat/>
    <w:rsid w:val="008337D5"/>
    <w:pPr>
      <w:keepNext/>
      <w:keepLines/>
      <w:spacing w:before="80" w:after="40"/>
      <w:outlineLvl w:val="3"/>
    </w:pPr>
    <w:rPr>
      <w:rFonts w:eastAsiaTheme="majorEastAsia" w:cstheme="majorBidi"/>
      <w:i/>
      <w:iCs/>
      <w:color w:val="58161D" w:themeColor="accent1" w:themeShade="BF"/>
    </w:rPr>
  </w:style>
  <w:style w:type="paragraph" w:styleId="Heading5">
    <w:name w:val="heading 5"/>
    <w:basedOn w:val="Normal"/>
    <w:next w:val="Normal"/>
    <w:link w:val="Heading5Char"/>
    <w:uiPriority w:val="9"/>
    <w:semiHidden/>
    <w:unhideWhenUsed/>
    <w:qFormat/>
    <w:rsid w:val="008337D5"/>
    <w:pPr>
      <w:keepNext/>
      <w:keepLines/>
      <w:spacing w:before="80" w:after="40"/>
      <w:outlineLvl w:val="4"/>
    </w:pPr>
    <w:rPr>
      <w:rFonts w:eastAsiaTheme="majorEastAsia" w:cstheme="majorBidi"/>
      <w:color w:val="58161D" w:themeColor="accent1" w:themeShade="BF"/>
    </w:rPr>
  </w:style>
  <w:style w:type="paragraph" w:styleId="Heading6">
    <w:name w:val="heading 6"/>
    <w:basedOn w:val="Normal"/>
    <w:next w:val="Normal"/>
    <w:link w:val="Heading6Char"/>
    <w:uiPriority w:val="9"/>
    <w:semiHidden/>
    <w:unhideWhenUsed/>
    <w:qFormat/>
    <w:rsid w:val="008337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37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37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37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37D5"/>
    <w:rPr>
      <w:rFonts w:asciiTheme="majorHAnsi" w:eastAsiaTheme="majorEastAsia" w:hAnsiTheme="majorHAnsi" w:cstheme="majorBidi"/>
      <w:color w:val="58161D" w:themeColor="accent1" w:themeShade="BF"/>
      <w:sz w:val="40"/>
      <w:szCs w:val="40"/>
    </w:rPr>
  </w:style>
  <w:style w:type="character" w:customStyle="1" w:styleId="Heading2Char">
    <w:name w:val="Heading 2 Char"/>
    <w:basedOn w:val="DefaultParagraphFont"/>
    <w:link w:val="Heading2"/>
    <w:uiPriority w:val="9"/>
    <w:rsid w:val="008337D5"/>
    <w:rPr>
      <w:rFonts w:asciiTheme="majorHAnsi" w:eastAsiaTheme="majorEastAsia" w:hAnsiTheme="majorHAnsi" w:cstheme="majorBidi"/>
      <w:color w:val="58161D" w:themeColor="accent1" w:themeShade="BF"/>
      <w:sz w:val="32"/>
      <w:szCs w:val="32"/>
    </w:rPr>
  </w:style>
  <w:style w:type="character" w:customStyle="1" w:styleId="Heading3Char">
    <w:name w:val="Heading 3 Char"/>
    <w:basedOn w:val="DefaultParagraphFont"/>
    <w:link w:val="Heading3"/>
    <w:uiPriority w:val="9"/>
    <w:rsid w:val="008337D5"/>
    <w:rPr>
      <w:rFonts w:eastAsiaTheme="majorEastAsia" w:cstheme="majorBidi"/>
      <w:color w:val="58161D" w:themeColor="accent1" w:themeShade="BF"/>
      <w:sz w:val="28"/>
      <w:szCs w:val="28"/>
    </w:rPr>
  </w:style>
  <w:style w:type="character" w:customStyle="1" w:styleId="Heading4Char">
    <w:name w:val="Heading 4 Char"/>
    <w:basedOn w:val="DefaultParagraphFont"/>
    <w:link w:val="Heading4"/>
    <w:uiPriority w:val="9"/>
    <w:semiHidden/>
    <w:rsid w:val="008337D5"/>
    <w:rPr>
      <w:rFonts w:eastAsiaTheme="majorEastAsia" w:cstheme="majorBidi"/>
      <w:i/>
      <w:iCs/>
      <w:color w:val="58161D" w:themeColor="accent1" w:themeShade="BF"/>
    </w:rPr>
  </w:style>
  <w:style w:type="character" w:customStyle="1" w:styleId="Heading5Char">
    <w:name w:val="Heading 5 Char"/>
    <w:basedOn w:val="DefaultParagraphFont"/>
    <w:link w:val="Heading5"/>
    <w:uiPriority w:val="9"/>
    <w:semiHidden/>
    <w:rsid w:val="008337D5"/>
    <w:rPr>
      <w:rFonts w:eastAsiaTheme="majorEastAsia" w:cstheme="majorBidi"/>
      <w:color w:val="58161D" w:themeColor="accent1" w:themeShade="BF"/>
    </w:rPr>
  </w:style>
  <w:style w:type="character" w:customStyle="1" w:styleId="Heading6Char">
    <w:name w:val="Heading 6 Char"/>
    <w:basedOn w:val="DefaultParagraphFont"/>
    <w:link w:val="Heading6"/>
    <w:uiPriority w:val="9"/>
    <w:semiHidden/>
    <w:rsid w:val="008337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37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37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37D5"/>
    <w:rPr>
      <w:rFonts w:eastAsiaTheme="majorEastAsia" w:cstheme="majorBidi"/>
      <w:color w:val="272727" w:themeColor="text1" w:themeTint="D8"/>
    </w:rPr>
  </w:style>
  <w:style w:type="paragraph" w:styleId="Title">
    <w:name w:val="Title"/>
    <w:basedOn w:val="Normal"/>
    <w:next w:val="Normal"/>
    <w:link w:val="TitleChar"/>
    <w:uiPriority w:val="10"/>
    <w:qFormat/>
    <w:rsid w:val="008337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37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37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37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37D5"/>
    <w:pPr>
      <w:spacing w:before="160"/>
      <w:jc w:val="center"/>
    </w:pPr>
    <w:rPr>
      <w:i/>
      <w:iCs/>
      <w:color w:val="404040" w:themeColor="text1" w:themeTint="BF"/>
    </w:rPr>
  </w:style>
  <w:style w:type="character" w:customStyle="1" w:styleId="QuoteChar">
    <w:name w:val="Quote Char"/>
    <w:basedOn w:val="DefaultParagraphFont"/>
    <w:link w:val="Quote"/>
    <w:uiPriority w:val="29"/>
    <w:rsid w:val="008337D5"/>
    <w:rPr>
      <w:i/>
      <w:iCs/>
      <w:color w:val="404040" w:themeColor="text1" w:themeTint="BF"/>
    </w:rPr>
  </w:style>
  <w:style w:type="paragraph" w:styleId="ListParagraph">
    <w:name w:val="List Paragraph"/>
    <w:basedOn w:val="Normal"/>
    <w:uiPriority w:val="34"/>
    <w:qFormat/>
    <w:rsid w:val="008337D5"/>
    <w:pPr>
      <w:ind w:left="720"/>
      <w:contextualSpacing/>
    </w:pPr>
  </w:style>
  <w:style w:type="character" w:styleId="IntenseEmphasis">
    <w:name w:val="Intense Emphasis"/>
    <w:basedOn w:val="DefaultParagraphFont"/>
    <w:uiPriority w:val="21"/>
    <w:qFormat/>
    <w:rsid w:val="008337D5"/>
    <w:rPr>
      <w:i/>
      <w:iCs/>
      <w:color w:val="58161D" w:themeColor="accent1" w:themeShade="BF"/>
    </w:rPr>
  </w:style>
  <w:style w:type="paragraph" w:styleId="IntenseQuote">
    <w:name w:val="Intense Quote"/>
    <w:basedOn w:val="Normal"/>
    <w:next w:val="Normal"/>
    <w:link w:val="IntenseQuoteChar"/>
    <w:uiPriority w:val="30"/>
    <w:qFormat/>
    <w:rsid w:val="008337D5"/>
    <w:pPr>
      <w:pBdr>
        <w:top w:val="single" w:sz="4" w:space="10" w:color="58161D" w:themeColor="accent1" w:themeShade="BF"/>
        <w:bottom w:val="single" w:sz="4" w:space="10" w:color="58161D" w:themeColor="accent1" w:themeShade="BF"/>
      </w:pBdr>
      <w:spacing w:before="360" w:after="360"/>
      <w:ind w:left="864" w:right="864"/>
      <w:jc w:val="center"/>
    </w:pPr>
    <w:rPr>
      <w:i/>
      <w:iCs/>
      <w:color w:val="58161D" w:themeColor="accent1" w:themeShade="BF"/>
    </w:rPr>
  </w:style>
  <w:style w:type="character" w:customStyle="1" w:styleId="IntenseQuoteChar">
    <w:name w:val="Intense Quote Char"/>
    <w:basedOn w:val="DefaultParagraphFont"/>
    <w:link w:val="IntenseQuote"/>
    <w:uiPriority w:val="30"/>
    <w:rsid w:val="008337D5"/>
    <w:rPr>
      <w:i/>
      <w:iCs/>
      <w:color w:val="58161D" w:themeColor="accent1" w:themeShade="BF"/>
    </w:rPr>
  </w:style>
  <w:style w:type="character" w:styleId="IntenseReference">
    <w:name w:val="Intense Reference"/>
    <w:basedOn w:val="DefaultParagraphFont"/>
    <w:uiPriority w:val="32"/>
    <w:qFormat/>
    <w:rsid w:val="008337D5"/>
    <w:rPr>
      <w:b/>
      <w:bCs/>
      <w:smallCaps/>
      <w:color w:val="58161D" w:themeColor="accent1" w:themeShade="BF"/>
      <w:spacing w:val="5"/>
    </w:rPr>
  </w:style>
  <w:style w:type="paragraph" w:styleId="NormalWeb">
    <w:name w:val="Normal (Web)"/>
    <w:basedOn w:val="Normal"/>
    <w:uiPriority w:val="99"/>
    <w:unhideWhenUsed/>
    <w:rsid w:val="008337D5"/>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PlaceholderText">
    <w:name w:val="Placeholder Text"/>
    <w:basedOn w:val="DefaultParagraphFont"/>
    <w:uiPriority w:val="99"/>
    <w:semiHidden/>
    <w:rsid w:val="008337D5"/>
    <w:rPr>
      <w:color w:val="666666"/>
    </w:rPr>
  </w:style>
  <w:style w:type="character" w:styleId="Strong">
    <w:name w:val="Strong"/>
    <w:basedOn w:val="DefaultParagraphFont"/>
    <w:uiPriority w:val="22"/>
    <w:qFormat/>
    <w:rsid w:val="008337D5"/>
    <w:rPr>
      <w:b/>
      <w:bCs/>
    </w:rPr>
  </w:style>
  <w:style w:type="paragraph" w:styleId="Caption">
    <w:name w:val="caption"/>
    <w:basedOn w:val="Normal"/>
    <w:next w:val="Normal"/>
    <w:uiPriority w:val="35"/>
    <w:unhideWhenUsed/>
    <w:qFormat/>
    <w:rsid w:val="008337D5"/>
    <w:pPr>
      <w:spacing w:after="200" w:line="240" w:lineRule="auto"/>
    </w:pPr>
    <w:rPr>
      <w:i/>
      <w:iCs/>
      <w:color w:val="323232" w:themeColor="text2"/>
      <w:sz w:val="18"/>
      <w:szCs w:val="18"/>
    </w:rPr>
  </w:style>
  <w:style w:type="paragraph" w:styleId="Header">
    <w:name w:val="header"/>
    <w:basedOn w:val="Normal"/>
    <w:link w:val="HeaderChar"/>
    <w:uiPriority w:val="99"/>
    <w:unhideWhenUsed/>
    <w:rsid w:val="008337D5"/>
    <w:pPr>
      <w:tabs>
        <w:tab w:val="center" w:pos="4680"/>
        <w:tab w:val="right" w:pos="9360"/>
      </w:tabs>
      <w:spacing w:after="0" w:line="240" w:lineRule="auto"/>
    </w:pPr>
  </w:style>
  <w:style w:type="character" w:customStyle="1" w:styleId="HeaderChar">
    <w:name w:val="Header Char"/>
    <w:basedOn w:val="DefaultParagraphFont"/>
    <w:link w:val="Header"/>
    <w:uiPriority w:val="99"/>
    <w:rsid w:val="008337D5"/>
  </w:style>
  <w:style w:type="paragraph" w:styleId="Footer">
    <w:name w:val="footer"/>
    <w:basedOn w:val="Normal"/>
    <w:link w:val="FooterChar"/>
    <w:uiPriority w:val="99"/>
    <w:unhideWhenUsed/>
    <w:rsid w:val="008337D5"/>
    <w:pPr>
      <w:tabs>
        <w:tab w:val="center" w:pos="4680"/>
        <w:tab w:val="right" w:pos="9360"/>
      </w:tabs>
      <w:spacing w:after="0" w:line="240" w:lineRule="auto"/>
    </w:pPr>
  </w:style>
  <w:style w:type="character" w:customStyle="1" w:styleId="FooterChar">
    <w:name w:val="Footer Char"/>
    <w:basedOn w:val="DefaultParagraphFont"/>
    <w:link w:val="Footer"/>
    <w:uiPriority w:val="99"/>
    <w:rsid w:val="008337D5"/>
  </w:style>
  <w:style w:type="character" w:styleId="CommentReference">
    <w:name w:val="annotation reference"/>
    <w:basedOn w:val="DefaultParagraphFont"/>
    <w:uiPriority w:val="99"/>
    <w:semiHidden/>
    <w:unhideWhenUsed/>
    <w:rsid w:val="00D03C48"/>
    <w:rPr>
      <w:sz w:val="16"/>
      <w:szCs w:val="16"/>
    </w:rPr>
  </w:style>
  <w:style w:type="paragraph" w:styleId="CommentText">
    <w:name w:val="annotation text"/>
    <w:basedOn w:val="Normal"/>
    <w:link w:val="CommentTextChar"/>
    <w:uiPriority w:val="99"/>
    <w:unhideWhenUsed/>
    <w:rsid w:val="00D03C48"/>
    <w:pPr>
      <w:spacing w:line="240" w:lineRule="auto"/>
    </w:pPr>
    <w:rPr>
      <w:sz w:val="20"/>
      <w:szCs w:val="20"/>
    </w:rPr>
  </w:style>
  <w:style w:type="character" w:customStyle="1" w:styleId="CommentTextChar">
    <w:name w:val="Comment Text Char"/>
    <w:basedOn w:val="DefaultParagraphFont"/>
    <w:link w:val="CommentText"/>
    <w:uiPriority w:val="99"/>
    <w:rsid w:val="00D03C48"/>
    <w:rPr>
      <w:sz w:val="20"/>
      <w:szCs w:val="20"/>
    </w:rPr>
  </w:style>
  <w:style w:type="paragraph" w:styleId="CommentSubject">
    <w:name w:val="annotation subject"/>
    <w:basedOn w:val="CommentText"/>
    <w:next w:val="CommentText"/>
    <w:link w:val="CommentSubjectChar"/>
    <w:uiPriority w:val="99"/>
    <w:semiHidden/>
    <w:unhideWhenUsed/>
    <w:rsid w:val="00D03C48"/>
    <w:rPr>
      <w:b/>
      <w:bCs/>
    </w:rPr>
  </w:style>
  <w:style w:type="character" w:customStyle="1" w:styleId="CommentSubjectChar">
    <w:name w:val="Comment Subject Char"/>
    <w:basedOn w:val="CommentTextChar"/>
    <w:link w:val="CommentSubject"/>
    <w:uiPriority w:val="99"/>
    <w:semiHidden/>
    <w:rsid w:val="00D03C48"/>
    <w:rPr>
      <w:b/>
      <w:bCs/>
      <w:sz w:val="20"/>
      <w:szCs w:val="20"/>
    </w:rPr>
  </w:style>
  <w:style w:type="character" w:customStyle="1" w:styleId="cf01">
    <w:name w:val="cf01"/>
    <w:basedOn w:val="DefaultParagraphFont"/>
    <w:rsid w:val="00450A6C"/>
    <w:rPr>
      <w:rFonts w:ascii="Segoe UI" w:hAnsi="Segoe UI" w:cs="Segoe UI" w:hint="default"/>
      <w:sz w:val="18"/>
      <w:szCs w:val="18"/>
    </w:rPr>
  </w:style>
  <w:style w:type="paragraph" w:styleId="TOCHeading">
    <w:name w:val="TOC Heading"/>
    <w:basedOn w:val="Heading1"/>
    <w:next w:val="Normal"/>
    <w:uiPriority w:val="39"/>
    <w:unhideWhenUsed/>
    <w:qFormat/>
    <w:rsid w:val="002C207A"/>
    <w:pPr>
      <w:spacing w:before="240" w:after="0"/>
      <w:outlineLvl w:val="9"/>
    </w:pPr>
    <w:rPr>
      <w:kern w:val="0"/>
      <w:sz w:val="32"/>
      <w:szCs w:val="32"/>
      <w14:ligatures w14:val="none"/>
    </w:rPr>
  </w:style>
  <w:style w:type="paragraph" w:styleId="TOC1">
    <w:name w:val="toc 1"/>
    <w:basedOn w:val="Normal"/>
    <w:next w:val="Normal"/>
    <w:autoRedefine/>
    <w:uiPriority w:val="39"/>
    <w:unhideWhenUsed/>
    <w:rsid w:val="002C207A"/>
    <w:pPr>
      <w:spacing w:after="100"/>
    </w:pPr>
  </w:style>
  <w:style w:type="paragraph" w:styleId="TOC2">
    <w:name w:val="toc 2"/>
    <w:basedOn w:val="Normal"/>
    <w:next w:val="Normal"/>
    <w:autoRedefine/>
    <w:uiPriority w:val="39"/>
    <w:unhideWhenUsed/>
    <w:rsid w:val="002C207A"/>
    <w:pPr>
      <w:spacing w:after="100"/>
      <w:ind w:left="220"/>
    </w:pPr>
  </w:style>
  <w:style w:type="paragraph" w:styleId="TOC3">
    <w:name w:val="toc 3"/>
    <w:basedOn w:val="Normal"/>
    <w:next w:val="Normal"/>
    <w:autoRedefine/>
    <w:uiPriority w:val="39"/>
    <w:unhideWhenUsed/>
    <w:rsid w:val="002C207A"/>
    <w:pPr>
      <w:spacing w:after="100"/>
      <w:ind w:left="440"/>
    </w:pPr>
  </w:style>
  <w:style w:type="character" w:styleId="Hyperlink">
    <w:name w:val="Hyperlink"/>
    <w:basedOn w:val="DefaultParagraphFont"/>
    <w:uiPriority w:val="99"/>
    <w:unhideWhenUsed/>
    <w:rsid w:val="002C207A"/>
    <w:rPr>
      <w:color w:val="6B9F25" w:themeColor="hyperlink"/>
      <w:u w:val="single"/>
    </w:rPr>
  </w:style>
  <w:style w:type="character" w:styleId="UnresolvedMention">
    <w:name w:val="Unresolved Mention"/>
    <w:basedOn w:val="DefaultParagraphFont"/>
    <w:uiPriority w:val="99"/>
    <w:semiHidden/>
    <w:unhideWhenUsed/>
    <w:rsid w:val="00DF2FED"/>
    <w:rPr>
      <w:color w:val="605E5C"/>
      <w:shd w:val="clear" w:color="auto" w:fill="E1DFDD"/>
    </w:rPr>
  </w:style>
  <w:style w:type="character" w:styleId="Emphasis">
    <w:name w:val="Emphasis"/>
    <w:basedOn w:val="DefaultParagraphFont"/>
    <w:uiPriority w:val="20"/>
    <w:qFormat/>
    <w:rsid w:val="00AD2F6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2665">
      <w:bodyDiv w:val="1"/>
      <w:marLeft w:val="0"/>
      <w:marRight w:val="0"/>
      <w:marTop w:val="0"/>
      <w:marBottom w:val="0"/>
      <w:divBdr>
        <w:top w:val="none" w:sz="0" w:space="0" w:color="auto"/>
        <w:left w:val="none" w:sz="0" w:space="0" w:color="auto"/>
        <w:bottom w:val="none" w:sz="0" w:space="0" w:color="auto"/>
        <w:right w:val="none" w:sz="0" w:space="0" w:color="auto"/>
      </w:divBdr>
    </w:div>
    <w:div w:id="475194">
      <w:bodyDiv w:val="1"/>
      <w:marLeft w:val="0"/>
      <w:marRight w:val="0"/>
      <w:marTop w:val="0"/>
      <w:marBottom w:val="0"/>
      <w:divBdr>
        <w:top w:val="none" w:sz="0" w:space="0" w:color="auto"/>
        <w:left w:val="none" w:sz="0" w:space="0" w:color="auto"/>
        <w:bottom w:val="none" w:sz="0" w:space="0" w:color="auto"/>
        <w:right w:val="none" w:sz="0" w:space="0" w:color="auto"/>
      </w:divBdr>
    </w:div>
    <w:div w:id="1056033">
      <w:bodyDiv w:val="1"/>
      <w:marLeft w:val="0"/>
      <w:marRight w:val="0"/>
      <w:marTop w:val="0"/>
      <w:marBottom w:val="0"/>
      <w:divBdr>
        <w:top w:val="none" w:sz="0" w:space="0" w:color="auto"/>
        <w:left w:val="none" w:sz="0" w:space="0" w:color="auto"/>
        <w:bottom w:val="none" w:sz="0" w:space="0" w:color="auto"/>
        <w:right w:val="none" w:sz="0" w:space="0" w:color="auto"/>
      </w:divBdr>
    </w:div>
    <w:div w:id="1516467">
      <w:bodyDiv w:val="1"/>
      <w:marLeft w:val="0"/>
      <w:marRight w:val="0"/>
      <w:marTop w:val="0"/>
      <w:marBottom w:val="0"/>
      <w:divBdr>
        <w:top w:val="none" w:sz="0" w:space="0" w:color="auto"/>
        <w:left w:val="none" w:sz="0" w:space="0" w:color="auto"/>
        <w:bottom w:val="none" w:sz="0" w:space="0" w:color="auto"/>
        <w:right w:val="none" w:sz="0" w:space="0" w:color="auto"/>
      </w:divBdr>
    </w:div>
    <w:div w:id="1706133">
      <w:bodyDiv w:val="1"/>
      <w:marLeft w:val="0"/>
      <w:marRight w:val="0"/>
      <w:marTop w:val="0"/>
      <w:marBottom w:val="0"/>
      <w:divBdr>
        <w:top w:val="none" w:sz="0" w:space="0" w:color="auto"/>
        <w:left w:val="none" w:sz="0" w:space="0" w:color="auto"/>
        <w:bottom w:val="none" w:sz="0" w:space="0" w:color="auto"/>
        <w:right w:val="none" w:sz="0" w:space="0" w:color="auto"/>
      </w:divBdr>
    </w:div>
    <w:div w:id="2053274">
      <w:bodyDiv w:val="1"/>
      <w:marLeft w:val="0"/>
      <w:marRight w:val="0"/>
      <w:marTop w:val="0"/>
      <w:marBottom w:val="0"/>
      <w:divBdr>
        <w:top w:val="none" w:sz="0" w:space="0" w:color="auto"/>
        <w:left w:val="none" w:sz="0" w:space="0" w:color="auto"/>
        <w:bottom w:val="none" w:sz="0" w:space="0" w:color="auto"/>
        <w:right w:val="none" w:sz="0" w:space="0" w:color="auto"/>
      </w:divBdr>
    </w:div>
    <w:div w:id="2056866">
      <w:bodyDiv w:val="1"/>
      <w:marLeft w:val="0"/>
      <w:marRight w:val="0"/>
      <w:marTop w:val="0"/>
      <w:marBottom w:val="0"/>
      <w:divBdr>
        <w:top w:val="none" w:sz="0" w:space="0" w:color="auto"/>
        <w:left w:val="none" w:sz="0" w:space="0" w:color="auto"/>
        <w:bottom w:val="none" w:sz="0" w:space="0" w:color="auto"/>
        <w:right w:val="none" w:sz="0" w:space="0" w:color="auto"/>
      </w:divBdr>
    </w:div>
    <w:div w:id="2438958">
      <w:bodyDiv w:val="1"/>
      <w:marLeft w:val="0"/>
      <w:marRight w:val="0"/>
      <w:marTop w:val="0"/>
      <w:marBottom w:val="0"/>
      <w:divBdr>
        <w:top w:val="none" w:sz="0" w:space="0" w:color="auto"/>
        <w:left w:val="none" w:sz="0" w:space="0" w:color="auto"/>
        <w:bottom w:val="none" w:sz="0" w:space="0" w:color="auto"/>
        <w:right w:val="none" w:sz="0" w:space="0" w:color="auto"/>
      </w:divBdr>
    </w:div>
    <w:div w:id="2635066">
      <w:bodyDiv w:val="1"/>
      <w:marLeft w:val="0"/>
      <w:marRight w:val="0"/>
      <w:marTop w:val="0"/>
      <w:marBottom w:val="0"/>
      <w:divBdr>
        <w:top w:val="none" w:sz="0" w:space="0" w:color="auto"/>
        <w:left w:val="none" w:sz="0" w:space="0" w:color="auto"/>
        <w:bottom w:val="none" w:sz="0" w:space="0" w:color="auto"/>
        <w:right w:val="none" w:sz="0" w:space="0" w:color="auto"/>
      </w:divBdr>
    </w:div>
    <w:div w:id="4022132">
      <w:bodyDiv w:val="1"/>
      <w:marLeft w:val="0"/>
      <w:marRight w:val="0"/>
      <w:marTop w:val="0"/>
      <w:marBottom w:val="0"/>
      <w:divBdr>
        <w:top w:val="none" w:sz="0" w:space="0" w:color="auto"/>
        <w:left w:val="none" w:sz="0" w:space="0" w:color="auto"/>
        <w:bottom w:val="none" w:sz="0" w:space="0" w:color="auto"/>
        <w:right w:val="none" w:sz="0" w:space="0" w:color="auto"/>
      </w:divBdr>
    </w:div>
    <w:div w:id="4137549">
      <w:bodyDiv w:val="1"/>
      <w:marLeft w:val="0"/>
      <w:marRight w:val="0"/>
      <w:marTop w:val="0"/>
      <w:marBottom w:val="0"/>
      <w:divBdr>
        <w:top w:val="none" w:sz="0" w:space="0" w:color="auto"/>
        <w:left w:val="none" w:sz="0" w:space="0" w:color="auto"/>
        <w:bottom w:val="none" w:sz="0" w:space="0" w:color="auto"/>
        <w:right w:val="none" w:sz="0" w:space="0" w:color="auto"/>
      </w:divBdr>
    </w:div>
    <w:div w:id="4671384">
      <w:bodyDiv w:val="1"/>
      <w:marLeft w:val="0"/>
      <w:marRight w:val="0"/>
      <w:marTop w:val="0"/>
      <w:marBottom w:val="0"/>
      <w:divBdr>
        <w:top w:val="none" w:sz="0" w:space="0" w:color="auto"/>
        <w:left w:val="none" w:sz="0" w:space="0" w:color="auto"/>
        <w:bottom w:val="none" w:sz="0" w:space="0" w:color="auto"/>
        <w:right w:val="none" w:sz="0" w:space="0" w:color="auto"/>
      </w:divBdr>
    </w:div>
    <w:div w:id="5713152">
      <w:bodyDiv w:val="1"/>
      <w:marLeft w:val="0"/>
      <w:marRight w:val="0"/>
      <w:marTop w:val="0"/>
      <w:marBottom w:val="0"/>
      <w:divBdr>
        <w:top w:val="none" w:sz="0" w:space="0" w:color="auto"/>
        <w:left w:val="none" w:sz="0" w:space="0" w:color="auto"/>
        <w:bottom w:val="none" w:sz="0" w:space="0" w:color="auto"/>
        <w:right w:val="none" w:sz="0" w:space="0" w:color="auto"/>
      </w:divBdr>
    </w:div>
    <w:div w:id="5717259">
      <w:bodyDiv w:val="1"/>
      <w:marLeft w:val="0"/>
      <w:marRight w:val="0"/>
      <w:marTop w:val="0"/>
      <w:marBottom w:val="0"/>
      <w:divBdr>
        <w:top w:val="none" w:sz="0" w:space="0" w:color="auto"/>
        <w:left w:val="none" w:sz="0" w:space="0" w:color="auto"/>
        <w:bottom w:val="none" w:sz="0" w:space="0" w:color="auto"/>
        <w:right w:val="none" w:sz="0" w:space="0" w:color="auto"/>
      </w:divBdr>
    </w:div>
    <w:div w:id="6833344">
      <w:bodyDiv w:val="1"/>
      <w:marLeft w:val="0"/>
      <w:marRight w:val="0"/>
      <w:marTop w:val="0"/>
      <w:marBottom w:val="0"/>
      <w:divBdr>
        <w:top w:val="none" w:sz="0" w:space="0" w:color="auto"/>
        <w:left w:val="none" w:sz="0" w:space="0" w:color="auto"/>
        <w:bottom w:val="none" w:sz="0" w:space="0" w:color="auto"/>
        <w:right w:val="none" w:sz="0" w:space="0" w:color="auto"/>
      </w:divBdr>
    </w:div>
    <w:div w:id="7830328">
      <w:bodyDiv w:val="1"/>
      <w:marLeft w:val="0"/>
      <w:marRight w:val="0"/>
      <w:marTop w:val="0"/>
      <w:marBottom w:val="0"/>
      <w:divBdr>
        <w:top w:val="none" w:sz="0" w:space="0" w:color="auto"/>
        <w:left w:val="none" w:sz="0" w:space="0" w:color="auto"/>
        <w:bottom w:val="none" w:sz="0" w:space="0" w:color="auto"/>
        <w:right w:val="none" w:sz="0" w:space="0" w:color="auto"/>
      </w:divBdr>
    </w:div>
    <w:div w:id="9377083">
      <w:bodyDiv w:val="1"/>
      <w:marLeft w:val="0"/>
      <w:marRight w:val="0"/>
      <w:marTop w:val="0"/>
      <w:marBottom w:val="0"/>
      <w:divBdr>
        <w:top w:val="none" w:sz="0" w:space="0" w:color="auto"/>
        <w:left w:val="none" w:sz="0" w:space="0" w:color="auto"/>
        <w:bottom w:val="none" w:sz="0" w:space="0" w:color="auto"/>
        <w:right w:val="none" w:sz="0" w:space="0" w:color="auto"/>
      </w:divBdr>
    </w:div>
    <w:div w:id="10498434">
      <w:bodyDiv w:val="1"/>
      <w:marLeft w:val="0"/>
      <w:marRight w:val="0"/>
      <w:marTop w:val="0"/>
      <w:marBottom w:val="0"/>
      <w:divBdr>
        <w:top w:val="none" w:sz="0" w:space="0" w:color="auto"/>
        <w:left w:val="none" w:sz="0" w:space="0" w:color="auto"/>
        <w:bottom w:val="none" w:sz="0" w:space="0" w:color="auto"/>
        <w:right w:val="none" w:sz="0" w:space="0" w:color="auto"/>
      </w:divBdr>
    </w:div>
    <w:div w:id="10767969">
      <w:bodyDiv w:val="1"/>
      <w:marLeft w:val="0"/>
      <w:marRight w:val="0"/>
      <w:marTop w:val="0"/>
      <w:marBottom w:val="0"/>
      <w:divBdr>
        <w:top w:val="none" w:sz="0" w:space="0" w:color="auto"/>
        <w:left w:val="none" w:sz="0" w:space="0" w:color="auto"/>
        <w:bottom w:val="none" w:sz="0" w:space="0" w:color="auto"/>
        <w:right w:val="none" w:sz="0" w:space="0" w:color="auto"/>
      </w:divBdr>
    </w:div>
    <w:div w:id="11343664">
      <w:bodyDiv w:val="1"/>
      <w:marLeft w:val="0"/>
      <w:marRight w:val="0"/>
      <w:marTop w:val="0"/>
      <w:marBottom w:val="0"/>
      <w:divBdr>
        <w:top w:val="none" w:sz="0" w:space="0" w:color="auto"/>
        <w:left w:val="none" w:sz="0" w:space="0" w:color="auto"/>
        <w:bottom w:val="none" w:sz="0" w:space="0" w:color="auto"/>
        <w:right w:val="none" w:sz="0" w:space="0" w:color="auto"/>
      </w:divBdr>
    </w:div>
    <w:div w:id="12272340">
      <w:bodyDiv w:val="1"/>
      <w:marLeft w:val="0"/>
      <w:marRight w:val="0"/>
      <w:marTop w:val="0"/>
      <w:marBottom w:val="0"/>
      <w:divBdr>
        <w:top w:val="none" w:sz="0" w:space="0" w:color="auto"/>
        <w:left w:val="none" w:sz="0" w:space="0" w:color="auto"/>
        <w:bottom w:val="none" w:sz="0" w:space="0" w:color="auto"/>
        <w:right w:val="none" w:sz="0" w:space="0" w:color="auto"/>
      </w:divBdr>
    </w:div>
    <w:div w:id="12339430">
      <w:bodyDiv w:val="1"/>
      <w:marLeft w:val="0"/>
      <w:marRight w:val="0"/>
      <w:marTop w:val="0"/>
      <w:marBottom w:val="0"/>
      <w:divBdr>
        <w:top w:val="none" w:sz="0" w:space="0" w:color="auto"/>
        <w:left w:val="none" w:sz="0" w:space="0" w:color="auto"/>
        <w:bottom w:val="none" w:sz="0" w:space="0" w:color="auto"/>
        <w:right w:val="none" w:sz="0" w:space="0" w:color="auto"/>
      </w:divBdr>
    </w:div>
    <w:div w:id="13072223">
      <w:bodyDiv w:val="1"/>
      <w:marLeft w:val="0"/>
      <w:marRight w:val="0"/>
      <w:marTop w:val="0"/>
      <w:marBottom w:val="0"/>
      <w:divBdr>
        <w:top w:val="none" w:sz="0" w:space="0" w:color="auto"/>
        <w:left w:val="none" w:sz="0" w:space="0" w:color="auto"/>
        <w:bottom w:val="none" w:sz="0" w:space="0" w:color="auto"/>
        <w:right w:val="none" w:sz="0" w:space="0" w:color="auto"/>
      </w:divBdr>
    </w:div>
    <w:div w:id="15085189">
      <w:bodyDiv w:val="1"/>
      <w:marLeft w:val="0"/>
      <w:marRight w:val="0"/>
      <w:marTop w:val="0"/>
      <w:marBottom w:val="0"/>
      <w:divBdr>
        <w:top w:val="none" w:sz="0" w:space="0" w:color="auto"/>
        <w:left w:val="none" w:sz="0" w:space="0" w:color="auto"/>
        <w:bottom w:val="none" w:sz="0" w:space="0" w:color="auto"/>
        <w:right w:val="none" w:sz="0" w:space="0" w:color="auto"/>
      </w:divBdr>
    </w:div>
    <w:div w:id="15422622">
      <w:bodyDiv w:val="1"/>
      <w:marLeft w:val="0"/>
      <w:marRight w:val="0"/>
      <w:marTop w:val="0"/>
      <w:marBottom w:val="0"/>
      <w:divBdr>
        <w:top w:val="none" w:sz="0" w:space="0" w:color="auto"/>
        <w:left w:val="none" w:sz="0" w:space="0" w:color="auto"/>
        <w:bottom w:val="none" w:sz="0" w:space="0" w:color="auto"/>
        <w:right w:val="none" w:sz="0" w:space="0" w:color="auto"/>
      </w:divBdr>
    </w:div>
    <w:div w:id="16809146">
      <w:bodyDiv w:val="1"/>
      <w:marLeft w:val="0"/>
      <w:marRight w:val="0"/>
      <w:marTop w:val="0"/>
      <w:marBottom w:val="0"/>
      <w:divBdr>
        <w:top w:val="none" w:sz="0" w:space="0" w:color="auto"/>
        <w:left w:val="none" w:sz="0" w:space="0" w:color="auto"/>
        <w:bottom w:val="none" w:sz="0" w:space="0" w:color="auto"/>
        <w:right w:val="none" w:sz="0" w:space="0" w:color="auto"/>
      </w:divBdr>
    </w:div>
    <w:div w:id="17002681">
      <w:bodyDiv w:val="1"/>
      <w:marLeft w:val="0"/>
      <w:marRight w:val="0"/>
      <w:marTop w:val="0"/>
      <w:marBottom w:val="0"/>
      <w:divBdr>
        <w:top w:val="none" w:sz="0" w:space="0" w:color="auto"/>
        <w:left w:val="none" w:sz="0" w:space="0" w:color="auto"/>
        <w:bottom w:val="none" w:sz="0" w:space="0" w:color="auto"/>
        <w:right w:val="none" w:sz="0" w:space="0" w:color="auto"/>
      </w:divBdr>
    </w:div>
    <w:div w:id="17200955">
      <w:bodyDiv w:val="1"/>
      <w:marLeft w:val="0"/>
      <w:marRight w:val="0"/>
      <w:marTop w:val="0"/>
      <w:marBottom w:val="0"/>
      <w:divBdr>
        <w:top w:val="none" w:sz="0" w:space="0" w:color="auto"/>
        <w:left w:val="none" w:sz="0" w:space="0" w:color="auto"/>
        <w:bottom w:val="none" w:sz="0" w:space="0" w:color="auto"/>
        <w:right w:val="none" w:sz="0" w:space="0" w:color="auto"/>
      </w:divBdr>
    </w:div>
    <w:div w:id="19938902">
      <w:bodyDiv w:val="1"/>
      <w:marLeft w:val="0"/>
      <w:marRight w:val="0"/>
      <w:marTop w:val="0"/>
      <w:marBottom w:val="0"/>
      <w:divBdr>
        <w:top w:val="none" w:sz="0" w:space="0" w:color="auto"/>
        <w:left w:val="none" w:sz="0" w:space="0" w:color="auto"/>
        <w:bottom w:val="none" w:sz="0" w:space="0" w:color="auto"/>
        <w:right w:val="none" w:sz="0" w:space="0" w:color="auto"/>
      </w:divBdr>
    </w:div>
    <w:div w:id="20741786">
      <w:bodyDiv w:val="1"/>
      <w:marLeft w:val="0"/>
      <w:marRight w:val="0"/>
      <w:marTop w:val="0"/>
      <w:marBottom w:val="0"/>
      <w:divBdr>
        <w:top w:val="none" w:sz="0" w:space="0" w:color="auto"/>
        <w:left w:val="none" w:sz="0" w:space="0" w:color="auto"/>
        <w:bottom w:val="none" w:sz="0" w:space="0" w:color="auto"/>
        <w:right w:val="none" w:sz="0" w:space="0" w:color="auto"/>
      </w:divBdr>
    </w:div>
    <w:div w:id="20788223">
      <w:bodyDiv w:val="1"/>
      <w:marLeft w:val="0"/>
      <w:marRight w:val="0"/>
      <w:marTop w:val="0"/>
      <w:marBottom w:val="0"/>
      <w:divBdr>
        <w:top w:val="none" w:sz="0" w:space="0" w:color="auto"/>
        <w:left w:val="none" w:sz="0" w:space="0" w:color="auto"/>
        <w:bottom w:val="none" w:sz="0" w:space="0" w:color="auto"/>
        <w:right w:val="none" w:sz="0" w:space="0" w:color="auto"/>
      </w:divBdr>
    </w:div>
    <w:div w:id="21438120">
      <w:bodyDiv w:val="1"/>
      <w:marLeft w:val="0"/>
      <w:marRight w:val="0"/>
      <w:marTop w:val="0"/>
      <w:marBottom w:val="0"/>
      <w:divBdr>
        <w:top w:val="none" w:sz="0" w:space="0" w:color="auto"/>
        <w:left w:val="none" w:sz="0" w:space="0" w:color="auto"/>
        <w:bottom w:val="none" w:sz="0" w:space="0" w:color="auto"/>
        <w:right w:val="none" w:sz="0" w:space="0" w:color="auto"/>
      </w:divBdr>
    </w:div>
    <w:div w:id="21439814">
      <w:bodyDiv w:val="1"/>
      <w:marLeft w:val="0"/>
      <w:marRight w:val="0"/>
      <w:marTop w:val="0"/>
      <w:marBottom w:val="0"/>
      <w:divBdr>
        <w:top w:val="none" w:sz="0" w:space="0" w:color="auto"/>
        <w:left w:val="none" w:sz="0" w:space="0" w:color="auto"/>
        <w:bottom w:val="none" w:sz="0" w:space="0" w:color="auto"/>
        <w:right w:val="none" w:sz="0" w:space="0" w:color="auto"/>
      </w:divBdr>
    </w:div>
    <w:div w:id="21714462">
      <w:bodyDiv w:val="1"/>
      <w:marLeft w:val="0"/>
      <w:marRight w:val="0"/>
      <w:marTop w:val="0"/>
      <w:marBottom w:val="0"/>
      <w:divBdr>
        <w:top w:val="none" w:sz="0" w:space="0" w:color="auto"/>
        <w:left w:val="none" w:sz="0" w:space="0" w:color="auto"/>
        <w:bottom w:val="none" w:sz="0" w:space="0" w:color="auto"/>
        <w:right w:val="none" w:sz="0" w:space="0" w:color="auto"/>
      </w:divBdr>
    </w:div>
    <w:div w:id="21826258">
      <w:bodyDiv w:val="1"/>
      <w:marLeft w:val="0"/>
      <w:marRight w:val="0"/>
      <w:marTop w:val="0"/>
      <w:marBottom w:val="0"/>
      <w:divBdr>
        <w:top w:val="none" w:sz="0" w:space="0" w:color="auto"/>
        <w:left w:val="none" w:sz="0" w:space="0" w:color="auto"/>
        <w:bottom w:val="none" w:sz="0" w:space="0" w:color="auto"/>
        <w:right w:val="none" w:sz="0" w:space="0" w:color="auto"/>
      </w:divBdr>
    </w:div>
    <w:div w:id="21829939">
      <w:bodyDiv w:val="1"/>
      <w:marLeft w:val="0"/>
      <w:marRight w:val="0"/>
      <w:marTop w:val="0"/>
      <w:marBottom w:val="0"/>
      <w:divBdr>
        <w:top w:val="none" w:sz="0" w:space="0" w:color="auto"/>
        <w:left w:val="none" w:sz="0" w:space="0" w:color="auto"/>
        <w:bottom w:val="none" w:sz="0" w:space="0" w:color="auto"/>
        <w:right w:val="none" w:sz="0" w:space="0" w:color="auto"/>
      </w:divBdr>
    </w:div>
    <w:div w:id="21905979">
      <w:bodyDiv w:val="1"/>
      <w:marLeft w:val="0"/>
      <w:marRight w:val="0"/>
      <w:marTop w:val="0"/>
      <w:marBottom w:val="0"/>
      <w:divBdr>
        <w:top w:val="none" w:sz="0" w:space="0" w:color="auto"/>
        <w:left w:val="none" w:sz="0" w:space="0" w:color="auto"/>
        <w:bottom w:val="none" w:sz="0" w:space="0" w:color="auto"/>
        <w:right w:val="none" w:sz="0" w:space="0" w:color="auto"/>
      </w:divBdr>
    </w:div>
    <w:div w:id="21976926">
      <w:bodyDiv w:val="1"/>
      <w:marLeft w:val="0"/>
      <w:marRight w:val="0"/>
      <w:marTop w:val="0"/>
      <w:marBottom w:val="0"/>
      <w:divBdr>
        <w:top w:val="none" w:sz="0" w:space="0" w:color="auto"/>
        <w:left w:val="none" w:sz="0" w:space="0" w:color="auto"/>
        <w:bottom w:val="none" w:sz="0" w:space="0" w:color="auto"/>
        <w:right w:val="none" w:sz="0" w:space="0" w:color="auto"/>
      </w:divBdr>
    </w:div>
    <w:div w:id="22289102">
      <w:bodyDiv w:val="1"/>
      <w:marLeft w:val="0"/>
      <w:marRight w:val="0"/>
      <w:marTop w:val="0"/>
      <w:marBottom w:val="0"/>
      <w:divBdr>
        <w:top w:val="none" w:sz="0" w:space="0" w:color="auto"/>
        <w:left w:val="none" w:sz="0" w:space="0" w:color="auto"/>
        <w:bottom w:val="none" w:sz="0" w:space="0" w:color="auto"/>
        <w:right w:val="none" w:sz="0" w:space="0" w:color="auto"/>
      </w:divBdr>
    </w:div>
    <w:div w:id="22481987">
      <w:bodyDiv w:val="1"/>
      <w:marLeft w:val="0"/>
      <w:marRight w:val="0"/>
      <w:marTop w:val="0"/>
      <w:marBottom w:val="0"/>
      <w:divBdr>
        <w:top w:val="none" w:sz="0" w:space="0" w:color="auto"/>
        <w:left w:val="none" w:sz="0" w:space="0" w:color="auto"/>
        <w:bottom w:val="none" w:sz="0" w:space="0" w:color="auto"/>
        <w:right w:val="none" w:sz="0" w:space="0" w:color="auto"/>
      </w:divBdr>
    </w:div>
    <w:div w:id="22827171">
      <w:bodyDiv w:val="1"/>
      <w:marLeft w:val="0"/>
      <w:marRight w:val="0"/>
      <w:marTop w:val="0"/>
      <w:marBottom w:val="0"/>
      <w:divBdr>
        <w:top w:val="none" w:sz="0" w:space="0" w:color="auto"/>
        <w:left w:val="none" w:sz="0" w:space="0" w:color="auto"/>
        <w:bottom w:val="none" w:sz="0" w:space="0" w:color="auto"/>
        <w:right w:val="none" w:sz="0" w:space="0" w:color="auto"/>
      </w:divBdr>
    </w:div>
    <w:div w:id="23556501">
      <w:bodyDiv w:val="1"/>
      <w:marLeft w:val="0"/>
      <w:marRight w:val="0"/>
      <w:marTop w:val="0"/>
      <w:marBottom w:val="0"/>
      <w:divBdr>
        <w:top w:val="none" w:sz="0" w:space="0" w:color="auto"/>
        <w:left w:val="none" w:sz="0" w:space="0" w:color="auto"/>
        <w:bottom w:val="none" w:sz="0" w:space="0" w:color="auto"/>
        <w:right w:val="none" w:sz="0" w:space="0" w:color="auto"/>
      </w:divBdr>
      <w:divsChild>
        <w:div w:id="1154834257">
          <w:marLeft w:val="0"/>
          <w:marRight w:val="0"/>
          <w:marTop w:val="0"/>
          <w:marBottom w:val="0"/>
          <w:divBdr>
            <w:top w:val="none" w:sz="0" w:space="0" w:color="auto"/>
            <w:left w:val="none" w:sz="0" w:space="0" w:color="auto"/>
            <w:bottom w:val="none" w:sz="0" w:space="0" w:color="auto"/>
            <w:right w:val="none" w:sz="0" w:space="0" w:color="auto"/>
          </w:divBdr>
        </w:div>
        <w:div w:id="1325890477">
          <w:marLeft w:val="0"/>
          <w:marRight w:val="0"/>
          <w:marTop w:val="0"/>
          <w:marBottom w:val="0"/>
          <w:divBdr>
            <w:top w:val="none" w:sz="0" w:space="0" w:color="auto"/>
            <w:left w:val="none" w:sz="0" w:space="0" w:color="auto"/>
            <w:bottom w:val="none" w:sz="0" w:space="0" w:color="auto"/>
            <w:right w:val="none" w:sz="0" w:space="0" w:color="auto"/>
          </w:divBdr>
        </w:div>
        <w:div w:id="1594434701">
          <w:marLeft w:val="0"/>
          <w:marRight w:val="0"/>
          <w:marTop w:val="0"/>
          <w:marBottom w:val="0"/>
          <w:divBdr>
            <w:top w:val="none" w:sz="0" w:space="0" w:color="auto"/>
            <w:left w:val="none" w:sz="0" w:space="0" w:color="auto"/>
            <w:bottom w:val="none" w:sz="0" w:space="0" w:color="auto"/>
            <w:right w:val="none" w:sz="0" w:space="0" w:color="auto"/>
          </w:divBdr>
        </w:div>
        <w:div w:id="1923293937">
          <w:marLeft w:val="0"/>
          <w:marRight w:val="0"/>
          <w:marTop w:val="0"/>
          <w:marBottom w:val="0"/>
          <w:divBdr>
            <w:top w:val="none" w:sz="0" w:space="0" w:color="auto"/>
            <w:left w:val="none" w:sz="0" w:space="0" w:color="auto"/>
            <w:bottom w:val="none" w:sz="0" w:space="0" w:color="auto"/>
            <w:right w:val="none" w:sz="0" w:space="0" w:color="auto"/>
          </w:divBdr>
        </w:div>
        <w:div w:id="177471815">
          <w:marLeft w:val="0"/>
          <w:marRight w:val="0"/>
          <w:marTop w:val="0"/>
          <w:marBottom w:val="0"/>
          <w:divBdr>
            <w:top w:val="none" w:sz="0" w:space="0" w:color="auto"/>
            <w:left w:val="none" w:sz="0" w:space="0" w:color="auto"/>
            <w:bottom w:val="none" w:sz="0" w:space="0" w:color="auto"/>
            <w:right w:val="none" w:sz="0" w:space="0" w:color="auto"/>
          </w:divBdr>
        </w:div>
        <w:div w:id="1117943212">
          <w:marLeft w:val="0"/>
          <w:marRight w:val="0"/>
          <w:marTop w:val="0"/>
          <w:marBottom w:val="0"/>
          <w:divBdr>
            <w:top w:val="none" w:sz="0" w:space="0" w:color="auto"/>
            <w:left w:val="none" w:sz="0" w:space="0" w:color="auto"/>
            <w:bottom w:val="none" w:sz="0" w:space="0" w:color="auto"/>
            <w:right w:val="none" w:sz="0" w:space="0" w:color="auto"/>
          </w:divBdr>
        </w:div>
        <w:div w:id="1561208592">
          <w:marLeft w:val="0"/>
          <w:marRight w:val="0"/>
          <w:marTop w:val="0"/>
          <w:marBottom w:val="0"/>
          <w:divBdr>
            <w:top w:val="none" w:sz="0" w:space="0" w:color="auto"/>
            <w:left w:val="none" w:sz="0" w:space="0" w:color="auto"/>
            <w:bottom w:val="none" w:sz="0" w:space="0" w:color="auto"/>
            <w:right w:val="none" w:sz="0" w:space="0" w:color="auto"/>
          </w:divBdr>
        </w:div>
        <w:div w:id="527374987">
          <w:marLeft w:val="0"/>
          <w:marRight w:val="0"/>
          <w:marTop w:val="0"/>
          <w:marBottom w:val="0"/>
          <w:divBdr>
            <w:top w:val="none" w:sz="0" w:space="0" w:color="auto"/>
            <w:left w:val="none" w:sz="0" w:space="0" w:color="auto"/>
            <w:bottom w:val="none" w:sz="0" w:space="0" w:color="auto"/>
            <w:right w:val="none" w:sz="0" w:space="0" w:color="auto"/>
          </w:divBdr>
        </w:div>
        <w:div w:id="1992515421">
          <w:marLeft w:val="0"/>
          <w:marRight w:val="0"/>
          <w:marTop w:val="0"/>
          <w:marBottom w:val="0"/>
          <w:divBdr>
            <w:top w:val="none" w:sz="0" w:space="0" w:color="auto"/>
            <w:left w:val="none" w:sz="0" w:space="0" w:color="auto"/>
            <w:bottom w:val="none" w:sz="0" w:space="0" w:color="auto"/>
            <w:right w:val="none" w:sz="0" w:space="0" w:color="auto"/>
          </w:divBdr>
        </w:div>
        <w:div w:id="1297295583">
          <w:marLeft w:val="0"/>
          <w:marRight w:val="0"/>
          <w:marTop w:val="0"/>
          <w:marBottom w:val="0"/>
          <w:divBdr>
            <w:top w:val="none" w:sz="0" w:space="0" w:color="auto"/>
            <w:left w:val="none" w:sz="0" w:space="0" w:color="auto"/>
            <w:bottom w:val="none" w:sz="0" w:space="0" w:color="auto"/>
            <w:right w:val="none" w:sz="0" w:space="0" w:color="auto"/>
          </w:divBdr>
        </w:div>
        <w:div w:id="304548669">
          <w:marLeft w:val="0"/>
          <w:marRight w:val="0"/>
          <w:marTop w:val="0"/>
          <w:marBottom w:val="0"/>
          <w:divBdr>
            <w:top w:val="none" w:sz="0" w:space="0" w:color="auto"/>
            <w:left w:val="none" w:sz="0" w:space="0" w:color="auto"/>
            <w:bottom w:val="none" w:sz="0" w:space="0" w:color="auto"/>
            <w:right w:val="none" w:sz="0" w:space="0" w:color="auto"/>
          </w:divBdr>
        </w:div>
        <w:div w:id="1123039933">
          <w:marLeft w:val="0"/>
          <w:marRight w:val="0"/>
          <w:marTop w:val="0"/>
          <w:marBottom w:val="0"/>
          <w:divBdr>
            <w:top w:val="none" w:sz="0" w:space="0" w:color="auto"/>
            <w:left w:val="none" w:sz="0" w:space="0" w:color="auto"/>
            <w:bottom w:val="none" w:sz="0" w:space="0" w:color="auto"/>
            <w:right w:val="none" w:sz="0" w:space="0" w:color="auto"/>
          </w:divBdr>
        </w:div>
        <w:div w:id="823544253">
          <w:marLeft w:val="0"/>
          <w:marRight w:val="0"/>
          <w:marTop w:val="0"/>
          <w:marBottom w:val="0"/>
          <w:divBdr>
            <w:top w:val="none" w:sz="0" w:space="0" w:color="auto"/>
            <w:left w:val="none" w:sz="0" w:space="0" w:color="auto"/>
            <w:bottom w:val="none" w:sz="0" w:space="0" w:color="auto"/>
            <w:right w:val="none" w:sz="0" w:space="0" w:color="auto"/>
          </w:divBdr>
        </w:div>
        <w:div w:id="478495613">
          <w:marLeft w:val="0"/>
          <w:marRight w:val="0"/>
          <w:marTop w:val="0"/>
          <w:marBottom w:val="0"/>
          <w:divBdr>
            <w:top w:val="none" w:sz="0" w:space="0" w:color="auto"/>
            <w:left w:val="none" w:sz="0" w:space="0" w:color="auto"/>
            <w:bottom w:val="none" w:sz="0" w:space="0" w:color="auto"/>
            <w:right w:val="none" w:sz="0" w:space="0" w:color="auto"/>
          </w:divBdr>
        </w:div>
        <w:div w:id="1076587717">
          <w:marLeft w:val="0"/>
          <w:marRight w:val="0"/>
          <w:marTop w:val="0"/>
          <w:marBottom w:val="0"/>
          <w:divBdr>
            <w:top w:val="none" w:sz="0" w:space="0" w:color="auto"/>
            <w:left w:val="none" w:sz="0" w:space="0" w:color="auto"/>
            <w:bottom w:val="none" w:sz="0" w:space="0" w:color="auto"/>
            <w:right w:val="none" w:sz="0" w:space="0" w:color="auto"/>
          </w:divBdr>
        </w:div>
        <w:div w:id="2041665262">
          <w:marLeft w:val="0"/>
          <w:marRight w:val="0"/>
          <w:marTop w:val="0"/>
          <w:marBottom w:val="0"/>
          <w:divBdr>
            <w:top w:val="none" w:sz="0" w:space="0" w:color="auto"/>
            <w:left w:val="none" w:sz="0" w:space="0" w:color="auto"/>
            <w:bottom w:val="none" w:sz="0" w:space="0" w:color="auto"/>
            <w:right w:val="none" w:sz="0" w:space="0" w:color="auto"/>
          </w:divBdr>
        </w:div>
        <w:div w:id="1127360973">
          <w:marLeft w:val="0"/>
          <w:marRight w:val="0"/>
          <w:marTop w:val="0"/>
          <w:marBottom w:val="0"/>
          <w:divBdr>
            <w:top w:val="none" w:sz="0" w:space="0" w:color="auto"/>
            <w:left w:val="none" w:sz="0" w:space="0" w:color="auto"/>
            <w:bottom w:val="none" w:sz="0" w:space="0" w:color="auto"/>
            <w:right w:val="none" w:sz="0" w:space="0" w:color="auto"/>
          </w:divBdr>
        </w:div>
        <w:div w:id="1973823468">
          <w:marLeft w:val="0"/>
          <w:marRight w:val="0"/>
          <w:marTop w:val="0"/>
          <w:marBottom w:val="0"/>
          <w:divBdr>
            <w:top w:val="none" w:sz="0" w:space="0" w:color="auto"/>
            <w:left w:val="none" w:sz="0" w:space="0" w:color="auto"/>
            <w:bottom w:val="none" w:sz="0" w:space="0" w:color="auto"/>
            <w:right w:val="none" w:sz="0" w:space="0" w:color="auto"/>
          </w:divBdr>
        </w:div>
        <w:div w:id="1720397325">
          <w:marLeft w:val="0"/>
          <w:marRight w:val="0"/>
          <w:marTop w:val="0"/>
          <w:marBottom w:val="0"/>
          <w:divBdr>
            <w:top w:val="none" w:sz="0" w:space="0" w:color="auto"/>
            <w:left w:val="none" w:sz="0" w:space="0" w:color="auto"/>
            <w:bottom w:val="none" w:sz="0" w:space="0" w:color="auto"/>
            <w:right w:val="none" w:sz="0" w:space="0" w:color="auto"/>
          </w:divBdr>
        </w:div>
        <w:div w:id="1827240815">
          <w:marLeft w:val="0"/>
          <w:marRight w:val="0"/>
          <w:marTop w:val="0"/>
          <w:marBottom w:val="0"/>
          <w:divBdr>
            <w:top w:val="none" w:sz="0" w:space="0" w:color="auto"/>
            <w:left w:val="none" w:sz="0" w:space="0" w:color="auto"/>
            <w:bottom w:val="none" w:sz="0" w:space="0" w:color="auto"/>
            <w:right w:val="none" w:sz="0" w:space="0" w:color="auto"/>
          </w:divBdr>
        </w:div>
        <w:div w:id="1496333987">
          <w:marLeft w:val="0"/>
          <w:marRight w:val="0"/>
          <w:marTop w:val="0"/>
          <w:marBottom w:val="0"/>
          <w:divBdr>
            <w:top w:val="none" w:sz="0" w:space="0" w:color="auto"/>
            <w:left w:val="none" w:sz="0" w:space="0" w:color="auto"/>
            <w:bottom w:val="none" w:sz="0" w:space="0" w:color="auto"/>
            <w:right w:val="none" w:sz="0" w:space="0" w:color="auto"/>
          </w:divBdr>
        </w:div>
        <w:div w:id="2030377181">
          <w:marLeft w:val="0"/>
          <w:marRight w:val="0"/>
          <w:marTop w:val="0"/>
          <w:marBottom w:val="0"/>
          <w:divBdr>
            <w:top w:val="none" w:sz="0" w:space="0" w:color="auto"/>
            <w:left w:val="none" w:sz="0" w:space="0" w:color="auto"/>
            <w:bottom w:val="none" w:sz="0" w:space="0" w:color="auto"/>
            <w:right w:val="none" w:sz="0" w:space="0" w:color="auto"/>
          </w:divBdr>
        </w:div>
        <w:div w:id="1073624742">
          <w:marLeft w:val="0"/>
          <w:marRight w:val="0"/>
          <w:marTop w:val="0"/>
          <w:marBottom w:val="0"/>
          <w:divBdr>
            <w:top w:val="none" w:sz="0" w:space="0" w:color="auto"/>
            <w:left w:val="none" w:sz="0" w:space="0" w:color="auto"/>
            <w:bottom w:val="none" w:sz="0" w:space="0" w:color="auto"/>
            <w:right w:val="none" w:sz="0" w:space="0" w:color="auto"/>
          </w:divBdr>
        </w:div>
        <w:div w:id="490021409">
          <w:marLeft w:val="0"/>
          <w:marRight w:val="0"/>
          <w:marTop w:val="0"/>
          <w:marBottom w:val="0"/>
          <w:divBdr>
            <w:top w:val="none" w:sz="0" w:space="0" w:color="auto"/>
            <w:left w:val="none" w:sz="0" w:space="0" w:color="auto"/>
            <w:bottom w:val="none" w:sz="0" w:space="0" w:color="auto"/>
            <w:right w:val="none" w:sz="0" w:space="0" w:color="auto"/>
          </w:divBdr>
        </w:div>
        <w:div w:id="506407105">
          <w:marLeft w:val="0"/>
          <w:marRight w:val="0"/>
          <w:marTop w:val="0"/>
          <w:marBottom w:val="0"/>
          <w:divBdr>
            <w:top w:val="none" w:sz="0" w:space="0" w:color="auto"/>
            <w:left w:val="none" w:sz="0" w:space="0" w:color="auto"/>
            <w:bottom w:val="none" w:sz="0" w:space="0" w:color="auto"/>
            <w:right w:val="none" w:sz="0" w:space="0" w:color="auto"/>
          </w:divBdr>
        </w:div>
        <w:div w:id="2091922036">
          <w:marLeft w:val="0"/>
          <w:marRight w:val="0"/>
          <w:marTop w:val="0"/>
          <w:marBottom w:val="0"/>
          <w:divBdr>
            <w:top w:val="none" w:sz="0" w:space="0" w:color="auto"/>
            <w:left w:val="none" w:sz="0" w:space="0" w:color="auto"/>
            <w:bottom w:val="none" w:sz="0" w:space="0" w:color="auto"/>
            <w:right w:val="none" w:sz="0" w:space="0" w:color="auto"/>
          </w:divBdr>
        </w:div>
        <w:div w:id="1363558858">
          <w:marLeft w:val="0"/>
          <w:marRight w:val="0"/>
          <w:marTop w:val="0"/>
          <w:marBottom w:val="0"/>
          <w:divBdr>
            <w:top w:val="none" w:sz="0" w:space="0" w:color="auto"/>
            <w:left w:val="none" w:sz="0" w:space="0" w:color="auto"/>
            <w:bottom w:val="none" w:sz="0" w:space="0" w:color="auto"/>
            <w:right w:val="none" w:sz="0" w:space="0" w:color="auto"/>
          </w:divBdr>
        </w:div>
        <w:div w:id="623463460">
          <w:marLeft w:val="0"/>
          <w:marRight w:val="0"/>
          <w:marTop w:val="0"/>
          <w:marBottom w:val="0"/>
          <w:divBdr>
            <w:top w:val="none" w:sz="0" w:space="0" w:color="auto"/>
            <w:left w:val="none" w:sz="0" w:space="0" w:color="auto"/>
            <w:bottom w:val="none" w:sz="0" w:space="0" w:color="auto"/>
            <w:right w:val="none" w:sz="0" w:space="0" w:color="auto"/>
          </w:divBdr>
        </w:div>
        <w:div w:id="116878213">
          <w:marLeft w:val="0"/>
          <w:marRight w:val="0"/>
          <w:marTop w:val="0"/>
          <w:marBottom w:val="0"/>
          <w:divBdr>
            <w:top w:val="none" w:sz="0" w:space="0" w:color="auto"/>
            <w:left w:val="none" w:sz="0" w:space="0" w:color="auto"/>
            <w:bottom w:val="none" w:sz="0" w:space="0" w:color="auto"/>
            <w:right w:val="none" w:sz="0" w:space="0" w:color="auto"/>
          </w:divBdr>
        </w:div>
        <w:div w:id="2007782742">
          <w:marLeft w:val="0"/>
          <w:marRight w:val="0"/>
          <w:marTop w:val="0"/>
          <w:marBottom w:val="0"/>
          <w:divBdr>
            <w:top w:val="none" w:sz="0" w:space="0" w:color="auto"/>
            <w:left w:val="none" w:sz="0" w:space="0" w:color="auto"/>
            <w:bottom w:val="none" w:sz="0" w:space="0" w:color="auto"/>
            <w:right w:val="none" w:sz="0" w:space="0" w:color="auto"/>
          </w:divBdr>
        </w:div>
        <w:div w:id="1406150449">
          <w:marLeft w:val="0"/>
          <w:marRight w:val="0"/>
          <w:marTop w:val="0"/>
          <w:marBottom w:val="0"/>
          <w:divBdr>
            <w:top w:val="none" w:sz="0" w:space="0" w:color="auto"/>
            <w:left w:val="none" w:sz="0" w:space="0" w:color="auto"/>
            <w:bottom w:val="none" w:sz="0" w:space="0" w:color="auto"/>
            <w:right w:val="none" w:sz="0" w:space="0" w:color="auto"/>
          </w:divBdr>
        </w:div>
        <w:div w:id="1717116946">
          <w:marLeft w:val="0"/>
          <w:marRight w:val="0"/>
          <w:marTop w:val="0"/>
          <w:marBottom w:val="0"/>
          <w:divBdr>
            <w:top w:val="none" w:sz="0" w:space="0" w:color="auto"/>
            <w:left w:val="none" w:sz="0" w:space="0" w:color="auto"/>
            <w:bottom w:val="none" w:sz="0" w:space="0" w:color="auto"/>
            <w:right w:val="none" w:sz="0" w:space="0" w:color="auto"/>
          </w:divBdr>
        </w:div>
        <w:div w:id="511383752">
          <w:marLeft w:val="0"/>
          <w:marRight w:val="0"/>
          <w:marTop w:val="0"/>
          <w:marBottom w:val="0"/>
          <w:divBdr>
            <w:top w:val="none" w:sz="0" w:space="0" w:color="auto"/>
            <w:left w:val="none" w:sz="0" w:space="0" w:color="auto"/>
            <w:bottom w:val="none" w:sz="0" w:space="0" w:color="auto"/>
            <w:right w:val="none" w:sz="0" w:space="0" w:color="auto"/>
          </w:divBdr>
        </w:div>
        <w:div w:id="113670026">
          <w:marLeft w:val="0"/>
          <w:marRight w:val="0"/>
          <w:marTop w:val="0"/>
          <w:marBottom w:val="0"/>
          <w:divBdr>
            <w:top w:val="none" w:sz="0" w:space="0" w:color="auto"/>
            <w:left w:val="none" w:sz="0" w:space="0" w:color="auto"/>
            <w:bottom w:val="none" w:sz="0" w:space="0" w:color="auto"/>
            <w:right w:val="none" w:sz="0" w:space="0" w:color="auto"/>
          </w:divBdr>
        </w:div>
        <w:div w:id="899370063">
          <w:marLeft w:val="0"/>
          <w:marRight w:val="0"/>
          <w:marTop w:val="0"/>
          <w:marBottom w:val="0"/>
          <w:divBdr>
            <w:top w:val="none" w:sz="0" w:space="0" w:color="auto"/>
            <w:left w:val="none" w:sz="0" w:space="0" w:color="auto"/>
            <w:bottom w:val="none" w:sz="0" w:space="0" w:color="auto"/>
            <w:right w:val="none" w:sz="0" w:space="0" w:color="auto"/>
          </w:divBdr>
        </w:div>
        <w:div w:id="1949659877">
          <w:marLeft w:val="0"/>
          <w:marRight w:val="0"/>
          <w:marTop w:val="0"/>
          <w:marBottom w:val="0"/>
          <w:divBdr>
            <w:top w:val="none" w:sz="0" w:space="0" w:color="auto"/>
            <w:left w:val="none" w:sz="0" w:space="0" w:color="auto"/>
            <w:bottom w:val="none" w:sz="0" w:space="0" w:color="auto"/>
            <w:right w:val="none" w:sz="0" w:space="0" w:color="auto"/>
          </w:divBdr>
        </w:div>
        <w:div w:id="1332100598">
          <w:marLeft w:val="0"/>
          <w:marRight w:val="0"/>
          <w:marTop w:val="0"/>
          <w:marBottom w:val="0"/>
          <w:divBdr>
            <w:top w:val="none" w:sz="0" w:space="0" w:color="auto"/>
            <w:left w:val="none" w:sz="0" w:space="0" w:color="auto"/>
            <w:bottom w:val="none" w:sz="0" w:space="0" w:color="auto"/>
            <w:right w:val="none" w:sz="0" w:space="0" w:color="auto"/>
          </w:divBdr>
        </w:div>
        <w:div w:id="600458310">
          <w:marLeft w:val="0"/>
          <w:marRight w:val="0"/>
          <w:marTop w:val="0"/>
          <w:marBottom w:val="0"/>
          <w:divBdr>
            <w:top w:val="none" w:sz="0" w:space="0" w:color="auto"/>
            <w:left w:val="none" w:sz="0" w:space="0" w:color="auto"/>
            <w:bottom w:val="none" w:sz="0" w:space="0" w:color="auto"/>
            <w:right w:val="none" w:sz="0" w:space="0" w:color="auto"/>
          </w:divBdr>
        </w:div>
        <w:div w:id="1191382632">
          <w:marLeft w:val="0"/>
          <w:marRight w:val="0"/>
          <w:marTop w:val="0"/>
          <w:marBottom w:val="0"/>
          <w:divBdr>
            <w:top w:val="none" w:sz="0" w:space="0" w:color="auto"/>
            <w:left w:val="none" w:sz="0" w:space="0" w:color="auto"/>
            <w:bottom w:val="none" w:sz="0" w:space="0" w:color="auto"/>
            <w:right w:val="none" w:sz="0" w:space="0" w:color="auto"/>
          </w:divBdr>
        </w:div>
        <w:div w:id="612369730">
          <w:marLeft w:val="0"/>
          <w:marRight w:val="0"/>
          <w:marTop w:val="0"/>
          <w:marBottom w:val="0"/>
          <w:divBdr>
            <w:top w:val="none" w:sz="0" w:space="0" w:color="auto"/>
            <w:left w:val="none" w:sz="0" w:space="0" w:color="auto"/>
            <w:bottom w:val="none" w:sz="0" w:space="0" w:color="auto"/>
            <w:right w:val="none" w:sz="0" w:space="0" w:color="auto"/>
          </w:divBdr>
        </w:div>
        <w:div w:id="1448886135">
          <w:marLeft w:val="0"/>
          <w:marRight w:val="0"/>
          <w:marTop w:val="0"/>
          <w:marBottom w:val="0"/>
          <w:divBdr>
            <w:top w:val="none" w:sz="0" w:space="0" w:color="auto"/>
            <w:left w:val="none" w:sz="0" w:space="0" w:color="auto"/>
            <w:bottom w:val="none" w:sz="0" w:space="0" w:color="auto"/>
            <w:right w:val="none" w:sz="0" w:space="0" w:color="auto"/>
          </w:divBdr>
        </w:div>
        <w:div w:id="1643346681">
          <w:marLeft w:val="0"/>
          <w:marRight w:val="0"/>
          <w:marTop w:val="0"/>
          <w:marBottom w:val="0"/>
          <w:divBdr>
            <w:top w:val="none" w:sz="0" w:space="0" w:color="auto"/>
            <w:left w:val="none" w:sz="0" w:space="0" w:color="auto"/>
            <w:bottom w:val="none" w:sz="0" w:space="0" w:color="auto"/>
            <w:right w:val="none" w:sz="0" w:space="0" w:color="auto"/>
          </w:divBdr>
        </w:div>
        <w:div w:id="1954509094">
          <w:marLeft w:val="0"/>
          <w:marRight w:val="0"/>
          <w:marTop w:val="0"/>
          <w:marBottom w:val="0"/>
          <w:divBdr>
            <w:top w:val="none" w:sz="0" w:space="0" w:color="auto"/>
            <w:left w:val="none" w:sz="0" w:space="0" w:color="auto"/>
            <w:bottom w:val="none" w:sz="0" w:space="0" w:color="auto"/>
            <w:right w:val="none" w:sz="0" w:space="0" w:color="auto"/>
          </w:divBdr>
        </w:div>
        <w:div w:id="1582639959">
          <w:marLeft w:val="0"/>
          <w:marRight w:val="0"/>
          <w:marTop w:val="0"/>
          <w:marBottom w:val="0"/>
          <w:divBdr>
            <w:top w:val="none" w:sz="0" w:space="0" w:color="auto"/>
            <w:left w:val="none" w:sz="0" w:space="0" w:color="auto"/>
            <w:bottom w:val="none" w:sz="0" w:space="0" w:color="auto"/>
            <w:right w:val="none" w:sz="0" w:space="0" w:color="auto"/>
          </w:divBdr>
        </w:div>
        <w:div w:id="100301533">
          <w:marLeft w:val="0"/>
          <w:marRight w:val="0"/>
          <w:marTop w:val="0"/>
          <w:marBottom w:val="0"/>
          <w:divBdr>
            <w:top w:val="none" w:sz="0" w:space="0" w:color="auto"/>
            <w:left w:val="none" w:sz="0" w:space="0" w:color="auto"/>
            <w:bottom w:val="none" w:sz="0" w:space="0" w:color="auto"/>
            <w:right w:val="none" w:sz="0" w:space="0" w:color="auto"/>
          </w:divBdr>
        </w:div>
        <w:div w:id="282149662">
          <w:marLeft w:val="0"/>
          <w:marRight w:val="0"/>
          <w:marTop w:val="0"/>
          <w:marBottom w:val="0"/>
          <w:divBdr>
            <w:top w:val="none" w:sz="0" w:space="0" w:color="auto"/>
            <w:left w:val="none" w:sz="0" w:space="0" w:color="auto"/>
            <w:bottom w:val="none" w:sz="0" w:space="0" w:color="auto"/>
            <w:right w:val="none" w:sz="0" w:space="0" w:color="auto"/>
          </w:divBdr>
        </w:div>
        <w:div w:id="147140615">
          <w:marLeft w:val="0"/>
          <w:marRight w:val="0"/>
          <w:marTop w:val="0"/>
          <w:marBottom w:val="0"/>
          <w:divBdr>
            <w:top w:val="none" w:sz="0" w:space="0" w:color="auto"/>
            <w:left w:val="none" w:sz="0" w:space="0" w:color="auto"/>
            <w:bottom w:val="none" w:sz="0" w:space="0" w:color="auto"/>
            <w:right w:val="none" w:sz="0" w:space="0" w:color="auto"/>
          </w:divBdr>
        </w:div>
        <w:div w:id="692461783">
          <w:marLeft w:val="0"/>
          <w:marRight w:val="0"/>
          <w:marTop w:val="0"/>
          <w:marBottom w:val="0"/>
          <w:divBdr>
            <w:top w:val="none" w:sz="0" w:space="0" w:color="auto"/>
            <w:left w:val="none" w:sz="0" w:space="0" w:color="auto"/>
            <w:bottom w:val="none" w:sz="0" w:space="0" w:color="auto"/>
            <w:right w:val="none" w:sz="0" w:space="0" w:color="auto"/>
          </w:divBdr>
        </w:div>
        <w:div w:id="1517769713">
          <w:marLeft w:val="0"/>
          <w:marRight w:val="0"/>
          <w:marTop w:val="0"/>
          <w:marBottom w:val="0"/>
          <w:divBdr>
            <w:top w:val="none" w:sz="0" w:space="0" w:color="auto"/>
            <w:left w:val="none" w:sz="0" w:space="0" w:color="auto"/>
            <w:bottom w:val="none" w:sz="0" w:space="0" w:color="auto"/>
            <w:right w:val="none" w:sz="0" w:space="0" w:color="auto"/>
          </w:divBdr>
        </w:div>
        <w:div w:id="1894924407">
          <w:marLeft w:val="0"/>
          <w:marRight w:val="0"/>
          <w:marTop w:val="0"/>
          <w:marBottom w:val="0"/>
          <w:divBdr>
            <w:top w:val="none" w:sz="0" w:space="0" w:color="auto"/>
            <w:left w:val="none" w:sz="0" w:space="0" w:color="auto"/>
            <w:bottom w:val="none" w:sz="0" w:space="0" w:color="auto"/>
            <w:right w:val="none" w:sz="0" w:space="0" w:color="auto"/>
          </w:divBdr>
        </w:div>
        <w:div w:id="1610039079">
          <w:marLeft w:val="0"/>
          <w:marRight w:val="0"/>
          <w:marTop w:val="0"/>
          <w:marBottom w:val="0"/>
          <w:divBdr>
            <w:top w:val="none" w:sz="0" w:space="0" w:color="auto"/>
            <w:left w:val="none" w:sz="0" w:space="0" w:color="auto"/>
            <w:bottom w:val="none" w:sz="0" w:space="0" w:color="auto"/>
            <w:right w:val="none" w:sz="0" w:space="0" w:color="auto"/>
          </w:divBdr>
        </w:div>
        <w:div w:id="104689980">
          <w:marLeft w:val="0"/>
          <w:marRight w:val="0"/>
          <w:marTop w:val="0"/>
          <w:marBottom w:val="0"/>
          <w:divBdr>
            <w:top w:val="none" w:sz="0" w:space="0" w:color="auto"/>
            <w:left w:val="none" w:sz="0" w:space="0" w:color="auto"/>
            <w:bottom w:val="none" w:sz="0" w:space="0" w:color="auto"/>
            <w:right w:val="none" w:sz="0" w:space="0" w:color="auto"/>
          </w:divBdr>
        </w:div>
        <w:div w:id="735589707">
          <w:marLeft w:val="0"/>
          <w:marRight w:val="0"/>
          <w:marTop w:val="0"/>
          <w:marBottom w:val="0"/>
          <w:divBdr>
            <w:top w:val="none" w:sz="0" w:space="0" w:color="auto"/>
            <w:left w:val="none" w:sz="0" w:space="0" w:color="auto"/>
            <w:bottom w:val="none" w:sz="0" w:space="0" w:color="auto"/>
            <w:right w:val="none" w:sz="0" w:space="0" w:color="auto"/>
          </w:divBdr>
        </w:div>
        <w:div w:id="108283953">
          <w:marLeft w:val="0"/>
          <w:marRight w:val="0"/>
          <w:marTop w:val="0"/>
          <w:marBottom w:val="0"/>
          <w:divBdr>
            <w:top w:val="none" w:sz="0" w:space="0" w:color="auto"/>
            <w:left w:val="none" w:sz="0" w:space="0" w:color="auto"/>
            <w:bottom w:val="none" w:sz="0" w:space="0" w:color="auto"/>
            <w:right w:val="none" w:sz="0" w:space="0" w:color="auto"/>
          </w:divBdr>
        </w:div>
        <w:div w:id="1462267176">
          <w:marLeft w:val="0"/>
          <w:marRight w:val="0"/>
          <w:marTop w:val="0"/>
          <w:marBottom w:val="0"/>
          <w:divBdr>
            <w:top w:val="none" w:sz="0" w:space="0" w:color="auto"/>
            <w:left w:val="none" w:sz="0" w:space="0" w:color="auto"/>
            <w:bottom w:val="none" w:sz="0" w:space="0" w:color="auto"/>
            <w:right w:val="none" w:sz="0" w:space="0" w:color="auto"/>
          </w:divBdr>
        </w:div>
        <w:div w:id="1739548757">
          <w:marLeft w:val="0"/>
          <w:marRight w:val="0"/>
          <w:marTop w:val="0"/>
          <w:marBottom w:val="0"/>
          <w:divBdr>
            <w:top w:val="none" w:sz="0" w:space="0" w:color="auto"/>
            <w:left w:val="none" w:sz="0" w:space="0" w:color="auto"/>
            <w:bottom w:val="none" w:sz="0" w:space="0" w:color="auto"/>
            <w:right w:val="none" w:sz="0" w:space="0" w:color="auto"/>
          </w:divBdr>
        </w:div>
        <w:div w:id="143350913">
          <w:marLeft w:val="0"/>
          <w:marRight w:val="0"/>
          <w:marTop w:val="0"/>
          <w:marBottom w:val="0"/>
          <w:divBdr>
            <w:top w:val="none" w:sz="0" w:space="0" w:color="auto"/>
            <w:left w:val="none" w:sz="0" w:space="0" w:color="auto"/>
            <w:bottom w:val="none" w:sz="0" w:space="0" w:color="auto"/>
            <w:right w:val="none" w:sz="0" w:space="0" w:color="auto"/>
          </w:divBdr>
        </w:div>
        <w:div w:id="1305701142">
          <w:marLeft w:val="0"/>
          <w:marRight w:val="0"/>
          <w:marTop w:val="0"/>
          <w:marBottom w:val="0"/>
          <w:divBdr>
            <w:top w:val="none" w:sz="0" w:space="0" w:color="auto"/>
            <w:left w:val="none" w:sz="0" w:space="0" w:color="auto"/>
            <w:bottom w:val="none" w:sz="0" w:space="0" w:color="auto"/>
            <w:right w:val="none" w:sz="0" w:space="0" w:color="auto"/>
          </w:divBdr>
        </w:div>
        <w:div w:id="222982969">
          <w:marLeft w:val="0"/>
          <w:marRight w:val="0"/>
          <w:marTop w:val="0"/>
          <w:marBottom w:val="0"/>
          <w:divBdr>
            <w:top w:val="none" w:sz="0" w:space="0" w:color="auto"/>
            <w:left w:val="none" w:sz="0" w:space="0" w:color="auto"/>
            <w:bottom w:val="none" w:sz="0" w:space="0" w:color="auto"/>
            <w:right w:val="none" w:sz="0" w:space="0" w:color="auto"/>
          </w:divBdr>
        </w:div>
        <w:div w:id="1079446943">
          <w:marLeft w:val="0"/>
          <w:marRight w:val="0"/>
          <w:marTop w:val="0"/>
          <w:marBottom w:val="0"/>
          <w:divBdr>
            <w:top w:val="none" w:sz="0" w:space="0" w:color="auto"/>
            <w:left w:val="none" w:sz="0" w:space="0" w:color="auto"/>
            <w:bottom w:val="none" w:sz="0" w:space="0" w:color="auto"/>
            <w:right w:val="none" w:sz="0" w:space="0" w:color="auto"/>
          </w:divBdr>
        </w:div>
        <w:div w:id="568467999">
          <w:marLeft w:val="0"/>
          <w:marRight w:val="0"/>
          <w:marTop w:val="0"/>
          <w:marBottom w:val="0"/>
          <w:divBdr>
            <w:top w:val="none" w:sz="0" w:space="0" w:color="auto"/>
            <w:left w:val="none" w:sz="0" w:space="0" w:color="auto"/>
            <w:bottom w:val="none" w:sz="0" w:space="0" w:color="auto"/>
            <w:right w:val="none" w:sz="0" w:space="0" w:color="auto"/>
          </w:divBdr>
        </w:div>
        <w:div w:id="950016124">
          <w:marLeft w:val="0"/>
          <w:marRight w:val="0"/>
          <w:marTop w:val="0"/>
          <w:marBottom w:val="0"/>
          <w:divBdr>
            <w:top w:val="none" w:sz="0" w:space="0" w:color="auto"/>
            <w:left w:val="none" w:sz="0" w:space="0" w:color="auto"/>
            <w:bottom w:val="none" w:sz="0" w:space="0" w:color="auto"/>
            <w:right w:val="none" w:sz="0" w:space="0" w:color="auto"/>
          </w:divBdr>
        </w:div>
        <w:div w:id="723257410">
          <w:marLeft w:val="0"/>
          <w:marRight w:val="0"/>
          <w:marTop w:val="0"/>
          <w:marBottom w:val="0"/>
          <w:divBdr>
            <w:top w:val="none" w:sz="0" w:space="0" w:color="auto"/>
            <w:left w:val="none" w:sz="0" w:space="0" w:color="auto"/>
            <w:bottom w:val="none" w:sz="0" w:space="0" w:color="auto"/>
            <w:right w:val="none" w:sz="0" w:space="0" w:color="auto"/>
          </w:divBdr>
        </w:div>
        <w:div w:id="1577668186">
          <w:marLeft w:val="0"/>
          <w:marRight w:val="0"/>
          <w:marTop w:val="0"/>
          <w:marBottom w:val="0"/>
          <w:divBdr>
            <w:top w:val="none" w:sz="0" w:space="0" w:color="auto"/>
            <w:left w:val="none" w:sz="0" w:space="0" w:color="auto"/>
            <w:bottom w:val="none" w:sz="0" w:space="0" w:color="auto"/>
            <w:right w:val="none" w:sz="0" w:space="0" w:color="auto"/>
          </w:divBdr>
        </w:div>
        <w:div w:id="1873033878">
          <w:marLeft w:val="0"/>
          <w:marRight w:val="0"/>
          <w:marTop w:val="0"/>
          <w:marBottom w:val="0"/>
          <w:divBdr>
            <w:top w:val="none" w:sz="0" w:space="0" w:color="auto"/>
            <w:left w:val="none" w:sz="0" w:space="0" w:color="auto"/>
            <w:bottom w:val="none" w:sz="0" w:space="0" w:color="auto"/>
            <w:right w:val="none" w:sz="0" w:space="0" w:color="auto"/>
          </w:divBdr>
        </w:div>
        <w:div w:id="1168599643">
          <w:marLeft w:val="0"/>
          <w:marRight w:val="0"/>
          <w:marTop w:val="0"/>
          <w:marBottom w:val="0"/>
          <w:divBdr>
            <w:top w:val="none" w:sz="0" w:space="0" w:color="auto"/>
            <w:left w:val="none" w:sz="0" w:space="0" w:color="auto"/>
            <w:bottom w:val="none" w:sz="0" w:space="0" w:color="auto"/>
            <w:right w:val="none" w:sz="0" w:space="0" w:color="auto"/>
          </w:divBdr>
        </w:div>
        <w:div w:id="2090957099">
          <w:marLeft w:val="0"/>
          <w:marRight w:val="0"/>
          <w:marTop w:val="0"/>
          <w:marBottom w:val="0"/>
          <w:divBdr>
            <w:top w:val="none" w:sz="0" w:space="0" w:color="auto"/>
            <w:left w:val="none" w:sz="0" w:space="0" w:color="auto"/>
            <w:bottom w:val="none" w:sz="0" w:space="0" w:color="auto"/>
            <w:right w:val="none" w:sz="0" w:space="0" w:color="auto"/>
          </w:divBdr>
        </w:div>
        <w:div w:id="1935089999">
          <w:marLeft w:val="0"/>
          <w:marRight w:val="0"/>
          <w:marTop w:val="0"/>
          <w:marBottom w:val="0"/>
          <w:divBdr>
            <w:top w:val="none" w:sz="0" w:space="0" w:color="auto"/>
            <w:left w:val="none" w:sz="0" w:space="0" w:color="auto"/>
            <w:bottom w:val="none" w:sz="0" w:space="0" w:color="auto"/>
            <w:right w:val="none" w:sz="0" w:space="0" w:color="auto"/>
          </w:divBdr>
        </w:div>
        <w:div w:id="160584532">
          <w:marLeft w:val="0"/>
          <w:marRight w:val="0"/>
          <w:marTop w:val="0"/>
          <w:marBottom w:val="0"/>
          <w:divBdr>
            <w:top w:val="none" w:sz="0" w:space="0" w:color="auto"/>
            <w:left w:val="none" w:sz="0" w:space="0" w:color="auto"/>
            <w:bottom w:val="none" w:sz="0" w:space="0" w:color="auto"/>
            <w:right w:val="none" w:sz="0" w:space="0" w:color="auto"/>
          </w:divBdr>
        </w:div>
        <w:div w:id="1369649718">
          <w:marLeft w:val="0"/>
          <w:marRight w:val="0"/>
          <w:marTop w:val="0"/>
          <w:marBottom w:val="0"/>
          <w:divBdr>
            <w:top w:val="none" w:sz="0" w:space="0" w:color="auto"/>
            <w:left w:val="none" w:sz="0" w:space="0" w:color="auto"/>
            <w:bottom w:val="none" w:sz="0" w:space="0" w:color="auto"/>
            <w:right w:val="none" w:sz="0" w:space="0" w:color="auto"/>
          </w:divBdr>
        </w:div>
        <w:div w:id="543441760">
          <w:marLeft w:val="0"/>
          <w:marRight w:val="0"/>
          <w:marTop w:val="0"/>
          <w:marBottom w:val="0"/>
          <w:divBdr>
            <w:top w:val="none" w:sz="0" w:space="0" w:color="auto"/>
            <w:left w:val="none" w:sz="0" w:space="0" w:color="auto"/>
            <w:bottom w:val="none" w:sz="0" w:space="0" w:color="auto"/>
            <w:right w:val="none" w:sz="0" w:space="0" w:color="auto"/>
          </w:divBdr>
        </w:div>
        <w:div w:id="1700665061">
          <w:marLeft w:val="0"/>
          <w:marRight w:val="0"/>
          <w:marTop w:val="0"/>
          <w:marBottom w:val="0"/>
          <w:divBdr>
            <w:top w:val="none" w:sz="0" w:space="0" w:color="auto"/>
            <w:left w:val="none" w:sz="0" w:space="0" w:color="auto"/>
            <w:bottom w:val="none" w:sz="0" w:space="0" w:color="auto"/>
            <w:right w:val="none" w:sz="0" w:space="0" w:color="auto"/>
          </w:divBdr>
        </w:div>
        <w:div w:id="494491776">
          <w:marLeft w:val="0"/>
          <w:marRight w:val="0"/>
          <w:marTop w:val="0"/>
          <w:marBottom w:val="0"/>
          <w:divBdr>
            <w:top w:val="none" w:sz="0" w:space="0" w:color="auto"/>
            <w:left w:val="none" w:sz="0" w:space="0" w:color="auto"/>
            <w:bottom w:val="none" w:sz="0" w:space="0" w:color="auto"/>
            <w:right w:val="none" w:sz="0" w:space="0" w:color="auto"/>
          </w:divBdr>
        </w:div>
        <w:div w:id="1412389941">
          <w:marLeft w:val="0"/>
          <w:marRight w:val="0"/>
          <w:marTop w:val="0"/>
          <w:marBottom w:val="0"/>
          <w:divBdr>
            <w:top w:val="none" w:sz="0" w:space="0" w:color="auto"/>
            <w:left w:val="none" w:sz="0" w:space="0" w:color="auto"/>
            <w:bottom w:val="none" w:sz="0" w:space="0" w:color="auto"/>
            <w:right w:val="none" w:sz="0" w:space="0" w:color="auto"/>
          </w:divBdr>
        </w:div>
        <w:div w:id="396246659">
          <w:marLeft w:val="0"/>
          <w:marRight w:val="0"/>
          <w:marTop w:val="0"/>
          <w:marBottom w:val="0"/>
          <w:divBdr>
            <w:top w:val="none" w:sz="0" w:space="0" w:color="auto"/>
            <w:left w:val="none" w:sz="0" w:space="0" w:color="auto"/>
            <w:bottom w:val="none" w:sz="0" w:space="0" w:color="auto"/>
            <w:right w:val="none" w:sz="0" w:space="0" w:color="auto"/>
          </w:divBdr>
        </w:div>
        <w:div w:id="137966254">
          <w:marLeft w:val="0"/>
          <w:marRight w:val="0"/>
          <w:marTop w:val="0"/>
          <w:marBottom w:val="0"/>
          <w:divBdr>
            <w:top w:val="none" w:sz="0" w:space="0" w:color="auto"/>
            <w:left w:val="none" w:sz="0" w:space="0" w:color="auto"/>
            <w:bottom w:val="none" w:sz="0" w:space="0" w:color="auto"/>
            <w:right w:val="none" w:sz="0" w:space="0" w:color="auto"/>
          </w:divBdr>
        </w:div>
        <w:div w:id="108398749">
          <w:marLeft w:val="0"/>
          <w:marRight w:val="0"/>
          <w:marTop w:val="0"/>
          <w:marBottom w:val="0"/>
          <w:divBdr>
            <w:top w:val="none" w:sz="0" w:space="0" w:color="auto"/>
            <w:left w:val="none" w:sz="0" w:space="0" w:color="auto"/>
            <w:bottom w:val="none" w:sz="0" w:space="0" w:color="auto"/>
            <w:right w:val="none" w:sz="0" w:space="0" w:color="auto"/>
          </w:divBdr>
        </w:div>
        <w:div w:id="291138456">
          <w:marLeft w:val="0"/>
          <w:marRight w:val="0"/>
          <w:marTop w:val="0"/>
          <w:marBottom w:val="0"/>
          <w:divBdr>
            <w:top w:val="none" w:sz="0" w:space="0" w:color="auto"/>
            <w:left w:val="none" w:sz="0" w:space="0" w:color="auto"/>
            <w:bottom w:val="none" w:sz="0" w:space="0" w:color="auto"/>
            <w:right w:val="none" w:sz="0" w:space="0" w:color="auto"/>
          </w:divBdr>
        </w:div>
        <w:div w:id="1118374317">
          <w:marLeft w:val="0"/>
          <w:marRight w:val="0"/>
          <w:marTop w:val="0"/>
          <w:marBottom w:val="0"/>
          <w:divBdr>
            <w:top w:val="none" w:sz="0" w:space="0" w:color="auto"/>
            <w:left w:val="none" w:sz="0" w:space="0" w:color="auto"/>
            <w:bottom w:val="none" w:sz="0" w:space="0" w:color="auto"/>
            <w:right w:val="none" w:sz="0" w:space="0" w:color="auto"/>
          </w:divBdr>
        </w:div>
        <w:div w:id="1077165168">
          <w:marLeft w:val="0"/>
          <w:marRight w:val="0"/>
          <w:marTop w:val="0"/>
          <w:marBottom w:val="0"/>
          <w:divBdr>
            <w:top w:val="none" w:sz="0" w:space="0" w:color="auto"/>
            <w:left w:val="none" w:sz="0" w:space="0" w:color="auto"/>
            <w:bottom w:val="none" w:sz="0" w:space="0" w:color="auto"/>
            <w:right w:val="none" w:sz="0" w:space="0" w:color="auto"/>
          </w:divBdr>
        </w:div>
        <w:div w:id="790127103">
          <w:marLeft w:val="0"/>
          <w:marRight w:val="0"/>
          <w:marTop w:val="0"/>
          <w:marBottom w:val="0"/>
          <w:divBdr>
            <w:top w:val="none" w:sz="0" w:space="0" w:color="auto"/>
            <w:left w:val="none" w:sz="0" w:space="0" w:color="auto"/>
            <w:bottom w:val="none" w:sz="0" w:space="0" w:color="auto"/>
            <w:right w:val="none" w:sz="0" w:space="0" w:color="auto"/>
          </w:divBdr>
        </w:div>
        <w:div w:id="91708375">
          <w:marLeft w:val="0"/>
          <w:marRight w:val="0"/>
          <w:marTop w:val="0"/>
          <w:marBottom w:val="0"/>
          <w:divBdr>
            <w:top w:val="none" w:sz="0" w:space="0" w:color="auto"/>
            <w:left w:val="none" w:sz="0" w:space="0" w:color="auto"/>
            <w:bottom w:val="none" w:sz="0" w:space="0" w:color="auto"/>
            <w:right w:val="none" w:sz="0" w:space="0" w:color="auto"/>
          </w:divBdr>
        </w:div>
        <w:div w:id="1885293393">
          <w:marLeft w:val="0"/>
          <w:marRight w:val="0"/>
          <w:marTop w:val="0"/>
          <w:marBottom w:val="0"/>
          <w:divBdr>
            <w:top w:val="none" w:sz="0" w:space="0" w:color="auto"/>
            <w:left w:val="none" w:sz="0" w:space="0" w:color="auto"/>
            <w:bottom w:val="none" w:sz="0" w:space="0" w:color="auto"/>
            <w:right w:val="none" w:sz="0" w:space="0" w:color="auto"/>
          </w:divBdr>
        </w:div>
        <w:div w:id="1919560800">
          <w:marLeft w:val="0"/>
          <w:marRight w:val="0"/>
          <w:marTop w:val="0"/>
          <w:marBottom w:val="0"/>
          <w:divBdr>
            <w:top w:val="none" w:sz="0" w:space="0" w:color="auto"/>
            <w:left w:val="none" w:sz="0" w:space="0" w:color="auto"/>
            <w:bottom w:val="none" w:sz="0" w:space="0" w:color="auto"/>
            <w:right w:val="none" w:sz="0" w:space="0" w:color="auto"/>
          </w:divBdr>
        </w:div>
        <w:div w:id="1516532208">
          <w:marLeft w:val="0"/>
          <w:marRight w:val="0"/>
          <w:marTop w:val="0"/>
          <w:marBottom w:val="0"/>
          <w:divBdr>
            <w:top w:val="none" w:sz="0" w:space="0" w:color="auto"/>
            <w:left w:val="none" w:sz="0" w:space="0" w:color="auto"/>
            <w:bottom w:val="none" w:sz="0" w:space="0" w:color="auto"/>
            <w:right w:val="none" w:sz="0" w:space="0" w:color="auto"/>
          </w:divBdr>
        </w:div>
        <w:div w:id="963728963">
          <w:marLeft w:val="0"/>
          <w:marRight w:val="0"/>
          <w:marTop w:val="0"/>
          <w:marBottom w:val="0"/>
          <w:divBdr>
            <w:top w:val="none" w:sz="0" w:space="0" w:color="auto"/>
            <w:left w:val="none" w:sz="0" w:space="0" w:color="auto"/>
            <w:bottom w:val="none" w:sz="0" w:space="0" w:color="auto"/>
            <w:right w:val="none" w:sz="0" w:space="0" w:color="auto"/>
          </w:divBdr>
        </w:div>
        <w:div w:id="1211066778">
          <w:marLeft w:val="0"/>
          <w:marRight w:val="0"/>
          <w:marTop w:val="0"/>
          <w:marBottom w:val="0"/>
          <w:divBdr>
            <w:top w:val="none" w:sz="0" w:space="0" w:color="auto"/>
            <w:left w:val="none" w:sz="0" w:space="0" w:color="auto"/>
            <w:bottom w:val="none" w:sz="0" w:space="0" w:color="auto"/>
            <w:right w:val="none" w:sz="0" w:space="0" w:color="auto"/>
          </w:divBdr>
        </w:div>
        <w:div w:id="561139659">
          <w:marLeft w:val="0"/>
          <w:marRight w:val="0"/>
          <w:marTop w:val="0"/>
          <w:marBottom w:val="0"/>
          <w:divBdr>
            <w:top w:val="none" w:sz="0" w:space="0" w:color="auto"/>
            <w:left w:val="none" w:sz="0" w:space="0" w:color="auto"/>
            <w:bottom w:val="none" w:sz="0" w:space="0" w:color="auto"/>
            <w:right w:val="none" w:sz="0" w:space="0" w:color="auto"/>
          </w:divBdr>
        </w:div>
        <w:div w:id="1045836281">
          <w:marLeft w:val="0"/>
          <w:marRight w:val="0"/>
          <w:marTop w:val="0"/>
          <w:marBottom w:val="0"/>
          <w:divBdr>
            <w:top w:val="none" w:sz="0" w:space="0" w:color="auto"/>
            <w:left w:val="none" w:sz="0" w:space="0" w:color="auto"/>
            <w:bottom w:val="none" w:sz="0" w:space="0" w:color="auto"/>
            <w:right w:val="none" w:sz="0" w:space="0" w:color="auto"/>
          </w:divBdr>
        </w:div>
        <w:div w:id="157381556">
          <w:marLeft w:val="0"/>
          <w:marRight w:val="0"/>
          <w:marTop w:val="0"/>
          <w:marBottom w:val="0"/>
          <w:divBdr>
            <w:top w:val="none" w:sz="0" w:space="0" w:color="auto"/>
            <w:left w:val="none" w:sz="0" w:space="0" w:color="auto"/>
            <w:bottom w:val="none" w:sz="0" w:space="0" w:color="auto"/>
            <w:right w:val="none" w:sz="0" w:space="0" w:color="auto"/>
          </w:divBdr>
        </w:div>
        <w:div w:id="156387697">
          <w:marLeft w:val="0"/>
          <w:marRight w:val="0"/>
          <w:marTop w:val="0"/>
          <w:marBottom w:val="0"/>
          <w:divBdr>
            <w:top w:val="none" w:sz="0" w:space="0" w:color="auto"/>
            <w:left w:val="none" w:sz="0" w:space="0" w:color="auto"/>
            <w:bottom w:val="none" w:sz="0" w:space="0" w:color="auto"/>
            <w:right w:val="none" w:sz="0" w:space="0" w:color="auto"/>
          </w:divBdr>
        </w:div>
        <w:div w:id="562372414">
          <w:marLeft w:val="0"/>
          <w:marRight w:val="0"/>
          <w:marTop w:val="0"/>
          <w:marBottom w:val="0"/>
          <w:divBdr>
            <w:top w:val="none" w:sz="0" w:space="0" w:color="auto"/>
            <w:left w:val="none" w:sz="0" w:space="0" w:color="auto"/>
            <w:bottom w:val="none" w:sz="0" w:space="0" w:color="auto"/>
            <w:right w:val="none" w:sz="0" w:space="0" w:color="auto"/>
          </w:divBdr>
        </w:div>
        <w:div w:id="1333676848">
          <w:marLeft w:val="0"/>
          <w:marRight w:val="0"/>
          <w:marTop w:val="0"/>
          <w:marBottom w:val="0"/>
          <w:divBdr>
            <w:top w:val="none" w:sz="0" w:space="0" w:color="auto"/>
            <w:left w:val="none" w:sz="0" w:space="0" w:color="auto"/>
            <w:bottom w:val="none" w:sz="0" w:space="0" w:color="auto"/>
            <w:right w:val="none" w:sz="0" w:space="0" w:color="auto"/>
          </w:divBdr>
        </w:div>
        <w:div w:id="1358235580">
          <w:marLeft w:val="0"/>
          <w:marRight w:val="0"/>
          <w:marTop w:val="0"/>
          <w:marBottom w:val="0"/>
          <w:divBdr>
            <w:top w:val="none" w:sz="0" w:space="0" w:color="auto"/>
            <w:left w:val="none" w:sz="0" w:space="0" w:color="auto"/>
            <w:bottom w:val="none" w:sz="0" w:space="0" w:color="auto"/>
            <w:right w:val="none" w:sz="0" w:space="0" w:color="auto"/>
          </w:divBdr>
        </w:div>
        <w:div w:id="567417941">
          <w:marLeft w:val="0"/>
          <w:marRight w:val="0"/>
          <w:marTop w:val="0"/>
          <w:marBottom w:val="0"/>
          <w:divBdr>
            <w:top w:val="none" w:sz="0" w:space="0" w:color="auto"/>
            <w:left w:val="none" w:sz="0" w:space="0" w:color="auto"/>
            <w:bottom w:val="none" w:sz="0" w:space="0" w:color="auto"/>
            <w:right w:val="none" w:sz="0" w:space="0" w:color="auto"/>
          </w:divBdr>
        </w:div>
        <w:div w:id="1411586695">
          <w:marLeft w:val="0"/>
          <w:marRight w:val="0"/>
          <w:marTop w:val="0"/>
          <w:marBottom w:val="0"/>
          <w:divBdr>
            <w:top w:val="none" w:sz="0" w:space="0" w:color="auto"/>
            <w:left w:val="none" w:sz="0" w:space="0" w:color="auto"/>
            <w:bottom w:val="none" w:sz="0" w:space="0" w:color="auto"/>
            <w:right w:val="none" w:sz="0" w:space="0" w:color="auto"/>
          </w:divBdr>
        </w:div>
        <w:div w:id="1218200329">
          <w:marLeft w:val="0"/>
          <w:marRight w:val="0"/>
          <w:marTop w:val="0"/>
          <w:marBottom w:val="0"/>
          <w:divBdr>
            <w:top w:val="none" w:sz="0" w:space="0" w:color="auto"/>
            <w:left w:val="none" w:sz="0" w:space="0" w:color="auto"/>
            <w:bottom w:val="none" w:sz="0" w:space="0" w:color="auto"/>
            <w:right w:val="none" w:sz="0" w:space="0" w:color="auto"/>
          </w:divBdr>
        </w:div>
        <w:div w:id="551356648">
          <w:marLeft w:val="0"/>
          <w:marRight w:val="0"/>
          <w:marTop w:val="0"/>
          <w:marBottom w:val="0"/>
          <w:divBdr>
            <w:top w:val="none" w:sz="0" w:space="0" w:color="auto"/>
            <w:left w:val="none" w:sz="0" w:space="0" w:color="auto"/>
            <w:bottom w:val="none" w:sz="0" w:space="0" w:color="auto"/>
            <w:right w:val="none" w:sz="0" w:space="0" w:color="auto"/>
          </w:divBdr>
        </w:div>
        <w:div w:id="1140610800">
          <w:marLeft w:val="0"/>
          <w:marRight w:val="0"/>
          <w:marTop w:val="0"/>
          <w:marBottom w:val="0"/>
          <w:divBdr>
            <w:top w:val="none" w:sz="0" w:space="0" w:color="auto"/>
            <w:left w:val="none" w:sz="0" w:space="0" w:color="auto"/>
            <w:bottom w:val="none" w:sz="0" w:space="0" w:color="auto"/>
            <w:right w:val="none" w:sz="0" w:space="0" w:color="auto"/>
          </w:divBdr>
        </w:div>
        <w:div w:id="1633362384">
          <w:marLeft w:val="0"/>
          <w:marRight w:val="0"/>
          <w:marTop w:val="0"/>
          <w:marBottom w:val="0"/>
          <w:divBdr>
            <w:top w:val="none" w:sz="0" w:space="0" w:color="auto"/>
            <w:left w:val="none" w:sz="0" w:space="0" w:color="auto"/>
            <w:bottom w:val="none" w:sz="0" w:space="0" w:color="auto"/>
            <w:right w:val="none" w:sz="0" w:space="0" w:color="auto"/>
          </w:divBdr>
        </w:div>
        <w:div w:id="44061242">
          <w:marLeft w:val="0"/>
          <w:marRight w:val="0"/>
          <w:marTop w:val="0"/>
          <w:marBottom w:val="0"/>
          <w:divBdr>
            <w:top w:val="none" w:sz="0" w:space="0" w:color="auto"/>
            <w:left w:val="none" w:sz="0" w:space="0" w:color="auto"/>
            <w:bottom w:val="none" w:sz="0" w:space="0" w:color="auto"/>
            <w:right w:val="none" w:sz="0" w:space="0" w:color="auto"/>
          </w:divBdr>
        </w:div>
        <w:div w:id="512181883">
          <w:marLeft w:val="0"/>
          <w:marRight w:val="0"/>
          <w:marTop w:val="0"/>
          <w:marBottom w:val="0"/>
          <w:divBdr>
            <w:top w:val="none" w:sz="0" w:space="0" w:color="auto"/>
            <w:left w:val="none" w:sz="0" w:space="0" w:color="auto"/>
            <w:bottom w:val="none" w:sz="0" w:space="0" w:color="auto"/>
            <w:right w:val="none" w:sz="0" w:space="0" w:color="auto"/>
          </w:divBdr>
        </w:div>
        <w:div w:id="63994977">
          <w:marLeft w:val="0"/>
          <w:marRight w:val="0"/>
          <w:marTop w:val="0"/>
          <w:marBottom w:val="0"/>
          <w:divBdr>
            <w:top w:val="none" w:sz="0" w:space="0" w:color="auto"/>
            <w:left w:val="none" w:sz="0" w:space="0" w:color="auto"/>
            <w:bottom w:val="none" w:sz="0" w:space="0" w:color="auto"/>
            <w:right w:val="none" w:sz="0" w:space="0" w:color="auto"/>
          </w:divBdr>
        </w:div>
        <w:div w:id="116068030">
          <w:marLeft w:val="0"/>
          <w:marRight w:val="0"/>
          <w:marTop w:val="0"/>
          <w:marBottom w:val="0"/>
          <w:divBdr>
            <w:top w:val="none" w:sz="0" w:space="0" w:color="auto"/>
            <w:left w:val="none" w:sz="0" w:space="0" w:color="auto"/>
            <w:bottom w:val="none" w:sz="0" w:space="0" w:color="auto"/>
            <w:right w:val="none" w:sz="0" w:space="0" w:color="auto"/>
          </w:divBdr>
        </w:div>
        <w:div w:id="1649479453">
          <w:marLeft w:val="0"/>
          <w:marRight w:val="0"/>
          <w:marTop w:val="0"/>
          <w:marBottom w:val="0"/>
          <w:divBdr>
            <w:top w:val="none" w:sz="0" w:space="0" w:color="auto"/>
            <w:left w:val="none" w:sz="0" w:space="0" w:color="auto"/>
            <w:bottom w:val="none" w:sz="0" w:space="0" w:color="auto"/>
            <w:right w:val="none" w:sz="0" w:space="0" w:color="auto"/>
          </w:divBdr>
        </w:div>
        <w:div w:id="1179852272">
          <w:marLeft w:val="0"/>
          <w:marRight w:val="0"/>
          <w:marTop w:val="0"/>
          <w:marBottom w:val="0"/>
          <w:divBdr>
            <w:top w:val="none" w:sz="0" w:space="0" w:color="auto"/>
            <w:left w:val="none" w:sz="0" w:space="0" w:color="auto"/>
            <w:bottom w:val="none" w:sz="0" w:space="0" w:color="auto"/>
            <w:right w:val="none" w:sz="0" w:space="0" w:color="auto"/>
          </w:divBdr>
        </w:div>
        <w:div w:id="2043624401">
          <w:marLeft w:val="0"/>
          <w:marRight w:val="0"/>
          <w:marTop w:val="0"/>
          <w:marBottom w:val="0"/>
          <w:divBdr>
            <w:top w:val="none" w:sz="0" w:space="0" w:color="auto"/>
            <w:left w:val="none" w:sz="0" w:space="0" w:color="auto"/>
            <w:bottom w:val="none" w:sz="0" w:space="0" w:color="auto"/>
            <w:right w:val="none" w:sz="0" w:space="0" w:color="auto"/>
          </w:divBdr>
        </w:div>
        <w:div w:id="188225016">
          <w:marLeft w:val="0"/>
          <w:marRight w:val="0"/>
          <w:marTop w:val="0"/>
          <w:marBottom w:val="0"/>
          <w:divBdr>
            <w:top w:val="none" w:sz="0" w:space="0" w:color="auto"/>
            <w:left w:val="none" w:sz="0" w:space="0" w:color="auto"/>
            <w:bottom w:val="none" w:sz="0" w:space="0" w:color="auto"/>
            <w:right w:val="none" w:sz="0" w:space="0" w:color="auto"/>
          </w:divBdr>
        </w:div>
        <w:div w:id="1622612956">
          <w:marLeft w:val="0"/>
          <w:marRight w:val="0"/>
          <w:marTop w:val="0"/>
          <w:marBottom w:val="0"/>
          <w:divBdr>
            <w:top w:val="none" w:sz="0" w:space="0" w:color="auto"/>
            <w:left w:val="none" w:sz="0" w:space="0" w:color="auto"/>
            <w:bottom w:val="none" w:sz="0" w:space="0" w:color="auto"/>
            <w:right w:val="none" w:sz="0" w:space="0" w:color="auto"/>
          </w:divBdr>
        </w:div>
        <w:div w:id="740951069">
          <w:marLeft w:val="0"/>
          <w:marRight w:val="0"/>
          <w:marTop w:val="0"/>
          <w:marBottom w:val="0"/>
          <w:divBdr>
            <w:top w:val="none" w:sz="0" w:space="0" w:color="auto"/>
            <w:left w:val="none" w:sz="0" w:space="0" w:color="auto"/>
            <w:bottom w:val="none" w:sz="0" w:space="0" w:color="auto"/>
            <w:right w:val="none" w:sz="0" w:space="0" w:color="auto"/>
          </w:divBdr>
        </w:div>
        <w:div w:id="958225320">
          <w:marLeft w:val="0"/>
          <w:marRight w:val="0"/>
          <w:marTop w:val="0"/>
          <w:marBottom w:val="0"/>
          <w:divBdr>
            <w:top w:val="none" w:sz="0" w:space="0" w:color="auto"/>
            <w:left w:val="none" w:sz="0" w:space="0" w:color="auto"/>
            <w:bottom w:val="none" w:sz="0" w:space="0" w:color="auto"/>
            <w:right w:val="none" w:sz="0" w:space="0" w:color="auto"/>
          </w:divBdr>
        </w:div>
        <w:div w:id="1249077230">
          <w:marLeft w:val="0"/>
          <w:marRight w:val="0"/>
          <w:marTop w:val="0"/>
          <w:marBottom w:val="0"/>
          <w:divBdr>
            <w:top w:val="none" w:sz="0" w:space="0" w:color="auto"/>
            <w:left w:val="none" w:sz="0" w:space="0" w:color="auto"/>
            <w:bottom w:val="none" w:sz="0" w:space="0" w:color="auto"/>
            <w:right w:val="none" w:sz="0" w:space="0" w:color="auto"/>
          </w:divBdr>
        </w:div>
        <w:div w:id="1919510935">
          <w:marLeft w:val="0"/>
          <w:marRight w:val="0"/>
          <w:marTop w:val="0"/>
          <w:marBottom w:val="0"/>
          <w:divBdr>
            <w:top w:val="none" w:sz="0" w:space="0" w:color="auto"/>
            <w:left w:val="none" w:sz="0" w:space="0" w:color="auto"/>
            <w:bottom w:val="none" w:sz="0" w:space="0" w:color="auto"/>
            <w:right w:val="none" w:sz="0" w:space="0" w:color="auto"/>
          </w:divBdr>
        </w:div>
        <w:div w:id="1915821018">
          <w:marLeft w:val="0"/>
          <w:marRight w:val="0"/>
          <w:marTop w:val="0"/>
          <w:marBottom w:val="0"/>
          <w:divBdr>
            <w:top w:val="none" w:sz="0" w:space="0" w:color="auto"/>
            <w:left w:val="none" w:sz="0" w:space="0" w:color="auto"/>
            <w:bottom w:val="none" w:sz="0" w:space="0" w:color="auto"/>
            <w:right w:val="none" w:sz="0" w:space="0" w:color="auto"/>
          </w:divBdr>
        </w:div>
      </w:divsChild>
    </w:div>
    <w:div w:id="23867647">
      <w:bodyDiv w:val="1"/>
      <w:marLeft w:val="0"/>
      <w:marRight w:val="0"/>
      <w:marTop w:val="0"/>
      <w:marBottom w:val="0"/>
      <w:divBdr>
        <w:top w:val="none" w:sz="0" w:space="0" w:color="auto"/>
        <w:left w:val="none" w:sz="0" w:space="0" w:color="auto"/>
        <w:bottom w:val="none" w:sz="0" w:space="0" w:color="auto"/>
        <w:right w:val="none" w:sz="0" w:space="0" w:color="auto"/>
      </w:divBdr>
    </w:div>
    <w:div w:id="23871521">
      <w:bodyDiv w:val="1"/>
      <w:marLeft w:val="0"/>
      <w:marRight w:val="0"/>
      <w:marTop w:val="0"/>
      <w:marBottom w:val="0"/>
      <w:divBdr>
        <w:top w:val="none" w:sz="0" w:space="0" w:color="auto"/>
        <w:left w:val="none" w:sz="0" w:space="0" w:color="auto"/>
        <w:bottom w:val="none" w:sz="0" w:space="0" w:color="auto"/>
        <w:right w:val="none" w:sz="0" w:space="0" w:color="auto"/>
      </w:divBdr>
    </w:div>
    <w:div w:id="24604607">
      <w:bodyDiv w:val="1"/>
      <w:marLeft w:val="0"/>
      <w:marRight w:val="0"/>
      <w:marTop w:val="0"/>
      <w:marBottom w:val="0"/>
      <w:divBdr>
        <w:top w:val="none" w:sz="0" w:space="0" w:color="auto"/>
        <w:left w:val="none" w:sz="0" w:space="0" w:color="auto"/>
        <w:bottom w:val="none" w:sz="0" w:space="0" w:color="auto"/>
        <w:right w:val="none" w:sz="0" w:space="0" w:color="auto"/>
      </w:divBdr>
    </w:div>
    <w:div w:id="25065692">
      <w:bodyDiv w:val="1"/>
      <w:marLeft w:val="0"/>
      <w:marRight w:val="0"/>
      <w:marTop w:val="0"/>
      <w:marBottom w:val="0"/>
      <w:divBdr>
        <w:top w:val="none" w:sz="0" w:space="0" w:color="auto"/>
        <w:left w:val="none" w:sz="0" w:space="0" w:color="auto"/>
        <w:bottom w:val="none" w:sz="0" w:space="0" w:color="auto"/>
        <w:right w:val="none" w:sz="0" w:space="0" w:color="auto"/>
      </w:divBdr>
    </w:div>
    <w:div w:id="26025280">
      <w:bodyDiv w:val="1"/>
      <w:marLeft w:val="0"/>
      <w:marRight w:val="0"/>
      <w:marTop w:val="0"/>
      <w:marBottom w:val="0"/>
      <w:divBdr>
        <w:top w:val="none" w:sz="0" w:space="0" w:color="auto"/>
        <w:left w:val="none" w:sz="0" w:space="0" w:color="auto"/>
        <w:bottom w:val="none" w:sz="0" w:space="0" w:color="auto"/>
        <w:right w:val="none" w:sz="0" w:space="0" w:color="auto"/>
      </w:divBdr>
    </w:div>
    <w:div w:id="26104477">
      <w:bodyDiv w:val="1"/>
      <w:marLeft w:val="0"/>
      <w:marRight w:val="0"/>
      <w:marTop w:val="0"/>
      <w:marBottom w:val="0"/>
      <w:divBdr>
        <w:top w:val="none" w:sz="0" w:space="0" w:color="auto"/>
        <w:left w:val="none" w:sz="0" w:space="0" w:color="auto"/>
        <w:bottom w:val="none" w:sz="0" w:space="0" w:color="auto"/>
        <w:right w:val="none" w:sz="0" w:space="0" w:color="auto"/>
      </w:divBdr>
    </w:div>
    <w:div w:id="26175754">
      <w:bodyDiv w:val="1"/>
      <w:marLeft w:val="0"/>
      <w:marRight w:val="0"/>
      <w:marTop w:val="0"/>
      <w:marBottom w:val="0"/>
      <w:divBdr>
        <w:top w:val="none" w:sz="0" w:space="0" w:color="auto"/>
        <w:left w:val="none" w:sz="0" w:space="0" w:color="auto"/>
        <w:bottom w:val="none" w:sz="0" w:space="0" w:color="auto"/>
        <w:right w:val="none" w:sz="0" w:space="0" w:color="auto"/>
      </w:divBdr>
    </w:div>
    <w:div w:id="26222694">
      <w:bodyDiv w:val="1"/>
      <w:marLeft w:val="0"/>
      <w:marRight w:val="0"/>
      <w:marTop w:val="0"/>
      <w:marBottom w:val="0"/>
      <w:divBdr>
        <w:top w:val="none" w:sz="0" w:space="0" w:color="auto"/>
        <w:left w:val="none" w:sz="0" w:space="0" w:color="auto"/>
        <w:bottom w:val="none" w:sz="0" w:space="0" w:color="auto"/>
        <w:right w:val="none" w:sz="0" w:space="0" w:color="auto"/>
      </w:divBdr>
    </w:div>
    <w:div w:id="28797738">
      <w:bodyDiv w:val="1"/>
      <w:marLeft w:val="0"/>
      <w:marRight w:val="0"/>
      <w:marTop w:val="0"/>
      <w:marBottom w:val="0"/>
      <w:divBdr>
        <w:top w:val="none" w:sz="0" w:space="0" w:color="auto"/>
        <w:left w:val="none" w:sz="0" w:space="0" w:color="auto"/>
        <w:bottom w:val="none" w:sz="0" w:space="0" w:color="auto"/>
        <w:right w:val="none" w:sz="0" w:space="0" w:color="auto"/>
      </w:divBdr>
    </w:div>
    <w:div w:id="28800744">
      <w:bodyDiv w:val="1"/>
      <w:marLeft w:val="0"/>
      <w:marRight w:val="0"/>
      <w:marTop w:val="0"/>
      <w:marBottom w:val="0"/>
      <w:divBdr>
        <w:top w:val="none" w:sz="0" w:space="0" w:color="auto"/>
        <w:left w:val="none" w:sz="0" w:space="0" w:color="auto"/>
        <w:bottom w:val="none" w:sz="0" w:space="0" w:color="auto"/>
        <w:right w:val="none" w:sz="0" w:space="0" w:color="auto"/>
      </w:divBdr>
    </w:div>
    <w:div w:id="29235001">
      <w:bodyDiv w:val="1"/>
      <w:marLeft w:val="0"/>
      <w:marRight w:val="0"/>
      <w:marTop w:val="0"/>
      <w:marBottom w:val="0"/>
      <w:divBdr>
        <w:top w:val="none" w:sz="0" w:space="0" w:color="auto"/>
        <w:left w:val="none" w:sz="0" w:space="0" w:color="auto"/>
        <w:bottom w:val="none" w:sz="0" w:space="0" w:color="auto"/>
        <w:right w:val="none" w:sz="0" w:space="0" w:color="auto"/>
      </w:divBdr>
    </w:div>
    <w:div w:id="29310498">
      <w:bodyDiv w:val="1"/>
      <w:marLeft w:val="0"/>
      <w:marRight w:val="0"/>
      <w:marTop w:val="0"/>
      <w:marBottom w:val="0"/>
      <w:divBdr>
        <w:top w:val="none" w:sz="0" w:space="0" w:color="auto"/>
        <w:left w:val="none" w:sz="0" w:space="0" w:color="auto"/>
        <w:bottom w:val="none" w:sz="0" w:space="0" w:color="auto"/>
        <w:right w:val="none" w:sz="0" w:space="0" w:color="auto"/>
      </w:divBdr>
    </w:div>
    <w:div w:id="30037707">
      <w:bodyDiv w:val="1"/>
      <w:marLeft w:val="0"/>
      <w:marRight w:val="0"/>
      <w:marTop w:val="0"/>
      <w:marBottom w:val="0"/>
      <w:divBdr>
        <w:top w:val="none" w:sz="0" w:space="0" w:color="auto"/>
        <w:left w:val="none" w:sz="0" w:space="0" w:color="auto"/>
        <w:bottom w:val="none" w:sz="0" w:space="0" w:color="auto"/>
        <w:right w:val="none" w:sz="0" w:space="0" w:color="auto"/>
      </w:divBdr>
    </w:div>
    <w:div w:id="30543738">
      <w:bodyDiv w:val="1"/>
      <w:marLeft w:val="0"/>
      <w:marRight w:val="0"/>
      <w:marTop w:val="0"/>
      <w:marBottom w:val="0"/>
      <w:divBdr>
        <w:top w:val="none" w:sz="0" w:space="0" w:color="auto"/>
        <w:left w:val="none" w:sz="0" w:space="0" w:color="auto"/>
        <w:bottom w:val="none" w:sz="0" w:space="0" w:color="auto"/>
        <w:right w:val="none" w:sz="0" w:space="0" w:color="auto"/>
      </w:divBdr>
    </w:div>
    <w:div w:id="32273952">
      <w:bodyDiv w:val="1"/>
      <w:marLeft w:val="0"/>
      <w:marRight w:val="0"/>
      <w:marTop w:val="0"/>
      <w:marBottom w:val="0"/>
      <w:divBdr>
        <w:top w:val="none" w:sz="0" w:space="0" w:color="auto"/>
        <w:left w:val="none" w:sz="0" w:space="0" w:color="auto"/>
        <w:bottom w:val="none" w:sz="0" w:space="0" w:color="auto"/>
        <w:right w:val="none" w:sz="0" w:space="0" w:color="auto"/>
      </w:divBdr>
    </w:div>
    <w:div w:id="32654167">
      <w:bodyDiv w:val="1"/>
      <w:marLeft w:val="0"/>
      <w:marRight w:val="0"/>
      <w:marTop w:val="0"/>
      <w:marBottom w:val="0"/>
      <w:divBdr>
        <w:top w:val="none" w:sz="0" w:space="0" w:color="auto"/>
        <w:left w:val="none" w:sz="0" w:space="0" w:color="auto"/>
        <w:bottom w:val="none" w:sz="0" w:space="0" w:color="auto"/>
        <w:right w:val="none" w:sz="0" w:space="0" w:color="auto"/>
      </w:divBdr>
      <w:divsChild>
        <w:div w:id="1624380850">
          <w:marLeft w:val="0"/>
          <w:marRight w:val="0"/>
          <w:marTop w:val="0"/>
          <w:marBottom w:val="0"/>
          <w:divBdr>
            <w:top w:val="none" w:sz="0" w:space="0" w:color="auto"/>
            <w:left w:val="none" w:sz="0" w:space="0" w:color="auto"/>
            <w:bottom w:val="none" w:sz="0" w:space="0" w:color="auto"/>
            <w:right w:val="none" w:sz="0" w:space="0" w:color="auto"/>
          </w:divBdr>
        </w:div>
        <w:div w:id="1671178574">
          <w:marLeft w:val="0"/>
          <w:marRight w:val="0"/>
          <w:marTop w:val="0"/>
          <w:marBottom w:val="0"/>
          <w:divBdr>
            <w:top w:val="none" w:sz="0" w:space="0" w:color="auto"/>
            <w:left w:val="none" w:sz="0" w:space="0" w:color="auto"/>
            <w:bottom w:val="none" w:sz="0" w:space="0" w:color="auto"/>
            <w:right w:val="none" w:sz="0" w:space="0" w:color="auto"/>
          </w:divBdr>
        </w:div>
        <w:div w:id="1686898894">
          <w:marLeft w:val="0"/>
          <w:marRight w:val="0"/>
          <w:marTop w:val="0"/>
          <w:marBottom w:val="0"/>
          <w:divBdr>
            <w:top w:val="none" w:sz="0" w:space="0" w:color="auto"/>
            <w:left w:val="none" w:sz="0" w:space="0" w:color="auto"/>
            <w:bottom w:val="none" w:sz="0" w:space="0" w:color="auto"/>
            <w:right w:val="none" w:sz="0" w:space="0" w:color="auto"/>
          </w:divBdr>
        </w:div>
        <w:div w:id="473838142">
          <w:marLeft w:val="0"/>
          <w:marRight w:val="0"/>
          <w:marTop w:val="0"/>
          <w:marBottom w:val="0"/>
          <w:divBdr>
            <w:top w:val="none" w:sz="0" w:space="0" w:color="auto"/>
            <w:left w:val="none" w:sz="0" w:space="0" w:color="auto"/>
            <w:bottom w:val="none" w:sz="0" w:space="0" w:color="auto"/>
            <w:right w:val="none" w:sz="0" w:space="0" w:color="auto"/>
          </w:divBdr>
        </w:div>
        <w:div w:id="1320303792">
          <w:marLeft w:val="0"/>
          <w:marRight w:val="0"/>
          <w:marTop w:val="0"/>
          <w:marBottom w:val="0"/>
          <w:divBdr>
            <w:top w:val="none" w:sz="0" w:space="0" w:color="auto"/>
            <w:left w:val="none" w:sz="0" w:space="0" w:color="auto"/>
            <w:bottom w:val="none" w:sz="0" w:space="0" w:color="auto"/>
            <w:right w:val="none" w:sz="0" w:space="0" w:color="auto"/>
          </w:divBdr>
        </w:div>
        <w:div w:id="2075422570">
          <w:marLeft w:val="0"/>
          <w:marRight w:val="0"/>
          <w:marTop w:val="0"/>
          <w:marBottom w:val="0"/>
          <w:divBdr>
            <w:top w:val="none" w:sz="0" w:space="0" w:color="auto"/>
            <w:left w:val="none" w:sz="0" w:space="0" w:color="auto"/>
            <w:bottom w:val="none" w:sz="0" w:space="0" w:color="auto"/>
            <w:right w:val="none" w:sz="0" w:space="0" w:color="auto"/>
          </w:divBdr>
        </w:div>
        <w:div w:id="680855737">
          <w:marLeft w:val="0"/>
          <w:marRight w:val="0"/>
          <w:marTop w:val="0"/>
          <w:marBottom w:val="0"/>
          <w:divBdr>
            <w:top w:val="none" w:sz="0" w:space="0" w:color="auto"/>
            <w:left w:val="none" w:sz="0" w:space="0" w:color="auto"/>
            <w:bottom w:val="none" w:sz="0" w:space="0" w:color="auto"/>
            <w:right w:val="none" w:sz="0" w:space="0" w:color="auto"/>
          </w:divBdr>
        </w:div>
        <w:div w:id="1922176486">
          <w:marLeft w:val="0"/>
          <w:marRight w:val="0"/>
          <w:marTop w:val="0"/>
          <w:marBottom w:val="0"/>
          <w:divBdr>
            <w:top w:val="none" w:sz="0" w:space="0" w:color="auto"/>
            <w:left w:val="none" w:sz="0" w:space="0" w:color="auto"/>
            <w:bottom w:val="none" w:sz="0" w:space="0" w:color="auto"/>
            <w:right w:val="none" w:sz="0" w:space="0" w:color="auto"/>
          </w:divBdr>
        </w:div>
        <w:div w:id="290671329">
          <w:marLeft w:val="0"/>
          <w:marRight w:val="0"/>
          <w:marTop w:val="0"/>
          <w:marBottom w:val="0"/>
          <w:divBdr>
            <w:top w:val="none" w:sz="0" w:space="0" w:color="auto"/>
            <w:left w:val="none" w:sz="0" w:space="0" w:color="auto"/>
            <w:bottom w:val="none" w:sz="0" w:space="0" w:color="auto"/>
            <w:right w:val="none" w:sz="0" w:space="0" w:color="auto"/>
          </w:divBdr>
        </w:div>
        <w:div w:id="252590567">
          <w:marLeft w:val="0"/>
          <w:marRight w:val="0"/>
          <w:marTop w:val="0"/>
          <w:marBottom w:val="0"/>
          <w:divBdr>
            <w:top w:val="none" w:sz="0" w:space="0" w:color="auto"/>
            <w:left w:val="none" w:sz="0" w:space="0" w:color="auto"/>
            <w:bottom w:val="none" w:sz="0" w:space="0" w:color="auto"/>
            <w:right w:val="none" w:sz="0" w:space="0" w:color="auto"/>
          </w:divBdr>
        </w:div>
        <w:div w:id="1806699941">
          <w:marLeft w:val="0"/>
          <w:marRight w:val="0"/>
          <w:marTop w:val="0"/>
          <w:marBottom w:val="0"/>
          <w:divBdr>
            <w:top w:val="none" w:sz="0" w:space="0" w:color="auto"/>
            <w:left w:val="none" w:sz="0" w:space="0" w:color="auto"/>
            <w:bottom w:val="none" w:sz="0" w:space="0" w:color="auto"/>
            <w:right w:val="none" w:sz="0" w:space="0" w:color="auto"/>
          </w:divBdr>
        </w:div>
        <w:div w:id="83721075">
          <w:marLeft w:val="0"/>
          <w:marRight w:val="0"/>
          <w:marTop w:val="0"/>
          <w:marBottom w:val="0"/>
          <w:divBdr>
            <w:top w:val="none" w:sz="0" w:space="0" w:color="auto"/>
            <w:left w:val="none" w:sz="0" w:space="0" w:color="auto"/>
            <w:bottom w:val="none" w:sz="0" w:space="0" w:color="auto"/>
            <w:right w:val="none" w:sz="0" w:space="0" w:color="auto"/>
          </w:divBdr>
        </w:div>
        <w:div w:id="1170677323">
          <w:marLeft w:val="0"/>
          <w:marRight w:val="0"/>
          <w:marTop w:val="0"/>
          <w:marBottom w:val="0"/>
          <w:divBdr>
            <w:top w:val="none" w:sz="0" w:space="0" w:color="auto"/>
            <w:left w:val="none" w:sz="0" w:space="0" w:color="auto"/>
            <w:bottom w:val="none" w:sz="0" w:space="0" w:color="auto"/>
            <w:right w:val="none" w:sz="0" w:space="0" w:color="auto"/>
          </w:divBdr>
        </w:div>
        <w:div w:id="1287661949">
          <w:marLeft w:val="0"/>
          <w:marRight w:val="0"/>
          <w:marTop w:val="0"/>
          <w:marBottom w:val="0"/>
          <w:divBdr>
            <w:top w:val="none" w:sz="0" w:space="0" w:color="auto"/>
            <w:left w:val="none" w:sz="0" w:space="0" w:color="auto"/>
            <w:bottom w:val="none" w:sz="0" w:space="0" w:color="auto"/>
            <w:right w:val="none" w:sz="0" w:space="0" w:color="auto"/>
          </w:divBdr>
        </w:div>
        <w:div w:id="2068916491">
          <w:marLeft w:val="0"/>
          <w:marRight w:val="0"/>
          <w:marTop w:val="0"/>
          <w:marBottom w:val="0"/>
          <w:divBdr>
            <w:top w:val="none" w:sz="0" w:space="0" w:color="auto"/>
            <w:left w:val="none" w:sz="0" w:space="0" w:color="auto"/>
            <w:bottom w:val="none" w:sz="0" w:space="0" w:color="auto"/>
            <w:right w:val="none" w:sz="0" w:space="0" w:color="auto"/>
          </w:divBdr>
        </w:div>
        <w:div w:id="954872679">
          <w:marLeft w:val="0"/>
          <w:marRight w:val="0"/>
          <w:marTop w:val="0"/>
          <w:marBottom w:val="0"/>
          <w:divBdr>
            <w:top w:val="none" w:sz="0" w:space="0" w:color="auto"/>
            <w:left w:val="none" w:sz="0" w:space="0" w:color="auto"/>
            <w:bottom w:val="none" w:sz="0" w:space="0" w:color="auto"/>
            <w:right w:val="none" w:sz="0" w:space="0" w:color="auto"/>
          </w:divBdr>
        </w:div>
        <w:div w:id="1357847322">
          <w:marLeft w:val="0"/>
          <w:marRight w:val="0"/>
          <w:marTop w:val="0"/>
          <w:marBottom w:val="0"/>
          <w:divBdr>
            <w:top w:val="none" w:sz="0" w:space="0" w:color="auto"/>
            <w:left w:val="none" w:sz="0" w:space="0" w:color="auto"/>
            <w:bottom w:val="none" w:sz="0" w:space="0" w:color="auto"/>
            <w:right w:val="none" w:sz="0" w:space="0" w:color="auto"/>
          </w:divBdr>
        </w:div>
        <w:div w:id="589773940">
          <w:marLeft w:val="0"/>
          <w:marRight w:val="0"/>
          <w:marTop w:val="0"/>
          <w:marBottom w:val="0"/>
          <w:divBdr>
            <w:top w:val="none" w:sz="0" w:space="0" w:color="auto"/>
            <w:left w:val="none" w:sz="0" w:space="0" w:color="auto"/>
            <w:bottom w:val="none" w:sz="0" w:space="0" w:color="auto"/>
            <w:right w:val="none" w:sz="0" w:space="0" w:color="auto"/>
          </w:divBdr>
        </w:div>
        <w:div w:id="1049233">
          <w:marLeft w:val="0"/>
          <w:marRight w:val="0"/>
          <w:marTop w:val="0"/>
          <w:marBottom w:val="0"/>
          <w:divBdr>
            <w:top w:val="none" w:sz="0" w:space="0" w:color="auto"/>
            <w:left w:val="none" w:sz="0" w:space="0" w:color="auto"/>
            <w:bottom w:val="none" w:sz="0" w:space="0" w:color="auto"/>
            <w:right w:val="none" w:sz="0" w:space="0" w:color="auto"/>
          </w:divBdr>
        </w:div>
        <w:div w:id="1059086437">
          <w:marLeft w:val="0"/>
          <w:marRight w:val="0"/>
          <w:marTop w:val="0"/>
          <w:marBottom w:val="0"/>
          <w:divBdr>
            <w:top w:val="none" w:sz="0" w:space="0" w:color="auto"/>
            <w:left w:val="none" w:sz="0" w:space="0" w:color="auto"/>
            <w:bottom w:val="none" w:sz="0" w:space="0" w:color="auto"/>
            <w:right w:val="none" w:sz="0" w:space="0" w:color="auto"/>
          </w:divBdr>
        </w:div>
        <w:div w:id="1189217865">
          <w:marLeft w:val="0"/>
          <w:marRight w:val="0"/>
          <w:marTop w:val="0"/>
          <w:marBottom w:val="0"/>
          <w:divBdr>
            <w:top w:val="none" w:sz="0" w:space="0" w:color="auto"/>
            <w:left w:val="none" w:sz="0" w:space="0" w:color="auto"/>
            <w:bottom w:val="none" w:sz="0" w:space="0" w:color="auto"/>
            <w:right w:val="none" w:sz="0" w:space="0" w:color="auto"/>
          </w:divBdr>
        </w:div>
        <w:div w:id="1138690604">
          <w:marLeft w:val="0"/>
          <w:marRight w:val="0"/>
          <w:marTop w:val="0"/>
          <w:marBottom w:val="0"/>
          <w:divBdr>
            <w:top w:val="none" w:sz="0" w:space="0" w:color="auto"/>
            <w:left w:val="none" w:sz="0" w:space="0" w:color="auto"/>
            <w:bottom w:val="none" w:sz="0" w:space="0" w:color="auto"/>
            <w:right w:val="none" w:sz="0" w:space="0" w:color="auto"/>
          </w:divBdr>
        </w:div>
        <w:div w:id="430204765">
          <w:marLeft w:val="0"/>
          <w:marRight w:val="0"/>
          <w:marTop w:val="0"/>
          <w:marBottom w:val="0"/>
          <w:divBdr>
            <w:top w:val="none" w:sz="0" w:space="0" w:color="auto"/>
            <w:left w:val="none" w:sz="0" w:space="0" w:color="auto"/>
            <w:bottom w:val="none" w:sz="0" w:space="0" w:color="auto"/>
            <w:right w:val="none" w:sz="0" w:space="0" w:color="auto"/>
          </w:divBdr>
        </w:div>
        <w:div w:id="1792018121">
          <w:marLeft w:val="0"/>
          <w:marRight w:val="0"/>
          <w:marTop w:val="0"/>
          <w:marBottom w:val="0"/>
          <w:divBdr>
            <w:top w:val="none" w:sz="0" w:space="0" w:color="auto"/>
            <w:left w:val="none" w:sz="0" w:space="0" w:color="auto"/>
            <w:bottom w:val="none" w:sz="0" w:space="0" w:color="auto"/>
            <w:right w:val="none" w:sz="0" w:space="0" w:color="auto"/>
          </w:divBdr>
        </w:div>
        <w:div w:id="1798988534">
          <w:marLeft w:val="0"/>
          <w:marRight w:val="0"/>
          <w:marTop w:val="0"/>
          <w:marBottom w:val="0"/>
          <w:divBdr>
            <w:top w:val="none" w:sz="0" w:space="0" w:color="auto"/>
            <w:left w:val="none" w:sz="0" w:space="0" w:color="auto"/>
            <w:bottom w:val="none" w:sz="0" w:space="0" w:color="auto"/>
            <w:right w:val="none" w:sz="0" w:space="0" w:color="auto"/>
          </w:divBdr>
        </w:div>
        <w:div w:id="1188985775">
          <w:marLeft w:val="0"/>
          <w:marRight w:val="0"/>
          <w:marTop w:val="0"/>
          <w:marBottom w:val="0"/>
          <w:divBdr>
            <w:top w:val="none" w:sz="0" w:space="0" w:color="auto"/>
            <w:left w:val="none" w:sz="0" w:space="0" w:color="auto"/>
            <w:bottom w:val="none" w:sz="0" w:space="0" w:color="auto"/>
            <w:right w:val="none" w:sz="0" w:space="0" w:color="auto"/>
          </w:divBdr>
        </w:div>
        <w:div w:id="1193767428">
          <w:marLeft w:val="0"/>
          <w:marRight w:val="0"/>
          <w:marTop w:val="0"/>
          <w:marBottom w:val="0"/>
          <w:divBdr>
            <w:top w:val="none" w:sz="0" w:space="0" w:color="auto"/>
            <w:left w:val="none" w:sz="0" w:space="0" w:color="auto"/>
            <w:bottom w:val="none" w:sz="0" w:space="0" w:color="auto"/>
            <w:right w:val="none" w:sz="0" w:space="0" w:color="auto"/>
          </w:divBdr>
        </w:div>
        <w:div w:id="181668302">
          <w:marLeft w:val="0"/>
          <w:marRight w:val="0"/>
          <w:marTop w:val="0"/>
          <w:marBottom w:val="0"/>
          <w:divBdr>
            <w:top w:val="none" w:sz="0" w:space="0" w:color="auto"/>
            <w:left w:val="none" w:sz="0" w:space="0" w:color="auto"/>
            <w:bottom w:val="none" w:sz="0" w:space="0" w:color="auto"/>
            <w:right w:val="none" w:sz="0" w:space="0" w:color="auto"/>
          </w:divBdr>
        </w:div>
        <w:div w:id="1983851412">
          <w:marLeft w:val="0"/>
          <w:marRight w:val="0"/>
          <w:marTop w:val="0"/>
          <w:marBottom w:val="0"/>
          <w:divBdr>
            <w:top w:val="none" w:sz="0" w:space="0" w:color="auto"/>
            <w:left w:val="none" w:sz="0" w:space="0" w:color="auto"/>
            <w:bottom w:val="none" w:sz="0" w:space="0" w:color="auto"/>
            <w:right w:val="none" w:sz="0" w:space="0" w:color="auto"/>
          </w:divBdr>
        </w:div>
        <w:div w:id="1274946267">
          <w:marLeft w:val="0"/>
          <w:marRight w:val="0"/>
          <w:marTop w:val="0"/>
          <w:marBottom w:val="0"/>
          <w:divBdr>
            <w:top w:val="none" w:sz="0" w:space="0" w:color="auto"/>
            <w:left w:val="none" w:sz="0" w:space="0" w:color="auto"/>
            <w:bottom w:val="none" w:sz="0" w:space="0" w:color="auto"/>
            <w:right w:val="none" w:sz="0" w:space="0" w:color="auto"/>
          </w:divBdr>
        </w:div>
        <w:div w:id="1614702386">
          <w:marLeft w:val="0"/>
          <w:marRight w:val="0"/>
          <w:marTop w:val="0"/>
          <w:marBottom w:val="0"/>
          <w:divBdr>
            <w:top w:val="none" w:sz="0" w:space="0" w:color="auto"/>
            <w:left w:val="none" w:sz="0" w:space="0" w:color="auto"/>
            <w:bottom w:val="none" w:sz="0" w:space="0" w:color="auto"/>
            <w:right w:val="none" w:sz="0" w:space="0" w:color="auto"/>
          </w:divBdr>
        </w:div>
        <w:div w:id="100732833">
          <w:marLeft w:val="0"/>
          <w:marRight w:val="0"/>
          <w:marTop w:val="0"/>
          <w:marBottom w:val="0"/>
          <w:divBdr>
            <w:top w:val="none" w:sz="0" w:space="0" w:color="auto"/>
            <w:left w:val="none" w:sz="0" w:space="0" w:color="auto"/>
            <w:bottom w:val="none" w:sz="0" w:space="0" w:color="auto"/>
            <w:right w:val="none" w:sz="0" w:space="0" w:color="auto"/>
          </w:divBdr>
        </w:div>
        <w:div w:id="378017586">
          <w:marLeft w:val="0"/>
          <w:marRight w:val="0"/>
          <w:marTop w:val="0"/>
          <w:marBottom w:val="0"/>
          <w:divBdr>
            <w:top w:val="none" w:sz="0" w:space="0" w:color="auto"/>
            <w:left w:val="none" w:sz="0" w:space="0" w:color="auto"/>
            <w:bottom w:val="none" w:sz="0" w:space="0" w:color="auto"/>
            <w:right w:val="none" w:sz="0" w:space="0" w:color="auto"/>
          </w:divBdr>
        </w:div>
        <w:div w:id="448207522">
          <w:marLeft w:val="0"/>
          <w:marRight w:val="0"/>
          <w:marTop w:val="0"/>
          <w:marBottom w:val="0"/>
          <w:divBdr>
            <w:top w:val="none" w:sz="0" w:space="0" w:color="auto"/>
            <w:left w:val="none" w:sz="0" w:space="0" w:color="auto"/>
            <w:bottom w:val="none" w:sz="0" w:space="0" w:color="auto"/>
            <w:right w:val="none" w:sz="0" w:space="0" w:color="auto"/>
          </w:divBdr>
        </w:div>
        <w:div w:id="1216894172">
          <w:marLeft w:val="0"/>
          <w:marRight w:val="0"/>
          <w:marTop w:val="0"/>
          <w:marBottom w:val="0"/>
          <w:divBdr>
            <w:top w:val="none" w:sz="0" w:space="0" w:color="auto"/>
            <w:left w:val="none" w:sz="0" w:space="0" w:color="auto"/>
            <w:bottom w:val="none" w:sz="0" w:space="0" w:color="auto"/>
            <w:right w:val="none" w:sz="0" w:space="0" w:color="auto"/>
          </w:divBdr>
        </w:div>
        <w:div w:id="1632709876">
          <w:marLeft w:val="0"/>
          <w:marRight w:val="0"/>
          <w:marTop w:val="0"/>
          <w:marBottom w:val="0"/>
          <w:divBdr>
            <w:top w:val="none" w:sz="0" w:space="0" w:color="auto"/>
            <w:left w:val="none" w:sz="0" w:space="0" w:color="auto"/>
            <w:bottom w:val="none" w:sz="0" w:space="0" w:color="auto"/>
            <w:right w:val="none" w:sz="0" w:space="0" w:color="auto"/>
          </w:divBdr>
        </w:div>
        <w:div w:id="810439225">
          <w:marLeft w:val="0"/>
          <w:marRight w:val="0"/>
          <w:marTop w:val="0"/>
          <w:marBottom w:val="0"/>
          <w:divBdr>
            <w:top w:val="none" w:sz="0" w:space="0" w:color="auto"/>
            <w:left w:val="none" w:sz="0" w:space="0" w:color="auto"/>
            <w:bottom w:val="none" w:sz="0" w:space="0" w:color="auto"/>
            <w:right w:val="none" w:sz="0" w:space="0" w:color="auto"/>
          </w:divBdr>
        </w:div>
        <w:div w:id="483351249">
          <w:marLeft w:val="0"/>
          <w:marRight w:val="0"/>
          <w:marTop w:val="0"/>
          <w:marBottom w:val="0"/>
          <w:divBdr>
            <w:top w:val="none" w:sz="0" w:space="0" w:color="auto"/>
            <w:left w:val="none" w:sz="0" w:space="0" w:color="auto"/>
            <w:bottom w:val="none" w:sz="0" w:space="0" w:color="auto"/>
            <w:right w:val="none" w:sz="0" w:space="0" w:color="auto"/>
          </w:divBdr>
        </w:div>
        <w:div w:id="1031881364">
          <w:marLeft w:val="0"/>
          <w:marRight w:val="0"/>
          <w:marTop w:val="0"/>
          <w:marBottom w:val="0"/>
          <w:divBdr>
            <w:top w:val="none" w:sz="0" w:space="0" w:color="auto"/>
            <w:left w:val="none" w:sz="0" w:space="0" w:color="auto"/>
            <w:bottom w:val="none" w:sz="0" w:space="0" w:color="auto"/>
            <w:right w:val="none" w:sz="0" w:space="0" w:color="auto"/>
          </w:divBdr>
        </w:div>
        <w:div w:id="968440486">
          <w:marLeft w:val="0"/>
          <w:marRight w:val="0"/>
          <w:marTop w:val="0"/>
          <w:marBottom w:val="0"/>
          <w:divBdr>
            <w:top w:val="none" w:sz="0" w:space="0" w:color="auto"/>
            <w:left w:val="none" w:sz="0" w:space="0" w:color="auto"/>
            <w:bottom w:val="none" w:sz="0" w:space="0" w:color="auto"/>
            <w:right w:val="none" w:sz="0" w:space="0" w:color="auto"/>
          </w:divBdr>
        </w:div>
        <w:div w:id="1716150390">
          <w:marLeft w:val="0"/>
          <w:marRight w:val="0"/>
          <w:marTop w:val="0"/>
          <w:marBottom w:val="0"/>
          <w:divBdr>
            <w:top w:val="none" w:sz="0" w:space="0" w:color="auto"/>
            <w:left w:val="none" w:sz="0" w:space="0" w:color="auto"/>
            <w:bottom w:val="none" w:sz="0" w:space="0" w:color="auto"/>
            <w:right w:val="none" w:sz="0" w:space="0" w:color="auto"/>
          </w:divBdr>
        </w:div>
        <w:div w:id="1401442352">
          <w:marLeft w:val="0"/>
          <w:marRight w:val="0"/>
          <w:marTop w:val="0"/>
          <w:marBottom w:val="0"/>
          <w:divBdr>
            <w:top w:val="none" w:sz="0" w:space="0" w:color="auto"/>
            <w:left w:val="none" w:sz="0" w:space="0" w:color="auto"/>
            <w:bottom w:val="none" w:sz="0" w:space="0" w:color="auto"/>
            <w:right w:val="none" w:sz="0" w:space="0" w:color="auto"/>
          </w:divBdr>
        </w:div>
        <w:div w:id="1303461143">
          <w:marLeft w:val="0"/>
          <w:marRight w:val="0"/>
          <w:marTop w:val="0"/>
          <w:marBottom w:val="0"/>
          <w:divBdr>
            <w:top w:val="none" w:sz="0" w:space="0" w:color="auto"/>
            <w:left w:val="none" w:sz="0" w:space="0" w:color="auto"/>
            <w:bottom w:val="none" w:sz="0" w:space="0" w:color="auto"/>
            <w:right w:val="none" w:sz="0" w:space="0" w:color="auto"/>
          </w:divBdr>
        </w:div>
        <w:div w:id="1625883415">
          <w:marLeft w:val="0"/>
          <w:marRight w:val="0"/>
          <w:marTop w:val="0"/>
          <w:marBottom w:val="0"/>
          <w:divBdr>
            <w:top w:val="none" w:sz="0" w:space="0" w:color="auto"/>
            <w:left w:val="none" w:sz="0" w:space="0" w:color="auto"/>
            <w:bottom w:val="none" w:sz="0" w:space="0" w:color="auto"/>
            <w:right w:val="none" w:sz="0" w:space="0" w:color="auto"/>
          </w:divBdr>
        </w:div>
        <w:div w:id="2095785400">
          <w:marLeft w:val="0"/>
          <w:marRight w:val="0"/>
          <w:marTop w:val="0"/>
          <w:marBottom w:val="0"/>
          <w:divBdr>
            <w:top w:val="none" w:sz="0" w:space="0" w:color="auto"/>
            <w:left w:val="none" w:sz="0" w:space="0" w:color="auto"/>
            <w:bottom w:val="none" w:sz="0" w:space="0" w:color="auto"/>
            <w:right w:val="none" w:sz="0" w:space="0" w:color="auto"/>
          </w:divBdr>
        </w:div>
        <w:div w:id="644507696">
          <w:marLeft w:val="0"/>
          <w:marRight w:val="0"/>
          <w:marTop w:val="0"/>
          <w:marBottom w:val="0"/>
          <w:divBdr>
            <w:top w:val="none" w:sz="0" w:space="0" w:color="auto"/>
            <w:left w:val="none" w:sz="0" w:space="0" w:color="auto"/>
            <w:bottom w:val="none" w:sz="0" w:space="0" w:color="auto"/>
            <w:right w:val="none" w:sz="0" w:space="0" w:color="auto"/>
          </w:divBdr>
        </w:div>
        <w:div w:id="276527679">
          <w:marLeft w:val="0"/>
          <w:marRight w:val="0"/>
          <w:marTop w:val="0"/>
          <w:marBottom w:val="0"/>
          <w:divBdr>
            <w:top w:val="none" w:sz="0" w:space="0" w:color="auto"/>
            <w:left w:val="none" w:sz="0" w:space="0" w:color="auto"/>
            <w:bottom w:val="none" w:sz="0" w:space="0" w:color="auto"/>
            <w:right w:val="none" w:sz="0" w:space="0" w:color="auto"/>
          </w:divBdr>
        </w:div>
        <w:div w:id="1403062484">
          <w:marLeft w:val="0"/>
          <w:marRight w:val="0"/>
          <w:marTop w:val="0"/>
          <w:marBottom w:val="0"/>
          <w:divBdr>
            <w:top w:val="none" w:sz="0" w:space="0" w:color="auto"/>
            <w:left w:val="none" w:sz="0" w:space="0" w:color="auto"/>
            <w:bottom w:val="none" w:sz="0" w:space="0" w:color="auto"/>
            <w:right w:val="none" w:sz="0" w:space="0" w:color="auto"/>
          </w:divBdr>
        </w:div>
        <w:div w:id="2027176225">
          <w:marLeft w:val="0"/>
          <w:marRight w:val="0"/>
          <w:marTop w:val="0"/>
          <w:marBottom w:val="0"/>
          <w:divBdr>
            <w:top w:val="none" w:sz="0" w:space="0" w:color="auto"/>
            <w:left w:val="none" w:sz="0" w:space="0" w:color="auto"/>
            <w:bottom w:val="none" w:sz="0" w:space="0" w:color="auto"/>
            <w:right w:val="none" w:sz="0" w:space="0" w:color="auto"/>
          </w:divBdr>
        </w:div>
        <w:div w:id="1045787246">
          <w:marLeft w:val="0"/>
          <w:marRight w:val="0"/>
          <w:marTop w:val="0"/>
          <w:marBottom w:val="0"/>
          <w:divBdr>
            <w:top w:val="none" w:sz="0" w:space="0" w:color="auto"/>
            <w:left w:val="none" w:sz="0" w:space="0" w:color="auto"/>
            <w:bottom w:val="none" w:sz="0" w:space="0" w:color="auto"/>
            <w:right w:val="none" w:sz="0" w:space="0" w:color="auto"/>
          </w:divBdr>
        </w:div>
        <w:div w:id="1560021847">
          <w:marLeft w:val="0"/>
          <w:marRight w:val="0"/>
          <w:marTop w:val="0"/>
          <w:marBottom w:val="0"/>
          <w:divBdr>
            <w:top w:val="none" w:sz="0" w:space="0" w:color="auto"/>
            <w:left w:val="none" w:sz="0" w:space="0" w:color="auto"/>
            <w:bottom w:val="none" w:sz="0" w:space="0" w:color="auto"/>
            <w:right w:val="none" w:sz="0" w:space="0" w:color="auto"/>
          </w:divBdr>
        </w:div>
        <w:div w:id="2109111693">
          <w:marLeft w:val="0"/>
          <w:marRight w:val="0"/>
          <w:marTop w:val="0"/>
          <w:marBottom w:val="0"/>
          <w:divBdr>
            <w:top w:val="none" w:sz="0" w:space="0" w:color="auto"/>
            <w:left w:val="none" w:sz="0" w:space="0" w:color="auto"/>
            <w:bottom w:val="none" w:sz="0" w:space="0" w:color="auto"/>
            <w:right w:val="none" w:sz="0" w:space="0" w:color="auto"/>
          </w:divBdr>
        </w:div>
        <w:div w:id="729688784">
          <w:marLeft w:val="0"/>
          <w:marRight w:val="0"/>
          <w:marTop w:val="0"/>
          <w:marBottom w:val="0"/>
          <w:divBdr>
            <w:top w:val="none" w:sz="0" w:space="0" w:color="auto"/>
            <w:left w:val="none" w:sz="0" w:space="0" w:color="auto"/>
            <w:bottom w:val="none" w:sz="0" w:space="0" w:color="auto"/>
            <w:right w:val="none" w:sz="0" w:space="0" w:color="auto"/>
          </w:divBdr>
        </w:div>
        <w:div w:id="626011666">
          <w:marLeft w:val="0"/>
          <w:marRight w:val="0"/>
          <w:marTop w:val="0"/>
          <w:marBottom w:val="0"/>
          <w:divBdr>
            <w:top w:val="none" w:sz="0" w:space="0" w:color="auto"/>
            <w:left w:val="none" w:sz="0" w:space="0" w:color="auto"/>
            <w:bottom w:val="none" w:sz="0" w:space="0" w:color="auto"/>
            <w:right w:val="none" w:sz="0" w:space="0" w:color="auto"/>
          </w:divBdr>
        </w:div>
        <w:div w:id="1447892873">
          <w:marLeft w:val="0"/>
          <w:marRight w:val="0"/>
          <w:marTop w:val="0"/>
          <w:marBottom w:val="0"/>
          <w:divBdr>
            <w:top w:val="none" w:sz="0" w:space="0" w:color="auto"/>
            <w:left w:val="none" w:sz="0" w:space="0" w:color="auto"/>
            <w:bottom w:val="none" w:sz="0" w:space="0" w:color="auto"/>
            <w:right w:val="none" w:sz="0" w:space="0" w:color="auto"/>
          </w:divBdr>
        </w:div>
        <w:div w:id="1180509213">
          <w:marLeft w:val="0"/>
          <w:marRight w:val="0"/>
          <w:marTop w:val="0"/>
          <w:marBottom w:val="0"/>
          <w:divBdr>
            <w:top w:val="none" w:sz="0" w:space="0" w:color="auto"/>
            <w:left w:val="none" w:sz="0" w:space="0" w:color="auto"/>
            <w:bottom w:val="none" w:sz="0" w:space="0" w:color="auto"/>
            <w:right w:val="none" w:sz="0" w:space="0" w:color="auto"/>
          </w:divBdr>
        </w:div>
        <w:div w:id="1680425223">
          <w:marLeft w:val="0"/>
          <w:marRight w:val="0"/>
          <w:marTop w:val="0"/>
          <w:marBottom w:val="0"/>
          <w:divBdr>
            <w:top w:val="none" w:sz="0" w:space="0" w:color="auto"/>
            <w:left w:val="none" w:sz="0" w:space="0" w:color="auto"/>
            <w:bottom w:val="none" w:sz="0" w:space="0" w:color="auto"/>
            <w:right w:val="none" w:sz="0" w:space="0" w:color="auto"/>
          </w:divBdr>
        </w:div>
        <w:div w:id="728529244">
          <w:marLeft w:val="0"/>
          <w:marRight w:val="0"/>
          <w:marTop w:val="0"/>
          <w:marBottom w:val="0"/>
          <w:divBdr>
            <w:top w:val="none" w:sz="0" w:space="0" w:color="auto"/>
            <w:left w:val="none" w:sz="0" w:space="0" w:color="auto"/>
            <w:bottom w:val="none" w:sz="0" w:space="0" w:color="auto"/>
            <w:right w:val="none" w:sz="0" w:space="0" w:color="auto"/>
          </w:divBdr>
        </w:div>
        <w:div w:id="376783058">
          <w:marLeft w:val="0"/>
          <w:marRight w:val="0"/>
          <w:marTop w:val="0"/>
          <w:marBottom w:val="0"/>
          <w:divBdr>
            <w:top w:val="none" w:sz="0" w:space="0" w:color="auto"/>
            <w:left w:val="none" w:sz="0" w:space="0" w:color="auto"/>
            <w:bottom w:val="none" w:sz="0" w:space="0" w:color="auto"/>
            <w:right w:val="none" w:sz="0" w:space="0" w:color="auto"/>
          </w:divBdr>
        </w:div>
        <w:div w:id="1758869815">
          <w:marLeft w:val="0"/>
          <w:marRight w:val="0"/>
          <w:marTop w:val="0"/>
          <w:marBottom w:val="0"/>
          <w:divBdr>
            <w:top w:val="none" w:sz="0" w:space="0" w:color="auto"/>
            <w:left w:val="none" w:sz="0" w:space="0" w:color="auto"/>
            <w:bottom w:val="none" w:sz="0" w:space="0" w:color="auto"/>
            <w:right w:val="none" w:sz="0" w:space="0" w:color="auto"/>
          </w:divBdr>
        </w:div>
        <w:div w:id="585312436">
          <w:marLeft w:val="0"/>
          <w:marRight w:val="0"/>
          <w:marTop w:val="0"/>
          <w:marBottom w:val="0"/>
          <w:divBdr>
            <w:top w:val="none" w:sz="0" w:space="0" w:color="auto"/>
            <w:left w:val="none" w:sz="0" w:space="0" w:color="auto"/>
            <w:bottom w:val="none" w:sz="0" w:space="0" w:color="auto"/>
            <w:right w:val="none" w:sz="0" w:space="0" w:color="auto"/>
          </w:divBdr>
        </w:div>
        <w:div w:id="409691392">
          <w:marLeft w:val="0"/>
          <w:marRight w:val="0"/>
          <w:marTop w:val="0"/>
          <w:marBottom w:val="0"/>
          <w:divBdr>
            <w:top w:val="none" w:sz="0" w:space="0" w:color="auto"/>
            <w:left w:val="none" w:sz="0" w:space="0" w:color="auto"/>
            <w:bottom w:val="none" w:sz="0" w:space="0" w:color="auto"/>
            <w:right w:val="none" w:sz="0" w:space="0" w:color="auto"/>
          </w:divBdr>
        </w:div>
        <w:div w:id="271783883">
          <w:marLeft w:val="0"/>
          <w:marRight w:val="0"/>
          <w:marTop w:val="0"/>
          <w:marBottom w:val="0"/>
          <w:divBdr>
            <w:top w:val="none" w:sz="0" w:space="0" w:color="auto"/>
            <w:left w:val="none" w:sz="0" w:space="0" w:color="auto"/>
            <w:bottom w:val="none" w:sz="0" w:space="0" w:color="auto"/>
            <w:right w:val="none" w:sz="0" w:space="0" w:color="auto"/>
          </w:divBdr>
        </w:div>
        <w:div w:id="525169182">
          <w:marLeft w:val="0"/>
          <w:marRight w:val="0"/>
          <w:marTop w:val="0"/>
          <w:marBottom w:val="0"/>
          <w:divBdr>
            <w:top w:val="none" w:sz="0" w:space="0" w:color="auto"/>
            <w:left w:val="none" w:sz="0" w:space="0" w:color="auto"/>
            <w:bottom w:val="none" w:sz="0" w:space="0" w:color="auto"/>
            <w:right w:val="none" w:sz="0" w:space="0" w:color="auto"/>
          </w:divBdr>
        </w:div>
        <w:div w:id="1153061989">
          <w:marLeft w:val="0"/>
          <w:marRight w:val="0"/>
          <w:marTop w:val="0"/>
          <w:marBottom w:val="0"/>
          <w:divBdr>
            <w:top w:val="none" w:sz="0" w:space="0" w:color="auto"/>
            <w:left w:val="none" w:sz="0" w:space="0" w:color="auto"/>
            <w:bottom w:val="none" w:sz="0" w:space="0" w:color="auto"/>
            <w:right w:val="none" w:sz="0" w:space="0" w:color="auto"/>
          </w:divBdr>
        </w:div>
        <w:div w:id="680203462">
          <w:marLeft w:val="0"/>
          <w:marRight w:val="0"/>
          <w:marTop w:val="0"/>
          <w:marBottom w:val="0"/>
          <w:divBdr>
            <w:top w:val="none" w:sz="0" w:space="0" w:color="auto"/>
            <w:left w:val="none" w:sz="0" w:space="0" w:color="auto"/>
            <w:bottom w:val="none" w:sz="0" w:space="0" w:color="auto"/>
            <w:right w:val="none" w:sz="0" w:space="0" w:color="auto"/>
          </w:divBdr>
        </w:div>
        <w:div w:id="1648245456">
          <w:marLeft w:val="0"/>
          <w:marRight w:val="0"/>
          <w:marTop w:val="0"/>
          <w:marBottom w:val="0"/>
          <w:divBdr>
            <w:top w:val="none" w:sz="0" w:space="0" w:color="auto"/>
            <w:left w:val="none" w:sz="0" w:space="0" w:color="auto"/>
            <w:bottom w:val="none" w:sz="0" w:space="0" w:color="auto"/>
            <w:right w:val="none" w:sz="0" w:space="0" w:color="auto"/>
          </w:divBdr>
        </w:div>
        <w:div w:id="2025938274">
          <w:marLeft w:val="0"/>
          <w:marRight w:val="0"/>
          <w:marTop w:val="0"/>
          <w:marBottom w:val="0"/>
          <w:divBdr>
            <w:top w:val="none" w:sz="0" w:space="0" w:color="auto"/>
            <w:left w:val="none" w:sz="0" w:space="0" w:color="auto"/>
            <w:bottom w:val="none" w:sz="0" w:space="0" w:color="auto"/>
            <w:right w:val="none" w:sz="0" w:space="0" w:color="auto"/>
          </w:divBdr>
        </w:div>
        <w:div w:id="759527341">
          <w:marLeft w:val="0"/>
          <w:marRight w:val="0"/>
          <w:marTop w:val="0"/>
          <w:marBottom w:val="0"/>
          <w:divBdr>
            <w:top w:val="none" w:sz="0" w:space="0" w:color="auto"/>
            <w:left w:val="none" w:sz="0" w:space="0" w:color="auto"/>
            <w:bottom w:val="none" w:sz="0" w:space="0" w:color="auto"/>
            <w:right w:val="none" w:sz="0" w:space="0" w:color="auto"/>
          </w:divBdr>
        </w:div>
        <w:div w:id="394015007">
          <w:marLeft w:val="0"/>
          <w:marRight w:val="0"/>
          <w:marTop w:val="0"/>
          <w:marBottom w:val="0"/>
          <w:divBdr>
            <w:top w:val="none" w:sz="0" w:space="0" w:color="auto"/>
            <w:left w:val="none" w:sz="0" w:space="0" w:color="auto"/>
            <w:bottom w:val="none" w:sz="0" w:space="0" w:color="auto"/>
            <w:right w:val="none" w:sz="0" w:space="0" w:color="auto"/>
          </w:divBdr>
        </w:div>
        <w:div w:id="109594328">
          <w:marLeft w:val="0"/>
          <w:marRight w:val="0"/>
          <w:marTop w:val="0"/>
          <w:marBottom w:val="0"/>
          <w:divBdr>
            <w:top w:val="none" w:sz="0" w:space="0" w:color="auto"/>
            <w:left w:val="none" w:sz="0" w:space="0" w:color="auto"/>
            <w:bottom w:val="none" w:sz="0" w:space="0" w:color="auto"/>
            <w:right w:val="none" w:sz="0" w:space="0" w:color="auto"/>
          </w:divBdr>
        </w:div>
        <w:div w:id="663626285">
          <w:marLeft w:val="0"/>
          <w:marRight w:val="0"/>
          <w:marTop w:val="0"/>
          <w:marBottom w:val="0"/>
          <w:divBdr>
            <w:top w:val="none" w:sz="0" w:space="0" w:color="auto"/>
            <w:left w:val="none" w:sz="0" w:space="0" w:color="auto"/>
            <w:bottom w:val="none" w:sz="0" w:space="0" w:color="auto"/>
            <w:right w:val="none" w:sz="0" w:space="0" w:color="auto"/>
          </w:divBdr>
        </w:div>
        <w:div w:id="106393771">
          <w:marLeft w:val="0"/>
          <w:marRight w:val="0"/>
          <w:marTop w:val="0"/>
          <w:marBottom w:val="0"/>
          <w:divBdr>
            <w:top w:val="none" w:sz="0" w:space="0" w:color="auto"/>
            <w:left w:val="none" w:sz="0" w:space="0" w:color="auto"/>
            <w:bottom w:val="none" w:sz="0" w:space="0" w:color="auto"/>
            <w:right w:val="none" w:sz="0" w:space="0" w:color="auto"/>
          </w:divBdr>
        </w:div>
        <w:div w:id="43334878">
          <w:marLeft w:val="0"/>
          <w:marRight w:val="0"/>
          <w:marTop w:val="0"/>
          <w:marBottom w:val="0"/>
          <w:divBdr>
            <w:top w:val="none" w:sz="0" w:space="0" w:color="auto"/>
            <w:left w:val="none" w:sz="0" w:space="0" w:color="auto"/>
            <w:bottom w:val="none" w:sz="0" w:space="0" w:color="auto"/>
            <w:right w:val="none" w:sz="0" w:space="0" w:color="auto"/>
          </w:divBdr>
        </w:div>
        <w:div w:id="2043361253">
          <w:marLeft w:val="0"/>
          <w:marRight w:val="0"/>
          <w:marTop w:val="0"/>
          <w:marBottom w:val="0"/>
          <w:divBdr>
            <w:top w:val="none" w:sz="0" w:space="0" w:color="auto"/>
            <w:left w:val="none" w:sz="0" w:space="0" w:color="auto"/>
            <w:bottom w:val="none" w:sz="0" w:space="0" w:color="auto"/>
            <w:right w:val="none" w:sz="0" w:space="0" w:color="auto"/>
          </w:divBdr>
        </w:div>
        <w:div w:id="1328678542">
          <w:marLeft w:val="0"/>
          <w:marRight w:val="0"/>
          <w:marTop w:val="0"/>
          <w:marBottom w:val="0"/>
          <w:divBdr>
            <w:top w:val="none" w:sz="0" w:space="0" w:color="auto"/>
            <w:left w:val="none" w:sz="0" w:space="0" w:color="auto"/>
            <w:bottom w:val="none" w:sz="0" w:space="0" w:color="auto"/>
            <w:right w:val="none" w:sz="0" w:space="0" w:color="auto"/>
          </w:divBdr>
        </w:div>
        <w:div w:id="1400521825">
          <w:marLeft w:val="0"/>
          <w:marRight w:val="0"/>
          <w:marTop w:val="0"/>
          <w:marBottom w:val="0"/>
          <w:divBdr>
            <w:top w:val="none" w:sz="0" w:space="0" w:color="auto"/>
            <w:left w:val="none" w:sz="0" w:space="0" w:color="auto"/>
            <w:bottom w:val="none" w:sz="0" w:space="0" w:color="auto"/>
            <w:right w:val="none" w:sz="0" w:space="0" w:color="auto"/>
          </w:divBdr>
        </w:div>
        <w:div w:id="1958676147">
          <w:marLeft w:val="0"/>
          <w:marRight w:val="0"/>
          <w:marTop w:val="0"/>
          <w:marBottom w:val="0"/>
          <w:divBdr>
            <w:top w:val="none" w:sz="0" w:space="0" w:color="auto"/>
            <w:left w:val="none" w:sz="0" w:space="0" w:color="auto"/>
            <w:bottom w:val="none" w:sz="0" w:space="0" w:color="auto"/>
            <w:right w:val="none" w:sz="0" w:space="0" w:color="auto"/>
          </w:divBdr>
        </w:div>
        <w:div w:id="793523748">
          <w:marLeft w:val="0"/>
          <w:marRight w:val="0"/>
          <w:marTop w:val="0"/>
          <w:marBottom w:val="0"/>
          <w:divBdr>
            <w:top w:val="none" w:sz="0" w:space="0" w:color="auto"/>
            <w:left w:val="none" w:sz="0" w:space="0" w:color="auto"/>
            <w:bottom w:val="none" w:sz="0" w:space="0" w:color="auto"/>
            <w:right w:val="none" w:sz="0" w:space="0" w:color="auto"/>
          </w:divBdr>
        </w:div>
        <w:div w:id="1864441220">
          <w:marLeft w:val="0"/>
          <w:marRight w:val="0"/>
          <w:marTop w:val="0"/>
          <w:marBottom w:val="0"/>
          <w:divBdr>
            <w:top w:val="none" w:sz="0" w:space="0" w:color="auto"/>
            <w:left w:val="none" w:sz="0" w:space="0" w:color="auto"/>
            <w:bottom w:val="none" w:sz="0" w:space="0" w:color="auto"/>
            <w:right w:val="none" w:sz="0" w:space="0" w:color="auto"/>
          </w:divBdr>
        </w:div>
        <w:div w:id="1047874818">
          <w:marLeft w:val="0"/>
          <w:marRight w:val="0"/>
          <w:marTop w:val="0"/>
          <w:marBottom w:val="0"/>
          <w:divBdr>
            <w:top w:val="none" w:sz="0" w:space="0" w:color="auto"/>
            <w:left w:val="none" w:sz="0" w:space="0" w:color="auto"/>
            <w:bottom w:val="none" w:sz="0" w:space="0" w:color="auto"/>
            <w:right w:val="none" w:sz="0" w:space="0" w:color="auto"/>
          </w:divBdr>
        </w:div>
        <w:div w:id="850677880">
          <w:marLeft w:val="0"/>
          <w:marRight w:val="0"/>
          <w:marTop w:val="0"/>
          <w:marBottom w:val="0"/>
          <w:divBdr>
            <w:top w:val="none" w:sz="0" w:space="0" w:color="auto"/>
            <w:left w:val="none" w:sz="0" w:space="0" w:color="auto"/>
            <w:bottom w:val="none" w:sz="0" w:space="0" w:color="auto"/>
            <w:right w:val="none" w:sz="0" w:space="0" w:color="auto"/>
          </w:divBdr>
        </w:div>
        <w:div w:id="72775670">
          <w:marLeft w:val="0"/>
          <w:marRight w:val="0"/>
          <w:marTop w:val="0"/>
          <w:marBottom w:val="0"/>
          <w:divBdr>
            <w:top w:val="none" w:sz="0" w:space="0" w:color="auto"/>
            <w:left w:val="none" w:sz="0" w:space="0" w:color="auto"/>
            <w:bottom w:val="none" w:sz="0" w:space="0" w:color="auto"/>
            <w:right w:val="none" w:sz="0" w:space="0" w:color="auto"/>
          </w:divBdr>
        </w:div>
        <w:div w:id="1884515767">
          <w:marLeft w:val="0"/>
          <w:marRight w:val="0"/>
          <w:marTop w:val="0"/>
          <w:marBottom w:val="0"/>
          <w:divBdr>
            <w:top w:val="none" w:sz="0" w:space="0" w:color="auto"/>
            <w:left w:val="none" w:sz="0" w:space="0" w:color="auto"/>
            <w:bottom w:val="none" w:sz="0" w:space="0" w:color="auto"/>
            <w:right w:val="none" w:sz="0" w:space="0" w:color="auto"/>
          </w:divBdr>
        </w:div>
        <w:div w:id="1094862659">
          <w:marLeft w:val="0"/>
          <w:marRight w:val="0"/>
          <w:marTop w:val="0"/>
          <w:marBottom w:val="0"/>
          <w:divBdr>
            <w:top w:val="none" w:sz="0" w:space="0" w:color="auto"/>
            <w:left w:val="none" w:sz="0" w:space="0" w:color="auto"/>
            <w:bottom w:val="none" w:sz="0" w:space="0" w:color="auto"/>
            <w:right w:val="none" w:sz="0" w:space="0" w:color="auto"/>
          </w:divBdr>
        </w:div>
        <w:div w:id="2134593278">
          <w:marLeft w:val="0"/>
          <w:marRight w:val="0"/>
          <w:marTop w:val="0"/>
          <w:marBottom w:val="0"/>
          <w:divBdr>
            <w:top w:val="none" w:sz="0" w:space="0" w:color="auto"/>
            <w:left w:val="none" w:sz="0" w:space="0" w:color="auto"/>
            <w:bottom w:val="none" w:sz="0" w:space="0" w:color="auto"/>
            <w:right w:val="none" w:sz="0" w:space="0" w:color="auto"/>
          </w:divBdr>
        </w:div>
        <w:div w:id="821390663">
          <w:marLeft w:val="0"/>
          <w:marRight w:val="0"/>
          <w:marTop w:val="0"/>
          <w:marBottom w:val="0"/>
          <w:divBdr>
            <w:top w:val="none" w:sz="0" w:space="0" w:color="auto"/>
            <w:left w:val="none" w:sz="0" w:space="0" w:color="auto"/>
            <w:bottom w:val="none" w:sz="0" w:space="0" w:color="auto"/>
            <w:right w:val="none" w:sz="0" w:space="0" w:color="auto"/>
          </w:divBdr>
        </w:div>
        <w:div w:id="630670827">
          <w:marLeft w:val="0"/>
          <w:marRight w:val="0"/>
          <w:marTop w:val="0"/>
          <w:marBottom w:val="0"/>
          <w:divBdr>
            <w:top w:val="none" w:sz="0" w:space="0" w:color="auto"/>
            <w:left w:val="none" w:sz="0" w:space="0" w:color="auto"/>
            <w:bottom w:val="none" w:sz="0" w:space="0" w:color="auto"/>
            <w:right w:val="none" w:sz="0" w:space="0" w:color="auto"/>
          </w:divBdr>
        </w:div>
        <w:div w:id="2061509491">
          <w:marLeft w:val="0"/>
          <w:marRight w:val="0"/>
          <w:marTop w:val="0"/>
          <w:marBottom w:val="0"/>
          <w:divBdr>
            <w:top w:val="none" w:sz="0" w:space="0" w:color="auto"/>
            <w:left w:val="none" w:sz="0" w:space="0" w:color="auto"/>
            <w:bottom w:val="none" w:sz="0" w:space="0" w:color="auto"/>
            <w:right w:val="none" w:sz="0" w:space="0" w:color="auto"/>
          </w:divBdr>
        </w:div>
        <w:div w:id="1531990107">
          <w:marLeft w:val="0"/>
          <w:marRight w:val="0"/>
          <w:marTop w:val="0"/>
          <w:marBottom w:val="0"/>
          <w:divBdr>
            <w:top w:val="none" w:sz="0" w:space="0" w:color="auto"/>
            <w:left w:val="none" w:sz="0" w:space="0" w:color="auto"/>
            <w:bottom w:val="none" w:sz="0" w:space="0" w:color="auto"/>
            <w:right w:val="none" w:sz="0" w:space="0" w:color="auto"/>
          </w:divBdr>
        </w:div>
        <w:div w:id="1451512060">
          <w:marLeft w:val="0"/>
          <w:marRight w:val="0"/>
          <w:marTop w:val="0"/>
          <w:marBottom w:val="0"/>
          <w:divBdr>
            <w:top w:val="none" w:sz="0" w:space="0" w:color="auto"/>
            <w:left w:val="none" w:sz="0" w:space="0" w:color="auto"/>
            <w:bottom w:val="none" w:sz="0" w:space="0" w:color="auto"/>
            <w:right w:val="none" w:sz="0" w:space="0" w:color="auto"/>
          </w:divBdr>
        </w:div>
        <w:div w:id="427654913">
          <w:marLeft w:val="0"/>
          <w:marRight w:val="0"/>
          <w:marTop w:val="0"/>
          <w:marBottom w:val="0"/>
          <w:divBdr>
            <w:top w:val="none" w:sz="0" w:space="0" w:color="auto"/>
            <w:left w:val="none" w:sz="0" w:space="0" w:color="auto"/>
            <w:bottom w:val="none" w:sz="0" w:space="0" w:color="auto"/>
            <w:right w:val="none" w:sz="0" w:space="0" w:color="auto"/>
          </w:divBdr>
        </w:div>
        <w:div w:id="1399208056">
          <w:marLeft w:val="0"/>
          <w:marRight w:val="0"/>
          <w:marTop w:val="0"/>
          <w:marBottom w:val="0"/>
          <w:divBdr>
            <w:top w:val="none" w:sz="0" w:space="0" w:color="auto"/>
            <w:left w:val="none" w:sz="0" w:space="0" w:color="auto"/>
            <w:bottom w:val="none" w:sz="0" w:space="0" w:color="auto"/>
            <w:right w:val="none" w:sz="0" w:space="0" w:color="auto"/>
          </w:divBdr>
        </w:div>
        <w:div w:id="1867206667">
          <w:marLeft w:val="0"/>
          <w:marRight w:val="0"/>
          <w:marTop w:val="0"/>
          <w:marBottom w:val="0"/>
          <w:divBdr>
            <w:top w:val="none" w:sz="0" w:space="0" w:color="auto"/>
            <w:left w:val="none" w:sz="0" w:space="0" w:color="auto"/>
            <w:bottom w:val="none" w:sz="0" w:space="0" w:color="auto"/>
            <w:right w:val="none" w:sz="0" w:space="0" w:color="auto"/>
          </w:divBdr>
        </w:div>
        <w:div w:id="1040276204">
          <w:marLeft w:val="0"/>
          <w:marRight w:val="0"/>
          <w:marTop w:val="0"/>
          <w:marBottom w:val="0"/>
          <w:divBdr>
            <w:top w:val="none" w:sz="0" w:space="0" w:color="auto"/>
            <w:left w:val="none" w:sz="0" w:space="0" w:color="auto"/>
            <w:bottom w:val="none" w:sz="0" w:space="0" w:color="auto"/>
            <w:right w:val="none" w:sz="0" w:space="0" w:color="auto"/>
          </w:divBdr>
        </w:div>
        <w:div w:id="908810858">
          <w:marLeft w:val="0"/>
          <w:marRight w:val="0"/>
          <w:marTop w:val="0"/>
          <w:marBottom w:val="0"/>
          <w:divBdr>
            <w:top w:val="none" w:sz="0" w:space="0" w:color="auto"/>
            <w:left w:val="none" w:sz="0" w:space="0" w:color="auto"/>
            <w:bottom w:val="none" w:sz="0" w:space="0" w:color="auto"/>
            <w:right w:val="none" w:sz="0" w:space="0" w:color="auto"/>
          </w:divBdr>
        </w:div>
        <w:div w:id="1407069124">
          <w:marLeft w:val="0"/>
          <w:marRight w:val="0"/>
          <w:marTop w:val="0"/>
          <w:marBottom w:val="0"/>
          <w:divBdr>
            <w:top w:val="none" w:sz="0" w:space="0" w:color="auto"/>
            <w:left w:val="none" w:sz="0" w:space="0" w:color="auto"/>
            <w:bottom w:val="none" w:sz="0" w:space="0" w:color="auto"/>
            <w:right w:val="none" w:sz="0" w:space="0" w:color="auto"/>
          </w:divBdr>
        </w:div>
        <w:div w:id="169494402">
          <w:marLeft w:val="0"/>
          <w:marRight w:val="0"/>
          <w:marTop w:val="0"/>
          <w:marBottom w:val="0"/>
          <w:divBdr>
            <w:top w:val="none" w:sz="0" w:space="0" w:color="auto"/>
            <w:left w:val="none" w:sz="0" w:space="0" w:color="auto"/>
            <w:bottom w:val="none" w:sz="0" w:space="0" w:color="auto"/>
            <w:right w:val="none" w:sz="0" w:space="0" w:color="auto"/>
          </w:divBdr>
        </w:div>
        <w:div w:id="1322125224">
          <w:marLeft w:val="0"/>
          <w:marRight w:val="0"/>
          <w:marTop w:val="0"/>
          <w:marBottom w:val="0"/>
          <w:divBdr>
            <w:top w:val="none" w:sz="0" w:space="0" w:color="auto"/>
            <w:left w:val="none" w:sz="0" w:space="0" w:color="auto"/>
            <w:bottom w:val="none" w:sz="0" w:space="0" w:color="auto"/>
            <w:right w:val="none" w:sz="0" w:space="0" w:color="auto"/>
          </w:divBdr>
        </w:div>
        <w:div w:id="585531181">
          <w:marLeft w:val="0"/>
          <w:marRight w:val="0"/>
          <w:marTop w:val="0"/>
          <w:marBottom w:val="0"/>
          <w:divBdr>
            <w:top w:val="none" w:sz="0" w:space="0" w:color="auto"/>
            <w:left w:val="none" w:sz="0" w:space="0" w:color="auto"/>
            <w:bottom w:val="none" w:sz="0" w:space="0" w:color="auto"/>
            <w:right w:val="none" w:sz="0" w:space="0" w:color="auto"/>
          </w:divBdr>
        </w:div>
        <w:div w:id="383451774">
          <w:marLeft w:val="0"/>
          <w:marRight w:val="0"/>
          <w:marTop w:val="0"/>
          <w:marBottom w:val="0"/>
          <w:divBdr>
            <w:top w:val="none" w:sz="0" w:space="0" w:color="auto"/>
            <w:left w:val="none" w:sz="0" w:space="0" w:color="auto"/>
            <w:bottom w:val="none" w:sz="0" w:space="0" w:color="auto"/>
            <w:right w:val="none" w:sz="0" w:space="0" w:color="auto"/>
          </w:divBdr>
        </w:div>
        <w:div w:id="1321805956">
          <w:marLeft w:val="0"/>
          <w:marRight w:val="0"/>
          <w:marTop w:val="0"/>
          <w:marBottom w:val="0"/>
          <w:divBdr>
            <w:top w:val="none" w:sz="0" w:space="0" w:color="auto"/>
            <w:left w:val="none" w:sz="0" w:space="0" w:color="auto"/>
            <w:bottom w:val="none" w:sz="0" w:space="0" w:color="auto"/>
            <w:right w:val="none" w:sz="0" w:space="0" w:color="auto"/>
          </w:divBdr>
        </w:div>
        <w:div w:id="864750915">
          <w:marLeft w:val="0"/>
          <w:marRight w:val="0"/>
          <w:marTop w:val="0"/>
          <w:marBottom w:val="0"/>
          <w:divBdr>
            <w:top w:val="none" w:sz="0" w:space="0" w:color="auto"/>
            <w:left w:val="none" w:sz="0" w:space="0" w:color="auto"/>
            <w:bottom w:val="none" w:sz="0" w:space="0" w:color="auto"/>
            <w:right w:val="none" w:sz="0" w:space="0" w:color="auto"/>
          </w:divBdr>
        </w:div>
        <w:div w:id="1336108604">
          <w:marLeft w:val="0"/>
          <w:marRight w:val="0"/>
          <w:marTop w:val="0"/>
          <w:marBottom w:val="0"/>
          <w:divBdr>
            <w:top w:val="none" w:sz="0" w:space="0" w:color="auto"/>
            <w:left w:val="none" w:sz="0" w:space="0" w:color="auto"/>
            <w:bottom w:val="none" w:sz="0" w:space="0" w:color="auto"/>
            <w:right w:val="none" w:sz="0" w:space="0" w:color="auto"/>
          </w:divBdr>
        </w:div>
        <w:div w:id="1442147375">
          <w:marLeft w:val="0"/>
          <w:marRight w:val="0"/>
          <w:marTop w:val="0"/>
          <w:marBottom w:val="0"/>
          <w:divBdr>
            <w:top w:val="none" w:sz="0" w:space="0" w:color="auto"/>
            <w:left w:val="none" w:sz="0" w:space="0" w:color="auto"/>
            <w:bottom w:val="none" w:sz="0" w:space="0" w:color="auto"/>
            <w:right w:val="none" w:sz="0" w:space="0" w:color="auto"/>
          </w:divBdr>
        </w:div>
        <w:div w:id="1699819441">
          <w:marLeft w:val="0"/>
          <w:marRight w:val="0"/>
          <w:marTop w:val="0"/>
          <w:marBottom w:val="0"/>
          <w:divBdr>
            <w:top w:val="none" w:sz="0" w:space="0" w:color="auto"/>
            <w:left w:val="none" w:sz="0" w:space="0" w:color="auto"/>
            <w:bottom w:val="none" w:sz="0" w:space="0" w:color="auto"/>
            <w:right w:val="none" w:sz="0" w:space="0" w:color="auto"/>
          </w:divBdr>
        </w:div>
        <w:div w:id="666136105">
          <w:marLeft w:val="0"/>
          <w:marRight w:val="0"/>
          <w:marTop w:val="0"/>
          <w:marBottom w:val="0"/>
          <w:divBdr>
            <w:top w:val="none" w:sz="0" w:space="0" w:color="auto"/>
            <w:left w:val="none" w:sz="0" w:space="0" w:color="auto"/>
            <w:bottom w:val="none" w:sz="0" w:space="0" w:color="auto"/>
            <w:right w:val="none" w:sz="0" w:space="0" w:color="auto"/>
          </w:divBdr>
        </w:div>
        <w:div w:id="1045452448">
          <w:marLeft w:val="0"/>
          <w:marRight w:val="0"/>
          <w:marTop w:val="0"/>
          <w:marBottom w:val="0"/>
          <w:divBdr>
            <w:top w:val="none" w:sz="0" w:space="0" w:color="auto"/>
            <w:left w:val="none" w:sz="0" w:space="0" w:color="auto"/>
            <w:bottom w:val="none" w:sz="0" w:space="0" w:color="auto"/>
            <w:right w:val="none" w:sz="0" w:space="0" w:color="auto"/>
          </w:divBdr>
        </w:div>
        <w:div w:id="1241597179">
          <w:marLeft w:val="0"/>
          <w:marRight w:val="0"/>
          <w:marTop w:val="0"/>
          <w:marBottom w:val="0"/>
          <w:divBdr>
            <w:top w:val="none" w:sz="0" w:space="0" w:color="auto"/>
            <w:left w:val="none" w:sz="0" w:space="0" w:color="auto"/>
            <w:bottom w:val="none" w:sz="0" w:space="0" w:color="auto"/>
            <w:right w:val="none" w:sz="0" w:space="0" w:color="auto"/>
          </w:divBdr>
        </w:div>
        <w:div w:id="311762435">
          <w:marLeft w:val="0"/>
          <w:marRight w:val="0"/>
          <w:marTop w:val="0"/>
          <w:marBottom w:val="0"/>
          <w:divBdr>
            <w:top w:val="none" w:sz="0" w:space="0" w:color="auto"/>
            <w:left w:val="none" w:sz="0" w:space="0" w:color="auto"/>
            <w:bottom w:val="none" w:sz="0" w:space="0" w:color="auto"/>
            <w:right w:val="none" w:sz="0" w:space="0" w:color="auto"/>
          </w:divBdr>
        </w:div>
        <w:div w:id="365105573">
          <w:marLeft w:val="0"/>
          <w:marRight w:val="0"/>
          <w:marTop w:val="0"/>
          <w:marBottom w:val="0"/>
          <w:divBdr>
            <w:top w:val="none" w:sz="0" w:space="0" w:color="auto"/>
            <w:left w:val="none" w:sz="0" w:space="0" w:color="auto"/>
            <w:bottom w:val="none" w:sz="0" w:space="0" w:color="auto"/>
            <w:right w:val="none" w:sz="0" w:space="0" w:color="auto"/>
          </w:divBdr>
        </w:div>
        <w:div w:id="1277256611">
          <w:marLeft w:val="0"/>
          <w:marRight w:val="0"/>
          <w:marTop w:val="0"/>
          <w:marBottom w:val="0"/>
          <w:divBdr>
            <w:top w:val="none" w:sz="0" w:space="0" w:color="auto"/>
            <w:left w:val="none" w:sz="0" w:space="0" w:color="auto"/>
            <w:bottom w:val="none" w:sz="0" w:space="0" w:color="auto"/>
            <w:right w:val="none" w:sz="0" w:space="0" w:color="auto"/>
          </w:divBdr>
        </w:div>
        <w:div w:id="752512534">
          <w:marLeft w:val="0"/>
          <w:marRight w:val="0"/>
          <w:marTop w:val="0"/>
          <w:marBottom w:val="0"/>
          <w:divBdr>
            <w:top w:val="none" w:sz="0" w:space="0" w:color="auto"/>
            <w:left w:val="none" w:sz="0" w:space="0" w:color="auto"/>
            <w:bottom w:val="none" w:sz="0" w:space="0" w:color="auto"/>
            <w:right w:val="none" w:sz="0" w:space="0" w:color="auto"/>
          </w:divBdr>
        </w:div>
        <w:div w:id="717122455">
          <w:marLeft w:val="0"/>
          <w:marRight w:val="0"/>
          <w:marTop w:val="0"/>
          <w:marBottom w:val="0"/>
          <w:divBdr>
            <w:top w:val="none" w:sz="0" w:space="0" w:color="auto"/>
            <w:left w:val="none" w:sz="0" w:space="0" w:color="auto"/>
            <w:bottom w:val="none" w:sz="0" w:space="0" w:color="auto"/>
            <w:right w:val="none" w:sz="0" w:space="0" w:color="auto"/>
          </w:divBdr>
        </w:div>
        <w:div w:id="1780177840">
          <w:marLeft w:val="0"/>
          <w:marRight w:val="0"/>
          <w:marTop w:val="0"/>
          <w:marBottom w:val="0"/>
          <w:divBdr>
            <w:top w:val="none" w:sz="0" w:space="0" w:color="auto"/>
            <w:left w:val="none" w:sz="0" w:space="0" w:color="auto"/>
            <w:bottom w:val="none" w:sz="0" w:space="0" w:color="auto"/>
            <w:right w:val="none" w:sz="0" w:space="0" w:color="auto"/>
          </w:divBdr>
        </w:div>
      </w:divsChild>
    </w:div>
    <w:div w:id="32734625">
      <w:bodyDiv w:val="1"/>
      <w:marLeft w:val="0"/>
      <w:marRight w:val="0"/>
      <w:marTop w:val="0"/>
      <w:marBottom w:val="0"/>
      <w:divBdr>
        <w:top w:val="none" w:sz="0" w:space="0" w:color="auto"/>
        <w:left w:val="none" w:sz="0" w:space="0" w:color="auto"/>
        <w:bottom w:val="none" w:sz="0" w:space="0" w:color="auto"/>
        <w:right w:val="none" w:sz="0" w:space="0" w:color="auto"/>
      </w:divBdr>
    </w:div>
    <w:div w:id="32922617">
      <w:bodyDiv w:val="1"/>
      <w:marLeft w:val="0"/>
      <w:marRight w:val="0"/>
      <w:marTop w:val="0"/>
      <w:marBottom w:val="0"/>
      <w:divBdr>
        <w:top w:val="none" w:sz="0" w:space="0" w:color="auto"/>
        <w:left w:val="none" w:sz="0" w:space="0" w:color="auto"/>
        <w:bottom w:val="none" w:sz="0" w:space="0" w:color="auto"/>
        <w:right w:val="none" w:sz="0" w:space="0" w:color="auto"/>
      </w:divBdr>
    </w:div>
    <w:div w:id="33583975">
      <w:bodyDiv w:val="1"/>
      <w:marLeft w:val="0"/>
      <w:marRight w:val="0"/>
      <w:marTop w:val="0"/>
      <w:marBottom w:val="0"/>
      <w:divBdr>
        <w:top w:val="none" w:sz="0" w:space="0" w:color="auto"/>
        <w:left w:val="none" w:sz="0" w:space="0" w:color="auto"/>
        <w:bottom w:val="none" w:sz="0" w:space="0" w:color="auto"/>
        <w:right w:val="none" w:sz="0" w:space="0" w:color="auto"/>
      </w:divBdr>
    </w:div>
    <w:div w:id="34156461">
      <w:bodyDiv w:val="1"/>
      <w:marLeft w:val="0"/>
      <w:marRight w:val="0"/>
      <w:marTop w:val="0"/>
      <w:marBottom w:val="0"/>
      <w:divBdr>
        <w:top w:val="none" w:sz="0" w:space="0" w:color="auto"/>
        <w:left w:val="none" w:sz="0" w:space="0" w:color="auto"/>
        <w:bottom w:val="none" w:sz="0" w:space="0" w:color="auto"/>
        <w:right w:val="none" w:sz="0" w:space="0" w:color="auto"/>
      </w:divBdr>
    </w:div>
    <w:div w:id="34163924">
      <w:bodyDiv w:val="1"/>
      <w:marLeft w:val="0"/>
      <w:marRight w:val="0"/>
      <w:marTop w:val="0"/>
      <w:marBottom w:val="0"/>
      <w:divBdr>
        <w:top w:val="none" w:sz="0" w:space="0" w:color="auto"/>
        <w:left w:val="none" w:sz="0" w:space="0" w:color="auto"/>
        <w:bottom w:val="none" w:sz="0" w:space="0" w:color="auto"/>
        <w:right w:val="none" w:sz="0" w:space="0" w:color="auto"/>
      </w:divBdr>
    </w:div>
    <w:div w:id="34621880">
      <w:bodyDiv w:val="1"/>
      <w:marLeft w:val="0"/>
      <w:marRight w:val="0"/>
      <w:marTop w:val="0"/>
      <w:marBottom w:val="0"/>
      <w:divBdr>
        <w:top w:val="none" w:sz="0" w:space="0" w:color="auto"/>
        <w:left w:val="none" w:sz="0" w:space="0" w:color="auto"/>
        <w:bottom w:val="none" w:sz="0" w:space="0" w:color="auto"/>
        <w:right w:val="none" w:sz="0" w:space="0" w:color="auto"/>
      </w:divBdr>
    </w:div>
    <w:div w:id="34892128">
      <w:bodyDiv w:val="1"/>
      <w:marLeft w:val="0"/>
      <w:marRight w:val="0"/>
      <w:marTop w:val="0"/>
      <w:marBottom w:val="0"/>
      <w:divBdr>
        <w:top w:val="none" w:sz="0" w:space="0" w:color="auto"/>
        <w:left w:val="none" w:sz="0" w:space="0" w:color="auto"/>
        <w:bottom w:val="none" w:sz="0" w:space="0" w:color="auto"/>
        <w:right w:val="none" w:sz="0" w:space="0" w:color="auto"/>
      </w:divBdr>
    </w:div>
    <w:div w:id="35087676">
      <w:bodyDiv w:val="1"/>
      <w:marLeft w:val="0"/>
      <w:marRight w:val="0"/>
      <w:marTop w:val="0"/>
      <w:marBottom w:val="0"/>
      <w:divBdr>
        <w:top w:val="none" w:sz="0" w:space="0" w:color="auto"/>
        <w:left w:val="none" w:sz="0" w:space="0" w:color="auto"/>
        <w:bottom w:val="none" w:sz="0" w:space="0" w:color="auto"/>
        <w:right w:val="none" w:sz="0" w:space="0" w:color="auto"/>
      </w:divBdr>
    </w:div>
    <w:div w:id="36903283">
      <w:bodyDiv w:val="1"/>
      <w:marLeft w:val="0"/>
      <w:marRight w:val="0"/>
      <w:marTop w:val="0"/>
      <w:marBottom w:val="0"/>
      <w:divBdr>
        <w:top w:val="none" w:sz="0" w:space="0" w:color="auto"/>
        <w:left w:val="none" w:sz="0" w:space="0" w:color="auto"/>
        <w:bottom w:val="none" w:sz="0" w:space="0" w:color="auto"/>
        <w:right w:val="none" w:sz="0" w:space="0" w:color="auto"/>
      </w:divBdr>
    </w:div>
    <w:div w:id="37517086">
      <w:bodyDiv w:val="1"/>
      <w:marLeft w:val="0"/>
      <w:marRight w:val="0"/>
      <w:marTop w:val="0"/>
      <w:marBottom w:val="0"/>
      <w:divBdr>
        <w:top w:val="none" w:sz="0" w:space="0" w:color="auto"/>
        <w:left w:val="none" w:sz="0" w:space="0" w:color="auto"/>
        <w:bottom w:val="none" w:sz="0" w:space="0" w:color="auto"/>
        <w:right w:val="none" w:sz="0" w:space="0" w:color="auto"/>
      </w:divBdr>
    </w:div>
    <w:div w:id="37559994">
      <w:bodyDiv w:val="1"/>
      <w:marLeft w:val="0"/>
      <w:marRight w:val="0"/>
      <w:marTop w:val="0"/>
      <w:marBottom w:val="0"/>
      <w:divBdr>
        <w:top w:val="none" w:sz="0" w:space="0" w:color="auto"/>
        <w:left w:val="none" w:sz="0" w:space="0" w:color="auto"/>
        <w:bottom w:val="none" w:sz="0" w:space="0" w:color="auto"/>
        <w:right w:val="none" w:sz="0" w:space="0" w:color="auto"/>
      </w:divBdr>
    </w:div>
    <w:div w:id="38676443">
      <w:bodyDiv w:val="1"/>
      <w:marLeft w:val="0"/>
      <w:marRight w:val="0"/>
      <w:marTop w:val="0"/>
      <w:marBottom w:val="0"/>
      <w:divBdr>
        <w:top w:val="none" w:sz="0" w:space="0" w:color="auto"/>
        <w:left w:val="none" w:sz="0" w:space="0" w:color="auto"/>
        <w:bottom w:val="none" w:sz="0" w:space="0" w:color="auto"/>
        <w:right w:val="none" w:sz="0" w:space="0" w:color="auto"/>
      </w:divBdr>
    </w:div>
    <w:div w:id="39214716">
      <w:bodyDiv w:val="1"/>
      <w:marLeft w:val="0"/>
      <w:marRight w:val="0"/>
      <w:marTop w:val="0"/>
      <w:marBottom w:val="0"/>
      <w:divBdr>
        <w:top w:val="none" w:sz="0" w:space="0" w:color="auto"/>
        <w:left w:val="none" w:sz="0" w:space="0" w:color="auto"/>
        <w:bottom w:val="none" w:sz="0" w:space="0" w:color="auto"/>
        <w:right w:val="none" w:sz="0" w:space="0" w:color="auto"/>
      </w:divBdr>
    </w:div>
    <w:div w:id="39521172">
      <w:bodyDiv w:val="1"/>
      <w:marLeft w:val="0"/>
      <w:marRight w:val="0"/>
      <w:marTop w:val="0"/>
      <w:marBottom w:val="0"/>
      <w:divBdr>
        <w:top w:val="none" w:sz="0" w:space="0" w:color="auto"/>
        <w:left w:val="none" w:sz="0" w:space="0" w:color="auto"/>
        <w:bottom w:val="none" w:sz="0" w:space="0" w:color="auto"/>
        <w:right w:val="none" w:sz="0" w:space="0" w:color="auto"/>
      </w:divBdr>
    </w:div>
    <w:div w:id="39598734">
      <w:bodyDiv w:val="1"/>
      <w:marLeft w:val="0"/>
      <w:marRight w:val="0"/>
      <w:marTop w:val="0"/>
      <w:marBottom w:val="0"/>
      <w:divBdr>
        <w:top w:val="none" w:sz="0" w:space="0" w:color="auto"/>
        <w:left w:val="none" w:sz="0" w:space="0" w:color="auto"/>
        <w:bottom w:val="none" w:sz="0" w:space="0" w:color="auto"/>
        <w:right w:val="none" w:sz="0" w:space="0" w:color="auto"/>
      </w:divBdr>
    </w:div>
    <w:div w:id="39674898">
      <w:bodyDiv w:val="1"/>
      <w:marLeft w:val="0"/>
      <w:marRight w:val="0"/>
      <w:marTop w:val="0"/>
      <w:marBottom w:val="0"/>
      <w:divBdr>
        <w:top w:val="none" w:sz="0" w:space="0" w:color="auto"/>
        <w:left w:val="none" w:sz="0" w:space="0" w:color="auto"/>
        <w:bottom w:val="none" w:sz="0" w:space="0" w:color="auto"/>
        <w:right w:val="none" w:sz="0" w:space="0" w:color="auto"/>
      </w:divBdr>
    </w:div>
    <w:div w:id="40058284">
      <w:bodyDiv w:val="1"/>
      <w:marLeft w:val="0"/>
      <w:marRight w:val="0"/>
      <w:marTop w:val="0"/>
      <w:marBottom w:val="0"/>
      <w:divBdr>
        <w:top w:val="none" w:sz="0" w:space="0" w:color="auto"/>
        <w:left w:val="none" w:sz="0" w:space="0" w:color="auto"/>
        <w:bottom w:val="none" w:sz="0" w:space="0" w:color="auto"/>
        <w:right w:val="none" w:sz="0" w:space="0" w:color="auto"/>
      </w:divBdr>
    </w:div>
    <w:div w:id="40329059">
      <w:bodyDiv w:val="1"/>
      <w:marLeft w:val="0"/>
      <w:marRight w:val="0"/>
      <w:marTop w:val="0"/>
      <w:marBottom w:val="0"/>
      <w:divBdr>
        <w:top w:val="none" w:sz="0" w:space="0" w:color="auto"/>
        <w:left w:val="none" w:sz="0" w:space="0" w:color="auto"/>
        <w:bottom w:val="none" w:sz="0" w:space="0" w:color="auto"/>
        <w:right w:val="none" w:sz="0" w:space="0" w:color="auto"/>
      </w:divBdr>
    </w:div>
    <w:div w:id="40639141">
      <w:bodyDiv w:val="1"/>
      <w:marLeft w:val="0"/>
      <w:marRight w:val="0"/>
      <w:marTop w:val="0"/>
      <w:marBottom w:val="0"/>
      <w:divBdr>
        <w:top w:val="none" w:sz="0" w:space="0" w:color="auto"/>
        <w:left w:val="none" w:sz="0" w:space="0" w:color="auto"/>
        <w:bottom w:val="none" w:sz="0" w:space="0" w:color="auto"/>
        <w:right w:val="none" w:sz="0" w:space="0" w:color="auto"/>
      </w:divBdr>
    </w:div>
    <w:div w:id="41248141">
      <w:bodyDiv w:val="1"/>
      <w:marLeft w:val="0"/>
      <w:marRight w:val="0"/>
      <w:marTop w:val="0"/>
      <w:marBottom w:val="0"/>
      <w:divBdr>
        <w:top w:val="none" w:sz="0" w:space="0" w:color="auto"/>
        <w:left w:val="none" w:sz="0" w:space="0" w:color="auto"/>
        <w:bottom w:val="none" w:sz="0" w:space="0" w:color="auto"/>
        <w:right w:val="none" w:sz="0" w:space="0" w:color="auto"/>
      </w:divBdr>
    </w:div>
    <w:div w:id="42605851">
      <w:bodyDiv w:val="1"/>
      <w:marLeft w:val="0"/>
      <w:marRight w:val="0"/>
      <w:marTop w:val="0"/>
      <w:marBottom w:val="0"/>
      <w:divBdr>
        <w:top w:val="none" w:sz="0" w:space="0" w:color="auto"/>
        <w:left w:val="none" w:sz="0" w:space="0" w:color="auto"/>
        <w:bottom w:val="none" w:sz="0" w:space="0" w:color="auto"/>
        <w:right w:val="none" w:sz="0" w:space="0" w:color="auto"/>
      </w:divBdr>
    </w:div>
    <w:div w:id="43140367">
      <w:bodyDiv w:val="1"/>
      <w:marLeft w:val="0"/>
      <w:marRight w:val="0"/>
      <w:marTop w:val="0"/>
      <w:marBottom w:val="0"/>
      <w:divBdr>
        <w:top w:val="none" w:sz="0" w:space="0" w:color="auto"/>
        <w:left w:val="none" w:sz="0" w:space="0" w:color="auto"/>
        <w:bottom w:val="none" w:sz="0" w:space="0" w:color="auto"/>
        <w:right w:val="none" w:sz="0" w:space="0" w:color="auto"/>
      </w:divBdr>
    </w:div>
    <w:div w:id="43792255">
      <w:bodyDiv w:val="1"/>
      <w:marLeft w:val="0"/>
      <w:marRight w:val="0"/>
      <w:marTop w:val="0"/>
      <w:marBottom w:val="0"/>
      <w:divBdr>
        <w:top w:val="none" w:sz="0" w:space="0" w:color="auto"/>
        <w:left w:val="none" w:sz="0" w:space="0" w:color="auto"/>
        <w:bottom w:val="none" w:sz="0" w:space="0" w:color="auto"/>
        <w:right w:val="none" w:sz="0" w:space="0" w:color="auto"/>
      </w:divBdr>
    </w:div>
    <w:div w:id="44064500">
      <w:bodyDiv w:val="1"/>
      <w:marLeft w:val="0"/>
      <w:marRight w:val="0"/>
      <w:marTop w:val="0"/>
      <w:marBottom w:val="0"/>
      <w:divBdr>
        <w:top w:val="none" w:sz="0" w:space="0" w:color="auto"/>
        <w:left w:val="none" w:sz="0" w:space="0" w:color="auto"/>
        <w:bottom w:val="none" w:sz="0" w:space="0" w:color="auto"/>
        <w:right w:val="none" w:sz="0" w:space="0" w:color="auto"/>
      </w:divBdr>
    </w:div>
    <w:div w:id="44109756">
      <w:bodyDiv w:val="1"/>
      <w:marLeft w:val="0"/>
      <w:marRight w:val="0"/>
      <w:marTop w:val="0"/>
      <w:marBottom w:val="0"/>
      <w:divBdr>
        <w:top w:val="none" w:sz="0" w:space="0" w:color="auto"/>
        <w:left w:val="none" w:sz="0" w:space="0" w:color="auto"/>
        <w:bottom w:val="none" w:sz="0" w:space="0" w:color="auto"/>
        <w:right w:val="none" w:sz="0" w:space="0" w:color="auto"/>
      </w:divBdr>
    </w:div>
    <w:div w:id="44448746">
      <w:bodyDiv w:val="1"/>
      <w:marLeft w:val="0"/>
      <w:marRight w:val="0"/>
      <w:marTop w:val="0"/>
      <w:marBottom w:val="0"/>
      <w:divBdr>
        <w:top w:val="none" w:sz="0" w:space="0" w:color="auto"/>
        <w:left w:val="none" w:sz="0" w:space="0" w:color="auto"/>
        <w:bottom w:val="none" w:sz="0" w:space="0" w:color="auto"/>
        <w:right w:val="none" w:sz="0" w:space="0" w:color="auto"/>
      </w:divBdr>
    </w:div>
    <w:div w:id="44451356">
      <w:bodyDiv w:val="1"/>
      <w:marLeft w:val="0"/>
      <w:marRight w:val="0"/>
      <w:marTop w:val="0"/>
      <w:marBottom w:val="0"/>
      <w:divBdr>
        <w:top w:val="none" w:sz="0" w:space="0" w:color="auto"/>
        <w:left w:val="none" w:sz="0" w:space="0" w:color="auto"/>
        <w:bottom w:val="none" w:sz="0" w:space="0" w:color="auto"/>
        <w:right w:val="none" w:sz="0" w:space="0" w:color="auto"/>
      </w:divBdr>
    </w:div>
    <w:div w:id="44456164">
      <w:bodyDiv w:val="1"/>
      <w:marLeft w:val="0"/>
      <w:marRight w:val="0"/>
      <w:marTop w:val="0"/>
      <w:marBottom w:val="0"/>
      <w:divBdr>
        <w:top w:val="none" w:sz="0" w:space="0" w:color="auto"/>
        <w:left w:val="none" w:sz="0" w:space="0" w:color="auto"/>
        <w:bottom w:val="none" w:sz="0" w:space="0" w:color="auto"/>
        <w:right w:val="none" w:sz="0" w:space="0" w:color="auto"/>
      </w:divBdr>
    </w:div>
    <w:div w:id="44839308">
      <w:bodyDiv w:val="1"/>
      <w:marLeft w:val="0"/>
      <w:marRight w:val="0"/>
      <w:marTop w:val="0"/>
      <w:marBottom w:val="0"/>
      <w:divBdr>
        <w:top w:val="none" w:sz="0" w:space="0" w:color="auto"/>
        <w:left w:val="none" w:sz="0" w:space="0" w:color="auto"/>
        <w:bottom w:val="none" w:sz="0" w:space="0" w:color="auto"/>
        <w:right w:val="none" w:sz="0" w:space="0" w:color="auto"/>
      </w:divBdr>
    </w:div>
    <w:div w:id="45228488">
      <w:bodyDiv w:val="1"/>
      <w:marLeft w:val="0"/>
      <w:marRight w:val="0"/>
      <w:marTop w:val="0"/>
      <w:marBottom w:val="0"/>
      <w:divBdr>
        <w:top w:val="none" w:sz="0" w:space="0" w:color="auto"/>
        <w:left w:val="none" w:sz="0" w:space="0" w:color="auto"/>
        <w:bottom w:val="none" w:sz="0" w:space="0" w:color="auto"/>
        <w:right w:val="none" w:sz="0" w:space="0" w:color="auto"/>
      </w:divBdr>
    </w:div>
    <w:div w:id="45642067">
      <w:bodyDiv w:val="1"/>
      <w:marLeft w:val="0"/>
      <w:marRight w:val="0"/>
      <w:marTop w:val="0"/>
      <w:marBottom w:val="0"/>
      <w:divBdr>
        <w:top w:val="none" w:sz="0" w:space="0" w:color="auto"/>
        <w:left w:val="none" w:sz="0" w:space="0" w:color="auto"/>
        <w:bottom w:val="none" w:sz="0" w:space="0" w:color="auto"/>
        <w:right w:val="none" w:sz="0" w:space="0" w:color="auto"/>
      </w:divBdr>
    </w:div>
    <w:div w:id="46343349">
      <w:bodyDiv w:val="1"/>
      <w:marLeft w:val="0"/>
      <w:marRight w:val="0"/>
      <w:marTop w:val="0"/>
      <w:marBottom w:val="0"/>
      <w:divBdr>
        <w:top w:val="none" w:sz="0" w:space="0" w:color="auto"/>
        <w:left w:val="none" w:sz="0" w:space="0" w:color="auto"/>
        <w:bottom w:val="none" w:sz="0" w:space="0" w:color="auto"/>
        <w:right w:val="none" w:sz="0" w:space="0" w:color="auto"/>
      </w:divBdr>
    </w:div>
    <w:div w:id="46420541">
      <w:bodyDiv w:val="1"/>
      <w:marLeft w:val="0"/>
      <w:marRight w:val="0"/>
      <w:marTop w:val="0"/>
      <w:marBottom w:val="0"/>
      <w:divBdr>
        <w:top w:val="none" w:sz="0" w:space="0" w:color="auto"/>
        <w:left w:val="none" w:sz="0" w:space="0" w:color="auto"/>
        <w:bottom w:val="none" w:sz="0" w:space="0" w:color="auto"/>
        <w:right w:val="none" w:sz="0" w:space="0" w:color="auto"/>
      </w:divBdr>
    </w:div>
    <w:div w:id="47530443">
      <w:bodyDiv w:val="1"/>
      <w:marLeft w:val="0"/>
      <w:marRight w:val="0"/>
      <w:marTop w:val="0"/>
      <w:marBottom w:val="0"/>
      <w:divBdr>
        <w:top w:val="none" w:sz="0" w:space="0" w:color="auto"/>
        <w:left w:val="none" w:sz="0" w:space="0" w:color="auto"/>
        <w:bottom w:val="none" w:sz="0" w:space="0" w:color="auto"/>
        <w:right w:val="none" w:sz="0" w:space="0" w:color="auto"/>
      </w:divBdr>
    </w:div>
    <w:div w:id="47608317">
      <w:bodyDiv w:val="1"/>
      <w:marLeft w:val="0"/>
      <w:marRight w:val="0"/>
      <w:marTop w:val="0"/>
      <w:marBottom w:val="0"/>
      <w:divBdr>
        <w:top w:val="none" w:sz="0" w:space="0" w:color="auto"/>
        <w:left w:val="none" w:sz="0" w:space="0" w:color="auto"/>
        <w:bottom w:val="none" w:sz="0" w:space="0" w:color="auto"/>
        <w:right w:val="none" w:sz="0" w:space="0" w:color="auto"/>
      </w:divBdr>
    </w:div>
    <w:div w:id="48725068">
      <w:bodyDiv w:val="1"/>
      <w:marLeft w:val="0"/>
      <w:marRight w:val="0"/>
      <w:marTop w:val="0"/>
      <w:marBottom w:val="0"/>
      <w:divBdr>
        <w:top w:val="none" w:sz="0" w:space="0" w:color="auto"/>
        <w:left w:val="none" w:sz="0" w:space="0" w:color="auto"/>
        <w:bottom w:val="none" w:sz="0" w:space="0" w:color="auto"/>
        <w:right w:val="none" w:sz="0" w:space="0" w:color="auto"/>
      </w:divBdr>
    </w:div>
    <w:div w:id="49352096">
      <w:bodyDiv w:val="1"/>
      <w:marLeft w:val="0"/>
      <w:marRight w:val="0"/>
      <w:marTop w:val="0"/>
      <w:marBottom w:val="0"/>
      <w:divBdr>
        <w:top w:val="none" w:sz="0" w:space="0" w:color="auto"/>
        <w:left w:val="none" w:sz="0" w:space="0" w:color="auto"/>
        <w:bottom w:val="none" w:sz="0" w:space="0" w:color="auto"/>
        <w:right w:val="none" w:sz="0" w:space="0" w:color="auto"/>
      </w:divBdr>
    </w:div>
    <w:div w:id="49381341">
      <w:bodyDiv w:val="1"/>
      <w:marLeft w:val="0"/>
      <w:marRight w:val="0"/>
      <w:marTop w:val="0"/>
      <w:marBottom w:val="0"/>
      <w:divBdr>
        <w:top w:val="none" w:sz="0" w:space="0" w:color="auto"/>
        <w:left w:val="none" w:sz="0" w:space="0" w:color="auto"/>
        <w:bottom w:val="none" w:sz="0" w:space="0" w:color="auto"/>
        <w:right w:val="none" w:sz="0" w:space="0" w:color="auto"/>
      </w:divBdr>
    </w:div>
    <w:div w:id="49421998">
      <w:bodyDiv w:val="1"/>
      <w:marLeft w:val="0"/>
      <w:marRight w:val="0"/>
      <w:marTop w:val="0"/>
      <w:marBottom w:val="0"/>
      <w:divBdr>
        <w:top w:val="none" w:sz="0" w:space="0" w:color="auto"/>
        <w:left w:val="none" w:sz="0" w:space="0" w:color="auto"/>
        <w:bottom w:val="none" w:sz="0" w:space="0" w:color="auto"/>
        <w:right w:val="none" w:sz="0" w:space="0" w:color="auto"/>
      </w:divBdr>
    </w:div>
    <w:div w:id="49771950">
      <w:bodyDiv w:val="1"/>
      <w:marLeft w:val="0"/>
      <w:marRight w:val="0"/>
      <w:marTop w:val="0"/>
      <w:marBottom w:val="0"/>
      <w:divBdr>
        <w:top w:val="none" w:sz="0" w:space="0" w:color="auto"/>
        <w:left w:val="none" w:sz="0" w:space="0" w:color="auto"/>
        <w:bottom w:val="none" w:sz="0" w:space="0" w:color="auto"/>
        <w:right w:val="none" w:sz="0" w:space="0" w:color="auto"/>
      </w:divBdr>
    </w:div>
    <w:div w:id="49882781">
      <w:bodyDiv w:val="1"/>
      <w:marLeft w:val="0"/>
      <w:marRight w:val="0"/>
      <w:marTop w:val="0"/>
      <w:marBottom w:val="0"/>
      <w:divBdr>
        <w:top w:val="none" w:sz="0" w:space="0" w:color="auto"/>
        <w:left w:val="none" w:sz="0" w:space="0" w:color="auto"/>
        <w:bottom w:val="none" w:sz="0" w:space="0" w:color="auto"/>
        <w:right w:val="none" w:sz="0" w:space="0" w:color="auto"/>
      </w:divBdr>
    </w:div>
    <w:div w:id="51387802">
      <w:bodyDiv w:val="1"/>
      <w:marLeft w:val="0"/>
      <w:marRight w:val="0"/>
      <w:marTop w:val="0"/>
      <w:marBottom w:val="0"/>
      <w:divBdr>
        <w:top w:val="none" w:sz="0" w:space="0" w:color="auto"/>
        <w:left w:val="none" w:sz="0" w:space="0" w:color="auto"/>
        <w:bottom w:val="none" w:sz="0" w:space="0" w:color="auto"/>
        <w:right w:val="none" w:sz="0" w:space="0" w:color="auto"/>
      </w:divBdr>
    </w:div>
    <w:div w:id="51511869">
      <w:bodyDiv w:val="1"/>
      <w:marLeft w:val="0"/>
      <w:marRight w:val="0"/>
      <w:marTop w:val="0"/>
      <w:marBottom w:val="0"/>
      <w:divBdr>
        <w:top w:val="none" w:sz="0" w:space="0" w:color="auto"/>
        <w:left w:val="none" w:sz="0" w:space="0" w:color="auto"/>
        <w:bottom w:val="none" w:sz="0" w:space="0" w:color="auto"/>
        <w:right w:val="none" w:sz="0" w:space="0" w:color="auto"/>
      </w:divBdr>
    </w:div>
    <w:div w:id="52319630">
      <w:bodyDiv w:val="1"/>
      <w:marLeft w:val="0"/>
      <w:marRight w:val="0"/>
      <w:marTop w:val="0"/>
      <w:marBottom w:val="0"/>
      <w:divBdr>
        <w:top w:val="none" w:sz="0" w:space="0" w:color="auto"/>
        <w:left w:val="none" w:sz="0" w:space="0" w:color="auto"/>
        <w:bottom w:val="none" w:sz="0" w:space="0" w:color="auto"/>
        <w:right w:val="none" w:sz="0" w:space="0" w:color="auto"/>
      </w:divBdr>
    </w:div>
    <w:div w:id="52775220">
      <w:bodyDiv w:val="1"/>
      <w:marLeft w:val="0"/>
      <w:marRight w:val="0"/>
      <w:marTop w:val="0"/>
      <w:marBottom w:val="0"/>
      <w:divBdr>
        <w:top w:val="none" w:sz="0" w:space="0" w:color="auto"/>
        <w:left w:val="none" w:sz="0" w:space="0" w:color="auto"/>
        <w:bottom w:val="none" w:sz="0" w:space="0" w:color="auto"/>
        <w:right w:val="none" w:sz="0" w:space="0" w:color="auto"/>
      </w:divBdr>
    </w:div>
    <w:div w:id="52974505">
      <w:bodyDiv w:val="1"/>
      <w:marLeft w:val="0"/>
      <w:marRight w:val="0"/>
      <w:marTop w:val="0"/>
      <w:marBottom w:val="0"/>
      <w:divBdr>
        <w:top w:val="none" w:sz="0" w:space="0" w:color="auto"/>
        <w:left w:val="none" w:sz="0" w:space="0" w:color="auto"/>
        <w:bottom w:val="none" w:sz="0" w:space="0" w:color="auto"/>
        <w:right w:val="none" w:sz="0" w:space="0" w:color="auto"/>
      </w:divBdr>
    </w:div>
    <w:div w:id="53428386">
      <w:bodyDiv w:val="1"/>
      <w:marLeft w:val="0"/>
      <w:marRight w:val="0"/>
      <w:marTop w:val="0"/>
      <w:marBottom w:val="0"/>
      <w:divBdr>
        <w:top w:val="none" w:sz="0" w:space="0" w:color="auto"/>
        <w:left w:val="none" w:sz="0" w:space="0" w:color="auto"/>
        <w:bottom w:val="none" w:sz="0" w:space="0" w:color="auto"/>
        <w:right w:val="none" w:sz="0" w:space="0" w:color="auto"/>
      </w:divBdr>
    </w:div>
    <w:div w:id="53967831">
      <w:bodyDiv w:val="1"/>
      <w:marLeft w:val="0"/>
      <w:marRight w:val="0"/>
      <w:marTop w:val="0"/>
      <w:marBottom w:val="0"/>
      <w:divBdr>
        <w:top w:val="none" w:sz="0" w:space="0" w:color="auto"/>
        <w:left w:val="none" w:sz="0" w:space="0" w:color="auto"/>
        <w:bottom w:val="none" w:sz="0" w:space="0" w:color="auto"/>
        <w:right w:val="none" w:sz="0" w:space="0" w:color="auto"/>
      </w:divBdr>
    </w:div>
    <w:div w:id="54086479">
      <w:bodyDiv w:val="1"/>
      <w:marLeft w:val="0"/>
      <w:marRight w:val="0"/>
      <w:marTop w:val="0"/>
      <w:marBottom w:val="0"/>
      <w:divBdr>
        <w:top w:val="none" w:sz="0" w:space="0" w:color="auto"/>
        <w:left w:val="none" w:sz="0" w:space="0" w:color="auto"/>
        <w:bottom w:val="none" w:sz="0" w:space="0" w:color="auto"/>
        <w:right w:val="none" w:sz="0" w:space="0" w:color="auto"/>
      </w:divBdr>
    </w:div>
    <w:div w:id="54282110">
      <w:bodyDiv w:val="1"/>
      <w:marLeft w:val="0"/>
      <w:marRight w:val="0"/>
      <w:marTop w:val="0"/>
      <w:marBottom w:val="0"/>
      <w:divBdr>
        <w:top w:val="none" w:sz="0" w:space="0" w:color="auto"/>
        <w:left w:val="none" w:sz="0" w:space="0" w:color="auto"/>
        <w:bottom w:val="none" w:sz="0" w:space="0" w:color="auto"/>
        <w:right w:val="none" w:sz="0" w:space="0" w:color="auto"/>
      </w:divBdr>
    </w:div>
    <w:div w:id="54788706">
      <w:bodyDiv w:val="1"/>
      <w:marLeft w:val="0"/>
      <w:marRight w:val="0"/>
      <w:marTop w:val="0"/>
      <w:marBottom w:val="0"/>
      <w:divBdr>
        <w:top w:val="none" w:sz="0" w:space="0" w:color="auto"/>
        <w:left w:val="none" w:sz="0" w:space="0" w:color="auto"/>
        <w:bottom w:val="none" w:sz="0" w:space="0" w:color="auto"/>
        <w:right w:val="none" w:sz="0" w:space="0" w:color="auto"/>
      </w:divBdr>
    </w:div>
    <w:div w:id="56248943">
      <w:bodyDiv w:val="1"/>
      <w:marLeft w:val="0"/>
      <w:marRight w:val="0"/>
      <w:marTop w:val="0"/>
      <w:marBottom w:val="0"/>
      <w:divBdr>
        <w:top w:val="none" w:sz="0" w:space="0" w:color="auto"/>
        <w:left w:val="none" w:sz="0" w:space="0" w:color="auto"/>
        <w:bottom w:val="none" w:sz="0" w:space="0" w:color="auto"/>
        <w:right w:val="none" w:sz="0" w:space="0" w:color="auto"/>
      </w:divBdr>
    </w:div>
    <w:div w:id="56321212">
      <w:bodyDiv w:val="1"/>
      <w:marLeft w:val="0"/>
      <w:marRight w:val="0"/>
      <w:marTop w:val="0"/>
      <w:marBottom w:val="0"/>
      <w:divBdr>
        <w:top w:val="none" w:sz="0" w:space="0" w:color="auto"/>
        <w:left w:val="none" w:sz="0" w:space="0" w:color="auto"/>
        <w:bottom w:val="none" w:sz="0" w:space="0" w:color="auto"/>
        <w:right w:val="none" w:sz="0" w:space="0" w:color="auto"/>
      </w:divBdr>
    </w:div>
    <w:div w:id="58017268">
      <w:bodyDiv w:val="1"/>
      <w:marLeft w:val="0"/>
      <w:marRight w:val="0"/>
      <w:marTop w:val="0"/>
      <w:marBottom w:val="0"/>
      <w:divBdr>
        <w:top w:val="none" w:sz="0" w:space="0" w:color="auto"/>
        <w:left w:val="none" w:sz="0" w:space="0" w:color="auto"/>
        <w:bottom w:val="none" w:sz="0" w:space="0" w:color="auto"/>
        <w:right w:val="none" w:sz="0" w:space="0" w:color="auto"/>
      </w:divBdr>
    </w:div>
    <w:div w:id="58208492">
      <w:bodyDiv w:val="1"/>
      <w:marLeft w:val="0"/>
      <w:marRight w:val="0"/>
      <w:marTop w:val="0"/>
      <w:marBottom w:val="0"/>
      <w:divBdr>
        <w:top w:val="none" w:sz="0" w:space="0" w:color="auto"/>
        <w:left w:val="none" w:sz="0" w:space="0" w:color="auto"/>
        <w:bottom w:val="none" w:sz="0" w:space="0" w:color="auto"/>
        <w:right w:val="none" w:sz="0" w:space="0" w:color="auto"/>
      </w:divBdr>
    </w:div>
    <w:div w:id="60448342">
      <w:bodyDiv w:val="1"/>
      <w:marLeft w:val="0"/>
      <w:marRight w:val="0"/>
      <w:marTop w:val="0"/>
      <w:marBottom w:val="0"/>
      <w:divBdr>
        <w:top w:val="none" w:sz="0" w:space="0" w:color="auto"/>
        <w:left w:val="none" w:sz="0" w:space="0" w:color="auto"/>
        <w:bottom w:val="none" w:sz="0" w:space="0" w:color="auto"/>
        <w:right w:val="none" w:sz="0" w:space="0" w:color="auto"/>
      </w:divBdr>
    </w:div>
    <w:div w:id="61295769">
      <w:bodyDiv w:val="1"/>
      <w:marLeft w:val="0"/>
      <w:marRight w:val="0"/>
      <w:marTop w:val="0"/>
      <w:marBottom w:val="0"/>
      <w:divBdr>
        <w:top w:val="none" w:sz="0" w:space="0" w:color="auto"/>
        <w:left w:val="none" w:sz="0" w:space="0" w:color="auto"/>
        <w:bottom w:val="none" w:sz="0" w:space="0" w:color="auto"/>
        <w:right w:val="none" w:sz="0" w:space="0" w:color="auto"/>
      </w:divBdr>
    </w:div>
    <w:div w:id="61414528">
      <w:bodyDiv w:val="1"/>
      <w:marLeft w:val="0"/>
      <w:marRight w:val="0"/>
      <w:marTop w:val="0"/>
      <w:marBottom w:val="0"/>
      <w:divBdr>
        <w:top w:val="none" w:sz="0" w:space="0" w:color="auto"/>
        <w:left w:val="none" w:sz="0" w:space="0" w:color="auto"/>
        <w:bottom w:val="none" w:sz="0" w:space="0" w:color="auto"/>
        <w:right w:val="none" w:sz="0" w:space="0" w:color="auto"/>
      </w:divBdr>
    </w:div>
    <w:div w:id="62915931">
      <w:bodyDiv w:val="1"/>
      <w:marLeft w:val="0"/>
      <w:marRight w:val="0"/>
      <w:marTop w:val="0"/>
      <w:marBottom w:val="0"/>
      <w:divBdr>
        <w:top w:val="none" w:sz="0" w:space="0" w:color="auto"/>
        <w:left w:val="none" w:sz="0" w:space="0" w:color="auto"/>
        <w:bottom w:val="none" w:sz="0" w:space="0" w:color="auto"/>
        <w:right w:val="none" w:sz="0" w:space="0" w:color="auto"/>
      </w:divBdr>
    </w:div>
    <w:div w:id="62995904">
      <w:bodyDiv w:val="1"/>
      <w:marLeft w:val="0"/>
      <w:marRight w:val="0"/>
      <w:marTop w:val="0"/>
      <w:marBottom w:val="0"/>
      <w:divBdr>
        <w:top w:val="none" w:sz="0" w:space="0" w:color="auto"/>
        <w:left w:val="none" w:sz="0" w:space="0" w:color="auto"/>
        <w:bottom w:val="none" w:sz="0" w:space="0" w:color="auto"/>
        <w:right w:val="none" w:sz="0" w:space="0" w:color="auto"/>
      </w:divBdr>
    </w:div>
    <w:div w:id="63339353">
      <w:bodyDiv w:val="1"/>
      <w:marLeft w:val="0"/>
      <w:marRight w:val="0"/>
      <w:marTop w:val="0"/>
      <w:marBottom w:val="0"/>
      <w:divBdr>
        <w:top w:val="none" w:sz="0" w:space="0" w:color="auto"/>
        <w:left w:val="none" w:sz="0" w:space="0" w:color="auto"/>
        <w:bottom w:val="none" w:sz="0" w:space="0" w:color="auto"/>
        <w:right w:val="none" w:sz="0" w:space="0" w:color="auto"/>
      </w:divBdr>
    </w:div>
    <w:div w:id="63525788">
      <w:bodyDiv w:val="1"/>
      <w:marLeft w:val="0"/>
      <w:marRight w:val="0"/>
      <w:marTop w:val="0"/>
      <w:marBottom w:val="0"/>
      <w:divBdr>
        <w:top w:val="none" w:sz="0" w:space="0" w:color="auto"/>
        <w:left w:val="none" w:sz="0" w:space="0" w:color="auto"/>
        <w:bottom w:val="none" w:sz="0" w:space="0" w:color="auto"/>
        <w:right w:val="none" w:sz="0" w:space="0" w:color="auto"/>
      </w:divBdr>
    </w:div>
    <w:div w:id="64108529">
      <w:bodyDiv w:val="1"/>
      <w:marLeft w:val="0"/>
      <w:marRight w:val="0"/>
      <w:marTop w:val="0"/>
      <w:marBottom w:val="0"/>
      <w:divBdr>
        <w:top w:val="none" w:sz="0" w:space="0" w:color="auto"/>
        <w:left w:val="none" w:sz="0" w:space="0" w:color="auto"/>
        <w:bottom w:val="none" w:sz="0" w:space="0" w:color="auto"/>
        <w:right w:val="none" w:sz="0" w:space="0" w:color="auto"/>
      </w:divBdr>
    </w:div>
    <w:div w:id="64690731">
      <w:bodyDiv w:val="1"/>
      <w:marLeft w:val="0"/>
      <w:marRight w:val="0"/>
      <w:marTop w:val="0"/>
      <w:marBottom w:val="0"/>
      <w:divBdr>
        <w:top w:val="none" w:sz="0" w:space="0" w:color="auto"/>
        <w:left w:val="none" w:sz="0" w:space="0" w:color="auto"/>
        <w:bottom w:val="none" w:sz="0" w:space="0" w:color="auto"/>
        <w:right w:val="none" w:sz="0" w:space="0" w:color="auto"/>
      </w:divBdr>
    </w:div>
    <w:div w:id="65039030">
      <w:bodyDiv w:val="1"/>
      <w:marLeft w:val="0"/>
      <w:marRight w:val="0"/>
      <w:marTop w:val="0"/>
      <w:marBottom w:val="0"/>
      <w:divBdr>
        <w:top w:val="none" w:sz="0" w:space="0" w:color="auto"/>
        <w:left w:val="none" w:sz="0" w:space="0" w:color="auto"/>
        <w:bottom w:val="none" w:sz="0" w:space="0" w:color="auto"/>
        <w:right w:val="none" w:sz="0" w:space="0" w:color="auto"/>
      </w:divBdr>
    </w:div>
    <w:div w:id="65685407">
      <w:bodyDiv w:val="1"/>
      <w:marLeft w:val="0"/>
      <w:marRight w:val="0"/>
      <w:marTop w:val="0"/>
      <w:marBottom w:val="0"/>
      <w:divBdr>
        <w:top w:val="none" w:sz="0" w:space="0" w:color="auto"/>
        <w:left w:val="none" w:sz="0" w:space="0" w:color="auto"/>
        <w:bottom w:val="none" w:sz="0" w:space="0" w:color="auto"/>
        <w:right w:val="none" w:sz="0" w:space="0" w:color="auto"/>
      </w:divBdr>
    </w:div>
    <w:div w:id="66459542">
      <w:bodyDiv w:val="1"/>
      <w:marLeft w:val="0"/>
      <w:marRight w:val="0"/>
      <w:marTop w:val="0"/>
      <w:marBottom w:val="0"/>
      <w:divBdr>
        <w:top w:val="none" w:sz="0" w:space="0" w:color="auto"/>
        <w:left w:val="none" w:sz="0" w:space="0" w:color="auto"/>
        <w:bottom w:val="none" w:sz="0" w:space="0" w:color="auto"/>
        <w:right w:val="none" w:sz="0" w:space="0" w:color="auto"/>
      </w:divBdr>
    </w:div>
    <w:div w:id="66536294">
      <w:bodyDiv w:val="1"/>
      <w:marLeft w:val="0"/>
      <w:marRight w:val="0"/>
      <w:marTop w:val="0"/>
      <w:marBottom w:val="0"/>
      <w:divBdr>
        <w:top w:val="none" w:sz="0" w:space="0" w:color="auto"/>
        <w:left w:val="none" w:sz="0" w:space="0" w:color="auto"/>
        <w:bottom w:val="none" w:sz="0" w:space="0" w:color="auto"/>
        <w:right w:val="none" w:sz="0" w:space="0" w:color="auto"/>
      </w:divBdr>
    </w:div>
    <w:div w:id="67266243">
      <w:bodyDiv w:val="1"/>
      <w:marLeft w:val="0"/>
      <w:marRight w:val="0"/>
      <w:marTop w:val="0"/>
      <w:marBottom w:val="0"/>
      <w:divBdr>
        <w:top w:val="none" w:sz="0" w:space="0" w:color="auto"/>
        <w:left w:val="none" w:sz="0" w:space="0" w:color="auto"/>
        <w:bottom w:val="none" w:sz="0" w:space="0" w:color="auto"/>
        <w:right w:val="none" w:sz="0" w:space="0" w:color="auto"/>
      </w:divBdr>
    </w:div>
    <w:div w:id="67919285">
      <w:bodyDiv w:val="1"/>
      <w:marLeft w:val="0"/>
      <w:marRight w:val="0"/>
      <w:marTop w:val="0"/>
      <w:marBottom w:val="0"/>
      <w:divBdr>
        <w:top w:val="none" w:sz="0" w:space="0" w:color="auto"/>
        <w:left w:val="none" w:sz="0" w:space="0" w:color="auto"/>
        <w:bottom w:val="none" w:sz="0" w:space="0" w:color="auto"/>
        <w:right w:val="none" w:sz="0" w:space="0" w:color="auto"/>
      </w:divBdr>
    </w:div>
    <w:div w:id="67924517">
      <w:bodyDiv w:val="1"/>
      <w:marLeft w:val="0"/>
      <w:marRight w:val="0"/>
      <w:marTop w:val="0"/>
      <w:marBottom w:val="0"/>
      <w:divBdr>
        <w:top w:val="none" w:sz="0" w:space="0" w:color="auto"/>
        <w:left w:val="none" w:sz="0" w:space="0" w:color="auto"/>
        <w:bottom w:val="none" w:sz="0" w:space="0" w:color="auto"/>
        <w:right w:val="none" w:sz="0" w:space="0" w:color="auto"/>
      </w:divBdr>
    </w:div>
    <w:div w:id="68112579">
      <w:bodyDiv w:val="1"/>
      <w:marLeft w:val="0"/>
      <w:marRight w:val="0"/>
      <w:marTop w:val="0"/>
      <w:marBottom w:val="0"/>
      <w:divBdr>
        <w:top w:val="none" w:sz="0" w:space="0" w:color="auto"/>
        <w:left w:val="none" w:sz="0" w:space="0" w:color="auto"/>
        <w:bottom w:val="none" w:sz="0" w:space="0" w:color="auto"/>
        <w:right w:val="none" w:sz="0" w:space="0" w:color="auto"/>
      </w:divBdr>
    </w:div>
    <w:div w:id="68118403">
      <w:bodyDiv w:val="1"/>
      <w:marLeft w:val="0"/>
      <w:marRight w:val="0"/>
      <w:marTop w:val="0"/>
      <w:marBottom w:val="0"/>
      <w:divBdr>
        <w:top w:val="none" w:sz="0" w:space="0" w:color="auto"/>
        <w:left w:val="none" w:sz="0" w:space="0" w:color="auto"/>
        <w:bottom w:val="none" w:sz="0" w:space="0" w:color="auto"/>
        <w:right w:val="none" w:sz="0" w:space="0" w:color="auto"/>
      </w:divBdr>
    </w:div>
    <w:div w:id="68968510">
      <w:bodyDiv w:val="1"/>
      <w:marLeft w:val="0"/>
      <w:marRight w:val="0"/>
      <w:marTop w:val="0"/>
      <w:marBottom w:val="0"/>
      <w:divBdr>
        <w:top w:val="none" w:sz="0" w:space="0" w:color="auto"/>
        <w:left w:val="none" w:sz="0" w:space="0" w:color="auto"/>
        <w:bottom w:val="none" w:sz="0" w:space="0" w:color="auto"/>
        <w:right w:val="none" w:sz="0" w:space="0" w:color="auto"/>
      </w:divBdr>
    </w:div>
    <w:div w:id="69696657">
      <w:bodyDiv w:val="1"/>
      <w:marLeft w:val="0"/>
      <w:marRight w:val="0"/>
      <w:marTop w:val="0"/>
      <w:marBottom w:val="0"/>
      <w:divBdr>
        <w:top w:val="none" w:sz="0" w:space="0" w:color="auto"/>
        <w:left w:val="none" w:sz="0" w:space="0" w:color="auto"/>
        <w:bottom w:val="none" w:sz="0" w:space="0" w:color="auto"/>
        <w:right w:val="none" w:sz="0" w:space="0" w:color="auto"/>
      </w:divBdr>
    </w:div>
    <w:div w:id="69927455">
      <w:bodyDiv w:val="1"/>
      <w:marLeft w:val="0"/>
      <w:marRight w:val="0"/>
      <w:marTop w:val="0"/>
      <w:marBottom w:val="0"/>
      <w:divBdr>
        <w:top w:val="none" w:sz="0" w:space="0" w:color="auto"/>
        <w:left w:val="none" w:sz="0" w:space="0" w:color="auto"/>
        <w:bottom w:val="none" w:sz="0" w:space="0" w:color="auto"/>
        <w:right w:val="none" w:sz="0" w:space="0" w:color="auto"/>
      </w:divBdr>
    </w:div>
    <w:div w:id="70008342">
      <w:bodyDiv w:val="1"/>
      <w:marLeft w:val="0"/>
      <w:marRight w:val="0"/>
      <w:marTop w:val="0"/>
      <w:marBottom w:val="0"/>
      <w:divBdr>
        <w:top w:val="none" w:sz="0" w:space="0" w:color="auto"/>
        <w:left w:val="none" w:sz="0" w:space="0" w:color="auto"/>
        <w:bottom w:val="none" w:sz="0" w:space="0" w:color="auto"/>
        <w:right w:val="none" w:sz="0" w:space="0" w:color="auto"/>
      </w:divBdr>
    </w:div>
    <w:div w:id="70199891">
      <w:bodyDiv w:val="1"/>
      <w:marLeft w:val="0"/>
      <w:marRight w:val="0"/>
      <w:marTop w:val="0"/>
      <w:marBottom w:val="0"/>
      <w:divBdr>
        <w:top w:val="none" w:sz="0" w:space="0" w:color="auto"/>
        <w:left w:val="none" w:sz="0" w:space="0" w:color="auto"/>
        <w:bottom w:val="none" w:sz="0" w:space="0" w:color="auto"/>
        <w:right w:val="none" w:sz="0" w:space="0" w:color="auto"/>
      </w:divBdr>
    </w:div>
    <w:div w:id="70785569">
      <w:bodyDiv w:val="1"/>
      <w:marLeft w:val="0"/>
      <w:marRight w:val="0"/>
      <w:marTop w:val="0"/>
      <w:marBottom w:val="0"/>
      <w:divBdr>
        <w:top w:val="none" w:sz="0" w:space="0" w:color="auto"/>
        <w:left w:val="none" w:sz="0" w:space="0" w:color="auto"/>
        <w:bottom w:val="none" w:sz="0" w:space="0" w:color="auto"/>
        <w:right w:val="none" w:sz="0" w:space="0" w:color="auto"/>
      </w:divBdr>
    </w:div>
    <w:div w:id="72121795">
      <w:bodyDiv w:val="1"/>
      <w:marLeft w:val="0"/>
      <w:marRight w:val="0"/>
      <w:marTop w:val="0"/>
      <w:marBottom w:val="0"/>
      <w:divBdr>
        <w:top w:val="none" w:sz="0" w:space="0" w:color="auto"/>
        <w:left w:val="none" w:sz="0" w:space="0" w:color="auto"/>
        <w:bottom w:val="none" w:sz="0" w:space="0" w:color="auto"/>
        <w:right w:val="none" w:sz="0" w:space="0" w:color="auto"/>
      </w:divBdr>
    </w:div>
    <w:div w:id="72360832">
      <w:bodyDiv w:val="1"/>
      <w:marLeft w:val="0"/>
      <w:marRight w:val="0"/>
      <w:marTop w:val="0"/>
      <w:marBottom w:val="0"/>
      <w:divBdr>
        <w:top w:val="none" w:sz="0" w:space="0" w:color="auto"/>
        <w:left w:val="none" w:sz="0" w:space="0" w:color="auto"/>
        <w:bottom w:val="none" w:sz="0" w:space="0" w:color="auto"/>
        <w:right w:val="none" w:sz="0" w:space="0" w:color="auto"/>
      </w:divBdr>
    </w:div>
    <w:div w:id="72628121">
      <w:bodyDiv w:val="1"/>
      <w:marLeft w:val="0"/>
      <w:marRight w:val="0"/>
      <w:marTop w:val="0"/>
      <w:marBottom w:val="0"/>
      <w:divBdr>
        <w:top w:val="none" w:sz="0" w:space="0" w:color="auto"/>
        <w:left w:val="none" w:sz="0" w:space="0" w:color="auto"/>
        <w:bottom w:val="none" w:sz="0" w:space="0" w:color="auto"/>
        <w:right w:val="none" w:sz="0" w:space="0" w:color="auto"/>
      </w:divBdr>
    </w:div>
    <w:div w:id="72818248">
      <w:bodyDiv w:val="1"/>
      <w:marLeft w:val="0"/>
      <w:marRight w:val="0"/>
      <w:marTop w:val="0"/>
      <w:marBottom w:val="0"/>
      <w:divBdr>
        <w:top w:val="none" w:sz="0" w:space="0" w:color="auto"/>
        <w:left w:val="none" w:sz="0" w:space="0" w:color="auto"/>
        <w:bottom w:val="none" w:sz="0" w:space="0" w:color="auto"/>
        <w:right w:val="none" w:sz="0" w:space="0" w:color="auto"/>
      </w:divBdr>
    </w:div>
    <w:div w:id="72969239">
      <w:bodyDiv w:val="1"/>
      <w:marLeft w:val="0"/>
      <w:marRight w:val="0"/>
      <w:marTop w:val="0"/>
      <w:marBottom w:val="0"/>
      <w:divBdr>
        <w:top w:val="none" w:sz="0" w:space="0" w:color="auto"/>
        <w:left w:val="none" w:sz="0" w:space="0" w:color="auto"/>
        <w:bottom w:val="none" w:sz="0" w:space="0" w:color="auto"/>
        <w:right w:val="none" w:sz="0" w:space="0" w:color="auto"/>
      </w:divBdr>
    </w:div>
    <w:div w:id="74011011">
      <w:bodyDiv w:val="1"/>
      <w:marLeft w:val="0"/>
      <w:marRight w:val="0"/>
      <w:marTop w:val="0"/>
      <w:marBottom w:val="0"/>
      <w:divBdr>
        <w:top w:val="none" w:sz="0" w:space="0" w:color="auto"/>
        <w:left w:val="none" w:sz="0" w:space="0" w:color="auto"/>
        <w:bottom w:val="none" w:sz="0" w:space="0" w:color="auto"/>
        <w:right w:val="none" w:sz="0" w:space="0" w:color="auto"/>
      </w:divBdr>
    </w:div>
    <w:div w:id="74254599">
      <w:bodyDiv w:val="1"/>
      <w:marLeft w:val="0"/>
      <w:marRight w:val="0"/>
      <w:marTop w:val="0"/>
      <w:marBottom w:val="0"/>
      <w:divBdr>
        <w:top w:val="none" w:sz="0" w:space="0" w:color="auto"/>
        <w:left w:val="none" w:sz="0" w:space="0" w:color="auto"/>
        <w:bottom w:val="none" w:sz="0" w:space="0" w:color="auto"/>
        <w:right w:val="none" w:sz="0" w:space="0" w:color="auto"/>
      </w:divBdr>
    </w:div>
    <w:div w:id="74669762">
      <w:bodyDiv w:val="1"/>
      <w:marLeft w:val="0"/>
      <w:marRight w:val="0"/>
      <w:marTop w:val="0"/>
      <w:marBottom w:val="0"/>
      <w:divBdr>
        <w:top w:val="none" w:sz="0" w:space="0" w:color="auto"/>
        <w:left w:val="none" w:sz="0" w:space="0" w:color="auto"/>
        <w:bottom w:val="none" w:sz="0" w:space="0" w:color="auto"/>
        <w:right w:val="none" w:sz="0" w:space="0" w:color="auto"/>
      </w:divBdr>
    </w:div>
    <w:div w:id="75707113">
      <w:bodyDiv w:val="1"/>
      <w:marLeft w:val="0"/>
      <w:marRight w:val="0"/>
      <w:marTop w:val="0"/>
      <w:marBottom w:val="0"/>
      <w:divBdr>
        <w:top w:val="none" w:sz="0" w:space="0" w:color="auto"/>
        <w:left w:val="none" w:sz="0" w:space="0" w:color="auto"/>
        <w:bottom w:val="none" w:sz="0" w:space="0" w:color="auto"/>
        <w:right w:val="none" w:sz="0" w:space="0" w:color="auto"/>
      </w:divBdr>
    </w:div>
    <w:div w:id="75713761">
      <w:bodyDiv w:val="1"/>
      <w:marLeft w:val="0"/>
      <w:marRight w:val="0"/>
      <w:marTop w:val="0"/>
      <w:marBottom w:val="0"/>
      <w:divBdr>
        <w:top w:val="none" w:sz="0" w:space="0" w:color="auto"/>
        <w:left w:val="none" w:sz="0" w:space="0" w:color="auto"/>
        <w:bottom w:val="none" w:sz="0" w:space="0" w:color="auto"/>
        <w:right w:val="none" w:sz="0" w:space="0" w:color="auto"/>
      </w:divBdr>
    </w:div>
    <w:div w:id="75905995">
      <w:bodyDiv w:val="1"/>
      <w:marLeft w:val="0"/>
      <w:marRight w:val="0"/>
      <w:marTop w:val="0"/>
      <w:marBottom w:val="0"/>
      <w:divBdr>
        <w:top w:val="none" w:sz="0" w:space="0" w:color="auto"/>
        <w:left w:val="none" w:sz="0" w:space="0" w:color="auto"/>
        <w:bottom w:val="none" w:sz="0" w:space="0" w:color="auto"/>
        <w:right w:val="none" w:sz="0" w:space="0" w:color="auto"/>
      </w:divBdr>
    </w:div>
    <w:div w:id="75978627">
      <w:bodyDiv w:val="1"/>
      <w:marLeft w:val="0"/>
      <w:marRight w:val="0"/>
      <w:marTop w:val="0"/>
      <w:marBottom w:val="0"/>
      <w:divBdr>
        <w:top w:val="none" w:sz="0" w:space="0" w:color="auto"/>
        <w:left w:val="none" w:sz="0" w:space="0" w:color="auto"/>
        <w:bottom w:val="none" w:sz="0" w:space="0" w:color="auto"/>
        <w:right w:val="none" w:sz="0" w:space="0" w:color="auto"/>
      </w:divBdr>
    </w:div>
    <w:div w:id="76021960">
      <w:bodyDiv w:val="1"/>
      <w:marLeft w:val="0"/>
      <w:marRight w:val="0"/>
      <w:marTop w:val="0"/>
      <w:marBottom w:val="0"/>
      <w:divBdr>
        <w:top w:val="none" w:sz="0" w:space="0" w:color="auto"/>
        <w:left w:val="none" w:sz="0" w:space="0" w:color="auto"/>
        <w:bottom w:val="none" w:sz="0" w:space="0" w:color="auto"/>
        <w:right w:val="none" w:sz="0" w:space="0" w:color="auto"/>
      </w:divBdr>
    </w:div>
    <w:div w:id="76022050">
      <w:bodyDiv w:val="1"/>
      <w:marLeft w:val="0"/>
      <w:marRight w:val="0"/>
      <w:marTop w:val="0"/>
      <w:marBottom w:val="0"/>
      <w:divBdr>
        <w:top w:val="none" w:sz="0" w:space="0" w:color="auto"/>
        <w:left w:val="none" w:sz="0" w:space="0" w:color="auto"/>
        <w:bottom w:val="none" w:sz="0" w:space="0" w:color="auto"/>
        <w:right w:val="none" w:sz="0" w:space="0" w:color="auto"/>
      </w:divBdr>
    </w:div>
    <w:div w:id="76024658">
      <w:bodyDiv w:val="1"/>
      <w:marLeft w:val="0"/>
      <w:marRight w:val="0"/>
      <w:marTop w:val="0"/>
      <w:marBottom w:val="0"/>
      <w:divBdr>
        <w:top w:val="none" w:sz="0" w:space="0" w:color="auto"/>
        <w:left w:val="none" w:sz="0" w:space="0" w:color="auto"/>
        <w:bottom w:val="none" w:sz="0" w:space="0" w:color="auto"/>
        <w:right w:val="none" w:sz="0" w:space="0" w:color="auto"/>
      </w:divBdr>
    </w:div>
    <w:div w:id="77215286">
      <w:bodyDiv w:val="1"/>
      <w:marLeft w:val="0"/>
      <w:marRight w:val="0"/>
      <w:marTop w:val="0"/>
      <w:marBottom w:val="0"/>
      <w:divBdr>
        <w:top w:val="none" w:sz="0" w:space="0" w:color="auto"/>
        <w:left w:val="none" w:sz="0" w:space="0" w:color="auto"/>
        <w:bottom w:val="none" w:sz="0" w:space="0" w:color="auto"/>
        <w:right w:val="none" w:sz="0" w:space="0" w:color="auto"/>
      </w:divBdr>
    </w:div>
    <w:div w:id="77555868">
      <w:bodyDiv w:val="1"/>
      <w:marLeft w:val="0"/>
      <w:marRight w:val="0"/>
      <w:marTop w:val="0"/>
      <w:marBottom w:val="0"/>
      <w:divBdr>
        <w:top w:val="none" w:sz="0" w:space="0" w:color="auto"/>
        <w:left w:val="none" w:sz="0" w:space="0" w:color="auto"/>
        <w:bottom w:val="none" w:sz="0" w:space="0" w:color="auto"/>
        <w:right w:val="none" w:sz="0" w:space="0" w:color="auto"/>
      </w:divBdr>
    </w:div>
    <w:div w:id="78140345">
      <w:bodyDiv w:val="1"/>
      <w:marLeft w:val="0"/>
      <w:marRight w:val="0"/>
      <w:marTop w:val="0"/>
      <w:marBottom w:val="0"/>
      <w:divBdr>
        <w:top w:val="none" w:sz="0" w:space="0" w:color="auto"/>
        <w:left w:val="none" w:sz="0" w:space="0" w:color="auto"/>
        <w:bottom w:val="none" w:sz="0" w:space="0" w:color="auto"/>
        <w:right w:val="none" w:sz="0" w:space="0" w:color="auto"/>
      </w:divBdr>
    </w:div>
    <w:div w:id="78720857">
      <w:bodyDiv w:val="1"/>
      <w:marLeft w:val="0"/>
      <w:marRight w:val="0"/>
      <w:marTop w:val="0"/>
      <w:marBottom w:val="0"/>
      <w:divBdr>
        <w:top w:val="none" w:sz="0" w:space="0" w:color="auto"/>
        <w:left w:val="none" w:sz="0" w:space="0" w:color="auto"/>
        <w:bottom w:val="none" w:sz="0" w:space="0" w:color="auto"/>
        <w:right w:val="none" w:sz="0" w:space="0" w:color="auto"/>
      </w:divBdr>
    </w:div>
    <w:div w:id="79252660">
      <w:bodyDiv w:val="1"/>
      <w:marLeft w:val="0"/>
      <w:marRight w:val="0"/>
      <w:marTop w:val="0"/>
      <w:marBottom w:val="0"/>
      <w:divBdr>
        <w:top w:val="none" w:sz="0" w:space="0" w:color="auto"/>
        <w:left w:val="none" w:sz="0" w:space="0" w:color="auto"/>
        <w:bottom w:val="none" w:sz="0" w:space="0" w:color="auto"/>
        <w:right w:val="none" w:sz="0" w:space="0" w:color="auto"/>
      </w:divBdr>
    </w:div>
    <w:div w:id="79916701">
      <w:bodyDiv w:val="1"/>
      <w:marLeft w:val="0"/>
      <w:marRight w:val="0"/>
      <w:marTop w:val="0"/>
      <w:marBottom w:val="0"/>
      <w:divBdr>
        <w:top w:val="none" w:sz="0" w:space="0" w:color="auto"/>
        <w:left w:val="none" w:sz="0" w:space="0" w:color="auto"/>
        <w:bottom w:val="none" w:sz="0" w:space="0" w:color="auto"/>
        <w:right w:val="none" w:sz="0" w:space="0" w:color="auto"/>
      </w:divBdr>
    </w:div>
    <w:div w:id="80220613">
      <w:bodyDiv w:val="1"/>
      <w:marLeft w:val="0"/>
      <w:marRight w:val="0"/>
      <w:marTop w:val="0"/>
      <w:marBottom w:val="0"/>
      <w:divBdr>
        <w:top w:val="none" w:sz="0" w:space="0" w:color="auto"/>
        <w:left w:val="none" w:sz="0" w:space="0" w:color="auto"/>
        <w:bottom w:val="none" w:sz="0" w:space="0" w:color="auto"/>
        <w:right w:val="none" w:sz="0" w:space="0" w:color="auto"/>
      </w:divBdr>
    </w:div>
    <w:div w:id="80297765">
      <w:bodyDiv w:val="1"/>
      <w:marLeft w:val="0"/>
      <w:marRight w:val="0"/>
      <w:marTop w:val="0"/>
      <w:marBottom w:val="0"/>
      <w:divBdr>
        <w:top w:val="none" w:sz="0" w:space="0" w:color="auto"/>
        <w:left w:val="none" w:sz="0" w:space="0" w:color="auto"/>
        <w:bottom w:val="none" w:sz="0" w:space="0" w:color="auto"/>
        <w:right w:val="none" w:sz="0" w:space="0" w:color="auto"/>
      </w:divBdr>
    </w:div>
    <w:div w:id="80302212">
      <w:bodyDiv w:val="1"/>
      <w:marLeft w:val="0"/>
      <w:marRight w:val="0"/>
      <w:marTop w:val="0"/>
      <w:marBottom w:val="0"/>
      <w:divBdr>
        <w:top w:val="none" w:sz="0" w:space="0" w:color="auto"/>
        <w:left w:val="none" w:sz="0" w:space="0" w:color="auto"/>
        <w:bottom w:val="none" w:sz="0" w:space="0" w:color="auto"/>
        <w:right w:val="none" w:sz="0" w:space="0" w:color="auto"/>
      </w:divBdr>
    </w:div>
    <w:div w:id="80877750">
      <w:bodyDiv w:val="1"/>
      <w:marLeft w:val="0"/>
      <w:marRight w:val="0"/>
      <w:marTop w:val="0"/>
      <w:marBottom w:val="0"/>
      <w:divBdr>
        <w:top w:val="none" w:sz="0" w:space="0" w:color="auto"/>
        <w:left w:val="none" w:sz="0" w:space="0" w:color="auto"/>
        <w:bottom w:val="none" w:sz="0" w:space="0" w:color="auto"/>
        <w:right w:val="none" w:sz="0" w:space="0" w:color="auto"/>
      </w:divBdr>
    </w:div>
    <w:div w:id="81025262">
      <w:bodyDiv w:val="1"/>
      <w:marLeft w:val="0"/>
      <w:marRight w:val="0"/>
      <w:marTop w:val="0"/>
      <w:marBottom w:val="0"/>
      <w:divBdr>
        <w:top w:val="none" w:sz="0" w:space="0" w:color="auto"/>
        <w:left w:val="none" w:sz="0" w:space="0" w:color="auto"/>
        <w:bottom w:val="none" w:sz="0" w:space="0" w:color="auto"/>
        <w:right w:val="none" w:sz="0" w:space="0" w:color="auto"/>
      </w:divBdr>
    </w:div>
    <w:div w:id="81145038">
      <w:bodyDiv w:val="1"/>
      <w:marLeft w:val="0"/>
      <w:marRight w:val="0"/>
      <w:marTop w:val="0"/>
      <w:marBottom w:val="0"/>
      <w:divBdr>
        <w:top w:val="none" w:sz="0" w:space="0" w:color="auto"/>
        <w:left w:val="none" w:sz="0" w:space="0" w:color="auto"/>
        <w:bottom w:val="none" w:sz="0" w:space="0" w:color="auto"/>
        <w:right w:val="none" w:sz="0" w:space="0" w:color="auto"/>
      </w:divBdr>
    </w:div>
    <w:div w:id="81463098">
      <w:bodyDiv w:val="1"/>
      <w:marLeft w:val="0"/>
      <w:marRight w:val="0"/>
      <w:marTop w:val="0"/>
      <w:marBottom w:val="0"/>
      <w:divBdr>
        <w:top w:val="none" w:sz="0" w:space="0" w:color="auto"/>
        <w:left w:val="none" w:sz="0" w:space="0" w:color="auto"/>
        <w:bottom w:val="none" w:sz="0" w:space="0" w:color="auto"/>
        <w:right w:val="none" w:sz="0" w:space="0" w:color="auto"/>
      </w:divBdr>
    </w:div>
    <w:div w:id="82070144">
      <w:bodyDiv w:val="1"/>
      <w:marLeft w:val="0"/>
      <w:marRight w:val="0"/>
      <w:marTop w:val="0"/>
      <w:marBottom w:val="0"/>
      <w:divBdr>
        <w:top w:val="none" w:sz="0" w:space="0" w:color="auto"/>
        <w:left w:val="none" w:sz="0" w:space="0" w:color="auto"/>
        <w:bottom w:val="none" w:sz="0" w:space="0" w:color="auto"/>
        <w:right w:val="none" w:sz="0" w:space="0" w:color="auto"/>
      </w:divBdr>
    </w:div>
    <w:div w:id="82342625">
      <w:bodyDiv w:val="1"/>
      <w:marLeft w:val="0"/>
      <w:marRight w:val="0"/>
      <w:marTop w:val="0"/>
      <w:marBottom w:val="0"/>
      <w:divBdr>
        <w:top w:val="none" w:sz="0" w:space="0" w:color="auto"/>
        <w:left w:val="none" w:sz="0" w:space="0" w:color="auto"/>
        <w:bottom w:val="none" w:sz="0" w:space="0" w:color="auto"/>
        <w:right w:val="none" w:sz="0" w:space="0" w:color="auto"/>
      </w:divBdr>
    </w:div>
    <w:div w:id="83570832">
      <w:bodyDiv w:val="1"/>
      <w:marLeft w:val="0"/>
      <w:marRight w:val="0"/>
      <w:marTop w:val="0"/>
      <w:marBottom w:val="0"/>
      <w:divBdr>
        <w:top w:val="none" w:sz="0" w:space="0" w:color="auto"/>
        <w:left w:val="none" w:sz="0" w:space="0" w:color="auto"/>
        <w:bottom w:val="none" w:sz="0" w:space="0" w:color="auto"/>
        <w:right w:val="none" w:sz="0" w:space="0" w:color="auto"/>
      </w:divBdr>
    </w:div>
    <w:div w:id="83964578">
      <w:bodyDiv w:val="1"/>
      <w:marLeft w:val="0"/>
      <w:marRight w:val="0"/>
      <w:marTop w:val="0"/>
      <w:marBottom w:val="0"/>
      <w:divBdr>
        <w:top w:val="none" w:sz="0" w:space="0" w:color="auto"/>
        <w:left w:val="none" w:sz="0" w:space="0" w:color="auto"/>
        <w:bottom w:val="none" w:sz="0" w:space="0" w:color="auto"/>
        <w:right w:val="none" w:sz="0" w:space="0" w:color="auto"/>
      </w:divBdr>
    </w:div>
    <w:div w:id="84038985">
      <w:bodyDiv w:val="1"/>
      <w:marLeft w:val="0"/>
      <w:marRight w:val="0"/>
      <w:marTop w:val="0"/>
      <w:marBottom w:val="0"/>
      <w:divBdr>
        <w:top w:val="none" w:sz="0" w:space="0" w:color="auto"/>
        <w:left w:val="none" w:sz="0" w:space="0" w:color="auto"/>
        <w:bottom w:val="none" w:sz="0" w:space="0" w:color="auto"/>
        <w:right w:val="none" w:sz="0" w:space="0" w:color="auto"/>
      </w:divBdr>
    </w:div>
    <w:div w:id="84349611">
      <w:bodyDiv w:val="1"/>
      <w:marLeft w:val="0"/>
      <w:marRight w:val="0"/>
      <w:marTop w:val="0"/>
      <w:marBottom w:val="0"/>
      <w:divBdr>
        <w:top w:val="none" w:sz="0" w:space="0" w:color="auto"/>
        <w:left w:val="none" w:sz="0" w:space="0" w:color="auto"/>
        <w:bottom w:val="none" w:sz="0" w:space="0" w:color="auto"/>
        <w:right w:val="none" w:sz="0" w:space="0" w:color="auto"/>
      </w:divBdr>
    </w:div>
    <w:div w:id="84573517">
      <w:bodyDiv w:val="1"/>
      <w:marLeft w:val="0"/>
      <w:marRight w:val="0"/>
      <w:marTop w:val="0"/>
      <w:marBottom w:val="0"/>
      <w:divBdr>
        <w:top w:val="none" w:sz="0" w:space="0" w:color="auto"/>
        <w:left w:val="none" w:sz="0" w:space="0" w:color="auto"/>
        <w:bottom w:val="none" w:sz="0" w:space="0" w:color="auto"/>
        <w:right w:val="none" w:sz="0" w:space="0" w:color="auto"/>
      </w:divBdr>
    </w:div>
    <w:div w:id="84693893">
      <w:bodyDiv w:val="1"/>
      <w:marLeft w:val="0"/>
      <w:marRight w:val="0"/>
      <w:marTop w:val="0"/>
      <w:marBottom w:val="0"/>
      <w:divBdr>
        <w:top w:val="none" w:sz="0" w:space="0" w:color="auto"/>
        <w:left w:val="none" w:sz="0" w:space="0" w:color="auto"/>
        <w:bottom w:val="none" w:sz="0" w:space="0" w:color="auto"/>
        <w:right w:val="none" w:sz="0" w:space="0" w:color="auto"/>
      </w:divBdr>
    </w:div>
    <w:div w:id="85004379">
      <w:bodyDiv w:val="1"/>
      <w:marLeft w:val="0"/>
      <w:marRight w:val="0"/>
      <w:marTop w:val="0"/>
      <w:marBottom w:val="0"/>
      <w:divBdr>
        <w:top w:val="none" w:sz="0" w:space="0" w:color="auto"/>
        <w:left w:val="none" w:sz="0" w:space="0" w:color="auto"/>
        <w:bottom w:val="none" w:sz="0" w:space="0" w:color="auto"/>
        <w:right w:val="none" w:sz="0" w:space="0" w:color="auto"/>
      </w:divBdr>
    </w:div>
    <w:div w:id="85733847">
      <w:bodyDiv w:val="1"/>
      <w:marLeft w:val="0"/>
      <w:marRight w:val="0"/>
      <w:marTop w:val="0"/>
      <w:marBottom w:val="0"/>
      <w:divBdr>
        <w:top w:val="none" w:sz="0" w:space="0" w:color="auto"/>
        <w:left w:val="none" w:sz="0" w:space="0" w:color="auto"/>
        <w:bottom w:val="none" w:sz="0" w:space="0" w:color="auto"/>
        <w:right w:val="none" w:sz="0" w:space="0" w:color="auto"/>
      </w:divBdr>
    </w:div>
    <w:div w:id="85854554">
      <w:bodyDiv w:val="1"/>
      <w:marLeft w:val="0"/>
      <w:marRight w:val="0"/>
      <w:marTop w:val="0"/>
      <w:marBottom w:val="0"/>
      <w:divBdr>
        <w:top w:val="none" w:sz="0" w:space="0" w:color="auto"/>
        <w:left w:val="none" w:sz="0" w:space="0" w:color="auto"/>
        <w:bottom w:val="none" w:sz="0" w:space="0" w:color="auto"/>
        <w:right w:val="none" w:sz="0" w:space="0" w:color="auto"/>
      </w:divBdr>
    </w:div>
    <w:div w:id="86777425">
      <w:bodyDiv w:val="1"/>
      <w:marLeft w:val="0"/>
      <w:marRight w:val="0"/>
      <w:marTop w:val="0"/>
      <w:marBottom w:val="0"/>
      <w:divBdr>
        <w:top w:val="none" w:sz="0" w:space="0" w:color="auto"/>
        <w:left w:val="none" w:sz="0" w:space="0" w:color="auto"/>
        <w:bottom w:val="none" w:sz="0" w:space="0" w:color="auto"/>
        <w:right w:val="none" w:sz="0" w:space="0" w:color="auto"/>
      </w:divBdr>
    </w:div>
    <w:div w:id="86847996">
      <w:bodyDiv w:val="1"/>
      <w:marLeft w:val="0"/>
      <w:marRight w:val="0"/>
      <w:marTop w:val="0"/>
      <w:marBottom w:val="0"/>
      <w:divBdr>
        <w:top w:val="none" w:sz="0" w:space="0" w:color="auto"/>
        <w:left w:val="none" w:sz="0" w:space="0" w:color="auto"/>
        <w:bottom w:val="none" w:sz="0" w:space="0" w:color="auto"/>
        <w:right w:val="none" w:sz="0" w:space="0" w:color="auto"/>
      </w:divBdr>
    </w:div>
    <w:div w:id="87239951">
      <w:bodyDiv w:val="1"/>
      <w:marLeft w:val="0"/>
      <w:marRight w:val="0"/>
      <w:marTop w:val="0"/>
      <w:marBottom w:val="0"/>
      <w:divBdr>
        <w:top w:val="none" w:sz="0" w:space="0" w:color="auto"/>
        <w:left w:val="none" w:sz="0" w:space="0" w:color="auto"/>
        <w:bottom w:val="none" w:sz="0" w:space="0" w:color="auto"/>
        <w:right w:val="none" w:sz="0" w:space="0" w:color="auto"/>
      </w:divBdr>
    </w:div>
    <w:div w:id="87502416">
      <w:bodyDiv w:val="1"/>
      <w:marLeft w:val="0"/>
      <w:marRight w:val="0"/>
      <w:marTop w:val="0"/>
      <w:marBottom w:val="0"/>
      <w:divBdr>
        <w:top w:val="none" w:sz="0" w:space="0" w:color="auto"/>
        <w:left w:val="none" w:sz="0" w:space="0" w:color="auto"/>
        <w:bottom w:val="none" w:sz="0" w:space="0" w:color="auto"/>
        <w:right w:val="none" w:sz="0" w:space="0" w:color="auto"/>
      </w:divBdr>
    </w:div>
    <w:div w:id="87624718">
      <w:bodyDiv w:val="1"/>
      <w:marLeft w:val="0"/>
      <w:marRight w:val="0"/>
      <w:marTop w:val="0"/>
      <w:marBottom w:val="0"/>
      <w:divBdr>
        <w:top w:val="none" w:sz="0" w:space="0" w:color="auto"/>
        <w:left w:val="none" w:sz="0" w:space="0" w:color="auto"/>
        <w:bottom w:val="none" w:sz="0" w:space="0" w:color="auto"/>
        <w:right w:val="none" w:sz="0" w:space="0" w:color="auto"/>
      </w:divBdr>
    </w:div>
    <w:div w:id="87772438">
      <w:bodyDiv w:val="1"/>
      <w:marLeft w:val="0"/>
      <w:marRight w:val="0"/>
      <w:marTop w:val="0"/>
      <w:marBottom w:val="0"/>
      <w:divBdr>
        <w:top w:val="none" w:sz="0" w:space="0" w:color="auto"/>
        <w:left w:val="none" w:sz="0" w:space="0" w:color="auto"/>
        <w:bottom w:val="none" w:sz="0" w:space="0" w:color="auto"/>
        <w:right w:val="none" w:sz="0" w:space="0" w:color="auto"/>
      </w:divBdr>
    </w:div>
    <w:div w:id="88283365">
      <w:bodyDiv w:val="1"/>
      <w:marLeft w:val="0"/>
      <w:marRight w:val="0"/>
      <w:marTop w:val="0"/>
      <w:marBottom w:val="0"/>
      <w:divBdr>
        <w:top w:val="none" w:sz="0" w:space="0" w:color="auto"/>
        <w:left w:val="none" w:sz="0" w:space="0" w:color="auto"/>
        <w:bottom w:val="none" w:sz="0" w:space="0" w:color="auto"/>
        <w:right w:val="none" w:sz="0" w:space="0" w:color="auto"/>
      </w:divBdr>
    </w:div>
    <w:div w:id="88502128">
      <w:bodyDiv w:val="1"/>
      <w:marLeft w:val="0"/>
      <w:marRight w:val="0"/>
      <w:marTop w:val="0"/>
      <w:marBottom w:val="0"/>
      <w:divBdr>
        <w:top w:val="none" w:sz="0" w:space="0" w:color="auto"/>
        <w:left w:val="none" w:sz="0" w:space="0" w:color="auto"/>
        <w:bottom w:val="none" w:sz="0" w:space="0" w:color="auto"/>
        <w:right w:val="none" w:sz="0" w:space="0" w:color="auto"/>
      </w:divBdr>
    </w:div>
    <w:div w:id="88892471">
      <w:bodyDiv w:val="1"/>
      <w:marLeft w:val="0"/>
      <w:marRight w:val="0"/>
      <w:marTop w:val="0"/>
      <w:marBottom w:val="0"/>
      <w:divBdr>
        <w:top w:val="none" w:sz="0" w:space="0" w:color="auto"/>
        <w:left w:val="none" w:sz="0" w:space="0" w:color="auto"/>
        <w:bottom w:val="none" w:sz="0" w:space="0" w:color="auto"/>
        <w:right w:val="none" w:sz="0" w:space="0" w:color="auto"/>
      </w:divBdr>
    </w:div>
    <w:div w:id="88932791">
      <w:bodyDiv w:val="1"/>
      <w:marLeft w:val="0"/>
      <w:marRight w:val="0"/>
      <w:marTop w:val="0"/>
      <w:marBottom w:val="0"/>
      <w:divBdr>
        <w:top w:val="none" w:sz="0" w:space="0" w:color="auto"/>
        <w:left w:val="none" w:sz="0" w:space="0" w:color="auto"/>
        <w:bottom w:val="none" w:sz="0" w:space="0" w:color="auto"/>
        <w:right w:val="none" w:sz="0" w:space="0" w:color="auto"/>
      </w:divBdr>
    </w:div>
    <w:div w:id="89274869">
      <w:bodyDiv w:val="1"/>
      <w:marLeft w:val="0"/>
      <w:marRight w:val="0"/>
      <w:marTop w:val="0"/>
      <w:marBottom w:val="0"/>
      <w:divBdr>
        <w:top w:val="none" w:sz="0" w:space="0" w:color="auto"/>
        <w:left w:val="none" w:sz="0" w:space="0" w:color="auto"/>
        <w:bottom w:val="none" w:sz="0" w:space="0" w:color="auto"/>
        <w:right w:val="none" w:sz="0" w:space="0" w:color="auto"/>
      </w:divBdr>
    </w:div>
    <w:div w:id="89667595">
      <w:bodyDiv w:val="1"/>
      <w:marLeft w:val="0"/>
      <w:marRight w:val="0"/>
      <w:marTop w:val="0"/>
      <w:marBottom w:val="0"/>
      <w:divBdr>
        <w:top w:val="none" w:sz="0" w:space="0" w:color="auto"/>
        <w:left w:val="none" w:sz="0" w:space="0" w:color="auto"/>
        <w:bottom w:val="none" w:sz="0" w:space="0" w:color="auto"/>
        <w:right w:val="none" w:sz="0" w:space="0" w:color="auto"/>
      </w:divBdr>
    </w:div>
    <w:div w:id="89740194">
      <w:bodyDiv w:val="1"/>
      <w:marLeft w:val="0"/>
      <w:marRight w:val="0"/>
      <w:marTop w:val="0"/>
      <w:marBottom w:val="0"/>
      <w:divBdr>
        <w:top w:val="none" w:sz="0" w:space="0" w:color="auto"/>
        <w:left w:val="none" w:sz="0" w:space="0" w:color="auto"/>
        <w:bottom w:val="none" w:sz="0" w:space="0" w:color="auto"/>
        <w:right w:val="none" w:sz="0" w:space="0" w:color="auto"/>
      </w:divBdr>
    </w:div>
    <w:div w:id="90047495">
      <w:bodyDiv w:val="1"/>
      <w:marLeft w:val="0"/>
      <w:marRight w:val="0"/>
      <w:marTop w:val="0"/>
      <w:marBottom w:val="0"/>
      <w:divBdr>
        <w:top w:val="none" w:sz="0" w:space="0" w:color="auto"/>
        <w:left w:val="none" w:sz="0" w:space="0" w:color="auto"/>
        <w:bottom w:val="none" w:sz="0" w:space="0" w:color="auto"/>
        <w:right w:val="none" w:sz="0" w:space="0" w:color="auto"/>
      </w:divBdr>
    </w:div>
    <w:div w:id="90706431">
      <w:bodyDiv w:val="1"/>
      <w:marLeft w:val="0"/>
      <w:marRight w:val="0"/>
      <w:marTop w:val="0"/>
      <w:marBottom w:val="0"/>
      <w:divBdr>
        <w:top w:val="none" w:sz="0" w:space="0" w:color="auto"/>
        <w:left w:val="none" w:sz="0" w:space="0" w:color="auto"/>
        <w:bottom w:val="none" w:sz="0" w:space="0" w:color="auto"/>
        <w:right w:val="none" w:sz="0" w:space="0" w:color="auto"/>
      </w:divBdr>
    </w:div>
    <w:div w:id="91434449">
      <w:bodyDiv w:val="1"/>
      <w:marLeft w:val="0"/>
      <w:marRight w:val="0"/>
      <w:marTop w:val="0"/>
      <w:marBottom w:val="0"/>
      <w:divBdr>
        <w:top w:val="none" w:sz="0" w:space="0" w:color="auto"/>
        <w:left w:val="none" w:sz="0" w:space="0" w:color="auto"/>
        <w:bottom w:val="none" w:sz="0" w:space="0" w:color="auto"/>
        <w:right w:val="none" w:sz="0" w:space="0" w:color="auto"/>
      </w:divBdr>
    </w:div>
    <w:div w:id="92749862">
      <w:bodyDiv w:val="1"/>
      <w:marLeft w:val="0"/>
      <w:marRight w:val="0"/>
      <w:marTop w:val="0"/>
      <w:marBottom w:val="0"/>
      <w:divBdr>
        <w:top w:val="none" w:sz="0" w:space="0" w:color="auto"/>
        <w:left w:val="none" w:sz="0" w:space="0" w:color="auto"/>
        <w:bottom w:val="none" w:sz="0" w:space="0" w:color="auto"/>
        <w:right w:val="none" w:sz="0" w:space="0" w:color="auto"/>
      </w:divBdr>
    </w:div>
    <w:div w:id="92942151">
      <w:bodyDiv w:val="1"/>
      <w:marLeft w:val="0"/>
      <w:marRight w:val="0"/>
      <w:marTop w:val="0"/>
      <w:marBottom w:val="0"/>
      <w:divBdr>
        <w:top w:val="none" w:sz="0" w:space="0" w:color="auto"/>
        <w:left w:val="none" w:sz="0" w:space="0" w:color="auto"/>
        <w:bottom w:val="none" w:sz="0" w:space="0" w:color="auto"/>
        <w:right w:val="none" w:sz="0" w:space="0" w:color="auto"/>
      </w:divBdr>
    </w:div>
    <w:div w:id="93210386">
      <w:bodyDiv w:val="1"/>
      <w:marLeft w:val="0"/>
      <w:marRight w:val="0"/>
      <w:marTop w:val="0"/>
      <w:marBottom w:val="0"/>
      <w:divBdr>
        <w:top w:val="none" w:sz="0" w:space="0" w:color="auto"/>
        <w:left w:val="none" w:sz="0" w:space="0" w:color="auto"/>
        <w:bottom w:val="none" w:sz="0" w:space="0" w:color="auto"/>
        <w:right w:val="none" w:sz="0" w:space="0" w:color="auto"/>
      </w:divBdr>
    </w:div>
    <w:div w:id="94326146">
      <w:bodyDiv w:val="1"/>
      <w:marLeft w:val="0"/>
      <w:marRight w:val="0"/>
      <w:marTop w:val="0"/>
      <w:marBottom w:val="0"/>
      <w:divBdr>
        <w:top w:val="none" w:sz="0" w:space="0" w:color="auto"/>
        <w:left w:val="none" w:sz="0" w:space="0" w:color="auto"/>
        <w:bottom w:val="none" w:sz="0" w:space="0" w:color="auto"/>
        <w:right w:val="none" w:sz="0" w:space="0" w:color="auto"/>
      </w:divBdr>
    </w:div>
    <w:div w:id="94331446">
      <w:bodyDiv w:val="1"/>
      <w:marLeft w:val="0"/>
      <w:marRight w:val="0"/>
      <w:marTop w:val="0"/>
      <w:marBottom w:val="0"/>
      <w:divBdr>
        <w:top w:val="none" w:sz="0" w:space="0" w:color="auto"/>
        <w:left w:val="none" w:sz="0" w:space="0" w:color="auto"/>
        <w:bottom w:val="none" w:sz="0" w:space="0" w:color="auto"/>
        <w:right w:val="none" w:sz="0" w:space="0" w:color="auto"/>
      </w:divBdr>
    </w:div>
    <w:div w:id="94596507">
      <w:bodyDiv w:val="1"/>
      <w:marLeft w:val="0"/>
      <w:marRight w:val="0"/>
      <w:marTop w:val="0"/>
      <w:marBottom w:val="0"/>
      <w:divBdr>
        <w:top w:val="none" w:sz="0" w:space="0" w:color="auto"/>
        <w:left w:val="none" w:sz="0" w:space="0" w:color="auto"/>
        <w:bottom w:val="none" w:sz="0" w:space="0" w:color="auto"/>
        <w:right w:val="none" w:sz="0" w:space="0" w:color="auto"/>
      </w:divBdr>
    </w:div>
    <w:div w:id="96411898">
      <w:bodyDiv w:val="1"/>
      <w:marLeft w:val="0"/>
      <w:marRight w:val="0"/>
      <w:marTop w:val="0"/>
      <w:marBottom w:val="0"/>
      <w:divBdr>
        <w:top w:val="none" w:sz="0" w:space="0" w:color="auto"/>
        <w:left w:val="none" w:sz="0" w:space="0" w:color="auto"/>
        <w:bottom w:val="none" w:sz="0" w:space="0" w:color="auto"/>
        <w:right w:val="none" w:sz="0" w:space="0" w:color="auto"/>
      </w:divBdr>
    </w:div>
    <w:div w:id="96560297">
      <w:bodyDiv w:val="1"/>
      <w:marLeft w:val="0"/>
      <w:marRight w:val="0"/>
      <w:marTop w:val="0"/>
      <w:marBottom w:val="0"/>
      <w:divBdr>
        <w:top w:val="none" w:sz="0" w:space="0" w:color="auto"/>
        <w:left w:val="none" w:sz="0" w:space="0" w:color="auto"/>
        <w:bottom w:val="none" w:sz="0" w:space="0" w:color="auto"/>
        <w:right w:val="none" w:sz="0" w:space="0" w:color="auto"/>
      </w:divBdr>
    </w:div>
    <w:div w:id="97146171">
      <w:bodyDiv w:val="1"/>
      <w:marLeft w:val="0"/>
      <w:marRight w:val="0"/>
      <w:marTop w:val="0"/>
      <w:marBottom w:val="0"/>
      <w:divBdr>
        <w:top w:val="none" w:sz="0" w:space="0" w:color="auto"/>
        <w:left w:val="none" w:sz="0" w:space="0" w:color="auto"/>
        <w:bottom w:val="none" w:sz="0" w:space="0" w:color="auto"/>
        <w:right w:val="none" w:sz="0" w:space="0" w:color="auto"/>
      </w:divBdr>
    </w:div>
    <w:div w:id="97215134">
      <w:bodyDiv w:val="1"/>
      <w:marLeft w:val="0"/>
      <w:marRight w:val="0"/>
      <w:marTop w:val="0"/>
      <w:marBottom w:val="0"/>
      <w:divBdr>
        <w:top w:val="none" w:sz="0" w:space="0" w:color="auto"/>
        <w:left w:val="none" w:sz="0" w:space="0" w:color="auto"/>
        <w:bottom w:val="none" w:sz="0" w:space="0" w:color="auto"/>
        <w:right w:val="none" w:sz="0" w:space="0" w:color="auto"/>
      </w:divBdr>
    </w:div>
    <w:div w:id="98765436">
      <w:bodyDiv w:val="1"/>
      <w:marLeft w:val="0"/>
      <w:marRight w:val="0"/>
      <w:marTop w:val="0"/>
      <w:marBottom w:val="0"/>
      <w:divBdr>
        <w:top w:val="none" w:sz="0" w:space="0" w:color="auto"/>
        <w:left w:val="none" w:sz="0" w:space="0" w:color="auto"/>
        <w:bottom w:val="none" w:sz="0" w:space="0" w:color="auto"/>
        <w:right w:val="none" w:sz="0" w:space="0" w:color="auto"/>
      </w:divBdr>
    </w:div>
    <w:div w:id="99684568">
      <w:bodyDiv w:val="1"/>
      <w:marLeft w:val="0"/>
      <w:marRight w:val="0"/>
      <w:marTop w:val="0"/>
      <w:marBottom w:val="0"/>
      <w:divBdr>
        <w:top w:val="none" w:sz="0" w:space="0" w:color="auto"/>
        <w:left w:val="none" w:sz="0" w:space="0" w:color="auto"/>
        <w:bottom w:val="none" w:sz="0" w:space="0" w:color="auto"/>
        <w:right w:val="none" w:sz="0" w:space="0" w:color="auto"/>
      </w:divBdr>
    </w:div>
    <w:div w:id="99951977">
      <w:bodyDiv w:val="1"/>
      <w:marLeft w:val="0"/>
      <w:marRight w:val="0"/>
      <w:marTop w:val="0"/>
      <w:marBottom w:val="0"/>
      <w:divBdr>
        <w:top w:val="none" w:sz="0" w:space="0" w:color="auto"/>
        <w:left w:val="none" w:sz="0" w:space="0" w:color="auto"/>
        <w:bottom w:val="none" w:sz="0" w:space="0" w:color="auto"/>
        <w:right w:val="none" w:sz="0" w:space="0" w:color="auto"/>
      </w:divBdr>
    </w:div>
    <w:div w:id="100077637">
      <w:bodyDiv w:val="1"/>
      <w:marLeft w:val="0"/>
      <w:marRight w:val="0"/>
      <w:marTop w:val="0"/>
      <w:marBottom w:val="0"/>
      <w:divBdr>
        <w:top w:val="none" w:sz="0" w:space="0" w:color="auto"/>
        <w:left w:val="none" w:sz="0" w:space="0" w:color="auto"/>
        <w:bottom w:val="none" w:sz="0" w:space="0" w:color="auto"/>
        <w:right w:val="none" w:sz="0" w:space="0" w:color="auto"/>
      </w:divBdr>
    </w:div>
    <w:div w:id="100536719">
      <w:bodyDiv w:val="1"/>
      <w:marLeft w:val="0"/>
      <w:marRight w:val="0"/>
      <w:marTop w:val="0"/>
      <w:marBottom w:val="0"/>
      <w:divBdr>
        <w:top w:val="none" w:sz="0" w:space="0" w:color="auto"/>
        <w:left w:val="none" w:sz="0" w:space="0" w:color="auto"/>
        <w:bottom w:val="none" w:sz="0" w:space="0" w:color="auto"/>
        <w:right w:val="none" w:sz="0" w:space="0" w:color="auto"/>
      </w:divBdr>
    </w:div>
    <w:div w:id="100539668">
      <w:bodyDiv w:val="1"/>
      <w:marLeft w:val="0"/>
      <w:marRight w:val="0"/>
      <w:marTop w:val="0"/>
      <w:marBottom w:val="0"/>
      <w:divBdr>
        <w:top w:val="none" w:sz="0" w:space="0" w:color="auto"/>
        <w:left w:val="none" w:sz="0" w:space="0" w:color="auto"/>
        <w:bottom w:val="none" w:sz="0" w:space="0" w:color="auto"/>
        <w:right w:val="none" w:sz="0" w:space="0" w:color="auto"/>
      </w:divBdr>
    </w:div>
    <w:div w:id="100926307">
      <w:bodyDiv w:val="1"/>
      <w:marLeft w:val="0"/>
      <w:marRight w:val="0"/>
      <w:marTop w:val="0"/>
      <w:marBottom w:val="0"/>
      <w:divBdr>
        <w:top w:val="none" w:sz="0" w:space="0" w:color="auto"/>
        <w:left w:val="none" w:sz="0" w:space="0" w:color="auto"/>
        <w:bottom w:val="none" w:sz="0" w:space="0" w:color="auto"/>
        <w:right w:val="none" w:sz="0" w:space="0" w:color="auto"/>
      </w:divBdr>
    </w:div>
    <w:div w:id="101153038">
      <w:bodyDiv w:val="1"/>
      <w:marLeft w:val="0"/>
      <w:marRight w:val="0"/>
      <w:marTop w:val="0"/>
      <w:marBottom w:val="0"/>
      <w:divBdr>
        <w:top w:val="none" w:sz="0" w:space="0" w:color="auto"/>
        <w:left w:val="none" w:sz="0" w:space="0" w:color="auto"/>
        <w:bottom w:val="none" w:sz="0" w:space="0" w:color="auto"/>
        <w:right w:val="none" w:sz="0" w:space="0" w:color="auto"/>
      </w:divBdr>
    </w:div>
    <w:div w:id="101265859">
      <w:bodyDiv w:val="1"/>
      <w:marLeft w:val="0"/>
      <w:marRight w:val="0"/>
      <w:marTop w:val="0"/>
      <w:marBottom w:val="0"/>
      <w:divBdr>
        <w:top w:val="none" w:sz="0" w:space="0" w:color="auto"/>
        <w:left w:val="none" w:sz="0" w:space="0" w:color="auto"/>
        <w:bottom w:val="none" w:sz="0" w:space="0" w:color="auto"/>
        <w:right w:val="none" w:sz="0" w:space="0" w:color="auto"/>
      </w:divBdr>
    </w:div>
    <w:div w:id="101415793">
      <w:bodyDiv w:val="1"/>
      <w:marLeft w:val="0"/>
      <w:marRight w:val="0"/>
      <w:marTop w:val="0"/>
      <w:marBottom w:val="0"/>
      <w:divBdr>
        <w:top w:val="none" w:sz="0" w:space="0" w:color="auto"/>
        <w:left w:val="none" w:sz="0" w:space="0" w:color="auto"/>
        <w:bottom w:val="none" w:sz="0" w:space="0" w:color="auto"/>
        <w:right w:val="none" w:sz="0" w:space="0" w:color="auto"/>
      </w:divBdr>
    </w:div>
    <w:div w:id="101532610">
      <w:bodyDiv w:val="1"/>
      <w:marLeft w:val="0"/>
      <w:marRight w:val="0"/>
      <w:marTop w:val="0"/>
      <w:marBottom w:val="0"/>
      <w:divBdr>
        <w:top w:val="none" w:sz="0" w:space="0" w:color="auto"/>
        <w:left w:val="none" w:sz="0" w:space="0" w:color="auto"/>
        <w:bottom w:val="none" w:sz="0" w:space="0" w:color="auto"/>
        <w:right w:val="none" w:sz="0" w:space="0" w:color="auto"/>
      </w:divBdr>
    </w:div>
    <w:div w:id="102305918">
      <w:bodyDiv w:val="1"/>
      <w:marLeft w:val="0"/>
      <w:marRight w:val="0"/>
      <w:marTop w:val="0"/>
      <w:marBottom w:val="0"/>
      <w:divBdr>
        <w:top w:val="none" w:sz="0" w:space="0" w:color="auto"/>
        <w:left w:val="none" w:sz="0" w:space="0" w:color="auto"/>
        <w:bottom w:val="none" w:sz="0" w:space="0" w:color="auto"/>
        <w:right w:val="none" w:sz="0" w:space="0" w:color="auto"/>
      </w:divBdr>
    </w:div>
    <w:div w:id="102306649">
      <w:bodyDiv w:val="1"/>
      <w:marLeft w:val="0"/>
      <w:marRight w:val="0"/>
      <w:marTop w:val="0"/>
      <w:marBottom w:val="0"/>
      <w:divBdr>
        <w:top w:val="none" w:sz="0" w:space="0" w:color="auto"/>
        <w:left w:val="none" w:sz="0" w:space="0" w:color="auto"/>
        <w:bottom w:val="none" w:sz="0" w:space="0" w:color="auto"/>
        <w:right w:val="none" w:sz="0" w:space="0" w:color="auto"/>
      </w:divBdr>
    </w:div>
    <w:div w:id="102506252">
      <w:bodyDiv w:val="1"/>
      <w:marLeft w:val="0"/>
      <w:marRight w:val="0"/>
      <w:marTop w:val="0"/>
      <w:marBottom w:val="0"/>
      <w:divBdr>
        <w:top w:val="none" w:sz="0" w:space="0" w:color="auto"/>
        <w:left w:val="none" w:sz="0" w:space="0" w:color="auto"/>
        <w:bottom w:val="none" w:sz="0" w:space="0" w:color="auto"/>
        <w:right w:val="none" w:sz="0" w:space="0" w:color="auto"/>
      </w:divBdr>
    </w:div>
    <w:div w:id="104161728">
      <w:bodyDiv w:val="1"/>
      <w:marLeft w:val="0"/>
      <w:marRight w:val="0"/>
      <w:marTop w:val="0"/>
      <w:marBottom w:val="0"/>
      <w:divBdr>
        <w:top w:val="none" w:sz="0" w:space="0" w:color="auto"/>
        <w:left w:val="none" w:sz="0" w:space="0" w:color="auto"/>
        <w:bottom w:val="none" w:sz="0" w:space="0" w:color="auto"/>
        <w:right w:val="none" w:sz="0" w:space="0" w:color="auto"/>
      </w:divBdr>
    </w:div>
    <w:div w:id="104232855">
      <w:bodyDiv w:val="1"/>
      <w:marLeft w:val="0"/>
      <w:marRight w:val="0"/>
      <w:marTop w:val="0"/>
      <w:marBottom w:val="0"/>
      <w:divBdr>
        <w:top w:val="none" w:sz="0" w:space="0" w:color="auto"/>
        <w:left w:val="none" w:sz="0" w:space="0" w:color="auto"/>
        <w:bottom w:val="none" w:sz="0" w:space="0" w:color="auto"/>
        <w:right w:val="none" w:sz="0" w:space="0" w:color="auto"/>
      </w:divBdr>
    </w:div>
    <w:div w:id="104616973">
      <w:bodyDiv w:val="1"/>
      <w:marLeft w:val="0"/>
      <w:marRight w:val="0"/>
      <w:marTop w:val="0"/>
      <w:marBottom w:val="0"/>
      <w:divBdr>
        <w:top w:val="none" w:sz="0" w:space="0" w:color="auto"/>
        <w:left w:val="none" w:sz="0" w:space="0" w:color="auto"/>
        <w:bottom w:val="none" w:sz="0" w:space="0" w:color="auto"/>
        <w:right w:val="none" w:sz="0" w:space="0" w:color="auto"/>
      </w:divBdr>
    </w:div>
    <w:div w:id="104809203">
      <w:bodyDiv w:val="1"/>
      <w:marLeft w:val="0"/>
      <w:marRight w:val="0"/>
      <w:marTop w:val="0"/>
      <w:marBottom w:val="0"/>
      <w:divBdr>
        <w:top w:val="none" w:sz="0" w:space="0" w:color="auto"/>
        <w:left w:val="none" w:sz="0" w:space="0" w:color="auto"/>
        <w:bottom w:val="none" w:sz="0" w:space="0" w:color="auto"/>
        <w:right w:val="none" w:sz="0" w:space="0" w:color="auto"/>
      </w:divBdr>
    </w:div>
    <w:div w:id="104928897">
      <w:bodyDiv w:val="1"/>
      <w:marLeft w:val="0"/>
      <w:marRight w:val="0"/>
      <w:marTop w:val="0"/>
      <w:marBottom w:val="0"/>
      <w:divBdr>
        <w:top w:val="none" w:sz="0" w:space="0" w:color="auto"/>
        <w:left w:val="none" w:sz="0" w:space="0" w:color="auto"/>
        <w:bottom w:val="none" w:sz="0" w:space="0" w:color="auto"/>
        <w:right w:val="none" w:sz="0" w:space="0" w:color="auto"/>
      </w:divBdr>
    </w:div>
    <w:div w:id="106003304">
      <w:bodyDiv w:val="1"/>
      <w:marLeft w:val="0"/>
      <w:marRight w:val="0"/>
      <w:marTop w:val="0"/>
      <w:marBottom w:val="0"/>
      <w:divBdr>
        <w:top w:val="none" w:sz="0" w:space="0" w:color="auto"/>
        <w:left w:val="none" w:sz="0" w:space="0" w:color="auto"/>
        <w:bottom w:val="none" w:sz="0" w:space="0" w:color="auto"/>
        <w:right w:val="none" w:sz="0" w:space="0" w:color="auto"/>
      </w:divBdr>
    </w:div>
    <w:div w:id="106196919">
      <w:bodyDiv w:val="1"/>
      <w:marLeft w:val="0"/>
      <w:marRight w:val="0"/>
      <w:marTop w:val="0"/>
      <w:marBottom w:val="0"/>
      <w:divBdr>
        <w:top w:val="none" w:sz="0" w:space="0" w:color="auto"/>
        <w:left w:val="none" w:sz="0" w:space="0" w:color="auto"/>
        <w:bottom w:val="none" w:sz="0" w:space="0" w:color="auto"/>
        <w:right w:val="none" w:sz="0" w:space="0" w:color="auto"/>
      </w:divBdr>
    </w:div>
    <w:div w:id="106237680">
      <w:bodyDiv w:val="1"/>
      <w:marLeft w:val="0"/>
      <w:marRight w:val="0"/>
      <w:marTop w:val="0"/>
      <w:marBottom w:val="0"/>
      <w:divBdr>
        <w:top w:val="none" w:sz="0" w:space="0" w:color="auto"/>
        <w:left w:val="none" w:sz="0" w:space="0" w:color="auto"/>
        <w:bottom w:val="none" w:sz="0" w:space="0" w:color="auto"/>
        <w:right w:val="none" w:sz="0" w:space="0" w:color="auto"/>
      </w:divBdr>
    </w:div>
    <w:div w:id="106389858">
      <w:bodyDiv w:val="1"/>
      <w:marLeft w:val="0"/>
      <w:marRight w:val="0"/>
      <w:marTop w:val="0"/>
      <w:marBottom w:val="0"/>
      <w:divBdr>
        <w:top w:val="none" w:sz="0" w:space="0" w:color="auto"/>
        <w:left w:val="none" w:sz="0" w:space="0" w:color="auto"/>
        <w:bottom w:val="none" w:sz="0" w:space="0" w:color="auto"/>
        <w:right w:val="none" w:sz="0" w:space="0" w:color="auto"/>
      </w:divBdr>
    </w:div>
    <w:div w:id="107161966">
      <w:bodyDiv w:val="1"/>
      <w:marLeft w:val="0"/>
      <w:marRight w:val="0"/>
      <w:marTop w:val="0"/>
      <w:marBottom w:val="0"/>
      <w:divBdr>
        <w:top w:val="none" w:sz="0" w:space="0" w:color="auto"/>
        <w:left w:val="none" w:sz="0" w:space="0" w:color="auto"/>
        <w:bottom w:val="none" w:sz="0" w:space="0" w:color="auto"/>
        <w:right w:val="none" w:sz="0" w:space="0" w:color="auto"/>
      </w:divBdr>
    </w:div>
    <w:div w:id="107815496">
      <w:bodyDiv w:val="1"/>
      <w:marLeft w:val="0"/>
      <w:marRight w:val="0"/>
      <w:marTop w:val="0"/>
      <w:marBottom w:val="0"/>
      <w:divBdr>
        <w:top w:val="none" w:sz="0" w:space="0" w:color="auto"/>
        <w:left w:val="none" w:sz="0" w:space="0" w:color="auto"/>
        <w:bottom w:val="none" w:sz="0" w:space="0" w:color="auto"/>
        <w:right w:val="none" w:sz="0" w:space="0" w:color="auto"/>
      </w:divBdr>
    </w:div>
    <w:div w:id="108013102">
      <w:bodyDiv w:val="1"/>
      <w:marLeft w:val="0"/>
      <w:marRight w:val="0"/>
      <w:marTop w:val="0"/>
      <w:marBottom w:val="0"/>
      <w:divBdr>
        <w:top w:val="none" w:sz="0" w:space="0" w:color="auto"/>
        <w:left w:val="none" w:sz="0" w:space="0" w:color="auto"/>
        <w:bottom w:val="none" w:sz="0" w:space="0" w:color="auto"/>
        <w:right w:val="none" w:sz="0" w:space="0" w:color="auto"/>
      </w:divBdr>
    </w:div>
    <w:div w:id="108015995">
      <w:bodyDiv w:val="1"/>
      <w:marLeft w:val="0"/>
      <w:marRight w:val="0"/>
      <w:marTop w:val="0"/>
      <w:marBottom w:val="0"/>
      <w:divBdr>
        <w:top w:val="none" w:sz="0" w:space="0" w:color="auto"/>
        <w:left w:val="none" w:sz="0" w:space="0" w:color="auto"/>
        <w:bottom w:val="none" w:sz="0" w:space="0" w:color="auto"/>
        <w:right w:val="none" w:sz="0" w:space="0" w:color="auto"/>
      </w:divBdr>
    </w:div>
    <w:div w:id="108210624">
      <w:bodyDiv w:val="1"/>
      <w:marLeft w:val="0"/>
      <w:marRight w:val="0"/>
      <w:marTop w:val="0"/>
      <w:marBottom w:val="0"/>
      <w:divBdr>
        <w:top w:val="none" w:sz="0" w:space="0" w:color="auto"/>
        <w:left w:val="none" w:sz="0" w:space="0" w:color="auto"/>
        <w:bottom w:val="none" w:sz="0" w:space="0" w:color="auto"/>
        <w:right w:val="none" w:sz="0" w:space="0" w:color="auto"/>
      </w:divBdr>
    </w:div>
    <w:div w:id="108747651">
      <w:bodyDiv w:val="1"/>
      <w:marLeft w:val="0"/>
      <w:marRight w:val="0"/>
      <w:marTop w:val="0"/>
      <w:marBottom w:val="0"/>
      <w:divBdr>
        <w:top w:val="none" w:sz="0" w:space="0" w:color="auto"/>
        <w:left w:val="none" w:sz="0" w:space="0" w:color="auto"/>
        <w:bottom w:val="none" w:sz="0" w:space="0" w:color="auto"/>
        <w:right w:val="none" w:sz="0" w:space="0" w:color="auto"/>
      </w:divBdr>
    </w:div>
    <w:div w:id="109126322">
      <w:bodyDiv w:val="1"/>
      <w:marLeft w:val="0"/>
      <w:marRight w:val="0"/>
      <w:marTop w:val="0"/>
      <w:marBottom w:val="0"/>
      <w:divBdr>
        <w:top w:val="none" w:sz="0" w:space="0" w:color="auto"/>
        <w:left w:val="none" w:sz="0" w:space="0" w:color="auto"/>
        <w:bottom w:val="none" w:sz="0" w:space="0" w:color="auto"/>
        <w:right w:val="none" w:sz="0" w:space="0" w:color="auto"/>
      </w:divBdr>
    </w:div>
    <w:div w:id="109446091">
      <w:bodyDiv w:val="1"/>
      <w:marLeft w:val="0"/>
      <w:marRight w:val="0"/>
      <w:marTop w:val="0"/>
      <w:marBottom w:val="0"/>
      <w:divBdr>
        <w:top w:val="none" w:sz="0" w:space="0" w:color="auto"/>
        <w:left w:val="none" w:sz="0" w:space="0" w:color="auto"/>
        <w:bottom w:val="none" w:sz="0" w:space="0" w:color="auto"/>
        <w:right w:val="none" w:sz="0" w:space="0" w:color="auto"/>
      </w:divBdr>
    </w:div>
    <w:div w:id="110825178">
      <w:bodyDiv w:val="1"/>
      <w:marLeft w:val="0"/>
      <w:marRight w:val="0"/>
      <w:marTop w:val="0"/>
      <w:marBottom w:val="0"/>
      <w:divBdr>
        <w:top w:val="none" w:sz="0" w:space="0" w:color="auto"/>
        <w:left w:val="none" w:sz="0" w:space="0" w:color="auto"/>
        <w:bottom w:val="none" w:sz="0" w:space="0" w:color="auto"/>
        <w:right w:val="none" w:sz="0" w:space="0" w:color="auto"/>
      </w:divBdr>
    </w:div>
    <w:div w:id="111219120">
      <w:bodyDiv w:val="1"/>
      <w:marLeft w:val="0"/>
      <w:marRight w:val="0"/>
      <w:marTop w:val="0"/>
      <w:marBottom w:val="0"/>
      <w:divBdr>
        <w:top w:val="none" w:sz="0" w:space="0" w:color="auto"/>
        <w:left w:val="none" w:sz="0" w:space="0" w:color="auto"/>
        <w:bottom w:val="none" w:sz="0" w:space="0" w:color="auto"/>
        <w:right w:val="none" w:sz="0" w:space="0" w:color="auto"/>
      </w:divBdr>
    </w:div>
    <w:div w:id="111363706">
      <w:bodyDiv w:val="1"/>
      <w:marLeft w:val="0"/>
      <w:marRight w:val="0"/>
      <w:marTop w:val="0"/>
      <w:marBottom w:val="0"/>
      <w:divBdr>
        <w:top w:val="none" w:sz="0" w:space="0" w:color="auto"/>
        <w:left w:val="none" w:sz="0" w:space="0" w:color="auto"/>
        <w:bottom w:val="none" w:sz="0" w:space="0" w:color="auto"/>
        <w:right w:val="none" w:sz="0" w:space="0" w:color="auto"/>
      </w:divBdr>
    </w:div>
    <w:div w:id="111675822">
      <w:bodyDiv w:val="1"/>
      <w:marLeft w:val="0"/>
      <w:marRight w:val="0"/>
      <w:marTop w:val="0"/>
      <w:marBottom w:val="0"/>
      <w:divBdr>
        <w:top w:val="none" w:sz="0" w:space="0" w:color="auto"/>
        <w:left w:val="none" w:sz="0" w:space="0" w:color="auto"/>
        <w:bottom w:val="none" w:sz="0" w:space="0" w:color="auto"/>
        <w:right w:val="none" w:sz="0" w:space="0" w:color="auto"/>
      </w:divBdr>
    </w:div>
    <w:div w:id="112794957">
      <w:bodyDiv w:val="1"/>
      <w:marLeft w:val="0"/>
      <w:marRight w:val="0"/>
      <w:marTop w:val="0"/>
      <w:marBottom w:val="0"/>
      <w:divBdr>
        <w:top w:val="none" w:sz="0" w:space="0" w:color="auto"/>
        <w:left w:val="none" w:sz="0" w:space="0" w:color="auto"/>
        <w:bottom w:val="none" w:sz="0" w:space="0" w:color="auto"/>
        <w:right w:val="none" w:sz="0" w:space="0" w:color="auto"/>
      </w:divBdr>
    </w:div>
    <w:div w:id="113521549">
      <w:bodyDiv w:val="1"/>
      <w:marLeft w:val="0"/>
      <w:marRight w:val="0"/>
      <w:marTop w:val="0"/>
      <w:marBottom w:val="0"/>
      <w:divBdr>
        <w:top w:val="none" w:sz="0" w:space="0" w:color="auto"/>
        <w:left w:val="none" w:sz="0" w:space="0" w:color="auto"/>
        <w:bottom w:val="none" w:sz="0" w:space="0" w:color="auto"/>
        <w:right w:val="none" w:sz="0" w:space="0" w:color="auto"/>
      </w:divBdr>
    </w:div>
    <w:div w:id="114910639">
      <w:bodyDiv w:val="1"/>
      <w:marLeft w:val="0"/>
      <w:marRight w:val="0"/>
      <w:marTop w:val="0"/>
      <w:marBottom w:val="0"/>
      <w:divBdr>
        <w:top w:val="none" w:sz="0" w:space="0" w:color="auto"/>
        <w:left w:val="none" w:sz="0" w:space="0" w:color="auto"/>
        <w:bottom w:val="none" w:sz="0" w:space="0" w:color="auto"/>
        <w:right w:val="none" w:sz="0" w:space="0" w:color="auto"/>
      </w:divBdr>
    </w:div>
    <w:div w:id="114981911">
      <w:bodyDiv w:val="1"/>
      <w:marLeft w:val="0"/>
      <w:marRight w:val="0"/>
      <w:marTop w:val="0"/>
      <w:marBottom w:val="0"/>
      <w:divBdr>
        <w:top w:val="none" w:sz="0" w:space="0" w:color="auto"/>
        <w:left w:val="none" w:sz="0" w:space="0" w:color="auto"/>
        <w:bottom w:val="none" w:sz="0" w:space="0" w:color="auto"/>
        <w:right w:val="none" w:sz="0" w:space="0" w:color="auto"/>
      </w:divBdr>
    </w:div>
    <w:div w:id="115488025">
      <w:bodyDiv w:val="1"/>
      <w:marLeft w:val="0"/>
      <w:marRight w:val="0"/>
      <w:marTop w:val="0"/>
      <w:marBottom w:val="0"/>
      <w:divBdr>
        <w:top w:val="none" w:sz="0" w:space="0" w:color="auto"/>
        <w:left w:val="none" w:sz="0" w:space="0" w:color="auto"/>
        <w:bottom w:val="none" w:sz="0" w:space="0" w:color="auto"/>
        <w:right w:val="none" w:sz="0" w:space="0" w:color="auto"/>
      </w:divBdr>
    </w:div>
    <w:div w:id="115561181">
      <w:bodyDiv w:val="1"/>
      <w:marLeft w:val="0"/>
      <w:marRight w:val="0"/>
      <w:marTop w:val="0"/>
      <w:marBottom w:val="0"/>
      <w:divBdr>
        <w:top w:val="none" w:sz="0" w:space="0" w:color="auto"/>
        <w:left w:val="none" w:sz="0" w:space="0" w:color="auto"/>
        <w:bottom w:val="none" w:sz="0" w:space="0" w:color="auto"/>
        <w:right w:val="none" w:sz="0" w:space="0" w:color="auto"/>
      </w:divBdr>
    </w:div>
    <w:div w:id="115678398">
      <w:bodyDiv w:val="1"/>
      <w:marLeft w:val="0"/>
      <w:marRight w:val="0"/>
      <w:marTop w:val="0"/>
      <w:marBottom w:val="0"/>
      <w:divBdr>
        <w:top w:val="none" w:sz="0" w:space="0" w:color="auto"/>
        <w:left w:val="none" w:sz="0" w:space="0" w:color="auto"/>
        <w:bottom w:val="none" w:sz="0" w:space="0" w:color="auto"/>
        <w:right w:val="none" w:sz="0" w:space="0" w:color="auto"/>
      </w:divBdr>
    </w:div>
    <w:div w:id="115873686">
      <w:bodyDiv w:val="1"/>
      <w:marLeft w:val="0"/>
      <w:marRight w:val="0"/>
      <w:marTop w:val="0"/>
      <w:marBottom w:val="0"/>
      <w:divBdr>
        <w:top w:val="none" w:sz="0" w:space="0" w:color="auto"/>
        <w:left w:val="none" w:sz="0" w:space="0" w:color="auto"/>
        <w:bottom w:val="none" w:sz="0" w:space="0" w:color="auto"/>
        <w:right w:val="none" w:sz="0" w:space="0" w:color="auto"/>
      </w:divBdr>
    </w:div>
    <w:div w:id="116215716">
      <w:bodyDiv w:val="1"/>
      <w:marLeft w:val="0"/>
      <w:marRight w:val="0"/>
      <w:marTop w:val="0"/>
      <w:marBottom w:val="0"/>
      <w:divBdr>
        <w:top w:val="none" w:sz="0" w:space="0" w:color="auto"/>
        <w:left w:val="none" w:sz="0" w:space="0" w:color="auto"/>
        <w:bottom w:val="none" w:sz="0" w:space="0" w:color="auto"/>
        <w:right w:val="none" w:sz="0" w:space="0" w:color="auto"/>
      </w:divBdr>
    </w:div>
    <w:div w:id="116989844">
      <w:bodyDiv w:val="1"/>
      <w:marLeft w:val="0"/>
      <w:marRight w:val="0"/>
      <w:marTop w:val="0"/>
      <w:marBottom w:val="0"/>
      <w:divBdr>
        <w:top w:val="none" w:sz="0" w:space="0" w:color="auto"/>
        <w:left w:val="none" w:sz="0" w:space="0" w:color="auto"/>
        <w:bottom w:val="none" w:sz="0" w:space="0" w:color="auto"/>
        <w:right w:val="none" w:sz="0" w:space="0" w:color="auto"/>
      </w:divBdr>
    </w:div>
    <w:div w:id="117458734">
      <w:bodyDiv w:val="1"/>
      <w:marLeft w:val="0"/>
      <w:marRight w:val="0"/>
      <w:marTop w:val="0"/>
      <w:marBottom w:val="0"/>
      <w:divBdr>
        <w:top w:val="none" w:sz="0" w:space="0" w:color="auto"/>
        <w:left w:val="none" w:sz="0" w:space="0" w:color="auto"/>
        <w:bottom w:val="none" w:sz="0" w:space="0" w:color="auto"/>
        <w:right w:val="none" w:sz="0" w:space="0" w:color="auto"/>
      </w:divBdr>
    </w:div>
    <w:div w:id="117646855">
      <w:bodyDiv w:val="1"/>
      <w:marLeft w:val="0"/>
      <w:marRight w:val="0"/>
      <w:marTop w:val="0"/>
      <w:marBottom w:val="0"/>
      <w:divBdr>
        <w:top w:val="none" w:sz="0" w:space="0" w:color="auto"/>
        <w:left w:val="none" w:sz="0" w:space="0" w:color="auto"/>
        <w:bottom w:val="none" w:sz="0" w:space="0" w:color="auto"/>
        <w:right w:val="none" w:sz="0" w:space="0" w:color="auto"/>
      </w:divBdr>
    </w:div>
    <w:div w:id="117916965">
      <w:bodyDiv w:val="1"/>
      <w:marLeft w:val="0"/>
      <w:marRight w:val="0"/>
      <w:marTop w:val="0"/>
      <w:marBottom w:val="0"/>
      <w:divBdr>
        <w:top w:val="none" w:sz="0" w:space="0" w:color="auto"/>
        <w:left w:val="none" w:sz="0" w:space="0" w:color="auto"/>
        <w:bottom w:val="none" w:sz="0" w:space="0" w:color="auto"/>
        <w:right w:val="none" w:sz="0" w:space="0" w:color="auto"/>
      </w:divBdr>
    </w:div>
    <w:div w:id="118183530">
      <w:bodyDiv w:val="1"/>
      <w:marLeft w:val="0"/>
      <w:marRight w:val="0"/>
      <w:marTop w:val="0"/>
      <w:marBottom w:val="0"/>
      <w:divBdr>
        <w:top w:val="none" w:sz="0" w:space="0" w:color="auto"/>
        <w:left w:val="none" w:sz="0" w:space="0" w:color="auto"/>
        <w:bottom w:val="none" w:sz="0" w:space="0" w:color="auto"/>
        <w:right w:val="none" w:sz="0" w:space="0" w:color="auto"/>
      </w:divBdr>
    </w:div>
    <w:div w:id="118652491">
      <w:bodyDiv w:val="1"/>
      <w:marLeft w:val="0"/>
      <w:marRight w:val="0"/>
      <w:marTop w:val="0"/>
      <w:marBottom w:val="0"/>
      <w:divBdr>
        <w:top w:val="none" w:sz="0" w:space="0" w:color="auto"/>
        <w:left w:val="none" w:sz="0" w:space="0" w:color="auto"/>
        <w:bottom w:val="none" w:sz="0" w:space="0" w:color="auto"/>
        <w:right w:val="none" w:sz="0" w:space="0" w:color="auto"/>
      </w:divBdr>
    </w:div>
    <w:div w:id="118652584">
      <w:bodyDiv w:val="1"/>
      <w:marLeft w:val="0"/>
      <w:marRight w:val="0"/>
      <w:marTop w:val="0"/>
      <w:marBottom w:val="0"/>
      <w:divBdr>
        <w:top w:val="none" w:sz="0" w:space="0" w:color="auto"/>
        <w:left w:val="none" w:sz="0" w:space="0" w:color="auto"/>
        <w:bottom w:val="none" w:sz="0" w:space="0" w:color="auto"/>
        <w:right w:val="none" w:sz="0" w:space="0" w:color="auto"/>
      </w:divBdr>
    </w:div>
    <w:div w:id="118694682">
      <w:bodyDiv w:val="1"/>
      <w:marLeft w:val="0"/>
      <w:marRight w:val="0"/>
      <w:marTop w:val="0"/>
      <w:marBottom w:val="0"/>
      <w:divBdr>
        <w:top w:val="none" w:sz="0" w:space="0" w:color="auto"/>
        <w:left w:val="none" w:sz="0" w:space="0" w:color="auto"/>
        <w:bottom w:val="none" w:sz="0" w:space="0" w:color="auto"/>
        <w:right w:val="none" w:sz="0" w:space="0" w:color="auto"/>
      </w:divBdr>
    </w:div>
    <w:div w:id="118840184">
      <w:bodyDiv w:val="1"/>
      <w:marLeft w:val="0"/>
      <w:marRight w:val="0"/>
      <w:marTop w:val="0"/>
      <w:marBottom w:val="0"/>
      <w:divBdr>
        <w:top w:val="none" w:sz="0" w:space="0" w:color="auto"/>
        <w:left w:val="none" w:sz="0" w:space="0" w:color="auto"/>
        <w:bottom w:val="none" w:sz="0" w:space="0" w:color="auto"/>
        <w:right w:val="none" w:sz="0" w:space="0" w:color="auto"/>
      </w:divBdr>
    </w:div>
    <w:div w:id="118886051">
      <w:bodyDiv w:val="1"/>
      <w:marLeft w:val="0"/>
      <w:marRight w:val="0"/>
      <w:marTop w:val="0"/>
      <w:marBottom w:val="0"/>
      <w:divBdr>
        <w:top w:val="none" w:sz="0" w:space="0" w:color="auto"/>
        <w:left w:val="none" w:sz="0" w:space="0" w:color="auto"/>
        <w:bottom w:val="none" w:sz="0" w:space="0" w:color="auto"/>
        <w:right w:val="none" w:sz="0" w:space="0" w:color="auto"/>
      </w:divBdr>
    </w:div>
    <w:div w:id="118955460">
      <w:bodyDiv w:val="1"/>
      <w:marLeft w:val="0"/>
      <w:marRight w:val="0"/>
      <w:marTop w:val="0"/>
      <w:marBottom w:val="0"/>
      <w:divBdr>
        <w:top w:val="none" w:sz="0" w:space="0" w:color="auto"/>
        <w:left w:val="none" w:sz="0" w:space="0" w:color="auto"/>
        <w:bottom w:val="none" w:sz="0" w:space="0" w:color="auto"/>
        <w:right w:val="none" w:sz="0" w:space="0" w:color="auto"/>
      </w:divBdr>
    </w:div>
    <w:div w:id="119417160">
      <w:bodyDiv w:val="1"/>
      <w:marLeft w:val="0"/>
      <w:marRight w:val="0"/>
      <w:marTop w:val="0"/>
      <w:marBottom w:val="0"/>
      <w:divBdr>
        <w:top w:val="none" w:sz="0" w:space="0" w:color="auto"/>
        <w:left w:val="none" w:sz="0" w:space="0" w:color="auto"/>
        <w:bottom w:val="none" w:sz="0" w:space="0" w:color="auto"/>
        <w:right w:val="none" w:sz="0" w:space="0" w:color="auto"/>
      </w:divBdr>
    </w:div>
    <w:div w:id="120154342">
      <w:bodyDiv w:val="1"/>
      <w:marLeft w:val="0"/>
      <w:marRight w:val="0"/>
      <w:marTop w:val="0"/>
      <w:marBottom w:val="0"/>
      <w:divBdr>
        <w:top w:val="none" w:sz="0" w:space="0" w:color="auto"/>
        <w:left w:val="none" w:sz="0" w:space="0" w:color="auto"/>
        <w:bottom w:val="none" w:sz="0" w:space="0" w:color="auto"/>
        <w:right w:val="none" w:sz="0" w:space="0" w:color="auto"/>
      </w:divBdr>
    </w:div>
    <w:div w:id="120199046">
      <w:bodyDiv w:val="1"/>
      <w:marLeft w:val="0"/>
      <w:marRight w:val="0"/>
      <w:marTop w:val="0"/>
      <w:marBottom w:val="0"/>
      <w:divBdr>
        <w:top w:val="none" w:sz="0" w:space="0" w:color="auto"/>
        <w:left w:val="none" w:sz="0" w:space="0" w:color="auto"/>
        <w:bottom w:val="none" w:sz="0" w:space="0" w:color="auto"/>
        <w:right w:val="none" w:sz="0" w:space="0" w:color="auto"/>
      </w:divBdr>
    </w:div>
    <w:div w:id="121003173">
      <w:bodyDiv w:val="1"/>
      <w:marLeft w:val="0"/>
      <w:marRight w:val="0"/>
      <w:marTop w:val="0"/>
      <w:marBottom w:val="0"/>
      <w:divBdr>
        <w:top w:val="none" w:sz="0" w:space="0" w:color="auto"/>
        <w:left w:val="none" w:sz="0" w:space="0" w:color="auto"/>
        <w:bottom w:val="none" w:sz="0" w:space="0" w:color="auto"/>
        <w:right w:val="none" w:sz="0" w:space="0" w:color="auto"/>
      </w:divBdr>
    </w:div>
    <w:div w:id="121073906">
      <w:bodyDiv w:val="1"/>
      <w:marLeft w:val="0"/>
      <w:marRight w:val="0"/>
      <w:marTop w:val="0"/>
      <w:marBottom w:val="0"/>
      <w:divBdr>
        <w:top w:val="none" w:sz="0" w:space="0" w:color="auto"/>
        <w:left w:val="none" w:sz="0" w:space="0" w:color="auto"/>
        <w:bottom w:val="none" w:sz="0" w:space="0" w:color="auto"/>
        <w:right w:val="none" w:sz="0" w:space="0" w:color="auto"/>
      </w:divBdr>
    </w:div>
    <w:div w:id="121077521">
      <w:bodyDiv w:val="1"/>
      <w:marLeft w:val="0"/>
      <w:marRight w:val="0"/>
      <w:marTop w:val="0"/>
      <w:marBottom w:val="0"/>
      <w:divBdr>
        <w:top w:val="none" w:sz="0" w:space="0" w:color="auto"/>
        <w:left w:val="none" w:sz="0" w:space="0" w:color="auto"/>
        <w:bottom w:val="none" w:sz="0" w:space="0" w:color="auto"/>
        <w:right w:val="none" w:sz="0" w:space="0" w:color="auto"/>
      </w:divBdr>
    </w:div>
    <w:div w:id="121507632">
      <w:bodyDiv w:val="1"/>
      <w:marLeft w:val="0"/>
      <w:marRight w:val="0"/>
      <w:marTop w:val="0"/>
      <w:marBottom w:val="0"/>
      <w:divBdr>
        <w:top w:val="none" w:sz="0" w:space="0" w:color="auto"/>
        <w:left w:val="none" w:sz="0" w:space="0" w:color="auto"/>
        <w:bottom w:val="none" w:sz="0" w:space="0" w:color="auto"/>
        <w:right w:val="none" w:sz="0" w:space="0" w:color="auto"/>
      </w:divBdr>
    </w:div>
    <w:div w:id="121507840">
      <w:bodyDiv w:val="1"/>
      <w:marLeft w:val="0"/>
      <w:marRight w:val="0"/>
      <w:marTop w:val="0"/>
      <w:marBottom w:val="0"/>
      <w:divBdr>
        <w:top w:val="none" w:sz="0" w:space="0" w:color="auto"/>
        <w:left w:val="none" w:sz="0" w:space="0" w:color="auto"/>
        <w:bottom w:val="none" w:sz="0" w:space="0" w:color="auto"/>
        <w:right w:val="none" w:sz="0" w:space="0" w:color="auto"/>
      </w:divBdr>
    </w:div>
    <w:div w:id="121659282">
      <w:bodyDiv w:val="1"/>
      <w:marLeft w:val="0"/>
      <w:marRight w:val="0"/>
      <w:marTop w:val="0"/>
      <w:marBottom w:val="0"/>
      <w:divBdr>
        <w:top w:val="none" w:sz="0" w:space="0" w:color="auto"/>
        <w:left w:val="none" w:sz="0" w:space="0" w:color="auto"/>
        <w:bottom w:val="none" w:sz="0" w:space="0" w:color="auto"/>
        <w:right w:val="none" w:sz="0" w:space="0" w:color="auto"/>
      </w:divBdr>
    </w:div>
    <w:div w:id="122623090">
      <w:bodyDiv w:val="1"/>
      <w:marLeft w:val="0"/>
      <w:marRight w:val="0"/>
      <w:marTop w:val="0"/>
      <w:marBottom w:val="0"/>
      <w:divBdr>
        <w:top w:val="none" w:sz="0" w:space="0" w:color="auto"/>
        <w:left w:val="none" w:sz="0" w:space="0" w:color="auto"/>
        <w:bottom w:val="none" w:sz="0" w:space="0" w:color="auto"/>
        <w:right w:val="none" w:sz="0" w:space="0" w:color="auto"/>
      </w:divBdr>
    </w:div>
    <w:div w:id="122772978">
      <w:bodyDiv w:val="1"/>
      <w:marLeft w:val="0"/>
      <w:marRight w:val="0"/>
      <w:marTop w:val="0"/>
      <w:marBottom w:val="0"/>
      <w:divBdr>
        <w:top w:val="none" w:sz="0" w:space="0" w:color="auto"/>
        <w:left w:val="none" w:sz="0" w:space="0" w:color="auto"/>
        <w:bottom w:val="none" w:sz="0" w:space="0" w:color="auto"/>
        <w:right w:val="none" w:sz="0" w:space="0" w:color="auto"/>
      </w:divBdr>
    </w:div>
    <w:div w:id="122962419">
      <w:bodyDiv w:val="1"/>
      <w:marLeft w:val="0"/>
      <w:marRight w:val="0"/>
      <w:marTop w:val="0"/>
      <w:marBottom w:val="0"/>
      <w:divBdr>
        <w:top w:val="none" w:sz="0" w:space="0" w:color="auto"/>
        <w:left w:val="none" w:sz="0" w:space="0" w:color="auto"/>
        <w:bottom w:val="none" w:sz="0" w:space="0" w:color="auto"/>
        <w:right w:val="none" w:sz="0" w:space="0" w:color="auto"/>
      </w:divBdr>
    </w:div>
    <w:div w:id="122968462">
      <w:bodyDiv w:val="1"/>
      <w:marLeft w:val="0"/>
      <w:marRight w:val="0"/>
      <w:marTop w:val="0"/>
      <w:marBottom w:val="0"/>
      <w:divBdr>
        <w:top w:val="none" w:sz="0" w:space="0" w:color="auto"/>
        <w:left w:val="none" w:sz="0" w:space="0" w:color="auto"/>
        <w:bottom w:val="none" w:sz="0" w:space="0" w:color="auto"/>
        <w:right w:val="none" w:sz="0" w:space="0" w:color="auto"/>
      </w:divBdr>
    </w:div>
    <w:div w:id="123232869">
      <w:bodyDiv w:val="1"/>
      <w:marLeft w:val="0"/>
      <w:marRight w:val="0"/>
      <w:marTop w:val="0"/>
      <w:marBottom w:val="0"/>
      <w:divBdr>
        <w:top w:val="none" w:sz="0" w:space="0" w:color="auto"/>
        <w:left w:val="none" w:sz="0" w:space="0" w:color="auto"/>
        <w:bottom w:val="none" w:sz="0" w:space="0" w:color="auto"/>
        <w:right w:val="none" w:sz="0" w:space="0" w:color="auto"/>
      </w:divBdr>
    </w:div>
    <w:div w:id="124272887">
      <w:bodyDiv w:val="1"/>
      <w:marLeft w:val="0"/>
      <w:marRight w:val="0"/>
      <w:marTop w:val="0"/>
      <w:marBottom w:val="0"/>
      <w:divBdr>
        <w:top w:val="none" w:sz="0" w:space="0" w:color="auto"/>
        <w:left w:val="none" w:sz="0" w:space="0" w:color="auto"/>
        <w:bottom w:val="none" w:sz="0" w:space="0" w:color="auto"/>
        <w:right w:val="none" w:sz="0" w:space="0" w:color="auto"/>
      </w:divBdr>
    </w:div>
    <w:div w:id="124281453">
      <w:bodyDiv w:val="1"/>
      <w:marLeft w:val="0"/>
      <w:marRight w:val="0"/>
      <w:marTop w:val="0"/>
      <w:marBottom w:val="0"/>
      <w:divBdr>
        <w:top w:val="none" w:sz="0" w:space="0" w:color="auto"/>
        <w:left w:val="none" w:sz="0" w:space="0" w:color="auto"/>
        <w:bottom w:val="none" w:sz="0" w:space="0" w:color="auto"/>
        <w:right w:val="none" w:sz="0" w:space="0" w:color="auto"/>
      </w:divBdr>
    </w:div>
    <w:div w:id="124473242">
      <w:bodyDiv w:val="1"/>
      <w:marLeft w:val="0"/>
      <w:marRight w:val="0"/>
      <w:marTop w:val="0"/>
      <w:marBottom w:val="0"/>
      <w:divBdr>
        <w:top w:val="none" w:sz="0" w:space="0" w:color="auto"/>
        <w:left w:val="none" w:sz="0" w:space="0" w:color="auto"/>
        <w:bottom w:val="none" w:sz="0" w:space="0" w:color="auto"/>
        <w:right w:val="none" w:sz="0" w:space="0" w:color="auto"/>
      </w:divBdr>
    </w:div>
    <w:div w:id="125510420">
      <w:bodyDiv w:val="1"/>
      <w:marLeft w:val="0"/>
      <w:marRight w:val="0"/>
      <w:marTop w:val="0"/>
      <w:marBottom w:val="0"/>
      <w:divBdr>
        <w:top w:val="none" w:sz="0" w:space="0" w:color="auto"/>
        <w:left w:val="none" w:sz="0" w:space="0" w:color="auto"/>
        <w:bottom w:val="none" w:sz="0" w:space="0" w:color="auto"/>
        <w:right w:val="none" w:sz="0" w:space="0" w:color="auto"/>
      </w:divBdr>
    </w:div>
    <w:div w:id="125512538">
      <w:bodyDiv w:val="1"/>
      <w:marLeft w:val="0"/>
      <w:marRight w:val="0"/>
      <w:marTop w:val="0"/>
      <w:marBottom w:val="0"/>
      <w:divBdr>
        <w:top w:val="none" w:sz="0" w:space="0" w:color="auto"/>
        <w:left w:val="none" w:sz="0" w:space="0" w:color="auto"/>
        <w:bottom w:val="none" w:sz="0" w:space="0" w:color="auto"/>
        <w:right w:val="none" w:sz="0" w:space="0" w:color="auto"/>
      </w:divBdr>
    </w:div>
    <w:div w:id="125976037">
      <w:bodyDiv w:val="1"/>
      <w:marLeft w:val="0"/>
      <w:marRight w:val="0"/>
      <w:marTop w:val="0"/>
      <w:marBottom w:val="0"/>
      <w:divBdr>
        <w:top w:val="none" w:sz="0" w:space="0" w:color="auto"/>
        <w:left w:val="none" w:sz="0" w:space="0" w:color="auto"/>
        <w:bottom w:val="none" w:sz="0" w:space="0" w:color="auto"/>
        <w:right w:val="none" w:sz="0" w:space="0" w:color="auto"/>
      </w:divBdr>
    </w:div>
    <w:div w:id="126164351">
      <w:bodyDiv w:val="1"/>
      <w:marLeft w:val="0"/>
      <w:marRight w:val="0"/>
      <w:marTop w:val="0"/>
      <w:marBottom w:val="0"/>
      <w:divBdr>
        <w:top w:val="none" w:sz="0" w:space="0" w:color="auto"/>
        <w:left w:val="none" w:sz="0" w:space="0" w:color="auto"/>
        <w:bottom w:val="none" w:sz="0" w:space="0" w:color="auto"/>
        <w:right w:val="none" w:sz="0" w:space="0" w:color="auto"/>
      </w:divBdr>
    </w:div>
    <w:div w:id="126318255">
      <w:bodyDiv w:val="1"/>
      <w:marLeft w:val="0"/>
      <w:marRight w:val="0"/>
      <w:marTop w:val="0"/>
      <w:marBottom w:val="0"/>
      <w:divBdr>
        <w:top w:val="none" w:sz="0" w:space="0" w:color="auto"/>
        <w:left w:val="none" w:sz="0" w:space="0" w:color="auto"/>
        <w:bottom w:val="none" w:sz="0" w:space="0" w:color="auto"/>
        <w:right w:val="none" w:sz="0" w:space="0" w:color="auto"/>
      </w:divBdr>
    </w:div>
    <w:div w:id="126746998">
      <w:bodyDiv w:val="1"/>
      <w:marLeft w:val="0"/>
      <w:marRight w:val="0"/>
      <w:marTop w:val="0"/>
      <w:marBottom w:val="0"/>
      <w:divBdr>
        <w:top w:val="none" w:sz="0" w:space="0" w:color="auto"/>
        <w:left w:val="none" w:sz="0" w:space="0" w:color="auto"/>
        <w:bottom w:val="none" w:sz="0" w:space="0" w:color="auto"/>
        <w:right w:val="none" w:sz="0" w:space="0" w:color="auto"/>
      </w:divBdr>
    </w:div>
    <w:div w:id="127164301">
      <w:bodyDiv w:val="1"/>
      <w:marLeft w:val="0"/>
      <w:marRight w:val="0"/>
      <w:marTop w:val="0"/>
      <w:marBottom w:val="0"/>
      <w:divBdr>
        <w:top w:val="none" w:sz="0" w:space="0" w:color="auto"/>
        <w:left w:val="none" w:sz="0" w:space="0" w:color="auto"/>
        <w:bottom w:val="none" w:sz="0" w:space="0" w:color="auto"/>
        <w:right w:val="none" w:sz="0" w:space="0" w:color="auto"/>
      </w:divBdr>
    </w:div>
    <w:div w:id="127358405">
      <w:bodyDiv w:val="1"/>
      <w:marLeft w:val="0"/>
      <w:marRight w:val="0"/>
      <w:marTop w:val="0"/>
      <w:marBottom w:val="0"/>
      <w:divBdr>
        <w:top w:val="none" w:sz="0" w:space="0" w:color="auto"/>
        <w:left w:val="none" w:sz="0" w:space="0" w:color="auto"/>
        <w:bottom w:val="none" w:sz="0" w:space="0" w:color="auto"/>
        <w:right w:val="none" w:sz="0" w:space="0" w:color="auto"/>
      </w:divBdr>
    </w:div>
    <w:div w:id="128205078">
      <w:bodyDiv w:val="1"/>
      <w:marLeft w:val="0"/>
      <w:marRight w:val="0"/>
      <w:marTop w:val="0"/>
      <w:marBottom w:val="0"/>
      <w:divBdr>
        <w:top w:val="none" w:sz="0" w:space="0" w:color="auto"/>
        <w:left w:val="none" w:sz="0" w:space="0" w:color="auto"/>
        <w:bottom w:val="none" w:sz="0" w:space="0" w:color="auto"/>
        <w:right w:val="none" w:sz="0" w:space="0" w:color="auto"/>
      </w:divBdr>
    </w:div>
    <w:div w:id="128329658">
      <w:bodyDiv w:val="1"/>
      <w:marLeft w:val="0"/>
      <w:marRight w:val="0"/>
      <w:marTop w:val="0"/>
      <w:marBottom w:val="0"/>
      <w:divBdr>
        <w:top w:val="none" w:sz="0" w:space="0" w:color="auto"/>
        <w:left w:val="none" w:sz="0" w:space="0" w:color="auto"/>
        <w:bottom w:val="none" w:sz="0" w:space="0" w:color="auto"/>
        <w:right w:val="none" w:sz="0" w:space="0" w:color="auto"/>
      </w:divBdr>
    </w:div>
    <w:div w:id="129249917">
      <w:bodyDiv w:val="1"/>
      <w:marLeft w:val="0"/>
      <w:marRight w:val="0"/>
      <w:marTop w:val="0"/>
      <w:marBottom w:val="0"/>
      <w:divBdr>
        <w:top w:val="none" w:sz="0" w:space="0" w:color="auto"/>
        <w:left w:val="none" w:sz="0" w:space="0" w:color="auto"/>
        <w:bottom w:val="none" w:sz="0" w:space="0" w:color="auto"/>
        <w:right w:val="none" w:sz="0" w:space="0" w:color="auto"/>
      </w:divBdr>
    </w:div>
    <w:div w:id="129250086">
      <w:bodyDiv w:val="1"/>
      <w:marLeft w:val="0"/>
      <w:marRight w:val="0"/>
      <w:marTop w:val="0"/>
      <w:marBottom w:val="0"/>
      <w:divBdr>
        <w:top w:val="none" w:sz="0" w:space="0" w:color="auto"/>
        <w:left w:val="none" w:sz="0" w:space="0" w:color="auto"/>
        <w:bottom w:val="none" w:sz="0" w:space="0" w:color="auto"/>
        <w:right w:val="none" w:sz="0" w:space="0" w:color="auto"/>
      </w:divBdr>
    </w:div>
    <w:div w:id="129399342">
      <w:bodyDiv w:val="1"/>
      <w:marLeft w:val="0"/>
      <w:marRight w:val="0"/>
      <w:marTop w:val="0"/>
      <w:marBottom w:val="0"/>
      <w:divBdr>
        <w:top w:val="none" w:sz="0" w:space="0" w:color="auto"/>
        <w:left w:val="none" w:sz="0" w:space="0" w:color="auto"/>
        <w:bottom w:val="none" w:sz="0" w:space="0" w:color="auto"/>
        <w:right w:val="none" w:sz="0" w:space="0" w:color="auto"/>
      </w:divBdr>
    </w:div>
    <w:div w:id="129566262">
      <w:bodyDiv w:val="1"/>
      <w:marLeft w:val="0"/>
      <w:marRight w:val="0"/>
      <w:marTop w:val="0"/>
      <w:marBottom w:val="0"/>
      <w:divBdr>
        <w:top w:val="none" w:sz="0" w:space="0" w:color="auto"/>
        <w:left w:val="none" w:sz="0" w:space="0" w:color="auto"/>
        <w:bottom w:val="none" w:sz="0" w:space="0" w:color="auto"/>
        <w:right w:val="none" w:sz="0" w:space="0" w:color="auto"/>
      </w:divBdr>
    </w:div>
    <w:div w:id="129633247">
      <w:bodyDiv w:val="1"/>
      <w:marLeft w:val="0"/>
      <w:marRight w:val="0"/>
      <w:marTop w:val="0"/>
      <w:marBottom w:val="0"/>
      <w:divBdr>
        <w:top w:val="none" w:sz="0" w:space="0" w:color="auto"/>
        <w:left w:val="none" w:sz="0" w:space="0" w:color="auto"/>
        <w:bottom w:val="none" w:sz="0" w:space="0" w:color="auto"/>
        <w:right w:val="none" w:sz="0" w:space="0" w:color="auto"/>
      </w:divBdr>
    </w:div>
    <w:div w:id="129829106">
      <w:bodyDiv w:val="1"/>
      <w:marLeft w:val="0"/>
      <w:marRight w:val="0"/>
      <w:marTop w:val="0"/>
      <w:marBottom w:val="0"/>
      <w:divBdr>
        <w:top w:val="none" w:sz="0" w:space="0" w:color="auto"/>
        <w:left w:val="none" w:sz="0" w:space="0" w:color="auto"/>
        <w:bottom w:val="none" w:sz="0" w:space="0" w:color="auto"/>
        <w:right w:val="none" w:sz="0" w:space="0" w:color="auto"/>
      </w:divBdr>
    </w:div>
    <w:div w:id="130752882">
      <w:bodyDiv w:val="1"/>
      <w:marLeft w:val="0"/>
      <w:marRight w:val="0"/>
      <w:marTop w:val="0"/>
      <w:marBottom w:val="0"/>
      <w:divBdr>
        <w:top w:val="none" w:sz="0" w:space="0" w:color="auto"/>
        <w:left w:val="none" w:sz="0" w:space="0" w:color="auto"/>
        <w:bottom w:val="none" w:sz="0" w:space="0" w:color="auto"/>
        <w:right w:val="none" w:sz="0" w:space="0" w:color="auto"/>
      </w:divBdr>
    </w:div>
    <w:div w:id="131144456">
      <w:bodyDiv w:val="1"/>
      <w:marLeft w:val="0"/>
      <w:marRight w:val="0"/>
      <w:marTop w:val="0"/>
      <w:marBottom w:val="0"/>
      <w:divBdr>
        <w:top w:val="none" w:sz="0" w:space="0" w:color="auto"/>
        <w:left w:val="none" w:sz="0" w:space="0" w:color="auto"/>
        <w:bottom w:val="none" w:sz="0" w:space="0" w:color="auto"/>
        <w:right w:val="none" w:sz="0" w:space="0" w:color="auto"/>
      </w:divBdr>
    </w:div>
    <w:div w:id="131605615">
      <w:bodyDiv w:val="1"/>
      <w:marLeft w:val="0"/>
      <w:marRight w:val="0"/>
      <w:marTop w:val="0"/>
      <w:marBottom w:val="0"/>
      <w:divBdr>
        <w:top w:val="none" w:sz="0" w:space="0" w:color="auto"/>
        <w:left w:val="none" w:sz="0" w:space="0" w:color="auto"/>
        <w:bottom w:val="none" w:sz="0" w:space="0" w:color="auto"/>
        <w:right w:val="none" w:sz="0" w:space="0" w:color="auto"/>
      </w:divBdr>
    </w:div>
    <w:div w:id="132065825">
      <w:bodyDiv w:val="1"/>
      <w:marLeft w:val="0"/>
      <w:marRight w:val="0"/>
      <w:marTop w:val="0"/>
      <w:marBottom w:val="0"/>
      <w:divBdr>
        <w:top w:val="none" w:sz="0" w:space="0" w:color="auto"/>
        <w:left w:val="none" w:sz="0" w:space="0" w:color="auto"/>
        <w:bottom w:val="none" w:sz="0" w:space="0" w:color="auto"/>
        <w:right w:val="none" w:sz="0" w:space="0" w:color="auto"/>
      </w:divBdr>
    </w:div>
    <w:div w:id="132256150">
      <w:bodyDiv w:val="1"/>
      <w:marLeft w:val="0"/>
      <w:marRight w:val="0"/>
      <w:marTop w:val="0"/>
      <w:marBottom w:val="0"/>
      <w:divBdr>
        <w:top w:val="none" w:sz="0" w:space="0" w:color="auto"/>
        <w:left w:val="none" w:sz="0" w:space="0" w:color="auto"/>
        <w:bottom w:val="none" w:sz="0" w:space="0" w:color="auto"/>
        <w:right w:val="none" w:sz="0" w:space="0" w:color="auto"/>
      </w:divBdr>
    </w:div>
    <w:div w:id="132523186">
      <w:bodyDiv w:val="1"/>
      <w:marLeft w:val="0"/>
      <w:marRight w:val="0"/>
      <w:marTop w:val="0"/>
      <w:marBottom w:val="0"/>
      <w:divBdr>
        <w:top w:val="none" w:sz="0" w:space="0" w:color="auto"/>
        <w:left w:val="none" w:sz="0" w:space="0" w:color="auto"/>
        <w:bottom w:val="none" w:sz="0" w:space="0" w:color="auto"/>
        <w:right w:val="none" w:sz="0" w:space="0" w:color="auto"/>
      </w:divBdr>
    </w:div>
    <w:div w:id="133565263">
      <w:bodyDiv w:val="1"/>
      <w:marLeft w:val="0"/>
      <w:marRight w:val="0"/>
      <w:marTop w:val="0"/>
      <w:marBottom w:val="0"/>
      <w:divBdr>
        <w:top w:val="none" w:sz="0" w:space="0" w:color="auto"/>
        <w:left w:val="none" w:sz="0" w:space="0" w:color="auto"/>
        <w:bottom w:val="none" w:sz="0" w:space="0" w:color="auto"/>
        <w:right w:val="none" w:sz="0" w:space="0" w:color="auto"/>
      </w:divBdr>
    </w:div>
    <w:div w:id="134378092">
      <w:bodyDiv w:val="1"/>
      <w:marLeft w:val="0"/>
      <w:marRight w:val="0"/>
      <w:marTop w:val="0"/>
      <w:marBottom w:val="0"/>
      <w:divBdr>
        <w:top w:val="none" w:sz="0" w:space="0" w:color="auto"/>
        <w:left w:val="none" w:sz="0" w:space="0" w:color="auto"/>
        <w:bottom w:val="none" w:sz="0" w:space="0" w:color="auto"/>
        <w:right w:val="none" w:sz="0" w:space="0" w:color="auto"/>
      </w:divBdr>
    </w:div>
    <w:div w:id="134760374">
      <w:bodyDiv w:val="1"/>
      <w:marLeft w:val="0"/>
      <w:marRight w:val="0"/>
      <w:marTop w:val="0"/>
      <w:marBottom w:val="0"/>
      <w:divBdr>
        <w:top w:val="none" w:sz="0" w:space="0" w:color="auto"/>
        <w:left w:val="none" w:sz="0" w:space="0" w:color="auto"/>
        <w:bottom w:val="none" w:sz="0" w:space="0" w:color="auto"/>
        <w:right w:val="none" w:sz="0" w:space="0" w:color="auto"/>
      </w:divBdr>
    </w:div>
    <w:div w:id="134834316">
      <w:bodyDiv w:val="1"/>
      <w:marLeft w:val="0"/>
      <w:marRight w:val="0"/>
      <w:marTop w:val="0"/>
      <w:marBottom w:val="0"/>
      <w:divBdr>
        <w:top w:val="none" w:sz="0" w:space="0" w:color="auto"/>
        <w:left w:val="none" w:sz="0" w:space="0" w:color="auto"/>
        <w:bottom w:val="none" w:sz="0" w:space="0" w:color="auto"/>
        <w:right w:val="none" w:sz="0" w:space="0" w:color="auto"/>
      </w:divBdr>
    </w:div>
    <w:div w:id="135033362">
      <w:bodyDiv w:val="1"/>
      <w:marLeft w:val="0"/>
      <w:marRight w:val="0"/>
      <w:marTop w:val="0"/>
      <w:marBottom w:val="0"/>
      <w:divBdr>
        <w:top w:val="none" w:sz="0" w:space="0" w:color="auto"/>
        <w:left w:val="none" w:sz="0" w:space="0" w:color="auto"/>
        <w:bottom w:val="none" w:sz="0" w:space="0" w:color="auto"/>
        <w:right w:val="none" w:sz="0" w:space="0" w:color="auto"/>
      </w:divBdr>
    </w:div>
    <w:div w:id="135419195">
      <w:bodyDiv w:val="1"/>
      <w:marLeft w:val="0"/>
      <w:marRight w:val="0"/>
      <w:marTop w:val="0"/>
      <w:marBottom w:val="0"/>
      <w:divBdr>
        <w:top w:val="none" w:sz="0" w:space="0" w:color="auto"/>
        <w:left w:val="none" w:sz="0" w:space="0" w:color="auto"/>
        <w:bottom w:val="none" w:sz="0" w:space="0" w:color="auto"/>
        <w:right w:val="none" w:sz="0" w:space="0" w:color="auto"/>
      </w:divBdr>
    </w:div>
    <w:div w:id="136188708">
      <w:bodyDiv w:val="1"/>
      <w:marLeft w:val="0"/>
      <w:marRight w:val="0"/>
      <w:marTop w:val="0"/>
      <w:marBottom w:val="0"/>
      <w:divBdr>
        <w:top w:val="none" w:sz="0" w:space="0" w:color="auto"/>
        <w:left w:val="none" w:sz="0" w:space="0" w:color="auto"/>
        <w:bottom w:val="none" w:sz="0" w:space="0" w:color="auto"/>
        <w:right w:val="none" w:sz="0" w:space="0" w:color="auto"/>
      </w:divBdr>
    </w:div>
    <w:div w:id="136605633">
      <w:bodyDiv w:val="1"/>
      <w:marLeft w:val="0"/>
      <w:marRight w:val="0"/>
      <w:marTop w:val="0"/>
      <w:marBottom w:val="0"/>
      <w:divBdr>
        <w:top w:val="none" w:sz="0" w:space="0" w:color="auto"/>
        <w:left w:val="none" w:sz="0" w:space="0" w:color="auto"/>
        <w:bottom w:val="none" w:sz="0" w:space="0" w:color="auto"/>
        <w:right w:val="none" w:sz="0" w:space="0" w:color="auto"/>
      </w:divBdr>
    </w:div>
    <w:div w:id="136920301">
      <w:bodyDiv w:val="1"/>
      <w:marLeft w:val="0"/>
      <w:marRight w:val="0"/>
      <w:marTop w:val="0"/>
      <w:marBottom w:val="0"/>
      <w:divBdr>
        <w:top w:val="none" w:sz="0" w:space="0" w:color="auto"/>
        <w:left w:val="none" w:sz="0" w:space="0" w:color="auto"/>
        <w:bottom w:val="none" w:sz="0" w:space="0" w:color="auto"/>
        <w:right w:val="none" w:sz="0" w:space="0" w:color="auto"/>
      </w:divBdr>
    </w:div>
    <w:div w:id="137261899">
      <w:bodyDiv w:val="1"/>
      <w:marLeft w:val="0"/>
      <w:marRight w:val="0"/>
      <w:marTop w:val="0"/>
      <w:marBottom w:val="0"/>
      <w:divBdr>
        <w:top w:val="none" w:sz="0" w:space="0" w:color="auto"/>
        <w:left w:val="none" w:sz="0" w:space="0" w:color="auto"/>
        <w:bottom w:val="none" w:sz="0" w:space="0" w:color="auto"/>
        <w:right w:val="none" w:sz="0" w:space="0" w:color="auto"/>
      </w:divBdr>
    </w:div>
    <w:div w:id="137648287">
      <w:bodyDiv w:val="1"/>
      <w:marLeft w:val="0"/>
      <w:marRight w:val="0"/>
      <w:marTop w:val="0"/>
      <w:marBottom w:val="0"/>
      <w:divBdr>
        <w:top w:val="none" w:sz="0" w:space="0" w:color="auto"/>
        <w:left w:val="none" w:sz="0" w:space="0" w:color="auto"/>
        <w:bottom w:val="none" w:sz="0" w:space="0" w:color="auto"/>
        <w:right w:val="none" w:sz="0" w:space="0" w:color="auto"/>
      </w:divBdr>
    </w:div>
    <w:div w:id="137764729">
      <w:bodyDiv w:val="1"/>
      <w:marLeft w:val="0"/>
      <w:marRight w:val="0"/>
      <w:marTop w:val="0"/>
      <w:marBottom w:val="0"/>
      <w:divBdr>
        <w:top w:val="none" w:sz="0" w:space="0" w:color="auto"/>
        <w:left w:val="none" w:sz="0" w:space="0" w:color="auto"/>
        <w:bottom w:val="none" w:sz="0" w:space="0" w:color="auto"/>
        <w:right w:val="none" w:sz="0" w:space="0" w:color="auto"/>
      </w:divBdr>
    </w:div>
    <w:div w:id="141124729">
      <w:bodyDiv w:val="1"/>
      <w:marLeft w:val="0"/>
      <w:marRight w:val="0"/>
      <w:marTop w:val="0"/>
      <w:marBottom w:val="0"/>
      <w:divBdr>
        <w:top w:val="none" w:sz="0" w:space="0" w:color="auto"/>
        <w:left w:val="none" w:sz="0" w:space="0" w:color="auto"/>
        <w:bottom w:val="none" w:sz="0" w:space="0" w:color="auto"/>
        <w:right w:val="none" w:sz="0" w:space="0" w:color="auto"/>
      </w:divBdr>
    </w:div>
    <w:div w:id="141388810">
      <w:bodyDiv w:val="1"/>
      <w:marLeft w:val="0"/>
      <w:marRight w:val="0"/>
      <w:marTop w:val="0"/>
      <w:marBottom w:val="0"/>
      <w:divBdr>
        <w:top w:val="none" w:sz="0" w:space="0" w:color="auto"/>
        <w:left w:val="none" w:sz="0" w:space="0" w:color="auto"/>
        <w:bottom w:val="none" w:sz="0" w:space="0" w:color="auto"/>
        <w:right w:val="none" w:sz="0" w:space="0" w:color="auto"/>
      </w:divBdr>
    </w:div>
    <w:div w:id="141506654">
      <w:bodyDiv w:val="1"/>
      <w:marLeft w:val="0"/>
      <w:marRight w:val="0"/>
      <w:marTop w:val="0"/>
      <w:marBottom w:val="0"/>
      <w:divBdr>
        <w:top w:val="none" w:sz="0" w:space="0" w:color="auto"/>
        <w:left w:val="none" w:sz="0" w:space="0" w:color="auto"/>
        <w:bottom w:val="none" w:sz="0" w:space="0" w:color="auto"/>
        <w:right w:val="none" w:sz="0" w:space="0" w:color="auto"/>
      </w:divBdr>
    </w:div>
    <w:div w:id="141624249">
      <w:bodyDiv w:val="1"/>
      <w:marLeft w:val="0"/>
      <w:marRight w:val="0"/>
      <w:marTop w:val="0"/>
      <w:marBottom w:val="0"/>
      <w:divBdr>
        <w:top w:val="none" w:sz="0" w:space="0" w:color="auto"/>
        <w:left w:val="none" w:sz="0" w:space="0" w:color="auto"/>
        <w:bottom w:val="none" w:sz="0" w:space="0" w:color="auto"/>
        <w:right w:val="none" w:sz="0" w:space="0" w:color="auto"/>
      </w:divBdr>
    </w:div>
    <w:div w:id="141625032">
      <w:bodyDiv w:val="1"/>
      <w:marLeft w:val="0"/>
      <w:marRight w:val="0"/>
      <w:marTop w:val="0"/>
      <w:marBottom w:val="0"/>
      <w:divBdr>
        <w:top w:val="none" w:sz="0" w:space="0" w:color="auto"/>
        <w:left w:val="none" w:sz="0" w:space="0" w:color="auto"/>
        <w:bottom w:val="none" w:sz="0" w:space="0" w:color="auto"/>
        <w:right w:val="none" w:sz="0" w:space="0" w:color="auto"/>
      </w:divBdr>
    </w:div>
    <w:div w:id="142358789">
      <w:bodyDiv w:val="1"/>
      <w:marLeft w:val="0"/>
      <w:marRight w:val="0"/>
      <w:marTop w:val="0"/>
      <w:marBottom w:val="0"/>
      <w:divBdr>
        <w:top w:val="none" w:sz="0" w:space="0" w:color="auto"/>
        <w:left w:val="none" w:sz="0" w:space="0" w:color="auto"/>
        <w:bottom w:val="none" w:sz="0" w:space="0" w:color="auto"/>
        <w:right w:val="none" w:sz="0" w:space="0" w:color="auto"/>
      </w:divBdr>
    </w:div>
    <w:div w:id="142477271">
      <w:bodyDiv w:val="1"/>
      <w:marLeft w:val="0"/>
      <w:marRight w:val="0"/>
      <w:marTop w:val="0"/>
      <w:marBottom w:val="0"/>
      <w:divBdr>
        <w:top w:val="none" w:sz="0" w:space="0" w:color="auto"/>
        <w:left w:val="none" w:sz="0" w:space="0" w:color="auto"/>
        <w:bottom w:val="none" w:sz="0" w:space="0" w:color="auto"/>
        <w:right w:val="none" w:sz="0" w:space="0" w:color="auto"/>
      </w:divBdr>
    </w:div>
    <w:div w:id="142551478">
      <w:bodyDiv w:val="1"/>
      <w:marLeft w:val="0"/>
      <w:marRight w:val="0"/>
      <w:marTop w:val="0"/>
      <w:marBottom w:val="0"/>
      <w:divBdr>
        <w:top w:val="none" w:sz="0" w:space="0" w:color="auto"/>
        <w:left w:val="none" w:sz="0" w:space="0" w:color="auto"/>
        <w:bottom w:val="none" w:sz="0" w:space="0" w:color="auto"/>
        <w:right w:val="none" w:sz="0" w:space="0" w:color="auto"/>
      </w:divBdr>
    </w:div>
    <w:div w:id="142696496">
      <w:bodyDiv w:val="1"/>
      <w:marLeft w:val="0"/>
      <w:marRight w:val="0"/>
      <w:marTop w:val="0"/>
      <w:marBottom w:val="0"/>
      <w:divBdr>
        <w:top w:val="none" w:sz="0" w:space="0" w:color="auto"/>
        <w:left w:val="none" w:sz="0" w:space="0" w:color="auto"/>
        <w:bottom w:val="none" w:sz="0" w:space="0" w:color="auto"/>
        <w:right w:val="none" w:sz="0" w:space="0" w:color="auto"/>
      </w:divBdr>
    </w:div>
    <w:div w:id="142702350">
      <w:bodyDiv w:val="1"/>
      <w:marLeft w:val="0"/>
      <w:marRight w:val="0"/>
      <w:marTop w:val="0"/>
      <w:marBottom w:val="0"/>
      <w:divBdr>
        <w:top w:val="none" w:sz="0" w:space="0" w:color="auto"/>
        <w:left w:val="none" w:sz="0" w:space="0" w:color="auto"/>
        <w:bottom w:val="none" w:sz="0" w:space="0" w:color="auto"/>
        <w:right w:val="none" w:sz="0" w:space="0" w:color="auto"/>
      </w:divBdr>
    </w:div>
    <w:div w:id="143402675">
      <w:bodyDiv w:val="1"/>
      <w:marLeft w:val="0"/>
      <w:marRight w:val="0"/>
      <w:marTop w:val="0"/>
      <w:marBottom w:val="0"/>
      <w:divBdr>
        <w:top w:val="none" w:sz="0" w:space="0" w:color="auto"/>
        <w:left w:val="none" w:sz="0" w:space="0" w:color="auto"/>
        <w:bottom w:val="none" w:sz="0" w:space="0" w:color="auto"/>
        <w:right w:val="none" w:sz="0" w:space="0" w:color="auto"/>
      </w:divBdr>
    </w:div>
    <w:div w:id="143738518">
      <w:bodyDiv w:val="1"/>
      <w:marLeft w:val="0"/>
      <w:marRight w:val="0"/>
      <w:marTop w:val="0"/>
      <w:marBottom w:val="0"/>
      <w:divBdr>
        <w:top w:val="none" w:sz="0" w:space="0" w:color="auto"/>
        <w:left w:val="none" w:sz="0" w:space="0" w:color="auto"/>
        <w:bottom w:val="none" w:sz="0" w:space="0" w:color="auto"/>
        <w:right w:val="none" w:sz="0" w:space="0" w:color="auto"/>
      </w:divBdr>
    </w:div>
    <w:div w:id="147476483">
      <w:bodyDiv w:val="1"/>
      <w:marLeft w:val="0"/>
      <w:marRight w:val="0"/>
      <w:marTop w:val="0"/>
      <w:marBottom w:val="0"/>
      <w:divBdr>
        <w:top w:val="none" w:sz="0" w:space="0" w:color="auto"/>
        <w:left w:val="none" w:sz="0" w:space="0" w:color="auto"/>
        <w:bottom w:val="none" w:sz="0" w:space="0" w:color="auto"/>
        <w:right w:val="none" w:sz="0" w:space="0" w:color="auto"/>
      </w:divBdr>
    </w:div>
    <w:div w:id="148133882">
      <w:bodyDiv w:val="1"/>
      <w:marLeft w:val="0"/>
      <w:marRight w:val="0"/>
      <w:marTop w:val="0"/>
      <w:marBottom w:val="0"/>
      <w:divBdr>
        <w:top w:val="none" w:sz="0" w:space="0" w:color="auto"/>
        <w:left w:val="none" w:sz="0" w:space="0" w:color="auto"/>
        <w:bottom w:val="none" w:sz="0" w:space="0" w:color="auto"/>
        <w:right w:val="none" w:sz="0" w:space="0" w:color="auto"/>
      </w:divBdr>
    </w:div>
    <w:div w:id="148255444">
      <w:bodyDiv w:val="1"/>
      <w:marLeft w:val="0"/>
      <w:marRight w:val="0"/>
      <w:marTop w:val="0"/>
      <w:marBottom w:val="0"/>
      <w:divBdr>
        <w:top w:val="none" w:sz="0" w:space="0" w:color="auto"/>
        <w:left w:val="none" w:sz="0" w:space="0" w:color="auto"/>
        <w:bottom w:val="none" w:sz="0" w:space="0" w:color="auto"/>
        <w:right w:val="none" w:sz="0" w:space="0" w:color="auto"/>
      </w:divBdr>
    </w:div>
    <w:div w:id="148401550">
      <w:bodyDiv w:val="1"/>
      <w:marLeft w:val="0"/>
      <w:marRight w:val="0"/>
      <w:marTop w:val="0"/>
      <w:marBottom w:val="0"/>
      <w:divBdr>
        <w:top w:val="none" w:sz="0" w:space="0" w:color="auto"/>
        <w:left w:val="none" w:sz="0" w:space="0" w:color="auto"/>
        <w:bottom w:val="none" w:sz="0" w:space="0" w:color="auto"/>
        <w:right w:val="none" w:sz="0" w:space="0" w:color="auto"/>
      </w:divBdr>
    </w:div>
    <w:div w:id="149299549">
      <w:bodyDiv w:val="1"/>
      <w:marLeft w:val="0"/>
      <w:marRight w:val="0"/>
      <w:marTop w:val="0"/>
      <w:marBottom w:val="0"/>
      <w:divBdr>
        <w:top w:val="none" w:sz="0" w:space="0" w:color="auto"/>
        <w:left w:val="none" w:sz="0" w:space="0" w:color="auto"/>
        <w:bottom w:val="none" w:sz="0" w:space="0" w:color="auto"/>
        <w:right w:val="none" w:sz="0" w:space="0" w:color="auto"/>
      </w:divBdr>
    </w:div>
    <w:div w:id="149909714">
      <w:bodyDiv w:val="1"/>
      <w:marLeft w:val="0"/>
      <w:marRight w:val="0"/>
      <w:marTop w:val="0"/>
      <w:marBottom w:val="0"/>
      <w:divBdr>
        <w:top w:val="none" w:sz="0" w:space="0" w:color="auto"/>
        <w:left w:val="none" w:sz="0" w:space="0" w:color="auto"/>
        <w:bottom w:val="none" w:sz="0" w:space="0" w:color="auto"/>
        <w:right w:val="none" w:sz="0" w:space="0" w:color="auto"/>
      </w:divBdr>
    </w:div>
    <w:div w:id="150683591">
      <w:bodyDiv w:val="1"/>
      <w:marLeft w:val="0"/>
      <w:marRight w:val="0"/>
      <w:marTop w:val="0"/>
      <w:marBottom w:val="0"/>
      <w:divBdr>
        <w:top w:val="none" w:sz="0" w:space="0" w:color="auto"/>
        <w:left w:val="none" w:sz="0" w:space="0" w:color="auto"/>
        <w:bottom w:val="none" w:sz="0" w:space="0" w:color="auto"/>
        <w:right w:val="none" w:sz="0" w:space="0" w:color="auto"/>
      </w:divBdr>
    </w:div>
    <w:div w:id="151067150">
      <w:bodyDiv w:val="1"/>
      <w:marLeft w:val="0"/>
      <w:marRight w:val="0"/>
      <w:marTop w:val="0"/>
      <w:marBottom w:val="0"/>
      <w:divBdr>
        <w:top w:val="none" w:sz="0" w:space="0" w:color="auto"/>
        <w:left w:val="none" w:sz="0" w:space="0" w:color="auto"/>
        <w:bottom w:val="none" w:sz="0" w:space="0" w:color="auto"/>
        <w:right w:val="none" w:sz="0" w:space="0" w:color="auto"/>
      </w:divBdr>
    </w:div>
    <w:div w:id="151264248">
      <w:bodyDiv w:val="1"/>
      <w:marLeft w:val="0"/>
      <w:marRight w:val="0"/>
      <w:marTop w:val="0"/>
      <w:marBottom w:val="0"/>
      <w:divBdr>
        <w:top w:val="none" w:sz="0" w:space="0" w:color="auto"/>
        <w:left w:val="none" w:sz="0" w:space="0" w:color="auto"/>
        <w:bottom w:val="none" w:sz="0" w:space="0" w:color="auto"/>
        <w:right w:val="none" w:sz="0" w:space="0" w:color="auto"/>
      </w:divBdr>
    </w:div>
    <w:div w:id="151870458">
      <w:bodyDiv w:val="1"/>
      <w:marLeft w:val="0"/>
      <w:marRight w:val="0"/>
      <w:marTop w:val="0"/>
      <w:marBottom w:val="0"/>
      <w:divBdr>
        <w:top w:val="none" w:sz="0" w:space="0" w:color="auto"/>
        <w:left w:val="none" w:sz="0" w:space="0" w:color="auto"/>
        <w:bottom w:val="none" w:sz="0" w:space="0" w:color="auto"/>
        <w:right w:val="none" w:sz="0" w:space="0" w:color="auto"/>
      </w:divBdr>
    </w:div>
    <w:div w:id="151877239">
      <w:bodyDiv w:val="1"/>
      <w:marLeft w:val="0"/>
      <w:marRight w:val="0"/>
      <w:marTop w:val="0"/>
      <w:marBottom w:val="0"/>
      <w:divBdr>
        <w:top w:val="none" w:sz="0" w:space="0" w:color="auto"/>
        <w:left w:val="none" w:sz="0" w:space="0" w:color="auto"/>
        <w:bottom w:val="none" w:sz="0" w:space="0" w:color="auto"/>
        <w:right w:val="none" w:sz="0" w:space="0" w:color="auto"/>
      </w:divBdr>
    </w:div>
    <w:div w:id="152070140">
      <w:bodyDiv w:val="1"/>
      <w:marLeft w:val="0"/>
      <w:marRight w:val="0"/>
      <w:marTop w:val="0"/>
      <w:marBottom w:val="0"/>
      <w:divBdr>
        <w:top w:val="none" w:sz="0" w:space="0" w:color="auto"/>
        <w:left w:val="none" w:sz="0" w:space="0" w:color="auto"/>
        <w:bottom w:val="none" w:sz="0" w:space="0" w:color="auto"/>
        <w:right w:val="none" w:sz="0" w:space="0" w:color="auto"/>
      </w:divBdr>
    </w:div>
    <w:div w:id="152112978">
      <w:bodyDiv w:val="1"/>
      <w:marLeft w:val="0"/>
      <w:marRight w:val="0"/>
      <w:marTop w:val="0"/>
      <w:marBottom w:val="0"/>
      <w:divBdr>
        <w:top w:val="none" w:sz="0" w:space="0" w:color="auto"/>
        <w:left w:val="none" w:sz="0" w:space="0" w:color="auto"/>
        <w:bottom w:val="none" w:sz="0" w:space="0" w:color="auto"/>
        <w:right w:val="none" w:sz="0" w:space="0" w:color="auto"/>
      </w:divBdr>
    </w:div>
    <w:div w:id="152525022">
      <w:bodyDiv w:val="1"/>
      <w:marLeft w:val="0"/>
      <w:marRight w:val="0"/>
      <w:marTop w:val="0"/>
      <w:marBottom w:val="0"/>
      <w:divBdr>
        <w:top w:val="none" w:sz="0" w:space="0" w:color="auto"/>
        <w:left w:val="none" w:sz="0" w:space="0" w:color="auto"/>
        <w:bottom w:val="none" w:sz="0" w:space="0" w:color="auto"/>
        <w:right w:val="none" w:sz="0" w:space="0" w:color="auto"/>
      </w:divBdr>
    </w:div>
    <w:div w:id="152528951">
      <w:bodyDiv w:val="1"/>
      <w:marLeft w:val="0"/>
      <w:marRight w:val="0"/>
      <w:marTop w:val="0"/>
      <w:marBottom w:val="0"/>
      <w:divBdr>
        <w:top w:val="none" w:sz="0" w:space="0" w:color="auto"/>
        <w:left w:val="none" w:sz="0" w:space="0" w:color="auto"/>
        <w:bottom w:val="none" w:sz="0" w:space="0" w:color="auto"/>
        <w:right w:val="none" w:sz="0" w:space="0" w:color="auto"/>
      </w:divBdr>
    </w:div>
    <w:div w:id="152992853">
      <w:bodyDiv w:val="1"/>
      <w:marLeft w:val="0"/>
      <w:marRight w:val="0"/>
      <w:marTop w:val="0"/>
      <w:marBottom w:val="0"/>
      <w:divBdr>
        <w:top w:val="none" w:sz="0" w:space="0" w:color="auto"/>
        <w:left w:val="none" w:sz="0" w:space="0" w:color="auto"/>
        <w:bottom w:val="none" w:sz="0" w:space="0" w:color="auto"/>
        <w:right w:val="none" w:sz="0" w:space="0" w:color="auto"/>
      </w:divBdr>
    </w:div>
    <w:div w:id="153643532">
      <w:bodyDiv w:val="1"/>
      <w:marLeft w:val="0"/>
      <w:marRight w:val="0"/>
      <w:marTop w:val="0"/>
      <w:marBottom w:val="0"/>
      <w:divBdr>
        <w:top w:val="none" w:sz="0" w:space="0" w:color="auto"/>
        <w:left w:val="none" w:sz="0" w:space="0" w:color="auto"/>
        <w:bottom w:val="none" w:sz="0" w:space="0" w:color="auto"/>
        <w:right w:val="none" w:sz="0" w:space="0" w:color="auto"/>
      </w:divBdr>
    </w:div>
    <w:div w:id="154415668">
      <w:bodyDiv w:val="1"/>
      <w:marLeft w:val="0"/>
      <w:marRight w:val="0"/>
      <w:marTop w:val="0"/>
      <w:marBottom w:val="0"/>
      <w:divBdr>
        <w:top w:val="none" w:sz="0" w:space="0" w:color="auto"/>
        <w:left w:val="none" w:sz="0" w:space="0" w:color="auto"/>
        <w:bottom w:val="none" w:sz="0" w:space="0" w:color="auto"/>
        <w:right w:val="none" w:sz="0" w:space="0" w:color="auto"/>
      </w:divBdr>
    </w:div>
    <w:div w:id="155270250">
      <w:bodyDiv w:val="1"/>
      <w:marLeft w:val="0"/>
      <w:marRight w:val="0"/>
      <w:marTop w:val="0"/>
      <w:marBottom w:val="0"/>
      <w:divBdr>
        <w:top w:val="none" w:sz="0" w:space="0" w:color="auto"/>
        <w:left w:val="none" w:sz="0" w:space="0" w:color="auto"/>
        <w:bottom w:val="none" w:sz="0" w:space="0" w:color="auto"/>
        <w:right w:val="none" w:sz="0" w:space="0" w:color="auto"/>
      </w:divBdr>
    </w:div>
    <w:div w:id="155462084">
      <w:bodyDiv w:val="1"/>
      <w:marLeft w:val="0"/>
      <w:marRight w:val="0"/>
      <w:marTop w:val="0"/>
      <w:marBottom w:val="0"/>
      <w:divBdr>
        <w:top w:val="none" w:sz="0" w:space="0" w:color="auto"/>
        <w:left w:val="none" w:sz="0" w:space="0" w:color="auto"/>
        <w:bottom w:val="none" w:sz="0" w:space="0" w:color="auto"/>
        <w:right w:val="none" w:sz="0" w:space="0" w:color="auto"/>
      </w:divBdr>
    </w:div>
    <w:div w:id="156069353">
      <w:bodyDiv w:val="1"/>
      <w:marLeft w:val="0"/>
      <w:marRight w:val="0"/>
      <w:marTop w:val="0"/>
      <w:marBottom w:val="0"/>
      <w:divBdr>
        <w:top w:val="none" w:sz="0" w:space="0" w:color="auto"/>
        <w:left w:val="none" w:sz="0" w:space="0" w:color="auto"/>
        <w:bottom w:val="none" w:sz="0" w:space="0" w:color="auto"/>
        <w:right w:val="none" w:sz="0" w:space="0" w:color="auto"/>
      </w:divBdr>
    </w:div>
    <w:div w:id="156121445">
      <w:bodyDiv w:val="1"/>
      <w:marLeft w:val="0"/>
      <w:marRight w:val="0"/>
      <w:marTop w:val="0"/>
      <w:marBottom w:val="0"/>
      <w:divBdr>
        <w:top w:val="none" w:sz="0" w:space="0" w:color="auto"/>
        <w:left w:val="none" w:sz="0" w:space="0" w:color="auto"/>
        <w:bottom w:val="none" w:sz="0" w:space="0" w:color="auto"/>
        <w:right w:val="none" w:sz="0" w:space="0" w:color="auto"/>
      </w:divBdr>
    </w:div>
    <w:div w:id="156309747">
      <w:bodyDiv w:val="1"/>
      <w:marLeft w:val="0"/>
      <w:marRight w:val="0"/>
      <w:marTop w:val="0"/>
      <w:marBottom w:val="0"/>
      <w:divBdr>
        <w:top w:val="none" w:sz="0" w:space="0" w:color="auto"/>
        <w:left w:val="none" w:sz="0" w:space="0" w:color="auto"/>
        <w:bottom w:val="none" w:sz="0" w:space="0" w:color="auto"/>
        <w:right w:val="none" w:sz="0" w:space="0" w:color="auto"/>
      </w:divBdr>
    </w:div>
    <w:div w:id="156767755">
      <w:bodyDiv w:val="1"/>
      <w:marLeft w:val="0"/>
      <w:marRight w:val="0"/>
      <w:marTop w:val="0"/>
      <w:marBottom w:val="0"/>
      <w:divBdr>
        <w:top w:val="none" w:sz="0" w:space="0" w:color="auto"/>
        <w:left w:val="none" w:sz="0" w:space="0" w:color="auto"/>
        <w:bottom w:val="none" w:sz="0" w:space="0" w:color="auto"/>
        <w:right w:val="none" w:sz="0" w:space="0" w:color="auto"/>
      </w:divBdr>
    </w:div>
    <w:div w:id="156925254">
      <w:bodyDiv w:val="1"/>
      <w:marLeft w:val="0"/>
      <w:marRight w:val="0"/>
      <w:marTop w:val="0"/>
      <w:marBottom w:val="0"/>
      <w:divBdr>
        <w:top w:val="none" w:sz="0" w:space="0" w:color="auto"/>
        <w:left w:val="none" w:sz="0" w:space="0" w:color="auto"/>
        <w:bottom w:val="none" w:sz="0" w:space="0" w:color="auto"/>
        <w:right w:val="none" w:sz="0" w:space="0" w:color="auto"/>
      </w:divBdr>
    </w:div>
    <w:div w:id="157120374">
      <w:bodyDiv w:val="1"/>
      <w:marLeft w:val="0"/>
      <w:marRight w:val="0"/>
      <w:marTop w:val="0"/>
      <w:marBottom w:val="0"/>
      <w:divBdr>
        <w:top w:val="none" w:sz="0" w:space="0" w:color="auto"/>
        <w:left w:val="none" w:sz="0" w:space="0" w:color="auto"/>
        <w:bottom w:val="none" w:sz="0" w:space="0" w:color="auto"/>
        <w:right w:val="none" w:sz="0" w:space="0" w:color="auto"/>
      </w:divBdr>
    </w:div>
    <w:div w:id="158690219">
      <w:bodyDiv w:val="1"/>
      <w:marLeft w:val="0"/>
      <w:marRight w:val="0"/>
      <w:marTop w:val="0"/>
      <w:marBottom w:val="0"/>
      <w:divBdr>
        <w:top w:val="none" w:sz="0" w:space="0" w:color="auto"/>
        <w:left w:val="none" w:sz="0" w:space="0" w:color="auto"/>
        <w:bottom w:val="none" w:sz="0" w:space="0" w:color="auto"/>
        <w:right w:val="none" w:sz="0" w:space="0" w:color="auto"/>
      </w:divBdr>
    </w:div>
    <w:div w:id="160392096">
      <w:bodyDiv w:val="1"/>
      <w:marLeft w:val="0"/>
      <w:marRight w:val="0"/>
      <w:marTop w:val="0"/>
      <w:marBottom w:val="0"/>
      <w:divBdr>
        <w:top w:val="none" w:sz="0" w:space="0" w:color="auto"/>
        <w:left w:val="none" w:sz="0" w:space="0" w:color="auto"/>
        <w:bottom w:val="none" w:sz="0" w:space="0" w:color="auto"/>
        <w:right w:val="none" w:sz="0" w:space="0" w:color="auto"/>
      </w:divBdr>
    </w:div>
    <w:div w:id="161048877">
      <w:bodyDiv w:val="1"/>
      <w:marLeft w:val="0"/>
      <w:marRight w:val="0"/>
      <w:marTop w:val="0"/>
      <w:marBottom w:val="0"/>
      <w:divBdr>
        <w:top w:val="none" w:sz="0" w:space="0" w:color="auto"/>
        <w:left w:val="none" w:sz="0" w:space="0" w:color="auto"/>
        <w:bottom w:val="none" w:sz="0" w:space="0" w:color="auto"/>
        <w:right w:val="none" w:sz="0" w:space="0" w:color="auto"/>
      </w:divBdr>
    </w:div>
    <w:div w:id="162546503">
      <w:bodyDiv w:val="1"/>
      <w:marLeft w:val="0"/>
      <w:marRight w:val="0"/>
      <w:marTop w:val="0"/>
      <w:marBottom w:val="0"/>
      <w:divBdr>
        <w:top w:val="none" w:sz="0" w:space="0" w:color="auto"/>
        <w:left w:val="none" w:sz="0" w:space="0" w:color="auto"/>
        <w:bottom w:val="none" w:sz="0" w:space="0" w:color="auto"/>
        <w:right w:val="none" w:sz="0" w:space="0" w:color="auto"/>
      </w:divBdr>
    </w:div>
    <w:div w:id="162866477">
      <w:bodyDiv w:val="1"/>
      <w:marLeft w:val="0"/>
      <w:marRight w:val="0"/>
      <w:marTop w:val="0"/>
      <w:marBottom w:val="0"/>
      <w:divBdr>
        <w:top w:val="none" w:sz="0" w:space="0" w:color="auto"/>
        <w:left w:val="none" w:sz="0" w:space="0" w:color="auto"/>
        <w:bottom w:val="none" w:sz="0" w:space="0" w:color="auto"/>
        <w:right w:val="none" w:sz="0" w:space="0" w:color="auto"/>
      </w:divBdr>
    </w:div>
    <w:div w:id="163396636">
      <w:bodyDiv w:val="1"/>
      <w:marLeft w:val="0"/>
      <w:marRight w:val="0"/>
      <w:marTop w:val="0"/>
      <w:marBottom w:val="0"/>
      <w:divBdr>
        <w:top w:val="none" w:sz="0" w:space="0" w:color="auto"/>
        <w:left w:val="none" w:sz="0" w:space="0" w:color="auto"/>
        <w:bottom w:val="none" w:sz="0" w:space="0" w:color="auto"/>
        <w:right w:val="none" w:sz="0" w:space="0" w:color="auto"/>
      </w:divBdr>
    </w:div>
    <w:div w:id="163666406">
      <w:bodyDiv w:val="1"/>
      <w:marLeft w:val="0"/>
      <w:marRight w:val="0"/>
      <w:marTop w:val="0"/>
      <w:marBottom w:val="0"/>
      <w:divBdr>
        <w:top w:val="none" w:sz="0" w:space="0" w:color="auto"/>
        <w:left w:val="none" w:sz="0" w:space="0" w:color="auto"/>
        <w:bottom w:val="none" w:sz="0" w:space="0" w:color="auto"/>
        <w:right w:val="none" w:sz="0" w:space="0" w:color="auto"/>
      </w:divBdr>
    </w:div>
    <w:div w:id="164126470">
      <w:bodyDiv w:val="1"/>
      <w:marLeft w:val="0"/>
      <w:marRight w:val="0"/>
      <w:marTop w:val="0"/>
      <w:marBottom w:val="0"/>
      <w:divBdr>
        <w:top w:val="none" w:sz="0" w:space="0" w:color="auto"/>
        <w:left w:val="none" w:sz="0" w:space="0" w:color="auto"/>
        <w:bottom w:val="none" w:sz="0" w:space="0" w:color="auto"/>
        <w:right w:val="none" w:sz="0" w:space="0" w:color="auto"/>
      </w:divBdr>
    </w:div>
    <w:div w:id="164168861">
      <w:bodyDiv w:val="1"/>
      <w:marLeft w:val="0"/>
      <w:marRight w:val="0"/>
      <w:marTop w:val="0"/>
      <w:marBottom w:val="0"/>
      <w:divBdr>
        <w:top w:val="none" w:sz="0" w:space="0" w:color="auto"/>
        <w:left w:val="none" w:sz="0" w:space="0" w:color="auto"/>
        <w:bottom w:val="none" w:sz="0" w:space="0" w:color="auto"/>
        <w:right w:val="none" w:sz="0" w:space="0" w:color="auto"/>
      </w:divBdr>
    </w:div>
    <w:div w:id="164367699">
      <w:bodyDiv w:val="1"/>
      <w:marLeft w:val="0"/>
      <w:marRight w:val="0"/>
      <w:marTop w:val="0"/>
      <w:marBottom w:val="0"/>
      <w:divBdr>
        <w:top w:val="none" w:sz="0" w:space="0" w:color="auto"/>
        <w:left w:val="none" w:sz="0" w:space="0" w:color="auto"/>
        <w:bottom w:val="none" w:sz="0" w:space="0" w:color="auto"/>
        <w:right w:val="none" w:sz="0" w:space="0" w:color="auto"/>
      </w:divBdr>
    </w:div>
    <w:div w:id="164631630">
      <w:bodyDiv w:val="1"/>
      <w:marLeft w:val="0"/>
      <w:marRight w:val="0"/>
      <w:marTop w:val="0"/>
      <w:marBottom w:val="0"/>
      <w:divBdr>
        <w:top w:val="none" w:sz="0" w:space="0" w:color="auto"/>
        <w:left w:val="none" w:sz="0" w:space="0" w:color="auto"/>
        <w:bottom w:val="none" w:sz="0" w:space="0" w:color="auto"/>
        <w:right w:val="none" w:sz="0" w:space="0" w:color="auto"/>
      </w:divBdr>
    </w:div>
    <w:div w:id="164639814">
      <w:bodyDiv w:val="1"/>
      <w:marLeft w:val="0"/>
      <w:marRight w:val="0"/>
      <w:marTop w:val="0"/>
      <w:marBottom w:val="0"/>
      <w:divBdr>
        <w:top w:val="none" w:sz="0" w:space="0" w:color="auto"/>
        <w:left w:val="none" w:sz="0" w:space="0" w:color="auto"/>
        <w:bottom w:val="none" w:sz="0" w:space="0" w:color="auto"/>
        <w:right w:val="none" w:sz="0" w:space="0" w:color="auto"/>
      </w:divBdr>
    </w:div>
    <w:div w:id="165243923">
      <w:bodyDiv w:val="1"/>
      <w:marLeft w:val="0"/>
      <w:marRight w:val="0"/>
      <w:marTop w:val="0"/>
      <w:marBottom w:val="0"/>
      <w:divBdr>
        <w:top w:val="none" w:sz="0" w:space="0" w:color="auto"/>
        <w:left w:val="none" w:sz="0" w:space="0" w:color="auto"/>
        <w:bottom w:val="none" w:sz="0" w:space="0" w:color="auto"/>
        <w:right w:val="none" w:sz="0" w:space="0" w:color="auto"/>
      </w:divBdr>
    </w:div>
    <w:div w:id="166094802">
      <w:bodyDiv w:val="1"/>
      <w:marLeft w:val="0"/>
      <w:marRight w:val="0"/>
      <w:marTop w:val="0"/>
      <w:marBottom w:val="0"/>
      <w:divBdr>
        <w:top w:val="none" w:sz="0" w:space="0" w:color="auto"/>
        <w:left w:val="none" w:sz="0" w:space="0" w:color="auto"/>
        <w:bottom w:val="none" w:sz="0" w:space="0" w:color="auto"/>
        <w:right w:val="none" w:sz="0" w:space="0" w:color="auto"/>
      </w:divBdr>
    </w:div>
    <w:div w:id="166795588">
      <w:bodyDiv w:val="1"/>
      <w:marLeft w:val="0"/>
      <w:marRight w:val="0"/>
      <w:marTop w:val="0"/>
      <w:marBottom w:val="0"/>
      <w:divBdr>
        <w:top w:val="none" w:sz="0" w:space="0" w:color="auto"/>
        <w:left w:val="none" w:sz="0" w:space="0" w:color="auto"/>
        <w:bottom w:val="none" w:sz="0" w:space="0" w:color="auto"/>
        <w:right w:val="none" w:sz="0" w:space="0" w:color="auto"/>
      </w:divBdr>
    </w:div>
    <w:div w:id="166864939">
      <w:bodyDiv w:val="1"/>
      <w:marLeft w:val="0"/>
      <w:marRight w:val="0"/>
      <w:marTop w:val="0"/>
      <w:marBottom w:val="0"/>
      <w:divBdr>
        <w:top w:val="none" w:sz="0" w:space="0" w:color="auto"/>
        <w:left w:val="none" w:sz="0" w:space="0" w:color="auto"/>
        <w:bottom w:val="none" w:sz="0" w:space="0" w:color="auto"/>
        <w:right w:val="none" w:sz="0" w:space="0" w:color="auto"/>
      </w:divBdr>
    </w:div>
    <w:div w:id="166990976">
      <w:bodyDiv w:val="1"/>
      <w:marLeft w:val="0"/>
      <w:marRight w:val="0"/>
      <w:marTop w:val="0"/>
      <w:marBottom w:val="0"/>
      <w:divBdr>
        <w:top w:val="none" w:sz="0" w:space="0" w:color="auto"/>
        <w:left w:val="none" w:sz="0" w:space="0" w:color="auto"/>
        <w:bottom w:val="none" w:sz="0" w:space="0" w:color="auto"/>
        <w:right w:val="none" w:sz="0" w:space="0" w:color="auto"/>
      </w:divBdr>
    </w:div>
    <w:div w:id="167410810">
      <w:bodyDiv w:val="1"/>
      <w:marLeft w:val="0"/>
      <w:marRight w:val="0"/>
      <w:marTop w:val="0"/>
      <w:marBottom w:val="0"/>
      <w:divBdr>
        <w:top w:val="none" w:sz="0" w:space="0" w:color="auto"/>
        <w:left w:val="none" w:sz="0" w:space="0" w:color="auto"/>
        <w:bottom w:val="none" w:sz="0" w:space="0" w:color="auto"/>
        <w:right w:val="none" w:sz="0" w:space="0" w:color="auto"/>
      </w:divBdr>
    </w:div>
    <w:div w:id="167983701">
      <w:bodyDiv w:val="1"/>
      <w:marLeft w:val="0"/>
      <w:marRight w:val="0"/>
      <w:marTop w:val="0"/>
      <w:marBottom w:val="0"/>
      <w:divBdr>
        <w:top w:val="none" w:sz="0" w:space="0" w:color="auto"/>
        <w:left w:val="none" w:sz="0" w:space="0" w:color="auto"/>
        <w:bottom w:val="none" w:sz="0" w:space="0" w:color="auto"/>
        <w:right w:val="none" w:sz="0" w:space="0" w:color="auto"/>
      </w:divBdr>
    </w:div>
    <w:div w:id="168064625">
      <w:bodyDiv w:val="1"/>
      <w:marLeft w:val="0"/>
      <w:marRight w:val="0"/>
      <w:marTop w:val="0"/>
      <w:marBottom w:val="0"/>
      <w:divBdr>
        <w:top w:val="none" w:sz="0" w:space="0" w:color="auto"/>
        <w:left w:val="none" w:sz="0" w:space="0" w:color="auto"/>
        <w:bottom w:val="none" w:sz="0" w:space="0" w:color="auto"/>
        <w:right w:val="none" w:sz="0" w:space="0" w:color="auto"/>
      </w:divBdr>
    </w:div>
    <w:div w:id="169419831">
      <w:bodyDiv w:val="1"/>
      <w:marLeft w:val="0"/>
      <w:marRight w:val="0"/>
      <w:marTop w:val="0"/>
      <w:marBottom w:val="0"/>
      <w:divBdr>
        <w:top w:val="none" w:sz="0" w:space="0" w:color="auto"/>
        <w:left w:val="none" w:sz="0" w:space="0" w:color="auto"/>
        <w:bottom w:val="none" w:sz="0" w:space="0" w:color="auto"/>
        <w:right w:val="none" w:sz="0" w:space="0" w:color="auto"/>
      </w:divBdr>
    </w:div>
    <w:div w:id="169488622">
      <w:bodyDiv w:val="1"/>
      <w:marLeft w:val="0"/>
      <w:marRight w:val="0"/>
      <w:marTop w:val="0"/>
      <w:marBottom w:val="0"/>
      <w:divBdr>
        <w:top w:val="none" w:sz="0" w:space="0" w:color="auto"/>
        <w:left w:val="none" w:sz="0" w:space="0" w:color="auto"/>
        <w:bottom w:val="none" w:sz="0" w:space="0" w:color="auto"/>
        <w:right w:val="none" w:sz="0" w:space="0" w:color="auto"/>
      </w:divBdr>
    </w:div>
    <w:div w:id="169955177">
      <w:bodyDiv w:val="1"/>
      <w:marLeft w:val="0"/>
      <w:marRight w:val="0"/>
      <w:marTop w:val="0"/>
      <w:marBottom w:val="0"/>
      <w:divBdr>
        <w:top w:val="none" w:sz="0" w:space="0" w:color="auto"/>
        <w:left w:val="none" w:sz="0" w:space="0" w:color="auto"/>
        <w:bottom w:val="none" w:sz="0" w:space="0" w:color="auto"/>
        <w:right w:val="none" w:sz="0" w:space="0" w:color="auto"/>
      </w:divBdr>
    </w:div>
    <w:div w:id="170025680">
      <w:bodyDiv w:val="1"/>
      <w:marLeft w:val="0"/>
      <w:marRight w:val="0"/>
      <w:marTop w:val="0"/>
      <w:marBottom w:val="0"/>
      <w:divBdr>
        <w:top w:val="none" w:sz="0" w:space="0" w:color="auto"/>
        <w:left w:val="none" w:sz="0" w:space="0" w:color="auto"/>
        <w:bottom w:val="none" w:sz="0" w:space="0" w:color="auto"/>
        <w:right w:val="none" w:sz="0" w:space="0" w:color="auto"/>
      </w:divBdr>
    </w:div>
    <w:div w:id="170603204">
      <w:bodyDiv w:val="1"/>
      <w:marLeft w:val="0"/>
      <w:marRight w:val="0"/>
      <w:marTop w:val="0"/>
      <w:marBottom w:val="0"/>
      <w:divBdr>
        <w:top w:val="none" w:sz="0" w:space="0" w:color="auto"/>
        <w:left w:val="none" w:sz="0" w:space="0" w:color="auto"/>
        <w:bottom w:val="none" w:sz="0" w:space="0" w:color="auto"/>
        <w:right w:val="none" w:sz="0" w:space="0" w:color="auto"/>
      </w:divBdr>
    </w:div>
    <w:div w:id="171376887">
      <w:bodyDiv w:val="1"/>
      <w:marLeft w:val="0"/>
      <w:marRight w:val="0"/>
      <w:marTop w:val="0"/>
      <w:marBottom w:val="0"/>
      <w:divBdr>
        <w:top w:val="none" w:sz="0" w:space="0" w:color="auto"/>
        <w:left w:val="none" w:sz="0" w:space="0" w:color="auto"/>
        <w:bottom w:val="none" w:sz="0" w:space="0" w:color="auto"/>
        <w:right w:val="none" w:sz="0" w:space="0" w:color="auto"/>
      </w:divBdr>
    </w:div>
    <w:div w:id="171452987">
      <w:bodyDiv w:val="1"/>
      <w:marLeft w:val="0"/>
      <w:marRight w:val="0"/>
      <w:marTop w:val="0"/>
      <w:marBottom w:val="0"/>
      <w:divBdr>
        <w:top w:val="none" w:sz="0" w:space="0" w:color="auto"/>
        <w:left w:val="none" w:sz="0" w:space="0" w:color="auto"/>
        <w:bottom w:val="none" w:sz="0" w:space="0" w:color="auto"/>
        <w:right w:val="none" w:sz="0" w:space="0" w:color="auto"/>
      </w:divBdr>
    </w:div>
    <w:div w:id="171650829">
      <w:bodyDiv w:val="1"/>
      <w:marLeft w:val="0"/>
      <w:marRight w:val="0"/>
      <w:marTop w:val="0"/>
      <w:marBottom w:val="0"/>
      <w:divBdr>
        <w:top w:val="none" w:sz="0" w:space="0" w:color="auto"/>
        <w:left w:val="none" w:sz="0" w:space="0" w:color="auto"/>
        <w:bottom w:val="none" w:sz="0" w:space="0" w:color="auto"/>
        <w:right w:val="none" w:sz="0" w:space="0" w:color="auto"/>
      </w:divBdr>
    </w:div>
    <w:div w:id="172838163">
      <w:bodyDiv w:val="1"/>
      <w:marLeft w:val="0"/>
      <w:marRight w:val="0"/>
      <w:marTop w:val="0"/>
      <w:marBottom w:val="0"/>
      <w:divBdr>
        <w:top w:val="none" w:sz="0" w:space="0" w:color="auto"/>
        <w:left w:val="none" w:sz="0" w:space="0" w:color="auto"/>
        <w:bottom w:val="none" w:sz="0" w:space="0" w:color="auto"/>
        <w:right w:val="none" w:sz="0" w:space="0" w:color="auto"/>
      </w:divBdr>
    </w:div>
    <w:div w:id="173157440">
      <w:bodyDiv w:val="1"/>
      <w:marLeft w:val="0"/>
      <w:marRight w:val="0"/>
      <w:marTop w:val="0"/>
      <w:marBottom w:val="0"/>
      <w:divBdr>
        <w:top w:val="none" w:sz="0" w:space="0" w:color="auto"/>
        <w:left w:val="none" w:sz="0" w:space="0" w:color="auto"/>
        <w:bottom w:val="none" w:sz="0" w:space="0" w:color="auto"/>
        <w:right w:val="none" w:sz="0" w:space="0" w:color="auto"/>
      </w:divBdr>
    </w:div>
    <w:div w:id="173157675">
      <w:bodyDiv w:val="1"/>
      <w:marLeft w:val="0"/>
      <w:marRight w:val="0"/>
      <w:marTop w:val="0"/>
      <w:marBottom w:val="0"/>
      <w:divBdr>
        <w:top w:val="none" w:sz="0" w:space="0" w:color="auto"/>
        <w:left w:val="none" w:sz="0" w:space="0" w:color="auto"/>
        <w:bottom w:val="none" w:sz="0" w:space="0" w:color="auto"/>
        <w:right w:val="none" w:sz="0" w:space="0" w:color="auto"/>
      </w:divBdr>
    </w:div>
    <w:div w:id="173225611">
      <w:bodyDiv w:val="1"/>
      <w:marLeft w:val="0"/>
      <w:marRight w:val="0"/>
      <w:marTop w:val="0"/>
      <w:marBottom w:val="0"/>
      <w:divBdr>
        <w:top w:val="none" w:sz="0" w:space="0" w:color="auto"/>
        <w:left w:val="none" w:sz="0" w:space="0" w:color="auto"/>
        <w:bottom w:val="none" w:sz="0" w:space="0" w:color="auto"/>
        <w:right w:val="none" w:sz="0" w:space="0" w:color="auto"/>
      </w:divBdr>
    </w:div>
    <w:div w:id="173306254">
      <w:bodyDiv w:val="1"/>
      <w:marLeft w:val="0"/>
      <w:marRight w:val="0"/>
      <w:marTop w:val="0"/>
      <w:marBottom w:val="0"/>
      <w:divBdr>
        <w:top w:val="none" w:sz="0" w:space="0" w:color="auto"/>
        <w:left w:val="none" w:sz="0" w:space="0" w:color="auto"/>
        <w:bottom w:val="none" w:sz="0" w:space="0" w:color="auto"/>
        <w:right w:val="none" w:sz="0" w:space="0" w:color="auto"/>
      </w:divBdr>
    </w:div>
    <w:div w:id="174610258">
      <w:bodyDiv w:val="1"/>
      <w:marLeft w:val="0"/>
      <w:marRight w:val="0"/>
      <w:marTop w:val="0"/>
      <w:marBottom w:val="0"/>
      <w:divBdr>
        <w:top w:val="none" w:sz="0" w:space="0" w:color="auto"/>
        <w:left w:val="none" w:sz="0" w:space="0" w:color="auto"/>
        <w:bottom w:val="none" w:sz="0" w:space="0" w:color="auto"/>
        <w:right w:val="none" w:sz="0" w:space="0" w:color="auto"/>
      </w:divBdr>
    </w:div>
    <w:div w:id="174812847">
      <w:bodyDiv w:val="1"/>
      <w:marLeft w:val="0"/>
      <w:marRight w:val="0"/>
      <w:marTop w:val="0"/>
      <w:marBottom w:val="0"/>
      <w:divBdr>
        <w:top w:val="none" w:sz="0" w:space="0" w:color="auto"/>
        <w:left w:val="none" w:sz="0" w:space="0" w:color="auto"/>
        <w:bottom w:val="none" w:sz="0" w:space="0" w:color="auto"/>
        <w:right w:val="none" w:sz="0" w:space="0" w:color="auto"/>
      </w:divBdr>
    </w:div>
    <w:div w:id="175654885">
      <w:bodyDiv w:val="1"/>
      <w:marLeft w:val="0"/>
      <w:marRight w:val="0"/>
      <w:marTop w:val="0"/>
      <w:marBottom w:val="0"/>
      <w:divBdr>
        <w:top w:val="none" w:sz="0" w:space="0" w:color="auto"/>
        <w:left w:val="none" w:sz="0" w:space="0" w:color="auto"/>
        <w:bottom w:val="none" w:sz="0" w:space="0" w:color="auto"/>
        <w:right w:val="none" w:sz="0" w:space="0" w:color="auto"/>
      </w:divBdr>
    </w:div>
    <w:div w:id="175929834">
      <w:bodyDiv w:val="1"/>
      <w:marLeft w:val="0"/>
      <w:marRight w:val="0"/>
      <w:marTop w:val="0"/>
      <w:marBottom w:val="0"/>
      <w:divBdr>
        <w:top w:val="none" w:sz="0" w:space="0" w:color="auto"/>
        <w:left w:val="none" w:sz="0" w:space="0" w:color="auto"/>
        <w:bottom w:val="none" w:sz="0" w:space="0" w:color="auto"/>
        <w:right w:val="none" w:sz="0" w:space="0" w:color="auto"/>
      </w:divBdr>
    </w:div>
    <w:div w:id="176120714">
      <w:bodyDiv w:val="1"/>
      <w:marLeft w:val="0"/>
      <w:marRight w:val="0"/>
      <w:marTop w:val="0"/>
      <w:marBottom w:val="0"/>
      <w:divBdr>
        <w:top w:val="none" w:sz="0" w:space="0" w:color="auto"/>
        <w:left w:val="none" w:sz="0" w:space="0" w:color="auto"/>
        <w:bottom w:val="none" w:sz="0" w:space="0" w:color="auto"/>
        <w:right w:val="none" w:sz="0" w:space="0" w:color="auto"/>
      </w:divBdr>
    </w:div>
    <w:div w:id="176505880">
      <w:bodyDiv w:val="1"/>
      <w:marLeft w:val="0"/>
      <w:marRight w:val="0"/>
      <w:marTop w:val="0"/>
      <w:marBottom w:val="0"/>
      <w:divBdr>
        <w:top w:val="none" w:sz="0" w:space="0" w:color="auto"/>
        <w:left w:val="none" w:sz="0" w:space="0" w:color="auto"/>
        <w:bottom w:val="none" w:sz="0" w:space="0" w:color="auto"/>
        <w:right w:val="none" w:sz="0" w:space="0" w:color="auto"/>
      </w:divBdr>
    </w:div>
    <w:div w:id="176625987">
      <w:bodyDiv w:val="1"/>
      <w:marLeft w:val="0"/>
      <w:marRight w:val="0"/>
      <w:marTop w:val="0"/>
      <w:marBottom w:val="0"/>
      <w:divBdr>
        <w:top w:val="none" w:sz="0" w:space="0" w:color="auto"/>
        <w:left w:val="none" w:sz="0" w:space="0" w:color="auto"/>
        <w:bottom w:val="none" w:sz="0" w:space="0" w:color="auto"/>
        <w:right w:val="none" w:sz="0" w:space="0" w:color="auto"/>
      </w:divBdr>
    </w:div>
    <w:div w:id="176703030">
      <w:bodyDiv w:val="1"/>
      <w:marLeft w:val="0"/>
      <w:marRight w:val="0"/>
      <w:marTop w:val="0"/>
      <w:marBottom w:val="0"/>
      <w:divBdr>
        <w:top w:val="none" w:sz="0" w:space="0" w:color="auto"/>
        <w:left w:val="none" w:sz="0" w:space="0" w:color="auto"/>
        <w:bottom w:val="none" w:sz="0" w:space="0" w:color="auto"/>
        <w:right w:val="none" w:sz="0" w:space="0" w:color="auto"/>
      </w:divBdr>
    </w:div>
    <w:div w:id="176769284">
      <w:bodyDiv w:val="1"/>
      <w:marLeft w:val="0"/>
      <w:marRight w:val="0"/>
      <w:marTop w:val="0"/>
      <w:marBottom w:val="0"/>
      <w:divBdr>
        <w:top w:val="none" w:sz="0" w:space="0" w:color="auto"/>
        <w:left w:val="none" w:sz="0" w:space="0" w:color="auto"/>
        <w:bottom w:val="none" w:sz="0" w:space="0" w:color="auto"/>
        <w:right w:val="none" w:sz="0" w:space="0" w:color="auto"/>
      </w:divBdr>
    </w:div>
    <w:div w:id="177550253">
      <w:bodyDiv w:val="1"/>
      <w:marLeft w:val="0"/>
      <w:marRight w:val="0"/>
      <w:marTop w:val="0"/>
      <w:marBottom w:val="0"/>
      <w:divBdr>
        <w:top w:val="none" w:sz="0" w:space="0" w:color="auto"/>
        <w:left w:val="none" w:sz="0" w:space="0" w:color="auto"/>
        <w:bottom w:val="none" w:sz="0" w:space="0" w:color="auto"/>
        <w:right w:val="none" w:sz="0" w:space="0" w:color="auto"/>
      </w:divBdr>
    </w:div>
    <w:div w:id="177893332">
      <w:bodyDiv w:val="1"/>
      <w:marLeft w:val="0"/>
      <w:marRight w:val="0"/>
      <w:marTop w:val="0"/>
      <w:marBottom w:val="0"/>
      <w:divBdr>
        <w:top w:val="none" w:sz="0" w:space="0" w:color="auto"/>
        <w:left w:val="none" w:sz="0" w:space="0" w:color="auto"/>
        <w:bottom w:val="none" w:sz="0" w:space="0" w:color="auto"/>
        <w:right w:val="none" w:sz="0" w:space="0" w:color="auto"/>
      </w:divBdr>
    </w:div>
    <w:div w:id="177935509">
      <w:bodyDiv w:val="1"/>
      <w:marLeft w:val="0"/>
      <w:marRight w:val="0"/>
      <w:marTop w:val="0"/>
      <w:marBottom w:val="0"/>
      <w:divBdr>
        <w:top w:val="none" w:sz="0" w:space="0" w:color="auto"/>
        <w:left w:val="none" w:sz="0" w:space="0" w:color="auto"/>
        <w:bottom w:val="none" w:sz="0" w:space="0" w:color="auto"/>
        <w:right w:val="none" w:sz="0" w:space="0" w:color="auto"/>
      </w:divBdr>
    </w:div>
    <w:div w:id="178932708">
      <w:bodyDiv w:val="1"/>
      <w:marLeft w:val="0"/>
      <w:marRight w:val="0"/>
      <w:marTop w:val="0"/>
      <w:marBottom w:val="0"/>
      <w:divBdr>
        <w:top w:val="none" w:sz="0" w:space="0" w:color="auto"/>
        <w:left w:val="none" w:sz="0" w:space="0" w:color="auto"/>
        <w:bottom w:val="none" w:sz="0" w:space="0" w:color="auto"/>
        <w:right w:val="none" w:sz="0" w:space="0" w:color="auto"/>
      </w:divBdr>
    </w:div>
    <w:div w:id="180633829">
      <w:bodyDiv w:val="1"/>
      <w:marLeft w:val="0"/>
      <w:marRight w:val="0"/>
      <w:marTop w:val="0"/>
      <w:marBottom w:val="0"/>
      <w:divBdr>
        <w:top w:val="none" w:sz="0" w:space="0" w:color="auto"/>
        <w:left w:val="none" w:sz="0" w:space="0" w:color="auto"/>
        <w:bottom w:val="none" w:sz="0" w:space="0" w:color="auto"/>
        <w:right w:val="none" w:sz="0" w:space="0" w:color="auto"/>
      </w:divBdr>
    </w:div>
    <w:div w:id="181209231">
      <w:bodyDiv w:val="1"/>
      <w:marLeft w:val="0"/>
      <w:marRight w:val="0"/>
      <w:marTop w:val="0"/>
      <w:marBottom w:val="0"/>
      <w:divBdr>
        <w:top w:val="none" w:sz="0" w:space="0" w:color="auto"/>
        <w:left w:val="none" w:sz="0" w:space="0" w:color="auto"/>
        <w:bottom w:val="none" w:sz="0" w:space="0" w:color="auto"/>
        <w:right w:val="none" w:sz="0" w:space="0" w:color="auto"/>
      </w:divBdr>
    </w:div>
    <w:div w:id="181669424">
      <w:bodyDiv w:val="1"/>
      <w:marLeft w:val="0"/>
      <w:marRight w:val="0"/>
      <w:marTop w:val="0"/>
      <w:marBottom w:val="0"/>
      <w:divBdr>
        <w:top w:val="none" w:sz="0" w:space="0" w:color="auto"/>
        <w:left w:val="none" w:sz="0" w:space="0" w:color="auto"/>
        <w:bottom w:val="none" w:sz="0" w:space="0" w:color="auto"/>
        <w:right w:val="none" w:sz="0" w:space="0" w:color="auto"/>
      </w:divBdr>
    </w:div>
    <w:div w:id="181672460">
      <w:bodyDiv w:val="1"/>
      <w:marLeft w:val="0"/>
      <w:marRight w:val="0"/>
      <w:marTop w:val="0"/>
      <w:marBottom w:val="0"/>
      <w:divBdr>
        <w:top w:val="none" w:sz="0" w:space="0" w:color="auto"/>
        <w:left w:val="none" w:sz="0" w:space="0" w:color="auto"/>
        <w:bottom w:val="none" w:sz="0" w:space="0" w:color="auto"/>
        <w:right w:val="none" w:sz="0" w:space="0" w:color="auto"/>
      </w:divBdr>
    </w:div>
    <w:div w:id="182012034">
      <w:bodyDiv w:val="1"/>
      <w:marLeft w:val="0"/>
      <w:marRight w:val="0"/>
      <w:marTop w:val="0"/>
      <w:marBottom w:val="0"/>
      <w:divBdr>
        <w:top w:val="none" w:sz="0" w:space="0" w:color="auto"/>
        <w:left w:val="none" w:sz="0" w:space="0" w:color="auto"/>
        <w:bottom w:val="none" w:sz="0" w:space="0" w:color="auto"/>
        <w:right w:val="none" w:sz="0" w:space="0" w:color="auto"/>
      </w:divBdr>
    </w:div>
    <w:div w:id="182130235">
      <w:bodyDiv w:val="1"/>
      <w:marLeft w:val="0"/>
      <w:marRight w:val="0"/>
      <w:marTop w:val="0"/>
      <w:marBottom w:val="0"/>
      <w:divBdr>
        <w:top w:val="none" w:sz="0" w:space="0" w:color="auto"/>
        <w:left w:val="none" w:sz="0" w:space="0" w:color="auto"/>
        <w:bottom w:val="none" w:sz="0" w:space="0" w:color="auto"/>
        <w:right w:val="none" w:sz="0" w:space="0" w:color="auto"/>
      </w:divBdr>
    </w:div>
    <w:div w:id="182211553">
      <w:bodyDiv w:val="1"/>
      <w:marLeft w:val="0"/>
      <w:marRight w:val="0"/>
      <w:marTop w:val="0"/>
      <w:marBottom w:val="0"/>
      <w:divBdr>
        <w:top w:val="none" w:sz="0" w:space="0" w:color="auto"/>
        <w:left w:val="none" w:sz="0" w:space="0" w:color="auto"/>
        <w:bottom w:val="none" w:sz="0" w:space="0" w:color="auto"/>
        <w:right w:val="none" w:sz="0" w:space="0" w:color="auto"/>
      </w:divBdr>
    </w:div>
    <w:div w:id="182481020">
      <w:bodyDiv w:val="1"/>
      <w:marLeft w:val="0"/>
      <w:marRight w:val="0"/>
      <w:marTop w:val="0"/>
      <w:marBottom w:val="0"/>
      <w:divBdr>
        <w:top w:val="none" w:sz="0" w:space="0" w:color="auto"/>
        <w:left w:val="none" w:sz="0" w:space="0" w:color="auto"/>
        <w:bottom w:val="none" w:sz="0" w:space="0" w:color="auto"/>
        <w:right w:val="none" w:sz="0" w:space="0" w:color="auto"/>
      </w:divBdr>
    </w:div>
    <w:div w:id="182669776">
      <w:bodyDiv w:val="1"/>
      <w:marLeft w:val="0"/>
      <w:marRight w:val="0"/>
      <w:marTop w:val="0"/>
      <w:marBottom w:val="0"/>
      <w:divBdr>
        <w:top w:val="none" w:sz="0" w:space="0" w:color="auto"/>
        <w:left w:val="none" w:sz="0" w:space="0" w:color="auto"/>
        <w:bottom w:val="none" w:sz="0" w:space="0" w:color="auto"/>
        <w:right w:val="none" w:sz="0" w:space="0" w:color="auto"/>
      </w:divBdr>
    </w:div>
    <w:div w:id="182715109">
      <w:bodyDiv w:val="1"/>
      <w:marLeft w:val="0"/>
      <w:marRight w:val="0"/>
      <w:marTop w:val="0"/>
      <w:marBottom w:val="0"/>
      <w:divBdr>
        <w:top w:val="none" w:sz="0" w:space="0" w:color="auto"/>
        <w:left w:val="none" w:sz="0" w:space="0" w:color="auto"/>
        <w:bottom w:val="none" w:sz="0" w:space="0" w:color="auto"/>
        <w:right w:val="none" w:sz="0" w:space="0" w:color="auto"/>
      </w:divBdr>
    </w:div>
    <w:div w:id="183449116">
      <w:bodyDiv w:val="1"/>
      <w:marLeft w:val="0"/>
      <w:marRight w:val="0"/>
      <w:marTop w:val="0"/>
      <w:marBottom w:val="0"/>
      <w:divBdr>
        <w:top w:val="none" w:sz="0" w:space="0" w:color="auto"/>
        <w:left w:val="none" w:sz="0" w:space="0" w:color="auto"/>
        <w:bottom w:val="none" w:sz="0" w:space="0" w:color="auto"/>
        <w:right w:val="none" w:sz="0" w:space="0" w:color="auto"/>
      </w:divBdr>
    </w:div>
    <w:div w:id="184566196">
      <w:bodyDiv w:val="1"/>
      <w:marLeft w:val="0"/>
      <w:marRight w:val="0"/>
      <w:marTop w:val="0"/>
      <w:marBottom w:val="0"/>
      <w:divBdr>
        <w:top w:val="none" w:sz="0" w:space="0" w:color="auto"/>
        <w:left w:val="none" w:sz="0" w:space="0" w:color="auto"/>
        <w:bottom w:val="none" w:sz="0" w:space="0" w:color="auto"/>
        <w:right w:val="none" w:sz="0" w:space="0" w:color="auto"/>
      </w:divBdr>
    </w:div>
    <w:div w:id="184827226">
      <w:bodyDiv w:val="1"/>
      <w:marLeft w:val="0"/>
      <w:marRight w:val="0"/>
      <w:marTop w:val="0"/>
      <w:marBottom w:val="0"/>
      <w:divBdr>
        <w:top w:val="none" w:sz="0" w:space="0" w:color="auto"/>
        <w:left w:val="none" w:sz="0" w:space="0" w:color="auto"/>
        <w:bottom w:val="none" w:sz="0" w:space="0" w:color="auto"/>
        <w:right w:val="none" w:sz="0" w:space="0" w:color="auto"/>
      </w:divBdr>
    </w:div>
    <w:div w:id="184903261">
      <w:bodyDiv w:val="1"/>
      <w:marLeft w:val="0"/>
      <w:marRight w:val="0"/>
      <w:marTop w:val="0"/>
      <w:marBottom w:val="0"/>
      <w:divBdr>
        <w:top w:val="none" w:sz="0" w:space="0" w:color="auto"/>
        <w:left w:val="none" w:sz="0" w:space="0" w:color="auto"/>
        <w:bottom w:val="none" w:sz="0" w:space="0" w:color="auto"/>
        <w:right w:val="none" w:sz="0" w:space="0" w:color="auto"/>
      </w:divBdr>
    </w:div>
    <w:div w:id="185800187">
      <w:bodyDiv w:val="1"/>
      <w:marLeft w:val="0"/>
      <w:marRight w:val="0"/>
      <w:marTop w:val="0"/>
      <w:marBottom w:val="0"/>
      <w:divBdr>
        <w:top w:val="none" w:sz="0" w:space="0" w:color="auto"/>
        <w:left w:val="none" w:sz="0" w:space="0" w:color="auto"/>
        <w:bottom w:val="none" w:sz="0" w:space="0" w:color="auto"/>
        <w:right w:val="none" w:sz="0" w:space="0" w:color="auto"/>
      </w:divBdr>
    </w:div>
    <w:div w:id="186258465">
      <w:bodyDiv w:val="1"/>
      <w:marLeft w:val="0"/>
      <w:marRight w:val="0"/>
      <w:marTop w:val="0"/>
      <w:marBottom w:val="0"/>
      <w:divBdr>
        <w:top w:val="none" w:sz="0" w:space="0" w:color="auto"/>
        <w:left w:val="none" w:sz="0" w:space="0" w:color="auto"/>
        <w:bottom w:val="none" w:sz="0" w:space="0" w:color="auto"/>
        <w:right w:val="none" w:sz="0" w:space="0" w:color="auto"/>
      </w:divBdr>
    </w:div>
    <w:div w:id="186792481">
      <w:bodyDiv w:val="1"/>
      <w:marLeft w:val="0"/>
      <w:marRight w:val="0"/>
      <w:marTop w:val="0"/>
      <w:marBottom w:val="0"/>
      <w:divBdr>
        <w:top w:val="none" w:sz="0" w:space="0" w:color="auto"/>
        <w:left w:val="none" w:sz="0" w:space="0" w:color="auto"/>
        <w:bottom w:val="none" w:sz="0" w:space="0" w:color="auto"/>
        <w:right w:val="none" w:sz="0" w:space="0" w:color="auto"/>
      </w:divBdr>
    </w:div>
    <w:div w:id="187256400">
      <w:bodyDiv w:val="1"/>
      <w:marLeft w:val="0"/>
      <w:marRight w:val="0"/>
      <w:marTop w:val="0"/>
      <w:marBottom w:val="0"/>
      <w:divBdr>
        <w:top w:val="none" w:sz="0" w:space="0" w:color="auto"/>
        <w:left w:val="none" w:sz="0" w:space="0" w:color="auto"/>
        <w:bottom w:val="none" w:sz="0" w:space="0" w:color="auto"/>
        <w:right w:val="none" w:sz="0" w:space="0" w:color="auto"/>
      </w:divBdr>
    </w:div>
    <w:div w:id="188612734">
      <w:bodyDiv w:val="1"/>
      <w:marLeft w:val="0"/>
      <w:marRight w:val="0"/>
      <w:marTop w:val="0"/>
      <w:marBottom w:val="0"/>
      <w:divBdr>
        <w:top w:val="none" w:sz="0" w:space="0" w:color="auto"/>
        <w:left w:val="none" w:sz="0" w:space="0" w:color="auto"/>
        <w:bottom w:val="none" w:sz="0" w:space="0" w:color="auto"/>
        <w:right w:val="none" w:sz="0" w:space="0" w:color="auto"/>
      </w:divBdr>
    </w:div>
    <w:div w:id="189606536">
      <w:bodyDiv w:val="1"/>
      <w:marLeft w:val="0"/>
      <w:marRight w:val="0"/>
      <w:marTop w:val="0"/>
      <w:marBottom w:val="0"/>
      <w:divBdr>
        <w:top w:val="none" w:sz="0" w:space="0" w:color="auto"/>
        <w:left w:val="none" w:sz="0" w:space="0" w:color="auto"/>
        <w:bottom w:val="none" w:sz="0" w:space="0" w:color="auto"/>
        <w:right w:val="none" w:sz="0" w:space="0" w:color="auto"/>
      </w:divBdr>
    </w:div>
    <w:div w:id="189731156">
      <w:bodyDiv w:val="1"/>
      <w:marLeft w:val="0"/>
      <w:marRight w:val="0"/>
      <w:marTop w:val="0"/>
      <w:marBottom w:val="0"/>
      <w:divBdr>
        <w:top w:val="none" w:sz="0" w:space="0" w:color="auto"/>
        <w:left w:val="none" w:sz="0" w:space="0" w:color="auto"/>
        <w:bottom w:val="none" w:sz="0" w:space="0" w:color="auto"/>
        <w:right w:val="none" w:sz="0" w:space="0" w:color="auto"/>
      </w:divBdr>
    </w:div>
    <w:div w:id="190342331">
      <w:bodyDiv w:val="1"/>
      <w:marLeft w:val="0"/>
      <w:marRight w:val="0"/>
      <w:marTop w:val="0"/>
      <w:marBottom w:val="0"/>
      <w:divBdr>
        <w:top w:val="none" w:sz="0" w:space="0" w:color="auto"/>
        <w:left w:val="none" w:sz="0" w:space="0" w:color="auto"/>
        <w:bottom w:val="none" w:sz="0" w:space="0" w:color="auto"/>
        <w:right w:val="none" w:sz="0" w:space="0" w:color="auto"/>
      </w:divBdr>
    </w:div>
    <w:div w:id="190844809">
      <w:bodyDiv w:val="1"/>
      <w:marLeft w:val="0"/>
      <w:marRight w:val="0"/>
      <w:marTop w:val="0"/>
      <w:marBottom w:val="0"/>
      <w:divBdr>
        <w:top w:val="none" w:sz="0" w:space="0" w:color="auto"/>
        <w:left w:val="none" w:sz="0" w:space="0" w:color="auto"/>
        <w:bottom w:val="none" w:sz="0" w:space="0" w:color="auto"/>
        <w:right w:val="none" w:sz="0" w:space="0" w:color="auto"/>
      </w:divBdr>
    </w:div>
    <w:div w:id="191040052">
      <w:bodyDiv w:val="1"/>
      <w:marLeft w:val="0"/>
      <w:marRight w:val="0"/>
      <w:marTop w:val="0"/>
      <w:marBottom w:val="0"/>
      <w:divBdr>
        <w:top w:val="none" w:sz="0" w:space="0" w:color="auto"/>
        <w:left w:val="none" w:sz="0" w:space="0" w:color="auto"/>
        <w:bottom w:val="none" w:sz="0" w:space="0" w:color="auto"/>
        <w:right w:val="none" w:sz="0" w:space="0" w:color="auto"/>
      </w:divBdr>
    </w:div>
    <w:div w:id="191112902">
      <w:bodyDiv w:val="1"/>
      <w:marLeft w:val="0"/>
      <w:marRight w:val="0"/>
      <w:marTop w:val="0"/>
      <w:marBottom w:val="0"/>
      <w:divBdr>
        <w:top w:val="none" w:sz="0" w:space="0" w:color="auto"/>
        <w:left w:val="none" w:sz="0" w:space="0" w:color="auto"/>
        <w:bottom w:val="none" w:sz="0" w:space="0" w:color="auto"/>
        <w:right w:val="none" w:sz="0" w:space="0" w:color="auto"/>
      </w:divBdr>
    </w:div>
    <w:div w:id="191380082">
      <w:bodyDiv w:val="1"/>
      <w:marLeft w:val="0"/>
      <w:marRight w:val="0"/>
      <w:marTop w:val="0"/>
      <w:marBottom w:val="0"/>
      <w:divBdr>
        <w:top w:val="none" w:sz="0" w:space="0" w:color="auto"/>
        <w:left w:val="none" w:sz="0" w:space="0" w:color="auto"/>
        <w:bottom w:val="none" w:sz="0" w:space="0" w:color="auto"/>
        <w:right w:val="none" w:sz="0" w:space="0" w:color="auto"/>
      </w:divBdr>
    </w:div>
    <w:div w:id="192157402">
      <w:bodyDiv w:val="1"/>
      <w:marLeft w:val="0"/>
      <w:marRight w:val="0"/>
      <w:marTop w:val="0"/>
      <w:marBottom w:val="0"/>
      <w:divBdr>
        <w:top w:val="none" w:sz="0" w:space="0" w:color="auto"/>
        <w:left w:val="none" w:sz="0" w:space="0" w:color="auto"/>
        <w:bottom w:val="none" w:sz="0" w:space="0" w:color="auto"/>
        <w:right w:val="none" w:sz="0" w:space="0" w:color="auto"/>
      </w:divBdr>
    </w:div>
    <w:div w:id="192546819">
      <w:bodyDiv w:val="1"/>
      <w:marLeft w:val="0"/>
      <w:marRight w:val="0"/>
      <w:marTop w:val="0"/>
      <w:marBottom w:val="0"/>
      <w:divBdr>
        <w:top w:val="none" w:sz="0" w:space="0" w:color="auto"/>
        <w:left w:val="none" w:sz="0" w:space="0" w:color="auto"/>
        <w:bottom w:val="none" w:sz="0" w:space="0" w:color="auto"/>
        <w:right w:val="none" w:sz="0" w:space="0" w:color="auto"/>
      </w:divBdr>
    </w:div>
    <w:div w:id="193470856">
      <w:bodyDiv w:val="1"/>
      <w:marLeft w:val="0"/>
      <w:marRight w:val="0"/>
      <w:marTop w:val="0"/>
      <w:marBottom w:val="0"/>
      <w:divBdr>
        <w:top w:val="none" w:sz="0" w:space="0" w:color="auto"/>
        <w:left w:val="none" w:sz="0" w:space="0" w:color="auto"/>
        <w:bottom w:val="none" w:sz="0" w:space="0" w:color="auto"/>
        <w:right w:val="none" w:sz="0" w:space="0" w:color="auto"/>
      </w:divBdr>
    </w:div>
    <w:div w:id="194390475">
      <w:bodyDiv w:val="1"/>
      <w:marLeft w:val="0"/>
      <w:marRight w:val="0"/>
      <w:marTop w:val="0"/>
      <w:marBottom w:val="0"/>
      <w:divBdr>
        <w:top w:val="none" w:sz="0" w:space="0" w:color="auto"/>
        <w:left w:val="none" w:sz="0" w:space="0" w:color="auto"/>
        <w:bottom w:val="none" w:sz="0" w:space="0" w:color="auto"/>
        <w:right w:val="none" w:sz="0" w:space="0" w:color="auto"/>
      </w:divBdr>
    </w:div>
    <w:div w:id="194970951">
      <w:bodyDiv w:val="1"/>
      <w:marLeft w:val="0"/>
      <w:marRight w:val="0"/>
      <w:marTop w:val="0"/>
      <w:marBottom w:val="0"/>
      <w:divBdr>
        <w:top w:val="none" w:sz="0" w:space="0" w:color="auto"/>
        <w:left w:val="none" w:sz="0" w:space="0" w:color="auto"/>
        <w:bottom w:val="none" w:sz="0" w:space="0" w:color="auto"/>
        <w:right w:val="none" w:sz="0" w:space="0" w:color="auto"/>
      </w:divBdr>
    </w:div>
    <w:div w:id="195045094">
      <w:bodyDiv w:val="1"/>
      <w:marLeft w:val="0"/>
      <w:marRight w:val="0"/>
      <w:marTop w:val="0"/>
      <w:marBottom w:val="0"/>
      <w:divBdr>
        <w:top w:val="none" w:sz="0" w:space="0" w:color="auto"/>
        <w:left w:val="none" w:sz="0" w:space="0" w:color="auto"/>
        <w:bottom w:val="none" w:sz="0" w:space="0" w:color="auto"/>
        <w:right w:val="none" w:sz="0" w:space="0" w:color="auto"/>
      </w:divBdr>
    </w:div>
    <w:div w:id="195237181">
      <w:bodyDiv w:val="1"/>
      <w:marLeft w:val="0"/>
      <w:marRight w:val="0"/>
      <w:marTop w:val="0"/>
      <w:marBottom w:val="0"/>
      <w:divBdr>
        <w:top w:val="none" w:sz="0" w:space="0" w:color="auto"/>
        <w:left w:val="none" w:sz="0" w:space="0" w:color="auto"/>
        <w:bottom w:val="none" w:sz="0" w:space="0" w:color="auto"/>
        <w:right w:val="none" w:sz="0" w:space="0" w:color="auto"/>
      </w:divBdr>
    </w:div>
    <w:div w:id="195387592">
      <w:bodyDiv w:val="1"/>
      <w:marLeft w:val="0"/>
      <w:marRight w:val="0"/>
      <w:marTop w:val="0"/>
      <w:marBottom w:val="0"/>
      <w:divBdr>
        <w:top w:val="none" w:sz="0" w:space="0" w:color="auto"/>
        <w:left w:val="none" w:sz="0" w:space="0" w:color="auto"/>
        <w:bottom w:val="none" w:sz="0" w:space="0" w:color="auto"/>
        <w:right w:val="none" w:sz="0" w:space="0" w:color="auto"/>
      </w:divBdr>
    </w:div>
    <w:div w:id="195585092">
      <w:bodyDiv w:val="1"/>
      <w:marLeft w:val="0"/>
      <w:marRight w:val="0"/>
      <w:marTop w:val="0"/>
      <w:marBottom w:val="0"/>
      <w:divBdr>
        <w:top w:val="none" w:sz="0" w:space="0" w:color="auto"/>
        <w:left w:val="none" w:sz="0" w:space="0" w:color="auto"/>
        <w:bottom w:val="none" w:sz="0" w:space="0" w:color="auto"/>
        <w:right w:val="none" w:sz="0" w:space="0" w:color="auto"/>
      </w:divBdr>
    </w:div>
    <w:div w:id="196243248">
      <w:bodyDiv w:val="1"/>
      <w:marLeft w:val="0"/>
      <w:marRight w:val="0"/>
      <w:marTop w:val="0"/>
      <w:marBottom w:val="0"/>
      <w:divBdr>
        <w:top w:val="none" w:sz="0" w:space="0" w:color="auto"/>
        <w:left w:val="none" w:sz="0" w:space="0" w:color="auto"/>
        <w:bottom w:val="none" w:sz="0" w:space="0" w:color="auto"/>
        <w:right w:val="none" w:sz="0" w:space="0" w:color="auto"/>
      </w:divBdr>
    </w:div>
    <w:div w:id="196312281">
      <w:bodyDiv w:val="1"/>
      <w:marLeft w:val="0"/>
      <w:marRight w:val="0"/>
      <w:marTop w:val="0"/>
      <w:marBottom w:val="0"/>
      <w:divBdr>
        <w:top w:val="none" w:sz="0" w:space="0" w:color="auto"/>
        <w:left w:val="none" w:sz="0" w:space="0" w:color="auto"/>
        <w:bottom w:val="none" w:sz="0" w:space="0" w:color="auto"/>
        <w:right w:val="none" w:sz="0" w:space="0" w:color="auto"/>
      </w:divBdr>
    </w:div>
    <w:div w:id="196742240">
      <w:bodyDiv w:val="1"/>
      <w:marLeft w:val="0"/>
      <w:marRight w:val="0"/>
      <w:marTop w:val="0"/>
      <w:marBottom w:val="0"/>
      <w:divBdr>
        <w:top w:val="none" w:sz="0" w:space="0" w:color="auto"/>
        <w:left w:val="none" w:sz="0" w:space="0" w:color="auto"/>
        <w:bottom w:val="none" w:sz="0" w:space="0" w:color="auto"/>
        <w:right w:val="none" w:sz="0" w:space="0" w:color="auto"/>
      </w:divBdr>
    </w:div>
    <w:div w:id="197934815">
      <w:bodyDiv w:val="1"/>
      <w:marLeft w:val="0"/>
      <w:marRight w:val="0"/>
      <w:marTop w:val="0"/>
      <w:marBottom w:val="0"/>
      <w:divBdr>
        <w:top w:val="none" w:sz="0" w:space="0" w:color="auto"/>
        <w:left w:val="none" w:sz="0" w:space="0" w:color="auto"/>
        <w:bottom w:val="none" w:sz="0" w:space="0" w:color="auto"/>
        <w:right w:val="none" w:sz="0" w:space="0" w:color="auto"/>
      </w:divBdr>
    </w:div>
    <w:div w:id="198976980">
      <w:bodyDiv w:val="1"/>
      <w:marLeft w:val="0"/>
      <w:marRight w:val="0"/>
      <w:marTop w:val="0"/>
      <w:marBottom w:val="0"/>
      <w:divBdr>
        <w:top w:val="none" w:sz="0" w:space="0" w:color="auto"/>
        <w:left w:val="none" w:sz="0" w:space="0" w:color="auto"/>
        <w:bottom w:val="none" w:sz="0" w:space="0" w:color="auto"/>
        <w:right w:val="none" w:sz="0" w:space="0" w:color="auto"/>
      </w:divBdr>
    </w:div>
    <w:div w:id="199439266">
      <w:bodyDiv w:val="1"/>
      <w:marLeft w:val="0"/>
      <w:marRight w:val="0"/>
      <w:marTop w:val="0"/>
      <w:marBottom w:val="0"/>
      <w:divBdr>
        <w:top w:val="none" w:sz="0" w:space="0" w:color="auto"/>
        <w:left w:val="none" w:sz="0" w:space="0" w:color="auto"/>
        <w:bottom w:val="none" w:sz="0" w:space="0" w:color="auto"/>
        <w:right w:val="none" w:sz="0" w:space="0" w:color="auto"/>
      </w:divBdr>
    </w:div>
    <w:div w:id="199704143">
      <w:bodyDiv w:val="1"/>
      <w:marLeft w:val="0"/>
      <w:marRight w:val="0"/>
      <w:marTop w:val="0"/>
      <w:marBottom w:val="0"/>
      <w:divBdr>
        <w:top w:val="none" w:sz="0" w:space="0" w:color="auto"/>
        <w:left w:val="none" w:sz="0" w:space="0" w:color="auto"/>
        <w:bottom w:val="none" w:sz="0" w:space="0" w:color="auto"/>
        <w:right w:val="none" w:sz="0" w:space="0" w:color="auto"/>
      </w:divBdr>
    </w:div>
    <w:div w:id="200292880">
      <w:bodyDiv w:val="1"/>
      <w:marLeft w:val="0"/>
      <w:marRight w:val="0"/>
      <w:marTop w:val="0"/>
      <w:marBottom w:val="0"/>
      <w:divBdr>
        <w:top w:val="none" w:sz="0" w:space="0" w:color="auto"/>
        <w:left w:val="none" w:sz="0" w:space="0" w:color="auto"/>
        <w:bottom w:val="none" w:sz="0" w:space="0" w:color="auto"/>
        <w:right w:val="none" w:sz="0" w:space="0" w:color="auto"/>
      </w:divBdr>
    </w:div>
    <w:div w:id="200552580">
      <w:bodyDiv w:val="1"/>
      <w:marLeft w:val="0"/>
      <w:marRight w:val="0"/>
      <w:marTop w:val="0"/>
      <w:marBottom w:val="0"/>
      <w:divBdr>
        <w:top w:val="none" w:sz="0" w:space="0" w:color="auto"/>
        <w:left w:val="none" w:sz="0" w:space="0" w:color="auto"/>
        <w:bottom w:val="none" w:sz="0" w:space="0" w:color="auto"/>
        <w:right w:val="none" w:sz="0" w:space="0" w:color="auto"/>
      </w:divBdr>
    </w:div>
    <w:div w:id="201135915">
      <w:bodyDiv w:val="1"/>
      <w:marLeft w:val="0"/>
      <w:marRight w:val="0"/>
      <w:marTop w:val="0"/>
      <w:marBottom w:val="0"/>
      <w:divBdr>
        <w:top w:val="none" w:sz="0" w:space="0" w:color="auto"/>
        <w:left w:val="none" w:sz="0" w:space="0" w:color="auto"/>
        <w:bottom w:val="none" w:sz="0" w:space="0" w:color="auto"/>
        <w:right w:val="none" w:sz="0" w:space="0" w:color="auto"/>
      </w:divBdr>
    </w:div>
    <w:div w:id="201410132">
      <w:bodyDiv w:val="1"/>
      <w:marLeft w:val="0"/>
      <w:marRight w:val="0"/>
      <w:marTop w:val="0"/>
      <w:marBottom w:val="0"/>
      <w:divBdr>
        <w:top w:val="none" w:sz="0" w:space="0" w:color="auto"/>
        <w:left w:val="none" w:sz="0" w:space="0" w:color="auto"/>
        <w:bottom w:val="none" w:sz="0" w:space="0" w:color="auto"/>
        <w:right w:val="none" w:sz="0" w:space="0" w:color="auto"/>
      </w:divBdr>
    </w:div>
    <w:div w:id="202208316">
      <w:bodyDiv w:val="1"/>
      <w:marLeft w:val="0"/>
      <w:marRight w:val="0"/>
      <w:marTop w:val="0"/>
      <w:marBottom w:val="0"/>
      <w:divBdr>
        <w:top w:val="none" w:sz="0" w:space="0" w:color="auto"/>
        <w:left w:val="none" w:sz="0" w:space="0" w:color="auto"/>
        <w:bottom w:val="none" w:sz="0" w:space="0" w:color="auto"/>
        <w:right w:val="none" w:sz="0" w:space="0" w:color="auto"/>
      </w:divBdr>
    </w:div>
    <w:div w:id="203063025">
      <w:bodyDiv w:val="1"/>
      <w:marLeft w:val="0"/>
      <w:marRight w:val="0"/>
      <w:marTop w:val="0"/>
      <w:marBottom w:val="0"/>
      <w:divBdr>
        <w:top w:val="none" w:sz="0" w:space="0" w:color="auto"/>
        <w:left w:val="none" w:sz="0" w:space="0" w:color="auto"/>
        <w:bottom w:val="none" w:sz="0" w:space="0" w:color="auto"/>
        <w:right w:val="none" w:sz="0" w:space="0" w:color="auto"/>
      </w:divBdr>
    </w:div>
    <w:div w:id="203179304">
      <w:bodyDiv w:val="1"/>
      <w:marLeft w:val="0"/>
      <w:marRight w:val="0"/>
      <w:marTop w:val="0"/>
      <w:marBottom w:val="0"/>
      <w:divBdr>
        <w:top w:val="none" w:sz="0" w:space="0" w:color="auto"/>
        <w:left w:val="none" w:sz="0" w:space="0" w:color="auto"/>
        <w:bottom w:val="none" w:sz="0" w:space="0" w:color="auto"/>
        <w:right w:val="none" w:sz="0" w:space="0" w:color="auto"/>
      </w:divBdr>
    </w:div>
    <w:div w:id="203249544">
      <w:bodyDiv w:val="1"/>
      <w:marLeft w:val="0"/>
      <w:marRight w:val="0"/>
      <w:marTop w:val="0"/>
      <w:marBottom w:val="0"/>
      <w:divBdr>
        <w:top w:val="none" w:sz="0" w:space="0" w:color="auto"/>
        <w:left w:val="none" w:sz="0" w:space="0" w:color="auto"/>
        <w:bottom w:val="none" w:sz="0" w:space="0" w:color="auto"/>
        <w:right w:val="none" w:sz="0" w:space="0" w:color="auto"/>
      </w:divBdr>
    </w:div>
    <w:div w:id="203255074">
      <w:bodyDiv w:val="1"/>
      <w:marLeft w:val="0"/>
      <w:marRight w:val="0"/>
      <w:marTop w:val="0"/>
      <w:marBottom w:val="0"/>
      <w:divBdr>
        <w:top w:val="none" w:sz="0" w:space="0" w:color="auto"/>
        <w:left w:val="none" w:sz="0" w:space="0" w:color="auto"/>
        <w:bottom w:val="none" w:sz="0" w:space="0" w:color="auto"/>
        <w:right w:val="none" w:sz="0" w:space="0" w:color="auto"/>
      </w:divBdr>
    </w:div>
    <w:div w:id="203566593">
      <w:bodyDiv w:val="1"/>
      <w:marLeft w:val="0"/>
      <w:marRight w:val="0"/>
      <w:marTop w:val="0"/>
      <w:marBottom w:val="0"/>
      <w:divBdr>
        <w:top w:val="none" w:sz="0" w:space="0" w:color="auto"/>
        <w:left w:val="none" w:sz="0" w:space="0" w:color="auto"/>
        <w:bottom w:val="none" w:sz="0" w:space="0" w:color="auto"/>
        <w:right w:val="none" w:sz="0" w:space="0" w:color="auto"/>
      </w:divBdr>
    </w:div>
    <w:div w:id="204370938">
      <w:bodyDiv w:val="1"/>
      <w:marLeft w:val="0"/>
      <w:marRight w:val="0"/>
      <w:marTop w:val="0"/>
      <w:marBottom w:val="0"/>
      <w:divBdr>
        <w:top w:val="none" w:sz="0" w:space="0" w:color="auto"/>
        <w:left w:val="none" w:sz="0" w:space="0" w:color="auto"/>
        <w:bottom w:val="none" w:sz="0" w:space="0" w:color="auto"/>
        <w:right w:val="none" w:sz="0" w:space="0" w:color="auto"/>
      </w:divBdr>
    </w:div>
    <w:div w:id="204800432">
      <w:bodyDiv w:val="1"/>
      <w:marLeft w:val="0"/>
      <w:marRight w:val="0"/>
      <w:marTop w:val="0"/>
      <w:marBottom w:val="0"/>
      <w:divBdr>
        <w:top w:val="none" w:sz="0" w:space="0" w:color="auto"/>
        <w:left w:val="none" w:sz="0" w:space="0" w:color="auto"/>
        <w:bottom w:val="none" w:sz="0" w:space="0" w:color="auto"/>
        <w:right w:val="none" w:sz="0" w:space="0" w:color="auto"/>
      </w:divBdr>
    </w:div>
    <w:div w:id="206375108">
      <w:bodyDiv w:val="1"/>
      <w:marLeft w:val="0"/>
      <w:marRight w:val="0"/>
      <w:marTop w:val="0"/>
      <w:marBottom w:val="0"/>
      <w:divBdr>
        <w:top w:val="none" w:sz="0" w:space="0" w:color="auto"/>
        <w:left w:val="none" w:sz="0" w:space="0" w:color="auto"/>
        <w:bottom w:val="none" w:sz="0" w:space="0" w:color="auto"/>
        <w:right w:val="none" w:sz="0" w:space="0" w:color="auto"/>
      </w:divBdr>
    </w:div>
    <w:div w:id="206797701">
      <w:bodyDiv w:val="1"/>
      <w:marLeft w:val="0"/>
      <w:marRight w:val="0"/>
      <w:marTop w:val="0"/>
      <w:marBottom w:val="0"/>
      <w:divBdr>
        <w:top w:val="none" w:sz="0" w:space="0" w:color="auto"/>
        <w:left w:val="none" w:sz="0" w:space="0" w:color="auto"/>
        <w:bottom w:val="none" w:sz="0" w:space="0" w:color="auto"/>
        <w:right w:val="none" w:sz="0" w:space="0" w:color="auto"/>
      </w:divBdr>
    </w:div>
    <w:div w:id="207105812">
      <w:bodyDiv w:val="1"/>
      <w:marLeft w:val="0"/>
      <w:marRight w:val="0"/>
      <w:marTop w:val="0"/>
      <w:marBottom w:val="0"/>
      <w:divBdr>
        <w:top w:val="none" w:sz="0" w:space="0" w:color="auto"/>
        <w:left w:val="none" w:sz="0" w:space="0" w:color="auto"/>
        <w:bottom w:val="none" w:sz="0" w:space="0" w:color="auto"/>
        <w:right w:val="none" w:sz="0" w:space="0" w:color="auto"/>
      </w:divBdr>
    </w:div>
    <w:div w:id="208078637">
      <w:bodyDiv w:val="1"/>
      <w:marLeft w:val="0"/>
      <w:marRight w:val="0"/>
      <w:marTop w:val="0"/>
      <w:marBottom w:val="0"/>
      <w:divBdr>
        <w:top w:val="none" w:sz="0" w:space="0" w:color="auto"/>
        <w:left w:val="none" w:sz="0" w:space="0" w:color="auto"/>
        <w:bottom w:val="none" w:sz="0" w:space="0" w:color="auto"/>
        <w:right w:val="none" w:sz="0" w:space="0" w:color="auto"/>
      </w:divBdr>
    </w:div>
    <w:div w:id="208105295">
      <w:bodyDiv w:val="1"/>
      <w:marLeft w:val="0"/>
      <w:marRight w:val="0"/>
      <w:marTop w:val="0"/>
      <w:marBottom w:val="0"/>
      <w:divBdr>
        <w:top w:val="none" w:sz="0" w:space="0" w:color="auto"/>
        <w:left w:val="none" w:sz="0" w:space="0" w:color="auto"/>
        <w:bottom w:val="none" w:sz="0" w:space="0" w:color="auto"/>
        <w:right w:val="none" w:sz="0" w:space="0" w:color="auto"/>
      </w:divBdr>
    </w:div>
    <w:div w:id="208225076">
      <w:bodyDiv w:val="1"/>
      <w:marLeft w:val="0"/>
      <w:marRight w:val="0"/>
      <w:marTop w:val="0"/>
      <w:marBottom w:val="0"/>
      <w:divBdr>
        <w:top w:val="none" w:sz="0" w:space="0" w:color="auto"/>
        <w:left w:val="none" w:sz="0" w:space="0" w:color="auto"/>
        <w:bottom w:val="none" w:sz="0" w:space="0" w:color="auto"/>
        <w:right w:val="none" w:sz="0" w:space="0" w:color="auto"/>
      </w:divBdr>
    </w:div>
    <w:div w:id="208297399">
      <w:bodyDiv w:val="1"/>
      <w:marLeft w:val="0"/>
      <w:marRight w:val="0"/>
      <w:marTop w:val="0"/>
      <w:marBottom w:val="0"/>
      <w:divBdr>
        <w:top w:val="none" w:sz="0" w:space="0" w:color="auto"/>
        <w:left w:val="none" w:sz="0" w:space="0" w:color="auto"/>
        <w:bottom w:val="none" w:sz="0" w:space="0" w:color="auto"/>
        <w:right w:val="none" w:sz="0" w:space="0" w:color="auto"/>
      </w:divBdr>
    </w:div>
    <w:div w:id="210384634">
      <w:bodyDiv w:val="1"/>
      <w:marLeft w:val="0"/>
      <w:marRight w:val="0"/>
      <w:marTop w:val="0"/>
      <w:marBottom w:val="0"/>
      <w:divBdr>
        <w:top w:val="none" w:sz="0" w:space="0" w:color="auto"/>
        <w:left w:val="none" w:sz="0" w:space="0" w:color="auto"/>
        <w:bottom w:val="none" w:sz="0" w:space="0" w:color="auto"/>
        <w:right w:val="none" w:sz="0" w:space="0" w:color="auto"/>
      </w:divBdr>
    </w:div>
    <w:div w:id="210768813">
      <w:bodyDiv w:val="1"/>
      <w:marLeft w:val="0"/>
      <w:marRight w:val="0"/>
      <w:marTop w:val="0"/>
      <w:marBottom w:val="0"/>
      <w:divBdr>
        <w:top w:val="none" w:sz="0" w:space="0" w:color="auto"/>
        <w:left w:val="none" w:sz="0" w:space="0" w:color="auto"/>
        <w:bottom w:val="none" w:sz="0" w:space="0" w:color="auto"/>
        <w:right w:val="none" w:sz="0" w:space="0" w:color="auto"/>
      </w:divBdr>
    </w:div>
    <w:div w:id="210968179">
      <w:bodyDiv w:val="1"/>
      <w:marLeft w:val="0"/>
      <w:marRight w:val="0"/>
      <w:marTop w:val="0"/>
      <w:marBottom w:val="0"/>
      <w:divBdr>
        <w:top w:val="none" w:sz="0" w:space="0" w:color="auto"/>
        <w:left w:val="none" w:sz="0" w:space="0" w:color="auto"/>
        <w:bottom w:val="none" w:sz="0" w:space="0" w:color="auto"/>
        <w:right w:val="none" w:sz="0" w:space="0" w:color="auto"/>
      </w:divBdr>
    </w:div>
    <w:div w:id="212080979">
      <w:bodyDiv w:val="1"/>
      <w:marLeft w:val="0"/>
      <w:marRight w:val="0"/>
      <w:marTop w:val="0"/>
      <w:marBottom w:val="0"/>
      <w:divBdr>
        <w:top w:val="none" w:sz="0" w:space="0" w:color="auto"/>
        <w:left w:val="none" w:sz="0" w:space="0" w:color="auto"/>
        <w:bottom w:val="none" w:sz="0" w:space="0" w:color="auto"/>
        <w:right w:val="none" w:sz="0" w:space="0" w:color="auto"/>
      </w:divBdr>
    </w:div>
    <w:div w:id="212621522">
      <w:bodyDiv w:val="1"/>
      <w:marLeft w:val="0"/>
      <w:marRight w:val="0"/>
      <w:marTop w:val="0"/>
      <w:marBottom w:val="0"/>
      <w:divBdr>
        <w:top w:val="none" w:sz="0" w:space="0" w:color="auto"/>
        <w:left w:val="none" w:sz="0" w:space="0" w:color="auto"/>
        <w:bottom w:val="none" w:sz="0" w:space="0" w:color="auto"/>
        <w:right w:val="none" w:sz="0" w:space="0" w:color="auto"/>
      </w:divBdr>
    </w:div>
    <w:div w:id="213931597">
      <w:bodyDiv w:val="1"/>
      <w:marLeft w:val="0"/>
      <w:marRight w:val="0"/>
      <w:marTop w:val="0"/>
      <w:marBottom w:val="0"/>
      <w:divBdr>
        <w:top w:val="none" w:sz="0" w:space="0" w:color="auto"/>
        <w:left w:val="none" w:sz="0" w:space="0" w:color="auto"/>
        <w:bottom w:val="none" w:sz="0" w:space="0" w:color="auto"/>
        <w:right w:val="none" w:sz="0" w:space="0" w:color="auto"/>
      </w:divBdr>
    </w:div>
    <w:div w:id="214199091">
      <w:bodyDiv w:val="1"/>
      <w:marLeft w:val="0"/>
      <w:marRight w:val="0"/>
      <w:marTop w:val="0"/>
      <w:marBottom w:val="0"/>
      <w:divBdr>
        <w:top w:val="none" w:sz="0" w:space="0" w:color="auto"/>
        <w:left w:val="none" w:sz="0" w:space="0" w:color="auto"/>
        <w:bottom w:val="none" w:sz="0" w:space="0" w:color="auto"/>
        <w:right w:val="none" w:sz="0" w:space="0" w:color="auto"/>
      </w:divBdr>
    </w:div>
    <w:div w:id="217475863">
      <w:bodyDiv w:val="1"/>
      <w:marLeft w:val="0"/>
      <w:marRight w:val="0"/>
      <w:marTop w:val="0"/>
      <w:marBottom w:val="0"/>
      <w:divBdr>
        <w:top w:val="none" w:sz="0" w:space="0" w:color="auto"/>
        <w:left w:val="none" w:sz="0" w:space="0" w:color="auto"/>
        <w:bottom w:val="none" w:sz="0" w:space="0" w:color="auto"/>
        <w:right w:val="none" w:sz="0" w:space="0" w:color="auto"/>
      </w:divBdr>
    </w:div>
    <w:div w:id="217669026">
      <w:bodyDiv w:val="1"/>
      <w:marLeft w:val="0"/>
      <w:marRight w:val="0"/>
      <w:marTop w:val="0"/>
      <w:marBottom w:val="0"/>
      <w:divBdr>
        <w:top w:val="none" w:sz="0" w:space="0" w:color="auto"/>
        <w:left w:val="none" w:sz="0" w:space="0" w:color="auto"/>
        <w:bottom w:val="none" w:sz="0" w:space="0" w:color="auto"/>
        <w:right w:val="none" w:sz="0" w:space="0" w:color="auto"/>
      </w:divBdr>
    </w:div>
    <w:div w:id="217712695">
      <w:bodyDiv w:val="1"/>
      <w:marLeft w:val="0"/>
      <w:marRight w:val="0"/>
      <w:marTop w:val="0"/>
      <w:marBottom w:val="0"/>
      <w:divBdr>
        <w:top w:val="none" w:sz="0" w:space="0" w:color="auto"/>
        <w:left w:val="none" w:sz="0" w:space="0" w:color="auto"/>
        <w:bottom w:val="none" w:sz="0" w:space="0" w:color="auto"/>
        <w:right w:val="none" w:sz="0" w:space="0" w:color="auto"/>
      </w:divBdr>
    </w:div>
    <w:div w:id="217864547">
      <w:bodyDiv w:val="1"/>
      <w:marLeft w:val="0"/>
      <w:marRight w:val="0"/>
      <w:marTop w:val="0"/>
      <w:marBottom w:val="0"/>
      <w:divBdr>
        <w:top w:val="none" w:sz="0" w:space="0" w:color="auto"/>
        <w:left w:val="none" w:sz="0" w:space="0" w:color="auto"/>
        <w:bottom w:val="none" w:sz="0" w:space="0" w:color="auto"/>
        <w:right w:val="none" w:sz="0" w:space="0" w:color="auto"/>
      </w:divBdr>
    </w:div>
    <w:div w:id="217983819">
      <w:bodyDiv w:val="1"/>
      <w:marLeft w:val="0"/>
      <w:marRight w:val="0"/>
      <w:marTop w:val="0"/>
      <w:marBottom w:val="0"/>
      <w:divBdr>
        <w:top w:val="none" w:sz="0" w:space="0" w:color="auto"/>
        <w:left w:val="none" w:sz="0" w:space="0" w:color="auto"/>
        <w:bottom w:val="none" w:sz="0" w:space="0" w:color="auto"/>
        <w:right w:val="none" w:sz="0" w:space="0" w:color="auto"/>
      </w:divBdr>
    </w:div>
    <w:div w:id="219247040">
      <w:bodyDiv w:val="1"/>
      <w:marLeft w:val="0"/>
      <w:marRight w:val="0"/>
      <w:marTop w:val="0"/>
      <w:marBottom w:val="0"/>
      <w:divBdr>
        <w:top w:val="none" w:sz="0" w:space="0" w:color="auto"/>
        <w:left w:val="none" w:sz="0" w:space="0" w:color="auto"/>
        <w:bottom w:val="none" w:sz="0" w:space="0" w:color="auto"/>
        <w:right w:val="none" w:sz="0" w:space="0" w:color="auto"/>
      </w:divBdr>
    </w:div>
    <w:div w:id="220095037">
      <w:bodyDiv w:val="1"/>
      <w:marLeft w:val="0"/>
      <w:marRight w:val="0"/>
      <w:marTop w:val="0"/>
      <w:marBottom w:val="0"/>
      <w:divBdr>
        <w:top w:val="none" w:sz="0" w:space="0" w:color="auto"/>
        <w:left w:val="none" w:sz="0" w:space="0" w:color="auto"/>
        <w:bottom w:val="none" w:sz="0" w:space="0" w:color="auto"/>
        <w:right w:val="none" w:sz="0" w:space="0" w:color="auto"/>
      </w:divBdr>
    </w:div>
    <w:div w:id="220362951">
      <w:bodyDiv w:val="1"/>
      <w:marLeft w:val="0"/>
      <w:marRight w:val="0"/>
      <w:marTop w:val="0"/>
      <w:marBottom w:val="0"/>
      <w:divBdr>
        <w:top w:val="none" w:sz="0" w:space="0" w:color="auto"/>
        <w:left w:val="none" w:sz="0" w:space="0" w:color="auto"/>
        <w:bottom w:val="none" w:sz="0" w:space="0" w:color="auto"/>
        <w:right w:val="none" w:sz="0" w:space="0" w:color="auto"/>
      </w:divBdr>
    </w:div>
    <w:div w:id="220947216">
      <w:bodyDiv w:val="1"/>
      <w:marLeft w:val="0"/>
      <w:marRight w:val="0"/>
      <w:marTop w:val="0"/>
      <w:marBottom w:val="0"/>
      <w:divBdr>
        <w:top w:val="none" w:sz="0" w:space="0" w:color="auto"/>
        <w:left w:val="none" w:sz="0" w:space="0" w:color="auto"/>
        <w:bottom w:val="none" w:sz="0" w:space="0" w:color="auto"/>
        <w:right w:val="none" w:sz="0" w:space="0" w:color="auto"/>
      </w:divBdr>
    </w:div>
    <w:div w:id="221256817">
      <w:bodyDiv w:val="1"/>
      <w:marLeft w:val="0"/>
      <w:marRight w:val="0"/>
      <w:marTop w:val="0"/>
      <w:marBottom w:val="0"/>
      <w:divBdr>
        <w:top w:val="none" w:sz="0" w:space="0" w:color="auto"/>
        <w:left w:val="none" w:sz="0" w:space="0" w:color="auto"/>
        <w:bottom w:val="none" w:sz="0" w:space="0" w:color="auto"/>
        <w:right w:val="none" w:sz="0" w:space="0" w:color="auto"/>
      </w:divBdr>
    </w:div>
    <w:div w:id="222327613">
      <w:bodyDiv w:val="1"/>
      <w:marLeft w:val="0"/>
      <w:marRight w:val="0"/>
      <w:marTop w:val="0"/>
      <w:marBottom w:val="0"/>
      <w:divBdr>
        <w:top w:val="none" w:sz="0" w:space="0" w:color="auto"/>
        <w:left w:val="none" w:sz="0" w:space="0" w:color="auto"/>
        <w:bottom w:val="none" w:sz="0" w:space="0" w:color="auto"/>
        <w:right w:val="none" w:sz="0" w:space="0" w:color="auto"/>
      </w:divBdr>
    </w:div>
    <w:div w:id="223375511">
      <w:bodyDiv w:val="1"/>
      <w:marLeft w:val="0"/>
      <w:marRight w:val="0"/>
      <w:marTop w:val="0"/>
      <w:marBottom w:val="0"/>
      <w:divBdr>
        <w:top w:val="none" w:sz="0" w:space="0" w:color="auto"/>
        <w:left w:val="none" w:sz="0" w:space="0" w:color="auto"/>
        <w:bottom w:val="none" w:sz="0" w:space="0" w:color="auto"/>
        <w:right w:val="none" w:sz="0" w:space="0" w:color="auto"/>
      </w:divBdr>
    </w:div>
    <w:div w:id="223567651">
      <w:bodyDiv w:val="1"/>
      <w:marLeft w:val="0"/>
      <w:marRight w:val="0"/>
      <w:marTop w:val="0"/>
      <w:marBottom w:val="0"/>
      <w:divBdr>
        <w:top w:val="none" w:sz="0" w:space="0" w:color="auto"/>
        <w:left w:val="none" w:sz="0" w:space="0" w:color="auto"/>
        <w:bottom w:val="none" w:sz="0" w:space="0" w:color="auto"/>
        <w:right w:val="none" w:sz="0" w:space="0" w:color="auto"/>
      </w:divBdr>
    </w:div>
    <w:div w:id="223763828">
      <w:bodyDiv w:val="1"/>
      <w:marLeft w:val="0"/>
      <w:marRight w:val="0"/>
      <w:marTop w:val="0"/>
      <w:marBottom w:val="0"/>
      <w:divBdr>
        <w:top w:val="none" w:sz="0" w:space="0" w:color="auto"/>
        <w:left w:val="none" w:sz="0" w:space="0" w:color="auto"/>
        <w:bottom w:val="none" w:sz="0" w:space="0" w:color="auto"/>
        <w:right w:val="none" w:sz="0" w:space="0" w:color="auto"/>
      </w:divBdr>
    </w:div>
    <w:div w:id="224030124">
      <w:bodyDiv w:val="1"/>
      <w:marLeft w:val="0"/>
      <w:marRight w:val="0"/>
      <w:marTop w:val="0"/>
      <w:marBottom w:val="0"/>
      <w:divBdr>
        <w:top w:val="none" w:sz="0" w:space="0" w:color="auto"/>
        <w:left w:val="none" w:sz="0" w:space="0" w:color="auto"/>
        <w:bottom w:val="none" w:sz="0" w:space="0" w:color="auto"/>
        <w:right w:val="none" w:sz="0" w:space="0" w:color="auto"/>
      </w:divBdr>
    </w:div>
    <w:div w:id="224073888">
      <w:bodyDiv w:val="1"/>
      <w:marLeft w:val="0"/>
      <w:marRight w:val="0"/>
      <w:marTop w:val="0"/>
      <w:marBottom w:val="0"/>
      <w:divBdr>
        <w:top w:val="none" w:sz="0" w:space="0" w:color="auto"/>
        <w:left w:val="none" w:sz="0" w:space="0" w:color="auto"/>
        <w:bottom w:val="none" w:sz="0" w:space="0" w:color="auto"/>
        <w:right w:val="none" w:sz="0" w:space="0" w:color="auto"/>
      </w:divBdr>
    </w:div>
    <w:div w:id="224146917">
      <w:bodyDiv w:val="1"/>
      <w:marLeft w:val="0"/>
      <w:marRight w:val="0"/>
      <w:marTop w:val="0"/>
      <w:marBottom w:val="0"/>
      <w:divBdr>
        <w:top w:val="none" w:sz="0" w:space="0" w:color="auto"/>
        <w:left w:val="none" w:sz="0" w:space="0" w:color="auto"/>
        <w:bottom w:val="none" w:sz="0" w:space="0" w:color="auto"/>
        <w:right w:val="none" w:sz="0" w:space="0" w:color="auto"/>
      </w:divBdr>
    </w:div>
    <w:div w:id="224294001">
      <w:bodyDiv w:val="1"/>
      <w:marLeft w:val="0"/>
      <w:marRight w:val="0"/>
      <w:marTop w:val="0"/>
      <w:marBottom w:val="0"/>
      <w:divBdr>
        <w:top w:val="none" w:sz="0" w:space="0" w:color="auto"/>
        <w:left w:val="none" w:sz="0" w:space="0" w:color="auto"/>
        <w:bottom w:val="none" w:sz="0" w:space="0" w:color="auto"/>
        <w:right w:val="none" w:sz="0" w:space="0" w:color="auto"/>
      </w:divBdr>
    </w:div>
    <w:div w:id="225459971">
      <w:bodyDiv w:val="1"/>
      <w:marLeft w:val="0"/>
      <w:marRight w:val="0"/>
      <w:marTop w:val="0"/>
      <w:marBottom w:val="0"/>
      <w:divBdr>
        <w:top w:val="none" w:sz="0" w:space="0" w:color="auto"/>
        <w:left w:val="none" w:sz="0" w:space="0" w:color="auto"/>
        <w:bottom w:val="none" w:sz="0" w:space="0" w:color="auto"/>
        <w:right w:val="none" w:sz="0" w:space="0" w:color="auto"/>
      </w:divBdr>
    </w:div>
    <w:div w:id="225606202">
      <w:bodyDiv w:val="1"/>
      <w:marLeft w:val="0"/>
      <w:marRight w:val="0"/>
      <w:marTop w:val="0"/>
      <w:marBottom w:val="0"/>
      <w:divBdr>
        <w:top w:val="none" w:sz="0" w:space="0" w:color="auto"/>
        <w:left w:val="none" w:sz="0" w:space="0" w:color="auto"/>
        <w:bottom w:val="none" w:sz="0" w:space="0" w:color="auto"/>
        <w:right w:val="none" w:sz="0" w:space="0" w:color="auto"/>
      </w:divBdr>
    </w:div>
    <w:div w:id="225917480">
      <w:bodyDiv w:val="1"/>
      <w:marLeft w:val="0"/>
      <w:marRight w:val="0"/>
      <w:marTop w:val="0"/>
      <w:marBottom w:val="0"/>
      <w:divBdr>
        <w:top w:val="none" w:sz="0" w:space="0" w:color="auto"/>
        <w:left w:val="none" w:sz="0" w:space="0" w:color="auto"/>
        <w:bottom w:val="none" w:sz="0" w:space="0" w:color="auto"/>
        <w:right w:val="none" w:sz="0" w:space="0" w:color="auto"/>
      </w:divBdr>
    </w:div>
    <w:div w:id="226457355">
      <w:bodyDiv w:val="1"/>
      <w:marLeft w:val="0"/>
      <w:marRight w:val="0"/>
      <w:marTop w:val="0"/>
      <w:marBottom w:val="0"/>
      <w:divBdr>
        <w:top w:val="none" w:sz="0" w:space="0" w:color="auto"/>
        <w:left w:val="none" w:sz="0" w:space="0" w:color="auto"/>
        <w:bottom w:val="none" w:sz="0" w:space="0" w:color="auto"/>
        <w:right w:val="none" w:sz="0" w:space="0" w:color="auto"/>
      </w:divBdr>
    </w:div>
    <w:div w:id="226649810">
      <w:bodyDiv w:val="1"/>
      <w:marLeft w:val="0"/>
      <w:marRight w:val="0"/>
      <w:marTop w:val="0"/>
      <w:marBottom w:val="0"/>
      <w:divBdr>
        <w:top w:val="none" w:sz="0" w:space="0" w:color="auto"/>
        <w:left w:val="none" w:sz="0" w:space="0" w:color="auto"/>
        <w:bottom w:val="none" w:sz="0" w:space="0" w:color="auto"/>
        <w:right w:val="none" w:sz="0" w:space="0" w:color="auto"/>
      </w:divBdr>
    </w:div>
    <w:div w:id="226650876">
      <w:bodyDiv w:val="1"/>
      <w:marLeft w:val="0"/>
      <w:marRight w:val="0"/>
      <w:marTop w:val="0"/>
      <w:marBottom w:val="0"/>
      <w:divBdr>
        <w:top w:val="none" w:sz="0" w:space="0" w:color="auto"/>
        <w:left w:val="none" w:sz="0" w:space="0" w:color="auto"/>
        <w:bottom w:val="none" w:sz="0" w:space="0" w:color="auto"/>
        <w:right w:val="none" w:sz="0" w:space="0" w:color="auto"/>
      </w:divBdr>
    </w:div>
    <w:div w:id="227114808">
      <w:bodyDiv w:val="1"/>
      <w:marLeft w:val="0"/>
      <w:marRight w:val="0"/>
      <w:marTop w:val="0"/>
      <w:marBottom w:val="0"/>
      <w:divBdr>
        <w:top w:val="none" w:sz="0" w:space="0" w:color="auto"/>
        <w:left w:val="none" w:sz="0" w:space="0" w:color="auto"/>
        <w:bottom w:val="none" w:sz="0" w:space="0" w:color="auto"/>
        <w:right w:val="none" w:sz="0" w:space="0" w:color="auto"/>
      </w:divBdr>
    </w:div>
    <w:div w:id="228080350">
      <w:bodyDiv w:val="1"/>
      <w:marLeft w:val="0"/>
      <w:marRight w:val="0"/>
      <w:marTop w:val="0"/>
      <w:marBottom w:val="0"/>
      <w:divBdr>
        <w:top w:val="none" w:sz="0" w:space="0" w:color="auto"/>
        <w:left w:val="none" w:sz="0" w:space="0" w:color="auto"/>
        <w:bottom w:val="none" w:sz="0" w:space="0" w:color="auto"/>
        <w:right w:val="none" w:sz="0" w:space="0" w:color="auto"/>
      </w:divBdr>
    </w:div>
    <w:div w:id="228544596">
      <w:bodyDiv w:val="1"/>
      <w:marLeft w:val="0"/>
      <w:marRight w:val="0"/>
      <w:marTop w:val="0"/>
      <w:marBottom w:val="0"/>
      <w:divBdr>
        <w:top w:val="none" w:sz="0" w:space="0" w:color="auto"/>
        <w:left w:val="none" w:sz="0" w:space="0" w:color="auto"/>
        <w:bottom w:val="none" w:sz="0" w:space="0" w:color="auto"/>
        <w:right w:val="none" w:sz="0" w:space="0" w:color="auto"/>
      </w:divBdr>
    </w:div>
    <w:div w:id="228655203">
      <w:bodyDiv w:val="1"/>
      <w:marLeft w:val="0"/>
      <w:marRight w:val="0"/>
      <w:marTop w:val="0"/>
      <w:marBottom w:val="0"/>
      <w:divBdr>
        <w:top w:val="none" w:sz="0" w:space="0" w:color="auto"/>
        <w:left w:val="none" w:sz="0" w:space="0" w:color="auto"/>
        <w:bottom w:val="none" w:sz="0" w:space="0" w:color="auto"/>
        <w:right w:val="none" w:sz="0" w:space="0" w:color="auto"/>
      </w:divBdr>
    </w:div>
    <w:div w:id="228655377">
      <w:bodyDiv w:val="1"/>
      <w:marLeft w:val="0"/>
      <w:marRight w:val="0"/>
      <w:marTop w:val="0"/>
      <w:marBottom w:val="0"/>
      <w:divBdr>
        <w:top w:val="none" w:sz="0" w:space="0" w:color="auto"/>
        <w:left w:val="none" w:sz="0" w:space="0" w:color="auto"/>
        <w:bottom w:val="none" w:sz="0" w:space="0" w:color="auto"/>
        <w:right w:val="none" w:sz="0" w:space="0" w:color="auto"/>
      </w:divBdr>
    </w:div>
    <w:div w:id="228809732">
      <w:bodyDiv w:val="1"/>
      <w:marLeft w:val="0"/>
      <w:marRight w:val="0"/>
      <w:marTop w:val="0"/>
      <w:marBottom w:val="0"/>
      <w:divBdr>
        <w:top w:val="none" w:sz="0" w:space="0" w:color="auto"/>
        <w:left w:val="none" w:sz="0" w:space="0" w:color="auto"/>
        <w:bottom w:val="none" w:sz="0" w:space="0" w:color="auto"/>
        <w:right w:val="none" w:sz="0" w:space="0" w:color="auto"/>
      </w:divBdr>
    </w:div>
    <w:div w:id="228812178">
      <w:bodyDiv w:val="1"/>
      <w:marLeft w:val="0"/>
      <w:marRight w:val="0"/>
      <w:marTop w:val="0"/>
      <w:marBottom w:val="0"/>
      <w:divBdr>
        <w:top w:val="none" w:sz="0" w:space="0" w:color="auto"/>
        <w:left w:val="none" w:sz="0" w:space="0" w:color="auto"/>
        <w:bottom w:val="none" w:sz="0" w:space="0" w:color="auto"/>
        <w:right w:val="none" w:sz="0" w:space="0" w:color="auto"/>
      </w:divBdr>
    </w:div>
    <w:div w:id="229000759">
      <w:bodyDiv w:val="1"/>
      <w:marLeft w:val="0"/>
      <w:marRight w:val="0"/>
      <w:marTop w:val="0"/>
      <w:marBottom w:val="0"/>
      <w:divBdr>
        <w:top w:val="none" w:sz="0" w:space="0" w:color="auto"/>
        <w:left w:val="none" w:sz="0" w:space="0" w:color="auto"/>
        <w:bottom w:val="none" w:sz="0" w:space="0" w:color="auto"/>
        <w:right w:val="none" w:sz="0" w:space="0" w:color="auto"/>
      </w:divBdr>
    </w:div>
    <w:div w:id="230165327">
      <w:bodyDiv w:val="1"/>
      <w:marLeft w:val="0"/>
      <w:marRight w:val="0"/>
      <w:marTop w:val="0"/>
      <w:marBottom w:val="0"/>
      <w:divBdr>
        <w:top w:val="none" w:sz="0" w:space="0" w:color="auto"/>
        <w:left w:val="none" w:sz="0" w:space="0" w:color="auto"/>
        <w:bottom w:val="none" w:sz="0" w:space="0" w:color="auto"/>
        <w:right w:val="none" w:sz="0" w:space="0" w:color="auto"/>
      </w:divBdr>
    </w:div>
    <w:div w:id="230696638">
      <w:bodyDiv w:val="1"/>
      <w:marLeft w:val="0"/>
      <w:marRight w:val="0"/>
      <w:marTop w:val="0"/>
      <w:marBottom w:val="0"/>
      <w:divBdr>
        <w:top w:val="none" w:sz="0" w:space="0" w:color="auto"/>
        <w:left w:val="none" w:sz="0" w:space="0" w:color="auto"/>
        <w:bottom w:val="none" w:sz="0" w:space="0" w:color="auto"/>
        <w:right w:val="none" w:sz="0" w:space="0" w:color="auto"/>
      </w:divBdr>
    </w:div>
    <w:div w:id="230889589">
      <w:bodyDiv w:val="1"/>
      <w:marLeft w:val="0"/>
      <w:marRight w:val="0"/>
      <w:marTop w:val="0"/>
      <w:marBottom w:val="0"/>
      <w:divBdr>
        <w:top w:val="none" w:sz="0" w:space="0" w:color="auto"/>
        <w:left w:val="none" w:sz="0" w:space="0" w:color="auto"/>
        <w:bottom w:val="none" w:sz="0" w:space="0" w:color="auto"/>
        <w:right w:val="none" w:sz="0" w:space="0" w:color="auto"/>
      </w:divBdr>
    </w:div>
    <w:div w:id="231043540">
      <w:bodyDiv w:val="1"/>
      <w:marLeft w:val="0"/>
      <w:marRight w:val="0"/>
      <w:marTop w:val="0"/>
      <w:marBottom w:val="0"/>
      <w:divBdr>
        <w:top w:val="none" w:sz="0" w:space="0" w:color="auto"/>
        <w:left w:val="none" w:sz="0" w:space="0" w:color="auto"/>
        <w:bottom w:val="none" w:sz="0" w:space="0" w:color="auto"/>
        <w:right w:val="none" w:sz="0" w:space="0" w:color="auto"/>
      </w:divBdr>
    </w:div>
    <w:div w:id="231431213">
      <w:bodyDiv w:val="1"/>
      <w:marLeft w:val="0"/>
      <w:marRight w:val="0"/>
      <w:marTop w:val="0"/>
      <w:marBottom w:val="0"/>
      <w:divBdr>
        <w:top w:val="none" w:sz="0" w:space="0" w:color="auto"/>
        <w:left w:val="none" w:sz="0" w:space="0" w:color="auto"/>
        <w:bottom w:val="none" w:sz="0" w:space="0" w:color="auto"/>
        <w:right w:val="none" w:sz="0" w:space="0" w:color="auto"/>
      </w:divBdr>
    </w:div>
    <w:div w:id="231813637">
      <w:bodyDiv w:val="1"/>
      <w:marLeft w:val="0"/>
      <w:marRight w:val="0"/>
      <w:marTop w:val="0"/>
      <w:marBottom w:val="0"/>
      <w:divBdr>
        <w:top w:val="none" w:sz="0" w:space="0" w:color="auto"/>
        <w:left w:val="none" w:sz="0" w:space="0" w:color="auto"/>
        <w:bottom w:val="none" w:sz="0" w:space="0" w:color="auto"/>
        <w:right w:val="none" w:sz="0" w:space="0" w:color="auto"/>
      </w:divBdr>
    </w:div>
    <w:div w:id="232006935">
      <w:bodyDiv w:val="1"/>
      <w:marLeft w:val="0"/>
      <w:marRight w:val="0"/>
      <w:marTop w:val="0"/>
      <w:marBottom w:val="0"/>
      <w:divBdr>
        <w:top w:val="none" w:sz="0" w:space="0" w:color="auto"/>
        <w:left w:val="none" w:sz="0" w:space="0" w:color="auto"/>
        <w:bottom w:val="none" w:sz="0" w:space="0" w:color="auto"/>
        <w:right w:val="none" w:sz="0" w:space="0" w:color="auto"/>
      </w:divBdr>
    </w:div>
    <w:div w:id="232275731">
      <w:bodyDiv w:val="1"/>
      <w:marLeft w:val="0"/>
      <w:marRight w:val="0"/>
      <w:marTop w:val="0"/>
      <w:marBottom w:val="0"/>
      <w:divBdr>
        <w:top w:val="none" w:sz="0" w:space="0" w:color="auto"/>
        <w:left w:val="none" w:sz="0" w:space="0" w:color="auto"/>
        <w:bottom w:val="none" w:sz="0" w:space="0" w:color="auto"/>
        <w:right w:val="none" w:sz="0" w:space="0" w:color="auto"/>
      </w:divBdr>
    </w:div>
    <w:div w:id="232278804">
      <w:bodyDiv w:val="1"/>
      <w:marLeft w:val="0"/>
      <w:marRight w:val="0"/>
      <w:marTop w:val="0"/>
      <w:marBottom w:val="0"/>
      <w:divBdr>
        <w:top w:val="none" w:sz="0" w:space="0" w:color="auto"/>
        <w:left w:val="none" w:sz="0" w:space="0" w:color="auto"/>
        <w:bottom w:val="none" w:sz="0" w:space="0" w:color="auto"/>
        <w:right w:val="none" w:sz="0" w:space="0" w:color="auto"/>
      </w:divBdr>
    </w:div>
    <w:div w:id="233129182">
      <w:bodyDiv w:val="1"/>
      <w:marLeft w:val="0"/>
      <w:marRight w:val="0"/>
      <w:marTop w:val="0"/>
      <w:marBottom w:val="0"/>
      <w:divBdr>
        <w:top w:val="none" w:sz="0" w:space="0" w:color="auto"/>
        <w:left w:val="none" w:sz="0" w:space="0" w:color="auto"/>
        <w:bottom w:val="none" w:sz="0" w:space="0" w:color="auto"/>
        <w:right w:val="none" w:sz="0" w:space="0" w:color="auto"/>
      </w:divBdr>
    </w:div>
    <w:div w:id="233587764">
      <w:bodyDiv w:val="1"/>
      <w:marLeft w:val="0"/>
      <w:marRight w:val="0"/>
      <w:marTop w:val="0"/>
      <w:marBottom w:val="0"/>
      <w:divBdr>
        <w:top w:val="none" w:sz="0" w:space="0" w:color="auto"/>
        <w:left w:val="none" w:sz="0" w:space="0" w:color="auto"/>
        <w:bottom w:val="none" w:sz="0" w:space="0" w:color="auto"/>
        <w:right w:val="none" w:sz="0" w:space="0" w:color="auto"/>
      </w:divBdr>
    </w:div>
    <w:div w:id="234320372">
      <w:bodyDiv w:val="1"/>
      <w:marLeft w:val="0"/>
      <w:marRight w:val="0"/>
      <w:marTop w:val="0"/>
      <w:marBottom w:val="0"/>
      <w:divBdr>
        <w:top w:val="none" w:sz="0" w:space="0" w:color="auto"/>
        <w:left w:val="none" w:sz="0" w:space="0" w:color="auto"/>
        <w:bottom w:val="none" w:sz="0" w:space="0" w:color="auto"/>
        <w:right w:val="none" w:sz="0" w:space="0" w:color="auto"/>
      </w:divBdr>
    </w:div>
    <w:div w:id="234709693">
      <w:bodyDiv w:val="1"/>
      <w:marLeft w:val="0"/>
      <w:marRight w:val="0"/>
      <w:marTop w:val="0"/>
      <w:marBottom w:val="0"/>
      <w:divBdr>
        <w:top w:val="none" w:sz="0" w:space="0" w:color="auto"/>
        <w:left w:val="none" w:sz="0" w:space="0" w:color="auto"/>
        <w:bottom w:val="none" w:sz="0" w:space="0" w:color="auto"/>
        <w:right w:val="none" w:sz="0" w:space="0" w:color="auto"/>
      </w:divBdr>
    </w:div>
    <w:div w:id="235284825">
      <w:bodyDiv w:val="1"/>
      <w:marLeft w:val="0"/>
      <w:marRight w:val="0"/>
      <w:marTop w:val="0"/>
      <w:marBottom w:val="0"/>
      <w:divBdr>
        <w:top w:val="none" w:sz="0" w:space="0" w:color="auto"/>
        <w:left w:val="none" w:sz="0" w:space="0" w:color="auto"/>
        <w:bottom w:val="none" w:sz="0" w:space="0" w:color="auto"/>
        <w:right w:val="none" w:sz="0" w:space="0" w:color="auto"/>
      </w:divBdr>
    </w:div>
    <w:div w:id="235480547">
      <w:bodyDiv w:val="1"/>
      <w:marLeft w:val="0"/>
      <w:marRight w:val="0"/>
      <w:marTop w:val="0"/>
      <w:marBottom w:val="0"/>
      <w:divBdr>
        <w:top w:val="none" w:sz="0" w:space="0" w:color="auto"/>
        <w:left w:val="none" w:sz="0" w:space="0" w:color="auto"/>
        <w:bottom w:val="none" w:sz="0" w:space="0" w:color="auto"/>
        <w:right w:val="none" w:sz="0" w:space="0" w:color="auto"/>
      </w:divBdr>
    </w:div>
    <w:div w:id="237178693">
      <w:bodyDiv w:val="1"/>
      <w:marLeft w:val="0"/>
      <w:marRight w:val="0"/>
      <w:marTop w:val="0"/>
      <w:marBottom w:val="0"/>
      <w:divBdr>
        <w:top w:val="none" w:sz="0" w:space="0" w:color="auto"/>
        <w:left w:val="none" w:sz="0" w:space="0" w:color="auto"/>
        <w:bottom w:val="none" w:sz="0" w:space="0" w:color="auto"/>
        <w:right w:val="none" w:sz="0" w:space="0" w:color="auto"/>
      </w:divBdr>
    </w:div>
    <w:div w:id="237404039">
      <w:bodyDiv w:val="1"/>
      <w:marLeft w:val="0"/>
      <w:marRight w:val="0"/>
      <w:marTop w:val="0"/>
      <w:marBottom w:val="0"/>
      <w:divBdr>
        <w:top w:val="none" w:sz="0" w:space="0" w:color="auto"/>
        <w:left w:val="none" w:sz="0" w:space="0" w:color="auto"/>
        <w:bottom w:val="none" w:sz="0" w:space="0" w:color="auto"/>
        <w:right w:val="none" w:sz="0" w:space="0" w:color="auto"/>
      </w:divBdr>
    </w:div>
    <w:div w:id="239025197">
      <w:bodyDiv w:val="1"/>
      <w:marLeft w:val="0"/>
      <w:marRight w:val="0"/>
      <w:marTop w:val="0"/>
      <w:marBottom w:val="0"/>
      <w:divBdr>
        <w:top w:val="none" w:sz="0" w:space="0" w:color="auto"/>
        <w:left w:val="none" w:sz="0" w:space="0" w:color="auto"/>
        <w:bottom w:val="none" w:sz="0" w:space="0" w:color="auto"/>
        <w:right w:val="none" w:sz="0" w:space="0" w:color="auto"/>
      </w:divBdr>
    </w:div>
    <w:div w:id="239600579">
      <w:bodyDiv w:val="1"/>
      <w:marLeft w:val="0"/>
      <w:marRight w:val="0"/>
      <w:marTop w:val="0"/>
      <w:marBottom w:val="0"/>
      <w:divBdr>
        <w:top w:val="none" w:sz="0" w:space="0" w:color="auto"/>
        <w:left w:val="none" w:sz="0" w:space="0" w:color="auto"/>
        <w:bottom w:val="none" w:sz="0" w:space="0" w:color="auto"/>
        <w:right w:val="none" w:sz="0" w:space="0" w:color="auto"/>
      </w:divBdr>
    </w:div>
    <w:div w:id="240915344">
      <w:bodyDiv w:val="1"/>
      <w:marLeft w:val="0"/>
      <w:marRight w:val="0"/>
      <w:marTop w:val="0"/>
      <w:marBottom w:val="0"/>
      <w:divBdr>
        <w:top w:val="none" w:sz="0" w:space="0" w:color="auto"/>
        <w:left w:val="none" w:sz="0" w:space="0" w:color="auto"/>
        <w:bottom w:val="none" w:sz="0" w:space="0" w:color="auto"/>
        <w:right w:val="none" w:sz="0" w:space="0" w:color="auto"/>
      </w:divBdr>
    </w:div>
    <w:div w:id="241529115">
      <w:bodyDiv w:val="1"/>
      <w:marLeft w:val="0"/>
      <w:marRight w:val="0"/>
      <w:marTop w:val="0"/>
      <w:marBottom w:val="0"/>
      <w:divBdr>
        <w:top w:val="none" w:sz="0" w:space="0" w:color="auto"/>
        <w:left w:val="none" w:sz="0" w:space="0" w:color="auto"/>
        <w:bottom w:val="none" w:sz="0" w:space="0" w:color="auto"/>
        <w:right w:val="none" w:sz="0" w:space="0" w:color="auto"/>
      </w:divBdr>
    </w:div>
    <w:div w:id="241989041">
      <w:bodyDiv w:val="1"/>
      <w:marLeft w:val="0"/>
      <w:marRight w:val="0"/>
      <w:marTop w:val="0"/>
      <w:marBottom w:val="0"/>
      <w:divBdr>
        <w:top w:val="none" w:sz="0" w:space="0" w:color="auto"/>
        <w:left w:val="none" w:sz="0" w:space="0" w:color="auto"/>
        <w:bottom w:val="none" w:sz="0" w:space="0" w:color="auto"/>
        <w:right w:val="none" w:sz="0" w:space="0" w:color="auto"/>
      </w:divBdr>
    </w:div>
    <w:div w:id="242614714">
      <w:bodyDiv w:val="1"/>
      <w:marLeft w:val="0"/>
      <w:marRight w:val="0"/>
      <w:marTop w:val="0"/>
      <w:marBottom w:val="0"/>
      <w:divBdr>
        <w:top w:val="none" w:sz="0" w:space="0" w:color="auto"/>
        <w:left w:val="none" w:sz="0" w:space="0" w:color="auto"/>
        <w:bottom w:val="none" w:sz="0" w:space="0" w:color="auto"/>
        <w:right w:val="none" w:sz="0" w:space="0" w:color="auto"/>
      </w:divBdr>
    </w:div>
    <w:div w:id="242686662">
      <w:bodyDiv w:val="1"/>
      <w:marLeft w:val="0"/>
      <w:marRight w:val="0"/>
      <w:marTop w:val="0"/>
      <w:marBottom w:val="0"/>
      <w:divBdr>
        <w:top w:val="none" w:sz="0" w:space="0" w:color="auto"/>
        <w:left w:val="none" w:sz="0" w:space="0" w:color="auto"/>
        <w:bottom w:val="none" w:sz="0" w:space="0" w:color="auto"/>
        <w:right w:val="none" w:sz="0" w:space="0" w:color="auto"/>
      </w:divBdr>
    </w:div>
    <w:div w:id="242760862">
      <w:bodyDiv w:val="1"/>
      <w:marLeft w:val="0"/>
      <w:marRight w:val="0"/>
      <w:marTop w:val="0"/>
      <w:marBottom w:val="0"/>
      <w:divBdr>
        <w:top w:val="none" w:sz="0" w:space="0" w:color="auto"/>
        <w:left w:val="none" w:sz="0" w:space="0" w:color="auto"/>
        <w:bottom w:val="none" w:sz="0" w:space="0" w:color="auto"/>
        <w:right w:val="none" w:sz="0" w:space="0" w:color="auto"/>
      </w:divBdr>
    </w:div>
    <w:div w:id="242883566">
      <w:bodyDiv w:val="1"/>
      <w:marLeft w:val="0"/>
      <w:marRight w:val="0"/>
      <w:marTop w:val="0"/>
      <w:marBottom w:val="0"/>
      <w:divBdr>
        <w:top w:val="none" w:sz="0" w:space="0" w:color="auto"/>
        <w:left w:val="none" w:sz="0" w:space="0" w:color="auto"/>
        <w:bottom w:val="none" w:sz="0" w:space="0" w:color="auto"/>
        <w:right w:val="none" w:sz="0" w:space="0" w:color="auto"/>
      </w:divBdr>
    </w:div>
    <w:div w:id="244152256">
      <w:bodyDiv w:val="1"/>
      <w:marLeft w:val="0"/>
      <w:marRight w:val="0"/>
      <w:marTop w:val="0"/>
      <w:marBottom w:val="0"/>
      <w:divBdr>
        <w:top w:val="none" w:sz="0" w:space="0" w:color="auto"/>
        <w:left w:val="none" w:sz="0" w:space="0" w:color="auto"/>
        <w:bottom w:val="none" w:sz="0" w:space="0" w:color="auto"/>
        <w:right w:val="none" w:sz="0" w:space="0" w:color="auto"/>
      </w:divBdr>
    </w:div>
    <w:div w:id="244416165">
      <w:bodyDiv w:val="1"/>
      <w:marLeft w:val="0"/>
      <w:marRight w:val="0"/>
      <w:marTop w:val="0"/>
      <w:marBottom w:val="0"/>
      <w:divBdr>
        <w:top w:val="none" w:sz="0" w:space="0" w:color="auto"/>
        <w:left w:val="none" w:sz="0" w:space="0" w:color="auto"/>
        <w:bottom w:val="none" w:sz="0" w:space="0" w:color="auto"/>
        <w:right w:val="none" w:sz="0" w:space="0" w:color="auto"/>
      </w:divBdr>
    </w:div>
    <w:div w:id="245115782">
      <w:bodyDiv w:val="1"/>
      <w:marLeft w:val="0"/>
      <w:marRight w:val="0"/>
      <w:marTop w:val="0"/>
      <w:marBottom w:val="0"/>
      <w:divBdr>
        <w:top w:val="none" w:sz="0" w:space="0" w:color="auto"/>
        <w:left w:val="none" w:sz="0" w:space="0" w:color="auto"/>
        <w:bottom w:val="none" w:sz="0" w:space="0" w:color="auto"/>
        <w:right w:val="none" w:sz="0" w:space="0" w:color="auto"/>
      </w:divBdr>
    </w:div>
    <w:div w:id="245186411">
      <w:bodyDiv w:val="1"/>
      <w:marLeft w:val="0"/>
      <w:marRight w:val="0"/>
      <w:marTop w:val="0"/>
      <w:marBottom w:val="0"/>
      <w:divBdr>
        <w:top w:val="none" w:sz="0" w:space="0" w:color="auto"/>
        <w:left w:val="none" w:sz="0" w:space="0" w:color="auto"/>
        <w:bottom w:val="none" w:sz="0" w:space="0" w:color="auto"/>
        <w:right w:val="none" w:sz="0" w:space="0" w:color="auto"/>
      </w:divBdr>
    </w:div>
    <w:div w:id="245384249">
      <w:bodyDiv w:val="1"/>
      <w:marLeft w:val="0"/>
      <w:marRight w:val="0"/>
      <w:marTop w:val="0"/>
      <w:marBottom w:val="0"/>
      <w:divBdr>
        <w:top w:val="none" w:sz="0" w:space="0" w:color="auto"/>
        <w:left w:val="none" w:sz="0" w:space="0" w:color="auto"/>
        <w:bottom w:val="none" w:sz="0" w:space="0" w:color="auto"/>
        <w:right w:val="none" w:sz="0" w:space="0" w:color="auto"/>
      </w:divBdr>
    </w:div>
    <w:div w:id="246036589">
      <w:bodyDiv w:val="1"/>
      <w:marLeft w:val="0"/>
      <w:marRight w:val="0"/>
      <w:marTop w:val="0"/>
      <w:marBottom w:val="0"/>
      <w:divBdr>
        <w:top w:val="none" w:sz="0" w:space="0" w:color="auto"/>
        <w:left w:val="none" w:sz="0" w:space="0" w:color="auto"/>
        <w:bottom w:val="none" w:sz="0" w:space="0" w:color="auto"/>
        <w:right w:val="none" w:sz="0" w:space="0" w:color="auto"/>
      </w:divBdr>
    </w:div>
    <w:div w:id="246812826">
      <w:bodyDiv w:val="1"/>
      <w:marLeft w:val="0"/>
      <w:marRight w:val="0"/>
      <w:marTop w:val="0"/>
      <w:marBottom w:val="0"/>
      <w:divBdr>
        <w:top w:val="none" w:sz="0" w:space="0" w:color="auto"/>
        <w:left w:val="none" w:sz="0" w:space="0" w:color="auto"/>
        <w:bottom w:val="none" w:sz="0" w:space="0" w:color="auto"/>
        <w:right w:val="none" w:sz="0" w:space="0" w:color="auto"/>
      </w:divBdr>
    </w:div>
    <w:div w:id="248658267">
      <w:bodyDiv w:val="1"/>
      <w:marLeft w:val="0"/>
      <w:marRight w:val="0"/>
      <w:marTop w:val="0"/>
      <w:marBottom w:val="0"/>
      <w:divBdr>
        <w:top w:val="none" w:sz="0" w:space="0" w:color="auto"/>
        <w:left w:val="none" w:sz="0" w:space="0" w:color="auto"/>
        <w:bottom w:val="none" w:sz="0" w:space="0" w:color="auto"/>
        <w:right w:val="none" w:sz="0" w:space="0" w:color="auto"/>
      </w:divBdr>
    </w:div>
    <w:div w:id="248658623">
      <w:bodyDiv w:val="1"/>
      <w:marLeft w:val="0"/>
      <w:marRight w:val="0"/>
      <w:marTop w:val="0"/>
      <w:marBottom w:val="0"/>
      <w:divBdr>
        <w:top w:val="none" w:sz="0" w:space="0" w:color="auto"/>
        <w:left w:val="none" w:sz="0" w:space="0" w:color="auto"/>
        <w:bottom w:val="none" w:sz="0" w:space="0" w:color="auto"/>
        <w:right w:val="none" w:sz="0" w:space="0" w:color="auto"/>
      </w:divBdr>
    </w:div>
    <w:div w:id="248854905">
      <w:bodyDiv w:val="1"/>
      <w:marLeft w:val="0"/>
      <w:marRight w:val="0"/>
      <w:marTop w:val="0"/>
      <w:marBottom w:val="0"/>
      <w:divBdr>
        <w:top w:val="none" w:sz="0" w:space="0" w:color="auto"/>
        <w:left w:val="none" w:sz="0" w:space="0" w:color="auto"/>
        <w:bottom w:val="none" w:sz="0" w:space="0" w:color="auto"/>
        <w:right w:val="none" w:sz="0" w:space="0" w:color="auto"/>
      </w:divBdr>
    </w:div>
    <w:div w:id="249387881">
      <w:bodyDiv w:val="1"/>
      <w:marLeft w:val="0"/>
      <w:marRight w:val="0"/>
      <w:marTop w:val="0"/>
      <w:marBottom w:val="0"/>
      <w:divBdr>
        <w:top w:val="none" w:sz="0" w:space="0" w:color="auto"/>
        <w:left w:val="none" w:sz="0" w:space="0" w:color="auto"/>
        <w:bottom w:val="none" w:sz="0" w:space="0" w:color="auto"/>
        <w:right w:val="none" w:sz="0" w:space="0" w:color="auto"/>
      </w:divBdr>
    </w:div>
    <w:div w:id="249434292">
      <w:bodyDiv w:val="1"/>
      <w:marLeft w:val="0"/>
      <w:marRight w:val="0"/>
      <w:marTop w:val="0"/>
      <w:marBottom w:val="0"/>
      <w:divBdr>
        <w:top w:val="none" w:sz="0" w:space="0" w:color="auto"/>
        <w:left w:val="none" w:sz="0" w:space="0" w:color="auto"/>
        <w:bottom w:val="none" w:sz="0" w:space="0" w:color="auto"/>
        <w:right w:val="none" w:sz="0" w:space="0" w:color="auto"/>
      </w:divBdr>
    </w:div>
    <w:div w:id="249697489">
      <w:bodyDiv w:val="1"/>
      <w:marLeft w:val="0"/>
      <w:marRight w:val="0"/>
      <w:marTop w:val="0"/>
      <w:marBottom w:val="0"/>
      <w:divBdr>
        <w:top w:val="none" w:sz="0" w:space="0" w:color="auto"/>
        <w:left w:val="none" w:sz="0" w:space="0" w:color="auto"/>
        <w:bottom w:val="none" w:sz="0" w:space="0" w:color="auto"/>
        <w:right w:val="none" w:sz="0" w:space="0" w:color="auto"/>
      </w:divBdr>
    </w:div>
    <w:div w:id="249700196">
      <w:bodyDiv w:val="1"/>
      <w:marLeft w:val="0"/>
      <w:marRight w:val="0"/>
      <w:marTop w:val="0"/>
      <w:marBottom w:val="0"/>
      <w:divBdr>
        <w:top w:val="none" w:sz="0" w:space="0" w:color="auto"/>
        <w:left w:val="none" w:sz="0" w:space="0" w:color="auto"/>
        <w:bottom w:val="none" w:sz="0" w:space="0" w:color="auto"/>
        <w:right w:val="none" w:sz="0" w:space="0" w:color="auto"/>
      </w:divBdr>
    </w:div>
    <w:div w:id="250313373">
      <w:bodyDiv w:val="1"/>
      <w:marLeft w:val="0"/>
      <w:marRight w:val="0"/>
      <w:marTop w:val="0"/>
      <w:marBottom w:val="0"/>
      <w:divBdr>
        <w:top w:val="none" w:sz="0" w:space="0" w:color="auto"/>
        <w:left w:val="none" w:sz="0" w:space="0" w:color="auto"/>
        <w:bottom w:val="none" w:sz="0" w:space="0" w:color="auto"/>
        <w:right w:val="none" w:sz="0" w:space="0" w:color="auto"/>
      </w:divBdr>
    </w:div>
    <w:div w:id="251207120">
      <w:bodyDiv w:val="1"/>
      <w:marLeft w:val="0"/>
      <w:marRight w:val="0"/>
      <w:marTop w:val="0"/>
      <w:marBottom w:val="0"/>
      <w:divBdr>
        <w:top w:val="none" w:sz="0" w:space="0" w:color="auto"/>
        <w:left w:val="none" w:sz="0" w:space="0" w:color="auto"/>
        <w:bottom w:val="none" w:sz="0" w:space="0" w:color="auto"/>
        <w:right w:val="none" w:sz="0" w:space="0" w:color="auto"/>
      </w:divBdr>
    </w:div>
    <w:div w:id="251398434">
      <w:bodyDiv w:val="1"/>
      <w:marLeft w:val="0"/>
      <w:marRight w:val="0"/>
      <w:marTop w:val="0"/>
      <w:marBottom w:val="0"/>
      <w:divBdr>
        <w:top w:val="none" w:sz="0" w:space="0" w:color="auto"/>
        <w:left w:val="none" w:sz="0" w:space="0" w:color="auto"/>
        <w:bottom w:val="none" w:sz="0" w:space="0" w:color="auto"/>
        <w:right w:val="none" w:sz="0" w:space="0" w:color="auto"/>
      </w:divBdr>
    </w:div>
    <w:div w:id="251428602">
      <w:bodyDiv w:val="1"/>
      <w:marLeft w:val="0"/>
      <w:marRight w:val="0"/>
      <w:marTop w:val="0"/>
      <w:marBottom w:val="0"/>
      <w:divBdr>
        <w:top w:val="none" w:sz="0" w:space="0" w:color="auto"/>
        <w:left w:val="none" w:sz="0" w:space="0" w:color="auto"/>
        <w:bottom w:val="none" w:sz="0" w:space="0" w:color="auto"/>
        <w:right w:val="none" w:sz="0" w:space="0" w:color="auto"/>
      </w:divBdr>
    </w:div>
    <w:div w:id="251865533">
      <w:bodyDiv w:val="1"/>
      <w:marLeft w:val="0"/>
      <w:marRight w:val="0"/>
      <w:marTop w:val="0"/>
      <w:marBottom w:val="0"/>
      <w:divBdr>
        <w:top w:val="none" w:sz="0" w:space="0" w:color="auto"/>
        <w:left w:val="none" w:sz="0" w:space="0" w:color="auto"/>
        <w:bottom w:val="none" w:sz="0" w:space="0" w:color="auto"/>
        <w:right w:val="none" w:sz="0" w:space="0" w:color="auto"/>
      </w:divBdr>
    </w:div>
    <w:div w:id="252589294">
      <w:bodyDiv w:val="1"/>
      <w:marLeft w:val="0"/>
      <w:marRight w:val="0"/>
      <w:marTop w:val="0"/>
      <w:marBottom w:val="0"/>
      <w:divBdr>
        <w:top w:val="none" w:sz="0" w:space="0" w:color="auto"/>
        <w:left w:val="none" w:sz="0" w:space="0" w:color="auto"/>
        <w:bottom w:val="none" w:sz="0" w:space="0" w:color="auto"/>
        <w:right w:val="none" w:sz="0" w:space="0" w:color="auto"/>
      </w:divBdr>
    </w:div>
    <w:div w:id="252981751">
      <w:bodyDiv w:val="1"/>
      <w:marLeft w:val="0"/>
      <w:marRight w:val="0"/>
      <w:marTop w:val="0"/>
      <w:marBottom w:val="0"/>
      <w:divBdr>
        <w:top w:val="none" w:sz="0" w:space="0" w:color="auto"/>
        <w:left w:val="none" w:sz="0" w:space="0" w:color="auto"/>
        <w:bottom w:val="none" w:sz="0" w:space="0" w:color="auto"/>
        <w:right w:val="none" w:sz="0" w:space="0" w:color="auto"/>
      </w:divBdr>
    </w:div>
    <w:div w:id="253168783">
      <w:bodyDiv w:val="1"/>
      <w:marLeft w:val="0"/>
      <w:marRight w:val="0"/>
      <w:marTop w:val="0"/>
      <w:marBottom w:val="0"/>
      <w:divBdr>
        <w:top w:val="none" w:sz="0" w:space="0" w:color="auto"/>
        <w:left w:val="none" w:sz="0" w:space="0" w:color="auto"/>
        <w:bottom w:val="none" w:sz="0" w:space="0" w:color="auto"/>
        <w:right w:val="none" w:sz="0" w:space="0" w:color="auto"/>
      </w:divBdr>
    </w:div>
    <w:div w:id="253827128">
      <w:bodyDiv w:val="1"/>
      <w:marLeft w:val="0"/>
      <w:marRight w:val="0"/>
      <w:marTop w:val="0"/>
      <w:marBottom w:val="0"/>
      <w:divBdr>
        <w:top w:val="none" w:sz="0" w:space="0" w:color="auto"/>
        <w:left w:val="none" w:sz="0" w:space="0" w:color="auto"/>
        <w:bottom w:val="none" w:sz="0" w:space="0" w:color="auto"/>
        <w:right w:val="none" w:sz="0" w:space="0" w:color="auto"/>
      </w:divBdr>
    </w:div>
    <w:div w:id="253899688">
      <w:bodyDiv w:val="1"/>
      <w:marLeft w:val="0"/>
      <w:marRight w:val="0"/>
      <w:marTop w:val="0"/>
      <w:marBottom w:val="0"/>
      <w:divBdr>
        <w:top w:val="none" w:sz="0" w:space="0" w:color="auto"/>
        <w:left w:val="none" w:sz="0" w:space="0" w:color="auto"/>
        <w:bottom w:val="none" w:sz="0" w:space="0" w:color="auto"/>
        <w:right w:val="none" w:sz="0" w:space="0" w:color="auto"/>
      </w:divBdr>
    </w:div>
    <w:div w:id="253904524">
      <w:bodyDiv w:val="1"/>
      <w:marLeft w:val="0"/>
      <w:marRight w:val="0"/>
      <w:marTop w:val="0"/>
      <w:marBottom w:val="0"/>
      <w:divBdr>
        <w:top w:val="none" w:sz="0" w:space="0" w:color="auto"/>
        <w:left w:val="none" w:sz="0" w:space="0" w:color="auto"/>
        <w:bottom w:val="none" w:sz="0" w:space="0" w:color="auto"/>
        <w:right w:val="none" w:sz="0" w:space="0" w:color="auto"/>
      </w:divBdr>
    </w:div>
    <w:div w:id="254095378">
      <w:bodyDiv w:val="1"/>
      <w:marLeft w:val="0"/>
      <w:marRight w:val="0"/>
      <w:marTop w:val="0"/>
      <w:marBottom w:val="0"/>
      <w:divBdr>
        <w:top w:val="none" w:sz="0" w:space="0" w:color="auto"/>
        <w:left w:val="none" w:sz="0" w:space="0" w:color="auto"/>
        <w:bottom w:val="none" w:sz="0" w:space="0" w:color="auto"/>
        <w:right w:val="none" w:sz="0" w:space="0" w:color="auto"/>
      </w:divBdr>
    </w:div>
    <w:div w:id="254284789">
      <w:bodyDiv w:val="1"/>
      <w:marLeft w:val="0"/>
      <w:marRight w:val="0"/>
      <w:marTop w:val="0"/>
      <w:marBottom w:val="0"/>
      <w:divBdr>
        <w:top w:val="none" w:sz="0" w:space="0" w:color="auto"/>
        <w:left w:val="none" w:sz="0" w:space="0" w:color="auto"/>
        <w:bottom w:val="none" w:sz="0" w:space="0" w:color="auto"/>
        <w:right w:val="none" w:sz="0" w:space="0" w:color="auto"/>
      </w:divBdr>
    </w:div>
    <w:div w:id="254629101">
      <w:bodyDiv w:val="1"/>
      <w:marLeft w:val="0"/>
      <w:marRight w:val="0"/>
      <w:marTop w:val="0"/>
      <w:marBottom w:val="0"/>
      <w:divBdr>
        <w:top w:val="none" w:sz="0" w:space="0" w:color="auto"/>
        <w:left w:val="none" w:sz="0" w:space="0" w:color="auto"/>
        <w:bottom w:val="none" w:sz="0" w:space="0" w:color="auto"/>
        <w:right w:val="none" w:sz="0" w:space="0" w:color="auto"/>
      </w:divBdr>
    </w:div>
    <w:div w:id="254703488">
      <w:bodyDiv w:val="1"/>
      <w:marLeft w:val="0"/>
      <w:marRight w:val="0"/>
      <w:marTop w:val="0"/>
      <w:marBottom w:val="0"/>
      <w:divBdr>
        <w:top w:val="none" w:sz="0" w:space="0" w:color="auto"/>
        <w:left w:val="none" w:sz="0" w:space="0" w:color="auto"/>
        <w:bottom w:val="none" w:sz="0" w:space="0" w:color="auto"/>
        <w:right w:val="none" w:sz="0" w:space="0" w:color="auto"/>
      </w:divBdr>
    </w:div>
    <w:div w:id="255094453">
      <w:bodyDiv w:val="1"/>
      <w:marLeft w:val="0"/>
      <w:marRight w:val="0"/>
      <w:marTop w:val="0"/>
      <w:marBottom w:val="0"/>
      <w:divBdr>
        <w:top w:val="none" w:sz="0" w:space="0" w:color="auto"/>
        <w:left w:val="none" w:sz="0" w:space="0" w:color="auto"/>
        <w:bottom w:val="none" w:sz="0" w:space="0" w:color="auto"/>
        <w:right w:val="none" w:sz="0" w:space="0" w:color="auto"/>
      </w:divBdr>
    </w:div>
    <w:div w:id="255595889">
      <w:bodyDiv w:val="1"/>
      <w:marLeft w:val="0"/>
      <w:marRight w:val="0"/>
      <w:marTop w:val="0"/>
      <w:marBottom w:val="0"/>
      <w:divBdr>
        <w:top w:val="none" w:sz="0" w:space="0" w:color="auto"/>
        <w:left w:val="none" w:sz="0" w:space="0" w:color="auto"/>
        <w:bottom w:val="none" w:sz="0" w:space="0" w:color="auto"/>
        <w:right w:val="none" w:sz="0" w:space="0" w:color="auto"/>
      </w:divBdr>
    </w:div>
    <w:div w:id="256597909">
      <w:bodyDiv w:val="1"/>
      <w:marLeft w:val="0"/>
      <w:marRight w:val="0"/>
      <w:marTop w:val="0"/>
      <w:marBottom w:val="0"/>
      <w:divBdr>
        <w:top w:val="none" w:sz="0" w:space="0" w:color="auto"/>
        <w:left w:val="none" w:sz="0" w:space="0" w:color="auto"/>
        <w:bottom w:val="none" w:sz="0" w:space="0" w:color="auto"/>
        <w:right w:val="none" w:sz="0" w:space="0" w:color="auto"/>
      </w:divBdr>
    </w:div>
    <w:div w:id="256867961">
      <w:bodyDiv w:val="1"/>
      <w:marLeft w:val="0"/>
      <w:marRight w:val="0"/>
      <w:marTop w:val="0"/>
      <w:marBottom w:val="0"/>
      <w:divBdr>
        <w:top w:val="none" w:sz="0" w:space="0" w:color="auto"/>
        <w:left w:val="none" w:sz="0" w:space="0" w:color="auto"/>
        <w:bottom w:val="none" w:sz="0" w:space="0" w:color="auto"/>
        <w:right w:val="none" w:sz="0" w:space="0" w:color="auto"/>
      </w:divBdr>
    </w:div>
    <w:div w:id="257711593">
      <w:bodyDiv w:val="1"/>
      <w:marLeft w:val="0"/>
      <w:marRight w:val="0"/>
      <w:marTop w:val="0"/>
      <w:marBottom w:val="0"/>
      <w:divBdr>
        <w:top w:val="none" w:sz="0" w:space="0" w:color="auto"/>
        <w:left w:val="none" w:sz="0" w:space="0" w:color="auto"/>
        <w:bottom w:val="none" w:sz="0" w:space="0" w:color="auto"/>
        <w:right w:val="none" w:sz="0" w:space="0" w:color="auto"/>
      </w:divBdr>
    </w:div>
    <w:div w:id="258175538">
      <w:bodyDiv w:val="1"/>
      <w:marLeft w:val="0"/>
      <w:marRight w:val="0"/>
      <w:marTop w:val="0"/>
      <w:marBottom w:val="0"/>
      <w:divBdr>
        <w:top w:val="none" w:sz="0" w:space="0" w:color="auto"/>
        <w:left w:val="none" w:sz="0" w:space="0" w:color="auto"/>
        <w:bottom w:val="none" w:sz="0" w:space="0" w:color="auto"/>
        <w:right w:val="none" w:sz="0" w:space="0" w:color="auto"/>
      </w:divBdr>
    </w:div>
    <w:div w:id="259065035">
      <w:bodyDiv w:val="1"/>
      <w:marLeft w:val="0"/>
      <w:marRight w:val="0"/>
      <w:marTop w:val="0"/>
      <w:marBottom w:val="0"/>
      <w:divBdr>
        <w:top w:val="none" w:sz="0" w:space="0" w:color="auto"/>
        <w:left w:val="none" w:sz="0" w:space="0" w:color="auto"/>
        <w:bottom w:val="none" w:sz="0" w:space="0" w:color="auto"/>
        <w:right w:val="none" w:sz="0" w:space="0" w:color="auto"/>
      </w:divBdr>
    </w:div>
    <w:div w:id="259263291">
      <w:bodyDiv w:val="1"/>
      <w:marLeft w:val="0"/>
      <w:marRight w:val="0"/>
      <w:marTop w:val="0"/>
      <w:marBottom w:val="0"/>
      <w:divBdr>
        <w:top w:val="none" w:sz="0" w:space="0" w:color="auto"/>
        <w:left w:val="none" w:sz="0" w:space="0" w:color="auto"/>
        <w:bottom w:val="none" w:sz="0" w:space="0" w:color="auto"/>
        <w:right w:val="none" w:sz="0" w:space="0" w:color="auto"/>
      </w:divBdr>
    </w:div>
    <w:div w:id="259606181">
      <w:bodyDiv w:val="1"/>
      <w:marLeft w:val="0"/>
      <w:marRight w:val="0"/>
      <w:marTop w:val="0"/>
      <w:marBottom w:val="0"/>
      <w:divBdr>
        <w:top w:val="none" w:sz="0" w:space="0" w:color="auto"/>
        <w:left w:val="none" w:sz="0" w:space="0" w:color="auto"/>
        <w:bottom w:val="none" w:sz="0" w:space="0" w:color="auto"/>
        <w:right w:val="none" w:sz="0" w:space="0" w:color="auto"/>
      </w:divBdr>
    </w:div>
    <w:div w:id="259997768">
      <w:bodyDiv w:val="1"/>
      <w:marLeft w:val="0"/>
      <w:marRight w:val="0"/>
      <w:marTop w:val="0"/>
      <w:marBottom w:val="0"/>
      <w:divBdr>
        <w:top w:val="none" w:sz="0" w:space="0" w:color="auto"/>
        <w:left w:val="none" w:sz="0" w:space="0" w:color="auto"/>
        <w:bottom w:val="none" w:sz="0" w:space="0" w:color="auto"/>
        <w:right w:val="none" w:sz="0" w:space="0" w:color="auto"/>
      </w:divBdr>
    </w:div>
    <w:div w:id="260112535">
      <w:bodyDiv w:val="1"/>
      <w:marLeft w:val="0"/>
      <w:marRight w:val="0"/>
      <w:marTop w:val="0"/>
      <w:marBottom w:val="0"/>
      <w:divBdr>
        <w:top w:val="none" w:sz="0" w:space="0" w:color="auto"/>
        <w:left w:val="none" w:sz="0" w:space="0" w:color="auto"/>
        <w:bottom w:val="none" w:sz="0" w:space="0" w:color="auto"/>
        <w:right w:val="none" w:sz="0" w:space="0" w:color="auto"/>
      </w:divBdr>
    </w:div>
    <w:div w:id="260265901">
      <w:bodyDiv w:val="1"/>
      <w:marLeft w:val="0"/>
      <w:marRight w:val="0"/>
      <w:marTop w:val="0"/>
      <w:marBottom w:val="0"/>
      <w:divBdr>
        <w:top w:val="none" w:sz="0" w:space="0" w:color="auto"/>
        <w:left w:val="none" w:sz="0" w:space="0" w:color="auto"/>
        <w:bottom w:val="none" w:sz="0" w:space="0" w:color="auto"/>
        <w:right w:val="none" w:sz="0" w:space="0" w:color="auto"/>
      </w:divBdr>
    </w:div>
    <w:div w:id="261496488">
      <w:bodyDiv w:val="1"/>
      <w:marLeft w:val="0"/>
      <w:marRight w:val="0"/>
      <w:marTop w:val="0"/>
      <w:marBottom w:val="0"/>
      <w:divBdr>
        <w:top w:val="none" w:sz="0" w:space="0" w:color="auto"/>
        <w:left w:val="none" w:sz="0" w:space="0" w:color="auto"/>
        <w:bottom w:val="none" w:sz="0" w:space="0" w:color="auto"/>
        <w:right w:val="none" w:sz="0" w:space="0" w:color="auto"/>
      </w:divBdr>
    </w:div>
    <w:div w:id="261649239">
      <w:bodyDiv w:val="1"/>
      <w:marLeft w:val="0"/>
      <w:marRight w:val="0"/>
      <w:marTop w:val="0"/>
      <w:marBottom w:val="0"/>
      <w:divBdr>
        <w:top w:val="none" w:sz="0" w:space="0" w:color="auto"/>
        <w:left w:val="none" w:sz="0" w:space="0" w:color="auto"/>
        <w:bottom w:val="none" w:sz="0" w:space="0" w:color="auto"/>
        <w:right w:val="none" w:sz="0" w:space="0" w:color="auto"/>
      </w:divBdr>
    </w:div>
    <w:div w:id="261962037">
      <w:bodyDiv w:val="1"/>
      <w:marLeft w:val="0"/>
      <w:marRight w:val="0"/>
      <w:marTop w:val="0"/>
      <w:marBottom w:val="0"/>
      <w:divBdr>
        <w:top w:val="none" w:sz="0" w:space="0" w:color="auto"/>
        <w:left w:val="none" w:sz="0" w:space="0" w:color="auto"/>
        <w:bottom w:val="none" w:sz="0" w:space="0" w:color="auto"/>
        <w:right w:val="none" w:sz="0" w:space="0" w:color="auto"/>
      </w:divBdr>
    </w:div>
    <w:div w:id="264192804">
      <w:bodyDiv w:val="1"/>
      <w:marLeft w:val="0"/>
      <w:marRight w:val="0"/>
      <w:marTop w:val="0"/>
      <w:marBottom w:val="0"/>
      <w:divBdr>
        <w:top w:val="none" w:sz="0" w:space="0" w:color="auto"/>
        <w:left w:val="none" w:sz="0" w:space="0" w:color="auto"/>
        <w:bottom w:val="none" w:sz="0" w:space="0" w:color="auto"/>
        <w:right w:val="none" w:sz="0" w:space="0" w:color="auto"/>
      </w:divBdr>
    </w:div>
    <w:div w:id="264312159">
      <w:bodyDiv w:val="1"/>
      <w:marLeft w:val="0"/>
      <w:marRight w:val="0"/>
      <w:marTop w:val="0"/>
      <w:marBottom w:val="0"/>
      <w:divBdr>
        <w:top w:val="none" w:sz="0" w:space="0" w:color="auto"/>
        <w:left w:val="none" w:sz="0" w:space="0" w:color="auto"/>
        <w:bottom w:val="none" w:sz="0" w:space="0" w:color="auto"/>
        <w:right w:val="none" w:sz="0" w:space="0" w:color="auto"/>
      </w:divBdr>
    </w:div>
    <w:div w:id="264967816">
      <w:bodyDiv w:val="1"/>
      <w:marLeft w:val="0"/>
      <w:marRight w:val="0"/>
      <w:marTop w:val="0"/>
      <w:marBottom w:val="0"/>
      <w:divBdr>
        <w:top w:val="none" w:sz="0" w:space="0" w:color="auto"/>
        <w:left w:val="none" w:sz="0" w:space="0" w:color="auto"/>
        <w:bottom w:val="none" w:sz="0" w:space="0" w:color="auto"/>
        <w:right w:val="none" w:sz="0" w:space="0" w:color="auto"/>
      </w:divBdr>
    </w:div>
    <w:div w:id="265382306">
      <w:bodyDiv w:val="1"/>
      <w:marLeft w:val="0"/>
      <w:marRight w:val="0"/>
      <w:marTop w:val="0"/>
      <w:marBottom w:val="0"/>
      <w:divBdr>
        <w:top w:val="none" w:sz="0" w:space="0" w:color="auto"/>
        <w:left w:val="none" w:sz="0" w:space="0" w:color="auto"/>
        <w:bottom w:val="none" w:sz="0" w:space="0" w:color="auto"/>
        <w:right w:val="none" w:sz="0" w:space="0" w:color="auto"/>
      </w:divBdr>
    </w:div>
    <w:div w:id="265508318">
      <w:bodyDiv w:val="1"/>
      <w:marLeft w:val="0"/>
      <w:marRight w:val="0"/>
      <w:marTop w:val="0"/>
      <w:marBottom w:val="0"/>
      <w:divBdr>
        <w:top w:val="none" w:sz="0" w:space="0" w:color="auto"/>
        <w:left w:val="none" w:sz="0" w:space="0" w:color="auto"/>
        <w:bottom w:val="none" w:sz="0" w:space="0" w:color="auto"/>
        <w:right w:val="none" w:sz="0" w:space="0" w:color="auto"/>
      </w:divBdr>
    </w:div>
    <w:div w:id="265582111">
      <w:bodyDiv w:val="1"/>
      <w:marLeft w:val="0"/>
      <w:marRight w:val="0"/>
      <w:marTop w:val="0"/>
      <w:marBottom w:val="0"/>
      <w:divBdr>
        <w:top w:val="none" w:sz="0" w:space="0" w:color="auto"/>
        <w:left w:val="none" w:sz="0" w:space="0" w:color="auto"/>
        <w:bottom w:val="none" w:sz="0" w:space="0" w:color="auto"/>
        <w:right w:val="none" w:sz="0" w:space="0" w:color="auto"/>
      </w:divBdr>
    </w:div>
    <w:div w:id="265696859">
      <w:bodyDiv w:val="1"/>
      <w:marLeft w:val="0"/>
      <w:marRight w:val="0"/>
      <w:marTop w:val="0"/>
      <w:marBottom w:val="0"/>
      <w:divBdr>
        <w:top w:val="none" w:sz="0" w:space="0" w:color="auto"/>
        <w:left w:val="none" w:sz="0" w:space="0" w:color="auto"/>
        <w:bottom w:val="none" w:sz="0" w:space="0" w:color="auto"/>
        <w:right w:val="none" w:sz="0" w:space="0" w:color="auto"/>
      </w:divBdr>
    </w:div>
    <w:div w:id="265885620">
      <w:bodyDiv w:val="1"/>
      <w:marLeft w:val="0"/>
      <w:marRight w:val="0"/>
      <w:marTop w:val="0"/>
      <w:marBottom w:val="0"/>
      <w:divBdr>
        <w:top w:val="none" w:sz="0" w:space="0" w:color="auto"/>
        <w:left w:val="none" w:sz="0" w:space="0" w:color="auto"/>
        <w:bottom w:val="none" w:sz="0" w:space="0" w:color="auto"/>
        <w:right w:val="none" w:sz="0" w:space="0" w:color="auto"/>
      </w:divBdr>
    </w:div>
    <w:div w:id="266085080">
      <w:bodyDiv w:val="1"/>
      <w:marLeft w:val="0"/>
      <w:marRight w:val="0"/>
      <w:marTop w:val="0"/>
      <w:marBottom w:val="0"/>
      <w:divBdr>
        <w:top w:val="none" w:sz="0" w:space="0" w:color="auto"/>
        <w:left w:val="none" w:sz="0" w:space="0" w:color="auto"/>
        <w:bottom w:val="none" w:sz="0" w:space="0" w:color="auto"/>
        <w:right w:val="none" w:sz="0" w:space="0" w:color="auto"/>
      </w:divBdr>
    </w:div>
    <w:div w:id="266616717">
      <w:bodyDiv w:val="1"/>
      <w:marLeft w:val="0"/>
      <w:marRight w:val="0"/>
      <w:marTop w:val="0"/>
      <w:marBottom w:val="0"/>
      <w:divBdr>
        <w:top w:val="none" w:sz="0" w:space="0" w:color="auto"/>
        <w:left w:val="none" w:sz="0" w:space="0" w:color="auto"/>
        <w:bottom w:val="none" w:sz="0" w:space="0" w:color="auto"/>
        <w:right w:val="none" w:sz="0" w:space="0" w:color="auto"/>
      </w:divBdr>
    </w:div>
    <w:div w:id="266698252">
      <w:bodyDiv w:val="1"/>
      <w:marLeft w:val="0"/>
      <w:marRight w:val="0"/>
      <w:marTop w:val="0"/>
      <w:marBottom w:val="0"/>
      <w:divBdr>
        <w:top w:val="none" w:sz="0" w:space="0" w:color="auto"/>
        <w:left w:val="none" w:sz="0" w:space="0" w:color="auto"/>
        <w:bottom w:val="none" w:sz="0" w:space="0" w:color="auto"/>
        <w:right w:val="none" w:sz="0" w:space="0" w:color="auto"/>
      </w:divBdr>
    </w:div>
    <w:div w:id="266736552">
      <w:bodyDiv w:val="1"/>
      <w:marLeft w:val="0"/>
      <w:marRight w:val="0"/>
      <w:marTop w:val="0"/>
      <w:marBottom w:val="0"/>
      <w:divBdr>
        <w:top w:val="none" w:sz="0" w:space="0" w:color="auto"/>
        <w:left w:val="none" w:sz="0" w:space="0" w:color="auto"/>
        <w:bottom w:val="none" w:sz="0" w:space="0" w:color="auto"/>
        <w:right w:val="none" w:sz="0" w:space="0" w:color="auto"/>
      </w:divBdr>
    </w:div>
    <w:div w:id="267271561">
      <w:bodyDiv w:val="1"/>
      <w:marLeft w:val="0"/>
      <w:marRight w:val="0"/>
      <w:marTop w:val="0"/>
      <w:marBottom w:val="0"/>
      <w:divBdr>
        <w:top w:val="none" w:sz="0" w:space="0" w:color="auto"/>
        <w:left w:val="none" w:sz="0" w:space="0" w:color="auto"/>
        <w:bottom w:val="none" w:sz="0" w:space="0" w:color="auto"/>
        <w:right w:val="none" w:sz="0" w:space="0" w:color="auto"/>
      </w:divBdr>
    </w:div>
    <w:div w:id="267540462">
      <w:bodyDiv w:val="1"/>
      <w:marLeft w:val="0"/>
      <w:marRight w:val="0"/>
      <w:marTop w:val="0"/>
      <w:marBottom w:val="0"/>
      <w:divBdr>
        <w:top w:val="none" w:sz="0" w:space="0" w:color="auto"/>
        <w:left w:val="none" w:sz="0" w:space="0" w:color="auto"/>
        <w:bottom w:val="none" w:sz="0" w:space="0" w:color="auto"/>
        <w:right w:val="none" w:sz="0" w:space="0" w:color="auto"/>
      </w:divBdr>
    </w:div>
    <w:div w:id="267590953">
      <w:bodyDiv w:val="1"/>
      <w:marLeft w:val="0"/>
      <w:marRight w:val="0"/>
      <w:marTop w:val="0"/>
      <w:marBottom w:val="0"/>
      <w:divBdr>
        <w:top w:val="none" w:sz="0" w:space="0" w:color="auto"/>
        <w:left w:val="none" w:sz="0" w:space="0" w:color="auto"/>
        <w:bottom w:val="none" w:sz="0" w:space="0" w:color="auto"/>
        <w:right w:val="none" w:sz="0" w:space="0" w:color="auto"/>
      </w:divBdr>
    </w:div>
    <w:div w:id="268397116">
      <w:bodyDiv w:val="1"/>
      <w:marLeft w:val="0"/>
      <w:marRight w:val="0"/>
      <w:marTop w:val="0"/>
      <w:marBottom w:val="0"/>
      <w:divBdr>
        <w:top w:val="none" w:sz="0" w:space="0" w:color="auto"/>
        <w:left w:val="none" w:sz="0" w:space="0" w:color="auto"/>
        <w:bottom w:val="none" w:sz="0" w:space="0" w:color="auto"/>
        <w:right w:val="none" w:sz="0" w:space="0" w:color="auto"/>
      </w:divBdr>
    </w:div>
    <w:div w:id="268464454">
      <w:bodyDiv w:val="1"/>
      <w:marLeft w:val="0"/>
      <w:marRight w:val="0"/>
      <w:marTop w:val="0"/>
      <w:marBottom w:val="0"/>
      <w:divBdr>
        <w:top w:val="none" w:sz="0" w:space="0" w:color="auto"/>
        <w:left w:val="none" w:sz="0" w:space="0" w:color="auto"/>
        <w:bottom w:val="none" w:sz="0" w:space="0" w:color="auto"/>
        <w:right w:val="none" w:sz="0" w:space="0" w:color="auto"/>
      </w:divBdr>
    </w:div>
    <w:div w:id="269165476">
      <w:bodyDiv w:val="1"/>
      <w:marLeft w:val="0"/>
      <w:marRight w:val="0"/>
      <w:marTop w:val="0"/>
      <w:marBottom w:val="0"/>
      <w:divBdr>
        <w:top w:val="none" w:sz="0" w:space="0" w:color="auto"/>
        <w:left w:val="none" w:sz="0" w:space="0" w:color="auto"/>
        <w:bottom w:val="none" w:sz="0" w:space="0" w:color="auto"/>
        <w:right w:val="none" w:sz="0" w:space="0" w:color="auto"/>
      </w:divBdr>
    </w:div>
    <w:div w:id="269555967">
      <w:bodyDiv w:val="1"/>
      <w:marLeft w:val="0"/>
      <w:marRight w:val="0"/>
      <w:marTop w:val="0"/>
      <w:marBottom w:val="0"/>
      <w:divBdr>
        <w:top w:val="none" w:sz="0" w:space="0" w:color="auto"/>
        <w:left w:val="none" w:sz="0" w:space="0" w:color="auto"/>
        <w:bottom w:val="none" w:sz="0" w:space="0" w:color="auto"/>
        <w:right w:val="none" w:sz="0" w:space="0" w:color="auto"/>
      </w:divBdr>
    </w:div>
    <w:div w:id="269749590">
      <w:bodyDiv w:val="1"/>
      <w:marLeft w:val="0"/>
      <w:marRight w:val="0"/>
      <w:marTop w:val="0"/>
      <w:marBottom w:val="0"/>
      <w:divBdr>
        <w:top w:val="none" w:sz="0" w:space="0" w:color="auto"/>
        <w:left w:val="none" w:sz="0" w:space="0" w:color="auto"/>
        <w:bottom w:val="none" w:sz="0" w:space="0" w:color="auto"/>
        <w:right w:val="none" w:sz="0" w:space="0" w:color="auto"/>
      </w:divBdr>
    </w:div>
    <w:div w:id="270010874">
      <w:bodyDiv w:val="1"/>
      <w:marLeft w:val="0"/>
      <w:marRight w:val="0"/>
      <w:marTop w:val="0"/>
      <w:marBottom w:val="0"/>
      <w:divBdr>
        <w:top w:val="none" w:sz="0" w:space="0" w:color="auto"/>
        <w:left w:val="none" w:sz="0" w:space="0" w:color="auto"/>
        <w:bottom w:val="none" w:sz="0" w:space="0" w:color="auto"/>
        <w:right w:val="none" w:sz="0" w:space="0" w:color="auto"/>
      </w:divBdr>
    </w:div>
    <w:div w:id="271137370">
      <w:bodyDiv w:val="1"/>
      <w:marLeft w:val="0"/>
      <w:marRight w:val="0"/>
      <w:marTop w:val="0"/>
      <w:marBottom w:val="0"/>
      <w:divBdr>
        <w:top w:val="none" w:sz="0" w:space="0" w:color="auto"/>
        <w:left w:val="none" w:sz="0" w:space="0" w:color="auto"/>
        <w:bottom w:val="none" w:sz="0" w:space="0" w:color="auto"/>
        <w:right w:val="none" w:sz="0" w:space="0" w:color="auto"/>
      </w:divBdr>
    </w:div>
    <w:div w:id="271548163">
      <w:bodyDiv w:val="1"/>
      <w:marLeft w:val="0"/>
      <w:marRight w:val="0"/>
      <w:marTop w:val="0"/>
      <w:marBottom w:val="0"/>
      <w:divBdr>
        <w:top w:val="none" w:sz="0" w:space="0" w:color="auto"/>
        <w:left w:val="none" w:sz="0" w:space="0" w:color="auto"/>
        <w:bottom w:val="none" w:sz="0" w:space="0" w:color="auto"/>
        <w:right w:val="none" w:sz="0" w:space="0" w:color="auto"/>
      </w:divBdr>
    </w:div>
    <w:div w:id="271668316">
      <w:bodyDiv w:val="1"/>
      <w:marLeft w:val="0"/>
      <w:marRight w:val="0"/>
      <w:marTop w:val="0"/>
      <w:marBottom w:val="0"/>
      <w:divBdr>
        <w:top w:val="none" w:sz="0" w:space="0" w:color="auto"/>
        <w:left w:val="none" w:sz="0" w:space="0" w:color="auto"/>
        <w:bottom w:val="none" w:sz="0" w:space="0" w:color="auto"/>
        <w:right w:val="none" w:sz="0" w:space="0" w:color="auto"/>
      </w:divBdr>
    </w:div>
    <w:div w:id="272058769">
      <w:bodyDiv w:val="1"/>
      <w:marLeft w:val="0"/>
      <w:marRight w:val="0"/>
      <w:marTop w:val="0"/>
      <w:marBottom w:val="0"/>
      <w:divBdr>
        <w:top w:val="none" w:sz="0" w:space="0" w:color="auto"/>
        <w:left w:val="none" w:sz="0" w:space="0" w:color="auto"/>
        <w:bottom w:val="none" w:sz="0" w:space="0" w:color="auto"/>
        <w:right w:val="none" w:sz="0" w:space="0" w:color="auto"/>
      </w:divBdr>
    </w:div>
    <w:div w:id="272202906">
      <w:bodyDiv w:val="1"/>
      <w:marLeft w:val="0"/>
      <w:marRight w:val="0"/>
      <w:marTop w:val="0"/>
      <w:marBottom w:val="0"/>
      <w:divBdr>
        <w:top w:val="none" w:sz="0" w:space="0" w:color="auto"/>
        <w:left w:val="none" w:sz="0" w:space="0" w:color="auto"/>
        <w:bottom w:val="none" w:sz="0" w:space="0" w:color="auto"/>
        <w:right w:val="none" w:sz="0" w:space="0" w:color="auto"/>
      </w:divBdr>
    </w:div>
    <w:div w:id="272832994">
      <w:bodyDiv w:val="1"/>
      <w:marLeft w:val="0"/>
      <w:marRight w:val="0"/>
      <w:marTop w:val="0"/>
      <w:marBottom w:val="0"/>
      <w:divBdr>
        <w:top w:val="none" w:sz="0" w:space="0" w:color="auto"/>
        <w:left w:val="none" w:sz="0" w:space="0" w:color="auto"/>
        <w:bottom w:val="none" w:sz="0" w:space="0" w:color="auto"/>
        <w:right w:val="none" w:sz="0" w:space="0" w:color="auto"/>
      </w:divBdr>
    </w:div>
    <w:div w:id="273487127">
      <w:bodyDiv w:val="1"/>
      <w:marLeft w:val="0"/>
      <w:marRight w:val="0"/>
      <w:marTop w:val="0"/>
      <w:marBottom w:val="0"/>
      <w:divBdr>
        <w:top w:val="none" w:sz="0" w:space="0" w:color="auto"/>
        <w:left w:val="none" w:sz="0" w:space="0" w:color="auto"/>
        <w:bottom w:val="none" w:sz="0" w:space="0" w:color="auto"/>
        <w:right w:val="none" w:sz="0" w:space="0" w:color="auto"/>
      </w:divBdr>
    </w:div>
    <w:div w:id="273489793">
      <w:bodyDiv w:val="1"/>
      <w:marLeft w:val="0"/>
      <w:marRight w:val="0"/>
      <w:marTop w:val="0"/>
      <w:marBottom w:val="0"/>
      <w:divBdr>
        <w:top w:val="none" w:sz="0" w:space="0" w:color="auto"/>
        <w:left w:val="none" w:sz="0" w:space="0" w:color="auto"/>
        <w:bottom w:val="none" w:sz="0" w:space="0" w:color="auto"/>
        <w:right w:val="none" w:sz="0" w:space="0" w:color="auto"/>
      </w:divBdr>
    </w:div>
    <w:div w:id="273563677">
      <w:bodyDiv w:val="1"/>
      <w:marLeft w:val="0"/>
      <w:marRight w:val="0"/>
      <w:marTop w:val="0"/>
      <w:marBottom w:val="0"/>
      <w:divBdr>
        <w:top w:val="none" w:sz="0" w:space="0" w:color="auto"/>
        <w:left w:val="none" w:sz="0" w:space="0" w:color="auto"/>
        <w:bottom w:val="none" w:sz="0" w:space="0" w:color="auto"/>
        <w:right w:val="none" w:sz="0" w:space="0" w:color="auto"/>
      </w:divBdr>
    </w:div>
    <w:div w:id="273631344">
      <w:bodyDiv w:val="1"/>
      <w:marLeft w:val="0"/>
      <w:marRight w:val="0"/>
      <w:marTop w:val="0"/>
      <w:marBottom w:val="0"/>
      <w:divBdr>
        <w:top w:val="none" w:sz="0" w:space="0" w:color="auto"/>
        <w:left w:val="none" w:sz="0" w:space="0" w:color="auto"/>
        <w:bottom w:val="none" w:sz="0" w:space="0" w:color="auto"/>
        <w:right w:val="none" w:sz="0" w:space="0" w:color="auto"/>
      </w:divBdr>
    </w:div>
    <w:div w:id="274018649">
      <w:bodyDiv w:val="1"/>
      <w:marLeft w:val="0"/>
      <w:marRight w:val="0"/>
      <w:marTop w:val="0"/>
      <w:marBottom w:val="0"/>
      <w:divBdr>
        <w:top w:val="none" w:sz="0" w:space="0" w:color="auto"/>
        <w:left w:val="none" w:sz="0" w:space="0" w:color="auto"/>
        <w:bottom w:val="none" w:sz="0" w:space="0" w:color="auto"/>
        <w:right w:val="none" w:sz="0" w:space="0" w:color="auto"/>
      </w:divBdr>
    </w:div>
    <w:div w:id="274679212">
      <w:bodyDiv w:val="1"/>
      <w:marLeft w:val="0"/>
      <w:marRight w:val="0"/>
      <w:marTop w:val="0"/>
      <w:marBottom w:val="0"/>
      <w:divBdr>
        <w:top w:val="none" w:sz="0" w:space="0" w:color="auto"/>
        <w:left w:val="none" w:sz="0" w:space="0" w:color="auto"/>
        <w:bottom w:val="none" w:sz="0" w:space="0" w:color="auto"/>
        <w:right w:val="none" w:sz="0" w:space="0" w:color="auto"/>
      </w:divBdr>
    </w:div>
    <w:div w:id="274799235">
      <w:bodyDiv w:val="1"/>
      <w:marLeft w:val="0"/>
      <w:marRight w:val="0"/>
      <w:marTop w:val="0"/>
      <w:marBottom w:val="0"/>
      <w:divBdr>
        <w:top w:val="none" w:sz="0" w:space="0" w:color="auto"/>
        <w:left w:val="none" w:sz="0" w:space="0" w:color="auto"/>
        <w:bottom w:val="none" w:sz="0" w:space="0" w:color="auto"/>
        <w:right w:val="none" w:sz="0" w:space="0" w:color="auto"/>
      </w:divBdr>
    </w:div>
    <w:div w:id="274991850">
      <w:bodyDiv w:val="1"/>
      <w:marLeft w:val="0"/>
      <w:marRight w:val="0"/>
      <w:marTop w:val="0"/>
      <w:marBottom w:val="0"/>
      <w:divBdr>
        <w:top w:val="none" w:sz="0" w:space="0" w:color="auto"/>
        <w:left w:val="none" w:sz="0" w:space="0" w:color="auto"/>
        <w:bottom w:val="none" w:sz="0" w:space="0" w:color="auto"/>
        <w:right w:val="none" w:sz="0" w:space="0" w:color="auto"/>
      </w:divBdr>
    </w:div>
    <w:div w:id="275521820">
      <w:bodyDiv w:val="1"/>
      <w:marLeft w:val="0"/>
      <w:marRight w:val="0"/>
      <w:marTop w:val="0"/>
      <w:marBottom w:val="0"/>
      <w:divBdr>
        <w:top w:val="none" w:sz="0" w:space="0" w:color="auto"/>
        <w:left w:val="none" w:sz="0" w:space="0" w:color="auto"/>
        <w:bottom w:val="none" w:sz="0" w:space="0" w:color="auto"/>
        <w:right w:val="none" w:sz="0" w:space="0" w:color="auto"/>
      </w:divBdr>
    </w:div>
    <w:div w:id="275986370">
      <w:bodyDiv w:val="1"/>
      <w:marLeft w:val="0"/>
      <w:marRight w:val="0"/>
      <w:marTop w:val="0"/>
      <w:marBottom w:val="0"/>
      <w:divBdr>
        <w:top w:val="none" w:sz="0" w:space="0" w:color="auto"/>
        <w:left w:val="none" w:sz="0" w:space="0" w:color="auto"/>
        <w:bottom w:val="none" w:sz="0" w:space="0" w:color="auto"/>
        <w:right w:val="none" w:sz="0" w:space="0" w:color="auto"/>
      </w:divBdr>
    </w:div>
    <w:div w:id="276723424">
      <w:bodyDiv w:val="1"/>
      <w:marLeft w:val="0"/>
      <w:marRight w:val="0"/>
      <w:marTop w:val="0"/>
      <w:marBottom w:val="0"/>
      <w:divBdr>
        <w:top w:val="none" w:sz="0" w:space="0" w:color="auto"/>
        <w:left w:val="none" w:sz="0" w:space="0" w:color="auto"/>
        <w:bottom w:val="none" w:sz="0" w:space="0" w:color="auto"/>
        <w:right w:val="none" w:sz="0" w:space="0" w:color="auto"/>
      </w:divBdr>
    </w:div>
    <w:div w:id="276908860">
      <w:bodyDiv w:val="1"/>
      <w:marLeft w:val="0"/>
      <w:marRight w:val="0"/>
      <w:marTop w:val="0"/>
      <w:marBottom w:val="0"/>
      <w:divBdr>
        <w:top w:val="none" w:sz="0" w:space="0" w:color="auto"/>
        <w:left w:val="none" w:sz="0" w:space="0" w:color="auto"/>
        <w:bottom w:val="none" w:sz="0" w:space="0" w:color="auto"/>
        <w:right w:val="none" w:sz="0" w:space="0" w:color="auto"/>
      </w:divBdr>
    </w:div>
    <w:div w:id="277033569">
      <w:bodyDiv w:val="1"/>
      <w:marLeft w:val="0"/>
      <w:marRight w:val="0"/>
      <w:marTop w:val="0"/>
      <w:marBottom w:val="0"/>
      <w:divBdr>
        <w:top w:val="none" w:sz="0" w:space="0" w:color="auto"/>
        <w:left w:val="none" w:sz="0" w:space="0" w:color="auto"/>
        <w:bottom w:val="none" w:sz="0" w:space="0" w:color="auto"/>
        <w:right w:val="none" w:sz="0" w:space="0" w:color="auto"/>
      </w:divBdr>
    </w:div>
    <w:div w:id="277487772">
      <w:bodyDiv w:val="1"/>
      <w:marLeft w:val="0"/>
      <w:marRight w:val="0"/>
      <w:marTop w:val="0"/>
      <w:marBottom w:val="0"/>
      <w:divBdr>
        <w:top w:val="none" w:sz="0" w:space="0" w:color="auto"/>
        <w:left w:val="none" w:sz="0" w:space="0" w:color="auto"/>
        <w:bottom w:val="none" w:sz="0" w:space="0" w:color="auto"/>
        <w:right w:val="none" w:sz="0" w:space="0" w:color="auto"/>
      </w:divBdr>
    </w:div>
    <w:div w:id="277760135">
      <w:bodyDiv w:val="1"/>
      <w:marLeft w:val="0"/>
      <w:marRight w:val="0"/>
      <w:marTop w:val="0"/>
      <w:marBottom w:val="0"/>
      <w:divBdr>
        <w:top w:val="none" w:sz="0" w:space="0" w:color="auto"/>
        <w:left w:val="none" w:sz="0" w:space="0" w:color="auto"/>
        <w:bottom w:val="none" w:sz="0" w:space="0" w:color="auto"/>
        <w:right w:val="none" w:sz="0" w:space="0" w:color="auto"/>
      </w:divBdr>
    </w:div>
    <w:div w:id="280115428">
      <w:bodyDiv w:val="1"/>
      <w:marLeft w:val="0"/>
      <w:marRight w:val="0"/>
      <w:marTop w:val="0"/>
      <w:marBottom w:val="0"/>
      <w:divBdr>
        <w:top w:val="none" w:sz="0" w:space="0" w:color="auto"/>
        <w:left w:val="none" w:sz="0" w:space="0" w:color="auto"/>
        <w:bottom w:val="none" w:sz="0" w:space="0" w:color="auto"/>
        <w:right w:val="none" w:sz="0" w:space="0" w:color="auto"/>
      </w:divBdr>
    </w:div>
    <w:div w:id="280649453">
      <w:bodyDiv w:val="1"/>
      <w:marLeft w:val="0"/>
      <w:marRight w:val="0"/>
      <w:marTop w:val="0"/>
      <w:marBottom w:val="0"/>
      <w:divBdr>
        <w:top w:val="none" w:sz="0" w:space="0" w:color="auto"/>
        <w:left w:val="none" w:sz="0" w:space="0" w:color="auto"/>
        <w:bottom w:val="none" w:sz="0" w:space="0" w:color="auto"/>
        <w:right w:val="none" w:sz="0" w:space="0" w:color="auto"/>
      </w:divBdr>
    </w:div>
    <w:div w:id="281814191">
      <w:bodyDiv w:val="1"/>
      <w:marLeft w:val="0"/>
      <w:marRight w:val="0"/>
      <w:marTop w:val="0"/>
      <w:marBottom w:val="0"/>
      <w:divBdr>
        <w:top w:val="none" w:sz="0" w:space="0" w:color="auto"/>
        <w:left w:val="none" w:sz="0" w:space="0" w:color="auto"/>
        <w:bottom w:val="none" w:sz="0" w:space="0" w:color="auto"/>
        <w:right w:val="none" w:sz="0" w:space="0" w:color="auto"/>
      </w:divBdr>
    </w:div>
    <w:div w:id="281889806">
      <w:bodyDiv w:val="1"/>
      <w:marLeft w:val="0"/>
      <w:marRight w:val="0"/>
      <w:marTop w:val="0"/>
      <w:marBottom w:val="0"/>
      <w:divBdr>
        <w:top w:val="none" w:sz="0" w:space="0" w:color="auto"/>
        <w:left w:val="none" w:sz="0" w:space="0" w:color="auto"/>
        <w:bottom w:val="none" w:sz="0" w:space="0" w:color="auto"/>
        <w:right w:val="none" w:sz="0" w:space="0" w:color="auto"/>
      </w:divBdr>
    </w:div>
    <w:div w:id="282806462">
      <w:bodyDiv w:val="1"/>
      <w:marLeft w:val="0"/>
      <w:marRight w:val="0"/>
      <w:marTop w:val="0"/>
      <w:marBottom w:val="0"/>
      <w:divBdr>
        <w:top w:val="none" w:sz="0" w:space="0" w:color="auto"/>
        <w:left w:val="none" w:sz="0" w:space="0" w:color="auto"/>
        <w:bottom w:val="none" w:sz="0" w:space="0" w:color="auto"/>
        <w:right w:val="none" w:sz="0" w:space="0" w:color="auto"/>
      </w:divBdr>
    </w:div>
    <w:div w:id="283193580">
      <w:bodyDiv w:val="1"/>
      <w:marLeft w:val="0"/>
      <w:marRight w:val="0"/>
      <w:marTop w:val="0"/>
      <w:marBottom w:val="0"/>
      <w:divBdr>
        <w:top w:val="none" w:sz="0" w:space="0" w:color="auto"/>
        <w:left w:val="none" w:sz="0" w:space="0" w:color="auto"/>
        <w:bottom w:val="none" w:sz="0" w:space="0" w:color="auto"/>
        <w:right w:val="none" w:sz="0" w:space="0" w:color="auto"/>
      </w:divBdr>
    </w:div>
    <w:div w:id="284628629">
      <w:bodyDiv w:val="1"/>
      <w:marLeft w:val="0"/>
      <w:marRight w:val="0"/>
      <w:marTop w:val="0"/>
      <w:marBottom w:val="0"/>
      <w:divBdr>
        <w:top w:val="none" w:sz="0" w:space="0" w:color="auto"/>
        <w:left w:val="none" w:sz="0" w:space="0" w:color="auto"/>
        <w:bottom w:val="none" w:sz="0" w:space="0" w:color="auto"/>
        <w:right w:val="none" w:sz="0" w:space="0" w:color="auto"/>
      </w:divBdr>
    </w:div>
    <w:div w:id="284850260">
      <w:bodyDiv w:val="1"/>
      <w:marLeft w:val="0"/>
      <w:marRight w:val="0"/>
      <w:marTop w:val="0"/>
      <w:marBottom w:val="0"/>
      <w:divBdr>
        <w:top w:val="none" w:sz="0" w:space="0" w:color="auto"/>
        <w:left w:val="none" w:sz="0" w:space="0" w:color="auto"/>
        <w:bottom w:val="none" w:sz="0" w:space="0" w:color="auto"/>
        <w:right w:val="none" w:sz="0" w:space="0" w:color="auto"/>
      </w:divBdr>
    </w:div>
    <w:div w:id="284966084">
      <w:bodyDiv w:val="1"/>
      <w:marLeft w:val="0"/>
      <w:marRight w:val="0"/>
      <w:marTop w:val="0"/>
      <w:marBottom w:val="0"/>
      <w:divBdr>
        <w:top w:val="none" w:sz="0" w:space="0" w:color="auto"/>
        <w:left w:val="none" w:sz="0" w:space="0" w:color="auto"/>
        <w:bottom w:val="none" w:sz="0" w:space="0" w:color="auto"/>
        <w:right w:val="none" w:sz="0" w:space="0" w:color="auto"/>
      </w:divBdr>
    </w:div>
    <w:div w:id="285165487">
      <w:bodyDiv w:val="1"/>
      <w:marLeft w:val="0"/>
      <w:marRight w:val="0"/>
      <w:marTop w:val="0"/>
      <w:marBottom w:val="0"/>
      <w:divBdr>
        <w:top w:val="none" w:sz="0" w:space="0" w:color="auto"/>
        <w:left w:val="none" w:sz="0" w:space="0" w:color="auto"/>
        <w:bottom w:val="none" w:sz="0" w:space="0" w:color="auto"/>
        <w:right w:val="none" w:sz="0" w:space="0" w:color="auto"/>
      </w:divBdr>
    </w:div>
    <w:div w:id="285543785">
      <w:bodyDiv w:val="1"/>
      <w:marLeft w:val="0"/>
      <w:marRight w:val="0"/>
      <w:marTop w:val="0"/>
      <w:marBottom w:val="0"/>
      <w:divBdr>
        <w:top w:val="none" w:sz="0" w:space="0" w:color="auto"/>
        <w:left w:val="none" w:sz="0" w:space="0" w:color="auto"/>
        <w:bottom w:val="none" w:sz="0" w:space="0" w:color="auto"/>
        <w:right w:val="none" w:sz="0" w:space="0" w:color="auto"/>
      </w:divBdr>
    </w:div>
    <w:div w:id="285939402">
      <w:bodyDiv w:val="1"/>
      <w:marLeft w:val="0"/>
      <w:marRight w:val="0"/>
      <w:marTop w:val="0"/>
      <w:marBottom w:val="0"/>
      <w:divBdr>
        <w:top w:val="none" w:sz="0" w:space="0" w:color="auto"/>
        <w:left w:val="none" w:sz="0" w:space="0" w:color="auto"/>
        <w:bottom w:val="none" w:sz="0" w:space="0" w:color="auto"/>
        <w:right w:val="none" w:sz="0" w:space="0" w:color="auto"/>
      </w:divBdr>
    </w:div>
    <w:div w:id="286930587">
      <w:bodyDiv w:val="1"/>
      <w:marLeft w:val="0"/>
      <w:marRight w:val="0"/>
      <w:marTop w:val="0"/>
      <w:marBottom w:val="0"/>
      <w:divBdr>
        <w:top w:val="none" w:sz="0" w:space="0" w:color="auto"/>
        <w:left w:val="none" w:sz="0" w:space="0" w:color="auto"/>
        <w:bottom w:val="none" w:sz="0" w:space="0" w:color="auto"/>
        <w:right w:val="none" w:sz="0" w:space="0" w:color="auto"/>
      </w:divBdr>
    </w:div>
    <w:div w:id="287322833">
      <w:bodyDiv w:val="1"/>
      <w:marLeft w:val="0"/>
      <w:marRight w:val="0"/>
      <w:marTop w:val="0"/>
      <w:marBottom w:val="0"/>
      <w:divBdr>
        <w:top w:val="none" w:sz="0" w:space="0" w:color="auto"/>
        <w:left w:val="none" w:sz="0" w:space="0" w:color="auto"/>
        <w:bottom w:val="none" w:sz="0" w:space="0" w:color="auto"/>
        <w:right w:val="none" w:sz="0" w:space="0" w:color="auto"/>
      </w:divBdr>
    </w:div>
    <w:div w:id="288440259">
      <w:bodyDiv w:val="1"/>
      <w:marLeft w:val="0"/>
      <w:marRight w:val="0"/>
      <w:marTop w:val="0"/>
      <w:marBottom w:val="0"/>
      <w:divBdr>
        <w:top w:val="none" w:sz="0" w:space="0" w:color="auto"/>
        <w:left w:val="none" w:sz="0" w:space="0" w:color="auto"/>
        <w:bottom w:val="none" w:sz="0" w:space="0" w:color="auto"/>
        <w:right w:val="none" w:sz="0" w:space="0" w:color="auto"/>
      </w:divBdr>
    </w:div>
    <w:div w:id="289020581">
      <w:bodyDiv w:val="1"/>
      <w:marLeft w:val="0"/>
      <w:marRight w:val="0"/>
      <w:marTop w:val="0"/>
      <w:marBottom w:val="0"/>
      <w:divBdr>
        <w:top w:val="none" w:sz="0" w:space="0" w:color="auto"/>
        <w:left w:val="none" w:sz="0" w:space="0" w:color="auto"/>
        <w:bottom w:val="none" w:sz="0" w:space="0" w:color="auto"/>
        <w:right w:val="none" w:sz="0" w:space="0" w:color="auto"/>
      </w:divBdr>
    </w:div>
    <w:div w:id="289288024">
      <w:bodyDiv w:val="1"/>
      <w:marLeft w:val="0"/>
      <w:marRight w:val="0"/>
      <w:marTop w:val="0"/>
      <w:marBottom w:val="0"/>
      <w:divBdr>
        <w:top w:val="none" w:sz="0" w:space="0" w:color="auto"/>
        <w:left w:val="none" w:sz="0" w:space="0" w:color="auto"/>
        <w:bottom w:val="none" w:sz="0" w:space="0" w:color="auto"/>
        <w:right w:val="none" w:sz="0" w:space="0" w:color="auto"/>
      </w:divBdr>
    </w:div>
    <w:div w:id="289359151">
      <w:bodyDiv w:val="1"/>
      <w:marLeft w:val="0"/>
      <w:marRight w:val="0"/>
      <w:marTop w:val="0"/>
      <w:marBottom w:val="0"/>
      <w:divBdr>
        <w:top w:val="none" w:sz="0" w:space="0" w:color="auto"/>
        <w:left w:val="none" w:sz="0" w:space="0" w:color="auto"/>
        <w:bottom w:val="none" w:sz="0" w:space="0" w:color="auto"/>
        <w:right w:val="none" w:sz="0" w:space="0" w:color="auto"/>
      </w:divBdr>
    </w:div>
    <w:div w:id="290792966">
      <w:bodyDiv w:val="1"/>
      <w:marLeft w:val="0"/>
      <w:marRight w:val="0"/>
      <w:marTop w:val="0"/>
      <w:marBottom w:val="0"/>
      <w:divBdr>
        <w:top w:val="none" w:sz="0" w:space="0" w:color="auto"/>
        <w:left w:val="none" w:sz="0" w:space="0" w:color="auto"/>
        <w:bottom w:val="none" w:sz="0" w:space="0" w:color="auto"/>
        <w:right w:val="none" w:sz="0" w:space="0" w:color="auto"/>
      </w:divBdr>
    </w:div>
    <w:div w:id="290861481">
      <w:bodyDiv w:val="1"/>
      <w:marLeft w:val="0"/>
      <w:marRight w:val="0"/>
      <w:marTop w:val="0"/>
      <w:marBottom w:val="0"/>
      <w:divBdr>
        <w:top w:val="none" w:sz="0" w:space="0" w:color="auto"/>
        <w:left w:val="none" w:sz="0" w:space="0" w:color="auto"/>
        <w:bottom w:val="none" w:sz="0" w:space="0" w:color="auto"/>
        <w:right w:val="none" w:sz="0" w:space="0" w:color="auto"/>
      </w:divBdr>
    </w:div>
    <w:div w:id="291177568">
      <w:bodyDiv w:val="1"/>
      <w:marLeft w:val="0"/>
      <w:marRight w:val="0"/>
      <w:marTop w:val="0"/>
      <w:marBottom w:val="0"/>
      <w:divBdr>
        <w:top w:val="none" w:sz="0" w:space="0" w:color="auto"/>
        <w:left w:val="none" w:sz="0" w:space="0" w:color="auto"/>
        <w:bottom w:val="none" w:sz="0" w:space="0" w:color="auto"/>
        <w:right w:val="none" w:sz="0" w:space="0" w:color="auto"/>
      </w:divBdr>
    </w:div>
    <w:div w:id="291985208">
      <w:bodyDiv w:val="1"/>
      <w:marLeft w:val="0"/>
      <w:marRight w:val="0"/>
      <w:marTop w:val="0"/>
      <w:marBottom w:val="0"/>
      <w:divBdr>
        <w:top w:val="none" w:sz="0" w:space="0" w:color="auto"/>
        <w:left w:val="none" w:sz="0" w:space="0" w:color="auto"/>
        <w:bottom w:val="none" w:sz="0" w:space="0" w:color="auto"/>
        <w:right w:val="none" w:sz="0" w:space="0" w:color="auto"/>
      </w:divBdr>
    </w:div>
    <w:div w:id="292057925">
      <w:bodyDiv w:val="1"/>
      <w:marLeft w:val="0"/>
      <w:marRight w:val="0"/>
      <w:marTop w:val="0"/>
      <w:marBottom w:val="0"/>
      <w:divBdr>
        <w:top w:val="none" w:sz="0" w:space="0" w:color="auto"/>
        <w:left w:val="none" w:sz="0" w:space="0" w:color="auto"/>
        <w:bottom w:val="none" w:sz="0" w:space="0" w:color="auto"/>
        <w:right w:val="none" w:sz="0" w:space="0" w:color="auto"/>
      </w:divBdr>
    </w:div>
    <w:div w:id="292104806">
      <w:bodyDiv w:val="1"/>
      <w:marLeft w:val="0"/>
      <w:marRight w:val="0"/>
      <w:marTop w:val="0"/>
      <w:marBottom w:val="0"/>
      <w:divBdr>
        <w:top w:val="none" w:sz="0" w:space="0" w:color="auto"/>
        <w:left w:val="none" w:sz="0" w:space="0" w:color="auto"/>
        <w:bottom w:val="none" w:sz="0" w:space="0" w:color="auto"/>
        <w:right w:val="none" w:sz="0" w:space="0" w:color="auto"/>
      </w:divBdr>
    </w:div>
    <w:div w:id="292178324">
      <w:bodyDiv w:val="1"/>
      <w:marLeft w:val="0"/>
      <w:marRight w:val="0"/>
      <w:marTop w:val="0"/>
      <w:marBottom w:val="0"/>
      <w:divBdr>
        <w:top w:val="none" w:sz="0" w:space="0" w:color="auto"/>
        <w:left w:val="none" w:sz="0" w:space="0" w:color="auto"/>
        <w:bottom w:val="none" w:sz="0" w:space="0" w:color="auto"/>
        <w:right w:val="none" w:sz="0" w:space="0" w:color="auto"/>
      </w:divBdr>
    </w:div>
    <w:div w:id="292367112">
      <w:bodyDiv w:val="1"/>
      <w:marLeft w:val="0"/>
      <w:marRight w:val="0"/>
      <w:marTop w:val="0"/>
      <w:marBottom w:val="0"/>
      <w:divBdr>
        <w:top w:val="none" w:sz="0" w:space="0" w:color="auto"/>
        <w:left w:val="none" w:sz="0" w:space="0" w:color="auto"/>
        <w:bottom w:val="none" w:sz="0" w:space="0" w:color="auto"/>
        <w:right w:val="none" w:sz="0" w:space="0" w:color="auto"/>
      </w:divBdr>
    </w:div>
    <w:div w:id="293297662">
      <w:bodyDiv w:val="1"/>
      <w:marLeft w:val="0"/>
      <w:marRight w:val="0"/>
      <w:marTop w:val="0"/>
      <w:marBottom w:val="0"/>
      <w:divBdr>
        <w:top w:val="none" w:sz="0" w:space="0" w:color="auto"/>
        <w:left w:val="none" w:sz="0" w:space="0" w:color="auto"/>
        <w:bottom w:val="none" w:sz="0" w:space="0" w:color="auto"/>
        <w:right w:val="none" w:sz="0" w:space="0" w:color="auto"/>
      </w:divBdr>
    </w:div>
    <w:div w:id="295645282">
      <w:bodyDiv w:val="1"/>
      <w:marLeft w:val="0"/>
      <w:marRight w:val="0"/>
      <w:marTop w:val="0"/>
      <w:marBottom w:val="0"/>
      <w:divBdr>
        <w:top w:val="none" w:sz="0" w:space="0" w:color="auto"/>
        <w:left w:val="none" w:sz="0" w:space="0" w:color="auto"/>
        <w:bottom w:val="none" w:sz="0" w:space="0" w:color="auto"/>
        <w:right w:val="none" w:sz="0" w:space="0" w:color="auto"/>
      </w:divBdr>
    </w:div>
    <w:div w:id="297490737">
      <w:bodyDiv w:val="1"/>
      <w:marLeft w:val="0"/>
      <w:marRight w:val="0"/>
      <w:marTop w:val="0"/>
      <w:marBottom w:val="0"/>
      <w:divBdr>
        <w:top w:val="none" w:sz="0" w:space="0" w:color="auto"/>
        <w:left w:val="none" w:sz="0" w:space="0" w:color="auto"/>
        <w:bottom w:val="none" w:sz="0" w:space="0" w:color="auto"/>
        <w:right w:val="none" w:sz="0" w:space="0" w:color="auto"/>
      </w:divBdr>
    </w:div>
    <w:div w:id="297884119">
      <w:bodyDiv w:val="1"/>
      <w:marLeft w:val="0"/>
      <w:marRight w:val="0"/>
      <w:marTop w:val="0"/>
      <w:marBottom w:val="0"/>
      <w:divBdr>
        <w:top w:val="none" w:sz="0" w:space="0" w:color="auto"/>
        <w:left w:val="none" w:sz="0" w:space="0" w:color="auto"/>
        <w:bottom w:val="none" w:sz="0" w:space="0" w:color="auto"/>
        <w:right w:val="none" w:sz="0" w:space="0" w:color="auto"/>
      </w:divBdr>
    </w:div>
    <w:div w:id="297998855">
      <w:bodyDiv w:val="1"/>
      <w:marLeft w:val="0"/>
      <w:marRight w:val="0"/>
      <w:marTop w:val="0"/>
      <w:marBottom w:val="0"/>
      <w:divBdr>
        <w:top w:val="none" w:sz="0" w:space="0" w:color="auto"/>
        <w:left w:val="none" w:sz="0" w:space="0" w:color="auto"/>
        <w:bottom w:val="none" w:sz="0" w:space="0" w:color="auto"/>
        <w:right w:val="none" w:sz="0" w:space="0" w:color="auto"/>
      </w:divBdr>
    </w:div>
    <w:div w:id="298457893">
      <w:bodyDiv w:val="1"/>
      <w:marLeft w:val="0"/>
      <w:marRight w:val="0"/>
      <w:marTop w:val="0"/>
      <w:marBottom w:val="0"/>
      <w:divBdr>
        <w:top w:val="none" w:sz="0" w:space="0" w:color="auto"/>
        <w:left w:val="none" w:sz="0" w:space="0" w:color="auto"/>
        <w:bottom w:val="none" w:sz="0" w:space="0" w:color="auto"/>
        <w:right w:val="none" w:sz="0" w:space="0" w:color="auto"/>
      </w:divBdr>
    </w:div>
    <w:div w:id="298533074">
      <w:bodyDiv w:val="1"/>
      <w:marLeft w:val="0"/>
      <w:marRight w:val="0"/>
      <w:marTop w:val="0"/>
      <w:marBottom w:val="0"/>
      <w:divBdr>
        <w:top w:val="none" w:sz="0" w:space="0" w:color="auto"/>
        <w:left w:val="none" w:sz="0" w:space="0" w:color="auto"/>
        <w:bottom w:val="none" w:sz="0" w:space="0" w:color="auto"/>
        <w:right w:val="none" w:sz="0" w:space="0" w:color="auto"/>
      </w:divBdr>
    </w:div>
    <w:div w:id="298805576">
      <w:bodyDiv w:val="1"/>
      <w:marLeft w:val="0"/>
      <w:marRight w:val="0"/>
      <w:marTop w:val="0"/>
      <w:marBottom w:val="0"/>
      <w:divBdr>
        <w:top w:val="none" w:sz="0" w:space="0" w:color="auto"/>
        <w:left w:val="none" w:sz="0" w:space="0" w:color="auto"/>
        <w:bottom w:val="none" w:sz="0" w:space="0" w:color="auto"/>
        <w:right w:val="none" w:sz="0" w:space="0" w:color="auto"/>
      </w:divBdr>
    </w:div>
    <w:div w:id="298927282">
      <w:bodyDiv w:val="1"/>
      <w:marLeft w:val="0"/>
      <w:marRight w:val="0"/>
      <w:marTop w:val="0"/>
      <w:marBottom w:val="0"/>
      <w:divBdr>
        <w:top w:val="none" w:sz="0" w:space="0" w:color="auto"/>
        <w:left w:val="none" w:sz="0" w:space="0" w:color="auto"/>
        <w:bottom w:val="none" w:sz="0" w:space="0" w:color="auto"/>
        <w:right w:val="none" w:sz="0" w:space="0" w:color="auto"/>
      </w:divBdr>
    </w:div>
    <w:div w:id="298998183">
      <w:bodyDiv w:val="1"/>
      <w:marLeft w:val="0"/>
      <w:marRight w:val="0"/>
      <w:marTop w:val="0"/>
      <w:marBottom w:val="0"/>
      <w:divBdr>
        <w:top w:val="none" w:sz="0" w:space="0" w:color="auto"/>
        <w:left w:val="none" w:sz="0" w:space="0" w:color="auto"/>
        <w:bottom w:val="none" w:sz="0" w:space="0" w:color="auto"/>
        <w:right w:val="none" w:sz="0" w:space="0" w:color="auto"/>
      </w:divBdr>
    </w:div>
    <w:div w:id="300383095">
      <w:bodyDiv w:val="1"/>
      <w:marLeft w:val="0"/>
      <w:marRight w:val="0"/>
      <w:marTop w:val="0"/>
      <w:marBottom w:val="0"/>
      <w:divBdr>
        <w:top w:val="none" w:sz="0" w:space="0" w:color="auto"/>
        <w:left w:val="none" w:sz="0" w:space="0" w:color="auto"/>
        <w:bottom w:val="none" w:sz="0" w:space="0" w:color="auto"/>
        <w:right w:val="none" w:sz="0" w:space="0" w:color="auto"/>
      </w:divBdr>
    </w:div>
    <w:div w:id="300421751">
      <w:bodyDiv w:val="1"/>
      <w:marLeft w:val="0"/>
      <w:marRight w:val="0"/>
      <w:marTop w:val="0"/>
      <w:marBottom w:val="0"/>
      <w:divBdr>
        <w:top w:val="none" w:sz="0" w:space="0" w:color="auto"/>
        <w:left w:val="none" w:sz="0" w:space="0" w:color="auto"/>
        <w:bottom w:val="none" w:sz="0" w:space="0" w:color="auto"/>
        <w:right w:val="none" w:sz="0" w:space="0" w:color="auto"/>
      </w:divBdr>
    </w:div>
    <w:div w:id="300968118">
      <w:bodyDiv w:val="1"/>
      <w:marLeft w:val="0"/>
      <w:marRight w:val="0"/>
      <w:marTop w:val="0"/>
      <w:marBottom w:val="0"/>
      <w:divBdr>
        <w:top w:val="none" w:sz="0" w:space="0" w:color="auto"/>
        <w:left w:val="none" w:sz="0" w:space="0" w:color="auto"/>
        <w:bottom w:val="none" w:sz="0" w:space="0" w:color="auto"/>
        <w:right w:val="none" w:sz="0" w:space="0" w:color="auto"/>
      </w:divBdr>
    </w:div>
    <w:div w:id="301161530">
      <w:bodyDiv w:val="1"/>
      <w:marLeft w:val="0"/>
      <w:marRight w:val="0"/>
      <w:marTop w:val="0"/>
      <w:marBottom w:val="0"/>
      <w:divBdr>
        <w:top w:val="none" w:sz="0" w:space="0" w:color="auto"/>
        <w:left w:val="none" w:sz="0" w:space="0" w:color="auto"/>
        <w:bottom w:val="none" w:sz="0" w:space="0" w:color="auto"/>
        <w:right w:val="none" w:sz="0" w:space="0" w:color="auto"/>
      </w:divBdr>
    </w:div>
    <w:div w:id="301497624">
      <w:bodyDiv w:val="1"/>
      <w:marLeft w:val="0"/>
      <w:marRight w:val="0"/>
      <w:marTop w:val="0"/>
      <w:marBottom w:val="0"/>
      <w:divBdr>
        <w:top w:val="none" w:sz="0" w:space="0" w:color="auto"/>
        <w:left w:val="none" w:sz="0" w:space="0" w:color="auto"/>
        <w:bottom w:val="none" w:sz="0" w:space="0" w:color="auto"/>
        <w:right w:val="none" w:sz="0" w:space="0" w:color="auto"/>
      </w:divBdr>
    </w:div>
    <w:div w:id="301926757">
      <w:bodyDiv w:val="1"/>
      <w:marLeft w:val="0"/>
      <w:marRight w:val="0"/>
      <w:marTop w:val="0"/>
      <w:marBottom w:val="0"/>
      <w:divBdr>
        <w:top w:val="none" w:sz="0" w:space="0" w:color="auto"/>
        <w:left w:val="none" w:sz="0" w:space="0" w:color="auto"/>
        <w:bottom w:val="none" w:sz="0" w:space="0" w:color="auto"/>
        <w:right w:val="none" w:sz="0" w:space="0" w:color="auto"/>
      </w:divBdr>
    </w:div>
    <w:div w:id="302540024">
      <w:bodyDiv w:val="1"/>
      <w:marLeft w:val="0"/>
      <w:marRight w:val="0"/>
      <w:marTop w:val="0"/>
      <w:marBottom w:val="0"/>
      <w:divBdr>
        <w:top w:val="none" w:sz="0" w:space="0" w:color="auto"/>
        <w:left w:val="none" w:sz="0" w:space="0" w:color="auto"/>
        <w:bottom w:val="none" w:sz="0" w:space="0" w:color="auto"/>
        <w:right w:val="none" w:sz="0" w:space="0" w:color="auto"/>
      </w:divBdr>
    </w:div>
    <w:div w:id="302853001">
      <w:bodyDiv w:val="1"/>
      <w:marLeft w:val="0"/>
      <w:marRight w:val="0"/>
      <w:marTop w:val="0"/>
      <w:marBottom w:val="0"/>
      <w:divBdr>
        <w:top w:val="none" w:sz="0" w:space="0" w:color="auto"/>
        <w:left w:val="none" w:sz="0" w:space="0" w:color="auto"/>
        <w:bottom w:val="none" w:sz="0" w:space="0" w:color="auto"/>
        <w:right w:val="none" w:sz="0" w:space="0" w:color="auto"/>
      </w:divBdr>
    </w:div>
    <w:div w:id="302976406">
      <w:bodyDiv w:val="1"/>
      <w:marLeft w:val="0"/>
      <w:marRight w:val="0"/>
      <w:marTop w:val="0"/>
      <w:marBottom w:val="0"/>
      <w:divBdr>
        <w:top w:val="none" w:sz="0" w:space="0" w:color="auto"/>
        <w:left w:val="none" w:sz="0" w:space="0" w:color="auto"/>
        <w:bottom w:val="none" w:sz="0" w:space="0" w:color="auto"/>
        <w:right w:val="none" w:sz="0" w:space="0" w:color="auto"/>
      </w:divBdr>
    </w:div>
    <w:div w:id="303587447">
      <w:bodyDiv w:val="1"/>
      <w:marLeft w:val="0"/>
      <w:marRight w:val="0"/>
      <w:marTop w:val="0"/>
      <w:marBottom w:val="0"/>
      <w:divBdr>
        <w:top w:val="none" w:sz="0" w:space="0" w:color="auto"/>
        <w:left w:val="none" w:sz="0" w:space="0" w:color="auto"/>
        <w:bottom w:val="none" w:sz="0" w:space="0" w:color="auto"/>
        <w:right w:val="none" w:sz="0" w:space="0" w:color="auto"/>
      </w:divBdr>
    </w:div>
    <w:div w:id="306281449">
      <w:bodyDiv w:val="1"/>
      <w:marLeft w:val="0"/>
      <w:marRight w:val="0"/>
      <w:marTop w:val="0"/>
      <w:marBottom w:val="0"/>
      <w:divBdr>
        <w:top w:val="none" w:sz="0" w:space="0" w:color="auto"/>
        <w:left w:val="none" w:sz="0" w:space="0" w:color="auto"/>
        <w:bottom w:val="none" w:sz="0" w:space="0" w:color="auto"/>
        <w:right w:val="none" w:sz="0" w:space="0" w:color="auto"/>
      </w:divBdr>
    </w:div>
    <w:div w:id="306319782">
      <w:bodyDiv w:val="1"/>
      <w:marLeft w:val="0"/>
      <w:marRight w:val="0"/>
      <w:marTop w:val="0"/>
      <w:marBottom w:val="0"/>
      <w:divBdr>
        <w:top w:val="none" w:sz="0" w:space="0" w:color="auto"/>
        <w:left w:val="none" w:sz="0" w:space="0" w:color="auto"/>
        <w:bottom w:val="none" w:sz="0" w:space="0" w:color="auto"/>
        <w:right w:val="none" w:sz="0" w:space="0" w:color="auto"/>
      </w:divBdr>
    </w:div>
    <w:div w:id="306328491">
      <w:bodyDiv w:val="1"/>
      <w:marLeft w:val="0"/>
      <w:marRight w:val="0"/>
      <w:marTop w:val="0"/>
      <w:marBottom w:val="0"/>
      <w:divBdr>
        <w:top w:val="none" w:sz="0" w:space="0" w:color="auto"/>
        <w:left w:val="none" w:sz="0" w:space="0" w:color="auto"/>
        <w:bottom w:val="none" w:sz="0" w:space="0" w:color="auto"/>
        <w:right w:val="none" w:sz="0" w:space="0" w:color="auto"/>
      </w:divBdr>
    </w:div>
    <w:div w:id="307326457">
      <w:bodyDiv w:val="1"/>
      <w:marLeft w:val="0"/>
      <w:marRight w:val="0"/>
      <w:marTop w:val="0"/>
      <w:marBottom w:val="0"/>
      <w:divBdr>
        <w:top w:val="none" w:sz="0" w:space="0" w:color="auto"/>
        <w:left w:val="none" w:sz="0" w:space="0" w:color="auto"/>
        <w:bottom w:val="none" w:sz="0" w:space="0" w:color="auto"/>
        <w:right w:val="none" w:sz="0" w:space="0" w:color="auto"/>
      </w:divBdr>
    </w:div>
    <w:div w:id="308292208">
      <w:bodyDiv w:val="1"/>
      <w:marLeft w:val="0"/>
      <w:marRight w:val="0"/>
      <w:marTop w:val="0"/>
      <w:marBottom w:val="0"/>
      <w:divBdr>
        <w:top w:val="none" w:sz="0" w:space="0" w:color="auto"/>
        <w:left w:val="none" w:sz="0" w:space="0" w:color="auto"/>
        <w:bottom w:val="none" w:sz="0" w:space="0" w:color="auto"/>
        <w:right w:val="none" w:sz="0" w:space="0" w:color="auto"/>
      </w:divBdr>
    </w:div>
    <w:div w:id="308558042">
      <w:bodyDiv w:val="1"/>
      <w:marLeft w:val="0"/>
      <w:marRight w:val="0"/>
      <w:marTop w:val="0"/>
      <w:marBottom w:val="0"/>
      <w:divBdr>
        <w:top w:val="none" w:sz="0" w:space="0" w:color="auto"/>
        <w:left w:val="none" w:sz="0" w:space="0" w:color="auto"/>
        <w:bottom w:val="none" w:sz="0" w:space="0" w:color="auto"/>
        <w:right w:val="none" w:sz="0" w:space="0" w:color="auto"/>
      </w:divBdr>
    </w:div>
    <w:div w:id="309096465">
      <w:bodyDiv w:val="1"/>
      <w:marLeft w:val="0"/>
      <w:marRight w:val="0"/>
      <w:marTop w:val="0"/>
      <w:marBottom w:val="0"/>
      <w:divBdr>
        <w:top w:val="none" w:sz="0" w:space="0" w:color="auto"/>
        <w:left w:val="none" w:sz="0" w:space="0" w:color="auto"/>
        <w:bottom w:val="none" w:sz="0" w:space="0" w:color="auto"/>
        <w:right w:val="none" w:sz="0" w:space="0" w:color="auto"/>
      </w:divBdr>
    </w:div>
    <w:div w:id="309600792">
      <w:bodyDiv w:val="1"/>
      <w:marLeft w:val="0"/>
      <w:marRight w:val="0"/>
      <w:marTop w:val="0"/>
      <w:marBottom w:val="0"/>
      <w:divBdr>
        <w:top w:val="none" w:sz="0" w:space="0" w:color="auto"/>
        <w:left w:val="none" w:sz="0" w:space="0" w:color="auto"/>
        <w:bottom w:val="none" w:sz="0" w:space="0" w:color="auto"/>
        <w:right w:val="none" w:sz="0" w:space="0" w:color="auto"/>
      </w:divBdr>
    </w:div>
    <w:div w:id="309990516">
      <w:bodyDiv w:val="1"/>
      <w:marLeft w:val="0"/>
      <w:marRight w:val="0"/>
      <w:marTop w:val="0"/>
      <w:marBottom w:val="0"/>
      <w:divBdr>
        <w:top w:val="none" w:sz="0" w:space="0" w:color="auto"/>
        <w:left w:val="none" w:sz="0" w:space="0" w:color="auto"/>
        <w:bottom w:val="none" w:sz="0" w:space="0" w:color="auto"/>
        <w:right w:val="none" w:sz="0" w:space="0" w:color="auto"/>
      </w:divBdr>
    </w:div>
    <w:div w:id="310796219">
      <w:bodyDiv w:val="1"/>
      <w:marLeft w:val="0"/>
      <w:marRight w:val="0"/>
      <w:marTop w:val="0"/>
      <w:marBottom w:val="0"/>
      <w:divBdr>
        <w:top w:val="none" w:sz="0" w:space="0" w:color="auto"/>
        <w:left w:val="none" w:sz="0" w:space="0" w:color="auto"/>
        <w:bottom w:val="none" w:sz="0" w:space="0" w:color="auto"/>
        <w:right w:val="none" w:sz="0" w:space="0" w:color="auto"/>
      </w:divBdr>
    </w:div>
    <w:div w:id="311101072">
      <w:bodyDiv w:val="1"/>
      <w:marLeft w:val="0"/>
      <w:marRight w:val="0"/>
      <w:marTop w:val="0"/>
      <w:marBottom w:val="0"/>
      <w:divBdr>
        <w:top w:val="none" w:sz="0" w:space="0" w:color="auto"/>
        <w:left w:val="none" w:sz="0" w:space="0" w:color="auto"/>
        <w:bottom w:val="none" w:sz="0" w:space="0" w:color="auto"/>
        <w:right w:val="none" w:sz="0" w:space="0" w:color="auto"/>
      </w:divBdr>
    </w:div>
    <w:div w:id="311831604">
      <w:bodyDiv w:val="1"/>
      <w:marLeft w:val="0"/>
      <w:marRight w:val="0"/>
      <w:marTop w:val="0"/>
      <w:marBottom w:val="0"/>
      <w:divBdr>
        <w:top w:val="none" w:sz="0" w:space="0" w:color="auto"/>
        <w:left w:val="none" w:sz="0" w:space="0" w:color="auto"/>
        <w:bottom w:val="none" w:sz="0" w:space="0" w:color="auto"/>
        <w:right w:val="none" w:sz="0" w:space="0" w:color="auto"/>
      </w:divBdr>
    </w:div>
    <w:div w:id="311906689">
      <w:bodyDiv w:val="1"/>
      <w:marLeft w:val="0"/>
      <w:marRight w:val="0"/>
      <w:marTop w:val="0"/>
      <w:marBottom w:val="0"/>
      <w:divBdr>
        <w:top w:val="none" w:sz="0" w:space="0" w:color="auto"/>
        <w:left w:val="none" w:sz="0" w:space="0" w:color="auto"/>
        <w:bottom w:val="none" w:sz="0" w:space="0" w:color="auto"/>
        <w:right w:val="none" w:sz="0" w:space="0" w:color="auto"/>
      </w:divBdr>
    </w:div>
    <w:div w:id="311910378">
      <w:bodyDiv w:val="1"/>
      <w:marLeft w:val="0"/>
      <w:marRight w:val="0"/>
      <w:marTop w:val="0"/>
      <w:marBottom w:val="0"/>
      <w:divBdr>
        <w:top w:val="none" w:sz="0" w:space="0" w:color="auto"/>
        <w:left w:val="none" w:sz="0" w:space="0" w:color="auto"/>
        <w:bottom w:val="none" w:sz="0" w:space="0" w:color="auto"/>
        <w:right w:val="none" w:sz="0" w:space="0" w:color="auto"/>
      </w:divBdr>
    </w:div>
    <w:div w:id="313073875">
      <w:bodyDiv w:val="1"/>
      <w:marLeft w:val="0"/>
      <w:marRight w:val="0"/>
      <w:marTop w:val="0"/>
      <w:marBottom w:val="0"/>
      <w:divBdr>
        <w:top w:val="none" w:sz="0" w:space="0" w:color="auto"/>
        <w:left w:val="none" w:sz="0" w:space="0" w:color="auto"/>
        <w:bottom w:val="none" w:sz="0" w:space="0" w:color="auto"/>
        <w:right w:val="none" w:sz="0" w:space="0" w:color="auto"/>
      </w:divBdr>
    </w:div>
    <w:div w:id="313341857">
      <w:bodyDiv w:val="1"/>
      <w:marLeft w:val="0"/>
      <w:marRight w:val="0"/>
      <w:marTop w:val="0"/>
      <w:marBottom w:val="0"/>
      <w:divBdr>
        <w:top w:val="none" w:sz="0" w:space="0" w:color="auto"/>
        <w:left w:val="none" w:sz="0" w:space="0" w:color="auto"/>
        <w:bottom w:val="none" w:sz="0" w:space="0" w:color="auto"/>
        <w:right w:val="none" w:sz="0" w:space="0" w:color="auto"/>
      </w:divBdr>
    </w:div>
    <w:div w:id="313607914">
      <w:bodyDiv w:val="1"/>
      <w:marLeft w:val="0"/>
      <w:marRight w:val="0"/>
      <w:marTop w:val="0"/>
      <w:marBottom w:val="0"/>
      <w:divBdr>
        <w:top w:val="none" w:sz="0" w:space="0" w:color="auto"/>
        <w:left w:val="none" w:sz="0" w:space="0" w:color="auto"/>
        <w:bottom w:val="none" w:sz="0" w:space="0" w:color="auto"/>
        <w:right w:val="none" w:sz="0" w:space="0" w:color="auto"/>
      </w:divBdr>
    </w:div>
    <w:div w:id="314068374">
      <w:bodyDiv w:val="1"/>
      <w:marLeft w:val="0"/>
      <w:marRight w:val="0"/>
      <w:marTop w:val="0"/>
      <w:marBottom w:val="0"/>
      <w:divBdr>
        <w:top w:val="none" w:sz="0" w:space="0" w:color="auto"/>
        <w:left w:val="none" w:sz="0" w:space="0" w:color="auto"/>
        <w:bottom w:val="none" w:sz="0" w:space="0" w:color="auto"/>
        <w:right w:val="none" w:sz="0" w:space="0" w:color="auto"/>
      </w:divBdr>
    </w:div>
    <w:div w:id="314533123">
      <w:bodyDiv w:val="1"/>
      <w:marLeft w:val="0"/>
      <w:marRight w:val="0"/>
      <w:marTop w:val="0"/>
      <w:marBottom w:val="0"/>
      <w:divBdr>
        <w:top w:val="none" w:sz="0" w:space="0" w:color="auto"/>
        <w:left w:val="none" w:sz="0" w:space="0" w:color="auto"/>
        <w:bottom w:val="none" w:sz="0" w:space="0" w:color="auto"/>
        <w:right w:val="none" w:sz="0" w:space="0" w:color="auto"/>
      </w:divBdr>
    </w:div>
    <w:div w:id="314576610">
      <w:bodyDiv w:val="1"/>
      <w:marLeft w:val="0"/>
      <w:marRight w:val="0"/>
      <w:marTop w:val="0"/>
      <w:marBottom w:val="0"/>
      <w:divBdr>
        <w:top w:val="none" w:sz="0" w:space="0" w:color="auto"/>
        <w:left w:val="none" w:sz="0" w:space="0" w:color="auto"/>
        <w:bottom w:val="none" w:sz="0" w:space="0" w:color="auto"/>
        <w:right w:val="none" w:sz="0" w:space="0" w:color="auto"/>
      </w:divBdr>
    </w:div>
    <w:div w:id="314840507">
      <w:bodyDiv w:val="1"/>
      <w:marLeft w:val="0"/>
      <w:marRight w:val="0"/>
      <w:marTop w:val="0"/>
      <w:marBottom w:val="0"/>
      <w:divBdr>
        <w:top w:val="none" w:sz="0" w:space="0" w:color="auto"/>
        <w:left w:val="none" w:sz="0" w:space="0" w:color="auto"/>
        <w:bottom w:val="none" w:sz="0" w:space="0" w:color="auto"/>
        <w:right w:val="none" w:sz="0" w:space="0" w:color="auto"/>
      </w:divBdr>
    </w:div>
    <w:div w:id="315114530">
      <w:bodyDiv w:val="1"/>
      <w:marLeft w:val="0"/>
      <w:marRight w:val="0"/>
      <w:marTop w:val="0"/>
      <w:marBottom w:val="0"/>
      <w:divBdr>
        <w:top w:val="none" w:sz="0" w:space="0" w:color="auto"/>
        <w:left w:val="none" w:sz="0" w:space="0" w:color="auto"/>
        <w:bottom w:val="none" w:sz="0" w:space="0" w:color="auto"/>
        <w:right w:val="none" w:sz="0" w:space="0" w:color="auto"/>
      </w:divBdr>
    </w:div>
    <w:div w:id="315376476">
      <w:bodyDiv w:val="1"/>
      <w:marLeft w:val="0"/>
      <w:marRight w:val="0"/>
      <w:marTop w:val="0"/>
      <w:marBottom w:val="0"/>
      <w:divBdr>
        <w:top w:val="none" w:sz="0" w:space="0" w:color="auto"/>
        <w:left w:val="none" w:sz="0" w:space="0" w:color="auto"/>
        <w:bottom w:val="none" w:sz="0" w:space="0" w:color="auto"/>
        <w:right w:val="none" w:sz="0" w:space="0" w:color="auto"/>
      </w:divBdr>
    </w:div>
    <w:div w:id="315455140">
      <w:bodyDiv w:val="1"/>
      <w:marLeft w:val="0"/>
      <w:marRight w:val="0"/>
      <w:marTop w:val="0"/>
      <w:marBottom w:val="0"/>
      <w:divBdr>
        <w:top w:val="none" w:sz="0" w:space="0" w:color="auto"/>
        <w:left w:val="none" w:sz="0" w:space="0" w:color="auto"/>
        <w:bottom w:val="none" w:sz="0" w:space="0" w:color="auto"/>
        <w:right w:val="none" w:sz="0" w:space="0" w:color="auto"/>
      </w:divBdr>
    </w:div>
    <w:div w:id="316150418">
      <w:bodyDiv w:val="1"/>
      <w:marLeft w:val="0"/>
      <w:marRight w:val="0"/>
      <w:marTop w:val="0"/>
      <w:marBottom w:val="0"/>
      <w:divBdr>
        <w:top w:val="none" w:sz="0" w:space="0" w:color="auto"/>
        <w:left w:val="none" w:sz="0" w:space="0" w:color="auto"/>
        <w:bottom w:val="none" w:sz="0" w:space="0" w:color="auto"/>
        <w:right w:val="none" w:sz="0" w:space="0" w:color="auto"/>
      </w:divBdr>
    </w:div>
    <w:div w:id="316811790">
      <w:bodyDiv w:val="1"/>
      <w:marLeft w:val="0"/>
      <w:marRight w:val="0"/>
      <w:marTop w:val="0"/>
      <w:marBottom w:val="0"/>
      <w:divBdr>
        <w:top w:val="none" w:sz="0" w:space="0" w:color="auto"/>
        <w:left w:val="none" w:sz="0" w:space="0" w:color="auto"/>
        <w:bottom w:val="none" w:sz="0" w:space="0" w:color="auto"/>
        <w:right w:val="none" w:sz="0" w:space="0" w:color="auto"/>
      </w:divBdr>
    </w:div>
    <w:div w:id="318193617">
      <w:bodyDiv w:val="1"/>
      <w:marLeft w:val="0"/>
      <w:marRight w:val="0"/>
      <w:marTop w:val="0"/>
      <w:marBottom w:val="0"/>
      <w:divBdr>
        <w:top w:val="none" w:sz="0" w:space="0" w:color="auto"/>
        <w:left w:val="none" w:sz="0" w:space="0" w:color="auto"/>
        <w:bottom w:val="none" w:sz="0" w:space="0" w:color="auto"/>
        <w:right w:val="none" w:sz="0" w:space="0" w:color="auto"/>
      </w:divBdr>
    </w:div>
    <w:div w:id="318195949">
      <w:bodyDiv w:val="1"/>
      <w:marLeft w:val="0"/>
      <w:marRight w:val="0"/>
      <w:marTop w:val="0"/>
      <w:marBottom w:val="0"/>
      <w:divBdr>
        <w:top w:val="none" w:sz="0" w:space="0" w:color="auto"/>
        <w:left w:val="none" w:sz="0" w:space="0" w:color="auto"/>
        <w:bottom w:val="none" w:sz="0" w:space="0" w:color="auto"/>
        <w:right w:val="none" w:sz="0" w:space="0" w:color="auto"/>
      </w:divBdr>
    </w:div>
    <w:div w:id="318853415">
      <w:bodyDiv w:val="1"/>
      <w:marLeft w:val="0"/>
      <w:marRight w:val="0"/>
      <w:marTop w:val="0"/>
      <w:marBottom w:val="0"/>
      <w:divBdr>
        <w:top w:val="none" w:sz="0" w:space="0" w:color="auto"/>
        <w:left w:val="none" w:sz="0" w:space="0" w:color="auto"/>
        <w:bottom w:val="none" w:sz="0" w:space="0" w:color="auto"/>
        <w:right w:val="none" w:sz="0" w:space="0" w:color="auto"/>
      </w:divBdr>
    </w:div>
    <w:div w:id="318968088">
      <w:bodyDiv w:val="1"/>
      <w:marLeft w:val="0"/>
      <w:marRight w:val="0"/>
      <w:marTop w:val="0"/>
      <w:marBottom w:val="0"/>
      <w:divBdr>
        <w:top w:val="none" w:sz="0" w:space="0" w:color="auto"/>
        <w:left w:val="none" w:sz="0" w:space="0" w:color="auto"/>
        <w:bottom w:val="none" w:sz="0" w:space="0" w:color="auto"/>
        <w:right w:val="none" w:sz="0" w:space="0" w:color="auto"/>
      </w:divBdr>
    </w:div>
    <w:div w:id="319820609">
      <w:bodyDiv w:val="1"/>
      <w:marLeft w:val="0"/>
      <w:marRight w:val="0"/>
      <w:marTop w:val="0"/>
      <w:marBottom w:val="0"/>
      <w:divBdr>
        <w:top w:val="none" w:sz="0" w:space="0" w:color="auto"/>
        <w:left w:val="none" w:sz="0" w:space="0" w:color="auto"/>
        <w:bottom w:val="none" w:sz="0" w:space="0" w:color="auto"/>
        <w:right w:val="none" w:sz="0" w:space="0" w:color="auto"/>
      </w:divBdr>
    </w:div>
    <w:div w:id="321131058">
      <w:bodyDiv w:val="1"/>
      <w:marLeft w:val="0"/>
      <w:marRight w:val="0"/>
      <w:marTop w:val="0"/>
      <w:marBottom w:val="0"/>
      <w:divBdr>
        <w:top w:val="none" w:sz="0" w:space="0" w:color="auto"/>
        <w:left w:val="none" w:sz="0" w:space="0" w:color="auto"/>
        <w:bottom w:val="none" w:sz="0" w:space="0" w:color="auto"/>
        <w:right w:val="none" w:sz="0" w:space="0" w:color="auto"/>
      </w:divBdr>
    </w:div>
    <w:div w:id="321935295">
      <w:bodyDiv w:val="1"/>
      <w:marLeft w:val="0"/>
      <w:marRight w:val="0"/>
      <w:marTop w:val="0"/>
      <w:marBottom w:val="0"/>
      <w:divBdr>
        <w:top w:val="none" w:sz="0" w:space="0" w:color="auto"/>
        <w:left w:val="none" w:sz="0" w:space="0" w:color="auto"/>
        <w:bottom w:val="none" w:sz="0" w:space="0" w:color="auto"/>
        <w:right w:val="none" w:sz="0" w:space="0" w:color="auto"/>
      </w:divBdr>
    </w:div>
    <w:div w:id="322585260">
      <w:bodyDiv w:val="1"/>
      <w:marLeft w:val="0"/>
      <w:marRight w:val="0"/>
      <w:marTop w:val="0"/>
      <w:marBottom w:val="0"/>
      <w:divBdr>
        <w:top w:val="none" w:sz="0" w:space="0" w:color="auto"/>
        <w:left w:val="none" w:sz="0" w:space="0" w:color="auto"/>
        <w:bottom w:val="none" w:sz="0" w:space="0" w:color="auto"/>
        <w:right w:val="none" w:sz="0" w:space="0" w:color="auto"/>
      </w:divBdr>
    </w:div>
    <w:div w:id="323551675">
      <w:bodyDiv w:val="1"/>
      <w:marLeft w:val="0"/>
      <w:marRight w:val="0"/>
      <w:marTop w:val="0"/>
      <w:marBottom w:val="0"/>
      <w:divBdr>
        <w:top w:val="none" w:sz="0" w:space="0" w:color="auto"/>
        <w:left w:val="none" w:sz="0" w:space="0" w:color="auto"/>
        <w:bottom w:val="none" w:sz="0" w:space="0" w:color="auto"/>
        <w:right w:val="none" w:sz="0" w:space="0" w:color="auto"/>
      </w:divBdr>
    </w:div>
    <w:div w:id="323975755">
      <w:bodyDiv w:val="1"/>
      <w:marLeft w:val="0"/>
      <w:marRight w:val="0"/>
      <w:marTop w:val="0"/>
      <w:marBottom w:val="0"/>
      <w:divBdr>
        <w:top w:val="none" w:sz="0" w:space="0" w:color="auto"/>
        <w:left w:val="none" w:sz="0" w:space="0" w:color="auto"/>
        <w:bottom w:val="none" w:sz="0" w:space="0" w:color="auto"/>
        <w:right w:val="none" w:sz="0" w:space="0" w:color="auto"/>
      </w:divBdr>
    </w:div>
    <w:div w:id="324480099">
      <w:bodyDiv w:val="1"/>
      <w:marLeft w:val="0"/>
      <w:marRight w:val="0"/>
      <w:marTop w:val="0"/>
      <w:marBottom w:val="0"/>
      <w:divBdr>
        <w:top w:val="none" w:sz="0" w:space="0" w:color="auto"/>
        <w:left w:val="none" w:sz="0" w:space="0" w:color="auto"/>
        <w:bottom w:val="none" w:sz="0" w:space="0" w:color="auto"/>
        <w:right w:val="none" w:sz="0" w:space="0" w:color="auto"/>
      </w:divBdr>
    </w:div>
    <w:div w:id="325327191">
      <w:bodyDiv w:val="1"/>
      <w:marLeft w:val="0"/>
      <w:marRight w:val="0"/>
      <w:marTop w:val="0"/>
      <w:marBottom w:val="0"/>
      <w:divBdr>
        <w:top w:val="none" w:sz="0" w:space="0" w:color="auto"/>
        <w:left w:val="none" w:sz="0" w:space="0" w:color="auto"/>
        <w:bottom w:val="none" w:sz="0" w:space="0" w:color="auto"/>
        <w:right w:val="none" w:sz="0" w:space="0" w:color="auto"/>
      </w:divBdr>
    </w:div>
    <w:div w:id="325520864">
      <w:bodyDiv w:val="1"/>
      <w:marLeft w:val="0"/>
      <w:marRight w:val="0"/>
      <w:marTop w:val="0"/>
      <w:marBottom w:val="0"/>
      <w:divBdr>
        <w:top w:val="none" w:sz="0" w:space="0" w:color="auto"/>
        <w:left w:val="none" w:sz="0" w:space="0" w:color="auto"/>
        <w:bottom w:val="none" w:sz="0" w:space="0" w:color="auto"/>
        <w:right w:val="none" w:sz="0" w:space="0" w:color="auto"/>
      </w:divBdr>
    </w:div>
    <w:div w:id="326399083">
      <w:bodyDiv w:val="1"/>
      <w:marLeft w:val="0"/>
      <w:marRight w:val="0"/>
      <w:marTop w:val="0"/>
      <w:marBottom w:val="0"/>
      <w:divBdr>
        <w:top w:val="none" w:sz="0" w:space="0" w:color="auto"/>
        <w:left w:val="none" w:sz="0" w:space="0" w:color="auto"/>
        <w:bottom w:val="none" w:sz="0" w:space="0" w:color="auto"/>
        <w:right w:val="none" w:sz="0" w:space="0" w:color="auto"/>
      </w:divBdr>
    </w:div>
    <w:div w:id="327440472">
      <w:bodyDiv w:val="1"/>
      <w:marLeft w:val="0"/>
      <w:marRight w:val="0"/>
      <w:marTop w:val="0"/>
      <w:marBottom w:val="0"/>
      <w:divBdr>
        <w:top w:val="none" w:sz="0" w:space="0" w:color="auto"/>
        <w:left w:val="none" w:sz="0" w:space="0" w:color="auto"/>
        <w:bottom w:val="none" w:sz="0" w:space="0" w:color="auto"/>
        <w:right w:val="none" w:sz="0" w:space="0" w:color="auto"/>
      </w:divBdr>
    </w:div>
    <w:div w:id="328366832">
      <w:bodyDiv w:val="1"/>
      <w:marLeft w:val="0"/>
      <w:marRight w:val="0"/>
      <w:marTop w:val="0"/>
      <w:marBottom w:val="0"/>
      <w:divBdr>
        <w:top w:val="none" w:sz="0" w:space="0" w:color="auto"/>
        <w:left w:val="none" w:sz="0" w:space="0" w:color="auto"/>
        <w:bottom w:val="none" w:sz="0" w:space="0" w:color="auto"/>
        <w:right w:val="none" w:sz="0" w:space="0" w:color="auto"/>
      </w:divBdr>
    </w:div>
    <w:div w:id="328800691">
      <w:bodyDiv w:val="1"/>
      <w:marLeft w:val="0"/>
      <w:marRight w:val="0"/>
      <w:marTop w:val="0"/>
      <w:marBottom w:val="0"/>
      <w:divBdr>
        <w:top w:val="none" w:sz="0" w:space="0" w:color="auto"/>
        <w:left w:val="none" w:sz="0" w:space="0" w:color="auto"/>
        <w:bottom w:val="none" w:sz="0" w:space="0" w:color="auto"/>
        <w:right w:val="none" w:sz="0" w:space="0" w:color="auto"/>
      </w:divBdr>
    </w:div>
    <w:div w:id="328948162">
      <w:bodyDiv w:val="1"/>
      <w:marLeft w:val="0"/>
      <w:marRight w:val="0"/>
      <w:marTop w:val="0"/>
      <w:marBottom w:val="0"/>
      <w:divBdr>
        <w:top w:val="none" w:sz="0" w:space="0" w:color="auto"/>
        <w:left w:val="none" w:sz="0" w:space="0" w:color="auto"/>
        <w:bottom w:val="none" w:sz="0" w:space="0" w:color="auto"/>
        <w:right w:val="none" w:sz="0" w:space="0" w:color="auto"/>
      </w:divBdr>
    </w:div>
    <w:div w:id="329061139">
      <w:bodyDiv w:val="1"/>
      <w:marLeft w:val="0"/>
      <w:marRight w:val="0"/>
      <w:marTop w:val="0"/>
      <w:marBottom w:val="0"/>
      <w:divBdr>
        <w:top w:val="none" w:sz="0" w:space="0" w:color="auto"/>
        <w:left w:val="none" w:sz="0" w:space="0" w:color="auto"/>
        <w:bottom w:val="none" w:sz="0" w:space="0" w:color="auto"/>
        <w:right w:val="none" w:sz="0" w:space="0" w:color="auto"/>
      </w:divBdr>
    </w:div>
    <w:div w:id="329918144">
      <w:bodyDiv w:val="1"/>
      <w:marLeft w:val="0"/>
      <w:marRight w:val="0"/>
      <w:marTop w:val="0"/>
      <w:marBottom w:val="0"/>
      <w:divBdr>
        <w:top w:val="none" w:sz="0" w:space="0" w:color="auto"/>
        <w:left w:val="none" w:sz="0" w:space="0" w:color="auto"/>
        <w:bottom w:val="none" w:sz="0" w:space="0" w:color="auto"/>
        <w:right w:val="none" w:sz="0" w:space="0" w:color="auto"/>
      </w:divBdr>
    </w:div>
    <w:div w:id="330180034">
      <w:bodyDiv w:val="1"/>
      <w:marLeft w:val="0"/>
      <w:marRight w:val="0"/>
      <w:marTop w:val="0"/>
      <w:marBottom w:val="0"/>
      <w:divBdr>
        <w:top w:val="none" w:sz="0" w:space="0" w:color="auto"/>
        <w:left w:val="none" w:sz="0" w:space="0" w:color="auto"/>
        <w:bottom w:val="none" w:sz="0" w:space="0" w:color="auto"/>
        <w:right w:val="none" w:sz="0" w:space="0" w:color="auto"/>
      </w:divBdr>
    </w:div>
    <w:div w:id="330722293">
      <w:bodyDiv w:val="1"/>
      <w:marLeft w:val="0"/>
      <w:marRight w:val="0"/>
      <w:marTop w:val="0"/>
      <w:marBottom w:val="0"/>
      <w:divBdr>
        <w:top w:val="none" w:sz="0" w:space="0" w:color="auto"/>
        <w:left w:val="none" w:sz="0" w:space="0" w:color="auto"/>
        <w:bottom w:val="none" w:sz="0" w:space="0" w:color="auto"/>
        <w:right w:val="none" w:sz="0" w:space="0" w:color="auto"/>
      </w:divBdr>
    </w:div>
    <w:div w:id="330836569">
      <w:bodyDiv w:val="1"/>
      <w:marLeft w:val="0"/>
      <w:marRight w:val="0"/>
      <w:marTop w:val="0"/>
      <w:marBottom w:val="0"/>
      <w:divBdr>
        <w:top w:val="none" w:sz="0" w:space="0" w:color="auto"/>
        <w:left w:val="none" w:sz="0" w:space="0" w:color="auto"/>
        <w:bottom w:val="none" w:sz="0" w:space="0" w:color="auto"/>
        <w:right w:val="none" w:sz="0" w:space="0" w:color="auto"/>
      </w:divBdr>
    </w:div>
    <w:div w:id="331182945">
      <w:bodyDiv w:val="1"/>
      <w:marLeft w:val="0"/>
      <w:marRight w:val="0"/>
      <w:marTop w:val="0"/>
      <w:marBottom w:val="0"/>
      <w:divBdr>
        <w:top w:val="none" w:sz="0" w:space="0" w:color="auto"/>
        <w:left w:val="none" w:sz="0" w:space="0" w:color="auto"/>
        <w:bottom w:val="none" w:sz="0" w:space="0" w:color="auto"/>
        <w:right w:val="none" w:sz="0" w:space="0" w:color="auto"/>
      </w:divBdr>
    </w:div>
    <w:div w:id="331226538">
      <w:bodyDiv w:val="1"/>
      <w:marLeft w:val="0"/>
      <w:marRight w:val="0"/>
      <w:marTop w:val="0"/>
      <w:marBottom w:val="0"/>
      <w:divBdr>
        <w:top w:val="none" w:sz="0" w:space="0" w:color="auto"/>
        <w:left w:val="none" w:sz="0" w:space="0" w:color="auto"/>
        <w:bottom w:val="none" w:sz="0" w:space="0" w:color="auto"/>
        <w:right w:val="none" w:sz="0" w:space="0" w:color="auto"/>
      </w:divBdr>
    </w:div>
    <w:div w:id="332269207">
      <w:bodyDiv w:val="1"/>
      <w:marLeft w:val="0"/>
      <w:marRight w:val="0"/>
      <w:marTop w:val="0"/>
      <w:marBottom w:val="0"/>
      <w:divBdr>
        <w:top w:val="none" w:sz="0" w:space="0" w:color="auto"/>
        <w:left w:val="none" w:sz="0" w:space="0" w:color="auto"/>
        <w:bottom w:val="none" w:sz="0" w:space="0" w:color="auto"/>
        <w:right w:val="none" w:sz="0" w:space="0" w:color="auto"/>
      </w:divBdr>
    </w:div>
    <w:div w:id="332341817">
      <w:bodyDiv w:val="1"/>
      <w:marLeft w:val="0"/>
      <w:marRight w:val="0"/>
      <w:marTop w:val="0"/>
      <w:marBottom w:val="0"/>
      <w:divBdr>
        <w:top w:val="none" w:sz="0" w:space="0" w:color="auto"/>
        <w:left w:val="none" w:sz="0" w:space="0" w:color="auto"/>
        <w:bottom w:val="none" w:sz="0" w:space="0" w:color="auto"/>
        <w:right w:val="none" w:sz="0" w:space="0" w:color="auto"/>
      </w:divBdr>
    </w:div>
    <w:div w:id="332880522">
      <w:bodyDiv w:val="1"/>
      <w:marLeft w:val="0"/>
      <w:marRight w:val="0"/>
      <w:marTop w:val="0"/>
      <w:marBottom w:val="0"/>
      <w:divBdr>
        <w:top w:val="none" w:sz="0" w:space="0" w:color="auto"/>
        <w:left w:val="none" w:sz="0" w:space="0" w:color="auto"/>
        <w:bottom w:val="none" w:sz="0" w:space="0" w:color="auto"/>
        <w:right w:val="none" w:sz="0" w:space="0" w:color="auto"/>
      </w:divBdr>
    </w:div>
    <w:div w:id="332924879">
      <w:bodyDiv w:val="1"/>
      <w:marLeft w:val="0"/>
      <w:marRight w:val="0"/>
      <w:marTop w:val="0"/>
      <w:marBottom w:val="0"/>
      <w:divBdr>
        <w:top w:val="none" w:sz="0" w:space="0" w:color="auto"/>
        <w:left w:val="none" w:sz="0" w:space="0" w:color="auto"/>
        <w:bottom w:val="none" w:sz="0" w:space="0" w:color="auto"/>
        <w:right w:val="none" w:sz="0" w:space="0" w:color="auto"/>
      </w:divBdr>
    </w:div>
    <w:div w:id="332924886">
      <w:bodyDiv w:val="1"/>
      <w:marLeft w:val="0"/>
      <w:marRight w:val="0"/>
      <w:marTop w:val="0"/>
      <w:marBottom w:val="0"/>
      <w:divBdr>
        <w:top w:val="none" w:sz="0" w:space="0" w:color="auto"/>
        <w:left w:val="none" w:sz="0" w:space="0" w:color="auto"/>
        <w:bottom w:val="none" w:sz="0" w:space="0" w:color="auto"/>
        <w:right w:val="none" w:sz="0" w:space="0" w:color="auto"/>
      </w:divBdr>
    </w:div>
    <w:div w:id="332950956">
      <w:bodyDiv w:val="1"/>
      <w:marLeft w:val="0"/>
      <w:marRight w:val="0"/>
      <w:marTop w:val="0"/>
      <w:marBottom w:val="0"/>
      <w:divBdr>
        <w:top w:val="none" w:sz="0" w:space="0" w:color="auto"/>
        <w:left w:val="none" w:sz="0" w:space="0" w:color="auto"/>
        <w:bottom w:val="none" w:sz="0" w:space="0" w:color="auto"/>
        <w:right w:val="none" w:sz="0" w:space="0" w:color="auto"/>
      </w:divBdr>
    </w:div>
    <w:div w:id="333728621">
      <w:bodyDiv w:val="1"/>
      <w:marLeft w:val="0"/>
      <w:marRight w:val="0"/>
      <w:marTop w:val="0"/>
      <w:marBottom w:val="0"/>
      <w:divBdr>
        <w:top w:val="none" w:sz="0" w:space="0" w:color="auto"/>
        <w:left w:val="none" w:sz="0" w:space="0" w:color="auto"/>
        <w:bottom w:val="none" w:sz="0" w:space="0" w:color="auto"/>
        <w:right w:val="none" w:sz="0" w:space="0" w:color="auto"/>
      </w:divBdr>
    </w:div>
    <w:div w:id="333844680">
      <w:bodyDiv w:val="1"/>
      <w:marLeft w:val="0"/>
      <w:marRight w:val="0"/>
      <w:marTop w:val="0"/>
      <w:marBottom w:val="0"/>
      <w:divBdr>
        <w:top w:val="none" w:sz="0" w:space="0" w:color="auto"/>
        <w:left w:val="none" w:sz="0" w:space="0" w:color="auto"/>
        <w:bottom w:val="none" w:sz="0" w:space="0" w:color="auto"/>
        <w:right w:val="none" w:sz="0" w:space="0" w:color="auto"/>
      </w:divBdr>
    </w:div>
    <w:div w:id="334235054">
      <w:bodyDiv w:val="1"/>
      <w:marLeft w:val="0"/>
      <w:marRight w:val="0"/>
      <w:marTop w:val="0"/>
      <w:marBottom w:val="0"/>
      <w:divBdr>
        <w:top w:val="none" w:sz="0" w:space="0" w:color="auto"/>
        <w:left w:val="none" w:sz="0" w:space="0" w:color="auto"/>
        <w:bottom w:val="none" w:sz="0" w:space="0" w:color="auto"/>
        <w:right w:val="none" w:sz="0" w:space="0" w:color="auto"/>
      </w:divBdr>
    </w:div>
    <w:div w:id="335886443">
      <w:bodyDiv w:val="1"/>
      <w:marLeft w:val="0"/>
      <w:marRight w:val="0"/>
      <w:marTop w:val="0"/>
      <w:marBottom w:val="0"/>
      <w:divBdr>
        <w:top w:val="none" w:sz="0" w:space="0" w:color="auto"/>
        <w:left w:val="none" w:sz="0" w:space="0" w:color="auto"/>
        <w:bottom w:val="none" w:sz="0" w:space="0" w:color="auto"/>
        <w:right w:val="none" w:sz="0" w:space="0" w:color="auto"/>
      </w:divBdr>
    </w:div>
    <w:div w:id="337277024">
      <w:bodyDiv w:val="1"/>
      <w:marLeft w:val="0"/>
      <w:marRight w:val="0"/>
      <w:marTop w:val="0"/>
      <w:marBottom w:val="0"/>
      <w:divBdr>
        <w:top w:val="none" w:sz="0" w:space="0" w:color="auto"/>
        <w:left w:val="none" w:sz="0" w:space="0" w:color="auto"/>
        <w:bottom w:val="none" w:sz="0" w:space="0" w:color="auto"/>
        <w:right w:val="none" w:sz="0" w:space="0" w:color="auto"/>
      </w:divBdr>
    </w:div>
    <w:div w:id="338386108">
      <w:bodyDiv w:val="1"/>
      <w:marLeft w:val="0"/>
      <w:marRight w:val="0"/>
      <w:marTop w:val="0"/>
      <w:marBottom w:val="0"/>
      <w:divBdr>
        <w:top w:val="none" w:sz="0" w:space="0" w:color="auto"/>
        <w:left w:val="none" w:sz="0" w:space="0" w:color="auto"/>
        <w:bottom w:val="none" w:sz="0" w:space="0" w:color="auto"/>
        <w:right w:val="none" w:sz="0" w:space="0" w:color="auto"/>
      </w:divBdr>
    </w:div>
    <w:div w:id="339351239">
      <w:bodyDiv w:val="1"/>
      <w:marLeft w:val="0"/>
      <w:marRight w:val="0"/>
      <w:marTop w:val="0"/>
      <w:marBottom w:val="0"/>
      <w:divBdr>
        <w:top w:val="none" w:sz="0" w:space="0" w:color="auto"/>
        <w:left w:val="none" w:sz="0" w:space="0" w:color="auto"/>
        <w:bottom w:val="none" w:sz="0" w:space="0" w:color="auto"/>
        <w:right w:val="none" w:sz="0" w:space="0" w:color="auto"/>
      </w:divBdr>
    </w:div>
    <w:div w:id="339358323">
      <w:bodyDiv w:val="1"/>
      <w:marLeft w:val="0"/>
      <w:marRight w:val="0"/>
      <w:marTop w:val="0"/>
      <w:marBottom w:val="0"/>
      <w:divBdr>
        <w:top w:val="none" w:sz="0" w:space="0" w:color="auto"/>
        <w:left w:val="none" w:sz="0" w:space="0" w:color="auto"/>
        <w:bottom w:val="none" w:sz="0" w:space="0" w:color="auto"/>
        <w:right w:val="none" w:sz="0" w:space="0" w:color="auto"/>
      </w:divBdr>
    </w:div>
    <w:div w:id="340470873">
      <w:bodyDiv w:val="1"/>
      <w:marLeft w:val="0"/>
      <w:marRight w:val="0"/>
      <w:marTop w:val="0"/>
      <w:marBottom w:val="0"/>
      <w:divBdr>
        <w:top w:val="none" w:sz="0" w:space="0" w:color="auto"/>
        <w:left w:val="none" w:sz="0" w:space="0" w:color="auto"/>
        <w:bottom w:val="none" w:sz="0" w:space="0" w:color="auto"/>
        <w:right w:val="none" w:sz="0" w:space="0" w:color="auto"/>
      </w:divBdr>
    </w:div>
    <w:div w:id="340741036">
      <w:bodyDiv w:val="1"/>
      <w:marLeft w:val="0"/>
      <w:marRight w:val="0"/>
      <w:marTop w:val="0"/>
      <w:marBottom w:val="0"/>
      <w:divBdr>
        <w:top w:val="none" w:sz="0" w:space="0" w:color="auto"/>
        <w:left w:val="none" w:sz="0" w:space="0" w:color="auto"/>
        <w:bottom w:val="none" w:sz="0" w:space="0" w:color="auto"/>
        <w:right w:val="none" w:sz="0" w:space="0" w:color="auto"/>
      </w:divBdr>
    </w:div>
    <w:div w:id="341275103">
      <w:bodyDiv w:val="1"/>
      <w:marLeft w:val="0"/>
      <w:marRight w:val="0"/>
      <w:marTop w:val="0"/>
      <w:marBottom w:val="0"/>
      <w:divBdr>
        <w:top w:val="none" w:sz="0" w:space="0" w:color="auto"/>
        <w:left w:val="none" w:sz="0" w:space="0" w:color="auto"/>
        <w:bottom w:val="none" w:sz="0" w:space="0" w:color="auto"/>
        <w:right w:val="none" w:sz="0" w:space="0" w:color="auto"/>
      </w:divBdr>
    </w:div>
    <w:div w:id="341278228">
      <w:bodyDiv w:val="1"/>
      <w:marLeft w:val="0"/>
      <w:marRight w:val="0"/>
      <w:marTop w:val="0"/>
      <w:marBottom w:val="0"/>
      <w:divBdr>
        <w:top w:val="none" w:sz="0" w:space="0" w:color="auto"/>
        <w:left w:val="none" w:sz="0" w:space="0" w:color="auto"/>
        <w:bottom w:val="none" w:sz="0" w:space="0" w:color="auto"/>
        <w:right w:val="none" w:sz="0" w:space="0" w:color="auto"/>
      </w:divBdr>
    </w:div>
    <w:div w:id="342245787">
      <w:bodyDiv w:val="1"/>
      <w:marLeft w:val="0"/>
      <w:marRight w:val="0"/>
      <w:marTop w:val="0"/>
      <w:marBottom w:val="0"/>
      <w:divBdr>
        <w:top w:val="none" w:sz="0" w:space="0" w:color="auto"/>
        <w:left w:val="none" w:sz="0" w:space="0" w:color="auto"/>
        <w:bottom w:val="none" w:sz="0" w:space="0" w:color="auto"/>
        <w:right w:val="none" w:sz="0" w:space="0" w:color="auto"/>
      </w:divBdr>
    </w:div>
    <w:div w:id="343215035">
      <w:bodyDiv w:val="1"/>
      <w:marLeft w:val="0"/>
      <w:marRight w:val="0"/>
      <w:marTop w:val="0"/>
      <w:marBottom w:val="0"/>
      <w:divBdr>
        <w:top w:val="none" w:sz="0" w:space="0" w:color="auto"/>
        <w:left w:val="none" w:sz="0" w:space="0" w:color="auto"/>
        <w:bottom w:val="none" w:sz="0" w:space="0" w:color="auto"/>
        <w:right w:val="none" w:sz="0" w:space="0" w:color="auto"/>
      </w:divBdr>
    </w:div>
    <w:div w:id="343896592">
      <w:bodyDiv w:val="1"/>
      <w:marLeft w:val="0"/>
      <w:marRight w:val="0"/>
      <w:marTop w:val="0"/>
      <w:marBottom w:val="0"/>
      <w:divBdr>
        <w:top w:val="none" w:sz="0" w:space="0" w:color="auto"/>
        <w:left w:val="none" w:sz="0" w:space="0" w:color="auto"/>
        <w:bottom w:val="none" w:sz="0" w:space="0" w:color="auto"/>
        <w:right w:val="none" w:sz="0" w:space="0" w:color="auto"/>
      </w:divBdr>
    </w:div>
    <w:div w:id="343941252">
      <w:bodyDiv w:val="1"/>
      <w:marLeft w:val="0"/>
      <w:marRight w:val="0"/>
      <w:marTop w:val="0"/>
      <w:marBottom w:val="0"/>
      <w:divBdr>
        <w:top w:val="none" w:sz="0" w:space="0" w:color="auto"/>
        <w:left w:val="none" w:sz="0" w:space="0" w:color="auto"/>
        <w:bottom w:val="none" w:sz="0" w:space="0" w:color="auto"/>
        <w:right w:val="none" w:sz="0" w:space="0" w:color="auto"/>
      </w:divBdr>
    </w:div>
    <w:div w:id="344092529">
      <w:bodyDiv w:val="1"/>
      <w:marLeft w:val="0"/>
      <w:marRight w:val="0"/>
      <w:marTop w:val="0"/>
      <w:marBottom w:val="0"/>
      <w:divBdr>
        <w:top w:val="none" w:sz="0" w:space="0" w:color="auto"/>
        <w:left w:val="none" w:sz="0" w:space="0" w:color="auto"/>
        <w:bottom w:val="none" w:sz="0" w:space="0" w:color="auto"/>
        <w:right w:val="none" w:sz="0" w:space="0" w:color="auto"/>
      </w:divBdr>
    </w:div>
    <w:div w:id="344333464">
      <w:bodyDiv w:val="1"/>
      <w:marLeft w:val="0"/>
      <w:marRight w:val="0"/>
      <w:marTop w:val="0"/>
      <w:marBottom w:val="0"/>
      <w:divBdr>
        <w:top w:val="none" w:sz="0" w:space="0" w:color="auto"/>
        <w:left w:val="none" w:sz="0" w:space="0" w:color="auto"/>
        <w:bottom w:val="none" w:sz="0" w:space="0" w:color="auto"/>
        <w:right w:val="none" w:sz="0" w:space="0" w:color="auto"/>
      </w:divBdr>
    </w:div>
    <w:div w:id="344357694">
      <w:bodyDiv w:val="1"/>
      <w:marLeft w:val="0"/>
      <w:marRight w:val="0"/>
      <w:marTop w:val="0"/>
      <w:marBottom w:val="0"/>
      <w:divBdr>
        <w:top w:val="none" w:sz="0" w:space="0" w:color="auto"/>
        <w:left w:val="none" w:sz="0" w:space="0" w:color="auto"/>
        <w:bottom w:val="none" w:sz="0" w:space="0" w:color="auto"/>
        <w:right w:val="none" w:sz="0" w:space="0" w:color="auto"/>
      </w:divBdr>
    </w:div>
    <w:div w:id="345062852">
      <w:bodyDiv w:val="1"/>
      <w:marLeft w:val="0"/>
      <w:marRight w:val="0"/>
      <w:marTop w:val="0"/>
      <w:marBottom w:val="0"/>
      <w:divBdr>
        <w:top w:val="none" w:sz="0" w:space="0" w:color="auto"/>
        <w:left w:val="none" w:sz="0" w:space="0" w:color="auto"/>
        <w:bottom w:val="none" w:sz="0" w:space="0" w:color="auto"/>
        <w:right w:val="none" w:sz="0" w:space="0" w:color="auto"/>
      </w:divBdr>
    </w:div>
    <w:div w:id="345523999">
      <w:bodyDiv w:val="1"/>
      <w:marLeft w:val="0"/>
      <w:marRight w:val="0"/>
      <w:marTop w:val="0"/>
      <w:marBottom w:val="0"/>
      <w:divBdr>
        <w:top w:val="none" w:sz="0" w:space="0" w:color="auto"/>
        <w:left w:val="none" w:sz="0" w:space="0" w:color="auto"/>
        <w:bottom w:val="none" w:sz="0" w:space="0" w:color="auto"/>
        <w:right w:val="none" w:sz="0" w:space="0" w:color="auto"/>
      </w:divBdr>
    </w:div>
    <w:div w:id="345835373">
      <w:bodyDiv w:val="1"/>
      <w:marLeft w:val="0"/>
      <w:marRight w:val="0"/>
      <w:marTop w:val="0"/>
      <w:marBottom w:val="0"/>
      <w:divBdr>
        <w:top w:val="none" w:sz="0" w:space="0" w:color="auto"/>
        <w:left w:val="none" w:sz="0" w:space="0" w:color="auto"/>
        <w:bottom w:val="none" w:sz="0" w:space="0" w:color="auto"/>
        <w:right w:val="none" w:sz="0" w:space="0" w:color="auto"/>
      </w:divBdr>
    </w:div>
    <w:div w:id="346831236">
      <w:bodyDiv w:val="1"/>
      <w:marLeft w:val="0"/>
      <w:marRight w:val="0"/>
      <w:marTop w:val="0"/>
      <w:marBottom w:val="0"/>
      <w:divBdr>
        <w:top w:val="none" w:sz="0" w:space="0" w:color="auto"/>
        <w:left w:val="none" w:sz="0" w:space="0" w:color="auto"/>
        <w:bottom w:val="none" w:sz="0" w:space="0" w:color="auto"/>
        <w:right w:val="none" w:sz="0" w:space="0" w:color="auto"/>
      </w:divBdr>
    </w:div>
    <w:div w:id="347100956">
      <w:bodyDiv w:val="1"/>
      <w:marLeft w:val="0"/>
      <w:marRight w:val="0"/>
      <w:marTop w:val="0"/>
      <w:marBottom w:val="0"/>
      <w:divBdr>
        <w:top w:val="none" w:sz="0" w:space="0" w:color="auto"/>
        <w:left w:val="none" w:sz="0" w:space="0" w:color="auto"/>
        <w:bottom w:val="none" w:sz="0" w:space="0" w:color="auto"/>
        <w:right w:val="none" w:sz="0" w:space="0" w:color="auto"/>
      </w:divBdr>
    </w:div>
    <w:div w:id="347104580">
      <w:bodyDiv w:val="1"/>
      <w:marLeft w:val="0"/>
      <w:marRight w:val="0"/>
      <w:marTop w:val="0"/>
      <w:marBottom w:val="0"/>
      <w:divBdr>
        <w:top w:val="none" w:sz="0" w:space="0" w:color="auto"/>
        <w:left w:val="none" w:sz="0" w:space="0" w:color="auto"/>
        <w:bottom w:val="none" w:sz="0" w:space="0" w:color="auto"/>
        <w:right w:val="none" w:sz="0" w:space="0" w:color="auto"/>
      </w:divBdr>
    </w:div>
    <w:div w:id="348141103">
      <w:bodyDiv w:val="1"/>
      <w:marLeft w:val="0"/>
      <w:marRight w:val="0"/>
      <w:marTop w:val="0"/>
      <w:marBottom w:val="0"/>
      <w:divBdr>
        <w:top w:val="none" w:sz="0" w:space="0" w:color="auto"/>
        <w:left w:val="none" w:sz="0" w:space="0" w:color="auto"/>
        <w:bottom w:val="none" w:sz="0" w:space="0" w:color="auto"/>
        <w:right w:val="none" w:sz="0" w:space="0" w:color="auto"/>
      </w:divBdr>
    </w:div>
    <w:div w:id="348676266">
      <w:bodyDiv w:val="1"/>
      <w:marLeft w:val="0"/>
      <w:marRight w:val="0"/>
      <w:marTop w:val="0"/>
      <w:marBottom w:val="0"/>
      <w:divBdr>
        <w:top w:val="none" w:sz="0" w:space="0" w:color="auto"/>
        <w:left w:val="none" w:sz="0" w:space="0" w:color="auto"/>
        <w:bottom w:val="none" w:sz="0" w:space="0" w:color="auto"/>
        <w:right w:val="none" w:sz="0" w:space="0" w:color="auto"/>
      </w:divBdr>
    </w:div>
    <w:div w:id="348682865">
      <w:bodyDiv w:val="1"/>
      <w:marLeft w:val="0"/>
      <w:marRight w:val="0"/>
      <w:marTop w:val="0"/>
      <w:marBottom w:val="0"/>
      <w:divBdr>
        <w:top w:val="none" w:sz="0" w:space="0" w:color="auto"/>
        <w:left w:val="none" w:sz="0" w:space="0" w:color="auto"/>
        <w:bottom w:val="none" w:sz="0" w:space="0" w:color="auto"/>
        <w:right w:val="none" w:sz="0" w:space="0" w:color="auto"/>
      </w:divBdr>
    </w:div>
    <w:div w:id="348870971">
      <w:bodyDiv w:val="1"/>
      <w:marLeft w:val="0"/>
      <w:marRight w:val="0"/>
      <w:marTop w:val="0"/>
      <w:marBottom w:val="0"/>
      <w:divBdr>
        <w:top w:val="none" w:sz="0" w:space="0" w:color="auto"/>
        <w:left w:val="none" w:sz="0" w:space="0" w:color="auto"/>
        <w:bottom w:val="none" w:sz="0" w:space="0" w:color="auto"/>
        <w:right w:val="none" w:sz="0" w:space="0" w:color="auto"/>
      </w:divBdr>
    </w:div>
    <w:div w:id="349063618">
      <w:bodyDiv w:val="1"/>
      <w:marLeft w:val="0"/>
      <w:marRight w:val="0"/>
      <w:marTop w:val="0"/>
      <w:marBottom w:val="0"/>
      <w:divBdr>
        <w:top w:val="none" w:sz="0" w:space="0" w:color="auto"/>
        <w:left w:val="none" w:sz="0" w:space="0" w:color="auto"/>
        <w:bottom w:val="none" w:sz="0" w:space="0" w:color="auto"/>
        <w:right w:val="none" w:sz="0" w:space="0" w:color="auto"/>
      </w:divBdr>
    </w:div>
    <w:div w:id="349112208">
      <w:bodyDiv w:val="1"/>
      <w:marLeft w:val="0"/>
      <w:marRight w:val="0"/>
      <w:marTop w:val="0"/>
      <w:marBottom w:val="0"/>
      <w:divBdr>
        <w:top w:val="none" w:sz="0" w:space="0" w:color="auto"/>
        <w:left w:val="none" w:sz="0" w:space="0" w:color="auto"/>
        <w:bottom w:val="none" w:sz="0" w:space="0" w:color="auto"/>
        <w:right w:val="none" w:sz="0" w:space="0" w:color="auto"/>
      </w:divBdr>
    </w:div>
    <w:div w:id="349455632">
      <w:bodyDiv w:val="1"/>
      <w:marLeft w:val="0"/>
      <w:marRight w:val="0"/>
      <w:marTop w:val="0"/>
      <w:marBottom w:val="0"/>
      <w:divBdr>
        <w:top w:val="none" w:sz="0" w:space="0" w:color="auto"/>
        <w:left w:val="none" w:sz="0" w:space="0" w:color="auto"/>
        <w:bottom w:val="none" w:sz="0" w:space="0" w:color="auto"/>
        <w:right w:val="none" w:sz="0" w:space="0" w:color="auto"/>
      </w:divBdr>
    </w:div>
    <w:div w:id="350110322">
      <w:bodyDiv w:val="1"/>
      <w:marLeft w:val="0"/>
      <w:marRight w:val="0"/>
      <w:marTop w:val="0"/>
      <w:marBottom w:val="0"/>
      <w:divBdr>
        <w:top w:val="none" w:sz="0" w:space="0" w:color="auto"/>
        <w:left w:val="none" w:sz="0" w:space="0" w:color="auto"/>
        <w:bottom w:val="none" w:sz="0" w:space="0" w:color="auto"/>
        <w:right w:val="none" w:sz="0" w:space="0" w:color="auto"/>
      </w:divBdr>
    </w:div>
    <w:div w:id="350491091">
      <w:bodyDiv w:val="1"/>
      <w:marLeft w:val="0"/>
      <w:marRight w:val="0"/>
      <w:marTop w:val="0"/>
      <w:marBottom w:val="0"/>
      <w:divBdr>
        <w:top w:val="none" w:sz="0" w:space="0" w:color="auto"/>
        <w:left w:val="none" w:sz="0" w:space="0" w:color="auto"/>
        <w:bottom w:val="none" w:sz="0" w:space="0" w:color="auto"/>
        <w:right w:val="none" w:sz="0" w:space="0" w:color="auto"/>
      </w:divBdr>
    </w:div>
    <w:div w:id="350575224">
      <w:bodyDiv w:val="1"/>
      <w:marLeft w:val="0"/>
      <w:marRight w:val="0"/>
      <w:marTop w:val="0"/>
      <w:marBottom w:val="0"/>
      <w:divBdr>
        <w:top w:val="none" w:sz="0" w:space="0" w:color="auto"/>
        <w:left w:val="none" w:sz="0" w:space="0" w:color="auto"/>
        <w:bottom w:val="none" w:sz="0" w:space="0" w:color="auto"/>
        <w:right w:val="none" w:sz="0" w:space="0" w:color="auto"/>
      </w:divBdr>
    </w:div>
    <w:div w:id="350911452">
      <w:bodyDiv w:val="1"/>
      <w:marLeft w:val="0"/>
      <w:marRight w:val="0"/>
      <w:marTop w:val="0"/>
      <w:marBottom w:val="0"/>
      <w:divBdr>
        <w:top w:val="none" w:sz="0" w:space="0" w:color="auto"/>
        <w:left w:val="none" w:sz="0" w:space="0" w:color="auto"/>
        <w:bottom w:val="none" w:sz="0" w:space="0" w:color="auto"/>
        <w:right w:val="none" w:sz="0" w:space="0" w:color="auto"/>
      </w:divBdr>
    </w:div>
    <w:div w:id="351304479">
      <w:bodyDiv w:val="1"/>
      <w:marLeft w:val="0"/>
      <w:marRight w:val="0"/>
      <w:marTop w:val="0"/>
      <w:marBottom w:val="0"/>
      <w:divBdr>
        <w:top w:val="none" w:sz="0" w:space="0" w:color="auto"/>
        <w:left w:val="none" w:sz="0" w:space="0" w:color="auto"/>
        <w:bottom w:val="none" w:sz="0" w:space="0" w:color="auto"/>
        <w:right w:val="none" w:sz="0" w:space="0" w:color="auto"/>
      </w:divBdr>
    </w:div>
    <w:div w:id="352268229">
      <w:bodyDiv w:val="1"/>
      <w:marLeft w:val="0"/>
      <w:marRight w:val="0"/>
      <w:marTop w:val="0"/>
      <w:marBottom w:val="0"/>
      <w:divBdr>
        <w:top w:val="none" w:sz="0" w:space="0" w:color="auto"/>
        <w:left w:val="none" w:sz="0" w:space="0" w:color="auto"/>
        <w:bottom w:val="none" w:sz="0" w:space="0" w:color="auto"/>
        <w:right w:val="none" w:sz="0" w:space="0" w:color="auto"/>
      </w:divBdr>
    </w:div>
    <w:div w:id="352460720">
      <w:bodyDiv w:val="1"/>
      <w:marLeft w:val="0"/>
      <w:marRight w:val="0"/>
      <w:marTop w:val="0"/>
      <w:marBottom w:val="0"/>
      <w:divBdr>
        <w:top w:val="none" w:sz="0" w:space="0" w:color="auto"/>
        <w:left w:val="none" w:sz="0" w:space="0" w:color="auto"/>
        <w:bottom w:val="none" w:sz="0" w:space="0" w:color="auto"/>
        <w:right w:val="none" w:sz="0" w:space="0" w:color="auto"/>
      </w:divBdr>
    </w:div>
    <w:div w:id="352727536">
      <w:bodyDiv w:val="1"/>
      <w:marLeft w:val="0"/>
      <w:marRight w:val="0"/>
      <w:marTop w:val="0"/>
      <w:marBottom w:val="0"/>
      <w:divBdr>
        <w:top w:val="none" w:sz="0" w:space="0" w:color="auto"/>
        <w:left w:val="none" w:sz="0" w:space="0" w:color="auto"/>
        <w:bottom w:val="none" w:sz="0" w:space="0" w:color="auto"/>
        <w:right w:val="none" w:sz="0" w:space="0" w:color="auto"/>
      </w:divBdr>
    </w:div>
    <w:div w:id="353116952">
      <w:bodyDiv w:val="1"/>
      <w:marLeft w:val="0"/>
      <w:marRight w:val="0"/>
      <w:marTop w:val="0"/>
      <w:marBottom w:val="0"/>
      <w:divBdr>
        <w:top w:val="none" w:sz="0" w:space="0" w:color="auto"/>
        <w:left w:val="none" w:sz="0" w:space="0" w:color="auto"/>
        <w:bottom w:val="none" w:sz="0" w:space="0" w:color="auto"/>
        <w:right w:val="none" w:sz="0" w:space="0" w:color="auto"/>
      </w:divBdr>
    </w:div>
    <w:div w:id="353120761">
      <w:bodyDiv w:val="1"/>
      <w:marLeft w:val="0"/>
      <w:marRight w:val="0"/>
      <w:marTop w:val="0"/>
      <w:marBottom w:val="0"/>
      <w:divBdr>
        <w:top w:val="none" w:sz="0" w:space="0" w:color="auto"/>
        <w:left w:val="none" w:sz="0" w:space="0" w:color="auto"/>
        <w:bottom w:val="none" w:sz="0" w:space="0" w:color="auto"/>
        <w:right w:val="none" w:sz="0" w:space="0" w:color="auto"/>
      </w:divBdr>
    </w:div>
    <w:div w:id="355741843">
      <w:bodyDiv w:val="1"/>
      <w:marLeft w:val="0"/>
      <w:marRight w:val="0"/>
      <w:marTop w:val="0"/>
      <w:marBottom w:val="0"/>
      <w:divBdr>
        <w:top w:val="none" w:sz="0" w:space="0" w:color="auto"/>
        <w:left w:val="none" w:sz="0" w:space="0" w:color="auto"/>
        <w:bottom w:val="none" w:sz="0" w:space="0" w:color="auto"/>
        <w:right w:val="none" w:sz="0" w:space="0" w:color="auto"/>
      </w:divBdr>
    </w:div>
    <w:div w:id="355884646">
      <w:bodyDiv w:val="1"/>
      <w:marLeft w:val="0"/>
      <w:marRight w:val="0"/>
      <w:marTop w:val="0"/>
      <w:marBottom w:val="0"/>
      <w:divBdr>
        <w:top w:val="none" w:sz="0" w:space="0" w:color="auto"/>
        <w:left w:val="none" w:sz="0" w:space="0" w:color="auto"/>
        <w:bottom w:val="none" w:sz="0" w:space="0" w:color="auto"/>
        <w:right w:val="none" w:sz="0" w:space="0" w:color="auto"/>
      </w:divBdr>
    </w:div>
    <w:div w:id="356010816">
      <w:bodyDiv w:val="1"/>
      <w:marLeft w:val="0"/>
      <w:marRight w:val="0"/>
      <w:marTop w:val="0"/>
      <w:marBottom w:val="0"/>
      <w:divBdr>
        <w:top w:val="none" w:sz="0" w:space="0" w:color="auto"/>
        <w:left w:val="none" w:sz="0" w:space="0" w:color="auto"/>
        <w:bottom w:val="none" w:sz="0" w:space="0" w:color="auto"/>
        <w:right w:val="none" w:sz="0" w:space="0" w:color="auto"/>
      </w:divBdr>
    </w:div>
    <w:div w:id="356197171">
      <w:bodyDiv w:val="1"/>
      <w:marLeft w:val="0"/>
      <w:marRight w:val="0"/>
      <w:marTop w:val="0"/>
      <w:marBottom w:val="0"/>
      <w:divBdr>
        <w:top w:val="none" w:sz="0" w:space="0" w:color="auto"/>
        <w:left w:val="none" w:sz="0" w:space="0" w:color="auto"/>
        <w:bottom w:val="none" w:sz="0" w:space="0" w:color="auto"/>
        <w:right w:val="none" w:sz="0" w:space="0" w:color="auto"/>
      </w:divBdr>
    </w:div>
    <w:div w:id="356851625">
      <w:bodyDiv w:val="1"/>
      <w:marLeft w:val="0"/>
      <w:marRight w:val="0"/>
      <w:marTop w:val="0"/>
      <w:marBottom w:val="0"/>
      <w:divBdr>
        <w:top w:val="none" w:sz="0" w:space="0" w:color="auto"/>
        <w:left w:val="none" w:sz="0" w:space="0" w:color="auto"/>
        <w:bottom w:val="none" w:sz="0" w:space="0" w:color="auto"/>
        <w:right w:val="none" w:sz="0" w:space="0" w:color="auto"/>
      </w:divBdr>
    </w:div>
    <w:div w:id="357001885">
      <w:bodyDiv w:val="1"/>
      <w:marLeft w:val="0"/>
      <w:marRight w:val="0"/>
      <w:marTop w:val="0"/>
      <w:marBottom w:val="0"/>
      <w:divBdr>
        <w:top w:val="none" w:sz="0" w:space="0" w:color="auto"/>
        <w:left w:val="none" w:sz="0" w:space="0" w:color="auto"/>
        <w:bottom w:val="none" w:sz="0" w:space="0" w:color="auto"/>
        <w:right w:val="none" w:sz="0" w:space="0" w:color="auto"/>
      </w:divBdr>
    </w:div>
    <w:div w:id="357044784">
      <w:bodyDiv w:val="1"/>
      <w:marLeft w:val="0"/>
      <w:marRight w:val="0"/>
      <w:marTop w:val="0"/>
      <w:marBottom w:val="0"/>
      <w:divBdr>
        <w:top w:val="none" w:sz="0" w:space="0" w:color="auto"/>
        <w:left w:val="none" w:sz="0" w:space="0" w:color="auto"/>
        <w:bottom w:val="none" w:sz="0" w:space="0" w:color="auto"/>
        <w:right w:val="none" w:sz="0" w:space="0" w:color="auto"/>
      </w:divBdr>
    </w:div>
    <w:div w:id="357437251">
      <w:bodyDiv w:val="1"/>
      <w:marLeft w:val="0"/>
      <w:marRight w:val="0"/>
      <w:marTop w:val="0"/>
      <w:marBottom w:val="0"/>
      <w:divBdr>
        <w:top w:val="none" w:sz="0" w:space="0" w:color="auto"/>
        <w:left w:val="none" w:sz="0" w:space="0" w:color="auto"/>
        <w:bottom w:val="none" w:sz="0" w:space="0" w:color="auto"/>
        <w:right w:val="none" w:sz="0" w:space="0" w:color="auto"/>
      </w:divBdr>
    </w:div>
    <w:div w:id="357586710">
      <w:bodyDiv w:val="1"/>
      <w:marLeft w:val="0"/>
      <w:marRight w:val="0"/>
      <w:marTop w:val="0"/>
      <w:marBottom w:val="0"/>
      <w:divBdr>
        <w:top w:val="none" w:sz="0" w:space="0" w:color="auto"/>
        <w:left w:val="none" w:sz="0" w:space="0" w:color="auto"/>
        <w:bottom w:val="none" w:sz="0" w:space="0" w:color="auto"/>
        <w:right w:val="none" w:sz="0" w:space="0" w:color="auto"/>
      </w:divBdr>
    </w:div>
    <w:div w:id="359278505">
      <w:bodyDiv w:val="1"/>
      <w:marLeft w:val="0"/>
      <w:marRight w:val="0"/>
      <w:marTop w:val="0"/>
      <w:marBottom w:val="0"/>
      <w:divBdr>
        <w:top w:val="none" w:sz="0" w:space="0" w:color="auto"/>
        <w:left w:val="none" w:sz="0" w:space="0" w:color="auto"/>
        <w:bottom w:val="none" w:sz="0" w:space="0" w:color="auto"/>
        <w:right w:val="none" w:sz="0" w:space="0" w:color="auto"/>
      </w:divBdr>
    </w:div>
    <w:div w:id="359285587">
      <w:bodyDiv w:val="1"/>
      <w:marLeft w:val="0"/>
      <w:marRight w:val="0"/>
      <w:marTop w:val="0"/>
      <w:marBottom w:val="0"/>
      <w:divBdr>
        <w:top w:val="none" w:sz="0" w:space="0" w:color="auto"/>
        <w:left w:val="none" w:sz="0" w:space="0" w:color="auto"/>
        <w:bottom w:val="none" w:sz="0" w:space="0" w:color="auto"/>
        <w:right w:val="none" w:sz="0" w:space="0" w:color="auto"/>
      </w:divBdr>
    </w:div>
    <w:div w:id="359286751">
      <w:bodyDiv w:val="1"/>
      <w:marLeft w:val="0"/>
      <w:marRight w:val="0"/>
      <w:marTop w:val="0"/>
      <w:marBottom w:val="0"/>
      <w:divBdr>
        <w:top w:val="none" w:sz="0" w:space="0" w:color="auto"/>
        <w:left w:val="none" w:sz="0" w:space="0" w:color="auto"/>
        <w:bottom w:val="none" w:sz="0" w:space="0" w:color="auto"/>
        <w:right w:val="none" w:sz="0" w:space="0" w:color="auto"/>
      </w:divBdr>
    </w:div>
    <w:div w:id="359360127">
      <w:bodyDiv w:val="1"/>
      <w:marLeft w:val="0"/>
      <w:marRight w:val="0"/>
      <w:marTop w:val="0"/>
      <w:marBottom w:val="0"/>
      <w:divBdr>
        <w:top w:val="none" w:sz="0" w:space="0" w:color="auto"/>
        <w:left w:val="none" w:sz="0" w:space="0" w:color="auto"/>
        <w:bottom w:val="none" w:sz="0" w:space="0" w:color="auto"/>
        <w:right w:val="none" w:sz="0" w:space="0" w:color="auto"/>
      </w:divBdr>
    </w:div>
    <w:div w:id="359400056">
      <w:bodyDiv w:val="1"/>
      <w:marLeft w:val="0"/>
      <w:marRight w:val="0"/>
      <w:marTop w:val="0"/>
      <w:marBottom w:val="0"/>
      <w:divBdr>
        <w:top w:val="none" w:sz="0" w:space="0" w:color="auto"/>
        <w:left w:val="none" w:sz="0" w:space="0" w:color="auto"/>
        <w:bottom w:val="none" w:sz="0" w:space="0" w:color="auto"/>
        <w:right w:val="none" w:sz="0" w:space="0" w:color="auto"/>
      </w:divBdr>
    </w:div>
    <w:div w:id="359401392">
      <w:bodyDiv w:val="1"/>
      <w:marLeft w:val="0"/>
      <w:marRight w:val="0"/>
      <w:marTop w:val="0"/>
      <w:marBottom w:val="0"/>
      <w:divBdr>
        <w:top w:val="none" w:sz="0" w:space="0" w:color="auto"/>
        <w:left w:val="none" w:sz="0" w:space="0" w:color="auto"/>
        <w:bottom w:val="none" w:sz="0" w:space="0" w:color="auto"/>
        <w:right w:val="none" w:sz="0" w:space="0" w:color="auto"/>
      </w:divBdr>
    </w:div>
    <w:div w:id="359816706">
      <w:bodyDiv w:val="1"/>
      <w:marLeft w:val="0"/>
      <w:marRight w:val="0"/>
      <w:marTop w:val="0"/>
      <w:marBottom w:val="0"/>
      <w:divBdr>
        <w:top w:val="none" w:sz="0" w:space="0" w:color="auto"/>
        <w:left w:val="none" w:sz="0" w:space="0" w:color="auto"/>
        <w:bottom w:val="none" w:sz="0" w:space="0" w:color="auto"/>
        <w:right w:val="none" w:sz="0" w:space="0" w:color="auto"/>
      </w:divBdr>
    </w:div>
    <w:div w:id="359864142">
      <w:bodyDiv w:val="1"/>
      <w:marLeft w:val="0"/>
      <w:marRight w:val="0"/>
      <w:marTop w:val="0"/>
      <w:marBottom w:val="0"/>
      <w:divBdr>
        <w:top w:val="none" w:sz="0" w:space="0" w:color="auto"/>
        <w:left w:val="none" w:sz="0" w:space="0" w:color="auto"/>
        <w:bottom w:val="none" w:sz="0" w:space="0" w:color="auto"/>
        <w:right w:val="none" w:sz="0" w:space="0" w:color="auto"/>
      </w:divBdr>
    </w:div>
    <w:div w:id="360132347">
      <w:bodyDiv w:val="1"/>
      <w:marLeft w:val="0"/>
      <w:marRight w:val="0"/>
      <w:marTop w:val="0"/>
      <w:marBottom w:val="0"/>
      <w:divBdr>
        <w:top w:val="none" w:sz="0" w:space="0" w:color="auto"/>
        <w:left w:val="none" w:sz="0" w:space="0" w:color="auto"/>
        <w:bottom w:val="none" w:sz="0" w:space="0" w:color="auto"/>
        <w:right w:val="none" w:sz="0" w:space="0" w:color="auto"/>
      </w:divBdr>
    </w:div>
    <w:div w:id="360479663">
      <w:bodyDiv w:val="1"/>
      <w:marLeft w:val="0"/>
      <w:marRight w:val="0"/>
      <w:marTop w:val="0"/>
      <w:marBottom w:val="0"/>
      <w:divBdr>
        <w:top w:val="none" w:sz="0" w:space="0" w:color="auto"/>
        <w:left w:val="none" w:sz="0" w:space="0" w:color="auto"/>
        <w:bottom w:val="none" w:sz="0" w:space="0" w:color="auto"/>
        <w:right w:val="none" w:sz="0" w:space="0" w:color="auto"/>
      </w:divBdr>
    </w:div>
    <w:div w:id="360858504">
      <w:bodyDiv w:val="1"/>
      <w:marLeft w:val="0"/>
      <w:marRight w:val="0"/>
      <w:marTop w:val="0"/>
      <w:marBottom w:val="0"/>
      <w:divBdr>
        <w:top w:val="none" w:sz="0" w:space="0" w:color="auto"/>
        <w:left w:val="none" w:sz="0" w:space="0" w:color="auto"/>
        <w:bottom w:val="none" w:sz="0" w:space="0" w:color="auto"/>
        <w:right w:val="none" w:sz="0" w:space="0" w:color="auto"/>
      </w:divBdr>
    </w:div>
    <w:div w:id="361130238">
      <w:bodyDiv w:val="1"/>
      <w:marLeft w:val="0"/>
      <w:marRight w:val="0"/>
      <w:marTop w:val="0"/>
      <w:marBottom w:val="0"/>
      <w:divBdr>
        <w:top w:val="none" w:sz="0" w:space="0" w:color="auto"/>
        <w:left w:val="none" w:sz="0" w:space="0" w:color="auto"/>
        <w:bottom w:val="none" w:sz="0" w:space="0" w:color="auto"/>
        <w:right w:val="none" w:sz="0" w:space="0" w:color="auto"/>
      </w:divBdr>
    </w:div>
    <w:div w:id="361396808">
      <w:bodyDiv w:val="1"/>
      <w:marLeft w:val="0"/>
      <w:marRight w:val="0"/>
      <w:marTop w:val="0"/>
      <w:marBottom w:val="0"/>
      <w:divBdr>
        <w:top w:val="none" w:sz="0" w:space="0" w:color="auto"/>
        <w:left w:val="none" w:sz="0" w:space="0" w:color="auto"/>
        <w:bottom w:val="none" w:sz="0" w:space="0" w:color="auto"/>
        <w:right w:val="none" w:sz="0" w:space="0" w:color="auto"/>
      </w:divBdr>
    </w:div>
    <w:div w:id="361975771">
      <w:bodyDiv w:val="1"/>
      <w:marLeft w:val="0"/>
      <w:marRight w:val="0"/>
      <w:marTop w:val="0"/>
      <w:marBottom w:val="0"/>
      <w:divBdr>
        <w:top w:val="none" w:sz="0" w:space="0" w:color="auto"/>
        <w:left w:val="none" w:sz="0" w:space="0" w:color="auto"/>
        <w:bottom w:val="none" w:sz="0" w:space="0" w:color="auto"/>
        <w:right w:val="none" w:sz="0" w:space="0" w:color="auto"/>
      </w:divBdr>
    </w:div>
    <w:div w:id="362439006">
      <w:bodyDiv w:val="1"/>
      <w:marLeft w:val="0"/>
      <w:marRight w:val="0"/>
      <w:marTop w:val="0"/>
      <w:marBottom w:val="0"/>
      <w:divBdr>
        <w:top w:val="none" w:sz="0" w:space="0" w:color="auto"/>
        <w:left w:val="none" w:sz="0" w:space="0" w:color="auto"/>
        <w:bottom w:val="none" w:sz="0" w:space="0" w:color="auto"/>
        <w:right w:val="none" w:sz="0" w:space="0" w:color="auto"/>
      </w:divBdr>
    </w:div>
    <w:div w:id="362827525">
      <w:bodyDiv w:val="1"/>
      <w:marLeft w:val="0"/>
      <w:marRight w:val="0"/>
      <w:marTop w:val="0"/>
      <w:marBottom w:val="0"/>
      <w:divBdr>
        <w:top w:val="none" w:sz="0" w:space="0" w:color="auto"/>
        <w:left w:val="none" w:sz="0" w:space="0" w:color="auto"/>
        <w:bottom w:val="none" w:sz="0" w:space="0" w:color="auto"/>
        <w:right w:val="none" w:sz="0" w:space="0" w:color="auto"/>
      </w:divBdr>
    </w:div>
    <w:div w:id="363211249">
      <w:bodyDiv w:val="1"/>
      <w:marLeft w:val="0"/>
      <w:marRight w:val="0"/>
      <w:marTop w:val="0"/>
      <w:marBottom w:val="0"/>
      <w:divBdr>
        <w:top w:val="none" w:sz="0" w:space="0" w:color="auto"/>
        <w:left w:val="none" w:sz="0" w:space="0" w:color="auto"/>
        <w:bottom w:val="none" w:sz="0" w:space="0" w:color="auto"/>
        <w:right w:val="none" w:sz="0" w:space="0" w:color="auto"/>
      </w:divBdr>
    </w:div>
    <w:div w:id="363866376">
      <w:bodyDiv w:val="1"/>
      <w:marLeft w:val="0"/>
      <w:marRight w:val="0"/>
      <w:marTop w:val="0"/>
      <w:marBottom w:val="0"/>
      <w:divBdr>
        <w:top w:val="none" w:sz="0" w:space="0" w:color="auto"/>
        <w:left w:val="none" w:sz="0" w:space="0" w:color="auto"/>
        <w:bottom w:val="none" w:sz="0" w:space="0" w:color="auto"/>
        <w:right w:val="none" w:sz="0" w:space="0" w:color="auto"/>
      </w:divBdr>
    </w:div>
    <w:div w:id="363873634">
      <w:bodyDiv w:val="1"/>
      <w:marLeft w:val="0"/>
      <w:marRight w:val="0"/>
      <w:marTop w:val="0"/>
      <w:marBottom w:val="0"/>
      <w:divBdr>
        <w:top w:val="none" w:sz="0" w:space="0" w:color="auto"/>
        <w:left w:val="none" w:sz="0" w:space="0" w:color="auto"/>
        <w:bottom w:val="none" w:sz="0" w:space="0" w:color="auto"/>
        <w:right w:val="none" w:sz="0" w:space="0" w:color="auto"/>
      </w:divBdr>
    </w:div>
    <w:div w:id="363947730">
      <w:bodyDiv w:val="1"/>
      <w:marLeft w:val="0"/>
      <w:marRight w:val="0"/>
      <w:marTop w:val="0"/>
      <w:marBottom w:val="0"/>
      <w:divBdr>
        <w:top w:val="none" w:sz="0" w:space="0" w:color="auto"/>
        <w:left w:val="none" w:sz="0" w:space="0" w:color="auto"/>
        <w:bottom w:val="none" w:sz="0" w:space="0" w:color="auto"/>
        <w:right w:val="none" w:sz="0" w:space="0" w:color="auto"/>
      </w:divBdr>
    </w:div>
    <w:div w:id="364403475">
      <w:bodyDiv w:val="1"/>
      <w:marLeft w:val="0"/>
      <w:marRight w:val="0"/>
      <w:marTop w:val="0"/>
      <w:marBottom w:val="0"/>
      <w:divBdr>
        <w:top w:val="none" w:sz="0" w:space="0" w:color="auto"/>
        <w:left w:val="none" w:sz="0" w:space="0" w:color="auto"/>
        <w:bottom w:val="none" w:sz="0" w:space="0" w:color="auto"/>
        <w:right w:val="none" w:sz="0" w:space="0" w:color="auto"/>
      </w:divBdr>
    </w:div>
    <w:div w:id="364522369">
      <w:bodyDiv w:val="1"/>
      <w:marLeft w:val="0"/>
      <w:marRight w:val="0"/>
      <w:marTop w:val="0"/>
      <w:marBottom w:val="0"/>
      <w:divBdr>
        <w:top w:val="none" w:sz="0" w:space="0" w:color="auto"/>
        <w:left w:val="none" w:sz="0" w:space="0" w:color="auto"/>
        <w:bottom w:val="none" w:sz="0" w:space="0" w:color="auto"/>
        <w:right w:val="none" w:sz="0" w:space="0" w:color="auto"/>
      </w:divBdr>
    </w:div>
    <w:div w:id="365831319">
      <w:bodyDiv w:val="1"/>
      <w:marLeft w:val="0"/>
      <w:marRight w:val="0"/>
      <w:marTop w:val="0"/>
      <w:marBottom w:val="0"/>
      <w:divBdr>
        <w:top w:val="none" w:sz="0" w:space="0" w:color="auto"/>
        <w:left w:val="none" w:sz="0" w:space="0" w:color="auto"/>
        <w:bottom w:val="none" w:sz="0" w:space="0" w:color="auto"/>
        <w:right w:val="none" w:sz="0" w:space="0" w:color="auto"/>
      </w:divBdr>
    </w:div>
    <w:div w:id="365981916">
      <w:bodyDiv w:val="1"/>
      <w:marLeft w:val="0"/>
      <w:marRight w:val="0"/>
      <w:marTop w:val="0"/>
      <w:marBottom w:val="0"/>
      <w:divBdr>
        <w:top w:val="none" w:sz="0" w:space="0" w:color="auto"/>
        <w:left w:val="none" w:sz="0" w:space="0" w:color="auto"/>
        <w:bottom w:val="none" w:sz="0" w:space="0" w:color="auto"/>
        <w:right w:val="none" w:sz="0" w:space="0" w:color="auto"/>
      </w:divBdr>
    </w:div>
    <w:div w:id="366491846">
      <w:bodyDiv w:val="1"/>
      <w:marLeft w:val="0"/>
      <w:marRight w:val="0"/>
      <w:marTop w:val="0"/>
      <w:marBottom w:val="0"/>
      <w:divBdr>
        <w:top w:val="none" w:sz="0" w:space="0" w:color="auto"/>
        <w:left w:val="none" w:sz="0" w:space="0" w:color="auto"/>
        <w:bottom w:val="none" w:sz="0" w:space="0" w:color="auto"/>
        <w:right w:val="none" w:sz="0" w:space="0" w:color="auto"/>
      </w:divBdr>
    </w:div>
    <w:div w:id="367028848">
      <w:bodyDiv w:val="1"/>
      <w:marLeft w:val="0"/>
      <w:marRight w:val="0"/>
      <w:marTop w:val="0"/>
      <w:marBottom w:val="0"/>
      <w:divBdr>
        <w:top w:val="none" w:sz="0" w:space="0" w:color="auto"/>
        <w:left w:val="none" w:sz="0" w:space="0" w:color="auto"/>
        <w:bottom w:val="none" w:sz="0" w:space="0" w:color="auto"/>
        <w:right w:val="none" w:sz="0" w:space="0" w:color="auto"/>
      </w:divBdr>
    </w:div>
    <w:div w:id="367460589">
      <w:bodyDiv w:val="1"/>
      <w:marLeft w:val="0"/>
      <w:marRight w:val="0"/>
      <w:marTop w:val="0"/>
      <w:marBottom w:val="0"/>
      <w:divBdr>
        <w:top w:val="none" w:sz="0" w:space="0" w:color="auto"/>
        <w:left w:val="none" w:sz="0" w:space="0" w:color="auto"/>
        <w:bottom w:val="none" w:sz="0" w:space="0" w:color="auto"/>
        <w:right w:val="none" w:sz="0" w:space="0" w:color="auto"/>
      </w:divBdr>
    </w:div>
    <w:div w:id="368069626">
      <w:bodyDiv w:val="1"/>
      <w:marLeft w:val="0"/>
      <w:marRight w:val="0"/>
      <w:marTop w:val="0"/>
      <w:marBottom w:val="0"/>
      <w:divBdr>
        <w:top w:val="none" w:sz="0" w:space="0" w:color="auto"/>
        <w:left w:val="none" w:sz="0" w:space="0" w:color="auto"/>
        <w:bottom w:val="none" w:sz="0" w:space="0" w:color="auto"/>
        <w:right w:val="none" w:sz="0" w:space="0" w:color="auto"/>
      </w:divBdr>
    </w:div>
    <w:div w:id="368191723">
      <w:bodyDiv w:val="1"/>
      <w:marLeft w:val="0"/>
      <w:marRight w:val="0"/>
      <w:marTop w:val="0"/>
      <w:marBottom w:val="0"/>
      <w:divBdr>
        <w:top w:val="none" w:sz="0" w:space="0" w:color="auto"/>
        <w:left w:val="none" w:sz="0" w:space="0" w:color="auto"/>
        <w:bottom w:val="none" w:sz="0" w:space="0" w:color="auto"/>
        <w:right w:val="none" w:sz="0" w:space="0" w:color="auto"/>
      </w:divBdr>
    </w:div>
    <w:div w:id="368652639">
      <w:bodyDiv w:val="1"/>
      <w:marLeft w:val="0"/>
      <w:marRight w:val="0"/>
      <w:marTop w:val="0"/>
      <w:marBottom w:val="0"/>
      <w:divBdr>
        <w:top w:val="none" w:sz="0" w:space="0" w:color="auto"/>
        <w:left w:val="none" w:sz="0" w:space="0" w:color="auto"/>
        <w:bottom w:val="none" w:sz="0" w:space="0" w:color="auto"/>
        <w:right w:val="none" w:sz="0" w:space="0" w:color="auto"/>
      </w:divBdr>
    </w:div>
    <w:div w:id="369653182">
      <w:bodyDiv w:val="1"/>
      <w:marLeft w:val="0"/>
      <w:marRight w:val="0"/>
      <w:marTop w:val="0"/>
      <w:marBottom w:val="0"/>
      <w:divBdr>
        <w:top w:val="none" w:sz="0" w:space="0" w:color="auto"/>
        <w:left w:val="none" w:sz="0" w:space="0" w:color="auto"/>
        <w:bottom w:val="none" w:sz="0" w:space="0" w:color="auto"/>
        <w:right w:val="none" w:sz="0" w:space="0" w:color="auto"/>
      </w:divBdr>
    </w:div>
    <w:div w:id="369689971">
      <w:bodyDiv w:val="1"/>
      <w:marLeft w:val="0"/>
      <w:marRight w:val="0"/>
      <w:marTop w:val="0"/>
      <w:marBottom w:val="0"/>
      <w:divBdr>
        <w:top w:val="none" w:sz="0" w:space="0" w:color="auto"/>
        <w:left w:val="none" w:sz="0" w:space="0" w:color="auto"/>
        <w:bottom w:val="none" w:sz="0" w:space="0" w:color="auto"/>
        <w:right w:val="none" w:sz="0" w:space="0" w:color="auto"/>
      </w:divBdr>
    </w:div>
    <w:div w:id="369766380">
      <w:bodyDiv w:val="1"/>
      <w:marLeft w:val="0"/>
      <w:marRight w:val="0"/>
      <w:marTop w:val="0"/>
      <w:marBottom w:val="0"/>
      <w:divBdr>
        <w:top w:val="none" w:sz="0" w:space="0" w:color="auto"/>
        <w:left w:val="none" w:sz="0" w:space="0" w:color="auto"/>
        <w:bottom w:val="none" w:sz="0" w:space="0" w:color="auto"/>
        <w:right w:val="none" w:sz="0" w:space="0" w:color="auto"/>
      </w:divBdr>
    </w:div>
    <w:div w:id="371812093">
      <w:bodyDiv w:val="1"/>
      <w:marLeft w:val="0"/>
      <w:marRight w:val="0"/>
      <w:marTop w:val="0"/>
      <w:marBottom w:val="0"/>
      <w:divBdr>
        <w:top w:val="none" w:sz="0" w:space="0" w:color="auto"/>
        <w:left w:val="none" w:sz="0" w:space="0" w:color="auto"/>
        <w:bottom w:val="none" w:sz="0" w:space="0" w:color="auto"/>
        <w:right w:val="none" w:sz="0" w:space="0" w:color="auto"/>
      </w:divBdr>
    </w:div>
    <w:div w:id="372311218">
      <w:bodyDiv w:val="1"/>
      <w:marLeft w:val="0"/>
      <w:marRight w:val="0"/>
      <w:marTop w:val="0"/>
      <w:marBottom w:val="0"/>
      <w:divBdr>
        <w:top w:val="none" w:sz="0" w:space="0" w:color="auto"/>
        <w:left w:val="none" w:sz="0" w:space="0" w:color="auto"/>
        <w:bottom w:val="none" w:sz="0" w:space="0" w:color="auto"/>
        <w:right w:val="none" w:sz="0" w:space="0" w:color="auto"/>
      </w:divBdr>
    </w:div>
    <w:div w:id="373510244">
      <w:bodyDiv w:val="1"/>
      <w:marLeft w:val="0"/>
      <w:marRight w:val="0"/>
      <w:marTop w:val="0"/>
      <w:marBottom w:val="0"/>
      <w:divBdr>
        <w:top w:val="none" w:sz="0" w:space="0" w:color="auto"/>
        <w:left w:val="none" w:sz="0" w:space="0" w:color="auto"/>
        <w:bottom w:val="none" w:sz="0" w:space="0" w:color="auto"/>
        <w:right w:val="none" w:sz="0" w:space="0" w:color="auto"/>
      </w:divBdr>
    </w:div>
    <w:div w:id="374082132">
      <w:bodyDiv w:val="1"/>
      <w:marLeft w:val="0"/>
      <w:marRight w:val="0"/>
      <w:marTop w:val="0"/>
      <w:marBottom w:val="0"/>
      <w:divBdr>
        <w:top w:val="none" w:sz="0" w:space="0" w:color="auto"/>
        <w:left w:val="none" w:sz="0" w:space="0" w:color="auto"/>
        <w:bottom w:val="none" w:sz="0" w:space="0" w:color="auto"/>
        <w:right w:val="none" w:sz="0" w:space="0" w:color="auto"/>
      </w:divBdr>
    </w:div>
    <w:div w:id="376006276">
      <w:bodyDiv w:val="1"/>
      <w:marLeft w:val="0"/>
      <w:marRight w:val="0"/>
      <w:marTop w:val="0"/>
      <w:marBottom w:val="0"/>
      <w:divBdr>
        <w:top w:val="none" w:sz="0" w:space="0" w:color="auto"/>
        <w:left w:val="none" w:sz="0" w:space="0" w:color="auto"/>
        <w:bottom w:val="none" w:sz="0" w:space="0" w:color="auto"/>
        <w:right w:val="none" w:sz="0" w:space="0" w:color="auto"/>
      </w:divBdr>
    </w:div>
    <w:div w:id="376517659">
      <w:bodyDiv w:val="1"/>
      <w:marLeft w:val="0"/>
      <w:marRight w:val="0"/>
      <w:marTop w:val="0"/>
      <w:marBottom w:val="0"/>
      <w:divBdr>
        <w:top w:val="none" w:sz="0" w:space="0" w:color="auto"/>
        <w:left w:val="none" w:sz="0" w:space="0" w:color="auto"/>
        <w:bottom w:val="none" w:sz="0" w:space="0" w:color="auto"/>
        <w:right w:val="none" w:sz="0" w:space="0" w:color="auto"/>
      </w:divBdr>
    </w:div>
    <w:div w:id="377438532">
      <w:bodyDiv w:val="1"/>
      <w:marLeft w:val="0"/>
      <w:marRight w:val="0"/>
      <w:marTop w:val="0"/>
      <w:marBottom w:val="0"/>
      <w:divBdr>
        <w:top w:val="none" w:sz="0" w:space="0" w:color="auto"/>
        <w:left w:val="none" w:sz="0" w:space="0" w:color="auto"/>
        <w:bottom w:val="none" w:sz="0" w:space="0" w:color="auto"/>
        <w:right w:val="none" w:sz="0" w:space="0" w:color="auto"/>
      </w:divBdr>
    </w:div>
    <w:div w:id="378088177">
      <w:bodyDiv w:val="1"/>
      <w:marLeft w:val="0"/>
      <w:marRight w:val="0"/>
      <w:marTop w:val="0"/>
      <w:marBottom w:val="0"/>
      <w:divBdr>
        <w:top w:val="none" w:sz="0" w:space="0" w:color="auto"/>
        <w:left w:val="none" w:sz="0" w:space="0" w:color="auto"/>
        <w:bottom w:val="none" w:sz="0" w:space="0" w:color="auto"/>
        <w:right w:val="none" w:sz="0" w:space="0" w:color="auto"/>
      </w:divBdr>
    </w:div>
    <w:div w:id="378670361">
      <w:bodyDiv w:val="1"/>
      <w:marLeft w:val="0"/>
      <w:marRight w:val="0"/>
      <w:marTop w:val="0"/>
      <w:marBottom w:val="0"/>
      <w:divBdr>
        <w:top w:val="none" w:sz="0" w:space="0" w:color="auto"/>
        <w:left w:val="none" w:sz="0" w:space="0" w:color="auto"/>
        <w:bottom w:val="none" w:sz="0" w:space="0" w:color="auto"/>
        <w:right w:val="none" w:sz="0" w:space="0" w:color="auto"/>
      </w:divBdr>
    </w:div>
    <w:div w:id="378745330">
      <w:bodyDiv w:val="1"/>
      <w:marLeft w:val="0"/>
      <w:marRight w:val="0"/>
      <w:marTop w:val="0"/>
      <w:marBottom w:val="0"/>
      <w:divBdr>
        <w:top w:val="none" w:sz="0" w:space="0" w:color="auto"/>
        <w:left w:val="none" w:sz="0" w:space="0" w:color="auto"/>
        <w:bottom w:val="none" w:sz="0" w:space="0" w:color="auto"/>
        <w:right w:val="none" w:sz="0" w:space="0" w:color="auto"/>
      </w:divBdr>
    </w:div>
    <w:div w:id="379475826">
      <w:bodyDiv w:val="1"/>
      <w:marLeft w:val="0"/>
      <w:marRight w:val="0"/>
      <w:marTop w:val="0"/>
      <w:marBottom w:val="0"/>
      <w:divBdr>
        <w:top w:val="none" w:sz="0" w:space="0" w:color="auto"/>
        <w:left w:val="none" w:sz="0" w:space="0" w:color="auto"/>
        <w:bottom w:val="none" w:sz="0" w:space="0" w:color="auto"/>
        <w:right w:val="none" w:sz="0" w:space="0" w:color="auto"/>
      </w:divBdr>
    </w:div>
    <w:div w:id="379745093">
      <w:bodyDiv w:val="1"/>
      <w:marLeft w:val="0"/>
      <w:marRight w:val="0"/>
      <w:marTop w:val="0"/>
      <w:marBottom w:val="0"/>
      <w:divBdr>
        <w:top w:val="none" w:sz="0" w:space="0" w:color="auto"/>
        <w:left w:val="none" w:sz="0" w:space="0" w:color="auto"/>
        <w:bottom w:val="none" w:sz="0" w:space="0" w:color="auto"/>
        <w:right w:val="none" w:sz="0" w:space="0" w:color="auto"/>
      </w:divBdr>
    </w:div>
    <w:div w:id="380176941">
      <w:bodyDiv w:val="1"/>
      <w:marLeft w:val="0"/>
      <w:marRight w:val="0"/>
      <w:marTop w:val="0"/>
      <w:marBottom w:val="0"/>
      <w:divBdr>
        <w:top w:val="none" w:sz="0" w:space="0" w:color="auto"/>
        <w:left w:val="none" w:sz="0" w:space="0" w:color="auto"/>
        <w:bottom w:val="none" w:sz="0" w:space="0" w:color="auto"/>
        <w:right w:val="none" w:sz="0" w:space="0" w:color="auto"/>
      </w:divBdr>
    </w:div>
    <w:div w:id="380788184">
      <w:bodyDiv w:val="1"/>
      <w:marLeft w:val="0"/>
      <w:marRight w:val="0"/>
      <w:marTop w:val="0"/>
      <w:marBottom w:val="0"/>
      <w:divBdr>
        <w:top w:val="none" w:sz="0" w:space="0" w:color="auto"/>
        <w:left w:val="none" w:sz="0" w:space="0" w:color="auto"/>
        <w:bottom w:val="none" w:sz="0" w:space="0" w:color="auto"/>
        <w:right w:val="none" w:sz="0" w:space="0" w:color="auto"/>
      </w:divBdr>
    </w:div>
    <w:div w:id="382216999">
      <w:bodyDiv w:val="1"/>
      <w:marLeft w:val="0"/>
      <w:marRight w:val="0"/>
      <w:marTop w:val="0"/>
      <w:marBottom w:val="0"/>
      <w:divBdr>
        <w:top w:val="none" w:sz="0" w:space="0" w:color="auto"/>
        <w:left w:val="none" w:sz="0" w:space="0" w:color="auto"/>
        <w:bottom w:val="none" w:sz="0" w:space="0" w:color="auto"/>
        <w:right w:val="none" w:sz="0" w:space="0" w:color="auto"/>
      </w:divBdr>
    </w:div>
    <w:div w:id="382560744">
      <w:bodyDiv w:val="1"/>
      <w:marLeft w:val="0"/>
      <w:marRight w:val="0"/>
      <w:marTop w:val="0"/>
      <w:marBottom w:val="0"/>
      <w:divBdr>
        <w:top w:val="none" w:sz="0" w:space="0" w:color="auto"/>
        <w:left w:val="none" w:sz="0" w:space="0" w:color="auto"/>
        <w:bottom w:val="none" w:sz="0" w:space="0" w:color="auto"/>
        <w:right w:val="none" w:sz="0" w:space="0" w:color="auto"/>
      </w:divBdr>
    </w:div>
    <w:div w:id="382753400">
      <w:bodyDiv w:val="1"/>
      <w:marLeft w:val="0"/>
      <w:marRight w:val="0"/>
      <w:marTop w:val="0"/>
      <w:marBottom w:val="0"/>
      <w:divBdr>
        <w:top w:val="none" w:sz="0" w:space="0" w:color="auto"/>
        <w:left w:val="none" w:sz="0" w:space="0" w:color="auto"/>
        <w:bottom w:val="none" w:sz="0" w:space="0" w:color="auto"/>
        <w:right w:val="none" w:sz="0" w:space="0" w:color="auto"/>
      </w:divBdr>
    </w:div>
    <w:div w:id="384110327">
      <w:bodyDiv w:val="1"/>
      <w:marLeft w:val="0"/>
      <w:marRight w:val="0"/>
      <w:marTop w:val="0"/>
      <w:marBottom w:val="0"/>
      <w:divBdr>
        <w:top w:val="none" w:sz="0" w:space="0" w:color="auto"/>
        <w:left w:val="none" w:sz="0" w:space="0" w:color="auto"/>
        <w:bottom w:val="none" w:sz="0" w:space="0" w:color="auto"/>
        <w:right w:val="none" w:sz="0" w:space="0" w:color="auto"/>
      </w:divBdr>
    </w:div>
    <w:div w:id="384135674">
      <w:bodyDiv w:val="1"/>
      <w:marLeft w:val="0"/>
      <w:marRight w:val="0"/>
      <w:marTop w:val="0"/>
      <w:marBottom w:val="0"/>
      <w:divBdr>
        <w:top w:val="none" w:sz="0" w:space="0" w:color="auto"/>
        <w:left w:val="none" w:sz="0" w:space="0" w:color="auto"/>
        <w:bottom w:val="none" w:sz="0" w:space="0" w:color="auto"/>
        <w:right w:val="none" w:sz="0" w:space="0" w:color="auto"/>
      </w:divBdr>
    </w:div>
    <w:div w:id="384765770">
      <w:bodyDiv w:val="1"/>
      <w:marLeft w:val="0"/>
      <w:marRight w:val="0"/>
      <w:marTop w:val="0"/>
      <w:marBottom w:val="0"/>
      <w:divBdr>
        <w:top w:val="none" w:sz="0" w:space="0" w:color="auto"/>
        <w:left w:val="none" w:sz="0" w:space="0" w:color="auto"/>
        <w:bottom w:val="none" w:sz="0" w:space="0" w:color="auto"/>
        <w:right w:val="none" w:sz="0" w:space="0" w:color="auto"/>
      </w:divBdr>
    </w:div>
    <w:div w:id="385186545">
      <w:bodyDiv w:val="1"/>
      <w:marLeft w:val="0"/>
      <w:marRight w:val="0"/>
      <w:marTop w:val="0"/>
      <w:marBottom w:val="0"/>
      <w:divBdr>
        <w:top w:val="none" w:sz="0" w:space="0" w:color="auto"/>
        <w:left w:val="none" w:sz="0" w:space="0" w:color="auto"/>
        <w:bottom w:val="none" w:sz="0" w:space="0" w:color="auto"/>
        <w:right w:val="none" w:sz="0" w:space="0" w:color="auto"/>
      </w:divBdr>
    </w:div>
    <w:div w:id="386153431">
      <w:bodyDiv w:val="1"/>
      <w:marLeft w:val="0"/>
      <w:marRight w:val="0"/>
      <w:marTop w:val="0"/>
      <w:marBottom w:val="0"/>
      <w:divBdr>
        <w:top w:val="none" w:sz="0" w:space="0" w:color="auto"/>
        <w:left w:val="none" w:sz="0" w:space="0" w:color="auto"/>
        <w:bottom w:val="none" w:sz="0" w:space="0" w:color="auto"/>
        <w:right w:val="none" w:sz="0" w:space="0" w:color="auto"/>
      </w:divBdr>
    </w:div>
    <w:div w:id="386996835">
      <w:bodyDiv w:val="1"/>
      <w:marLeft w:val="0"/>
      <w:marRight w:val="0"/>
      <w:marTop w:val="0"/>
      <w:marBottom w:val="0"/>
      <w:divBdr>
        <w:top w:val="none" w:sz="0" w:space="0" w:color="auto"/>
        <w:left w:val="none" w:sz="0" w:space="0" w:color="auto"/>
        <w:bottom w:val="none" w:sz="0" w:space="0" w:color="auto"/>
        <w:right w:val="none" w:sz="0" w:space="0" w:color="auto"/>
      </w:divBdr>
    </w:div>
    <w:div w:id="387921362">
      <w:bodyDiv w:val="1"/>
      <w:marLeft w:val="0"/>
      <w:marRight w:val="0"/>
      <w:marTop w:val="0"/>
      <w:marBottom w:val="0"/>
      <w:divBdr>
        <w:top w:val="none" w:sz="0" w:space="0" w:color="auto"/>
        <w:left w:val="none" w:sz="0" w:space="0" w:color="auto"/>
        <w:bottom w:val="none" w:sz="0" w:space="0" w:color="auto"/>
        <w:right w:val="none" w:sz="0" w:space="0" w:color="auto"/>
      </w:divBdr>
    </w:div>
    <w:div w:id="388774637">
      <w:bodyDiv w:val="1"/>
      <w:marLeft w:val="0"/>
      <w:marRight w:val="0"/>
      <w:marTop w:val="0"/>
      <w:marBottom w:val="0"/>
      <w:divBdr>
        <w:top w:val="none" w:sz="0" w:space="0" w:color="auto"/>
        <w:left w:val="none" w:sz="0" w:space="0" w:color="auto"/>
        <w:bottom w:val="none" w:sz="0" w:space="0" w:color="auto"/>
        <w:right w:val="none" w:sz="0" w:space="0" w:color="auto"/>
      </w:divBdr>
    </w:div>
    <w:div w:id="389883026">
      <w:bodyDiv w:val="1"/>
      <w:marLeft w:val="0"/>
      <w:marRight w:val="0"/>
      <w:marTop w:val="0"/>
      <w:marBottom w:val="0"/>
      <w:divBdr>
        <w:top w:val="none" w:sz="0" w:space="0" w:color="auto"/>
        <w:left w:val="none" w:sz="0" w:space="0" w:color="auto"/>
        <w:bottom w:val="none" w:sz="0" w:space="0" w:color="auto"/>
        <w:right w:val="none" w:sz="0" w:space="0" w:color="auto"/>
      </w:divBdr>
    </w:div>
    <w:div w:id="390077511">
      <w:bodyDiv w:val="1"/>
      <w:marLeft w:val="0"/>
      <w:marRight w:val="0"/>
      <w:marTop w:val="0"/>
      <w:marBottom w:val="0"/>
      <w:divBdr>
        <w:top w:val="none" w:sz="0" w:space="0" w:color="auto"/>
        <w:left w:val="none" w:sz="0" w:space="0" w:color="auto"/>
        <w:bottom w:val="none" w:sz="0" w:space="0" w:color="auto"/>
        <w:right w:val="none" w:sz="0" w:space="0" w:color="auto"/>
      </w:divBdr>
    </w:div>
    <w:div w:id="390883621">
      <w:bodyDiv w:val="1"/>
      <w:marLeft w:val="0"/>
      <w:marRight w:val="0"/>
      <w:marTop w:val="0"/>
      <w:marBottom w:val="0"/>
      <w:divBdr>
        <w:top w:val="none" w:sz="0" w:space="0" w:color="auto"/>
        <w:left w:val="none" w:sz="0" w:space="0" w:color="auto"/>
        <w:bottom w:val="none" w:sz="0" w:space="0" w:color="auto"/>
        <w:right w:val="none" w:sz="0" w:space="0" w:color="auto"/>
      </w:divBdr>
    </w:div>
    <w:div w:id="391346779">
      <w:bodyDiv w:val="1"/>
      <w:marLeft w:val="0"/>
      <w:marRight w:val="0"/>
      <w:marTop w:val="0"/>
      <w:marBottom w:val="0"/>
      <w:divBdr>
        <w:top w:val="none" w:sz="0" w:space="0" w:color="auto"/>
        <w:left w:val="none" w:sz="0" w:space="0" w:color="auto"/>
        <w:bottom w:val="none" w:sz="0" w:space="0" w:color="auto"/>
        <w:right w:val="none" w:sz="0" w:space="0" w:color="auto"/>
      </w:divBdr>
    </w:div>
    <w:div w:id="392969646">
      <w:bodyDiv w:val="1"/>
      <w:marLeft w:val="0"/>
      <w:marRight w:val="0"/>
      <w:marTop w:val="0"/>
      <w:marBottom w:val="0"/>
      <w:divBdr>
        <w:top w:val="none" w:sz="0" w:space="0" w:color="auto"/>
        <w:left w:val="none" w:sz="0" w:space="0" w:color="auto"/>
        <w:bottom w:val="none" w:sz="0" w:space="0" w:color="auto"/>
        <w:right w:val="none" w:sz="0" w:space="0" w:color="auto"/>
      </w:divBdr>
    </w:div>
    <w:div w:id="392973319">
      <w:bodyDiv w:val="1"/>
      <w:marLeft w:val="0"/>
      <w:marRight w:val="0"/>
      <w:marTop w:val="0"/>
      <w:marBottom w:val="0"/>
      <w:divBdr>
        <w:top w:val="none" w:sz="0" w:space="0" w:color="auto"/>
        <w:left w:val="none" w:sz="0" w:space="0" w:color="auto"/>
        <w:bottom w:val="none" w:sz="0" w:space="0" w:color="auto"/>
        <w:right w:val="none" w:sz="0" w:space="0" w:color="auto"/>
      </w:divBdr>
    </w:div>
    <w:div w:id="393238363">
      <w:bodyDiv w:val="1"/>
      <w:marLeft w:val="0"/>
      <w:marRight w:val="0"/>
      <w:marTop w:val="0"/>
      <w:marBottom w:val="0"/>
      <w:divBdr>
        <w:top w:val="none" w:sz="0" w:space="0" w:color="auto"/>
        <w:left w:val="none" w:sz="0" w:space="0" w:color="auto"/>
        <w:bottom w:val="none" w:sz="0" w:space="0" w:color="auto"/>
        <w:right w:val="none" w:sz="0" w:space="0" w:color="auto"/>
      </w:divBdr>
    </w:div>
    <w:div w:id="393309480">
      <w:bodyDiv w:val="1"/>
      <w:marLeft w:val="0"/>
      <w:marRight w:val="0"/>
      <w:marTop w:val="0"/>
      <w:marBottom w:val="0"/>
      <w:divBdr>
        <w:top w:val="none" w:sz="0" w:space="0" w:color="auto"/>
        <w:left w:val="none" w:sz="0" w:space="0" w:color="auto"/>
        <w:bottom w:val="none" w:sz="0" w:space="0" w:color="auto"/>
        <w:right w:val="none" w:sz="0" w:space="0" w:color="auto"/>
      </w:divBdr>
    </w:div>
    <w:div w:id="394353052">
      <w:bodyDiv w:val="1"/>
      <w:marLeft w:val="0"/>
      <w:marRight w:val="0"/>
      <w:marTop w:val="0"/>
      <w:marBottom w:val="0"/>
      <w:divBdr>
        <w:top w:val="none" w:sz="0" w:space="0" w:color="auto"/>
        <w:left w:val="none" w:sz="0" w:space="0" w:color="auto"/>
        <w:bottom w:val="none" w:sz="0" w:space="0" w:color="auto"/>
        <w:right w:val="none" w:sz="0" w:space="0" w:color="auto"/>
      </w:divBdr>
    </w:div>
    <w:div w:id="394620082">
      <w:bodyDiv w:val="1"/>
      <w:marLeft w:val="0"/>
      <w:marRight w:val="0"/>
      <w:marTop w:val="0"/>
      <w:marBottom w:val="0"/>
      <w:divBdr>
        <w:top w:val="none" w:sz="0" w:space="0" w:color="auto"/>
        <w:left w:val="none" w:sz="0" w:space="0" w:color="auto"/>
        <w:bottom w:val="none" w:sz="0" w:space="0" w:color="auto"/>
        <w:right w:val="none" w:sz="0" w:space="0" w:color="auto"/>
      </w:divBdr>
    </w:div>
    <w:div w:id="394813847">
      <w:bodyDiv w:val="1"/>
      <w:marLeft w:val="0"/>
      <w:marRight w:val="0"/>
      <w:marTop w:val="0"/>
      <w:marBottom w:val="0"/>
      <w:divBdr>
        <w:top w:val="none" w:sz="0" w:space="0" w:color="auto"/>
        <w:left w:val="none" w:sz="0" w:space="0" w:color="auto"/>
        <w:bottom w:val="none" w:sz="0" w:space="0" w:color="auto"/>
        <w:right w:val="none" w:sz="0" w:space="0" w:color="auto"/>
      </w:divBdr>
    </w:div>
    <w:div w:id="395398122">
      <w:bodyDiv w:val="1"/>
      <w:marLeft w:val="0"/>
      <w:marRight w:val="0"/>
      <w:marTop w:val="0"/>
      <w:marBottom w:val="0"/>
      <w:divBdr>
        <w:top w:val="none" w:sz="0" w:space="0" w:color="auto"/>
        <w:left w:val="none" w:sz="0" w:space="0" w:color="auto"/>
        <w:bottom w:val="none" w:sz="0" w:space="0" w:color="auto"/>
        <w:right w:val="none" w:sz="0" w:space="0" w:color="auto"/>
      </w:divBdr>
    </w:div>
    <w:div w:id="395787679">
      <w:bodyDiv w:val="1"/>
      <w:marLeft w:val="0"/>
      <w:marRight w:val="0"/>
      <w:marTop w:val="0"/>
      <w:marBottom w:val="0"/>
      <w:divBdr>
        <w:top w:val="none" w:sz="0" w:space="0" w:color="auto"/>
        <w:left w:val="none" w:sz="0" w:space="0" w:color="auto"/>
        <w:bottom w:val="none" w:sz="0" w:space="0" w:color="auto"/>
        <w:right w:val="none" w:sz="0" w:space="0" w:color="auto"/>
      </w:divBdr>
    </w:div>
    <w:div w:id="396055919">
      <w:bodyDiv w:val="1"/>
      <w:marLeft w:val="0"/>
      <w:marRight w:val="0"/>
      <w:marTop w:val="0"/>
      <w:marBottom w:val="0"/>
      <w:divBdr>
        <w:top w:val="none" w:sz="0" w:space="0" w:color="auto"/>
        <w:left w:val="none" w:sz="0" w:space="0" w:color="auto"/>
        <w:bottom w:val="none" w:sz="0" w:space="0" w:color="auto"/>
        <w:right w:val="none" w:sz="0" w:space="0" w:color="auto"/>
      </w:divBdr>
    </w:div>
    <w:div w:id="396167320">
      <w:bodyDiv w:val="1"/>
      <w:marLeft w:val="0"/>
      <w:marRight w:val="0"/>
      <w:marTop w:val="0"/>
      <w:marBottom w:val="0"/>
      <w:divBdr>
        <w:top w:val="none" w:sz="0" w:space="0" w:color="auto"/>
        <w:left w:val="none" w:sz="0" w:space="0" w:color="auto"/>
        <w:bottom w:val="none" w:sz="0" w:space="0" w:color="auto"/>
        <w:right w:val="none" w:sz="0" w:space="0" w:color="auto"/>
      </w:divBdr>
    </w:div>
    <w:div w:id="396510970">
      <w:bodyDiv w:val="1"/>
      <w:marLeft w:val="0"/>
      <w:marRight w:val="0"/>
      <w:marTop w:val="0"/>
      <w:marBottom w:val="0"/>
      <w:divBdr>
        <w:top w:val="none" w:sz="0" w:space="0" w:color="auto"/>
        <w:left w:val="none" w:sz="0" w:space="0" w:color="auto"/>
        <w:bottom w:val="none" w:sz="0" w:space="0" w:color="auto"/>
        <w:right w:val="none" w:sz="0" w:space="0" w:color="auto"/>
      </w:divBdr>
    </w:div>
    <w:div w:id="396585690">
      <w:bodyDiv w:val="1"/>
      <w:marLeft w:val="0"/>
      <w:marRight w:val="0"/>
      <w:marTop w:val="0"/>
      <w:marBottom w:val="0"/>
      <w:divBdr>
        <w:top w:val="none" w:sz="0" w:space="0" w:color="auto"/>
        <w:left w:val="none" w:sz="0" w:space="0" w:color="auto"/>
        <w:bottom w:val="none" w:sz="0" w:space="0" w:color="auto"/>
        <w:right w:val="none" w:sz="0" w:space="0" w:color="auto"/>
      </w:divBdr>
    </w:div>
    <w:div w:id="396906589">
      <w:bodyDiv w:val="1"/>
      <w:marLeft w:val="0"/>
      <w:marRight w:val="0"/>
      <w:marTop w:val="0"/>
      <w:marBottom w:val="0"/>
      <w:divBdr>
        <w:top w:val="none" w:sz="0" w:space="0" w:color="auto"/>
        <w:left w:val="none" w:sz="0" w:space="0" w:color="auto"/>
        <w:bottom w:val="none" w:sz="0" w:space="0" w:color="auto"/>
        <w:right w:val="none" w:sz="0" w:space="0" w:color="auto"/>
      </w:divBdr>
    </w:div>
    <w:div w:id="397368173">
      <w:bodyDiv w:val="1"/>
      <w:marLeft w:val="0"/>
      <w:marRight w:val="0"/>
      <w:marTop w:val="0"/>
      <w:marBottom w:val="0"/>
      <w:divBdr>
        <w:top w:val="none" w:sz="0" w:space="0" w:color="auto"/>
        <w:left w:val="none" w:sz="0" w:space="0" w:color="auto"/>
        <w:bottom w:val="none" w:sz="0" w:space="0" w:color="auto"/>
        <w:right w:val="none" w:sz="0" w:space="0" w:color="auto"/>
      </w:divBdr>
    </w:div>
    <w:div w:id="397484306">
      <w:bodyDiv w:val="1"/>
      <w:marLeft w:val="0"/>
      <w:marRight w:val="0"/>
      <w:marTop w:val="0"/>
      <w:marBottom w:val="0"/>
      <w:divBdr>
        <w:top w:val="none" w:sz="0" w:space="0" w:color="auto"/>
        <w:left w:val="none" w:sz="0" w:space="0" w:color="auto"/>
        <w:bottom w:val="none" w:sz="0" w:space="0" w:color="auto"/>
        <w:right w:val="none" w:sz="0" w:space="0" w:color="auto"/>
      </w:divBdr>
    </w:div>
    <w:div w:id="398138013">
      <w:bodyDiv w:val="1"/>
      <w:marLeft w:val="0"/>
      <w:marRight w:val="0"/>
      <w:marTop w:val="0"/>
      <w:marBottom w:val="0"/>
      <w:divBdr>
        <w:top w:val="none" w:sz="0" w:space="0" w:color="auto"/>
        <w:left w:val="none" w:sz="0" w:space="0" w:color="auto"/>
        <w:bottom w:val="none" w:sz="0" w:space="0" w:color="auto"/>
        <w:right w:val="none" w:sz="0" w:space="0" w:color="auto"/>
      </w:divBdr>
    </w:div>
    <w:div w:id="398212015">
      <w:bodyDiv w:val="1"/>
      <w:marLeft w:val="0"/>
      <w:marRight w:val="0"/>
      <w:marTop w:val="0"/>
      <w:marBottom w:val="0"/>
      <w:divBdr>
        <w:top w:val="none" w:sz="0" w:space="0" w:color="auto"/>
        <w:left w:val="none" w:sz="0" w:space="0" w:color="auto"/>
        <w:bottom w:val="none" w:sz="0" w:space="0" w:color="auto"/>
        <w:right w:val="none" w:sz="0" w:space="0" w:color="auto"/>
      </w:divBdr>
    </w:div>
    <w:div w:id="399904994">
      <w:bodyDiv w:val="1"/>
      <w:marLeft w:val="0"/>
      <w:marRight w:val="0"/>
      <w:marTop w:val="0"/>
      <w:marBottom w:val="0"/>
      <w:divBdr>
        <w:top w:val="none" w:sz="0" w:space="0" w:color="auto"/>
        <w:left w:val="none" w:sz="0" w:space="0" w:color="auto"/>
        <w:bottom w:val="none" w:sz="0" w:space="0" w:color="auto"/>
        <w:right w:val="none" w:sz="0" w:space="0" w:color="auto"/>
      </w:divBdr>
    </w:div>
    <w:div w:id="399907884">
      <w:bodyDiv w:val="1"/>
      <w:marLeft w:val="0"/>
      <w:marRight w:val="0"/>
      <w:marTop w:val="0"/>
      <w:marBottom w:val="0"/>
      <w:divBdr>
        <w:top w:val="none" w:sz="0" w:space="0" w:color="auto"/>
        <w:left w:val="none" w:sz="0" w:space="0" w:color="auto"/>
        <w:bottom w:val="none" w:sz="0" w:space="0" w:color="auto"/>
        <w:right w:val="none" w:sz="0" w:space="0" w:color="auto"/>
      </w:divBdr>
    </w:div>
    <w:div w:id="400251017">
      <w:bodyDiv w:val="1"/>
      <w:marLeft w:val="0"/>
      <w:marRight w:val="0"/>
      <w:marTop w:val="0"/>
      <w:marBottom w:val="0"/>
      <w:divBdr>
        <w:top w:val="none" w:sz="0" w:space="0" w:color="auto"/>
        <w:left w:val="none" w:sz="0" w:space="0" w:color="auto"/>
        <w:bottom w:val="none" w:sz="0" w:space="0" w:color="auto"/>
        <w:right w:val="none" w:sz="0" w:space="0" w:color="auto"/>
      </w:divBdr>
    </w:div>
    <w:div w:id="400758220">
      <w:bodyDiv w:val="1"/>
      <w:marLeft w:val="0"/>
      <w:marRight w:val="0"/>
      <w:marTop w:val="0"/>
      <w:marBottom w:val="0"/>
      <w:divBdr>
        <w:top w:val="none" w:sz="0" w:space="0" w:color="auto"/>
        <w:left w:val="none" w:sz="0" w:space="0" w:color="auto"/>
        <w:bottom w:val="none" w:sz="0" w:space="0" w:color="auto"/>
        <w:right w:val="none" w:sz="0" w:space="0" w:color="auto"/>
      </w:divBdr>
    </w:div>
    <w:div w:id="401028239">
      <w:bodyDiv w:val="1"/>
      <w:marLeft w:val="0"/>
      <w:marRight w:val="0"/>
      <w:marTop w:val="0"/>
      <w:marBottom w:val="0"/>
      <w:divBdr>
        <w:top w:val="none" w:sz="0" w:space="0" w:color="auto"/>
        <w:left w:val="none" w:sz="0" w:space="0" w:color="auto"/>
        <w:bottom w:val="none" w:sz="0" w:space="0" w:color="auto"/>
        <w:right w:val="none" w:sz="0" w:space="0" w:color="auto"/>
      </w:divBdr>
    </w:div>
    <w:div w:id="401105872">
      <w:bodyDiv w:val="1"/>
      <w:marLeft w:val="0"/>
      <w:marRight w:val="0"/>
      <w:marTop w:val="0"/>
      <w:marBottom w:val="0"/>
      <w:divBdr>
        <w:top w:val="none" w:sz="0" w:space="0" w:color="auto"/>
        <w:left w:val="none" w:sz="0" w:space="0" w:color="auto"/>
        <w:bottom w:val="none" w:sz="0" w:space="0" w:color="auto"/>
        <w:right w:val="none" w:sz="0" w:space="0" w:color="auto"/>
      </w:divBdr>
      <w:divsChild>
        <w:div w:id="1658218677">
          <w:marLeft w:val="0"/>
          <w:marRight w:val="0"/>
          <w:marTop w:val="0"/>
          <w:marBottom w:val="0"/>
          <w:divBdr>
            <w:top w:val="none" w:sz="0" w:space="0" w:color="auto"/>
            <w:left w:val="none" w:sz="0" w:space="0" w:color="auto"/>
            <w:bottom w:val="none" w:sz="0" w:space="0" w:color="auto"/>
            <w:right w:val="none" w:sz="0" w:space="0" w:color="auto"/>
          </w:divBdr>
        </w:div>
        <w:div w:id="926886464">
          <w:marLeft w:val="0"/>
          <w:marRight w:val="0"/>
          <w:marTop w:val="0"/>
          <w:marBottom w:val="0"/>
          <w:divBdr>
            <w:top w:val="none" w:sz="0" w:space="0" w:color="auto"/>
            <w:left w:val="none" w:sz="0" w:space="0" w:color="auto"/>
            <w:bottom w:val="none" w:sz="0" w:space="0" w:color="auto"/>
            <w:right w:val="none" w:sz="0" w:space="0" w:color="auto"/>
          </w:divBdr>
        </w:div>
        <w:div w:id="1904368287">
          <w:marLeft w:val="0"/>
          <w:marRight w:val="0"/>
          <w:marTop w:val="0"/>
          <w:marBottom w:val="0"/>
          <w:divBdr>
            <w:top w:val="none" w:sz="0" w:space="0" w:color="auto"/>
            <w:left w:val="none" w:sz="0" w:space="0" w:color="auto"/>
            <w:bottom w:val="none" w:sz="0" w:space="0" w:color="auto"/>
            <w:right w:val="none" w:sz="0" w:space="0" w:color="auto"/>
          </w:divBdr>
        </w:div>
        <w:div w:id="1582333271">
          <w:marLeft w:val="0"/>
          <w:marRight w:val="0"/>
          <w:marTop w:val="0"/>
          <w:marBottom w:val="0"/>
          <w:divBdr>
            <w:top w:val="none" w:sz="0" w:space="0" w:color="auto"/>
            <w:left w:val="none" w:sz="0" w:space="0" w:color="auto"/>
            <w:bottom w:val="none" w:sz="0" w:space="0" w:color="auto"/>
            <w:right w:val="none" w:sz="0" w:space="0" w:color="auto"/>
          </w:divBdr>
        </w:div>
        <w:div w:id="1492260036">
          <w:marLeft w:val="0"/>
          <w:marRight w:val="0"/>
          <w:marTop w:val="0"/>
          <w:marBottom w:val="0"/>
          <w:divBdr>
            <w:top w:val="none" w:sz="0" w:space="0" w:color="auto"/>
            <w:left w:val="none" w:sz="0" w:space="0" w:color="auto"/>
            <w:bottom w:val="none" w:sz="0" w:space="0" w:color="auto"/>
            <w:right w:val="none" w:sz="0" w:space="0" w:color="auto"/>
          </w:divBdr>
        </w:div>
        <w:div w:id="2025548731">
          <w:marLeft w:val="0"/>
          <w:marRight w:val="0"/>
          <w:marTop w:val="0"/>
          <w:marBottom w:val="0"/>
          <w:divBdr>
            <w:top w:val="none" w:sz="0" w:space="0" w:color="auto"/>
            <w:left w:val="none" w:sz="0" w:space="0" w:color="auto"/>
            <w:bottom w:val="none" w:sz="0" w:space="0" w:color="auto"/>
            <w:right w:val="none" w:sz="0" w:space="0" w:color="auto"/>
          </w:divBdr>
        </w:div>
        <w:div w:id="1239560590">
          <w:marLeft w:val="0"/>
          <w:marRight w:val="0"/>
          <w:marTop w:val="0"/>
          <w:marBottom w:val="0"/>
          <w:divBdr>
            <w:top w:val="none" w:sz="0" w:space="0" w:color="auto"/>
            <w:left w:val="none" w:sz="0" w:space="0" w:color="auto"/>
            <w:bottom w:val="none" w:sz="0" w:space="0" w:color="auto"/>
            <w:right w:val="none" w:sz="0" w:space="0" w:color="auto"/>
          </w:divBdr>
        </w:div>
        <w:div w:id="1732338384">
          <w:marLeft w:val="0"/>
          <w:marRight w:val="0"/>
          <w:marTop w:val="0"/>
          <w:marBottom w:val="0"/>
          <w:divBdr>
            <w:top w:val="none" w:sz="0" w:space="0" w:color="auto"/>
            <w:left w:val="none" w:sz="0" w:space="0" w:color="auto"/>
            <w:bottom w:val="none" w:sz="0" w:space="0" w:color="auto"/>
            <w:right w:val="none" w:sz="0" w:space="0" w:color="auto"/>
          </w:divBdr>
        </w:div>
        <w:div w:id="1959026983">
          <w:marLeft w:val="0"/>
          <w:marRight w:val="0"/>
          <w:marTop w:val="0"/>
          <w:marBottom w:val="0"/>
          <w:divBdr>
            <w:top w:val="none" w:sz="0" w:space="0" w:color="auto"/>
            <w:left w:val="none" w:sz="0" w:space="0" w:color="auto"/>
            <w:bottom w:val="none" w:sz="0" w:space="0" w:color="auto"/>
            <w:right w:val="none" w:sz="0" w:space="0" w:color="auto"/>
          </w:divBdr>
        </w:div>
        <w:div w:id="1588028677">
          <w:marLeft w:val="0"/>
          <w:marRight w:val="0"/>
          <w:marTop w:val="0"/>
          <w:marBottom w:val="0"/>
          <w:divBdr>
            <w:top w:val="none" w:sz="0" w:space="0" w:color="auto"/>
            <w:left w:val="none" w:sz="0" w:space="0" w:color="auto"/>
            <w:bottom w:val="none" w:sz="0" w:space="0" w:color="auto"/>
            <w:right w:val="none" w:sz="0" w:space="0" w:color="auto"/>
          </w:divBdr>
        </w:div>
        <w:div w:id="738599181">
          <w:marLeft w:val="0"/>
          <w:marRight w:val="0"/>
          <w:marTop w:val="0"/>
          <w:marBottom w:val="0"/>
          <w:divBdr>
            <w:top w:val="none" w:sz="0" w:space="0" w:color="auto"/>
            <w:left w:val="none" w:sz="0" w:space="0" w:color="auto"/>
            <w:bottom w:val="none" w:sz="0" w:space="0" w:color="auto"/>
            <w:right w:val="none" w:sz="0" w:space="0" w:color="auto"/>
          </w:divBdr>
        </w:div>
        <w:div w:id="881866514">
          <w:marLeft w:val="0"/>
          <w:marRight w:val="0"/>
          <w:marTop w:val="0"/>
          <w:marBottom w:val="0"/>
          <w:divBdr>
            <w:top w:val="none" w:sz="0" w:space="0" w:color="auto"/>
            <w:left w:val="none" w:sz="0" w:space="0" w:color="auto"/>
            <w:bottom w:val="none" w:sz="0" w:space="0" w:color="auto"/>
            <w:right w:val="none" w:sz="0" w:space="0" w:color="auto"/>
          </w:divBdr>
        </w:div>
        <w:div w:id="1719237421">
          <w:marLeft w:val="0"/>
          <w:marRight w:val="0"/>
          <w:marTop w:val="0"/>
          <w:marBottom w:val="0"/>
          <w:divBdr>
            <w:top w:val="none" w:sz="0" w:space="0" w:color="auto"/>
            <w:left w:val="none" w:sz="0" w:space="0" w:color="auto"/>
            <w:bottom w:val="none" w:sz="0" w:space="0" w:color="auto"/>
            <w:right w:val="none" w:sz="0" w:space="0" w:color="auto"/>
          </w:divBdr>
        </w:div>
        <w:div w:id="1080372452">
          <w:marLeft w:val="0"/>
          <w:marRight w:val="0"/>
          <w:marTop w:val="0"/>
          <w:marBottom w:val="0"/>
          <w:divBdr>
            <w:top w:val="none" w:sz="0" w:space="0" w:color="auto"/>
            <w:left w:val="none" w:sz="0" w:space="0" w:color="auto"/>
            <w:bottom w:val="none" w:sz="0" w:space="0" w:color="auto"/>
            <w:right w:val="none" w:sz="0" w:space="0" w:color="auto"/>
          </w:divBdr>
        </w:div>
        <w:div w:id="1640764563">
          <w:marLeft w:val="0"/>
          <w:marRight w:val="0"/>
          <w:marTop w:val="0"/>
          <w:marBottom w:val="0"/>
          <w:divBdr>
            <w:top w:val="none" w:sz="0" w:space="0" w:color="auto"/>
            <w:left w:val="none" w:sz="0" w:space="0" w:color="auto"/>
            <w:bottom w:val="none" w:sz="0" w:space="0" w:color="auto"/>
            <w:right w:val="none" w:sz="0" w:space="0" w:color="auto"/>
          </w:divBdr>
        </w:div>
        <w:div w:id="188418892">
          <w:marLeft w:val="0"/>
          <w:marRight w:val="0"/>
          <w:marTop w:val="0"/>
          <w:marBottom w:val="0"/>
          <w:divBdr>
            <w:top w:val="none" w:sz="0" w:space="0" w:color="auto"/>
            <w:left w:val="none" w:sz="0" w:space="0" w:color="auto"/>
            <w:bottom w:val="none" w:sz="0" w:space="0" w:color="auto"/>
            <w:right w:val="none" w:sz="0" w:space="0" w:color="auto"/>
          </w:divBdr>
        </w:div>
        <w:div w:id="438766791">
          <w:marLeft w:val="0"/>
          <w:marRight w:val="0"/>
          <w:marTop w:val="0"/>
          <w:marBottom w:val="0"/>
          <w:divBdr>
            <w:top w:val="none" w:sz="0" w:space="0" w:color="auto"/>
            <w:left w:val="none" w:sz="0" w:space="0" w:color="auto"/>
            <w:bottom w:val="none" w:sz="0" w:space="0" w:color="auto"/>
            <w:right w:val="none" w:sz="0" w:space="0" w:color="auto"/>
          </w:divBdr>
        </w:div>
        <w:div w:id="1137718216">
          <w:marLeft w:val="0"/>
          <w:marRight w:val="0"/>
          <w:marTop w:val="0"/>
          <w:marBottom w:val="0"/>
          <w:divBdr>
            <w:top w:val="none" w:sz="0" w:space="0" w:color="auto"/>
            <w:left w:val="none" w:sz="0" w:space="0" w:color="auto"/>
            <w:bottom w:val="none" w:sz="0" w:space="0" w:color="auto"/>
            <w:right w:val="none" w:sz="0" w:space="0" w:color="auto"/>
          </w:divBdr>
        </w:div>
        <w:div w:id="543642291">
          <w:marLeft w:val="0"/>
          <w:marRight w:val="0"/>
          <w:marTop w:val="0"/>
          <w:marBottom w:val="0"/>
          <w:divBdr>
            <w:top w:val="none" w:sz="0" w:space="0" w:color="auto"/>
            <w:left w:val="none" w:sz="0" w:space="0" w:color="auto"/>
            <w:bottom w:val="none" w:sz="0" w:space="0" w:color="auto"/>
            <w:right w:val="none" w:sz="0" w:space="0" w:color="auto"/>
          </w:divBdr>
        </w:div>
        <w:div w:id="2126920666">
          <w:marLeft w:val="0"/>
          <w:marRight w:val="0"/>
          <w:marTop w:val="0"/>
          <w:marBottom w:val="0"/>
          <w:divBdr>
            <w:top w:val="none" w:sz="0" w:space="0" w:color="auto"/>
            <w:left w:val="none" w:sz="0" w:space="0" w:color="auto"/>
            <w:bottom w:val="none" w:sz="0" w:space="0" w:color="auto"/>
            <w:right w:val="none" w:sz="0" w:space="0" w:color="auto"/>
          </w:divBdr>
        </w:div>
        <w:div w:id="517738665">
          <w:marLeft w:val="0"/>
          <w:marRight w:val="0"/>
          <w:marTop w:val="0"/>
          <w:marBottom w:val="0"/>
          <w:divBdr>
            <w:top w:val="none" w:sz="0" w:space="0" w:color="auto"/>
            <w:left w:val="none" w:sz="0" w:space="0" w:color="auto"/>
            <w:bottom w:val="none" w:sz="0" w:space="0" w:color="auto"/>
            <w:right w:val="none" w:sz="0" w:space="0" w:color="auto"/>
          </w:divBdr>
        </w:div>
        <w:div w:id="374278878">
          <w:marLeft w:val="0"/>
          <w:marRight w:val="0"/>
          <w:marTop w:val="0"/>
          <w:marBottom w:val="0"/>
          <w:divBdr>
            <w:top w:val="none" w:sz="0" w:space="0" w:color="auto"/>
            <w:left w:val="none" w:sz="0" w:space="0" w:color="auto"/>
            <w:bottom w:val="none" w:sz="0" w:space="0" w:color="auto"/>
            <w:right w:val="none" w:sz="0" w:space="0" w:color="auto"/>
          </w:divBdr>
        </w:div>
        <w:div w:id="1702049501">
          <w:marLeft w:val="0"/>
          <w:marRight w:val="0"/>
          <w:marTop w:val="0"/>
          <w:marBottom w:val="0"/>
          <w:divBdr>
            <w:top w:val="none" w:sz="0" w:space="0" w:color="auto"/>
            <w:left w:val="none" w:sz="0" w:space="0" w:color="auto"/>
            <w:bottom w:val="none" w:sz="0" w:space="0" w:color="auto"/>
            <w:right w:val="none" w:sz="0" w:space="0" w:color="auto"/>
          </w:divBdr>
        </w:div>
        <w:div w:id="1733769445">
          <w:marLeft w:val="0"/>
          <w:marRight w:val="0"/>
          <w:marTop w:val="0"/>
          <w:marBottom w:val="0"/>
          <w:divBdr>
            <w:top w:val="none" w:sz="0" w:space="0" w:color="auto"/>
            <w:left w:val="none" w:sz="0" w:space="0" w:color="auto"/>
            <w:bottom w:val="none" w:sz="0" w:space="0" w:color="auto"/>
            <w:right w:val="none" w:sz="0" w:space="0" w:color="auto"/>
          </w:divBdr>
        </w:div>
        <w:div w:id="917785353">
          <w:marLeft w:val="0"/>
          <w:marRight w:val="0"/>
          <w:marTop w:val="0"/>
          <w:marBottom w:val="0"/>
          <w:divBdr>
            <w:top w:val="none" w:sz="0" w:space="0" w:color="auto"/>
            <w:left w:val="none" w:sz="0" w:space="0" w:color="auto"/>
            <w:bottom w:val="none" w:sz="0" w:space="0" w:color="auto"/>
            <w:right w:val="none" w:sz="0" w:space="0" w:color="auto"/>
          </w:divBdr>
        </w:div>
        <w:div w:id="168645942">
          <w:marLeft w:val="0"/>
          <w:marRight w:val="0"/>
          <w:marTop w:val="0"/>
          <w:marBottom w:val="0"/>
          <w:divBdr>
            <w:top w:val="none" w:sz="0" w:space="0" w:color="auto"/>
            <w:left w:val="none" w:sz="0" w:space="0" w:color="auto"/>
            <w:bottom w:val="none" w:sz="0" w:space="0" w:color="auto"/>
            <w:right w:val="none" w:sz="0" w:space="0" w:color="auto"/>
          </w:divBdr>
        </w:div>
        <w:div w:id="1201821301">
          <w:marLeft w:val="0"/>
          <w:marRight w:val="0"/>
          <w:marTop w:val="0"/>
          <w:marBottom w:val="0"/>
          <w:divBdr>
            <w:top w:val="none" w:sz="0" w:space="0" w:color="auto"/>
            <w:left w:val="none" w:sz="0" w:space="0" w:color="auto"/>
            <w:bottom w:val="none" w:sz="0" w:space="0" w:color="auto"/>
            <w:right w:val="none" w:sz="0" w:space="0" w:color="auto"/>
          </w:divBdr>
        </w:div>
        <w:div w:id="1647468228">
          <w:marLeft w:val="0"/>
          <w:marRight w:val="0"/>
          <w:marTop w:val="0"/>
          <w:marBottom w:val="0"/>
          <w:divBdr>
            <w:top w:val="none" w:sz="0" w:space="0" w:color="auto"/>
            <w:left w:val="none" w:sz="0" w:space="0" w:color="auto"/>
            <w:bottom w:val="none" w:sz="0" w:space="0" w:color="auto"/>
            <w:right w:val="none" w:sz="0" w:space="0" w:color="auto"/>
          </w:divBdr>
        </w:div>
        <w:div w:id="1905069273">
          <w:marLeft w:val="0"/>
          <w:marRight w:val="0"/>
          <w:marTop w:val="0"/>
          <w:marBottom w:val="0"/>
          <w:divBdr>
            <w:top w:val="none" w:sz="0" w:space="0" w:color="auto"/>
            <w:left w:val="none" w:sz="0" w:space="0" w:color="auto"/>
            <w:bottom w:val="none" w:sz="0" w:space="0" w:color="auto"/>
            <w:right w:val="none" w:sz="0" w:space="0" w:color="auto"/>
          </w:divBdr>
        </w:div>
        <w:div w:id="514464644">
          <w:marLeft w:val="0"/>
          <w:marRight w:val="0"/>
          <w:marTop w:val="0"/>
          <w:marBottom w:val="0"/>
          <w:divBdr>
            <w:top w:val="none" w:sz="0" w:space="0" w:color="auto"/>
            <w:left w:val="none" w:sz="0" w:space="0" w:color="auto"/>
            <w:bottom w:val="none" w:sz="0" w:space="0" w:color="auto"/>
            <w:right w:val="none" w:sz="0" w:space="0" w:color="auto"/>
          </w:divBdr>
        </w:div>
        <w:div w:id="1148666412">
          <w:marLeft w:val="0"/>
          <w:marRight w:val="0"/>
          <w:marTop w:val="0"/>
          <w:marBottom w:val="0"/>
          <w:divBdr>
            <w:top w:val="none" w:sz="0" w:space="0" w:color="auto"/>
            <w:left w:val="none" w:sz="0" w:space="0" w:color="auto"/>
            <w:bottom w:val="none" w:sz="0" w:space="0" w:color="auto"/>
            <w:right w:val="none" w:sz="0" w:space="0" w:color="auto"/>
          </w:divBdr>
        </w:div>
        <w:div w:id="220024152">
          <w:marLeft w:val="0"/>
          <w:marRight w:val="0"/>
          <w:marTop w:val="0"/>
          <w:marBottom w:val="0"/>
          <w:divBdr>
            <w:top w:val="none" w:sz="0" w:space="0" w:color="auto"/>
            <w:left w:val="none" w:sz="0" w:space="0" w:color="auto"/>
            <w:bottom w:val="none" w:sz="0" w:space="0" w:color="auto"/>
            <w:right w:val="none" w:sz="0" w:space="0" w:color="auto"/>
          </w:divBdr>
        </w:div>
        <w:div w:id="1656952661">
          <w:marLeft w:val="0"/>
          <w:marRight w:val="0"/>
          <w:marTop w:val="0"/>
          <w:marBottom w:val="0"/>
          <w:divBdr>
            <w:top w:val="none" w:sz="0" w:space="0" w:color="auto"/>
            <w:left w:val="none" w:sz="0" w:space="0" w:color="auto"/>
            <w:bottom w:val="none" w:sz="0" w:space="0" w:color="auto"/>
            <w:right w:val="none" w:sz="0" w:space="0" w:color="auto"/>
          </w:divBdr>
        </w:div>
        <w:div w:id="1612785122">
          <w:marLeft w:val="0"/>
          <w:marRight w:val="0"/>
          <w:marTop w:val="0"/>
          <w:marBottom w:val="0"/>
          <w:divBdr>
            <w:top w:val="none" w:sz="0" w:space="0" w:color="auto"/>
            <w:left w:val="none" w:sz="0" w:space="0" w:color="auto"/>
            <w:bottom w:val="none" w:sz="0" w:space="0" w:color="auto"/>
            <w:right w:val="none" w:sz="0" w:space="0" w:color="auto"/>
          </w:divBdr>
        </w:div>
        <w:div w:id="1267889534">
          <w:marLeft w:val="0"/>
          <w:marRight w:val="0"/>
          <w:marTop w:val="0"/>
          <w:marBottom w:val="0"/>
          <w:divBdr>
            <w:top w:val="none" w:sz="0" w:space="0" w:color="auto"/>
            <w:left w:val="none" w:sz="0" w:space="0" w:color="auto"/>
            <w:bottom w:val="none" w:sz="0" w:space="0" w:color="auto"/>
            <w:right w:val="none" w:sz="0" w:space="0" w:color="auto"/>
          </w:divBdr>
        </w:div>
        <w:div w:id="1720127624">
          <w:marLeft w:val="0"/>
          <w:marRight w:val="0"/>
          <w:marTop w:val="0"/>
          <w:marBottom w:val="0"/>
          <w:divBdr>
            <w:top w:val="none" w:sz="0" w:space="0" w:color="auto"/>
            <w:left w:val="none" w:sz="0" w:space="0" w:color="auto"/>
            <w:bottom w:val="none" w:sz="0" w:space="0" w:color="auto"/>
            <w:right w:val="none" w:sz="0" w:space="0" w:color="auto"/>
          </w:divBdr>
        </w:div>
        <w:div w:id="1327897825">
          <w:marLeft w:val="0"/>
          <w:marRight w:val="0"/>
          <w:marTop w:val="0"/>
          <w:marBottom w:val="0"/>
          <w:divBdr>
            <w:top w:val="none" w:sz="0" w:space="0" w:color="auto"/>
            <w:left w:val="none" w:sz="0" w:space="0" w:color="auto"/>
            <w:bottom w:val="none" w:sz="0" w:space="0" w:color="auto"/>
            <w:right w:val="none" w:sz="0" w:space="0" w:color="auto"/>
          </w:divBdr>
        </w:div>
        <w:div w:id="1619485170">
          <w:marLeft w:val="0"/>
          <w:marRight w:val="0"/>
          <w:marTop w:val="0"/>
          <w:marBottom w:val="0"/>
          <w:divBdr>
            <w:top w:val="none" w:sz="0" w:space="0" w:color="auto"/>
            <w:left w:val="none" w:sz="0" w:space="0" w:color="auto"/>
            <w:bottom w:val="none" w:sz="0" w:space="0" w:color="auto"/>
            <w:right w:val="none" w:sz="0" w:space="0" w:color="auto"/>
          </w:divBdr>
        </w:div>
        <w:div w:id="570164642">
          <w:marLeft w:val="0"/>
          <w:marRight w:val="0"/>
          <w:marTop w:val="0"/>
          <w:marBottom w:val="0"/>
          <w:divBdr>
            <w:top w:val="none" w:sz="0" w:space="0" w:color="auto"/>
            <w:left w:val="none" w:sz="0" w:space="0" w:color="auto"/>
            <w:bottom w:val="none" w:sz="0" w:space="0" w:color="auto"/>
            <w:right w:val="none" w:sz="0" w:space="0" w:color="auto"/>
          </w:divBdr>
        </w:div>
        <w:div w:id="824400163">
          <w:marLeft w:val="0"/>
          <w:marRight w:val="0"/>
          <w:marTop w:val="0"/>
          <w:marBottom w:val="0"/>
          <w:divBdr>
            <w:top w:val="none" w:sz="0" w:space="0" w:color="auto"/>
            <w:left w:val="none" w:sz="0" w:space="0" w:color="auto"/>
            <w:bottom w:val="none" w:sz="0" w:space="0" w:color="auto"/>
            <w:right w:val="none" w:sz="0" w:space="0" w:color="auto"/>
          </w:divBdr>
        </w:div>
        <w:div w:id="1078014474">
          <w:marLeft w:val="0"/>
          <w:marRight w:val="0"/>
          <w:marTop w:val="0"/>
          <w:marBottom w:val="0"/>
          <w:divBdr>
            <w:top w:val="none" w:sz="0" w:space="0" w:color="auto"/>
            <w:left w:val="none" w:sz="0" w:space="0" w:color="auto"/>
            <w:bottom w:val="none" w:sz="0" w:space="0" w:color="auto"/>
            <w:right w:val="none" w:sz="0" w:space="0" w:color="auto"/>
          </w:divBdr>
        </w:div>
        <w:div w:id="994603552">
          <w:marLeft w:val="0"/>
          <w:marRight w:val="0"/>
          <w:marTop w:val="0"/>
          <w:marBottom w:val="0"/>
          <w:divBdr>
            <w:top w:val="none" w:sz="0" w:space="0" w:color="auto"/>
            <w:left w:val="none" w:sz="0" w:space="0" w:color="auto"/>
            <w:bottom w:val="none" w:sz="0" w:space="0" w:color="auto"/>
            <w:right w:val="none" w:sz="0" w:space="0" w:color="auto"/>
          </w:divBdr>
        </w:div>
        <w:div w:id="1369380879">
          <w:marLeft w:val="0"/>
          <w:marRight w:val="0"/>
          <w:marTop w:val="0"/>
          <w:marBottom w:val="0"/>
          <w:divBdr>
            <w:top w:val="none" w:sz="0" w:space="0" w:color="auto"/>
            <w:left w:val="none" w:sz="0" w:space="0" w:color="auto"/>
            <w:bottom w:val="none" w:sz="0" w:space="0" w:color="auto"/>
            <w:right w:val="none" w:sz="0" w:space="0" w:color="auto"/>
          </w:divBdr>
        </w:div>
        <w:div w:id="1024163602">
          <w:marLeft w:val="0"/>
          <w:marRight w:val="0"/>
          <w:marTop w:val="0"/>
          <w:marBottom w:val="0"/>
          <w:divBdr>
            <w:top w:val="none" w:sz="0" w:space="0" w:color="auto"/>
            <w:left w:val="none" w:sz="0" w:space="0" w:color="auto"/>
            <w:bottom w:val="none" w:sz="0" w:space="0" w:color="auto"/>
            <w:right w:val="none" w:sz="0" w:space="0" w:color="auto"/>
          </w:divBdr>
        </w:div>
        <w:div w:id="1258752939">
          <w:marLeft w:val="0"/>
          <w:marRight w:val="0"/>
          <w:marTop w:val="0"/>
          <w:marBottom w:val="0"/>
          <w:divBdr>
            <w:top w:val="none" w:sz="0" w:space="0" w:color="auto"/>
            <w:left w:val="none" w:sz="0" w:space="0" w:color="auto"/>
            <w:bottom w:val="none" w:sz="0" w:space="0" w:color="auto"/>
            <w:right w:val="none" w:sz="0" w:space="0" w:color="auto"/>
          </w:divBdr>
        </w:div>
        <w:div w:id="1320842516">
          <w:marLeft w:val="0"/>
          <w:marRight w:val="0"/>
          <w:marTop w:val="0"/>
          <w:marBottom w:val="0"/>
          <w:divBdr>
            <w:top w:val="none" w:sz="0" w:space="0" w:color="auto"/>
            <w:left w:val="none" w:sz="0" w:space="0" w:color="auto"/>
            <w:bottom w:val="none" w:sz="0" w:space="0" w:color="auto"/>
            <w:right w:val="none" w:sz="0" w:space="0" w:color="auto"/>
          </w:divBdr>
        </w:div>
        <w:div w:id="1657875097">
          <w:marLeft w:val="0"/>
          <w:marRight w:val="0"/>
          <w:marTop w:val="0"/>
          <w:marBottom w:val="0"/>
          <w:divBdr>
            <w:top w:val="none" w:sz="0" w:space="0" w:color="auto"/>
            <w:left w:val="none" w:sz="0" w:space="0" w:color="auto"/>
            <w:bottom w:val="none" w:sz="0" w:space="0" w:color="auto"/>
            <w:right w:val="none" w:sz="0" w:space="0" w:color="auto"/>
          </w:divBdr>
        </w:div>
        <w:div w:id="1450127095">
          <w:marLeft w:val="0"/>
          <w:marRight w:val="0"/>
          <w:marTop w:val="0"/>
          <w:marBottom w:val="0"/>
          <w:divBdr>
            <w:top w:val="none" w:sz="0" w:space="0" w:color="auto"/>
            <w:left w:val="none" w:sz="0" w:space="0" w:color="auto"/>
            <w:bottom w:val="none" w:sz="0" w:space="0" w:color="auto"/>
            <w:right w:val="none" w:sz="0" w:space="0" w:color="auto"/>
          </w:divBdr>
        </w:div>
        <w:div w:id="1684629792">
          <w:marLeft w:val="0"/>
          <w:marRight w:val="0"/>
          <w:marTop w:val="0"/>
          <w:marBottom w:val="0"/>
          <w:divBdr>
            <w:top w:val="none" w:sz="0" w:space="0" w:color="auto"/>
            <w:left w:val="none" w:sz="0" w:space="0" w:color="auto"/>
            <w:bottom w:val="none" w:sz="0" w:space="0" w:color="auto"/>
            <w:right w:val="none" w:sz="0" w:space="0" w:color="auto"/>
          </w:divBdr>
        </w:div>
        <w:div w:id="1633554024">
          <w:marLeft w:val="0"/>
          <w:marRight w:val="0"/>
          <w:marTop w:val="0"/>
          <w:marBottom w:val="0"/>
          <w:divBdr>
            <w:top w:val="none" w:sz="0" w:space="0" w:color="auto"/>
            <w:left w:val="none" w:sz="0" w:space="0" w:color="auto"/>
            <w:bottom w:val="none" w:sz="0" w:space="0" w:color="auto"/>
            <w:right w:val="none" w:sz="0" w:space="0" w:color="auto"/>
          </w:divBdr>
        </w:div>
        <w:div w:id="2000184922">
          <w:marLeft w:val="0"/>
          <w:marRight w:val="0"/>
          <w:marTop w:val="0"/>
          <w:marBottom w:val="0"/>
          <w:divBdr>
            <w:top w:val="none" w:sz="0" w:space="0" w:color="auto"/>
            <w:left w:val="none" w:sz="0" w:space="0" w:color="auto"/>
            <w:bottom w:val="none" w:sz="0" w:space="0" w:color="auto"/>
            <w:right w:val="none" w:sz="0" w:space="0" w:color="auto"/>
          </w:divBdr>
        </w:div>
        <w:div w:id="1957833526">
          <w:marLeft w:val="0"/>
          <w:marRight w:val="0"/>
          <w:marTop w:val="0"/>
          <w:marBottom w:val="0"/>
          <w:divBdr>
            <w:top w:val="none" w:sz="0" w:space="0" w:color="auto"/>
            <w:left w:val="none" w:sz="0" w:space="0" w:color="auto"/>
            <w:bottom w:val="none" w:sz="0" w:space="0" w:color="auto"/>
            <w:right w:val="none" w:sz="0" w:space="0" w:color="auto"/>
          </w:divBdr>
        </w:div>
        <w:div w:id="347949496">
          <w:marLeft w:val="0"/>
          <w:marRight w:val="0"/>
          <w:marTop w:val="0"/>
          <w:marBottom w:val="0"/>
          <w:divBdr>
            <w:top w:val="none" w:sz="0" w:space="0" w:color="auto"/>
            <w:left w:val="none" w:sz="0" w:space="0" w:color="auto"/>
            <w:bottom w:val="none" w:sz="0" w:space="0" w:color="auto"/>
            <w:right w:val="none" w:sz="0" w:space="0" w:color="auto"/>
          </w:divBdr>
        </w:div>
        <w:div w:id="1168986297">
          <w:marLeft w:val="0"/>
          <w:marRight w:val="0"/>
          <w:marTop w:val="0"/>
          <w:marBottom w:val="0"/>
          <w:divBdr>
            <w:top w:val="none" w:sz="0" w:space="0" w:color="auto"/>
            <w:left w:val="none" w:sz="0" w:space="0" w:color="auto"/>
            <w:bottom w:val="none" w:sz="0" w:space="0" w:color="auto"/>
            <w:right w:val="none" w:sz="0" w:space="0" w:color="auto"/>
          </w:divBdr>
        </w:div>
        <w:div w:id="1882593327">
          <w:marLeft w:val="0"/>
          <w:marRight w:val="0"/>
          <w:marTop w:val="0"/>
          <w:marBottom w:val="0"/>
          <w:divBdr>
            <w:top w:val="none" w:sz="0" w:space="0" w:color="auto"/>
            <w:left w:val="none" w:sz="0" w:space="0" w:color="auto"/>
            <w:bottom w:val="none" w:sz="0" w:space="0" w:color="auto"/>
            <w:right w:val="none" w:sz="0" w:space="0" w:color="auto"/>
          </w:divBdr>
        </w:div>
        <w:div w:id="281957445">
          <w:marLeft w:val="0"/>
          <w:marRight w:val="0"/>
          <w:marTop w:val="0"/>
          <w:marBottom w:val="0"/>
          <w:divBdr>
            <w:top w:val="none" w:sz="0" w:space="0" w:color="auto"/>
            <w:left w:val="none" w:sz="0" w:space="0" w:color="auto"/>
            <w:bottom w:val="none" w:sz="0" w:space="0" w:color="auto"/>
            <w:right w:val="none" w:sz="0" w:space="0" w:color="auto"/>
          </w:divBdr>
        </w:div>
        <w:div w:id="647832004">
          <w:marLeft w:val="0"/>
          <w:marRight w:val="0"/>
          <w:marTop w:val="0"/>
          <w:marBottom w:val="0"/>
          <w:divBdr>
            <w:top w:val="none" w:sz="0" w:space="0" w:color="auto"/>
            <w:left w:val="none" w:sz="0" w:space="0" w:color="auto"/>
            <w:bottom w:val="none" w:sz="0" w:space="0" w:color="auto"/>
            <w:right w:val="none" w:sz="0" w:space="0" w:color="auto"/>
          </w:divBdr>
        </w:div>
        <w:div w:id="1413743201">
          <w:marLeft w:val="0"/>
          <w:marRight w:val="0"/>
          <w:marTop w:val="0"/>
          <w:marBottom w:val="0"/>
          <w:divBdr>
            <w:top w:val="none" w:sz="0" w:space="0" w:color="auto"/>
            <w:left w:val="none" w:sz="0" w:space="0" w:color="auto"/>
            <w:bottom w:val="none" w:sz="0" w:space="0" w:color="auto"/>
            <w:right w:val="none" w:sz="0" w:space="0" w:color="auto"/>
          </w:divBdr>
        </w:div>
        <w:div w:id="1715614169">
          <w:marLeft w:val="0"/>
          <w:marRight w:val="0"/>
          <w:marTop w:val="0"/>
          <w:marBottom w:val="0"/>
          <w:divBdr>
            <w:top w:val="none" w:sz="0" w:space="0" w:color="auto"/>
            <w:left w:val="none" w:sz="0" w:space="0" w:color="auto"/>
            <w:bottom w:val="none" w:sz="0" w:space="0" w:color="auto"/>
            <w:right w:val="none" w:sz="0" w:space="0" w:color="auto"/>
          </w:divBdr>
        </w:div>
        <w:div w:id="1600065989">
          <w:marLeft w:val="0"/>
          <w:marRight w:val="0"/>
          <w:marTop w:val="0"/>
          <w:marBottom w:val="0"/>
          <w:divBdr>
            <w:top w:val="none" w:sz="0" w:space="0" w:color="auto"/>
            <w:left w:val="none" w:sz="0" w:space="0" w:color="auto"/>
            <w:bottom w:val="none" w:sz="0" w:space="0" w:color="auto"/>
            <w:right w:val="none" w:sz="0" w:space="0" w:color="auto"/>
          </w:divBdr>
        </w:div>
        <w:div w:id="831986842">
          <w:marLeft w:val="0"/>
          <w:marRight w:val="0"/>
          <w:marTop w:val="0"/>
          <w:marBottom w:val="0"/>
          <w:divBdr>
            <w:top w:val="none" w:sz="0" w:space="0" w:color="auto"/>
            <w:left w:val="none" w:sz="0" w:space="0" w:color="auto"/>
            <w:bottom w:val="none" w:sz="0" w:space="0" w:color="auto"/>
            <w:right w:val="none" w:sz="0" w:space="0" w:color="auto"/>
          </w:divBdr>
        </w:div>
        <w:div w:id="1673331971">
          <w:marLeft w:val="0"/>
          <w:marRight w:val="0"/>
          <w:marTop w:val="0"/>
          <w:marBottom w:val="0"/>
          <w:divBdr>
            <w:top w:val="none" w:sz="0" w:space="0" w:color="auto"/>
            <w:left w:val="none" w:sz="0" w:space="0" w:color="auto"/>
            <w:bottom w:val="none" w:sz="0" w:space="0" w:color="auto"/>
            <w:right w:val="none" w:sz="0" w:space="0" w:color="auto"/>
          </w:divBdr>
        </w:div>
        <w:div w:id="1089692467">
          <w:marLeft w:val="0"/>
          <w:marRight w:val="0"/>
          <w:marTop w:val="0"/>
          <w:marBottom w:val="0"/>
          <w:divBdr>
            <w:top w:val="none" w:sz="0" w:space="0" w:color="auto"/>
            <w:left w:val="none" w:sz="0" w:space="0" w:color="auto"/>
            <w:bottom w:val="none" w:sz="0" w:space="0" w:color="auto"/>
            <w:right w:val="none" w:sz="0" w:space="0" w:color="auto"/>
          </w:divBdr>
        </w:div>
        <w:div w:id="837621925">
          <w:marLeft w:val="0"/>
          <w:marRight w:val="0"/>
          <w:marTop w:val="0"/>
          <w:marBottom w:val="0"/>
          <w:divBdr>
            <w:top w:val="none" w:sz="0" w:space="0" w:color="auto"/>
            <w:left w:val="none" w:sz="0" w:space="0" w:color="auto"/>
            <w:bottom w:val="none" w:sz="0" w:space="0" w:color="auto"/>
            <w:right w:val="none" w:sz="0" w:space="0" w:color="auto"/>
          </w:divBdr>
        </w:div>
        <w:div w:id="1447041124">
          <w:marLeft w:val="0"/>
          <w:marRight w:val="0"/>
          <w:marTop w:val="0"/>
          <w:marBottom w:val="0"/>
          <w:divBdr>
            <w:top w:val="none" w:sz="0" w:space="0" w:color="auto"/>
            <w:left w:val="none" w:sz="0" w:space="0" w:color="auto"/>
            <w:bottom w:val="none" w:sz="0" w:space="0" w:color="auto"/>
            <w:right w:val="none" w:sz="0" w:space="0" w:color="auto"/>
          </w:divBdr>
        </w:div>
        <w:div w:id="35668632">
          <w:marLeft w:val="0"/>
          <w:marRight w:val="0"/>
          <w:marTop w:val="0"/>
          <w:marBottom w:val="0"/>
          <w:divBdr>
            <w:top w:val="none" w:sz="0" w:space="0" w:color="auto"/>
            <w:left w:val="none" w:sz="0" w:space="0" w:color="auto"/>
            <w:bottom w:val="none" w:sz="0" w:space="0" w:color="auto"/>
            <w:right w:val="none" w:sz="0" w:space="0" w:color="auto"/>
          </w:divBdr>
        </w:div>
        <w:div w:id="623122911">
          <w:marLeft w:val="0"/>
          <w:marRight w:val="0"/>
          <w:marTop w:val="0"/>
          <w:marBottom w:val="0"/>
          <w:divBdr>
            <w:top w:val="none" w:sz="0" w:space="0" w:color="auto"/>
            <w:left w:val="none" w:sz="0" w:space="0" w:color="auto"/>
            <w:bottom w:val="none" w:sz="0" w:space="0" w:color="auto"/>
            <w:right w:val="none" w:sz="0" w:space="0" w:color="auto"/>
          </w:divBdr>
        </w:div>
        <w:div w:id="2122648861">
          <w:marLeft w:val="0"/>
          <w:marRight w:val="0"/>
          <w:marTop w:val="0"/>
          <w:marBottom w:val="0"/>
          <w:divBdr>
            <w:top w:val="none" w:sz="0" w:space="0" w:color="auto"/>
            <w:left w:val="none" w:sz="0" w:space="0" w:color="auto"/>
            <w:bottom w:val="none" w:sz="0" w:space="0" w:color="auto"/>
            <w:right w:val="none" w:sz="0" w:space="0" w:color="auto"/>
          </w:divBdr>
        </w:div>
        <w:div w:id="413357962">
          <w:marLeft w:val="0"/>
          <w:marRight w:val="0"/>
          <w:marTop w:val="0"/>
          <w:marBottom w:val="0"/>
          <w:divBdr>
            <w:top w:val="none" w:sz="0" w:space="0" w:color="auto"/>
            <w:left w:val="none" w:sz="0" w:space="0" w:color="auto"/>
            <w:bottom w:val="none" w:sz="0" w:space="0" w:color="auto"/>
            <w:right w:val="none" w:sz="0" w:space="0" w:color="auto"/>
          </w:divBdr>
        </w:div>
        <w:div w:id="1746612919">
          <w:marLeft w:val="0"/>
          <w:marRight w:val="0"/>
          <w:marTop w:val="0"/>
          <w:marBottom w:val="0"/>
          <w:divBdr>
            <w:top w:val="none" w:sz="0" w:space="0" w:color="auto"/>
            <w:left w:val="none" w:sz="0" w:space="0" w:color="auto"/>
            <w:bottom w:val="none" w:sz="0" w:space="0" w:color="auto"/>
            <w:right w:val="none" w:sz="0" w:space="0" w:color="auto"/>
          </w:divBdr>
        </w:div>
        <w:div w:id="861556741">
          <w:marLeft w:val="0"/>
          <w:marRight w:val="0"/>
          <w:marTop w:val="0"/>
          <w:marBottom w:val="0"/>
          <w:divBdr>
            <w:top w:val="none" w:sz="0" w:space="0" w:color="auto"/>
            <w:left w:val="none" w:sz="0" w:space="0" w:color="auto"/>
            <w:bottom w:val="none" w:sz="0" w:space="0" w:color="auto"/>
            <w:right w:val="none" w:sz="0" w:space="0" w:color="auto"/>
          </w:divBdr>
        </w:div>
        <w:div w:id="691613974">
          <w:marLeft w:val="0"/>
          <w:marRight w:val="0"/>
          <w:marTop w:val="0"/>
          <w:marBottom w:val="0"/>
          <w:divBdr>
            <w:top w:val="none" w:sz="0" w:space="0" w:color="auto"/>
            <w:left w:val="none" w:sz="0" w:space="0" w:color="auto"/>
            <w:bottom w:val="none" w:sz="0" w:space="0" w:color="auto"/>
            <w:right w:val="none" w:sz="0" w:space="0" w:color="auto"/>
          </w:divBdr>
        </w:div>
        <w:div w:id="284697024">
          <w:marLeft w:val="0"/>
          <w:marRight w:val="0"/>
          <w:marTop w:val="0"/>
          <w:marBottom w:val="0"/>
          <w:divBdr>
            <w:top w:val="none" w:sz="0" w:space="0" w:color="auto"/>
            <w:left w:val="none" w:sz="0" w:space="0" w:color="auto"/>
            <w:bottom w:val="none" w:sz="0" w:space="0" w:color="auto"/>
            <w:right w:val="none" w:sz="0" w:space="0" w:color="auto"/>
          </w:divBdr>
        </w:div>
        <w:div w:id="373425720">
          <w:marLeft w:val="0"/>
          <w:marRight w:val="0"/>
          <w:marTop w:val="0"/>
          <w:marBottom w:val="0"/>
          <w:divBdr>
            <w:top w:val="none" w:sz="0" w:space="0" w:color="auto"/>
            <w:left w:val="none" w:sz="0" w:space="0" w:color="auto"/>
            <w:bottom w:val="none" w:sz="0" w:space="0" w:color="auto"/>
            <w:right w:val="none" w:sz="0" w:space="0" w:color="auto"/>
          </w:divBdr>
        </w:div>
        <w:div w:id="1698388159">
          <w:marLeft w:val="0"/>
          <w:marRight w:val="0"/>
          <w:marTop w:val="0"/>
          <w:marBottom w:val="0"/>
          <w:divBdr>
            <w:top w:val="none" w:sz="0" w:space="0" w:color="auto"/>
            <w:left w:val="none" w:sz="0" w:space="0" w:color="auto"/>
            <w:bottom w:val="none" w:sz="0" w:space="0" w:color="auto"/>
            <w:right w:val="none" w:sz="0" w:space="0" w:color="auto"/>
          </w:divBdr>
        </w:div>
        <w:div w:id="972104019">
          <w:marLeft w:val="0"/>
          <w:marRight w:val="0"/>
          <w:marTop w:val="0"/>
          <w:marBottom w:val="0"/>
          <w:divBdr>
            <w:top w:val="none" w:sz="0" w:space="0" w:color="auto"/>
            <w:left w:val="none" w:sz="0" w:space="0" w:color="auto"/>
            <w:bottom w:val="none" w:sz="0" w:space="0" w:color="auto"/>
            <w:right w:val="none" w:sz="0" w:space="0" w:color="auto"/>
          </w:divBdr>
        </w:div>
        <w:div w:id="224029486">
          <w:marLeft w:val="0"/>
          <w:marRight w:val="0"/>
          <w:marTop w:val="0"/>
          <w:marBottom w:val="0"/>
          <w:divBdr>
            <w:top w:val="none" w:sz="0" w:space="0" w:color="auto"/>
            <w:left w:val="none" w:sz="0" w:space="0" w:color="auto"/>
            <w:bottom w:val="none" w:sz="0" w:space="0" w:color="auto"/>
            <w:right w:val="none" w:sz="0" w:space="0" w:color="auto"/>
          </w:divBdr>
        </w:div>
        <w:div w:id="257061537">
          <w:marLeft w:val="0"/>
          <w:marRight w:val="0"/>
          <w:marTop w:val="0"/>
          <w:marBottom w:val="0"/>
          <w:divBdr>
            <w:top w:val="none" w:sz="0" w:space="0" w:color="auto"/>
            <w:left w:val="none" w:sz="0" w:space="0" w:color="auto"/>
            <w:bottom w:val="none" w:sz="0" w:space="0" w:color="auto"/>
            <w:right w:val="none" w:sz="0" w:space="0" w:color="auto"/>
          </w:divBdr>
        </w:div>
        <w:div w:id="1863277107">
          <w:marLeft w:val="0"/>
          <w:marRight w:val="0"/>
          <w:marTop w:val="0"/>
          <w:marBottom w:val="0"/>
          <w:divBdr>
            <w:top w:val="none" w:sz="0" w:space="0" w:color="auto"/>
            <w:left w:val="none" w:sz="0" w:space="0" w:color="auto"/>
            <w:bottom w:val="none" w:sz="0" w:space="0" w:color="auto"/>
            <w:right w:val="none" w:sz="0" w:space="0" w:color="auto"/>
          </w:divBdr>
        </w:div>
        <w:div w:id="1203636193">
          <w:marLeft w:val="0"/>
          <w:marRight w:val="0"/>
          <w:marTop w:val="0"/>
          <w:marBottom w:val="0"/>
          <w:divBdr>
            <w:top w:val="none" w:sz="0" w:space="0" w:color="auto"/>
            <w:left w:val="none" w:sz="0" w:space="0" w:color="auto"/>
            <w:bottom w:val="none" w:sz="0" w:space="0" w:color="auto"/>
            <w:right w:val="none" w:sz="0" w:space="0" w:color="auto"/>
          </w:divBdr>
        </w:div>
        <w:div w:id="1058670179">
          <w:marLeft w:val="0"/>
          <w:marRight w:val="0"/>
          <w:marTop w:val="0"/>
          <w:marBottom w:val="0"/>
          <w:divBdr>
            <w:top w:val="none" w:sz="0" w:space="0" w:color="auto"/>
            <w:left w:val="none" w:sz="0" w:space="0" w:color="auto"/>
            <w:bottom w:val="none" w:sz="0" w:space="0" w:color="auto"/>
            <w:right w:val="none" w:sz="0" w:space="0" w:color="auto"/>
          </w:divBdr>
        </w:div>
        <w:div w:id="643584217">
          <w:marLeft w:val="0"/>
          <w:marRight w:val="0"/>
          <w:marTop w:val="0"/>
          <w:marBottom w:val="0"/>
          <w:divBdr>
            <w:top w:val="none" w:sz="0" w:space="0" w:color="auto"/>
            <w:left w:val="none" w:sz="0" w:space="0" w:color="auto"/>
            <w:bottom w:val="none" w:sz="0" w:space="0" w:color="auto"/>
            <w:right w:val="none" w:sz="0" w:space="0" w:color="auto"/>
          </w:divBdr>
        </w:div>
        <w:div w:id="1171144056">
          <w:marLeft w:val="0"/>
          <w:marRight w:val="0"/>
          <w:marTop w:val="0"/>
          <w:marBottom w:val="0"/>
          <w:divBdr>
            <w:top w:val="none" w:sz="0" w:space="0" w:color="auto"/>
            <w:left w:val="none" w:sz="0" w:space="0" w:color="auto"/>
            <w:bottom w:val="none" w:sz="0" w:space="0" w:color="auto"/>
            <w:right w:val="none" w:sz="0" w:space="0" w:color="auto"/>
          </w:divBdr>
        </w:div>
        <w:div w:id="1770929837">
          <w:marLeft w:val="0"/>
          <w:marRight w:val="0"/>
          <w:marTop w:val="0"/>
          <w:marBottom w:val="0"/>
          <w:divBdr>
            <w:top w:val="none" w:sz="0" w:space="0" w:color="auto"/>
            <w:left w:val="none" w:sz="0" w:space="0" w:color="auto"/>
            <w:bottom w:val="none" w:sz="0" w:space="0" w:color="auto"/>
            <w:right w:val="none" w:sz="0" w:space="0" w:color="auto"/>
          </w:divBdr>
        </w:div>
        <w:div w:id="851575026">
          <w:marLeft w:val="0"/>
          <w:marRight w:val="0"/>
          <w:marTop w:val="0"/>
          <w:marBottom w:val="0"/>
          <w:divBdr>
            <w:top w:val="none" w:sz="0" w:space="0" w:color="auto"/>
            <w:left w:val="none" w:sz="0" w:space="0" w:color="auto"/>
            <w:bottom w:val="none" w:sz="0" w:space="0" w:color="auto"/>
            <w:right w:val="none" w:sz="0" w:space="0" w:color="auto"/>
          </w:divBdr>
        </w:div>
        <w:div w:id="18432775">
          <w:marLeft w:val="0"/>
          <w:marRight w:val="0"/>
          <w:marTop w:val="0"/>
          <w:marBottom w:val="0"/>
          <w:divBdr>
            <w:top w:val="none" w:sz="0" w:space="0" w:color="auto"/>
            <w:left w:val="none" w:sz="0" w:space="0" w:color="auto"/>
            <w:bottom w:val="none" w:sz="0" w:space="0" w:color="auto"/>
            <w:right w:val="none" w:sz="0" w:space="0" w:color="auto"/>
          </w:divBdr>
        </w:div>
        <w:div w:id="890268375">
          <w:marLeft w:val="0"/>
          <w:marRight w:val="0"/>
          <w:marTop w:val="0"/>
          <w:marBottom w:val="0"/>
          <w:divBdr>
            <w:top w:val="none" w:sz="0" w:space="0" w:color="auto"/>
            <w:left w:val="none" w:sz="0" w:space="0" w:color="auto"/>
            <w:bottom w:val="none" w:sz="0" w:space="0" w:color="auto"/>
            <w:right w:val="none" w:sz="0" w:space="0" w:color="auto"/>
          </w:divBdr>
        </w:div>
        <w:div w:id="1548486707">
          <w:marLeft w:val="0"/>
          <w:marRight w:val="0"/>
          <w:marTop w:val="0"/>
          <w:marBottom w:val="0"/>
          <w:divBdr>
            <w:top w:val="none" w:sz="0" w:space="0" w:color="auto"/>
            <w:left w:val="none" w:sz="0" w:space="0" w:color="auto"/>
            <w:bottom w:val="none" w:sz="0" w:space="0" w:color="auto"/>
            <w:right w:val="none" w:sz="0" w:space="0" w:color="auto"/>
          </w:divBdr>
        </w:div>
        <w:div w:id="1756168283">
          <w:marLeft w:val="0"/>
          <w:marRight w:val="0"/>
          <w:marTop w:val="0"/>
          <w:marBottom w:val="0"/>
          <w:divBdr>
            <w:top w:val="none" w:sz="0" w:space="0" w:color="auto"/>
            <w:left w:val="none" w:sz="0" w:space="0" w:color="auto"/>
            <w:bottom w:val="none" w:sz="0" w:space="0" w:color="auto"/>
            <w:right w:val="none" w:sz="0" w:space="0" w:color="auto"/>
          </w:divBdr>
        </w:div>
        <w:div w:id="1855806288">
          <w:marLeft w:val="0"/>
          <w:marRight w:val="0"/>
          <w:marTop w:val="0"/>
          <w:marBottom w:val="0"/>
          <w:divBdr>
            <w:top w:val="none" w:sz="0" w:space="0" w:color="auto"/>
            <w:left w:val="none" w:sz="0" w:space="0" w:color="auto"/>
            <w:bottom w:val="none" w:sz="0" w:space="0" w:color="auto"/>
            <w:right w:val="none" w:sz="0" w:space="0" w:color="auto"/>
          </w:divBdr>
        </w:div>
        <w:div w:id="315114826">
          <w:marLeft w:val="0"/>
          <w:marRight w:val="0"/>
          <w:marTop w:val="0"/>
          <w:marBottom w:val="0"/>
          <w:divBdr>
            <w:top w:val="none" w:sz="0" w:space="0" w:color="auto"/>
            <w:left w:val="none" w:sz="0" w:space="0" w:color="auto"/>
            <w:bottom w:val="none" w:sz="0" w:space="0" w:color="auto"/>
            <w:right w:val="none" w:sz="0" w:space="0" w:color="auto"/>
          </w:divBdr>
        </w:div>
        <w:div w:id="1799716602">
          <w:marLeft w:val="0"/>
          <w:marRight w:val="0"/>
          <w:marTop w:val="0"/>
          <w:marBottom w:val="0"/>
          <w:divBdr>
            <w:top w:val="none" w:sz="0" w:space="0" w:color="auto"/>
            <w:left w:val="none" w:sz="0" w:space="0" w:color="auto"/>
            <w:bottom w:val="none" w:sz="0" w:space="0" w:color="auto"/>
            <w:right w:val="none" w:sz="0" w:space="0" w:color="auto"/>
          </w:divBdr>
        </w:div>
        <w:div w:id="828643074">
          <w:marLeft w:val="0"/>
          <w:marRight w:val="0"/>
          <w:marTop w:val="0"/>
          <w:marBottom w:val="0"/>
          <w:divBdr>
            <w:top w:val="none" w:sz="0" w:space="0" w:color="auto"/>
            <w:left w:val="none" w:sz="0" w:space="0" w:color="auto"/>
            <w:bottom w:val="none" w:sz="0" w:space="0" w:color="auto"/>
            <w:right w:val="none" w:sz="0" w:space="0" w:color="auto"/>
          </w:divBdr>
        </w:div>
        <w:div w:id="1945532155">
          <w:marLeft w:val="0"/>
          <w:marRight w:val="0"/>
          <w:marTop w:val="0"/>
          <w:marBottom w:val="0"/>
          <w:divBdr>
            <w:top w:val="none" w:sz="0" w:space="0" w:color="auto"/>
            <w:left w:val="none" w:sz="0" w:space="0" w:color="auto"/>
            <w:bottom w:val="none" w:sz="0" w:space="0" w:color="auto"/>
            <w:right w:val="none" w:sz="0" w:space="0" w:color="auto"/>
          </w:divBdr>
        </w:div>
        <w:div w:id="625741093">
          <w:marLeft w:val="0"/>
          <w:marRight w:val="0"/>
          <w:marTop w:val="0"/>
          <w:marBottom w:val="0"/>
          <w:divBdr>
            <w:top w:val="none" w:sz="0" w:space="0" w:color="auto"/>
            <w:left w:val="none" w:sz="0" w:space="0" w:color="auto"/>
            <w:bottom w:val="none" w:sz="0" w:space="0" w:color="auto"/>
            <w:right w:val="none" w:sz="0" w:space="0" w:color="auto"/>
          </w:divBdr>
        </w:div>
        <w:div w:id="1682078611">
          <w:marLeft w:val="0"/>
          <w:marRight w:val="0"/>
          <w:marTop w:val="0"/>
          <w:marBottom w:val="0"/>
          <w:divBdr>
            <w:top w:val="none" w:sz="0" w:space="0" w:color="auto"/>
            <w:left w:val="none" w:sz="0" w:space="0" w:color="auto"/>
            <w:bottom w:val="none" w:sz="0" w:space="0" w:color="auto"/>
            <w:right w:val="none" w:sz="0" w:space="0" w:color="auto"/>
          </w:divBdr>
        </w:div>
        <w:div w:id="22367006">
          <w:marLeft w:val="0"/>
          <w:marRight w:val="0"/>
          <w:marTop w:val="0"/>
          <w:marBottom w:val="0"/>
          <w:divBdr>
            <w:top w:val="none" w:sz="0" w:space="0" w:color="auto"/>
            <w:left w:val="none" w:sz="0" w:space="0" w:color="auto"/>
            <w:bottom w:val="none" w:sz="0" w:space="0" w:color="auto"/>
            <w:right w:val="none" w:sz="0" w:space="0" w:color="auto"/>
          </w:divBdr>
        </w:div>
        <w:div w:id="695083390">
          <w:marLeft w:val="0"/>
          <w:marRight w:val="0"/>
          <w:marTop w:val="0"/>
          <w:marBottom w:val="0"/>
          <w:divBdr>
            <w:top w:val="none" w:sz="0" w:space="0" w:color="auto"/>
            <w:left w:val="none" w:sz="0" w:space="0" w:color="auto"/>
            <w:bottom w:val="none" w:sz="0" w:space="0" w:color="auto"/>
            <w:right w:val="none" w:sz="0" w:space="0" w:color="auto"/>
          </w:divBdr>
        </w:div>
        <w:div w:id="1865709671">
          <w:marLeft w:val="0"/>
          <w:marRight w:val="0"/>
          <w:marTop w:val="0"/>
          <w:marBottom w:val="0"/>
          <w:divBdr>
            <w:top w:val="none" w:sz="0" w:space="0" w:color="auto"/>
            <w:left w:val="none" w:sz="0" w:space="0" w:color="auto"/>
            <w:bottom w:val="none" w:sz="0" w:space="0" w:color="auto"/>
            <w:right w:val="none" w:sz="0" w:space="0" w:color="auto"/>
          </w:divBdr>
        </w:div>
        <w:div w:id="1069772630">
          <w:marLeft w:val="0"/>
          <w:marRight w:val="0"/>
          <w:marTop w:val="0"/>
          <w:marBottom w:val="0"/>
          <w:divBdr>
            <w:top w:val="none" w:sz="0" w:space="0" w:color="auto"/>
            <w:left w:val="none" w:sz="0" w:space="0" w:color="auto"/>
            <w:bottom w:val="none" w:sz="0" w:space="0" w:color="auto"/>
            <w:right w:val="none" w:sz="0" w:space="0" w:color="auto"/>
          </w:divBdr>
        </w:div>
        <w:div w:id="784622418">
          <w:marLeft w:val="0"/>
          <w:marRight w:val="0"/>
          <w:marTop w:val="0"/>
          <w:marBottom w:val="0"/>
          <w:divBdr>
            <w:top w:val="none" w:sz="0" w:space="0" w:color="auto"/>
            <w:left w:val="none" w:sz="0" w:space="0" w:color="auto"/>
            <w:bottom w:val="none" w:sz="0" w:space="0" w:color="auto"/>
            <w:right w:val="none" w:sz="0" w:space="0" w:color="auto"/>
          </w:divBdr>
        </w:div>
        <w:div w:id="1560706451">
          <w:marLeft w:val="0"/>
          <w:marRight w:val="0"/>
          <w:marTop w:val="0"/>
          <w:marBottom w:val="0"/>
          <w:divBdr>
            <w:top w:val="none" w:sz="0" w:space="0" w:color="auto"/>
            <w:left w:val="none" w:sz="0" w:space="0" w:color="auto"/>
            <w:bottom w:val="none" w:sz="0" w:space="0" w:color="auto"/>
            <w:right w:val="none" w:sz="0" w:space="0" w:color="auto"/>
          </w:divBdr>
        </w:div>
        <w:div w:id="41296887">
          <w:marLeft w:val="0"/>
          <w:marRight w:val="0"/>
          <w:marTop w:val="0"/>
          <w:marBottom w:val="0"/>
          <w:divBdr>
            <w:top w:val="none" w:sz="0" w:space="0" w:color="auto"/>
            <w:left w:val="none" w:sz="0" w:space="0" w:color="auto"/>
            <w:bottom w:val="none" w:sz="0" w:space="0" w:color="auto"/>
            <w:right w:val="none" w:sz="0" w:space="0" w:color="auto"/>
          </w:divBdr>
        </w:div>
        <w:div w:id="2128038313">
          <w:marLeft w:val="0"/>
          <w:marRight w:val="0"/>
          <w:marTop w:val="0"/>
          <w:marBottom w:val="0"/>
          <w:divBdr>
            <w:top w:val="none" w:sz="0" w:space="0" w:color="auto"/>
            <w:left w:val="none" w:sz="0" w:space="0" w:color="auto"/>
            <w:bottom w:val="none" w:sz="0" w:space="0" w:color="auto"/>
            <w:right w:val="none" w:sz="0" w:space="0" w:color="auto"/>
          </w:divBdr>
        </w:div>
        <w:div w:id="505675837">
          <w:marLeft w:val="0"/>
          <w:marRight w:val="0"/>
          <w:marTop w:val="0"/>
          <w:marBottom w:val="0"/>
          <w:divBdr>
            <w:top w:val="none" w:sz="0" w:space="0" w:color="auto"/>
            <w:left w:val="none" w:sz="0" w:space="0" w:color="auto"/>
            <w:bottom w:val="none" w:sz="0" w:space="0" w:color="auto"/>
            <w:right w:val="none" w:sz="0" w:space="0" w:color="auto"/>
          </w:divBdr>
        </w:div>
        <w:div w:id="982589296">
          <w:marLeft w:val="0"/>
          <w:marRight w:val="0"/>
          <w:marTop w:val="0"/>
          <w:marBottom w:val="0"/>
          <w:divBdr>
            <w:top w:val="none" w:sz="0" w:space="0" w:color="auto"/>
            <w:left w:val="none" w:sz="0" w:space="0" w:color="auto"/>
            <w:bottom w:val="none" w:sz="0" w:space="0" w:color="auto"/>
            <w:right w:val="none" w:sz="0" w:space="0" w:color="auto"/>
          </w:divBdr>
        </w:div>
        <w:div w:id="1781028767">
          <w:marLeft w:val="0"/>
          <w:marRight w:val="0"/>
          <w:marTop w:val="0"/>
          <w:marBottom w:val="0"/>
          <w:divBdr>
            <w:top w:val="none" w:sz="0" w:space="0" w:color="auto"/>
            <w:left w:val="none" w:sz="0" w:space="0" w:color="auto"/>
            <w:bottom w:val="none" w:sz="0" w:space="0" w:color="auto"/>
            <w:right w:val="none" w:sz="0" w:space="0" w:color="auto"/>
          </w:divBdr>
        </w:div>
        <w:div w:id="2028747328">
          <w:marLeft w:val="0"/>
          <w:marRight w:val="0"/>
          <w:marTop w:val="0"/>
          <w:marBottom w:val="0"/>
          <w:divBdr>
            <w:top w:val="none" w:sz="0" w:space="0" w:color="auto"/>
            <w:left w:val="none" w:sz="0" w:space="0" w:color="auto"/>
            <w:bottom w:val="none" w:sz="0" w:space="0" w:color="auto"/>
            <w:right w:val="none" w:sz="0" w:space="0" w:color="auto"/>
          </w:divBdr>
        </w:div>
        <w:div w:id="1841895589">
          <w:marLeft w:val="0"/>
          <w:marRight w:val="0"/>
          <w:marTop w:val="0"/>
          <w:marBottom w:val="0"/>
          <w:divBdr>
            <w:top w:val="none" w:sz="0" w:space="0" w:color="auto"/>
            <w:left w:val="none" w:sz="0" w:space="0" w:color="auto"/>
            <w:bottom w:val="none" w:sz="0" w:space="0" w:color="auto"/>
            <w:right w:val="none" w:sz="0" w:space="0" w:color="auto"/>
          </w:divBdr>
        </w:div>
        <w:div w:id="631785648">
          <w:marLeft w:val="0"/>
          <w:marRight w:val="0"/>
          <w:marTop w:val="0"/>
          <w:marBottom w:val="0"/>
          <w:divBdr>
            <w:top w:val="none" w:sz="0" w:space="0" w:color="auto"/>
            <w:left w:val="none" w:sz="0" w:space="0" w:color="auto"/>
            <w:bottom w:val="none" w:sz="0" w:space="0" w:color="auto"/>
            <w:right w:val="none" w:sz="0" w:space="0" w:color="auto"/>
          </w:divBdr>
        </w:div>
        <w:div w:id="68190015">
          <w:marLeft w:val="0"/>
          <w:marRight w:val="0"/>
          <w:marTop w:val="0"/>
          <w:marBottom w:val="0"/>
          <w:divBdr>
            <w:top w:val="none" w:sz="0" w:space="0" w:color="auto"/>
            <w:left w:val="none" w:sz="0" w:space="0" w:color="auto"/>
            <w:bottom w:val="none" w:sz="0" w:space="0" w:color="auto"/>
            <w:right w:val="none" w:sz="0" w:space="0" w:color="auto"/>
          </w:divBdr>
        </w:div>
        <w:div w:id="1457720329">
          <w:marLeft w:val="0"/>
          <w:marRight w:val="0"/>
          <w:marTop w:val="0"/>
          <w:marBottom w:val="0"/>
          <w:divBdr>
            <w:top w:val="none" w:sz="0" w:space="0" w:color="auto"/>
            <w:left w:val="none" w:sz="0" w:space="0" w:color="auto"/>
            <w:bottom w:val="none" w:sz="0" w:space="0" w:color="auto"/>
            <w:right w:val="none" w:sz="0" w:space="0" w:color="auto"/>
          </w:divBdr>
        </w:div>
        <w:div w:id="653097636">
          <w:marLeft w:val="0"/>
          <w:marRight w:val="0"/>
          <w:marTop w:val="0"/>
          <w:marBottom w:val="0"/>
          <w:divBdr>
            <w:top w:val="none" w:sz="0" w:space="0" w:color="auto"/>
            <w:left w:val="none" w:sz="0" w:space="0" w:color="auto"/>
            <w:bottom w:val="none" w:sz="0" w:space="0" w:color="auto"/>
            <w:right w:val="none" w:sz="0" w:space="0" w:color="auto"/>
          </w:divBdr>
        </w:div>
      </w:divsChild>
    </w:div>
    <w:div w:id="402021579">
      <w:bodyDiv w:val="1"/>
      <w:marLeft w:val="0"/>
      <w:marRight w:val="0"/>
      <w:marTop w:val="0"/>
      <w:marBottom w:val="0"/>
      <w:divBdr>
        <w:top w:val="none" w:sz="0" w:space="0" w:color="auto"/>
        <w:left w:val="none" w:sz="0" w:space="0" w:color="auto"/>
        <w:bottom w:val="none" w:sz="0" w:space="0" w:color="auto"/>
        <w:right w:val="none" w:sz="0" w:space="0" w:color="auto"/>
      </w:divBdr>
    </w:div>
    <w:div w:id="402528190">
      <w:bodyDiv w:val="1"/>
      <w:marLeft w:val="0"/>
      <w:marRight w:val="0"/>
      <w:marTop w:val="0"/>
      <w:marBottom w:val="0"/>
      <w:divBdr>
        <w:top w:val="none" w:sz="0" w:space="0" w:color="auto"/>
        <w:left w:val="none" w:sz="0" w:space="0" w:color="auto"/>
        <w:bottom w:val="none" w:sz="0" w:space="0" w:color="auto"/>
        <w:right w:val="none" w:sz="0" w:space="0" w:color="auto"/>
      </w:divBdr>
    </w:div>
    <w:div w:id="402608570">
      <w:bodyDiv w:val="1"/>
      <w:marLeft w:val="0"/>
      <w:marRight w:val="0"/>
      <w:marTop w:val="0"/>
      <w:marBottom w:val="0"/>
      <w:divBdr>
        <w:top w:val="none" w:sz="0" w:space="0" w:color="auto"/>
        <w:left w:val="none" w:sz="0" w:space="0" w:color="auto"/>
        <w:bottom w:val="none" w:sz="0" w:space="0" w:color="auto"/>
        <w:right w:val="none" w:sz="0" w:space="0" w:color="auto"/>
      </w:divBdr>
    </w:div>
    <w:div w:id="402718917">
      <w:bodyDiv w:val="1"/>
      <w:marLeft w:val="0"/>
      <w:marRight w:val="0"/>
      <w:marTop w:val="0"/>
      <w:marBottom w:val="0"/>
      <w:divBdr>
        <w:top w:val="none" w:sz="0" w:space="0" w:color="auto"/>
        <w:left w:val="none" w:sz="0" w:space="0" w:color="auto"/>
        <w:bottom w:val="none" w:sz="0" w:space="0" w:color="auto"/>
        <w:right w:val="none" w:sz="0" w:space="0" w:color="auto"/>
      </w:divBdr>
    </w:div>
    <w:div w:id="403337730">
      <w:bodyDiv w:val="1"/>
      <w:marLeft w:val="0"/>
      <w:marRight w:val="0"/>
      <w:marTop w:val="0"/>
      <w:marBottom w:val="0"/>
      <w:divBdr>
        <w:top w:val="none" w:sz="0" w:space="0" w:color="auto"/>
        <w:left w:val="none" w:sz="0" w:space="0" w:color="auto"/>
        <w:bottom w:val="none" w:sz="0" w:space="0" w:color="auto"/>
        <w:right w:val="none" w:sz="0" w:space="0" w:color="auto"/>
      </w:divBdr>
    </w:div>
    <w:div w:id="403525978">
      <w:bodyDiv w:val="1"/>
      <w:marLeft w:val="0"/>
      <w:marRight w:val="0"/>
      <w:marTop w:val="0"/>
      <w:marBottom w:val="0"/>
      <w:divBdr>
        <w:top w:val="none" w:sz="0" w:space="0" w:color="auto"/>
        <w:left w:val="none" w:sz="0" w:space="0" w:color="auto"/>
        <w:bottom w:val="none" w:sz="0" w:space="0" w:color="auto"/>
        <w:right w:val="none" w:sz="0" w:space="0" w:color="auto"/>
      </w:divBdr>
    </w:div>
    <w:div w:id="404301001">
      <w:bodyDiv w:val="1"/>
      <w:marLeft w:val="0"/>
      <w:marRight w:val="0"/>
      <w:marTop w:val="0"/>
      <w:marBottom w:val="0"/>
      <w:divBdr>
        <w:top w:val="none" w:sz="0" w:space="0" w:color="auto"/>
        <w:left w:val="none" w:sz="0" w:space="0" w:color="auto"/>
        <w:bottom w:val="none" w:sz="0" w:space="0" w:color="auto"/>
        <w:right w:val="none" w:sz="0" w:space="0" w:color="auto"/>
      </w:divBdr>
    </w:div>
    <w:div w:id="404687873">
      <w:bodyDiv w:val="1"/>
      <w:marLeft w:val="0"/>
      <w:marRight w:val="0"/>
      <w:marTop w:val="0"/>
      <w:marBottom w:val="0"/>
      <w:divBdr>
        <w:top w:val="none" w:sz="0" w:space="0" w:color="auto"/>
        <w:left w:val="none" w:sz="0" w:space="0" w:color="auto"/>
        <w:bottom w:val="none" w:sz="0" w:space="0" w:color="auto"/>
        <w:right w:val="none" w:sz="0" w:space="0" w:color="auto"/>
      </w:divBdr>
    </w:div>
    <w:div w:id="404760262">
      <w:bodyDiv w:val="1"/>
      <w:marLeft w:val="0"/>
      <w:marRight w:val="0"/>
      <w:marTop w:val="0"/>
      <w:marBottom w:val="0"/>
      <w:divBdr>
        <w:top w:val="none" w:sz="0" w:space="0" w:color="auto"/>
        <w:left w:val="none" w:sz="0" w:space="0" w:color="auto"/>
        <w:bottom w:val="none" w:sz="0" w:space="0" w:color="auto"/>
        <w:right w:val="none" w:sz="0" w:space="0" w:color="auto"/>
      </w:divBdr>
    </w:div>
    <w:div w:id="405038346">
      <w:bodyDiv w:val="1"/>
      <w:marLeft w:val="0"/>
      <w:marRight w:val="0"/>
      <w:marTop w:val="0"/>
      <w:marBottom w:val="0"/>
      <w:divBdr>
        <w:top w:val="none" w:sz="0" w:space="0" w:color="auto"/>
        <w:left w:val="none" w:sz="0" w:space="0" w:color="auto"/>
        <w:bottom w:val="none" w:sz="0" w:space="0" w:color="auto"/>
        <w:right w:val="none" w:sz="0" w:space="0" w:color="auto"/>
      </w:divBdr>
    </w:div>
    <w:div w:id="405541189">
      <w:bodyDiv w:val="1"/>
      <w:marLeft w:val="0"/>
      <w:marRight w:val="0"/>
      <w:marTop w:val="0"/>
      <w:marBottom w:val="0"/>
      <w:divBdr>
        <w:top w:val="none" w:sz="0" w:space="0" w:color="auto"/>
        <w:left w:val="none" w:sz="0" w:space="0" w:color="auto"/>
        <w:bottom w:val="none" w:sz="0" w:space="0" w:color="auto"/>
        <w:right w:val="none" w:sz="0" w:space="0" w:color="auto"/>
      </w:divBdr>
    </w:div>
    <w:div w:id="405692019">
      <w:bodyDiv w:val="1"/>
      <w:marLeft w:val="0"/>
      <w:marRight w:val="0"/>
      <w:marTop w:val="0"/>
      <w:marBottom w:val="0"/>
      <w:divBdr>
        <w:top w:val="none" w:sz="0" w:space="0" w:color="auto"/>
        <w:left w:val="none" w:sz="0" w:space="0" w:color="auto"/>
        <w:bottom w:val="none" w:sz="0" w:space="0" w:color="auto"/>
        <w:right w:val="none" w:sz="0" w:space="0" w:color="auto"/>
      </w:divBdr>
    </w:div>
    <w:div w:id="405995884">
      <w:bodyDiv w:val="1"/>
      <w:marLeft w:val="0"/>
      <w:marRight w:val="0"/>
      <w:marTop w:val="0"/>
      <w:marBottom w:val="0"/>
      <w:divBdr>
        <w:top w:val="none" w:sz="0" w:space="0" w:color="auto"/>
        <w:left w:val="none" w:sz="0" w:space="0" w:color="auto"/>
        <w:bottom w:val="none" w:sz="0" w:space="0" w:color="auto"/>
        <w:right w:val="none" w:sz="0" w:space="0" w:color="auto"/>
      </w:divBdr>
    </w:div>
    <w:div w:id="407265546">
      <w:bodyDiv w:val="1"/>
      <w:marLeft w:val="0"/>
      <w:marRight w:val="0"/>
      <w:marTop w:val="0"/>
      <w:marBottom w:val="0"/>
      <w:divBdr>
        <w:top w:val="none" w:sz="0" w:space="0" w:color="auto"/>
        <w:left w:val="none" w:sz="0" w:space="0" w:color="auto"/>
        <w:bottom w:val="none" w:sz="0" w:space="0" w:color="auto"/>
        <w:right w:val="none" w:sz="0" w:space="0" w:color="auto"/>
      </w:divBdr>
    </w:div>
    <w:div w:id="408583250">
      <w:bodyDiv w:val="1"/>
      <w:marLeft w:val="0"/>
      <w:marRight w:val="0"/>
      <w:marTop w:val="0"/>
      <w:marBottom w:val="0"/>
      <w:divBdr>
        <w:top w:val="none" w:sz="0" w:space="0" w:color="auto"/>
        <w:left w:val="none" w:sz="0" w:space="0" w:color="auto"/>
        <w:bottom w:val="none" w:sz="0" w:space="0" w:color="auto"/>
        <w:right w:val="none" w:sz="0" w:space="0" w:color="auto"/>
      </w:divBdr>
    </w:div>
    <w:div w:id="409934550">
      <w:bodyDiv w:val="1"/>
      <w:marLeft w:val="0"/>
      <w:marRight w:val="0"/>
      <w:marTop w:val="0"/>
      <w:marBottom w:val="0"/>
      <w:divBdr>
        <w:top w:val="none" w:sz="0" w:space="0" w:color="auto"/>
        <w:left w:val="none" w:sz="0" w:space="0" w:color="auto"/>
        <w:bottom w:val="none" w:sz="0" w:space="0" w:color="auto"/>
        <w:right w:val="none" w:sz="0" w:space="0" w:color="auto"/>
      </w:divBdr>
    </w:div>
    <w:div w:id="410129802">
      <w:bodyDiv w:val="1"/>
      <w:marLeft w:val="0"/>
      <w:marRight w:val="0"/>
      <w:marTop w:val="0"/>
      <w:marBottom w:val="0"/>
      <w:divBdr>
        <w:top w:val="none" w:sz="0" w:space="0" w:color="auto"/>
        <w:left w:val="none" w:sz="0" w:space="0" w:color="auto"/>
        <w:bottom w:val="none" w:sz="0" w:space="0" w:color="auto"/>
        <w:right w:val="none" w:sz="0" w:space="0" w:color="auto"/>
      </w:divBdr>
    </w:div>
    <w:div w:id="410543340">
      <w:bodyDiv w:val="1"/>
      <w:marLeft w:val="0"/>
      <w:marRight w:val="0"/>
      <w:marTop w:val="0"/>
      <w:marBottom w:val="0"/>
      <w:divBdr>
        <w:top w:val="none" w:sz="0" w:space="0" w:color="auto"/>
        <w:left w:val="none" w:sz="0" w:space="0" w:color="auto"/>
        <w:bottom w:val="none" w:sz="0" w:space="0" w:color="auto"/>
        <w:right w:val="none" w:sz="0" w:space="0" w:color="auto"/>
      </w:divBdr>
    </w:div>
    <w:div w:id="410928561">
      <w:bodyDiv w:val="1"/>
      <w:marLeft w:val="0"/>
      <w:marRight w:val="0"/>
      <w:marTop w:val="0"/>
      <w:marBottom w:val="0"/>
      <w:divBdr>
        <w:top w:val="none" w:sz="0" w:space="0" w:color="auto"/>
        <w:left w:val="none" w:sz="0" w:space="0" w:color="auto"/>
        <w:bottom w:val="none" w:sz="0" w:space="0" w:color="auto"/>
        <w:right w:val="none" w:sz="0" w:space="0" w:color="auto"/>
      </w:divBdr>
    </w:div>
    <w:div w:id="411045516">
      <w:bodyDiv w:val="1"/>
      <w:marLeft w:val="0"/>
      <w:marRight w:val="0"/>
      <w:marTop w:val="0"/>
      <w:marBottom w:val="0"/>
      <w:divBdr>
        <w:top w:val="none" w:sz="0" w:space="0" w:color="auto"/>
        <w:left w:val="none" w:sz="0" w:space="0" w:color="auto"/>
        <w:bottom w:val="none" w:sz="0" w:space="0" w:color="auto"/>
        <w:right w:val="none" w:sz="0" w:space="0" w:color="auto"/>
      </w:divBdr>
    </w:div>
    <w:div w:id="411241441">
      <w:bodyDiv w:val="1"/>
      <w:marLeft w:val="0"/>
      <w:marRight w:val="0"/>
      <w:marTop w:val="0"/>
      <w:marBottom w:val="0"/>
      <w:divBdr>
        <w:top w:val="none" w:sz="0" w:space="0" w:color="auto"/>
        <w:left w:val="none" w:sz="0" w:space="0" w:color="auto"/>
        <w:bottom w:val="none" w:sz="0" w:space="0" w:color="auto"/>
        <w:right w:val="none" w:sz="0" w:space="0" w:color="auto"/>
      </w:divBdr>
    </w:div>
    <w:div w:id="411390527">
      <w:bodyDiv w:val="1"/>
      <w:marLeft w:val="0"/>
      <w:marRight w:val="0"/>
      <w:marTop w:val="0"/>
      <w:marBottom w:val="0"/>
      <w:divBdr>
        <w:top w:val="none" w:sz="0" w:space="0" w:color="auto"/>
        <w:left w:val="none" w:sz="0" w:space="0" w:color="auto"/>
        <w:bottom w:val="none" w:sz="0" w:space="0" w:color="auto"/>
        <w:right w:val="none" w:sz="0" w:space="0" w:color="auto"/>
      </w:divBdr>
    </w:div>
    <w:div w:id="411438132">
      <w:bodyDiv w:val="1"/>
      <w:marLeft w:val="0"/>
      <w:marRight w:val="0"/>
      <w:marTop w:val="0"/>
      <w:marBottom w:val="0"/>
      <w:divBdr>
        <w:top w:val="none" w:sz="0" w:space="0" w:color="auto"/>
        <w:left w:val="none" w:sz="0" w:space="0" w:color="auto"/>
        <w:bottom w:val="none" w:sz="0" w:space="0" w:color="auto"/>
        <w:right w:val="none" w:sz="0" w:space="0" w:color="auto"/>
      </w:divBdr>
    </w:div>
    <w:div w:id="411660874">
      <w:bodyDiv w:val="1"/>
      <w:marLeft w:val="0"/>
      <w:marRight w:val="0"/>
      <w:marTop w:val="0"/>
      <w:marBottom w:val="0"/>
      <w:divBdr>
        <w:top w:val="none" w:sz="0" w:space="0" w:color="auto"/>
        <w:left w:val="none" w:sz="0" w:space="0" w:color="auto"/>
        <w:bottom w:val="none" w:sz="0" w:space="0" w:color="auto"/>
        <w:right w:val="none" w:sz="0" w:space="0" w:color="auto"/>
      </w:divBdr>
    </w:div>
    <w:div w:id="411970351">
      <w:bodyDiv w:val="1"/>
      <w:marLeft w:val="0"/>
      <w:marRight w:val="0"/>
      <w:marTop w:val="0"/>
      <w:marBottom w:val="0"/>
      <w:divBdr>
        <w:top w:val="none" w:sz="0" w:space="0" w:color="auto"/>
        <w:left w:val="none" w:sz="0" w:space="0" w:color="auto"/>
        <w:bottom w:val="none" w:sz="0" w:space="0" w:color="auto"/>
        <w:right w:val="none" w:sz="0" w:space="0" w:color="auto"/>
      </w:divBdr>
    </w:div>
    <w:div w:id="413597939">
      <w:bodyDiv w:val="1"/>
      <w:marLeft w:val="0"/>
      <w:marRight w:val="0"/>
      <w:marTop w:val="0"/>
      <w:marBottom w:val="0"/>
      <w:divBdr>
        <w:top w:val="none" w:sz="0" w:space="0" w:color="auto"/>
        <w:left w:val="none" w:sz="0" w:space="0" w:color="auto"/>
        <w:bottom w:val="none" w:sz="0" w:space="0" w:color="auto"/>
        <w:right w:val="none" w:sz="0" w:space="0" w:color="auto"/>
      </w:divBdr>
    </w:div>
    <w:div w:id="413891358">
      <w:bodyDiv w:val="1"/>
      <w:marLeft w:val="0"/>
      <w:marRight w:val="0"/>
      <w:marTop w:val="0"/>
      <w:marBottom w:val="0"/>
      <w:divBdr>
        <w:top w:val="none" w:sz="0" w:space="0" w:color="auto"/>
        <w:left w:val="none" w:sz="0" w:space="0" w:color="auto"/>
        <w:bottom w:val="none" w:sz="0" w:space="0" w:color="auto"/>
        <w:right w:val="none" w:sz="0" w:space="0" w:color="auto"/>
      </w:divBdr>
    </w:div>
    <w:div w:id="414590468">
      <w:bodyDiv w:val="1"/>
      <w:marLeft w:val="0"/>
      <w:marRight w:val="0"/>
      <w:marTop w:val="0"/>
      <w:marBottom w:val="0"/>
      <w:divBdr>
        <w:top w:val="none" w:sz="0" w:space="0" w:color="auto"/>
        <w:left w:val="none" w:sz="0" w:space="0" w:color="auto"/>
        <w:bottom w:val="none" w:sz="0" w:space="0" w:color="auto"/>
        <w:right w:val="none" w:sz="0" w:space="0" w:color="auto"/>
      </w:divBdr>
    </w:div>
    <w:div w:id="415370073">
      <w:bodyDiv w:val="1"/>
      <w:marLeft w:val="0"/>
      <w:marRight w:val="0"/>
      <w:marTop w:val="0"/>
      <w:marBottom w:val="0"/>
      <w:divBdr>
        <w:top w:val="none" w:sz="0" w:space="0" w:color="auto"/>
        <w:left w:val="none" w:sz="0" w:space="0" w:color="auto"/>
        <w:bottom w:val="none" w:sz="0" w:space="0" w:color="auto"/>
        <w:right w:val="none" w:sz="0" w:space="0" w:color="auto"/>
      </w:divBdr>
    </w:div>
    <w:div w:id="415635009">
      <w:bodyDiv w:val="1"/>
      <w:marLeft w:val="0"/>
      <w:marRight w:val="0"/>
      <w:marTop w:val="0"/>
      <w:marBottom w:val="0"/>
      <w:divBdr>
        <w:top w:val="none" w:sz="0" w:space="0" w:color="auto"/>
        <w:left w:val="none" w:sz="0" w:space="0" w:color="auto"/>
        <w:bottom w:val="none" w:sz="0" w:space="0" w:color="auto"/>
        <w:right w:val="none" w:sz="0" w:space="0" w:color="auto"/>
      </w:divBdr>
    </w:div>
    <w:div w:id="415857964">
      <w:bodyDiv w:val="1"/>
      <w:marLeft w:val="0"/>
      <w:marRight w:val="0"/>
      <w:marTop w:val="0"/>
      <w:marBottom w:val="0"/>
      <w:divBdr>
        <w:top w:val="none" w:sz="0" w:space="0" w:color="auto"/>
        <w:left w:val="none" w:sz="0" w:space="0" w:color="auto"/>
        <w:bottom w:val="none" w:sz="0" w:space="0" w:color="auto"/>
        <w:right w:val="none" w:sz="0" w:space="0" w:color="auto"/>
      </w:divBdr>
    </w:div>
    <w:div w:id="417095702">
      <w:bodyDiv w:val="1"/>
      <w:marLeft w:val="0"/>
      <w:marRight w:val="0"/>
      <w:marTop w:val="0"/>
      <w:marBottom w:val="0"/>
      <w:divBdr>
        <w:top w:val="none" w:sz="0" w:space="0" w:color="auto"/>
        <w:left w:val="none" w:sz="0" w:space="0" w:color="auto"/>
        <w:bottom w:val="none" w:sz="0" w:space="0" w:color="auto"/>
        <w:right w:val="none" w:sz="0" w:space="0" w:color="auto"/>
      </w:divBdr>
    </w:div>
    <w:div w:id="417291478">
      <w:bodyDiv w:val="1"/>
      <w:marLeft w:val="0"/>
      <w:marRight w:val="0"/>
      <w:marTop w:val="0"/>
      <w:marBottom w:val="0"/>
      <w:divBdr>
        <w:top w:val="none" w:sz="0" w:space="0" w:color="auto"/>
        <w:left w:val="none" w:sz="0" w:space="0" w:color="auto"/>
        <w:bottom w:val="none" w:sz="0" w:space="0" w:color="auto"/>
        <w:right w:val="none" w:sz="0" w:space="0" w:color="auto"/>
      </w:divBdr>
    </w:div>
    <w:div w:id="417674820">
      <w:bodyDiv w:val="1"/>
      <w:marLeft w:val="0"/>
      <w:marRight w:val="0"/>
      <w:marTop w:val="0"/>
      <w:marBottom w:val="0"/>
      <w:divBdr>
        <w:top w:val="none" w:sz="0" w:space="0" w:color="auto"/>
        <w:left w:val="none" w:sz="0" w:space="0" w:color="auto"/>
        <w:bottom w:val="none" w:sz="0" w:space="0" w:color="auto"/>
        <w:right w:val="none" w:sz="0" w:space="0" w:color="auto"/>
      </w:divBdr>
    </w:div>
    <w:div w:id="418185426">
      <w:bodyDiv w:val="1"/>
      <w:marLeft w:val="0"/>
      <w:marRight w:val="0"/>
      <w:marTop w:val="0"/>
      <w:marBottom w:val="0"/>
      <w:divBdr>
        <w:top w:val="none" w:sz="0" w:space="0" w:color="auto"/>
        <w:left w:val="none" w:sz="0" w:space="0" w:color="auto"/>
        <w:bottom w:val="none" w:sz="0" w:space="0" w:color="auto"/>
        <w:right w:val="none" w:sz="0" w:space="0" w:color="auto"/>
      </w:divBdr>
    </w:div>
    <w:div w:id="418451415">
      <w:bodyDiv w:val="1"/>
      <w:marLeft w:val="0"/>
      <w:marRight w:val="0"/>
      <w:marTop w:val="0"/>
      <w:marBottom w:val="0"/>
      <w:divBdr>
        <w:top w:val="none" w:sz="0" w:space="0" w:color="auto"/>
        <w:left w:val="none" w:sz="0" w:space="0" w:color="auto"/>
        <w:bottom w:val="none" w:sz="0" w:space="0" w:color="auto"/>
        <w:right w:val="none" w:sz="0" w:space="0" w:color="auto"/>
      </w:divBdr>
    </w:div>
    <w:div w:id="418910099">
      <w:bodyDiv w:val="1"/>
      <w:marLeft w:val="0"/>
      <w:marRight w:val="0"/>
      <w:marTop w:val="0"/>
      <w:marBottom w:val="0"/>
      <w:divBdr>
        <w:top w:val="none" w:sz="0" w:space="0" w:color="auto"/>
        <w:left w:val="none" w:sz="0" w:space="0" w:color="auto"/>
        <w:bottom w:val="none" w:sz="0" w:space="0" w:color="auto"/>
        <w:right w:val="none" w:sz="0" w:space="0" w:color="auto"/>
      </w:divBdr>
    </w:div>
    <w:div w:id="418984033">
      <w:bodyDiv w:val="1"/>
      <w:marLeft w:val="0"/>
      <w:marRight w:val="0"/>
      <w:marTop w:val="0"/>
      <w:marBottom w:val="0"/>
      <w:divBdr>
        <w:top w:val="none" w:sz="0" w:space="0" w:color="auto"/>
        <w:left w:val="none" w:sz="0" w:space="0" w:color="auto"/>
        <w:bottom w:val="none" w:sz="0" w:space="0" w:color="auto"/>
        <w:right w:val="none" w:sz="0" w:space="0" w:color="auto"/>
      </w:divBdr>
    </w:div>
    <w:div w:id="418987260">
      <w:bodyDiv w:val="1"/>
      <w:marLeft w:val="0"/>
      <w:marRight w:val="0"/>
      <w:marTop w:val="0"/>
      <w:marBottom w:val="0"/>
      <w:divBdr>
        <w:top w:val="none" w:sz="0" w:space="0" w:color="auto"/>
        <w:left w:val="none" w:sz="0" w:space="0" w:color="auto"/>
        <w:bottom w:val="none" w:sz="0" w:space="0" w:color="auto"/>
        <w:right w:val="none" w:sz="0" w:space="0" w:color="auto"/>
      </w:divBdr>
    </w:div>
    <w:div w:id="419835941">
      <w:bodyDiv w:val="1"/>
      <w:marLeft w:val="0"/>
      <w:marRight w:val="0"/>
      <w:marTop w:val="0"/>
      <w:marBottom w:val="0"/>
      <w:divBdr>
        <w:top w:val="none" w:sz="0" w:space="0" w:color="auto"/>
        <w:left w:val="none" w:sz="0" w:space="0" w:color="auto"/>
        <w:bottom w:val="none" w:sz="0" w:space="0" w:color="auto"/>
        <w:right w:val="none" w:sz="0" w:space="0" w:color="auto"/>
      </w:divBdr>
    </w:div>
    <w:div w:id="420227504">
      <w:bodyDiv w:val="1"/>
      <w:marLeft w:val="0"/>
      <w:marRight w:val="0"/>
      <w:marTop w:val="0"/>
      <w:marBottom w:val="0"/>
      <w:divBdr>
        <w:top w:val="none" w:sz="0" w:space="0" w:color="auto"/>
        <w:left w:val="none" w:sz="0" w:space="0" w:color="auto"/>
        <w:bottom w:val="none" w:sz="0" w:space="0" w:color="auto"/>
        <w:right w:val="none" w:sz="0" w:space="0" w:color="auto"/>
      </w:divBdr>
    </w:div>
    <w:div w:id="420445588">
      <w:bodyDiv w:val="1"/>
      <w:marLeft w:val="0"/>
      <w:marRight w:val="0"/>
      <w:marTop w:val="0"/>
      <w:marBottom w:val="0"/>
      <w:divBdr>
        <w:top w:val="none" w:sz="0" w:space="0" w:color="auto"/>
        <w:left w:val="none" w:sz="0" w:space="0" w:color="auto"/>
        <w:bottom w:val="none" w:sz="0" w:space="0" w:color="auto"/>
        <w:right w:val="none" w:sz="0" w:space="0" w:color="auto"/>
      </w:divBdr>
    </w:div>
    <w:div w:id="420687801">
      <w:bodyDiv w:val="1"/>
      <w:marLeft w:val="0"/>
      <w:marRight w:val="0"/>
      <w:marTop w:val="0"/>
      <w:marBottom w:val="0"/>
      <w:divBdr>
        <w:top w:val="none" w:sz="0" w:space="0" w:color="auto"/>
        <w:left w:val="none" w:sz="0" w:space="0" w:color="auto"/>
        <w:bottom w:val="none" w:sz="0" w:space="0" w:color="auto"/>
        <w:right w:val="none" w:sz="0" w:space="0" w:color="auto"/>
      </w:divBdr>
    </w:div>
    <w:div w:id="422066988">
      <w:bodyDiv w:val="1"/>
      <w:marLeft w:val="0"/>
      <w:marRight w:val="0"/>
      <w:marTop w:val="0"/>
      <w:marBottom w:val="0"/>
      <w:divBdr>
        <w:top w:val="none" w:sz="0" w:space="0" w:color="auto"/>
        <w:left w:val="none" w:sz="0" w:space="0" w:color="auto"/>
        <w:bottom w:val="none" w:sz="0" w:space="0" w:color="auto"/>
        <w:right w:val="none" w:sz="0" w:space="0" w:color="auto"/>
      </w:divBdr>
    </w:div>
    <w:div w:id="422191151">
      <w:bodyDiv w:val="1"/>
      <w:marLeft w:val="0"/>
      <w:marRight w:val="0"/>
      <w:marTop w:val="0"/>
      <w:marBottom w:val="0"/>
      <w:divBdr>
        <w:top w:val="none" w:sz="0" w:space="0" w:color="auto"/>
        <w:left w:val="none" w:sz="0" w:space="0" w:color="auto"/>
        <w:bottom w:val="none" w:sz="0" w:space="0" w:color="auto"/>
        <w:right w:val="none" w:sz="0" w:space="0" w:color="auto"/>
      </w:divBdr>
    </w:div>
    <w:div w:id="422533517">
      <w:bodyDiv w:val="1"/>
      <w:marLeft w:val="0"/>
      <w:marRight w:val="0"/>
      <w:marTop w:val="0"/>
      <w:marBottom w:val="0"/>
      <w:divBdr>
        <w:top w:val="none" w:sz="0" w:space="0" w:color="auto"/>
        <w:left w:val="none" w:sz="0" w:space="0" w:color="auto"/>
        <w:bottom w:val="none" w:sz="0" w:space="0" w:color="auto"/>
        <w:right w:val="none" w:sz="0" w:space="0" w:color="auto"/>
      </w:divBdr>
    </w:div>
    <w:div w:id="422723613">
      <w:bodyDiv w:val="1"/>
      <w:marLeft w:val="0"/>
      <w:marRight w:val="0"/>
      <w:marTop w:val="0"/>
      <w:marBottom w:val="0"/>
      <w:divBdr>
        <w:top w:val="none" w:sz="0" w:space="0" w:color="auto"/>
        <w:left w:val="none" w:sz="0" w:space="0" w:color="auto"/>
        <w:bottom w:val="none" w:sz="0" w:space="0" w:color="auto"/>
        <w:right w:val="none" w:sz="0" w:space="0" w:color="auto"/>
      </w:divBdr>
    </w:div>
    <w:div w:id="422729730">
      <w:bodyDiv w:val="1"/>
      <w:marLeft w:val="0"/>
      <w:marRight w:val="0"/>
      <w:marTop w:val="0"/>
      <w:marBottom w:val="0"/>
      <w:divBdr>
        <w:top w:val="none" w:sz="0" w:space="0" w:color="auto"/>
        <w:left w:val="none" w:sz="0" w:space="0" w:color="auto"/>
        <w:bottom w:val="none" w:sz="0" w:space="0" w:color="auto"/>
        <w:right w:val="none" w:sz="0" w:space="0" w:color="auto"/>
      </w:divBdr>
    </w:div>
    <w:div w:id="423383862">
      <w:bodyDiv w:val="1"/>
      <w:marLeft w:val="0"/>
      <w:marRight w:val="0"/>
      <w:marTop w:val="0"/>
      <w:marBottom w:val="0"/>
      <w:divBdr>
        <w:top w:val="none" w:sz="0" w:space="0" w:color="auto"/>
        <w:left w:val="none" w:sz="0" w:space="0" w:color="auto"/>
        <w:bottom w:val="none" w:sz="0" w:space="0" w:color="auto"/>
        <w:right w:val="none" w:sz="0" w:space="0" w:color="auto"/>
      </w:divBdr>
    </w:div>
    <w:div w:id="423496910">
      <w:bodyDiv w:val="1"/>
      <w:marLeft w:val="0"/>
      <w:marRight w:val="0"/>
      <w:marTop w:val="0"/>
      <w:marBottom w:val="0"/>
      <w:divBdr>
        <w:top w:val="none" w:sz="0" w:space="0" w:color="auto"/>
        <w:left w:val="none" w:sz="0" w:space="0" w:color="auto"/>
        <w:bottom w:val="none" w:sz="0" w:space="0" w:color="auto"/>
        <w:right w:val="none" w:sz="0" w:space="0" w:color="auto"/>
      </w:divBdr>
    </w:div>
    <w:div w:id="423571358">
      <w:bodyDiv w:val="1"/>
      <w:marLeft w:val="0"/>
      <w:marRight w:val="0"/>
      <w:marTop w:val="0"/>
      <w:marBottom w:val="0"/>
      <w:divBdr>
        <w:top w:val="none" w:sz="0" w:space="0" w:color="auto"/>
        <w:left w:val="none" w:sz="0" w:space="0" w:color="auto"/>
        <w:bottom w:val="none" w:sz="0" w:space="0" w:color="auto"/>
        <w:right w:val="none" w:sz="0" w:space="0" w:color="auto"/>
      </w:divBdr>
    </w:div>
    <w:div w:id="425080626">
      <w:bodyDiv w:val="1"/>
      <w:marLeft w:val="0"/>
      <w:marRight w:val="0"/>
      <w:marTop w:val="0"/>
      <w:marBottom w:val="0"/>
      <w:divBdr>
        <w:top w:val="none" w:sz="0" w:space="0" w:color="auto"/>
        <w:left w:val="none" w:sz="0" w:space="0" w:color="auto"/>
        <w:bottom w:val="none" w:sz="0" w:space="0" w:color="auto"/>
        <w:right w:val="none" w:sz="0" w:space="0" w:color="auto"/>
      </w:divBdr>
    </w:div>
    <w:div w:id="425615858">
      <w:bodyDiv w:val="1"/>
      <w:marLeft w:val="0"/>
      <w:marRight w:val="0"/>
      <w:marTop w:val="0"/>
      <w:marBottom w:val="0"/>
      <w:divBdr>
        <w:top w:val="none" w:sz="0" w:space="0" w:color="auto"/>
        <w:left w:val="none" w:sz="0" w:space="0" w:color="auto"/>
        <w:bottom w:val="none" w:sz="0" w:space="0" w:color="auto"/>
        <w:right w:val="none" w:sz="0" w:space="0" w:color="auto"/>
      </w:divBdr>
    </w:div>
    <w:div w:id="426003329">
      <w:bodyDiv w:val="1"/>
      <w:marLeft w:val="0"/>
      <w:marRight w:val="0"/>
      <w:marTop w:val="0"/>
      <w:marBottom w:val="0"/>
      <w:divBdr>
        <w:top w:val="none" w:sz="0" w:space="0" w:color="auto"/>
        <w:left w:val="none" w:sz="0" w:space="0" w:color="auto"/>
        <w:bottom w:val="none" w:sz="0" w:space="0" w:color="auto"/>
        <w:right w:val="none" w:sz="0" w:space="0" w:color="auto"/>
      </w:divBdr>
    </w:div>
    <w:div w:id="426926648">
      <w:bodyDiv w:val="1"/>
      <w:marLeft w:val="0"/>
      <w:marRight w:val="0"/>
      <w:marTop w:val="0"/>
      <w:marBottom w:val="0"/>
      <w:divBdr>
        <w:top w:val="none" w:sz="0" w:space="0" w:color="auto"/>
        <w:left w:val="none" w:sz="0" w:space="0" w:color="auto"/>
        <w:bottom w:val="none" w:sz="0" w:space="0" w:color="auto"/>
        <w:right w:val="none" w:sz="0" w:space="0" w:color="auto"/>
      </w:divBdr>
    </w:div>
    <w:div w:id="428045637">
      <w:bodyDiv w:val="1"/>
      <w:marLeft w:val="0"/>
      <w:marRight w:val="0"/>
      <w:marTop w:val="0"/>
      <w:marBottom w:val="0"/>
      <w:divBdr>
        <w:top w:val="none" w:sz="0" w:space="0" w:color="auto"/>
        <w:left w:val="none" w:sz="0" w:space="0" w:color="auto"/>
        <w:bottom w:val="none" w:sz="0" w:space="0" w:color="auto"/>
        <w:right w:val="none" w:sz="0" w:space="0" w:color="auto"/>
      </w:divBdr>
    </w:div>
    <w:div w:id="428309455">
      <w:bodyDiv w:val="1"/>
      <w:marLeft w:val="0"/>
      <w:marRight w:val="0"/>
      <w:marTop w:val="0"/>
      <w:marBottom w:val="0"/>
      <w:divBdr>
        <w:top w:val="none" w:sz="0" w:space="0" w:color="auto"/>
        <w:left w:val="none" w:sz="0" w:space="0" w:color="auto"/>
        <w:bottom w:val="none" w:sz="0" w:space="0" w:color="auto"/>
        <w:right w:val="none" w:sz="0" w:space="0" w:color="auto"/>
      </w:divBdr>
    </w:div>
    <w:div w:id="429085114">
      <w:bodyDiv w:val="1"/>
      <w:marLeft w:val="0"/>
      <w:marRight w:val="0"/>
      <w:marTop w:val="0"/>
      <w:marBottom w:val="0"/>
      <w:divBdr>
        <w:top w:val="none" w:sz="0" w:space="0" w:color="auto"/>
        <w:left w:val="none" w:sz="0" w:space="0" w:color="auto"/>
        <w:bottom w:val="none" w:sz="0" w:space="0" w:color="auto"/>
        <w:right w:val="none" w:sz="0" w:space="0" w:color="auto"/>
      </w:divBdr>
    </w:div>
    <w:div w:id="429274905">
      <w:bodyDiv w:val="1"/>
      <w:marLeft w:val="0"/>
      <w:marRight w:val="0"/>
      <w:marTop w:val="0"/>
      <w:marBottom w:val="0"/>
      <w:divBdr>
        <w:top w:val="none" w:sz="0" w:space="0" w:color="auto"/>
        <w:left w:val="none" w:sz="0" w:space="0" w:color="auto"/>
        <w:bottom w:val="none" w:sz="0" w:space="0" w:color="auto"/>
        <w:right w:val="none" w:sz="0" w:space="0" w:color="auto"/>
      </w:divBdr>
    </w:div>
    <w:div w:id="429351567">
      <w:bodyDiv w:val="1"/>
      <w:marLeft w:val="0"/>
      <w:marRight w:val="0"/>
      <w:marTop w:val="0"/>
      <w:marBottom w:val="0"/>
      <w:divBdr>
        <w:top w:val="none" w:sz="0" w:space="0" w:color="auto"/>
        <w:left w:val="none" w:sz="0" w:space="0" w:color="auto"/>
        <w:bottom w:val="none" w:sz="0" w:space="0" w:color="auto"/>
        <w:right w:val="none" w:sz="0" w:space="0" w:color="auto"/>
      </w:divBdr>
    </w:div>
    <w:div w:id="429862729">
      <w:bodyDiv w:val="1"/>
      <w:marLeft w:val="0"/>
      <w:marRight w:val="0"/>
      <w:marTop w:val="0"/>
      <w:marBottom w:val="0"/>
      <w:divBdr>
        <w:top w:val="none" w:sz="0" w:space="0" w:color="auto"/>
        <w:left w:val="none" w:sz="0" w:space="0" w:color="auto"/>
        <w:bottom w:val="none" w:sz="0" w:space="0" w:color="auto"/>
        <w:right w:val="none" w:sz="0" w:space="0" w:color="auto"/>
      </w:divBdr>
    </w:div>
    <w:div w:id="430013577">
      <w:bodyDiv w:val="1"/>
      <w:marLeft w:val="0"/>
      <w:marRight w:val="0"/>
      <w:marTop w:val="0"/>
      <w:marBottom w:val="0"/>
      <w:divBdr>
        <w:top w:val="none" w:sz="0" w:space="0" w:color="auto"/>
        <w:left w:val="none" w:sz="0" w:space="0" w:color="auto"/>
        <w:bottom w:val="none" w:sz="0" w:space="0" w:color="auto"/>
        <w:right w:val="none" w:sz="0" w:space="0" w:color="auto"/>
      </w:divBdr>
    </w:div>
    <w:div w:id="430861299">
      <w:bodyDiv w:val="1"/>
      <w:marLeft w:val="0"/>
      <w:marRight w:val="0"/>
      <w:marTop w:val="0"/>
      <w:marBottom w:val="0"/>
      <w:divBdr>
        <w:top w:val="none" w:sz="0" w:space="0" w:color="auto"/>
        <w:left w:val="none" w:sz="0" w:space="0" w:color="auto"/>
        <w:bottom w:val="none" w:sz="0" w:space="0" w:color="auto"/>
        <w:right w:val="none" w:sz="0" w:space="0" w:color="auto"/>
      </w:divBdr>
    </w:div>
    <w:div w:id="431441406">
      <w:bodyDiv w:val="1"/>
      <w:marLeft w:val="0"/>
      <w:marRight w:val="0"/>
      <w:marTop w:val="0"/>
      <w:marBottom w:val="0"/>
      <w:divBdr>
        <w:top w:val="none" w:sz="0" w:space="0" w:color="auto"/>
        <w:left w:val="none" w:sz="0" w:space="0" w:color="auto"/>
        <w:bottom w:val="none" w:sz="0" w:space="0" w:color="auto"/>
        <w:right w:val="none" w:sz="0" w:space="0" w:color="auto"/>
      </w:divBdr>
    </w:div>
    <w:div w:id="432558087">
      <w:bodyDiv w:val="1"/>
      <w:marLeft w:val="0"/>
      <w:marRight w:val="0"/>
      <w:marTop w:val="0"/>
      <w:marBottom w:val="0"/>
      <w:divBdr>
        <w:top w:val="none" w:sz="0" w:space="0" w:color="auto"/>
        <w:left w:val="none" w:sz="0" w:space="0" w:color="auto"/>
        <w:bottom w:val="none" w:sz="0" w:space="0" w:color="auto"/>
        <w:right w:val="none" w:sz="0" w:space="0" w:color="auto"/>
      </w:divBdr>
    </w:div>
    <w:div w:id="433399327">
      <w:bodyDiv w:val="1"/>
      <w:marLeft w:val="0"/>
      <w:marRight w:val="0"/>
      <w:marTop w:val="0"/>
      <w:marBottom w:val="0"/>
      <w:divBdr>
        <w:top w:val="none" w:sz="0" w:space="0" w:color="auto"/>
        <w:left w:val="none" w:sz="0" w:space="0" w:color="auto"/>
        <w:bottom w:val="none" w:sz="0" w:space="0" w:color="auto"/>
        <w:right w:val="none" w:sz="0" w:space="0" w:color="auto"/>
      </w:divBdr>
    </w:div>
    <w:div w:id="433944227">
      <w:bodyDiv w:val="1"/>
      <w:marLeft w:val="0"/>
      <w:marRight w:val="0"/>
      <w:marTop w:val="0"/>
      <w:marBottom w:val="0"/>
      <w:divBdr>
        <w:top w:val="none" w:sz="0" w:space="0" w:color="auto"/>
        <w:left w:val="none" w:sz="0" w:space="0" w:color="auto"/>
        <w:bottom w:val="none" w:sz="0" w:space="0" w:color="auto"/>
        <w:right w:val="none" w:sz="0" w:space="0" w:color="auto"/>
      </w:divBdr>
    </w:div>
    <w:div w:id="434062213">
      <w:bodyDiv w:val="1"/>
      <w:marLeft w:val="0"/>
      <w:marRight w:val="0"/>
      <w:marTop w:val="0"/>
      <w:marBottom w:val="0"/>
      <w:divBdr>
        <w:top w:val="none" w:sz="0" w:space="0" w:color="auto"/>
        <w:left w:val="none" w:sz="0" w:space="0" w:color="auto"/>
        <w:bottom w:val="none" w:sz="0" w:space="0" w:color="auto"/>
        <w:right w:val="none" w:sz="0" w:space="0" w:color="auto"/>
      </w:divBdr>
    </w:div>
    <w:div w:id="434373011">
      <w:bodyDiv w:val="1"/>
      <w:marLeft w:val="0"/>
      <w:marRight w:val="0"/>
      <w:marTop w:val="0"/>
      <w:marBottom w:val="0"/>
      <w:divBdr>
        <w:top w:val="none" w:sz="0" w:space="0" w:color="auto"/>
        <w:left w:val="none" w:sz="0" w:space="0" w:color="auto"/>
        <w:bottom w:val="none" w:sz="0" w:space="0" w:color="auto"/>
        <w:right w:val="none" w:sz="0" w:space="0" w:color="auto"/>
      </w:divBdr>
    </w:div>
    <w:div w:id="434985538">
      <w:bodyDiv w:val="1"/>
      <w:marLeft w:val="0"/>
      <w:marRight w:val="0"/>
      <w:marTop w:val="0"/>
      <w:marBottom w:val="0"/>
      <w:divBdr>
        <w:top w:val="none" w:sz="0" w:space="0" w:color="auto"/>
        <w:left w:val="none" w:sz="0" w:space="0" w:color="auto"/>
        <w:bottom w:val="none" w:sz="0" w:space="0" w:color="auto"/>
        <w:right w:val="none" w:sz="0" w:space="0" w:color="auto"/>
      </w:divBdr>
    </w:div>
    <w:div w:id="435947620">
      <w:bodyDiv w:val="1"/>
      <w:marLeft w:val="0"/>
      <w:marRight w:val="0"/>
      <w:marTop w:val="0"/>
      <w:marBottom w:val="0"/>
      <w:divBdr>
        <w:top w:val="none" w:sz="0" w:space="0" w:color="auto"/>
        <w:left w:val="none" w:sz="0" w:space="0" w:color="auto"/>
        <w:bottom w:val="none" w:sz="0" w:space="0" w:color="auto"/>
        <w:right w:val="none" w:sz="0" w:space="0" w:color="auto"/>
      </w:divBdr>
    </w:div>
    <w:div w:id="436874739">
      <w:bodyDiv w:val="1"/>
      <w:marLeft w:val="0"/>
      <w:marRight w:val="0"/>
      <w:marTop w:val="0"/>
      <w:marBottom w:val="0"/>
      <w:divBdr>
        <w:top w:val="none" w:sz="0" w:space="0" w:color="auto"/>
        <w:left w:val="none" w:sz="0" w:space="0" w:color="auto"/>
        <w:bottom w:val="none" w:sz="0" w:space="0" w:color="auto"/>
        <w:right w:val="none" w:sz="0" w:space="0" w:color="auto"/>
      </w:divBdr>
    </w:div>
    <w:div w:id="437407346">
      <w:bodyDiv w:val="1"/>
      <w:marLeft w:val="0"/>
      <w:marRight w:val="0"/>
      <w:marTop w:val="0"/>
      <w:marBottom w:val="0"/>
      <w:divBdr>
        <w:top w:val="none" w:sz="0" w:space="0" w:color="auto"/>
        <w:left w:val="none" w:sz="0" w:space="0" w:color="auto"/>
        <w:bottom w:val="none" w:sz="0" w:space="0" w:color="auto"/>
        <w:right w:val="none" w:sz="0" w:space="0" w:color="auto"/>
      </w:divBdr>
    </w:div>
    <w:div w:id="437799192">
      <w:bodyDiv w:val="1"/>
      <w:marLeft w:val="0"/>
      <w:marRight w:val="0"/>
      <w:marTop w:val="0"/>
      <w:marBottom w:val="0"/>
      <w:divBdr>
        <w:top w:val="none" w:sz="0" w:space="0" w:color="auto"/>
        <w:left w:val="none" w:sz="0" w:space="0" w:color="auto"/>
        <w:bottom w:val="none" w:sz="0" w:space="0" w:color="auto"/>
        <w:right w:val="none" w:sz="0" w:space="0" w:color="auto"/>
      </w:divBdr>
    </w:div>
    <w:div w:id="437875175">
      <w:bodyDiv w:val="1"/>
      <w:marLeft w:val="0"/>
      <w:marRight w:val="0"/>
      <w:marTop w:val="0"/>
      <w:marBottom w:val="0"/>
      <w:divBdr>
        <w:top w:val="none" w:sz="0" w:space="0" w:color="auto"/>
        <w:left w:val="none" w:sz="0" w:space="0" w:color="auto"/>
        <w:bottom w:val="none" w:sz="0" w:space="0" w:color="auto"/>
        <w:right w:val="none" w:sz="0" w:space="0" w:color="auto"/>
      </w:divBdr>
    </w:div>
    <w:div w:id="438767667">
      <w:bodyDiv w:val="1"/>
      <w:marLeft w:val="0"/>
      <w:marRight w:val="0"/>
      <w:marTop w:val="0"/>
      <w:marBottom w:val="0"/>
      <w:divBdr>
        <w:top w:val="none" w:sz="0" w:space="0" w:color="auto"/>
        <w:left w:val="none" w:sz="0" w:space="0" w:color="auto"/>
        <w:bottom w:val="none" w:sz="0" w:space="0" w:color="auto"/>
        <w:right w:val="none" w:sz="0" w:space="0" w:color="auto"/>
      </w:divBdr>
    </w:div>
    <w:div w:id="439035559">
      <w:bodyDiv w:val="1"/>
      <w:marLeft w:val="0"/>
      <w:marRight w:val="0"/>
      <w:marTop w:val="0"/>
      <w:marBottom w:val="0"/>
      <w:divBdr>
        <w:top w:val="none" w:sz="0" w:space="0" w:color="auto"/>
        <w:left w:val="none" w:sz="0" w:space="0" w:color="auto"/>
        <w:bottom w:val="none" w:sz="0" w:space="0" w:color="auto"/>
        <w:right w:val="none" w:sz="0" w:space="0" w:color="auto"/>
      </w:divBdr>
    </w:div>
    <w:div w:id="439616474">
      <w:bodyDiv w:val="1"/>
      <w:marLeft w:val="0"/>
      <w:marRight w:val="0"/>
      <w:marTop w:val="0"/>
      <w:marBottom w:val="0"/>
      <w:divBdr>
        <w:top w:val="none" w:sz="0" w:space="0" w:color="auto"/>
        <w:left w:val="none" w:sz="0" w:space="0" w:color="auto"/>
        <w:bottom w:val="none" w:sz="0" w:space="0" w:color="auto"/>
        <w:right w:val="none" w:sz="0" w:space="0" w:color="auto"/>
      </w:divBdr>
    </w:div>
    <w:div w:id="439688916">
      <w:bodyDiv w:val="1"/>
      <w:marLeft w:val="0"/>
      <w:marRight w:val="0"/>
      <w:marTop w:val="0"/>
      <w:marBottom w:val="0"/>
      <w:divBdr>
        <w:top w:val="none" w:sz="0" w:space="0" w:color="auto"/>
        <w:left w:val="none" w:sz="0" w:space="0" w:color="auto"/>
        <w:bottom w:val="none" w:sz="0" w:space="0" w:color="auto"/>
        <w:right w:val="none" w:sz="0" w:space="0" w:color="auto"/>
      </w:divBdr>
    </w:div>
    <w:div w:id="439761624">
      <w:bodyDiv w:val="1"/>
      <w:marLeft w:val="0"/>
      <w:marRight w:val="0"/>
      <w:marTop w:val="0"/>
      <w:marBottom w:val="0"/>
      <w:divBdr>
        <w:top w:val="none" w:sz="0" w:space="0" w:color="auto"/>
        <w:left w:val="none" w:sz="0" w:space="0" w:color="auto"/>
        <w:bottom w:val="none" w:sz="0" w:space="0" w:color="auto"/>
        <w:right w:val="none" w:sz="0" w:space="0" w:color="auto"/>
      </w:divBdr>
    </w:div>
    <w:div w:id="440413696">
      <w:bodyDiv w:val="1"/>
      <w:marLeft w:val="0"/>
      <w:marRight w:val="0"/>
      <w:marTop w:val="0"/>
      <w:marBottom w:val="0"/>
      <w:divBdr>
        <w:top w:val="none" w:sz="0" w:space="0" w:color="auto"/>
        <w:left w:val="none" w:sz="0" w:space="0" w:color="auto"/>
        <w:bottom w:val="none" w:sz="0" w:space="0" w:color="auto"/>
        <w:right w:val="none" w:sz="0" w:space="0" w:color="auto"/>
      </w:divBdr>
    </w:div>
    <w:div w:id="440690656">
      <w:bodyDiv w:val="1"/>
      <w:marLeft w:val="0"/>
      <w:marRight w:val="0"/>
      <w:marTop w:val="0"/>
      <w:marBottom w:val="0"/>
      <w:divBdr>
        <w:top w:val="none" w:sz="0" w:space="0" w:color="auto"/>
        <w:left w:val="none" w:sz="0" w:space="0" w:color="auto"/>
        <w:bottom w:val="none" w:sz="0" w:space="0" w:color="auto"/>
        <w:right w:val="none" w:sz="0" w:space="0" w:color="auto"/>
      </w:divBdr>
    </w:div>
    <w:div w:id="440806787">
      <w:bodyDiv w:val="1"/>
      <w:marLeft w:val="0"/>
      <w:marRight w:val="0"/>
      <w:marTop w:val="0"/>
      <w:marBottom w:val="0"/>
      <w:divBdr>
        <w:top w:val="none" w:sz="0" w:space="0" w:color="auto"/>
        <w:left w:val="none" w:sz="0" w:space="0" w:color="auto"/>
        <w:bottom w:val="none" w:sz="0" w:space="0" w:color="auto"/>
        <w:right w:val="none" w:sz="0" w:space="0" w:color="auto"/>
      </w:divBdr>
    </w:div>
    <w:div w:id="441925938">
      <w:bodyDiv w:val="1"/>
      <w:marLeft w:val="0"/>
      <w:marRight w:val="0"/>
      <w:marTop w:val="0"/>
      <w:marBottom w:val="0"/>
      <w:divBdr>
        <w:top w:val="none" w:sz="0" w:space="0" w:color="auto"/>
        <w:left w:val="none" w:sz="0" w:space="0" w:color="auto"/>
        <w:bottom w:val="none" w:sz="0" w:space="0" w:color="auto"/>
        <w:right w:val="none" w:sz="0" w:space="0" w:color="auto"/>
      </w:divBdr>
    </w:div>
    <w:div w:id="442919164">
      <w:bodyDiv w:val="1"/>
      <w:marLeft w:val="0"/>
      <w:marRight w:val="0"/>
      <w:marTop w:val="0"/>
      <w:marBottom w:val="0"/>
      <w:divBdr>
        <w:top w:val="none" w:sz="0" w:space="0" w:color="auto"/>
        <w:left w:val="none" w:sz="0" w:space="0" w:color="auto"/>
        <w:bottom w:val="none" w:sz="0" w:space="0" w:color="auto"/>
        <w:right w:val="none" w:sz="0" w:space="0" w:color="auto"/>
      </w:divBdr>
    </w:div>
    <w:div w:id="443309648">
      <w:bodyDiv w:val="1"/>
      <w:marLeft w:val="0"/>
      <w:marRight w:val="0"/>
      <w:marTop w:val="0"/>
      <w:marBottom w:val="0"/>
      <w:divBdr>
        <w:top w:val="none" w:sz="0" w:space="0" w:color="auto"/>
        <w:left w:val="none" w:sz="0" w:space="0" w:color="auto"/>
        <w:bottom w:val="none" w:sz="0" w:space="0" w:color="auto"/>
        <w:right w:val="none" w:sz="0" w:space="0" w:color="auto"/>
      </w:divBdr>
    </w:div>
    <w:div w:id="444618054">
      <w:bodyDiv w:val="1"/>
      <w:marLeft w:val="0"/>
      <w:marRight w:val="0"/>
      <w:marTop w:val="0"/>
      <w:marBottom w:val="0"/>
      <w:divBdr>
        <w:top w:val="none" w:sz="0" w:space="0" w:color="auto"/>
        <w:left w:val="none" w:sz="0" w:space="0" w:color="auto"/>
        <w:bottom w:val="none" w:sz="0" w:space="0" w:color="auto"/>
        <w:right w:val="none" w:sz="0" w:space="0" w:color="auto"/>
      </w:divBdr>
    </w:div>
    <w:div w:id="445194015">
      <w:bodyDiv w:val="1"/>
      <w:marLeft w:val="0"/>
      <w:marRight w:val="0"/>
      <w:marTop w:val="0"/>
      <w:marBottom w:val="0"/>
      <w:divBdr>
        <w:top w:val="none" w:sz="0" w:space="0" w:color="auto"/>
        <w:left w:val="none" w:sz="0" w:space="0" w:color="auto"/>
        <w:bottom w:val="none" w:sz="0" w:space="0" w:color="auto"/>
        <w:right w:val="none" w:sz="0" w:space="0" w:color="auto"/>
      </w:divBdr>
    </w:div>
    <w:div w:id="445277424">
      <w:bodyDiv w:val="1"/>
      <w:marLeft w:val="0"/>
      <w:marRight w:val="0"/>
      <w:marTop w:val="0"/>
      <w:marBottom w:val="0"/>
      <w:divBdr>
        <w:top w:val="none" w:sz="0" w:space="0" w:color="auto"/>
        <w:left w:val="none" w:sz="0" w:space="0" w:color="auto"/>
        <w:bottom w:val="none" w:sz="0" w:space="0" w:color="auto"/>
        <w:right w:val="none" w:sz="0" w:space="0" w:color="auto"/>
      </w:divBdr>
    </w:div>
    <w:div w:id="445663715">
      <w:bodyDiv w:val="1"/>
      <w:marLeft w:val="0"/>
      <w:marRight w:val="0"/>
      <w:marTop w:val="0"/>
      <w:marBottom w:val="0"/>
      <w:divBdr>
        <w:top w:val="none" w:sz="0" w:space="0" w:color="auto"/>
        <w:left w:val="none" w:sz="0" w:space="0" w:color="auto"/>
        <w:bottom w:val="none" w:sz="0" w:space="0" w:color="auto"/>
        <w:right w:val="none" w:sz="0" w:space="0" w:color="auto"/>
      </w:divBdr>
    </w:div>
    <w:div w:id="446049941">
      <w:bodyDiv w:val="1"/>
      <w:marLeft w:val="0"/>
      <w:marRight w:val="0"/>
      <w:marTop w:val="0"/>
      <w:marBottom w:val="0"/>
      <w:divBdr>
        <w:top w:val="none" w:sz="0" w:space="0" w:color="auto"/>
        <w:left w:val="none" w:sz="0" w:space="0" w:color="auto"/>
        <w:bottom w:val="none" w:sz="0" w:space="0" w:color="auto"/>
        <w:right w:val="none" w:sz="0" w:space="0" w:color="auto"/>
      </w:divBdr>
    </w:div>
    <w:div w:id="446388216">
      <w:bodyDiv w:val="1"/>
      <w:marLeft w:val="0"/>
      <w:marRight w:val="0"/>
      <w:marTop w:val="0"/>
      <w:marBottom w:val="0"/>
      <w:divBdr>
        <w:top w:val="none" w:sz="0" w:space="0" w:color="auto"/>
        <w:left w:val="none" w:sz="0" w:space="0" w:color="auto"/>
        <w:bottom w:val="none" w:sz="0" w:space="0" w:color="auto"/>
        <w:right w:val="none" w:sz="0" w:space="0" w:color="auto"/>
      </w:divBdr>
    </w:div>
    <w:div w:id="446966001">
      <w:bodyDiv w:val="1"/>
      <w:marLeft w:val="0"/>
      <w:marRight w:val="0"/>
      <w:marTop w:val="0"/>
      <w:marBottom w:val="0"/>
      <w:divBdr>
        <w:top w:val="none" w:sz="0" w:space="0" w:color="auto"/>
        <w:left w:val="none" w:sz="0" w:space="0" w:color="auto"/>
        <w:bottom w:val="none" w:sz="0" w:space="0" w:color="auto"/>
        <w:right w:val="none" w:sz="0" w:space="0" w:color="auto"/>
      </w:divBdr>
    </w:div>
    <w:div w:id="446969605">
      <w:bodyDiv w:val="1"/>
      <w:marLeft w:val="0"/>
      <w:marRight w:val="0"/>
      <w:marTop w:val="0"/>
      <w:marBottom w:val="0"/>
      <w:divBdr>
        <w:top w:val="none" w:sz="0" w:space="0" w:color="auto"/>
        <w:left w:val="none" w:sz="0" w:space="0" w:color="auto"/>
        <w:bottom w:val="none" w:sz="0" w:space="0" w:color="auto"/>
        <w:right w:val="none" w:sz="0" w:space="0" w:color="auto"/>
      </w:divBdr>
    </w:div>
    <w:div w:id="447890292">
      <w:bodyDiv w:val="1"/>
      <w:marLeft w:val="0"/>
      <w:marRight w:val="0"/>
      <w:marTop w:val="0"/>
      <w:marBottom w:val="0"/>
      <w:divBdr>
        <w:top w:val="none" w:sz="0" w:space="0" w:color="auto"/>
        <w:left w:val="none" w:sz="0" w:space="0" w:color="auto"/>
        <w:bottom w:val="none" w:sz="0" w:space="0" w:color="auto"/>
        <w:right w:val="none" w:sz="0" w:space="0" w:color="auto"/>
      </w:divBdr>
    </w:div>
    <w:div w:id="448014444">
      <w:bodyDiv w:val="1"/>
      <w:marLeft w:val="0"/>
      <w:marRight w:val="0"/>
      <w:marTop w:val="0"/>
      <w:marBottom w:val="0"/>
      <w:divBdr>
        <w:top w:val="none" w:sz="0" w:space="0" w:color="auto"/>
        <w:left w:val="none" w:sz="0" w:space="0" w:color="auto"/>
        <w:bottom w:val="none" w:sz="0" w:space="0" w:color="auto"/>
        <w:right w:val="none" w:sz="0" w:space="0" w:color="auto"/>
      </w:divBdr>
    </w:div>
    <w:div w:id="448746902">
      <w:bodyDiv w:val="1"/>
      <w:marLeft w:val="0"/>
      <w:marRight w:val="0"/>
      <w:marTop w:val="0"/>
      <w:marBottom w:val="0"/>
      <w:divBdr>
        <w:top w:val="none" w:sz="0" w:space="0" w:color="auto"/>
        <w:left w:val="none" w:sz="0" w:space="0" w:color="auto"/>
        <w:bottom w:val="none" w:sz="0" w:space="0" w:color="auto"/>
        <w:right w:val="none" w:sz="0" w:space="0" w:color="auto"/>
      </w:divBdr>
    </w:div>
    <w:div w:id="451630801">
      <w:bodyDiv w:val="1"/>
      <w:marLeft w:val="0"/>
      <w:marRight w:val="0"/>
      <w:marTop w:val="0"/>
      <w:marBottom w:val="0"/>
      <w:divBdr>
        <w:top w:val="none" w:sz="0" w:space="0" w:color="auto"/>
        <w:left w:val="none" w:sz="0" w:space="0" w:color="auto"/>
        <w:bottom w:val="none" w:sz="0" w:space="0" w:color="auto"/>
        <w:right w:val="none" w:sz="0" w:space="0" w:color="auto"/>
      </w:divBdr>
    </w:div>
    <w:div w:id="451706602">
      <w:bodyDiv w:val="1"/>
      <w:marLeft w:val="0"/>
      <w:marRight w:val="0"/>
      <w:marTop w:val="0"/>
      <w:marBottom w:val="0"/>
      <w:divBdr>
        <w:top w:val="none" w:sz="0" w:space="0" w:color="auto"/>
        <w:left w:val="none" w:sz="0" w:space="0" w:color="auto"/>
        <w:bottom w:val="none" w:sz="0" w:space="0" w:color="auto"/>
        <w:right w:val="none" w:sz="0" w:space="0" w:color="auto"/>
      </w:divBdr>
    </w:div>
    <w:div w:id="452021224">
      <w:bodyDiv w:val="1"/>
      <w:marLeft w:val="0"/>
      <w:marRight w:val="0"/>
      <w:marTop w:val="0"/>
      <w:marBottom w:val="0"/>
      <w:divBdr>
        <w:top w:val="none" w:sz="0" w:space="0" w:color="auto"/>
        <w:left w:val="none" w:sz="0" w:space="0" w:color="auto"/>
        <w:bottom w:val="none" w:sz="0" w:space="0" w:color="auto"/>
        <w:right w:val="none" w:sz="0" w:space="0" w:color="auto"/>
      </w:divBdr>
    </w:div>
    <w:div w:id="452208309">
      <w:bodyDiv w:val="1"/>
      <w:marLeft w:val="0"/>
      <w:marRight w:val="0"/>
      <w:marTop w:val="0"/>
      <w:marBottom w:val="0"/>
      <w:divBdr>
        <w:top w:val="none" w:sz="0" w:space="0" w:color="auto"/>
        <w:left w:val="none" w:sz="0" w:space="0" w:color="auto"/>
        <w:bottom w:val="none" w:sz="0" w:space="0" w:color="auto"/>
        <w:right w:val="none" w:sz="0" w:space="0" w:color="auto"/>
      </w:divBdr>
    </w:div>
    <w:div w:id="452405445">
      <w:bodyDiv w:val="1"/>
      <w:marLeft w:val="0"/>
      <w:marRight w:val="0"/>
      <w:marTop w:val="0"/>
      <w:marBottom w:val="0"/>
      <w:divBdr>
        <w:top w:val="none" w:sz="0" w:space="0" w:color="auto"/>
        <w:left w:val="none" w:sz="0" w:space="0" w:color="auto"/>
        <w:bottom w:val="none" w:sz="0" w:space="0" w:color="auto"/>
        <w:right w:val="none" w:sz="0" w:space="0" w:color="auto"/>
      </w:divBdr>
    </w:div>
    <w:div w:id="454064171">
      <w:bodyDiv w:val="1"/>
      <w:marLeft w:val="0"/>
      <w:marRight w:val="0"/>
      <w:marTop w:val="0"/>
      <w:marBottom w:val="0"/>
      <w:divBdr>
        <w:top w:val="none" w:sz="0" w:space="0" w:color="auto"/>
        <w:left w:val="none" w:sz="0" w:space="0" w:color="auto"/>
        <w:bottom w:val="none" w:sz="0" w:space="0" w:color="auto"/>
        <w:right w:val="none" w:sz="0" w:space="0" w:color="auto"/>
      </w:divBdr>
    </w:div>
    <w:div w:id="454299460">
      <w:bodyDiv w:val="1"/>
      <w:marLeft w:val="0"/>
      <w:marRight w:val="0"/>
      <w:marTop w:val="0"/>
      <w:marBottom w:val="0"/>
      <w:divBdr>
        <w:top w:val="none" w:sz="0" w:space="0" w:color="auto"/>
        <w:left w:val="none" w:sz="0" w:space="0" w:color="auto"/>
        <w:bottom w:val="none" w:sz="0" w:space="0" w:color="auto"/>
        <w:right w:val="none" w:sz="0" w:space="0" w:color="auto"/>
      </w:divBdr>
    </w:div>
    <w:div w:id="455098028">
      <w:bodyDiv w:val="1"/>
      <w:marLeft w:val="0"/>
      <w:marRight w:val="0"/>
      <w:marTop w:val="0"/>
      <w:marBottom w:val="0"/>
      <w:divBdr>
        <w:top w:val="none" w:sz="0" w:space="0" w:color="auto"/>
        <w:left w:val="none" w:sz="0" w:space="0" w:color="auto"/>
        <w:bottom w:val="none" w:sz="0" w:space="0" w:color="auto"/>
        <w:right w:val="none" w:sz="0" w:space="0" w:color="auto"/>
      </w:divBdr>
    </w:div>
    <w:div w:id="455174949">
      <w:bodyDiv w:val="1"/>
      <w:marLeft w:val="0"/>
      <w:marRight w:val="0"/>
      <w:marTop w:val="0"/>
      <w:marBottom w:val="0"/>
      <w:divBdr>
        <w:top w:val="none" w:sz="0" w:space="0" w:color="auto"/>
        <w:left w:val="none" w:sz="0" w:space="0" w:color="auto"/>
        <w:bottom w:val="none" w:sz="0" w:space="0" w:color="auto"/>
        <w:right w:val="none" w:sz="0" w:space="0" w:color="auto"/>
      </w:divBdr>
    </w:div>
    <w:div w:id="456028538">
      <w:bodyDiv w:val="1"/>
      <w:marLeft w:val="0"/>
      <w:marRight w:val="0"/>
      <w:marTop w:val="0"/>
      <w:marBottom w:val="0"/>
      <w:divBdr>
        <w:top w:val="none" w:sz="0" w:space="0" w:color="auto"/>
        <w:left w:val="none" w:sz="0" w:space="0" w:color="auto"/>
        <w:bottom w:val="none" w:sz="0" w:space="0" w:color="auto"/>
        <w:right w:val="none" w:sz="0" w:space="0" w:color="auto"/>
      </w:divBdr>
    </w:div>
    <w:div w:id="456875184">
      <w:bodyDiv w:val="1"/>
      <w:marLeft w:val="0"/>
      <w:marRight w:val="0"/>
      <w:marTop w:val="0"/>
      <w:marBottom w:val="0"/>
      <w:divBdr>
        <w:top w:val="none" w:sz="0" w:space="0" w:color="auto"/>
        <w:left w:val="none" w:sz="0" w:space="0" w:color="auto"/>
        <w:bottom w:val="none" w:sz="0" w:space="0" w:color="auto"/>
        <w:right w:val="none" w:sz="0" w:space="0" w:color="auto"/>
      </w:divBdr>
    </w:div>
    <w:div w:id="457996719">
      <w:bodyDiv w:val="1"/>
      <w:marLeft w:val="0"/>
      <w:marRight w:val="0"/>
      <w:marTop w:val="0"/>
      <w:marBottom w:val="0"/>
      <w:divBdr>
        <w:top w:val="none" w:sz="0" w:space="0" w:color="auto"/>
        <w:left w:val="none" w:sz="0" w:space="0" w:color="auto"/>
        <w:bottom w:val="none" w:sz="0" w:space="0" w:color="auto"/>
        <w:right w:val="none" w:sz="0" w:space="0" w:color="auto"/>
      </w:divBdr>
    </w:div>
    <w:div w:id="458499316">
      <w:bodyDiv w:val="1"/>
      <w:marLeft w:val="0"/>
      <w:marRight w:val="0"/>
      <w:marTop w:val="0"/>
      <w:marBottom w:val="0"/>
      <w:divBdr>
        <w:top w:val="none" w:sz="0" w:space="0" w:color="auto"/>
        <w:left w:val="none" w:sz="0" w:space="0" w:color="auto"/>
        <w:bottom w:val="none" w:sz="0" w:space="0" w:color="auto"/>
        <w:right w:val="none" w:sz="0" w:space="0" w:color="auto"/>
      </w:divBdr>
    </w:div>
    <w:div w:id="458954644">
      <w:bodyDiv w:val="1"/>
      <w:marLeft w:val="0"/>
      <w:marRight w:val="0"/>
      <w:marTop w:val="0"/>
      <w:marBottom w:val="0"/>
      <w:divBdr>
        <w:top w:val="none" w:sz="0" w:space="0" w:color="auto"/>
        <w:left w:val="none" w:sz="0" w:space="0" w:color="auto"/>
        <w:bottom w:val="none" w:sz="0" w:space="0" w:color="auto"/>
        <w:right w:val="none" w:sz="0" w:space="0" w:color="auto"/>
      </w:divBdr>
    </w:div>
    <w:div w:id="459299673">
      <w:bodyDiv w:val="1"/>
      <w:marLeft w:val="0"/>
      <w:marRight w:val="0"/>
      <w:marTop w:val="0"/>
      <w:marBottom w:val="0"/>
      <w:divBdr>
        <w:top w:val="none" w:sz="0" w:space="0" w:color="auto"/>
        <w:left w:val="none" w:sz="0" w:space="0" w:color="auto"/>
        <w:bottom w:val="none" w:sz="0" w:space="0" w:color="auto"/>
        <w:right w:val="none" w:sz="0" w:space="0" w:color="auto"/>
      </w:divBdr>
    </w:div>
    <w:div w:id="460415819">
      <w:bodyDiv w:val="1"/>
      <w:marLeft w:val="0"/>
      <w:marRight w:val="0"/>
      <w:marTop w:val="0"/>
      <w:marBottom w:val="0"/>
      <w:divBdr>
        <w:top w:val="none" w:sz="0" w:space="0" w:color="auto"/>
        <w:left w:val="none" w:sz="0" w:space="0" w:color="auto"/>
        <w:bottom w:val="none" w:sz="0" w:space="0" w:color="auto"/>
        <w:right w:val="none" w:sz="0" w:space="0" w:color="auto"/>
      </w:divBdr>
    </w:div>
    <w:div w:id="461849954">
      <w:bodyDiv w:val="1"/>
      <w:marLeft w:val="0"/>
      <w:marRight w:val="0"/>
      <w:marTop w:val="0"/>
      <w:marBottom w:val="0"/>
      <w:divBdr>
        <w:top w:val="none" w:sz="0" w:space="0" w:color="auto"/>
        <w:left w:val="none" w:sz="0" w:space="0" w:color="auto"/>
        <w:bottom w:val="none" w:sz="0" w:space="0" w:color="auto"/>
        <w:right w:val="none" w:sz="0" w:space="0" w:color="auto"/>
      </w:divBdr>
    </w:div>
    <w:div w:id="462044149">
      <w:bodyDiv w:val="1"/>
      <w:marLeft w:val="0"/>
      <w:marRight w:val="0"/>
      <w:marTop w:val="0"/>
      <w:marBottom w:val="0"/>
      <w:divBdr>
        <w:top w:val="none" w:sz="0" w:space="0" w:color="auto"/>
        <w:left w:val="none" w:sz="0" w:space="0" w:color="auto"/>
        <w:bottom w:val="none" w:sz="0" w:space="0" w:color="auto"/>
        <w:right w:val="none" w:sz="0" w:space="0" w:color="auto"/>
      </w:divBdr>
    </w:div>
    <w:div w:id="462388109">
      <w:bodyDiv w:val="1"/>
      <w:marLeft w:val="0"/>
      <w:marRight w:val="0"/>
      <w:marTop w:val="0"/>
      <w:marBottom w:val="0"/>
      <w:divBdr>
        <w:top w:val="none" w:sz="0" w:space="0" w:color="auto"/>
        <w:left w:val="none" w:sz="0" w:space="0" w:color="auto"/>
        <w:bottom w:val="none" w:sz="0" w:space="0" w:color="auto"/>
        <w:right w:val="none" w:sz="0" w:space="0" w:color="auto"/>
      </w:divBdr>
    </w:div>
    <w:div w:id="462887606">
      <w:bodyDiv w:val="1"/>
      <w:marLeft w:val="0"/>
      <w:marRight w:val="0"/>
      <w:marTop w:val="0"/>
      <w:marBottom w:val="0"/>
      <w:divBdr>
        <w:top w:val="none" w:sz="0" w:space="0" w:color="auto"/>
        <w:left w:val="none" w:sz="0" w:space="0" w:color="auto"/>
        <w:bottom w:val="none" w:sz="0" w:space="0" w:color="auto"/>
        <w:right w:val="none" w:sz="0" w:space="0" w:color="auto"/>
      </w:divBdr>
    </w:div>
    <w:div w:id="463160663">
      <w:bodyDiv w:val="1"/>
      <w:marLeft w:val="0"/>
      <w:marRight w:val="0"/>
      <w:marTop w:val="0"/>
      <w:marBottom w:val="0"/>
      <w:divBdr>
        <w:top w:val="none" w:sz="0" w:space="0" w:color="auto"/>
        <w:left w:val="none" w:sz="0" w:space="0" w:color="auto"/>
        <w:bottom w:val="none" w:sz="0" w:space="0" w:color="auto"/>
        <w:right w:val="none" w:sz="0" w:space="0" w:color="auto"/>
      </w:divBdr>
    </w:div>
    <w:div w:id="463697237">
      <w:bodyDiv w:val="1"/>
      <w:marLeft w:val="0"/>
      <w:marRight w:val="0"/>
      <w:marTop w:val="0"/>
      <w:marBottom w:val="0"/>
      <w:divBdr>
        <w:top w:val="none" w:sz="0" w:space="0" w:color="auto"/>
        <w:left w:val="none" w:sz="0" w:space="0" w:color="auto"/>
        <w:bottom w:val="none" w:sz="0" w:space="0" w:color="auto"/>
        <w:right w:val="none" w:sz="0" w:space="0" w:color="auto"/>
      </w:divBdr>
    </w:div>
    <w:div w:id="463888609">
      <w:bodyDiv w:val="1"/>
      <w:marLeft w:val="0"/>
      <w:marRight w:val="0"/>
      <w:marTop w:val="0"/>
      <w:marBottom w:val="0"/>
      <w:divBdr>
        <w:top w:val="none" w:sz="0" w:space="0" w:color="auto"/>
        <w:left w:val="none" w:sz="0" w:space="0" w:color="auto"/>
        <w:bottom w:val="none" w:sz="0" w:space="0" w:color="auto"/>
        <w:right w:val="none" w:sz="0" w:space="0" w:color="auto"/>
      </w:divBdr>
    </w:div>
    <w:div w:id="463893394">
      <w:bodyDiv w:val="1"/>
      <w:marLeft w:val="0"/>
      <w:marRight w:val="0"/>
      <w:marTop w:val="0"/>
      <w:marBottom w:val="0"/>
      <w:divBdr>
        <w:top w:val="none" w:sz="0" w:space="0" w:color="auto"/>
        <w:left w:val="none" w:sz="0" w:space="0" w:color="auto"/>
        <w:bottom w:val="none" w:sz="0" w:space="0" w:color="auto"/>
        <w:right w:val="none" w:sz="0" w:space="0" w:color="auto"/>
      </w:divBdr>
    </w:div>
    <w:div w:id="466431797">
      <w:bodyDiv w:val="1"/>
      <w:marLeft w:val="0"/>
      <w:marRight w:val="0"/>
      <w:marTop w:val="0"/>
      <w:marBottom w:val="0"/>
      <w:divBdr>
        <w:top w:val="none" w:sz="0" w:space="0" w:color="auto"/>
        <w:left w:val="none" w:sz="0" w:space="0" w:color="auto"/>
        <w:bottom w:val="none" w:sz="0" w:space="0" w:color="auto"/>
        <w:right w:val="none" w:sz="0" w:space="0" w:color="auto"/>
      </w:divBdr>
    </w:div>
    <w:div w:id="467944268">
      <w:bodyDiv w:val="1"/>
      <w:marLeft w:val="0"/>
      <w:marRight w:val="0"/>
      <w:marTop w:val="0"/>
      <w:marBottom w:val="0"/>
      <w:divBdr>
        <w:top w:val="none" w:sz="0" w:space="0" w:color="auto"/>
        <w:left w:val="none" w:sz="0" w:space="0" w:color="auto"/>
        <w:bottom w:val="none" w:sz="0" w:space="0" w:color="auto"/>
        <w:right w:val="none" w:sz="0" w:space="0" w:color="auto"/>
      </w:divBdr>
    </w:div>
    <w:div w:id="468517947">
      <w:bodyDiv w:val="1"/>
      <w:marLeft w:val="0"/>
      <w:marRight w:val="0"/>
      <w:marTop w:val="0"/>
      <w:marBottom w:val="0"/>
      <w:divBdr>
        <w:top w:val="none" w:sz="0" w:space="0" w:color="auto"/>
        <w:left w:val="none" w:sz="0" w:space="0" w:color="auto"/>
        <w:bottom w:val="none" w:sz="0" w:space="0" w:color="auto"/>
        <w:right w:val="none" w:sz="0" w:space="0" w:color="auto"/>
      </w:divBdr>
    </w:div>
    <w:div w:id="468980782">
      <w:bodyDiv w:val="1"/>
      <w:marLeft w:val="0"/>
      <w:marRight w:val="0"/>
      <w:marTop w:val="0"/>
      <w:marBottom w:val="0"/>
      <w:divBdr>
        <w:top w:val="none" w:sz="0" w:space="0" w:color="auto"/>
        <w:left w:val="none" w:sz="0" w:space="0" w:color="auto"/>
        <w:bottom w:val="none" w:sz="0" w:space="0" w:color="auto"/>
        <w:right w:val="none" w:sz="0" w:space="0" w:color="auto"/>
      </w:divBdr>
    </w:div>
    <w:div w:id="469129328">
      <w:bodyDiv w:val="1"/>
      <w:marLeft w:val="0"/>
      <w:marRight w:val="0"/>
      <w:marTop w:val="0"/>
      <w:marBottom w:val="0"/>
      <w:divBdr>
        <w:top w:val="none" w:sz="0" w:space="0" w:color="auto"/>
        <w:left w:val="none" w:sz="0" w:space="0" w:color="auto"/>
        <w:bottom w:val="none" w:sz="0" w:space="0" w:color="auto"/>
        <w:right w:val="none" w:sz="0" w:space="0" w:color="auto"/>
      </w:divBdr>
    </w:div>
    <w:div w:id="469129438">
      <w:bodyDiv w:val="1"/>
      <w:marLeft w:val="0"/>
      <w:marRight w:val="0"/>
      <w:marTop w:val="0"/>
      <w:marBottom w:val="0"/>
      <w:divBdr>
        <w:top w:val="none" w:sz="0" w:space="0" w:color="auto"/>
        <w:left w:val="none" w:sz="0" w:space="0" w:color="auto"/>
        <w:bottom w:val="none" w:sz="0" w:space="0" w:color="auto"/>
        <w:right w:val="none" w:sz="0" w:space="0" w:color="auto"/>
      </w:divBdr>
    </w:div>
    <w:div w:id="469831540">
      <w:bodyDiv w:val="1"/>
      <w:marLeft w:val="0"/>
      <w:marRight w:val="0"/>
      <w:marTop w:val="0"/>
      <w:marBottom w:val="0"/>
      <w:divBdr>
        <w:top w:val="none" w:sz="0" w:space="0" w:color="auto"/>
        <w:left w:val="none" w:sz="0" w:space="0" w:color="auto"/>
        <w:bottom w:val="none" w:sz="0" w:space="0" w:color="auto"/>
        <w:right w:val="none" w:sz="0" w:space="0" w:color="auto"/>
      </w:divBdr>
    </w:div>
    <w:div w:id="469908517">
      <w:bodyDiv w:val="1"/>
      <w:marLeft w:val="0"/>
      <w:marRight w:val="0"/>
      <w:marTop w:val="0"/>
      <w:marBottom w:val="0"/>
      <w:divBdr>
        <w:top w:val="none" w:sz="0" w:space="0" w:color="auto"/>
        <w:left w:val="none" w:sz="0" w:space="0" w:color="auto"/>
        <w:bottom w:val="none" w:sz="0" w:space="0" w:color="auto"/>
        <w:right w:val="none" w:sz="0" w:space="0" w:color="auto"/>
      </w:divBdr>
    </w:div>
    <w:div w:id="470244564">
      <w:bodyDiv w:val="1"/>
      <w:marLeft w:val="0"/>
      <w:marRight w:val="0"/>
      <w:marTop w:val="0"/>
      <w:marBottom w:val="0"/>
      <w:divBdr>
        <w:top w:val="none" w:sz="0" w:space="0" w:color="auto"/>
        <w:left w:val="none" w:sz="0" w:space="0" w:color="auto"/>
        <w:bottom w:val="none" w:sz="0" w:space="0" w:color="auto"/>
        <w:right w:val="none" w:sz="0" w:space="0" w:color="auto"/>
      </w:divBdr>
    </w:div>
    <w:div w:id="470906219">
      <w:bodyDiv w:val="1"/>
      <w:marLeft w:val="0"/>
      <w:marRight w:val="0"/>
      <w:marTop w:val="0"/>
      <w:marBottom w:val="0"/>
      <w:divBdr>
        <w:top w:val="none" w:sz="0" w:space="0" w:color="auto"/>
        <w:left w:val="none" w:sz="0" w:space="0" w:color="auto"/>
        <w:bottom w:val="none" w:sz="0" w:space="0" w:color="auto"/>
        <w:right w:val="none" w:sz="0" w:space="0" w:color="auto"/>
      </w:divBdr>
    </w:div>
    <w:div w:id="472259553">
      <w:bodyDiv w:val="1"/>
      <w:marLeft w:val="0"/>
      <w:marRight w:val="0"/>
      <w:marTop w:val="0"/>
      <w:marBottom w:val="0"/>
      <w:divBdr>
        <w:top w:val="none" w:sz="0" w:space="0" w:color="auto"/>
        <w:left w:val="none" w:sz="0" w:space="0" w:color="auto"/>
        <w:bottom w:val="none" w:sz="0" w:space="0" w:color="auto"/>
        <w:right w:val="none" w:sz="0" w:space="0" w:color="auto"/>
      </w:divBdr>
    </w:div>
    <w:div w:id="472521682">
      <w:bodyDiv w:val="1"/>
      <w:marLeft w:val="0"/>
      <w:marRight w:val="0"/>
      <w:marTop w:val="0"/>
      <w:marBottom w:val="0"/>
      <w:divBdr>
        <w:top w:val="none" w:sz="0" w:space="0" w:color="auto"/>
        <w:left w:val="none" w:sz="0" w:space="0" w:color="auto"/>
        <w:bottom w:val="none" w:sz="0" w:space="0" w:color="auto"/>
        <w:right w:val="none" w:sz="0" w:space="0" w:color="auto"/>
      </w:divBdr>
    </w:div>
    <w:div w:id="472792355">
      <w:bodyDiv w:val="1"/>
      <w:marLeft w:val="0"/>
      <w:marRight w:val="0"/>
      <w:marTop w:val="0"/>
      <w:marBottom w:val="0"/>
      <w:divBdr>
        <w:top w:val="none" w:sz="0" w:space="0" w:color="auto"/>
        <w:left w:val="none" w:sz="0" w:space="0" w:color="auto"/>
        <w:bottom w:val="none" w:sz="0" w:space="0" w:color="auto"/>
        <w:right w:val="none" w:sz="0" w:space="0" w:color="auto"/>
      </w:divBdr>
    </w:div>
    <w:div w:id="472992208">
      <w:bodyDiv w:val="1"/>
      <w:marLeft w:val="0"/>
      <w:marRight w:val="0"/>
      <w:marTop w:val="0"/>
      <w:marBottom w:val="0"/>
      <w:divBdr>
        <w:top w:val="none" w:sz="0" w:space="0" w:color="auto"/>
        <w:left w:val="none" w:sz="0" w:space="0" w:color="auto"/>
        <w:bottom w:val="none" w:sz="0" w:space="0" w:color="auto"/>
        <w:right w:val="none" w:sz="0" w:space="0" w:color="auto"/>
      </w:divBdr>
    </w:div>
    <w:div w:id="473375871">
      <w:bodyDiv w:val="1"/>
      <w:marLeft w:val="0"/>
      <w:marRight w:val="0"/>
      <w:marTop w:val="0"/>
      <w:marBottom w:val="0"/>
      <w:divBdr>
        <w:top w:val="none" w:sz="0" w:space="0" w:color="auto"/>
        <w:left w:val="none" w:sz="0" w:space="0" w:color="auto"/>
        <w:bottom w:val="none" w:sz="0" w:space="0" w:color="auto"/>
        <w:right w:val="none" w:sz="0" w:space="0" w:color="auto"/>
      </w:divBdr>
    </w:div>
    <w:div w:id="474026456">
      <w:bodyDiv w:val="1"/>
      <w:marLeft w:val="0"/>
      <w:marRight w:val="0"/>
      <w:marTop w:val="0"/>
      <w:marBottom w:val="0"/>
      <w:divBdr>
        <w:top w:val="none" w:sz="0" w:space="0" w:color="auto"/>
        <w:left w:val="none" w:sz="0" w:space="0" w:color="auto"/>
        <w:bottom w:val="none" w:sz="0" w:space="0" w:color="auto"/>
        <w:right w:val="none" w:sz="0" w:space="0" w:color="auto"/>
      </w:divBdr>
    </w:div>
    <w:div w:id="474295533">
      <w:bodyDiv w:val="1"/>
      <w:marLeft w:val="0"/>
      <w:marRight w:val="0"/>
      <w:marTop w:val="0"/>
      <w:marBottom w:val="0"/>
      <w:divBdr>
        <w:top w:val="none" w:sz="0" w:space="0" w:color="auto"/>
        <w:left w:val="none" w:sz="0" w:space="0" w:color="auto"/>
        <w:bottom w:val="none" w:sz="0" w:space="0" w:color="auto"/>
        <w:right w:val="none" w:sz="0" w:space="0" w:color="auto"/>
      </w:divBdr>
    </w:div>
    <w:div w:id="474760641">
      <w:bodyDiv w:val="1"/>
      <w:marLeft w:val="0"/>
      <w:marRight w:val="0"/>
      <w:marTop w:val="0"/>
      <w:marBottom w:val="0"/>
      <w:divBdr>
        <w:top w:val="none" w:sz="0" w:space="0" w:color="auto"/>
        <w:left w:val="none" w:sz="0" w:space="0" w:color="auto"/>
        <w:bottom w:val="none" w:sz="0" w:space="0" w:color="auto"/>
        <w:right w:val="none" w:sz="0" w:space="0" w:color="auto"/>
      </w:divBdr>
    </w:div>
    <w:div w:id="475687871">
      <w:bodyDiv w:val="1"/>
      <w:marLeft w:val="0"/>
      <w:marRight w:val="0"/>
      <w:marTop w:val="0"/>
      <w:marBottom w:val="0"/>
      <w:divBdr>
        <w:top w:val="none" w:sz="0" w:space="0" w:color="auto"/>
        <w:left w:val="none" w:sz="0" w:space="0" w:color="auto"/>
        <w:bottom w:val="none" w:sz="0" w:space="0" w:color="auto"/>
        <w:right w:val="none" w:sz="0" w:space="0" w:color="auto"/>
      </w:divBdr>
    </w:div>
    <w:div w:id="476067772">
      <w:bodyDiv w:val="1"/>
      <w:marLeft w:val="0"/>
      <w:marRight w:val="0"/>
      <w:marTop w:val="0"/>
      <w:marBottom w:val="0"/>
      <w:divBdr>
        <w:top w:val="none" w:sz="0" w:space="0" w:color="auto"/>
        <w:left w:val="none" w:sz="0" w:space="0" w:color="auto"/>
        <w:bottom w:val="none" w:sz="0" w:space="0" w:color="auto"/>
        <w:right w:val="none" w:sz="0" w:space="0" w:color="auto"/>
      </w:divBdr>
    </w:div>
    <w:div w:id="476189388">
      <w:bodyDiv w:val="1"/>
      <w:marLeft w:val="0"/>
      <w:marRight w:val="0"/>
      <w:marTop w:val="0"/>
      <w:marBottom w:val="0"/>
      <w:divBdr>
        <w:top w:val="none" w:sz="0" w:space="0" w:color="auto"/>
        <w:left w:val="none" w:sz="0" w:space="0" w:color="auto"/>
        <w:bottom w:val="none" w:sz="0" w:space="0" w:color="auto"/>
        <w:right w:val="none" w:sz="0" w:space="0" w:color="auto"/>
      </w:divBdr>
    </w:div>
    <w:div w:id="476412212">
      <w:bodyDiv w:val="1"/>
      <w:marLeft w:val="0"/>
      <w:marRight w:val="0"/>
      <w:marTop w:val="0"/>
      <w:marBottom w:val="0"/>
      <w:divBdr>
        <w:top w:val="none" w:sz="0" w:space="0" w:color="auto"/>
        <w:left w:val="none" w:sz="0" w:space="0" w:color="auto"/>
        <w:bottom w:val="none" w:sz="0" w:space="0" w:color="auto"/>
        <w:right w:val="none" w:sz="0" w:space="0" w:color="auto"/>
      </w:divBdr>
    </w:div>
    <w:div w:id="478155908">
      <w:bodyDiv w:val="1"/>
      <w:marLeft w:val="0"/>
      <w:marRight w:val="0"/>
      <w:marTop w:val="0"/>
      <w:marBottom w:val="0"/>
      <w:divBdr>
        <w:top w:val="none" w:sz="0" w:space="0" w:color="auto"/>
        <w:left w:val="none" w:sz="0" w:space="0" w:color="auto"/>
        <w:bottom w:val="none" w:sz="0" w:space="0" w:color="auto"/>
        <w:right w:val="none" w:sz="0" w:space="0" w:color="auto"/>
      </w:divBdr>
    </w:div>
    <w:div w:id="478884985">
      <w:bodyDiv w:val="1"/>
      <w:marLeft w:val="0"/>
      <w:marRight w:val="0"/>
      <w:marTop w:val="0"/>
      <w:marBottom w:val="0"/>
      <w:divBdr>
        <w:top w:val="none" w:sz="0" w:space="0" w:color="auto"/>
        <w:left w:val="none" w:sz="0" w:space="0" w:color="auto"/>
        <w:bottom w:val="none" w:sz="0" w:space="0" w:color="auto"/>
        <w:right w:val="none" w:sz="0" w:space="0" w:color="auto"/>
      </w:divBdr>
    </w:div>
    <w:div w:id="478890164">
      <w:bodyDiv w:val="1"/>
      <w:marLeft w:val="0"/>
      <w:marRight w:val="0"/>
      <w:marTop w:val="0"/>
      <w:marBottom w:val="0"/>
      <w:divBdr>
        <w:top w:val="none" w:sz="0" w:space="0" w:color="auto"/>
        <w:left w:val="none" w:sz="0" w:space="0" w:color="auto"/>
        <w:bottom w:val="none" w:sz="0" w:space="0" w:color="auto"/>
        <w:right w:val="none" w:sz="0" w:space="0" w:color="auto"/>
      </w:divBdr>
    </w:div>
    <w:div w:id="479735949">
      <w:bodyDiv w:val="1"/>
      <w:marLeft w:val="0"/>
      <w:marRight w:val="0"/>
      <w:marTop w:val="0"/>
      <w:marBottom w:val="0"/>
      <w:divBdr>
        <w:top w:val="none" w:sz="0" w:space="0" w:color="auto"/>
        <w:left w:val="none" w:sz="0" w:space="0" w:color="auto"/>
        <w:bottom w:val="none" w:sz="0" w:space="0" w:color="auto"/>
        <w:right w:val="none" w:sz="0" w:space="0" w:color="auto"/>
      </w:divBdr>
    </w:div>
    <w:div w:id="479806198">
      <w:bodyDiv w:val="1"/>
      <w:marLeft w:val="0"/>
      <w:marRight w:val="0"/>
      <w:marTop w:val="0"/>
      <w:marBottom w:val="0"/>
      <w:divBdr>
        <w:top w:val="none" w:sz="0" w:space="0" w:color="auto"/>
        <w:left w:val="none" w:sz="0" w:space="0" w:color="auto"/>
        <w:bottom w:val="none" w:sz="0" w:space="0" w:color="auto"/>
        <w:right w:val="none" w:sz="0" w:space="0" w:color="auto"/>
      </w:divBdr>
    </w:div>
    <w:div w:id="481000103">
      <w:bodyDiv w:val="1"/>
      <w:marLeft w:val="0"/>
      <w:marRight w:val="0"/>
      <w:marTop w:val="0"/>
      <w:marBottom w:val="0"/>
      <w:divBdr>
        <w:top w:val="none" w:sz="0" w:space="0" w:color="auto"/>
        <w:left w:val="none" w:sz="0" w:space="0" w:color="auto"/>
        <w:bottom w:val="none" w:sz="0" w:space="0" w:color="auto"/>
        <w:right w:val="none" w:sz="0" w:space="0" w:color="auto"/>
      </w:divBdr>
    </w:div>
    <w:div w:id="481043919">
      <w:bodyDiv w:val="1"/>
      <w:marLeft w:val="0"/>
      <w:marRight w:val="0"/>
      <w:marTop w:val="0"/>
      <w:marBottom w:val="0"/>
      <w:divBdr>
        <w:top w:val="none" w:sz="0" w:space="0" w:color="auto"/>
        <w:left w:val="none" w:sz="0" w:space="0" w:color="auto"/>
        <w:bottom w:val="none" w:sz="0" w:space="0" w:color="auto"/>
        <w:right w:val="none" w:sz="0" w:space="0" w:color="auto"/>
      </w:divBdr>
    </w:div>
    <w:div w:id="481393460">
      <w:bodyDiv w:val="1"/>
      <w:marLeft w:val="0"/>
      <w:marRight w:val="0"/>
      <w:marTop w:val="0"/>
      <w:marBottom w:val="0"/>
      <w:divBdr>
        <w:top w:val="none" w:sz="0" w:space="0" w:color="auto"/>
        <w:left w:val="none" w:sz="0" w:space="0" w:color="auto"/>
        <w:bottom w:val="none" w:sz="0" w:space="0" w:color="auto"/>
        <w:right w:val="none" w:sz="0" w:space="0" w:color="auto"/>
      </w:divBdr>
    </w:div>
    <w:div w:id="481773940">
      <w:bodyDiv w:val="1"/>
      <w:marLeft w:val="0"/>
      <w:marRight w:val="0"/>
      <w:marTop w:val="0"/>
      <w:marBottom w:val="0"/>
      <w:divBdr>
        <w:top w:val="none" w:sz="0" w:space="0" w:color="auto"/>
        <w:left w:val="none" w:sz="0" w:space="0" w:color="auto"/>
        <w:bottom w:val="none" w:sz="0" w:space="0" w:color="auto"/>
        <w:right w:val="none" w:sz="0" w:space="0" w:color="auto"/>
      </w:divBdr>
    </w:div>
    <w:div w:id="482090464">
      <w:bodyDiv w:val="1"/>
      <w:marLeft w:val="0"/>
      <w:marRight w:val="0"/>
      <w:marTop w:val="0"/>
      <w:marBottom w:val="0"/>
      <w:divBdr>
        <w:top w:val="none" w:sz="0" w:space="0" w:color="auto"/>
        <w:left w:val="none" w:sz="0" w:space="0" w:color="auto"/>
        <w:bottom w:val="none" w:sz="0" w:space="0" w:color="auto"/>
        <w:right w:val="none" w:sz="0" w:space="0" w:color="auto"/>
      </w:divBdr>
    </w:div>
    <w:div w:id="482235990">
      <w:bodyDiv w:val="1"/>
      <w:marLeft w:val="0"/>
      <w:marRight w:val="0"/>
      <w:marTop w:val="0"/>
      <w:marBottom w:val="0"/>
      <w:divBdr>
        <w:top w:val="none" w:sz="0" w:space="0" w:color="auto"/>
        <w:left w:val="none" w:sz="0" w:space="0" w:color="auto"/>
        <w:bottom w:val="none" w:sz="0" w:space="0" w:color="auto"/>
        <w:right w:val="none" w:sz="0" w:space="0" w:color="auto"/>
      </w:divBdr>
    </w:div>
    <w:div w:id="482433644">
      <w:bodyDiv w:val="1"/>
      <w:marLeft w:val="0"/>
      <w:marRight w:val="0"/>
      <w:marTop w:val="0"/>
      <w:marBottom w:val="0"/>
      <w:divBdr>
        <w:top w:val="none" w:sz="0" w:space="0" w:color="auto"/>
        <w:left w:val="none" w:sz="0" w:space="0" w:color="auto"/>
        <w:bottom w:val="none" w:sz="0" w:space="0" w:color="auto"/>
        <w:right w:val="none" w:sz="0" w:space="0" w:color="auto"/>
      </w:divBdr>
    </w:div>
    <w:div w:id="482619399">
      <w:bodyDiv w:val="1"/>
      <w:marLeft w:val="0"/>
      <w:marRight w:val="0"/>
      <w:marTop w:val="0"/>
      <w:marBottom w:val="0"/>
      <w:divBdr>
        <w:top w:val="none" w:sz="0" w:space="0" w:color="auto"/>
        <w:left w:val="none" w:sz="0" w:space="0" w:color="auto"/>
        <w:bottom w:val="none" w:sz="0" w:space="0" w:color="auto"/>
        <w:right w:val="none" w:sz="0" w:space="0" w:color="auto"/>
      </w:divBdr>
    </w:div>
    <w:div w:id="482743821">
      <w:bodyDiv w:val="1"/>
      <w:marLeft w:val="0"/>
      <w:marRight w:val="0"/>
      <w:marTop w:val="0"/>
      <w:marBottom w:val="0"/>
      <w:divBdr>
        <w:top w:val="none" w:sz="0" w:space="0" w:color="auto"/>
        <w:left w:val="none" w:sz="0" w:space="0" w:color="auto"/>
        <w:bottom w:val="none" w:sz="0" w:space="0" w:color="auto"/>
        <w:right w:val="none" w:sz="0" w:space="0" w:color="auto"/>
      </w:divBdr>
    </w:div>
    <w:div w:id="483088056">
      <w:bodyDiv w:val="1"/>
      <w:marLeft w:val="0"/>
      <w:marRight w:val="0"/>
      <w:marTop w:val="0"/>
      <w:marBottom w:val="0"/>
      <w:divBdr>
        <w:top w:val="none" w:sz="0" w:space="0" w:color="auto"/>
        <w:left w:val="none" w:sz="0" w:space="0" w:color="auto"/>
        <w:bottom w:val="none" w:sz="0" w:space="0" w:color="auto"/>
        <w:right w:val="none" w:sz="0" w:space="0" w:color="auto"/>
      </w:divBdr>
    </w:div>
    <w:div w:id="483158031">
      <w:bodyDiv w:val="1"/>
      <w:marLeft w:val="0"/>
      <w:marRight w:val="0"/>
      <w:marTop w:val="0"/>
      <w:marBottom w:val="0"/>
      <w:divBdr>
        <w:top w:val="none" w:sz="0" w:space="0" w:color="auto"/>
        <w:left w:val="none" w:sz="0" w:space="0" w:color="auto"/>
        <w:bottom w:val="none" w:sz="0" w:space="0" w:color="auto"/>
        <w:right w:val="none" w:sz="0" w:space="0" w:color="auto"/>
      </w:divBdr>
    </w:div>
    <w:div w:id="484325959">
      <w:bodyDiv w:val="1"/>
      <w:marLeft w:val="0"/>
      <w:marRight w:val="0"/>
      <w:marTop w:val="0"/>
      <w:marBottom w:val="0"/>
      <w:divBdr>
        <w:top w:val="none" w:sz="0" w:space="0" w:color="auto"/>
        <w:left w:val="none" w:sz="0" w:space="0" w:color="auto"/>
        <w:bottom w:val="none" w:sz="0" w:space="0" w:color="auto"/>
        <w:right w:val="none" w:sz="0" w:space="0" w:color="auto"/>
      </w:divBdr>
    </w:div>
    <w:div w:id="485437436">
      <w:bodyDiv w:val="1"/>
      <w:marLeft w:val="0"/>
      <w:marRight w:val="0"/>
      <w:marTop w:val="0"/>
      <w:marBottom w:val="0"/>
      <w:divBdr>
        <w:top w:val="none" w:sz="0" w:space="0" w:color="auto"/>
        <w:left w:val="none" w:sz="0" w:space="0" w:color="auto"/>
        <w:bottom w:val="none" w:sz="0" w:space="0" w:color="auto"/>
        <w:right w:val="none" w:sz="0" w:space="0" w:color="auto"/>
      </w:divBdr>
    </w:div>
    <w:div w:id="486018071">
      <w:bodyDiv w:val="1"/>
      <w:marLeft w:val="0"/>
      <w:marRight w:val="0"/>
      <w:marTop w:val="0"/>
      <w:marBottom w:val="0"/>
      <w:divBdr>
        <w:top w:val="none" w:sz="0" w:space="0" w:color="auto"/>
        <w:left w:val="none" w:sz="0" w:space="0" w:color="auto"/>
        <w:bottom w:val="none" w:sz="0" w:space="0" w:color="auto"/>
        <w:right w:val="none" w:sz="0" w:space="0" w:color="auto"/>
      </w:divBdr>
    </w:div>
    <w:div w:id="486284953">
      <w:bodyDiv w:val="1"/>
      <w:marLeft w:val="0"/>
      <w:marRight w:val="0"/>
      <w:marTop w:val="0"/>
      <w:marBottom w:val="0"/>
      <w:divBdr>
        <w:top w:val="none" w:sz="0" w:space="0" w:color="auto"/>
        <w:left w:val="none" w:sz="0" w:space="0" w:color="auto"/>
        <w:bottom w:val="none" w:sz="0" w:space="0" w:color="auto"/>
        <w:right w:val="none" w:sz="0" w:space="0" w:color="auto"/>
      </w:divBdr>
    </w:div>
    <w:div w:id="486631593">
      <w:bodyDiv w:val="1"/>
      <w:marLeft w:val="0"/>
      <w:marRight w:val="0"/>
      <w:marTop w:val="0"/>
      <w:marBottom w:val="0"/>
      <w:divBdr>
        <w:top w:val="none" w:sz="0" w:space="0" w:color="auto"/>
        <w:left w:val="none" w:sz="0" w:space="0" w:color="auto"/>
        <w:bottom w:val="none" w:sz="0" w:space="0" w:color="auto"/>
        <w:right w:val="none" w:sz="0" w:space="0" w:color="auto"/>
      </w:divBdr>
    </w:div>
    <w:div w:id="488206028">
      <w:bodyDiv w:val="1"/>
      <w:marLeft w:val="0"/>
      <w:marRight w:val="0"/>
      <w:marTop w:val="0"/>
      <w:marBottom w:val="0"/>
      <w:divBdr>
        <w:top w:val="none" w:sz="0" w:space="0" w:color="auto"/>
        <w:left w:val="none" w:sz="0" w:space="0" w:color="auto"/>
        <w:bottom w:val="none" w:sz="0" w:space="0" w:color="auto"/>
        <w:right w:val="none" w:sz="0" w:space="0" w:color="auto"/>
      </w:divBdr>
    </w:div>
    <w:div w:id="488400139">
      <w:bodyDiv w:val="1"/>
      <w:marLeft w:val="0"/>
      <w:marRight w:val="0"/>
      <w:marTop w:val="0"/>
      <w:marBottom w:val="0"/>
      <w:divBdr>
        <w:top w:val="none" w:sz="0" w:space="0" w:color="auto"/>
        <w:left w:val="none" w:sz="0" w:space="0" w:color="auto"/>
        <w:bottom w:val="none" w:sz="0" w:space="0" w:color="auto"/>
        <w:right w:val="none" w:sz="0" w:space="0" w:color="auto"/>
      </w:divBdr>
    </w:div>
    <w:div w:id="488524487">
      <w:bodyDiv w:val="1"/>
      <w:marLeft w:val="0"/>
      <w:marRight w:val="0"/>
      <w:marTop w:val="0"/>
      <w:marBottom w:val="0"/>
      <w:divBdr>
        <w:top w:val="none" w:sz="0" w:space="0" w:color="auto"/>
        <w:left w:val="none" w:sz="0" w:space="0" w:color="auto"/>
        <w:bottom w:val="none" w:sz="0" w:space="0" w:color="auto"/>
        <w:right w:val="none" w:sz="0" w:space="0" w:color="auto"/>
      </w:divBdr>
    </w:div>
    <w:div w:id="490102708">
      <w:bodyDiv w:val="1"/>
      <w:marLeft w:val="0"/>
      <w:marRight w:val="0"/>
      <w:marTop w:val="0"/>
      <w:marBottom w:val="0"/>
      <w:divBdr>
        <w:top w:val="none" w:sz="0" w:space="0" w:color="auto"/>
        <w:left w:val="none" w:sz="0" w:space="0" w:color="auto"/>
        <w:bottom w:val="none" w:sz="0" w:space="0" w:color="auto"/>
        <w:right w:val="none" w:sz="0" w:space="0" w:color="auto"/>
      </w:divBdr>
    </w:div>
    <w:div w:id="490757306">
      <w:bodyDiv w:val="1"/>
      <w:marLeft w:val="0"/>
      <w:marRight w:val="0"/>
      <w:marTop w:val="0"/>
      <w:marBottom w:val="0"/>
      <w:divBdr>
        <w:top w:val="none" w:sz="0" w:space="0" w:color="auto"/>
        <w:left w:val="none" w:sz="0" w:space="0" w:color="auto"/>
        <w:bottom w:val="none" w:sz="0" w:space="0" w:color="auto"/>
        <w:right w:val="none" w:sz="0" w:space="0" w:color="auto"/>
      </w:divBdr>
    </w:div>
    <w:div w:id="491140436">
      <w:bodyDiv w:val="1"/>
      <w:marLeft w:val="0"/>
      <w:marRight w:val="0"/>
      <w:marTop w:val="0"/>
      <w:marBottom w:val="0"/>
      <w:divBdr>
        <w:top w:val="none" w:sz="0" w:space="0" w:color="auto"/>
        <w:left w:val="none" w:sz="0" w:space="0" w:color="auto"/>
        <w:bottom w:val="none" w:sz="0" w:space="0" w:color="auto"/>
        <w:right w:val="none" w:sz="0" w:space="0" w:color="auto"/>
      </w:divBdr>
    </w:div>
    <w:div w:id="491794735">
      <w:bodyDiv w:val="1"/>
      <w:marLeft w:val="0"/>
      <w:marRight w:val="0"/>
      <w:marTop w:val="0"/>
      <w:marBottom w:val="0"/>
      <w:divBdr>
        <w:top w:val="none" w:sz="0" w:space="0" w:color="auto"/>
        <w:left w:val="none" w:sz="0" w:space="0" w:color="auto"/>
        <w:bottom w:val="none" w:sz="0" w:space="0" w:color="auto"/>
        <w:right w:val="none" w:sz="0" w:space="0" w:color="auto"/>
      </w:divBdr>
      <w:divsChild>
        <w:div w:id="1990163089">
          <w:marLeft w:val="0"/>
          <w:marRight w:val="0"/>
          <w:marTop w:val="0"/>
          <w:marBottom w:val="0"/>
          <w:divBdr>
            <w:top w:val="none" w:sz="0" w:space="0" w:color="auto"/>
            <w:left w:val="none" w:sz="0" w:space="0" w:color="auto"/>
            <w:bottom w:val="none" w:sz="0" w:space="0" w:color="auto"/>
            <w:right w:val="none" w:sz="0" w:space="0" w:color="auto"/>
          </w:divBdr>
        </w:div>
        <w:div w:id="246037128">
          <w:marLeft w:val="0"/>
          <w:marRight w:val="0"/>
          <w:marTop w:val="0"/>
          <w:marBottom w:val="0"/>
          <w:divBdr>
            <w:top w:val="none" w:sz="0" w:space="0" w:color="auto"/>
            <w:left w:val="none" w:sz="0" w:space="0" w:color="auto"/>
            <w:bottom w:val="none" w:sz="0" w:space="0" w:color="auto"/>
            <w:right w:val="none" w:sz="0" w:space="0" w:color="auto"/>
          </w:divBdr>
        </w:div>
        <w:div w:id="349797605">
          <w:marLeft w:val="0"/>
          <w:marRight w:val="0"/>
          <w:marTop w:val="0"/>
          <w:marBottom w:val="0"/>
          <w:divBdr>
            <w:top w:val="none" w:sz="0" w:space="0" w:color="auto"/>
            <w:left w:val="none" w:sz="0" w:space="0" w:color="auto"/>
            <w:bottom w:val="none" w:sz="0" w:space="0" w:color="auto"/>
            <w:right w:val="none" w:sz="0" w:space="0" w:color="auto"/>
          </w:divBdr>
        </w:div>
        <w:div w:id="1405449487">
          <w:marLeft w:val="0"/>
          <w:marRight w:val="0"/>
          <w:marTop w:val="0"/>
          <w:marBottom w:val="0"/>
          <w:divBdr>
            <w:top w:val="none" w:sz="0" w:space="0" w:color="auto"/>
            <w:left w:val="none" w:sz="0" w:space="0" w:color="auto"/>
            <w:bottom w:val="none" w:sz="0" w:space="0" w:color="auto"/>
            <w:right w:val="none" w:sz="0" w:space="0" w:color="auto"/>
          </w:divBdr>
        </w:div>
        <w:div w:id="120081270">
          <w:marLeft w:val="0"/>
          <w:marRight w:val="0"/>
          <w:marTop w:val="0"/>
          <w:marBottom w:val="0"/>
          <w:divBdr>
            <w:top w:val="none" w:sz="0" w:space="0" w:color="auto"/>
            <w:left w:val="none" w:sz="0" w:space="0" w:color="auto"/>
            <w:bottom w:val="none" w:sz="0" w:space="0" w:color="auto"/>
            <w:right w:val="none" w:sz="0" w:space="0" w:color="auto"/>
          </w:divBdr>
        </w:div>
        <w:div w:id="1391726356">
          <w:marLeft w:val="0"/>
          <w:marRight w:val="0"/>
          <w:marTop w:val="0"/>
          <w:marBottom w:val="0"/>
          <w:divBdr>
            <w:top w:val="none" w:sz="0" w:space="0" w:color="auto"/>
            <w:left w:val="none" w:sz="0" w:space="0" w:color="auto"/>
            <w:bottom w:val="none" w:sz="0" w:space="0" w:color="auto"/>
            <w:right w:val="none" w:sz="0" w:space="0" w:color="auto"/>
          </w:divBdr>
        </w:div>
        <w:div w:id="380786419">
          <w:marLeft w:val="0"/>
          <w:marRight w:val="0"/>
          <w:marTop w:val="0"/>
          <w:marBottom w:val="0"/>
          <w:divBdr>
            <w:top w:val="none" w:sz="0" w:space="0" w:color="auto"/>
            <w:left w:val="none" w:sz="0" w:space="0" w:color="auto"/>
            <w:bottom w:val="none" w:sz="0" w:space="0" w:color="auto"/>
            <w:right w:val="none" w:sz="0" w:space="0" w:color="auto"/>
          </w:divBdr>
        </w:div>
        <w:div w:id="1870488850">
          <w:marLeft w:val="0"/>
          <w:marRight w:val="0"/>
          <w:marTop w:val="0"/>
          <w:marBottom w:val="0"/>
          <w:divBdr>
            <w:top w:val="none" w:sz="0" w:space="0" w:color="auto"/>
            <w:left w:val="none" w:sz="0" w:space="0" w:color="auto"/>
            <w:bottom w:val="none" w:sz="0" w:space="0" w:color="auto"/>
            <w:right w:val="none" w:sz="0" w:space="0" w:color="auto"/>
          </w:divBdr>
        </w:div>
        <w:div w:id="1671517765">
          <w:marLeft w:val="0"/>
          <w:marRight w:val="0"/>
          <w:marTop w:val="0"/>
          <w:marBottom w:val="0"/>
          <w:divBdr>
            <w:top w:val="none" w:sz="0" w:space="0" w:color="auto"/>
            <w:left w:val="none" w:sz="0" w:space="0" w:color="auto"/>
            <w:bottom w:val="none" w:sz="0" w:space="0" w:color="auto"/>
            <w:right w:val="none" w:sz="0" w:space="0" w:color="auto"/>
          </w:divBdr>
        </w:div>
        <w:div w:id="717243810">
          <w:marLeft w:val="0"/>
          <w:marRight w:val="0"/>
          <w:marTop w:val="0"/>
          <w:marBottom w:val="0"/>
          <w:divBdr>
            <w:top w:val="none" w:sz="0" w:space="0" w:color="auto"/>
            <w:left w:val="none" w:sz="0" w:space="0" w:color="auto"/>
            <w:bottom w:val="none" w:sz="0" w:space="0" w:color="auto"/>
            <w:right w:val="none" w:sz="0" w:space="0" w:color="auto"/>
          </w:divBdr>
        </w:div>
        <w:div w:id="605844840">
          <w:marLeft w:val="0"/>
          <w:marRight w:val="0"/>
          <w:marTop w:val="0"/>
          <w:marBottom w:val="0"/>
          <w:divBdr>
            <w:top w:val="none" w:sz="0" w:space="0" w:color="auto"/>
            <w:left w:val="none" w:sz="0" w:space="0" w:color="auto"/>
            <w:bottom w:val="none" w:sz="0" w:space="0" w:color="auto"/>
            <w:right w:val="none" w:sz="0" w:space="0" w:color="auto"/>
          </w:divBdr>
        </w:div>
        <w:div w:id="291251503">
          <w:marLeft w:val="0"/>
          <w:marRight w:val="0"/>
          <w:marTop w:val="0"/>
          <w:marBottom w:val="0"/>
          <w:divBdr>
            <w:top w:val="none" w:sz="0" w:space="0" w:color="auto"/>
            <w:left w:val="none" w:sz="0" w:space="0" w:color="auto"/>
            <w:bottom w:val="none" w:sz="0" w:space="0" w:color="auto"/>
            <w:right w:val="none" w:sz="0" w:space="0" w:color="auto"/>
          </w:divBdr>
        </w:div>
        <w:div w:id="913930209">
          <w:marLeft w:val="0"/>
          <w:marRight w:val="0"/>
          <w:marTop w:val="0"/>
          <w:marBottom w:val="0"/>
          <w:divBdr>
            <w:top w:val="none" w:sz="0" w:space="0" w:color="auto"/>
            <w:left w:val="none" w:sz="0" w:space="0" w:color="auto"/>
            <w:bottom w:val="none" w:sz="0" w:space="0" w:color="auto"/>
            <w:right w:val="none" w:sz="0" w:space="0" w:color="auto"/>
          </w:divBdr>
        </w:div>
        <w:div w:id="400904620">
          <w:marLeft w:val="0"/>
          <w:marRight w:val="0"/>
          <w:marTop w:val="0"/>
          <w:marBottom w:val="0"/>
          <w:divBdr>
            <w:top w:val="none" w:sz="0" w:space="0" w:color="auto"/>
            <w:left w:val="none" w:sz="0" w:space="0" w:color="auto"/>
            <w:bottom w:val="none" w:sz="0" w:space="0" w:color="auto"/>
            <w:right w:val="none" w:sz="0" w:space="0" w:color="auto"/>
          </w:divBdr>
        </w:div>
        <w:div w:id="1538931069">
          <w:marLeft w:val="0"/>
          <w:marRight w:val="0"/>
          <w:marTop w:val="0"/>
          <w:marBottom w:val="0"/>
          <w:divBdr>
            <w:top w:val="none" w:sz="0" w:space="0" w:color="auto"/>
            <w:left w:val="none" w:sz="0" w:space="0" w:color="auto"/>
            <w:bottom w:val="none" w:sz="0" w:space="0" w:color="auto"/>
            <w:right w:val="none" w:sz="0" w:space="0" w:color="auto"/>
          </w:divBdr>
        </w:div>
        <w:div w:id="12732039">
          <w:marLeft w:val="0"/>
          <w:marRight w:val="0"/>
          <w:marTop w:val="0"/>
          <w:marBottom w:val="0"/>
          <w:divBdr>
            <w:top w:val="none" w:sz="0" w:space="0" w:color="auto"/>
            <w:left w:val="none" w:sz="0" w:space="0" w:color="auto"/>
            <w:bottom w:val="none" w:sz="0" w:space="0" w:color="auto"/>
            <w:right w:val="none" w:sz="0" w:space="0" w:color="auto"/>
          </w:divBdr>
        </w:div>
        <w:div w:id="243997314">
          <w:marLeft w:val="0"/>
          <w:marRight w:val="0"/>
          <w:marTop w:val="0"/>
          <w:marBottom w:val="0"/>
          <w:divBdr>
            <w:top w:val="none" w:sz="0" w:space="0" w:color="auto"/>
            <w:left w:val="none" w:sz="0" w:space="0" w:color="auto"/>
            <w:bottom w:val="none" w:sz="0" w:space="0" w:color="auto"/>
            <w:right w:val="none" w:sz="0" w:space="0" w:color="auto"/>
          </w:divBdr>
        </w:div>
        <w:div w:id="410202076">
          <w:marLeft w:val="0"/>
          <w:marRight w:val="0"/>
          <w:marTop w:val="0"/>
          <w:marBottom w:val="0"/>
          <w:divBdr>
            <w:top w:val="none" w:sz="0" w:space="0" w:color="auto"/>
            <w:left w:val="none" w:sz="0" w:space="0" w:color="auto"/>
            <w:bottom w:val="none" w:sz="0" w:space="0" w:color="auto"/>
            <w:right w:val="none" w:sz="0" w:space="0" w:color="auto"/>
          </w:divBdr>
        </w:div>
        <w:div w:id="932279499">
          <w:marLeft w:val="0"/>
          <w:marRight w:val="0"/>
          <w:marTop w:val="0"/>
          <w:marBottom w:val="0"/>
          <w:divBdr>
            <w:top w:val="none" w:sz="0" w:space="0" w:color="auto"/>
            <w:left w:val="none" w:sz="0" w:space="0" w:color="auto"/>
            <w:bottom w:val="none" w:sz="0" w:space="0" w:color="auto"/>
            <w:right w:val="none" w:sz="0" w:space="0" w:color="auto"/>
          </w:divBdr>
        </w:div>
        <w:div w:id="872959262">
          <w:marLeft w:val="0"/>
          <w:marRight w:val="0"/>
          <w:marTop w:val="0"/>
          <w:marBottom w:val="0"/>
          <w:divBdr>
            <w:top w:val="none" w:sz="0" w:space="0" w:color="auto"/>
            <w:left w:val="none" w:sz="0" w:space="0" w:color="auto"/>
            <w:bottom w:val="none" w:sz="0" w:space="0" w:color="auto"/>
            <w:right w:val="none" w:sz="0" w:space="0" w:color="auto"/>
          </w:divBdr>
        </w:div>
        <w:div w:id="2074112716">
          <w:marLeft w:val="0"/>
          <w:marRight w:val="0"/>
          <w:marTop w:val="0"/>
          <w:marBottom w:val="0"/>
          <w:divBdr>
            <w:top w:val="none" w:sz="0" w:space="0" w:color="auto"/>
            <w:left w:val="none" w:sz="0" w:space="0" w:color="auto"/>
            <w:bottom w:val="none" w:sz="0" w:space="0" w:color="auto"/>
            <w:right w:val="none" w:sz="0" w:space="0" w:color="auto"/>
          </w:divBdr>
        </w:div>
        <w:div w:id="1756396350">
          <w:marLeft w:val="0"/>
          <w:marRight w:val="0"/>
          <w:marTop w:val="0"/>
          <w:marBottom w:val="0"/>
          <w:divBdr>
            <w:top w:val="none" w:sz="0" w:space="0" w:color="auto"/>
            <w:left w:val="none" w:sz="0" w:space="0" w:color="auto"/>
            <w:bottom w:val="none" w:sz="0" w:space="0" w:color="auto"/>
            <w:right w:val="none" w:sz="0" w:space="0" w:color="auto"/>
          </w:divBdr>
        </w:div>
        <w:div w:id="1584021839">
          <w:marLeft w:val="0"/>
          <w:marRight w:val="0"/>
          <w:marTop w:val="0"/>
          <w:marBottom w:val="0"/>
          <w:divBdr>
            <w:top w:val="none" w:sz="0" w:space="0" w:color="auto"/>
            <w:left w:val="none" w:sz="0" w:space="0" w:color="auto"/>
            <w:bottom w:val="none" w:sz="0" w:space="0" w:color="auto"/>
            <w:right w:val="none" w:sz="0" w:space="0" w:color="auto"/>
          </w:divBdr>
        </w:div>
        <w:div w:id="21371816">
          <w:marLeft w:val="0"/>
          <w:marRight w:val="0"/>
          <w:marTop w:val="0"/>
          <w:marBottom w:val="0"/>
          <w:divBdr>
            <w:top w:val="none" w:sz="0" w:space="0" w:color="auto"/>
            <w:left w:val="none" w:sz="0" w:space="0" w:color="auto"/>
            <w:bottom w:val="none" w:sz="0" w:space="0" w:color="auto"/>
            <w:right w:val="none" w:sz="0" w:space="0" w:color="auto"/>
          </w:divBdr>
        </w:div>
        <w:div w:id="296956170">
          <w:marLeft w:val="0"/>
          <w:marRight w:val="0"/>
          <w:marTop w:val="0"/>
          <w:marBottom w:val="0"/>
          <w:divBdr>
            <w:top w:val="none" w:sz="0" w:space="0" w:color="auto"/>
            <w:left w:val="none" w:sz="0" w:space="0" w:color="auto"/>
            <w:bottom w:val="none" w:sz="0" w:space="0" w:color="auto"/>
            <w:right w:val="none" w:sz="0" w:space="0" w:color="auto"/>
          </w:divBdr>
        </w:div>
        <w:div w:id="1493108610">
          <w:marLeft w:val="0"/>
          <w:marRight w:val="0"/>
          <w:marTop w:val="0"/>
          <w:marBottom w:val="0"/>
          <w:divBdr>
            <w:top w:val="none" w:sz="0" w:space="0" w:color="auto"/>
            <w:left w:val="none" w:sz="0" w:space="0" w:color="auto"/>
            <w:bottom w:val="none" w:sz="0" w:space="0" w:color="auto"/>
            <w:right w:val="none" w:sz="0" w:space="0" w:color="auto"/>
          </w:divBdr>
        </w:div>
        <w:div w:id="74010100">
          <w:marLeft w:val="0"/>
          <w:marRight w:val="0"/>
          <w:marTop w:val="0"/>
          <w:marBottom w:val="0"/>
          <w:divBdr>
            <w:top w:val="none" w:sz="0" w:space="0" w:color="auto"/>
            <w:left w:val="none" w:sz="0" w:space="0" w:color="auto"/>
            <w:bottom w:val="none" w:sz="0" w:space="0" w:color="auto"/>
            <w:right w:val="none" w:sz="0" w:space="0" w:color="auto"/>
          </w:divBdr>
        </w:div>
        <w:div w:id="1058237035">
          <w:marLeft w:val="0"/>
          <w:marRight w:val="0"/>
          <w:marTop w:val="0"/>
          <w:marBottom w:val="0"/>
          <w:divBdr>
            <w:top w:val="none" w:sz="0" w:space="0" w:color="auto"/>
            <w:left w:val="none" w:sz="0" w:space="0" w:color="auto"/>
            <w:bottom w:val="none" w:sz="0" w:space="0" w:color="auto"/>
            <w:right w:val="none" w:sz="0" w:space="0" w:color="auto"/>
          </w:divBdr>
        </w:div>
        <w:div w:id="624116217">
          <w:marLeft w:val="0"/>
          <w:marRight w:val="0"/>
          <w:marTop w:val="0"/>
          <w:marBottom w:val="0"/>
          <w:divBdr>
            <w:top w:val="none" w:sz="0" w:space="0" w:color="auto"/>
            <w:left w:val="none" w:sz="0" w:space="0" w:color="auto"/>
            <w:bottom w:val="none" w:sz="0" w:space="0" w:color="auto"/>
            <w:right w:val="none" w:sz="0" w:space="0" w:color="auto"/>
          </w:divBdr>
        </w:div>
        <w:div w:id="1711302733">
          <w:marLeft w:val="0"/>
          <w:marRight w:val="0"/>
          <w:marTop w:val="0"/>
          <w:marBottom w:val="0"/>
          <w:divBdr>
            <w:top w:val="none" w:sz="0" w:space="0" w:color="auto"/>
            <w:left w:val="none" w:sz="0" w:space="0" w:color="auto"/>
            <w:bottom w:val="none" w:sz="0" w:space="0" w:color="auto"/>
            <w:right w:val="none" w:sz="0" w:space="0" w:color="auto"/>
          </w:divBdr>
        </w:div>
        <w:div w:id="596718413">
          <w:marLeft w:val="0"/>
          <w:marRight w:val="0"/>
          <w:marTop w:val="0"/>
          <w:marBottom w:val="0"/>
          <w:divBdr>
            <w:top w:val="none" w:sz="0" w:space="0" w:color="auto"/>
            <w:left w:val="none" w:sz="0" w:space="0" w:color="auto"/>
            <w:bottom w:val="none" w:sz="0" w:space="0" w:color="auto"/>
            <w:right w:val="none" w:sz="0" w:space="0" w:color="auto"/>
          </w:divBdr>
        </w:div>
        <w:div w:id="1896428846">
          <w:marLeft w:val="0"/>
          <w:marRight w:val="0"/>
          <w:marTop w:val="0"/>
          <w:marBottom w:val="0"/>
          <w:divBdr>
            <w:top w:val="none" w:sz="0" w:space="0" w:color="auto"/>
            <w:left w:val="none" w:sz="0" w:space="0" w:color="auto"/>
            <w:bottom w:val="none" w:sz="0" w:space="0" w:color="auto"/>
            <w:right w:val="none" w:sz="0" w:space="0" w:color="auto"/>
          </w:divBdr>
        </w:div>
        <w:div w:id="589584820">
          <w:marLeft w:val="0"/>
          <w:marRight w:val="0"/>
          <w:marTop w:val="0"/>
          <w:marBottom w:val="0"/>
          <w:divBdr>
            <w:top w:val="none" w:sz="0" w:space="0" w:color="auto"/>
            <w:left w:val="none" w:sz="0" w:space="0" w:color="auto"/>
            <w:bottom w:val="none" w:sz="0" w:space="0" w:color="auto"/>
            <w:right w:val="none" w:sz="0" w:space="0" w:color="auto"/>
          </w:divBdr>
        </w:div>
        <w:div w:id="905530955">
          <w:marLeft w:val="0"/>
          <w:marRight w:val="0"/>
          <w:marTop w:val="0"/>
          <w:marBottom w:val="0"/>
          <w:divBdr>
            <w:top w:val="none" w:sz="0" w:space="0" w:color="auto"/>
            <w:left w:val="none" w:sz="0" w:space="0" w:color="auto"/>
            <w:bottom w:val="none" w:sz="0" w:space="0" w:color="auto"/>
            <w:right w:val="none" w:sz="0" w:space="0" w:color="auto"/>
          </w:divBdr>
        </w:div>
        <w:div w:id="491261022">
          <w:marLeft w:val="0"/>
          <w:marRight w:val="0"/>
          <w:marTop w:val="0"/>
          <w:marBottom w:val="0"/>
          <w:divBdr>
            <w:top w:val="none" w:sz="0" w:space="0" w:color="auto"/>
            <w:left w:val="none" w:sz="0" w:space="0" w:color="auto"/>
            <w:bottom w:val="none" w:sz="0" w:space="0" w:color="auto"/>
            <w:right w:val="none" w:sz="0" w:space="0" w:color="auto"/>
          </w:divBdr>
        </w:div>
        <w:div w:id="1195925381">
          <w:marLeft w:val="0"/>
          <w:marRight w:val="0"/>
          <w:marTop w:val="0"/>
          <w:marBottom w:val="0"/>
          <w:divBdr>
            <w:top w:val="none" w:sz="0" w:space="0" w:color="auto"/>
            <w:left w:val="none" w:sz="0" w:space="0" w:color="auto"/>
            <w:bottom w:val="none" w:sz="0" w:space="0" w:color="auto"/>
            <w:right w:val="none" w:sz="0" w:space="0" w:color="auto"/>
          </w:divBdr>
        </w:div>
        <w:div w:id="483086134">
          <w:marLeft w:val="0"/>
          <w:marRight w:val="0"/>
          <w:marTop w:val="0"/>
          <w:marBottom w:val="0"/>
          <w:divBdr>
            <w:top w:val="none" w:sz="0" w:space="0" w:color="auto"/>
            <w:left w:val="none" w:sz="0" w:space="0" w:color="auto"/>
            <w:bottom w:val="none" w:sz="0" w:space="0" w:color="auto"/>
            <w:right w:val="none" w:sz="0" w:space="0" w:color="auto"/>
          </w:divBdr>
        </w:div>
        <w:div w:id="1678187186">
          <w:marLeft w:val="0"/>
          <w:marRight w:val="0"/>
          <w:marTop w:val="0"/>
          <w:marBottom w:val="0"/>
          <w:divBdr>
            <w:top w:val="none" w:sz="0" w:space="0" w:color="auto"/>
            <w:left w:val="none" w:sz="0" w:space="0" w:color="auto"/>
            <w:bottom w:val="none" w:sz="0" w:space="0" w:color="auto"/>
            <w:right w:val="none" w:sz="0" w:space="0" w:color="auto"/>
          </w:divBdr>
        </w:div>
        <w:div w:id="1295940130">
          <w:marLeft w:val="0"/>
          <w:marRight w:val="0"/>
          <w:marTop w:val="0"/>
          <w:marBottom w:val="0"/>
          <w:divBdr>
            <w:top w:val="none" w:sz="0" w:space="0" w:color="auto"/>
            <w:left w:val="none" w:sz="0" w:space="0" w:color="auto"/>
            <w:bottom w:val="none" w:sz="0" w:space="0" w:color="auto"/>
            <w:right w:val="none" w:sz="0" w:space="0" w:color="auto"/>
          </w:divBdr>
        </w:div>
        <w:div w:id="373121190">
          <w:marLeft w:val="0"/>
          <w:marRight w:val="0"/>
          <w:marTop w:val="0"/>
          <w:marBottom w:val="0"/>
          <w:divBdr>
            <w:top w:val="none" w:sz="0" w:space="0" w:color="auto"/>
            <w:left w:val="none" w:sz="0" w:space="0" w:color="auto"/>
            <w:bottom w:val="none" w:sz="0" w:space="0" w:color="auto"/>
            <w:right w:val="none" w:sz="0" w:space="0" w:color="auto"/>
          </w:divBdr>
        </w:div>
        <w:div w:id="250243841">
          <w:marLeft w:val="0"/>
          <w:marRight w:val="0"/>
          <w:marTop w:val="0"/>
          <w:marBottom w:val="0"/>
          <w:divBdr>
            <w:top w:val="none" w:sz="0" w:space="0" w:color="auto"/>
            <w:left w:val="none" w:sz="0" w:space="0" w:color="auto"/>
            <w:bottom w:val="none" w:sz="0" w:space="0" w:color="auto"/>
            <w:right w:val="none" w:sz="0" w:space="0" w:color="auto"/>
          </w:divBdr>
        </w:div>
        <w:div w:id="1759330030">
          <w:marLeft w:val="0"/>
          <w:marRight w:val="0"/>
          <w:marTop w:val="0"/>
          <w:marBottom w:val="0"/>
          <w:divBdr>
            <w:top w:val="none" w:sz="0" w:space="0" w:color="auto"/>
            <w:left w:val="none" w:sz="0" w:space="0" w:color="auto"/>
            <w:bottom w:val="none" w:sz="0" w:space="0" w:color="auto"/>
            <w:right w:val="none" w:sz="0" w:space="0" w:color="auto"/>
          </w:divBdr>
        </w:div>
        <w:div w:id="1187787962">
          <w:marLeft w:val="0"/>
          <w:marRight w:val="0"/>
          <w:marTop w:val="0"/>
          <w:marBottom w:val="0"/>
          <w:divBdr>
            <w:top w:val="none" w:sz="0" w:space="0" w:color="auto"/>
            <w:left w:val="none" w:sz="0" w:space="0" w:color="auto"/>
            <w:bottom w:val="none" w:sz="0" w:space="0" w:color="auto"/>
            <w:right w:val="none" w:sz="0" w:space="0" w:color="auto"/>
          </w:divBdr>
        </w:div>
        <w:div w:id="1047951191">
          <w:marLeft w:val="0"/>
          <w:marRight w:val="0"/>
          <w:marTop w:val="0"/>
          <w:marBottom w:val="0"/>
          <w:divBdr>
            <w:top w:val="none" w:sz="0" w:space="0" w:color="auto"/>
            <w:left w:val="none" w:sz="0" w:space="0" w:color="auto"/>
            <w:bottom w:val="none" w:sz="0" w:space="0" w:color="auto"/>
            <w:right w:val="none" w:sz="0" w:space="0" w:color="auto"/>
          </w:divBdr>
        </w:div>
        <w:div w:id="1389306658">
          <w:marLeft w:val="0"/>
          <w:marRight w:val="0"/>
          <w:marTop w:val="0"/>
          <w:marBottom w:val="0"/>
          <w:divBdr>
            <w:top w:val="none" w:sz="0" w:space="0" w:color="auto"/>
            <w:left w:val="none" w:sz="0" w:space="0" w:color="auto"/>
            <w:bottom w:val="none" w:sz="0" w:space="0" w:color="auto"/>
            <w:right w:val="none" w:sz="0" w:space="0" w:color="auto"/>
          </w:divBdr>
        </w:div>
        <w:div w:id="656616322">
          <w:marLeft w:val="0"/>
          <w:marRight w:val="0"/>
          <w:marTop w:val="0"/>
          <w:marBottom w:val="0"/>
          <w:divBdr>
            <w:top w:val="none" w:sz="0" w:space="0" w:color="auto"/>
            <w:left w:val="none" w:sz="0" w:space="0" w:color="auto"/>
            <w:bottom w:val="none" w:sz="0" w:space="0" w:color="auto"/>
            <w:right w:val="none" w:sz="0" w:space="0" w:color="auto"/>
          </w:divBdr>
        </w:div>
        <w:div w:id="2143570787">
          <w:marLeft w:val="0"/>
          <w:marRight w:val="0"/>
          <w:marTop w:val="0"/>
          <w:marBottom w:val="0"/>
          <w:divBdr>
            <w:top w:val="none" w:sz="0" w:space="0" w:color="auto"/>
            <w:left w:val="none" w:sz="0" w:space="0" w:color="auto"/>
            <w:bottom w:val="none" w:sz="0" w:space="0" w:color="auto"/>
            <w:right w:val="none" w:sz="0" w:space="0" w:color="auto"/>
          </w:divBdr>
        </w:div>
        <w:div w:id="1256356998">
          <w:marLeft w:val="0"/>
          <w:marRight w:val="0"/>
          <w:marTop w:val="0"/>
          <w:marBottom w:val="0"/>
          <w:divBdr>
            <w:top w:val="none" w:sz="0" w:space="0" w:color="auto"/>
            <w:left w:val="none" w:sz="0" w:space="0" w:color="auto"/>
            <w:bottom w:val="none" w:sz="0" w:space="0" w:color="auto"/>
            <w:right w:val="none" w:sz="0" w:space="0" w:color="auto"/>
          </w:divBdr>
        </w:div>
        <w:div w:id="701977220">
          <w:marLeft w:val="0"/>
          <w:marRight w:val="0"/>
          <w:marTop w:val="0"/>
          <w:marBottom w:val="0"/>
          <w:divBdr>
            <w:top w:val="none" w:sz="0" w:space="0" w:color="auto"/>
            <w:left w:val="none" w:sz="0" w:space="0" w:color="auto"/>
            <w:bottom w:val="none" w:sz="0" w:space="0" w:color="auto"/>
            <w:right w:val="none" w:sz="0" w:space="0" w:color="auto"/>
          </w:divBdr>
        </w:div>
        <w:div w:id="273171317">
          <w:marLeft w:val="0"/>
          <w:marRight w:val="0"/>
          <w:marTop w:val="0"/>
          <w:marBottom w:val="0"/>
          <w:divBdr>
            <w:top w:val="none" w:sz="0" w:space="0" w:color="auto"/>
            <w:left w:val="none" w:sz="0" w:space="0" w:color="auto"/>
            <w:bottom w:val="none" w:sz="0" w:space="0" w:color="auto"/>
            <w:right w:val="none" w:sz="0" w:space="0" w:color="auto"/>
          </w:divBdr>
        </w:div>
        <w:div w:id="898397875">
          <w:marLeft w:val="0"/>
          <w:marRight w:val="0"/>
          <w:marTop w:val="0"/>
          <w:marBottom w:val="0"/>
          <w:divBdr>
            <w:top w:val="none" w:sz="0" w:space="0" w:color="auto"/>
            <w:left w:val="none" w:sz="0" w:space="0" w:color="auto"/>
            <w:bottom w:val="none" w:sz="0" w:space="0" w:color="auto"/>
            <w:right w:val="none" w:sz="0" w:space="0" w:color="auto"/>
          </w:divBdr>
        </w:div>
        <w:div w:id="723528346">
          <w:marLeft w:val="0"/>
          <w:marRight w:val="0"/>
          <w:marTop w:val="0"/>
          <w:marBottom w:val="0"/>
          <w:divBdr>
            <w:top w:val="none" w:sz="0" w:space="0" w:color="auto"/>
            <w:left w:val="none" w:sz="0" w:space="0" w:color="auto"/>
            <w:bottom w:val="none" w:sz="0" w:space="0" w:color="auto"/>
            <w:right w:val="none" w:sz="0" w:space="0" w:color="auto"/>
          </w:divBdr>
        </w:div>
        <w:div w:id="344131927">
          <w:marLeft w:val="0"/>
          <w:marRight w:val="0"/>
          <w:marTop w:val="0"/>
          <w:marBottom w:val="0"/>
          <w:divBdr>
            <w:top w:val="none" w:sz="0" w:space="0" w:color="auto"/>
            <w:left w:val="none" w:sz="0" w:space="0" w:color="auto"/>
            <w:bottom w:val="none" w:sz="0" w:space="0" w:color="auto"/>
            <w:right w:val="none" w:sz="0" w:space="0" w:color="auto"/>
          </w:divBdr>
        </w:div>
        <w:div w:id="321281138">
          <w:marLeft w:val="0"/>
          <w:marRight w:val="0"/>
          <w:marTop w:val="0"/>
          <w:marBottom w:val="0"/>
          <w:divBdr>
            <w:top w:val="none" w:sz="0" w:space="0" w:color="auto"/>
            <w:left w:val="none" w:sz="0" w:space="0" w:color="auto"/>
            <w:bottom w:val="none" w:sz="0" w:space="0" w:color="auto"/>
            <w:right w:val="none" w:sz="0" w:space="0" w:color="auto"/>
          </w:divBdr>
        </w:div>
        <w:div w:id="1498961301">
          <w:marLeft w:val="0"/>
          <w:marRight w:val="0"/>
          <w:marTop w:val="0"/>
          <w:marBottom w:val="0"/>
          <w:divBdr>
            <w:top w:val="none" w:sz="0" w:space="0" w:color="auto"/>
            <w:left w:val="none" w:sz="0" w:space="0" w:color="auto"/>
            <w:bottom w:val="none" w:sz="0" w:space="0" w:color="auto"/>
            <w:right w:val="none" w:sz="0" w:space="0" w:color="auto"/>
          </w:divBdr>
        </w:div>
        <w:div w:id="488910060">
          <w:marLeft w:val="0"/>
          <w:marRight w:val="0"/>
          <w:marTop w:val="0"/>
          <w:marBottom w:val="0"/>
          <w:divBdr>
            <w:top w:val="none" w:sz="0" w:space="0" w:color="auto"/>
            <w:left w:val="none" w:sz="0" w:space="0" w:color="auto"/>
            <w:bottom w:val="none" w:sz="0" w:space="0" w:color="auto"/>
            <w:right w:val="none" w:sz="0" w:space="0" w:color="auto"/>
          </w:divBdr>
        </w:div>
        <w:div w:id="296185515">
          <w:marLeft w:val="0"/>
          <w:marRight w:val="0"/>
          <w:marTop w:val="0"/>
          <w:marBottom w:val="0"/>
          <w:divBdr>
            <w:top w:val="none" w:sz="0" w:space="0" w:color="auto"/>
            <w:left w:val="none" w:sz="0" w:space="0" w:color="auto"/>
            <w:bottom w:val="none" w:sz="0" w:space="0" w:color="auto"/>
            <w:right w:val="none" w:sz="0" w:space="0" w:color="auto"/>
          </w:divBdr>
        </w:div>
        <w:div w:id="431559568">
          <w:marLeft w:val="0"/>
          <w:marRight w:val="0"/>
          <w:marTop w:val="0"/>
          <w:marBottom w:val="0"/>
          <w:divBdr>
            <w:top w:val="none" w:sz="0" w:space="0" w:color="auto"/>
            <w:left w:val="none" w:sz="0" w:space="0" w:color="auto"/>
            <w:bottom w:val="none" w:sz="0" w:space="0" w:color="auto"/>
            <w:right w:val="none" w:sz="0" w:space="0" w:color="auto"/>
          </w:divBdr>
        </w:div>
        <w:div w:id="1274481986">
          <w:marLeft w:val="0"/>
          <w:marRight w:val="0"/>
          <w:marTop w:val="0"/>
          <w:marBottom w:val="0"/>
          <w:divBdr>
            <w:top w:val="none" w:sz="0" w:space="0" w:color="auto"/>
            <w:left w:val="none" w:sz="0" w:space="0" w:color="auto"/>
            <w:bottom w:val="none" w:sz="0" w:space="0" w:color="auto"/>
            <w:right w:val="none" w:sz="0" w:space="0" w:color="auto"/>
          </w:divBdr>
        </w:div>
        <w:div w:id="1819806735">
          <w:marLeft w:val="0"/>
          <w:marRight w:val="0"/>
          <w:marTop w:val="0"/>
          <w:marBottom w:val="0"/>
          <w:divBdr>
            <w:top w:val="none" w:sz="0" w:space="0" w:color="auto"/>
            <w:left w:val="none" w:sz="0" w:space="0" w:color="auto"/>
            <w:bottom w:val="none" w:sz="0" w:space="0" w:color="auto"/>
            <w:right w:val="none" w:sz="0" w:space="0" w:color="auto"/>
          </w:divBdr>
        </w:div>
        <w:div w:id="1622803989">
          <w:marLeft w:val="0"/>
          <w:marRight w:val="0"/>
          <w:marTop w:val="0"/>
          <w:marBottom w:val="0"/>
          <w:divBdr>
            <w:top w:val="none" w:sz="0" w:space="0" w:color="auto"/>
            <w:left w:val="none" w:sz="0" w:space="0" w:color="auto"/>
            <w:bottom w:val="none" w:sz="0" w:space="0" w:color="auto"/>
            <w:right w:val="none" w:sz="0" w:space="0" w:color="auto"/>
          </w:divBdr>
        </w:div>
        <w:div w:id="1555778414">
          <w:marLeft w:val="0"/>
          <w:marRight w:val="0"/>
          <w:marTop w:val="0"/>
          <w:marBottom w:val="0"/>
          <w:divBdr>
            <w:top w:val="none" w:sz="0" w:space="0" w:color="auto"/>
            <w:left w:val="none" w:sz="0" w:space="0" w:color="auto"/>
            <w:bottom w:val="none" w:sz="0" w:space="0" w:color="auto"/>
            <w:right w:val="none" w:sz="0" w:space="0" w:color="auto"/>
          </w:divBdr>
        </w:div>
        <w:div w:id="491534021">
          <w:marLeft w:val="0"/>
          <w:marRight w:val="0"/>
          <w:marTop w:val="0"/>
          <w:marBottom w:val="0"/>
          <w:divBdr>
            <w:top w:val="none" w:sz="0" w:space="0" w:color="auto"/>
            <w:left w:val="none" w:sz="0" w:space="0" w:color="auto"/>
            <w:bottom w:val="none" w:sz="0" w:space="0" w:color="auto"/>
            <w:right w:val="none" w:sz="0" w:space="0" w:color="auto"/>
          </w:divBdr>
        </w:div>
        <w:div w:id="1973752207">
          <w:marLeft w:val="0"/>
          <w:marRight w:val="0"/>
          <w:marTop w:val="0"/>
          <w:marBottom w:val="0"/>
          <w:divBdr>
            <w:top w:val="none" w:sz="0" w:space="0" w:color="auto"/>
            <w:left w:val="none" w:sz="0" w:space="0" w:color="auto"/>
            <w:bottom w:val="none" w:sz="0" w:space="0" w:color="auto"/>
            <w:right w:val="none" w:sz="0" w:space="0" w:color="auto"/>
          </w:divBdr>
        </w:div>
        <w:div w:id="1055155220">
          <w:marLeft w:val="0"/>
          <w:marRight w:val="0"/>
          <w:marTop w:val="0"/>
          <w:marBottom w:val="0"/>
          <w:divBdr>
            <w:top w:val="none" w:sz="0" w:space="0" w:color="auto"/>
            <w:left w:val="none" w:sz="0" w:space="0" w:color="auto"/>
            <w:bottom w:val="none" w:sz="0" w:space="0" w:color="auto"/>
            <w:right w:val="none" w:sz="0" w:space="0" w:color="auto"/>
          </w:divBdr>
        </w:div>
        <w:div w:id="800001173">
          <w:marLeft w:val="0"/>
          <w:marRight w:val="0"/>
          <w:marTop w:val="0"/>
          <w:marBottom w:val="0"/>
          <w:divBdr>
            <w:top w:val="none" w:sz="0" w:space="0" w:color="auto"/>
            <w:left w:val="none" w:sz="0" w:space="0" w:color="auto"/>
            <w:bottom w:val="none" w:sz="0" w:space="0" w:color="auto"/>
            <w:right w:val="none" w:sz="0" w:space="0" w:color="auto"/>
          </w:divBdr>
        </w:div>
        <w:div w:id="1667250211">
          <w:marLeft w:val="0"/>
          <w:marRight w:val="0"/>
          <w:marTop w:val="0"/>
          <w:marBottom w:val="0"/>
          <w:divBdr>
            <w:top w:val="none" w:sz="0" w:space="0" w:color="auto"/>
            <w:left w:val="none" w:sz="0" w:space="0" w:color="auto"/>
            <w:bottom w:val="none" w:sz="0" w:space="0" w:color="auto"/>
            <w:right w:val="none" w:sz="0" w:space="0" w:color="auto"/>
          </w:divBdr>
        </w:div>
        <w:div w:id="1851292741">
          <w:marLeft w:val="0"/>
          <w:marRight w:val="0"/>
          <w:marTop w:val="0"/>
          <w:marBottom w:val="0"/>
          <w:divBdr>
            <w:top w:val="none" w:sz="0" w:space="0" w:color="auto"/>
            <w:left w:val="none" w:sz="0" w:space="0" w:color="auto"/>
            <w:bottom w:val="none" w:sz="0" w:space="0" w:color="auto"/>
            <w:right w:val="none" w:sz="0" w:space="0" w:color="auto"/>
          </w:divBdr>
        </w:div>
        <w:div w:id="587495893">
          <w:marLeft w:val="0"/>
          <w:marRight w:val="0"/>
          <w:marTop w:val="0"/>
          <w:marBottom w:val="0"/>
          <w:divBdr>
            <w:top w:val="none" w:sz="0" w:space="0" w:color="auto"/>
            <w:left w:val="none" w:sz="0" w:space="0" w:color="auto"/>
            <w:bottom w:val="none" w:sz="0" w:space="0" w:color="auto"/>
            <w:right w:val="none" w:sz="0" w:space="0" w:color="auto"/>
          </w:divBdr>
        </w:div>
        <w:div w:id="438912917">
          <w:marLeft w:val="0"/>
          <w:marRight w:val="0"/>
          <w:marTop w:val="0"/>
          <w:marBottom w:val="0"/>
          <w:divBdr>
            <w:top w:val="none" w:sz="0" w:space="0" w:color="auto"/>
            <w:left w:val="none" w:sz="0" w:space="0" w:color="auto"/>
            <w:bottom w:val="none" w:sz="0" w:space="0" w:color="auto"/>
            <w:right w:val="none" w:sz="0" w:space="0" w:color="auto"/>
          </w:divBdr>
        </w:div>
        <w:div w:id="813638084">
          <w:marLeft w:val="0"/>
          <w:marRight w:val="0"/>
          <w:marTop w:val="0"/>
          <w:marBottom w:val="0"/>
          <w:divBdr>
            <w:top w:val="none" w:sz="0" w:space="0" w:color="auto"/>
            <w:left w:val="none" w:sz="0" w:space="0" w:color="auto"/>
            <w:bottom w:val="none" w:sz="0" w:space="0" w:color="auto"/>
            <w:right w:val="none" w:sz="0" w:space="0" w:color="auto"/>
          </w:divBdr>
        </w:div>
        <w:div w:id="870999045">
          <w:marLeft w:val="0"/>
          <w:marRight w:val="0"/>
          <w:marTop w:val="0"/>
          <w:marBottom w:val="0"/>
          <w:divBdr>
            <w:top w:val="none" w:sz="0" w:space="0" w:color="auto"/>
            <w:left w:val="none" w:sz="0" w:space="0" w:color="auto"/>
            <w:bottom w:val="none" w:sz="0" w:space="0" w:color="auto"/>
            <w:right w:val="none" w:sz="0" w:space="0" w:color="auto"/>
          </w:divBdr>
        </w:div>
        <w:div w:id="1512258745">
          <w:marLeft w:val="0"/>
          <w:marRight w:val="0"/>
          <w:marTop w:val="0"/>
          <w:marBottom w:val="0"/>
          <w:divBdr>
            <w:top w:val="none" w:sz="0" w:space="0" w:color="auto"/>
            <w:left w:val="none" w:sz="0" w:space="0" w:color="auto"/>
            <w:bottom w:val="none" w:sz="0" w:space="0" w:color="auto"/>
            <w:right w:val="none" w:sz="0" w:space="0" w:color="auto"/>
          </w:divBdr>
        </w:div>
        <w:div w:id="356548305">
          <w:marLeft w:val="0"/>
          <w:marRight w:val="0"/>
          <w:marTop w:val="0"/>
          <w:marBottom w:val="0"/>
          <w:divBdr>
            <w:top w:val="none" w:sz="0" w:space="0" w:color="auto"/>
            <w:left w:val="none" w:sz="0" w:space="0" w:color="auto"/>
            <w:bottom w:val="none" w:sz="0" w:space="0" w:color="auto"/>
            <w:right w:val="none" w:sz="0" w:space="0" w:color="auto"/>
          </w:divBdr>
        </w:div>
        <w:div w:id="1414934505">
          <w:marLeft w:val="0"/>
          <w:marRight w:val="0"/>
          <w:marTop w:val="0"/>
          <w:marBottom w:val="0"/>
          <w:divBdr>
            <w:top w:val="none" w:sz="0" w:space="0" w:color="auto"/>
            <w:left w:val="none" w:sz="0" w:space="0" w:color="auto"/>
            <w:bottom w:val="none" w:sz="0" w:space="0" w:color="auto"/>
            <w:right w:val="none" w:sz="0" w:space="0" w:color="auto"/>
          </w:divBdr>
        </w:div>
        <w:div w:id="2058116385">
          <w:marLeft w:val="0"/>
          <w:marRight w:val="0"/>
          <w:marTop w:val="0"/>
          <w:marBottom w:val="0"/>
          <w:divBdr>
            <w:top w:val="none" w:sz="0" w:space="0" w:color="auto"/>
            <w:left w:val="none" w:sz="0" w:space="0" w:color="auto"/>
            <w:bottom w:val="none" w:sz="0" w:space="0" w:color="auto"/>
            <w:right w:val="none" w:sz="0" w:space="0" w:color="auto"/>
          </w:divBdr>
        </w:div>
        <w:div w:id="1148860449">
          <w:marLeft w:val="0"/>
          <w:marRight w:val="0"/>
          <w:marTop w:val="0"/>
          <w:marBottom w:val="0"/>
          <w:divBdr>
            <w:top w:val="none" w:sz="0" w:space="0" w:color="auto"/>
            <w:left w:val="none" w:sz="0" w:space="0" w:color="auto"/>
            <w:bottom w:val="none" w:sz="0" w:space="0" w:color="auto"/>
            <w:right w:val="none" w:sz="0" w:space="0" w:color="auto"/>
          </w:divBdr>
        </w:div>
        <w:div w:id="106968965">
          <w:marLeft w:val="0"/>
          <w:marRight w:val="0"/>
          <w:marTop w:val="0"/>
          <w:marBottom w:val="0"/>
          <w:divBdr>
            <w:top w:val="none" w:sz="0" w:space="0" w:color="auto"/>
            <w:left w:val="none" w:sz="0" w:space="0" w:color="auto"/>
            <w:bottom w:val="none" w:sz="0" w:space="0" w:color="auto"/>
            <w:right w:val="none" w:sz="0" w:space="0" w:color="auto"/>
          </w:divBdr>
        </w:div>
        <w:div w:id="1757092489">
          <w:marLeft w:val="0"/>
          <w:marRight w:val="0"/>
          <w:marTop w:val="0"/>
          <w:marBottom w:val="0"/>
          <w:divBdr>
            <w:top w:val="none" w:sz="0" w:space="0" w:color="auto"/>
            <w:left w:val="none" w:sz="0" w:space="0" w:color="auto"/>
            <w:bottom w:val="none" w:sz="0" w:space="0" w:color="auto"/>
            <w:right w:val="none" w:sz="0" w:space="0" w:color="auto"/>
          </w:divBdr>
        </w:div>
        <w:div w:id="657267131">
          <w:marLeft w:val="0"/>
          <w:marRight w:val="0"/>
          <w:marTop w:val="0"/>
          <w:marBottom w:val="0"/>
          <w:divBdr>
            <w:top w:val="none" w:sz="0" w:space="0" w:color="auto"/>
            <w:left w:val="none" w:sz="0" w:space="0" w:color="auto"/>
            <w:bottom w:val="none" w:sz="0" w:space="0" w:color="auto"/>
            <w:right w:val="none" w:sz="0" w:space="0" w:color="auto"/>
          </w:divBdr>
        </w:div>
        <w:div w:id="2130078766">
          <w:marLeft w:val="0"/>
          <w:marRight w:val="0"/>
          <w:marTop w:val="0"/>
          <w:marBottom w:val="0"/>
          <w:divBdr>
            <w:top w:val="none" w:sz="0" w:space="0" w:color="auto"/>
            <w:left w:val="none" w:sz="0" w:space="0" w:color="auto"/>
            <w:bottom w:val="none" w:sz="0" w:space="0" w:color="auto"/>
            <w:right w:val="none" w:sz="0" w:space="0" w:color="auto"/>
          </w:divBdr>
        </w:div>
        <w:div w:id="1609661430">
          <w:marLeft w:val="0"/>
          <w:marRight w:val="0"/>
          <w:marTop w:val="0"/>
          <w:marBottom w:val="0"/>
          <w:divBdr>
            <w:top w:val="none" w:sz="0" w:space="0" w:color="auto"/>
            <w:left w:val="none" w:sz="0" w:space="0" w:color="auto"/>
            <w:bottom w:val="none" w:sz="0" w:space="0" w:color="auto"/>
            <w:right w:val="none" w:sz="0" w:space="0" w:color="auto"/>
          </w:divBdr>
        </w:div>
        <w:div w:id="1964313115">
          <w:marLeft w:val="0"/>
          <w:marRight w:val="0"/>
          <w:marTop w:val="0"/>
          <w:marBottom w:val="0"/>
          <w:divBdr>
            <w:top w:val="none" w:sz="0" w:space="0" w:color="auto"/>
            <w:left w:val="none" w:sz="0" w:space="0" w:color="auto"/>
            <w:bottom w:val="none" w:sz="0" w:space="0" w:color="auto"/>
            <w:right w:val="none" w:sz="0" w:space="0" w:color="auto"/>
          </w:divBdr>
        </w:div>
        <w:div w:id="1539388259">
          <w:marLeft w:val="0"/>
          <w:marRight w:val="0"/>
          <w:marTop w:val="0"/>
          <w:marBottom w:val="0"/>
          <w:divBdr>
            <w:top w:val="none" w:sz="0" w:space="0" w:color="auto"/>
            <w:left w:val="none" w:sz="0" w:space="0" w:color="auto"/>
            <w:bottom w:val="none" w:sz="0" w:space="0" w:color="auto"/>
            <w:right w:val="none" w:sz="0" w:space="0" w:color="auto"/>
          </w:divBdr>
        </w:div>
        <w:div w:id="1583221370">
          <w:marLeft w:val="0"/>
          <w:marRight w:val="0"/>
          <w:marTop w:val="0"/>
          <w:marBottom w:val="0"/>
          <w:divBdr>
            <w:top w:val="none" w:sz="0" w:space="0" w:color="auto"/>
            <w:left w:val="none" w:sz="0" w:space="0" w:color="auto"/>
            <w:bottom w:val="none" w:sz="0" w:space="0" w:color="auto"/>
            <w:right w:val="none" w:sz="0" w:space="0" w:color="auto"/>
          </w:divBdr>
        </w:div>
        <w:div w:id="421220479">
          <w:marLeft w:val="0"/>
          <w:marRight w:val="0"/>
          <w:marTop w:val="0"/>
          <w:marBottom w:val="0"/>
          <w:divBdr>
            <w:top w:val="none" w:sz="0" w:space="0" w:color="auto"/>
            <w:left w:val="none" w:sz="0" w:space="0" w:color="auto"/>
            <w:bottom w:val="none" w:sz="0" w:space="0" w:color="auto"/>
            <w:right w:val="none" w:sz="0" w:space="0" w:color="auto"/>
          </w:divBdr>
        </w:div>
        <w:div w:id="232397400">
          <w:marLeft w:val="0"/>
          <w:marRight w:val="0"/>
          <w:marTop w:val="0"/>
          <w:marBottom w:val="0"/>
          <w:divBdr>
            <w:top w:val="none" w:sz="0" w:space="0" w:color="auto"/>
            <w:left w:val="none" w:sz="0" w:space="0" w:color="auto"/>
            <w:bottom w:val="none" w:sz="0" w:space="0" w:color="auto"/>
            <w:right w:val="none" w:sz="0" w:space="0" w:color="auto"/>
          </w:divBdr>
        </w:div>
        <w:div w:id="508712372">
          <w:marLeft w:val="0"/>
          <w:marRight w:val="0"/>
          <w:marTop w:val="0"/>
          <w:marBottom w:val="0"/>
          <w:divBdr>
            <w:top w:val="none" w:sz="0" w:space="0" w:color="auto"/>
            <w:left w:val="none" w:sz="0" w:space="0" w:color="auto"/>
            <w:bottom w:val="none" w:sz="0" w:space="0" w:color="auto"/>
            <w:right w:val="none" w:sz="0" w:space="0" w:color="auto"/>
          </w:divBdr>
        </w:div>
        <w:div w:id="1064766473">
          <w:marLeft w:val="0"/>
          <w:marRight w:val="0"/>
          <w:marTop w:val="0"/>
          <w:marBottom w:val="0"/>
          <w:divBdr>
            <w:top w:val="none" w:sz="0" w:space="0" w:color="auto"/>
            <w:left w:val="none" w:sz="0" w:space="0" w:color="auto"/>
            <w:bottom w:val="none" w:sz="0" w:space="0" w:color="auto"/>
            <w:right w:val="none" w:sz="0" w:space="0" w:color="auto"/>
          </w:divBdr>
        </w:div>
        <w:div w:id="244413127">
          <w:marLeft w:val="0"/>
          <w:marRight w:val="0"/>
          <w:marTop w:val="0"/>
          <w:marBottom w:val="0"/>
          <w:divBdr>
            <w:top w:val="none" w:sz="0" w:space="0" w:color="auto"/>
            <w:left w:val="none" w:sz="0" w:space="0" w:color="auto"/>
            <w:bottom w:val="none" w:sz="0" w:space="0" w:color="auto"/>
            <w:right w:val="none" w:sz="0" w:space="0" w:color="auto"/>
          </w:divBdr>
        </w:div>
        <w:div w:id="938636408">
          <w:marLeft w:val="0"/>
          <w:marRight w:val="0"/>
          <w:marTop w:val="0"/>
          <w:marBottom w:val="0"/>
          <w:divBdr>
            <w:top w:val="none" w:sz="0" w:space="0" w:color="auto"/>
            <w:left w:val="none" w:sz="0" w:space="0" w:color="auto"/>
            <w:bottom w:val="none" w:sz="0" w:space="0" w:color="auto"/>
            <w:right w:val="none" w:sz="0" w:space="0" w:color="auto"/>
          </w:divBdr>
        </w:div>
        <w:div w:id="866451877">
          <w:marLeft w:val="0"/>
          <w:marRight w:val="0"/>
          <w:marTop w:val="0"/>
          <w:marBottom w:val="0"/>
          <w:divBdr>
            <w:top w:val="none" w:sz="0" w:space="0" w:color="auto"/>
            <w:left w:val="none" w:sz="0" w:space="0" w:color="auto"/>
            <w:bottom w:val="none" w:sz="0" w:space="0" w:color="auto"/>
            <w:right w:val="none" w:sz="0" w:space="0" w:color="auto"/>
          </w:divBdr>
        </w:div>
        <w:div w:id="1996372884">
          <w:marLeft w:val="0"/>
          <w:marRight w:val="0"/>
          <w:marTop w:val="0"/>
          <w:marBottom w:val="0"/>
          <w:divBdr>
            <w:top w:val="none" w:sz="0" w:space="0" w:color="auto"/>
            <w:left w:val="none" w:sz="0" w:space="0" w:color="auto"/>
            <w:bottom w:val="none" w:sz="0" w:space="0" w:color="auto"/>
            <w:right w:val="none" w:sz="0" w:space="0" w:color="auto"/>
          </w:divBdr>
        </w:div>
        <w:div w:id="1021779084">
          <w:marLeft w:val="0"/>
          <w:marRight w:val="0"/>
          <w:marTop w:val="0"/>
          <w:marBottom w:val="0"/>
          <w:divBdr>
            <w:top w:val="none" w:sz="0" w:space="0" w:color="auto"/>
            <w:left w:val="none" w:sz="0" w:space="0" w:color="auto"/>
            <w:bottom w:val="none" w:sz="0" w:space="0" w:color="auto"/>
            <w:right w:val="none" w:sz="0" w:space="0" w:color="auto"/>
          </w:divBdr>
        </w:div>
        <w:div w:id="1650667961">
          <w:marLeft w:val="0"/>
          <w:marRight w:val="0"/>
          <w:marTop w:val="0"/>
          <w:marBottom w:val="0"/>
          <w:divBdr>
            <w:top w:val="none" w:sz="0" w:space="0" w:color="auto"/>
            <w:left w:val="none" w:sz="0" w:space="0" w:color="auto"/>
            <w:bottom w:val="none" w:sz="0" w:space="0" w:color="auto"/>
            <w:right w:val="none" w:sz="0" w:space="0" w:color="auto"/>
          </w:divBdr>
        </w:div>
        <w:div w:id="1604024025">
          <w:marLeft w:val="0"/>
          <w:marRight w:val="0"/>
          <w:marTop w:val="0"/>
          <w:marBottom w:val="0"/>
          <w:divBdr>
            <w:top w:val="none" w:sz="0" w:space="0" w:color="auto"/>
            <w:left w:val="none" w:sz="0" w:space="0" w:color="auto"/>
            <w:bottom w:val="none" w:sz="0" w:space="0" w:color="auto"/>
            <w:right w:val="none" w:sz="0" w:space="0" w:color="auto"/>
          </w:divBdr>
        </w:div>
        <w:div w:id="1710757639">
          <w:marLeft w:val="0"/>
          <w:marRight w:val="0"/>
          <w:marTop w:val="0"/>
          <w:marBottom w:val="0"/>
          <w:divBdr>
            <w:top w:val="none" w:sz="0" w:space="0" w:color="auto"/>
            <w:left w:val="none" w:sz="0" w:space="0" w:color="auto"/>
            <w:bottom w:val="none" w:sz="0" w:space="0" w:color="auto"/>
            <w:right w:val="none" w:sz="0" w:space="0" w:color="auto"/>
          </w:divBdr>
        </w:div>
        <w:div w:id="1651518406">
          <w:marLeft w:val="0"/>
          <w:marRight w:val="0"/>
          <w:marTop w:val="0"/>
          <w:marBottom w:val="0"/>
          <w:divBdr>
            <w:top w:val="none" w:sz="0" w:space="0" w:color="auto"/>
            <w:left w:val="none" w:sz="0" w:space="0" w:color="auto"/>
            <w:bottom w:val="none" w:sz="0" w:space="0" w:color="auto"/>
            <w:right w:val="none" w:sz="0" w:space="0" w:color="auto"/>
          </w:divBdr>
        </w:div>
        <w:div w:id="640771647">
          <w:marLeft w:val="0"/>
          <w:marRight w:val="0"/>
          <w:marTop w:val="0"/>
          <w:marBottom w:val="0"/>
          <w:divBdr>
            <w:top w:val="none" w:sz="0" w:space="0" w:color="auto"/>
            <w:left w:val="none" w:sz="0" w:space="0" w:color="auto"/>
            <w:bottom w:val="none" w:sz="0" w:space="0" w:color="auto"/>
            <w:right w:val="none" w:sz="0" w:space="0" w:color="auto"/>
          </w:divBdr>
        </w:div>
        <w:div w:id="1429040785">
          <w:marLeft w:val="0"/>
          <w:marRight w:val="0"/>
          <w:marTop w:val="0"/>
          <w:marBottom w:val="0"/>
          <w:divBdr>
            <w:top w:val="none" w:sz="0" w:space="0" w:color="auto"/>
            <w:left w:val="none" w:sz="0" w:space="0" w:color="auto"/>
            <w:bottom w:val="none" w:sz="0" w:space="0" w:color="auto"/>
            <w:right w:val="none" w:sz="0" w:space="0" w:color="auto"/>
          </w:divBdr>
        </w:div>
        <w:div w:id="1348752535">
          <w:marLeft w:val="0"/>
          <w:marRight w:val="0"/>
          <w:marTop w:val="0"/>
          <w:marBottom w:val="0"/>
          <w:divBdr>
            <w:top w:val="none" w:sz="0" w:space="0" w:color="auto"/>
            <w:left w:val="none" w:sz="0" w:space="0" w:color="auto"/>
            <w:bottom w:val="none" w:sz="0" w:space="0" w:color="auto"/>
            <w:right w:val="none" w:sz="0" w:space="0" w:color="auto"/>
          </w:divBdr>
        </w:div>
        <w:div w:id="204947061">
          <w:marLeft w:val="0"/>
          <w:marRight w:val="0"/>
          <w:marTop w:val="0"/>
          <w:marBottom w:val="0"/>
          <w:divBdr>
            <w:top w:val="none" w:sz="0" w:space="0" w:color="auto"/>
            <w:left w:val="none" w:sz="0" w:space="0" w:color="auto"/>
            <w:bottom w:val="none" w:sz="0" w:space="0" w:color="auto"/>
            <w:right w:val="none" w:sz="0" w:space="0" w:color="auto"/>
          </w:divBdr>
        </w:div>
        <w:div w:id="2092656880">
          <w:marLeft w:val="0"/>
          <w:marRight w:val="0"/>
          <w:marTop w:val="0"/>
          <w:marBottom w:val="0"/>
          <w:divBdr>
            <w:top w:val="none" w:sz="0" w:space="0" w:color="auto"/>
            <w:left w:val="none" w:sz="0" w:space="0" w:color="auto"/>
            <w:bottom w:val="none" w:sz="0" w:space="0" w:color="auto"/>
            <w:right w:val="none" w:sz="0" w:space="0" w:color="auto"/>
          </w:divBdr>
        </w:div>
        <w:div w:id="988440450">
          <w:marLeft w:val="0"/>
          <w:marRight w:val="0"/>
          <w:marTop w:val="0"/>
          <w:marBottom w:val="0"/>
          <w:divBdr>
            <w:top w:val="none" w:sz="0" w:space="0" w:color="auto"/>
            <w:left w:val="none" w:sz="0" w:space="0" w:color="auto"/>
            <w:bottom w:val="none" w:sz="0" w:space="0" w:color="auto"/>
            <w:right w:val="none" w:sz="0" w:space="0" w:color="auto"/>
          </w:divBdr>
        </w:div>
        <w:div w:id="856192157">
          <w:marLeft w:val="0"/>
          <w:marRight w:val="0"/>
          <w:marTop w:val="0"/>
          <w:marBottom w:val="0"/>
          <w:divBdr>
            <w:top w:val="none" w:sz="0" w:space="0" w:color="auto"/>
            <w:left w:val="none" w:sz="0" w:space="0" w:color="auto"/>
            <w:bottom w:val="none" w:sz="0" w:space="0" w:color="auto"/>
            <w:right w:val="none" w:sz="0" w:space="0" w:color="auto"/>
          </w:divBdr>
        </w:div>
        <w:div w:id="437917357">
          <w:marLeft w:val="0"/>
          <w:marRight w:val="0"/>
          <w:marTop w:val="0"/>
          <w:marBottom w:val="0"/>
          <w:divBdr>
            <w:top w:val="none" w:sz="0" w:space="0" w:color="auto"/>
            <w:left w:val="none" w:sz="0" w:space="0" w:color="auto"/>
            <w:bottom w:val="none" w:sz="0" w:space="0" w:color="auto"/>
            <w:right w:val="none" w:sz="0" w:space="0" w:color="auto"/>
          </w:divBdr>
        </w:div>
        <w:div w:id="2124030062">
          <w:marLeft w:val="0"/>
          <w:marRight w:val="0"/>
          <w:marTop w:val="0"/>
          <w:marBottom w:val="0"/>
          <w:divBdr>
            <w:top w:val="none" w:sz="0" w:space="0" w:color="auto"/>
            <w:left w:val="none" w:sz="0" w:space="0" w:color="auto"/>
            <w:bottom w:val="none" w:sz="0" w:space="0" w:color="auto"/>
            <w:right w:val="none" w:sz="0" w:space="0" w:color="auto"/>
          </w:divBdr>
        </w:div>
        <w:div w:id="200017570">
          <w:marLeft w:val="0"/>
          <w:marRight w:val="0"/>
          <w:marTop w:val="0"/>
          <w:marBottom w:val="0"/>
          <w:divBdr>
            <w:top w:val="none" w:sz="0" w:space="0" w:color="auto"/>
            <w:left w:val="none" w:sz="0" w:space="0" w:color="auto"/>
            <w:bottom w:val="none" w:sz="0" w:space="0" w:color="auto"/>
            <w:right w:val="none" w:sz="0" w:space="0" w:color="auto"/>
          </w:divBdr>
        </w:div>
        <w:div w:id="2086293628">
          <w:marLeft w:val="0"/>
          <w:marRight w:val="0"/>
          <w:marTop w:val="0"/>
          <w:marBottom w:val="0"/>
          <w:divBdr>
            <w:top w:val="none" w:sz="0" w:space="0" w:color="auto"/>
            <w:left w:val="none" w:sz="0" w:space="0" w:color="auto"/>
            <w:bottom w:val="none" w:sz="0" w:space="0" w:color="auto"/>
            <w:right w:val="none" w:sz="0" w:space="0" w:color="auto"/>
          </w:divBdr>
        </w:div>
        <w:div w:id="1446389115">
          <w:marLeft w:val="0"/>
          <w:marRight w:val="0"/>
          <w:marTop w:val="0"/>
          <w:marBottom w:val="0"/>
          <w:divBdr>
            <w:top w:val="none" w:sz="0" w:space="0" w:color="auto"/>
            <w:left w:val="none" w:sz="0" w:space="0" w:color="auto"/>
            <w:bottom w:val="none" w:sz="0" w:space="0" w:color="auto"/>
            <w:right w:val="none" w:sz="0" w:space="0" w:color="auto"/>
          </w:divBdr>
        </w:div>
        <w:div w:id="368771136">
          <w:marLeft w:val="0"/>
          <w:marRight w:val="0"/>
          <w:marTop w:val="0"/>
          <w:marBottom w:val="0"/>
          <w:divBdr>
            <w:top w:val="none" w:sz="0" w:space="0" w:color="auto"/>
            <w:left w:val="none" w:sz="0" w:space="0" w:color="auto"/>
            <w:bottom w:val="none" w:sz="0" w:space="0" w:color="auto"/>
            <w:right w:val="none" w:sz="0" w:space="0" w:color="auto"/>
          </w:divBdr>
        </w:div>
        <w:div w:id="1028143311">
          <w:marLeft w:val="0"/>
          <w:marRight w:val="0"/>
          <w:marTop w:val="0"/>
          <w:marBottom w:val="0"/>
          <w:divBdr>
            <w:top w:val="none" w:sz="0" w:space="0" w:color="auto"/>
            <w:left w:val="none" w:sz="0" w:space="0" w:color="auto"/>
            <w:bottom w:val="none" w:sz="0" w:space="0" w:color="auto"/>
            <w:right w:val="none" w:sz="0" w:space="0" w:color="auto"/>
          </w:divBdr>
        </w:div>
        <w:div w:id="1022710915">
          <w:marLeft w:val="0"/>
          <w:marRight w:val="0"/>
          <w:marTop w:val="0"/>
          <w:marBottom w:val="0"/>
          <w:divBdr>
            <w:top w:val="none" w:sz="0" w:space="0" w:color="auto"/>
            <w:left w:val="none" w:sz="0" w:space="0" w:color="auto"/>
            <w:bottom w:val="none" w:sz="0" w:space="0" w:color="auto"/>
            <w:right w:val="none" w:sz="0" w:space="0" w:color="auto"/>
          </w:divBdr>
        </w:div>
        <w:div w:id="2063673002">
          <w:marLeft w:val="0"/>
          <w:marRight w:val="0"/>
          <w:marTop w:val="0"/>
          <w:marBottom w:val="0"/>
          <w:divBdr>
            <w:top w:val="none" w:sz="0" w:space="0" w:color="auto"/>
            <w:left w:val="none" w:sz="0" w:space="0" w:color="auto"/>
            <w:bottom w:val="none" w:sz="0" w:space="0" w:color="auto"/>
            <w:right w:val="none" w:sz="0" w:space="0" w:color="auto"/>
          </w:divBdr>
        </w:div>
        <w:div w:id="1824078264">
          <w:marLeft w:val="0"/>
          <w:marRight w:val="0"/>
          <w:marTop w:val="0"/>
          <w:marBottom w:val="0"/>
          <w:divBdr>
            <w:top w:val="none" w:sz="0" w:space="0" w:color="auto"/>
            <w:left w:val="none" w:sz="0" w:space="0" w:color="auto"/>
            <w:bottom w:val="none" w:sz="0" w:space="0" w:color="auto"/>
            <w:right w:val="none" w:sz="0" w:space="0" w:color="auto"/>
          </w:divBdr>
        </w:div>
      </w:divsChild>
    </w:div>
    <w:div w:id="491945346">
      <w:bodyDiv w:val="1"/>
      <w:marLeft w:val="0"/>
      <w:marRight w:val="0"/>
      <w:marTop w:val="0"/>
      <w:marBottom w:val="0"/>
      <w:divBdr>
        <w:top w:val="none" w:sz="0" w:space="0" w:color="auto"/>
        <w:left w:val="none" w:sz="0" w:space="0" w:color="auto"/>
        <w:bottom w:val="none" w:sz="0" w:space="0" w:color="auto"/>
        <w:right w:val="none" w:sz="0" w:space="0" w:color="auto"/>
      </w:divBdr>
    </w:div>
    <w:div w:id="493302581">
      <w:bodyDiv w:val="1"/>
      <w:marLeft w:val="0"/>
      <w:marRight w:val="0"/>
      <w:marTop w:val="0"/>
      <w:marBottom w:val="0"/>
      <w:divBdr>
        <w:top w:val="none" w:sz="0" w:space="0" w:color="auto"/>
        <w:left w:val="none" w:sz="0" w:space="0" w:color="auto"/>
        <w:bottom w:val="none" w:sz="0" w:space="0" w:color="auto"/>
        <w:right w:val="none" w:sz="0" w:space="0" w:color="auto"/>
      </w:divBdr>
    </w:div>
    <w:div w:id="493569690">
      <w:bodyDiv w:val="1"/>
      <w:marLeft w:val="0"/>
      <w:marRight w:val="0"/>
      <w:marTop w:val="0"/>
      <w:marBottom w:val="0"/>
      <w:divBdr>
        <w:top w:val="none" w:sz="0" w:space="0" w:color="auto"/>
        <w:left w:val="none" w:sz="0" w:space="0" w:color="auto"/>
        <w:bottom w:val="none" w:sz="0" w:space="0" w:color="auto"/>
        <w:right w:val="none" w:sz="0" w:space="0" w:color="auto"/>
      </w:divBdr>
    </w:div>
    <w:div w:id="493574552">
      <w:bodyDiv w:val="1"/>
      <w:marLeft w:val="0"/>
      <w:marRight w:val="0"/>
      <w:marTop w:val="0"/>
      <w:marBottom w:val="0"/>
      <w:divBdr>
        <w:top w:val="none" w:sz="0" w:space="0" w:color="auto"/>
        <w:left w:val="none" w:sz="0" w:space="0" w:color="auto"/>
        <w:bottom w:val="none" w:sz="0" w:space="0" w:color="auto"/>
        <w:right w:val="none" w:sz="0" w:space="0" w:color="auto"/>
      </w:divBdr>
    </w:div>
    <w:div w:id="493837702">
      <w:bodyDiv w:val="1"/>
      <w:marLeft w:val="0"/>
      <w:marRight w:val="0"/>
      <w:marTop w:val="0"/>
      <w:marBottom w:val="0"/>
      <w:divBdr>
        <w:top w:val="none" w:sz="0" w:space="0" w:color="auto"/>
        <w:left w:val="none" w:sz="0" w:space="0" w:color="auto"/>
        <w:bottom w:val="none" w:sz="0" w:space="0" w:color="auto"/>
        <w:right w:val="none" w:sz="0" w:space="0" w:color="auto"/>
      </w:divBdr>
    </w:div>
    <w:div w:id="494301118">
      <w:bodyDiv w:val="1"/>
      <w:marLeft w:val="0"/>
      <w:marRight w:val="0"/>
      <w:marTop w:val="0"/>
      <w:marBottom w:val="0"/>
      <w:divBdr>
        <w:top w:val="none" w:sz="0" w:space="0" w:color="auto"/>
        <w:left w:val="none" w:sz="0" w:space="0" w:color="auto"/>
        <w:bottom w:val="none" w:sz="0" w:space="0" w:color="auto"/>
        <w:right w:val="none" w:sz="0" w:space="0" w:color="auto"/>
      </w:divBdr>
    </w:div>
    <w:div w:id="494344585">
      <w:bodyDiv w:val="1"/>
      <w:marLeft w:val="0"/>
      <w:marRight w:val="0"/>
      <w:marTop w:val="0"/>
      <w:marBottom w:val="0"/>
      <w:divBdr>
        <w:top w:val="none" w:sz="0" w:space="0" w:color="auto"/>
        <w:left w:val="none" w:sz="0" w:space="0" w:color="auto"/>
        <w:bottom w:val="none" w:sz="0" w:space="0" w:color="auto"/>
        <w:right w:val="none" w:sz="0" w:space="0" w:color="auto"/>
      </w:divBdr>
    </w:div>
    <w:div w:id="494414872">
      <w:bodyDiv w:val="1"/>
      <w:marLeft w:val="0"/>
      <w:marRight w:val="0"/>
      <w:marTop w:val="0"/>
      <w:marBottom w:val="0"/>
      <w:divBdr>
        <w:top w:val="none" w:sz="0" w:space="0" w:color="auto"/>
        <w:left w:val="none" w:sz="0" w:space="0" w:color="auto"/>
        <w:bottom w:val="none" w:sz="0" w:space="0" w:color="auto"/>
        <w:right w:val="none" w:sz="0" w:space="0" w:color="auto"/>
      </w:divBdr>
    </w:div>
    <w:div w:id="495268434">
      <w:bodyDiv w:val="1"/>
      <w:marLeft w:val="0"/>
      <w:marRight w:val="0"/>
      <w:marTop w:val="0"/>
      <w:marBottom w:val="0"/>
      <w:divBdr>
        <w:top w:val="none" w:sz="0" w:space="0" w:color="auto"/>
        <w:left w:val="none" w:sz="0" w:space="0" w:color="auto"/>
        <w:bottom w:val="none" w:sz="0" w:space="0" w:color="auto"/>
        <w:right w:val="none" w:sz="0" w:space="0" w:color="auto"/>
      </w:divBdr>
    </w:div>
    <w:div w:id="496070662">
      <w:bodyDiv w:val="1"/>
      <w:marLeft w:val="0"/>
      <w:marRight w:val="0"/>
      <w:marTop w:val="0"/>
      <w:marBottom w:val="0"/>
      <w:divBdr>
        <w:top w:val="none" w:sz="0" w:space="0" w:color="auto"/>
        <w:left w:val="none" w:sz="0" w:space="0" w:color="auto"/>
        <w:bottom w:val="none" w:sz="0" w:space="0" w:color="auto"/>
        <w:right w:val="none" w:sz="0" w:space="0" w:color="auto"/>
      </w:divBdr>
    </w:div>
    <w:div w:id="496192102">
      <w:bodyDiv w:val="1"/>
      <w:marLeft w:val="0"/>
      <w:marRight w:val="0"/>
      <w:marTop w:val="0"/>
      <w:marBottom w:val="0"/>
      <w:divBdr>
        <w:top w:val="none" w:sz="0" w:space="0" w:color="auto"/>
        <w:left w:val="none" w:sz="0" w:space="0" w:color="auto"/>
        <w:bottom w:val="none" w:sz="0" w:space="0" w:color="auto"/>
        <w:right w:val="none" w:sz="0" w:space="0" w:color="auto"/>
      </w:divBdr>
    </w:div>
    <w:div w:id="496385834">
      <w:bodyDiv w:val="1"/>
      <w:marLeft w:val="0"/>
      <w:marRight w:val="0"/>
      <w:marTop w:val="0"/>
      <w:marBottom w:val="0"/>
      <w:divBdr>
        <w:top w:val="none" w:sz="0" w:space="0" w:color="auto"/>
        <w:left w:val="none" w:sz="0" w:space="0" w:color="auto"/>
        <w:bottom w:val="none" w:sz="0" w:space="0" w:color="auto"/>
        <w:right w:val="none" w:sz="0" w:space="0" w:color="auto"/>
      </w:divBdr>
    </w:div>
    <w:div w:id="496649009">
      <w:bodyDiv w:val="1"/>
      <w:marLeft w:val="0"/>
      <w:marRight w:val="0"/>
      <w:marTop w:val="0"/>
      <w:marBottom w:val="0"/>
      <w:divBdr>
        <w:top w:val="none" w:sz="0" w:space="0" w:color="auto"/>
        <w:left w:val="none" w:sz="0" w:space="0" w:color="auto"/>
        <w:bottom w:val="none" w:sz="0" w:space="0" w:color="auto"/>
        <w:right w:val="none" w:sz="0" w:space="0" w:color="auto"/>
      </w:divBdr>
    </w:div>
    <w:div w:id="497697684">
      <w:bodyDiv w:val="1"/>
      <w:marLeft w:val="0"/>
      <w:marRight w:val="0"/>
      <w:marTop w:val="0"/>
      <w:marBottom w:val="0"/>
      <w:divBdr>
        <w:top w:val="none" w:sz="0" w:space="0" w:color="auto"/>
        <w:left w:val="none" w:sz="0" w:space="0" w:color="auto"/>
        <w:bottom w:val="none" w:sz="0" w:space="0" w:color="auto"/>
        <w:right w:val="none" w:sz="0" w:space="0" w:color="auto"/>
      </w:divBdr>
    </w:div>
    <w:div w:id="498421952">
      <w:bodyDiv w:val="1"/>
      <w:marLeft w:val="0"/>
      <w:marRight w:val="0"/>
      <w:marTop w:val="0"/>
      <w:marBottom w:val="0"/>
      <w:divBdr>
        <w:top w:val="none" w:sz="0" w:space="0" w:color="auto"/>
        <w:left w:val="none" w:sz="0" w:space="0" w:color="auto"/>
        <w:bottom w:val="none" w:sz="0" w:space="0" w:color="auto"/>
        <w:right w:val="none" w:sz="0" w:space="0" w:color="auto"/>
      </w:divBdr>
    </w:div>
    <w:div w:id="498424786">
      <w:bodyDiv w:val="1"/>
      <w:marLeft w:val="0"/>
      <w:marRight w:val="0"/>
      <w:marTop w:val="0"/>
      <w:marBottom w:val="0"/>
      <w:divBdr>
        <w:top w:val="none" w:sz="0" w:space="0" w:color="auto"/>
        <w:left w:val="none" w:sz="0" w:space="0" w:color="auto"/>
        <w:bottom w:val="none" w:sz="0" w:space="0" w:color="auto"/>
        <w:right w:val="none" w:sz="0" w:space="0" w:color="auto"/>
      </w:divBdr>
    </w:div>
    <w:div w:id="498886428">
      <w:bodyDiv w:val="1"/>
      <w:marLeft w:val="0"/>
      <w:marRight w:val="0"/>
      <w:marTop w:val="0"/>
      <w:marBottom w:val="0"/>
      <w:divBdr>
        <w:top w:val="none" w:sz="0" w:space="0" w:color="auto"/>
        <w:left w:val="none" w:sz="0" w:space="0" w:color="auto"/>
        <w:bottom w:val="none" w:sz="0" w:space="0" w:color="auto"/>
        <w:right w:val="none" w:sz="0" w:space="0" w:color="auto"/>
      </w:divBdr>
    </w:div>
    <w:div w:id="500898824">
      <w:bodyDiv w:val="1"/>
      <w:marLeft w:val="0"/>
      <w:marRight w:val="0"/>
      <w:marTop w:val="0"/>
      <w:marBottom w:val="0"/>
      <w:divBdr>
        <w:top w:val="none" w:sz="0" w:space="0" w:color="auto"/>
        <w:left w:val="none" w:sz="0" w:space="0" w:color="auto"/>
        <w:bottom w:val="none" w:sz="0" w:space="0" w:color="auto"/>
        <w:right w:val="none" w:sz="0" w:space="0" w:color="auto"/>
      </w:divBdr>
    </w:div>
    <w:div w:id="501701438">
      <w:bodyDiv w:val="1"/>
      <w:marLeft w:val="0"/>
      <w:marRight w:val="0"/>
      <w:marTop w:val="0"/>
      <w:marBottom w:val="0"/>
      <w:divBdr>
        <w:top w:val="none" w:sz="0" w:space="0" w:color="auto"/>
        <w:left w:val="none" w:sz="0" w:space="0" w:color="auto"/>
        <w:bottom w:val="none" w:sz="0" w:space="0" w:color="auto"/>
        <w:right w:val="none" w:sz="0" w:space="0" w:color="auto"/>
      </w:divBdr>
    </w:div>
    <w:div w:id="502165269">
      <w:bodyDiv w:val="1"/>
      <w:marLeft w:val="0"/>
      <w:marRight w:val="0"/>
      <w:marTop w:val="0"/>
      <w:marBottom w:val="0"/>
      <w:divBdr>
        <w:top w:val="none" w:sz="0" w:space="0" w:color="auto"/>
        <w:left w:val="none" w:sz="0" w:space="0" w:color="auto"/>
        <w:bottom w:val="none" w:sz="0" w:space="0" w:color="auto"/>
        <w:right w:val="none" w:sz="0" w:space="0" w:color="auto"/>
      </w:divBdr>
    </w:div>
    <w:div w:id="502859290">
      <w:bodyDiv w:val="1"/>
      <w:marLeft w:val="0"/>
      <w:marRight w:val="0"/>
      <w:marTop w:val="0"/>
      <w:marBottom w:val="0"/>
      <w:divBdr>
        <w:top w:val="none" w:sz="0" w:space="0" w:color="auto"/>
        <w:left w:val="none" w:sz="0" w:space="0" w:color="auto"/>
        <w:bottom w:val="none" w:sz="0" w:space="0" w:color="auto"/>
        <w:right w:val="none" w:sz="0" w:space="0" w:color="auto"/>
      </w:divBdr>
    </w:div>
    <w:div w:id="503127360">
      <w:bodyDiv w:val="1"/>
      <w:marLeft w:val="0"/>
      <w:marRight w:val="0"/>
      <w:marTop w:val="0"/>
      <w:marBottom w:val="0"/>
      <w:divBdr>
        <w:top w:val="none" w:sz="0" w:space="0" w:color="auto"/>
        <w:left w:val="none" w:sz="0" w:space="0" w:color="auto"/>
        <w:bottom w:val="none" w:sz="0" w:space="0" w:color="auto"/>
        <w:right w:val="none" w:sz="0" w:space="0" w:color="auto"/>
      </w:divBdr>
    </w:div>
    <w:div w:id="503129249">
      <w:bodyDiv w:val="1"/>
      <w:marLeft w:val="0"/>
      <w:marRight w:val="0"/>
      <w:marTop w:val="0"/>
      <w:marBottom w:val="0"/>
      <w:divBdr>
        <w:top w:val="none" w:sz="0" w:space="0" w:color="auto"/>
        <w:left w:val="none" w:sz="0" w:space="0" w:color="auto"/>
        <w:bottom w:val="none" w:sz="0" w:space="0" w:color="auto"/>
        <w:right w:val="none" w:sz="0" w:space="0" w:color="auto"/>
      </w:divBdr>
    </w:div>
    <w:div w:id="504248273">
      <w:bodyDiv w:val="1"/>
      <w:marLeft w:val="0"/>
      <w:marRight w:val="0"/>
      <w:marTop w:val="0"/>
      <w:marBottom w:val="0"/>
      <w:divBdr>
        <w:top w:val="none" w:sz="0" w:space="0" w:color="auto"/>
        <w:left w:val="none" w:sz="0" w:space="0" w:color="auto"/>
        <w:bottom w:val="none" w:sz="0" w:space="0" w:color="auto"/>
        <w:right w:val="none" w:sz="0" w:space="0" w:color="auto"/>
      </w:divBdr>
    </w:div>
    <w:div w:id="504708554">
      <w:bodyDiv w:val="1"/>
      <w:marLeft w:val="0"/>
      <w:marRight w:val="0"/>
      <w:marTop w:val="0"/>
      <w:marBottom w:val="0"/>
      <w:divBdr>
        <w:top w:val="none" w:sz="0" w:space="0" w:color="auto"/>
        <w:left w:val="none" w:sz="0" w:space="0" w:color="auto"/>
        <w:bottom w:val="none" w:sz="0" w:space="0" w:color="auto"/>
        <w:right w:val="none" w:sz="0" w:space="0" w:color="auto"/>
      </w:divBdr>
    </w:div>
    <w:div w:id="504709965">
      <w:bodyDiv w:val="1"/>
      <w:marLeft w:val="0"/>
      <w:marRight w:val="0"/>
      <w:marTop w:val="0"/>
      <w:marBottom w:val="0"/>
      <w:divBdr>
        <w:top w:val="none" w:sz="0" w:space="0" w:color="auto"/>
        <w:left w:val="none" w:sz="0" w:space="0" w:color="auto"/>
        <w:bottom w:val="none" w:sz="0" w:space="0" w:color="auto"/>
        <w:right w:val="none" w:sz="0" w:space="0" w:color="auto"/>
      </w:divBdr>
    </w:div>
    <w:div w:id="505243409">
      <w:bodyDiv w:val="1"/>
      <w:marLeft w:val="0"/>
      <w:marRight w:val="0"/>
      <w:marTop w:val="0"/>
      <w:marBottom w:val="0"/>
      <w:divBdr>
        <w:top w:val="none" w:sz="0" w:space="0" w:color="auto"/>
        <w:left w:val="none" w:sz="0" w:space="0" w:color="auto"/>
        <w:bottom w:val="none" w:sz="0" w:space="0" w:color="auto"/>
        <w:right w:val="none" w:sz="0" w:space="0" w:color="auto"/>
      </w:divBdr>
    </w:div>
    <w:div w:id="506023274">
      <w:bodyDiv w:val="1"/>
      <w:marLeft w:val="0"/>
      <w:marRight w:val="0"/>
      <w:marTop w:val="0"/>
      <w:marBottom w:val="0"/>
      <w:divBdr>
        <w:top w:val="none" w:sz="0" w:space="0" w:color="auto"/>
        <w:left w:val="none" w:sz="0" w:space="0" w:color="auto"/>
        <w:bottom w:val="none" w:sz="0" w:space="0" w:color="auto"/>
        <w:right w:val="none" w:sz="0" w:space="0" w:color="auto"/>
      </w:divBdr>
    </w:div>
    <w:div w:id="506559878">
      <w:bodyDiv w:val="1"/>
      <w:marLeft w:val="0"/>
      <w:marRight w:val="0"/>
      <w:marTop w:val="0"/>
      <w:marBottom w:val="0"/>
      <w:divBdr>
        <w:top w:val="none" w:sz="0" w:space="0" w:color="auto"/>
        <w:left w:val="none" w:sz="0" w:space="0" w:color="auto"/>
        <w:bottom w:val="none" w:sz="0" w:space="0" w:color="auto"/>
        <w:right w:val="none" w:sz="0" w:space="0" w:color="auto"/>
      </w:divBdr>
    </w:div>
    <w:div w:id="506945760">
      <w:bodyDiv w:val="1"/>
      <w:marLeft w:val="0"/>
      <w:marRight w:val="0"/>
      <w:marTop w:val="0"/>
      <w:marBottom w:val="0"/>
      <w:divBdr>
        <w:top w:val="none" w:sz="0" w:space="0" w:color="auto"/>
        <w:left w:val="none" w:sz="0" w:space="0" w:color="auto"/>
        <w:bottom w:val="none" w:sz="0" w:space="0" w:color="auto"/>
        <w:right w:val="none" w:sz="0" w:space="0" w:color="auto"/>
      </w:divBdr>
    </w:div>
    <w:div w:id="507062947">
      <w:bodyDiv w:val="1"/>
      <w:marLeft w:val="0"/>
      <w:marRight w:val="0"/>
      <w:marTop w:val="0"/>
      <w:marBottom w:val="0"/>
      <w:divBdr>
        <w:top w:val="none" w:sz="0" w:space="0" w:color="auto"/>
        <w:left w:val="none" w:sz="0" w:space="0" w:color="auto"/>
        <w:bottom w:val="none" w:sz="0" w:space="0" w:color="auto"/>
        <w:right w:val="none" w:sz="0" w:space="0" w:color="auto"/>
      </w:divBdr>
    </w:div>
    <w:div w:id="507406457">
      <w:bodyDiv w:val="1"/>
      <w:marLeft w:val="0"/>
      <w:marRight w:val="0"/>
      <w:marTop w:val="0"/>
      <w:marBottom w:val="0"/>
      <w:divBdr>
        <w:top w:val="none" w:sz="0" w:space="0" w:color="auto"/>
        <w:left w:val="none" w:sz="0" w:space="0" w:color="auto"/>
        <w:bottom w:val="none" w:sz="0" w:space="0" w:color="auto"/>
        <w:right w:val="none" w:sz="0" w:space="0" w:color="auto"/>
      </w:divBdr>
    </w:div>
    <w:div w:id="507839374">
      <w:bodyDiv w:val="1"/>
      <w:marLeft w:val="0"/>
      <w:marRight w:val="0"/>
      <w:marTop w:val="0"/>
      <w:marBottom w:val="0"/>
      <w:divBdr>
        <w:top w:val="none" w:sz="0" w:space="0" w:color="auto"/>
        <w:left w:val="none" w:sz="0" w:space="0" w:color="auto"/>
        <w:bottom w:val="none" w:sz="0" w:space="0" w:color="auto"/>
        <w:right w:val="none" w:sz="0" w:space="0" w:color="auto"/>
      </w:divBdr>
    </w:div>
    <w:div w:id="507981691">
      <w:bodyDiv w:val="1"/>
      <w:marLeft w:val="0"/>
      <w:marRight w:val="0"/>
      <w:marTop w:val="0"/>
      <w:marBottom w:val="0"/>
      <w:divBdr>
        <w:top w:val="none" w:sz="0" w:space="0" w:color="auto"/>
        <w:left w:val="none" w:sz="0" w:space="0" w:color="auto"/>
        <w:bottom w:val="none" w:sz="0" w:space="0" w:color="auto"/>
        <w:right w:val="none" w:sz="0" w:space="0" w:color="auto"/>
      </w:divBdr>
    </w:div>
    <w:div w:id="508835794">
      <w:bodyDiv w:val="1"/>
      <w:marLeft w:val="0"/>
      <w:marRight w:val="0"/>
      <w:marTop w:val="0"/>
      <w:marBottom w:val="0"/>
      <w:divBdr>
        <w:top w:val="none" w:sz="0" w:space="0" w:color="auto"/>
        <w:left w:val="none" w:sz="0" w:space="0" w:color="auto"/>
        <w:bottom w:val="none" w:sz="0" w:space="0" w:color="auto"/>
        <w:right w:val="none" w:sz="0" w:space="0" w:color="auto"/>
      </w:divBdr>
    </w:div>
    <w:div w:id="509639706">
      <w:bodyDiv w:val="1"/>
      <w:marLeft w:val="0"/>
      <w:marRight w:val="0"/>
      <w:marTop w:val="0"/>
      <w:marBottom w:val="0"/>
      <w:divBdr>
        <w:top w:val="none" w:sz="0" w:space="0" w:color="auto"/>
        <w:left w:val="none" w:sz="0" w:space="0" w:color="auto"/>
        <w:bottom w:val="none" w:sz="0" w:space="0" w:color="auto"/>
        <w:right w:val="none" w:sz="0" w:space="0" w:color="auto"/>
      </w:divBdr>
    </w:div>
    <w:div w:id="509761059">
      <w:bodyDiv w:val="1"/>
      <w:marLeft w:val="0"/>
      <w:marRight w:val="0"/>
      <w:marTop w:val="0"/>
      <w:marBottom w:val="0"/>
      <w:divBdr>
        <w:top w:val="none" w:sz="0" w:space="0" w:color="auto"/>
        <w:left w:val="none" w:sz="0" w:space="0" w:color="auto"/>
        <w:bottom w:val="none" w:sz="0" w:space="0" w:color="auto"/>
        <w:right w:val="none" w:sz="0" w:space="0" w:color="auto"/>
      </w:divBdr>
    </w:div>
    <w:div w:id="509873455">
      <w:bodyDiv w:val="1"/>
      <w:marLeft w:val="0"/>
      <w:marRight w:val="0"/>
      <w:marTop w:val="0"/>
      <w:marBottom w:val="0"/>
      <w:divBdr>
        <w:top w:val="none" w:sz="0" w:space="0" w:color="auto"/>
        <w:left w:val="none" w:sz="0" w:space="0" w:color="auto"/>
        <w:bottom w:val="none" w:sz="0" w:space="0" w:color="auto"/>
        <w:right w:val="none" w:sz="0" w:space="0" w:color="auto"/>
      </w:divBdr>
    </w:div>
    <w:div w:id="510878360">
      <w:bodyDiv w:val="1"/>
      <w:marLeft w:val="0"/>
      <w:marRight w:val="0"/>
      <w:marTop w:val="0"/>
      <w:marBottom w:val="0"/>
      <w:divBdr>
        <w:top w:val="none" w:sz="0" w:space="0" w:color="auto"/>
        <w:left w:val="none" w:sz="0" w:space="0" w:color="auto"/>
        <w:bottom w:val="none" w:sz="0" w:space="0" w:color="auto"/>
        <w:right w:val="none" w:sz="0" w:space="0" w:color="auto"/>
      </w:divBdr>
    </w:div>
    <w:div w:id="511184730">
      <w:bodyDiv w:val="1"/>
      <w:marLeft w:val="0"/>
      <w:marRight w:val="0"/>
      <w:marTop w:val="0"/>
      <w:marBottom w:val="0"/>
      <w:divBdr>
        <w:top w:val="none" w:sz="0" w:space="0" w:color="auto"/>
        <w:left w:val="none" w:sz="0" w:space="0" w:color="auto"/>
        <w:bottom w:val="none" w:sz="0" w:space="0" w:color="auto"/>
        <w:right w:val="none" w:sz="0" w:space="0" w:color="auto"/>
      </w:divBdr>
    </w:div>
    <w:div w:id="511771412">
      <w:bodyDiv w:val="1"/>
      <w:marLeft w:val="0"/>
      <w:marRight w:val="0"/>
      <w:marTop w:val="0"/>
      <w:marBottom w:val="0"/>
      <w:divBdr>
        <w:top w:val="none" w:sz="0" w:space="0" w:color="auto"/>
        <w:left w:val="none" w:sz="0" w:space="0" w:color="auto"/>
        <w:bottom w:val="none" w:sz="0" w:space="0" w:color="auto"/>
        <w:right w:val="none" w:sz="0" w:space="0" w:color="auto"/>
      </w:divBdr>
    </w:div>
    <w:div w:id="514684769">
      <w:bodyDiv w:val="1"/>
      <w:marLeft w:val="0"/>
      <w:marRight w:val="0"/>
      <w:marTop w:val="0"/>
      <w:marBottom w:val="0"/>
      <w:divBdr>
        <w:top w:val="none" w:sz="0" w:space="0" w:color="auto"/>
        <w:left w:val="none" w:sz="0" w:space="0" w:color="auto"/>
        <w:bottom w:val="none" w:sz="0" w:space="0" w:color="auto"/>
        <w:right w:val="none" w:sz="0" w:space="0" w:color="auto"/>
      </w:divBdr>
    </w:div>
    <w:div w:id="514924998">
      <w:bodyDiv w:val="1"/>
      <w:marLeft w:val="0"/>
      <w:marRight w:val="0"/>
      <w:marTop w:val="0"/>
      <w:marBottom w:val="0"/>
      <w:divBdr>
        <w:top w:val="none" w:sz="0" w:space="0" w:color="auto"/>
        <w:left w:val="none" w:sz="0" w:space="0" w:color="auto"/>
        <w:bottom w:val="none" w:sz="0" w:space="0" w:color="auto"/>
        <w:right w:val="none" w:sz="0" w:space="0" w:color="auto"/>
      </w:divBdr>
    </w:div>
    <w:div w:id="514929911">
      <w:bodyDiv w:val="1"/>
      <w:marLeft w:val="0"/>
      <w:marRight w:val="0"/>
      <w:marTop w:val="0"/>
      <w:marBottom w:val="0"/>
      <w:divBdr>
        <w:top w:val="none" w:sz="0" w:space="0" w:color="auto"/>
        <w:left w:val="none" w:sz="0" w:space="0" w:color="auto"/>
        <w:bottom w:val="none" w:sz="0" w:space="0" w:color="auto"/>
        <w:right w:val="none" w:sz="0" w:space="0" w:color="auto"/>
      </w:divBdr>
    </w:div>
    <w:div w:id="515268645">
      <w:bodyDiv w:val="1"/>
      <w:marLeft w:val="0"/>
      <w:marRight w:val="0"/>
      <w:marTop w:val="0"/>
      <w:marBottom w:val="0"/>
      <w:divBdr>
        <w:top w:val="none" w:sz="0" w:space="0" w:color="auto"/>
        <w:left w:val="none" w:sz="0" w:space="0" w:color="auto"/>
        <w:bottom w:val="none" w:sz="0" w:space="0" w:color="auto"/>
        <w:right w:val="none" w:sz="0" w:space="0" w:color="auto"/>
      </w:divBdr>
    </w:div>
    <w:div w:id="515385283">
      <w:bodyDiv w:val="1"/>
      <w:marLeft w:val="0"/>
      <w:marRight w:val="0"/>
      <w:marTop w:val="0"/>
      <w:marBottom w:val="0"/>
      <w:divBdr>
        <w:top w:val="none" w:sz="0" w:space="0" w:color="auto"/>
        <w:left w:val="none" w:sz="0" w:space="0" w:color="auto"/>
        <w:bottom w:val="none" w:sz="0" w:space="0" w:color="auto"/>
        <w:right w:val="none" w:sz="0" w:space="0" w:color="auto"/>
      </w:divBdr>
    </w:div>
    <w:div w:id="516503438">
      <w:bodyDiv w:val="1"/>
      <w:marLeft w:val="0"/>
      <w:marRight w:val="0"/>
      <w:marTop w:val="0"/>
      <w:marBottom w:val="0"/>
      <w:divBdr>
        <w:top w:val="none" w:sz="0" w:space="0" w:color="auto"/>
        <w:left w:val="none" w:sz="0" w:space="0" w:color="auto"/>
        <w:bottom w:val="none" w:sz="0" w:space="0" w:color="auto"/>
        <w:right w:val="none" w:sz="0" w:space="0" w:color="auto"/>
      </w:divBdr>
    </w:div>
    <w:div w:id="518280424">
      <w:bodyDiv w:val="1"/>
      <w:marLeft w:val="0"/>
      <w:marRight w:val="0"/>
      <w:marTop w:val="0"/>
      <w:marBottom w:val="0"/>
      <w:divBdr>
        <w:top w:val="none" w:sz="0" w:space="0" w:color="auto"/>
        <w:left w:val="none" w:sz="0" w:space="0" w:color="auto"/>
        <w:bottom w:val="none" w:sz="0" w:space="0" w:color="auto"/>
        <w:right w:val="none" w:sz="0" w:space="0" w:color="auto"/>
      </w:divBdr>
    </w:div>
    <w:div w:id="518396270">
      <w:bodyDiv w:val="1"/>
      <w:marLeft w:val="0"/>
      <w:marRight w:val="0"/>
      <w:marTop w:val="0"/>
      <w:marBottom w:val="0"/>
      <w:divBdr>
        <w:top w:val="none" w:sz="0" w:space="0" w:color="auto"/>
        <w:left w:val="none" w:sz="0" w:space="0" w:color="auto"/>
        <w:bottom w:val="none" w:sz="0" w:space="0" w:color="auto"/>
        <w:right w:val="none" w:sz="0" w:space="0" w:color="auto"/>
      </w:divBdr>
    </w:div>
    <w:div w:id="518861720">
      <w:bodyDiv w:val="1"/>
      <w:marLeft w:val="0"/>
      <w:marRight w:val="0"/>
      <w:marTop w:val="0"/>
      <w:marBottom w:val="0"/>
      <w:divBdr>
        <w:top w:val="none" w:sz="0" w:space="0" w:color="auto"/>
        <w:left w:val="none" w:sz="0" w:space="0" w:color="auto"/>
        <w:bottom w:val="none" w:sz="0" w:space="0" w:color="auto"/>
        <w:right w:val="none" w:sz="0" w:space="0" w:color="auto"/>
      </w:divBdr>
    </w:div>
    <w:div w:id="519200635">
      <w:bodyDiv w:val="1"/>
      <w:marLeft w:val="0"/>
      <w:marRight w:val="0"/>
      <w:marTop w:val="0"/>
      <w:marBottom w:val="0"/>
      <w:divBdr>
        <w:top w:val="none" w:sz="0" w:space="0" w:color="auto"/>
        <w:left w:val="none" w:sz="0" w:space="0" w:color="auto"/>
        <w:bottom w:val="none" w:sz="0" w:space="0" w:color="auto"/>
        <w:right w:val="none" w:sz="0" w:space="0" w:color="auto"/>
      </w:divBdr>
    </w:div>
    <w:div w:id="519780475">
      <w:bodyDiv w:val="1"/>
      <w:marLeft w:val="0"/>
      <w:marRight w:val="0"/>
      <w:marTop w:val="0"/>
      <w:marBottom w:val="0"/>
      <w:divBdr>
        <w:top w:val="none" w:sz="0" w:space="0" w:color="auto"/>
        <w:left w:val="none" w:sz="0" w:space="0" w:color="auto"/>
        <w:bottom w:val="none" w:sz="0" w:space="0" w:color="auto"/>
        <w:right w:val="none" w:sz="0" w:space="0" w:color="auto"/>
      </w:divBdr>
    </w:div>
    <w:div w:id="519929315">
      <w:bodyDiv w:val="1"/>
      <w:marLeft w:val="0"/>
      <w:marRight w:val="0"/>
      <w:marTop w:val="0"/>
      <w:marBottom w:val="0"/>
      <w:divBdr>
        <w:top w:val="none" w:sz="0" w:space="0" w:color="auto"/>
        <w:left w:val="none" w:sz="0" w:space="0" w:color="auto"/>
        <w:bottom w:val="none" w:sz="0" w:space="0" w:color="auto"/>
        <w:right w:val="none" w:sz="0" w:space="0" w:color="auto"/>
      </w:divBdr>
    </w:div>
    <w:div w:id="520317583">
      <w:bodyDiv w:val="1"/>
      <w:marLeft w:val="0"/>
      <w:marRight w:val="0"/>
      <w:marTop w:val="0"/>
      <w:marBottom w:val="0"/>
      <w:divBdr>
        <w:top w:val="none" w:sz="0" w:space="0" w:color="auto"/>
        <w:left w:val="none" w:sz="0" w:space="0" w:color="auto"/>
        <w:bottom w:val="none" w:sz="0" w:space="0" w:color="auto"/>
        <w:right w:val="none" w:sz="0" w:space="0" w:color="auto"/>
      </w:divBdr>
    </w:div>
    <w:div w:id="520626839">
      <w:bodyDiv w:val="1"/>
      <w:marLeft w:val="0"/>
      <w:marRight w:val="0"/>
      <w:marTop w:val="0"/>
      <w:marBottom w:val="0"/>
      <w:divBdr>
        <w:top w:val="none" w:sz="0" w:space="0" w:color="auto"/>
        <w:left w:val="none" w:sz="0" w:space="0" w:color="auto"/>
        <w:bottom w:val="none" w:sz="0" w:space="0" w:color="auto"/>
        <w:right w:val="none" w:sz="0" w:space="0" w:color="auto"/>
      </w:divBdr>
    </w:div>
    <w:div w:id="521551618">
      <w:bodyDiv w:val="1"/>
      <w:marLeft w:val="0"/>
      <w:marRight w:val="0"/>
      <w:marTop w:val="0"/>
      <w:marBottom w:val="0"/>
      <w:divBdr>
        <w:top w:val="none" w:sz="0" w:space="0" w:color="auto"/>
        <w:left w:val="none" w:sz="0" w:space="0" w:color="auto"/>
        <w:bottom w:val="none" w:sz="0" w:space="0" w:color="auto"/>
        <w:right w:val="none" w:sz="0" w:space="0" w:color="auto"/>
      </w:divBdr>
    </w:div>
    <w:div w:id="521868990">
      <w:bodyDiv w:val="1"/>
      <w:marLeft w:val="0"/>
      <w:marRight w:val="0"/>
      <w:marTop w:val="0"/>
      <w:marBottom w:val="0"/>
      <w:divBdr>
        <w:top w:val="none" w:sz="0" w:space="0" w:color="auto"/>
        <w:left w:val="none" w:sz="0" w:space="0" w:color="auto"/>
        <w:bottom w:val="none" w:sz="0" w:space="0" w:color="auto"/>
        <w:right w:val="none" w:sz="0" w:space="0" w:color="auto"/>
      </w:divBdr>
    </w:div>
    <w:div w:id="521895323">
      <w:bodyDiv w:val="1"/>
      <w:marLeft w:val="0"/>
      <w:marRight w:val="0"/>
      <w:marTop w:val="0"/>
      <w:marBottom w:val="0"/>
      <w:divBdr>
        <w:top w:val="none" w:sz="0" w:space="0" w:color="auto"/>
        <w:left w:val="none" w:sz="0" w:space="0" w:color="auto"/>
        <w:bottom w:val="none" w:sz="0" w:space="0" w:color="auto"/>
        <w:right w:val="none" w:sz="0" w:space="0" w:color="auto"/>
      </w:divBdr>
    </w:div>
    <w:div w:id="522014001">
      <w:bodyDiv w:val="1"/>
      <w:marLeft w:val="0"/>
      <w:marRight w:val="0"/>
      <w:marTop w:val="0"/>
      <w:marBottom w:val="0"/>
      <w:divBdr>
        <w:top w:val="none" w:sz="0" w:space="0" w:color="auto"/>
        <w:left w:val="none" w:sz="0" w:space="0" w:color="auto"/>
        <w:bottom w:val="none" w:sz="0" w:space="0" w:color="auto"/>
        <w:right w:val="none" w:sz="0" w:space="0" w:color="auto"/>
      </w:divBdr>
    </w:div>
    <w:div w:id="522132407">
      <w:bodyDiv w:val="1"/>
      <w:marLeft w:val="0"/>
      <w:marRight w:val="0"/>
      <w:marTop w:val="0"/>
      <w:marBottom w:val="0"/>
      <w:divBdr>
        <w:top w:val="none" w:sz="0" w:space="0" w:color="auto"/>
        <w:left w:val="none" w:sz="0" w:space="0" w:color="auto"/>
        <w:bottom w:val="none" w:sz="0" w:space="0" w:color="auto"/>
        <w:right w:val="none" w:sz="0" w:space="0" w:color="auto"/>
      </w:divBdr>
    </w:div>
    <w:div w:id="522595012">
      <w:bodyDiv w:val="1"/>
      <w:marLeft w:val="0"/>
      <w:marRight w:val="0"/>
      <w:marTop w:val="0"/>
      <w:marBottom w:val="0"/>
      <w:divBdr>
        <w:top w:val="none" w:sz="0" w:space="0" w:color="auto"/>
        <w:left w:val="none" w:sz="0" w:space="0" w:color="auto"/>
        <w:bottom w:val="none" w:sz="0" w:space="0" w:color="auto"/>
        <w:right w:val="none" w:sz="0" w:space="0" w:color="auto"/>
      </w:divBdr>
    </w:div>
    <w:div w:id="522864217">
      <w:bodyDiv w:val="1"/>
      <w:marLeft w:val="0"/>
      <w:marRight w:val="0"/>
      <w:marTop w:val="0"/>
      <w:marBottom w:val="0"/>
      <w:divBdr>
        <w:top w:val="none" w:sz="0" w:space="0" w:color="auto"/>
        <w:left w:val="none" w:sz="0" w:space="0" w:color="auto"/>
        <w:bottom w:val="none" w:sz="0" w:space="0" w:color="auto"/>
        <w:right w:val="none" w:sz="0" w:space="0" w:color="auto"/>
      </w:divBdr>
    </w:div>
    <w:div w:id="524294559">
      <w:bodyDiv w:val="1"/>
      <w:marLeft w:val="0"/>
      <w:marRight w:val="0"/>
      <w:marTop w:val="0"/>
      <w:marBottom w:val="0"/>
      <w:divBdr>
        <w:top w:val="none" w:sz="0" w:space="0" w:color="auto"/>
        <w:left w:val="none" w:sz="0" w:space="0" w:color="auto"/>
        <w:bottom w:val="none" w:sz="0" w:space="0" w:color="auto"/>
        <w:right w:val="none" w:sz="0" w:space="0" w:color="auto"/>
      </w:divBdr>
    </w:div>
    <w:div w:id="524709684">
      <w:bodyDiv w:val="1"/>
      <w:marLeft w:val="0"/>
      <w:marRight w:val="0"/>
      <w:marTop w:val="0"/>
      <w:marBottom w:val="0"/>
      <w:divBdr>
        <w:top w:val="none" w:sz="0" w:space="0" w:color="auto"/>
        <w:left w:val="none" w:sz="0" w:space="0" w:color="auto"/>
        <w:bottom w:val="none" w:sz="0" w:space="0" w:color="auto"/>
        <w:right w:val="none" w:sz="0" w:space="0" w:color="auto"/>
      </w:divBdr>
    </w:div>
    <w:div w:id="524751133">
      <w:bodyDiv w:val="1"/>
      <w:marLeft w:val="0"/>
      <w:marRight w:val="0"/>
      <w:marTop w:val="0"/>
      <w:marBottom w:val="0"/>
      <w:divBdr>
        <w:top w:val="none" w:sz="0" w:space="0" w:color="auto"/>
        <w:left w:val="none" w:sz="0" w:space="0" w:color="auto"/>
        <w:bottom w:val="none" w:sz="0" w:space="0" w:color="auto"/>
        <w:right w:val="none" w:sz="0" w:space="0" w:color="auto"/>
      </w:divBdr>
    </w:div>
    <w:div w:id="524902032">
      <w:bodyDiv w:val="1"/>
      <w:marLeft w:val="0"/>
      <w:marRight w:val="0"/>
      <w:marTop w:val="0"/>
      <w:marBottom w:val="0"/>
      <w:divBdr>
        <w:top w:val="none" w:sz="0" w:space="0" w:color="auto"/>
        <w:left w:val="none" w:sz="0" w:space="0" w:color="auto"/>
        <w:bottom w:val="none" w:sz="0" w:space="0" w:color="auto"/>
        <w:right w:val="none" w:sz="0" w:space="0" w:color="auto"/>
      </w:divBdr>
    </w:div>
    <w:div w:id="525169547">
      <w:bodyDiv w:val="1"/>
      <w:marLeft w:val="0"/>
      <w:marRight w:val="0"/>
      <w:marTop w:val="0"/>
      <w:marBottom w:val="0"/>
      <w:divBdr>
        <w:top w:val="none" w:sz="0" w:space="0" w:color="auto"/>
        <w:left w:val="none" w:sz="0" w:space="0" w:color="auto"/>
        <w:bottom w:val="none" w:sz="0" w:space="0" w:color="auto"/>
        <w:right w:val="none" w:sz="0" w:space="0" w:color="auto"/>
      </w:divBdr>
    </w:div>
    <w:div w:id="525170917">
      <w:bodyDiv w:val="1"/>
      <w:marLeft w:val="0"/>
      <w:marRight w:val="0"/>
      <w:marTop w:val="0"/>
      <w:marBottom w:val="0"/>
      <w:divBdr>
        <w:top w:val="none" w:sz="0" w:space="0" w:color="auto"/>
        <w:left w:val="none" w:sz="0" w:space="0" w:color="auto"/>
        <w:bottom w:val="none" w:sz="0" w:space="0" w:color="auto"/>
        <w:right w:val="none" w:sz="0" w:space="0" w:color="auto"/>
      </w:divBdr>
    </w:div>
    <w:div w:id="525336751">
      <w:bodyDiv w:val="1"/>
      <w:marLeft w:val="0"/>
      <w:marRight w:val="0"/>
      <w:marTop w:val="0"/>
      <w:marBottom w:val="0"/>
      <w:divBdr>
        <w:top w:val="none" w:sz="0" w:space="0" w:color="auto"/>
        <w:left w:val="none" w:sz="0" w:space="0" w:color="auto"/>
        <w:bottom w:val="none" w:sz="0" w:space="0" w:color="auto"/>
        <w:right w:val="none" w:sz="0" w:space="0" w:color="auto"/>
      </w:divBdr>
    </w:div>
    <w:div w:id="525607136">
      <w:bodyDiv w:val="1"/>
      <w:marLeft w:val="0"/>
      <w:marRight w:val="0"/>
      <w:marTop w:val="0"/>
      <w:marBottom w:val="0"/>
      <w:divBdr>
        <w:top w:val="none" w:sz="0" w:space="0" w:color="auto"/>
        <w:left w:val="none" w:sz="0" w:space="0" w:color="auto"/>
        <w:bottom w:val="none" w:sz="0" w:space="0" w:color="auto"/>
        <w:right w:val="none" w:sz="0" w:space="0" w:color="auto"/>
      </w:divBdr>
    </w:div>
    <w:div w:id="525758117">
      <w:bodyDiv w:val="1"/>
      <w:marLeft w:val="0"/>
      <w:marRight w:val="0"/>
      <w:marTop w:val="0"/>
      <w:marBottom w:val="0"/>
      <w:divBdr>
        <w:top w:val="none" w:sz="0" w:space="0" w:color="auto"/>
        <w:left w:val="none" w:sz="0" w:space="0" w:color="auto"/>
        <w:bottom w:val="none" w:sz="0" w:space="0" w:color="auto"/>
        <w:right w:val="none" w:sz="0" w:space="0" w:color="auto"/>
      </w:divBdr>
    </w:div>
    <w:div w:id="527720471">
      <w:bodyDiv w:val="1"/>
      <w:marLeft w:val="0"/>
      <w:marRight w:val="0"/>
      <w:marTop w:val="0"/>
      <w:marBottom w:val="0"/>
      <w:divBdr>
        <w:top w:val="none" w:sz="0" w:space="0" w:color="auto"/>
        <w:left w:val="none" w:sz="0" w:space="0" w:color="auto"/>
        <w:bottom w:val="none" w:sz="0" w:space="0" w:color="auto"/>
        <w:right w:val="none" w:sz="0" w:space="0" w:color="auto"/>
      </w:divBdr>
    </w:div>
    <w:div w:id="528876840">
      <w:bodyDiv w:val="1"/>
      <w:marLeft w:val="0"/>
      <w:marRight w:val="0"/>
      <w:marTop w:val="0"/>
      <w:marBottom w:val="0"/>
      <w:divBdr>
        <w:top w:val="none" w:sz="0" w:space="0" w:color="auto"/>
        <w:left w:val="none" w:sz="0" w:space="0" w:color="auto"/>
        <w:bottom w:val="none" w:sz="0" w:space="0" w:color="auto"/>
        <w:right w:val="none" w:sz="0" w:space="0" w:color="auto"/>
      </w:divBdr>
    </w:div>
    <w:div w:id="529032463">
      <w:bodyDiv w:val="1"/>
      <w:marLeft w:val="0"/>
      <w:marRight w:val="0"/>
      <w:marTop w:val="0"/>
      <w:marBottom w:val="0"/>
      <w:divBdr>
        <w:top w:val="none" w:sz="0" w:space="0" w:color="auto"/>
        <w:left w:val="none" w:sz="0" w:space="0" w:color="auto"/>
        <w:bottom w:val="none" w:sz="0" w:space="0" w:color="auto"/>
        <w:right w:val="none" w:sz="0" w:space="0" w:color="auto"/>
      </w:divBdr>
    </w:div>
    <w:div w:id="529612882">
      <w:bodyDiv w:val="1"/>
      <w:marLeft w:val="0"/>
      <w:marRight w:val="0"/>
      <w:marTop w:val="0"/>
      <w:marBottom w:val="0"/>
      <w:divBdr>
        <w:top w:val="none" w:sz="0" w:space="0" w:color="auto"/>
        <w:left w:val="none" w:sz="0" w:space="0" w:color="auto"/>
        <w:bottom w:val="none" w:sz="0" w:space="0" w:color="auto"/>
        <w:right w:val="none" w:sz="0" w:space="0" w:color="auto"/>
      </w:divBdr>
    </w:div>
    <w:div w:id="530649279">
      <w:bodyDiv w:val="1"/>
      <w:marLeft w:val="0"/>
      <w:marRight w:val="0"/>
      <w:marTop w:val="0"/>
      <w:marBottom w:val="0"/>
      <w:divBdr>
        <w:top w:val="none" w:sz="0" w:space="0" w:color="auto"/>
        <w:left w:val="none" w:sz="0" w:space="0" w:color="auto"/>
        <w:bottom w:val="none" w:sz="0" w:space="0" w:color="auto"/>
        <w:right w:val="none" w:sz="0" w:space="0" w:color="auto"/>
      </w:divBdr>
    </w:div>
    <w:div w:id="530847128">
      <w:bodyDiv w:val="1"/>
      <w:marLeft w:val="0"/>
      <w:marRight w:val="0"/>
      <w:marTop w:val="0"/>
      <w:marBottom w:val="0"/>
      <w:divBdr>
        <w:top w:val="none" w:sz="0" w:space="0" w:color="auto"/>
        <w:left w:val="none" w:sz="0" w:space="0" w:color="auto"/>
        <w:bottom w:val="none" w:sz="0" w:space="0" w:color="auto"/>
        <w:right w:val="none" w:sz="0" w:space="0" w:color="auto"/>
      </w:divBdr>
    </w:div>
    <w:div w:id="531038649">
      <w:bodyDiv w:val="1"/>
      <w:marLeft w:val="0"/>
      <w:marRight w:val="0"/>
      <w:marTop w:val="0"/>
      <w:marBottom w:val="0"/>
      <w:divBdr>
        <w:top w:val="none" w:sz="0" w:space="0" w:color="auto"/>
        <w:left w:val="none" w:sz="0" w:space="0" w:color="auto"/>
        <w:bottom w:val="none" w:sz="0" w:space="0" w:color="auto"/>
        <w:right w:val="none" w:sz="0" w:space="0" w:color="auto"/>
      </w:divBdr>
    </w:div>
    <w:div w:id="531186696">
      <w:bodyDiv w:val="1"/>
      <w:marLeft w:val="0"/>
      <w:marRight w:val="0"/>
      <w:marTop w:val="0"/>
      <w:marBottom w:val="0"/>
      <w:divBdr>
        <w:top w:val="none" w:sz="0" w:space="0" w:color="auto"/>
        <w:left w:val="none" w:sz="0" w:space="0" w:color="auto"/>
        <w:bottom w:val="none" w:sz="0" w:space="0" w:color="auto"/>
        <w:right w:val="none" w:sz="0" w:space="0" w:color="auto"/>
      </w:divBdr>
    </w:div>
    <w:div w:id="531308850">
      <w:bodyDiv w:val="1"/>
      <w:marLeft w:val="0"/>
      <w:marRight w:val="0"/>
      <w:marTop w:val="0"/>
      <w:marBottom w:val="0"/>
      <w:divBdr>
        <w:top w:val="none" w:sz="0" w:space="0" w:color="auto"/>
        <w:left w:val="none" w:sz="0" w:space="0" w:color="auto"/>
        <w:bottom w:val="none" w:sz="0" w:space="0" w:color="auto"/>
        <w:right w:val="none" w:sz="0" w:space="0" w:color="auto"/>
      </w:divBdr>
    </w:div>
    <w:div w:id="531497239">
      <w:bodyDiv w:val="1"/>
      <w:marLeft w:val="0"/>
      <w:marRight w:val="0"/>
      <w:marTop w:val="0"/>
      <w:marBottom w:val="0"/>
      <w:divBdr>
        <w:top w:val="none" w:sz="0" w:space="0" w:color="auto"/>
        <w:left w:val="none" w:sz="0" w:space="0" w:color="auto"/>
        <w:bottom w:val="none" w:sz="0" w:space="0" w:color="auto"/>
        <w:right w:val="none" w:sz="0" w:space="0" w:color="auto"/>
      </w:divBdr>
    </w:div>
    <w:div w:id="531771741">
      <w:bodyDiv w:val="1"/>
      <w:marLeft w:val="0"/>
      <w:marRight w:val="0"/>
      <w:marTop w:val="0"/>
      <w:marBottom w:val="0"/>
      <w:divBdr>
        <w:top w:val="none" w:sz="0" w:space="0" w:color="auto"/>
        <w:left w:val="none" w:sz="0" w:space="0" w:color="auto"/>
        <w:bottom w:val="none" w:sz="0" w:space="0" w:color="auto"/>
        <w:right w:val="none" w:sz="0" w:space="0" w:color="auto"/>
      </w:divBdr>
    </w:div>
    <w:div w:id="532109759">
      <w:bodyDiv w:val="1"/>
      <w:marLeft w:val="0"/>
      <w:marRight w:val="0"/>
      <w:marTop w:val="0"/>
      <w:marBottom w:val="0"/>
      <w:divBdr>
        <w:top w:val="none" w:sz="0" w:space="0" w:color="auto"/>
        <w:left w:val="none" w:sz="0" w:space="0" w:color="auto"/>
        <w:bottom w:val="none" w:sz="0" w:space="0" w:color="auto"/>
        <w:right w:val="none" w:sz="0" w:space="0" w:color="auto"/>
      </w:divBdr>
    </w:div>
    <w:div w:id="532116826">
      <w:bodyDiv w:val="1"/>
      <w:marLeft w:val="0"/>
      <w:marRight w:val="0"/>
      <w:marTop w:val="0"/>
      <w:marBottom w:val="0"/>
      <w:divBdr>
        <w:top w:val="none" w:sz="0" w:space="0" w:color="auto"/>
        <w:left w:val="none" w:sz="0" w:space="0" w:color="auto"/>
        <w:bottom w:val="none" w:sz="0" w:space="0" w:color="auto"/>
        <w:right w:val="none" w:sz="0" w:space="0" w:color="auto"/>
      </w:divBdr>
    </w:div>
    <w:div w:id="532573618">
      <w:bodyDiv w:val="1"/>
      <w:marLeft w:val="0"/>
      <w:marRight w:val="0"/>
      <w:marTop w:val="0"/>
      <w:marBottom w:val="0"/>
      <w:divBdr>
        <w:top w:val="none" w:sz="0" w:space="0" w:color="auto"/>
        <w:left w:val="none" w:sz="0" w:space="0" w:color="auto"/>
        <w:bottom w:val="none" w:sz="0" w:space="0" w:color="auto"/>
        <w:right w:val="none" w:sz="0" w:space="0" w:color="auto"/>
      </w:divBdr>
    </w:div>
    <w:div w:id="532693269">
      <w:bodyDiv w:val="1"/>
      <w:marLeft w:val="0"/>
      <w:marRight w:val="0"/>
      <w:marTop w:val="0"/>
      <w:marBottom w:val="0"/>
      <w:divBdr>
        <w:top w:val="none" w:sz="0" w:space="0" w:color="auto"/>
        <w:left w:val="none" w:sz="0" w:space="0" w:color="auto"/>
        <w:bottom w:val="none" w:sz="0" w:space="0" w:color="auto"/>
        <w:right w:val="none" w:sz="0" w:space="0" w:color="auto"/>
      </w:divBdr>
    </w:div>
    <w:div w:id="533036040">
      <w:bodyDiv w:val="1"/>
      <w:marLeft w:val="0"/>
      <w:marRight w:val="0"/>
      <w:marTop w:val="0"/>
      <w:marBottom w:val="0"/>
      <w:divBdr>
        <w:top w:val="none" w:sz="0" w:space="0" w:color="auto"/>
        <w:left w:val="none" w:sz="0" w:space="0" w:color="auto"/>
        <w:bottom w:val="none" w:sz="0" w:space="0" w:color="auto"/>
        <w:right w:val="none" w:sz="0" w:space="0" w:color="auto"/>
      </w:divBdr>
    </w:div>
    <w:div w:id="533814194">
      <w:bodyDiv w:val="1"/>
      <w:marLeft w:val="0"/>
      <w:marRight w:val="0"/>
      <w:marTop w:val="0"/>
      <w:marBottom w:val="0"/>
      <w:divBdr>
        <w:top w:val="none" w:sz="0" w:space="0" w:color="auto"/>
        <w:left w:val="none" w:sz="0" w:space="0" w:color="auto"/>
        <w:bottom w:val="none" w:sz="0" w:space="0" w:color="auto"/>
        <w:right w:val="none" w:sz="0" w:space="0" w:color="auto"/>
      </w:divBdr>
    </w:div>
    <w:div w:id="534856532">
      <w:bodyDiv w:val="1"/>
      <w:marLeft w:val="0"/>
      <w:marRight w:val="0"/>
      <w:marTop w:val="0"/>
      <w:marBottom w:val="0"/>
      <w:divBdr>
        <w:top w:val="none" w:sz="0" w:space="0" w:color="auto"/>
        <w:left w:val="none" w:sz="0" w:space="0" w:color="auto"/>
        <w:bottom w:val="none" w:sz="0" w:space="0" w:color="auto"/>
        <w:right w:val="none" w:sz="0" w:space="0" w:color="auto"/>
      </w:divBdr>
    </w:div>
    <w:div w:id="536888959">
      <w:bodyDiv w:val="1"/>
      <w:marLeft w:val="0"/>
      <w:marRight w:val="0"/>
      <w:marTop w:val="0"/>
      <w:marBottom w:val="0"/>
      <w:divBdr>
        <w:top w:val="none" w:sz="0" w:space="0" w:color="auto"/>
        <w:left w:val="none" w:sz="0" w:space="0" w:color="auto"/>
        <w:bottom w:val="none" w:sz="0" w:space="0" w:color="auto"/>
        <w:right w:val="none" w:sz="0" w:space="0" w:color="auto"/>
      </w:divBdr>
    </w:div>
    <w:div w:id="537163199">
      <w:bodyDiv w:val="1"/>
      <w:marLeft w:val="0"/>
      <w:marRight w:val="0"/>
      <w:marTop w:val="0"/>
      <w:marBottom w:val="0"/>
      <w:divBdr>
        <w:top w:val="none" w:sz="0" w:space="0" w:color="auto"/>
        <w:left w:val="none" w:sz="0" w:space="0" w:color="auto"/>
        <w:bottom w:val="none" w:sz="0" w:space="0" w:color="auto"/>
        <w:right w:val="none" w:sz="0" w:space="0" w:color="auto"/>
      </w:divBdr>
    </w:div>
    <w:div w:id="537203922">
      <w:bodyDiv w:val="1"/>
      <w:marLeft w:val="0"/>
      <w:marRight w:val="0"/>
      <w:marTop w:val="0"/>
      <w:marBottom w:val="0"/>
      <w:divBdr>
        <w:top w:val="none" w:sz="0" w:space="0" w:color="auto"/>
        <w:left w:val="none" w:sz="0" w:space="0" w:color="auto"/>
        <w:bottom w:val="none" w:sz="0" w:space="0" w:color="auto"/>
        <w:right w:val="none" w:sz="0" w:space="0" w:color="auto"/>
      </w:divBdr>
    </w:div>
    <w:div w:id="537546786">
      <w:bodyDiv w:val="1"/>
      <w:marLeft w:val="0"/>
      <w:marRight w:val="0"/>
      <w:marTop w:val="0"/>
      <w:marBottom w:val="0"/>
      <w:divBdr>
        <w:top w:val="none" w:sz="0" w:space="0" w:color="auto"/>
        <w:left w:val="none" w:sz="0" w:space="0" w:color="auto"/>
        <w:bottom w:val="none" w:sz="0" w:space="0" w:color="auto"/>
        <w:right w:val="none" w:sz="0" w:space="0" w:color="auto"/>
      </w:divBdr>
    </w:div>
    <w:div w:id="537668028">
      <w:bodyDiv w:val="1"/>
      <w:marLeft w:val="0"/>
      <w:marRight w:val="0"/>
      <w:marTop w:val="0"/>
      <w:marBottom w:val="0"/>
      <w:divBdr>
        <w:top w:val="none" w:sz="0" w:space="0" w:color="auto"/>
        <w:left w:val="none" w:sz="0" w:space="0" w:color="auto"/>
        <w:bottom w:val="none" w:sz="0" w:space="0" w:color="auto"/>
        <w:right w:val="none" w:sz="0" w:space="0" w:color="auto"/>
      </w:divBdr>
    </w:div>
    <w:div w:id="538128567">
      <w:bodyDiv w:val="1"/>
      <w:marLeft w:val="0"/>
      <w:marRight w:val="0"/>
      <w:marTop w:val="0"/>
      <w:marBottom w:val="0"/>
      <w:divBdr>
        <w:top w:val="none" w:sz="0" w:space="0" w:color="auto"/>
        <w:left w:val="none" w:sz="0" w:space="0" w:color="auto"/>
        <w:bottom w:val="none" w:sz="0" w:space="0" w:color="auto"/>
        <w:right w:val="none" w:sz="0" w:space="0" w:color="auto"/>
      </w:divBdr>
    </w:div>
    <w:div w:id="539170713">
      <w:bodyDiv w:val="1"/>
      <w:marLeft w:val="0"/>
      <w:marRight w:val="0"/>
      <w:marTop w:val="0"/>
      <w:marBottom w:val="0"/>
      <w:divBdr>
        <w:top w:val="none" w:sz="0" w:space="0" w:color="auto"/>
        <w:left w:val="none" w:sz="0" w:space="0" w:color="auto"/>
        <w:bottom w:val="none" w:sz="0" w:space="0" w:color="auto"/>
        <w:right w:val="none" w:sz="0" w:space="0" w:color="auto"/>
      </w:divBdr>
    </w:div>
    <w:div w:id="540441240">
      <w:bodyDiv w:val="1"/>
      <w:marLeft w:val="0"/>
      <w:marRight w:val="0"/>
      <w:marTop w:val="0"/>
      <w:marBottom w:val="0"/>
      <w:divBdr>
        <w:top w:val="none" w:sz="0" w:space="0" w:color="auto"/>
        <w:left w:val="none" w:sz="0" w:space="0" w:color="auto"/>
        <w:bottom w:val="none" w:sz="0" w:space="0" w:color="auto"/>
        <w:right w:val="none" w:sz="0" w:space="0" w:color="auto"/>
      </w:divBdr>
    </w:div>
    <w:div w:id="540553763">
      <w:bodyDiv w:val="1"/>
      <w:marLeft w:val="0"/>
      <w:marRight w:val="0"/>
      <w:marTop w:val="0"/>
      <w:marBottom w:val="0"/>
      <w:divBdr>
        <w:top w:val="none" w:sz="0" w:space="0" w:color="auto"/>
        <w:left w:val="none" w:sz="0" w:space="0" w:color="auto"/>
        <w:bottom w:val="none" w:sz="0" w:space="0" w:color="auto"/>
        <w:right w:val="none" w:sz="0" w:space="0" w:color="auto"/>
      </w:divBdr>
    </w:div>
    <w:div w:id="540900673">
      <w:bodyDiv w:val="1"/>
      <w:marLeft w:val="0"/>
      <w:marRight w:val="0"/>
      <w:marTop w:val="0"/>
      <w:marBottom w:val="0"/>
      <w:divBdr>
        <w:top w:val="none" w:sz="0" w:space="0" w:color="auto"/>
        <w:left w:val="none" w:sz="0" w:space="0" w:color="auto"/>
        <w:bottom w:val="none" w:sz="0" w:space="0" w:color="auto"/>
        <w:right w:val="none" w:sz="0" w:space="0" w:color="auto"/>
      </w:divBdr>
    </w:div>
    <w:div w:id="541328767">
      <w:bodyDiv w:val="1"/>
      <w:marLeft w:val="0"/>
      <w:marRight w:val="0"/>
      <w:marTop w:val="0"/>
      <w:marBottom w:val="0"/>
      <w:divBdr>
        <w:top w:val="none" w:sz="0" w:space="0" w:color="auto"/>
        <w:left w:val="none" w:sz="0" w:space="0" w:color="auto"/>
        <w:bottom w:val="none" w:sz="0" w:space="0" w:color="auto"/>
        <w:right w:val="none" w:sz="0" w:space="0" w:color="auto"/>
      </w:divBdr>
    </w:div>
    <w:div w:id="541597896">
      <w:bodyDiv w:val="1"/>
      <w:marLeft w:val="0"/>
      <w:marRight w:val="0"/>
      <w:marTop w:val="0"/>
      <w:marBottom w:val="0"/>
      <w:divBdr>
        <w:top w:val="none" w:sz="0" w:space="0" w:color="auto"/>
        <w:left w:val="none" w:sz="0" w:space="0" w:color="auto"/>
        <w:bottom w:val="none" w:sz="0" w:space="0" w:color="auto"/>
        <w:right w:val="none" w:sz="0" w:space="0" w:color="auto"/>
      </w:divBdr>
    </w:div>
    <w:div w:id="541946629">
      <w:bodyDiv w:val="1"/>
      <w:marLeft w:val="0"/>
      <w:marRight w:val="0"/>
      <w:marTop w:val="0"/>
      <w:marBottom w:val="0"/>
      <w:divBdr>
        <w:top w:val="none" w:sz="0" w:space="0" w:color="auto"/>
        <w:left w:val="none" w:sz="0" w:space="0" w:color="auto"/>
        <w:bottom w:val="none" w:sz="0" w:space="0" w:color="auto"/>
        <w:right w:val="none" w:sz="0" w:space="0" w:color="auto"/>
      </w:divBdr>
    </w:div>
    <w:div w:id="542055958">
      <w:bodyDiv w:val="1"/>
      <w:marLeft w:val="0"/>
      <w:marRight w:val="0"/>
      <w:marTop w:val="0"/>
      <w:marBottom w:val="0"/>
      <w:divBdr>
        <w:top w:val="none" w:sz="0" w:space="0" w:color="auto"/>
        <w:left w:val="none" w:sz="0" w:space="0" w:color="auto"/>
        <w:bottom w:val="none" w:sz="0" w:space="0" w:color="auto"/>
        <w:right w:val="none" w:sz="0" w:space="0" w:color="auto"/>
      </w:divBdr>
    </w:div>
    <w:div w:id="542062286">
      <w:bodyDiv w:val="1"/>
      <w:marLeft w:val="0"/>
      <w:marRight w:val="0"/>
      <w:marTop w:val="0"/>
      <w:marBottom w:val="0"/>
      <w:divBdr>
        <w:top w:val="none" w:sz="0" w:space="0" w:color="auto"/>
        <w:left w:val="none" w:sz="0" w:space="0" w:color="auto"/>
        <w:bottom w:val="none" w:sz="0" w:space="0" w:color="auto"/>
        <w:right w:val="none" w:sz="0" w:space="0" w:color="auto"/>
      </w:divBdr>
    </w:div>
    <w:div w:id="542062988">
      <w:bodyDiv w:val="1"/>
      <w:marLeft w:val="0"/>
      <w:marRight w:val="0"/>
      <w:marTop w:val="0"/>
      <w:marBottom w:val="0"/>
      <w:divBdr>
        <w:top w:val="none" w:sz="0" w:space="0" w:color="auto"/>
        <w:left w:val="none" w:sz="0" w:space="0" w:color="auto"/>
        <w:bottom w:val="none" w:sz="0" w:space="0" w:color="auto"/>
        <w:right w:val="none" w:sz="0" w:space="0" w:color="auto"/>
      </w:divBdr>
    </w:div>
    <w:div w:id="542595992">
      <w:bodyDiv w:val="1"/>
      <w:marLeft w:val="0"/>
      <w:marRight w:val="0"/>
      <w:marTop w:val="0"/>
      <w:marBottom w:val="0"/>
      <w:divBdr>
        <w:top w:val="none" w:sz="0" w:space="0" w:color="auto"/>
        <w:left w:val="none" w:sz="0" w:space="0" w:color="auto"/>
        <w:bottom w:val="none" w:sz="0" w:space="0" w:color="auto"/>
        <w:right w:val="none" w:sz="0" w:space="0" w:color="auto"/>
      </w:divBdr>
    </w:div>
    <w:div w:id="543833765">
      <w:bodyDiv w:val="1"/>
      <w:marLeft w:val="0"/>
      <w:marRight w:val="0"/>
      <w:marTop w:val="0"/>
      <w:marBottom w:val="0"/>
      <w:divBdr>
        <w:top w:val="none" w:sz="0" w:space="0" w:color="auto"/>
        <w:left w:val="none" w:sz="0" w:space="0" w:color="auto"/>
        <w:bottom w:val="none" w:sz="0" w:space="0" w:color="auto"/>
        <w:right w:val="none" w:sz="0" w:space="0" w:color="auto"/>
      </w:divBdr>
    </w:div>
    <w:div w:id="544100165">
      <w:bodyDiv w:val="1"/>
      <w:marLeft w:val="0"/>
      <w:marRight w:val="0"/>
      <w:marTop w:val="0"/>
      <w:marBottom w:val="0"/>
      <w:divBdr>
        <w:top w:val="none" w:sz="0" w:space="0" w:color="auto"/>
        <w:left w:val="none" w:sz="0" w:space="0" w:color="auto"/>
        <w:bottom w:val="none" w:sz="0" w:space="0" w:color="auto"/>
        <w:right w:val="none" w:sz="0" w:space="0" w:color="auto"/>
      </w:divBdr>
    </w:div>
    <w:div w:id="544486674">
      <w:bodyDiv w:val="1"/>
      <w:marLeft w:val="0"/>
      <w:marRight w:val="0"/>
      <w:marTop w:val="0"/>
      <w:marBottom w:val="0"/>
      <w:divBdr>
        <w:top w:val="none" w:sz="0" w:space="0" w:color="auto"/>
        <w:left w:val="none" w:sz="0" w:space="0" w:color="auto"/>
        <w:bottom w:val="none" w:sz="0" w:space="0" w:color="auto"/>
        <w:right w:val="none" w:sz="0" w:space="0" w:color="auto"/>
      </w:divBdr>
    </w:div>
    <w:div w:id="545409477">
      <w:bodyDiv w:val="1"/>
      <w:marLeft w:val="0"/>
      <w:marRight w:val="0"/>
      <w:marTop w:val="0"/>
      <w:marBottom w:val="0"/>
      <w:divBdr>
        <w:top w:val="none" w:sz="0" w:space="0" w:color="auto"/>
        <w:left w:val="none" w:sz="0" w:space="0" w:color="auto"/>
        <w:bottom w:val="none" w:sz="0" w:space="0" w:color="auto"/>
        <w:right w:val="none" w:sz="0" w:space="0" w:color="auto"/>
      </w:divBdr>
    </w:div>
    <w:div w:id="545410900">
      <w:bodyDiv w:val="1"/>
      <w:marLeft w:val="0"/>
      <w:marRight w:val="0"/>
      <w:marTop w:val="0"/>
      <w:marBottom w:val="0"/>
      <w:divBdr>
        <w:top w:val="none" w:sz="0" w:space="0" w:color="auto"/>
        <w:left w:val="none" w:sz="0" w:space="0" w:color="auto"/>
        <w:bottom w:val="none" w:sz="0" w:space="0" w:color="auto"/>
        <w:right w:val="none" w:sz="0" w:space="0" w:color="auto"/>
      </w:divBdr>
    </w:div>
    <w:div w:id="545525991">
      <w:bodyDiv w:val="1"/>
      <w:marLeft w:val="0"/>
      <w:marRight w:val="0"/>
      <w:marTop w:val="0"/>
      <w:marBottom w:val="0"/>
      <w:divBdr>
        <w:top w:val="none" w:sz="0" w:space="0" w:color="auto"/>
        <w:left w:val="none" w:sz="0" w:space="0" w:color="auto"/>
        <w:bottom w:val="none" w:sz="0" w:space="0" w:color="auto"/>
        <w:right w:val="none" w:sz="0" w:space="0" w:color="auto"/>
      </w:divBdr>
    </w:div>
    <w:div w:id="546142053">
      <w:bodyDiv w:val="1"/>
      <w:marLeft w:val="0"/>
      <w:marRight w:val="0"/>
      <w:marTop w:val="0"/>
      <w:marBottom w:val="0"/>
      <w:divBdr>
        <w:top w:val="none" w:sz="0" w:space="0" w:color="auto"/>
        <w:left w:val="none" w:sz="0" w:space="0" w:color="auto"/>
        <w:bottom w:val="none" w:sz="0" w:space="0" w:color="auto"/>
        <w:right w:val="none" w:sz="0" w:space="0" w:color="auto"/>
      </w:divBdr>
    </w:div>
    <w:div w:id="546337679">
      <w:bodyDiv w:val="1"/>
      <w:marLeft w:val="0"/>
      <w:marRight w:val="0"/>
      <w:marTop w:val="0"/>
      <w:marBottom w:val="0"/>
      <w:divBdr>
        <w:top w:val="none" w:sz="0" w:space="0" w:color="auto"/>
        <w:left w:val="none" w:sz="0" w:space="0" w:color="auto"/>
        <w:bottom w:val="none" w:sz="0" w:space="0" w:color="auto"/>
        <w:right w:val="none" w:sz="0" w:space="0" w:color="auto"/>
      </w:divBdr>
    </w:div>
    <w:div w:id="546453660">
      <w:bodyDiv w:val="1"/>
      <w:marLeft w:val="0"/>
      <w:marRight w:val="0"/>
      <w:marTop w:val="0"/>
      <w:marBottom w:val="0"/>
      <w:divBdr>
        <w:top w:val="none" w:sz="0" w:space="0" w:color="auto"/>
        <w:left w:val="none" w:sz="0" w:space="0" w:color="auto"/>
        <w:bottom w:val="none" w:sz="0" w:space="0" w:color="auto"/>
        <w:right w:val="none" w:sz="0" w:space="0" w:color="auto"/>
      </w:divBdr>
    </w:div>
    <w:div w:id="546649343">
      <w:bodyDiv w:val="1"/>
      <w:marLeft w:val="0"/>
      <w:marRight w:val="0"/>
      <w:marTop w:val="0"/>
      <w:marBottom w:val="0"/>
      <w:divBdr>
        <w:top w:val="none" w:sz="0" w:space="0" w:color="auto"/>
        <w:left w:val="none" w:sz="0" w:space="0" w:color="auto"/>
        <w:bottom w:val="none" w:sz="0" w:space="0" w:color="auto"/>
        <w:right w:val="none" w:sz="0" w:space="0" w:color="auto"/>
      </w:divBdr>
    </w:div>
    <w:div w:id="546723363">
      <w:bodyDiv w:val="1"/>
      <w:marLeft w:val="0"/>
      <w:marRight w:val="0"/>
      <w:marTop w:val="0"/>
      <w:marBottom w:val="0"/>
      <w:divBdr>
        <w:top w:val="none" w:sz="0" w:space="0" w:color="auto"/>
        <w:left w:val="none" w:sz="0" w:space="0" w:color="auto"/>
        <w:bottom w:val="none" w:sz="0" w:space="0" w:color="auto"/>
        <w:right w:val="none" w:sz="0" w:space="0" w:color="auto"/>
      </w:divBdr>
    </w:div>
    <w:div w:id="547255946">
      <w:bodyDiv w:val="1"/>
      <w:marLeft w:val="0"/>
      <w:marRight w:val="0"/>
      <w:marTop w:val="0"/>
      <w:marBottom w:val="0"/>
      <w:divBdr>
        <w:top w:val="none" w:sz="0" w:space="0" w:color="auto"/>
        <w:left w:val="none" w:sz="0" w:space="0" w:color="auto"/>
        <w:bottom w:val="none" w:sz="0" w:space="0" w:color="auto"/>
        <w:right w:val="none" w:sz="0" w:space="0" w:color="auto"/>
      </w:divBdr>
    </w:div>
    <w:div w:id="547844138">
      <w:bodyDiv w:val="1"/>
      <w:marLeft w:val="0"/>
      <w:marRight w:val="0"/>
      <w:marTop w:val="0"/>
      <w:marBottom w:val="0"/>
      <w:divBdr>
        <w:top w:val="none" w:sz="0" w:space="0" w:color="auto"/>
        <w:left w:val="none" w:sz="0" w:space="0" w:color="auto"/>
        <w:bottom w:val="none" w:sz="0" w:space="0" w:color="auto"/>
        <w:right w:val="none" w:sz="0" w:space="0" w:color="auto"/>
      </w:divBdr>
    </w:div>
    <w:div w:id="547912934">
      <w:bodyDiv w:val="1"/>
      <w:marLeft w:val="0"/>
      <w:marRight w:val="0"/>
      <w:marTop w:val="0"/>
      <w:marBottom w:val="0"/>
      <w:divBdr>
        <w:top w:val="none" w:sz="0" w:space="0" w:color="auto"/>
        <w:left w:val="none" w:sz="0" w:space="0" w:color="auto"/>
        <w:bottom w:val="none" w:sz="0" w:space="0" w:color="auto"/>
        <w:right w:val="none" w:sz="0" w:space="0" w:color="auto"/>
      </w:divBdr>
    </w:div>
    <w:div w:id="548344419">
      <w:bodyDiv w:val="1"/>
      <w:marLeft w:val="0"/>
      <w:marRight w:val="0"/>
      <w:marTop w:val="0"/>
      <w:marBottom w:val="0"/>
      <w:divBdr>
        <w:top w:val="none" w:sz="0" w:space="0" w:color="auto"/>
        <w:left w:val="none" w:sz="0" w:space="0" w:color="auto"/>
        <w:bottom w:val="none" w:sz="0" w:space="0" w:color="auto"/>
        <w:right w:val="none" w:sz="0" w:space="0" w:color="auto"/>
      </w:divBdr>
    </w:div>
    <w:div w:id="548346796">
      <w:bodyDiv w:val="1"/>
      <w:marLeft w:val="0"/>
      <w:marRight w:val="0"/>
      <w:marTop w:val="0"/>
      <w:marBottom w:val="0"/>
      <w:divBdr>
        <w:top w:val="none" w:sz="0" w:space="0" w:color="auto"/>
        <w:left w:val="none" w:sz="0" w:space="0" w:color="auto"/>
        <w:bottom w:val="none" w:sz="0" w:space="0" w:color="auto"/>
        <w:right w:val="none" w:sz="0" w:space="0" w:color="auto"/>
      </w:divBdr>
    </w:div>
    <w:div w:id="548954405">
      <w:bodyDiv w:val="1"/>
      <w:marLeft w:val="0"/>
      <w:marRight w:val="0"/>
      <w:marTop w:val="0"/>
      <w:marBottom w:val="0"/>
      <w:divBdr>
        <w:top w:val="none" w:sz="0" w:space="0" w:color="auto"/>
        <w:left w:val="none" w:sz="0" w:space="0" w:color="auto"/>
        <w:bottom w:val="none" w:sz="0" w:space="0" w:color="auto"/>
        <w:right w:val="none" w:sz="0" w:space="0" w:color="auto"/>
      </w:divBdr>
    </w:div>
    <w:div w:id="549727167">
      <w:bodyDiv w:val="1"/>
      <w:marLeft w:val="0"/>
      <w:marRight w:val="0"/>
      <w:marTop w:val="0"/>
      <w:marBottom w:val="0"/>
      <w:divBdr>
        <w:top w:val="none" w:sz="0" w:space="0" w:color="auto"/>
        <w:left w:val="none" w:sz="0" w:space="0" w:color="auto"/>
        <w:bottom w:val="none" w:sz="0" w:space="0" w:color="auto"/>
        <w:right w:val="none" w:sz="0" w:space="0" w:color="auto"/>
      </w:divBdr>
    </w:div>
    <w:div w:id="551238346">
      <w:bodyDiv w:val="1"/>
      <w:marLeft w:val="0"/>
      <w:marRight w:val="0"/>
      <w:marTop w:val="0"/>
      <w:marBottom w:val="0"/>
      <w:divBdr>
        <w:top w:val="none" w:sz="0" w:space="0" w:color="auto"/>
        <w:left w:val="none" w:sz="0" w:space="0" w:color="auto"/>
        <w:bottom w:val="none" w:sz="0" w:space="0" w:color="auto"/>
        <w:right w:val="none" w:sz="0" w:space="0" w:color="auto"/>
      </w:divBdr>
    </w:div>
    <w:div w:id="551501389">
      <w:bodyDiv w:val="1"/>
      <w:marLeft w:val="0"/>
      <w:marRight w:val="0"/>
      <w:marTop w:val="0"/>
      <w:marBottom w:val="0"/>
      <w:divBdr>
        <w:top w:val="none" w:sz="0" w:space="0" w:color="auto"/>
        <w:left w:val="none" w:sz="0" w:space="0" w:color="auto"/>
        <w:bottom w:val="none" w:sz="0" w:space="0" w:color="auto"/>
        <w:right w:val="none" w:sz="0" w:space="0" w:color="auto"/>
      </w:divBdr>
    </w:div>
    <w:div w:id="551965243">
      <w:bodyDiv w:val="1"/>
      <w:marLeft w:val="0"/>
      <w:marRight w:val="0"/>
      <w:marTop w:val="0"/>
      <w:marBottom w:val="0"/>
      <w:divBdr>
        <w:top w:val="none" w:sz="0" w:space="0" w:color="auto"/>
        <w:left w:val="none" w:sz="0" w:space="0" w:color="auto"/>
        <w:bottom w:val="none" w:sz="0" w:space="0" w:color="auto"/>
        <w:right w:val="none" w:sz="0" w:space="0" w:color="auto"/>
      </w:divBdr>
    </w:div>
    <w:div w:id="551966900">
      <w:bodyDiv w:val="1"/>
      <w:marLeft w:val="0"/>
      <w:marRight w:val="0"/>
      <w:marTop w:val="0"/>
      <w:marBottom w:val="0"/>
      <w:divBdr>
        <w:top w:val="none" w:sz="0" w:space="0" w:color="auto"/>
        <w:left w:val="none" w:sz="0" w:space="0" w:color="auto"/>
        <w:bottom w:val="none" w:sz="0" w:space="0" w:color="auto"/>
        <w:right w:val="none" w:sz="0" w:space="0" w:color="auto"/>
      </w:divBdr>
    </w:div>
    <w:div w:id="552161465">
      <w:bodyDiv w:val="1"/>
      <w:marLeft w:val="0"/>
      <w:marRight w:val="0"/>
      <w:marTop w:val="0"/>
      <w:marBottom w:val="0"/>
      <w:divBdr>
        <w:top w:val="none" w:sz="0" w:space="0" w:color="auto"/>
        <w:left w:val="none" w:sz="0" w:space="0" w:color="auto"/>
        <w:bottom w:val="none" w:sz="0" w:space="0" w:color="auto"/>
        <w:right w:val="none" w:sz="0" w:space="0" w:color="auto"/>
      </w:divBdr>
    </w:div>
    <w:div w:id="552891703">
      <w:bodyDiv w:val="1"/>
      <w:marLeft w:val="0"/>
      <w:marRight w:val="0"/>
      <w:marTop w:val="0"/>
      <w:marBottom w:val="0"/>
      <w:divBdr>
        <w:top w:val="none" w:sz="0" w:space="0" w:color="auto"/>
        <w:left w:val="none" w:sz="0" w:space="0" w:color="auto"/>
        <w:bottom w:val="none" w:sz="0" w:space="0" w:color="auto"/>
        <w:right w:val="none" w:sz="0" w:space="0" w:color="auto"/>
      </w:divBdr>
    </w:div>
    <w:div w:id="553321963">
      <w:bodyDiv w:val="1"/>
      <w:marLeft w:val="0"/>
      <w:marRight w:val="0"/>
      <w:marTop w:val="0"/>
      <w:marBottom w:val="0"/>
      <w:divBdr>
        <w:top w:val="none" w:sz="0" w:space="0" w:color="auto"/>
        <w:left w:val="none" w:sz="0" w:space="0" w:color="auto"/>
        <w:bottom w:val="none" w:sz="0" w:space="0" w:color="auto"/>
        <w:right w:val="none" w:sz="0" w:space="0" w:color="auto"/>
      </w:divBdr>
    </w:div>
    <w:div w:id="555048655">
      <w:bodyDiv w:val="1"/>
      <w:marLeft w:val="0"/>
      <w:marRight w:val="0"/>
      <w:marTop w:val="0"/>
      <w:marBottom w:val="0"/>
      <w:divBdr>
        <w:top w:val="none" w:sz="0" w:space="0" w:color="auto"/>
        <w:left w:val="none" w:sz="0" w:space="0" w:color="auto"/>
        <w:bottom w:val="none" w:sz="0" w:space="0" w:color="auto"/>
        <w:right w:val="none" w:sz="0" w:space="0" w:color="auto"/>
      </w:divBdr>
    </w:div>
    <w:div w:id="555511982">
      <w:bodyDiv w:val="1"/>
      <w:marLeft w:val="0"/>
      <w:marRight w:val="0"/>
      <w:marTop w:val="0"/>
      <w:marBottom w:val="0"/>
      <w:divBdr>
        <w:top w:val="none" w:sz="0" w:space="0" w:color="auto"/>
        <w:left w:val="none" w:sz="0" w:space="0" w:color="auto"/>
        <w:bottom w:val="none" w:sz="0" w:space="0" w:color="auto"/>
        <w:right w:val="none" w:sz="0" w:space="0" w:color="auto"/>
      </w:divBdr>
    </w:div>
    <w:div w:id="555622957">
      <w:bodyDiv w:val="1"/>
      <w:marLeft w:val="0"/>
      <w:marRight w:val="0"/>
      <w:marTop w:val="0"/>
      <w:marBottom w:val="0"/>
      <w:divBdr>
        <w:top w:val="none" w:sz="0" w:space="0" w:color="auto"/>
        <w:left w:val="none" w:sz="0" w:space="0" w:color="auto"/>
        <w:bottom w:val="none" w:sz="0" w:space="0" w:color="auto"/>
        <w:right w:val="none" w:sz="0" w:space="0" w:color="auto"/>
      </w:divBdr>
    </w:div>
    <w:div w:id="555896941">
      <w:bodyDiv w:val="1"/>
      <w:marLeft w:val="0"/>
      <w:marRight w:val="0"/>
      <w:marTop w:val="0"/>
      <w:marBottom w:val="0"/>
      <w:divBdr>
        <w:top w:val="none" w:sz="0" w:space="0" w:color="auto"/>
        <w:left w:val="none" w:sz="0" w:space="0" w:color="auto"/>
        <w:bottom w:val="none" w:sz="0" w:space="0" w:color="auto"/>
        <w:right w:val="none" w:sz="0" w:space="0" w:color="auto"/>
      </w:divBdr>
    </w:div>
    <w:div w:id="556865065">
      <w:bodyDiv w:val="1"/>
      <w:marLeft w:val="0"/>
      <w:marRight w:val="0"/>
      <w:marTop w:val="0"/>
      <w:marBottom w:val="0"/>
      <w:divBdr>
        <w:top w:val="none" w:sz="0" w:space="0" w:color="auto"/>
        <w:left w:val="none" w:sz="0" w:space="0" w:color="auto"/>
        <w:bottom w:val="none" w:sz="0" w:space="0" w:color="auto"/>
        <w:right w:val="none" w:sz="0" w:space="0" w:color="auto"/>
      </w:divBdr>
    </w:div>
    <w:div w:id="557015263">
      <w:bodyDiv w:val="1"/>
      <w:marLeft w:val="0"/>
      <w:marRight w:val="0"/>
      <w:marTop w:val="0"/>
      <w:marBottom w:val="0"/>
      <w:divBdr>
        <w:top w:val="none" w:sz="0" w:space="0" w:color="auto"/>
        <w:left w:val="none" w:sz="0" w:space="0" w:color="auto"/>
        <w:bottom w:val="none" w:sz="0" w:space="0" w:color="auto"/>
        <w:right w:val="none" w:sz="0" w:space="0" w:color="auto"/>
      </w:divBdr>
    </w:div>
    <w:div w:id="557253353">
      <w:bodyDiv w:val="1"/>
      <w:marLeft w:val="0"/>
      <w:marRight w:val="0"/>
      <w:marTop w:val="0"/>
      <w:marBottom w:val="0"/>
      <w:divBdr>
        <w:top w:val="none" w:sz="0" w:space="0" w:color="auto"/>
        <w:left w:val="none" w:sz="0" w:space="0" w:color="auto"/>
        <w:bottom w:val="none" w:sz="0" w:space="0" w:color="auto"/>
        <w:right w:val="none" w:sz="0" w:space="0" w:color="auto"/>
      </w:divBdr>
    </w:div>
    <w:div w:id="557671271">
      <w:bodyDiv w:val="1"/>
      <w:marLeft w:val="0"/>
      <w:marRight w:val="0"/>
      <w:marTop w:val="0"/>
      <w:marBottom w:val="0"/>
      <w:divBdr>
        <w:top w:val="none" w:sz="0" w:space="0" w:color="auto"/>
        <w:left w:val="none" w:sz="0" w:space="0" w:color="auto"/>
        <w:bottom w:val="none" w:sz="0" w:space="0" w:color="auto"/>
        <w:right w:val="none" w:sz="0" w:space="0" w:color="auto"/>
      </w:divBdr>
    </w:div>
    <w:div w:id="557860576">
      <w:bodyDiv w:val="1"/>
      <w:marLeft w:val="0"/>
      <w:marRight w:val="0"/>
      <w:marTop w:val="0"/>
      <w:marBottom w:val="0"/>
      <w:divBdr>
        <w:top w:val="none" w:sz="0" w:space="0" w:color="auto"/>
        <w:left w:val="none" w:sz="0" w:space="0" w:color="auto"/>
        <w:bottom w:val="none" w:sz="0" w:space="0" w:color="auto"/>
        <w:right w:val="none" w:sz="0" w:space="0" w:color="auto"/>
      </w:divBdr>
    </w:div>
    <w:div w:id="557983725">
      <w:bodyDiv w:val="1"/>
      <w:marLeft w:val="0"/>
      <w:marRight w:val="0"/>
      <w:marTop w:val="0"/>
      <w:marBottom w:val="0"/>
      <w:divBdr>
        <w:top w:val="none" w:sz="0" w:space="0" w:color="auto"/>
        <w:left w:val="none" w:sz="0" w:space="0" w:color="auto"/>
        <w:bottom w:val="none" w:sz="0" w:space="0" w:color="auto"/>
        <w:right w:val="none" w:sz="0" w:space="0" w:color="auto"/>
      </w:divBdr>
    </w:div>
    <w:div w:id="558050714">
      <w:bodyDiv w:val="1"/>
      <w:marLeft w:val="0"/>
      <w:marRight w:val="0"/>
      <w:marTop w:val="0"/>
      <w:marBottom w:val="0"/>
      <w:divBdr>
        <w:top w:val="none" w:sz="0" w:space="0" w:color="auto"/>
        <w:left w:val="none" w:sz="0" w:space="0" w:color="auto"/>
        <w:bottom w:val="none" w:sz="0" w:space="0" w:color="auto"/>
        <w:right w:val="none" w:sz="0" w:space="0" w:color="auto"/>
      </w:divBdr>
    </w:div>
    <w:div w:id="558055674">
      <w:bodyDiv w:val="1"/>
      <w:marLeft w:val="0"/>
      <w:marRight w:val="0"/>
      <w:marTop w:val="0"/>
      <w:marBottom w:val="0"/>
      <w:divBdr>
        <w:top w:val="none" w:sz="0" w:space="0" w:color="auto"/>
        <w:left w:val="none" w:sz="0" w:space="0" w:color="auto"/>
        <w:bottom w:val="none" w:sz="0" w:space="0" w:color="auto"/>
        <w:right w:val="none" w:sz="0" w:space="0" w:color="auto"/>
      </w:divBdr>
    </w:div>
    <w:div w:id="558395822">
      <w:bodyDiv w:val="1"/>
      <w:marLeft w:val="0"/>
      <w:marRight w:val="0"/>
      <w:marTop w:val="0"/>
      <w:marBottom w:val="0"/>
      <w:divBdr>
        <w:top w:val="none" w:sz="0" w:space="0" w:color="auto"/>
        <w:left w:val="none" w:sz="0" w:space="0" w:color="auto"/>
        <w:bottom w:val="none" w:sz="0" w:space="0" w:color="auto"/>
        <w:right w:val="none" w:sz="0" w:space="0" w:color="auto"/>
      </w:divBdr>
    </w:div>
    <w:div w:id="558857418">
      <w:bodyDiv w:val="1"/>
      <w:marLeft w:val="0"/>
      <w:marRight w:val="0"/>
      <w:marTop w:val="0"/>
      <w:marBottom w:val="0"/>
      <w:divBdr>
        <w:top w:val="none" w:sz="0" w:space="0" w:color="auto"/>
        <w:left w:val="none" w:sz="0" w:space="0" w:color="auto"/>
        <w:bottom w:val="none" w:sz="0" w:space="0" w:color="auto"/>
        <w:right w:val="none" w:sz="0" w:space="0" w:color="auto"/>
      </w:divBdr>
    </w:div>
    <w:div w:id="559286860">
      <w:bodyDiv w:val="1"/>
      <w:marLeft w:val="0"/>
      <w:marRight w:val="0"/>
      <w:marTop w:val="0"/>
      <w:marBottom w:val="0"/>
      <w:divBdr>
        <w:top w:val="none" w:sz="0" w:space="0" w:color="auto"/>
        <w:left w:val="none" w:sz="0" w:space="0" w:color="auto"/>
        <w:bottom w:val="none" w:sz="0" w:space="0" w:color="auto"/>
        <w:right w:val="none" w:sz="0" w:space="0" w:color="auto"/>
      </w:divBdr>
    </w:div>
    <w:div w:id="559443666">
      <w:bodyDiv w:val="1"/>
      <w:marLeft w:val="0"/>
      <w:marRight w:val="0"/>
      <w:marTop w:val="0"/>
      <w:marBottom w:val="0"/>
      <w:divBdr>
        <w:top w:val="none" w:sz="0" w:space="0" w:color="auto"/>
        <w:left w:val="none" w:sz="0" w:space="0" w:color="auto"/>
        <w:bottom w:val="none" w:sz="0" w:space="0" w:color="auto"/>
        <w:right w:val="none" w:sz="0" w:space="0" w:color="auto"/>
      </w:divBdr>
    </w:div>
    <w:div w:id="559904874">
      <w:bodyDiv w:val="1"/>
      <w:marLeft w:val="0"/>
      <w:marRight w:val="0"/>
      <w:marTop w:val="0"/>
      <w:marBottom w:val="0"/>
      <w:divBdr>
        <w:top w:val="none" w:sz="0" w:space="0" w:color="auto"/>
        <w:left w:val="none" w:sz="0" w:space="0" w:color="auto"/>
        <w:bottom w:val="none" w:sz="0" w:space="0" w:color="auto"/>
        <w:right w:val="none" w:sz="0" w:space="0" w:color="auto"/>
      </w:divBdr>
    </w:div>
    <w:div w:id="560018858">
      <w:bodyDiv w:val="1"/>
      <w:marLeft w:val="0"/>
      <w:marRight w:val="0"/>
      <w:marTop w:val="0"/>
      <w:marBottom w:val="0"/>
      <w:divBdr>
        <w:top w:val="none" w:sz="0" w:space="0" w:color="auto"/>
        <w:left w:val="none" w:sz="0" w:space="0" w:color="auto"/>
        <w:bottom w:val="none" w:sz="0" w:space="0" w:color="auto"/>
        <w:right w:val="none" w:sz="0" w:space="0" w:color="auto"/>
      </w:divBdr>
    </w:div>
    <w:div w:id="560098712">
      <w:bodyDiv w:val="1"/>
      <w:marLeft w:val="0"/>
      <w:marRight w:val="0"/>
      <w:marTop w:val="0"/>
      <w:marBottom w:val="0"/>
      <w:divBdr>
        <w:top w:val="none" w:sz="0" w:space="0" w:color="auto"/>
        <w:left w:val="none" w:sz="0" w:space="0" w:color="auto"/>
        <w:bottom w:val="none" w:sz="0" w:space="0" w:color="auto"/>
        <w:right w:val="none" w:sz="0" w:space="0" w:color="auto"/>
      </w:divBdr>
    </w:div>
    <w:div w:id="560482266">
      <w:bodyDiv w:val="1"/>
      <w:marLeft w:val="0"/>
      <w:marRight w:val="0"/>
      <w:marTop w:val="0"/>
      <w:marBottom w:val="0"/>
      <w:divBdr>
        <w:top w:val="none" w:sz="0" w:space="0" w:color="auto"/>
        <w:left w:val="none" w:sz="0" w:space="0" w:color="auto"/>
        <w:bottom w:val="none" w:sz="0" w:space="0" w:color="auto"/>
        <w:right w:val="none" w:sz="0" w:space="0" w:color="auto"/>
      </w:divBdr>
    </w:div>
    <w:div w:id="560674047">
      <w:bodyDiv w:val="1"/>
      <w:marLeft w:val="0"/>
      <w:marRight w:val="0"/>
      <w:marTop w:val="0"/>
      <w:marBottom w:val="0"/>
      <w:divBdr>
        <w:top w:val="none" w:sz="0" w:space="0" w:color="auto"/>
        <w:left w:val="none" w:sz="0" w:space="0" w:color="auto"/>
        <w:bottom w:val="none" w:sz="0" w:space="0" w:color="auto"/>
        <w:right w:val="none" w:sz="0" w:space="0" w:color="auto"/>
      </w:divBdr>
    </w:div>
    <w:div w:id="562452712">
      <w:bodyDiv w:val="1"/>
      <w:marLeft w:val="0"/>
      <w:marRight w:val="0"/>
      <w:marTop w:val="0"/>
      <w:marBottom w:val="0"/>
      <w:divBdr>
        <w:top w:val="none" w:sz="0" w:space="0" w:color="auto"/>
        <w:left w:val="none" w:sz="0" w:space="0" w:color="auto"/>
        <w:bottom w:val="none" w:sz="0" w:space="0" w:color="auto"/>
        <w:right w:val="none" w:sz="0" w:space="0" w:color="auto"/>
      </w:divBdr>
    </w:div>
    <w:div w:id="563225353">
      <w:bodyDiv w:val="1"/>
      <w:marLeft w:val="0"/>
      <w:marRight w:val="0"/>
      <w:marTop w:val="0"/>
      <w:marBottom w:val="0"/>
      <w:divBdr>
        <w:top w:val="none" w:sz="0" w:space="0" w:color="auto"/>
        <w:left w:val="none" w:sz="0" w:space="0" w:color="auto"/>
        <w:bottom w:val="none" w:sz="0" w:space="0" w:color="auto"/>
        <w:right w:val="none" w:sz="0" w:space="0" w:color="auto"/>
      </w:divBdr>
    </w:div>
    <w:div w:id="563758376">
      <w:bodyDiv w:val="1"/>
      <w:marLeft w:val="0"/>
      <w:marRight w:val="0"/>
      <w:marTop w:val="0"/>
      <w:marBottom w:val="0"/>
      <w:divBdr>
        <w:top w:val="none" w:sz="0" w:space="0" w:color="auto"/>
        <w:left w:val="none" w:sz="0" w:space="0" w:color="auto"/>
        <w:bottom w:val="none" w:sz="0" w:space="0" w:color="auto"/>
        <w:right w:val="none" w:sz="0" w:space="0" w:color="auto"/>
      </w:divBdr>
    </w:div>
    <w:div w:id="564268631">
      <w:bodyDiv w:val="1"/>
      <w:marLeft w:val="0"/>
      <w:marRight w:val="0"/>
      <w:marTop w:val="0"/>
      <w:marBottom w:val="0"/>
      <w:divBdr>
        <w:top w:val="none" w:sz="0" w:space="0" w:color="auto"/>
        <w:left w:val="none" w:sz="0" w:space="0" w:color="auto"/>
        <w:bottom w:val="none" w:sz="0" w:space="0" w:color="auto"/>
        <w:right w:val="none" w:sz="0" w:space="0" w:color="auto"/>
      </w:divBdr>
    </w:div>
    <w:div w:id="564684286">
      <w:bodyDiv w:val="1"/>
      <w:marLeft w:val="0"/>
      <w:marRight w:val="0"/>
      <w:marTop w:val="0"/>
      <w:marBottom w:val="0"/>
      <w:divBdr>
        <w:top w:val="none" w:sz="0" w:space="0" w:color="auto"/>
        <w:left w:val="none" w:sz="0" w:space="0" w:color="auto"/>
        <w:bottom w:val="none" w:sz="0" w:space="0" w:color="auto"/>
        <w:right w:val="none" w:sz="0" w:space="0" w:color="auto"/>
      </w:divBdr>
    </w:div>
    <w:div w:id="565141007">
      <w:bodyDiv w:val="1"/>
      <w:marLeft w:val="0"/>
      <w:marRight w:val="0"/>
      <w:marTop w:val="0"/>
      <w:marBottom w:val="0"/>
      <w:divBdr>
        <w:top w:val="none" w:sz="0" w:space="0" w:color="auto"/>
        <w:left w:val="none" w:sz="0" w:space="0" w:color="auto"/>
        <w:bottom w:val="none" w:sz="0" w:space="0" w:color="auto"/>
        <w:right w:val="none" w:sz="0" w:space="0" w:color="auto"/>
      </w:divBdr>
    </w:div>
    <w:div w:id="565383174">
      <w:bodyDiv w:val="1"/>
      <w:marLeft w:val="0"/>
      <w:marRight w:val="0"/>
      <w:marTop w:val="0"/>
      <w:marBottom w:val="0"/>
      <w:divBdr>
        <w:top w:val="none" w:sz="0" w:space="0" w:color="auto"/>
        <w:left w:val="none" w:sz="0" w:space="0" w:color="auto"/>
        <w:bottom w:val="none" w:sz="0" w:space="0" w:color="auto"/>
        <w:right w:val="none" w:sz="0" w:space="0" w:color="auto"/>
      </w:divBdr>
    </w:div>
    <w:div w:id="565653037">
      <w:bodyDiv w:val="1"/>
      <w:marLeft w:val="0"/>
      <w:marRight w:val="0"/>
      <w:marTop w:val="0"/>
      <w:marBottom w:val="0"/>
      <w:divBdr>
        <w:top w:val="none" w:sz="0" w:space="0" w:color="auto"/>
        <w:left w:val="none" w:sz="0" w:space="0" w:color="auto"/>
        <w:bottom w:val="none" w:sz="0" w:space="0" w:color="auto"/>
        <w:right w:val="none" w:sz="0" w:space="0" w:color="auto"/>
      </w:divBdr>
    </w:div>
    <w:div w:id="565914333">
      <w:bodyDiv w:val="1"/>
      <w:marLeft w:val="0"/>
      <w:marRight w:val="0"/>
      <w:marTop w:val="0"/>
      <w:marBottom w:val="0"/>
      <w:divBdr>
        <w:top w:val="none" w:sz="0" w:space="0" w:color="auto"/>
        <w:left w:val="none" w:sz="0" w:space="0" w:color="auto"/>
        <w:bottom w:val="none" w:sz="0" w:space="0" w:color="auto"/>
        <w:right w:val="none" w:sz="0" w:space="0" w:color="auto"/>
      </w:divBdr>
    </w:div>
    <w:div w:id="565990753">
      <w:bodyDiv w:val="1"/>
      <w:marLeft w:val="0"/>
      <w:marRight w:val="0"/>
      <w:marTop w:val="0"/>
      <w:marBottom w:val="0"/>
      <w:divBdr>
        <w:top w:val="none" w:sz="0" w:space="0" w:color="auto"/>
        <w:left w:val="none" w:sz="0" w:space="0" w:color="auto"/>
        <w:bottom w:val="none" w:sz="0" w:space="0" w:color="auto"/>
        <w:right w:val="none" w:sz="0" w:space="0" w:color="auto"/>
      </w:divBdr>
    </w:div>
    <w:div w:id="568345427">
      <w:bodyDiv w:val="1"/>
      <w:marLeft w:val="0"/>
      <w:marRight w:val="0"/>
      <w:marTop w:val="0"/>
      <w:marBottom w:val="0"/>
      <w:divBdr>
        <w:top w:val="none" w:sz="0" w:space="0" w:color="auto"/>
        <w:left w:val="none" w:sz="0" w:space="0" w:color="auto"/>
        <w:bottom w:val="none" w:sz="0" w:space="0" w:color="auto"/>
        <w:right w:val="none" w:sz="0" w:space="0" w:color="auto"/>
      </w:divBdr>
    </w:div>
    <w:div w:id="570311801">
      <w:bodyDiv w:val="1"/>
      <w:marLeft w:val="0"/>
      <w:marRight w:val="0"/>
      <w:marTop w:val="0"/>
      <w:marBottom w:val="0"/>
      <w:divBdr>
        <w:top w:val="none" w:sz="0" w:space="0" w:color="auto"/>
        <w:left w:val="none" w:sz="0" w:space="0" w:color="auto"/>
        <w:bottom w:val="none" w:sz="0" w:space="0" w:color="auto"/>
        <w:right w:val="none" w:sz="0" w:space="0" w:color="auto"/>
      </w:divBdr>
    </w:div>
    <w:div w:id="571161043">
      <w:bodyDiv w:val="1"/>
      <w:marLeft w:val="0"/>
      <w:marRight w:val="0"/>
      <w:marTop w:val="0"/>
      <w:marBottom w:val="0"/>
      <w:divBdr>
        <w:top w:val="none" w:sz="0" w:space="0" w:color="auto"/>
        <w:left w:val="none" w:sz="0" w:space="0" w:color="auto"/>
        <w:bottom w:val="none" w:sz="0" w:space="0" w:color="auto"/>
        <w:right w:val="none" w:sz="0" w:space="0" w:color="auto"/>
      </w:divBdr>
    </w:div>
    <w:div w:id="571279295">
      <w:bodyDiv w:val="1"/>
      <w:marLeft w:val="0"/>
      <w:marRight w:val="0"/>
      <w:marTop w:val="0"/>
      <w:marBottom w:val="0"/>
      <w:divBdr>
        <w:top w:val="none" w:sz="0" w:space="0" w:color="auto"/>
        <w:left w:val="none" w:sz="0" w:space="0" w:color="auto"/>
        <w:bottom w:val="none" w:sz="0" w:space="0" w:color="auto"/>
        <w:right w:val="none" w:sz="0" w:space="0" w:color="auto"/>
      </w:divBdr>
    </w:div>
    <w:div w:id="572203027">
      <w:bodyDiv w:val="1"/>
      <w:marLeft w:val="0"/>
      <w:marRight w:val="0"/>
      <w:marTop w:val="0"/>
      <w:marBottom w:val="0"/>
      <w:divBdr>
        <w:top w:val="none" w:sz="0" w:space="0" w:color="auto"/>
        <w:left w:val="none" w:sz="0" w:space="0" w:color="auto"/>
        <w:bottom w:val="none" w:sz="0" w:space="0" w:color="auto"/>
        <w:right w:val="none" w:sz="0" w:space="0" w:color="auto"/>
      </w:divBdr>
    </w:div>
    <w:div w:id="572471214">
      <w:bodyDiv w:val="1"/>
      <w:marLeft w:val="0"/>
      <w:marRight w:val="0"/>
      <w:marTop w:val="0"/>
      <w:marBottom w:val="0"/>
      <w:divBdr>
        <w:top w:val="none" w:sz="0" w:space="0" w:color="auto"/>
        <w:left w:val="none" w:sz="0" w:space="0" w:color="auto"/>
        <w:bottom w:val="none" w:sz="0" w:space="0" w:color="auto"/>
        <w:right w:val="none" w:sz="0" w:space="0" w:color="auto"/>
      </w:divBdr>
    </w:div>
    <w:div w:id="574432592">
      <w:bodyDiv w:val="1"/>
      <w:marLeft w:val="0"/>
      <w:marRight w:val="0"/>
      <w:marTop w:val="0"/>
      <w:marBottom w:val="0"/>
      <w:divBdr>
        <w:top w:val="none" w:sz="0" w:space="0" w:color="auto"/>
        <w:left w:val="none" w:sz="0" w:space="0" w:color="auto"/>
        <w:bottom w:val="none" w:sz="0" w:space="0" w:color="auto"/>
        <w:right w:val="none" w:sz="0" w:space="0" w:color="auto"/>
      </w:divBdr>
    </w:div>
    <w:div w:id="575093441">
      <w:bodyDiv w:val="1"/>
      <w:marLeft w:val="0"/>
      <w:marRight w:val="0"/>
      <w:marTop w:val="0"/>
      <w:marBottom w:val="0"/>
      <w:divBdr>
        <w:top w:val="none" w:sz="0" w:space="0" w:color="auto"/>
        <w:left w:val="none" w:sz="0" w:space="0" w:color="auto"/>
        <w:bottom w:val="none" w:sz="0" w:space="0" w:color="auto"/>
        <w:right w:val="none" w:sz="0" w:space="0" w:color="auto"/>
      </w:divBdr>
    </w:div>
    <w:div w:id="575944592">
      <w:bodyDiv w:val="1"/>
      <w:marLeft w:val="0"/>
      <w:marRight w:val="0"/>
      <w:marTop w:val="0"/>
      <w:marBottom w:val="0"/>
      <w:divBdr>
        <w:top w:val="none" w:sz="0" w:space="0" w:color="auto"/>
        <w:left w:val="none" w:sz="0" w:space="0" w:color="auto"/>
        <w:bottom w:val="none" w:sz="0" w:space="0" w:color="auto"/>
        <w:right w:val="none" w:sz="0" w:space="0" w:color="auto"/>
      </w:divBdr>
    </w:div>
    <w:div w:id="576062299">
      <w:bodyDiv w:val="1"/>
      <w:marLeft w:val="0"/>
      <w:marRight w:val="0"/>
      <w:marTop w:val="0"/>
      <w:marBottom w:val="0"/>
      <w:divBdr>
        <w:top w:val="none" w:sz="0" w:space="0" w:color="auto"/>
        <w:left w:val="none" w:sz="0" w:space="0" w:color="auto"/>
        <w:bottom w:val="none" w:sz="0" w:space="0" w:color="auto"/>
        <w:right w:val="none" w:sz="0" w:space="0" w:color="auto"/>
      </w:divBdr>
    </w:div>
    <w:div w:id="576135858">
      <w:bodyDiv w:val="1"/>
      <w:marLeft w:val="0"/>
      <w:marRight w:val="0"/>
      <w:marTop w:val="0"/>
      <w:marBottom w:val="0"/>
      <w:divBdr>
        <w:top w:val="none" w:sz="0" w:space="0" w:color="auto"/>
        <w:left w:val="none" w:sz="0" w:space="0" w:color="auto"/>
        <w:bottom w:val="none" w:sz="0" w:space="0" w:color="auto"/>
        <w:right w:val="none" w:sz="0" w:space="0" w:color="auto"/>
      </w:divBdr>
    </w:div>
    <w:div w:id="576280884">
      <w:bodyDiv w:val="1"/>
      <w:marLeft w:val="0"/>
      <w:marRight w:val="0"/>
      <w:marTop w:val="0"/>
      <w:marBottom w:val="0"/>
      <w:divBdr>
        <w:top w:val="none" w:sz="0" w:space="0" w:color="auto"/>
        <w:left w:val="none" w:sz="0" w:space="0" w:color="auto"/>
        <w:bottom w:val="none" w:sz="0" w:space="0" w:color="auto"/>
        <w:right w:val="none" w:sz="0" w:space="0" w:color="auto"/>
      </w:divBdr>
    </w:div>
    <w:div w:id="576356035">
      <w:bodyDiv w:val="1"/>
      <w:marLeft w:val="0"/>
      <w:marRight w:val="0"/>
      <w:marTop w:val="0"/>
      <w:marBottom w:val="0"/>
      <w:divBdr>
        <w:top w:val="none" w:sz="0" w:space="0" w:color="auto"/>
        <w:left w:val="none" w:sz="0" w:space="0" w:color="auto"/>
        <w:bottom w:val="none" w:sz="0" w:space="0" w:color="auto"/>
        <w:right w:val="none" w:sz="0" w:space="0" w:color="auto"/>
      </w:divBdr>
    </w:div>
    <w:div w:id="576474710">
      <w:bodyDiv w:val="1"/>
      <w:marLeft w:val="0"/>
      <w:marRight w:val="0"/>
      <w:marTop w:val="0"/>
      <w:marBottom w:val="0"/>
      <w:divBdr>
        <w:top w:val="none" w:sz="0" w:space="0" w:color="auto"/>
        <w:left w:val="none" w:sz="0" w:space="0" w:color="auto"/>
        <w:bottom w:val="none" w:sz="0" w:space="0" w:color="auto"/>
        <w:right w:val="none" w:sz="0" w:space="0" w:color="auto"/>
      </w:divBdr>
    </w:div>
    <w:div w:id="577329124">
      <w:bodyDiv w:val="1"/>
      <w:marLeft w:val="0"/>
      <w:marRight w:val="0"/>
      <w:marTop w:val="0"/>
      <w:marBottom w:val="0"/>
      <w:divBdr>
        <w:top w:val="none" w:sz="0" w:space="0" w:color="auto"/>
        <w:left w:val="none" w:sz="0" w:space="0" w:color="auto"/>
        <w:bottom w:val="none" w:sz="0" w:space="0" w:color="auto"/>
        <w:right w:val="none" w:sz="0" w:space="0" w:color="auto"/>
      </w:divBdr>
    </w:div>
    <w:div w:id="577448844">
      <w:bodyDiv w:val="1"/>
      <w:marLeft w:val="0"/>
      <w:marRight w:val="0"/>
      <w:marTop w:val="0"/>
      <w:marBottom w:val="0"/>
      <w:divBdr>
        <w:top w:val="none" w:sz="0" w:space="0" w:color="auto"/>
        <w:left w:val="none" w:sz="0" w:space="0" w:color="auto"/>
        <w:bottom w:val="none" w:sz="0" w:space="0" w:color="auto"/>
        <w:right w:val="none" w:sz="0" w:space="0" w:color="auto"/>
      </w:divBdr>
    </w:div>
    <w:div w:id="577791103">
      <w:bodyDiv w:val="1"/>
      <w:marLeft w:val="0"/>
      <w:marRight w:val="0"/>
      <w:marTop w:val="0"/>
      <w:marBottom w:val="0"/>
      <w:divBdr>
        <w:top w:val="none" w:sz="0" w:space="0" w:color="auto"/>
        <w:left w:val="none" w:sz="0" w:space="0" w:color="auto"/>
        <w:bottom w:val="none" w:sz="0" w:space="0" w:color="auto"/>
        <w:right w:val="none" w:sz="0" w:space="0" w:color="auto"/>
      </w:divBdr>
    </w:div>
    <w:div w:id="577904029">
      <w:bodyDiv w:val="1"/>
      <w:marLeft w:val="0"/>
      <w:marRight w:val="0"/>
      <w:marTop w:val="0"/>
      <w:marBottom w:val="0"/>
      <w:divBdr>
        <w:top w:val="none" w:sz="0" w:space="0" w:color="auto"/>
        <w:left w:val="none" w:sz="0" w:space="0" w:color="auto"/>
        <w:bottom w:val="none" w:sz="0" w:space="0" w:color="auto"/>
        <w:right w:val="none" w:sz="0" w:space="0" w:color="auto"/>
      </w:divBdr>
    </w:div>
    <w:div w:id="577983969">
      <w:bodyDiv w:val="1"/>
      <w:marLeft w:val="0"/>
      <w:marRight w:val="0"/>
      <w:marTop w:val="0"/>
      <w:marBottom w:val="0"/>
      <w:divBdr>
        <w:top w:val="none" w:sz="0" w:space="0" w:color="auto"/>
        <w:left w:val="none" w:sz="0" w:space="0" w:color="auto"/>
        <w:bottom w:val="none" w:sz="0" w:space="0" w:color="auto"/>
        <w:right w:val="none" w:sz="0" w:space="0" w:color="auto"/>
      </w:divBdr>
    </w:div>
    <w:div w:id="578755644">
      <w:bodyDiv w:val="1"/>
      <w:marLeft w:val="0"/>
      <w:marRight w:val="0"/>
      <w:marTop w:val="0"/>
      <w:marBottom w:val="0"/>
      <w:divBdr>
        <w:top w:val="none" w:sz="0" w:space="0" w:color="auto"/>
        <w:left w:val="none" w:sz="0" w:space="0" w:color="auto"/>
        <w:bottom w:val="none" w:sz="0" w:space="0" w:color="auto"/>
        <w:right w:val="none" w:sz="0" w:space="0" w:color="auto"/>
      </w:divBdr>
    </w:div>
    <w:div w:id="578950499">
      <w:bodyDiv w:val="1"/>
      <w:marLeft w:val="0"/>
      <w:marRight w:val="0"/>
      <w:marTop w:val="0"/>
      <w:marBottom w:val="0"/>
      <w:divBdr>
        <w:top w:val="none" w:sz="0" w:space="0" w:color="auto"/>
        <w:left w:val="none" w:sz="0" w:space="0" w:color="auto"/>
        <w:bottom w:val="none" w:sz="0" w:space="0" w:color="auto"/>
        <w:right w:val="none" w:sz="0" w:space="0" w:color="auto"/>
      </w:divBdr>
    </w:div>
    <w:div w:id="579681191">
      <w:bodyDiv w:val="1"/>
      <w:marLeft w:val="0"/>
      <w:marRight w:val="0"/>
      <w:marTop w:val="0"/>
      <w:marBottom w:val="0"/>
      <w:divBdr>
        <w:top w:val="none" w:sz="0" w:space="0" w:color="auto"/>
        <w:left w:val="none" w:sz="0" w:space="0" w:color="auto"/>
        <w:bottom w:val="none" w:sz="0" w:space="0" w:color="auto"/>
        <w:right w:val="none" w:sz="0" w:space="0" w:color="auto"/>
      </w:divBdr>
    </w:div>
    <w:div w:id="579826452">
      <w:bodyDiv w:val="1"/>
      <w:marLeft w:val="0"/>
      <w:marRight w:val="0"/>
      <w:marTop w:val="0"/>
      <w:marBottom w:val="0"/>
      <w:divBdr>
        <w:top w:val="none" w:sz="0" w:space="0" w:color="auto"/>
        <w:left w:val="none" w:sz="0" w:space="0" w:color="auto"/>
        <w:bottom w:val="none" w:sz="0" w:space="0" w:color="auto"/>
        <w:right w:val="none" w:sz="0" w:space="0" w:color="auto"/>
      </w:divBdr>
    </w:div>
    <w:div w:id="580258578">
      <w:bodyDiv w:val="1"/>
      <w:marLeft w:val="0"/>
      <w:marRight w:val="0"/>
      <w:marTop w:val="0"/>
      <w:marBottom w:val="0"/>
      <w:divBdr>
        <w:top w:val="none" w:sz="0" w:space="0" w:color="auto"/>
        <w:left w:val="none" w:sz="0" w:space="0" w:color="auto"/>
        <w:bottom w:val="none" w:sz="0" w:space="0" w:color="auto"/>
        <w:right w:val="none" w:sz="0" w:space="0" w:color="auto"/>
      </w:divBdr>
    </w:div>
    <w:div w:id="580598991">
      <w:bodyDiv w:val="1"/>
      <w:marLeft w:val="0"/>
      <w:marRight w:val="0"/>
      <w:marTop w:val="0"/>
      <w:marBottom w:val="0"/>
      <w:divBdr>
        <w:top w:val="none" w:sz="0" w:space="0" w:color="auto"/>
        <w:left w:val="none" w:sz="0" w:space="0" w:color="auto"/>
        <w:bottom w:val="none" w:sz="0" w:space="0" w:color="auto"/>
        <w:right w:val="none" w:sz="0" w:space="0" w:color="auto"/>
      </w:divBdr>
    </w:div>
    <w:div w:id="580599822">
      <w:bodyDiv w:val="1"/>
      <w:marLeft w:val="0"/>
      <w:marRight w:val="0"/>
      <w:marTop w:val="0"/>
      <w:marBottom w:val="0"/>
      <w:divBdr>
        <w:top w:val="none" w:sz="0" w:space="0" w:color="auto"/>
        <w:left w:val="none" w:sz="0" w:space="0" w:color="auto"/>
        <w:bottom w:val="none" w:sz="0" w:space="0" w:color="auto"/>
        <w:right w:val="none" w:sz="0" w:space="0" w:color="auto"/>
      </w:divBdr>
    </w:div>
    <w:div w:id="580918551">
      <w:bodyDiv w:val="1"/>
      <w:marLeft w:val="0"/>
      <w:marRight w:val="0"/>
      <w:marTop w:val="0"/>
      <w:marBottom w:val="0"/>
      <w:divBdr>
        <w:top w:val="none" w:sz="0" w:space="0" w:color="auto"/>
        <w:left w:val="none" w:sz="0" w:space="0" w:color="auto"/>
        <w:bottom w:val="none" w:sz="0" w:space="0" w:color="auto"/>
        <w:right w:val="none" w:sz="0" w:space="0" w:color="auto"/>
      </w:divBdr>
    </w:div>
    <w:div w:id="581447953">
      <w:bodyDiv w:val="1"/>
      <w:marLeft w:val="0"/>
      <w:marRight w:val="0"/>
      <w:marTop w:val="0"/>
      <w:marBottom w:val="0"/>
      <w:divBdr>
        <w:top w:val="none" w:sz="0" w:space="0" w:color="auto"/>
        <w:left w:val="none" w:sz="0" w:space="0" w:color="auto"/>
        <w:bottom w:val="none" w:sz="0" w:space="0" w:color="auto"/>
        <w:right w:val="none" w:sz="0" w:space="0" w:color="auto"/>
      </w:divBdr>
    </w:div>
    <w:div w:id="581913848">
      <w:bodyDiv w:val="1"/>
      <w:marLeft w:val="0"/>
      <w:marRight w:val="0"/>
      <w:marTop w:val="0"/>
      <w:marBottom w:val="0"/>
      <w:divBdr>
        <w:top w:val="none" w:sz="0" w:space="0" w:color="auto"/>
        <w:left w:val="none" w:sz="0" w:space="0" w:color="auto"/>
        <w:bottom w:val="none" w:sz="0" w:space="0" w:color="auto"/>
        <w:right w:val="none" w:sz="0" w:space="0" w:color="auto"/>
      </w:divBdr>
    </w:div>
    <w:div w:id="581986782">
      <w:bodyDiv w:val="1"/>
      <w:marLeft w:val="0"/>
      <w:marRight w:val="0"/>
      <w:marTop w:val="0"/>
      <w:marBottom w:val="0"/>
      <w:divBdr>
        <w:top w:val="none" w:sz="0" w:space="0" w:color="auto"/>
        <w:left w:val="none" w:sz="0" w:space="0" w:color="auto"/>
        <w:bottom w:val="none" w:sz="0" w:space="0" w:color="auto"/>
        <w:right w:val="none" w:sz="0" w:space="0" w:color="auto"/>
      </w:divBdr>
    </w:div>
    <w:div w:id="581992041">
      <w:bodyDiv w:val="1"/>
      <w:marLeft w:val="0"/>
      <w:marRight w:val="0"/>
      <w:marTop w:val="0"/>
      <w:marBottom w:val="0"/>
      <w:divBdr>
        <w:top w:val="none" w:sz="0" w:space="0" w:color="auto"/>
        <w:left w:val="none" w:sz="0" w:space="0" w:color="auto"/>
        <w:bottom w:val="none" w:sz="0" w:space="0" w:color="auto"/>
        <w:right w:val="none" w:sz="0" w:space="0" w:color="auto"/>
      </w:divBdr>
    </w:div>
    <w:div w:id="582227352">
      <w:bodyDiv w:val="1"/>
      <w:marLeft w:val="0"/>
      <w:marRight w:val="0"/>
      <w:marTop w:val="0"/>
      <w:marBottom w:val="0"/>
      <w:divBdr>
        <w:top w:val="none" w:sz="0" w:space="0" w:color="auto"/>
        <w:left w:val="none" w:sz="0" w:space="0" w:color="auto"/>
        <w:bottom w:val="none" w:sz="0" w:space="0" w:color="auto"/>
        <w:right w:val="none" w:sz="0" w:space="0" w:color="auto"/>
      </w:divBdr>
    </w:div>
    <w:div w:id="583075972">
      <w:bodyDiv w:val="1"/>
      <w:marLeft w:val="0"/>
      <w:marRight w:val="0"/>
      <w:marTop w:val="0"/>
      <w:marBottom w:val="0"/>
      <w:divBdr>
        <w:top w:val="none" w:sz="0" w:space="0" w:color="auto"/>
        <w:left w:val="none" w:sz="0" w:space="0" w:color="auto"/>
        <w:bottom w:val="none" w:sz="0" w:space="0" w:color="auto"/>
        <w:right w:val="none" w:sz="0" w:space="0" w:color="auto"/>
      </w:divBdr>
    </w:div>
    <w:div w:id="583145355">
      <w:bodyDiv w:val="1"/>
      <w:marLeft w:val="0"/>
      <w:marRight w:val="0"/>
      <w:marTop w:val="0"/>
      <w:marBottom w:val="0"/>
      <w:divBdr>
        <w:top w:val="none" w:sz="0" w:space="0" w:color="auto"/>
        <w:left w:val="none" w:sz="0" w:space="0" w:color="auto"/>
        <w:bottom w:val="none" w:sz="0" w:space="0" w:color="auto"/>
        <w:right w:val="none" w:sz="0" w:space="0" w:color="auto"/>
      </w:divBdr>
    </w:div>
    <w:div w:id="583151012">
      <w:bodyDiv w:val="1"/>
      <w:marLeft w:val="0"/>
      <w:marRight w:val="0"/>
      <w:marTop w:val="0"/>
      <w:marBottom w:val="0"/>
      <w:divBdr>
        <w:top w:val="none" w:sz="0" w:space="0" w:color="auto"/>
        <w:left w:val="none" w:sz="0" w:space="0" w:color="auto"/>
        <w:bottom w:val="none" w:sz="0" w:space="0" w:color="auto"/>
        <w:right w:val="none" w:sz="0" w:space="0" w:color="auto"/>
      </w:divBdr>
    </w:div>
    <w:div w:id="583995382">
      <w:bodyDiv w:val="1"/>
      <w:marLeft w:val="0"/>
      <w:marRight w:val="0"/>
      <w:marTop w:val="0"/>
      <w:marBottom w:val="0"/>
      <w:divBdr>
        <w:top w:val="none" w:sz="0" w:space="0" w:color="auto"/>
        <w:left w:val="none" w:sz="0" w:space="0" w:color="auto"/>
        <w:bottom w:val="none" w:sz="0" w:space="0" w:color="auto"/>
        <w:right w:val="none" w:sz="0" w:space="0" w:color="auto"/>
      </w:divBdr>
    </w:div>
    <w:div w:id="584999872">
      <w:bodyDiv w:val="1"/>
      <w:marLeft w:val="0"/>
      <w:marRight w:val="0"/>
      <w:marTop w:val="0"/>
      <w:marBottom w:val="0"/>
      <w:divBdr>
        <w:top w:val="none" w:sz="0" w:space="0" w:color="auto"/>
        <w:left w:val="none" w:sz="0" w:space="0" w:color="auto"/>
        <w:bottom w:val="none" w:sz="0" w:space="0" w:color="auto"/>
        <w:right w:val="none" w:sz="0" w:space="0" w:color="auto"/>
      </w:divBdr>
    </w:div>
    <w:div w:id="585306971">
      <w:bodyDiv w:val="1"/>
      <w:marLeft w:val="0"/>
      <w:marRight w:val="0"/>
      <w:marTop w:val="0"/>
      <w:marBottom w:val="0"/>
      <w:divBdr>
        <w:top w:val="none" w:sz="0" w:space="0" w:color="auto"/>
        <w:left w:val="none" w:sz="0" w:space="0" w:color="auto"/>
        <w:bottom w:val="none" w:sz="0" w:space="0" w:color="auto"/>
        <w:right w:val="none" w:sz="0" w:space="0" w:color="auto"/>
      </w:divBdr>
    </w:div>
    <w:div w:id="585384173">
      <w:bodyDiv w:val="1"/>
      <w:marLeft w:val="0"/>
      <w:marRight w:val="0"/>
      <w:marTop w:val="0"/>
      <w:marBottom w:val="0"/>
      <w:divBdr>
        <w:top w:val="none" w:sz="0" w:space="0" w:color="auto"/>
        <w:left w:val="none" w:sz="0" w:space="0" w:color="auto"/>
        <w:bottom w:val="none" w:sz="0" w:space="0" w:color="auto"/>
        <w:right w:val="none" w:sz="0" w:space="0" w:color="auto"/>
      </w:divBdr>
    </w:div>
    <w:div w:id="586499206">
      <w:bodyDiv w:val="1"/>
      <w:marLeft w:val="0"/>
      <w:marRight w:val="0"/>
      <w:marTop w:val="0"/>
      <w:marBottom w:val="0"/>
      <w:divBdr>
        <w:top w:val="none" w:sz="0" w:space="0" w:color="auto"/>
        <w:left w:val="none" w:sz="0" w:space="0" w:color="auto"/>
        <w:bottom w:val="none" w:sz="0" w:space="0" w:color="auto"/>
        <w:right w:val="none" w:sz="0" w:space="0" w:color="auto"/>
      </w:divBdr>
    </w:div>
    <w:div w:id="586571974">
      <w:bodyDiv w:val="1"/>
      <w:marLeft w:val="0"/>
      <w:marRight w:val="0"/>
      <w:marTop w:val="0"/>
      <w:marBottom w:val="0"/>
      <w:divBdr>
        <w:top w:val="none" w:sz="0" w:space="0" w:color="auto"/>
        <w:left w:val="none" w:sz="0" w:space="0" w:color="auto"/>
        <w:bottom w:val="none" w:sz="0" w:space="0" w:color="auto"/>
        <w:right w:val="none" w:sz="0" w:space="0" w:color="auto"/>
      </w:divBdr>
    </w:div>
    <w:div w:id="586694979">
      <w:bodyDiv w:val="1"/>
      <w:marLeft w:val="0"/>
      <w:marRight w:val="0"/>
      <w:marTop w:val="0"/>
      <w:marBottom w:val="0"/>
      <w:divBdr>
        <w:top w:val="none" w:sz="0" w:space="0" w:color="auto"/>
        <w:left w:val="none" w:sz="0" w:space="0" w:color="auto"/>
        <w:bottom w:val="none" w:sz="0" w:space="0" w:color="auto"/>
        <w:right w:val="none" w:sz="0" w:space="0" w:color="auto"/>
      </w:divBdr>
    </w:div>
    <w:div w:id="586768392">
      <w:bodyDiv w:val="1"/>
      <w:marLeft w:val="0"/>
      <w:marRight w:val="0"/>
      <w:marTop w:val="0"/>
      <w:marBottom w:val="0"/>
      <w:divBdr>
        <w:top w:val="none" w:sz="0" w:space="0" w:color="auto"/>
        <w:left w:val="none" w:sz="0" w:space="0" w:color="auto"/>
        <w:bottom w:val="none" w:sz="0" w:space="0" w:color="auto"/>
        <w:right w:val="none" w:sz="0" w:space="0" w:color="auto"/>
      </w:divBdr>
    </w:div>
    <w:div w:id="586960789">
      <w:bodyDiv w:val="1"/>
      <w:marLeft w:val="0"/>
      <w:marRight w:val="0"/>
      <w:marTop w:val="0"/>
      <w:marBottom w:val="0"/>
      <w:divBdr>
        <w:top w:val="none" w:sz="0" w:space="0" w:color="auto"/>
        <w:left w:val="none" w:sz="0" w:space="0" w:color="auto"/>
        <w:bottom w:val="none" w:sz="0" w:space="0" w:color="auto"/>
        <w:right w:val="none" w:sz="0" w:space="0" w:color="auto"/>
      </w:divBdr>
    </w:div>
    <w:div w:id="587036865">
      <w:bodyDiv w:val="1"/>
      <w:marLeft w:val="0"/>
      <w:marRight w:val="0"/>
      <w:marTop w:val="0"/>
      <w:marBottom w:val="0"/>
      <w:divBdr>
        <w:top w:val="none" w:sz="0" w:space="0" w:color="auto"/>
        <w:left w:val="none" w:sz="0" w:space="0" w:color="auto"/>
        <w:bottom w:val="none" w:sz="0" w:space="0" w:color="auto"/>
        <w:right w:val="none" w:sz="0" w:space="0" w:color="auto"/>
      </w:divBdr>
    </w:div>
    <w:div w:id="587229430">
      <w:bodyDiv w:val="1"/>
      <w:marLeft w:val="0"/>
      <w:marRight w:val="0"/>
      <w:marTop w:val="0"/>
      <w:marBottom w:val="0"/>
      <w:divBdr>
        <w:top w:val="none" w:sz="0" w:space="0" w:color="auto"/>
        <w:left w:val="none" w:sz="0" w:space="0" w:color="auto"/>
        <w:bottom w:val="none" w:sz="0" w:space="0" w:color="auto"/>
        <w:right w:val="none" w:sz="0" w:space="0" w:color="auto"/>
      </w:divBdr>
    </w:div>
    <w:div w:id="587732997">
      <w:bodyDiv w:val="1"/>
      <w:marLeft w:val="0"/>
      <w:marRight w:val="0"/>
      <w:marTop w:val="0"/>
      <w:marBottom w:val="0"/>
      <w:divBdr>
        <w:top w:val="none" w:sz="0" w:space="0" w:color="auto"/>
        <w:left w:val="none" w:sz="0" w:space="0" w:color="auto"/>
        <w:bottom w:val="none" w:sz="0" w:space="0" w:color="auto"/>
        <w:right w:val="none" w:sz="0" w:space="0" w:color="auto"/>
      </w:divBdr>
    </w:div>
    <w:div w:id="588078470">
      <w:bodyDiv w:val="1"/>
      <w:marLeft w:val="0"/>
      <w:marRight w:val="0"/>
      <w:marTop w:val="0"/>
      <w:marBottom w:val="0"/>
      <w:divBdr>
        <w:top w:val="none" w:sz="0" w:space="0" w:color="auto"/>
        <w:left w:val="none" w:sz="0" w:space="0" w:color="auto"/>
        <w:bottom w:val="none" w:sz="0" w:space="0" w:color="auto"/>
        <w:right w:val="none" w:sz="0" w:space="0" w:color="auto"/>
      </w:divBdr>
    </w:div>
    <w:div w:id="588081483">
      <w:bodyDiv w:val="1"/>
      <w:marLeft w:val="0"/>
      <w:marRight w:val="0"/>
      <w:marTop w:val="0"/>
      <w:marBottom w:val="0"/>
      <w:divBdr>
        <w:top w:val="none" w:sz="0" w:space="0" w:color="auto"/>
        <w:left w:val="none" w:sz="0" w:space="0" w:color="auto"/>
        <w:bottom w:val="none" w:sz="0" w:space="0" w:color="auto"/>
        <w:right w:val="none" w:sz="0" w:space="0" w:color="auto"/>
      </w:divBdr>
    </w:div>
    <w:div w:id="589824273">
      <w:bodyDiv w:val="1"/>
      <w:marLeft w:val="0"/>
      <w:marRight w:val="0"/>
      <w:marTop w:val="0"/>
      <w:marBottom w:val="0"/>
      <w:divBdr>
        <w:top w:val="none" w:sz="0" w:space="0" w:color="auto"/>
        <w:left w:val="none" w:sz="0" w:space="0" w:color="auto"/>
        <w:bottom w:val="none" w:sz="0" w:space="0" w:color="auto"/>
        <w:right w:val="none" w:sz="0" w:space="0" w:color="auto"/>
      </w:divBdr>
    </w:div>
    <w:div w:id="590041093">
      <w:bodyDiv w:val="1"/>
      <w:marLeft w:val="0"/>
      <w:marRight w:val="0"/>
      <w:marTop w:val="0"/>
      <w:marBottom w:val="0"/>
      <w:divBdr>
        <w:top w:val="none" w:sz="0" w:space="0" w:color="auto"/>
        <w:left w:val="none" w:sz="0" w:space="0" w:color="auto"/>
        <w:bottom w:val="none" w:sz="0" w:space="0" w:color="auto"/>
        <w:right w:val="none" w:sz="0" w:space="0" w:color="auto"/>
      </w:divBdr>
    </w:div>
    <w:div w:id="590237826">
      <w:bodyDiv w:val="1"/>
      <w:marLeft w:val="0"/>
      <w:marRight w:val="0"/>
      <w:marTop w:val="0"/>
      <w:marBottom w:val="0"/>
      <w:divBdr>
        <w:top w:val="none" w:sz="0" w:space="0" w:color="auto"/>
        <w:left w:val="none" w:sz="0" w:space="0" w:color="auto"/>
        <w:bottom w:val="none" w:sz="0" w:space="0" w:color="auto"/>
        <w:right w:val="none" w:sz="0" w:space="0" w:color="auto"/>
      </w:divBdr>
    </w:div>
    <w:div w:id="590242289">
      <w:bodyDiv w:val="1"/>
      <w:marLeft w:val="0"/>
      <w:marRight w:val="0"/>
      <w:marTop w:val="0"/>
      <w:marBottom w:val="0"/>
      <w:divBdr>
        <w:top w:val="none" w:sz="0" w:space="0" w:color="auto"/>
        <w:left w:val="none" w:sz="0" w:space="0" w:color="auto"/>
        <w:bottom w:val="none" w:sz="0" w:space="0" w:color="auto"/>
        <w:right w:val="none" w:sz="0" w:space="0" w:color="auto"/>
      </w:divBdr>
    </w:div>
    <w:div w:id="590428965">
      <w:bodyDiv w:val="1"/>
      <w:marLeft w:val="0"/>
      <w:marRight w:val="0"/>
      <w:marTop w:val="0"/>
      <w:marBottom w:val="0"/>
      <w:divBdr>
        <w:top w:val="none" w:sz="0" w:space="0" w:color="auto"/>
        <w:left w:val="none" w:sz="0" w:space="0" w:color="auto"/>
        <w:bottom w:val="none" w:sz="0" w:space="0" w:color="auto"/>
        <w:right w:val="none" w:sz="0" w:space="0" w:color="auto"/>
      </w:divBdr>
    </w:div>
    <w:div w:id="590509184">
      <w:bodyDiv w:val="1"/>
      <w:marLeft w:val="0"/>
      <w:marRight w:val="0"/>
      <w:marTop w:val="0"/>
      <w:marBottom w:val="0"/>
      <w:divBdr>
        <w:top w:val="none" w:sz="0" w:space="0" w:color="auto"/>
        <w:left w:val="none" w:sz="0" w:space="0" w:color="auto"/>
        <w:bottom w:val="none" w:sz="0" w:space="0" w:color="auto"/>
        <w:right w:val="none" w:sz="0" w:space="0" w:color="auto"/>
      </w:divBdr>
    </w:div>
    <w:div w:id="590624100">
      <w:bodyDiv w:val="1"/>
      <w:marLeft w:val="0"/>
      <w:marRight w:val="0"/>
      <w:marTop w:val="0"/>
      <w:marBottom w:val="0"/>
      <w:divBdr>
        <w:top w:val="none" w:sz="0" w:space="0" w:color="auto"/>
        <w:left w:val="none" w:sz="0" w:space="0" w:color="auto"/>
        <w:bottom w:val="none" w:sz="0" w:space="0" w:color="auto"/>
        <w:right w:val="none" w:sz="0" w:space="0" w:color="auto"/>
      </w:divBdr>
    </w:div>
    <w:div w:id="590704206">
      <w:bodyDiv w:val="1"/>
      <w:marLeft w:val="0"/>
      <w:marRight w:val="0"/>
      <w:marTop w:val="0"/>
      <w:marBottom w:val="0"/>
      <w:divBdr>
        <w:top w:val="none" w:sz="0" w:space="0" w:color="auto"/>
        <w:left w:val="none" w:sz="0" w:space="0" w:color="auto"/>
        <w:bottom w:val="none" w:sz="0" w:space="0" w:color="auto"/>
        <w:right w:val="none" w:sz="0" w:space="0" w:color="auto"/>
      </w:divBdr>
    </w:div>
    <w:div w:id="590938793">
      <w:bodyDiv w:val="1"/>
      <w:marLeft w:val="0"/>
      <w:marRight w:val="0"/>
      <w:marTop w:val="0"/>
      <w:marBottom w:val="0"/>
      <w:divBdr>
        <w:top w:val="none" w:sz="0" w:space="0" w:color="auto"/>
        <w:left w:val="none" w:sz="0" w:space="0" w:color="auto"/>
        <w:bottom w:val="none" w:sz="0" w:space="0" w:color="auto"/>
        <w:right w:val="none" w:sz="0" w:space="0" w:color="auto"/>
      </w:divBdr>
    </w:div>
    <w:div w:id="591546433">
      <w:bodyDiv w:val="1"/>
      <w:marLeft w:val="0"/>
      <w:marRight w:val="0"/>
      <w:marTop w:val="0"/>
      <w:marBottom w:val="0"/>
      <w:divBdr>
        <w:top w:val="none" w:sz="0" w:space="0" w:color="auto"/>
        <w:left w:val="none" w:sz="0" w:space="0" w:color="auto"/>
        <w:bottom w:val="none" w:sz="0" w:space="0" w:color="auto"/>
        <w:right w:val="none" w:sz="0" w:space="0" w:color="auto"/>
      </w:divBdr>
    </w:div>
    <w:div w:id="591747271">
      <w:bodyDiv w:val="1"/>
      <w:marLeft w:val="0"/>
      <w:marRight w:val="0"/>
      <w:marTop w:val="0"/>
      <w:marBottom w:val="0"/>
      <w:divBdr>
        <w:top w:val="none" w:sz="0" w:space="0" w:color="auto"/>
        <w:left w:val="none" w:sz="0" w:space="0" w:color="auto"/>
        <w:bottom w:val="none" w:sz="0" w:space="0" w:color="auto"/>
        <w:right w:val="none" w:sz="0" w:space="0" w:color="auto"/>
      </w:divBdr>
    </w:div>
    <w:div w:id="592785070">
      <w:bodyDiv w:val="1"/>
      <w:marLeft w:val="0"/>
      <w:marRight w:val="0"/>
      <w:marTop w:val="0"/>
      <w:marBottom w:val="0"/>
      <w:divBdr>
        <w:top w:val="none" w:sz="0" w:space="0" w:color="auto"/>
        <w:left w:val="none" w:sz="0" w:space="0" w:color="auto"/>
        <w:bottom w:val="none" w:sz="0" w:space="0" w:color="auto"/>
        <w:right w:val="none" w:sz="0" w:space="0" w:color="auto"/>
      </w:divBdr>
    </w:div>
    <w:div w:id="592972997">
      <w:bodyDiv w:val="1"/>
      <w:marLeft w:val="0"/>
      <w:marRight w:val="0"/>
      <w:marTop w:val="0"/>
      <w:marBottom w:val="0"/>
      <w:divBdr>
        <w:top w:val="none" w:sz="0" w:space="0" w:color="auto"/>
        <w:left w:val="none" w:sz="0" w:space="0" w:color="auto"/>
        <w:bottom w:val="none" w:sz="0" w:space="0" w:color="auto"/>
        <w:right w:val="none" w:sz="0" w:space="0" w:color="auto"/>
      </w:divBdr>
    </w:div>
    <w:div w:id="593365859">
      <w:bodyDiv w:val="1"/>
      <w:marLeft w:val="0"/>
      <w:marRight w:val="0"/>
      <w:marTop w:val="0"/>
      <w:marBottom w:val="0"/>
      <w:divBdr>
        <w:top w:val="none" w:sz="0" w:space="0" w:color="auto"/>
        <w:left w:val="none" w:sz="0" w:space="0" w:color="auto"/>
        <w:bottom w:val="none" w:sz="0" w:space="0" w:color="auto"/>
        <w:right w:val="none" w:sz="0" w:space="0" w:color="auto"/>
      </w:divBdr>
    </w:div>
    <w:div w:id="593781182">
      <w:bodyDiv w:val="1"/>
      <w:marLeft w:val="0"/>
      <w:marRight w:val="0"/>
      <w:marTop w:val="0"/>
      <w:marBottom w:val="0"/>
      <w:divBdr>
        <w:top w:val="none" w:sz="0" w:space="0" w:color="auto"/>
        <w:left w:val="none" w:sz="0" w:space="0" w:color="auto"/>
        <w:bottom w:val="none" w:sz="0" w:space="0" w:color="auto"/>
        <w:right w:val="none" w:sz="0" w:space="0" w:color="auto"/>
      </w:divBdr>
    </w:div>
    <w:div w:id="593781659">
      <w:bodyDiv w:val="1"/>
      <w:marLeft w:val="0"/>
      <w:marRight w:val="0"/>
      <w:marTop w:val="0"/>
      <w:marBottom w:val="0"/>
      <w:divBdr>
        <w:top w:val="none" w:sz="0" w:space="0" w:color="auto"/>
        <w:left w:val="none" w:sz="0" w:space="0" w:color="auto"/>
        <w:bottom w:val="none" w:sz="0" w:space="0" w:color="auto"/>
        <w:right w:val="none" w:sz="0" w:space="0" w:color="auto"/>
      </w:divBdr>
    </w:div>
    <w:div w:id="593905101">
      <w:bodyDiv w:val="1"/>
      <w:marLeft w:val="0"/>
      <w:marRight w:val="0"/>
      <w:marTop w:val="0"/>
      <w:marBottom w:val="0"/>
      <w:divBdr>
        <w:top w:val="none" w:sz="0" w:space="0" w:color="auto"/>
        <w:left w:val="none" w:sz="0" w:space="0" w:color="auto"/>
        <w:bottom w:val="none" w:sz="0" w:space="0" w:color="auto"/>
        <w:right w:val="none" w:sz="0" w:space="0" w:color="auto"/>
      </w:divBdr>
    </w:div>
    <w:div w:id="594099741">
      <w:bodyDiv w:val="1"/>
      <w:marLeft w:val="0"/>
      <w:marRight w:val="0"/>
      <w:marTop w:val="0"/>
      <w:marBottom w:val="0"/>
      <w:divBdr>
        <w:top w:val="none" w:sz="0" w:space="0" w:color="auto"/>
        <w:left w:val="none" w:sz="0" w:space="0" w:color="auto"/>
        <w:bottom w:val="none" w:sz="0" w:space="0" w:color="auto"/>
        <w:right w:val="none" w:sz="0" w:space="0" w:color="auto"/>
      </w:divBdr>
    </w:div>
    <w:div w:id="594364111">
      <w:bodyDiv w:val="1"/>
      <w:marLeft w:val="0"/>
      <w:marRight w:val="0"/>
      <w:marTop w:val="0"/>
      <w:marBottom w:val="0"/>
      <w:divBdr>
        <w:top w:val="none" w:sz="0" w:space="0" w:color="auto"/>
        <w:left w:val="none" w:sz="0" w:space="0" w:color="auto"/>
        <w:bottom w:val="none" w:sz="0" w:space="0" w:color="auto"/>
        <w:right w:val="none" w:sz="0" w:space="0" w:color="auto"/>
      </w:divBdr>
    </w:div>
    <w:div w:id="595212945">
      <w:bodyDiv w:val="1"/>
      <w:marLeft w:val="0"/>
      <w:marRight w:val="0"/>
      <w:marTop w:val="0"/>
      <w:marBottom w:val="0"/>
      <w:divBdr>
        <w:top w:val="none" w:sz="0" w:space="0" w:color="auto"/>
        <w:left w:val="none" w:sz="0" w:space="0" w:color="auto"/>
        <w:bottom w:val="none" w:sz="0" w:space="0" w:color="auto"/>
        <w:right w:val="none" w:sz="0" w:space="0" w:color="auto"/>
      </w:divBdr>
    </w:div>
    <w:div w:id="595291858">
      <w:bodyDiv w:val="1"/>
      <w:marLeft w:val="0"/>
      <w:marRight w:val="0"/>
      <w:marTop w:val="0"/>
      <w:marBottom w:val="0"/>
      <w:divBdr>
        <w:top w:val="none" w:sz="0" w:space="0" w:color="auto"/>
        <w:left w:val="none" w:sz="0" w:space="0" w:color="auto"/>
        <w:bottom w:val="none" w:sz="0" w:space="0" w:color="auto"/>
        <w:right w:val="none" w:sz="0" w:space="0" w:color="auto"/>
      </w:divBdr>
    </w:div>
    <w:div w:id="595794904">
      <w:bodyDiv w:val="1"/>
      <w:marLeft w:val="0"/>
      <w:marRight w:val="0"/>
      <w:marTop w:val="0"/>
      <w:marBottom w:val="0"/>
      <w:divBdr>
        <w:top w:val="none" w:sz="0" w:space="0" w:color="auto"/>
        <w:left w:val="none" w:sz="0" w:space="0" w:color="auto"/>
        <w:bottom w:val="none" w:sz="0" w:space="0" w:color="auto"/>
        <w:right w:val="none" w:sz="0" w:space="0" w:color="auto"/>
      </w:divBdr>
    </w:div>
    <w:div w:id="595866942">
      <w:bodyDiv w:val="1"/>
      <w:marLeft w:val="0"/>
      <w:marRight w:val="0"/>
      <w:marTop w:val="0"/>
      <w:marBottom w:val="0"/>
      <w:divBdr>
        <w:top w:val="none" w:sz="0" w:space="0" w:color="auto"/>
        <w:left w:val="none" w:sz="0" w:space="0" w:color="auto"/>
        <w:bottom w:val="none" w:sz="0" w:space="0" w:color="auto"/>
        <w:right w:val="none" w:sz="0" w:space="0" w:color="auto"/>
      </w:divBdr>
    </w:div>
    <w:div w:id="595868802">
      <w:bodyDiv w:val="1"/>
      <w:marLeft w:val="0"/>
      <w:marRight w:val="0"/>
      <w:marTop w:val="0"/>
      <w:marBottom w:val="0"/>
      <w:divBdr>
        <w:top w:val="none" w:sz="0" w:space="0" w:color="auto"/>
        <w:left w:val="none" w:sz="0" w:space="0" w:color="auto"/>
        <w:bottom w:val="none" w:sz="0" w:space="0" w:color="auto"/>
        <w:right w:val="none" w:sz="0" w:space="0" w:color="auto"/>
      </w:divBdr>
    </w:div>
    <w:div w:id="596057521">
      <w:bodyDiv w:val="1"/>
      <w:marLeft w:val="0"/>
      <w:marRight w:val="0"/>
      <w:marTop w:val="0"/>
      <w:marBottom w:val="0"/>
      <w:divBdr>
        <w:top w:val="none" w:sz="0" w:space="0" w:color="auto"/>
        <w:left w:val="none" w:sz="0" w:space="0" w:color="auto"/>
        <w:bottom w:val="none" w:sz="0" w:space="0" w:color="auto"/>
        <w:right w:val="none" w:sz="0" w:space="0" w:color="auto"/>
      </w:divBdr>
    </w:div>
    <w:div w:id="596065149">
      <w:bodyDiv w:val="1"/>
      <w:marLeft w:val="0"/>
      <w:marRight w:val="0"/>
      <w:marTop w:val="0"/>
      <w:marBottom w:val="0"/>
      <w:divBdr>
        <w:top w:val="none" w:sz="0" w:space="0" w:color="auto"/>
        <w:left w:val="none" w:sz="0" w:space="0" w:color="auto"/>
        <w:bottom w:val="none" w:sz="0" w:space="0" w:color="auto"/>
        <w:right w:val="none" w:sz="0" w:space="0" w:color="auto"/>
      </w:divBdr>
    </w:div>
    <w:div w:id="596593485">
      <w:bodyDiv w:val="1"/>
      <w:marLeft w:val="0"/>
      <w:marRight w:val="0"/>
      <w:marTop w:val="0"/>
      <w:marBottom w:val="0"/>
      <w:divBdr>
        <w:top w:val="none" w:sz="0" w:space="0" w:color="auto"/>
        <w:left w:val="none" w:sz="0" w:space="0" w:color="auto"/>
        <w:bottom w:val="none" w:sz="0" w:space="0" w:color="auto"/>
        <w:right w:val="none" w:sz="0" w:space="0" w:color="auto"/>
      </w:divBdr>
    </w:div>
    <w:div w:id="597520102">
      <w:bodyDiv w:val="1"/>
      <w:marLeft w:val="0"/>
      <w:marRight w:val="0"/>
      <w:marTop w:val="0"/>
      <w:marBottom w:val="0"/>
      <w:divBdr>
        <w:top w:val="none" w:sz="0" w:space="0" w:color="auto"/>
        <w:left w:val="none" w:sz="0" w:space="0" w:color="auto"/>
        <w:bottom w:val="none" w:sz="0" w:space="0" w:color="auto"/>
        <w:right w:val="none" w:sz="0" w:space="0" w:color="auto"/>
      </w:divBdr>
    </w:div>
    <w:div w:id="597908805">
      <w:bodyDiv w:val="1"/>
      <w:marLeft w:val="0"/>
      <w:marRight w:val="0"/>
      <w:marTop w:val="0"/>
      <w:marBottom w:val="0"/>
      <w:divBdr>
        <w:top w:val="none" w:sz="0" w:space="0" w:color="auto"/>
        <w:left w:val="none" w:sz="0" w:space="0" w:color="auto"/>
        <w:bottom w:val="none" w:sz="0" w:space="0" w:color="auto"/>
        <w:right w:val="none" w:sz="0" w:space="0" w:color="auto"/>
      </w:divBdr>
    </w:div>
    <w:div w:id="598173578">
      <w:bodyDiv w:val="1"/>
      <w:marLeft w:val="0"/>
      <w:marRight w:val="0"/>
      <w:marTop w:val="0"/>
      <w:marBottom w:val="0"/>
      <w:divBdr>
        <w:top w:val="none" w:sz="0" w:space="0" w:color="auto"/>
        <w:left w:val="none" w:sz="0" w:space="0" w:color="auto"/>
        <w:bottom w:val="none" w:sz="0" w:space="0" w:color="auto"/>
        <w:right w:val="none" w:sz="0" w:space="0" w:color="auto"/>
      </w:divBdr>
    </w:div>
    <w:div w:id="598606919">
      <w:bodyDiv w:val="1"/>
      <w:marLeft w:val="0"/>
      <w:marRight w:val="0"/>
      <w:marTop w:val="0"/>
      <w:marBottom w:val="0"/>
      <w:divBdr>
        <w:top w:val="none" w:sz="0" w:space="0" w:color="auto"/>
        <w:left w:val="none" w:sz="0" w:space="0" w:color="auto"/>
        <w:bottom w:val="none" w:sz="0" w:space="0" w:color="auto"/>
        <w:right w:val="none" w:sz="0" w:space="0" w:color="auto"/>
      </w:divBdr>
    </w:div>
    <w:div w:id="598636805">
      <w:bodyDiv w:val="1"/>
      <w:marLeft w:val="0"/>
      <w:marRight w:val="0"/>
      <w:marTop w:val="0"/>
      <w:marBottom w:val="0"/>
      <w:divBdr>
        <w:top w:val="none" w:sz="0" w:space="0" w:color="auto"/>
        <w:left w:val="none" w:sz="0" w:space="0" w:color="auto"/>
        <w:bottom w:val="none" w:sz="0" w:space="0" w:color="auto"/>
        <w:right w:val="none" w:sz="0" w:space="0" w:color="auto"/>
      </w:divBdr>
    </w:div>
    <w:div w:id="599145639">
      <w:bodyDiv w:val="1"/>
      <w:marLeft w:val="0"/>
      <w:marRight w:val="0"/>
      <w:marTop w:val="0"/>
      <w:marBottom w:val="0"/>
      <w:divBdr>
        <w:top w:val="none" w:sz="0" w:space="0" w:color="auto"/>
        <w:left w:val="none" w:sz="0" w:space="0" w:color="auto"/>
        <w:bottom w:val="none" w:sz="0" w:space="0" w:color="auto"/>
        <w:right w:val="none" w:sz="0" w:space="0" w:color="auto"/>
      </w:divBdr>
    </w:div>
    <w:div w:id="599215332">
      <w:bodyDiv w:val="1"/>
      <w:marLeft w:val="0"/>
      <w:marRight w:val="0"/>
      <w:marTop w:val="0"/>
      <w:marBottom w:val="0"/>
      <w:divBdr>
        <w:top w:val="none" w:sz="0" w:space="0" w:color="auto"/>
        <w:left w:val="none" w:sz="0" w:space="0" w:color="auto"/>
        <w:bottom w:val="none" w:sz="0" w:space="0" w:color="auto"/>
        <w:right w:val="none" w:sz="0" w:space="0" w:color="auto"/>
      </w:divBdr>
    </w:div>
    <w:div w:id="599218375">
      <w:bodyDiv w:val="1"/>
      <w:marLeft w:val="0"/>
      <w:marRight w:val="0"/>
      <w:marTop w:val="0"/>
      <w:marBottom w:val="0"/>
      <w:divBdr>
        <w:top w:val="none" w:sz="0" w:space="0" w:color="auto"/>
        <w:left w:val="none" w:sz="0" w:space="0" w:color="auto"/>
        <w:bottom w:val="none" w:sz="0" w:space="0" w:color="auto"/>
        <w:right w:val="none" w:sz="0" w:space="0" w:color="auto"/>
      </w:divBdr>
    </w:div>
    <w:div w:id="599796023">
      <w:bodyDiv w:val="1"/>
      <w:marLeft w:val="0"/>
      <w:marRight w:val="0"/>
      <w:marTop w:val="0"/>
      <w:marBottom w:val="0"/>
      <w:divBdr>
        <w:top w:val="none" w:sz="0" w:space="0" w:color="auto"/>
        <w:left w:val="none" w:sz="0" w:space="0" w:color="auto"/>
        <w:bottom w:val="none" w:sz="0" w:space="0" w:color="auto"/>
        <w:right w:val="none" w:sz="0" w:space="0" w:color="auto"/>
      </w:divBdr>
    </w:div>
    <w:div w:id="600260307">
      <w:bodyDiv w:val="1"/>
      <w:marLeft w:val="0"/>
      <w:marRight w:val="0"/>
      <w:marTop w:val="0"/>
      <w:marBottom w:val="0"/>
      <w:divBdr>
        <w:top w:val="none" w:sz="0" w:space="0" w:color="auto"/>
        <w:left w:val="none" w:sz="0" w:space="0" w:color="auto"/>
        <w:bottom w:val="none" w:sz="0" w:space="0" w:color="auto"/>
        <w:right w:val="none" w:sz="0" w:space="0" w:color="auto"/>
      </w:divBdr>
    </w:div>
    <w:div w:id="600573400">
      <w:bodyDiv w:val="1"/>
      <w:marLeft w:val="0"/>
      <w:marRight w:val="0"/>
      <w:marTop w:val="0"/>
      <w:marBottom w:val="0"/>
      <w:divBdr>
        <w:top w:val="none" w:sz="0" w:space="0" w:color="auto"/>
        <w:left w:val="none" w:sz="0" w:space="0" w:color="auto"/>
        <w:bottom w:val="none" w:sz="0" w:space="0" w:color="auto"/>
        <w:right w:val="none" w:sz="0" w:space="0" w:color="auto"/>
      </w:divBdr>
    </w:div>
    <w:div w:id="600917871">
      <w:bodyDiv w:val="1"/>
      <w:marLeft w:val="0"/>
      <w:marRight w:val="0"/>
      <w:marTop w:val="0"/>
      <w:marBottom w:val="0"/>
      <w:divBdr>
        <w:top w:val="none" w:sz="0" w:space="0" w:color="auto"/>
        <w:left w:val="none" w:sz="0" w:space="0" w:color="auto"/>
        <w:bottom w:val="none" w:sz="0" w:space="0" w:color="auto"/>
        <w:right w:val="none" w:sz="0" w:space="0" w:color="auto"/>
      </w:divBdr>
    </w:div>
    <w:div w:id="601494686">
      <w:bodyDiv w:val="1"/>
      <w:marLeft w:val="0"/>
      <w:marRight w:val="0"/>
      <w:marTop w:val="0"/>
      <w:marBottom w:val="0"/>
      <w:divBdr>
        <w:top w:val="none" w:sz="0" w:space="0" w:color="auto"/>
        <w:left w:val="none" w:sz="0" w:space="0" w:color="auto"/>
        <w:bottom w:val="none" w:sz="0" w:space="0" w:color="auto"/>
        <w:right w:val="none" w:sz="0" w:space="0" w:color="auto"/>
      </w:divBdr>
    </w:div>
    <w:div w:id="602878445">
      <w:bodyDiv w:val="1"/>
      <w:marLeft w:val="0"/>
      <w:marRight w:val="0"/>
      <w:marTop w:val="0"/>
      <w:marBottom w:val="0"/>
      <w:divBdr>
        <w:top w:val="none" w:sz="0" w:space="0" w:color="auto"/>
        <w:left w:val="none" w:sz="0" w:space="0" w:color="auto"/>
        <w:bottom w:val="none" w:sz="0" w:space="0" w:color="auto"/>
        <w:right w:val="none" w:sz="0" w:space="0" w:color="auto"/>
      </w:divBdr>
    </w:div>
    <w:div w:id="602881074">
      <w:bodyDiv w:val="1"/>
      <w:marLeft w:val="0"/>
      <w:marRight w:val="0"/>
      <w:marTop w:val="0"/>
      <w:marBottom w:val="0"/>
      <w:divBdr>
        <w:top w:val="none" w:sz="0" w:space="0" w:color="auto"/>
        <w:left w:val="none" w:sz="0" w:space="0" w:color="auto"/>
        <w:bottom w:val="none" w:sz="0" w:space="0" w:color="auto"/>
        <w:right w:val="none" w:sz="0" w:space="0" w:color="auto"/>
      </w:divBdr>
    </w:div>
    <w:div w:id="603074361">
      <w:bodyDiv w:val="1"/>
      <w:marLeft w:val="0"/>
      <w:marRight w:val="0"/>
      <w:marTop w:val="0"/>
      <w:marBottom w:val="0"/>
      <w:divBdr>
        <w:top w:val="none" w:sz="0" w:space="0" w:color="auto"/>
        <w:left w:val="none" w:sz="0" w:space="0" w:color="auto"/>
        <w:bottom w:val="none" w:sz="0" w:space="0" w:color="auto"/>
        <w:right w:val="none" w:sz="0" w:space="0" w:color="auto"/>
      </w:divBdr>
    </w:div>
    <w:div w:id="603077725">
      <w:bodyDiv w:val="1"/>
      <w:marLeft w:val="0"/>
      <w:marRight w:val="0"/>
      <w:marTop w:val="0"/>
      <w:marBottom w:val="0"/>
      <w:divBdr>
        <w:top w:val="none" w:sz="0" w:space="0" w:color="auto"/>
        <w:left w:val="none" w:sz="0" w:space="0" w:color="auto"/>
        <w:bottom w:val="none" w:sz="0" w:space="0" w:color="auto"/>
        <w:right w:val="none" w:sz="0" w:space="0" w:color="auto"/>
      </w:divBdr>
    </w:div>
    <w:div w:id="603919243">
      <w:bodyDiv w:val="1"/>
      <w:marLeft w:val="0"/>
      <w:marRight w:val="0"/>
      <w:marTop w:val="0"/>
      <w:marBottom w:val="0"/>
      <w:divBdr>
        <w:top w:val="none" w:sz="0" w:space="0" w:color="auto"/>
        <w:left w:val="none" w:sz="0" w:space="0" w:color="auto"/>
        <w:bottom w:val="none" w:sz="0" w:space="0" w:color="auto"/>
        <w:right w:val="none" w:sz="0" w:space="0" w:color="auto"/>
      </w:divBdr>
    </w:div>
    <w:div w:id="604583224">
      <w:bodyDiv w:val="1"/>
      <w:marLeft w:val="0"/>
      <w:marRight w:val="0"/>
      <w:marTop w:val="0"/>
      <w:marBottom w:val="0"/>
      <w:divBdr>
        <w:top w:val="none" w:sz="0" w:space="0" w:color="auto"/>
        <w:left w:val="none" w:sz="0" w:space="0" w:color="auto"/>
        <w:bottom w:val="none" w:sz="0" w:space="0" w:color="auto"/>
        <w:right w:val="none" w:sz="0" w:space="0" w:color="auto"/>
      </w:divBdr>
    </w:div>
    <w:div w:id="605885992">
      <w:bodyDiv w:val="1"/>
      <w:marLeft w:val="0"/>
      <w:marRight w:val="0"/>
      <w:marTop w:val="0"/>
      <w:marBottom w:val="0"/>
      <w:divBdr>
        <w:top w:val="none" w:sz="0" w:space="0" w:color="auto"/>
        <w:left w:val="none" w:sz="0" w:space="0" w:color="auto"/>
        <w:bottom w:val="none" w:sz="0" w:space="0" w:color="auto"/>
        <w:right w:val="none" w:sz="0" w:space="0" w:color="auto"/>
      </w:divBdr>
    </w:div>
    <w:div w:id="606087112">
      <w:bodyDiv w:val="1"/>
      <w:marLeft w:val="0"/>
      <w:marRight w:val="0"/>
      <w:marTop w:val="0"/>
      <w:marBottom w:val="0"/>
      <w:divBdr>
        <w:top w:val="none" w:sz="0" w:space="0" w:color="auto"/>
        <w:left w:val="none" w:sz="0" w:space="0" w:color="auto"/>
        <w:bottom w:val="none" w:sz="0" w:space="0" w:color="auto"/>
        <w:right w:val="none" w:sz="0" w:space="0" w:color="auto"/>
      </w:divBdr>
    </w:div>
    <w:div w:id="606162646">
      <w:bodyDiv w:val="1"/>
      <w:marLeft w:val="0"/>
      <w:marRight w:val="0"/>
      <w:marTop w:val="0"/>
      <w:marBottom w:val="0"/>
      <w:divBdr>
        <w:top w:val="none" w:sz="0" w:space="0" w:color="auto"/>
        <w:left w:val="none" w:sz="0" w:space="0" w:color="auto"/>
        <w:bottom w:val="none" w:sz="0" w:space="0" w:color="auto"/>
        <w:right w:val="none" w:sz="0" w:space="0" w:color="auto"/>
      </w:divBdr>
    </w:div>
    <w:div w:id="606425532">
      <w:bodyDiv w:val="1"/>
      <w:marLeft w:val="0"/>
      <w:marRight w:val="0"/>
      <w:marTop w:val="0"/>
      <w:marBottom w:val="0"/>
      <w:divBdr>
        <w:top w:val="none" w:sz="0" w:space="0" w:color="auto"/>
        <w:left w:val="none" w:sz="0" w:space="0" w:color="auto"/>
        <w:bottom w:val="none" w:sz="0" w:space="0" w:color="auto"/>
        <w:right w:val="none" w:sz="0" w:space="0" w:color="auto"/>
      </w:divBdr>
    </w:div>
    <w:div w:id="606741827">
      <w:bodyDiv w:val="1"/>
      <w:marLeft w:val="0"/>
      <w:marRight w:val="0"/>
      <w:marTop w:val="0"/>
      <w:marBottom w:val="0"/>
      <w:divBdr>
        <w:top w:val="none" w:sz="0" w:space="0" w:color="auto"/>
        <w:left w:val="none" w:sz="0" w:space="0" w:color="auto"/>
        <w:bottom w:val="none" w:sz="0" w:space="0" w:color="auto"/>
        <w:right w:val="none" w:sz="0" w:space="0" w:color="auto"/>
      </w:divBdr>
    </w:div>
    <w:div w:id="606933931">
      <w:bodyDiv w:val="1"/>
      <w:marLeft w:val="0"/>
      <w:marRight w:val="0"/>
      <w:marTop w:val="0"/>
      <w:marBottom w:val="0"/>
      <w:divBdr>
        <w:top w:val="none" w:sz="0" w:space="0" w:color="auto"/>
        <w:left w:val="none" w:sz="0" w:space="0" w:color="auto"/>
        <w:bottom w:val="none" w:sz="0" w:space="0" w:color="auto"/>
        <w:right w:val="none" w:sz="0" w:space="0" w:color="auto"/>
      </w:divBdr>
    </w:div>
    <w:div w:id="607154853">
      <w:bodyDiv w:val="1"/>
      <w:marLeft w:val="0"/>
      <w:marRight w:val="0"/>
      <w:marTop w:val="0"/>
      <w:marBottom w:val="0"/>
      <w:divBdr>
        <w:top w:val="none" w:sz="0" w:space="0" w:color="auto"/>
        <w:left w:val="none" w:sz="0" w:space="0" w:color="auto"/>
        <w:bottom w:val="none" w:sz="0" w:space="0" w:color="auto"/>
        <w:right w:val="none" w:sz="0" w:space="0" w:color="auto"/>
      </w:divBdr>
    </w:div>
    <w:div w:id="607392047">
      <w:bodyDiv w:val="1"/>
      <w:marLeft w:val="0"/>
      <w:marRight w:val="0"/>
      <w:marTop w:val="0"/>
      <w:marBottom w:val="0"/>
      <w:divBdr>
        <w:top w:val="none" w:sz="0" w:space="0" w:color="auto"/>
        <w:left w:val="none" w:sz="0" w:space="0" w:color="auto"/>
        <w:bottom w:val="none" w:sz="0" w:space="0" w:color="auto"/>
        <w:right w:val="none" w:sz="0" w:space="0" w:color="auto"/>
      </w:divBdr>
    </w:div>
    <w:div w:id="608855328">
      <w:bodyDiv w:val="1"/>
      <w:marLeft w:val="0"/>
      <w:marRight w:val="0"/>
      <w:marTop w:val="0"/>
      <w:marBottom w:val="0"/>
      <w:divBdr>
        <w:top w:val="none" w:sz="0" w:space="0" w:color="auto"/>
        <w:left w:val="none" w:sz="0" w:space="0" w:color="auto"/>
        <w:bottom w:val="none" w:sz="0" w:space="0" w:color="auto"/>
        <w:right w:val="none" w:sz="0" w:space="0" w:color="auto"/>
      </w:divBdr>
    </w:div>
    <w:div w:id="609044854">
      <w:bodyDiv w:val="1"/>
      <w:marLeft w:val="0"/>
      <w:marRight w:val="0"/>
      <w:marTop w:val="0"/>
      <w:marBottom w:val="0"/>
      <w:divBdr>
        <w:top w:val="none" w:sz="0" w:space="0" w:color="auto"/>
        <w:left w:val="none" w:sz="0" w:space="0" w:color="auto"/>
        <w:bottom w:val="none" w:sz="0" w:space="0" w:color="auto"/>
        <w:right w:val="none" w:sz="0" w:space="0" w:color="auto"/>
      </w:divBdr>
    </w:div>
    <w:div w:id="609434336">
      <w:bodyDiv w:val="1"/>
      <w:marLeft w:val="0"/>
      <w:marRight w:val="0"/>
      <w:marTop w:val="0"/>
      <w:marBottom w:val="0"/>
      <w:divBdr>
        <w:top w:val="none" w:sz="0" w:space="0" w:color="auto"/>
        <w:left w:val="none" w:sz="0" w:space="0" w:color="auto"/>
        <w:bottom w:val="none" w:sz="0" w:space="0" w:color="auto"/>
        <w:right w:val="none" w:sz="0" w:space="0" w:color="auto"/>
      </w:divBdr>
    </w:div>
    <w:div w:id="609632887">
      <w:bodyDiv w:val="1"/>
      <w:marLeft w:val="0"/>
      <w:marRight w:val="0"/>
      <w:marTop w:val="0"/>
      <w:marBottom w:val="0"/>
      <w:divBdr>
        <w:top w:val="none" w:sz="0" w:space="0" w:color="auto"/>
        <w:left w:val="none" w:sz="0" w:space="0" w:color="auto"/>
        <w:bottom w:val="none" w:sz="0" w:space="0" w:color="auto"/>
        <w:right w:val="none" w:sz="0" w:space="0" w:color="auto"/>
      </w:divBdr>
    </w:div>
    <w:div w:id="610282886">
      <w:bodyDiv w:val="1"/>
      <w:marLeft w:val="0"/>
      <w:marRight w:val="0"/>
      <w:marTop w:val="0"/>
      <w:marBottom w:val="0"/>
      <w:divBdr>
        <w:top w:val="none" w:sz="0" w:space="0" w:color="auto"/>
        <w:left w:val="none" w:sz="0" w:space="0" w:color="auto"/>
        <w:bottom w:val="none" w:sz="0" w:space="0" w:color="auto"/>
        <w:right w:val="none" w:sz="0" w:space="0" w:color="auto"/>
      </w:divBdr>
    </w:div>
    <w:div w:id="611476367">
      <w:bodyDiv w:val="1"/>
      <w:marLeft w:val="0"/>
      <w:marRight w:val="0"/>
      <w:marTop w:val="0"/>
      <w:marBottom w:val="0"/>
      <w:divBdr>
        <w:top w:val="none" w:sz="0" w:space="0" w:color="auto"/>
        <w:left w:val="none" w:sz="0" w:space="0" w:color="auto"/>
        <w:bottom w:val="none" w:sz="0" w:space="0" w:color="auto"/>
        <w:right w:val="none" w:sz="0" w:space="0" w:color="auto"/>
      </w:divBdr>
    </w:div>
    <w:div w:id="611933991">
      <w:bodyDiv w:val="1"/>
      <w:marLeft w:val="0"/>
      <w:marRight w:val="0"/>
      <w:marTop w:val="0"/>
      <w:marBottom w:val="0"/>
      <w:divBdr>
        <w:top w:val="none" w:sz="0" w:space="0" w:color="auto"/>
        <w:left w:val="none" w:sz="0" w:space="0" w:color="auto"/>
        <w:bottom w:val="none" w:sz="0" w:space="0" w:color="auto"/>
        <w:right w:val="none" w:sz="0" w:space="0" w:color="auto"/>
      </w:divBdr>
    </w:div>
    <w:div w:id="611978929">
      <w:bodyDiv w:val="1"/>
      <w:marLeft w:val="0"/>
      <w:marRight w:val="0"/>
      <w:marTop w:val="0"/>
      <w:marBottom w:val="0"/>
      <w:divBdr>
        <w:top w:val="none" w:sz="0" w:space="0" w:color="auto"/>
        <w:left w:val="none" w:sz="0" w:space="0" w:color="auto"/>
        <w:bottom w:val="none" w:sz="0" w:space="0" w:color="auto"/>
        <w:right w:val="none" w:sz="0" w:space="0" w:color="auto"/>
      </w:divBdr>
    </w:div>
    <w:div w:id="612126988">
      <w:bodyDiv w:val="1"/>
      <w:marLeft w:val="0"/>
      <w:marRight w:val="0"/>
      <w:marTop w:val="0"/>
      <w:marBottom w:val="0"/>
      <w:divBdr>
        <w:top w:val="none" w:sz="0" w:space="0" w:color="auto"/>
        <w:left w:val="none" w:sz="0" w:space="0" w:color="auto"/>
        <w:bottom w:val="none" w:sz="0" w:space="0" w:color="auto"/>
        <w:right w:val="none" w:sz="0" w:space="0" w:color="auto"/>
      </w:divBdr>
    </w:div>
    <w:div w:id="612252950">
      <w:bodyDiv w:val="1"/>
      <w:marLeft w:val="0"/>
      <w:marRight w:val="0"/>
      <w:marTop w:val="0"/>
      <w:marBottom w:val="0"/>
      <w:divBdr>
        <w:top w:val="none" w:sz="0" w:space="0" w:color="auto"/>
        <w:left w:val="none" w:sz="0" w:space="0" w:color="auto"/>
        <w:bottom w:val="none" w:sz="0" w:space="0" w:color="auto"/>
        <w:right w:val="none" w:sz="0" w:space="0" w:color="auto"/>
      </w:divBdr>
    </w:div>
    <w:div w:id="612635845">
      <w:bodyDiv w:val="1"/>
      <w:marLeft w:val="0"/>
      <w:marRight w:val="0"/>
      <w:marTop w:val="0"/>
      <w:marBottom w:val="0"/>
      <w:divBdr>
        <w:top w:val="none" w:sz="0" w:space="0" w:color="auto"/>
        <w:left w:val="none" w:sz="0" w:space="0" w:color="auto"/>
        <w:bottom w:val="none" w:sz="0" w:space="0" w:color="auto"/>
        <w:right w:val="none" w:sz="0" w:space="0" w:color="auto"/>
      </w:divBdr>
    </w:div>
    <w:div w:id="612636152">
      <w:bodyDiv w:val="1"/>
      <w:marLeft w:val="0"/>
      <w:marRight w:val="0"/>
      <w:marTop w:val="0"/>
      <w:marBottom w:val="0"/>
      <w:divBdr>
        <w:top w:val="none" w:sz="0" w:space="0" w:color="auto"/>
        <w:left w:val="none" w:sz="0" w:space="0" w:color="auto"/>
        <w:bottom w:val="none" w:sz="0" w:space="0" w:color="auto"/>
        <w:right w:val="none" w:sz="0" w:space="0" w:color="auto"/>
      </w:divBdr>
    </w:div>
    <w:div w:id="612981724">
      <w:bodyDiv w:val="1"/>
      <w:marLeft w:val="0"/>
      <w:marRight w:val="0"/>
      <w:marTop w:val="0"/>
      <w:marBottom w:val="0"/>
      <w:divBdr>
        <w:top w:val="none" w:sz="0" w:space="0" w:color="auto"/>
        <w:left w:val="none" w:sz="0" w:space="0" w:color="auto"/>
        <w:bottom w:val="none" w:sz="0" w:space="0" w:color="auto"/>
        <w:right w:val="none" w:sz="0" w:space="0" w:color="auto"/>
      </w:divBdr>
    </w:div>
    <w:div w:id="613368672">
      <w:bodyDiv w:val="1"/>
      <w:marLeft w:val="0"/>
      <w:marRight w:val="0"/>
      <w:marTop w:val="0"/>
      <w:marBottom w:val="0"/>
      <w:divBdr>
        <w:top w:val="none" w:sz="0" w:space="0" w:color="auto"/>
        <w:left w:val="none" w:sz="0" w:space="0" w:color="auto"/>
        <w:bottom w:val="none" w:sz="0" w:space="0" w:color="auto"/>
        <w:right w:val="none" w:sz="0" w:space="0" w:color="auto"/>
      </w:divBdr>
    </w:div>
    <w:div w:id="614754200">
      <w:bodyDiv w:val="1"/>
      <w:marLeft w:val="0"/>
      <w:marRight w:val="0"/>
      <w:marTop w:val="0"/>
      <w:marBottom w:val="0"/>
      <w:divBdr>
        <w:top w:val="none" w:sz="0" w:space="0" w:color="auto"/>
        <w:left w:val="none" w:sz="0" w:space="0" w:color="auto"/>
        <w:bottom w:val="none" w:sz="0" w:space="0" w:color="auto"/>
        <w:right w:val="none" w:sz="0" w:space="0" w:color="auto"/>
      </w:divBdr>
    </w:div>
    <w:div w:id="615454036">
      <w:bodyDiv w:val="1"/>
      <w:marLeft w:val="0"/>
      <w:marRight w:val="0"/>
      <w:marTop w:val="0"/>
      <w:marBottom w:val="0"/>
      <w:divBdr>
        <w:top w:val="none" w:sz="0" w:space="0" w:color="auto"/>
        <w:left w:val="none" w:sz="0" w:space="0" w:color="auto"/>
        <w:bottom w:val="none" w:sz="0" w:space="0" w:color="auto"/>
        <w:right w:val="none" w:sz="0" w:space="0" w:color="auto"/>
      </w:divBdr>
    </w:div>
    <w:div w:id="616643175">
      <w:bodyDiv w:val="1"/>
      <w:marLeft w:val="0"/>
      <w:marRight w:val="0"/>
      <w:marTop w:val="0"/>
      <w:marBottom w:val="0"/>
      <w:divBdr>
        <w:top w:val="none" w:sz="0" w:space="0" w:color="auto"/>
        <w:left w:val="none" w:sz="0" w:space="0" w:color="auto"/>
        <w:bottom w:val="none" w:sz="0" w:space="0" w:color="auto"/>
        <w:right w:val="none" w:sz="0" w:space="0" w:color="auto"/>
      </w:divBdr>
    </w:div>
    <w:div w:id="617762896">
      <w:bodyDiv w:val="1"/>
      <w:marLeft w:val="0"/>
      <w:marRight w:val="0"/>
      <w:marTop w:val="0"/>
      <w:marBottom w:val="0"/>
      <w:divBdr>
        <w:top w:val="none" w:sz="0" w:space="0" w:color="auto"/>
        <w:left w:val="none" w:sz="0" w:space="0" w:color="auto"/>
        <w:bottom w:val="none" w:sz="0" w:space="0" w:color="auto"/>
        <w:right w:val="none" w:sz="0" w:space="0" w:color="auto"/>
      </w:divBdr>
    </w:div>
    <w:div w:id="617881022">
      <w:bodyDiv w:val="1"/>
      <w:marLeft w:val="0"/>
      <w:marRight w:val="0"/>
      <w:marTop w:val="0"/>
      <w:marBottom w:val="0"/>
      <w:divBdr>
        <w:top w:val="none" w:sz="0" w:space="0" w:color="auto"/>
        <w:left w:val="none" w:sz="0" w:space="0" w:color="auto"/>
        <w:bottom w:val="none" w:sz="0" w:space="0" w:color="auto"/>
        <w:right w:val="none" w:sz="0" w:space="0" w:color="auto"/>
      </w:divBdr>
    </w:div>
    <w:div w:id="618295882">
      <w:bodyDiv w:val="1"/>
      <w:marLeft w:val="0"/>
      <w:marRight w:val="0"/>
      <w:marTop w:val="0"/>
      <w:marBottom w:val="0"/>
      <w:divBdr>
        <w:top w:val="none" w:sz="0" w:space="0" w:color="auto"/>
        <w:left w:val="none" w:sz="0" w:space="0" w:color="auto"/>
        <w:bottom w:val="none" w:sz="0" w:space="0" w:color="auto"/>
        <w:right w:val="none" w:sz="0" w:space="0" w:color="auto"/>
      </w:divBdr>
    </w:div>
    <w:div w:id="619267142">
      <w:bodyDiv w:val="1"/>
      <w:marLeft w:val="0"/>
      <w:marRight w:val="0"/>
      <w:marTop w:val="0"/>
      <w:marBottom w:val="0"/>
      <w:divBdr>
        <w:top w:val="none" w:sz="0" w:space="0" w:color="auto"/>
        <w:left w:val="none" w:sz="0" w:space="0" w:color="auto"/>
        <w:bottom w:val="none" w:sz="0" w:space="0" w:color="auto"/>
        <w:right w:val="none" w:sz="0" w:space="0" w:color="auto"/>
      </w:divBdr>
    </w:div>
    <w:div w:id="619650980">
      <w:bodyDiv w:val="1"/>
      <w:marLeft w:val="0"/>
      <w:marRight w:val="0"/>
      <w:marTop w:val="0"/>
      <w:marBottom w:val="0"/>
      <w:divBdr>
        <w:top w:val="none" w:sz="0" w:space="0" w:color="auto"/>
        <w:left w:val="none" w:sz="0" w:space="0" w:color="auto"/>
        <w:bottom w:val="none" w:sz="0" w:space="0" w:color="auto"/>
        <w:right w:val="none" w:sz="0" w:space="0" w:color="auto"/>
      </w:divBdr>
    </w:div>
    <w:div w:id="619840944">
      <w:bodyDiv w:val="1"/>
      <w:marLeft w:val="0"/>
      <w:marRight w:val="0"/>
      <w:marTop w:val="0"/>
      <w:marBottom w:val="0"/>
      <w:divBdr>
        <w:top w:val="none" w:sz="0" w:space="0" w:color="auto"/>
        <w:left w:val="none" w:sz="0" w:space="0" w:color="auto"/>
        <w:bottom w:val="none" w:sz="0" w:space="0" w:color="auto"/>
        <w:right w:val="none" w:sz="0" w:space="0" w:color="auto"/>
      </w:divBdr>
    </w:div>
    <w:div w:id="619990477">
      <w:bodyDiv w:val="1"/>
      <w:marLeft w:val="0"/>
      <w:marRight w:val="0"/>
      <w:marTop w:val="0"/>
      <w:marBottom w:val="0"/>
      <w:divBdr>
        <w:top w:val="none" w:sz="0" w:space="0" w:color="auto"/>
        <w:left w:val="none" w:sz="0" w:space="0" w:color="auto"/>
        <w:bottom w:val="none" w:sz="0" w:space="0" w:color="auto"/>
        <w:right w:val="none" w:sz="0" w:space="0" w:color="auto"/>
      </w:divBdr>
    </w:div>
    <w:div w:id="620184247">
      <w:bodyDiv w:val="1"/>
      <w:marLeft w:val="0"/>
      <w:marRight w:val="0"/>
      <w:marTop w:val="0"/>
      <w:marBottom w:val="0"/>
      <w:divBdr>
        <w:top w:val="none" w:sz="0" w:space="0" w:color="auto"/>
        <w:left w:val="none" w:sz="0" w:space="0" w:color="auto"/>
        <w:bottom w:val="none" w:sz="0" w:space="0" w:color="auto"/>
        <w:right w:val="none" w:sz="0" w:space="0" w:color="auto"/>
      </w:divBdr>
    </w:div>
    <w:div w:id="620192750">
      <w:bodyDiv w:val="1"/>
      <w:marLeft w:val="0"/>
      <w:marRight w:val="0"/>
      <w:marTop w:val="0"/>
      <w:marBottom w:val="0"/>
      <w:divBdr>
        <w:top w:val="none" w:sz="0" w:space="0" w:color="auto"/>
        <w:left w:val="none" w:sz="0" w:space="0" w:color="auto"/>
        <w:bottom w:val="none" w:sz="0" w:space="0" w:color="auto"/>
        <w:right w:val="none" w:sz="0" w:space="0" w:color="auto"/>
      </w:divBdr>
    </w:div>
    <w:div w:id="620648520">
      <w:bodyDiv w:val="1"/>
      <w:marLeft w:val="0"/>
      <w:marRight w:val="0"/>
      <w:marTop w:val="0"/>
      <w:marBottom w:val="0"/>
      <w:divBdr>
        <w:top w:val="none" w:sz="0" w:space="0" w:color="auto"/>
        <w:left w:val="none" w:sz="0" w:space="0" w:color="auto"/>
        <w:bottom w:val="none" w:sz="0" w:space="0" w:color="auto"/>
        <w:right w:val="none" w:sz="0" w:space="0" w:color="auto"/>
      </w:divBdr>
    </w:div>
    <w:div w:id="620957747">
      <w:bodyDiv w:val="1"/>
      <w:marLeft w:val="0"/>
      <w:marRight w:val="0"/>
      <w:marTop w:val="0"/>
      <w:marBottom w:val="0"/>
      <w:divBdr>
        <w:top w:val="none" w:sz="0" w:space="0" w:color="auto"/>
        <w:left w:val="none" w:sz="0" w:space="0" w:color="auto"/>
        <w:bottom w:val="none" w:sz="0" w:space="0" w:color="auto"/>
        <w:right w:val="none" w:sz="0" w:space="0" w:color="auto"/>
      </w:divBdr>
    </w:div>
    <w:div w:id="621378770">
      <w:bodyDiv w:val="1"/>
      <w:marLeft w:val="0"/>
      <w:marRight w:val="0"/>
      <w:marTop w:val="0"/>
      <w:marBottom w:val="0"/>
      <w:divBdr>
        <w:top w:val="none" w:sz="0" w:space="0" w:color="auto"/>
        <w:left w:val="none" w:sz="0" w:space="0" w:color="auto"/>
        <w:bottom w:val="none" w:sz="0" w:space="0" w:color="auto"/>
        <w:right w:val="none" w:sz="0" w:space="0" w:color="auto"/>
      </w:divBdr>
    </w:div>
    <w:div w:id="622543610">
      <w:bodyDiv w:val="1"/>
      <w:marLeft w:val="0"/>
      <w:marRight w:val="0"/>
      <w:marTop w:val="0"/>
      <w:marBottom w:val="0"/>
      <w:divBdr>
        <w:top w:val="none" w:sz="0" w:space="0" w:color="auto"/>
        <w:left w:val="none" w:sz="0" w:space="0" w:color="auto"/>
        <w:bottom w:val="none" w:sz="0" w:space="0" w:color="auto"/>
        <w:right w:val="none" w:sz="0" w:space="0" w:color="auto"/>
      </w:divBdr>
    </w:div>
    <w:div w:id="623124108">
      <w:bodyDiv w:val="1"/>
      <w:marLeft w:val="0"/>
      <w:marRight w:val="0"/>
      <w:marTop w:val="0"/>
      <w:marBottom w:val="0"/>
      <w:divBdr>
        <w:top w:val="none" w:sz="0" w:space="0" w:color="auto"/>
        <w:left w:val="none" w:sz="0" w:space="0" w:color="auto"/>
        <w:bottom w:val="none" w:sz="0" w:space="0" w:color="auto"/>
        <w:right w:val="none" w:sz="0" w:space="0" w:color="auto"/>
      </w:divBdr>
    </w:div>
    <w:div w:id="623845992">
      <w:bodyDiv w:val="1"/>
      <w:marLeft w:val="0"/>
      <w:marRight w:val="0"/>
      <w:marTop w:val="0"/>
      <w:marBottom w:val="0"/>
      <w:divBdr>
        <w:top w:val="none" w:sz="0" w:space="0" w:color="auto"/>
        <w:left w:val="none" w:sz="0" w:space="0" w:color="auto"/>
        <w:bottom w:val="none" w:sz="0" w:space="0" w:color="auto"/>
        <w:right w:val="none" w:sz="0" w:space="0" w:color="auto"/>
      </w:divBdr>
    </w:div>
    <w:div w:id="624696372">
      <w:bodyDiv w:val="1"/>
      <w:marLeft w:val="0"/>
      <w:marRight w:val="0"/>
      <w:marTop w:val="0"/>
      <w:marBottom w:val="0"/>
      <w:divBdr>
        <w:top w:val="none" w:sz="0" w:space="0" w:color="auto"/>
        <w:left w:val="none" w:sz="0" w:space="0" w:color="auto"/>
        <w:bottom w:val="none" w:sz="0" w:space="0" w:color="auto"/>
        <w:right w:val="none" w:sz="0" w:space="0" w:color="auto"/>
      </w:divBdr>
    </w:div>
    <w:div w:id="625308966">
      <w:bodyDiv w:val="1"/>
      <w:marLeft w:val="0"/>
      <w:marRight w:val="0"/>
      <w:marTop w:val="0"/>
      <w:marBottom w:val="0"/>
      <w:divBdr>
        <w:top w:val="none" w:sz="0" w:space="0" w:color="auto"/>
        <w:left w:val="none" w:sz="0" w:space="0" w:color="auto"/>
        <w:bottom w:val="none" w:sz="0" w:space="0" w:color="auto"/>
        <w:right w:val="none" w:sz="0" w:space="0" w:color="auto"/>
      </w:divBdr>
    </w:div>
    <w:div w:id="625426124">
      <w:bodyDiv w:val="1"/>
      <w:marLeft w:val="0"/>
      <w:marRight w:val="0"/>
      <w:marTop w:val="0"/>
      <w:marBottom w:val="0"/>
      <w:divBdr>
        <w:top w:val="none" w:sz="0" w:space="0" w:color="auto"/>
        <w:left w:val="none" w:sz="0" w:space="0" w:color="auto"/>
        <w:bottom w:val="none" w:sz="0" w:space="0" w:color="auto"/>
        <w:right w:val="none" w:sz="0" w:space="0" w:color="auto"/>
      </w:divBdr>
    </w:div>
    <w:div w:id="625552592">
      <w:bodyDiv w:val="1"/>
      <w:marLeft w:val="0"/>
      <w:marRight w:val="0"/>
      <w:marTop w:val="0"/>
      <w:marBottom w:val="0"/>
      <w:divBdr>
        <w:top w:val="none" w:sz="0" w:space="0" w:color="auto"/>
        <w:left w:val="none" w:sz="0" w:space="0" w:color="auto"/>
        <w:bottom w:val="none" w:sz="0" w:space="0" w:color="auto"/>
        <w:right w:val="none" w:sz="0" w:space="0" w:color="auto"/>
      </w:divBdr>
    </w:div>
    <w:div w:id="625697143">
      <w:bodyDiv w:val="1"/>
      <w:marLeft w:val="0"/>
      <w:marRight w:val="0"/>
      <w:marTop w:val="0"/>
      <w:marBottom w:val="0"/>
      <w:divBdr>
        <w:top w:val="none" w:sz="0" w:space="0" w:color="auto"/>
        <w:left w:val="none" w:sz="0" w:space="0" w:color="auto"/>
        <w:bottom w:val="none" w:sz="0" w:space="0" w:color="auto"/>
        <w:right w:val="none" w:sz="0" w:space="0" w:color="auto"/>
      </w:divBdr>
    </w:div>
    <w:div w:id="626203333">
      <w:bodyDiv w:val="1"/>
      <w:marLeft w:val="0"/>
      <w:marRight w:val="0"/>
      <w:marTop w:val="0"/>
      <w:marBottom w:val="0"/>
      <w:divBdr>
        <w:top w:val="none" w:sz="0" w:space="0" w:color="auto"/>
        <w:left w:val="none" w:sz="0" w:space="0" w:color="auto"/>
        <w:bottom w:val="none" w:sz="0" w:space="0" w:color="auto"/>
        <w:right w:val="none" w:sz="0" w:space="0" w:color="auto"/>
      </w:divBdr>
    </w:div>
    <w:div w:id="627470776">
      <w:bodyDiv w:val="1"/>
      <w:marLeft w:val="0"/>
      <w:marRight w:val="0"/>
      <w:marTop w:val="0"/>
      <w:marBottom w:val="0"/>
      <w:divBdr>
        <w:top w:val="none" w:sz="0" w:space="0" w:color="auto"/>
        <w:left w:val="none" w:sz="0" w:space="0" w:color="auto"/>
        <w:bottom w:val="none" w:sz="0" w:space="0" w:color="auto"/>
        <w:right w:val="none" w:sz="0" w:space="0" w:color="auto"/>
      </w:divBdr>
    </w:div>
    <w:div w:id="627855094">
      <w:bodyDiv w:val="1"/>
      <w:marLeft w:val="0"/>
      <w:marRight w:val="0"/>
      <w:marTop w:val="0"/>
      <w:marBottom w:val="0"/>
      <w:divBdr>
        <w:top w:val="none" w:sz="0" w:space="0" w:color="auto"/>
        <w:left w:val="none" w:sz="0" w:space="0" w:color="auto"/>
        <w:bottom w:val="none" w:sz="0" w:space="0" w:color="auto"/>
        <w:right w:val="none" w:sz="0" w:space="0" w:color="auto"/>
      </w:divBdr>
    </w:div>
    <w:div w:id="628122156">
      <w:bodyDiv w:val="1"/>
      <w:marLeft w:val="0"/>
      <w:marRight w:val="0"/>
      <w:marTop w:val="0"/>
      <w:marBottom w:val="0"/>
      <w:divBdr>
        <w:top w:val="none" w:sz="0" w:space="0" w:color="auto"/>
        <w:left w:val="none" w:sz="0" w:space="0" w:color="auto"/>
        <w:bottom w:val="none" w:sz="0" w:space="0" w:color="auto"/>
        <w:right w:val="none" w:sz="0" w:space="0" w:color="auto"/>
      </w:divBdr>
    </w:div>
    <w:div w:id="628971507">
      <w:bodyDiv w:val="1"/>
      <w:marLeft w:val="0"/>
      <w:marRight w:val="0"/>
      <w:marTop w:val="0"/>
      <w:marBottom w:val="0"/>
      <w:divBdr>
        <w:top w:val="none" w:sz="0" w:space="0" w:color="auto"/>
        <w:left w:val="none" w:sz="0" w:space="0" w:color="auto"/>
        <w:bottom w:val="none" w:sz="0" w:space="0" w:color="auto"/>
        <w:right w:val="none" w:sz="0" w:space="0" w:color="auto"/>
      </w:divBdr>
    </w:div>
    <w:div w:id="628976327">
      <w:bodyDiv w:val="1"/>
      <w:marLeft w:val="0"/>
      <w:marRight w:val="0"/>
      <w:marTop w:val="0"/>
      <w:marBottom w:val="0"/>
      <w:divBdr>
        <w:top w:val="none" w:sz="0" w:space="0" w:color="auto"/>
        <w:left w:val="none" w:sz="0" w:space="0" w:color="auto"/>
        <w:bottom w:val="none" w:sz="0" w:space="0" w:color="auto"/>
        <w:right w:val="none" w:sz="0" w:space="0" w:color="auto"/>
      </w:divBdr>
    </w:div>
    <w:div w:id="629022177">
      <w:bodyDiv w:val="1"/>
      <w:marLeft w:val="0"/>
      <w:marRight w:val="0"/>
      <w:marTop w:val="0"/>
      <w:marBottom w:val="0"/>
      <w:divBdr>
        <w:top w:val="none" w:sz="0" w:space="0" w:color="auto"/>
        <w:left w:val="none" w:sz="0" w:space="0" w:color="auto"/>
        <w:bottom w:val="none" w:sz="0" w:space="0" w:color="auto"/>
        <w:right w:val="none" w:sz="0" w:space="0" w:color="auto"/>
      </w:divBdr>
    </w:div>
    <w:div w:id="629483251">
      <w:bodyDiv w:val="1"/>
      <w:marLeft w:val="0"/>
      <w:marRight w:val="0"/>
      <w:marTop w:val="0"/>
      <w:marBottom w:val="0"/>
      <w:divBdr>
        <w:top w:val="none" w:sz="0" w:space="0" w:color="auto"/>
        <w:left w:val="none" w:sz="0" w:space="0" w:color="auto"/>
        <w:bottom w:val="none" w:sz="0" w:space="0" w:color="auto"/>
        <w:right w:val="none" w:sz="0" w:space="0" w:color="auto"/>
      </w:divBdr>
    </w:div>
    <w:div w:id="630745920">
      <w:bodyDiv w:val="1"/>
      <w:marLeft w:val="0"/>
      <w:marRight w:val="0"/>
      <w:marTop w:val="0"/>
      <w:marBottom w:val="0"/>
      <w:divBdr>
        <w:top w:val="none" w:sz="0" w:space="0" w:color="auto"/>
        <w:left w:val="none" w:sz="0" w:space="0" w:color="auto"/>
        <w:bottom w:val="none" w:sz="0" w:space="0" w:color="auto"/>
        <w:right w:val="none" w:sz="0" w:space="0" w:color="auto"/>
      </w:divBdr>
    </w:div>
    <w:div w:id="631207675">
      <w:bodyDiv w:val="1"/>
      <w:marLeft w:val="0"/>
      <w:marRight w:val="0"/>
      <w:marTop w:val="0"/>
      <w:marBottom w:val="0"/>
      <w:divBdr>
        <w:top w:val="none" w:sz="0" w:space="0" w:color="auto"/>
        <w:left w:val="none" w:sz="0" w:space="0" w:color="auto"/>
        <w:bottom w:val="none" w:sz="0" w:space="0" w:color="auto"/>
        <w:right w:val="none" w:sz="0" w:space="0" w:color="auto"/>
      </w:divBdr>
    </w:div>
    <w:div w:id="631902603">
      <w:bodyDiv w:val="1"/>
      <w:marLeft w:val="0"/>
      <w:marRight w:val="0"/>
      <w:marTop w:val="0"/>
      <w:marBottom w:val="0"/>
      <w:divBdr>
        <w:top w:val="none" w:sz="0" w:space="0" w:color="auto"/>
        <w:left w:val="none" w:sz="0" w:space="0" w:color="auto"/>
        <w:bottom w:val="none" w:sz="0" w:space="0" w:color="auto"/>
        <w:right w:val="none" w:sz="0" w:space="0" w:color="auto"/>
      </w:divBdr>
    </w:div>
    <w:div w:id="632099187">
      <w:bodyDiv w:val="1"/>
      <w:marLeft w:val="0"/>
      <w:marRight w:val="0"/>
      <w:marTop w:val="0"/>
      <w:marBottom w:val="0"/>
      <w:divBdr>
        <w:top w:val="none" w:sz="0" w:space="0" w:color="auto"/>
        <w:left w:val="none" w:sz="0" w:space="0" w:color="auto"/>
        <w:bottom w:val="none" w:sz="0" w:space="0" w:color="auto"/>
        <w:right w:val="none" w:sz="0" w:space="0" w:color="auto"/>
      </w:divBdr>
    </w:div>
    <w:div w:id="632178069">
      <w:bodyDiv w:val="1"/>
      <w:marLeft w:val="0"/>
      <w:marRight w:val="0"/>
      <w:marTop w:val="0"/>
      <w:marBottom w:val="0"/>
      <w:divBdr>
        <w:top w:val="none" w:sz="0" w:space="0" w:color="auto"/>
        <w:left w:val="none" w:sz="0" w:space="0" w:color="auto"/>
        <w:bottom w:val="none" w:sz="0" w:space="0" w:color="auto"/>
        <w:right w:val="none" w:sz="0" w:space="0" w:color="auto"/>
      </w:divBdr>
    </w:div>
    <w:div w:id="632441156">
      <w:bodyDiv w:val="1"/>
      <w:marLeft w:val="0"/>
      <w:marRight w:val="0"/>
      <w:marTop w:val="0"/>
      <w:marBottom w:val="0"/>
      <w:divBdr>
        <w:top w:val="none" w:sz="0" w:space="0" w:color="auto"/>
        <w:left w:val="none" w:sz="0" w:space="0" w:color="auto"/>
        <w:bottom w:val="none" w:sz="0" w:space="0" w:color="auto"/>
        <w:right w:val="none" w:sz="0" w:space="0" w:color="auto"/>
      </w:divBdr>
    </w:div>
    <w:div w:id="632447529">
      <w:bodyDiv w:val="1"/>
      <w:marLeft w:val="0"/>
      <w:marRight w:val="0"/>
      <w:marTop w:val="0"/>
      <w:marBottom w:val="0"/>
      <w:divBdr>
        <w:top w:val="none" w:sz="0" w:space="0" w:color="auto"/>
        <w:left w:val="none" w:sz="0" w:space="0" w:color="auto"/>
        <w:bottom w:val="none" w:sz="0" w:space="0" w:color="auto"/>
        <w:right w:val="none" w:sz="0" w:space="0" w:color="auto"/>
      </w:divBdr>
    </w:div>
    <w:div w:id="632715415">
      <w:bodyDiv w:val="1"/>
      <w:marLeft w:val="0"/>
      <w:marRight w:val="0"/>
      <w:marTop w:val="0"/>
      <w:marBottom w:val="0"/>
      <w:divBdr>
        <w:top w:val="none" w:sz="0" w:space="0" w:color="auto"/>
        <w:left w:val="none" w:sz="0" w:space="0" w:color="auto"/>
        <w:bottom w:val="none" w:sz="0" w:space="0" w:color="auto"/>
        <w:right w:val="none" w:sz="0" w:space="0" w:color="auto"/>
      </w:divBdr>
    </w:div>
    <w:div w:id="632953113">
      <w:bodyDiv w:val="1"/>
      <w:marLeft w:val="0"/>
      <w:marRight w:val="0"/>
      <w:marTop w:val="0"/>
      <w:marBottom w:val="0"/>
      <w:divBdr>
        <w:top w:val="none" w:sz="0" w:space="0" w:color="auto"/>
        <w:left w:val="none" w:sz="0" w:space="0" w:color="auto"/>
        <w:bottom w:val="none" w:sz="0" w:space="0" w:color="auto"/>
        <w:right w:val="none" w:sz="0" w:space="0" w:color="auto"/>
      </w:divBdr>
    </w:div>
    <w:div w:id="633290859">
      <w:bodyDiv w:val="1"/>
      <w:marLeft w:val="0"/>
      <w:marRight w:val="0"/>
      <w:marTop w:val="0"/>
      <w:marBottom w:val="0"/>
      <w:divBdr>
        <w:top w:val="none" w:sz="0" w:space="0" w:color="auto"/>
        <w:left w:val="none" w:sz="0" w:space="0" w:color="auto"/>
        <w:bottom w:val="none" w:sz="0" w:space="0" w:color="auto"/>
        <w:right w:val="none" w:sz="0" w:space="0" w:color="auto"/>
      </w:divBdr>
    </w:div>
    <w:div w:id="633295682">
      <w:bodyDiv w:val="1"/>
      <w:marLeft w:val="0"/>
      <w:marRight w:val="0"/>
      <w:marTop w:val="0"/>
      <w:marBottom w:val="0"/>
      <w:divBdr>
        <w:top w:val="none" w:sz="0" w:space="0" w:color="auto"/>
        <w:left w:val="none" w:sz="0" w:space="0" w:color="auto"/>
        <w:bottom w:val="none" w:sz="0" w:space="0" w:color="auto"/>
        <w:right w:val="none" w:sz="0" w:space="0" w:color="auto"/>
      </w:divBdr>
    </w:div>
    <w:div w:id="635067393">
      <w:bodyDiv w:val="1"/>
      <w:marLeft w:val="0"/>
      <w:marRight w:val="0"/>
      <w:marTop w:val="0"/>
      <w:marBottom w:val="0"/>
      <w:divBdr>
        <w:top w:val="none" w:sz="0" w:space="0" w:color="auto"/>
        <w:left w:val="none" w:sz="0" w:space="0" w:color="auto"/>
        <w:bottom w:val="none" w:sz="0" w:space="0" w:color="auto"/>
        <w:right w:val="none" w:sz="0" w:space="0" w:color="auto"/>
      </w:divBdr>
    </w:div>
    <w:div w:id="635262418">
      <w:bodyDiv w:val="1"/>
      <w:marLeft w:val="0"/>
      <w:marRight w:val="0"/>
      <w:marTop w:val="0"/>
      <w:marBottom w:val="0"/>
      <w:divBdr>
        <w:top w:val="none" w:sz="0" w:space="0" w:color="auto"/>
        <w:left w:val="none" w:sz="0" w:space="0" w:color="auto"/>
        <w:bottom w:val="none" w:sz="0" w:space="0" w:color="auto"/>
        <w:right w:val="none" w:sz="0" w:space="0" w:color="auto"/>
      </w:divBdr>
    </w:div>
    <w:div w:id="635527489">
      <w:bodyDiv w:val="1"/>
      <w:marLeft w:val="0"/>
      <w:marRight w:val="0"/>
      <w:marTop w:val="0"/>
      <w:marBottom w:val="0"/>
      <w:divBdr>
        <w:top w:val="none" w:sz="0" w:space="0" w:color="auto"/>
        <w:left w:val="none" w:sz="0" w:space="0" w:color="auto"/>
        <w:bottom w:val="none" w:sz="0" w:space="0" w:color="auto"/>
        <w:right w:val="none" w:sz="0" w:space="0" w:color="auto"/>
      </w:divBdr>
    </w:div>
    <w:div w:id="635649340">
      <w:bodyDiv w:val="1"/>
      <w:marLeft w:val="0"/>
      <w:marRight w:val="0"/>
      <w:marTop w:val="0"/>
      <w:marBottom w:val="0"/>
      <w:divBdr>
        <w:top w:val="none" w:sz="0" w:space="0" w:color="auto"/>
        <w:left w:val="none" w:sz="0" w:space="0" w:color="auto"/>
        <w:bottom w:val="none" w:sz="0" w:space="0" w:color="auto"/>
        <w:right w:val="none" w:sz="0" w:space="0" w:color="auto"/>
      </w:divBdr>
    </w:div>
    <w:div w:id="636179134">
      <w:bodyDiv w:val="1"/>
      <w:marLeft w:val="0"/>
      <w:marRight w:val="0"/>
      <w:marTop w:val="0"/>
      <w:marBottom w:val="0"/>
      <w:divBdr>
        <w:top w:val="none" w:sz="0" w:space="0" w:color="auto"/>
        <w:left w:val="none" w:sz="0" w:space="0" w:color="auto"/>
        <w:bottom w:val="none" w:sz="0" w:space="0" w:color="auto"/>
        <w:right w:val="none" w:sz="0" w:space="0" w:color="auto"/>
      </w:divBdr>
    </w:div>
    <w:div w:id="637952915">
      <w:bodyDiv w:val="1"/>
      <w:marLeft w:val="0"/>
      <w:marRight w:val="0"/>
      <w:marTop w:val="0"/>
      <w:marBottom w:val="0"/>
      <w:divBdr>
        <w:top w:val="none" w:sz="0" w:space="0" w:color="auto"/>
        <w:left w:val="none" w:sz="0" w:space="0" w:color="auto"/>
        <w:bottom w:val="none" w:sz="0" w:space="0" w:color="auto"/>
        <w:right w:val="none" w:sz="0" w:space="0" w:color="auto"/>
      </w:divBdr>
    </w:div>
    <w:div w:id="637953660">
      <w:bodyDiv w:val="1"/>
      <w:marLeft w:val="0"/>
      <w:marRight w:val="0"/>
      <w:marTop w:val="0"/>
      <w:marBottom w:val="0"/>
      <w:divBdr>
        <w:top w:val="none" w:sz="0" w:space="0" w:color="auto"/>
        <w:left w:val="none" w:sz="0" w:space="0" w:color="auto"/>
        <w:bottom w:val="none" w:sz="0" w:space="0" w:color="auto"/>
        <w:right w:val="none" w:sz="0" w:space="0" w:color="auto"/>
      </w:divBdr>
    </w:div>
    <w:div w:id="638531495">
      <w:bodyDiv w:val="1"/>
      <w:marLeft w:val="0"/>
      <w:marRight w:val="0"/>
      <w:marTop w:val="0"/>
      <w:marBottom w:val="0"/>
      <w:divBdr>
        <w:top w:val="none" w:sz="0" w:space="0" w:color="auto"/>
        <w:left w:val="none" w:sz="0" w:space="0" w:color="auto"/>
        <w:bottom w:val="none" w:sz="0" w:space="0" w:color="auto"/>
        <w:right w:val="none" w:sz="0" w:space="0" w:color="auto"/>
      </w:divBdr>
    </w:div>
    <w:div w:id="638650727">
      <w:bodyDiv w:val="1"/>
      <w:marLeft w:val="0"/>
      <w:marRight w:val="0"/>
      <w:marTop w:val="0"/>
      <w:marBottom w:val="0"/>
      <w:divBdr>
        <w:top w:val="none" w:sz="0" w:space="0" w:color="auto"/>
        <w:left w:val="none" w:sz="0" w:space="0" w:color="auto"/>
        <w:bottom w:val="none" w:sz="0" w:space="0" w:color="auto"/>
        <w:right w:val="none" w:sz="0" w:space="0" w:color="auto"/>
      </w:divBdr>
    </w:div>
    <w:div w:id="639001547">
      <w:bodyDiv w:val="1"/>
      <w:marLeft w:val="0"/>
      <w:marRight w:val="0"/>
      <w:marTop w:val="0"/>
      <w:marBottom w:val="0"/>
      <w:divBdr>
        <w:top w:val="none" w:sz="0" w:space="0" w:color="auto"/>
        <w:left w:val="none" w:sz="0" w:space="0" w:color="auto"/>
        <w:bottom w:val="none" w:sz="0" w:space="0" w:color="auto"/>
        <w:right w:val="none" w:sz="0" w:space="0" w:color="auto"/>
      </w:divBdr>
    </w:div>
    <w:div w:id="640158481">
      <w:bodyDiv w:val="1"/>
      <w:marLeft w:val="0"/>
      <w:marRight w:val="0"/>
      <w:marTop w:val="0"/>
      <w:marBottom w:val="0"/>
      <w:divBdr>
        <w:top w:val="none" w:sz="0" w:space="0" w:color="auto"/>
        <w:left w:val="none" w:sz="0" w:space="0" w:color="auto"/>
        <w:bottom w:val="none" w:sz="0" w:space="0" w:color="auto"/>
        <w:right w:val="none" w:sz="0" w:space="0" w:color="auto"/>
      </w:divBdr>
    </w:div>
    <w:div w:id="640306302">
      <w:bodyDiv w:val="1"/>
      <w:marLeft w:val="0"/>
      <w:marRight w:val="0"/>
      <w:marTop w:val="0"/>
      <w:marBottom w:val="0"/>
      <w:divBdr>
        <w:top w:val="none" w:sz="0" w:space="0" w:color="auto"/>
        <w:left w:val="none" w:sz="0" w:space="0" w:color="auto"/>
        <w:bottom w:val="none" w:sz="0" w:space="0" w:color="auto"/>
        <w:right w:val="none" w:sz="0" w:space="0" w:color="auto"/>
      </w:divBdr>
    </w:div>
    <w:div w:id="640381970">
      <w:bodyDiv w:val="1"/>
      <w:marLeft w:val="0"/>
      <w:marRight w:val="0"/>
      <w:marTop w:val="0"/>
      <w:marBottom w:val="0"/>
      <w:divBdr>
        <w:top w:val="none" w:sz="0" w:space="0" w:color="auto"/>
        <w:left w:val="none" w:sz="0" w:space="0" w:color="auto"/>
        <w:bottom w:val="none" w:sz="0" w:space="0" w:color="auto"/>
        <w:right w:val="none" w:sz="0" w:space="0" w:color="auto"/>
      </w:divBdr>
    </w:div>
    <w:div w:id="640580048">
      <w:bodyDiv w:val="1"/>
      <w:marLeft w:val="0"/>
      <w:marRight w:val="0"/>
      <w:marTop w:val="0"/>
      <w:marBottom w:val="0"/>
      <w:divBdr>
        <w:top w:val="none" w:sz="0" w:space="0" w:color="auto"/>
        <w:left w:val="none" w:sz="0" w:space="0" w:color="auto"/>
        <w:bottom w:val="none" w:sz="0" w:space="0" w:color="auto"/>
        <w:right w:val="none" w:sz="0" w:space="0" w:color="auto"/>
      </w:divBdr>
    </w:div>
    <w:div w:id="641039556">
      <w:bodyDiv w:val="1"/>
      <w:marLeft w:val="0"/>
      <w:marRight w:val="0"/>
      <w:marTop w:val="0"/>
      <w:marBottom w:val="0"/>
      <w:divBdr>
        <w:top w:val="none" w:sz="0" w:space="0" w:color="auto"/>
        <w:left w:val="none" w:sz="0" w:space="0" w:color="auto"/>
        <w:bottom w:val="none" w:sz="0" w:space="0" w:color="auto"/>
        <w:right w:val="none" w:sz="0" w:space="0" w:color="auto"/>
      </w:divBdr>
    </w:div>
    <w:div w:id="641345367">
      <w:bodyDiv w:val="1"/>
      <w:marLeft w:val="0"/>
      <w:marRight w:val="0"/>
      <w:marTop w:val="0"/>
      <w:marBottom w:val="0"/>
      <w:divBdr>
        <w:top w:val="none" w:sz="0" w:space="0" w:color="auto"/>
        <w:left w:val="none" w:sz="0" w:space="0" w:color="auto"/>
        <w:bottom w:val="none" w:sz="0" w:space="0" w:color="auto"/>
        <w:right w:val="none" w:sz="0" w:space="0" w:color="auto"/>
      </w:divBdr>
    </w:div>
    <w:div w:id="641424039">
      <w:bodyDiv w:val="1"/>
      <w:marLeft w:val="0"/>
      <w:marRight w:val="0"/>
      <w:marTop w:val="0"/>
      <w:marBottom w:val="0"/>
      <w:divBdr>
        <w:top w:val="none" w:sz="0" w:space="0" w:color="auto"/>
        <w:left w:val="none" w:sz="0" w:space="0" w:color="auto"/>
        <w:bottom w:val="none" w:sz="0" w:space="0" w:color="auto"/>
        <w:right w:val="none" w:sz="0" w:space="0" w:color="auto"/>
      </w:divBdr>
    </w:div>
    <w:div w:id="641542026">
      <w:bodyDiv w:val="1"/>
      <w:marLeft w:val="0"/>
      <w:marRight w:val="0"/>
      <w:marTop w:val="0"/>
      <w:marBottom w:val="0"/>
      <w:divBdr>
        <w:top w:val="none" w:sz="0" w:space="0" w:color="auto"/>
        <w:left w:val="none" w:sz="0" w:space="0" w:color="auto"/>
        <w:bottom w:val="none" w:sz="0" w:space="0" w:color="auto"/>
        <w:right w:val="none" w:sz="0" w:space="0" w:color="auto"/>
      </w:divBdr>
    </w:div>
    <w:div w:id="641547025">
      <w:bodyDiv w:val="1"/>
      <w:marLeft w:val="0"/>
      <w:marRight w:val="0"/>
      <w:marTop w:val="0"/>
      <w:marBottom w:val="0"/>
      <w:divBdr>
        <w:top w:val="none" w:sz="0" w:space="0" w:color="auto"/>
        <w:left w:val="none" w:sz="0" w:space="0" w:color="auto"/>
        <w:bottom w:val="none" w:sz="0" w:space="0" w:color="auto"/>
        <w:right w:val="none" w:sz="0" w:space="0" w:color="auto"/>
      </w:divBdr>
    </w:div>
    <w:div w:id="642807948">
      <w:bodyDiv w:val="1"/>
      <w:marLeft w:val="0"/>
      <w:marRight w:val="0"/>
      <w:marTop w:val="0"/>
      <w:marBottom w:val="0"/>
      <w:divBdr>
        <w:top w:val="none" w:sz="0" w:space="0" w:color="auto"/>
        <w:left w:val="none" w:sz="0" w:space="0" w:color="auto"/>
        <w:bottom w:val="none" w:sz="0" w:space="0" w:color="auto"/>
        <w:right w:val="none" w:sz="0" w:space="0" w:color="auto"/>
      </w:divBdr>
    </w:div>
    <w:div w:id="642851804">
      <w:bodyDiv w:val="1"/>
      <w:marLeft w:val="0"/>
      <w:marRight w:val="0"/>
      <w:marTop w:val="0"/>
      <w:marBottom w:val="0"/>
      <w:divBdr>
        <w:top w:val="none" w:sz="0" w:space="0" w:color="auto"/>
        <w:left w:val="none" w:sz="0" w:space="0" w:color="auto"/>
        <w:bottom w:val="none" w:sz="0" w:space="0" w:color="auto"/>
        <w:right w:val="none" w:sz="0" w:space="0" w:color="auto"/>
      </w:divBdr>
    </w:div>
    <w:div w:id="643001941">
      <w:bodyDiv w:val="1"/>
      <w:marLeft w:val="0"/>
      <w:marRight w:val="0"/>
      <w:marTop w:val="0"/>
      <w:marBottom w:val="0"/>
      <w:divBdr>
        <w:top w:val="none" w:sz="0" w:space="0" w:color="auto"/>
        <w:left w:val="none" w:sz="0" w:space="0" w:color="auto"/>
        <w:bottom w:val="none" w:sz="0" w:space="0" w:color="auto"/>
        <w:right w:val="none" w:sz="0" w:space="0" w:color="auto"/>
      </w:divBdr>
    </w:div>
    <w:div w:id="644239159">
      <w:bodyDiv w:val="1"/>
      <w:marLeft w:val="0"/>
      <w:marRight w:val="0"/>
      <w:marTop w:val="0"/>
      <w:marBottom w:val="0"/>
      <w:divBdr>
        <w:top w:val="none" w:sz="0" w:space="0" w:color="auto"/>
        <w:left w:val="none" w:sz="0" w:space="0" w:color="auto"/>
        <w:bottom w:val="none" w:sz="0" w:space="0" w:color="auto"/>
        <w:right w:val="none" w:sz="0" w:space="0" w:color="auto"/>
      </w:divBdr>
    </w:div>
    <w:div w:id="644286421">
      <w:bodyDiv w:val="1"/>
      <w:marLeft w:val="0"/>
      <w:marRight w:val="0"/>
      <w:marTop w:val="0"/>
      <w:marBottom w:val="0"/>
      <w:divBdr>
        <w:top w:val="none" w:sz="0" w:space="0" w:color="auto"/>
        <w:left w:val="none" w:sz="0" w:space="0" w:color="auto"/>
        <w:bottom w:val="none" w:sz="0" w:space="0" w:color="auto"/>
        <w:right w:val="none" w:sz="0" w:space="0" w:color="auto"/>
      </w:divBdr>
    </w:div>
    <w:div w:id="644354935">
      <w:bodyDiv w:val="1"/>
      <w:marLeft w:val="0"/>
      <w:marRight w:val="0"/>
      <w:marTop w:val="0"/>
      <w:marBottom w:val="0"/>
      <w:divBdr>
        <w:top w:val="none" w:sz="0" w:space="0" w:color="auto"/>
        <w:left w:val="none" w:sz="0" w:space="0" w:color="auto"/>
        <w:bottom w:val="none" w:sz="0" w:space="0" w:color="auto"/>
        <w:right w:val="none" w:sz="0" w:space="0" w:color="auto"/>
      </w:divBdr>
    </w:div>
    <w:div w:id="644890022">
      <w:bodyDiv w:val="1"/>
      <w:marLeft w:val="0"/>
      <w:marRight w:val="0"/>
      <w:marTop w:val="0"/>
      <w:marBottom w:val="0"/>
      <w:divBdr>
        <w:top w:val="none" w:sz="0" w:space="0" w:color="auto"/>
        <w:left w:val="none" w:sz="0" w:space="0" w:color="auto"/>
        <w:bottom w:val="none" w:sz="0" w:space="0" w:color="auto"/>
        <w:right w:val="none" w:sz="0" w:space="0" w:color="auto"/>
      </w:divBdr>
    </w:div>
    <w:div w:id="645864398">
      <w:bodyDiv w:val="1"/>
      <w:marLeft w:val="0"/>
      <w:marRight w:val="0"/>
      <w:marTop w:val="0"/>
      <w:marBottom w:val="0"/>
      <w:divBdr>
        <w:top w:val="none" w:sz="0" w:space="0" w:color="auto"/>
        <w:left w:val="none" w:sz="0" w:space="0" w:color="auto"/>
        <w:bottom w:val="none" w:sz="0" w:space="0" w:color="auto"/>
        <w:right w:val="none" w:sz="0" w:space="0" w:color="auto"/>
      </w:divBdr>
    </w:div>
    <w:div w:id="646978102">
      <w:bodyDiv w:val="1"/>
      <w:marLeft w:val="0"/>
      <w:marRight w:val="0"/>
      <w:marTop w:val="0"/>
      <w:marBottom w:val="0"/>
      <w:divBdr>
        <w:top w:val="none" w:sz="0" w:space="0" w:color="auto"/>
        <w:left w:val="none" w:sz="0" w:space="0" w:color="auto"/>
        <w:bottom w:val="none" w:sz="0" w:space="0" w:color="auto"/>
        <w:right w:val="none" w:sz="0" w:space="0" w:color="auto"/>
      </w:divBdr>
    </w:div>
    <w:div w:id="647784749">
      <w:bodyDiv w:val="1"/>
      <w:marLeft w:val="0"/>
      <w:marRight w:val="0"/>
      <w:marTop w:val="0"/>
      <w:marBottom w:val="0"/>
      <w:divBdr>
        <w:top w:val="none" w:sz="0" w:space="0" w:color="auto"/>
        <w:left w:val="none" w:sz="0" w:space="0" w:color="auto"/>
        <w:bottom w:val="none" w:sz="0" w:space="0" w:color="auto"/>
        <w:right w:val="none" w:sz="0" w:space="0" w:color="auto"/>
      </w:divBdr>
    </w:div>
    <w:div w:id="648175118">
      <w:bodyDiv w:val="1"/>
      <w:marLeft w:val="0"/>
      <w:marRight w:val="0"/>
      <w:marTop w:val="0"/>
      <w:marBottom w:val="0"/>
      <w:divBdr>
        <w:top w:val="none" w:sz="0" w:space="0" w:color="auto"/>
        <w:left w:val="none" w:sz="0" w:space="0" w:color="auto"/>
        <w:bottom w:val="none" w:sz="0" w:space="0" w:color="auto"/>
        <w:right w:val="none" w:sz="0" w:space="0" w:color="auto"/>
      </w:divBdr>
    </w:div>
    <w:div w:id="649480304">
      <w:bodyDiv w:val="1"/>
      <w:marLeft w:val="0"/>
      <w:marRight w:val="0"/>
      <w:marTop w:val="0"/>
      <w:marBottom w:val="0"/>
      <w:divBdr>
        <w:top w:val="none" w:sz="0" w:space="0" w:color="auto"/>
        <w:left w:val="none" w:sz="0" w:space="0" w:color="auto"/>
        <w:bottom w:val="none" w:sz="0" w:space="0" w:color="auto"/>
        <w:right w:val="none" w:sz="0" w:space="0" w:color="auto"/>
      </w:divBdr>
    </w:div>
    <w:div w:id="649670167">
      <w:bodyDiv w:val="1"/>
      <w:marLeft w:val="0"/>
      <w:marRight w:val="0"/>
      <w:marTop w:val="0"/>
      <w:marBottom w:val="0"/>
      <w:divBdr>
        <w:top w:val="none" w:sz="0" w:space="0" w:color="auto"/>
        <w:left w:val="none" w:sz="0" w:space="0" w:color="auto"/>
        <w:bottom w:val="none" w:sz="0" w:space="0" w:color="auto"/>
        <w:right w:val="none" w:sz="0" w:space="0" w:color="auto"/>
      </w:divBdr>
    </w:div>
    <w:div w:id="650641530">
      <w:bodyDiv w:val="1"/>
      <w:marLeft w:val="0"/>
      <w:marRight w:val="0"/>
      <w:marTop w:val="0"/>
      <w:marBottom w:val="0"/>
      <w:divBdr>
        <w:top w:val="none" w:sz="0" w:space="0" w:color="auto"/>
        <w:left w:val="none" w:sz="0" w:space="0" w:color="auto"/>
        <w:bottom w:val="none" w:sz="0" w:space="0" w:color="auto"/>
        <w:right w:val="none" w:sz="0" w:space="0" w:color="auto"/>
      </w:divBdr>
    </w:div>
    <w:div w:id="651642378">
      <w:bodyDiv w:val="1"/>
      <w:marLeft w:val="0"/>
      <w:marRight w:val="0"/>
      <w:marTop w:val="0"/>
      <w:marBottom w:val="0"/>
      <w:divBdr>
        <w:top w:val="none" w:sz="0" w:space="0" w:color="auto"/>
        <w:left w:val="none" w:sz="0" w:space="0" w:color="auto"/>
        <w:bottom w:val="none" w:sz="0" w:space="0" w:color="auto"/>
        <w:right w:val="none" w:sz="0" w:space="0" w:color="auto"/>
      </w:divBdr>
    </w:div>
    <w:div w:id="651953551">
      <w:bodyDiv w:val="1"/>
      <w:marLeft w:val="0"/>
      <w:marRight w:val="0"/>
      <w:marTop w:val="0"/>
      <w:marBottom w:val="0"/>
      <w:divBdr>
        <w:top w:val="none" w:sz="0" w:space="0" w:color="auto"/>
        <w:left w:val="none" w:sz="0" w:space="0" w:color="auto"/>
        <w:bottom w:val="none" w:sz="0" w:space="0" w:color="auto"/>
        <w:right w:val="none" w:sz="0" w:space="0" w:color="auto"/>
      </w:divBdr>
    </w:div>
    <w:div w:id="652028854">
      <w:bodyDiv w:val="1"/>
      <w:marLeft w:val="0"/>
      <w:marRight w:val="0"/>
      <w:marTop w:val="0"/>
      <w:marBottom w:val="0"/>
      <w:divBdr>
        <w:top w:val="none" w:sz="0" w:space="0" w:color="auto"/>
        <w:left w:val="none" w:sz="0" w:space="0" w:color="auto"/>
        <w:bottom w:val="none" w:sz="0" w:space="0" w:color="auto"/>
        <w:right w:val="none" w:sz="0" w:space="0" w:color="auto"/>
      </w:divBdr>
    </w:div>
    <w:div w:id="652874797">
      <w:bodyDiv w:val="1"/>
      <w:marLeft w:val="0"/>
      <w:marRight w:val="0"/>
      <w:marTop w:val="0"/>
      <w:marBottom w:val="0"/>
      <w:divBdr>
        <w:top w:val="none" w:sz="0" w:space="0" w:color="auto"/>
        <w:left w:val="none" w:sz="0" w:space="0" w:color="auto"/>
        <w:bottom w:val="none" w:sz="0" w:space="0" w:color="auto"/>
        <w:right w:val="none" w:sz="0" w:space="0" w:color="auto"/>
      </w:divBdr>
    </w:div>
    <w:div w:id="653221576">
      <w:bodyDiv w:val="1"/>
      <w:marLeft w:val="0"/>
      <w:marRight w:val="0"/>
      <w:marTop w:val="0"/>
      <w:marBottom w:val="0"/>
      <w:divBdr>
        <w:top w:val="none" w:sz="0" w:space="0" w:color="auto"/>
        <w:left w:val="none" w:sz="0" w:space="0" w:color="auto"/>
        <w:bottom w:val="none" w:sz="0" w:space="0" w:color="auto"/>
        <w:right w:val="none" w:sz="0" w:space="0" w:color="auto"/>
      </w:divBdr>
    </w:div>
    <w:div w:id="653414505">
      <w:bodyDiv w:val="1"/>
      <w:marLeft w:val="0"/>
      <w:marRight w:val="0"/>
      <w:marTop w:val="0"/>
      <w:marBottom w:val="0"/>
      <w:divBdr>
        <w:top w:val="none" w:sz="0" w:space="0" w:color="auto"/>
        <w:left w:val="none" w:sz="0" w:space="0" w:color="auto"/>
        <w:bottom w:val="none" w:sz="0" w:space="0" w:color="auto"/>
        <w:right w:val="none" w:sz="0" w:space="0" w:color="auto"/>
      </w:divBdr>
    </w:div>
    <w:div w:id="654652216">
      <w:bodyDiv w:val="1"/>
      <w:marLeft w:val="0"/>
      <w:marRight w:val="0"/>
      <w:marTop w:val="0"/>
      <w:marBottom w:val="0"/>
      <w:divBdr>
        <w:top w:val="none" w:sz="0" w:space="0" w:color="auto"/>
        <w:left w:val="none" w:sz="0" w:space="0" w:color="auto"/>
        <w:bottom w:val="none" w:sz="0" w:space="0" w:color="auto"/>
        <w:right w:val="none" w:sz="0" w:space="0" w:color="auto"/>
      </w:divBdr>
    </w:div>
    <w:div w:id="654997209">
      <w:bodyDiv w:val="1"/>
      <w:marLeft w:val="0"/>
      <w:marRight w:val="0"/>
      <w:marTop w:val="0"/>
      <w:marBottom w:val="0"/>
      <w:divBdr>
        <w:top w:val="none" w:sz="0" w:space="0" w:color="auto"/>
        <w:left w:val="none" w:sz="0" w:space="0" w:color="auto"/>
        <w:bottom w:val="none" w:sz="0" w:space="0" w:color="auto"/>
        <w:right w:val="none" w:sz="0" w:space="0" w:color="auto"/>
      </w:divBdr>
    </w:div>
    <w:div w:id="655501277">
      <w:bodyDiv w:val="1"/>
      <w:marLeft w:val="0"/>
      <w:marRight w:val="0"/>
      <w:marTop w:val="0"/>
      <w:marBottom w:val="0"/>
      <w:divBdr>
        <w:top w:val="none" w:sz="0" w:space="0" w:color="auto"/>
        <w:left w:val="none" w:sz="0" w:space="0" w:color="auto"/>
        <w:bottom w:val="none" w:sz="0" w:space="0" w:color="auto"/>
        <w:right w:val="none" w:sz="0" w:space="0" w:color="auto"/>
      </w:divBdr>
    </w:div>
    <w:div w:id="657541690">
      <w:bodyDiv w:val="1"/>
      <w:marLeft w:val="0"/>
      <w:marRight w:val="0"/>
      <w:marTop w:val="0"/>
      <w:marBottom w:val="0"/>
      <w:divBdr>
        <w:top w:val="none" w:sz="0" w:space="0" w:color="auto"/>
        <w:left w:val="none" w:sz="0" w:space="0" w:color="auto"/>
        <w:bottom w:val="none" w:sz="0" w:space="0" w:color="auto"/>
        <w:right w:val="none" w:sz="0" w:space="0" w:color="auto"/>
      </w:divBdr>
    </w:div>
    <w:div w:id="657609221">
      <w:bodyDiv w:val="1"/>
      <w:marLeft w:val="0"/>
      <w:marRight w:val="0"/>
      <w:marTop w:val="0"/>
      <w:marBottom w:val="0"/>
      <w:divBdr>
        <w:top w:val="none" w:sz="0" w:space="0" w:color="auto"/>
        <w:left w:val="none" w:sz="0" w:space="0" w:color="auto"/>
        <w:bottom w:val="none" w:sz="0" w:space="0" w:color="auto"/>
        <w:right w:val="none" w:sz="0" w:space="0" w:color="auto"/>
      </w:divBdr>
    </w:div>
    <w:div w:id="657730318">
      <w:bodyDiv w:val="1"/>
      <w:marLeft w:val="0"/>
      <w:marRight w:val="0"/>
      <w:marTop w:val="0"/>
      <w:marBottom w:val="0"/>
      <w:divBdr>
        <w:top w:val="none" w:sz="0" w:space="0" w:color="auto"/>
        <w:left w:val="none" w:sz="0" w:space="0" w:color="auto"/>
        <w:bottom w:val="none" w:sz="0" w:space="0" w:color="auto"/>
        <w:right w:val="none" w:sz="0" w:space="0" w:color="auto"/>
      </w:divBdr>
    </w:div>
    <w:div w:id="657882474">
      <w:bodyDiv w:val="1"/>
      <w:marLeft w:val="0"/>
      <w:marRight w:val="0"/>
      <w:marTop w:val="0"/>
      <w:marBottom w:val="0"/>
      <w:divBdr>
        <w:top w:val="none" w:sz="0" w:space="0" w:color="auto"/>
        <w:left w:val="none" w:sz="0" w:space="0" w:color="auto"/>
        <w:bottom w:val="none" w:sz="0" w:space="0" w:color="auto"/>
        <w:right w:val="none" w:sz="0" w:space="0" w:color="auto"/>
      </w:divBdr>
    </w:div>
    <w:div w:id="658002869">
      <w:bodyDiv w:val="1"/>
      <w:marLeft w:val="0"/>
      <w:marRight w:val="0"/>
      <w:marTop w:val="0"/>
      <w:marBottom w:val="0"/>
      <w:divBdr>
        <w:top w:val="none" w:sz="0" w:space="0" w:color="auto"/>
        <w:left w:val="none" w:sz="0" w:space="0" w:color="auto"/>
        <w:bottom w:val="none" w:sz="0" w:space="0" w:color="auto"/>
        <w:right w:val="none" w:sz="0" w:space="0" w:color="auto"/>
      </w:divBdr>
    </w:div>
    <w:div w:id="658115047">
      <w:bodyDiv w:val="1"/>
      <w:marLeft w:val="0"/>
      <w:marRight w:val="0"/>
      <w:marTop w:val="0"/>
      <w:marBottom w:val="0"/>
      <w:divBdr>
        <w:top w:val="none" w:sz="0" w:space="0" w:color="auto"/>
        <w:left w:val="none" w:sz="0" w:space="0" w:color="auto"/>
        <w:bottom w:val="none" w:sz="0" w:space="0" w:color="auto"/>
        <w:right w:val="none" w:sz="0" w:space="0" w:color="auto"/>
      </w:divBdr>
    </w:div>
    <w:div w:id="658191417">
      <w:bodyDiv w:val="1"/>
      <w:marLeft w:val="0"/>
      <w:marRight w:val="0"/>
      <w:marTop w:val="0"/>
      <w:marBottom w:val="0"/>
      <w:divBdr>
        <w:top w:val="none" w:sz="0" w:space="0" w:color="auto"/>
        <w:left w:val="none" w:sz="0" w:space="0" w:color="auto"/>
        <w:bottom w:val="none" w:sz="0" w:space="0" w:color="auto"/>
        <w:right w:val="none" w:sz="0" w:space="0" w:color="auto"/>
      </w:divBdr>
    </w:div>
    <w:div w:id="658310568">
      <w:bodyDiv w:val="1"/>
      <w:marLeft w:val="0"/>
      <w:marRight w:val="0"/>
      <w:marTop w:val="0"/>
      <w:marBottom w:val="0"/>
      <w:divBdr>
        <w:top w:val="none" w:sz="0" w:space="0" w:color="auto"/>
        <w:left w:val="none" w:sz="0" w:space="0" w:color="auto"/>
        <w:bottom w:val="none" w:sz="0" w:space="0" w:color="auto"/>
        <w:right w:val="none" w:sz="0" w:space="0" w:color="auto"/>
      </w:divBdr>
    </w:div>
    <w:div w:id="659313969">
      <w:bodyDiv w:val="1"/>
      <w:marLeft w:val="0"/>
      <w:marRight w:val="0"/>
      <w:marTop w:val="0"/>
      <w:marBottom w:val="0"/>
      <w:divBdr>
        <w:top w:val="none" w:sz="0" w:space="0" w:color="auto"/>
        <w:left w:val="none" w:sz="0" w:space="0" w:color="auto"/>
        <w:bottom w:val="none" w:sz="0" w:space="0" w:color="auto"/>
        <w:right w:val="none" w:sz="0" w:space="0" w:color="auto"/>
      </w:divBdr>
    </w:div>
    <w:div w:id="659502045">
      <w:bodyDiv w:val="1"/>
      <w:marLeft w:val="0"/>
      <w:marRight w:val="0"/>
      <w:marTop w:val="0"/>
      <w:marBottom w:val="0"/>
      <w:divBdr>
        <w:top w:val="none" w:sz="0" w:space="0" w:color="auto"/>
        <w:left w:val="none" w:sz="0" w:space="0" w:color="auto"/>
        <w:bottom w:val="none" w:sz="0" w:space="0" w:color="auto"/>
        <w:right w:val="none" w:sz="0" w:space="0" w:color="auto"/>
      </w:divBdr>
    </w:div>
    <w:div w:id="660037470">
      <w:bodyDiv w:val="1"/>
      <w:marLeft w:val="0"/>
      <w:marRight w:val="0"/>
      <w:marTop w:val="0"/>
      <w:marBottom w:val="0"/>
      <w:divBdr>
        <w:top w:val="none" w:sz="0" w:space="0" w:color="auto"/>
        <w:left w:val="none" w:sz="0" w:space="0" w:color="auto"/>
        <w:bottom w:val="none" w:sz="0" w:space="0" w:color="auto"/>
        <w:right w:val="none" w:sz="0" w:space="0" w:color="auto"/>
      </w:divBdr>
    </w:div>
    <w:div w:id="660080452">
      <w:bodyDiv w:val="1"/>
      <w:marLeft w:val="0"/>
      <w:marRight w:val="0"/>
      <w:marTop w:val="0"/>
      <w:marBottom w:val="0"/>
      <w:divBdr>
        <w:top w:val="none" w:sz="0" w:space="0" w:color="auto"/>
        <w:left w:val="none" w:sz="0" w:space="0" w:color="auto"/>
        <w:bottom w:val="none" w:sz="0" w:space="0" w:color="auto"/>
        <w:right w:val="none" w:sz="0" w:space="0" w:color="auto"/>
      </w:divBdr>
    </w:div>
    <w:div w:id="660623960">
      <w:bodyDiv w:val="1"/>
      <w:marLeft w:val="0"/>
      <w:marRight w:val="0"/>
      <w:marTop w:val="0"/>
      <w:marBottom w:val="0"/>
      <w:divBdr>
        <w:top w:val="none" w:sz="0" w:space="0" w:color="auto"/>
        <w:left w:val="none" w:sz="0" w:space="0" w:color="auto"/>
        <w:bottom w:val="none" w:sz="0" w:space="0" w:color="auto"/>
        <w:right w:val="none" w:sz="0" w:space="0" w:color="auto"/>
      </w:divBdr>
    </w:div>
    <w:div w:id="661276376">
      <w:bodyDiv w:val="1"/>
      <w:marLeft w:val="0"/>
      <w:marRight w:val="0"/>
      <w:marTop w:val="0"/>
      <w:marBottom w:val="0"/>
      <w:divBdr>
        <w:top w:val="none" w:sz="0" w:space="0" w:color="auto"/>
        <w:left w:val="none" w:sz="0" w:space="0" w:color="auto"/>
        <w:bottom w:val="none" w:sz="0" w:space="0" w:color="auto"/>
        <w:right w:val="none" w:sz="0" w:space="0" w:color="auto"/>
      </w:divBdr>
    </w:div>
    <w:div w:id="661468562">
      <w:bodyDiv w:val="1"/>
      <w:marLeft w:val="0"/>
      <w:marRight w:val="0"/>
      <w:marTop w:val="0"/>
      <w:marBottom w:val="0"/>
      <w:divBdr>
        <w:top w:val="none" w:sz="0" w:space="0" w:color="auto"/>
        <w:left w:val="none" w:sz="0" w:space="0" w:color="auto"/>
        <w:bottom w:val="none" w:sz="0" w:space="0" w:color="auto"/>
        <w:right w:val="none" w:sz="0" w:space="0" w:color="auto"/>
      </w:divBdr>
    </w:div>
    <w:div w:id="661543186">
      <w:bodyDiv w:val="1"/>
      <w:marLeft w:val="0"/>
      <w:marRight w:val="0"/>
      <w:marTop w:val="0"/>
      <w:marBottom w:val="0"/>
      <w:divBdr>
        <w:top w:val="none" w:sz="0" w:space="0" w:color="auto"/>
        <w:left w:val="none" w:sz="0" w:space="0" w:color="auto"/>
        <w:bottom w:val="none" w:sz="0" w:space="0" w:color="auto"/>
        <w:right w:val="none" w:sz="0" w:space="0" w:color="auto"/>
      </w:divBdr>
    </w:div>
    <w:div w:id="661928147">
      <w:bodyDiv w:val="1"/>
      <w:marLeft w:val="0"/>
      <w:marRight w:val="0"/>
      <w:marTop w:val="0"/>
      <w:marBottom w:val="0"/>
      <w:divBdr>
        <w:top w:val="none" w:sz="0" w:space="0" w:color="auto"/>
        <w:left w:val="none" w:sz="0" w:space="0" w:color="auto"/>
        <w:bottom w:val="none" w:sz="0" w:space="0" w:color="auto"/>
        <w:right w:val="none" w:sz="0" w:space="0" w:color="auto"/>
      </w:divBdr>
    </w:div>
    <w:div w:id="662784343">
      <w:bodyDiv w:val="1"/>
      <w:marLeft w:val="0"/>
      <w:marRight w:val="0"/>
      <w:marTop w:val="0"/>
      <w:marBottom w:val="0"/>
      <w:divBdr>
        <w:top w:val="none" w:sz="0" w:space="0" w:color="auto"/>
        <w:left w:val="none" w:sz="0" w:space="0" w:color="auto"/>
        <w:bottom w:val="none" w:sz="0" w:space="0" w:color="auto"/>
        <w:right w:val="none" w:sz="0" w:space="0" w:color="auto"/>
      </w:divBdr>
    </w:div>
    <w:div w:id="662974863">
      <w:bodyDiv w:val="1"/>
      <w:marLeft w:val="0"/>
      <w:marRight w:val="0"/>
      <w:marTop w:val="0"/>
      <w:marBottom w:val="0"/>
      <w:divBdr>
        <w:top w:val="none" w:sz="0" w:space="0" w:color="auto"/>
        <w:left w:val="none" w:sz="0" w:space="0" w:color="auto"/>
        <w:bottom w:val="none" w:sz="0" w:space="0" w:color="auto"/>
        <w:right w:val="none" w:sz="0" w:space="0" w:color="auto"/>
      </w:divBdr>
    </w:div>
    <w:div w:id="664015594">
      <w:bodyDiv w:val="1"/>
      <w:marLeft w:val="0"/>
      <w:marRight w:val="0"/>
      <w:marTop w:val="0"/>
      <w:marBottom w:val="0"/>
      <w:divBdr>
        <w:top w:val="none" w:sz="0" w:space="0" w:color="auto"/>
        <w:left w:val="none" w:sz="0" w:space="0" w:color="auto"/>
        <w:bottom w:val="none" w:sz="0" w:space="0" w:color="auto"/>
        <w:right w:val="none" w:sz="0" w:space="0" w:color="auto"/>
      </w:divBdr>
    </w:div>
    <w:div w:id="665938944">
      <w:bodyDiv w:val="1"/>
      <w:marLeft w:val="0"/>
      <w:marRight w:val="0"/>
      <w:marTop w:val="0"/>
      <w:marBottom w:val="0"/>
      <w:divBdr>
        <w:top w:val="none" w:sz="0" w:space="0" w:color="auto"/>
        <w:left w:val="none" w:sz="0" w:space="0" w:color="auto"/>
        <w:bottom w:val="none" w:sz="0" w:space="0" w:color="auto"/>
        <w:right w:val="none" w:sz="0" w:space="0" w:color="auto"/>
      </w:divBdr>
    </w:div>
    <w:div w:id="666054512">
      <w:bodyDiv w:val="1"/>
      <w:marLeft w:val="0"/>
      <w:marRight w:val="0"/>
      <w:marTop w:val="0"/>
      <w:marBottom w:val="0"/>
      <w:divBdr>
        <w:top w:val="none" w:sz="0" w:space="0" w:color="auto"/>
        <w:left w:val="none" w:sz="0" w:space="0" w:color="auto"/>
        <w:bottom w:val="none" w:sz="0" w:space="0" w:color="auto"/>
        <w:right w:val="none" w:sz="0" w:space="0" w:color="auto"/>
      </w:divBdr>
    </w:div>
    <w:div w:id="666128143">
      <w:bodyDiv w:val="1"/>
      <w:marLeft w:val="0"/>
      <w:marRight w:val="0"/>
      <w:marTop w:val="0"/>
      <w:marBottom w:val="0"/>
      <w:divBdr>
        <w:top w:val="none" w:sz="0" w:space="0" w:color="auto"/>
        <w:left w:val="none" w:sz="0" w:space="0" w:color="auto"/>
        <w:bottom w:val="none" w:sz="0" w:space="0" w:color="auto"/>
        <w:right w:val="none" w:sz="0" w:space="0" w:color="auto"/>
      </w:divBdr>
    </w:div>
    <w:div w:id="666904860">
      <w:bodyDiv w:val="1"/>
      <w:marLeft w:val="0"/>
      <w:marRight w:val="0"/>
      <w:marTop w:val="0"/>
      <w:marBottom w:val="0"/>
      <w:divBdr>
        <w:top w:val="none" w:sz="0" w:space="0" w:color="auto"/>
        <w:left w:val="none" w:sz="0" w:space="0" w:color="auto"/>
        <w:bottom w:val="none" w:sz="0" w:space="0" w:color="auto"/>
        <w:right w:val="none" w:sz="0" w:space="0" w:color="auto"/>
      </w:divBdr>
    </w:div>
    <w:div w:id="667098065">
      <w:bodyDiv w:val="1"/>
      <w:marLeft w:val="0"/>
      <w:marRight w:val="0"/>
      <w:marTop w:val="0"/>
      <w:marBottom w:val="0"/>
      <w:divBdr>
        <w:top w:val="none" w:sz="0" w:space="0" w:color="auto"/>
        <w:left w:val="none" w:sz="0" w:space="0" w:color="auto"/>
        <w:bottom w:val="none" w:sz="0" w:space="0" w:color="auto"/>
        <w:right w:val="none" w:sz="0" w:space="0" w:color="auto"/>
      </w:divBdr>
    </w:div>
    <w:div w:id="667556232">
      <w:bodyDiv w:val="1"/>
      <w:marLeft w:val="0"/>
      <w:marRight w:val="0"/>
      <w:marTop w:val="0"/>
      <w:marBottom w:val="0"/>
      <w:divBdr>
        <w:top w:val="none" w:sz="0" w:space="0" w:color="auto"/>
        <w:left w:val="none" w:sz="0" w:space="0" w:color="auto"/>
        <w:bottom w:val="none" w:sz="0" w:space="0" w:color="auto"/>
        <w:right w:val="none" w:sz="0" w:space="0" w:color="auto"/>
      </w:divBdr>
    </w:div>
    <w:div w:id="668366884">
      <w:bodyDiv w:val="1"/>
      <w:marLeft w:val="0"/>
      <w:marRight w:val="0"/>
      <w:marTop w:val="0"/>
      <w:marBottom w:val="0"/>
      <w:divBdr>
        <w:top w:val="none" w:sz="0" w:space="0" w:color="auto"/>
        <w:left w:val="none" w:sz="0" w:space="0" w:color="auto"/>
        <w:bottom w:val="none" w:sz="0" w:space="0" w:color="auto"/>
        <w:right w:val="none" w:sz="0" w:space="0" w:color="auto"/>
      </w:divBdr>
    </w:div>
    <w:div w:id="668750030">
      <w:bodyDiv w:val="1"/>
      <w:marLeft w:val="0"/>
      <w:marRight w:val="0"/>
      <w:marTop w:val="0"/>
      <w:marBottom w:val="0"/>
      <w:divBdr>
        <w:top w:val="none" w:sz="0" w:space="0" w:color="auto"/>
        <w:left w:val="none" w:sz="0" w:space="0" w:color="auto"/>
        <w:bottom w:val="none" w:sz="0" w:space="0" w:color="auto"/>
        <w:right w:val="none" w:sz="0" w:space="0" w:color="auto"/>
      </w:divBdr>
    </w:div>
    <w:div w:id="669407908">
      <w:bodyDiv w:val="1"/>
      <w:marLeft w:val="0"/>
      <w:marRight w:val="0"/>
      <w:marTop w:val="0"/>
      <w:marBottom w:val="0"/>
      <w:divBdr>
        <w:top w:val="none" w:sz="0" w:space="0" w:color="auto"/>
        <w:left w:val="none" w:sz="0" w:space="0" w:color="auto"/>
        <w:bottom w:val="none" w:sz="0" w:space="0" w:color="auto"/>
        <w:right w:val="none" w:sz="0" w:space="0" w:color="auto"/>
      </w:divBdr>
    </w:div>
    <w:div w:id="669528532">
      <w:bodyDiv w:val="1"/>
      <w:marLeft w:val="0"/>
      <w:marRight w:val="0"/>
      <w:marTop w:val="0"/>
      <w:marBottom w:val="0"/>
      <w:divBdr>
        <w:top w:val="none" w:sz="0" w:space="0" w:color="auto"/>
        <w:left w:val="none" w:sz="0" w:space="0" w:color="auto"/>
        <w:bottom w:val="none" w:sz="0" w:space="0" w:color="auto"/>
        <w:right w:val="none" w:sz="0" w:space="0" w:color="auto"/>
      </w:divBdr>
    </w:div>
    <w:div w:id="670108074">
      <w:bodyDiv w:val="1"/>
      <w:marLeft w:val="0"/>
      <w:marRight w:val="0"/>
      <w:marTop w:val="0"/>
      <w:marBottom w:val="0"/>
      <w:divBdr>
        <w:top w:val="none" w:sz="0" w:space="0" w:color="auto"/>
        <w:left w:val="none" w:sz="0" w:space="0" w:color="auto"/>
        <w:bottom w:val="none" w:sz="0" w:space="0" w:color="auto"/>
        <w:right w:val="none" w:sz="0" w:space="0" w:color="auto"/>
      </w:divBdr>
    </w:div>
    <w:div w:id="670261015">
      <w:bodyDiv w:val="1"/>
      <w:marLeft w:val="0"/>
      <w:marRight w:val="0"/>
      <w:marTop w:val="0"/>
      <w:marBottom w:val="0"/>
      <w:divBdr>
        <w:top w:val="none" w:sz="0" w:space="0" w:color="auto"/>
        <w:left w:val="none" w:sz="0" w:space="0" w:color="auto"/>
        <w:bottom w:val="none" w:sz="0" w:space="0" w:color="auto"/>
        <w:right w:val="none" w:sz="0" w:space="0" w:color="auto"/>
      </w:divBdr>
    </w:div>
    <w:div w:id="670643843">
      <w:bodyDiv w:val="1"/>
      <w:marLeft w:val="0"/>
      <w:marRight w:val="0"/>
      <w:marTop w:val="0"/>
      <w:marBottom w:val="0"/>
      <w:divBdr>
        <w:top w:val="none" w:sz="0" w:space="0" w:color="auto"/>
        <w:left w:val="none" w:sz="0" w:space="0" w:color="auto"/>
        <w:bottom w:val="none" w:sz="0" w:space="0" w:color="auto"/>
        <w:right w:val="none" w:sz="0" w:space="0" w:color="auto"/>
      </w:divBdr>
    </w:div>
    <w:div w:id="670838091">
      <w:bodyDiv w:val="1"/>
      <w:marLeft w:val="0"/>
      <w:marRight w:val="0"/>
      <w:marTop w:val="0"/>
      <w:marBottom w:val="0"/>
      <w:divBdr>
        <w:top w:val="none" w:sz="0" w:space="0" w:color="auto"/>
        <w:left w:val="none" w:sz="0" w:space="0" w:color="auto"/>
        <w:bottom w:val="none" w:sz="0" w:space="0" w:color="auto"/>
        <w:right w:val="none" w:sz="0" w:space="0" w:color="auto"/>
      </w:divBdr>
    </w:div>
    <w:div w:id="671303389">
      <w:bodyDiv w:val="1"/>
      <w:marLeft w:val="0"/>
      <w:marRight w:val="0"/>
      <w:marTop w:val="0"/>
      <w:marBottom w:val="0"/>
      <w:divBdr>
        <w:top w:val="none" w:sz="0" w:space="0" w:color="auto"/>
        <w:left w:val="none" w:sz="0" w:space="0" w:color="auto"/>
        <w:bottom w:val="none" w:sz="0" w:space="0" w:color="auto"/>
        <w:right w:val="none" w:sz="0" w:space="0" w:color="auto"/>
      </w:divBdr>
    </w:div>
    <w:div w:id="671644755">
      <w:bodyDiv w:val="1"/>
      <w:marLeft w:val="0"/>
      <w:marRight w:val="0"/>
      <w:marTop w:val="0"/>
      <w:marBottom w:val="0"/>
      <w:divBdr>
        <w:top w:val="none" w:sz="0" w:space="0" w:color="auto"/>
        <w:left w:val="none" w:sz="0" w:space="0" w:color="auto"/>
        <w:bottom w:val="none" w:sz="0" w:space="0" w:color="auto"/>
        <w:right w:val="none" w:sz="0" w:space="0" w:color="auto"/>
      </w:divBdr>
    </w:div>
    <w:div w:id="671878638">
      <w:bodyDiv w:val="1"/>
      <w:marLeft w:val="0"/>
      <w:marRight w:val="0"/>
      <w:marTop w:val="0"/>
      <w:marBottom w:val="0"/>
      <w:divBdr>
        <w:top w:val="none" w:sz="0" w:space="0" w:color="auto"/>
        <w:left w:val="none" w:sz="0" w:space="0" w:color="auto"/>
        <w:bottom w:val="none" w:sz="0" w:space="0" w:color="auto"/>
        <w:right w:val="none" w:sz="0" w:space="0" w:color="auto"/>
      </w:divBdr>
    </w:div>
    <w:div w:id="672025156">
      <w:bodyDiv w:val="1"/>
      <w:marLeft w:val="0"/>
      <w:marRight w:val="0"/>
      <w:marTop w:val="0"/>
      <w:marBottom w:val="0"/>
      <w:divBdr>
        <w:top w:val="none" w:sz="0" w:space="0" w:color="auto"/>
        <w:left w:val="none" w:sz="0" w:space="0" w:color="auto"/>
        <w:bottom w:val="none" w:sz="0" w:space="0" w:color="auto"/>
        <w:right w:val="none" w:sz="0" w:space="0" w:color="auto"/>
      </w:divBdr>
    </w:div>
    <w:div w:id="672149971">
      <w:bodyDiv w:val="1"/>
      <w:marLeft w:val="0"/>
      <w:marRight w:val="0"/>
      <w:marTop w:val="0"/>
      <w:marBottom w:val="0"/>
      <w:divBdr>
        <w:top w:val="none" w:sz="0" w:space="0" w:color="auto"/>
        <w:left w:val="none" w:sz="0" w:space="0" w:color="auto"/>
        <w:bottom w:val="none" w:sz="0" w:space="0" w:color="auto"/>
        <w:right w:val="none" w:sz="0" w:space="0" w:color="auto"/>
      </w:divBdr>
    </w:div>
    <w:div w:id="672340088">
      <w:bodyDiv w:val="1"/>
      <w:marLeft w:val="0"/>
      <w:marRight w:val="0"/>
      <w:marTop w:val="0"/>
      <w:marBottom w:val="0"/>
      <w:divBdr>
        <w:top w:val="none" w:sz="0" w:space="0" w:color="auto"/>
        <w:left w:val="none" w:sz="0" w:space="0" w:color="auto"/>
        <w:bottom w:val="none" w:sz="0" w:space="0" w:color="auto"/>
        <w:right w:val="none" w:sz="0" w:space="0" w:color="auto"/>
      </w:divBdr>
    </w:div>
    <w:div w:id="672420069">
      <w:bodyDiv w:val="1"/>
      <w:marLeft w:val="0"/>
      <w:marRight w:val="0"/>
      <w:marTop w:val="0"/>
      <w:marBottom w:val="0"/>
      <w:divBdr>
        <w:top w:val="none" w:sz="0" w:space="0" w:color="auto"/>
        <w:left w:val="none" w:sz="0" w:space="0" w:color="auto"/>
        <w:bottom w:val="none" w:sz="0" w:space="0" w:color="auto"/>
        <w:right w:val="none" w:sz="0" w:space="0" w:color="auto"/>
      </w:divBdr>
    </w:div>
    <w:div w:id="672688502">
      <w:bodyDiv w:val="1"/>
      <w:marLeft w:val="0"/>
      <w:marRight w:val="0"/>
      <w:marTop w:val="0"/>
      <w:marBottom w:val="0"/>
      <w:divBdr>
        <w:top w:val="none" w:sz="0" w:space="0" w:color="auto"/>
        <w:left w:val="none" w:sz="0" w:space="0" w:color="auto"/>
        <w:bottom w:val="none" w:sz="0" w:space="0" w:color="auto"/>
        <w:right w:val="none" w:sz="0" w:space="0" w:color="auto"/>
      </w:divBdr>
    </w:div>
    <w:div w:id="672880764">
      <w:bodyDiv w:val="1"/>
      <w:marLeft w:val="0"/>
      <w:marRight w:val="0"/>
      <w:marTop w:val="0"/>
      <w:marBottom w:val="0"/>
      <w:divBdr>
        <w:top w:val="none" w:sz="0" w:space="0" w:color="auto"/>
        <w:left w:val="none" w:sz="0" w:space="0" w:color="auto"/>
        <w:bottom w:val="none" w:sz="0" w:space="0" w:color="auto"/>
        <w:right w:val="none" w:sz="0" w:space="0" w:color="auto"/>
      </w:divBdr>
    </w:div>
    <w:div w:id="673386013">
      <w:bodyDiv w:val="1"/>
      <w:marLeft w:val="0"/>
      <w:marRight w:val="0"/>
      <w:marTop w:val="0"/>
      <w:marBottom w:val="0"/>
      <w:divBdr>
        <w:top w:val="none" w:sz="0" w:space="0" w:color="auto"/>
        <w:left w:val="none" w:sz="0" w:space="0" w:color="auto"/>
        <w:bottom w:val="none" w:sz="0" w:space="0" w:color="auto"/>
        <w:right w:val="none" w:sz="0" w:space="0" w:color="auto"/>
      </w:divBdr>
    </w:div>
    <w:div w:id="675159336">
      <w:bodyDiv w:val="1"/>
      <w:marLeft w:val="0"/>
      <w:marRight w:val="0"/>
      <w:marTop w:val="0"/>
      <w:marBottom w:val="0"/>
      <w:divBdr>
        <w:top w:val="none" w:sz="0" w:space="0" w:color="auto"/>
        <w:left w:val="none" w:sz="0" w:space="0" w:color="auto"/>
        <w:bottom w:val="none" w:sz="0" w:space="0" w:color="auto"/>
        <w:right w:val="none" w:sz="0" w:space="0" w:color="auto"/>
      </w:divBdr>
    </w:div>
    <w:div w:id="675228833">
      <w:bodyDiv w:val="1"/>
      <w:marLeft w:val="0"/>
      <w:marRight w:val="0"/>
      <w:marTop w:val="0"/>
      <w:marBottom w:val="0"/>
      <w:divBdr>
        <w:top w:val="none" w:sz="0" w:space="0" w:color="auto"/>
        <w:left w:val="none" w:sz="0" w:space="0" w:color="auto"/>
        <w:bottom w:val="none" w:sz="0" w:space="0" w:color="auto"/>
        <w:right w:val="none" w:sz="0" w:space="0" w:color="auto"/>
      </w:divBdr>
    </w:div>
    <w:div w:id="675569956">
      <w:bodyDiv w:val="1"/>
      <w:marLeft w:val="0"/>
      <w:marRight w:val="0"/>
      <w:marTop w:val="0"/>
      <w:marBottom w:val="0"/>
      <w:divBdr>
        <w:top w:val="none" w:sz="0" w:space="0" w:color="auto"/>
        <w:left w:val="none" w:sz="0" w:space="0" w:color="auto"/>
        <w:bottom w:val="none" w:sz="0" w:space="0" w:color="auto"/>
        <w:right w:val="none" w:sz="0" w:space="0" w:color="auto"/>
      </w:divBdr>
    </w:div>
    <w:div w:id="675689685">
      <w:bodyDiv w:val="1"/>
      <w:marLeft w:val="0"/>
      <w:marRight w:val="0"/>
      <w:marTop w:val="0"/>
      <w:marBottom w:val="0"/>
      <w:divBdr>
        <w:top w:val="none" w:sz="0" w:space="0" w:color="auto"/>
        <w:left w:val="none" w:sz="0" w:space="0" w:color="auto"/>
        <w:bottom w:val="none" w:sz="0" w:space="0" w:color="auto"/>
        <w:right w:val="none" w:sz="0" w:space="0" w:color="auto"/>
      </w:divBdr>
    </w:div>
    <w:div w:id="675768912">
      <w:bodyDiv w:val="1"/>
      <w:marLeft w:val="0"/>
      <w:marRight w:val="0"/>
      <w:marTop w:val="0"/>
      <w:marBottom w:val="0"/>
      <w:divBdr>
        <w:top w:val="none" w:sz="0" w:space="0" w:color="auto"/>
        <w:left w:val="none" w:sz="0" w:space="0" w:color="auto"/>
        <w:bottom w:val="none" w:sz="0" w:space="0" w:color="auto"/>
        <w:right w:val="none" w:sz="0" w:space="0" w:color="auto"/>
      </w:divBdr>
    </w:div>
    <w:div w:id="675808240">
      <w:bodyDiv w:val="1"/>
      <w:marLeft w:val="0"/>
      <w:marRight w:val="0"/>
      <w:marTop w:val="0"/>
      <w:marBottom w:val="0"/>
      <w:divBdr>
        <w:top w:val="none" w:sz="0" w:space="0" w:color="auto"/>
        <w:left w:val="none" w:sz="0" w:space="0" w:color="auto"/>
        <w:bottom w:val="none" w:sz="0" w:space="0" w:color="auto"/>
        <w:right w:val="none" w:sz="0" w:space="0" w:color="auto"/>
      </w:divBdr>
    </w:div>
    <w:div w:id="675813835">
      <w:bodyDiv w:val="1"/>
      <w:marLeft w:val="0"/>
      <w:marRight w:val="0"/>
      <w:marTop w:val="0"/>
      <w:marBottom w:val="0"/>
      <w:divBdr>
        <w:top w:val="none" w:sz="0" w:space="0" w:color="auto"/>
        <w:left w:val="none" w:sz="0" w:space="0" w:color="auto"/>
        <w:bottom w:val="none" w:sz="0" w:space="0" w:color="auto"/>
        <w:right w:val="none" w:sz="0" w:space="0" w:color="auto"/>
      </w:divBdr>
    </w:div>
    <w:div w:id="675888263">
      <w:bodyDiv w:val="1"/>
      <w:marLeft w:val="0"/>
      <w:marRight w:val="0"/>
      <w:marTop w:val="0"/>
      <w:marBottom w:val="0"/>
      <w:divBdr>
        <w:top w:val="none" w:sz="0" w:space="0" w:color="auto"/>
        <w:left w:val="none" w:sz="0" w:space="0" w:color="auto"/>
        <w:bottom w:val="none" w:sz="0" w:space="0" w:color="auto"/>
        <w:right w:val="none" w:sz="0" w:space="0" w:color="auto"/>
      </w:divBdr>
    </w:div>
    <w:div w:id="676998593">
      <w:bodyDiv w:val="1"/>
      <w:marLeft w:val="0"/>
      <w:marRight w:val="0"/>
      <w:marTop w:val="0"/>
      <w:marBottom w:val="0"/>
      <w:divBdr>
        <w:top w:val="none" w:sz="0" w:space="0" w:color="auto"/>
        <w:left w:val="none" w:sz="0" w:space="0" w:color="auto"/>
        <w:bottom w:val="none" w:sz="0" w:space="0" w:color="auto"/>
        <w:right w:val="none" w:sz="0" w:space="0" w:color="auto"/>
      </w:divBdr>
    </w:div>
    <w:div w:id="677735386">
      <w:bodyDiv w:val="1"/>
      <w:marLeft w:val="0"/>
      <w:marRight w:val="0"/>
      <w:marTop w:val="0"/>
      <w:marBottom w:val="0"/>
      <w:divBdr>
        <w:top w:val="none" w:sz="0" w:space="0" w:color="auto"/>
        <w:left w:val="none" w:sz="0" w:space="0" w:color="auto"/>
        <w:bottom w:val="none" w:sz="0" w:space="0" w:color="auto"/>
        <w:right w:val="none" w:sz="0" w:space="0" w:color="auto"/>
      </w:divBdr>
    </w:div>
    <w:div w:id="678040697">
      <w:bodyDiv w:val="1"/>
      <w:marLeft w:val="0"/>
      <w:marRight w:val="0"/>
      <w:marTop w:val="0"/>
      <w:marBottom w:val="0"/>
      <w:divBdr>
        <w:top w:val="none" w:sz="0" w:space="0" w:color="auto"/>
        <w:left w:val="none" w:sz="0" w:space="0" w:color="auto"/>
        <w:bottom w:val="none" w:sz="0" w:space="0" w:color="auto"/>
        <w:right w:val="none" w:sz="0" w:space="0" w:color="auto"/>
      </w:divBdr>
    </w:div>
    <w:div w:id="678048417">
      <w:bodyDiv w:val="1"/>
      <w:marLeft w:val="0"/>
      <w:marRight w:val="0"/>
      <w:marTop w:val="0"/>
      <w:marBottom w:val="0"/>
      <w:divBdr>
        <w:top w:val="none" w:sz="0" w:space="0" w:color="auto"/>
        <w:left w:val="none" w:sz="0" w:space="0" w:color="auto"/>
        <w:bottom w:val="none" w:sz="0" w:space="0" w:color="auto"/>
        <w:right w:val="none" w:sz="0" w:space="0" w:color="auto"/>
      </w:divBdr>
    </w:div>
    <w:div w:id="678778472">
      <w:bodyDiv w:val="1"/>
      <w:marLeft w:val="0"/>
      <w:marRight w:val="0"/>
      <w:marTop w:val="0"/>
      <w:marBottom w:val="0"/>
      <w:divBdr>
        <w:top w:val="none" w:sz="0" w:space="0" w:color="auto"/>
        <w:left w:val="none" w:sz="0" w:space="0" w:color="auto"/>
        <w:bottom w:val="none" w:sz="0" w:space="0" w:color="auto"/>
        <w:right w:val="none" w:sz="0" w:space="0" w:color="auto"/>
      </w:divBdr>
    </w:div>
    <w:div w:id="678965012">
      <w:bodyDiv w:val="1"/>
      <w:marLeft w:val="0"/>
      <w:marRight w:val="0"/>
      <w:marTop w:val="0"/>
      <w:marBottom w:val="0"/>
      <w:divBdr>
        <w:top w:val="none" w:sz="0" w:space="0" w:color="auto"/>
        <w:left w:val="none" w:sz="0" w:space="0" w:color="auto"/>
        <w:bottom w:val="none" w:sz="0" w:space="0" w:color="auto"/>
        <w:right w:val="none" w:sz="0" w:space="0" w:color="auto"/>
      </w:divBdr>
    </w:div>
    <w:div w:id="679552412">
      <w:bodyDiv w:val="1"/>
      <w:marLeft w:val="0"/>
      <w:marRight w:val="0"/>
      <w:marTop w:val="0"/>
      <w:marBottom w:val="0"/>
      <w:divBdr>
        <w:top w:val="none" w:sz="0" w:space="0" w:color="auto"/>
        <w:left w:val="none" w:sz="0" w:space="0" w:color="auto"/>
        <w:bottom w:val="none" w:sz="0" w:space="0" w:color="auto"/>
        <w:right w:val="none" w:sz="0" w:space="0" w:color="auto"/>
      </w:divBdr>
    </w:div>
    <w:div w:id="679704256">
      <w:bodyDiv w:val="1"/>
      <w:marLeft w:val="0"/>
      <w:marRight w:val="0"/>
      <w:marTop w:val="0"/>
      <w:marBottom w:val="0"/>
      <w:divBdr>
        <w:top w:val="none" w:sz="0" w:space="0" w:color="auto"/>
        <w:left w:val="none" w:sz="0" w:space="0" w:color="auto"/>
        <w:bottom w:val="none" w:sz="0" w:space="0" w:color="auto"/>
        <w:right w:val="none" w:sz="0" w:space="0" w:color="auto"/>
      </w:divBdr>
    </w:div>
    <w:div w:id="681203401">
      <w:bodyDiv w:val="1"/>
      <w:marLeft w:val="0"/>
      <w:marRight w:val="0"/>
      <w:marTop w:val="0"/>
      <w:marBottom w:val="0"/>
      <w:divBdr>
        <w:top w:val="none" w:sz="0" w:space="0" w:color="auto"/>
        <w:left w:val="none" w:sz="0" w:space="0" w:color="auto"/>
        <w:bottom w:val="none" w:sz="0" w:space="0" w:color="auto"/>
        <w:right w:val="none" w:sz="0" w:space="0" w:color="auto"/>
      </w:divBdr>
    </w:div>
    <w:div w:id="681321646">
      <w:bodyDiv w:val="1"/>
      <w:marLeft w:val="0"/>
      <w:marRight w:val="0"/>
      <w:marTop w:val="0"/>
      <w:marBottom w:val="0"/>
      <w:divBdr>
        <w:top w:val="none" w:sz="0" w:space="0" w:color="auto"/>
        <w:left w:val="none" w:sz="0" w:space="0" w:color="auto"/>
        <w:bottom w:val="none" w:sz="0" w:space="0" w:color="auto"/>
        <w:right w:val="none" w:sz="0" w:space="0" w:color="auto"/>
      </w:divBdr>
    </w:div>
    <w:div w:id="681394468">
      <w:bodyDiv w:val="1"/>
      <w:marLeft w:val="0"/>
      <w:marRight w:val="0"/>
      <w:marTop w:val="0"/>
      <w:marBottom w:val="0"/>
      <w:divBdr>
        <w:top w:val="none" w:sz="0" w:space="0" w:color="auto"/>
        <w:left w:val="none" w:sz="0" w:space="0" w:color="auto"/>
        <w:bottom w:val="none" w:sz="0" w:space="0" w:color="auto"/>
        <w:right w:val="none" w:sz="0" w:space="0" w:color="auto"/>
      </w:divBdr>
    </w:div>
    <w:div w:id="681443707">
      <w:bodyDiv w:val="1"/>
      <w:marLeft w:val="0"/>
      <w:marRight w:val="0"/>
      <w:marTop w:val="0"/>
      <w:marBottom w:val="0"/>
      <w:divBdr>
        <w:top w:val="none" w:sz="0" w:space="0" w:color="auto"/>
        <w:left w:val="none" w:sz="0" w:space="0" w:color="auto"/>
        <w:bottom w:val="none" w:sz="0" w:space="0" w:color="auto"/>
        <w:right w:val="none" w:sz="0" w:space="0" w:color="auto"/>
      </w:divBdr>
    </w:div>
    <w:div w:id="681904976">
      <w:bodyDiv w:val="1"/>
      <w:marLeft w:val="0"/>
      <w:marRight w:val="0"/>
      <w:marTop w:val="0"/>
      <w:marBottom w:val="0"/>
      <w:divBdr>
        <w:top w:val="none" w:sz="0" w:space="0" w:color="auto"/>
        <w:left w:val="none" w:sz="0" w:space="0" w:color="auto"/>
        <w:bottom w:val="none" w:sz="0" w:space="0" w:color="auto"/>
        <w:right w:val="none" w:sz="0" w:space="0" w:color="auto"/>
      </w:divBdr>
    </w:div>
    <w:div w:id="682557444">
      <w:bodyDiv w:val="1"/>
      <w:marLeft w:val="0"/>
      <w:marRight w:val="0"/>
      <w:marTop w:val="0"/>
      <w:marBottom w:val="0"/>
      <w:divBdr>
        <w:top w:val="none" w:sz="0" w:space="0" w:color="auto"/>
        <w:left w:val="none" w:sz="0" w:space="0" w:color="auto"/>
        <w:bottom w:val="none" w:sz="0" w:space="0" w:color="auto"/>
        <w:right w:val="none" w:sz="0" w:space="0" w:color="auto"/>
      </w:divBdr>
    </w:div>
    <w:div w:id="683440257">
      <w:bodyDiv w:val="1"/>
      <w:marLeft w:val="0"/>
      <w:marRight w:val="0"/>
      <w:marTop w:val="0"/>
      <w:marBottom w:val="0"/>
      <w:divBdr>
        <w:top w:val="none" w:sz="0" w:space="0" w:color="auto"/>
        <w:left w:val="none" w:sz="0" w:space="0" w:color="auto"/>
        <w:bottom w:val="none" w:sz="0" w:space="0" w:color="auto"/>
        <w:right w:val="none" w:sz="0" w:space="0" w:color="auto"/>
      </w:divBdr>
    </w:div>
    <w:div w:id="683825517">
      <w:bodyDiv w:val="1"/>
      <w:marLeft w:val="0"/>
      <w:marRight w:val="0"/>
      <w:marTop w:val="0"/>
      <w:marBottom w:val="0"/>
      <w:divBdr>
        <w:top w:val="none" w:sz="0" w:space="0" w:color="auto"/>
        <w:left w:val="none" w:sz="0" w:space="0" w:color="auto"/>
        <w:bottom w:val="none" w:sz="0" w:space="0" w:color="auto"/>
        <w:right w:val="none" w:sz="0" w:space="0" w:color="auto"/>
      </w:divBdr>
    </w:div>
    <w:div w:id="683895129">
      <w:bodyDiv w:val="1"/>
      <w:marLeft w:val="0"/>
      <w:marRight w:val="0"/>
      <w:marTop w:val="0"/>
      <w:marBottom w:val="0"/>
      <w:divBdr>
        <w:top w:val="none" w:sz="0" w:space="0" w:color="auto"/>
        <w:left w:val="none" w:sz="0" w:space="0" w:color="auto"/>
        <w:bottom w:val="none" w:sz="0" w:space="0" w:color="auto"/>
        <w:right w:val="none" w:sz="0" w:space="0" w:color="auto"/>
      </w:divBdr>
    </w:div>
    <w:div w:id="684862363">
      <w:bodyDiv w:val="1"/>
      <w:marLeft w:val="0"/>
      <w:marRight w:val="0"/>
      <w:marTop w:val="0"/>
      <w:marBottom w:val="0"/>
      <w:divBdr>
        <w:top w:val="none" w:sz="0" w:space="0" w:color="auto"/>
        <w:left w:val="none" w:sz="0" w:space="0" w:color="auto"/>
        <w:bottom w:val="none" w:sz="0" w:space="0" w:color="auto"/>
        <w:right w:val="none" w:sz="0" w:space="0" w:color="auto"/>
      </w:divBdr>
    </w:div>
    <w:div w:id="685592827">
      <w:bodyDiv w:val="1"/>
      <w:marLeft w:val="0"/>
      <w:marRight w:val="0"/>
      <w:marTop w:val="0"/>
      <w:marBottom w:val="0"/>
      <w:divBdr>
        <w:top w:val="none" w:sz="0" w:space="0" w:color="auto"/>
        <w:left w:val="none" w:sz="0" w:space="0" w:color="auto"/>
        <w:bottom w:val="none" w:sz="0" w:space="0" w:color="auto"/>
        <w:right w:val="none" w:sz="0" w:space="0" w:color="auto"/>
      </w:divBdr>
    </w:div>
    <w:div w:id="685981354">
      <w:bodyDiv w:val="1"/>
      <w:marLeft w:val="0"/>
      <w:marRight w:val="0"/>
      <w:marTop w:val="0"/>
      <w:marBottom w:val="0"/>
      <w:divBdr>
        <w:top w:val="none" w:sz="0" w:space="0" w:color="auto"/>
        <w:left w:val="none" w:sz="0" w:space="0" w:color="auto"/>
        <w:bottom w:val="none" w:sz="0" w:space="0" w:color="auto"/>
        <w:right w:val="none" w:sz="0" w:space="0" w:color="auto"/>
      </w:divBdr>
    </w:div>
    <w:div w:id="685987336">
      <w:bodyDiv w:val="1"/>
      <w:marLeft w:val="0"/>
      <w:marRight w:val="0"/>
      <w:marTop w:val="0"/>
      <w:marBottom w:val="0"/>
      <w:divBdr>
        <w:top w:val="none" w:sz="0" w:space="0" w:color="auto"/>
        <w:left w:val="none" w:sz="0" w:space="0" w:color="auto"/>
        <w:bottom w:val="none" w:sz="0" w:space="0" w:color="auto"/>
        <w:right w:val="none" w:sz="0" w:space="0" w:color="auto"/>
      </w:divBdr>
    </w:div>
    <w:div w:id="687413764">
      <w:bodyDiv w:val="1"/>
      <w:marLeft w:val="0"/>
      <w:marRight w:val="0"/>
      <w:marTop w:val="0"/>
      <w:marBottom w:val="0"/>
      <w:divBdr>
        <w:top w:val="none" w:sz="0" w:space="0" w:color="auto"/>
        <w:left w:val="none" w:sz="0" w:space="0" w:color="auto"/>
        <w:bottom w:val="none" w:sz="0" w:space="0" w:color="auto"/>
        <w:right w:val="none" w:sz="0" w:space="0" w:color="auto"/>
      </w:divBdr>
    </w:div>
    <w:div w:id="688215197">
      <w:bodyDiv w:val="1"/>
      <w:marLeft w:val="0"/>
      <w:marRight w:val="0"/>
      <w:marTop w:val="0"/>
      <w:marBottom w:val="0"/>
      <w:divBdr>
        <w:top w:val="none" w:sz="0" w:space="0" w:color="auto"/>
        <w:left w:val="none" w:sz="0" w:space="0" w:color="auto"/>
        <w:bottom w:val="none" w:sz="0" w:space="0" w:color="auto"/>
        <w:right w:val="none" w:sz="0" w:space="0" w:color="auto"/>
      </w:divBdr>
    </w:div>
    <w:div w:id="688527933">
      <w:bodyDiv w:val="1"/>
      <w:marLeft w:val="0"/>
      <w:marRight w:val="0"/>
      <w:marTop w:val="0"/>
      <w:marBottom w:val="0"/>
      <w:divBdr>
        <w:top w:val="none" w:sz="0" w:space="0" w:color="auto"/>
        <w:left w:val="none" w:sz="0" w:space="0" w:color="auto"/>
        <w:bottom w:val="none" w:sz="0" w:space="0" w:color="auto"/>
        <w:right w:val="none" w:sz="0" w:space="0" w:color="auto"/>
      </w:divBdr>
    </w:div>
    <w:div w:id="689112668">
      <w:bodyDiv w:val="1"/>
      <w:marLeft w:val="0"/>
      <w:marRight w:val="0"/>
      <w:marTop w:val="0"/>
      <w:marBottom w:val="0"/>
      <w:divBdr>
        <w:top w:val="none" w:sz="0" w:space="0" w:color="auto"/>
        <w:left w:val="none" w:sz="0" w:space="0" w:color="auto"/>
        <w:bottom w:val="none" w:sz="0" w:space="0" w:color="auto"/>
        <w:right w:val="none" w:sz="0" w:space="0" w:color="auto"/>
      </w:divBdr>
    </w:div>
    <w:div w:id="690181648">
      <w:bodyDiv w:val="1"/>
      <w:marLeft w:val="0"/>
      <w:marRight w:val="0"/>
      <w:marTop w:val="0"/>
      <w:marBottom w:val="0"/>
      <w:divBdr>
        <w:top w:val="none" w:sz="0" w:space="0" w:color="auto"/>
        <w:left w:val="none" w:sz="0" w:space="0" w:color="auto"/>
        <w:bottom w:val="none" w:sz="0" w:space="0" w:color="auto"/>
        <w:right w:val="none" w:sz="0" w:space="0" w:color="auto"/>
      </w:divBdr>
    </w:div>
    <w:div w:id="690494522">
      <w:bodyDiv w:val="1"/>
      <w:marLeft w:val="0"/>
      <w:marRight w:val="0"/>
      <w:marTop w:val="0"/>
      <w:marBottom w:val="0"/>
      <w:divBdr>
        <w:top w:val="none" w:sz="0" w:space="0" w:color="auto"/>
        <w:left w:val="none" w:sz="0" w:space="0" w:color="auto"/>
        <w:bottom w:val="none" w:sz="0" w:space="0" w:color="auto"/>
        <w:right w:val="none" w:sz="0" w:space="0" w:color="auto"/>
      </w:divBdr>
    </w:div>
    <w:div w:id="690570892">
      <w:bodyDiv w:val="1"/>
      <w:marLeft w:val="0"/>
      <w:marRight w:val="0"/>
      <w:marTop w:val="0"/>
      <w:marBottom w:val="0"/>
      <w:divBdr>
        <w:top w:val="none" w:sz="0" w:space="0" w:color="auto"/>
        <w:left w:val="none" w:sz="0" w:space="0" w:color="auto"/>
        <w:bottom w:val="none" w:sz="0" w:space="0" w:color="auto"/>
        <w:right w:val="none" w:sz="0" w:space="0" w:color="auto"/>
      </w:divBdr>
    </w:div>
    <w:div w:id="691732935">
      <w:bodyDiv w:val="1"/>
      <w:marLeft w:val="0"/>
      <w:marRight w:val="0"/>
      <w:marTop w:val="0"/>
      <w:marBottom w:val="0"/>
      <w:divBdr>
        <w:top w:val="none" w:sz="0" w:space="0" w:color="auto"/>
        <w:left w:val="none" w:sz="0" w:space="0" w:color="auto"/>
        <w:bottom w:val="none" w:sz="0" w:space="0" w:color="auto"/>
        <w:right w:val="none" w:sz="0" w:space="0" w:color="auto"/>
      </w:divBdr>
      <w:divsChild>
        <w:div w:id="590814813">
          <w:marLeft w:val="0"/>
          <w:marRight w:val="0"/>
          <w:marTop w:val="0"/>
          <w:marBottom w:val="0"/>
          <w:divBdr>
            <w:top w:val="none" w:sz="0" w:space="0" w:color="auto"/>
            <w:left w:val="none" w:sz="0" w:space="0" w:color="auto"/>
            <w:bottom w:val="none" w:sz="0" w:space="0" w:color="auto"/>
            <w:right w:val="none" w:sz="0" w:space="0" w:color="auto"/>
          </w:divBdr>
        </w:div>
        <w:div w:id="307058685">
          <w:marLeft w:val="0"/>
          <w:marRight w:val="0"/>
          <w:marTop w:val="0"/>
          <w:marBottom w:val="0"/>
          <w:divBdr>
            <w:top w:val="none" w:sz="0" w:space="0" w:color="auto"/>
            <w:left w:val="none" w:sz="0" w:space="0" w:color="auto"/>
            <w:bottom w:val="none" w:sz="0" w:space="0" w:color="auto"/>
            <w:right w:val="none" w:sz="0" w:space="0" w:color="auto"/>
          </w:divBdr>
        </w:div>
        <w:div w:id="1912152666">
          <w:marLeft w:val="0"/>
          <w:marRight w:val="0"/>
          <w:marTop w:val="0"/>
          <w:marBottom w:val="0"/>
          <w:divBdr>
            <w:top w:val="none" w:sz="0" w:space="0" w:color="auto"/>
            <w:left w:val="none" w:sz="0" w:space="0" w:color="auto"/>
            <w:bottom w:val="none" w:sz="0" w:space="0" w:color="auto"/>
            <w:right w:val="none" w:sz="0" w:space="0" w:color="auto"/>
          </w:divBdr>
        </w:div>
        <w:div w:id="2100322445">
          <w:marLeft w:val="0"/>
          <w:marRight w:val="0"/>
          <w:marTop w:val="0"/>
          <w:marBottom w:val="0"/>
          <w:divBdr>
            <w:top w:val="none" w:sz="0" w:space="0" w:color="auto"/>
            <w:left w:val="none" w:sz="0" w:space="0" w:color="auto"/>
            <w:bottom w:val="none" w:sz="0" w:space="0" w:color="auto"/>
            <w:right w:val="none" w:sz="0" w:space="0" w:color="auto"/>
          </w:divBdr>
        </w:div>
        <w:div w:id="686297988">
          <w:marLeft w:val="0"/>
          <w:marRight w:val="0"/>
          <w:marTop w:val="0"/>
          <w:marBottom w:val="0"/>
          <w:divBdr>
            <w:top w:val="none" w:sz="0" w:space="0" w:color="auto"/>
            <w:left w:val="none" w:sz="0" w:space="0" w:color="auto"/>
            <w:bottom w:val="none" w:sz="0" w:space="0" w:color="auto"/>
            <w:right w:val="none" w:sz="0" w:space="0" w:color="auto"/>
          </w:divBdr>
        </w:div>
        <w:div w:id="686716511">
          <w:marLeft w:val="0"/>
          <w:marRight w:val="0"/>
          <w:marTop w:val="0"/>
          <w:marBottom w:val="0"/>
          <w:divBdr>
            <w:top w:val="none" w:sz="0" w:space="0" w:color="auto"/>
            <w:left w:val="none" w:sz="0" w:space="0" w:color="auto"/>
            <w:bottom w:val="none" w:sz="0" w:space="0" w:color="auto"/>
            <w:right w:val="none" w:sz="0" w:space="0" w:color="auto"/>
          </w:divBdr>
        </w:div>
        <w:div w:id="1259368992">
          <w:marLeft w:val="0"/>
          <w:marRight w:val="0"/>
          <w:marTop w:val="0"/>
          <w:marBottom w:val="0"/>
          <w:divBdr>
            <w:top w:val="none" w:sz="0" w:space="0" w:color="auto"/>
            <w:left w:val="none" w:sz="0" w:space="0" w:color="auto"/>
            <w:bottom w:val="none" w:sz="0" w:space="0" w:color="auto"/>
            <w:right w:val="none" w:sz="0" w:space="0" w:color="auto"/>
          </w:divBdr>
        </w:div>
        <w:div w:id="1852839755">
          <w:marLeft w:val="0"/>
          <w:marRight w:val="0"/>
          <w:marTop w:val="0"/>
          <w:marBottom w:val="0"/>
          <w:divBdr>
            <w:top w:val="none" w:sz="0" w:space="0" w:color="auto"/>
            <w:left w:val="none" w:sz="0" w:space="0" w:color="auto"/>
            <w:bottom w:val="none" w:sz="0" w:space="0" w:color="auto"/>
            <w:right w:val="none" w:sz="0" w:space="0" w:color="auto"/>
          </w:divBdr>
        </w:div>
        <w:div w:id="1845438359">
          <w:marLeft w:val="0"/>
          <w:marRight w:val="0"/>
          <w:marTop w:val="0"/>
          <w:marBottom w:val="0"/>
          <w:divBdr>
            <w:top w:val="none" w:sz="0" w:space="0" w:color="auto"/>
            <w:left w:val="none" w:sz="0" w:space="0" w:color="auto"/>
            <w:bottom w:val="none" w:sz="0" w:space="0" w:color="auto"/>
            <w:right w:val="none" w:sz="0" w:space="0" w:color="auto"/>
          </w:divBdr>
        </w:div>
        <w:div w:id="1812672410">
          <w:marLeft w:val="0"/>
          <w:marRight w:val="0"/>
          <w:marTop w:val="0"/>
          <w:marBottom w:val="0"/>
          <w:divBdr>
            <w:top w:val="none" w:sz="0" w:space="0" w:color="auto"/>
            <w:left w:val="none" w:sz="0" w:space="0" w:color="auto"/>
            <w:bottom w:val="none" w:sz="0" w:space="0" w:color="auto"/>
            <w:right w:val="none" w:sz="0" w:space="0" w:color="auto"/>
          </w:divBdr>
        </w:div>
        <w:div w:id="390930098">
          <w:marLeft w:val="0"/>
          <w:marRight w:val="0"/>
          <w:marTop w:val="0"/>
          <w:marBottom w:val="0"/>
          <w:divBdr>
            <w:top w:val="none" w:sz="0" w:space="0" w:color="auto"/>
            <w:left w:val="none" w:sz="0" w:space="0" w:color="auto"/>
            <w:bottom w:val="none" w:sz="0" w:space="0" w:color="auto"/>
            <w:right w:val="none" w:sz="0" w:space="0" w:color="auto"/>
          </w:divBdr>
        </w:div>
        <w:div w:id="997421234">
          <w:marLeft w:val="0"/>
          <w:marRight w:val="0"/>
          <w:marTop w:val="0"/>
          <w:marBottom w:val="0"/>
          <w:divBdr>
            <w:top w:val="none" w:sz="0" w:space="0" w:color="auto"/>
            <w:left w:val="none" w:sz="0" w:space="0" w:color="auto"/>
            <w:bottom w:val="none" w:sz="0" w:space="0" w:color="auto"/>
            <w:right w:val="none" w:sz="0" w:space="0" w:color="auto"/>
          </w:divBdr>
        </w:div>
        <w:div w:id="623273051">
          <w:marLeft w:val="0"/>
          <w:marRight w:val="0"/>
          <w:marTop w:val="0"/>
          <w:marBottom w:val="0"/>
          <w:divBdr>
            <w:top w:val="none" w:sz="0" w:space="0" w:color="auto"/>
            <w:left w:val="none" w:sz="0" w:space="0" w:color="auto"/>
            <w:bottom w:val="none" w:sz="0" w:space="0" w:color="auto"/>
            <w:right w:val="none" w:sz="0" w:space="0" w:color="auto"/>
          </w:divBdr>
        </w:div>
        <w:div w:id="521091595">
          <w:marLeft w:val="0"/>
          <w:marRight w:val="0"/>
          <w:marTop w:val="0"/>
          <w:marBottom w:val="0"/>
          <w:divBdr>
            <w:top w:val="none" w:sz="0" w:space="0" w:color="auto"/>
            <w:left w:val="none" w:sz="0" w:space="0" w:color="auto"/>
            <w:bottom w:val="none" w:sz="0" w:space="0" w:color="auto"/>
            <w:right w:val="none" w:sz="0" w:space="0" w:color="auto"/>
          </w:divBdr>
        </w:div>
        <w:div w:id="905578260">
          <w:marLeft w:val="0"/>
          <w:marRight w:val="0"/>
          <w:marTop w:val="0"/>
          <w:marBottom w:val="0"/>
          <w:divBdr>
            <w:top w:val="none" w:sz="0" w:space="0" w:color="auto"/>
            <w:left w:val="none" w:sz="0" w:space="0" w:color="auto"/>
            <w:bottom w:val="none" w:sz="0" w:space="0" w:color="auto"/>
            <w:right w:val="none" w:sz="0" w:space="0" w:color="auto"/>
          </w:divBdr>
        </w:div>
        <w:div w:id="1839272527">
          <w:marLeft w:val="0"/>
          <w:marRight w:val="0"/>
          <w:marTop w:val="0"/>
          <w:marBottom w:val="0"/>
          <w:divBdr>
            <w:top w:val="none" w:sz="0" w:space="0" w:color="auto"/>
            <w:left w:val="none" w:sz="0" w:space="0" w:color="auto"/>
            <w:bottom w:val="none" w:sz="0" w:space="0" w:color="auto"/>
            <w:right w:val="none" w:sz="0" w:space="0" w:color="auto"/>
          </w:divBdr>
        </w:div>
        <w:div w:id="970134665">
          <w:marLeft w:val="0"/>
          <w:marRight w:val="0"/>
          <w:marTop w:val="0"/>
          <w:marBottom w:val="0"/>
          <w:divBdr>
            <w:top w:val="none" w:sz="0" w:space="0" w:color="auto"/>
            <w:left w:val="none" w:sz="0" w:space="0" w:color="auto"/>
            <w:bottom w:val="none" w:sz="0" w:space="0" w:color="auto"/>
            <w:right w:val="none" w:sz="0" w:space="0" w:color="auto"/>
          </w:divBdr>
        </w:div>
        <w:div w:id="1654603193">
          <w:marLeft w:val="0"/>
          <w:marRight w:val="0"/>
          <w:marTop w:val="0"/>
          <w:marBottom w:val="0"/>
          <w:divBdr>
            <w:top w:val="none" w:sz="0" w:space="0" w:color="auto"/>
            <w:left w:val="none" w:sz="0" w:space="0" w:color="auto"/>
            <w:bottom w:val="none" w:sz="0" w:space="0" w:color="auto"/>
            <w:right w:val="none" w:sz="0" w:space="0" w:color="auto"/>
          </w:divBdr>
        </w:div>
        <w:div w:id="2146505185">
          <w:marLeft w:val="0"/>
          <w:marRight w:val="0"/>
          <w:marTop w:val="0"/>
          <w:marBottom w:val="0"/>
          <w:divBdr>
            <w:top w:val="none" w:sz="0" w:space="0" w:color="auto"/>
            <w:left w:val="none" w:sz="0" w:space="0" w:color="auto"/>
            <w:bottom w:val="none" w:sz="0" w:space="0" w:color="auto"/>
            <w:right w:val="none" w:sz="0" w:space="0" w:color="auto"/>
          </w:divBdr>
        </w:div>
        <w:div w:id="763917754">
          <w:marLeft w:val="0"/>
          <w:marRight w:val="0"/>
          <w:marTop w:val="0"/>
          <w:marBottom w:val="0"/>
          <w:divBdr>
            <w:top w:val="none" w:sz="0" w:space="0" w:color="auto"/>
            <w:left w:val="none" w:sz="0" w:space="0" w:color="auto"/>
            <w:bottom w:val="none" w:sz="0" w:space="0" w:color="auto"/>
            <w:right w:val="none" w:sz="0" w:space="0" w:color="auto"/>
          </w:divBdr>
        </w:div>
        <w:div w:id="1758793644">
          <w:marLeft w:val="0"/>
          <w:marRight w:val="0"/>
          <w:marTop w:val="0"/>
          <w:marBottom w:val="0"/>
          <w:divBdr>
            <w:top w:val="none" w:sz="0" w:space="0" w:color="auto"/>
            <w:left w:val="none" w:sz="0" w:space="0" w:color="auto"/>
            <w:bottom w:val="none" w:sz="0" w:space="0" w:color="auto"/>
            <w:right w:val="none" w:sz="0" w:space="0" w:color="auto"/>
          </w:divBdr>
        </w:div>
        <w:div w:id="374936737">
          <w:marLeft w:val="0"/>
          <w:marRight w:val="0"/>
          <w:marTop w:val="0"/>
          <w:marBottom w:val="0"/>
          <w:divBdr>
            <w:top w:val="none" w:sz="0" w:space="0" w:color="auto"/>
            <w:left w:val="none" w:sz="0" w:space="0" w:color="auto"/>
            <w:bottom w:val="none" w:sz="0" w:space="0" w:color="auto"/>
            <w:right w:val="none" w:sz="0" w:space="0" w:color="auto"/>
          </w:divBdr>
        </w:div>
        <w:div w:id="944850790">
          <w:marLeft w:val="0"/>
          <w:marRight w:val="0"/>
          <w:marTop w:val="0"/>
          <w:marBottom w:val="0"/>
          <w:divBdr>
            <w:top w:val="none" w:sz="0" w:space="0" w:color="auto"/>
            <w:left w:val="none" w:sz="0" w:space="0" w:color="auto"/>
            <w:bottom w:val="none" w:sz="0" w:space="0" w:color="auto"/>
            <w:right w:val="none" w:sz="0" w:space="0" w:color="auto"/>
          </w:divBdr>
        </w:div>
        <w:div w:id="1402605603">
          <w:marLeft w:val="0"/>
          <w:marRight w:val="0"/>
          <w:marTop w:val="0"/>
          <w:marBottom w:val="0"/>
          <w:divBdr>
            <w:top w:val="none" w:sz="0" w:space="0" w:color="auto"/>
            <w:left w:val="none" w:sz="0" w:space="0" w:color="auto"/>
            <w:bottom w:val="none" w:sz="0" w:space="0" w:color="auto"/>
            <w:right w:val="none" w:sz="0" w:space="0" w:color="auto"/>
          </w:divBdr>
        </w:div>
        <w:div w:id="1858732588">
          <w:marLeft w:val="0"/>
          <w:marRight w:val="0"/>
          <w:marTop w:val="0"/>
          <w:marBottom w:val="0"/>
          <w:divBdr>
            <w:top w:val="none" w:sz="0" w:space="0" w:color="auto"/>
            <w:left w:val="none" w:sz="0" w:space="0" w:color="auto"/>
            <w:bottom w:val="none" w:sz="0" w:space="0" w:color="auto"/>
            <w:right w:val="none" w:sz="0" w:space="0" w:color="auto"/>
          </w:divBdr>
        </w:div>
        <w:div w:id="565266991">
          <w:marLeft w:val="0"/>
          <w:marRight w:val="0"/>
          <w:marTop w:val="0"/>
          <w:marBottom w:val="0"/>
          <w:divBdr>
            <w:top w:val="none" w:sz="0" w:space="0" w:color="auto"/>
            <w:left w:val="none" w:sz="0" w:space="0" w:color="auto"/>
            <w:bottom w:val="none" w:sz="0" w:space="0" w:color="auto"/>
            <w:right w:val="none" w:sz="0" w:space="0" w:color="auto"/>
          </w:divBdr>
        </w:div>
        <w:div w:id="807746191">
          <w:marLeft w:val="0"/>
          <w:marRight w:val="0"/>
          <w:marTop w:val="0"/>
          <w:marBottom w:val="0"/>
          <w:divBdr>
            <w:top w:val="none" w:sz="0" w:space="0" w:color="auto"/>
            <w:left w:val="none" w:sz="0" w:space="0" w:color="auto"/>
            <w:bottom w:val="none" w:sz="0" w:space="0" w:color="auto"/>
            <w:right w:val="none" w:sz="0" w:space="0" w:color="auto"/>
          </w:divBdr>
        </w:div>
        <w:div w:id="134882935">
          <w:marLeft w:val="0"/>
          <w:marRight w:val="0"/>
          <w:marTop w:val="0"/>
          <w:marBottom w:val="0"/>
          <w:divBdr>
            <w:top w:val="none" w:sz="0" w:space="0" w:color="auto"/>
            <w:left w:val="none" w:sz="0" w:space="0" w:color="auto"/>
            <w:bottom w:val="none" w:sz="0" w:space="0" w:color="auto"/>
            <w:right w:val="none" w:sz="0" w:space="0" w:color="auto"/>
          </w:divBdr>
        </w:div>
        <w:div w:id="276330866">
          <w:marLeft w:val="0"/>
          <w:marRight w:val="0"/>
          <w:marTop w:val="0"/>
          <w:marBottom w:val="0"/>
          <w:divBdr>
            <w:top w:val="none" w:sz="0" w:space="0" w:color="auto"/>
            <w:left w:val="none" w:sz="0" w:space="0" w:color="auto"/>
            <w:bottom w:val="none" w:sz="0" w:space="0" w:color="auto"/>
            <w:right w:val="none" w:sz="0" w:space="0" w:color="auto"/>
          </w:divBdr>
        </w:div>
        <w:div w:id="539443313">
          <w:marLeft w:val="0"/>
          <w:marRight w:val="0"/>
          <w:marTop w:val="0"/>
          <w:marBottom w:val="0"/>
          <w:divBdr>
            <w:top w:val="none" w:sz="0" w:space="0" w:color="auto"/>
            <w:left w:val="none" w:sz="0" w:space="0" w:color="auto"/>
            <w:bottom w:val="none" w:sz="0" w:space="0" w:color="auto"/>
            <w:right w:val="none" w:sz="0" w:space="0" w:color="auto"/>
          </w:divBdr>
        </w:div>
        <w:div w:id="416560966">
          <w:marLeft w:val="0"/>
          <w:marRight w:val="0"/>
          <w:marTop w:val="0"/>
          <w:marBottom w:val="0"/>
          <w:divBdr>
            <w:top w:val="none" w:sz="0" w:space="0" w:color="auto"/>
            <w:left w:val="none" w:sz="0" w:space="0" w:color="auto"/>
            <w:bottom w:val="none" w:sz="0" w:space="0" w:color="auto"/>
            <w:right w:val="none" w:sz="0" w:space="0" w:color="auto"/>
          </w:divBdr>
        </w:div>
        <w:div w:id="241644946">
          <w:marLeft w:val="0"/>
          <w:marRight w:val="0"/>
          <w:marTop w:val="0"/>
          <w:marBottom w:val="0"/>
          <w:divBdr>
            <w:top w:val="none" w:sz="0" w:space="0" w:color="auto"/>
            <w:left w:val="none" w:sz="0" w:space="0" w:color="auto"/>
            <w:bottom w:val="none" w:sz="0" w:space="0" w:color="auto"/>
            <w:right w:val="none" w:sz="0" w:space="0" w:color="auto"/>
          </w:divBdr>
        </w:div>
        <w:div w:id="1928731384">
          <w:marLeft w:val="0"/>
          <w:marRight w:val="0"/>
          <w:marTop w:val="0"/>
          <w:marBottom w:val="0"/>
          <w:divBdr>
            <w:top w:val="none" w:sz="0" w:space="0" w:color="auto"/>
            <w:left w:val="none" w:sz="0" w:space="0" w:color="auto"/>
            <w:bottom w:val="none" w:sz="0" w:space="0" w:color="auto"/>
            <w:right w:val="none" w:sz="0" w:space="0" w:color="auto"/>
          </w:divBdr>
        </w:div>
        <w:div w:id="727994666">
          <w:marLeft w:val="0"/>
          <w:marRight w:val="0"/>
          <w:marTop w:val="0"/>
          <w:marBottom w:val="0"/>
          <w:divBdr>
            <w:top w:val="none" w:sz="0" w:space="0" w:color="auto"/>
            <w:left w:val="none" w:sz="0" w:space="0" w:color="auto"/>
            <w:bottom w:val="none" w:sz="0" w:space="0" w:color="auto"/>
            <w:right w:val="none" w:sz="0" w:space="0" w:color="auto"/>
          </w:divBdr>
        </w:div>
        <w:div w:id="488011984">
          <w:marLeft w:val="0"/>
          <w:marRight w:val="0"/>
          <w:marTop w:val="0"/>
          <w:marBottom w:val="0"/>
          <w:divBdr>
            <w:top w:val="none" w:sz="0" w:space="0" w:color="auto"/>
            <w:left w:val="none" w:sz="0" w:space="0" w:color="auto"/>
            <w:bottom w:val="none" w:sz="0" w:space="0" w:color="auto"/>
            <w:right w:val="none" w:sz="0" w:space="0" w:color="auto"/>
          </w:divBdr>
        </w:div>
        <w:div w:id="1324813452">
          <w:marLeft w:val="0"/>
          <w:marRight w:val="0"/>
          <w:marTop w:val="0"/>
          <w:marBottom w:val="0"/>
          <w:divBdr>
            <w:top w:val="none" w:sz="0" w:space="0" w:color="auto"/>
            <w:left w:val="none" w:sz="0" w:space="0" w:color="auto"/>
            <w:bottom w:val="none" w:sz="0" w:space="0" w:color="auto"/>
            <w:right w:val="none" w:sz="0" w:space="0" w:color="auto"/>
          </w:divBdr>
        </w:div>
        <w:div w:id="1471558391">
          <w:marLeft w:val="0"/>
          <w:marRight w:val="0"/>
          <w:marTop w:val="0"/>
          <w:marBottom w:val="0"/>
          <w:divBdr>
            <w:top w:val="none" w:sz="0" w:space="0" w:color="auto"/>
            <w:left w:val="none" w:sz="0" w:space="0" w:color="auto"/>
            <w:bottom w:val="none" w:sz="0" w:space="0" w:color="auto"/>
            <w:right w:val="none" w:sz="0" w:space="0" w:color="auto"/>
          </w:divBdr>
        </w:div>
        <w:div w:id="732197278">
          <w:marLeft w:val="0"/>
          <w:marRight w:val="0"/>
          <w:marTop w:val="0"/>
          <w:marBottom w:val="0"/>
          <w:divBdr>
            <w:top w:val="none" w:sz="0" w:space="0" w:color="auto"/>
            <w:left w:val="none" w:sz="0" w:space="0" w:color="auto"/>
            <w:bottom w:val="none" w:sz="0" w:space="0" w:color="auto"/>
            <w:right w:val="none" w:sz="0" w:space="0" w:color="auto"/>
          </w:divBdr>
        </w:div>
        <w:div w:id="1659573013">
          <w:marLeft w:val="0"/>
          <w:marRight w:val="0"/>
          <w:marTop w:val="0"/>
          <w:marBottom w:val="0"/>
          <w:divBdr>
            <w:top w:val="none" w:sz="0" w:space="0" w:color="auto"/>
            <w:left w:val="none" w:sz="0" w:space="0" w:color="auto"/>
            <w:bottom w:val="none" w:sz="0" w:space="0" w:color="auto"/>
            <w:right w:val="none" w:sz="0" w:space="0" w:color="auto"/>
          </w:divBdr>
        </w:div>
        <w:div w:id="1477794164">
          <w:marLeft w:val="0"/>
          <w:marRight w:val="0"/>
          <w:marTop w:val="0"/>
          <w:marBottom w:val="0"/>
          <w:divBdr>
            <w:top w:val="none" w:sz="0" w:space="0" w:color="auto"/>
            <w:left w:val="none" w:sz="0" w:space="0" w:color="auto"/>
            <w:bottom w:val="none" w:sz="0" w:space="0" w:color="auto"/>
            <w:right w:val="none" w:sz="0" w:space="0" w:color="auto"/>
          </w:divBdr>
        </w:div>
        <w:div w:id="1684821180">
          <w:marLeft w:val="0"/>
          <w:marRight w:val="0"/>
          <w:marTop w:val="0"/>
          <w:marBottom w:val="0"/>
          <w:divBdr>
            <w:top w:val="none" w:sz="0" w:space="0" w:color="auto"/>
            <w:left w:val="none" w:sz="0" w:space="0" w:color="auto"/>
            <w:bottom w:val="none" w:sz="0" w:space="0" w:color="auto"/>
            <w:right w:val="none" w:sz="0" w:space="0" w:color="auto"/>
          </w:divBdr>
        </w:div>
        <w:div w:id="1775860884">
          <w:marLeft w:val="0"/>
          <w:marRight w:val="0"/>
          <w:marTop w:val="0"/>
          <w:marBottom w:val="0"/>
          <w:divBdr>
            <w:top w:val="none" w:sz="0" w:space="0" w:color="auto"/>
            <w:left w:val="none" w:sz="0" w:space="0" w:color="auto"/>
            <w:bottom w:val="none" w:sz="0" w:space="0" w:color="auto"/>
            <w:right w:val="none" w:sz="0" w:space="0" w:color="auto"/>
          </w:divBdr>
        </w:div>
        <w:div w:id="805588130">
          <w:marLeft w:val="0"/>
          <w:marRight w:val="0"/>
          <w:marTop w:val="0"/>
          <w:marBottom w:val="0"/>
          <w:divBdr>
            <w:top w:val="none" w:sz="0" w:space="0" w:color="auto"/>
            <w:left w:val="none" w:sz="0" w:space="0" w:color="auto"/>
            <w:bottom w:val="none" w:sz="0" w:space="0" w:color="auto"/>
            <w:right w:val="none" w:sz="0" w:space="0" w:color="auto"/>
          </w:divBdr>
        </w:div>
        <w:div w:id="1656690454">
          <w:marLeft w:val="0"/>
          <w:marRight w:val="0"/>
          <w:marTop w:val="0"/>
          <w:marBottom w:val="0"/>
          <w:divBdr>
            <w:top w:val="none" w:sz="0" w:space="0" w:color="auto"/>
            <w:left w:val="none" w:sz="0" w:space="0" w:color="auto"/>
            <w:bottom w:val="none" w:sz="0" w:space="0" w:color="auto"/>
            <w:right w:val="none" w:sz="0" w:space="0" w:color="auto"/>
          </w:divBdr>
        </w:div>
        <w:div w:id="1626885548">
          <w:marLeft w:val="0"/>
          <w:marRight w:val="0"/>
          <w:marTop w:val="0"/>
          <w:marBottom w:val="0"/>
          <w:divBdr>
            <w:top w:val="none" w:sz="0" w:space="0" w:color="auto"/>
            <w:left w:val="none" w:sz="0" w:space="0" w:color="auto"/>
            <w:bottom w:val="none" w:sz="0" w:space="0" w:color="auto"/>
            <w:right w:val="none" w:sz="0" w:space="0" w:color="auto"/>
          </w:divBdr>
        </w:div>
        <w:div w:id="694501469">
          <w:marLeft w:val="0"/>
          <w:marRight w:val="0"/>
          <w:marTop w:val="0"/>
          <w:marBottom w:val="0"/>
          <w:divBdr>
            <w:top w:val="none" w:sz="0" w:space="0" w:color="auto"/>
            <w:left w:val="none" w:sz="0" w:space="0" w:color="auto"/>
            <w:bottom w:val="none" w:sz="0" w:space="0" w:color="auto"/>
            <w:right w:val="none" w:sz="0" w:space="0" w:color="auto"/>
          </w:divBdr>
        </w:div>
        <w:div w:id="1386414539">
          <w:marLeft w:val="0"/>
          <w:marRight w:val="0"/>
          <w:marTop w:val="0"/>
          <w:marBottom w:val="0"/>
          <w:divBdr>
            <w:top w:val="none" w:sz="0" w:space="0" w:color="auto"/>
            <w:left w:val="none" w:sz="0" w:space="0" w:color="auto"/>
            <w:bottom w:val="none" w:sz="0" w:space="0" w:color="auto"/>
            <w:right w:val="none" w:sz="0" w:space="0" w:color="auto"/>
          </w:divBdr>
        </w:div>
        <w:div w:id="1764447819">
          <w:marLeft w:val="0"/>
          <w:marRight w:val="0"/>
          <w:marTop w:val="0"/>
          <w:marBottom w:val="0"/>
          <w:divBdr>
            <w:top w:val="none" w:sz="0" w:space="0" w:color="auto"/>
            <w:left w:val="none" w:sz="0" w:space="0" w:color="auto"/>
            <w:bottom w:val="none" w:sz="0" w:space="0" w:color="auto"/>
            <w:right w:val="none" w:sz="0" w:space="0" w:color="auto"/>
          </w:divBdr>
        </w:div>
        <w:div w:id="1121681299">
          <w:marLeft w:val="0"/>
          <w:marRight w:val="0"/>
          <w:marTop w:val="0"/>
          <w:marBottom w:val="0"/>
          <w:divBdr>
            <w:top w:val="none" w:sz="0" w:space="0" w:color="auto"/>
            <w:left w:val="none" w:sz="0" w:space="0" w:color="auto"/>
            <w:bottom w:val="none" w:sz="0" w:space="0" w:color="auto"/>
            <w:right w:val="none" w:sz="0" w:space="0" w:color="auto"/>
          </w:divBdr>
        </w:div>
        <w:div w:id="2090535169">
          <w:marLeft w:val="0"/>
          <w:marRight w:val="0"/>
          <w:marTop w:val="0"/>
          <w:marBottom w:val="0"/>
          <w:divBdr>
            <w:top w:val="none" w:sz="0" w:space="0" w:color="auto"/>
            <w:left w:val="none" w:sz="0" w:space="0" w:color="auto"/>
            <w:bottom w:val="none" w:sz="0" w:space="0" w:color="auto"/>
            <w:right w:val="none" w:sz="0" w:space="0" w:color="auto"/>
          </w:divBdr>
        </w:div>
        <w:div w:id="1976132330">
          <w:marLeft w:val="0"/>
          <w:marRight w:val="0"/>
          <w:marTop w:val="0"/>
          <w:marBottom w:val="0"/>
          <w:divBdr>
            <w:top w:val="none" w:sz="0" w:space="0" w:color="auto"/>
            <w:left w:val="none" w:sz="0" w:space="0" w:color="auto"/>
            <w:bottom w:val="none" w:sz="0" w:space="0" w:color="auto"/>
            <w:right w:val="none" w:sz="0" w:space="0" w:color="auto"/>
          </w:divBdr>
        </w:div>
        <w:div w:id="491797561">
          <w:marLeft w:val="0"/>
          <w:marRight w:val="0"/>
          <w:marTop w:val="0"/>
          <w:marBottom w:val="0"/>
          <w:divBdr>
            <w:top w:val="none" w:sz="0" w:space="0" w:color="auto"/>
            <w:left w:val="none" w:sz="0" w:space="0" w:color="auto"/>
            <w:bottom w:val="none" w:sz="0" w:space="0" w:color="auto"/>
            <w:right w:val="none" w:sz="0" w:space="0" w:color="auto"/>
          </w:divBdr>
        </w:div>
        <w:div w:id="17586046">
          <w:marLeft w:val="0"/>
          <w:marRight w:val="0"/>
          <w:marTop w:val="0"/>
          <w:marBottom w:val="0"/>
          <w:divBdr>
            <w:top w:val="none" w:sz="0" w:space="0" w:color="auto"/>
            <w:left w:val="none" w:sz="0" w:space="0" w:color="auto"/>
            <w:bottom w:val="none" w:sz="0" w:space="0" w:color="auto"/>
            <w:right w:val="none" w:sz="0" w:space="0" w:color="auto"/>
          </w:divBdr>
        </w:div>
        <w:div w:id="1800342112">
          <w:marLeft w:val="0"/>
          <w:marRight w:val="0"/>
          <w:marTop w:val="0"/>
          <w:marBottom w:val="0"/>
          <w:divBdr>
            <w:top w:val="none" w:sz="0" w:space="0" w:color="auto"/>
            <w:left w:val="none" w:sz="0" w:space="0" w:color="auto"/>
            <w:bottom w:val="none" w:sz="0" w:space="0" w:color="auto"/>
            <w:right w:val="none" w:sz="0" w:space="0" w:color="auto"/>
          </w:divBdr>
        </w:div>
        <w:div w:id="283776697">
          <w:marLeft w:val="0"/>
          <w:marRight w:val="0"/>
          <w:marTop w:val="0"/>
          <w:marBottom w:val="0"/>
          <w:divBdr>
            <w:top w:val="none" w:sz="0" w:space="0" w:color="auto"/>
            <w:left w:val="none" w:sz="0" w:space="0" w:color="auto"/>
            <w:bottom w:val="none" w:sz="0" w:space="0" w:color="auto"/>
            <w:right w:val="none" w:sz="0" w:space="0" w:color="auto"/>
          </w:divBdr>
        </w:div>
        <w:div w:id="1150097514">
          <w:marLeft w:val="0"/>
          <w:marRight w:val="0"/>
          <w:marTop w:val="0"/>
          <w:marBottom w:val="0"/>
          <w:divBdr>
            <w:top w:val="none" w:sz="0" w:space="0" w:color="auto"/>
            <w:left w:val="none" w:sz="0" w:space="0" w:color="auto"/>
            <w:bottom w:val="none" w:sz="0" w:space="0" w:color="auto"/>
            <w:right w:val="none" w:sz="0" w:space="0" w:color="auto"/>
          </w:divBdr>
        </w:div>
        <w:div w:id="1202136520">
          <w:marLeft w:val="0"/>
          <w:marRight w:val="0"/>
          <w:marTop w:val="0"/>
          <w:marBottom w:val="0"/>
          <w:divBdr>
            <w:top w:val="none" w:sz="0" w:space="0" w:color="auto"/>
            <w:left w:val="none" w:sz="0" w:space="0" w:color="auto"/>
            <w:bottom w:val="none" w:sz="0" w:space="0" w:color="auto"/>
            <w:right w:val="none" w:sz="0" w:space="0" w:color="auto"/>
          </w:divBdr>
        </w:div>
        <w:div w:id="806895698">
          <w:marLeft w:val="0"/>
          <w:marRight w:val="0"/>
          <w:marTop w:val="0"/>
          <w:marBottom w:val="0"/>
          <w:divBdr>
            <w:top w:val="none" w:sz="0" w:space="0" w:color="auto"/>
            <w:left w:val="none" w:sz="0" w:space="0" w:color="auto"/>
            <w:bottom w:val="none" w:sz="0" w:space="0" w:color="auto"/>
            <w:right w:val="none" w:sz="0" w:space="0" w:color="auto"/>
          </w:divBdr>
        </w:div>
        <w:div w:id="1571619941">
          <w:marLeft w:val="0"/>
          <w:marRight w:val="0"/>
          <w:marTop w:val="0"/>
          <w:marBottom w:val="0"/>
          <w:divBdr>
            <w:top w:val="none" w:sz="0" w:space="0" w:color="auto"/>
            <w:left w:val="none" w:sz="0" w:space="0" w:color="auto"/>
            <w:bottom w:val="none" w:sz="0" w:space="0" w:color="auto"/>
            <w:right w:val="none" w:sz="0" w:space="0" w:color="auto"/>
          </w:divBdr>
        </w:div>
        <w:div w:id="1785541962">
          <w:marLeft w:val="0"/>
          <w:marRight w:val="0"/>
          <w:marTop w:val="0"/>
          <w:marBottom w:val="0"/>
          <w:divBdr>
            <w:top w:val="none" w:sz="0" w:space="0" w:color="auto"/>
            <w:left w:val="none" w:sz="0" w:space="0" w:color="auto"/>
            <w:bottom w:val="none" w:sz="0" w:space="0" w:color="auto"/>
            <w:right w:val="none" w:sz="0" w:space="0" w:color="auto"/>
          </w:divBdr>
        </w:div>
        <w:div w:id="1626807280">
          <w:marLeft w:val="0"/>
          <w:marRight w:val="0"/>
          <w:marTop w:val="0"/>
          <w:marBottom w:val="0"/>
          <w:divBdr>
            <w:top w:val="none" w:sz="0" w:space="0" w:color="auto"/>
            <w:left w:val="none" w:sz="0" w:space="0" w:color="auto"/>
            <w:bottom w:val="none" w:sz="0" w:space="0" w:color="auto"/>
            <w:right w:val="none" w:sz="0" w:space="0" w:color="auto"/>
          </w:divBdr>
        </w:div>
        <w:div w:id="924339777">
          <w:marLeft w:val="0"/>
          <w:marRight w:val="0"/>
          <w:marTop w:val="0"/>
          <w:marBottom w:val="0"/>
          <w:divBdr>
            <w:top w:val="none" w:sz="0" w:space="0" w:color="auto"/>
            <w:left w:val="none" w:sz="0" w:space="0" w:color="auto"/>
            <w:bottom w:val="none" w:sz="0" w:space="0" w:color="auto"/>
            <w:right w:val="none" w:sz="0" w:space="0" w:color="auto"/>
          </w:divBdr>
        </w:div>
        <w:div w:id="1235241362">
          <w:marLeft w:val="0"/>
          <w:marRight w:val="0"/>
          <w:marTop w:val="0"/>
          <w:marBottom w:val="0"/>
          <w:divBdr>
            <w:top w:val="none" w:sz="0" w:space="0" w:color="auto"/>
            <w:left w:val="none" w:sz="0" w:space="0" w:color="auto"/>
            <w:bottom w:val="none" w:sz="0" w:space="0" w:color="auto"/>
            <w:right w:val="none" w:sz="0" w:space="0" w:color="auto"/>
          </w:divBdr>
        </w:div>
        <w:div w:id="338041068">
          <w:marLeft w:val="0"/>
          <w:marRight w:val="0"/>
          <w:marTop w:val="0"/>
          <w:marBottom w:val="0"/>
          <w:divBdr>
            <w:top w:val="none" w:sz="0" w:space="0" w:color="auto"/>
            <w:left w:val="none" w:sz="0" w:space="0" w:color="auto"/>
            <w:bottom w:val="none" w:sz="0" w:space="0" w:color="auto"/>
            <w:right w:val="none" w:sz="0" w:space="0" w:color="auto"/>
          </w:divBdr>
        </w:div>
        <w:div w:id="1717974691">
          <w:marLeft w:val="0"/>
          <w:marRight w:val="0"/>
          <w:marTop w:val="0"/>
          <w:marBottom w:val="0"/>
          <w:divBdr>
            <w:top w:val="none" w:sz="0" w:space="0" w:color="auto"/>
            <w:left w:val="none" w:sz="0" w:space="0" w:color="auto"/>
            <w:bottom w:val="none" w:sz="0" w:space="0" w:color="auto"/>
            <w:right w:val="none" w:sz="0" w:space="0" w:color="auto"/>
          </w:divBdr>
        </w:div>
        <w:div w:id="1807890891">
          <w:marLeft w:val="0"/>
          <w:marRight w:val="0"/>
          <w:marTop w:val="0"/>
          <w:marBottom w:val="0"/>
          <w:divBdr>
            <w:top w:val="none" w:sz="0" w:space="0" w:color="auto"/>
            <w:left w:val="none" w:sz="0" w:space="0" w:color="auto"/>
            <w:bottom w:val="none" w:sz="0" w:space="0" w:color="auto"/>
            <w:right w:val="none" w:sz="0" w:space="0" w:color="auto"/>
          </w:divBdr>
        </w:div>
        <w:div w:id="677852431">
          <w:marLeft w:val="0"/>
          <w:marRight w:val="0"/>
          <w:marTop w:val="0"/>
          <w:marBottom w:val="0"/>
          <w:divBdr>
            <w:top w:val="none" w:sz="0" w:space="0" w:color="auto"/>
            <w:left w:val="none" w:sz="0" w:space="0" w:color="auto"/>
            <w:bottom w:val="none" w:sz="0" w:space="0" w:color="auto"/>
            <w:right w:val="none" w:sz="0" w:space="0" w:color="auto"/>
          </w:divBdr>
        </w:div>
        <w:div w:id="1915049124">
          <w:marLeft w:val="0"/>
          <w:marRight w:val="0"/>
          <w:marTop w:val="0"/>
          <w:marBottom w:val="0"/>
          <w:divBdr>
            <w:top w:val="none" w:sz="0" w:space="0" w:color="auto"/>
            <w:left w:val="none" w:sz="0" w:space="0" w:color="auto"/>
            <w:bottom w:val="none" w:sz="0" w:space="0" w:color="auto"/>
            <w:right w:val="none" w:sz="0" w:space="0" w:color="auto"/>
          </w:divBdr>
        </w:div>
        <w:div w:id="352725993">
          <w:marLeft w:val="0"/>
          <w:marRight w:val="0"/>
          <w:marTop w:val="0"/>
          <w:marBottom w:val="0"/>
          <w:divBdr>
            <w:top w:val="none" w:sz="0" w:space="0" w:color="auto"/>
            <w:left w:val="none" w:sz="0" w:space="0" w:color="auto"/>
            <w:bottom w:val="none" w:sz="0" w:space="0" w:color="auto"/>
            <w:right w:val="none" w:sz="0" w:space="0" w:color="auto"/>
          </w:divBdr>
        </w:div>
        <w:div w:id="708185803">
          <w:marLeft w:val="0"/>
          <w:marRight w:val="0"/>
          <w:marTop w:val="0"/>
          <w:marBottom w:val="0"/>
          <w:divBdr>
            <w:top w:val="none" w:sz="0" w:space="0" w:color="auto"/>
            <w:left w:val="none" w:sz="0" w:space="0" w:color="auto"/>
            <w:bottom w:val="none" w:sz="0" w:space="0" w:color="auto"/>
            <w:right w:val="none" w:sz="0" w:space="0" w:color="auto"/>
          </w:divBdr>
        </w:div>
        <w:div w:id="422533713">
          <w:marLeft w:val="0"/>
          <w:marRight w:val="0"/>
          <w:marTop w:val="0"/>
          <w:marBottom w:val="0"/>
          <w:divBdr>
            <w:top w:val="none" w:sz="0" w:space="0" w:color="auto"/>
            <w:left w:val="none" w:sz="0" w:space="0" w:color="auto"/>
            <w:bottom w:val="none" w:sz="0" w:space="0" w:color="auto"/>
            <w:right w:val="none" w:sz="0" w:space="0" w:color="auto"/>
          </w:divBdr>
        </w:div>
        <w:div w:id="1819375202">
          <w:marLeft w:val="0"/>
          <w:marRight w:val="0"/>
          <w:marTop w:val="0"/>
          <w:marBottom w:val="0"/>
          <w:divBdr>
            <w:top w:val="none" w:sz="0" w:space="0" w:color="auto"/>
            <w:left w:val="none" w:sz="0" w:space="0" w:color="auto"/>
            <w:bottom w:val="none" w:sz="0" w:space="0" w:color="auto"/>
            <w:right w:val="none" w:sz="0" w:space="0" w:color="auto"/>
          </w:divBdr>
        </w:div>
        <w:div w:id="59908680">
          <w:marLeft w:val="0"/>
          <w:marRight w:val="0"/>
          <w:marTop w:val="0"/>
          <w:marBottom w:val="0"/>
          <w:divBdr>
            <w:top w:val="none" w:sz="0" w:space="0" w:color="auto"/>
            <w:left w:val="none" w:sz="0" w:space="0" w:color="auto"/>
            <w:bottom w:val="none" w:sz="0" w:space="0" w:color="auto"/>
            <w:right w:val="none" w:sz="0" w:space="0" w:color="auto"/>
          </w:divBdr>
        </w:div>
        <w:div w:id="1175613850">
          <w:marLeft w:val="0"/>
          <w:marRight w:val="0"/>
          <w:marTop w:val="0"/>
          <w:marBottom w:val="0"/>
          <w:divBdr>
            <w:top w:val="none" w:sz="0" w:space="0" w:color="auto"/>
            <w:left w:val="none" w:sz="0" w:space="0" w:color="auto"/>
            <w:bottom w:val="none" w:sz="0" w:space="0" w:color="auto"/>
            <w:right w:val="none" w:sz="0" w:space="0" w:color="auto"/>
          </w:divBdr>
        </w:div>
        <w:div w:id="439178468">
          <w:marLeft w:val="0"/>
          <w:marRight w:val="0"/>
          <w:marTop w:val="0"/>
          <w:marBottom w:val="0"/>
          <w:divBdr>
            <w:top w:val="none" w:sz="0" w:space="0" w:color="auto"/>
            <w:left w:val="none" w:sz="0" w:space="0" w:color="auto"/>
            <w:bottom w:val="none" w:sz="0" w:space="0" w:color="auto"/>
            <w:right w:val="none" w:sz="0" w:space="0" w:color="auto"/>
          </w:divBdr>
        </w:div>
        <w:div w:id="772476733">
          <w:marLeft w:val="0"/>
          <w:marRight w:val="0"/>
          <w:marTop w:val="0"/>
          <w:marBottom w:val="0"/>
          <w:divBdr>
            <w:top w:val="none" w:sz="0" w:space="0" w:color="auto"/>
            <w:left w:val="none" w:sz="0" w:space="0" w:color="auto"/>
            <w:bottom w:val="none" w:sz="0" w:space="0" w:color="auto"/>
            <w:right w:val="none" w:sz="0" w:space="0" w:color="auto"/>
          </w:divBdr>
        </w:div>
        <w:div w:id="381832673">
          <w:marLeft w:val="0"/>
          <w:marRight w:val="0"/>
          <w:marTop w:val="0"/>
          <w:marBottom w:val="0"/>
          <w:divBdr>
            <w:top w:val="none" w:sz="0" w:space="0" w:color="auto"/>
            <w:left w:val="none" w:sz="0" w:space="0" w:color="auto"/>
            <w:bottom w:val="none" w:sz="0" w:space="0" w:color="auto"/>
            <w:right w:val="none" w:sz="0" w:space="0" w:color="auto"/>
          </w:divBdr>
        </w:div>
        <w:div w:id="1438060747">
          <w:marLeft w:val="0"/>
          <w:marRight w:val="0"/>
          <w:marTop w:val="0"/>
          <w:marBottom w:val="0"/>
          <w:divBdr>
            <w:top w:val="none" w:sz="0" w:space="0" w:color="auto"/>
            <w:left w:val="none" w:sz="0" w:space="0" w:color="auto"/>
            <w:bottom w:val="none" w:sz="0" w:space="0" w:color="auto"/>
            <w:right w:val="none" w:sz="0" w:space="0" w:color="auto"/>
          </w:divBdr>
        </w:div>
        <w:div w:id="870607120">
          <w:marLeft w:val="0"/>
          <w:marRight w:val="0"/>
          <w:marTop w:val="0"/>
          <w:marBottom w:val="0"/>
          <w:divBdr>
            <w:top w:val="none" w:sz="0" w:space="0" w:color="auto"/>
            <w:left w:val="none" w:sz="0" w:space="0" w:color="auto"/>
            <w:bottom w:val="none" w:sz="0" w:space="0" w:color="auto"/>
            <w:right w:val="none" w:sz="0" w:space="0" w:color="auto"/>
          </w:divBdr>
        </w:div>
        <w:div w:id="838278777">
          <w:marLeft w:val="0"/>
          <w:marRight w:val="0"/>
          <w:marTop w:val="0"/>
          <w:marBottom w:val="0"/>
          <w:divBdr>
            <w:top w:val="none" w:sz="0" w:space="0" w:color="auto"/>
            <w:left w:val="none" w:sz="0" w:space="0" w:color="auto"/>
            <w:bottom w:val="none" w:sz="0" w:space="0" w:color="auto"/>
            <w:right w:val="none" w:sz="0" w:space="0" w:color="auto"/>
          </w:divBdr>
        </w:div>
        <w:div w:id="626861206">
          <w:marLeft w:val="0"/>
          <w:marRight w:val="0"/>
          <w:marTop w:val="0"/>
          <w:marBottom w:val="0"/>
          <w:divBdr>
            <w:top w:val="none" w:sz="0" w:space="0" w:color="auto"/>
            <w:left w:val="none" w:sz="0" w:space="0" w:color="auto"/>
            <w:bottom w:val="none" w:sz="0" w:space="0" w:color="auto"/>
            <w:right w:val="none" w:sz="0" w:space="0" w:color="auto"/>
          </w:divBdr>
        </w:div>
        <w:div w:id="271210951">
          <w:marLeft w:val="0"/>
          <w:marRight w:val="0"/>
          <w:marTop w:val="0"/>
          <w:marBottom w:val="0"/>
          <w:divBdr>
            <w:top w:val="none" w:sz="0" w:space="0" w:color="auto"/>
            <w:left w:val="none" w:sz="0" w:space="0" w:color="auto"/>
            <w:bottom w:val="none" w:sz="0" w:space="0" w:color="auto"/>
            <w:right w:val="none" w:sz="0" w:space="0" w:color="auto"/>
          </w:divBdr>
        </w:div>
        <w:div w:id="950624901">
          <w:marLeft w:val="0"/>
          <w:marRight w:val="0"/>
          <w:marTop w:val="0"/>
          <w:marBottom w:val="0"/>
          <w:divBdr>
            <w:top w:val="none" w:sz="0" w:space="0" w:color="auto"/>
            <w:left w:val="none" w:sz="0" w:space="0" w:color="auto"/>
            <w:bottom w:val="none" w:sz="0" w:space="0" w:color="auto"/>
            <w:right w:val="none" w:sz="0" w:space="0" w:color="auto"/>
          </w:divBdr>
        </w:div>
        <w:div w:id="1827893310">
          <w:marLeft w:val="0"/>
          <w:marRight w:val="0"/>
          <w:marTop w:val="0"/>
          <w:marBottom w:val="0"/>
          <w:divBdr>
            <w:top w:val="none" w:sz="0" w:space="0" w:color="auto"/>
            <w:left w:val="none" w:sz="0" w:space="0" w:color="auto"/>
            <w:bottom w:val="none" w:sz="0" w:space="0" w:color="auto"/>
            <w:right w:val="none" w:sz="0" w:space="0" w:color="auto"/>
          </w:divBdr>
        </w:div>
        <w:div w:id="732432631">
          <w:marLeft w:val="0"/>
          <w:marRight w:val="0"/>
          <w:marTop w:val="0"/>
          <w:marBottom w:val="0"/>
          <w:divBdr>
            <w:top w:val="none" w:sz="0" w:space="0" w:color="auto"/>
            <w:left w:val="none" w:sz="0" w:space="0" w:color="auto"/>
            <w:bottom w:val="none" w:sz="0" w:space="0" w:color="auto"/>
            <w:right w:val="none" w:sz="0" w:space="0" w:color="auto"/>
          </w:divBdr>
        </w:div>
        <w:div w:id="116534814">
          <w:marLeft w:val="0"/>
          <w:marRight w:val="0"/>
          <w:marTop w:val="0"/>
          <w:marBottom w:val="0"/>
          <w:divBdr>
            <w:top w:val="none" w:sz="0" w:space="0" w:color="auto"/>
            <w:left w:val="none" w:sz="0" w:space="0" w:color="auto"/>
            <w:bottom w:val="none" w:sz="0" w:space="0" w:color="auto"/>
            <w:right w:val="none" w:sz="0" w:space="0" w:color="auto"/>
          </w:divBdr>
        </w:div>
        <w:div w:id="339085694">
          <w:marLeft w:val="0"/>
          <w:marRight w:val="0"/>
          <w:marTop w:val="0"/>
          <w:marBottom w:val="0"/>
          <w:divBdr>
            <w:top w:val="none" w:sz="0" w:space="0" w:color="auto"/>
            <w:left w:val="none" w:sz="0" w:space="0" w:color="auto"/>
            <w:bottom w:val="none" w:sz="0" w:space="0" w:color="auto"/>
            <w:right w:val="none" w:sz="0" w:space="0" w:color="auto"/>
          </w:divBdr>
        </w:div>
        <w:div w:id="1601915491">
          <w:marLeft w:val="0"/>
          <w:marRight w:val="0"/>
          <w:marTop w:val="0"/>
          <w:marBottom w:val="0"/>
          <w:divBdr>
            <w:top w:val="none" w:sz="0" w:space="0" w:color="auto"/>
            <w:left w:val="none" w:sz="0" w:space="0" w:color="auto"/>
            <w:bottom w:val="none" w:sz="0" w:space="0" w:color="auto"/>
            <w:right w:val="none" w:sz="0" w:space="0" w:color="auto"/>
          </w:divBdr>
        </w:div>
        <w:div w:id="1349024712">
          <w:marLeft w:val="0"/>
          <w:marRight w:val="0"/>
          <w:marTop w:val="0"/>
          <w:marBottom w:val="0"/>
          <w:divBdr>
            <w:top w:val="none" w:sz="0" w:space="0" w:color="auto"/>
            <w:left w:val="none" w:sz="0" w:space="0" w:color="auto"/>
            <w:bottom w:val="none" w:sz="0" w:space="0" w:color="auto"/>
            <w:right w:val="none" w:sz="0" w:space="0" w:color="auto"/>
          </w:divBdr>
        </w:div>
        <w:div w:id="318197900">
          <w:marLeft w:val="0"/>
          <w:marRight w:val="0"/>
          <w:marTop w:val="0"/>
          <w:marBottom w:val="0"/>
          <w:divBdr>
            <w:top w:val="none" w:sz="0" w:space="0" w:color="auto"/>
            <w:left w:val="none" w:sz="0" w:space="0" w:color="auto"/>
            <w:bottom w:val="none" w:sz="0" w:space="0" w:color="auto"/>
            <w:right w:val="none" w:sz="0" w:space="0" w:color="auto"/>
          </w:divBdr>
        </w:div>
        <w:div w:id="1041785342">
          <w:marLeft w:val="0"/>
          <w:marRight w:val="0"/>
          <w:marTop w:val="0"/>
          <w:marBottom w:val="0"/>
          <w:divBdr>
            <w:top w:val="none" w:sz="0" w:space="0" w:color="auto"/>
            <w:left w:val="none" w:sz="0" w:space="0" w:color="auto"/>
            <w:bottom w:val="none" w:sz="0" w:space="0" w:color="auto"/>
            <w:right w:val="none" w:sz="0" w:space="0" w:color="auto"/>
          </w:divBdr>
        </w:div>
        <w:div w:id="847018611">
          <w:marLeft w:val="0"/>
          <w:marRight w:val="0"/>
          <w:marTop w:val="0"/>
          <w:marBottom w:val="0"/>
          <w:divBdr>
            <w:top w:val="none" w:sz="0" w:space="0" w:color="auto"/>
            <w:left w:val="none" w:sz="0" w:space="0" w:color="auto"/>
            <w:bottom w:val="none" w:sz="0" w:space="0" w:color="auto"/>
            <w:right w:val="none" w:sz="0" w:space="0" w:color="auto"/>
          </w:divBdr>
        </w:div>
        <w:div w:id="1786076280">
          <w:marLeft w:val="0"/>
          <w:marRight w:val="0"/>
          <w:marTop w:val="0"/>
          <w:marBottom w:val="0"/>
          <w:divBdr>
            <w:top w:val="none" w:sz="0" w:space="0" w:color="auto"/>
            <w:left w:val="none" w:sz="0" w:space="0" w:color="auto"/>
            <w:bottom w:val="none" w:sz="0" w:space="0" w:color="auto"/>
            <w:right w:val="none" w:sz="0" w:space="0" w:color="auto"/>
          </w:divBdr>
        </w:div>
        <w:div w:id="1093087532">
          <w:marLeft w:val="0"/>
          <w:marRight w:val="0"/>
          <w:marTop w:val="0"/>
          <w:marBottom w:val="0"/>
          <w:divBdr>
            <w:top w:val="none" w:sz="0" w:space="0" w:color="auto"/>
            <w:left w:val="none" w:sz="0" w:space="0" w:color="auto"/>
            <w:bottom w:val="none" w:sz="0" w:space="0" w:color="auto"/>
            <w:right w:val="none" w:sz="0" w:space="0" w:color="auto"/>
          </w:divBdr>
        </w:div>
        <w:div w:id="189223242">
          <w:marLeft w:val="0"/>
          <w:marRight w:val="0"/>
          <w:marTop w:val="0"/>
          <w:marBottom w:val="0"/>
          <w:divBdr>
            <w:top w:val="none" w:sz="0" w:space="0" w:color="auto"/>
            <w:left w:val="none" w:sz="0" w:space="0" w:color="auto"/>
            <w:bottom w:val="none" w:sz="0" w:space="0" w:color="auto"/>
            <w:right w:val="none" w:sz="0" w:space="0" w:color="auto"/>
          </w:divBdr>
        </w:div>
        <w:div w:id="1480609515">
          <w:marLeft w:val="0"/>
          <w:marRight w:val="0"/>
          <w:marTop w:val="0"/>
          <w:marBottom w:val="0"/>
          <w:divBdr>
            <w:top w:val="none" w:sz="0" w:space="0" w:color="auto"/>
            <w:left w:val="none" w:sz="0" w:space="0" w:color="auto"/>
            <w:bottom w:val="none" w:sz="0" w:space="0" w:color="auto"/>
            <w:right w:val="none" w:sz="0" w:space="0" w:color="auto"/>
          </w:divBdr>
        </w:div>
        <w:div w:id="1882479372">
          <w:marLeft w:val="0"/>
          <w:marRight w:val="0"/>
          <w:marTop w:val="0"/>
          <w:marBottom w:val="0"/>
          <w:divBdr>
            <w:top w:val="none" w:sz="0" w:space="0" w:color="auto"/>
            <w:left w:val="none" w:sz="0" w:space="0" w:color="auto"/>
            <w:bottom w:val="none" w:sz="0" w:space="0" w:color="auto"/>
            <w:right w:val="none" w:sz="0" w:space="0" w:color="auto"/>
          </w:divBdr>
        </w:div>
        <w:div w:id="1696152805">
          <w:marLeft w:val="0"/>
          <w:marRight w:val="0"/>
          <w:marTop w:val="0"/>
          <w:marBottom w:val="0"/>
          <w:divBdr>
            <w:top w:val="none" w:sz="0" w:space="0" w:color="auto"/>
            <w:left w:val="none" w:sz="0" w:space="0" w:color="auto"/>
            <w:bottom w:val="none" w:sz="0" w:space="0" w:color="auto"/>
            <w:right w:val="none" w:sz="0" w:space="0" w:color="auto"/>
          </w:divBdr>
        </w:div>
        <w:div w:id="2122334766">
          <w:marLeft w:val="0"/>
          <w:marRight w:val="0"/>
          <w:marTop w:val="0"/>
          <w:marBottom w:val="0"/>
          <w:divBdr>
            <w:top w:val="none" w:sz="0" w:space="0" w:color="auto"/>
            <w:left w:val="none" w:sz="0" w:space="0" w:color="auto"/>
            <w:bottom w:val="none" w:sz="0" w:space="0" w:color="auto"/>
            <w:right w:val="none" w:sz="0" w:space="0" w:color="auto"/>
          </w:divBdr>
        </w:div>
        <w:div w:id="631447307">
          <w:marLeft w:val="0"/>
          <w:marRight w:val="0"/>
          <w:marTop w:val="0"/>
          <w:marBottom w:val="0"/>
          <w:divBdr>
            <w:top w:val="none" w:sz="0" w:space="0" w:color="auto"/>
            <w:left w:val="none" w:sz="0" w:space="0" w:color="auto"/>
            <w:bottom w:val="none" w:sz="0" w:space="0" w:color="auto"/>
            <w:right w:val="none" w:sz="0" w:space="0" w:color="auto"/>
          </w:divBdr>
        </w:div>
        <w:div w:id="1934430046">
          <w:marLeft w:val="0"/>
          <w:marRight w:val="0"/>
          <w:marTop w:val="0"/>
          <w:marBottom w:val="0"/>
          <w:divBdr>
            <w:top w:val="none" w:sz="0" w:space="0" w:color="auto"/>
            <w:left w:val="none" w:sz="0" w:space="0" w:color="auto"/>
            <w:bottom w:val="none" w:sz="0" w:space="0" w:color="auto"/>
            <w:right w:val="none" w:sz="0" w:space="0" w:color="auto"/>
          </w:divBdr>
        </w:div>
        <w:div w:id="774324105">
          <w:marLeft w:val="0"/>
          <w:marRight w:val="0"/>
          <w:marTop w:val="0"/>
          <w:marBottom w:val="0"/>
          <w:divBdr>
            <w:top w:val="none" w:sz="0" w:space="0" w:color="auto"/>
            <w:left w:val="none" w:sz="0" w:space="0" w:color="auto"/>
            <w:bottom w:val="none" w:sz="0" w:space="0" w:color="auto"/>
            <w:right w:val="none" w:sz="0" w:space="0" w:color="auto"/>
          </w:divBdr>
        </w:div>
        <w:div w:id="1197231477">
          <w:marLeft w:val="0"/>
          <w:marRight w:val="0"/>
          <w:marTop w:val="0"/>
          <w:marBottom w:val="0"/>
          <w:divBdr>
            <w:top w:val="none" w:sz="0" w:space="0" w:color="auto"/>
            <w:left w:val="none" w:sz="0" w:space="0" w:color="auto"/>
            <w:bottom w:val="none" w:sz="0" w:space="0" w:color="auto"/>
            <w:right w:val="none" w:sz="0" w:space="0" w:color="auto"/>
          </w:divBdr>
        </w:div>
        <w:div w:id="1798257529">
          <w:marLeft w:val="0"/>
          <w:marRight w:val="0"/>
          <w:marTop w:val="0"/>
          <w:marBottom w:val="0"/>
          <w:divBdr>
            <w:top w:val="none" w:sz="0" w:space="0" w:color="auto"/>
            <w:left w:val="none" w:sz="0" w:space="0" w:color="auto"/>
            <w:bottom w:val="none" w:sz="0" w:space="0" w:color="auto"/>
            <w:right w:val="none" w:sz="0" w:space="0" w:color="auto"/>
          </w:divBdr>
        </w:div>
        <w:div w:id="1841651927">
          <w:marLeft w:val="0"/>
          <w:marRight w:val="0"/>
          <w:marTop w:val="0"/>
          <w:marBottom w:val="0"/>
          <w:divBdr>
            <w:top w:val="none" w:sz="0" w:space="0" w:color="auto"/>
            <w:left w:val="none" w:sz="0" w:space="0" w:color="auto"/>
            <w:bottom w:val="none" w:sz="0" w:space="0" w:color="auto"/>
            <w:right w:val="none" w:sz="0" w:space="0" w:color="auto"/>
          </w:divBdr>
        </w:div>
        <w:div w:id="851838911">
          <w:marLeft w:val="0"/>
          <w:marRight w:val="0"/>
          <w:marTop w:val="0"/>
          <w:marBottom w:val="0"/>
          <w:divBdr>
            <w:top w:val="none" w:sz="0" w:space="0" w:color="auto"/>
            <w:left w:val="none" w:sz="0" w:space="0" w:color="auto"/>
            <w:bottom w:val="none" w:sz="0" w:space="0" w:color="auto"/>
            <w:right w:val="none" w:sz="0" w:space="0" w:color="auto"/>
          </w:divBdr>
        </w:div>
        <w:div w:id="1175345640">
          <w:marLeft w:val="0"/>
          <w:marRight w:val="0"/>
          <w:marTop w:val="0"/>
          <w:marBottom w:val="0"/>
          <w:divBdr>
            <w:top w:val="none" w:sz="0" w:space="0" w:color="auto"/>
            <w:left w:val="none" w:sz="0" w:space="0" w:color="auto"/>
            <w:bottom w:val="none" w:sz="0" w:space="0" w:color="auto"/>
            <w:right w:val="none" w:sz="0" w:space="0" w:color="auto"/>
          </w:divBdr>
        </w:div>
        <w:div w:id="807672896">
          <w:marLeft w:val="0"/>
          <w:marRight w:val="0"/>
          <w:marTop w:val="0"/>
          <w:marBottom w:val="0"/>
          <w:divBdr>
            <w:top w:val="none" w:sz="0" w:space="0" w:color="auto"/>
            <w:left w:val="none" w:sz="0" w:space="0" w:color="auto"/>
            <w:bottom w:val="none" w:sz="0" w:space="0" w:color="auto"/>
            <w:right w:val="none" w:sz="0" w:space="0" w:color="auto"/>
          </w:divBdr>
        </w:div>
        <w:div w:id="727069777">
          <w:marLeft w:val="0"/>
          <w:marRight w:val="0"/>
          <w:marTop w:val="0"/>
          <w:marBottom w:val="0"/>
          <w:divBdr>
            <w:top w:val="none" w:sz="0" w:space="0" w:color="auto"/>
            <w:left w:val="none" w:sz="0" w:space="0" w:color="auto"/>
            <w:bottom w:val="none" w:sz="0" w:space="0" w:color="auto"/>
            <w:right w:val="none" w:sz="0" w:space="0" w:color="auto"/>
          </w:divBdr>
        </w:div>
        <w:div w:id="2141144923">
          <w:marLeft w:val="0"/>
          <w:marRight w:val="0"/>
          <w:marTop w:val="0"/>
          <w:marBottom w:val="0"/>
          <w:divBdr>
            <w:top w:val="none" w:sz="0" w:space="0" w:color="auto"/>
            <w:left w:val="none" w:sz="0" w:space="0" w:color="auto"/>
            <w:bottom w:val="none" w:sz="0" w:space="0" w:color="auto"/>
            <w:right w:val="none" w:sz="0" w:space="0" w:color="auto"/>
          </w:divBdr>
        </w:div>
        <w:div w:id="450132845">
          <w:marLeft w:val="0"/>
          <w:marRight w:val="0"/>
          <w:marTop w:val="0"/>
          <w:marBottom w:val="0"/>
          <w:divBdr>
            <w:top w:val="none" w:sz="0" w:space="0" w:color="auto"/>
            <w:left w:val="none" w:sz="0" w:space="0" w:color="auto"/>
            <w:bottom w:val="none" w:sz="0" w:space="0" w:color="auto"/>
            <w:right w:val="none" w:sz="0" w:space="0" w:color="auto"/>
          </w:divBdr>
        </w:div>
        <w:div w:id="1303193377">
          <w:marLeft w:val="0"/>
          <w:marRight w:val="0"/>
          <w:marTop w:val="0"/>
          <w:marBottom w:val="0"/>
          <w:divBdr>
            <w:top w:val="none" w:sz="0" w:space="0" w:color="auto"/>
            <w:left w:val="none" w:sz="0" w:space="0" w:color="auto"/>
            <w:bottom w:val="none" w:sz="0" w:space="0" w:color="auto"/>
            <w:right w:val="none" w:sz="0" w:space="0" w:color="auto"/>
          </w:divBdr>
        </w:div>
        <w:div w:id="2027099664">
          <w:marLeft w:val="0"/>
          <w:marRight w:val="0"/>
          <w:marTop w:val="0"/>
          <w:marBottom w:val="0"/>
          <w:divBdr>
            <w:top w:val="none" w:sz="0" w:space="0" w:color="auto"/>
            <w:left w:val="none" w:sz="0" w:space="0" w:color="auto"/>
            <w:bottom w:val="none" w:sz="0" w:space="0" w:color="auto"/>
            <w:right w:val="none" w:sz="0" w:space="0" w:color="auto"/>
          </w:divBdr>
        </w:div>
        <w:div w:id="922839200">
          <w:marLeft w:val="0"/>
          <w:marRight w:val="0"/>
          <w:marTop w:val="0"/>
          <w:marBottom w:val="0"/>
          <w:divBdr>
            <w:top w:val="none" w:sz="0" w:space="0" w:color="auto"/>
            <w:left w:val="none" w:sz="0" w:space="0" w:color="auto"/>
            <w:bottom w:val="none" w:sz="0" w:space="0" w:color="auto"/>
            <w:right w:val="none" w:sz="0" w:space="0" w:color="auto"/>
          </w:divBdr>
        </w:div>
      </w:divsChild>
    </w:div>
    <w:div w:id="691883900">
      <w:bodyDiv w:val="1"/>
      <w:marLeft w:val="0"/>
      <w:marRight w:val="0"/>
      <w:marTop w:val="0"/>
      <w:marBottom w:val="0"/>
      <w:divBdr>
        <w:top w:val="none" w:sz="0" w:space="0" w:color="auto"/>
        <w:left w:val="none" w:sz="0" w:space="0" w:color="auto"/>
        <w:bottom w:val="none" w:sz="0" w:space="0" w:color="auto"/>
        <w:right w:val="none" w:sz="0" w:space="0" w:color="auto"/>
      </w:divBdr>
    </w:div>
    <w:div w:id="693267290">
      <w:bodyDiv w:val="1"/>
      <w:marLeft w:val="0"/>
      <w:marRight w:val="0"/>
      <w:marTop w:val="0"/>
      <w:marBottom w:val="0"/>
      <w:divBdr>
        <w:top w:val="none" w:sz="0" w:space="0" w:color="auto"/>
        <w:left w:val="none" w:sz="0" w:space="0" w:color="auto"/>
        <w:bottom w:val="none" w:sz="0" w:space="0" w:color="auto"/>
        <w:right w:val="none" w:sz="0" w:space="0" w:color="auto"/>
      </w:divBdr>
    </w:div>
    <w:div w:id="693655513">
      <w:bodyDiv w:val="1"/>
      <w:marLeft w:val="0"/>
      <w:marRight w:val="0"/>
      <w:marTop w:val="0"/>
      <w:marBottom w:val="0"/>
      <w:divBdr>
        <w:top w:val="none" w:sz="0" w:space="0" w:color="auto"/>
        <w:left w:val="none" w:sz="0" w:space="0" w:color="auto"/>
        <w:bottom w:val="none" w:sz="0" w:space="0" w:color="auto"/>
        <w:right w:val="none" w:sz="0" w:space="0" w:color="auto"/>
      </w:divBdr>
    </w:div>
    <w:div w:id="694160043">
      <w:bodyDiv w:val="1"/>
      <w:marLeft w:val="0"/>
      <w:marRight w:val="0"/>
      <w:marTop w:val="0"/>
      <w:marBottom w:val="0"/>
      <w:divBdr>
        <w:top w:val="none" w:sz="0" w:space="0" w:color="auto"/>
        <w:left w:val="none" w:sz="0" w:space="0" w:color="auto"/>
        <w:bottom w:val="none" w:sz="0" w:space="0" w:color="auto"/>
        <w:right w:val="none" w:sz="0" w:space="0" w:color="auto"/>
      </w:divBdr>
    </w:div>
    <w:div w:id="694423751">
      <w:bodyDiv w:val="1"/>
      <w:marLeft w:val="0"/>
      <w:marRight w:val="0"/>
      <w:marTop w:val="0"/>
      <w:marBottom w:val="0"/>
      <w:divBdr>
        <w:top w:val="none" w:sz="0" w:space="0" w:color="auto"/>
        <w:left w:val="none" w:sz="0" w:space="0" w:color="auto"/>
        <w:bottom w:val="none" w:sz="0" w:space="0" w:color="auto"/>
        <w:right w:val="none" w:sz="0" w:space="0" w:color="auto"/>
      </w:divBdr>
    </w:div>
    <w:div w:id="694575279">
      <w:bodyDiv w:val="1"/>
      <w:marLeft w:val="0"/>
      <w:marRight w:val="0"/>
      <w:marTop w:val="0"/>
      <w:marBottom w:val="0"/>
      <w:divBdr>
        <w:top w:val="none" w:sz="0" w:space="0" w:color="auto"/>
        <w:left w:val="none" w:sz="0" w:space="0" w:color="auto"/>
        <w:bottom w:val="none" w:sz="0" w:space="0" w:color="auto"/>
        <w:right w:val="none" w:sz="0" w:space="0" w:color="auto"/>
      </w:divBdr>
    </w:div>
    <w:div w:id="695470011">
      <w:bodyDiv w:val="1"/>
      <w:marLeft w:val="0"/>
      <w:marRight w:val="0"/>
      <w:marTop w:val="0"/>
      <w:marBottom w:val="0"/>
      <w:divBdr>
        <w:top w:val="none" w:sz="0" w:space="0" w:color="auto"/>
        <w:left w:val="none" w:sz="0" w:space="0" w:color="auto"/>
        <w:bottom w:val="none" w:sz="0" w:space="0" w:color="auto"/>
        <w:right w:val="none" w:sz="0" w:space="0" w:color="auto"/>
      </w:divBdr>
    </w:div>
    <w:div w:id="696540126">
      <w:bodyDiv w:val="1"/>
      <w:marLeft w:val="0"/>
      <w:marRight w:val="0"/>
      <w:marTop w:val="0"/>
      <w:marBottom w:val="0"/>
      <w:divBdr>
        <w:top w:val="none" w:sz="0" w:space="0" w:color="auto"/>
        <w:left w:val="none" w:sz="0" w:space="0" w:color="auto"/>
        <w:bottom w:val="none" w:sz="0" w:space="0" w:color="auto"/>
        <w:right w:val="none" w:sz="0" w:space="0" w:color="auto"/>
      </w:divBdr>
    </w:div>
    <w:div w:id="696585502">
      <w:bodyDiv w:val="1"/>
      <w:marLeft w:val="0"/>
      <w:marRight w:val="0"/>
      <w:marTop w:val="0"/>
      <w:marBottom w:val="0"/>
      <w:divBdr>
        <w:top w:val="none" w:sz="0" w:space="0" w:color="auto"/>
        <w:left w:val="none" w:sz="0" w:space="0" w:color="auto"/>
        <w:bottom w:val="none" w:sz="0" w:space="0" w:color="auto"/>
        <w:right w:val="none" w:sz="0" w:space="0" w:color="auto"/>
      </w:divBdr>
    </w:div>
    <w:div w:id="696782606">
      <w:bodyDiv w:val="1"/>
      <w:marLeft w:val="0"/>
      <w:marRight w:val="0"/>
      <w:marTop w:val="0"/>
      <w:marBottom w:val="0"/>
      <w:divBdr>
        <w:top w:val="none" w:sz="0" w:space="0" w:color="auto"/>
        <w:left w:val="none" w:sz="0" w:space="0" w:color="auto"/>
        <w:bottom w:val="none" w:sz="0" w:space="0" w:color="auto"/>
        <w:right w:val="none" w:sz="0" w:space="0" w:color="auto"/>
      </w:divBdr>
    </w:div>
    <w:div w:id="696854983">
      <w:bodyDiv w:val="1"/>
      <w:marLeft w:val="0"/>
      <w:marRight w:val="0"/>
      <w:marTop w:val="0"/>
      <w:marBottom w:val="0"/>
      <w:divBdr>
        <w:top w:val="none" w:sz="0" w:space="0" w:color="auto"/>
        <w:left w:val="none" w:sz="0" w:space="0" w:color="auto"/>
        <w:bottom w:val="none" w:sz="0" w:space="0" w:color="auto"/>
        <w:right w:val="none" w:sz="0" w:space="0" w:color="auto"/>
      </w:divBdr>
    </w:div>
    <w:div w:id="697972587">
      <w:bodyDiv w:val="1"/>
      <w:marLeft w:val="0"/>
      <w:marRight w:val="0"/>
      <w:marTop w:val="0"/>
      <w:marBottom w:val="0"/>
      <w:divBdr>
        <w:top w:val="none" w:sz="0" w:space="0" w:color="auto"/>
        <w:left w:val="none" w:sz="0" w:space="0" w:color="auto"/>
        <w:bottom w:val="none" w:sz="0" w:space="0" w:color="auto"/>
        <w:right w:val="none" w:sz="0" w:space="0" w:color="auto"/>
      </w:divBdr>
    </w:div>
    <w:div w:id="698090721">
      <w:bodyDiv w:val="1"/>
      <w:marLeft w:val="0"/>
      <w:marRight w:val="0"/>
      <w:marTop w:val="0"/>
      <w:marBottom w:val="0"/>
      <w:divBdr>
        <w:top w:val="none" w:sz="0" w:space="0" w:color="auto"/>
        <w:left w:val="none" w:sz="0" w:space="0" w:color="auto"/>
        <w:bottom w:val="none" w:sz="0" w:space="0" w:color="auto"/>
        <w:right w:val="none" w:sz="0" w:space="0" w:color="auto"/>
      </w:divBdr>
    </w:div>
    <w:div w:id="698433065">
      <w:bodyDiv w:val="1"/>
      <w:marLeft w:val="0"/>
      <w:marRight w:val="0"/>
      <w:marTop w:val="0"/>
      <w:marBottom w:val="0"/>
      <w:divBdr>
        <w:top w:val="none" w:sz="0" w:space="0" w:color="auto"/>
        <w:left w:val="none" w:sz="0" w:space="0" w:color="auto"/>
        <w:bottom w:val="none" w:sz="0" w:space="0" w:color="auto"/>
        <w:right w:val="none" w:sz="0" w:space="0" w:color="auto"/>
      </w:divBdr>
    </w:div>
    <w:div w:id="698895073">
      <w:bodyDiv w:val="1"/>
      <w:marLeft w:val="0"/>
      <w:marRight w:val="0"/>
      <w:marTop w:val="0"/>
      <w:marBottom w:val="0"/>
      <w:divBdr>
        <w:top w:val="none" w:sz="0" w:space="0" w:color="auto"/>
        <w:left w:val="none" w:sz="0" w:space="0" w:color="auto"/>
        <w:bottom w:val="none" w:sz="0" w:space="0" w:color="auto"/>
        <w:right w:val="none" w:sz="0" w:space="0" w:color="auto"/>
      </w:divBdr>
    </w:div>
    <w:div w:id="700670349">
      <w:bodyDiv w:val="1"/>
      <w:marLeft w:val="0"/>
      <w:marRight w:val="0"/>
      <w:marTop w:val="0"/>
      <w:marBottom w:val="0"/>
      <w:divBdr>
        <w:top w:val="none" w:sz="0" w:space="0" w:color="auto"/>
        <w:left w:val="none" w:sz="0" w:space="0" w:color="auto"/>
        <w:bottom w:val="none" w:sz="0" w:space="0" w:color="auto"/>
        <w:right w:val="none" w:sz="0" w:space="0" w:color="auto"/>
      </w:divBdr>
    </w:div>
    <w:div w:id="700863000">
      <w:bodyDiv w:val="1"/>
      <w:marLeft w:val="0"/>
      <w:marRight w:val="0"/>
      <w:marTop w:val="0"/>
      <w:marBottom w:val="0"/>
      <w:divBdr>
        <w:top w:val="none" w:sz="0" w:space="0" w:color="auto"/>
        <w:left w:val="none" w:sz="0" w:space="0" w:color="auto"/>
        <w:bottom w:val="none" w:sz="0" w:space="0" w:color="auto"/>
        <w:right w:val="none" w:sz="0" w:space="0" w:color="auto"/>
      </w:divBdr>
    </w:div>
    <w:div w:id="701444532">
      <w:bodyDiv w:val="1"/>
      <w:marLeft w:val="0"/>
      <w:marRight w:val="0"/>
      <w:marTop w:val="0"/>
      <w:marBottom w:val="0"/>
      <w:divBdr>
        <w:top w:val="none" w:sz="0" w:space="0" w:color="auto"/>
        <w:left w:val="none" w:sz="0" w:space="0" w:color="auto"/>
        <w:bottom w:val="none" w:sz="0" w:space="0" w:color="auto"/>
        <w:right w:val="none" w:sz="0" w:space="0" w:color="auto"/>
      </w:divBdr>
    </w:div>
    <w:div w:id="701521108">
      <w:bodyDiv w:val="1"/>
      <w:marLeft w:val="0"/>
      <w:marRight w:val="0"/>
      <w:marTop w:val="0"/>
      <w:marBottom w:val="0"/>
      <w:divBdr>
        <w:top w:val="none" w:sz="0" w:space="0" w:color="auto"/>
        <w:left w:val="none" w:sz="0" w:space="0" w:color="auto"/>
        <w:bottom w:val="none" w:sz="0" w:space="0" w:color="auto"/>
        <w:right w:val="none" w:sz="0" w:space="0" w:color="auto"/>
      </w:divBdr>
    </w:div>
    <w:div w:id="701633382">
      <w:bodyDiv w:val="1"/>
      <w:marLeft w:val="0"/>
      <w:marRight w:val="0"/>
      <w:marTop w:val="0"/>
      <w:marBottom w:val="0"/>
      <w:divBdr>
        <w:top w:val="none" w:sz="0" w:space="0" w:color="auto"/>
        <w:left w:val="none" w:sz="0" w:space="0" w:color="auto"/>
        <w:bottom w:val="none" w:sz="0" w:space="0" w:color="auto"/>
        <w:right w:val="none" w:sz="0" w:space="0" w:color="auto"/>
      </w:divBdr>
    </w:div>
    <w:div w:id="701901179">
      <w:bodyDiv w:val="1"/>
      <w:marLeft w:val="0"/>
      <w:marRight w:val="0"/>
      <w:marTop w:val="0"/>
      <w:marBottom w:val="0"/>
      <w:divBdr>
        <w:top w:val="none" w:sz="0" w:space="0" w:color="auto"/>
        <w:left w:val="none" w:sz="0" w:space="0" w:color="auto"/>
        <w:bottom w:val="none" w:sz="0" w:space="0" w:color="auto"/>
        <w:right w:val="none" w:sz="0" w:space="0" w:color="auto"/>
      </w:divBdr>
    </w:div>
    <w:div w:id="702638549">
      <w:bodyDiv w:val="1"/>
      <w:marLeft w:val="0"/>
      <w:marRight w:val="0"/>
      <w:marTop w:val="0"/>
      <w:marBottom w:val="0"/>
      <w:divBdr>
        <w:top w:val="none" w:sz="0" w:space="0" w:color="auto"/>
        <w:left w:val="none" w:sz="0" w:space="0" w:color="auto"/>
        <w:bottom w:val="none" w:sz="0" w:space="0" w:color="auto"/>
        <w:right w:val="none" w:sz="0" w:space="0" w:color="auto"/>
      </w:divBdr>
    </w:div>
    <w:div w:id="703604488">
      <w:bodyDiv w:val="1"/>
      <w:marLeft w:val="0"/>
      <w:marRight w:val="0"/>
      <w:marTop w:val="0"/>
      <w:marBottom w:val="0"/>
      <w:divBdr>
        <w:top w:val="none" w:sz="0" w:space="0" w:color="auto"/>
        <w:left w:val="none" w:sz="0" w:space="0" w:color="auto"/>
        <w:bottom w:val="none" w:sz="0" w:space="0" w:color="auto"/>
        <w:right w:val="none" w:sz="0" w:space="0" w:color="auto"/>
      </w:divBdr>
    </w:div>
    <w:div w:id="704254993">
      <w:bodyDiv w:val="1"/>
      <w:marLeft w:val="0"/>
      <w:marRight w:val="0"/>
      <w:marTop w:val="0"/>
      <w:marBottom w:val="0"/>
      <w:divBdr>
        <w:top w:val="none" w:sz="0" w:space="0" w:color="auto"/>
        <w:left w:val="none" w:sz="0" w:space="0" w:color="auto"/>
        <w:bottom w:val="none" w:sz="0" w:space="0" w:color="auto"/>
        <w:right w:val="none" w:sz="0" w:space="0" w:color="auto"/>
      </w:divBdr>
    </w:div>
    <w:div w:id="704410555">
      <w:bodyDiv w:val="1"/>
      <w:marLeft w:val="0"/>
      <w:marRight w:val="0"/>
      <w:marTop w:val="0"/>
      <w:marBottom w:val="0"/>
      <w:divBdr>
        <w:top w:val="none" w:sz="0" w:space="0" w:color="auto"/>
        <w:left w:val="none" w:sz="0" w:space="0" w:color="auto"/>
        <w:bottom w:val="none" w:sz="0" w:space="0" w:color="auto"/>
        <w:right w:val="none" w:sz="0" w:space="0" w:color="auto"/>
      </w:divBdr>
    </w:div>
    <w:div w:id="704478758">
      <w:bodyDiv w:val="1"/>
      <w:marLeft w:val="0"/>
      <w:marRight w:val="0"/>
      <w:marTop w:val="0"/>
      <w:marBottom w:val="0"/>
      <w:divBdr>
        <w:top w:val="none" w:sz="0" w:space="0" w:color="auto"/>
        <w:left w:val="none" w:sz="0" w:space="0" w:color="auto"/>
        <w:bottom w:val="none" w:sz="0" w:space="0" w:color="auto"/>
        <w:right w:val="none" w:sz="0" w:space="0" w:color="auto"/>
      </w:divBdr>
    </w:div>
    <w:div w:id="704522375">
      <w:bodyDiv w:val="1"/>
      <w:marLeft w:val="0"/>
      <w:marRight w:val="0"/>
      <w:marTop w:val="0"/>
      <w:marBottom w:val="0"/>
      <w:divBdr>
        <w:top w:val="none" w:sz="0" w:space="0" w:color="auto"/>
        <w:left w:val="none" w:sz="0" w:space="0" w:color="auto"/>
        <w:bottom w:val="none" w:sz="0" w:space="0" w:color="auto"/>
        <w:right w:val="none" w:sz="0" w:space="0" w:color="auto"/>
      </w:divBdr>
      <w:divsChild>
        <w:div w:id="1910068373">
          <w:marLeft w:val="0"/>
          <w:marRight w:val="0"/>
          <w:marTop w:val="0"/>
          <w:marBottom w:val="0"/>
          <w:divBdr>
            <w:top w:val="none" w:sz="0" w:space="0" w:color="auto"/>
            <w:left w:val="none" w:sz="0" w:space="0" w:color="auto"/>
            <w:bottom w:val="none" w:sz="0" w:space="0" w:color="auto"/>
            <w:right w:val="none" w:sz="0" w:space="0" w:color="auto"/>
          </w:divBdr>
        </w:div>
        <w:div w:id="1764885436">
          <w:marLeft w:val="0"/>
          <w:marRight w:val="0"/>
          <w:marTop w:val="0"/>
          <w:marBottom w:val="0"/>
          <w:divBdr>
            <w:top w:val="none" w:sz="0" w:space="0" w:color="auto"/>
            <w:left w:val="none" w:sz="0" w:space="0" w:color="auto"/>
            <w:bottom w:val="none" w:sz="0" w:space="0" w:color="auto"/>
            <w:right w:val="none" w:sz="0" w:space="0" w:color="auto"/>
          </w:divBdr>
        </w:div>
        <w:div w:id="567232794">
          <w:marLeft w:val="0"/>
          <w:marRight w:val="0"/>
          <w:marTop w:val="0"/>
          <w:marBottom w:val="0"/>
          <w:divBdr>
            <w:top w:val="none" w:sz="0" w:space="0" w:color="auto"/>
            <w:left w:val="none" w:sz="0" w:space="0" w:color="auto"/>
            <w:bottom w:val="none" w:sz="0" w:space="0" w:color="auto"/>
            <w:right w:val="none" w:sz="0" w:space="0" w:color="auto"/>
          </w:divBdr>
        </w:div>
        <w:div w:id="1029799906">
          <w:marLeft w:val="0"/>
          <w:marRight w:val="0"/>
          <w:marTop w:val="0"/>
          <w:marBottom w:val="0"/>
          <w:divBdr>
            <w:top w:val="none" w:sz="0" w:space="0" w:color="auto"/>
            <w:left w:val="none" w:sz="0" w:space="0" w:color="auto"/>
            <w:bottom w:val="none" w:sz="0" w:space="0" w:color="auto"/>
            <w:right w:val="none" w:sz="0" w:space="0" w:color="auto"/>
          </w:divBdr>
        </w:div>
        <w:div w:id="910971383">
          <w:marLeft w:val="0"/>
          <w:marRight w:val="0"/>
          <w:marTop w:val="0"/>
          <w:marBottom w:val="0"/>
          <w:divBdr>
            <w:top w:val="none" w:sz="0" w:space="0" w:color="auto"/>
            <w:left w:val="none" w:sz="0" w:space="0" w:color="auto"/>
            <w:bottom w:val="none" w:sz="0" w:space="0" w:color="auto"/>
            <w:right w:val="none" w:sz="0" w:space="0" w:color="auto"/>
          </w:divBdr>
        </w:div>
        <w:div w:id="573593269">
          <w:marLeft w:val="0"/>
          <w:marRight w:val="0"/>
          <w:marTop w:val="0"/>
          <w:marBottom w:val="0"/>
          <w:divBdr>
            <w:top w:val="none" w:sz="0" w:space="0" w:color="auto"/>
            <w:left w:val="none" w:sz="0" w:space="0" w:color="auto"/>
            <w:bottom w:val="none" w:sz="0" w:space="0" w:color="auto"/>
            <w:right w:val="none" w:sz="0" w:space="0" w:color="auto"/>
          </w:divBdr>
        </w:div>
        <w:div w:id="1219243971">
          <w:marLeft w:val="0"/>
          <w:marRight w:val="0"/>
          <w:marTop w:val="0"/>
          <w:marBottom w:val="0"/>
          <w:divBdr>
            <w:top w:val="none" w:sz="0" w:space="0" w:color="auto"/>
            <w:left w:val="none" w:sz="0" w:space="0" w:color="auto"/>
            <w:bottom w:val="none" w:sz="0" w:space="0" w:color="auto"/>
            <w:right w:val="none" w:sz="0" w:space="0" w:color="auto"/>
          </w:divBdr>
        </w:div>
        <w:div w:id="553810450">
          <w:marLeft w:val="0"/>
          <w:marRight w:val="0"/>
          <w:marTop w:val="0"/>
          <w:marBottom w:val="0"/>
          <w:divBdr>
            <w:top w:val="none" w:sz="0" w:space="0" w:color="auto"/>
            <w:left w:val="none" w:sz="0" w:space="0" w:color="auto"/>
            <w:bottom w:val="none" w:sz="0" w:space="0" w:color="auto"/>
            <w:right w:val="none" w:sz="0" w:space="0" w:color="auto"/>
          </w:divBdr>
        </w:div>
        <w:div w:id="1844082267">
          <w:marLeft w:val="0"/>
          <w:marRight w:val="0"/>
          <w:marTop w:val="0"/>
          <w:marBottom w:val="0"/>
          <w:divBdr>
            <w:top w:val="none" w:sz="0" w:space="0" w:color="auto"/>
            <w:left w:val="none" w:sz="0" w:space="0" w:color="auto"/>
            <w:bottom w:val="none" w:sz="0" w:space="0" w:color="auto"/>
            <w:right w:val="none" w:sz="0" w:space="0" w:color="auto"/>
          </w:divBdr>
        </w:div>
        <w:div w:id="2063407413">
          <w:marLeft w:val="0"/>
          <w:marRight w:val="0"/>
          <w:marTop w:val="0"/>
          <w:marBottom w:val="0"/>
          <w:divBdr>
            <w:top w:val="none" w:sz="0" w:space="0" w:color="auto"/>
            <w:left w:val="none" w:sz="0" w:space="0" w:color="auto"/>
            <w:bottom w:val="none" w:sz="0" w:space="0" w:color="auto"/>
            <w:right w:val="none" w:sz="0" w:space="0" w:color="auto"/>
          </w:divBdr>
        </w:div>
        <w:div w:id="1956017430">
          <w:marLeft w:val="0"/>
          <w:marRight w:val="0"/>
          <w:marTop w:val="0"/>
          <w:marBottom w:val="0"/>
          <w:divBdr>
            <w:top w:val="none" w:sz="0" w:space="0" w:color="auto"/>
            <w:left w:val="none" w:sz="0" w:space="0" w:color="auto"/>
            <w:bottom w:val="none" w:sz="0" w:space="0" w:color="auto"/>
            <w:right w:val="none" w:sz="0" w:space="0" w:color="auto"/>
          </w:divBdr>
        </w:div>
        <w:div w:id="1296137786">
          <w:marLeft w:val="0"/>
          <w:marRight w:val="0"/>
          <w:marTop w:val="0"/>
          <w:marBottom w:val="0"/>
          <w:divBdr>
            <w:top w:val="none" w:sz="0" w:space="0" w:color="auto"/>
            <w:left w:val="none" w:sz="0" w:space="0" w:color="auto"/>
            <w:bottom w:val="none" w:sz="0" w:space="0" w:color="auto"/>
            <w:right w:val="none" w:sz="0" w:space="0" w:color="auto"/>
          </w:divBdr>
        </w:div>
        <w:div w:id="61875486">
          <w:marLeft w:val="0"/>
          <w:marRight w:val="0"/>
          <w:marTop w:val="0"/>
          <w:marBottom w:val="0"/>
          <w:divBdr>
            <w:top w:val="none" w:sz="0" w:space="0" w:color="auto"/>
            <w:left w:val="none" w:sz="0" w:space="0" w:color="auto"/>
            <w:bottom w:val="none" w:sz="0" w:space="0" w:color="auto"/>
            <w:right w:val="none" w:sz="0" w:space="0" w:color="auto"/>
          </w:divBdr>
        </w:div>
        <w:div w:id="1354841113">
          <w:marLeft w:val="0"/>
          <w:marRight w:val="0"/>
          <w:marTop w:val="0"/>
          <w:marBottom w:val="0"/>
          <w:divBdr>
            <w:top w:val="none" w:sz="0" w:space="0" w:color="auto"/>
            <w:left w:val="none" w:sz="0" w:space="0" w:color="auto"/>
            <w:bottom w:val="none" w:sz="0" w:space="0" w:color="auto"/>
            <w:right w:val="none" w:sz="0" w:space="0" w:color="auto"/>
          </w:divBdr>
        </w:div>
        <w:div w:id="281114912">
          <w:marLeft w:val="0"/>
          <w:marRight w:val="0"/>
          <w:marTop w:val="0"/>
          <w:marBottom w:val="0"/>
          <w:divBdr>
            <w:top w:val="none" w:sz="0" w:space="0" w:color="auto"/>
            <w:left w:val="none" w:sz="0" w:space="0" w:color="auto"/>
            <w:bottom w:val="none" w:sz="0" w:space="0" w:color="auto"/>
            <w:right w:val="none" w:sz="0" w:space="0" w:color="auto"/>
          </w:divBdr>
        </w:div>
        <w:div w:id="186527606">
          <w:marLeft w:val="0"/>
          <w:marRight w:val="0"/>
          <w:marTop w:val="0"/>
          <w:marBottom w:val="0"/>
          <w:divBdr>
            <w:top w:val="none" w:sz="0" w:space="0" w:color="auto"/>
            <w:left w:val="none" w:sz="0" w:space="0" w:color="auto"/>
            <w:bottom w:val="none" w:sz="0" w:space="0" w:color="auto"/>
            <w:right w:val="none" w:sz="0" w:space="0" w:color="auto"/>
          </w:divBdr>
        </w:div>
        <w:div w:id="831679187">
          <w:marLeft w:val="0"/>
          <w:marRight w:val="0"/>
          <w:marTop w:val="0"/>
          <w:marBottom w:val="0"/>
          <w:divBdr>
            <w:top w:val="none" w:sz="0" w:space="0" w:color="auto"/>
            <w:left w:val="none" w:sz="0" w:space="0" w:color="auto"/>
            <w:bottom w:val="none" w:sz="0" w:space="0" w:color="auto"/>
            <w:right w:val="none" w:sz="0" w:space="0" w:color="auto"/>
          </w:divBdr>
        </w:div>
        <w:div w:id="1975866943">
          <w:marLeft w:val="0"/>
          <w:marRight w:val="0"/>
          <w:marTop w:val="0"/>
          <w:marBottom w:val="0"/>
          <w:divBdr>
            <w:top w:val="none" w:sz="0" w:space="0" w:color="auto"/>
            <w:left w:val="none" w:sz="0" w:space="0" w:color="auto"/>
            <w:bottom w:val="none" w:sz="0" w:space="0" w:color="auto"/>
            <w:right w:val="none" w:sz="0" w:space="0" w:color="auto"/>
          </w:divBdr>
        </w:div>
        <w:div w:id="1020352707">
          <w:marLeft w:val="0"/>
          <w:marRight w:val="0"/>
          <w:marTop w:val="0"/>
          <w:marBottom w:val="0"/>
          <w:divBdr>
            <w:top w:val="none" w:sz="0" w:space="0" w:color="auto"/>
            <w:left w:val="none" w:sz="0" w:space="0" w:color="auto"/>
            <w:bottom w:val="none" w:sz="0" w:space="0" w:color="auto"/>
            <w:right w:val="none" w:sz="0" w:space="0" w:color="auto"/>
          </w:divBdr>
        </w:div>
        <w:div w:id="1418861224">
          <w:marLeft w:val="0"/>
          <w:marRight w:val="0"/>
          <w:marTop w:val="0"/>
          <w:marBottom w:val="0"/>
          <w:divBdr>
            <w:top w:val="none" w:sz="0" w:space="0" w:color="auto"/>
            <w:left w:val="none" w:sz="0" w:space="0" w:color="auto"/>
            <w:bottom w:val="none" w:sz="0" w:space="0" w:color="auto"/>
            <w:right w:val="none" w:sz="0" w:space="0" w:color="auto"/>
          </w:divBdr>
        </w:div>
        <w:div w:id="1314068831">
          <w:marLeft w:val="0"/>
          <w:marRight w:val="0"/>
          <w:marTop w:val="0"/>
          <w:marBottom w:val="0"/>
          <w:divBdr>
            <w:top w:val="none" w:sz="0" w:space="0" w:color="auto"/>
            <w:left w:val="none" w:sz="0" w:space="0" w:color="auto"/>
            <w:bottom w:val="none" w:sz="0" w:space="0" w:color="auto"/>
            <w:right w:val="none" w:sz="0" w:space="0" w:color="auto"/>
          </w:divBdr>
        </w:div>
        <w:div w:id="2136947806">
          <w:marLeft w:val="0"/>
          <w:marRight w:val="0"/>
          <w:marTop w:val="0"/>
          <w:marBottom w:val="0"/>
          <w:divBdr>
            <w:top w:val="none" w:sz="0" w:space="0" w:color="auto"/>
            <w:left w:val="none" w:sz="0" w:space="0" w:color="auto"/>
            <w:bottom w:val="none" w:sz="0" w:space="0" w:color="auto"/>
            <w:right w:val="none" w:sz="0" w:space="0" w:color="auto"/>
          </w:divBdr>
        </w:div>
        <w:div w:id="1625621780">
          <w:marLeft w:val="0"/>
          <w:marRight w:val="0"/>
          <w:marTop w:val="0"/>
          <w:marBottom w:val="0"/>
          <w:divBdr>
            <w:top w:val="none" w:sz="0" w:space="0" w:color="auto"/>
            <w:left w:val="none" w:sz="0" w:space="0" w:color="auto"/>
            <w:bottom w:val="none" w:sz="0" w:space="0" w:color="auto"/>
            <w:right w:val="none" w:sz="0" w:space="0" w:color="auto"/>
          </w:divBdr>
        </w:div>
        <w:div w:id="1089078992">
          <w:marLeft w:val="0"/>
          <w:marRight w:val="0"/>
          <w:marTop w:val="0"/>
          <w:marBottom w:val="0"/>
          <w:divBdr>
            <w:top w:val="none" w:sz="0" w:space="0" w:color="auto"/>
            <w:left w:val="none" w:sz="0" w:space="0" w:color="auto"/>
            <w:bottom w:val="none" w:sz="0" w:space="0" w:color="auto"/>
            <w:right w:val="none" w:sz="0" w:space="0" w:color="auto"/>
          </w:divBdr>
        </w:div>
        <w:div w:id="796338549">
          <w:marLeft w:val="0"/>
          <w:marRight w:val="0"/>
          <w:marTop w:val="0"/>
          <w:marBottom w:val="0"/>
          <w:divBdr>
            <w:top w:val="none" w:sz="0" w:space="0" w:color="auto"/>
            <w:left w:val="none" w:sz="0" w:space="0" w:color="auto"/>
            <w:bottom w:val="none" w:sz="0" w:space="0" w:color="auto"/>
            <w:right w:val="none" w:sz="0" w:space="0" w:color="auto"/>
          </w:divBdr>
        </w:div>
        <w:div w:id="1673406716">
          <w:marLeft w:val="0"/>
          <w:marRight w:val="0"/>
          <w:marTop w:val="0"/>
          <w:marBottom w:val="0"/>
          <w:divBdr>
            <w:top w:val="none" w:sz="0" w:space="0" w:color="auto"/>
            <w:left w:val="none" w:sz="0" w:space="0" w:color="auto"/>
            <w:bottom w:val="none" w:sz="0" w:space="0" w:color="auto"/>
            <w:right w:val="none" w:sz="0" w:space="0" w:color="auto"/>
          </w:divBdr>
        </w:div>
        <w:div w:id="1164005242">
          <w:marLeft w:val="0"/>
          <w:marRight w:val="0"/>
          <w:marTop w:val="0"/>
          <w:marBottom w:val="0"/>
          <w:divBdr>
            <w:top w:val="none" w:sz="0" w:space="0" w:color="auto"/>
            <w:left w:val="none" w:sz="0" w:space="0" w:color="auto"/>
            <w:bottom w:val="none" w:sz="0" w:space="0" w:color="auto"/>
            <w:right w:val="none" w:sz="0" w:space="0" w:color="auto"/>
          </w:divBdr>
        </w:div>
        <w:div w:id="1836408234">
          <w:marLeft w:val="0"/>
          <w:marRight w:val="0"/>
          <w:marTop w:val="0"/>
          <w:marBottom w:val="0"/>
          <w:divBdr>
            <w:top w:val="none" w:sz="0" w:space="0" w:color="auto"/>
            <w:left w:val="none" w:sz="0" w:space="0" w:color="auto"/>
            <w:bottom w:val="none" w:sz="0" w:space="0" w:color="auto"/>
            <w:right w:val="none" w:sz="0" w:space="0" w:color="auto"/>
          </w:divBdr>
        </w:div>
        <w:div w:id="725221525">
          <w:marLeft w:val="0"/>
          <w:marRight w:val="0"/>
          <w:marTop w:val="0"/>
          <w:marBottom w:val="0"/>
          <w:divBdr>
            <w:top w:val="none" w:sz="0" w:space="0" w:color="auto"/>
            <w:left w:val="none" w:sz="0" w:space="0" w:color="auto"/>
            <w:bottom w:val="none" w:sz="0" w:space="0" w:color="auto"/>
            <w:right w:val="none" w:sz="0" w:space="0" w:color="auto"/>
          </w:divBdr>
        </w:div>
        <w:div w:id="1700620597">
          <w:marLeft w:val="0"/>
          <w:marRight w:val="0"/>
          <w:marTop w:val="0"/>
          <w:marBottom w:val="0"/>
          <w:divBdr>
            <w:top w:val="none" w:sz="0" w:space="0" w:color="auto"/>
            <w:left w:val="none" w:sz="0" w:space="0" w:color="auto"/>
            <w:bottom w:val="none" w:sz="0" w:space="0" w:color="auto"/>
            <w:right w:val="none" w:sz="0" w:space="0" w:color="auto"/>
          </w:divBdr>
        </w:div>
        <w:div w:id="1308969579">
          <w:marLeft w:val="0"/>
          <w:marRight w:val="0"/>
          <w:marTop w:val="0"/>
          <w:marBottom w:val="0"/>
          <w:divBdr>
            <w:top w:val="none" w:sz="0" w:space="0" w:color="auto"/>
            <w:left w:val="none" w:sz="0" w:space="0" w:color="auto"/>
            <w:bottom w:val="none" w:sz="0" w:space="0" w:color="auto"/>
            <w:right w:val="none" w:sz="0" w:space="0" w:color="auto"/>
          </w:divBdr>
        </w:div>
        <w:div w:id="950891263">
          <w:marLeft w:val="0"/>
          <w:marRight w:val="0"/>
          <w:marTop w:val="0"/>
          <w:marBottom w:val="0"/>
          <w:divBdr>
            <w:top w:val="none" w:sz="0" w:space="0" w:color="auto"/>
            <w:left w:val="none" w:sz="0" w:space="0" w:color="auto"/>
            <w:bottom w:val="none" w:sz="0" w:space="0" w:color="auto"/>
            <w:right w:val="none" w:sz="0" w:space="0" w:color="auto"/>
          </w:divBdr>
        </w:div>
        <w:div w:id="287591255">
          <w:marLeft w:val="0"/>
          <w:marRight w:val="0"/>
          <w:marTop w:val="0"/>
          <w:marBottom w:val="0"/>
          <w:divBdr>
            <w:top w:val="none" w:sz="0" w:space="0" w:color="auto"/>
            <w:left w:val="none" w:sz="0" w:space="0" w:color="auto"/>
            <w:bottom w:val="none" w:sz="0" w:space="0" w:color="auto"/>
            <w:right w:val="none" w:sz="0" w:space="0" w:color="auto"/>
          </w:divBdr>
        </w:div>
        <w:div w:id="2055765184">
          <w:marLeft w:val="0"/>
          <w:marRight w:val="0"/>
          <w:marTop w:val="0"/>
          <w:marBottom w:val="0"/>
          <w:divBdr>
            <w:top w:val="none" w:sz="0" w:space="0" w:color="auto"/>
            <w:left w:val="none" w:sz="0" w:space="0" w:color="auto"/>
            <w:bottom w:val="none" w:sz="0" w:space="0" w:color="auto"/>
            <w:right w:val="none" w:sz="0" w:space="0" w:color="auto"/>
          </w:divBdr>
        </w:div>
        <w:div w:id="737944325">
          <w:marLeft w:val="0"/>
          <w:marRight w:val="0"/>
          <w:marTop w:val="0"/>
          <w:marBottom w:val="0"/>
          <w:divBdr>
            <w:top w:val="none" w:sz="0" w:space="0" w:color="auto"/>
            <w:left w:val="none" w:sz="0" w:space="0" w:color="auto"/>
            <w:bottom w:val="none" w:sz="0" w:space="0" w:color="auto"/>
            <w:right w:val="none" w:sz="0" w:space="0" w:color="auto"/>
          </w:divBdr>
        </w:div>
        <w:div w:id="856890758">
          <w:marLeft w:val="0"/>
          <w:marRight w:val="0"/>
          <w:marTop w:val="0"/>
          <w:marBottom w:val="0"/>
          <w:divBdr>
            <w:top w:val="none" w:sz="0" w:space="0" w:color="auto"/>
            <w:left w:val="none" w:sz="0" w:space="0" w:color="auto"/>
            <w:bottom w:val="none" w:sz="0" w:space="0" w:color="auto"/>
            <w:right w:val="none" w:sz="0" w:space="0" w:color="auto"/>
          </w:divBdr>
        </w:div>
        <w:div w:id="978925750">
          <w:marLeft w:val="0"/>
          <w:marRight w:val="0"/>
          <w:marTop w:val="0"/>
          <w:marBottom w:val="0"/>
          <w:divBdr>
            <w:top w:val="none" w:sz="0" w:space="0" w:color="auto"/>
            <w:left w:val="none" w:sz="0" w:space="0" w:color="auto"/>
            <w:bottom w:val="none" w:sz="0" w:space="0" w:color="auto"/>
            <w:right w:val="none" w:sz="0" w:space="0" w:color="auto"/>
          </w:divBdr>
        </w:div>
        <w:div w:id="1431586687">
          <w:marLeft w:val="0"/>
          <w:marRight w:val="0"/>
          <w:marTop w:val="0"/>
          <w:marBottom w:val="0"/>
          <w:divBdr>
            <w:top w:val="none" w:sz="0" w:space="0" w:color="auto"/>
            <w:left w:val="none" w:sz="0" w:space="0" w:color="auto"/>
            <w:bottom w:val="none" w:sz="0" w:space="0" w:color="auto"/>
            <w:right w:val="none" w:sz="0" w:space="0" w:color="auto"/>
          </w:divBdr>
        </w:div>
        <w:div w:id="1786844347">
          <w:marLeft w:val="0"/>
          <w:marRight w:val="0"/>
          <w:marTop w:val="0"/>
          <w:marBottom w:val="0"/>
          <w:divBdr>
            <w:top w:val="none" w:sz="0" w:space="0" w:color="auto"/>
            <w:left w:val="none" w:sz="0" w:space="0" w:color="auto"/>
            <w:bottom w:val="none" w:sz="0" w:space="0" w:color="auto"/>
            <w:right w:val="none" w:sz="0" w:space="0" w:color="auto"/>
          </w:divBdr>
        </w:div>
        <w:div w:id="622422459">
          <w:marLeft w:val="0"/>
          <w:marRight w:val="0"/>
          <w:marTop w:val="0"/>
          <w:marBottom w:val="0"/>
          <w:divBdr>
            <w:top w:val="none" w:sz="0" w:space="0" w:color="auto"/>
            <w:left w:val="none" w:sz="0" w:space="0" w:color="auto"/>
            <w:bottom w:val="none" w:sz="0" w:space="0" w:color="auto"/>
            <w:right w:val="none" w:sz="0" w:space="0" w:color="auto"/>
          </w:divBdr>
        </w:div>
        <w:div w:id="155807751">
          <w:marLeft w:val="0"/>
          <w:marRight w:val="0"/>
          <w:marTop w:val="0"/>
          <w:marBottom w:val="0"/>
          <w:divBdr>
            <w:top w:val="none" w:sz="0" w:space="0" w:color="auto"/>
            <w:left w:val="none" w:sz="0" w:space="0" w:color="auto"/>
            <w:bottom w:val="none" w:sz="0" w:space="0" w:color="auto"/>
            <w:right w:val="none" w:sz="0" w:space="0" w:color="auto"/>
          </w:divBdr>
        </w:div>
        <w:div w:id="1043869590">
          <w:marLeft w:val="0"/>
          <w:marRight w:val="0"/>
          <w:marTop w:val="0"/>
          <w:marBottom w:val="0"/>
          <w:divBdr>
            <w:top w:val="none" w:sz="0" w:space="0" w:color="auto"/>
            <w:left w:val="none" w:sz="0" w:space="0" w:color="auto"/>
            <w:bottom w:val="none" w:sz="0" w:space="0" w:color="auto"/>
            <w:right w:val="none" w:sz="0" w:space="0" w:color="auto"/>
          </w:divBdr>
        </w:div>
        <w:div w:id="1432437412">
          <w:marLeft w:val="0"/>
          <w:marRight w:val="0"/>
          <w:marTop w:val="0"/>
          <w:marBottom w:val="0"/>
          <w:divBdr>
            <w:top w:val="none" w:sz="0" w:space="0" w:color="auto"/>
            <w:left w:val="none" w:sz="0" w:space="0" w:color="auto"/>
            <w:bottom w:val="none" w:sz="0" w:space="0" w:color="auto"/>
            <w:right w:val="none" w:sz="0" w:space="0" w:color="auto"/>
          </w:divBdr>
        </w:div>
        <w:div w:id="43256481">
          <w:marLeft w:val="0"/>
          <w:marRight w:val="0"/>
          <w:marTop w:val="0"/>
          <w:marBottom w:val="0"/>
          <w:divBdr>
            <w:top w:val="none" w:sz="0" w:space="0" w:color="auto"/>
            <w:left w:val="none" w:sz="0" w:space="0" w:color="auto"/>
            <w:bottom w:val="none" w:sz="0" w:space="0" w:color="auto"/>
            <w:right w:val="none" w:sz="0" w:space="0" w:color="auto"/>
          </w:divBdr>
        </w:div>
        <w:div w:id="1216161398">
          <w:marLeft w:val="0"/>
          <w:marRight w:val="0"/>
          <w:marTop w:val="0"/>
          <w:marBottom w:val="0"/>
          <w:divBdr>
            <w:top w:val="none" w:sz="0" w:space="0" w:color="auto"/>
            <w:left w:val="none" w:sz="0" w:space="0" w:color="auto"/>
            <w:bottom w:val="none" w:sz="0" w:space="0" w:color="auto"/>
            <w:right w:val="none" w:sz="0" w:space="0" w:color="auto"/>
          </w:divBdr>
        </w:div>
        <w:div w:id="855189893">
          <w:marLeft w:val="0"/>
          <w:marRight w:val="0"/>
          <w:marTop w:val="0"/>
          <w:marBottom w:val="0"/>
          <w:divBdr>
            <w:top w:val="none" w:sz="0" w:space="0" w:color="auto"/>
            <w:left w:val="none" w:sz="0" w:space="0" w:color="auto"/>
            <w:bottom w:val="none" w:sz="0" w:space="0" w:color="auto"/>
            <w:right w:val="none" w:sz="0" w:space="0" w:color="auto"/>
          </w:divBdr>
        </w:div>
        <w:div w:id="1804887320">
          <w:marLeft w:val="0"/>
          <w:marRight w:val="0"/>
          <w:marTop w:val="0"/>
          <w:marBottom w:val="0"/>
          <w:divBdr>
            <w:top w:val="none" w:sz="0" w:space="0" w:color="auto"/>
            <w:left w:val="none" w:sz="0" w:space="0" w:color="auto"/>
            <w:bottom w:val="none" w:sz="0" w:space="0" w:color="auto"/>
            <w:right w:val="none" w:sz="0" w:space="0" w:color="auto"/>
          </w:divBdr>
        </w:div>
        <w:div w:id="48234616">
          <w:marLeft w:val="0"/>
          <w:marRight w:val="0"/>
          <w:marTop w:val="0"/>
          <w:marBottom w:val="0"/>
          <w:divBdr>
            <w:top w:val="none" w:sz="0" w:space="0" w:color="auto"/>
            <w:left w:val="none" w:sz="0" w:space="0" w:color="auto"/>
            <w:bottom w:val="none" w:sz="0" w:space="0" w:color="auto"/>
            <w:right w:val="none" w:sz="0" w:space="0" w:color="auto"/>
          </w:divBdr>
        </w:div>
        <w:div w:id="74981674">
          <w:marLeft w:val="0"/>
          <w:marRight w:val="0"/>
          <w:marTop w:val="0"/>
          <w:marBottom w:val="0"/>
          <w:divBdr>
            <w:top w:val="none" w:sz="0" w:space="0" w:color="auto"/>
            <w:left w:val="none" w:sz="0" w:space="0" w:color="auto"/>
            <w:bottom w:val="none" w:sz="0" w:space="0" w:color="auto"/>
            <w:right w:val="none" w:sz="0" w:space="0" w:color="auto"/>
          </w:divBdr>
        </w:div>
        <w:div w:id="22559550">
          <w:marLeft w:val="0"/>
          <w:marRight w:val="0"/>
          <w:marTop w:val="0"/>
          <w:marBottom w:val="0"/>
          <w:divBdr>
            <w:top w:val="none" w:sz="0" w:space="0" w:color="auto"/>
            <w:left w:val="none" w:sz="0" w:space="0" w:color="auto"/>
            <w:bottom w:val="none" w:sz="0" w:space="0" w:color="auto"/>
            <w:right w:val="none" w:sz="0" w:space="0" w:color="auto"/>
          </w:divBdr>
        </w:div>
        <w:div w:id="604384908">
          <w:marLeft w:val="0"/>
          <w:marRight w:val="0"/>
          <w:marTop w:val="0"/>
          <w:marBottom w:val="0"/>
          <w:divBdr>
            <w:top w:val="none" w:sz="0" w:space="0" w:color="auto"/>
            <w:left w:val="none" w:sz="0" w:space="0" w:color="auto"/>
            <w:bottom w:val="none" w:sz="0" w:space="0" w:color="auto"/>
            <w:right w:val="none" w:sz="0" w:space="0" w:color="auto"/>
          </w:divBdr>
        </w:div>
        <w:div w:id="809055713">
          <w:marLeft w:val="0"/>
          <w:marRight w:val="0"/>
          <w:marTop w:val="0"/>
          <w:marBottom w:val="0"/>
          <w:divBdr>
            <w:top w:val="none" w:sz="0" w:space="0" w:color="auto"/>
            <w:left w:val="none" w:sz="0" w:space="0" w:color="auto"/>
            <w:bottom w:val="none" w:sz="0" w:space="0" w:color="auto"/>
            <w:right w:val="none" w:sz="0" w:space="0" w:color="auto"/>
          </w:divBdr>
        </w:div>
        <w:div w:id="191384074">
          <w:marLeft w:val="0"/>
          <w:marRight w:val="0"/>
          <w:marTop w:val="0"/>
          <w:marBottom w:val="0"/>
          <w:divBdr>
            <w:top w:val="none" w:sz="0" w:space="0" w:color="auto"/>
            <w:left w:val="none" w:sz="0" w:space="0" w:color="auto"/>
            <w:bottom w:val="none" w:sz="0" w:space="0" w:color="auto"/>
            <w:right w:val="none" w:sz="0" w:space="0" w:color="auto"/>
          </w:divBdr>
        </w:div>
        <w:div w:id="952202924">
          <w:marLeft w:val="0"/>
          <w:marRight w:val="0"/>
          <w:marTop w:val="0"/>
          <w:marBottom w:val="0"/>
          <w:divBdr>
            <w:top w:val="none" w:sz="0" w:space="0" w:color="auto"/>
            <w:left w:val="none" w:sz="0" w:space="0" w:color="auto"/>
            <w:bottom w:val="none" w:sz="0" w:space="0" w:color="auto"/>
            <w:right w:val="none" w:sz="0" w:space="0" w:color="auto"/>
          </w:divBdr>
        </w:div>
        <w:div w:id="497431143">
          <w:marLeft w:val="0"/>
          <w:marRight w:val="0"/>
          <w:marTop w:val="0"/>
          <w:marBottom w:val="0"/>
          <w:divBdr>
            <w:top w:val="none" w:sz="0" w:space="0" w:color="auto"/>
            <w:left w:val="none" w:sz="0" w:space="0" w:color="auto"/>
            <w:bottom w:val="none" w:sz="0" w:space="0" w:color="auto"/>
            <w:right w:val="none" w:sz="0" w:space="0" w:color="auto"/>
          </w:divBdr>
        </w:div>
        <w:div w:id="2011366307">
          <w:marLeft w:val="0"/>
          <w:marRight w:val="0"/>
          <w:marTop w:val="0"/>
          <w:marBottom w:val="0"/>
          <w:divBdr>
            <w:top w:val="none" w:sz="0" w:space="0" w:color="auto"/>
            <w:left w:val="none" w:sz="0" w:space="0" w:color="auto"/>
            <w:bottom w:val="none" w:sz="0" w:space="0" w:color="auto"/>
            <w:right w:val="none" w:sz="0" w:space="0" w:color="auto"/>
          </w:divBdr>
        </w:div>
        <w:div w:id="1296906501">
          <w:marLeft w:val="0"/>
          <w:marRight w:val="0"/>
          <w:marTop w:val="0"/>
          <w:marBottom w:val="0"/>
          <w:divBdr>
            <w:top w:val="none" w:sz="0" w:space="0" w:color="auto"/>
            <w:left w:val="none" w:sz="0" w:space="0" w:color="auto"/>
            <w:bottom w:val="none" w:sz="0" w:space="0" w:color="auto"/>
            <w:right w:val="none" w:sz="0" w:space="0" w:color="auto"/>
          </w:divBdr>
        </w:div>
        <w:div w:id="14769125">
          <w:marLeft w:val="0"/>
          <w:marRight w:val="0"/>
          <w:marTop w:val="0"/>
          <w:marBottom w:val="0"/>
          <w:divBdr>
            <w:top w:val="none" w:sz="0" w:space="0" w:color="auto"/>
            <w:left w:val="none" w:sz="0" w:space="0" w:color="auto"/>
            <w:bottom w:val="none" w:sz="0" w:space="0" w:color="auto"/>
            <w:right w:val="none" w:sz="0" w:space="0" w:color="auto"/>
          </w:divBdr>
        </w:div>
        <w:div w:id="1554610529">
          <w:marLeft w:val="0"/>
          <w:marRight w:val="0"/>
          <w:marTop w:val="0"/>
          <w:marBottom w:val="0"/>
          <w:divBdr>
            <w:top w:val="none" w:sz="0" w:space="0" w:color="auto"/>
            <w:left w:val="none" w:sz="0" w:space="0" w:color="auto"/>
            <w:bottom w:val="none" w:sz="0" w:space="0" w:color="auto"/>
            <w:right w:val="none" w:sz="0" w:space="0" w:color="auto"/>
          </w:divBdr>
        </w:div>
        <w:div w:id="1025791118">
          <w:marLeft w:val="0"/>
          <w:marRight w:val="0"/>
          <w:marTop w:val="0"/>
          <w:marBottom w:val="0"/>
          <w:divBdr>
            <w:top w:val="none" w:sz="0" w:space="0" w:color="auto"/>
            <w:left w:val="none" w:sz="0" w:space="0" w:color="auto"/>
            <w:bottom w:val="none" w:sz="0" w:space="0" w:color="auto"/>
            <w:right w:val="none" w:sz="0" w:space="0" w:color="auto"/>
          </w:divBdr>
        </w:div>
        <w:div w:id="661667631">
          <w:marLeft w:val="0"/>
          <w:marRight w:val="0"/>
          <w:marTop w:val="0"/>
          <w:marBottom w:val="0"/>
          <w:divBdr>
            <w:top w:val="none" w:sz="0" w:space="0" w:color="auto"/>
            <w:left w:val="none" w:sz="0" w:space="0" w:color="auto"/>
            <w:bottom w:val="none" w:sz="0" w:space="0" w:color="auto"/>
            <w:right w:val="none" w:sz="0" w:space="0" w:color="auto"/>
          </w:divBdr>
        </w:div>
        <w:div w:id="75591988">
          <w:marLeft w:val="0"/>
          <w:marRight w:val="0"/>
          <w:marTop w:val="0"/>
          <w:marBottom w:val="0"/>
          <w:divBdr>
            <w:top w:val="none" w:sz="0" w:space="0" w:color="auto"/>
            <w:left w:val="none" w:sz="0" w:space="0" w:color="auto"/>
            <w:bottom w:val="none" w:sz="0" w:space="0" w:color="auto"/>
            <w:right w:val="none" w:sz="0" w:space="0" w:color="auto"/>
          </w:divBdr>
        </w:div>
        <w:div w:id="363872122">
          <w:marLeft w:val="0"/>
          <w:marRight w:val="0"/>
          <w:marTop w:val="0"/>
          <w:marBottom w:val="0"/>
          <w:divBdr>
            <w:top w:val="none" w:sz="0" w:space="0" w:color="auto"/>
            <w:left w:val="none" w:sz="0" w:space="0" w:color="auto"/>
            <w:bottom w:val="none" w:sz="0" w:space="0" w:color="auto"/>
            <w:right w:val="none" w:sz="0" w:space="0" w:color="auto"/>
          </w:divBdr>
        </w:div>
        <w:div w:id="269624290">
          <w:marLeft w:val="0"/>
          <w:marRight w:val="0"/>
          <w:marTop w:val="0"/>
          <w:marBottom w:val="0"/>
          <w:divBdr>
            <w:top w:val="none" w:sz="0" w:space="0" w:color="auto"/>
            <w:left w:val="none" w:sz="0" w:space="0" w:color="auto"/>
            <w:bottom w:val="none" w:sz="0" w:space="0" w:color="auto"/>
            <w:right w:val="none" w:sz="0" w:space="0" w:color="auto"/>
          </w:divBdr>
        </w:div>
        <w:div w:id="1547110144">
          <w:marLeft w:val="0"/>
          <w:marRight w:val="0"/>
          <w:marTop w:val="0"/>
          <w:marBottom w:val="0"/>
          <w:divBdr>
            <w:top w:val="none" w:sz="0" w:space="0" w:color="auto"/>
            <w:left w:val="none" w:sz="0" w:space="0" w:color="auto"/>
            <w:bottom w:val="none" w:sz="0" w:space="0" w:color="auto"/>
            <w:right w:val="none" w:sz="0" w:space="0" w:color="auto"/>
          </w:divBdr>
        </w:div>
        <w:div w:id="1584099472">
          <w:marLeft w:val="0"/>
          <w:marRight w:val="0"/>
          <w:marTop w:val="0"/>
          <w:marBottom w:val="0"/>
          <w:divBdr>
            <w:top w:val="none" w:sz="0" w:space="0" w:color="auto"/>
            <w:left w:val="none" w:sz="0" w:space="0" w:color="auto"/>
            <w:bottom w:val="none" w:sz="0" w:space="0" w:color="auto"/>
            <w:right w:val="none" w:sz="0" w:space="0" w:color="auto"/>
          </w:divBdr>
        </w:div>
        <w:div w:id="1344745769">
          <w:marLeft w:val="0"/>
          <w:marRight w:val="0"/>
          <w:marTop w:val="0"/>
          <w:marBottom w:val="0"/>
          <w:divBdr>
            <w:top w:val="none" w:sz="0" w:space="0" w:color="auto"/>
            <w:left w:val="none" w:sz="0" w:space="0" w:color="auto"/>
            <w:bottom w:val="none" w:sz="0" w:space="0" w:color="auto"/>
            <w:right w:val="none" w:sz="0" w:space="0" w:color="auto"/>
          </w:divBdr>
        </w:div>
        <w:div w:id="1488133229">
          <w:marLeft w:val="0"/>
          <w:marRight w:val="0"/>
          <w:marTop w:val="0"/>
          <w:marBottom w:val="0"/>
          <w:divBdr>
            <w:top w:val="none" w:sz="0" w:space="0" w:color="auto"/>
            <w:left w:val="none" w:sz="0" w:space="0" w:color="auto"/>
            <w:bottom w:val="none" w:sz="0" w:space="0" w:color="auto"/>
            <w:right w:val="none" w:sz="0" w:space="0" w:color="auto"/>
          </w:divBdr>
        </w:div>
        <w:div w:id="371728253">
          <w:marLeft w:val="0"/>
          <w:marRight w:val="0"/>
          <w:marTop w:val="0"/>
          <w:marBottom w:val="0"/>
          <w:divBdr>
            <w:top w:val="none" w:sz="0" w:space="0" w:color="auto"/>
            <w:left w:val="none" w:sz="0" w:space="0" w:color="auto"/>
            <w:bottom w:val="none" w:sz="0" w:space="0" w:color="auto"/>
            <w:right w:val="none" w:sz="0" w:space="0" w:color="auto"/>
          </w:divBdr>
        </w:div>
        <w:div w:id="563838236">
          <w:marLeft w:val="0"/>
          <w:marRight w:val="0"/>
          <w:marTop w:val="0"/>
          <w:marBottom w:val="0"/>
          <w:divBdr>
            <w:top w:val="none" w:sz="0" w:space="0" w:color="auto"/>
            <w:left w:val="none" w:sz="0" w:space="0" w:color="auto"/>
            <w:bottom w:val="none" w:sz="0" w:space="0" w:color="auto"/>
            <w:right w:val="none" w:sz="0" w:space="0" w:color="auto"/>
          </w:divBdr>
        </w:div>
        <w:div w:id="1628271027">
          <w:marLeft w:val="0"/>
          <w:marRight w:val="0"/>
          <w:marTop w:val="0"/>
          <w:marBottom w:val="0"/>
          <w:divBdr>
            <w:top w:val="none" w:sz="0" w:space="0" w:color="auto"/>
            <w:left w:val="none" w:sz="0" w:space="0" w:color="auto"/>
            <w:bottom w:val="none" w:sz="0" w:space="0" w:color="auto"/>
            <w:right w:val="none" w:sz="0" w:space="0" w:color="auto"/>
          </w:divBdr>
        </w:div>
        <w:div w:id="1290667607">
          <w:marLeft w:val="0"/>
          <w:marRight w:val="0"/>
          <w:marTop w:val="0"/>
          <w:marBottom w:val="0"/>
          <w:divBdr>
            <w:top w:val="none" w:sz="0" w:space="0" w:color="auto"/>
            <w:left w:val="none" w:sz="0" w:space="0" w:color="auto"/>
            <w:bottom w:val="none" w:sz="0" w:space="0" w:color="auto"/>
            <w:right w:val="none" w:sz="0" w:space="0" w:color="auto"/>
          </w:divBdr>
        </w:div>
        <w:div w:id="1469055456">
          <w:marLeft w:val="0"/>
          <w:marRight w:val="0"/>
          <w:marTop w:val="0"/>
          <w:marBottom w:val="0"/>
          <w:divBdr>
            <w:top w:val="none" w:sz="0" w:space="0" w:color="auto"/>
            <w:left w:val="none" w:sz="0" w:space="0" w:color="auto"/>
            <w:bottom w:val="none" w:sz="0" w:space="0" w:color="auto"/>
            <w:right w:val="none" w:sz="0" w:space="0" w:color="auto"/>
          </w:divBdr>
        </w:div>
        <w:div w:id="2044866716">
          <w:marLeft w:val="0"/>
          <w:marRight w:val="0"/>
          <w:marTop w:val="0"/>
          <w:marBottom w:val="0"/>
          <w:divBdr>
            <w:top w:val="none" w:sz="0" w:space="0" w:color="auto"/>
            <w:left w:val="none" w:sz="0" w:space="0" w:color="auto"/>
            <w:bottom w:val="none" w:sz="0" w:space="0" w:color="auto"/>
            <w:right w:val="none" w:sz="0" w:space="0" w:color="auto"/>
          </w:divBdr>
        </w:div>
        <w:div w:id="2145000236">
          <w:marLeft w:val="0"/>
          <w:marRight w:val="0"/>
          <w:marTop w:val="0"/>
          <w:marBottom w:val="0"/>
          <w:divBdr>
            <w:top w:val="none" w:sz="0" w:space="0" w:color="auto"/>
            <w:left w:val="none" w:sz="0" w:space="0" w:color="auto"/>
            <w:bottom w:val="none" w:sz="0" w:space="0" w:color="auto"/>
            <w:right w:val="none" w:sz="0" w:space="0" w:color="auto"/>
          </w:divBdr>
        </w:div>
        <w:div w:id="832767132">
          <w:marLeft w:val="0"/>
          <w:marRight w:val="0"/>
          <w:marTop w:val="0"/>
          <w:marBottom w:val="0"/>
          <w:divBdr>
            <w:top w:val="none" w:sz="0" w:space="0" w:color="auto"/>
            <w:left w:val="none" w:sz="0" w:space="0" w:color="auto"/>
            <w:bottom w:val="none" w:sz="0" w:space="0" w:color="auto"/>
            <w:right w:val="none" w:sz="0" w:space="0" w:color="auto"/>
          </w:divBdr>
        </w:div>
        <w:div w:id="1748454868">
          <w:marLeft w:val="0"/>
          <w:marRight w:val="0"/>
          <w:marTop w:val="0"/>
          <w:marBottom w:val="0"/>
          <w:divBdr>
            <w:top w:val="none" w:sz="0" w:space="0" w:color="auto"/>
            <w:left w:val="none" w:sz="0" w:space="0" w:color="auto"/>
            <w:bottom w:val="none" w:sz="0" w:space="0" w:color="auto"/>
            <w:right w:val="none" w:sz="0" w:space="0" w:color="auto"/>
          </w:divBdr>
        </w:div>
        <w:div w:id="1884708763">
          <w:marLeft w:val="0"/>
          <w:marRight w:val="0"/>
          <w:marTop w:val="0"/>
          <w:marBottom w:val="0"/>
          <w:divBdr>
            <w:top w:val="none" w:sz="0" w:space="0" w:color="auto"/>
            <w:left w:val="none" w:sz="0" w:space="0" w:color="auto"/>
            <w:bottom w:val="none" w:sz="0" w:space="0" w:color="auto"/>
            <w:right w:val="none" w:sz="0" w:space="0" w:color="auto"/>
          </w:divBdr>
        </w:div>
        <w:div w:id="1167549558">
          <w:marLeft w:val="0"/>
          <w:marRight w:val="0"/>
          <w:marTop w:val="0"/>
          <w:marBottom w:val="0"/>
          <w:divBdr>
            <w:top w:val="none" w:sz="0" w:space="0" w:color="auto"/>
            <w:left w:val="none" w:sz="0" w:space="0" w:color="auto"/>
            <w:bottom w:val="none" w:sz="0" w:space="0" w:color="auto"/>
            <w:right w:val="none" w:sz="0" w:space="0" w:color="auto"/>
          </w:divBdr>
        </w:div>
        <w:div w:id="1700622213">
          <w:marLeft w:val="0"/>
          <w:marRight w:val="0"/>
          <w:marTop w:val="0"/>
          <w:marBottom w:val="0"/>
          <w:divBdr>
            <w:top w:val="none" w:sz="0" w:space="0" w:color="auto"/>
            <w:left w:val="none" w:sz="0" w:space="0" w:color="auto"/>
            <w:bottom w:val="none" w:sz="0" w:space="0" w:color="auto"/>
            <w:right w:val="none" w:sz="0" w:space="0" w:color="auto"/>
          </w:divBdr>
        </w:div>
        <w:div w:id="500198375">
          <w:marLeft w:val="0"/>
          <w:marRight w:val="0"/>
          <w:marTop w:val="0"/>
          <w:marBottom w:val="0"/>
          <w:divBdr>
            <w:top w:val="none" w:sz="0" w:space="0" w:color="auto"/>
            <w:left w:val="none" w:sz="0" w:space="0" w:color="auto"/>
            <w:bottom w:val="none" w:sz="0" w:space="0" w:color="auto"/>
            <w:right w:val="none" w:sz="0" w:space="0" w:color="auto"/>
          </w:divBdr>
        </w:div>
        <w:div w:id="1813404468">
          <w:marLeft w:val="0"/>
          <w:marRight w:val="0"/>
          <w:marTop w:val="0"/>
          <w:marBottom w:val="0"/>
          <w:divBdr>
            <w:top w:val="none" w:sz="0" w:space="0" w:color="auto"/>
            <w:left w:val="none" w:sz="0" w:space="0" w:color="auto"/>
            <w:bottom w:val="none" w:sz="0" w:space="0" w:color="auto"/>
            <w:right w:val="none" w:sz="0" w:space="0" w:color="auto"/>
          </w:divBdr>
        </w:div>
        <w:div w:id="66924637">
          <w:marLeft w:val="0"/>
          <w:marRight w:val="0"/>
          <w:marTop w:val="0"/>
          <w:marBottom w:val="0"/>
          <w:divBdr>
            <w:top w:val="none" w:sz="0" w:space="0" w:color="auto"/>
            <w:left w:val="none" w:sz="0" w:space="0" w:color="auto"/>
            <w:bottom w:val="none" w:sz="0" w:space="0" w:color="auto"/>
            <w:right w:val="none" w:sz="0" w:space="0" w:color="auto"/>
          </w:divBdr>
        </w:div>
        <w:div w:id="1904102007">
          <w:marLeft w:val="0"/>
          <w:marRight w:val="0"/>
          <w:marTop w:val="0"/>
          <w:marBottom w:val="0"/>
          <w:divBdr>
            <w:top w:val="none" w:sz="0" w:space="0" w:color="auto"/>
            <w:left w:val="none" w:sz="0" w:space="0" w:color="auto"/>
            <w:bottom w:val="none" w:sz="0" w:space="0" w:color="auto"/>
            <w:right w:val="none" w:sz="0" w:space="0" w:color="auto"/>
          </w:divBdr>
        </w:div>
        <w:div w:id="1401901829">
          <w:marLeft w:val="0"/>
          <w:marRight w:val="0"/>
          <w:marTop w:val="0"/>
          <w:marBottom w:val="0"/>
          <w:divBdr>
            <w:top w:val="none" w:sz="0" w:space="0" w:color="auto"/>
            <w:left w:val="none" w:sz="0" w:space="0" w:color="auto"/>
            <w:bottom w:val="none" w:sz="0" w:space="0" w:color="auto"/>
            <w:right w:val="none" w:sz="0" w:space="0" w:color="auto"/>
          </w:divBdr>
        </w:div>
        <w:div w:id="111947878">
          <w:marLeft w:val="0"/>
          <w:marRight w:val="0"/>
          <w:marTop w:val="0"/>
          <w:marBottom w:val="0"/>
          <w:divBdr>
            <w:top w:val="none" w:sz="0" w:space="0" w:color="auto"/>
            <w:left w:val="none" w:sz="0" w:space="0" w:color="auto"/>
            <w:bottom w:val="none" w:sz="0" w:space="0" w:color="auto"/>
            <w:right w:val="none" w:sz="0" w:space="0" w:color="auto"/>
          </w:divBdr>
        </w:div>
        <w:div w:id="267275738">
          <w:marLeft w:val="0"/>
          <w:marRight w:val="0"/>
          <w:marTop w:val="0"/>
          <w:marBottom w:val="0"/>
          <w:divBdr>
            <w:top w:val="none" w:sz="0" w:space="0" w:color="auto"/>
            <w:left w:val="none" w:sz="0" w:space="0" w:color="auto"/>
            <w:bottom w:val="none" w:sz="0" w:space="0" w:color="auto"/>
            <w:right w:val="none" w:sz="0" w:space="0" w:color="auto"/>
          </w:divBdr>
        </w:div>
        <w:div w:id="782963887">
          <w:marLeft w:val="0"/>
          <w:marRight w:val="0"/>
          <w:marTop w:val="0"/>
          <w:marBottom w:val="0"/>
          <w:divBdr>
            <w:top w:val="none" w:sz="0" w:space="0" w:color="auto"/>
            <w:left w:val="none" w:sz="0" w:space="0" w:color="auto"/>
            <w:bottom w:val="none" w:sz="0" w:space="0" w:color="auto"/>
            <w:right w:val="none" w:sz="0" w:space="0" w:color="auto"/>
          </w:divBdr>
        </w:div>
        <w:div w:id="2099398595">
          <w:marLeft w:val="0"/>
          <w:marRight w:val="0"/>
          <w:marTop w:val="0"/>
          <w:marBottom w:val="0"/>
          <w:divBdr>
            <w:top w:val="none" w:sz="0" w:space="0" w:color="auto"/>
            <w:left w:val="none" w:sz="0" w:space="0" w:color="auto"/>
            <w:bottom w:val="none" w:sz="0" w:space="0" w:color="auto"/>
            <w:right w:val="none" w:sz="0" w:space="0" w:color="auto"/>
          </w:divBdr>
        </w:div>
        <w:div w:id="2097432928">
          <w:marLeft w:val="0"/>
          <w:marRight w:val="0"/>
          <w:marTop w:val="0"/>
          <w:marBottom w:val="0"/>
          <w:divBdr>
            <w:top w:val="none" w:sz="0" w:space="0" w:color="auto"/>
            <w:left w:val="none" w:sz="0" w:space="0" w:color="auto"/>
            <w:bottom w:val="none" w:sz="0" w:space="0" w:color="auto"/>
            <w:right w:val="none" w:sz="0" w:space="0" w:color="auto"/>
          </w:divBdr>
        </w:div>
        <w:div w:id="23412436">
          <w:marLeft w:val="0"/>
          <w:marRight w:val="0"/>
          <w:marTop w:val="0"/>
          <w:marBottom w:val="0"/>
          <w:divBdr>
            <w:top w:val="none" w:sz="0" w:space="0" w:color="auto"/>
            <w:left w:val="none" w:sz="0" w:space="0" w:color="auto"/>
            <w:bottom w:val="none" w:sz="0" w:space="0" w:color="auto"/>
            <w:right w:val="none" w:sz="0" w:space="0" w:color="auto"/>
          </w:divBdr>
        </w:div>
        <w:div w:id="1236280198">
          <w:marLeft w:val="0"/>
          <w:marRight w:val="0"/>
          <w:marTop w:val="0"/>
          <w:marBottom w:val="0"/>
          <w:divBdr>
            <w:top w:val="none" w:sz="0" w:space="0" w:color="auto"/>
            <w:left w:val="none" w:sz="0" w:space="0" w:color="auto"/>
            <w:bottom w:val="none" w:sz="0" w:space="0" w:color="auto"/>
            <w:right w:val="none" w:sz="0" w:space="0" w:color="auto"/>
          </w:divBdr>
        </w:div>
        <w:div w:id="1332029753">
          <w:marLeft w:val="0"/>
          <w:marRight w:val="0"/>
          <w:marTop w:val="0"/>
          <w:marBottom w:val="0"/>
          <w:divBdr>
            <w:top w:val="none" w:sz="0" w:space="0" w:color="auto"/>
            <w:left w:val="none" w:sz="0" w:space="0" w:color="auto"/>
            <w:bottom w:val="none" w:sz="0" w:space="0" w:color="auto"/>
            <w:right w:val="none" w:sz="0" w:space="0" w:color="auto"/>
          </w:divBdr>
        </w:div>
        <w:div w:id="291057216">
          <w:marLeft w:val="0"/>
          <w:marRight w:val="0"/>
          <w:marTop w:val="0"/>
          <w:marBottom w:val="0"/>
          <w:divBdr>
            <w:top w:val="none" w:sz="0" w:space="0" w:color="auto"/>
            <w:left w:val="none" w:sz="0" w:space="0" w:color="auto"/>
            <w:bottom w:val="none" w:sz="0" w:space="0" w:color="auto"/>
            <w:right w:val="none" w:sz="0" w:space="0" w:color="auto"/>
          </w:divBdr>
        </w:div>
        <w:div w:id="312415547">
          <w:marLeft w:val="0"/>
          <w:marRight w:val="0"/>
          <w:marTop w:val="0"/>
          <w:marBottom w:val="0"/>
          <w:divBdr>
            <w:top w:val="none" w:sz="0" w:space="0" w:color="auto"/>
            <w:left w:val="none" w:sz="0" w:space="0" w:color="auto"/>
            <w:bottom w:val="none" w:sz="0" w:space="0" w:color="auto"/>
            <w:right w:val="none" w:sz="0" w:space="0" w:color="auto"/>
          </w:divBdr>
        </w:div>
        <w:div w:id="1466199424">
          <w:marLeft w:val="0"/>
          <w:marRight w:val="0"/>
          <w:marTop w:val="0"/>
          <w:marBottom w:val="0"/>
          <w:divBdr>
            <w:top w:val="none" w:sz="0" w:space="0" w:color="auto"/>
            <w:left w:val="none" w:sz="0" w:space="0" w:color="auto"/>
            <w:bottom w:val="none" w:sz="0" w:space="0" w:color="auto"/>
            <w:right w:val="none" w:sz="0" w:space="0" w:color="auto"/>
          </w:divBdr>
        </w:div>
        <w:div w:id="906307183">
          <w:marLeft w:val="0"/>
          <w:marRight w:val="0"/>
          <w:marTop w:val="0"/>
          <w:marBottom w:val="0"/>
          <w:divBdr>
            <w:top w:val="none" w:sz="0" w:space="0" w:color="auto"/>
            <w:left w:val="none" w:sz="0" w:space="0" w:color="auto"/>
            <w:bottom w:val="none" w:sz="0" w:space="0" w:color="auto"/>
            <w:right w:val="none" w:sz="0" w:space="0" w:color="auto"/>
          </w:divBdr>
        </w:div>
        <w:div w:id="1379009585">
          <w:marLeft w:val="0"/>
          <w:marRight w:val="0"/>
          <w:marTop w:val="0"/>
          <w:marBottom w:val="0"/>
          <w:divBdr>
            <w:top w:val="none" w:sz="0" w:space="0" w:color="auto"/>
            <w:left w:val="none" w:sz="0" w:space="0" w:color="auto"/>
            <w:bottom w:val="none" w:sz="0" w:space="0" w:color="auto"/>
            <w:right w:val="none" w:sz="0" w:space="0" w:color="auto"/>
          </w:divBdr>
        </w:div>
        <w:div w:id="1353260873">
          <w:marLeft w:val="0"/>
          <w:marRight w:val="0"/>
          <w:marTop w:val="0"/>
          <w:marBottom w:val="0"/>
          <w:divBdr>
            <w:top w:val="none" w:sz="0" w:space="0" w:color="auto"/>
            <w:left w:val="none" w:sz="0" w:space="0" w:color="auto"/>
            <w:bottom w:val="none" w:sz="0" w:space="0" w:color="auto"/>
            <w:right w:val="none" w:sz="0" w:space="0" w:color="auto"/>
          </w:divBdr>
        </w:div>
        <w:div w:id="1206990883">
          <w:marLeft w:val="0"/>
          <w:marRight w:val="0"/>
          <w:marTop w:val="0"/>
          <w:marBottom w:val="0"/>
          <w:divBdr>
            <w:top w:val="none" w:sz="0" w:space="0" w:color="auto"/>
            <w:left w:val="none" w:sz="0" w:space="0" w:color="auto"/>
            <w:bottom w:val="none" w:sz="0" w:space="0" w:color="auto"/>
            <w:right w:val="none" w:sz="0" w:space="0" w:color="auto"/>
          </w:divBdr>
        </w:div>
        <w:div w:id="1848252182">
          <w:marLeft w:val="0"/>
          <w:marRight w:val="0"/>
          <w:marTop w:val="0"/>
          <w:marBottom w:val="0"/>
          <w:divBdr>
            <w:top w:val="none" w:sz="0" w:space="0" w:color="auto"/>
            <w:left w:val="none" w:sz="0" w:space="0" w:color="auto"/>
            <w:bottom w:val="none" w:sz="0" w:space="0" w:color="auto"/>
            <w:right w:val="none" w:sz="0" w:space="0" w:color="auto"/>
          </w:divBdr>
        </w:div>
        <w:div w:id="1148549714">
          <w:marLeft w:val="0"/>
          <w:marRight w:val="0"/>
          <w:marTop w:val="0"/>
          <w:marBottom w:val="0"/>
          <w:divBdr>
            <w:top w:val="none" w:sz="0" w:space="0" w:color="auto"/>
            <w:left w:val="none" w:sz="0" w:space="0" w:color="auto"/>
            <w:bottom w:val="none" w:sz="0" w:space="0" w:color="auto"/>
            <w:right w:val="none" w:sz="0" w:space="0" w:color="auto"/>
          </w:divBdr>
        </w:div>
        <w:div w:id="405301373">
          <w:marLeft w:val="0"/>
          <w:marRight w:val="0"/>
          <w:marTop w:val="0"/>
          <w:marBottom w:val="0"/>
          <w:divBdr>
            <w:top w:val="none" w:sz="0" w:space="0" w:color="auto"/>
            <w:left w:val="none" w:sz="0" w:space="0" w:color="auto"/>
            <w:bottom w:val="none" w:sz="0" w:space="0" w:color="auto"/>
            <w:right w:val="none" w:sz="0" w:space="0" w:color="auto"/>
          </w:divBdr>
        </w:div>
        <w:div w:id="1203202824">
          <w:marLeft w:val="0"/>
          <w:marRight w:val="0"/>
          <w:marTop w:val="0"/>
          <w:marBottom w:val="0"/>
          <w:divBdr>
            <w:top w:val="none" w:sz="0" w:space="0" w:color="auto"/>
            <w:left w:val="none" w:sz="0" w:space="0" w:color="auto"/>
            <w:bottom w:val="none" w:sz="0" w:space="0" w:color="auto"/>
            <w:right w:val="none" w:sz="0" w:space="0" w:color="auto"/>
          </w:divBdr>
        </w:div>
        <w:div w:id="1674140324">
          <w:marLeft w:val="0"/>
          <w:marRight w:val="0"/>
          <w:marTop w:val="0"/>
          <w:marBottom w:val="0"/>
          <w:divBdr>
            <w:top w:val="none" w:sz="0" w:space="0" w:color="auto"/>
            <w:left w:val="none" w:sz="0" w:space="0" w:color="auto"/>
            <w:bottom w:val="none" w:sz="0" w:space="0" w:color="auto"/>
            <w:right w:val="none" w:sz="0" w:space="0" w:color="auto"/>
          </w:divBdr>
        </w:div>
        <w:div w:id="2027823996">
          <w:marLeft w:val="0"/>
          <w:marRight w:val="0"/>
          <w:marTop w:val="0"/>
          <w:marBottom w:val="0"/>
          <w:divBdr>
            <w:top w:val="none" w:sz="0" w:space="0" w:color="auto"/>
            <w:left w:val="none" w:sz="0" w:space="0" w:color="auto"/>
            <w:bottom w:val="none" w:sz="0" w:space="0" w:color="auto"/>
            <w:right w:val="none" w:sz="0" w:space="0" w:color="auto"/>
          </w:divBdr>
        </w:div>
        <w:div w:id="1753626851">
          <w:marLeft w:val="0"/>
          <w:marRight w:val="0"/>
          <w:marTop w:val="0"/>
          <w:marBottom w:val="0"/>
          <w:divBdr>
            <w:top w:val="none" w:sz="0" w:space="0" w:color="auto"/>
            <w:left w:val="none" w:sz="0" w:space="0" w:color="auto"/>
            <w:bottom w:val="none" w:sz="0" w:space="0" w:color="auto"/>
            <w:right w:val="none" w:sz="0" w:space="0" w:color="auto"/>
          </w:divBdr>
        </w:div>
        <w:div w:id="515533894">
          <w:marLeft w:val="0"/>
          <w:marRight w:val="0"/>
          <w:marTop w:val="0"/>
          <w:marBottom w:val="0"/>
          <w:divBdr>
            <w:top w:val="none" w:sz="0" w:space="0" w:color="auto"/>
            <w:left w:val="none" w:sz="0" w:space="0" w:color="auto"/>
            <w:bottom w:val="none" w:sz="0" w:space="0" w:color="auto"/>
            <w:right w:val="none" w:sz="0" w:space="0" w:color="auto"/>
          </w:divBdr>
        </w:div>
        <w:div w:id="915897620">
          <w:marLeft w:val="0"/>
          <w:marRight w:val="0"/>
          <w:marTop w:val="0"/>
          <w:marBottom w:val="0"/>
          <w:divBdr>
            <w:top w:val="none" w:sz="0" w:space="0" w:color="auto"/>
            <w:left w:val="none" w:sz="0" w:space="0" w:color="auto"/>
            <w:bottom w:val="none" w:sz="0" w:space="0" w:color="auto"/>
            <w:right w:val="none" w:sz="0" w:space="0" w:color="auto"/>
          </w:divBdr>
        </w:div>
        <w:div w:id="845021924">
          <w:marLeft w:val="0"/>
          <w:marRight w:val="0"/>
          <w:marTop w:val="0"/>
          <w:marBottom w:val="0"/>
          <w:divBdr>
            <w:top w:val="none" w:sz="0" w:space="0" w:color="auto"/>
            <w:left w:val="none" w:sz="0" w:space="0" w:color="auto"/>
            <w:bottom w:val="none" w:sz="0" w:space="0" w:color="auto"/>
            <w:right w:val="none" w:sz="0" w:space="0" w:color="auto"/>
          </w:divBdr>
        </w:div>
        <w:div w:id="971638932">
          <w:marLeft w:val="0"/>
          <w:marRight w:val="0"/>
          <w:marTop w:val="0"/>
          <w:marBottom w:val="0"/>
          <w:divBdr>
            <w:top w:val="none" w:sz="0" w:space="0" w:color="auto"/>
            <w:left w:val="none" w:sz="0" w:space="0" w:color="auto"/>
            <w:bottom w:val="none" w:sz="0" w:space="0" w:color="auto"/>
            <w:right w:val="none" w:sz="0" w:space="0" w:color="auto"/>
          </w:divBdr>
        </w:div>
        <w:div w:id="2083479080">
          <w:marLeft w:val="0"/>
          <w:marRight w:val="0"/>
          <w:marTop w:val="0"/>
          <w:marBottom w:val="0"/>
          <w:divBdr>
            <w:top w:val="none" w:sz="0" w:space="0" w:color="auto"/>
            <w:left w:val="none" w:sz="0" w:space="0" w:color="auto"/>
            <w:bottom w:val="none" w:sz="0" w:space="0" w:color="auto"/>
            <w:right w:val="none" w:sz="0" w:space="0" w:color="auto"/>
          </w:divBdr>
        </w:div>
        <w:div w:id="2139951757">
          <w:marLeft w:val="0"/>
          <w:marRight w:val="0"/>
          <w:marTop w:val="0"/>
          <w:marBottom w:val="0"/>
          <w:divBdr>
            <w:top w:val="none" w:sz="0" w:space="0" w:color="auto"/>
            <w:left w:val="none" w:sz="0" w:space="0" w:color="auto"/>
            <w:bottom w:val="none" w:sz="0" w:space="0" w:color="auto"/>
            <w:right w:val="none" w:sz="0" w:space="0" w:color="auto"/>
          </w:divBdr>
        </w:div>
      </w:divsChild>
    </w:div>
    <w:div w:id="704594867">
      <w:bodyDiv w:val="1"/>
      <w:marLeft w:val="0"/>
      <w:marRight w:val="0"/>
      <w:marTop w:val="0"/>
      <w:marBottom w:val="0"/>
      <w:divBdr>
        <w:top w:val="none" w:sz="0" w:space="0" w:color="auto"/>
        <w:left w:val="none" w:sz="0" w:space="0" w:color="auto"/>
        <w:bottom w:val="none" w:sz="0" w:space="0" w:color="auto"/>
        <w:right w:val="none" w:sz="0" w:space="0" w:color="auto"/>
      </w:divBdr>
    </w:div>
    <w:div w:id="704644199">
      <w:bodyDiv w:val="1"/>
      <w:marLeft w:val="0"/>
      <w:marRight w:val="0"/>
      <w:marTop w:val="0"/>
      <w:marBottom w:val="0"/>
      <w:divBdr>
        <w:top w:val="none" w:sz="0" w:space="0" w:color="auto"/>
        <w:left w:val="none" w:sz="0" w:space="0" w:color="auto"/>
        <w:bottom w:val="none" w:sz="0" w:space="0" w:color="auto"/>
        <w:right w:val="none" w:sz="0" w:space="0" w:color="auto"/>
      </w:divBdr>
    </w:div>
    <w:div w:id="705177342">
      <w:bodyDiv w:val="1"/>
      <w:marLeft w:val="0"/>
      <w:marRight w:val="0"/>
      <w:marTop w:val="0"/>
      <w:marBottom w:val="0"/>
      <w:divBdr>
        <w:top w:val="none" w:sz="0" w:space="0" w:color="auto"/>
        <w:left w:val="none" w:sz="0" w:space="0" w:color="auto"/>
        <w:bottom w:val="none" w:sz="0" w:space="0" w:color="auto"/>
        <w:right w:val="none" w:sz="0" w:space="0" w:color="auto"/>
      </w:divBdr>
    </w:div>
    <w:div w:id="705326827">
      <w:bodyDiv w:val="1"/>
      <w:marLeft w:val="0"/>
      <w:marRight w:val="0"/>
      <w:marTop w:val="0"/>
      <w:marBottom w:val="0"/>
      <w:divBdr>
        <w:top w:val="none" w:sz="0" w:space="0" w:color="auto"/>
        <w:left w:val="none" w:sz="0" w:space="0" w:color="auto"/>
        <w:bottom w:val="none" w:sz="0" w:space="0" w:color="auto"/>
        <w:right w:val="none" w:sz="0" w:space="0" w:color="auto"/>
      </w:divBdr>
    </w:div>
    <w:div w:id="705984739">
      <w:bodyDiv w:val="1"/>
      <w:marLeft w:val="0"/>
      <w:marRight w:val="0"/>
      <w:marTop w:val="0"/>
      <w:marBottom w:val="0"/>
      <w:divBdr>
        <w:top w:val="none" w:sz="0" w:space="0" w:color="auto"/>
        <w:left w:val="none" w:sz="0" w:space="0" w:color="auto"/>
        <w:bottom w:val="none" w:sz="0" w:space="0" w:color="auto"/>
        <w:right w:val="none" w:sz="0" w:space="0" w:color="auto"/>
      </w:divBdr>
    </w:div>
    <w:div w:id="707142273">
      <w:bodyDiv w:val="1"/>
      <w:marLeft w:val="0"/>
      <w:marRight w:val="0"/>
      <w:marTop w:val="0"/>
      <w:marBottom w:val="0"/>
      <w:divBdr>
        <w:top w:val="none" w:sz="0" w:space="0" w:color="auto"/>
        <w:left w:val="none" w:sz="0" w:space="0" w:color="auto"/>
        <w:bottom w:val="none" w:sz="0" w:space="0" w:color="auto"/>
        <w:right w:val="none" w:sz="0" w:space="0" w:color="auto"/>
      </w:divBdr>
    </w:div>
    <w:div w:id="707340835">
      <w:bodyDiv w:val="1"/>
      <w:marLeft w:val="0"/>
      <w:marRight w:val="0"/>
      <w:marTop w:val="0"/>
      <w:marBottom w:val="0"/>
      <w:divBdr>
        <w:top w:val="none" w:sz="0" w:space="0" w:color="auto"/>
        <w:left w:val="none" w:sz="0" w:space="0" w:color="auto"/>
        <w:bottom w:val="none" w:sz="0" w:space="0" w:color="auto"/>
        <w:right w:val="none" w:sz="0" w:space="0" w:color="auto"/>
      </w:divBdr>
    </w:div>
    <w:div w:id="707607289">
      <w:bodyDiv w:val="1"/>
      <w:marLeft w:val="0"/>
      <w:marRight w:val="0"/>
      <w:marTop w:val="0"/>
      <w:marBottom w:val="0"/>
      <w:divBdr>
        <w:top w:val="none" w:sz="0" w:space="0" w:color="auto"/>
        <w:left w:val="none" w:sz="0" w:space="0" w:color="auto"/>
        <w:bottom w:val="none" w:sz="0" w:space="0" w:color="auto"/>
        <w:right w:val="none" w:sz="0" w:space="0" w:color="auto"/>
      </w:divBdr>
    </w:div>
    <w:div w:id="709645217">
      <w:bodyDiv w:val="1"/>
      <w:marLeft w:val="0"/>
      <w:marRight w:val="0"/>
      <w:marTop w:val="0"/>
      <w:marBottom w:val="0"/>
      <w:divBdr>
        <w:top w:val="none" w:sz="0" w:space="0" w:color="auto"/>
        <w:left w:val="none" w:sz="0" w:space="0" w:color="auto"/>
        <w:bottom w:val="none" w:sz="0" w:space="0" w:color="auto"/>
        <w:right w:val="none" w:sz="0" w:space="0" w:color="auto"/>
      </w:divBdr>
    </w:div>
    <w:div w:id="710227881">
      <w:bodyDiv w:val="1"/>
      <w:marLeft w:val="0"/>
      <w:marRight w:val="0"/>
      <w:marTop w:val="0"/>
      <w:marBottom w:val="0"/>
      <w:divBdr>
        <w:top w:val="none" w:sz="0" w:space="0" w:color="auto"/>
        <w:left w:val="none" w:sz="0" w:space="0" w:color="auto"/>
        <w:bottom w:val="none" w:sz="0" w:space="0" w:color="auto"/>
        <w:right w:val="none" w:sz="0" w:space="0" w:color="auto"/>
      </w:divBdr>
    </w:div>
    <w:div w:id="710416831">
      <w:bodyDiv w:val="1"/>
      <w:marLeft w:val="0"/>
      <w:marRight w:val="0"/>
      <w:marTop w:val="0"/>
      <w:marBottom w:val="0"/>
      <w:divBdr>
        <w:top w:val="none" w:sz="0" w:space="0" w:color="auto"/>
        <w:left w:val="none" w:sz="0" w:space="0" w:color="auto"/>
        <w:bottom w:val="none" w:sz="0" w:space="0" w:color="auto"/>
        <w:right w:val="none" w:sz="0" w:space="0" w:color="auto"/>
      </w:divBdr>
    </w:div>
    <w:div w:id="710803627">
      <w:bodyDiv w:val="1"/>
      <w:marLeft w:val="0"/>
      <w:marRight w:val="0"/>
      <w:marTop w:val="0"/>
      <w:marBottom w:val="0"/>
      <w:divBdr>
        <w:top w:val="none" w:sz="0" w:space="0" w:color="auto"/>
        <w:left w:val="none" w:sz="0" w:space="0" w:color="auto"/>
        <w:bottom w:val="none" w:sz="0" w:space="0" w:color="auto"/>
        <w:right w:val="none" w:sz="0" w:space="0" w:color="auto"/>
      </w:divBdr>
    </w:div>
    <w:div w:id="710887819">
      <w:bodyDiv w:val="1"/>
      <w:marLeft w:val="0"/>
      <w:marRight w:val="0"/>
      <w:marTop w:val="0"/>
      <w:marBottom w:val="0"/>
      <w:divBdr>
        <w:top w:val="none" w:sz="0" w:space="0" w:color="auto"/>
        <w:left w:val="none" w:sz="0" w:space="0" w:color="auto"/>
        <w:bottom w:val="none" w:sz="0" w:space="0" w:color="auto"/>
        <w:right w:val="none" w:sz="0" w:space="0" w:color="auto"/>
      </w:divBdr>
    </w:div>
    <w:div w:id="712122814">
      <w:bodyDiv w:val="1"/>
      <w:marLeft w:val="0"/>
      <w:marRight w:val="0"/>
      <w:marTop w:val="0"/>
      <w:marBottom w:val="0"/>
      <w:divBdr>
        <w:top w:val="none" w:sz="0" w:space="0" w:color="auto"/>
        <w:left w:val="none" w:sz="0" w:space="0" w:color="auto"/>
        <w:bottom w:val="none" w:sz="0" w:space="0" w:color="auto"/>
        <w:right w:val="none" w:sz="0" w:space="0" w:color="auto"/>
      </w:divBdr>
    </w:div>
    <w:div w:id="712123058">
      <w:bodyDiv w:val="1"/>
      <w:marLeft w:val="0"/>
      <w:marRight w:val="0"/>
      <w:marTop w:val="0"/>
      <w:marBottom w:val="0"/>
      <w:divBdr>
        <w:top w:val="none" w:sz="0" w:space="0" w:color="auto"/>
        <w:left w:val="none" w:sz="0" w:space="0" w:color="auto"/>
        <w:bottom w:val="none" w:sz="0" w:space="0" w:color="auto"/>
        <w:right w:val="none" w:sz="0" w:space="0" w:color="auto"/>
      </w:divBdr>
    </w:div>
    <w:div w:id="712460929">
      <w:bodyDiv w:val="1"/>
      <w:marLeft w:val="0"/>
      <w:marRight w:val="0"/>
      <w:marTop w:val="0"/>
      <w:marBottom w:val="0"/>
      <w:divBdr>
        <w:top w:val="none" w:sz="0" w:space="0" w:color="auto"/>
        <w:left w:val="none" w:sz="0" w:space="0" w:color="auto"/>
        <w:bottom w:val="none" w:sz="0" w:space="0" w:color="auto"/>
        <w:right w:val="none" w:sz="0" w:space="0" w:color="auto"/>
      </w:divBdr>
    </w:div>
    <w:div w:id="712847589">
      <w:bodyDiv w:val="1"/>
      <w:marLeft w:val="0"/>
      <w:marRight w:val="0"/>
      <w:marTop w:val="0"/>
      <w:marBottom w:val="0"/>
      <w:divBdr>
        <w:top w:val="none" w:sz="0" w:space="0" w:color="auto"/>
        <w:left w:val="none" w:sz="0" w:space="0" w:color="auto"/>
        <w:bottom w:val="none" w:sz="0" w:space="0" w:color="auto"/>
        <w:right w:val="none" w:sz="0" w:space="0" w:color="auto"/>
      </w:divBdr>
    </w:div>
    <w:div w:id="712966410">
      <w:bodyDiv w:val="1"/>
      <w:marLeft w:val="0"/>
      <w:marRight w:val="0"/>
      <w:marTop w:val="0"/>
      <w:marBottom w:val="0"/>
      <w:divBdr>
        <w:top w:val="none" w:sz="0" w:space="0" w:color="auto"/>
        <w:left w:val="none" w:sz="0" w:space="0" w:color="auto"/>
        <w:bottom w:val="none" w:sz="0" w:space="0" w:color="auto"/>
        <w:right w:val="none" w:sz="0" w:space="0" w:color="auto"/>
      </w:divBdr>
    </w:div>
    <w:div w:id="713968579">
      <w:bodyDiv w:val="1"/>
      <w:marLeft w:val="0"/>
      <w:marRight w:val="0"/>
      <w:marTop w:val="0"/>
      <w:marBottom w:val="0"/>
      <w:divBdr>
        <w:top w:val="none" w:sz="0" w:space="0" w:color="auto"/>
        <w:left w:val="none" w:sz="0" w:space="0" w:color="auto"/>
        <w:bottom w:val="none" w:sz="0" w:space="0" w:color="auto"/>
        <w:right w:val="none" w:sz="0" w:space="0" w:color="auto"/>
      </w:divBdr>
    </w:div>
    <w:div w:id="714699656">
      <w:bodyDiv w:val="1"/>
      <w:marLeft w:val="0"/>
      <w:marRight w:val="0"/>
      <w:marTop w:val="0"/>
      <w:marBottom w:val="0"/>
      <w:divBdr>
        <w:top w:val="none" w:sz="0" w:space="0" w:color="auto"/>
        <w:left w:val="none" w:sz="0" w:space="0" w:color="auto"/>
        <w:bottom w:val="none" w:sz="0" w:space="0" w:color="auto"/>
        <w:right w:val="none" w:sz="0" w:space="0" w:color="auto"/>
      </w:divBdr>
    </w:div>
    <w:div w:id="715157981">
      <w:bodyDiv w:val="1"/>
      <w:marLeft w:val="0"/>
      <w:marRight w:val="0"/>
      <w:marTop w:val="0"/>
      <w:marBottom w:val="0"/>
      <w:divBdr>
        <w:top w:val="none" w:sz="0" w:space="0" w:color="auto"/>
        <w:left w:val="none" w:sz="0" w:space="0" w:color="auto"/>
        <w:bottom w:val="none" w:sz="0" w:space="0" w:color="auto"/>
        <w:right w:val="none" w:sz="0" w:space="0" w:color="auto"/>
      </w:divBdr>
    </w:div>
    <w:div w:id="716050330">
      <w:bodyDiv w:val="1"/>
      <w:marLeft w:val="0"/>
      <w:marRight w:val="0"/>
      <w:marTop w:val="0"/>
      <w:marBottom w:val="0"/>
      <w:divBdr>
        <w:top w:val="none" w:sz="0" w:space="0" w:color="auto"/>
        <w:left w:val="none" w:sz="0" w:space="0" w:color="auto"/>
        <w:bottom w:val="none" w:sz="0" w:space="0" w:color="auto"/>
        <w:right w:val="none" w:sz="0" w:space="0" w:color="auto"/>
      </w:divBdr>
    </w:div>
    <w:div w:id="716245794">
      <w:bodyDiv w:val="1"/>
      <w:marLeft w:val="0"/>
      <w:marRight w:val="0"/>
      <w:marTop w:val="0"/>
      <w:marBottom w:val="0"/>
      <w:divBdr>
        <w:top w:val="none" w:sz="0" w:space="0" w:color="auto"/>
        <w:left w:val="none" w:sz="0" w:space="0" w:color="auto"/>
        <w:bottom w:val="none" w:sz="0" w:space="0" w:color="auto"/>
        <w:right w:val="none" w:sz="0" w:space="0" w:color="auto"/>
      </w:divBdr>
    </w:div>
    <w:div w:id="716515003">
      <w:bodyDiv w:val="1"/>
      <w:marLeft w:val="0"/>
      <w:marRight w:val="0"/>
      <w:marTop w:val="0"/>
      <w:marBottom w:val="0"/>
      <w:divBdr>
        <w:top w:val="none" w:sz="0" w:space="0" w:color="auto"/>
        <w:left w:val="none" w:sz="0" w:space="0" w:color="auto"/>
        <w:bottom w:val="none" w:sz="0" w:space="0" w:color="auto"/>
        <w:right w:val="none" w:sz="0" w:space="0" w:color="auto"/>
      </w:divBdr>
    </w:div>
    <w:div w:id="717315440">
      <w:bodyDiv w:val="1"/>
      <w:marLeft w:val="0"/>
      <w:marRight w:val="0"/>
      <w:marTop w:val="0"/>
      <w:marBottom w:val="0"/>
      <w:divBdr>
        <w:top w:val="none" w:sz="0" w:space="0" w:color="auto"/>
        <w:left w:val="none" w:sz="0" w:space="0" w:color="auto"/>
        <w:bottom w:val="none" w:sz="0" w:space="0" w:color="auto"/>
        <w:right w:val="none" w:sz="0" w:space="0" w:color="auto"/>
      </w:divBdr>
    </w:div>
    <w:div w:id="718363844">
      <w:bodyDiv w:val="1"/>
      <w:marLeft w:val="0"/>
      <w:marRight w:val="0"/>
      <w:marTop w:val="0"/>
      <w:marBottom w:val="0"/>
      <w:divBdr>
        <w:top w:val="none" w:sz="0" w:space="0" w:color="auto"/>
        <w:left w:val="none" w:sz="0" w:space="0" w:color="auto"/>
        <w:bottom w:val="none" w:sz="0" w:space="0" w:color="auto"/>
        <w:right w:val="none" w:sz="0" w:space="0" w:color="auto"/>
      </w:divBdr>
    </w:div>
    <w:div w:id="719208168">
      <w:bodyDiv w:val="1"/>
      <w:marLeft w:val="0"/>
      <w:marRight w:val="0"/>
      <w:marTop w:val="0"/>
      <w:marBottom w:val="0"/>
      <w:divBdr>
        <w:top w:val="none" w:sz="0" w:space="0" w:color="auto"/>
        <w:left w:val="none" w:sz="0" w:space="0" w:color="auto"/>
        <w:bottom w:val="none" w:sz="0" w:space="0" w:color="auto"/>
        <w:right w:val="none" w:sz="0" w:space="0" w:color="auto"/>
      </w:divBdr>
    </w:div>
    <w:div w:id="719285142">
      <w:bodyDiv w:val="1"/>
      <w:marLeft w:val="0"/>
      <w:marRight w:val="0"/>
      <w:marTop w:val="0"/>
      <w:marBottom w:val="0"/>
      <w:divBdr>
        <w:top w:val="none" w:sz="0" w:space="0" w:color="auto"/>
        <w:left w:val="none" w:sz="0" w:space="0" w:color="auto"/>
        <w:bottom w:val="none" w:sz="0" w:space="0" w:color="auto"/>
        <w:right w:val="none" w:sz="0" w:space="0" w:color="auto"/>
      </w:divBdr>
    </w:div>
    <w:div w:id="719328886">
      <w:bodyDiv w:val="1"/>
      <w:marLeft w:val="0"/>
      <w:marRight w:val="0"/>
      <w:marTop w:val="0"/>
      <w:marBottom w:val="0"/>
      <w:divBdr>
        <w:top w:val="none" w:sz="0" w:space="0" w:color="auto"/>
        <w:left w:val="none" w:sz="0" w:space="0" w:color="auto"/>
        <w:bottom w:val="none" w:sz="0" w:space="0" w:color="auto"/>
        <w:right w:val="none" w:sz="0" w:space="0" w:color="auto"/>
      </w:divBdr>
    </w:div>
    <w:div w:id="720980332">
      <w:bodyDiv w:val="1"/>
      <w:marLeft w:val="0"/>
      <w:marRight w:val="0"/>
      <w:marTop w:val="0"/>
      <w:marBottom w:val="0"/>
      <w:divBdr>
        <w:top w:val="none" w:sz="0" w:space="0" w:color="auto"/>
        <w:left w:val="none" w:sz="0" w:space="0" w:color="auto"/>
        <w:bottom w:val="none" w:sz="0" w:space="0" w:color="auto"/>
        <w:right w:val="none" w:sz="0" w:space="0" w:color="auto"/>
      </w:divBdr>
    </w:div>
    <w:div w:id="721249573">
      <w:bodyDiv w:val="1"/>
      <w:marLeft w:val="0"/>
      <w:marRight w:val="0"/>
      <w:marTop w:val="0"/>
      <w:marBottom w:val="0"/>
      <w:divBdr>
        <w:top w:val="none" w:sz="0" w:space="0" w:color="auto"/>
        <w:left w:val="none" w:sz="0" w:space="0" w:color="auto"/>
        <w:bottom w:val="none" w:sz="0" w:space="0" w:color="auto"/>
        <w:right w:val="none" w:sz="0" w:space="0" w:color="auto"/>
      </w:divBdr>
    </w:div>
    <w:div w:id="722558413">
      <w:bodyDiv w:val="1"/>
      <w:marLeft w:val="0"/>
      <w:marRight w:val="0"/>
      <w:marTop w:val="0"/>
      <w:marBottom w:val="0"/>
      <w:divBdr>
        <w:top w:val="none" w:sz="0" w:space="0" w:color="auto"/>
        <w:left w:val="none" w:sz="0" w:space="0" w:color="auto"/>
        <w:bottom w:val="none" w:sz="0" w:space="0" w:color="auto"/>
        <w:right w:val="none" w:sz="0" w:space="0" w:color="auto"/>
      </w:divBdr>
    </w:div>
    <w:div w:id="723602879">
      <w:bodyDiv w:val="1"/>
      <w:marLeft w:val="0"/>
      <w:marRight w:val="0"/>
      <w:marTop w:val="0"/>
      <w:marBottom w:val="0"/>
      <w:divBdr>
        <w:top w:val="none" w:sz="0" w:space="0" w:color="auto"/>
        <w:left w:val="none" w:sz="0" w:space="0" w:color="auto"/>
        <w:bottom w:val="none" w:sz="0" w:space="0" w:color="auto"/>
        <w:right w:val="none" w:sz="0" w:space="0" w:color="auto"/>
      </w:divBdr>
    </w:div>
    <w:div w:id="723720395">
      <w:bodyDiv w:val="1"/>
      <w:marLeft w:val="0"/>
      <w:marRight w:val="0"/>
      <w:marTop w:val="0"/>
      <w:marBottom w:val="0"/>
      <w:divBdr>
        <w:top w:val="none" w:sz="0" w:space="0" w:color="auto"/>
        <w:left w:val="none" w:sz="0" w:space="0" w:color="auto"/>
        <w:bottom w:val="none" w:sz="0" w:space="0" w:color="auto"/>
        <w:right w:val="none" w:sz="0" w:space="0" w:color="auto"/>
      </w:divBdr>
    </w:div>
    <w:div w:id="724060750">
      <w:bodyDiv w:val="1"/>
      <w:marLeft w:val="0"/>
      <w:marRight w:val="0"/>
      <w:marTop w:val="0"/>
      <w:marBottom w:val="0"/>
      <w:divBdr>
        <w:top w:val="none" w:sz="0" w:space="0" w:color="auto"/>
        <w:left w:val="none" w:sz="0" w:space="0" w:color="auto"/>
        <w:bottom w:val="none" w:sz="0" w:space="0" w:color="auto"/>
        <w:right w:val="none" w:sz="0" w:space="0" w:color="auto"/>
      </w:divBdr>
    </w:div>
    <w:div w:id="725028028">
      <w:bodyDiv w:val="1"/>
      <w:marLeft w:val="0"/>
      <w:marRight w:val="0"/>
      <w:marTop w:val="0"/>
      <w:marBottom w:val="0"/>
      <w:divBdr>
        <w:top w:val="none" w:sz="0" w:space="0" w:color="auto"/>
        <w:left w:val="none" w:sz="0" w:space="0" w:color="auto"/>
        <w:bottom w:val="none" w:sz="0" w:space="0" w:color="auto"/>
        <w:right w:val="none" w:sz="0" w:space="0" w:color="auto"/>
      </w:divBdr>
    </w:div>
    <w:div w:id="725370183">
      <w:bodyDiv w:val="1"/>
      <w:marLeft w:val="0"/>
      <w:marRight w:val="0"/>
      <w:marTop w:val="0"/>
      <w:marBottom w:val="0"/>
      <w:divBdr>
        <w:top w:val="none" w:sz="0" w:space="0" w:color="auto"/>
        <w:left w:val="none" w:sz="0" w:space="0" w:color="auto"/>
        <w:bottom w:val="none" w:sz="0" w:space="0" w:color="auto"/>
        <w:right w:val="none" w:sz="0" w:space="0" w:color="auto"/>
      </w:divBdr>
    </w:div>
    <w:div w:id="725877897">
      <w:bodyDiv w:val="1"/>
      <w:marLeft w:val="0"/>
      <w:marRight w:val="0"/>
      <w:marTop w:val="0"/>
      <w:marBottom w:val="0"/>
      <w:divBdr>
        <w:top w:val="none" w:sz="0" w:space="0" w:color="auto"/>
        <w:left w:val="none" w:sz="0" w:space="0" w:color="auto"/>
        <w:bottom w:val="none" w:sz="0" w:space="0" w:color="auto"/>
        <w:right w:val="none" w:sz="0" w:space="0" w:color="auto"/>
      </w:divBdr>
    </w:div>
    <w:div w:id="727075117">
      <w:bodyDiv w:val="1"/>
      <w:marLeft w:val="0"/>
      <w:marRight w:val="0"/>
      <w:marTop w:val="0"/>
      <w:marBottom w:val="0"/>
      <w:divBdr>
        <w:top w:val="none" w:sz="0" w:space="0" w:color="auto"/>
        <w:left w:val="none" w:sz="0" w:space="0" w:color="auto"/>
        <w:bottom w:val="none" w:sz="0" w:space="0" w:color="auto"/>
        <w:right w:val="none" w:sz="0" w:space="0" w:color="auto"/>
      </w:divBdr>
    </w:div>
    <w:div w:id="727384863">
      <w:bodyDiv w:val="1"/>
      <w:marLeft w:val="0"/>
      <w:marRight w:val="0"/>
      <w:marTop w:val="0"/>
      <w:marBottom w:val="0"/>
      <w:divBdr>
        <w:top w:val="none" w:sz="0" w:space="0" w:color="auto"/>
        <w:left w:val="none" w:sz="0" w:space="0" w:color="auto"/>
        <w:bottom w:val="none" w:sz="0" w:space="0" w:color="auto"/>
        <w:right w:val="none" w:sz="0" w:space="0" w:color="auto"/>
      </w:divBdr>
    </w:div>
    <w:div w:id="727458620">
      <w:bodyDiv w:val="1"/>
      <w:marLeft w:val="0"/>
      <w:marRight w:val="0"/>
      <w:marTop w:val="0"/>
      <w:marBottom w:val="0"/>
      <w:divBdr>
        <w:top w:val="none" w:sz="0" w:space="0" w:color="auto"/>
        <w:left w:val="none" w:sz="0" w:space="0" w:color="auto"/>
        <w:bottom w:val="none" w:sz="0" w:space="0" w:color="auto"/>
        <w:right w:val="none" w:sz="0" w:space="0" w:color="auto"/>
      </w:divBdr>
    </w:div>
    <w:div w:id="729890210">
      <w:bodyDiv w:val="1"/>
      <w:marLeft w:val="0"/>
      <w:marRight w:val="0"/>
      <w:marTop w:val="0"/>
      <w:marBottom w:val="0"/>
      <w:divBdr>
        <w:top w:val="none" w:sz="0" w:space="0" w:color="auto"/>
        <w:left w:val="none" w:sz="0" w:space="0" w:color="auto"/>
        <w:bottom w:val="none" w:sz="0" w:space="0" w:color="auto"/>
        <w:right w:val="none" w:sz="0" w:space="0" w:color="auto"/>
      </w:divBdr>
    </w:div>
    <w:div w:id="731074699">
      <w:bodyDiv w:val="1"/>
      <w:marLeft w:val="0"/>
      <w:marRight w:val="0"/>
      <w:marTop w:val="0"/>
      <w:marBottom w:val="0"/>
      <w:divBdr>
        <w:top w:val="none" w:sz="0" w:space="0" w:color="auto"/>
        <w:left w:val="none" w:sz="0" w:space="0" w:color="auto"/>
        <w:bottom w:val="none" w:sz="0" w:space="0" w:color="auto"/>
        <w:right w:val="none" w:sz="0" w:space="0" w:color="auto"/>
      </w:divBdr>
    </w:div>
    <w:div w:id="731151605">
      <w:bodyDiv w:val="1"/>
      <w:marLeft w:val="0"/>
      <w:marRight w:val="0"/>
      <w:marTop w:val="0"/>
      <w:marBottom w:val="0"/>
      <w:divBdr>
        <w:top w:val="none" w:sz="0" w:space="0" w:color="auto"/>
        <w:left w:val="none" w:sz="0" w:space="0" w:color="auto"/>
        <w:bottom w:val="none" w:sz="0" w:space="0" w:color="auto"/>
        <w:right w:val="none" w:sz="0" w:space="0" w:color="auto"/>
      </w:divBdr>
    </w:div>
    <w:div w:id="731461057">
      <w:bodyDiv w:val="1"/>
      <w:marLeft w:val="0"/>
      <w:marRight w:val="0"/>
      <w:marTop w:val="0"/>
      <w:marBottom w:val="0"/>
      <w:divBdr>
        <w:top w:val="none" w:sz="0" w:space="0" w:color="auto"/>
        <w:left w:val="none" w:sz="0" w:space="0" w:color="auto"/>
        <w:bottom w:val="none" w:sz="0" w:space="0" w:color="auto"/>
        <w:right w:val="none" w:sz="0" w:space="0" w:color="auto"/>
      </w:divBdr>
    </w:div>
    <w:div w:id="731580077">
      <w:bodyDiv w:val="1"/>
      <w:marLeft w:val="0"/>
      <w:marRight w:val="0"/>
      <w:marTop w:val="0"/>
      <w:marBottom w:val="0"/>
      <w:divBdr>
        <w:top w:val="none" w:sz="0" w:space="0" w:color="auto"/>
        <w:left w:val="none" w:sz="0" w:space="0" w:color="auto"/>
        <w:bottom w:val="none" w:sz="0" w:space="0" w:color="auto"/>
        <w:right w:val="none" w:sz="0" w:space="0" w:color="auto"/>
      </w:divBdr>
    </w:div>
    <w:div w:id="731584908">
      <w:bodyDiv w:val="1"/>
      <w:marLeft w:val="0"/>
      <w:marRight w:val="0"/>
      <w:marTop w:val="0"/>
      <w:marBottom w:val="0"/>
      <w:divBdr>
        <w:top w:val="none" w:sz="0" w:space="0" w:color="auto"/>
        <w:left w:val="none" w:sz="0" w:space="0" w:color="auto"/>
        <w:bottom w:val="none" w:sz="0" w:space="0" w:color="auto"/>
        <w:right w:val="none" w:sz="0" w:space="0" w:color="auto"/>
      </w:divBdr>
    </w:div>
    <w:div w:id="732200397">
      <w:bodyDiv w:val="1"/>
      <w:marLeft w:val="0"/>
      <w:marRight w:val="0"/>
      <w:marTop w:val="0"/>
      <w:marBottom w:val="0"/>
      <w:divBdr>
        <w:top w:val="none" w:sz="0" w:space="0" w:color="auto"/>
        <w:left w:val="none" w:sz="0" w:space="0" w:color="auto"/>
        <w:bottom w:val="none" w:sz="0" w:space="0" w:color="auto"/>
        <w:right w:val="none" w:sz="0" w:space="0" w:color="auto"/>
      </w:divBdr>
    </w:div>
    <w:div w:id="732237441">
      <w:bodyDiv w:val="1"/>
      <w:marLeft w:val="0"/>
      <w:marRight w:val="0"/>
      <w:marTop w:val="0"/>
      <w:marBottom w:val="0"/>
      <w:divBdr>
        <w:top w:val="none" w:sz="0" w:space="0" w:color="auto"/>
        <w:left w:val="none" w:sz="0" w:space="0" w:color="auto"/>
        <w:bottom w:val="none" w:sz="0" w:space="0" w:color="auto"/>
        <w:right w:val="none" w:sz="0" w:space="0" w:color="auto"/>
      </w:divBdr>
    </w:div>
    <w:div w:id="732393725">
      <w:bodyDiv w:val="1"/>
      <w:marLeft w:val="0"/>
      <w:marRight w:val="0"/>
      <w:marTop w:val="0"/>
      <w:marBottom w:val="0"/>
      <w:divBdr>
        <w:top w:val="none" w:sz="0" w:space="0" w:color="auto"/>
        <w:left w:val="none" w:sz="0" w:space="0" w:color="auto"/>
        <w:bottom w:val="none" w:sz="0" w:space="0" w:color="auto"/>
        <w:right w:val="none" w:sz="0" w:space="0" w:color="auto"/>
      </w:divBdr>
    </w:div>
    <w:div w:id="733241727">
      <w:bodyDiv w:val="1"/>
      <w:marLeft w:val="0"/>
      <w:marRight w:val="0"/>
      <w:marTop w:val="0"/>
      <w:marBottom w:val="0"/>
      <w:divBdr>
        <w:top w:val="none" w:sz="0" w:space="0" w:color="auto"/>
        <w:left w:val="none" w:sz="0" w:space="0" w:color="auto"/>
        <w:bottom w:val="none" w:sz="0" w:space="0" w:color="auto"/>
        <w:right w:val="none" w:sz="0" w:space="0" w:color="auto"/>
      </w:divBdr>
    </w:div>
    <w:div w:id="733621870">
      <w:bodyDiv w:val="1"/>
      <w:marLeft w:val="0"/>
      <w:marRight w:val="0"/>
      <w:marTop w:val="0"/>
      <w:marBottom w:val="0"/>
      <w:divBdr>
        <w:top w:val="none" w:sz="0" w:space="0" w:color="auto"/>
        <w:left w:val="none" w:sz="0" w:space="0" w:color="auto"/>
        <w:bottom w:val="none" w:sz="0" w:space="0" w:color="auto"/>
        <w:right w:val="none" w:sz="0" w:space="0" w:color="auto"/>
      </w:divBdr>
    </w:div>
    <w:div w:id="734085219">
      <w:bodyDiv w:val="1"/>
      <w:marLeft w:val="0"/>
      <w:marRight w:val="0"/>
      <w:marTop w:val="0"/>
      <w:marBottom w:val="0"/>
      <w:divBdr>
        <w:top w:val="none" w:sz="0" w:space="0" w:color="auto"/>
        <w:left w:val="none" w:sz="0" w:space="0" w:color="auto"/>
        <w:bottom w:val="none" w:sz="0" w:space="0" w:color="auto"/>
        <w:right w:val="none" w:sz="0" w:space="0" w:color="auto"/>
      </w:divBdr>
    </w:div>
    <w:div w:id="734469194">
      <w:bodyDiv w:val="1"/>
      <w:marLeft w:val="0"/>
      <w:marRight w:val="0"/>
      <w:marTop w:val="0"/>
      <w:marBottom w:val="0"/>
      <w:divBdr>
        <w:top w:val="none" w:sz="0" w:space="0" w:color="auto"/>
        <w:left w:val="none" w:sz="0" w:space="0" w:color="auto"/>
        <w:bottom w:val="none" w:sz="0" w:space="0" w:color="auto"/>
        <w:right w:val="none" w:sz="0" w:space="0" w:color="auto"/>
      </w:divBdr>
    </w:div>
    <w:div w:id="734470011">
      <w:bodyDiv w:val="1"/>
      <w:marLeft w:val="0"/>
      <w:marRight w:val="0"/>
      <w:marTop w:val="0"/>
      <w:marBottom w:val="0"/>
      <w:divBdr>
        <w:top w:val="none" w:sz="0" w:space="0" w:color="auto"/>
        <w:left w:val="none" w:sz="0" w:space="0" w:color="auto"/>
        <w:bottom w:val="none" w:sz="0" w:space="0" w:color="auto"/>
        <w:right w:val="none" w:sz="0" w:space="0" w:color="auto"/>
      </w:divBdr>
    </w:div>
    <w:div w:id="734818536">
      <w:bodyDiv w:val="1"/>
      <w:marLeft w:val="0"/>
      <w:marRight w:val="0"/>
      <w:marTop w:val="0"/>
      <w:marBottom w:val="0"/>
      <w:divBdr>
        <w:top w:val="none" w:sz="0" w:space="0" w:color="auto"/>
        <w:left w:val="none" w:sz="0" w:space="0" w:color="auto"/>
        <w:bottom w:val="none" w:sz="0" w:space="0" w:color="auto"/>
        <w:right w:val="none" w:sz="0" w:space="0" w:color="auto"/>
      </w:divBdr>
    </w:div>
    <w:div w:id="735008060">
      <w:bodyDiv w:val="1"/>
      <w:marLeft w:val="0"/>
      <w:marRight w:val="0"/>
      <w:marTop w:val="0"/>
      <w:marBottom w:val="0"/>
      <w:divBdr>
        <w:top w:val="none" w:sz="0" w:space="0" w:color="auto"/>
        <w:left w:val="none" w:sz="0" w:space="0" w:color="auto"/>
        <w:bottom w:val="none" w:sz="0" w:space="0" w:color="auto"/>
        <w:right w:val="none" w:sz="0" w:space="0" w:color="auto"/>
      </w:divBdr>
    </w:div>
    <w:div w:id="735127646">
      <w:bodyDiv w:val="1"/>
      <w:marLeft w:val="0"/>
      <w:marRight w:val="0"/>
      <w:marTop w:val="0"/>
      <w:marBottom w:val="0"/>
      <w:divBdr>
        <w:top w:val="none" w:sz="0" w:space="0" w:color="auto"/>
        <w:left w:val="none" w:sz="0" w:space="0" w:color="auto"/>
        <w:bottom w:val="none" w:sz="0" w:space="0" w:color="auto"/>
        <w:right w:val="none" w:sz="0" w:space="0" w:color="auto"/>
      </w:divBdr>
    </w:div>
    <w:div w:id="735322017">
      <w:bodyDiv w:val="1"/>
      <w:marLeft w:val="0"/>
      <w:marRight w:val="0"/>
      <w:marTop w:val="0"/>
      <w:marBottom w:val="0"/>
      <w:divBdr>
        <w:top w:val="none" w:sz="0" w:space="0" w:color="auto"/>
        <w:left w:val="none" w:sz="0" w:space="0" w:color="auto"/>
        <w:bottom w:val="none" w:sz="0" w:space="0" w:color="auto"/>
        <w:right w:val="none" w:sz="0" w:space="0" w:color="auto"/>
      </w:divBdr>
    </w:div>
    <w:div w:id="735782764">
      <w:bodyDiv w:val="1"/>
      <w:marLeft w:val="0"/>
      <w:marRight w:val="0"/>
      <w:marTop w:val="0"/>
      <w:marBottom w:val="0"/>
      <w:divBdr>
        <w:top w:val="none" w:sz="0" w:space="0" w:color="auto"/>
        <w:left w:val="none" w:sz="0" w:space="0" w:color="auto"/>
        <w:bottom w:val="none" w:sz="0" w:space="0" w:color="auto"/>
        <w:right w:val="none" w:sz="0" w:space="0" w:color="auto"/>
      </w:divBdr>
    </w:div>
    <w:div w:id="736559394">
      <w:bodyDiv w:val="1"/>
      <w:marLeft w:val="0"/>
      <w:marRight w:val="0"/>
      <w:marTop w:val="0"/>
      <w:marBottom w:val="0"/>
      <w:divBdr>
        <w:top w:val="none" w:sz="0" w:space="0" w:color="auto"/>
        <w:left w:val="none" w:sz="0" w:space="0" w:color="auto"/>
        <w:bottom w:val="none" w:sz="0" w:space="0" w:color="auto"/>
        <w:right w:val="none" w:sz="0" w:space="0" w:color="auto"/>
      </w:divBdr>
    </w:div>
    <w:div w:id="737092859">
      <w:bodyDiv w:val="1"/>
      <w:marLeft w:val="0"/>
      <w:marRight w:val="0"/>
      <w:marTop w:val="0"/>
      <w:marBottom w:val="0"/>
      <w:divBdr>
        <w:top w:val="none" w:sz="0" w:space="0" w:color="auto"/>
        <w:left w:val="none" w:sz="0" w:space="0" w:color="auto"/>
        <w:bottom w:val="none" w:sz="0" w:space="0" w:color="auto"/>
        <w:right w:val="none" w:sz="0" w:space="0" w:color="auto"/>
      </w:divBdr>
    </w:div>
    <w:div w:id="737358367">
      <w:bodyDiv w:val="1"/>
      <w:marLeft w:val="0"/>
      <w:marRight w:val="0"/>
      <w:marTop w:val="0"/>
      <w:marBottom w:val="0"/>
      <w:divBdr>
        <w:top w:val="none" w:sz="0" w:space="0" w:color="auto"/>
        <w:left w:val="none" w:sz="0" w:space="0" w:color="auto"/>
        <w:bottom w:val="none" w:sz="0" w:space="0" w:color="auto"/>
        <w:right w:val="none" w:sz="0" w:space="0" w:color="auto"/>
      </w:divBdr>
    </w:div>
    <w:div w:id="738096344">
      <w:bodyDiv w:val="1"/>
      <w:marLeft w:val="0"/>
      <w:marRight w:val="0"/>
      <w:marTop w:val="0"/>
      <w:marBottom w:val="0"/>
      <w:divBdr>
        <w:top w:val="none" w:sz="0" w:space="0" w:color="auto"/>
        <w:left w:val="none" w:sz="0" w:space="0" w:color="auto"/>
        <w:bottom w:val="none" w:sz="0" w:space="0" w:color="auto"/>
        <w:right w:val="none" w:sz="0" w:space="0" w:color="auto"/>
      </w:divBdr>
    </w:div>
    <w:div w:id="739256010">
      <w:bodyDiv w:val="1"/>
      <w:marLeft w:val="0"/>
      <w:marRight w:val="0"/>
      <w:marTop w:val="0"/>
      <w:marBottom w:val="0"/>
      <w:divBdr>
        <w:top w:val="none" w:sz="0" w:space="0" w:color="auto"/>
        <w:left w:val="none" w:sz="0" w:space="0" w:color="auto"/>
        <w:bottom w:val="none" w:sz="0" w:space="0" w:color="auto"/>
        <w:right w:val="none" w:sz="0" w:space="0" w:color="auto"/>
      </w:divBdr>
    </w:div>
    <w:div w:id="739668582">
      <w:bodyDiv w:val="1"/>
      <w:marLeft w:val="0"/>
      <w:marRight w:val="0"/>
      <w:marTop w:val="0"/>
      <w:marBottom w:val="0"/>
      <w:divBdr>
        <w:top w:val="none" w:sz="0" w:space="0" w:color="auto"/>
        <w:left w:val="none" w:sz="0" w:space="0" w:color="auto"/>
        <w:bottom w:val="none" w:sz="0" w:space="0" w:color="auto"/>
        <w:right w:val="none" w:sz="0" w:space="0" w:color="auto"/>
      </w:divBdr>
    </w:div>
    <w:div w:id="739791684">
      <w:bodyDiv w:val="1"/>
      <w:marLeft w:val="0"/>
      <w:marRight w:val="0"/>
      <w:marTop w:val="0"/>
      <w:marBottom w:val="0"/>
      <w:divBdr>
        <w:top w:val="none" w:sz="0" w:space="0" w:color="auto"/>
        <w:left w:val="none" w:sz="0" w:space="0" w:color="auto"/>
        <w:bottom w:val="none" w:sz="0" w:space="0" w:color="auto"/>
        <w:right w:val="none" w:sz="0" w:space="0" w:color="auto"/>
      </w:divBdr>
    </w:div>
    <w:div w:id="739865422">
      <w:bodyDiv w:val="1"/>
      <w:marLeft w:val="0"/>
      <w:marRight w:val="0"/>
      <w:marTop w:val="0"/>
      <w:marBottom w:val="0"/>
      <w:divBdr>
        <w:top w:val="none" w:sz="0" w:space="0" w:color="auto"/>
        <w:left w:val="none" w:sz="0" w:space="0" w:color="auto"/>
        <w:bottom w:val="none" w:sz="0" w:space="0" w:color="auto"/>
        <w:right w:val="none" w:sz="0" w:space="0" w:color="auto"/>
      </w:divBdr>
    </w:div>
    <w:div w:id="740522551">
      <w:bodyDiv w:val="1"/>
      <w:marLeft w:val="0"/>
      <w:marRight w:val="0"/>
      <w:marTop w:val="0"/>
      <w:marBottom w:val="0"/>
      <w:divBdr>
        <w:top w:val="none" w:sz="0" w:space="0" w:color="auto"/>
        <w:left w:val="none" w:sz="0" w:space="0" w:color="auto"/>
        <w:bottom w:val="none" w:sz="0" w:space="0" w:color="auto"/>
        <w:right w:val="none" w:sz="0" w:space="0" w:color="auto"/>
      </w:divBdr>
    </w:div>
    <w:div w:id="740523353">
      <w:bodyDiv w:val="1"/>
      <w:marLeft w:val="0"/>
      <w:marRight w:val="0"/>
      <w:marTop w:val="0"/>
      <w:marBottom w:val="0"/>
      <w:divBdr>
        <w:top w:val="none" w:sz="0" w:space="0" w:color="auto"/>
        <w:left w:val="none" w:sz="0" w:space="0" w:color="auto"/>
        <w:bottom w:val="none" w:sz="0" w:space="0" w:color="auto"/>
        <w:right w:val="none" w:sz="0" w:space="0" w:color="auto"/>
      </w:divBdr>
    </w:div>
    <w:div w:id="740640833">
      <w:bodyDiv w:val="1"/>
      <w:marLeft w:val="0"/>
      <w:marRight w:val="0"/>
      <w:marTop w:val="0"/>
      <w:marBottom w:val="0"/>
      <w:divBdr>
        <w:top w:val="none" w:sz="0" w:space="0" w:color="auto"/>
        <w:left w:val="none" w:sz="0" w:space="0" w:color="auto"/>
        <w:bottom w:val="none" w:sz="0" w:space="0" w:color="auto"/>
        <w:right w:val="none" w:sz="0" w:space="0" w:color="auto"/>
      </w:divBdr>
    </w:div>
    <w:div w:id="740712878">
      <w:bodyDiv w:val="1"/>
      <w:marLeft w:val="0"/>
      <w:marRight w:val="0"/>
      <w:marTop w:val="0"/>
      <w:marBottom w:val="0"/>
      <w:divBdr>
        <w:top w:val="none" w:sz="0" w:space="0" w:color="auto"/>
        <w:left w:val="none" w:sz="0" w:space="0" w:color="auto"/>
        <w:bottom w:val="none" w:sz="0" w:space="0" w:color="auto"/>
        <w:right w:val="none" w:sz="0" w:space="0" w:color="auto"/>
      </w:divBdr>
    </w:div>
    <w:div w:id="741370496">
      <w:bodyDiv w:val="1"/>
      <w:marLeft w:val="0"/>
      <w:marRight w:val="0"/>
      <w:marTop w:val="0"/>
      <w:marBottom w:val="0"/>
      <w:divBdr>
        <w:top w:val="none" w:sz="0" w:space="0" w:color="auto"/>
        <w:left w:val="none" w:sz="0" w:space="0" w:color="auto"/>
        <w:bottom w:val="none" w:sz="0" w:space="0" w:color="auto"/>
        <w:right w:val="none" w:sz="0" w:space="0" w:color="auto"/>
      </w:divBdr>
    </w:div>
    <w:div w:id="741411828">
      <w:bodyDiv w:val="1"/>
      <w:marLeft w:val="0"/>
      <w:marRight w:val="0"/>
      <w:marTop w:val="0"/>
      <w:marBottom w:val="0"/>
      <w:divBdr>
        <w:top w:val="none" w:sz="0" w:space="0" w:color="auto"/>
        <w:left w:val="none" w:sz="0" w:space="0" w:color="auto"/>
        <w:bottom w:val="none" w:sz="0" w:space="0" w:color="auto"/>
        <w:right w:val="none" w:sz="0" w:space="0" w:color="auto"/>
      </w:divBdr>
    </w:div>
    <w:div w:id="741566876">
      <w:bodyDiv w:val="1"/>
      <w:marLeft w:val="0"/>
      <w:marRight w:val="0"/>
      <w:marTop w:val="0"/>
      <w:marBottom w:val="0"/>
      <w:divBdr>
        <w:top w:val="none" w:sz="0" w:space="0" w:color="auto"/>
        <w:left w:val="none" w:sz="0" w:space="0" w:color="auto"/>
        <w:bottom w:val="none" w:sz="0" w:space="0" w:color="auto"/>
        <w:right w:val="none" w:sz="0" w:space="0" w:color="auto"/>
      </w:divBdr>
    </w:div>
    <w:div w:id="741607885">
      <w:bodyDiv w:val="1"/>
      <w:marLeft w:val="0"/>
      <w:marRight w:val="0"/>
      <w:marTop w:val="0"/>
      <w:marBottom w:val="0"/>
      <w:divBdr>
        <w:top w:val="none" w:sz="0" w:space="0" w:color="auto"/>
        <w:left w:val="none" w:sz="0" w:space="0" w:color="auto"/>
        <w:bottom w:val="none" w:sz="0" w:space="0" w:color="auto"/>
        <w:right w:val="none" w:sz="0" w:space="0" w:color="auto"/>
      </w:divBdr>
    </w:div>
    <w:div w:id="743114656">
      <w:bodyDiv w:val="1"/>
      <w:marLeft w:val="0"/>
      <w:marRight w:val="0"/>
      <w:marTop w:val="0"/>
      <w:marBottom w:val="0"/>
      <w:divBdr>
        <w:top w:val="none" w:sz="0" w:space="0" w:color="auto"/>
        <w:left w:val="none" w:sz="0" w:space="0" w:color="auto"/>
        <w:bottom w:val="none" w:sz="0" w:space="0" w:color="auto"/>
        <w:right w:val="none" w:sz="0" w:space="0" w:color="auto"/>
      </w:divBdr>
    </w:div>
    <w:div w:id="743332343">
      <w:bodyDiv w:val="1"/>
      <w:marLeft w:val="0"/>
      <w:marRight w:val="0"/>
      <w:marTop w:val="0"/>
      <w:marBottom w:val="0"/>
      <w:divBdr>
        <w:top w:val="none" w:sz="0" w:space="0" w:color="auto"/>
        <w:left w:val="none" w:sz="0" w:space="0" w:color="auto"/>
        <w:bottom w:val="none" w:sz="0" w:space="0" w:color="auto"/>
        <w:right w:val="none" w:sz="0" w:space="0" w:color="auto"/>
      </w:divBdr>
    </w:div>
    <w:div w:id="744033445">
      <w:bodyDiv w:val="1"/>
      <w:marLeft w:val="0"/>
      <w:marRight w:val="0"/>
      <w:marTop w:val="0"/>
      <w:marBottom w:val="0"/>
      <w:divBdr>
        <w:top w:val="none" w:sz="0" w:space="0" w:color="auto"/>
        <w:left w:val="none" w:sz="0" w:space="0" w:color="auto"/>
        <w:bottom w:val="none" w:sz="0" w:space="0" w:color="auto"/>
        <w:right w:val="none" w:sz="0" w:space="0" w:color="auto"/>
      </w:divBdr>
    </w:div>
    <w:div w:id="744379399">
      <w:bodyDiv w:val="1"/>
      <w:marLeft w:val="0"/>
      <w:marRight w:val="0"/>
      <w:marTop w:val="0"/>
      <w:marBottom w:val="0"/>
      <w:divBdr>
        <w:top w:val="none" w:sz="0" w:space="0" w:color="auto"/>
        <w:left w:val="none" w:sz="0" w:space="0" w:color="auto"/>
        <w:bottom w:val="none" w:sz="0" w:space="0" w:color="auto"/>
        <w:right w:val="none" w:sz="0" w:space="0" w:color="auto"/>
      </w:divBdr>
    </w:div>
    <w:div w:id="745029169">
      <w:bodyDiv w:val="1"/>
      <w:marLeft w:val="0"/>
      <w:marRight w:val="0"/>
      <w:marTop w:val="0"/>
      <w:marBottom w:val="0"/>
      <w:divBdr>
        <w:top w:val="none" w:sz="0" w:space="0" w:color="auto"/>
        <w:left w:val="none" w:sz="0" w:space="0" w:color="auto"/>
        <w:bottom w:val="none" w:sz="0" w:space="0" w:color="auto"/>
        <w:right w:val="none" w:sz="0" w:space="0" w:color="auto"/>
      </w:divBdr>
    </w:div>
    <w:div w:id="745372937">
      <w:bodyDiv w:val="1"/>
      <w:marLeft w:val="0"/>
      <w:marRight w:val="0"/>
      <w:marTop w:val="0"/>
      <w:marBottom w:val="0"/>
      <w:divBdr>
        <w:top w:val="none" w:sz="0" w:space="0" w:color="auto"/>
        <w:left w:val="none" w:sz="0" w:space="0" w:color="auto"/>
        <w:bottom w:val="none" w:sz="0" w:space="0" w:color="auto"/>
        <w:right w:val="none" w:sz="0" w:space="0" w:color="auto"/>
      </w:divBdr>
    </w:div>
    <w:div w:id="745422599">
      <w:bodyDiv w:val="1"/>
      <w:marLeft w:val="0"/>
      <w:marRight w:val="0"/>
      <w:marTop w:val="0"/>
      <w:marBottom w:val="0"/>
      <w:divBdr>
        <w:top w:val="none" w:sz="0" w:space="0" w:color="auto"/>
        <w:left w:val="none" w:sz="0" w:space="0" w:color="auto"/>
        <w:bottom w:val="none" w:sz="0" w:space="0" w:color="auto"/>
        <w:right w:val="none" w:sz="0" w:space="0" w:color="auto"/>
      </w:divBdr>
    </w:div>
    <w:div w:id="745684045">
      <w:bodyDiv w:val="1"/>
      <w:marLeft w:val="0"/>
      <w:marRight w:val="0"/>
      <w:marTop w:val="0"/>
      <w:marBottom w:val="0"/>
      <w:divBdr>
        <w:top w:val="none" w:sz="0" w:space="0" w:color="auto"/>
        <w:left w:val="none" w:sz="0" w:space="0" w:color="auto"/>
        <w:bottom w:val="none" w:sz="0" w:space="0" w:color="auto"/>
        <w:right w:val="none" w:sz="0" w:space="0" w:color="auto"/>
      </w:divBdr>
    </w:div>
    <w:div w:id="746651954">
      <w:bodyDiv w:val="1"/>
      <w:marLeft w:val="0"/>
      <w:marRight w:val="0"/>
      <w:marTop w:val="0"/>
      <w:marBottom w:val="0"/>
      <w:divBdr>
        <w:top w:val="none" w:sz="0" w:space="0" w:color="auto"/>
        <w:left w:val="none" w:sz="0" w:space="0" w:color="auto"/>
        <w:bottom w:val="none" w:sz="0" w:space="0" w:color="auto"/>
        <w:right w:val="none" w:sz="0" w:space="0" w:color="auto"/>
      </w:divBdr>
    </w:div>
    <w:div w:id="748229505">
      <w:bodyDiv w:val="1"/>
      <w:marLeft w:val="0"/>
      <w:marRight w:val="0"/>
      <w:marTop w:val="0"/>
      <w:marBottom w:val="0"/>
      <w:divBdr>
        <w:top w:val="none" w:sz="0" w:space="0" w:color="auto"/>
        <w:left w:val="none" w:sz="0" w:space="0" w:color="auto"/>
        <w:bottom w:val="none" w:sz="0" w:space="0" w:color="auto"/>
        <w:right w:val="none" w:sz="0" w:space="0" w:color="auto"/>
      </w:divBdr>
    </w:div>
    <w:div w:id="748766849">
      <w:bodyDiv w:val="1"/>
      <w:marLeft w:val="0"/>
      <w:marRight w:val="0"/>
      <w:marTop w:val="0"/>
      <w:marBottom w:val="0"/>
      <w:divBdr>
        <w:top w:val="none" w:sz="0" w:space="0" w:color="auto"/>
        <w:left w:val="none" w:sz="0" w:space="0" w:color="auto"/>
        <w:bottom w:val="none" w:sz="0" w:space="0" w:color="auto"/>
        <w:right w:val="none" w:sz="0" w:space="0" w:color="auto"/>
      </w:divBdr>
    </w:div>
    <w:div w:id="748773551">
      <w:bodyDiv w:val="1"/>
      <w:marLeft w:val="0"/>
      <w:marRight w:val="0"/>
      <w:marTop w:val="0"/>
      <w:marBottom w:val="0"/>
      <w:divBdr>
        <w:top w:val="none" w:sz="0" w:space="0" w:color="auto"/>
        <w:left w:val="none" w:sz="0" w:space="0" w:color="auto"/>
        <w:bottom w:val="none" w:sz="0" w:space="0" w:color="auto"/>
        <w:right w:val="none" w:sz="0" w:space="0" w:color="auto"/>
      </w:divBdr>
    </w:div>
    <w:div w:id="748884442">
      <w:bodyDiv w:val="1"/>
      <w:marLeft w:val="0"/>
      <w:marRight w:val="0"/>
      <w:marTop w:val="0"/>
      <w:marBottom w:val="0"/>
      <w:divBdr>
        <w:top w:val="none" w:sz="0" w:space="0" w:color="auto"/>
        <w:left w:val="none" w:sz="0" w:space="0" w:color="auto"/>
        <w:bottom w:val="none" w:sz="0" w:space="0" w:color="auto"/>
        <w:right w:val="none" w:sz="0" w:space="0" w:color="auto"/>
      </w:divBdr>
    </w:div>
    <w:div w:id="748963153">
      <w:bodyDiv w:val="1"/>
      <w:marLeft w:val="0"/>
      <w:marRight w:val="0"/>
      <w:marTop w:val="0"/>
      <w:marBottom w:val="0"/>
      <w:divBdr>
        <w:top w:val="none" w:sz="0" w:space="0" w:color="auto"/>
        <w:left w:val="none" w:sz="0" w:space="0" w:color="auto"/>
        <w:bottom w:val="none" w:sz="0" w:space="0" w:color="auto"/>
        <w:right w:val="none" w:sz="0" w:space="0" w:color="auto"/>
      </w:divBdr>
    </w:div>
    <w:div w:id="749037368">
      <w:bodyDiv w:val="1"/>
      <w:marLeft w:val="0"/>
      <w:marRight w:val="0"/>
      <w:marTop w:val="0"/>
      <w:marBottom w:val="0"/>
      <w:divBdr>
        <w:top w:val="none" w:sz="0" w:space="0" w:color="auto"/>
        <w:left w:val="none" w:sz="0" w:space="0" w:color="auto"/>
        <w:bottom w:val="none" w:sz="0" w:space="0" w:color="auto"/>
        <w:right w:val="none" w:sz="0" w:space="0" w:color="auto"/>
      </w:divBdr>
    </w:div>
    <w:div w:id="749547460">
      <w:bodyDiv w:val="1"/>
      <w:marLeft w:val="0"/>
      <w:marRight w:val="0"/>
      <w:marTop w:val="0"/>
      <w:marBottom w:val="0"/>
      <w:divBdr>
        <w:top w:val="none" w:sz="0" w:space="0" w:color="auto"/>
        <w:left w:val="none" w:sz="0" w:space="0" w:color="auto"/>
        <w:bottom w:val="none" w:sz="0" w:space="0" w:color="auto"/>
        <w:right w:val="none" w:sz="0" w:space="0" w:color="auto"/>
      </w:divBdr>
    </w:div>
    <w:div w:id="749548149">
      <w:bodyDiv w:val="1"/>
      <w:marLeft w:val="0"/>
      <w:marRight w:val="0"/>
      <w:marTop w:val="0"/>
      <w:marBottom w:val="0"/>
      <w:divBdr>
        <w:top w:val="none" w:sz="0" w:space="0" w:color="auto"/>
        <w:left w:val="none" w:sz="0" w:space="0" w:color="auto"/>
        <w:bottom w:val="none" w:sz="0" w:space="0" w:color="auto"/>
        <w:right w:val="none" w:sz="0" w:space="0" w:color="auto"/>
      </w:divBdr>
    </w:div>
    <w:div w:id="750008497">
      <w:bodyDiv w:val="1"/>
      <w:marLeft w:val="0"/>
      <w:marRight w:val="0"/>
      <w:marTop w:val="0"/>
      <w:marBottom w:val="0"/>
      <w:divBdr>
        <w:top w:val="none" w:sz="0" w:space="0" w:color="auto"/>
        <w:left w:val="none" w:sz="0" w:space="0" w:color="auto"/>
        <w:bottom w:val="none" w:sz="0" w:space="0" w:color="auto"/>
        <w:right w:val="none" w:sz="0" w:space="0" w:color="auto"/>
      </w:divBdr>
    </w:div>
    <w:div w:id="750083528">
      <w:bodyDiv w:val="1"/>
      <w:marLeft w:val="0"/>
      <w:marRight w:val="0"/>
      <w:marTop w:val="0"/>
      <w:marBottom w:val="0"/>
      <w:divBdr>
        <w:top w:val="none" w:sz="0" w:space="0" w:color="auto"/>
        <w:left w:val="none" w:sz="0" w:space="0" w:color="auto"/>
        <w:bottom w:val="none" w:sz="0" w:space="0" w:color="auto"/>
        <w:right w:val="none" w:sz="0" w:space="0" w:color="auto"/>
      </w:divBdr>
    </w:div>
    <w:div w:id="750085119">
      <w:bodyDiv w:val="1"/>
      <w:marLeft w:val="0"/>
      <w:marRight w:val="0"/>
      <w:marTop w:val="0"/>
      <w:marBottom w:val="0"/>
      <w:divBdr>
        <w:top w:val="none" w:sz="0" w:space="0" w:color="auto"/>
        <w:left w:val="none" w:sz="0" w:space="0" w:color="auto"/>
        <w:bottom w:val="none" w:sz="0" w:space="0" w:color="auto"/>
        <w:right w:val="none" w:sz="0" w:space="0" w:color="auto"/>
      </w:divBdr>
    </w:div>
    <w:div w:id="750196926">
      <w:bodyDiv w:val="1"/>
      <w:marLeft w:val="0"/>
      <w:marRight w:val="0"/>
      <w:marTop w:val="0"/>
      <w:marBottom w:val="0"/>
      <w:divBdr>
        <w:top w:val="none" w:sz="0" w:space="0" w:color="auto"/>
        <w:left w:val="none" w:sz="0" w:space="0" w:color="auto"/>
        <w:bottom w:val="none" w:sz="0" w:space="0" w:color="auto"/>
        <w:right w:val="none" w:sz="0" w:space="0" w:color="auto"/>
      </w:divBdr>
    </w:div>
    <w:div w:id="750928288">
      <w:bodyDiv w:val="1"/>
      <w:marLeft w:val="0"/>
      <w:marRight w:val="0"/>
      <w:marTop w:val="0"/>
      <w:marBottom w:val="0"/>
      <w:divBdr>
        <w:top w:val="none" w:sz="0" w:space="0" w:color="auto"/>
        <w:left w:val="none" w:sz="0" w:space="0" w:color="auto"/>
        <w:bottom w:val="none" w:sz="0" w:space="0" w:color="auto"/>
        <w:right w:val="none" w:sz="0" w:space="0" w:color="auto"/>
      </w:divBdr>
    </w:div>
    <w:div w:id="752168669">
      <w:bodyDiv w:val="1"/>
      <w:marLeft w:val="0"/>
      <w:marRight w:val="0"/>
      <w:marTop w:val="0"/>
      <w:marBottom w:val="0"/>
      <w:divBdr>
        <w:top w:val="none" w:sz="0" w:space="0" w:color="auto"/>
        <w:left w:val="none" w:sz="0" w:space="0" w:color="auto"/>
        <w:bottom w:val="none" w:sz="0" w:space="0" w:color="auto"/>
        <w:right w:val="none" w:sz="0" w:space="0" w:color="auto"/>
      </w:divBdr>
    </w:div>
    <w:div w:id="752313784">
      <w:bodyDiv w:val="1"/>
      <w:marLeft w:val="0"/>
      <w:marRight w:val="0"/>
      <w:marTop w:val="0"/>
      <w:marBottom w:val="0"/>
      <w:divBdr>
        <w:top w:val="none" w:sz="0" w:space="0" w:color="auto"/>
        <w:left w:val="none" w:sz="0" w:space="0" w:color="auto"/>
        <w:bottom w:val="none" w:sz="0" w:space="0" w:color="auto"/>
        <w:right w:val="none" w:sz="0" w:space="0" w:color="auto"/>
      </w:divBdr>
    </w:div>
    <w:div w:id="752316156">
      <w:bodyDiv w:val="1"/>
      <w:marLeft w:val="0"/>
      <w:marRight w:val="0"/>
      <w:marTop w:val="0"/>
      <w:marBottom w:val="0"/>
      <w:divBdr>
        <w:top w:val="none" w:sz="0" w:space="0" w:color="auto"/>
        <w:left w:val="none" w:sz="0" w:space="0" w:color="auto"/>
        <w:bottom w:val="none" w:sz="0" w:space="0" w:color="auto"/>
        <w:right w:val="none" w:sz="0" w:space="0" w:color="auto"/>
      </w:divBdr>
    </w:div>
    <w:div w:id="752623725">
      <w:bodyDiv w:val="1"/>
      <w:marLeft w:val="0"/>
      <w:marRight w:val="0"/>
      <w:marTop w:val="0"/>
      <w:marBottom w:val="0"/>
      <w:divBdr>
        <w:top w:val="none" w:sz="0" w:space="0" w:color="auto"/>
        <w:left w:val="none" w:sz="0" w:space="0" w:color="auto"/>
        <w:bottom w:val="none" w:sz="0" w:space="0" w:color="auto"/>
        <w:right w:val="none" w:sz="0" w:space="0" w:color="auto"/>
      </w:divBdr>
    </w:div>
    <w:div w:id="755247719">
      <w:bodyDiv w:val="1"/>
      <w:marLeft w:val="0"/>
      <w:marRight w:val="0"/>
      <w:marTop w:val="0"/>
      <w:marBottom w:val="0"/>
      <w:divBdr>
        <w:top w:val="none" w:sz="0" w:space="0" w:color="auto"/>
        <w:left w:val="none" w:sz="0" w:space="0" w:color="auto"/>
        <w:bottom w:val="none" w:sz="0" w:space="0" w:color="auto"/>
        <w:right w:val="none" w:sz="0" w:space="0" w:color="auto"/>
      </w:divBdr>
    </w:div>
    <w:div w:id="755829922">
      <w:bodyDiv w:val="1"/>
      <w:marLeft w:val="0"/>
      <w:marRight w:val="0"/>
      <w:marTop w:val="0"/>
      <w:marBottom w:val="0"/>
      <w:divBdr>
        <w:top w:val="none" w:sz="0" w:space="0" w:color="auto"/>
        <w:left w:val="none" w:sz="0" w:space="0" w:color="auto"/>
        <w:bottom w:val="none" w:sz="0" w:space="0" w:color="auto"/>
        <w:right w:val="none" w:sz="0" w:space="0" w:color="auto"/>
      </w:divBdr>
    </w:div>
    <w:div w:id="756101411">
      <w:bodyDiv w:val="1"/>
      <w:marLeft w:val="0"/>
      <w:marRight w:val="0"/>
      <w:marTop w:val="0"/>
      <w:marBottom w:val="0"/>
      <w:divBdr>
        <w:top w:val="none" w:sz="0" w:space="0" w:color="auto"/>
        <w:left w:val="none" w:sz="0" w:space="0" w:color="auto"/>
        <w:bottom w:val="none" w:sz="0" w:space="0" w:color="auto"/>
        <w:right w:val="none" w:sz="0" w:space="0" w:color="auto"/>
      </w:divBdr>
    </w:div>
    <w:div w:id="756294896">
      <w:bodyDiv w:val="1"/>
      <w:marLeft w:val="0"/>
      <w:marRight w:val="0"/>
      <w:marTop w:val="0"/>
      <w:marBottom w:val="0"/>
      <w:divBdr>
        <w:top w:val="none" w:sz="0" w:space="0" w:color="auto"/>
        <w:left w:val="none" w:sz="0" w:space="0" w:color="auto"/>
        <w:bottom w:val="none" w:sz="0" w:space="0" w:color="auto"/>
        <w:right w:val="none" w:sz="0" w:space="0" w:color="auto"/>
      </w:divBdr>
    </w:div>
    <w:div w:id="756900653">
      <w:bodyDiv w:val="1"/>
      <w:marLeft w:val="0"/>
      <w:marRight w:val="0"/>
      <w:marTop w:val="0"/>
      <w:marBottom w:val="0"/>
      <w:divBdr>
        <w:top w:val="none" w:sz="0" w:space="0" w:color="auto"/>
        <w:left w:val="none" w:sz="0" w:space="0" w:color="auto"/>
        <w:bottom w:val="none" w:sz="0" w:space="0" w:color="auto"/>
        <w:right w:val="none" w:sz="0" w:space="0" w:color="auto"/>
      </w:divBdr>
    </w:div>
    <w:div w:id="757596375">
      <w:bodyDiv w:val="1"/>
      <w:marLeft w:val="0"/>
      <w:marRight w:val="0"/>
      <w:marTop w:val="0"/>
      <w:marBottom w:val="0"/>
      <w:divBdr>
        <w:top w:val="none" w:sz="0" w:space="0" w:color="auto"/>
        <w:left w:val="none" w:sz="0" w:space="0" w:color="auto"/>
        <w:bottom w:val="none" w:sz="0" w:space="0" w:color="auto"/>
        <w:right w:val="none" w:sz="0" w:space="0" w:color="auto"/>
      </w:divBdr>
    </w:div>
    <w:div w:id="758140672">
      <w:bodyDiv w:val="1"/>
      <w:marLeft w:val="0"/>
      <w:marRight w:val="0"/>
      <w:marTop w:val="0"/>
      <w:marBottom w:val="0"/>
      <w:divBdr>
        <w:top w:val="none" w:sz="0" w:space="0" w:color="auto"/>
        <w:left w:val="none" w:sz="0" w:space="0" w:color="auto"/>
        <w:bottom w:val="none" w:sz="0" w:space="0" w:color="auto"/>
        <w:right w:val="none" w:sz="0" w:space="0" w:color="auto"/>
      </w:divBdr>
    </w:div>
    <w:div w:id="759719958">
      <w:bodyDiv w:val="1"/>
      <w:marLeft w:val="0"/>
      <w:marRight w:val="0"/>
      <w:marTop w:val="0"/>
      <w:marBottom w:val="0"/>
      <w:divBdr>
        <w:top w:val="none" w:sz="0" w:space="0" w:color="auto"/>
        <w:left w:val="none" w:sz="0" w:space="0" w:color="auto"/>
        <w:bottom w:val="none" w:sz="0" w:space="0" w:color="auto"/>
        <w:right w:val="none" w:sz="0" w:space="0" w:color="auto"/>
      </w:divBdr>
    </w:div>
    <w:div w:id="760376785">
      <w:bodyDiv w:val="1"/>
      <w:marLeft w:val="0"/>
      <w:marRight w:val="0"/>
      <w:marTop w:val="0"/>
      <w:marBottom w:val="0"/>
      <w:divBdr>
        <w:top w:val="none" w:sz="0" w:space="0" w:color="auto"/>
        <w:left w:val="none" w:sz="0" w:space="0" w:color="auto"/>
        <w:bottom w:val="none" w:sz="0" w:space="0" w:color="auto"/>
        <w:right w:val="none" w:sz="0" w:space="0" w:color="auto"/>
      </w:divBdr>
    </w:div>
    <w:div w:id="761295564">
      <w:bodyDiv w:val="1"/>
      <w:marLeft w:val="0"/>
      <w:marRight w:val="0"/>
      <w:marTop w:val="0"/>
      <w:marBottom w:val="0"/>
      <w:divBdr>
        <w:top w:val="none" w:sz="0" w:space="0" w:color="auto"/>
        <w:left w:val="none" w:sz="0" w:space="0" w:color="auto"/>
        <w:bottom w:val="none" w:sz="0" w:space="0" w:color="auto"/>
        <w:right w:val="none" w:sz="0" w:space="0" w:color="auto"/>
      </w:divBdr>
    </w:div>
    <w:div w:id="761417019">
      <w:bodyDiv w:val="1"/>
      <w:marLeft w:val="0"/>
      <w:marRight w:val="0"/>
      <w:marTop w:val="0"/>
      <w:marBottom w:val="0"/>
      <w:divBdr>
        <w:top w:val="none" w:sz="0" w:space="0" w:color="auto"/>
        <w:left w:val="none" w:sz="0" w:space="0" w:color="auto"/>
        <w:bottom w:val="none" w:sz="0" w:space="0" w:color="auto"/>
        <w:right w:val="none" w:sz="0" w:space="0" w:color="auto"/>
      </w:divBdr>
    </w:div>
    <w:div w:id="762725202">
      <w:bodyDiv w:val="1"/>
      <w:marLeft w:val="0"/>
      <w:marRight w:val="0"/>
      <w:marTop w:val="0"/>
      <w:marBottom w:val="0"/>
      <w:divBdr>
        <w:top w:val="none" w:sz="0" w:space="0" w:color="auto"/>
        <w:left w:val="none" w:sz="0" w:space="0" w:color="auto"/>
        <w:bottom w:val="none" w:sz="0" w:space="0" w:color="auto"/>
        <w:right w:val="none" w:sz="0" w:space="0" w:color="auto"/>
      </w:divBdr>
    </w:div>
    <w:div w:id="762841639">
      <w:bodyDiv w:val="1"/>
      <w:marLeft w:val="0"/>
      <w:marRight w:val="0"/>
      <w:marTop w:val="0"/>
      <w:marBottom w:val="0"/>
      <w:divBdr>
        <w:top w:val="none" w:sz="0" w:space="0" w:color="auto"/>
        <w:left w:val="none" w:sz="0" w:space="0" w:color="auto"/>
        <w:bottom w:val="none" w:sz="0" w:space="0" w:color="auto"/>
        <w:right w:val="none" w:sz="0" w:space="0" w:color="auto"/>
      </w:divBdr>
    </w:div>
    <w:div w:id="763578670">
      <w:bodyDiv w:val="1"/>
      <w:marLeft w:val="0"/>
      <w:marRight w:val="0"/>
      <w:marTop w:val="0"/>
      <w:marBottom w:val="0"/>
      <w:divBdr>
        <w:top w:val="none" w:sz="0" w:space="0" w:color="auto"/>
        <w:left w:val="none" w:sz="0" w:space="0" w:color="auto"/>
        <w:bottom w:val="none" w:sz="0" w:space="0" w:color="auto"/>
        <w:right w:val="none" w:sz="0" w:space="0" w:color="auto"/>
      </w:divBdr>
    </w:div>
    <w:div w:id="764882262">
      <w:bodyDiv w:val="1"/>
      <w:marLeft w:val="0"/>
      <w:marRight w:val="0"/>
      <w:marTop w:val="0"/>
      <w:marBottom w:val="0"/>
      <w:divBdr>
        <w:top w:val="none" w:sz="0" w:space="0" w:color="auto"/>
        <w:left w:val="none" w:sz="0" w:space="0" w:color="auto"/>
        <w:bottom w:val="none" w:sz="0" w:space="0" w:color="auto"/>
        <w:right w:val="none" w:sz="0" w:space="0" w:color="auto"/>
      </w:divBdr>
    </w:div>
    <w:div w:id="765150779">
      <w:bodyDiv w:val="1"/>
      <w:marLeft w:val="0"/>
      <w:marRight w:val="0"/>
      <w:marTop w:val="0"/>
      <w:marBottom w:val="0"/>
      <w:divBdr>
        <w:top w:val="none" w:sz="0" w:space="0" w:color="auto"/>
        <w:left w:val="none" w:sz="0" w:space="0" w:color="auto"/>
        <w:bottom w:val="none" w:sz="0" w:space="0" w:color="auto"/>
        <w:right w:val="none" w:sz="0" w:space="0" w:color="auto"/>
      </w:divBdr>
    </w:div>
    <w:div w:id="765535960">
      <w:bodyDiv w:val="1"/>
      <w:marLeft w:val="0"/>
      <w:marRight w:val="0"/>
      <w:marTop w:val="0"/>
      <w:marBottom w:val="0"/>
      <w:divBdr>
        <w:top w:val="none" w:sz="0" w:space="0" w:color="auto"/>
        <w:left w:val="none" w:sz="0" w:space="0" w:color="auto"/>
        <w:bottom w:val="none" w:sz="0" w:space="0" w:color="auto"/>
        <w:right w:val="none" w:sz="0" w:space="0" w:color="auto"/>
      </w:divBdr>
    </w:div>
    <w:div w:id="765928845">
      <w:bodyDiv w:val="1"/>
      <w:marLeft w:val="0"/>
      <w:marRight w:val="0"/>
      <w:marTop w:val="0"/>
      <w:marBottom w:val="0"/>
      <w:divBdr>
        <w:top w:val="none" w:sz="0" w:space="0" w:color="auto"/>
        <w:left w:val="none" w:sz="0" w:space="0" w:color="auto"/>
        <w:bottom w:val="none" w:sz="0" w:space="0" w:color="auto"/>
        <w:right w:val="none" w:sz="0" w:space="0" w:color="auto"/>
      </w:divBdr>
    </w:div>
    <w:div w:id="766191571">
      <w:bodyDiv w:val="1"/>
      <w:marLeft w:val="0"/>
      <w:marRight w:val="0"/>
      <w:marTop w:val="0"/>
      <w:marBottom w:val="0"/>
      <w:divBdr>
        <w:top w:val="none" w:sz="0" w:space="0" w:color="auto"/>
        <w:left w:val="none" w:sz="0" w:space="0" w:color="auto"/>
        <w:bottom w:val="none" w:sz="0" w:space="0" w:color="auto"/>
        <w:right w:val="none" w:sz="0" w:space="0" w:color="auto"/>
      </w:divBdr>
    </w:div>
    <w:div w:id="766581961">
      <w:bodyDiv w:val="1"/>
      <w:marLeft w:val="0"/>
      <w:marRight w:val="0"/>
      <w:marTop w:val="0"/>
      <w:marBottom w:val="0"/>
      <w:divBdr>
        <w:top w:val="none" w:sz="0" w:space="0" w:color="auto"/>
        <w:left w:val="none" w:sz="0" w:space="0" w:color="auto"/>
        <w:bottom w:val="none" w:sz="0" w:space="0" w:color="auto"/>
        <w:right w:val="none" w:sz="0" w:space="0" w:color="auto"/>
      </w:divBdr>
    </w:div>
    <w:div w:id="767773194">
      <w:bodyDiv w:val="1"/>
      <w:marLeft w:val="0"/>
      <w:marRight w:val="0"/>
      <w:marTop w:val="0"/>
      <w:marBottom w:val="0"/>
      <w:divBdr>
        <w:top w:val="none" w:sz="0" w:space="0" w:color="auto"/>
        <w:left w:val="none" w:sz="0" w:space="0" w:color="auto"/>
        <w:bottom w:val="none" w:sz="0" w:space="0" w:color="auto"/>
        <w:right w:val="none" w:sz="0" w:space="0" w:color="auto"/>
      </w:divBdr>
    </w:div>
    <w:div w:id="767820967">
      <w:bodyDiv w:val="1"/>
      <w:marLeft w:val="0"/>
      <w:marRight w:val="0"/>
      <w:marTop w:val="0"/>
      <w:marBottom w:val="0"/>
      <w:divBdr>
        <w:top w:val="none" w:sz="0" w:space="0" w:color="auto"/>
        <w:left w:val="none" w:sz="0" w:space="0" w:color="auto"/>
        <w:bottom w:val="none" w:sz="0" w:space="0" w:color="auto"/>
        <w:right w:val="none" w:sz="0" w:space="0" w:color="auto"/>
      </w:divBdr>
    </w:div>
    <w:div w:id="768280683">
      <w:bodyDiv w:val="1"/>
      <w:marLeft w:val="0"/>
      <w:marRight w:val="0"/>
      <w:marTop w:val="0"/>
      <w:marBottom w:val="0"/>
      <w:divBdr>
        <w:top w:val="none" w:sz="0" w:space="0" w:color="auto"/>
        <w:left w:val="none" w:sz="0" w:space="0" w:color="auto"/>
        <w:bottom w:val="none" w:sz="0" w:space="0" w:color="auto"/>
        <w:right w:val="none" w:sz="0" w:space="0" w:color="auto"/>
      </w:divBdr>
    </w:div>
    <w:div w:id="768811817">
      <w:bodyDiv w:val="1"/>
      <w:marLeft w:val="0"/>
      <w:marRight w:val="0"/>
      <w:marTop w:val="0"/>
      <w:marBottom w:val="0"/>
      <w:divBdr>
        <w:top w:val="none" w:sz="0" w:space="0" w:color="auto"/>
        <w:left w:val="none" w:sz="0" w:space="0" w:color="auto"/>
        <w:bottom w:val="none" w:sz="0" w:space="0" w:color="auto"/>
        <w:right w:val="none" w:sz="0" w:space="0" w:color="auto"/>
      </w:divBdr>
    </w:div>
    <w:div w:id="769089029">
      <w:bodyDiv w:val="1"/>
      <w:marLeft w:val="0"/>
      <w:marRight w:val="0"/>
      <w:marTop w:val="0"/>
      <w:marBottom w:val="0"/>
      <w:divBdr>
        <w:top w:val="none" w:sz="0" w:space="0" w:color="auto"/>
        <w:left w:val="none" w:sz="0" w:space="0" w:color="auto"/>
        <w:bottom w:val="none" w:sz="0" w:space="0" w:color="auto"/>
        <w:right w:val="none" w:sz="0" w:space="0" w:color="auto"/>
      </w:divBdr>
    </w:div>
    <w:div w:id="769351949">
      <w:bodyDiv w:val="1"/>
      <w:marLeft w:val="0"/>
      <w:marRight w:val="0"/>
      <w:marTop w:val="0"/>
      <w:marBottom w:val="0"/>
      <w:divBdr>
        <w:top w:val="none" w:sz="0" w:space="0" w:color="auto"/>
        <w:left w:val="none" w:sz="0" w:space="0" w:color="auto"/>
        <w:bottom w:val="none" w:sz="0" w:space="0" w:color="auto"/>
        <w:right w:val="none" w:sz="0" w:space="0" w:color="auto"/>
      </w:divBdr>
    </w:div>
    <w:div w:id="769542285">
      <w:bodyDiv w:val="1"/>
      <w:marLeft w:val="0"/>
      <w:marRight w:val="0"/>
      <w:marTop w:val="0"/>
      <w:marBottom w:val="0"/>
      <w:divBdr>
        <w:top w:val="none" w:sz="0" w:space="0" w:color="auto"/>
        <w:left w:val="none" w:sz="0" w:space="0" w:color="auto"/>
        <w:bottom w:val="none" w:sz="0" w:space="0" w:color="auto"/>
        <w:right w:val="none" w:sz="0" w:space="0" w:color="auto"/>
      </w:divBdr>
    </w:div>
    <w:div w:id="770275147">
      <w:bodyDiv w:val="1"/>
      <w:marLeft w:val="0"/>
      <w:marRight w:val="0"/>
      <w:marTop w:val="0"/>
      <w:marBottom w:val="0"/>
      <w:divBdr>
        <w:top w:val="none" w:sz="0" w:space="0" w:color="auto"/>
        <w:left w:val="none" w:sz="0" w:space="0" w:color="auto"/>
        <w:bottom w:val="none" w:sz="0" w:space="0" w:color="auto"/>
        <w:right w:val="none" w:sz="0" w:space="0" w:color="auto"/>
      </w:divBdr>
    </w:div>
    <w:div w:id="770659475">
      <w:bodyDiv w:val="1"/>
      <w:marLeft w:val="0"/>
      <w:marRight w:val="0"/>
      <w:marTop w:val="0"/>
      <w:marBottom w:val="0"/>
      <w:divBdr>
        <w:top w:val="none" w:sz="0" w:space="0" w:color="auto"/>
        <w:left w:val="none" w:sz="0" w:space="0" w:color="auto"/>
        <w:bottom w:val="none" w:sz="0" w:space="0" w:color="auto"/>
        <w:right w:val="none" w:sz="0" w:space="0" w:color="auto"/>
      </w:divBdr>
    </w:div>
    <w:div w:id="770903171">
      <w:bodyDiv w:val="1"/>
      <w:marLeft w:val="0"/>
      <w:marRight w:val="0"/>
      <w:marTop w:val="0"/>
      <w:marBottom w:val="0"/>
      <w:divBdr>
        <w:top w:val="none" w:sz="0" w:space="0" w:color="auto"/>
        <w:left w:val="none" w:sz="0" w:space="0" w:color="auto"/>
        <w:bottom w:val="none" w:sz="0" w:space="0" w:color="auto"/>
        <w:right w:val="none" w:sz="0" w:space="0" w:color="auto"/>
      </w:divBdr>
    </w:div>
    <w:div w:id="770979876">
      <w:bodyDiv w:val="1"/>
      <w:marLeft w:val="0"/>
      <w:marRight w:val="0"/>
      <w:marTop w:val="0"/>
      <w:marBottom w:val="0"/>
      <w:divBdr>
        <w:top w:val="none" w:sz="0" w:space="0" w:color="auto"/>
        <w:left w:val="none" w:sz="0" w:space="0" w:color="auto"/>
        <w:bottom w:val="none" w:sz="0" w:space="0" w:color="auto"/>
        <w:right w:val="none" w:sz="0" w:space="0" w:color="auto"/>
      </w:divBdr>
    </w:div>
    <w:div w:id="771244596">
      <w:bodyDiv w:val="1"/>
      <w:marLeft w:val="0"/>
      <w:marRight w:val="0"/>
      <w:marTop w:val="0"/>
      <w:marBottom w:val="0"/>
      <w:divBdr>
        <w:top w:val="none" w:sz="0" w:space="0" w:color="auto"/>
        <w:left w:val="none" w:sz="0" w:space="0" w:color="auto"/>
        <w:bottom w:val="none" w:sz="0" w:space="0" w:color="auto"/>
        <w:right w:val="none" w:sz="0" w:space="0" w:color="auto"/>
      </w:divBdr>
    </w:div>
    <w:div w:id="771366328">
      <w:bodyDiv w:val="1"/>
      <w:marLeft w:val="0"/>
      <w:marRight w:val="0"/>
      <w:marTop w:val="0"/>
      <w:marBottom w:val="0"/>
      <w:divBdr>
        <w:top w:val="none" w:sz="0" w:space="0" w:color="auto"/>
        <w:left w:val="none" w:sz="0" w:space="0" w:color="auto"/>
        <w:bottom w:val="none" w:sz="0" w:space="0" w:color="auto"/>
        <w:right w:val="none" w:sz="0" w:space="0" w:color="auto"/>
      </w:divBdr>
    </w:div>
    <w:div w:id="771976139">
      <w:bodyDiv w:val="1"/>
      <w:marLeft w:val="0"/>
      <w:marRight w:val="0"/>
      <w:marTop w:val="0"/>
      <w:marBottom w:val="0"/>
      <w:divBdr>
        <w:top w:val="none" w:sz="0" w:space="0" w:color="auto"/>
        <w:left w:val="none" w:sz="0" w:space="0" w:color="auto"/>
        <w:bottom w:val="none" w:sz="0" w:space="0" w:color="auto"/>
        <w:right w:val="none" w:sz="0" w:space="0" w:color="auto"/>
      </w:divBdr>
    </w:div>
    <w:div w:id="772088333">
      <w:bodyDiv w:val="1"/>
      <w:marLeft w:val="0"/>
      <w:marRight w:val="0"/>
      <w:marTop w:val="0"/>
      <w:marBottom w:val="0"/>
      <w:divBdr>
        <w:top w:val="none" w:sz="0" w:space="0" w:color="auto"/>
        <w:left w:val="none" w:sz="0" w:space="0" w:color="auto"/>
        <w:bottom w:val="none" w:sz="0" w:space="0" w:color="auto"/>
        <w:right w:val="none" w:sz="0" w:space="0" w:color="auto"/>
      </w:divBdr>
    </w:div>
    <w:div w:id="772169664">
      <w:bodyDiv w:val="1"/>
      <w:marLeft w:val="0"/>
      <w:marRight w:val="0"/>
      <w:marTop w:val="0"/>
      <w:marBottom w:val="0"/>
      <w:divBdr>
        <w:top w:val="none" w:sz="0" w:space="0" w:color="auto"/>
        <w:left w:val="none" w:sz="0" w:space="0" w:color="auto"/>
        <w:bottom w:val="none" w:sz="0" w:space="0" w:color="auto"/>
        <w:right w:val="none" w:sz="0" w:space="0" w:color="auto"/>
      </w:divBdr>
    </w:div>
    <w:div w:id="774129452">
      <w:bodyDiv w:val="1"/>
      <w:marLeft w:val="0"/>
      <w:marRight w:val="0"/>
      <w:marTop w:val="0"/>
      <w:marBottom w:val="0"/>
      <w:divBdr>
        <w:top w:val="none" w:sz="0" w:space="0" w:color="auto"/>
        <w:left w:val="none" w:sz="0" w:space="0" w:color="auto"/>
        <w:bottom w:val="none" w:sz="0" w:space="0" w:color="auto"/>
        <w:right w:val="none" w:sz="0" w:space="0" w:color="auto"/>
      </w:divBdr>
    </w:div>
    <w:div w:id="774329745">
      <w:bodyDiv w:val="1"/>
      <w:marLeft w:val="0"/>
      <w:marRight w:val="0"/>
      <w:marTop w:val="0"/>
      <w:marBottom w:val="0"/>
      <w:divBdr>
        <w:top w:val="none" w:sz="0" w:space="0" w:color="auto"/>
        <w:left w:val="none" w:sz="0" w:space="0" w:color="auto"/>
        <w:bottom w:val="none" w:sz="0" w:space="0" w:color="auto"/>
        <w:right w:val="none" w:sz="0" w:space="0" w:color="auto"/>
      </w:divBdr>
    </w:div>
    <w:div w:id="774785269">
      <w:bodyDiv w:val="1"/>
      <w:marLeft w:val="0"/>
      <w:marRight w:val="0"/>
      <w:marTop w:val="0"/>
      <w:marBottom w:val="0"/>
      <w:divBdr>
        <w:top w:val="none" w:sz="0" w:space="0" w:color="auto"/>
        <w:left w:val="none" w:sz="0" w:space="0" w:color="auto"/>
        <w:bottom w:val="none" w:sz="0" w:space="0" w:color="auto"/>
        <w:right w:val="none" w:sz="0" w:space="0" w:color="auto"/>
      </w:divBdr>
    </w:div>
    <w:div w:id="775321579">
      <w:bodyDiv w:val="1"/>
      <w:marLeft w:val="0"/>
      <w:marRight w:val="0"/>
      <w:marTop w:val="0"/>
      <w:marBottom w:val="0"/>
      <w:divBdr>
        <w:top w:val="none" w:sz="0" w:space="0" w:color="auto"/>
        <w:left w:val="none" w:sz="0" w:space="0" w:color="auto"/>
        <w:bottom w:val="none" w:sz="0" w:space="0" w:color="auto"/>
        <w:right w:val="none" w:sz="0" w:space="0" w:color="auto"/>
      </w:divBdr>
    </w:div>
    <w:div w:id="776220717">
      <w:bodyDiv w:val="1"/>
      <w:marLeft w:val="0"/>
      <w:marRight w:val="0"/>
      <w:marTop w:val="0"/>
      <w:marBottom w:val="0"/>
      <w:divBdr>
        <w:top w:val="none" w:sz="0" w:space="0" w:color="auto"/>
        <w:left w:val="none" w:sz="0" w:space="0" w:color="auto"/>
        <w:bottom w:val="none" w:sz="0" w:space="0" w:color="auto"/>
        <w:right w:val="none" w:sz="0" w:space="0" w:color="auto"/>
      </w:divBdr>
    </w:div>
    <w:div w:id="776750831">
      <w:bodyDiv w:val="1"/>
      <w:marLeft w:val="0"/>
      <w:marRight w:val="0"/>
      <w:marTop w:val="0"/>
      <w:marBottom w:val="0"/>
      <w:divBdr>
        <w:top w:val="none" w:sz="0" w:space="0" w:color="auto"/>
        <w:left w:val="none" w:sz="0" w:space="0" w:color="auto"/>
        <w:bottom w:val="none" w:sz="0" w:space="0" w:color="auto"/>
        <w:right w:val="none" w:sz="0" w:space="0" w:color="auto"/>
      </w:divBdr>
    </w:div>
    <w:div w:id="776868829">
      <w:bodyDiv w:val="1"/>
      <w:marLeft w:val="0"/>
      <w:marRight w:val="0"/>
      <w:marTop w:val="0"/>
      <w:marBottom w:val="0"/>
      <w:divBdr>
        <w:top w:val="none" w:sz="0" w:space="0" w:color="auto"/>
        <w:left w:val="none" w:sz="0" w:space="0" w:color="auto"/>
        <w:bottom w:val="none" w:sz="0" w:space="0" w:color="auto"/>
        <w:right w:val="none" w:sz="0" w:space="0" w:color="auto"/>
      </w:divBdr>
    </w:div>
    <w:div w:id="777337492">
      <w:bodyDiv w:val="1"/>
      <w:marLeft w:val="0"/>
      <w:marRight w:val="0"/>
      <w:marTop w:val="0"/>
      <w:marBottom w:val="0"/>
      <w:divBdr>
        <w:top w:val="none" w:sz="0" w:space="0" w:color="auto"/>
        <w:left w:val="none" w:sz="0" w:space="0" w:color="auto"/>
        <w:bottom w:val="none" w:sz="0" w:space="0" w:color="auto"/>
        <w:right w:val="none" w:sz="0" w:space="0" w:color="auto"/>
      </w:divBdr>
    </w:div>
    <w:div w:id="777531225">
      <w:bodyDiv w:val="1"/>
      <w:marLeft w:val="0"/>
      <w:marRight w:val="0"/>
      <w:marTop w:val="0"/>
      <w:marBottom w:val="0"/>
      <w:divBdr>
        <w:top w:val="none" w:sz="0" w:space="0" w:color="auto"/>
        <w:left w:val="none" w:sz="0" w:space="0" w:color="auto"/>
        <w:bottom w:val="none" w:sz="0" w:space="0" w:color="auto"/>
        <w:right w:val="none" w:sz="0" w:space="0" w:color="auto"/>
      </w:divBdr>
    </w:div>
    <w:div w:id="778067676">
      <w:bodyDiv w:val="1"/>
      <w:marLeft w:val="0"/>
      <w:marRight w:val="0"/>
      <w:marTop w:val="0"/>
      <w:marBottom w:val="0"/>
      <w:divBdr>
        <w:top w:val="none" w:sz="0" w:space="0" w:color="auto"/>
        <w:left w:val="none" w:sz="0" w:space="0" w:color="auto"/>
        <w:bottom w:val="none" w:sz="0" w:space="0" w:color="auto"/>
        <w:right w:val="none" w:sz="0" w:space="0" w:color="auto"/>
      </w:divBdr>
    </w:div>
    <w:div w:id="778330698">
      <w:bodyDiv w:val="1"/>
      <w:marLeft w:val="0"/>
      <w:marRight w:val="0"/>
      <w:marTop w:val="0"/>
      <w:marBottom w:val="0"/>
      <w:divBdr>
        <w:top w:val="none" w:sz="0" w:space="0" w:color="auto"/>
        <w:left w:val="none" w:sz="0" w:space="0" w:color="auto"/>
        <w:bottom w:val="none" w:sz="0" w:space="0" w:color="auto"/>
        <w:right w:val="none" w:sz="0" w:space="0" w:color="auto"/>
      </w:divBdr>
    </w:div>
    <w:div w:id="779255138">
      <w:bodyDiv w:val="1"/>
      <w:marLeft w:val="0"/>
      <w:marRight w:val="0"/>
      <w:marTop w:val="0"/>
      <w:marBottom w:val="0"/>
      <w:divBdr>
        <w:top w:val="none" w:sz="0" w:space="0" w:color="auto"/>
        <w:left w:val="none" w:sz="0" w:space="0" w:color="auto"/>
        <w:bottom w:val="none" w:sz="0" w:space="0" w:color="auto"/>
        <w:right w:val="none" w:sz="0" w:space="0" w:color="auto"/>
      </w:divBdr>
    </w:div>
    <w:div w:id="779644050">
      <w:bodyDiv w:val="1"/>
      <w:marLeft w:val="0"/>
      <w:marRight w:val="0"/>
      <w:marTop w:val="0"/>
      <w:marBottom w:val="0"/>
      <w:divBdr>
        <w:top w:val="none" w:sz="0" w:space="0" w:color="auto"/>
        <w:left w:val="none" w:sz="0" w:space="0" w:color="auto"/>
        <w:bottom w:val="none" w:sz="0" w:space="0" w:color="auto"/>
        <w:right w:val="none" w:sz="0" w:space="0" w:color="auto"/>
      </w:divBdr>
    </w:div>
    <w:div w:id="780228068">
      <w:bodyDiv w:val="1"/>
      <w:marLeft w:val="0"/>
      <w:marRight w:val="0"/>
      <w:marTop w:val="0"/>
      <w:marBottom w:val="0"/>
      <w:divBdr>
        <w:top w:val="none" w:sz="0" w:space="0" w:color="auto"/>
        <w:left w:val="none" w:sz="0" w:space="0" w:color="auto"/>
        <w:bottom w:val="none" w:sz="0" w:space="0" w:color="auto"/>
        <w:right w:val="none" w:sz="0" w:space="0" w:color="auto"/>
      </w:divBdr>
    </w:div>
    <w:div w:id="780686798">
      <w:bodyDiv w:val="1"/>
      <w:marLeft w:val="0"/>
      <w:marRight w:val="0"/>
      <w:marTop w:val="0"/>
      <w:marBottom w:val="0"/>
      <w:divBdr>
        <w:top w:val="none" w:sz="0" w:space="0" w:color="auto"/>
        <w:left w:val="none" w:sz="0" w:space="0" w:color="auto"/>
        <w:bottom w:val="none" w:sz="0" w:space="0" w:color="auto"/>
        <w:right w:val="none" w:sz="0" w:space="0" w:color="auto"/>
      </w:divBdr>
    </w:div>
    <w:div w:id="781614007">
      <w:bodyDiv w:val="1"/>
      <w:marLeft w:val="0"/>
      <w:marRight w:val="0"/>
      <w:marTop w:val="0"/>
      <w:marBottom w:val="0"/>
      <w:divBdr>
        <w:top w:val="none" w:sz="0" w:space="0" w:color="auto"/>
        <w:left w:val="none" w:sz="0" w:space="0" w:color="auto"/>
        <w:bottom w:val="none" w:sz="0" w:space="0" w:color="auto"/>
        <w:right w:val="none" w:sz="0" w:space="0" w:color="auto"/>
      </w:divBdr>
    </w:div>
    <w:div w:id="781657648">
      <w:bodyDiv w:val="1"/>
      <w:marLeft w:val="0"/>
      <w:marRight w:val="0"/>
      <w:marTop w:val="0"/>
      <w:marBottom w:val="0"/>
      <w:divBdr>
        <w:top w:val="none" w:sz="0" w:space="0" w:color="auto"/>
        <w:left w:val="none" w:sz="0" w:space="0" w:color="auto"/>
        <w:bottom w:val="none" w:sz="0" w:space="0" w:color="auto"/>
        <w:right w:val="none" w:sz="0" w:space="0" w:color="auto"/>
      </w:divBdr>
    </w:div>
    <w:div w:id="781995788">
      <w:bodyDiv w:val="1"/>
      <w:marLeft w:val="0"/>
      <w:marRight w:val="0"/>
      <w:marTop w:val="0"/>
      <w:marBottom w:val="0"/>
      <w:divBdr>
        <w:top w:val="none" w:sz="0" w:space="0" w:color="auto"/>
        <w:left w:val="none" w:sz="0" w:space="0" w:color="auto"/>
        <w:bottom w:val="none" w:sz="0" w:space="0" w:color="auto"/>
        <w:right w:val="none" w:sz="0" w:space="0" w:color="auto"/>
      </w:divBdr>
    </w:div>
    <w:div w:id="782846391">
      <w:bodyDiv w:val="1"/>
      <w:marLeft w:val="0"/>
      <w:marRight w:val="0"/>
      <w:marTop w:val="0"/>
      <w:marBottom w:val="0"/>
      <w:divBdr>
        <w:top w:val="none" w:sz="0" w:space="0" w:color="auto"/>
        <w:left w:val="none" w:sz="0" w:space="0" w:color="auto"/>
        <w:bottom w:val="none" w:sz="0" w:space="0" w:color="auto"/>
        <w:right w:val="none" w:sz="0" w:space="0" w:color="auto"/>
      </w:divBdr>
    </w:div>
    <w:div w:id="783186778">
      <w:bodyDiv w:val="1"/>
      <w:marLeft w:val="0"/>
      <w:marRight w:val="0"/>
      <w:marTop w:val="0"/>
      <w:marBottom w:val="0"/>
      <w:divBdr>
        <w:top w:val="none" w:sz="0" w:space="0" w:color="auto"/>
        <w:left w:val="none" w:sz="0" w:space="0" w:color="auto"/>
        <w:bottom w:val="none" w:sz="0" w:space="0" w:color="auto"/>
        <w:right w:val="none" w:sz="0" w:space="0" w:color="auto"/>
      </w:divBdr>
    </w:div>
    <w:div w:id="783811596">
      <w:bodyDiv w:val="1"/>
      <w:marLeft w:val="0"/>
      <w:marRight w:val="0"/>
      <w:marTop w:val="0"/>
      <w:marBottom w:val="0"/>
      <w:divBdr>
        <w:top w:val="none" w:sz="0" w:space="0" w:color="auto"/>
        <w:left w:val="none" w:sz="0" w:space="0" w:color="auto"/>
        <w:bottom w:val="none" w:sz="0" w:space="0" w:color="auto"/>
        <w:right w:val="none" w:sz="0" w:space="0" w:color="auto"/>
      </w:divBdr>
    </w:div>
    <w:div w:id="784424604">
      <w:bodyDiv w:val="1"/>
      <w:marLeft w:val="0"/>
      <w:marRight w:val="0"/>
      <w:marTop w:val="0"/>
      <w:marBottom w:val="0"/>
      <w:divBdr>
        <w:top w:val="none" w:sz="0" w:space="0" w:color="auto"/>
        <w:left w:val="none" w:sz="0" w:space="0" w:color="auto"/>
        <w:bottom w:val="none" w:sz="0" w:space="0" w:color="auto"/>
        <w:right w:val="none" w:sz="0" w:space="0" w:color="auto"/>
      </w:divBdr>
    </w:div>
    <w:div w:id="784539047">
      <w:bodyDiv w:val="1"/>
      <w:marLeft w:val="0"/>
      <w:marRight w:val="0"/>
      <w:marTop w:val="0"/>
      <w:marBottom w:val="0"/>
      <w:divBdr>
        <w:top w:val="none" w:sz="0" w:space="0" w:color="auto"/>
        <w:left w:val="none" w:sz="0" w:space="0" w:color="auto"/>
        <w:bottom w:val="none" w:sz="0" w:space="0" w:color="auto"/>
        <w:right w:val="none" w:sz="0" w:space="0" w:color="auto"/>
      </w:divBdr>
    </w:div>
    <w:div w:id="785081880">
      <w:bodyDiv w:val="1"/>
      <w:marLeft w:val="0"/>
      <w:marRight w:val="0"/>
      <w:marTop w:val="0"/>
      <w:marBottom w:val="0"/>
      <w:divBdr>
        <w:top w:val="none" w:sz="0" w:space="0" w:color="auto"/>
        <w:left w:val="none" w:sz="0" w:space="0" w:color="auto"/>
        <w:bottom w:val="none" w:sz="0" w:space="0" w:color="auto"/>
        <w:right w:val="none" w:sz="0" w:space="0" w:color="auto"/>
      </w:divBdr>
    </w:div>
    <w:div w:id="785269938">
      <w:bodyDiv w:val="1"/>
      <w:marLeft w:val="0"/>
      <w:marRight w:val="0"/>
      <w:marTop w:val="0"/>
      <w:marBottom w:val="0"/>
      <w:divBdr>
        <w:top w:val="none" w:sz="0" w:space="0" w:color="auto"/>
        <w:left w:val="none" w:sz="0" w:space="0" w:color="auto"/>
        <w:bottom w:val="none" w:sz="0" w:space="0" w:color="auto"/>
        <w:right w:val="none" w:sz="0" w:space="0" w:color="auto"/>
      </w:divBdr>
    </w:div>
    <w:div w:id="785468046">
      <w:bodyDiv w:val="1"/>
      <w:marLeft w:val="0"/>
      <w:marRight w:val="0"/>
      <w:marTop w:val="0"/>
      <w:marBottom w:val="0"/>
      <w:divBdr>
        <w:top w:val="none" w:sz="0" w:space="0" w:color="auto"/>
        <w:left w:val="none" w:sz="0" w:space="0" w:color="auto"/>
        <w:bottom w:val="none" w:sz="0" w:space="0" w:color="auto"/>
        <w:right w:val="none" w:sz="0" w:space="0" w:color="auto"/>
      </w:divBdr>
    </w:div>
    <w:div w:id="785928800">
      <w:bodyDiv w:val="1"/>
      <w:marLeft w:val="0"/>
      <w:marRight w:val="0"/>
      <w:marTop w:val="0"/>
      <w:marBottom w:val="0"/>
      <w:divBdr>
        <w:top w:val="none" w:sz="0" w:space="0" w:color="auto"/>
        <w:left w:val="none" w:sz="0" w:space="0" w:color="auto"/>
        <w:bottom w:val="none" w:sz="0" w:space="0" w:color="auto"/>
        <w:right w:val="none" w:sz="0" w:space="0" w:color="auto"/>
      </w:divBdr>
    </w:div>
    <w:div w:id="786042463">
      <w:bodyDiv w:val="1"/>
      <w:marLeft w:val="0"/>
      <w:marRight w:val="0"/>
      <w:marTop w:val="0"/>
      <w:marBottom w:val="0"/>
      <w:divBdr>
        <w:top w:val="none" w:sz="0" w:space="0" w:color="auto"/>
        <w:left w:val="none" w:sz="0" w:space="0" w:color="auto"/>
        <w:bottom w:val="none" w:sz="0" w:space="0" w:color="auto"/>
        <w:right w:val="none" w:sz="0" w:space="0" w:color="auto"/>
      </w:divBdr>
    </w:div>
    <w:div w:id="786511956">
      <w:bodyDiv w:val="1"/>
      <w:marLeft w:val="0"/>
      <w:marRight w:val="0"/>
      <w:marTop w:val="0"/>
      <w:marBottom w:val="0"/>
      <w:divBdr>
        <w:top w:val="none" w:sz="0" w:space="0" w:color="auto"/>
        <w:left w:val="none" w:sz="0" w:space="0" w:color="auto"/>
        <w:bottom w:val="none" w:sz="0" w:space="0" w:color="auto"/>
        <w:right w:val="none" w:sz="0" w:space="0" w:color="auto"/>
      </w:divBdr>
    </w:div>
    <w:div w:id="788353631">
      <w:bodyDiv w:val="1"/>
      <w:marLeft w:val="0"/>
      <w:marRight w:val="0"/>
      <w:marTop w:val="0"/>
      <w:marBottom w:val="0"/>
      <w:divBdr>
        <w:top w:val="none" w:sz="0" w:space="0" w:color="auto"/>
        <w:left w:val="none" w:sz="0" w:space="0" w:color="auto"/>
        <w:bottom w:val="none" w:sz="0" w:space="0" w:color="auto"/>
        <w:right w:val="none" w:sz="0" w:space="0" w:color="auto"/>
      </w:divBdr>
    </w:div>
    <w:div w:id="788545973">
      <w:bodyDiv w:val="1"/>
      <w:marLeft w:val="0"/>
      <w:marRight w:val="0"/>
      <w:marTop w:val="0"/>
      <w:marBottom w:val="0"/>
      <w:divBdr>
        <w:top w:val="none" w:sz="0" w:space="0" w:color="auto"/>
        <w:left w:val="none" w:sz="0" w:space="0" w:color="auto"/>
        <w:bottom w:val="none" w:sz="0" w:space="0" w:color="auto"/>
        <w:right w:val="none" w:sz="0" w:space="0" w:color="auto"/>
      </w:divBdr>
    </w:div>
    <w:div w:id="788932401">
      <w:bodyDiv w:val="1"/>
      <w:marLeft w:val="0"/>
      <w:marRight w:val="0"/>
      <w:marTop w:val="0"/>
      <w:marBottom w:val="0"/>
      <w:divBdr>
        <w:top w:val="none" w:sz="0" w:space="0" w:color="auto"/>
        <w:left w:val="none" w:sz="0" w:space="0" w:color="auto"/>
        <w:bottom w:val="none" w:sz="0" w:space="0" w:color="auto"/>
        <w:right w:val="none" w:sz="0" w:space="0" w:color="auto"/>
      </w:divBdr>
    </w:div>
    <w:div w:id="789518722">
      <w:bodyDiv w:val="1"/>
      <w:marLeft w:val="0"/>
      <w:marRight w:val="0"/>
      <w:marTop w:val="0"/>
      <w:marBottom w:val="0"/>
      <w:divBdr>
        <w:top w:val="none" w:sz="0" w:space="0" w:color="auto"/>
        <w:left w:val="none" w:sz="0" w:space="0" w:color="auto"/>
        <w:bottom w:val="none" w:sz="0" w:space="0" w:color="auto"/>
        <w:right w:val="none" w:sz="0" w:space="0" w:color="auto"/>
      </w:divBdr>
    </w:div>
    <w:div w:id="789670475">
      <w:bodyDiv w:val="1"/>
      <w:marLeft w:val="0"/>
      <w:marRight w:val="0"/>
      <w:marTop w:val="0"/>
      <w:marBottom w:val="0"/>
      <w:divBdr>
        <w:top w:val="none" w:sz="0" w:space="0" w:color="auto"/>
        <w:left w:val="none" w:sz="0" w:space="0" w:color="auto"/>
        <w:bottom w:val="none" w:sz="0" w:space="0" w:color="auto"/>
        <w:right w:val="none" w:sz="0" w:space="0" w:color="auto"/>
      </w:divBdr>
    </w:div>
    <w:div w:id="789979692">
      <w:bodyDiv w:val="1"/>
      <w:marLeft w:val="0"/>
      <w:marRight w:val="0"/>
      <w:marTop w:val="0"/>
      <w:marBottom w:val="0"/>
      <w:divBdr>
        <w:top w:val="none" w:sz="0" w:space="0" w:color="auto"/>
        <w:left w:val="none" w:sz="0" w:space="0" w:color="auto"/>
        <w:bottom w:val="none" w:sz="0" w:space="0" w:color="auto"/>
        <w:right w:val="none" w:sz="0" w:space="0" w:color="auto"/>
      </w:divBdr>
    </w:div>
    <w:div w:id="790591696">
      <w:bodyDiv w:val="1"/>
      <w:marLeft w:val="0"/>
      <w:marRight w:val="0"/>
      <w:marTop w:val="0"/>
      <w:marBottom w:val="0"/>
      <w:divBdr>
        <w:top w:val="none" w:sz="0" w:space="0" w:color="auto"/>
        <w:left w:val="none" w:sz="0" w:space="0" w:color="auto"/>
        <w:bottom w:val="none" w:sz="0" w:space="0" w:color="auto"/>
        <w:right w:val="none" w:sz="0" w:space="0" w:color="auto"/>
      </w:divBdr>
    </w:div>
    <w:div w:id="790783211">
      <w:bodyDiv w:val="1"/>
      <w:marLeft w:val="0"/>
      <w:marRight w:val="0"/>
      <w:marTop w:val="0"/>
      <w:marBottom w:val="0"/>
      <w:divBdr>
        <w:top w:val="none" w:sz="0" w:space="0" w:color="auto"/>
        <w:left w:val="none" w:sz="0" w:space="0" w:color="auto"/>
        <w:bottom w:val="none" w:sz="0" w:space="0" w:color="auto"/>
        <w:right w:val="none" w:sz="0" w:space="0" w:color="auto"/>
      </w:divBdr>
    </w:div>
    <w:div w:id="792408529">
      <w:bodyDiv w:val="1"/>
      <w:marLeft w:val="0"/>
      <w:marRight w:val="0"/>
      <w:marTop w:val="0"/>
      <w:marBottom w:val="0"/>
      <w:divBdr>
        <w:top w:val="none" w:sz="0" w:space="0" w:color="auto"/>
        <w:left w:val="none" w:sz="0" w:space="0" w:color="auto"/>
        <w:bottom w:val="none" w:sz="0" w:space="0" w:color="auto"/>
        <w:right w:val="none" w:sz="0" w:space="0" w:color="auto"/>
      </w:divBdr>
    </w:div>
    <w:div w:id="793140450">
      <w:bodyDiv w:val="1"/>
      <w:marLeft w:val="0"/>
      <w:marRight w:val="0"/>
      <w:marTop w:val="0"/>
      <w:marBottom w:val="0"/>
      <w:divBdr>
        <w:top w:val="none" w:sz="0" w:space="0" w:color="auto"/>
        <w:left w:val="none" w:sz="0" w:space="0" w:color="auto"/>
        <w:bottom w:val="none" w:sz="0" w:space="0" w:color="auto"/>
        <w:right w:val="none" w:sz="0" w:space="0" w:color="auto"/>
      </w:divBdr>
    </w:div>
    <w:div w:id="793525058">
      <w:bodyDiv w:val="1"/>
      <w:marLeft w:val="0"/>
      <w:marRight w:val="0"/>
      <w:marTop w:val="0"/>
      <w:marBottom w:val="0"/>
      <w:divBdr>
        <w:top w:val="none" w:sz="0" w:space="0" w:color="auto"/>
        <w:left w:val="none" w:sz="0" w:space="0" w:color="auto"/>
        <w:bottom w:val="none" w:sz="0" w:space="0" w:color="auto"/>
        <w:right w:val="none" w:sz="0" w:space="0" w:color="auto"/>
      </w:divBdr>
    </w:div>
    <w:div w:id="793668993">
      <w:bodyDiv w:val="1"/>
      <w:marLeft w:val="0"/>
      <w:marRight w:val="0"/>
      <w:marTop w:val="0"/>
      <w:marBottom w:val="0"/>
      <w:divBdr>
        <w:top w:val="none" w:sz="0" w:space="0" w:color="auto"/>
        <w:left w:val="none" w:sz="0" w:space="0" w:color="auto"/>
        <w:bottom w:val="none" w:sz="0" w:space="0" w:color="auto"/>
        <w:right w:val="none" w:sz="0" w:space="0" w:color="auto"/>
      </w:divBdr>
    </w:div>
    <w:div w:id="793913168">
      <w:bodyDiv w:val="1"/>
      <w:marLeft w:val="0"/>
      <w:marRight w:val="0"/>
      <w:marTop w:val="0"/>
      <w:marBottom w:val="0"/>
      <w:divBdr>
        <w:top w:val="none" w:sz="0" w:space="0" w:color="auto"/>
        <w:left w:val="none" w:sz="0" w:space="0" w:color="auto"/>
        <w:bottom w:val="none" w:sz="0" w:space="0" w:color="auto"/>
        <w:right w:val="none" w:sz="0" w:space="0" w:color="auto"/>
      </w:divBdr>
    </w:div>
    <w:div w:id="794298800">
      <w:bodyDiv w:val="1"/>
      <w:marLeft w:val="0"/>
      <w:marRight w:val="0"/>
      <w:marTop w:val="0"/>
      <w:marBottom w:val="0"/>
      <w:divBdr>
        <w:top w:val="none" w:sz="0" w:space="0" w:color="auto"/>
        <w:left w:val="none" w:sz="0" w:space="0" w:color="auto"/>
        <w:bottom w:val="none" w:sz="0" w:space="0" w:color="auto"/>
        <w:right w:val="none" w:sz="0" w:space="0" w:color="auto"/>
      </w:divBdr>
    </w:div>
    <w:div w:id="794567011">
      <w:bodyDiv w:val="1"/>
      <w:marLeft w:val="0"/>
      <w:marRight w:val="0"/>
      <w:marTop w:val="0"/>
      <w:marBottom w:val="0"/>
      <w:divBdr>
        <w:top w:val="none" w:sz="0" w:space="0" w:color="auto"/>
        <w:left w:val="none" w:sz="0" w:space="0" w:color="auto"/>
        <w:bottom w:val="none" w:sz="0" w:space="0" w:color="auto"/>
        <w:right w:val="none" w:sz="0" w:space="0" w:color="auto"/>
      </w:divBdr>
    </w:div>
    <w:div w:id="794714124">
      <w:bodyDiv w:val="1"/>
      <w:marLeft w:val="0"/>
      <w:marRight w:val="0"/>
      <w:marTop w:val="0"/>
      <w:marBottom w:val="0"/>
      <w:divBdr>
        <w:top w:val="none" w:sz="0" w:space="0" w:color="auto"/>
        <w:left w:val="none" w:sz="0" w:space="0" w:color="auto"/>
        <w:bottom w:val="none" w:sz="0" w:space="0" w:color="auto"/>
        <w:right w:val="none" w:sz="0" w:space="0" w:color="auto"/>
      </w:divBdr>
    </w:div>
    <w:div w:id="796728075">
      <w:bodyDiv w:val="1"/>
      <w:marLeft w:val="0"/>
      <w:marRight w:val="0"/>
      <w:marTop w:val="0"/>
      <w:marBottom w:val="0"/>
      <w:divBdr>
        <w:top w:val="none" w:sz="0" w:space="0" w:color="auto"/>
        <w:left w:val="none" w:sz="0" w:space="0" w:color="auto"/>
        <w:bottom w:val="none" w:sz="0" w:space="0" w:color="auto"/>
        <w:right w:val="none" w:sz="0" w:space="0" w:color="auto"/>
      </w:divBdr>
    </w:div>
    <w:div w:id="797138826">
      <w:bodyDiv w:val="1"/>
      <w:marLeft w:val="0"/>
      <w:marRight w:val="0"/>
      <w:marTop w:val="0"/>
      <w:marBottom w:val="0"/>
      <w:divBdr>
        <w:top w:val="none" w:sz="0" w:space="0" w:color="auto"/>
        <w:left w:val="none" w:sz="0" w:space="0" w:color="auto"/>
        <w:bottom w:val="none" w:sz="0" w:space="0" w:color="auto"/>
        <w:right w:val="none" w:sz="0" w:space="0" w:color="auto"/>
      </w:divBdr>
    </w:div>
    <w:div w:id="797147033">
      <w:bodyDiv w:val="1"/>
      <w:marLeft w:val="0"/>
      <w:marRight w:val="0"/>
      <w:marTop w:val="0"/>
      <w:marBottom w:val="0"/>
      <w:divBdr>
        <w:top w:val="none" w:sz="0" w:space="0" w:color="auto"/>
        <w:left w:val="none" w:sz="0" w:space="0" w:color="auto"/>
        <w:bottom w:val="none" w:sz="0" w:space="0" w:color="auto"/>
        <w:right w:val="none" w:sz="0" w:space="0" w:color="auto"/>
      </w:divBdr>
    </w:div>
    <w:div w:id="797334153">
      <w:bodyDiv w:val="1"/>
      <w:marLeft w:val="0"/>
      <w:marRight w:val="0"/>
      <w:marTop w:val="0"/>
      <w:marBottom w:val="0"/>
      <w:divBdr>
        <w:top w:val="none" w:sz="0" w:space="0" w:color="auto"/>
        <w:left w:val="none" w:sz="0" w:space="0" w:color="auto"/>
        <w:bottom w:val="none" w:sz="0" w:space="0" w:color="auto"/>
        <w:right w:val="none" w:sz="0" w:space="0" w:color="auto"/>
      </w:divBdr>
    </w:div>
    <w:div w:id="797381294">
      <w:bodyDiv w:val="1"/>
      <w:marLeft w:val="0"/>
      <w:marRight w:val="0"/>
      <w:marTop w:val="0"/>
      <w:marBottom w:val="0"/>
      <w:divBdr>
        <w:top w:val="none" w:sz="0" w:space="0" w:color="auto"/>
        <w:left w:val="none" w:sz="0" w:space="0" w:color="auto"/>
        <w:bottom w:val="none" w:sz="0" w:space="0" w:color="auto"/>
        <w:right w:val="none" w:sz="0" w:space="0" w:color="auto"/>
      </w:divBdr>
    </w:div>
    <w:div w:id="797530378">
      <w:bodyDiv w:val="1"/>
      <w:marLeft w:val="0"/>
      <w:marRight w:val="0"/>
      <w:marTop w:val="0"/>
      <w:marBottom w:val="0"/>
      <w:divBdr>
        <w:top w:val="none" w:sz="0" w:space="0" w:color="auto"/>
        <w:left w:val="none" w:sz="0" w:space="0" w:color="auto"/>
        <w:bottom w:val="none" w:sz="0" w:space="0" w:color="auto"/>
        <w:right w:val="none" w:sz="0" w:space="0" w:color="auto"/>
      </w:divBdr>
    </w:div>
    <w:div w:id="798575992">
      <w:bodyDiv w:val="1"/>
      <w:marLeft w:val="0"/>
      <w:marRight w:val="0"/>
      <w:marTop w:val="0"/>
      <w:marBottom w:val="0"/>
      <w:divBdr>
        <w:top w:val="none" w:sz="0" w:space="0" w:color="auto"/>
        <w:left w:val="none" w:sz="0" w:space="0" w:color="auto"/>
        <w:bottom w:val="none" w:sz="0" w:space="0" w:color="auto"/>
        <w:right w:val="none" w:sz="0" w:space="0" w:color="auto"/>
      </w:divBdr>
    </w:div>
    <w:div w:id="798959589">
      <w:bodyDiv w:val="1"/>
      <w:marLeft w:val="0"/>
      <w:marRight w:val="0"/>
      <w:marTop w:val="0"/>
      <w:marBottom w:val="0"/>
      <w:divBdr>
        <w:top w:val="none" w:sz="0" w:space="0" w:color="auto"/>
        <w:left w:val="none" w:sz="0" w:space="0" w:color="auto"/>
        <w:bottom w:val="none" w:sz="0" w:space="0" w:color="auto"/>
        <w:right w:val="none" w:sz="0" w:space="0" w:color="auto"/>
      </w:divBdr>
    </w:div>
    <w:div w:id="799693832">
      <w:bodyDiv w:val="1"/>
      <w:marLeft w:val="0"/>
      <w:marRight w:val="0"/>
      <w:marTop w:val="0"/>
      <w:marBottom w:val="0"/>
      <w:divBdr>
        <w:top w:val="none" w:sz="0" w:space="0" w:color="auto"/>
        <w:left w:val="none" w:sz="0" w:space="0" w:color="auto"/>
        <w:bottom w:val="none" w:sz="0" w:space="0" w:color="auto"/>
        <w:right w:val="none" w:sz="0" w:space="0" w:color="auto"/>
      </w:divBdr>
    </w:div>
    <w:div w:id="800346554">
      <w:bodyDiv w:val="1"/>
      <w:marLeft w:val="0"/>
      <w:marRight w:val="0"/>
      <w:marTop w:val="0"/>
      <w:marBottom w:val="0"/>
      <w:divBdr>
        <w:top w:val="none" w:sz="0" w:space="0" w:color="auto"/>
        <w:left w:val="none" w:sz="0" w:space="0" w:color="auto"/>
        <w:bottom w:val="none" w:sz="0" w:space="0" w:color="auto"/>
        <w:right w:val="none" w:sz="0" w:space="0" w:color="auto"/>
      </w:divBdr>
    </w:div>
    <w:div w:id="800466539">
      <w:bodyDiv w:val="1"/>
      <w:marLeft w:val="0"/>
      <w:marRight w:val="0"/>
      <w:marTop w:val="0"/>
      <w:marBottom w:val="0"/>
      <w:divBdr>
        <w:top w:val="none" w:sz="0" w:space="0" w:color="auto"/>
        <w:left w:val="none" w:sz="0" w:space="0" w:color="auto"/>
        <w:bottom w:val="none" w:sz="0" w:space="0" w:color="auto"/>
        <w:right w:val="none" w:sz="0" w:space="0" w:color="auto"/>
      </w:divBdr>
    </w:div>
    <w:div w:id="800655805">
      <w:bodyDiv w:val="1"/>
      <w:marLeft w:val="0"/>
      <w:marRight w:val="0"/>
      <w:marTop w:val="0"/>
      <w:marBottom w:val="0"/>
      <w:divBdr>
        <w:top w:val="none" w:sz="0" w:space="0" w:color="auto"/>
        <w:left w:val="none" w:sz="0" w:space="0" w:color="auto"/>
        <w:bottom w:val="none" w:sz="0" w:space="0" w:color="auto"/>
        <w:right w:val="none" w:sz="0" w:space="0" w:color="auto"/>
      </w:divBdr>
    </w:div>
    <w:div w:id="801264298">
      <w:bodyDiv w:val="1"/>
      <w:marLeft w:val="0"/>
      <w:marRight w:val="0"/>
      <w:marTop w:val="0"/>
      <w:marBottom w:val="0"/>
      <w:divBdr>
        <w:top w:val="none" w:sz="0" w:space="0" w:color="auto"/>
        <w:left w:val="none" w:sz="0" w:space="0" w:color="auto"/>
        <w:bottom w:val="none" w:sz="0" w:space="0" w:color="auto"/>
        <w:right w:val="none" w:sz="0" w:space="0" w:color="auto"/>
      </w:divBdr>
    </w:div>
    <w:div w:id="801508426">
      <w:bodyDiv w:val="1"/>
      <w:marLeft w:val="0"/>
      <w:marRight w:val="0"/>
      <w:marTop w:val="0"/>
      <w:marBottom w:val="0"/>
      <w:divBdr>
        <w:top w:val="none" w:sz="0" w:space="0" w:color="auto"/>
        <w:left w:val="none" w:sz="0" w:space="0" w:color="auto"/>
        <w:bottom w:val="none" w:sz="0" w:space="0" w:color="auto"/>
        <w:right w:val="none" w:sz="0" w:space="0" w:color="auto"/>
      </w:divBdr>
    </w:div>
    <w:div w:id="801729265">
      <w:bodyDiv w:val="1"/>
      <w:marLeft w:val="0"/>
      <w:marRight w:val="0"/>
      <w:marTop w:val="0"/>
      <w:marBottom w:val="0"/>
      <w:divBdr>
        <w:top w:val="none" w:sz="0" w:space="0" w:color="auto"/>
        <w:left w:val="none" w:sz="0" w:space="0" w:color="auto"/>
        <w:bottom w:val="none" w:sz="0" w:space="0" w:color="auto"/>
        <w:right w:val="none" w:sz="0" w:space="0" w:color="auto"/>
      </w:divBdr>
    </w:div>
    <w:div w:id="801970525">
      <w:bodyDiv w:val="1"/>
      <w:marLeft w:val="0"/>
      <w:marRight w:val="0"/>
      <w:marTop w:val="0"/>
      <w:marBottom w:val="0"/>
      <w:divBdr>
        <w:top w:val="none" w:sz="0" w:space="0" w:color="auto"/>
        <w:left w:val="none" w:sz="0" w:space="0" w:color="auto"/>
        <w:bottom w:val="none" w:sz="0" w:space="0" w:color="auto"/>
        <w:right w:val="none" w:sz="0" w:space="0" w:color="auto"/>
      </w:divBdr>
    </w:div>
    <w:div w:id="801996543">
      <w:bodyDiv w:val="1"/>
      <w:marLeft w:val="0"/>
      <w:marRight w:val="0"/>
      <w:marTop w:val="0"/>
      <w:marBottom w:val="0"/>
      <w:divBdr>
        <w:top w:val="none" w:sz="0" w:space="0" w:color="auto"/>
        <w:left w:val="none" w:sz="0" w:space="0" w:color="auto"/>
        <w:bottom w:val="none" w:sz="0" w:space="0" w:color="auto"/>
        <w:right w:val="none" w:sz="0" w:space="0" w:color="auto"/>
      </w:divBdr>
    </w:div>
    <w:div w:id="802844472">
      <w:bodyDiv w:val="1"/>
      <w:marLeft w:val="0"/>
      <w:marRight w:val="0"/>
      <w:marTop w:val="0"/>
      <w:marBottom w:val="0"/>
      <w:divBdr>
        <w:top w:val="none" w:sz="0" w:space="0" w:color="auto"/>
        <w:left w:val="none" w:sz="0" w:space="0" w:color="auto"/>
        <w:bottom w:val="none" w:sz="0" w:space="0" w:color="auto"/>
        <w:right w:val="none" w:sz="0" w:space="0" w:color="auto"/>
      </w:divBdr>
    </w:div>
    <w:div w:id="803079748">
      <w:bodyDiv w:val="1"/>
      <w:marLeft w:val="0"/>
      <w:marRight w:val="0"/>
      <w:marTop w:val="0"/>
      <w:marBottom w:val="0"/>
      <w:divBdr>
        <w:top w:val="none" w:sz="0" w:space="0" w:color="auto"/>
        <w:left w:val="none" w:sz="0" w:space="0" w:color="auto"/>
        <w:bottom w:val="none" w:sz="0" w:space="0" w:color="auto"/>
        <w:right w:val="none" w:sz="0" w:space="0" w:color="auto"/>
      </w:divBdr>
    </w:div>
    <w:div w:id="803155579">
      <w:bodyDiv w:val="1"/>
      <w:marLeft w:val="0"/>
      <w:marRight w:val="0"/>
      <w:marTop w:val="0"/>
      <w:marBottom w:val="0"/>
      <w:divBdr>
        <w:top w:val="none" w:sz="0" w:space="0" w:color="auto"/>
        <w:left w:val="none" w:sz="0" w:space="0" w:color="auto"/>
        <w:bottom w:val="none" w:sz="0" w:space="0" w:color="auto"/>
        <w:right w:val="none" w:sz="0" w:space="0" w:color="auto"/>
      </w:divBdr>
    </w:div>
    <w:div w:id="803232998">
      <w:bodyDiv w:val="1"/>
      <w:marLeft w:val="0"/>
      <w:marRight w:val="0"/>
      <w:marTop w:val="0"/>
      <w:marBottom w:val="0"/>
      <w:divBdr>
        <w:top w:val="none" w:sz="0" w:space="0" w:color="auto"/>
        <w:left w:val="none" w:sz="0" w:space="0" w:color="auto"/>
        <w:bottom w:val="none" w:sz="0" w:space="0" w:color="auto"/>
        <w:right w:val="none" w:sz="0" w:space="0" w:color="auto"/>
      </w:divBdr>
    </w:div>
    <w:div w:id="804278367">
      <w:bodyDiv w:val="1"/>
      <w:marLeft w:val="0"/>
      <w:marRight w:val="0"/>
      <w:marTop w:val="0"/>
      <w:marBottom w:val="0"/>
      <w:divBdr>
        <w:top w:val="none" w:sz="0" w:space="0" w:color="auto"/>
        <w:left w:val="none" w:sz="0" w:space="0" w:color="auto"/>
        <w:bottom w:val="none" w:sz="0" w:space="0" w:color="auto"/>
        <w:right w:val="none" w:sz="0" w:space="0" w:color="auto"/>
      </w:divBdr>
    </w:div>
    <w:div w:id="804811567">
      <w:bodyDiv w:val="1"/>
      <w:marLeft w:val="0"/>
      <w:marRight w:val="0"/>
      <w:marTop w:val="0"/>
      <w:marBottom w:val="0"/>
      <w:divBdr>
        <w:top w:val="none" w:sz="0" w:space="0" w:color="auto"/>
        <w:left w:val="none" w:sz="0" w:space="0" w:color="auto"/>
        <w:bottom w:val="none" w:sz="0" w:space="0" w:color="auto"/>
        <w:right w:val="none" w:sz="0" w:space="0" w:color="auto"/>
      </w:divBdr>
    </w:div>
    <w:div w:id="805048998">
      <w:bodyDiv w:val="1"/>
      <w:marLeft w:val="0"/>
      <w:marRight w:val="0"/>
      <w:marTop w:val="0"/>
      <w:marBottom w:val="0"/>
      <w:divBdr>
        <w:top w:val="none" w:sz="0" w:space="0" w:color="auto"/>
        <w:left w:val="none" w:sz="0" w:space="0" w:color="auto"/>
        <w:bottom w:val="none" w:sz="0" w:space="0" w:color="auto"/>
        <w:right w:val="none" w:sz="0" w:space="0" w:color="auto"/>
      </w:divBdr>
    </w:div>
    <w:div w:id="805119858">
      <w:bodyDiv w:val="1"/>
      <w:marLeft w:val="0"/>
      <w:marRight w:val="0"/>
      <w:marTop w:val="0"/>
      <w:marBottom w:val="0"/>
      <w:divBdr>
        <w:top w:val="none" w:sz="0" w:space="0" w:color="auto"/>
        <w:left w:val="none" w:sz="0" w:space="0" w:color="auto"/>
        <w:bottom w:val="none" w:sz="0" w:space="0" w:color="auto"/>
        <w:right w:val="none" w:sz="0" w:space="0" w:color="auto"/>
      </w:divBdr>
    </w:div>
    <w:div w:id="805514869">
      <w:bodyDiv w:val="1"/>
      <w:marLeft w:val="0"/>
      <w:marRight w:val="0"/>
      <w:marTop w:val="0"/>
      <w:marBottom w:val="0"/>
      <w:divBdr>
        <w:top w:val="none" w:sz="0" w:space="0" w:color="auto"/>
        <w:left w:val="none" w:sz="0" w:space="0" w:color="auto"/>
        <w:bottom w:val="none" w:sz="0" w:space="0" w:color="auto"/>
        <w:right w:val="none" w:sz="0" w:space="0" w:color="auto"/>
      </w:divBdr>
    </w:div>
    <w:div w:id="805706463">
      <w:bodyDiv w:val="1"/>
      <w:marLeft w:val="0"/>
      <w:marRight w:val="0"/>
      <w:marTop w:val="0"/>
      <w:marBottom w:val="0"/>
      <w:divBdr>
        <w:top w:val="none" w:sz="0" w:space="0" w:color="auto"/>
        <w:left w:val="none" w:sz="0" w:space="0" w:color="auto"/>
        <w:bottom w:val="none" w:sz="0" w:space="0" w:color="auto"/>
        <w:right w:val="none" w:sz="0" w:space="0" w:color="auto"/>
      </w:divBdr>
    </w:div>
    <w:div w:id="806122605">
      <w:bodyDiv w:val="1"/>
      <w:marLeft w:val="0"/>
      <w:marRight w:val="0"/>
      <w:marTop w:val="0"/>
      <w:marBottom w:val="0"/>
      <w:divBdr>
        <w:top w:val="none" w:sz="0" w:space="0" w:color="auto"/>
        <w:left w:val="none" w:sz="0" w:space="0" w:color="auto"/>
        <w:bottom w:val="none" w:sz="0" w:space="0" w:color="auto"/>
        <w:right w:val="none" w:sz="0" w:space="0" w:color="auto"/>
      </w:divBdr>
    </w:div>
    <w:div w:id="807822368">
      <w:bodyDiv w:val="1"/>
      <w:marLeft w:val="0"/>
      <w:marRight w:val="0"/>
      <w:marTop w:val="0"/>
      <w:marBottom w:val="0"/>
      <w:divBdr>
        <w:top w:val="none" w:sz="0" w:space="0" w:color="auto"/>
        <w:left w:val="none" w:sz="0" w:space="0" w:color="auto"/>
        <w:bottom w:val="none" w:sz="0" w:space="0" w:color="auto"/>
        <w:right w:val="none" w:sz="0" w:space="0" w:color="auto"/>
      </w:divBdr>
    </w:div>
    <w:div w:id="808014584">
      <w:bodyDiv w:val="1"/>
      <w:marLeft w:val="0"/>
      <w:marRight w:val="0"/>
      <w:marTop w:val="0"/>
      <w:marBottom w:val="0"/>
      <w:divBdr>
        <w:top w:val="none" w:sz="0" w:space="0" w:color="auto"/>
        <w:left w:val="none" w:sz="0" w:space="0" w:color="auto"/>
        <w:bottom w:val="none" w:sz="0" w:space="0" w:color="auto"/>
        <w:right w:val="none" w:sz="0" w:space="0" w:color="auto"/>
      </w:divBdr>
    </w:div>
    <w:div w:id="808746949">
      <w:bodyDiv w:val="1"/>
      <w:marLeft w:val="0"/>
      <w:marRight w:val="0"/>
      <w:marTop w:val="0"/>
      <w:marBottom w:val="0"/>
      <w:divBdr>
        <w:top w:val="none" w:sz="0" w:space="0" w:color="auto"/>
        <w:left w:val="none" w:sz="0" w:space="0" w:color="auto"/>
        <w:bottom w:val="none" w:sz="0" w:space="0" w:color="auto"/>
        <w:right w:val="none" w:sz="0" w:space="0" w:color="auto"/>
      </w:divBdr>
    </w:div>
    <w:div w:id="810512772">
      <w:bodyDiv w:val="1"/>
      <w:marLeft w:val="0"/>
      <w:marRight w:val="0"/>
      <w:marTop w:val="0"/>
      <w:marBottom w:val="0"/>
      <w:divBdr>
        <w:top w:val="none" w:sz="0" w:space="0" w:color="auto"/>
        <w:left w:val="none" w:sz="0" w:space="0" w:color="auto"/>
        <w:bottom w:val="none" w:sz="0" w:space="0" w:color="auto"/>
        <w:right w:val="none" w:sz="0" w:space="0" w:color="auto"/>
      </w:divBdr>
    </w:div>
    <w:div w:id="811405926">
      <w:bodyDiv w:val="1"/>
      <w:marLeft w:val="0"/>
      <w:marRight w:val="0"/>
      <w:marTop w:val="0"/>
      <w:marBottom w:val="0"/>
      <w:divBdr>
        <w:top w:val="none" w:sz="0" w:space="0" w:color="auto"/>
        <w:left w:val="none" w:sz="0" w:space="0" w:color="auto"/>
        <w:bottom w:val="none" w:sz="0" w:space="0" w:color="auto"/>
        <w:right w:val="none" w:sz="0" w:space="0" w:color="auto"/>
      </w:divBdr>
    </w:div>
    <w:div w:id="812141583">
      <w:bodyDiv w:val="1"/>
      <w:marLeft w:val="0"/>
      <w:marRight w:val="0"/>
      <w:marTop w:val="0"/>
      <w:marBottom w:val="0"/>
      <w:divBdr>
        <w:top w:val="none" w:sz="0" w:space="0" w:color="auto"/>
        <w:left w:val="none" w:sz="0" w:space="0" w:color="auto"/>
        <w:bottom w:val="none" w:sz="0" w:space="0" w:color="auto"/>
        <w:right w:val="none" w:sz="0" w:space="0" w:color="auto"/>
      </w:divBdr>
    </w:div>
    <w:div w:id="812791865">
      <w:bodyDiv w:val="1"/>
      <w:marLeft w:val="0"/>
      <w:marRight w:val="0"/>
      <w:marTop w:val="0"/>
      <w:marBottom w:val="0"/>
      <w:divBdr>
        <w:top w:val="none" w:sz="0" w:space="0" w:color="auto"/>
        <w:left w:val="none" w:sz="0" w:space="0" w:color="auto"/>
        <w:bottom w:val="none" w:sz="0" w:space="0" w:color="auto"/>
        <w:right w:val="none" w:sz="0" w:space="0" w:color="auto"/>
      </w:divBdr>
    </w:div>
    <w:div w:id="813565636">
      <w:bodyDiv w:val="1"/>
      <w:marLeft w:val="0"/>
      <w:marRight w:val="0"/>
      <w:marTop w:val="0"/>
      <w:marBottom w:val="0"/>
      <w:divBdr>
        <w:top w:val="none" w:sz="0" w:space="0" w:color="auto"/>
        <w:left w:val="none" w:sz="0" w:space="0" w:color="auto"/>
        <w:bottom w:val="none" w:sz="0" w:space="0" w:color="auto"/>
        <w:right w:val="none" w:sz="0" w:space="0" w:color="auto"/>
      </w:divBdr>
    </w:div>
    <w:div w:id="814377878">
      <w:bodyDiv w:val="1"/>
      <w:marLeft w:val="0"/>
      <w:marRight w:val="0"/>
      <w:marTop w:val="0"/>
      <w:marBottom w:val="0"/>
      <w:divBdr>
        <w:top w:val="none" w:sz="0" w:space="0" w:color="auto"/>
        <w:left w:val="none" w:sz="0" w:space="0" w:color="auto"/>
        <w:bottom w:val="none" w:sz="0" w:space="0" w:color="auto"/>
        <w:right w:val="none" w:sz="0" w:space="0" w:color="auto"/>
      </w:divBdr>
    </w:div>
    <w:div w:id="814447111">
      <w:bodyDiv w:val="1"/>
      <w:marLeft w:val="0"/>
      <w:marRight w:val="0"/>
      <w:marTop w:val="0"/>
      <w:marBottom w:val="0"/>
      <w:divBdr>
        <w:top w:val="none" w:sz="0" w:space="0" w:color="auto"/>
        <w:left w:val="none" w:sz="0" w:space="0" w:color="auto"/>
        <w:bottom w:val="none" w:sz="0" w:space="0" w:color="auto"/>
        <w:right w:val="none" w:sz="0" w:space="0" w:color="auto"/>
      </w:divBdr>
    </w:div>
    <w:div w:id="815412344">
      <w:bodyDiv w:val="1"/>
      <w:marLeft w:val="0"/>
      <w:marRight w:val="0"/>
      <w:marTop w:val="0"/>
      <w:marBottom w:val="0"/>
      <w:divBdr>
        <w:top w:val="none" w:sz="0" w:space="0" w:color="auto"/>
        <w:left w:val="none" w:sz="0" w:space="0" w:color="auto"/>
        <w:bottom w:val="none" w:sz="0" w:space="0" w:color="auto"/>
        <w:right w:val="none" w:sz="0" w:space="0" w:color="auto"/>
      </w:divBdr>
    </w:div>
    <w:div w:id="816074664">
      <w:bodyDiv w:val="1"/>
      <w:marLeft w:val="0"/>
      <w:marRight w:val="0"/>
      <w:marTop w:val="0"/>
      <w:marBottom w:val="0"/>
      <w:divBdr>
        <w:top w:val="none" w:sz="0" w:space="0" w:color="auto"/>
        <w:left w:val="none" w:sz="0" w:space="0" w:color="auto"/>
        <w:bottom w:val="none" w:sz="0" w:space="0" w:color="auto"/>
        <w:right w:val="none" w:sz="0" w:space="0" w:color="auto"/>
      </w:divBdr>
    </w:div>
    <w:div w:id="816726067">
      <w:bodyDiv w:val="1"/>
      <w:marLeft w:val="0"/>
      <w:marRight w:val="0"/>
      <w:marTop w:val="0"/>
      <w:marBottom w:val="0"/>
      <w:divBdr>
        <w:top w:val="none" w:sz="0" w:space="0" w:color="auto"/>
        <w:left w:val="none" w:sz="0" w:space="0" w:color="auto"/>
        <w:bottom w:val="none" w:sz="0" w:space="0" w:color="auto"/>
        <w:right w:val="none" w:sz="0" w:space="0" w:color="auto"/>
      </w:divBdr>
    </w:div>
    <w:div w:id="816797342">
      <w:bodyDiv w:val="1"/>
      <w:marLeft w:val="0"/>
      <w:marRight w:val="0"/>
      <w:marTop w:val="0"/>
      <w:marBottom w:val="0"/>
      <w:divBdr>
        <w:top w:val="none" w:sz="0" w:space="0" w:color="auto"/>
        <w:left w:val="none" w:sz="0" w:space="0" w:color="auto"/>
        <w:bottom w:val="none" w:sz="0" w:space="0" w:color="auto"/>
        <w:right w:val="none" w:sz="0" w:space="0" w:color="auto"/>
      </w:divBdr>
    </w:div>
    <w:div w:id="817963992">
      <w:bodyDiv w:val="1"/>
      <w:marLeft w:val="0"/>
      <w:marRight w:val="0"/>
      <w:marTop w:val="0"/>
      <w:marBottom w:val="0"/>
      <w:divBdr>
        <w:top w:val="none" w:sz="0" w:space="0" w:color="auto"/>
        <w:left w:val="none" w:sz="0" w:space="0" w:color="auto"/>
        <w:bottom w:val="none" w:sz="0" w:space="0" w:color="auto"/>
        <w:right w:val="none" w:sz="0" w:space="0" w:color="auto"/>
      </w:divBdr>
    </w:div>
    <w:div w:id="818156699">
      <w:bodyDiv w:val="1"/>
      <w:marLeft w:val="0"/>
      <w:marRight w:val="0"/>
      <w:marTop w:val="0"/>
      <w:marBottom w:val="0"/>
      <w:divBdr>
        <w:top w:val="none" w:sz="0" w:space="0" w:color="auto"/>
        <w:left w:val="none" w:sz="0" w:space="0" w:color="auto"/>
        <w:bottom w:val="none" w:sz="0" w:space="0" w:color="auto"/>
        <w:right w:val="none" w:sz="0" w:space="0" w:color="auto"/>
      </w:divBdr>
    </w:div>
    <w:div w:id="818497057">
      <w:bodyDiv w:val="1"/>
      <w:marLeft w:val="0"/>
      <w:marRight w:val="0"/>
      <w:marTop w:val="0"/>
      <w:marBottom w:val="0"/>
      <w:divBdr>
        <w:top w:val="none" w:sz="0" w:space="0" w:color="auto"/>
        <w:left w:val="none" w:sz="0" w:space="0" w:color="auto"/>
        <w:bottom w:val="none" w:sz="0" w:space="0" w:color="auto"/>
        <w:right w:val="none" w:sz="0" w:space="0" w:color="auto"/>
      </w:divBdr>
    </w:div>
    <w:div w:id="818884584">
      <w:bodyDiv w:val="1"/>
      <w:marLeft w:val="0"/>
      <w:marRight w:val="0"/>
      <w:marTop w:val="0"/>
      <w:marBottom w:val="0"/>
      <w:divBdr>
        <w:top w:val="none" w:sz="0" w:space="0" w:color="auto"/>
        <w:left w:val="none" w:sz="0" w:space="0" w:color="auto"/>
        <w:bottom w:val="none" w:sz="0" w:space="0" w:color="auto"/>
        <w:right w:val="none" w:sz="0" w:space="0" w:color="auto"/>
      </w:divBdr>
    </w:div>
    <w:div w:id="819157318">
      <w:bodyDiv w:val="1"/>
      <w:marLeft w:val="0"/>
      <w:marRight w:val="0"/>
      <w:marTop w:val="0"/>
      <w:marBottom w:val="0"/>
      <w:divBdr>
        <w:top w:val="none" w:sz="0" w:space="0" w:color="auto"/>
        <w:left w:val="none" w:sz="0" w:space="0" w:color="auto"/>
        <w:bottom w:val="none" w:sz="0" w:space="0" w:color="auto"/>
        <w:right w:val="none" w:sz="0" w:space="0" w:color="auto"/>
      </w:divBdr>
    </w:div>
    <w:div w:id="819881650">
      <w:bodyDiv w:val="1"/>
      <w:marLeft w:val="0"/>
      <w:marRight w:val="0"/>
      <w:marTop w:val="0"/>
      <w:marBottom w:val="0"/>
      <w:divBdr>
        <w:top w:val="none" w:sz="0" w:space="0" w:color="auto"/>
        <w:left w:val="none" w:sz="0" w:space="0" w:color="auto"/>
        <w:bottom w:val="none" w:sz="0" w:space="0" w:color="auto"/>
        <w:right w:val="none" w:sz="0" w:space="0" w:color="auto"/>
      </w:divBdr>
    </w:div>
    <w:div w:id="819931020">
      <w:bodyDiv w:val="1"/>
      <w:marLeft w:val="0"/>
      <w:marRight w:val="0"/>
      <w:marTop w:val="0"/>
      <w:marBottom w:val="0"/>
      <w:divBdr>
        <w:top w:val="none" w:sz="0" w:space="0" w:color="auto"/>
        <w:left w:val="none" w:sz="0" w:space="0" w:color="auto"/>
        <w:bottom w:val="none" w:sz="0" w:space="0" w:color="auto"/>
        <w:right w:val="none" w:sz="0" w:space="0" w:color="auto"/>
      </w:divBdr>
    </w:div>
    <w:div w:id="820584305">
      <w:bodyDiv w:val="1"/>
      <w:marLeft w:val="0"/>
      <w:marRight w:val="0"/>
      <w:marTop w:val="0"/>
      <w:marBottom w:val="0"/>
      <w:divBdr>
        <w:top w:val="none" w:sz="0" w:space="0" w:color="auto"/>
        <w:left w:val="none" w:sz="0" w:space="0" w:color="auto"/>
        <w:bottom w:val="none" w:sz="0" w:space="0" w:color="auto"/>
        <w:right w:val="none" w:sz="0" w:space="0" w:color="auto"/>
      </w:divBdr>
    </w:div>
    <w:div w:id="820971083">
      <w:bodyDiv w:val="1"/>
      <w:marLeft w:val="0"/>
      <w:marRight w:val="0"/>
      <w:marTop w:val="0"/>
      <w:marBottom w:val="0"/>
      <w:divBdr>
        <w:top w:val="none" w:sz="0" w:space="0" w:color="auto"/>
        <w:left w:val="none" w:sz="0" w:space="0" w:color="auto"/>
        <w:bottom w:val="none" w:sz="0" w:space="0" w:color="auto"/>
        <w:right w:val="none" w:sz="0" w:space="0" w:color="auto"/>
      </w:divBdr>
    </w:div>
    <w:div w:id="821044003">
      <w:bodyDiv w:val="1"/>
      <w:marLeft w:val="0"/>
      <w:marRight w:val="0"/>
      <w:marTop w:val="0"/>
      <w:marBottom w:val="0"/>
      <w:divBdr>
        <w:top w:val="none" w:sz="0" w:space="0" w:color="auto"/>
        <w:left w:val="none" w:sz="0" w:space="0" w:color="auto"/>
        <w:bottom w:val="none" w:sz="0" w:space="0" w:color="auto"/>
        <w:right w:val="none" w:sz="0" w:space="0" w:color="auto"/>
      </w:divBdr>
    </w:div>
    <w:div w:id="821046296">
      <w:bodyDiv w:val="1"/>
      <w:marLeft w:val="0"/>
      <w:marRight w:val="0"/>
      <w:marTop w:val="0"/>
      <w:marBottom w:val="0"/>
      <w:divBdr>
        <w:top w:val="none" w:sz="0" w:space="0" w:color="auto"/>
        <w:left w:val="none" w:sz="0" w:space="0" w:color="auto"/>
        <w:bottom w:val="none" w:sz="0" w:space="0" w:color="auto"/>
        <w:right w:val="none" w:sz="0" w:space="0" w:color="auto"/>
      </w:divBdr>
    </w:div>
    <w:div w:id="822548928">
      <w:bodyDiv w:val="1"/>
      <w:marLeft w:val="0"/>
      <w:marRight w:val="0"/>
      <w:marTop w:val="0"/>
      <w:marBottom w:val="0"/>
      <w:divBdr>
        <w:top w:val="none" w:sz="0" w:space="0" w:color="auto"/>
        <w:left w:val="none" w:sz="0" w:space="0" w:color="auto"/>
        <w:bottom w:val="none" w:sz="0" w:space="0" w:color="auto"/>
        <w:right w:val="none" w:sz="0" w:space="0" w:color="auto"/>
      </w:divBdr>
    </w:div>
    <w:div w:id="822623234">
      <w:bodyDiv w:val="1"/>
      <w:marLeft w:val="0"/>
      <w:marRight w:val="0"/>
      <w:marTop w:val="0"/>
      <w:marBottom w:val="0"/>
      <w:divBdr>
        <w:top w:val="none" w:sz="0" w:space="0" w:color="auto"/>
        <w:left w:val="none" w:sz="0" w:space="0" w:color="auto"/>
        <w:bottom w:val="none" w:sz="0" w:space="0" w:color="auto"/>
        <w:right w:val="none" w:sz="0" w:space="0" w:color="auto"/>
      </w:divBdr>
    </w:div>
    <w:div w:id="824276609">
      <w:bodyDiv w:val="1"/>
      <w:marLeft w:val="0"/>
      <w:marRight w:val="0"/>
      <w:marTop w:val="0"/>
      <w:marBottom w:val="0"/>
      <w:divBdr>
        <w:top w:val="none" w:sz="0" w:space="0" w:color="auto"/>
        <w:left w:val="none" w:sz="0" w:space="0" w:color="auto"/>
        <w:bottom w:val="none" w:sz="0" w:space="0" w:color="auto"/>
        <w:right w:val="none" w:sz="0" w:space="0" w:color="auto"/>
      </w:divBdr>
    </w:div>
    <w:div w:id="824320738">
      <w:bodyDiv w:val="1"/>
      <w:marLeft w:val="0"/>
      <w:marRight w:val="0"/>
      <w:marTop w:val="0"/>
      <w:marBottom w:val="0"/>
      <w:divBdr>
        <w:top w:val="none" w:sz="0" w:space="0" w:color="auto"/>
        <w:left w:val="none" w:sz="0" w:space="0" w:color="auto"/>
        <w:bottom w:val="none" w:sz="0" w:space="0" w:color="auto"/>
        <w:right w:val="none" w:sz="0" w:space="0" w:color="auto"/>
      </w:divBdr>
    </w:div>
    <w:div w:id="824400144">
      <w:bodyDiv w:val="1"/>
      <w:marLeft w:val="0"/>
      <w:marRight w:val="0"/>
      <w:marTop w:val="0"/>
      <w:marBottom w:val="0"/>
      <w:divBdr>
        <w:top w:val="none" w:sz="0" w:space="0" w:color="auto"/>
        <w:left w:val="none" w:sz="0" w:space="0" w:color="auto"/>
        <w:bottom w:val="none" w:sz="0" w:space="0" w:color="auto"/>
        <w:right w:val="none" w:sz="0" w:space="0" w:color="auto"/>
      </w:divBdr>
    </w:div>
    <w:div w:id="824781826">
      <w:bodyDiv w:val="1"/>
      <w:marLeft w:val="0"/>
      <w:marRight w:val="0"/>
      <w:marTop w:val="0"/>
      <w:marBottom w:val="0"/>
      <w:divBdr>
        <w:top w:val="none" w:sz="0" w:space="0" w:color="auto"/>
        <w:left w:val="none" w:sz="0" w:space="0" w:color="auto"/>
        <w:bottom w:val="none" w:sz="0" w:space="0" w:color="auto"/>
        <w:right w:val="none" w:sz="0" w:space="0" w:color="auto"/>
      </w:divBdr>
    </w:div>
    <w:div w:id="824930369">
      <w:bodyDiv w:val="1"/>
      <w:marLeft w:val="0"/>
      <w:marRight w:val="0"/>
      <w:marTop w:val="0"/>
      <w:marBottom w:val="0"/>
      <w:divBdr>
        <w:top w:val="none" w:sz="0" w:space="0" w:color="auto"/>
        <w:left w:val="none" w:sz="0" w:space="0" w:color="auto"/>
        <w:bottom w:val="none" w:sz="0" w:space="0" w:color="auto"/>
        <w:right w:val="none" w:sz="0" w:space="0" w:color="auto"/>
      </w:divBdr>
    </w:div>
    <w:div w:id="825827239">
      <w:bodyDiv w:val="1"/>
      <w:marLeft w:val="0"/>
      <w:marRight w:val="0"/>
      <w:marTop w:val="0"/>
      <w:marBottom w:val="0"/>
      <w:divBdr>
        <w:top w:val="none" w:sz="0" w:space="0" w:color="auto"/>
        <w:left w:val="none" w:sz="0" w:space="0" w:color="auto"/>
        <w:bottom w:val="none" w:sz="0" w:space="0" w:color="auto"/>
        <w:right w:val="none" w:sz="0" w:space="0" w:color="auto"/>
      </w:divBdr>
    </w:div>
    <w:div w:id="826357720">
      <w:bodyDiv w:val="1"/>
      <w:marLeft w:val="0"/>
      <w:marRight w:val="0"/>
      <w:marTop w:val="0"/>
      <w:marBottom w:val="0"/>
      <w:divBdr>
        <w:top w:val="none" w:sz="0" w:space="0" w:color="auto"/>
        <w:left w:val="none" w:sz="0" w:space="0" w:color="auto"/>
        <w:bottom w:val="none" w:sz="0" w:space="0" w:color="auto"/>
        <w:right w:val="none" w:sz="0" w:space="0" w:color="auto"/>
      </w:divBdr>
    </w:div>
    <w:div w:id="826357833">
      <w:bodyDiv w:val="1"/>
      <w:marLeft w:val="0"/>
      <w:marRight w:val="0"/>
      <w:marTop w:val="0"/>
      <w:marBottom w:val="0"/>
      <w:divBdr>
        <w:top w:val="none" w:sz="0" w:space="0" w:color="auto"/>
        <w:left w:val="none" w:sz="0" w:space="0" w:color="auto"/>
        <w:bottom w:val="none" w:sz="0" w:space="0" w:color="auto"/>
        <w:right w:val="none" w:sz="0" w:space="0" w:color="auto"/>
      </w:divBdr>
    </w:div>
    <w:div w:id="826366501">
      <w:bodyDiv w:val="1"/>
      <w:marLeft w:val="0"/>
      <w:marRight w:val="0"/>
      <w:marTop w:val="0"/>
      <w:marBottom w:val="0"/>
      <w:divBdr>
        <w:top w:val="none" w:sz="0" w:space="0" w:color="auto"/>
        <w:left w:val="none" w:sz="0" w:space="0" w:color="auto"/>
        <w:bottom w:val="none" w:sz="0" w:space="0" w:color="auto"/>
        <w:right w:val="none" w:sz="0" w:space="0" w:color="auto"/>
      </w:divBdr>
    </w:div>
    <w:div w:id="826409211">
      <w:bodyDiv w:val="1"/>
      <w:marLeft w:val="0"/>
      <w:marRight w:val="0"/>
      <w:marTop w:val="0"/>
      <w:marBottom w:val="0"/>
      <w:divBdr>
        <w:top w:val="none" w:sz="0" w:space="0" w:color="auto"/>
        <w:left w:val="none" w:sz="0" w:space="0" w:color="auto"/>
        <w:bottom w:val="none" w:sz="0" w:space="0" w:color="auto"/>
        <w:right w:val="none" w:sz="0" w:space="0" w:color="auto"/>
      </w:divBdr>
    </w:div>
    <w:div w:id="826439190">
      <w:bodyDiv w:val="1"/>
      <w:marLeft w:val="0"/>
      <w:marRight w:val="0"/>
      <w:marTop w:val="0"/>
      <w:marBottom w:val="0"/>
      <w:divBdr>
        <w:top w:val="none" w:sz="0" w:space="0" w:color="auto"/>
        <w:left w:val="none" w:sz="0" w:space="0" w:color="auto"/>
        <w:bottom w:val="none" w:sz="0" w:space="0" w:color="auto"/>
        <w:right w:val="none" w:sz="0" w:space="0" w:color="auto"/>
      </w:divBdr>
    </w:div>
    <w:div w:id="826677159">
      <w:bodyDiv w:val="1"/>
      <w:marLeft w:val="0"/>
      <w:marRight w:val="0"/>
      <w:marTop w:val="0"/>
      <w:marBottom w:val="0"/>
      <w:divBdr>
        <w:top w:val="none" w:sz="0" w:space="0" w:color="auto"/>
        <w:left w:val="none" w:sz="0" w:space="0" w:color="auto"/>
        <w:bottom w:val="none" w:sz="0" w:space="0" w:color="auto"/>
        <w:right w:val="none" w:sz="0" w:space="0" w:color="auto"/>
      </w:divBdr>
    </w:div>
    <w:div w:id="826899758">
      <w:bodyDiv w:val="1"/>
      <w:marLeft w:val="0"/>
      <w:marRight w:val="0"/>
      <w:marTop w:val="0"/>
      <w:marBottom w:val="0"/>
      <w:divBdr>
        <w:top w:val="none" w:sz="0" w:space="0" w:color="auto"/>
        <w:left w:val="none" w:sz="0" w:space="0" w:color="auto"/>
        <w:bottom w:val="none" w:sz="0" w:space="0" w:color="auto"/>
        <w:right w:val="none" w:sz="0" w:space="0" w:color="auto"/>
      </w:divBdr>
    </w:div>
    <w:div w:id="827096264">
      <w:bodyDiv w:val="1"/>
      <w:marLeft w:val="0"/>
      <w:marRight w:val="0"/>
      <w:marTop w:val="0"/>
      <w:marBottom w:val="0"/>
      <w:divBdr>
        <w:top w:val="none" w:sz="0" w:space="0" w:color="auto"/>
        <w:left w:val="none" w:sz="0" w:space="0" w:color="auto"/>
        <w:bottom w:val="none" w:sz="0" w:space="0" w:color="auto"/>
        <w:right w:val="none" w:sz="0" w:space="0" w:color="auto"/>
      </w:divBdr>
    </w:div>
    <w:div w:id="827130089">
      <w:bodyDiv w:val="1"/>
      <w:marLeft w:val="0"/>
      <w:marRight w:val="0"/>
      <w:marTop w:val="0"/>
      <w:marBottom w:val="0"/>
      <w:divBdr>
        <w:top w:val="none" w:sz="0" w:space="0" w:color="auto"/>
        <w:left w:val="none" w:sz="0" w:space="0" w:color="auto"/>
        <w:bottom w:val="none" w:sz="0" w:space="0" w:color="auto"/>
        <w:right w:val="none" w:sz="0" w:space="0" w:color="auto"/>
      </w:divBdr>
    </w:div>
    <w:div w:id="827135149">
      <w:bodyDiv w:val="1"/>
      <w:marLeft w:val="0"/>
      <w:marRight w:val="0"/>
      <w:marTop w:val="0"/>
      <w:marBottom w:val="0"/>
      <w:divBdr>
        <w:top w:val="none" w:sz="0" w:space="0" w:color="auto"/>
        <w:left w:val="none" w:sz="0" w:space="0" w:color="auto"/>
        <w:bottom w:val="none" w:sz="0" w:space="0" w:color="auto"/>
        <w:right w:val="none" w:sz="0" w:space="0" w:color="auto"/>
      </w:divBdr>
    </w:div>
    <w:div w:id="828599988">
      <w:bodyDiv w:val="1"/>
      <w:marLeft w:val="0"/>
      <w:marRight w:val="0"/>
      <w:marTop w:val="0"/>
      <w:marBottom w:val="0"/>
      <w:divBdr>
        <w:top w:val="none" w:sz="0" w:space="0" w:color="auto"/>
        <w:left w:val="none" w:sz="0" w:space="0" w:color="auto"/>
        <w:bottom w:val="none" w:sz="0" w:space="0" w:color="auto"/>
        <w:right w:val="none" w:sz="0" w:space="0" w:color="auto"/>
      </w:divBdr>
    </w:div>
    <w:div w:id="828791006">
      <w:bodyDiv w:val="1"/>
      <w:marLeft w:val="0"/>
      <w:marRight w:val="0"/>
      <w:marTop w:val="0"/>
      <w:marBottom w:val="0"/>
      <w:divBdr>
        <w:top w:val="none" w:sz="0" w:space="0" w:color="auto"/>
        <w:left w:val="none" w:sz="0" w:space="0" w:color="auto"/>
        <w:bottom w:val="none" w:sz="0" w:space="0" w:color="auto"/>
        <w:right w:val="none" w:sz="0" w:space="0" w:color="auto"/>
      </w:divBdr>
    </w:div>
    <w:div w:id="829250775">
      <w:bodyDiv w:val="1"/>
      <w:marLeft w:val="0"/>
      <w:marRight w:val="0"/>
      <w:marTop w:val="0"/>
      <w:marBottom w:val="0"/>
      <w:divBdr>
        <w:top w:val="none" w:sz="0" w:space="0" w:color="auto"/>
        <w:left w:val="none" w:sz="0" w:space="0" w:color="auto"/>
        <w:bottom w:val="none" w:sz="0" w:space="0" w:color="auto"/>
        <w:right w:val="none" w:sz="0" w:space="0" w:color="auto"/>
      </w:divBdr>
    </w:div>
    <w:div w:id="831722004">
      <w:bodyDiv w:val="1"/>
      <w:marLeft w:val="0"/>
      <w:marRight w:val="0"/>
      <w:marTop w:val="0"/>
      <w:marBottom w:val="0"/>
      <w:divBdr>
        <w:top w:val="none" w:sz="0" w:space="0" w:color="auto"/>
        <w:left w:val="none" w:sz="0" w:space="0" w:color="auto"/>
        <w:bottom w:val="none" w:sz="0" w:space="0" w:color="auto"/>
        <w:right w:val="none" w:sz="0" w:space="0" w:color="auto"/>
      </w:divBdr>
    </w:div>
    <w:div w:id="831794085">
      <w:bodyDiv w:val="1"/>
      <w:marLeft w:val="0"/>
      <w:marRight w:val="0"/>
      <w:marTop w:val="0"/>
      <w:marBottom w:val="0"/>
      <w:divBdr>
        <w:top w:val="none" w:sz="0" w:space="0" w:color="auto"/>
        <w:left w:val="none" w:sz="0" w:space="0" w:color="auto"/>
        <w:bottom w:val="none" w:sz="0" w:space="0" w:color="auto"/>
        <w:right w:val="none" w:sz="0" w:space="0" w:color="auto"/>
      </w:divBdr>
    </w:div>
    <w:div w:id="832065841">
      <w:bodyDiv w:val="1"/>
      <w:marLeft w:val="0"/>
      <w:marRight w:val="0"/>
      <w:marTop w:val="0"/>
      <w:marBottom w:val="0"/>
      <w:divBdr>
        <w:top w:val="none" w:sz="0" w:space="0" w:color="auto"/>
        <w:left w:val="none" w:sz="0" w:space="0" w:color="auto"/>
        <w:bottom w:val="none" w:sz="0" w:space="0" w:color="auto"/>
        <w:right w:val="none" w:sz="0" w:space="0" w:color="auto"/>
      </w:divBdr>
    </w:div>
    <w:div w:id="832140919">
      <w:bodyDiv w:val="1"/>
      <w:marLeft w:val="0"/>
      <w:marRight w:val="0"/>
      <w:marTop w:val="0"/>
      <w:marBottom w:val="0"/>
      <w:divBdr>
        <w:top w:val="none" w:sz="0" w:space="0" w:color="auto"/>
        <w:left w:val="none" w:sz="0" w:space="0" w:color="auto"/>
        <w:bottom w:val="none" w:sz="0" w:space="0" w:color="auto"/>
        <w:right w:val="none" w:sz="0" w:space="0" w:color="auto"/>
      </w:divBdr>
    </w:div>
    <w:div w:id="832574990">
      <w:bodyDiv w:val="1"/>
      <w:marLeft w:val="0"/>
      <w:marRight w:val="0"/>
      <w:marTop w:val="0"/>
      <w:marBottom w:val="0"/>
      <w:divBdr>
        <w:top w:val="none" w:sz="0" w:space="0" w:color="auto"/>
        <w:left w:val="none" w:sz="0" w:space="0" w:color="auto"/>
        <w:bottom w:val="none" w:sz="0" w:space="0" w:color="auto"/>
        <w:right w:val="none" w:sz="0" w:space="0" w:color="auto"/>
      </w:divBdr>
    </w:div>
    <w:div w:id="832918352">
      <w:bodyDiv w:val="1"/>
      <w:marLeft w:val="0"/>
      <w:marRight w:val="0"/>
      <w:marTop w:val="0"/>
      <w:marBottom w:val="0"/>
      <w:divBdr>
        <w:top w:val="none" w:sz="0" w:space="0" w:color="auto"/>
        <w:left w:val="none" w:sz="0" w:space="0" w:color="auto"/>
        <w:bottom w:val="none" w:sz="0" w:space="0" w:color="auto"/>
        <w:right w:val="none" w:sz="0" w:space="0" w:color="auto"/>
      </w:divBdr>
    </w:div>
    <w:div w:id="833569680">
      <w:bodyDiv w:val="1"/>
      <w:marLeft w:val="0"/>
      <w:marRight w:val="0"/>
      <w:marTop w:val="0"/>
      <w:marBottom w:val="0"/>
      <w:divBdr>
        <w:top w:val="none" w:sz="0" w:space="0" w:color="auto"/>
        <w:left w:val="none" w:sz="0" w:space="0" w:color="auto"/>
        <w:bottom w:val="none" w:sz="0" w:space="0" w:color="auto"/>
        <w:right w:val="none" w:sz="0" w:space="0" w:color="auto"/>
      </w:divBdr>
    </w:div>
    <w:div w:id="833685548">
      <w:bodyDiv w:val="1"/>
      <w:marLeft w:val="0"/>
      <w:marRight w:val="0"/>
      <w:marTop w:val="0"/>
      <w:marBottom w:val="0"/>
      <w:divBdr>
        <w:top w:val="none" w:sz="0" w:space="0" w:color="auto"/>
        <w:left w:val="none" w:sz="0" w:space="0" w:color="auto"/>
        <w:bottom w:val="none" w:sz="0" w:space="0" w:color="auto"/>
        <w:right w:val="none" w:sz="0" w:space="0" w:color="auto"/>
      </w:divBdr>
    </w:div>
    <w:div w:id="834686558">
      <w:bodyDiv w:val="1"/>
      <w:marLeft w:val="0"/>
      <w:marRight w:val="0"/>
      <w:marTop w:val="0"/>
      <w:marBottom w:val="0"/>
      <w:divBdr>
        <w:top w:val="none" w:sz="0" w:space="0" w:color="auto"/>
        <w:left w:val="none" w:sz="0" w:space="0" w:color="auto"/>
        <w:bottom w:val="none" w:sz="0" w:space="0" w:color="auto"/>
        <w:right w:val="none" w:sz="0" w:space="0" w:color="auto"/>
      </w:divBdr>
    </w:div>
    <w:div w:id="835070673">
      <w:bodyDiv w:val="1"/>
      <w:marLeft w:val="0"/>
      <w:marRight w:val="0"/>
      <w:marTop w:val="0"/>
      <w:marBottom w:val="0"/>
      <w:divBdr>
        <w:top w:val="none" w:sz="0" w:space="0" w:color="auto"/>
        <w:left w:val="none" w:sz="0" w:space="0" w:color="auto"/>
        <w:bottom w:val="none" w:sz="0" w:space="0" w:color="auto"/>
        <w:right w:val="none" w:sz="0" w:space="0" w:color="auto"/>
      </w:divBdr>
    </w:div>
    <w:div w:id="835922983">
      <w:bodyDiv w:val="1"/>
      <w:marLeft w:val="0"/>
      <w:marRight w:val="0"/>
      <w:marTop w:val="0"/>
      <w:marBottom w:val="0"/>
      <w:divBdr>
        <w:top w:val="none" w:sz="0" w:space="0" w:color="auto"/>
        <w:left w:val="none" w:sz="0" w:space="0" w:color="auto"/>
        <w:bottom w:val="none" w:sz="0" w:space="0" w:color="auto"/>
        <w:right w:val="none" w:sz="0" w:space="0" w:color="auto"/>
      </w:divBdr>
    </w:div>
    <w:div w:id="836112408">
      <w:bodyDiv w:val="1"/>
      <w:marLeft w:val="0"/>
      <w:marRight w:val="0"/>
      <w:marTop w:val="0"/>
      <w:marBottom w:val="0"/>
      <w:divBdr>
        <w:top w:val="none" w:sz="0" w:space="0" w:color="auto"/>
        <w:left w:val="none" w:sz="0" w:space="0" w:color="auto"/>
        <w:bottom w:val="none" w:sz="0" w:space="0" w:color="auto"/>
        <w:right w:val="none" w:sz="0" w:space="0" w:color="auto"/>
      </w:divBdr>
    </w:div>
    <w:div w:id="836651147">
      <w:bodyDiv w:val="1"/>
      <w:marLeft w:val="0"/>
      <w:marRight w:val="0"/>
      <w:marTop w:val="0"/>
      <w:marBottom w:val="0"/>
      <w:divBdr>
        <w:top w:val="none" w:sz="0" w:space="0" w:color="auto"/>
        <w:left w:val="none" w:sz="0" w:space="0" w:color="auto"/>
        <w:bottom w:val="none" w:sz="0" w:space="0" w:color="auto"/>
        <w:right w:val="none" w:sz="0" w:space="0" w:color="auto"/>
      </w:divBdr>
    </w:div>
    <w:div w:id="836654605">
      <w:bodyDiv w:val="1"/>
      <w:marLeft w:val="0"/>
      <w:marRight w:val="0"/>
      <w:marTop w:val="0"/>
      <w:marBottom w:val="0"/>
      <w:divBdr>
        <w:top w:val="none" w:sz="0" w:space="0" w:color="auto"/>
        <w:left w:val="none" w:sz="0" w:space="0" w:color="auto"/>
        <w:bottom w:val="none" w:sz="0" w:space="0" w:color="auto"/>
        <w:right w:val="none" w:sz="0" w:space="0" w:color="auto"/>
      </w:divBdr>
    </w:div>
    <w:div w:id="837501260">
      <w:bodyDiv w:val="1"/>
      <w:marLeft w:val="0"/>
      <w:marRight w:val="0"/>
      <w:marTop w:val="0"/>
      <w:marBottom w:val="0"/>
      <w:divBdr>
        <w:top w:val="none" w:sz="0" w:space="0" w:color="auto"/>
        <w:left w:val="none" w:sz="0" w:space="0" w:color="auto"/>
        <w:bottom w:val="none" w:sz="0" w:space="0" w:color="auto"/>
        <w:right w:val="none" w:sz="0" w:space="0" w:color="auto"/>
      </w:divBdr>
    </w:div>
    <w:div w:id="837621125">
      <w:bodyDiv w:val="1"/>
      <w:marLeft w:val="0"/>
      <w:marRight w:val="0"/>
      <w:marTop w:val="0"/>
      <w:marBottom w:val="0"/>
      <w:divBdr>
        <w:top w:val="none" w:sz="0" w:space="0" w:color="auto"/>
        <w:left w:val="none" w:sz="0" w:space="0" w:color="auto"/>
        <w:bottom w:val="none" w:sz="0" w:space="0" w:color="auto"/>
        <w:right w:val="none" w:sz="0" w:space="0" w:color="auto"/>
      </w:divBdr>
    </w:div>
    <w:div w:id="838233429">
      <w:bodyDiv w:val="1"/>
      <w:marLeft w:val="0"/>
      <w:marRight w:val="0"/>
      <w:marTop w:val="0"/>
      <w:marBottom w:val="0"/>
      <w:divBdr>
        <w:top w:val="none" w:sz="0" w:space="0" w:color="auto"/>
        <w:left w:val="none" w:sz="0" w:space="0" w:color="auto"/>
        <w:bottom w:val="none" w:sz="0" w:space="0" w:color="auto"/>
        <w:right w:val="none" w:sz="0" w:space="0" w:color="auto"/>
      </w:divBdr>
    </w:div>
    <w:div w:id="838735903">
      <w:bodyDiv w:val="1"/>
      <w:marLeft w:val="0"/>
      <w:marRight w:val="0"/>
      <w:marTop w:val="0"/>
      <w:marBottom w:val="0"/>
      <w:divBdr>
        <w:top w:val="none" w:sz="0" w:space="0" w:color="auto"/>
        <w:left w:val="none" w:sz="0" w:space="0" w:color="auto"/>
        <w:bottom w:val="none" w:sz="0" w:space="0" w:color="auto"/>
        <w:right w:val="none" w:sz="0" w:space="0" w:color="auto"/>
      </w:divBdr>
    </w:div>
    <w:div w:id="838888740">
      <w:bodyDiv w:val="1"/>
      <w:marLeft w:val="0"/>
      <w:marRight w:val="0"/>
      <w:marTop w:val="0"/>
      <w:marBottom w:val="0"/>
      <w:divBdr>
        <w:top w:val="none" w:sz="0" w:space="0" w:color="auto"/>
        <w:left w:val="none" w:sz="0" w:space="0" w:color="auto"/>
        <w:bottom w:val="none" w:sz="0" w:space="0" w:color="auto"/>
        <w:right w:val="none" w:sz="0" w:space="0" w:color="auto"/>
      </w:divBdr>
    </w:div>
    <w:div w:id="839084838">
      <w:bodyDiv w:val="1"/>
      <w:marLeft w:val="0"/>
      <w:marRight w:val="0"/>
      <w:marTop w:val="0"/>
      <w:marBottom w:val="0"/>
      <w:divBdr>
        <w:top w:val="none" w:sz="0" w:space="0" w:color="auto"/>
        <w:left w:val="none" w:sz="0" w:space="0" w:color="auto"/>
        <w:bottom w:val="none" w:sz="0" w:space="0" w:color="auto"/>
        <w:right w:val="none" w:sz="0" w:space="0" w:color="auto"/>
      </w:divBdr>
    </w:div>
    <w:div w:id="839658830">
      <w:bodyDiv w:val="1"/>
      <w:marLeft w:val="0"/>
      <w:marRight w:val="0"/>
      <w:marTop w:val="0"/>
      <w:marBottom w:val="0"/>
      <w:divBdr>
        <w:top w:val="none" w:sz="0" w:space="0" w:color="auto"/>
        <w:left w:val="none" w:sz="0" w:space="0" w:color="auto"/>
        <w:bottom w:val="none" w:sz="0" w:space="0" w:color="auto"/>
        <w:right w:val="none" w:sz="0" w:space="0" w:color="auto"/>
      </w:divBdr>
    </w:div>
    <w:div w:id="839783078">
      <w:bodyDiv w:val="1"/>
      <w:marLeft w:val="0"/>
      <w:marRight w:val="0"/>
      <w:marTop w:val="0"/>
      <w:marBottom w:val="0"/>
      <w:divBdr>
        <w:top w:val="none" w:sz="0" w:space="0" w:color="auto"/>
        <w:left w:val="none" w:sz="0" w:space="0" w:color="auto"/>
        <w:bottom w:val="none" w:sz="0" w:space="0" w:color="auto"/>
        <w:right w:val="none" w:sz="0" w:space="0" w:color="auto"/>
      </w:divBdr>
    </w:div>
    <w:div w:id="840006174">
      <w:bodyDiv w:val="1"/>
      <w:marLeft w:val="0"/>
      <w:marRight w:val="0"/>
      <w:marTop w:val="0"/>
      <w:marBottom w:val="0"/>
      <w:divBdr>
        <w:top w:val="none" w:sz="0" w:space="0" w:color="auto"/>
        <w:left w:val="none" w:sz="0" w:space="0" w:color="auto"/>
        <w:bottom w:val="none" w:sz="0" w:space="0" w:color="auto"/>
        <w:right w:val="none" w:sz="0" w:space="0" w:color="auto"/>
      </w:divBdr>
    </w:div>
    <w:div w:id="840658394">
      <w:bodyDiv w:val="1"/>
      <w:marLeft w:val="0"/>
      <w:marRight w:val="0"/>
      <w:marTop w:val="0"/>
      <w:marBottom w:val="0"/>
      <w:divBdr>
        <w:top w:val="none" w:sz="0" w:space="0" w:color="auto"/>
        <w:left w:val="none" w:sz="0" w:space="0" w:color="auto"/>
        <w:bottom w:val="none" w:sz="0" w:space="0" w:color="auto"/>
        <w:right w:val="none" w:sz="0" w:space="0" w:color="auto"/>
      </w:divBdr>
    </w:div>
    <w:div w:id="840857533">
      <w:bodyDiv w:val="1"/>
      <w:marLeft w:val="0"/>
      <w:marRight w:val="0"/>
      <w:marTop w:val="0"/>
      <w:marBottom w:val="0"/>
      <w:divBdr>
        <w:top w:val="none" w:sz="0" w:space="0" w:color="auto"/>
        <w:left w:val="none" w:sz="0" w:space="0" w:color="auto"/>
        <w:bottom w:val="none" w:sz="0" w:space="0" w:color="auto"/>
        <w:right w:val="none" w:sz="0" w:space="0" w:color="auto"/>
      </w:divBdr>
    </w:div>
    <w:div w:id="841628036">
      <w:bodyDiv w:val="1"/>
      <w:marLeft w:val="0"/>
      <w:marRight w:val="0"/>
      <w:marTop w:val="0"/>
      <w:marBottom w:val="0"/>
      <w:divBdr>
        <w:top w:val="none" w:sz="0" w:space="0" w:color="auto"/>
        <w:left w:val="none" w:sz="0" w:space="0" w:color="auto"/>
        <w:bottom w:val="none" w:sz="0" w:space="0" w:color="auto"/>
        <w:right w:val="none" w:sz="0" w:space="0" w:color="auto"/>
      </w:divBdr>
    </w:div>
    <w:div w:id="843477462">
      <w:bodyDiv w:val="1"/>
      <w:marLeft w:val="0"/>
      <w:marRight w:val="0"/>
      <w:marTop w:val="0"/>
      <w:marBottom w:val="0"/>
      <w:divBdr>
        <w:top w:val="none" w:sz="0" w:space="0" w:color="auto"/>
        <w:left w:val="none" w:sz="0" w:space="0" w:color="auto"/>
        <w:bottom w:val="none" w:sz="0" w:space="0" w:color="auto"/>
        <w:right w:val="none" w:sz="0" w:space="0" w:color="auto"/>
      </w:divBdr>
    </w:div>
    <w:div w:id="843664857">
      <w:bodyDiv w:val="1"/>
      <w:marLeft w:val="0"/>
      <w:marRight w:val="0"/>
      <w:marTop w:val="0"/>
      <w:marBottom w:val="0"/>
      <w:divBdr>
        <w:top w:val="none" w:sz="0" w:space="0" w:color="auto"/>
        <w:left w:val="none" w:sz="0" w:space="0" w:color="auto"/>
        <w:bottom w:val="none" w:sz="0" w:space="0" w:color="auto"/>
        <w:right w:val="none" w:sz="0" w:space="0" w:color="auto"/>
      </w:divBdr>
    </w:div>
    <w:div w:id="844127098">
      <w:bodyDiv w:val="1"/>
      <w:marLeft w:val="0"/>
      <w:marRight w:val="0"/>
      <w:marTop w:val="0"/>
      <w:marBottom w:val="0"/>
      <w:divBdr>
        <w:top w:val="none" w:sz="0" w:space="0" w:color="auto"/>
        <w:left w:val="none" w:sz="0" w:space="0" w:color="auto"/>
        <w:bottom w:val="none" w:sz="0" w:space="0" w:color="auto"/>
        <w:right w:val="none" w:sz="0" w:space="0" w:color="auto"/>
      </w:divBdr>
    </w:div>
    <w:div w:id="846484271">
      <w:bodyDiv w:val="1"/>
      <w:marLeft w:val="0"/>
      <w:marRight w:val="0"/>
      <w:marTop w:val="0"/>
      <w:marBottom w:val="0"/>
      <w:divBdr>
        <w:top w:val="none" w:sz="0" w:space="0" w:color="auto"/>
        <w:left w:val="none" w:sz="0" w:space="0" w:color="auto"/>
        <w:bottom w:val="none" w:sz="0" w:space="0" w:color="auto"/>
        <w:right w:val="none" w:sz="0" w:space="0" w:color="auto"/>
      </w:divBdr>
    </w:div>
    <w:div w:id="846865996">
      <w:bodyDiv w:val="1"/>
      <w:marLeft w:val="0"/>
      <w:marRight w:val="0"/>
      <w:marTop w:val="0"/>
      <w:marBottom w:val="0"/>
      <w:divBdr>
        <w:top w:val="none" w:sz="0" w:space="0" w:color="auto"/>
        <w:left w:val="none" w:sz="0" w:space="0" w:color="auto"/>
        <w:bottom w:val="none" w:sz="0" w:space="0" w:color="auto"/>
        <w:right w:val="none" w:sz="0" w:space="0" w:color="auto"/>
      </w:divBdr>
    </w:div>
    <w:div w:id="847596890">
      <w:bodyDiv w:val="1"/>
      <w:marLeft w:val="0"/>
      <w:marRight w:val="0"/>
      <w:marTop w:val="0"/>
      <w:marBottom w:val="0"/>
      <w:divBdr>
        <w:top w:val="none" w:sz="0" w:space="0" w:color="auto"/>
        <w:left w:val="none" w:sz="0" w:space="0" w:color="auto"/>
        <w:bottom w:val="none" w:sz="0" w:space="0" w:color="auto"/>
        <w:right w:val="none" w:sz="0" w:space="0" w:color="auto"/>
      </w:divBdr>
    </w:div>
    <w:div w:id="848443787">
      <w:bodyDiv w:val="1"/>
      <w:marLeft w:val="0"/>
      <w:marRight w:val="0"/>
      <w:marTop w:val="0"/>
      <w:marBottom w:val="0"/>
      <w:divBdr>
        <w:top w:val="none" w:sz="0" w:space="0" w:color="auto"/>
        <w:left w:val="none" w:sz="0" w:space="0" w:color="auto"/>
        <w:bottom w:val="none" w:sz="0" w:space="0" w:color="auto"/>
        <w:right w:val="none" w:sz="0" w:space="0" w:color="auto"/>
      </w:divBdr>
    </w:div>
    <w:div w:id="848451219">
      <w:bodyDiv w:val="1"/>
      <w:marLeft w:val="0"/>
      <w:marRight w:val="0"/>
      <w:marTop w:val="0"/>
      <w:marBottom w:val="0"/>
      <w:divBdr>
        <w:top w:val="none" w:sz="0" w:space="0" w:color="auto"/>
        <w:left w:val="none" w:sz="0" w:space="0" w:color="auto"/>
        <w:bottom w:val="none" w:sz="0" w:space="0" w:color="auto"/>
        <w:right w:val="none" w:sz="0" w:space="0" w:color="auto"/>
      </w:divBdr>
    </w:div>
    <w:div w:id="849368813">
      <w:bodyDiv w:val="1"/>
      <w:marLeft w:val="0"/>
      <w:marRight w:val="0"/>
      <w:marTop w:val="0"/>
      <w:marBottom w:val="0"/>
      <w:divBdr>
        <w:top w:val="none" w:sz="0" w:space="0" w:color="auto"/>
        <w:left w:val="none" w:sz="0" w:space="0" w:color="auto"/>
        <w:bottom w:val="none" w:sz="0" w:space="0" w:color="auto"/>
        <w:right w:val="none" w:sz="0" w:space="0" w:color="auto"/>
      </w:divBdr>
    </w:div>
    <w:div w:id="850295069">
      <w:bodyDiv w:val="1"/>
      <w:marLeft w:val="0"/>
      <w:marRight w:val="0"/>
      <w:marTop w:val="0"/>
      <w:marBottom w:val="0"/>
      <w:divBdr>
        <w:top w:val="none" w:sz="0" w:space="0" w:color="auto"/>
        <w:left w:val="none" w:sz="0" w:space="0" w:color="auto"/>
        <w:bottom w:val="none" w:sz="0" w:space="0" w:color="auto"/>
        <w:right w:val="none" w:sz="0" w:space="0" w:color="auto"/>
      </w:divBdr>
    </w:div>
    <w:div w:id="851407879">
      <w:bodyDiv w:val="1"/>
      <w:marLeft w:val="0"/>
      <w:marRight w:val="0"/>
      <w:marTop w:val="0"/>
      <w:marBottom w:val="0"/>
      <w:divBdr>
        <w:top w:val="none" w:sz="0" w:space="0" w:color="auto"/>
        <w:left w:val="none" w:sz="0" w:space="0" w:color="auto"/>
        <w:bottom w:val="none" w:sz="0" w:space="0" w:color="auto"/>
        <w:right w:val="none" w:sz="0" w:space="0" w:color="auto"/>
      </w:divBdr>
    </w:div>
    <w:div w:id="851410001">
      <w:bodyDiv w:val="1"/>
      <w:marLeft w:val="0"/>
      <w:marRight w:val="0"/>
      <w:marTop w:val="0"/>
      <w:marBottom w:val="0"/>
      <w:divBdr>
        <w:top w:val="none" w:sz="0" w:space="0" w:color="auto"/>
        <w:left w:val="none" w:sz="0" w:space="0" w:color="auto"/>
        <w:bottom w:val="none" w:sz="0" w:space="0" w:color="auto"/>
        <w:right w:val="none" w:sz="0" w:space="0" w:color="auto"/>
      </w:divBdr>
    </w:div>
    <w:div w:id="852767132">
      <w:bodyDiv w:val="1"/>
      <w:marLeft w:val="0"/>
      <w:marRight w:val="0"/>
      <w:marTop w:val="0"/>
      <w:marBottom w:val="0"/>
      <w:divBdr>
        <w:top w:val="none" w:sz="0" w:space="0" w:color="auto"/>
        <w:left w:val="none" w:sz="0" w:space="0" w:color="auto"/>
        <w:bottom w:val="none" w:sz="0" w:space="0" w:color="auto"/>
        <w:right w:val="none" w:sz="0" w:space="0" w:color="auto"/>
      </w:divBdr>
    </w:div>
    <w:div w:id="852913923">
      <w:bodyDiv w:val="1"/>
      <w:marLeft w:val="0"/>
      <w:marRight w:val="0"/>
      <w:marTop w:val="0"/>
      <w:marBottom w:val="0"/>
      <w:divBdr>
        <w:top w:val="none" w:sz="0" w:space="0" w:color="auto"/>
        <w:left w:val="none" w:sz="0" w:space="0" w:color="auto"/>
        <w:bottom w:val="none" w:sz="0" w:space="0" w:color="auto"/>
        <w:right w:val="none" w:sz="0" w:space="0" w:color="auto"/>
      </w:divBdr>
    </w:div>
    <w:div w:id="853497595">
      <w:bodyDiv w:val="1"/>
      <w:marLeft w:val="0"/>
      <w:marRight w:val="0"/>
      <w:marTop w:val="0"/>
      <w:marBottom w:val="0"/>
      <w:divBdr>
        <w:top w:val="none" w:sz="0" w:space="0" w:color="auto"/>
        <w:left w:val="none" w:sz="0" w:space="0" w:color="auto"/>
        <w:bottom w:val="none" w:sz="0" w:space="0" w:color="auto"/>
        <w:right w:val="none" w:sz="0" w:space="0" w:color="auto"/>
      </w:divBdr>
    </w:div>
    <w:div w:id="854149671">
      <w:bodyDiv w:val="1"/>
      <w:marLeft w:val="0"/>
      <w:marRight w:val="0"/>
      <w:marTop w:val="0"/>
      <w:marBottom w:val="0"/>
      <w:divBdr>
        <w:top w:val="none" w:sz="0" w:space="0" w:color="auto"/>
        <w:left w:val="none" w:sz="0" w:space="0" w:color="auto"/>
        <w:bottom w:val="none" w:sz="0" w:space="0" w:color="auto"/>
        <w:right w:val="none" w:sz="0" w:space="0" w:color="auto"/>
      </w:divBdr>
    </w:div>
    <w:div w:id="854151555">
      <w:bodyDiv w:val="1"/>
      <w:marLeft w:val="0"/>
      <w:marRight w:val="0"/>
      <w:marTop w:val="0"/>
      <w:marBottom w:val="0"/>
      <w:divBdr>
        <w:top w:val="none" w:sz="0" w:space="0" w:color="auto"/>
        <w:left w:val="none" w:sz="0" w:space="0" w:color="auto"/>
        <w:bottom w:val="none" w:sz="0" w:space="0" w:color="auto"/>
        <w:right w:val="none" w:sz="0" w:space="0" w:color="auto"/>
      </w:divBdr>
    </w:div>
    <w:div w:id="854153818">
      <w:bodyDiv w:val="1"/>
      <w:marLeft w:val="0"/>
      <w:marRight w:val="0"/>
      <w:marTop w:val="0"/>
      <w:marBottom w:val="0"/>
      <w:divBdr>
        <w:top w:val="none" w:sz="0" w:space="0" w:color="auto"/>
        <w:left w:val="none" w:sz="0" w:space="0" w:color="auto"/>
        <w:bottom w:val="none" w:sz="0" w:space="0" w:color="auto"/>
        <w:right w:val="none" w:sz="0" w:space="0" w:color="auto"/>
      </w:divBdr>
    </w:div>
    <w:div w:id="854726917">
      <w:bodyDiv w:val="1"/>
      <w:marLeft w:val="0"/>
      <w:marRight w:val="0"/>
      <w:marTop w:val="0"/>
      <w:marBottom w:val="0"/>
      <w:divBdr>
        <w:top w:val="none" w:sz="0" w:space="0" w:color="auto"/>
        <w:left w:val="none" w:sz="0" w:space="0" w:color="auto"/>
        <w:bottom w:val="none" w:sz="0" w:space="0" w:color="auto"/>
        <w:right w:val="none" w:sz="0" w:space="0" w:color="auto"/>
      </w:divBdr>
    </w:div>
    <w:div w:id="855116000">
      <w:bodyDiv w:val="1"/>
      <w:marLeft w:val="0"/>
      <w:marRight w:val="0"/>
      <w:marTop w:val="0"/>
      <w:marBottom w:val="0"/>
      <w:divBdr>
        <w:top w:val="none" w:sz="0" w:space="0" w:color="auto"/>
        <w:left w:val="none" w:sz="0" w:space="0" w:color="auto"/>
        <w:bottom w:val="none" w:sz="0" w:space="0" w:color="auto"/>
        <w:right w:val="none" w:sz="0" w:space="0" w:color="auto"/>
      </w:divBdr>
    </w:div>
    <w:div w:id="855577528">
      <w:bodyDiv w:val="1"/>
      <w:marLeft w:val="0"/>
      <w:marRight w:val="0"/>
      <w:marTop w:val="0"/>
      <w:marBottom w:val="0"/>
      <w:divBdr>
        <w:top w:val="none" w:sz="0" w:space="0" w:color="auto"/>
        <w:left w:val="none" w:sz="0" w:space="0" w:color="auto"/>
        <w:bottom w:val="none" w:sz="0" w:space="0" w:color="auto"/>
        <w:right w:val="none" w:sz="0" w:space="0" w:color="auto"/>
      </w:divBdr>
    </w:div>
    <w:div w:id="855654853">
      <w:bodyDiv w:val="1"/>
      <w:marLeft w:val="0"/>
      <w:marRight w:val="0"/>
      <w:marTop w:val="0"/>
      <w:marBottom w:val="0"/>
      <w:divBdr>
        <w:top w:val="none" w:sz="0" w:space="0" w:color="auto"/>
        <w:left w:val="none" w:sz="0" w:space="0" w:color="auto"/>
        <w:bottom w:val="none" w:sz="0" w:space="0" w:color="auto"/>
        <w:right w:val="none" w:sz="0" w:space="0" w:color="auto"/>
      </w:divBdr>
    </w:div>
    <w:div w:id="856307039">
      <w:bodyDiv w:val="1"/>
      <w:marLeft w:val="0"/>
      <w:marRight w:val="0"/>
      <w:marTop w:val="0"/>
      <w:marBottom w:val="0"/>
      <w:divBdr>
        <w:top w:val="none" w:sz="0" w:space="0" w:color="auto"/>
        <w:left w:val="none" w:sz="0" w:space="0" w:color="auto"/>
        <w:bottom w:val="none" w:sz="0" w:space="0" w:color="auto"/>
        <w:right w:val="none" w:sz="0" w:space="0" w:color="auto"/>
      </w:divBdr>
    </w:div>
    <w:div w:id="856576823">
      <w:bodyDiv w:val="1"/>
      <w:marLeft w:val="0"/>
      <w:marRight w:val="0"/>
      <w:marTop w:val="0"/>
      <w:marBottom w:val="0"/>
      <w:divBdr>
        <w:top w:val="none" w:sz="0" w:space="0" w:color="auto"/>
        <w:left w:val="none" w:sz="0" w:space="0" w:color="auto"/>
        <w:bottom w:val="none" w:sz="0" w:space="0" w:color="auto"/>
        <w:right w:val="none" w:sz="0" w:space="0" w:color="auto"/>
      </w:divBdr>
    </w:div>
    <w:div w:id="856776215">
      <w:bodyDiv w:val="1"/>
      <w:marLeft w:val="0"/>
      <w:marRight w:val="0"/>
      <w:marTop w:val="0"/>
      <w:marBottom w:val="0"/>
      <w:divBdr>
        <w:top w:val="none" w:sz="0" w:space="0" w:color="auto"/>
        <w:left w:val="none" w:sz="0" w:space="0" w:color="auto"/>
        <w:bottom w:val="none" w:sz="0" w:space="0" w:color="auto"/>
        <w:right w:val="none" w:sz="0" w:space="0" w:color="auto"/>
      </w:divBdr>
    </w:div>
    <w:div w:id="857276457">
      <w:bodyDiv w:val="1"/>
      <w:marLeft w:val="0"/>
      <w:marRight w:val="0"/>
      <w:marTop w:val="0"/>
      <w:marBottom w:val="0"/>
      <w:divBdr>
        <w:top w:val="none" w:sz="0" w:space="0" w:color="auto"/>
        <w:left w:val="none" w:sz="0" w:space="0" w:color="auto"/>
        <w:bottom w:val="none" w:sz="0" w:space="0" w:color="auto"/>
        <w:right w:val="none" w:sz="0" w:space="0" w:color="auto"/>
      </w:divBdr>
    </w:div>
    <w:div w:id="859052837">
      <w:bodyDiv w:val="1"/>
      <w:marLeft w:val="0"/>
      <w:marRight w:val="0"/>
      <w:marTop w:val="0"/>
      <w:marBottom w:val="0"/>
      <w:divBdr>
        <w:top w:val="none" w:sz="0" w:space="0" w:color="auto"/>
        <w:left w:val="none" w:sz="0" w:space="0" w:color="auto"/>
        <w:bottom w:val="none" w:sz="0" w:space="0" w:color="auto"/>
        <w:right w:val="none" w:sz="0" w:space="0" w:color="auto"/>
      </w:divBdr>
    </w:div>
    <w:div w:id="860361763">
      <w:bodyDiv w:val="1"/>
      <w:marLeft w:val="0"/>
      <w:marRight w:val="0"/>
      <w:marTop w:val="0"/>
      <w:marBottom w:val="0"/>
      <w:divBdr>
        <w:top w:val="none" w:sz="0" w:space="0" w:color="auto"/>
        <w:left w:val="none" w:sz="0" w:space="0" w:color="auto"/>
        <w:bottom w:val="none" w:sz="0" w:space="0" w:color="auto"/>
        <w:right w:val="none" w:sz="0" w:space="0" w:color="auto"/>
      </w:divBdr>
    </w:div>
    <w:div w:id="860700354">
      <w:bodyDiv w:val="1"/>
      <w:marLeft w:val="0"/>
      <w:marRight w:val="0"/>
      <w:marTop w:val="0"/>
      <w:marBottom w:val="0"/>
      <w:divBdr>
        <w:top w:val="none" w:sz="0" w:space="0" w:color="auto"/>
        <w:left w:val="none" w:sz="0" w:space="0" w:color="auto"/>
        <w:bottom w:val="none" w:sz="0" w:space="0" w:color="auto"/>
        <w:right w:val="none" w:sz="0" w:space="0" w:color="auto"/>
      </w:divBdr>
    </w:div>
    <w:div w:id="861480806">
      <w:bodyDiv w:val="1"/>
      <w:marLeft w:val="0"/>
      <w:marRight w:val="0"/>
      <w:marTop w:val="0"/>
      <w:marBottom w:val="0"/>
      <w:divBdr>
        <w:top w:val="none" w:sz="0" w:space="0" w:color="auto"/>
        <w:left w:val="none" w:sz="0" w:space="0" w:color="auto"/>
        <w:bottom w:val="none" w:sz="0" w:space="0" w:color="auto"/>
        <w:right w:val="none" w:sz="0" w:space="0" w:color="auto"/>
      </w:divBdr>
    </w:div>
    <w:div w:id="862089682">
      <w:bodyDiv w:val="1"/>
      <w:marLeft w:val="0"/>
      <w:marRight w:val="0"/>
      <w:marTop w:val="0"/>
      <w:marBottom w:val="0"/>
      <w:divBdr>
        <w:top w:val="none" w:sz="0" w:space="0" w:color="auto"/>
        <w:left w:val="none" w:sz="0" w:space="0" w:color="auto"/>
        <w:bottom w:val="none" w:sz="0" w:space="0" w:color="auto"/>
        <w:right w:val="none" w:sz="0" w:space="0" w:color="auto"/>
      </w:divBdr>
    </w:div>
    <w:div w:id="862131713">
      <w:bodyDiv w:val="1"/>
      <w:marLeft w:val="0"/>
      <w:marRight w:val="0"/>
      <w:marTop w:val="0"/>
      <w:marBottom w:val="0"/>
      <w:divBdr>
        <w:top w:val="none" w:sz="0" w:space="0" w:color="auto"/>
        <w:left w:val="none" w:sz="0" w:space="0" w:color="auto"/>
        <w:bottom w:val="none" w:sz="0" w:space="0" w:color="auto"/>
        <w:right w:val="none" w:sz="0" w:space="0" w:color="auto"/>
      </w:divBdr>
    </w:div>
    <w:div w:id="862205328">
      <w:bodyDiv w:val="1"/>
      <w:marLeft w:val="0"/>
      <w:marRight w:val="0"/>
      <w:marTop w:val="0"/>
      <w:marBottom w:val="0"/>
      <w:divBdr>
        <w:top w:val="none" w:sz="0" w:space="0" w:color="auto"/>
        <w:left w:val="none" w:sz="0" w:space="0" w:color="auto"/>
        <w:bottom w:val="none" w:sz="0" w:space="0" w:color="auto"/>
        <w:right w:val="none" w:sz="0" w:space="0" w:color="auto"/>
      </w:divBdr>
    </w:div>
    <w:div w:id="862674467">
      <w:bodyDiv w:val="1"/>
      <w:marLeft w:val="0"/>
      <w:marRight w:val="0"/>
      <w:marTop w:val="0"/>
      <w:marBottom w:val="0"/>
      <w:divBdr>
        <w:top w:val="none" w:sz="0" w:space="0" w:color="auto"/>
        <w:left w:val="none" w:sz="0" w:space="0" w:color="auto"/>
        <w:bottom w:val="none" w:sz="0" w:space="0" w:color="auto"/>
        <w:right w:val="none" w:sz="0" w:space="0" w:color="auto"/>
      </w:divBdr>
    </w:div>
    <w:div w:id="862786511">
      <w:bodyDiv w:val="1"/>
      <w:marLeft w:val="0"/>
      <w:marRight w:val="0"/>
      <w:marTop w:val="0"/>
      <w:marBottom w:val="0"/>
      <w:divBdr>
        <w:top w:val="none" w:sz="0" w:space="0" w:color="auto"/>
        <w:left w:val="none" w:sz="0" w:space="0" w:color="auto"/>
        <w:bottom w:val="none" w:sz="0" w:space="0" w:color="auto"/>
        <w:right w:val="none" w:sz="0" w:space="0" w:color="auto"/>
      </w:divBdr>
    </w:div>
    <w:div w:id="864365472">
      <w:bodyDiv w:val="1"/>
      <w:marLeft w:val="0"/>
      <w:marRight w:val="0"/>
      <w:marTop w:val="0"/>
      <w:marBottom w:val="0"/>
      <w:divBdr>
        <w:top w:val="none" w:sz="0" w:space="0" w:color="auto"/>
        <w:left w:val="none" w:sz="0" w:space="0" w:color="auto"/>
        <w:bottom w:val="none" w:sz="0" w:space="0" w:color="auto"/>
        <w:right w:val="none" w:sz="0" w:space="0" w:color="auto"/>
      </w:divBdr>
    </w:div>
    <w:div w:id="865026928">
      <w:bodyDiv w:val="1"/>
      <w:marLeft w:val="0"/>
      <w:marRight w:val="0"/>
      <w:marTop w:val="0"/>
      <w:marBottom w:val="0"/>
      <w:divBdr>
        <w:top w:val="none" w:sz="0" w:space="0" w:color="auto"/>
        <w:left w:val="none" w:sz="0" w:space="0" w:color="auto"/>
        <w:bottom w:val="none" w:sz="0" w:space="0" w:color="auto"/>
        <w:right w:val="none" w:sz="0" w:space="0" w:color="auto"/>
      </w:divBdr>
    </w:div>
    <w:div w:id="865369107">
      <w:bodyDiv w:val="1"/>
      <w:marLeft w:val="0"/>
      <w:marRight w:val="0"/>
      <w:marTop w:val="0"/>
      <w:marBottom w:val="0"/>
      <w:divBdr>
        <w:top w:val="none" w:sz="0" w:space="0" w:color="auto"/>
        <w:left w:val="none" w:sz="0" w:space="0" w:color="auto"/>
        <w:bottom w:val="none" w:sz="0" w:space="0" w:color="auto"/>
        <w:right w:val="none" w:sz="0" w:space="0" w:color="auto"/>
      </w:divBdr>
    </w:div>
    <w:div w:id="865555360">
      <w:bodyDiv w:val="1"/>
      <w:marLeft w:val="0"/>
      <w:marRight w:val="0"/>
      <w:marTop w:val="0"/>
      <w:marBottom w:val="0"/>
      <w:divBdr>
        <w:top w:val="none" w:sz="0" w:space="0" w:color="auto"/>
        <w:left w:val="none" w:sz="0" w:space="0" w:color="auto"/>
        <w:bottom w:val="none" w:sz="0" w:space="0" w:color="auto"/>
        <w:right w:val="none" w:sz="0" w:space="0" w:color="auto"/>
      </w:divBdr>
    </w:div>
    <w:div w:id="865948273">
      <w:bodyDiv w:val="1"/>
      <w:marLeft w:val="0"/>
      <w:marRight w:val="0"/>
      <w:marTop w:val="0"/>
      <w:marBottom w:val="0"/>
      <w:divBdr>
        <w:top w:val="none" w:sz="0" w:space="0" w:color="auto"/>
        <w:left w:val="none" w:sz="0" w:space="0" w:color="auto"/>
        <w:bottom w:val="none" w:sz="0" w:space="0" w:color="auto"/>
        <w:right w:val="none" w:sz="0" w:space="0" w:color="auto"/>
      </w:divBdr>
    </w:div>
    <w:div w:id="866329857">
      <w:bodyDiv w:val="1"/>
      <w:marLeft w:val="0"/>
      <w:marRight w:val="0"/>
      <w:marTop w:val="0"/>
      <w:marBottom w:val="0"/>
      <w:divBdr>
        <w:top w:val="none" w:sz="0" w:space="0" w:color="auto"/>
        <w:left w:val="none" w:sz="0" w:space="0" w:color="auto"/>
        <w:bottom w:val="none" w:sz="0" w:space="0" w:color="auto"/>
        <w:right w:val="none" w:sz="0" w:space="0" w:color="auto"/>
      </w:divBdr>
    </w:div>
    <w:div w:id="866337355">
      <w:bodyDiv w:val="1"/>
      <w:marLeft w:val="0"/>
      <w:marRight w:val="0"/>
      <w:marTop w:val="0"/>
      <w:marBottom w:val="0"/>
      <w:divBdr>
        <w:top w:val="none" w:sz="0" w:space="0" w:color="auto"/>
        <w:left w:val="none" w:sz="0" w:space="0" w:color="auto"/>
        <w:bottom w:val="none" w:sz="0" w:space="0" w:color="auto"/>
        <w:right w:val="none" w:sz="0" w:space="0" w:color="auto"/>
      </w:divBdr>
    </w:div>
    <w:div w:id="866868152">
      <w:bodyDiv w:val="1"/>
      <w:marLeft w:val="0"/>
      <w:marRight w:val="0"/>
      <w:marTop w:val="0"/>
      <w:marBottom w:val="0"/>
      <w:divBdr>
        <w:top w:val="none" w:sz="0" w:space="0" w:color="auto"/>
        <w:left w:val="none" w:sz="0" w:space="0" w:color="auto"/>
        <w:bottom w:val="none" w:sz="0" w:space="0" w:color="auto"/>
        <w:right w:val="none" w:sz="0" w:space="0" w:color="auto"/>
      </w:divBdr>
    </w:div>
    <w:div w:id="867372253">
      <w:bodyDiv w:val="1"/>
      <w:marLeft w:val="0"/>
      <w:marRight w:val="0"/>
      <w:marTop w:val="0"/>
      <w:marBottom w:val="0"/>
      <w:divBdr>
        <w:top w:val="none" w:sz="0" w:space="0" w:color="auto"/>
        <w:left w:val="none" w:sz="0" w:space="0" w:color="auto"/>
        <w:bottom w:val="none" w:sz="0" w:space="0" w:color="auto"/>
        <w:right w:val="none" w:sz="0" w:space="0" w:color="auto"/>
      </w:divBdr>
    </w:div>
    <w:div w:id="867569788">
      <w:bodyDiv w:val="1"/>
      <w:marLeft w:val="0"/>
      <w:marRight w:val="0"/>
      <w:marTop w:val="0"/>
      <w:marBottom w:val="0"/>
      <w:divBdr>
        <w:top w:val="none" w:sz="0" w:space="0" w:color="auto"/>
        <w:left w:val="none" w:sz="0" w:space="0" w:color="auto"/>
        <w:bottom w:val="none" w:sz="0" w:space="0" w:color="auto"/>
        <w:right w:val="none" w:sz="0" w:space="0" w:color="auto"/>
      </w:divBdr>
    </w:div>
    <w:div w:id="868028466">
      <w:bodyDiv w:val="1"/>
      <w:marLeft w:val="0"/>
      <w:marRight w:val="0"/>
      <w:marTop w:val="0"/>
      <w:marBottom w:val="0"/>
      <w:divBdr>
        <w:top w:val="none" w:sz="0" w:space="0" w:color="auto"/>
        <w:left w:val="none" w:sz="0" w:space="0" w:color="auto"/>
        <w:bottom w:val="none" w:sz="0" w:space="0" w:color="auto"/>
        <w:right w:val="none" w:sz="0" w:space="0" w:color="auto"/>
      </w:divBdr>
    </w:div>
    <w:div w:id="868033373">
      <w:bodyDiv w:val="1"/>
      <w:marLeft w:val="0"/>
      <w:marRight w:val="0"/>
      <w:marTop w:val="0"/>
      <w:marBottom w:val="0"/>
      <w:divBdr>
        <w:top w:val="none" w:sz="0" w:space="0" w:color="auto"/>
        <w:left w:val="none" w:sz="0" w:space="0" w:color="auto"/>
        <w:bottom w:val="none" w:sz="0" w:space="0" w:color="auto"/>
        <w:right w:val="none" w:sz="0" w:space="0" w:color="auto"/>
      </w:divBdr>
    </w:div>
    <w:div w:id="870605930">
      <w:bodyDiv w:val="1"/>
      <w:marLeft w:val="0"/>
      <w:marRight w:val="0"/>
      <w:marTop w:val="0"/>
      <w:marBottom w:val="0"/>
      <w:divBdr>
        <w:top w:val="none" w:sz="0" w:space="0" w:color="auto"/>
        <w:left w:val="none" w:sz="0" w:space="0" w:color="auto"/>
        <w:bottom w:val="none" w:sz="0" w:space="0" w:color="auto"/>
        <w:right w:val="none" w:sz="0" w:space="0" w:color="auto"/>
      </w:divBdr>
    </w:div>
    <w:div w:id="871843095">
      <w:bodyDiv w:val="1"/>
      <w:marLeft w:val="0"/>
      <w:marRight w:val="0"/>
      <w:marTop w:val="0"/>
      <w:marBottom w:val="0"/>
      <w:divBdr>
        <w:top w:val="none" w:sz="0" w:space="0" w:color="auto"/>
        <w:left w:val="none" w:sz="0" w:space="0" w:color="auto"/>
        <w:bottom w:val="none" w:sz="0" w:space="0" w:color="auto"/>
        <w:right w:val="none" w:sz="0" w:space="0" w:color="auto"/>
      </w:divBdr>
    </w:div>
    <w:div w:id="871846767">
      <w:bodyDiv w:val="1"/>
      <w:marLeft w:val="0"/>
      <w:marRight w:val="0"/>
      <w:marTop w:val="0"/>
      <w:marBottom w:val="0"/>
      <w:divBdr>
        <w:top w:val="none" w:sz="0" w:space="0" w:color="auto"/>
        <w:left w:val="none" w:sz="0" w:space="0" w:color="auto"/>
        <w:bottom w:val="none" w:sz="0" w:space="0" w:color="auto"/>
        <w:right w:val="none" w:sz="0" w:space="0" w:color="auto"/>
      </w:divBdr>
    </w:div>
    <w:div w:id="872620215">
      <w:bodyDiv w:val="1"/>
      <w:marLeft w:val="0"/>
      <w:marRight w:val="0"/>
      <w:marTop w:val="0"/>
      <w:marBottom w:val="0"/>
      <w:divBdr>
        <w:top w:val="none" w:sz="0" w:space="0" w:color="auto"/>
        <w:left w:val="none" w:sz="0" w:space="0" w:color="auto"/>
        <w:bottom w:val="none" w:sz="0" w:space="0" w:color="auto"/>
        <w:right w:val="none" w:sz="0" w:space="0" w:color="auto"/>
      </w:divBdr>
    </w:div>
    <w:div w:id="872694584">
      <w:bodyDiv w:val="1"/>
      <w:marLeft w:val="0"/>
      <w:marRight w:val="0"/>
      <w:marTop w:val="0"/>
      <w:marBottom w:val="0"/>
      <w:divBdr>
        <w:top w:val="none" w:sz="0" w:space="0" w:color="auto"/>
        <w:left w:val="none" w:sz="0" w:space="0" w:color="auto"/>
        <w:bottom w:val="none" w:sz="0" w:space="0" w:color="auto"/>
        <w:right w:val="none" w:sz="0" w:space="0" w:color="auto"/>
      </w:divBdr>
    </w:div>
    <w:div w:id="872764576">
      <w:bodyDiv w:val="1"/>
      <w:marLeft w:val="0"/>
      <w:marRight w:val="0"/>
      <w:marTop w:val="0"/>
      <w:marBottom w:val="0"/>
      <w:divBdr>
        <w:top w:val="none" w:sz="0" w:space="0" w:color="auto"/>
        <w:left w:val="none" w:sz="0" w:space="0" w:color="auto"/>
        <w:bottom w:val="none" w:sz="0" w:space="0" w:color="auto"/>
        <w:right w:val="none" w:sz="0" w:space="0" w:color="auto"/>
      </w:divBdr>
    </w:div>
    <w:div w:id="872813028">
      <w:bodyDiv w:val="1"/>
      <w:marLeft w:val="0"/>
      <w:marRight w:val="0"/>
      <w:marTop w:val="0"/>
      <w:marBottom w:val="0"/>
      <w:divBdr>
        <w:top w:val="none" w:sz="0" w:space="0" w:color="auto"/>
        <w:left w:val="none" w:sz="0" w:space="0" w:color="auto"/>
        <w:bottom w:val="none" w:sz="0" w:space="0" w:color="auto"/>
        <w:right w:val="none" w:sz="0" w:space="0" w:color="auto"/>
      </w:divBdr>
    </w:div>
    <w:div w:id="872959825">
      <w:bodyDiv w:val="1"/>
      <w:marLeft w:val="0"/>
      <w:marRight w:val="0"/>
      <w:marTop w:val="0"/>
      <w:marBottom w:val="0"/>
      <w:divBdr>
        <w:top w:val="none" w:sz="0" w:space="0" w:color="auto"/>
        <w:left w:val="none" w:sz="0" w:space="0" w:color="auto"/>
        <w:bottom w:val="none" w:sz="0" w:space="0" w:color="auto"/>
        <w:right w:val="none" w:sz="0" w:space="0" w:color="auto"/>
      </w:divBdr>
    </w:div>
    <w:div w:id="872965804">
      <w:bodyDiv w:val="1"/>
      <w:marLeft w:val="0"/>
      <w:marRight w:val="0"/>
      <w:marTop w:val="0"/>
      <w:marBottom w:val="0"/>
      <w:divBdr>
        <w:top w:val="none" w:sz="0" w:space="0" w:color="auto"/>
        <w:left w:val="none" w:sz="0" w:space="0" w:color="auto"/>
        <w:bottom w:val="none" w:sz="0" w:space="0" w:color="auto"/>
        <w:right w:val="none" w:sz="0" w:space="0" w:color="auto"/>
      </w:divBdr>
    </w:div>
    <w:div w:id="874150168">
      <w:bodyDiv w:val="1"/>
      <w:marLeft w:val="0"/>
      <w:marRight w:val="0"/>
      <w:marTop w:val="0"/>
      <w:marBottom w:val="0"/>
      <w:divBdr>
        <w:top w:val="none" w:sz="0" w:space="0" w:color="auto"/>
        <w:left w:val="none" w:sz="0" w:space="0" w:color="auto"/>
        <w:bottom w:val="none" w:sz="0" w:space="0" w:color="auto"/>
        <w:right w:val="none" w:sz="0" w:space="0" w:color="auto"/>
      </w:divBdr>
    </w:div>
    <w:div w:id="874273605">
      <w:bodyDiv w:val="1"/>
      <w:marLeft w:val="0"/>
      <w:marRight w:val="0"/>
      <w:marTop w:val="0"/>
      <w:marBottom w:val="0"/>
      <w:divBdr>
        <w:top w:val="none" w:sz="0" w:space="0" w:color="auto"/>
        <w:left w:val="none" w:sz="0" w:space="0" w:color="auto"/>
        <w:bottom w:val="none" w:sz="0" w:space="0" w:color="auto"/>
        <w:right w:val="none" w:sz="0" w:space="0" w:color="auto"/>
      </w:divBdr>
    </w:div>
    <w:div w:id="874584709">
      <w:bodyDiv w:val="1"/>
      <w:marLeft w:val="0"/>
      <w:marRight w:val="0"/>
      <w:marTop w:val="0"/>
      <w:marBottom w:val="0"/>
      <w:divBdr>
        <w:top w:val="none" w:sz="0" w:space="0" w:color="auto"/>
        <w:left w:val="none" w:sz="0" w:space="0" w:color="auto"/>
        <w:bottom w:val="none" w:sz="0" w:space="0" w:color="auto"/>
        <w:right w:val="none" w:sz="0" w:space="0" w:color="auto"/>
      </w:divBdr>
    </w:div>
    <w:div w:id="875118194">
      <w:bodyDiv w:val="1"/>
      <w:marLeft w:val="0"/>
      <w:marRight w:val="0"/>
      <w:marTop w:val="0"/>
      <w:marBottom w:val="0"/>
      <w:divBdr>
        <w:top w:val="none" w:sz="0" w:space="0" w:color="auto"/>
        <w:left w:val="none" w:sz="0" w:space="0" w:color="auto"/>
        <w:bottom w:val="none" w:sz="0" w:space="0" w:color="auto"/>
        <w:right w:val="none" w:sz="0" w:space="0" w:color="auto"/>
      </w:divBdr>
    </w:div>
    <w:div w:id="875311919">
      <w:bodyDiv w:val="1"/>
      <w:marLeft w:val="0"/>
      <w:marRight w:val="0"/>
      <w:marTop w:val="0"/>
      <w:marBottom w:val="0"/>
      <w:divBdr>
        <w:top w:val="none" w:sz="0" w:space="0" w:color="auto"/>
        <w:left w:val="none" w:sz="0" w:space="0" w:color="auto"/>
        <w:bottom w:val="none" w:sz="0" w:space="0" w:color="auto"/>
        <w:right w:val="none" w:sz="0" w:space="0" w:color="auto"/>
      </w:divBdr>
    </w:div>
    <w:div w:id="876157800">
      <w:bodyDiv w:val="1"/>
      <w:marLeft w:val="0"/>
      <w:marRight w:val="0"/>
      <w:marTop w:val="0"/>
      <w:marBottom w:val="0"/>
      <w:divBdr>
        <w:top w:val="none" w:sz="0" w:space="0" w:color="auto"/>
        <w:left w:val="none" w:sz="0" w:space="0" w:color="auto"/>
        <w:bottom w:val="none" w:sz="0" w:space="0" w:color="auto"/>
        <w:right w:val="none" w:sz="0" w:space="0" w:color="auto"/>
      </w:divBdr>
    </w:div>
    <w:div w:id="876695709">
      <w:bodyDiv w:val="1"/>
      <w:marLeft w:val="0"/>
      <w:marRight w:val="0"/>
      <w:marTop w:val="0"/>
      <w:marBottom w:val="0"/>
      <w:divBdr>
        <w:top w:val="none" w:sz="0" w:space="0" w:color="auto"/>
        <w:left w:val="none" w:sz="0" w:space="0" w:color="auto"/>
        <w:bottom w:val="none" w:sz="0" w:space="0" w:color="auto"/>
        <w:right w:val="none" w:sz="0" w:space="0" w:color="auto"/>
      </w:divBdr>
    </w:div>
    <w:div w:id="876813710">
      <w:bodyDiv w:val="1"/>
      <w:marLeft w:val="0"/>
      <w:marRight w:val="0"/>
      <w:marTop w:val="0"/>
      <w:marBottom w:val="0"/>
      <w:divBdr>
        <w:top w:val="none" w:sz="0" w:space="0" w:color="auto"/>
        <w:left w:val="none" w:sz="0" w:space="0" w:color="auto"/>
        <w:bottom w:val="none" w:sz="0" w:space="0" w:color="auto"/>
        <w:right w:val="none" w:sz="0" w:space="0" w:color="auto"/>
      </w:divBdr>
    </w:div>
    <w:div w:id="877274941">
      <w:bodyDiv w:val="1"/>
      <w:marLeft w:val="0"/>
      <w:marRight w:val="0"/>
      <w:marTop w:val="0"/>
      <w:marBottom w:val="0"/>
      <w:divBdr>
        <w:top w:val="none" w:sz="0" w:space="0" w:color="auto"/>
        <w:left w:val="none" w:sz="0" w:space="0" w:color="auto"/>
        <w:bottom w:val="none" w:sz="0" w:space="0" w:color="auto"/>
        <w:right w:val="none" w:sz="0" w:space="0" w:color="auto"/>
      </w:divBdr>
    </w:div>
    <w:div w:id="877931886">
      <w:bodyDiv w:val="1"/>
      <w:marLeft w:val="0"/>
      <w:marRight w:val="0"/>
      <w:marTop w:val="0"/>
      <w:marBottom w:val="0"/>
      <w:divBdr>
        <w:top w:val="none" w:sz="0" w:space="0" w:color="auto"/>
        <w:left w:val="none" w:sz="0" w:space="0" w:color="auto"/>
        <w:bottom w:val="none" w:sz="0" w:space="0" w:color="auto"/>
        <w:right w:val="none" w:sz="0" w:space="0" w:color="auto"/>
      </w:divBdr>
    </w:div>
    <w:div w:id="878007149">
      <w:bodyDiv w:val="1"/>
      <w:marLeft w:val="0"/>
      <w:marRight w:val="0"/>
      <w:marTop w:val="0"/>
      <w:marBottom w:val="0"/>
      <w:divBdr>
        <w:top w:val="none" w:sz="0" w:space="0" w:color="auto"/>
        <w:left w:val="none" w:sz="0" w:space="0" w:color="auto"/>
        <w:bottom w:val="none" w:sz="0" w:space="0" w:color="auto"/>
        <w:right w:val="none" w:sz="0" w:space="0" w:color="auto"/>
      </w:divBdr>
    </w:div>
    <w:div w:id="878319923">
      <w:bodyDiv w:val="1"/>
      <w:marLeft w:val="0"/>
      <w:marRight w:val="0"/>
      <w:marTop w:val="0"/>
      <w:marBottom w:val="0"/>
      <w:divBdr>
        <w:top w:val="none" w:sz="0" w:space="0" w:color="auto"/>
        <w:left w:val="none" w:sz="0" w:space="0" w:color="auto"/>
        <w:bottom w:val="none" w:sz="0" w:space="0" w:color="auto"/>
        <w:right w:val="none" w:sz="0" w:space="0" w:color="auto"/>
      </w:divBdr>
    </w:div>
    <w:div w:id="878587877">
      <w:bodyDiv w:val="1"/>
      <w:marLeft w:val="0"/>
      <w:marRight w:val="0"/>
      <w:marTop w:val="0"/>
      <w:marBottom w:val="0"/>
      <w:divBdr>
        <w:top w:val="none" w:sz="0" w:space="0" w:color="auto"/>
        <w:left w:val="none" w:sz="0" w:space="0" w:color="auto"/>
        <w:bottom w:val="none" w:sz="0" w:space="0" w:color="auto"/>
        <w:right w:val="none" w:sz="0" w:space="0" w:color="auto"/>
      </w:divBdr>
    </w:div>
    <w:div w:id="878784623">
      <w:bodyDiv w:val="1"/>
      <w:marLeft w:val="0"/>
      <w:marRight w:val="0"/>
      <w:marTop w:val="0"/>
      <w:marBottom w:val="0"/>
      <w:divBdr>
        <w:top w:val="none" w:sz="0" w:space="0" w:color="auto"/>
        <w:left w:val="none" w:sz="0" w:space="0" w:color="auto"/>
        <w:bottom w:val="none" w:sz="0" w:space="0" w:color="auto"/>
        <w:right w:val="none" w:sz="0" w:space="0" w:color="auto"/>
      </w:divBdr>
    </w:div>
    <w:div w:id="879131629">
      <w:bodyDiv w:val="1"/>
      <w:marLeft w:val="0"/>
      <w:marRight w:val="0"/>
      <w:marTop w:val="0"/>
      <w:marBottom w:val="0"/>
      <w:divBdr>
        <w:top w:val="none" w:sz="0" w:space="0" w:color="auto"/>
        <w:left w:val="none" w:sz="0" w:space="0" w:color="auto"/>
        <w:bottom w:val="none" w:sz="0" w:space="0" w:color="auto"/>
        <w:right w:val="none" w:sz="0" w:space="0" w:color="auto"/>
      </w:divBdr>
    </w:div>
    <w:div w:id="879437088">
      <w:bodyDiv w:val="1"/>
      <w:marLeft w:val="0"/>
      <w:marRight w:val="0"/>
      <w:marTop w:val="0"/>
      <w:marBottom w:val="0"/>
      <w:divBdr>
        <w:top w:val="none" w:sz="0" w:space="0" w:color="auto"/>
        <w:left w:val="none" w:sz="0" w:space="0" w:color="auto"/>
        <w:bottom w:val="none" w:sz="0" w:space="0" w:color="auto"/>
        <w:right w:val="none" w:sz="0" w:space="0" w:color="auto"/>
      </w:divBdr>
    </w:div>
    <w:div w:id="879585129">
      <w:bodyDiv w:val="1"/>
      <w:marLeft w:val="0"/>
      <w:marRight w:val="0"/>
      <w:marTop w:val="0"/>
      <w:marBottom w:val="0"/>
      <w:divBdr>
        <w:top w:val="none" w:sz="0" w:space="0" w:color="auto"/>
        <w:left w:val="none" w:sz="0" w:space="0" w:color="auto"/>
        <w:bottom w:val="none" w:sz="0" w:space="0" w:color="auto"/>
        <w:right w:val="none" w:sz="0" w:space="0" w:color="auto"/>
      </w:divBdr>
    </w:div>
    <w:div w:id="879825225">
      <w:bodyDiv w:val="1"/>
      <w:marLeft w:val="0"/>
      <w:marRight w:val="0"/>
      <w:marTop w:val="0"/>
      <w:marBottom w:val="0"/>
      <w:divBdr>
        <w:top w:val="none" w:sz="0" w:space="0" w:color="auto"/>
        <w:left w:val="none" w:sz="0" w:space="0" w:color="auto"/>
        <w:bottom w:val="none" w:sz="0" w:space="0" w:color="auto"/>
        <w:right w:val="none" w:sz="0" w:space="0" w:color="auto"/>
      </w:divBdr>
    </w:div>
    <w:div w:id="880049128">
      <w:bodyDiv w:val="1"/>
      <w:marLeft w:val="0"/>
      <w:marRight w:val="0"/>
      <w:marTop w:val="0"/>
      <w:marBottom w:val="0"/>
      <w:divBdr>
        <w:top w:val="none" w:sz="0" w:space="0" w:color="auto"/>
        <w:left w:val="none" w:sz="0" w:space="0" w:color="auto"/>
        <w:bottom w:val="none" w:sz="0" w:space="0" w:color="auto"/>
        <w:right w:val="none" w:sz="0" w:space="0" w:color="auto"/>
      </w:divBdr>
    </w:div>
    <w:div w:id="880285262">
      <w:bodyDiv w:val="1"/>
      <w:marLeft w:val="0"/>
      <w:marRight w:val="0"/>
      <w:marTop w:val="0"/>
      <w:marBottom w:val="0"/>
      <w:divBdr>
        <w:top w:val="none" w:sz="0" w:space="0" w:color="auto"/>
        <w:left w:val="none" w:sz="0" w:space="0" w:color="auto"/>
        <w:bottom w:val="none" w:sz="0" w:space="0" w:color="auto"/>
        <w:right w:val="none" w:sz="0" w:space="0" w:color="auto"/>
      </w:divBdr>
    </w:div>
    <w:div w:id="880365675">
      <w:bodyDiv w:val="1"/>
      <w:marLeft w:val="0"/>
      <w:marRight w:val="0"/>
      <w:marTop w:val="0"/>
      <w:marBottom w:val="0"/>
      <w:divBdr>
        <w:top w:val="none" w:sz="0" w:space="0" w:color="auto"/>
        <w:left w:val="none" w:sz="0" w:space="0" w:color="auto"/>
        <w:bottom w:val="none" w:sz="0" w:space="0" w:color="auto"/>
        <w:right w:val="none" w:sz="0" w:space="0" w:color="auto"/>
      </w:divBdr>
    </w:div>
    <w:div w:id="880627267">
      <w:bodyDiv w:val="1"/>
      <w:marLeft w:val="0"/>
      <w:marRight w:val="0"/>
      <w:marTop w:val="0"/>
      <w:marBottom w:val="0"/>
      <w:divBdr>
        <w:top w:val="none" w:sz="0" w:space="0" w:color="auto"/>
        <w:left w:val="none" w:sz="0" w:space="0" w:color="auto"/>
        <w:bottom w:val="none" w:sz="0" w:space="0" w:color="auto"/>
        <w:right w:val="none" w:sz="0" w:space="0" w:color="auto"/>
      </w:divBdr>
    </w:div>
    <w:div w:id="881136039">
      <w:bodyDiv w:val="1"/>
      <w:marLeft w:val="0"/>
      <w:marRight w:val="0"/>
      <w:marTop w:val="0"/>
      <w:marBottom w:val="0"/>
      <w:divBdr>
        <w:top w:val="none" w:sz="0" w:space="0" w:color="auto"/>
        <w:left w:val="none" w:sz="0" w:space="0" w:color="auto"/>
        <w:bottom w:val="none" w:sz="0" w:space="0" w:color="auto"/>
        <w:right w:val="none" w:sz="0" w:space="0" w:color="auto"/>
      </w:divBdr>
    </w:div>
    <w:div w:id="881593860">
      <w:bodyDiv w:val="1"/>
      <w:marLeft w:val="0"/>
      <w:marRight w:val="0"/>
      <w:marTop w:val="0"/>
      <w:marBottom w:val="0"/>
      <w:divBdr>
        <w:top w:val="none" w:sz="0" w:space="0" w:color="auto"/>
        <w:left w:val="none" w:sz="0" w:space="0" w:color="auto"/>
        <w:bottom w:val="none" w:sz="0" w:space="0" w:color="auto"/>
        <w:right w:val="none" w:sz="0" w:space="0" w:color="auto"/>
      </w:divBdr>
    </w:div>
    <w:div w:id="882327751">
      <w:bodyDiv w:val="1"/>
      <w:marLeft w:val="0"/>
      <w:marRight w:val="0"/>
      <w:marTop w:val="0"/>
      <w:marBottom w:val="0"/>
      <w:divBdr>
        <w:top w:val="none" w:sz="0" w:space="0" w:color="auto"/>
        <w:left w:val="none" w:sz="0" w:space="0" w:color="auto"/>
        <w:bottom w:val="none" w:sz="0" w:space="0" w:color="auto"/>
        <w:right w:val="none" w:sz="0" w:space="0" w:color="auto"/>
      </w:divBdr>
    </w:div>
    <w:div w:id="882904017">
      <w:bodyDiv w:val="1"/>
      <w:marLeft w:val="0"/>
      <w:marRight w:val="0"/>
      <w:marTop w:val="0"/>
      <w:marBottom w:val="0"/>
      <w:divBdr>
        <w:top w:val="none" w:sz="0" w:space="0" w:color="auto"/>
        <w:left w:val="none" w:sz="0" w:space="0" w:color="auto"/>
        <w:bottom w:val="none" w:sz="0" w:space="0" w:color="auto"/>
        <w:right w:val="none" w:sz="0" w:space="0" w:color="auto"/>
      </w:divBdr>
    </w:div>
    <w:div w:id="883758637">
      <w:bodyDiv w:val="1"/>
      <w:marLeft w:val="0"/>
      <w:marRight w:val="0"/>
      <w:marTop w:val="0"/>
      <w:marBottom w:val="0"/>
      <w:divBdr>
        <w:top w:val="none" w:sz="0" w:space="0" w:color="auto"/>
        <w:left w:val="none" w:sz="0" w:space="0" w:color="auto"/>
        <w:bottom w:val="none" w:sz="0" w:space="0" w:color="auto"/>
        <w:right w:val="none" w:sz="0" w:space="0" w:color="auto"/>
      </w:divBdr>
    </w:div>
    <w:div w:id="883833159">
      <w:bodyDiv w:val="1"/>
      <w:marLeft w:val="0"/>
      <w:marRight w:val="0"/>
      <w:marTop w:val="0"/>
      <w:marBottom w:val="0"/>
      <w:divBdr>
        <w:top w:val="none" w:sz="0" w:space="0" w:color="auto"/>
        <w:left w:val="none" w:sz="0" w:space="0" w:color="auto"/>
        <w:bottom w:val="none" w:sz="0" w:space="0" w:color="auto"/>
        <w:right w:val="none" w:sz="0" w:space="0" w:color="auto"/>
      </w:divBdr>
    </w:div>
    <w:div w:id="884214964">
      <w:bodyDiv w:val="1"/>
      <w:marLeft w:val="0"/>
      <w:marRight w:val="0"/>
      <w:marTop w:val="0"/>
      <w:marBottom w:val="0"/>
      <w:divBdr>
        <w:top w:val="none" w:sz="0" w:space="0" w:color="auto"/>
        <w:left w:val="none" w:sz="0" w:space="0" w:color="auto"/>
        <w:bottom w:val="none" w:sz="0" w:space="0" w:color="auto"/>
        <w:right w:val="none" w:sz="0" w:space="0" w:color="auto"/>
      </w:divBdr>
    </w:div>
    <w:div w:id="884491859">
      <w:bodyDiv w:val="1"/>
      <w:marLeft w:val="0"/>
      <w:marRight w:val="0"/>
      <w:marTop w:val="0"/>
      <w:marBottom w:val="0"/>
      <w:divBdr>
        <w:top w:val="none" w:sz="0" w:space="0" w:color="auto"/>
        <w:left w:val="none" w:sz="0" w:space="0" w:color="auto"/>
        <w:bottom w:val="none" w:sz="0" w:space="0" w:color="auto"/>
        <w:right w:val="none" w:sz="0" w:space="0" w:color="auto"/>
      </w:divBdr>
    </w:div>
    <w:div w:id="884870434">
      <w:bodyDiv w:val="1"/>
      <w:marLeft w:val="0"/>
      <w:marRight w:val="0"/>
      <w:marTop w:val="0"/>
      <w:marBottom w:val="0"/>
      <w:divBdr>
        <w:top w:val="none" w:sz="0" w:space="0" w:color="auto"/>
        <w:left w:val="none" w:sz="0" w:space="0" w:color="auto"/>
        <w:bottom w:val="none" w:sz="0" w:space="0" w:color="auto"/>
        <w:right w:val="none" w:sz="0" w:space="0" w:color="auto"/>
      </w:divBdr>
    </w:div>
    <w:div w:id="884870912">
      <w:bodyDiv w:val="1"/>
      <w:marLeft w:val="0"/>
      <w:marRight w:val="0"/>
      <w:marTop w:val="0"/>
      <w:marBottom w:val="0"/>
      <w:divBdr>
        <w:top w:val="none" w:sz="0" w:space="0" w:color="auto"/>
        <w:left w:val="none" w:sz="0" w:space="0" w:color="auto"/>
        <w:bottom w:val="none" w:sz="0" w:space="0" w:color="auto"/>
        <w:right w:val="none" w:sz="0" w:space="0" w:color="auto"/>
      </w:divBdr>
    </w:div>
    <w:div w:id="885679533">
      <w:bodyDiv w:val="1"/>
      <w:marLeft w:val="0"/>
      <w:marRight w:val="0"/>
      <w:marTop w:val="0"/>
      <w:marBottom w:val="0"/>
      <w:divBdr>
        <w:top w:val="none" w:sz="0" w:space="0" w:color="auto"/>
        <w:left w:val="none" w:sz="0" w:space="0" w:color="auto"/>
        <w:bottom w:val="none" w:sz="0" w:space="0" w:color="auto"/>
        <w:right w:val="none" w:sz="0" w:space="0" w:color="auto"/>
      </w:divBdr>
    </w:div>
    <w:div w:id="887573119">
      <w:bodyDiv w:val="1"/>
      <w:marLeft w:val="0"/>
      <w:marRight w:val="0"/>
      <w:marTop w:val="0"/>
      <w:marBottom w:val="0"/>
      <w:divBdr>
        <w:top w:val="none" w:sz="0" w:space="0" w:color="auto"/>
        <w:left w:val="none" w:sz="0" w:space="0" w:color="auto"/>
        <w:bottom w:val="none" w:sz="0" w:space="0" w:color="auto"/>
        <w:right w:val="none" w:sz="0" w:space="0" w:color="auto"/>
      </w:divBdr>
    </w:div>
    <w:div w:id="887885153">
      <w:bodyDiv w:val="1"/>
      <w:marLeft w:val="0"/>
      <w:marRight w:val="0"/>
      <w:marTop w:val="0"/>
      <w:marBottom w:val="0"/>
      <w:divBdr>
        <w:top w:val="none" w:sz="0" w:space="0" w:color="auto"/>
        <w:left w:val="none" w:sz="0" w:space="0" w:color="auto"/>
        <w:bottom w:val="none" w:sz="0" w:space="0" w:color="auto"/>
        <w:right w:val="none" w:sz="0" w:space="0" w:color="auto"/>
      </w:divBdr>
    </w:div>
    <w:div w:id="888420248">
      <w:bodyDiv w:val="1"/>
      <w:marLeft w:val="0"/>
      <w:marRight w:val="0"/>
      <w:marTop w:val="0"/>
      <w:marBottom w:val="0"/>
      <w:divBdr>
        <w:top w:val="none" w:sz="0" w:space="0" w:color="auto"/>
        <w:left w:val="none" w:sz="0" w:space="0" w:color="auto"/>
        <w:bottom w:val="none" w:sz="0" w:space="0" w:color="auto"/>
        <w:right w:val="none" w:sz="0" w:space="0" w:color="auto"/>
      </w:divBdr>
    </w:div>
    <w:div w:id="888537754">
      <w:bodyDiv w:val="1"/>
      <w:marLeft w:val="0"/>
      <w:marRight w:val="0"/>
      <w:marTop w:val="0"/>
      <w:marBottom w:val="0"/>
      <w:divBdr>
        <w:top w:val="none" w:sz="0" w:space="0" w:color="auto"/>
        <w:left w:val="none" w:sz="0" w:space="0" w:color="auto"/>
        <w:bottom w:val="none" w:sz="0" w:space="0" w:color="auto"/>
        <w:right w:val="none" w:sz="0" w:space="0" w:color="auto"/>
      </w:divBdr>
    </w:div>
    <w:div w:id="888617064">
      <w:bodyDiv w:val="1"/>
      <w:marLeft w:val="0"/>
      <w:marRight w:val="0"/>
      <w:marTop w:val="0"/>
      <w:marBottom w:val="0"/>
      <w:divBdr>
        <w:top w:val="none" w:sz="0" w:space="0" w:color="auto"/>
        <w:left w:val="none" w:sz="0" w:space="0" w:color="auto"/>
        <w:bottom w:val="none" w:sz="0" w:space="0" w:color="auto"/>
        <w:right w:val="none" w:sz="0" w:space="0" w:color="auto"/>
      </w:divBdr>
    </w:div>
    <w:div w:id="889612288">
      <w:bodyDiv w:val="1"/>
      <w:marLeft w:val="0"/>
      <w:marRight w:val="0"/>
      <w:marTop w:val="0"/>
      <w:marBottom w:val="0"/>
      <w:divBdr>
        <w:top w:val="none" w:sz="0" w:space="0" w:color="auto"/>
        <w:left w:val="none" w:sz="0" w:space="0" w:color="auto"/>
        <w:bottom w:val="none" w:sz="0" w:space="0" w:color="auto"/>
        <w:right w:val="none" w:sz="0" w:space="0" w:color="auto"/>
      </w:divBdr>
    </w:div>
    <w:div w:id="889996581">
      <w:bodyDiv w:val="1"/>
      <w:marLeft w:val="0"/>
      <w:marRight w:val="0"/>
      <w:marTop w:val="0"/>
      <w:marBottom w:val="0"/>
      <w:divBdr>
        <w:top w:val="none" w:sz="0" w:space="0" w:color="auto"/>
        <w:left w:val="none" w:sz="0" w:space="0" w:color="auto"/>
        <w:bottom w:val="none" w:sz="0" w:space="0" w:color="auto"/>
        <w:right w:val="none" w:sz="0" w:space="0" w:color="auto"/>
      </w:divBdr>
    </w:div>
    <w:div w:id="890729275">
      <w:bodyDiv w:val="1"/>
      <w:marLeft w:val="0"/>
      <w:marRight w:val="0"/>
      <w:marTop w:val="0"/>
      <w:marBottom w:val="0"/>
      <w:divBdr>
        <w:top w:val="none" w:sz="0" w:space="0" w:color="auto"/>
        <w:left w:val="none" w:sz="0" w:space="0" w:color="auto"/>
        <w:bottom w:val="none" w:sz="0" w:space="0" w:color="auto"/>
        <w:right w:val="none" w:sz="0" w:space="0" w:color="auto"/>
      </w:divBdr>
    </w:div>
    <w:div w:id="891158555">
      <w:bodyDiv w:val="1"/>
      <w:marLeft w:val="0"/>
      <w:marRight w:val="0"/>
      <w:marTop w:val="0"/>
      <w:marBottom w:val="0"/>
      <w:divBdr>
        <w:top w:val="none" w:sz="0" w:space="0" w:color="auto"/>
        <w:left w:val="none" w:sz="0" w:space="0" w:color="auto"/>
        <w:bottom w:val="none" w:sz="0" w:space="0" w:color="auto"/>
        <w:right w:val="none" w:sz="0" w:space="0" w:color="auto"/>
      </w:divBdr>
    </w:div>
    <w:div w:id="891235361">
      <w:bodyDiv w:val="1"/>
      <w:marLeft w:val="0"/>
      <w:marRight w:val="0"/>
      <w:marTop w:val="0"/>
      <w:marBottom w:val="0"/>
      <w:divBdr>
        <w:top w:val="none" w:sz="0" w:space="0" w:color="auto"/>
        <w:left w:val="none" w:sz="0" w:space="0" w:color="auto"/>
        <w:bottom w:val="none" w:sz="0" w:space="0" w:color="auto"/>
        <w:right w:val="none" w:sz="0" w:space="0" w:color="auto"/>
      </w:divBdr>
    </w:div>
    <w:div w:id="891307894">
      <w:bodyDiv w:val="1"/>
      <w:marLeft w:val="0"/>
      <w:marRight w:val="0"/>
      <w:marTop w:val="0"/>
      <w:marBottom w:val="0"/>
      <w:divBdr>
        <w:top w:val="none" w:sz="0" w:space="0" w:color="auto"/>
        <w:left w:val="none" w:sz="0" w:space="0" w:color="auto"/>
        <w:bottom w:val="none" w:sz="0" w:space="0" w:color="auto"/>
        <w:right w:val="none" w:sz="0" w:space="0" w:color="auto"/>
      </w:divBdr>
    </w:div>
    <w:div w:id="891770269">
      <w:bodyDiv w:val="1"/>
      <w:marLeft w:val="0"/>
      <w:marRight w:val="0"/>
      <w:marTop w:val="0"/>
      <w:marBottom w:val="0"/>
      <w:divBdr>
        <w:top w:val="none" w:sz="0" w:space="0" w:color="auto"/>
        <w:left w:val="none" w:sz="0" w:space="0" w:color="auto"/>
        <w:bottom w:val="none" w:sz="0" w:space="0" w:color="auto"/>
        <w:right w:val="none" w:sz="0" w:space="0" w:color="auto"/>
      </w:divBdr>
    </w:div>
    <w:div w:id="892424280">
      <w:bodyDiv w:val="1"/>
      <w:marLeft w:val="0"/>
      <w:marRight w:val="0"/>
      <w:marTop w:val="0"/>
      <w:marBottom w:val="0"/>
      <w:divBdr>
        <w:top w:val="none" w:sz="0" w:space="0" w:color="auto"/>
        <w:left w:val="none" w:sz="0" w:space="0" w:color="auto"/>
        <w:bottom w:val="none" w:sz="0" w:space="0" w:color="auto"/>
        <w:right w:val="none" w:sz="0" w:space="0" w:color="auto"/>
      </w:divBdr>
    </w:div>
    <w:div w:id="892425696">
      <w:bodyDiv w:val="1"/>
      <w:marLeft w:val="0"/>
      <w:marRight w:val="0"/>
      <w:marTop w:val="0"/>
      <w:marBottom w:val="0"/>
      <w:divBdr>
        <w:top w:val="none" w:sz="0" w:space="0" w:color="auto"/>
        <w:left w:val="none" w:sz="0" w:space="0" w:color="auto"/>
        <w:bottom w:val="none" w:sz="0" w:space="0" w:color="auto"/>
        <w:right w:val="none" w:sz="0" w:space="0" w:color="auto"/>
      </w:divBdr>
    </w:div>
    <w:div w:id="892816966">
      <w:bodyDiv w:val="1"/>
      <w:marLeft w:val="0"/>
      <w:marRight w:val="0"/>
      <w:marTop w:val="0"/>
      <w:marBottom w:val="0"/>
      <w:divBdr>
        <w:top w:val="none" w:sz="0" w:space="0" w:color="auto"/>
        <w:left w:val="none" w:sz="0" w:space="0" w:color="auto"/>
        <w:bottom w:val="none" w:sz="0" w:space="0" w:color="auto"/>
        <w:right w:val="none" w:sz="0" w:space="0" w:color="auto"/>
      </w:divBdr>
    </w:div>
    <w:div w:id="892929766">
      <w:bodyDiv w:val="1"/>
      <w:marLeft w:val="0"/>
      <w:marRight w:val="0"/>
      <w:marTop w:val="0"/>
      <w:marBottom w:val="0"/>
      <w:divBdr>
        <w:top w:val="none" w:sz="0" w:space="0" w:color="auto"/>
        <w:left w:val="none" w:sz="0" w:space="0" w:color="auto"/>
        <w:bottom w:val="none" w:sz="0" w:space="0" w:color="auto"/>
        <w:right w:val="none" w:sz="0" w:space="0" w:color="auto"/>
      </w:divBdr>
    </w:div>
    <w:div w:id="893084372">
      <w:bodyDiv w:val="1"/>
      <w:marLeft w:val="0"/>
      <w:marRight w:val="0"/>
      <w:marTop w:val="0"/>
      <w:marBottom w:val="0"/>
      <w:divBdr>
        <w:top w:val="none" w:sz="0" w:space="0" w:color="auto"/>
        <w:left w:val="none" w:sz="0" w:space="0" w:color="auto"/>
        <w:bottom w:val="none" w:sz="0" w:space="0" w:color="auto"/>
        <w:right w:val="none" w:sz="0" w:space="0" w:color="auto"/>
      </w:divBdr>
    </w:div>
    <w:div w:id="893851485">
      <w:bodyDiv w:val="1"/>
      <w:marLeft w:val="0"/>
      <w:marRight w:val="0"/>
      <w:marTop w:val="0"/>
      <w:marBottom w:val="0"/>
      <w:divBdr>
        <w:top w:val="none" w:sz="0" w:space="0" w:color="auto"/>
        <w:left w:val="none" w:sz="0" w:space="0" w:color="auto"/>
        <w:bottom w:val="none" w:sz="0" w:space="0" w:color="auto"/>
        <w:right w:val="none" w:sz="0" w:space="0" w:color="auto"/>
      </w:divBdr>
    </w:div>
    <w:div w:id="893852762">
      <w:bodyDiv w:val="1"/>
      <w:marLeft w:val="0"/>
      <w:marRight w:val="0"/>
      <w:marTop w:val="0"/>
      <w:marBottom w:val="0"/>
      <w:divBdr>
        <w:top w:val="none" w:sz="0" w:space="0" w:color="auto"/>
        <w:left w:val="none" w:sz="0" w:space="0" w:color="auto"/>
        <w:bottom w:val="none" w:sz="0" w:space="0" w:color="auto"/>
        <w:right w:val="none" w:sz="0" w:space="0" w:color="auto"/>
      </w:divBdr>
    </w:div>
    <w:div w:id="894968787">
      <w:bodyDiv w:val="1"/>
      <w:marLeft w:val="0"/>
      <w:marRight w:val="0"/>
      <w:marTop w:val="0"/>
      <w:marBottom w:val="0"/>
      <w:divBdr>
        <w:top w:val="none" w:sz="0" w:space="0" w:color="auto"/>
        <w:left w:val="none" w:sz="0" w:space="0" w:color="auto"/>
        <w:bottom w:val="none" w:sz="0" w:space="0" w:color="auto"/>
        <w:right w:val="none" w:sz="0" w:space="0" w:color="auto"/>
      </w:divBdr>
    </w:div>
    <w:div w:id="895510780">
      <w:bodyDiv w:val="1"/>
      <w:marLeft w:val="0"/>
      <w:marRight w:val="0"/>
      <w:marTop w:val="0"/>
      <w:marBottom w:val="0"/>
      <w:divBdr>
        <w:top w:val="none" w:sz="0" w:space="0" w:color="auto"/>
        <w:left w:val="none" w:sz="0" w:space="0" w:color="auto"/>
        <w:bottom w:val="none" w:sz="0" w:space="0" w:color="auto"/>
        <w:right w:val="none" w:sz="0" w:space="0" w:color="auto"/>
      </w:divBdr>
    </w:div>
    <w:div w:id="896090734">
      <w:bodyDiv w:val="1"/>
      <w:marLeft w:val="0"/>
      <w:marRight w:val="0"/>
      <w:marTop w:val="0"/>
      <w:marBottom w:val="0"/>
      <w:divBdr>
        <w:top w:val="none" w:sz="0" w:space="0" w:color="auto"/>
        <w:left w:val="none" w:sz="0" w:space="0" w:color="auto"/>
        <w:bottom w:val="none" w:sz="0" w:space="0" w:color="auto"/>
        <w:right w:val="none" w:sz="0" w:space="0" w:color="auto"/>
      </w:divBdr>
    </w:div>
    <w:div w:id="896235790">
      <w:bodyDiv w:val="1"/>
      <w:marLeft w:val="0"/>
      <w:marRight w:val="0"/>
      <w:marTop w:val="0"/>
      <w:marBottom w:val="0"/>
      <w:divBdr>
        <w:top w:val="none" w:sz="0" w:space="0" w:color="auto"/>
        <w:left w:val="none" w:sz="0" w:space="0" w:color="auto"/>
        <w:bottom w:val="none" w:sz="0" w:space="0" w:color="auto"/>
        <w:right w:val="none" w:sz="0" w:space="0" w:color="auto"/>
      </w:divBdr>
    </w:div>
    <w:div w:id="896891989">
      <w:bodyDiv w:val="1"/>
      <w:marLeft w:val="0"/>
      <w:marRight w:val="0"/>
      <w:marTop w:val="0"/>
      <w:marBottom w:val="0"/>
      <w:divBdr>
        <w:top w:val="none" w:sz="0" w:space="0" w:color="auto"/>
        <w:left w:val="none" w:sz="0" w:space="0" w:color="auto"/>
        <w:bottom w:val="none" w:sz="0" w:space="0" w:color="auto"/>
        <w:right w:val="none" w:sz="0" w:space="0" w:color="auto"/>
      </w:divBdr>
    </w:div>
    <w:div w:id="897277203">
      <w:bodyDiv w:val="1"/>
      <w:marLeft w:val="0"/>
      <w:marRight w:val="0"/>
      <w:marTop w:val="0"/>
      <w:marBottom w:val="0"/>
      <w:divBdr>
        <w:top w:val="none" w:sz="0" w:space="0" w:color="auto"/>
        <w:left w:val="none" w:sz="0" w:space="0" w:color="auto"/>
        <w:bottom w:val="none" w:sz="0" w:space="0" w:color="auto"/>
        <w:right w:val="none" w:sz="0" w:space="0" w:color="auto"/>
      </w:divBdr>
    </w:div>
    <w:div w:id="897595296">
      <w:bodyDiv w:val="1"/>
      <w:marLeft w:val="0"/>
      <w:marRight w:val="0"/>
      <w:marTop w:val="0"/>
      <w:marBottom w:val="0"/>
      <w:divBdr>
        <w:top w:val="none" w:sz="0" w:space="0" w:color="auto"/>
        <w:left w:val="none" w:sz="0" w:space="0" w:color="auto"/>
        <w:bottom w:val="none" w:sz="0" w:space="0" w:color="auto"/>
        <w:right w:val="none" w:sz="0" w:space="0" w:color="auto"/>
      </w:divBdr>
    </w:div>
    <w:div w:id="897785061">
      <w:bodyDiv w:val="1"/>
      <w:marLeft w:val="0"/>
      <w:marRight w:val="0"/>
      <w:marTop w:val="0"/>
      <w:marBottom w:val="0"/>
      <w:divBdr>
        <w:top w:val="none" w:sz="0" w:space="0" w:color="auto"/>
        <w:left w:val="none" w:sz="0" w:space="0" w:color="auto"/>
        <w:bottom w:val="none" w:sz="0" w:space="0" w:color="auto"/>
        <w:right w:val="none" w:sz="0" w:space="0" w:color="auto"/>
      </w:divBdr>
    </w:div>
    <w:div w:id="898325144">
      <w:bodyDiv w:val="1"/>
      <w:marLeft w:val="0"/>
      <w:marRight w:val="0"/>
      <w:marTop w:val="0"/>
      <w:marBottom w:val="0"/>
      <w:divBdr>
        <w:top w:val="none" w:sz="0" w:space="0" w:color="auto"/>
        <w:left w:val="none" w:sz="0" w:space="0" w:color="auto"/>
        <w:bottom w:val="none" w:sz="0" w:space="0" w:color="auto"/>
        <w:right w:val="none" w:sz="0" w:space="0" w:color="auto"/>
      </w:divBdr>
    </w:div>
    <w:div w:id="898521044">
      <w:bodyDiv w:val="1"/>
      <w:marLeft w:val="0"/>
      <w:marRight w:val="0"/>
      <w:marTop w:val="0"/>
      <w:marBottom w:val="0"/>
      <w:divBdr>
        <w:top w:val="none" w:sz="0" w:space="0" w:color="auto"/>
        <w:left w:val="none" w:sz="0" w:space="0" w:color="auto"/>
        <w:bottom w:val="none" w:sz="0" w:space="0" w:color="auto"/>
        <w:right w:val="none" w:sz="0" w:space="0" w:color="auto"/>
      </w:divBdr>
    </w:div>
    <w:div w:id="898979342">
      <w:bodyDiv w:val="1"/>
      <w:marLeft w:val="0"/>
      <w:marRight w:val="0"/>
      <w:marTop w:val="0"/>
      <w:marBottom w:val="0"/>
      <w:divBdr>
        <w:top w:val="none" w:sz="0" w:space="0" w:color="auto"/>
        <w:left w:val="none" w:sz="0" w:space="0" w:color="auto"/>
        <w:bottom w:val="none" w:sz="0" w:space="0" w:color="auto"/>
        <w:right w:val="none" w:sz="0" w:space="0" w:color="auto"/>
      </w:divBdr>
    </w:div>
    <w:div w:id="899054078">
      <w:bodyDiv w:val="1"/>
      <w:marLeft w:val="0"/>
      <w:marRight w:val="0"/>
      <w:marTop w:val="0"/>
      <w:marBottom w:val="0"/>
      <w:divBdr>
        <w:top w:val="none" w:sz="0" w:space="0" w:color="auto"/>
        <w:left w:val="none" w:sz="0" w:space="0" w:color="auto"/>
        <w:bottom w:val="none" w:sz="0" w:space="0" w:color="auto"/>
        <w:right w:val="none" w:sz="0" w:space="0" w:color="auto"/>
      </w:divBdr>
    </w:div>
    <w:div w:id="901332070">
      <w:bodyDiv w:val="1"/>
      <w:marLeft w:val="0"/>
      <w:marRight w:val="0"/>
      <w:marTop w:val="0"/>
      <w:marBottom w:val="0"/>
      <w:divBdr>
        <w:top w:val="none" w:sz="0" w:space="0" w:color="auto"/>
        <w:left w:val="none" w:sz="0" w:space="0" w:color="auto"/>
        <w:bottom w:val="none" w:sz="0" w:space="0" w:color="auto"/>
        <w:right w:val="none" w:sz="0" w:space="0" w:color="auto"/>
      </w:divBdr>
    </w:div>
    <w:div w:id="901599360">
      <w:bodyDiv w:val="1"/>
      <w:marLeft w:val="0"/>
      <w:marRight w:val="0"/>
      <w:marTop w:val="0"/>
      <w:marBottom w:val="0"/>
      <w:divBdr>
        <w:top w:val="none" w:sz="0" w:space="0" w:color="auto"/>
        <w:left w:val="none" w:sz="0" w:space="0" w:color="auto"/>
        <w:bottom w:val="none" w:sz="0" w:space="0" w:color="auto"/>
        <w:right w:val="none" w:sz="0" w:space="0" w:color="auto"/>
      </w:divBdr>
    </w:div>
    <w:div w:id="902377063">
      <w:bodyDiv w:val="1"/>
      <w:marLeft w:val="0"/>
      <w:marRight w:val="0"/>
      <w:marTop w:val="0"/>
      <w:marBottom w:val="0"/>
      <w:divBdr>
        <w:top w:val="none" w:sz="0" w:space="0" w:color="auto"/>
        <w:left w:val="none" w:sz="0" w:space="0" w:color="auto"/>
        <w:bottom w:val="none" w:sz="0" w:space="0" w:color="auto"/>
        <w:right w:val="none" w:sz="0" w:space="0" w:color="auto"/>
      </w:divBdr>
    </w:div>
    <w:div w:id="902524408">
      <w:bodyDiv w:val="1"/>
      <w:marLeft w:val="0"/>
      <w:marRight w:val="0"/>
      <w:marTop w:val="0"/>
      <w:marBottom w:val="0"/>
      <w:divBdr>
        <w:top w:val="none" w:sz="0" w:space="0" w:color="auto"/>
        <w:left w:val="none" w:sz="0" w:space="0" w:color="auto"/>
        <w:bottom w:val="none" w:sz="0" w:space="0" w:color="auto"/>
        <w:right w:val="none" w:sz="0" w:space="0" w:color="auto"/>
      </w:divBdr>
    </w:div>
    <w:div w:id="903443668">
      <w:bodyDiv w:val="1"/>
      <w:marLeft w:val="0"/>
      <w:marRight w:val="0"/>
      <w:marTop w:val="0"/>
      <w:marBottom w:val="0"/>
      <w:divBdr>
        <w:top w:val="none" w:sz="0" w:space="0" w:color="auto"/>
        <w:left w:val="none" w:sz="0" w:space="0" w:color="auto"/>
        <w:bottom w:val="none" w:sz="0" w:space="0" w:color="auto"/>
        <w:right w:val="none" w:sz="0" w:space="0" w:color="auto"/>
      </w:divBdr>
    </w:div>
    <w:div w:id="904295343">
      <w:bodyDiv w:val="1"/>
      <w:marLeft w:val="0"/>
      <w:marRight w:val="0"/>
      <w:marTop w:val="0"/>
      <w:marBottom w:val="0"/>
      <w:divBdr>
        <w:top w:val="none" w:sz="0" w:space="0" w:color="auto"/>
        <w:left w:val="none" w:sz="0" w:space="0" w:color="auto"/>
        <w:bottom w:val="none" w:sz="0" w:space="0" w:color="auto"/>
        <w:right w:val="none" w:sz="0" w:space="0" w:color="auto"/>
      </w:divBdr>
    </w:div>
    <w:div w:id="904608783">
      <w:bodyDiv w:val="1"/>
      <w:marLeft w:val="0"/>
      <w:marRight w:val="0"/>
      <w:marTop w:val="0"/>
      <w:marBottom w:val="0"/>
      <w:divBdr>
        <w:top w:val="none" w:sz="0" w:space="0" w:color="auto"/>
        <w:left w:val="none" w:sz="0" w:space="0" w:color="auto"/>
        <w:bottom w:val="none" w:sz="0" w:space="0" w:color="auto"/>
        <w:right w:val="none" w:sz="0" w:space="0" w:color="auto"/>
      </w:divBdr>
    </w:div>
    <w:div w:id="905339011">
      <w:bodyDiv w:val="1"/>
      <w:marLeft w:val="0"/>
      <w:marRight w:val="0"/>
      <w:marTop w:val="0"/>
      <w:marBottom w:val="0"/>
      <w:divBdr>
        <w:top w:val="none" w:sz="0" w:space="0" w:color="auto"/>
        <w:left w:val="none" w:sz="0" w:space="0" w:color="auto"/>
        <w:bottom w:val="none" w:sz="0" w:space="0" w:color="auto"/>
        <w:right w:val="none" w:sz="0" w:space="0" w:color="auto"/>
      </w:divBdr>
    </w:div>
    <w:div w:id="905796987">
      <w:bodyDiv w:val="1"/>
      <w:marLeft w:val="0"/>
      <w:marRight w:val="0"/>
      <w:marTop w:val="0"/>
      <w:marBottom w:val="0"/>
      <w:divBdr>
        <w:top w:val="none" w:sz="0" w:space="0" w:color="auto"/>
        <w:left w:val="none" w:sz="0" w:space="0" w:color="auto"/>
        <w:bottom w:val="none" w:sz="0" w:space="0" w:color="auto"/>
        <w:right w:val="none" w:sz="0" w:space="0" w:color="auto"/>
      </w:divBdr>
    </w:div>
    <w:div w:id="905841779">
      <w:bodyDiv w:val="1"/>
      <w:marLeft w:val="0"/>
      <w:marRight w:val="0"/>
      <w:marTop w:val="0"/>
      <w:marBottom w:val="0"/>
      <w:divBdr>
        <w:top w:val="none" w:sz="0" w:space="0" w:color="auto"/>
        <w:left w:val="none" w:sz="0" w:space="0" w:color="auto"/>
        <w:bottom w:val="none" w:sz="0" w:space="0" w:color="auto"/>
        <w:right w:val="none" w:sz="0" w:space="0" w:color="auto"/>
      </w:divBdr>
    </w:div>
    <w:div w:id="906259726">
      <w:bodyDiv w:val="1"/>
      <w:marLeft w:val="0"/>
      <w:marRight w:val="0"/>
      <w:marTop w:val="0"/>
      <w:marBottom w:val="0"/>
      <w:divBdr>
        <w:top w:val="none" w:sz="0" w:space="0" w:color="auto"/>
        <w:left w:val="none" w:sz="0" w:space="0" w:color="auto"/>
        <w:bottom w:val="none" w:sz="0" w:space="0" w:color="auto"/>
        <w:right w:val="none" w:sz="0" w:space="0" w:color="auto"/>
      </w:divBdr>
    </w:div>
    <w:div w:id="906458609">
      <w:bodyDiv w:val="1"/>
      <w:marLeft w:val="0"/>
      <w:marRight w:val="0"/>
      <w:marTop w:val="0"/>
      <w:marBottom w:val="0"/>
      <w:divBdr>
        <w:top w:val="none" w:sz="0" w:space="0" w:color="auto"/>
        <w:left w:val="none" w:sz="0" w:space="0" w:color="auto"/>
        <w:bottom w:val="none" w:sz="0" w:space="0" w:color="auto"/>
        <w:right w:val="none" w:sz="0" w:space="0" w:color="auto"/>
      </w:divBdr>
    </w:div>
    <w:div w:id="907114175">
      <w:bodyDiv w:val="1"/>
      <w:marLeft w:val="0"/>
      <w:marRight w:val="0"/>
      <w:marTop w:val="0"/>
      <w:marBottom w:val="0"/>
      <w:divBdr>
        <w:top w:val="none" w:sz="0" w:space="0" w:color="auto"/>
        <w:left w:val="none" w:sz="0" w:space="0" w:color="auto"/>
        <w:bottom w:val="none" w:sz="0" w:space="0" w:color="auto"/>
        <w:right w:val="none" w:sz="0" w:space="0" w:color="auto"/>
      </w:divBdr>
    </w:div>
    <w:div w:id="907615527">
      <w:bodyDiv w:val="1"/>
      <w:marLeft w:val="0"/>
      <w:marRight w:val="0"/>
      <w:marTop w:val="0"/>
      <w:marBottom w:val="0"/>
      <w:divBdr>
        <w:top w:val="none" w:sz="0" w:space="0" w:color="auto"/>
        <w:left w:val="none" w:sz="0" w:space="0" w:color="auto"/>
        <w:bottom w:val="none" w:sz="0" w:space="0" w:color="auto"/>
        <w:right w:val="none" w:sz="0" w:space="0" w:color="auto"/>
      </w:divBdr>
    </w:div>
    <w:div w:id="907761269">
      <w:bodyDiv w:val="1"/>
      <w:marLeft w:val="0"/>
      <w:marRight w:val="0"/>
      <w:marTop w:val="0"/>
      <w:marBottom w:val="0"/>
      <w:divBdr>
        <w:top w:val="none" w:sz="0" w:space="0" w:color="auto"/>
        <w:left w:val="none" w:sz="0" w:space="0" w:color="auto"/>
        <w:bottom w:val="none" w:sz="0" w:space="0" w:color="auto"/>
        <w:right w:val="none" w:sz="0" w:space="0" w:color="auto"/>
      </w:divBdr>
    </w:div>
    <w:div w:id="908268369">
      <w:bodyDiv w:val="1"/>
      <w:marLeft w:val="0"/>
      <w:marRight w:val="0"/>
      <w:marTop w:val="0"/>
      <w:marBottom w:val="0"/>
      <w:divBdr>
        <w:top w:val="none" w:sz="0" w:space="0" w:color="auto"/>
        <w:left w:val="none" w:sz="0" w:space="0" w:color="auto"/>
        <w:bottom w:val="none" w:sz="0" w:space="0" w:color="auto"/>
        <w:right w:val="none" w:sz="0" w:space="0" w:color="auto"/>
      </w:divBdr>
    </w:div>
    <w:div w:id="908345211">
      <w:bodyDiv w:val="1"/>
      <w:marLeft w:val="0"/>
      <w:marRight w:val="0"/>
      <w:marTop w:val="0"/>
      <w:marBottom w:val="0"/>
      <w:divBdr>
        <w:top w:val="none" w:sz="0" w:space="0" w:color="auto"/>
        <w:left w:val="none" w:sz="0" w:space="0" w:color="auto"/>
        <w:bottom w:val="none" w:sz="0" w:space="0" w:color="auto"/>
        <w:right w:val="none" w:sz="0" w:space="0" w:color="auto"/>
      </w:divBdr>
    </w:div>
    <w:div w:id="909845643">
      <w:bodyDiv w:val="1"/>
      <w:marLeft w:val="0"/>
      <w:marRight w:val="0"/>
      <w:marTop w:val="0"/>
      <w:marBottom w:val="0"/>
      <w:divBdr>
        <w:top w:val="none" w:sz="0" w:space="0" w:color="auto"/>
        <w:left w:val="none" w:sz="0" w:space="0" w:color="auto"/>
        <w:bottom w:val="none" w:sz="0" w:space="0" w:color="auto"/>
        <w:right w:val="none" w:sz="0" w:space="0" w:color="auto"/>
      </w:divBdr>
    </w:div>
    <w:div w:id="909922145">
      <w:bodyDiv w:val="1"/>
      <w:marLeft w:val="0"/>
      <w:marRight w:val="0"/>
      <w:marTop w:val="0"/>
      <w:marBottom w:val="0"/>
      <w:divBdr>
        <w:top w:val="none" w:sz="0" w:space="0" w:color="auto"/>
        <w:left w:val="none" w:sz="0" w:space="0" w:color="auto"/>
        <w:bottom w:val="none" w:sz="0" w:space="0" w:color="auto"/>
        <w:right w:val="none" w:sz="0" w:space="0" w:color="auto"/>
      </w:divBdr>
    </w:div>
    <w:div w:id="911238475">
      <w:bodyDiv w:val="1"/>
      <w:marLeft w:val="0"/>
      <w:marRight w:val="0"/>
      <w:marTop w:val="0"/>
      <w:marBottom w:val="0"/>
      <w:divBdr>
        <w:top w:val="none" w:sz="0" w:space="0" w:color="auto"/>
        <w:left w:val="none" w:sz="0" w:space="0" w:color="auto"/>
        <w:bottom w:val="none" w:sz="0" w:space="0" w:color="auto"/>
        <w:right w:val="none" w:sz="0" w:space="0" w:color="auto"/>
      </w:divBdr>
    </w:div>
    <w:div w:id="911427026">
      <w:bodyDiv w:val="1"/>
      <w:marLeft w:val="0"/>
      <w:marRight w:val="0"/>
      <w:marTop w:val="0"/>
      <w:marBottom w:val="0"/>
      <w:divBdr>
        <w:top w:val="none" w:sz="0" w:space="0" w:color="auto"/>
        <w:left w:val="none" w:sz="0" w:space="0" w:color="auto"/>
        <w:bottom w:val="none" w:sz="0" w:space="0" w:color="auto"/>
        <w:right w:val="none" w:sz="0" w:space="0" w:color="auto"/>
      </w:divBdr>
    </w:div>
    <w:div w:id="911506319">
      <w:bodyDiv w:val="1"/>
      <w:marLeft w:val="0"/>
      <w:marRight w:val="0"/>
      <w:marTop w:val="0"/>
      <w:marBottom w:val="0"/>
      <w:divBdr>
        <w:top w:val="none" w:sz="0" w:space="0" w:color="auto"/>
        <w:left w:val="none" w:sz="0" w:space="0" w:color="auto"/>
        <w:bottom w:val="none" w:sz="0" w:space="0" w:color="auto"/>
        <w:right w:val="none" w:sz="0" w:space="0" w:color="auto"/>
      </w:divBdr>
    </w:div>
    <w:div w:id="911546765">
      <w:bodyDiv w:val="1"/>
      <w:marLeft w:val="0"/>
      <w:marRight w:val="0"/>
      <w:marTop w:val="0"/>
      <w:marBottom w:val="0"/>
      <w:divBdr>
        <w:top w:val="none" w:sz="0" w:space="0" w:color="auto"/>
        <w:left w:val="none" w:sz="0" w:space="0" w:color="auto"/>
        <w:bottom w:val="none" w:sz="0" w:space="0" w:color="auto"/>
        <w:right w:val="none" w:sz="0" w:space="0" w:color="auto"/>
      </w:divBdr>
    </w:div>
    <w:div w:id="912393220">
      <w:bodyDiv w:val="1"/>
      <w:marLeft w:val="0"/>
      <w:marRight w:val="0"/>
      <w:marTop w:val="0"/>
      <w:marBottom w:val="0"/>
      <w:divBdr>
        <w:top w:val="none" w:sz="0" w:space="0" w:color="auto"/>
        <w:left w:val="none" w:sz="0" w:space="0" w:color="auto"/>
        <w:bottom w:val="none" w:sz="0" w:space="0" w:color="auto"/>
        <w:right w:val="none" w:sz="0" w:space="0" w:color="auto"/>
      </w:divBdr>
    </w:div>
    <w:div w:id="912617822">
      <w:bodyDiv w:val="1"/>
      <w:marLeft w:val="0"/>
      <w:marRight w:val="0"/>
      <w:marTop w:val="0"/>
      <w:marBottom w:val="0"/>
      <w:divBdr>
        <w:top w:val="none" w:sz="0" w:space="0" w:color="auto"/>
        <w:left w:val="none" w:sz="0" w:space="0" w:color="auto"/>
        <w:bottom w:val="none" w:sz="0" w:space="0" w:color="auto"/>
        <w:right w:val="none" w:sz="0" w:space="0" w:color="auto"/>
      </w:divBdr>
    </w:div>
    <w:div w:id="912814390">
      <w:bodyDiv w:val="1"/>
      <w:marLeft w:val="0"/>
      <w:marRight w:val="0"/>
      <w:marTop w:val="0"/>
      <w:marBottom w:val="0"/>
      <w:divBdr>
        <w:top w:val="none" w:sz="0" w:space="0" w:color="auto"/>
        <w:left w:val="none" w:sz="0" w:space="0" w:color="auto"/>
        <w:bottom w:val="none" w:sz="0" w:space="0" w:color="auto"/>
        <w:right w:val="none" w:sz="0" w:space="0" w:color="auto"/>
      </w:divBdr>
    </w:div>
    <w:div w:id="914238986">
      <w:bodyDiv w:val="1"/>
      <w:marLeft w:val="0"/>
      <w:marRight w:val="0"/>
      <w:marTop w:val="0"/>
      <w:marBottom w:val="0"/>
      <w:divBdr>
        <w:top w:val="none" w:sz="0" w:space="0" w:color="auto"/>
        <w:left w:val="none" w:sz="0" w:space="0" w:color="auto"/>
        <w:bottom w:val="none" w:sz="0" w:space="0" w:color="auto"/>
        <w:right w:val="none" w:sz="0" w:space="0" w:color="auto"/>
      </w:divBdr>
    </w:div>
    <w:div w:id="914320023">
      <w:bodyDiv w:val="1"/>
      <w:marLeft w:val="0"/>
      <w:marRight w:val="0"/>
      <w:marTop w:val="0"/>
      <w:marBottom w:val="0"/>
      <w:divBdr>
        <w:top w:val="none" w:sz="0" w:space="0" w:color="auto"/>
        <w:left w:val="none" w:sz="0" w:space="0" w:color="auto"/>
        <w:bottom w:val="none" w:sz="0" w:space="0" w:color="auto"/>
        <w:right w:val="none" w:sz="0" w:space="0" w:color="auto"/>
      </w:divBdr>
    </w:div>
    <w:div w:id="915551208">
      <w:bodyDiv w:val="1"/>
      <w:marLeft w:val="0"/>
      <w:marRight w:val="0"/>
      <w:marTop w:val="0"/>
      <w:marBottom w:val="0"/>
      <w:divBdr>
        <w:top w:val="none" w:sz="0" w:space="0" w:color="auto"/>
        <w:left w:val="none" w:sz="0" w:space="0" w:color="auto"/>
        <w:bottom w:val="none" w:sz="0" w:space="0" w:color="auto"/>
        <w:right w:val="none" w:sz="0" w:space="0" w:color="auto"/>
      </w:divBdr>
    </w:div>
    <w:div w:id="915938149">
      <w:bodyDiv w:val="1"/>
      <w:marLeft w:val="0"/>
      <w:marRight w:val="0"/>
      <w:marTop w:val="0"/>
      <w:marBottom w:val="0"/>
      <w:divBdr>
        <w:top w:val="none" w:sz="0" w:space="0" w:color="auto"/>
        <w:left w:val="none" w:sz="0" w:space="0" w:color="auto"/>
        <w:bottom w:val="none" w:sz="0" w:space="0" w:color="auto"/>
        <w:right w:val="none" w:sz="0" w:space="0" w:color="auto"/>
      </w:divBdr>
    </w:div>
    <w:div w:id="915945132">
      <w:bodyDiv w:val="1"/>
      <w:marLeft w:val="0"/>
      <w:marRight w:val="0"/>
      <w:marTop w:val="0"/>
      <w:marBottom w:val="0"/>
      <w:divBdr>
        <w:top w:val="none" w:sz="0" w:space="0" w:color="auto"/>
        <w:left w:val="none" w:sz="0" w:space="0" w:color="auto"/>
        <w:bottom w:val="none" w:sz="0" w:space="0" w:color="auto"/>
        <w:right w:val="none" w:sz="0" w:space="0" w:color="auto"/>
      </w:divBdr>
    </w:div>
    <w:div w:id="916207189">
      <w:bodyDiv w:val="1"/>
      <w:marLeft w:val="0"/>
      <w:marRight w:val="0"/>
      <w:marTop w:val="0"/>
      <w:marBottom w:val="0"/>
      <w:divBdr>
        <w:top w:val="none" w:sz="0" w:space="0" w:color="auto"/>
        <w:left w:val="none" w:sz="0" w:space="0" w:color="auto"/>
        <w:bottom w:val="none" w:sz="0" w:space="0" w:color="auto"/>
        <w:right w:val="none" w:sz="0" w:space="0" w:color="auto"/>
      </w:divBdr>
    </w:div>
    <w:div w:id="917178758">
      <w:bodyDiv w:val="1"/>
      <w:marLeft w:val="0"/>
      <w:marRight w:val="0"/>
      <w:marTop w:val="0"/>
      <w:marBottom w:val="0"/>
      <w:divBdr>
        <w:top w:val="none" w:sz="0" w:space="0" w:color="auto"/>
        <w:left w:val="none" w:sz="0" w:space="0" w:color="auto"/>
        <w:bottom w:val="none" w:sz="0" w:space="0" w:color="auto"/>
        <w:right w:val="none" w:sz="0" w:space="0" w:color="auto"/>
      </w:divBdr>
    </w:div>
    <w:div w:id="918098695">
      <w:bodyDiv w:val="1"/>
      <w:marLeft w:val="0"/>
      <w:marRight w:val="0"/>
      <w:marTop w:val="0"/>
      <w:marBottom w:val="0"/>
      <w:divBdr>
        <w:top w:val="none" w:sz="0" w:space="0" w:color="auto"/>
        <w:left w:val="none" w:sz="0" w:space="0" w:color="auto"/>
        <w:bottom w:val="none" w:sz="0" w:space="0" w:color="auto"/>
        <w:right w:val="none" w:sz="0" w:space="0" w:color="auto"/>
      </w:divBdr>
    </w:div>
    <w:div w:id="918439440">
      <w:bodyDiv w:val="1"/>
      <w:marLeft w:val="0"/>
      <w:marRight w:val="0"/>
      <w:marTop w:val="0"/>
      <w:marBottom w:val="0"/>
      <w:divBdr>
        <w:top w:val="none" w:sz="0" w:space="0" w:color="auto"/>
        <w:left w:val="none" w:sz="0" w:space="0" w:color="auto"/>
        <w:bottom w:val="none" w:sz="0" w:space="0" w:color="auto"/>
        <w:right w:val="none" w:sz="0" w:space="0" w:color="auto"/>
      </w:divBdr>
    </w:div>
    <w:div w:id="918715336">
      <w:bodyDiv w:val="1"/>
      <w:marLeft w:val="0"/>
      <w:marRight w:val="0"/>
      <w:marTop w:val="0"/>
      <w:marBottom w:val="0"/>
      <w:divBdr>
        <w:top w:val="none" w:sz="0" w:space="0" w:color="auto"/>
        <w:left w:val="none" w:sz="0" w:space="0" w:color="auto"/>
        <w:bottom w:val="none" w:sz="0" w:space="0" w:color="auto"/>
        <w:right w:val="none" w:sz="0" w:space="0" w:color="auto"/>
      </w:divBdr>
    </w:div>
    <w:div w:id="918830454">
      <w:bodyDiv w:val="1"/>
      <w:marLeft w:val="0"/>
      <w:marRight w:val="0"/>
      <w:marTop w:val="0"/>
      <w:marBottom w:val="0"/>
      <w:divBdr>
        <w:top w:val="none" w:sz="0" w:space="0" w:color="auto"/>
        <w:left w:val="none" w:sz="0" w:space="0" w:color="auto"/>
        <w:bottom w:val="none" w:sz="0" w:space="0" w:color="auto"/>
        <w:right w:val="none" w:sz="0" w:space="0" w:color="auto"/>
      </w:divBdr>
    </w:div>
    <w:div w:id="920140651">
      <w:bodyDiv w:val="1"/>
      <w:marLeft w:val="0"/>
      <w:marRight w:val="0"/>
      <w:marTop w:val="0"/>
      <w:marBottom w:val="0"/>
      <w:divBdr>
        <w:top w:val="none" w:sz="0" w:space="0" w:color="auto"/>
        <w:left w:val="none" w:sz="0" w:space="0" w:color="auto"/>
        <w:bottom w:val="none" w:sz="0" w:space="0" w:color="auto"/>
        <w:right w:val="none" w:sz="0" w:space="0" w:color="auto"/>
      </w:divBdr>
    </w:div>
    <w:div w:id="921069301">
      <w:bodyDiv w:val="1"/>
      <w:marLeft w:val="0"/>
      <w:marRight w:val="0"/>
      <w:marTop w:val="0"/>
      <w:marBottom w:val="0"/>
      <w:divBdr>
        <w:top w:val="none" w:sz="0" w:space="0" w:color="auto"/>
        <w:left w:val="none" w:sz="0" w:space="0" w:color="auto"/>
        <w:bottom w:val="none" w:sz="0" w:space="0" w:color="auto"/>
        <w:right w:val="none" w:sz="0" w:space="0" w:color="auto"/>
      </w:divBdr>
    </w:div>
    <w:div w:id="921716728">
      <w:bodyDiv w:val="1"/>
      <w:marLeft w:val="0"/>
      <w:marRight w:val="0"/>
      <w:marTop w:val="0"/>
      <w:marBottom w:val="0"/>
      <w:divBdr>
        <w:top w:val="none" w:sz="0" w:space="0" w:color="auto"/>
        <w:left w:val="none" w:sz="0" w:space="0" w:color="auto"/>
        <w:bottom w:val="none" w:sz="0" w:space="0" w:color="auto"/>
        <w:right w:val="none" w:sz="0" w:space="0" w:color="auto"/>
      </w:divBdr>
    </w:div>
    <w:div w:id="922685237">
      <w:bodyDiv w:val="1"/>
      <w:marLeft w:val="0"/>
      <w:marRight w:val="0"/>
      <w:marTop w:val="0"/>
      <w:marBottom w:val="0"/>
      <w:divBdr>
        <w:top w:val="none" w:sz="0" w:space="0" w:color="auto"/>
        <w:left w:val="none" w:sz="0" w:space="0" w:color="auto"/>
        <w:bottom w:val="none" w:sz="0" w:space="0" w:color="auto"/>
        <w:right w:val="none" w:sz="0" w:space="0" w:color="auto"/>
      </w:divBdr>
    </w:div>
    <w:div w:id="923296407">
      <w:bodyDiv w:val="1"/>
      <w:marLeft w:val="0"/>
      <w:marRight w:val="0"/>
      <w:marTop w:val="0"/>
      <w:marBottom w:val="0"/>
      <w:divBdr>
        <w:top w:val="none" w:sz="0" w:space="0" w:color="auto"/>
        <w:left w:val="none" w:sz="0" w:space="0" w:color="auto"/>
        <w:bottom w:val="none" w:sz="0" w:space="0" w:color="auto"/>
        <w:right w:val="none" w:sz="0" w:space="0" w:color="auto"/>
      </w:divBdr>
    </w:div>
    <w:div w:id="923303112">
      <w:bodyDiv w:val="1"/>
      <w:marLeft w:val="0"/>
      <w:marRight w:val="0"/>
      <w:marTop w:val="0"/>
      <w:marBottom w:val="0"/>
      <w:divBdr>
        <w:top w:val="none" w:sz="0" w:space="0" w:color="auto"/>
        <w:left w:val="none" w:sz="0" w:space="0" w:color="auto"/>
        <w:bottom w:val="none" w:sz="0" w:space="0" w:color="auto"/>
        <w:right w:val="none" w:sz="0" w:space="0" w:color="auto"/>
      </w:divBdr>
    </w:div>
    <w:div w:id="923762217">
      <w:bodyDiv w:val="1"/>
      <w:marLeft w:val="0"/>
      <w:marRight w:val="0"/>
      <w:marTop w:val="0"/>
      <w:marBottom w:val="0"/>
      <w:divBdr>
        <w:top w:val="none" w:sz="0" w:space="0" w:color="auto"/>
        <w:left w:val="none" w:sz="0" w:space="0" w:color="auto"/>
        <w:bottom w:val="none" w:sz="0" w:space="0" w:color="auto"/>
        <w:right w:val="none" w:sz="0" w:space="0" w:color="auto"/>
      </w:divBdr>
    </w:div>
    <w:div w:id="923953225">
      <w:bodyDiv w:val="1"/>
      <w:marLeft w:val="0"/>
      <w:marRight w:val="0"/>
      <w:marTop w:val="0"/>
      <w:marBottom w:val="0"/>
      <w:divBdr>
        <w:top w:val="none" w:sz="0" w:space="0" w:color="auto"/>
        <w:left w:val="none" w:sz="0" w:space="0" w:color="auto"/>
        <w:bottom w:val="none" w:sz="0" w:space="0" w:color="auto"/>
        <w:right w:val="none" w:sz="0" w:space="0" w:color="auto"/>
      </w:divBdr>
    </w:div>
    <w:div w:id="924336352">
      <w:bodyDiv w:val="1"/>
      <w:marLeft w:val="0"/>
      <w:marRight w:val="0"/>
      <w:marTop w:val="0"/>
      <w:marBottom w:val="0"/>
      <w:divBdr>
        <w:top w:val="none" w:sz="0" w:space="0" w:color="auto"/>
        <w:left w:val="none" w:sz="0" w:space="0" w:color="auto"/>
        <w:bottom w:val="none" w:sz="0" w:space="0" w:color="auto"/>
        <w:right w:val="none" w:sz="0" w:space="0" w:color="auto"/>
      </w:divBdr>
    </w:div>
    <w:div w:id="924918128">
      <w:bodyDiv w:val="1"/>
      <w:marLeft w:val="0"/>
      <w:marRight w:val="0"/>
      <w:marTop w:val="0"/>
      <w:marBottom w:val="0"/>
      <w:divBdr>
        <w:top w:val="none" w:sz="0" w:space="0" w:color="auto"/>
        <w:left w:val="none" w:sz="0" w:space="0" w:color="auto"/>
        <w:bottom w:val="none" w:sz="0" w:space="0" w:color="auto"/>
        <w:right w:val="none" w:sz="0" w:space="0" w:color="auto"/>
      </w:divBdr>
    </w:div>
    <w:div w:id="925042140">
      <w:bodyDiv w:val="1"/>
      <w:marLeft w:val="0"/>
      <w:marRight w:val="0"/>
      <w:marTop w:val="0"/>
      <w:marBottom w:val="0"/>
      <w:divBdr>
        <w:top w:val="none" w:sz="0" w:space="0" w:color="auto"/>
        <w:left w:val="none" w:sz="0" w:space="0" w:color="auto"/>
        <w:bottom w:val="none" w:sz="0" w:space="0" w:color="auto"/>
        <w:right w:val="none" w:sz="0" w:space="0" w:color="auto"/>
      </w:divBdr>
    </w:div>
    <w:div w:id="925460839">
      <w:bodyDiv w:val="1"/>
      <w:marLeft w:val="0"/>
      <w:marRight w:val="0"/>
      <w:marTop w:val="0"/>
      <w:marBottom w:val="0"/>
      <w:divBdr>
        <w:top w:val="none" w:sz="0" w:space="0" w:color="auto"/>
        <w:left w:val="none" w:sz="0" w:space="0" w:color="auto"/>
        <w:bottom w:val="none" w:sz="0" w:space="0" w:color="auto"/>
        <w:right w:val="none" w:sz="0" w:space="0" w:color="auto"/>
      </w:divBdr>
    </w:div>
    <w:div w:id="925573905">
      <w:bodyDiv w:val="1"/>
      <w:marLeft w:val="0"/>
      <w:marRight w:val="0"/>
      <w:marTop w:val="0"/>
      <w:marBottom w:val="0"/>
      <w:divBdr>
        <w:top w:val="none" w:sz="0" w:space="0" w:color="auto"/>
        <w:left w:val="none" w:sz="0" w:space="0" w:color="auto"/>
        <w:bottom w:val="none" w:sz="0" w:space="0" w:color="auto"/>
        <w:right w:val="none" w:sz="0" w:space="0" w:color="auto"/>
      </w:divBdr>
    </w:div>
    <w:div w:id="926693610">
      <w:bodyDiv w:val="1"/>
      <w:marLeft w:val="0"/>
      <w:marRight w:val="0"/>
      <w:marTop w:val="0"/>
      <w:marBottom w:val="0"/>
      <w:divBdr>
        <w:top w:val="none" w:sz="0" w:space="0" w:color="auto"/>
        <w:left w:val="none" w:sz="0" w:space="0" w:color="auto"/>
        <w:bottom w:val="none" w:sz="0" w:space="0" w:color="auto"/>
        <w:right w:val="none" w:sz="0" w:space="0" w:color="auto"/>
      </w:divBdr>
    </w:div>
    <w:div w:id="926810202">
      <w:bodyDiv w:val="1"/>
      <w:marLeft w:val="0"/>
      <w:marRight w:val="0"/>
      <w:marTop w:val="0"/>
      <w:marBottom w:val="0"/>
      <w:divBdr>
        <w:top w:val="none" w:sz="0" w:space="0" w:color="auto"/>
        <w:left w:val="none" w:sz="0" w:space="0" w:color="auto"/>
        <w:bottom w:val="none" w:sz="0" w:space="0" w:color="auto"/>
        <w:right w:val="none" w:sz="0" w:space="0" w:color="auto"/>
      </w:divBdr>
    </w:div>
    <w:div w:id="926963757">
      <w:bodyDiv w:val="1"/>
      <w:marLeft w:val="0"/>
      <w:marRight w:val="0"/>
      <w:marTop w:val="0"/>
      <w:marBottom w:val="0"/>
      <w:divBdr>
        <w:top w:val="none" w:sz="0" w:space="0" w:color="auto"/>
        <w:left w:val="none" w:sz="0" w:space="0" w:color="auto"/>
        <w:bottom w:val="none" w:sz="0" w:space="0" w:color="auto"/>
        <w:right w:val="none" w:sz="0" w:space="0" w:color="auto"/>
      </w:divBdr>
    </w:div>
    <w:div w:id="927692005">
      <w:bodyDiv w:val="1"/>
      <w:marLeft w:val="0"/>
      <w:marRight w:val="0"/>
      <w:marTop w:val="0"/>
      <w:marBottom w:val="0"/>
      <w:divBdr>
        <w:top w:val="none" w:sz="0" w:space="0" w:color="auto"/>
        <w:left w:val="none" w:sz="0" w:space="0" w:color="auto"/>
        <w:bottom w:val="none" w:sz="0" w:space="0" w:color="auto"/>
        <w:right w:val="none" w:sz="0" w:space="0" w:color="auto"/>
      </w:divBdr>
    </w:div>
    <w:div w:id="928585925">
      <w:bodyDiv w:val="1"/>
      <w:marLeft w:val="0"/>
      <w:marRight w:val="0"/>
      <w:marTop w:val="0"/>
      <w:marBottom w:val="0"/>
      <w:divBdr>
        <w:top w:val="none" w:sz="0" w:space="0" w:color="auto"/>
        <w:left w:val="none" w:sz="0" w:space="0" w:color="auto"/>
        <w:bottom w:val="none" w:sz="0" w:space="0" w:color="auto"/>
        <w:right w:val="none" w:sz="0" w:space="0" w:color="auto"/>
      </w:divBdr>
    </w:div>
    <w:div w:id="928926716">
      <w:bodyDiv w:val="1"/>
      <w:marLeft w:val="0"/>
      <w:marRight w:val="0"/>
      <w:marTop w:val="0"/>
      <w:marBottom w:val="0"/>
      <w:divBdr>
        <w:top w:val="none" w:sz="0" w:space="0" w:color="auto"/>
        <w:left w:val="none" w:sz="0" w:space="0" w:color="auto"/>
        <w:bottom w:val="none" w:sz="0" w:space="0" w:color="auto"/>
        <w:right w:val="none" w:sz="0" w:space="0" w:color="auto"/>
      </w:divBdr>
    </w:div>
    <w:div w:id="929005156">
      <w:bodyDiv w:val="1"/>
      <w:marLeft w:val="0"/>
      <w:marRight w:val="0"/>
      <w:marTop w:val="0"/>
      <w:marBottom w:val="0"/>
      <w:divBdr>
        <w:top w:val="none" w:sz="0" w:space="0" w:color="auto"/>
        <w:left w:val="none" w:sz="0" w:space="0" w:color="auto"/>
        <w:bottom w:val="none" w:sz="0" w:space="0" w:color="auto"/>
        <w:right w:val="none" w:sz="0" w:space="0" w:color="auto"/>
      </w:divBdr>
    </w:div>
    <w:div w:id="929896206">
      <w:bodyDiv w:val="1"/>
      <w:marLeft w:val="0"/>
      <w:marRight w:val="0"/>
      <w:marTop w:val="0"/>
      <w:marBottom w:val="0"/>
      <w:divBdr>
        <w:top w:val="none" w:sz="0" w:space="0" w:color="auto"/>
        <w:left w:val="none" w:sz="0" w:space="0" w:color="auto"/>
        <w:bottom w:val="none" w:sz="0" w:space="0" w:color="auto"/>
        <w:right w:val="none" w:sz="0" w:space="0" w:color="auto"/>
      </w:divBdr>
    </w:div>
    <w:div w:id="930042907">
      <w:bodyDiv w:val="1"/>
      <w:marLeft w:val="0"/>
      <w:marRight w:val="0"/>
      <w:marTop w:val="0"/>
      <w:marBottom w:val="0"/>
      <w:divBdr>
        <w:top w:val="none" w:sz="0" w:space="0" w:color="auto"/>
        <w:left w:val="none" w:sz="0" w:space="0" w:color="auto"/>
        <w:bottom w:val="none" w:sz="0" w:space="0" w:color="auto"/>
        <w:right w:val="none" w:sz="0" w:space="0" w:color="auto"/>
      </w:divBdr>
    </w:div>
    <w:div w:id="930088150">
      <w:bodyDiv w:val="1"/>
      <w:marLeft w:val="0"/>
      <w:marRight w:val="0"/>
      <w:marTop w:val="0"/>
      <w:marBottom w:val="0"/>
      <w:divBdr>
        <w:top w:val="none" w:sz="0" w:space="0" w:color="auto"/>
        <w:left w:val="none" w:sz="0" w:space="0" w:color="auto"/>
        <w:bottom w:val="none" w:sz="0" w:space="0" w:color="auto"/>
        <w:right w:val="none" w:sz="0" w:space="0" w:color="auto"/>
      </w:divBdr>
    </w:div>
    <w:div w:id="930814226">
      <w:bodyDiv w:val="1"/>
      <w:marLeft w:val="0"/>
      <w:marRight w:val="0"/>
      <w:marTop w:val="0"/>
      <w:marBottom w:val="0"/>
      <w:divBdr>
        <w:top w:val="none" w:sz="0" w:space="0" w:color="auto"/>
        <w:left w:val="none" w:sz="0" w:space="0" w:color="auto"/>
        <w:bottom w:val="none" w:sz="0" w:space="0" w:color="auto"/>
        <w:right w:val="none" w:sz="0" w:space="0" w:color="auto"/>
      </w:divBdr>
    </w:div>
    <w:div w:id="930814718">
      <w:bodyDiv w:val="1"/>
      <w:marLeft w:val="0"/>
      <w:marRight w:val="0"/>
      <w:marTop w:val="0"/>
      <w:marBottom w:val="0"/>
      <w:divBdr>
        <w:top w:val="none" w:sz="0" w:space="0" w:color="auto"/>
        <w:left w:val="none" w:sz="0" w:space="0" w:color="auto"/>
        <w:bottom w:val="none" w:sz="0" w:space="0" w:color="auto"/>
        <w:right w:val="none" w:sz="0" w:space="0" w:color="auto"/>
      </w:divBdr>
    </w:div>
    <w:div w:id="930821796">
      <w:bodyDiv w:val="1"/>
      <w:marLeft w:val="0"/>
      <w:marRight w:val="0"/>
      <w:marTop w:val="0"/>
      <w:marBottom w:val="0"/>
      <w:divBdr>
        <w:top w:val="none" w:sz="0" w:space="0" w:color="auto"/>
        <w:left w:val="none" w:sz="0" w:space="0" w:color="auto"/>
        <w:bottom w:val="none" w:sz="0" w:space="0" w:color="auto"/>
        <w:right w:val="none" w:sz="0" w:space="0" w:color="auto"/>
      </w:divBdr>
    </w:div>
    <w:div w:id="932279136">
      <w:bodyDiv w:val="1"/>
      <w:marLeft w:val="0"/>
      <w:marRight w:val="0"/>
      <w:marTop w:val="0"/>
      <w:marBottom w:val="0"/>
      <w:divBdr>
        <w:top w:val="none" w:sz="0" w:space="0" w:color="auto"/>
        <w:left w:val="none" w:sz="0" w:space="0" w:color="auto"/>
        <w:bottom w:val="none" w:sz="0" w:space="0" w:color="auto"/>
        <w:right w:val="none" w:sz="0" w:space="0" w:color="auto"/>
      </w:divBdr>
    </w:div>
    <w:div w:id="932324919">
      <w:bodyDiv w:val="1"/>
      <w:marLeft w:val="0"/>
      <w:marRight w:val="0"/>
      <w:marTop w:val="0"/>
      <w:marBottom w:val="0"/>
      <w:divBdr>
        <w:top w:val="none" w:sz="0" w:space="0" w:color="auto"/>
        <w:left w:val="none" w:sz="0" w:space="0" w:color="auto"/>
        <w:bottom w:val="none" w:sz="0" w:space="0" w:color="auto"/>
        <w:right w:val="none" w:sz="0" w:space="0" w:color="auto"/>
      </w:divBdr>
    </w:div>
    <w:div w:id="932517708">
      <w:bodyDiv w:val="1"/>
      <w:marLeft w:val="0"/>
      <w:marRight w:val="0"/>
      <w:marTop w:val="0"/>
      <w:marBottom w:val="0"/>
      <w:divBdr>
        <w:top w:val="none" w:sz="0" w:space="0" w:color="auto"/>
        <w:left w:val="none" w:sz="0" w:space="0" w:color="auto"/>
        <w:bottom w:val="none" w:sz="0" w:space="0" w:color="auto"/>
        <w:right w:val="none" w:sz="0" w:space="0" w:color="auto"/>
      </w:divBdr>
    </w:div>
    <w:div w:id="932862163">
      <w:bodyDiv w:val="1"/>
      <w:marLeft w:val="0"/>
      <w:marRight w:val="0"/>
      <w:marTop w:val="0"/>
      <w:marBottom w:val="0"/>
      <w:divBdr>
        <w:top w:val="none" w:sz="0" w:space="0" w:color="auto"/>
        <w:left w:val="none" w:sz="0" w:space="0" w:color="auto"/>
        <w:bottom w:val="none" w:sz="0" w:space="0" w:color="auto"/>
        <w:right w:val="none" w:sz="0" w:space="0" w:color="auto"/>
      </w:divBdr>
    </w:div>
    <w:div w:id="934286134">
      <w:bodyDiv w:val="1"/>
      <w:marLeft w:val="0"/>
      <w:marRight w:val="0"/>
      <w:marTop w:val="0"/>
      <w:marBottom w:val="0"/>
      <w:divBdr>
        <w:top w:val="none" w:sz="0" w:space="0" w:color="auto"/>
        <w:left w:val="none" w:sz="0" w:space="0" w:color="auto"/>
        <w:bottom w:val="none" w:sz="0" w:space="0" w:color="auto"/>
        <w:right w:val="none" w:sz="0" w:space="0" w:color="auto"/>
      </w:divBdr>
    </w:div>
    <w:div w:id="934560510">
      <w:bodyDiv w:val="1"/>
      <w:marLeft w:val="0"/>
      <w:marRight w:val="0"/>
      <w:marTop w:val="0"/>
      <w:marBottom w:val="0"/>
      <w:divBdr>
        <w:top w:val="none" w:sz="0" w:space="0" w:color="auto"/>
        <w:left w:val="none" w:sz="0" w:space="0" w:color="auto"/>
        <w:bottom w:val="none" w:sz="0" w:space="0" w:color="auto"/>
        <w:right w:val="none" w:sz="0" w:space="0" w:color="auto"/>
      </w:divBdr>
    </w:div>
    <w:div w:id="935096966">
      <w:bodyDiv w:val="1"/>
      <w:marLeft w:val="0"/>
      <w:marRight w:val="0"/>
      <w:marTop w:val="0"/>
      <w:marBottom w:val="0"/>
      <w:divBdr>
        <w:top w:val="none" w:sz="0" w:space="0" w:color="auto"/>
        <w:left w:val="none" w:sz="0" w:space="0" w:color="auto"/>
        <w:bottom w:val="none" w:sz="0" w:space="0" w:color="auto"/>
        <w:right w:val="none" w:sz="0" w:space="0" w:color="auto"/>
      </w:divBdr>
    </w:div>
    <w:div w:id="935602200">
      <w:bodyDiv w:val="1"/>
      <w:marLeft w:val="0"/>
      <w:marRight w:val="0"/>
      <w:marTop w:val="0"/>
      <w:marBottom w:val="0"/>
      <w:divBdr>
        <w:top w:val="none" w:sz="0" w:space="0" w:color="auto"/>
        <w:left w:val="none" w:sz="0" w:space="0" w:color="auto"/>
        <w:bottom w:val="none" w:sz="0" w:space="0" w:color="auto"/>
        <w:right w:val="none" w:sz="0" w:space="0" w:color="auto"/>
      </w:divBdr>
    </w:div>
    <w:div w:id="935753881">
      <w:bodyDiv w:val="1"/>
      <w:marLeft w:val="0"/>
      <w:marRight w:val="0"/>
      <w:marTop w:val="0"/>
      <w:marBottom w:val="0"/>
      <w:divBdr>
        <w:top w:val="none" w:sz="0" w:space="0" w:color="auto"/>
        <w:left w:val="none" w:sz="0" w:space="0" w:color="auto"/>
        <w:bottom w:val="none" w:sz="0" w:space="0" w:color="auto"/>
        <w:right w:val="none" w:sz="0" w:space="0" w:color="auto"/>
      </w:divBdr>
    </w:div>
    <w:div w:id="936474904">
      <w:bodyDiv w:val="1"/>
      <w:marLeft w:val="0"/>
      <w:marRight w:val="0"/>
      <w:marTop w:val="0"/>
      <w:marBottom w:val="0"/>
      <w:divBdr>
        <w:top w:val="none" w:sz="0" w:space="0" w:color="auto"/>
        <w:left w:val="none" w:sz="0" w:space="0" w:color="auto"/>
        <w:bottom w:val="none" w:sz="0" w:space="0" w:color="auto"/>
        <w:right w:val="none" w:sz="0" w:space="0" w:color="auto"/>
      </w:divBdr>
    </w:div>
    <w:div w:id="936600264">
      <w:bodyDiv w:val="1"/>
      <w:marLeft w:val="0"/>
      <w:marRight w:val="0"/>
      <w:marTop w:val="0"/>
      <w:marBottom w:val="0"/>
      <w:divBdr>
        <w:top w:val="none" w:sz="0" w:space="0" w:color="auto"/>
        <w:left w:val="none" w:sz="0" w:space="0" w:color="auto"/>
        <w:bottom w:val="none" w:sz="0" w:space="0" w:color="auto"/>
        <w:right w:val="none" w:sz="0" w:space="0" w:color="auto"/>
      </w:divBdr>
    </w:div>
    <w:div w:id="936867688">
      <w:bodyDiv w:val="1"/>
      <w:marLeft w:val="0"/>
      <w:marRight w:val="0"/>
      <w:marTop w:val="0"/>
      <w:marBottom w:val="0"/>
      <w:divBdr>
        <w:top w:val="none" w:sz="0" w:space="0" w:color="auto"/>
        <w:left w:val="none" w:sz="0" w:space="0" w:color="auto"/>
        <w:bottom w:val="none" w:sz="0" w:space="0" w:color="auto"/>
        <w:right w:val="none" w:sz="0" w:space="0" w:color="auto"/>
      </w:divBdr>
    </w:div>
    <w:div w:id="937104391">
      <w:bodyDiv w:val="1"/>
      <w:marLeft w:val="0"/>
      <w:marRight w:val="0"/>
      <w:marTop w:val="0"/>
      <w:marBottom w:val="0"/>
      <w:divBdr>
        <w:top w:val="none" w:sz="0" w:space="0" w:color="auto"/>
        <w:left w:val="none" w:sz="0" w:space="0" w:color="auto"/>
        <w:bottom w:val="none" w:sz="0" w:space="0" w:color="auto"/>
        <w:right w:val="none" w:sz="0" w:space="0" w:color="auto"/>
      </w:divBdr>
    </w:div>
    <w:div w:id="937712004">
      <w:bodyDiv w:val="1"/>
      <w:marLeft w:val="0"/>
      <w:marRight w:val="0"/>
      <w:marTop w:val="0"/>
      <w:marBottom w:val="0"/>
      <w:divBdr>
        <w:top w:val="none" w:sz="0" w:space="0" w:color="auto"/>
        <w:left w:val="none" w:sz="0" w:space="0" w:color="auto"/>
        <w:bottom w:val="none" w:sz="0" w:space="0" w:color="auto"/>
        <w:right w:val="none" w:sz="0" w:space="0" w:color="auto"/>
      </w:divBdr>
    </w:div>
    <w:div w:id="938025885">
      <w:bodyDiv w:val="1"/>
      <w:marLeft w:val="0"/>
      <w:marRight w:val="0"/>
      <w:marTop w:val="0"/>
      <w:marBottom w:val="0"/>
      <w:divBdr>
        <w:top w:val="none" w:sz="0" w:space="0" w:color="auto"/>
        <w:left w:val="none" w:sz="0" w:space="0" w:color="auto"/>
        <w:bottom w:val="none" w:sz="0" w:space="0" w:color="auto"/>
        <w:right w:val="none" w:sz="0" w:space="0" w:color="auto"/>
      </w:divBdr>
    </w:div>
    <w:div w:id="939023974">
      <w:bodyDiv w:val="1"/>
      <w:marLeft w:val="0"/>
      <w:marRight w:val="0"/>
      <w:marTop w:val="0"/>
      <w:marBottom w:val="0"/>
      <w:divBdr>
        <w:top w:val="none" w:sz="0" w:space="0" w:color="auto"/>
        <w:left w:val="none" w:sz="0" w:space="0" w:color="auto"/>
        <w:bottom w:val="none" w:sz="0" w:space="0" w:color="auto"/>
        <w:right w:val="none" w:sz="0" w:space="0" w:color="auto"/>
      </w:divBdr>
    </w:div>
    <w:div w:id="939603146">
      <w:bodyDiv w:val="1"/>
      <w:marLeft w:val="0"/>
      <w:marRight w:val="0"/>
      <w:marTop w:val="0"/>
      <w:marBottom w:val="0"/>
      <w:divBdr>
        <w:top w:val="none" w:sz="0" w:space="0" w:color="auto"/>
        <w:left w:val="none" w:sz="0" w:space="0" w:color="auto"/>
        <w:bottom w:val="none" w:sz="0" w:space="0" w:color="auto"/>
        <w:right w:val="none" w:sz="0" w:space="0" w:color="auto"/>
      </w:divBdr>
    </w:div>
    <w:div w:id="940990423">
      <w:bodyDiv w:val="1"/>
      <w:marLeft w:val="0"/>
      <w:marRight w:val="0"/>
      <w:marTop w:val="0"/>
      <w:marBottom w:val="0"/>
      <w:divBdr>
        <w:top w:val="none" w:sz="0" w:space="0" w:color="auto"/>
        <w:left w:val="none" w:sz="0" w:space="0" w:color="auto"/>
        <w:bottom w:val="none" w:sz="0" w:space="0" w:color="auto"/>
        <w:right w:val="none" w:sz="0" w:space="0" w:color="auto"/>
      </w:divBdr>
    </w:div>
    <w:div w:id="941456988">
      <w:bodyDiv w:val="1"/>
      <w:marLeft w:val="0"/>
      <w:marRight w:val="0"/>
      <w:marTop w:val="0"/>
      <w:marBottom w:val="0"/>
      <w:divBdr>
        <w:top w:val="none" w:sz="0" w:space="0" w:color="auto"/>
        <w:left w:val="none" w:sz="0" w:space="0" w:color="auto"/>
        <w:bottom w:val="none" w:sz="0" w:space="0" w:color="auto"/>
        <w:right w:val="none" w:sz="0" w:space="0" w:color="auto"/>
      </w:divBdr>
    </w:div>
    <w:div w:id="941490909">
      <w:bodyDiv w:val="1"/>
      <w:marLeft w:val="0"/>
      <w:marRight w:val="0"/>
      <w:marTop w:val="0"/>
      <w:marBottom w:val="0"/>
      <w:divBdr>
        <w:top w:val="none" w:sz="0" w:space="0" w:color="auto"/>
        <w:left w:val="none" w:sz="0" w:space="0" w:color="auto"/>
        <w:bottom w:val="none" w:sz="0" w:space="0" w:color="auto"/>
        <w:right w:val="none" w:sz="0" w:space="0" w:color="auto"/>
      </w:divBdr>
    </w:div>
    <w:div w:id="942540860">
      <w:bodyDiv w:val="1"/>
      <w:marLeft w:val="0"/>
      <w:marRight w:val="0"/>
      <w:marTop w:val="0"/>
      <w:marBottom w:val="0"/>
      <w:divBdr>
        <w:top w:val="none" w:sz="0" w:space="0" w:color="auto"/>
        <w:left w:val="none" w:sz="0" w:space="0" w:color="auto"/>
        <w:bottom w:val="none" w:sz="0" w:space="0" w:color="auto"/>
        <w:right w:val="none" w:sz="0" w:space="0" w:color="auto"/>
      </w:divBdr>
    </w:div>
    <w:div w:id="942617227">
      <w:bodyDiv w:val="1"/>
      <w:marLeft w:val="0"/>
      <w:marRight w:val="0"/>
      <w:marTop w:val="0"/>
      <w:marBottom w:val="0"/>
      <w:divBdr>
        <w:top w:val="none" w:sz="0" w:space="0" w:color="auto"/>
        <w:left w:val="none" w:sz="0" w:space="0" w:color="auto"/>
        <w:bottom w:val="none" w:sz="0" w:space="0" w:color="auto"/>
        <w:right w:val="none" w:sz="0" w:space="0" w:color="auto"/>
      </w:divBdr>
    </w:div>
    <w:div w:id="942810083">
      <w:bodyDiv w:val="1"/>
      <w:marLeft w:val="0"/>
      <w:marRight w:val="0"/>
      <w:marTop w:val="0"/>
      <w:marBottom w:val="0"/>
      <w:divBdr>
        <w:top w:val="none" w:sz="0" w:space="0" w:color="auto"/>
        <w:left w:val="none" w:sz="0" w:space="0" w:color="auto"/>
        <w:bottom w:val="none" w:sz="0" w:space="0" w:color="auto"/>
        <w:right w:val="none" w:sz="0" w:space="0" w:color="auto"/>
      </w:divBdr>
    </w:div>
    <w:div w:id="943727143">
      <w:bodyDiv w:val="1"/>
      <w:marLeft w:val="0"/>
      <w:marRight w:val="0"/>
      <w:marTop w:val="0"/>
      <w:marBottom w:val="0"/>
      <w:divBdr>
        <w:top w:val="none" w:sz="0" w:space="0" w:color="auto"/>
        <w:left w:val="none" w:sz="0" w:space="0" w:color="auto"/>
        <w:bottom w:val="none" w:sz="0" w:space="0" w:color="auto"/>
        <w:right w:val="none" w:sz="0" w:space="0" w:color="auto"/>
      </w:divBdr>
    </w:div>
    <w:div w:id="944383765">
      <w:bodyDiv w:val="1"/>
      <w:marLeft w:val="0"/>
      <w:marRight w:val="0"/>
      <w:marTop w:val="0"/>
      <w:marBottom w:val="0"/>
      <w:divBdr>
        <w:top w:val="none" w:sz="0" w:space="0" w:color="auto"/>
        <w:left w:val="none" w:sz="0" w:space="0" w:color="auto"/>
        <w:bottom w:val="none" w:sz="0" w:space="0" w:color="auto"/>
        <w:right w:val="none" w:sz="0" w:space="0" w:color="auto"/>
      </w:divBdr>
    </w:div>
    <w:div w:id="946078646">
      <w:bodyDiv w:val="1"/>
      <w:marLeft w:val="0"/>
      <w:marRight w:val="0"/>
      <w:marTop w:val="0"/>
      <w:marBottom w:val="0"/>
      <w:divBdr>
        <w:top w:val="none" w:sz="0" w:space="0" w:color="auto"/>
        <w:left w:val="none" w:sz="0" w:space="0" w:color="auto"/>
        <w:bottom w:val="none" w:sz="0" w:space="0" w:color="auto"/>
        <w:right w:val="none" w:sz="0" w:space="0" w:color="auto"/>
      </w:divBdr>
    </w:div>
    <w:div w:id="946499490">
      <w:bodyDiv w:val="1"/>
      <w:marLeft w:val="0"/>
      <w:marRight w:val="0"/>
      <w:marTop w:val="0"/>
      <w:marBottom w:val="0"/>
      <w:divBdr>
        <w:top w:val="none" w:sz="0" w:space="0" w:color="auto"/>
        <w:left w:val="none" w:sz="0" w:space="0" w:color="auto"/>
        <w:bottom w:val="none" w:sz="0" w:space="0" w:color="auto"/>
        <w:right w:val="none" w:sz="0" w:space="0" w:color="auto"/>
      </w:divBdr>
    </w:div>
    <w:div w:id="946887389">
      <w:bodyDiv w:val="1"/>
      <w:marLeft w:val="0"/>
      <w:marRight w:val="0"/>
      <w:marTop w:val="0"/>
      <w:marBottom w:val="0"/>
      <w:divBdr>
        <w:top w:val="none" w:sz="0" w:space="0" w:color="auto"/>
        <w:left w:val="none" w:sz="0" w:space="0" w:color="auto"/>
        <w:bottom w:val="none" w:sz="0" w:space="0" w:color="auto"/>
        <w:right w:val="none" w:sz="0" w:space="0" w:color="auto"/>
      </w:divBdr>
    </w:div>
    <w:div w:id="947464421">
      <w:bodyDiv w:val="1"/>
      <w:marLeft w:val="0"/>
      <w:marRight w:val="0"/>
      <w:marTop w:val="0"/>
      <w:marBottom w:val="0"/>
      <w:divBdr>
        <w:top w:val="none" w:sz="0" w:space="0" w:color="auto"/>
        <w:left w:val="none" w:sz="0" w:space="0" w:color="auto"/>
        <w:bottom w:val="none" w:sz="0" w:space="0" w:color="auto"/>
        <w:right w:val="none" w:sz="0" w:space="0" w:color="auto"/>
      </w:divBdr>
    </w:div>
    <w:div w:id="947854154">
      <w:bodyDiv w:val="1"/>
      <w:marLeft w:val="0"/>
      <w:marRight w:val="0"/>
      <w:marTop w:val="0"/>
      <w:marBottom w:val="0"/>
      <w:divBdr>
        <w:top w:val="none" w:sz="0" w:space="0" w:color="auto"/>
        <w:left w:val="none" w:sz="0" w:space="0" w:color="auto"/>
        <w:bottom w:val="none" w:sz="0" w:space="0" w:color="auto"/>
        <w:right w:val="none" w:sz="0" w:space="0" w:color="auto"/>
      </w:divBdr>
    </w:div>
    <w:div w:id="948318961">
      <w:bodyDiv w:val="1"/>
      <w:marLeft w:val="0"/>
      <w:marRight w:val="0"/>
      <w:marTop w:val="0"/>
      <w:marBottom w:val="0"/>
      <w:divBdr>
        <w:top w:val="none" w:sz="0" w:space="0" w:color="auto"/>
        <w:left w:val="none" w:sz="0" w:space="0" w:color="auto"/>
        <w:bottom w:val="none" w:sz="0" w:space="0" w:color="auto"/>
        <w:right w:val="none" w:sz="0" w:space="0" w:color="auto"/>
      </w:divBdr>
    </w:div>
    <w:div w:id="948581681">
      <w:bodyDiv w:val="1"/>
      <w:marLeft w:val="0"/>
      <w:marRight w:val="0"/>
      <w:marTop w:val="0"/>
      <w:marBottom w:val="0"/>
      <w:divBdr>
        <w:top w:val="none" w:sz="0" w:space="0" w:color="auto"/>
        <w:left w:val="none" w:sz="0" w:space="0" w:color="auto"/>
        <w:bottom w:val="none" w:sz="0" w:space="0" w:color="auto"/>
        <w:right w:val="none" w:sz="0" w:space="0" w:color="auto"/>
      </w:divBdr>
    </w:div>
    <w:div w:id="949044953">
      <w:bodyDiv w:val="1"/>
      <w:marLeft w:val="0"/>
      <w:marRight w:val="0"/>
      <w:marTop w:val="0"/>
      <w:marBottom w:val="0"/>
      <w:divBdr>
        <w:top w:val="none" w:sz="0" w:space="0" w:color="auto"/>
        <w:left w:val="none" w:sz="0" w:space="0" w:color="auto"/>
        <w:bottom w:val="none" w:sz="0" w:space="0" w:color="auto"/>
        <w:right w:val="none" w:sz="0" w:space="0" w:color="auto"/>
      </w:divBdr>
    </w:div>
    <w:div w:id="949553734">
      <w:bodyDiv w:val="1"/>
      <w:marLeft w:val="0"/>
      <w:marRight w:val="0"/>
      <w:marTop w:val="0"/>
      <w:marBottom w:val="0"/>
      <w:divBdr>
        <w:top w:val="none" w:sz="0" w:space="0" w:color="auto"/>
        <w:left w:val="none" w:sz="0" w:space="0" w:color="auto"/>
        <w:bottom w:val="none" w:sz="0" w:space="0" w:color="auto"/>
        <w:right w:val="none" w:sz="0" w:space="0" w:color="auto"/>
      </w:divBdr>
    </w:div>
    <w:div w:id="949900120">
      <w:bodyDiv w:val="1"/>
      <w:marLeft w:val="0"/>
      <w:marRight w:val="0"/>
      <w:marTop w:val="0"/>
      <w:marBottom w:val="0"/>
      <w:divBdr>
        <w:top w:val="none" w:sz="0" w:space="0" w:color="auto"/>
        <w:left w:val="none" w:sz="0" w:space="0" w:color="auto"/>
        <w:bottom w:val="none" w:sz="0" w:space="0" w:color="auto"/>
        <w:right w:val="none" w:sz="0" w:space="0" w:color="auto"/>
      </w:divBdr>
    </w:div>
    <w:div w:id="949969123">
      <w:bodyDiv w:val="1"/>
      <w:marLeft w:val="0"/>
      <w:marRight w:val="0"/>
      <w:marTop w:val="0"/>
      <w:marBottom w:val="0"/>
      <w:divBdr>
        <w:top w:val="none" w:sz="0" w:space="0" w:color="auto"/>
        <w:left w:val="none" w:sz="0" w:space="0" w:color="auto"/>
        <w:bottom w:val="none" w:sz="0" w:space="0" w:color="auto"/>
        <w:right w:val="none" w:sz="0" w:space="0" w:color="auto"/>
      </w:divBdr>
    </w:div>
    <w:div w:id="950012207">
      <w:bodyDiv w:val="1"/>
      <w:marLeft w:val="0"/>
      <w:marRight w:val="0"/>
      <w:marTop w:val="0"/>
      <w:marBottom w:val="0"/>
      <w:divBdr>
        <w:top w:val="none" w:sz="0" w:space="0" w:color="auto"/>
        <w:left w:val="none" w:sz="0" w:space="0" w:color="auto"/>
        <w:bottom w:val="none" w:sz="0" w:space="0" w:color="auto"/>
        <w:right w:val="none" w:sz="0" w:space="0" w:color="auto"/>
      </w:divBdr>
    </w:div>
    <w:div w:id="950169691">
      <w:bodyDiv w:val="1"/>
      <w:marLeft w:val="0"/>
      <w:marRight w:val="0"/>
      <w:marTop w:val="0"/>
      <w:marBottom w:val="0"/>
      <w:divBdr>
        <w:top w:val="none" w:sz="0" w:space="0" w:color="auto"/>
        <w:left w:val="none" w:sz="0" w:space="0" w:color="auto"/>
        <w:bottom w:val="none" w:sz="0" w:space="0" w:color="auto"/>
        <w:right w:val="none" w:sz="0" w:space="0" w:color="auto"/>
      </w:divBdr>
    </w:div>
    <w:div w:id="950362305">
      <w:bodyDiv w:val="1"/>
      <w:marLeft w:val="0"/>
      <w:marRight w:val="0"/>
      <w:marTop w:val="0"/>
      <w:marBottom w:val="0"/>
      <w:divBdr>
        <w:top w:val="none" w:sz="0" w:space="0" w:color="auto"/>
        <w:left w:val="none" w:sz="0" w:space="0" w:color="auto"/>
        <w:bottom w:val="none" w:sz="0" w:space="0" w:color="auto"/>
        <w:right w:val="none" w:sz="0" w:space="0" w:color="auto"/>
      </w:divBdr>
    </w:div>
    <w:div w:id="950740152">
      <w:bodyDiv w:val="1"/>
      <w:marLeft w:val="0"/>
      <w:marRight w:val="0"/>
      <w:marTop w:val="0"/>
      <w:marBottom w:val="0"/>
      <w:divBdr>
        <w:top w:val="none" w:sz="0" w:space="0" w:color="auto"/>
        <w:left w:val="none" w:sz="0" w:space="0" w:color="auto"/>
        <w:bottom w:val="none" w:sz="0" w:space="0" w:color="auto"/>
        <w:right w:val="none" w:sz="0" w:space="0" w:color="auto"/>
      </w:divBdr>
    </w:div>
    <w:div w:id="952714987">
      <w:bodyDiv w:val="1"/>
      <w:marLeft w:val="0"/>
      <w:marRight w:val="0"/>
      <w:marTop w:val="0"/>
      <w:marBottom w:val="0"/>
      <w:divBdr>
        <w:top w:val="none" w:sz="0" w:space="0" w:color="auto"/>
        <w:left w:val="none" w:sz="0" w:space="0" w:color="auto"/>
        <w:bottom w:val="none" w:sz="0" w:space="0" w:color="auto"/>
        <w:right w:val="none" w:sz="0" w:space="0" w:color="auto"/>
      </w:divBdr>
    </w:div>
    <w:div w:id="953362847">
      <w:bodyDiv w:val="1"/>
      <w:marLeft w:val="0"/>
      <w:marRight w:val="0"/>
      <w:marTop w:val="0"/>
      <w:marBottom w:val="0"/>
      <w:divBdr>
        <w:top w:val="none" w:sz="0" w:space="0" w:color="auto"/>
        <w:left w:val="none" w:sz="0" w:space="0" w:color="auto"/>
        <w:bottom w:val="none" w:sz="0" w:space="0" w:color="auto"/>
        <w:right w:val="none" w:sz="0" w:space="0" w:color="auto"/>
      </w:divBdr>
    </w:div>
    <w:div w:id="954019164">
      <w:bodyDiv w:val="1"/>
      <w:marLeft w:val="0"/>
      <w:marRight w:val="0"/>
      <w:marTop w:val="0"/>
      <w:marBottom w:val="0"/>
      <w:divBdr>
        <w:top w:val="none" w:sz="0" w:space="0" w:color="auto"/>
        <w:left w:val="none" w:sz="0" w:space="0" w:color="auto"/>
        <w:bottom w:val="none" w:sz="0" w:space="0" w:color="auto"/>
        <w:right w:val="none" w:sz="0" w:space="0" w:color="auto"/>
      </w:divBdr>
    </w:div>
    <w:div w:id="954170600">
      <w:bodyDiv w:val="1"/>
      <w:marLeft w:val="0"/>
      <w:marRight w:val="0"/>
      <w:marTop w:val="0"/>
      <w:marBottom w:val="0"/>
      <w:divBdr>
        <w:top w:val="none" w:sz="0" w:space="0" w:color="auto"/>
        <w:left w:val="none" w:sz="0" w:space="0" w:color="auto"/>
        <w:bottom w:val="none" w:sz="0" w:space="0" w:color="auto"/>
        <w:right w:val="none" w:sz="0" w:space="0" w:color="auto"/>
      </w:divBdr>
    </w:div>
    <w:div w:id="954680248">
      <w:bodyDiv w:val="1"/>
      <w:marLeft w:val="0"/>
      <w:marRight w:val="0"/>
      <w:marTop w:val="0"/>
      <w:marBottom w:val="0"/>
      <w:divBdr>
        <w:top w:val="none" w:sz="0" w:space="0" w:color="auto"/>
        <w:left w:val="none" w:sz="0" w:space="0" w:color="auto"/>
        <w:bottom w:val="none" w:sz="0" w:space="0" w:color="auto"/>
        <w:right w:val="none" w:sz="0" w:space="0" w:color="auto"/>
      </w:divBdr>
    </w:div>
    <w:div w:id="955214469">
      <w:bodyDiv w:val="1"/>
      <w:marLeft w:val="0"/>
      <w:marRight w:val="0"/>
      <w:marTop w:val="0"/>
      <w:marBottom w:val="0"/>
      <w:divBdr>
        <w:top w:val="none" w:sz="0" w:space="0" w:color="auto"/>
        <w:left w:val="none" w:sz="0" w:space="0" w:color="auto"/>
        <w:bottom w:val="none" w:sz="0" w:space="0" w:color="auto"/>
        <w:right w:val="none" w:sz="0" w:space="0" w:color="auto"/>
      </w:divBdr>
    </w:div>
    <w:div w:id="955984913">
      <w:bodyDiv w:val="1"/>
      <w:marLeft w:val="0"/>
      <w:marRight w:val="0"/>
      <w:marTop w:val="0"/>
      <w:marBottom w:val="0"/>
      <w:divBdr>
        <w:top w:val="none" w:sz="0" w:space="0" w:color="auto"/>
        <w:left w:val="none" w:sz="0" w:space="0" w:color="auto"/>
        <w:bottom w:val="none" w:sz="0" w:space="0" w:color="auto"/>
        <w:right w:val="none" w:sz="0" w:space="0" w:color="auto"/>
      </w:divBdr>
    </w:div>
    <w:div w:id="955989587">
      <w:bodyDiv w:val="1"/>
      <w:marLeft w:val="0"/>
      <w:marRight w:val="0"/>
      <w:marTop w:val="0"/>
      <w:marBottom w:val="0"/>
      <w:divBdr>
        <w:top w:val="none" w:sz="0" w:space="0" w:color="auto"/>
        <w:left w:val="none" w:sz="0" w:space="0" w:color="auto"/>
        <w:bottom w:val="none" w:sz="0" w:space="0" w:color="auto"/>
        <w:right w:val="none" w:sz="0" w:space="0" w:color="auto"/>
      </w:divBdr>
    </w:div>
    <w:div w:id="956522669">
      <w:bodyDiv w:val="1"/>
      <w:marLeft w:val="0"/>
      <w:marRight w:val="0"/>
      <w:marTop w:val="0"/>
      <w:marBottom w:val="0"/>
      <w:divBdr>
        <w:top w:val="none" w:sz="0" w:space="0" w:color="auto"/>
        <w:left w:val="none" w:sz="0" w:space="0" w:color="auto"/>
        <w:bottom w:val="none" w:sz="0" w:space="0" w:color="auto"/>
        <w:right w:val="none" w:sz="0" w:space="0" w:color="auto"/>
      </w:divBdr>
    </w:div>
    <w:div w:id="956788313">
      <w:bodyDiv w:val="1"/>
      <w:marLeft w:val="0"/>
      <w:marRight w:val="0"/>
      <w:marTop w:val="0"/>
      <w:marBottom w:val="0"/>
      <w:divBdr>
        <w:top w:val="none" w:sz="0" w:space="0" w:color="auto"/>
        <w:left w:val="none" w:sz="0" w:space="0" w:color="auto"/>
        <w:bottom w:val="none" w:sz="0" w:space="0" w:color="auto"/>
        <w:right w:val="none" w:sz="0" w:space="0" w:color="auto"/>
      </w:divBdr>
    </w:div>
    <w:div w:id="957294257">
      <w:bodyDiv w:val="1"/>
      <w:marLeft w:val="0"/>
      <w:marRight w:val="0"/>
      <w:marTop w:val="0"/>
      <w:marBottom w:val="0"/>
      <w:divBdr>
        <w:top w:val="none" w:sz="0" w:space="0" w:color="auto"/>
        <w:left w:val="none" w:sz="0" w:space="0" w:color="auto"/>
        <w:bottom w:val="none" w:sz="0" w:space="0" w:color="auto"/>
        <w:right w:val="none" w:sz="0" w:space="0" w:color="auto"/>
      </w:divBdr>
    </w:div>
    <w:div w:id="957375407">
      <w:bodyDiv w:val="1"/>
      <w:marLeft w:val="0"/>
      <w:marRight w:val="0"/>
      <w:marTop w:val="0"/>
      <w:marBottom w:val="0"/>
      <w:divBdr>
        <w:top w:val="none" w:sz="0" w:space="0" w:color="auto"/>
        <w:left w:val="none" w:sz="0" w:space="0" w:color="auto"/>
        <w:bottom w:val="none" w:sz="0" w:space="0" w:color="auto"/>
        <w:right w:val="none" w:sz="0" w:space="0" w:color="auto"/>
      </w:divBdr>
    </w:div>
    <w:div w:id="958412712">
      <w:bodyDiv w:val="1"/>
      <w:marLeft w:val="0"/>
      <w:marRight w:val="0"/>
      <w:marTop w:val="0"/>
      <w:marBottom w:val="0"/>
      <w:divBdr>
        <w:top w:val="none" w:sz="0" w:space="0" w:color="auto"/>
        <w:left w:val="none" w:sz="0" w:space="0" w:color="auto"/>
        <w:bottom w:val="none" w:sz="0" w:space="0" w:color="auto"/>
        <w:right w:val="none" w:sz="0" w:space="0" w:color="auto"/>
      </w:divBdr>
    </w:div>
    <w:div w:id="958873042">
      <w:bodyDiv w:val="1"/>
      <w:marLeft w:val="0"/>
      <w:marRight w:val="0"/>
      <w:marTop w:val="0"/>
      <w:marBottom w:val="0"/>
      <w:divBdr>
        <w:top w:val="none" w:sz="0" w:space="0" w:color="auto"/>
        <w:left w:val="none" w:sz="0" w:space="0" w:color="auto"/>
        <w:bottom w:val="none" w:sz="0" w:space="0" w:color="auto"/>
        <w:right w:val="none" w:sz="0" w:space="0" w:color="auto"/>
      </w:divBdr>
    </w:div>
    <w:div w:id="959609224">
      <w:bodyDiv w:val="1"/>
      <w:marLeft w:val="0"/>
      <w:marRight w:val="0"/>
      <w:marTop w:val="0"/>
      <w:marBottom w:val="0"/>
      <w:divBdr>
        <w:top w:val="none" w:sz="0" w:space="0" w:color="auto"/>
        <w:left w:val="none" w:sz="0" w:space="0" w:color="auto"/>
        <w:bottom w:val="none" w:sz="0" w:space="0" w:color="auto"/>
        <w:right w:val="none" w:sz="0" w:space="0" w:color="auto"/>
      </w:divBdr>
    </w:div>
    <w:div w:id="959649438">
      <w:bodyDiv w:val="1"/>
      <w:marLeft w:val="0"/>
      <w:marRight w:val="0"/>
      <w:marTop w:val="0"/>
      <w:marBottom w:val="0"/>
      <w:divBdr>
        <w:top w:val="none" w:sz="0" w:space="0" w:color="auto"/>
        <w:left w:val="none" w:sz="0" w:space="0" w:color="auto"/>
        <w:bottom w:val="none" w:sz="0" w:space="0" w:color="auto"/>
        <w:right w:val="none" w:sz="0" w:space="0" w:color="auto"/>
      </w:divBdr>
    </w:div>
    <w:div w:id="960569613">
      <w:bodyDiv w:val="1"/>
      <w:marLeft w:val="0"/>
      <w:marRight w:val="0"/>
      <w:marTop w:val="0"/>
      <w:marBottom w:val="0"/>
      <w:divBdr>
        <w:top w:val="none" w:sz="0" w:space="0" w:color="auto"/>
        <w:left w:val="none" w:sz="0" w:space="0" w:color="auto"/>
        <w:bottom w:val="none" w:sz="0" w:space="0" w:color="auto"/>
        <w:right w:val="none" w:sz="0" w:space="0" w:color="auto"/>
      </w:divBdr>
    </w:div>
    <w:div w:id="961349362">
      <w:bodyDiv w:val="1"/>
      <w:marLeft w:val="0"/>
      <w:marRight w:val="0"/>
      <w:marTop w:val="0"/>
      <w:marBottom w:val="0"/>
      <w:divBdr>
        <w:top w:val="none" w:sz="0" w:space="0" w:color="auto"/>
        <w:left w:val="none" w:sz="0" w:space="0" w:color="auto"/>
        <w:bottom w:val="none" w:sz="0" w:space="0" w:color="auto"/>
        <w:right w:val="none" w:sz="0" w:space="0" w:color="auto"/>
      </w:divBdr>
    </w:div>
    <w:div w:id="961768901">
      <w:bodyDiv w:val="1"/>
      <w:marLeft w:val="0"/>
      <w:marRight w:val="0"/>
      <w:marTop w:val="0"/>
      <w:marBottom w:val="0"/>
      <w:divBdr>
        <w:top w:val="none" w:sz="0" w:space="0" w:color="auto"/>
        <w:left w:val="none" w:sz="0" w:space="0" w:color="auto"/>
        <w:bottom w:val="none" w:sz="0" w:space="0" w:color="auto"/>
        <w:right w:val="none" w:sz="0" w:space="0" w:color="auto"/>
      </w:divBdr>
    </w:div>
    <w:div w:id="963466259">
      <w:bodyDiv w:val="1"/>
      <w:marLeft w:val="0"/>
      <w:marRight w:val="0"/>
      <w:marTop w:val="0"/>
      <w:marBottom w:val="0"/>
      <w:divBdr>
        <w:top w:val="none" w:sz="0" w:space="0" w:color="auto"/>
        <w:left w:val="none" w:sz="0" w:space="0" w:color="auto"/>
        <w:bottom w:val="none" w:sz="0" w:space="0" w:color="auto"/>
        <w:right w:val="none" w:sz="0" w:space="0" w:color="auto"/>
      </w:divBdr>
    </w:div>
    <w:div w:id="963657148">
      <w:bodyDiv w:val="1"/>
      <w:marLeft w:val="0"/>
      <w:marRight w:val="0"/>
      <w:marTop w:val="0"/>
      <w:marBottom w:val="0"/>
      <w:divBdr>
        <w:top w:val="none" w:sz="0" w:space="0" w:color="auto"/>
        <w:left w:val="none" w:sz="0" w:space="0" w:color="auto"/>
        <w:bottom w:val="none" w:sz="0" w:space="0" w:color="auto"/>
        <w:right w:val="none" w:sz="0" w:space="0" w:color="auto"/>
      </w:divBdr>
    </w:div>
    <w:div w:id="963773345">
      <w:bodyDiv w:val="1"/>
      <w:marLeft w:val="0"/>
      <w:marRight w:val="0"/>
      <w:marTop w:val="0"/>
      <w:marBottom w:val="0"/>
      <w:divBdr>
        <w:top w:val="none" w:sz="0" w:space="0" w:color="auto"/>
        <w:left w:val="none" w:sz="0" w:space="0" w:color="auto"/>
        <w:bottom w:val="none" w:sz="0" w:space="0" w:color="auto"/>
        <w:right w:val="none" w:sz="0" w:space="0" w:color="auto"/>
      </w:divBdr>
    </w:div>
    <w:div w:id="963804131">
      <w:bodyDiv w:val="1"/>
      <w:marLeft w:val="0"/>
      <w:marRight w:val="0"/>
      <w:marTop w:val="0"/>
      <w:marBottom w:val="0"/>
      <w:divBdr>
        <w:top w:val="none" w:sz="0" w:space="0" w:color="auto"/>
        <w:left w:val="none" w:sz="0" w:space="0" w:color="auto"/>
        <w:bottom w:val="none" w:sz="0" w:space="0" w:color="auto"/>
        <w:right w:val="none" w:sz="0" w:space="0" w:color="auto"/>
      </w:divBdr>
    </w:div>
    <w:div w:id="964506246">
      <w:bodyDiv w:val="1"/>
      <w:marLeft w:val="0"/>
      <w:marRight w:val="0"/>
      <w:marTop w:val="0"/>
      <w:marBottom w:val="0"/>
      <w:divBdr>
        <w:top w:val="none" w:sz="0" w:space="0" w:color="auto"/>
        <w:left w:val="none" w:sz="0" w:space="0" w:color="auto"/>
        <w:bottom w:val="none" w:sz="0" w:space="0" w:color="auto"/>
        <w:right w:val="none" w:sz="0" w:space="0" w:color="auto"/>
      </w:divBdr>
    </w:div>
    <w:div w:id="964698762">
      <w:bodyDiv w:val="1"/>
      <w:marLeft w:val="0"/>
      <w:marRight w:val="0"/>
      <w:marTop w:val="0"/>
      <w:marBottom w:val="0"/>
      <w:divBdr>
        <w:top w:val="none" w:sz="0" w:space="0" w:color="auto"/>
        <w:left w:val="none" w:sz="0" w:space="0" w:color="auto"/>
        <w:bottom w:val="none" w:sz="0" w:space="0" w:color="auto"/>
        <w:right w:val="none" w:sz="0" w:space="0" w:color="auto"/>
      </w:divBdr>
    </w:div>
    <w:div w:id="964778683">
      <w:bodyDiv w:val="1"/>
      <w:marLeft w:val="0"/>
      <w:marRight w:val="0"/>
      <w:marTop w:val="0"/>
      <w:marBottom w:val="0"/>
      <w:divBdr>
        <w:top w:val="none" w:sz="0" w:space="0" w:color="auto"/>
        <w:left w:val="none" w:sz="0" w:space="0" w:color="auto"/>
        <w:bottom w:val="none" w:sz="0" w:space="0" w:color="auto"/>
        <w:right w:val="none" w:sz="0" w:space="0" w:color="auto"/>
      </w:divBdr>
    </w:div>
    <w:div w:id="965507939">
      <w:bodyDiv w:val="1"/>
      <w:marLeft w:val="0"/>
      <w:marRight w:val="0"/>
      <w:marTop w:val="0"/>
      <w:marBottom w:val="0"/>
      <w:divBdr>
        <w:top w:val="none" w:sz="0" w:space="0" w:color="auto"/>
        <w:left w:val="none" w:sz="0" w:space="0" w:color="auto"/>
        <w:bottom w:val="none" w:sz="0" w:space="0" w:color="auto"/>
        <w:right w:val="none" w:sz="0" w:space="0" w:color="auto"/>
      </w:divBdr>
    </w:div>
    <w:div w:id="965741746">
      <w:bodyDiv w:val="1"/>
      <w:marLeft w:val="0"/>
      <w:marRight w:val="0"/>
      <w:marTop w:val="0"/>
      <w:marBottom w:val="0"/>
      <w:divBdr>
        <w:top w:val="none" w:sz="0" w:space="0" w:color="auto"/>
        <w:left w:val="none" w:sz="0" w:space="0" w:color="auto"/>
        <w:bottom w:val="none" w:sz="0" w:space="0" w:color="auto"/>
        <w:right w:val="none" w:sz="0" w:space="0" w:color="auto"/>
      </w:divBdr>
    </w:div>
    <w:div w:id="966205901">
      <w:bodyDiv w:val="1"/>
      <w:marLeft w:val="0"/>
      <w:marRight w:val="0"/>
      <w:marTop w:val="0"/>
      <w:marBottom w:val="0"/>
      <w:divBdr>
        <w:top w:val="none" w:sz="0" w:space="0" w:color="auto"/>
        <w:left w:val="none" w:sz="0" w:space="0" w:color="auto"/>
        <w:bottom w:val="none" w:sz="0" w:space="0" w:color="auto"/>
        <w:right w:val="none" w:sz="0" w:space="0" w:color="auto"/>
      </w:divBdr>
    </w:div>
    <w:div w:id="966354674">
      <w:bodyDiv w:val="1"/>
      <w:marLeft w:val="0"/>
      <w:marRight w:val="0"/>
      <w:marTop w:val="0"/>
      <w:marBottom w:val="0"/>
      <w:divBdr>
        <w:top w:val="none" w:sz="0" w:space="0" w:color="auto"/>
        <w:left w:val="none" w:sz="0" w:space="0" w:color="auto"/>
        <w:bottom w:val="none" w:sz="0" w:space="0" w:color="auto"/>
        <w:right w:val="none" w:sz="0" w:space="0" w:color="auto"/>
      </w:divBdr>
    </w:div>
    <w:div w:id="967203157">
      <w:bodyDiv w:val="1"/>
      <w:marLeft w:val="0"/>
      <w:marRight w:val="0"/>
      <w:marTop w:val="0"/>
      <w:marBottom w:val="0"/>
      <w:divBdr>
        <w:top w:val="none" w:sz="0" w:space="0" w:color="auto"/>
        <w:left w:val="none" w:sz="0" w:space="0" w:color="auto"/>
        <w:bottom w:val="none" w:sz="0" w:space="0" w:color="auto"/>
        <w:right w:val="none" w:sz="0" w:space="0" w:color="auto"/>
      </w:divBdr>
    </w:div>
    <w:div w:id="967785049">
      <w:bodyDiv w:val="1"/>
      <w:marLeft w:val="0"/>
      <w:marRight w:val="0"/>
      <w:marTop w:val="0"/>
      <w:marBottom w:val="0"/>
      <w:divBdr>
        <w:top w:val="none" w:sz="0" w:space="0" w:color="auto"/>
        <w:left w:val="none" w:sz="0" w:space="0" w:color="auto"/>
        <w:bottom w:val="none" w:sz="0" w:space="0" w:color="auto"/>
        <w:right w:val="none" w:sz="0" w:space="0" w:color="auto"/>
      </w:divBdr>
    </w:div>
    <w:div w:id="969095616">
      <w:bodyDiv w:val="1"/>
      <w:marLeft w:val="0"/>
      <w:marRight w:val="0"/>
      <w:marTop w:val="0"/>
      <w:marBottom w:val="0"/>
      <w:divBdr>
        <w:top w:val="none" w:sz="0" w:space="0" w:color="auto"/>
        <w:left w:val="none" w:sz="0" w:space="0" w:color="auto"/>
        <w:bottom w:val="none" w:sz="0" w:space="0" w:color="auto"/>
        <w:right w:val="none" w:sz="0" w:space="0" w:color="auto"/>
      </w:divBdr>
    </w:div>
    <w:div w:id="969552877">
      <w:bodyDiv w:val="1"/>
      <w:marLeft w:val="0"/>
      <w:marRight w:val="0"/>
      <w:marTop w:val="0"/>
      <w:marBottom w:val="0"/>
      <w:divBdr>
        <w:top w:val="none" w:sz="0" w:space="0" w:color="auto"/>
        <w:left w:val="none" w:sz="0" w:space="0" w:color="auto"/>
        <w:bottom w:val="none" w:sz="0" w:space="0" w:color="auto"/>
        <w:right w:val="none" w:sz="0" w:space="0" w:color="auto"/>
      </w:divBdr>
    </w:div>
    <w:div w:id="969941409">
      <w:bodyDiv w:val="1"/>
      <w:marLeft w:val="0"/>
      <w:marRight w:val="0"/>
      <w:marTop w:val="0"/>
      <w:marBottom w:val="0"/>
      <w:divBdr>
        <w:top w:val="none" w:sz="0" w:space="0" w:color="auto"/>
        <w:left w:val="none" w:sz="0" w:space="0" w:color="auto"/>
        <w:bottom w:val="none" w:sz="0" w:space="0" w:color="auto"/>
        <w:right w:val="none" w:sz="0" w:space="0" w:color="auto"/>
      </w:divBdr>
    </w:div>
    <w:div w:id="970288815">
      <w:bodyDiv w:val="1"/>
      <w:marLeft w:val="0"/>
      <w:marRight w:val="0"/>
      <w:marTop w:val="0"/>
      <w:marBottom w:val="0"/>
      <w:divBdr>
        <w:top w:val="none" w:sz="0" w:space="0" w:color="auto"/>
        <w:left w:val="none" w:sz="0" w:space="0" w:color="auto"/>
        <w:bottom w:val="none" w:sz="0" w:space="0" w:color="auto"/>
        <w:right w:val="none" w:sz="0" w:space="0" w:color="auto"/>
      </w:divBdr>
    </w:div>
    <w:div w:id="970751163">
      <w:bodyDiv w:val="1"/>
      <w:marLeft w:val="0"/>
      <w:marRight w:val="0"/>
      <w:marTop w:val="0"/>
      <w:marBottom w:val="0"/>
      <w:divBdr>
        <w:top w:val="none" w:sz="0" w:space="0" w:color="auto"/>
        <w:left w:val="none" w:sz="0" w:space="0" w:color="auto"/>
        <w:bottom w:val="none" w:sz="0" w:space="0" w:color="auto"/>
        <w:right w:val="none" w:sz="0" w:space="0" w:color="auto"/>
      </w:divBdr>
    </w:div>
    <w:div w:id="971059198">
      <w:bodyDiv w:val="1"/>
      <w:marLeft w:val="0"/>
      <w:marRight w:val="0"/>
      <w:marTop w:val="0"/>
      <w:marBottom w:val="0"/>
      <w:divBdr>
        <w:top w:val="none" w:sz="0" w:space="0" w:color="auto"/>
        <w:left w:val="none" w:sz="0" w:space="0" w:color="auto"/>
        <w:bottom w:val="none" w:sz="0" w:space="0" w:color="auto"/>
        <w:right w:val="none" w:sz="0" w:space="0" w:color="auto"/>
      </w:divBdr>
    </w:div>
    <w:div w:id="972443145">
      <w:bodyDiv w:val="1"/>
      <w:marLeft w:val="0"/>
      <w:marRight w:val="0"/>
      <w:marTop w:val="0"/>
      <w:marBottom w:val="0"/>
      <w:divBdr>
        <w:top w:val="none" w:sz="0" w:space="0" w:color="auto"/>
        <w:left w:val="none" w:sz="0" w:space="0" w:color="auto"/>
        <w:bottom w:val="none" w:sz="0" w:space="0" w:color="auto"/>
        <w:right w:val="none" w:sz="0" w:space="0" w:color="auto"/>
      </w:divBdr>
    </w:div>
    <w:div w:id="973027111">
      <w:bodyDiv w:val="1"/>
      <w:marLeft w:val="0"/>
      <w:marRight w:val="0"/>
      <w:marTop w:val="0"/>
      <w:marBottom w:val="0"/>
      <w:divBdr>
        <w:top w:val="none" w:sz="0" w:space="0" w:color="auto"/>
        <w:left w:val="none" w:sz="0" w:space="0" w:color="auto"/>
        <w:bottom w:val="none" w:sz="0" w:space="0" w:color="auto"/>
        <w:right w:val="none" w:sz="0" w:space="0" w:color="auto"/>
      </w:divBdr>
    </w:div>
    <w:div w:id="973098867">
      <w:bodyDiv w:val="1"/>
      <w:marLeft w:val="0"/>
      <w:marRight w:val="0"/>
      <w:marTop w:val="0"/>
      <w:marBottom w:val="0"/>
      <w:divBdr>
        <w:top w:val="none" w:sz="0" w:space="0" w:color="auto"/>
        <w:left w:val="none" w:sz="0" w:space="0" w:color="auto"/>
        <w:bottom w:val="none" w:sz="0" w:space="0" w:color="auto"/>
        <w:right w:val="none" w:sz="0" w:space="0" w:color="auto"/>
      </w:divBdr>
    </w:div>
    <w:div w:id="973212897">
      <w:bodyDiv w:val="1"/>
      <w:marLeft w:val="0"/>
      <w:marRight w:val="0"/>
      <w:marTop w:val="0"/>
      <w:marBottom w:val="0"/>
      <w:divBdr>
        <w:top w:val="none" w:sz="0" w:space="0" w:color="auto"/>
        <w:left w:val="none" w:sz="0" w:space="0" w:color="auto"/>
        <w:bottom w:val="none" w:sz="0" w:space="0" w:color="auto"/>
        <w:right w:val="none" w:sz="0" w:space="0" w:color="auto"/>
      </w:divBdr>
    </w:div>
    <w:div w:id="973410591">
      <w:bodyDiv w:val="1"/>
      <w:marLeft w:val="0"/>
      <w:marRight w:val="0"/>
      <w:marTop w:val="0"/>
      <w:marBottom w:val="0"/>
      <w:divBdr>
        <w:top w:val="none" w:sz="0" w:space="0" w:color="auto"/>
        <w:left w:val="none" w:sz="0" w:space="0" w:color="auto"/>
        <w:bottom w:val="none" w:sz="0" w:space="0" w:color="auto"/>
        <w:right w:val="none" w:sz="0" w:space="0" w:color="auto"/>
      </w:divBdr>
    </w:div>
    <w:div w:id="973943200">
      <w:bodyDiv w:val="1"/>
      <w:marLeft w:val="0"/>
      <w:marRight w:val="0"/>
      <w:marTop w:val="0"/>
      <w:marBottom w:val="0"/>
      <w:divBdr>
        <w:top w:val="none" w:sz="0" w:space="0" w:color="auto"/>
        <w:left w:val="none" w:sz="0" w:space="0" w:color="auto"/>
        <w:bottom w:val="none" w:sz="0" w:space="0" w:color="auto"/>
        <w:right w:val="none" w:sz="0" w:space="0" w:color="auto"/>
      </w:divBdr>
    </w:div>
    <w:div w:id="974410121">
      <w:bodyDiv w:val="1"/>
      <w:marLeft w:val="0"/>
      <w:marRight w:val="0"/>
      <w:marTop w:val="0"/>
      <w:marBottom w:val="0"/>
      <w:divBdr>
        <w:top w:val="none" w:sz="0" w:space="0" w:color="auto"/>
        <w:left w:val="none" w:sz="0" w:space="0" w:color="auto"/>
        <w:bottom w:val="none" w:sz="0" w:space="0" w:color="auto"/>
        <w:right w:val="none" w:sz="0" w:space="0" w:color="auto"/>
      </w:divBdr>
    </w:div>
    <w:div w:id="974607422">
      <w:bodyDiv w:val="1"/>
      <w:marLeft w:val="0"/>
      <w:marRight w:val="0"/>
      <w:marTop w:val="0"/>
      <w:marBottom w:val="0"/>
      <w:divBdr>
        <w:top w:val="none" w:sz="0" w:space="0" w:color="auto"/>
        <w:left w:val="none" w:sz="0" w:space="0" w:color="auto"/>
        <w:bottom w:val="none" w:sz="0" w:space="0" w:color="auto"/>
        <w:right w:val="none" w:sz="0" w:space="0" w:color="auto"/>
      </w:divBdr>
    </w:div>
    <w:div w:id="975795920">
      <w:bodyDiv w:val="1"/>
      <w:marLeft w:val="0"/>
      <w:marRight w:val="0"/>
      <w:marTop w:val="0"/>
      <w:marBottom w:val="0"/>
      <w:divBdr>
        <w:top w:val="none" w:sz="0" w:space="0" w:color="auto"/>
        <w:left w:val="none" w:sz="0" w:space="0" w:color="auto"/>
        <w:bottom w:val="none" w:sz="0" w:space="0" w:color="auto"/>
        <w:right w:val="none" w:sz="0" w:space="0" w:color="auto"/>
      </w:divBdr>
    </w:div>
    <w:div w:id="976029684">
      <w:bodyDiv w:val="1"/>
      <w:marLeft w:val="0"/>
      <w:marRight w:val="0"/>
      <w:marTop w:val="0"/>
      <w:marBottom w:val="0"/>
      <w:divBdr>
        <w:top w:val="none" w:sz="0" w:space="0" w:color="auto"/>
        <w:left w:val="none" w:sz="0" w:space="0" w:color="auto"/>
        <w:bottom w:val="none" w:sz="0" w:space="0" w:color="auto"/>
        <w:right w:val="none" w:sz="0" w:space="0" w:color="auto"/>
      </w:divBdr>
    </w:div>
    <w:div w:id="976567844">
      <w:bodyDiv w:val="1"/>
      <w:marLeft w:val="0"/>
      <w:marRight w:val="0"/>
      <w:marTop w:val="0"/>
      <w:marBottom w:val="0"/>
      <w:divBdr>
        <w:top w:val="none" w:sz="0" w:space="0" w:color="auto"/>
        <w:left w:val="none" w:sz="0" w:space="0" w:color="auto"/>
        <w:bottom w:val="none" w:sz="0" w:space="0" w:color="auto"/>
        <w:right w:val="none" w:sz="0" w:space="0" w:color="auto"/>
      </w:divBdr>
    </w:div>
    <w:div w:id="977146893">
      <w:bodyDiv w:val="1"/>
      <w:marLeft w:val="0"/>
      <w:marRight w:val="0"/>
      <w:marTop w:val="0"/>
      <w:marBottom w:val="0"/>
      <w:divBdr>
        <w:top w:val="none" w:sz="0" w:space="0" w:color="auto"/>
        <w:left w:val="none" w:sz="0" w:space="0" w:color="auto"/>
        <w:bottom w:val="none" w:sz="0" w:space="0" w:color="auto"/>
        <w:right w:val="none" w:sz="0" w:space="0" w:color="auto"/>
      </w:divBdr>
    </w:div>
    <w:div w:id="977149104">
      <w:bodyDiv w:val="1"/>
      <w:marLeft w:val="0"/>
      <w:marRight w:val="0"/>
      <w:marTop w:val="0"/>
      <w:marBottom w:val="0"/>
      <w:divBdr>
        <w:top w:val="none" w:sz="0" w:space="0" w:color="auto"/>
        <w:left w:val="none" w:sz="0" w:space="0" w:color="auto"/>
        <w:bottom w:val="none" w:sz="0" w:space="0" w:color="auto"/>
        <w:right w:val="none" w:sz="0" w:space="0" w:color="auto"/>
      </w:divBdr>
    </w:div>
    <w:div w:id="977414245">
      <w:bodyDiv w:val="1"/>
      <w:marLeft w:val="0"/>
      <w:marRight w:val="0"/>
      <w:marTop w:val="0"/>
      <w:marBottom w:val="0"/>
      <w:divBdr>
        <w:top w:val="none" w:sz="0" w:space="0" w:color="auto"/>
        <w:left w:val="none" w:sz="0" w:space="0" w:color="auto"/>
        <w:bottom w:val="none" w:sz="0" w:space="0" w:color="auto"/>
        <w:right w:val="none" w:sz="0" w:space="0" w:color="auto"/>
      </w:divBdr>
      <w:divsChild>
        <w:div w:id="487329327">
          <w:marLeft w:val="0"/>
          <w:marRight w:val="0"/>
          <w:marTop w:val="0"/>
          <w:marBottom w:val="0"/>
          <w:divBdr>
            <w:top w:val="none" w:sz="0" w:space="0" w:color="auto"/>
            <w:left w:val="none" w:sz="0" w:space="0" w:color="auto"/>
            <w:bottom w:val="none" w:sz="0" w:space="0" w:color="auto"/>
            <w:right w:val="none" w:sz="0" w:space="0" w:color="auto"/>
          </w:divBdr>
        </w:div>
        <w:div w:id="1730689416">
          <w:marLeft w:val="0"/>
          <w:marRight w:val="0"/>
          <w:marTop w:val="0"/>
          <w:marBottom w:val="0"/>
          <w:divBdr>
            <w:top w:val="none" w:sz="0" w:space="0" w:color="auto"/>
            <w:left w:val="none" w:sz="0" w:space="0" w:color="auto"/>
            <w:bottom w:val="none" w:sz="0" w:space="0" w:color="auto"/>
            <w:right w:val="none" w:sz="0" w:space="0" w:color="auto"/>
          </w:divBdr>
        </w:div>
        <w:div w:id="664358180">
          <w:marLeft w:val="0"/>
          <w:marRight w:val="0"/>
          <w:marTop w:val="0"/>
          <w:marBottom w:val="0"/>
          <w:divBdr>
            <w:top w:val="none" w:sz="0" w:space="0" w:color="auto"/>
            <w:left w:val="none" w:sz="0" w:space="0" w:color="auto"/>
            <w:bottom w:val="none" w:sz="0" w:space="0" w:color="auto"/>
            <w:right w:val="none" w:sz="0" w:space="0" w:color="auto"/>
          </w:divBdr>
        </w:div>
        <w:div w:id="798229009">
          <w:marLeft w:val="0"/>
          <w:marRight w:val="0"/>
          <w:marTop w:val="0"/>
          <w:marBottom w:val="0"/>
          <w:divBdr>
            <w:top w:val="none" w:sz="0" w:space="0" w:color="auto"/>
            <w:left w:val="none" w:sz="0" w:space="0" w:color="auto"/>
            <w:bottom w:val="none" w:sz="0" w:space="0" w:color="auto"/>
            <w:right w:val="none" w:sz="0" w:space="0" w:color="auto"/>
          </w:divBdr>
        </w:div>
        <w:div w:id="1881093459">
          <w:marLeft w:val="0"/>
          <w:marRight w:val="0"/>
          <w:marTop w:val="0"/>
          <w:marBottom w:val="0"/>
          <w:divBdr>
            <w:top w:val="none" w:sz="0" w:space="0" w:color="auto"/>
            <w:left w:val="none" w:sz="0" w:space="0" w:color="auto"/>
            <w:bottom w:val="none" w:sz="0" w:space="0" w:color="auto"/>
            <w:right w:val="none" w:sz="0" w:space="0" w:color="auto"/>
          </w:divBdr>
        </w:div>
        <w:div w:id="1507020294">
          <w:marLeft w:val="0"/>
          <w:marRight w:val="0"/>
          <w:marTop w:val="0"/>
          <w:marBottom w:val="0"/>
          <w:divBdr>
            <w:top w:val="none" w:sz="0" w:space="0" w:color="auto"/>
            <w:left w:val="none" w:sz="0" w:space="0" w:color="auto"/>
            <w:bottom w:val="none" w:sz="0" w:space="0" w:color="auto"/>
            <w:right w:val="none" w:sz="0" w:space="0" w:color="auto"/>
          </w:divBdr>
        </w:div>
        <w:div w:id="1751809363">
          <w:marLeft w:val="0"/>
          <w:marRight w:val="0"/>
          <w:marTop w:val="0"/>
          <w:marBottom w:val="0"/>
          <w:divBdr>
            <w:top w:val="none" w:sz="0" w:space="0" w:color="auto"/>
            <w:left w:val="none" w:sz="0" w:space="0" w:color="auto"/>
            <w:bottom w:val="none" w:sz="0" w:space="0" w:color="auto"/>
            <w:right w:val="none" w:sz="0" w:space="0" w:color="auto"/>
          </w:divBdr>
        </w:div>
        <w:div w:id="1884366865">
          <w:marLeft w:val="0"/>
          <w:marRight w:val="0"/>
          <w:marTop w:val="0"/>
          <w:marBottom w:val="0"/>
          <w:divBdr>
            <w:top w:val="none" w:sz="0" w:space="0" w:color="auto"/>
            <w:left w:val="none" w:sz="0" w:space="0" w:color="auto"/>
            <w:bottom w:val="none" w:sz="0" w:space="0" w:color="auto"/>
            <w:right w:val="none" w:sz="0" w:space="0" w:color="auto"/>
          </w:divBdr>
        </w:div>
        <w:div w:id="113329377">
          <w:marLeft w:val="0"/>
          <w:marRight w:val="0"/>
          <w:marTop w:val="0"/>
          <w:marBottom w:val="0"/>
          <w:divBdr>
            <w:top w:val="none" w:sz="0" w:space="0" w:color="auto"/>
            <w:left w:val="none" w:sz="0" w:space="0" w:color="auto"/>
            <w:bottom w:val="none" w:sz="0" w:space="0" w:color="auto"/>
            <w:right w:val="none" w:sz="0" w:space="0" w:color="auto"/>
          </w:divBdr>
        </w:div>
        <w:div w:id="1725987798">
          <w:marLeft w:val="0"/>
          <w:marRight w:val="0"/>
          <w:marTop w:val="0"/>
          <w:marBottom w:val="0"/>
          <w:divBdr>
            <w:top w:val="none" w:sz="0" w:space="0" w:color="auto"/>
            <w:left w:val="none" w:sz="0" w:space="0" w:color="auto"/>
            <w:bottom w:val="none" w:sz="0" w:space="0" w:color="auto"/>
            <w:right w:val="none" w:sz="0" w:space="0" w:color="auto"/>
          </w:divBdr>
        </w:div>
        <w:div w:id="1697805527">
          <w:marLeft w:val="0"/>
          <w:marRight w:val="0"/>
          <w:marTop w:val="0"/>
          <w:marBottom w:val="0"/>
          <w:divBdr>
            <w:top w:val="none" w:sz="0" w:space="0" w:color="auto"/>
            <w:left w:val="none" w:sz="0" w:space="0" w:color="auto"/>
            <w:bottom w:val="none" w:sz="0" w:space="0" w:color="auto"/>
            <w:right w:val="none" w:sz="0" w:space="0" w:color="auto"/>
          </w:divBdr>
        </w:div>
        <w:div w:id="745418943">
          <w:marLeft w:val="0"/>
          <w:marRight w:val="0"/>
          <w:marTop w:val="0"/>
          <w:marBottom w:val="0"/>
          <w:divBdr>
            <w:top w:val="none" w:sz="0" w:space="0" w:color="auto"/>
            <w:left w:val="none" w:sz="0" w:space="0" w:color="auto"/>
            <w:bottom w:val="none" w:sz="0" w:space="0" w:color="auto"/>
            <w:right w:val="none" w:sz="0" w:space="0" w:color="auto"/>
          </w:divBdr>
        </w:div>
        <w:div w:id="645932056">
          <w:marLeft w:val="0"/>
          <w:marRight w:val="0"/>
          <w:marTop w:val="0"/>
          <w:marBottom w:val="0"/>
          <w:divBdr>
            <w:top w:val="none" w:sz="0" w:space="0" w:color="auto"/>
            <w:left w:val="none" w:sz="0" w:space="0" w:color="auto"/>
            <w:bottom w:val="none" w:sz="0" w:space="0" w:color="auto"/>
            <w:right w:val="none" w:sz="0" w:space="0" w:color="auto"/>
          </w:divBdr>
        </w:div>
        <w:div w:id="1492718584">
          <w:marLeft w:val="0"/>
          <w:marRight w:val="0"/>
          <w:marTop w:val="0"/>
          <w:marBottom w:val="0"/>
          <w:divBdr>
            <w:top w:val="none" w:sz="0" w:space="0" w:color="auto"/>
            <w:left w:val="none" w:sz="0" w:space="0" w:color="auto"/>
            <w:bottom w:val="none" w:sz="0" w:space="0" w:color="auto"/>
            <w:right w:val="none" w:sz="0" w:space="0" w:color="auto"/>
          </w:divBdr>
        </w:div>
        <w:div w:id="173885191">
          <w:marLeft w:val="0"/>
          <w:marRight w:val="0"/>
          <w:marTop w:val="0"/>
          <w:marBottom w:val="0"/>
          <w:divBdr>
            <w:top w:val="none" w:sz="0" w:space="0" w:color="auto"/>
            <w:left w:val="none" w:sz="0" w:space="0" w:color="auto"/>
            <w:bottom w:val="none" w:sz="0" w:space="0" w:color="auto"/>
            <w:right w:val="none" w:sz="0" w:space="0" w:color="auto"/>
          </w:divBdr>
        </w:div>
        <w:div w:id="1221093321">
          <w:marLeft w:val="0"/>
          <w:marRight w:val="0"/>
          <w:marTop w:val="0"/>
          <w:marBottom w:val="0"/>
          <w:divBdr>
            <w:top w:val="none" w:sz="0" w:space="0" w:color="auto"/>
            <w:left w:val="none" w:sz="0" w:space="0" w:color="auto"/>
            <w:bottom w:val="none" w:sz="0" w:space="0" w:color="auto"/>
            <w:right w:val="none" w:sz="0" w:space="0" w:color="auto"/>
          </w:divBdr>
        </w:div>
        <w:div w:id="1403143512">
          <w:marLeft w:val="0"/>
          <w:marRight w:val="0"/>
          <w:marTop w:val="0"/>
          <w:marBottom w:val="0"/>
          <w:divBdr>
            <w:top w:val="none" w:sz="0" w:space="0" w:color="auto"/>
            <w:left w:val="none" w:sz="0" w:space="0" w:color="auto"/>
            <w:bottom w:val="none" w:sz="0" w:space="0" w:color="auto"/>
            <w:right w:val="none" w:sz="0" w:space="0" w:color="auto"/>
          </w:divBdr>
        </w:div>
        <w:div w:id="642346343">
          <w:marLeft w:val="0"/>
          <w:marRight w:val="0"/>
          <w:marTop w:val="0"/>
          <w:marBottom w:val="0"/>
          <w:divBdr>
            <w:top w:val="none" w:sz="0" w:space="0" w:color="auto"/>
            <w:left w:val="none" w:sz="0" w:space="0" w:color="auto"/>
            <w:bottom w:val="none" w:sz="0" w:space="0" w:color="auto"/>
            <w:right w:val="none" w:sz="0" w:space="0" w:color="auto"/>
          </w:divBdr>
        </w:div>
        <w:div w:id="141120914">
          <w:marLeft w:val="0"/>
          <w:marRight w:val="0"/>
          <w:marTop w:val="0"/>
          <w:marBottom w:val="0"/>
          <w:divBdr>
            <w:top w:val="none" w:sz="0" w:space="0" w:color="auto"/>
            <w:left w:val="none" w:sz="0" w:space="0" w:color="auto"/>
            <w:bottom w:val="none" w:sz="0" w:space="0" w:color="auto"/>
            <w:right w:val="none" w:sz="0" w:space="0" w:color="auto"/>
          </w:divBdr>
        </w:div>
        <w:div w:id="727724874">
          <w:marLeft w:val="0"/>
          <w:marRight w:val="0"/>
          <w:marTop w:val="0"/>
          <w:marBottom w:val="0"/>
          <w:divBdr>
            <w:top w:val="none" w:sz="0" w:space="0" w:color="auto"/>
            <w:left w:val="none" w:sz="0" w:space="0" w:color="auto"/>
            <w:bottom w:val="none" w:sz="0" w:space="0" w:color="auto"/>
            <w:right w:val="none" w:sz="0" w:space="0" w:color="auto"/>
          </w:divBdr>
        </w:div>
        <w:div w:id="674528102">
          <w:marLeft w:val="0"/>
          <w:marRight w:val="0"/>
          <w:marTop w:val="0"/>
          <w:marBottom w:val="0"/>
          <w:divBdr>
            <w:top w:val="none" w:sz="0" w:space="0" w:color="auto"/>
            <w:left w:val="none" w:sz="0" w:space="0" w:color="auto"/>
            <w:bottom w:val="none" w:sz="0" w:space="0" w:color="auto"/>
            <w:right w:val="none" w:sz="0" w:space="0" w:color="auto"/>
          </w:divBdr>
        </w:div>
        <w:div w:id="1651134859">
          <w:marLeft w:val="0"/>
          <w:marRight w:val="0"/>
          <w:marTop w:val="0"/>
          <w:marBottom w:val="0"/>
          <w:divBdr>
            <w:top w:val="none" w:sz="0" w:space="0" w:color="auto"/>
            <w:left w:val="none" w:sz="0" w:space="0" w:color="auto"/>
            <w:bottom w:val="none" w:sz="0" w:space="0" w:color="auto"/>
            <w:right w:val="none" w:sz="0" w:space="0" w:color="auto"/>
          </w:divBdr>
        </w:div>
        <w:div w:id="167333785">
          <w:marLeft w:val="0"/>
          <w:marRight w:val="0"/>
          <w:marTop w:val="0"/>
          <w:marBottom w:val="0"/>
          <w:divBdr>
            <w:top w:val="none" w:sz="0" w:space="0" w:color="auto"/>
            <w:left w:val="none" w:sz="0" w:space="0" w:color="auto"/>
            <w:bottom w:val="none" w:sz="0" w:space="0" w:color="auto"/>
            <w:right w:val="none" w:sz="0" w:space="0" w:color="auto"/>
          </w:divBdr>
        </w:div>
        <w:div w:id="762918602">
          <w:marLeft w:val="0"/>
          <w:marRight w:val="0"/>
          <w:marTop w:val="0"/>
          <w:marBottom w:val="0"/>
          <w:divBdr>
            <w:top w:val="none" w:sz="0" w:space="0" w:color="auto"/>
            <w:left w:val="none" w:sz="0" w:space="0" w:color="auto"/>
            <w:bottom w:val="none" w:sz="0" w:space="0" w:color="auto"/>
            <w:right w:val="none" w:sz="0" w:space="0" w:color="auto"/>
          </w:divBdr>
        </w:div>
        <w:div w:id="1187909358">
          <w:marLeft w:val="0"/>
          <w:marRight w:val="0"/>
          <w:marTop w:val="0"/>
          <w:marBottom w:val="0"/>
          <w:divBdr>
            <w:top w:val="none" w:sz="0" w:space="0" w:color="auto"/>
            <w:left w:val="none" w:sz="0" w:space="0" w:color="auto"/>
            <w:bottom w:val="none" w:sz="0" w:space="0" w:color="auto"/>
            <w:right w:val="none" w:sz="0" w:space="0" w:color="auto"/>
          </w:divBdr>
        </w:div>
        <w:div w:id="999112879">
          <w:marLeft w:val="0"/>
          <w:marRight w:val="0"/>
          <w:marTop w:val="0"/>
          <w:marBottom w:val="0"/>
          <w:divBdr>
            <w:top w:val="none" w:sz="0" w:space="0" w:color="auto"/>
            <w:left w:val="none" w:sz="0" w:space="0" w:color="auto"/>
            <w:bottom w:val="none" w:sz="0" w:space="0" w:color="auto"/>
            <w:right w:val="none" w:sz="0" w:space="0" w:color="auto"/>
          </w:divBdr>
        </w:div>
        <w:div w:id="1667517460">
          <w:marLeft w:val="0"/>
          <w:marRight w:val="0"/>
          <w:marTop w:val="0"/>
          <w:marBottom w:val="0"/>
          <w:divBdr>
            <w:top w:val="none" w:sz="0" w:space="0" w:color="auto"/>
            <w:left w:val="none" w:sz="0" w:space="0" w:color="auto"/>
            <w:bottom w:val="none" w:sz="0" w:space="0" w:color="auto"/>
            <w:right w:val="none" w:sz="0" w:space="0" w:color="auto"/>
          </w:divBdr>
        </w:div>
        <w:div w:id="2018381981">
          <w:marLeft w:val="0"/>
          <w:marRight w:val="0"/>
          <w:marTop w:val="0"/>
          <w:marBottom w:val="0"/>
          <w:divBdr>
            <w:top w:val="none" w:sz="0" w:space="0" w:color="auto"/>
            <w:left w:val="none" w:sz="0" w:space="0" w:color="auto"/>
            <w:bottom w:val="none" w:sz="0" w:space="0" w:color="auto"/>
            <w:right w:val="none" w:sz="0" w:space="0" w:color="auto"/>
          </w:divBdr>
        </w:div>
        <w:div w:id="131683008">
          <w:marLeft w:val="0"/>
          <w:marRight w:val="0"/>
          <w:marTop w:val="0"/>
          <w:marBottom w:val="0"/>
          <w:divBdr>
            <w:top w:val="none" w:sz="0" w:space="0" w:color="auto"/>
            <w:left w:val="none" w:sz="0" w:space="0" w:color="auto"/>
            <w:bottom w:val="none" w:sz="0" w:space="0" w:color="auto"/>
            <w:right w:val="none" w:sz="0" w:space="0" w:color="auto"/>
          </w:divBdr>
        </w:div>
        <w:div w:id="584339569">
          <w:marLeft w:val="0"/>
          <w:marRight w:val="0"/>
          <w:marTop w:val="0"/>
          <w:marBottom w:val="0"/>
          <w:divBdr>
            <w:top w:val="none" w:sz="0" w:space="0" w:color="auto"/>
            <w:left w:val="none" w:sz="0" w:space="0" w:color="auto"/>
            <w:bottom w:val="none" w:sz="0" w:space="0" w:color="auto"/>
            <w:right w:val="none" w:sz="0" w:space="0" w:color="auto"/>
          </w:divBdr>
        </w:div>
        <w:div w:id="204683766">
          <w:marLeft w:val="0"/>
          <w:marRight w:val="0"/>
          <w:marTop w:val="0"/>
          <w:marBottom w:val="0"/>
          <w:divBdr>
            <w:top w:val="none" w:sz="0" w:space="0" w:color="auto"/>
            <w:left w:val="none" w:sz="0" w:space="0" w:color="auto"/>
            <w:bottom w:val="none" w:sz="0" w:space="0" w:color="auto"/>
            <w:right w:val="none" w:sz="0" w:space="0" w:color="auto"/>
          </w:divBdr>
        </w:div>
        <w:div w:id="1425541232">
          <w:marLeft w:val="0"/>
          <w:marRight w:val="0"/>
          <w:marTop w:val="0"/>
          <w:marBottom w:val="0"/>
          <w:divBdr>
            <w:top w:val="none" w:sz="0" w:space="0" w:color="auto"/>
            <w:left w:val="none" w:sz="0" w:space="0" w:color="auto"/>
            <w:bottom w:val="none" w:sz="0" w:space="0" w:color="auto"/>
            <w:right w:val="none" w:sz="0" w:space="0" w:color="auto"/>
          </w:divBdr>
        </w:div>
        <w:div w:id="2076315523">
          <w:marLeft w:val="0"/>
          <w:marRight w:val="0"/>
          <w:marTop w:val="0"/>
          <w:marBottom w:val="0"/>
          <w:divBdr>
            <w:top w:val="none" w:sz="0" w:space="0" w:color="auto"/>
            <w:left w:val="none" w:sz="0" w:space="0" w:color="auto"/>
            <w:bottom w:val="none" w:sz="0" w:space="0" w:color="auto"/>
            <w:right w:val="none" w:sz="0" w:space="0" w:color="auto"/>
          </w:divBdr>
        </w:div>
        <w:div w:id="2092072888">
          <w:marLeft w:val="0"/>
          <w:marRight w:val="0"/>
          <w:marTop w:val="0"/>
          <w:marBottom w:val="0"/>
          <w:divBdr>
            <w:top w:val="none" w:sz="0" w:space="0" w:color="auto"/>
            <w:left w:val="none" w:sz="0" w:space="0" w:color="auto"/>
            <w:bottom w:val="none" w:sz="0" w:space="0" w:color="auto"/>
            <w:right w:val="none" w:sz="0" w:space="0" w:color="auto"/>
          </w:divBdr>
        </w:div>
        <w:div w:id="423840310">
          <w:marLeft w:val="0"/>
          <w:marRight w:val="0"/>
          <w:marTop w:val="0"/>
          <w:marBottom w:val="0"/>
          <w:divBdr>
            <w:top w:val="none" w:sz="0" w:space="0" w:color="auto"/>
            <w:left w:val="none" w:sz="0" w:space="0" w:color="auto"/>
            <w:bottom w:val="none" w:sz="0" w:space="0" w:color="auto"/>
            <w:right w:val="none" w:sz="0" w:space="0" w:color="auto"/>
          </w:divBdr>
        </w:div>
        <w:div w:id="106437618">
          <w:marLeft w:val="0"/>
          <w:marRight w:val="0"/>
          <w:marTop w:val="0"/>
          <w:marBottom w:val="0"/>
          <w:divBdr>
            <w:top w:val="none" w:sz="0" w:space="0" w:color="auto"/>
            <w:left w:val="none" w:sz="0" w:space="0" w:color="auto"/>
            <w:bottom w:val="none" w:sz="0" w:space="0" w:color="auto"/>
            <w:right w:val="none" w:sz="0" w:space="0" w:color="auto"/>
          </w:divBdr>
        </w:div>
        <w:div w:id="1593509421">
          <w:marLeft w:val="0"/>
          <w:marRight w:val="0"/>
          <w:marTop w:val="0"/>
          <w:marBottom w:val="0"/>
          <w:divBdr>
            <w:top w:val="none" w:sz="0" w:space="0" w:color="auto"/>
            <w:left w:val="none" w:sz="0" w:space="0" w:color="auto"/>
            <w:bottom w:val="none" w:sz="0" w:space="0" w:color="auto"/>
            <w:right w:val="none" w:sz="0" w:space="0" w:color="auto"/>
          </w:divBdr>
        </w:div>
        <w:div w:id="1488746708">
          <w:marLeft w:val="0"/>
          <w:marRight w:val="0"/>
          <w:marTop w:val="0"/>
          <w:marBottom w:val="0"/>
          <w:divBdr>
            <w:top w:val="none" w:sz="0" w:space="0" w:color="auto"/>
            <w:left w:val="none" w:sz="0" w:space="0" w:color="auto"/>
            <w:bottom w:val="none" w:sz="0" w:space="0" w:color="auto"/>
            <w:right w:val="none" w:sz="0" w:space="0" w:color="auto"/>
          </w:divBdr>
        </w:div>
        <w:div w:id="333193556">
          <w:marLeft w:val="0"/>
          <w:marRight w:val="0"/>
          <w:marTop w:val="0"/>
          <w:marBottom w:val="0"/>
          <w:divBdr>
            <w:top w:val="none" w:sz="0" w:space="0" w:color="auto"/>
            <w:left w:val="none" w:sz="0" w:space="0" w:color="auto"/>
            <w:bottom w:val="none" w:sz="0" w:space="0" w:color="auto"/>
            <w:right w:val="none" w:sz="0" w:space="0" w:color="auto"/>
          </w:divBdr>
        </w:div>
        <w:div w:id="671760583">
          <w:marLeft w:val="0"/>
          <w:marRight w:val="0"/>
          <w:marTop w:val="0"/>
          <w:marBottom w:val="0"/>
          <w:divBdr>
            <w:top w:val="none" w:sz="0" w:space="0" w:color="auto"/>
            <w:left w:val="none" w:sz="0" w:space="0" w:color="auto"/>
            <w:bottom w:val="none" w:sz="0" w:space="0" w:color="auto"/>
            <w:right w:val="none" w:sz="0" w:space="0" w:color="auto"/>
          </w:divBdr>
        </w:div>
        <w:div w:id="1305163816">
          <w:marLeft w:val="0"/>
          <w:marRight w:val="0"/>
          <w:marTop w:val="0"/>
          <w:marBottom w:val="0"/>
          <w:divBdr>
            <w:top w:val="none" w:sz="0" w:space="0" w:color="auto"/>
            <w:left w:val="none" w:sz="0" w:space="0" w:color="auto"/>
            <w:bottom w:val="none" w:sz="0" w:space="0" w:color="auto"/>
            <w:right w:val="none" w:sz="0" w:space="0" w:color="auto"/>
          </w:divBdr>
        </w:div>
        <w:div w:id="1813256772">
          <w:marLeft w:val="0"/>
          <w:marRight w:val="0"/>
          <w:marTop w:val="0"/>
          <w:marBottom w:val="0"/>
          <w:divBdr>
            <w:top w:val="none" w:sz="0" w:space="0" w:color="auto"/>
            <w:left w:val="none" w:sz="0" w:space="0" w:color="auto"/>
            <w:bottom w:val="none" w:sz="0" w:space="0" w:color="auto"/>
            <w:right w:val="none" w:sz="0" w:space="0" w:color="auto"/>
          </w:divBdr>
        </w:div>
        <w:div w:id="608859863">
          <w:marLeft w:val="0"/>
          <w:marRight w:val="0"/>
          <w:marTop w:val="0"/>
          <w:marBottom w:val="0"/>
          <w:divBdr>
            <w:top w:val="none" w:sz="0" w:space="0" w:color="auto"/>
            <w:left w:val="none" w:sz="0" w:space="0" w:color="auto"/>
            <w:bottom w:val="none" w:sz="0" w:space="0" w:color="auto"/>
            <w:right w:val="none" w:sz="0" w:space="0" w:color="auto"/>
          </w:divBdr>
        </w:div>
        <w:div w:id="1543707526">
          <w:marLeft w:val="0"/>
          <w:marRight w:val="0"/>
          <w:marTop w:val="0"/>
          <w:marBottom w:val="0"/>
          <w:divBdr>
            <w:top w:val="none" w:sz="0" w:space="0" w:color="auto"/>
            <w:left w:val="none" w:sz="0" w:space="0" w:color="auto"/>
            <w:bottom w:val="none" w:sz="0" w:space="0" w:color="auto"/>
            <w:right w:val="none" w:sz="0" w:space="0" w:color="auto"/>
          </w:divBdr>
        </w:div>
        <w:div w:id="1835150021">
          <w:marLeft w:val="0"/>
          <w:marRight w:val="0"/>
          <w:marTop w:val="0"/>
          <w:marBottom w:val="0"/>
          <w:divBdr>
            <w:top w:val="none" w:sz="0" w:space="0" w:color="auto"/>
            <w:left w:val="none" w:sz="0" w:space="0" w:color="auto"/>
            <w:bottom w:val="none" w:sz="0" w:space="0" w:color="auto"/>
            <w:right w:val="none" w:sz="0" w:space="0" w:color="auto"/>
          </w:divBdr>
        </w:div>
        <w:div w:id="1442067449">
          <w:marLeft w:val="0"/>
          <w:marRight w:val="0"/>
          <w:marTop w:val="0"/>
          <w:marBottom w:val="0"/>
          <w:divBdr>
            <w:top w:val="none" w:sz="0" w:space="0" w:color="auto"/>
            <w:left w:val="none" w:sz="0" w:space="0" w:color="auto"/>
            <w:bottom w:val="none" w:sz="0" w:space="0" w:color="auto"/>
            <w:right w:val="none" w:sz="0" w:space="0" w:color="auto"/>
          </w:divBdr>
        </w:div>
        <w:div w:id="308561411">
          <w:marLeft w:val="0"/>
          <w:marRight w:val="0"/>
          <w:marTop w:val="0"/>
          <w:marBottom w:val="0"/>
          <w:divBdr>
            <w:top w:val="none" w:sz="0" w:space="0" w:color="auto"/>
            <w:left w:val="none" w:sz="0" w:space="0" w:color="auto"/>
            <w:bottom w:val="none" w:sz="0" w:space="0" w:color="auto"/>
            <w:right w:val="none" w:sz="0" w:space="0" w:color="auto"/>
          </w:divBdr>
        </w:div>
        <w:div w:id="1919165984">
          <w:marLeft w:val="0"/>
          <w:marRight w:val="0"/>
          <w:marTop w:val="0"/>
          <w:marBottom w:val="0"/>
          <w:divBdr>
            <w:top w:val="none" w:sz="0" w:space="0" w:color="auto"/>
            <w:left w:val="none" w:sz="0" w:space="0" w:color="auto"/>
            <w:bottom w:val="none" w:sz="0" w:space="0" w:color="auto"/>
            <w:right w:val="none" w:sz="0" w:space="0" w:color="auto"/>
          </w:divBdr>
        </w:div>
        <w:div w:id="2081059354">
          <w:marLeft w:val="0"/>
          <w:marRight w:val="0"/>
          <w:marTop w:val="0"/>
          <w:marBottom w:val="0"/>
          <w:divBdr>
            <w:top w:val="none" w:sz="0" w:space="0" w:color="auto"/>
            <w:left w:val="none" w:sz="0" w:space="0" w:color="auto"/>
            <w:bottom w:val="none" w:sz="0" w:space="0" w:color="auto"/>
            <w:right w:val="none" w:sz="0" w:space="0" w:color="auto"/>
          </w:divBdr>
        </w:div>
        <w:div w:id="529102460">
          <w:marLeft w:val="0"/>
          <w:marRight w:val="0"/>
          <w:marTop w:val="0"/>
          <w:marBottom w:val="0"/>
          <w:divBdr>
            <w:top w:val="none" w:sz="0" w:space="0" w:color="auto"/>
            <w:left w:val="none" w:sz="0" w:space="0" w:color="auto"/>
            <w:bottom w:val="none" w:sz="0" w:space="0" w:color="auto"/>
            <w:right w:val="none" w:sz="0" w:space="0" w:color="auto"/>
          </w:divBdr>
        </w:div>
        <w:div w:id="1225725162">
          <w:marLeft w:val="0"/>
          <w:marRight w:val="0"/>
          <w:marTop w:val="0"/>
          <w:marBottom w:val="0"/>
          <w:divBdr>
            <w:top w:val="none" w:sz="0" w:space="0" w:color="auto"/>
            <w:left w:val="none" w:sz="0" w:space="0" w:color="auto"/>
            <w:bottom w:val="none" w:sz="0" w:space="0" w:color="auto"/>
            <w:right w:val="none" w:sz="0" w:space="0" w:color="auto"/>
          </w:divBdr>
        </w:div>
        <w:div w:id="308362031">
          <w:marLeft w:val="0"/>
          <w:marRight w:val="0"/>
          <w:marTop w:val="0"/>
          <w:marBottom w:val="0"/>
          <w:divBdr>
            <w:top w:val="none" w:sz="0" w:space="0" w:color="auto"/>
            <w:left w:val="none" w:sz="0" w:space="0" w:color="auto"/>
            <w:bottom w:val="none" w:sz="0" w:space="0" w:color="auto"/>
            <w:right w:val="none" w:sz="0" w:space="0" w:color="auto"/>
          </w:divBdr>
        </w:div>
        <w:div w:id="1325544590">
          <w:marLeft w:val="0"/>
          <w:marRight w:val="0"/>
          <w:marTop w:val="0"/>
          <w:marBottom w:val="0"/>
          <w:divBdr>
            <w:top w:val="none" w:sz="0" w:space="0" w:color="auto"/>
            <w:left w:val="none" w:sz="0" w:space="0" w:color="auto"/>
            <w:bottom w:val="none" w:sz="0" w:space="0" w:color="auto"/>
            <w:right w:val="none" w:sz="0" w:space="0" w:color="auto"/>
          </w:divBdr>
        </w:div>
        <w:div w:id="2107578847">
          <w:marLeft w:val="0"/>
          <w:marRight w:val="0"/>
          <w:marTop w:val="0"/>
          <w:marBottom w:val="0"/>
          <w:divBdr>
            <w:top w:val="none" w:sz="0" w:space="0" w:color="auto"/>
            <w:left w:val="none" w:sz="0" w:space="0" w:color="auto"/>
            <w:bottom w:val="none" w:sz="0" w:space="0" w:color="auto"/>
            <w:right w:val="none" w:sz="0" w:space="0" w:color="auto"/>
          </w:divBdr>
        </w:div>
        <w:div w:id="315377840">
          <w:marLeft w:val="0"/>
          <w:marRight w:val="0"/>
          <w:marTop w:val="0"/>
          <w:marBottom w:val="0"/>
          <w:divBdr>
            <w:top w:val="none" w:sz="0" w:space="0" w:color="auto"/>
            <w:left w:val="none" w:sz="0" w:space="0" w:color="auto"/>
            <w:bottom w:val="none" w:sz="0" w:space="0" w:color="auto"/>
            <w:right w:val="none" w:sz="0" w:space="0" w:color="auto"/>
          </w:divBdr>
        </w:div>
        <w:div w:id="1975062469">
          <w:marLeft w:val="0"/>
          <w:marRight w:val="0"/>
          <w:marTop w:val="0"/>
          <w:marBottom w:val="0"/>
          <w:divBdr>
            <w:top w:val="none" w:sz="0" w:space="0" w:color="auto"/>
            <w:left w:val="none" w:sz="0" w:space="0" w:color="auto"/>
            <w:bottom w:val="none" w:sz="0" w:space="0" w:color="auto"/>
            <w:right w:val="none" w:sz="0" w:space="0" w:color="auto"/>
          </w:divBdr>
        </w:div>
        <w:div w:id="1252742161">
          <w:marLeft w:val="0"/>
          <w:marRight w:val="0"/>
          <w:marTop w:val="0"/>
          <w:marBottom w:val="0"/>
          <w:divBdr>
            <w:top w:val="none" w:sz="0" w:space="0" w:color="auto"/>
            <w:left w:val="none" w:sz="0" w:space="0" w:color="auto"/>
            <w:bottom w:val="none" w:sz="0" w:space="0" w:color="auto"/>
            <w:right w:val="none" w:sz="0" w:space="0" w:color="auto"/>
          </w:divBdr>
        </w:div>
        <w:div w:id="1902787671">
          <w:marLeft w:val="0"/>
          <w:marRight w:val="0"/>
          <w:marTop w:val="0"/>
          <w:marBottom w:val="0"/>
          <w:divBdr>
            <w:top w:val="none" w:sz="0" w:space="0" w:color="auto"/>
            <w:left w:val="none" w:sz="0" w:space="0" w:color="auto"/>
            <w:bottom w:val="none" w:sz="0" w:space="0" w:color="auto"/>
            <w:right w:val="none" w:sz="0" w:space="0" w:color="auto"/>
          </w:divBdr>
        </w:div>
        <w:div w:id="1941331799">
          <w:marLeft w:val="0"/>
          <w:marRight w:val="0"/>
          <w:marTop w:val="0"/>
          <w:marBottom w:val="0"/>
          <w:divBdr>
            <w:top w:val="none" w:sz="0" w:space="0" w:color="auto"/>
            <w:left w:val="none" w:sz="0" w:space="0" w:color="auto"/>
            <w:bottom w:val="none" w:sz="0" w:space="0" w:color="auto"/>
            <w:right w:val="none" w:sz="0" w:space="0" w:color="auto"/>
          </w:divBdr>
        </w:div>
        <w:div w:id="1006907847">
          <w:marLeft w:val="0"/>
          <w:marRight w:val="0"/>
          <w:marTop w:val="0"/>
          <w:marBottom w:val="0"/>
          <w:divBdr>
            <w:top w:val="none" w:sz="0" w:space="0" w:color="auto"/>
            <w:left w:val="none" w:sz="0" w:space="0" w:color="auto"/>
            <w:bottom w:val="none" w:sz="0" w:space="0" w:color="auto"/>
            <w:right w:val="none" w:sz="0" w:space="0" w:color="auto"/>
          </w:divBdr>
        </w:div>
        <w:div w:id="508913875">
          <w:marLeft w:val="0"/>
          <w:marRight w:val="0"/>
          <w:marTop w:val="0"/>
          <w:marBottom w:val="0"/>
          <w:divBdr>
            <w:top w:val="none" w:sz="0" w:space="0" w:color="auto"/>
            <w:left w:val="none" w:sz="0" w:space="0" w:color="auto"/>
            <w:bottom w:val="none" w:sz="0" w:space="0" w:color="auto"/>
            <w:right w:val="none" w:sz="0" w:space="0" w:color="auto"/>
          </w:divBdr>
        </w:div>
        <w:div w:id="1796101977">
          <w:marLeft w:val="0"/>
          <w:marRight w:val="0"/>
          <w:marTop w:val="0"/>
          <w:marBottom w:val="0"/>
          <w:divBdr>
            <w:top w:val="none" w:sz="0" w:space="0" w:color="auto"/>
            <w:left w:val="none" w:sz="0" w:space="0" w:color="auto"/>
            <w:bottom w:val="none" w:sz="0" w:space="0" w:color="auto"/>
            <w:right w:val="none" w:sz="0" w:space="0" w:color="auto"/>
          </w:divBdr>
        </w:div>
        <w:div w:id="1309704109">
          <w:marLeft w:val="0"/>
          <w:marRight w:val="0"/>
          <w:marTop w:val="0"/>
          <w:marBottom w:val="0"/>
          <w:divBdr>
            <w:top w:val="none" w:sz="0" w:space="0" w:color="auto"/>
            <w:left w:val="none" w:sz="0" w:space="0" w:color="auto"/>
            <w:bottom w:val="none" w:sz="0" w:space="0" w:color="auto"/>
            <w:right w:val="none" w:sz="0" w:space="0" w:color="auto"/>
          </w:divBdr>
        </w:div>
        <w:div w:id="680549587">
          <w:marLeft w:val="0"/>
          <w:marRight w:val="0"/>
          <w:marTop w:val="0"/>
          <w:marBottom w:val="0"/>
          <w:divBdr>
            <w:top w:val="none" w:sz="0" w:space="0" w:color="auto"/>
            <w:left w:val="none" w:sz="0" w:space="0" w:color="auto"/>
            <w:bottom w:val="none" w:sz="0" w:space="0" w:color="auto"/>
            <w:right w:val="none" w:sz="0" w:space="0" w:color="auto"/>
          </w:divBdr>
        </w:div>
        <w:div w:id="584191193">
          <w:marLeft w:val="0"/>
          <w:marRight w:val="0"/>
          <w:marTop w:val="0"/>
          <w:marBottom w:val="0"/>
          <w:divBdr>
            <w:top w:val="none" w:sz="0" w:space="0" w:color="auto"/>
            <w:left w:val="none" w:sz="0" w:space="0" w:color="auto"/>
            <w:bottom w:val="none" w:sz="0" w:space="0" w:color="auto"/>
            <w:right w:val="none" w:sz="0" w:space="0" w:color="auto"/>
          </w:divBdr>
        </w:div>
        <w:div w:id="557598177">
          <w:marLeft w:val="0"/>
          <w:marRight w:val="0"/>
          <w:marTop w:val="0"/>
          <w:marBottom w:val="0"/>
          <w:divBdr>
            <w:top w:val="none" w:sz="0" w:space="0" w:color="auto"/>
            <w:left w:val="none" w:sz="0" w:space="0" w:color="auto"/>
            <w:bottom w:val="none" w:sz="0" w:space="0" w:color="auto"/>
            <w:right w:val="none" w:sz="0" w:space="0" w:color="auto"/>
          </w:divBdr>
        </w:div>
        <w:div w:id="1121459960">
          <w:marLeft w:val="0"/>
          <w:marRight w:val="0"/>
          <w:marTop w:val="0"/>
          <w:marBottom w:val="0"/>
          <w:divBdr>
            <w:top w:val="none" w:sz="0" w:space="0" w:color="auto"/>
            <w:left w:val="none" w:sz="0" w:space="0" w:color="auto"/>
            <w:bottom w:val="none" w:sz="0" w:space="0" w:color="auto"/>
            <w:right w:val="none" w:sz="0" w:space="0" w:color="auto"/>
          </w:divBdr>
        </w:div>
        <w:div w:id="672757946">
          <w:marLeft w:val="0"/>
          <w:marRight w:val="0"/>
          <w:marTop w:val="0"/>
          <w:marBottom w:val="0"/>
          <w:divBdr>
            <w:top w:val="none" w:sz="0" w:space="0" w:color="auto"/>
            <w:left w:val="none" w:sz="0" w:space="0" w:color="auto"/>
            <w:bottom w:val="none" w:sz="0" w:space="0" w:color="auto"/>
            <w:right w:val="none" w:sz="0" w:space="0" w:color="auto"/>
          </w:divBdr>
        </w:div>
        <w:div w:id="2099791262">
          <w:marLeft w:val="0"/>
          <w:marRight w:val="0"/>
          <w:marTop w:val="0"/>
          <w:marBottom w:val="0"/>
          <w:divBdr>
            <w:top w:val="none" w:sz="0" w:space="0" w:color="auto"/>
            <w:left w:val="none" w:sz="0" w:space="0" w:color="auto"/>
            <w:bottom w:val="none" w:sz="0" w:space="0" w:color="auto"/>
            <w:right w:val="none" w:sz="0" w:space="0" w:color="auto"/>
          </w:divBdr>
        </w:div>
        <w:div w:id="1753351908">
          <w:marLeft w:val="0"/>
          <w:marRight w:val="0"/>
          <w:marTop w:val="0"/>
          <w:marBottom w:val="0"/>
          <w:divBdr>
            <w:top w:val="none" w:sz="0" w:space="0" w:color="auto"/>
            <w:left w:val="none" w:sz="0" w:space="0" w:color="auto"/>
            <w:bottom w:val="none" w:sz="0" w:space="0" w:color="auto"/>
            <w:right w:val="none" w:sz="0" w:space="0" w:color="auto"/>
          </w:divBdr>
        </w:div>
        <w:div w:id="23292961">
          <w:marLeft w:val="0"/>
          <w:marRight w:val="0"/>
          <w:marTop w:val="0"/>
          <w:marBottom w:val="0"/>
          <w:divBdr>
            <w:top w:val="none" w:sz="0" w:space="0" w:color="auto"/>
            <w:left w:val="none" w:sz="0" w:space="0" w:color="auto"/>
            <w:bottom w:val="none" w:sz="0" w:space="0" w:color="auto"/>
            <w:right w:val="none" w:sz="0" w:space="0" w:color="auto"/>
          </w:divBdr>
        </w:div>
        <w:div w:id="642656533">
          <w:marLeft w:val="0"/>
          <w:marRight w:val="0"/>
          <w:marTop w:val="0"/>
          <w:marBottom w:val="0"/>
          <w:divBdr>
            <w:top w:val="none" w:sz="0" w:space="0" w:color="auto"/>
            <w:left w:val="none" w:sz="0" w:space="0" w:color="auto"/>
            <w:bottom w:val="none" w:sz="0" w:space="0" w:color="auto"/>
            <w:right w:val="none" w:sz="0" w:space="0" w:color="auto"/>
          </w:divBdr>
        </w:div>
        <w:div w:id="1414664787">
          <w:marLeft w:val="0"/>
          <w:marRight w:val="0"/>
          <w:marTop w:val="0"/>
          <w:marBottom w:val="0"/>
          <w:divBdr>
            <w:top w:val="none" w:sz="0" w:space="0" w:color="auto"/>
            <w:left w:val="none" w:sz="0" w:space="0" w:color="auto"/>
            <w:bottom w:val="none" w:sz="0" w:space="0" w:color="auto"/>
            <w:right w:val="none" w:sz="0" w:space="0" w:color="auto"/>
          </w:divBdr>
        </w:div>
        <w:div w:id="1852984529">
          <w:marLeft w:val="0"/>
          <w:marRight w:val="0"/>
          <w:marTop w:val="0"/>
          <w:marBottom w:val="0"/>
          <w:divBdr>
            <w:top w:val="none" w:sz="0" w:space="0" w:color="auto"/>
            <w:left w:val="none" w:sz="0" w:space="0" w:color="auto"/>
            <w:bottom w:val="none" w:sz="0" w:space="0" w:color="auto"/>
            <w:right w:val="none" w:sz="0" w:space="0" w:color="auto"/>
          </w:divBdr>
        </w:div>
        <w:div w:id="1590305587">
          <w:marLeft w:val="0"/>
          <w:marRight w:val="0"/>
          <w:marTop w:val="0"/>
          <w:marBottom w:val="0"/>
          <w:divBdr>
            <w:top w:val="none" w:sz="0" w:space="0" w:color="auto"/>
            <w:left w:val="none" w:sz="0" w:space="0" w:color="auto"/>
            <w:bottom w:val="none" w:sz="0" w:space="0" w:color="auto"/>
            <w:right w:val="none" w:sz="0" w:space="0" w:color="auto"/>
          </w:divBdr>
        </w:div>
        <w:div w:id="290062477">
          <w:marLeft w:val="0"/>
          <w:marRight w:val="0"/>
          <w:marTop w:val="0"/>
          <w:marBottom w:val="0"/>
          <w:divBdr>
            <w:top w:val="none" w:sz="0" w:space="0" w:color="auto"/>
            <w:left w:val="none" w:sz="0" w:space="0" w:color="auto"/>
            <w:bottom w:val="none" w:sz="0" w:space="0" w:color="auto"/>
            <w:right w:val="none" w:sz="0" w:space="0" w:color="auto"/>
          </w:divBdr>
        </w:div>
        <w:div w:id="1471895881">
          <w:marLeft w:val="0"/>
          <w:marRight w:val="0"/>
          <w:marTop w:val="0"/>
          <w:marBottom w:val="0"/>
          <w:divBdr>
            <w:top w:val="none" w:sz="0" w:space="0" w:color="auto"/>
            <w:left w:val="none" w:sz="0" w:space="0" w:color="auto"/>
            <w:bottom w:val="none" w:sz="0" w:space="0" w:color="auto"/>
            <w:right w:val="none" w:sz="0" w:space="0" w:color="auto"/>
          </w:divBdr>
        </w:div>
        <w:div w:id="708458821">
          <w:marLeft w:val="0"/>
          <w:marRight w:val="0"/>
          <w:marTop w:val="0"/>
          <w:marBottom w:val="0"/>
          <w:divBdr>
            <w:top w:val="none" w:sz="0" w:space="0" w:color="auto"/>
            <w:left w:val="none" w:sz="0" w:space="0" w:color="auto"/>
            <w:bottom w:val="none" w:sz="0" w:space="0" w:color="auto"/>
            <w:right w:val="none" w:sz="0" w:space="0" w:color="auto"/>
          </w:divBdr>
        </w:div>
        <w:div w:id="1768622535">
          <w:marLeft w:val="0"/>
          <w:marRight w:val="0"/>
          <w:marTop w:val="0"/>
          <w:marBottom w:val="0"/>
          <w:divBdr>
            <w:top w:val="none" w:sz="0" w:space="0" w:color="auto"/>
            <w:left w:val="none" w:sz="0" w:space="0" w:color="auto"/>
            <w:bottom w:val="none" w:sz="0" w:space="0" w:color="auto"/>
            <w:right w:val="none" w:sz="0" w:space="0" w:color="auto"/>
          </w:divBdr>
        </w:div>
        <w:div w:id="1739593207">
          <w:marLeft w:val="0"/>
          <w:marRight w:val="0"/>
          <w:marTop w:val="0"/>
          <w:marBottom w:val="0"/>
          <w:divBdr>
            <w:top w:val="none" w:sz="0" w:space="0" w:color="auto"/>
            <w:left w:val="none" w:sz="0" w:space="0" w:color="auto"/>
            <w:bottom w:val="none" w:sz="0" w:space="0" w:color="auto"/>
            <w:right w:val="none" w:sz="0" w:space="0" w:color="auto"/>
          </w:divBdr>
        </w:div>
        <w:div w:id="628172760">
          <w:marLeft w:val="0"/>
          <w:marRight w:val="0"/>
          <w:marTop w:val="0"/>
          <w:marBottom w:val="0"/>
          <w:divBdr>
            <w:top w:val="none" w:sz="0" w:space="0" w:color="auto"/>
            <w:left w:val="none" w:sz="0" w:space="0" w:color="auto"/>
            <w:bottom w:val="none" w:sz="0" w:space="0" w:color="auto"/>
            <w:right w:val="none" w:sz="0" w:space="0" w:color="auto"/>
          </w:divBdr>
        </w:div>
        <w:div w:id="1757244742">
          <w:marLeft w:val="0"/>
          <w:marRight w:val="0"/>
          <w:marTop w:val="0"/>
          <w:marBottom w:val="0"/>
          <w:divBdr>
            <w:top w:val="none" w:sz="0" w:space="0" w:color="auto"/>
            <w:left w:val="none" w:sz="0" w:space="0" w:color="auto"/>
            <w:bottom w:val="none" w:sz="0" w:space="0" w:color="auto"/>
            <w:right w:val="none" w:sz="0" w:space="0" w:color="auto"/>
          </w:divBdr>
        </w:div>
        <w:div w:id="699860528">
          <w:marLeft w:val="0"/>
          <w:marRight w:val="0"/>
          <w:marTop w:val="0"/>
          <w:marBottom w:val="0"/>
          <w:divBdr>
            <w:top w:val="none" w:sz="0" w:space="0" w:color="auto"/>
            <w:left w:val="none" w:sz="0" w:space="0" w:color="auto"/>
            <w:bottom w:val="none" w:sz="0" w:space="0" w:color="auto"/>
            <w:right w:val="none" w:sz="0" w:space="0" w:color="auto"/>
          </w:divBdr>
        </w:div>
        <w:div w:id="666521371">
          <w:marLeft w:val="0"/>
          <w:marRight w:val="0"/>
          <w:marTop w:val="0"/>
          <w:marBottom w:val="0"/>
          <w:divBdr>
            <w:top w:val="none" w:sz="0" w:space="0" w:color="auto"/>
            <w:left w:val="none" w:sz="0" w:space="0" w:color="auto"/>
            <w:bottom w:val="none" w:sz="0" w:space="0" w:color="auto"/>
            <w:right w:val="none" w:sz="0" w:space="0" w:color="auto"/>
          </w:divBdr>
        </w:div>
        <w:div w:id="1905796602">
          <w:marLeft w:val="0"/>
          <w:marRight w:val="0"/>
          <w:marTop w:val="0"/>
          <w:marBottom w:val="0"/>
          <w:divBdr>
            <w:top w:val="none" w:sz="0" w:space="0" w:color="auto"/>
            <w:left w:val="none" w:sz="0" w:space="0" w:color="auto"/>
            <w:bottom w:val="none" w:sz="0" w:space="0" w:color="auto"/>
            <w:right w:val="none" w:sz="0" w:space="0" w:color="auto"/>
          </w:divBdr>
        </w:div>
        <w:div w:id="1350520670">
          <w:marLeft w:val="0"/>
          <w:marRight w:val="0"/>
          <w:marTop w:val="0"/>
          <w:marBottom w:val="0"/>
          <w:divBdr>
            <w:top w:val="none" w:sz="0" w:space="0" w:color="auto"/>
            <w:left w:val="none" w:sz="0" w:space="0" w:color="auto"/>
            <w:bottom w:val="none" w:sz="0" w:space="0" w:color="auto"/>
            <w:right w:val="none" w:sz="0" w:space="0" w:color="auto"/>
          </w:divBdr>
        </w:div>
        <w:div w:id="513030787">
          <w:marLeft w:val="0"/>
          <w:marRight w:val="0"/>
          <w:marTop w:val="0"/>
          <w:marBottom w:val="0"/>
          <w:divBdr>
            <w:top w:val="none" w:sz="0" w:space="0" w:color="auto"/>
            <w:left w:val="none" w:sz="0" w:space="0" w:color="auto"/>
            <w:bottom w:val="none" w:sz="0" w:space="0" w:color="auto"/>
            <w:right w:val="none" w:sz="0" w:space="0" w:color="auto"/>
          </w:divBdr>
        </w:div>
        <w:div w:id="886379288">
          <w:marLeft w:val="0"/>
          <w:marRight w:val="0"/>
          <w:marTop w:val="0"/>
          <w:marBottom w:val="0"/>
          <w:divBdr>
            <w:top w:val="none" w:sz="0" w:space="0" w:color="auto"/>
            <w:left w:val="none" w:sz="0" w:space="0" w:color="auto"/>
            <w:bottom w:val="none" w:sz="0" w:space="0" w:color="auto"/>
            <w:right w:val="none" w:sz="0" w:space="0" w:color="auto"/>
          </w:divBdr>
        </w:div>
        <w:div w:id="1401321912">
          <w:marLeft w:val="0"/>
          <w:marRight w:val="0"/>
          <w:marTop w:val="0"/>
          <w:marBottom w:val="0"/>
          <w:divBdr>
            <w:top w:val="none" w:sz="0" w:space="0" w:color="auto"/>
            <w:left w:val="none" w:sz="0" w:space="0" w:color="auto"/>
            <w:bottom w:val="none" w:sz="0" w:space="0" w:color="auto"/>
            <w:right w:val="none" w:sz="0" w:space="0" w:color="auto"/>
          </w:divBdr>
        </w:div>
        <w:div w:id="159125049">
          <w:marLeft w:val="0"/>
          <w:marRight w:val="0"/>
          <w:marTop w:val="0"/>
          <w:marBottom w:val="0"/>
          <w:divBdr>
            <w:top w:val="none" w:sz="0" w:space="0" w:color="auto"/>
            <w:left w:val="none" w:sz="0" w:space="0" w:color="auto"/>
            <w:bottom w:val="none" w:sz="0" w:space="0" w:color="auto"/>
            <w:right w:val="none" w:sz="0" w:space="0" w:color="auto"/>
          </w:divBdr>
        </w:div>
        <w:div w:id="1835873745">
          <w:marLeft w:val="0"/>
          <w:marRight w:val="0"/>
          <w:marTop w:val="0"/>
          <w:marBottom w:val="0"/>
          <w:divBdr>
            <w:top w:val="none" w:sz="0" w:space="0" w:color="auto"/>
            <w:left w:val="none" w:sz="0" w:space="0" w:color="auto"/>
            <w:bottom w:val="none" w:sz="0" w:space="0" w:color="auto"/>
            <w:right w:val="none" w:sz="0" w:space="0" w:color="auto"/>
          </w:divBdr>
        </w:div>
        <w:div w:id="1956404025">
          <w:marLeft w:val="0"/>
          <w:marRight w:val="0"/>
          <w:marTop w:val="0"/>
          <w:marBottom w:val="0"/>
          <w:divBdr>
            <w:top w:val="none" w:sz="0" w:space="0" w:color="auto"/>
            <w:left w:val="none" w:sz="0" w:space="0" w:color="auto"/>
            <w:bottom w:val="none" w:sz="0" w:space="0" w:color="auto"/>
            <w:right w:val="none" w:sz="0" w:space="0" w:color="auto"/>
          </w:divBdr>
        </w:div>
        <w:div w:id="400173673">
          <w:marLeft w:val="0"/>
          <w:marRight w:val="0"/>
          <w:marTop w:val="0"/>
          <w:marBottom w:val="0"/>
          <w:divBdr>
            <w:top w:val="none" w:sz="0" w:space="0" w:color="auto"/>
            <w:left w:val="none" w:sz="0" w:space="0" w:color="auto"/>
            <w:bottom w:val="none" w:sz="0" w:space="0" w:color="auto"/>
            <w:right w:val="none" w:sz="0" w:space="0" w:color="auto"/>
          </w:divBdr>
        </w:div>
        <w:div w:id="1551186359">
          <w:marLeft w:val="0"/>
          <w:marRight w:val="0"/>
          <w:marTop w:val="0"/>
          <w:marBottom w:val="0"/>
          <w:divBdr>
            <w:top w:val="none" w:sz="0" w:space="0" w:color="auto"/>
            <w:left w:val="none" w:sz="0" w:space="0" w:color="auto"/>
            <w:bottom w:val="none" w:sz="0" w:space="0" w:color="auto"/>
            <w:right w:val="none" w:sz="0" w:space="0" w:color="auto"/>
          </w:divBdr>
        </w:div>
        <w:div w:id="2005467820">
          <w:marLeft w:val="0"/>
          <w:marRight w:val="0"/>
          <w:marTop w:val="0"/>
          <w:marBottom w:val="0"/>
          <w:divBdr>
            <w:top w:val="none" w:sz="0" w:space="0" w:color="auto"/>
            <w:left w:val="none" w:sz="0" w:space="0" w:color="auto"/>
            <w:bottom w:val="none" w:sz="0" w:space="0" w:color="auto"/>
            <w:right w:val="none" w:sz="0" w:space="0" w:color="auto"/>
          </w:divBdr>
        </w:div>
        <w:div w:id="841432342">
          <w:marLeft w:val="0"/>
          <w:marRight w:val="0"/>
          <w:marTop w:val="0"/>
          <w:marBottom w:val="0"/>
          <w:divBdr>
            <w:top w:val="none" w:sz="0" w:space="0" w:color="auto"/>
            <w:left w:val="none" w:sz="0" w:space="0" w:color="auto"/>
            <w:bottom w:val="none" w:sz="0" w:space="0" w:color="auto"/>
            <w:right w:val="none" w:sz="0" w:space="0" w:color="auto"/>
          </w:divBdr>
        </w:div>
        <w:div w:id="1009941614">
          <w:marLeft w:val="0"/>
          <w:marRight w:val="0"/>
          <w:marTop w:val="0"/>
          <w:marBottom w:val="0"/>
          <w:divBdr>
            <w:top w:val="none" w:sz="0" w:space="0" w:color="auto"/>
            <w:left w:val="none" w:sz="0" w:space="0" w:color="auto"/>
            <w:bottom w:val="none" w:sz="0" w:space="0" w:color="auto"/>
            <w:right w:val="none" w:sz="0" w:space="0" w:color="auto"/>
          </w:divBdr>
        </w:div>
        <w:div w:id="2097167757">
          <w:marLeft w:val="0"/>
          <w:marRight w:val="0"/>
          <w:marTop w:val="0"/>
          <w:marBottom w:val="0"/>
          <w:divBdr>
            <w:top w:val="none" w:sz="0" w:space="0" w:color="auto"/>
            <w:left w:val="none" w:sz="0" w:space="0" w:color="auto"/>
            <w:bottom w:val="none" w:sz="0" w:space="0" w:color="auto"/>
            <w:right w:val="none" w:sz="0" w:space="0" w:color="auto"/>
          </w:divBdr>
        </w:div>
        <w:div w:id="140583439">
          <w:marLeft w:val="0"/>
          <w:marRight w:val="0"/>
          <w:marTop w:val="0"/>
          <w:marBottom w:val="0"/>
          <w:divBdr>
            <w:top w:val="none" w:sz="0" w:space="0" w:color="auto"/>
            <w:left w:val="none" w:sz="0" w:space="0" w:color="auto"/>
            <w:bottom w:val="none" w:sz="0" w:space="0" w:color="auto"/>
            <w:right w:val="none" w:sz="0" w:space="0" w:color="auto"/>
          </w:divBdr>
        </w:div>
        <w:div w:id="388385491">
          <w:marLeft w:val="0"/>
          <w:marRight w:val="0"/>
          <w:marTop w:val="0"/>
          <w:marBottom w:val="0"/>
          <w:divBdr>
            <w:top w:val="none" w:sz="0" w:space="0" w:color="auto"/>
            <w:left w:val="none" w:sz="0" w:space="0" w:color="auto"/>
            <w:bottom w:val="none" w:sz="0" w:space="0" w:color="auto"/>
            <w:right w:val="none" w:sz="0" w:space="0" w:color="auto"/>
          </w:divBdr>
        </w:div>
        <w:div w:id="1764260433">
          <w:marLeft w:val="0"/>
          <w:marRight w:val="0"/>
          <w:marTop w:val="0"/>
          <w:marBottom w:val="0"/>
          <w:divBdr>
            <w:top w:val="none" w:sz="0" w:space="0" w:color="auto"/>
            <w:left w:val="none" w:sz="0" w:space="0" w:color="auto"/>
            <w:bottom w:val="none" w:sz="0" w:space="0" w:color="auto"/>
            <w:right w:val="none" w:sz="0" w:space="0" w:color="auto"/>
          </w:divBdr>
        </w:div>
        <w:div w:id="1063913971">
          <w:marLeft w:val="0"/>
          <w:marRight w:val="0"/>
          <w:marTop w:val="0"/>
          <w:marBottom w:val="0"/>
          <w:divBdr>
            <w:top w:val="none" w:sz="0" w:space="0" w:color="auto"/>
            <w:left w:val="none" w:sz="0" w:space="0" w:color="auto"/>
            <w:bottom w:val="none" w:sz="0" w:space="0" w:color="auto"/>
            <w:right w:val="none" w:sz="0" w:space="0" w:color="auto"/>
          </w:divBdr>
        </w:div>
        <w:div w:id="1435249392">
          <w:marLeft w:val="0"/>
          <w:marRight w:val="0"/>
          <w:marTop w:val="0"/>
          <w:marBottom w:val="0"/>
          <w:divBdr>
            <w:top w:val="none" w:sz="0" w:space="0" w:color="auto"/>
            <w:left w:val="none" w:sz="0" w:space="0" w:color="auto"/>
            <w:bottom w:val="none" w:sz="0" w:space="0" w:color="auto"/>
            <w:right w:val="none" w:sz="0" w:space="0" w:color="auto"/>
          </w:divBdr>
        </w:div>
        <w:div w:id="675768076">
          <w:marLeft w:val="0"/>
          <w:marRight w:val="0"/>
          <w:marTop w:val="0"/>
          <w:marBottom w:val="0"/>
          <w:divBdr>
            <w:top w:val="none" w:sz="0" w:space="0" w:color="auto"/>
            <w:left w:val="none" w:sz="0" w:space="0" w:color="auto"/>
            <w:bottom w:val="none" w:sz="0" w:space="0" w:color="auto"/>
            <w:right w:val="none" w:sz="0" w:space="0" w:color="auto"/>
          </w:divBdr>
        </w:div>
        <w:div w:id="1530147988">
          <w:marLeft w:val="0"/>
          <w:marRight w:val="0"/>
          <w:marTop w:val="0"/>
          <w:marBottom w:val="0"/>
          <w:divBdr>
            <w:top w:val="none" w:sz="0" w:space="0" w:color="auto"/>
            <w:left w:val="none" w:sz="0" w:space="0" w:color="auto"/>
            <w:bottom w:val="none" w:sz="0" w:space="0" w:color="auto"/>
            <w:right w:val="none" w:sz="0" w:space="0" w:color="auto"/>
          </w:divBdr>
        </w:div>
        <w:div w:id="1197740571">
          <w:marLeft w:val="0"/>
          <w:marRight w:val="0"/>
          <w:marTop w:val="0"/>
          <w:marBottom w:val="0"/>
          <w:divBdr>
            <w:top w:val="none" w:sz="0" w:space="0" w:color="auto"/>
            <w:left w:val="none" w:sz="0" w:space="0" w:color="auto"/>
            <w:bottom w:val="none" w:sz="0" w:space="0" w:color="auto"/>
            <w:right w:val="none" w:sz="0" w:space="0" w:color="auto"/>
          </w:divBdr>
        </w:div>
        <w:div w:id="1863930774">
          <w:marLeft w:val="0"/>
          <w:marRight w:val="0"/>
          <w:marTop w:val="0"/>
          <w:marBottom w:val="0"/>
          <w:divBdr>
            <w:top w:val="none" w:sz="0" w:space="0" w:color="auto"/>
            <w:left w:val="none" w:sz="0" w:space="0" w:color="auto"/>
            <w:bottom w:val="none" w:sz="0" w:space="0" w:color="auto"/>
            <w:right w:val="none" w:sz="0" w:space="0" w:color="auto"/>
          </w:divBdr>
        </w:div>
        <w:div w:id="1219517699">
          <w:marLeft w:val="0"/>
          <w:marRight w:val="0"/>
          <w:marTop w:val="0"/>
          <w:marBottom w:val="0"/>
          <w:divBdr>
            <w:top w:val="none" w:sz="0" w:space="0" w:color="auto"/>
            <w:left w:val="none" w:sz="0" w:space="0" w:color="auto"/>
            <w:bottom w:val="none" w:sz="0" w:space="0" w:color="auto"/>
            <w:right w:val="none" w:sz="0" w:space="0" w:color="auto"/>
          </w:divBdr>
        </w:div>
        <w:div w:id="159543220">
          <w:marLeft w:val="0"/>
          <w:marRight w:val="0"/>
          <w:marTop w:val="0"/>
          <w:marBottom w:val="0"/>
          <w:divBdr>
            <w:top w:val="none" w:sz="0" w:space="0" w:color="auto"/>
            <w:left w:val="none" w:sz="0" w:space="0" w:color="auto"/>
            <w:bottom w:val="none" w:sz="0" w:space="0" w:color="auto"/>
            <w:right w:val="none" w:sz="0" w:space="0" w:color="auto"/>
          </w:divBdr>
        </w:div>
        <w:div w:id="1629898642">
          <w:marLeft w:val="0"/>
          <w:marRight w:val="0"/>
          <w:marTop w:val="0"/>
          <w:marBottom w:val="0"/>
          <w:divBdr>
            <w:top w:val="none" w:sz="0" w:space="0" w:color="auto"/>
            <w:left w:val="none" w:sz="0" w:space="0" w:color="auto"/>
            <w:bottom w:val="none" w:sz="0" w:space="0" w:color="auto"/>
            <w:right w:val="none" w:sz="0" w:space="0" w:color="auto"/>
          </w:divBdr>
        </w:div>
        <w:div w:id="1911690009">
          <w:marLeft w:val="0"/>
          <w:marRight w:val="0"/>
          <w:marTop w:val="0"/>
          <w:marBottom w:val="0"/>
          <w:divBdr>
            <w:top w:val="none" w:sz="0" w:space="0" w:color="auto"/>
            <w:left w:val="none" w:sz="0" w:space="0" w:color="auto"/>
            <w:bottom w:val="none" w:sz="0" w:space="0" w:color="auto"/>
            <w:right w:val="none" w:sz="0" w:space="0" w:color="auto"/>
          </w:divBdr>
        </w:div>
        <w:div w:id="1562331069">
          <w:marLeft w:val="0"/>
          <w:marRight w:val="0"/>
          <w:marTop w:val="0"/>
          <w:marBottom w:val="0"/>
          <w:divBdr>
            <w:top w:val="none" w:sz="0" w:space="0" w:color="auto"/>
            <w:left w:val="none" w:sz="0" w:space="0" w:color="auto"/>
            <w:bottom w:val="none" w:sz="0" w:space="0" w:color="auto"/>
            <w:right w:val="none" w:sz="0" w:space="0" w:color="auto"/>
          </w:divBdr>
        </w:div>
        <w:div w:id="156267413">
          <w:marLeft w:val="0"/>
          <w:marRight w:val="0"/>
          <w:marTop w:val="0"/>
          <w:marBottom w:val="0"/>
          <w:divBdr>
            <w:top w:val="none" w:sz="0" w:space="0" w:color="auto"/>
            <w:left w:val="none" w:sz="0" w:space="0" w:color="auto"/>
            <w:bottom w:val="none" w:sz="0" w:space="0" w:color="auto"/>
            <w:right w:val="none" w:sz="0" w:space="0" w:color="auto"/>
          </w:divBdr>
        </w:div>
        <w:div w:id="1157302586">
          <w:marLeft w:val="0"/>
          <w:marRight w:val="0"/>
          <w:marTop w:val="0"/>
          <w:marBottom w:val="0"/>
          <w:divBdr>
            <w:top w:val="none" w:sz="0" w:space="0" w:color="auto"/>
            <w:left w:val="none" w:sz="0" w:space="0" w:color="auto"/>
            <w:bottom w:val="none" w:sz="0" w:space="0" w:color="auto"/>
            <w:right w:val="none" w:sz="0" w:space="0" w:color="auto"/>
          </w:divBdr>
        </w:div>
        <w:div w:id="1990398696">
          <w:marLeft w:val="0"/>
          <w:marRight w:val="0"/>
          <w:marTop w:val="0"/>
          <w:marBottom w:val="0"/>
          <w:divBdr>
            <w:top w:val="none" w:sz="0" w:space="0" w:color="auto"/>
            <w:left w:val="none" w:sz="0" w:space="0" w:color="auto"/>
            <w:bottom w:val="none" w:sz="0" w:space="0" w:color="auto"/>
            <w:right w:val="none" w:sz="0" w:space="0" w:color="auto"/>
          </w:divBdr>
        </w:div>
        <w:div w:id="1532038845">
          <w:marLeft w:val="0"/>
          <w:marRight w:val="0"/>
          <w:marTop w:val="0"/>
          <w:marBottom w:val="0"/>
          <w:divBdr>
            <w:top w:val="none" w:sz="0" w:space="0" w:color="auto"/>
            <w:left w:val="none" w:sz="0" w:space="0" w:color="auto"/>
            <w:bottom w:val="none" w:sz="0" w:space="0" w:color="auto"/>
            <w:right w:val="none" w:sz="0" w:space="0" w:color="auto"/>
          </w:divBdr>
        </w:div>
        <w:div w:id="1820807091">
          <w:marLeft w:val="0"/>
          <w:marRight w:val="0"/>
          <w:marTop w:val="0"/>
          <w:marBottom w:val="0"/>
          <w:divBdr>
            <w:top w:val="none" w:sz="0" w:space="0" w:color="auto"/>
            <w:left w:val="none" w:sz="0" w:space="0" w:color="auto"/>
            <w:bottom w:val="none" w:sz="0" w:space="0" w:color="auto"/>
            <w:right w:val="none" w:sz="0" w:space="0" w:color="auto"/>
          </w:divBdr>
        </w:div>
        <w:div w:id="1146360105">
          <w:marLeft w:val="0"/>
          <w:marRight w:val="0"/>
          <w:marTop w:val="0"/>
          <w:marBottom w:val="0"/>
          <w:divBdr>
            <w:top w:val="none" w:sz="0" w:space="0" w:color="auto"/>
            <w:left w:val="none" w:sz="0" w:space="0" w:color="auto"/>
            <w:bottom w:val="none" w:sz="0" w:space="0" w:color="auto"/>
            <w:right w:val="none" w:sz="0" w:space="0" w:color="auto"/>
          </w:divBdr>
        </w:div>
        <w:div w:id="1015592">
          <w:marLeft w:val="0"/>
          <w:marRight w:val="0"/>
          <w:marTop w:val="0"/>
          <w:marBottom w:val="0"/>
          <w:divBdr>
            <w:top w:val="none" w:sz="0" w:space="0" w:color="auto"/>
            <w:left w:val="none" w:sz="0" w:space="0" w:color="auto"/>
            <w:bottom w:val="none" w:sz="0" w:space="0" w:color="auto"/>
            <w:right w:val="none" w:sz="0" w:space="0" w:color="auto"/>
          </w:divBdr>
        </w:div>
      </w:divsChild>
    </w:div>
    <w:div w:id="977690689">
      <w:bodyDiv w:val="1"/>
      <w:marLeft w:val="0"/>
      <w:marRight w:val="0"/>
      <w:marTop w:val="0"/>
      <w:marBottom w:val="0"/>
      <w:divBdr>
        <w:top w:val="none" w:sz="0" w:space="0" w:color="auto"/>
        <w:left w:val="none" w:sz="0" w:space="0" w:color="auto"/>
        <w:bottom w:val="none" w:sz="0" w:space="0" w:color="auto"/>
        <w:right w:val="none" w:sz="0" w:space="0" w:color="auto"/>
      </w:divBdr>
    </w:div>
    <w:div w:id="978610450">
      <w:bodyDiv w:val="1"/>
      <w:marLeft w:val="0"/>
      <w:marRight w:val="0"/>
      <w:marTop w:val="0"/>
      <w:marBottom w:val="0"/>
      <w:divBdr>
        <w:top w:val="none" w:sz="0" w:space="0" w:color="auto"/>
        <w:left w:val="none" w:sz="0" w:space="0" w:color="auto"/>
        <w:bottom w:val="none" w:sz="0" w:space="0" w:color="auto"/>
        <w:right w:val="none" w:sz="0" w:space="0" w:color="auto"/>
      </w:divBdr>
    </w:div>
    <w:div w:id="978993133">
      <w:bodyDiv w:val="1"/>
      <w:marLeft w:val="0"/>
      <w:marRight w:val="0"/>
      <w:marTop w:val="0"/>
      <w:marBottom w:val="0"/>
      <w:divBdr>
        <w:top w:val="none" w:sz="0" w:space="0" w:color="auto"/>
        <w:left w:val="none" w:sz="0" w:space="0" w:color="auto"/>
        <w:bottom w:val="none" w:sz="0" w:space="0" w:color="auto"/>
        <w:right w:val="none" w:sz="0" w:space="0" w:color="auto"/>
      </w:divBdr>
    </w:div>
    <w:div w:id="979115373">
      <w:bodyDiv w:val="1"/>
      <w:marLeft w:val="0"/>
      <w:marRight w:val="0"/>
      <w:marTop w:val="0"/>
      <w:marBottom w:val="0"/>
      <w:divBdr>
        <w:top w:val="none" w:sz="0" w:space="0" w:color="auto"/>
        <w:left w:val="none" w:sz="0" w:space="0" w:color="auto"/>
        <w:bottom w:val="none" w:sz="0" w:space="0" w:color="auto"/>
        <w:right w:val="none" w:sz="0" w:space="0" w:color="auto"/>
      </w:divBdr>
    </w:div>
    <w:div w:id="979117148">
      <w:bodyDiv w:val="1"/>
      <w:marLeft w:val="0"/>
      <w:marRight w:val="0"/>
      <w:marTop w:val="0"/>
      <w:marBottom w:val="0"/>
      <w:divBdr>
        <w:top w:val="none" w:sz="0" w:space="0" w:color="auto"/>
        <w:left w:val="none" w:sz="0" w:space="0" w:color="auto"/>
        <w:bottom w:val="none" w:sz="0" w:space="0" w:color="auto"/>
        <w:right w:val="none" w:sz="0" w:space="0" w:color="auto"/>
      </w:divBdr>
    </w:div>
    <w:div w:id="979269978">
      <w:bodyDiv w:val="1"/>
      <w:marLeft w:val="0"/>
      <w:marRight w:val="0"/>
      <w:marTop w:val="0"/>
      <w:marBottom w:val="0"/>
      <w:divBdr>
        <w:top w:val="none" w:sz="0" w:space="0" w:color="auto"/>
        <w:left w:val="none" w:sz="0" w:space="0" w:color="auto"/>
        <w:bottom w:val="none" w:sz="0" w:space="0" w:color="auto"/>
        <w:right w:val="none" w:sz="0" w:space="0" w:color="auto"/>
      </w:divBdr>
    </w:div>
    <w:div w:id="979531947">
      <w:bodyDiv w:val="1"/>
      <w:marLeft w:val="0"/>
      <w:marRight w:val="0"/>
      <w:marTop w:val="0"/>
      <w:marBottom w:val="0"/>
      <w:divBdr>
        <w:top w:val="none" w:sz="0" w:space="0" w:color="auto"/>
        <w:left w:val="none" w:sz="0" w:space="0" w:color="auto"/>
        <w:bottom w:val="none" w:sz="0" w:space="0" w:color="auto"/>
        <w:right w:val="none" w:sz="0" w:space="0" w:color="auto"/>
      </w:divBdr>
    </w:div>
    <w:div w:id="979992253">
      <w:bodyDiv w:val="1"/>
      <w:marLeft w:val="0"/>
      <w:marRight w:val="0"/>
      <w:marTop w:val="0"/>
      <w:marBottom w:val="0"/>
      <w:divBdr>
        <w:top w:val="none" w:sz="0" w:space="0" w:color="auto"/>
        <w:left w:val="none" w:sz="0" w:space="0" w:color="auto"/>
        <w:bottom w:val="none" w:sz="0" w:space="0" w:color="auto"/>
        <w:right w:val="none" w:sz="0" w:space="0" w:color="auto"/>
      </w:divBdr>
    </w:div>
    <w:div w:id="980035296">
      <w:bodyDiv w:val="1"/>
      <w:marLeft w:val="0"/>
      <w:marRight w:val="0"/>
      <w:marTop w:val="0"/>
      <w:marBottom w:val="0"/>
      <w:divBdr>
        <w:top w:val="none" w:sz="0" w:space="0" w:color="auto"/>
        <w:left w:val="none" w:sz="0" w:space="0" w:color="auto"/>
        <w:bottom w:val="none" w:sz="0" w:space="0" w:color="auto"/>
        <w:right w:val="none" w:sz="0" w:space="0" w:color="auto"/>
      </w:divBdr>
    </w:div>
    <w:div w:id="980813864">
      <w:bodyDiv w:val="1"/>
      <w:marLeft w:val="0"/>
      <w:marRight w:val="0"/>
      <w:marTop w:val="0"/>
      <w:marBottom w:val="0"/>
      <w:divBdr>
        <w:top w:val="none" w:sz="0" w:space="0" w:color="auto"/>
        <w:left w:val="none" w:sz="0" w:space="0" w:color="auto"/>
        <w:bottom w:val="none" w:sz="0" w:space="0" w:color="auto"/>
        <w:right w:val="none" w:sz="0" w:space="0" w:color="auto"/>
      </w:divBdr>
    </w:div>
    <w:div w:id="981545076">
      <w:bodyDiv w:val="1"/>
      <w:marLeft w:val="0"/>
      <w:marRight w:val="0"/>
      <w:marTop w:val="0"/>
      <w:marBottom w:val="0"/>
      <w:divBdr>
        <w:top w:val="none" w:sz="0" w:space="0" w:color="auto"/>
        <w:left w:val="none" w:sz="0" w:space="0" w:color="auto"/>
        <w:bottom w:val="none" w:sz="0" w:space="0" w:color="auto"/>
        <w:right w:val="none" w:sz="0" w:space="0" w:color="auto"/>
      </w:divBdr>
    </w:div>
    <w:div w:id="981808692">
      <w:bodyDiv w:val="1"/>
      <w:marLeft w:val="0"/>
      <w:marRight w:val="0"/>
      <w:marTop w:val="0"/>
      <w:marBottom w:val="0"/>
      <w:divBdr>
        <w:top w:val="none" w:sz="0" w:space="0" w:color="auto"/>
        <w:left w:val="none" w:sz="0" w:space="0" w:color="auto"/>
        <w:bottom w:val="none" w:sz="0" w:space="0" w:color="auto"/>
        <w:right w:val="none" w:sz="0" w:space="0" w:color="auto"/>
      </w:divBdr>
    </w:div>
    <w:div w:id="982344849">
      <w:bodyDiv w:val="1"/>
      <w:marLeft w:val="0"/>
      <w:marRight w:val="0"/>
      <w:marTop w:val="0"/>
      <w:marBottom w:val="0"/>
      <w:divBdr>
        <w:top w:val="none" w:sz="0" w:space="0" w:color="auto"/>
        <w:left w:val="none" w:sz="0" w:space="0" w:color="auto"/>
        <w:bottom w:val="none" w:sz="0" w:space="0" w:color="auto"/>
        <w:right w:val="none" w:sz="0" w:space="0" w:color="auto"/>
      </w:divBdr>
    </w:div>
    <w:div w:id="982583004">
      <w:bodyDiv w:val="1"/>
      <w:marLeft w:val="0"/>
      <w:marRight w:val="0"/>
      <w:marTop w:val="0"/>
      <w:marBottom w:val="0"/>
      <w:divBdr>
        <w:top w:val="none" w:sz="0" w:space="0" w:color="auto"/>
        <w:left w:val="none" w:sz="0" w:space="0" w:color="auto"/>
        <w:bottom w:val="none" w:sz="0" w:space="0" w:color="auto"/>
        <w:right w:val="none" w:sz="0" w:space="0" w:color="auto"/>
      </w:divBdr>
    </w:div>
    <w:div w:id="982736093">
      <w:bodyDiv w:val="1"/>
      <w:marLeft w:val="0"/>
      <w:marRight w:val="0"/>
      <w:marTop w:val="0"/>
      <w:marBottom w:val="0"/>
      <w:divBdr>
        <w:top w:val="none" w:sz="0" w:space="0" w:color="auto"/>
        <w:left w:val="none" w:sz="0" w:space="0" w:color="auto"/>
        <w:bottom w:val="none" w:sz="0" w:space="0" w:color="auto"/>
        <w:right w:val="none" w:sz="0" w:space="0" w:color="auto"/>
      </w:divBdr>
    </w:div>
    <w:div w:id="983315982">
      <w:bodyDiv w:val="1"/>
      <w:marLeft w:val="0"/>
      <w:marRight w:val="0"/>
      <w:marTop w:val="0"/>
      <w:marBottom w:val="0"/>
      <w:divBdr>
        <w:top w:val="none" w:sz="0" w:space="0" w:color="auto"/>
        <w:left w:val="none" w:sz="0" w:space="0" w:color="auto"/>
        <w:bottom w:val="none" w:sz="0" w:space="0" w:color="auto"/>
        <w:right w:val="none" w:sz="0" w:space="0" w:color="auto"/>
      </w:divBdr>
    </w:div>
    <w:div w:id="983387837">
      <w:bodyDiv w:val="1"/>
      <w:marLeft w:val="0"/>
      <w:marRight w:val="0"/>
      <w:marTop w:val="0"/>
      <w:marBottom w:val="0"/>
      <w:divBdr>
        <w:top w:val="none" w:sz="0" w:space="0" w:color="auto"/>
        <w:left w:val="none" w:sz="0" w:space="0" w:color="auto"/>
        <w:bottom w:val="none" w:sz="0" w:space="0" w:color="auto"/>
        <w:right w:val="none" w:sz="0" w:space="0" w:color="auto"/>
      </w:divBdr>
    </w:div>
    <w:div w:id="983392685">
      <w:bodyDiv w:val="1"/>
      <w:marLeft w:val="0"/>
      <w:marRight w:val="0"/>
      <w:marTop w:val="0"/>
      <w:marBottom w:val="0"/>
      <w:divBdr>
        <w:top w:val="none" w:sz="0" w:space="0" w:color="auto"/>
        <w:left w:val="none" w:sz="0" w:space="0" w:color="auto"/>
        <w:bottom w:val="none" w:sz="0" w:space="0" w:color="auto"/>
        <w:right w:val="none" w:sz="0" w:space="0" w:color="auto"/>
      </w:divBdr>
    </w:div>
    <w:div w:id="983894573">
      <w:bodyDiv w:val="1"/>
      <w:marLeft w:val="0"/>
      <w:marRight w:val="0"/>
      <w:marTop w:val="0"/>
      <w:marBottom w:val="0"/>
      <w:divBdr>
        <w:top w:val="none" w:sz="0" w:space="0" w:color="auto"/>
        <w:left w:val="none" w:sz="0" w:space="0" w:color="auto"/>
        <w:bottom w:val="none" w:sz="0" w:space="0" w:color="auto"/>
        <w:right w:val="none" w:sz="0" w:space="0" w:color="auto"/>
      </w:divBdr>
    </w:div>
    <w:div w:id="983898877">
      <w:bodyDiv w:val="1"/>
      <w:marLeft w:val="0"/>
      <w:marRight w:val="0"/>
      <w:marTop w:val="0"/>
      <w:marBottom w:val="0"/>
      <w:divBdr>
        <w:top w:val="none" w:sz="0" w:space="0" w:color="auto"/>
        <w:left w:val="none" w:sz="0" w:space="0" w:color="auto"/>
        <w:bottom w:val="none" w:sz="0" w:space="0" w:color="auto"/>
        <w:right w:val="none" w:sz="0" w:space="0" w:color="auto"/>
      </w:divBdr>
    </w:div>
    <w:div w:id="984048762">
      <w:bodyDiv w:val="1"/>
      <w:marLeft w:val="0"/>
      <w:marRight w:val="0"/>
      <w:marTop w:val="0"/>
      <w:marBottom w:val="0"/>
      <w:divBdr>
        <w:top w:val="none" w:sz="0" w:space="0" w:color="auto"/>
        <w:left w:val="none" w:sz="0" w:space="0" w:color="auto"/>
        <w:bottom w:val="none" w:sz="0" w:space="0" w:color="auto"/>
        <w:right w:val="none" w:sz="0" w:space="0" w:color="auto"/>
      </w:divBdr>
    </w:div>
    <w:div w:id="984116994">
      <w:bodyDiv w:val="1"/>
      <w:marLeft w:val="0"/>
      <w:marRight w:val="0"/>
      <w:marTop w:val="0"/>
      <w:marBottom w:val="0"/>
      <w:divBdr>
        <w:top w:val="none" w:sz="0" w:space="0" w:color="auto"/>
        <w:left w:val="none" w:sz="0" w:space="0" w:color="auto"/>
        <w:bottom w:val="none" w:sz="0" w:space="0" w:color="auto"/>
        <w:right w:val="none" w:sz="0" w:space="0" w:color="auto"/>
      </w:divBdr>
    </w:div>
    <w:div w:id="984776160">
      <w:bodyDiv w:val="1"/>
      <w:marLeft w:val="0"/>
      <w:marRight w:val="0"/>
      <w:marTop w:val="0"/>
      <w:marBottom w:val="0"/>
      <w:divBdr>
        <w:top w:val="none" w:sz="0" w:space="0" w:color="auto"/>
        <w:left w:val="none" w:sz="0" w:space="0" w:color="auto"/>
        <w:bottom w:val="none" w:sz="0" w:space="0" w:color="auto"/>
        <w:right w:val="none" w:sz="0" w:space="0" w:color="auto"/>
      </w:divBdr>
    </w:div>
    <w:div w:id="984819441">
      <w:bodyDiv w:val="1"/>
      <w:marLeft w:val="0"/>
      <w:marRight w:val="0"/>
      <w:marTop w:val="0"/>
      <w:marBottom w:val="0"/>
      <w:divBdr>
        <w:top w:val="none" w:sz="0" w:space="0" w:color="auto"/>
        <w:left w:val="none" w:sz="0" w:space="0" w:color="auto"/>
        <w:bottom w:val="none" w:sz="0" w:space="0" w:color="auto"/>
        <w:right w:val="none" w:sz="0" w:space="0" w:color="auto"/>
      </w:divBdr>
    </w:div>
    <w:div w:id="985276460">
      <w:bodyDiv w:val="1"/>
      <w:marLeft w:val="0"/>
      <w:marRight w:val="0"/>
      <w:marTop w:val="0"/>
      <w:marBottom w:val="0"/>
      <w:divBdr>
        <w:top w:val="none" w:sz="0" w:space="0" w:color="auto"/>
        <w:left w:val="none" w:sz="0" w:space="0" w:color="auto"/>
        <w:bottom w:val="none" w:sz="0" w:space="0" w:color="auto"/>
        <w:right w:val="none" w:sz="0" w:space="0" w:color="auto"/>
      </w:divBdr>
    </w:div>
    <w:div w:id="985670630">
      <w:bodyDiv w:val="1"/>
      <w:marLeft w:val="0"/>
      <w:marRight w:val="0"/>
      <w:marTop w:val="0"/>
      <w:marBottom w:val="0"/>
      <w:divBdr>
        <w:top w:val="none" w:sz="0" w:space="0" w:color="auto"/>
        <w:left w:val="none" w:sz="0" w:space="0" w:color="auto"/>
        <w:bottom w:val="none" w:sz="0" w:space="0" w:color="auto"/>
        <w:right w:val="none" w:sz="0" w:space="0" w:color="auto"/>
      </w:divBdr>
    </w:div>
    <w:div w:id="985818287">
      <w:bodyDiv w:val="1"/>
      <w:marLeft w:val="0"/>
      <w:marRight w:val="0"/>
      <w:marTop w:val="0"/>
      <w:marBottom w:val="0"/>
      <w:divBdr>
        <w:top w:val="none" w:sz="0" w:space="0" w:color="auto"/>
        <w:left w:val="none" w:sz="0" w:space="0" w:color="auto"/>
        <w:bottom w:val="none" w:sz="0" w:space="0" w:color="auto"/>
        <w:right w:val="none" w:sz="0" w:space="0" w:color="auto"/>
      </w:divBdr>
    </w:div>
    <w:div w:id="986283469">
      <w:bodyDiv w:val="1"/>
      <w:marLeft w:val="0"/>
      <w:marRight w:val="0"/>
      <w:marTop w:val="0"/>
      <w:marBottom w:val="0"/>
      <w:divBdr>
        <w:top w:val="none" w:sz="0" w:space="0" w:color="auto"/>
        <w:left w:val="none" w:sz="0" w:space="0" w:color="auto"/>
        <w:bottom w:val="none" w:sz="0" w:space="0" w:color="auto"/>
        <w:right w:val="none" w:sz="0" w:space="0" w:color="auto"/>
      </w:divBdr>
    </w:div>
    <w:div w:id="986327443">
      <w:bodyDiv w:val="1"/>
      <w:marLeft w:val="0"/>
      <w:marRight w:val="0"/>
      <w:marTop w:val="0"/>
      <w:marBottom w:val="0"/>
      <w:divBdr>
        <w:top w:val="none" w:sz="0" w:space="0" w:color="auto"/>
        <w:left w:val="none" w:sz="0" w:space="0" w:color="auto"/>
        <w:bottom w:val="none" w:sz="0" w:space="0" w:color="auto"/>
        <w:right w:val="none" w:sz="0" w:space="0" w:color="auto"/>
      </w:divBdr>
    </w:div>
    <w:div w:id="986858444">
      <w:bodyDiv w:val="1"/>
      <w:marLeft w:val="0"/>
      <w:marRight w:val="0"/>
      <w:marTop w:val="0"/>
      <w:marBottom w:val="0"/>
      <w:divBdr>
        <w:top w:val="none" w:sz="0" w:space="0" w:color="auto"/>
        <w:left w:val="none" w:sz="0" w:space="0" w:color="auto"/>
        <w:bottom w:val="none" w:sz="0" w:space="0" w:color="auto"/>
        <w:right w:val="none" w:sz="0" w:space="0" w:color="auto"/>
      </w:divBdr>
    </w:div>
    <w:div w:id="987515796">
      <w:bodyDiv w:val="1"/>
      <w:marLeft w:val="0"/>
      <w:marRight w:val="0"/>
      <w:marTop w:val="0"/>
      <w:marBottom w:val="0"/>
      <w:divBdr>
        <w:top w:val="none" w:sz="0" w:space="0" w:color="auto"/>
        <w:left w:val="none" w:sz="0" w:space="0" w:color="auto"/>
        <w:bottom w:val="none" w:sz="0" w:space="0" w:color="auto"/>
        <w:right w:val="none" w:sz="0" w:space="0" w:color="auto"/>
      </w:divBdr>
    </w:div>
    <w:div w:id="988628687">
      <w:bodyDiv w:val="1"/>
      <w:marLeft w:val="0"/>
      <w:marRight w:val="0"/>
      <w:marTop w:val="0"/>
      <w:marBottom w:val="0"/>
      <w:divBdr>
        <w:top w:val="none" w:sz="0" w:space="0" w:color="auto"/>
        <w:left w:val="none" w:sz="0" w:space="0" w:color="auto"/>
        <w:bottom w:val="none" w:sz="0" w:space="0" w:color="auto"/>
        <w:right w:val="none" w:sz="0" w:space="0" w:color="auto"/>
      </w:divBdr>
    </w:div>
    <w:div w:id="989286796">
      <w:bodyDiv w:val="1"/>
      <w:marLeft w:val="0"/>
      <w:marRight w:val="0"/>
      <w:marTop w:val="0"/>
      <w:marBottom w:val="0"/>
      <w:divBdr>
        <w:top w:val="none" w:sz="0" w:space="0" w:color="auto"/>
        <w:left w:val="none" w:sz="0" w:space="0" w:color="auto"/>
        <w:bottom w:val="none" w:sz="0" w:space="0" w:color="auto"/>
        <w:right w:val="none" w:sz="0" w:space="0" w:color="auto"/>
      </w:divBdr>
    </w:div>
    <w:div w:id="990527768">
      <w:bodyDiv w:val="1"/>
      <w:marLeft w:val="0"/>
      <w:marRight w:val="0"/>
      <w:marTop w:val="0"/>
      <w:marBottom w:val="0"/>
      <w:divBdr>
        <w:top w:val="none" w:sz="0" w:space="0" w:color="auto"/>
        <w:left w:val="none" w:sz="0" w:space="0" w:color="auto"/>
        <w:bottom w:val="none" w:sz="0" w:space="0" w:color="auto"/>
        <w:right w:val="none" w:sz="0" w:space="0" w:color="auto"/>
      </w:divBdr>
    </w:div>
    <w:div w:id="991059875">
      <w:bodyDiv w:val="1"/>
      <w:marLeft w:val="0"/>
      <w:marRight w:val="0"/>
      <w:marTop w:val="0"/>
      <w:marBottom w:val="0"/>
      <w:divBdr>
        <w:top w:val="none" w:sz="0" w:space="0" w:color="auto"/>
        <w:left w:val="none" w:sz="0" w:space="0" w:color="auto"/>
        <w:bottom w:val="none" w:sz="0" w:space="0" w:color="auto"/>
        <w:right w:val="none" w:sz="0" w:space="0" w:color="auto"/>
      </w:divBdr>
    </w:div>
    <w:div w:id="991181705">
      <w:bodyDiv w:val="1"/>
      <w:marLeft w:val="0"/>
      <w:marRight w:val="0"/>
      <w:marTop w:val="0"/>
      <w:marBottom w:val="0"/>
      <w:divBdr>
        <w:top w:val="none" w:sz="0" w:space="0" w:color="auto"/>
        <w:left w:val="none" w:sz="0" w:space="0" w:color="auto"/>
        <w:bottom w:val="none" w:sz="0" w:space="0" w:color="auto"/>
        <w:right w:val="none" w:sz="0" w:space="0" w:color="auto"/>
      </w:divBdr>
    </w:div>
    <w:div w:id="991908126">
      <w:bodyDiv w:val="1"/>
      <w:marLeft w:val="0"/>
      <w:marRight w:val="0"/>
      <w:marTop w:val="0"/>
      <w:marBottom w:val="0"/>
      <w:divBdr>
        <w:top w:val="none" w:sz="0" w:space="0" w:color="auto"/>
        <w:left w:val="none" w:sz="0" w:space="0" w:color="auto"/>
        <w:bottom w:val="none" w:sz="0" w:space="0" w:color="auto"/>
        <w:right w:val="none" w:sz="0" w:space="0" w:color="auto"/>
      </w:divBdr>
    </w:div>
    <w:div w:id="992026953">
      <w:bodyDiv w:val="1"/>
      <w:marLeft w:val="0"/>
      <w:marRight w:val="0"/>
      <w:marTop w:val="0"/>
      <w:marBottom w:val="0"/>
      <w:divBdr>
        <w:top w:val="none" w:sz="0" w:space="0" w:color="auto"/>
        <w:left w:val="none" w:sz="0" w:space="0" w:color="auto"/>
        <w:bottom w:val="none" w:sz="0" w:space="0" w:color="auto"/>
        <w:right w:val="none" w:sz="0" w:space="0" w:color="auto"/>
      </w:divBdr>
    </w:div>
    <w:div w:id="992027688">
      <w:bodyDiv w:val="1"/>
      <w:marLeft w:val="0"/>
      <w:marRight w:val="0"/>
      <w:marTop w:val="0"/>
      <w:marBottom w:val="0"/>
      <w:divBdr>
        <w:top w:val="none" w:sz="0" w:space="0" w:color="auto"/>
        <w:left w:val="none" w:sz="0" w:space="0" w:color="auto"/>
        <w:bottom w:val="none" w:sz="0" w:space="0" w:color="auto"/>
        <w:right w:val="none" w:sz="0" w:space="0" w:color="auto"/>
      </w:divBdr>
    </w:div>
    <w:div w:id="992418149">
      <w:bodyDiv w:val="1"/>
      <w:marLeft w:val="0"/>
      <w:marRight w:val="0"/>
      <w:marTop w:val="0"/>
      <w:marBottom w:val="0"/>
      <w:divBdr>
        <w:top w:val="none" w:sz="0" w:space="0" w:color="auto"/>
        <w:left w:val="none" w:sz="0" w:space="0" w:color="auto"/>
        <w:bottom w:val="none" w:sz="0" w:space="0" w:color="auto"/>
        <w:right w:val="none" w:sz="0" w:space="0" w:color="auto"/>
      </w:divBdr>
    </w:div>
    <w:div w:id="995692461">
      <w:bodyDiv w:val="1"/>
      <w:marLeft w:val="0"/>
      <w:marRight w:val="0"/>
      <w:marTop w:val="0"/>
      <w:marBottom w:val="0"/>
      <w:divBdr>
        <w:top w:val="none" w:sz="0" w:space="0" w:color="auto"/>
        <w:left w:val="none" w:sz="0" w:space="0" w:color="auto"/>
        <w:bottom w:val="none" w:sz="0" w:space="0" w:color="auto"/>
        <w:right w:val="none" w:sz="0" w:space="0" w:color="auto"/>
      </w:divBdr>
    </w:div>
    <w:div w:id="996767432">
      <w:bodyDiv w:val="1"/>
      <w:marLeft w:val="0"/>
      <w:marRight w:val="0"/>
      <w:marTop w:val="0"/>
      <w:marBottom w:val="0"/>
      <w:divBdr>
        <w:top w:val="none" w:sz="0" w:space="0" w:color="auto"/>
        <w:left w:val="none" w:sz="0" w:space="0" w:color="auto"/>
        <w:bottom w:val="none" w:sz="0" w:space="0" w:color="auto"/>
        <w:right w:val="none" w:sz="0" w:space="0" w:color="auto"/>
      </w:divBdr>
    </w:div>
    <w:div w:id="998073006">
      <w:bodyDiv w:val="1"/>
      <w:marLeft w:val="0"/>
      <w:marRight w:val="0"/>
      <w:marTop w:val="0"/>
      <w:marBottom w:val="0"/>
      <w:divBdr>
        <w:top w:val="none" w:sz="0" w:space="0" w:color="auto"/>
        <w:left w:val="none" w:sz="0" w:space="0" w:color="auto"/>
        <w:bottom w:val="none" w:sz="0" w:space="0" w:color="auto"/>
        <w:right w:val="none" w:sz="0" w:space="0" w:color="auto"/>
      </w:divBdr>
    </w:div>
    <w:div w:id="998193217">
      <w:bodyDiv w:val="1"/>
      <w:marLeft w:val="0"/>
      <w:marRight w:val="0"/>
      <w:marTop w:val="0"/>
      <w:marBottom w:val="0"/>
      <w:divBdr>
        <w:top w:val="none" w:sz="0" w:space="0" w:color="auto"/>
        <w:left w:val="none" w:sz="0" w:space="0" w:color="auto"/>
        <w:bottom w:val="none" w:sz="0" w:space="0" w:color="auto"/>
        <w:right w:val="none" w:sz="0" w:space="0" w:color="auto"/>
      </w:divBdr>
    </w:div>
    <w:div w:id="998461337">
      <w:bodyDiv w:val="1"/>
      <w:marLeft w:val="0"/>
      <w:marRight w:val="0"/>
      <w:marTop w:val="0"/>
      <w:marBottom w:val="0"/>
      <w:divBdr>
        <w:top w:val="none" w:sz="0" w:space="0" w:color="auto"/>
        <w:left w:val="none" w:sz="0" w:space="0" w:color="auto"/>
        <w:bottom w:val="none" w:sz="0" w:space="0" w:color="auto"/>
        <w:right w:val="none" w:sz="0" w:space="0" w:color="auto"/>
      </w:divBdr>
    </w:div>
    <w:div w:id="998651321">
      <w:bodyDiv w:val="1"/>
      <w:marLeft w:val="0"/>
      <w:marRight w:val="0"/>
      <w:marTop w:val="0"/>
      <w:marBottom w:val="0"/>
      <w:divBdr>
        <w:top w:val="none" w:sz="0" w:space="0" w:color="auto"/>
        <w:left w:val="none" w:sz="0" w:space="0" w:color="auto"/>
        <w:bottom w:val="none" w:sz="0" w:space="0" w:color="auto"/>
        <w:right w:val="none" w:sz="0" w:space="0" w:color="auto"/>
      </w:divBdr>
    </w:div>
    <w:div w:id="999111991">
      <w:bodyDiv w:val="1"/>
      <w:marLeft w:val="0"/>
      <w:marRight w:val="0"/>
      <w:marTop w:val="0"/>
      <w:marBottom w:val="0"/>
      <w:divBdr>
        <w:top w:val="none" w:sz="0" w:space="0" w:color="auto"/>
        <w:left w:val="none" w:sz="0" w:space="0" w:color="auto"/>
        <w:bottom w:val="none" w:sz="0" w:space="0" w:color="auto"/>
        <w:right w:val="none" w:sz="0" w:space="0" w:color="auto"/>
      </w:divBdr>
    </w:div>
    <w:div w:id="999162563">
      <w:bodyDiv w:val="1"/>
      <w:marLeft w:val="0"/>
      <w:marRight w:val="0"/>
      <w:marTop w:val="0"/>
      <w:marBottom w:val="0"/>
      <w:divBdr>
        <w:top w:val="none" w:sz="0" w:space="0" w:color="auto"/>
        <w:left w:val="none" w:sz="0" w:space="0" w:color="auto"/>
        <w:bottom w:val="none" w:sz="0" w:space="0" w:color="auto"/>
        <w:right w:val="none" w:sz="0" w:space="0" w:color="auto"/>
      </w:divBdr>
    </w:div>
    <w:div w:id="999231170">
      <w:bodyDiv w:val="1"/>
      <w:marLeft w:val="0"/>
      <w:marRight w:val="0"/>
      <w:marTop w:val="0"/>
      <w:marBottom w:val="0"/>
      <w:divBdr>
        <w:top w:val="none" w:sz="0" w:space="0" w:color="auto"/>
        <w:left w:val="none" w:sz="0" w:space="0" w:color="auto"/>
        <w:bottom w:val="none" w:sz="0" w:space="0" w:color="auto"/>
        <w:right w:val="none" w:sz="0" w:space="0" w:color="auto"/>
      </w:divBdr>
    </w:div>
    <w:div w:id="999309642">
      <w:bodyDiv w:val="1"/>
      <w:marLeft w:val="0"/>
      <w:marRight w:val="0"/>
      <w:marTop w:val="0"/>
      <w:marBottom w:val="0"/>
      <w:divBdr>
        <w:top w:val="none" w:sz="0" w:space="0" w:color="auto"/>
        <w:left w:val="none" w:sz="0" w:space="0" w:color="auto"/>
        <w:bottom w:val="none" w:sz="0" w:space="0" w:color="auto"/>
        <w:right w:val="none" w:sz="0" w:space="0" w:color="auto"/>
      </w:divBdr>
    </w:div>
    <w:div w:id="1000503237">
      <w:bodyDiv w:val="1"/>
      <w:marLeft w:val="0"/>
      <w:marRight w:val="0"/>
      <w:marTop w:val="0"/>
      <w:marBottom w:val="0"/>
      <w:divBdr>
        <w:top w:val="none" w:sz="0" w:space="0" w:color="auto"/>
        <w:left w:val="none" w:sz="0" w:space="0" w:color="auto"/>
        <w:bottom w:val="none" w:sz="0" w:space="0" w:color="auto"/>
        <w:right w:val="none" w:sz="0" w:space="0" w:color="auto"/>
      </w:divBdr>
    </w:div>
    <w:div w:id="1000743563">
      <w:bodyDiv w:val="1"/>
      <w:marLeft w:val="0"/>
      <w:marRight w:val="0"/>
      <w:marTop w:val="0"/>
      <w:marBottom w:val="0"/>
      <w:divBdr>
        <w:top w:val="none" w:sz="0" w:space="0" w:color="auto"/>
        <w:left w:val="none" w:sz="0" w:space="0" w:color="auto"/>
        <w:bottom w:val="none" w:sz="0" w:space="0" w:color="auto"/>
        <w:right w:val="none" w:sz="0" w:space="0" w:color="auto"/>
      </w:divBdr>
    </w:div>
    <w:div w:id="1000963939">
      <w:bodyDiv w:val="1"/>
      <w:marLeft w:val="0"/>
      <w:marRight w:val="0"/>
      <w:marTop w:val="0"/>
      <w:marBottom w:val="0"/>
      <w:divBdr>
        <w:top w:val="none" w:sz="0" w:space="0" w:color="auto"/>
        <w:left w:val="none" w:sz="0" w:space="0" w:color="auto"/>
        <w:bottom w:val="none" w:sz="0" w:space="0" w:color="auto"/>
        <w:right w:val="none" w:sz="0" w:space="0" w:color="auto"/>
      </w:divBdr>
    </w:div>
    <w:div w:id="1001469734">
      <w:bodyDiv w:val="1"/>
      <w:marLeft w:val="0"/>
      <w:marRight w:val="0"/>
      <w:marTop w:val="0"/>
      <w:marBottom w:val="0"/>
      <w:divBdr>
        <w:top w:val="none" w:sz="0" w:space="0" w:color="auto"/>
        <w:left w:val="none" w:sz="0" w:space="0" w:color="auto"/>
        <w:bottom w:val="none" w:sz="0" w:space="0" w:color="auto"/>
        <w:right w:val="none" w:sz="0" w:space="0" w:color="auto"/>
      </w:divBdr>
    </w:div>
    <w:div w:id="1002856901">
      <w:bodyDiv w:val="1"/>
      <w:marLeft w:val="0"/>
      <w:marRight w:val="0"/>
      <w:marTop w:val="0"/>
      <w:marBottom w:val="0"/>
      <w:divBdr>
        <w:top w:val="none" w:sz="0" w:space="0" w:color="auto"/>
        <w:left w:val="none" w:sz="0" w:space="0" w:color="auto"/>
        <w:bottom w:val="none" w:sz="0" w:space="0" w:color="auto"/>
        <w:right w:val="none" w:sz="0" w:space="0" w:color="auto"/>
      </w:divBdr>
    </w:div>
    <w:div w:id="1003357126">
      <w:bodyDiv w:val="1"/>
      <w:marLeft w:val="0"/>
      <w:marRight w:val="0"/>
      <w:marTop w:val="0"/>
      <w:marBottom w:val="0"/>
      <w:divBdr>
        <w:top w:val="none" w:sz="0" w:space="0" w:color="auto"/>
        <w:left w:val="none" w:sz="0" w:space="0" w:color="auto"/>
        <w:bottom w:val="none" w:sz="0" w:space="0" w:color="auto"/>
        <w:right w:val="none" w:sz="0" w:space="0" w:color="auto"/>
      </w:divBdr>
    </w:div>
    <w:div w:id="1003557660">
      <w:bodyDiv w:val="1"/>
      <w:marLeft w:val="0"/>
      <w:marRight w:val="0"/>
      <w:marTop w:val="0"/>
      <w:marBottom w:val="0"/>
      <w:divBdr>
        <w:top w:val="none" w:sz="0" w:space="0" w:color="auto"/>
        <w:left w:val="none" w:sz="0" w:space="0" w:color="auto"/>
        <w:bottom w:val="none" w:sz="0" w:space="0" w:color="auto"/>
        <w:right w:val="none" w:sz="0" w:space="0" w:color="auto"/>
      </w:divBdr>
    </w:div>
    <w:div w:id="1003775142">
      <w:bodyDiv w:val="1"/>
      <w:marLeft w:val="0"/>
      <w:marRight w:val="0"/>
      <w:marTop w:val="0"/>
      <w:marBottom w:val="0"/>
      <w:divBdr>
        <w:top w:val="none" w:sz="0" w:space="0" w:color="auto"/>
        <w:left w:val="none" w:sz="0" w:space="0" w:color="auto"/>
        <w:bottom w:val="none" w:sz="0" w:space="0" w:color="auto"/>
        <w:right w:val="none" w:sz="0" w:space="0" w:color="auto"/>
      </w:divBdr>
    </w:div>
    <w:div w:id="1003892511">
      <w:bodyDiv w:val="1"/>
      <w:marLeft w:val="0"/>
      <w:marRight w:val="0"/>
      <w:marTop w:val="0"/>
      <w:marBottom w:val="0"/>
      <w:divBdr>
        <w:top w:val="none" w:sz="0" w:space="0" w:color="auto"/>
        <w:left w:val="none" w:sz="0" w:space="0" w:color="auto"/>
        <w:bottom w:val="none" w:sz="0" w:space="0" w:color="auto"/>
        <w:right w:val="none" w:sz="0" w:space="0" w:color="auto"/>
      </w:divBdr>
    </w:div>
    <w:div w:id="1003894630">
      <w:bodyDiv w:val="1"/>
      <w:marLeft w:val="0"/>
      <w:marRight w:val="0"/>
      <w:marTop w:val="0"/>
      <w:marBottom w:val="0"/>
      <w:divBdr>
        <w:top w:val="none" w:sz="0" w:space="0" w:color="auto"/>
        <w:left w:val="none" w:sz="0" w:space="0" w:color="auto"/>
        <w:bottom w:val="none" w:sz="0" w:space="0" w:color="auto"/>
        <w:right w:val="none" w:sz="0" w:space="0" w:color="auto"/>
      </w:divBdr>
    </w:div>
    <w:div w:id="1004086428">
      <w:bodyDiv w:val="1"/>
      <w:marLeft w:val="0"/>
      <w:marRight w:val="0"/>
      <w:marTop w:val="0"/>
      <w:marBottom w:val="0"/>
      <w:divBdr>
        <w:top w:val="none" w:sz="0" w:space="0" w:color="auto"/>
        <w:left w:val="none" w:sz="0" w:space="0" w:color="auto"/>
        <w:bottom w:val="none" w:sz="0" w:space="0" w:color="auto"/>
        <w:right w:val="none" w:sz="0" w:space="0" w:color="auto"/>
      </w:divBdr>
    </w:div>
    <w:div w:id="1004092147">
      <w:bodyDiv w:val="1"/>
      <w:marLeft w:val="0"/>
      <w:marRight w:val="0"/>
      <w:marTop w:val="0"/>
      <w:marBottom w:val="0"/>
      <w:divBdr>
        <w:top w:val="none" w:sz="0" w:space="0" w:color="auto"/>
        <w:left w:val="none" w:sz="0" w:space="0" w:color="auto"/>
        <w:bottom w:val="none" w:sz="0" w:space="0" w:color="auto"/>
        <w:right w:val="none" w:sz="0" w:space="0" w:color="auto"/>
      </w:divBdr>
    </w:div>
    <w:div w:id="1004549884">
      <w:bodyDiv w:val="1"/>
      <w:marLeft w:val="0"/>
      <w:marRight w:val="0"/>
      <w:marTop w:val="0"/>
      <w:marBottom w:val="0"/>
      <w:divBdr>
        <w:top w:val="none" w:sz="0" w:space="0" w:color="auto"/>
        <w:left w:val="none" w:sz="0" w:space="0" w:color="auto"/>
        <w:bottom w:val="none" w:sz="0" w:space="0" w:color="auto"/>
        <w:right w:val="none" w:sz="0" w:space="0" w:color="auto"/>
      </w:divBdr>
    </w:div>
    <w:div w:id="1005086747">
      <w:bodyDiv w:val="1"/>
      <w:marLeft w:val="0"/>
      <w:marRight w:val="0"/>
      <w:marTop w:val="0"/>
      <w:marBottom w:val="0"/>
      <w:divBdr>
        <w:top w:val="none" w:sz="0" w:space="0" w:color="auto"/>
        <w:left w:val="none" w:sz="0" w:space="0" w:color="auto"/>
        <w:bottom w:val="none" w:sz="0" w:space="0" w:color="auto"/>
        <w:right w:val="none" w:sz="0" w:space="0" w:color="auto"/>
      </w:divBdr>
    </w:div>
    <w:div w:id="1005131488">
      <w:bodyDiv w:val="1"/>
      <w:marLeft w:val="0"/>
      <w:marRight w:val="0"/>
      <w:marTop w:val="0"/>
      <w:marBottom w:val="0"/>
      <w:divBdr>
        <w:top w:val="none" w:sz="0" w:space="0" w:color="auto"/>
        <w:left w:val="none" w:sz="0" w:space="0" w:color="auto"/>
        <w:bottom w:val="none" w:sz="0" w:space="0" w:color="auto"/>
        <w:right w:val="none" w:sz="0" w:space="0" w:color="auto"/>
      </w:divBdr>
    </w:div>
    <w:div w:id="1005476297">
      <w:bodyDiv w:val="1"/>
      <w:marLeft w:val="0"/>
      <w:marRight w:val="0"/>
      <w:marTop w:val="0"/>
      <w:marBottom w:val="0"/>
      <w:divBdr>
        <w:top w:val="none" w:sz="0" w:space="0" w:color="auto"/>
        <w:left w:val="none" w:sz="0" w:space="0" w:color="auto"/>
        <w:bottom w:val="none" w:sz="0" w:space="0" w:color="auto"/>
        <w:right w:val="none" w:sz="0" w:space="0" w:color="auto"/>
      </w:divBdr>
    </w:div>
    <w:div w:id="1005741934">
      <w:bodyDiv w:val="1"/>
      <w:marLeft w:val="0"/>
      <w:marRight w:val="0"/>
      <w:marTop w:val="0"/>
      <w:marBottom w:val="0"/>
      <w:divBdr>
        <w:top w:val="none" w:sz="0" w:space="0" w:color="auto"/>
        <w:left w:val="none" w:sz="0" w:space="0" w:color="auto"/>
        <w:bottom w:val="none" w:sz="0" w:space="0" w:color="auto"/>
        <w:right w:val="none" w:sz="0" w:space="0" w:color="auto"/>
      </w:divBdr>
    </w:div>
    <w:div w:id="1006397531">
      <w:bodyDiv w:val="1"/>
      <w:marLeft w:val="0"/>
      <w:marRight w:val="0"/>
      <w:marTop w:val="0"/>
      <w:marBottom w:val="0"/>
      <w:divBdr>
        <w:top w:val="none" w:sz="0" w:space="0" w:color="auto"/>
        <w:left w:val="none" w:sz="0" w:space="0" w:color="auto"/>
        <w:bottom w:val="none" w:sz="0" w:space="0" w:color="auto"/>
        <w:right w:val="none" w:sz="0" w:space="0" w:color="auto"/>
      </w:divBdr>
    </w:div>
    <w:div w:id="1006976237">
      <w:bodyDiv w:val="1"/>
      <w:marLeft w:val="0"/>
      <w:marRight w:val="0"/>
      <w:marTop w:val="0"/>
      <w:marBottom w:val="0"/>
      <w:divBdr>
        <w:top w:val="none" w:sz="0" w:space="0" w:color="auto"/>
        <w:left w:val="none" w:sz="0" w:space="0" w:color="auto"/>
        <w:bottom w:val="none" w:sz="0" w:space="0" w:color="auto"/>
        <w:right w:val="none" w:sz="0" w:space="0" w:color="auto"/>
      </w:divBdr>
    </w:div>
    <w:div w:id="1007638449">
      <w:bodyDiv w:val="1"/>
      <w:marLeft w:val="0"/>
      <w:marRight w:val="0"/>
      <w:marTop w:val="0"/>
      <w:marBottom w:val="0"/>
      <w:divBdr>
        <w:top w:val="none" w:sz="0" w:space="0" w:color="auto"/>
        <w:left w:val="none" w:sz="0" w:space="0" w:color="auto"/>
        <w:bottom w:val="none" w:sz="0" w:space="0" w:color="auto"/>
        <w:right w:val="none" w:sz="0" w:space="0" w:color="auto"/>
      </w:divBdr>
    </w:div>
    <w:div w:id="1007710376">
      <w:bodyDiv w:val="1"/>
      <w:marLeft w:val="0"/>
      <w:marRight w:val="0"/>
      <w:marTop w:val="0"/>
      <w:marBottom w:val="0"/>
      <w:divBdr>
        <w:top w:val="none" w:sz="0" w:space="0" w:color="auto"/>
        <w:left w:val="none" w:sz="0" w:space="0" w:color="auto"/>
        <w:bottom w:val="none" w:sz="0" w:space="0" w:color="auto"/>
        <w:right w:val="none" w:sz="0" w:space="0" w:color="auto"/>
      </w:divBdr>
    </w:div>
    <w:div w:id="1008216000">
      <w:bodyDiv w:val="1"/>
      <w:marLeft w:val="0"/>
      <w:marRight w:val="0"/>
      <w:marTop w:val="0"/>
      <w:marBottom w:val="0"/>
      <w:divBdr>
        <w:top w:val="none" w:sz="0" w:space="0" w:color="auto"/>
        <w:left w:val="none" w:sz="0" w:space="0" w:color="auto"/>
        <w:bottom w:val="none" w:sz="0" w:space="0" w:color="auto"/>
        <w:right w:val="none" w:sz="0" w:space="0" w:color="auto"/>
      </w:divBdr>
    </w:div>
    <w:div w:id="1008486122">
      <w:bodyDiv w:val="1"/>
      <w:marLeft w:val="0"/>
      <w:marRight w:val="0"/>
      <w:marTop w:val="0"/>
      <w:marBottom w:val="0"/>
      <w:divBdr>
        <w:top w:val="none" w:sz="0" w:space="0" w:color="auto"/>
        <w:left w:val="none" w:sz="0" w:space="0" w:color="auto"/>
        <w:bottom w:val="none" w:sz="0" w:space="0" w:color="auto"/>
        <w:right w:val="none" w:sz="0" w:space="0" w:color="auto"/>
      </w:divBdr>
    </w:div>
    <w:div w:id="1008755815">
      <w:bodyDiv w:val="1"/>
      <w:marLeft w:val="0"/>
      <w:marRight w:val="0"/>
      <w:marTop w:val="0"/>
      <w:marBottom w:val="0"/>
      <w:divBdr>
        <w:top w:val="none" w:sz="0" w:space="0" w:color="auto"/>
        <w:left w:val="none" w:sz="0" w:space="0" w:color="auto"/>
        <w:bottom w:val="none" w:sz="0" w:space="0" w:color="auto"/>
        <w:right w:val="none" w:sz="0" w:space="0" w:color="auto"/>
      </w:divBdr>
    </w:div>
    <w:div w:id="1009598030">
      <w:bodyDiv w:val="1"/>
      <w:marLeft w:val="0"/>
      <w:marRight w:val="0"/>
      <w:marTop w:val="0"/>
      <w:marBottom w:val="0"/>
      <w:divBdr>
        <w:top w:val="none" w:sz="0" w:space="0" w:color="auto"/>
        <w:left w:val="none" w:sz="0" w:space="0" w:color="auto"/>
        <w:bottom w:val="none" w:sz="0" w:space="0" w:color="auto"/>
        <w:right w:val="none" w:sz="0" w:space="0" w:color="auto"/>
      </w:divBdr>
    </w:div>
    <w:div w:id="1010329832">
      <w:bodyDiv w:val="1"/>
      <w:marLeft w:val="0"/>
      <w:marRight w:val="0"/>
      <w:marTop w:val="0"/>
      <w:marBottom w:val="0"/>
      <w:divBdr>
        <w:top w:val="none" w:sz="0" w:space="0" w:color="auto"/>
        <w:left w:val="none" w:sz="0" w:space="0" w:color="auto"/>
        <w:bottom w:val="none" w:sz="0" w:space="0" w:color="auto"/>
        <w:right w:val="none" w:sz="0" w:space="0" w:color="auto"/>
      </w:divBdr>
    </w:div>
    <w:div w:id="1010525372">
      <w:bodyDiv w:val="1"/>
      <w:marLeft w:val="0"/>
      <w:marRight w:val="0"/>
      <w:marTop w:val="0"/>
      <w:marBottom w:val="0"/>
      <w:divBdr>
        <w:top w:val="none" w:sz="0" w:space="0" w:color="auto"/>
        <w:left w:val="none" w:sz="0" w:space="0" w:color="auto"/>
        <w:bottom w:val="none" w:sz="0" w:space="0" w:color="auto"/>
        <w:right w:val="none" w:sz="0" w:space="0" w:color="auto"/>
      </w:divBdr>
    </w:div>
    <w:div w:id="1011638894">
      <w:bodyDiv w:val="1"/>
      <w:marLeft w:val="0"/>
      <w:marRight w:val="0"/>
      <w:marTop w:val="0"/>
      <w:marBottom w:val="0"/>
      <w:divBdr>
        <w:top w:val="none" w:sz="0" w:space="0" w:color="auto"/>
        <w:left w:val="none" w:sz="0" w:space="0" w:color="auto"/>
        <w:bottom w:val="none" w:sz="0" w:space="0" w:color="auto"/>
        <w:right w:val="none" w:sz="0" w:space="0" w:color="auto"/>
      </w:divBdr>
    </w:div>
    <w:div w:id="1012143062">
      <w:bodyDiv w:val="1"/>
      <w:marLeft w:val="0"/>
      <w:marRight w:val="0"/>
      <w:marTop w:val="0"/>
      <w:marBottom w:val="0"/>
      <w:divBdr>
        <w:top w:val="none" w:sz="0" w:space="0" w:color="auto"/>
        <w:left w:val="none" w:sz="0" w:space="0" w:color="auto"/>
        <w:bottom w:val="none" w:sz="0" w:space="0" w:color="auto"/>
        <w:right w:val="none" w:sz="0" w:space="0" w:color="auto"/>
      </w:divBdr>
    </w:div>
    <w:div w:id="1012226160">
      <w:bodyDiv w:val="1"/>
      <w:marLeft w:val="0"/>
      <w:marRight w:val="0"/>
      <w:marTop w:val="0"/>
      <w:marBottom w:val="0"/>
      <w:divBdr>
        <w:top w:val="none" w:sz="0" w:space="0" w:color="auto"/>
        <w:left w:val="none" w:sz="0" w:space="0" w:color="auto"/>
        <w:bottom w:val="none" w:sz="0" w:space="0" w:color="auto"/>
        <w:right w:val="none" w:sz="0" w:space="0" w:color="auto"/>
      </w:divBdr>
    </w:div>
    <w:div w:id="1014385352">
      <w:bodyDiv w:val="1"/>
      <w:marLeft w:val="0"/>
      <w:marRight w:val="0"/>
      <w:marTop w:val="0"/>
      <w:marBottom w:val="0"/>
      <w:divBdr>
        <w:top w:val="none" w:sz="0" w:space="0" w:color="auto"/>
        <w:left w:val="none" w:sz="0" w:space="0" w:color="auto"/>
        <w:bottom w:val="none" w:sz="0" w:space="0" w:color="auto"/>
        <w:right w:val="none" w:sz="0" w:space="0" w:color="auto"/>
      </w:divBdr>
    </w:div>
    <w:div w:id="1014649426">
      <w:bodyDiv w:val="1"/>
      <w:marLeft w:val="0"/>
      <w:marRight w:val="0"/>
      <w:marTop w:val="0"/>
      <w:marBottom w:val="0"/>
      <w:divBdr>
        <w:top w:val="none" w:sz="0" w:space="0" w:color="auto"/>
        <w:left w:val="none" w:sz="0" w:space="0" w:color="auto"/>
        <w:bottom w:val="none" w:sz="0" w:space="0" w:color="auto"/>
        <w:right w:val="none" w:sz="0" w:space="0" w:color="auto"/>
      </w:divBdr>
    </w:div>
    <w:div w:id="1015114156">
      <w:bodyDiv w:val="1"/>
      <w:marLeft w:val="0"/>
      <w:marRight w:val="0"/>
      <w:marTop w:val="0"/>
      <w:marBottom w:val="0"/>
      <w:divBdr>
        <w:top w:val="none" w:sz="0" w:space="0" w:color="auto"/>
        <w:left w:val="none" w:sz="0" w:space="0" w:color="auto"/>
        <w:bottom w:val="none" w:sz="0" w:space="0" w:color="auto"/>
        <w:right w:val="none" w:sz="0" w:space="0" w:color="auto"/>
      </w:divBdr>
    </w:div>
    <w:div w:id="1015616024">
      <w:bodyDiv w:val="1"/>
      <w:marLeft w:val="0"/>
      <w:marRight w:val="0"/>
      <w:marTop w:val="0"/>
      <w:marBottom w:val="0"/>
      <w:divBdr>
        <w:top w:val="none" w:sz="0" w:space="0" w:color="auto"/>
        <w:left w:val="none" w:sz="0" w:space="0" w:color="auto"/>
        <w:bottom w:val="none" w:sz="0" w:space="0" w:color="auto"/>
        <w:right w:val="none" w:sz="0" w:space="0" w:color="auto"/>
      </w:divBdr>
    </w:div>
    <w:div w:id="1015618840">
      <w:bodyDiv w:val="1"/>
      <w:marLeft w:val="0"/>
      <w:marRight w:val="0"/>
      <w:marTop w:val="0"/>
      <w:marBottom w:val="0"/>
      <w:divBdr>
        <w:top w:val="none" w:sz="0" w:space="0" w:color="auto"/>
        <w:left w:val="none" w:sz="0" w:space="0" w:color="auto"/>
        <w:bottom w:val="none" w:sz="0" w:space="0" w:color="auto"/>
        <w:right w:val="none" w:sz="0" w:space="0" w:color="auto"/>
      </w:divBdr>
    </w:div>
    <w:div w:id="1015965194">
      <w:bodyDiv w:val="1"/>
      <w:marLeft w:val="0"/>
      <w:marRight w:val="0"/>
      <w:marTop w:val="0"/>
      <w:marBottom w:val="0"/>
      <w:divBdr>
        <w:top w:val="none" w:sz="0" w:space="0" w:color="auto"/>
        <w:left w:val="none" w:sz="0" w:space="0" w:color="auto"/>
        <w:bottom w:val="none" w:sz="0" w:space="0" w:color="auto"/>
        <w:right w:val="none" w:sz="0" w:space="0" w:color="auto"/>
      </w:divBdr>
    </w:div>
    <w:div w:id="1016925182">
      <w:bodyDiv w:val="1"/>
      <w:marLeft w:val="0"/>
      <w:marRight w:val="0"/>
      <w:marTop w:val="0"/>
      <w:marBottom w:val="0"/>
      <w:divBdr>
        <w:top w:val="none" w:sz="0" w:space="0" w:color="auto"/>
        <w:left w:val="none" w:sz="0" w:space="0" w:color="auto"/>
        <w:bottom w:val="none" w:sz="0" w:space="0" w:color="auto"/>
        <w:right w:val="none" w:sz="0" w:space="0" w:color="auto"/>
      </w:divBdr>
    </w:div>
    <w:div w:id="1017541587">
      <w:bodyDiv w:val="1"/>
      <w:marLeft w:val="0"/>
      <w:marRight w:val="0"/>
      <w:marTop w:val="0"/>
      <w:marBottom w:val="0"/>
      <w:divBdr>
        <w:top w:val="none" w:sz="0" w:space="0" w:color="auto"/>
        <w:left w:val="none" w:sz="0" w:space="0" w:color="auto"/>
        <w:bottom w:val="none" w:sz="0" w:space="0" w:color="auto"/>
        <w:right w:val="none" w:sz="0" w:space="0" w:color="auto"/>
      </w:divBdr>
    </w:div>
    <w:div w:id="1018312628">
      <w:bodyDiv w:val="1"/>
      <w:marLeft w:val="0"/>
      <w:marRight w:val="0"/>
      <w:marTop w:val="0"/>
      <w:marBottom w:val="0"/>
      <w:divBdr>
        <w:top w:val="none" w:sz="0" w:space="0" w:color="auto"/>
        <w:left w:val="none" w:sz="0" w:space="0" w:color="auto"/>
        <w:bottom w:val="none" w:sz="0" w:space="0" w:color="auto"/>
        <w:right w:val="none" w:sz="0" w:space="0" w:color="auto"/>
      </w:divBdr>
    </w:div>
    <w:div w:id="1018510056">
      <w:bodyDiv w:val="1"/>
      <w:marLeft w:val="0"/>
      <w:marRight w:val="0"/>
      <w:marTop w:val="0"/>
      <w:marBottom w:val="0"/>
      <w:divBdr>
        <w:top w:val="none" w:sz="0" w:space="0" w:color="auto"/>
        <w:left w:val="none" w:sz="0" w:space="0" w:color="auto"/>
        <w:bottom w:val="none" w:sz="0" w:space="0" w:color="auto"/>
        <w:right w:val="none" w:sz="0" w:space="0" w:color="auto"/>
      </w:divBdr>
    </w:div>
    <w:div w:id="1018889526">
      <w:bodyDiv w:val="1"/>
      <w:marLeft w:val="0"/>
      <w:marRight w:val="0"/>
      <w:marTop w:val="0"/>
      <w:marBottom w:val="0"/>
      <w:divBdr>
        <w:top w:val="none" w:sz="0" w:space="0" w:color="auto"/>
        <w:left w:val="none" w:sz="0" w:space="0" w:color="auto"/>
        <w:bottom w:val="none" w:sz="0" w:space="0" w:color="auto"/>
        <w:right w:val="none" w:sz="0" w:space="0" w:color="auto"/>
      </w:divBdr>
    </w:div>
    <w:div w:id="1019358794">
      <w:bodyDiv w:val="1"/>
      <w:marLeft w:val="0"/>
      <w:marRight w:val="0"/>
      <w:marTop w:val="0"/>
      <w:marBottom w:val="0"/>
      <w:divBdr>
        <w:top w:val="none" w:sz="0" w:space="0" w:color="auto"/>
        <w:left w:val="none" w:sz="0" w:space="0" w:color="auto"/>
        <w:bottom w:val="none" w:sz="0" w:space="0" w:color="auto"/>
        <w:right w:val="none" w:sz="0" w:space="0" w:color="auto"/>
      </w:divBdr>
    </w:div>
    <w:div w:id="1019818666">
      <w:bodyDiv w:val="1"/>
      <w:marLeft w:val="0"/>
      <w:marRight w:val="0"/>
      <w:marTop w:val="0"/>
      <w:marBottom w:val="0"/>
      <w:divBdr>
        <w:top w:val="none" w:sz="0" w:space="0" w:color="auto"/>
        <w:left w:val="none" w:sz="0" w:space="0" w:color="auto"/>
        <w:bottom w:val="none" w:sz="0" w:space="0" w:color="auto"/>
        <w:right w:val="none" w:sz="0" w:space="0" w:color="auto"/>
      </w:divBdr>
    </w:div>
    <w:div w:id="1020088322">
      <w:bodyDiv w:val="1"/>
      <w:marLeft w:val="0"/>
      <w:marRight w:val="0"/>
      <w:marTop w:val="0"/>
      <w:marBottom w:val="0"/>
      <w:divBdr>
        <w:top w:val="none" w:sz="0" w:space="0" w:color="auto"/>
        <w:left w:val="none" w:sz="0" w:space="0" w:color="auto"/>
        <w:bottom w:val="none" w:sz="0" w:space="0" w:color="auto"/>
        <w:right w:val="none" w:sz="0" w:space="0" w:color="auto"/>
      </w:divBdr>
    </w:div>
    <w:div w:id="1020854393">
      <w:bodyDiv w:val="1"/>
      <w:marLeft w:val="0"/>
      <w:marRight w:val="0"/>
      <w:marTop w:val="0"/>
      <w:marBottom w:val="0"/>
      <w:divBdr>
        <w:top w:val="none" w:sz="0" w:space="0" w:color="auto"/>
        <w:left w:val="none" w:sz="0" w:space="0" w:color="auto"/>
        <w:bottom w:val="none" w:sz="0" w:space="0" w:color="auto"/>
        <w:right w:val="none" w:sz="0" w:space="0" w:color="auto"/>
      </w:divBdr>
    </w:div>
    <w:div w:id="1021472252">
      <w:bodyDiv w:val="1"/>
      <w:marLeft w:val="0"/>
      <w:marRight w:val="0"/>
      <w:marTop w:val="0"/>
      <w:marBottom w:val="0"/>
      <w:divBdr>
        <w:top w:val="none" w:sz="0" w:space="0" w:color="auto"/>
        <w:left w:val="none" w:sz="0" w:space="0" w:color="auto"/>
        <w:bottom w:val="none" w:sz="0" w:space="0" w:color="auto"/>
        <w:right w:val="none" w:sz="0" w:space="0" w:color="auto"/>
      </w:divBdr>
    </w:div>
    <w:div w:id="1021735965">
      <w:bodyDiv w:val="1"/>
      <w:marLeft w:val="0"/>
      <w:marRight w:val="0"/>
      <w:marTop w:val="0"/>
      <w:marBottom w:val="0"/>
      <w:divBdr>
        <w:top w:val="none" w:sz="0" w:space="0" w:color="auto"/>
        <w:left w:val="none" w:sz="0" w:space="0" w:color="auto"/>
        <w:bottom w:val="none" w:sz="0" w:space="0" w:color="auto"/>
        <w:right w:val="none" w:sz="0" w:space="0" w:color="auto"/>
      </w:divBdr>
    </w:div>
    <w:div w:id="1023244863">
      <w:bodyDiv w:val="1"/>
      <w:marLeft w:val="0"/>
      <w:marRight w:val="0"/>
      <w:marTop w:val="0"/>
      <w:marBottom w:val="0"/>
      <w:divBdr>
        <w:top w:val="none" w:sz="0" w:space="0" w:color="auto"/>
        <w:left w:val="none" w:sz="0" w:space="0" w:color="auto"/>
        <w:bottom w:val="none" w:sz="0" w:space="0" w:color="auto"/>
        <w:right w:val="none" w:sz="0" w:space="0" w:color="auto"/>
      </w:divBdr>
    </w:div>
    <w:div w:id="1024094692">
      <w:bodyDiv w:val="1"/>
      <w:marLeft w:val="0"/>
      <w:marRight w:val="0"/>
      <w:marTop w:val="0"/>
      <w:marBottom w:val="0"/>
      <w:divBdr>
        <w:top w:val="none" w:sz="0" w:space="0" w:color="auto"/>
        <w:left w:val="none" w:sz="0" w:space="0" w:color="auto"/>
        <w:bottom w:val="none" w:sz="0" w:space="0" w:color="auto"/>
        <w:right w:val="none" w:sz="0" w:space="0" w:color="auto"/>
      </w:divBdr>
    </w:div>
    <w:div w:id="1024787362">
      <w:bodyDiv w:val="1"/>
      <w:marLeft w:val="0"/>
      <w:marRight w:val="0"/>
      <w:marTop w:val="0"/>
      <w:marBottom w:val="0"/>
      <w:divBdr>
        <w:top w:val="none" w:sz="0" w:space="0" w:color="auto"/>
        <w:left w:val="none" w:sz="0" w:space="0" w:color="auto"/>
        <w:bottom w:val="none" w:sz="0" w:space="0" w:color="auto"/>
        <w:right w:val="none" w:sz="0" w:space="0" w:color="auto"/>
      </w:divBdr>
    </w:div>
    <w:div w:id="1024944493">
      <w:bodyDiv w:val="1"/>
      <w:marLeft w:val="0"/>
      <w:marRight w:val="0"/>
      <w:marTop w:val="0"/>
      <w:marBottom w:val="0"/>
      <w:divBdr>
        <w:top w:val="none" w:sz="0" w:space="0" w:color="auto"/>
        <w:left w:val="none" w:sz="0" w:space="0" w:color="auto"/>
        <w:bottom w:val="none" w:sz="0" w:space="0" w:color="auto"/>
        <w:right w:val="none" w:sz="0" w:space="0" w:color="auto"/>
      </w:divBdr>
    </w:div>
    <w:div w:id="1025524705">
      <w:bodyDiv w:val="1"/>
      <w:marLeft w:val="0"/>
      <w:marRight w:val="0"/>
      <w:marTop w:val="0"/>
      <w:marBottom w:val="0"/>
      <w:divBdr>
        <w:top w:val="none" w:sz="0" w:space="0" w:color="auto"/>
        <w:left w:val="none" w:sz="0" w:space="0" w:color="auto"/>
        <w:bottom w:val="none" w:sz="0" w:space="0" w:color="auto"/>
        <w:right w:val="none" w:sz="0" w:space="0" w:color="auto"/>
      </w:divBdr>
    </w:div>
    <w:div w:id="1026831678">
      <w:bodyDiv w:val="1"/>
      <w:marLeft w:val="0"/>
      <w:marRight w:val="0"/>
      <w:marTop w:val="0"/>
      <w:marBottom w:val="0"/>
      <w:divBdr>
        <w:top w:val="none" w:sz="0" w:space="0" w:color="auto"/>
        <w:left w:val="none" w:sz="0" w:space="0" w:color="auto"/>
        <w:bottom w:val="none" w:sz="0" w:space="0" w:color="auto"/>
        <w:right w:val="none" w:sz="0" w:space="0" w:color="auto"/>
      </w:divBdr>
    </w:div>
    <w:div w:id="1027102494">
      <w:bodyDiv w:val="1"/>
      <w:marLeft w:val="0"/>
      <w:marRight w:val="0"/>
      <w:marTop w:val="0"/>
      <w:marBottom w:val="0"/>
      <w:divBdr>
        <w:top w:val="none" w:sz="0" w:space="0" w:color="auto"/>
        <w:left w:val="none" w:sz="0" w:space="0" w:color="auto"/>
        <w:bottom w:val="none" w:sz="0" w:space="0" w:color="auto"/>
        <w:right w:val="none" w:sz="0" w:space="0" w:color="auto"/>
      </w:divBdr>
    </w:div>
    <w:div w:id="1028020970">
      <w:bodyDiv w:val="1"/>
      <w:marLeft w:val="0"/>
      <w:marRight w:val="0"/>
      <w:marTop w:val="0"/>
      <w:marBottom w:val="0"/>
      <w:divBdr>
        <w:top w:val="none" w:sz="0" w:space="0" w:color="auto"/>
        <w:left w:val="none" w:sz="0" w:space="0" w:color="auto"/>
        <w:bottom w:val="none" w:sz="0" w:space="0" w:color="auto"/>
        <w:right w:val="none" w:sz="0" w:space="0" w:color="auto"/>
      </w:divBdr>
    </w:div>
    <w:div w:id="1028289456">
      <w:bodyDiv w:val="1"/>
      <w:marLeft w:val="0"/>
      <w:marRight w:val="0"/>
      <w:marTop w:val="0"/>
      <w:marBottom w:val="0"/>
      <w:divBdr>
        <w:top w:val="none" w:sz="0" w:space="0" w:color="auto"/>
        <w:left w:val="none" w:sz="0" w:space="0" w:color="auto"/>
        <w:bottom w:val="none" w:sz="0" w:space="0" w:color="auto"/>
        <w:right w:val="none" w:sz="0" w:space="0" w:color="auto"/>
      </w:divBdr>
    </w:div>
    <w:div w:id="1029062836">
      <w:bodyDiv w:val="1"/>
      <w:marLeft w:val="0"/>
      <w:marRight w:val="0"/>
      <w:marTop w:val="0"/>
      <w:marBottom w:val="0"/>
      <w:divBdr>
        <w:top w:val="none" w:sz="0" w:space="0" w:color="auto"/>
        <w:left w:val="none" w:sz="0" w:space="0" w:color="auto"/>
        <w:bottom w:val="none" w:sz="0" w:space="0" w:color="auto"/>
        <w:right w:val="none" w:sz="0" w:space="0" w:color="auto"/>
      </w:divBdr>
    </w:div>
    <w:div w:id="1029336134">
      <w:bodyDiv w:val="1"/>
      <w:marLeft w:val="0"/>
      <w:marRight w:val="0"/>
      <w:marTop w:val="0"/>
      <w:marBottom w:val="0"/>
      <w:divBdr>
        <w:top w:val="none" w:sz="0" w:space="0" w:color="auto"/>
        <w:left w:val="none" w:sz="0" w:space="0" w:color="auto"/>
        <w:bottom w:val="none" w:sz="0" w:space="0" w:color="auto"/>
        <w:right w:val="none" w:sz="0" w:space="0" w:color="auto"/>
      </w:divBdr>
    </w:div>
    <w:div w:id="1029917245">
      <w:bodyDiv w:val="1"/>
      <w:marLeft w:val="0"/>
      <w:marRight w:val="0"/>
      <w:marTop w:val="0"/>
      <w:marBottom w:val="0"/>
      <w:divBdr>
        <w:top w:val="none" w:sz="0" w:space="0" w:color="auto"/>
        <w:left w:val="none" w:sz="0" w:space="0" w:color="auto"/>
        <w:bottom w:val="none" w:sz="0" w:space="0" w:color="auto"/>
        <w:right w:val="none" w:sz="0" w:space="0" w:color="auto"/>
      </w:divBdr>
    </w:div>
    <w:div w:id="1030034836">
      <w:bodyDiv w:val="1"/>
      <w:marLeft w:val="0"/>
      <w:marRight w:val="0"/>
      <w:marTop w:val="0"/>
      <w:marBottom w:val="0"/>
      <w:divBdr>
        <w:top w:val="none" w:sz="0" w:space="0" w:color="auto"/>
        <w:left w:val="none" w:sz="0" w:space="0" w:color="auto"/>
        <w:bottom w:val="none" w:sz="0" w:space="0" w:color="auto"/>
        <w:right w:val="none" w:sz="0" w:space="0" w:color="auto"/>
      </w:divBdr>
    </w:div>
    <w:div w:id="1030258317">
      <w:bodyDiv w:val="1"/>
      <w:marLeft w:val="0"/>
      <w:marRight w:val="0"/>
      <w:marTop w:val="0"/>
      <w:marBottom w:val="0"/>
      <w:divBdr>
        <w:top w:val="none" w:sz="0" w:space="0" w:color="auto"/>
        <w:left w:val="none" w:sz="0" w:space="0" w:color="auto"/>
        <w:bottom w:val="none" w:sz="0" w:space="0" w:color="auto"/>
        <w:right w:val="none" w:sz="0" w:space="0" w:color="auto"/>
      </w:divBdr>
    </w:div>
    <w:div w:id="1030302274">
      <w:bodyDiv w:val="1"/>
      <w:marLeft w:val="0"/>
      <w:marRight w:val="0"/>
      <w:marTop w:val="0"/>
      <w:marBottom w:val="0"/>
      <w:divBdr>
        <w:top w:val="none" w:sz="0" w:space="0" w:color="auto"/>
        <w:left w:val="none" w:sz="0" w:space="0" w:color="auto"/>
        <w:bottom w:val="none" w:sz="0" w:space="0" w:color="auto"/>
        <w:right w:val="none" w:sz="0" w:space="0" w:color="auto"/>
      </w:divBdr>
    </w:div>
    <w:div w:id="1030837181">
      <w:bodyDiv w:val="1"/>
      <w:marLeft w:val="0"/>
      <w:marRight w:val="0"/>
      <w:marTop w:val="0"/>
      <w:marBottom w:val="0"/>
      <w:divBdr>
        <w:top w:val="none" w:sz="0" w:space="0" w:color="auto"/>
        <w:left w:val="none" w:sz="0" w:space="0" w:color="auto"/>
        <w:bottom w:val="none" w:sz="0" w:space="0" w:color="auto"/>
        <w:right w:val="none" w:sz="0" w:space="0" w:color="auto"/>
      </w:divBdr>
    </w:div>
    <w:div w:id="1031078262">
      <w:bodyDiv w:val="1"/>
      <w:marLeft w:val="0"/>
      <w:marRight w:val="0"/>
      <w:marTop w:val="0"/>
      <w:marBottom w:val="0"/>
      <w:divBdr>
        <w:top w:val="none" w:sz="0" w:space="0" w:color="auto"/>
        <w:left w:val="none" w:sz="0" w:space="0" w:color="auto"/>
        <w:bottom w:val="none" w:sz="0" w:space="0" w:color="auto"/>
        <w:right w:val="none" w:sz="0" w:space="0" w:color="auto"/>
      </w:divBdr>
    </w:div>
    <w:div w:id="1031223576">
      <w:bodyDiv w:val="1"/>
      <w:marLeft w:val="0"/>
      <w:marRight w:val="0"/>
      <w:marTop w:val="0"/>
      <w:marBottom w:val="0"/>
      <w:divBdr>
        <w:top w:val="none" w:sz="0" w:space="0" w:color="auto"/>
        <w:left w:val="none" w:sz="0" w:space="0" w:color="auto"/>
        <w:bottom w:val="none" w:sz="0" w:space="0" w:color="auto"/>
        <w:right w:val="none" w:sz="0" w:space="0" w:color="auto"/>
      </w:divBdr>
    </w:div>
    <w:div w:id="1032152512">
      <w:bodyDiv w:val="1"/>
      <w:marLeft w:val="0"/>
      <w:marRight w:val="0"/>
      <w:marTop w:val="0"/>
      <w:marBottom w:val="0"/>
      <w:divBdr>
        <w:top w:val="none" w:sz="0" w:space="0" w:color="auto"/>
        <w:left w:val="none" w:sz="0" w:space="0" w:color="auto"/>
        <w:bottom w:val="none" w:sz="0" w:space="0" w:color="auto"/>
        <w:right w:val="none" w:sz="0" w:space="0" w:color="auto"/>
      </w:divBdr>
    </w:div>
    <w:div w:id="1033657090">
      <w:bodyDiv w:val="1"/>
      <w:marLeft w:val="0"/>
      <w:marRight w:val="0"/>
      <w:marTop w:val="0"/>
      <w:marBottom w:val="0"/>
      <w:divBdr>
        <w:top w:val="none" w:sz="0" w:space="0" w:color="auto"/>
        <w:left w:val="none" w:sz="0" w:space="0" w:color="auto"/>
        <w:bottom w:val="none" w:sz="0" w:space="0" w:color="auto"/>
        <w:right w:val="none" w:sz="0" w:space="0" w:color="auto"/>
      </w:divBdr>
    </w:div>
    <w:div w:id="1035078443">
      <w:bodyDiv w:val="1"/>
      <w:marLeft w:val="0"/>
      <w:marRight w:val="0"/>
      <w:marTop w:val="0"/>
      <w:marBottom w:val="0"/>
      <w:divBdr>
        <w:top w:val="none" w:sz="0" w:space="0" w:color="auto"/>
        <w:left w:val="none" w:sz="0" w:space="0" w:color="auto"/>
        <w:bottom w:val="none" w:sz="0" w:space="0" w:color="auto"/>
        <w:right w:val="none" w:sz="0" w:space="0" w:color="auto"/>
      </w:divBdr>
    </w:div>
    <w:div w:id="1035274640">
      <w:bodyDiv w:val="1"/>
      <w:marLeft w:val="0"/>
      <w:marRight w:val="0"/>
      <w:marTop w:val="0"/>
      <w:marBottom w:val="0"/>
      <w:divBdr>
        <w:top w:val="none" w:sz="0" w:space="0" w:color="auto"/>
        <w:left w:val="none" w:sz="0" w:space="0" w:color="auto"/>
        <w:bottom w:val="none" w:sz="0" w:space="0" w:color="auto"/>
        <w:right w:val="none" w:sz="0" w:space="0" w:color="auto"/>
      </w:divBdr>
    </w:div>
    <w:div w:id="1035498230">
      <w:bodyDiv w:val="1"/>
      <w:marLeft w:val="0"/>
      <w:marRight w:val="0"/>
      <w:marTop w:val="0"/>
      <w:marBottom w:val="0"/>
      <w:divBdr>
        <w:top w:val="none" w:sz="0" w:space="0" w:color="auto"/>
        <w:left w:val="none" w:sz="0" w:space="0" w:color="auto"/>
        <w:bottom w:val="none" w:sz="0" w:space="0" w:color="auto"/>
        <w:right w:val="none" w:sz="0" w:space="0" w:color="auto"/>
      </w:divBdr>
    </w:div>
    <w:div w:id="1035616497">
      <w:bodyDiv w:val="1"/>
      <w:marLeft w:val="0"/>
      <w:marRight w:val="0"/>
      <w:marTop w:val="0"/>
      <w:marBottom w:val="0"/>
      <w:divBdr>
        <w:top w:val="none" w:sz="0" w:space="0" w:color="auto"/>
        <w:left w:val="none" w:sz="0" w:space="0" w:color="auto"/>
        <w:bottom w:val="none" w:sz="0" w:space="0" w:color="auto"/>
        <w:right w:val="none" w:sz="0" w:space="0" w:color="auto"/>
      </w:divBdr>
    </w:div>
    <w:div w:id="1035622363">
      <w:bodyDiv w:val="1"/>
      <w:marLeft w:val="0"/>
      <w:marRight w:val="0"/>
      <w:marTop w:val="0"/>
      <w:marBottom w:val="0"/>
      <w:divBdr>
        <w:top w:val="none" w:sz="0" w:space="0" w:color="auto"/>
        <w:left w:val="none" w:sz="0" w:space="0" w:color="auto"/>
        <w:bottom w:val="none" w:sz="0" w:space="0" w:color="auto"/>
        <w:right w:val="none" w:sz="0" w:space="0" w:color="auto"/>
      </w:divBdr>
    </w:div>
    <w:div w:id="1036464088">
      <w:bodyDiv w:val="1"/>
      <w:marLeft w:val="0"/>
      <w:marRight w:val="0"/>
      <w:marTop w:val="0"/>
      <w:marBottom w:val="0"/>
      <w:divBdr>
        <w:top w:val="none" w:sz="0" w:space="0" w:color="auto"/>
        <w:left w:val="none" w:sz="0" w:space="0" w:color="auto"/>
        <w:bottom w:val="none" w:sz="0" w:space="0" w:color="auto"/>
        <w:right w:val="none" w:sz="0" w:space="0" w:color="auto"/>
      </w:divBdr>
    </w:div>
    <w:div w:id="1037857620">
      <w:bodyDiv w:val="1"/>
      <w:marLeft w:val="0"/>
      <w:marRight w:val="0"/>
      <w:marTop w:val="0"/>
      <w:marBottom w:val="0"/>
      <w:divBdr>
        <w:top w:val="none" w:sz="0" w:space="0" w:color="auto"/>
        <w:left w:val="none" w:sz="0" w:space="0" w:color="auto"/>
        <w:bottom w:val="none" w:sz="0" w:space="0" w:color="auto"/>
        <w:right w:val="none" w:sz="0" w:space="0" w:color="auto"/>
      </w:divBdr>
    </w:div>
    <w:div w:id="1038238937">
      <w:bodyDiv w:val="1"/>
      <w:marLeft w:val="0"/>
      <w:marRight w:val="0"/>
      <w:marTop w:val="0"/>
      <w:marBottom w:val="0"/>
      <w:divBdr>
        <w:top w:val="none" w:sz="0" w:space="0" w:color="auto"/>
        <w:left w:val="none" w:sz="0" w:space="0" w:color="auto"/>
        <w:bottom w:val="none" w:sz="0" w:space="0" w:color="auto"/>
        <w:right w:val="none" w:sz="0" w:space="0" w:color="auto"/>
      </w:divBdr>
    </w:div>
    <w:div w:id="1038549877">
      <w:bodyDiv w:val="1"/>
      <w:marLeft w:val="0"/>
      <w:marRight w:val="0"/>
      <w:marTop w:val="0"/>
      <w:marBottom w:val="0"/>
      <w:divBdr>
        <w:top w:val="none" w:sz="0" w:space="0" w:color="auto"/>
        <w:left w:val="none" w:sz="0" w:space="0" w:color="auto"/>
        <w:bottom w:val="none" w:sz="0" w:space="0" w:color="auto"/>
        <w:right w:val="none" w:sz="0" w:space="0" w:color="auto"/>
      </w:divBdr>
    </w:div>
    <w:div w:id="1039359778">
      <w:bodyDiv w:val="1"/>
      <w:marLeft w:val="0"/>
      <w:marRight w:val="0"/>
      <w:marTop w:val="0"/>
      <w:marBottom w:val="0"/>
      <w:divBdr>
        <w:top w:val="none" w:sz="0" w:space="0" w:color="auto"/>
        <w:left w:val="none" w:sz="0" w:space="0" w:color="auto"/>
        <w:bottom w:val="none" w:sz="0" w:space="0" w:color="auto"/>
        <w:right w:val="none" w:sz="0" w:space="0" w:color="auto"/>
      </w:divBdr>
    </w:div>
    <w:div w:id="1039815569">
      <w:bodyDiv w:val="1"/>
      <w:marLeft w:val="0"/>
      <w:marRight w:val="0"/>
      <w:marTop w:val="0"/>
      <w:marBottom w:val="0"/>
      <w:divBdr>
        <w:top w:val="none" w:sz="0" w:space="0" w:color="auto"/>
        <w:left w:val="none" w:sz="0" w:space="0" w:color="auto"/>
        <w:bottom w:val="none" w:sz="0" w:space="0" w:color="auto"/>
        <w:right w:val="none" w:sz="0" w:space="0" w:color="auto"/>
      </w:divBdr>
    </w:div>
    <w:div w:id="1040083072">
      <w:bodyDiv w:val="1"/>
      <w:marLeft w:val="0"/>
      <w:marRight w:val="0"/>
      <w:marTop w:val="0"/>
      <w:marBottom w:val="0"/>
      <w:divBdr>
        <w:top w:val="none" w:sz="0" w:space="0" w:color="auto"/>
        <w:left w:val="none" w:sz="0" w:space="0" w:color="auto"/>
        <w:bottom w:val="none" w:sz="0" w:space="0" w:color="auto"/>
        <w:right w:val="none" w:sz="0" w:space="0" w:color="auto"/>
      </w:divBdr>
    </w:div>
    <w:div w:id="1040714246">
      <w:bodyDiv w:val="1"/>
      <w:marLeft w:val="0"/>
      <w:marRight w:val="0"/>
      <w:marTop w:val="0"/>
      <w:marBottom w:val="0"/>
      <w:divBdr>
        <w:top w:val="none" w:sz="0" w:space="0" w:color="auto"/>
        <w:left w:val="none" w:sz="0" w:space="0" w:color="auto"/>
        <w:bottom w:val="none" w:sz="0" w:space="0" w:color="auto"/>
        <w:right w:val="none" w:sz="0" w:space="0" w:color="auto"/>
      </w:divBdr>
    </w:div>
    <w:div w:id="1041052151">
      <w:bodyDiv w:val="1"/>
      <w:marLeft w:val="0"/>
      <w:marRight w:val="0"/>
      <w:marTop w:val="0"/>
      <w:marBottom w:val="0"/>
      <w:divBdr>
        <w:top w:val="none" w:sz="0" w:space="0" w:color="auto"/>
        <w:left w:val="none" w:sz="0" w:space="0" w:color="auto"/>
        <w:bottom w:val="none" w:sz="0" w:space="0" w:color="auto"/>
        <w:right w:val="none" w:sz="0" w:space="0" w:color="auto"/>
      </w:divBdr>
    </w:div>
    <w:div w:id="1041057795">
      <w:bodyDiv w:val="1"/>
      <w:marLeft w:val="0"/>
      <w:marRight w:val="0"/>
      <w:marTop w:val="0"/>
      <w:marBottom w:val="0"/>
      <w:divBdr>
        <w:top w:val="none" w:sz="0" w:space="0" w:color="auto"/>
        <w:left w:val="none" w:sz="0" w:space="0" w:color="auto"/>
        <w:bottom w:val="none" w:sz="0" w:space="0" w:color="auto"/>
        <w:right w:val="none" w:sz="0" w:space="0" w:color="auto"/>
      </w:divBdr>
    </w:div>
    <w:div w:id="1041130506">
      <w:bodyDiv w:val="1"/>
      <w:marLeft w:val="0"/>
      <w:marRight w:val="0"/>
      <w:marTop w:val="0"/>
      <w:marBottom w:val="0"/>
      <w:divBdr>
        <w:top w:val="none" w:sz="0" w:space="0" w:color="auto"/>
        <w:left w:val="none" w:sz="0" w:space="0" w:color="auto"/>
        <w:bottom w:val="none" w:sz="0" w:space="0" w:color="auto"/>
        <w:right w:val="none" w:sz="0" w:space="0" w:color="auto"/>
      </w:divBdr>
    </w:div>
    <w:div w:id="1041512674">
      <w:bodyDiv w:val="1"/>
      <w:marLeft w:val="0"/>
      <w:marRight w:val="0"/>
      <w:marTop w:val="0"/>
      <w:marBottom w:val="0"/>
      <w:divBdr>
        <w:top w:val="none" w:sz="0" w:space="0" w:color="auto"/>
        <w:left w:val="none" w:sz="0" w:space="0" w:color="auto"/>
        <w:bottom w:val="none" w:sz="0" w:space="0" w:color="auto"/>
        <w:right w:val="none" w:sz="0" w:space="0" w:color="auto"/>
      </w:divBdr>
    </w:div>
    <w:div w:id="1042171207">
      <w:bodyDiv w:val="1"/>
      <w:marLeft w:val="0"/>
      <w:marRight w:val="0"/>
      <w:marTop w:val="0"/>
      <w:marBottom w:val="0"/>
      <w:divBdr>
        <w:top w:val="none" w:sz="0" w:space="0" w:color="auto"/>
        <w:left w:val="none" w:sz="0" w:space="0" w:color="auto"/>
        <w:bottom w:val="none" w:sz="0" w:space="0" w:color="auto"/>
        <w:right w:val="none" w:sz="0" w:space="0" w:color="auto"/>
      </w:divBdr>
    </w:div>
    <w:div w:id="1042756008">
      <w:bodyDiv w:val="1"/>
      <w:marLeft w:val="0"/>
      <w:marRight w:val="0"/>
      <w:marTop w:val="0"/>
      <w:marBottom w:val="0"/>
      <w:divBdr>
        <w:top w:val="none" w:sz="0" w:space="0" w:color="auto"/>
        <w:left w:val="none" w:sz="0" w:space="0" w:color="auto"/>
        <w:bottom w:val="none" w:sz="0" w:space="0" w:color="auto"/>
        <w:right w:val="none" w:sz="0" w:space="0" w:color="auto"/>
      </w:divBdr>
    </w:div>
    <w:div w:id="1043018228">
      <w:bodyDiv w:val="1"/>
      <w:marLeft w:val="0"/>
      <w:marRight w:val="0"/>
      <w:marTop w:val="0"/>
      <w:marBottom w:val="0"/>
      <w:divBdr>
        <w:top w:val="none" w:sz="0" w:space="0" w:color="auto"/>
        <w:left w:val="none" w:sz="0" w:space="0" w:color="auto"/>
        <w:bottom w:val="none" w:sz="0" w:space="0" w:color="auto"/>
        <w:right w:val="none" w:sz="0" w:space="0" w:color="auto"/>
      </w:divBdr>
    </w:div>
    <w:div w:id="1043481732">
      <w:bodyDiv w:val="1"/>
      <w:marLeft w:val="0"/>
      <w:marRight w:val="0"/>
      <w:marTop w:val="0"/>
      <w:marBottom w:val="0"/>
      <w:divBdr>
        <w:top w:val="none" w:sz="0" w:space="0" w:color="auto"/>
        <w:left w:val="none" w:sz="0" w:space="0" w:color="auto"/>
        <w:bottom w:val="none" w:sz="0" w:space="0" w:color="auto"/>
        <w:right w:val="none" w:sz="0" w:space="0" w:color="auto"/>
      </w:divBdr>
    </w:div>
    <w:div w:id="1043947225">
      <w:bodyDiv w:val="1"/>
      <w:marLeft w:val="0"/>
      <w:marRight w:val="0"/>
      <w:marTop w:val="0"/>
      <w:marBottom w:val="0"/>
      <w:divBdr>
        <w:top w:val="none" w:sz="0" w:space="0" w:color="auto"/>
        <w:left w:val="none" w:sz="0" w:space="0" w:color="auto"/>
        <w:bottom w:val="none" w:sz="0" w:space="0" w:color="auto"/>
        <w:right w:val="none" w:sz="0" w:space="0" w:color="auto"/>
      </w:divBdr>
    </w:div>
    <w:div w:id="1044059709">
      <w:bodyDiv w:val="1"/>
      <w:marLeft w:val="0"/>
      <w:marRight w:val="0"/>
      <w:marTop w:val="0"/>
      <w:marBottom w:val="0"/>
      <w:divBdr>
        <w:top w:val="none" w:sz="0" w:space="0" w:color="auto"/>
        <w:left w:val="none" w:sz="0" w:space="0" w:color="auto"/>
        <w:bottom w:val="none" w:sz="0" w:space="0" w:color="auto"/>
        <w:right w:val="none" w:sz="0" w:space="0" w:color="auto"/>
      </w:divBdr>
    </w:div>
    <w:div w:id="1044139907">
      <w:bodyDiv w:val="1"/>
      <w:marLeft w:val="0"/>
      <w:marRight w:val="0"/>
      <w:marTop w:val="0"/>
      <w:marBottom w:val="0"/>
      <w:divBdr>
        <w:top w:val="none" w:sz="0" w:space="0" w:color="auto"/>
        <w:left w:val="none" w:sz="0" w:space="0" w:color="auto"/>
        <w:bottom w:val="none" w:sz="0" w:space="0" w:color="auto"/>
        <w:right w:val="none" w:sz="0" w:space="0" w:color="auto"/>
      </w:divBdr>
    </w:div>
    <w:div w:id="1044401783">
      <w:bodyDiv w:val="1"/>
      <w:marLeft w:val="0"/>
      <w:marRight w:val="0"/>
      <w:marTop w:val="0"/>
      <w:marBottom w:val="0"/>
      <w:divBdr>
        <w:top w:val="none" w:sz="0" w:space="0" w:color="auto"/>
        <w:left w:val="none" w:sz="0" w:space="0" w:color="auto"/>
        <w:bottom w:val="none" w:sz="0" w:space="0" w:color="auto"/>
        <w:right w:val="none" w:sz="0" w:space="0" w:color="auto"/>
      </w:divBdr>
    </w:div>
    <w:div w:id="1044522301">
      <w:bodyDiv w:val="1"/>
      <w:marLeft w:val="0"/>
      <w:marRight w:val="0"/>
      <w:marTop w:val="0"/>
      <w:marBottom w:val="0"/>
      <w:divBdr>
        <w:top w:val="none" w:sz="0" w:space="0" w:color="auto"/>
        <w:left w:val="none" w:sz="0" w:space="0" w:color="auto"/>
        <w:bottom w:val="none" w:sz="0" w:space="0" w:color="auto"/>
        <w:right w:val="none" w:sz="0" w:space="0" w:color="auto"/>
      </w:divBdr>
    </w:div>
    <w:div w:id="1044986875">
      <w:bodyDiv w:val="1"/>
      <w:marLeft w:val="0"/>
      <w:marRight w:val="0"/>
      <w:marTop w:val="0"/>
      <w:marBottom w:val="0"/>
      <w:divBdr>
        <w:top w:val="none" w:sz="0" w:space="0" w:color="auto"/>
        <w:left w:val="none" w:sz="0" w:space="0" w:color="auto"/>
        <w:bottom w:val="none" w:sz="0" w:space="0" w:color="auto"/>
        <w:right w:val="none" w:sz="0" w:space="0" w:color="auto"/>
      </w:divBdr>
    </w:div>
    <w:div w:id="1045177402">
      <w:bodyDiv w:val="1"/>
      <w:marLeft w:val="0"/>
      <w:marRight w:val="0"/>
      <w:marTop w:val="0"/>
      <w:marBottom w:val="0"/>
      <w:divBdr>
        <w:top w:val="none" w:sz="0" w:space="0" w:color="auto"/>
        <w:left w:val="none" w:sz="0" w:space="0" w:color="auto"/>
        <w:bottom w:val="none" w:sz="0" w:space="0" w:color="auto"/>
        <w:right w:val="none" w:sz="0" w:space="0" w:color="auto"/>
      </w:divBdr>
    </w:div>
    <w:div w:id="1045255698">
      <w:bodyDiv w:val="1"/>
      <w:marLeft w:val="0"/>
      <w:marRight w:val="0"/>
      <w:marTop w:val="0"/>
      <w:marBottom w:val="0"/>
      <w:divBdr>
        <w:top w:val="none" w:sz="0" w:space="0" w:color="auto"/>
        <w:left w:val="none" w:sz="0" w:space="0" w:color="auto"/>
        <w:bottom w:val="none" w:sz="0" w:space="0" w:color="auto"/>
        <w:right w:val="none" w:sz="0" w:space="0" w:color="auto"/>
      </w:divBdr>
    </w:div>
    <w:div w:id="1046296440">
      <w:bodyDiv w:val="1"/>
      <w:marLeft w:val="0"/>
      <w:marRight w:val="0"/>
      <w:marTop w:val="0"/>
      <w:marBottom w:val="0"/>
      <w:divBdr>
        <w:top w:val="none" w:sz="0" w:space="0" w:color="auto"/>
        <w:left w:val="none" w:sz="0" w:space="0" w:color="auto"/>
        <w:bottom w:val="none" w:sz="0" w:space="0" w:color="auto"/>
        <w:right w:val="none" w:sz="0" w:space="0" w:color="auto"/>
      </w:divBdr>
    </w:div>
    <w:div w:id="1046686639">
      <w:bodyDiv w:val="1"/>
      <w:marLeft w:val="0"/>
      <w:marRight w:val="0"/>
      <w:marTop w:val="0"/>
      <w:marBottom w:val="0"/>
      <w:divBdr>
        <w:top w:val="none" w:sz="0" w:space="0" w:color="auto"/>
        <w:left w:val="none" w:sz="0" w:space="0" w:color="auto"/>
        <w:bottom w:val="none" w:sz="0" w:space="0" w:color="auto"/>
        <w:right w:val="none" w:sz="0" w:space="0" w:color="auto"/>
      </w:divBdr>
    </w:div>
    <w:div w:id="1047681724">
      <w:bodyDiv w:val="1"/>
      <w:marLeft w:val="0"/>
      <w:marRight w:val="0"/>
      <w:marTop w:val="0"/>
      <w:marBottom w:val="0"/>
      <w:divBdr>
        <w:top w:val="none" w:sz="0" w:space="0" w:color="auto"/>
        <w:left w:val="none" w:sz="0" w:space="0" w:color="auto"/>
        <w:bottom w:val="none" w:sz="0" w:space="0" w:color="auto"/>
        <w:right w:val="none" w:sz="0" w:space="0" w:color="auto"/>
      </w:divBdr>
    </w:div>
    <w:div w:id="1047801714">
      <w:bodyDiv w:val="1"/>
      <w:marLeft w:val="0"/>
      <w:marRight w:val="0"/>
      <w:marTop w:val="0"/>
      <w:marBottom w:val="0"/>
      <w:divBdr>
        <w:top w:val="none" w:sz="0" w:space="0" w:color="auto"/>
        <w:left w:val="none" w:sz="0" w:space="0" w:color="auto"/>
        <w:bottom w:val="none" w:sz="0" w:space="0" w:color="auto"/>
        <w:right w:val="none" w:sz="0" w:space="0" w:color="auto"/>
      </w:divBdr>
    </w:div>
    <w:div w:id="1047875747">
      <w:bodyDiv w:val="1"/>
      <w:marLeft w:val="0"/>
      <w:marRight w:val="0"/>
      <w:marTop w:val="0"/>
      <w:marBottom w:val="0"/>
      <w:divBdr>
        <w:top w:val="none" w:sz="0" w:space="0" w:color="auto"/>
        <w:left w:val="none" w:sz="0" w:space="0" w:color="auto"/>
        <w:bottom w:val="none" w:sz="0" w:space="0" w:color="auto"/>
        <w:right w:val="none" w:sz="0" w:space="0" w:color="auto"/>
      </w:divBdr>
    </w:div>
    <w:div w:id="1048528879">
      <w:bodyDiv w:val="1"/>
      <w:marLeft w:val="0"/>
      <w:marRight w:val="0"/>
      <w:marTop w:val="0"/>
      <w:marBottom w:val="0"/>
      <w:divBdr>
        <w:top w:val="none" w:sz="0" w:space="0" w:color="auto"/>
        <w:left w:val="none" w:sz="0" w:space="0" w:color="auto"/>
        <w:bottom w:val="none" w:sz="0" w:space="0" w:color="auto"/>
        <w:right w:val="none" w:sz="0" w:space="0" w:color="auto"/>
      </w:divBdr>
    </w:div>
    <w:div w:id="1048795286">
      <w:bodyDiv w:val="1"/>
      <w:marLeft w:val="0"/>
      <w:marRight w:val="0"/>
      <w:marTop w:val="0"/>
      <w:marBottom w:val="0"/>
      <w:divBdr>
        <w:top w:val="none" w:sz="0" w:space="0" w:color="auto"/>
        <w:left w:val="none" w:sz="0" w:space="0" w:color="auto"/>
        <w:bottom w:val="none" w:sz="0" w:space="0" w:color="auto"/>
        <w:right w:val="none" w:sz="0" w:space="0" w:color="auto"/>
      </w:divBdr>
    </w:div>
    <w:div w:id="1048918624">
      <w:bodyDiv w:val="1"/>
      <w:marLeft w:val="0"/>
      <w:marRight w:val="0"/>
      <w:marTop w:val="0"/>
      <w:marBottom w:val="0"/>
      <w:divBdr>
        <w:top w:val="none" w:sz="0" w:space="0" w:color="auto"/>
        <w:left w:val="none" w:sz="0" w:space="0" w:color="auto"/>
        <w:bottom w:val="none" w:sz="0" w:space="0" w:color="auto"/>
        <w:right w:val="none" w:sz="0" w:space="0" w:color="auto"/>
      </w:divBdr>
    </w:div>
    <w:div w:id="1049693320">
      <w:bodyDiv w:val="1"/>
      <w:marLeft w:val="0"/>
      <w:marRight w:val="0"/>
      <w:marTop w:val="0"/>
      <w:marBottom w:val="0"/>
      <w:divBdr>
        <w:top w:val="none" w:sz="0" w:space="0" w:color="auto"/>
        <w:left w:val="none" w:sz="0" w:space="0" w:color="auto"/>
        <w:bottom w:val="none" w:sz="0" w:space="0" w:color="auto"/>
        <w:right w:val="none" w:sz="0" w:space="0" w:color="auto"/>
      </w:divBdr>
    </w:div>
    <w:div w:id="1050156172">
      <w:bodyDiv w:val="1"/>
      <w:marLeft w:val="0"/>
      <w:marRight w:val="0"/>
      <w:marTop w:val="0"/>
      <w:marBottom w:val="0"/>
      <w:divBdr>
        <w:top w:val="none" w:sz="0" w:space="0" w:color="auto"/>
        <w:left w:val="none" w:sz="0" w:space="0" w:color="auto"/>
        <w:bottom w:val="none" w:sz="0" w:space="0" w:color="auto"/>
        <w:right w:val="none" w:sz="0" w:space="0" w:color="auto"/>
      </w:divBdr>
    </w:div>
    <w:div w:id="1051267746">
      <w:bodyDiv w:val="1"/>
      <w:marLeft w:val="0"/>
      <w:marRight w:val="0"/>
      <w:marTop w:val="0"/>
      <w:marBottom w:val="0"/>
      <w:divBdr>
        <w:top w:val="none" w:sz="0" w:space="0" w:color="auto"/>
        <w:left w:val="none" w:sz="0" w:space="0" w:color="auto"/>
        <w:bottom w:val="none" w:sz="0" w:space="0" w:color="auto"/>
        <w:right w:val="none" w:sz="0" w:space="0" w:color="auto"/>
      </w:divBdr>
    </w:div>
    <w:div w:id="1051467222">
      <w:bodyDiv w:val="1"/>
      <w:marLeft w:val="0"/>
      <w:marRight w:val="0"/>
      <w:marTop w:val="0"/>
      <w:marBottom w:val="0"/>
      <w:divBdr>
        <w:top w:val="none" w:sz="0" w:space="0" w:color="auto"/>
        <w:left w:val="none" w:sz="0" w:space="0" w:color="auto"/>
        <w:bottom w:val="none" w:sz="0" w:space="0" w:color="auto"/>
        <w:right w:val="none" w:sz="0" w:space="0" w:color="auto"/>
      </w:divBdr>
    </w:div>
    <w:div w:id="1052537078">
      <w:bodyDiv w:val="1"/>
      <w:marLeft w:val="0"/>
      <w:marRight w:val="0"/>
      <w:marTop w:val="0"/>
      <w:marBottom w:val="0"/>
      <w:divBdr>
        <w:top w:val="none" w:sz="0" w:space="0" w:color="auto"/>
        <w:left w:val="none" w:sz="0" w:space="0" w:color="auto"/>
        <w:bottom w:val="none" w:sz="0" w:space="0" w:color="auto"/>
        <w:right w:val="none" w:sz="0" w:space="0" w:color="auto"/>
      </w:divBdr>
    </w:div>
    <w:div w:id="1052773965">
      <w:bodyDiv w:val="1"/>
      <w:marLeft w:val="0"/>
      <w:marRight w:val="0"/>
      <w:marTop w:val="0"/>
      <w:marBottom w:val="0"/>
      <w:divBdr>
        <w:top w:val="none" w:sz="0" w:space="0" w:color="auto"/>
        <w:left w:val="none" w:sz="0" w:space="0" w:color="auto"/>
        <w:bottom w:val="none" w:sz="0" w:space="0" w:color="auto"/>
        <w:right w:val="none" w:sz="0" w:space="0" w:color="auto"/>
      </w:divBdr>
    </w:div>
    <w:div w:id="1052925475">
      <w:bodyDiv w:val="1"/>
      <w:marLeft w:val="0"/>
      <w:marRight w:val="0"/>
      <w:marTop w:val="0"/>
      <w:marBottom w:val="0"/>
      <w:divBdr>
        <w:top w:val="none" w:sz="0" w:space="0" w:color="auto"/>
        <w:left w:val="none" w:sz="0" w:space="0" w:color="auto"/>
        <w:bottom w:val="none" w:sz="0" w:space="0" w:color="auto"/>
        <w:right w:val="none" w:sz="0" w:space="0" w:color="auto"/>
      </w:divBdr>
    </w:div>
    <w:div w:id="1052998517">
      <w:bodyDiv w:val="1"/>
      <w:marLeft w:val="0"/>
      <w:marRight w:val="0"/>
      <w:marTop w:val="0"/>
      <w:marBottom w:val="0"/>
      <w:divBdr>
        <w:top w:val="none" w:sz="0" w:space="0" w:color="auto"/>
        <w:left w:val="none" w:sz="0" w:space="0" w:color="auto"/>
        <w:bottom w:val="none" w:sz="0" w:space="0" w:color="auto"/>
        <w:right w:val="none" w:sz="0" w:space="0" w:color="auto"/>
      </w:divBdr>
    </w:div>
    <w:div w:id="1053122449">
      <w:bodyDiv w:val="1"/>
      <w:marLeft w:val="0"/>
      <w:marRight w:val="0"/>
      <w:marTop w:val="0"/>
      <w:marBottom w:val="0"/>
      <w:divBdr>
        <w:top w:val="none" w:sz="0" w:space="0" w:color="auto"/>
        <w:left w:val="none" w:sz="0" w:space="0" w:color="auto"/>
        <w:bottom w:val="none" w:sz="0" w:space="0" w:color="auto"/>
        <w:right w:val="none" w:sz="0" w:space="0" w:color="auto"/>
      </w:divBdr>
    </w:div>
    <w:div w:id="1053233512">
      <w:bodyDiv w:val="1"/>
      <w:marLeft w:val="0"/>
      <w:marRight w:val="0"/>
      <w:marTop w:val="0"/>
      <w:marBottom w:val="0"/>
      <w:divBdr>
        <w:top w:val="none" w:sz="0" w:space="0" w:color="auto"/>
        <w:left w:val="none" w:sz="0" w:space="0" w:color="auto"/>
        <w:bottom w:val="none" w:sz="0" w:space="0" w:color="auto"/>
        <w:right w:val="none" w:sz="0" w:space="0" w:color="auto"/>
      </w:divBdr>
    </w:div>
    <w:div w:id="1053385797">
      <w:bodyDiv w:val="1"/>
      <w:marLeft w:val="0"/>
      <w:marRight w:val="0"/>
      <w:marTop w:val="0"/>
      <w:marBottom w:val="0"/>
      <w:divBdr>
        <w:top w:val="none" w:sz="0" w:space="0" w:color="auto"/>
        <w:left w:val="none" w:sz="0" w:space="0" w:color="auto"/>
        <w:bottom w:val="none" w:sz="0" w:space="0" w:color="auto"/>
        <w:right w:val="none" w:sz="0" w:space="0" w:color="auto"/>
      </w:divBdr>
    </w:div>
    <w:div w:id="1053622457">
      <w:bodyDiv w:val="1"/>
      <w:marLeft w:val="0"/>
      <w:marRight w:val="0"/>
      <w:marTop w:val="0"/>
      <w:marBottom w:val="0"/>
      <w:divBdr>
        <w:top w:val="none" w:sz="0" w:space="0" w:color="auto"/>
        <w:left w:val="none" w:sz="0" w:space="0" w:color="auto"/>
        <w:bottom w:val="none" w:sz="0" w:space="0" w:color="auto"/>
        <w:right w:val="none" w:sz="0" w:space="0" w:color="auto"/>
      </w:divBdr>
    </w:div>
    <w:div w:id="1053970500">
      <w:bodyDiv w:val="1"/>
      <w:marLeft w:val="0"/>
      <w:marRight w:val="0"/>
      <w:marTop w:val="0"/>
      <w:marBottom w:val="0"/>
      <w:divBdr>
        <w:top w:val="none" w:sz="0" w:space="0" w:color="auto"/>
        <w:left w:val="none" w:sz="0" w:space="0" w:color="auto"/>
        <w:bottom w:val="none" w:sz="0" w:space="0" w:color="auto"/>
        <w:right w:val="none" w:sz="0" w:space="0" w:color="auto"/>
      </w:divBdr>
    </w:div>
    <w:div w:id="1054232323">
      <w:bodyDiv w:val="1"/>
      <w:marLeft w:val="0"/>
      <w:marRight w:val="0"/>
      <w:marTop w:val="0"/>
      <w:marBottom w:val="0"/>
      <w:divBdr>
        <w:top w:val="none" w:sz="0" w:space="0" w:color="auto"/>
        <w:left w:val="none" w:sz="0" w:space="0" w:color="auto"/>
        <w:bottom w:val="none" w:sz="0" w:space="0" w:color="auto"/>
        <w:right w:val="none" w:sz="0" w:space="0" w:color="auto"/>
      </w:divBdr>
    </w:div>
    <w:div w:id="1054736640">
      <w:bodyDiv w:val="1"/>
      <w:marLeft w:val="0"/>
      <w:marRight w:val="0"/>
      <w:marTop w:val="0"/>
      <w:marBottom w:val="0"/>
      <w:divBdr>
        <w:top w:val="none" w:sz="0" w:space="0" w:color="auto"/>
        <w:left w:val="none" w:sz="0" w:space="0" w:color="auto"/>
        <w:bottom w:val="none" w:sz="0" w:space="0" w:color="auto"/>
        <w:right w:val="none" w:sz="0" w:space="0" w:color="auto"/>
      </w:divBdr>
    </w:div>
    <w:div w:id="1054817974">
      <w:bodyDiv w:val="1"/>
      <w:marLeft w:val="0"/>
      <w:marRight w:val="0"/>
      <w:marTop w:val="0"/>
      <w:marBottom w:val="0"/>
      <w:divBdr>
        <w:top w:val="none" w:sz="0" w:space="0" w:color="auto"/>
        <w:left w:val="none" w:sz="0" w:space="0" w:color="auto"/>
        <w:bottom w:val="none" w:sz="0" w:space="0" w:color="auto"/>
        <w:right w:val="none" w:sz="0" w:space="0" w:color="auto"/>
      </w:divBdr>
    </w:div>
    <w:div w:id="1055271912">
      <w:bodyDiv w:val="1"/>
      <w:marLeft w:val="0"/>
      <w:marRight w:val="0"/>
      <w:marTop w:val="0"/>
      <w:marBottom w:val="0"/>
      <w:divBdr>
        <w:top w:val="none" w:sz="0" w:space="0" w:color="auto"/>
        <w:left w:val="none" w:sz="0" w:space="0" w:color="auto"/>
        <w:bottom w:val="none" w:sz="0" w:space="0" w:color="auto"/>
        <w:right w:val="none" w:sz="0" w:space="0" w:color="auto"/>
      </w:divBdr>
    </w:div>
    <w:div w:id="1057628880">
      <w:bodyDiv w:val="1"/>
      <w:marLeft w:val="0"/>
      <w:marRight w:val="0"/>
      <w:marTop w:val="0"/>
      <w:marBottom w:val="0"/>
      <w:divBdr>
        <w:top w:val="none" w:sz="0" w:space="0" w:color="auto"/>
        <w:left w:val="none" w:sz="0" w:space="0" w:color="auto"/>
        <w:bottom w:val="none" w:sz="0" w:space="0" w:color="auto"/>
        <w:right w:val="none" w:sz="0" w:space="0" w:color="auto"/>
      </w:divBdr>
    </w:div>
    <w:div w:id="1057824041">
      <w:bodyDiv w:val="1"/>
      <w:marLeft w:val="0"/>
      <w:marRight w:val="0"/>
      <w:marTop w:val="0"/>
      <w:marBottom w:val="0"/>
      <w:divBdr>
        <w:top w:val="none" w:sz="0" w:space="0" w:color="auto"/>
        <w:left w:val="none" w:sz="0" w:space="0" w:color="auto"/>
        <w:bottom w:val="none" w:sz="0" w:space="0" w:color="auto"/>
        <w:right w:val="none" w:sz="0" w:space="0" w:color="auto"/>
      </w:divBdr>
    </w:div>
    <w:div w:id="1058438137">
      <w:bodyDiv w:val="1"/>
      <w:marLeft w:val="0"/>
      <w:marRight w:val="0"/>
      <w:marTop w:val="0"/>
      <w:marBottom w:val="0"/>
      <w:divBdr>
        <w:top w:val="none" w:sz="0" w:space="0" w:color="auto"/>
        <w:left w:val="none" w:sz="0" w:space="0" w:color="auto"/>
        <w:bottom w:val="none" w:sz="0" w:space="0" w:color="auto"/>
        <w:right w:val="none" w:sz="0" w:space="0" w:color="auto"/>
      </w:divBdr>
    </w:div>
    <w:div w:id="1059016429">
      <w:bodyDiv w:val="1"/>
      <w:marLeft w:val="0"/>
      <w:marRight w:val="0"/>
      <w:marTop w:val="0"/>
      <w:marBottom w:val="0"/>
      <w:divBdr>
        <w:top w:val="none" w:sz="0" w:space="0" w:color="auto"/>
        <w:left w:val="none" w:sz="0" w:space="0" w:color="auto"/>
        <w:bottom w:val="none" w:sz="0" w:space="0" w:color="auto"/>
        <w:right w:val="none" w:sz="0" w:space="0" w:color="auto"/>
      </w:divBdr>
    </w:div>
    <w:div w:id="1059744975">
      <w:bodyDiv w:val="1"/>
      <w:marLeft w:val="0"/>
      <w:marRight w:val="0"/>
      <w:marTop w:val="0"/>
      <w:marBottom w:val="0"/>
      <w:divBdr>
        <w:top w:val="none" w:sz="0" w:space="0" w:color="auto"/>
        <w:left w:val="none" w:sz="0" w:space="0" w:color="auto"/>
        <w:bottom w:val="none" w:sz="0" w:space="0" w:color="auto"/>
        <w:right w:val="none" w:sz="0" w:space="0" w:color="auto"/>
      </w:divBdr>
    </w:div>
    <w:div w:id="1059984868">
      <w:bodyDiv w:val="1"/>
      <w:marLeft w:val="0"/>
      <w:marRight w:val="0"/>
      <w:marTop w:val="0"/>
      <w:marBottom w:val="0"/>
      <w:divBdr>
        <w:top w:val="none" w:sz="0" w:space="0" w:color="auto"/>
        <w:left w:val="none" w:sz="0" w:space="0" w:color="auto"/>
        <w:bottom w:val="none" w:sz="0" w:space="0" w:color="auto"/>
        <w:right w:val="none" w:sz="0" w:space="0" w:color="auto"/>
      </w:divBdr>
    </w:div>
    <w:div w:id="1060324749">
      <w:bodyDiv w:val="1"/>
      <w:marLeft w:val="0"/>
      <w:marRight w:val="0"/>
      <w:marTop w:val="0"/>
      <w:marBottom w:val="0"/>
      <w:divBdr>
        <w:top w:val="none" w:sz="0" w:space="0" w:color="auto"/>
        <w:left w:val="none" w:sz="0" w:space="0" w:color="auto"/>
        <w:bottom w:val="none" w:sz="0" w:space="0" w:color="auto"/>
        <w:right w:val="none" w:sz="0" w:space="0" w:color="auto"/>
      </w:divBdr>
    </w:div>
    <w:div w:id="1061056565">
      <w:bodyDiv w:val="1"/>
      <w:marLeft w:val="0"/>
      <w:marRight w:val="0"/>
      <w:marTop w:val="0"/>
      <w:marBottom w:val="0"/>
      <w:divBdr>
        <w:top w:val="none" w:sz="0" w:space="0" w:color="auto"/>
        <w:left w:val="none" w:sz="0" w:space="0" w:color="auto"/>
        <w:bottom w:val="none" w:sz="0" w:space="0" w:color="auto"/>
        <w:right w:val="none" w:sz="0" w:space="0" w:color="auto"/>
      </w:divBdr>
    </w:div>
    <w:div w:id="1061059592">
      <w:bodyDiv w:val="1"/>
      <w:marLeft w:val="0"/>
      <w:marRight w:val="0"/>
      <w:marTop w:val="0"/>
      <w:marBottom w:val="0"/>
      <w:divBdr>
        <w:top w:val="none" w:sz="0" w:space="0" w:color="auto"/>
        <w:left w:val="none" w:sz="0" w:space="0" w:color="auto"/>
        <w:bottom w:val="none" w:sz="0" w:space="0" w:color="auto"/>
        <w:right w:val="none" w:sz="0" w:space="0" w:color="auto"/>
      </w:divBdr>
    </w:div>
    <w:div w:id="1062143726">
      <w:bodyDiv w:val="1"/>
      <w:marLeft w:val="0"/>
      <w:marRight w:val="0"/>
      <w:marTop w:val="0"/>
      <w:marBottom w:val="0"/>
      <w:divBdr>
        <w:top w:val="none" w:sz="0" w:space="0" w:color="auto"/>
        <w:left w:val="none" w:sz="0" w:space="0" w:color="auto"/>
        <w:bottom w:val="none" w:sz="0" w:space="0" w:color="auto"/>
        <w:right w:val="none" w:sz="0" w:space="0" w:color="auto"/>
      </w:divBdr>
    </w:div>
    <w:div w:id="1062869540">
      <w:bodyDiv w:val="1"/>
      <w:marLeft w:val="0"/>
      <w:marRight w:val="0"/>
      <w:marTop w:val="0"/>
      <w:marBottom w:val="0"/>
      <w:divBdr>
        <w:top w:val="none" w:sz="0" w:space="0" w:color="auto"/>
        <w:left w:val="none" w:sz="0" w:space="0" w:color="auto"/>
        <w:bottom w:val="none" w:sz="0" w:space="0" w:color="auto"/>
        <w:right w:val="none" w:sz="0" w:space="0" w:color="auto"/>
      </w:divBdr>
    </w:div>
    <w:div w:id="1062949396">
      <w:bodyDiv w:val="1"/>
      <w:marLeft w:val="0"/>
      <w:marRight w:val="0"/>
      <w:marTop w:val="0"/>
      <w:marBottom w:val="0"/>
      <w:divBdr>
        <w:top w:val="none" w:sz="0" w:space="0" w:color="auto"/>
        <w:left w:val="none" w:sz="0" w:space="0" w:color="auto"/>
        <w:bottom w:val="none" w:sz="0" w:space="0" w:color="auto"/>
        <w:right w:val="none" w:sz="0" w:space="0" w:color="auto"/>
      </w:divBdr>
    </w:div>
    <w:div w:id="1063141711">
      <w:bodyDiv w:val="1"/>
      <w:marLeft w:val="0"/>
      <w:marRight w:val="0"/>
      <w:marTop w:val="0"/>
      <w:marBottom w:val="0"/>
      <w:divBdr>
        <w:top w:val="none" w:sz="0" w:space="0" w:color="auto"/>
        <w:left w:val="none" w:sz="0" w:space="0" w:color="auto"/>
        <w:bottom w:val="none" w:sz="0" w:space="0" w:color="auto"/>
        <w:right w:val="none" w:sz="0" w:space="0" w:color="auto"/>
      </w:divBdr>
    </w:div>
    <w:div w:id="1063603386">
      <w:bodyDiv w:val="1"/>
      <w:marLeft w:val="0"/>
      <w:marRight w:val="0"/>
      <w:marTop w:val="0"/>
      <w:marBottom w:val="0"/>
      <w:divBdr>
        <w:top w:val="none" w:sz="0" w:space="0" w:color="auto"/>
        <w:left w:val="none" w:sz="0" w:space="0" w:color="auto"/>
        <w:bottom w:val="none" w:sz="0" w:space="0" w:color="auto"/>
        <w:right w:val="none" w:sz="0" w:space="0" w:color="auto"/>
      </w:divBdr>
    </w:div>
    <w:div w:id="1064139713">
      <w:bodyDiv w:val="1"/>
      <w:marLeft w:val="0"/>
      <w:marRight w:val="0"/>
      <w:marTop w:val="0"/>
      <w:marBottom w:val="0"/>
      <w:divBdr>
        <w:top w:val="none" w:sz="0" w:space="0" w:color="auto"/>
        <w:left w:val="none" w:sz="0" w:space="0" w:color="auto"/>
        <w:bottom w:val="none" w:sz="0" w:space="0" w:color="auto"/>
        <w:right w:val="none" w:sz="0" w:space="0" w:color="auto"/>
      </w:divBdr>
    </w:div>
    <w:div w:id="1064186362">
      <w:bodyDiv w:val="1"/>
      <w:marLeft w:val="0"/>
      <w:marRight w:val="0"/>
      <w:marTop w:val="0"/>
      <w:marBottom w:val="0"/>
      <w:divBdr>
        <w:top w:val="none" w:sz="0" w:space="0" w:color="auto"/>
        <w:left w:val="none" w:sz="0" w:space="0" w:color="auto"/>
        <w:bottom w:val="none" w:sz="0" w:space="0" w:color="auto"/>
        <w:right w:val="none" w:sz="0" w:space="0" w:color="auto"/>
      </w:divBdr>
    </w:div>
    <w:div w:id="1065102695">
      <w:bodyDiv w:val="1"/>
      <w:marLeft w:val="0"/>
      <w:marRight w:val="0"/>
      <w:marTop w:val="0"/>
      <w:marBottom w:val="0"/>
      <w:divBdr>
        <w:top w:val="none" w:sz="0" w:space="0" w:color="auto"/>
        <w:left w:val="none" w:sz="0" w:space="0" w:color="auto"/>
        <w:bottom w:val="none" w:sz="0" w:space="0" w:color="auto"/>
        <w:right w:val="none" w:sz="0" w:space="0" w:color="auto"/>
      </w:divBdr>
    </w:div>
    <w:div w:id="1065883143">
      <w:bodyDiv w:val="1"/>
      <w:marLeft w:val="0"/>
      <w:marRight w:val="0"/>
      <w:marTop w:val="0"/>
      <w:marBottom w:val="0"/>
      <w:divBdr>
        <w:top w:val="none" w:sz="0" w:space="0" w:color="auto"/>
        <w:left w:val="none" w:sz="0" w:space="0" w:color="auto"/>
        <w:bottom w:val="none" w:sz="0" w:space="0" w:color="auto"/>
        <w:right w:val="none" w:sz="0" w:space="0" w:color="auto"/>
      </w:divBdr>
    </w:div>
    <w:div w:id="1067652422">
      <w:bodyDiv w:val="1"/>
      <w:marLeft w:val="0"/>
      <w:marRight w:val="0"/>
      <w:marTop w:val="0"/>
      <w:marBottom w:val="0"/>
      <w:divBdr>
        <w:top w:val="none" w:sz="0" w:space="0" w:color="auto"/>
        <w:left w:val="none" w:sz="0" w:space="0" w:color="auto"/>
        <w:bottom w:val="none" w:sz="0" w:space="0" w:color="auto"/>
        <w:right w:val="none" w:sz="0" w:space="0" w:color="auto"/>
      </w:divBdr>
    </w:div>
    <w:div w:id="1068577766">
      <w:bodyDiv w:val="1"/>
      <w:marLeft w:val="0"/>
      <w:marRight w:val="0"/>
      <w:marTop w:val="0"/>
      <w:marBottom w:val="0"/>
      <w:divBdr>
        <w:top w:val="none" w:sz="0" w:space="0" w:color="auto"/>
        <w:left w:val="none" w:sz="0" w:space="0" w:color="auto"/>
        <w:bottom w:val="none" w:sz="0" w:space="0" w:color="auto"/>
        <w:right w:val="none" w:sz="0" w:space="0" w:color="auto"/>
      </w:divBdr>
    </w:div>
    <w:div w:id="1069234404">
      <w:bodyDiv w:val="1"/>
      <w:marLeft w:val="0"/>
      <w:marRight w:val="0"/>
      <w:marTop w:val="0"/>
      <w:marBottom w:val="0"/>
      <w:divBdr>
        <w:top w:val="none" w:sz="0" w:space="0" w:color="auto"/>
        <w:left w:val="none" w:sz="0" w:space="0" w:color="auto"/>
        <w:bottom w:val="none" w:sz="0" w:space="0" w:color="auto"/>
        <w:right w:val="none" w:sz="0" w:space="0" w:color="auto"/>
      </w:divBdr>
    </w:div>
    <w:div w:id="1069419218">
      <w:bodyDiv w:val="1"/>
      <w:marLeft w:val="0"/>
      <w:marRight w:val="0"/>
      <w:marTop w:val="0"/>
      <w:marBottom w:val="0"/>
      <w:divBdr>
        <w:top w:val="none" w:sz="0" w:space="0" w:color="auto"/>
        <w:left w:val="none" w:sz="0" w:space="0" w:color="auto"/>
        <w:bottom w:val="none" w:sz="0" w:space="0" w:color="auto"/>
        <w:right w:val="none" w:sz="0" w:space="0" w:color="auto"/>
      </w:divBdr>
    </w:div>
    <w:div w:id="1069696489">
      <w:bodyDiv w:val="1"/>
      <w:marLeft w:val="0"/>
      <w:marRight w:val="0"/>
      <w:marTop w:val="0"/>
      <w:marBottom w:val="0"/>
      <w:divBdr>
        <w:top w:val="none" w:sz="0" w:space="0" w:color="auto"/>
        <w:left w:val="none" w:sz="0" w:space="0" w:color="auto"/>
        <w:bottom w:val="none" w:sz="0" w:space="0" w:color="auto"/>
        <w:right w:val="none" w:sz="0" w:space="0" w:color="auto"/>
      </w:divBdr>
    </w:div>
    <w:div w:id="1069811626">
      <w:bodyDiv w:val="1"/>
      <w:marLeft w:val="0"/>
      <w:marRight w:val="0"/>
      <w:marTop w:val="0"/>
      <w:marBottom w:val="0"/>
      <w:divBdr>
        <w:top w:val="none" w:sz="0" w:space="0" w:color="auto"/>
        <w:left w:val="none" w:sz="0" w:space="0" w:color="auto"/>
        <w:bottom w:val="none" w:sz="0" w:space="0" w:color="auto"/>
        <w:right w:val="none" w:sz="0" w:space="0" w:color="auto"/>
      </w:divBdr>
    </w:div>
    <w:div w:id="1069882343">
      <w:bodyDiv w:val="1"/>
      <w:marLeft w:val="0"/>
      <w:marRight w:val="0"/>
      <w:marTop w:val="0"/>
      <w:marBottom w:val="0"/>
      <w:divBdr>
        <w:top w:val="none" w:sz="0" w:space="0" w:color="auto"/>
        <w:left w:val="none" w:sz="0" w:space="0" w:color="auto"/>
        <w:bottom w:val="none" w:sz="0" w:space="0" w:color="auto"/>
        <w:right w:val="none" w:sz="0" w:space="0" w:color="auto"/>
      </w:divBdr>
    </w:div>
    <w:div w:id="1070225929">
      <w:bodyDiv w:val="1"/>
      <w:marLeft w:val="0"/>
      <w:marRight w:val="0"/>
      <w:marTop w:val="0"/>
      <w:marBottom w:val="0"/>
      <w:divBdr>
        <w:top w:val="none" w:sz="0" w:space="0" w:color="auto"/>
        <w:left w:val="none" w:sz="0" w:space="0" w:color="auto"/>
        <w:bottom w:val="none" w:sz="0" w:space="0" w:color="auto"/>
        <w:right w:val="none" w:sz="0" w:space="0" w:color="auto"/>
      </w:divBdr>
    </w:div>
    <w:div w:id="1071074843">
      <w:bodyDiv w:val="1"/>
      <w:marLeft w:val="0"/>
      <w:marRight w:val="0"/>
      <w:marTop w:val="0"/>
      <w:marBottom w:val="0"/>
      <w:divBdr>
        <w:top w:val="none" w:sz="0" w:space="0" w:color="auto"/>
        <w:left w:val="none" w:sz="0" w:space="0" w:color="auto"/>
        <w:bottom w:val="none" w:sz="0" w:space="0" w:color="auto"/>
        <w:right w:val="none" w:sz="0" w:space="0" w:color="auto"/>
      </w:divBdr>
    </w:div>
    <w:div w:id="1072316987">
      <w:bodyDiv w:val="1"/>
      <w:marLeft w:val="0"/>
      <w:marRight w:val="0"/>
      <w:marTop w:val="0"/>
      <w:marBottom w:val="0"/>
      <w:divBdr>
        <w:top w:val="none" w:sz="0" w:space="0" w:color="auto"/>
        <w:left w:val="none" w:sz="0" w:space="0" w:color="auto"/>
        <w:bottom w:val="none" w:sz="0" w:space="0" w:color="auto"/>
        <w:right w:val="none" w:sz="0" w:space="0" w:color="auto"/>
      </w:divBdr>
    </w:div>
    <w:div w:id="1073619392">
      <w:bodyDiv w:val="1"/>
      <w:marLeft w:val="0"/>
      <w:marRight w:val="0"/>
      <w:marTop w:val="0"/>
      <w:marBottom w:val="0"/>
      <w:divBdr>
        <w:top w:val="none" w:sz="0" w:space="0" w:color="auto"/>
        <w:left w:val="none" w:sz="0" w:space="0" w:color="auto"/>
        <w:bottom w:val="none" w:sz="0" w:space="0" w:color="auto"/>
        <w:right w:val="none" w:sz="0" w:space="0" w:color="auto"/>
      </w:divBdr>
    </w:div>
    <w:div w:id="1075056403">
      <w:bodyDiv w:val="1"/>
      <w:marLeft w:val="0"/>
      <w:marRight w:val="0"/>
      <w:marTop w:val="0"/>
      <w:marBottom w:val="0"/>
      <w:divBdr>
        <w:top w:val="none" w:sz="0" w:space="0" w:color="auto"/>
        <w:left w:val="none" w:sz="0" w:space="0" w:color="auto"/>
        <w:bottom w:val="none" w:sz="0" w:space="0" w:color="auto"/>
        <w:right w:val="none" w:sz="0" w:space="0" w:color="auto"/>
      </w:divBdr>
    </w:div>
    <w:div w:id="1075470901">
      <w:bodyDiv w:val="1"/>
      <w:marLeft w:val="0"/>
      <w:marRight w:val="0"/>
      <w:marTop w:val="0"/>
      <w:marBottom w:val="0"/>
      <w:divBdr>
        <w:top w:val="none" w:sz="0" w:space="0" w:color="auto"/>
        <w:left w:val="none" w:sz="0" w:space="0" w:color="auto"/>
        <w:bottom w:val="none" w:sz="0" w:space="0" w:color="auto"/>
        <w:right w:val="none" w:sz="0" w:space="0" w:color="auto"/>
      </w:divBdr>
    </w:div>
    <w:div w:id="1075515181">
      <w:bodyDiv w:val="1"/>
      <w:marLeft w:val="0"/>
      <w:marRight w:val="0"/>
      <w:marTop w:val="0"/>
      <w:marBottom w:val="0"/>
      <w:divBdr>
        <w:top w:val="none" w:sz="0" w:space="0" w:color="auto"/>
        <w:left w:val="none" w:sz="0" w:space="0" w:color="auto"/>
        <w:bottom w:val="none" w:sz="0" w:space="0" w:color="auto"/>
        <w:right w:val="none" w:sz="0" w:space="0" w:color="auto"/>
      </w:divBdr>
    </w:div>
    <w:div w:id="1075587075">
      <w:bodyDiv w:val="1"/>
      <w:marLeft w:val="0"/>
      <w:marRight w:val="0"/>
      <w:marTop w:val="0"/>
      <w:marBottom w:val="0"/>
      <w:divBdr>
        <w:top w:val="none" w:sz="0" w:space="0" w:color="auto"/>
        <w:left w:val="none" w:sz="0" w:space="0" w:color="auto"/>
        <w:bottom w:val="none" w:sz="0" w:space="0" w:color="auto"/>
        <w:right w:val="none" w:sz="0" w:space="0" w:color="auto"/>
      </w:divBdr>
    </w:div>
    <w:div w:id="1075981180">
      <w:bodyDiv w:val="1"/>
      <w:marLeft w:val="0"/>
      <w:marRight w:val="0"/>
      <w:marTop w:val="0"/>
      <w:marBottom w:val="0"/>
      <w:divBdr>
        <w:top w:val="none" w:sz="0" w:space="0" w:color="auto"/>
        <w:left w:val="none" w:sz="0" w:space="0" w:color="auto"/>
        <w:bottom w:val="none" w:sz="0" w:space="0" w:color="auto"/>
        <w:right w:val="none" w:sz="0" w:space="0" w:color="auto"/>
      </w:divBdr>
    </w:div>
    <w:div w:id="1076174841">
      <w:bodyDiv w:val="1"/>
      <w:marLeft w:val="0"/>
      <w:marRight w:val="0"/>
      <w:marTop w:val="0"/>
      <w:marBottom w:val="0"/>
      <w:divBdr>
        <w:top w:val="none" w:sz="0" w:space="0" w:color="auto"/>
        <w:left w:val="none" w:sz="0" w:space="0" w:color="auto"/>
        <w:bottom w:val="none" w:sz="0" w:space="0" w:color="auto"/>
        <w:right w:val="none" w:sz="0" w:space="0" w:color="auto"/>
      </w:divBdr>
    </w:div>
    <w:div w:id="1076589394">
      <w:bodyDiv w:val="1"/>
      <w:marLeft w:val="0"/>
      <w:marRight w:val="0"/>
      <w:marTop w:val="0"/>
      <w:marBottom w:val="0"/>
      <w:divBdr>
        <w:top w:val="none" w:sz="0" w:space="0" w:color="auto"/>
        <w:left w:val="none" w:sz="0" w:space="0" w:color="auto"/>
        <w:bottom w:val="none" w:sz="0" w:space="0" w:color="auto"/>
        <w:right w:val="none" w:sz="0" w:space="0" w:color="auto"/>
      </w:divBdr>
    </w:div>
    <w:div w:id="1077365211">
      <w:bodyDiv w:val="1"/>
      <w:marLeft w:val="0"/>
      <w:marRight w:val="0"/>
      <w:marTop w:val="0"/>
      <w:marBottom w:val="0"/>
      <w:divBdr>
        <w:top w:val="none" w:sz="0" w:space="0" w:color="auto"/>
        <w:left w:val="none" w:sz="0" w:space="0" w:color="auto"/>
        <w:bottom w:val="none" w:sz="0" w:space="0" w:color="auto"/>
        <w:right w:val="none" w:sz="0" w:space="0" w:color="auto"/>
      </w:divBdr>
    </w:div>
    <w:div w:id="1077634685">
      <w:bodyDiv w:val="1"/>
      <w:marLeft w:val="0"/>
      <w:marRight w:val="0"/>
      <w:marTop w:val="0"/>
      <w:marBottom w:val="0"/>
      <w:divBdr>
        <w:top w:val="none" w:sz="0" w:space="0" w:color="auto"/>
        <w:left w:val="none" w:sz="0" w:space="0" w:color="auto"/>
        <w:bottom w:val="none" w:sz="0" w:space="0" w:color="auto"/>
        <w:right w:val="none" w:sz="0" w:space="0" w:color="auto"/>
      </w:divBdr>
    </w:div>
    <w:div w:id="1079600603">
      <w:bodyDiv w:val="1"/>
      <w:marLeft w:val="0"/>
      <w:marRight w:val="0"/>
      <w:marTop w:val="0"/>
      <w:marBottom w:val="0"/>
      <w:divBdr>
        <w:top w:val="none" w:sz="0" w:space="0" w:color="auto"/>
        <w:left w:val="none" w:sz="0" w:space="0" w:color="auto"/>
        <w:bottom w:val="none" w:sz="0" w:space="0" w:color="auto"/>
        <w:right w:val="none" w:sz="0" w:space="0" w:color="auto"/>
      </w:divBdr>
    </w:div>
    <w:div w:id="1079985173">
      <w:bodyDiv w:val="1"/>
      <w:marLeft w:val="0"/>
      <w:marRight w:val="0"/>
      <w:marTop w:val="0"/>
      <w:marBottom w:val="0"/>
      <w:divBdr>
        <w:top w:val="none" w:sz="0" w:space="0" w:color="auto"/>
        <w:left w:val="none" w:sz="0" w:space="0" w:color="auto"/>
        <w:bottom w:val="none" w:sz="0" w:space="0" w:color="auto"/>
        <w:right w:val="none" w:sz="0" w:space="0" w:color="auto"/>
      </w:divBdr>
    </w:div>
    <w:div w:id="1080106148">
      <w:bodyDiv w:val="1"/>
      <w:marLeft w:val="0"/>
      <w:marRight w:val="0"/>
      <w:marTop w:val="0"/>
      <w:marBottom w:val="0"/>
      <w:divBdr>
        <w:top w:val="none" w:sz="0" w:space="0" w:color="auto"/>
        <w:left w:val="none" w:sz="0" w:space="0" w:color="auto"/>
        <w:bottom w:val="none" w:sz="0" w:space="0" w:color="auto"/>
        <w:right w:val="none" w:sz="0" w:space="0" w:color="auto"/>
      </w:divBdr>
    </w:div>
    <w:div w:id="1080442632">
      <w:bodyDiv w:val="1"/>
      <w:marLeft w:val="0"/>
      <w:marRight w:val="0"/>
      <w:marTop w:val="0"/>
      <w:marBottom w:val="0"/>
      <w:divBdr>
        <w:top w:val="none" w:sz="0" w:space="0" w:color="auto"/>
        <w:left w:val="none" w:sz="0" w:space="0" w:color="auto"/>
        <w:bottom w:val="none" w:sz="0" w:space="0" w:color="auto"/>
        <w:right w:val="none" w:sz="0" w:space="0" w:color="auto"/>
      </w:divBdr>
    </w:div>
    <w:div w:id="1080446152">
      <w:bodyDiv w:val="1"/>
      <w:marLeft w:val="0"/>
      <w:marRight w:val="0"/>
      <w:marTop w:val="0"/>
      <w:marBottom w:val="0"/>
      <w:divBdr>
        <w:top w:val="none" w:sz="0" w:space="0" w:color="auto"/>
        <w:left w:val="none" w:sz="0" w:space="0" w:color="auto"/>
        <w:bottom w:val="none" w:sz="0" w:space="0" w:color="auto"/>
        <w:right w:val="none" w:sz="0" w:space="0" w:color="auto"/>
      </w:divBdr>
    </w:div>
    <w:div w:id="1080636709">
      <w:bodyDiv w:val="1"/>
      <w:marLeft w:val="0"/>
      <w:marRight w:val="0"/>
      <w:marTop w:val="0"/>
      <w:marBottom w:val="0"/>
      <w:divBdr>
        <w:top w:val="none" w:sz="0" w:space="0" w:color="auto"/>
        <w:left w:val="none" w:sz="0" w:space="0" w:color="auto"/>
        <w:bottom w:val="none" w:sz="0" w:space="0" w:color="auto"/>
        <w:right w:val="none" w:sz="0" w:space="0" w:color="auto"/>
      </w:divBdr>
    </w:div>
    <w:div w:id="1081173025">
      <w:bodyDiv w:val="1"/>
      <w:marLeft w:val="0"/>
      <w:marRight w:val="0"/>
      <w:marTop w:val="0"/>
      <w:marBottom w:val="0"/>
      <w:divBdr>
        <w:top w:val="none" w:sz="0" w:space="0" w:color="auto"/>
        <w:left w:val="none" w:sz="0" w:space="0" w:color="auto"/>
        <w:bottom w:val="none" w:sz="0" w:space="0" w:color="auto"/>
        <w:right w:val="none" w:sz="0" w:space="0" w:color="auto"/>
      </w:divBdr>
    </w:div>
    <w:div w:id="1081953958">
      <w:bodyDiv w:val="1"/>
      <w:marLeft w:val="0"/>
      <w:marRight w:val="0"/>
      <w:marTop w:val="0"/>
      <w:marBottom w:val="0"/>
      <w:divBdr>
        <w:top w:val="none" w:sz="0" w:space="0" w:color="auto"/>
        <w:left w:val="none" w:sz="0" w:space="0" w:color="auto"/>
        <w:bottom w:val="none" w:sz="0" w:space="0" w:color="auto"/>
        <w:right w:val="none" w:sz="0" w:space="0" w:color="auto"/>
      </w:divBdr>
    </w:div>
    <w:div w:id="1083916061">
      <w:bodyDiv w:val="1"/>
      <w:marLeft w:val="0"/>
      <w:marRight w:val="0"/>
      <w:marTop w:val="0"/>
      <w:marBottom w:val="0"/>
      <w:divBdr>
        <w:top w:val="none" w:sz="0" w:space="0" w:color="auto"/>
        <w:left w:val="none" w:sz="0" w:space="0" w:color="auto"/>
        <w:bottom w:val="none" w:sz="0" w:space="0" w:color="auto"/>
        <w:right w:val="none" w:sz="0" w:space="0" w:color="auto"/>
      </w:divBdr>
    </w:div>
    <w:div w:id="1084228936">
      <w:bodyDiv w:val="1"/>
      <w:marLeft w:val="0"/>
      <w:marRight w:val="0"/>
      <w:marTop w:val="0"/>
      <w:marBottom w:val="0"/>
      <w:divBdr>
        <w:top w:val="none" w:sz="0" w:space="0" w:color="auto"/>
        <w:left w:val="none" w:sz="0" w:space="0" w:color="auto"/>
        <w:bottom w:val="none" w:sz="0" w:space="0" w:color="auto"/>
        <w:right w:val="none" w:sz="0" w:space="0" w:color="auto"/>
      </w:divBdr>
    </w:div>
    <w:div w:id="1084646468">
      <w:bodyDiv w:val="1"/>
      <w:marLeft w:val="0"/>
      <w:marRight w:val="0"/>
      <w:marTop w:val="0"/>
      <w:marBottom w:val="0"/>
      <w:divBdr>
        <w:top w:val="none" w:sz="0" w:space="0" w:color="auto"/>
        <w:left w:val="none" w:sz="0" w:space="0" w:color="auto"/>
        <w:bottom w:val="none" w:sz="0" w:space="0" w:color="auto"/>
        <w:right w:val="none" w:sz="0" w:space="0" w:color="auto"/>
      </w:divBdr>
    </w:div>
    <w:div w:id="1084910178">
      <w:bodyDiv w:val="1"/>
      <w:marLeft w:val="0"/>
      <w:marRight w:val="0"/>
      <w:marTop w:val="0"/>
      <w:marBottom w:val="0"/>
      <w:divBdr>
        <w:top w:val="none" w:sz="0" w:space="0" w:color="auto"/>
        <w:left w:val="none" w:sz="0" w:space="0" w:color="auto"/>
        <w:bottom w:val="none" w:sz="0" w:space="0" w:color="auto"/>
        <w:right w:val="none" w:sz="0" w:space="0" w:color="auto"/>
      </w:divBdr>
    </w:div>
    <w:div w:id="1084913089">
      <w:bodyDiv w:val="1"/>
      <w:marLeft w:val="0"/>
      <w:marRight w:val="0"/>
      <w:marTop w:val="0"/>
      <w:marBottom w:val="0"/>
      <w:divBdr>
        <w:top w:val="none" w:sz="0" w:space="0" w:color="auto"/>
        <w:left w:val="none" w:sz="0" w:space="0" w:color="auto"/>
        <w:bottom w:val="none" w:sz="0" w:space="0" w:color="auto"/>
        <w:right w:val="none" w:sz="0" w:space="0" w:color="auto"/>
      </w:divBdr>
    </w:div>
    <w:div w:id="1085112235">
      <w:bodyDiv w:val="1"/>
      <w:marLeft w:val="0"/>
      <w:marRight w:val="0"/>
      <w:marTop w:val="0"/>
      <w:marBottom w:val="0"/>
      <w:divBdr>
        <w:top w:val="none" w:sz="0" w:space="0" w:color="auto"/>
        <w:left w:val="none" w:sz="0" w:space="0" w:color="auto"/>
        <w:bottom w:val="none" w:sz="0" w:space="0" w:color="auto"/>
        <w:right w:val="none" w:sz="0" w:space="0" w:color="auto"/>
      </w:divBdr>
    </w:div>
    <w:div w:id="1085955532">
      <w:bodyDiv w:val="1"/>
      <w:marLeft w:val="0"/>
      <w:marRight w:val="0"/>
      <w:marTop w:val="0"/>
      <w:marBottom w:val="0"/>
      <w:divBdr>
        <w:top w:val="none" w:sz="0" w:space="0" w:color="auto"/>
        <w:left w:val="none" w:sz="0" w:space="0" w:color="auto"/>
        <w:bottom w:val="none" w:sz="0" w:space="0" w:color="auto"/>
        <w:right w:val="none" w:sz="0" w:space="0" w:color="auto"/>
      </w:divBdr>
    </w:div>
    <w:div w:id="1086657001">
      <w:bodyDiv w:val="1"/>
      <w:marLeft w:val="0"/>
      <w:marRight w:val="0"/>
      <w:marTop w:val="0"/>
      <w:marBottom w:val="0"/>
      <w:divBdr>
        <w:top w:val="none" w:sz="0" w:space="0" w:color="auto"/>
        <w:left w:val="none" w:sz="0" w:space="0" w:color="auto"/>
        <w:bottom w:val="none" w:sz="0" w:space="0" w:color="auto"/>
        <w:right w:val="none" w:sz="0" w:space="0" w:color="auto"/>
      </w:divBdr>
    </w:div>
    <w:div w:id="1086725059">
      <w:bodyDiv w:val="1"/>
      <w:marLeft w:val="0"/>
      <w:marRight w:val="0"/>
      <w:marTop w:val="0"/>
      <w:marBottom w:val="0"/>
      <w:divBdr>
        <w:top w:val="none" w:sz="0" w:space="0" w:color="auto"/>
        <w:left w:val="none" w:sz="0" w:space="0" w:color="auto"/>
        <w:bottom w:val="none" w:sz="0" w:space="0" w:color="auto"/>
        <w:right w:val="none" w:sz="0" w:space="0" w:color="auto"/>
      </w:divBdr>
    </w:div>
    <w:div w:id="1086923265">
      <w:bodyDiv w:val="1"/>
      <w:marLeft w:val="0"/>
      <w:marRight w:val="0"/>
      <w:marTop w:val="0"/>
      <w:marBottom w:val="0"/>
      <w:divBdr>
        <w:top w:val="none" w:sz="0" w:space="0" w:color="auto"/>
        <w:left w:val="none" w:sz="0" w:space="0" w:color="auto"/>
        <w:bottom w:val="none" w:sz="0" w:space="0" w:color="auto"/>
        <w:right w:val="none" w:sz="0" w:space="0" w:color="auto"/>
      </w:divBdr>
    </w:div>
    <w:div w:id="1087114869">
      <w:bodyDiv w:val="1"/>
      <w:marLeft w:val="0"/>
      <w:marRight w:val="0"/>
      <w:marTop w:val="0"/>
      <w:marBottom w:val="0"/>
      <w:divBdr>
        <w:top w:val="none" w:sz="0" w:space="0" w:color="auto"/>
        <w:left w:val="none" w:sz="0" w:space="0" w:color="auto"/>
        <w:bottom w:val="none" w:sz="0" w:space="0" w:color="auto"/>
        <w:right w:val="none" w:sz="0" w:space="0" w:color="auto"/>
      </w:divBdr>
    </w:div>
    <w:div w:id="1087314357">
      <w:bodyDiv w:val="1"/>
      <w:marLeft w:val="0"/>
      <w:marRight w:val="0"/>
      <w:marTop w:val="0"/>
      <w:marBottom w:val="0"/>
      <w:divBdr>
        <w:top w:val="none" w:sz="0" w:space="0" w:color="auto"/>
        <w:left w:val="none" w:sz="0" w:space="0" w:color="auto"/>
        <w:bottom w:val="none" w:sz="0" w:space="0" w:color="auto"/>
        <w:right w:val="none" w:sz="0" w:space="0" w:color="auto"/>
      </w:divBdr>
    </w:div>
    <w:div w:id="1087654449">
      <w:bodyDiv w:val="1"/>
      <w:marLeft w:val="0"/>
      <w:marRight w:val="0"/>
      <w:marTop w:val="0"/>
      <w:marBottom w:val="0"/>
      <w:divBdr>
        <w:top w:val="none" w:sz="0" w:space="0" w:color="auto"/>
        <w:left w:val="none" w:sz="0" w:space="0" w:color="auto"/>
        <w:bottom w:val="none" w:sz="0" w:space="0" w:color="auto"/>
        <w:right w:val="none" w:sz="0" w:space="0" w:color="auto"/>
      </w:divBdr>
    </w:div>
    <w:div w:id="1089230093">
      <w:bodyDiv w:val="1"/>
      <w:marLeft w:val="0"/>
      <w:marRight w:val="0"/>
      <w:marTop w:val="0"/>
      <w:marBottom w:val="0"/>
      <w:divBdr>
        <w:top w:val="none" w:sz="0" w:space="0" w:color="auto"/>
        <w:left w:val="none" w:sz="0" w:space="0" w:color="auto"/>
        <w:bottom w:val="none" w:sz="0" w:space="0" w:color="auto"/>
        <w:right w:val="none" w:sz="0" w:space="0" w:color="auto"/>
      </w:divBdr>
    </w:div>
    <w:div w:id="1089734474">
      <w:bodyDiv w:val="1"/>
      <w:marLeft w:val="0"/>
      <w:marRight w:val="0"/>
      <w:marTop w:val="0"/>
      <w:marBottom w:val="0"/>
      <w:divBdr>
        <w:top w:val="none" w:sz="0" w:space="0" w:color="auto"/>
        <w:left w:val="none" w:sz="0" w:space="0" w:color="auto"/>
        <w:bottom w:val="none" w:sz="0" w:space="0" w:color="auto"/>
        <w:right w:val="none" w:sz="0" w:space="0" w:color="auto"/>
      </w:divBdr>
    </w:div>
    <w:div w:id="1089959074">
      <w:bodyDiv w:val="1"/>
      <w:marLeft w:val="0"/>
      <w:marRight w:val="0"/>
      <w:marTop w:val="0"/>
      <w:marBottom w:val="0"/>
      <w:divBdr>
        <w:top w:val="none" w:sz="0" w:space="0" w:color="auto"/>
        <w:left w:val="none" w:sz="0" w:space="0" w:color="auto"/>
        <w:bottom w:val="none" w:sz="0" w:space="0" w:color="auto"/>
        <w:right w:val="none" w:sz="0" w:space="0" w:color="auto"/>
      </w:divBdr>
    </w:div>
    <w:div w:id="1090472736">
      <w:bodyDiv w:val="1"/>
      <w:marLeft w:val="0"/>
      <w:marRight w:val="0"/>
      <w:marTop w:val="0"/>
      <w:marBottom w:val="0"/>
      <w:divBdr>
        <w:top w:val="none" w:sz="0" w:space="0" w:color="auto"/>
        <w:left w:val="none" w:sz="0" w:space="0" w:color="auto"/>
        <w:bottom w:val="none" w:sz="0" w:space="0" w:color="auto"/>
        <w:right w:val="none" w:sz="0" w:space="0" w:color="auto"/>
      </w:divBdr>
    </w:div>
    <w:div w:id="1090586466">
      <w:bodyDiv w:val="1"/>
      <w:marLeft w:val="0"/>
      <w:marRight w:val="0"/>
      <w:marTop w:val="0"/>
      <w:marBottom w:val="0"/>
      <w:divBdr>
        <w:top w:val="none" w:sz="0" w:space="0" w:color="auto"/>
        <w:left w:val="none" w:sz="0" w:space="0" w:color="auto"/>
        <w:bottom w:val="none" w:sz="0" w:space="0" w:color="auto"/>
        <w:right w:val="none" w:sz="0" w:space="0" w:color="auto"/>
      </w:divBdr>
    </w:div>
    <w:div w:id="1090933720">
      <w:bodyDiv w:val="1"/>
      <w:marLeft w:val="0"/>
      <w:marRight w:val="0"/>
      <w:marTop w:val="0"/>
      <w:marBottom w:val="0"/>
      <w:divBdr>
        <w:top w:val="none" w:sz="0" w:space="0" w:color="auto"/>
        <w:left w:val="none" w:sz="0" w:space="0" w:color="auto"/>
        <w:bottom w:val="none" w:sz="0" w:space="0" w:color="auto"/>
        <w:right w:val="none" w:sz="0" w:space="0" w:color="auto"/>
      </w:divBdr>
    </w:div>
    <w:div w:id="1091465915">
      <w:bodyDiv w:val="1"/>
      <w:marLeft w:val="0"/>
      <w:marRight w:val="0"/>
      <w:marTop w:val="0"/>
      <w:marBottom w:val="0"/>
      <w:divBdr>
        <w:top w:val="none" w:sz="0" w:space="0" w:color="auto"/>
        <w:left w:val="none" w:sz="0" w:space="0" w:color="auto"/>
        <w:bottom w:val="none" w:sz="0" w:space="0" w:color="auto"/>
        <w:right w:val="none" w:sz="0" w:space="0" w:color="auto"/>
      </w:divBdr>
    </w:div>
    <w:div w:id="1091587517">
      <w:bodyDiv w:val="1"/>
      <w:marLeft w:val="0"/>
      <w:marRight w:val="0"/>
      <w:marTop w:val="0"/>
      <w:marBottom w:val="0"/>
      <w:divBdr>
        <w:top w:val="none" w:sz="0" w:space="0" w:color="auto"/>
        <w:left w:val="none" w:sz="0" w:space="0" w:color="auto"/>
        <w:bottom w:val="none" w:sz="0" w:space="0" w:color="auto"/>
        <w:right w:val="none" w:sz="0" w:space="0" w:color="auto"/>
      </w:divBdr>
    </w:div>
    <w:div w:id="1091774821">
      <w:bodyDiv w:val="1"/>
      <w:marLeft w:val="0"/>
      <w:marRight w:val="0"/>
      <w:marTop w:val="0"/>
      <w:marBottom w:val="0"/>
      <w:divBdr>
        <w:top w:val="none" w:sz="0" w:space="0" w:color="auto"/>
        <w:left w:val="none" w:sz="0" w:space="0" w:color="auto"/>
        <w:bottom w:val="none" w:sz="0" w:space="0" w:color="auto"/>
        <w:right w:val="none" w:sz="0" w:space="0" w:color="auto"/>
      </w:divBdr>
    </w:div>
    <w:div w:id="1092236823">
      <w:bodyDiv w:val="1"/>
      <w:marLeft w:val="0"/>
      <w:marRight w:val="0"/>
      <w:marTop w:val="0"/>
      <w:marBottom w:val="0"/>
      <w:divBdr>
        <w:top w:val="none" w:sz="0" w:space="0" w:color="auto"/>
        <w:left w:val="none" w:sz="0" w:space="0" w:color="auto"/>
        <w:bottom w:val="none" w:sz="0" w:space="0" w:color="auto"/>
        <w:right w:val="none" w:sz="0" w:space="0" w:color="auto"/>
      </w:divBdr>
    </w:div>
    <w:div w:id="1093428416">
      <w:bodyDiv w:val="1"/>
      <w:marLeft w:val="0"/>
      <w:marRight w:val="0"/>
      <w:marTop w:val="0"/>
      <w:marBottom w:val="0"/>
      <w:divBdr>
        <w:top w:val="none" w:sz="0" w:space="0" w:color="auto"/>
        <w:left w:val="none" w:sz="0" w:space="0" w:color="auto"/>
        <w:bottom w:val="none" w:sz="0" w:space="0" w:color="auto"/>
        <w:right w:val="none" w:sz="0" w:space="0" w:color="auto"/>
      </w:divBdr>
    </w:div>
    <w:div w:id="1093550486">
      <w:bodyDiv w:val="1"/>
      <w:marLeft w:val="0"/>
      <w:marRight w:val="0"/>
      <w:marTop w:val="0"/>
      <w:marBottom w:val="0"/>
      <w:divBdr>
        <w:top w:val="none" w:sz="0" w:space="0" w:color="auto"/>
        <w:left w:val="none" w:sz="0" w:space="0" w:color="auto"/>
        <w:bottom w:val="none" w:sz="0" w:space="0" w:color="auto"/>
        <w:right w:val="none" w:sz="0" w:space="0" w:color="auto"/>
      </w:divBdr>
    </w:div>
    <w:div w:id="1093823844">
      <w:bodyDiv w:val="1"/>
      <w:marLeft w:val="0"/>
      <w:marRight w:val="0"/>
      <w:marTop w:val="0"/>
      <w:marBottom w:val="0"/>
      <w:divBdr>
        <w:top w:val="none" w:sz="0" w:space="0" w:color="auto"/>
        <w:left w:val="none" w:sz="0" w:space="0" w:color="auto"/>
        <w:bottom w:val="none" w:sz="0" w:space="0" w:color="auto"/>
        <w:right w:val="none" w:sz="0" w:space="0" w:color="auto"/>
      </w:divBdr>
    </w:div>
    <w:div w:id="1093932971">
      <w:bodyDiv w:val="1"/>
      <w:marLeft w:val="0"/>
      <w:marRight w:val="0"/>
      <w:marTop w:val="0"/>
      <w:marBottom w:val="0"/>
      <w:divBdr>
        <w:top w:val="none" w:sz="0" w:space="0" w:color="auto"/>
        <w:left w:val="none" w:sz="0" w:space="0" w:color="auto"/>
        <w:bottom w:val="none" w:sz="0" w:space="0" w:color="auto"/>
        <w:right w:val="none" w:sz="0" w:space="0" w:color="auto"/>
      </w:divBdr>
    </w:div>
    <w:div w:id="1094592635">
      <w:bodyDiv w:val="1"/>
      <w:marLeft w:val="0"/>
      <w:marRight w:val="0"/>
      <w:marTop w:val="0"/>
      <w:marBottom w:val="0"/>
      <w:divBdr>
        <w:top w:val="none" w:sz="0" w:space="0" w:color="auto"/>
        <w:left w:val="none" w:sz="0" w:space="0" w:color="auto"/>
        <w:bottom w:val="none" w:sz="0" w:space="0" w:color="auto"/>
        <w:right w:val="none" w:sz="0" w:space="0" w:color="auto"/>
      </w:divBdr>
    </w:div>
    <w:div w:id="1094976703">
      <w:bodyDiv w:val="1"/>
      <w:marLeft w:val="0"/>
      <w:marRight w:val="0"/>
      <w:marTop w:val="0"/>
      <w:marBottom w:val="0"/>
      <w:divBdr>
        <w:top w:val="none" w:sz="0" w:space="0" w:color="auto"/>
        <w:left w:val="none" w:sz="0" w:space="0" w:color="auto"/>
        <w:bottom w:val="none" w:sz="0" w:space="0" w:color="auto"/>
        <w:right w:val="none" w:sz="0" w:space="0" w:color="auto"/>
      </w:divBdr>
    </w:div>
    <w:div w:id="1094981689">
      <w:bodyDiv w:val="1"/>
      <w:marLeft w:val="0"/>
      <w:marRight w:val="0"/>
      <w:marTop w:val="0"/>
      <w:marBottom w:val="0"/>
      <w:divBdr>
        <w:top w:val="none" w:sz="0" w:space="0" w:color="auto"/>
        <w:left w:val="none" w:sz="0" w:space="0" w:color="auto"/>
        <w:bottom w:val="none" w:sz="0" w:space="0" w:color="auto"/>
        <w:right w:val="none" w:sz="0" w:space="0" w:color="auto"/>
      </w:divBdr>
    </w:div>
    <w:div w:id="1095172553">
      <w:bodyDiv w:val="1"/>
      <w:marLeft w:val="0"/>
      <w:marRight w:val="0"/>
      <w:marTop w:val="0"/>
      <w:marBottom w:val="0"/>
      <w:divBdr>
        <w:top w:val="none" w:sz="0" w:space="0" w:color="auto"/>
        <w:left w:val="none" w:sz="0" w:space="0" w:color="auto"/>
        <w:bottom w:val="none" w:sz="0" w:space="0" w:color="auto"/>
        <w:right w:val="none" w:sz="0" w:space="0" w:color="auto"/>
      </w:divBdr>
    </w:div>
    <w:div w:id="1095638216">
      <w:bodyDiv w:val="1"/>
      <w:marLeft w:val="0"/>
      <w:marRight w:val="0"/>
      <w:marTop w:val="0"/>
      <w:marBottom w:val="0"/>
      <w:divBdr>
        <w:top w:val="none" w:sz="0" w:space="0" w:color="auto"/>
        <w:left w:val="none" w:sz="0" w:space="0" w:color="auto"/>
        <w:bottom w:val="none" w:sz="0" w:space="0" w:color="auto"/>
        <w:right w:val="none" w:sz="0" w:space="0" w:color="auto"/>
      </w:divBdr>
    </w:div>
    <w:div w:id="1096100817">
      <w:bodyDiv w:val="1"/>
      <w:marLeft w:val="0"/>
      <w:marRight w:val="0"/>
      <w:marTop w:val="0"/>
      <w:marBottom w:val="0"/>
      <w:divBdr>
        <w:top w:val="none" w:sz="0" w:space="0" w:color="auto"/>
        <w:left w:val="none" w:sz="0" w:space="0" w:color="auto"/>
        <w:bottom w:val="none" w:sz="0" w:space="0" w:color="auto"/>
        <w:right w:val="none" w:sz="0" w:space="0" w:color="auto"/>
      </w:divBdr>
    </w:div>
    <w:div w:id="1096708283">
      <w:bodyDiv w:val="1"/>
      <w:marLeft w:val="0"/>
      <w:marRight w:val="0"/>
      <w:marTop w:val="0"/>
      <w:marBottom w:val="0"/>
      <w:divBdr>
        <w:top w:val="none" w:sz="0" w:space="0" w:color="auto"/>
        <w:left w:val="none" w:sz="0" w:space="0" w:color="auto"/>
        <w:bottom w:val="none" w:sz="0" w:space="0" w:color="auto"/>
        <w:right w:val="none" w:sz="0" w:space="0" w:color="auto"/>
      </w:divBdr>
    </w:div>
    <w:div w:id="1096752084">
      <w:bodyDiv w:val="1"/>
      <w:marLeft w:val="0"/>
      <w:marRight w:val="0"/>
      <w:marTop w:val="0"/>
      <w:marBottom w:val="0"/>
      <w:divBdr>
        <w:top w:val="none" w:sz="0" w:space="0" w:color="auto"/>
        <w:left w:val="none" w:sz="0" w:space="0" w:color="auto"/>
        <w:bottom w:val="none" w:sz="0" w:space="0" w:color="auto"/>
        <w:right w:val="none" w:sz="0" w:space="0" w:color="auto"/>
      </w:divBdr>
    </w:div>
    <w:div w:id="1097478790">
      <w:bodyDiv w:val="1"/>
      <w:marLeft w:val="0"/>
      <w:marRight w:val="0"/>
      <w:marTop w:val="0"/>
      <w:marBottom w:val="0"/>
      <w:divBdr>
        <w:top w:val="none" w:sz="0" w:space="0" w:color="auto"/>
        <w:left w:val="none" w:sz="0" w:space="0" w:color="auto"/>
        <w:bottom w:val="none" w:sz="0" w:space="0" w:color="auto"/>
        <w:right w:val="none" w:sz="0" w:space="0" w:color="auto"/>
      </w:divBdr>
    </w:div>
    <w:div w:id="1097484689">
      <w:bodyDiv w:val="1"/>
      <w:marLeft w:val="0"/>
      <w:marRight w:val="0"/>
      <w:marTop w:val="0"/>
      <w:marBottom w:val="0"/>
      <w:divBdr>
        <w:top w:val="none" w:sz="0" w:space="0" w:color="auto"/>
        <w:left w:val="none" w:sz="0" w:space="0" w:color="auto"/>
        <w:bottom w:val="none" w:sz="0" w:space="0" w:color="auto"/>
        <w:right w:val="none" w:sz="0" w:space="0" w:color="auto"/>
      </w:divBdr>
    </w:div>
    <w:div w:id="1097795229">
      <w:bodyDiv w:val="1"/>
      <w:marLeft w:val="0"/>
      <w:marRight w:val="0"/>
      <w:marTop w:val="0"/>
      <w:marBottom w:val="0"/>
      <w:divBdr>
        <w:top w:val="none" w:sz="0" w:space="0" w:color="auto"/>
        <w:left w:val="none" w:sz="0" w:space="0" w:color="auto"/>
        <w:bottom w:val="none" w:sz="0" w:space="0" w:color="auto"/>
        <w:right w:val="none" w:sz="0" w:space="0" w:color="auto"/>
      </w:divBdr>
    </w:div>
    <w:div w:id="1098138577">
      <w:bodyDiv w:val="1"/>
      <w:marLeft w:val="0"/>
      <w:marRight w:val="0"/>
      <w:marTop w:val="0"/>
      <w:marBottom w:val="0"/>
      <w:divBdr>
        <w:top w:val="none" w:sz="0" w:space="0" w:color="auto"/>
        <w:left w:val="none" w:sz="0" w:space="0" w:color="auto"/>
        <w:bottom w:val="none" w:sz="0" w:space="0" w:color="auto"/>
        <w:right w:val="none" w:sz="0" w:space="0" w:color="auto"/>
      </w:divBdr>
    </w:div>
    <w:div w:id="1099759688">
      <w:bodyDiv w:val="1"/>
      <w:marLeft w:val="0"/>
      <w:marRight w:val="0"/>
      <w:marTop w:val="0"/>
      <w:marBottom w:val="0"/>
      <w:divBdr>
        <w:top w:val="none" w:sz="0" w:space="0" w:color="auto"/>
        <w:left w:val="none" w:sz="0" w:space="0" w:color="auto"/>
        <w:bottom w:val="none" w:sz="0" w:space="0" w:color="auto"/>
        <w:right w:val="none" w:sz="0" w:space="0" w:color="auto"/>
      </w:divBdr>
    </w:div>
    <w:div w:id="1100489574">
      <w:bodyDiv w:val="1"/>
      <w:marLeft w:val="0"/>
      <w:marRight w:val="0"/>
      <w:marTop w:val="0"/>
      <w:marBottom w:val="0"/>
      <w:divBdr>
        <w:top w:val="none" w:sz="0" w:space="0" w:color="auto"/>
        <w:left w:val="none" w:sz="0" w:space="0" w:color="auto"/>
        <w:bottom w:val="none" w:sz="0" w:space="0" w:color="auto"/>
        <w:right w:val="none" w:sz="0" w:space="0" w:color="auto"/>
      </w:divBdr>
    </w:div>
    <w:div w:id="1100640280">
      <w:bodyDiv w:val="1"/>
      <w:marLeft w:val="0"/>
      <w:marRight w:val="0"/>
      <w:marTop w:val="0"/>
      <w:marBottom w:val="0"/>
      <w:divBdr>
        <w:top w:val="none" w:sz="0" w:space="0" w:color="auto"/>
        <w:left w:val="none" w:sz="0" w:space="0" w:color="auto"/>
        <w:bottom w:val="none" w:sz="0" w:space="0" w:color="auto"/>
        <w:right w:val="none" w:sz="0" w:space="0" w:color="auto"/>
      </w:divBdr>
    </w:div>
    <w:div w:id="1100642563">
      <w:bodyDiv w:val="1"/>
      <w:marLeft w:val="0"/>
      <w:marRight w:val="0"/>
      <w:marTop w:val="0"/>
      <w:marBottom w:val="0"/>
      <w:divBdr>
        <w:top w:val="none" w:sz="0" w:space="0" w:color="auto"/>
        <w:left w:val="none" w:sz="0" w:space="0" w:color="auto"/>
        <w:bottom w:val="none" w:sz="0" w:space="0" w:color="auto"/>
        <w:right w:val="none" w:sz="0" w:space="0" w:color="auto"/>
      </w:divBdr>
    </w:div>
    <w:div w:id="1101146995">
      <w:bodyDiv w:val="1"/>
      <w:marLeft w:val="0"/>
      <w:marRight w:val="0"/>
      <w:marTop w:val="0"/>
      <w:marBottom w:val="0"/>
      <w:divBdr>
        <w:top w:val="none" w:sz="0" w:space="0" w:color="auto"/>
        <w:left w:val="none" w:sz="0" w:space="0" w:color="auto"/>
        <w:bottom w:val="none" w:sz="0" w:space="0" w:color="auto"/>
        <w:right w:val="none" w:sz="0" w:space="0" w:color="auto"/>
      </w:divBdr>
    </w:div>
    <w:div w:id="1102147434">
      <w:bodyDiv w:val="1"/>
      <w:marLeft w:val="0"/>
      <w:marRight w:val="0"/>
      <w:marTop w:val="0"/>
      <w:marBottom w:val="0"/>
      <w:divBdr>
        <w:top w:val="none" w:sz="0" w:space="0" w:color="auto"/>
        <w:left w:val="none" w:sz="0" w:space="0" w:color="auto"/>
        <w:bottom w:val="none" w:sz="0" w:space="0" w:color="auto"/>
        <w:right w:val="none" w:sz="0" w:space="0" w:color="auto"/>
      </w:divBdr>
    </w:div>
    <w:div w:id="1102652164">
      <w:bodyDiv w:val="1"/>
      <w:marLeft w:val="0"/>
      <w:marRight w:val="0"/>
      <w:marTop w:val="0"/>
      <w:marBottom w:val="0"/>
      <w:divBdr>
        <w:top w:val="none" w:sz="0" w:space="0" w:color="auto"/>
        <w:left w:val="none" w:sz="0" w:space="0" w:color="auto"/>
        <w:bottom w:val="none" w:sz="0" w:space="0" w:color="auto"/>
        <w:right w:val="none" w:sz="0" w:space="0" w:color="auto"/>
      </w:divBdr>
    </w:div>
    <w:div w:id="1103064123">
      <w:bodyDiv w:val="1"/>
      <w:marLeft w:val="0"/>
      <w:marRight w:val="0"/>
      <w:marTop w:val="0"/>
      <w:marBottom w:val="0"/>
      <w:divBdr>
        <w:top w:val="none" w:sz="0" w:space="0" w:color="auto"/>
        <w:left w:val="none" w:sz="0" w:space="0" w:color="auto"/>
        <w:bottom w:val="none" w:sz="0" w:space="0" w:color="auto"/>
        <w:right w:val="none" w:sz="0" w:space="0" w:color="auto"/>
      </w:divBdr>
    </w:div>
    <w:div w:id="1103304687">
      <w:bodyDiv w:val="1"/>
      <w:marLeft w:val="0"/>
      <w:marRight w:val="0"/>
      <w:marTop w:val="0"/>
      <w:marBottom w:val="0"/>
      <w:divBdr>
        <w:top w:val="none" w:sz="0" w:space="0" w:color="auto"/>
        <w:left w:val="none" w:sz="0" w:space="0" w:color="auto"/>
        <w:bottom w:val="none" w:sz="0" w:space="0" w:color="auto"/>
        <w:right w:val="none" w:sz="0" w:space="0" w:color="auto"/>
      </w:divBdr>
    </w:div>
    <w:div w:id="1103457535">
      <w:bodyDiv w:val="1"/>
      <w:marLeft w:val="0"/>
      <w:marRight w:val="0"/>
      <w:marTop w:val="0"/>
      <w:marBottom w:val="0"/>
      <w:divBdr>
        <w:top w:val="none" w:sz="0" w:space="0" w:color="auto"/>
        <w:left w:val="none" w:sz="0" w:space="0" w:color="auto"/>
        <w:bottom w:val="none" w:sz="0" w:space="0" w:color="auto"/>
        <w:right w:val="none" w:sz="0" w:space="0" w:color="auto"/>
      </w:divBdr>
    </w:div>
    <w:div w:id="1103500270">
      <w:bodyDiv w:val="1"/>
      <w:marLeft w:val="0"/>
      <w:marRight w:val="0"/>
      <w:marTop w:val="0"/>
      <w:marBottom w:val="0"/>
      <w:divBdr>
        <w:top w:val="none" w:sz="0" w:space="0" w:color="auto"/>
        <w:left w:val="none" w:sz="0" w:space="0" w:color="auto"/>
        <w:bottom w:val="none" w:sz="0" w:space="0" w:color="auto"/>
        <w:right w:val="none" w:sz="0" w:space="0" w:color="auto"/>
      </w:divBdr>
    </w:div>
    <w:div w:id="1103571202">
      <w:bodyDiv w:val="1"/>
      <w:marLeft w:val="0"/>
      <w:marRight w:val="0"/>
      <w:marTop w:val="0"/>
      <w:marBottom w:val="0"/>
      <w:divBdr>
        <w:top w:val="none" w:sz="0" w:space="0" w:color="auto"/>
        <w:left w:val="none" w:sz="0" w:space="0" w:color="auto"/>
        <w:bottom w:val="none" w:sz="0" w:space="0" w:color="auto"/>
        <w:right w:val="none" w:sz="0" w:space="0" w:color="auto"/>
      </w:divBdr>
    </w:div>
    <w:div w:id="1103764258">
      <w:bodyDiv w:val="1"/>
      <w:marLeft w:val="0"/>
      <w:marRight w:val="0"/>
      <w:marTop w:val="0"/>
      <w:marBottom w:val="0"/>
      <w:divBdr>
        <w:top w:val="none" w:sz="0" w:space="0" w:color="auto"/>
        <w:left w:val="none" w:sz="0" w:space="0" w:color="auto"/>
        <w:bottom w:val="none" w:sz="0" w:space="0" w:color="auto"/>
        <w:right w:val="none" w:sz="0" w:space="0" w:color="auto"/>
      </w:divBdr>
    </w:div>
    <w:div w:id="1104181635">
      <w:bodyDiv w:val="1"/>
      <w:marLeft w:val="0"/>
      <w:marRight w:val="0"/>
      <w:marTop w:val="0"/>
      <w:marBottom w:val="0"/>
      <w:divBdr>
        <w:top w:val="none" w:sz="0" w:space="0" w:color="auto"/>
        <w:left w:val="none" w:sz="0" w:space="0" w:color="auto"/>
        <w:bottom w:val="none" w:sz="0" w:space="0" w:color="auto"/>
        <w:right w:val="none" w:sz="0" w:space="0" w:color="auto"/>
      </w:divBdr>
    </w:div>
    <w:div w:id="1104807920">
      <w:bodyDiv w:val="1"/>
      <w:marLeft w:val="0"/>
      <w:marRight w:val="0"/>
      <w:marTop w:val="0"/>
      <w:marBottom w:val="0"/>
      <w:divBdr>
        <w:top w:val="none" w:sz="0" w:space="0" w:color="auto"/>
        <w:left w:val="none" w:sz="0" w:space="0" w:color="auto"/>
        <w:bottom w:val="none" w:sz="0" w:space="0" w:color="auto"/>
        <w:right w:val="none" w:sz="0" w:space="0" w:color="auto"/>
      </w:divBdr>
    </w:div>
    <w:div w:id="1105417673">
      <w:bodyDiv w:val="1"/>
      <w:marLeft w:val="0"/>
      <w:marRight w:val="0"/>
      <w:marTop w:val="0"/>
      <w:marBottom w:val="0"/>
      <w:divBdr>
        <w:top w:val="none" w:sz="0" w:space="0" w:color="auto"/>
        <w:left w:val="none" w:sz="0" w:space="0" w:color="auto"/>
        <w:bottom w:val="none" w:sz="0" w:space="0" w:color="auto"/>
        <w:right w:val="none" w:sz="0" w:space="0" w:color="auto"/>
      </w:divBdr>
    </w:div>
    <w:div w:id="1106119168">
      <w:bodyDiv w:val="1"/>
      <w:marLeft w:val="0"/>
      <w:marRight w:val="0"/>
      <w:marTop w:val="0"/>
      <w:marBottom w:val="0"/>
      <w:divBdr>
        <w:top w:val="none" w:sz="0" w:space="0" w:color="auto"/>
        <w:left w:val="none" w:sz="0" w:space="0" w:color="auto"/>
        <w:bottom w:val="none" w:sz="0" w:space="0" w:color="auto"/>
        <w:right w:val="none" w:sz="0" w:space="0" w:color="auto"/>
      </w:divBdr>
    </w:div>
    <w:div w:id="1106464443">
      <w:bodyDiv w:val="1"/>
      <w:marLeft w:val="0"/>
      <w:marRight w:val="0"/>
      <w:marTop w:val="0"/>
      <w:marBottom w:val="0"/>
      <w:divBdr>
        <w:top w:val="none" w:sz="0" w:space="0" w:color="auto"/>
        <w:left w:val="none" w:sz="0" w:space="0" w:color="auto"/>
        <w:bottom w:val="none" w:sz="0" w:space="0" w:color="auto"/>
        <w:right w:val="none" w:sz="0" w:space="0" w:color="auto"/>
      </w:divBdr>
    </w:div>
    <w:div w:id="1106731719">
      <w:bodyDiv w:val="1"/>
      <w:marLeft w:val="0"/>
      <w:marRight w:val="0"/>
      <w:marTop w:val="0"/>
      <w:marBottom w:val="0"/>
      <w:divBdr>
        <w:top w:val="none" w:sz="0" w:space="0" w:color="auto"/>
        <w:left w:val="none" w:sz="0" w:space="0" w:color="auto"/>
        <w:bottom w:val="none" w:sz="0" w:space="0" w:color="auto"/>
        <w:right w:val="none" w:sz="0" w:space="0" w:color="auto"/>
      </w:divBdr>
    </w:div>
    <w:div w:id="1107962316">
      <w:bodyDiv w:val="1"/>
      <w:marLeft w:val="0"/>
      <w:marRight w:val="0"/>
      <w:marTop w:val="0"/>
      <w:marBottom w:val="0"/>
      <w:divBdr>
        <w:top w:val="none" w:sz="0" w:space="0" w:color="auto"/>
        <w:left w:val="none" w:sz="0" w:space="0" w:color="auto"/>
        <w:bottom w:val="none" w:sz="0" w:space="0" w:color="auto"/>
        <w:right w:val="none" w:sz="0" w:space="0" w:color="auto"/>
      </w:divBdr>
    </w:div>
    <w:div w:id="1108113934">
      <w:bodyDiv w:val="1"/>
      <w:marLeft w:val="0"/>
      <w:marRight w:val="0"/>
      <w:marTop w:val="0"/>
      <w:marBottom w:val="0"/>
      <w:divBdr>
        <w:top w:val="none" w:sz="0" w:space="0" w:color="auto"/>
        <w:left w:val="none" w:sz="0" w:space="0" w:color="auto"/>
        <w:bottom w:val="none" w:sz="0" w:space="0" w:color="auto"/>
        <w:right w:val="none" w:sz="0" w:space="0" w:color="auto"/>
      </w:divBdr>
    </w:div>
    <w:div w:id="1108161124">
      <w:bodyDiv w:val="1"/>
      <w:marLeft w:val="0"/>
      <w:marRight w:val="0"/>
      <w:marTop w:val="0"/>
      <w:marBottom w:val="0"/>
      <w:divBdr>
        <w:top w:val="none" w:sz="0" w:space="0" w:color="auto"/>
        <w:left w:val="none" w:sz="0" w:space="0" w:color="auto"/>
        <w:bottom w:val="none" w:sz="0" w:space="0" w:color="auto"/>
        <w:right w:val="none" w:sz="0" w:space="0" w:color="auto"/>
      </w:divBdr>
    </w:div>
    <w:div w:id="1108238801">
      <w:bodyDiv w:val="1"/>
      <w:marLeft w:val="0"/>
      <w:marRight w:val="0"/>
      <w:marTop w:val="0"/>
      <w:marBottom w:val="0"/>
      <w:divBdr>
        <w:top w:val="none" w:sz="0" w:space="0" w:color="auto"/>
        <w:left w:val="none" w:sz="0" w:space="0" w:color="auto"/>
        <w:bottom w:val="none" w:sz="0" w:space="0" w:color="auto"/>
        <w:right w:val="none" w:sz="0" w:space="0" w:color="auto"/>
      </w:divBdr>
    </w:div>
    <w:div w:id="1108770637">
      <w:bodyDiv w:val="1"/>
      <w:marLeft w:val="0"/>
      <w:marRight w:val="0"/>
      <w:marTop w:val="0"/>
      <w:marBottom w:val="0"/>
      <w:divBdr>
        <w:top w:val="none" w:sz="0" w:space="0" w:color="auto"/>
        <w:left w:val="none" w:sz="0" w:space="0" w:color="auto"/>
        <w:bottom w:val="none" w:sz="0" w:space="0" w:color="auto"/>
        <w:right w:val="none" w:sz="0" w:space="0" w:color="auto"/>
      </w:divBdr>
    </w:div>
    <w:div w:id="1110903283">
      <w:bodyDiv w:val="1"/>
      <w:marLeft w:val="0"/>
      <w:marRight w:val="0"/>
      <w:marTop w:val="0"/>
      <w:marBottom w:val="0"/>
      <w:divBdr>
        <w:top w:val="none" w:sz="0" w:space="0" w:color="auto"/>
        <w:left w:val="none" w:sz="0" w:space="0" w:color="auto"/>
        <w:bottom w:val="none" w:sz="0" w:space="0" w:color="auto"/>
        <w:right w:val="none" w:sz="0" w:space="0" w:color="auto"/>
      </w:divBdr>
    </w:div>
    <w:div w:id="1111054033">
      <w:bodyDiv w:val="1"/>
      <w:marLeft w:val="0"/>
      <w:marRight w:val="0"/>
      <w:marTop w:val="0"/>
      <w:marBottom w:val="0"/>
      <w:divBdr>
        <w:top w:val="none" w:sz="0" w:space="0" w:color="auto"/>
        <w:left w:val="none" w:sz="0" w:space="0" w:color="auto"/>
        <w:bottom w:val="none" w:sz="0" w:space="0" w:color="auto"/>
        <w:right w:val="none" w:sz="0" w:space="0" w:color="auto"/>
      </w:divBdr>
    </w:div>
    <w:div w:id="1111129913">
      <w:bodyDiv w:val="1"/>
      <w:marLeft w:val="0"/>
      <w:marRight w:val="0"/>
      <w:marTop w:val="0"/>
      <w:marBottom w:val="0"/>
      <w:divBdr>
        <w:top w:val="none" w:sz="0" w:space="0" w:color="auto"/>
        <w:left w:val="none" w:sz="0" w:space="0" w:color="auto"/>
        <w:bottom w:val="none" w:sz="0" w:space="0" w:color="auto"/>
        <w:right w:val="none" w:sz="0" w:space="0" w:color="auto"/>
      </w:divBdr>
    </w:div>
    <w:div w:id="1112091737">
      <w:bodyDiv w:val="1"/>
      <w:marLeft w:val="0"/>
      <w:marRight w:val="0"/>
      <w:marTop w:val="0"/>
      <w:marBottom w:val="0"/>
      <w:divBdr>
        <w:top w:val="none" w:sz="0" w:space="0" w:color="auto"/>
        <w:left w:val="none" w:sz="0" w:space="0" w:color="auto"/>
        <w:bottom w:val="none" w:sz="0" w:space="0" w:color="auto"/>
        <w:right w:val="none" w:sz="0" w:space="0" w:color="auto"/>
      </w:divBdr>
    </w:div>
    <w:div w:id="1112288574">
      <w:bodyDiv w:val="1"/>
      <w:marLeft w:val="0"/>
      <w:marRight w:val="0"/>
      <w:marTop w:val="0"/>
      <w:marBottom w:val="0"/>
      <w:divBdr>
        <w:top w:val="none" w:sz="0" w:space="0" w:color="auto"/>
        <w:left w:val="none" w:sz="0" w:space="0" w:color="auto"/>
        <w:bottom w:val="none" w:sz="0" w:space="0" w:color="auto"/>
        <w:right w:val="none" w:sz="0" w:space="0" w:color="auto"/>
      </w:divBdr>
    </w:div>
    <w:div w:id="1112479587">
      <w:bodyDiv w:val="1"/>
      <w:marLeft w:val="0"/>
      <w:marRight w:val="0"/>
      <w:marTop w:val="0"/>
      <w:marBottom w:val="0"/>
      <w:divBdr>
        <w:top w:val="none" w:sz="0" w:space="0" w:color="auto"/>
        <w:left w:val="none" w:sz="0" w:space="0" w:color="auto"/>
        <w:bottom w:val="none" w:sz="0" w:space="0" w:color="auto"/>
        <w:right w:val="none" w:sz="0" w:space="0" w:color="auto"/>
      </w:divBdr>
    </w:div>
    <w:div w:id="1113012138">
      <w:bodyDiv w:val="1"/>
      <w:marLeft w:val="0"/>
      <w:marRight w:val="0"/>
      <w:marTop w:val="0"/>
      <w:marBottom w:val="0"/>
      <w:divBdr>
        <w:top w:val="none" w:sz="0" w:space="0" w:color="auto"/>
        <w:left w:val="none" w:sz="0" w:space="0" w:color="auto"/>
        <w:bottom w:val="none" w:sz="0" w:space="0" w:color="auto"/>
        <w:right w:val="none" w:sz="0" w:space="0" w:color="auto"/>
      </w:divBdr>
    </w:div>
    <w:div w:id="1113666562">
      <w:bodyDiv w:val="1"/>
      <w:marLeft w:val="0"/>
      <w:marRight w:val="0"/>
      <w:marTop w:val="0"/>
      <w:marBottom w:val="0"/>
      <w:divBdr>
        <w:top w:val="none" w:sz="0" w:space="0" w:color="auto"/>
        <w:left w:val="none" w:sz="0" w:space="0" w:color="auto"/>
        <w:bottom w:val="none" w:sz="0" w:space="0" w:color="auto"/>
        <w:right w:val="none" w:sz="0" w:space="0" w:color="auto"/>
      </w:divBdr>
    </w:div>
    <w:div w:id="1113986086">
      <w:bodyDiv w:val="1"/>
      <w:marLeft w:val="0"/>
      <w:marRight w:val="0"/>
      <w:marTop w:val="0"/>
      <w:marBottom w:val="0"/>
      <w:divBdr>
        <w:top w:val="none" w:sz="0" w:space="0" w:color="auto"/>
        <w:left w:val="none" w:sz="0" w:space="0" w:color="auto"/>
        <w:bottom w:val="none" w:sz="0" w:space="0" w:color="auto"/>
        <w:right w:val="none" w:sz="0" w:space="0" w:color="auto"/>
      </w:divBdr>
    </w:div>
    <w:div w:id="1114981280">
      <w:bodyDiv w:val="1"/>
      <w:marLeft w:val="0"/>
      <w:marRight w:val="0"/>
      <w:marTop w:val="0"/>
      <w:marBottom w:val="0"/>
      <w:divBdr>
        <w:top w:val="none" w:sz="0" w:space="0" w:color="auto"/>
        <w:left w:val="none" w:sz="0" w:space="0" w:color="auto"/>
        <w:bottom w:val="none" w:sz="0" w:space="0" w:color="auto"/>
        <w:right w:val="none" w:sz="0" w:space="0" w:color="auto"/>
      </w:divBdr>
    </w:div>
    <w:div w:id="1115058177">
      <w:bodyDiv w:val="1"/>
      <w:marLeft w:val="0"/>
      <w:marRight w:val="0"/>
      <w:marTop w:val="0"/>
      <w:marBottom w:val="0"/>
      <w:divBdr>
        <w:top w:val="none" w:sz="0" w:space="0" w:color="auto"/>
        <w:left w:val="none" w:sz="0" w:space="0" w:color="auto"/>
        <w:bottom w:val="none" w:sz="0" w:space="0" w:color="auto"/>
        <w:right w:val="none" w:sz="0" w:space="0" w:color="auto"/>
      </w:divBdr>
    </w:div>
    <w:div w:id="1115323188">
      <w:bodyDiv w:val="1"/>
      <w:marLeft w:val="0"/>
      <w:marRight w:val="0"/>
      <w:marTop w:val="0"/>
      <w:marBottom w:val="0"/>
      <w:divBdr>
        <w:top w:val="none" w:sz="0" w:space="0" w:color="auto"/>
        <w:left w:val="none" w:sz="0" w:space="0" w:color="auto"/>
        <w:bottom w:val="none" w:sz="0" w:space="0" w:color="auto"/>
        <w:right w:val="none" w:sz="0" w:space="0" w:color="auto"/>
      </w:divBdr>
    </w:div>
    <w:div w:id="1115951887">
      <w:bodyDiv w:val="1"/>
      <w:marLeft w:val="0"/>
      <w:marRight w:val="0"/>
      <w:marTop w:val="0"/>
      <w:marBottom w:val="0"/>
      <w:divBdr>
        <w:top w:val="none" w:sz="0" w:space="0" w:color="auto"/>
        <w:left w:val="none" w:sz="0" w:space="0" w:color="auto"/>
        <w:bottom w:val="none" w:sz="0" w:space="0" w:color="auto"/>
        <w:right w:val="none" w:sz="0" w:space="0" w:color="auto"/>
      </w:divBdr>
    </w:div>
    <w:div w:id="1115977198">
      <w:bodyDiv w:val="1"/>
      <w:marLeft w:val="0"/>
      <w:marRight w:val="0"/>
      <w:marTop w:val="0"/>
      <w:marBottom w:val="0"/>
      <w:divBdr>
        <w:top w:val="none" w:sz="0" w:space="0" w:color="auto"/>
        <w:left w:val="none" w:sz="0" w:space="0" w:color="auto"/>
        <w:bottom w:val="none" w:sz="0" w:space="0" w:color="auto"/>
        <w:right w:val="none" w:sz="0" w:space="0" w:color="auto"/>
      </w:divBdr>
    </w:div>
    <w:div w:id="1116296709">
      <w:bodyDiv w:val="1"/>
      <w:marLeft w:val="0"/>
      <w:marRight w:val="0"/>
      <w:marTop w:val="0"/>
      <w:marBottom w:val="0"/>
      <w:divBdr>
        <w:top w:val="none" w:sz="0" w:space="0" w:color="auto"/>
        <w:left w:val="none" w:sz="0" w:space="0" w:color="auto"/>
        <w:bottom w:val="none" w:sz="0" w:space="0" w:color="auto"/>
        <w:right w:val="none" w:sz="0" w:space="0" w:color="auto"/>
      </w:divBdr>
    </w:div>
    <w:div w:id="1116557894">
      <w:bodyDiv w:val="1"/>
      <w:marLeft w:val="0"/>
      <w:marRight w:val="0"/>
      <w:marTop w:val="0"/>
      <w:marBottom w:val="0"/>
      <w:divBdr>
        <w:top w:val="none" w:sz="0" w:space="0" w:color="auto"/>
        <w:left w:val="none" w:sz="0" w:space="0" w:color="auto"/>
        <w:bottom w:val="none" w:sz="0" w:space="0" w:color="auto"/>
        <w:right w:val="none" w:sz="0" w:space="0" w:color="auto"/>
      </w:divBdr>
    </w:div>
    <w:div w:id="1116632263">
      <w:bodyDiv w:val="1"/>
      <w:marLeft w:val="0"/>
      <w:marRight w:val="0"/>
      <w:marTop w:val="0"/>
      <w:marBottom w:val="0"/>
      <w:divBdr>
        <w:top w:val="none" w:sz="0" w:space="0" w:color="auto"/>
        <w:left w:val="none" w:sz="0" w:space="0" w:color="auto"/>
        <w:bottom w:val="none" w:sz="0" w:space="0" w:color="auto"/>
        <w:right w:val="none" w:sz="0" w:space="0" w:color="auto"/>
      </w:divBdr>
    </w:div>
    <w:div w:id="1117530772">
      <w:bodyDiv w:val="1"/>
      <w:marLeft w:val="0"/>
      <w:marRight w:val="0"/>
      <w:marTop w:val="0"/>
      <w:marBottom w:val="0"/>
      <w:divBdr>
        <w:top w:val="none" w:sz="0" w:space="0" w:color="auto"/>
        <w:left w:val="none" w:sz="0" w:space="0" w:color="auto"/>
        <w:bottom w:val="none" w:sz="0" w:space="0" w:color="auto"/>
        <w:right w:val="none" w:sz="0" w:space="0" w:color="auto"/>
      </w:divBdr>
    </w:div>
    <w:div w:id="1118527571">
      <w:bodyDiv w:val="1"/>
      <w:marLeft w:val="0"/>
      <w:marRight w:val="0"/>
      <w:marTop w:val="0"/>
      <w:marBottom w:val="0"/>
      <w:divBdr>
        <w:top w:val="none" w:sz="0" w:space="0" w:color="auto"/>
        <w:left w:val="none" w:sz="0" w:space="0" w:color="auto"/>
        <w:bottom w:val="none" w:sz="0" w:space="0" w:color="auto"/>
        <w:right w:val="none" w:sz="0" w:space="0" w:color="auto"/>
      </w:divBdr>
    </w:div>
    <w:div w:id="1118529928">
      <w:bodyDiv w:val="1"/>
      <w:marLeft w:val="0"/>
      <w:marRight w:val="0"/>
      <w:marTop w:val="0"/>
      <w:marBottom w:val="0"/>
      <w:divBdr>
        <w:top w:val="none" w:sz="0" w:space="0" w:color="auto"/>
        <w:left w:val="none" w:sz="0" w:space="0" w:color="auto"/>
        <w:bottom w:val="none" w:sz="0" w:space="0" w:color="auto"/>
        <w:right w:val="none" w:sz="0" w:space="0" w:color="auto"/>
      </w:divBdr>
    </w:div>
    <w:div w:id="1118568964">
      <w:bodyDiv w:val="1"/>
      <w:marLeft w:val="0"/>
      <w:marRight w:val="0"/>
      <w:marTop w:val="0"/>
      <w:marBottom w:val="0"/>
      <w:divBdr>
        <w:top w:val="none" w:sz="0" w:space="0" w:color="auto"/>
        <w:left w:val="none" w:sz="0" w:space="0" w:color="auto"/>
        <w:bottom w:val="none" w:sz="0" w:space="0" w:color="auto"/>
        <w:right w:val="none" w:sz="0" w:space="0" w:color="auto"/>
      </w:divBdr>
    </w:div>
    <w:div w:id="1118722932">
      <w:bodyDiv w:val="1"/>
      <w:marLeft w:val="0"/>
      <w:marRight w:val="0"/>
      <w:marTop w:val="0"/>
      <w:marBottom w:val="0"/>
      <w:divBdr>
        <w:top w:val="none" w:sz="0" w:space="0" w:color="auto"/>
        <w:left w:val="none" w:sz="0" w:space="0" w:color="auto"/>
        <w:bottom w:val="none" w:sz="0" w:space="0" w:color="auto"/>
        <w:right w:val="none" w:sz="0" w:space="0" w:color="auto"/>
      </w:divBdr>
    </w:div>
    <w:div w:id="1118835680">
      <w:bodyDiv w:val="1"/>
      <w:marLeft w:val="0"/>
      <w:marRight w:val="0"/>
      <w:marTop w:val="0"/>
      <w:marBottom w:val="0"/>
      <w:divBdr>
        <w:top w:val="none" w:sz="0" w:space="0" w:color="auto"/>
        <w:left w:val="none" w:sz="0" w:space="0" w:color="auto"/>
        <w:bottom w:val="none" w:sz="0" w:space="0" w:color="auto"/>
        <w:right w:val="none" w:sz="0" w:space="0" w:color="auto"/>
      </w:divBdr>
    </w:div>
    <w:div w:id="1119029278">
      <w:bodyDiv w:val="1"/>
      <w:marLeft w:val="0"/>
      <w:marRight w:val="0"/>
      <w:marTop w:val="0"/>
      <w:marBottom w:val="0"/>
      <w:divBdr>
        <w:top w:val="none" w:sz="0" w:space="0" w:color="auto"/>
        <w:left w:val="none" w:sz="0" w:space="0" w:color="auto"/>
        <w:bottom w:val="none" w:sz="0" w:space="0" w:color="auto"/>
        <w:right w:val="none" w:sz="0" w:space="0" w:color="auto"/>
      </w:divBdr>
    </w:div>
    <w:div w:id="1120682540">
      <w:bodyDiv w:val="1"/>
      <w:marLeft w:val="0"/>
      <w:marRight w:val="0"/>
      <w:marTop w:val="0"/>
      <w:marBottom w:val="0"/>
      <w:divBdr>
        <w:top w:val="none" w:sz="0" w:space="0" w:color="auto"/>
        <w:left w:val="none" w:sz="0" w:space="0" w:color="auto"/>
        <w:bottom w:val="none" w:sz="0" w:space="0" w:color="auto"/>
        <w:right w:val="none" w:sz="0" w:space="0" w:color="auto"/>
      </w:divBdr>
    </w:div>
    <w:div w:id="1121802693">
      <w:bodyDiv w:val="1"/>
      <w:marLeft w:val="0"/>
      <w:marRight w:val="0"/>
      <w:marTop w:val="0"/>
      <w:marBottom w:val="0"/>
      <w:divBdr>
        <w:top w:val="none" w:sz="0" w:space="0" w:color="auto"/>
        <w:left w:val="none" w:sz="0" w:space="0" w:color="auto"/>
        <w:bottom w:val="none" w:sz="0" w:space="0" w:color="auto"/>
        <w:right w:val="none" w:sz="0" w:space="0" w:color="auto"/>
      </w:divBdr>
    </w:div>
    <w:div w:id="1122111905">
      <w:bodyDiv w:val="1"/>
      <w:marLeft w:val="0"/>
      <w:marRight w:val="0"/>
      <w:marTop w:val="0"/>
      <w:marBottom w:val="0"/>
      <w:divBdr>
        <w:top w:val="none" w:sz="0" w:space="0" w:color="auto"/>
        <w:left w:val="none" w:sz="0" w:space="0" w:color="auto"/>
        <w:bottom w:val="none" w:sz="0" w:space="0" w:color="auto"/>
        <w:right w:val="none" w:sz="0" w:space="0" w:color="auto"/>
      </w:divBdr>
    </w:div>
    <w:div w:id="1122572234">
      <w:bodyDiv w:val="1"/>
      <w:marLeft w:val="0"/>
      <w:marRight w:val="0"/>
      <w:marTop w:val="0"/>
      <w:marBottom w:val="0"/>
      <w:divBdr>
        <w:top w:val="none" w:sz="0" w:space="0" w:color="auto"/>
        <w:left w:val="none" w:sz="0" w:space="0" w:color="auto"/>
        <w:bottom w:val="none" w:sz="0" w:space="0" w:color="auto"/>
        <w:right w:val="none" w:sz="0" w:space="0" w:color="auto"/>
      </w:divBdr>
    </w:div>
    <w:div w:id="1122966188">
      <w:bodyDiv w:val="1"/>
      <w:marLeft w:val="0"/>
      <w:marRight w:val="0"/>
      <w:marTop w:val="0"/>
      <w:marBottom w:val="0"/>
      <w:divBdr>
        <w:top w:val="none" w:sz="0" w:space="0" w:color="auto"/>
        <w:left w:val="none" w:sz="0" w:space="0" w:color="auto"/>
        <w:bottom w:val="none" w:sz="0" w:space="0" w:color="auto"/>
        <w:right w:val="none" w:sz="0" w:space="0" w:color="auto"/>
      </w:divBdr>
    </w:div>
    <w:div w:id="1123038182">
      <w:bodyDiv w:val="1"/>
      <w:marLeft w:val="0"/>
      <w:marRight w:val="0"/>
      <w:marTop w:val="0"/>
      <w:marBottom w:val="0"/>
      <w:divBdr>
        <w:top w:val="none" w:sz="0" w:space="0" w:color="auto"/>
        <w:left w:val="none" w:sz="0" w:space="0" w:color="auto"/>
        <w:bottom w:val="none" w:sz="0" w:space="0" w:color="auto"/>
        <w:right w:val="none" w:sz="0" w:space="0" w:color="auto"/>
      </w:divBdr>
    </w:div>
    <w:div w:id="1123891228">
      <w:bodyDiv w:val="1"/>
      <w:marLeft w:val="0"/>
      <w:marRight w:val="0"/>
      <w:marTop w:val="0"/>
      <w:marBottom w:val="0"/>
      <w:divBdr>
        <w:top w:val="none" w:sz="0" w:space="0" w:color="auto"/>
        <w:left w:val="none" w:sz="0" w:space="0" w:color="auto"/>
        <w:bottom w:val="none" w:sz="0" w:space="0" w:color="auto"/>
        <w:right w:val="none" w:sz="0" w:space="0" w:color="auto"/>
      </w:divBdr>
    </w:div>
    <w:div w:id="1124663702">
      <w:bodyDiv w:val="1"/>
      <w:marLeft w:val="0"/>
      <w:marRight w:val="0"/>
      <w:marTop w:val="0"/>
      <w:marBottom w:val="0"/>
      <w:divBdr>
        <w:top w:val="none" w:sz="0" w:space="0" w:color="auto"/>
        <w:left w:val="none" w:sz="0" w:space="0" w:color="auto"/>
        <w:bottom w:val="none" w:sz="0" w:space="0" w:color="auto"/>
        <w:right w:val="none" w:sz="0" w:space="0" w:color="auto"/>
      </w:divBdr>
    </w:div>
    <w:div w:id="1127240021">
      <w:bodyDiv w:val="1"/>
      <w:marLeft w:val="0"/>
      <w:marRight w:val="0"/>
      <w:marTop w:val="0"/>
      <w:marBottom w:val="0"/>
      <w:divBdr>
        <w:top w:val="none" w:sz="0" w:space="0" w:color="auto"/>
        <w:left w:val="none" w:sz="0" w:space="0" w:color="auto"/>
        <w:bottom w:val="none" w:sz="0" w:space="0" w:color="auto"/>
        <w:right w:val="none" w:sz="0" w:space="0" w:color="auto"/>
      </w:divBdr>
    </w:div>
    <w:div w:id="1128671458">
      <w:bodyDiv w:val="1"/>
      <w:marLeft w:val="0"/>
      <w:marRight w:val="0"/>
      <w:marTop w:val="0"/>
      <w:marBottom w:val="0"/>
      <w:divBdr>
        <w:top w:val="none" w:sz="0" w:space="0" w:color="auto"/>
        <w:left w:val="none" w:sz="0" w:space="0" w:color="auto"/>
        <w:bottom w:val="none" w:sz="0" w:space="0" w:color="auto"/>
        <w:right w:val="none" w:sz="0" w:space="0" w:color="auto"/>
      </w:divBdr>
    </w:div>
    <w:div w:id="1128739489">
      <w:bodyDiv w:val="1"/>
      <w:marLeft w:val="0"/>
      <w:marRight w:val="0"/>
      <w:marTop w:val="0"/>
      <w:marBottom w:val="0"/>
      <w:divBdr>
        <w:top w:val="none" w:sz="0" w:space="0" w:color="auto"/>
        <w:left w:val="none" w:sz="0" w:space="0" w:color="auto"/>
        <w:bottom w:val="none" w:sz="0" w:space="0" w:color="auto"/>
        <w:right w:val="none" w:sz="0" w:space="0" w:color="auto"/>
      </w:divBdr>
    </w:div>
    <w:div w:id="1128822437">
      <w:bodyDiv w:val="1"/>
      <w:marLeft w:val="0"/>
      <w:marRight w:val="0"/>
      <w:marTop w:val="0"/>
      <w:marBottom w:val="0"/>
      <w:divBdr>
        <w:top w:val="none" w:sz="0" w:space="0" w:color="auto"/>
        <w:left w:val="none" w:sz="0" w:space="0" w:color="auto"/>
        <w:bottom w:val="none" w:sz="0" w:space="0" w:color="auto"/>
        <w:right w:val="none" w:sz="0" w:space="0" w:color="auto"/>
      </w:divBdr>
    </w:div>
    <w:div w:id="1129711383">
      <w:bodyDiv w:val="1"/>
      <w:marLeft w:val="0"/>
      <w:marRight w:val="0"/>
      <w:marTop w:val="0"/>
      <w:marBottom w:val="0"/>
      <w:divBdr>
        <w:top w:val="none" w:sz="0" w:space="0" w:color="auto"/>
        <w:left w:val="none" w:sz="0" w:space="0" w:color="auto"/>
        <w:bottom w:val="none" w:sz="0" w:space="0" w:color="auto"/>
        <w:right w:val="none" w:sz="0" w:space="0" w:color="auto"/>
      </w:divBdr>
    </w:div>
    <w:div w:id="1129855661">
      <w:bodyDiv w:val="1"/>
      <w:marLeft w:val="0"/>
      <w:marRight w:val="0"/>
      <w:marTop w:val="0"/>
      <w:marBottom w:val="0"/>
      <w:divBdr>
        <w:top w:val="none" w:sz="0" w:space="0" w:color="auto"/>
        <w:left w:val="none" w:sz="0" w:space="0" w:color="auto"/>
        <w:bottom w:val="none" w:sz="0" w:space="0" w:color="auto"/>
        <w:right w:val="none" w:sz="0" w:space="0" w:color="auto"/>
      </w:divBdr>
    </w:div>
    <w:div w:id="1130049288">
      <w:bodyDiv w:val="1"/>
      <w:marLeft w:val="0"/>
      <w:marRight w:val="0"/>
      <w:marTop w:val="0"/>
      <w:marBottom w:val="0"/>
      <w:divBdr>
        <w:top w:val="none" w:sz="0" w:space="0" w:color="auto"/>
        <w:left w:val="none" w:sz="0" w:space="0" w:color="auto"/>
        <w:bottom w:val="none" w:sz="0" w:space="0" w:color="auto"/>
        <w:right w:val="none" w:sz="0" w:space="0" w:color="auto"/>
      </w:divBdr>
    </w:div>
    <w:div w:id="1132749908">
      <w:bodyDiv w:val="1"/>
      <w:marLeft w:val="0"/>
      <w:marRight w:val="0"/>
      <w:marTop w:val="0"/>
      <w:marBottom w:val="0"/>
      <w:divBdr>
        <w:top w:val="none" w:sz="0" w:space="0" w:color="auto"/>
        <w:left w:val="none" w:sz="0" w:space="0" w:color="auto"/>
        <w:bottom w:val="none" w:sz="0" w:space="0" w:color="auto"/>
        <w:right w:val="none" w:sz="0" w:space="0" w:color="auto"/>
      </w:divBdr>
    </w:div>
    <w:div w:id="1132943170">
      <w:bodyDiv w:val="1"/>
      <w:marLeft w:val="0"/>
      <w:marRight w:val="0"/>
      <w:marTop w:val="0"/>
      <w:marBottom w:val="0"/>
      <w:divBdr>
        <w:top w:val="none" w:sz="0" w:space="0" w:color="auto"/>
        <w:left w:val="none" w:sz="0" w:space="0" w:color="auto"/>
        <w:bottom w:val="none" w:sz="0" w:space="0" w:color="auto"/>
        <w:right w:val="none" w:sz="0" w:space="0" w:color="auto"/>
      </w:divBdr>
    </w:div>
    <w:div w:id="1133447024">
      <w:bodyDiv w:val="1"/>
      <w:marLeft w:val="0"/>
      <w:marRight w:val="0"/>
      <w:marTop w:val="0"/>
      <w:marBottom w:val="0"/>
      <w:divBdr>
        <w:top w:val="none" w:sz="0" w:space="0" w:color="auto"/>
        <w:left w:val="none" w:sz="0" w:space="0" w:color="auto"/>
        <w:bottom w:val="none" w:sz="0" w:space="0" w:color="auto"/>
        <w:right w:val="none" w:sz="0" w:space="0" w:color="auto"/>
      </w:divBdr>
    </w:div>
    <w:div w:id="1133447900">
      <w:bodyDiv w:val="1"/>
      <w:marLeft w:val="0"/>
      <w:marRight w:val="0"/>
      <w:marTop w:val="0"/>
      <w:marBottom w:val="0"/>
      <w:divBdr>
        <w:top w:val="none" w:sz="0" w:space="0" w:color="auto"/>
        <w:left w:val="none" w:sz="0" w:space="0" w:color="auto"/>
        <w:bottom w:val="none" w:sz="0" w:space="0" w:color="auto"/>
        <w:right w:val="none" w:sz="0" w:space="0" w:color="auto"/>
      </w:divBdr>
    </w:div>
    <w:div w:id="1133521730">
      <w:bodyDiv w:val="1"/>
      <w:marLeft w:val="0"/>
      <w:marRight w:val="0"/>
      <w:marTop w:val="0"/>
      <w:marBottom w:val="0"/>
      <w:divBdr>
        <w:top w:val="none" w:sz="0" w:space="0" w:color="auto"/>
        <w:left w:val="none" w:sz="0" w:space="0" w:color="auto"/>
        <w:bottom w:val="none" w:sz="0" w:space="0" w:color="auto"/>
        <w:right w:val="none" w:sz="0" w:space="0" w:color="auto"/>
      </w:divBdr>
    </w:div>
    <w:div w:id="1134369718">
      <w:bodyDiv w:val="1"/>
      <w:marLeft w:val="0"/>
      <w:marRight w:val="0"/>
      <w:marTop w:val="0"/>
      <w:marBottom w:val="0"/>
      <w:divBdr>
        <w:top w:val="none" w:sz="0" w:space="0" w:color="auto"/>
        <w:left w:val="none" w:sz="0" w:space="0" w:color="auto"/>
        <w:bottom w:val="none" w:sz="0" w:space="0" w:color="auto"/>
        <w:right w:val="none" w:sz="0" w:space="0" w:color="auto"/>
      </w:divBdr>
    </w:div>
    <w:div w:id="1136726241">
      <w:bodyDiv w:val="1"/>
      <w:marLeft w:val="0"/>
      <w:marRight w:val="0"/>
      <w:marTop w:val="0"/>
      <w:marBottom w:val="0"/>
      <w:divBdr>
        <w:top w:val="none" w:sz="0" w:space="0" w:color="auto"/>
        <w:left w:val="none" w:sz="0" w:space="0" w:color="auto"/>
        <w:bottom w:val="none" w:sz="0" w:space="0" w:color="auto"/>
        <w:right w:val="none" w:sz="0" w:space="0" w:color="auto"/>
      </w:divBdr>
    </w:div>
    <w:div w:id="1136753778">
      <w:bodyDiv w:val="1"/>
      <w:marLeft w:val="0"/>
      <w:marRight w:val="0"/>
      <w:marTop w:val="0"/>
      <w:marBottom w:val="0"/>
      <w:divBdr>
        <w:top w:val="none" w:sz="0" w:space="0" w:color="auto"/>
        <w:left w:val="none" w:sz="0" w:space="0" w:color="auto"/>
        <w:bottom w:val="none" w:sz="0" w:space="0" w:color="auto"/>
        <w:right w:val="none" w:sz="0" w:space="0" w:color="auto"/>
      </w:divBdr>
    </w:div>
    <w:div w:id="1136874730">
      <w:bodyDiv w:val="1"/>
      <w:marLeft w:val="0"/>
      <w:marRight w:val="0"/>
      <w:marTop w:val="0"/>
      <w:marBottom w:val="0"/>
      <w:divBdr>
        <w:top w:val="none" w:sz="0" w:space="0" w:color="auto"/>
        <w:left w:val="none" w:sz="0" w:space="0" w:color="auto"/>
        <w:bottom w:val="none" w:sz="0" w:space="0" w:color="auto"/>
        <w:right w:val="none" w:sz="0" w:space="0" w:color="auto"/>
      </w:divBdr>
    </w:div>
    <w:div w:id="1136875779">
      <w:bodyDiv w:val="1"/>
      <w:marLeft w:val="0"/>
      <w:marRight w:val="0"/>
      <w:marTop w:val="0"/>
      <w:marBottom w:val="0"/>
      <w:divBdr>
        <w:top w:val="none" w:sz="0" w:space="0" w:color="auto"/>
        <w:left w:val="none" w:sz="0" w:space="0" w:color="auto"/>
        <w:bottom w:val="none" w:sz="0" w:space="0" w:color="auto"/>
        <w:right w:val="none" w:sz="0" w:space="0" w:color="auto"/>
      </w:divBdr>
    </w:div>
    <w:div w:id="1138037281">
      <w:bodyDiv w:val="1"/>
      <w:marLeft w:val="0"/>
      <w:marRight w:val="0"/>
      <w:marTop w:val="0"/>
      <w:marBottom w:val="0"/>
      <w:divBdr>
        <w:top w:val="none" w:sz="0" w:space="0" w:color="auto"/>
        <w:left w:val="none" w:sz="0" w:space="0" w:color="auto"/>
        <w:bottom w:val="none" w:sz="0" w:space="0" w:color="auto"/>
        <w:right w:val="none" w:sz="0" w:space="0" w:color="auto"/>
      </w:divBdr>
    </w:div>
    <w:div w:id="1138182357">
      <w:bodyDiv w:val="1"/>
      <w:marLeft w:val="0"/>
      <w:marRight w:val="0"/>
      <w:marTop w:val="0"/>
      <w:marBottom w:val="0"/>
      <w:divBdr>
        <w:top w:val="none" w:sz="0" w:space="0" w:color="auto"/>
        <w:left w:val="none" w:sz="0" w:space="0" w:color="auto"/>
        <w:bottom w:val="none" w:sz="0" w:space="0" w:color="auto"/>
        <w:right w:val="none" w:sz="0" w:space="0" w:color="auto"/>
      </w:divBdr>
    </w:div>
    <w:div w:id="1138231503">
      <w:bodyDiv w:val="1"/>
      <w:marLeft w:val="0"/>
      <w:marRight w:val="0"/>
      <w:marTop w:val="0"/>
      <w:marBottom w:val="0"/>
      <w:divBdr>
        <w:top w:val="none" w:sz="0" w:space="0" w:color="auto"/>
        <w:left w:val="none" w:sz="0" w:space="0" w:color="auto"/>
        <w:bottom w:val="none" w:sz="0" w:space="0" w:color="auto"/>
        <w:right w:val="none" w:sz="0" w:space="0" w:color="auto"/>
      </w:divBdr>
    </w:div>
    <w:div w:id="1138650597">
      <w:bodyDiv w:val="1"/>
      <w:marLeft w:val="0"/>
      <w:marRight w:val="0"/>
      <w:marTop w:val="0"/>
      <w:marBottom w:val="0"/>
      <w:divBdr>
        <w:top w:val="none" w:sz="0" w:space="0" w:color="auto"/>
        <w:left w:val="none" w:sz="0" w:space="0" w:color="auto"/>
        <w:bottom w:val="none" w:sz="0" w:space="0" w:color="auto"/>
        <w:right w:val="none" w:sz="0" w:space="0" w:color="auto"/>
      </w:divBdr>
    </w:div>
    <w:div w:id="1138768058">
      <w:bodyDiv w:val="1"/>
      <w:marLeft w:val="0"/>
      <w:marRight w:val="0"/>
      <w:marTop w:val="0"/>
      <w:marBottom w:val="0"/>
      <w:divBdr>
        <w:top w:val="none" w:sz="0" w:space="0" w:color="auto"/>
        <w:left w:val="none" w:sz="0" w:space="0" w:color="auto"/>
        <w:bottom w:val="none" w:sz="0" w:space="0" w:color="auto"/>
        <w:right w:val="none" w:sz="0" w:space="0" w:color="auto"/>
      </w:divBdr>
    </w:div>
    <w:div w:id="1138959369">
      <w:bodyDiv w:val="1"/>
      <w:marLeft w:val="0"/>
      <w:marRight w:val="0"/>
      <w:marTop w:val="0"/>
      <w:marBottom w:val="0"/>
      <w:divBdr>
        <w:top w:val="none" w:sz="0" w:space="0" w:color="auto"/>
        <w:left w:val="none" w:sz="0" w:space="0" w:color="auto"/>
        <w:bottom w:val="none" w:sz="0" w:space="0" w:color="auto"/>
        <w:right w:val="none" w:sz="0" w:space="0" w:color="auto"/>
      </w:divBdr>
    </w:div>
    <w:div w:id="1140730567">
      <w:bodyDiv w:val="1"/>
      <w:marLeft w:val="0"/>
      <w:marRight w:val="0"/>
      <w:marTop w:val="0"/>
      <w:marBottom w:val="0"/>
      <w:divBdr>
        <w:top w:val="none" w:sz="0" w:space="0" w:color="auto"/>
        <w:left w:val="none" w:sz="0" w:space="0" w:color="auto"/>
        <w:bottom w:val="none" w:sz="0" w:space="0" w:color="auto"/>
        <w:right w:val="none" w:sz="0" w:space="0" w:color="auto"/>
      </w:divBdr>
    </w:div>
    <w:div w:id="1141120737">
      <w:bodyDiv w:val="1"/>
      <w:marLeft w:val="0"/>
      <w:marRight w:val="0"/>
      <w:marTop w:val="0"/>
      <w:marBottom w:val="0"/>
      <w:divBdr>
        <w:top w:val="none" w:sz="0" w:space="0" w:color="auto"/>
        <w:left w:val="none" w:sz="0" w:space="0" w:color="auto"/>
        <w:bottom w:val="none" w:sz="0" w:space="0" w:color="auto"/>
        <w:right w:val="none" w:sz="0" w:space="0" w:color="auto"/>
      </w:divBdr>
    </w:div>
    <w:div w:id="1141575933">
      <w:bodyDiv w:val="1"/>
      <w:marLeft w:val="0"/>
      <w:marRight w:val="0"/>
      <w:marTop w:val="0"/>
      <w:marBottom w:val="0"/>
      <w:divBdr>
        <w:top w:val="none" w:sz="0" w:space="0" w:color="auto"/>
        <w:left w:val="none" w:sz="0" w:space="0" w:color="auto"/>
        <w:bottom w:val="none" w:sz="0" w:space="0" w:color="auto"/>
        <w:right w:val="none" w:sz="0" w:space="0" w:color="auto"/>
      </w:divBdr>
    </w:div>
    <w:div w:id="1141966098">
      <w:bodyDiv w:val="1"/>
      <w:marLeft w:val="0"/>
      <w:marRight w:val="0"/>
      <w:marTop w:val="0"/>
      <w:marBottom w:val="0"/>
      <w:divBdr>
        <w:top w:val="none" w:sz="0" w:space="0" w:color="auto"/>
        <w:left w:val="none" w:sz="0" w:space="0" w:color="auto"/>
        <w:bottom w:val="none" w:sz="0" w:space="0" w:color="auto"/>
        <w:right w:val="none" w:sz="0" w:space="0" w:color="auto"/>
      </w:divBdr>
    </w:div>
    <w:div w:id="1142500014">
      <w:bodyDiv w:val="1"/>
      <w:marLeft w:val="0"/>
      <w:marRight w:val="0"/>
      <w:marTop w:val="0"/>
      <w:marBottom w:val="0"/>
      <w:divBdr>
        <w:top w:val="none" w:sz="0" w:space="0" w:color="auto"/>
        <w:left w:val="none" w:sz="0" w:space="0" w:color="auto"/>
        <w:bottom w:val="none" w:sz="0" w:space="0" w:color="auto"/>
        <w:right w:val="none" w:sz="0" w:space="0" w:color="auto"/>
      </w:divBdr>
    </w:div>
    <w:div w:id="1143766412">
      <w:bodyDiv w:val="1"/>
      <w:marLeft w:val="0"/>
      <w:marRight w:val="0"/>
      <w:marTop w:val="0"/>
      <w:marBottom w:val="0"/>
      <w:divBdr>
        <w:top w:val="none" w:sz="0" w:space="0" w:color="auto"/>
        <w:left w:val="none" w:sz="0" w:space="0" w:color="auto"/>
        <w:bottom w:val="none" w:sz="0" w:space="0" w:color="auto"/>
        <w:right w:val="none" w:sz="0" w:space="0" w:color="auto"/>
      </w:divBdr>
    </w:div>
    <w:div w:id="1144128680">
      <w:bodyDiv w:val="1"/>
      <w:marLeft w:val="0"/>
      <w:marRight w:val="0"/>
      <w:marTop w:val="0"/>
      <w:marBottom w:val="0"/>
      <w:divBdr>
        <w:top w:val="none" w:sz="0" w:space="0" w:color="auto"/>
        <w:left w:val="none" w:sz="0" w:space="0" w:color="auto"/>
        <w:bottom w:val="none" w:sz="0" w:space="0" w:color="auto"/>
        <w:right w:val="none" w:sz="0" w:space="0" w:color="auto"/>
      </w:divBdr>
    </w:div>
    <w:div w:id="1146320279">
      <w:bodyDiv w:val="1"/>
      <w:marLeft w:val="0"/>
      <w:marRight w:val="0"/>
      <w:marTop w:val="0"/>
      <w:marBottom w:val="0"/>
      <w:divBdr>
        <w:top w:val="none" w:sz="0" w:space="0" w:color="auto"/>
        <w:left w:val="none" w:sz="0" w:space="0" w:color="auto"/>
        <w:bottom w:val="none" w:sz="0" w:space="0" w:color="auto"/>
        <w:right w:val="none" w:sz="0" w:space="0" w:color="auto"/>
      </w:divBdr>
    </w:div>
    <w:div w:id="1146818939">
      <w:bodyDiv w:val="1"/>
      <w:marLeft w:val="0"/>
      <w:marRight w:val="0"/>
      <w:marTop w:val="0"/>
      <w:marBottom w:val="0"/>
      <w:divBdr>
        <w:top w:val="none" w:sz="0" w:space="0" w:color="auto"/>
        <w:left w:val="none" w:sz="0" w:space="0" w:color="auto"/>
        <w:bottom w:val="none" w:sz="0" w:space="0" w:color="auto"/>
        <w:right w:val="none" w:sz="0" w:space="0" w:color="auto"/>
      </w:divBdr>
    </w:div>
    <w:div w:id="1147088248">
      <w:bodyDiv w:val="1"/>
      <w:marLeft w:val="0"/>
      <w:marRight w:val="0"/>
      <w:marTop w:val="0"/>
      <w:marBottom w:val="0"/>
      <w:divBdr>
        <w:top w:val="none" w:sz="0" w:space="0" w:color="auto"/>
        <w:left w:val="none" w:sz="0" w:space="0" w:color="auto"/>
        <w:bottom w:val="none" w:sz="0" w:space="0" w:color="auto"/>
        <w:right w:val="none" w:sz="0" w:space="0" w:color="auto"/>
      </w:divBdr>
    </w:div>
    <w:div w:id="1147355148">
      <w:bodyDiv w:val="1"/>
      <w:marLeft w:val="0"/>
      <w:marRight w:val="0"/>
      <w:marTop w:val="0"/>
      <w:marBottom w:val="0"/>
      <w:divBdr>
        <w:top w:val="none" w:sz="0" w:space="0" w:color="auto"/>
        <w:left w:val="none" w:sz="0" w:space="0" w:color="auto"/>
        <w:bottom w:val="none" w:sz="0" w:space="0" w:color="auto"/>
        <w:right w:val="none" w:sz="0" w:space="0" w:color="auto"/>
      </w:divBdr>
    </w:div>
    <w:div w:id="1148018262">
      <w:bodyDiv w:val="1"/>
      <w:marLeft w:val="0"/>
      <w:marRight w:val="0"/>
      <w:marTop w:val="0"/>
      <w:marBottom w:val="0"/>
      <w:divBdr>
        <w:top w:val="none" w:sz="0" w:space="0" w:color="auto"/>
        <w:left w:val="none" w:sz="0" w:space="0" w:color="auto"/>
        <w:bottom w:val="none" w:sz="0" w:space="0" w:color="auto"/>
        <w:right w:val="none" w:sz="0" w:space="0" w:color="auto"/>
      </w:divBdr>
    </w:div>
    <w:div w:id="1148085435">
      <w:bodyDiv w:val="1"/>
      <w:marLeft w:val="0"/>
      <w:marRight w:val="0"/>
      <w:marTop w:val="0"/>
      <w:marBottom w:val="0"/>
      <w:divBdr>
        <w:top w:val="none" w:sz="0" w:space="0" w:color="auto"/>
        <w:left w:val="none" w:sz="0" w:space="0" w:color="auto"/>
        <w:bottom w:val="none" w:sz="0" w:space="0" w:color="auto"/>
        <w:right w:val="none" w:sz="0" w:space="0" w:color="auto"/>
      </w:divBdr>
    </w:div>
    <w:div w:id="1148741845">
      <w:bodyDiv w:val="1"/>
      <w:marLeft w:val="0"/>
      <w:marRight w:val="0"/>
      <w:marTop w:val="0"/>
      <w:marBottom w:val="0"/>
      <w:divBdr>
        <w:top w:val="none" w:sz="0" w:space="0" w:color="auto"/>
        <w:left w:val="none" w:sz="0" w:space="0" w:color="auto"/>
        <w:bottom w:val="none" w:sz="0" w:space="0" w:color="auto"/>
        <w:right w:val="none" w:sz="0" w:space="0" w:color="auto"/>
      </w:divBdr>
    </w:div>
    <w:div w:id="1149636729">
      <w:bodyDiv w:val="1"/>
      <w:marLeft w:val="0"/>
      <w:marRight w:val="0"/>
      <w:marTop w:val="0"/>
      <w:marBottom w:val="0"/>
      <w:divBdr>
        <w:top w:val="none" w:sz="0" w:space="0" w:color="auto"/>
        <w:left w:val="none" w:sz="0" w:space="0" w:color="auto"/>
        <w:bottom w:val="none" w:sz="0" w:space="0" w:color="auto"/>
        <w:right w:val="none" w:sz="0" w:space="0" w:color="auto"/>
      </w:divBdr>
    </w:div>
    <w:div w:id="1150825312">
      <w:bodyDiv w:val="1"/>
      <w:marLeft w:val="0"/>
      <w:marRight w:val="0"/>
      <w:marTop w:val="0"/>
      <w:marBottom w:val="0"/>
      <w:divBdr>
        <w:top w:val="none" w:sz="0" w:space="0" w:color="auto"/>
        <w:left w:val="none" w:sz="0" w:space="0" w:color="auto"/>
        <w:bottom w:val="none" w:sz="0" w:space="0" w:color="auto"/>
        <w:right w:val="none" w:sz="0" w:space="0" w:color="auto"/>
      </w:divBdr>
    </w:div>
    <w:div w:id="1150949214">
      <w:bodyDiv w:val="1"/>
      <w:marLeft w:val="0"/>
      <w:marRight w:val="0"/>
      <w:marTop w:val="0"/>
      <w:marBottom w:val="0"/>
      <w:divBdr>
        <w:top w:val="none" w:sz="0" w:space="0" w:color="auto"/>
        <w:left w:val="none" w:sz="0" w:space="0" w:color="auto"/>
        <w:bottom w:val="none" w:sz="0" w:space="0" w:color="auto"/>
        <w:right w:val="none" w:sz="0" w:space="0" w:color="auto"/>
      </w:divBdr>
    </w:div>
    <w:div w:id="1151216663">
      <w:bodyDiv w:val="1"/>
      <w:marLeft w:val="0"/>
      <w:marRight w:val="0"/>
      <w:marTop w:val="0"/>
      <w:marBottom w:val="0"/>
      <w:divBdr>
        <w:top w:val="none" w:sz="0" w:space="0" w:color="auto"/>
        <w:left w:val="none" w:sz="0" w:space="0" w:color="auto"/>
        <w:bottom w:val="none" w:sz="0" w:space="0" w:color="auto"/>
        <w:right w:val="none" w:sz="0" w:space="0" w:color="auto"/>
      </w:divBdr>
    </w:div>
    <w:div w:id="1151676006">
      <w:bodyDiv w:val="1"/>
      <w:marLeft w:val="0"/>
      <w:marRight w:val="0"/>
      <w:marTop w:val="0"/>
      <w:marBottom w:val="0"/>
      <w:divBdr>
        <w:top w:val="none" w:sz="0" w:space="0" w:color="auto"/>
        <w:left w:val="none" w:sz="0" w:space="0" w:color="auto"/>
        <w:bottom w:val="none" w:sz="0" w:space="0" w:color="auto"/>
        <w:right w:val="none" w:sz="0" w:space="0" w:color="auto"/>
      </w:divBdr>
    </w:div>
    <w:div w:id="1151676847">
      <w:bodyDiv w:val="1"/>
      <w:marLeft w:val="0"/>
      <w:marRight w:val="0"/>
      <w:marTop w:val="0"/>
      <w:marBottom w:val="0"/>
      <w:divBdr>
        <w:top w:val="none" w:sz="0" w:space="0" w:color="auto"/>
        <w:left w:val="none" w:sz="0" w:space="0" w:color="auto"/>
        <w:bottom w:val="none" w:sz="0" w:space="0" w:color="auto"/>
        <w:right w:val="none" w:sz="0" w:space="0" w:color="auto"/>
      </w:divBdr>
    </w:div>
    <w:div w:id="1152797954">
      <w:bodyDiv w:val="1"/>
      <w:marLeft w:val="0"/>
      <w:marRight w:val="0"/>
      <w:marTop w:val="0"/>
      <w:marBottom w:val="0"/>
      <w:divBdr>
        <w:top w:val="none" w:sz="0" w:space="0" w:color="auto"/>
        <w:left w:val="none" w:sz="0" w:space="0" w:color="auto"/>
        <w:bottom w:val="none" w:sz="0" w:space="0" w:color="auto"/>
        <w:right w:val="none" w:sz="0" w:space="0" w:color="auto"/>
      </w:divBdr>
    </w:div>
    <w:div w:id="1152941485">
      <w:bodyDiv w:val="1"/>
      <w:marLeft w:val="0"/>
      <w:marRight w:val="0"/>
      <w:marTop w:val="0"/>
      <w:marBottom w:val="0"/>
      <w:divBdr>
        <w:top w:val="none" w:sz="0" w:space="0" w:color="auto"/>
        <w:left w:val="none" w:sz="0" w:space="0" w:color="auto"/>
        <w:bottom w:val="none" w:sz="0" w:space="0" w:color="auto"/>
        <w:right w:val="none" w:sz="0" w:space="0" w:color="auto"/>
      </w:divBdr>
    </w:div>
    <w:div w:id="1153259362">
      <w:bodyDiv w:val="1"/>
      <w:marLeft w:val="0"/>
      <w:marRight w:val="0"/>
      <w:marTop w:val="0"/>
      <w:marBottom w:val="0"/>
      <w:divBdr>
        <w:top w:val="none" w:sz="0" w:space="0" w:color="auto"/>
        <w:left w:val="none" w:sz="0" w:space="0" w:color="auto"/>
        <w:bottom w:val="none" w:sz="0" w:space="0" w:color="auto"/>
        <w:right w:val="none" w:sz="0" w:space="0" w:color="auto"/>
      </w:divBdr>
    </w:div>
    <w:div w:id="1153332160">
      <w:bodyDiv w:val="1"/>
      <w:marLeft w:val="0"/>
      <w:marRight w:val="0"/>
      <w:marTop w:val="0"/>
      <w:marBottom w:val="0"/>
      <w:divBdr>
        <w:top w:val="none" w:sz="0" w:space="0" w:color="auto"/>
        <w:left w:val="none" w:sz="0" w:space="0" w:color="auto"/>
        <w:bottom w:val="none" w:sz="0" w:space="0" w:color="auto"/>
        <w:right w:val="none" w:sz="0" w:space="0" w:color="auto"/>
      </w:divBdr>
    </w:div>
    <w:div w:id="1154495279">
      <w:bodyDiv w:val="1"/>
      <w:marLeft w:val="0"/>
      <w:marRight w:val="0"/>
      <w:marTop w:val="0"/>
      <w:marBottom w:val="0"/>
      <w:divBdr>
        <w:top w:val="none" w:sz="0" w:space="0" w:color="auto"/>
        <w:left w:val="none" w:sz="0" w:space="0" w:color="auto"/>
        <w:bottom w:val="none" w:sz="0" w:space="0" w:color="auto"/>
        <w:right w:val="none" w:sz="0" w:space="0" w:color="auto"/>
      </w:divBdr>
    </w:div>
    <w:div w:id="1154638077">
      <w:bodyDiv w:val="1"/>
      <w:marLeft w:val="0"/>
      <w:marRight w:val="0"/>
      <w:marTop w:val="0"/>
      <w:marBottom w:val="0"/>
      <w:divBdr>
        <w:top w:val="none" w:sz="0" w:space="0" w:color="auto"/>
        <w:left w:val="none" w:sz="0" w:space="0" w:color="auto"/>
        <w:bottom w:val="none" w:sz="0" w:space="0" w:color="auto"/>
        <w:right w:val="none" w:sz="0" w:space="0" w:color="auto"/>
      </w:divBdr>
    </w:div>
    <w:div w:id="1155149805">
      <w:bodyDiv w:val="1"/>
      <w:marLeft w:val="0"/>
      <w:marRight w:val="0"/>
      <w:marTop w:val="0"/>
      <w:marBottom w:val="0"/>
      <w:divBdr>
        <w:top w:val="none" w:sz="0" w:space="0" w:color="auto"/>
        <w:left w:val="none" w:sz="0" w:space="0" w:color="auto"/>
        <w:bottom w:val="none" w:sz="0" w:space="0" w:color="auto"/>
        <w:right w:val="none" w:sz="0" w:space="0" w:color="auto"/>
      </w:divBdr>
    </w:div>
    <w:div w:id="1155493472">
      <w:bodyDiv w:val="1"/>
      <w:marLeft w:val="0"/>
      <w:marRight w:val="0"/>
      <w:marTop w:val="0"/>
      <w:marBottom w:val="0"/>
      <w:divBdr>
        <w:top w:val="none" w:sz="0" w:space="0" w:color="auto"/>
        <w:left w:val="none" w:sz="0" w:space="0" w:color="auto"/>
        <w:bottom w:val="none" w:sz="0" w:space="0" w:color="auto"/>
        <w:right w:val="none" w:sz="0" w:space="0" w:color="auto"/>
      </w:divBdr>
    </w:div>
    <w:div w:id="1155532131">
      <w:bodyDiv w:val="1"/>
      <w:marLeft w:val="0"/>
      <w:marRight w:val="0"/>
      <w:marTop w:val="0"/>
      <w:marBottom w:val="0"/>
      <w:divBdr>
        <w:top w:val="none" w:sz="0" w:space="0" w:color="auto"/>
        <w:left w:val="none" w:sz="0" w:space="0" w:color="auto"/>
        <w:bottom w:val="none" w:sz="0" w:space="0" w:color="auto"/>
        <w:right w:val="none" w:sz="0" w:space="0" w:color="auto"/>
      </w:divBdr>
    </w:div>
    <w:div w:id="1155604402">
      <w:bodyDiv w:val="1"/>
      <w:marLeft w:val="0"/>
      <w:marRight w:val="0"/>
      <w:marTop w:val="0"/>
      <w:marBottom w:val="0"/>
      <w:divBdr>
        <w:top w:val="none" w:sz="0" w:space="0" w:color="auto"/>
        <w:left w:val="none" w:sz="0" w:space="0" w:color="auto"/>
        <w:bottom w:val="none" w:sz="0" w:space="0" w:color="auto"/>
        <w:right w:val="none" w:sz="0" w:space="0" w:color="auto"/>
      </w:divBdr>
    </w:div>
    <w:div w:id="1155609552">
      <w:bodyDiv w:val="1"/>
      <w:marLeft w:val="0"/>
      <w:marRight w:val="0"/>
      <w:marTop w:val="0"/>
      <w:marBottom w:val="0"/>
      <w:divBdr>
        <w:top w:val="none" w:sz="0" w:space="0" w:color="auto"/>
        <w:left w:val="none" w:sz="0" w:space="0" w:color="auto"/>
        <w:bottom w:val="none" w:sz="0" w:space="0" w:color="auto"/>
        <w:right w:val="none" w:sz="0" w:space="0" w:color="auto"/>
      </w:divBdr>
    </w:div>
    <w:div w:id="1156460388">
      <w:bodyDiv w:val="1"/>
      <w:marLeft w:val="0"/>
      <w:marRight w:val="0"/>
      <w:marTop w:val="0"/>
      <w:marBottom w:val="0"/>
      <w:divBdr>
        <w:top w:val="none" w:sz="0" w:space="0" w:color="auto"/>
        <w:left w:val="none" w:sz="0" w:space="0" w:color="auto"/>
        <w:bottom w:val="none" w:sz="0" w:space="0" w:color="auto"/>
        <w:right w:val="none" w:sz="0" w:space="0" w:color="auto"/>
      </w:divBdr>
    </w:div>
    <w:div w:id="1156728320">
      <w:bodyDiv w:val="1"/>
      <w:marLeft w:val="0"/>
      <w:marRight w:val="0"/>
      <w:marTop w:val="0"/>
      <w:marBottom w:val="0"/>
      <w:divBdr>
        <w:top w:val="none" w:sz="0" w:space="0" w:color="auto"/>
        <w:left w:val="none" w:sz="0" w:space="0" w:color="auto"/>
        <w:bottom w:val="none" w:sz="0" w:space="0" w:color="auto"/>
        <w:right w:val="none" w:sz="0" w:space="0" w:color="auto"/>
      </w:divBdr>
    </w:div>
    <w:div w:id="1157303769">
      <w:bodyDiv w:val="1"/>
      <w:marLeft w:val="0"/>
      <w:marRight w:val="0"/>
      <w:marTop w:val="0"/>
      <w:marBottom w:val="0"/>
      <w:divBdr>
        <w:top w:val="none" w:sz="0" w:space="0" w:color="auto"/>
        <w:left w:val="none" w:sz="0" w:space="0" w:color="auto"/>
        <w:bottom w:val="none" w:sz="0" w:space="0" w:color="auto"/>
        <w:right w:val="none" w:sz="0" w:space="0" w:color="auto"/>
      </w:divBdr>
    </w:div>
    <w:div w:id="1157307199">
      <w:bodyDiv w:val="1"/>
      <w:marLeft w:val="0"/>
      <w:marRight w:val="0"/>
      <w:marTop w:val="0"/>
      <w:marBottom w:val="0"/>
      <w:divBdr>
        <w:top w:val="none" w:sz="0" w:space="0" w:color="auto"/>
        <w:left w:val="none" w:sz="0" w:space="0" w:color="auto"/>
        <w:bottom w:val="none" w:sz="0" w:space="0" w:color="auto"/>
        <w:right w:val="none" w:sz="0" w:space="0" w:color="auto"/>
      </w:divBdr>
    </w:div>
    <w:div w:id="1157724855">
      <w:bodyDiv w:val="1"/>
      <w:marLeft w:val="0"/>
      <w:marRight w:val="0"/>
      <w:marTop w:val="0"/>
      <w:marBottom w:val="0"/>
      <w:divBdr>
        <w:top w:val="none" w:sz="0" w:space="0" w:color="auto"/>
        <w:left w:val="none" w:sz="0" w:space="0" w:color="auto"/>
        <w:bottom w:val="none" w:sz="0" w:space="0" w:color="auto"/>
        <w:right w:val="none" w:sz="0" w:space="0" w:color="auto"/>
      </w:divBdr>
    </w:div>
    <w:div w:id="1157960483">
      <w:bodyDiv w:val="1"/>
      <w:marLeft w:val="0"/>
      <w:marRight w:val="0"/>
      <w:marTop w:val="0"/>
      <w:marBottom w:val="0"/>
      <w:divBdr>
        <w:top w:val="none" w:sz="0" w:space="0" w:color="auto"/>
        <w:left w:val="none" w:sz="0" w:space="0" w:color="auto"/>
        <w:bottom w:val="none" w:sz="0" w:space="0" w:color="auto"/>
        <w:right w:val="none" w:sz="0" w:space="0" w:color="auto"/>
      </w:divBdr>
    </w:div>
    <w:div w:id="1158036025">
      <w:bodyDiv w:val="1"/>
      <w:marLeft w:val="0"/>
      <w:marRight w:val="0"/>
      <w:marTop w:val="0"/>
      <w:marBottom w:val="0"/>
      <w:divBdr>
        <w:top w:val="none" w:sz="0" w:space="0" w:color="auto"/>
        <w:left w:val="none" w:sz="0" w:space="0" w:color="auto"/>
        <w:bottom w:val="none" w:sz="0" w:space="0" w:color="auto"/>
        <w:right w:val="none" w:sz="0" w:space="0" w:color="auto"/>
      </w:divBdr>
    </w:div>
    <w:div w:id="1158423110">
      <w:bodyDiv w:val="1"/>
      <w:marLeft w:val="0"/>
      <w:marRight w:val="0"/>
      <w:marTop w:val="0"/>
      <w:marBottom w:val="0"/>
      <w:divBdr>
        <w:top w:val="none" w:sz="0" w:space="0" w:color="auto"/>
        <w:left w:val="none" w:sz="0" w:space="0" w:color="auto"/>
        <w:bottom w:val="none" w:sz="0" w:space="0" w:color="auto"/>
        <w:right w:val="none" w:sz="0" w:space="0" w:color="auto"/>
      </w:divBdr>
    </w:div>
    <w:div w:id="1158689513">
      <w:bodyDiv w:val="1"/>
      <w:marLeft w:val="0"/>
      <w:marRight w:val="0"/>
      <w:marTop w:val="0"/>
      <w:marBottom w:val="0"/>
      <w:divBdr>
        <w:top w:val="none" w:sz="0" w:space="0" w:color="auto"/>
        <w:left w:val="none" w:sz="0" w:space="0" w:color="auto"/>
        <w:bottom w:val="none" w:sz="0" w:space="0" w:color="auto"/>
        <w:right w:val="none" w:sz="0" w:space="0" w:color="auto"/>
      </w:divBdr>
    </w:div>
    <w:div w:id="1158812278">
      <w:bodyDiv w:val="1"/>
      <w:marLeft w:val="0"/>
      <w:marRight w:val="0"/>
      <w:marTop w:val="0"/>
      <w:marBottom w:val="0"/>
      <w:divBdr>
        <w:top w:val="none" w:sz="0" w:space="0" w:color="auto"/>
        <w:left w:val="none" w:sz="0" w:space="0" w:color="auto"/>
        <w:bottom w:val="none" w:sz="0" w:space="0" w:color="auto"/>
        <w:right w:val="none" w:sz="0" w:space="0" w:color="auto"/>
      </w:divBdr>
    </w:div>
    <w:div w:id="1159493037">
      <w:bodyDiv w:val="1"/>
      <w:marLeft w:val="0"/>
      <w:marRight w:val="0"/>
      <w:marTop w:val="0"/>
      <w:marBottom w:val="0"/>
      <w:divBdr>
        <w:top w:val="none" w:sz="0" w:space="0" w:color="auto"/>
        <w:left w:val="none" w:sz="0" w:space="0" w:color="auto"/>
        <w:bottom w:val="none" w:sz="0" w:space="0" w:color="auto"/>
        <w:right w:val="none" w:sz="0" w:space="0" w:color="auto"/>
      </w:divBdr>
    </w:div>
    <w:div w:id="1159616237">
      <w:bodyDiv w:val="1"/>
      <w:marLeft w:val="0"/>
      <w:marRight w:val="0"/>
      <w:marTop w:val="0"/>
      <w:marBottom w:val="0"/>
      <w:divBdr>
        <w:top w:val="none" w:sz="0" w:space="0" w:color="auto"/>
        <w:left w:val="none" w:sz="0" w:space="0" w:color="auto"/>
        <w:bottom w:val="none" w:sz="0" w:space="0" w:color="auto"/>
        <w:right w:val="none" w:sz="0" w:space="0" w:color="auto"/>
      </w:divBdr>
    </w:div>
    <w:div w:id="1159731431">
      <w:bodyDiv w:val="1"/>
      <w:marLeft w:val="0"/>
      <w:marRight w:val="0"/>
      <w:marTop w:val="0"/>
      <w:marBottom w:val="0"/>
      <w:divBdr>
        <w:top w:val="none" w:sz="0" w:space="0" w:color="auto"/>
        <w:left w:val="none" w:sz="0" w:space="0" w:color="auto"/>
        <w:bottom w:val="none" w:sz="0" w:space="0" w:color="auto"/>
        <w:right w:val="none" w:sz="0" w:space="0" w:color="auto"/>
      </w:divBdr>
    </w:div>
    <w:div w:id="1160973069">
      <w:bodyDiv w:val="1"/>
      <w:marLeft w:val="0"/>
      <w:marRight w:val="0"/>
      <w:marTop w:val="0"/>
      <w:marBottom w:val="0"/>
      <w:divBdr>
        <w:top w:val="none" w:sz="0" w:space="0" w:color="auto"/>
        <w:left w:val="none" w:sz="0" w:space="0" w:color="auto"/>
        <w:bottom w:val="none" w:sz="0" w:space="0" w:color="auto"/>
        <w:right w:val="none" w:sz="0" w:space="0" w:color="auto"/>
      </w:divBdr>
    </w:div>
    <w:div w:id="1161237092">
      <w:bodyDiv w:val="1"/>
      <w:marLeft w:val="0"/>
      <w:marRight w:val="0"/>
      <w:marTop w:val="0"/>
      <w:marBottom w:val="0"/>
      <w:divBdr>
        <w:top w:val="none" w:sz="0" w:space="0" w:color="auto"/>
        <w:left w:val="none" w:sz="0" w:space="0" w:color="auto"/>
        <w:bottom w:val="none" w:sz="0" w:space="0" w:color="auto"/>
        <w:right w:val="none" w:sz="0" w:space="0" w:color="auto"/>
      </w:divBdr>
    </w:div>
    <w:div w:id="1161772806">
      <w:bodyDiv w:val="1"/>
      <w:marLeft w:val="0"/>
      <w:marRight w:val="0"/>
      <w:marTop w:val="0"/>
      <w:marBottom w:val="0"/>
      <w:divBdr>
        <w:top w:val="none" w:sz="0" w:space="0" w:color="auto"/>
        <w:left w:val="none" w:sz="0" w:space="0" w:color="auto"/>
        <w:bottom w:val="none" w:sz="0" w:space="0" w:color="auto"/>
        <w:right w:val="none" w:sz="0" w:space="0" w:color="auto"/>
      </w:divBdr>
    </w:div>
    <w:div w:id="1161888735">
      <w:bodyDiv w:val="1"/>
      <w:marLeft w:val="0"/>
      <w:marRight w:val="0"/>
      <w:marTop w:val="0"/>
      <w:marBottom w:val="0"/>
      <w:divBdr>
        <w:top w:val="none" w:sz="0" w:space="0" w:color="auto"/>
        <w:left w:val="none" w:sz="0" w:space="0" w:color="auto"/>
        <w:bottom w:val="none" w:sz="0" w:space="0" w:color="auto"/>
        <w:right w:val="none" w:sz="0" w:space="0" w:color="auto"/>
      </w:divBdr>
    </w:div>
    <w:div w:id="1162040883">
      <w:bodyDiv w:val="1"/>
      <w:marLeft w:val="0"/>
      <w:marRight w:val="0"/>
      <w:marTop w:val="0"/>
      <w:marBottom w:val="0"/>
      <w:divBdr>
        <w:top w:val="none" w:sz="0" w:space="0" w:color="auto"/>
        <w:left w:val="none" w:sz="0" w:space="0" w:color="auto"/>
        <w:bottom w:val="none" w:sz="0" w:space="0" w:color="auto"/>
        <w:right w:val="none" w:sz="0" w:space="0" w:color="auto"/>
      </w:divBdr>
    </w:div>
    <w:div w:id="1163088601">
      <w:bodyDiv w:val="1"/>
      <w:marLeft w:val="0"/>
      <w:marRight w:val="0"/>
      <w:marTop w:val="0"/>
      <w:marBottom w:val="0"/>
      <w:divBdr>
        <w:top w:val="none" w:sz="0" w:space="0" w:color="auto"/>
        <w:left w:val="none" w:sz="0" w:space="0" w:color="auto"/>
        <w:bottom w:val="none" w:sz="0" w:space="0" w:color="auto"/>
        <w:right w:val="none" w:sz="0" w:space="0" w:color="auto"/>
      </w:divBdr>
    </w:div>
    <w:div w:id="1164514295">
      <w:bodyDiv w:val="1"/>
      <w:marLeft w:val="0"/>
      <w:marRight w:val="0"/>
      <w:marTop w:val="0"/>
      <w:marBottom w:val="0"/>
      <w:divBdr>
        <w:top w:val="none" w:sz="0" w:space="0" w:color="auto"/>
        <w:left w:val="none" w:sz="0" w:space="0" w:color="auto"/>
        <w:bottom w:val="none" w:sz="0" w:space="0" w:color="auto"/>
        <w:right w:val="none" w:sz="0" w:space="0" w:color="auto"/>
      </w:divBdr>
    </w:div>
    <w:div w:id="1164659996">
      <w:bodyDiv w:val="1"/>
      <w:marLeft w:val="0"/>
      <w:marRight w:val="0"/>
      <w:marTop w:val="0"/>
      <w:marBottom w:val="0"/>
      <w:divBdr>
        <w:top w:val="none" w:sz="0" w:space="0" w:color="auto"/>
        <w:left w:val="none" w:sz="0" w:space="0" w:color="auto"/>
        <w:bottom w:val="none" w:sz="0" w:space="0" w:color="auto"/>
        <w:right w:val="none" w:sz="0" w:space="0" w:color="auto"/>
      </w:divBdr>
    </w:div>
    <w:div w:id="1164665801">
      <w:bodyDiv w:val="1"/>
      <w:marLeft w:val="0"/>
      <w:marRight w:val="0"/>
      <w:marTop w:val="0"/>
      <w:marBottom w:val="0"/>
      <w:divBdr>
        <w:top w:val="none" w:sz="0" w:space="0" w:color="auto"/>
        <w:left w:val="none" w:sz="0" w:space="0" w:color="auto"/>
        <w:bottom w:val="none" w:sz="0" w:space="0" w:color="auto"/>
        <w:right w:val="none" w:sz="0" w:space="0" w:color="auto"/>
      </w:divBdr>
    </w:div>
    <w:div w:id="1164784395">
      <w:bodyDiv w:val="1"/>
      <w:marLeft w:val="0"/>
      <w:marRight w:val="0"/>
      <w:marTop w:val="0"/>
      <w:marBottom w:val="0"/>
      <w:divBdr>
        <w:top w:val="none" w:sz="0" w:space="0" w:color="auto"/>
        <w:left w:val="none" w:sz="0" w:space="0" w:color="auto"/>
        <w:bottom w:val="none" w:sz="0" w:space="0" w:color="auto"/>
        <w:right w:val="none" w:sz="0" w:space="0" w:color="auto"/>
      </w:divBdr>
    </w:div>
    <w:div w:id="1165825890">
      <w:bodyDiv w:val="1"/>
      <w:marLeft w:val="0"/>
      <w:marRight w:val="0"/>
      <w:marTop w:val="0"/>
      <w:marBottom w:val="0"/>
      <w:divBdr>
        <w:top w:val="none" w:sz="0" w:space="0" w:color="auto"/>
        <w:left w:val="none" w:sz="0" w:space="0" w:color="auto"/>
        <w:bottom w:val="none" w:sz="0" w:space="0" w:color="auto"/>
        <w:right w:val="none" w:sz="0" w:space="0" w:color="auto"/>
      </w:divBdr>
    </w:div>
    <w:div w:id="1166364566">
      <w:bodyDiv w:val="1"/>
      <w:marLeft w:val="0"/>
      <w:marRight w:val="0"/>
      <w:marTop w:val="0"/>
      <w:marBottom w:val="0"/>
      <w:divBdr>
        <w:top w:val="none" w:sz="0" w:space="0" w:color="auto"/>
        <w:left w:val="none" w:sz="0" w:space="0" w:color="auto"/>
        <w:bottom w:val="none" w:sz="0" w:space="0" w:color="auto"/>
        <w:right w:val="none" w:sz="0" w:space="0" w:color="auto"/>
      </w:divBdr>
    </w:div>
    <w:div w:id="1167745924">
      <w:bodyDiv w:val="1"/>
      <w:marLeft w:val="0"/>
      <w:marRight w:val="0"/>
      <w:marTop w:val="0"/>
      <w:marBottom w:val="0"/>
      <w:divBdr>
        <w:top w:val="none" w:sz="0" w:space="0" w:color="auto"/>
        <w:left w:val="none" w:sz="0" w:space="0" w:color="auto"/>
        <w:bottom w:val="none" w:sz="0" w:space="0" w:color="auto"/>
        <w:right w:val="none" w:sz="0" w:space="0" w:color="auto"/>
      </w:divBdr>
    </w:div>
    <w:div w:id="1167939135">
      <w:bodyDiv w:val="1"/>
      <w:marLeft w:val="0"/>
      <w:marRight w:val="0"/>
      <w:marTop w:val="0"/>
      <w:marBottom w:val="0"/>
      <w:divBdr>
        <w:top w:val="none" w:sz="0" w:space="0" w:color="auto"/>
        <w:left w:val="none" w:sz="0" w:space="0" w:color="auto"/>
        <w:bottom w:val="none" w:sz="0" w:space="0" w:color="auto"/>
        <w:right w:val="none" w:sz="0" w:space="0" w:color="auto"/>
      </w:divBdr>
    </w:div>
    <w:div w:id="1168058728">
      <w:bodyDiv w:val="1"/>
      <w:marLeft w:val="0"/>
      <w:marRight w:val="0"/>
      <w:marTop w:val="0"/>
      <w:marBottom w:val="0"/>
      <w:divBdr>
        <w:top w:val="none" w:sz="0" w:space="0" w:color="auto"/>
        <w:left w:val="none" w:sz="0" w:space="0" w:color="auto"/>
        <w:bottom w:val="none" w:sz="0" w:space="0" w:color="auto"/>
        <w:right w:val="none" w:sz="0" w:space="0" w:color="auto"/>
      </w:divBdr>
    </w:div>
    <w:div w:id="1168666925">
      <w:bodyDiv w:val="1"/>
      <w:marLeft w:val="0"/>
      <w:marRight w:val="0"/>
      <w:marTop w:val="0"/>
      <w:marBottom w:val="0"/>
      <w:divBdr>
        <w:top w:val="none" w:sz="0" w:space="0" w:color="auto"/>
        <w:left w:val="none" w:sz="0" w:space="0" w:color="auto"/>
        <w:bottom w:val="none" w:sz="0" w:space="0" w:color="auto"/>
        <w:right w:val="none" w:sz="0" w:space="0" w:color="auto"/>
      </w:divBdr>
    </w:div>
    <w:div w:id="1169752165">
      <w:bodyDiv w:val="1"/>
      <w:marLeft w:val="0"/>
      <w:marRight w:val="0"/>
      <w:marTop w:val="0"/>
      <w:marBottom w:val="0"/>
      <w:divBdr>
        <w:top w:val="none" w:sz="0" w:space="0" w:color="auto"/>
        <w:left w:val="none" w:sz="0" w:space="0" w:color="auto"/>
        <w:bottom w:val="none" w:sz="0" w:space="0" w:color="auto"/>
        <w:right w:val="none" w:sz="0" w:space="0" w:color="auto"/>
      </w:divBdr>
    </w:div>
    <w:div w:id="1169908661">
      <w:bodyDiv w:val="1"/>
      <w:marLeft w:val="0"/>
      <w:marRight w:val="0"/>
      <w:marTop w:val="0"/>
      <w:marBottom w:val="0"/>
      <w:divBdr>
        <w:top w:val="none" w:sz="0" w:space="0" w:color="auto"/>
        <w:left w:val="none" w:sz="0" w:space="0" w:color="auto"/>
        <w:bottom w:val="none" w:sz="0" w:space="0" w:color="auto"/>
        <w:right w:val="none" w:sz="0" w:space="0" w:color="auto"/>
      </w:divBdr>
    </w:div>
    <w:div w:id="1170636201">
      <w:bodyDiv w:val="1"/>
      <w:marLeft w:val="0"/>
      <w:marRight w:val="0"/>
      <w:marTop w:val="0"/>
      <w:marBottom w:val="0"/>
      <w:divBdr>
        <w:top w:val="none" w:sz="0" w:space="0" w:color="auto"/>
        <w:left w:val="none" w:sz="0" w:space="0" w:color="auto"/>
        <w:bottom w:val="none" w:sz="0" w:space="0" w:color="auto"/>
        <w:right w:val="none" w:sz="0" w:space="0" w:color="auto"/>
      </w:divBdr>
    </w:div>
    <w:div w:id="1170758061">
      <w:bodyDiv w:val="1"/>
      <w:marLeft w:val="0"/>
      <w:marRight w:val="0"/>
      <w:marTop w:val="0"/>
      <w:marBottom w:val="0"/>
      <w:divBdr>
        <w:top w:val="none" w:sz="0" w:space="0" w:color="auto"/>
        <w:left w:val="none" w:sz="0" w:space="0" w:color="auto"/>
        <w:bottom w:val="none" w:sz="0" w:space="0" w:color="auto"/>
        <w:right w:val="none" w:sz="0" w:space="0" w:color="auto"/>
      </w:divBdr>
    </w:div>
    <w:div w:id="1171212074">
      <w:bodyDiv w:val="1"/>
      <w:marLeft w:val="0"/>
      <w:marRight w:val="0"/>
      <w:marTop w:val="0"/>
      <w:marBottom w:val="0"/>
      <w:divBdr>
        <w:top w:val="none" w:sz="0" w:space="0" w:color="auto"/>
        <w:left w:val="none" w:sz="0" w:space="0" w:color="auto"/>
        <w:bottom w:val="none" w:sz="0" w:space="0" w:color="auto"/>
        <w:right w:val="none" w:sz="0" w:space="0" w:color="auto"/>
      </w:divBdr>
    </w:div>
    <w:div w:id="1172069825">
      <w:bodyDiv w:val="1"/>
      <w:marLeft w:val="0"/>
      <w:marRight w:val="0"/>
      <w:marTop w:val="0"/>
      <w:marBottom w:val="0"/>
      <w:divBdr>
        <w:top w:val="none" w:sz="0" w:space="0" w:color="auto"/>
        <w:left w:val="none" w:sz="0" w:space="0" w:color="auto"/>
        <w:bottom w:val="none" w:sz="0" w:space="0" w:color="auto"/>
        <w:right w:val="none" w:sz="0" w:space="0" w:color="auto"/>
      </w:divBdr>
    </w:div>
    <w:div w:id="1172648677">
      <w:bodyDiv w:val="1"/>
      <w:marLeft w:val="0"/>
      <w:marRight w:val="0"/>
      <w:marTop w:val="0"/>
      <w:marBottom w:val="0"/>
      <w:divBdr>
        <w:top w:val="none" w:sz="0" w:space="0" w:color="auto"/>
        <w:left w:val="none" w:sz="0" w:space="0" w:color="auto"/>
        <w:bottom w:val="none" w:sz="0" w:space="0" w:color="auto"/>
        <w:right w:val="none" w:sz="0" w:space="0" w:color="auto"/>
      </w:divBdr>
    </w:div>
    <w:div w:id="1172840075">
      <w:bodyDiv w:val="1"/>
      <w:marLeft w:val="0"/>
      <w:marRight w:val="0"/>
      <w:marTop w:val="0"/>
      <w:marBottom w:val="0"/>
      <w:divBdr>
        <w:top w:val="none" w:sz="0" w:space="0" w:color="auto"/>
        <w:left w:val="none" w:sz="0" w:space="0" w:color="auto"/>
        <w:bottom w:val="none" w:sz="0" w:space="0" w:color="auto"/>
        <w:right w:val="none" w:sz="0" w:space="0" w:color="auto"/>
      </w:divBdr>
    </w:div>
    <w:div w:id="1173837838">
      <w:bodyDiv w:val="1"/>
      <w:marLeft w:val="0"/>
      <w:marRight w:val="0"/>
      <w:marTop w:val="0"/>
      <w:marBottom w:val="0"/>
      <w:divBdr>
        <w:top w:val="none" w:sz="0" w:space="0" w:color="auto"/>
        <w:left w:val="none" w:sz="0" w:space="0" w:color="auto"/>
        <w:bottom w:val="none" w:sz="0" w:space="0" w:color="auto"/>
        <w:right w:val="none" w:sz="0" w:space="0" w:color="auto"/>
      </w:divBdr>
    </w:div>
    <w:div w:id="1173908957">
      <w:bodyDiv w:val="1"/>
      <w:marLeft w:val="0"/>
      <w:marRight w:val="0"/>
      <w:marTop w:val="0"/>
      <w:marBottom w:val="0"/>
      <w:divBdr>
        <w:top w:val="none" w:sz="0" w:space="0" w:color="auto"/>
        <w:left w:val="none" w:sz="0" w:space="0" w:color="auto"/>
        <w:bottom w:val="none" w:sz="0" w:space="0" w:color="auto"/>
        <w:right w:val="none" w:sz="0" w:space="0" w:color="auto"/>
      </w:divBdr>
    </w:div>
    <w:div w:id="1174607086">
      <w:bodyDiv w:val="1"/>
      <w:marLeft w:val="0"/>
      <w:marRight w:val="0"/>
      <w:marTop w:val="0"/>
      <w:marBottom w:val="0"/>
      <w:divBdr>
        <w:top w:val="none" w:sz="0" w:space="0" w:color="auto"/>
        <w:left w:val="none" w:sz="0" w:space="0" w:color="auto"/>
        <w:bottom w:val="none" w:sz="0" w:space="0" w:color="auto"/>
        <w:right w:val="none" w:sz="0" w:space="0" w:color="auto"/>
      </w:divBdr>
    </w:div>
    <w:div w:id="1174883650">
      <w:bodyDiv w:val="1"/>
      <w:marLeft w:val="0"/>
      <w:marRight w:val="0"/>
      <w:marTop w:val="0"/>
      <w:marBottom w:val="0"/>
      <w:divBdr>
        <w:top w:val="none" w:sz="0" w:space="0" w:color="auto"/>
        <w:left w:val="none" w:sz="0" w:space="0" w:color="auto"/>
        <w:bottom w:val="none" w:sz="0" w:space="0" w:color="auto"/>
        <w:right w:val="none" w:sz="0" w:space="0" w:color="auto"/>
      </w:divBdr>
    </w:div>
    <w:div w:id="1175339976">
      <w:bodyDiv w:val="1"/>
      <w:marLeft w:val="0"/>
      <w:marRight w:val="0"/>
      <w:marTop w:val="0"/>
      <w:marBottom w:val="0"/>
      <w:divBdr>
        <w:top w:val="none" w:sz="0" w:space="0" w:color="auto"/>
        <w:left w:val="none" w:sz="0" w:space="0" w:color="auto"/>
        <w:bottom w:val="none" w:sz="0" w:space="0" w:color="auto"/>
        <w:right w:val="none" w:sz="0" w:space="0" w:color="auto"/>
      </w:divBdr>
    </w:div>
    <w:div w:id="1175653545">
      <w:bodyDiv w:val="1"/>
      <w:marLeft w:val="0"/>
      <w:marRight w:val="0"/>
      <w:marTop w:val="0"/>
      <w:marBottom w:val="0"/>
      <w:divBdr>
        <w:top w:val="none" w:sz="0" w:space="0" w:color="auto"/>
        <w:left w:val="none" w:sz="0" w:space="0" w:color="auto"/>
        <w:bottom w:val="none" w:sz="0" w:space="0" w:color="auto"/>
        <w:right w:val="none" w:sz="0" w:space="0" w:color="auto"/>
      </w:divBdr>
    </w:div>
    <w:div w:id="1176767838">
      <w:bodyDiv w:val="1"/>
      <w:marLeft w:val="0"/>
      <w:marRight w:val="0"/>
      <w:marTop w:val="0"/>
      <w:marBottom w:val="0"/>
      <w:divBdr>
        <w:top w:val="none" w:sz="0" w:space="0" w:color="auto"/>
        <w:left w:val="none" w:sz="0" w:space="0" w:color="auto"/>
        <w:bottom w:val="none" w:sz="0" w:space="0" w:color="auto"/>
        <w:right w:val="none" w:sz="0" w:space="0" w:color="auto"/>
      </w:divBdr>
    </w:div>
    <w:div w:id="1176991839">
      <w:bodyDiv w:val="1"/>
      <w:marLeft w:val="0"/>
      <w:marRight w:val="0"/>
      <w:marTop w:val="0"/>
      <w:marBottom w:val="0"/>
      <w:divBdr>
        <w:top w:val="none" w:sz="0" w:space="0" w:color="auto"/>
        <w:left w:val="none" w:sz="0" w:space="0" w:color="auto"/>
        <w:bottom w:val="none" w:sz="0" w:space="0" w:color="auto"/>
        <w:right w:val="none" w:sz="0" w:space="0" w:color="auto"/>
      </w:divBdr>
    </w:div>
    <w:div w:id="1178084866">
      <w:bodyDiv w:val="1"/>
      <w:marLeft w:val="0"/>
      <w:marRight w:val="0"/>
      <w:marTop w:val="0"/>
      <w:marBottom w:val="0"/>
      <w:divBdr>
        <w:top w:val="none" w:sz="0" w:space="0" w:color="auto"/>
        <w:left w:val="none" w:sz="0" w:space="0" w:color="auto"/>
        <w:bottom w:val="none" w:sz="0" w:space="0" w:color="auto"/>
        <w:right w:val="none" w:sz="0" w:space="0" w:color="auto"/>
      </w:divBdr>
    </w:div>
    <w:div w:id="1178538649">
      <w:bodyDiv w:val="1"/>
      <w:marLeft w:val="0"/>
      <w:marRight w:val="0"/>
      <w:marTop w:val="0"/>
      <w:marBottom w:val="0"/>
      <w:divBdr>
        <w:top w:val="none" w:sz="0" w:space="0" w:color="auto"/>
        <w:left w:val="none" w:sz="0" w:space="0" w:color="auto"/>
        <w:bottom w:val="none" w:sz="0" w:space="0" w:color="auto"/>
        <w:right w:val="none" w:sz="0" w:space="0" w:color="auto"/>
      </w:divBdr>
    </w:div>
    <w:div w:id="1179781164">
      <w:bodyDiv w:val="1"/>
      <w:marLeft w:val="0"/>
      <w:marRight w:val="0"/>
      <w:marTop w:val="0"/>
      <w:marBottom w:val="0"/>
      <w:divBdr>
        <w:top w:val="none" w:sz="0" w:space="0" w:color="auto"/>
        <w:left w:val="none" w:sz="0" w:space="0" w:color="auto"/>
        <w:bottom w:val="none" w:sz="0" w:space="0" w:color="auto"/>
        <w:right w:val="none" w:sz="0" w:space="0" w:color="auto"/>
      </w:divBdr>
    </w:div>
    <w:div w:id="1180117550">
      <w:bodyDiv w:val="1"/>
      <w:marLeft w:val="0"/>
      <w:marRight w:val="0"/>
      <w:marTop w:val="0"/>
      <w:marBottom w:val="0"/>
      <w:divBdr>
        <w:top w:val="none" w:sz="0" w:space="0" w:color="auto"/>
        <w:left w:val="none" w:sz="0" w:space="0" w:color="auto"/>
        <w:bottom w:val="none" w:sz="0" w:space="0" w:color="auto"/>
        <w:right w:val="none" w:sz="0" w:space="0" w:color="auto"/>
      </w:divBdr>
    </w:div>
    <w:div w:id="1180967170">
      <w:bodyDiv w:val="1"/>
      <w:marLeft w:val="0"/>
      <w:marRight w:val="0"/>
      <w:marTop w:val="0"/>
      <w:marBottom w:val="0"/>
      <w:divBdr>
        <w:top w:val="none" w:sz="0" w:space="0" w:color="auto"/>
        <w:left w:val="none" w:sz="0" w:space="0" w:color="auto"/>
        <w:bottom w:val="none" w:sz="0" w:space="0" w:color="auto"/>
        <w:right w:val="none" w:sz="0" w:space="0" w:color="auto"/>
      </w:divBdr>
    </w:div>
    <w:div w:id="1181315219">
      <w:bodyDiv w:val="1"/>
      <w:marLeft w:val="0"/>
      <w:marRight w:val="0"/>
      <w:marTop w:val="0"/>
      <w:marBottom w:val="0"/>
      <w:divBdr>
        <w:top w:val="none" w:sz="0" w:space="0" w:color="auto"/>
        <w:left w:val="none" w:sz="0" w:space="0" w:color="auto"/>
        <w:bottom w:val="none" w:sz="0" w:space="0" w:color="auto"/>
        <w:right w:val="none" w:sz="0" w:space="0" w:color="auto"/>
      </w:divBdr>
    </w:div>
    <w:div w:id="1182015262">
      <w:bodyDiv w:val="1"/>
      <w:marLeft w:val="0"/>
      <w:marRight w:val="0"/>
      <w:marTop w:val="0"/>
      <w:marBottom w:val="0"/>
      <w:divBdr>
        <w:top w:val="none" w:sz="0" w:space="0" w:color="auto"/>
        <w:left w:val="none" w:sz="0" w:space="0" w:color="auto"/>
        <w:bottom w:val="none" w:sz="0" w:space="0" w:color="auto"/>
        <w:right w:val="none" w:sz="0" w:space="0" w:color="auto"/>
      </w:divBdr>
    </w:div>
    <w:div w:id="1182666976">
      <w:bodyDiv w:val="1"/>
      <w:marLeft w:val="0"/>
      <w:marRight w:val="0"/>
      <w:marTop w:val="0"/>
      <w:marBottom w:val="0"/>
      <w:divBdr>
        <w:top w:val="none" w:sz="0" w:space="0" w:color="auto"/>
        <w:left w:val="none" w:sz="0" w:space="0" w:color="auto"/>
        <w:bottom w:val="none" w:sz="0" w:space="0" w:color="auto"/>
        <w:right w:val="none" w:sz="0" w:space="0" w:color="auto"/>
      </w:divBdr>
    </w:div>
    <w:div w:id="1183712083">
      <w:bodyDiv w:val="1"/>
      <w:marLeft w:val="0"/>
      <w:marRight w:val="0"/>
      <w:marTop w:val="0"/>
      <w:marBottom w:val="0"/>
      <w:divBdr>
        <w:top w:val="none" w:sz="0" w:space="0" w:color="auto"/>
        <w:left w:val="none" w:sz="0" w:space="0" w:color="auto"/>
        <w:bottom w:val="none" w:sz="0" w:space="0" w:color="auto"/>
        <w:right w:val="none" w:sz="0" w:space="0" w:color="auto"/>
      </w:divBdr>
    </w:div>
    <w:div w:id="1183933218">
      <w:bodyDiv w:val="1"/>
      <w:marLeft w:val="0"/>
      <w:marRight w:val="0"/>
      <w:marTop w:val="0"/>
      <w:marBottom w:val="0"/>
      <w:divBdr>
        <w:top w:val="none" w:sz="0" w:space="0" w:color="auto"/>
        <w:left w:val="none" w:sz="0" w:space="0" w:color="auto"/>
        <w:bottom w:val="none" w:sz="0" w:space="0" w:color="auto"/>
        <w:right w:val="none" w:sz="0" w:space="0" w:color="auto"/>
      </w:divBdr>
    </w:div>
    <w:div w:id="1184438050">
      <w:bodyDiv w:val="1"/>
      <w:marLeft w:val="0"/>
      <w:marRight w:val="0"/>
      <w:marTop w:val="0"/>
      <w:marBottom w:val="0"/>
      <w:divBdr>
        <w:top w:val="none" w:sz="0" w:space="0" w:color="auto"/>
        <w:left w:val="none" w:sz="0" w:space="0" w:color="auto"/>
        <w:bottom w:val="none" w:sz="0" w:space="0" w:color="auto"/>
        <w:right w:val="none" w:sz="0" w:space="0" w:color="auto"/>
      </w:divBdr>
    </w:div>
    <w:div w:id="1184440515">
      <w:bodyDiv w:val="1"/>
      <w:marLeft w:val="0"/>
      <w:marRight w:val="0"/>
      <w:marTop w:val="0"/>
      <w:marBottom w:val="0"/>
      <w:divBdr>
        <w:top w:val="none" w:sz="0" w:space="0" w:color="auto"/>
        <w:left w:val="none" w:sz="0" w:space="0" w:color="auto"/>
        <w:bottom w:val="none" w:sz="0" w:space="0" w:color="auto"/>
        <w:right w:val="none" w:sz="0" w:space="0" w:color="auto"/>
      </w:divBdr>
    </w:div>
    <w:div w:id="1184638045">
      <w:bodyDiv w:val="1"/>
      <w:marLeft w:val="0"/>
      <w:marRight w:val="0"/>
      <w:marTop w:val="0"/>
      <w:marBottom w:val="0"/>
      <w:divBdr>
        <w:top w:val="none" w:sz="0" w:space="0" w:color="auto"/>
        <w:left w:val="none" w:sz="0" w:space="0" w:color="auto"/>
        <w:bottom w:val="none" w:sz="0" w:space="0" w:color="auto"/>
        <w:right w:val="none" w:sz="0" w:space="0" w:color="auto"/>
      </w:divBdr>
    </w:div>
    <w:div w:id="1185247332">
      <w:bodyDiv w:val="1"/>
      <w:marLeft w:val="0"/>
      <w:marRight w:val="0"/>
      <w:marTop w:val="0"/>
      <w:marBottom w:val="0"/>
      <w:divBdr>
        <w:top w:val="none" w:sz="0" w:space="0" w:color="auto"/>
        <w:left w:val="none" w:sz="0" w:space="0" w:color="auto"/>
        <w:bottom w:val="none" w:sz="0" w:space="0" w:color="auto"/>
        <w:right w:val="none" w:sz="0" w:space="0" w:color="auto"/>
      </w:divBdr>
    </w:div>
    <w:div w:id="1185362779">
      <w:bodyDiv w:val="1"/>
      <w:marLeft w:val="0"/>
      <w:marRight w:val="0"/>
      <w:marTop w:val="0"/>
      <w:marBottom w:val="0"/>
      <w:divBdr>
        <w:top w:val="none" w:sz="0" w:space="0" w:color="auto"/>
        <w:left w:val="none" w:sz="0" w:space="0" w:color="auto"/>
        <w:bottom w:val="none" w:sz="0" w:space="0" w:color="auto"/>
        <w:right w:val="none" w:sz="0" w:space="0" w:color="auto"/>
      </w:divBdr>
    </w:div>
    <w:div w:id="1187449432">
      <w:bodyDiv w:val="1"/>
      <w:marLeft w:val="0"/>
      <w:marRight w:val="0"/>
      <w:marTop w:val="0"/>
      <w:marBottom w:val="0"/>
      <w:divBdr>
        <w:top w:val="none" w:sz="0" w:space="0" w:color="auto"/>
        <w:left w:val="none" w:sz="0" w:space="0" w:color="auto"/>
        <w:bottom w:val="none" w:sz="0" w:space="0" w:color="auto"/>
        <w:right w:val="none" w:sz="0" w:space="0" w:color="auto"/>
      </w:divBdr>
    </w:div>
    <w:div w:id="1188787247">
      <w:bodyDiv w:val="1"/>
      <w:marLeft w:val="0"/>
      <w:marRight w:val="0"/>
      <w:marTop w:val="0"/>
      <w:marBottom w:val="0"/>
      <w:divBdr>
        <w:top w:val="none" w:sz="0" w:space="0" w:color="auto"/>
        <w:left w:val="none" w:sz="0" w:space="0" w:color="auto"/>
        <w:bottom w:val="none" w:sz="0" w:space="0" w:color="auto"/>
        <w:right w:val="none" w:sz="0" w:space="0" w:color="auto"/>
      </w:divBdr>
    </w:div>
    <w:div w:id="1189492594">
      <w:bodyDiv w:val="1"/>
      <w:marLeft w:val="0"/>
      <w:marRight w:val="0"/>
      <w:marTop w:val="0"/>
      <w:marBottom w:val="0"/>
      <w:divBdr>
        <w:top w:val="none" w:sz="0" w:space="0" w:color="auto"/>
        <w:left w:val="none" w:sz="0" w:space="0" w:color="auto"/>
        <w:bottom w:val="none" w:sz="0" w:space="0" w:color="auto"/>
        <w:right w:val="none" w:sz="0" w:space="0" w:color="auto"/>
      </w:divBdr>
    </w:div>
    <w:div w:id="1189955168">
      <w:bodyDiv w:val="1"/>
      <w:marLeft w:val="0"/>
      <w:marRight w:val="0"/>
      <w:marTop w:val="0"/>
      <w:marBottom w:val="0"/>
      <w:divBdr>
        <w:top w:val="none" w:sz="0" w:space="0" w:color="auto"/>
        <w:left w:val="none" w:sz="0" w:space="0" w:color="auto"/>
        <w:bottom w:val="none" w:sz="0" w:space="0" w:color="auto"/>
        <w:right w:val="none" w:sz="0" w:space="0" w:color="auto"/>
      </w:divBdr>
    </w:div>
    <w:div w:id="1190219516">
      <w:bodyDiv w:val="1"/>
      <w:marLeft w:val="0"/>
      <w:marRight w:val="0"/>
      <w:marTop w:val="0"/>
      <w:marBottom w:val="0"/>
      <w:divBdr>
        <w:top w:val="none" w:sz="0" w:space="0" w:color="auto"/>
        <w:left w:val="none" w:sz="0" w:space="0" w:color="auto"/>
        <w:bottom w:val="none" w:sz="0" w:space="0" w:color="auto"/>
        <w:right w:val="none" w:sz="0" w:space="0" w:color="auto"/>
      </w:divBdr>
    </w:div>
    <w:div w:id="1190296360">
      <w:bodyDiv w:val="1"/>
      <w:marLeft w:val="0"/>
      <w:marRight w:val="0"/>
      <w:marTop w:val="0"/>
      <w:marBottom w:val="0"/>
      <w:divBdr>
        <w:top w:val="none" w:sz="0" w:space="0" w:color="auto"/>
        <w:left w:val="none" w:sz="0" w:space="0" w:color="auto"/>
        <w:bottom w:val="none" w:sz="0" w:space="0" w:color="auto"/>
        <w:right w:val="none" w:sz="0" w:space="0" w:color="auto"/>
      </w:divBdr>
    </w:div>
    <w:div w:id="1190607056">
      <w:bodyDiv w:val="1"/>
      <w:marLeft w:val="0"/>
      <w:marRight w:val="0"/>
      <w:marTop w:val="0"/>
      <w:marBottom w:val="0"/>
      <w:divBdr>
        <w:top w:val="none" w:sz="0" w:space="0" w:color="auto"/>
        <w:left w:val="none" w:sz="0" w:space="0" w:color="auto"/>
        <w:bottom w:val="none" w:sz="0" w:space="0" w:color="auto"/>
        <w:right w:val="none" w:sz="0" w:space="0" w:color="auto"/>
      </w:divBdr>
    </w:div>
    <w:div w:id="1191190137">
      <w:bodyDiv w:val="1"/>
      <w:marLeft w:val="0"/>
      <w:marRight w:val="0"/>
      <w:marTop w:val="0"/>
      <w:marBottom w:val="0"/>
      <w:divBdr>
        <w:top w:val="none" w:sz="0" w:space="0" w:color="auto"/>
        <w:left w:val="none" w:sz="0" w:space="0" w:color="auto"/>
        <w:bottom w:val="none" w:sz="0" w:space="0" w:color="auto"/>
        <w:right w:val="none" w:sz="0" w:space="0" w:color="auto"/>
      </w:divBdr>
    </w:div>
    <w:div w:id="1191534941">
      <w:bodyDiv w:val="1"/>
      <w:marLeft w:val="0"/>
      <w:marRight w:val="0"/>
      <w:marTop w:val="0"/>
      <w:marBottom w:val="0"/>
      <w:divBdr>
        <w:top w:val="none" w:sz="0" w:space="0" w:color="auto"/>
        <w:left w:val="none" w:sz="0" w:space="0" w:color="auto"/>
        <w:bottom w:val="none" w:sz="0" w:space="0" w:color="auto"/>
        <w:right w:val="none" w:sz="0" w:space="0" w:color="auto"/>
      </w:divBdr>
    </w:div>
    <w:div w:id="1191723629">
      <w:bodyDiv w:val="1"/>
      <w:marLeft w:val="0"/>
      <w:marRight w:val="0"/>
      <w:marTop w:val="0"/>
      <w:marBottom w:val="0"/>
      <w:divBdr>
        <w:top w:val="none" w:sz="0" w:space="0" w:color="auto"/>
        <w:left w:val="none" w:sz="0" w:space="0" w:color="auto"/>
        <w:bottom w:val="none" w:sz="0" w:space="0" w:color="auto"/>
        <w:right w:val="none" w:sz="0" w:space="0" w:color="auto"/>
      </w:divBdr>
    </w:div>
    <w:div w:id="1192375936">
      <w:bodyDiv w:val="1"/>
      <w:marLeft w:val="0"/>
      <w:marRight w:val="0"/>
      <w:marTop w:val="0"/>
      <w:marBottom w:val="0"/>
      <w:divBdr>
        <w:top w:val="none" w:sz="0" w:space="0" w:color="auto"/>
        <w:left w:val="none" w:sz="0" w:space="0" w:color="auto"/>
        <w:bottom w:val="none" w:sz="0" w:space="0" w:color="auto"/>
        <w:right w:val="none" w:sz="0" w:space="0" w:color="auto"/>
      </w:divBdr>
    </w:div>
    <w:div w:id="1193835132">
      <w:bodyDiv w:val="1"/>
      <w:marLeft w:val="0"/>
      <w:marRight w:val="0"/>
      <w:marTop w:val="0"/>
      <w:marBottom w:val="0"/>
      <w:divBdr>
        <w:top w:val="none" w:sz="0" w:space="0" w:color="auto"/>
        <w:left w:val="none" w:sz="0" w:space="0" w:color="auto"/>
        <w:bottom w:val="none" w:sz="0" w:space="0" w:color="auto"/>
        <w:right w:val="none" w:sz="0" w:space="0" w:color="auto"/>
      </w:divBdr>
    </w:div>
    <w:div w:id="1194925283">
      <w:bodyDiv w:val="1"/>
      <w:marLeft w:val="0"/>
      <w:marRight w:val="0"/>
      <w:marTop w:val="0"/>
      <w:marBottom w:val="0"/>
      <w:divBdr>
        <w:top w:val="none" w:sz="0" w:space="0" w:color="auto"/>
        <w:left w:val="none" w:sz="0" w:space="0" w:color="auto"/>
        <w:bottom w:val="none" w:sz="0" w:space="0" w:color="auto"/>
        <w:right w:val="none" w:sz="0" w:space="0" w:color="auto"/>
      </w:divBdr>
    </w:div>
    <w:div w:id="1195072690">
      <w:bodyDiv w:val="1"/>
      <w:marLeft w:val="0"/>
      <w:marRight w:val="0"/>
      <w:marTop w:val="0"/>
      <w:marBottom w:val="0"/>
      <w:divBdr>
        <w:top w:val="none" w:sz="0" w:space="0" w:color="auto"/>
        <w:left w:val="none" w:sz="0" w:space="0" w:color="auto"/>
        <w:bottom w:val="none" w:sz="0" w:space="0" w:color="auto"/>
        <w:right w:val="none" w:sz="0" w:space="0" w:color="auto"/>
      </w:divBdr>
    </w:div>
    <w:div w:id="1195802596">
      <w:bodyDiv w:val="1"/>
      <w:marLeft w:val="0"/>
      <w:marRight w:val="0"/>
      <w:marTop w:val="0"/>
      <w:marBottom w:val="0"/>
      <w:divBdr>
        <w:top w:val="none" w:sz="0" w:space="0" w:color="auto"/>
        <w:left w:val="none" w:sz="0" w:space="0" w:color="auto"/>
        <w:bottom w:val="none" w:sz="0" w:space="0" w:color="auto"/>
        <w:right w:val="none" w:sz="0" w:space="0" w:color="auto"/>
      </w:divBdr>
    </w:div>
    <w:div w:id="1195847130">
      <w:bodyDiv w:val="1"/>
      <w:marLeft w:val="0"/>
      <w:marRight w:val="0"/>
      <w:marTop w:val="0"/>
      <w:marBottom w:val="0"/>
      <w:divBdr>
        <w:top w:val="none" w:sz="0" w:space="0" w:color="auto"/>
        <w:left w:val="none" w:sz="0" w:space="0" w:color="auto"/>
        <w:bottom w:val="none" w:sz="0" w:space="0" w:color="auto"/>
        <w:right w:val="none" w:sz="0" w:space="0" w:color="auto"/>
      </w:divBdr>
    </w:div>
    <w:div w:id="1196119255">
      <w:bodyDiv w:val="1"/>
      <w:marLeft w:val="0"/>
      <w:marRight w:val="0"/>
      <w:marTop w:val="0"/>
      <w:marBottom w:val="0"/>
      <w:divBdr>
        <w:top w:val="none" w:sz="0" w:space="0" w:color="auto"/>
        <w:left w:val="none" w:sz="0" w:space="0" w:color="auto"/>
        <w:bottom w:val="none" w:sz="0" w:space="0" w:color="auto"/>
        <w:right w:val="none" w:sz="0" w:space="0" w:color="auto"/>
      </w:divBdr>
    </w:div>
    <w:div w:id="1197429501">
      <w:bodyDiv w:val="1"/>
      <w:marLeft w:val="0"/>
      <w:marRight w:val="0"/>
      <w:marTop w:val="0"/>
      <w:marBottom w:val="0"/>
      <w:divBdr>
        <w:top w:val="none" w:sz="0" w:space="0" w:color="auto"/>
        <w:left w:val="none" w:sz="0" w:space="0" w:color="auto"/>
        <w:bottom w:val="none" w:sz="0" w:space="0" w:color="auto"/>
        <w:right w:val="none" w:sz="0" w:space="0" w:color="auto"/>
      </w:divBdr>
    </w:div>
    <w:div w:id="1197502509">
      <w:bodyDiv w:val="1"/>
      <w:marLeft w:val="0"/>
      <w:marRight w:val="0"/>
      <w:marTop w:val="0"/>
      <w:marBottom w:val="0"/>
      <w:divBdr>
        <w:top w:val="none" w:sz="0" w:space="0" w:color="auto"/>
        <w:left w:val="none" w:sz="0" w:space="0" w:color="auto"/>
        <w:bottom w:val="none" w:sz="0" w:space="0" w:color="auto"/>
        <w:right w:val="none" w:sz="0" w:space="0" w:color="auto"/>
      </w:divBdr>
    </w:div>
    <w:div w:id="1198275488">
      <w:bodyDiv w:val="1"/>
      <w:marLeft w:val="0"/>
      <w:marRight w:val="0"/>
      <w:marTop w:val="0"/>
      <w:marBottom w:val="0"/>
      <w:divBdr>
        <w:top w:val="none" w:sz="0" w:space="0" w:color="auto"/>
        <w:left w:val="none" w:sz="0" w:space="0" w:color="auto"/>
        <w:bottom w:val="none" w:sz="0" w:space="0" w:color="auto"/>
        <w:right w:val="none" w:sz="0" w:space="0" w:color="auto"/>
      </w:divBdr>
    </w:div>
    <w:div w:id="1198588369">
      <w:bodyDiv w:val="1"/>
      <w:marLeft w:val="0"/>
      <w:marRight w:val="0"/>
      <w:marTop w:val="0"/>
      <w:marBottom w:val="0"/>
      <w:divBdr>
        <w:top w:val="none" w:sz="0" w:space="0" w:color="auto"/>
        <w:left w:val="none" w:sz="0" w:space="0" w:color="auto"/>
        <w:bottom w:val="none" w:sz="0" w:space="0" w:color="auto"/>
        <w:right w:val="none" w:sz="0" w:space="0" w:color="auto"/>
      </w:divBdr>
    </w:div>
    <w:div w:id="1199507954">
      <w:bodyDiv w:val="1"/>
      <w:marLeft w:val="0"/>
      <w:marRight w:val="0"/>
      <w:marTop w:val="0"/>
      <w:marBottom w:val="0"/>
      <w:divBdr>
        <w:top w:val="none" w:sz="0" w:space="0" w:color="auto"/>
        <w:left w:val="none" w:sz="0" w:space="0" w:color="auto"/>
        <w:bottom w:val="none" w:sz="0" w:space="0" w:color="auto"/>
        <w:right w:val="none" w:sz="0" w:space="0" w:color="auto"/>
      </w:divBdr>
    </w:div>
    <w:div w:id="1199778886">
      <w:bodyDiv w:val="1"/>
      <w:marLeft w:val="0"/>
      <w:marRight w:val="0"/>
      <w:marTop w:val="0"/>
      <w:marBottom w:val="0"/>
      <w:divBdr>
        <w:top w:val="none" w:sz="0" w:space="0" w:color="auto"/>
        <w:left w:val="none" w:sz="0" w:space="0" w:color="auto"/>
        <w:bottom w:val="none" w:sz="0" w:space="0" w:color="auto"/>
        <w:right w:val="none" w:sz="0" w:space="0" w:color="auto"/>
      </w:divBdr>
    </w:div>
    <w:div w:id="1199850476">
      <w:bodyDiv w:val="1"/>
      <w:marLeft w:val="0"/>
      <w:marRight w:val="0"/>
      <w:marTop w:val="0"/>
      <w:marBottom w:val="0"/>
      <w:divBdr>
        <w:top w:val="none" w:sz="0" w:space="0" w:color="auto"/>
        <w:left w:val="none" w:sz="0" w:space="0" w:color="auto"/>
        <w:bottom w:val="none" w:sz="0" w:space="0" w:color="auto"/>
        <w:right w:val="none" w:sz="0" w:space="0" w:color="auto"/>
      </w:divBdr>
    </w:div>
    <w:div w:id="1200317631">
      <w:bodyDiv w:val="1"/>
      <w:marLeft w:val="0"/>
      <w:marRight w:val="0"/>
      <w:marTop w:val="0"/>
      <w:marBottom w:val="0"/>
      <w:divBdr>
        <w:top w:val="none" w:sz="0" w:space="0" w:color="auto"/>
        <w:left w:val="none" w:sz="0" w:space="0" w:color="auto"/>
        <w:bottom w:val="none" w:sz="0" w:space="0" w:color="auto"/>
        <w:right w:val="none" w:sz="0" w:space="0" w:color="auto"/>
      </w:divBdr>
    </w:div>
    <w:div w:id="1200708704">
      <w:bodyDiv w:val="1"/>
      <w:marLeft w:val="0"/>
      <w:marRight w:val="0"/>
      <w:marTop w:val="0"/>
      <w:marBottom w:val="0"/>
      <w:divBdr>
        <w:top w:val="none" w:sz="0" w:space="0" w:color="auto"/>
        <w:left w:val="none" w:sz="0" w:space="0" w:color="auto"/>
        <w:bottom w:val="none" w:sz="0" w:space="0" w:color="auto"/>
        <w:right w:val="none" w:sz="0" w:space="0" w:color="auto"/>
      </w:divBdr>
    </w:div>
    <w:div w:id="1201164778">
      <w:bodyDiv w:val="1"/>
      <w:marLeft w:val="0"/>
      <w:marRight w:val="0"/>
      <w:marTop w:val="0"/>
      <w:marBottom w:val="0"/>
      <w:divBdr>
        <w:top w:val="none" w:sz="0" w:space="0" w:color="auto"/>
        <w:left w:val="none" w:sz="0" w:space="0" w:color="auto"/>
        <w:bottom w:val="none" w:sz="0" w:space="0" w:color="auto"/>
        <w:right w:val="none" w:sz="0" w:space="0" w:color="auto"/>
      </w:divBdr>
    </w:div>
    <w:div w:id="1201285766">
      <w:bodyDiv w:val="1"/>
      <w:marLeft w:val="0"/>
      <w:marRight w:val="0"/>
      <w:marTop w:val="0"/>
      <w:marBottom w:val="0"/>
      <w:divBdr>
        <w:top w:val="none" w:sz="0" w:space="0" w:color="auto"/>
        <w:left w:val="none" w:sz="0" w:space="0" w:color="auto"/>
        <w:bottom w:val="none" w:sz="0" w:space="0" w:color="auto"/>
        <w:right w:val="none" w:sz="0" w:space="0" w:color="auto"/>
      </w:divBdr>
    </w:div>
    <w:div w:id="1201288028">
      <w:bodyDiv w:val="1"/>
      <w:marLeft w:val="0"/>
      <w:marRight w:val="0"/>
      <w:marTop w:val="0"/>
      <w:marBottom w:val="0"/>
      <w:divBdr>
        <w:top w:val="none" w:sz="0" w:space="0" w:color="auto"/>
        <w:left w:val="none" w:sz="0" w:space="0" w:color="auto"/>
        <w:bottom w:val="none" w:sz="0" w:space="0" w:color="auto"/>
        <w:right w:val="none" w:sz="0" w:space="0" w:color="auto"/>
      </w:divBdr>
    </w:div>
    <w:div w:id="1202473787">
      <w:bodyDiv w:val="1"/>
      <w:marLeft w:val="0"/>
      <w:marRight w:val="0"/>
      <w:marTop w:val="0"/>
      <w:marBottom w:val="0"/>
      <w:divBdr>
        <w:top w:val="none" w:sz="0" w:space="0" w:color="auto"/>
        <w:left w:val="none" w:sz="0" w:space="0" w:color="auto"/>
        <w:bottom w:val="none" w:sz="0" w:space="0" w:color="auto"/>
        <w:right w:val="none" w:sz="0" w:space="0" w:color="auto"/>
      </w:divBdr>
    </w:div>
    <w:div w:id="1204101876">
      <w:bodyDiv w:val="1"/>
      <w:marLeft w:val="0"/>
      <w:marRight w:val="0"/>
      <w:marTop w:val="0"/>
      <w:marBottom w:val="0"/>
      <w:divBdr>
        <w:top w:val="none" w:sz="0" w:space="0" w:color="auto"/>
        <w:left w:val="none" w:sz="0" w:space="0" w:color="auto"/>
        <w:bottom w:val="none" w:sz="0" w:space="0" w:color="auto"/>
        <w:right w:val="none" w:sz="0" w:space="0" w:color="auto"/>
      </w:divBdr>
    </w:div>
    <w:div w:id="1204248782">
      <w:bodyDiv w:val="1"/>
      <w:marLeft w:val="0"/>
      <w:marRight w:val="0"/>
      <w:marTop w:val="0"/>
      <w:marBottom w:val="0"/>
      <w:divBdr>
        <w:top w:val="none" w:sz="0" w:space="0" w:color="auto"/>
        <w:left w:val="none" w:sz="0" w:space="0" w:color="auto"/>
        <w:bottom w:val="none" w:sz="0" w:space="0" w:color="auto"/>
        <w:right w:val="none" w:sz="0" w:space="0" w:color="auto"/>
      </w:divBdr>
    </w:div>
    <w:div w:id="1205872092">
      <w:bodyDiv w:val="1"/>
      <w:marLeft w:val="0"/>
      <w:marRight w:val="0"/>
      <w:marTop w:val="0"/>
      <w:marBottom w:val="0"/>
      <w:divBdr>
        <w:top w:val="none" w:sz="0" w:space="0" w:color="auto"/>
        <w:left w:val="none" w:sz="0" w:space="0" w:color="auto"/>
        <w:bottom w:val="none" w:sz="0" w:space="0" w:color="auto"/>
        <w:right w:val="none" w:sz="0" w:space="0" w:color="auto"/>
      </w:divBdr>
    </w:div>
    <w:div w:id="1207066185">
      <w:bodyDiv w:val="1"/>
      <w:marLeft w:val="0"/>
      <w:marRight w:val="0"/>
      <w:marTop w:val="0"/>
      <w:marBottom w:val="0"/>
      <w:divBdr>
        <w:top w:val="none" w:sz="0" w:space="0" w:color="auto"/>
        <w:left w:val="none" w:sz="0" w:space="0" w:color="auto"/>
        <w:bottom w:val="none" w:sz="0" w:space="0" w:color="auto"/>
        <w:right w:val="none" w:sz="0" w:space="0" w:color="auto"/>
      </w:divBdr>
    </w:div>
    <w:div w:id="1207983168">
      <w:bodyDiv w:val="1"/>
      <w:marLeft w:val="0"/>
      <w:marRight w:val="0"/>
      <w:marTop w:val="0"/>
      <w:marBottom w:val="0"/>
      <w:divBdr>
        <w:top w:val="none" w:sz="0" w:space="0" w:color="auto"/>
        <w:left w:val="none" w:sz="0" w:space="0" w:color="auto"/>
        <w:bottom w:val="none" w:sz="0" w:space="0" w:color="auto"/>
        <w:right w:val="none" w:sz="0" w:space="0" w:color="auto"/>
      </w:divBdr>
    </w:div>
    <w:div w:id="1208374638">
      <w:bodyDiv w:val="1"/>
      <w:marLeft w:val="0"/>
      <w:marRight w:val="0"/>
      <w:marTop w:val="0"/>
      <w:marBottom w:val="0"/>
      <w:divBdr>
        <w:top w:val="none" w:sz="0" w:space="0" w:color="auto"/>
        <w:left w:val="none" w:sz="0" w:space="0" w:color="auto"/>
        <w:bottom w:val="none" w:sz="0" w:space="0" w:color="auto"/>
        <w:right w:val="none" w:sz="0" w:space="0" w:color="auto"/>
      </w:divBdr>
    </w:div>
    <w:div w:id="1209297821">
      <w:bodyDiv w:val="1"/>
      <w:marLeft w:val="0"/>
      <w:marRight w:val="0"/>
      <w:marTop w:val="0"/>
      <w:marBottom w:val="0"/>
      <w:divBdr>
        <w:top w:val="none" w:sz="0" w:space="0" w:color="auto"/>
        <w:left w:val="none" w:sz="0" w:space="0" w:color="auto"/>
        <w:bottom w:val="none" w:sz="0" w:space="0" w:color="auto"/>
        <w:right w:val="none" w:sz="0" w:space="0" w:color="auto"/>
      </w:divBdr>
    </w:div>
    <w:div w:id="1209538288">
      <w:bodyDiv w:val="1"/>
      <w:marLeft w:val="0"/>
      <w:marRight w:val="0"/>
      <w:marTop w:val="0"/>
      <w:marBottom w:val="0"/>
      <w:divBdr>
        <w:top w:val="none" w:sz="0" w:space="0" w:color="auto"/>
        <w:left w:val="none" w:sz="0" w:space="0" w:color="auto"/>
        <w:bottom w:val="none" w:sz="0" w:space="0" w:color="auto"/>
        <w:right w:val="none" w:sz="0" w:space="0" w:color="auto"/>
      </w:divBdr>
    </w:div>
    <w:div w:id="1209606054">
      <w:bodyDiv w:val="1"/>
      <w:marLeft w:val="0"/>
      <w:marRight w:val="0"/>
      <w:marTop w:val="0"/>
      <w:marBottom w:val="0"/>
      <w:divBdr>
        <w:top w:val="none" w:sz="0" w:space="0" w:color="auto"/>
        <w:left w:val="none" w:sz="0" w:space="0" w:color="auto"/>
        <w:bottom w:val="none" w:sz="0" w:space="0" w:color="auto"/>
        <w:right w:val="none" w:sz="0" w:space="0" w:color="auto"/>
      </w:divBdr>
    </w:div>
    <w:div w:id="1209688407">
      <w:bodyDiv w:val="1"/>
      <w:marLeft w:val="0"/>
      <w:marRight w:val="0"/>
      <w:marTop w:val="0"/>
      <w:marBottom w:val="0"/>
      <w:divBdr>
        <w:top w:val="none" w:sz="0" w:space="0" w:color="auto"/>
        <w:left w:val="none" w:sz="0" w:space="0" w:color="auto"/>
        <w:bottom w:val="none" w:sz="0" w:space="0" w:color="auto"/>
        <w:right w:val="none" w:sz="0" w:space="0" w:color="auto"/>
      </w:divBdr>
    </w:div>
    <w:div w:id="1210843301">
      <w:bodyDiv w:val="1"/>
      <w:marLeft w:val="0"/>
      <w:marRight w:val="0"/>
      <w:marTop w:val="0"/>
      <w:marBottom w:val="0"/>
      <w:divBdr>
        <w:top w:val="none" w:sz="0" w:space="0" w:color="auto"/>
        <w:left w:val="none" w:sz="0" w:space="0" w:color="auto"/>
        <w:bottom w:val="none" w:sz="0" w:space="0" w:color="auto"/>
        <w:right w:val="none" w:sz="0" w:space="0" w:color="auto"/>
      </w:divBdr>
    </w:div>
    <w:div w:id="1211111138">
      <w:bodyDiv w:val="1"/>
      <w:marLeft w:val="0"/>
      <w:marRight w:val="0"/>
      <w:marTop w:val="0"/>
      <w:marBottom w:val="0"/>
      <w:divBdr>
        <w:top w:val="none" w:sz="0" w:space="0" w:color="auto"/>
        <w:left w:val="none" w:sz="0" w:space="0" w:color="auto"/>
        <w:bottom w:val="none" w:sz="0" w:space="0" w:color="auto"/>
        <w:right w:val="none" w:sz="0" w:space="0" w:color="auto"/>
      </w:divBdr>
    </w:div>
    <w:div w:id="1211187308">
      <w:bodyDiv w:val="1"/>
      <w:marLeft w:val="0"/>
      <w:marRight w:val="0"/>
      <w:marTop w:val="0"/>
      <w:marBottom w:val="0"/>
      <w:divBdr>
        <w:top w:val="none" w:sz="0" w:space="0" w:color="auto"/>
        <w:left w:val="none" w:sz="0" w:space="0" w:color="auto"/>
        <w:bottom w:val="none" w:sz="0" w:space="0" w:color="auto"/>
        <w:right w:val="none" w:sz="0" w:space="0" w:color="auto"/>
      </w:divBdr>
    </w:div>
    <w:div w:id="1211307176">
      <w:bodyDiv w:val="1"/>
      <w:marLeft w:val="0"/>
      <w:marRight w:val="0"/>
      <w:marTop w:val="0"/>
      <w:marBottom w:val="0"/>
      <w:divBdr>
        <w:top w:val="none" w:sz="0" w:space="0" w:color="auto"/>
        <w:left w:val="none" w:sz="0" w:space="0" w:color="auto"/>
        <w:bottom w:val="none" w:sz="0" w:space="0" w:color="auto"/>
        <w:right w:val="none" w:sz="0" w:space="0" w:color="auto"/>
      </w:divBdr>
    </w:div>
    <w:div w:id="1211310571">
      <w:bodyDiv w:val="1"/>
      <w:marLeft w:val="0"/>
      <w:marRight w:val="0"/>
      <w:marTop w:val="0"/>
      <w:marBottom w:val="0"/>
      <w:divBdr>
        <w:top w:val="none" w:sz="0" w:space="0" w:color="auto"/>
        <w:left w:val="none" w:sz="0" w:space="0" w:color="auto"/>
        <w:bottom w:val="none" w:sz="0" w:space="0" w:color="auto"/>
        <w:right w:val="none" w:sz="0" w:space="0" w:color="auto"/>
      </w:divBdr>
    </w:div>
    <w:div w:id="1211459158">
      <w:bodyDiv w:val="1"/>
      <w:marLeft w:val="0"/>
      <w:marRight w:val="0"/>
      <w:marTop w:val="0"/>
      <w:marBottom w:val="0"/>
      <w:divBdr>
        <w:top w:val="none" w:sz="0" w:space="0" w:color="auto"/>
        <w:left w:val="none" w:sz="0" w:space="0" w:color="auto"/>
        <w:bottom w:val="none" w:sz="0" w:space="0" w:color="auto"/>
        <w:right w:val="none" w:sz="0" w:space="0" w:color="auto"/>
      </w:divBdr>
    </w:div>
    <w:div w:id="1211652456">
      <w:bodyDiv w:val="1"/>
      <w:marLeft w:val="0"/>
      <w:marRight w:val="0"/>
      <w:marTop w:val="0"/>
      <w:marBottom w:val="0"/>
      <w:divBdr>
        <w:top w:val="none" w:sz="0" w:space="0" w:color="auto"/>
        <w:left w:val="none" w:sz="0" w:space="0" w:color="auto"/>
        <w:bottom w:val="none" w:sz="0" w:space="0" w:color="auto"/>
        <w:right w:val="none" w:sz="0" w:space="0" w:color="auto"/>
      </w:divBdr>
    </w:div>
    <w:div w:id="1212234844">
      <w:bodyDiv w:val="1"/>
      <w:marLeft w:val="0"/>
      <w:marRight w:val="0"/>
      <w:marTop w:val="0"/>
      <w:marBottom w:val="0"/>
      <w:divBdr>
        <w:top w:val="none" w:sz="0" w:space="0" w:color="auto"/>
        <w:left w:val="none" w:sz="0" w:space="0" w:color="auto"/>
        <w:bottom w:val="none" w:sz="0" w:space="0" w:color="auto"/>
        <w:right w:val="none" w:sz="0" w:space="0" w:color="auto"/>
      </w:divBdr>
    </w:div>
    <w:div w:id="1212494112">
      <w:bodyDiv w:val="1"/>
      <w:marLeft w:val="0"/>
      <w:marRight w:val="0"/>
      <w:marTop w:val="0"/>
      <w:marBottom w:val="0"/>
      <w:divBdr>
        <w:top w:val="none" w:sz="0" w:space="0" w:color="auto"/>
        <w:left w:val="none" w:sz="0" w:space="0" w:color="auto"/>
        <w:bottom w:val="none" w:sz="0" w:space="0" w:color="auto"/>
        <w:right w:val="none" w:sz="0" w:space="0" w:color="auto"/>
      </w:divBdr>
    </w:div>
    <w:div w:id="1213033878">
      <w:bodyDiv w:val="1"/>
      <w:marLeft w:val="0"/>
      <w:marRight w:val="0"/>
      <w:marTop w:val="0"/>
      <w:marBottom w:val="0"/>
      <w:divBdr>
        <w:top w:val="none" w:sz="0" w:space="0" w:color="auto"/>
        <w:left w:val="none" w:sz="0" w:space="0" w:color="auto"/>
        <w:bottom w:val="none" w:sz="0" w:space="0" w:color="auto"/>
        <w:right w:val="none" w:sz="0" w:space="0" w:color="auto"/>
      </w:divBdr>
    </w:div>
    <w:div w:id="1213419489">
      <w:bodyDiv w:val="1"/>
      <w:marLeft w:val="0"/>
      <w:marRight w:val="0"/>
      <w:marTop w:val="0"/>
      <w:marBottom w:val="0"/>
      <w:divBdr>
        <w:top w:val="none" w:sz="0" w:space="0" w:color="auto"/>
        <w:left w:val="none" w:sz="0" w:space="0" w:color="auto"/>
        <w:bottom w:val="none" w:sz="0" w:space="0" w:color="auto"/>
        <w:right w:val="none" w:sz="0" w:space="0" w:color="auto"/>
      </w:divBdr>
    </w:div>
    <w:div w:id="1213493103">
      <w:bodyDiv w:val="1"/>
      <w:marLeft w:val="0"/>
      <w:marRight w:val="0"/>
      <w:marTop w:val="0"/>
      <w:marBottom w:val="0"/>
      <w:divBdr>
        <w:top w:val="none" w:sz="0" w:space="0" w:color="auto"/>
        <w:left w:val="none" w:sz="0" w:space="0" w:color="auto"/>
        <w:bottom w:val="none" w:sz="0" w:space="0" w:color="auto"/>
        <w:right w:val="none" w:sz="0" w:space="0" w:color="auto"/>
      </w:divBdr>
    </w:div>
    <w:div w:id="1213692857">
      <w:bodyDiv w:val="1"/>
      <w:marLeft w:val="0"/>
      <w:marRight w:val="0"/>
      <w:marTop w:val="0"/>
      <w:marBottom w:val="0"/>
      <w:divBdr>
        <w:top w:val="none" w:sz="0" w:space="0" w:color="auto"/>
        <w:left w:val="none" w:sz="0" w:space="0" w:color="auto"/>
        <w:bottom w:val="none" w:sz="0" w:space="0" w:color="auto"/>
        <w:right w:val="none" w:sz="0" w:space="0" w:color="auto"/>
      </w:divBdr>
    </w:div>
    <w:div w:id="1214075119">
      <w:bodyDiv w:val="1"/>
      <w:marLeft w:val="0"/>
      <w:marRight w:val="0"/>
      <w:marTop w:val="0"/>
      <w:marBottom w:val="0"/>
      <w:divBdr>
        <w:top w:val="none" w:sz="0" w:space="0" w:color="auto"/>
        <w:left w:val="none" w:sz="0" w:space="0" w:color="auto"/>
        <w:bottom w:val="none" w:sz="0" w:space="0" w:color="auto"/>
        <w:right w:val="none" w:sz="0" w:space="0" w:color="auto"/>
      </w:divBdr>
    </w:div>
    <w:div w:id="1214848913">
      <w:bodyDiv w:val="1"/>
      <w:marLeft w:val="0"/>
      <w:marRight w:val="0"/>
      <w:marTop w:val="0"/>
      <w:marBottom w:val="0"/>
      <w:divBdr>
        <w:top w:val="none" w:sz="0" w:space="0" w:color="auto"/>
        <w:left w:val="none" w:sz="0" w:space="0" w:color="auto"/>
        <w:bottom w:val="none" w:sz="0" w:space="0" w:color="auto"/>
        <w:right w:val="none" w:sz="0" w:space="0" w:color="auto"/>
      </w:divBdr>
    </w:div>
    <w:div w:id="1215504713">
      <w:bodyDiv w:val="1"/>
      <w:marLeft w:val="0"/>
      <w:marRight w:val="0"/>
      <w:marTop w:val="0"/>
      <w:marBottom w:val="0"/>
      <w:divBdr>
        <w:top w:val="none" w:sz="0" w:space="0" w:color="auto"/>
        <w:left w:val="none" w:sz="0" w:space="0" w:color="auto"/>
        <w:bottom w:val="none" w:sz="0" w:space="0" w:color="auto"/>
        <w:right w:val="none" w:sz="0" w:space="0" w:color="auto"/>
      </w:divBdr>
    </w:div>
    <w:div w:id="1215848392">
      <w:bodyDiv w:val="1"/>
      <w:marLeft w:val="0"/>
      <w:marRight w:val="0"/>
      <w:marTop w:val="0"/>
      <w:marBottom w:val="0"/>
      <w:divBdr>
        <w:top w:val="none" w:sz="0" w:space="0" w:color="auto"/>
        <w:left w:val="none" w:sz="0" w:space="0" w:color="auto"/>
        <w:bottom w:val="none" w:sz="0" w:space="0" w:color="auto"/>
        <w:right w:val="none" w:sz="0" w:space="0" w:color="auto"/>
      </w:divBdr>
    </w:div>
    <w:div w:id="1216044572">
      <w:bodyDiv w:val="1"/>
      <w:marLeft w:val="0"/>
      <w:marRight w:val="0"/>
      <w:marTop w:val="0"/>
      <w:marBottom w:val="0"/>
      <w:divBdr>
        <w:top w:val="none" w:sz="0" w:space="0" w:color="auto"/>
        <w:left w:val="none" w:sz="0" w:space="0" w:color="auto"/>
        <w:bottom w:val="none" w:sz="0" w:space="0" w:color="auto"/>
        <w:right w:val="none" w:sz="0" w:space="0" w:color="auto"/>
      </w:divBdr>
    </w:div>
    <w:div w:id="1216500859">
      <w:bodyDiv w:val="1"/>
      <w:marLeft w:val="0"/>
      <w:marRight w:val="0"/>
      <w:marTop w:val="0"/>
      <w:marBottom w:val="0"/>
      <w:divBdr>
        <w:top w:val="none" w:sz="0" w:space="0" w:color="auto"/>
        <w:left w:val="none" w:sz="0" w:space="0" w:color="auto"/>
        <w:bottom w:val="none" w:sz="0" w:space="0" w:color="auto"/>
        <w:right w:val="none" w:sz="0" w:space="0" w:color="auto"/>
      </w:divBdr>
    </w:div>
    <w:div w:id="1216501487">
      <w:bodyDiv w:val="1"/>
      <w:marLeft w:val="0"/>
      <w:marRight w:val="0"/>
      <w:marTop w:val="0"/>
      <w:marBottom w:val="0"/>
      <w:divBdr>
        <w:top w:val="none" w:sz="0" w:space="0" w:color="auto"/>
        <w:left w:val="none" w:sz="0" w:space="0" w:color="auto"/>
        <w:bottom w:val="none" w:sz="0" w:space="0" w:color="auto"/>
        <w:right w:val="none" w:sz="0" w:space="0" w:color="auto"/>
      </w:divBdr>
    </w:div>
    <w:div w:id="1218587846">
      <w:bodyDiv w:val="1"/>
      <w:marLeft w:val="0"/>
      <w:marRight w:val="0"/>
      <w:marTop w:val="0"/>
      <w:marBottom w:val="0"/>
      <w:divBdr>
        <w:top w:val="none" w:sz="0" w:space="0" w:color="auto"/>
        <w:left w:val="none" w:sz="0" w:space="0" w:color="auto"/>
        <w:bottom w:val="none" w:sz="0" w:space="0" w:color="auto"/>
        <w:right w:val="none" w:sz="0" w:space="0" w:color="auto"/>
      </w:divBdr>
    </w:div>
    <w:div w:id="1219123967">
      <w:bodyDiv w:val="1"/>
      <w:marLeft w:val="0"/>
      <w:marRight w:val="0"/>
      <w:marTop w:val="0"/>
      <w:marBottom w:val="0"/>
      <w:divBdr>
        <w:top w:val="none" w:sz="0" w:space="0" w:color="auto"/>
        <w:left w:val="none" w:sz="0" w:space="0" w:color="auto"/>
        <w:bottom w:val="none" w:sz="0" w:space="0" w:color="auto"/>
        <w:right w:val="none" w:sz="0" w:space="0" w:color="auto"/>
      </w:divBdr>
    </w:div>
    <w:div w:id="1219167860">
      <w:bodyDiv w:val="1"/>
      <w:marLeft w:val="0"/>
      <w:marRight w:val="0"/>
      <w:marTop w:val="0"/>
      <w:marBottom w:val="0"/>
      <w:divBdr>
        <w:top w:val="none" w:sz="0" w:space="0" w:color="auto"/>
        <w:left w:val="none" w:sz="0" w:space="0" w:color="auto"/>
        <w:bottom w:val="none" w:sz="0" w:space="0" w:color="auto"/>
        <w:right w:val="none" w:sz="0" w:space="0" w:color="auto"/>
      </w:divBdr>
    </w:div>
    <w:div w:id="1219434156">
      <w:bodyDiv w:val="1"/>
      <w:marLeft w:val="0"/>
      <w:marRight w:val="0"/>
      <w:marTop w:val="0"/>
      <w:marBottom w:val="0"/>
      <w:divBdr>
        <w:top w:val="none" w:sz="0" w:space="0" w:color="auto"/>
        <w:left w:val="none" w:sz="0" w:space="0" w:color="auto"/>
        <w:bottom w:val="none" w:sz="0" w:space="0" w:color="auto"/>
        <w:right w:val="none" w:sz="0" w:space="0" w:color="auto"/>
      </w:divBdr>
    </w:div>
    <w:div w:id="1219442372">
      <w:bodyDiv w:val="1"/>
      <w:marLeft w:val="0"/>
      <w:marRight w:val="0"/>
      <w:marTop w:val="0"/>
      <w:marBottom w:val="0"/>
      <w:divBdr>
        <w:top w:val="none" w:sz="0" w:space="0" w:color="auto"/>
        <w:left w:val="none" w:sz="0" w:space="0" w:color="auto"/>
        <w:bottom w:val="none" w:sz="0" w:space="0" w:color="auto"/>
        <w:right w:val="none" w:sz="0" w:space="0" w:color="auto"/>
      </w:divBdr>
    </w:div>
    <w:div w:id="1220089872">
      <w:bodyDiv w:val="1"/>
      <w:marLeft w:val="0"/>
      <w:marRight w:val="0"/>
      <w:marTop w:val="0"/>
      <w:marBottom w:val="0"/>
      <w:divBdr>
        <w:top w:val="none" w:sz="0" w:space="0" w:color="auto"/>
        <w:left w:val="none" w:sz="0" w:space="0" w:color="auto"/>
        <w:bottom w:val="none" w:sz="0" w:space="0" w:color="auto"/>
        <w:right w:val="none" w:sz="0" w:space="0" w:color="auto"/>
      </w:divBdr>
    </w:div>
    <w:div w:id="1222062633">
      <w:bodyDiv w:val="1"/>
      <w:marLeft w:val="0"/>
      <w:marRight w:val="0"/>
      <w:marTop w:val="0"/>
      <w:marBottom w:val="0"/>
      <w:divBdr>
        <w:top w:val="none" w:sz="0" w:space="0" w:color="auto"/>
        <w:left w:val="none" w:sz="0" w:space="0" w:color="auto"/>
        <w:bottom w:val="none" w:sz="0" w:space="0" w:color="auto"/>
        <w:right w:val="none" w:sz="0" w:space="0" w:color="auto"/>
      </w:divBdr>
    </w:div>
    <w:div w:id="1223365834">
      <w:bodyDiv w:val="1"/>
      <w:marLeft w:val="0"/>
      <w:marRight w:val="0"/>
      <w:marTop w:val="0"/>
      <w:marBottom w:val="0"/>
      <w:divBdr>
        <w:top w:val="none" w:sz="0" w:space="0" w:color="auto"/>
        <w:left w:val="none" w:sz="0" w:space="0" w:color="auto"/>
        <w:bottom w:val="none" w:sz="0" w:space="0" w:color="auto"/>
        <w:right w:val="none" w:sz="0" w:space="0" w:color="auto"/>
      </w:divBdr>
    </w:div>
    <w:div w:id="1224484107">
      <w:bodyDiv w:val="1"/>
      <w:marLeft w:val="0"/>
      <w:marRight w:val="0"/>
      <w:marTop w:val="0"/>
      <w:marBottom w:val="0"/>
      <w:divBdr>
        <w:top w:val="none" w:sz="0" w:space="0" w:color="auto"/>
        <w:left w:val="none" w:sz="0" w:space="0" w:color="auto"/>
        <w:bottom w:val="none" w:sz="0" w:space="0" w:color="auto"/>
        <w:right w:val="none" w:sz="0" w:space="0" w:color="auto"/>
      </w:divBdr>
    </w:div>
    <w:div w:id="1225992552">
      <w:bodyDiv w:val="1"/>
      <w:marLeft w:val="0"/>
      <w:marRight w:val="0"/>
      <w:marTop w:val="0"/>
      <w:marBottom w:val="0"/>
      <w:divBdr>
        <w:top w:val="none" w:sz="0" w:space="0" w:color="auto"/>
        <w:left w:val="none" w:sz="0" w:space="0" w:color="auto"/>
        <w:bottom w:val="none" w:sz="0" w:space="0" w:color="auto"/>
        <w:right w:val="none" w:sz="0" w:space="0" w:color="auto"/>
      </w:divBdr>
    </w:div>
    <w:div w:id="1227492011">
      <w:bodyDiv w:val="1"/>
      <w:marLeft w:val="0"/>
      <w:marRight w:val="0"/>
      <w:marTop w:val="0"/>
      <w:marBottom w:val="0"/>
      <w:divBdr>
        <w:top w:val="none" w:sz="0" w:space="0" w:color="auto"/>
        <w:left w:val="none" w:sz="0" w:space="0" w:color="auto"/>
        <w:bottom w:val="none" w:sz="0" w:space="0" w:color="auto"/>
        <w:right w:val="none" w:sz="0" w:space="0" w:color="auto"/>
      </w:divBdr>
    </w:div>
    <w:div w:id="1230308075">
      <w:bodyDiv w:val="1"/>
      <w:marLeft w:val="0"/>
      <w:marRight w:val="0"/>
      <w:marTop w:val="0"/>
      <w:marBottom w:val="0"/>
      <w:divBdr>
        <w:top w:val="none" w:sz="0" w:space="0" w:color="auto"/>
        <w:left w:val="none" w:sz="0" w:space="0" w:color="auto"/>
        <w:bottom w:val="none" w:sz="0" w:space="0" w:color="auto"/>
        <w:right w:val="none" w:sz="0" w:space="0" w:color="auto"/>
      </w:divBdr>
    </w:div>
    <w:div w:id="1231116434">
      <w:bodyDiv w:val="1"/>
      <w:marLeft w:val="0"/>
      <w:marRight w:val="0"/>
      <w:marTop w:val="0"/>
      <w:marBottom w:val="0"/>
      <w:divBdr>
        <w:top w:val="none" w:sz="0" w:space="0" w:color="auto"/>
        <w:left w:val="none" w:sz="0" w:space="0" w:color="auto"/>
        <w:bottom w:val="none" w:sz="0" w:space="0" w:color="auto"/>
        <w:right w:val="none" w:sz="0" w:space="0" w:color="auto"/>
      </w:divBdr>
    </w:div>
    <w:div w:id="1232035386">
      <w:bodyDiv w:val="1"/>
      <w:marLeft w:val="0"/>
      <w:marRight w:val="0"/>
      <w:marTop w:val="0"/>
      <w:marBottom w:val="0"/>
      <w:divBdr>
        <w:top w:val="none" w:sz="0" w:space="0" w:color="auto"/>
        <w:left w:val="none" w:sz="0" w:space="0" w:color="auto"/>
        <w:bottom w:val="none" w:sz="0" w:space="0" w:color="auto"/>
        <w:right w:val="none" w:sz="0" w:space="0" w:color="auto"/>
      </w:divBdr>
    </w:div>
    <w:div w:id="1232345532">
      <w:bodyDiv w:val="1"/>
      <w:marLeft w:val="0"/>
      <w:marRight w:val="0"/>
      <w:marTop w:val="0"/>
      <w:marBottom w:val="0"/>
      <w:divBdr>
        <w:top w:val="none" w:sz="0" w:space="0" w:color="auto"/>
        <w:left w:val="none" w:sz="0" w:space="0" w:color="auto"/>
        <w:bottom w:val="none" w:sz="0" w:space="0" w:color="auto"/>
        <w:right w:val="none" w:sz="0" w:space="0" w:color="auto"/>
      </w:divBdr>
    </w:div>
    <w:div w:id="1232351604">
      <w:bodyDiv w:val="1"/>
      <w:marLeft w:val="0"/>
      <w:marRight w:val="0"/>
      <w:marTop w:val="0"/>
      <w:marBottom w:val="0"/>
      <w:divBdr>
        <w:top w:val="none" w:sz="0" w:space="0" w:color="auto"/>
        <w:left w:val="none" w:sz="0" w:space="0" w:color="auto"/>
        <w:bottom w:val="none" w:sz="0" w:space="0" w:color="auto"/>
        <w:right w:val="none" w:sz="0" w:space="0" w:color="auto"/>
      </w:divBdr>
    </w:div>
    <w:div w:id="1233546471">
      <w:bodyDiv w:val="1"/>
      <w:marLeft w:val="0"/>
      <w:marRight w:val="0"/>
      <w:marTop w:val="0"/>
      <w:marBottom w:val="0"/>
      <w:divBdr>
        <w:top w:val="none" w:sz="0" w:space="0" w:color="auto"/>
        <w:left w:val="none" w:sz="0" w:space="0" w:color="auto"/>
        <w:bottom w:val="none" w:sz="0" w:space="0" w:color="auto"/>
        <w:right w:val="none" w:sz="0" w:space="0" w:color="auto"/>
      </w:divBdr>
    </w:div>
    <w:div w:id="1233657581">
      <w:bodyDiv w:val="1"/>
      <w:marLeft w:val="0"/>
      <w:marRight w:val="0"/>
      <w:marTop w:val="0"/>
      <w:marBottom w:val="0"/>
      <w:divBdr>
        <w:top w:val="none" w:sz="0" w:space="0" w:color="auto"/>
        <w:left w:val="none" w:sz="0" w:space="0" w:color="auto"/>
        <w:bottom w:val="none" w:sz="0" w:space="0" w:color="auto"/>
        <w:right w:val="none" w:sz="0" w:space="0" w:color="auto"/>
      </w:divBdr>
    </w:div>
    <w:div w:id="1234123455">
      <w:bodyDiv w:val="1"/>
      <w:marLeft w:val="0"/>
      <w:marRight w:val="0"/>
      <w:marTop w:val="0"/>
      <w:marBottom w:val="0"/>
      <w:divBdr>
        <w:top w:val="none" w:sz="0" w:space="0" w:color="auto"/>
        <w:left w:val="none" w:sz="0" w:space="0" w:color="auto"/>
        <w:bottom w:val="none" w:sz="0" w:space="0" w:color="auto"/>
        <w:right w:val="none" w:sz="0" w:space="0" w:color="auto"/>
      </w:divBdr>
    </w:div>
    <w:div w:id="1234899840">
      <w:bodyDiv w:val="1"/>
      <w:marLeft w:val="0"/>
      <w:marRight w:val="0"/>
      <w:marTop w:val="0"/>
      <w:marBottom w:val="0"/>
      <w:divBdr>
        <w:top w:val="none" w:sz="0" w:space="0" w:color="auto"/>
        <w:left w:val="none" w:sz="0" w:space="0" w:color="auto"/>
        <w:bottom w:val="none" w:sz="0" w:space="0" w:color="auto"/>
        <w:right w:val="none" w:sz="0" w:space="0" w:color="auto"/>
      </w:divBdr>
    </w:div>
    <w:div w:id="1235554032">
      <w:bodyDiv w:val="1"/>
      <w:marLeft w:val="0"/>
      <w:marRight w:val="0"/>
      <w:marTop w:val="0"/>
      <w:marBottom w:val="0"/>
      <w:divBdr>
        <w:top w:val="none" w:sz="0" w:space="0" w:color="auto"/>
        <w:left w:val="none" w:sz="0" w:space="0" w:color="auto"/>
        <w:bottom w:val="none" w:sz="0" w:space="0" w:color="auto"/>
        <w:right w:val="none" w:sz="0" w:space="0" w:color="auto"/>
      </w:divBdr>
    </w:div>
    <w:div w:id="1235823259">
      <w:bodyDiv w:val="1"/>
      <w:marLeft w:val="0"/>
      <w:marRight w:val="0"/>
      <w:marTop w:val="0"/>
      <w:marBottom w:val="0"/>
      <w:divBdr>
        <w:top w:val="none" w:sz="0" w:space="0" w:color="auto"/>
        <w:left w:val="none" w:sz="0" w:space="0" w:color="auto"/>
        <w:bottom w:val="none" w:sz="0" w:space="0" w:color="auto"/>
        <w:right w:val="none" w:sz="0" w:space="0" w:color="auto"/>
      </w:divBdr>
    </w:div>
    <w:div w:id="1236086221">
      <w:bodyDiv w:val="1"/>
      <w:marLeft w:val="0"/>
      <w:marRight w:val="0"/>
      <w:marTop w:val="0"/>
      <w:marBottom w:val="0"/>
      <w:divBdr>
        <w:top w:val="none" w:sz="0" w:space="0" w:color="auto"/>
        <w:left w:val="none" w:sz="0" w:space="0" w:color="auto"/>
        <w:bottom w:val="none" w:sz="0" w:space="0" w:color="auto"/>
        <w:right w:val="none" w:sz="0" w:space="0" w:color="auto"/>
      </w:divBdr>
    </w:div>
    <w:div w:id="1236889838">
      <w:bodyDiv w:val="1"/>
      <w:marLeft w:val="0"/>
      <w:marRight w:val="0"/>
      <w:marTop w:val="0"/>
      <w:marBottom w:val="0"/>
      <w:divBdr>
        <w:top w:val="none" w:sz="0" w:space="0" w:color="auto"/>
        <w:left w:val="none" w:sz="0" w:space="0" w:color="auto"/>
        <w:bottom w:val="none" w:sz="0" w:space="0" w:color="auto"/>
        <w:right w:val="none" w:sz="0" w:space="0" w:color="auto"/>
      </w:divBdr>
    </w:div>
    <w:div w:id="1238395767">
      <w:bodyDiv w:val="1"/>
      <w:marLeft w:val="0"/>
      <w:marRight w:val="0"/>
      <w:marTop w:val="0"/>
      <w:marBottom w:val="0"/>
      <w:divBdr>
        <w:top w:val="none" w:sz="0" w:space="0" w:color="auto"/>
        <w:left w:val="none" w:sz="0" w:space="0" w:color="auto"/>
        <w:bottom w:val="none" w:sz="0" w:space="0" w:color="auto"/>
        <w:right w:val="none" w:sz="0" w:space="0" w:color="auto"/>
      </w:divBdr>
    </w:div>
    <w:div w:id="1238396391">
      <w:bodyDiv w:val="1"/>
      <w:marLeft w:val="0"/>
      <w:marRight w:val="0"/>
      <w:marTop w:val="0"/>
      <w:marBottom w:val="0"/>
      <w:divBdr>
        <w:top w:val="none" w:sz="0" w:space="0" w:color="auto"/>
        <w:left w:val="none" w:sz="0" w:space="0" w:color="auto"/>
        <w:bottom w:val="none" w:sz="0" w:space="0" w:color="auto"/>
        <w:right w:val="none" w:sz="0" w:space="0" w:color="auto"/>
      </w:divBdr>
    </w:div>
    <w:div w:id="1239248305">
      <w:bodyDiv w:val="1"/>
      <w:marLeft w:val="0"/>
      <w:marRight w:val="0"/>
      <w:marTop w:val="0"/>
      <w:marBottom w:val="0"/>
      <w:divBdr>
        <w:top w:val="none" w:sz="0" w:space="0" w:color="auto"/>
        <w:left w:val="none" w:sz="0" w:space="0" w:color="auto"/>
        <w:bottom w:val="none" w:sz="0" w:space="0" w:color="auto"/>
        <w:right w:val="none" w:sz="0" w:space="0" w:color="auto"/>
      </w:divBdr>
    </w:div>
    <w:div w:id="1239362241">
      <w:bodyDiv w:val="1"/>
      <w:marLeft w:val="0"/>
      <w:marRight w:val="0"/>
      <w:marTop w:val="0"/>
      <w:marBottom w:val="0"/>
      <w:divBdr>
        <w:top w:val="none" w:sz="0" w:space="0" w:color="auto"/>
        <w:left w:val="none" w:sz="0" w:space="0" w:color="auto"/>
        <w:bottom w:val="none" w:sz="0" w:space="0" w:color="auto"/>
        <w:right w:val="none" w:sz="0" w:space="0" w:color="auto"/>
      </w:divBdr>
    </w:div>
    <w:div w:id="1240364550">
      <w:bodyDiv w:val="1"/>
      <w:marLeft w:val="0"/>
      <w:marRight w:val="0"/>
      <w:marTop w:val="0"/>
      <w:marBottom w:val="0"/>
      <w:divBdr>
        <w:top w:val="none" w:sz="0" w:space="0" w:color="auto"/>
        <w:left w:val="none" w:sz="0" w:space="0" w:color="auto"/>
        <w:bottom w:val="none" w:sz="0" w:space="0" w:color="auto"/>
        <w:right w:val="none" w:sz="0" w:space="0" w:color="auto"/>
      </w:divBdr>
    </w:div>
    <w:div w:id="1240676478">
      <w:bodyDiv w:val="1"/>
      <w:marLeft w:val="0"/>
      <w:marRight w:val="0"/>
      <w:marTop w:val="0"/>
      <w:marBottom w:val="0"/>
      <w:divBdr>
        <w:top w:val="none" w:sz="0" w:space="0" w:color="auto"/>
        <w:left w:val="none" w:sz="0" w:space="0" w:color="auto"/>
        <w:bottom w:val="none" w:sz="0" w:space="0" w:color="auto"/>
        <w:right w:val="none" w:sz="0" w:space="0" w:color="auto"/>
      </w:divBdr>
    </w:div>
    <w:div w:id="1240676868">
      <w:bodyDiv w:val="1"/>
      <w:marLeft w:val="0"/>
      <w:marRight w:val="0"/>
      <w:marTop w:val="0"/>
      <w:marBottom w:val="0"/>
      <w:divBdr>
        <w:top w:val="none" w:sz="0" w:space="0" w:color="auto"/>
        <w:left w:val="none" w:sz="0" w:space="0" w:color="auto"/>
        <w:bottom w:val="none" w:sz="0" w:space="0" w:color="auto"/>
        <w:right w:val="none" w:sz="0" w:space="0" w:color="auto"/>
      </w:divBdr>
    </w:div>
    <w:div w:id="1240867139">
      <w:bodyDiv w:val="1"/>
      <w:marLeft w:val="0"/>
      <w:marRight w:val="0"/>
      <w:marTop w:val="0"/>
      <w:marBottom w:val="0"/>
      <w:divBdr>
        <w:top w:val="none" w:sz="0" w:space="0" w:color="auto"/>
        <w:left w:val="none" w:sz="0" w:space="0" w:color="auto"/>
        <w:bottom w:val="none" w:sz="0" w:space="0" w:color="auto"/>
        <w:right w:val="none" w:sz="0" w:space="0" w:color="auto"/>
      </w:divBdr>
    </w:div>
    <w:div w:id="1242446497">
      <w:bodyDiv w:val="1"/>
      <w:marLeft w:val="0"/>
      <w:marRight w:val="0"/>
      <w:marTop w:val="0"/>
      <w:marBottom w:val="0"/>
      <w:divBdr>
        <w:top w:val="none" w:sz="0" w:space="0" w:color="auto"/>
        <w:left w:val="none" w:sz="0" w:space="0" w:color="auto"/>
        <w:bottom w:val="none" w:sz="0" w:space="0" w:color="auto"/>
        <w:right w:val="none" w:sz="0" w:space="0" w:color="auto"/>
      </w:divBdr>
    </w:div>
    <w:div w:id="1242447632">
      <w:bodyDiv w:val="1"/>
      <w:marLeft w:val="0"/>
      <w:marRight w:val="0"/>
      <w:marTop w:val="0"/>
      <w:marBottom w:val="0"/>
      <w:divBdr>
        <w:top w:val="none" w:sz="0" w:space="0" w:color="auto"/>
        <w:left w:val="none" w:sz="0" w:space="0" w:color="auto"/>
        <w:bottom w:val="none" w:sz="0" w:space="0" w:color="auto"/>
        <w:right w:val="none" w:sz="0" w:space="0" w:color="auto"/>
      </w:divBdr>
    </w:div>
    <w:div w:id="1243225415">
      <w:bodyDiv w:val="1"/>
      <w:marLeft w:val="0"/>
      <w:marRight w:val="0"/>
      <w:marTop w:val="0"/>
      <w:marBottom w:val="0"/>
      <w:divBdr>
        <w:top w:val="none" w:sz="0" w:space="0" w:color="auto"/>
        <w:left w:val="none" w:sz="0" w:space="0" w:color="auto"/>
        <w:bottom w:val="none" w:sz="0" w:space="0" w:color="auto"/>
        <w:right w:val="none" w:sz="0" w:space="0" w:color="auto"/>
      </w:divBdr>
    </w:div>
    <w:div w:id="1243417114">
      <w:bodyDiv w:val="1"/>
      <w:marLeft w:val="0"/>
      <w:marRight w:val="0"/>
      <w:marTop w:val="0"/>
      <w:marBottom w:val="0"/>
      <w:divBdr>
        <w:top w:val="none" w:sz="0" w:space="0" w:color="auto"/>
        <w:left w:val="none" w:sz="0" w:space="0" w:color="auto"/>
        <w:bottom w:val="none" w:sz="0" w:space="0" w:color="auto"/>
        <w:right w:val="none" w:sz="0" w:space="0" w:color="auto"/>
      </w:divBdr>
    </w:div>
    <w:div w:id="1243564295">
      <w:bodyDiv w:val="1"/>
      <w:marLeft w:val="0"/>
      <w:marRight w:val="0"/>
      <w:marTop w:val="0"/>
      <w:marBottom w:val="0"/>
      <w:divBdr>
        <w:top w:val="none" w:sz="0" w:space="0" w:color="auto"/>
        <w:left w:val="none" w:sz="0" w:space="0" w:color="auto"/>
        <w:bottom w:val="none" w:sz="0" w:space="0" w:color="auto"/>
        <w:right w:val="none" w:sz="0" w:space="0" w:color="auto"/>
      </w:divBdr>
    </w:div>
    <w:div w:id="1244030027">
      <w:bodyDiv w:val="1"/>
      <w:marLeft w:val="0"/>
      <w:marRight w:val="0"/>
      <w:marTop w:val="0"/>
      <w:marBottom w:val="0"/>
      <w:divBdr>
        <w:top w:val="none" w:sz="0" w:space="0" w:color="auto"/>
        <w:left w:val="none" w:sz="0" w:space="0" w:color="auto"/>
        <w:bottom w:val="none" w:sz="0" w:space="0" w:color="auto"/>
        <w:right w:val="none" w:sz="0" w:space="0" w:color="auto"/>
      </w:divBdr>
    </w:div>
    <w:div w:id="1244340406">
      <w:bodyDiv w:val="1"/>
      <w:marLeft w:val="0"/>
      <w:marRight w:val="0"/>
      <w:marTop w:val="0"/>
      <w:marBottom w:val="0"/>
      <w:divBdr>
        <w:top w:val="none" w:sz="0" w:space="0" w:color="auto"/>
        <w:left w:val="none" w:sz="0" w:space="0" w:color="auto"/>
        <w:bottom w:val="none" w:sz="0" w:space="0" w:color="auto"/>
        <w:right w:val="none" w:sz="0" w:space="0" w:color="auto"/>
      </w:divBdr>
    </w:div>
    <w:div w:id="1244607176">
      <w:bodyDiv w:val="1"/>
      <w:marLeft w:val="0"/>
      <w:marRight w:val="0"/>
      <w:marTop w:val="0"/>
      <w:marBottom w:val="0"/>
      <w:divBdr>
        <w:top w:val="none" w:sz="0" w:space="0" w:color="auto"/>
        <w:left w:val="none" w:sz="0" w:space="0" w:color="auto"/>
        <w:bottom w:val="none" w:sz="0" w:space="0" w:color="auto"/>
        <w:right w:val="none" w:sz="0" w:space="0" w:color="auto"/>
      </w:divBdr>
    </w:div>
    <w:div w:id="1244876524">
      <w:bodyDiv w:val="1"/>
      <w:marLeft w:val="0"/>
      <w:marRight w:val="0"/>
      <w:marTop w:val="0"/>
      <w:marBottom w:val="0"/>
      <w:divBdr>
        <w:top w:val="none" w:sz="0" w:space="0" w:color="auto"/>
        <w:left w:val="none" w:sz="0" w:space="0" w:color="auto"/>
        <w:bottom w:val="none" w:sz="0" w:space="0" w:color="auto"/>
        <w:right w:val="none" w:sz="0" w:space="0" w:color="auto"/>
      </w:divBdr>
    </w:div>
    <w:div w:id="1245601358">
      <w:bodyDiv w:val="1"/>
      <w:marLeft w:val="0"/>
      <w:marRight w:val="0"/>
      <w:marTop w:val="0"/>
      <w:marBottom w:val="0"/>
      <w:divBdr>
        <w:top w:val="none" w:sz="0" w:space="0" w:color="auto"/>
        <w:left w:val="none" w:sz="0" w:space="0" w:color="auto"/>
        <w:bottom w:val="none" w:sz="0" w:space="0" w:color="auto"/>
        <w:right w:val="none" w:sz="0" w:space="0" w:color="auto"/>
      </w:divBdr>
    </w:div>
    <w:div w:id="1245916968">
      <w:bodyDiv w:val="1"/>
      <w:marLeft w:val="0"/>
      <w:marRight w:val="0"/>
      <w:marTop w:val="0"/>
      <w:marBottom w:val="0"/>
      <w:divBdr>
        <w:top w:val="none" w:sz="0" w:space="0" w:color="auto"/>
        <w:left w:val="none" w:sz="0" w:space="0" w:color="auto"/>
        <w:bottom w:val="none" w:sz="0" w:space="0" w:color="auto"/>
        <w:right w:val="none" w:sz="0" w:space="0" w:color="auto"/>
      </w:divBdr>
    </w:div>
    <w:div w:id="1246068125">
      <w:bodyDiv w:val="1"/>
      <w:marLeft w:val="0"/>
      <w:marRight w:val="0"/>
      <w:marTop w:val="0"/>
      <w:marBottom w:val="0"/>
      <w:divBdr>
        <w:top w:val="none" w:sz="0" w:space="0" w:color="auto"/>
        <w:left w:val="none" w:sz="0" w:space="0" w:color="auto"/>
        <w:bottom w:val="none" w:sz="0" w:space="0" w:color="auto"/>
        <w:right w:val="none" w:sz="0" w:space="0" w:color="auto"/>
      </w:divBdr>
    </w:div>
    <w:div w:id="1246109491">
      <w:bodyDiv w:val="1"/>
      <w:marLeft w:val="0"/>
      <w:marRight w:val="0"/>
      <w:marTop w:val="0"/>
      <w:marBottom w:val="0"/>
      <w:divBdr>
        <w:top w:val="none" w:sz="0" w:space="0" w:color="auto"/>
        <w:left w:val="none" w:sz="0" w:space="0" w:color="auto"/>
        <w:bottom w:val="none" w:sz="0" w:space="0" w:color="auto"/>
        <w:right w:val="none" w:sz="0" w:space="0" w:color="auto"/>
      </w:divBdr>
    </w:div>
    <w:div w:id="1246261871">
      <w:bodyDiv w:val="1"/>
      <w:marLeft w:val="0"/>
      <w:marRight w:val="0"/>
      <w:marTop w:val="0"/>
      <w:marBottom w:val="0"/>
      <w:divBdr>
        <w:top w:val="none" w:sz="0" w:space="0" w:color="auto"/>
        <w:left w:val="none" w:sz="0" w:space="0" w:color="auto"/>
        <w:bottom w:val="none" w:sz="0" w:space="0" w:color="auto"/>
        <w:right w:val="none" w:sz="0" w:space="0" w:color="auto"/>
      </w:divBdr>
    </w:div>
    <w:div w:id="1246842013">
      <w:bodyDiv w:val="1"/>
      <w:marLeft w:val="0"/>
      <w:marRight w:val="0"/>
      <w:marTop w:val="0"/>
      <w:marBottom w:val="0"/>
      <w:divBdr>
        <w:top w:val="none" w:sz="0" w:space="0" w:color="auto"/>
        <w:left w:val="none" w:sz="0" w:space="0" w:color="auto"/>
        <w:bottom w:val="none" w:sz="0" w:space="0" w:color="auto"/>
        <w:right w:val="none" w:sz="0" w:space="0" w:color="auto"/>
      </w:divBdr>
    </w:div>
    <w:div w:id="1248927301">
      <w:bodyDiv w:val="1"/>
      <w:marLeft w:val="0"/>
      <w:marRight w:val="0"/>
      <w:marTop w:val="0"/>
      <w:marBottom w:val="0"/>
      <w:divBdr>
        <w:top w:val="none" w:sz="0" w:space="0" w:color="auto"/>
        <w:left w:val="none" w:sz="0" w:space="0" w:color="auto"/>
        <w:bottom w:val="none" w:sz="0" w:space="0" w:color="auto"/>
        <w:right w:val="none" w:sz="0" w:space="0" w:color="auto"/>
      </w:divBdr>
    </w:div>
    <w:div w:id="1249266933">
      <w:bodyDiv w:val="1"/>
      <w:marLeft w:val="0"/>
      <w:marRight w:val="0"/>
      <w:marTop w:val="0"/>
      <w:marBottom w:val="0"/>
      <w:divBdr>
        <w:top w:val="none" w:sz="0" w:space="0" w:color="auto"/>
        <w:left w:val="none" w:sz="0" w:space="0" w:color="auto"/>
        <w:bottom w:val="none" w:sz="0" w:space="0" w:color="auto"/>
        <w:right w:val="none" w:sz="0" w:space="0" w:color="auto"/>
      </w:divBdr>
    </w:div>
    <w:div w:id="1249461933">
      <w:bodyDiv w:val="1"/>
      <w:marLeft w:val="0"/>
      <w:marRight w:val="0"/>
      <w:marTop w:val="0"/>
      <w:marBottom w:val="0"/>
      <w:divBdr>
        <w:top w:val="none" w:sz="0" w:space="0" w:color="auto"/>
        <w:left w:val="none" w:sz="0" w:space="0" w:color="auto"/>
        <w:bottom w:val="none" w:sz="0" w:space="0" w:color="auto"/>
        <w:right w:val="none" w:sz="0" w:space="0" w:color="auto"/>
      </w:divBdr>
    </w:div>
    <w:div w:id="1249845716">
      <w:bodyDiv w:val="1"/>
      <w:marLeft w:val="0"/>
      <w:marRight w:val="0"/>
      <w:marTop w:val="0"/>
      <w:marBottom w:val="0"/>
      <w:divBdr>
        <w:top w:val="none" w:sz="0" w:space="0" w:color="auto"/>
        <w:left w:val="none" w:sz="0" w:space="0" w:color="auto"/>
        <w:bottom w:val="none" w:sz="0" w:space="0" w:color="auto"/>
        <w:right w:val="none" w:sz="0" w:space="0" w:color="auto"/>
      </w:divBdr>
    </w:div>
    <w:div w:id="1250503136">
      <w:bodyDiv w:val="1"/>
      <w:marLeft w:val="0"/>
      <w:marRight w:val="0"/>
      <w:marTop w:val="0"/>
      <w:marBottom w:val="0"/>
      <w:divBdr>
        <w:top w:val="none" w:sz="0" w:space="0" w:color="auto"/>
        <w:left w:val="none" w:sz="0" w:space="0" w:color="auto"/>
        <w:bottom w:val="none" w:sz="0" w:space="0" w:color="auto"/>
        <w:right w:val="none" w:sz="0" w:space="0" w:color="auto"/>
      </w:divBdr>
    </w:div>
    <w:div w:id="1251281612">
      <w:bodyDiv w:val="1"/>
      <w:marLeft w:val="0"/>
      <w:marRight w:val="0"/>
      <w:marTop w:val="0"/>
      <w:marBottom w:val="0"/>
      <w:divBdr>
        <w:top w:val="none" w:sz="0" w:space="0" w:color="auto"/>
        <w:left w:val="none" w:sz="0" w:space="0" w:color="auto"/>
        <w:bottom w:val="none" w:sz="0" w:space="0" w:color="auto"/>
        <w:right w:val="none" w:sz="0" w:space="0" w:color="auto"/>
      </w:divBdr>
    </w:div>
    <w:div w:id="1251549544">
      <w:bodyDiv w:val="1"/>
      <w:marLeft w:val="0"/>
      <w:marRight w:val="0"/>
      <w:marTop w:val="0"/>
      <w:marBottom w:val="0"/>
      <w:divBdr>
        <w:top w:val="none" w:sz="0" w:space="0" w:color="auto"/>
        <w:left w:val="none" w:sz="0" w:space="0" w:color="auto"/>
        <w:bottom w:val="none" w:sz="0" w:space="0" w:color="auto"/>
        <w:right w:val="none" w:sz="0" w:space="0" w:color="auto"/>
      </w:divBdr>
    </w:div>
    <w:div w:id="1252394705">
      <w:bodyDiv w:val="1"/>
      <w:marLeft w:val="0"/>
      <w:marRight w:val="0"/>
      <w:marTop w:val="0"/>
      <w:marBottom w:val="0"/>
      <w:divBdr>
        <w:top w:val="none" w:sz="0" w:space="0" w:color="auto"/>
        <w:left w:val="none" w:sz="0" w:space="0" w:color="auto"/>
        <w:bottom w:val="none" w:sz="0" w:space="0" w:color="auto"/>
        <w:right w:val="none" w:sz="0" w:space="0" w:color="auto"/>
      </w:divBdr>
    </w:div>
    <w:div w:id="1253784831">
      <w:bodyDiv w:val="1"/>
      <w:marLeft w:val="0"/>
      <w:marRight w:val="0"/>
      <w:marTop w:val="0"/>
      <w:marBottom w:val="0"/>
      <w:divBdr>
        <w:top w:val="none" w:sz="0" w:space="0" w:color="auto"/>
        <w:left w:val="none" w:sz="0" w:space="0" w:color="auto"/>
        <w:bottom w:val="none" w:sz="0" w:space="0" w:color="auto"/>
        <w:right w:val="none" w:sz="0" w:space="0" w:color="auto"/>
      </w:divBdr>
    </w:div>
    <w:div w:id="1254046258">
      <w:bodyDiv w:val="1"/>
      <w:marLeft w:val="0"/>
      <w:marRight w:val="0"/>
      <w:marTop w:val="0"/>
      <w:marBottom w:val="0"/>
      <w:divBdr>
        <w:top w:val="none" w:sz="0" w:space="0" w:color="auto"/>
        <w:left w:val="none" w:sz="0" w:space="0" w:color="auto"/>
        <w:bottom w:val="none" w:sz="0" w:space="0" w:color="auto"/>
        <w:right w:val="none" w:sz="0" w:space="0" w:color="auto"/>
      </w:divBdr>
    </w:div>
    <w:div w:id="1254240511">
      <w:bodyDiv w:val="1"/>
      <w:marLeft w:val="0"/>
      <w:marRight w:val="0"/>
      <w:marTop w:val="0"/>
      <w:marBottom w:val="0"/>
      <w:divBdr>
        <w:top w:val="none" w:sz="0" w:space="0" w:color="auto"/>
        <w:left w:val="none" w:sz="0" w:space="0" w:color="auto"/>
        <w:bottom w:val="none" w:sz="0" w:space="0" w:color="auto"/>
        <w:right w:val="none" w:sz="0" w:space="0" w:color="auto"/>
      </w:divBdr>
    </w:div>
    <w:div w:id="1254823089">
      <w:bodyDiv w:val="1"/>
      <w:marLeft w:val="0"/>
      <w:marRight w:val="0"/>
      <w:marTop w:val="0"/>
      <w:marBottom w:val="0"/>
      <w:divBdr>
        <w:top w:val="none" w:sz="0" w:space="0" w:color="auto"/>
        <w:left w:val="none" w:sz="0" w:space="0" w:color="auto"/>
        <w:bottom w:val="none" w:sz="0" w:space="0" w:color="auto"/>
        <w:right w:val="none" w:sz="0" w:space="0" w:color="auto"/>
      </w:divBdr>
    </w:div>
    <w:div w:id="1254975821">
      <w:bodyDiv w:val="1"/>
      <w:marLeft w:val="0"/>
      <w:marRight w:val="0"/>
      <w:marTop w:val="0"/>
      <w:marBottom w:val="0"/>
      <w:divBdr>
        <w:top w:val="none" w:sz="0" w:space="0" w:color="auto"/>
        <w:left w:val="none" w:sz="0" w:space="0" w:color="auto"/>
        <w:bottom w:val="none" w:sz="0" w:space="0" w:color="auto"/>
        <w:right w:val="none" w:sz="0" w:space="0" w:color="auto"/>
      </w:divBdr>
    </w:div>
    <w:div w:id="1255359961">
      <w:bodyDiv w:val="1"/>
      <w:marLeft w:val="0"/>
      <w:marRight w:val="0"/>
      <w:marTop w:val="0"/>
      <w:marBottom w:val="0"/>
      <w:divBdr>
        <w:top w:val="none" w:sz="0" w:space="0" w:color="auto"/>
        <w:left w:val="none" w:sz="0" w:space="0" w:color="auto"/>
        <w:bottom w:val="none" w:sz="0" w:space="0" w:color="auto"/>
        <w:right w:val="none" w:sz="0" w:space="0" w:color="auto"/>
      </w:divBdr>
    </w:div>
    <w:div w:id="1255439637">
      <w:bodyDiv w:val="1"/>
      <w:marLeft w:val="0"/>
      <w:marRight w:val="0"/>
      <w:marTop w:val="0"/>
      <w:marBottom w:val="0"/>
      <w:divBdr>
        <w:top w:val="none" w:sz="0" w:space="0" w:color="auto"/>
        <w:left w:val="none" w:sz="0" w:space="0" w:color="auto"/>
        <w:bottom w:val="none" w:sz="0" w:space="0" w:color="auto"/>
        <w:right w:val="none" w:sz="0" w:space="0" w:color="auto"/>
      </w:divBdr>
    </w:div>
    <w:div w:id="1255549295">
      <w:bodyDiv w:val="1"/>
      <w:marLeft w:val="0"/>
      <w:marRight w:val="0"/>
      <w:marTop w:val="0"/>
      <w:marBottom w:val="0"/>
      <w:divBdr>
        <w:top w:val="none" w:sz="0" w:space="0" w:color="auto"/>
        <w:left w:val="none" w:sz="0" w:space="0" w:color="auto"/>
        <w:bottom w:val="none" w:sz="0" w:space="0" w:color="auto"/>
        <w:right w:val="none" w:sz="0" w:space="0" w:color="auto"/>
      </w:divBdr>
    </w:div>
    <w:div w:id="1256284905">
      <w:bodyDiv w:val="1"/>
      <w:marLeft w:val="0"/>
      <w:marRight w:val="0"/>
      <w:marTop w:val="0"/>
      <w:marBottom w:val="0"/>
      <w:divBdr>
        <w:top w:val="none" w:sz="0" w:space="0" w:color="auto"/>
        <w:left w:val="none" w:sz="0" w:space="0" w:color="auto"/>
        <w:bottom w:val="none" w:sz="0" w:space="0" w:color="auto"/>
        <w:right w:val="none" w:sz="0" w:space="0" w:color="auto"/>
      </w:divBdr>
    </w:div>
    <w:div w:id="1256935082">
      <w:bodyDiv w:val="1"/>
      <w:marLeft w:val="0"/>
      <w:marRight w:val="0"/>
      <w:marTop w:val="0"/>
      <w:marBottom w:val="0"/>
      <w:divBdr>
        <w:top w:val="none" w:sz="0" w:space="0" w:color="auto"/>
        <w:left w:val="none" w:sz="0" w:space="0" w:color="auto"/>
        <w:bottom w:val="none" w:sz="0" w:space="0" w:color="auto"/>
        <w:right w:val="none" w:sz="0" w:space="0" w:color="auto"/>
      </w:divBdr>
    </w:div>
    <w:div w:id="1256936586">
      <w:bodyDiv w:val="1"/>
      <w:marLeft w:val="0"/>
      <w:marRight w:val="0"/>
      <w:marTop w:val="0"/>
      <w:marBottom w:val="0"/>
      <w:divBdr>
        <w:top w:val="none" w:sz="0" w:space="0" w:color="auto"/>
        <w:left w:val="none" w:sz="0" w:space="0" w:color="auto"/>
        <w:bottom w:val="none" w:sz="0" w:space="0" w:color="auto"/>
        <w:right w:val="none" w:sz="0" w:space="0" w:color="auto"/>
      </w:divBdr>
    </w:div>
    <w:div w:id="1256942961">
      <w:bodyDiv w:val="1"/>
      <w:marLeft w:val="0"/>
      <w:marRight w:val="0"/>
      <w:marTop w:val="0"/>
      <w:marBottom w:val="0"/>
      <w:divBdr>
        <w:top w:val="none" w:sz="0" w:space="0" w:color="auto"/>
        <w:left w:val="none" w:sz="0" w:space="0" w:color="auto"/>
        <w:bottom w:val="none" w:sz="0" w:space="0" w:color="auto"/>
        <w:right w:val="none" w:sz="0" w:space="0" w:color="auto"/>
      </w:divBdr>
    </w:div>
    <w:div w:id="1257598086">
      <w:bodyDiv w:val="1"/>
      <w:marLeft w:val="0"/>
      <w:marRight w:val="0"/>
      <w:marTop w:val="0"/>
      <w:marBottom w:val="0"/>
      <w:divBdr>
        <w:top w:val="none" w:sz="0" w:space="0" w:color="auto"/>
        <w:left w:val="none" w:sz="0" w:space="0" w:color="auto"/>
        <w:bottom w:val="none" w:sz="0" w:space="0" w:color="auto"/>
        <w:right w:val="none" w:sz="0" w:space="0" w:color="auto"/>
      </w:divBdr>
    </w:div>
    <w:div w:id="1257783711">
      <w:bodyDiv w:val="1"/>
      <w:marLeft w:val="0"/>
      <w:marRight w:val="0"/>
      <w:marTop w:val="0"/>
      <w:marBottom w:val="0"/>
      <w:divBdr>
        <w:top w:val="none" w:sz="0" w:space="0" w:color="auto"/>
        <w:left w:val="none" w:sz="0" w:space="0" w:color="auto"/>
        <w:bottom w:val="none" w:sz="0" w:space="0" w:color="auto"/>
        <w:right w:val="none" w:sz="0" w:space="0" w:color="auto"/>
      </w:divBdr>
    </w:div>
    <w:div w:id="1257902582">
      <w:bodyDiv w:val="1"/>
      <w:marLeft w:val="0"/>
      <w:marRight w:val="0"/>
      <w:marTop w:val="0"/>
      <w:marBottom w:val="0"/>
      <w:divBdr>
        <w:top w:val="none" w:sz="0" w:space="0" w:color="auto"/>
        <w:left w:val="none" w:sz="0" w:space="0" w:color="auto"/>
        <w:bottom w:val="none" w:sz="0" w:space="0" w:color="auto"/>
        <w:right w:val="none" w:sz="0" w:space="0" w:color="auto"/>
      </w:divBdr>
    </w:div>
    <w:div w:id="1258174180">
      <w:bodyDiv w:val="1"/>
      <w:marLeft w:val="0"/>
      <w:marRight w:val="0"/>
      <w:marTop w:val="0"/>
      <w:marBottom w:val="0"/>
      <w:divBdr>
        <w:top w:val="none" w:sz="0" w:space="0" w:color="auto"/>
        <w:left w:val="none" w:sz="0" w:space="0" w:color="auto"/>
        <w:bottom w:val="none" w:sz="0" w:space="0" w:color="auto"/>
        <w:right w:val="none" w:sz="0" w:space="0" w:color="auto"/>
      </w:divBdr>
    </w:div>
    <w:div w:id="1258291471">
      <w:bodyDiv w:val="1"/>
      <w:marLeft w:val="0"/>
      <w:marRight w:val="0"/>
      <w:marTop w:val="0"/>
      <w:marBottom w:val="0"/>
      <w:divBdr>
        <w:top w:val="none" w:sz="0" w:space="0" w:color="auto"/>
        <w:left w:val="none" w:sz="0" w:space="0" w:color="auto"/>
        <w:bottom w:val="none" w:sz="0" w:space="0" w:color="auto"/>
        <w:right w:val="none" w:sz="0" w:space="0" w:color="auto"/>
      </w:divBdr>
    </w:div>
    <w:div w:id="1258909299">
      <w:bodyDiv w:val="1"/>
      <w:marLeft w:val="0"/>
      <w:marRight w:val="0"/>
      <w:marTop w:val="0"/>
      <w:marBottom w:val="0"/>
      <w:divBdr>
        <w:top w:val="none" w:sz="0" w:space="0" w:color="auto"/>
        <w:left w:val="none" w:sz="0" w:space="0" w:color="auto"/>
        <w:bottom w:val="none" w:sz="0" w:space="0" w:color="auto"/>
        <w:right w:val="none" w:sz="0" w:space="0" w:color="auto"/>
      </w:divBdr>
    </w:div>
    <w:div w:id="1260069060">
      <w:bodyDiv w:val="1"/>
      <w:marLeft w:val="0"/>
      <w:marRight w:val="0"/>
      <w:marTop w:val="0"/>
      <w:marBottom w:val="0"/>
      <w:divBdr>
        <w:top w:val="none" w:sz="0" w:space="0" w:color="auto"/>
        <w:left w:val="none" w:sz="0" w:space="0" w:color="auto"/>
        <w:bottom w:val="none" w:sz="0" w:space="0" w:color="auto"/>
        <w:right w:val="none" w:sz="0" w:space="0" w:color="auto"/>
      </w:divBdr>
    </w:div>
    <w:div w:id="1260214324">
      <w:bodyDiv w:val="1"/>
      <w:marLeft w:val="0"/>
      <w:marRight w:val="0"/>
      <w:marTop w:val="0"/>
      <w:marBottom w:val="0"/>
      <w:divBdr>
        <w:top w:val="none" w:sz="0" w:space="0" w:color="auto"/>
        <w:left w:val="none" w:sz="0" w:space="0" w:color="auto"/>
        <w:bottom w:val="none" w:sz="0" w:space="0" w:color="auto"/>
        <w:right w:val="none" w:sz="0" w:space="0" w:color="auto"/>
      </w:divBdr>
    </w:div>
    <w:div w:id="1260260938">
      <w:bodyDiv w:val="1"/>
      <w:marLeft w:val="0"/>
      <w:marRight w:val="0"/>
      <w:marTop w:val="0"/>
      <w:marBottom w:val="0"/>
      <w:divBdr>
        <w:top w:val="none" w:sz="0" w:space="0" w:color="auto"/>
        <w:left w:val="none" w:sz="0" w:space="0" w:color="auto"/>
        <w:bottom w:val="none" w:sz="0" w:space="0" w:color="auto"/>
        <w:right w:val="none" w:sz="0" w:space="0" w:color="auto"/>
      </w:divBdr>
    </w:div>
    <w:div w:id="1260480156">
      <w:bodyDiv w:val="1"/>
      <w:marLeft w:val="0"/>
      <w:marRight w:val="0"/>
      <w:marTop w:val="0"/>
      <w:marBottom w:val="0"/>
      <w:divBdr>
        <w:top w:val="none" w:sz="0" w:space="0" w:color="auto"/>
        <w:left w:val="none" w:sz="0" w:space="0" w:color="auto"/>
        <w:bottom w:val="none" w:sz="0" w:space="0" w:color="auto"/>
        <w:right w:val="none" w:sz="0" w:space="0" w:color="auto"/>
      </w:divBdr>
    </w:div>
    <w:div w:id="1260913130">
      <w:bodyDiv w:val="1"/>
      <w:marLeft w:val="0"/>
      <w:marRight w:val="0"/>
      <w:marTop w:val="0"/>
      <w:marBottom w:val="0"/>
      <w:divBdr>
        <w:top w:val="none" w:sz="0" w:space="0" w:color="auto"/>
        <w:left w:val="none" w:sz="0" w:space="0" w:color="auto"/>
        <w:bottom w:val="none" w:sz="0" w:space="0" w:color="auto"/>
        <w:right w:val="none" w:sz="0" w:space="0" w:color="auto"/>
      </w:divBdr>
    </w:div>
    <w:div w:id="1261403345">
      <w:bodyDiv w:val="1"/>
      <w:marLeft w:val="0"/>
      <w:marRight w:val="0"/>
      <w:marTop w:val="0"/>
      <w:marBottom w:val="0"/>
      <w:divBdr>
        <w:top w:val="none" w:sz="0" w:space="0" w:color="auto"/>
        <w:left w:val="none" w:sz="0" w:space="0" w:color="auto"/>
        <w:bottom w:val="none" w:sz="0" w:space="0" w:color="auto"/>
        <w:right w:val="none" w:sz="0" w:space="0" w:color="auto"/>
      </w:divBdr>
    </w:div>
    <w:div w:id="1262377356">
      <w:bodyDiv w:val="1"/>
      <w:marLeft w:val="0"/>
      <w:marRight w:val="0"/>
      <w:marTop w:val="0"/>
      <w:marBottom w:val="0"/>
      <w:divBdr>
        <w:top w:val="none" w:sz="0" w:space="0" w:color="auto"/>
        <w:left w:val="none" w:sz="0" w:space="0" w:color="auto"/>
        <w:bottom w:val="none" w:sz="0" w:space="0" w:color="auto"/>
        <w:right w:val="none" w:sz="0" w:space="0" w:color="auto"/>
      </w:divBdr>
    </w:div>
    <w:div w:id="1263340847">
      <w:bodyDiv w:val="1"/>
      <w:marLeft w:val="0"/>
      <w:marRight w:val="0"/>
      <w:marTop w:val="0"/>
      <w:marBottom w:val="0"/>
      <w:divBdr>
        <w:top w:val="none" w:sz="0" w:space="0" w:color="auto"/>
        <w:left w:val="none" w:sz="0" w:space="0" w:color="auto"/>
        <w:bottom w:val="none" w:sz="0" w:space="0" w:color="auto"/>
        <w:right w:val="none" w:sz="0" w:space="0" w:color="auto"/>
      </w:divBdr>
    </w:div>
    <w:div w:id="1263954513">
      <w:bodyDiv w:val="1"/>
      <w:marLeft w:val="0"/>
      <w:marRight w:val="0"/>
      <w:marTop w:val="0"/>
      <w:marBottom w:val="0"/>
      <w:divBdr>
        <w:top w:val="none" w:sz="0" w:space="0" w:color="auto"/>
        <w:left w:val="none" w:sz="0" w:space="0" w:color="auto"/>
        <w:bottom w:val="none" w:sz="0" w:space="0" w:color="auto"/>
        <w:right w:val="none" w:sz="0" w:space="0" w:color="auto"/>
      </w:divBdr>
    </w:div>
    <w:div w:id="1264999509">
      <w:bodyDiv w:val="1"/>
      <w:marLeft w:val="0"/>
      <w:marRight w:val="0"/>
      <w:marTop w:val="0"/>
      <w:marBottom w:val="0"/>
      <w:divBdr>
        <w:top w:val="none" w:sz="0" w:space="0" w:color="auto"/>
        <w:left w:val="none" w:sz="0" w:space="0" w:color="auto"/>
        <w:bottom w:val="none" w:sz="0" w:space="0" w:color="auto"/>
        <w:right w:val="none" w:sz="0" w:space="0" w:color="auto"/>
      </w:divBdr>
    </w:div>
    <w:div w:id="1265111507">
      <w:bodyDiv w:val="1"/>
      <w:marLeft w:val="0"/>
      <w:marRight w:val="0"/>
      <w:marTop w:val="0"/>
      <w:marBottom w:val="0"/>
      <w:divBdr>
        <w:top w:val="none" w:sz="0" w:space="0" w:color="auto"/>
        <w:left w:val="none" w:sz="0" w:space="0" w:color="auto"/>
        <w:bottom w:val="none" w:sz="0" w:space="0" w:color="auto"/>
        <w:right w:val="none" w:sz="0" w:space="0" w:color="auto"/>
      </w:divBdr>
    </w:div>
    <w:div w:id="1265848470">
      <w:bodyDiv w:val="1"/>
      <w:marLeft w:val="0"/>
      <w:marRight w:val="0"/>
      <w:marTop w:val="0"/>
      <w:marBottom w:val="0"/>
      <w:divBdr>
        <w:top w:val="none" w:sz="0" w:space="0" w:color="auto"/>
        <w:left w:val="none" w:sz="0" w:space="0" w:color="auto"/>
        <w:bottom w:val="none" w:sz="0" w:space="0" w:color="auto"/>
        <w:right w:val="none" w:sz="0" w:space="0" w:color="auto"/>
      </w:divBdr>
    </w:div>
    <w:div w:id="1266108016">
      <w:bodyDiv w:val="1"/>
      <w:marLeft w:val="0"/>
      <w:marRight w:val="0"/>
      <w:marTop w:val="0"/>
      <w:marBottom w:val="0"/>
      <w:divBdr>
        <w:top w:val="none" w:sz="0" w:space="0" w:color="auto"/>
        <w:left w:val="none" w:sz="0" w:space="0" w:color="auto"/>
        <w:bottom w:val="none" w:sz="0" w:space="0" w:color="auto"/>
        <w:right w:val="none" w:sz="0" w:space="0" w:color="auto"/>
      </w:divBdr>
    </w:div>
    <w:div w:id="1266158852">
      <w:bodyDiv w:val="1"/>
      <w:marLeft w:val="0"/>
      <w:marRight w:val="0"/>
      <w:marTop w:val="0"/>
      <w:marBottom w:val="0"/>
      <w:divBdr>
        <w:top w:val="none" w:sz="0" w:space="0" w:color="auto"/>
        <w:left w:val="none" w:sz="0" w:space="0" w:color="auto"/>
        <w:bottom w:val="none" w:sz="0" w:space="0" w:color="auto"/>
        <w:right w:val="none" w:sz="0" w:space="0" w:color="auto"/>
      </w:divBdr>
    </w:div>
    <w:div w:id="1266620865">
      <w:bodyDiv w:val="1"/>
      <w:marLeft w:val="0"/>
      <w:marRight w:val="0"/>
      <w:marTop w:val="0"/>
      <w:marBottom w:val="0"/>
      <w:divBdr>
        <w:top w:val="none" w:sz="0" w:space="0" w:color="auto"/>
        <w:left w:val="none" w:sz="0" w:space="0" w:color="auto"/>
        <w:bottom w:val="none" w:sz="0" w:space="0" w:color="auto"/>
        <w:right w:val="none" w:sz="0" w:space="0" w:color="auto"/>
      </w:divBdr>
    </w:div>
    <w:div w:id="1266697051">
      <w:bodyDiv w:val="1"/>
      <w:marLeft w:val="0"/>
      <w:marRight w:val="0"/>
      <w:marTop w:val="0"/>
      <w:marBottom w:val="0"/>
      <w:divBdr>
        <w:top w:val="none" w:sz="0" w:space="0" w:color="auto"/>
        <w:left w:val="none" w:sz="0" w:space="0" w:color="auto"/>
        <w:bottom w:val="none" w:sz="0" w:space="0" w:color="auto"/>
        <w:right w:val="none" w:sz="0" w:space="0" w:color="auto"/>
      </w:divBdr>
    </w:div>
    <w:div w:id="1267076828">
      <w:bodyDiv w:val="1"/>
      <w:marLeft w:val="0"/>
      <w:marRight w:val="0"/>
      <w:marTop w:val="0"/>
      <w:marBottom w:val="0"/>
      <w:divBdr>
        <w:top w:val="none" w:sz="0" w:space="0" w:color="auto"/>
        <w:left w:val="none" w:sz="0" w:space="0" w:color="auto"/>
        <w:bottom w:val="none" w:sz="0" w:space="0" w:color="auto"/>
        <w:right w:val="none" w:sz="0" w:space="0" w:color="auto"/>
      </w:divBdr>
    </w:div>
    <w:div w:id="1267541662">
      <w:bodyDiv w:val="1"/>
      <w:marLeft w:val="0"/>
      <w:marRight w:val="0"/>
      <w:marTop w:val="0"/>
      <w:marBottom w:val="0"/>
      <w:divBdr>
        <w:top w:val="none" w:sz="0" w:space="0" w:color="auto"/>
        <w:left w:val="none" w:sz="0" w:space="0" w:color="auto"/>
        <w:bottom w:val="none" w:sz="0" w:space="0" w:color="auto"/>
        <w:right w:val="none" w:sz="0" w:space="0" w:color="auto"/>
      </w:divBdr>
    </w:div>
    <w:div w:id="1267812658">
      <w:bodyDiv w:val="1"/>
      <w:marLeft w:val="0"/>
      <w:marRight w:val="0"/>
      <w:marTop w:val="0"/>
      <w:marBottom w:val="0"/>
      <w:divBdr>
        <w:top w:val="none" w:sz="0" w:space="0" w:color="auto"/>
        <w:left w:val="none" w:sz="0" w:space="0" w:color="auto"/>
        <w:bottom w:val="none" w:sz="0" w:space="0" w:color="auto"/>
        <w:right w:val="none" w:sz="0" w:space="0" w:color="auto"/>
      </w:divBdr>
    </w:div>
    <w:div w:id="1268008116">
      <w:bodyDiv w:val="1"/>
      <w:marLeft w:val="0"/>
      <w:marRight w:val="0"/>
      <w:marTop w:val="0"/>
      <w:marBottom w:val="0"/>
      <w:divBdr>
        <w:top w:val="none" w:sz="0" w:space="0" w:color="auto"/>
        <w:left w:val="none" w:sz="0" w:space="0" w:color="auto"/>
        <w:bottom w:val="none" w:sz="0" w:space="0" w:color="auto"/>
        <w:right w:val="none" w:sz="0" w:space="0" w:color="auto"/>
      </w:divBdr>
    </w:div>
    <w:div w:id="1268124741">
      <w:bodyDiv w:val="1"/>
      <w:marLeft w:val="0"/>
      <w:marRight w:val="0"/>
      <w:marTop w:val="0"/>
      <w:marBottom w:val="0"/>
      <w:divBdr>
        <w:top w:val="none" w:sz="0" w:space="0" w:color="auto"/>
        <w:left w:val="none" w:sz="0" w:space="0" w:color="auto"/>
        <w:bottom w:val="none" w:sz="0" w:space="0" w:color="auto"/>
        <w:right w:val="none" w:sz="0" w:space="0" w:color="auto"/>
      </w:divBdr>
    </w:div>
    <w:div w:id="1268461404">
      <w:bodyDiv w:val="1"/>
      <w:marLeft w:val="0"/>
      <w:marRight w:val="0"/>
      <w:marTop w:val="0"/>
      <w:marBottom w:val="0"/>
      <w:divBdr>
        <w:top w:val="none" w:sz="0" w:space="0" w:color="auto"/>
        <w:left w:val="none" w:sz="0" w:space="0" w:color="auto"/>
        <w:bottom w:val="none" w:sz="0" w:space="0" w:color="auto"/>
        <w:right w:val="none" w:sz="0" w:space="0" w:color="auto"/>
      </w:divBdr>
    </w:div>
    <w:div w:id="1268928501">
      <w:bodyDiv w:val="1"/>
      <w:marLeft w:val="0"/>
      <w:marRight w:val="0"/>
      <w:marTop w:val="0"/>
      <w:marBottom w:val="0"/>
      <w:divBdr>
        <w:top w:val="none" w:sz="0" w:space="0" w:color="auto"/>
        <w:left w:val="none" w:sz="0" w:space="0" w:color="auto"/>
        <w:bottom w:val="none" w:sz="0" w:space="0" w:color="auto"/>
        <w:right w:val="none" w:sz="0" w:space="0" w:color="auto"/>
      </w:divBdr>
    </w:div>
    <w:div w:id="1269586904">
      <w:bodyDiv w:val="1"/>
      <w:marLeft w:val="0"/>
      <w:marRight w:val="0"/>
      <w:marTop w:val="0"/>
      <w:marBottom w:val="0"/>
      <w:divBdr>
        <w:top w:val="none" w:sz="0" w:space="0" w:color="auto"/>
        <w:left w:val="none" w:sz="0" w:space="0" w:color="auto"/>
        <w:bottom w:val="none" w:sz="0" w:space="0" w:color="auto"/>
        <w:right w:val="none" w:sz="0" w:space="0" w:color="auto"/>
      </w:divBdr>
    </w:div>
    <w:div w:id="1270165282">
      <w:bodyDiv w:val="1"/>
      <w:marLeft w:val="0"/>
      <w:marRight w:val="0"/>
      <w:marTop w:val="0"/>
      <w:marBottom w:val="0"/>
      <w:divBdr>
        <w:top w:val="none" w:sz="0" w:space="0" w:color="auto"/>
        <w:left w:val="none" w:sz="0" w:space="0" w:color="auto"/>
        <w:bottom w:val="none" w:sz="0" w:space="0" w:color="auto"/>
        <w:right w:val="none" w:sz="0" w:space="0" w:color="auto"/>
      </w:divBdr>
    </w:div>
    <w:div w:id="1272392357">
      <w:bodyDiv w:val="1"/>
      <w:marLeft w:val="0"/>
      <w:marRight w:val="0"/>
      <w:marTop w:val="0"/>
      <w:marBottom w:val="0"/>
      <w:divBdr>
        <w:top w:val="none" w:sz="0" w:space="0" w:color="auto"/>
        <w:left w:val="none" w:sz="0" w:space="0" w:color="auto"/>
        <w:bottom w:val="none" w:sz="0" w:space="0" w:color="auto"/>
        <w:right w:val="none" w:sz="0" w:space="0" w:color="auto"/>
      </w:divBdr>
    </w:div>
    <w:div w:id="1273130312">
      <w:bodyDiv w:val="1"/>
      <w:marLeft w:val="0"/>
      <w:marRight w:val="0"/>
      <w:marTop w:val="0"/>
      <w:marBottom w:val="0"/>
      <w:divBdr>
        <w:top w:val="none" w:sz="0" w:space="0" w:color="auto"/>
        <w:left w:val="none" w:sz="0" w:space="0" w:color="auto"/>
        <w:bottom w:val="none" w:sz="0" w:space="0" w:color="auto"/>
        <w:right w:val="none" w:sz="0" w:space="0" w:color="auto"/>
      </w:divBdr>
    </w:div>
    <w:div w:id="1273247663">
      <w:bodyDiv w:val="1"/>
      <w:marLeft w:val="0"/>
      <w:marRight w:val="0"/>
      <w:marTop w:val="0"/>
      <w:marBottom w:val="0"/>
      <w:divBdr>
        <w:top w:val="none" w:sz="0" w:space="0" w:color="auto"/>
        <w:left w:val="none" w:sz="0" w:space="0" w:color="auto"/>
        <w:bottom w:val="none" w:sz="0" w:space="0" w:color="auto"/>
        <w:right w:val="none" w:sz="0" w:space="0" w:color="auto"/>
      </w:divBdr>
    </w:div>
    <w:div w:id="1273435324">
      <w:bodyDiv w:val="1"/>
      <w:marLeft w:val="0"/>
      <w:marRight w:val="0"/>
      <w:marTop w:val="0"/>
      <w:marBottom w:val="0"/>
      <w:divBdr>
        <w:top w:val="none" w:sz="0" w:space="0" w:color="auto"/>
        <w:left w:val="none" w:sz="0" w:space="0" w:color="auto"/>
        <w:bottom w:val="none" w:sz="0" w:space="0" w:color="auto"/>
        <w:right w:val="none" w:sz="0" w:space="0" w:color="auto"/>
      </w:divBdr>
    </w:div>
    <w:div w:id="1274249192">
      <w:bodyDiv w:val="1"/>
      <w:marLeft w:val="0"/>
      <w:marRight w:val="0"/>
      <w:marTop w:val="0"/>
      <w:marBottom w:val="0"/>
      <w:divBdr>
        <w:top w:val="none" w:sz="0" w:space="0" w:color="auto"/>
        <w:left w:val="none" w:sz="0" w:space="0" w:color="auto"/>
        <w:bottom w:val="none" w:sz="0" w:space="0" w:color="auto"/>
        <w:right w:val="none" w:sz="0" w:space="0" w:color="auto"/>
      </w:divBdr>
    </w:div>
    <w:div w:id="1274289111">
      <w:bodyDiv w:val="1"/>
      <w:marLeft w:val="0"/>
      <w:marRight w:val="0"/>
      <w:marTop w:val="0"/>
      <w:marBottom w:val="0"/>
      <w:divBdr>
        <w:top w:val="none" w:sz="0" w:space="0" w:color="auto"/>
        <w:left w:val="none" w:sz="0" w:space="0" w:color="auto"/>
        <w:bottom w:val="none" w:sz="0" w:space="0" w:color="auto"/>
        <w:right w:val="none" w:sz="0" w:space="0" w:color="auto"/>
      </w:divBdr>
    </w:div>
    <w:div w:id="1274438670">
      <w:bodyDiv w:val="1"/>
      <w:marLeft w:val="0"/>
      <w:marRight w:val="0"/>
      <w:marTop w:val="0"/>
      <w:marBottom w:val="0"/>
      <w:divBdr>
        <w:top w:val="none" w:sz="0" w:space="0" w:color="auto"/>
        <w:left w:val="none" w:sz="0" w:space="0" w:color="auto"/>
        <w:bottom w:val="none" w:sz="0" w:space="0" w:color="auto"/>
        <w:right w:val="none" w:sz="0" w:space="0" w:color="auto"/>
      </w:divBdr>
    </w:div>
    <w:div w:id="1274827358">
      <w:bodyDiv w:val="1"/>
      <w:marLeft w:val="0"/>
      <w:marRight w:val="0"/>
      <w:marTop w:val="0"/>
      <w:marBottom w:val="0"/>
      <w:divBdr>
        <w:top w:val="none" w:sz="0" w:space="0" w:color="auto"/>
        <w:left w:val="none" w:sz="0" w:space="0" w:color="auto"/>
        <w:bottom w:val="none" w:sz="0" w:space="0" w:color="auto"/>
        <w:right w:val="none" w:sz="0" w:space="0" w:color="auto"/>
      </w:divBdr>
    </w:div>
    <w:div w:id="1274943563">
      <w:bodyDiv w:val="1"/>
      <w:marLeft w:val="0"/>
      <w:marRight w:val="0"/>
      <w:marTop w:val="0"/>
      <w:marBottom w:val="0"/>
      <w:divBdr>
        <w:top w:val="none" w:sz="0" w:space="0" w:color="auto"/>
        <w:left w:val="none" w:sz="0" w:space="0" w:color="auto"/>
        <w:bottom w:val="none" w:sz="0" w:space="0" w:color="auto"/>
        <w:right w:val="none" w:sz="0" w:space="0" w:color="auto"/>
      </w:divBdr>
    </w:div>
    <w:div w:id="1274943978">
      <w:bodyDiv w:val="1"/>
      <w:marLeft w:val="0"/>
      <w:marRight w:val="0"/>
      <w:marTop w:val="0"/>
      <w:marBottom w:val="0"/>
      <w:divBdr>
        <w:top w:val="none" w:sz="0" w:space="0" w:color="auto"/>
        <w:left w:val="none" w:sz="0" w:space="0" w:color="auto"/>
        <w:bottom w:val="none" w:sz="0" w:space="0" w:color="auto"/>
        <w:right w:val="none" w:sz="0" w:space="0" w:color="auto"/>
      </w:divBdr>
    </w:div>
    <w:div w:id="1275013968">
      <w:bodyDiv w:val="1"/>
      <w:marLeft w:val="0"/>
      <w:marRight w:val="0"/>
      <w:marTop w:val="0"/>
      <w:marBottom w:val="0"/>
      <w:divBdr>
        <w:top w:val="none" w:sz="0" w:space="0" w:color="auto"/>
        <w:left w:val="none" w:sz="0" w:space="0" w:color="auto"/>
        <w:bottom w:val="none" w:sz="0" w:space="0" w:color="auto"/>
        <w:right w:val="none" w:sz="0" w:space="0" w:color="auto"/>
      </w:divBdr>
    </w:div>
    <w:div w:id="1275096869">
      <w:bodyDiv w:val="1"/>
      <w:marLeft w:val="0"/>
      <w:marRight w:val="0"/>
      <w:marTop w:val="0"/>
      <w:marBottom w:val="0"/>
      <w:divBdr>
        <w:top w:val="none" w:sz="0" w:space="0" w:color="auto"/>
        <w:left w:val="none" w:sz="0" w:space="0" w:color="auto"/>
        <w:bottom w:val="none" w:sz="0" w:space="0" w:color="auto"/>
        <w:right w:val="none" w:sz="0" w:space="0" w:color="auto"/>
      </w:divBdr>
    </w:div>
    <w:div w:id="1275408116">
      <w:bodyDiv w:val="1"/>
      <w:marLeft w:val="0"/>
      <w:marRight w:val="0"/>
      <w:marTop w:val="0"/>
      <w:marBottom w:val="0"/>
      <w:divBdr>
        <w:top w:val="none" w:sz="0" w:space="0" w:color="auto"/>
        <w:left w:val="none" w:sz="0" w:space="0" w:color="auto"/>
        <w:bottom w:val="none" w:sz="0" w:space="0" w:color="auto"/>
        <w:right w:val="none" w:sz="0" w:space="0" w:color="auto"/>
      </w:divBdr>
    </w:div>
    <w:div w:id="1276446238">
      <w:bodyDiv w:val="1"/>
      <w:marLeft w:val="0"/>
      <w:marRight w:val="0"/>
      <w:marTop w:val="0"/>
      <w:marBottom w:val="0"/>
      <w:divBdr>
        <w:top w:val="none" w:sz="0" w:space="0" w:color="auto"/>
        <w:left w:val="none" w:sz="0" w:space="0" w:color="auto"/>
        <w:bottom w:val="none" w:sz="0" w:space="0" w:color="auto"/>
        <w:right w:val="none" w:sz="0" w:space="0" w:color="auto"/>
      </w:divBdr>
    </w:div>
    <w:div w:id="1277641277">
      <w:bodyDiv w:val="1"/>
      <w:marLeft w:val="0"/>
      <w:marRight w:val="0"/>
      <w:marTop w:val="0"/>
      <w:marBottom w:val="0"/>
      <w:divBdr>
        <w:top w:val="none" w:sz="0" w:space="0" w:color="auto"/>
        <w:left w:val="none" w:sz="0" w:space="0" w:color="auto"/>
        <w:bottom w:val="none" w:sz="0" w:space="0" w:color="auto"/>
        <w:right w:val="none" w:sz="0" w:space="0" w:color="auto"/>
      </w:divBdr>
    </w:div>
    <w:div w:id="1277712890">
      <w:bodyDiv w:val="1"/>
      <w:marLeft w:val="0"/>
      <w:marRight w:val="0"/>
      <w:marTop w:val="0"/>
      <w:marBottom w:val="0"/>
      <w:divBdr>
        <w:top w:val="none" w:sz="0" w:space="0" w:color="auto"/>
        <w:left w:val="none" w:sz="0" w:space="0" w:color="auto"/>
        <w:bottom w:val="none" w:sz="0" w:space="0" w:color="auto"/>
        <w:right w:val="none" w:sz="0" w:space="0" w:color="auto"/>
      </w:divBdr>
    </w:div>
    <w:div w:id="1277757005">
      <w:bodyDiv w:val="1"/>
      <w:marLeft w:val="0"/>
      <w:marRight w:val="0"/>
      <w:marTop w:val="0"/>
      <w:marBottom w:val="0"/>
      <w:divBdr>
        <w:top w:val="none" w:sz="0" w:space="0" w:color="auto"/>
        <w:left w:val="none" w:sz="0" w:space="0" w:color="auto"/>
        <w:bottom w:val="none" w:sz="0" w:space="0" w:color="auto"/>
        <w:right w:val="none" w:sz="0" w:space="0" w:color="auto"/>
      </w:divBdr>
    </w:div>
    <w:div w:id="1278176077">
      <w:bodyDiv w:val="1"/>
      <w:marLeft w:val="0"/>
      <w:marRight w:val="0"/>
      <w:marTop w:val="0"/>
      <w:marBottom w:val="0"/>
      <w:divBdr>
        <w:top w:val="none" w:sz="0" w:space="0" w:color="auto"/>
        <w:left w:val="none" w:sz="0" w:space="0" w:color="auto"/>
        <w:bottom w:val="none" w:sz="0" w:space="0" w:color="auto"/>
        <w:right w:val="none" w:sz="0" w:space="0" w:color="auto"/>
      </w:divBdr>
    </w:div>
    <w:div w:id="1278298994">
      <w:bodyDiv w:val="1"/>
      <w:marLeft w:val="0"/>
      <w:marRight w:val="0"/>
      <w:marTop w:val="0"/>
      <w:marBottom w:val="0"/>
      <w:divBdr>
        <w:top w:val="none" w:sz="0" w:space="0" w:color="auto"/>
        <w:left w:val="none" w:sz="0" w:space="0" w:color="auto"/>
        <w:bottom w:val="none" w:sz="0" w:space="0" w:color="auto"/>
        <w:right w:val="none" w:sz="0" w:space="0" w:color="auto"/>
      </w:divBdr>
    </w:div>
    <w:div w:id="1279021887">
      <w:bodyDiv w:val="1"/>
      <w:marLeft w:val="0"/>
      <w:marRight w:val="0"/>
      <w:marTop w:val="0"/>
      <w:marBottom w:val="0"/>
      <w:divBdr>
        <w:top w:val="none" w:sz="0" w:space="0" w:color="auto"/>
        <w:left w:val="none" w:sz="0" w:space="0" w:color="auto"/>
        <w:bottom w:val="none" w:sz="0" w:space="0" w:color="auto"/>
        <w:right w:val="none" w:sz="0" w:space="0" w:color="auto"/>
      </w:divBdr>
    </w:div>
    <w:div w:id="1279337863">
      <w:bodyDiv w:val="1"/>
      <w:marLeft w:val="0"/>
      <w:marRight w:val="0"/>
      <w:marTop w:val="0"/>
      <w:marBottom w:val="0"/>
      <w:divBdr>
        <w:top w:val="none" w:sz="0" w:space="0" w:color="auto"/>
        <w:left w:val="none" w:sz="0" w:space="0" w:color="auto"/>
        <w:bottom w:val="none" w:sz="0" w:space="0" w:color="auto"/>
        <w:right w:val="none" w:sz="0" w:space="0" w:color="auto"/>
      </w:divBdr>
    </w:div>
    <w:div w:id="1279994253">
      <w:bodyDiv w:val="1"/>
      <w:marLeft w:val="0"/>
      <w:marRight w:val="0"/>
      <w:marTop w:val="0"/>
      <w:marBottom w:val="0"/>
      <w:divBdr>
        <w:top w:val="none" w:sz="0" w:space="0" w:color="auto"/>
        <w:left w:val="none" w:sz="0" w:space="0" w:color="auto"/>
        <w:bottom w:val="none" w:sz="0" w:space="0" w:color="auto"/>
        <w:right w:val="none" w:sz="0" w:space="0" w:color="auto"/>
      </w:divBdr>
    </w:div>
    <w:div w:id="1280142796">
      <w:bodyDiv w:val="1"/>
      <w:marLeft w:val="0"/>
      <w:marRight w:val="0"/>
      <w:marTop w:val="0"/>
      <w:marBottom w:val="0"/>
      <w:divBdr>
        <w:top w:val="none" w:sz="0" w:space="0" w:color="auto"/>
        <w:left w:val="none" w:sz="0" w:space="0" w:color="auto"/>
        <w:bottom w:val="none" w:sz="0" w:space="0" w:color="auto"/>
        <w:right w:val="none" w:sz="0" w:space="0" w:color="auto"/>
      </w:divBdr>
    </w:div>
    <w:div w:id="1280183467">
      <w:bodyDiv w:val="1"/>
      <w:marLeft w:val="0"/>
      <w:marRight w:val="0"/>
      <w:marTop w:val="0"/>
      <w:marBottom w:val="0"/>
      <w:divBdr>
        <w:top w:val="none" w:sz="0" w:space="0" w:color="auto"/>
        <w:left w:val="none" w:sz="0" w:space="0" w:color="auto"/>
        <w:bottom w:val="none" w:sz="0" w:space="0" w:color="auto"/>
        <w:right w:val="none" w:sz="0" w:space="0" w:color="auto"/>
      </w:divBdr>
    </w:div>
    <w:div w:id="1280722326">
      <w:bodyDiv w:val="1"/>
      <w:marLeft w:val="0"/>
      <w:marRight w:val="0"/>
      <w:marTop w:val="0"/>
      <w:marBottom w:val="0"/>
      <w:divBdr>
        <w:top w:val="none" w:sz="0" w:space="0" w:color="auto"/>
        <w:left w:val="none" w:sz="0" w:space="0" w:color="auto"/>
        <w:bottom w:val="none" w:sz="0" w:space="0" w:color="auto"/>
        <w:right w:val="none" w:sz="0" w:space="0" w:color="auto"/>
      </w:divBdr>
    </w:div>
    <w:div w:id="1281643690">
      <w:bodyDiv w:val="1"/>
      <w:marLeft w:val="0"/>
      <w:marRight w:val="0"/>
      <w:marTop w:val="0"/>
      <w:marBottom w:val="0"/>
      <w:divBdr>
        <w:top w:val="none" w:sz="0" w:space="0" w:color="auto"/>
        <w:left w:val="none" w:sz="0" w:space="0" w:color="auto"/>
        <w:bottom w:val="none" w:sz="0" w:space="0" w:color="auto"/>
        <w:right w:val="none" w:sz="0" w:space="0" w:color="auto"/>
      </w:divBdr>
    </w:div>
    <w:div w:id="1281764310">
      <w:bodyDiv w:val="1"/>
      <w:marLeft w:val="0"/>
      <w:marRight w:val="0"/>
      <w:marTop w:val="0"/>
      <w:marBottom w:val="0"/>
      <w:divBdr>
        <w:top w:val="none" w:sz="0" w:space="0" w:color="auto"/>
        <w:left w:val="none" w:sz="0" w:space="0" w:color="auto"/>
        <w:bottom w:val="none" w:sz="0" w:space="0" w:color="auto"/>
        <w:right w:val="none" w:sz="0" w:space="0" w:color="auto"/>
      </w:divBdr>
    </w:div>
    <w:div w:id="1282296612">
      <w:bodyDiv w:val="1"/>
      <w:marLeft w:val="0"/>
      <w:marRight w:val="0"/>
      <w:marTop w:val="0"/>
      <w:marBottom w:val="0"/>
      <w:divBdr>
        <w:top w:val="none" w:sz="0" w:space="0" w:color="auto"/>
        <w:left w:val="none" w:sz="0" w:space="0" w:color="auto"/>
        <w:bottom w:val="none" w:sz="0" w:space="0" w:color="auto"/>
        <w:right w:val="none" w:sz="0" w:space="0" w:color="auto"/>
      </w:divBdr>
    </w:div>
    <w:div w:id="1282300292">
      <w:bodyDiv w:val="1"/>
      <w:marLeft w:val="0"/>
      <w:marRight w:val="0"/>
      <w:marTop w:val="0"/>
      <w:marBottom w:val="0"/>
      <w:divBdr>
        <w:top w:val="none" w:sz="0" w:space="0" w:color="auto"/>
        <w:left w:val="none" w:sz="0" w:space="0" w:color="auto"/>
        <w:bottom w:val="none" w:sz="0" w:space="0" w:color="auto"/>
        <w:right w:val="none" w:sz="0" w:space="0" w:color="auto"/>
      </w:divBdr>
    </w:div>
    <w:div w:id="1283464904">
      <w:bodyDiv w:val="1"/>
      <w:marLeft w:val="0"/>
      <w:marRight w:val="0"/>
      <w:marTop w:val="0"/>
      <w:marBottom w:val="0"/>
      <w:divBdr>
        <w:top w:val="none" w:sz="0" w:space="0" w:color="auto"/>
        <w:left w:val="none" w:sz="0" w:space="0" w:color="auto"/>
        <w:bottom w:val="none" w:sz="0" w:space="0" w:color="auto"/>
        <w:right w:val="none" w:sz="0" w:space="0" w:color="auto"/>
      </w:divBdr>
    </w:div>
    <w:div w:id="1283465584">
      <w:bodyDiv w:val="1"/>
      <w:marLeft w:val="0"/>
      <w:marRight w:val="0"/>
      <w:marTop w:val="0"/>
      <w:marBottom w:val="0"/>
      <w:divBdr>
        <w:top w:val="none" w:sz="0" w:space="0" w:color="auto"/>
        <w:left w:val="none" w:sz="0" w:space="0" w:color="auto"/>
        <w:bottom w:val="none" w:sz="0" w:space="0" w:color="auto"/>
        <w:right w:val="none" w:sz="0" w:space="0" w:color="auto"/>
      </w:divBdr>
    </w:div>
    <w:div w:id="1283993747">
      <w:bodyDiv w:val="1"/>
      <w:marLeft w:val="0"/>
      <w:marRight w:val="0"/>
      <w:marTop w:val="0"/>
      <w:marBottom w:val="0"/>
      <w:divBdr>
        <w:top w:val="none" w:sz="0" w:space="0" w:color="auto"/>
        <w:left w:val="none" w:sz="0" w:space="0" w:color="auto"/>
        <w:bottom w:val="none" w:sz="0" w:space="0" w:color="auto"/>
        <w:right w:val="none" w:sz="0" w:space="0" w:color="auto"/>
      </w:divBdr>
    </w:div>
    <w:div w:id="1284457908">
      <w:bodyDiv w:val="1"/>
      <w:marLeft w:val="0"/>
      <w:marRight w:val="0"/>
      <w:marTop w:val="0"/>
      <w:marBottom w:val="0"/>
      <w:divBdr>
        <w:top w:val="none" w:sz="0" w:space="0" w:color="auto"/>
        <w:left w:val="none" w:sz="0" w:space="0" w:color="auto"/>
        <w:bottom w:val="none" w:sz="0" w:space="0" w:color="auto"/>
        <w:right w:val="none" w:sz="0" w:space="0" w:color="auto"/>
      </w:divBdr>
    </w:div>
    <w:div w:id="1284532055">
      <w:bodyDiv w:val="1"/>
      <w:marLeft w:val="0"/>
      <w:marRight w:val="0"/>
      <w:marTop w:val="0"/>
      <w:marBottom w:val="0"/>
      <w:divBdr>
        <w:top w:val="none" w:sz="0" w:space="0" w:color="auto"/>
        <w:left w:val="none" w:sz="0" w:space="0" w:color="auto"/>
        <w:bottom w:val="none" w:sz="0" w:space="0" w:color="auto"/>
        <w:right w:val="none" w:sz="0" w:space="0" w:color="auto"/>
      </w:divBdr>
    </w:div>
    <w:div w:id="1284845698">
      <w:bodyDiv w:val="1"/>
      <w:marLeft w:val="0"/>
      <w:marRight w:val="0"/>
      <w:marTop w:val="0"/>
      <w:marBottom w:val="0"/>
      <w:divBdr>
        <w:top w:val="none" w:sz="0" w:space="0" w:color="auto"/>
        <w:left w:val="none" w:sz="0" w:space="0" w:color="auto"/>
        <w:bottom w:val="none" w:sz="0" w:space="0" w:color="auto"/>
        <w:right w:val="none" w:sz="0" w:space="0" w:color="auto"/>
      </w:divBdr>
    </w:div>
    <w:div w:id="1285775268">
      <w:bodyDiv w:val="1"/>
      <w:marLeft w:val="0"/>
      <w:marRight w:val="0"/>
      <w:marTop w:val="0"/>
      <w:marBottom w:val="0"/>
      <w:divBdr>
        <w:top w:val="none" w:sz="0" w:space="0" w:color="auto"/>
        <w:left w:val="none" w:sz="0" w:space="0" w:color="auto"/>
        <w:bottom w:val="none" w:sz="0" w:space="0" w:color="auto"/>
        <w:right w:val="none" w:sz="0" w:space="0" w:color="auto"/>
      </w:divBdr>
    </w:div>
    <w:div w:id="1286545173">
      <w:bodyDiv w:val="1"/>
      <w:marLeft w:val="0"/>
      <w:marRight w:val="0"/>
      <w:marTop w:val="0"/>
      <w:marBottom w:val="0"/>
      <w:divBdr>
        <w:top w:val="none" w:sz="0" w:space="0" w:color="auto"/>
        <w:left w:val="none" w:sz="0" w:space="0" w:color="auto"/>
        <w:bottom w:val="none" w:sz="0" w:space="0" w:color="auto"/>
        <w:right w:val="none" w:sz="0" w:space="0" w:color="auto"/>
      </w:divBdr>
    </w:div>
    <w:div w:id="1286736946">
      <w:bodyDiv w:val="1"/>
      <w:marLeft w:val="0"/>
      <w:marRight w:val="0"/>
      <w:marTop w:val="0"/>
      <w:marBottom w:val="0"/>
      <w:divBdr>
        <w:top w:val="none" w:sz="0" w:space="0" w:color="auto"/>
        <w:left w:val="none" w:sz="0" w:space="0" w:color="auto"/>
        <w:bottom w:val="none" w:sz="0" w:space="0" w:color="auto"/>
        <w:right w:val="none" w:sz="0" w:space="0" w:color="auto"/>
      </w:divBdr>
    </w:div>
    <w:div w:id="1288311875">
      <w:bodyDiv w:val="1"/>
      <w:marLeft w:val="0"/>
      <w:marRight w:val="0"/>
      <w:marTop w:val="0"/>
      <w:marBottom w:val="0"/>
      <w:divBdr>
        <w:top w:val="none" w:sz="0" w:space="0" w:color="auto"/>
        <w:left w:val="none" w:sz="0" w:space="0" w:color="auto"/>
        <w:bottom w:val="none" w:sz="0" w:space="0" w:color="auto"/>
        <w:right w:val="none" w:sz="0" w:space="0" w:color="auto"/>
      </w:divBdr>
    </w:div>
    <w:div w:id="1288389876">
      <w:bodyDiv w:val="1"/>
      <w:marLeft w:val="0"/>
      <w:marRight w:val="0"/>
      <w:marTop w:val="0"/>
      <w:marBottom w:val="0"/>
      <w:divBdr>
        <w:top w:val="none" w:sz="0" w:space="0" w:color="auto"/>
        <w:left w:val="none" w:sz="0" w:space="0" w:color="auto"/>
        <w:bottom w:val="none" w:sz="0" w:space="0" w:color="auto"/>
        <w:right w:val="none" w:sz="0" w:space="0" w:color="auto"/>
      </w:divBdr>
    </w:div>
    <w:div w:id="1288470099">
      <w:bodyDiv w:val="1"/>
      <w:marLeft w:val="0"/>
      <w:marRight w:val="0"/>
      <w:marTop w:val="0"/>
      <w:marBottom w:val="0"/>
      <w:divBdr>
        <w:top w:val="none" w:sz="0" w:space="0" w:color="auto"/>
        <w:left w:val="none" w:sz="0" w:space="0" w:color="auto"/>
        <w:bottom w:val="none" w:sz="0" w:space="0" w:color="auto"/>
        <w:right w:val="none" w:sz="0" w:space="0" w:color="auto"/>
      </w:divBdr>
    </w:div>
    <w:div w:id="1288657652">
      <w:bodyDiv w:val="1"/>
      <w:marLeft w:val="0"/>
      <w:marRight w:val="0"/>
      <w:marTop w:val="0"/>
      <w:marBottom w:val="0"/>
      <w:divBdr>
        <w:top w:val="none" w:sz="0" w:space="0" w:color="auto"/>
        <w:left w:val="none" w:sz="0" w:space="0" w:color="auto"/>
        <w:bottom w:val="none" w:sz="0" w:space="0" w:color="auto"/>
        <w:right w:val="none" w:sz="0" w:space="0" w:color="auto"/>
      </w:divBdr>
    </w:div>
    <w:div w:id="1289316487">
      <w:bodyDiv w:val="1"/>
      <w:marLeft w:val="0"/>
      <w:marRight w:val="0"/>
      <w:marTop w:val="0"/>
      <w:marBottom w:val="0"/>
      <w:divBdr>
        <w:top w:val="none" w:sz="0" w:space="0" w:color="auto"/>
        <w:left w:val="none" w:sz="0" w:space="0" w:color="auto"/>
        <w:bottom w:val="none" w:sz="0" w:space="0" w:color="auto"/>
        <w:right w:val="none" w:sz="0" w:space="0" w:color="auto"/>
      </w:divBdr>
    </w:div>
    <w:div w:id="1289701671">
      <w:bodyDiv w:val="1"/>
      <w:marLeft w:val="0"/>
      <w:marRight w:val="0"/>
      <w:marTop w:val="0"/>
      <w:marBottom w:val="0"/>
      <w:divBdr>
        <w:top w:val="none" w:sz="0" w:space="0" w:color="auto"/>
        <w:left w:val="none" w:sz="0" w:space="0" w:color="auto"/>
        <w:bottom w:val="none" w:sz="0" w:space="0" w:color="auto"/>
        <w:right w:val="none" w:sz="0" w:space="0" w:color="auto"/>
      </w:divBdr>
    </w:div>
    <w:div w:id="1290087695">
      <w:bodyDiv w:val="1"/>
      <w:marLeft w:val="0"/>
      <w:marRight w:val="0"/>
      <w:marTop w:val="0"/>
      <w:marBottom w:val="0"/>
      <w:divBdr>
        <w:top w:val="none" w:sz="0" w:space="0" w:color="auto"/>
        <w:left w:val="none" w:sz="0" w:space="0" w:color="auto"/>
        <w:bottom w:val="none" w:sz="0" w:space="0" w:color="auto"/>
        <w:right w:val="none" w:sz="0" w:space="0" w:color="auto"/>
      </w:divBdr>
    </w:div>
    <w:div w:id="1290472063">
      <w:bodyDiv w:val="1"/>
      <w:marLeft w:val="0"/>
      <w:marRight w:val="0"/>
      <w:marTop w:val="0"/>
      <w:marBottom w:val="0"/>
      <w:divBdr>
        <w:top w:val="none" w:sz="0" w:space="0" w:color="auto"/>
        <w:left w:val="none" w:sz="0" w:space="0" w:color="auto"/>
        <w:bottom w:val="none" w:sz="0" w:space="0" w:color="auto"/>
        <w:right w:val="none" w:sz="0" w:space="0" w:color="auto"/>
      </w:divBdr>
    </w:div>
    <w:div w:id="1290550076">
      <w:bodyDiv w:val="1"/>
      <w:marLeft w:val="0"/>
      <w:marRight w:val="0"/>
      <w:marTop w:val="0"/>
      <w:marBottom w:val="0"/>
      <w:divBdr>
        <w:top w:val="none" w:sz="0" w:space="0" w:color="auto"/>
        <w:left w:val="none" w:sz="0" w:space="0" w:color="auto"/>
        <w:bottom w:val="none" w:sz="0" w:space="0" w:color="auto"/>
        <w:right w:val="none" w:sz="0" w:space="0" w:color="auto"/>
      </w:divBdr>
    </w:div>
    <w:div w:id="1291476685">
      <w:bodyDiv w:val="1"/>
      <w:marLeft w:val="0"/>
      <w:marRight w:val="0"/>
      <w:marTop w:val="0"/>
      <w:marBottom w:val="0"/>
      <w:divBdr>
        <w:top w:val="none" w:sz="0" w:space="0" w:color="auto"/>
        <w:left w:val="none" w:sz="0" w:space="0" w:color="auto"/>
        <w:bottom w:val="none" w:sz="0" w:space="0" w:color="auto"/>
        <w:right w:val="none" w:sz="0" w:space="0" w:color="auto"/>
      </w:divBdr>
    </w:div>
    <w:div w:id="1291668146">
      <w:bodyDiv w:val="1"/>
      <w:marLeft w:val="0"/>
      <w:marRight w:val="0"/>
      <w:marTop w:val="0"/>
      <w:marBottom w:val="0"/>
      <w:divBdr>
        <w:top w:val="none" w:sz="0" w:space="0" w:color="auto"/>
        <w:left w:val="none" w:sz="0" w:space="0" w:color="auto"/>
        <w:bottom w:val="none" w:sz="0" w:space="0" w:color="auto"/>
        <w:right w:val="none" w:sz="0" w:space="0" w:color="auto"/>
      </w:divBdr>
    </w:div>
    <w:div w:id="1291740977">
      <w:bodyDiv w:val="1"/>
      <w:marLeft w:val="0"/>
      <w:marRight w:val="0"/>
      <w:marTop w:val="0"/>
      <w:marBottom w:val="0"/>
      <w:divBdr>
        <w:top w:val="none" w:sz="0" w:space="0" w:color="auto"/>
        <w:left w:val="none" w:sz="0" w:space="0" w:color="auto"/>
        <w:bottom w:val="none" w:sz="0" w:space="0" w:color="auto"/>
        <w:right w:val="none" w:sz="0" w:space="0" w:color="auto"/>
      </w:divBdr>
    </w:div>
    <w:div w:id="1292664594">
      <w:bodyDiv w:val="1"/>
      <w:marLeft w:val="0"/>
      <w:marRight w:val="0"/>
      <w:marTop w:val="0"/>
      <w:marBottom w:val="0"/>
      <w:divBdr>
        <w:top w:val="none" w:sz="0" w:space="0" w:color="auto"/>
        <w:left w:val="none" w:sz="0" w:space="0" w:color="auto"/>
        <w:bottom w:val="none" w:sz="0" w:space="0" w:color="auto"/>
        <w:right w:val="none" w:sz="0" w:space="0" w:color="auto"/>
      </w:divBdr>
    </w:div>
    <w:div w:id="1292710630">
      <w:bodyDiv w:val="1"/>
      <w:marLeft w:val="0"/>
      <w:marRight w:val="0"/>
      <w:marTop w:val="0"/>
      <w:marBottom w:val="0"/>
      <w:divBdr>
        <w:top w:val="none" w:sz="0" w:space="0" w:color="auto"/>
        <w:left w:val="none" w:sz="0" w:space="0" w:color="auto"/>
        <w:bottom w:val="none" w:sz="0" w:space="0" w:color="auto"/>
        <w:right w:val="none" w:sz="0" w:space="0" w:color="auto"/>
      </w:divBdr>
    </w:div>
    <w:div w:id="1292907754">
      <w:bodyDiv w:val="1"/>
      <w:marLeft w:val="0"/>
      <w:marRight w:val="0"/>
      <w:marTop w:val="0"/>
      <w:marBottom w:val="0"/>
      <w:divBdr>
        <w:top w:val="none" w:sz="0" w:space="0" w:color="auto"/>
        <w:left w:val="none" w:sz="0" w:space="0" w:color="auto"/>
        <w:bottom w:val="none" w:sz="0" w:space="0" w:color="auto"/>
        <w:right w:val="none" w:sz="0" w:space="0" w:color="auto"/>
      </w:divBdr>
    </w:div>
    <w:div w:id="1293637178">
      <w:bodyDiv w:val="1"/>
      <w:marLeft w:val="0"/>
      <w:marRight w:val="0"/>
      <w:marTop w:val="0"/>
      <w:marBottom w:val="0"/>
      <w:divBdr>
        <w:top w:val="none" w:sz="0" w:space="0" w:color="auto"/>
        <w:left w:val="none" w:sz="0" w:space="0" w:color="auto"/>
        <w:bottom w:val="none" w:sz="0" w:space="0" w:color="auto"/>
        <w:right w:val="none" w:sz="0" w:space="0" w:color="auto"/>
      </w:divBdr>
    </w:div>
    <w:div w:id="1294555607">
      <w:bodyDiv w:val="1"/>
      <w:marLeft w:val="0"/>
      <w:marRight w:val="0"/>
      <w:marTop w:val="0"/>
      <w:marBottom w:val="0"/>
      <w:divBdr>
        <w:top w:val="none" w:sz="0" w:space="0" w:color="auto"/>
        <w:left w:val="none" w:sz="0" w:space="0" w:color="auto"/>
        <w:bottom w:val="none" w:sz="0" w:space="0" w:color="auto"/>
        <w:right w:val="none" w:sz="0" w:space="0" w:color="auto"/>
      </w:divBdr>
    </w:div>
    <w:div w:id="1294557286">
      <w:bodyDiv w:val="1"/>
      <w:marLeft w:val="0"/>
      <w:marRight w:val="0"/>
      <w:marTop w:val="0"/>
      <w:marBottom w:val="0"/>
      <w:divBdr>
        <w:top w:val="none" w:sz="0" w:space="0" w:color="auto"/>
        <w:left w:val="none" w:sz="0" w:space="0" w:color="auto"/>
        <w:bottom w:val="none" w:sz="0" w:space="0" w:color="auto"/>
        <w:right w:val="none" w:sz="0" w:space="0" w:color="auto"/>
      </w:divBdr>
    </w:div>
    <w:div w:id="1295868809">
      <w:bodyDiv w:val="1"/>
      <w:marLeft w:val="0"/>
      <w:marRight w:val="0"/>
      <w:marTop w:val="0"/>
      <w:marBottom w:val="0"/>
      <w:divBdr>
        <w:top w:val="none" w:sz="0" w:space="0" w:color="auto"/>
        <w:left w:val="none" w:sz="0" w:space="0" w:color="auto"/>
        <w:bottom w:val="none" w:sz="0" w:space="0" w:color="auto"/>
        <w:right w:val="none" w:sz="0" w:space="0" w:color="auto"/>
      </w:divBdr>
    </w:div>
    <w:div w:id="1295869405">
      <w:bodyDiv w:val="1"/>
      <w:marLeft w:val="0"/>
      <w:marRight w:val="0"/>
      <w:marTop w:val="0"/>
      <w:marBottom w:val="0"/>
      <w:divBdr>
        <w:top w:val="none" w:sz="0" w:space="0" w:color="auto"/>
        <w:left w:val="none" w:sz="0" w:space="0" w:color="auto"/>
        <w:bottom w:val="none" w:sz="0" w:space="0" w:color="auto"/>
        <w:right w:val="none" w:sz="0" w:space="0" w:color="auto"/>
      </w:divBdr>
    </w:div>
    <w:div w:id="1296254562">
      <w:bodyDiv w:val="1"/>
      <w:marLeft w:val="0"/>
      <w:marRight w:val="0"/>
      <w:marTop w:val="0"/>
      <w:marBottom w:val="0"/>
      <w:divBdr>
        <w:top w:val="none" w:sz="0" w:space="0" w:color="auto"/>
        <w:left w:val="none" w:sz="0" w:space="0" w:color="auto"/>
        <w:bottom w:val="none" w:sz="0" w:space="0" w:color="auto"/>
        <w:right w:val="none" w:sz="0" w:space="0" w:color="auto"/>
      </w:divBdr>
    </w:div>
    <w:div w:id="1296302270">
      <w:bodyDiv w:val="1"/>
      <w:marLeft w:val="0"/>
      <w:marRight w:val="0"/>
      <w:marTop w:val="0"/>
      <w:marBottom w:val="0"/>
      <w:divBdr>
        <w:top w:val="none" w:sz="0" w:space="0" w:color="auto"/>
        <w:left w:val="none" w:sz="0" w:space="0" w:color="auto"/>
        <w:bottom w:val="none" w:sz="0" w:space="0" w:color="auto"/>
        <w:right w:val="none" w:sz="0" w:space="0" w:color="auto"/>
      </w:divBdr>
    </w:div>
    <w:div w:id="1296714688">
      <w:bodyDiv w:val="1"/>
      <w:marLeft w:val="0"/>
      <w:marRight w:val="0"/>
      <w:marTop w:val="0"/>
      <w:marBottom w:val="0"/>
      <w:divBdr>
        <w:top w:val="none" w:sz="0" w:space="0" w:color="auto"/>
        <w:left w:val="none" w:sz="0" w:space="0" w:color="auto"/>
        <w:bottom w:val="none" w:sz="0" w:space="0" w:color="auto"/>
        <w:right w:val="none" w:sz="0" w:space="0" w:color="auto"/>
      </w:divBdr>
    </w:div>
    <w:div w:id="1297906202">
      <w:bodyDiv w:val="1"/>
      <w:marLeft w:val="0"/>
      <w:marRight w:val="0"/>
      <w:marTop w:val="0"/>
      <w:marBottom w:val="0"/>
      <w:divBdr>
        <w:top w:val="none" w:sz="0" w:space="0" w:color="auto"/>
        <w:left w:val="none" w:sz="0" w:space="0" w:color="auto"/>
        <w:bottom w:val="none" w:sz="0" w:space="0" w:color="auto"/>
        <w:right w:val="none" w:sz="0" w:space="0" w:color="auto"/>
      </w:divBdr>
    </w:div>
    <w:div w:id="1298217924">
      <w:bodyDiv w:val="1"/>
      <w:marLeft w:val="0"/>
      <w:marRight w:val="0"/>
      <w:marTop w:val="0"/>
      <w:marBottom w:val="0"/>
      <w:divBdr>
        <w:top w:val="none" w:sz="0" w:space="0" w:color="auto"/>
        <w:left w:val="none" w:sz="0" w:space="0" w:color="auto"/>
        <w:bottom w:val="none" w:sz="0" w:space="0" w:color="auto"/>
        <w:right w:val="none" w:sz="0" w:space="0" w:color="auto"/>
      </w:divBdr>
    </w:div>
    <w:div w:id="1298605335">
      <w:bodyDiv w:val="1"/>
      <w:marLeft w:val="0"/>
      <w:marRight w:val="0"/>
      <w:marTop w:val="0"/>
      <w:marBottom w:val="0"/>
      <w:divBdr>
        <w:top w:val="none" w:sz="0" w:space="0" w:color="auto"/>
        <w:left w:val="none" w:sz="0" w:space="0" w:color="auto"/>
        <w:bottom w:val="none" w:sz="0" w:space="0" w:color="auto"/>
        <w:right w:val="none" w:sz="0" w:space="0" w:color="auto"/>
      </w:divBdr>
    </w:div>
    <w:div w:id="1299218036">
      <w:bodyDiv w:val="1"/>
      <w:marLeft w:val="0"/>
      <w:marRight w:val="0"/>
      <w:marTop w:val="0"/>
      <w:marBottom w:val="0"/>
      <w:divBdr>
        <w:top w:val="none" w:sz="0" w:space="0" w:color="auto"/>
        <w:left w:val="none" w:sz="0" w:space="0" w:color="auto"/>
        <w:bottom w:val="none" w:sz="0" w:space="0" w:color="auto"/>
        <w:right w:val="none" w:sz="0" w:space="0" w:color="auto"/>
      </w:divBdr>
    </w:div>
    <w:div w:id="1300377665">
      <w:bodyDiv w:val="1"/>
      <w:marLeft w:val="0"/>
      <w:marRight w:val="0"/>
      <w:marTop w:val="0"/>
      <w:marBottom w:val="0"/>
      <w:divBdr>
        <w:top w:val="none" w:sz="0" w:space="0" w:color="auto"/>
        <w:left w:val="none" w:sz="0" w:space="0" w:color="auto"/>
        <w:bottom w:val="none" w:sz="0" w:space="0" w:color="auto"/>
        <w:right w:val="none" w:sz="0" w:space="0" w:color="auto"/>
      </w:divBdr>
    </w:div>
    <w:div w:id="1300378192">
      <w:bodyDiv w:val="1"/>
      <w:marLeft w:val="0"/>
      <w:marRight w:val="0"/>
      <w:marTop w:val="0"/>
      <w:marBottom w:val="0"/>
      <w:divBdr>
        <w:top w:val="none" w:sz="0" w:space="0" w:color="auto"/>
        <w:left w:val="none" w:sz="0" w:space="0" w:color="auto"/>
        <w:bottom w:val="none" w:sz="0" w:space="0" w:color="auto"/>
        <w:right w:val="none" w:sz="0" w:space="0" w:color="auto"/>
      </w:divBdr>
    </w:div>
    <w:div w:id="1300956266">
      <w:bodyDiv w:val="1"/>
      <w:marLeft w:val="0"/>
      <w:marRight w:val="0"/>
      <w:marTop w:val="0"/>
      <w:marBottom w:val="0"/>
      <w:divBdr>
        <w:top w:val="none" w:sz="0" w:space="0" w:color="auto"/>
        <w:left w:val="none" w:sz="0" w:space="0" w:color="auto"/>
        <w:bottom w:val="none" w:sz="0" w:space="0" w:color="auto"/>
        <w:right w:val="none" w:sz="0" w:space="0" w:color="auto"/>
      </w:divBdr>
    </w:div>
    <w:div w:id="1300987862">
      <w:bodyDiv w:val="1"/>
      <w:marLeft w:val="0"/>
      <w:marRight w:val="0"/>
      <w:marTop w:val="0"/>
      <w:marBottom w:val="0"/>
      <w:divBdr>
        <w:top w:val="none" w:sz="0" w:space="0" w:color="auto"/>
        <w:left w:val="none" w:sz="0" w:space="0" w:color="auto"/>
        <w:bottom w:val="none" w:sz="0" w:space="0" w:color="auto"/>
        <w:right w:val="none" w:sz="0" w:space="0" w:color="auto"/>
      </w:divBdr>
    </w:div>
    <w:div w:id="1301687738">
      <w:bodyDiv w:val="1"/>
      <w:marLeft w:val="0"/>
      <w:marRight w:val="0"/>
      <w:marTop w:val="0"/>
      <w:marBottom w:val="0"/>
      <w:divBdr>
        <w:top w:val="none" w:sz="0" w:space="0" w:color="auto"/>
        <w:left w:val="none" w:sz="0" w:space="0" w:color="auto"/>
        <w:bottom w:val="none" w:sz="0" w:space="0" w:color="auto"/>
        <w:right w:val="none" w:sz="0" w:space="0" w:color="auto"/>
      </w:divBdr>
    </w:div>
    <w:div w:id="1302152018">
      <w:bodyDiv w:val="1"/>
      <w:marLeft w:val="0"/>
      <w:marRight w:val="0"/>
      <w:marTop w:val="0"/>
      <w:marBottom w:val="0"/>
      <w:divBdr>
        <w:top w:val="none" w:sz="0" w:space="0" w:color="auto"/>
        <w:left w:val="none" w:sz="0" w:space="0" w:color="auto"/>
        <w:bottom w:val="none" w:sz="0" w:space="0" w:color="auto"/>
        <w:right w:val="none" w:sz="0" w:space="0" w:color="auto"/>
      </w:divBdr>
    </w:div>
    <w:div w:id="1302348692">
      <w:bodyDiv w:val="1"/>
      <w:marLeft w:val="0"/>
      <w:marRight w:val="0"/>
      <w:marTop w:val="0"/>
      <w:marBottom w:val="0"/>
      <w:divBdr>
        <w:top w:val="none" w:sz="0" w:space="0" w:color="auto"/>
        <w:left w:val="none" w:sz="0" w:space="0" w:color="auto"/>
        <w:bottom w:val="none" w:sz="0" w:space="0" w:color="auto"/>
        <w:right w:val="none" w:sz="0" w:space="0" w:color="auto"/>
      </w:divBdr>
    </w:div>
    <w:div w:id="1302611668">
      <w:bodyDiv w:val="1"/>
      <w:marLeft w:val="0"/>
      <w:marRight w:val="0"/>
      <w:marTop w:val="0"/>
      <w:marBottom w:val="0"/>
      <w:divBdr>
        <w:top w:val="none" w:sz="0" w:space="0" w:color="auto"/>
        <w:left w:val="none" w:sz="0" w:space="0" w:color="auto"/>
        <w:bottom w:val="none" w:sz="0" w:space="0" w:color="auto"/>
        <w:right w:val="none" w:sz="0" w:space="0" w:color="auto"/>
      </w:divBdr>
    </w:div>
    <w:div w:id="1303073723">
      <w:bodyDiv w:val="1"/>
      <w:marLeft w:val="0"/>
      <w:marRight w:val="0"/>
      <w:marTop w:val="0"/>
      <w:marBottom w:val="0"/>
      <w:divBdr>
        <w:top w:val="none" w:sz="0" w:space="0" w:color="auto"/>
        <w:left w:val="none" w:sz="0" w:space="0" w:color="auto"/>
        <w:bottom w:val="none" w:sz="0" w:space="0" w:color="auto"/>
        <w:right w:val="none" w:sz="0" w:space="0" w:color="auto"/>
      </w:divBdr>
    </w:div>
    <w:div w:id="1303121874">
      <w:bodyDiv w:val="1"/>
      <w:marLeft w:val="0"/>
      <w:marRight w:val="0"/>
      <w:marTop w:val="0"/>
      <w:marBottom w:val="0"/>
      <w:divBdr>
        <w:top w:val="none" w:sz="0" w:space="0" w:color="auto"/>
        <w:left w:val="none" w:sz="0" w:space="0" w:color="auto"/>
        <w:bottom w:val="none" w:sz="0" w:space="0" w:color="auto"/>
        <w:right w:val="none" w:sz="0" w:space="0" w:color="auto"/>
      </w:divBdr>
    </w:div>
    <w:div w:id="1303385250">
      <w:bodyDiv w:val="1"/>
      <w:marLeft w:val="0"/>
      <w:marRight w:val="0"/>
      <w:marTop w:val="0"/>
      <w:marBottom w:val="0"/>
      <w:divBdr>
        <w:top w:val="none" w:sz="0" w:space="0" w:color="auto"/>
        <w:left w:val="none" w:sz="0" w:space="0" w:color="auto"/>
        <w:bottom w:val="none" w:sz="0" w:space="0" w:color="auto"/>
        <w:right w:val="none" w:sz="0" w:space="0" w:color="auto"/>
      </w:divBdr>
    </w:div>
    <w:div w:id="1303580388">
      <w:bodyDiv w:val="1"/>
      <w:marLeft w:val="0"/>
      <w:marRight w:val="0"/>
      <w:marTop w:val="0"/>
      <w:marBottom w:val="0"/>
      <w:divBdr>
        <w:top w:val="none" w:sz="0" w:space="0" w:color="auto"/>
        <w:left w:val="none" w:sz="0" w:space="0" w:color="auto"/>
        <w:bottom w:val="none" w:sz="0" w:space="0" w:color="auto"/>
        <w:right w:val="none" w:sz="0" w:space="0" w:color="auto"/>
      </w:divBdr>
    </w:div>
    <w:div w:id="1303735186">
      <w:bodyDiv w:val="1"/>
      <w:marLeft w:val="0"/>
      <w:marRight w:val="0"/>
      <w:marTop w:val="0"/>
      <w:marBottom w:val="0"/>
      <w:divBdr>
        <w:top w:val="none" w:sz="0" w:space="0" w:color="auto"/>
        <w:left w:val="none" w:sz="0" w:space="0" w:color="auto"/>
        <w:bottom w:val="none" w:sz="0" w:space="0" w:color="auto"/>
        <w:right w:val="none" w:sz="0" w:space="0" w:color="auto"/>
      </w:divBdr>
    </w:div>
    <w:div w:id="1305089216">
      <w:bodyDiv w:val="1"/>
      <w:marLeft w:val="0"/>
      <w:marRight w:val="0"/>
      <w:marTop w:val="0"/>
      <w:marBottom w:val="0"/>
      <w:divBdr>
        <w:top w:val="none" w:sz="0" w:space="0" w:color="auto"/>
        <w:left w:val="none" w:sz="0" w:space="0" w:color="auto"/>
        <w:bottom w:val="none" w:sz="0" w:space="0" w:color="auto"/>
        <w:right w:val="none" w:sz="0" w:space="0" w:color="auto"/>
      </w:divBdr>
    </w:div>
    <w:div w:id="1305233961">
      <w:bodyDiv w:val="1"/>
      <w:marLeft w:val="0"/>
      <w:marRight w:val="0"/>
      <w:marTop w:val="0"/>
      <w:marBottom w:val="0"/>
      <w:divBdr>
        <w:top w:val="none" w:sz="0" w:space="0" w:color="auto"/>
        <w:left w:val="none" w:sz="0" w:space="0" w:color="auto"/>
        <w:bottom w:val="none" w:sz="0" w:space="0" w:color="auto"/>
        <w:right w:val="none" w:sz="0" w:space="0" w:color="auto"/>
      </w:divBdr>
    </w:div>
    <w:div w:id="1305281428">
      <w:bodyDiv w:val="1"/>
      <w:marLeft w:val="0"/>
      <w:marRight w:val="0"/>
      <w:marTop w:val="0"/>
      <w:marBottom w:val="0"/>
      <w:divBdr>
        <w:top w:val="none" w:sz="0" w:space="0" w:color="auto"/>
        <w:left w:val="none" w:sz="0" w:space="0" w:color="auto"/>
        <w:bottom w:val="none" w:sz="0" w:space="0" w:color="auto"/>
        <w:right w:val="none" w:sz="0" w:space="0" w:color="auto"/>
      </w:divBdr>
    </w:div>
    <w:div w:id="1305428938">
      <w:bodyDiv w:val="1"/>
      <w:marLeft w:val="0"/>
      <w:marRight w:val="0"/>
      <w:marTop w:val="0"/>
      <w:marBottom w:val="0"/>
      <w:divBdr>
        <w:top w:val="none" w:sz="0" w:space="0" w:color="auto"/>
        <w:left w:val="none" w:sz="0" w:space="0" w:color="auto"/>
        <w:bottom w:val="none" w:sz="0" w:space="0" w:color="auto"/>
        <w:right w:val="none" w:sz="0" w:space="0" w:color="auto"/>
      </w:divBdr>
    </w:div>
    <w:div w:id="1305504426">
      <w:bodyDiv w:val="1"/>
      <w:marLeft w:val="0"/>
      <w:marRight w:val="0"/>
      <w:marTop w:val="0"/>
      <w:marBottom w:val="0"/>
      <w:divBdr>
        <w:top w:val="none" w:sz="0" w:space="0" w:color="auto"/>
        <w:left w:val="none" w:sz="0" w:space="0" w:color="auto"/>
        <w:bottom w:val="none" w:sz="0" w:space="0" w:color="auto"/>
        <w:right w:val="none" w:sz="0" w:space="0" w:color="auto"/>
      </w:divBdr>
    </w:div>
    <w:div w:id="1306087680">
      <w:bodyDiv w:val="1"/>
      <w:marLeft w:val="0"/>
      <w:marRight w:val="0"/>
      <w:marTop w:val="0"/>
      <w:marBottom w:val="0"/>
      <w:divBdr>
        <w:top w:val="none" w:sz="0" w:space="0" w:color="auto"/>
        <w:left w:val="none" w:sz="0" w:space="0" w:color="auto"/>
        <w:bottom w:val="none" w:sz="0" w:space="0" w:color="auto"/>
        <w:right w:val="none" w:sz="0" w:space="0" w:color="auto"/>
      </w:divBdr>
    </w:div>
    <w:div w:id="1306472995">
      <w:bodyDiv w:val="1"/>
      <w:marLeft w:val="0"/>
      <w:marRight w:val="0"/>
      <w:marTop w:val="0"/>
      <w:marBottom w:val="0"/>
      <w:divBdr>
        <w:top w:val="none" w:sz="0" w:space="0" w:color="auto"/>
        <w:left w:val="none" w:sz="0" w:space="0" w:color="auto"/>
        <w:bottom w:val="none" w:sz="0" w:space="0" w:color="auto"/>
        <w:right w:val="none" w:sz="0" w:space="0" w:color="auto"/>
      </w:divBdr>
    </w:div>
    <w:div w:id="1306743920">
      <w:bodyDiv w:val="1"/>
      <w:marLeft w:val="0"/>
      <w:marRight w:val="0"/>
      <w:marTop w:val="0"/>
      <w:marBottom w:val="0"/>
      <w:divBdr>
        <w:top w:val="none" w:sz="0" w:space="0" w:color="auto"/>
        <w:left w:val="none" w:sz="0" w:space="0" w:color="auto"/>
        <w:bottom w:val="none" w:sz="0" w:space="0" w:color="auto"/>
        <w:right w:val="none" w:sz="0" w:space="0" w:color="auto"/>
      </w:divBdr>
    </w:div>
    <w:div w:id="1306857229">
      <w:bodyDiv w:val="1"/>
      <w:marLeft w:val="0"/>
      <w:marRight w:val="0"/>
      <w:marTop w:val="0"/>
      <w:marBottom w:val="0"/>
      <w:divBdr>
        <w:top w:val="none" w:sz="0" w:space="0" w:color="auto"/>
        <w:left w:val="none" w:sz="0" w:space="0" w:color="auto"/>
        <w:bottom w:val="none" w:sz="0" w:space="0" w:color="auto"/>
        <w:right w:val="none" w:sz="0" w:space="0" w:color="auto"/>
      </w:divBdr>
    </w:div>
    <w:div w:id="1307008256">
      <w:bodyDiv w:val="1"/>
      <w:marLeft w:val="0"/>
      <w:marRight w:val="0"/>
      <w:marTop w:val="0"/>
      <w:marBottom w:val="0"/>
      <w:divBdr>
        <w:top w:val="none" w:sz="0" w:space="0" w:color="auto"/>
        <w:left w:val="none" w:sz="0" w:space="0" w:color="auto"/>
        <w:bottom w:val="none" w:sz="0" w:space="0" w:color="auto"/>
        <w:right w:val="none" w:sz="0" w:space="0" w:color="auto"/>
      </w:divBdr>
    </w:div>
    <w:div w:id="1307128331">
      <w:bodyDiv w:val="1"/>
      <w:marLeft w:val="0"/>
      <w:marRight w:val="0"/>
      <w:marTop w:val="0"/>
      <w:marBottom w:val="0"/>
      <w:divBdr>
        <w:top w:val="none" w:sz="0" w:space="0" w:color="auto"/>
        <w:left w:val="none" w:sz="0" w:space="0" w:color="auto"/>
        <w:bottom w:val="none" w:sz="0" w:space="0" w:color="auto"/>
        <w:right w:val="none" w:sz="0" w:space="0" w:color="auto"/>
      </w:divBdr>
    </w:div>
    <w:div w:id="1307854957">
      <w:bodyDiv w:val="1"/>
      <w:marLeft w:val="0"/>
      <w:marRight w:val="0"/>
      <w:marTop w:val="0"/>
      <w:marBottom w:val="0"/>
      <w:divBdr>
        <w:top w:val="none" w:sz="0" w:space="0" w:color="auto"/>
        <w:left w:val="none" w:sz="0" w:space="0" w:color="auto"/>
        <w:bottom w:val="none" w:sz="0" w:space="0" w:color="auto"/>
        <w:right w:val="none" w:sz="0" w:space="0" w:color="auto"/>
      </w:divBdr>
    </w:div>
    <w:div w:id="1307934016">
      <w:bodyDiv w:val="1"/>
      <w:marLeft w:val="0"/>
      <w:marRight w:val="0"/>
      <w:marTop w:val="0"/>
      <w:marBottom w:val="0"/>
      <w:divBdr>
        <w:top w:val="none" w:sz="0" w:space="0" w:color="auto"/>
        <w:left w:val="none" w:sz="0" w:space="0" w:color="auto"/>
        <w:bottom w:val="none" w:sz="0" w:space="0" w:color="auto"/>
        <w:right w:val="none" w:sz="0" w:space="0" w:color="auto"/>
      </w:divBdr>
    </w:div>
    <w:div w:id="1308045258">
      <w:bodyDiv w:val="1"/>
      <w:marLeft w:val="0"/>
      <w:marRight w:val="0"/>
      <w:marTop w:val="0"/>
      <w:marBottom w:val="0"/>
      <w:divBdr>
        <w:top w:val="none" w:sz="0" w:space="0" w:color="auto"/>
        <w:left w:val="none" w:sz="0" w:space="0" w:color="auto"/>
        <w:bottom w:val="none" w:sz="0" w:space="0" w:color="auto"/>
        <w:right w:val="none" w:sz="0" w:space="0" w:color="auto"/>
      </w:divBdr>
    </w:div>
    <w:div w:id="1308586392">
      <w:bodyDiv w:val="1"/>
      <w:marLeft w:val="0"/>
      <w:marRight w:val="0"/>
      <w:marTop w:val="0"/>
      <w:marBottom w:val="0"/>
      <w:divBdr>
        <w:top w:val="none" w:sz="0" w:space="0" w:color="auto"/>
        <w:left w:val="none" w:sz="0" w:space="0" w:color="auto"/>
        <w:bottom w:val="none" w:sz="0" w:space="0" w:color="auto"/>
        <w:right w:val="none" w:sz="0" w:space="0" w:color="auto"/>
      </w:divBdr>
    </w:div>
    <w:div w:id="1308628685">
      <w:bodyDiv w:val="1"/>
      <w:marLeft w:val="0"/>
      <w:marRight w:val="0"/>
      <w:marTop w:val="0"/>
      <w:marBottom w:val="0"/>
      <w:divBdr>
        <w:top w:val="none" w:sz="0" w:space="0" w:color="auto"/>
        <w:left w:val="none" w:sz="0" w:space="0" w:color="auto"/>
        <w:bottom w:val="none" w:sz="0" w:space="0" w:color="auto"/>
        <w:right w:val="none" w:sz="0" w:space="0" w:color="auto"/>
      </w:divBdr>
    </w:div>
    <w:div w:id="1308820151">
      <w:bodyDiv w:val="1"/>
      <w:marLeft w:val="0"/>
      <w:marRight w:val="0"/>
      <w:marTop w:val="0"/>
      <w:marBottom w:val="0"/>
      <w:divBdr>
        <w:top w:val="none" w:sz="0" w:space="0" w:color="auto"/>
        <w:left w:val="none" w:sz="0" w:space="0" w:color="auto"/>
        <w:bottom w:val="none" w:sz="0" w:space="0" w:color="auto"/>
        <w:right w:val="none" w:sz="0" w:space="0" w:color="auto"/>
      </w:divBdr>
    </w:div>
    <w:div w:id="1309897063">
      <w:bodyDiv w:val="1"/>
      <w:marLeft w:val="0"/>
      <w:marRight w:val="0"/>
      <w:marTop w:val="0"/>
      <w:marBottom w:val="0"/>
      <w:divBdr>
        <w:top w:val="none" w:sz="0" w:space="0" w:color="auto"/>
        <w:left w:val="none" w:sz="0" w:space="0" w:color="auto"/>
        <w:bottom w:val="none" w:sz="0" w:space="0" w:color="auto"/>
        <w:right w:val="none" w:sz="0" w:space="0" w:color="auto"/>
      </w:divBdr>
    </w:div>
    <w:div w:id="1310012185">
      <w:bodyDiv w:val="1"/>
      <w:marLeft w:val="0"/>
      <w:marRight w:val="0"/>
      <w:marTop w:val="0"/>
      <w:marBottom w:val="0"/>
      <w:divBdr>
        <w:top w:val="none" w:sz="0" w:space="0" w:color="auto"/>
        <w:left w:val="none" w:sz="0" w:space="0" w:color="auto"/>
        <w:bottom w:val="none" w:sz="0" w:space="0" w:color="auto"/>
        <w:right w:val="none" w:sz="0" w:space="0" w:color="auto"/>
      </w:divBdr>
    </w:div>
    <w:div w:id="1310282866">
      <w:bodyDiv w:val="1"/>
      <w:marLeft w:val="0"/>
      <w:marRight w:val="0"/>
      <w:marTop w:val="0"/>
      <w:marBottom w:val="0"/>
      <w:divBdr>
        <w:top w:val="none" w:sz="0" w:space="0" w:color="auto"/>
        <w:left w:val="none" w:sz="0" w:space="0" w:color="auto"/>
        <w:bottom w:val="none" w:sz="0" w:space="0" w:color="auto"/>
        <w:right w:val="none" w:sz="0" w:space="0" w:color="auto"/>
      </w:divBdr>
    </w:div>
    <w:div w:id="1311516350">
      <w:bodyDiv w:val="1"/>
      <w:marLeft w:val="0"/>
      <w:marRight w:val="0"/>
      <w:marTop w:val="0"/>
      <w:marBottom w:val="0"/>
      <w:divBdr>
        <w:top w:val="none" w:sz="0" w:space="0" w:color="auto"/>
        <w:left w:val="none" w:sz="0" w:space="0" w:color="auto"/>
        <w:bottom w:val="none" w:sz="0" w:space="0" w:color="auto"/>
        <w:right w:val="none" w:sz="0" w:space="0" w:color="auto"/>
      </w:divBdr>
    </w:div>
    <w:div w:id="1311980166">
      <w:bodyDiv w:val="1"/>
      <w:marLeft w:val="0"/>
      <w:marRight w:val="0"/>
      <w:marTop w:val="0"/>
      <w:marBottom w:val="0"/>
      <w:divBdr>
        <w:top w:val="none" w:sz="0" w:space="0" w:color="auto"/>
        <w:left w:val="none" w:sz="0" w:space="0" w:color="auto"/>
        <w:bottom w:val="none" w:sz="0" w:space="0" w:color="auto"/>
        <w:right w:val="none" w:sz="0" w:space="0" w:color="auto"/>
      </w:divBdr>
    </w:div>
    <w:div w:id="1311982218">
      <w:bodyDiv w:val="1"/>
      <w:marLeft w:val="0"/>
      <w:marRight w:val="0"/>
      <w:marTop w:val="0"/>
      <w:marBottom w:val="0"/>
      <w:divBdr>
        <w:top w:val="none" w:sz="0" w:space="0" w:color="auto"/>
        <w:left w:val="none" w:sz="0" w:space="0" w:color="auto"/>
        <w:bottom w:val="none" w:sz="0" w:space="0" w:color="auto"/>
        <w:right w:val="none" w:sz="0" w:space="0" w:color="auto"/>
      </w:divBdr>
    </w:div>
    <w:div w:id="1312442618">
      <w:bodyDiv w:val="1"/>
      <w:marLeft w:val="0"/>
      <w:marRight w:val="0"/>
      <w:marTop w:val="0"/>
      <w:marBottom w:val="0"/>
      <w:divBdr>
        <w:top w:val="none" w:sz="0" w:space="0" w:color="auto"/>
        <w:left w:val="none" w:sz="0" w:space="0" w:color="auto"/>
        <w:bottom w:val="none" w:sz="0" w:space="0" w:color="auto"/>
        <w:right w:val="none" w:sz="0" w:space="0" w:color="auto"/>
      </w:divBdr>
    </w:div>
    <w:div w:id="1314794155">
      <w:bodyDiv w:val="1"/>
      <w:marLeft w:val="0"/>
      <w:marRight w:val="0"/>
      <w:marTop w:val="0"/>
      <w:marBottom w:val="0"/>
      <w:divBdr>
        <w:top w:val="none" w:sz="0" w:space="0" w:color="auto"/>
        <w:left w:val="none" w:sz="0" w:space="0" w:color="auto"/>
        <w:bottom w:val="none" w:sz="0" w:space="0" w:color="auto"/>
        <w:right w:val="none" w:sz="0" w:space="0" w:color="auto"/>
      </w:divBdr>
    </w:div>
    <w:div w:id="1315526723">
      <w:bodyDiv w:val="1"/>
      <w:marLeft w:val="0"/>
      <w:marRight w:val="0"/>
      <w:marTop w:val="0"/>
      <w:marBottom w:val="0"/>
      <w:divBdr>
        <w:top w:val="none" w:sz="0" w:space="0" w:color="auto"/>
        <w:left w:val="none" w:sz="0" w:space="0" w:color="auto"/>
        <w:bottom w:val="none" w:sz="0" w:space="0" w:color="auto"/>
        <w:right w:val="none" w:sz="0" w:space="0" w:color="auto"/>
      </w:divBdr>
    </w:div>
    <w:div w:id="1316032386">
      <w:bodyDiv w:val="1"/>
      <w:marLeft w:val="0"/>
      <w:marRight w:val="0"/>
      <w:marTop w:val="0"/>
      <w:marBottom w:val="0"/>
      <w:divBdr>
        <w:top w:val="none" w:sz="0" w:space="0" w:color="auto"/>
        <w:left w:val="none" w:sz="0" w:space="0" w:color="auto"/>
        <w:bottom w:val="none" w:sz="0" w:space="0" w:color="auto"/>
        <w:right w:val="none" w:sz="0" w:space="0" w:color="auto"/>
      </w:divBdr>
    </w:div>
    <w:div w:id="1316372375">
      <w:bodyDiv w:val="1"/>
      <w:marLeft w:val="0"/>
      <w:marRight w:val="0"/>
      <w:marTop w:val="0"/>
      <w:marBottom w:val="0"/>
      <w:divBdr>
        <w:top w:val="none" w:sz="0" w:space="0" w:color="auto"/>
        <w:left w:val="none" w:sz="0" w:space="0" w:color="auto"/>
        <w:bottom w:val="none" w:sz="0" w:space="0" w:color="auto"/>
        <w:right w:val="none" w:sz="0" w:space="0" w:color="auto"/>
      </w:divBdr>
    </w:div>
    <w:div w:id="1316567154">
      <w:bodyDiv w:val="1"/>
      <w:marLeft w:val="0"/>
      <w:marRight w:val="0"/>
      <w:marTop w:val="0"/>
      <w:marBottom w:val="0"/>
      <w:divBdr>
        <w:top w:val="none" w:sz="0" w:space="0" w:color="auto"/>
        <w:left w:val="none" w:sz="0" w:space="0" w:color="auto"/>
        <w:bottom w:val="none" w:sz="0" w:space="0" w:color="auto"/>
        <w:right w:val="none" w:sz="0" w:space="0" w:color="auto"/>
      </w:divBdr>
    </w:div>
    <w:div w:id="1316683928">
      <w:bodyDiv w:val="1"/>
      <w:marLeft w:val="0"/>
      <w:marRight w:val="0"/>
      <w:marTop w:val="0"/>
      <w:marBottom w:val="0"/>
      <w:divBdr>
        <w:top w:val="none" w:sz="0" w:space="0" w:color="auto"/>
        <w:left w:val="none" w:sz="0" w:space="0" w:color="auto"/>
        <w:bottom w:val="none" w:sz="0" w:space="0" w:color="auto"/>
        <w:right w:val="none" w:sz="0" w:space="0" w:color="auto"/>
      </w:divBdr>
    </w:div>
    <w:div w:id="1317883187">
      <w:bodyDiv w:val="1"/>
      <w:marLeft w:val="0"/>
      <w:marRight w:val="0"/>
      <w:marTop w:val="0"/>
      <w:marBottom w:val="0"/>
      <w:divBdr>
        <w:top w:val="none" w:sz="0" w:space="0" w:color="auto"/>
        <w:left w:val="none" w:sz="0" w:space="0" w:color="auto"/>
        <w:bottom w:val="none" w:sz="0" w:space="0" w:color="auto"/>
        <w:right w:val="none" w:sz="0" w:space="0" w:color="auto"/>
      </w:divBdr>
    </w:div>
    <w:div w:id="1318802393">
      <w:bodyDiv w:val="1"/>
      <w:marLeft w:val="0"/>
      <w:marRight w:val="0"/>
      <w:marTop w:val="0"/>
      <w:marBottom w:val="0"/>
      <w:divBdr>
        <w:top w:val="none" w:sz="0" w:space="0" w:color="auto"/>
        <w:left w:val="none" w:sz="0" w:space="0" w:color="auto"/>
        <w:bottom w:val="none" w:sz="0" w:space="0" w:color="auto"/>
        <w:right w:val="none" w:sz="0" w:space="0" w:color="auto"/>
      </w:divBdr>
    </w:div>
    <w:div w:id="1319384630">
      <w:bodyDiv w:val="1"/>
      <w:marLeft w:val="0"/>
      <w:marRight w:val="0"/>
      <w:marTop w:val="0"/>
      <w:marBottom w:val="0"/>
      <w:divBdr>
        <w:top w:val="none" w:sz="0" w:space="0" w:color="auto"/>
        <w:left w:val="none" w:sz="0" w:space="0" w:color="auto"/>
        <w:bottom w:val="none" w:sz="0" w:space="0" w:color="auto"/>
        <w:right w:val="none" w:sz="0" w:space="0" w:color="auto"/>
      </w:divBdr>
    </w:div>
    <w:div w:id="1319575651">
      <w:bodyDiv w:val="1"/>
      <w:marLeft w:val="0"/>
      <w:marRight w:val="0"/>
      <w:marTop w:val="0"/>
      <w:marBottom w:val="0"/>
      <w:divBdr>
        <w:top w:val="none" w:sz="0" w:space="0" w:color="auto"/>
        <w:left w:val="none" w:sz="0" w:space="0" w:color="auto"/>
        <w:bottom w:val="none" w:sz="0" w:space="0" w:color="auto"/>
        <w:right w:val="none" w:sz="0" w:space="0" w:color="auto"/>
      </w:divBdr>
    </w:div>
    <w:div w:id="1319916389">
      <w:bodyDiv w:val="1"/>
      <w:marLeft w:val="0"/>
      <w:marRight w:val="0"/>
      <w:marTop w:val="0"/>
      <w:marBottom w:val="0"/>
      <w:divBdr>
        <w:top w:val="none" w:sz="0" w:space="0" w:color="auto"/>
        <w:left w:val="none" w:sz="0" w:space="0" w:color="auto"/>
        <w:bottom w:val="none" w:sz="0" w:space="0" w:color="auto"/>
        <w:right w:val="none" w:sz="0" w:space="0" w:color="auto"/>
      </w:divBdr>
    </w:div>
    <w:div w:id="1319966979">
      <w:bodyDiv w:val="1"/>
      <w:marLeft w:val="0"/>
      <w:marRight w:val="0"/>
      <w:marTop w:val="0"/>
      <w:marBottom w:val="0"/>
      <w:divBdr>
        <w:top w:val="none" w:sz="0" w:space="0" w:color="auto"/>
        <w:left w:val="none" w:sz="0" w:space="0" w:color="auto"/>
        <w:bottom w:val="none" w:sz="0" w:space="0" w:color="auto"/>
        <w:right w:val="none" w:sz="0" w:space="0" w:color="auto"/>
      </w:divBdr>
    </w:div>
    <w:div w:id="1320187812">
      <w:bodyDiv w:val="1"/>
      <w:marLeft w:val="0"/>
      <w:marRight w:val="0"/>
      <w:marTop w:val="0"/>
      <w:marBottom w:val="0"/>
      <w:divBdr>
        <w:top w:val="none" w:sz="0" w:space="0" w:color="auto"/>
        <w:left w:val="none" w:sz="0" w:space="0" w:color="auto"/>
        <w:bottom w:val="none" w:sz="0" w:space="0" w:color="auto"/>
        <w:right w:val="none" w:sz="0" w:space="0" w:color="auto"/>
      </w:divBdr>
    </w:div>
    <w:div w:id="1320379958">
      <w:bodyDiv w:val="1"/>
      <w:marLeft w:val="0"/>
      <w:marRight w:val="0"/>
      <w:marTop w:val="0"/>
      <w:marBottom w:val="0"/>
      <w:divBdr>
        <w:top w:val="none" w:sz="0" w:space="0" w:color="auto"/>
        <w:left w:val="none" w:sz="0" w:space="0" w:color="auto"/>
        <w:bottom w:val="none" w:sz="0" w:space="0" w:color="auto"/>
        <w:right w:val="none" w:sz="0" w:space="0" w:color="auto"/>
      </w:divBdr>
    </w:div>
    <w:div w:id="1320382444">
      <w:bodyDiv w:val="1"/>
      <w:marLeft w:val="0"/>
      <w:marRight w:val="0"/>
      <w:marTop w:val="0"/>
      <w:marBottom w:val="0"/>
      <w:divBdr>
        <w:top w:val="none" w:sz="0" w:space="0" w:color="auto"/>
        <w:left w:val="none" w:sz="0" w:space="0" w:color="auto"/>
        <w:bottom w:val="none" w:sz="0" w:space="0" w:color="auto"/>
        <w:right w:val="none" w:sz="0" w:space="0" w:color="auto"/>
      </w:divBdr>
    </w:div>
    <w:div w:id="1320382612">
      <w:bodyDiv w:val="1"/>
      <w:marLeft w:val="0"/>
      <w:marRight w:val="0"/>
      <w:marTop w:val="0"/>
      <w:marBottom w:val="0"/>
      <w:divBdr>
        <w:top w:val="none" w:sz="0" w:space="0" w:color="auto"/>
        <w:left w:val="none" w:sz="0" w:space="0" w:color="auto"/>
        <w:bottom w:val="none" w:sz="0" w:space="0" w:color="auto"/>
        <w:right w:val="none" w:sz="0" w:space="0" w:color="auto"/>
      </w:divBdr>
    </w:div>
    <w:div w:id="1320618872">
      <w:bodyDiv w:val="1"/>
      <w:marLeft w:val="0"/>
      <w:marRight w:val="0"/>
      <w:marTop w:val="0"/>
      <w:marBottom w:val="0"/>
      <w:divBdr>
        <w:top w:val="none" w:sz="0" w:space="0" w:color="auto"/>
        <w:left w:val="none" w:sz="0" w:space="0" w:color="auto"/>
        <w:bottom w:val="none" w:sz="0" w:space="0" w:color="auto"/>
        <w:right w:val="none" w:sz="0" w:space="0" w:color="auto"/>
      </w:divBdr>
    </w:div>
    <w:div w:id="1323854202">
      <w:bodyDiv w:val="1"/>
      <w:marLeft w:val="0"/>
      <w:marRight w:val="0"/>
      <w:marTop w:val="0"/>
      <w:marBottom w:val="0"/>
      <w:divBdr>
        <w:top w:val="none" w:sz="0" w:space="0" w:color="auto"/>
        <w:left w:val="none" w:sz="0" w:space="0" w:color="auto"/>
        <w:bottom w:val="none" w:sz="0" w:space="0" w:color="auto"/>
        <w:right w:val="none" w:sz="0" w:space="0" w:color="auto"/>
      </w:divBdr>
    </w:div>
    <w:div w:id="1324813945">
      <w:bodyDiv w:val="1"/>
      <w:marLeft w:val="0"/>
      <w:marRight w:val="0"/>
      <w:marTop w:val="0"/>
      <w:marBottom w:val="0"/>
      <w:divBdr>
        <w:top w:val="none" w:sz="0" w:space="0" w:color="auto"/>
        <w:left w:val="none" w:sz="0" w:space="0" w:color="auto"/>
        <w:bottom w:val="none" w:sz="0" w:space="0" w:color="auto"/>
        <w:right w:val="none" w:sz="0" w:space="0" w:color="auto"/>
      </w:divBdr>
    </w:div>
    <w:div w:id="1324818630">
      <w:bodyDiv w:val="1"/>
      <w:marLeft w:val="0"/>
      <w:marRight w:val="0"/>
      <w:marTop w:val="0"/>
      <w:marBottom w:val="0"/>
      <w:divBdr>
        <w:top w:val="none" w:sz="0" w:space="0" w:color="auto"/>
        <w:left w:val="none" w:sz="0" w:space="0" w:color="auto"/>
        <w:bottom w:val="none" w:sz="0" w:space="0" w:color="auto"/>
        <w:right w:val="none" w:sz="0" w:space="0" w:color="auto"/>
      </w:divBdr>
    </w:div>
    <w:div w:id="1325166511">
      <w:bodyDiv w:val="1"/>
      <w:marLeft w:val="0"/>
      <w:marRight w:val="0"/>
      <w:marTop w:val="0"/>
      <w:marBottom w:val="0"/>
      <w:divBdr>
        <w:top w:val="none" w:sz="0" w:space="0" w:color="auto"/>
        <w:left w:val="none" w:sz="0" w:space="0" w:color="auto"/>
        <w:bottom w:val="none" w:sz="0" w:space="0" w:color="auto"/>
        <w:right w:val="none" w:sz="0" w:space="0" w:color="auto"/>
      </w:divBdr>
    </w:div>
    <w:div w:id="1325550616">
      <w:bodyDiv w:val="1"/>
      <w:marLeft w:val="0"/>
      <w:marRight w:val="0"/>
      <w:marTop w:val="0"/>
      <w:marBottom w:val="0"/>
      <w:divBdr>
        <w:top w:val="none" w:sz="0" w:space="0" w:color="auto"/>
        <w:left w:val="none" w:sz="0" w:space="0" w:color="auto"/>
        <w:bottom w:val="none" w:sz="0" w:space="0" w:color="auto"/>
        <w:right w:val="none" w:sz="0" w:space="0" w:color="auto"/>
      </w:divBdr>
    </w:div>
    <w:div w:id="1325932085">
      <w:bodyDiv w:val="1"/>
      <w:marLeft w:val="0"/>
      <w:marRight w:val="0"/>
      <w:marTop w:val="0"/>
      <w:marBottom w:val="0"/>
      <w:divBdr>
        <w:top w:val="none" w:sz="0" w:space="0" w:color="auto"/>
        <w:left w:val="none" w:sz="0" w:space="0" w:color="auto"/>
        <w:bottom w:val="none" w:sz="0" w:space="0" w:color="auto"/>
        <w:right w:val="none" w:sz="0" w:space="0" w:color="auto"/>
      </w:divBdr>
    </w:div>
    <w:div w:id="1327435729">
      <w:bodyDiv w:val="1"/>
      <w:marLeft w:val="0"/>
      <w:marRight w:val="0"/>
      <w:marTop w:val="0"/>
      <w:marBottom w:val="0"/>
      <w:divBdr>
        <w:top w:val="none" w:sz="0" w:space="0" w:color="auto"/>
        <w:left w:val="none" w:sz="0" w:space="0" w:color="auto"/>
        <w:bottom w:val="none" w:sz="0" w:space="0" w:color="auto"/>
        <w:right w:val="none" w:sz="0" w:space="0" w:color="auto"/>
      </w:divBdr>
    </w:div>
    <w:div w:id="1328053091">
      <w:bodyDiv w:val="1"/>
      <w:marLeft w:val="0"/>
      <w:marRight w:val="0"/>
      <w:marTop w:val="0"/>
      <w:marBottom w:val="0"/>
      <w:divBdr>
        <w:top w:val="none" w:sz="0" w:space="0" w:color="auto"/>
        <w:left w:val="none" w:sz="0" w:space="0" w:color="auto"/>
        <w:bottom w:val="none" w:sz="0" w:space="0" w:color="auto"/>
        <w:right w:val="none" w:sz="0" w:space="0" w:color="auto"/>
      </w:divBdr>
    </w:div>
    <w:div w:id="1328708678">
      <w:bodyDiv w:val="1"/>
      <w:marLeft w:val="0"/>
      <w:marRight w:val="0"/>
      <w:marTop w:val="0"/>
      <w:marBottom w:val="0"/>
      <w:divBdr>
        <w:top w:val="none" w:sz="0" w:space="0" w:color="auto"/>
        <w:left w:val="none" w:sz="0" w:space="0" w:color="auto"/>
        <w:bottom w:val="none" w:sz="0" w:space="0" w:color="auto"/>
        <w:right w:val="none" w:sz="0" w:space="0" w:color="auto"/>
      </w:divBdr>
    </w:div>
    <w:div w:id="1328753144">
      <w:bodyDiv w:val="1"/>
      <w:marLeft w:val="0"/>
      <w:marRight w:val="0"/>
      <w:marTop w:val="0"/>
      <w:marBottom w:val="0"/>
      <w:divBdr>
        <w:top w:val="none" w:sz="0" w:space="0" w:color="auto"/>
        <w:left w:val="none" w:sz="0" w:space="0" w:color="auto"/>
        <w:bottom w:val="none" w:sz="0" w:space="0" w:color="auto"/>
        <w:right w:val="none" w:sz="0" w:space="0" w:color="auto"/>
      </w:divBdr>
    </w:div>
    <w:div w:id="1329671204">
      <w:bodyDiv w:val="1"/>
      <w:marLeft w:val="0"/>
      <w:marRight w:val="0"/>
      <w:marTop w:val="0"/>
      <w:marBottom w:val="0"/>
      <w:divBdr>
        <w:top w:val="none" w:sz="0" w:space="0" w:color="auto"/>
        <w:left w:val="none" w:sz="0" w:space="0" w:color="auto"/>
        <w:bottom w:val="none" w:sz="0" w:space="0" w:color="auto"/>
        <w:right w:val="none" w:sz="0" w:space="0" w:color="auto"/>
      </w:divBdr>
    </w:div>
    <w:div w:id="1330139804">
      <w:bodyDiv w:val="1"/>
      <w:marLeft w:val="0"/>
      <w:marRight w:val="0"/>
      <w:marTop w:val="0"/>
      <w:marBottom w:val="0"/>
      <w:divBdr>
        <w:top w:val="none" w:sz="0" w:space="0" w:color="auto"/>
        <w:left w:val="none" w:sz="0" w:space="0" w:color="auto"/>
        <w:bottom w:val="none" w:sz="0" w:space="0" w:color="auto"/>
        <w:right w:val="none" w:sz="0" w:space="0" w:color="auto"/>
      </w:divBdr>
    </w:div>
    <w:div w:id="1330409216">
      <w:bodyDiv w:val="1"/>
      <w:marLeft w:val="0"/>
      <w:marRight w:val="0"/>
      <w:marTop w:val="0"/>
      <w:marBottom w:val="0"/>
      <w:divBdr>
        <w:top w:val="none" w:sz="0" w:space="0" w:color="auto"/>
        <w:left w:val="none" w:sz="0" w:space="0" w:color="auto"/>
        <w:bottom w:val="none" w:sz="0" w:space="0" w:color="auto"/>
        <w:right w:val="none" w:sz="0" w:space="0" w:color="auto"/>
      </w:divBdr>
    </w:div>
    <w:div w:id="1331181336">
      <w:bodyDiv w:val="1"/>
      <w:marLeft w:val="0"/>
      <w:marRight w:val="0"/>
      <w:marTop w:val="0"/>
      <w:marBottom w:val="0"/>
      <w:divBdr>
        <w:top w:val="none" w:sz="0" w:space="0" w:color="auto"/>
        <w:left w:val="none" w:sz="0" w:space="0" w:color="auto"/>
        <w:bottom w:val="none" w:sz="0" w:space="0" w:color="auto"/>
        <w:right w:val="none" w:sz="0" w:space="0" w:color="auto"/>
      </w:divBdr>
    </w:div>
    <w:div w:id="1331442119">
      <w:bodyDiv w:val="1"/>
      <w:marLeft w:val="0"/>
      <w:marRight w:val="0"/>
      <w:marTop w:val="0"/>
      <w:marBottom w:val="0"/>
      <w:divBdr>
        <w:top w:val="none" w:sz="0" w:space="0" w:color="auto"/>
        <w:left w:val="none" w:sz="0" w:space="0" w:color="auto"/>
        <w:bottom w:val="none" w:sz="0" w:space="0" w:color="auto"/>
        <w:right w:val="none" w:sz="0" w:space="0" w:color="auto"/>
      </w:divBdr>
    </w:div>
    <w:div w:id="1331715461">
      <w:bodyDiv w:val="1"/>
      <w:marLeft w:val="0"/>
      <w:marRight w:val="0"/>
      <w:marTop w:val="0"/>
      <w:marBottom w:val="0"/>
      <w:divBdr>
        <w:top w:val="none" w:sz="0" w:space="0" w:color="auto"/>
        <w:left w:val="none" w:sz="0" w:space="0" w:color="auto"/>
        <w:bottom w:val="none" w:sz="0" w:space="0" w:color="auto"/>
        <w:right w:val="none" w:sz="0" w:space="0" w:color="auto"/>
      </w:divBdr>
    </w:div>
    <w:div w:id="1332876889">
      <w:bodyDiv w:val="1"/>
      <w:marLeft w:val="0"/>
      <w:marRight w:val="0"/>
      <w:marTop w:val="0"/>
      <w:marBottom w:val="0"/>
      <w:divBdr>
        <w:top w:val="none" w:sz="0" w:space="0" w:color="auto"/>
        <w:left w:val="none" w:sz="0" w:space="0" w:color="auto"/>
        <w:bottom w:val="none" w:sz="0" w:space="0" w:color="auto"/>
        <w:right w:val="none" w:sz="0" w:space="0" w:color="auto"/>
      </w:divBdr>
    </w:div>
    <w:div w:id="1333028442">
      <w:bodyDiv w:val="1"/>
      <w:marLeft w:val="0"/>
      <w:marRight w:val="0"/>
      <w:marTop w:val="0"/>
      <w:marBottom w:val="0"/>
      <w:divBdr>
        <w:top w:val="none" w:sz="0" w:space="0" w:color="auto"/>
        <w:left w:val="none" w:sz="0" w:space="0" w:color="auto"/>
        <w:bottom w:val="none" w:sz="0" w:space="0" w:color="auto"/>
        <w:right w:val="none" w:sz="0" w:space="0" w:color="auto"/>
      </w:divBdr>
    </w:div>
    <w:div w:id="1333296506">
      <w:bodyDiv w:val="1"/>
      <w:marLeft w:val="0"/>
      <w:marRight w:val="0"/>
      <w:marTop w:val="0"/>
      <w:marBottom w:val="0"/>
      <w:divBdr>
        <w:top w:val="none" w:sz="0" w:space="0" w:color="auto"/>
        <w:left w:val="none" w:sz="0" w:space="0" w:color="auto"/>
        <w:bottom w:val="none" w:sz="0" w:space="0" w:color="auto"/>
        <w:right w:val="none" w:sz="0" w:space="0" w:color="auto"/>
      </w:divBdr>
    </w:div>
    <w:div w:id="1333296876">
      <w:bodyDiv w:val="1"/>
      <w:marLeft w:val="0"/>
      <w:marRight w:val="0"/>
      <w:marTop w:val="0"/>
      <w:marBottom w:val="0"/>
      <w:divBdr>
        <w:top w:val="none" w:sz="0" w:space="0" w:color="auto"/>
        <w:left w:val="none" w:sz="0" w:space="0" w:color="auto"/>
        <w:bottom w:val="none" w:sz="0" w:space="0" w:color="auto"/>
        <w:right w:val="none" w:sz="0" w:space="0" w:color="auto"/>
      </w:divBdr>
    </w:div>
    <w:div w:id="1333534537">
      <w:bodyDiv w:val="1"/>
      <w:marLeft w:val="0"/>
      <w:marRight w:val="0"/>
      <w:marTop w:val="0"/>
      <w:marBottom w:val="0"/>
      <w:divBdr>
        <w:top w:val="none" w:sz="0" w:space="0" w:color="auto"/>
        <w:left w:val="none" w:sz="0" w:space="0" w:color="auto"/>
        <w:bottom w:val="none" w:sz="0" w:space="0" w:color="auto"/>
        <w:right w:val="none" w:sz="0" w:space="0" w:color="auto"/>
      </w:divBdr>
    </w:div>
    <w:div w:id="1334146594">
      <w:bodyDiv w:val="1"/>
      <w:marLeft w:val="0"/>
      <w:marRight w:val="0"/>
      <w:marTop w:val="0"/>
      <w:marBottom w:val="0"/>
      <w:divBdr>
        <w:top w:val="none" w:sz="0" w:space="0" w:color="auto"/>
        <w:left w:val="none" w:sz="0" w:space="0" w:color="auto"/>
        <w:bottom w:val="none" w:sz="0" w:space="0" w:color="auto"/>
        <w:right w:val="none" w:sz="0" w:space="0" w:color="auto"/>
      </w:divBdr>
    </w:div>
    <w:div w:id="1334337753">
      <w:bodyDiv w:val="1"/>
      <w:marLeft w:val="0"/>
      <w:marRight w:val="0"/>
      <w:marTop w:val="0"/>
      <w:marBottom w:val="0"/>
      <w:divBdr>
        <w:top w:val="none" w:sz="0" w:space="0" w:color="auto"/>
        <w:left w:val="none" w:sz="0" w:space="0" w:color="auto"/>
        <w:bottom w:val="none" w:sz="0" w:space="0" w:color="auto"/>
        <w:right w:val="none" w:sz="0" w:space="0" w:color="auto"/>
      </w:divBdr>
    </w:div>
    <w:div w:id="1334995078">
      <w:bodyDiv w:val="1"/>
      <w:marLeft w:val="0"/>
      <w:marRight w:val="0"/>
      <w:marTop w:val="0"/>
      <w:marBottom w:val="0"/>
      <w:divBdr>
        <w:top w:val="none" w:sz="0" w:space="0" w:color="auto"/>
        <w:left w:val="none" w:sz="0" w:space="0" w:color="auto"/>
        <w:bottom w:val="none" w:sz="0" w:space="0" w:color="auto"/>
        <w:right w:val="none" w:sz="0" w:space="0" w:color="auto"/>
      </w:divBdr>
    </w:div>
    <w:div w:id="1335062076">
      <w:bodyDiv w:val="1"/>
      <w:marLeft w:val="0"/>
      <w:marRight w:val="0"/>
      <w:marTop w:val="0"/>
      <w:marBottom w:val="0"/>
      <w:divBdr>
        <w:top w:val="none" w:sz="0" w:space="0" w:color="auto"/>
        <w:left w:val="none" w:sz="0" w:space="0" w:color="auto"/>
        <w:bottom w:val="none" w:sz="0" w:space="0" w:color="auto"/>
        <w:right w:val="none" w:sz="0" w:space="0" w:color="auto"/>
      </w:divBdr>
    </w:div>
    <w:div w:id="1337028100">
      <w:bodyDiv w:val="1"/>
      <w:marLeft w:val="0"/>
      <w:marRight w:val="0"/>
      <w:marTop w:val="0"/>
      <w:marBottom w:val="0"/>
      <w:divBdr>
        <w:top w:val="none" w:sz="0" w:space="0" w:color="auto"/>
        <w:left w:val="none" w:sz="0" w:space="0" w:color="auto"/>
        <w:bottom w:val="none" w:sz="0" w:space="0" w:color="auto"/>
        <w:right w:val="none" w:sz="0" w:space="0" w:color="auto"/>
      </w:divBdr>
    </w:div>
    <w:div w:id="1337076137">
      <w:bodyDiv w:val="1"/>
      <w:marLeft w:val="0"/>
      <w:marRight w:val="0"/>
      <w:marTop w:val="0"/>
      <w:marBottom w:val="0"/>
      <w:divBdr>
        <w:top w:val="none" w:sz="0" w:space="0" w:color="auto"/>
        <w:left w:val="none" w:sz="0" w:space="0" w:color="auto"/>
        <w:bottom w:val="none" w:sz="0" w:space="0" w:color="auto"/>
        <w:right w:val="none" w:sz="0" w:space="0" w:color="auto"/>
      </w:divBdr>
    </w:div>
    <w:div w:id="1337267234">
      <w:bodyDiv w:val="1"/>
      <w:marLeft w:val="0"/>
      <w:marRight w:val="0"/>
      <w:marTop w:val="0"/>
      <w:marBottom w:val="0"/>
      <w:divBdr>
        <w:top w:val="none" w:sz="0" w:space="0" w:color="auto"/>
        <w:left w:val="none" w:sz="0" w:space="0" w:color="auto"/>
        <w:bottom w:val="none" w:sz="0" w:space="0" w:color="auto"/>
        <w:right w:val="none" w:sz="0" w:space="0" w:color="auto"/>
      </w:divBdr>
    </w:div>
    <w:div w:id="1338188409">
      <w:bodyDiv w:val="1"/>
      <w:marLeft w:val="0"/>
      <w:marRight w:val="0"/>
      <w:marTop w:val="0"/>
      <w:marBottom w:val="0"/>
      <w:divBdr>
        <w:top w:val="none" w:sz="0" w:space="0" w:color="auto"/>
        <w:left w:val="none" w:sz="0" w:space="0" w:color="auto"/>
        <w:bottom w:val="none" w:sz="0" w:space="0" w:color="auto"/>
        <w:right w:val="none" w:sz="0" w:space="0" w:color="auto"/>
      </w:divBdr>
    </w:div>
    <w:div w:id="1340808790">
      <w:bodyDiv w:val="1"/>
      <w:marLeft w:val="0"/>
      <w:marRight w:val="0"/>
      <w:marTop w:val="0"/>
      <w:marBottom w:val="0"/>
      <w:divBdr>
        <w:top w:val="none" w:sz="0" w:space="0" w:color="auto"/>
        <w:left w:val="none" w:sz="0" w:space="0" w:color="auto"/>
        <w:bottom w:val="none" w:sz="0" w:space="0" w:color="auto"/>
        <w:right w:val="none" w:sz="0" w:space="0" w:color="auto"/>
      </w:divBdr>
    </w:div>
    <w:div w:id="1341541796">
      <w:bodyDiv w:val="1"/>
      <w:marLeft w:val="0"/>
      <w:marRight w:val="0"/>
      <w:marTop w:val="0"/>
      <w:marBottom w:val="0"/>
      <w:divBdr>
        <w:top w:val="none" w:sz="0" w:space="0" w:color="auto"/>
        <w:left w:val="none" w:sz="0" w:space="0" w:color="auto"/>
        <w:bottom w:val="none" w:sz="0" w:space="0" w:color="auto"/>
        <w:right w:val="none" w:sz="0" w:space="0" w:color="auto"/>
      </w:divBdr>
    </w:div>
    <w:div w:id="1341590987">
      <w:bodyDiv w:val="1"/>
      <w:marLeft w:val="0"/>
      <w:marRight w:val="0"/>
      <w:marTop w:val="0"/>
      <w:marBottom w:val="0"/>
      <w:divBdr>
        <w:top w:val="none" w:sz="0" w:space="0" w:color="auto"/>
        <w:left w:val="none" w:sz="0" w:space="0" w:color="auto"/>
        <w:bottom w:val="none" w:sz="0" w:space="0" w:color="auto"/>
        <w:right w:val="none" w:sz="0" w:space="0" w:color="auto"/>
      </w:divBdr>
    </w:div>
    <w:div w:id="1341740880">
      <w:bodyDiv w:val="1"/>
      <w:marLeft w:val="0"/>
      <w:marRight w:val="0"/>
      <w:marTop w:val="0"/>
      <w:marBottom w:val="0"/>
      <w:divBdr>
        <w:top w:val="none" w:sz="0" w:space="0" w:color="auto"/>
        <w:left w:val="none" w:sz="0" w:space="0" w:color="auto"/>
        <w:bottom w:val="none" w:sz="0" w:space="0" w:color="auto"/>
        <w:right w:val="none" w:sz="0" w:space="0" w:color="auto"/>
      </w:divBdr>
    </w:div>
    <w:div w:id="1341929011">
      <w:bodyDiv w:val="1"/>
      <w:marLeft w:val="0"/>
      <w:marRight w:val="0"/>
      <w:marTop w:val="0"/>
      <w:marBottom w:val="0"/>
      <w:divBdr>
        <w:top w:val="none" w:sz="0" w:space="0" w:color="auto"/>
        <w:left w:val="none" w:sz="0" w:space="0" w:color="auto"/>
        <w:bottom w:val="none" w:sz="0" w:space="0" w:color="auto"/>
        <w:right w:val="none" w:sz="0" w:space="0" w:color="auto"/>
      </w:divBdr>
    </w:div>
    <w:div w:id="1342977386">
      <w:bodyDiv w:val="1"/>
      <w:marLeft w:val="0"/>
      <w:marRight w:val="0"/>
      <w:marTop w:val="0"/>
      <w:marBottom w:val="0"/>
      <w:divBdr>
        <w:top w:val="none" w:sz="0" w:space="0" w:color="auto"/>
        <w:left w:val="none" w:sz="0" w:space="0" w:color="auto"/>
        <w:bottom w:val="none" w:sz="0" w:space="0" w:color="auto"/>
        <w:right w:val="none" w:sz="0" w:space="0" w:color="auto"/>
      </w:divBdr>
    </w:div>
    <w:div w:id="1343313254">
      <w:bodyDiv w:val="1"/>
      <w:marLeft w:val="0"/>
      <w:marRight w:val="0"/>
      <w:marTop w:val="0"/>
      <w:marBottom w:val="0"/>
      <w:divBdr>
        <w:top w:val="none" w:sz="0" w:space="0" w:color="auto"/>
        <w:left w:val="none" w:sz="0" w:space="0" w:color="auto"/>
        <w:bottom w:val="none" w:sz="0" w:space="0" w:color="auto"/>
        <w:right w:val="none" w:sz="0" w:space="0" w:color="auto"/>
      </w:divBdr>
    </w:div>
    <w:div w:id="1344015691">
      <w:bodyDiv w:val="1"/>
      <w:marLeft w:val="0"/>
      <w:marRight w:val="0"/>
      <w:marTop w:val="0"/>
      <w:marBottom w:val="0"/>
      <w:divBdr>
        <w:top w:val="none" w:sz="0" w:space="0" w:color="auto"/>
        <w:left w:val="none" w:sz="0" w:space="0" w:color="auto"/>
        <w:bottom w:val="none" w:sz="0" w:space="0" w:color="auto"/>
        <w:right w:val="none" w:sz="0" w:space="0" w:color="auto"/>
      </w:divBdr>
    </w:div>
    <w:div w:id="1345280571">
      <w:bodyDiv w:val="1"/>
      <w:marLeft w:val="0"/>
      <w:marRight w:val="0"/>
      <w:marTop w:val="0"/>
      <w:marBottom w:val="0"/>
      <w:divBdr>
        <w:top w:val="none" w:sz="0" w:space="0" w:color="auto"/>
        <w:left w:val="none" w:sz="0" w:space="0" w:color="auto"/>
        <w:bottom w:val="none" w:sz="0" w:space="0" w:color="auto"/>
        <w:right w:val="none" w:sz="0" w:space="0" w:color="auto"/>
      </w:divBdr>
    </w:div>
    <w:div w:id="1345478765">
      <w:bodyDiv w:val="1"/>
      <w:marLeft w:val="0"/>
      <w:marRight w:val="0"/>
      <w:marTop w:val="0"/>
      <w:marBottom w:val="0"/>
      <w:divBdr>
        <w:top w:val="none" w:sz="0" w:space="0" w:color="auto"/>
        <w:left w:val="none" w:sz="0" w:space="0" w:color="auto"/>
        <w:bottom w:val="none" w:sz="0" w:space="0" w:color="auto"/>
        <w:right w:val="none" w:sz="0" w:space="0" w:color="auto"/>
      </w:divBdr>
    </w:div>
    <w:div w:id="1346057655">
      <w:bodyDiv w:val="1"/>
      <w:marLeft w:val="0"/>
      <w:marRight w:val="0"/>
      <w:marTop w:val="0"/>
      <w:marBottom w:val="0"/>
      <w:divBdr>
        <w:top w:val="none" w:sz="0" w:space="0" w:color="auto"/>
        <w:left w:val="none" w:sz="0" w:space="0" w:color="auto"/>
        <w:bottom w:val="none" w:sz="0" w:space="0" w:color="auto"/>
        <w:right w:val="none" w:sz="0" w:space="0" w:color="auto"/>
      </w:divBdr>
    </w:div>
    <w:div w:id="1346400785">
      <w:bodyDiv w:val="1"/>
      <w:marLeft w:val="0"/>
      <w:marRight w:val="0"/>
      <w:marTop w:val="0"/>
      <w:marBottom w:val="0"/>
      <w:divBdr>
        <w:top w:val="none" w:sz="0" w:space="0" w:color="auto"/>
        <w:left w:val="none" w:sz="0" w:space="0" w:color="auto"/>
        <w:bottom w:val="none" w:sz="0" w:space="0" w:color="auto"/>
        <w:right w:val="none" w:sz="0" w:space="0" w:color="auto"/>
      </w:divBdr>
    </w:div>
    <w:div w:id="1346518846">
      <w:bodyDiv w:val="1"/>
      <w:marLeft w:val="0"/>
      <w:marRight w:val="0"/>
      <w:marTop w:val="0"/>
      <w:marBottom w:val="0"/>
      <w:divBdr>
        <w:top w:val="none" w:sz="0" w:space="0" w:color="auto"/>
        <w:left w:val="none" w:sz="0" w:space="0" w:color="auto"/>
        <w:bottom w:val="none" w:sz="0" w:space="0" w:color="auto"/>
        <w:right w:val="none" w:sz="0" w:space="0" w:color="auto"/>
      </w:divBdr>
    </w:div>
    <w:div w:id="1346589839">
      <w:bodyDiv w:val="1"/>
      <w:marLeft w:val="0"/>
      <w:marRight w:val="0"/>
      <w:marTop w:val="0"/>
      <w:marBottom w:val="0"/>
      <w:divBdr>
        <w:top w:val="none" w:sz="0" w:space="0" w:color="auto"/>
        <w:left w:val="none" w:sz="0" w:space="0" w:color="auto"/>
        <w:bottom w:val="none" w:sz="0" w:space="0" w:color="auto"/>
        <w:right w:val="none" w:sz="0" w:space="0" w:color="auto"/>
      </w:divBdr>
    </w:div>
    <w:div w:id="1347053503">
      <w:bodyDiv w:val="1"/>
      <w:marLeft w:val="0"/>
      <w:marRight w:val="0"/>
      <w:marTop w:val="0"/>
      <w:marBottom w:val="0"/>
      <w:divBdr>
        <w:top w:val="none" w:sz="0" w:space="0" w:color="auto"/>
        <w:left w:val="none" w:sz="0" w:space="0" w:color="auto"/>
        <w:bottom w:val="none" w:sz="0" w:space="0" w:color="auto"/>
        <w:right w:val="none" w:sz="0" w:space="0" w:color="auto"/>
      </w:divBdr>
    </w:div>
    <w:div w:id="1347364753">
      <w:bodyDiv w:val="1"/>
      <w:marLeft w:val="0"/>
      <w:marRight w:val="0"/>
      <w:marTop w:val="0"/>
      <w:marBottom w:val="0"/>
      <w:divBdr>
        <w:top w:val="none" w:sz="0" w:space="0" w:color="auto"/>
        <w:left w:val="none" w:sz="0" w:space="0" w:color="auto"/>
        <w:bottom w:val="none" w:sz="0" w:space="0" w:color="auto"/>
        <w:right w:val="none" w:sz="0" w:space="0" w:color="auto"/>
      </w:divBdr>
    </w:div>
    <w:div w:id="1347826299">
      <w:bodyDiv w:val="1"/>
      <w:marLeft w:val="0"/>
      <w:marRight w:val="0"/>
      <w:marTop w:val="0"/>
      <w:marBottom w:val="0"/>
      <w:divBdr>
        <w:top w:val="none" w:sz="0" w:space="0" w:color="auto"/>
        <w:left w:val="none" w:sz="0" w:space="0" w:color="auto"/>
        <w:bottom w:val="none" w:sz="0" w:space="0" w:color="auto"/>
        <w:right w:val="none" w:sz="0" w:space="0" w:color="auto"/>
      </w:divBdr>
    </w:div>
    <w:div w:id="1347904105">
      <w:bodyDiv w:val="1"/>
      <w:marLeft w:val="0"/>
      <w:marRight w:val="0"/>
      <w:marTop w:val="0"/>
      <w:marBottom w:val="0"/>
      <w:divBdr>
        <w:top w:val="none" w:sz="0" w:space="0" w:color="auto"/>
        <w:left w:val="none" w:sz="0" w:space="0" w:color="auto"/>
        <w:bottom w:val="none" w:sz="0" w:space="0" w:color="auto"/>
        <w:right w:val="none" w:sz="0" w:space="0" w:color="auto"/>
      </w:divBdr>
    </w:div>
    <w:div w:id="1348631278">
      <w:bodyDiv w:val="1"/>
      <w:marLeft w:val="0"/>
      <w:marRight w:val="0"/>
      <w:marTop w:val="0"/>
      <w:marBottom w:val="0"/>
      <w:divBdr>
        <w:top w:val="none" w:sz="0" w:space="0" w:color="auto"/>
        <w:left w:val="none" w:sz="0" w:space="0" w:color="auto"/>
        <w:bottom w:val="none" w:sz="0" w:space="0" w:color="auto"/>
        <w:right w:val="none" w:sz="0" w:space="0" w:color="auto"/>
      </w:divBdr>
    </w:div>
    <w:div w:id="1349521604">
      <w:bodyDiv w:val="1"/>
      <w:marLeft w:val="0"/>
      <w:marRight w:val="0"/>
      <w:marTop w:val="0"/>
      <w:marBottom w:val="0"/>
      <w:divBdr>
        <w:top w:val="none" w:sz="0" w:space="0" w:color="auto"/>
        <w:left w:val="none" w:sz="0" w:space="0" w:color="auto"/>
        <w:bottom w:val="none" w:sz="0" w:space="0" w:color="auto"/>
        <w:right w:val="none" w:sz="0" w:space="0" w:color="auto"/>
      </w:divBdr>
    </w:div>
    <w:div w:id="1349525477">
      <w:bodyDiv w:val="1"/>
      <w:marLeft w:val="0"/>
      <w:marRight w:val="0"/>
      <w:marTop w:val="0"/>
      <w:marBottom w:val="0"/>
      <w:divBdr>
        <w:top w:val="none" w:sz="0" w:space="0" w:color="auto"/>
        <w:left w:val="none" w:sz="0" w:space="0" w:color="auto"/>
        <w:bottom w:val="none" w:sz="0" w:space="0" w:color="auto"/>
        <w:right w:val="none" w:sz="0" w:space="0" w:color="auto"/>
      </w:divBdr>
    </w:div>
    <w:div w:id="1350059571">
      <w:bodyDiv w:val="1"/>
      <w:marLeft w:val="0"/>
      <w:marRight w:val="0"/>
      <w:marTop w:val="0"/>
      <w:marBottom w:val="0"/>
      <w:divBdr>
        <w:top w:val="none" w:sz="0" w:space="0" w:color="auto"/>
        <w:left w:val="none" w:sz="0" w:space="0" w:color="auto"/>
        <w:bottom w:val="none" w:sz="0" w:space="0" w:color="auto"/>
        <w:right w:val="none" w:sz="0" w:space="0" w:color="auto"/>
      </w:divBdr>
    </w:div>
    <w:div w:id="1352612670">
      <w:bodyDiv w:val="1"/>
      <w:marLeft w:val="0"/>
      <w:marRight w:val="0"/>
      <w:marTop w:val="0"/>
      <w:marBottom w:val="0"/>
      <w:divBdr>
        <w:top w:val="none" w:sz="0" w:space="0" w:color="auto"/>
        <w:left w:val="none" w:sz="0" w:space="0" w:color="auto"/>
        <w:bottom w:val="none" w:sz="0" w:space="0" w:color="auto"/>
        <w:right w:val="none" w:sz="0" w:space="0" w:color="auto"/>
      </w:divBdr>
    </w:div>
    <w:div w:id="1352686222">
      <w:bodyDiv w:val="1"/>
      <w:marLeft w:val="0"/>
      <w:marRight w:val="0"/>
      <w:marTop w:val="0"/>
      <w:marBottom w:val="0"/>
      <w:divBdr>
        <w:top w:val="none" w:sz="0" w:space="0" w:color="auto"/>
        <w:left w:val="none" w:sz="0" w:space="0" w:color="auto"/>
        <w:bottom w:val="none" w:sz="0" w:space="0" w:color="auto"/>
        <w:right w:val="none" w:sz="0" w:space="0" w:color="auto"/>
      </w:divBdr>
    </w:div>
    <w:div w:id="1353191531">
      <w:bodyDiv w:val="1"/>
      <w:marLeft w:val="0"/>
      <w:marRight w:val="0"/>
      <w:marTop w:val="0"/>
      <w:marBottom w:val="0"/>
      <w:divBdr>
        <w:top w:val="none" w:sz="0" w:space="0" w:color="auto"/>
        <w:left w:val="none" w:sz="0" w:space="0" w:color="auto"/>
        <w:bottom w:val="none" w:sz="0" w:space="0" w:color="auto"/>
        <w:right w:val="none" w:sz="0" w:space="0" w:color="auto"/>
      </w:divBdr>
    </w:div>
    <w:div w:id="1353416619">
      <w:bodyDiv w:val="1"/>
      <w:marLeft w:val="0"/>
      <w:marRight w:val="0"/>
      <w:marTop w:val="0"/>
      <w:marBottom w:val="0"/>
      <w:divBdr>
        <w:top w:val="none" w:sz="0" w:space="0" w:color="auto"/>
        <w:left w:val="none" w:sz="0" w:space="0" w:color="auto"/>
        <w:bottom w:val="none" w:sz="0" w:space="0" w:color="auto"/>
        <w:right w:val="none" w:sz="0" w:space="0" w:color="auto"/>
      </w:divBdr>
    </w:div>
    <w:div w:id="1354379863">
      <w:bodyDiv w:val="1"/>
      <w:marLeft w:val="0"/>
      <w:marRight w:val="0"/>
      <w:marTop w:val="0"/>
      <w:marBottom w:val="0"/>
      <w:divBdr>
        <w:top w:val="none" w:sz="0" w:space="0" w:color="auto"/>
        <w:left w:val="none" w:sz="0" w:space="0" w:color="auto"/>
        <w:bottom w:val="none" w:sz="0" w:space="0" w:color="auto"/>
        <w:right w:val="none" w:sz="0" w:space="0" w:color="auto"/>
      </w:divBdr>
    </w:div>
    <w:div w:id="1354458277">
      <w:bodyDiv w:val="1"/>
      <w:marLeft w:val="0"/>
      <w:marRight w:val="0"/>
      <w:marTop w:val="0"/>
      <w:marBottom w:val="0"/>
      <w:divBdr>
        <w:top w:val="none" w:sz="0" w:space="0" w:color="auto"/>
        <w:left w:val="none" w:sz="0" w:space="0" w:color="auto"/>
        <w:bottom w:val="none" w:sz="0" w:space="0" w:color="auto"/>
        <w:right w:val="none" w:sz="0" w:space="0" w:color="auto"/>
      </w:divBdr>
    </w:div>
    <w:div w:id="1354726057">
      <w:bodyDiv w:val="1"/>
      <w:marLeft w:val="0"/>
      <w:marRight w:val="0"/>
      <w:marTop w:val="0"/>
      <w:marBottom w:val="0"/>
      <w:divBdr>
        <w:top w:val="none" w:sz="0" w:space="0" w:color="auto"/>
        <w:left w:val="none" w:sz="0" w:space="0" w:color="auto"/>
        <w:bottom w:val="none" w:sz="0" w:space="0" w:color="auto"/>
        <w:right w:val="none" w:sz="0" w:space="0" w:color="auto"/>
      </w:divBdr>
    </w:div>
    <w:div w:id="1354771594">
      <w:bodyDiv w:val="1"/>
      <w:marLeft w:val="0"/>
      <w:marRight w:val="0"/>
      <w:marTop w:val="0"/>
      <w:marBottom w:val="0"/>
      <w:divBdr>
        <w:top w:val="none" w:sz="0" w:space="0" w:color="auto"/>
        <w:left w:val="none" w:sz="0" w:space="0" w:color="auto"/>
        <w:bottom w:val="none" w:sz="0" w:space="0" w:color="auto"/>
        <w:right w:val="none" w:sz="0" w:space="0" w:color="auto"/>
      </w:divBdr>
    </w:div>
    <w:div w:id="1355116263">
      <w:bodyDiv w:val="1"/>
      <w:marLeft w:val="0"/>
      <w:marRight w:val="0"/>
      <w:marTop w:val="0"/>
      <w:marBottom w:val="0"/>
      <w:divBdr>
        <w:top w:val="none" w:sz="0" w:space="0" w:color="auto"/>
        <w:left w:val="none" w:sz="0" w:space="0" w:color="auto"/>
        <w:bottom w:val="none" w:sz="0" w:space="0" w:color="auto"/>
        <w:right w:val="none" w:sz="0" w:space="0" w:color="auto"/>
      </w:divBdr>
    </w:div>
    <w:div w:id="1355768363">
      <w:bodyDiv w:val="1"/>
      <w:marLeft w:val="0"/>
      <w:marRight w:val="0"/>
      <w:marTop w:val="0"/>
      <w:marBottom w:val="0"/>
      <w:divBdr>
        <w:top w:val="none" w:sz="0" w:space="0" w:color="auto"/>
        <w:left w:val="none" w:sz="0" w:space="0" w:color="auto"/>
        <w:bottom w:val="none" w:sz="0" w:space="0" w:color="auto"/>
        <w:right w:val="none" w:sz="0" w:space="0" w:color="auto"/>
      </w:divBdr>
    </w:div>
    <w:div w:id="1356224926">
      <w:bodyDiv w:val="1"/>
      <w:marLeft w:val="0"/>
      <w:marRight w:val="0"/>
      <w:marTop w:val="0"/>
      <w:marBottom w:val="0"/>
      <w:divBdr>
        <w:top w:val="none" w:sz="0" w:space="0" w:color="auto"/>
        <w:left w:val="none" w:sz="0" w:space="0" w:color="auto"/>
        <w:bottom w:val="none" w:sz="0" w:space="0" w:color="auto"/>
        <w:right w:val="none" w:sz="0" w:space="0" w:color="auto"/>
      </w:divBdr>
    </w:div>
    <w:div w:id="1356271349">
      <w:bodyDiv w:val="1"/>
      <w:marLeft w:val="0"/>
      <w:marRight w:val="0"/>
      <w:marTop w:val="0"/>
      <w:marBottom w:val="0"/>
      <w:divBdr>
        <w:top w:val="none" w:sz="0" w:space="0" w:color="auto"/>
        <w:left w:val="none" w:sz="0" w:space="0" w:color="auto"/>
        <w:bottom w:val="none" w:sz="0" w:space="0" w:color="auto"/>
        <w:right w:val="none" w:sz="0" w:space="0" w:color="auto"/>
      </w:divBdr>
    </w:div>
    <w:div w:id="1356468161">
      <w:bodyDiv w:val="1"/>
      <w:marLeft w:val="0"/>
      <w:marRight w:val="0"/>
      <w:marTop w:val="0"/>
      <w:marBottom w:val="0"/>
      <w:divBdr>
        <w:top w:val="none" w:sz="0" w:space="0" w:color="auto"/>
        <w:left w:val="none" w:sz="0" w:space="0" w:color="auto"/>
        <w:bottom w:val="none" w:sz="0" w:space="0" w:color="auto"/>
        <w:right w:val="none" w:sz="0" w:space="0" w:color="auto"/>
      </w:divBdr>
    </w:div>
    <w:div w:id="1356660816">
      <w:bodyDiv w:val="1"/>
      <w:marLeft w:val="0"/>
      <w:marRight w:val="0"/>
      <w:marTop w:val="0"/>
      <w:marBottom w:val="0"/>
      <w:divBdr>
        <w:top w:val="none" w:sz="0" w:space="0" w:color="auto"/>
        <w:left w:val="none" w:sz="0" w:space="0" w:color="auto"/>
        <w:bottom w:val="none" w:sz="0" w:space="0" w:color="auto"/>
        <w:right w:val="none" w:sz="0" w:space="0" w:color="auto"/>
      </w:divBdr>
    </w:div>
    <w:div w:id="1356882684">
      <w:bodyDiv w:val="1"/>
      <w:marLeft w:val="0"/>
      <w:marRight w:val="0"/>
      <w:marTop w:val="0"/>
      <w:marBottom w:val="0"/>
      <w:divBdr>
        <w:top w:val="none" w:sz="0" w:space="0" w:color="auto"/>
        <w:left w:val="none" w:sz="0" w:space="0" w:color="auto"/>
        <w:bottom w:val="none" w:sz="0" w:space="0" w:color="auto"/>
        <w:right w:val="none" w:sz="0" w:space="0" w:color="auto"/>
      </w:divBdr>
    </w:div>
    <w:div w:id="1357000759">
      <w:bodyDiv w:val="1"/>
      <w:marLeft w:val="0"/>
      <w:marRight w:val="0"/>
      <w:marTop w:val="0"/>
      <w:marBottom w:val="0"/>
      <w:divBdr>
        <w:top w:val="none" w:sz="0" w:space="0" w:color="auto"/>
        <w:left w:val="none" w:sz="0" w:space="0" w:color="auto"/>
        <w:bottom w:val="none" w:sz="0" w:space="0" w:color="auto"/>
        <w:right w:val="none" w:sz="0" w:space="0" w:color="auto"/>
      </w:divBdr>
    </w:div>
    <w:div w:id="1357074849">
      <w:bodyDiv w:val="1"/>
      <w:marLeft w:val="0"/>
      <w:marRight w:val="0"/>
      <w:marTop w:val="0"/>
      <w:marBottom w:val="0"/>
      <w:divBdr>
        <w:top w:val="none" w:sz="0" w:space="0" w:color="auto"/>
        <w:left w:val="none" w:sz="0" w:space="0" w:color="auto"/>
        <w:bottom w:val="none" w:sz="0" w:space="0" w:color="auto"/>
        <w:right w:val="none" w:sz="0" w:space="0" w:color="auto"/>
      </w:divBdr>
    </w:div>
    <w:div w:id="1357852042">
      <w:bodyDiv w:val="1"/>
      <w:marLeft w:val="0"/>
      <w:marRight w:val="0"/>
      <w:marTop w:val="0"/>
      <w:marBottom w:val="0"/>
      <w:divBdr>
        <w:top w:val="none" w:sz="0" w:space="0" w:color="auto"/>
        <w:left w:val="none" w:sz="0" w:space="0" w:color="auto"/>
        <w:bottom w:val="none" w:sz="0" w:space="0" w:color="auto"/>
        <w:right w:val="none" w:sz="0" w:space="0" w:color="auto"/>
      </w:divBdr>
      <w:divsChild>
        <w:div w:id="255601751">
          <w:marLeft w:val="0"/>
          <w:marRight w:val="0"/>
          <w:marTop w:val="0"/>
          <w:marBottom w:val="0"/>
          <w:divBdr>
            <w:top w:val="none" w:sz="0" w:space="0" w:color="auto"/>
            <w:left w:val="none" w:sz="0" w:space="0" w:color="auto"/>
            <w:bottom w:val="none" w:sz="0" w:space="0" w:color="auto"/>
            <w:right w:val="none" w:sz="0" w:space="0" w:color="auto"/>
          </w:divBdr>
        </w:div>
        <w:div w:id="1412383897">
          <w:marLeft w:val="0"/>
          <w:marRight w:val="0"/>
          <w:marTop w:val="0"/>
          <w:marBottom w:val="0"/>
          <w:divBdr>
            <w:top w:val="none" w:sz="0" w:space="0" w:color="auto"/>
            <w:left w:val="none" w:sz="0" w:space="0" w:color="auto"/>
            <w:bottom w:val="none" w:sz="0" w:space="0" w:color="auto"/>
            <w:right w:val="none" w:sz="0" w:space="0" w:color="auto"/>
          </w:divBdr>
        </w:div>
        <w:div w:id="1954314276">
          <w:marLeft w:val="0"/>
          <w:marRight w:val="0"/>
          <w:marTop w:val="0"/>
          <w:marBottom w:val="0"/>
          <w:divBdr>
            <w:top w:val="none" w:sz="0" w:space="0" w:color="auto"/>
            <w:left w:val="none" w:sz="0" w:space="0" w:color="auto"/>
            <w:bottom w:val="none" w:sz="0" w:space="0" w:color="auto"/>
            <w:right w:val="none" w:sz="0" w:space="0" w:color="auto"/>
          </w:divBdr>
        </w:div>
        <w:div w:id="1592395857">
          <w:marLeft w:val="0"/>
          <w:marRight w:val="0"/>
          <w:marTop w:val="0"/>
          <w:marBottom w:val="0"/>
          <w:divBdr>
            <w:top w:val="none" w:sz="0" w:space="0" w:color="auto"/>
            <w:left w:val="none" w:sz="0" w:space="0" w:color="auto"/>
            <w:bottom w:val="none" w:sz="0" w:space="0" w:color="auto"/>
            <w:right w:val="none" w:sz="0" w:space="0" w:color="auto"/>
          </w:divBdr>
        </w:div>
        <w:div w:id="815727674">
          <w:marLeft w:val="0"/>
          <w:marRight w:val="0"/>
          <w:marTop w:val="0"/>
          <w:marBottom w:val="0"/>
          <w:divBdr>
            <w:top w:val="none" w:sz="0" w:space="0" w:color="auto"/>
            <w:left w:val="none" w:sz="0" w:space="0" w:color="auto"/>
            <w:bottom w:val="none" w:sz="0" w:space="0" w:color="auto"/>
            <w:right w:val="none" w:sz="0" w:space="0" w:color="auto"/>
          </w:divBdr>
        </w:div>
        <w:div w:id="1230076627">
          <w:marLeft w:val="0"/>
          <w:marRight w:val="0"/>
          <w:marTop w:val="0"/>
          <w:marBottom w:val="0"/>
          <w:divBdr>
            <w:top w:val="none" w:sz="0" w:space="0" w:color="auto"/>
            <w:left w:val="none" w:sz="0" w:space="0" w:color="auto"/>
            <w:bottom w:val="none" w:sz="0" w:space="0" w:color="auto"/>
            <w:right w:val="none" w:sz="0" w:space="0" w:color="auto"/>
          </w:divBdr>
        </w:div>
        <w:div w:id="601105543">
          <w:marLeft w:val="0"/>
          <w:marRight w:val="0"/>
          <w:marTop w:val="0"/>
          <w:marBottom w:val="0"/>
          <w:divBdr>
            <w:top w:val="none" w:sz="0" w:space="0" w:color="auto"/>
            <w:left w:val="none" w:sz="0" w:space="0" w:color="auto"/>
            <w:bottom w:val="none" w:sz="0" w:space="0" w:color="auto"/>
            <w:right w:val="none" w:sz="0" w:space="0" w:color="auto"/>
          </w:divBdr>
        </w:div>
        <w:div w:id="901260000">
          <w:marLeft w:val="0"/>
          <w:marRight w:val="0"/>
          <w:marTop w:val="0"/>
          <w:marBottom w:val="0"/>
          <w:divBdr>
            <w:top w:val="none" w:sz="0" w:space="0" w:color="auto"/>
            <w:left w:val="none" w:sz="0" w:space="0" w:color="auto"/>
            <w:bottom w:val="none" w:sz="0" w:space="0" w:color="auto"/>
            <w:right w:val="none" w:sz="0" w:space="0" w:color="auto"/>
          </w:divBdr>
        </w:div>
        <w:div w:id="1380981825">
          <w:marLeft w:val="0"/>
          <w:marRight w:val="0"/>
          <w:marTop w:val="0"/>
          <w:marBottom w:val="0"/>
          <w:divBdr>
            <w:top w:val="none" w:sz="0" w:space="0" w:color="auto"/>
            <w:left w:val="none" w:sz="0" w:space="0" w:color="auto"/>
            <w:bottom w:val="none" w:sz="0" w:space="0" w:color="auto"/>
            <w:right w:val="none" w:sz="0" w:space="0" w:color="auto"/>
          </w:divBdr>
        </w:div>
        <w:div w:id="1894079295">
          <w:marLeft w:val="0"/>
          <w:marRight w:val="0"/>
          <w:marTop w:val="0"/>
          <w:marBottom w:val="0"/>
          <w:divBdr>
            <w:top w:val="none" w:sz="0" w:space="0" w:color="auto"/>
            <w:left w:val="none" w:sz="0" w:space="0" w:color="auto"/>
            <w:bottom w:val="none" w:sz="0" w:space="0" w:color="auto"/>
            <w:right w:val="none" w:sz="0" w:space="0" w:color="auto"/>
          </w:divBdr>
        </w:div>
        <w:div w:id="1476219060">
          <w:marLeft w:val="0"/>
          <w:marRight w:val="0"/>
          <w:marTop w:val="0"/>
          <w:marBottom w:val="0"/>
          <w:divBdr>
            <w:top w:val="none" w:sz="0" w:space="0" w:color="auto"/>
            <w:left w:val="none" w:sz="0" w:space="0" w:color="auto"/>
            <w:bottom w:val="none" w:sz="0" w:space="0" w:color="auto"/>
            <w:right w:val="none" w:sz="0" w:space="0" w:color="auto"/>
          </w:divBdr>
        </w:div>
        <w:div w:id="1156847431">
          <w:marLeft w:val="0"/>
          <w:marRight w:val="0"/>
          <w:marTop w:val="0"/>
          <w:marBottom w:val="0"/>
          <w:divBdr>
            <w:top w:val="none" w:sz="0" w:space="0" w:color="auto"/>
            <w:left w:val="none" w:sz="0" w:space="0" w:color="auto"/>
            <w:bottom w:val="none" w:sz="0" w:space="0" w:color="auto"/>
            <w:right w:val="none" w:sz="0" w:space="0" w:color="auto"/>
          </w:divBdr>
        </w:div>
        <w:div w:id="632831266">
          <w:marLeft w:val="0"/>
          <w:marRight w:val="0"/>
          <w:marTop w:val="0"/>
          <w:marBottom w:val="0"/>
          <w:divBdr>
            <w:top w:val="none" w:sz="0" w:space="0" w:color="auto"/>
            <w:left w:val="none" w:sz="0" w:space="0" w:color="auto"/>
            <w:bottom w:val="none" w:sz="0" w:space="0" w:color="auto"/>
            <w:right w:val="none" w:sz="0" w:space="0" w:color="auto"/>
          </w:divBdr>
        </w:div>
        <w:div w:id="826939030">
          <w:marLeft w:val="0"/>
          <w:marRight w:val="0"/>
          <w:marTop w:val="0"/>
          <w:marBottom w:val="0"/>
          <w:divBdr>
            <w:top w:val="none" w:sz="0" w:space="0" w:color="auto"/>
            <w:left w:val="none" w:sz="0" w:space="0" w:color="auto"/>
            <w:bottom w:val="none" w:sz="0" w:space="0" w:color="auto"/>
            <w:right w:val="none" w:sz="0" w:space="0" w:color="auto"/>
          </w:divBdr>
        </w:div>
        <w:div w:id="1114329829">
          <w:marLeft w:val="0"/>
          <w:marRight w:val="0"/>
          <w:marTop w:val="0"/>
          <w:marBottom w:val="0"/>
          <w:divBdr>
            <w:top w:val="none" w:sz="0" w:space="0" w:color="auto"/>
            <w:left w:val="none" w:sz="0" w:space="0" w:color="auto"/>
            <w:bottom w:val="none" w:sz="0" w:space="0" w:color="auto"/>
            <w:right w:val="none" w:sz="0" w:space="0" w:color="auto"/>
          </w:divBdr>
        </w:div>
        <w:div w:id="206726383">
          <w:marLeft w:val="0"/>
          <w:marRight w:val="0"/>
          <w:marTop w:val="0"/>
          <w:marBottom w:val="0"/>
          <w:divBdr>
            <w:top w:val="none" w:sz="0" w:space="0" w:color="auto"/>
            <w:left w:val="none" w:sz="0" w:space="0" w:color="auto"/>
            <w:bottom w:val="none" w:sz="0" w:space="0" w:color="auto"/>
            <w:right w:val="none" w:sz="0" w:space="0" w:color="auto"/>
          </w:divBdr>
        </w:div>
        <w:div w:id="1134982227">
          <w:marLeft w:val="0"/>
          <w:marRight w:val="0"/>
          <w:marTop w:val="0"/>
          <w:marBottom w:val="0"/>
          <w:divBdr>
            <w:top w:val="none" w:sz="0" w:space="0" w:color="auto"/>
            <w:left w:val="none" w:sz="0" w:space="0" w:color="auto"/>
            <w:bottom w:val="none" w:sz="0" w:space="0" w:color="auto"/>
            <w:right w:val="none" w:sz="0" w:space="0" w:color="auto"/>
          </w:divBdr>
        </w:div>
        <w:div w:id="502817109">
          <w:marLeft w:val="0"/>
          <w:marRight w:val="0"/>
          <w:marTop w:val="0"/>
          <w:marBottom w:val="0"/>
          <w:divBdr>
            <w:top w:val="none" w:sz="0" w:space="0" w:color="auto"/>
            <w:left w:val="none" w:sz="0" w:space="0" w:color="auto"/>
            <w:bottom w:val="none" w:sz="0" w:space="0" w:color="auto"/>
            <w:right w:val="none" w:sz="0" w:space="0" w:color="auto"/>
          </w:divBdr>
        </w:div>
        <w:div w:id="1385711886">
          <w:marLeft w:val="0"/>
          <w:marRight w:val="0"/>
          <w:marTop w:val="0"/>
          <w:marBottom w:val="0"/>
          <w:divBdr>
            <w:top w:val="none" w:sz="0" w:space="0" w:color="auto"/>
            <w:left w:val="none" w:sz="0" w:space="0" w:color="auto"/>
            <w:bottom w:val="none" w:sz="0" w:space="0" w:color="auto"/>
            <w:right w:val="none" w:sz="0" w:space="0" w:color="auto"/>
          </w:divBdr>
        </w:div>
        <w:div w:id="1143960638">
          <w:marLeft w:val="0"/>
          <w:marRight w:val="0"/>
          <w:marTop w:val="0"/>
          <w:marBottom w:val="0"/>
          <w:divBdr>
            <w:top w:val="none" w:sz="0" w:space="0" w:color="auto"/>
            <w:left w:val="none" w:sz="0" w:space="0" w:color="auto"/>
            <w:bottom w:val="none" w:sz="0" w:space="0" w:color="auto"/>
            <w:right w:val="none" w:sz="0" w:space="0" w:color="auto"/>
          </w:divBdr>
        </w:div>
        <w:div w:id="1084760032">
          <w:marLeft w:val="0"/>
          <w:marRight w:val="0"/>
          <w:marTop w:val="0"/>
          <w:marBottom w:val="0"/>
          <w:divBdr>
            <w:top w:val="none" w:sz="0" w:space="0" w:color="auto"/>
            <w:left w:val="none" w:sz="0" w:space="0" w:color="auto"/>
            <w:bottom w:val="none" w:sz="0" w:space="0" w:color="auto"/>
            <w:right w:val="none" w:sz="0" w:space="0" w:color="auto"/>
          </w:divBdr>
        </w:div>
        <w:div w:id="1850899713">
          <w:marLeft w:val="0"/>
          <w:marRight w:val="0"/>
          <w:marTop w:val="0"/>
          <w:marBottom w:val="0"/>
          <w:divBdr>
            <w:top w:val="none" w:sz="0" w:space="0" w:color="auto"/>
            <w:left w:val="none" w:sz="0" w:space="0" w:color="auto"/>
            <w:bottom w:val="none" w:sz="0" w:space="0" w:color="auto"/>
            <w:right w:val="none" w:sz="0" w:space="0" w:color="auto"/>
          </w:divBdr>
        </w:div>
        <w:div w:id="733160238">
          <w:marLeft w:val="0"/>
          <w:marRight w:val="0"/>
          <w:marTop w:val="0"/>
          <w:marBottom w:val="0"/>
          <w:divBdr>
            <w:top w:val="none" w:sz="0" w:space="0" w:color="auto"/>
            <w:left w:val="none" w:sz="0" w:space="0" w:color="auto"/>
            <w:bottom w:val="none" w:sz="0" w:space="0" w:color="auto"/>
            <w:right w:val="none" w:sz="0" w:space="0" w:color="auto"/>
          </w:divBdr>
        </w:div>
        <w:div w:id="1365667554">
          <w:marLeft w:val="0"/>
          <w:marRight w:val="0"/>
          <w:marTop w:val="0"/>
          <w:marBottom w:val="0"/>
          <w:divBdr>
            <w:top w:val="none" w:sz="0" w:space="0" w:color="auto"/>
            <w:left w:val="none" w:sz="0" w:space="0" w:color="auto"/>
            <w:bottom w:val="none" w:sz="0" w:space="0" w:color="auto"/>
            <w:right w:val="none" w:sz="0" w:space="0" w:color="auto"/>
          </w:divBdr>
        </w:div>
        <w:div w:id="32269009">
          <w:marLeft w:val="0"/>
          <w:marRight w:val="0"/>
          <w:marTop w:val="0"/>
          <w:marBottom w:val="0"/>
          <w:divBdr>
            <w:top w:val="none" w:sz="0" w:space="0" w:color="auto"/>
            <w:left w:val="none" w:sz="0" w:space="0" w:color="auto"/>
            <w:bottom w:val="none" w:sz="0" w:space="0" w:color="auto"/>
            <w:right w:val="none" w:sz="0" w:space="0" w:color="auto"/>
          </w:divBdr>
        </w:div>
        <w:div w:id="1166358636">
          <w:marLeft w:val="0"/>
          <w:marRight w:val="0"/>
          <w:marTop w:val="0"/>
          <w:marBottom w:val="0"/>
          <w:divBdr>
            <w:top w:val="none" w:sz="0" w:space="0" w:color="auto"/>
            <w:left w:val="none" w:sz="0" w:space="0" w:color="auto"/>
            <w:bottom w:val="none" w:sz="0" w:space="0" w:color="auto"/>
            <w:right w:val="none" w:sz="0" w:space="0" w:color="auto"/>
          </w:divBdr>
        </w:div>
        <w:div w:id="1653293509">
          <w:marLeft w:val="0"/>
          <w:marRight w:val="0"/>
          <w:marTop w:val="0"/>
          <w:marBottom w:val="0"/>
          <w:divBdr>
            <w:top w:val="none" w:sz="0" w:space="0" w:color="auto"/>
            <w:left w:val="none" w:sz="0" w:space="0" w:color="auto"/>
            <w:bottom w:val="none" w:sz="0" w:space="0" w:color="auto"/>
            <w:right w:val="none" w:sz="0" w:space="0" w:color="auto"/>
          </w:divBdr>
        </w:div>
        <w:div w:id="1936546702">
          <w:marLeft w:val="0"/>
          <w:marRight w:val="0"/>
          <w:marTop w:val="0"/>
          <w:marBottom w:val="0"/>
          <w:divBdr>
            <w:top w:val="none" w:sz="0" w:space="0" w:color="auto"/>
            <w:left w:val="none" w:sz="0" w:space="0" w:color="auto"/>
            <w:bottom w:val="none" w:sz="0" w:space="0" w:color="auto"/>
            <w:right w:val="none" w:sz="0" w:space="0" w:color="auto"/>
          </w:divBdr>
        </w:div>
        <w:div w:id="931278275">
          <w:marLeft w:val="0"/>
          <w:marRight w:val="0"/>
          <w:marTop w:val="0"/>
          <w:marBottom w:val="0"/>
          <w:divBdr>
            <w:top w:val="none" w:sz="0" w:space="0" w:color="auto"/>
            <w:left w:val="none" w:sz="0" w:space="0" w:color="auto"/>
            <w:bottom w:val="none" w:sz="0" w:space="0" w:color="auto"/>
            <w:right w:val="none" w:sz="0" w:space="0" w:color="auto"/>
          </w:divBdr>
        </w:div>
        <w:div w:id="654187847">
          <w:marLeft w:val="0"/>
          <w:marRight w:val="0"/>
          <w:marTop w:val="0"/>
          <w:marBottom w:val="0"/>
          <w:divBdr>
            <w:top w:val="none" w:sz="0" w:space="0" w:color="auto"/>
            <w:left w:val="none" w:sz="0" w:space="0" w:color="auto"/>
            <w:bottom w:val="none" w:sz="0" w:space="0" w:color="auto"/>
            <w:right w:val="none" w:sz="0" w:space="0" w:color="auto"/>
          </w:divBdr>
        </w:div>
        <w:div w:id="1576475439">
          <w:marLeft w:val="0"/>
          <w:marRight w:val="0"/>
          <w:marTop w:val="0"/>
          <w:marBottom w:val="0"/>
          <w:divBdr>
            <w:top w:val="none" w:sz="0" w:space="0" w:color="auto"/>
            <w:left w:val="none" w:sz="0" w:space="0" w:color="auto"/>
            <w:bottom w:val="none" w:sz="0" w:space="0" w:color="auto"/>
            <w:right w:val="none" w:sz="0" w:space="0" w:color="auto"/>
          </w:divBdr>
        </w:div>
        <w:div w:id="1636787229">
          <w:marLeft w:val="0"/>
          <w:marRight w:val="0"/>
          <w:marTop w:val="0"/>
          <w:marBottom w:val="0"/>
          <w:divBdr>
            <w:top w:val="none" w:sz="0" w:space="0" w:color="auto"/>
            <w:left w:val="none" w:sz="0" w:space="0" w:color="auto"/>
            <w:bottom w:val="none" w:sz="0" w:space="0" w:color="auto"/>
            <w:right w:val="none" w:sz="0" w:space="0" w:color="auto"/>
          </w:divBdr>
        </w:div>
        <w:div w:id="1126973174">
          <w:marLeft w:val="0"/>
          <w:marRight w:val="0"/>
          <w:marTop w:val="0"/>
          <w:marBottom w:val="0"/>
          <w:divBdr>
            <w:top w:val="none" w:sz="0" w:space="0" w:color="auto"/>
            <w:left w:val="none" w:sz="0" w:space="0" w:color="auto"/>
            <w:bottom w:val="none" w:sz="0" w:space="0" w:color="auto"/>
            <w:right w:val="none" w:sz="0" w:space="0" w:color="auto"/>
          </w:divBdr>
        </w:div>
        <w:div w:id="1465847237">
          <w:marLeft w:val="0"/>
          <w:marRight w:val="0"/>
          <w:marTop w:val="0"/>
          <w:marBottom w:val="0"/>
          <w:divBdr>
            <w:top w:val="none" w:sz="0" w:space="0" w:color="auto"/>
            <w:left w:val="none" w:sz="0" w:space="0" w:color="auto"/>
            <w:bottom w:val="none" w:sz="0" w:space="0" w:color="auto"/>
            <w:right w:val="none" w:sz="0" w:space="0" w:color="auto"/>
          </w:divBdr>
        </w:div>
        <w:div w:id="777944952">
          <w:marLeft w:val="0"/>
          <w:marRight w:val="0"/>
          <w:marTop w:val="0"/>
          <w:marBottom w:val="0"/>
          <w:divBdr>
            <w:top w:val="none" w:sz="0" w:space="0" w:color="auto"/>
            <w:left w:val="none" w:sz="0" w:space="0" w:color="auto"/>
            <w:bottom w:val="none" w:sz="0" w:space="0" w:color="auto"/>
            <w:right w:val="none" w:sz="0" w:space="0" w:color="auto"/>
          </w:divBdr>
        </w:div>
        <w:div w:id="1921984990">
          <w:marLeft w:val="0"/>
          <w:marRight w:val="0"/>
          <w:marTop w:val="0"/>
          <w:marBottom w:val="0"/>
          <w:divBdr>
            <w:top w:val="none" w:sz="0" w:space="0" w:color="auto"/>
            <w:left w:val="none" w:sz="0" w:space="0" w:color="auto"/>
            <w:bottom w:val="none" w:sz="0" w:space="0" w:color="auto"/>
            <w:right w:val="none" w:sz="0" w:space="0" w:color="auto"/>
          </w:divBdr>
        </w:div>
        <w:div w:id="1961957854">
          <w:marLeft w:val="0"/>
          <w:marRight w:val="0"/>
          <w:marTop w:val="0"/>
          <w:marBottom w:val="0"/>
          <w:divBdr>
            <w:top w:val="none" w:sz="0" w:space="0" w:color="auto"/>
            <w:left w:val="none" w:sz="0" w:space="0" w:color="auto"/>
            <w:bottom w:val="none" w:sz="0" w:space="0" w:color="auto"/>
            <w:right w:val="none" w:sz="0" w:space="0" w:color="auto"/>
          </w:divBdr>
        </w:div>
        <w:div w:id="1850946850">
          <w:marLeft w:val="0"/>
          <w:marRight w:val="0"/>
          <w:marTop w:val="0"/>
          <w:marBottom w:val="0"/>
          <w:divBdr>
            <w:top w:val="none" w:sz="0" w:space="0" w:color="auto"/>
            <w:left w:val="none" w:sz="0" w:space="0" w:color="auto"/>
            <w:bottom w:val="none" w:sz="0" w:space="0" w:color="auto"/>
            <w:right w:val="none" w:sz="0" w:space="0" w:color="auto"/>
          </w:divBdr>
        </w:div>
        <w:div w:id="25910927">
          <w:marLeft w:val="0"/>
          <w:marRight w:val="0"/>
          <w:marTop w:val="0"/>
          <w:marBottom w:val="0"/>
          <w:divBdr>
            <w:top w:val="none" w:sz="0" w:space="0" w:color="auto"/>
            <w:left w:val="none" w:sz="0" w:space="0" w:color="auto"/>
            <w:bottom w:val="none" w:sz="0" w:space="0" w:color="auto"/>
            <w:right w:val="none" w:sz="0" w:space="0" w:color="auto"/>
          </w:divBdr>
        </w:div>
        <w:div w:id="1980183830">
          <w:marLeft w:val="0"/>
          <w:marRight w:val="0"/>
          <w:marTop w:val="0"/>
          <w:marBottom w:val="0"/>
          <w:divBdr>
            <w:top w:val="none" w:sz="0" w:space="0" w:color="auto"/>
            <w:left w:val="none" w:sz="0" w:space="0" w:color="auto"/>
            <w:bottom w:val="none" w:sz="0" w:space="0" w:color="auto"/>
            <w:right w:val="none" w:sz="0" w:space="0" w:color="auto"/>
          </w:divBdr>
        </w:div>
        <w:div w:id="1838181478">
          <w:marLeft w:val="0"/>
          <w:marRight w:val="0"/>
          <w:marTop w:val="0"/>
          <w:marBottom w:val="0"/>
          <w:divBdr>
            <w:top w:val="none" w:sz="0" w:space="0" w:color="auto"/>
            <w:left w:val="none" w:sz="0" w:space="0" w:color="auto"/>
            <w:bottom w:val="none" w:sz="0" w:space="0" w:color="auto"/>
            <w:right w:val="none" w:sz="0" w:space="0" w:color="auto"/>
          </w:divBdr>
        </w:div>
        <w:div w:id="1276982797">
          <w:marLeft w:val="0"/>
          <w:marRight w:val="0"/>
          <w:marTop w:val="0"/>
          <w:marBottom w:val="0"/>
          <w:divBdr>
            <w:top w:val="none" w:sz="0" w:space="0" w:color="auto"/>
            <w:left w:val="none" w:sz="0" w:space="0" w:color="auto"/>
            <w:bottom w:val="none" w:sz="0" w:space="0" w:color="auto"/>
            <w:right w:val="none" w:sz="0" w:space="0" w:color="auto"/>
          </w:divBdr>
        </w:div>
        <w:div w:id="293607328">
          <w:marLeft w:val="0"/>
          <w:marRight w:val="0"/>
          <w:marTop w:val="0"/>
          <w:marBottom w:val="0"/>
          <w:divBdr>
            <w:top w:val="none" w:sz="0" w:space="0" w:color="auto"/>
            <w:left w:val="none" w:sz="0" w:space="0" w:color="auto"/>
            <w:bottom w:val="none" w:sz="0" w:space="0" w:color="auto"/>
            <w:right w:val="none" w:sz="0" w:space="0" w:color="auto"/>
          </w:divBdr>
        </w:div>
        <w:div w:id="1624538866">
          <w:marLeft w:val="0"/>
          <w:marRight w:val="0"/>
          <w:marTop w:val="0"/>
          <w:marBottom w:val="0"/>
          <w:divBdr>
            <w:top w:val="none" w:sz="0" w:space="0" w:color="auto"/>
            <w:left w:val="none" w:sz="0" w:space="0" w:color="auto"/>
            <w:bottom w:val="none" w:sz="0" w:space="0" w:color="auto"/>
            <w:right w:val="none" w:sz="0" w:space="0" w:color="auto"/>
          </w:divBdr>
        </w:div>
        <w:div w:id="1780493771">
          <w:marLeft w:val="0"/>
          <w:marRight w:val="0"/>
          <w:marTop w:val="0"/>
          <w:marBottom w:val="0"/>
          <w:divBdr>
            <w:top w:val="none" w:sz="0" w:space="0" w:color="auto"/>
            <w:left w:val="none" w:sz="0" w:space="0" w:color="auto"/>
            <w:bottom w:val="none" w:sz="0" w:space="0" w:color="auto"/>
            <w:right w:val="none" w:sz="0" w:space="0" w:color="auto"/>
          </w:divBdr>
        </w:div>
        <w:div w:id="732314514">
          <w:marLeft w:val="0"/>
          <w:marRight w:val="0"/>
          <w:marTop w:val="0"/>
          <w:marBottom w:val="0"/>
          <w:divBdr>
            <w:top w:val="none" w:sz="0" w:space="0" w:color="auto"/>
            <w:left w:val="none" w:sz="0" w:space="0" w:color="auto"/>
            <w:bottom w:val="none" w:sz="0" w:space="0" w:color="auto"/>
            <w:right w:val="none" w:sz="0" w:space="0" w:color="auto"/>
          </w:divBdr>
        </w:div>
        <w:div w:id="1557429572">
          <w:marLeft w:val="0"/>
          <w:marRight w:val="0"/>
          <w:marTop w:val="0"/>
          <w:marBottom w:val="0"/>
          <w:divBdr>
            <w:top w:val="none" w:sz="0" w:space="0" w:color="auto"/>
            <w:left w:val="none" w:sz="0" w:space="0" w:color="auto"/>
            <w:bottom w:val="none" w:sz="0" w:space="0" w:color="auto"/>
            <w:right w:val="none" w:sz="0" w:space="0" w:color="auto"/>
          </w:divBdr>
        </w:div>
        <w:div w:id="1666474157">
          <w:marLeft w:val="0"/>
          <w:marRight w:val="0"/>
          <w:marTop w:val="0"/>
          <w:marBottom w:val="0"/>
          <w:divBdr>
            <w:top w:val="none" w:sz="0" w:space="0" w:color="auto"/>
            <w:left w:val="none" w:sz="0" w:space="0" w:color="auto"/>
            <w:bottom w:val="none" w:sz="0" w:space="0" w:color="auto"/>
            <w:right w:val="none" w:sz="0" w:space="0" w:color="auto"/>
          </w:divBdr>
        </w:div>
        <w:div w:id="760638195">
          <w:marLeft w:val="0"/>
          <w:marRight w:val="0"/>
          <w:marTop w:val="0"/>
          <w:marBottom w:val="0"/>
          <w:divBdr>
            <w:top w:val="none" w:sz="0" w:space="0" w:color="auto"/>
            <w:left w:val="none" w:sz="0" w:space="0" w:color="auto"/>
            <w:bottom w:val="none" w:sz="0" w:space="0" w:color="auto"/>
            <w:right w:val="none" w:sz="0" w:space="0" w:color="auto"/>
          </w:divBdr>
        </w:div>
        <w:div w:id="207184956">
          <w:marLeft w:val="0"/>
          <w:marRight w:val="0"/>
          <w:marTop w:val="0"/>
          <w:marBottom w:val="0"/>
          <w:divBdr>
            <w:top w:val="none" w:sz="0" w:space="0" w:color="auto"/>
            <w:left w:val="none" w:sz="0" w:space="0" w:color="auto"/>
            <w:bottom w:val="none" w:sz="0" w:space="0" w:color="auto"/>
            <w:right w:val="none" w:sz="0" w:space="0" w:color="auto"/>
          </w:divBdr>
        </w:div>
        <w:div w:id="1793211894">
          <w:marLeft w:val="0"/>
          <w:marRight w:val="0"/>
          <w:marTop w:val="0"/>
          <w:marBottom w:val="0"/>
          <w:divBdr>
            <w:top w:val="none" w:sz="0" w:space="0" w:color="auto"/>
            <w:left w:val="none" w:sz="0" w:space="0" w:color="auto"/>
            <w:bottom w:val="none" w:sz="0" w:space="0" w:color="auto"/>
            <w:right w:val="none" w:sz="0" w:space="0" w:color="auto"/>
          </w:divBdr>
        </w:div>
        <w:div w:id="1165392908">
          <w:marLeft w:val="0"/>
          <w:marRight w:val="0"/>
          <w:marTop w:val="0"/>
          <w:marBottom w:val="0"/>
          <w:divBdr>
            <w:top w:val="none" w:sz="0" w:space="0" w:color="auto"/>
            <w:left w:val="none" w:sz="0" w:space="0" w:color="auto"/>
            <w:bottom w:val="none" w:sz="0" w:space="0" w:color="auto"/>
            <w:right w:val="none" w:sz="0" w:space="0" w:color="auto"/>
          </w:divBdr>
        </w:div>
        <w:div w:id="1332100225">
          <w:marLeft w:val="0"/>
          <w:marRight w:val="0"/>
          <w:marTop w:val="0"/>
          <w:marBottom w:val="0"/>
          <w:divBdr>
            <w:top w:val="none" w:sz="0" w:space="0" w:color="auto"/>
            <w:left w:val="none" w:sz="0" w:space="0" w:color="auto"/>
            <w:bottom w:val="none" w:sz="0" w:space="0" w:color="auto"/>
            <w:right w:val="none" w:sz="0" w:space="0" w:color="auto"/>
          </w:divBdr>
        </w:div>
        <w:div w:id="1823160394">
          <w:marLeft w:val="0"/>
          <w:marRight w:val="0"/>
          <w:marTop w:val="0"/>
          <w:marBottom w:val="0"/>
          <w:divBdr>
            <w:top w:val="none" w:sz="0" w:space="0" w:color="auto"/>
            <w:left w:val="none" w:sz="0" w:space="0" w:color="auto"/>
            <w:bottom w:val="none" w:sz="0" w:space="0" w:color="auto"/>
            <w:right w:val="none" w:sz="0" w:space="0" w:color="auto"/>
          </w:divBdr>
        </w:div>
        <w:div w:id="399712925">
          <w:marLeft w:val="0"/>
          <w:marRight w:val="0"/>
          <w:marTop w:val="0"/>
          <w:marBottom w:val="0"/>
          <w:divBdr>
            <w:top w:val="none" w:sz="0" w:space="0" w:color="auto"/>
            <w:left w:val="none" w:sz="0" w:space="0" w:color="auto"/>
            <w:bottom w:val="none" w:sz="0" w:space="0" w:color="auto"/>
            <w:right w:val="none" w:sz="0" w:space="0" w:color="auto"/>
          </w:divBdr>
        </w:div>
        <w:div w:id="2139911243">
          <w:marLeft w:val="0"/>
          <w:marRight w:val="0"/>
          <w:marTop w:val="0"/>
          <w:marBottom w:val="0"/>
          <w:divBdr>
            <w:top w:val="none" w:sz="0" w:space="0" w:color="auto"/>
            <w:left w:val="none" w:sz="0" w:space="0" w:color="auto"/>
            <w:bottom w:val="none" w:sz="0" w:space="0" w:color="auto"/>
            <w:right w:val="none" w:sz="0" w:space="0" w:color="auto"/>
          </w:divBdr>
        </w:div>
        <w:div w:id="1824002049">
          <w:marLeft w:val="0"/>
          <w:marRight w:val="0"/>
          <w:marTop w:val="0"/>
          <w:marBottom w:val="0"/>
          <w:divBdr>
            <w:top w:val="none" w:sz="0" w:space="0" w:color="auto"/>
            <w:left w:val="none" w:sz="0" w:space="0" w:color="auto"/>
            <w:bottom w:val="none" w:sz="0" w:space="0" w:color="auto"/>
            <w:right w:val="none" w:sz="0" w:space="0" w:color="auto"/>
          </w:divBdr>
        </w:div>
        <w:div w:id="599029103">
          <w:marLeft w:val="0"/>
          <w:marRight w:val="0"/>
          <w:marTop w:val="0"/>
          <w:marBottom w:val="0"/>
          <w:divBdr>
            <w:top w:val="none" w:sz="0" w:space="0" w:color="auto"/>
            <w:left w:val="none" w:sz="0" w:space="0" w:color="auto"/>
            <w:bottom w:val="none" w:sz="0" w:space="0" w:color="auto"/>
            <w:right w:val="none" w:sz="0" w:space="0" w:color="auto"/>
          </w:divBdr>
        </w:div>
        <w:div w:id="1619213002">
          <w:marLeft w:val="0"/>
          <w:marRight w:val="0"/>
          <w:marTop w:val="0"/>
          <w:marBottom w:val="0"/>
          <w:divBdr>
            <w:top w:val="none" w:sz="0" w:space="0" w:color="auto"/>
            <w:left w:val="none" w:sz="0" w:space="0" w:color="auto"/>
            <w:bottom w:val="none" w:sz="0" w:space="0" w:color="auto"/>
            <w:right w:val="none" w:sz="0" w:space="0" w:color="auto"/>
          </w:divBdr>
        </w:div>
        <w:div w:id="1771929537">
          <w:marLeft w:val="0"/>
          <w:marRight w:val="0"/>
          <w:marTop w:val="0"/>
          <w:marBottom w:val="0"/>
          <w:divBdr>
            <w:top w:val="none" w:sz="0" w:space="0" w:color="auto"/>
            <w:left w:val="none" w:sz="0" w:space="0" w:color="auto"/>
            <w:bottom w:val="none" w:sz="0" w:space="0" w:color="auto"/>
            <w:right w:val="none" w:sz="0" w:space="0" w:color="auto"/>
          </w:divBdr>
        </w:div>
        <w:div w:id="1752501597">
          <w:marLeft w:val="0"/>
          <w:marRight w:val="0"/>
          <w:marTop w:val="0"/>
          <w:marBottom w:val="0"/>
          <w:divBdr>
            <w:top w:val="none" w:sz="0" w:space="0" w:color="auto"/>
            <w:left w:val="none" w:sz="0" w:space="0" w:color="auto"/>
            <w:bottom w:val="none" w:sz="0" w:space="0" w:color="auto"/>
            <w:right w:val="none" w:sz="0" w:space="0" w:color="auto"/>
          </w:divBdr>
        </w:div>
        <w:div w:id="1640574036">
          <w:marLeft w:val="0"/>
          <w:marRight w:val="0"/>
          <w:marTop w:val="0"/>
          <w:marBottom w:val="0"/>
          <w:divBdr>
            <w:top w:val="none" w:sz="0" w:space="0" w:color="auto"/>
            <w:left w:val="none" w:sz="0" w:space="0" w:color="auto"/>
            <w:bottom w:val="none" w:sz="0" w:space="0" w:color="auto"/>
            <w:right w:val="none" w:sz="0" w:space="0" w:color="auto"/>
          </w:divBdr>
        </w:div>
        <w:div w:id="407197104">
          <w:marLeft w:val="0"/>
          <w:marRight w:val="0"/>
          <w:marTop w:val="0"/>
          <w:marBottom w:val="0"/>
          <w:divBdr>
            <w:top w:val="none" w:sz="0" w:space="0" w:color="auto"/>
            <w:left w:val="none" w:sz="0" w:space="0" w:color="auto"/>
            <w:bottom w:val="none" w:sz="0" w:space="0" w:color="auto"/>
            <w:right w:val="none" w:sz="0" w:space="0" w:color="auto"/>
          </w:divBdr>
        </w:div>
        <w:div w:id="1315526268">
          <w:marLeft w:val="0"/>
          <w:marRight w:val="0"/>
          <w:marTop w:val="0"/>
          <w:marBottom w:val="0"/>
          <w:divBdr>
            <w:top w:val="none" w:sz="0" w:space="0" w:color="auto"/>
            <w:left w:val="none" w:sz="0" w:space="0" w:color="auto"/>
            <w:bottom w:val="none" w:sz="0" w:space="0" w:color="auto"/>
            <w:right w:val="none" w:sz="0" w:space="0" w:color="auto"/>
          </w:divBdr>
        </w:div>
        <w:div w:id="187643474">
          <w:marLeft w:val="0"/>
          <w:marRight w:val="0"/>
          <w:marTop w:val="0"/>
          <w:marBottom w:val="0"/>
          <w:divBdr>
            <w:top w:val="none" w:sz="0" w:space="0" w:color="auto"/>
            <w:left w:val="none" w:sz="0" w:space="0" w:color="auto"/>
            <w:bottom w:val="none" w:sz="0" w:space="0" w:color="auto"/>
            <w:right w:val="none" w:sz="0" w:space="0" w:color="auto"/>
          </w:divBdr>
        </w:div>
        <w:div w:id="72893020">
          <w:marLeft w:val="0"/>
          <w:marRight w:val="0"/>
          <w:marTop w:val="0"/>
          <w:marBottom w:val="0"/>
          <w:divBdr>
            <w:top w:val="none" w:sz="0" w:space="0" w:color="auto"/>
            <w:left w:val="none" w:sz="0" w:space="0" w:color="auto"/>
            <w:bottom w:val="none" w:sz="0" w:space="0" w:color="auto"/>
            <w:right w:val="none" w:sz="0" w:space="0" w:color="auto"/>
          </w:divBdr>
        </w:div>
        <w:div w:id="1640305519">
          <w:marLeft w:val="0"/>
          <w:marRight w:val="0"/>
          <w:marTop w:val="0"/>
          <w:marBottom w:val="0"/>
          <w:divBdr>
            <w:top w:val="none" w:sz="0" w:space="0" w:color="auto"/>
            <w:left w:val="none" w:sz="0" w:space="0" w:color="auto"/>
            <w:bottom w:val="none" w:sz="0" w:space="0" w:color="auto"/>
            <w:right w:val="none" w:sz="0" w:space="0" w:color="auto"/>
          </w:divBdr>
        </w:div>
        <w:div w:id="444077763">
          <w:marLeft w:val="0"/>
          <w:marRight w:val="0"/>
          <w:marTop w:val="0"/>
          <w:marBottom w:val="0"/>
          <w:divBdr>
            <w:top w:val="none" w:sz="0" w:space="0" w:color="auto"/>
            <w:left w:val="none" w:sz="0" w:space="0" w:color="auto"/>
            <w:bottom w:val="none" w:sz="0" w:space="0" w:color="auto"/>
            <w:right w:val="none" w:sz="0" w:space="0" w:color="auto"/>
          </w:divBdr>
        </w:div>
        <w:div w:id="531041990">
          <w:marLeft w:val="0"/>
          <w:marRight w:val="0"/>
          <w:marTop w:val="0"/>
          <w:marBottom w:val="0"/>
          <w:divBdr>
            <w:top w:val="none" w:sz="0" w:space="0" w:color="auto"/>
            <w:left w:val="none" w:sz="0" w:space="0" w:color="auto"/>
            <w:bottom w:val="none" w:sz="0" w:space="0" w:color="auto"/>
            <w:right w:val="none" w:sz="0" w:space="0" w:color="auto"/>
          </w:divBdr>
        </w:div>
        <w:div w:id="1065883400">
          <w:marLeft w:val="0"/>
          <w:marRight w:val="0"/>
          <w:marTop w:val="0"/>
          <w:marBottom w:val="0"/>
          <w:divBdr>
            <w:top w:val="none" w:sz="0" w:space="0" w:color="auto"/>
            <w:left w:val="none" w:sz="0" w:space="0" w:color="auto"/>
            <w:bottom w:val="none" w:sz="0" w:space="0" w:color="auto"/>
            <w:right w:val="none" w:sz="0" w:space="0" w:color="auto"/>
          </w:divBdr>
        </w:div>
        <w:div w:id="2101368520">
          <w:marLeft w:val="0"/>
          <w:marRight w:val="0"/>
          <w:marTop w:val="0"/>
          <w:marBottom w:val="0"/>
          <w:divBdr>
            <w:top w:val="none" w:sz="0" w:space="0" w:color="auto"/>
            <w:left w:val="none" w:sz="0" w:space="0" w:color="auto"/>
            <w:bottom w:val="none" w:sz="0" w:space="0" w:color="auto"/>
            <w:right w:val="none" w:sz="0" w:space="0" w:color="auto"/>
          </w:divBdr>
        </w:div>
        <w:div w:id="1588265339">
          <w:marLeft w:val="0"/>
          <w:marRight w:val="0"/>
          <w:marTop w:val="0"/>
          <w:marBottom w:val="0"/>
          <w:divBdr>
            <w:top w:val="none" w:sz="0" w:space="0" w:color="auto"/>
            <w:left w:val="none" w:sz="0" w:space="0" w:color="auto"/>
            <w:bottom w:val="none" w:sz="0" w:space="0" w:color="auto"/>
            <w:right w:val="none" w:sz="0" w:space="0" w:color="auto"/>
          </w:divBdr>
        </w:div>
        <w:div w:id="676419612">
          <w:marLeft w:val="0"/>
          <w:marRight w:val="0"/>
          <w:marTop w:val="0"/>
          <w:marBottom w:val="0"/>
          <w:divBdr>
            <w:top w:val="none" w:sz="0" w:space="0" w:color="auto"/>
            <w:left w:val="none" w:sz="0" w:space="0" w:color="auto"/>
            <w:bottom w:val="none" w:sz="0" w:space="0" w:color="auto"/>
            <w:right w:val="none" w:sz="0" w:space="0" w:color="auto"/>
          </w:divBdr>
        </w:div>
        <w:div w:id="1567841064">
          <w:marLeft w:val="0"/>
          <w:marRight w:val="0"/>
          <w:marTop w:val="0"/>
          <w:marBottom w:val="0"/>
          <w:divBdr>
            <w:top w:val="none" w:sz="0" w:space="0" w:color="auto"/>
            <w:left w:val="none" w:sz="0" w:space="0" w:color="auto"/>
            <w:bottom w:val="none" w:sz="0" w:space="0" w:color="auto"/>
            <w:right w:val="none" w:sz="0" w:space="0" w:color="auto"/>
          </w:divBdr>
        </w:div>
        <w:div w:id="1814056564">
          <w:marLeft w:val="0"/>
          <w:marRight w:val="0"/>
          <w:marTop w:val="0"/>
          <w:marBottom w:val="0"/>
          <w:divBdr>
            <w:top w:val="none" w:sz="0" w:space="0" w:color="auto"/>
            <w:left w:val="none" w:sz="0" w:space="0" w:color="auto"/>
            <w:bottom w:val="none" w:sz="0" w:space="0" w:color="auto"/>
            <w:right w:val="none" w:sz="0" w:space="0" w:color="auto"/>
          </w:divBdr>
        </w:div>
        <w:div w:id="571698877">
          <w:marLeft w:val="0"/>
          <w:marRight w:val="0"/>
          <w:marTop w:val="0"/>
          <w:marBottom w:val="0"/>
          <w:divBdr>
            <w:top w:val="none" w:sz="0" w:space="0" w:color="auto"/>
            <w:left w:val="none" w:sz="0" w:space="0" w:color="auto"/>
            <w:bottom w:val="none" w:sz="0" w:space="0" w:color="auto"/>
            <w:right w:val="none" w:sz="0" w:space="0" w:color="auto"/>
          </w:divBdr>
        </w:div>
        <w:div w:id="911891467">
          <w:marLeft w:val="0"/>
          <w:marRight w:val="0"/>
          <w:marTop w:val="0"/>
          <w:marBottom w:val="0"/>
          <w:divBdr>
            <w:top w:val="none" w:sz="0" w:space="0" w:color="auto"/>
            <w:left w:val="none" w:sz="0" w:space="0" w:color="auto"/>
            <w:bottom w:val="none" w:sz="0" w:space="0" w:color="auto"/>
            <w:right w:val="none" w:sz="0" w:space="0" w:color="auto"/>
          </w:divBdr>
        </w:div>
        <w:div w:id="521743276">
          <w:marLeft w:val="0"/>
          <w:marRight w:val="0"/>
          <w:marTop w:val="0"/>
          <w:marBottom w:val="0"/>
          <w:divBdr>
            <w:top w:val="none" w:sz="0" w:space="0" w:color="auto"/>
            <w:left w:val="none" w:sz="0" w:space="0" w:color="auto"/>
            <w:bottom w:val="none" w:sz="0" w:space="0" w:color="auto"/>
            <w:right w:val="none" w:sz="0" w:space="0" w:color="auto"/>
          </w:divBdr>
        </w:div>
        <w:div w:id="2085294881">
          <w:marLeft w:val="0"/>
          <w:marRight w:val="0"/>
          <w:marTop w:val="0"/>
          <w:marBottom w:val="0"/>
          <w:divBdr>
            <w:top w:val="none" w:sz="0" w:space="0" w:color="auto"/>
            <w:left w:val="none" w:sz="0" w:space="0" w:color="auto"/>
            <w:bottom w:val="none" w:sz="0" w:space="0" w:color="auto"/>
            <w:right w:val="none" w:sz="0" w:space="0" w:color="auto"/>
          </w:divBdr>
        </w:div>
        <w:div w:id="1126004056">
          <w:marLeft w:val="0"/>
          <w:marRight w:val="0"/>
          <w:marTop w:val="0"/>
          <w:marBottom w:val="0"/>
          <w:divBdr>
            <w:top w:val="none" w:sz="0" w:space="0" w:color="auto"/>
            <w:left w:val="none" w:sz="0" w:space="0" w:color="auto"/>
            <w:bottom w:val="none" w:sz="0" w:space="0" w:color="auto"/>
            <w:right w:val="none" w:sz="0" w:space="0" w:color="auto"/>
          </w:divBdr>
        </w:div>
        <w:div w:id="878007804">
          <w:marLeft w:val="0"/>
          <w:marRight w:val="0"/>
          <w:marTop w:val="0"/>
          <w:marBottom w:val="0"/>
          <w:divBdr>
            <w:top w:val="none" w:sz="0" w:space="0" w:color="auto"/>
            <w:left w:val="none" w:sz="0" w:space="0" w:color="auto"/>
            <w:bottom w:val="none" w:sz="0" w:space="0" w:color="auto"/>
            <w:right w:val="none" w:sz="0" w:space="0" w:color="auto"/>
          </w:divBdr>
        </w:div>
        <w:div w:id="26951823">
          <w:marLeft w:val="0"/>
          <w:marRight w:val="0"/>
          <w:marTop w:val="0"/>
          <w:marBottom w:val="0"/>
          <w:divBdr>
            <w:top w:val="none" w:sz="0" w:space="0" w:color="auto"/>
            <w:left w:val="none" w:sz="0" w:space="0" w:color="auto"/>
            <w:bottom w:val="none" w:sz="0" w:space="0" w:color="auto"/>
            <w:right w:val="none" w:sz="0" w:space="0" w:color="auto"/>
          </w:divBdr>
        </w:div>
        <w:div w:id="374618016">
          <w:marLeft w:val="0"/>
          <w:marRight w:val="0"/>
          <w:marTop w:val="0"/>
          <w:marBottom w:val="0"/>
          <w:divBdr>
            <w:top w:val="none" w:sz="0" w:space="0" w:color="auto"/>
            <w:left w:val="none" w:sz="0" w:space="0" w:color="auto"/>
            <w:bottom w:val="none" w:sz="0" w:space="0" w:color="auto"/>
            <w:right w:val="none" w:sz="0" w:space="0" w:color="auto"/>
          </w:divBdr>
        </w:div>
        <w:div w:id="1484813242">
          <w:marLeft w:val="0"/>
          <w:marRight w:val="0"/>
          <w:marTop w:val="0"/>
          <w:marBottom w:val="0"/>
          <w:divBdr>
            <w:top w:val="none" w:sz="0" w:space="0" w:color="auto"/>
            <w:left w:val="none" w:sz="0" w:space="0" w:color="auto"/>
            <w:bottom w:val="none" w:sz="0" w:space="0" w:color="auto"/>
            <w:right w:val="none" w:sz="0" w:space="0" w:color="auto"/>
          </w:divBdr>
        </w:div>
        <w:div w:id="1622833790">
          <w:marLeft w:val="0"/>
          <w:marRight w:val="0"/>
          <w:marTop w:val="0"/>
          <w:marBottom w:val="0"/>
          <w:divBdr>
            <w:top w:val="none" w:sz="0" w:space="0" w:color="auto"/>
            <w:left w:val="none" w:sz="0" w:space="0" w:color="auto"/>
            <w:bottom w:val="none" w:sz="0" w:space="0" w:color="auto"/>
            <w:right w:val="none" w:sz="0" w:space="0" w:color="auto"/>
          </w:divBdr>
        </w:div>
        <w:div w:id="714088345">
          <w:marLeft w:val="0"/>
          <w:marRight w:val="0"/>
          <w:marTop w:val="0"/>
          <w:marBottom w:val="0"/>
          <w:divBdr>
            <w:top w:val="none" w:sz="0" w:space="0" w:color="auto"/>
            <w:left w:val="none" w:sz="0" w:space="0" w:color="auto"/>
            <w:bottom w:val="none" w:sz="0" w:space="0" w:color="auto"/>
            <w:right w:val="none" w:sz="0" w:space="0" w:color="auto"/>
          </w:divBdr>
        </w:div>
        <w:div w:id="1432625322">
          <w:marLeft w:val="0"/>
          <w:marRight w:val="0"/>
          <w:marTop w:val="0"/>
          <w:marBottom w:val="0"/>
          <w:divBdr>
            <w:top w:val="none" w:sz="0" w:space="0" w:color="auto"/>
            <w:left w:val="none" w:sz="0" w:space="0" w:color="auto"/>
            <w:bottom w:val="none" w:sz="0" w:space="0" w:color="auto"/>
            <w:right w:val="none" w:sz="0" w:space="0" w:color="auto"/>
          </w:divBdr>
        </w:div>
        <w:div w:id="569540499">
          <w:marLeft w:val="0"/>
          <w:marRight w:val="0"/>
          <w:marTop w:val="0"/>
          <w:marBottom w:val="0"/>
          <w:divBdr>
            <w:top w:val="none" w:sz="0" w:space="0" w:color="auto"/>
            <w:left w:val="none" w:sz="0" w:space="0" w:color="auto"/>
            <w:bottom w:val="none" w:sz="0" w:space="0" w:color="auto"/>
            <w:right w:val="none" w:sz="0" w:space="0" w:color="auto"/>
          </w:divBdr>
        </w:div>
        <w:div w:id="872230453">
          <w:marLeft w:val="0"/>
          <w:marRight w:val="0"/>
          <w:marTop w:val="0"/>
          <w:marBottom w:val="0"/>
          <w:divBdr>
            <w:top w:val="none" w:sz="0" w:space="0" w:color="auto"/>
            <w:left w:val="none" w:sz="0" w:space="0" w:color="auto"/>
            <w:bottom w:val="none" w:sz="0" w:space="0" w:color="auto"/>
            <w:right w:val="none" w:sz="0" w:space="0" w:color="auto"/>
          </w:divBdr>
        </w:div>
        <w:div w:id="347341093">
          <w:marLeft w:val="0"/>
          <w:marRight w:val="0"/>
          <w:marTop w:val="0"/>
          <w:marBottom w:val="0"/>
          <w:divBdr>
            <w:top w:val="none" w:sz="0" w:space="0" w:color="auto"/>
            <w:left w:val="none" w:sz="0" w:space="0" w:color="auto"/>
            <w:bottom w:val="none" w:sz="0" w:space="0" w:color="auto"/>
            <w:right w:val="none" w:sz="0" w:space="0" w:color="auto"/>
          </w:divBdr>
        </w:div>
        <w:div w:id="1500273612">
          <w:marLeft w:val="0"/>
          <w:marRight w:val="0"/>
          <w:marTop w:val="0"/>
          <w:marBottom w:val="0"/>
          <w:divBdr>
            <w:top w:val="none" w:sz="0" w:space="0" w:color="auto"/>
            <w:left w:val="none" w:sz="0" w:space="0" w:color="auto"/>
            <w:bottom w:val="none" w:sz="0" w:space="0" w:color="auto"/>
            <w:right w:val="none" w:sz="0" w:space="0" w:color="auto"/>
          </w:divBdr>
        </w:div>
        <w:div w:id="664164139">
          <w:marLeft w:val="0"/>
          <w:marRight w:val="0"/>
          <w:marTop w:val="0"/>
          <w:marBottom w:val="0"/>
          <w:divBdr>
            <w:top w:val="none" w:sz="0" w:space="0" w:color="auto"/>
            <w:left w:val="none" w:sz="0" w:space="0" w:color="auto"/>
            <w:bottom w:val="none" w:sz="0" w:space="0" w:color="auto"/>
            <w:right w:val="none" w:sz="0" w:space="0" w:color="auto"/>
          </w:divBdr>
        </w:div>
        <w:div w:id="565995042">
          <w:marLeft w:val="0"/>
          <w:marRight w:val="0"/>
          <w:marTop w:val="0"/>
          <w:marBottom w:val="0"/>
          <w:divBdr>
            <w:top w:val="none" w:sz="0" w:space="0" w:color="auto"/>
            <w:left w:val="none" w:sz="0" w:space="0" w:color="auto"/>
            <w:bottom w:val="none" w:sz="0" w:space="0" w:color="auto"/>
            <w:right w:val="none" w:sz="0" w:space="0" w:color="auto"/>
          </w:divBdr>
        </w:div>
        <w:div w:id="708921125">
          <w:marLeft w:val="0"/>
          <w:marRight w:val="0"/>
          <w:marTop w:val="0"/>
          <w:marBottom w:val="0"/>
          <w:divBdr>
            <w:top w:val="none" w:sz="0" w:space="0" w:color="auto"/>
            <w:left w:val="none" w:sz="0" w:space="0" w:color="auto"/>
            <w:bottom w:val="none" w:sz="0" w:space="0" w:color="auto"/>
            <w:right w:val="none" w:sz="0" w:space="0" w:color="auto"/>
          </w:divBdr>
        </w:div>
        <w:div w:id="1447504362">
          <w:marLeft w:val="0"/>
          <w:marRight w:val="0"/>
          <w:marTop w:val="0"/>
          <w:marBottom w:val="0"/>
          <w:divBdr>
            <w:top w:val="none" w:sz="0" w:space="0" w:color="auto"/>
            <w:left w:val="none" w:sz="0" w:space="0" w:color="auto"/>
            <w:bottom w:val="none" w:sz="0" w:space="0" w:color="auto"/>
            <w:right w:val="none" w:sz="0" w:space="0" w:color="auto"/>
          </w:divBdr>
        </w:div>
        <w:div w:id="562182202">
          <w:marLeft w:val="0"/>
          <w:marRight w:val="0"/>
          <w:marTop w:val="0"/>
          <w:marBottom w:val="0"/>
          <w:divBdr>
            <w:top w:val="none" w:sz="0" w:space="0" w:color="auto"/>
            <w:left w:val="none" w:sz="0" w:space="0" w:color="auto"/>
            <w:bottom w:val="none" w:sz="0" w:space="0" w:color="auto"/>
            <w:right w:val="none" w:sz="0" w:space="0" w:color="auto"/>
          </w:divBdr>
        </w:div>
        <w:div w:id="97021573">
          <w:marLeft w:val="0"/>
          <w:marRight w:val="0"/>
          <w:marTop w:val="0"/>
          <w:marBottom w:val="0"/>
          <w:divBdr>
            <w:top w:val="none" w:sz="0" w:space="0" w:color="auto"/>
            <w:left w:val="none" w:sz="0" w:space="0" w:color="auto"/>
            <w:bottom w:val="none" w:sz="0" w:space="0" w:color="auto"/>
            <w:right w:val="none" w:sz="0" w:space="0" w:color="auto"/>
          </w:divBdr>
        </w:div>
        <w:div w:id="1343122375">
          <w:marLeft w:val="0"/>
          <w:marRight w:val="0"/>
          <w:marTop w:val="0"/>
          <w:marBottom w:val="0"/>
          <w:divBdr>
            <w:top w:val="none" w:sz="0" w:space="0" w:color="auto"/>
            <w:left w:val="none" w:sz="0" w:space="0" w:color="auto"/>
            <w:bottom w:val="none" w:sz="0" w:space="0" w:color="auto"/>
            <w:right w:val="none" w:sz="0" w:space="0" w:color="auto"/>
          </w:divBdr>
        </w:div>
        <w:div w:id="551188697">
          <w:marLeft w:val="0"/>
          <w:marRight w:val="0"/>
          <w:marTop w:val="0"/>
          <w:marBottom w:val="0"/>
          <w:divBdr>
            <w:top w:val="none" w:sz="0" w:space="0" w:color="auto"/>
            <w:left w:val="none" w:sz="0" w:space="0" w:color="auto"/>
            <w:bottom w:val="none" w:sz="0" w:space="0" w:color="auto"/>
            <w:right w:val="none" w:sz="0" w:space="0" w:color="auto"/>
          </w:divBdr>
        </w:div>
        <w:div w:id="343674065">
          <w:marLeft w:val="0"/>
          <w:marRight w:val="0"/>
          <w:marTop w:val="0"/>
          <w:marBottom w:val="0"/>
          <w:divBdr>
            <w:top w:val="none" w:sz="0" w:space="0" w:color="auto"/>
            <w:left w:val="none" w:sz="0" w:space="0" w:color="auto"/>
            <w:bottom w:val="none" w:sz="0" w:space="0" w:color="auto"/>
            <w:right w:val="none" w:sz="0" w:space="0" w:color="auto"/>
          </w:divBdr>
        </w:div>
        <w:div w:id="698168645">
          <w:marLeft w:val="0"/>
          <w:marRight w:val="0"/>
          <w:marTop w:val="0"/>
          <w:marBottom w:val="0"/>
          <w:divBdr>
            <w:top w:val="none" w:sz="0" w:space="0" w:color="auto"/>
            <w:left w:val="none" w:sz="0" w:space="0" w:color="auto"/>
            <w:bottom w:val="none" w:sz="0" w:space="0" w:color="auto"/>
            <w:right w:val="none" w:sz="0" w:space="0" w:color="auto"/>
          </w:divBdr>
        </w:div>
        <w:div w:id="272785477">
          <w:marLeft w:val="0"/>
          <w:marRight w:val="0"/>
          <w:marTop w:val="0"/>
          <w:marBottom w:val="0"/>
          <w:divBdr>
            <w:top w:val="none" w:sz="0" w:space="0" w:color="auto"/>
            <w:left w:val="none" w:sz="0" w:space="0" w:color="auto"/>
            <w:bottom w:val="none" w:sz="0" w:space="0" w:color="auto"/>
            <w:right w:val="none" w:sz="0" w:space="0" w:color="auto"/>
          </w:divBdr>
        </w:div>
        <w:div w:id="495075856">
          <w:marLeft w:val="0"/>
          <w:marRight w:val="0"/>
          <w:marTop w:val="0"/>
          <w:marBottom w:val="0"/>
          <w:divBdr>
            <w:top w:val="none" w:sz="0" w:space="0" w:color="auto"/>
            <w:left w:val="none" w:sz="0" w:space="0" w:color="auto"/>
            <w:bottom w:val="none" w:sz="0" w:space="0" w:color="auto"/>
            <w:right w:val="none" w:sz="0" w:space="0" w:color="auto"/>
          </w:divBdr>
        </w:div>
        <w:div w:id="679699212">
          <w:marLeft w:val="0"/>
          <w:marRight w:val="0"/>
          <w:marTop w:val="0"/>
          <w:marBottom w:val="0"/>
          <w:divBdr>
            <w:top w:val="none" w:sz="0" w:space="0" w:color="auto"/>
            <w:left w:val="none" w:sz="0" w:space="0" w:color="auto"/>
            <w:bottom w:val="none" w:sz="0" w:space="0" w:color="auto"/>
            <w:right w:val="none" w:sz="0" w:space="0" w:color="auto"/>
          </w:divBdr>
        </w:div>
        <w:div w:id="1860778834">
          <w:marLeft w:val="0"/>
          <w:marRight w:val="0"/>
          <w:marTop w:val="0"/>
          <w:marBottom w:val="0"/>
          <w:divBdr>
            <w:top w:val="none" w:sz="0" w:space="0" w:color="auto"/>
            <w:left w:val="none" w:sz="0" w:space="0" w:color="auto"/>
            <w:bottom w:val="none" w:sz="0" w:space="0" w:color="auto"/>
            <w:right w:val="none" w:sz="0" w:space="0" w:color="auto"/>
          </w:divBdr>
        </w:div>
        <w:div w:id="151608943">
          <w:marLeft w:val="0"/>
          <w:marRight w:val="0"/>
          <w:marTop w:val="0"/>
          <w:marBottom w:val="0"/>
          <w:divBdr>
            <w:top w:val="none" w:sz="0" w:space="0" w:color="auto"/>
            <w:left w:val="none" w:sz="0" w:space="0" w:color="auto"/>
            <w:bottom w:val="none" w:sz="0" w:space="0" w:color="auto"/>
            <w:right w:val="none" w:sz="0" w:space="0" w:color="auto"/>
          </w:divBdr>
        </w:div>
        <w:div w:id="280572720">
          <w:marLeft w:val="0"/>
          <w:marRight w:val="0"/>
          <w:marTop w:val="0"/>
          <w:marBottom w:val="0"/>
          <w:divBdr>
            <w:top w:val="none" w:sz="0" w:space="0" w:color="auto"/>
            <w:left w:val="none" w:sz="0" w:space="0" w:color="auto"/>
            <w:bottom w:val="none" w:sz="0" w:space="0" w:color="auto"/>
            <w:right w:val="none" w:sz="0" w:space="0" w:color="auto"/>
          </w:divBdr>
        </w:div>
        <w:div w:id="1177110227">
          <w:marLeft w:val="0"/>
          <w:marRight w:val="0"/>
          <w:marTop w:val="0"/>
          <w:marBottom w:val="0"/>
          <w:divBdr>
            <w:top w:val="none" w:sz="0" w:space="0" w:color="auto"/>
            <w:left w:val="none" w:sz="0" w:space="0" w:color="auto"/>
            <w:bottom w:val="none" w:sz="0" w:space="0" w:color="auto"/>
            <w:right w:val="none" w:sz="0" w:space="0" w:color="auto"/>
          </w:divBdr>
        </w:div>
        <w:div w:id="1873106510">
          <w:marLeft w:val="0"/>
          <w:marRight w:val="0"/>
          <w:marTop w:val="0"/>
          <w:marBottom w:val="0"/>
          <w:divBdr>
            <w:top w:val="none" w:sz="0" w:space="0" w:color="auto"/>
            <w:left w:val="none" w:sz="0" w:space="0" w:color="auto"/>
            <w:bottom w:val="none" w:sz="0" w:space="0" w:color="auto"/>
            <w:right w:val="none" w:sz="0" w:space="0" w:color="auto"/>
          </w:divBdr>
        </w:div>
        <w:div w:id="1547453355">
          <w:marLeft w:val="0"/>
          <w:marRight w:val="0"/>
          <w:marTop w:val="0"/>
          <w:marBottom w:val="0"/>
          <w:divBdr>
            <w:top w:val="none" w:sz="0" w:space="0" w:color="auto"/>
            <w:left w:val="none" w:sz="0" w:space="0" w:color="auto"/>
            <w:bottom w:val="none" w:sz="0" w:space="0" w:color="auto"/>
            <w:right w:val="none" w:sz="0" w:space="0" w:color="auto"/>
          </w:divBdr>
        </w:div>
        <w:div w:id="1941256246">
          <w:marLeft w:val="0"/>
          <w:marRight w:val="0"/>
          <w:marTop w:val="0"/>
          <w:marBottom w:val="0"/>
          <w:divBdr>
            <w:top w:val="none" w:sz="0" w:space="0" w:color="auto"/>
            <w:left w:val="none" w:sz="0" w:space="0" w:color="auto"/>
            <w:bottom w:val="none" w:sz="0" w:space="0" w:color="auto"/>
            <w:right w:val="none" w:sz="0" w:space="0" w:color="auto"/>
          </w:divBdr>
        </w:div>
        <w:div w:id="1976174819">
          <w:marLeft w:val="0"/>
          <w:marRight w:val="0"/>
          <w:marTop w:val="0"/>
          <w:marBottom w:val="0"/>
          <w:divBdr>
            <w:top w:val="none" w:sz="0" w:space="0" w:color="auto"/>
            <w:left w:val="none" w:sz="0" w:space="0" w:color="auto"/>
            <w:bottom w:val="none" w:sz="0" w:space="0" w:color="auto"/>
            <w:right w:val="none" w:sz="0" w:space="0" w:color="auto"/>
          </w:divBdr>
        </w:div>
        <w:div w:id="1115054551">
          <w:marLeft w:val="0"/>
          <w:marRight w:val="0"/>
          <w:marTop w:val="0"/>
          <w:marBottom w:val="0"/>
          <w:divBdr>
            <w:top w:val="none" w:sz="0" w:space="0" w:color="auto"/>
            <w:left w:val="none" w:sz="0" w:space="0" w:color="auto"/>
            <w:bottom w:val="none" w:sz="0" w:space="0" w:color="auto"/>
            <w:right w:val="none" w:sz="0" w:space="0" w:color="auto"/>
          </w:divBdr>
        </w:div>
      </w:divsChild>
    </w:div>
    <w:div w:id="1358314075">
      <w:bodyDiv w:val="1"/>
      <w:marLeft w:val="0"/>
      <w:marRight w:val="0"/>
      <w:marTop w:val="0"/>
      <w:marBottom w:val="0"/>
      <w:divBdr>
        <w:top w:val="none" w:sz="0" w:space="0" w:color="auto"/>
        <w:left w:val="none" w:sz="0" w:space="0" w:color="auto"/>
        <w:bottom w:val="none" w:sz="0" w:space="0" w:color="auto"/>
        <w:right w:val="none" w:sz="0" w:space="0" w:color="auto"/>
      </w:divBdr>
    </w:div>
    <w:div w:id="1358582290">
      <w:bodyDiv w:val="1"/>
      <w:marLeft w:val="0"/>
      <w:marRight w:val="0"/>
      <w:marTop w:val="0"/>
      <w:marBottom w:val="0"/>
      <w:divBdr>
        <w:top w:val="none" w:sz="0" w:space="0" w:color="auto"/>
        <w:left w:val="none" w:sz="0" w:space="0" w:color="auto"/>
        <w:bottom w:val="none" w:sz="0" w:space="0" w:color="auto"/>
        <w:right w:val="none" w:sz="0" w:space="0" w:color="auto"/>
      </w:divBdr>
    </w:div>
    <w:div w:id="1358851468">
      <w:bodyDiv w:val="1"/>
      <w:marLeft w:val="0"/>
      <w:marRight w:val="0"/>
      <w:marTop w:val="0"/>
      <w:marBottom w:val="0"/>
      <w:divBdr>
        <w:top w:val="none" w:sz="0" w:space="0" w:color="auto"/>
        <w:left w:val="none" w:sz="0" w:space="0" w:color="auto"/>
        <w:bottom w:val="none" w:sz="0" w:space="0" w:color="auto"/>
        <w:right w:val="none" w:sz="0" w:space="0" w:color="auto"/>
      </w:divBdr>
    </w:div>
    <w:div w:id="1359889935">
      <w:bodyDiv w:val="1"/>
      <w:marLeft w:val="0"/>
      <w:marRight w:val="0"/>
      <w:marTop w:val="0"/>
      <w:marBottom w:val="0"/>
      <w:divBdr>
        <w:top w:val="none" w:sz="0" w:space="0" w:color="auto"/>
        <w:left w:val="none" w:sz="0" w:space="0" w:color="auto"/>
        <w:bottom w:val="none" w:sz="0" w:space="0" w:color="auto"/>
        <w:right w:val="none" w:sz="0" w:space="0" w:color="auto"/>
      </w:divBdr>
    </w:div>
    <w:div w:id="1361129750">
      <w:bodyDiv w:val="1"/>
      <w:marLeft w:val="0"/>
      <w:marRight w:val="0"/>
      <w:marTop w:val="0"/>
      <w:marBottom w:val="0"/>
      <w:divBdr>
        <w:top w:val="none" w:sz="0" w:space="0" w:color="auto"/>
        <w:left w:val="none" w:sz="0" w:space="0" w:color="auto"/>
        <w:bottom w:val="none" w:sz="0" w:space="0" w:color="auto"/>
        <w:right w:val="none" w:sz="0" w:space="0" w:color="auto"/>
      </w:divBdr>
    </w:div>
    <w:div w:id="1361393515">
      <w:bodyDiv w:val="1"/>
      <w:marLeft w:val="0"/>
      <w:marRight w:val="0"/>
      <w:marTop w:val="0"/>
      <w:marBottom w:val="0"/>
      <w:divBdr>
        <w:top w:val="none" w:sz="0" w:space="0" w:color="auto"/>
        <w:left w:val="none" w:sz="0" w:space="0" w:color="auto"/>
        <w:bottom w:val="none" w:sz="0" w:space="0" w:color="auto"/>
        <w:right w:val="none" w:sz="0" w:space="0" w:color="auto"/>
      </w:divBdr>
    </w:div>
    <w:div w:id="1361738597">
      <w:bodyDiv w:val="1"/>
      <w:marLeft w:val="0"/>
      <w:marRight w:val="0"/>
      <w:marTop w:val="0"/>
      <w:marBottom w:val="0"/>
      <w:divBdr>
        <w:top w:val="none" w:sz="0" w:space="0" w:color="auto"/>
        <w:left w:val="none" w:sz="0" w:space="0" w:color="auto"/>
        <w:bottom w:val="none" w:sz="0" w:space="0" w:color="auto"/>
        <w:right w:val="none" w:sz="0" w:space="0" w:color="auto"/>
      </w:divBdr>
    </w:div>
    <w:div w:id="1361930662">
      <w:bodyDiv w:val="1"/>
      <w:marLeft w:val="0"/>
      <w:marRight w:val="0"/>
      <w:marTop w:val="0"/>
      <w:marBottom w:val="0"/>
      <w:divBdr>
        <w:top w:val="none" w:sz="0" w:space="0" w:color="auto"/>
        <w:left w:val="none" w:sz="0" w:space="0" w:color="auto"/>
        <w:bottom w:val="none" w:sz="0" w:space="0" w:color="auto"/>
        <w:right w:val="none" w:sz="0" w:space="0" w:color="auto"/>
      </w:divBdr>
    </w:div>
    <w:div w:id="1362124859">
      <w:bodyDiv w:val="1"/>
      <w:marLeft w:val="0"/>
      <w:marRight w:val="0"/>
      <w:marTop w:val="0"/>
      <w:marBottom w:val="0"/>
      <w:divBdr>
        <w:top w:val="none" w:sz="0" w:space="0" w:color="auto"/>
        <w:left w:val="none" w:sz="0" w:space="0" w:color="auto"/>
        <w:bottom w:val="none" w:sz="0" w:space="0" w:color="auto"/>
        <w:right w:val="none" w:sz="0" w:space="0" w:color="auto"/>
      </w:divBdr>
    </w:div>
    <w:div w:id="1362901913">
      <w:bodyDiv w:val="1"/>
      <w:marLeft w:val="0"/>
      <w:marRight w:val="0"/>
      <w:marTop w:val="0"/>
      <w:marBottom w:val="0"/>
      <w:divBdr>
        <w:top w:val="none" w:sz="0" w:space="0" w:color="auto"/>
        <w:left w:val="none" w:sz="0" w:space="0" w:color="auto"/>
        <w:bottom w:val="none" w:sz="0" w:space="0" w:color="auto"/>
        <w:right w:val="none" w:sz="0" w:space="0" w:color="auto"/>
      </w:divBdr>
    </w:div>
    <w:div w:id="1363046521">
      <w:bodyDiv w:val="1"/>
      <w:marLeft w:val="0"/>
      <w:marRight w:val="0"/>
      <w:marTop w:val="0"/>
      <w:marBottom w:val="0"/>
      <w:divBdr>
        <w:top w:val="none" w:sz="0" w:space="0" w:color="auto"/>
        <w:left w:val="none" w:sz="0" w:space="0" w:color="auto"/>
        <w:bottom w:val="none" w:sz="0" w:space="0" w:color="auto"/>
        <w:right w:val="none" w:sz="0" w:space="0" w:color="auto"/>
      </w:divBdr>
    </w:div>
    <w:div w:id="1363246756">
      <w:bodyDiv w:val="1"/>
      <w:marLeft w:val="0"/>
      <w:marRight w:val="0"/>
      <w:marTop w:val="0"/>
      <w:marBottom w:val="0"/>
      <w:divBdr>
        <w:top w:val="none" w:sz="0" w:space="0" w:color="auto"/>
        <w:left w:val="none" w:sz="0" w:space="0" w:color="auto"/>
        <w:bottom w:val="none" w:sz="0" w:space="0" w:color="auto"/>
        <w:right w:val="none" w:sz="0" w:space="0" w:color="auto"/>
      </w:divBdr>
    </w:div>
    <w:div w:id="1363363910">
      <w:bodyDiv w:val="1"/>
      <w:marLeft w:val="0"/>
      <w:marRight w:val="0"/>
      <w:marTop w:val="0"/>
      <w:marBottom w:val="0"/>
      <w:divBdr>
        <w:top w:val="none" w:sz="0" w:space="0" w:color="auto"/>
        <w:left w:val="none" w:sz="0" w:space="0" w:color="auto"/>
        <w:bottom w:val="none" w:sz="0" w:space="0" w:color="auto"/>
        <w:right w:val="none" w:sz="0" w:space="0" w:color="auto"/>
      </w:divBdr>
    </w:div>
    <w:div w:id="1363433714">
      <w:bodyDiv w:val="1"/>
      <w:marLeft w:val="0"/>
      <w:marRight w:val="0"/>
      <w:marTop w:val="0"/>
      <w:marBottom w:val="0"/>
      <w:divBdr>
        <w:top w:val="none" w:sz="0" w:space="0" w:color="auto"/>
        <w:left w:val="none" w:sz="0" w:space="0" w:color="auto"/>
        <w:bottom w:val="none" w:sz="0" w:space="0" w:color="auto"/>
        <w:right w:val="none" w:sz="0" w:space="0" w:color="auto"/>
      </w:divBdr>
    </w:div>
    <w:div w:id="1363702077">
      <w:bodyDiv w:val="1"/>
      <w:marLeft w:val="0"/>
      <w:marRight w:val="0"/>
      <w:marTop w:val="0"/>
      <w:marBottom w:val="0"/>
      <w:divBdr>
        <w:top w:val="none" w:sz="0" w:space="0" w:color="auto"/>
        <w:left w:val="none" w:sz="0" w:space="0" w:color="auto"/>
        <w:bottom w:val="none" w:sz="0" w:space="0" w:color="auto"/>
        <w:right w:val="none" w:sz="0" w:space="0" w:color="auto"/>
      </w:divBdr>
    </w:div>
    <w:div w:id="1364096254">
      <w:bodyDiv w:val="1"/>
      <w:marLeft w:val="0"/>
      <w:marRight w:val="0"/>
      <w:marTop w:val="0"/>
      <w:marBottom w:val="0"/>
      <w:divBdr>
        <w:top w:val="none" w:sz="0" w:space="0" w:color="auto"/>
        <w:left w:val="none" w:sz="0" w:space="0" w:color="auto"/>
        <w:bottom w:val="none" w:sz="0" w:space="0" w:color="auto"/>
        <w:right w:val="none" w:sz="0" w:space="0" w:color="auto"/>
      </w:divBdr>
    </w:div>
    <w:div w:id="1364402169">
      <w:bodyDiv w:val="1"/>
      <w:marLeft w:val="0"/>
      <w:marRight w:val="0"/>
      <w:marTop w:val="0"/>
      <w:marBottom w:val="0"/>
      <w:divBdr>
        <w:top w:val="none" w:sz="0" w:space="0" w:color="auto"/>
        <w:left w:val="none" w:sz="0" w:space="0" w:color="auto"/>
        <w:bottom w:val="none" w:sz="0" w:space="0" w:color="auto"/>
        <w:right w:val="none" w:sz="0" w:space="0" w:color="auto"/>
      </w:divBdr>
    </w:div>
    <w:div w:id="1364475014">
      <w:bodyDiv w:val="1"/>
      <w:marLeft w:val="0"/>
      <w:marRight w:val="0"/>
      <w:marTop w:val="0"/>
      <w:marBottom w:val="0"/>
      <w:divBdr>
        <w:top w:val="none" w:sz="0" w:space="0" w:color="auto"/>
        <w:left w:val="none" w:sz="0" w:space="0" w:color="auto"/>
        <w:bottom w:val="none" w:sz="0" w:space="0" w:color="auto"/>
        <w:right w:val="none" w:sz="0" w:space="0" w:color="auto"/>
      </w:divBdr>
    </w:div>
    <w:div w:id="1364548948">
      <w:bodyDiv w:val="1"/>
      <w:marLeft w:val="0"/>
      <w:marRight w:val="0"/>
      <w:marTop w:val="0"/>
      <w:marBottom w:val="0"/>
      <w:divBdr>
        <w:top w:val="none" w:sz="0" w:space="0" w:color="auto"/>
        <w:left w:val="none" w:sz="0" w:space="0" w:color="auto"/>
        <w:bottom w:val="none" w:sz="0" w:space="0" w:color="auto"/>
        <w:right w:val="none" w:sz="0" w:space="0" w:color="auto"/>
      </w:divBdr>
    </w:div>
    <w:div w:id="1365406167">
      <w:bodyDiv w:val="1"/>
      <w:marLeft w:val="0"/>
      <w:marRight w:val="0"/>
      <w:marTop w:val="0"/>
      <w:marBottom w:val="0"/>
      <w:divBdr>
        <w:top w:val="none" w:sz="0" w:space="0" w:color="auto"/>
        <w:left w:val="none" w:sz="0" w:space="0" w:color="auto"/>
        <w:bottom w:val="none" w:sz="0" w:space="0" w:color="auto"/>
        <w:right w:val="none" w:sz="0" w:space="0" w:color="auto"/>
      </w:divBdr>
    </w:div>
    <w:div w:id="1365592406">
      <w:bodyDiv w:val="1"/>
      <w:marLeft w:val="0"/>
      <w:marRight w:val="0"/>
      <w:marTop w:val="0"/>
      <w:marBottom w:val="0"/>
      <w:divBdr>
        <w:top w:val="none" w:sz="0" w:space="0" w:color="auto"/>
        <w:left w:val="none" w:sz="0" w:space="0" w:color="auto"/>
        <w:bottom w:val="none" w:sz="0" w:space="0" w:color="auto"/>
        <w:right w:val="none" w:sz="0" w:space="0" w:color="auto"/>
      </w:divBdr>
    </w:div>
    <w:div w:id="1365668799">
      <w:bodyDiv w:val="1"/>
      <w:marLeft w:val="0"/>
      <w:marRight w:val="0"/>
      <w:marTop w:val="0"/>
      <w:marBottom w:val="0"/>
      <w:divBdr>
        <w:top w:val="none" w:sz="0" w:space="0" w:color="auto"/>
        <w:left w:val="none" w:sz="0" w:space="0" w:color="auto"/>
        <w:bottom w:val="none" w:sz="0" w:space="0" w:color="auto"/>
        <w:right w:val="none" w:sz="0" w:space="0" w:color="auto"/>
      </w:divBdr>
    </w:div>
    <w:div w:id="1366517200">
      <w:bodyDiv w:val="1"/>
      <w:marLeft w:val="0"/>
      <w:marRight w:val="0"/>
      <w:marTop w:val="0"/>
      <w:marBottom w:val="0"/>
      <w:divBdr>
        <w:top w:val="none" w:sz="0" w:space="0" w:color="auto"/>
        <w:left w:val="none" w:sz="0" w:space="0" w:color="auto"/>
        <w:bottom w:val="none" w:sz="0" w:space="0" w:color="auto"/>
        <w:right w:val="none" w:sz="0" w:space="0" w:color="auto"/>
      </w:divBdr>
    </w:div>
    <w:div w:id="1367563307">
      <w:bodyDiv w:val="1"/>
      <w:marLeft w:val="0"/>
      <w:marRight w:val="0"/>
      <w:marTop w:val="0"/>
      <w:marBottom w:val="0"/>
      <w:divBdr>
        <w:top w:val="none" w:sz="0" w:space="0" w:color="auto"/>
        <w:left w:val="none" w:sz="0" w:space="0" w:color="auto"/>
        <w:bottom w:val="none" w:sz="0" w:space="0" w:color="auto"/>
        <w:right w:val="none" w:sz="0" w:space="0" w:color="auto"/>
      </w:divBdr>
    </w:div>
    <w:div w:id="1368261502">
      <w:bodyDiv w:val="1"/>
      <w:marLeft w:val="0"/>
      <w:marRight w:val="0"/>
      <w:marTop w:val="0"/>
      <w:marBottom w:val="0"/>
      <w:divBdr>
        <w:top w:val="none" w:sz="0" w:space="0" w:color="auto"/>
        <w:left w:val="none" w:sz="0" w:space="0" w:color="auto"/>
        <w:bottom w:val="none" w:sz="0" w:space="0" w:color="auto"/>
        <w:right w:val="none" w:sz="0" w:space="0" w:color="auto"/>
      </w:divBdr>
    </w:div>
    <w:div w:id="1368523749">
      <w:bodyDiv w:val="1"/>
      <w:marLeft w:val="0"/>
      <w:marRight w:val="0"/>
      <w:marTop w:val="0"/>
      <w:marBottom w:val="0"/>
      <w:divBdr>
        <w:top w:val="none" w:sz="0" w:space="0" w:color="auto"/>
        <w:left w:val="none" w:sz="0" w:space="0" w:color="auto"/>
        <w:bottom w:val="none" w:sz="0" w:space="0" w:color="auto"/>
        <w:right w:val="none" w:sz="0" w:space="0" w:color="auto"/>
      </w:divBdr>
    </w:div>
    <w:div w:id="1368678263">
      <w:bodyDiv w:val="1"/>
      <w:marLeft w:val="0"/>
      <w:marRight w:val="0"/>
      <w:marTop w:val="0"/>
      <w:marBottom w:val="0"/>
      <w:divBdr>
        <w:top w:val="none" w:sz="0" w:space="0" w:color="auto"/>
        <w:left w:val="none" w:sz="0" w:space="0" w:color="auto"/>
        <w:bottom w:val="none" w:sz="0" w:space="0" w:color="auto"/>
        <w:right w:val="none" w:sz="0" w:space="0" w:color="auto"/>
      </w:divBdr>
    </w:div>
    <w:div w:id="1368796937">
      <w:bodyDiv w:val="1"/>
      <w:marLeft w:val="0"/>
      <w:marRight w:val="0"/>
      <w:marTop w:val="0"/>
      <w:marBottom w:val="0"/>
      <w:divBdr>
        <w:top w:val="none" w:sz="0" w:space="0" w:color="auto"/>
        <w:left w:val="none" w:sz="0" w:space="0" w:color="auto"/>
        <w:bottom w:val="none" w:sz="0" w:space="0" w:color="auto"/>
        <w:right w:val="none" w:sz="0" w:space="0" w:color="auto"/>
      </w:divBdr>
    </w:div>
    <w:div w:id="1369065381">
      <w:bodyDiv w:val="1"/>
      <w:marLeft w:val="0"/>
      <w:marRight w:val="0"/>
      <w:marTop w:val="0"/>
      <w:marBottom w:val="0"/>
      <w:divBdr>
        <w:top w:val="none" w:sz="0" w:space="0" w:color="auto"/>
        <w:left w:val="none" w:sz="0" w:space="0" w:color="auto"/>
        <w:bottom w:val="none" w:sz="0" w:space="0" w:color="auto"/>
        <w:right w:val="none" w:sz="0" w:space="0" w:color="auto"/>
      </w:divBdr>
    </w:div>
    <w:div w:id="1369262347">
      <w:bodyDiv w:val="1"/>
      <w:marLeft w:val="0"/>
      <w:marRight w:val="0"/>
      <w:marTop w:val="0"/>
      <w:marBottom w:val="0"/>
      <w:divBdr>
        <w:top w:val="none" w:sz="0" w:space="0" w:color="auto"/>
        <w:left w:val="none" w:sz="0" w:space="0" w:color="auto"/>
        <w:bottom w:val="none" w:sz="0" w:space="0" w:color="auto"/>
        <w:right w:val="none" w:sz="0" w:space="0" w:color="auto"/>
      </w:divBdr>
    </w:div>
    <w:div w:id="1370649385">
      <w:bodyDiv w:val="1"/>
      <w:marLeft w:val="0"/>
      <w:marRight w:val="0"/>
      <w:marTop w:val="0"/>
      <w:marBottom w:val="0"/>
      <w:divBdr>
        <w:top w:val="none" w:sz="0" w:space="0" w:color="auto"/>
        <w:left w:val="none" w:sz="0" w:space="0" w:color="auto"/>
        <w:bottom w:val="none" w:sz="0" w:space="0" w:color="auto"/>
        <w:right w:val="none" w:sz="0" w:space="0" w:color="auto"/>
      </w:divBdr>
    </w:div>
    <w:div w:id="1370909693">
      <w:bodyDiv w:val="1"/>
      <w:marLeft w:val="0"/>
      <w:marRight w:val="0"/>
      <w:marTop w:val="0"/>
      <w:marBottom w:val="0"/>
      <w:divBdr>
        <w:top w:val="none" w:sz="0" w:space="0" w:color="auto"/>
        <w:left w:val="none" w:sz="0" w:space="0" w:color="auto"/>
        <w:bottom w:val="none" w:sz="0" w:space="0" w:color="auto"/>
        <w:right w:val="none" w:sz="0" w:space="0" w:color="auto"/>
      </w:divBdr>
    </w:div>
    <w:div w:id="1371802128">
      <w:bodyDiv w:val="1"/>
      <w:marLeft w:val="0"/>
      <w:marRight w:val="0"/>
      <w:marTop w:val="0"/>
      <w:marBottom w:val="0"/>
      <w:divBdr>
        <w:top w:val="none" w:sz="0" w:space="0" w:color="auto"/>
        <w:left w:val="none" w:sz="0" w:space="0" w:color="auto"/>
        <w:bottom w:val="none" w:sz="0" w:space="0" w:color="auto"/>
        <w:right w:val="none" w:sz="0" w:space="0" w:color="auto"/>
      </w:divBdr>
    </w:div>
    <w:div w:id="1372606237">
      <w:bodyDiv w:val="1"/>
      <w:marLeft w:val="0"/>
      <w:marRight w:val="0"/>
      <w:marTop w:val="0"/>
      <w:marBottom w:val="0"/>
      <w:divBdr>
        <w:top w:val="none" w:sz="0" w:space="0" w:color="auto"/>
        <w:left w:val="none" w:sz="0" w:space="0" w:color="auto"/>
        <w:bottom w:val="none" w:sz="0" w:space="0" w:color="auto"/>
        <w:right w:val="none" w:sz="0" w:space="0" w:color="auto"/>
      </w:divBdr>
    </w:div>
    <w:div w:id="1373379783">
      <w:bodyDiv w:val="1"/>
      <w:marLeft w:val="0"/>
      <w:marRight w:val="0"/>
      <w:marTop w:val="0"/>
      <w:marBottom w:val="0"/>
      <w:divBdr>
        <w:top w:val="none" w:sz="0" w:space="0" w:color="auto"/>
        <w:left w:val="none" w:sz="0" w:space="0" w:color="auto"/>
        <w:bottom w:val="none" w:sz="0" w:space="0" w:color="auto"/>
        <w:right w:val="none" w:sz="0" w:space="0" w:color="auto"/>
      </w:divBdr>
    </w:div>
    <w:div w:id="1375620674">
      <w:bodyDiv w:val="1"/>
      <w:marLeft w:val="0"/>
      <w:marRight w:val="0"/>
      <w:marTop w:val="0"/>
      <w:marBottom w:val="0"/>
      <w:divBdr>
        <w:top w:val="none" w:sz="0" w:space="0" w:color="auto"/>
        <w:left w:val="none" w:sz="0" w:space="0" w:color="auto"/>
        <w:bottom w:val="none" w:sz="0" w:space="0" w:color="auto"/>
        <w:right w:val="none" w:sz="0" w:space="0" w:color="auto"/>
      </w:divBdr>
    </w:div>
    <w:div w:id="1375810448">
      <w:bodyDiv w:val="1"/>
      <w:marLeft w:val="0"/>
      <w:marRight w:val="0"/>
      <w:marTop w:val="0"/>
      <w:marBottom w:val="0"/>
      <w:divBdr>
        <w:top w:val="none" w:sz="0" w:space="0" w:color="auto"/>
        <w:left w:val="none" w:sz="0" w:space="0" w:color="auto"/>
        <w:bottom w:val="none" w:sz="0" w:space="0" w:color="auto"/>
        <w:right w:val="none" w:sz="0" w:space="0" w:color="auto"/>
      </w:divBdr>
    </w:div>
    <w:div w:id="1375960841">
      <w:bodyDiv w:val="1"/>
      <w:marLeft w:val="0"/>
      <w:marRight w:val="0"/>
      <w:marTop w:val="0"/>
      <w:marBottom w:val="0"/>
      <w:divBdr>
        <w:top w:val="none" w:sz="0" w:space="0" w:color="auto"/>
        <w:left w:val="none" w:sz="0" w:space="0" w:color="auto"/>
        <w:bottom w:val="none" w:sz="0" w:space="0" w:color="auto"/>
        <w:right w:val="none" w:sz="0" w:space="0" w:color="auto"/>
      </w:divBdr>
    </w:div>
    <w:div w:id="1377582474">
      <w:bodyDiv w:val="1"/>
      <w:marLeft w:val="0"/>
      <w:marRight w:val="0"/>
      <w:marTop w:val="0"/>
      <w:marBottom w:val="0"/>
      <w:divBdr>
        <w:top w:val="none" w:sz="0" w:space="0" w:color="auto"/>
        <w:left w:val="none" w:sz="0" w:space="0" w:color="auto"/>
        <w:bottom w:val="none" w:sz="0" w:space="0" w:color="auto"/>
        <w:right w:val="none" w:sz="0" w:space="0" w:color="auto"/>
      </w:divBdr>
    </w:div>
    <w:div w:id="1377851499">
      <w:bodyDiv w:val="1"/>
      <w:marLeft w:val="0"/>
      <w:marRight w:val="0"/>
      <w:marTop w:val="0"/>
      <w:marBottom w:val="0"/>
      <w:divBdr>
        <w:top w:val="none" w:sz="0" w:space="0" w:color="auto"/>
        <w:left w:val="none" w:sz="0" w:space="0" w:color="auto"/>
        <w:bottom w:val="none" w:sz="0" w:space="0" w:color="auto"/>
        <w:right w:val="none" w:sz="0" w:space="0" w:color="auto"/>
      </w:divBdr>
    </w:div>
    <w:div w:id="1378243560">
      <w:bodyDiv w:val="1"/>
      <w:marLeft w:val="0"/>
      <w:marRight w:val="0"/>
      <w:marTop w:val="0"/>
      <w:marBottom w:val="0"/>
      <w:divBdr>
        <w:top w:val="none" w:sz="0" w:space="0" w:color="auto"/>
        <w:left w:val="none" w:sz="0" w:space="0" w:color="auto"/>
        <w:bottom w:val="none" w:sz="0" w:space="0" w:color="auto"/>
        <w:right w:val="none" w:sz="0" w:space="0" w:color="auto"/>
      </w:divBdr>
    </w:div>
    <w:div w:id="1378555268">
      <w:bodyDiv w:val="1"/>
      <w:marLeft w:val="0"/>
      <w:marRight w:val="0"/>
      <w:marTop w:val="0"/>
      <w:marBottom w:val="0"/>
      <w:divBdr>
        <w:top w:val="none" w:sz="0" w:space="0" w:color="auto"/>
        <w:left w:val="none" w:sz="0" w:space="0" w:color="auto"/>
        <w:bottom w:val="none" w:sz="0" w:space="0" w:color="auto"/>
        <w:right w:val="none" w:sz="0" w:space="0" w:color="auto"/>
      </w:divBdr>
    </w:div>
    <w:div w:id="1378705534">
      <w:bodyDiv w:val="1"/>
      <w:marLeft w:val="0"/>
      <w:marRight w:val="0"/>
      <w:marTop w:val="0"/>
      <w:marBottom w:val="0"/>
      <w:divBdr>
        <w:top w:val="none" w:sz="0" w:space="0" w:color="auto"/>
        <w:left w:val="none" w:sz="0" w:space="0" w:color="auto"/>
        <w:bottom w:val="none" w:sz="0" w:space="0" w:color="auto"/>
        <w:right w:val="none" w:sz="0" w:space="0" w:color="auto"/>
      </w:divBdr>
    </w:div>
    <w:div w:id="1378891483">
      <w:bodyDiv w:val="1"/>
      <w:marLeft w:val="0"/>
      <w:marRight w:val="0"/>
      <w:marTop w:val="0"/>
      <w:marBottom w:val="0"/>
      <w:divBdr>
        <w:top w:val="none" w:sz="0" w:space="0" w:color="auto"/>
        <w:left w:val="none" w:sz="0" w:space="0" w:color="auto"/>
        <w:bottom w:val="none" w:sz="0" w:space="0" w:color="auto"/>
        <w:right w:val="none" w:sz="0" w:space="0" w:color="auto"/>
      </w:divBdr>
    </w:div>
    <w:div w:id="1379162546">
      <w:bodyDiv w:val="1"/>
      <w:marLeft w:val="0"/>
      <w:marRight w:val="0"/>
      <w:marTop w:val="0"/>
      <w:marBottom w:val="0"/>
      <w:divBdr>
        <w:top w:val="none" w:sz="0" w:space="0" w:color="auto"/>
        <w:left w:val="none" w:sz="0" w:space="0" w:color="auto"/>
        <w:bottom w:val="none" w:sz="0" w:space="0" w:color="auto"/>
        <w:right w:val="none" w:sz="0" w:space="0" w:color="auto"/>
      </w:divBdr>
    </w:div>
    <w:div w:id="1379207545">
      <w:bodyDiv w:val="1"/>
      <w:marLeft w:val="0"/>
      <w:marRight w:val="0"/>
      <w:marTop w:val="0"/>
      <w:marBottom w:val="0"/>
      <w:divBdr>
        <w:top w:val="none" w:sz="0" w:space="0" w:color="auto"/>
        <w:left w:val="none" w:sz="0" w:space="0" w:color="auto"/>
        <w:bottom w:val="none" w:sz="0" w:space="0" w:color="auto"/>
        <w:right w:val="none" w:sz="0" w:space="0" w:color="auto"/>
      </w:divBdr>
    </w:div>
    <w:div w:id="1379470869">
      <w:bodyDiv w:val="1"/>
      <w:marLeft w:val="0"/>
      <w:marRight w:val="0"/>
      <w:marTop w:val="0"/>
      <w:marBottom w:val="0"/>
      <w:divBdr>
        <w:top w:val="none" w:sz="0" w:space="0" w:color="auto"/>
        <w:left w:val="none" w:sz="0" w:space="0" w:color="auto"/>
        <w:bottom w:val="none" w:sz="0" w:space="0" w:color="auto"/>
        <w:right w:val="none" w:sz="0" w:space="0" w:color="auto"/>
      </w:divBdr>
    </w:div>
    <w:div w:id="1379472431">
      <w:bodyDiv w:val="1"/>
      <w:marLeft w:val="0"/>
      <w:marRight w:val="0"/>
      <w:marTop w:val="0"/>
      <w:marBottom w:val="0"/>
      <w:divBdr>
        <w:top w:val="none" w:sz="0" w:space="0" w:color="auto"/>
        <w:left w:val="none" w:sz="0" w:space="0" w:color="auto"/>
        <w:bottom w:val="none" w:sz="0" w:space="0" w:color="auto"/>
        <w:right w:val="none" w:sz="0" w:space="0" w:color="auto"/>
      </w:divBdr>
    </w:div>
    <w:div w:id="1380202417">
      <w:bodyDiv w:val="1"/>
      <w:marLeft w:val="0"/>
      <w:marRight w:val="0"/>
      <w:marTop w:val="0"/>
      <w:marBottom w:val="0"/>
      <w:divBdr>
        <w:top w:val="none" w:sz="0" w:space="0" w:color="auto"/>
        <w:left w:val="none" w:sz="0" w:space="0" w:color="auto"/>
        <w:bottom w:val="none" w:sz="0" w:space="0" w:color="auto"/>
        <w:right w:val="none" w:sz="0" w:space="0" w:color="auto"/>
      </w:divBdr>
    </w:div>
    <w:div w:id="1382562158">
      <w:bodyDiv w:val="1"/>
      <w:marLeft w:val="0"/>
      <w:marRight w:val="0"/>
      <w:marTop w:val="0"/>
      <w:marBottom w:val="0"/>
      <w:divBdr>
        <w:top w:val="none" w:sz="0" w:space="0" w:color="auto"/>
        <w:left w:val="none" w:sz="0" w:space="0" w:color="auto"/>
        <w:bottom w:val="none" w:sz="0" w:space="0" w:color="auto"/>
        <w:right w:val="none" w:sz="0" w:space="0" w:color="auto"/>
      </w:divBdr>
    </w:div>
    <w:div w:id="1382822008">
      <w:bodyDiv w:val="1"/>
      <w:marLeft w:val="0"/>
      <w:marRight w:val="0"/>
      <w:marTop w:val="0"/>
      <w:marBottom w:val="0"/>
      <w:divBdr>
        <w:top w:val="none" w:sz="0" w:space="0" w:color="auto"/>
        <w:left w:val="none" w:sz="0" w:space="0" w:color="auto"/>
        <w:bottom w:val="none" w:sz="0" w:space="0" w:color="auto"/>
        <w:right w:val="none" w:sz="0" w:space="0" w:color="auto"/>
      </w:divBdr>
    </w:div>
    <w:div w:id="1383208489">
      <w:bodyDiv w:val="1"/>
      <w:marLeft w:val="0"/>
      <w:marRight w:val="0"/>
      <w:marTop w:val="0"/>
      <w:marBottom w:val="0"/>
      <w:divBdr>
        <w:top w:val="none" w:sz="0" w:space="0" w:color="auto"/>
        <w:left w:val="none" w:sz="0" w:space="0" w:color="auto"/>
        <w:bottom w:val="none" w:sz="0" w:space="0" w:color="auto"/>
        <w:right w:val="none" w:sz="0" w:space="0" w:color="auto"/>
      </w:divBdr>
    </w:div>
    <w:div w:id="1383288946">
      <w:bodyDiv w:val="1"/>
      <w:marLeft w:val="0"/>
      <w:marRight w:val="0"/>
      <w:marTop w:val="0"/>
      <w:marBottom w:val="0"/>
      <w:divBdr>
        <w:top w:val="none" w:sz="0" w:space="0" w:color="auto"/>
        <w:left w:val="none" w:sz="0" w:space="0" w:color="auto"/>
        <w:bottom w:val="none" w:sz="0" w:space="0" w:color="auto"/>
        <w:right w:val="none" w:sz="0" w:space="0" w:color="auto"/>
      </w:divBdr>
    </w:div>
    <w:div w:id="1383480496">
      <w:bodyDiv w:val="1"/>
      <w:marLeft w:val="0"/>
      <w:marRight w:val="0"/>
      <w:marTop w:val="0"/>
      <w:marBottom w:val="0"/>
      <w:divBdr>
        <w:top w:val="none" w:sz="0" w:space="0" w:color="auto"/>
        <w:left w:val="none" w:sz="0" w:space="0" w:color="auto"/>
        <w:bottom w:val="none" w:sz="0" w:space="0" w:color="auto"/>
        <w:right w:val="none" w:sz="0" w:space="0" w:color="auto"/>
      </w:divBdr>
    </w:div>
    <w:div w:id="1383679478">
      <w:bodyDiv w:val="1"/>
      <w:marLeft w:val="0"/>
      <w:marRight w:val="0"/>
      <w:marTop w:val="0"/>
      <w:marBottom w:val="0"/>
      <w:divBdr>
        <w:top w:val="none" w:sz="0" w:space="0" w:color="auto"/>
        <w:left w:val="none" w:sz="0" w:space="0" w:color="auto"/>
        <w:bottom w:val="none" w:sz="0" w:space="0" w:color="auto"/>
        <w:right w:val="none" w:sz="0" w:space="0" w:color="auto"/>
      </w:divBdr>
    </w:div>
    <w:div w:id="1383752911">
      <w:bodyDiv w:val="1"/>
      <w:marLeft w:val="0"/>
      <w:marRight w:val="0"/>
      <w:marTop w:val="0"/>
      <w:marBottom w:val="0"/>
      <w:divBdr>
        <w:top w:val="none" w:sz="0" w:space="0" w:color="auto"/>
        <w:left w:val="none" w:sz="0" w:space="0" w:color="auto"/>
        <w:bottom w:val="none" w:sz="0" w:space="0" w:color="auto"/>
        <w:right w:val="none" w:sz="0" w:space="0" w:color="auto"/>
      </w:divBdr>
    </w:div>
    <w:div w:id="1384594031">
      <w:bodyDiv w:val="1"/>
      <w:marLeft w:val="0"/>
      <w:marRight w:val="0"/>
      <w:marTop w:val="0"/>
      <w:marBottom w:val="0"/>
      <w:divBdr>
        <w:top w:val="none" w:sz="0" w:space="0" w:color="auto"/>
        <w:left w:val="none" w:sz="0" w:space="0" w:color="auto"/>
        <w:bottom w:val="none" w:sz="0" w:space="0" w:color="auto"/>
        <w:right w:val="none" w:sz="0" w:space="0" w:color="auto"/>
      </w:divBdr>
    </w:div>
    <w:div w:id="1385178071">
      <w:bodyDiv w:val="1"/>
      <w:marLeft w:val="0"/>
      <w:marRight w:val="0"/>
      <w:marTop w:val="0"/>
      <w:marBottom w:val="0"/>
      <w:divBdr>
        <w:top w:val="none" w:sz="0" w:space="0" w:color="auto"/>
        <w:left w:val="none" w:sz="0" w:space="0" w:color="auto"/>
        <w:bottom w:val="none" w:sz="0" w:space="0" w:color="auto"/>
        <w:right w:val="none" w:sz="0" w:space="0" w:color="auto"/>
      </w:divBdr>
    </w:div>
    <w:div w:id="1385788337">
      <w:bodyDiv w:val="1"/>
      <w:marLeft w:val="0"/>
      <w:marRight w:val="0"/>
      <w:marTop w:val="0"/>
      <w:marBottom w:val="0"/>
      <w:divBdr>
        <w:top w:val="none" w:sz="0" w:space="0" w:color="auto"/>
        <w:left w:val="none" w:sz="0" w:space="0" w:color="auto"/>
        <w:bottom w:val="none" w:sz="0" w:space="0" w:color="auto"/>
        <w:right w:val="none" w:sz="0" w:space="0" w:color="auto"/>
      </w:divBdr>
    </w:div>
    <w:div w:id="1386292739">
      <w:bodyDiv w:val="1"/>
      <w:marLeft w:val="0"/>
      <w:marRight w:val="0"/>
      <w:marTop w:val="0"/>
      <w:marBottom w:val="0"/>
      <w:divBdr>
        <w:top w:val="none" w:sz="0" w:space="0" w:color="auto"/>
        <w:left w:val="none" w:sz="0" w:space="0" w:color="auto"/>
        <w:bottom w:val="none" w:sz="0" w:space="0" w:color="auto"/>
        <w:right w:val="none" w:sz="0" w:space="0" w:color="auto"/>
      </w:divBdr>
    </w:div>
    <w:div w:id="1386952915">
      <w:bodyDiv w:val="1"/>
      <w:marLeft w:val="0"/>
      <w:marRight w:val="0"/>
      <w:marTop w:val="0"/>
      <w:marBottom w:val="0"/>
      <w:divBdr>
        <w:top w:val="none" w:sz="0" w:space="0" w:color="auto"/>
        <w:left w:val="none" w:sz="0" w:space="0" w:color="auto"/>
        <w:bottom w:val="none" w:sz="0" w:space="0" w:color="auto"/>
        <w:right w:val="none" w:sz="0" w:space="0" w:color="auto"/>
      </w:divBdr>
    </w:div>
    <w:div w:id="1387028115">
      <w:bodyDiv w:val="1"/>
      <w:marLeft w:val="0"/>
      <w:marRight w:val="0"/>
      <w:marTop w:val="0"/>
      <w:marBottom w:val="0"/>
      <w:divBdr>
        <w:top w:val="none" w:sz="0" w:space="0" w:color="auto"/>
        <w:left w:val="none" w:sz="0" w:space="0" w:color="auto"/>
        <w:bottom w:val="none" w:sz="0" w:space="0" w:color="auto"/>
        <w:right w:val="none" w:sz="0" w:space="0" w:color="auto"/>
      </w:divBdr>
    </w:div>
    <w:div w:id="1387073015">
      <w:bodyDiv w:val="1"/>
      <w:marLeft w:val="0"/>
      <w:marRight w:val="0"/>
      <w:marTop w:val="0"/>
      <w:marBottom w:val="0"/>
      <w:divBdr>
        <w:top w:val="none" w:sz="0" w:space="0" w:color="auto"/>
        <w:left w:val="none" w:sz="0" w:space="0" w:color="auto"/>
        <w:bottom w:val="none" w:sz="0" w:space="0" w:color="auto"/>
        <w:right w:val="none" w:sz="0" w:space="0" w:color="auto"/>
      </w:divBdr>
    </w:div>
    <w:div w:id="1387992076">
      <w:bodyDiv w:val="1"/>
      <w:marLeft w:val="0"/>
      <w:marRight w:val="0"/>
      <w:marTop w:val="0"/>
      <w:marBottom w:val="0"/>
      <w:divBdr>
        <w:top w:val="none" w:sz="0" w:space="0" w:color="auto"/>
        <w:left w:val="none" w:sz="0" w:space="0" w:color="auto"/>
        <w:bottom w:val="none" w:sz="0" w:space="0" w:color="auto"/>
        <w:right w:val="none" w:sz="0" w:space="0" w:color="auto"/>
      </w:divBdr>
    </w:div>
    <w:div w:id="1388066567">
      <w:bodyDiv w:val="1"/>
      <w:marLeft w:val="0"/>
      <w:marRight w:val="0"/>
      <w:marTop w:val="0"/>
      <w:marBottom w:val="0"/>
      <w:divBdr>
        <w:top w:val="none" w:sz="0" w:space="0" w:color="auto"/>
        <w:left w:val="none" w:sz="0" w:space="0" w:color="auto"/>
        <w:bottom w:val="none" w:sz="0" w:space="0" w:color="auto"/>
        <w:right w:val="none" w:sz="0" w:space="0" w:color="auto"/>
      </w:divBdr>
    </w:div>
    <w:div w:id="1389109003">
      <w:bodyDiv w:val="1"/>
      <w:marLeft w:val="0"/>
      <w:marRight w:val="0"/>
      <w:marTop w:val="0"/>
      <w:marBottom w:val="0"/>
      <w:divBdr>
        <w:top w:val="none" w:sz="0" w:space="0" w:color="auto"/>
        <w:left w:val="none" w:sz="0" w:space="0" w:color="auto"/>
        <w:bottom w:val="none" w:sz="0" w:space="0" w:color="auto"/>
        <w:right w:val="none" w:sz="0" w:space="0" w:color="auto"/>
      </w:divBdr>
    </w:div>
    <w:div w:id="1389642595">
      <w:bodyDiv w:val="1"/>
      <w:marLeft w:val="0"/>
      <w:marRight w:val="0"/>
      <w:marTop w:val="0"/>
      <w:marBottom w:val="0"/>
      <w:divBdr>
        <w:top w:val="none" w:sz="0" w:space="0" w:color="auto"/>
        <w:left w:val="none" w:sz="0" w:space="0" w:color="auto"/>
        <w:bottom w:val="none" w:sz="0" w:space="0" w:color="auto"/>
        <w:right w:val="none" w:sz="0" w:space="0" w:color="auto"/>
      </w:divBdr>
    </w:div>
    <w:div w:id="1389767222">
      <w:bodyDiv w:val="1"/>
      <w:marLeft w:val="0"/>
      <w:marRight w:val="0"/>
      <w:marTop w:val="0"/>
      <w:marBottom w:val="0"/>
      <w:divBdr>
        <w:top w:val="none" w:sz="0" w:space="0" w:color="auto"/>
        <w:left w:val="none" w:sz="0" w:space="0" w:color="auto"/>
        <w:bottom w:val="none" w:sz="0" w:space="0" w:color="auto"/>
        <w:right w:val="none" w:sz="0" w:space="0" w:color="auto"/>
      </w:divBdr>
    </w:div>
    <w:div w:id="1389958855">
      <w:bodyDiv w:val="1"/>
      <w:marLeft w:val="0"/>
      <w:marRight w:val="0"/>
      <w:marTop w:val="0"/>
      <w:marBottom w:val="0"/>
      <w:divBdr>
        <w:top w:val="none" w:sz="0" w:space="0" w:color="auto"/>
        <w:left w:val="none" w:sz="0" w:space="0" w:color="auto"/>
        <w:bottom w:val="none" w:sz="0" w:space="0" w:color="auto"/>
        <w:right w:val="none" w:sz="0" w:space="0" w:color="auto"/>
      </w:divBdr>
    </w:div>
    <w:div w:id="1389961456">
      <w:bodyDiv w:val="1"/>
      <w:marLeft w:val="0"/>
      <w:marRight w:val="0"/>
      <w:marTop w:val="0"/>
      <w:marBottom w:val="0"/>
      <w:divBdr>
        <w:top w:val="none" w:sz="0" w:space="0" w:color="auto"/>
        <w:left w:val="none" w:sz="0" w:space="0" w:color="auto"/>
        <w:bottom w:val="none" w:sz="0" w:space="0" w:color="auto"/>
        <w:right w:val="none" w:sz="0" w:space="0" w:color="auto"/>
      </w:divBdr>
    </w:div>
    <w:div w:id="1390880013">
      <w:bodyDiv w:val="1"/>
      <w:marLeft w:val="0"/>
      <w:marRight w:val="0"/>
      <w:marTop w:val="0"/>
      <w:marBottom w:val="0"/>
      <w:divBdr>
        <w:top w:val="none" w:sz="0" w:space="0" w:color="auto"/>
        <w:left w:val="none" w:sz="0" w:space="0" w:color="auto"/>
        <w:bottom w:val="none" w:sz="0" w:space="0" w:color="auto"/>
        <w:right w:val="none" w:sz="0" w:space="0" w:color="auto"/>
      </w:divBdr>
    </w:div>
    <w:div w:id="1392120471">
      <w:bodyDiv w:val="1"/>
      <w:marLeft w:val="0"/>
      <w:marRight w:val="0"/>
      <w:marTop w:val="0"/>
      <w:marBottom w:val="0"/>
      <w:divBdr>
        <w:top w:val="none" w:sz="0" w:space="0" w:color="auto"/>
        <w:left w:val="none" w:sz="0" w:space="0" w:color="auto"/>
        <w:bottom w:val="none" w:sz="0" w:space="0" w:color="auto"/>
        <w:right w:val="none" w:sz="0" w:space="0" w:color="auto"/>
      </w:divBdr>
    </w:div>
    <w:div w:id="1392382912">
      <w:bodyDiv w:val="1"/>
      <w:marLeft w:val="0"/>
      <w:marRight w:val="0"/>
      <w:marTop w:val="0"/>
      <w:marBottom w:val="0"/>
      <w:divBdr>
        <w:top w:val="none" w:sz="0" w:space="0" w:color="auto"/>
        <w:left w:val="none" w:sz="0" w:space="0" w:color="auto"/>
        <w:bottom w:val="none" w:sz="0" w:space="0" w:color="auto"/>
        <w:right w:val="none" w:sz="0" w:space="0" w:color="auto"/>
      </w:divBdr>
    </w:div>
    <w:div w:id="1392850839">
      <w:bodyDiv w:val="1"/>
      <w:marLeft w:val="0"/>
      <w:marRight w:val="0"/>
      <w:marTop w:val="0"/>
      <w:marBottom w:val="0"/>
      <w:divBdr>
        <w:top w:val="none" w:sz="0" w:space="0" w:color="auto"/>
        <w:left w:val="none" w:sz="0" w:space="0" w:color="auto"/>
        <w:bottom w:val="none" w:sz="0" w:space="0" w:color="auto"/>
        <w:right w:val="none" w:sz="0" w:space="0" w:color="auto"/>
      </w:divBdr>
    </w:div>
    <w:div w:id="1392851164">
      <w:bodyDiv w:val="1"/>
      <w:marLeft w:val="0"/>
      <w:marRight w:val="0"/>
      <w:marTop w:val="0"/>
      <w:marBottom w:val="0"/>
      <w:divBdr>
        <w:top w:val="none" w:sz="0" w:space="0" w:color="auto"/>
        <w:left w:val="none" w:sz="0" w:space="0" w:color="auto"/>
        <w:bottom w:val="none" w:sz="0" w:space="0" w:color="auto"/>
        <w:right w:val="none" w:sz="0" w:space="0" w:color="auto"/>
      </w:divBdr>
    </w:div>
    <w:div w:id="1393575744">
      <w:bodyDiv w:val="1"/>
      <w:marLeft w:val="0"/>
      <w:marRight w:val="0"/>
      <w:marTop w:val="0"/>
      <w:marBottom w:val="0"/>
      <w:divBdr>
        <w:top w:val="none" w:sz="0" w:space="0" w:color="auto"/>
        <w:left w:val="none" w:sz="0" w:space="0" w:color="auto"/>
        <w:bottom w:val="none" w:sz="0" w:space="0" w:color="auto"/>
        <w:right w:val="none" w:sz="0" w:space="0" w:color="auto"/>
      </w:divBdr>
    </w:div>
    <w:div w:id="1394158797">
      <w:bodyDiv w:val="1"/>
      <w:marLeft w:val="0"/>
      <w:marRight w:val="0"/>
      <w:marTop w:val="0"/>
      <w:marBottom w:val="0"/>
      <w:divBdr>
        <w:top w:val="none" w:sz="0" w:space="0" w:color="auto"/>
        <w:left w:val="none" w:sz="0" w:space="0" w:color="auto"/>
        <w:bottom w:val="none" w:sz="0" w:space="0" w:color="auto"/>
        <w:right w:val="none" w:sz="0" w:space="0" w:color="auto"/>
      </w:divBdr>
    </w:div>
    <w:div w:id="1394622389">
      <w:bodyDiv w:val="1"/>
      <w:marLeft w:val="0"/>
      <w:marRight w:val="0"/>
      <w:marTop w:val="0"/>
      <w:marBottom w:val="0"/>
      <w:divBdr>
        <w:top w:val="none" w:sz="0" w:space="0" w:color="auto"/>
        <w:left w:val="none" w:sz="0" w:space="0" w:color="auto"/>
        <w:bottom w:val="none" w:sz="0" w:space="0" w:color="auto"/>
        <w:right w:val="none" w:sz="0" w:space="0" w:color="auto"/>
      </w:divBdr>
    </w:div>
    <w:div w:id="1395196359">
      <w:bodyDiv w:val="1"/>
      <w:marLeft w:val="0"/>
      <w:marRight w:val="0"/>
      <w:marTop w:val="0"/>
      <w:marBottom w:val="0"/>
      <w:divBdr>
        <w:top w:val="none" w:sz="0" w:space="0" w:color="auto"/>
        <w:left w:val="none" w:sz="0" w:space="0" w:color="auto"/>
        <w:bottom w:val="none" w:sz="0" w:space="0" w:color="auto"/>
        <w:right w:val="none" w:sz="0" w:space="0" w:color="auto"/>
      </w:divBdr>
    </w:div>
    <w:div w:id="1397170155">
      <w:bodyDiv w:val="1"/>
      <w:marLeft w:val="0"/>
      <w:marRight w:val="0"/>
      <w:marTop w:val="0"/>
      <w:marBottom w:val="0"/>
      <w:divBdr>
        <w:top w:val="none" w:sz="0" w:space="0" w:color="auto"/>
        <w:left w:val="none" w:sz="0" w:space="0" w:color="auto"/>
        <w:bottom w:val="none" w:sz="0" w:space="0" w:color="auto"/>
        <w:right w:val="none" w:sz="0" w:space="0" w:color="auto"/>
      </w:divBdr>
    </w:div>
    <w:div w:id="1397630888">
      <w:bodyDiv w:val="1"/>
      <w:marLeft w:val="0"/>
      <w:marRight w:val="0"/>
      <w:marTop w:val="0"/>
      <w:marBottom w:val="0"/>
      <w:divBdr>
        <w:top w:val="none" w:sz="0" w:space="0" w:color="auto"/>
        <w:left w:val="none" w:sz="0" w:space="0" w:color="auto"/>
        <w:bottom w:val="none" w:sz="0" w:space="0" w:color="auto"/>
        <w:right w:val="none" w:sz="0" w:space="0" w:color="auto"/>
      </w:divBdr>
    </w:div>
    <w:div w:id="1398045849">
      <w:bodyDiv w:val="1"/>
      <w:marLeft w:val="0"/>
      <w:marRight w:val="0"/>
      <w:marTop w:val="0"/>
      <w:marBottom w:val="0"/>
      <w:divBdr>
        <w:top w:val="none" w:sz="0" w:space="0" w:color="auto"/>
        <w:left w:val="none" w:sz="0" w:space="0" w:color="auto"/>
        <w:bottom w:val="none" w:sz="0" w:space="0" w:color="auto"/>
        <w:right w:val="none" w:sz="0" w:space="0" w:color="auto"/>
      </w:divBdr>
    </w:div>
    <w:div w:id="1398438035">
      <w:bodyDiv w:val="1"/>
      <w:marLeft w:val="0"/>
      <w:marRight w:val="0"/>
      <w:marTop w:val="0"/>
      <w:marBottom w:val="0"/>
      <w:divBdr>
        <w:top w:val="none" w:sz="0" w:space="0" w:color="auto"/>
        <w:left w:val="none" w:sz="0" w:space="0" w:color="auto"/>
        <w:bottom w:val="none" w:sz="0" w:space="0" w:color="auto"/>
        <w:right w:val="none" w:sz="0" w:space="0" w:color="auto"/>
      </w:divBdr>
    </w:div>
    <w:div w:id="1398896653">
      <w:bodyDiv w:val="1"/>
      <w:marLeft w:val="0"/>
      <w:marRight w:val="0"/>
      <w:marTop w:val="0"/>
      <w:marBottom w:val="0"/>
      <w:divBdr>
        <w:top w:val="none" w:sz="0" w:space="0" w:color="auto"/>
        <w:left w:val="none" w:sz="0" w:space="0" w:color="auto"/>
        <w:bottom w:val="none" w:sz="0" w:space="0" w:color="auto"/>
        <w:right w:val="none" w:sz="0" w:space="0" w:color="auto"/>
      </w:divBdr>
    </w:div>
    <w:div w:id="1400204453">
      <w:bodyDiv w:val="1"/>
      <w:marLeft w:val="0"/>
      <w:marRight w:val="0"/>
      <w:marTop w:val="0"/>
      <w:marBottom w:val="0"/>
      <w:divBdr>
        <w:top w:val="none" w:sz="0" w:space="0" w:color="auto"/>
        <w:left w:val="none" w:sz="0" w:space="0" w:color="auto"/>
        <w:bottom w:val="none" w:sz="0" w:space="0" w:color="auto"/>
        <w:right w:val="none" w:sz="0" w:space="0" w:color="auto"/>
      </w:divBdr>
    </w:div>
    <w:div w:id="1400667416">
      <w:bodyDiv w:val="1"/>
      <w:marLeft w:val="0"/>
      <w:marRight w:val="0"/>
      <w:marTop w:val="0"/>
      <w:marBottom w:val="0"/>
      <w:divBdr>
        <w:top w:val="none" w:sz="0" w:space="0" w:color="auto"/>
        <w:left w:val="none" w:sz="0" w:space="0" w:color="auto"/>
        <w:bottom w:val="none" w:sz="0" w:space="0" w:color="auto"/>
        <w:right w:val="none" w:sz="0" w:space="0" w:color="auto"/>
      </w:divBdr>
    </w:div>
    <w:div w:id="1400782524">
      <w:bodyDiv w:val="1"/>
      <w:marLeft w:val="0"/>
      <w:marRight w:val="0"/>
      <w:marTop w:val="0"/>
      <w:marBottom w:val="0"/>
      <w:divBdr>
        <w:top w:val="none" w:sz="0" w:space="0" w:color="auto"/>
        <w:left w:val="none" w:sz="0" w:space="0" w:color="auto"/>
        <w:bottom w:val="none" w:sz="0" w:space="0" w:color="auto"/>
        <w:right w:val="none" w:sz="0" w:space="0" w:color="auto"/>
      </w:divBdr>
    </w:div>
    <w:div w:id="1401362805">
      <w:bodyDiv w:val="1"/>
      <w:marLeft w:val="0"/>
      <w:marRight w:val="0"/>
      <w:marTop w:val="0"/>
      <w:marBottom w:val="0"/>
      <w:divBdr>
        <w:top w:val="none" w:sz="0" w:space="0" w:color="auto"/>
        <w:left w:val="none" w:sz="0" w:space="0" w:color="auto"/>
        <w:bottom w:val="none" w:sz="0" w:space="0" w:color="auto"/>
        <w:right w:val="none" w:sz="0" w:space="0" w:color="auto"/>
      </w:divBdr>
    </w:div>
    <w:div w:id="1401564257">
      <w:bodyDiv w:val="1"/>
      <w:marLeft w:val="0"/>
      <w:marRight w:val="0"/>
      <w:marTop w:val="0"/>
      <w:marBottom w:val="0"/>
      <w:divBdr>
        <w:top w:val="none" w:sz="0" w:space="0" w:color="auto"/>
        <w:left w:val="none" w:sz="0" w:space="0" w:color="auto"/>
        <w:bottom w:val="none" w:sz="0" w:space="0" w:color="auto"/>
        <w:right w:val="none" w:sz="0" w:space="0" w:color="auto"/>
      </w:divBdr>
    </w:div>
    <w:div w:id="1402144282">
      <w:bodyDiv w:val="1"/>
      <w:marLeft w:val="0"/>
      <w:marRight w:val="0"/>
      <w:marTop w:val="0"/>
      <w:marBottom w:val="0"/>
      <w:divBdr>
        <w:top w:val="none" w:sz="0" w:space="0" w:color="auto"/>
        <w:left w:val="none" w:sz="0" w:space="0" w:color="auto"/>
        <w:bottom w:val="none" w:sz="0" w:space="0" w:color="auto"/>
        <w:right w:val="none" w:sz="0" w:space="0" w:color="auto"/>
      </w:divBdr>
    </w:div>
    <w:div w:id="1402214023">
      <w:bodyDiv w:val="1"/>
      <w:marLeft w:val="0"/>
      <w:marRight w:val="0"/>
      <w:marTop w:val="0"/>
      <w:marBottom w:val="0"/>
      <w:divBdr>
        <w:top w:val="none" w:sz="0" w:space="0" w:color="auto"/>
        <w:left w:val="none" w:sz="0" w:space="0" w:color="auto"/>
        <w:bottom w:val="none" w:sz="0" w:space="0" w:color="auto"/>
        <w:right w:val="none" w:sz="0" w:space="0" w:color="auto"/>
      </w:divBdr>
    </w:div>
    <w:div w:id="1403912979">
      <w:bodyDiv w:val="1"/>
      <w:marLeft w:val="0"/>
      <w:marRight w:val="0"/>
      <w:marTop w:val="0"/>
      <w:marBottom w:val="0"/>
      <w:divBdr>
        <w:top w:val="none" w:sz="0" w:space="0" w:color="auto"/>
        <w:left w:val="none" w:sz="0" w:space="0" w:color="auto"/>
        <w:bottom w:val="none" w:sz="0" w:space="0" w:color="auto"/>
        <w:right w:val="none" w:sz="0" w:space="0" w:color="auto"/>
      </w:divBdr>
    </w:div>
    <w:div w:id="1404255238">
      <w:bodyDiv w:val="1"/>
      <w:marLeft w:val="0"/>
      <w:marRight w:val="0"/>
      <w:marTop w:val="0"/>
      <w:marBottom w:val="0"/>
      <w:divBdr>
        <w:top w:val="none" w:sz="0" w:space="0" w:color="auto"/>
        <w:left w:val="none" w:sz="0" w:space="0" w:color="auto"/>
        <w:bottom w:val="none" w:sz="0" w:space="0" w:color="auto"/>
        <w:right w:val="none" w:sz="0" w:space="0" w:color="auto"/>
      </w:divBdr>
    </w:div>
    <w:div w:id="1404376547">
      <w:bodyDiv w:val="1"/>
      <w:marLeft w:val="0"/>
      <w:marRight w:val="0"/>
      <w:marTop w:val="0"/>
      <w:marBottom w:val="0"/>
      <w:divBdr>
        <w:top w:val="none" w:sz="0" w:space="0" w:color="auto"/>
        <w:left w:val="none" w:sz="0" w:space="0" w:color="auto"/>
        <w:bottom w:val="none" w:sz="0" w:space="0" w:color="auto"/>
        <w:right w:val="none" w:sz="0" w:space="0" w:color="auto"/>
      </w:divBdr>
    </w:div>
    <w:div w:id="1405107789">
      <w:bodyDiv w:val="1"/>
      <w:marLeft w:val="0"/>
      <w:marRight w:val="0"/>
      <w:marTop w:val="0"/>
      <w:marBottom w:val="0"/>
      <w:divBdr>
        <w:top w:val="none" w:sz="0" w:space="0" w:color="auto"/>
        <w:left w:val="none" w:sz="0" w:space="0" w:color="auto"/>
        <w:bottom w:val="none" w:sz="0" w:space="0" w:color="auto"/>
        <w:right w:val="none" w:sz="0" w:space="0" w:color="auto"/>
      </w:divBdr>
    </w:div>
    <w:div w:id="1405689571">
      <w:bodyDiv w:val="1"/>
      <w:marLeft w:val="0"/>
      <w:marRight w:val="0"/>
      <w:marTop w:val="0"/>
      <w:marBottom w:val="0"/>
      <w:divBdr>
        <w:top w:val="none" w:sz="0" w:space="0" w:color="auto"/>
        <w:left w:val="none" w:sz="0" w:space="0" w:color="auto"/>
        <w:bottom w:val="none" w:sz="0" w:space="0" w:color="auto"/>
        <w:right w:val="none" w:sz="0" w:space="0" w:color="auto"/>
      </w:divBdr>
    </w:div>
    <w:div w:id="1406106194">
      <w:bodyDiv w:val="1"/>
      <w:marLeft w:val="0"/>
      <w:marRight w:val="0"/>
      <w:marTop w:val="0"/>
      <w:marBottom w:val="0"/>
      <w:divBdr>
        <w:top w:val="none" w:sz="0" w:space="0" w:color="auto"/>
        <w:left w:val="none" w:sz="0" w:space="0" w:color="auto"/>
        <w:bottom w:val="none" w:sz="0" w:space="0" w:color="auto"/>
        <w:right w:val="none" w:sz="0" w:space="0" w:color="auto"/>
      </w:divBdr>
    </w:div>
    <w:div w:id="1406220779">
      <w:bodyDiv w:val="1"/>
      <w:marLeft w:val="0"/>
      <w:marRight w:val="0"/>
      <w:marTop w:val="0"/>
      <w:marBottom w:val="0"/>
      <w:divBdr>
        <w:top w:val="none" w:sz="0" w:space="0" w:color="auto"/>
        <w:left w:val="none" w:sz="0" w:space="0" w:color="auto"/>
        <w:bottom w:val="none" w:sz="0" w:space="0" w:color="auto"/>
        <w:right w:val="none" w:sz="0" w:space="0" w:color="auto"/>
      </w:divBdr>
    </w:div>
    <w:div w:id="1406688782">
      <w:bodyDiv w:val="1"/>
      <w:marLeft w:val="0"/>
      <w:marRight w:val="0"/>
      <w:marTop w:val="0"/>
      <w:marBottom w:val="0"/>
      <w:divBdr>
        <w:top w:val="none" w:sz="0" w:space="0" w:color="auto"/>
        <w:left w:val="none" w:sz="0" w:space="0" w:color="auto"/>
        <w:bottom w:val="none" w:sz="0" w:space="0" w:color="auto"/>
        <w:right w:val="none" w:sz="0" w:space="0" w:color="auto"/>
      </w:divBdr>
    </w:div>
    <w:div w:id="1406760322">
      <w:bodyDiv w:val="1"/>
      <w:marLeft w:val="0"/>
      <w:marRight w:val="0"/>
      <w:marTop w:val="0"/>
      <w:marBottom w:val="0"/>
      <w:divBdr>
        <w:top w:val="none" w:sz="0" w:space="0" w:color="auto"/>
        <w:left w:val="none" w:sz="0" w:space="0" w:color="auto"/>
        <w:bottom w:val="none" w:sz="0" w:space="0" w:color="auto"/>
        <w:right w:val="none" w:sz="0" w:space="0" w:color="auto"/>
      </w:divBdr>
    </w:div>
    <w:div w:id="1407344031">
      <w:bodyDiv w:val="1"/>
      <w:marLeft w:val="0"/>
      <w:marRight w:val="0"/>
      <w:marTop w:val="0"/>
      <w:marBottom w:val="0"/>
      <w:divBdr>
        <w:top w:val="none" w:sz="0" w:space="0" w:color="auto"/>
        <w:left w:val="none" w:sz="0" w:space="0" w:color="auto"/>
        <w:bottom w:val="none" w:sz="0" w:space="0" w:color="auto"/>
        <w:right w:val="none" w:sz="0" w:space="0" w:color="auto"/>
      </w:divBdr>
    </w:div>
    <w:div w:id="1408653044">
      <w:bodyDiv w:val="1"/>
      <w:marLeft w:val="0"/>
      <w:marRight w:val="0"/>
      <w:marTop w:val="0"/>
      <w:marBottom w:val="0"/>
      <w:divBdr>
        <w:top w:val="none" w:sz="0" w:space="0" w:color="auto"/>
        <w:left w:val="none" w:sz="0" w:space="0" w:color="auto"/>
        <w:bottom w:val="none" w:sz="0" w:space="0" w:color="auto"/>
        <w:right w:val="none" w:sz="0" w:space="0" w:color="auto"/>
      </w:divBdr>
    </w:div>
    <w:div w:id="1408843496">
      <w:bodyDiv w:val="1"/>
      <w:marLeft w:val="0"/>
      <w:marRight w:val="0"/>
      <w:marTop w:val="0"/>
      <w:marBottom w:val="0"/>
      <w:divBdr>
        <w:top w:val="none" w:sz="0" w:space="0" w:color="auto"/>
        <w:left w:val="none" w:sz="0" w:space="0" w:color="auto"/>
        <w:bottom w:val="none" w:sz="0" w:space="0" w:color="auto"/>
        <w:right w:val="none" w:sz="0" w:space="0" w:color="auto"/>
      </w:divBdr>
      <w:divsChild>
        <w:div w:id="1571036846">
          <w:marLeft w:val="0"/>
          <w:marRight w:val="0"/>
          <w:marTop w:val="0"/>
          <w:marBottom w:val="0"/>
          <w:divBdr>
            <w:top w:val="none" w:sz="0" w:space="0" w:color="auto"/>
            <w:left w:val="none" w:sz="0" w:space="0" w:color="auto"/>
            <w:bottom w:val="none" w:sz="0" w:space="0" w:color="auto"/>
            <w:right w:val="none" w:sz="0" w:space="0" w:color="auto"/>
          </w:divBdr>
        </w:div>
        <w:div w:id="1499030892">
          <w:marLeft w:val="0"/>
          <w:marRight w:val="0"/>
          <w:marTop w:val="0"/>
          <w:marBottom w:val="0"/>
          <w:divBdr>
            <w:top w:val="none" w:sz="0" w:space="0" w:color="auto"/>
            <w:left w:val="none" w:sz="0" w:space="0" w:color="auto"/>
            <w:bottom w:val="none" w:sz="0" w:space="0" w:color="auto"/>
            <w:right w:val="none" w:sz="0" w:space="0" w:color="auto"/>
          </w:divBdr>
        </w:div>
        <w:div w:id="615336918">
          <w:marLeft w:val="0"/>
          <w:marRight w:val="0"/>
          <w:marTop w:val="0"/>
          <w:marBottom w:val="0"/>
          <w:divBdr>
            <w:top w:val="none" w:sz="0" w:space="0" w:color="auto"/>
            <w:left w:val="none" w:sz="0" w:space="0" w:color="auto"/>
            <w:bottom w:val="none" w:sz="0" w:space="0" w:color="auto"/>
            <w:right w:val="none" w:sz="0" w:space="0" w:color="auto"/>
          </w:divBdr>
        </w:div>
        <w:div w:id="1380395779">
          <w:marLeft w:val="0"/>
          <w:marRight w:val="0"/>
          <w:marTop w:val="0"/>
          <w:marBottom w:val="0"/>
          <w:divBdr>
            <w:top w:val="none" w:sz="0" w:space="0" w:color="auto"/>
            <w:left w:val="none" w:sz="0" w:space="0" w:color="auto"/>
            <w:bottom w:val="none" w:sz="0" w:space="0" w:color="auto"/>
            <w:right w:val="none" w:sz="0" w:space="0" w:color="auto"/>
          </w:divBdr>
        </w:div>
        <w:div w:id="108670036">
          <w:marLeft w:val="0"/>
          <w:marRight w:val="0"/>
          <w:marTop w:val="0"/>
          <w:marBottom w:val="0"/>
          <w:divBdr>
            <w:top w:val="none" w:sz="0" w:space="0" w:color="auto"/>
            <w:left w:val="none" w:sz="0" w:space="0" w:color="auto"/>
            <w:bottom w:val="none" w:sz="0" w:space="0" w:color="auto"/>
            <w:right w:val="none" w:sz="0" w:space="0" w:color="auto"/>
          </w:divBdr>
        </w:div>
        <w:div w:id="2101440791">
          <w:marLeft w:val="0"/>
          <w:marRight w:val="0"/>
          <w:marTop w:val="0"/>
          <w:marBottom w:val="0"/>
          <w:divBdr>
            <w:top w:val="none" w:sz="0" w:space="0" w:color="auto"/>
            <w:left w:val="none" w:sz="0" w:space="0" w:color="auto"/>
            <w:bottom w:val="none" w:sz="0" w:space="0" w:color="auto"/>
            <w:right w:val="none" w:sz="0" w:space="0" w:color="auto"/>
          </w:divBdr>
        </w:div>
        <w:div w:id="581573153">
          <w:marLeft w:val="0"/>
          <w:marRight w:val="0"/>
          <w:marTop w:val="0"/>
          <w:marBottom w:val="0"/>
          <w:divBdr>
            <w:top w:val="none" w:sz="0" w:space="0" w:color="auto"/>
            <w:left w:val="none" w:sz="0" w:space="0" w:color="auto"/>
            <w:bottom w:val="none" w:sz="0" w:space="0" w:color="auto"/>
            <w:right w:val="none" w:sz="0" w:space="0" w:color="auto"/>
          </w:divBdr>
        </w:div>
        <w:div w:id="47803468">
          <w:marLeft w:val="0"/>
          <w:marRight w:val="0"/>
          <w:marTop w:val="0"/>
          <w:marBottom w:val="0"/>
          <w:divBdr>
            <w:top w:val="none" w:sz="0" w:space="0" w:color="auto"/>
            <w:left w:val="none" w:sz="0" w:space="0" w:color="auto"/>
            <w:bottom w:val="none" w:sz="0" w:space="0" w:color="auto"/>
            <w:right w:val="none" w:sz="0" w:space="0" w:color="auto"/>
          </w:divBdr>
        </w:div>
        <w:div w:id="752052260">
          <w:marLeft w:val="0"/>
          <w:marRight w:val="0"/>
          <w:marTop w:val="0"/>
          <w:marBottom w:val="0"/>
          <w:divBdr>
            <w:top w:val="none" w:sz="0" w:space="0" w:color="auto"/>
            <w:left w:val="none" w:sz="0" w:space="0" w:color="auto"/>
            <w:bottom w:val="none" w:sz="0" w:space="0" w:color="auto"/>
            <w:right w:val="none" w:sz="0" w:space="0" w:color="auto"/>
          </w:divBdr>
        </w:div>
        <w:div w:id="845481166">
          <w:marLeft w:val="0"/>
          <w:marRight w:val="0"/>
          <w:marTop w:val="0"/>
          <w:marBottom w:val="0"/>
          <w:divBdr>
            <w:top w:val="none" w:sz="0" w:space="0" w:color="auto"/>
            <w:left w:val="none" w:sz="0" w:space="0" w:color="auto"/>
            <w:bottom w:val="none" w:sz="0" w:space="0" w:color="auto"/>
            <w:right w:val="none" w:sz="0" w:space="0" w:color="auto"/>
          </w:divBdr>
        </w:div>
        <w:div w:id="2141217934">
          <w:marLeft w:val="0"/>
          <w:marRight w:val="0"/>
          <w:marTop w:val="0"/>
          <w:marBottom w:val="0"/>
          <w:divBdr>
            <w:top w:val="none" w:sz="0" w:space="0" w:color="auto"/>
            <w:left w:val="none" w:sz="0" w:space="0" w:color="auto"/>
            <w:bottom w:val="none" w:sz="0" w:space="0" w:color="auto"/>
            <w:right w:val="none" w:sz="0" w:space="0" w:color="auto"/>
          </w:divBdr>
        </w:div>
        <w:div w:id="282420545">
          <w:marLeft w:val="0"/>
          <w:marRight w:val="0"/>
          <w:marTop w:val="0"/>
          <w:marBottom w:val="0"/>
          <w:divBdr>
            <w:top w:val="none" w:sz="0" w:space="0" w:color="auto"/>
            <w:left w:val="none" w:sz="0" w:space="0" w:color="auto"/>
            <w:bottom w:val="none" w:sz="0" w:space="0" w:color="auto"/>
            <w:right w:val="none" w:sz="0" w:space="0" w:color="auto"/>
          </w:divBdr>
        </w:div>
        <w:div w:id="480002646">
          <w:marLeft w:val="0"/>
          <w:marRight w:val="0"/>
          <w:marTop w:val="0"/>
          <w:marBottom w:val="0"/>
          <w:divBdr>
            <w:top w:val="none" w:sz="0" w:space="0" w:color="auto"/>
            <w:left w:val="none" w:sz="0" w:space="0" w:color="auto"/>
            <w:bottom w:val="none" w:sz="0" w:space="0" w:color="auto"/>
            <w:right w:val="none" w:sz="0" w:space="0" w:color="auto"/>
          </w:divBdr>
        </w:div>
        <w:div w:id="41026733">
          <w:marLeft w:val="0"/>
          <w:marRight w:val="0"/>
          <w:marTop w:val="0"/>
          <w:marBottom w:val="0"/>
          <w:divBdr>
            <w:top w:val="none" w:sz="0" w:space="0" w:color="auto"/>
            <w:left w:val="none" w:sz="0" w:space="0" w:color="auto"/>
            <w:bottom w:val="none" w:sz="0" w:space="0" w:color="auto"/>
            <w:right w:val="none" w:sz="0" w:space="0" w:color="auto"/>
          </w:divBdr>
        </w:div>
        <w:div w:id="1044671159">
          <w:marLeft w:val="0"/>
          <w:marRight w:val="0"/>
          <w:marTop w:val="0"/>
          <w:marBottom w:val="0"/>
          <w:divBdr>
            <w:top w:val="none" w:sz="0" w:space="0" w:color="auto"/>
            <w:left w:val="none" w:sz="0" w:space="0" w:color="auto"/>
            <w:bottom w:val="none" w:sz="0" w:space="0" w:color="auto"/>
            <w:right w:val="none" w:sz="0" w:space="0" w:color="auto"/>
          </w:divBdr>
        </w:div>
        <w:div w:id="947541434">
          <w:marLeft w:val="0"/>
          <w:marRight w:val="0"/>
          <w:marTop w:val="0"/>
          <w:marBottom w:val="0"/>
          <w:divBdr>
            <w:top w:val="none" w:sz="0" w:space="0" w:color="auto"/>
            <w:left w:val="none" w:sz="0" w:space="0" w:color="auto"/>
            <w:bottom w:val="none" w:sz="0" w:space="0" w:color="auto"/>
            <w:right w:val="none" w:sz="0" w:space="0" w:color="auto"/>
          </w:divBdr>
        </w:div>
        <w:div w:id="2084444032">
          <w:marLeft w:val="0"/>
          <w:marRight w:val="0"/>
          <w:marTop w:val="0"/>
          <w:marBottom w:val="0"/>
          <w:divBdr>
            <w:top w:val="none" w:sz="0" w:space="0" w:color="auto"/>
            <w:left w:val="none" w:sz="0" w:space="0" w:color="auto"/>
            <w:bottom w:val="none" w:sz="0" w:space="0" w:color="auto"/>
            <w:right w:val="none" w:sz="0" w:space="0" w:color="auto"/>
          </w:divBdr>
        </w:div>
        <w:div w:id="1857231849">
          <w:marLeft w:val="0"/>
          <w:marRight w:val="0"/>
          <w:marTop w:val="0"/>
          <w:marBottom w:val="0"/>
          <w:divBdr>
            <w:top w:val="none" w:sz="0" w:space="0" w:color="auto"/>
            <w:left w:val="none" w:sz="0" w:space="0" w:color="auto"/>
            <w:bottom w:val="none" w:sz="0" w:space="0" w:color="auto"/>
            <w:right w:val="none" w:sz="0" w:space="0" w:color="auto"/>
          </w:divBdr>
        </w:div>
        <w:div w:id="562718919">
          <w:marLeft w:val="0"/>
          <w:marRight w:val="0"/>
          <w:marTop w:val="0"/>
          <w:marBottom w:val="0"/>
          <w:divBdr>
            <w:top w:val="none" w:sz="0" w:space="0" w:color="auto"/>
            <w:left w:val="none" w:sz="0" w:space="0" w:color="auto"/>
            <w:bottom w:val="none" w:sz="0" w:space="0" w:color="auto"/>
            <w:right w:val="none" w:sz="0" w:space="0" w:color="auto"/>
          </w:divBdr>
        </w:div>
        <w:div w:id="1671712619">
          <w:marLeft w:val="0"/>
          <w:marRight w:val="0"/>
          <w:marTop w:val="0"/>
          <w:marBottom w:val="0"/>
          <w:divBdr>
            <w:top w:val="none" w:sz="0" w:space="0" w:color="auto"/>
            <w:left w:val="none" w:sz="0" w:space="0" w:color="auto"/>
            <w:bottom w:val="none" w:sz="0" w:space="0" w:color="auto"/>
            <w:right w:val="none" w:sz="0" w:space="0" w:color="auto"/>
          </w:divBdr>
        </w:div>
        <w:div w:id="1658611836">
          <w:marLeft w:val="0"/>
          <w:marRight w:val="0"/>
          <w:marTop w:val="0"/>
          <w:marBottom w:val="0"/>
          <w:divBdr>
            <w:top w:val="none" w:sz="0" w:space="0" w:color="auto"/>
            <w:left w:val="none" w:sz="0" w:space="0" w:color="auto"/>
            <w:bottom w:val="none" w:sz="0" w:space="0" w:color="auto"/>
            <w:right w:val="none" w:sz="0" w:space="0" w:color="auto"/>
          </w:divBdr>
        </w:div>
        <w:div w:id="1621185021">
          <w:marLeft w:val="0"/>
          <w:marRight w:val="0"/>
          <w:marTop w:val="0"/>
          <w:marBottom w:val="0"/>
          <w:divBdr>
            <w:top w:val="none" w:sz="0" w:space="0" w:color="auto"/>
            <w:left w:val="none" w:sz="0" w:space="0" w:color="auto"/>
            <w:bottom w:val="none" w:sz="0" w:space="0" w:color="auto"/>
            <w:right w:val="none" w:sz="0" w:space="0" w:color="auto"/>
          </w:divBdr>
        </w:div>
        <w:div w:id="1283682307">
          <w:marLeft w:val="0"/>
          <w:marRight w:val="0"/>
          <w:marTop w:val="0"/>
          <w:marBottom w:val="0"/>
          <w:divBdr>
            <w:top w:val="none" w:sz="0" w:space="0" w:color="auto"/>
            <w:left w:val="none" w:sz="0" w:space="0" w:color="auto"/>
            <w:bottom w:val="none" w:sz="0" w:space="0" w:color="auto"/>
            <w:right w:val="none" w:sz="0" w:space="0" w:color="auto"/>
          </w:divBdr>
        </w:div>
        <w:div w:id="1135635593">
          <w:marLeft w:val="0"/>
          <w:marRight w:val="0"/>
          <w:marTop w:val="0"/>
          <w:marBottom w:val="0"/>
          <w:divBdr>
            <w:top w:val="none" w:sz="0" w:space="0" w:color="auto"/>
            <w:left w:val="none" w:sz="0" w:space="0" w:color="auto"/>
            <w:bottom w:val="none" w:sz="0" w:space="0" w:color="auto"/>
            <w:right w:val="none" w:sz="0" w:space="0" w:color="auto"/>
          </w:divBdr>
        </w:div>
        <w:div w:id="854533674">
          <w:marLeft w:val="0"/>
          <w:marRight w:val="0"/>
          <w:marTop w:val="0"/>
          <w:marBottom w:val="0"/>
          <w:divBdr>
            <w:top w:val="none" w:sz="0" w:space="0" w:color="auto"/>
            <w:left w:val="none" w:sz="0" w:space="0" w:color="auto"/>
            <w:bottom w:val="none" w:sz="0" w:space="0" w:color="auto"/>
            <w:right w:val="none" w:sz="0" w:space="0" w:color="auto"/>
          </w:divBdr>
        </w:div>
        <w:div w:id="42564812">
          <w:marLeft w:val="0"/>
          <w:marRight w:val="0"/>
          <w:marTop w:val="0"/>
          <w:marBottom w:val="0"/>
          <w:divBdr>
            <w:top w:val="none" w:sz="0" w:space="0" w:color="auto"/>
            <w:left w:val="none" w:sz="0" w:space="0" w:color="auto"/>
            <w:bottom w:val="none" w:sz="0" w:space="0" w:color="auto"/>
            <w:right w:val="none" w:sz="0" w:space="0" w:color="auto"/>
          </w:divBdr>
        </w:div>
        <w:div w:id="87234756">
          <w:marLeft w:val="0"/>
          <w:marRight w:val="0"/>
          <w:marTop w:val="0"/>
          <w:marBottom w:val="0"/>
          <w:divBdr>
            <w:top w:val="none" w:sz="0" w:space="0" w:color="auto"/>
            <w:left w:val="none" w:sz="0" w:space="0" w:color="auto"/>
            <w:bottom w:val="none" w:sz="0" w:space="0" w:color="auto"/>
            <w:right w:val="none" w:sz="0" w:space="0" w:color="auto"/>
          </w:divBdr>
        </w:div>
        <w:div w:id="2145536803">
          <w:marLeft w:val="0"/>
          <w:marRight w:val="0"/>
          <w:marTop w:val="0"/>
          <w:marBottom w:val="0"/>
          <w:divBdr>
            <w:top w:val="none" w:sz="0" w:space="0" w:color="auto"/>
            <w:left w:val="none" w:sz="0" w:space="0" w:color="auto"/>
            <w:bottom w:val="none" w:sz="0" w:space="0" w:color="auto"/>
            <w:right w:val="none" w:sz="0" w:space="0" w:color="auto"/>
          </w:divBdr>
        </w:div>
        <w:div w:id="1687632467">
          <w:marLeft w:val="0"/>
          <w:marRight w:val="0"/>
          <w:marTop w:val="0"/>
          <w:marBottom w:val="0"/>
          <w:divBdr>
            <w:top w:val="none" w:sz="0" w:space="0" w:color="auto"/>
            <w:left w:val="none" w:sz="0" w:space="0" w:color="auto"/>
            <w:bottom w:val="none" w:sz="0" w:space="0" w:color="auto"/>
            <w:right w:val="none" w:sz="0" w:space="0" w:color="auto"/>
          </w:divBdr>
        </w:div>
        <w:div w:id="1884250057">
          <w:marLeft w:val="0"/>
          <w:marRight w:val="0"/>
          <w:marTop w:val="0"/>
          <w:marBottom w:val="0"/>
          <w:divBdr>
            <w:top w:val="none" w:sz="0" w:space="0" w:color="auto"/>
            <w:left w:val="none" w:sz="0" w:space="0" w:color="auto"/>
            <w:bottom w:val="none" w:sz="0" w:space="0" w:color="auto"/>
            <w:right w:val="none" w:sz="0" w:space="0" w:color="auto"/>
          </w:divBdr>
        </w:div>
        <w:div w:id="243539205">
          <w:marLeft w:val="0"/>
          <w:marRight w:val="0"/>
          <w:marTop w:val="0"/>
          <w:marBottom w:val="0"/>
          <w:divBdr>
            <w:top w:val="none" w:sz="0" w:space="0" w:color="auto"/>
            <w:left w:val="none" w:sz="0" w:space="0" w:color="auto"/>
            <w:bottom w:val="none" w:sz="0" w:space="0" w:color="auto"/>
            <w:right w:val="none" w:sz="0" w:space="0" w:color="auto"/>
          </w:divBdr>
        </w:div>
        <w:div w:id="1616059623">
          <w:marLeft w:val="0"/>
          <w:marRight w:val="0"/>
          <w:marTop w:val="0"/>
          <w:marBottom w:val="0"/>
          <w:divBdr>
            <w:top w:val="none" w:sz="0" w:space="0" w:color="auto"/>
            <w:left w:val="none" w:sz="0" w:space="0" w:color="auto"/>
            <w:bottom w:val="none" w:sz="0" w:space="0" w:color="auto"/>
            <w:right w:val="none" w:sz="0" w:space="0" w:color="auto"/>
          </w:divBdr>
        </w:div>
        <w:div w:id="1330207912">
          <w:marLeft w:val="0"/>
          <w:marRight w:val="0"/>
          <w:marTop w:val="0"/>
          <w:marBottom w:val="0"/>
          <w:divBdr>
            <w:top w:val="none" w:sz="0" w:space="0" w:color="auto"/>
            <w:left w:val="none" w:sz="0" w:space="0" w:color="auto"/>
            <w:bottom w:val="none" w:sz="0" w:space="0" w:color="auto"/>
            <w:right w:val="none" w:sz="0" w:space="0" w:color="auto"/>
          </w:divBdr>
        </w:div>
        <w:div w:id="1445268705">
          <w:marLeft w:val="0"/>
          <w:marRight w:val="0"/>
          <w:marTop w:val="0"/>
          <w:marBottom w:val="0"/>
          <w:divBdr>
            <w:top w:val="none" w:sz="0" w:space="0" w:color="auto"/>
            <w:left w:val="none" w:sz="0" w:space="0" w:color="auto"/>
            <w:bottom w:val="none" w:sz="0" w:space="0" w:color="auto"/>
            <w:right w:val="none" w:sz="0" w:space="0" w:color="auto"/>
          </w:divBdr>
        </w:div>
        <w:div w:id="173957210">
          <w:marLeft w:val="0"/>
          <w:marRight w:val="0"/>
          <w:marTop w:val="0"/>
          <w:marBottom w:val="0"/>
          <w:divBdr>
            <w:top w:val="none" w:sz="0" w:space="0" w:color="auto"/>
            <w:left w:val="none" w:sz="0" w:space="0" w:color="auto"/>
            <w:bottom w:val="none" w:sz="0" w:space="0" w:color="auto"/>
            <w:right w:val="none" w:sz="0" w:space="0" w:color="auto"/>
          </w:divBdr>
        </w:div>
        <w:div w:id="225259059">
          <w:marLeft w:val="0"/>
          <w:marRight w:val="0"/>
          <w:marTop w:val="0"/>
          <w:marBottom w:val="0"/>
          <w:divBdr>
            <w:top w:val="none" w:sz="0" w:space="0" w:color="auto"/>
            <w:left w:val="none" w:sz="0" w:space="0" w:color="auto"/>
            <w:bottom w:val="none" w:sz="0" w:space="0" w:color="auto"/>
            <w:right w:val="none" w:sz="0" w:space="0" w:color="auto"/>
          </w:divBdr>
        </w:div>
        <w:div w:id="726605570">
          <w:marLeft w:val="0"/>
          <w:marRight w:val="0"/>
          <w:marTop w:val="0"/>
          <w:marBottom w:val="0"/>
          <w:divBdr>
            <w:top w:val="none" w:sz="0" w:space="0" w:color="auto"/>
            <w:left w:val="none" w:sz="0" w:space="0" w:color="auto"/>
            <w:bottom w:val="none" w:sz="0" w:space="0" w:color="auto"/>
            <w:right w:val="none" w:sz="0" w:space="0" w:color="auto"/>
          </w:divBdr>
        </w:div>
        <w:div w:id="1620457348">
          <w:marLeft w:val="0"/>
          <w:marRight w:val="0"/>
          <w:marTop w:val="0"/>
          <w:marBottom w:val="0"/>
          <w:divBdr>
            <w:top w:val="none" w:sz="0" w:space="0" w:color="auto"/>
            <w:left w:val="none" w:sz="0" w:space="0" w:color="auto"/>
            <w:bottom w:val="none" w:sz="0" w:space="0" w:color="auto"/>
            <w:right w:val="none" w:sz="0" w:space="0" w:color="auto"/>
          </w:divBdr>
        </w:div>
        <w:div w:id="850874996">
          <w:marLeft w:val="0"/>
          <w:marRight w:val="0"/>
          <w:marTop w:val="0"/>
          <w:marBottom w:val="0"/>
          <w:divBdr>
            <w:top w:val="none" w:sz="0" w:space="0" w:color="auto"/>
            <w:left w:val="none" w:sz="0" w:space="0" w:color="auto"/>
            <w:bottom w:val="none" w:sz="0" w:space="0" w:color="auto"/>
            <w:right w:val="none" w:sz="0" w:space="0" w:color="auto"/>
          </w:divBdr>
        </w:div>
        <w:div w:id="1091122412">
          <w:marLeft w:val="0"/>
          <w:marRight w:val="0"/>
          <w:marTop w:val="0"/>
          <w:marBottom w:val="0"/>
          <w:divBdr>
            <w:top w:val="none" w:sz="0" w:space="0" w:color="auto"/>
            <w:left w:val="none" w:sz="0" w:space="0" w:color="auto"/>
            <w:bottom w:val="none" w:sz="0" w:space="0" w:color="auto"/>
            <w:right w:val="none" w:sz="0" w:space="0" w:color="auto"/>
          </w:divBdr>
        </w:div>
        <w:div w:id="248080683">
          <w:marLeft w:val="0"/>
          <w:marRight w:val="0"/>
          <w:marTop w:val="0"/>
          <w:marBottom w:val="0"/>
          <w:divBdr>
            <w:top w:val="none" w:sz="0" w:space="0" w:color="auto"/>
            <w:left w:val="none" w:sz="0" w:space="0" w:color="auto"/>
            <w:bottom w:val="none" w:sz="0" w:space="0" w:color="auto"/>
            <w:right w:val="none" w:sz="0" w:space="0" w:color="auto"/>
          </w:divBdr>
        </w:div>
        <w:div w:id="292906081">
          <w:marLeft w:val="0"/>
          <w:marRight w:val="0"/>
          <w:marTop w:val="0"/>
          <w:marBottom w:val="0"/>
          <w:divBdr>
            <w:top w:val="none" w:sz="0" w:space="0" w:color="auto"/>
            <w:left w:val="none" w:sz="0" w:space="0" w:color="auto"/>
            <w:bottom w:val="none" w:sz="0" w:space="0" w:color="auto"/>
            <w:right w:val="none" w:sz="0" w:space="0" w:color="auto"/>
          </w:divBdr>
        </w:div>
        <w:div w:id="1565336275">
          <w:marLeft w:val="0"/>
          <w:marRight w:val="0"/>
          <w:marTop w:val="0"/>
          <w:marBottom w:val="0"/>
          <w:divBdr>
            <w:top w:val="none" w:sz="0" w:space="0" w:color="auto"/>
            <w:left w:val="none" w:sz="0" w:space="0" w:color="auto"/>
            <w:bottom w:val="none" w:sz="0" w:space="0" w:color="auto"/>
            <w:right w:val="none" w:sz="0" w:space="0" w:color="auto"/>
          </w:divBdr>
        </w:div>
        <w:div w:id="804158684">
          <w:marLeft w:val="0"/>
          <w:marRight w:val="0"/>
          <w:marTop w:val="0"/>
          <w:marBottom w:val="0"/>
          <w:divBdr>
            <w:top w:val="none" w:sz="0" w:space="0" w:color="auto"/>
            <w:left w:val="none" w:sz="0" w:space="0" w:color="auto"/>
            <w:bottom w:val="none" w:sz="0" w:space="0" w:color="auto"/>
            <w:right w:val="none" w:sz="0" w:space="0" w:color="auto"/>
          </w:divBdr>
        </w:div>
        <w:div w:id="796874681">
          <w:marLeft w:val="0"/>
          <w:marRight w:val="0"/>
          <w:marTop w:val="0"/>
          <w:marBottom w:val="0"/>
          <w:divBdr>
            <w:top w:val="none" w:sz="0" w:space="0" w:color="auto"/>
            <w:left w:val="none" w:sz="0" w:space="0" w:color="auto"/>
            <w:bottom w:val="none" w:sz="0" w:space="0" w:color="auto"/>
            <w:right w:val="none" w:sz="0" w:space="0" w:color="auto"/>
          </w:divBdr>
        </w:div>
        <w:div w:id="807939668">
          <w:marLeft w:val="0"/>
          <w:marRight w:val="0"/>
          <w:marTop w:val="0"/>
          <w:marBottom w:val="0"/>
          <w:divBdr>
            <w:top w:val="none" w:sz="0" w:space="0" w:color="auto"/>
            <w:left w:val="none" w:sz="0" w:space="0" w:color="auto"/>
            <w:bottom w:val="none" w:sz="0" w:space="0" w:color="auto"/>
            <w:right w:val="none" w:sz="0" w:space="0" w:color="auto"/>
          </w:divBdr>
        </w:div>
        <w:div w:id="1873497371">
          <w:marLeft w:val="0"/>
          <w:marRight w:val="0"/>
          <w:marTop w:val="0"/>
          <w:marBottom w:val="0"/>
          <w:divBdr>
            <w:top w:val="none" w:sz="0" w:space="0" w:color="auto"/>
            <w:left w:val="none" w:sz="0" w:space="0" w:color="auto"/>
            <w:bottom w:val="none" w:sz="0" w:space="0" w:color="auto"/>
            <w:right w:val="none" w:sz="0" w:space="0" w:color="auto"/>
          </w:divBdr>
        </w:div>
        <w:div w:id="955524076">
          <w:marLeft w:val="0"/>
          <w:marRight w:val="0"/>
          <w:marTop w:val="0"/>
          <w:marBottom w:val="0"/>
          <w:divBdr>
            <w:top w:val="none" w:sz="0" w:space="0" w:color="auto"/>
            <w:left w:val="none" w:sz="0" w:space="0" w:color="auto"/>
            <w:bottom w:val="none" w:sz="0" w:space="0" w:color="auto"/>
            <w:right w:val="none" w:sz="0" w:space="0" w:color="auto"/>
          </w:divBdr>
        </w:div>
        <w:div w:id="1298799975">
          <w:marLeft w:val="0"/>
          <w:marRight w:val="0"/>
          <w:marTop w:val="0"/>
          <w:marBottom w:val="0"/>
          <w:divBdr>
            <w:top w:val="none" w:sz="0" w:space="0" w:color="auto"/>
            <w:left w:val="none" w:sz="0" w:space="0" w:color="auto"/>
            <w:bottom w:val="none" w:sz="0" w:space="0" w:color="auto"/>
            <w:right w:val="none" w:sz="0" w:space="0" w:color="auto"/>
          </w:divBdr>
        </w:div>
        <w:div w:id="836843821">
          <w:marLeft w:val="0"/>
          <w:marRight w:val="0"/>
          <w:marTop w:val="0"/>
          <w:marBottom w:val="0"/>
          <w:divBdr>
            <w:top w:val="none" w:sz="0" w:space="0" w:color="auto"/>
            <w:left w:val="none" w:sz="0" w:space="0" w:color="auto"/>
            <w:bottom w:val="none" w:sz="0" w:space="0" w:color="auto"/>
            <w:right w:val="none" w:sz="0" w:space="0" w:color="auto"/>
          </w:divBdr>
        </w:div>
        <w:div w:id="1761027474">
          <w:marLeft w:val="0"/>
          <w:marRight w:val="0"/>
          <w:marTop w:val="0"/>
          <w:marBottom w:val="0"/>
          <w:divBdr>
            <w:top w:val="none" w:sz="0" w:space="0" w:color="auto"/>
            <w:left w:val="none" w:sz="0" w:space="0" w:color="auto"/>
            <w:bottom w:val="none" w:sz="0" w:space="0" w:color="auto"/>
            <w:right w:val="none" w:sz="0" w:space="0" w:color="auto"/>
          </w:divBdr>
        </w:div>
        <w:div w:id="1920360246">
          <w:marLeft w:val="0"/>
          <w:marRight w:val="0"/>
          <w:marTop w:val="0"/>
          <w:marBottom w:val="0"/>
          <w:divBdr>
            <w:top w:val="none" w:sz="0" w:space="0" w:color="auto"/>
            <w:left w:val="none" w:sz="0" w:space="0" w:color="auto"/>
            <w:bottom w:val="none" w:sz="0" w:space="0" w:color="auto"/>
            <w:right w:val="none" w:sz="0" w:space="0" w:color="auto"/>
          </w:divBdr>
        </w:div>
        <w:div w:id="888298531">
          <w:marLeft w:val="0"/>
          <w:marRight w:val="0"/>
          <w:marTop w:val="0"/>
          <w:marBottom w:val="0"/>
          <w:divBdr>
            <w:top w:val="none" w:sz="0" w:space="0" w:color="auto"/>
            <w:left w:val="none" w:sz="0" w:space="0" w:color="auto"/>
            <w:bottom w:val="none" w:sz="0" w:space="0" w:color="auto"/>
            <w:right w:val="none" w:sz="0" w:space="0" w:color="auto"/>
          </w:divBdr>
        </w:div>
        <w:div w:id="1553418739">
          <w:marLeft w:val="0"/>
          <w:marRight w:val="0"/>
          <w:marTop w:val="0"/>
          <w:marBottom w:val="0"/>
          <w:divBdr>
            <w:top w:val="none" w:sz="0" w:space="0" w:color="auto"/>
            <w:left w:val="none" w:sz="0" w:space="0" w:color="auto"/>
            <w:bottom w:val="none" w:sz="0" w:space="0" w:color="auto"/>
            <w:right w:val="none" w:sz="0" w:space="0" w:color="auto"/>
          </w:divBdr>
        </w:div>
        <w:div w:id="48457580">
          <w:marLeft w:val="0"/>
          <w:marRight w:val="0"/>
          <w:marTop w:val="0"/>
          <w:marBottom w:val="0"/>
          <w:divBdr>
            <w:top w:val="none" w:sz="0" w:space="0" w:color="auto"/>
            <w:left w:val="none" w:sz="0" w:space="0" w:color="auto"/>
            <w:bottom w:val="none" w:sz="0" w:space="0" w:color="auto"/>
            <w:right w:val="none" w:sz="0" w:space="0" w:color="auto"/>
          </w:divBdr>
        </w:div>
        <w:div w:id="713387659">
          <w:marLeft w:val="0"/>
          <w:marRight w:val="0"/>
          <w:marTop w:val="0"/>
          <w:marBottom w:val="0"/>
          <w:divBdr>
            <w:top w:val="none" w:sz="0" w:space="0" w:color="auto"/>
            <w:left w:val="none" w:sz="0" w:space="0" w:color="auto"/>
            <w:bottom w:val="none" w:sz="0" w:space="0" w:color="auto"/>
            <w:right w:val="none" w:sz="0" w:space="0" w:color="auto"/>
          </w:divBdr>
        </w:div>
        <w:div w:id="317461227">
          <w:marLeft w:val="0"/>
          <w:marRight w:val="0"/>
          <w:marTop w:val="0"/>
          <w:marBottom w:val="0"/>
          <w:divBdr>
            <w:top w:val="none" w:sz="0" w:space="0" w:color="auto"/>
            <w:left w:val="none" w:sz="0" w:space="0" w:color="auto"/>
            <w:bottom w:val="none" w:sz="0" w:space="0" w:color="auto"/>
            <w:right w:val="none" w:sz="0" w:space="0" w:color="auto"/>
          </w:divBdr>
        </w:div>
        <w:div w:id="554896243">
          <w:marLeft w:val="0"/>
          <w:marRight w:val="0"/>
          <w:marTop w:val="0"/>
          <w:marBottom w:val="0"/>
          <w:divBdr>
            <w:top w:val="none" w:sz="0" w:space="0" w:color="auto"/>
            <w:left w:val="none" w:sz="0" w:space="0" w:color="auto"/>
            <w:bottom w:val="none" w:sz="0" w:space="0" w:color="auto"/>
            <w:right w:val="none" w:sz="0" w:space="0" w:color="auto"/>
          </w:divBdr>
        </w:div>
        <w:div w:id="800459927">
          <w:marLeft w:val="0"/>
          <w:marRight w:val="0"/>
          <w:marTop w:val="0"/>
          <w:marBottom w:val="0"/>
          <w:divBdr>
            <w:top w:val="none" w:sz="0" w:space="0" w:color="auto"/>
            <w:left w:val="none" w:sz="0" w:space="0" w:color="auto"/>
            <w:bottom w:val="none" w:sz="0" w:space="0" w:color="auto"/>
            <w:right w:val="none" w:sz="0" w:space="0" w:color="auto"/>
          </w:divBdr>
        </w:div>
        <w:div w:id="1600486031">
          <w:marLeft w:val="0"/>
          <w:marRight w:val="0"/>
          <w:marTop w:val="0"/>
          <w:marBottom w:val="0"/>
          <w:divBdr>
            <w:top w:val="none" w:sz="0" w:space="0" w:color="auto"/>
            <w:left w:val="none" w:sz="0" w:space="0" w:color="auto"/>
            <w:bottom w:val="none" w:sz="0" w:space="0" w:color="auto"/>
            <w:right w:val="none" w:sz="0" w:space="0" w:color="auto"/>
          </w:divBdr>
        </w:div>
        <w:div w:id="1000700497">
          <w:marLeft w:val="0"/>
          <w:marRight w:val="0"/>
          <w:marTop w:val="0"/>
          <w:marBottom w:val="0"/>
          <w:divBdr>
            <w:top w:val="none" w:sz="0" w:space="0" w:color="auto"/>
            <w:left w:val="none" w:sz="0" w:space="0" w:color="auto"/>
            <w:bottom w:val="none" w:sz="0" w:space="0" w:color="auto"/>
            <w:right w:val="none" w:sz="0" w:space="0" w:color="auto"/>
          </w:divBdr>
        </w:div>
        <w:div w:id="1127508984">
          <w:marLeft w:val="0"/>
          <w:marRight w:val="0"/>
          <w:marTop w:val="0"/>
          <w:marBottom w:val="0"/>
          <w:divBdr>
            <w:top w:val="none" w:sz="0" w:space="0" w:color="auto"/>
            <w:left w:val="none" w:sz="0" w:space="0" w:color="auto"/>
            <w:bottom w:val="none" w:sz="0" w:space="0" w:color="auto"/>
            <w:right w:val="none" w:sz="0" w:space="0" w:color="auto"/>
          </w:divBdr>
        </w:div>
        <w:div w:id="373121541">
          <w:marLeft w:val="0"/>
          <w:marRight w:val="0"/>
          <w:marTop w:val="0"/>
          <w:marBottom w:val="0"/>
          <w:divBdr>
            <w:top w:val="none" w:sz="0" w:space="0" w:color="auto"/>
            <w:left w:val="none" w:sz="0" w:space="0" w:color="auto"/>
            <w:bottom w:val="none" w:sz="0" w:space="0" w:color="auto"/>
            <w:right w:val="none" w:sz="0" w:space="0" w:color="auto"/>
          </w:divBdr>
        </w:div>
        <w:div w:id="1619992222">
          <w:marLeft w:val="0"/>
          <w:marRight w:val="0"/>
          <w:marTop w:val="0"/>
          <w:marBottom w:val="0"/>
          <w:divBdr>
            <w:top w:val="none" w:sz="0" w:space="0" w:color="auto"/>
            <w:left w:val="none" w:sz="0" w:space="0" w:color="auto"/>
            <w:bottom w:val="none" w:sz="0" w:space="0" w:color="auto"/>
            <w:right w:val="none" w:sz="0" w:space="0" w:color="auto"/>
          </w:divBdr>
        </w:div>
        <w:div w:id="164321237">
          <w:marLeft w:val="0"/>
          <w:marRight w:val="0"/>
          <w:marTop w:val="0"/>
          <w:marBottom w:val="0"/>
          <w:divBdr>
            <w:top w:val="none" w:sz="0" w:space="0" w:color="auto"/>
            <w:left w:val="none" w:sz="0" w:space="0" w:color="auto"/>
            <w:bottom w:val="none" w:sz="0" w:space="0" w:color="auto"/>
            <w:right w:val="none" w:sz="0" w:space="0" w:color="auto"/>
          </w:divBdr>
        </w:div>
        <w:div w:id="2049795938">
          <w:marLeft w:val="0"/>
          <w:marRight w:val="0"/>
          <w:marTop w:val="0"/>
          <w:marBottom w:val="0"/>
          <w:divBdr>
            <w:top w:val="none" w:sz="0" w:space="0" w:color="auto"/>
            <w:left w:val="none" w:sz="0" w:space="0" w:color="auto"/>
            <w:bottom w:val="none" w:sz="0" w:space="0" w:color="auto"/>
            <w:right w:val="none" w:sz="0" w:space="0" w:color="auto"/>
          </w:divBdr>
        </w:div>
        <w:div w:id="1037583398">
          <w:marLeft w:val="0"/>
          <w:marRight w:val="0"/>
          <w:marTop w:val="0"/>
          <w:marBottom w:val="0"/>
          <w:divBdr>
            <w:top w:val="none" w:sz="0" w:space="0" w:color="auto"/>
            <w:left w:val="none" w:sz="0" w:space="0" w:color="auto"/>
            <w:bottom w:val="none" w:sz="0" w:space="0" w:color="auto"/>
            <w:right w:val="none" w:sz="0" w:space="0" w:color="auto"/>
          </w:divBdr>
        </w:div>
        <w:div w:id="911426562">
          <w:marLeft w:val="0"/>
          <w:marRight w:val="0"/>
          <w:marTop w:val="0"/>
          <w:marBottom w:val="0"/>
          <w:divBdr>
            <w:top w:val="none" w:sz="0" w:space="0" w:color="auto"/>
            <w:left w:val="none" w:sz="0" w:space="0" w:color="auto"/>
            <w:bottom w:val="none" w:sz="0" w:space="0" w:color="auto"/>
            <w:right w:val="none" w:sz="0" w:space="0" w:color="auto"/>
          </w:divBdr>
        </w:div>
        <w:div w:id="1946225726">
          <w:marLeft w:val="0"/>
          <w:marRight w:val="0"/>
          <w:marTop w:val="0"/>
          <w:marBottom w:val="0"/>
          <w:divBdr>
            <w:top w:val="none" w:sz="0" w:space="0" w:color="auto"/>
            <w:left w:val="none" w:sz="0" w:space="0" w:color="auto"/>
            <w:bottom w:val="none" w:sz="0" w:space="0" w:color="auto"/>
            <w:right w:val="none" w:sz="0" w:space="0" w:color="auto"/>
          </w:divBdr>
        </w:div>
        <w:div w:id="1104956580">
          <w:marLeft w:val="0"/>
          <w:marRight w:val="0"/>
          <w:marTop w:val="0"/>
          <w:marBottom w:val="0"/>
          <w:divBdr>
            <w:top w:val="none" w:sz="0" w:space="0" w:color="auto"/>
            <w:left w:val="none" w:sz="0" w:space="0" w:color="auto"/>
            <w:bottom w:val="none" w:sz="0" w:space="0" w:color="auto"/>
            <w:right w:val="none" w:sz="0" w:space="0" w:color="auto"/>
          </w:divBdr>
        </w:div>
        <w:div w:id="1056122739">
          <w:marLeft w:val="0"/>
          <w:marRight w:val="0"/>
          <w:marTop w:val="0"/>
          <w:marBottom w:val="0"/>
          <w:divBdr>
            <w:top w:val="none" w:sz="0" w:space="0" w:color="auto"/>
            <w:left w:val="none" w:sz="0" w:space="0" w:color="auto"/>
            <w:bottom w:val="none" w:sz="0" w:space="0" w:color="auto"/>
            <w:right w:val="none" w:sz="0" w:space="0" w:color="auto"/>
          </w:divBdr>
        </w:div>
        <w:div w:id="1880976220">
          <w:marLeft w:val="0"/>
          <w:marRight w:val="0"/>
          <w:marTop w:val="0"/>
          <w:marBottom w:val="0"/>
          <w:divBdr>
            <w:top w:val="none" w:sz="0" w:space="0" w:color="auto"/>
            <w:left w:val="none" w:sz="0" w:space="0" w:color="auto"/>
            <w:bottom w:val="none" w:sz="0" w:space="0" w:color="auto"/>
            <w:right w:val="none" w:sz="0" w:space="0" w:color="auto"/>
          </w:divBdr>
        </w:div>
        <w:div w:id="552423987">
          <w:marLeft w:val="0"/>
          <w:marRight w:val="0"/>
          <w:marTop w:val="0"/>
          <w:marBottom w:val="0"/>
          <w:divBdr>
            <w:top w:val="none" w:sz="0" w:space="0" w:color="auto"/>
            <w:left w:val="none" w:sz="0" w:space="0" w:color="auto"/>
            <w:bottom w:val="none" w:sz="0" w:space="0" w:color="auto"/>
            <w:right w:val="none" w:sz="0" w:space="0" w:color="auto"/>
          </w:divBdr>
        </w:div>
        <w:div w:id="487289338">
          <w:marLeft w:val="0"/>
          <w:marRight w:val="0"/>
          <w:marTop w:val="0"/>
          <w:marBottom w:val="0"/>
          <w:divBdr>
            <w:top w:val="none" w:sz="0" w:space="0" w:color="auto"/>
            <w:left w:val="none" w:sz="0" w:space="0" w:color="auto"/>
            <w:bottom w:val="none" w:sz="0" w:space="0" w:color="auto"/>
            <w:right w:val="none" w:sz="0" w:space="0" w:color="auto"/>
          </w:divBdr>
        </w:div>
        <w:div w:id="443888151">
          <w:marLeft w:val="0"/>
          <w:marRight w:val="0"/>
          <w:marTop w:val="0"/>
          <w:marBottom w:val="0"/>
          <w:divBdr>
            <w:top w:val="none" w:sz="0" w:space="0" w:color="auto"/>
            <w:left w:val="none" w:sz="0" w:space="0" w:color="auto"/>
            <w:bottom w:val="none" w:sz="0" w:space="0" w:color="auto"/>
            <w:right w:val="none" w:sz="0" w:space="0" w:color="auto"/>
          </w:divBdr>
        </w:div>
        <w:div w:id="446125162">
          <w:marLeft w:val="0"/>
          <w:marRight w:val="0"/>
          <w:marTop w:val="0"/>
          <w:marBottom w:val="0"/>
          <w:divBdr>
            <w:top w:val="none" w:sz="0" w:space="0" w:color="auto"/>
            <w:left w:val="none" w:sz="0" w:space="0" w:color="auto"/>
            <w:bottom w:val="none" w:sz="0" w:space="0" w:color="auto"/>
            <w:right w:val="none" w:sz="0" w:space="0" w:color="auto"/>
          </w:divBdr>
        </w:div>
        <w:div w:id="1258367631">
          <w:marLeft w:val="0"/>
          <w:marRight w:val="0"/>
          <w:marTop w:val="0"/>
          <w:marBottom w:val="0"/>
          <w:divBdr>
            <w:top w:val="none" w:sz="0" w:space="0" w:color="auto"/>
            <w:left w:val="none" w:sz="0" w:space="0" w:color="auto"/>
            <w:bottom w:val="none" w:sz="0" w:space="0" w:color="auto"/>
            <w:right w:val="none" w:sz="0" w:space="0" w:color="auto"/>
          </w:divBdr>
        </w:div>
        <w:div w:id="755439837">
          <w:marLeft w:val="0"/>
          <w:marRight w:val="0"/>
          <w:marTop w:val="0"/>
          <w:marBottom w:val="0"/>
          <w:divBdr>
            <w:top w:val="none" w:sz="0" w:space="0" w:color="auto"/>
            <w:left w:val="none" w:sz="0" w:space="0" w:color="auto"/>
            <w:bottom w:val="none" w:sz="0" w:space="0" w:color="auto"/>
            <w:right w:val="none" w:sz="0" w:space="0" w:color="auto"/>
          </w:divBdr>
        </w:div>
        <w:div w:id="1195145909">
          <w:marLeft w:val="0"/>
          <w:marRight w:val="0"/>
          <w:marTop w:val="0"/>
          <w:marBottom w:val="0"/>
          <w:divBdr>
            <w:top w:val="none" w:sz="0" w:space="0" w:color="auto"/>
            <w:left w:val="none" w:sz="0" w:space="0" w:color="auto"/>
            <w:bottom w:val="none" w:sz="0" w:space="0" w:color="auto"/>
            <w:right w:val="none" w:sz="0" w:space="0" w:color="auto"/>
          </w:divBdr>
        </w:div>
        <w:div w:id="152450677">
          <w:marLeft w:val="0"/>
          <w:marRight w:val="0"/>
          <w:marTop w:val="0"/>
          <w:marBottom w:val="0"/>
          <w:divBdr>
            <w:top w:val="none" w:sz="0" w:space="0" w:color="auto"/>
            <w:left w:val="none" w:sz="0" w:space="0" w:color="auto"/>
            <w:bottom w:val="none" w:sz="0" w:space="0" w:color="auto"/>
            <w:right w:val="none" w:sz="0" w:space="0" w:color="auto"/>
          </w:divBdr>
        </w:div>
        <w:div w:id="2034840657">
          <w:marLeft w:val="0"/>
          <w:marRight w:val="0"/>
          <w:marTop w:val="0"/>
          <w:marBottom w:val="0"/>
          <w:divBdr>
            <w:top w:val="none" w:sz="0" w:space="0" w:color="auto"/>
            <w:left w:val="none" w:sz="0" w:space="0" w:color="auto"/>
            <w:bottom w:val="none" w:sz="0" w:space="0" w:color="auto"/>
            <w:right w:val="none" w:sz="0" w:space="0" w:color="auto"/>
          </w:divBdr>
        </w:div>
        <w:div w:id="2128351530">
          <w:marLeft w:val="0"/>
          <w:marRight w:val="0"/>
          <w:marTop w:val="0"/>
          <w:marBottom w:val="0"/>
          <w:divBdr>
            <w:top w:val="none" w:sz="0" w:space="0" w:color="auto"/>
            <w:left w:val="none" w:sz="0" w:space="0" w:color="auto"/>
            <w:bottom w:val="none" w:sz="0" w:space="0" w:color="auto"/>
            <w:right w:val="none" w:sz="0" w:space="0" w:color="auto"/>
          </w:divBdr>
        </w:div>
        <w:div w:id="1829710521">
          <w:marLeft w:val="0"/>
          <w:marRight w:val="0"/>
          <w:marTop w:val="0"/>
          <w:marBottom w:val="0"/>
          <w:divBdr>
            <w:top w:val="none" w:sz="0" w:space="0" w:color="auto"/>
            <w:left w:val="none" w:sz="0" w:space="0" w:color="auto"/>
            <w:bottom w:val="none" w:sz="0" w:space="0" w:color="auto"/>
            <w:right w:val="none" w:sz="0" w:space="0" w:color="auto"/>
          </w:divBdr>
        </w:div>
        <w:div w:id="1089353732">
          <w:marLeft w:val="0"/>
          <w:marRight w:val="0"/>
          <w:marTop w:val="0"/>
          <w:marBottom w:val="0"/>
          <w:divBdr>
            <w:top w:val="none" w:sz="0" w:space="0" w:color="auto"/>
            <w:left w:val="none" w:sz="0" w:space="0" w:color="auto"/>
            <w:bottom w:val="none" w:sz="0" w:space="0" w:color="auto"/>
            <w:right w:val="none" w:sz="0" w:space="0" w:color="auto"/>
          </w:divBdr>
        </w:div>
        <w:div w:id="1134256660">
          <w:marLeft w:val="0"/>
          <w:marRight w:val="0"/>
          <w:marTop w:val="0"/>
          <w:marBottom w:val="0"/>
          <w:divBdr>
            <w:top w:val="none" w:sz="0" w:space="0" w:color="auto"/>
            <w:left w:val="none" w:sz="0" w:space="0" w:color="auto"/>
            <w:bottom w:val="none" w:sz="0" w:space="0" w:color="auto"/>
            <w:right w:val="none" w:sz="0" w:space="0" w:color="auto"/>
          </w:divBdr>
        </w:div>
        <w:div w:id="231550113">
          <w:marLeft w:val="0"/>
          <w:marRight w:val="0"/>
          <w:marTop w:val="0"/>
          <w:marBottom w:val="0"/>
          <w:divBdr>
            <w:top w:val="none" w:sz="0" w:space="0" w:color="auto"/>
            <w:left w:val="none" w:sz="0" w:space="0" w:color="auto"/>
            <w:bottom w:val="none" w:sz="0" w:space="0" w:color="auto"/>
            <w:right w:val="none" w:sz="0" w:space="0" w:color="auto"/>
          </w:divBdr>
        </w:div>
        <w:div w:id="1310401659">
          <w:marLeft w:val="0"/>
          <w:marRight w:val="0"/>
          <w:marTop w:val="0"/>
          <w:marBottom w:val="0"/>
          <w:divBdr>
            <w:top w:val="none" w:sz="0" w:space="0" w:color="auto"/>
            <w:left w:val="none" w:sz="0" w:space="0" w:color="auto"/>
            <w:bottom w:val="none" w:sz="0" w:space="0" w:color="auto"/>
            <w:right w:val="none" w:sz="0" w:space="0" w:color="auto"/>
          </w:divBdr>
        </w:div>
        <w:div w:id="1320962824">
          <w:marLeft w:val="0"/>
          <w:marRight w:val="0"/>
          <w:marTop w:val="0"/>
          <w:marBottom w:val="0"/>
          <w:divBdr>
            <w:top w:val="none" w:sz="0" w:space="0" w:color="auto"/>
            <w:left w:val="none" w:sz="0" w:space="0" w:color="auto"/>
            <w:bottom w:val="none" w:sz="0" w:space="0" w:color="auto"/>
            <w:right w:val="none" w:sz="0" w:space="0" w:color="auto"/>
          </w:divBdr>
        </w:div>
        <w:div w:id="572131669">
          <w:marLeft w:val="0"/>
          <w:marRight w:val="0"/>
          <w:marTop w:val="0"/>
          <w:marBottom w:val="0"/>
          <w:divBdr>
            <w:top w:val="none" w:sz="0" w:space="0" w:color="auto"/>
            <w:left w:val="none" w:sz="0" w:space="0" w:color="auto"/>
            <w:bottom w:val="none" w:sz="0" w:space="0" w:color="auto"/>
            <w:right w:val="none" w:sz="0" w:space="0" w:color="auto"/>
          </w:divBdr>
        </w:div>
        <w:div w:id="1268080349">
          <w:marLeft w:val="0"/>
          <w:marRight w:val="0"/>
          <w:marTop w:val="0"/>
          <w:marBottom w:val="0"/>
          <w:divBdr>
            <w:top w:val="none" w:sz="0" w:space="0" w:color="auto"/>
            <w:left w:val="none" w:sz="0" w:space="0" w:color="auto"/>
            <w:bottom w:val="none" w:sz="0" w:space="0" w:color="auto"/>
            <w:right w:val="none" w:sz="0" w:space="0" w:color="auto"/>
          </w:divBdr>
        </w:div>
        <w:div w:id="1277517149">
          <w:marLeft w:val="0"/>
          <w:marRight w:val="0"/>
          <w:marTop w:val="0"/>
          <w:marBottom w:val="0"/>
          <w:divBdr>
            <w:top w:val="none" w:sz="0" w:space="0" w:color="auto"/>
            <w:left w:val="none" w:sz="0" w:space="0" w:color="auto"/>
            <w:bottom w:val="none" w:sz="0" w:space="0" w:color="auto"/>
            <w:right w:val="none" w:sz="0" w:space="0" w:color="auto"/>
          </w:divBdr>
        </w:div>
        <w:div w:id="1307006844">
          <w:marLeft w:val="0"/>
          <w:marRight w:val="0"/>
          <w:marTop w:val="0"/>
          <w:marBottom w:val="0"/>
          <w:divBdr>
            <w:top w:val="none" w:sz="0" w:space="0" w:color="auto"/>
            <w:left w:val="none" w:sz="0" w:space="0" w:color="auto"/>
            <w:bottom w:val="none" w:sz="0" w:space="0" w:color="auto"/>
            <w:right w:val="none" w:sz="0" w:space="0" w:color="auto"/>
          </w:divBdr>
        </w:div>
        <w:div w:id="214052341">
          <w:marLeft w:val="0"/>
          <w:marRight w:val="0"/>
          <w:marTop w:val="0"/>
          <w:marBottom w:val="0"/>
          <w:divBdr>
            <w:top w:val="none" w:sz="0" w:space="0" w:color="auto"/>
            <w:left w:val="none" w:sz="0" w:space="0" w:color="auto"/>
            <w:bottom w:val="none" w:sz="0" w:space="0" w:color="auto"/>
            <w:right w:val="none" w:sz="0" w:space="0" w:color="auto"/>
          </w:divBdr>
        </w:div>
        <w:div w:id="1272980982">
          <w:marLeft w:val="0"/>
          <w:marRight w:val="0"/>
          <w:marTop w:val="0"/>
          <w:marBottom w:val="0"/>
          <w:divBdr>
            <w:top w:val="none" w:sz="0" w:space="0" w:color="auto"/>
            <w:left w:val="none" w:sz="0" w:space="0" w:color="auto"/>
            <w:bottom w:val="none" w:sz="0" w:space="0" w:color="auto"/>
            <w:right w:val="none" w:sz="0" w:space="0" w:color="auto"/>
          </w:divBdr>
        </w:div>
        <w:div w:id="751003348">
          <w:marLeft w:val="0"/>
          <w:marRight w:val="0"/>
          <w:marTop w:val="0"/>
          <w:marBottom w:val="0"/>
          <w:divBdr>
            <w:top w:val="none" w:sz="0" w:space="0" w:color="auto"/>
            <w:left w:val="none" w:sz="0" w:space="0" w:color="auto"/>
            <w:bottom w:val="none" w:sz="0" w:space="0" w:color="auto"/>
            <w:right w:val="none" w:sz="0" w:space="0" w:color="auto"/>
          </w:divBdr>
        </w:div>
        <w:div w:id="1103380405">
          <w:marLeft w:val="0"/>
          <w:marRight w:val="0"/>
          <w:marTop w:val="0"/>
          <w:marBottom w:val="0"/>
          <w:divBdr>
            <w:top w:val="none" w:sz="0" w:space="0" w:color="auto"/>
            <w:left w:val="none" w:sz="0" w:space="0" w:color="auto"/>
            <w:bottom w:val="none" w:sz="0" w:space="0" w:color="auto"/>
            <w:right w:val="none" w:sz="0" w:space="0" w:color="auto"/>
          </w:divBdr>
        </w:div>
        <w:div w:id="1495755087">
          <w:marLeft w:val="0"/>
          <w:marRight w:val="0"/>
          <w:marTop w:val="0"/>
          <w:marBottom w:val="0"/>
          <w:divBdr>
            <w:top w:val="none" w:sz="0" w:space="0" w:color="auto"/>
            <w:left w:val="none" w:sz="0" w:space="0" w:color="auto"/>
            <w:bottom w:val="none" w:sz="0" w:space="0" w:color="auto"/>
            <w:right w:val="none" w:sz="0" w:space="0" w:color="auto"/>
          </w:divBdr>
        </w:div>
        <w:div w:id="1632664975">
          <w:marLeft w:val="0"/>
          <w:marRight w:val="0"/>
          <w:marTop w:val="0"/>
          <w:marBottom w:val="0"/>
          <w:divBdr>
            <w:top w:val="none" w:sz="0" w:space="0" w:color="auto"/>
            <w:left w:val="none" w:sz="0" w:space="0" w:color="auto"/>
            <w:bottom w:val="none" w:sz="0" w:space="0" w:color="auto"/>
            <w:right w:val="none" w:sz="0" w:space="0" w:color="auto"/>
          </w:divBdr>
        </w:div>
        <w:div w:id="223102847">
          <w:marLeft w:val="0"/>
          <w:marRight w:val="0"/>
          <w:marTop w:val="0"/>
          <w:marBottom w:val="0"/>
          <w:divBdr>
            <w:top w:val="none" w:sz="0" w:space="0" w:color="auto"/>
            <w:left w:val="none" w:sz="0" w:space="0" w:color="auto"/>
            <w:bottom w:val="none" w:sz="0" w:space="0" w:color="auto"/>
            <w:right w:val="none" w:sz="0" w:space="0" w:color="auto"/>
          </w:divBdr>
        </w:div>
        <w:div w:id="629869720">
          <w:marLeft w:val="0"/>
          <w:marRight w:val="0"/>
          <w:marTop w:val="0"/>
          <w:marBottom w:val="0"/>
          <w:divBdr>
            <w:top w:val="none" w:sz="0" w:space="0" w:color="auto"/>
            <w:left w:val="none" w:sz="0" w:space="0" w:color="auto"/>
            <w:bottom w:val="none" w:sz="0" w:space="0" w:color="auto"/>
            <w:right w:val="none" w:sz="0" w:space="0" w:color="auto"/>
          </w:divBdr>
        </w:div>
        <w:div w:id="1987976919">
          <w:marLeft w:val="0"/>
          <w:marRight w:val="0"/>
          <w:marTop w:val="0"/>
          <w:marBottom w:val="0"/>
          <w:divBdr>
            <w:top w:val="none" w:sz="0" w:space="0" w:color="auto"/>
            <w:left w:val="none" w:sz="0" w:space="0" w:color="auto"/>
            <w:bottom w:val="none" w:sz="0" w:space="0" w:color="auto"/>
            <w:right w:val="none" w:sz="0" w:space="0" w:color="auto"/>
          </w:divBdr>
        </w:div>
        <w:div w:id="345442887">
          <w:marLeft w:val="0"/>
          <w:marRight w:val="0"/>
          <w:marTop w:val="0"/>
          <w:marBottom w:val="0"/>
          <w:divBdr>
            <w:top w:val="none" w:sz="0" w:space="0" w:color="auto"/>
            <w:left w:val="none" w:sz="0" w:space="0" w:color="auto"/>
            <w:bottom w:val="none" w:sz="0" w:space="0" w:color="auto"/>
            <w:right w:val="none" w:sz="0" w:space="0" w:color="auto"/>
          </w:divBdr>
        </w:div>
        <w:div w:id="348992349">
          <w:marLeft w:val="0"/>
          <w:marRight w:val="0"/>
          <w:marTop w:val="0"/>
          <w:marBottom w:val="0"/>
          <w:divBdr>
            <w:top w:val="none" w:sz="0" w:space="0" w:color="auto"/>
            <w:left w:val="none" w:sz="0" w:space="0" w:color="auto"/>
            <w:bottom w:val="none" w:sz="0" w:space="0" w:color="auto"/>
            <w:right w:val="none" w:sz="0" w:space="0" w:color="auto"/>
          </w:divBdr>
        </w:div>
        <w:div w:id="1168666332">
          <w:marLeft w:val="0"/>
          <w:marRight w:val="0"/>
          <w:marTop w:val="0"/>
          <w:marBottom w:val="0"/>
          <w:divBdr>
            <w:top w:val="none" w:sz="0" w:space="0" w:color="auto"/>
            <w:left w:val="none" w:sz="0" w:space="0" w:color="auto"/>
            <w:bottom w:val="none" w:sz="0" w:space="0" w:color="auto"/>
            <w:right w:val="none" w:sz="0" w:space="0" w:color="auto"/>
          </w:divBdr>
        </w:div>
        <w:div w:id="798456897">
          <w:marLeft w:val="0"/>
          <w:marRight w:val="0"/>
          <w:marTop w:val="0"/>
          <w:marBottom w:val="0"/>
          <w:divBdr>
            <w:top w:val="none" w:sz="0" w:space="0" w:color="auto"/>
            <w:left w:val="none" w:sz="0" w:space="0" w:color="auto"/>
            <w:bottom w:val="none" w:sz="0" w:space="0" w:color="auto"/>
            <w:right w:val="none" w:sz="0" w:space="0" w:color="auto"/>
          </w:divBdr>
        </w:div>
        <w:div w:id="1435057591">
          <w:marLeft w:val="0"/>
          <w:marRight w:val="0"/>
          <w:marTop w:val="0"/>
          <w:marBottom w:val="0"/>
          <w:divBdr>
            <w:top w:val="none" w:sz="0" w:space="0" w:color="auto"/>
            <w:left w:val="none" w:sz="0" w:space="0" w:color="auto"/>
            <w:bottom w:val="none" w:sz="0" w:space="0" w:color="auto"/>
            <w:right w:val="none" w:sz="0" w:space="0" w:color="auto"/>
          </w:divBdr>
        </w:div>
        <w:div w:id="1804228125">
          <w:marLeft w:val="0"/>
          <w:marRight w:val="0"/>
          <w:marTop w:val="0"/>
          <w:marBottom w:val="0"/>
          <w:divBdr>
            <w:top w:val="none" w:sz="0" w:space="0" w:color="auto"/>
            <w:left w:val="none" w:sz="0" w:space="0" w:color="auto"/>
            <w:bottom w:val="none" w:sz="0" w:space="0" w:color="auto"/>
            <w:right w:val="none" w:sz="0" w:space="0" w:color="auto"/>
          </w:divBdr>
        </w:div>
        <w:div w:id="1227958923">
          <w:marLeft w:val="0"/>
          <w:marRight w:val="0"/>
          <w:marTop w:val="0"/>
          <w:marBottom w:val="0"/>
          <w:divBdr>
            <w:top w:val="none" w:sz="0" w:space="0" w:color="auto"/>
            <w:left w:val="none" w:sz="0" w:space="0" w:color="auto"/>
            <w:bottom w:val="none" w:sz="0" w:space="0" w:color="auto"/>
            <w:right w:val="none" w:sz="0" w:space="0" w:color="auto"/>
          </w:divBdr>
        </w:div>
        <w:div w:id="2137487426">
          <w:marLeft w:val="0"/>
          <w:marRight w:val="0"/>
          <w:marTop w:val="0"/>
          <w:marBottom w:val="0"/>
          <w:divBdr>
            <w:top w:val="none" w:sz="0" w:space="0" w:color="auto"/>
            <w:left w:val="none" w:sz="0" w:space="0" w:color="auto"/>
            <w:bottom w:val="none" w:sz="0" w:space="0" w:color="auto"/>
            <w:right w:val="none" w:sz="0" w:space="0" w:color="auto"/>
          </w:divBdr>
        </w:div>
        <w:div w:id="554706065">
          <w:marLeft w:val="0"/>
          <w:marRight w:val="0"/>
          <w:marTop w:val="0"/>
          <w:marBottom w:val="0"/>
          <w:divBdr>
            <w:top w:val="none" w:sz="0" w:space="0" w:color="auto"/>
            <w:left w:val="none" w:sz="0" w:space="0" w:color="auto"/>
            <w:bottom w:val="none" w:sz="0" w:space="0" w:color="auto"/>
            <w:right w:val="none" w:sz="0" w:space="0" w:color="auto"/>
          </w:divBdr>
        </w:div>
        <w:div w:id="1221405967">
          <w:marLeft w:val="0"/>
          <w:marRight w:val="0"/>
          <w:marTop w:val="0"/>
          <w:marBottom w:val="0"/>
          <w:divBdr>
            <w:top w:val="none" w:sz="0" w:space="0" w:color="auto"/>
            <w:left w:val="none" w:sz="0" w:space="0" w:color="auto"/>
            <w:bottom w:val="none" w:sz="0" w:space="0" w:color="auto"/>
            <w:right w:val="none" w:sz="0" w:space="0" w:color="auto"/>
          </w:divBdr>
        </w:div>
        <w:div w:id="106051316">
          <w:marLeft w:val="0"/>
          <w:marRight w:val="0"/>
          <w:marTop w:val="0"/>
          <w:marBottom w:val="0"/>
          <w:divBdr>
            <w:top w:val="none" w:sz="0" w:space="0" w:color="auto"/>
            <w:left w:val="none" w:sz="0" w:space="0" w:color="auto"/>
            <w:bottom w:val="none" w:sz="0" w:space="0" w:color="auto"/>
            <w:right w:val="none" w:sz="0" w:space="0" w:color="auto"/>
          </w:divBdr>
        </w:div>
        <w:div w:id="825899645">
          <w:marLeft w:val="0"/>
          <w:marRight w:val="0"/>
          <w:marTop w:val="0"/>
          <w:marBottom w:val="0"/>
          <w:divBdr>
            <w:top w:val="none" w:sz="0" w:space="0" w:color="auto"/>
            <w:left w:val="none" w:sz="0" w:space="0" w:color="auto"/>
            <w:bottom w:val="none" w:sz="0" w:space="0" w:color="auto"/>
            <w:right w:val="none" w:sz="0" w:space="0" w:color="auto"/>
          </w:divBdr>
        </w:div>
        <w:div w:id="1658460633">
          <w:marLeft w:val="0"/>
          <w:marRight w:val="0"/>
          <w:marTop w:val="0"/>
          <w:marBottom w:val="0"/>
          <w:divBdr>
            <w:top w:val="none" w:sz="0" w:space="0" w:color="auto"/>
            <w:left w:val="none" w:sz="0" w:space="0" w:color="auto"/>
            <w:bottom w:val="none" w:sz="0" w:space="0" w:color="auto"/>
            <w:right w:val="none" w:sz="0" w:space="0" w:color="auto"/>
          </w:divBdr>
        </w:div>
      </w:divsChild>
    </w:div>
    <w:div w:id="1409117028">
      <w:bodyDiv w:val="1"/>
      <w:marLeft w:val="0"/>
      <w:marRight w:val="0"/>
      <w:marTop w:val="0"/>
      <w:marBottom w:val="0"/>
      <w:divBdr>
        <w:top w:val="none" w:sz="0" w:space="0" w:color="auto"/>
        <w:left w:val="none" w:sz="0" w:space="0" w:color="auto"/>
        <w:bottom w:val="none" w:sz="0" w:space="0" w:color="auto"/>
        <w:right w:val="none" w:sz="0" w:space="0" w:color="auto"/>
      </w:divBdr>
    </w:div>
    <w:div w:id="1409301016">
      <w:bodyDiv w:val="1"/>
      <w:marLeft w:val="0"/>
      <w:marRight w:val="0"/>
      <w:marTop w:val="0"/>
      <w:marBottom w:val="0"/>
      <w:divBdr>
        <w:top w:val="none" w:sz="0" w:space="0" w:color="auto"/>
        <w:left w:val="none" w:sz="0" w:space="0" w:color="auto"/>
        <w:bottom w:val="none" w:sz="0" w:space="0" w:color="auto"/>
        <w:right w:val="none" w:sz="0" w:space="0" w:color="auto"/>
      </w:divBdr>
    </w:div>
    <w:div w:id="1409423051">
      <w:bodyDiv w:val="1"/>
      <w:marLeft w:val="0"/>
      <w:marRight w:val="0"/>
      <w:marTop w:val="0"/>
      <w:marBottom w:val="0"/>
      <w:divBdr>
        <w:top w:val="none" w:sz="0" w:space="0" w:color="auto"/>
        <w:left w:val="none" w:sz="0" w:space="0" w:color="auto"/>
        <w:bottom w:val="none" w:sz="0" w:space="0" w:color="auto"/>
        <w:right w:val="none" w:sz="0" w:space="0" w:color="auto"/>
      </w:divBdr>
    </w:div>
    <w:div w:id="1409812843">
      <w:bodyDiv w:val="1"/>
      <w:marLeft w:val="0"/>
      <w:marRight w:val="0"/>
      <w:marTop w:val="0"/>
      <w:marBottom w:val="0"/>
      <w:divBdr>
        <w:top w:val="none" w:sz="0" w:space="0" w:color="auto"/>
        <w:left w:val="none" w:sz="0" w:space="0" w:color="auto"/>
        <w:bottom w:val="none" w:sz="0" w:space="0" w:color="auto"/>
        <w:right w:val="none" w:sz="0" w:space="0" w:color="auto"/>
      </w:divBdr>
    </w:div>
    <w:div w:id="1410227192">
      <w:bodyDiv w:val="1"/>
      <w:marLeft w:val="0"/>
      <w:marRight w:val="0"/>
      <w:marTop w:val="0"/>
      <w:marBottom w:val="0"/>
      <w:divBdr>
        <w:top w:val="none" w:sz="0" w:space="0" w:color="auto"/>
        <w:left w:val="none" w:sz="0" w:space="0" w:color="auto"/>
        <w:bottom w:val="none" w:sz="0" w:space="0" w:color="auto"/>
        <w:right w:val="none" w:sz="0" w:space="0" w:color="auto"/>
      </w:divBdr>
    </w:div>
    <w:div w:id="1410498484">
      <w:bodyDiv w:val="1"/>
      <w:marLeft w:val="0"/>
      <w:marRight w:val="0"/>
      <w:marTop w:val="0"/>
      <w:marBottom w:val="0"/>
      <w:divBdr>
        <w:top w:val="none" w:sz="0" w:space="0" w:color="auto"/>
        <w:left w:val="none" w:sz="0" w:space="0" w:color="auto"/>
        <w:bottom w:val="none" w:sz="0" w:space="0" w:color="auto"/>
        <w:right w:val="none" w:sz="0" w:space="0" w:color="auto"/>
      </w:divBdr>
    </w:div>
    <w:div w:id="1411149788">
      <w:bodyDiv w:val="1"/>
      <w:marLeft w:val="0"/>
      <w:marRight w:val="0"/>
      <w:marTop w:val="0"/>
      <w:marBottom w:val="0"/>
      <w:divBdr>
        <w:top w:val="none" w:sz="0" w:space="0" w:color="auto"/>
        <w:left w:val="none" w:sz="0" w:space="0" w:color="auto"/>
        <w:bottom w:val="none" w:sz="0" w:space="0" w:color="auto"/>
        <w:right w:val="none" w:sz="0" w:space="0" w:color="auto"/>
      </w:divBdr>
    </w:div>
    <w:div w:id="1412897707">
      <w:bodyDiv w:val="1"/>
      <w:marLeft w:val="0"/>
      <w:marRight w:val="0"/>
      <w:marTop w:val="0"/>
      <w:marBottom w:val="0"/>
      <w:divBdr>
        <w:top w:val="none" w:sz="0" w:space="0" w:color="auto"/>
        <w:left w:val="none" w:sz="0" w:space="0" w:color="auto"/>
        <w:bottom w:val="none" w:sz="0" w:space="0" w:color="auto"/>
        <w:right w:val="none" w:sz="0" w:space="0" w:color="auto"/>
      </w:divBdr>
    </w:div>
    <w:div w:id="1413774092">
      <w:bodyDiv w:val="1"/>
      <w:marLeft w:val="0"/>
      <w:marRight w:val="0"/>
      <w:marTop w:val="0"/>
      <w:marBottom w:val="0"/>
      <w:divBdr>
        <w:top w:val="none" w:sz="0" w:space="0" w:color="auto"/>
        <w:left w:val="none" w:sz="0" w:space="0" w:color="auto"/>
        <w:bottom w:val="none" w:sz="0" w:space="0" w:color="auto"/>
        <w:right w:val="none" w:sz="0" w:space="0" w:color="auto"/>
      </w:divBdr>
    </w:div>
    <w:div w:id="1414011910">
      <w:bodyDiv w:val="1"/>
      <w:marLeft w:val="0"/>
      <w:marRight w:val="0"/>
      <w:marTop w:val="0"/>
      <w:marBottom w:val="0"/>
      <w:divBdr>
        <w:top w:val="none" w:sz="0" w:space="0" w:color="auto"/>
        <w:left w:val="none" w:sz="0" w:space="0" w:color="auto"/>
        <w:bottom w:val="none" w:sz="0" w:space="0" w:color="auto"/>
        <w:right w:val="none" w:sz="0" w:space="0" w:color="auto"/>
      </w:divBdr>
    </w:div>
    <w:div w:id="1414817739">
      <w:bodyDiv w:val="1"/>
      <w:marLeft w:val="0"/>
      <w:marRight w:val="0"/>
      <w:marTop w:val="0"/>
      <w:marBottom w:val="0"/>
      <w:divBdr>
        <w:top w:val="none" w:sz="0" w:space="0" w:color="auto"/>
        <w:left w:val="none" w:sz="0" w:space="0" w:color="auto"/>
        <w:bottom w:val="none" w:sz="0" w:space="0" w:color="auto"/>
        <w:right w:val="none" w:sz="0" w:space="0" w:color="auto"/>
      </w:divBdr>
    </w:div>
    <w:div w:id="1415466882">
      <w:bodyDiv w:val="1"/>
      <w:marLeft w:val="0"/>
      <w:marRight w:val="0"/>
      <w:marTop w:val="0"/>
      <w:marBottom w:val="0"/>
      <w:divBdr>
        <w:top w:val="none" w:sz="0" w:space="0" w:color="auto"/>
        <w:left w:val="none" w:sz="0" w:space="0" w:color="auto"/>
        <w:bottom w:val="none" w:sz="0" w:space="0" w:color="auto"/>
        <w:right w:val="none" w:sz="0" w:space="0" w:color="auto"/>
      </w:divBdr>
    </w:div>
    <w:div w:id="1415860556">
      <w:bodyDiv w:val="1"/>
      <w:marLeft w:val="0"/>
      <w:marRight w:val="0"/>
      <w:marTop w:val="0"/>
      <w:marBottom w:val="0"/>
      <w:divBdr>
        <w:top w:val="none" w:sz="0" w:space="0" w:color="auto"/>
        <w:left w:val="none" w:sz="0" w:space="0" w:color="auto"/>
        <w:bottom w:val="none" w:sz="0" w:space="0" w:color="auto"/>
        <w:right w:val="none" w:sz="0" w:space="0" w:color="auto"/>
      </w:divBdr>
    </w:div>
    <w:div w:id="1415862776">
      <w:bodyDiv w:val="1"/>
      <w:marLeft w:val="0"/>
      <w:marRight w:val="0"/>
      <w:marTop w:val="0"/>
      <w:marBottom w:val="0"/>
      <w:divBdr>
        <w:top w:val="none" w:sz="0" w:space="0" w:color="auto"/>
        <w:left w:val="none" w:sz="0" w:space="0" w:color="auto"/>
        <w:bottom w:val="none" w:sz="0" w:space="0" w:color="auto"/>
        <w:right w:val="none" w:sz="0" w:space="0" w:color="auto"/>
      </w:divBdr>
    </w:div>
    <w:div w:id="1416589153">
      <w:bodyDiv w:val="1"/>
      <w:marLeft w:val="0"/>
      <w:marRight w:val="0"/>
      <w:marTop w:val="0"/>
      <w:marBottom w:val="0"/>
      <w:divBdr>
        <w:top w:val="none" w:sz="0" w:space="0" w:color="auto"/>
        <w:left w:val="none" w:sz="0" w:space="0" w:color="auto"/>
        <w:bottom w:val="none" w:sz="0" w:space="0" w:color="auto"/>
        <w:right w:val="none" w:sz="0" w:space="0" w:color="auto"/>
      </w:divBdr>
    </w:div>
    <w:div w:id="1416823470">
      <w:bodyDiv w:val="1"/>
      <w:marLeft w:val="0"/>
      <w:marRight w:val="0"/>
      <w:marTop w:val="0"/>
      <w:marBottom w:val="0"/>
      <w:divBdr>
        <w:top w:val="none" w:sz="0" w:space="0" w:color="auto"/>
        <w:left w:val="none" w:sz="0" w:space="0" w:color="auto"/>
        <w:bottom w:val="none" w:sz="0" w:space="0" w:color="auto"/>
        <w:right w:val="none" w:sz="0" w:space="0" w:color="auto"/>
      </w:divBdr>
    </w:div>
    <w:div w:id="1416853144">
      <w:bodyDiv w:val="1"/>
      <w:marLeft w:val="0"/>
      <w:marRight w:val="0"/>
      <w:marTop w:val="0"/>
      <w:marBottom w:val="0"/>
      <w:divBdr>
        <w:top w:val="none" w:sz="0" w:space="0" w:color="auto"/>
        <w:left w:val="none" w:sz="0" w:space="0" w:color="auto"/>
        <w:bottom w:val="none" w:sz="0" w:space="0" w:color="auto"/>
        <w:right w:val="none" w:sz="0" w:space="0" w:color="auto"/>
      </w:divBdr>
    </w:div>
    <w:div w:id="1417093880">
      <w:bodyDiv w:val="1"/>
      <w:marLeft w:val="0"/>
      <w:marRight w:val="0"/>
      <w:marTop w:val="0"/>
      <w:marBottom w:val="0"/>
      <w:divBdr>
        <w:top w:val="none" w:sz="0" w:space="0" w:color="auto"/>
        <w:left w:val="none" w:sz="0" w:space="0" w:color="auto"/>
        <w:bottom w:val="none" w:sz="0" w:space="0" w:color="auto"/>
        <w:right w:val="none" w:sz="0" w:space="0" w:color="auto"/>
      </w:divBdr>
    </w:div>
    <w:div w:id="1418592748">
      <w:bodyDiv w:val="1"/>
      <w:marLeft w:val="0"/>
      <w:marRight w:val="0"/>
      <w:marTop w:val="0"/>
      <w:marBottom w:val="0"/>
      <w:divBdr>
        <w:top w:val="none" w:sz="0" w:space="0" w:color="auto"/>
        <w:left w:val="none" w:sz="0" w:space="0" w:color="auto"/>
        <w:bottom w:val="none" w:sz="0" w:space="0" w:color="auto"/>
        <w:right w:val="none" w:sz="0" w:space="0" w:color="auto"/>
      </w:divBdr>
    </w:div>
    <w:div w:id="1418676148">
      <w:bodyDiv w:val="1"/>
      <w:marLeft w:val="0"/>
      <w:marRight w:val="0"/>
      <w:marTop w:val="0"/>
      <w:marBottom w:val="0"/>
      <w:divBdr>
        <w:top w:val="none" w:sz="0" w:space="0" w:color="auto"/>
        <w:left w:val="none" w:sz="0" w:space="0" w:color="auto"/>
        <w:bottom w:val="none" w:sz="0" w:space="0" w:color="auto"/>
        <w:right w:val="none" w:sz="0" w:space="0" w:color="auto"/>
      </w:divBdr>
    </w:div>
    <w:div w:id="1418745755">
      <w:bodyDiv w:val="1"/>
      <w:marLeft w:val="0"/>
      <w:marRight w:val="0"/>
      <w:marTop w:val="0"/>
      <w:marBottom w:val="0"/>
      <w:divBdr>
        <w:top w:val="none" w:sz="0" w:space="0" w:color="auto"/>
        <w:left w:val="none" w:sz="0" w:space="0" w:color="auto"/>
        <w:bottom w:val="none" w:sz="0" w:space="0" w:color="auto"/>
        <w:right w:val="none" w:sz="0" w:space="0" w:color="auto"/>
      </w:divBdr>
    </w:div>
    <w:div w:id="1418865662">
      <w:bodyDiv w:val="1"/>
      <w:marLeft w:val="0"/>
      <w:marRight w:val="0"/>
      <w:marTop w:val="0"/>
      <w:marBottom w:val="0"/>
      <w:divBdr>
        <w:top w:val="none" w:sz="0" w:space="0" w:color="auto"/>
        <w:left w:val="none" w:sz="0" w:space="0" w:color="auto"/>
        <w:bottom w:val="none" w:sz="0" w:space="0" w:color="auto"/>
        <w:right w:val="none" w:sz="0" w:space="0" w:color="auto"/>
      </w:divBdr>
    </w:div>
    <w:div w:id="1419058224">
      <w:bodyDiv w:val="1"/>
      <w:marLeft w:val="0"/>
      <w:marRight w:val="0"/>
      <w:marTop w:val="0"/>
      <w:marBottom w:val="0"/>
      <w:divBdr>
        <w:top w:val="none" w:sz="0" w:space="0" w:color="auto"/>
        <w:left w:val="none" w:sz="0" w:space="0" w:color="auto"/>
        <w:bottom w:val="none" w:sz="0" w:space="0" w:color="auto"/>
        <w:right w:val="none" w:sz="0" w:space="0" w:color="auto"/>
      </w:divBdr>
    </w:div>
    <w:div w:id="1419063261">
      <w:bodyDiv w:val="1"/>
      <w:marLeft w:val="0"/>
      <w:marRight w:val="0"/>
      <w:marTop w:val="0"/>
      <w:marBottom w:val="0"/>
      <w:divBdr>
        <w:top w:val="none" w:sz="0" w:space="0" w:color="auto"/>
        <w:left w:val="none" w:sz="0" w:space="0" w:color="auto"/>
        <w:bottom w:val="none" w:sz="0" w:space="0" w:color="auto"/>
        <w:right w:val="none" w:sz="0" w:space="0" w:color="auto"/>
      </w:divBdr>
    </w:div>
    <w:div w:id="1419248548">
      <w:bodyDiv w:val="1"/>
      <w:marLeft w:val="0"/>
      <w:marRight w:val="0"/>
      <w:marTop w:val="0"/>
      <w:marBottom w:val="0"/>
      <w:divBdr>
        <w:top w:val="none" w:sz="0" w:space="0" w:color="auto"/>
        <w:left w:val="none" w:sz="0" w:space="0" w:color="auto"/>
        <w:bottom w:val="none" w:sz="0" w:space="0" w:color="auto"/>
        <w:right w:val="none" w:sz="0" w:space="0" w:color="auto"/>
      </w:divBdr>
    </w:div>
    <w:div w:id="1419718786">
      <w:bodyDiv w:val="1"/>
      <w:marLeft w:val="0"/>
      <w:marRight w:val="0"/>
      <w:marTop w:val="0"/>
      <w:marBottom w:val="0"/>
      <w:divBdr>
        <w:top w:val="none" w:sz="0" w:space="0" w:color="auto"/>
        <w:left w:val="none" w:sz="0" w:space="0" w:color="auto"/>
        <w:bottom w:val="none" w:sz="0" w:space="0" w:color="auto"/>
        <w:right w:val="none" w:sz="0" w:space="0" w:color="auto"/>
      </w:divBdr>
    </w:div>
    <w:div w:id="1419984419">
      <w:bodyDiv w:val="1"/>
      <w:marLeft w:val="0"/>
      <w:marRight w:val="0"/>
      <w:marTop w:val="0"/>
      <w:marBottom w:val="0"/>
      <w:divBdr>
        <w:top w:val="none" w:sz="0" w:space="0" w:color="auto"/>
        <w:left w:val="none" w:sz="0" w:space="0" w:color="auto"/>
        <w:bottom w:val="none" w:sz="0" w:space="0" w:color="auto"/>
        <w:right w:val="none" w:sz="0" w:space="0" w:color="auto"/>
      </w:divBdr>
    </w:div>
    <w:div w:id="1420181074">
      <w:bodyDiv w:val="1"/>
      <w:marLeft w:val="0"/>
      <w:marRight w:val="0"/>
      <w:marTop w:val="0"/>
      <w:marBottom w:val="0"/>
      <w:divBdr>
        <w:top w:val="none" w:sz="0" w:space="0" w:color="auto"/>
        <w:left w:val="none" w:sz="0" w:space="0" w:color="auto"/>
        <w:bottom w:val="none" w:sz="0" w:space="0" w:color="auto"/>
        <w:right w:val="none" w:sz="0" w:space="0" w:color="auto"/>
      </w:divBdr>
    </w:div>
    <w:div w:id="1420368121">
      <w:bodyDiv w:val="1"/>
      <w:marLeft w:val="0"/>
      <w:marRight w:val="0"/>
      <w:marTop w:val="0"/>
      <w:marBottom w:val="0"/>
      <w:divBdr>
        <w:top w:val="none" w:sz="0" w:space="0" w:color="auto"/>
        <w:left w:val="none" w:sz="0" w:space="0" w:color="auto"/>
        <w:bottom w:val="none" w:sz="0" w:space="0" w:color="auto"/>
        <w:right w:val="none" w:sz="0" w:space="0" w:color="auto"/>
      </w:divBdr>
    </w:div>
    <w:div w:id="1421632772">
      <w:bodyDiv w:val="1"/>
      <w:marLeft w:val="0"/>
      <w:marRight w:val="0"/>
      <w:marTop w:val="0"/>
      <w:marBottom w:val="0"/>
      <w:divBdr>
        <w:top w:val="none" w:sz="0" w:space="0" w:color="auto"/>
        <w:left w:val="none" w:sz="0" w:space="0" w:color="auto"/>
        <w:bottom w:val="none" w:sz="0" w:space="0" w:color="auto"/>
        <w:right w:val="none" w:sz="0" w:space="0" w:color="auto"/>
      </w:divBdr>
    </w:div>
    <w:div w:id="1422140241">
      <w:bodyDiv w:val="1"/>
      <w:marLeft w:val="0"/>
      <w:marRight w:val="0"/>
      <w:marTop w:val="0"/>
      <w:marBottom w:val="0"/>
      <w:divBdr>
        <w:top w:val="none" w:sz="0" w:space="0" w:color="auto"/>
        <w:left w:val="none" w:sz="0" w:space="0" w:color="auto"/>
        <w:bottom w:val="none" w:sz="0" w:space="0" w:color="auto"/>
        <w:right w:val="none" w:sz="0" w:space="0" w:color="auto"/>
      </w:divBdr>
    </w:div>
    <w:div w:id="1422264647">
      <w:bodyDiv w:val="1"/>
      <w:marLeft w:val="0"/>
      <w:marRight w:val="0"/>
      <w:marTop w:val="0"/>
      <w:marBottom w:val="0"/>
      <w:divBdr>
        <w:top w:val="none" w:sz="0" w:space="0" w:color="auto"/>
        <w:left w:val="none" w:sz="0" w:space="0" w:color="auto"/>
        <w:bottom w:val="none" w:sz="0" w:space="0" w:color="auto"/>
        <w:right w:val="none" w:sz="0" w:space="0" w:color="auto"/>
      </w:divBdr>
    </w:div>
    <w:div w:id="1422293645">
      <w:bodyDiv w:val="1"/>
      <w:marLeft w:val="0"/>
      <w:marRight w:val="0"/>
      <w:marTop w:val="0"/>
      <w:marBottom w:val="0"/>
      <w:divBdr>
        <w:top w:val="none" w:sz="0" w:space="0" w:color="auto"/>
        <w:left w:val="none" w:sz="0" w:space="0" w:color="auto"/>
        <w:bottom w:val="none" w:sz="0" w:space="0" w:color="auto"/>
        <w:right w:val="none" w:sz="0" w:space="0" w:color="auto"/>
      </w:divBdr>
    </w:div>
    <w:div w:id="1422411565">
      <w:bodyDiv w:val="1"/>
      <w:marLeft w:val="0"/>
      <w:marRight w:val="0"/>
      <w:marTop w:val="0"/>
      <w:marBottom w:val="0"/>
      <w:divBdr>
        <w:top w:val="none" w:sz="0" w:space="0" w:color="auto"/>
        <w:left w:val="none" w:sz="0" w:space="0" w:color="auto"/>
        <w:bottom w:val="none" w:sz="0" w:space="0" w:color="auto"/>
        <w:right w:val="none" w:sz="0" w:space="0" w:color="auto"/>
      </w:divBdr>
    </w:div>
    <w:div w:id="1422876572">
      <w:bodyDiv w:val="1"/>
      <w:marLeft w:val="0"/>
      <w:marRight w:val="0"/>
      <w:marTop w:val="0"/>
      <w:marBottom w:val="0"/>
      <w:divBdr>
        <w:top w:val="none" w:sz="0" w:space="0" w:color="auto"/>
        <w:left w:val="none" w:sz="0" w:space="0" w:color="auto"/>
        <w:bottom w:val="none" w:sz="0" w:space="0" w:color="auto"/>
        <w:right w:val="none" w:sz="0" w:space="0" w:color="auto"/>
      </w:divBdr>
    </w:div>
    <w:div w:id="1423379404">
      <w:bodyDiv w:val="1"/>
      <w:marLeft w:val="0"/>
      <w:marRight w:val="0"/>
      <w:marTop w:val="0"/>
      <w:marBottom w:val="0"/>
      <w:divBdr>
        <w:top w:val="none" w:sz="0" w:space="0" w:color="auto"/>
        <w:left w:val="none" w:sz="0" w:space="0" w:color="auto"/>
        <w:bottom w:val="none" w:sz="0" w:space="0" w:color="auto"/>
        <w:right w:val="none" w:sz="0" w:space="0" w:color="auto"/>
      </w:divBdr>
    </w:div>
    <w:div w:id="1423716766">
      <w:bodyDiv w:val="1"/>
      <w:marLeft w:val="0"/>
      <w:marRight w:val="0"/>
      <w:marTop w:val="0"/>
      <w:marBottom w:val="0"/>
      <w:divBdr>
        <w:top w:val="none" w:sz="0" w:space="0" w:color="auto"/>
        <w:left w:val="none" w:sz="0" w:space="0" w:color="auto"/>
        <w:bottom w:val="none" w:sz="0" w:space="0" w:color="auto"/>
        <w:right w:val="none" w:sz="0" w:space="0" w:color="auto"/>
      </w:divBdr>
    </w:div>
    <w:div w:id="1423989972">
      <w:bodyDiv w:val="1"/>
      <w:marLeft w:val="0"/>
      <w:marRight w:val="0"/>
      <w:marTop w:val="0"/>
      <w:marBottom w:val="0"/>
      <w:divBdr>
        <w:top w:val="none" w:sz="0" w:space="0" w:color="auto"/>
        <w:left w:val="none" w:sz="0" w:space="0" w:color="auto"/>
        <w:bottom w:val="none" w:sz="0" w:space="0" w:color="auto"/>
        <w:right w:val="none" w:sz="0" w:space="0" w:color="auto"/>
      </w:divBdr>
    </w:div>
    <w:div w:id="1424692130">
      <w:bodyDiv w:val="1"/>
      <w:marLeft w:val="0"/>
      <w:marRight w:val="0"/>
      <w:marTop w:val="0"/>
      <w:marBottom w:val="0"/>
      <w:divBdr>
        <w:top w:val="none" w:sz="0" w:space="0" w:color="auto"/>
        <w:left w:val="none" w:sz="0" w:space="0" w:color="auto"/>
        <w:bottom w:val="none" w:sz="0" w:space="0" w:color="auto"/>
        <w:right w:val="none" w:sz="0" w:space="0" w:color="auto"/>
      </w:divBdr>
    </w:div>
    <w:div w:id="1424718151">
      <w:bodyDiv w:val="1"/>
      <w:marLeft w:val="0"/>
      <w:marRight w:val="0"/>
      <w:marTop w:val="0"/>
      <w:marBottom w:val="0"/>
      <w:divBdr>
        <w:top w:val="none" w:sz="0" w:space="0" w:color="auto"/>
        <w:left w:val="none" w:sz="0" w:space="0" w:color="auto"/>
        <w:bottom w:val="none" w:sz="0" w:space="0" w:color="auto"/>
        <w:right w:val="none" w:sz="0" w:space="0" w:color="auto"/>
      </w:divBdr>
    </w:div>
    <w:div w:id="1426918531">
      <w:bodyDiv w:val="1"/>
      <w:marLeft w:val="0"/>
      <w:marRight w:val="0"/>
      <w:marTop w:val="0"/>
      <w:marBottom w:val="0"/>
      <w:divBdr>
        <w:top w:val="none" w:sz="0" w:space="0" w:color="auto"/>
        <w:left w:val="none" w:sz="0" w:space="0" w:color="auto"/>
        <w:bottom w:val="none" w:sz="0" w:space="0" w:color="auto"/>
        <w:right w:val="none" w:sz="0" w:space="0" w:color="auto"/>
      </w:divBdr>
    </w:div>
    <w:div w:id="1427388234">
      <w:bodyDiv w:val="1"/>
      <w:marLeft w:val="0"/>
      <w:marRight w:val="0"/>
      <w:marTop w:val="0"/>
      <w:marBottom w:val="0"/>
      <w:divBdr>
        <w:top w:val="none" w:sz="0" w:space="0" w:color="auto"/>
        <w:left w:val="none" w:sz="0" w:space="0" w:color="auto"/>
        <w:bottom w:val="none" w:sz="0" w:space="0" w:color="auto"/>
        <w:right w:val="none" w:sz="0" w:space="0" w:color="auto"/>
      </w:divBdr>
    </w:div>
    <w:div w:id="1427577754">
      <w:bodyDiv w:val="1"/>
      <w:marLeft w:val="0"/>
      <w:marRight w:val="0"/>
      <w:marTop w:val="0"/>
      <w:marBottom w:val="0"/>
      <w:divBdr>
        <w:top w:val="none" w:sz="0" w:space="0" w:color="auto"/>
        <w:left w:val="none" w:sz="0" w:space="0" w:color="auto"/>
        <w:bottom w:val="none" w:sz="0" w:space="0" w:color="auto"/>
        <w:right w:val="none" w:sz="0" w:space="0" w:color="auto"/>
      </w:divBdr>
    </w:div>
    <w:div w:id="1428188576">
      <w:bodyDiv w:val="1"/>
      <w:marLeft w:val="0"/>
      <w:marRight w:val="0"/>
      <w:marTop w:val="0"/>
      <w:marBottom w:val="0"/>
      <w:divBdr>
        <w:top w:val="none" w:sz="0" w:space="0" w:color="auto"/>
        <w:left w:val="none" w:sz="0" w:space="0" w:color="auto"/>
        <w:bottom w:val="none" w:sz="0" w:space="0" w:color="auto"/>
        <w:right w:val="none" w:sz="0" w:space="0" w:color="auto"/>
      </w:divBdr>
    </w:div>
    <w:div w:id="1428386742">
      <w:bodyDiv w:val="1"/>
      <w:marLeft w:val="0"/>
      <w:marRight w:val="0"/>
      <w:marTop w:val="0"/>
      <w:marBottom w:val="0"/>
      <w:divBdr>
        <w:top w:val="none" w:sz="0" w:space="0" w:color="auto"/>
        <w:left w:val="none" w:sz="0" w:space="0" w:color="auto"/>
        <w:bottom w:val="none" w:sz="0" w:space="0" w:color="auto"/>
        <w:right w:val="none" w:sz="0" w:space="0" w:color="auto"/>
      </w:divBdr>
    </w:div>
    <w:div w:id="1428885655">
      <w:bodyDiv w:val="1"/>
      <w:marLeft w:val="0"/>
      <w:marRight w:val="0"/>
      <w:marTop w:val="0"/>
      <w:marBottom w:val="0"/>
      <w:divBdr>
        <w:top w:val="none" w:sz="0" w:space="0" w:color="auto"/>
        <w:left w:val="none" w:sz="0" w:space="0" w:color="auto"/>
        <w:bottom w:val="none" w:sz="0" w:space="0" w:color="auto"/>
        <w:right w:val="none" w:sz="0" w:space="0" w:color="auto"/>
      </w:divBdr>
    </w:div>
    <w:div w:id="1428958674">
      <w:bodyDiv w:val="1"/>
      <w:marLeft w:val="0"/>
      <w:marRight w:val="0"/>
      <w:marTop w:val="0"/>
      <w:marBottom w:val="0"/>
      <w:divBdr>
        <w:top w:val="none" w:sz="0" w:space="0" w:color="auto"/>
        <w:left w:val="none" w:sz="0" w:space="0" w:color="auto"/>
        <w:bottom w:val="none" w:sz="0" w:space="0" w:color="auto"/>
        <w:right w:val="none" w:sz="0" w:space="0" w:color="auto"/>
      </w:divBdr>
    </w:div>
    <w:div w:id="1429348717">
      <w:bodyDiv w:val="1"/>
      <w:marLeft w:val="0"/>
      <w:marRight w:val="0"/>
      <w:marTop w:val="0"/>
      <w:marBottom w:val="0"/>
      <w:divBdr>
        <w:top w:val="none" w:sz="0" w:space="0" w:color="auto"/>
        <w:left w:val="none" w:sz="0" w:space="0" w:color="auto"/>
        <w:bottom w:val="none" w:sz="0" w:space="0" w:color="auto"/>
        <w:right w:val="none" w:sz="0" w:space="0" w:color="auto"/>
      </w:divBdr>
    </w:div>
    <w:div w:id="1429351422">
      <w:bodyDiv w:val="1"/>
      <w:marLeft w:val="0"/>
      <w:marRight w:val="0"/>
      <w:marTop w:val="0"/>
      <w:marBottom w:val="0"/>
      <w:divBdr>
        <w:top w:val="none" w:sz="0" w:space="0" w:color="auto"/>
        <w:left w:val="none" w:sz="0" w:space="0" w:color="auto"/>
        <w:bottom w:val="none" w:sz="0" w:space="0" w:color="auto"/>
        <w:right w:val="none" w:sz="0" w:space="0" w:color="auto"/>
      </w:divBdr>
    </w:div>
    <w:div w:id="1430005065">
      <w:bodyDiv w:val="1"/>
      <w:marLeft w:val="0"/>
      <w:marRight w:val="0"/>
      <w:marTop w:val="0"/>
      <w:marBottom w:val="0"/>
      <w:divBdr>
        <w:top w:val="none" w:sz="0" w:space="0" w:color="auto"/>
        <w:left w:val="none" w:sz="0" w:space="0" w:color="auto"/>
        <w:bottom w:val="none" w:sz="0" w:space="0" w:color="auto"/>
        <w:right w:val="none" w:sz="0" w:space="0" w:color="auto"/>
      </w:divBdr>
    </w:div>
    <w:div w:id="1430083614">
      <w:bodyDiv w:val="1"/>
      <w:marLeft w:val="0"/>
      <w:marRight w:val="0"/>
      <w:marTop w:val="0"/>
      <w:marBottom w:val="0"/>
      <w:divBdr>
        <w:top w:val="none" w:sz="0" w:space="0" w:color="auto"/>
        <w:left w:val="none" w:sz="0" w:space="0" w:color="auto"/>
        <w:bottom w:val="none" w:sz="0" w:space="0" w:color="auto"/>
        <w:right w:val="none" w:sz="0" w:space="0" w:color="auto"/>
      </w:divBdr>
    </w:div>
    <w:div w:id="1430853462">
      <w:bodyDiv w:val="1"/>
      <w:marLeft w:val="0"/>
      <w:marRight w:val="0"/>
      <w:marTop w:val="0"/>
      <w:marBottom w:val="0"/>
      <w:divBdr>
        <w:top w:val="none" w:sz="0" w:space="0" w:color="auto"/>
        <w:left w:val="none" w:sz="0" w:space="0" w:color="auto"/>
        <w:bottom w:val="none" w:sz="0" w:space="0" w:color="auto"/>
        <w:right w:val="none" w:sz="0" w:space="0" w:color="auto"/>
      </w:divBdr>
    </w:div>
    <w:div w:id="1430856632">
      <w:bodyDiv w:val="1"/>
      <w:marLeft w:val="0"/>
      <w:marRight w:val="0"/>
      <w:marTop w:val="0"/>
      <w:marBottom w:val="0"/>
      <w:divBdr>
        <w:top w:val="none" w:sz="0" w:space="0" w:color="auto"/>
        <w:left w:val="none" w:sz="0" w:space="0" w:color="auto"/>
        <w:bottom w:val="none" w:sz="0" w:space="0" w:color="auto"/>
        <w:right w:val="none" w:sz="0" w:space="0" w:color="auto"/>
      </w:divBdr>
    </w:div>
    <w:div w:id="1432159714">
      <w:bodyDiv w:val="1"/>
      <w:marLeft w:val="0"/>
      <w:marRight w:val="0"/>
      <w:marTop w:val="0"/>
      <w:marBottom w:val="0"/>
      <w:divBdr>
        <w:top w:val="none" w:sz="0" w:space="0" w:color="auto"/>
        <w:left w:val="none" w:sz="0" w:space="0" w:color="auto"/>
        <w:bottom w:val="none" w:sz="0" w:space="0" w:color="auto"/>
        <w:right w:val="none" w:sz="0" w:space="0" w:color="auto"/>
      </w:divBdr>
    </w:div>
    <w:div w:id="1433015774">
      <w:bodyDiv w:val="1"/>
      <w:marLeft w:val="0"/>
      <w:marRight w:val="0"/>
      <w:marTop w:val="0"/>
      <w:marBottom w:val="0"/>
      <w:divBdr>
        <w:top w:val="none" w:sz="0" w:space="0" w:color="auto"/>
        <w:left w:val="none" w:sz="0" w:space="0" w:color="auto"/>
        <w:bottom w:val="none" w:sz="0" w:space="0" w:color="auto"/>
        <w:right w:val="none" w:sz="0" w:space="0" w:color="auto"/>
      </w:divBdr>
    </w:div>
    <w:div w:id="1433278356">
      <w:bodyDiv w:val="1"/>
      <w:marLeft w:val="0"/>
      <w:marRight w:val="0"/>
      <w:marTop w:val="0"/>
      <w:marBottom w:val="0"/>
      <w:divBdr>
        <w:top w:val="none" w:sz="0" w:space="0" w:color="auto"/>
        <w:left w:val="none" w:sz="0" w:space="0" w:color="auto"/>
        <w:bottom w:val="none" w:sz="0" w:space="0" w:color="auto"/>
        <w:right w:val="none" w:sz="0" w:space="0" w:color="auto"/>
      </w:divBdr>
    </w:div>
    <w:div w:id="1433354184">
      <w:bodyDiv w:val="1"/>
      <w:marLeft w:val="0"/>
      <w:marRight w:val="0"/>
      <w:marTop w:val="0"/>
      <w:marBottom w:val="0"/>
      <w:divBdr>
        <w:top w:val="none" w:sz="0" w:space="0" w:color="auto"/>
        <w:left w:val="none" w:sz="0" w:space="0" w:color="auto"/>
        <w:bottom w:val="none" w:sz="0" w:space="0" w:color="auto"/>
        <w:right w:val="none" w:sz="0" w:space="0" w:color="auto"/>
      </w:divBdr>
    </w:div>
    <w:div w:id="1433472809">
      <w:bodyDiv w:val="1"/>
      <w:marLeft w:val="0"/>
      <w:marRight w:val="0"/>
      <w:marTop w:val="0"/>
      <w:marBottom w:val="0"/>
      <w:divBdr>
        <w:top w:val="none" w:sz="0" w:space="0" w:color="auto"/>
        <w:left w:val="none" w:sz="0" w:space="0" w:color="auto"/>
        <w:bottom w:val="none" w:sz="0" w:space="0" w:color="auto"/>
        <w:right w:val="none" w:sz="0" w:space="0" w:color="auto"/>
      </w:divBdr>
    </w:div>
    <w:div w:id="1434132351">
      <w:bodyDiv w:val="1"/>
      <w:marLeft w:val="0"/>
      <w:marRight w:val="0"/>
      <w:marTop w:val="0"/>
      <w:marBottom w:val="0"/>
      <w:divBdr>
        <w:top w:val="none" w:sz="0" w:space="0" w:color="auto"/>
        <w:left w:val="none" w:sz="0" w:space="0" w:color="auto"/>
        <w:bottom w:val="none" w:sz="0" w:space="0" w:color="auto"/>
        <w:right w:val="none" w:sz="0" w:space="0" w:color="auto"/>
      </w:divBdr>
    </w:div>
    <w:div w:id="1434714383">
      <w:bodyDiv w:val="1"/>
      <w:marLeft w:val="0"/>
      <w:marRight w:val="0"/>
      <w:marTop w:val="0"/>
      <w:marBottom w:val="0"/>
      <w:divBdr>
        <w:top w:val="none" w:sz="0" w:space="0" w:color="auto"/>
        <w:left w:val="none" w:sz="0" w:space="0" w:color="auto"/>
        <w:bottom w:val="none" w:sz="0" w:space="0" w:color="auto"/>
        <w:right w:val="none" w:sz="0" w:space="0" w:color="auto"/>
      </w:divBdr>
    </w:div>
    <w:div w:id="1434936532">
      <w:bodyDiv w:val="1"/>
      <w:marLeft w:val="0"/>
      <w:marRight w:val="0"/>
      <w:marTop w:val="0"/>
      <w:marBottom w:val="0"/>
      <w:divBdr>
        <w:top w:val="none" w:sz="0" w:space="0" w:color="auto"/>
        <w:left w:val="none" w:sz="0" w:space="0" w:color="auto"/>
        <w:bottom w:val="none" w:sz="0" w:space="0" w:color="auto"/>
        <w:right w:val="none" w:sz="0" w:space="0" w:color="auto"/>
      </w:divBdr>
    </w:div>
    <w:div w:id="1435130177">
      <w:bodyDiv w:val="1"/>
      <w:marLeft w:val="0"/>
      <w:marRight w:val="0"/>
      <w:marTop w:val="0"/>
      <w:marBottom w:val="0"/>
      <w:divBdr>
        <w:top w:val="none" w:sz="0" w:space="0" w:color="auto"/>
        <w:left w:val="none" w:sz="0" w:space="0" w:color="auto"/>
        <w:bottom w:val="none" w:sz="0" w:space="0" w:color="auto"/>
        <w:right w:val="none" w:sz="0" w:space="0" w:color="auto"/>
      </w:divBdr>
    </w:div>
    <w:div w:id="1435440778">
      <w:bodyDiv w:val="1"/>
      <w:marLeft w:val="0"/>
      <w:marRight w:val="0"/>
      <w:marTop w:val="0"/>
      <w:marBottom w:val="0"/>
      <w:divBdr>
        <w:top w:val="none" w:sz="0" w:space="0" w:color="auto"/>
        <w:left w:val="none" w:sz="0" w:space="0" w:color="auto"/>
        <w:bottom w:val="none" w:sz="0" w:space="0" w:color="auto"/>
        <w:right w:val="none" w:sz="0" w:space="0" w:color="auto"/>
      </w:divBdr>
    </w:div>
    <w:div w:id="1436559860">
      <w:bodyDiv w:val="1"/>
      <w:marLeft w:val="0"/>
      <w:marRight w:val="0"/>
      <w:marTop w:val="0"/>
      <w:marBottom w:val="0"/>
      <w:divBdr>
        <w:top w:val="none" w:sz="0" w:space="0" w:color="auto"/>
        <w:left w:val="none" w:sz="0" w:space="0" w:color="auto"/>
        <w:bottom w:val="none" w:sz="0" w:space="0" w:color="auto"/>
        <w:right w:val="none" w:sz="0" w:space="0" w:color="auto"/>
      </w:divBdr>
    </w:div>
    <w:div w:id="1437022938">
      <w:bodyDiv w:val="1"/>
      <w:marLeft w:val="0"/>
      <w:marRight w:val="0"/>
      <w:marTop w:val="0"/>
      <w:marBottom w:val="0"/>
      <w:divBdr>
        <w:top w:val="none" w:sz="0" w:space="0" w:color="auto"/>
        <w:left w:val="none" w:sz="0" w:space="0" w:color="auto"/>
        <w:bottom w:val="none" w:sz="0" w:space="0" w:color="auto"/>
        <w:right w:val="none" w:sz="0" w:space="0" w:color="auto"/>
      </w:divBdr>
    </w:div>
    <w:div w:id="1438140057">
      <w:bodyDiv w:val="1"/>
      <w:marLeft w:val="0"/>
      <w:marRight w:val="0"/>
      <w:marTop w:val="0"/>
      <w:marBottom w:val="0"/>
      <w:divBdr>
        <w:top w:val="none" w:sz="0" w:space="0" w:color="auto"/>
        <w:left w:val="none" w:sz="0" w:space="0" w:color="auto"/>
        <w:bottom w:val="none" w:sz="0" w:space="0" w:color="auto"/>
        <w:right w:val="none" w:sz="0" w:space="0" w:color="auto"/>
      </w:divBdr>
    </w:div>
    <w:div w:id="1438254187">
      <w:bodyDiv w:val="1"/>
      <w:marLeft w:val="0"/>
      <w:marRight w:val="0"/>
      <w:marTop w:val="0"/>
      <w:marBottom w:val="0"/>
      <w:divBdr>
        <w:top w:val="none" w:sz="0" w:space="0" w:color="auto"/>
        <w:left w:val="none" w:sz="0" w:space="0" w:color="auto"/>
        <w:bottom w:val="none" w:sz="0" w:space="0" w:color="auto"/>
        <w:right w:val="none" w:sz="0" w:space="0" w:color="auto"/>
      </w:divBdr>
    </w:div>
    <w:div w:id="1438598967">
      <w:bodyDiv w:val="1"/>
      <w:marLeft w:val="0"/>
      <w:marRight w:val="0"/>
      <w:marTop w:val="0"/>
      <w:marBottom w:val="0"/>
      <w:divBdr>
        <w:top w:val="none" w:sz="0" w:space="0" w:color="auto"/>
        <w:left w:val="none" w:sz="0" w:space="0" w:color="auto"/>
        <w:bottom w:val="none" w:sz="0" w:space="0" w:color="auto"/>
        <w:right w:val="none" w:sz="0" w:space="0" w:color="auto"/>
      </w:divBdr>
    </w:div>
    <w:div w:id="1438983434">
      <w:bodyDiv w:val="1"/>
      <w:marLeft w:val="0"/>
      <w:marRight w:val="0"/>
      <w:marTop w:val="0"/>
      <w:marBottom w:val="0"/>
      <w:divBdr>
        <w:top w:val="none" w:sz="0" w:space="0" w:color="auto"/>
        <w:left w:val="none" w:sz="0" w:space="0" w:color="auto"/>
        <w:bottom w:val="none" w:sz="0" w:space="0" w:color="auto"/>
        <w:right w:val="none" w:sz="0" w:space="0" w:color="auto"/>
      </w:divBdr>
    </w:div>
    <w:div w:id="1439255559">
      <w:bodyDiv w:val="1"/>
      <w:marLeft w:val="0"/>
      <w:marRight w:val="0"/>
      <w:marTop w:val="0"/>
      <w:marBottom w:val="0"/>
      <w:divBdr>
        <w:top w:val="none" w:sz="0" w:space="0" w:color="auto"/>
        <w:left w:val="none" w:sz="0" w:space="0" w:color="auto"/>
        <w:bottom w:val="none" w:sz="0" w:space="0" w:color="auto"/>
        <w:right w:val="none" w:sz="0" w:space="0" w:color="auto"/>
      </w:divBdr>
    </w:div>
    <w:div w:id="1439593716">
      <w:bodyDiv w:val="1"/>
      <w:marLeft w:val="0"/>
      <w:marRight w:val="0"/>
      <w:marTop w:val="0"/>
      <w:marBottom w:val="0"/>
      <w:divBdr>
        <w:top w:val="none" w:sz="0" w:space="0" w:color="auto"/>
        <w:left w:val="none" w:sz="0" w:space="0" w:color="auto"/>
        <w:bottom w:val="none" w:sz="0" w:space="0" w:color="auto"/>
        <w:right w:val="none" w:sz="0" w:space="0" w:color="auto"/>
      </w:divBdr>
    </w:div>
    <w:div w:id="1439911297">
      <w:bodyDiv w:val="1"/>
      <w:marLeft w:val="0"/>
      <w:marRight w:val="0"/>
      <w:marTop w:val="0"/>
      <w:marBottom w:val="0"/>
      <w:divBdr>
        <w:top w:val="none" w:sz="0" w:space="0" w:color="auto"/>
        <w:left w:val="none" w:sz="0" w:space="0" w:color="auto"/>
        <w:bottom w:val="none" w:sz="0" w:space="0" w:color="auto"/>
        <w:right w:val="none" w:sz="0" w:space="0" w:color="auto"/>
      </w:divBdr>
    </w:div>
    <w:div w:id="1440219775">
      <w:bodyDiv w:val="1"/>
      <w:marLeft w:val="0"/>
      <w:marRight w:val="0"/>
      <w:marTop w:val="0"/>
      <w:marBottom w:val="0"/>
      <w:divBdr>
        <w:top w:val="none" w:sz="0" w:space="0" w:color="auto"/>
        <w:left w:val="none" w:sz="0" w:space="0" w:color="auto"/>
        <w:bottom w:val="none" w:sz="0" w:space="0" w:color="auto"/>
        <w:right w:val="none" w:sz="0" w:space="0" w:color="auto"/>
      </w:divBdr>
    </w:div>
    <w:div w:id="1440758789">
      <w:bodyDiv w:val="1"/>
      <w:marLeft w:val="0"/>
      <w:marRight w:val="0"/>
      <w:marTop w:val="0"/>
      <w:marBottom w:val="0"/>
      <w:divBdr>
        <w:top w:val="none" w:sz="0" w:space="0" w:color="auto"/>
        <w:left w:val="none" w:sz="0" w:space="0" w:color="auto"/>
        <w:bottom w:val="none" w:sz="0" w:space="0" w:color="auto"/>
        <w:right w:val="none" w:sz="0" w:space="0" w:color="auto"/>
      </w:divBdr>
    </w:div>
    <w:div w:id="1440950313">
      <w:bodyDiv w:val="1"/>
      <w:marLeft w:val="0"/>
      <w:marRight w:val="0"/>
      <w:marTop w:val="0"/>
      <w:marBottom w:val="0"/>
      <w:divBdr>
        <w:top w:val="none" w:sz="0" w:space="0" w:color="auto"/>
        <w:left w:val="none" w:sz="0" w:space="0" w:color="auto"/>
        <w:bottom w:val="none" w:sz="0" w:space="0" w:color="auto"/>
        <w:right w:val="none" w:sz="0" w:space="0" w:color="auto"/>
      </w:divBdr>
    </w:div>
    <w:div w:id="1441024940">
      <w:bodyDiv w:val="1"/>
      <w:marLeft w:val="0"/>
      <w:marRight w:val="0"/>
      <w:marTop w:val="0"/>
      <w:marBottom w:val="0"/>
      <w:divBdr>
        <w:top w:val="none" w:sz="0" w:space="0" w:color="auto"/>
        <w:left w:val="none" w:sz="0" w:space="0" w:color="auto"/>
        <w:bottom w:val="none" w:sz="0" w:space="0" w:color="auto"/>
        <w:right w:val="none" w:sz="0" w:space="0" w:color="auto"/>
      </w:divBdr>
    </w:div>
    <w:div w:id="1441028732">
      <w:bodyDiv w:val="1"/>
      <w:marLeft w:val="0"/>
      <w:marRight w:val="0"/>
      <w:marTop w:val="0"/>
      <w:marBottom w:val="0"/>
      <w:divBdr>
        <w:top w:val="none" w:sz="0" w:space="0" w:color="auto"/>
        <w:left w:val="none" w:sz="0" w:space="0" w:color="auto"/>
        <w:bottom w:val="none" w:sz="0" w:space="0" w:color="auto"/>
        <w:right w:val="none" w:sz="0" w:space="0" w:color="auto"/>
      </w:divBdr>
    </w:div>
    <w:div w:id="1441875229">
      <w:bodyDiv w:val="1"/>
      <w:marLeft w:val="0"/>
      <w:marRight w:val="0"/>
      <w:marTop w:val="0"/>
      <w:marBottom w:val="0"/>
      <w:divBdr>
        <w:top w:val="none" w:sz="0" w:space="0" w:color="auto"/>
        <w:left w:val="none" w:sz="0" w:space="0" w:color="auto"/>
        <w:bottom w:val="none" w:sz="0" w:space="0" w:color="auto"/>
        <w:right w:val="none" w:sz="0" w:space="0" w:color="auto"/>
      </w:divBdr>
    </w:div>
    <w:div w:id="1442189770">
      <w:bodyDiv w:val="1"/>
      <w:marLeft w:val="0"/>
      <w:marRight w:val="0"/>
      <w:marTop w:val="0"/>
      <w:marBottom w:val="0"/>
      <w:divBdr>
        <w:top w:val="none" w:sz="0" w:space="0" w:color="auto"/>
        <w:left w:val="none" w:sz="0" w:space="0" w:color="auto"/>
        <w:bottom w:val="none" w:sz="0" w:space="0" w:color="auto"/>
        <w:right w:val="none" w:sz="0" w:space="0" w:color="auto"/>
      </w:divBdr>
    </w:div>
    <w:div w:id="1442723862">
      <w:bodyDiv w:val="1"/>
      <w:marLeft w:val="0"/>
      <w:marRight w:val="0"/>
      <w:marTop w:val="0"/>
      <w:marBottom w:val="0"/>
      <w:divBdr>
        <w:top w:val="none" w:sz="0" w:space="0" w:color="auto"/>
        <w:left w:val="none" w:sz="0" w:space="0" w:color="auto"/>
        <w:bottom w:val="none" w:sz="0" w:space="0" w:color="auto"/>
        <w:right w:val="none" w:sz="0" w:space="0" w:color="auto"/>
      </w:divBdr>
    </w:div>
    <w:div w:id="1442919257">
      <w:bodyDiv w:val="1"/>
      <w:marLeft w:val="0"/>
      <w:marRight w:val="0"/>
      <w:marTop w:val="0"/>
      <w:marBottom w:val="0"/>
      <w:divBdr>
        <w:top w:val="none" w:sz="0" w:space="0" w:color="auto"/>
        <w:left w:val="none" w:sz="0" w:space="0" w:color="auto"/>
        <w:bottom w:val="none" w:sz="0" w:space="0" w:color="auto"/>
        <w:right w:val="none" w:sz="0" w:space="0" w:color="auto"/>
      </w:divBdr>
    </w:div>
    <w:div w:id="1443108612">
      <w:bodyDiv w:val="1"/>
      <w:marLeft w:val="0"/>
      <w:marRight w:val="0"/>
      <w:marTop w:val="0"/>
      <w:marBottom w:val="0"/>
      <w:divBdr>
        <w:top w:val="none" w:sz="0" w:space="0" w:color="auto"/>
        <w:left w:val="none" w:sz="0" w:space="0" w:color="auto"/>
        <w:bottom w:val="none" w:sz="0" w:space="0" w:color="auto"/>
        <w:right w:val="none" w:sz="0" w:space="0" w:color="auto"/>
      </w:divBdr>
    </w:div>
    <w:div w:id="1443837456">
      <w:bodyDiv w:val="1"/>
      <w:marLeft w:val="0"/>
      <w:marRight w:val="0"/>
      <w:marTop w:val="0"/>
      <w:marBottom w:val="0"/>
      <w:divBdr>
        <w:top w:val="none" w:sz="0" w:space="0" w:color="auto"/>
        <w:left w:val="none" w:sz="0" w:space="0" w:color="auto"/>
        <w:bottom w:val="none" w:sz="0" w:space="0" w:color="auto"/>
        <w:right w:val="none" w:sz="0" w:space="0" w:color="auto"/>
      </w:divBdr>
    </w:div>
    <w:div w:id="1443962216">
      <w:bodyDiv w:val="1"/>
      <w:marLeft w:val="0"/>
      <w:marRight w:val="0"/>
      <w:marTop w:val="0"/>
      <w:marBottom w:val="0"/>
      <w:divBdr>
        <w:top w:val="none" w:sz="0" w:space="0" w:color="auto"/>
        <w:left w:val="none" w:sz="0" w:space="0" w:color="auto"/>
        <w:bottom w:val="none" w:sz="0" w:space="0" w:color="auto"/>
        <w:right w:val="none" w:sz="0" w:space="0" w:color="auto"/>
      </w:divBdr>
    </w:div>
    <w:div w:id="1444878391">
      <w:bodyDiv w:val="1"/>
      <w:marLeft w:val="0"/>
      <w:marRight w:val="0"/>
      <w:marTop w:val="0"/>
      <w:marBottom w:val="0"/>
      <w:divBdr>
        <w:top w:val="none" w:sz="0" w:space="0" w:color="auto"/>
        <w:left w:val="none" w:sz="0" w:space="0" w:color="auto"/>
        <w:bottom w:val="none" w:sz="0" w:space="0" w:color="auto"/>
        <w:right w:val="none" w:sz="0" w:space="0" w:color="auto"/>
      </w:divBdr>
    </w:div>
    <w:div w:id="1445538433">
      <w:bodyDiv w:val="1"/>
      <w:marLeft w:val="0"/>
      <w:marRight w:val="0"/>
      <w:marTop w:val="0"/>
      <w:marBottom w:val="0"/>
      <w:divBdr>
        <w:top w:val="none" w:sz="0" w:space="0" w:color="auto"/>
        <w:left w:val="none" w:sz="0" w:space="0" w:color="auto"/>
        <w:bottom w:val="none" w:sz="0" w:space="0" w:color="auto"/>
        <w:right w:val="none" w:sz="0" w:space="0" w:color="auto"/>
      </w:divBdr>
    </w:div>
    <w:div w:id="1445929829">
      <w:bodyDiv w:val="1"/>
      <w:marLeft w:val="0"/>
      <w:marRight w:val="0"/>
      <w:marTop w:val="0"/>
      <w:marBottom w:val="0"/>
      <w:divBdr>
        <w:top w:val="none" w:sz="0" w:space="0" w:color="auto"/>
        <w:left w:val="none" w:sz="0" w:space="0" w:color="auto"/>
        <w:bottom w:val="none" w:sz="0" w:space="0" w:color="auto"/>
        <w:right w:val="none" w:sz="0" w:space="0" w:color="auto"/>
      </w:divBdr>
    </w:div>
    <w:div w:id="1446264737">
      <w:bodyDiv w:val="1"/>
      <w:marLeft w:val="0"/>
      <w:marRight w:val="0"/>
      <w:marTop w:val="0"/>
      <w:marBottom w:val="0"/>
      <w:divBdr>
        <w:top w:val="none" w:sz="0" w:space="0" w:color="auto"/>
        <w:left w:val="none" w:sz="0" w:space="0" w:color="auto"/>
        <w:bottom w:val="none" w:sz="0" w:space="0" w:color="auto"/>
        <w:right w:val="none" w:sz="0" w:space="0" w:color="auto"/>
      </w:divBdr>
    </w:div>
    <w:div w:id="1446850487">
      <w:bodyDiv w:val="1"/>
      <w:marLeft w:val="0"/>
      <w:marRight w:val="0"/>
      <w:marTop w:val="0"/>
      <w:marBottom w:val="0"/>
      <w:divBdr>
        <w:top w:val="none" w:sz="0" w:space="0" w:color="auto"/>
        <w:left w:val="none" w:sz="0" w:space="0" w:color="auto"/>
        <w:bottom w:val="none" w:sz="0" w:space="0" w:color="auto"/>
        <w:right w:val="none" w:sz="0" w:space="0" w:color="auto"/>
      </w:divBdr>
    </w:div>
    <w:div w:id="1447386822">
      <w:bodyDiv w:val="1"/>
      <w:marLeft w:val="0"/>
      <w:marRight w:val="0"/>
      <w:marTop w:val="0"/>
      <w:marBottom w:val="0"/>
      <w:divBdr>
        <w:top w:val="none" w:sz="0" w:space="0" w:color="auto"/>
        <w:left w:val="none" w:sz="0" w:space="0" w:color="auto"/>
        <w:bottom w:val="none" w:sz="0" w:space="0" w:color="auto"/>
        <w:right w:val="none" w:sz="0" w:space="0" w:color="auto"/>
      </w:divBdr>
    </w:div>
    <w:div w:id="1447893054">
      <w:bodyDiv w:val="1"/>
      <w:marLeft w:val="0"/>
      <w:marRight w:val="0"/>
      <w:marTop w:val="0"/>
      <w:marBottom w:val="0"/>
      <w:divBdr>
        <w:top w:val="none" w:sz="0" w:space="0" w:color="auto"/>
        <w:left w:val="none" w:sz="0" w:space="0" w:color="auto"/>
        <w:bottom w:val="none" w:sz="0" w:space="0" w:color="auto"/>
        <w:right w:val="none" w:sz="0" w:space="0" w:color="auto"/>
      </w:divBdr>
    </w:div>
    <w:div w:id="1449659773">
      <w:bodyDiv w:val="1"/>
      <w:marLeft w:val="0"/>
      <w:marRight w:val="0"/>
      <w:marTop w:val="0"/>
      <w:marBottom w:val="0"/>
      <w:divBdr>
        <w:top w:val="none" w:sz="0" w:space="0" w:color="auto"/>
        <w:left w:val="none" w:sz="0" w:space="0" w:color="auto"/>
        <w:bottom w:val="none" w:sz="0" w:space="0" w:color="auto"/>
        <w:right w:val="none" w:sz="0" w:space="0" w:color="auto"/>
      </w:divBdr>
    </w:div>
    <w:div w:id="1450465353">
      <w:bodyDiv w:val="1"/>
      <w:marLeft w:val="0"/>
      <w:marRight w:val="0"/>
      <w:marTop w:val="0"/>
      <w:marBottom w:val="0"/>
      <w:divBdr>
        <w:top w:val="none" w:sz="0" w:space="0" w:color="auto"/>
        <w:left w:val="none" w:sz="0" w:space="0" w:color="auto"/>
        <w:bottom w:val="none" w:sz="0" w:space="0" w:color="auto"/>
        <w:right w:val="none" w:sz="0" w:space="0" w:color="auto"/>
      </w:divBdr>
    </w:div>
    <w:div w:id="1451584496">
      <w:bodyDiv w:val="1"/>
      <w:marLeft w:val="0"/>
      <w:marRight w:val="0"/>
      <w:marTop w:val="0"/>
      <w:marBottom w:val="0"/>
      <w:divBdr>
        <w:top w:val="none" w:sz="0" w:space="0" w:color="auto"/>
        <w:left w:val="none" w:sz="0" w:space="0" w:color="auto"/>
        <w:bottom w:val="none" w:sz="0" w:space="0" w:color="auto"/>
        <w:right w:val="none" w:sz="0" w:space="0" w:color="auto"/>
      </w:divBdr>
    </w:div>
    <w:div w:id="1451586265">
      <w:bodyDiv w:val="1"/>
      <w:marLeft w:val="0"/>
      <w:marRight w:val="0"/>
      <w:marTop w:val="0"/>
      <w:marBottom w:val="0"/>
      <w:divBdr>
        <w:top w:val="none" w:sz="0" w:space="0" w:color="auto"/>
        <w:left w:val="none" w:sz="0" w:space="0" w:color="auto"/>
        <w:bottom w:val="none" w:sz="0" w:space="0" w:color="auto"/>
        <w:right w:val="none" w:sz="0" w:space="0" w:color="auto"/>
      </w:divBdr>
    </w:div>
    <w:div w:id="1451976729">
      <w:bodyDiv w:val="1"/>
      <w:marLeft w:val="0"/>
      <w:marRight w:val="0"/>
      <w:marTop w:val="0"/>
      <w:marBottom w:val="0"/>
      <w:divBdr>
        <w:top w:val="none" w:sz="0" w:space="0" w:color="auto"/>
        <w:left w:val="none" w:sz="0" w:space="0" w:color="auto"/>
        <w:bottom w:val="none" w:sz="0" w:space="0" w:color="auto"/>
        <w:right w:val="none" w:sz="0" w:space="0" w:color="auto"/>
      </w:divBdr>
    </w:div>
    <w:div w:id="1452283416">
      <w:bodyDiv w:val="1"/>
      <w:marLeft w:val="0"/>
      <w:marRight w:val="0"/>
      <w:marTop w:val="0"/>
      <w:marBottom w:val="0"/>
      <w:divBdr>
        <w:top w:val="none" w:sz="0" w:space="0" w:color="auto"/>
        <w:left w:val="none" w:sz="0" w:space="0" w:color="auto"/>
        <w:bottom w:val="none" w:sz="0" w:space="0" w:color="auto"/>
        <w:right w:val="none" w:sz="0" w:space="0" w:color="auto"/>
      </w:divBdr>
    </w:div>
    <w:div w:id="1452480331">
      <w:bodyDiv w:val="1"/>
      <w:marLeft w:val="0"/>
      <w:marRight w:val="0"/>
      <w:marTop w:val="0"/>
      <w:marBottom w:val="0"/>
      <w:divBdr>
        <w:top w:val="none" w:sz="0" w:space="0" w:color="auto"/>
        <w:left w:val="none" w:sz="0" w:space="0" w:color="auto"/>
        <w:bottom w:val="none" w:sz="0" w:space="0" w:color="auto"/>
        <w:right w:val="none" w:sz="0" w:space="0" w:color="auto"/>
      </w:divBdr>
    </w:div>
    <w:div w:id="1452630575">
      <w:bodyDiv w:val="1"/>
      <w:marLeft w:val="0"/>
      <w:marRight w:val="0"/>
      <w:marTop w:val="0"/>
      <w:marBottom w:val="0"/>
      <w:divBdr>
        <w:top w:val="none" w:sz="0" w:space="0" w:color="auto"/>
        <w:left w:val="none" w:sz="0" w:space="0" w:color="auto"/>
        <w:bottom w:val="none" w:sz="0" w:space="0" w:color="auto"/>
        <w:right w:val="none" w:sz="0" w:space="0" w:color="auto"/>
      </w:divBdr>
    </w:div>
    <w:div w:id="1453131791">
      <w:bodyDiv w:val="1"/>
      <w:marLeft w:val="0"/>
      <w:marRight w:val="0"/>
      <w:marTop w:val="0"/>
      <w:marBottom w:val="0"/>
      <w:divBdr>
        <w:top w:val="none" w:sz="0" w:space="0" w:color="auto"/>
        <w:left w:val="none" w:sz="0" w:space="0" w:color="auto"/>
        <w:bottom w:val="none" w:sz="0" w:space="0" w:color="auto"/>
        <w:right w:val="none" w:sz="0" w:space="0" w:color="auto"/>
      </w:divBdr>
    </w:div>
    <w:div w:id="1454136703">
      <w:bodyDiv w:val="1"/>
      <w:marLeft w:val="0"/>
      <w:marRight w:val="0"/>
      <w:marTop w:val="0"/>
      <w:marBottom w:val="0"/>
      <w:divBdr>
        <w:top w:val="none" w:sz="0" w:space="0" w:color="auto"/>
        <w:left w:val="none" w:sz="0" w:space="0" w:color="auto"/>
        <w:bottom w:val="none" w:sz="0" w:space="0" w:color="auto"/>
        <w:right w:val="none" w:sz="0" w:space="0" w:color="auto"/>
      </w:divBdr>
    </w:div>
    <w:div w:id="1454203442">
      <w:bodyDiv w:val="1"/>
      <w:marLeft w:val="0"/>
      <w:marRight w:val="0"/>
      <w:marTop w:val="0"/>
      <w:marBottom w:val="0"/>
      <w:divBdr>
        <w:top w:val="none" w:sz="0" w:space="0" w:color="auto"/>
        <w:left w:val="none" w:sz="0" w:space="0" w:color="auto"/>
        <w:bottom w:val="none" w:sz="0" w:space="0" w:color="auto"/>
        <w:right w:val="none" w:sz="0" w:space="0" w:color="auto"/>
      </w:divBdr>
    </w:div>
    <w:div w:id="1454638283">
      <w:bodyDiv w:val="1"/>
      <w:marLeft w:val="0"/>
      <w:marRight w:val="0"/>
      <w:marTop w:val="0"/>
      <w:marBottom w:val="0"/>
      <w:divBdr>
        <w:top w:val="none" w:sz="0" w:space="0" w:color="auto"/>
        <w:left w:val="none" w:sz="0" w:space="0" w:color="auto"/>
        <w:bottom w:val="none" w:sz="0" w:space="0" w:color="auto"/>
        <w:right w:val="none" w:sz="0" w:space="0" w:color="auto"/>
      </w:divBdr>
    </w:div>
    <w:div w:id="1455057106">
      <w:bodyDiv w:val="1"/>
      <w:marLeft w:val="0"/>
      <w:marRight w:val="0"/>
      <w:marTop w:val="0"/>
      <w:marBottom w:val="0"/>
      <w:divBdr>
        <w:top w:val="none" w:sz="0" w:space="0" w:color="auto"/>
        <w:left w:val="none" w:sz="0" w:space="0" w:color="auto"/>
        <w:bottom w:val="none" w:sz="0" w:space="0" w:color="auto"/>
        <w:right w:val="none" w:sz="0" w:space="0" w:color="auto"/>
      </w:divBdr>
    </w:div>
    <w:div w:id="1455564659">
      <w:bodyDiv w:val="1"/>
      <w:marLeft w:val="0"/>
      <w:marRight w:val="0"/>
      <w:marTop w:val="0"/>
      <w:marBottom w:val="0"/>
      <w:divBdr>
        <w:top w:val="none" w:sz="0" w:space="0" w:color="auto"/>
        <w:left w:val="none" w:sz="0" w:space="0" w:color="auto"/>
        <w:bottom w:val="none" w:sz="0" w:space="0" w:color="auto"/>
        <w:right w:val="none" w:sz="0" w:space="0" w:color="auto"/>
      </w:divBdr>
    </w:div>
    <w:div w:id="1456018214">
      <w:bodyDiv w:val="1"/>
      <w:marLeft w:val="0"/>
      <w:marRight w:val="0"/>
      <w:marTop w:val="0"/>
      <w:marBottom w:val="0"/>
      <w:divBdr>
        <w:top w:val="none" w:sz="0" w:space="0" w:color="auto"/>
        <w:left w:val="none" w:sz="0" w:space="0" w:color="auto"/>
        <w:bottom w:val="none" w:sz="0" w:space="0" w:color="auto"/>
        <w:right w:val="none" w:sz="0" w:space="0" w:color="auto"/>
      </w:divBdr>
    </w:div>
    <w:div w:id="1456756444">
      <w:bodyDiv w:val="1"/>
      <w:marLeft w:val="0"/>
      <w:marRight w:val="0"/>
      <w:marTop w:val="0"/>
      <w:marBottom w:val="0"/>
      <w:divBdr>
        <w:top w:val="none" w:sz="0" w:space="0" w:color="auto"/>
        <w:left w:val="none" w:sz="0" w:space="0" w:color="auto"/>
        <w:bottom w:val="none" w:sz="0" w:space="0" w:color="auto"/>
        <w:right w:val="none" w:sz="0" w:space="0" w:color="auto"/>
      </w:divBdr>
    </w:div>
    <w:div w:id="1457675101">
      <w:bodyDiv w:val="1"/>
      <w:marLeft w:val="0"/>
      <w:marRight w:val="0"/>
      <w:marTop w:val="0"/>
      <w:marBottom w:val="0"/>
      <w:divBdr>
        <w:top w:val="none" w:sz="0" w:space="0" w:color="auto"/>
        <w:left w:val="none" w:sz="0" w:space="0" w:color="auto"/>
        <w:bottom w:val="none" w:sz="0" w:space="0" w:color="auto"/>
        <w:right w:val="none" w:sz="0" w:space="0" w:color="auto"/>
      </w:divBdr>
    </w:div>
    <w:div w:id="1458379992">
      <w:bodyDiv w:val="1"/>
      <w:marLeft w:val="0"/>
      <w:marRight w:val="0"/>
      <w:marTop w:val="0"/>
      <w:marBottom w:val="0"/>
      <w:divBdr>
        <w:top w:val="none" w:sz="0" w:space="0" w:color="auto"/>
        <w:left w:val="none" w:sz="0" w:space="0" w:color="auto"/>
        <w:bottom w:val="none" w:sz="0" w:space="0" w:color="auto"/>
        <w:right w:val="none" w:sz="0" w:space="0" w:color="auto"/>
      </w:divBdr>
    </w:div>
    <w:div w:id="1459301197">
      <w:bodyDiv w:val="1"/>
      <w:marLeft w:val="0"/>
      <w:marRight w:val="0"/>
      <w:marTop w:val="0"/>
      <w:marBottom w:val="0"/>
      <w:divBdr>
        <w:top w:val="none" w:sz="0" w:space="0" w:color="auto"/>
        <w:left w:val="none" w:sz="0" w:space="0" w:color="auto"/>
        <w:bottom w:val="none" w:sz="0" w:space="0" w:color="auto"/>
        <w:right w:val="none" w:sz="0" w:space="0" w:color="auto"/>
      </w:divBdr>
    </w:div>
    <w:div w:id="1459452812">
      <w:bodyDiv w:val="1"/>
      <w:marLeft w:val="0"/>
      <w:marRight w:val="0"/>
      <w:marTop w:val="0"/>
      <w:marBottom w:val="0"/>
      <w:divBdr>
        <w:top w:val="none" w:sz="0" w:space="0" w:color="auto"/>
        <w:left w:val="none" w:sz="0" w:space="0" w:color="auto"/>
        <w:bottom w:val="none" w:sz="0" w:space="0" w:color="auto"/>
        <w:right w:val="none" w:sz="0" w:space="0" w:color="auto"/>
      </w:divBdr>
    </w:div>
    <w:div w:id="1459488716">
      <w:bodyDiv w:val="1"/>
      <w:marLeft w:val="0"/>
      <w:marRight w:val="0"/>
      <w:marTop w:val="0"/>
      <w:marBottom w:val="0"/>
      <w:divBdr>
        <w:top w:val="none" w:sz="0" w:space="0" w:color="auto"/>
        <w:left w:val="none" w:sz="0" w:space="0" w:color="auto"/>
        <w:bottom w:val="none" w:sz="0" w:space="0" w:color="auto"/>
        <w:right w:val="none" w:sz="0" w:space="0" w:color="auto"/>
      </w:divBdr>
    </w:div>
    <w:div w:id="1460222820">
      <w:bodyDiv w:val="1"/>
      <w:marLeft w:val="0"/>
      <w:marRight w:val="0"/>
      <w:marTop w:val="0"/>
      <w:marBottom w:val="0"/>
      <w:divBdr>
        <w:top w:val="none" w:sz="0" w:space="0" w:color="auto"/>
        <w:left w:val="none" w:sz="0" w:space="0" w:color="auto"/>
        <w:bottom w:val="none" w:sz="0" w:space="0" w:color="auto"/>
        <w:right w:val="none" w:sz="0" w:space="0" w:color="auto"/>
      </w:divBdr>
    </w:div>
    <w:div w:id="1460490677">
      <w:bodyDiv w:val="1"/>
      <w:marLeft w:val="0"/>
      <w:marRight w:val="0"/>
      <w:marTop w:val="0"/>
      <w:marBottom w:val="0"/>
      <w:divBdr>
        <w:top w:val="none" w:sz="0" w:space="0" w:color="auto"/>
        <w:left w:val="none" w:sz="0" w:space="0" w:color="auto"/>
        <w:bottom w:val="none" w:sz="0" w:space="0" w:color="auto"/>
        <w:right w:val="none" w:sz="0" w:space="0" w:color="auto"/>
      </w:divBdr>
    </w:div>
    <w:div w:id="1460877966">
      <w:bodyDiv w:val="1"/>
      <w:marLeft w:val="0"/>
      <w:marRight w:val="0"/>
      <w:marTop w:val="0"/>
      <w:marBottom w:val="0"/>
      <w:divBdr>
        <w:top w:val="none" w:sz="0" w:space="0" w:color="auto"/>
        <w:left w:val="none" w:sz="0" w:space="0" w:color="auto"/>
        <w:bottom w:val="none" w:sz="0" w:space="0" w:color="auto"/>
        <w:right w:val="none" w:sz="0" w:space="0" w:color="auto"/>
      </w:divBdr>
    </w:div>
    <w:div w:id="1461652638">
      <w:bodyDiv w:val="1"/>
      <w:marLeft w:val="0"/>
      <w:marRight w:val="0"/>
      <w:marTop w:val="0"/>
      <w:marBottom w:val="0"/>
      <w:divBdr>
        <w:top w:val="none" w:sz="0" w:space="0" w:color="auto"/>
        <w:left w:val="none" w:sz="0" w:space="0" w:color="auto"/>
        <w:bottom w:val="none" w:sz="0" w:space="0" w:color="auto"/>
        <w:right w:val="none" w:sz="0" w:space="0" w:color="auto"/>
      </w:divBdr>
    </w:div>
    <w:div w:id="1461916989">
      <w:bodyDiv w:val="1"/>
      <w:marLeft w:val="0"/>
      <w:marRight w:val="0"/>
      <w:marTop w:val="0"/>
      <w:marBottom w:val="0"/>
      <w:divBdr>
        <w:top w:val="none" w:sz="0" w:space="0" w:color="auto"/>
        <w:left w:val="none" w:sz="0" w:space="0" w:color="auto"/>
        <w:bottom w:val="none" w:sz="0" w:space="0" w:color="auto"/>
        <w:right w:val="none" w:sz="0" w:space="0" w:color="auto"/>
      </w:divBdr>
    </w:div>
    <w:div w:id="1462262371">
      <w:bodyDiv w:val="1"/>
      <w:marLeft w:val="0"/>
      <w:marRight w:val="0"/>
      <w:marTop w:val="0"/>
      <w:marBottom w:val="0"/>
      <w:divBdr>
        <w:top w:val="none" w:sz="0" w:space="0" w:color="auto"/>
        <w:left w:val="none" w:sz="0" w:space="0" w:color="auto"/>
        <w:bottom w:val="none" w:sz="0" w:space="0" w:color="auto"/>
        <w:right w:val="none" w:sz="0" w:space="0" w:color="auto"/>
      </w:divBdr>
    </w:div>
    <w:div w:id="1462768884">
      <w:bodyDiv w:val="1"/>
      <w:marLeft w:val="0"/>
      <w:marRight w:val="0"/>
      <w:marTop w:val="0"/>
      <w:marBottom w:val="0"/>
      <w:divBdr>
        <w:top w:val="none" w:sz="0" w:space="0" w:color="auto"/>
        <w:left w:val="none" w:sz="0" w:space="0" w:color="auto"/>
        <w:bottom w:val="none" w:sz="0" w:space="0" w:color="auto"/>
        <w:right w:val="none" w:sz="0" w:space="0" w:color="auto"/>
      </w:divBdr>
      <w:divsChild>
        <w:div w:id="1443064395">
          <w:marLeft w:val="0"/>
          <w:marRight w:val="0"/>
          <w:marTop w:val="0"/>
          <w:marBottom w:val="0"/>
          <w:divBdr>
            <w:top w:val="none" w:sz="0" w:space="0" w:color="auto"/>
            <w:left w:val="none" w:sz="0" w:space="0" w:color="auto"/>
            <w:bottom w:val="none" w:sz="0" w:space="0" w:color="auto"/>
            <w:right w:val="none" w:sz="0" w:space="0" w:color="auto"/>
          </w:divBdr>
          <w:divsChild>
            <w:div w:id="272372656">
              <w:marLeft w:val="0"/>
              <w:marRight w:val="0"/>
              <w:marTop w:val="0"/>
              <w:marBottom w:val="0"/>
              <w:divBdr>
                <w:top w:val="none" w:sz="0" w:space="0" w:color="auto"/>
                <w:left w:val="none" w:sz="0" w:space="0" w:color="auto"/>
                <w:bottom w:val="none" w:sz="0" w:space="0" w:color="auto"/>
                <w:right w:val="none" w:sz="0" w:space="0" w:color="auto"/>
              </w:divBdr>
              <w:divsChild>
                <w:div w:id="1709254085">
                  <w:marLeft w:val="0"/>
                  <w:marRight w:val="0"/>
                  <w:marTop w:val="0"/>
                  <w:marBottom w:val="0"/>
                  <w:divBdr>
                    <w:top w:val="none" w:sz="0" w:space="0" w:color="auto"/>
                    <w:left w:val="none" w:sz="0" w:space="0" w:color="auto"/>
                    <w:bottom w:val="none" w:sz="0" w:space="0" w:color="auto"/>
                    <w:right w:val="none" w:sz="0" w:space="0" w:color="auto"/>
                  </w:divBdr>
                  <w:divsChild>
                    <w:div w:id="1412700177">
                      <w:marLeft w:val="0"/>
                      <w:marRight w:val="0"/>
                      <w:marTop w:val="0"/>
                      <w:marBottom w:val="0"/>
                      <w:divBdr>
                        <w:top w:val="none" w:sz="0" w:space="0" w:color="auto"/>
                        <w:left w:val="none" w:sz="0" w:space="0" w:color="auto"/>
                        <w:bottom w:val="none" w:sz="0" w:space="0" w:color="auto"/>
                        <w:right w:val="none" w:sz="0" w:space="0" w:color="auto"/>
                      </w:divBdr>
                      <w:divsChild>
                        <w:div w:id="1894341664">
                          <w:marLeft w:val="0"/>
                          <w:marRight w:val="0"/>
                          <w:marTop w:val="0"/>
                          <w:marBottom w:val="0"/>
                          <w:divBdr>
                            <w:top w:val="none" w:sz="0" w:space="0" w:color="auto"/>
                            <w:left w:val="none" w:sz="0" w:space="0" w:color="auto"/>
                            <w:bottom w:val="none" w:sz="0" w:space="0" w:color="auto"/>
                            <w:right w:val="none" w:sz="0" w:space="0" w:color="auto"/>
                          </w:divBdr>
                          <w:divsChild>
                            <w:div w:id="1590112779">
                              <w:marLeft w:val="0"/>
                              <w:marRight w:val="0"/>
                              <w:marTop w:val="0"/>
                              <w:marBottom w:val="0"/>
                              <w:divBdr>
                                <w:top w:val="none" w:sz="0" w:space="0" w:color="auto"/>
                                <w:left w:val="none" w:sz="0" w:space="0" w:color="auto"/>
                                <w:bottom w:val="none" w:sz="0" w:space="0" w:color="auto"/>
                                <w:right w:val="none" w:sz="0" w:space="0" w:color="auto"/>
                              </w:divBdr>
                              <w:divsChild>
                                <w:div w:id="464854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63184716">
      <w:bodyDiv w:val="1"/>
      <w:marLeft w:val="0"/>
      <w:marRight w:val="0"/>
      <w:marTop w:val="0"/>
      <w:marBottom w:val="0"/>
      <w:divBdr>
        <w:top w:val="none" w:sz="0" w:space="0" w:color="auto"/>
        <w:left w:val="none" w:sz="0" w:space="0" w:color="auto"/>
        <w:bottom w:val="none" w:sz="0" w:space="0" w:color="auto"/>
        <w:right w:val="none" w:sz="0" w:space="0" w:color="auto"/>
      </w:divBdr>
    </w:div>
    <w:div w:id="1464081049">
      <w:bodyDiv w:val="1"/>
      <w:marLeft w:val="0"/>
      <w:marRight w:val="0"/>
      <w:marTop w:val="0"/>
      <w:marBottom w:val="0"/>
      <w:divBdr>
        <w:top w:val="none" w:sz="0" w:space="0" w:color="auto"/>
        <w:left w:val="none" w:sz="0" w:space="0" w:color="auto"/>
        <w:bottom w:val="none" w:sz="0" w:space="0" w:color="auto"/>
        <w:right w:val="none" w:sz="0" w:space="0" w:color="auto"/>
      </w:divBdr>
    </w:div>
    <w:div w:id="1465267271">
      <w:bodyDiv w:val="1"/>
      <w:marLeft w:val="0"/>
      <w:marRight w:val="0"/>
      <w:marTop w:val="0"/>
      <w:marBottom w:val="0"/>
      <w:divBdr>
        <w:top w:val="none" w:sz="0" w:space="0" w:color="auto"/>
        <w:left w:val="none" w:sz="0" w:space="0" w:color="auto"/>
        <w:bottom w:val="none" w:sz="0" w:space="0" w:color="auto"/>
        <w:right w:val="none" w:sz="0" w:space="0" w:color="auto"/>
      </w:divBdr>
    </w:div>
    <w:div w:id="1465392375">
      <w:bodyDiv w:val="1"/>
      <w:marLeft w:val="0"/>
      <w:marRight w:val="0"/>
      <w:marTop w:val="0"/>
      <w:marBottom w:val="0"/>
      <w:divBdr>
        <w:top w:val="none" w:sz="0" w:space="0" w:color="auto"/>
        <w:left w:val="none" w:sz="0" w:space="0" w:color="auto"/>
        <w:bottom w:val="none" w:sz="0" w:space="0" w:color="auto"/>
        <w:right w:val="none" w:sz="0" w:space="0" w:color="auto"/>
      </w:divBdr>
    </w:div>
    <w:div w:id="1466966546">
      <w:bodyDiv w:val="1"/>
      <w:marLeft w:val="0"/>
      <w:marRight w:val="0"/>
      <w:marTop w:val="0"/>
      <w:marBottom w:val="0"/>
      <w:divBdr>
        <w:top w:val="none" w:sz="0" w:space="0" w:color="auto"/>
        <w:left w:val="none" w:sz="0" w:space="0" w:color="auto"/>
        <w:bottom w:val="none" w:sz="0" w:space="0" w:color="auto"/>
        <w:right w:val="none" w:sz="0" w:space="0" w:color="auto"/>
      </w:divBdr>
    </w:div>
    <w:div w:id="1466971859">
      <w:bodyDiv w:val="1"/>
      <w:marLeft w:val="0"/>
      <w:marRight w:val="0"/>
      <w:marTop w:val="0"/>
      <w:marBottom w:val="0"/>
      <w:divBdr>
        <w:top w:val="none" w:sz="0" w:space="0" w:color="auto"/>
        <w:left w:val="none" w:sz="0" w:space="0" w:color="auto"/>
        <w:bottom w:val="none" w:sz="0" w:space="0" w:color="auto"/>
        <w:right w:val="none" w:sz="0" w:space="0" w:color="auto"/>
      </w:divBdr>
    </w:div>
    <w:div w:id="1467242440">
      <w:bodyDiv w:val="1"/>
      <w:marLeft w:val="0"/>
      <w:marRight w:val="0"/>
      <w:marTop w:val="0"/>
      <w:marBottom w:val="0"/>
      <w:divBdr>
        <w:top w:val="none" w:sz="0" w:space="0" w:color="auto"/>
        <w:left w:val="none" w:sz="0" w:space="0" w:color="auto"/>
        <w:bottom w:val="none" w:sz="0" w:space="0" w:color="auto"/>
        <w:right w:val="none" w:sz="0" w:space="0" w:color="auto"/>
      </w:divBdr>
    </w:div>
    <w:div w:id="1467895261">
      <w:bodyDiv w:val="1"/>
      <w:marLeft w:val="0"/>
      <w:marRight w:val="0"/>
      <w:marTop w:val="0"/>
      <w:marBottom w:val="0"/>
      <w:divBdr>
        <w:top w:val="none" w:sz="0" w:space="0" w:color="auto"/>
        <w:left w:val="none" w:sz="0" w:space="0" w:color="auto"/>
        <w:bottom w:val="none" w:sz="0" w:space="0" w:color="auto"/>
        <w:right w:val="none" w:sz="0" w:space="0" w:color="auto"/>
      </w:divBdr>
    </w:div>
    <w:div w:id="1468206053">
      <w:bodyDiv w:val="1"/>
      <w:marLeft w:val="0"/>
      <w:marRight w:val="0"/>
      <w:marTop w:val="0"/>
      <w:marBottom w:val="0"/>
      <w:divBdr>
        <w:top w:val="none" w:sz="0" w:space="0" w:color="auto"/>
        <w:left w:val="none" w:sz="0" w:space="0" w:color="auto"/>
        <w:bottom w:val="none" w:sz="0" w:space="0" w:color="auto"/>
        <w:right w:val="none" w:sz="0" w:space="0" w:color="auto"/>
      </w:divBdr>
    </w:div>
    <w:div w:id="1468816929">
      <w:bodyDiv w:val="1"/>
      <w:marLeft w:val="0"/>
      <w:marRight w:val="0"/>
      <w:marTop w:val="0"/>
      <w:marBottom w:val="0"/>
      <w:divBdr>
        <w:top w:val="none" w:sz="0" w:space="0" w:color="auto"/>
        <w:left w:val="none" w:sz="0" w:space="0" w:color="auto"/>
        <w:bottom w:val="none" w:sz="0" w:space="0" w:color="auto"/>
        <w:right w:val="none" w:sz="0" w:space="0" w:color="auto"/>
      </w:divBdr>
    </w:div>
    <w:div w:id="1469013238">
      <w:bodyDiv w:val="1"/>
      <w:marLeft w:val="0"/>
      <w:marRight w:val="0"/>
      <w:marTop w:val="0"/>
      <w:marBottom w:val="0"/>
      <w:divBdr>
        <w:top w:val="none" w:sz="0" w:space="0" w:color="auto"/>
        <w:left w:val="none" w:sz="0" w:space="0" w:color="auto"/>
        <w:bottom w:val="none" w:sz="0" w:space="0" w:color="auto"/>
        <w:right w:val="none" w:sz="0" w:space="0" w:color="auto"/>
      </w:divBdr>
    </w:div>
    <w:div w:id="1469128556">
      <w:bodyDiv w:val="1"/>
      <w:marLeft w:val="0"/>
      <w:marRight w:val="0"/>
      <w:marTop w:val="0"/>
      <w:marBottom w:val="0"/>
      <w:divBdr>
        <w:top w:val="none" w:sz="0" w:space="0" w:color="auto"/>
        <w:left w:val="none" w:sz="0" w:space="0" w:color="auto"/>
        <w:bottom w:val="none" w:sz="0" w:space="0" w:color="auto"/>
        <w:right w:val="none" w:sz="0" w:space="0" w:color="auto"/>
      </w:divBdr>
    </w:div>
    <w:div w:id="1469321660">
      <w:bodyDiv w:val="1"/>
      <w:marLeft w:val="0"/>
      <w:marRight w:val="0"/>
      <w:marTop w:val="0"/>
      <w:marBottom w:val="0"/>
      <w:divBdr>
        <w:top w:val="none" w:sz="0" w:space="0" w:color="auto"/>
        <w:left w:val="none" w:sz="0" w:space="0" w:color="auto"/>
        <w:bottom w:val="none" w:sz="0" w:space="0" w:color="auto"/>
        <w:right w:val="none" w:sz="0" w:space="0" w:color="auto"/>
      </w:divBdr>
    </w:div>
    <w:div w:id="1469400139">
      <w:bodyDiv w:val="1"/>
      <w:marLeft w:val="0"/>
      <w:marRight w:val="0"/>
      <w:marTop w:val="0"/>
      <w:marBottom w:val="0"/>
      <w:divBdr>
        <w:top w:val="none" w:sz="0" w:space="0" w:color="auto"/>
        <w:left w:val="none" w:sz="0" w:space="0" w:color="auto"/>
        <w:bottom w:val="none" w:sz="0" w:space="0" w:color="auto"/>
        <w:right w:val="none" w:sz="0" w:space="0" w:color="auto"/>
      </w:divBdr>
    </w:div>
    <w:div w:id="1469468076">
      <w:bodyDiv w:val="1"/>
      <w:marLeft w:val="0"/>
      <w:marRight w:val="0"/>
      <w:marTop w:val="0"/>
      <w:marBottom w:val="0"/>
      <w:divBdr>
        <w:top w:val="none" w:sz="0" w:space="0" w:color="auto"/>
        <w:left w:val="none" w:sz="0" w:space="0" w:color="auto"/>
        <w:bottom w:val="none" w:sz="0" w:space="0" w:color="auto"/>
        <w:right w:val="none" w:sz="0" w:space="0" w:color="auto"/>
      </w:divBdr>
    </w:div>
    <w:div w:id="1469783261">
      <w:bodyDiv w:val="1"/>
      <w:marLeft w:val="0"/>
      <w:marRight w:val="0"/>
      <w:marTop w:val="0"/>
      <w:marBottom w:val="0"/>
      <w:divBdr>
        <w:top w:val="none" w:sz="0" w:space="0" w:color="auto"/>
        <w:left w:val="none" w:sz="0" w:space="0" w:color="auto"/>
        <w:bottom w:val="none" w:sz="0" w:space="0" w:color="auto"/>
        <w:right w:val="none" w:sz="0" w:space="0" w:color="auto"/>
      </w:divBdr>
    </w:div>
    <w:div w:id="1471171081">
      <w:bodyDiv w:val="1"/>
      <w:marLeft w:val="0"/>
      <w:marRight w:val="0"/>
      <w:marTop w:val="0"/>
      <w:marBottom w:val="0"/>
      <w:divBdr>
        <w:top w:val="none" w:sz="0" w:space="0" w:color="auto"/>
        <w:left w:val="none" w:sz="0" w:space="0" w:color="auto"/>
        <w:bottom w:val="none" w:sz="0" w:space="0" w:color="auto"/>
        <w:right w:val="none" w:sz="0" w:space="0" w:color="auto"/>
      </w:divBdr>
    </w:div>
    <w:div w:id="1472288431">
      <w:bodyDiv w:val="1"/>
      <w:marLeft w:val="0"/>
      <w:marRight w:val="0"/>
      <w:marTop w:val="0"/>
      <w:marBottom w:val="0"/>
      <w:divBdr>
        <w:top w:val="none" w:sz="0" w:space="0" w:color="auto"/>
        <w:left w:val="none" w:sz="0" w:space="0" w:color="auto"/>
        <w:bottom w:val="none" w:sz="0" w:space="0" w:color="auto"/>
        <w:right w:val="none" w:sz="0" w:space="0" w:color="auto"/>
      </w:divBdr>
    </w:div>
    <w:div w:id="1472408835">
      <w:bodyDiv w:val="1"/>
      <w:marLeft w:val="0"/>
      <w:marRight w:val="0"/>
      <w:marTop w:val="0"/>
      <w:marBottom w:val="0"/>
      <w:divBdr>
        <w:top w:val="none" w:sz="0" w:space="0" w:color="auto"/>
        <w:left w:val="none" w:sz="0" w:space="0" w:color="auto"/>
        <w:bottom w:val="none" w:sz="0" w:space="0" w:color="auto"/>
        <w:right w:val="none" w:sz="0" w:space="0" w:color="auto"/>
      </w:divBdr>
    </w:div>
    <w:div w:id="1472870346">
      <w:bodyDiv w:val="1"/>
      <w:marLeft w:val="0"/>
      <w:marRight w:val="0"/>
      <w:marTop w:val="0"/>
      <w:marBottom w:val="0"/>
      <w:divBdr>
        <w:top w:val="none" w:sz="0" w:space="0" w:color="auto"/>
        <w:left w:val="none" w:sz="0" w:space="0" w:color="auto"/>
        <w:bottom w:val="none" w:sz="0" w:space="0" w:color="auto"/>
        <w:right w:val="none" w:sz="0" w:space="0" w:color="auto"/>
      </w:divBdr>
    </w:div>
    <w:div w:id="1472942446">
      <w:bodyDiv w:val="1"/>
      <w:marLeft w:val="0"/>
      <w:marRight w:val="0"/>
      <w:marTop w:val="0"/>
      <w:marBottom w:val="0"/>
      <w:divBdr>
        <w:top w:val="none" w:sz="0" w:space="0" w:color="auto"/>
        <w:left w:val="none" w:sz="0" w:space="0" w:color="auto"/>
        <w:bottom w:val="none" w:sz="0" w:space="0" w:color="auto"/>
        <w:right w:val="none" w:sz="0" w:space="0" w:color="auto"/>
      </w:divBdr>
    </w:div>
    <w:div w:id="1473673036">
      <w:bodyDiv w:val="1"/>
      <w:marLeft w:val="0"/>
      <w:marRight w:val="0"/>
      <w:marTop w:val="0"/>
      <w:marBottom w:val="0"/>
      <w:divBdr>
        <w:top w:val="none" w:sz="0" w:space="0" w:color="auto"/>
        <w:left w:val="none" w:sz="0" w:space="0" w:color="auto"/>
        <w:bottom w:val="none" w:sz="0" w:space="0" w:color="auto"/>
        <w:right w:val="none" w:sz="0" w:space="0" w:color="auto"/>
      </w:divBdr>
    </w:div>
    <w:div w:id="1473710722">
      <w:bodyDiv w:val="1"/>
      <w:marLeft w:val="0"/>
      <w:marRight w:val="0"/>
      <w:marTop w:val="0"/>
      <w:marBottom w:val="0"/>
      <w:divBdr>
        <w:top w:val="none" w:sz="0" w:space="0" w:color="auto"/>
        <w:left w:val="none" w:sz="0" w:space="0" w:color="auto"/>
        <w:bottom w:val="none" w:sz="0" w:space="0" w:color="auto"/>
        <w:right w:val="none" w:sz="0" w:space="0" w:color="auto"/>
      </w:divBdr>
    </w:div>
    <w:div w:id="1473793550">
      <w:bodyDiv w:val="1"/>
      <w:marLeft w:val="0"/>
      <w:marRight w:val="0"/>
      <w:marTop w:val="0"/>
      <w:marBottom w:val="0"/>
      <w:divBdr>
        <w:top w:val="none" w:sz="0" w:space="0" w:color="auto"/>
        <w:left w:val="none" w:sz="0" w:space="0" w:color="auto"/>
        <w:bottom w:val="none" w:sz="0" w:space="0" w:color="auto"/>
        <w:right w:val="none" w:sz="0" w:space="0" w:color="auto"/>
      </w:divBdr>
    </w:div>
    <w:div w:id="1474252405">
      <w:bodyDiv w:val="1"/>
      <w:marLeft w:val="0"/>
      <w:marRight w:val="0"/>
      <w:marTop w:val="0"/>
      <w:marBottom w:val="0"/>
      <w:divBdr>
        <w:top w:val="none" w:sz="0" w:space="0" w:color="auto"/>
        <w:left w:val="none" w:sz="0" w:space="0" w:color="auto"/>
        <w:bottom w:val="none" w:sz="0" w:space="0" w:color="auto"/>
        <w:right w:val="none" w:sz="0" w:space="0" w:color="auto"/>
      </w:divBdr>
    </w:div>
    <w:div w:id="1474714591">
      <w:bodyDiv w:val="1"/>
      <w:marLeft w:val="0"/>
      <w:marRight w:val="0"/>
      <w:marTop w:val="0"/>
      <w:marBottom w:val="0"/>
      <w:divBdr>
        <w:top w:val="none" w:sz="0" w:space="0" w:color="auto"/>
        <w:left w:val="none" w:sz="0" w:space="0" w:color="auto"/>
        <w:bottom w:val="none" w:sz="0" w:space="0" w:color="auto"/>
        <w:right w:val="none" w:sz="0" w:space="0" w:color="auto"/>
      </w:divBdr>
      <w:divsChild>
        <w:div w:id="1261837764">
          <w:marLeft w:val="0"/>
          <w:marRight w:val="0"/>
          <w:marTop w:val="0"/>
          <w:marBottom w:val="0"/>
          <w:divBdr>
            <w:top w:val="none" w:sz="0" w:space="0" w:color="auto"/>
            <w:left w:val="none" w:sz="0" w:space="0" w:color="auto"/>
            <w:bottom w:val="none" w:sz="0" w:space="0" w:color="auto"/>
            <w:right w:val="none" w:sz="0" w:space="0" w:color="auto"/>
          </w:divBdr>
        </w:div>
        <w:div w:id="506135635">
          <w:marLeft w:val="0"/>
          <w:marRight w:val="0"/>
          <w:marTop w:val="0"/>
          <w:marBottom w:val="0"/>
          <w:divBdr>
            <w:top w:val="none" w:sz="0" w:space="0" w:color="auto"/>
            <w:left w:val="none" w:sz="0" w:space="0" w:color="auto"/>
            <w:bottom w:val="none" w:sz="0" w:space="0" w:color="auto"/>
            <w:right w:val="none" w:sz="0" w:space="0" w:color="auto"/>
          </w:divBdr>
        </w:div>
        <w:div w:id="703864346">
          <w:marLeft w:val="0"/>
          <w:marRight w:val="0"/>
          <w:marTop w:val="0"/>
          <w:marBottom w:val="0"/>
          <w:divBdr>
            <w:top w:val="none" w:sz="0" w:space="0" w:color="auto"/>
            <w:left w:val="none" w:sz="0" w:space="0" w:color="auto"/>
            <w:bottom w:val="none" w:sz="0" w:space="0" w:color="auto"/>
            <w:right w:val="none" w:sz="0" w:space="0" w:color="auto"/>
          </w:divBdr>
        </w:div>
        <w:div w:id="132873746">
          <w:marLeft w:val="0"/>
          <w:marRight w:val="0"/>
          <w:marTop w:val="0"/>
          <w:marBottom w:val="0"/>
          <w:divBdr>
            <w:top w:val="none" w:sz="0" w:space="0" w:color="auto"/>
            <w:left w:val="none" w:sz="0" w:space="0" w:color="auto"/>
            <w:bottom w:val="none" w:sz="0" w:space="0" w:color="auto"/>
            <w:right w:val="none" w:sz="0" w:space="0" w:color="auto"/>
          </w:divBdr>
        </w:div>
        <w:div w:id="2123378500">
          <w:marLeft w:val="0"/>
          <w:marRight w:val="0"/>
          <w:marTop w:val="0"/>
          <w:marBottom w:val="0"/>
          <w:divBdr>
            <w:top w:val="none" w:sz="0" w:space="0" w:color="auto"/>
            <w:left w:val="none" w:sz="0" w:space="0" w:color="auto"/>
            <w:bottom w:val="none" w:sz="0" w:space="0" w:color="auto"/>
            <w:right w:val="none" w:sz="0" w:space="0" w:color="auto"/>
          </w:divBdr>
        </w:div>
        <w:div w:id="2074496921">
          <w:marLeft w:val="0"/>
          <w:marRight w:val="0"/>
          <w:marTop w:val="0"/>
          <w:marBottom w:val="0"/>
          <w:divBdr>
            <w:top w:val="none" w:sz="0" w:space="0" w:color="auto"/>
            <w:left w:val="none" w:sz="0" w:space="0" w:color="auto"/>
            <w:bottom w:val="none" w:sz="0" w:space="0" w:color="auto"/>
            <w:right w:val="none" w:sz="0" w:space="0" w:color="auto"/>
          </w:divBdr>
        </w:div>
        <w:div w:id="1806511270">
          <w:marLeft w:val="0"/>
          <w:marRight w:val="0"/>
          <w:marTop w:val="0"/>
          <w:marBottom w:val="0"/>
          <w:divBdr>
            <w:top w:val="none" w:sz="0" w:space="0" w:color="auto"/>
            <w:left w:val="none" w:sz="0" w:space="0" w:color="auto"/>
            <w:bottom w:val="none" w:sz="0" w:space="0" w:color="auto"/>
            <w:right w:val="none" w:sz="0" w:space="0" w:color="auto"/>
          </w:divBdr>
        </w:div>
        <w:div w:id="399520977">
          <w:marLeft w:val="0"/>
          <w:marRight w:val="0"/>
          <w:marTop w:val="0"/>
          <w:marBottom w:val="0"/>
          <w:divBdr>
            <w:top w:val="none" w:sz="0" w:space="0" w:color="auto"/>
            <w:left w:val="none" w:sz="0" w:space="0" w:color="auto"/>
            <w:bottom w:val="none" w:sz="0" w:space="0" w:color="auto"/>
            <w:right w:val="none" w:sz="0" w:space="0" w:color="auto"/>
          </w:divBdr>
        </w:div>
        <w:div w:id="881012948">
          <w:marLeft w:val="0"/>
          <w:marRight w:val="0"/>
          <w:marTop w:val="0"/>
          <w:marBottom w:val="0"/>
          <w:divBdr>
            <w:top w:val="none" w:sz="0" w:space="0" w:color="auto"/>
            <w:left w:val="none" w:sz="0" w:space="0" w:color="auto"/>
            <w:bottom w:val="none" w:sz="0" w:space="0" w:color="auto"/>
            <w:right w:val="none" w:sz="0" w:space="0" w:color="auto"/>
          </w:divBdr>
        </w:div>
        <w:div w:id="240140224">
          <w:marLeft w:val="0"/>
          <w:marRight w:val="0"/>
          <w:marTop w:val="0"/>
          <w:marBottom w:val="0"/>
          <w:divBdr>
            <w:top w:val="none" w:sz="0" w:space="0" w:color="auto"/>
            <w:left w:val="none" w:sz="0" w:space="0" w:color="auto"/>
            <w:bottom w:val="none" w:sz="0" w:space="0" w:color="auto"/>
            <w:right w:val="none" w:sz="0" w:space="0" w:color="auto"/>
          </w:divBdr>
        </w:div>
        <w:div w:id="1210804854">
          <w:marLeft w:val="0"/>
          <w:marRight w:val="0"/>
          <w:marTop w:val="0"/>
          <w:marBottom w:val="0"/>
          <w:divBdr>
            <w:top w:val="none" w:sz="0" w:space="0" w:color="auto"/>
            <w:left w:val="none" w:sz="0" w:space="0" w:color="auto"/>
            <w:bottom w:val="none" w:sz="0" w:space="0" w:color="auto"/>
            <w:right w:val="none" w:sz="0" w:space="0" w:color="auto"/>
          </w:divBdr>
        </w:div>
        <w:div w:id="1405570363">
          <w:marLeft w:val="0"/>
          <w:marRight w:val="0"/>
          <w:marTop w:val="0"/>
          <w:marBottom w:val="0"/>
          <w:divBdr>
            <w:top w:val="none" w:sz="0" w:space="0" w:color="auto"/>
            <w:left w:val="none" w:sz="0" w:space="0" w:color="auto"/>
            <w:bottom w:val="none" w:sz="0" w:space="0" w:color="auto"/>
            <w:right w:val="none" w:sz="0" w:space="0" w:color="auto"/>
          </w:divBdr>
        </w:div>
        <w:div w:id="503865834">
          <w:marLeft w:val="0"/>
          <w:marRight w:val="0"/>
          <w:marTop w:val="0"/>
          <w:marBottom w:val="0"/>
          <w:divBdr>
            <w:top w:val="none" w:sz="0" w:space="0" w:color="auto"/>
            <w:left w:val="none" w:sz="0" w:space="0" w:color="auto"/>
            <w:bottom w:val="none" w:sz="0" w:space="0" w:color="auto"/>
            <w:right w:val="none" w:sz="0" w:space="0" w:color="auto"/>
          </w:divBdr>
        </w:div>
        <w:div w:id="957369873">
          <w:marLeft w:val="0"/>
          <w:marRight w:val="0"/>
          <w:marTop w:val="0"/>
          <w:marBottom w:val="0"/>
          <w:divBdr>
            <w:top w:val="none" w:sz="0" w:space="0" w:color="auto"/>
            <w:left w:val="none" w:sz="0" w:space="0" w:color="auto"/>
            <w:bottom w:val="none" w:sz="0" w:space="0" w:color="auto"/>
            <w:right w:val="none" w:sz="0" w:space="0" w:color="auto"/>
          </w:divBdr>
        </w:div>
        <w:div w:id="717708701">
          <w:marLeft w:val="0"/>
          <w:marRight w:val="0"/>
          <w:marTop w:val="0"/>
          <w:marBottom w:val="0"/>
          <w:divBdr>
            <w:top w:val="none" w:sz="0" w:space="0" w:color="auto"/>
            <w:left w:val="none" w:sz="0" w:space="0" w:color="auto"/>
            <w:bottom w:val="none" w:sz="0" w:space="0" w:color="auto"/>
            <w:right w:val="none" w:sz="0" w:space="0" w:color="auto"/>
          </w:divBdr>
        </w:div>
        <w:div w:id="1226989367">
          <w:marLeft w:val="0"/>
          <w:marRight w:val="0"/>
          <w:marTop w:val="0"/>
          <w:marBottom w:val="0"/>
          <w:divBdr>
            <w:top w:val="none" w:sz="0" w:space="0" w:color="auto"/>
            <w:left w:val="none" w:sz="0" w:space="0" w:color="auto"/>
            <w:bottom w:val="none" w:sz="0" w:space="0" w:color="auto"/>
            <w:right w:val="none" w:sz="0" w:space="0" w:color="auto"/>
          </w:divBdr>
        </w:div>
        <w:div w:id="1632665120">
          <w:marLeft w:val="0"/>
          <w:marRight w:val="0"/>
          <w:marTop w:val="0"/>
          <w:marBottom w:val="0"/>
          <w:divBdr>
            <w:top w:val="none" w:sz="0" w:space="0" w:color="auto"/>
            <w:left w:val="none" w:sz="0" w:space="0" w:color="auto"/>
            <w:bottom w:val="none" w:sz="0" w:space="0" w:color="auto"/>
            <w:right w:val="none" w:sz="0" w:space="0" w:color="auto"/>
          </w:divBdr>
        </w:div>
        <w:div w:id="233006462">
          <w:marLeft w:val="0"/>
          <w:marRight w:val="0"/>
          <w:marTop w:val="0"/>
          <w:marBottom w:val="0"/>
          <w:divBdr>
            <w:top w:val="none" w:sz="0" w:space="0" w:color="auto"/>
            <w:left w:val="none" w:sz="0" w:space="0" w:color="auto"/>
            <w:bottom w:val="none" w:sz="0" w:space="0" w:color="auto"/>
            <w:right w:val="none" w:sz="0" w:space="0" w:color="auto"/>
          </w:divBdr>
        </w:div>
        <w:div w:id="1534227727">
          <w:marLeft w:val="0"/>
          <w:marRight w:val="0"/>
          <w:marTop w:val="0"/>
          <w:marBottom w:val="0"/>
          <w:divBdr>
            <w:top w:val="none" w:sz="0" w:space="0" w:color="auto"/>
            <w:left w:val="none" w:sz="0" w:space="0" w:color="auto"/>
            <w:bottom w:val="none" w:sz="0" w:space="0" w:color="auto"/>
            <w:right w:val="none" w:sz="0" w:space="0" w:color="auto"/>
          </w:divBdr>
        </w:div>
        <w:div w:id="248514026">
          <w:marLeft w:val="0"/>
          <w:marRight w:val="0"/>
          <w:marTop w:val="0"/>
          <w:marBottom w:val="0"/>
          <w:divBdr>
            <w:top w:val="none" w:sz="0" w:space="0" w:color="auto"/>
            <w:left w:val="none" w:sz="0" w:space="0" w:color="auto"/>
            <w:bottom w:val="none" w:sz="0" w:space="0" w:color="auto"/>
            <w:right w:val="none" w:sz="0" w:space="0" w:color="auto"/>
          </w:divBdr>
        </w:div>
        <w:div w:id="1889872978">
          <w:marLeft w:val="0"/>
          <w:marRight w:val="0"/>
          <w:marTop w:val="0"/>
          <w:marBottom w:val="0"/>
          <w:divBdr>
            <w:top w:val="none" w:sz="0" w:space="0" w:color="auto"/>
            <w:left w:val="none" w:sz="0" w:space="0" w:color="auto"/>
            <w:bottom w:val="none" w:sz="0" w:space="0" w:color="auto"/>
            <w:right w:val="none" w:sz="0" w:space="0" w:color="auto"/>
          </w:divBdr>
        </w:div>
        <w:div w:id="515047490">
          <w:marLeft w:val="0"/>
          <w:marRight w:val="0"/>
          <w:marTop w:val="0"/>
          <w:marBottom w:val="0"/>
          <w:divBdr>
            <w:top w:val="none" w:sz="0" w:space="0" w:color="auto"/>
            <w:left w:val="none" w:sz="0" w:space="0" w:color="auto"/>
            <w:bottom w:val="none" w:sz="0" w:space="0" w:color="auto"/>
            <w:right w:val="none" w:sz="0" w:space="0" w:color="auto"/>
          </w:divBdr>
        </w:div>
        <w:div w:id="187303052">
          <w:marLeft w:val="0"/>
          <w:marRight w:val="0"/>
          <w:marTop w:val="0"/>
          <w:marBottom w:val="0"/>
          <w:divBdr>
            <w:top w:val="none" w:sz="0" w:space="0" w:color="auto"/>
            <w:left w:val="none" w:sz="0" w:space="0" w:color="auto"/>
            <w:bottom w:val="none" w:sz="0" w:space="0" w:color="auto"/>
            <w:right w:val="none" w:sz="0" w:space="0" w:color="auto"/>
          </w:divBdr>
        </w:div>
        <w:div w:id="1223561816">
          <w:marLeft w:val="0"/>
          <w:marRight w:val="0"/>
          <w:marTop w:val="0"/>
          <w:marBottom w:val="0"/>
          <w:divBdr>
            <w:top w:val="none" w:sz="0" w:space="0" w:color="auto"/>
            <w:left w:val="none" w:sz="0" w:space="0" w:color="auto"/>
            <w:bottom w:val="none" w:sz="0" w:space="0" w:color="auto"/>
            <w:right w:val="none" w:sz="0" w:space="0" w:color="auto"/>
          </w:divBdr>
        </w:div>
        <w:div w:id="2036540768">
          <w:marLeft w:val="0"/>
          <w:marRight w:val="0"/>
          <w:marTop w:val="0"/>
          <w:marBottom w:val="0"/>
          <w:divBdr>
            <w:top w:val="none" w:sz="0" w:space="0" w:color="auto"/>
            <w:left w:val="none" w:sz="0" w:space="0" w:color="auto"/>
            <w:bottom w:val="none" w:sz="0" w:space="0" w:color="auto"/>
            <w:right w:val="none" w:sz="0" w:space="0" w:color="auto"/>
          </w:divBdr>
        </w:div>
        <w:div w:id="1657417664">
          <w:marLeft w:val="0"/>
          <w:marRight w:val="0"/>
          <w:marTop w:val="0"/>
          <w:marBottom w:val="0"/>
          <w:divBdr>
            <w:top w:val="none" w:sz="0" w:space="0" w:color="auto"/>
            <w:left w:val="none" w:sz="0" w:space="0" w:color="auto"/>
            <w:bottom w:val="none" w:sz="0" w:space="0" w:color="auto"/>
            <w:right w:val="none" w:sz="0" w:space="0" w:color="auto"/>
          </w:divBdr>
        </w:div>
        <w:div w:id="875117991">
          <w:marLeft w:val="0"/>
          <w:marRight w:val="0"/>
          <w:marTop w:val="0"/>
          <w:marBottom w:val="0"/>
          <w:divBdr>
            <w:top w:val="none" w:sz="0" w:space="0" w:color="auto"/>
            <w:left w:val="none" w:sz="0" w:space="0" w:color="auto"/>
            <w:bottom w:val="none" w:sz="0" w:space="0" w:color="auto"/>
            <w:right w:val="none" w:sz="0" w:space="0" w:color="auto"/>
          </w:divBdr>
        </w:div>
        <w:div w:id="1698003993">
          <w:marLeft w:val="0"/>
          <w:marRight w:val="0"/>
          <w:marTop w:val="0"/>
          <w:marBottom w:val="0"/>
          <w:divBdr>
            <w:top w:val="none" w:sz="0" w:space="0" w:color="auto"/>
            <w:left w:val="none" w:sz="0" w:space="0" w:color="auto"/>
            <w:bottom w:val="none" w:sz="0" w:space="0" w:color="auto"/>
            <w:right w:val="none" w:sz="0" w:space="0" w:color="auto"/>
          </w:divBdr>
        </w:div>
        <w:div w:id="674452489">
          <w:marLeft w:val="0"/>
          <w:marRight w:val="0"/>
          <w:marTop w:val="0"/>
          <w:marBottom w:val="0"/>
          <w:divBdr>
            <w:top w:val="none" w:sz="0" w:space="0" w:color="auto"/>
            <w:left w:val="none" w:sz="0" w:space="0" w:color="auto"/>
            <w:bottom w:val="none" w:sz="0" w:space="0" w:color="auto"/>
            <w:right w:val="none" w:sz="0" w:space="0" w:color="auto"/>
          </w:divBdr>
        </w:div>
        <w:div w:id="901722519">
          <w:marLeft w:val="0"/>
          <w:marRight w:val="0"/>
          <w:marTop w:val="0"/>
          <w:marBottom w:val="0"/>
          <w:divBdr>
            <w:top w:val="none" w:sz="0" w:space="0" w:color="auto"/>
            <w:left w:val="none" w:sz="0" w:space="0" w:color="auto"/>
            <w:bottom w:val="none" w:sz="0" w:space="0" w:color="auto"/>
            <w:right w:val="none" w:sz="0" w:space="0" w:color="auto"/>
          </w:divBdr>
        </w:div>
        <w:div w:id="1849514574">
          <w:marLeft w:val="0"/>
          <w:marRight w:val="0"/>
          <w:marTop w:val="0"/>
          <w:marBottom w:val="0"/>
          <w:divBdr>
            <w:top w:val="none" w:sz="0" w:space="0" w:color="auto"/>
            <w:left w:val="none" w:sz="0" w:space="0" w:color="auto"/>
            <w:bottom w:val="none" w:sz="0" w:space="0" w:color="auto"/>
            <w:right w:val="none" w:sz="0" w:space="0" w:color="auto"/>
          </w:divBdr>
        </w:div>
        <w:div w:id="1985625819">
          <w:marLeft w:val="0"/>
          <w:marRight w:val="0"/>
          <w:marTop w:val="0"/>
          <w:marBottom w:val="0"/>
          <w:divBdr>
            <w:top w:val="none" w:sz="0" w:space="0" w:color="auto"/>
            <w:left w:val="none" w:sz="0" w:space="0" w:color="auto"/>
            <w:bottom w:val="none" w:sz="0" w:space="0" w:color="auto"/>
            <w:right w:val="none" w:sz="0" w:space="0" w:color="auto"/>
          </w:divBdr>
        </w:div>
        <w:div w:id="111412275">
          <w:marLeft w:val="0"/>
          <w:marRight w:val="0"/>
          <w:marTop w:val="0"/>
          <w:marBottom w:val="0"/>
          <w:divBdr>
            <w:top w:val="none" w:sz="0" w:space="0" w:color="auto"/>
            <w:left w:val="none" w:sz="0" w:space="0" w:color="auto"/>
            <w:bottom w:val="none" w:sz="0" w:space="0" w:color="auto"/>
            <w:right w:val="none" w:sz="0" w:space="0" w:color="auto"/>
          </w:divBdr>
        </w:div>
        <w:div w:id="802311607">
          <w:marLeft w:val="0"/>
          <w:marRight w:val="0"/>
          <w:marTop w:val="0"/>
          <w:marBottom w:val="0"/>
          <w:divBdr>
            <w:top w:val="none" w:sz="0" w:space="0" w:color="auto"/>
            <w:left w:val="none" w:sz="0" w:space="0" w:color="auto"/>
            <w:bottom w:val="none" w:sz="0" w:space="0" w:color="auto"/>
            <w:right w:val="none" w:sz="0" w:space="0" w:color="auto"/>
          </w:divBdr>
        </w:div>
        <w:div w:id="1406299069">
          <w:marLeft w:val="0"/>
          <w:marRight w:val="0"/>
          <w:marTop w:val="0"/>
          <w:marBottom w:val="0"/>
          <w:divBdr>
            <w:top w:val="none" w:sz="0" w:space="0" w:color="auto"/>
            <w:left w:val="none" w:sz="0" w:space="0" w:color="auto"/>
            <w:bottom w:val="none" w:sz="0" w:space="0" w:color="auto"/>
            <w:right w:val="none" w:sz="0" w:space="0" w:color="auto"/>
          </w:divBdr>
        </w:div>
        <w:div w:id="692196510">
          <w:marLeft w:val="0"/>
          <w:marRight w:val="0"/>
          <w:marTop w:val="0"/>
          <w:marBottom w:val="0"/>
          <w:divBdr>
            <w:top w:val="none" w:sz="0" w:space="0" w:color="auto"/>
            <w:left w:val="none" w:sz="0" w:space="0" w:color="auto"/>
            <w:bottom w:val="none" w:sz="0" w:space="0" w:color="auto"/>
            <w:right w:val="none" w:sz="0" w:space="0" w:color="auto"/>
          </w:divBdr>
        </w:div>
        <w:div w:id="1227715710">
          <w:marLeft w:val="0"/>
          <w:marRight w:val="0"/>
          <w:marTop w:val="0"/>
          <w:marBottom w:val="0"/>
          <w:divBdr>
            <w:top w:val="none" w:sz="0" w:space="0" w:color="auto"/>
            <w:left w:val="none" w:sz="0" w:space="0" w:color="auto"/>
            <w:bottom w:val="none" w:sz="0" w:space="0" w:color="auto"/>
            <w:right w:val="none" w:sz="0" w:space="0" w:color="auto"/>
          </w:divBdr>
        </w:div>
        <w:div w:id="1598245634">
          <w:marLeft w:val="0"/>
          <w:marRight w:val="0"/>
          <w:marTop w:val="0"/>
          <w:marBottom w:val="0"/>
          <w:divBdr>
            <w:top w:val="none" w:sz="0" w:space="0" w:color="auto"/>
            <w:left w:val="none" w:sz="0" w:space="0" w:color="auto"/>
            <w:bottom w:val="none" w:sz="0" w:space="0" w:color="auto"/>
            <w:right w:val="none" w:sz="0" w:space="0" w:color="auto"/>
          </w:divBdr>
        </w:div>
        <w:div w:id="1390032309">
          <w:marLeft w:val="0"/>
          <w:marRight w:val="0"/>
          <w:marTop w:val="0"/>
          <w:marBottom w:val="0"/>
          <w:divBdr>
            <w:top w:val="none" w:sz="0" w:space="0" w:color="auto"/>
            <w:left w:val="none" w:sz="0" w:space="0" w:color="auto"/>
            <w:bottom w:val="none" w:sz="0" w:space="0" w:color="auto"/>
            <w:right w:val="none" w:sz="0" w:space="0" w:color="auto"/>
          </w:divBdr>
        </w:div>
        <w:div w:id="1763600671">
          <w:marLeft w:val="0"/>
          <w:marRight w:val="0"/>
          <w:marTop w:val="0"/>
          <w:marBottom w:val="0"/>
          <w:divBdr>
            <w:top w:val="none" w:sz="0" w:space="0" w:color="auto"/>
            <w:left w:val="none" w:sz="0" w:space="0" w:color="auto"/>
            <w:bottom w:val="none" w:sz="0" w:space="0" w:color="auto"/>
            <w:right w:val="none" w:sz="0" w:space="0" w:color="auto"/>
          </w:divBdr>
        </w:div>
        <w:div w:id="346373362">
          <w:marLeft w:val="0"/>
          <w:marRight w:val="0"/>
          <w:marTop w:val="0"/>
          <w:marBottom w:val="0"/>
          <w:divBdr>
            <w:top w:val="none" w:sz="0" w:space="0" w:color="auto"/>
            <w:left w:val="none" w:sz="0" w:space="0" w:color="auto"/>
            <w:bottom w:val="none" w:sz="0" w:space="0" w:color="auto"/>
            <w:right w:val="none" w:sz="0" w:space="0" w:color="auto"/>
          </w:divBdr>
        </w:div>
        <w:div w:id="1217470343">
          <w:marLeft w:val="0"/>
          <w:marRight w:val="0"/>
          <w:marTop w:val="0"/>
          <w:marBottom w:val="0"/>
          <w:divBdr>
            <w:top w:val="none" w:sz="0" w:space="0" w:color="auto"/>
            <w:left w:val="none" w:sz="0" w:space="0" w:color="auto"/>
            <w:bottom w:val="none" w:sz="0" w:space="0" w:color="auto"/>
            <w:right w:val="none" w:sz="0" w:space="0" w:color="auto"/>
          </w:divBdr>
        </w:div>
        <w:div w:id="1508330499">
          <w:marLeft w:val="0"/>
          <w:marRight w:val="0"/>
          <w:marTop w:val="0"/>
          <w:marBottom w:val="0"/>
          <w:divBdr>
            <w:top w:val="none" w:sz="0" w:space="0" w:color="auto"/>
            <w:left w:val="none" w:sz="0" w:space="0" w:color="auto"/>
            <w:bottom w:val="none" w:sz="0" w:space="0" w:color="auto"/>
            <w:right w:val="none" w:sz="0" w:space="0" w:color="auto"/>
          </w:divBdr>
        </w:div>
        <w:div w:id="880289098">
          <w:marLeft w:val="0"/>
          <w:marRight w:val="0"/>
          <w:marTop w:val="0"/>
          <w:marBottom w:val="0"/>
          <w:divBdr>
            <w:top w:val="none" w:sz="0" w:space="0" w:color="auto"/>
            <w:left w:val="none" w:sz="0" w:space="0" w:color="auto"/>
            <w:bottom w:val="none" w:sz="0" w:space="0" w:color="auto"/>
            <w:right w:val="none" w:sz="0" w:space="0" w:color="auto"/>
          </w:divBdr>
        </w:div>
        <w:div w:id="782727978">
          <w:marLeft w:val="0"/>
          <w:marRight w:val="0"/>
          <w:marTop w:val="0"/>
          <w:marBottom w:val="0"/>
          <w:divBdr>
            <w:top w:val="none" w:sz="0" w:space="0" w:color="auto"/>
            <w:left w:val="none" w:sz="0" w:space="0" w:color="auto"/>
            <w:bottom w:val="none" w:sz="0" w:space="0" w:color="auto"/>
            <w:right w:val="none" w:sz="0" w:space="0" w:color="auto"/>
          </w:divBdr>
        </w:div>
        <w:div w:id="448427800">
          <w:marLeft w:val="0"/>
          <w:marRight w:val="0"/>
          <w:marTop w:val="0"/>
          <w:marBottom w:val="0"/>
          <w:divBdr>
            <w:top w:val="none" w:sz="0" w:space="0" w:color="auto"/>
            <w:left w:val="none" w:sz="0" w:space="0" w:color="auto"/>
            <w:bottom w:val="none" w:sz="0" w:space="0" w:color="auto"/>
            <w:right w:val="none" w:sz="0" w:space="0" w:color="auto"/>
          </w:divBdr>
        </w:div>
        <w:div w:id="1407458654">
          <w:marLeft w:val="0"/>
          <w:marRight w:val="0"/>
          <w:marTop w:val="0"/>
          <w:marBottom w:val="0"/>
          <w:divBdr>
            <w:top w:val="none" w:sz="0" w:space="0" w:color="auto"/>
            <w:left w:val="none" w:sz="0" w:space="0" w:color="auto"/>
            <w:bottom w:val="none" w:sz="0" w:space="0" w:color="auto"/>
            <w:right w:val="none" w:sz="0" w:space="0" w:color="auto"/>
          </w:divBdr>
        </w:div>
        <w:div w:id="1044061322">
          <w:marLeft w:val="0"/>
          <w:marRight w:val="0"/>
          <w:marTop w:val="0"/>
          <w:marBottom w:val="0"/>
          <w:divBdr>
            <w:top w:val="none" w:sz="0" w:space="0" w:color="auto"/>
            <w:left w:val="none" w:sz="0" w:space="0" w:color="auto"/>
            <w:bottom w:val="none" w:sz="0" w:space="0" w:color="auto"/>
            <w:right w:val="none" w:sz="0" w:space="0" w:color="auto"/>
          </w:divBdr>
        </w:div>
        <w:div w:id="1708405085">
          <w:marLeft w:val="0"/>
          <w:marRight w:val="0"/>
          <w:marTop w:val="0"/>
          <w:marBottom w:val="0"/>
          <w:divBdr>
            <w:top w:val="none" w:sz="0" w:space="0" w:color="auto"/>
            <w:left w:val="none" w:sz="0" w:space="0" w:color="auto"/>
            <w:bottom w:val="none" w:sz="0" w:space="0" w:color="auto"/>
            <w:right w:val="none" w:sz="0" w:space="0" w:color="auto"/>
          </w:divBdr>
        </w:div>
        <w:div w:id="1264145914">
          <w:marLeft w:val="0"/>
          <w:marRight w:val="0"/>
          <w:marTop w:val="0"/>
          <w:marBottom w:val="0"/>
          <w:divBdr>
            <w:top w:val="none" w:sz="0" w:space="0" w:color="auto"/>
            <w:left w:val="none" w:sz="0" w:space="0" w:color="auto"/>
            <w:bottom w:val="none" w:sz="0" w:space="0" w:color="auto"/>
            <w:right w:val="none" w:sz="0" w:space="0" w:color="auto"/>
          </w:divBdr>
        </w:div>
        <w:div w:id="885679147">
          <w:marLeft w:val="0"/>
          <w:marRight w:val="0"/>
          <w:marTop w:val="0"/>
          <w:marBottom w:val="0"/>
          <w:divBdr>
            <w:top w:val="none" w:sz="0" w:space="0" w:color="auto"/>
            <w:left w:val="none" w:sz="0" w:space="0" w:color="auto"/>
            <w:bottom w:val="none" w:sz="0" w:space="0" w:color="auto"/>
            <w:right w:val="none" w:sz="0" w:space="0" w:color="auto"/>
          </w:divBdr>
        </w:div>
        <w:div w:id="1515727827">
          <w:marLeft w:val="0"/>
          <w:marRight w:val="0"/>
          <w:marTop w:val="0"/>
          <w:marBottom w:val="0"/>
          <w:divBdr>
            <w:top w:val="none" w:sz="0" w:space="0" w:color="auto"/>
            <w:left w:val="none" w:sz="0" w:space="0" w:color="auto"/>
            <w:bottom w:val="none" w:sz="0" w:space="0" w:color="auto"/>
            <w:right w:val="none" w:sz="0" w:space="0" w:color="auto"/>
          </w:divBdr>
        </w:div>
        <w:div w:id="895163295">
          <w:marLeft w:val="0"/>
          <w:marRight w:val="0"/>
          <w:marTop w:val="0"/>
          <w:marBottom w:val="0"/>
          <w:divBdr>
            <w:top w:val="none" w:sz="0" w:space="0" w:color="auto"/>
            <w:left w:val="none" w:sz="0" w:space="0" w:color="auto"/>
            <w:bottom w:val="none" w:sz="0" w:space="0" w:color="auto"/>
            <w:right w:val="none" w:sz="0" w:space="0" w:color="auto"/>
          </w:divBdr>
        </w:div>
        <w:div w:id="1103845036">
          <w:marLeft w:val="0"/>
          <w:marRight w:val="0"/>
          <w:marTop w:val="0"/>
          <w:marBottom w:val="0"/>
          <w:divBdr>
            <w:top w:val="none" w:sz="0" w:space="0" w:color="auto"/>
            <w:left w:val="none" w:sz="0" w:space="0" w:color="auto"/>
            <w:bottom w:val="none" w:sz="0" w:space="0" w:color="auto"/>
            <w:right w:val="none" w:sz="0" w:space="0" w:color="auto"/>
          </w:divBdr>
        </w:div>
        <w:div w:id="507720848">
          <w:marLeft w:val="0"/>
          <w:marRight w:val="0"/>
          <w:marTop w:val="0"/>
          <w:marBottom w:val="0"/>
          <w:divBdr>
            <w:top w:val="none" w:sz="0" w:space="0" w:color="auto"/>
            <w:left w:val="none" w:sz="0" w:space="0" w:color="auto"/>
            <w:bottom w:val="none" w:sz="0" w:space="0" w:color="auto"/>
            <w:right w:val="none" w:sz="0" w:space="0" w:color="auto"/>
          </w:divBdr>
        </w:div>
        <w:div w:id="1461344253">
          <w:marLeft w:val="0"/>
          <w:marRight w:val="0"/>
          <w:marTop w:val="0"/>
          <w:marBottom w:val="0"/>
          <w:divBdr>
            <w:top w:val="none" w:sz="0" w:space="0" w:color="auto"/>
            <w:left w:val="none" w:sz="0" w:space="0" w:color="auto"/>
            <w:bottom w:val="none" w:sz="0" w:space="0" w:color="auto"/>
            <w:right w:val="none" w:sz="0" w:space="0" w:color="auto"/>
          </w:divBdr>
        </w:div>
        <w:div w:id="400753779">
          <w:marLeft w:val="0"/>
          <w:marRight w:val="0"/>
          <w:marTop w:val="0"/>
          <w:marBottom w:val="0"/>
          <w:divBdr>
            <w:top w:val="none" w:sz="0" w:space="0" w:color="auto"/>
            <w:left w:val="none" w:sz="0" w:space="0" w:color="auto"/>
            <w:bottom w:val="none" w:sz="0" w:space="0" w:color="auto"/>
            <w:right w:val="none" w:sz="0" w:space="0" w:color="auto"/>
          </w:divBdr>
        </w:div>
        <w:div w:id="1714842148">
          <w:marLeft w:val="0"/>
          <w:marRight w:val="0"/>
          <w:marTop w:val="0"/>
          <w:marBottom w:val="0"/>
          <w:divBdr>
            <w:top w:val="none" w:sz="0" w:space="0" w:color="auto"/>
            <w:left w:val="none" w:sz="0" w:space="0" w:color="auto"/>
            <w:bottom w:val="none" w:sz="0" w:space="0" w:color="auto"/>
            <w:right w:val="none" w:sz="0" w:space="0" w:color="auto"/>
          </w:divBdr>
        </w:div>
        <w:div w:id="1913536999">
          <w:marLeft w:val="0"/>
          <w:marRight w:val="0"/>
          <w:marTop w:val="0"/>
          <w:marBottom w:val="0"/>
          <w:divBdr>
            <w:top w:val="none" w:sz="0" w:space="0" w:color="auto"/>
            <w:left w:val="none" w:sz="0" w:space="0" w:color="auto"/>
            <w:bottom w:val="none" w:sz="0" w:space="0" w:color="auto"/>
            <w:right w:val="none" w:sz="0" w:space="0" w:color="auto"/>
          </w:divBdr>
        </w:div>
        <w:div w:id="25713491">
          <w:marLeft w:val="0"/>
          <w:marRight w:val="0"/>
          <w:marTop w:val="0"/>
          <w:marBottom w:val="0"/>
          <w:divBdr>
            <w:top w:val="none" w:sz="0" w:space="0" w:color="auto"/>
            <w:left w:val="none" w:sz="0" w:space="0" w:color="auto"/>
            <w:bottom w:val="none" w:sz="0" w:space="0" w:color="auto"/>
            <w:right w:val="none" w:sz="0" w:space="0" w:color="auto"/>
          </w:divBdr>
        </w:div>
        <w:div w:id="2007829182">
          <w:marLeft w:val="0"/>
          <w:marRight w:val="0"/>
          <w:marTop w:val="0"/>
          <w:marBottom w:val="0"/>
          <w:divBdr>
            <w:top w:val="none" w:sz="0" w:space="0" w:color="auto"/>
            <w:left w:val="none" w:sz="0" w:space="0" w:color="auto"/>
            <w:bottom w:val="none" w:sz="0" w:space="0" w:color="auto"/>
            <w:right w:val="none" w:sz="0" w:space="0" w:color="auto"/>
          </w:divBdr>
        </w:div>
        <w:div w:id="112330579">
          <w:marLeft w:val="0"/>
          <w:marRight w:val="0"/>
          <w:marTop w:val="0"/>
          <w:marBottom w:val="0"/>
          <w:divBdr>
            <w:top w:val="none" w:sz="0" w:space="0" w:color="auto"/>
            <w:left w:val="none" w:sz="0" w:space="0" w:color="auto"/>
            <w:bottom w:val="none" w:sz="0" w:space="0" w:color="auto"/>
            <w:right w:val="none" w:sz="0" w:space="0" w:color="auto"/>
          </w:divBdr>
        </w:div>
        <w:div w:id="225577342">
          <w:marLeft w:val="0"/>
          <w:marRight w:val="0"/>
          <w:marTop w:val="0"/>
          <w:marBottom w:val="0"/>
          <w:divBdr>
            <w:top w:val="none" w:sz="0" w:space="0" w:color="auto"/>
            <w:left w:val="none" w:sz="0" w:space="0" w:color="auto"/>
            <w:bottom w:val="none" w:sz="0" w:space="0" w:color="auto"/>
            <w:right w:val="none" w:sz="0" w:space="0" w:color="auto"/>
          </w:divBdr>
        </w:div>
        <w:div w:id="699747173">
          <w:marLeft w:val="0"/>
          <w:marRight w:val="0"/>
          <w:marTop w:val="0"/>
          <w:marBottom w:val="0"/>
          <w:divBdr>
            <w:top w:val="none" w:sz="0" w:space="0" w:color="auto"/>
            <w:left w:val="none" w:sz="0" w:space="0" w:color="auto"/>
            <w:bottom w:val="none" w:sz="0" w:space="0" w:color="auto"/>
            <w:right w:val="none" w:sz="0" w:space="0" w:color="auto"/>
          </w:divBdr>
        </w:div>
        <w:div w:id="2006275819">
          <w:marLeft w:val="0"/>
          <w:marRight w:val="0"/>
          <w:marTop w:val="0"/>
          <w:marBottom w:val="0"/>
          <w:divBdr>
            <w:top w:val="none" w:sz="0" w:space="0" w:color="auto"/>
            <w:left w:val="none" w:sz="0" w:space="0" w:color="auto"/>
            <w:bottom w:val="none" w:sz="0" w:space="0" w:color="auto"/>
            <w:right w:val="none" w:sz="0" w:space="0" w:color="auto"/>
          </w:divBdr>
        </w:div>
        <w:div w:id="889458988">
          <w:marLeft w:val="0"/>
          <w:marRight w:val="0"/>
          <w:marTop w:val="0"/>
          <w:marBottom w:val="0"/>
          <w:divBdr>
            <w:top w:val="none" w:sz="0" w:space="0" w:color="auto"/>
            <w:left w:val="none" w:sz="0" w:space="0" w:color="auto"/>
            <w:bottom w:val="none" w:sz="0" w:space="0" w:color="auto"/>
            <w:right w:val="none" w:sz="0" w:space="0" w:color="auto"/>
          </w:divBdr>
        </w:div>
        <w:div w:id="1907035847">
          <w:marLeft w:val="0"/>
          <w:marRight w:val="0"/>
          <w:marTop w:val="0"/>
          <w:marBottom w:val="0"/>
          <w:divBdr>
            <w:top w:val="none" w:sz="0" w:space="0" w:color="auto"/>
            <w:left w:val="none" w:sz="0" w:space="0" w:color="auto"/>
            <w:bottom w:val="none" w:sz="0" w:space="0" w:color="auto"/>
            <w:right w:val="none" w:sz="0" w:space="0" w:color="auto"/>
          </w:divBdr>
        </w:div>
        <w:div w:id="1752505606">
          <w:marLeft w:val="0"/>
          <w:marRight w:val="0"/>
          <w:marTop w:val="0"/>
          <w:marBottom w:val="0"/>
          <w:divBdr>
            <w:top w:val="none" w:sz="0" w:space="0" w:color="auto"/>
            <w:left w:val="none" w:sz="0" w:space="0" w:color="auto"/>
            <w:bottom w:val="none" w:sz="0" w:space="0" w:color="auto"/>
            <w:right w:val="none" w:sz="0" w:space="0" w:color="auto"/>
          </w:divBdr>
        </w:div>
        <w:div w:id="230850151">
          <w:marLeft w:val="0"/>
          <w:marRight w:val="0"/>
          <w:marTop w:val="0"/>
          <w:marBottom w:val="0"/>
          <w:divBdr>
            <w:top w:val="none" w:sz="0" w:space="0" w:color="auto"/>
            <w:left w:val="none" w:sz="0" w:space="0" w:color="auto"/>
            <w:bottom w:val="none" w:sz="0" w:space="0" w:color="auto"/>
            <w:right w:val="none" w:sz="0" w:space="0" w:color="auto"/>
          </w:divBdr>
        </w:div>
        <w:div w:id="861624858">
          <w:marLeft w:val="0"/>
          <w:marRight w:val="0"/>
          <w:marTop w:val="0"/>
          <w:marBottom w:val="0"/>
          <w:divBdr>
            <w:top w:val="none" w:sz="0" w:space="0" w:color="auto"/>
            <w:left w:val="none" w:sz="0" w:space="0" w:color="auto"/>
            <w:bottom w:val="none" w:sz="0" w:space="0" w:color="auto"/>
            <w:right w:val="none" w:sz="0" w:space="0" w:color="auto"/>
          </w:divBdr>
        </w:div>
        <w:div w:id="1796555257">
          <w:marLeft w:val="0"/>
          <w:marRight w:val="0"/>
          <w:marTop w:val="0"/>
          <w:marBottom w:val="0"/>
          <w:divBdr>
            <w:top w:val="none" w:sz="0" w:space="0" w:color="auto"/>
            <w:left w:val="none" w:sz="0" w:space="0" w:color="auto"/>
            <w:bottom w:val="none" w:sz="0" w:space="0" w:color="auto"/>
            <w:right w:val="none" w:sz="0" w:space="0" w:color="auto"/>
          </w:divBdr>
        </w:div>
        <w:div w:id="747577494">
          <w:marLeft w:val="0"/>
          <w:marRight w:val="0"/>
          <w:marTop w:val="0"/>
          <w:marBottom w:val="0"/>
          <w:divBdr>
            <w:top w:val="none" w:sz="0" w:space="0" w:color="auto"/>
            <w:left w:val="none" w:sz="0" w:space="0" w:color="auto"/>
            <w:bottom w:val="none" w:sz="0" w:space="0" w:color="auto"/>
            <w:right w:val="none" w:sz="0" w:space="0" w:color="auto"/>
          </w:divBdr>
        </w:div>
        <w:div w:id="945770356">
          <w:marLeft w:val="0"/>
          <w:marRight w:val="0"/>
          <w:marTop w:val="0"/>
          <w:marBottom w:val="0"/>
          <w:divBdr>
            <w:top w:val="none" w:sz="0" w:space="0" w:color="auto"/>
            <w:left w:val="none" w:sz="0" w:space="0" w:color="auto"/>
            <w:bottom w:val="none" w:sz="0" w:space="0" w:color="auto"/>
            <w:right w:val="none" w:sz="0" w:space="0" w:color="auto"/>
          </w:divBdr>
        </w:div>
        <w:div w:id="1523205171">
          <w:marLeft w:val="0"/>
          <w:marRight w:val="0"/>
          <w:marTop w:val="0"/>
          <w:marBottom w:val="0"/>
          <w:divBdr>
            <w:top w:val="none" w:sz="0" w:space="0" w:color="auto"/>
            <w:left w:val="none" w:sz="0" w:space="0" w:color="auto"/>
            <w:bottom w:val="none" w:sz="0" w:space="0" w:color="auto"/>
            <w:right w:val="none" w:sz="0" w:space="0" w:color="auto"/>
          </w:divBdr>
        </w:div>
        <w:div w:id="490027258">
          <w:marLeft w:val="0"/>
          <w:marRight w:val="0"/>
          <w:marTop w:val="0"/>
          <w:marBottom w:val="0"/>
          <w:divBdr>
            <w:top w:val="none" w:sz="0" w:space="0" w:color="auto"/>
            <w:left w:val="none" w:sz="0" w:space="0" w:color="auto"/>
            <w:bottom w:val="none" w:sz="0" w:space="0" w:color="auto"/>
            <w:right w:val="none" w:sz="0" w:space="0" w:color="auto"/>
          </w:divBdr>
        </w:div>
        <w:div w:id="147981716">
          <w:marLeft w:val="0"/>
          <w:marRight w:val="0"/>
          <w:marTop w:val="0"/>
          <w:marBottom w:val="0"/>
          <w:divBdr>
            <w:top w:val="none" w:sz="0" w:space="0" w:color="auto"/>
            <w:left w:val="none" w:sz="0" w:space="0" w:color="auto"/>
            <w:bottom w:val="none" w:sz="0" w:space="0" w:color="auto"/>
            <w:right w:val="none" w:sz="0" w:space="0" w:color="auto"/>
          </w:divBdr>
        </w:div>
        <w:div w:id="158082126">
          <w:marLeft w:val="0"/>
          <w:marRight w:val="0"/>
          <w:marTop w:val="0"/>
          <w:marBottom w:val="0"/>
          <w:divBdr>
            <w:top w:val="none" w:sz="0" w:space="0" w:color="auto"/>
            <w:left w:val="none" w:sz="0" w:space="0" w:color="auto"/>
            <w:bottom w:val="none" w:sz="0" w:space="0" w:color="auto"/>
            <w:right w:val="none" w:sz="0" w:space="0" w:color="auto"/>
          </w:divBdr>
        </w:div>
        <w:div w:id="1878883643">
          <w:marLeft w:val="0"/>
          <w:marRight w:val="0"/>
          <w:marTop w:val="0"/>
          <w:marBottom w:val="0"/>
          <w:divBdr>
            <w:top w:val="none" w:sz="0" w:space="0" w:color="auto"/>
            <w:left w:val="none" w:sz="0" w:space="0" w:color="auto"/>
            <w:bottom w:val="none" w:sz="0" w:space="0" w:color="auto"/>
            <w:right w:val="none" w:sz="0" w:space="0" w:color="auto"/>
          </w:divBdr>
        </w:div>
        <w:div w:id="1983190975">
          <w:marLeft w:val="0"/>
          <w:marRight w:val="0"/>
          <w:marTop w:val="0"/>
          <w:marBottom w:val="0"/>
          <w:divBdr>
            <w:top w:val="none" w:sz="0" w:space="0" w:color="auto"/>
            <w:left w:val="none" w:sz="0" w:space="0" w:color="auto"/>
            <w:bottom w:val="none" w:sz="0" w:space="0" w:color="auto"/>
            <w:right w:val="none" w:sz="0" w:space="0" w:color="auto"/>
          </w:divBdr>
        </w:div>
        <w:div w:id="587038127">
          <w:marLeft w:val="0"/>
          <w:marRight w:val="0"/>
          <w:marTop w:val="0"/>
          <w:marBottom w:val="0"/>
          <w:divBdr>
            <w:top w:val="none" w:sz="0" w:space="0" w:color="auto"/>
            <w:left w:val="none" w:sz="0" w:space="0" w:color="auto"/>
            <w:bottom w:val="none" w:sz="0" w:space="0" w:color="auto"/>
            <w:right w:val="none" w:sz="0" w:space="0" w:color="auto"/>
          </w:divBdr>
        </w:div>
        <w:div w:id="2079204835">
          <w:marLeft w:val="0"/>
          <w:marRight w:val="0"/>
          <w:marTop w:val="0"/>
          <w:marBottom w:val="0"/>
          <w:divBdr>
            <w:top w:val="none" w:sz="0" w:space="0" w:color="auto"/>
            <w:left w:val="none" w:sz="0" w:space="0" w:color="auto"/>
            <w:bottom w:val="none" w:sz="0" w:space="0" w:color="auto"/>
            <w:right w:val="none" w:sz="0" w:space="0" w:color="auto"/>
          </w:divBdr>
        </w:div>
        <w:div w:id="166602008">
          <w:marLeft w:val="0"/>
          <w:marRight w:val="0"/>
          <w:marTop w:val="0"/>
          <w:marBottom w:val="0"/>
          <w:divBdr>
            <w:top w:val="none" w:sz="0" w:space="0" w:color="auto"/>
            <w:left w:val="none" w:sz="0" w:space="0" w:color="auto"/>
            <w:bottom w:val="none" w:sz="0" w:space="0" w:color="auto"/>
            <w:right w:val="none" w:sz="0" w:space="0" w:color="auto"/>
          </w:divBdr>
        </w:div>
        <w:div w:id="1558273678">
          <w:marLeft w:val="0"/>
          <w:marRight w:val="0"/>
          <w:marTop w:val="0"/>
          <w:marBottom w:val="0"/>
          <w:divBdr>
            <w:top w:val="none" w:sz="0" w:space="0" w:color="auto"/>
            <w:left w:val="none" w:sz="0" w:space="0" w:color="auto"/>
            <w:bottom w:val="none" w:sz="0" w:space="0" w:color="auto"/>
            <w:right w:val="none" w:sz="0" w:space="0" w:color="auto"/>
          </w:divBdr>
        </w:div>
        <w:div w:id="1564608998">
          <w:marLeft w:val="0"/>
          <w:marRight w:val="0"/>
          <w:marTop w:val="0"/>
          <w:marBottom w:val="0"/>
          <w:divBdr>
            <w:top w:val="none" w:sz="0" w:space="0" w:color="auto"/>
            <w:left w:val="none" w:sz="0" w:space="0" w:color="auto"/>
            <w:bottom w:val="none" w:sz="0" w:space="0" w:color="auto"/>
            <w:right w:val="none" w:sz="0" w:space="0" w:color="auto"/>
          </w:divBdr>
        </w:div>
        <w:div w:id="1871599727">
          <w:marLeft w:val="0"/>
          <w:marRight w:val="0"/>
          <w:marTop w:val="0"/>
          <w:marBottom w:val="0"/>
          <w:divBdr>
            <w:top w:val="none" w:sz="0" w:space="0" w:color="auto"/>
            <w:left w:val="none" w:sz="0" w:space="0" w:color="auto"/>
            <w:bottom w:val="none" w:sz="0" w:space="0" w:color="auto"/>
            <w:right w:val="none" w:sz="0" w:space="0" w:color="auto"/>
          </w:divBdr>
        </w:div>
        <w:div w:id="1323895611">
          <w:marLeft w:val="0"/>
          <w:marRight w:val="0"/>
          <w:marTop w:val="0"/>
          <w:marBottom w:val="0"/>
          <w:divBdr>
            <w:top w:val="none" w:sz="0" w:space="0" w:color="auto"/>
            <w:left w:val="none" w:sz="0" w:space="0" w:color="auto"/>
            <w:bottom w:val="none" w:sz="0" w:space="0" w:color="auto"/>
            <w:right w:val="none" w:sz="0" w:space="0" w:color="auto"/>
          </w:divBdr>
        </w:div>
        <w:div w:id="1119035400">
          <w:marLeft w:val="0"/>
          <w:marRight w:val="0"/>
          <w:marTop w:val="0"/>
          <w:marBottom w:val="0"/>
          <w:divBdr>
            <w:top w:val="none" w:sz="0" w:space="0" w:color="auto"/>
            <w:left w:val="none" w:sz="0" w:space="0" w:color="auto"/>
            <w:bottom w:val="none" w:sz="0" w:space="0" w:color="auto"/>
            <w:right w:val="none" w:sz="0" w:space="0" w:color="auto"/>
          </w:divBdr>
        </w:div>
        <w:div w:id="1337228599">
          <w:marLeft w:val="0"/>
          <w:marRight w:val="0"/>
          <w:marTop w:val="0"/>
          <w:marBottom w:val="0"/>
          <w:divBdr>
            <w:top w:val="none" w:sz="0" w:space="0" w:color="auto"/>
            <w:left w:val="none" w:sz="0" w:space="0" w:color="auto"/>
            <w:bottom w:val="none" w:sz="0" w:space="0" w:color="auto"/>
            <w:right w:val="none" w:sz="0" w:space="0" w:color="auto"/>
          </w:divBdr>
        </w:div>
        <w:div w:id="1221861081">
          <w:marLeft w:val="0"/>
          <w:marRight w:val="0"/>
          <w:marTop w:val="0"/>
          <w:marBottom w:val="0"/>
          <w:divBdr>
            <w:top w:val="none" w:sz="0" w:space="0" w:color="auto"/>
            <w:left w:val="none" w:sz="0" w:space="0" w:color="auto"/>
            <w:bottom w:val="none" w:sz="0" w:space="0" w:color="auto"/>
            <w:right w:val="none" w:sz="0" w:space="0" w:color="auto"/>
          </w:divBdr>
        </w:div>
        <w:div w:id="70199418">
          <w:marLeft w:val="0"/>
          <w:marRight w:val="0"/>
          <w:marTop w:val="0"/>
          <w:marBottom w:val="0"/>
          <w:divBdr>
            <w:top w:val="none" w:sz="0" w:space="0" w:color="auto"/>
            <w:left w:val="none" w:sz="0" w:space="0" w:color="auto"/>
            <w:bottom w:val="none" w:sz="0" w:space="0" w:color="auto"/>
            <w:right w:val="none" w:sz="0" w:space="0" w:color="auto"/>
          </w:divBdr>
        </w:div>
        <w:div w:id="1580822836">
          <w:marLeft w:val="0"/>
          <w:marRight w:val="0"/>
          <w:marTop w:val="0"/>
          <w:marBottom w:val="0"/>
          <w:divBdr>
            <w:top w:val="none" w:sz="0" w:space="0" w:color="auto"/>
            <w:left w:val="none" w:sz="0" w:space="0" w:color="auto"/>
            <w:bottom w:val="none" w:sz="0" w:space="0" w:color="auto"/>
            <w:right w:val="none" w:sz="0" w:space="0" w:color="auto"/>
          </w:divBdr>
        </w:div>
        <w:div w:id="1058438209">
          <w:marLeft w:val="0"/>
          <w:marRight w:val="0"/>
          <w:marTop w:val="0"/>
          <w:marBottom w:val="0"/>
          <w:divBdr>
            <w:top w:val="none" w:sz="0" w:space="0" w:color="auto"/>
            <w:left w:val="none" w:sz="0" w:space="0" w:color="auto"/>
            <w:bottom w:val="none" w:sz="0" w:space="0" w:color="auto"/>
            <w:right w:val="none" w:sz="0" w:space="0" w:color="auto"/>
          </w:divBdr>
        </w:div>
        <w:div w:id="829253337">
          <w:marLeft w:val="0"/>
          <w:marRight w:val="0"/>
          <w:marTop w:val="0"/>
          <w:marBottom w:val="0"/>
          <w:divBdr>
            <w:top w:val="none" w:sz="0" w:space="0" w:color="auto"/>
            <w:left w:val="none" w:sz="0" w:space="0" w:color="auto"/>
            <w:bottom w:val="none" w:sz="0" w:space="0" w:color="auto"/>
            <w:right w:val="none" w:sz="0" w:space="0" w:color="auto"/>
          </w:divBdr>
        </w:div>
        <w:div w:id="1513185877">
          <w:marLeft w:val="0"/>
          <w:marRight w:val="0"/>
          <w:marTop w:val="0"/>
          <w:marBottom w:val="0"/>
          <w:divBdr>
            <w:top w:val="none" w:sz="0" w:space="0" w:color="auto"/>
            <w:left w:val="none" w:sz="0" w:space="0" w:color="auto"/>
            <w:bottom w:val="none" w:sz="0" w:space="0" w:color="auto"/>
            <w:right w:val="none" w:sz="0" w:space="0" w:color="auto"/>
          </w:divBdr>
        </w:div>
        <w:div w:id="1276984293">
          <w:marLeft w:val="0"/>
          <w:marRight w:val="0"/>
          <w:marTop w:val="0"/>
          <w:marBottom w:val="0"/>
          <w:divBdr>
            <w:top w:val="none" w:sz="0" w:space="0" w:color="auto"/>
            <w:left w:val="none" w:sz="0" w:space="0" w:color="auto"/>
            <w:bottom w:val="none" w:sz="0" w:space="0" w:color="auto"/>
            <w:right w:val="none" w:sz="0" w:space="0" w:color="auto"/>
          </w:divBdr>
        </w:div>
        <w:div w:id="1039431337">
          <w:marLeft w:val="0"/>
          <w:marRight w:val="0"/>
          <w:marTop w:val="0"/>
          <w:marBottom w:val="0"/>
          <w:divBdr>
            <w:top w:val="none" w:sz="0" w:space="0" w:color="auto"/>
            <w:left w:val="none" w:sz="0" w:space="0" w:color="auto"/>
            <w:bottom w:val="none" w:sz="0" w:space="0" w:color="auto"/>
            <w:right w:val="none" w:sz="0" w:space="0" w:color="auto"/>
          </w:divBdr>
        </w:div>
        <w:div w:id="1814366720">
          <w:marLeft w:val="0"/>
          <w:marRight w:val="0"/>
          <w:marTop w:val="0"/>
          <w:marBottom w:val="0"/>
          <w:divBdr>
            <w:top w:val="none" w:sz="0" w:space="0" w:color="auto"/>
            <w:left w:val="none" w:sz="0" w:space="0" w:color="auto"/>
            <w:bottom w:val="none" w:sz="0" w:space="0" w:color="auto"/>
            <w:right w:val="none" w:sz="0" w:space="0" w:color="auto"/>
          </w:divBdr>
        </w:div>
        <w:div w:id="1222474879">
          <w:marLeft w:val="0"/>
          <w:marRight w:val="0"/>
          <w:marTop w:val="0"/>
          <w:marBottom w:val="0"/>
          <w:divBdr>
            <w:top w:val="none" w:sz="0" w:space="0" w:color="auto"/>
            <w:left w:val="none" w:sz="0" w:space="0" w:color="auto"/>
            <w:bottom w:val="none" w:sz="0" w:space="0" w:color="auto"/>
            <w:right w:val="none" w:sz="0" w:space="0" w:color="auto"/>
          </w:divBdr>
        </w:div>
        <w:div w:id="709299975">
          <w:marLeft w:val="0"/>
          <w:marRight w:val="0"/>
          <w:marTop w:val="0"/>
          <w:marBottom w:val="0"/>
          <w:divBdr>
            <w:top w:val="none" w:sz="0" w:space="0" w:color="auto"/>
            <w:left w:val="none" w:sz="0" w:space="0" w:color="auto"/>
            <w:bottom w:val="none" w:sz="0" w:space="0" w:color="auto"/>
            <w:right w:val="none" w:sz="0" w:space="0" w:color="auto"/>
          </w:divBdr>
        </w:div>
        <w:div w:id="1678000414">
          <w:marLeft w:val="0"/>
          <w:marRight w:val="0"/>
          <w:marTop w:val="0"/>
          <w:marBottom w:val="0"/>
          <w:divBdr>
            <w:top w:val="none" w:sz="0" w:space="0" w:color="auto"/>
            <w:left w:val="none" w:sz="0" w:space="0" w:color="auto"/>
            <w:bottom w:val="none" w:sz="0" w:space="0" w:color="auto"/>
            <w:right w:val="none" w:sz="0" w:space="0" w:color="auto"/>
          </w:divBdr>
        </w:div>
        <w:div w:id="433401875">
          <w:marLeft w:val="0"/>
          <w:marRight w:val="0"/>
          <w:marTop w:val="0"/>
          <w:marBottom w:val="0"/>
          <w:divBdr>
            <w:top w:val="none" w:sz="0" w:space="0" w:color="auto"/>
            <w:left w:val="none" w:sz="0" w:space="0" w:color="auto"/>
            <w:bottom w:val="none" w:sz="0" w:space="0" w:color="auto"/>
            <w:right w:val="none" w:sz="0" w:space="0" w:color="auto"/>
          </w:divBdr>
        </w:div>
        <w:div w:id="1566645275">
          <w:marLeft w:val="0"/>
          <w:marRight w:val="0"/>
          <w:marTop w:val="0"/>
          <w:marBottom w:val="0"/>
          <w:divBdr>
            <w:top w:val="none" w:sz="0" w:space="0" w:color="auto"/>
            <w:left w:val="none" w:sz="0" w:space="0" w:color="auto"/>
            <w:bottom w:val="none" w:sz="0" w:space="0" w:color="auto"/>
            <w:right w:val="none" w:sz="0" w:space="0" w:color="auto"/>
          </w:divBdr>
        </w:div>
        <w:div w:id="2062359411">
          <w:marLeft w:val="0"/>
          <w:marRight w:val="0"/>
          <w:marTop w:val="0"/>
          <w:marBottom w:val="0"/>
          <w:divBdr>
            <w:top w:val="none" w:sz="0" w:space="0" w:color="auto"/>
            <w:left w:val="none" w:sz="0" w:space="0" w:color="auto"/>
            <w:bottom w:val="none" w:sz="0" w:space="0" w:color="auto"/>
            <w:right w:val="none" w:sz="0" w:space="0" w:color="auto"/>
          </w:divBdr>
        </w:div>
        <w:div w:id="517894171">
          <w:marLeft w:val="0"/>
          <w:marRight w:val="0"/>
          <w:marTop w:val="0"/>
          <w:marBottom w:val="0"/>
          <w:divBdr>
            <w:top w:val="none" w:sz="0" w:space="0" w:color="auto"/>
            <w:left w:val="none" w:sz="0" w:space="0" w:color="auto"/>
            <w:bottom w:val="none" w:sz="0" w:space="0" w:color="auto"/>
            <w:right w:val="none" w:sz="0" w:space="0" w:color="auto"/>
          </w:divBdr>
        </w:div>
        <w:div w:id="1173178248">
          <w:marLeft w:val="0"/>
          <w:marRight w:val="0"/>
          <w:marTop w:val="0"/>
          <w:marBottom w:val="0"/>
          <w:divBdr>
            <w:top w:val="none" w:sz="0" w:space="0" w:color="auto"/>
            <w:left w:val="none" w:sz="0" w:space="0" w:color="auto"/>
            <w:bottom w:val="none" w:sz="0" w:space="0" w:color="auto"/>
            <w:right w:val="none" w:sz="0" w:space="0" w:color="auto"/>
          </w:divBdr>
        </w:div>
        <w:div w:id="1078819281">
          <w:marLeft w:val="0"/>
          <w:marRight w:val="0"/>
          <w:marTop w:val="0"/>
          <w:marBottom w:val="0"/>
          <w:divBdr>
            <w:top w:val="none" w:sz="0" w:space="0" w:color="auto"/>
            <w:left w:val="none" w:sz="0" w:space="0" w:color="auto"/>
            <w:bottom w:val="none" w:sz="0" w:space="0" w:color="auto"/>
            <w:right w:val="none" w:sz="0" w:space="0" w:color="auto"/>
          </w:divBdr>
        </w:div>
        <w:div w:id="2071271709">
          <w:marLeft w:val="0"/>
          <w:marRight w:val="0"/>
          <w:marTop w:val="0"/>
          <w:marBottom w:val="0"/>
          <w:divBdr>
            <w:top w:val="none" w:sz="0" w:space="0" w:color="auto"/>
            <w:left w:val="none" w:sz="0" w:space="0" w:color="auto"/>
            <w:bottom w:val="none" w:sz="0" w:space="0" w:color="auto"/>
            <w:right w:val="none" w:sz="0" w:space="0" w:color="auto"/>
          </w:divBdr>
        </w:div>
        <w:div w:id="902910578">
          <w:marLeft w:val="0"/>
          <w:marRight w:val="0"/>
          <w:marTop w:val="0"/>
          <w:marBottom w:val="0"/>
          <w:divBdr>
            <w:top w:val="none" w:sz="0" w:space="0" w:color="auto"/>
            <w:left w:val="none" w:sz="0" w:space="0" w:color="auto"/>
            <w:bottom w:val="none" w:sz="0" w:space="0" w:color="auto"/>
            <w:right w:val="none" w:sz="0" w:space="0" w:color="auto"/>
          </w:divBdr>
        </w:div>
        <w:div w:id="1640258199">
          <w:marLeft w:val="0"/>
          <w:marRight w:val="0"/>
          <w:marTop w:val="0"/>
          <w:marBottom w:val="0"/>
          <w:divBdr>
            <w:top w:val="none" w:sz="0" w:space="0" w:color="auto"/>
            <w:left w:val="none" w:sz="0" w:space="0" w:color="auto"/>
            <w:bottom w:val="none" w:sz="0" w:space="0" w:color="auto"/>
            <w:right w:val="none" w:sz="0" w:space="0" w:color="auto"/>
          </w:divBdr>
        </w:div>
        <w:div w:id="135495424">
          <w:marLeft w:val="0"/>
          <w:marRight w:val="0"/>
          <w:marTop w:val="0"/>
          <w:marBottom w:val="0"/>
          <w:divBdr>
            <w:top w:val="none" w:sz="0" w:space="0" w:color="auto"/>
            <w:left w:val="none" w:sz="0" w:space="0" w:color="auto"/>
            <w:bottom w:val="none" w:sz="0" w:space="0" w:color="auto"/>
            <w:right w:val="none" w:sz="0" w:space="0" w:color="auto"/>
          </w:divBdr>
        </w:div>
        <w:div w:id="1528984532">
          <w:marLeft w:val="0"/>
          <w:marRight w:val="0"/>
          <w:marTop w:val="0"/>
          <w:marBottom w:val="0"/>
          <w:divBdr>
            <w:top w:val="none" w:sz="0" w:space="0" w:color="auto"/>
            <w:left w:val="none" w:sz="0" w:space="0" w:color="auto"/>
            <w:bottom w:val="none" w:sz="0" w:space="0" w:color="auto"/>
            <w:right w:val="none" w:sz="0" w:space="0" w:color="auto"/>
          </w:divBdr>
        </w:div>
        <w:div w:id="810174406">
          <w:marLeft w:val="0"/>
          <w:marRight w:val="0"/>
          <w:marTop w:val="0"/>
          <w:marBottom w:val="0"/>
          <w:divBdr>
            <w:top w:val="none" w:sz="0" w:space="0" w:color="auto"/>
            <w:left w:val="none" w:sz="0" w:space="0" w:color="auto"/>
            <w:bottom w:val="none" w:sz="0" w:space="0" w:color="auto"/>
            <w:right w:val="none" w:sz="0" w:space="0" w:color="auto"/>
          </w:divBdr>
        </w:div>
        <w:div w:id="1350838682">
          <w:marLeft w:val="0"/>
          <w:marRight w:val="0"/>
          <w:marTop w:val="0"/>
          <w:marBottom w:val="0"/>
          <w:divBdr>
            <w:top w:val="none" w:sz="0" w:space="0" w:color="auto"/>
            <w:left w:val="none" w:sz="0" w:space="0" w:color="auto"/>
            <w:bottom w:val="none" w:sz="0" w:space="0" w:color="auto"/>
            <w:right w:val="none" w:sz="0" w:space="0" w:color="auto"/>
          </w:divBdr>
        </w:div>
      </w:divsChild>
    </w:div>
    <w:div w:id="1475370733">
      <w:bodyDiv w:val="1"/>
      <w:marLeft w:val="0"/>
      <w:marRight w:val="0"/>
      <w:marTop w:val="0"/>
      <w:marBottom w:val="0"/>
      <w:divBdr>
        <w:top w:val="none" w:sz="0" w:space="0" w:color="auto"/>
        <w:left w:val="none" w:sz="0" w:space="0" w:color="auto"/>
        <w:bottom w:val="none" w:sz="0" w:space="0" w:color="auto"/>
        <w:right w:val="none" w:sz="0" w:space="0" w:color="auto"/>
      </w:divBdr>
    </w:div>
    <w:div w:id="1476222951">
      <w:bodyDiv w:val="1"/>
      <w:marLeft w:val="0"/>
      <w:marRight w:val="0"/>
      <w:marTop w:val="0"/>
      <w:marBottom w:val="0"/>
      <w:divBdr>
        <w:top w:val="none" w:sz="0" w:space="0" w:color="auto"/>
        <w:left w:val="none" w:sz="0" w:space="0" w:color="auto"/>
        <w:bottom w:val="none" w:sz="0" w:space="0" w:color="auto"/>
        <w:right w:val="none" w:sz="0" w:space="0" w:color="auto"/>
      </w:divBdr>
    </w:div>
    <w:div w:id="1477797210">
      <w:bodyDiv w:val="1"/>
      <w:marLeft w:val="0"/>
      <w:marRight w:val="0"/>
      <w:marTop w:val="0"/>
      <w:marBottom w:val="0"/>
      <w:divBdr>
        <w:top w:val="none" w:sz="0" w:space="0" w:color="auto"/>
        <w:left w:val="none" w:sz="0" w:space="0" w:color="auto"/>
        <w:bottom w:val="none" w:sz="0" w:space="0" w:color="auto"/>
        <w:right w:val="none" w:sz="0" w:space="0" w:color="auto"/>
      </w:divBdr>
    </w:div>
    <w:div w:id="1477839203">
      <w:bodyDiv w:val="1"/>
      <w:marLeft w:val="0"/>
      <w:marRight w:val="0"/>
      <w:marTop w:val="0"/>
      <w:marBottom w:val="0"/>
      <w:divBdr>
        <w:top w:val="none" w:sz="0" w:space="0" w:color="auto"/>
        <w:left w:val="none" w:sz="0" w:space="0" w:color="auto"/>
        <w:bottom w:val="none" w:sz="0" w:space="0" w:color="auto"/>
        <w:right w:val="none" w:sz="0" w:space="0" w:color="auto"/>
      </w:divBdr>
    </w:div>
    <w:div w:id="1477869157">
      <w:bodyDiv w:val="1"/>
      <w:marLeft w:val="0"/>
      <w:marRight w:val="0"/>
      <w:marTop w:val="0"/>
      <w:marBottom w:val="0"/>
      <w:divBdr>
        <w:top w:val="none" w:sz="0" w:space="0" w:color="auto"/>
        <w:left w:val="none" w:sz="0" w:space="0" w:color="auto"/>
        <w:bottom w:val="none" w:sz="0" w:space="0" w:color="auto"/>
        <w:right w:val="none" w:sz="0" w:space="0" w:color="auto"/>
      </w:divBdr>
    </w:div>
    <w:div w:id="1478036783">
      <w:bodyDiv w:val="1"/>
      <w:marLeft w:val="0"/>
      <w:marRight w:val="0"/>
      <w:marTop w:val="0"/>
      <w:marBottom w:val="0"/>
      <w:divBdr>
        <w:top w:val="none" w:sz="0" w:space="0" w:color="auto"/>
        <w:left w:val="none" w:sz="0" w:space="0" w:color="auto"/>
        <w:bottom w:val="none" w:sz="0" w:space="0" w:color="auto"/>
        <w:right w:val="none" w:sz="0" w:space="0" w:color="auto"/>
      </w:divBdr>
    </w:div>
    <w:div w:id="1478910370">
      <w:bodyDiv w:val="1"/>
      <w:marLeft w:val="0"/>
      <w:marRight w:val="0"/>
      <w:marTop w:val="0"/>
      <w:marBottom w:val="0"/>
      <w:divBdr>
        <w:top w:val="none" w:sz="0" w:space="0" w:color="auto"/>
        <w:left w:val="none" w:sz="0" w:space="0" w:color="auto"/>
        <w:bottom w:val="none" w:sz="0" w:space="0" w:color="auto"/>
        <w:right w:val="none" w:sz="0" w:space="0" w:color="auto"/>
      </w:divBdr>
    </w:div>
    <w:div w:id="1479417749">
      <w:bodyDiv w:val="1"/>
      <w:marLeft w:val="0"/>
      <w:marRight w:val="0"/>
      <w:marTop w:val="0"/>
      <w:marBottom w:val="0"/>
      <w:divBdr>
        <w:top w:val="none" w:sz="0" w:space="0" w:color="auto"/>
        <w:left w:val="none" w:sz="0" w:space="0" w:color="auto"/>
        <w:bottom w:val="none" w:sz="0" w:space="0" w:color="auto"/>
        <w:right w:val="none" w:sz="0" w:space="0" w:color="auto"/>
      </w:divBdr>
    </w:div>
    <w:div w:id="1479955048">
      <w:bodyDiv w:val="1"/>
      <w:marLeft w:val="0"/>
      <w:marRight w:val="0"/>
      <w:marTop w:val="0"/>
      <w:marBottom w:val="0"/>
      <w:divBdr>
        <w:top w:val="none" w:sz="0" w:space="0" w:color="auto"/>
        <w:left w:val="none" w:sz="0" w:space="0" w:color="auto"/>
        <w:bottom w:val="none" w:sz="0" w:space="0" w:color="auto"/>
        <w:right w:val="none" w:sz="0" w:space="0" w:color="auto"/>
      </w:divBdr>
    </w:div>
    <w:div w:id="1479956597">
      <w:bodyDiv w:val="1"/>
      <w:marLeft w:val="0"/>
      <w:marRight w:val="0"/>
      <w:marTop w:val="0"/>
      <w:marBottom w:val="0"/>
      <w:divBdr>
        <w:top w:val="none" w:sz="0" w:space="0" w:color="auto"/>
        <w:left w:val="none" w:sz="0" w:space="0" w:color="auto"/>
        <w:bottom w:val="none" w:sz="0" w:space="0" w:color="auto"/>
        <w:right w:val="none" w:sz="0" w:space="0" w:color="auto"/>
      </w:divBdr>
    </w:div>
    <w:div w:id="1480227540">
      <w:bodyDiv w:val="1"/>
      <w:marLeft w:val="0"/>
      <w:marRight w:val="0"/>
      <w:marTop w:val="0"/>
      <w:marBottom w:val="0"/>
      <w:divBdr>
        <w:top w:val="none" w:sz="0" w:space="0" w:color="auto"/>
        <w:left w:val="none" w:sz="0" w:space="0" w:color="auto"/>
        <w:bottom w:val="none" w:sz="0" w:space="0" w:color="auto"/>
        <w:right w:val="none" w:sz="0" w:space="0" w:color="auto"/>
      </w:divBdr>
    </w:div>
    <w:div w:id="1480610093">
      <w:bodyDiv w:val="1"/>
      <w:marLeft w:val="0"/>
      <w:marRight w:val="0"/>
      <w:marTop w:val="0"/>
      <w:marBottom w:val="0"/>
      <w:divBdr>
        <w:top w:val="none" w:sz="0" w:space="0" w:color="auto"/>
        <w:left w:val="none" w:sz="0" w:space="0" w:color="auto"/>
        <w:bottom w:val="none" w:sz="0" w:space="0" w:color="auto"/>
        <w:right w:val="none" w:sz="0" w:space="0" w:color="auto"/>
      </w:divBdr>
    </w:div>
    <w:div w:id="1480732225">
      <w:bodyDiv w:val="1"/>
      <w:marLeft w:val="0"/>
      <w:marRight w:val="0"/>
      <w:marTop w:val="0"/>
      <w:marBottom w:val="0"/>
      <w:divBdr>
        <w:top w:val="none" w:sz="0" w:space="0" w:color="auto"/>
        <w:left w:val="none" w:sz="0" w:space="0" w:color="auto"/>
        <w:bottom w:val="none" w:sz="0" w:space="0" w:color="auto"/>
        <w:right w:val="none" w:sz="0" w:space="0" w:color="auto"/>
      </w:divBdr>
    </w:div>
    <w:div w:id="1481078532">
      <w:bodyDiv w:val="1"/>
      <w:marLeft w:val="0"/>
      <w:marRight w:val="0"/>
      <w:marTop w:val="0"/>
      <w:marBottom w:val="0"/>
      <w:divBdr>
        <w:top w:val="none" w:sz="0" w:space="0" w:color="auto"/>
        <w:left w:val="none" w:sz="0" w:space="0" w:color="auto"/>
        <w:bottom w:val="none" w:sz="0" w:space="0" w:color="auto"/>
        <w:right w:val="none" w:sz="0" w:space="0" w:color="auto"/>
      </w:divBdr>
    </w:div>
    <w:div w:id="1481116129">
      <w:bodyDiv w:val="1"/>
      <w:marLeft w:val="0"/>
      <w:marRight w:val="0"/>
      <w:marTop w:val="0"/>
      <w:marBottom w:val="0"/>
      <w:divBdr>
        <w:top w:val="none" w:sz="0" w:space="0" w:color="auto"/>
        <w:left w:val="none" w:sz="0" w:space="0" w:color="auto"/>
        <w:bottom w:val="none" w:sz="0" w:space="0" w:color="auto"/>
        <w:right w:val="none" w:sz="0" w:space="0" w:color="auto"/>
      </w:divBdr>
    </w:div>
    <w:div w:id="1481380201">
      <w:bodyDiv w:val="1"/>
      <w:marLeft w:val="0"/>
      <w:marRight w:val="0"/>
      <w:marTop w:val="0"/>
      <w:marBottom w:val="0"/>
      <w:divBdr>
        <w:top w:val="none" w:sz="0" w:space="0" w:color="auto"/>
        <w:left w:val="none" w:sz="0" w:space="0" w:color="auto"/>
        <w:bottom w:val="none" w:sz="0" w:space="0" w:color="auto"/>
        <w:right w:val="none" w:sz="0" w:space="0" w:color="auto"/>
      </w:divBdr>
    </w:div>
    <w:div w:id="1481578121">
      <w:bodyDiv w:val="1"/>
      <w:marLeft w:val="0"/>
      <w:marRight w:val="0"/>
      <w:marTop w:val="0"/>
      <w:marBottom w:val="0"/>
      <w:divBdr>
        <w:top w:val="none" w:sz="0" w:space="0" w:color="auto"/>
        <w:left w:val="none" w:sz="0" w:space="0" w:color="auto"/>
        <w:bottom w:val="none" w:sz="0" w:space="0" w:color="auto"/>
        <w:right w:val="none" w:sz="0" w:space="0" w:color="auto"/>
      </w:divBdr>
    </w:div>
    <w:div w:id="1482188624">
      <w:bodyDiv w:val="1"/>
      <w:marLeft w:val="0"/>
      <w:marRight w:val="0"/>
      <w:marTop w:val="0"/>
      <w:marBottom w:val="0"/>
      <w:divBdr>
        <w:top w:val="none" w:sz="0" w:space="0" w:color="auto"/>
        <w:left w:val="none" w:sz="0" w:space="0" w:color="auto"/>
        <w:bottom w:val="none" w:sz="0" w:space="0" w:color="auto"/>
        <w:right w:val="none" w:sz="0" w:space="0" w:color="auto"/>
      </w:divBdr>
    </w:div>
    <w:div w:id="1483544241">
      <w:bodyDiv w:val="1"/>
      <w:marLeft w:val="0"/>
      <w:marRight w:val="0"/>
      <w:marTop w:val="0"/>
      <w:marBottom w:val="0"/>
      <w:divBdr>
        <w:top w:val="none" w:sz="0" w:space="0" w:color="auto"/>
        <w:left w:val="none" w:sz="0" w:space="0" w:color="auto"/>
        <w:bottom w:val="none" w:sz="0" w:space="0" w:color="auto"/>
        <w:right w:val="none" w:sz="0" w:space="0" w:color="auto"/>
      </w:divBdr>
    </w:div>
    <w:div w:id="1485195269">
      <w:bodyDiv w:val="1"/>
      <w:marLeft w:val="0"/>
      <w:marRight w:val="0"/>
      <w:marTop w:val="0"/>
      <w:marBottom w:val="0"/>
      <w:divBdr>
        <w:top w:val="none" w:sz="0" w:space="0" w:color="auto"/>
        <w:left w:val="none" w:sz="0" w:space="0" w:color="auto"/>
        <w:bottom w:val="none" w:sz="0" w:space="0" w:color="auto"/>
        <w:right w:val="none" w:sz="0" w:space="0" w:color="auto"/>
      </w:divBdr>
    </w:div>
    <w:div w:id="1485778859">
      <w:bodyDiv w:val="1"/>
      <w:marLeft w:val="0"/>
      <w:marRight w:val="0"/>
      <w:marTop w:val="0"/>
      <w:marBottom w:val="0"/>
      <w:divBdr>
        <w:top w:val="none" w:sz="0" w:space="0" w:color="auto"/>
        <w:left w:val="none" w:sz="0" w:space="0" w:color="auto"/>
        <w:bottom w:val="none" w:sz="0" w:space="0" w:color="auto"/>
        <w:right w:val="none" w:sz="0" w:space="0" w:color="auto"/>
      </w:divBdr>
    </w:div>
    <w:div w:id="1485857438">
      <w:bodyDiv w:val="1"/>
      <w:marLeft w:val="0"/>
      <w:marRight w:val="0"/>
      <w:marTop w:val="0"/>
      <w:marBottom w:val="0"/>
      <w:divBdr>
        <w:top w:val="none" w:sz="0" w:space="0" w:color="auto"/>
        <w:left w:val="none" w:sz="0" w:space="0" w:color="auto"/>
        <w:bottom w:val="none" w:sz="0" w:space="0" w:color="auto"/>
        <w:right w:val="none" w:sz="0" w:space="0" w:color="auto"/>
      </w:divBdr>
    </w:div>
    <w:div w:id="1487093353">
      <w:bodyDiv w:val="1"/>
      <w:marLeft w:val="0"/>
      <w:marRight w:val="0"/>
      <w:marTop w:val="0"/>
      <w:marBottom w:val="0"/>
      <w:divBdr>
        <w:top w:val="none" w:sz="0" w:space="0" w:color="auto"/>
        <w:left w:val="none" w:sz="0" w:space="0" w:color="auto"/>
        <w:bottom w:val="none" w:sz="0" w:space="0" w:color="auto"/>
        <w:right w:val="none" w:sz="0" w:space="0" w:color="auto"/>
      </w:divBdr>
    </w:div>
    <w:div w:id="1488205769">
      <w:bodyDiv w:val="1"/>
      <w:marLeft w:val="0"/>
      <w:marRight w:val="0"/>
      <w:marTop w:val="0"/>
      <w:marBottom w:val="0"/>
      <w:divBdr>
        <w:top w:val="none" w:sz="0" w:space="0" w:color="auto"/>
        <w:left w:val="none" w:sz="0" w:space="0" w:color="auto"/>
        <w:bottom w:val="none" w:sz="0" w:space="0" w:color="auto"/>
        <w:right w:val="none" w:sz="0" w:space="0" w:color="auto"/>
      </w:divBdr>
    </w:div>
    <w:div w:id="1488940615">
      <w:bodyDiv w:val="1"/>
      <w:marLeft w:val="0"/>
      <w:marRight w:val="0"/>
      <w:marTop w:val="0"/>
      <w:marBottom w:val="0"/>
      <w:divBdr>
        <w:top w:val="none" w:sz="0" w:space="0" w:color="auto"/>
        <w:left w:val="none" w:sz="0" w:space="0" w:color="auto"/>
        <w:bottom w:val="none" w:sz="0" w:space="0" w:color="auto"/>
        <w:right w:val="none" w:sz="0" w:space="0" w:color="auto"/>
      </w:divBdr>
    </w:div>
    <w:div w:id="1489710549">
      <w:bodyDiv w:val="1"/>
      <w:marLeft w:val="0"/>
      <w:marRight w:val="0"/>
      <w:marTop w:val="0"/>
      <w:marBottom w:val="0"/>
      <w:divBdr>
        <w:top w:val="none" w:sz="0" w:space="0" w:color="auto"/>
        <w:left w:val="none" w:sz="0" w:space="0" w:color="auto"/>
        <w:bottom w:val="none" w:sz="0" w:space="0" w:color="auto"/>
        <w:right w:val="none" w:sz="0" w:space="0" w:color="auto"/>
      </w:divBdr>
    </w:div>
    <w:div w:id="1489860616">
      <w:bodyDiv w:val="1"/>
      <w:marLeft w:val="0"/>
      <w:marRight w:val="0"/>
      <w:marTop w:val="0"/>
      <w:marBottom w:val="0"/>
      <w:divBdr>
        <w:top w:val="none" w:sz="0" w:space="0" w:color="auto"/>
        <w:left w:val="none" w:sz="0" w:space="0" w:color="auto"/>
        <w:bottom w:val="none" w:sz="0" w:space="0" w:color="auto"/>
        <w:right w:val="none" w:sz="0" w:space="0" w:color="auto"/>
      </w:divBdr>
    </w:div>
    <w:div w:id="1489898647">
      <w:bodyDiv w:val="1"/>
      <w:marLeft w:val="0"/>
      <w:marRight w:val="0"/>
      <w:marTop w:val="0"/>
      <w:marBottom w:val="0"/>
      <w:divBdr>
        <w:top w:val="none" w:sz="0" w:space="0" w:color="auto"/>
        <w:left w:val="none" w:sz="0" w:space="0" w:color="auto"/>
        <w:bottom w:val="none" w:sz="0" w:space="0" w:color="auto"/>
        <w:right w:val="none" w:sz="0" w:space="0" w:color="auto"/>
      </w:divBdr>
    </w:div>
    <w:div w:id="1490244818">
      <w:bodyDiv w:val="1"/>
      <w:marLeft w:val="0"/>
      <w:marRight w:val="0"/>
      <w:marTop w:val="0"/>
      <w:marBottom w:val="0"/>
      <w:divBdr>
        <w:top w:val="none" w:sz="0" w:space="0" w:color="auto"/>
        <w:left w:val="none" w:sz="0" w:space="0" w:color="auto"/>
        <w:bottom w:val="none" w:sz="0" w:space="0" w:color="auto"/>
        <w:right w:val="none" w:sz="0" w:space="0" w:color="auto"/>
      </w:divBdr>
    </w:div>
    <w:div w:id="1490556886">
      <w:bodyDiv w:val="1"/>
      <w:marLeft w:val="0"/>
      <w:marRight w:val="0"/>
      <w:marTop w:val="0"/>
      <w:marBottom w:val="0"/>
      <w:divBdr>
        <w:top w:val="none" w:sz="0" w:space="0" w:color="auto"/>
        <w:left w:val="none" w:sz="0" w:space="0" w:color="auto"/>
        <w:bottom w:val="none" w:sz="0" w:space="0" w:color="auto"/>
        <w:right w:val="none" w:sz="0" w:space="0" w:color="auto"/>
      </w:divBdr>
    </w:div>
    <w:div w:id="1490705613">
      <w:bodyDiv w:val="1"/>
      <w:marLeft w:val="0"/>
      <w:marRight w:val="0"/>
      <w:marTop w:val="0"/>
      <w:marBottom w:val="0"/>
      <w:divBdr>
        <w:top w:val="none" w:sz="0" w:space="0" w:color="auto"/>
        <w:left w:val="none" w:sz="0" w:space="0" w:color="auto"/>
        <w:bottom w:val="none" w:sz="0" w:space="0" w:color="auto"/>
        <w:right w:val="none" w:sz="0" w:space="0" w:color="auto"/>
      </w:divBdr>
    </w:div>
    <w:div w:id="1490828254">
      <w:bodyDiv w:val="1"/>
      <w:marLeft w:val="0"/>
      <w:marRight w:val="0"/>
      <w:marTop w:val="0"/>
      <w:marBottom w:val="0"/>
      <w:divBdr>
        <w:top w:val="none" w:sz="0" w:space="0" w:color="auto"/>
        <w:left w:val="none" w:sz="0" w:space="0" w:color="auto"/>
        <w:bottom w:val="none" w:sz="0" w:space="0" w:color="auto"/>
        <w:right w:val="none" w:sz="0" w:space="0" w:color="auto"/>
      </w:divBdr>
    </w:div>
    <w:div w:id="1490898755">
      <w:bodyDiv w:val="1"/>
      <w:marLeft w:val="0"/>
      <w:marRight w:val="0"/>
      <w:marTop w:val="0"/>
      <w:marBottom w:val="0"/>
      <w:divBdr>
        <w:top w:val="none" w:sz="0" w:space="0" w:color="auto"/>
        <w:left w:val="none" w:sz="0" w:space="0" w:color="auto"/>
        <w:bottom w:val="none" w:sz="0" w:space="0" w:color="auto"/>
        <w:right w:val="none" w:sz="0" w:space="0" w:color="auto"/>
      </w:divBdr>
    </w:div>
    <w:div w:id="1490973459">
      <w:bodyDiv w:val="1"/>
      <w:marLeft w:val="0"/>
      <w:marRight w:val="0"/>
      <w:marTop w:val="0"/>
      <w:marBottom w:val="0"/>
      <w:divBdr>
        <w:top w:val="none" w:sz="0" w:space="0" w:color="auto"/>
        <w:left w:val="none" w:sz="0" w:space="0" w:color="auto"/>
        <w:bottom w:val="none" w:sz="0" w:space="0" w:color="auto"/>
        <w:right w:val="none" w:sz="0" w:space="0" w:color="auto"/>
      </w:divBdr>
    </w:div>
    <w:div w:id="1491094590">
      <w:bodyDiv w:val="1"/>
      <w:marLeft w:val="0"/>
      <w:marRight w:val="0"/>
      <w:marTop w:val="0"/>
      <w:marBottom w:val="0"/>
      <w:divBdr>
        <w:top w:val="none" w:sz="0" w:space="0" w:color="auto"/>
        <w:left w:val="none" w:sz="0" w:space="0" w:color="auto"/>
        <w:bottom w:val="none" w:sz="0" w:space="0" w:color="auto"/>
        <w:right w:val="none" w:sz="0" w:space="0" w:color="auto"/>
      </w:divBdr>
    </w:div>
    <w:div w:id="1491865006">
      <w:bodyDiv w:val="1"/>
      <w:marLeft w:val="0"/>
      <w:marRight w:val="0"/>
      <w:marTop w:val="0"/>
      <w:marBottom w:val="0"/>
      <w:divBdr>
        <w:top w:val="none" w:sz="0" w:space="0" w:color="auto"/>
        <w:left w:val="none" w:sz="0" w:space="0" w:color="auto"/>
        <w:bottom w:val="none" w:sz="0" w:space="0" w:color="auto"/>
        <w:right w:val="none" w:sz="0" w:space="0" w:color="auto"/>
      </w:divBdr>
    </w:div>
    <w:div w:id="1492258912">
      <w:bodyDiv w:val="1"/>
      <w:marLeft w:val="0"/>
      <w:marRight w:val="0"/>
      <w:marTop w:val="0"/>
      <w:marBottom w:val="0"/>
      <w:divBdr>
        <w:top w:val="none" w:sz="0" w:space="0" w:color="auto"/>
        <w:left w:val="none" w:sz="0" w:space="0" w:color="auto"/>
        <w:bottom w:val="none" w:sz="0" w:space="0" w:color="auto"/>
        <w:right w:val="none" w:sz="0" w:space="0" w:color="auto"/>
      </w:divBdr>
    </w:div>
    <w:div w:id="1492868714">
      <w:bodyDiv w:val="1"/>
      <w:marLeft w:val="0"/>
      <w:marRight w:val="0"/>
      <w:marTop w:val="0"/>
      <w:marBottom w:val="0"/>
      <w:divBdr>
        <w:top w:val="none" w:sz="0" w:space="0" w:color="auto"/>
        <w:left w:val="none" w:sz="0" w:space="0" w:color="auto"/>
        <w:bottom w:val="none" w:sz="0" w:space="0" w:color="auto"/>
        <w:right w:val="none" w:sz="0" w:space="0" w:color="auto"/>
      </w:divBdr>
    </w:div>
    <w:div w:id="1492987508">
      <w:bodyDiv w:val="1"/>
      <w:marLeft w:val="0"/>
      <w:marRight w:val="0"/>
      <w:marTop w:val="0"/>
      <w:marBottom w:val="0"/>
      <w:divBdr>
        <w:top w:val="none" w:sz="0" w:space="0" w:color="auto"/>
        <w:left w:val="none" w:sz="0" w:space="0" w:color="auto"/>
        <w:bottom w:val="none" w:sz="0" w:space="0" w:color="auto"/>
        <w:right w:val="none" w:sz="0" w:space="0" w:color="auto"/>
      </w:divBdr>
    </w:div>
    <w:div w:id="1493369614">
      <w:bodyDiv w:val="1"/>
      <w:marLeft w:val="0"/>
      <w:marRight w:val="0"/>
      <w:marTop w:val="0"/>
      <w:marBottom w:val="0"/>
      <w:divBdr>
        <w:top w:val="none" w:sz="0" w:space="0" w:color="auto"/>
        <w:left w:val="none" w:sz="0" w:space="0" w:color="auto"/>
        <w:bottom w:val="none" w:sz="0" w:space="0" w:color="auto"/>
        <w:right w:val="none" w:sz="0" w:space="0" w:color="auto"/>
      </w:divBdr>
    </w:div>
    <w:div w:id="1493446971">
      <w:bodyDiv w:val="1"/>
      <w:marLeft w:val="0"/>
      <w:marRight w:val="0"/>
      <w:marTop w:val="0"/>
      <w:marBottom w:val="0"/>
      <w:divBdr>
        <w:top w:val="none" w:sz="0" w:space="0" w:color="auto"/>
        <w:left w:val="none" w:sz="0" w:space="0" w:color="auto"/>
        <w:bottom w:val="none" w:sz="0" w:space="0" w:color="auto"/>
        <w:right w:val="none" w:sz="0" w:space="0" w:color="auto"/>
      </w:divBdr>
    </w:div>
    <w:div w:id="1494224238">
      <w:bodyDiv w:val="1"/>
      <w:marLeft w:val="0"/>
      <w:marRight w:val="0"/>
      <w:marTop w:val="0"/>
      <w:marBottom w:val="0"/>
      <w:divBdr>
        <w:top w:val="none" w:sz="0" w:space="0" w:color="auto"/>
        <w:left w:val="none" w:sz="0" w:space="0" w:color="auto"/>
        <w:bottom w:val="none" w:sz="0" w:space="0" w:color="auto"/>
        <w:right w:val="none" w:sz="0" w:space="0" w:color="auto"/>
      </w:divBdr>
    </w:div>
    <w:div w:id="1494295842">
      <w:bodyDiv w:val="1"/>
      <w:marLeft w:val="0"/>
      <w:marRight w:val="0"/>
      <w:marTop w:val="0"/>
      <w:marBottom w:val="0"/>
      <w:divBdr>
        <w:top w:val="none" w:sz="0" w:space="0" w:color="auto"/>
        <w:left w:val="none" w:sz="0" w:space="0" w:color="auto"/>
        <w:bottom w:val="none" w:sz="0" w:space="0" w:color="auto"/>
        <w:right w:val="none" w:sz="0" w:space="0" w:color="auto"/>
      </w:divBdr>
    </w:div>
    <w:div w:id="1494567899">
      <w:bodyDiv w:val="1"/>
      <w:marLeft w:val="0"/>
      <w:marRight w:val="0"/>
      <w:marTop w:val="0"/>
      <w:marBottom w:val="0"/>
      <w:divBdr>
        <w:top w:val="none" w:sz="0" w:space="0" w:color="auto"/>
        <w:left w:val="none" w:sz="0" w:space="0" w:color="auto"/>
        <w:bottom w:val="none" w:sz="0" w:space="0" w:color="auto"/>
        <w:right w:val="none" w:sz="0" w:space="0" w:color="auto"/>
      </w:divBdr>
    </w:div>
    <w:div w:id="1494877425">
      <w:bodyDiv w:val="1"/>
      <w:marLeft w:val="0"/>
      <w:marRight w:val="0"/>
      <w:marTop w:val="0"/>
      <w:marBottom w:val="0"/>
      <w:divBdr>
        <w:top w:val="none" w:sz="0" w:space="0" w:color="auto"/>
        <w:left w:val="none" w:sz="0" w:space="0" w:color="auto"/>
        <w:bottom w:val="none" w:sz="0" w:space="0" w:color="auto"/>
        <w:right w:val="none" w:sz="0" w:space="0" w:color="auto"/>
      </w:divBdr>
    </w:div>
    <w:div w:id="1495417130">
      <w:bodyDiv w:val="1"/>
      <w:marLeft w:val="0"/>
      <w:marRight w:val="0"/>
      <w:marTop w:val="0"/>
      <w:marBottom w:val="0"/>
      <w:divBdr>
        <w:top w:val="none" w:sz="0" w:space="0" w:color="auto"/>
        <w:left w:val="none" w:sz="0" w:space="0" w:color="auto"/>
        <w:bottom w:val="none" w:sz="0" w:space="0" w:color="auto"/>
        <w:right w:val="none" w:sz="0" w:space="0" w:color="auto"/>
      </w:divBdr>
    </w:div>
    <w:div w:id="1497723166">
      <w:bodyDiv w:val="1"/>
      <w:marLeft w:val="0"/>
      <w:marRight w:val="0"/>
      <w:marTop w:val="0"/>
      <w:marBottom w:val="0"/>
      <w:divBdr>
        <w:top w:val="none" w:sz="0" w:space="0" w:color="auto"/>
        <w:left w:val="none" w:sz="0" w:space="0" w:color="auto"/>
        <w:bottom w:val="none" w:sz="0" w:space="0" w:color="auto"/>
        <w:right w:val="none" w:sz="0" w:space="0" w:color="auto"/>
      </w:divBdr>
    </w:div>
    <w:div w:id="1498613656">
      <w:bodyDiv w:val="1"/>
      <w:marLeft w:val="0"/>
      <w:marRight w:val="0"/>
      <w:marTop w:val="0"/>
      <w:marBottom w:val="0"/>
      <w:divBdr>
        <w:top w:val="none" w:sz="0" w:space="0" w:color="auto"/>
        <w:left w:val="none" w:sz="0" w:space="0" w:color="auto"/>
        <w:bottom w:val="none" w:sz="0" w:space="0" w:color="auto"/>
        <w:right w:val="none" w:sz="0" w:space="0" w:color="auto"/>
      </w:divBdr>
    </w:div>
    <w:div w:id="1498687421">
      <w:bodyDiv w:val="1"/>
      <w:marLeft w:val="0"/>
      <w:marRight w:val="0"/>
      <w:marTop w:val="0"/>
      <w:marBottom w:val="0"/>
      <w:divBdr>
        <w:top w:val="none" w:sz="0" w:space="0" w:color="auto"/>
        <w:left w:val="none" w:sz="0" w:space="0" w:color="auto"/>
        <w:bottom w:val="none" w:sz="0" w:space="0" w:color="auto"/>
        <w:right w:val="none" w:sz="0" w:space="0" w:color="auto"/>
      </w:divBdr>
    </w:div>
    <w:div w:id="1499272536">
      <w:bodyDiv w:val="1"/>
      <w:marLeft w:val="0"/>
      <w:marRight w:val="0"/>
      <w:marTop w:val="0"/>
      <w:marBottom w:val="0"/>
      <w:divBdr>
        <w:top w:val="none" w:sz="0" w:space="0" w:color="auto"/>
        <w:left w:val="none" w:sz="0" w:space="0" w:color="auto"/>
        <w:bottom w:val="none" w:sz="0" w:space="0" w:color="auto"/>
        <w:right w:val="none" w:sz="0" w:space="0" w:color="auto"/>
      </w:divBdr>
    </w:div>
    <w:div w:id="1504854401">
      <w:bodyDiv w:val="1"/>
      <w:marLeft w:val="0"/>
      <w:marRight w:val="0"/>
      <w:marTop w:val="0"/>
      <w:marBottom w:val="0"/>
      <w:divBdr>
        <w:top w:val="none" w:sz="0" w:space="0" w:color="auto"/>
        <w:left w:val="none" w:sz="0" w:space="0" w:color="auto"/>
        <w:bottom w:val="none" w:sz="0" w:space="0" w:color="auto"/>
        <w:right w:val="none" w:sz="0" w:space="0" w:color="auto"/>
      </w:divBdr>
    </w:div>
    <w:div w:id="1504932345">
      <w:bodyDiv w:val="1"/>
      <w:marLeft w:val="0"/>
      <w:marRight w:val="0"/>
      <w:marTop w:val="0"/>
      <w:marBottom w:val="0"/>
      <w:divBdr>
        <w:top w:val="none" w:sz="0" w:space="0" w:color="auto"/>
        <w:left w:val="none" w:sz="0" w:space="0" w:color="auto"/>
        <w:bottom w:val="none" w:sz="0" w:space="0" w:color="auto"/>
        <w:right w:val="none" w:sz="0" w:space="0" w:color="auto"/>
      </w:divBdr>
    </w:div>
    <w:div w:id="1505705816">
      <w:bodyDiv w:val="1"/>
      <w:marLeft w:val="0"/>
      <w:marRight w:val="0"/>
      <w:marTop w:val="0"/>
      <w:marBottom w:val="0"/>
      <w:divBdr>
        <w:top w:val="none" w:sz="0" w:space="0" w:color="auto"/>
        <w:left w:val="none" w:sz="0" w:space="0" w:color="auto"/>
        <w:bottom w:val="none" w:sz="0" w:space="0" w:color="auto"/>
        <w:right w:val="none" w:sz="0" w:space="0" w:color="auto"/>
      </w:divBdr>
    </w:div>
    <w:div w:id="1505976530">
      <w:bodyDiv w:val="1"/>
      <w:marLeft w:val="0"/>
      <w:marRight w:val="0"/>
      <w:marTop w:val="0"/>
      <w:marBottom w:val="0"/>
      <w:divBdr>
        <w:top w:val="none" w:sz="0" w:space="0" w:color="auto"/>
        <w:left w:val="none" w:sz="0" w:space="0" w:color="auto"/>
        <w:bottom w:val="none" w:sz="0" w:space="0" w:color="auto"/>
        <w:right w:val="none" w:sz="0" w:space="0" w:color="auto"/>
      </w:divBdr>
    </w:div>
    <w:div w:id="1506046329">
      <w:bodyDiv w:val="1"/>
      <w:marLeft w:val="0"/>
      <w:marRight w:val="0"/>
      <w:marTop w:val="0"/>
      <w:marBottom w:val="0"/>
      <w:divBdr>
        <w:top w:val="none" w:sz="0" w:space="0" w:color="auto"/>
        <w:left w:val="none" w:sz="0" w:space="0" w:color="auto"/>
        <w:bottom w:val="none" w:sz="0" w:space="0" w:color="auto"/>
        <w:right w:val="none" w:sz="0" w:space="0" w:color="auto"/>
      </w:divBdr>
    </w:div>
    <w:div w:id="1506747479">
      <w:bodyDiv w:val="1"/>
      <w:marLeft w:val="0"/>
      <w:marRight w:val="0"/>
      <w:marTop w:val="0"/>
      <w:marBottom w:val="0"/>
      <w:divBdr>
        <w:top w:val="none" w:sz="0" w:space="0" w:color="auto"/>
        <w:left w:val="none" w:sz="0" w:space="0" w:color="auto"/>
        <w:bottom w:val="none" w:sz="0" w:space="0" w:color="auto"/>
        <w:right w:val="none" w:sz="0" w:space="0" w:color="auto"/>
      </w:divBdr>
    </w:div>
    <w:div w:id="1507598561">
      <w:bodyDiv w:val="1"/>
      <w:marLeft w:val="0"/>
      <w:marRight w:val="0"/>
      <w:marTop w:val="0"/>
      <w:marBottom w:val="0"/>
      <w:divBdr>
        <w:top w:val="none" w:sz="0" w:space="0" w:color="auto"/>
        <w:left w:val="none" w:sz="0" w:space="0" w:color="auto"/>
        <w:bottom w:val="none" w:sz="0" w:space="0" w:color="auto"/>
        <w:right w:val="none" w:sz="0" w:space="0" w:color="auto"/>
      </w:divBdr>
    </w:div>
    <w:div w:id="1507859701">
      <w:bodyDiv w:val="1"/>
      <w:marLeft w:val="0"/>
      <w:marRight w:val="0"/>
      <w:marTop w:val="0"/>
      <w:marBottom w:val="0"/>
      <w:divBdr>
        <w:top w:val="none" w:sz="0" w:space="0" w:color="auto"/>
        <w:left w:val="none" w:sz="0" w:space="0" w:color="auto"/>
        <w:bottom w:val="none" w:sz="0" w:space="0" w:color="auto"/>
        <w:right w:val="none" w:sz="0" w:space="0" w:color="auto"/>
      </w:divBdr>
    </w:div>
    <w:div w:id="1508014398">
      <w:bodyDiv w:val="1"/>
      <w:marLeft w:val="0"/>
      <w:marRight w:val="0"/>
      <w:marTop w:val="0"/>
      <w:marBottom w:val="0"/>
      <w:divBdr>
        <w:top w:val="none" w:sz="0" w:space="0" w:color="auto"/>
        <w:left w:val="none" w:sz="0" w:space="0" w:color="auto"/>
        <w:bottom w:val="none" w:sz="0" w:space="0" w:color="auto"/>
        <w:right w:val="none" w:sz="0" w:space="0" w:color="auto"/>
      </w:divBdr>
    </w:div>
    <w:div w:id="1508474231">
      <w:bodyDiv w:val="1"/>
      <w:marLeft w:val="0"/>
      <w:marRight w:val="0"/>
      <w:marTop w:val="0"/>
      <w:marBottom w:val="0"/>
      <w:divBdr>
        <w:top w:val="none" w:sz="0" w:space="0" w:color="auto"/>
        <w:left w:val="none" w:sz="0" w:space="0" w:color="auto"/>
        <w:bottom w:val="none" w:sz="0" w:space="0" w:color="auto"/>
        <w:right w:val="none" w:sz="0" w:space="0" w:color="auto"/>
      </w:divBdr>
    </w:div>
    <w:div w:id="1509054415">
      <w:bodyDiv w:val="1"/>
      <w:marLeft w:val="0"/>
      <w:marRight w:val="0"/>
      <w:marTop w:val="0"/>
      <w:marBottom w:val="0"/>
      <w:divBdr>
        <w:top w:val="none" w:sz="0" w:space="0" w:color="auto"/>
        <w:left w:val="none" w:sz="0" w:space="0" w:color="auto"/>
        <w:bottom w:val="none" w:sz="0" w:space="0" w:color="auto"/>
        <w:right w:val="none" w:sz="0" w:space="0" w:color="auto"/>
      </w:divBdr>
    </w:div>
    <w:div w:id="1509294359">
      <w:bodyDiv w:val="1"/>
      <w:marLeft w:val="0"/>
      <w:marRight w:val="0"/>
      <w:marTop w:val="0"/>
      <w:marBottom w:val="0"/>
      <w:divBdr>
        <w:top w:val="none" w:sz="0" w:space="0" w:color="auto"/>
        <w:left w:val="none" w:sz="0" w:space="0" w:color="auto"/>
        <w:bottom w:val="none" w:sz="0" w:space="0" w:color="auto"/>
        <w:right w:val="none" w:sz="0" w:space="0" w:color="auto"/>
      </w:divBdr>
    </w:div>
    <w:div w:id="1509372169">
      <w:bodyDiv w:val="1"/>
      <w:marLeft w:val="0"/>
      <w:marRight w:val="0"/>
      <w:marTop w:val="0"/>
      <w:marBottom w:val="0"/>
      <w:divBdr>
        <w:top w:val="none" w:sz="0" w:space="0" w:color="auto"/>
        <w:left w:val="none" w:sz="0" w:space="0" w:color="auto"/>
        <w:bottom w:val="none" w:sz="0" w:space="0" w:color="auto"/>
        <w:right w:val="none" w:sz="0" w:space="0" w:color="auto"/>
      </w:divBdr>
    </w:div>
    <w:div w:id="1509518927">
      <w:bodyDiv w:val="1"/>
      <w:marLeft w:val="0"/>
      <w:marRight w:val="0"/>
      <w:marTop w:val="0"/>
      <w:marBottom w:val="0"/>
      <w:divBdr>
        <w:top w:val="none" w:sz="0" w:space="0" w:color="auto"/>
        <w:left w:val="none" w:sz="0" w:space="0" w:color="auto"/>
        <w:bottom w:val="none" w:sz="0" w:space="0" w:color="auto"/>
        <w:right w:val="none" w:sz="0" w:space="0" w:color="auto"/>
      </w:divBdr>
    </w:div>
    <w:div w:id="1509783377">
      <w:bodyDiv w:val="1"/>
      <w:marLeft w:val="0"/>
      <w:marRight w:val="0"/>
      <w:marTop w:val="0"/>
      <w:marBottom w:val="0"/>
      <w:divBdr>
        <w:top w:val="none" w:sz="0" w:space="0" w:color="auto"/>
        <w:left w:val="none" w:sz="0" w:space="0" w:color="auto"/>
        <w:bottom w:val="none" w:sz="0" w:space="0" w:color="auto"/>
        <w:right w:val="none" w:sz="0" w:space="0" w:color="auto"/>
      </w:divBdr>
    </w:div>
    <w:div w:id="1510414198">
      <w:bodyDiv w:val="1"/>
      <w:marLeft w:val="0"/>
      <w:marRight w:val="0"/>
      <w:marTop w:val="0"/>
      <w:marBottom w:val="0"/>
      <w:divBdr>
        <w:top w:val="none" w:sz="0" w:space="0" w:color="auto"/>
        <w:left w:val="none" w:sz="0" w:space="0" w:color="auto"/>
        <w:bottom w:val="none" w:sz="0" w:space="0" w:color="auto"/>
        <w:right w:val="none" w:sz="0" w:space="0" w:color="auto"/>
      </w:divBdr>
    </w:div>
    <w:div w:id="1510679903">
      <w:bodyDiv w:val="1"/>
      <w:marLeft w:val="0"/>
      <w:marRight w:val="0"/>
      <w:marTop w:val="0"/>
      <w:marBottom w:val="0"/>
      <w:divBdr>
        <w:top w:val="none" w:sz="0" w:space="0" w:color="auto"/>
        <w:left w:val="none" w:sz="0" w:space="0" w:color="auto"/>
        <w:bottom w:val="none" w:sz="0" w:space="0" w:color="auto"/>
        <w:right w:val="none" w:sz="0" w:space="0" w:color="auto"/>
      </w:divBdr>
    </w:div>
    <w:div w:id="1511994129">
      <w:bodyDiv w:val="1"/>
      <w:marLeft w:val="0"/>
      <w:marRight w:val="0"/>
      <w:marTop w:val="0"/>
      <w:marBottom w:val="0"/>
      <w:divBdr>
        <w:top w:val="none" w:sz="0" w:space="0" w:color="auto"/>
        <w:left w:val="none" w:sz="0" w:space="0" w:color="auto"/>
        <w:bottom w:val="none" w:sz="0" w:space="0" w:color="auto"/>
        <w:right w:val="none" w:sz="0" w:space="0" w:color="auto"/>
      </w:divBdr>
    </w:div>
    <w:div w:id="1512064184">
      <w:bodyDiv w:val="1"/>
      <w:marLeft w:val="0"/>
      <w:marRight w:val="0"/>
      <w:marTop w:val="0"/>
      <w:marBottom w:val="0"/>
      <w:divBdr>
        <w:top w:val="none" w:sz="0" w:space="0" w:color="auto"/>
        <w:left w:val="none" w:sz="0" w:space="0" w:color="auto"/>
        <w:bottom w:val="none" w:sz="0" w:space="0" w:color="auto"/>
        <w:right w:val="none" w:sz="0" w:space="0" w:color="auto"/>
      </w:divBdr>
    </w:div>
    <w:div w:id="1512258448">
      <w:bodyDiv w:val="1"/>
      <w:marLeft w:val="0"/>
      <w:marRight w:val="0"/>
      <w:marTop w:val="0"/>
      <w:marBottom w:val="0"/>
      <w:divBdr>
        <w:top w:val="none" w:sz="0" w:space="0" w:color="auto"/>
        <w:left w:val="none" w:sz="0" w:space="0" w:color="auto"/>
        <w:bottom w:val="none" w:sz="0" w:space="0" w:color="auto"/>
        <w:right w:val="none" w:sz="0" w:space="0" w:color="auto"/>
      </w:divBdr>
    </w:div>
    <w:div w:id="1512913629">
      <w:bodyDiv w:val="1"/>
      <w:marLeft w:val="0"/>
      <w:marRight w:val="0"/>
      <w:marTop w:val="0"/>
      <w:marBottom w:val="0"/>
      <w:divBdr>
        <w:top w:val="none" w:sz="0" w:space="0" w:color="auto"/>
        <w:left w:val="none" w:sz="0" w:space="0" w:color="auto"/>
        <w:bottom w:val="none" w:sz="0" w:space="0" w:color="auto"/>
        <w:right w:val="none" w:sz="0" w:space="0" w:color="auto"/>
      </w:divBdr>
    </w:div>
    <w:div w:id="1513254290">
      <w:bodyDiv w:val="1"/>
      <w:marLeft w:val="0"/>
      <w:marRight w:val="0"/>
      <w:marTop w:val="0"/>
      <w:marBottom w:val="0"/>
      <w:divBdr>
        <w:top w:val="none" w:sz="0" w:space="0" w:color="auto"/>
        <w:left w:val="none" w:sz="0" w:space="0" w:color="auto"/>
        <w:bottom w:val="none" w:sz="0" w:space="0" w:color="auto"/>
        <w:right w:val="none" w:sz="0" w:space="0" w:color="auto"/>
      </w:divBdr>
    </w:div>
    <w:div w:id="1513296519">
      <w:bodyDiv w:val="1"/>
      <w:marLeft w:val="0"/>
      <w:marRight w:val="0"/>
      <w:marTop w:val="0"/>
      <w:marBottom w:val="0"/>
      <w:divBdr>
        <w:top w:val="none" w:sz="0" w:space="0" w:color="auto"/>
        <w:left w:val="none" w:sz="0" w:space="0" w:color="auto"/>
        <w:bottom w:val="none" w:sz="0" w:space="0" w:color="auto"/>
        <w:right w:val="none" w:sz="0" w:space="0" w:color="auto"/>
      </w:divBdr>
    </w:div>
    <w:div w:id="1513647954">
      <w:bodyDiv w:val="1"/>
      <w:marLeft w:val="0"/>
      <w:marRight w:val="0"/>
      <w:marTop w:val="0"/>
      <w:marBottom w:val="0"/>
      <w:divBdr>
        <w:top w:val="none" w:sz="0" w:space="0" w:color="auto"/>
        <w:left w:val="none" w:sz="0" w:space="0" w:color="auto"/>
        <w:bottom w:val="none" w:sz="0" w:space="0" w:color="auto"/>
        <w:right w:val="none" w:sz="0" w:space="0" w:color="auto"/>
      </w:divBdr>
    </w:div>
    <w:div w:id="1513689294">
      <w:bodyDiv w:val="1"/>
      <w:marLeft w:val="0"/>
      <w:marRight w:val="0"/>
      <w:marTop w:val="0"/>
      <w:marBottom w:val="0"/>
      <w:divBdr>
        <w:top w:val="none" w:sz="0" w:space="0" w:color="auto"/>
        <w:left w:val="none" w:sz="0" w:space="0" w:color="auto"/>
        <w:bottom w:val="none" w:sz="0" w:space="0" w:color="auto"/>
        <w:right w:val="none" w:sz="0" w:space="0" w:color="auto"/>
      </w:divBdr>
    </w:div>
    <w:div w:id="1513763215">
      <w:bodyDiv w:val="1"/>
      <w:marLeft w:val="0"/>
      <w:marRight w:val="0"/>
      <w:marTop w:val="0"/>
      <w:marBottom w:val="0"/>
      <w:divBdr>
        <w:top w:val="none" w:sz="0" w:space="0" w:color="auto"/>
        <w:left w:val="none" w:sz="0" w:space="0" w:color="auto"/>
        <w:bottom w:val="none" w:sz="0" w:space="0" w:color="auto"/>
        <w:right w:val="none" w:sz="0" w:space="0" w:color="auto"/>
      </w:divBdr>
    </w:div>
    <w:div w:id="1514341228">
      <w:bodyDiv w:val="1"/>
      <w:marLeft w:val="0"/>
      <w:marRight w:val="0"/>
      <w:marTop w:val="0"/>
      <w:marBottom w:val="0"/>
      <w:divBdr>
        <w:top w:val="none" w:sz="0" w:space="0" w:color="auto"/>
        <w:left w:val="none" w:sz="0" w:space="0" w:color="auto"/>
        <w:bottom w:val="none" w:sz="0" w:space="0" w:color="auto"/>
        <w:right w:val="none" w:sz="0" w:space="0" w:color="auto"/>
      </w:divBdr>
    </w:div>
    <w:div w:id="1514496692">
      <w:bodyDiv w:val="1"/>
      <w:marLeft w:val="0"/>
      <w:marRight w:val="0"/>
      <w:marTop w:val="0"/>
      <w:marBottom w:val="0"/>
      <w:divBdr>
        <w:top w:val="none" w:sz="0" w:space="0" w:color="auto"/>
        <w:left w:val="none" w:sz="0" w:space="0" w:color="auto"/>
        <w:bottom w:val="none" w:sz="0" w:space="0" w:color="auto"/>
        <w:right w:val="none" w:sz="0" w:space="0" w:color="auto"/>
      </w:divBdr>
    </w:div>
    <w:div w:id="1515680378">
      <w:bodyDiv w:val="1"/>
      <w:marLeft w:val="0"/>
      <w:marRight w:val="0"/>
      <w:marTop w:val="0"/>
      <w:marBottom w:val="0"/>
      <w:divBdr>
        <w:top w:val="none" w:sz="0" w:space="0" w:color="auto"/>
        <w:left w:val="none" w:sz="0" w:space="0" w:color="auto"/>
        <w:bottom w:val="none" w:sz="0" w:space="0" w:color="auto"/>
        <w:right w:val="none" w:sz="0" w:space="0" w:color="auto"/>
      </w:divBdr>
    </w:div>
    <w:div w:id="1515806150">
      <w:bodyDiv w:val="1"/>
      <w:marLeft w:val="0"/>
      <w:marRight w:val="0"/>
      <w:marTop w:val="0"/>
      <w:marBottom w:val="0"/>
      <w:divBdr>
        <w:top w:val="none" w:sz="0" w:space="0" w:color="auto"/>
        <w:left w:val="none" w:sz="0" w:space="0" w:color="auto"/>
        <w:bottom w:val="none" w:sz="0" w:space="0" w:color="auto"/>
        <w:right w:val="none" w:sz="0" w:space="0" w:color="auto"/>
      </w:divBdr>
    </w:div>
    <w:div w:id="1516309348">
      <w:bodyDiv w:val="1"/>
      <w:marLeft w:val="0"/>
      <w:marRight w:val="0"/>
      <w:marTop w:val="0"/>
      <w:marBottom w:val="0"/>
      <w:divBdr>
        <w:top w:val="none" w:sz="0" w:space="0" w:color="auto"/>
        <w:left w:val="none" w:sz="0" w:space="0" w:color="auto"/>
        <w:bottom w:val="none" w:sz="0" w:space="0" w:color="auto"/>
        <w:right w:val="none" w:sz="0" w:space="0" w:color="auto"/>
      </w:divBdr>
    </w:div>
    <w:div w:id="1516924541">
      <w:bodyDiv w:val="1"/>
      <w:marLeft w:val="0"/>
      <w:marRight w:val="0"/>
      <w:marTop w:val="0"/>
      <w:marBottom w:val="0"/>
      <w:divBdr>
        <w:top w:val="none" w:sz="0" w:space="0" w:color="auto"/>
        <w:left w:val="none" w:sz="0" w:space="0" w:color="auto"/>
        <w:bottom w:val="none" w:sz="0" w:space="0" w:color="auto"/>
        <w:right w:val="none" w:sz="0" w:space="0" w:color="auto"/>
      </w:divBdr>
    </w:div>
    <w:div w:id="1517234244">
      <w:bodyDiv w:val="1"/>
      <w:marLeft w:val="0"/>
      <w:marRight w:val="0"/>
      <w:marTop w:val="0"/>
      <w:marBottom w:val="0"/>
      <w:divBdr>
        <w:top w:val="none" w:sz="0" w:space="0" w:color="auto"/>
        <w:left w:val="none" w:sz="0" w:space="0" w:color="auto"/>
        <w:bottom w:val="none" w:sz="0" w:space="0" w:color="auto"/>
        <w:right w:val="none" w:sz="0" w:space="0" w:color="auto"/>
      </w:divBdr>
    </w:div>
    <w:div w:id="1518078253">
      <w:bodyDiv w:val="1"/>
      <w:marLeft w:val="0"/>
      <w:marRight w:val="0"/>
      <w:marTop w:val="0"/>
      <w:marBottom w:val="0"/>
      <w:divBdr>
        <w:top w:val="none" w:sz="0" w:space="0" w:color="auto"/>
        <w:left w:val="none" w:sz="0" w:space="0" w:color="auto"/>
        <w:bottom w:val="none" w:sz="0" w:space="0" w:color="auto"/>
        <w:right w:val="none" w:sz="0" w:space="0" w:color="auto"/>
      </w:divBdr>
    </w:div>
    <w:div w:id="1518078723">
      <w:bodyDiv w:val="1"/>
      <w:marLeft w:val="0"/>
      <w:marRight w:val="0"/>
      <w:marTop w:val="0"/>
      <w:marBottom w:val="0"/>
      <w:divBdr>
        <w:top w:val="none" w:sz="0" w:space="0" w:color="auto"/>
        <w:left w:val="none" w:sz="0" w:space="0" w:color="auto"/>
        <w:bottom w:val="none" w:sz="0" w:space="0" w:color="auto"/>
        <w:right w:val="none" w:sz="0" w:space="0" w:color="auto"/>
      </w:divBdr>
    </w:div>
    <w:div w:id="1518734770">
      <w:bodyDiv w:val="1"/>
      <w:marLeft w:val="0"/>
      <w:marRight w:val="0"/>
      <w:marTop w:val="0"/>
      <w:marBottom w:val="0"/>
      <w:divBdr>
        <w:top w:val="none" w:sz="0" w:space="0" w:color="auto"/>
        <w:left w:val="none" w:sz="0" w:space="0" w:color="auto"/>
        <w:bottom w:val="none" w:sz="0" w:space="0" w:color="auto"/>
        <w:right w:val="none" w:sz="0" w:space="0" w:color="auto"/>
      </w:divBdr>
    </w:div>
    <w:div w:id="1519464237">
      <w:bodyDiv w:val="1"/>
      <w:marLeft w:val="0"/>
      <w:marRight w:val="0"/>
      <w:marTop w:val="0"/>
      <w:marBottom w:val="0"/>
      <w:divBdr>
        <w:top w:val="none" w:sz="0" w:space="0" w:color="auto"/>
        <w:left w:val="none" w:sz="0" w:space="0" w:color="auto"/>
        <w:bottom w:val="none" w:sz="0" w:space="0" w:color="auto"/>
        <w:right w:val="none" w:sz="0" w:space="0" w:color="auto"/>
      </w:divBdr>
    </w:div>
    <w:div w:id="1520074069">
      <w:bodyDiv w:val="1"/>
      <w:marLeft w:val="0"/>
      <w:marRight w:val="0"/>
      <w:marTop w:val="0"/>
      <w:marBottom w:val="0"/>
      <w:divBdr>
        <w:top w:val="none" w:sz="0" w:space="0" w:color="auto"/>
        <w:left w:val="none" w:sz="0" w:space="0" w:color="auto"/>
        <w:bottom w:val="none" w:sz="0" w:space="0" w:color="auto"/>
        <w:right w:val="none" w:sz="0" w:space="0" w:color="auto"/>
      </w:divBdr>
    </w:div>
    <w:div w:id="1520124480">
      <w:bodyDiv w:val="1"/>
      <w:marLeft w:val="0"/>
      <w:marRight w:val="0"/>
      <w:marTop w:val="0"/>
      <w:marBottom w:val="0"/>
      <w:divBdr>
        <w:top w:val="none" w:sz="0" w:space="0" w:color="auto"/>
        <w:left w:val="none" w:sz="0" w:space="0" w:color="auto"/>
        <w:bottom w:val="none" w:sz="0" w:space="0" w:color="auto"/>
        <w:right w:val="none" w:sz="0" w:space="0" w:color="auto"/>
      </w:divBdr>
    </w:div>
    <w:div w:id="1520315157">
      <w:bodyDiv w:val="1"/>
      <w:marLeft w:val="0"/>
      <w:marRight w:val="0"/>
      <w:marTop w:val="0"/>
      <w:marBottom w:val="0"/>
      <w:divBdr>
        <w:top w:val="none" w:sz="0" w:space="0" w:color="auto"/>
        <w:left w:val="none" w:sz="0" w:space="0" w:color="auto"/>
        <w:bottom w:val="none" w:sz="0" w:space="0" w:color="auto"/>
        <w:right w:val="none" w:sz="0" w:space="0" w:color="auto"/>
      </w:divBdr>
    </w:div>
    <w:div w:id="1520852594">
      <w:bodyDiv w:val="1"/>
      <w:marLeft w:val="0"/>
      <w:marRight w:val="0"/>
      <w:marTop w:val="0"/>
      <w:marBottom w:val="0"/>
      <w:divBdr>
        <w:top w:val="none" w:sz="0" w:space="0" w:color="auto"/>
        <w:left w:val="none" w:sz="0" w:space="0" w:color="auto"/>
        <w:bottom w:val="none" w:sz="0" w:space="0" w:color="auto"/>
        <w:right w:val="none" w:sz="0" w:space="0" w:color="auto"/>
      </w:divBdr>
    </w:div>
    <w:div w:id="1520926131">
      <w:bodyDiv w:val="1"/>
      <w:marLeft w:val="0"/>
      <w:marRight w:val="0"/>
      <w:marTop w:val="0"/>
      <w:marBottom w:val="0"/>
      <w:divBdr>
        <w:top w:val="none" w:sz="0" w:space="0" w:color="auto"/>
        <w:left w:val="none" w:sz="0" w:space="0" w:color="auto"/>
        <w:bottom w:val="none" w:sz="0" w:space="0" w:color="auto"/>
        <w:right w:val="none" w:sz="0" w:space="0" w:color="auto"/>
      </w:divBdr>
    </w:div>
    <w:div w:id="1521161238">
      <w:bodyDiv w:val="1"/>
      <w:marLeft w:val="0"/>
      <w:marRight w:val="0"/>
      <w:marTop w:val="0"/>
      <w:marBottom w:val="0"/>
      <w:divBdr>
        <w:top w:val="none" w:sz="0" w:space="0" w:color="auto"/>
        <w:left w:val="none" w:sz="0" w:space="0" w:color="auto"/>
        <w:bottom w:val="none" w:sz="0" w:space="0" w:color="auto"/>
        <w:right w:val="none" w:sz="0" w:space="0" w:color="auto"/>
      </w:divBdr>
    </w:div>
    <w:div w:id="1521318348">
      <w:bodyDiv w:val="1"/>
      <w:marLeft w:val="0"/>
      <w:marRight w:val="0"/>
      <w:marTop w:val="0"/>
      <w:marBottom w:val="0"/>
      <w:divBdr>
        <w:top w:val="none" w:sz="0" w:space="0" w:color="auto"/>
        <w:left w:val="none" w:sz="0" w:space="0" w:color="auto"/>
        <w:bottom w:val="none" w:sz="0" w:space="0" w:color="auto"/>
        <w:right w:val="none" w:sz="0" w:space="0" w:color="auto"/>
      </w:divBdr>
    </w:div>
    <w:div w:id="1521699352">
      <w:bodyDiv w:val="1"/>
      <w:marLeft w:val="0"/>
      <w:marRight w:val="0"/>
      <w:marTop w:val="0"/>
      <w:marBottom w:val="0"/>
      <w:divBdr>
        <w:top w:val="none" w:sz="0" w:space="0" w:color="auto"/>
        <w:left w:val="none" w:sz="0" w:space="0" w:color="auto"/>
        <w:bottom w:val="none" w:sz="0" w:space="0" w:color="auto"/>
        <w:right w:val="none" w:sz="0" w:space="0" w:color="auto"/>
      </w:divBdr>
    </w:div>
    <w:div w:id="1523009104">
      <w:bodyDiv w:val="1"/>
      <w:marLeft w:val="0"/>
      <w:marRight w:val="0"/>
      <w:marTop w:val="0"/>
      <w:marBottom w:val="0"/>
      <w:divBdr>
        <w:top w:val="none" w:sz="0" w:space="0" w:color="auto"/>
        <w:left w:val="none" w:sz="0" w:space="0" w:color="auto"/>
        <w:bottom w:val="none" w:sz="0" w:space="0" w:color="auto"/>
        <w:right w:val="none" w:sz="0" w:space="0" w:color="auto"/>
      </w:divBdr>
    </w:div>
    <w:div w:id="1523323545">
      <w:bodyDiv w:val="1"/>
      <w:marLeft w:val="0"/>
      <w:marRight w:val="0"/>
      <w:marTop w:val="0"/>
      <w:marBottom w:val="0"/>
      <w:divBdr>
        <w:top w:val="none" w:sz="0" w:space="0" w:color="auto"/>
        <w:left w:val="none" w:sz="0" w:space="0" w:color="auto"/>
        <w:bottom w:val="none" w:sz="0" w:space="0" w:color="auto"/>
        <w:right w:val="none" w:sz="0" w:space="0" w:color="auto"/>
      </w:divBdr>
    </w:div>
    <w:div w:id="1524051482">
      <w:bodyDiv w:val="1"/>
      <w:marLeft w:val="0"/>
      <w:marRight w:val="0"/>
      <w:marTop w:val="0"/>
      <w:marBottom w:val="0"/>
      <w:divBdr>
        <w:top w:val="none" w:sz="0" w:space="0" w:color="auto"/>
        <w:left w:val="none" w:sz="0" w:space="0" w:color="auto"/>
        <w:bottom w:val="none" w:sz="0" w:space="0" w:color="auto"/>
        <w:right w:val="none" w:sz="0" w:space="0" w:color="auto"/>
      </w:divBdr>
    </w:div>
    <w:div w:id="1524201659">
      <w:bodyDiv w:val="1"/>
      <w:marLeft w:val="0"/>
      <w:marRight w:val="0"/>
      <w:marTop w:val="0"/>
      <w:marBottom w:val="0"/>
      <w:divBdr>
        <w:top w:val="none" w:sz="0" w:space="0" w:color="auto"/>
        <w:left w:val="none" w:sz="0" w:space="0" w:color="auto"/>
        <w:bottom w:val="none" w:sz="0" w:space="0" w:color="auto"/>
        <w:right w:val="none" w:sz="0" w:space="0" w:color="auto"/>
      </w:divBdr>
    </w:div>
    <w:div w:id="1524202519">
      <w:bodyDiv w:val="1"/>
      <w:marLeft w:val="0"/>
      <w:marRight w:val="0"/>
      <w:marTop w:val="0"/>
      <w:marBottom w:val="0"/>
      <w:divBdr>
        <w:top w:val="none" w:sz="0" w:space="0" w:color="auto"/>
        <w:left w:val="none" w:sz="0" w:space="0" w:color="auto"/>
        <w:bottom w:val="none" w:sz="0" w:space="0" w:color="auto"/>
        <w:right w:val="none" w:sz="0" w:space="0" w:color="auto"/>
      </w:divBdr>
    </w:div>
    <w:div w:id="1524593116">
      <w:bodyDiv w:val="1"/>
      <w:marLeft w:val="0"/>
      <w:marRight w:val="0"/>
      <w:marTop w:val="0"/>
      <w:marBottom w:val="0"/>
      <w:divBdr>
        <w:top w:val="none" w:sz="0" w:space="0" w:color="auto"/>
        <w:left w:val="none" w:sz="0" w:space="0" w:color="auto"/>
        <w:bottom w:val="none" w:sz="0" w:space="0" w:color="auto"/>
        <w:right w:val="none" w:sz="0" w:space="0" w:color="auto"/>
      </w:divBdr>
    </w:div>
    <w:div w:id="1524635370">
      <w:bodyDiv w:val="1"/>
      <w:marLeft w:val="0"/>
      <w:marRight w:val="0"/>
      <w:marTop w:val="0"/>
      <w:marBottom w:val="0"/>
      <w:divBdr>
        <w:top w:val="none" w:sz="0" w:space="0" w:color="auto"/>
        <w:left w:val="none" w:sz="0" w:space="0" w:color="auto"/>
        <w:bottom w:val="none" w:sz="0" w:space="0" w:color="auto"/>
        <w:right w:val="none" w:sz="0" w:space="0" w:color="auto"/>
      </w:divBdr>
    </w:div>
    <w:div w:id="1525089863">
      <w:bodyDiv w:val="1"/>
      <w:marLeft w:val="0"/>
      <w:marRight w:val="0"/>
      <w:marTop w:val="0"/>
      <w:marBottom w:val="0"/>
      <w:divBdr>
        <w:top w:val="none" w:sz="0" w:space="0" w:color="auto"/>
        <w:left w:val="none" w:sz="0" w:space="0" w:color="auto"/>
        <w:bottom w:val="none" w:sz="0" w:space="0" w:color="auto"/>
        <w:right w:val="none" w:sz="0" w:space="0" w:color="auto"/>
      </w:divBdr>
    </w:div>
    <w:div w:id="1525246949">
      <w:bodyDiv w:val="1"/>
      <w:marLeft w:val="0"/>
      <w:marRight w:val="0"/>
      <w:marTop w:val="0"/>
      <w:marBottom w:val="0"/>
      <w:divBdr>
        <w:top w:val="none" w:sz="0" w:space="0" w:color="auto"/>
        <w:left w:val="none" w:sz="0" w:space="0" w:color="auto"/>
        <w:bottom w:val="none" w:sz="0" w:space="0" w:color="auto"/>
        <w:right w:val="none" w:sz="0" w:space="0" w:color="auto"/>
      </w:divBdr>
    </w:div>
    <w:div w:id="1525289141">
      <w:bodyDiv w:val="1"/>
      <w:marLeft w:val="0"/>
      <w:marRight w:val="0"/>
      <w:marTop w:val="0"/>
      <w:marBottom w:val="0"/>
      <w:divBdr>
        <w:top w:val="none" w:sz="0" w:space="0" w:color="auto"/>
        <w:left w:val="none" w:sz="0" w:space="0" w:color="auto"/>
        <w:bottom w:val="none" w:sz="0" w:space="0" w:color="auto"/>
        <w:right w:val="none" w:sz="0" w:space="0" w:color="auto"/>
      </w:divBdr>
    </w:div>
    <w:div w:id="1525824604">
      <w:bodyDiv w:val="1"/>
      <w:marLeft w:val="0"/>
      <w:marRight w:val="0"/>
      <w:marTop w:val="0"/>
      <w:marBottom w:val="0"/>
      <w:divBdr>
        <w:top w:val="none" w:sz="0" w:space="0" w:color="auto"/>
        <w:left w:val="none" w:sz="0" w:space="0" w:color="auto"/>
        <w:bottom w:val="none" w:sz="0" w:space="0" w:color="auto"/>
        <w:right w:val="none" w:sz="0" w:space="0" w:color="auto"/>
      </w:divBdr>
    </w:div>
    <w:div w:id="1526089785">
      <w:bodyDiv w:val="1"/>
      <w:marLeft w:val="0"/>
      <w:marRight w:val="0"/>
      <w:marTop w:val="0"/>
      <w:marBottom w:val="0"/>
      <w:divBdr>
        <w:top w:val="none" w:sz="0" w:space="0" w:color="auto"/>
        <w:left w:val="none" w:sz="0" w:space="0" w:color="auto"/>
        <w:bottom w:val="none" w:sz="0" w:space="0" w:color="auto"/>
        <w:right w:val="none" w:sz="0" w:space="0" w:color="auto"/>
      </w:divBdr>
    </w:div>
    <w:div w:id="1526094023">
      <w:bodyDiv w:val="1"/>
      <w:marLeft w:val="0"/>
      <w:marRight w:val="0"/>
      <w:marTop w:val="0"/>
      <w:marBottom w:val="0"/>
      <w:divBdr>
        <w:top w:val="none" w:sz="0" w:space="0" w:color="auto"/>
        <w:left w:val="none" w:sz="0" w:space="0" w:color="auto"/>
        <w:bottom w:val="none" w:sz="0" w:space="0" w:color="auto"/>
        <w:right w:val="none" w:sz="0" w:space="0" w:color="auto"/>
      </w:divBdr>
    </w:div>
    <w:div w:id="1527670196">
      <w:bodyDiv w:val="1"/>
      <w:marLeft w:val="0"/>
      <w:marRight w:val="0"/>
      <w:marTop w:val="0"/>
      <w:marBottom w:val="0"/>
      <w:divBdr>
        <w:top w:val="none" w:sz="0" w:space="0" w:color="auto"/>
        <w:left w:val="none" w:sz="0" w:space="0" w:color="auto"/>
        <w:bottom w:val="none" w:sz="0" w:space="0" w:color="auto"/>
        <w:right w:val="none" w:sz="0" w:space="0" w:color="auto"/>
      </w:divBdr>
    </w:div>
    <w:div w:id="1527787400">
      <w:bodyDiv w:val="1"/>
      <w:marLeft w:val="0"/>
      <w:marRight w:val="0"/>
      <w:marTop w:val="0"/>
      <w:marBottom w:val="0"/>
      <w:divBdr>
        <w:top w:val="none" w:sz="0" w:space="0" w:color="auto"/>
        <w:left w:val="none" w:sz="0" w:space="0" w:color="auto"/>
        <w:bottom w:val="none" w:sz="0" w:space="0" w:color="auto"/>
        <w:right w:val="none" w:sz="0" w:space="0" w:color="auto"/>
      </w:divBdr>
    </w:div>
    <w:div w:id="1529873009">
      <w:bodyDiv w:val="1"/>
      <w:marLeft w:val="0"/>
      <w:marRight w:val="0"/>
      <w:marTop w:val="0"/>
      <w:marBottom w:val="0"/>
      <w:divBdr>
        <w:top w:val="none" w:sz="0" w:space="0" w:color="auto"/>
        <w:left w:val="none" w:sz="0" w:space="0" w:color="auto"/>
        <w:bottom w:val="none" w:sz="0" w:space="0" w:color="auto"/>
        <w:right w:val="none" w:sz="0" w:space="0" w:color="auto"/>
      </w:divBdr>
    </w:div>
    <w:div w:id="1530490801">
      <w:bodyDiv w:val="1"/>
      <w:marLeft w:val="0"/>
      <w:marRight w:val="0"/>
      <w:marTop w:val="0"/>
      <w:marBottom w:val="0"/>
      <w:divBdr>
        <w:top w:val="none" w:sz="0" w:space="0" w:color="auto"/>
        <w:left w:val="none" w:sz="0" w:space="0" w:color="auto"/>
        <w:bottom w:val="none" w:sz="0" w:space="0" w:color="auto"/>
        <w:right w:val="none" w:sz="0" w:space="0" w:color="auto"/>
      </w:divBdr>
    </w:div>
    <w:div w:id="1530685701">
      <w:bodyDiv w:val="1"/>
      <w:marLeft w:val="0"/>
      <w:marRight w:val="0"/>
      <w:marTop w:val="0"/>
      <w:marBottom w:val="0"/>
      <w:divBdr>
        <w:top w:val="none" w:sz="0" w:space="0" w:color="auto"/>
        <w:left w:val="none" w:sz="0" w:space="0" w:color="auto"/>
        <w:bottom w:val="none" w:sz="0" w:space="0" w:color="auto"/>
        <w:right w:val="none" w:sz="0" w:space="0" w:color="auto"/>
      </w:divBdr>
    </w:div>
    <w:div w:id="1531409741">
      <w:bodyDiv w:val="1"/>
      <w:marLeft w:val="0"/>
      <w:marRight w:val="0"/>
      <w:marTop w:val="0"/>
      <w:marBottom w:val="0"/>
      <w:divBdr>
        <w:top w:val="none" w:sz="0" w:space="0" w:color="auto"/>
        <w:left w:val="none" w:sz="0" w:space="0" w:color="auto"/>
        <w:bottom w:val="none" w:sz="0" w:space="0" w:color="auto"/>
        <w:right w:val="none" w:sz="0" w:space="0" w:color="auto"/>
      </w:divBdr>
    </w:div>
    <w:div w:id="1531723354">
      <w:bodyDiv w:val="1"/>
      <w:marLeft w:val="0"/>
      <w:marRight w:val="0"/>
      <w:marTop w:val="0"/>
      <w:marBottom w:val="0"/>
      <w:divBdr>
        <w:top w:val="none" w:sz="0" w:space="0" w:color="auto"/>
        <w:left w:val="none" w:sz="0" w:space="0" w:color="auto"/>
        <w:bottom w:val="none" w:sz="0" w:space="0" w:color="auto"/>
        <w:right w:val="none" w:sz="0" w:space="0" w:color="auto"/>
      </w:divBdr>
    </w:div>
    <w:div w:id="1532111087">
      <w:bodyDiv w:val="1"/>
      <w:marLeft w:val="0"/>
      <w:marRight w:val="0"/>
      <w:marTop w:val="0"/>
      <w:marBottom w:val="0"/>
      <w:divBdr>
        <w:top w:val="none" w:sz="0" w:space="0" w:color="auto"/>
        <w:left w:val="none" w:sz="0" w:space="0" w:color="auto"/>
        <w:bottom w:val="none" w:sz="0" w:space="0" w:color="auto"/>
        <w:right w:val="none" w:sz="0" w:space="0" w:color="auto"/>
      </w:divBdr>
    </w:div>
    <w:div w:id="1532373364">
      <w:bodyDiv w:val="1"/>
      <w:marLeft w:val="0"/>
      <w:marRight w:val="0"/>
      <w:marTop w:val="0"/>
      <w:marBottom w:val="0"/>
      <w:divBdr>
        <w:top w:val="none" w:sz="0" w:space="0" w:color="auto"/>
        <w:left w:val="none" w:sz="0" w:space="0" w:color="auto"/>
        <w:bottom w:val="none" w:sz="0" w:space="0" w:color="auto"/>
        <w:right w:val="none" w:sz="0" w:space="0" w:color="auto"/>
      </w:divBdr>
    </w:div>
    <w:div w:id="1533103964">
      <w:bodyDiv w:val="1"/>
      <w:marLeft w:val="0"/>
      <w:marRight w:val="0"/>
      <w:marTop w:val="0"/>
      <w:marBottom w:val="0"/>
      <w:divBdr>
        <w:top w:val="none" w:sz="0" w:space="0" w:color="auto"/>
        <w:left w:val="none" w:sz="0" w:space="0" w:color="auto"/>
        <w:bottom w:val="none" w:sz="0" w:space="0" w:color="auto"/>
        <w:right w:val="none" w:sz="0" w:space="0" w:color="auto"/>
      </w:divBdr>
    </w:div>
    <w:div w:id="1533492038">
      <w:bodyDiv w:val="1"/>
      <w:marLeft w:val="0"/>
      <w:marRight w:val="0"/>
      <w:marTop w:val="0"/>
      <w:marBottom w:val="0"/>
      <w:divBdr>
        <w:top w:val="none" w:sz="0" w:space="0" w:color="auto"/>
        <w:left w:val="none" w:sz="0" w:space="0" w:color="auto"/>
        <w:bottom w:val="none" w:sz="0" w:space="0" w:color="auto"/>
        <w:right w:val="none" w:sz="0" w:space="0" w:color="auto"/>
      </w:divBdr>
    </w:div>
    <w:div w:id="1534078914">
      <w:bodyDiv w:val="1"/>
      <w:marLeft w:val="0"/>
      <w:marRight w:val="0"/>
      <w:marTop w:val="0"/>
      <w:marBottom w:val="0"/>
      <w:divBdr>
        <w:top w:val="none" w:sz="0" w:space="0" w:color="auto"/>
        <w:left w:val="none" w:sz="0" w:space="0" w:color="auto"/>
        <w:bottom w:val="none" w:sz="0" w:space="0" w:color="auto"/>
        <w:right w:val="none" w:sz="0" w:space="0" w:color="auto"/>
      </w:divBdr>
    </w:div>
    <w:div w:id="1534079728">
      <w:bodyDiv w:val="1"/>
      <w:marLeft w:val="0"/>
      <w:marRight w:val="0"/>
      <w:marTop w:val="0"/>
      <w:marBottom w:val="0"/>
      <w:divBdr>
        <w:top w:val="none" w:sz="0" w:space="0" w:color="auto"/>
        <w:left w:val="none" w:sz="0" w:space="0" w:color="auto"/>
        <w:bottom w:val="none" w:sz="0" w:space="0" w:color="auto"/>
        <w:right w:val="none" w:sz="0" w:space="0" w:color="auto"/>
      </w:divBdr>
    </w:div>
    <w:div w:id="1534536500">
      <w:bodyDiv w:val="1"/>
      <w:marLeft w:val="0"/>
      <w:marRight w:val="0"/>
      <w:marTop w:val="0"/>
      <w:marBottom w:val="0"/>
      <w:divBdr>
        <w:top w:val="none" w:sz="0" w:space="0" w:color="auto"/>
        <w:left w:val="none" w:sz="0" w:space="0" w:color="auto"/>
        <w:bottom w:val="none" w:sz="0" w:space="0" w:color="auto"/>
        <w:right w:val="none" w:sz="0" w:space="0" w:color="auto"/>
      </w:divBdr>
    </w:div>
    <w:div w:id="1534996027">
      <w:bodyDiv w:val="1"/>
      <w:marLeft w:val="0"/>
      <w:marRight w:val="0"/>
      <w:marTop w:val="0"/>
      <w:marBottom w:val="0"/>
      <w:divBdr>
        <w:top w:val="none" w:sz="0" w:space="0" w:color="auto"/>
        <w:left w:val="none" w:sz="0" w:space="0" w:color="auto"/>
        <w:bottom w:val="none" w:sz="0" w:space="0" w:color="auto"/>
        <w:right w:val="none" w:sz="0" w:space="0" w:color="auto"/>
      </w:divBdr>
    </w:div>
    <w:div w:id="1535195624">
      <w:bodyDiv w:val="1"/>
      <w:marLeft w:val="0"/>
      <w:marRight w:val="0"/>
      <w:marTop w:val="0"/>
      <w:marBottom w:val="0"/>
      <w:divBdr>
        <w:top w:val="none" w:sz="0" w:space="0" w:color="auto"/>
        <w:left w:val="none" w:sz="0" w:space="0" w:color="auto"/>
        <w:bottom w:val="none" w:sz="0" w:space="0" w:color="auto"/>
        <w:right w:val="none" w:sz="0" w:space="0" w:color="auto"/>
      </w:divBdr>
    </w:div>
    <w:div w:id="1535733741">
      <w:bodyDiv w:val="1"/>
      <w:marLeft w:val="0"/>
      <w:marRight w:val="0"/>
      <w:marTop w:val="0"/>
      <w:marBottom w:val="0"/>
      <w:divBdr>
        <w:top w:val="none" w:sz="0" w:space="0" w:color="auto"/>
        <w:left w:val="none" w:sz="0" w:space="0" w:color="auto"/>
        <w:bottom w:val="none" w:sz="0" w:space="0" w:color="auto"/>
        <w:right w:val="none" w:sz="0" w:space="0" w:color="auto"/>
      </w:divBdr>
    </w:div>
    <w:div w:id="1536314540">
      <w:bodyDiv w:val="1"/>
      <w:marLeft w:val="0"/>
      <w:marRight w:val="0"/>
      <w:marTop w:val="0"/>
      <w:marBottom w:val="0"/>
      <w:divBdr>
        <w:top w:val="none" w:sz="0" w:space="0" w:color="auto"/>
        <w:left w:val="none" w:sz="0" w:space="0" w:color="auto"/>
        <w:bottom w:val="none" w:sz="0" w:space="0" w:color="auto"/>
        <w:right w:val="none" w:sz="0" w:space="0" w:color="auto"/>
      </w:divBdr>
    </w:div>
    <w:div w:id="1536573531">
      <w:bodyDiv w:val="1"/>
      <w:marLeft w:val="0"/>
      <w:marRight w:val="0"/>
      <w:marTop w:val="0"/>
      <w:marBottom w:val="0"/>
      <w:divBdr>
        <w:top w:val="none" w:sz="0" w:space="0" w:color="auto"/>
        <w:left w:val="none" w:sz="0" w:space="0" w:color="auto"/>
        <w:bottom w:val="none" w:sz="0" w:space="0" w:color="auto"/>
        <w:right w:val="none" w:sz="0" w:space="0" w:color="auto"/>
      </w:divBdr>
    </w:div>
    <w:div w:id="1537808981">
      <w:bodyDiv w:val="1"/>
      <w:marLeft w:val="0"/>
      <w:marRight w:val="0"/>
      <w:marTop w:val="0"/>
      <w:marBottom w:val="0"/>
      <w:divBdr>
        <w:top w:val="none" w:sz="0" w:space="0" w:color="auto"/>
        <w:left w:val="none" w:sz="0" w:space="0" w:color="auto"/>
        <w:bottom w:val="none" w:sz="0" w:space="0" w:color="auto"/>
        <w:right w:val="none" w:sz="0" w:space="0" w:color="auto"/>
      </w:divBdr>
    </w:div>
    <w:div w:id="1538158931">
      <w:bodyDiv w:val="1"/>
      <w:marLeft w:val="0"/>
      <w:marRight w:val="0"/>
      <w:marTop w:val="0"/>
      <w:marBottom w:val="0"/>
      <w:divBdr>
        <w:top w:val="none" w:sz="0" w:space="0" w:color="auto"/>
        <w:left w:val="none" w:sz="0" w:space="0" w:color="auto"/>
        <w:bottom w:val="none" w:sz="0" w:space="0" w:color="auto"/>
        <w:right w:val="none" w:sz="0" w:space="0" w:color="auto"/>
      </w:divBdr>
    </w:div>
    <w:div w:id="1538204054">
      <w:bodyDiv w:val="1"/>
      <w:marLeft w:val="0"/>
      <w:marRight w:val="0"/>
      <w:marTop w:val="0"/>
      <w:marBottom w:val="0"/>
      <w:divBdr>
        <w:top w:val="none" w:sz="0" w:space="0" w:color="auto"/>
        <w:left w:val="none" w:sz="0" w:space="0" w:color="auto"/>
        <w:bottom w:val="none" w:sz="0" w:space="0" w:color="auto"/>
        <w:right w:val="none" w:sz="0" w:space="0" w:color="auto"/>
      </w:divBdr>
    </w:div>
    <w:div w:id="1538659830">
      <w:bodyDiv w:val="1"/>
      <w:marLeft w:val="0"/>
      <w:marRight w:val="0"/>
      <w:marTop w:val="0"/>
      <w:marBottom w:val="0"/>
      <w:divBdr>
        <w:top w:val="none" w:sz="0" w:space="0" w:color="auto"/>
        <w:left w:val="none" w:sz="0" w:space="0" w:color="auto"/>
        <w:bottom w:val="none" w:sz="0" w:space="0" w:color="auto"/>
        <w:right w:val="none" w:sz="0" w:space="0" w:color="auto"/>
      </w:divBdr>
    </w:div>
    <w:div w:id="1538732996">
      <w:bodyDiv w:val="1"/>
      <w:marLeft w:val="0"/>
      <w:marRight w:val="0"/>
      <w:marTop w:val="0"/>
      <w:marBottom w:val="0"/>
      <w:divBdr>
        <w:top w:val="none" w:sz="0" w:space="0" w:color="auto"/>
        <w:left w:val="none" w:sz="0" w:space="0" w:color="auto"/>
        <w:bottom w:val="none" w:sz="0" w:space="0" w:color="auto"/>
        <w:right w:val="none" w:sz="0" w:space="0" w:color="auto"/>
      </w:divBdr>
    </w:div>
    <w:div w:id="1538736701">
      <w:bodyDiv w:val="1"/>
      <w:marLeft w:val="0"/>
      <w:marRight w:val="0"/>
      <w:marTop w:val="0"/>
      <w:marBottom w:val="0"/>
      <w:divBdr>
        <w:top w:val="none" w:sz="0" w:space="0" w:color="auto"/>
        <w:left w:val="none" w:sz="0" w:space="0" w:color="auto"/>
        <w:bottom w:val="none" w:sz="0" w:space="0" w:color="auto"/>
        <w:right w:val="none" w:sz="0" w:space="0" w:color="auto"/>
      </w:divBdr>
    </w:div>
    <w:div w:id="1538809085">
      <w:bodyDiv w:val="1"/>
      <w:marLeft w:val="0"/>
      <w:marRight w:val="0"/>
      <w:marTop w:val="0"/>
      <w:marBottom w:val="0"/>
      <w:divBdr>
        <w:top w:val="none" w:sz="0" w:space="0" w:color="auto"/>
        <w:left w:val="none" w:sz="0" w:space="0" w:color="auto"/>
        <w:bottom w:val="none" w:sz="0" w:space="0" w:color="auto"/>
        <w:right w:val="none" w:sz="0" w:space="0" w:color="auto"/>
      </w:divBdr>
    </w:div>
    <w:div w:id="1538811174">
      <w:bodyDiv w:val="1"/>
      <w:marLeft w:val="0"/>
      <w:marRight w:val="0"/>
      <w:marTop w:val="0"/>
      <w:marBottom w:val="0"/>
      <w:divBdr>
        <w:top w:val="none" w:sz="0" w:space="0" w:color="auto"/>
        <w:left w:val="none" w:sz="0" w:space="0" w:color="auto"/>
        <w:bottom w:val="none" w:sz="0" w:space="0" w:color="auto"/>
        <w:right w:val="none" w:sz="0" w:space="0" w:color="auto"/>
      </w:divBdr>
    </w:div>
    <w:div w:id="1539124351">
      <w:bodyDiv w:val="1"/>
      <w:marLeft w:val="0"/>
      <w:marRight w:val="0"/>
      <w:marTop w:val="0"/>
      <w:marBottom w:val="0"/>
      <w:divBdr>
        <w:top w:val="none" w:sz="0" w:space="0" w:color="auto"/>
        <w:left w:val="none" w:sz="0" w:space="0" w:color="auto"/>
        <w:bottom w:val="none" w:sz="0" w:space="0" w:color="auto"/>
        <w:right w:val="none" w:sz="0" w:space="0" w:color="auto"/>
      </w:divBdr>
    </w:div>
    <w:div w:id="1539270766">
      <w:bodyDiv w:val="1"/>
      <w:marLeft w:val="0"/>
      <w:marRight w:val="0"/>
      <w:marTop w:val="0"/>
      <w:marBottom w:val="0"/>
      <w:divBdr>
        <w:top w:val="none" w:sz="0" w:space="0" w:color="auto"/>
        <w:left w:val="none" w:sz="0" w:space="0" w:color="auto"/>
        <w:bottom w:val="none" w:sz="0" w:space="0" w:color="auto"/>
        <w:right w:val="none" w:sz="0" w:space="0" w:color="auto"/>
      </w:divBdr>
    </w:div>
    <w:div w:id="1539666025">
      <w:bodyDiv w:val="1"/>
      <w:marLeft w:val="0"/>
      <w:marRight w:val="0"/>
      <w:marTop w:val="0"/>
      <w:marBottom w:val="0"/>
      <w:divBdr>
        <w:top w:val="none" w:sz="0" w:space="0" w:color="auto"/>
        <w:left w:val="none" w:sz="0" w:space="0" w:color="auto"/>
        <w:bottom w:val="none" w:sz="0" w:space="0" w:color="auto"/>
        <w:right w:val="none" w:sz="0" w:space="0" w:color="auto"/>
      </w:divBdr>
    </w:div>
    <w:div w:id="1539703426">
      <w:bodyDiv w:val="1"/>
      <w:marLeft w:val="0"/>
      <w:marRight w:val="0"/>
      <w:marTop w:val="0"/>
      <w:marBottom w:val="0"/>
      <w:divBdr>
        <w:top w:val="none" w:sz="0" w:space="0" w:color="auto"/>
        <w:left w:val="none" w:sz="0" w:space="0" w:color="auto"/>
        <w:bottom w:val="none" w:sz="0" w:space="0" w:color="auto"/>
        <w:right w:val="none" w:sz="0" w:space="0" w:color="auto"/>
      </w:divBdr>
    </w:div>
    <w:div w:id="1540164560">
      <w:bodyDiv w:val="1"/>
      <w:marLeft w:val="0"/>
      <w:marRight w:val="0"/>
      <w:marTop w:val="0"/>
      <w:marBottom w:val="0"/>
      <w:divBdr>
        <w:top w:val="none" w:sz="0" w:space="0" w:color="auto"/>
        <w:left w:val="none" w:sz="0" w:space="0" w:color="auto"/>
        <w:bottom w:val="none" w:sz="0" w:space="0" w:color="auto"/>
        <w:right w:val="none" w:sz="0" w:space="0" w:color="auto"/>
      </w:divBdr>
    </w:div>
    <w:div w:id="1541473969">
      <w:bodyDiv w:val="1"/>
      <w:marLeft w:val="0"/>
      <w:marRight w:val="0"/>
      <w:marTop w:val="0"/>
      <w:marBottom w:val="0"/>
      <w:divBdr>
        <w:top w:val="none" w:sz="0" w:space="0" w:color="auto"/>
        <w:left w:val="none" w:sz="0" w:space="0" w:color="auto"/>
        <w:bottom w:val="none" w:sz="0" w:space="0" w:color="auto"/>
        <w:right w:val="none" w:sz="0" w:space="0" w:color="auto"/>
      </w:divBdr>
    </w:div>
    <w:div w:id="1542668248">
      <w:bodyDiv w:val="1"/>
      <w:marLeft w:val="0"/>
      <w:marRight w:val="0"/>
      <w:marTop w:val="0"/>
      <w:marBottom w:val="0"/>
      <w:divBdr>
        <w:top w:val="none" w:sz="0" w:space="0" w:color="auto"/>
        <w:left w:val="none" w:sz="0" w:space="0" w:color="auto"/>
        <w:bottom w:val="none" w:sz="0" w:space="0" w:color="auto"/>
        <w:right w:val="none" w:sz="0" w:space="0" w:color="auto"/>
      </w:divBdr>
    </w:div>
    <w:div w:id="1543053732">
      <w:bodyDiv w:val="1"/>
      <w:marLeft w:val="0"/>
      <w:marRight w:val="0"/>
      <w:marTop w:val="0"/>
      <w:marBottom w:val="0"/>
      <w:divBdr>
        <w:top w:val="none" w:sz="0" w:space="0" w:color="auto"/>
        <w:left w:val="none" w:sz="0" w:space="0" w:color="auto"/>
        <w:bottom w:val="none" w:sz="0" w:space="0" w:color="auto"/>
        <w:right w:val="none" w:sz="0" w:space="0" w:color="auto"/>
      </w:divBdr>
    </w:div>
    <w:div w:id="1543319698">
      <w:bodyDiv w:val="1"/>
      <w:marLeft w:val="0"/>
      <w:marRight w:val="0"/>
      <w:marTop w:val="0"/>
      <w:marBottom w:val="0"/>
      <w:divBdr>
        <w:top w:val="none" w:sz="0" w:space="0" w:color="auto"/>
        <w:left w:val="none" w:sz="0" w:space="0" w:color="auto"/>
        <w:bottom w:val="none" w:sz="0" w:space="0" w:color="auto"/>
        <w:right w:val="none" w:sz="0" w:space="0" w:color="auto"/>
      </w:divBdr>
    </w:div>
    <w:div w:id="1543442220">
      <w:bodyDiv w:val="1"/>
      <w:marLeft w:val="0"/>
      <w:marRight w:val="0"/>
      <w:marTop w:val="0"/>
      <w:marBottom w:val="0"/>
      <w:divBdr>
        <w:top w:val="none" w:sz="0" w:space="0" w:color="auto"/>
        <w:left w:val="none" w:sz="0" w:space="0" w:color="auto"/>
        <w:bottom w:val="none" w:sz="0" w:space="0" w:color="auto"/>
        <w:right w:val="none" w:sz="0" w:space="0" w:color="auto"/>
      </w:divBdr>
    </w:div>
    <w:div w:id="1544052338">
      <w:bodyDiv w:val="1"/>
      <w:marLeft w:val="0"/>
      <w:marRight w:val="0"/>
      <w:marTop w:val="0"/>
      <w:marBottom w:val="0"/>
      <w:divBdr>
        <w:top w:val="none" w:sz="0" w:space="0" w:color="auto"/>
        <w:left w:val="none" w:sz="0" w:space="0" w:color="auto"/>
        <w:bottom w:val="none" w:sz="0" w:space="0" w:color="auto"/>
        <w:right w:val="none" w:sz="0" w:space="0" w:color="auto"/>
      </w:divBdr>
    </w:div>
    <w:div w:id="1544172952">
      <w:bodyDiv w:val="1"/>
      <w:marLeft w:val="0"/>
      <w:marRight w:val="0"/>
      <w:marTop w:val="0"/>
      <w:marBottom w:val="0"/>
      <w:divBdr>
        <w:top w:val="none" w:sz="0" w:space="0" w:color="auto"/>
        <w:left w:val="none" w:sz="0" w:space="0" w:color="auto"/>
        <w:bottom w:val="none" w:sz="0" w:space="0" w:color="auto"/>
        <w:right w:val="none" w:sz="0" w:space="0" w:color="auto"/>
      </w:divBdr>
    </w:div>
    <w:div w:id="1544252439">
      <w:bodyDiv w:val="1"/>
      <w:marLeft w:val="0"/>
      <w:marRight w:val="0"/>
      <w:marTop w:val="0"/>
      <w:marBottom w:val="0"/>
      <w:divBdr>
        <w:top w:val="none" w:sz="0" w:space="0" w:color="auto"/>
        <w:left w:val="none" w:sz="0" w:space="0" w:color="auto"/>
        <w:bottom w:val="none" w:sz="0" w:space="0" w:color="auto"/>
        <w:right w:val="none" w:sz="0" w:space="0" w:color="auto"/>
      </w:divBdr>
    </w:div>
    <w:div w:id="1545369605">
      <w:bodyDiv w:val="1"/>
      <w:marLeft w:val="0"/>
      <w:marRight w:val="0"/>
      <w:marTop w:val="0"/>
      <w:marBottom w:val="0"/>
      <w:divBdr>
        <w:top w:val="none" w:sz="0" w:space="0" w:color="auto"/>
        <w:left w:val="none" w:sz="0" w:space="0" w:color="auto"/>
        <w:bottom w:val="none" w:sz="0" w:space="0" w:color="auto"/>
        <w:right w:val="none" w:sz="0" w:space="0" w:color="auto"/>
      </w:divBdr>
    </w:div>
    <w:div w:id="1546792357">
      <w:bodyDiv w:val="1"/>
      <w:marLeft w:val="0"/>
      <w:marRight w:val="0"/>
      <w:marTop w:val="0"/>
      <w:marBottom w:val="0"/>
      <w:divBdr>
        <w:top w:val="none" w:sz="0" w:space="0" w:color="auto"/>
        <w:left w:val="none" w:sz="0" w:space="0" w:color="auto"/>
        <w:bottom w:val="none" w:sz="0" w:space="0" w:color="auto"/>
        <w:right w:val="none" w:sz="0" w:space="0" w:color="auto"/>
      </w:divBdr>
    </w:div>
    <w:div w:id="1546792680">
      <w:bodyDiv w:val="1"/>
      <w:marLeft w:val="0"/>
      <w:marRight w:val="0"/>
      <w:marTop w:val="0"/>
      <w:marBottom w:val="0"/>
      <w:divBdr>
        <w:top w:val="none" w:sz="0" w:space="0" w:color="auto"/>
        <w:left w:val="none" w:sz="0" w:space="0" w:color="auto"/>
        <w:bottom w:val="none" w:sz="0" w:space="0" w:color="auto"/>
        <w:right w:val="none" w:sz="0" w:space="0" w:color="auto"/>
      </w:divBdr>
    </w:div>
    <w:div w:id="1546944378">
      <w:bodyDiv w:val="1"/>
      <w:marLeft w:val="0"/>
      <w:marRight w:val="0"/>
      <w:marTop w:val="0"/>
      <w:marBottom w:val="0"/>
      <w:divBdr>
        <w:top w:val="none" w:sz="0" w:space="0" w:color="auto"/>
        <w:left w:val="none" w:sz="0" w:space="0" w:color="auto"/>
        <w:bottom w:val="none" w:sz="0" w:space="0" w:color="auto"/>
        <w:right w:val="none" w:sz="0" w:space="0" w:color="auto"/>
      </w:divBdr>
    </w:div>
    <w:div w:id="1547913889">
      <w:bodyDiv w:val="1"/>
      <w:marLeft w:val="0"/>
      <w:marRight w:val="0"/>
      <w:marTop w:val="0"/>
      <w:marBottom w:val="0"/>
      <w:divBdr>
        <w:top w:val="none" w:sz="0" w:space="0" w:color="auto"/>
        <w:left w:val="none" w:sz="0" w:space="0" w:color="auto"/>
        <w:bottom w:val="none" w:sz="0" w:space="0" w:color="auto"/>
        <w:right w:val="none" w:sz="0" w:space="0" w:color="auto"/>
      </w:divBdr>
    </w:div>
    <w:div w:id="1548027292">
      <w:bodyDiv w:val="1"/>
      <w:marLeft w:val="0"/>
      <w:marRight w:val="0"/>
      <w:marTop w:val="0"/>
      <w:marBottom w:val="0"/>
      <w:divBdr>
        <w:top w:val="none" w:sz="0" w:space="0" w:color="auto"/>
        <w:left w:val="none" w:sz="0" w:space="0" w:color="auto"/>
        <w:bottom w:val="none" w:sz="0" w:space="0" w:color="auto"/>
        <w:right w:val="none" w:sz="0" w:space="0" w:color="auto"/>
      </w:divBdr>
    </w:div>
    <w:div w:id="1549799644">
      <w:bodyDiv w:val="1"/>
      <w:marLeft w:val="0"/>
      <w:marRight w:val="0"/>
      <w:marTop w:val="0"/>
      <w:marBottom w:val="0"/>
      <w:divBdr>
        <w:top w:val="none" w:sz="0" w:space="0" w:color="auto"/>
        <w:left w:val="none" w:sz="0" w:space="0" w:color="auto"/>
        <w:bottom w:val="none" w:sz="0" w:space="0" w:color="auto"/>
        <w:right w:val="none" w:sz="0" w:space="0" w:color="auto"/>
      </w:divBdr>
    </w:div>
    <w:div w:id="1549803261">
      <w:bodyDiv w:val="1"/>
      <w:marLeft w:val="0"/>
      <w:marRight w:val="0"/>
      <w:marTop w:val="0"/>
      <w:marBottom w:val="0"/>
      <w:divBdr>
        <w:top w:val="none" w:sz="0" w:space="0" w:color="auto"/>
        <w:left w:val="none" w:sz="0" w:space="0" w:color="auto"/>
        <w:bottom w:val="none" w:sz="0" w:space="0" w:color="auto"/>
        <w:right w:val="none" w:sz="0" w:space="0" w:color="auto"/>
      </w:divBdr>
    </w:div>
    <w:div w:id="1550650169">
      <w:bodyDiv w:val="1"/>
      <w:marLeft w:val="0"/>
      <w:marRight w:val="0"/>
      <w:marTop w:val="0"/>
      <w:marBottom w:val="0"/>
      <w:divBdr>
        <w:top w:val="none" w:sz="0" w:space="0" w:color="auto"/>
        <w:left w:val="none" w:sz="0" w:space="0" w:color="auto"/>
        <w:bottom w:val="none" w:sz="0" w:space="0" w:color="auto"/>
        <w:right w:val="none" w:sz="0" w:space="0" w:color="auto"/>
      </w:divBdr>
    </w:div>
    <w:div w:id="1550727740">
      <w:bodyDiv w:val="1"/>
      <w:marLeft w:val="0"/>
      <w:marRight w:val="0"/>
      <w:marTop w:val="0"/>
      <w:marBottom w:val="0"/>
      <w:divBdr>
        <w:top w:val="none" w:sz="0" w:space="0" w:color="auto"/>
        <w:left w:val="none" w:sz="0" w:space="0" w:color="auto"/>
        <w:bottom w:val="none" w:sz="0" w:space="0" w:color="auto"/>
        <w:right w:val="none" w:sz="0" w:space="0" w:color="auto"/>
      </w:divBdr>
      <w:divsChild>
        <w:div w:id="1151024948">
          <w:marLeft w:val="0"/>
          <w:marRight w:val="0"/>
          <w:marTop w:val="0"/>
          <w:marBottom w:val="0"/>
          <w:divBdr>
            <w:top w:val="none" w:sz="0" w:space="0" w:color="auto"/>
            <w:left w:val="none" w:sz="0" w:space="0" w:color="auto"/>
            <w:bottom w:val="none" w:sz="0" w:space="0" w:color="auto"/>
            <w:right w:val="none" w:sz="0" w:space="0" w:color="auto"/>
          </w:divBdr>
        </w:div>
        <w:div w:id="461651942">
          <w:marLeft w:val="0"/>
          <w:marRight w:val="0"/>
          <w:marTop w:val="0"/>
          <w:marBottom w:val="0"/>
          <w:divBdr>
            <w:top w:val="none" w:sz="0" w:space="0" w:color="auto"/>
            <w:left w:val="none" w:sz="0" w:space="0" w:color="auto"/>
            <w:bottom w:val="none" w:sz="0" w:space="0" w:color="auto"/>
            <w:right w:val="none" w:sz="0" w:space="0" w:color="auto"/>
          </w:divBdr>
        </w:div>
        <w:div w:id="1371219612">
          <w:marLeft w:val="0"/>
          <w:marRight w:val="0"/>
          <w:marTop w:val="0"/>
          <w:marBottom w:val="0"/>
          <w:divBdr>
            <w:top w:val="none" w:sz="0" w:space="0" w:color="auto"/>
            <w:left w:val="none" w:sz="0" w:space="0" w:color="auto"/>
            <w:bottom w:val="none" w:sz="0" w:space="0" w:color="auto"/>
            <w:right w:val="none" w:sz="0" w:space="0" w:color="auto"/>
          </w:divBdr>
        </w:div>
        <w:div w:id="892234847">
          <w:marLeft w:val="0"/>
          <w:marRight w:val="0"/>
          <w:marTop w:val="0"/>
          <w:marBottom w:val="0"/>
          <w:divBdr>
            <w:top w:val="none" w:sz="0" w:space="0" w:color="auto"/>
            <w:left w:val="none" w:sz="0" w:space="0" w:color="auto"/>
            <w:bottom w:val="none" w:sz="0" w:space="0" w:color="auto"/>
            <w:right w:val="none" w:sz="0" w:space="0" w:color="auto"/>
          </w:divBdr>
        </w:div>
        <w:div w:id="39475867">
          <w:marLeft w:val="0"/>
          <w:marRight w:val="0"/>
          <w:marTop w:val="0"/>
          <w:marBottom w:val="0"/>
          <w:divBdr>
            <w:top w:val="none" w:sz="0" w:space="0" w:color="auto"/>
            <w:left w:val="none" w:sz="0" w:space="0" w:color="auto"/>
            <w:bottom w:val="none" w:sz="0" w:space="0" w:color="auto"/>
            <w:right w:val="none" w:sz="0" w:space="0" w:color="auto"/>
          </w:divBdr>
        </w:div>
        <w:div w:id="2014184375">
          <w:marLeft w:val="0"/>
          <w:marRight w:val="0"/>
          <w:marTop w:val="0"/>
          <w:marBottom w:val="0"/>
          <w:divBdr>
            <w:top w:val="none" w:sz="0" w:space="0" w:color="auto"/>
            <w:left w:val="none" w:sz="0" w:space="0" w:color="auto"/>
            <w:bottom w:val="none" w:sz="0" w:space="0" w:color="auto"/>
            <w:right w:val="none" w:sz="0" w:space="0" w:color="auto"/>
          </w:divBdr>
        </w:div>
        <w:div w:id="1344938181">
          <w:marLeft w:val="0"/>
          <w:marRight w:val="0"/>
          <w:marTop w:val="0"/>
          <w:marBottom w:val="0"/>
          <w:divBdr>
            <w:top w:val="none" w:sz="0" w:space="0" w:color="auto"/>
            <w:left w:val="none" w:sz="0" w:space="0" w:color="auto"/>
            <w:bottom w:val="none" w:sz="0" w:space="0" w:color="auto"/>
            <w:right w:val="none" w:sz="0" w:space="0" w:color="auto"/>
          </w:divBdr>
        </w:div>
        <w:div w:id="213539993">
          <w:marLeft w:val="0"/>
          <w:marRight w:val="0"/>
          <w:marTop w:val="0"/>
          <w:marBottom w:val="0"/>
          <w:divBdr>
            <w:top w:val="none" w:sz="0" w:space="0" w:color="auto"/>
            <w:left w:val="none" w:sz="0" w:space="0" w:color="auto"/>
            <w:bottom w:val="none" w:sz="0" w:space="0" w:color="auto"/>
            <w:right w:val="none" w:sz="0" w:space="0" w:color="auto"/>
          </w:divBdr>
        </w:div>
        <w:div w:id="350301982">
          <w:marLeft w:val="0"/>
          <w:marRight w:val="0"/>
          <w:marTop w:val="0"/>
          <w:marBottom w:val="0"/>
          <w:divBdr>
            <w:top w:val="none" w:sz="0" w:space="0" w:color="auto"/>
            <w:left w:val="none" w:sz="0" w:space="0" w:color="auto"/>
            <w:bottom w:val="none" w:sz="0" w:space="0" w:color="auto"/>
            <w:right w:val="none" w:sz="0" w:space="0" w:color="auto"/>
          </w:divBdr>
        </w:div>
        <w:div w:id="1710687400">
          <w:marLeft w:val="0"/>
          <w:marRight w:val="0"/>
          <w:marTop w:val="0"/>
          <w:marBottom w:val="0"/>
          <w:divBdr>
            <w:top w:val="none" w:sz="0" w:space="0" w:color="auto"/>
            <w:left w:val="none" w:sz="0" w:space="0" w:color="auto"/>
            <w:bottom w:val="none" w:sz="0" w:space="0" w:color="auto"/>
            <w:right w:val="none" w:sz="0" w:space="0" w:color="auto"/>
          </w:divBdr>
        </w:div>
        <w:div w:id="218323418">
          <w:marLeft w:val="0"/>
          <w:marRight w:val="0"/>
          <w:marTop w:val="0"/>
          <w:marBottom w:val="0"/>
          <w:divBdr>
            <w:top w:val="none" w:sz="0" w:space="0" w:color="auto"/>
            <w:left w:val="none" w:sz="0" w:space="0" w:color="auto"/>
            <w:bottom w:val="none" w:sz="0" w:space="0" w:color="auto"/>
            <w:right w:val="none" w:sz="0" w:space="0" w:color="auto"/>
          </w:divBdr>
        </w:div>
        <w:div w:id="868957443">
          <w:marLeft w:val="0"/>
          <w:marRight w:val="0"/>
          <w:marTop w:val="0"/>
          <w:marBottom w:val="0"/>
          <w:divBdr>
            <w:top w:val="none" w:sz="0" w:space="0" w:color="auto"/>
            <w:left w:val="none" w:sz="0" w:space="0" w:color="auto"/>
            <w:bottom w:val="none" w:sz="0" w:space="0" w:color="auto"/>
            <w:right w:val="none" w:sz="0" w:space="0" w:color="auto"/>
          </w:divBdr>
        </w:div>
        <w:div w:id="1169636517">
          <w:marLeft w:val="0"/>
          <w:marRight w:val="0"/>
          <w:marTop w:val="0"/>
          <w:marBottom w:val="0"/>
          <w:divBdr>
            <w:top w:val="none" w:sz="0" w:space="0" w:color="auto"/>
            <w:left w:val="none" w:sz="0" w:space="0" w:color="auto"/>
            <w:bottom w:val="none" w:sz="0" w:space="0" w:color="auto"/>
            <w:right w:val="none" w:sz="0" w:space="0" w:color="auto"/>
          </w:divBdr>
        </w:div>
        <w:div w:id="1695616416">
          <w:marLeft w:val="0"/>
          <w:marRight w:val="0"/>
          <w:marTop w:val="0"/>
          <w:marBottom w:val="0"/>
          <w:divBdr>
            <w:top w:val="none" w:sz="0" w:space="0" w:color="auto"/>
            <w:left w:val="none" w:sz="0" w:space="0" w:color="auto"/>
            <w:bottom w:val="none" w:sz="0" w:space="0" w:color="auto"/>
            <w:right w:val="none" w:sz="0" w:space="0" w:color="auto"/>
          </w:divBdr>
        </w:div>
        <w:div w:id="189299691">
          <w:marLeft w:val="0"/>
          <w:marRight w:val="0"/>
          <w:marTop w:val="0"/>
          <w:marBottom w:val="0"/>
          <w:divBdr>
            <w:top w:val="none" w:sz="0" w:space="0" w:color="auto"/>
            <w:left w:val="none" w:sz="0" w:space="0" w:color="auto"/>
            <w:bottom w:val="none" w:sz="0" w:space="0" w:color="auto"/>
            <w:right w:val="none" w:sz="0" w:space="0" w:color="auto"/>
          </w:divBdr>
        </w:div>
        <w:div w:id="1340086749">
          <w:marLeft w:val="0"/>
          <w:marRight w:val="0"/>
          <w:marTop w:val="0"/>
          <w:marBottom w:val="0"/>
          <w:divBdr>
            <w:top w:val="none" w:sz="0" w:space="0" w:color="auto"/>
            <w:left w:val="none" w:sz="0" w:space="0" w:color="auto"/>
            <w:bottom w:val="none" w:sz="0" w:space="0" w:color="auto"/>
            <w:right w:val="none" w:sz="0" w:space="0" w:color="auto"/>
          </w:divBdr>
        </w:div>
        <w:div w:id="2017731816">
          <w:marLeft w:val="0"/>
          <w:marRight w:val="0"/>
          <w:marTop w:val="0"/>
          <w:marBottom w:val="0"/>
          <w:divBdr>
            <w:top w:val="none" w:sz="0" w:space="0" w:color="auto"/>
            <w:left w:val="none" w:sz="0" w:space="0" w:color="auto"/>
            <w:bottom w:val="none" w:sz="0" w:space="0" w:color="auto"/>
            <w:right w:val="none" w:sz="0" w:space="0" w:color="auto"/>
          </w:divBdr>
        </w:div>
        <w:div w:id="343551649">
          <w:marLeft w:val="0"/>
          <w:marRight w:val="0"/>
          <w:marTop w:val="0"/>
          <w:marBottom w:val="0"/>
          <w:divBdr>
            <w:top w:val="none" w:sz="0" w:space="0" w:color="auto"/>
            <w:left w:val="none" w:sz="0" w:space="0" w:color="auto"/>
            <w:bottom w:val="none" w:sz="0" w:space="0" w:color="auto"/>
            <w:right w:val="none" w:sz="0" w:space="0" w:color="auto"/>
          </w:divBdr>
        </w:div>
        <w:div w:id="704062791">
          <w:marLeft w:val="0"/>
          <w:marRight w:val="0"/>
          <w:marTop w:val="0"/>
          <w:marBottom w:val="0"/>
          <w:divBdr>
            <w:top w:val="none" w:sz="0" w:space="0" w:color="auto"/>
            <w:left w:val="none" w:sz="0" w:space="0" w:color="auto"/>
            <w:bottom w:val="none" w:sz="0" w:space="0" w:color="auto"/>
            <w:right w:val="none" w:sz="0" w:space="0" w:color="auto"/>
          </w:divBdr>
        </w:div>
        <w:div w:id="1976597762">
          <w:marLeft w:val="0"/>
          <w:marRight w:val="0"/>
          <w:marTop w:val="0"/>
          <w:marBottom w:val="0"/>
          <w:divBdr>
            <w:top w:val="none" w:sz="0" w:space="0" w:color="auto"/>
            <w:left w:val="none" w:sz="0" w:space="0" w:color="auto"/>
            <w:bottom w:val="none" w:sz="0" w:space="0" w:color="auto"/>
            <w:right w:val="none" w:sz="0" w:space="0" w:color="auto"/>
          </w:divBdr>
        </w:div>
        <w:div w:id="24985202">
          <w:marLeft w:val="0"/>
          <w:marRight w:val="0"/>
          <w:marTop w:val="0"/>
          <w:marBottom w:val="0"/>
          <w:divBdr>
            <w:top w:val="none" w:sz="0" w:space="0" w:color="auto"/>
            <w:left w:val="none" w:sz="0" w:space="0" w:color="auto"/>
            <w:bottom w:val="none" w:sz="0" w:space="0" w:color="auto"/>
            <w:right w:val="none" w:sz="0" w:space="0" w:color="auto"/>
          </w:divBdr>
        </w:div>
        <w:div w:id="1346664521">
          <w:marLeft w:val="0"/>
          <w:marRight w:val="0"/>
          <w:marTop w:val="0"/>
          <w:marBottom w:val="0"/>
          <w:divBdr>
            <w:top w:val="none" w:sz="0" w:space="0" w:color="auto"/>
            <w:left w:val="none" w:sz="0" w:space="0" w:color="auto"/>
            <w:bottom w:val="none" w:sz="0" w:space="0" w:color="auto"/>
            <w:right w:val="none" w:sz="0" w:space="0" w:color="auto"/>
          </w:divBdr>
        </w:div>
        <w:div w:id="1719669151">
          <w:marLeft w:val="0"/>
          <w:marRight w:val="0"/>
          <w:marTop w:val="0"/>
          <w:marBottom w:val="0"/>
          <w:divBdr>
            <w:top w:val="none" w:sz="0" w:space="0" w:color="auto"/>
            <w:left w:val="none" w:sz="0" w:space="0" w:color="auto"/>
            <w:bottom w:val="none" w:sz="0" w:space="0" w:color="auto"/>
            <w:right w:val="none" w:sz="0" w:space="0" w:color="auto"/>
          </w:divBdr>
        </w:div>
        <w:div w:id="93792181">
          <w:marLeft w:val="0"/>
          <w:marRight w:val="0"/>
          <w:marTop w:val="0"/>
          <w:marBottom w:val="0"/>
          <w:divBdr>
            <w:top w:val="none" w:sz="0" w:space="0" w:color="auto"/>
            <w:left w:val="none" w:sz="0" w:space="0" w:color="auto"/>
            <w:bottom w:val="none" w:sz="0" w:space="0" w:color="auto"/>
            <w:right w:val="none" w:sz="0" w:space="0" w:color="auto"/>
          </w:divBdr>
        </w:div>
        <w:div w:id="608971594">
          <w:marLeft w:val="0"/>
          <w:marRight w:val="0"/>
          <w:marTop w:val="0"/>
          <w:marBottom w:val="0"/>
          <w:divBdr>
            <w:top w:val="none" w:sz="0" w:space="0" w:color="auto"/>
            <w:left w:val="none" w:sz="0" w:space="0" w:color="auto"/>
            <w:bottom w:val="none" w:sz="0" w:space="0" w:color="auto"/>
            <w:right w:val="none" w:sz="0" w:space="0" w:color="auto"/>
          </w:divBdr>
        </w:div>
        <w:div w:id="1402750370">
          <w:marLeft w:val="0"/>
          <w:marRight w:val="0"/>
          <w:marTop w:val="0"/>
          <w:marBottom w:val="0"/>
          <w:divBdr>
            <w:top w:val="none" w:sz="0" w:space="0" w:color="auto"/>
            <w:left w:val="none" w:sz="0" w:space="0" w:color="auto"/>
            <w:bottom w:val="none" w:sz="0" w:space="0" w:color="auto"/>
            <w:right w:val="none" w:sz="0" w:space="0" w:color="auto"/>
          </w:divBdr>
        </w:div>
        <w:div w:id="269823036">
          <w:marLeft w:val="0"/>
          <w:marRight w:val="0"/>
          <w:marTop w:val="0"/>
          <w:marBottom w:val="0"/>
          <w:divBdr>
            <w:top w:val="none" w:sz="0" w:space="0" w:color="auto"/>
            <w:left w:val="none" w:sz="0" w:space="0" w:color="auto"/>
            <w:bottom w:val="none" w:sz="0" w:space="0" w:color="auto"/>
            <w:right w:val="none" w:sz="0" w:space="0" w:color="auto"/>
          </w:divBdr>
        </w:div>
        <w:div w:id="1223323942">
          <w:marLeft w:val="0"/>
          <w:marRight w:val="0"/>
          <w:marTop w:val="0"/>
          <w:marBottom w:val="0"/>
          <w:divBdr>
            <w:top w:val="none" w:sz="0" w:space="0" w:color="auto"/>
            <w:left w:val="none" w:sz="0" w:space="0" w:color="auto"/>
            <w:bottom w:val="none" w:sz="0" w:space="0" w:color="auto"/>
            <w:right w:val="none" w:sz="0" w:space="0" w:color="auto"/>
          </w:divBdr>
        </w:div>
        <w:div w:id="406416187">
          <w:marLeft w:val="0"/>
          <w:marRight w:val="0"/>
          <w:marTop w:val="0"/>
          <w:marBottom w:val="0"/>
          <w:divBdr>
            <w:top w:val="none" w:sz="0" w:space="0" w:color="auto"/>
            <w:left w:val="none" w:sz="0" w:space="0" w:color="auto"/>
            <w:bottom w:val="none" w:sz="0" w:space="0" w:color="auto"/>
            <w:right w:val="none" w:sz="0" w:space="0" w:color="auto"/>
          </w:divBdr>
        </w:div>
        <w:div w:id="10492348">
          <w:marLeft w:val="0"/>
          <w:marRight w:val="0"/>
          <w:marTop w:val="0"/>
          <w:marBottom w:val="0"/>
          <w:divBdr>
            <w:top w:val="none" w:sz="0" w:space="0" w:color="auto"/>
            <w:left w:val="none" w:sz="0" w:space="0" w:color="auto"/>
            <w:bottom w:val="none" w:sz="0" w:space="0" w:color="auto"/>
            <w:right w:val="none" w:sz="0" w:space="0" w:color="auto"/>
          </w:divBdr>
        </w:div>
        <w:div w:id="314115568">
          <w:marLeft w:val="0"/>
          <w:marRight w:val="0"/>
          <w:marTop w:val="0"/>
          <w:marBottom w:val="0"/>
          <w:divBdr>
            <w:top w:val="none" w:sz="0" w:space="0" w:color="auto"/>
            <w:left w:val="none" w:sz="0" w:space="0" w:color="auto"/>
            <w:bottom w:val="none" w:sz="0" w:space="0" w:color="auto"/>
            <w:right w:val="none" w:sz="0" w:space="0" w:color="auto"/>
          </w:divBdr>
        </w:div>
        <w:div w:id="58209417">
          <w:marLeft w:val="0"/>
          <w:marRight w:val="0"/>
          <w:marTop w:val="0"/>
          <w:marBottom w:val="0"/>
          <w:divBdr>
            <w:top w:val="none" w:sz="0" w:space="0" w:color="auto"/>
            <w:left w:val="none" w:sz="0" w:space="0" w:color="auto"/>
            <w:bottom w:val="none" w:sz="0" w:space="0" w:color="auto"/>
            <w:right w:val="none" w:sz="0" w:space="0" w:color="auto"/>
          </w:divBdr>
        </w:div>
        <w:div w:id="1786922929">
          <w:marLeft w:val="0"/>
          <w:marRight w:val="0"/>
          <w:marTop w:val="0"/>
          <w:marBottom w:val="0"/>
          <w:divBdr>
            <w:top w:val="none" w:sz="0" w:space="0" w:color="auto"/>
            <w:left w:val="none" w:sz="0" w:space="0" w:color="auto"/>
            <w:bottom w:val="none" w:sz="0" w:space="0" w:color="auto"/>
            <w:right w:val="none" w:sz="0" w:space="0" w:color="auto"/>
          </w:divBdr>
        </w:div>
        <w:div w:id="981422890">
          <w:marLeft w:val="0"/>
          <w:marRight w:val="0"/>
          <w:marTop w:val="0"/>
          <w:marBottom w:val="0"/>
          <w:divBdr>
            <w:top w:val="none" w:sz="0" w:space="0" w:color="auto"/>
            <w:left w:val="none" w:sz="0" w:space="0" w:color="auto"/>
            <w:bottom w:val="none" w:sz="0" w:space="0" w:color="auto"/>
            <w:right w:val="none" w:sz="0" w:space="0" w:color="auto"/>
          </w:divBdr>
        </w:div>
        <w:div w:id="942422166">
          <w:marLeft w:val="0"/>
          <w:marRight w:val="0"/>
          <w:marTop w:val="0"/>
          <w:marBottom w:val="0"/>
          <w:divBdr>
            <w:top w:val="none" w:sz="0" w:space="0" w:color="auto"/>
            <w:left w:val="none" w:sz="0" w:space="0" w:color="auto"/>
            <w:bottom w:val="none" w:sz="0" w:space="0" w:color="auto"/>
            <w:right w:val="none" w:sz="0" w:space="0" w:color="auto"/>
          </w:divBdr>
        </w:div>
        <w:div w:id="190842352">
          <w:marLeft w:val="0"/>
          <w:marRight w:val="0"/>
          <w:marTop w:val="0"/>
          <w:marBottom w:val="0"/>
          <w:divBdr>
            <w:top w:val="none" w:sz="0" w:space="0" w:color="auto"/>
            <w:left w:val="none" w:sz="0" w:space="0" w:color="auto"/>
            <w:bottom w:val="none" w:sz="0" w:space="0" w:color="auto"/>
            <w:right w:val="none" w:sz="0" w:space="0" w:color="auto"/>
          </w:divBdr>
        </w:div>
        <w:div w:id="163012921">
          <w:marLeft w:val="0"/>
          <w:marRight w:val="0"/>
          <w:marTop w:val="0"/>
          <w:marBottom w:val="0"/>
          <w:divBdr>
            <w:top w:val="none" w:sz="0" w:space="0" w:color="auto"/>
            <w:left w:val="none" w:sz="0" w:space="0" w:color="auto"/>
            <w:bottom w:val="none" w:sz="0" w:space="0" w:color="auto"/>
            <w:right w:val="none" w:sz="0" w:space="0" w:color="auto"/>
          </w:divBdr>
        </w:div>
        <w:div w:id="1488015115">
          <w:marLeft w:val="0"/>
          <w:marRight w:val="0"/>
          <w:marTop w:val="0"/>
          <w:marBottom w:val="0"/>
          <w:divBdr>
            <w:top w:val="none" w:sz="0" w:space="0" w:color="auto"/>
            <w:left w:val="none" w:sz="0" w:space="0" w:color="auto"/>
            <w:bottom w:val="none" w:sz="0" w:space="0" w:color="auto"/>
            <w:right w:val="none" w:sz="0" w:space="0" w:color="auto"/>
          </w:divBdr>
        </w:div>
        <w:div w:id="66268484">
          <w:marLeft w:val="0"/>
          <w:marRight w:val="0"/>
          <w:marTop w:val="0"/>
          <w:marBottom w:val="0"/>
          <w:divBdr>
            <w:top w:val="none" w:sz="0" w:space="0" w:color="auto"/>
            <w:left w:val="none" w:sz="0" w:space="0" w:color="auto"/>
            <w:bottom w:val="none" w:sz="0" w:space="0" w:color="auto"/>
            <w:right w:val="none" w:sz="0" w:space="0" w:color="auto"/>
          </w:divBdr>
        </w:div>
        <w:div w:id="18431289">
          <w:marLeft w:val="0"/>
          <w:marRight w:val="0"/>
          <w:marTop w:val="0"/>
          <w:marBottom w:val="0"/>
          <w:divBdr>
            <w:top w:val="none" w:sz="0" w:space="0" w:color="auto"/>
            <w:left w:val="none" w:sz="0" w:space="0" w:color="auto"/>
            <w:bottom w:val="none" w:sz="0" w:space="0" w:color="auto"/>
            <w:right w:val="none" w:sz="0" w:space="0" w:color="auto"/>
          </w:divBdr>
        </w:div>
        <w:div w:id="1436634727">
          <w:marLeft w:val="0"/>
          <w:marRight w:val="0"/>
          <w:marTop w:val="0"/>
          <w:marBottom w:val="0"/>
          <w:divBdr>
            <w:top w:val="none" w:sz="0" w:space="0" w:color="auto"/>
            <w:left w:val="none" w:sz="0" w:space="0" w:color="auto"/>
            <w:bottom w:val="none" w:sz="0" w:space="0" w:color="auto"/>
            <w:right w:val="none" w:sz="0" w:space="0" w:color="auto"/>
          </w:divBdr>
        </w:div>
        <w:div w:id="953826755">
          <w:marLeft w:val="0"/>
          <w:marRight w:val="0"/>
          <w:marTop w:val="0"/>
          <w:marBottom w:val="0"/>
          <w:divBdr>
            <w:top w:val="none" w:sz="0" w:space="0" w:color="auto"/>
            <w:left w:val="none" w:sz="0" w:space="0" w:color="auto"/>
            <w:bottom w:val="none" w:sz="0" w:space="0" w:color="auto"/>
            <w:right w:val="none" w:sz="0" w:space="0" w:color="auto"/>
          </w:divBdr>
        </w:div>
        <w:div w:id="271792160">
          <w:marLeft w:val="0"/>
          <w:marRight w:val="0"/>
          <w:marTop w:val="0"/>
          <w:marBottom w:val="0"/>
          <w:divBdr>
            <w:top w:val="none" w:sz="0" w:space="0" w:color="auto"/>
            <w:left w:val="none" w:sz="0" w:space="0" w:color="auto"/>
            <w:bottom w:val="none" w:sz="0" w:space="0" w:color="auto"/>
            <w:right w:val="none" w:sz="0" w:space="0" w:color="auto"/>
          </w:divBdr>
        </w:div>
        <w:div w:id="1861311884">
          <w:marLeft w:val="0"/>
          <w:marRight w:val="0"/>
          <w:marTop w:val="0"/>
          <w:marBottom w:val="0"/>
          <w:divBdr>
            <w:top w:val="none" w:sz="0" w:space="0" w:color="auto"/>
            <w:left w:val="none" w:sz="0" w:space="0" w:color="auto"/>
            <w:bottom w:val="none" w:sz="0" w:space="0" w:color="auto"/>
            <w:right w:val="none" w:sz="0" w:space="0" w:color="auto"/>
          </w:divBdr>
        </w:div>
        <w:div w:id="236474859">
          <w:marLeft w:val="0"/>
          <w:marRight w:val="0"/>
          <w:marTop w:val="0"/>
          <w:marBottom w:val="0"/>
          <w:divBdr>
            <w:top w:val="none" w:sz="0" w:space="0" w:color="auto"/>
            <w:left w:val="none" w:sz="0" w:space="0" w:color="auto"/>
            <w:bottom w:val="none" w:sz="0" w:space="0" w:color="auto"/>
            <w:right w:val="none" w:sz="0" w:space="0" w:color="auto"/>
          </w:divBdr>
        </w:div>
        <w:div w:id="1759713612">
          <w:marLeft w:val="0"/>
          <w:marRight w:val="0"/>
          <w:marTop w:val="0"/>
          <w:marBottom w:val="0"/>
          <w:divBdr>
            <w:top w:val="none" w:sz="0" w:space="0" w:color="auto"/>
            <w:left w:val="none" w:sz="0" w:space="0" w:color="auto"/>
            <w:bottom w:val="none" w:sz="0" w:space="0" w:color="auto"/>
            <w:right w:val="none" w:sz="0" w:space="0" w:color="auto"/>
          </w:divBdr>
        </w:div>
        <w:div w:id="2119566247">
          <w:marLeft w:val="0"/>
          <w:marRight w:val="0"/>
          <w:marTop w:val="0"/>
          <w:marBottom w:val="0"/>
          <w:divBdr>
            <w:top w:val="none" w:sz="0" w:space="0" w:color="auto"/>
            <w:left w:val="none" w:sz="0" w:space="0" w:color="auto"/>
            <w:bottom w:val="none" w:sz="0" w:space="0" w:color="auto"/>
            <w:right w:val="none" w:sz="0" w:space="0" w:color="auto"/>
          </w:divBdr>
        </w:div>
        <w:div w:id="636495746">
          <w:marLeft w:val="0"/>
          <w:marRight w:val="0"/>
          <w:marTop w:val="0"/>
          <w:marBottom w:val="0"/>
          <w:divBdr>
            <w:top w:val="none" w:sz="0" w:space="0" w:color="auto"/>
            <w:left w:val="none" w:sz="0" w:space="0" w:color="auto"/>
            <w:bottom w:val="none" w:sz="0" w:space="0" w:color="auto"/>
            <w:right w:val="none" w:sz="0" w:space="0" w:color="auto"/>
          </w:divBdr>
        </w:div>
        <w:div w:id="1862085391">
          <w:marLeft w:val="0"/>
          <w:marRight w:val="0"/>
          <w:marTop w:val="0"/>
          <w:marBottom w:val="0"/>
          <w:divBdr>
            <w:top w:val="none" w:sz="0" w:space="0" w:color="auto"/>
            <w:left w:val="none" w:sz="0" w:space="0" w:color="auto"/>
            <w:bottom w:val="none" w:sz="0" w:space="0" w:color="auto"/>
            <w:right w:val="none" w:sz="0" w:space="0" w:color="auto"/>
          </w:divBdr>
        </w:div>
        <w:div w:id="1180586696">
          <w:marLeft w:val="0"/>
          <w:marRight w:val="0"/>
          <w:marTop w:val="0"/>
          <w:marBottom w:val="0"/>
          <w:divBdr>
            <w:top w:val="none" w:sz="0" w:space="0" w:color="auto"/>
            <w:left w:val="none" w:sz="0" w:space="0" w:color="auto"/>
            <w:bottom w:val="none" w:sz="0" w:space="0" w:color="auto"/>
            <w:right w:val="none" w:sz="0" w:space="0" w:color="auto"/>
          </w:divBdr>
        </w:div>
        <w:div w:id="668749525">
          <w:marLeft w:val="0"/>
          <w:marRight w:val="0"/>
          <w:marTop w:val="0"/>
          <w:marBottom w:val="0"/>
          <w:divBdr>
            <w:top w:val="none" w:sz="0" w:space="0" w:color="auto"/>
            <w:left w:val="none" w:sz="0" w:space="0" w:color="auto"/>
            <w:bottom w:val="none" w:sz="0" w:space="0" w:color="auto"/>
            <w:right w:val="none" w:sz="0" w:space="0" w:color="auto"/>
          </w:divBdr>
        </w:div>
        <w:div w:id="2003197529">
          <w:marLeft w:val="0"/>
          <w:marRight w:val="0"/>
          <w:marTop w:val="0"/>
          <w:marBottom w:val="0"/>
          <w:divBdr>
            <w:top w:val="none" w:sz="0" w:space="0" w:color="auto"/>
            <w:left w:val="none" w:sz="0" w:space="0" w:color="auto"/>
            <w:bottom w:val="none" w:sz="0" w:space="0" w:color="auto"/>
            <w:right w:val="none" w:sz="0" w:space="0" w:color="auto"/>
          </w:divBdr>
        </w:div>
        <w:div w:id="775757967">
          <w:marLeft w:val="0"/>
          <w:marRight w:val="0"/>
          <w:marTop w:val="0"/>
          <w:marBottom w:val="0"/>
          <w:divBdr>
            <w:top w:val="none" w:sz="0" w:space="0" w:color="auto"/>
            <w:left w:val="none" w:sz="0" w:space="0" w:color="auto"/>
            <w:bottom w:val="none" w:sz="0" w:space="0" w:color="auto"/>
            <w:right w:val="none" w:sz="0" w:space="0" w:color="auto"/>
          </w:divBdr>
        </w:div>
        <w:div w:id="386346200">
          <w:marLeft w:val="0"/>
          <w:marRight w:val="0"/>
          <w:marTop w:val="0"/>
          <w:marBottom w:val="0"/>
          <w:divBdr>
            <w:top w:val="none" w:sz="0" w:space="0" w:color="auto"/>
            <w:left w:val="none" w:sz="0" w:space="0" w:color="auto"/>
            <w:bottom w:val="none" w:sz="0" w:space="0" w:color="auto"/>
            <w:right w:val="none" w:sz="0" w:space="0" w:color="auto"/>
          </w:divBdr>
        </w:div>
        <w:div w:id="369307956">
          <w:marLeft w:val="0"/>
          <w:marRight w:val="0"/>
          <w:marTop w:val="0"/>
          <w:marBottom w:val="0"/>
          <w:divBdr>
            <w:top w:val="none" w:sz="0" w:space="0" w:color="auto"/>
            <w:left w:val="none" w:sz="0" w:space="0" w:color="auto"/>
            <w:bottom w:val="none" w:sz="0" w:space="0" w:color="auto"/>
            <w:right w:val="none" w:sz="0" w:space="0" w:color="auto"/>
          </w:divBdr>
        </w:div>
        <w:div w:id="292255767">
          <w:marLeft w:val="0"/>
          <w:marRight w:val="0"/>
          <w:marTop w:val="0"/>
          <w:marBottom w:val="0"/>
          <w:divBdr>
            <w:top w:val="none" w:sz="0" w:space="0" w:color="auto"/>
            <w:left w:val="none" w:sz="0" w:space="0" w:color="auto"/>
            <w:bottom w:val="none" w:sz="0" w:space="0" w:color="auto"/>
            <w:right w:val="none" w:sz="0" w:space="0" w:color="auto"/>
          </w:divBdr>
        </w:div>
        <w:div w:id="1257785755">
          <w:marLeft w:val="0"/>
          <w:marRight w:val="0"/>
          <w:marTop w:val="0"/>
          <w:marBottom w:val="0"/>
          <w:divBdr>
            <w:top w:val="none" w:sz="0" w:space="0" w:color="auto"/>
            <w:left w:val="none" w:sz="0" w:space="0" w:color="auto"/>
            <w:bottom w:val="none" w:sz="0" w:space="0" w:color="auto"/>
            <w:right w:val="none" w:sz="0" w:space="0" w:color="auto"/>
          </w:divBdr>
        </w:div>
        <w:div w:id="794832665">
          <w:marLeft w:val="0"/>
          <w:marRight w:val="0"/>
          <w:marTop w:val="0"/>
          <w:marBottom w:val="0"/>
          <w:divBdr>
            <w:top w:val="none" w:sz="0" w:space="0" w:color="auto"/>
            <w:left w:val="none" w:sz="0" w:space="0" w:color="auto"/>
            <w:bottom w:val="none" w:sz="0" w:space="0" w:color="auto"/>
            <w:right w:val="none" w:sz="0" w:space="0" w:color="auto"/>
          </w:divBdr>
        </w:div>
        <w:div w:id="959991083">
          <w:marLeft w:val="0"/>
          <w:marRight w:val="0"/>
          <w:marTop w:val="0"/>
          <w:marBottom w:val="0"/>
          <w:divBdr>
            <w:top w:val="none" w:sz="0" w:space="0" w:color="auto"/>
            <w:left w:val="none" w:sz="0" w:space="0" w:color="auto"/>
            <w:bottom w:val="none" w:sz="0" w:space="0" w:color="auto"/>
            <w:right w:val="none" w:sz="0" w:space="0" w:color="auto"/>
          </w:divBdr>
        </w:div>
        <w:div w:id="1365792454">
          <w:marLeft w:val="0"/>
          <w:marRight w:val="0"/>
          <w:marTop w:val="0"/>
          <w:marBottom w:val="0"/>
          <w:divBdr>
            <w:top w:val="none" w:sz="0" w:space="0" w:color="auto"/>
            <w:left w:val="none" w:sz="0" w:space="0" w:color="auto"/>
            <w:bottom w:val="none" w:sz="0" w:space="0" w:color="auto"/>
            <w:right w:val="none" w:sz="0" w:space="0" w:color="auto"/>
          </w:divBdr>
        </w:div>
        <w:div w:id="204561645">
          <w:marLeft w:val="0"/>
          <w:marRight w:val="0"/>
          <w:marTop w:val="0"/>
          <w:marBottom w:val="0"/>
          <w:divBdr>
            <w:top w:val="none" w:sz="0" w:space="0" w:color="auto"/>
            <w:left w:val="none" w:sz="0" w:space="0" w:color="auto"/>
            <w:bottom w:val="none" w:sz="0" w:space="0" w:color="auto"/>
            <w:right w:val="none" w:sz="0" w:space="0" w:color="auto"/>
          </w:divBdr>
        </w:div>
        <w:div w:id="1490637995">
          <w:marLeft w:val="0"/>
          <w:marRight w:val="0"/>
          <w:marTop w:val="0"/>
          <w:marBottom w:val="0"/>
          <w:divBdr>
            <w:top w:val="none" w:sz="0" w:space="0" w:color="auto"/>
            <w:left w:val="none" w:sz="0" w:space="0" w:color="auto"/>
            <w:bottom w:val="none" w:sz="0" w:space="0" w:color="auto"/>
            <w:right w:val="none" w:sz="0" w:space="0" w:color="auto"/>
          </w:divBdr>
        </w:div>
        <w:div w:id="1799227693">
          <w:marLeft w:val="0"/>
          <w:marRight w:val="0"/>
          <w:marTop w:val="0"/>
          <w:marBottom w:val="0"/>
          <w:divBdr>
            <w:top w:val="none" w:sz="0" w:space="0" w:color="auto"/>
            <w:left w:val="none" w:sz="0" w:space="0" w:color="auto"/>
            <w:bottom w:val="none" w:sz="0" w:space="0" w:color="auto"/>
            <w:right w:val="none" w:sz="0" w:space="0" w:color="auto"/>
          </w:divBdr>
        </w:div>
        <w:div w:id="647518383">
          <w:marLeft w:val="0"/>
          <w:marRight w:val="0"/>
          <w:marTop w:val="0"/>
          <w:marBottom w:val="0"/>
          <w:divBdr>
            <w:top w:val="none" w:sz="0" w:space="0" w:color="auto"/>
            <w:left w:val="none" w:sz="0" w:space="0" w:color="auto"/>
            <w:bottom w:val="none" w:sz="0" w:space="0" w:color="auto"/>
            <w:right w:val="none" w:sz="0" w:space="0" w:color="auto"/>
          </w:divBdr>
        </w:div>
        <w:div w:id="1356425051">
          <w:marLeft w:val="0"/>
          <w:marRight w:val="0"/>
          <w:marTop w:val="0"/>
          <w:marBottom w:val="0"/>
          <w:divBdr>
            <w:top w:val="none" w:sz="0" w:space="0" w:color="auto"/>
            <w:left w:val="none" w:sz="0" w:space="0" w:color="auto"/>
            <w:bottom w:val="none" w:sz="0" w:space="0" w:color="auto"/>
            <w:right w:val="none" w:sz="0" w:space="0" w:color="auto"/>
          </w:divBdr>
        </w:div>
        <w:div w:id="248973549">
          <w:marLeft w:val="0"/>
          <w:marRight w:val="0"/>
          <w:marTop w:val="0"/>
          <w:marBottom w:val="0"/>
          <w:divBdr>
            <w:top w:val="none" w:sz="0" w:space="0" w:color="auto"/>
            <w:left w:val="none" w:sz="0" w:space="0" w:color="auto"/>
            <w:bottom w:val="none" w:sz="0" w:space="0" w:color="auto"/>
            <w:right w:val="none" w:sz="0" w:space="0" w:color="auto"/>
          </w:divBdr>
        </w:div>
        <w:div w:id="2045207433">
          <w:marLeft w:val="0"/>
          <w:marRight w:val="0"/>
          <w:marTop w:val="0"/>
          <w:marBottom w:val="0"/>
          <w:divBdr>
            <w:top w:val="none" w:sz="0" w:space="0" w:color="auto"/>
            <w:left w:val="none" w:sz="0" w:space="0" w:color="auto"/>
            <w:bottom w:val="none" w:sz="0" w:space="0" w:color="auto"/>
            <w:right w:val="none" w:sz="0" w:space="0" w:color="auto"/>
          </w:divBdr>
        </w:div>
        <w:div w:id="459416167">
          <w:marLeft w:val="0"/>
          <w:marRight w:val="0"/>
          <w:marTop w:val="0"/>
          <w:marBottom w:val="0"/>
          <w:divBdr>
            <w:top w:val="none" w:sz="0" w:space="0" w:color="auto"/>
            <w:left w:val="none" w:sz="0" w:space="0" w:color="auto"/>
            <w:bottom w:val="none" w:sz="0" w:space="0" w:color="auto"/>
            <w:right w:val="none" w:sz="0" w:space="0" w:color="auto"/>
          </w:divBdr>
        </w:div>
        <w:div w:id="1778524526">
          <w:marLeft w:val="0"/>
          <w:marRight w:val="0"/>
          <w:marTop w:val="0"/>
          <w:marBottom w:val="0"/>
          <w:divBdr>
            <w:top w:val="none" w:sz="0" w:space="0" w:color="auto"/>
            <w:left w:val="none" w:sz="0" w:space="0" w:color="auto"/>
            <w:bottom w:val="none" w:sz="0" w:space="0" w:color="auto"/>
            <w:right w:val="none" w:sz="0" w:space="0" w:color="auto"/>
          </w:divBdr>
        </w:div>
        <w:div w:id="965813853">
          <w:marLeft w:val="0"/>
          <w:marRight w:val="0"/>
          <w:marTop w:val="0"/>
          <w:marBottom w:val="0"/>
          <w:divBdr>
            <w:top w:val="none" w:sz="0" w:space="0" w:color="auto"/>
            <w:left w:val="none" w:sz="0" w:space="0" w:color="auto"/>
            <w:bottom w:val="none" w:sz="0" w:space="0" w:color="auto"/>
            <w:right w:val="none" w:sz="0" w:space="0" w:color="auto"/>
          </w:divBdr>
        </w:div>
        <w:div w:id="1978024019">
          <w:marLeft w:val="0"/>
          <w:marRight w:val="0"/>
          <w:marTop w:val="0"/>
          <w:marBottom w:val="0"/>
          <w:divBdr>
            <w:top w:val="none" w:sz="0" w:space="0" w:color="auto"/>
            <w:left w:val="none" w:sz="0" w:space="0" w:color="auto"/>
            <w:bottom w:val="none" w:sz="0" w:space="0" w:color="auto"/>
            <w:right w:val="none" w:sz="0" w:space="0" w:color="auto"/>
          </w:divBdr>
        </w:div>
        <w:div w:id="1255164179">
          <w:marLeft w:val="0"/>
          <w:marRight w:val="0"/>
          <w:marTop w:val="0"/>
          <w:marBottom w:val="0"/>
          <w:divBdr>
            <w:top w:val="none" w:sz="0" w:space="0" w:color="auto"/>
            <w:left w:val="none" w:sz="0" w:space="0" w:color="auto"/>
            <w:bottom w:val="none" w:sz="0" w:space="0" w:color="auto"/>
            <w:right w:val="none" w:sz="0" w:space="0" w:color="auto"/>
          </w:divBdr>
        </w:div>
        <w:div w:id="433209368">
          <w:marLeft w:val="0"/>
          <w:marRight w:val="0"/>
          <w:marTop w:val="0"/>
          <w:marBottom w:val="0"/>
          <w:divBdr>
            <w:top w:val="none" w:sz="0" w:space="0" w:color="auto"/>
            <w:left w:val="none" w:sz="0" w:space="0" w:color="auto"/>
            <w:bottom w:val="none" w:sz="0" w:space="0" w:color="auto"/>
            <w:right w:val="none" w:sz="0" w:space="0" w:color="auto"/>
          </w:divBdr>
        </w:div>
        <w:div w:id="1748645791">
          <w:marLeft w:val="0"/>
          <w:marRight w:val="0"/>
          <w:marTop w:val="0"/>
          <w:marBottom w:val="0"/>
          <w:divBdr>
            <w:top w:val="none" w:sz="0" w:space="0" w:color="auto"/>
            <w:left w:val="none" w:sz="0" w:space="0" w:color="auto"/>
            <w:bottom w:val="none" w:sz="0" w:space="0" w:color="auto"/>
            <w:right w:val="none" w:sz="0" w:space="0" w:color="auto"/>
          </w:divBdr>
        </w:div>
        <w:div w:id="1192113585">
          <w:marLeft w:val="0"/>
          <w:marRight w:val="0"/>
          <w:marTop w:val="0"/>
          <w:marBottom w:val="0"/>
          <w:divBdr>
            <w:top w:val="none" w:sz="0" w:space="0" w:color="auto"/>
            <w:left w:val="none" w:sz="0" w:space="0" w:color="auto"/>
            <w:bottom w:val="none" w:sz="0" w:space="0" w:color="auto"/>
            <w:right w:val="none" w:sz="0" w:space="0" w:color="auto"/>
          </w:divBdr>
        </w:div>
        <w:div w:id="43868581">
          <w:marLeft w:val="0"/>
          <w:marRight w:val="0"/>
          <w:marTop w:val="0"/>
          <w:marBottom w:val="0"/>
          <w:divBdr>
            <w:top w:val="none" w:sz="0" w:space="0" w:color="auto"/>
            <w:left w:val="none" w:sz="0" w:space="0" w:color="auto"/>
            <w:bottom w:val="none" w:sz="0" w:space="0" w:color="auto"/>
            <w:right w:val="none" w:sz="0" w:space="0" w:color="auto"/>
          </w:divBdr>
        </w:div>
        <w:div w:id="1698504297">
          <w:marLeft w:val="0"/>
          <w:marRight w:val="0"/>
          <w:marTop w:val="0"/>
          <w:marBottom w:val="0"/>
          <w:divBdr>
            <w:top w:val="none" w:sz="0" w:space="0" w:color="auto"/>
            <w:left w:val="none" w:sz="0" w:space="0" w:color="auto"/>
            <w:bottom w:val="none" w:sz="0" w:space="0" w:color="auto"/>
            <w:right w:val="none" w:sz="0" w:space="0" w:color="auto"/>
          </w:divBdr>
        </w:div>
        <w:div w:id="1216888610">
          <w:marLeft w:val="0"/>
          <w:marRight w:val="0"/>
          <w:marTop w:val="0"/>
          <w:marBottom w:val="0"/>
          <w:divBdr>
            <w:top w:val="none" w:sz="0" w:space="0" w:color="auto"/>
            <w:left w:val="none" w:sz="0" w:space="0" w:color="auto"/>
            <w:bottom w:val="none" w:sz="0" w:space="0" w:color="auto"/>
            <w:right w:val="none" w:sz="0" w:space="0" w:color="auto"/>
          </w:divBdr>
        </w:div>
        <w:div w:id="1294407068">
          <w:marLeft w:val="0"/>
          <w:marRight w:val="0"/>
          <w:marTop w:val="0"/>
          <w:marBottom w:val="0"/>
          <w:divBdr>
            <w:top w:val="none" w:sz="0" w:space="0" w:color="auto"/>
            <w:left w:val="none" w:sz="0" w:space="0" w:color="auto"/>
            <w:bottom w:val="none" w:sz="0" w:space="0" w:color="auto"/>
            <w:right w:val="none" w:sz="0" w:space="0" w:color="auto"/>
          </w:divBdr>
        </w:div>
        <w:div w:id="414059399">
          <w:marLeft w:val="0"/>
          <w:marRight w:val="0"/>
          <w:marTop w:val="0"/>
          <w:marBottom w:val="0"/>
          <w:divBdr>
            <w:top w:val="none" w:sz="0" w:space="0" w:color="auto"/>
            <w:left w:val="none" w:sz="0" w:space="0" w:color="auto"/>
            <w:bottom w:val="none" w:sz="0" w:space="0" w:color="auto"/>
            <w:right w:val="none" w:sz="0" w:space="0" w:color="auto"/>
          </w:divBdr>
        </w:div>
        <w:div w:id="1476529283">
          <w:marLeft w:val="0"/>
          <w:marRight w:val="0"/>
          <w:marTop w:val="0"/>
          <w:marBottom w:val="0"/>
          <w:divBdr>
            <w:top w:val="none" w:sz="0" w:space="0" w:color="auto"/>
            <w:left w:val="none" w:sz="0" w:space="0" w:color="auto"/>
            <w:bottom w:val="none" w:sz="0" w:space="0" w:color="auto"/>
            <w:right w:val="none" w:sz="0" w:space="0" w:color="auto"/>
          </w:divBdr>
        </w:div>
        <w:div w:id="8601691">
          <w:marLeft w:val="0"/>
          <w:marRight w:val="0"/>
          <w:marTop w:val="0"/>
          <w:marBottom w:val="0"/>
          <w:divBdr>
            <w:top w:val="none" w:sz="0" w:space="0" w:color="auto"/>
            <w:left w:val="none" w:sz="0" w:space="0" w:color="auto"/>
            <w:bottom w:val="none" w:sz="0" w:space="0" w:color="auto"/>
            <w:right w:val="none" w:sz="0" w:space="0" w:color="auto"/>
          </w:divBdr>
        </w:div>
        <w:div w:id="982664347">
          <w:marLeft w:val="0"/>
          <w:marRight w:val="0"/>
          <w:marTop w:val="0"/>
          <w:marBottom w:val="0"/>
          <w:divBdr>
            <w:top w:val="none" w:sz="0" w:space="0" w:color="auto"/>
            <w:left w:val="none" w:sz="0" w:space="0" w:color="auto"/>
            <w:bottom w:val="none" w:sz="0" w:space="0" w:color="auto"/>
            <w:right w:val="none" w:sz="0" w:space="0" w:color="auto"/>
          </w:divBdr>
        </w:div>
        <w:div w:id="1935551355">
          <w:marLeft w:val="0"/>
          <w:marRight w:val="0"/>
          <w:marTop w:val="0"/>
          <w:marBottom w:val="0"/>
          <w:divBdr>
            <w:top w:val="none" w:sz="0" w:space="0" w:color="auto"/>
            <w:left w:val="none" w:sz="0" w:space="0" w:color="auto"/>
            <w:bottom w:val="none" w:sz="0" w:space="0" w:color="auto"/>
            <w:right w:val="none" w:sz="0" w:space="0" w:color="auto"/>
          </w:divBdr>
        </w:div>
        <w:div w:id="861864297">
          <w:marLeft w:val="0"/>
          <w:marRight w:val="0"/>
          <w:marTop w:val="0"/>
          <w:marBottom w:val="0"/>
          <w:divBdr>
            <w:top w:val="none" w:sz="0" w:space="0" w:color="auto"/>
            <w:left w:val="none" w:sz="0" w:space="0" w:color="auto"/>
            <w:bottom w:val="none" w:sz="0" w:space="0" w:color="auto"/>
            <w:right w:val="none" w:sz="0" w:space="0" w:color="auto"/>
          </w:divBdr>
        </w:div>
        <w:div w:id="1929070348">
          <w:marLeft w:val="0"/>
          <w:marRight w:val="0"/>
          <w:marTop w:val="0"/>
          <w:marBottom w:val="0"/>
          <w:divBdr>
            <w:top w:val="none" w:sz="0" w:space="0" w:color="auto"/>
            <w:left w:val="none" w:sz="0" w:space="0" w:color="auto"/>
            <w:bottom w:val="none" w:sz="0" w:space="0" w:color="auto"/>
            <w:right w:val="none" w:sz="0" w:space="0" w:color="auto"/>
          </w:divBdr>
        </w:div>
        <w:div w:id="458497025">
          <w:marLeft w:val="0"/>
          <w:marRight w:val="0"/>
          <w:marTop w:val="0"/>
          <w:marBottom w:val="0"/>
          <w:divBdr>
            <w:top w:val="none" w:sz="0" w:space="0" w:color="auto"/>
            <w:left w:val="none" w:sz="0" w:space="0" w:color="auto"/>
            <w:bottom w:val="none" w:sz="0" w:space="0" w:color="auto"/>
            <w:right w:val="none" w:sz="0" w:space="0" w:color="auto"/>
          </w:divBdr>
        </w:div>
        <w:div w:id="1054617009">
          <w:marLeft w:val="0"/>
          <w:marRight w:val="0"/>
          <w:marTop w:val="0"/>
          <w:marBottom w:val="0"/>
          <w:divBdr>
            <w:top w:val="none" w:sz="0" w:space="0" w:color="auto"/>
            <w:left w:val="none" w:sz="0" w:space="0" w:color="auto"/>
            <w:bottom w:val="none" w:sz="0" w:space="0" w:color="auto"/>
            <w:right w:val="none" w:sz="0" w:space="0" w:color="auto"/>
          </w:divBdr>
        </w:div>
        <w:div w:id="1364591644">
          <w:marLeft w:val="0"/>
          <w:marRight w:val="0"/>
          <w:marTop w:val="0"/>
          <w:marBottom w:val="0"/>
          <w:divBdr>
            <w:top w:val="none" w:sz="0" w:space="0" w:color="auto"/>
            <w:left w:val="none" w:sz="0" w:space="0" w:color="auto"/>
            <w:bottom w:val="none" w:sz="0" w:space="0" w:color="auto"/>
            <w:right w:val="none" w:sz="0" w:space="0" w:color="auto"/>
          </w:divBdr>
        </w:div>
        <w:div w:id="1319649791">
          <w:marLeft w:val="0"/>
          <w:marRight w:val="0"/>
          <w:marTop w:val="0"/>
          <w:marBottom w:val="0"/>
          <w:divBdr>
            <w:top w:val="none" w:sz="0" w:space="0" w:color="auto"/>
            <w:left w:val="none" w:sz="0" w:space="0" w:color="auto"/>
            <w:bottom w:val="none" w:sz="0" w:space="0" w:color="auto"/>
            <w:right w:val="none" w:sz="0" w:space="0" w:color="auto"/>
          </w:divBdr>
        </w:div>
        <w:div w:id="938567264">
          <w:marLeft w:val="0"/>
          <w:marRight w:val="0"/>
          <w:marTop w:val="0"/>
          <w:marBottom w:val="0"/>
          <w:divBdr>
            <w:top w:val="none" w:sz="0" w:space="0" w:color="auto"/>
            <w:left w:val="none" w:sz="0" w:space="0" w:color="auto"/>
            <w:bottom w:val="none" w:sz="0" w:space="0" w:color="auto"/>
            <w:right w:val="none" w:sz="0" w:space="0" w:color="auto"/>
          </w:divBdr>
        </w:div>
        <w:div w:id="1626110858">
          <w:marLeft w:val="0"/>
          <w:marRight w:val="0"/>
          <w:marTop w:val="0"/>
          <w:marBottom w:val="0"/>
          <w:divBdr>
            <w:top w:val="none" w:sz="0" w:space="0" w:color="auto"/>
            <w:left w:val="none" w:sz="0" w:space="0" w:color="auto"/>
            <w:bottom w:val="none" w:sz="0" w:space="0" w:color="auto"/>
            <w:right w:val="none" w:sz="0" w:space="0" w:color="auto"/>
          </w:divBdr>
        </w:div>
        <w:div w:id="267858804">
          <w:marLeft w:val="0"/>
          <w:marRight w:val="0"/>
          <w:marTop w:val="0"/>
          <w:marBottom w:val="0"/>
          <w:divBdr>
            <w:top w:val="none" w:sz="0" w:space="0" w:color="auto"/>
            <w:left w:val="none" w:sz="0" w:space="0" w:color="auto"/>
            <w:bottom w:val="none" w:sz="0" w:space="0" w:color="auto"/>
            <w:right w:val="none" w:sz="0" w:space="0" w:color="auto"/>
          </w:divBdr>
        </w:div>
        <w:div w:id="1705517831">
          <w:marLeft w:val="0"/>
          <w:marRight w:val="0"/>
          <w:marTop w:val="0"/>
          <w:marBottom w:val="0"/>
          <w:divBdr>
            <w:top w:val="none" w:sz="0" w:space="0" w:color="auto"/>
            <w:left w:val="none" w:sz="0" w:space="0" w:color="auto"/>
            <w:bottom w:val="none" w:sz="0" w:space="0" w:color="auto"/>
            <w:right w:val="none" w:sz="0" w:space="0" w:color="auto"/>
          </w:divBdr>
        </w:div>
        <w:div w:id="1840272695">
          <w:marLeft w:val="0"/>
          <w:marRight w:val="0"/>
          <w:marTop w:val="0"/>
          <w:marBottom w:val="0"/>
          <w:divBdr>
            <w:top w:val="none" w:sz="0" w:space="0" w:color="auto"/>
            <w:left w:val="none" w:sz="0" w:space="0" w:color="auto"/>
            <w:bottom w:val="none" w:sz="0" w:space="0" w:color="auto"/>
            <w:right w:val="none" w:sz="0" w:space="0" w:color="auto"/>
          </w:divBdr>
        </w:div>
        <w:div w:id="1496074161">
          <w:marLeft w:val="0"/>
          <w:marRight w:val="0"/>
          <w:marTop w:val="0"/>
          <w:marBottom w:val="0"/>
          <w:divBdr>
            <w:top w:val="none" w:sz="0" w:space="0" w:color="auto"/>
            <w:left w:val="none" w:sz="0" w:space="0" w:color="auto"/>
            <w:bottom w:val="none" w:sz="0" w:space="0" w:color="auto"/>
            <w:right w:val="none" w:sz="0" w:space="0" w:color="auto"/>
          </w:divBdr>
        </w:div>
        <w:div w:id="1358658612">
          <w:marLeft w:val="0"/>
          <w:marRight w:val="0"/>
          <w:marTop w:val="0"/>
          <w:marBottom w:val="0"/>
          <w:divBdr>
            <w:top w:val="none" w:sz="0" w:space="0" w:color="auto"/>
            <w:left w:val="none" w:sz="0" w:space="0" w:color="auto"/>
            <w:bottom w:val="none" w:sz="0" w:space="0" w:color="auto"/>
            <w:right w:val="none" w:sz="0" w:space="0" w:color="auto"/>
          </w:divBdr>
        </w:div>
        <w:div w:id="2016494594">
          <w:marLeft w:val="0"/>
          <w:marRight w:val="0"/>
          <w:marTop w:val="0"/>
          <w:marBottom w:val="0"/>
          <w:divBdr>
            <w:top w:val="none" w:sz="0" w:space="0" w:color="auto"/>
            <w:left w:val="none" w:sz="0" w:space="0" w:color="auto"/>
            <w:bottom w:val="none" w:sz="0" w:space="0" w:color="auto"/>
            <w:right w:val="none" w:sz="0" w:space="0" w:color="auto"/>
          </w:divBdr>
        </w:div>
        <w:div w:id="737943176">
          <w:marLeft w:val="0"/>
          <w:marRight w:val="0"/>
          <w:marTop w:val="0"/>
          <w:marBottom w:val="0"/>
          <w:divBdr>
            <w:top w:val="none" w:sz="0" w:space="0" w:color="auto"/>
            <w:left w:val="none" w:sz="0" w:space="0" w:color="auto"/>
            <w:bottom w:val="none" w:sz="0" w:space="0" w:color="auto"/>
            <w:right w:val="none" w:sz="0" w:space="0" w:color="auto"/>
          </w:divBdr>
        </w:div>
        <w:div w:id="1174610782">
          <w:marLeft w:val="0"/>
          <w:marRight w:val="0"/>
          <w:marTop w:val="0"/>
          <w:marBottom w:val="0"/>
          <w:divBdr>
            <w:top w:val="none" w:sz="0" w:space="0" w:color="auto"/>
            <w:left w:val="none" w:sz="0" w:space="0" w:color="auto"/>
            <w:bottom w:val="none" w:sz="0" w:space="0" w:color="auto"/>
            <w:right w:val="none" w:sz="0" w:space="0" w:color="auto"/>
          </w:divBdr>
        </w:div>
        <w:div w:id="1159541908">
          <w:marLeft w:val="0"/>
          <w:marRight w:val="0"/>
          <w:marTop w:val="0"/>
          <w:marBottom w:val="0"/>
          <w:divBdr>
            <w:top w:val="none" w:sz="0" w:space="0" w:color="auto"/>
            <w:left w:val="none" w:sz="0" w:space="0" w:color="auto"/>
            <w:bottom w:val="none" w:sz="0" w:space="0" w:color="auto"/>
            <w:right w:val="none" w:sz="0" w:space="0" w:color="auto"/>
          </w:divBdr>
        </w:div>
        <w:div w:id="86970636">
          <w:marLeft w:val="0"/>
          <w:marRight w:val="0"/>
          <w:marTop w:val="0"/>
          <w:marBottom w:val="0"/>
          <w:divBdr>
            <w:top w:val="none" w:sz="0" w:space="0" w:color="auto"/>
            <w:left w:val="none" w:sz="0" w:space="0" w:color="auto"/>
            <w:bottom w:val="none" w:sz="0" w:space="0" w:color="auto"/>
            <w:right w:val="none" w:sz="0" w:space="0" w:color="auto"/>
          </w:divBdr>
        </w:div>
        <w:div w:id="1691178469">
          <w:marLeft w:val="0"/>
          <w:marRight w:val="0"/>
          <w:marTop w:val="0"/>
          <w:marBottom w:val="0"/>
          <w:divBdr>
            <w:top w:val="none" w:sz="0" w:space="0" w:color="auto"/>
            <w:left w:val="none" w:sz="0" w:space="0" w:color="auto"/>
            <w:bottom w:val="none" w:sz="0" w:space="0" w:color="auto"/>
            <w:right w:val="none" w:sz="0" w:space="0" w:color="auto"/>
          </w:divBdr>
        </w:div>
        <w:div w:id="142085189">
          <w:marLeft w:val="0"/>
          <w:marRight w:val="0"/>
          <w:marTop w:val="0"/>
          <w:marBottom w:val="0"/>
          <w:divBdr>
            <w:top w:val="none" w:sz="0" w:space="0" w:color="auto"/>
            <w:left w:val="none" w:sz="0" w:space="0" w:color="auto"/>
            <w:bottom w:val="none" w:sz="0" w:space="0" w:color="auto"/>
            <w:right w:val="none" w:sz="0" w:space="0" w:color="auto"/>
          </w:divBdr>
        </w:div>
        <w:div w:id="1019741057">
          <w:marLeft w:val="0"/>
          <w:marRight w:val="0"/>
          <w:marTop w:val="0"/>
          <w:marBottom w:val="0"/>
          <w:divBdr>
            <w:top w:val="none" w:sz="0" w:space="0" w:color="auto"/>
            <w:left w:val="none" w:sz="0" w:space="0" w:color="auto"/>
            <w:bottom w:val="none" w:sz="0" w:space="0" w:color="auto"/>
            <w:right w:val="none" w:sz="0" w:space="0" w:color="auto"/>
          </w:divBdr>
        </w:div>
        <w:div w:id="2130857027">
          <w:marLeft w:val="0"/>
          <w:marRight w:val="0"/>
          <w:marTop w:val="0"/>
          <w:marBottom w:val="0"/>
          <w:divBdr>
            <w:top w:val="none" w:sz="0" w:space="0" w:color="auto"/>
            <w:left w:val="none" w:sz="0" w:space="0" w:color="auto"/>
            <w:bottom w:val="none" w:sz="0" w:space="0" w:color="auto"/>
            <w:right w:val="none" w:sz="0" w:space="0" w:color="auto"/>
          </w:divBdr>
        </w:div>
        <w:div w:id="237325143">
          <w:marLeft w:val="0"/>
          <w:marRight w:val="0"/>
          <w:marTop w:val="0"/>
          <w:marBottom w:val="0"/>
          <w:divBdr>
            <w:top w:val="none" w:sz="0" w:space="0" w:color="auto"/>
            <w:left w:val="none" w:sz="0" w:space="0" w:color="auto"/>
            <w:bottom w:val="none" w:sz="0" w:space="0" w:color="auto"/>
            <w:right w:val="none" w:sz="0" w:space="0" w:color="auto"/>
          </w:divBdr>
        </w:div>
        <w:div w:id="361563100">
          <w:marLeft w:val="0"/>
          <w:marRight w:val="0"/>
          <w:marTop w:val="0"/>
          <w:marBottom w:val="0"/>
          <w:divBdr>
            <w:top w:val="none" w:sz="0" w:space="0" w:color="auto"/>
            <w:left w:val="none" w:sz="0" w:space="0" w:color="auto"/>
            <w:bottom w:val="none" w:sz="0" w:space="0" w:color="auto"/>
            <w:right w:val="none" w:sz="0" w:space="0" w:color="auto"/>
          </w:divBdr>
        </w:div>
        <w:div w:id="1533687725">
          <w:marLeft w:val="0"/>
          <w:marRight w:val="0"/>
          <w:marTop w:val="0"/>
          <w:marBottom w:val="0"/>
          <w:divBdr>
            <w:top w:val="none" w:sz="0" w:space="0" w:color="auto"/>
            <w:left w:val="none" w:sz="0" w:space="0" w:color="auto"/>
            <w:bottom w:val="none" w:sz="0" w:space="0" w:color="auto"/>
            <w:right w:val="none" w:sz="0" w:space="0" w:color="auto"/>
          </w:divBdr>
        </w:div>
        <w:div w:id="2127116454">
          <w:marLeft w:val="0"/>
          <w:marRight w:val="0"/>
          <w:marTop w:val="0"/>
          <w:marBottom w:val="0"/>
          <w:divBdr>
            <w:top w:val="none" w:sz="0" w:space="0" w:color="auto"/>
            <w:left w:val="none" w:sz="0" w:space="0" w:color="auto"/>
            <w:bottom w:val="none" w:sz="0" w:space="0" w:color="auto"/>
            <w:right w:val="none" w:sz="0" w:space="0" w:color="auto"/>
          </w:divBdr>
        </w:div>
        <w:div w:id="549682938">
          <w:marLeft w:val="0"/>
          <w:marRight w:val="0"/>
          <w:marTop w:val="0"/>
          <w:marBottom w:val="0"/>
          <w:divBdr>
            <w:top w:val="none" w:sz="0" w:space="0" w:color="auto"/>
            <w:left w:val="none" w:sz="0" w:space="0" w:color="auto"/>
            <w:bottom w:val="none" w:sz="0" w:space="0" w:color="auto"/>
            <w:right w:val="none" w:sz="0" w:space="0" w:color="auto"/>
          </w:divBdr>
        </w:div>
        <w:div w:id="1025255440">
          <w:marLeft w:val="0"/>
          <w:marRight w:val="0"/>
          <w:marTop w:val="0"/>
          <w:marBottom w:val="0"/>
          <w:divBdr>
            <w:top w:val="none" w:sz="0" w:space="0" w:color="auto"/>
            <w:left w:val="none" w:sz="0" w:space="0" w:color="auto"/>
            <w:bottom w:val="none" w:sz="0" w:space="0" w:color="auto"/>
            <w:right w:val="none" w:sz="0" w:space="0" w:color="auto"/>
          </w:divBdr>
        </w:div>
        <w:div w:id="1490638053">
          <w:marLeft w:val="0"/>
          <w:marRight w:val="0"/>
          <w:marTop w:val="0"/>
          <w:marBottom w:val="0"/>
          <w:divBdr>
            <w:top w:val="none" w:sz="0" w:space="0" w:color="auto"/>
            <w:left w:val="none" w:sz="0" w:space="0" w:color="auto"/>
            <w:bottom w:val="none" w:sz="0" w:space="0" w:color="auto"/>
            <w:right w:val="none" w:sz="0" w:space="0" w:color="auto"/>
          </w:divBdr>
        </w:div>
      </w:divsChild>
    </w:div>
    <w:div w:id="1551109617">
      <w:bodyDiv w:val="1"/>
      <w:marLeft w:val="0"/>
      <w:marRight w:val="0"/>
      <w:marTop w:val="0"/>
      <w:marBottom w:val="0"/>
      <w:divBdr>
        <w:top w:val="none" w:sz="0" w:space="0" w:color="auto"/>
        <w:left w:val="none" w:sz="0" w:space="0" w:color="auto"/>
        <w:bottom w:val="none" w:sz="0" w:space="0" w:color="auto"/>
        <w:right w:val="none" w:sz="0" w:space="0" w:color="auto"/>
      </w:divBdr>
    </w:div>
    <w:div w:id="1551577294">
      <w:bodyDiv w:val="1"/>
      <w:marLeft w:val="0"/>
      <w:marRight w:val="0"/>
      <w:marTop w:val="0"/>
      <w:marBottom w:val="0"/>
      <w:divBdr>
        <w:top w:val="none" w:sz="0" w:space="0" w:color="auto"/>
        <w:left w:val="none" w:sz="0" w:space="0" w:color="auto"/>
        <w:bottom w:val="none" w:sz="0" w:space="0" w:color="auto"/>
        <w:right w:val="none" w:sz="0" w:space="0" w:color="auto"/>
      </w:divBdr>
    </w:div>
    <w:div w:id="1551842380">
      <w:bodyDiv w:val="1"/>
      <w:marLeft w:val="0"/>
      <w:marRight w:val="0"/>
      <w:marTop w:val="0"/>
      <w:marBottom w:val="0"/>
      <w:divBdr>
        <w:top w:val="none" w:sz="0" w:space="0" w:color="auto"/>
        <w:left w:val="none" w:sz="0" w:space="0" w:color="auto"/>
        <w:bottom w:val="none" w:sz="0" w:space="0" w:color="auto"/>
        <w:right w:val="none" w:sz="0" w:space="0" w:color="auto"/>
      </w:divBdr>
    </w:div>
    <w:div w:id="1552300501">
      <w:bodyDiv w:val="1"/>
      <w:marLeft w:val="0"/>
      <w:marRight w:val="0"/>
      <w:marTop w:val="0"/>
      <w:marBottom w:val="0"/>
      <w:divBdr>
        <w:top w:val="none" w:sz="0" w:space="0" w:color="auto"/>
        <w:left w:val="none" w:sz="0" w:space="0" w:color="auto"/>
        <w:bottom w:val="none" w:sz="0" w:space="0" w:color="auto"/>
        <w:right w:val="none" w:sz="0" w:space="0" w:color="auto"/>
      </w:divBdr>
    </w:div>
    <w:div w:id="1552301263">
      <w:bodyDiv w:val="1"/>
      <w:marLeft w:val="0"/>
      <w:marRight w:val="0"/>
      <w:marTop w:val="0"/>
      <w:marBottom w:val="0"/>
      <w:divBdr>
        <w:top w:val="none" w:sz="0" w:space="0" w:color="auto"/>
        <w:left w:val="none" w:sz="0" w:space="0" w:color="auto"/>
        <w:bottom w:val="none" w:sz="0" w:space="0" w:color="auto"/>
        <w:right w:val="none" w:sz="0" w:space="0" w:color="auto"/>
      </w:divBdr>
    </w:div>
    <w:div w:id="1553228065">
      <w:bodyDiv w:val="1"/>
      <w:marLeft w:val="0"/>
      <w:marRight w:val="0"/>
      <w:marTop w:val="0"/>
      <w:marBottom w:val="0"/>
      <w:divBdr>
        <w:top w:val="none" w:sz="0" w:space="0" w:color="auto"/>
        <w:left w:val="none" w:sz="0" w:space="0" w:color="auto"/>
        <w:bottom w:val="none" w:sz="0" w:space="0" w:color="auto"/>
        <w:right w:val="none" w:sz="0" w:space="0" w:color="auto"/>
      </w:divBdr>
    </w:div>
    <w:div w:id="1553232485">
      <w:bodyDiv w:val="1"/>
      <w:marLeft w:val="0"/>
      <w:marRight w:val="0"/>
      <w:marTop w:val="0"/>
      <w:marBottom w:val="0"/>
      <w:divBdr>
        <w:top w:val="none" w:sz="0" w:space="0" w:color="auto"/>
        <w:left w:val="none" w:sz="0" w:space="0" w:color="auto"/>
        <w:bottom w:val="none" w:sz="0" w:space="0" w:color="auto"/>
        <w:right w:val="none" w:sz="0" w:space="0" w:color="auto"/>
      </w:divBdr>
    </w:div>
    <w:div w:id="1554274561">
      <w:bodyDiv w:val="1"/>
      <w:marLeft w:val="0"/>
      <w:marRight w:val="0"/>
      <w:marTop w:val="0"/>
      <w:marBottom w:val="0"/>
      <w:divBdr>
        <w:top w:val="none" w:sz="0" w:space="0" w:color="auto"/>
        <w:left w:val="none" w:sz="0" w:space="0" w:color="auto"/>
        <w:bottom w:val="none" w:sz="0" w:space="0" w:color="auto"/>
        <w:right w:val="none" w:sz="0" w:space="0" w:color="auto"/>
      </w:divBdr>
    </w:div>
    <w:div w:id="1554318080">
      <w:bodyDiv w:val="1"/>
      <w:marLeft w:val="0"/>
      <w:marRight w:val="0"/>
      <w:marTop w:val="0"/>
      <w:marBottom w:val="0"/>
      <w:divBdr>
        <w:top w:val="none" w:sz="0" w:space="0" w:color="auto"/>
        <w:left w:val="none" w:sz="0" w:space="0" w:color="auto"/>
        <w:bottom w:val="none" w:sz="0" w:space="0" w:color="auto"/>
        <w:right w:val="none" w:sz="0" w:space="0" w:color="auto"/>
      </w:divBdr>
    </w:div>
    <w:div w:id="1554342325">
      <w:bodyDiv w:val="1"/>
      <w:marLeft w:val="0"/>
      <w:marRight w:val="0"/>
      <w:marTop w:val="0"/>
      <w:marBottom w:val="0"/>
      <w:divBdr>
        <w:top w:val="none" w:sz="0" w:space="0" w:color="auto"/>
        <w:left w:val="none" w:sz="0" w:space="0" w:color="auto"/>
        <w:bottom w:val="none" w:sz="0" w:space="0" w:color="auto"/>
        <w:right w:val="none" w:sz="0" w:space="0" w:color="auto"/>
      </w:divBdr>
    </w:div>
    <w:div w:id="1554539110">
      <w:bodyDiv w:val="1"/>
      <w:marLeft w:val="0"/>
      <w:marRight w:val="0"/>
      <w:marTop w:val="0"/>
      <w:marBottom w:val="0"/>
      <w:divBdr>
        <w:top w:val="none" w:sz="0" w:space="0" w:color="auto"/>
        <w:left w:val="none" w:sz="0" w:space="0" w:color="auto"/>
        <w:bottom w:val="none" w:sz="0" w:space="0" w:color="auto"/>
        <w:right w:val="none" w:sz="0" w:space="0" w:color="auto"/>
      </w:divBdr>
    </w:div>
    <w:div w:id="1555310542">
      <w:bodyDiv w:val="1"/>
      <w:marLeft w:val="0"/>
      <w:marRight w:val="0"/>
      <w:marTop w:val="0"/>
      <w:marBottom w:val="0"/>
      <w:divBdr>
        <w:top w:val="none" w:sz="0" w:space="0" w:color="auto"/>
        <w:left w:val="none" w:sz="0" w:space="0" w:color="auto"/>
        <w:bottom w:val="none" w:sz="0" w:space="0" w:color="auto"/>
        <w:right w:val="none" w:sz="0" w:space="0" w:color="auto"/>
      </w:divBdr>
    </w:div>
    <w:div w:id="1555896084">
      <w:bodyDiv w:val="1"/>
      <w:marLeft w:val="0"/>
      <w:marRight w:val="0"/>
      <w:marTop w:val="0"/>
      <w:marBottom w:val="0"/>
      <w:divBdr>
        <w:top w:val="none" w:sz="0" w:space="0" w:color="auto"/>
        <w:left w:val="none" w:sz="0" w:space="0" w:color="auto"/>
        <w:bottom w:val="none" w:sz="0" w:space="0" w:color="auto"/>
        <w:right w:val="none" w:sz="0" w:space="0" w:color="auto"/>
      </w:divBdr>
    </w:div>
    <w:div w:id="1556966778">
      <w:bodyDiv w:val="1"/>
      <w:marLeft w:val="0"/>
      <w:marRight w:val="0"/>
      <w:marTop w:val="0"/>
      <w:marBottom w:val="0"/>
      <w:divBdr>
        <w:top w:val="none" w:sz="0" w:space="0" w:color="auto"/>
        <w:left w:val="none" w:sz="0" w:space="0" w:color="auto"/>
        <w:bottom w:val="none" w:sz="0" w:space="0" w:color="auto"/>
        <w:right w:val="none" w:sz="0" w:space="0" w:color="auto"/>
      </w:divBdr>
    </w:div>
    <w:div w:id="1557276867">
      <w:bodyDiv w:val="1"/>
      <w:marLeft w:val="0"/>
      <w:marRight w:val="0"/>
      <w:marTop w:val="0"/>
      <w:marBottom w:val="0"/>
      <w:divBdr>
        <w:top w:val="none" w:sz="0" w:space="0" w:color="auto"/>
        <w:left w:val="none" w:sz="0" w:space="0" w:color="auto"/>
        <w:bottom w:val="none" w:sz="0" w:space="0" w:color="auto"/>
        <w:right w:val="none" w:sz="0" w:space="0" w:color="auto"/>
      </w:divBdr>
    </w:div>
    <w:div w:id="1557349103">
      <w:bodyDiv w:val="1"/>
      <w:marLeft w:val="0"/>
      <w:marRight w:val="0"/>
      <w:marTop w:val="0"/>
      <w:marBottom w:val="0"/>
      <w:divBdr>
        <w:top w:val="none" w:sz="0" w:space="0" w:color="auto"/>
        <w:left w:val="none" w:sz="0" w:space="0" w:color="auto"/>
        <w:bottom w:val="none" w:sz="0" w:space="0" w:color="auto"/>
        <w:right w:val="none" w:sz="0" w:space="0" w:color="auto"/>
      </w:divBdr>
    </w:div>
    <w:div w:id="1557741953">
      <w:bodyDiv w:val="1"/>
      <w:marLeft w:val="0"/>
      <w:marRight w:val="0"/>
      <w:marTop w:val="0"/>
      <w:marBottom w:val="0"/>
      <w:divBdr>
        <w:top w:val="none" w:sz="0" w:space="0" w:color="auto"/>
        <w:left w:val="none" w:sz="0" w:space="0" w:color="auto"/>
        <w:bottom w:val="none" w:sz="0" w:space="0" w:color="auto"/>
        <w:right w:val="none" w:sz="0" w:space="0" w:color="auto"/>
      </w:divBdr>
    </w:div>
    <w:div w:id="1558321264">
      <w:bodyDiv w:val="1"/>
      <w:marLeft w:val="0"/>
      <w:marRight w:val="0"/>
      <w:marTop w:val="0"/>
      <w:marBottom w:val="0"/>
      <w:divBdr>
        <w:top w:val="none" w:sz="0" w:space="0" w:color="auto"/>
        <w:left w:val="none" w:sz="0" w:space="0" w:color="auto"/>
        <w:bottom w:val="none" w:sz="0" w:space="0" w:color="auto"/>
        <w:right w:val="none" w:sz="0" w:space="0" w:color="auto"/>
      </w:divBdr>
    </w:div>
    <w:div w:id="1559126782">
      <w:bodyDiv w:val="1"/>
      <w:marLeft w:val="0"/>
      <w:marRight w:val="0"/>
      <w:marTop w:val="0"/>
      <w:marBottom w:val="0"/>
      <w:divBdr>
        <w:top w:val="none" w:sz="0" w:space="0" w:color="auto"/>
        <w:left w:val="none" w:sz="0" w:space="0" w:color="auto"/>
        <w:bottom w:val="none" w:sz="0" w:space="0" w:color="auto"/>
        <w:right w:val="none" w:sz="0" w:space="0" w:color="auto"/>
      </w:divBdr>
    </w:div>
    <w:div w:id="1559172606">
      <w:bodyDiv w:val="1"/>
      <w:marLeft w:val="0"/>
      <w:marRight w:val="0"/>
      <w:marTop w:val="0"/>
      <w:marBottom w:val="0"/>
      <w:divBdr>
        <w:top w:val="none" w:sz="0" w:space="0" w:color="auto"/>
        <w:left w:val="none" w:sz="0" w:space="0" w:color="auto"/>
        <w:bottom w:val="none" w:sz="0" w:space="0" w:color="auto"/>
        <w:right w:val="none" w:sz="0" w:space="0" w:color="auto"/>
      </w:divBdr>
    </w:div>
    <w:div w:id="1559434614">
      <w:bodyDiv w:val="1"/>
      <w:marLeft w:val="0"/>
      <w:marRight w:val="0"/>
      <w:marTop w:val="0"/>
      <w:marBottom w:val="0"/>
      <w:divBdr>
        <w:top w:val="none" w:sz="0" w:space="0" w:color="auto"/>
        <w:left w:val="none" w:sz="0" w:space="0" w:color="auto"/>
        <w:bottom w:val="none" w:sz="0" w:space="0" w:color="auto"/>
        <w:right w:val="none" w:sz="0" w:space="0" w:color="auto"/>
      </w:divBdr>
    </w:div>
    <w:div w:id="1560901124">
      <w:bodyDiv w:val="1"/>
      <w:marLeft w:val="0"/>
      <w:marRight w:val="0"/>
      <w:marTop w:val="0"/>
      <w:marBottom w:val="0"/>
      <w:divBdr>
        <w:top w:val="none" w:sz="0" w:space="0" w:color="auto"/>
        <w:left w:val="none" w:sz="0" w:space="0" w:color="auto"/>
        <w:bottom w:val="none" w:sz="0" w:space="0" w:color="auto"/>
        <w:right w:val="none" w:sz="0" w:space="0" w:color="auto"/>
      </w:divBdr>
    </w:div>
    <w:div w:id="1561138248">
      <w:bodyDiv w:val="1"/>
      <w:marLeft w:val="0"/>
      <w:marRight w:val="0"/>
      <w:marTop w:val="0"/>
      <w:marBottom w:val="0"/>
      <w:divBdr>
        <w:top w:val="none" w:sz="0" w:space="0" w:color="auto"/>
        <w:left w:val="none" w:sz="0" w:space="0" w:color="auto"/>
        <w:bottom w:val="none" w:sz="0" w:space="0" w:color="auto"/>
        <w:right w:val="none" w:sz="0" w:space="0" w:color="auto"/>
      </w:divBdr>
    </w:div>
    <w:div w:id="1561552715">
      <w:bodyDiv w:val="1"/>
      <w:marLeft w:val="0"/>
      <w:marRight w:val="0"/>
      <w:marTop w:val="0"/>
      <w:marBottom w:val="0"/>
      <w:divBdr>
        <w:top w:val="none" w:sz="0" w:space="0" w:color="auto"/>
        <w:left w:val="none" w:sz="0" w:space="0" w:color="auto"/>
        <w:bottom w:val="none" w:sz="0" w:space="0" w:color="auto"/>
        <w:right w:val="none" w:sz="0" w:space="0" w:color="auto"/>
      </w:divBdr>
    </w:div>
    <w:div w:id="1561987631">
      <w:bodyDiv w:val="1"/>
      <w:marLeft w:val="0"/>
      <w:marRight w:val="0"/>
      <w:marTop w:val="0"/>
      <w:marBottom w:val="0"/>
      <w:divBdr>
        <w:top w:val="none" w:sz="0" w:space="0" w:color="auto"/>
        <w:left w:val="none" w:sz="0" w:space="0" w:color="auto"/>
        <w:bottom w:val="none" w:sz="0" w:space="0" w:color="auto"/>
        <w:right w:val="none" w:sz="0" w:space="0" w:color="auto"/>
      </w:divBdr>
    </w:div>
    <w:div w:id="1562911012">
      <w:bodyDiv w:val="1"/>
      <w:marLeft w:val="0"/>
      <w:marRight w:val="0"/>
      <w:marTop w:val="0"/>
      <w:marBottom w:val="0"/>
      <w:divBdr>
        <w:top w:val="none" w:sz="0" w:space="0" w:color="auto"/>
        <w:left w:val="none" w:sz="0" w:space="0" w:color="auto"/>
        <w:bottom w:val="none" w:sz="0" w:space="0" w:color="auto"/>
        <w:right w:val="none" w:sz="0" w:space="0" w:color="auto"/>
      </w:divBdr>
    </w:div>
    <w:div w:id="1562984917">
      <w:bodyDiv w:val="1"/>
      <w:marLeft w:val="0"/>
      <w:marRight w:val="0"/>
      <w:marTop w:val="0"/>
      <w:marBottom w:val="0"/>
      <w:divBdr>
        <w:top w:val="none" w:sz="0" w:space="0" w:color="auto"/>
        <w:left w:val="none" w:sz="0" w:space="0" w:color="auto"/>
        <w:bottom w:val="none" w:sz="0" w:space="0" w:color="auto"/>
        <w:right w:val="none" w:sz="0" w:space="0" w:color="auto"/>
      </w:divBdr>
    </w:div>
    <w:div w:id="1563130102">
      <w:bodyDiv w:val="1"/>
      <w:marLeft w:val="0"/>
      <w:marRight w:val="0"/>
      <w:marTop w:val="0"/>
      <w:marBottom w:val="0"/>
      <w:divBdr>
        <w:top w:val="none" w:sz="0" w:space="0" w:color="auto"/>
        <w:left w:val="none" w:sz="0" w:space="0" w:color="auto"/>
        <w:bottom w:val="none" w:sz="0" w:space="0" w:color="auto"/>
        <w:right w:val="none" w:sz="0" w:space="0" w:color="auto"/>
      </w:divBdr>
    </w:div>
    <w:div w:id="1563247811">
      <w:bodyDiv w:val="1"/>
      <w:marLeft w:val="0"/>
      <w:marRight w:val="0"/>
      <w:marTop w:val="0"/>
      <w:marBottom w:val="0"/>
      <w:divBdr>
        <w:top w:val="none" w:sz="0" w:space="0" w:color="auto"/>
        <w:left w:val="none" w:sz="0" w:space="0" w:color="auto"/>
        <w:bottom w:val="none" w:sz="0" w:space="0" w:color="auto"/>
        <w:right w:val="none" w:sz="0" w:space="0" w:color="auto"/>
      </w:divBdr>
    </w:div>
    <w:div w:id="1563367087">
      <w:bodyDiv w:val="1"/>
      <w:marLeft w:val="0"/>
      <w:marRight w:val="0"/>
      <w:marTop w:val="0"/>
      <w:marBottom w:val="0"/>
      <w:divBdr>
        <w:top w:val="none" w:sz="0" w:space="0" w:color="auto"/>
        <w:left w:val="none" w:sz="0" w:space="0" w:color="auto"/>
        <w:bottom w:val="none" w:sz="0" w:space="0" w:color="auto"/>
        <w:right w:val="none" w:sz="0" w:space="0" w:color="auto"/>
      </w:divBdr>
    </w:div>
    <w:div w:id="1564412759">
      <w:bodyDiv w:val="1"/>
      <w:marLeft w:val="0"/>
      <w:marRight w:val="0"/>
      <w:marTop w:val="0"/>
      <w:marBottom w:val="0"/>
      <w:divBdr>
        <w:top w:val="none" w:sz="0" w:space="0" w:color="auto"/>
        <w:left w:val="none" w:sz="0" w:space="0" w:color="auto"/>
        <w:bottom w:val="none" w:sz="0" w:space="0" w:color="auto"/>
        <w:right w:val="none" w:sz="0" w:space="0" w:color="auto"/>
      </w:divBdr>
    </w:div>
    <w:div w:id="1564678946">
      <w:bodyDiv w:val="1"/>
      <w:marLeft w:val="0"/>
      <w:marRight w:val="0"/>
      <w:marTop w:val="0"/>
      <w:marBottom w:val="0"/>
      <w:divBdr>
        <w:top w:val="none" w:sz="0" w:space="0" w:color="auto"/>
        <w:left w:val="none" w:sz="0" w:space="0" w:color="auto"/>
        <w:bottom w:val="none" w:sz="0" w:space="0" w:color="auto"/>
        <w:right w:val="none" w:sz="0" w:space="0" w:color="auto"/>
      </w:divBdr>
    </w:div>
    <w:div w:id="1565606521">
      <w:bodyDiv w:val="1"/>
      <w:marLeft w:val="0"/>
      <w:marRight w:val="0"/>
      <w:marTop w:val="0"/>
      <w:marBottom w:val="0"/>
      <w:divBdr>
        <w:top w:val="none" w:sz="0" w:space="0" w:color="auto"/>
        <w:left w:val="none" w:sz="0" w:space="0" w:color="auto"/>
        <w:bottom w:val="none" w:sz="0" w:space="0" w:color="auto"/>
        <w:right w:val="none" w:sz="0" w:space="0" w:color="auto"/>
      </w:divBdr>
    </w:div>
    <w:div w:id="1566649356">
      <w:bodyDiv w:val="1"/>
      <w:marLeft w:val="0"/>
      <w:marRight w:val="0"/>
      <w:marTop w:val="0"/>
      <w:marBottom w:val="0"/>
      <w:divBdr>
        <w:top w:val="none" w:sz="0" w:space="0" w:color="auto"/>
        <w:left w:val="none" w:sz="0" w:space="0" w:color="auto"/>
        <w:bottom w:val="none" w:sz="0" w:space="0" w:color="auto"/>
        <w:right w:val="none" w:sz="0" w:space="0" w:color="auto"/>
      </w:divBdr>
    </w:div>
    <w:div w:id="1566718912">
      <w:bodyDiv w:val="1"/>
      <w:marLeft w:val="0"/>
      <w:marRight w:val="0"/>
      <w:marTop w:val="0"/>
      <w:marBottom w:val="0"/>
      <w:divBdr>
        <w:top w:val="none" w:sz="0" w:space="0" w:color="auto"/>
        <w:left w:val="none" w:sz="0" w:space="0" w:color="auto"/>
        <w:bottom w:val="none" w:sz="0" w:space="0" w:color="auto"/>
        <w:right w:val="none" w:sz="0" w:space="0" w:color="auto"/>
      </w:divBdr>
    </w:div>
    <w:div w:id="1567567373">
      <w:bodyDiv w:val="1"/>
      <w:marLeft w:val="0"/>
      <w:marRight w:val="0"/>
      <w:marTop w:val="0"/>
      <w:marBottom w:val="0"/>
      <w:divBdr>
        <w:top w:val="none" w:sz="0" w:space="0" w:color="auto"/>
        <w:left w:val="none" w:sz="0" w:space="0" w:color="auto"/>
        <w:bottom w:val="none" w:sz="0" w:space="0" w:color="auto"/>
        <w:right w:val="none" w:sz="0" w:space="0" w:color="auto"/>
      </w:divBdr>
    </w:div>
    <w:div w:id="1567765355">
      <w:bodyDiv w:val="1"/>
      <w:marLeft w:val="0"/>
      <w:marRight w:val="0"/>
      <w:marTop w:val="0"/>
      <w:marBottom w:val="0"/>
      <w:divBdr>
        <w:top w:val="none" w:sz="0" w:space="0" w:color="auto"/>
        <w:left w:val="none" w:sz="0" w:space="0" w:color="auto"/>
        <w:bottom w:val="none" w:sz="0" w:space="0" w:color="auto"/>
        <w:right w:val="none" w:sz="0" w:space="0" w:color="auto"/>
      </w:divBdr>
    </w:div>
    <w:div w:id="1568031547">
      <w:bodyDiv w:val="1"/>
      <w:marLeft w:val="0"/>
      <w:marRight w:val="0"/>
      <w:marTop w:val="0"/>
      <w:marBottom w:val="0"/>
      <w:divBdr>
        <w:top w:val="none" w:sz="0" w:space="0" w:color="auto"/>
        <w:left w:val="none" w:sz="0" w:space="0" w:color="auto"/>
        <w:bottom w:val="none" w:sz="0" w:space="0" w:color="auto"/>
        <w:right w:val="none" w:sz="0" w:space="0" w:color="auto"/>
      </w:divBdr>
    </w:div>
    <w:div w:id="1568152331">
      <w:bodyDiv w:val="1"/>
      <w:marLeft w:val="0"/>
      <w:marRight w:val="0"/>
      <w:marTop w:val="0"/>
      <w:marBottom w:val="0"/>
      <w:divBdr>
        <w:top w:val="none" w:sz="0" w:space="0" w:color="auto"/>
        <w:left w:val="none" w:sz="0" w:space="0" w:color="auto"/>
        <w:bottom w:val="none" w:sz="0" w:space="0" w:color="auto"/>
        <w:right w:val="none" w:sz="0" w:space="0" w:color="auto"/>
      </w:divBdr>
    </w:div>
    <w:div w:id="1568763547">
      <w:bodyDiv w:val="1"/>
      <w:marLeft w:val="0"/>
      <w:marRight w:val="0"/>
      <w:marTop w:val="0"/>
      <w:marBottom w:val="0"/>
      <w:divBdr>
        <w:top w:val="none" w:sz="0" w:space="0" w:color="auto"/>
        <w:left w:val="none" w:sz="0" w:space="0" w:color="auto"/>
        <w:bottom w:val="none" w:sz="0" w:space="0" w:color="auto"/>
        <w:right w:val="none" w:sz="0" w:space="0" w:color="auto"/>
      </w:divBdr>
    </w:div>
    <w:div w:id="1571232257">
      <w:bodyDiv w:val="1"/>
      <w:marLeft w:val="0"/>
      <w:marRight w:val="0"/>
      <w:marTop w:val="0"/>
      <w:marBottom w:val="0"/>
      <w:divBdr>
        <w:top w:val="none" w:sz="0" w:space="0" w:color="auto"/>
        <w:left w:val="none" w:sz="0" w:space="0" w:color="auto"/>
        <w:bottom w:val="none" w:sz="0" w:space="0" w:color="auto"/>
        <w:right w:val="none" w:sz="0" w:space="0" w:color="auto"/>
      </w:divBdr>
    </w:div>
    <w:div w:id="1572695101">
      <w:bodyDiv w:val="1"/>
      <w:marLeft w:val="0"/>
      <w:marRight w:val="0"/>
      <w:marTop w:val="0"/>
      <w:marBottom w:val="0"/>
      <w:divBdr>
        <w:top w:val="none" w:sz="0" w:space="0" w:color="auto"/>
        <w:left w:val="none" w:sz="0" w:space="0" w:color="auto"/>
        <w:bottom w:val="none" w:sz="0" w:space="0" w:color="auto"/>
        <w:right w:val="none" w:sz="0" w:space="0" w:color="auto"/>
      </w:divBdr>
    </w:div>
    <w:div w:id="1573588357">
      <w:bodyDiv w:val="1"/>
      <w:marLeft w:val="0"/>
      <w:marRight w:val="0"/>
      <w:marTop w:val="0"/>
      <w:marBottom w:val="0"/>
      <w:divBdr>
        <w:top w:val="none" w:sz="0" w:space="0" w:color="auto"/>
        <w:left w:val="none" w:sz="0" w:space="0" w:color="auto"/>
        <w:bottom w:val="none" w:sz="0" w:space="0" w:color="auto"/>
        <w:right w:val="none" w:sz="0" w:space="0" w:color="auto"/>
      </w:divBdr>
    </w:div>
    <w:div w:id="1573812606">
      <w:bodyDiv w:val="1"/>
      <w:marLeft w:val="0"/>
      <w:marRight w:val="0"/>
      <w:marTop w:val="0"/>
      <w:marBottom w:val="0"/>
      <w:divBdr>
        <w:top w:val="none" w:sz="0" w:space="0" w:color="auto"/>
        <w:left w:val="none" w:sz="0" w:space="0" w:color="auto"/>
        <w:bottom w:val="none" w:sz="0" w:space="0" w:color="auto"/>
        <w:right w:val="none" w:sz="0" w:space="0" w:color="auto"/>
      </w:divBdr>
    </w:div>
    <w:div w:id="1573853471">
      <w:bodyDiv w:val="1"/>
      <w:marLeft w:val="0"/>
      <w:marRight w:val="0"/>
      <w:marTop w:val="0"/>
      <w:marBottom w:val="0"/>
      <w:divBdr>
        <w:top w:val="none" w:sz="0" w:space="0" w:color="auto"/>
        <w:left w:val="none" w:sz="0" w:space="0" w:color="auto"/>
        <w:bottom w:val="none" w:sz="0" w:space="0" w:color="auto"/>
        <w:right w:val="none" w:sz="0" w:space="0" w:color="auto"/>
      </w:divBdr>
    </w:div>
    <w:div w:id="1574241169">
      <w:bodyDiv w:val="1"/>
      <w:marLeft w:val="0"/>
      <w:marRight w:val="0"/>
      <w:marTop w:val="0"/>
      <w:marBottom w:val="0"/>
      <w:divBdr>
        <w:top w:val="none" w:sz="0" w:space="0" w:color="auto"/>
        <w:left w:val="none" w:sz="0" w:space="0" w:color="auto"/>
        <w:bottom w:val="none" w:sz="0" w:space="0" w:color="auto"/>
        <w:right w:val="none" w:sz="0" w:space="0" w:color="auto"/>
      </w:divBdr>
    </w:div>
    <w:div w:id="1574392565">
      <w:bodyDiv w:val="1"/>
      <w:marLeft w:val="0"/>
      <w:marRight w:val="0"/>
      <w:marTop w:val="0"/>
      <w:marBottom w:val="0"/>
      <w:divBdr>
        <w:top w:val="none" w:sz="0" w:space="0" w:color="auto"/>
        <w:left w:val="none" w:sz="0" w:space="0" w:color="auto"/>
        <w:bottom w:val="none" w:sz="0" w:space="0" w:color="auto"/>
        <w:right w:val="none" w:sz="0" w:space="0" w:color="auto"/>
      </w:divBdr>
    </w:div>
    <w:div w:id="1575432687">
      <w:bodyDiv w:val="1"/>
      <w:marLeft w:val="0"/>
      <w:marRight w:val="0"/>
      <w:marTop w:val="0"/>
      <w:marBottom w:val="0"/>
      <w:divBdr>
        <w:top w:val="none" w:sz="0" w:space="0" w:color="auto"/>
        <w:left w:val="none" w:sz="0" w:space="0" w:color="auto"/>
        <w:bottom w:val="none" w:sz="0" w:space="0" w:color="auto"/>
        <w:right w:val="none" w:sz="0" w:space="0" w:color="auto"/>
      </w:divBdr>
    </w:div>
    <w:div w:id="1576016091">
      <w:bodyDiv w:val="1"/>
      <w:marLeft w:val="0"/>
      <w:marRight w:val="0"/>
      <w:marTop w:val="0"/>
      <w:marBottom w:val="0"/>
      <w:divBdr>
        <w:top w:val="none" w:sz="0" w:space="0" w:color="auto"/>
        <w:left w:val="none" w:sz="0" w:space="0" w:color="auto"/>
        <w:bottom w:val="none" w:sz="0" w:space="0" w:color="auto"/>
        <w:right w:val="none" w:sz="0" w:space="0" w:color="auto"/>
      </w:divBdr>
      <w:divsChild>
        <w:div w:id="2000689478">
          <w:marLeft w:val="0"/>
          <w:marRight w:val="0"/>
          <w:marTop w:val="0"/>
          <w:marBottom w:val="0"/>
          <w:divBdr>
            <w:top w:val="none" w:sz="0" w:space="0" w:color="auto"/>
            <w:left w:val="none" w:sz="0" w:space="0" w:color="auto"/>
            <w:bottom w:val="none" w:sz="0" w:space="0" w:color="auto"/>
            <w:right w:val="none" w:sz="0" w:space="0" w:color="auto"/>
          </w:divBdr>
        </w:div>
        <w:div w:id="453599963">
          <w:marLeft w:val="0"/>
          <w:marRight w:val="0"/>
          <w:marTop w:val="0"/>
          <w:marBottom w:val="0"/>
          <w:divBdr>
            <w:top w:val="none" w:sz="0" w:space="0" w:color="auto"/>
            <w:left w:val="none" w:sz="0" w:space="0" w:color="auto"/>
            <w:bottom w:val="none" w:sz="0" w:space="0" w:color="auto"/>
            <w:right w:val="none" w:sz="0" w:space="0" w:color="auto"/>
          </w:divBdr>
        </w:div>
        <w:div w:id="323094174">
          <w:marLeft w:val="0"/>
          <w:marRight w:val="0"/>
          <w:marTop w:val="0"/>
          <w:marBottom w:val="0"/>
          <w:divBdr>
            <w:top w:val="none" w:sz="0" w:space="0" w:color="auto"/>
            <w:left w:val="none" w:sz="0" w:space="0" w:color="auto"/>
            <w:bottom w:val="none" w:sz="0" w:space="0" w:color="auto"/>
            <w:right w:val="none" w:sz="0" w:space="0" w:color="auto"/>
          </w:divBdr>
        </w:div>
        <w:div w:id="1707483182">
          <w:marLeft w:val="0"/>
          <w:marRight w:val="0"/>
          <w:marTop w:val="0"/>
          <w:marBottom w:val="0"/>
          <w:divBdr>
            <w:top w:val="none" w:sz="0" w:space="0" w:color="auto"/>
            <w:left w:val="none" w:sz="0" w:space="0" w:color="auto"/>
            <w:bottom w:val="none" w:sz="0" w:space="0" w:color="auto"/>
            <w:right w:val="none" w:sz="0" w:space="0" w:color="auto"/>
          </w:divBdr>
        </w:div>
        <w:div w:id="242496164">
          <w:marLeft w:val="0"/>
          <w:marRight w:val="0"/>
          <w:marTop w:val="0"/>
          <w:marBottom w:val="0"/>
          <w:divBdr>
            <w:top w:val="none" w:sz="0" w:space="0" w:color="auto"/>
            <w:left w:val="none" w:sz="0" w:space="0" w:color="auto"/>
            <w:bottom w:val="none" w:sz="0" w:space="0" w:color="auto"/>
            <w:right w:val="none" w:sz="0" w:space="0" w:color="auto"/>
          </w:divBdr>
        </w:div>
        <w:div w:id="1210069577">
          <w:marLeft w:val="0"/>
          <w:marRight w:val="0"/>
          <w:marTop w:val="0"/>
          <w:marBottom w:val="0"/>
          <w:divBdr>
            <w:top w:val="none" w:sz="0" w:space="0" w:color="auto"/>
            <w:left w:val="none" w:sz="0" w:space="0" w:color="auto"/>
            <w:bottom w:val="none" w:sz="0" w:space="0" w:color="auto"/>
            <w:right w:val="none" w:sz="0" w:space="0" w:color="auto"/>
          </w:divBdr>
        </w:div>
        <w:div w:id="1550802250">
          <w:marLeft w:val="0"/>
          <w:marRight w:val="0"/>
          <w:marTop w:val="0"/>
          <w:marBottom w:val="0"/>
          <w:divBdr>
            <w:top w:val="none" w:sz="0" w:space="0" w:color="auto"/>
            <w:left w:val="none" w:sz="0" w:space="0" w:color="auto"/>
            <w:bottom w:val="none" w:sz="0" w:space="0" w:color="auto"/>
            <w:right w:val="none" w:sz="0" w:space="0" w:color="auto"/>
          </w:divBdr>
        </w:div>
        <w:div w:id="1504935847">
          <w:marLeft w:val="0"/>
          <w:marRight w:val="0"/>
          <w:marTop w:val="0"/>
          <w:marBottom w:val="0"/>
          <w:divBdr>
            <w:top w:val="none" w:sz="0" w:space="0" w:color="auto"/>
            <w:left w:val="none" w:sz="0" w:space="0" w:color="auto"/>
            <w:bottom w:val="none" w:sz="0" w:space="0" w:color="auto"/>
            <w:right w:val="none" w:sz="0" w:space="0" w:color="auto"/>
          </w:divBdr>
        </w:div>
        <w:div w:id="495078680">
          <w:marLeft w:val="0"/>
          <w:marRight w:val="0"/>
          <w:marTop w:val="0"/>
          <w:marBottom w:val="0"/>
          <w:divBdr>
            <w:top w:val="none" w:sz="0" w:space="0" w:color="auto"/>
            <w:left w:val="none" w:sz="0" w:space="0" w:color="auto"/>
            <w:bottom w:val="none" w:sz="0" w:space="0" w:color="auto"/>
            <w:right w:val="none" w:sz="0" w:space="0" w:color="auto"/>
          </w:divBdr>
        </w:div>
        <w:div w:id="1090349851">
          <w:marLeft w:val="0"/>
          <w:marRight w:val="0"/>
          <w:marTop w:val="0"/>
          <w:marBottom w:val="0"/>
          <w:divBdr>
            <w:top w:val="none" w:sz="0" w:space="0" w:color="auto"/>
            <w:left w:val="none" w:sz="0" w:space="0" w:color="auto"/>
            <w:bottom w:val="none" w:sz="0" w:space="0" w:color="auto"/>
            <w:right w:val="none" w:sz="0" w:space="0" w:color="auto"/>
          </w:divBdr>
        </w:div>
        <w:div w:id="439759593">
          <w:marLeft w:val="0"/>
          <w:marRight w:val="0"/>
          <w:marTop w:val="0"/>
          <w:marBottom w:val="0"/>
          <w:divBdr>
            <w:top w:val="none" w:sz="0" w:space="0" w:color="auto"/>
            <w:left w:val="none" w:sz="0" w:space="0" w:color="auto"/>
            <w:bottom w:val="none" w:sz="0" w:space="0" w:color="auto"/>
            <w:right w:val="none" w:sz="0" w:space="0" w:color="auto"/>
          </w:divBdr>
        </w:div>
        <w:div w:id="1000615863">
          <w:marLeft w:val="0"/>
          <w:marRight w:val="0"/>
          <w:marTop w:val="0"/>
          <w:marBottom w:val="0"/>
          <w:divBdr>
            <w:top w:val="none" w:sz="0" w:space="0" w:color="auto"/>
            <w:left w:val="none" w:sz="0" w:space="0" w:color="auto"/>
            <w:bottom w:val="none" w:sz="0" w:space="0" w:color="auto"/>
            <w:right w:val="none" w:sz="0" w:space="0" w:color="auto"/>
          </w:divBdr>
        </w:div>
        <w:div w:id="293676935">
          <w:marLeft w:val="0"/>
          <w:marRight w:val="0"/>
          <w:marTop w:val="0"/>
          <w:marBottom w:val="0"/>
          <w:divBdr>
            <w:top w:val="none" w:sz="0" w:space="0" w:color="auto"/>
            <w:left w:val="none" w:sz="0" w:space="0" w:color="auto"/>
            <w:bottom w:val="none" w:sz="0" w:space="0" w:color="auto"/>
            <w:right w:val="none" w:sz="0" w:space="0" w:color="auto"/>
          </w:divBdr>
        </w:div>
        <w:div w:id="633215463">
          <w:marLeft w:val="0"/>
          <w:marRight w:val="0"/>
          <w:marTop w:val="0"/>
          <w:marBottom w:val="0"/>
          <w:divBdr>
            <w:top w:val="none" w:sz="0" w:space="0" w:color="auto"/>
            <w:left w:val="none" w:sz="0" w:space="0" w:color="auto"/>
            <w:bottom w:val="none" w:sz="0" w:space="0" w:color="auto"/>
            <w:right w:val="none" w:sz="0" w:space="0" w:color="auto"/>
          </w:divBdr>
        </w:div>
        <w:div w:id="1738895131">
          <w:marLeft w:val="0"/>
          <w:marRight w:val="0"/>
          <w:marTop w:val="0"/>
          <w:marBottom w:val="0"/>
          <w:divBdr>
            <w:top w:val="none" w:sz="0" w:space="0" w:color="auto"/>
            <w:left w:val="none" w:sz="0" w:space="0" w:color="auto"/>
            <w:bottom w:val="none" w:sz="0" w:space="0" w:color="auto"/>
            <w:right w:val="none" w:sz="0" w:space="0" w:color="auto"/>
          </w:divBdr>
        </w:div>
        <w:div w:id="904952453">
          <w:marLeft w:val="0"/>
          <w:marRight w:val="0"/>
          <w:marTop w:val="0"/>
          <w:marBottom w:val="0"/>
          <w:divBdr>
            <w:top w:val="none" w:sz="0" w:space="0" w:color="auto"/>
            <w:left w:val="none" w:sz="0" w:space="0" w:color="auto"/>
            <w:bottom w:val="none" w:sz="0" w:space="0" w:color="auto"/>
            <w:right w:val="none" w:sz="0" w:space="0" w:color="auto"/>
          </w:divBdr>
        </w:div>
        <w:div w:id="1174224376">
          <w:marLeft w:val="0"/>
          <w:marRight w:val="0"/>
          <w:marTop w:val="0"/>
          <w:marBottom w:val="0"/>
          <w:divBdr>
            <w:top w:val="none" w:sz="0" w:space="0" w:color="auto"/>
            <w:left w:val="none" w:sz="0" w:space="0" w:color="auto"/>
            <w:bottom w:val="none" w:sz="0" w:space="0" w:color="auto"/>
            <w:right w:val="none" w:sz="0" w:space="0" w:color="auto"/>
          </w:divBdr>
        </w:div>
        <w:div w:id="1637830867">
          <w:marLeft w:val="0"/>
          <w:marRight w:val="0"/>
          <w:marTop w:val="0"/>
          <w:marBottom w:val="0"/>
          <w:divBdr>
            <w:top w:val="none" w:sz="0" w:space="0" w:color="auto"/>
            <w:left w:val="none" w:sz="0" w:space="0" w:color="auto"/>
            <w:bottom w:val="none" w:sz="0" w:space="0" w:color="auto"/>
            <w:right w:val="none" w:sz="0" w:space="0" w:color="auto"/>
          </w:divBdr>
        </w:div>
        <w:div w:id="529687583">
          <w:marLeft w:val="0"/>
          <w:marRight w:val="0"/>
          <w:marTop w:val="0"/>
          <w:marBottom w:val="0"/>
          <w:divBdr>
            <w:top w:val="none" w:sz="0" w:space="0" w:color="auto"/>
            <w:left w:val="none" w:sz="0" w:space="0" w:color="auto"/>
            <w:bottom w:val="none" w:sz="0" w:space="0" w:color="auto"/>
            <w:right w:val="none" w:sz="0" w:space="0" w:color="auto"/>
          </w:divBdr>
        </w:div>
        <w:div w:id="1448692459">
          <w:marLeft w:val="0"/>
          <w:marRight w:val="0"/>
          <w:marTop w:val="0"/>
          <w:marBottom w:val="0"/>
          <w:divBdr>
            <w:top w:val="none" w:sz="0" w:space="0" w:color="auto"/>
            <w:left w:val="none" w:sz="0" w:space="0" w:color="auto"/>
            <w:bottom w:val="none" w:sz="0" w:space="0" w:color="auto"/>
            <w:right w:val="none" w:sz="0" w:space="0" w:color="auto"/>
          </w:divBdr>
        </w:div>
        <w:div w:id="43219787">
          <w:marLeft w:val="0"/>
          <w:marRight w:val="0"/>
          <w:marTop w:val="0"/>
          <w:marBottom w:val="0"/>
          <w:divBdr>
            <w:top w:val="none" w:sz="0" w:space="0" w:color="auto"/>
            <w:left w:val="none" w:sz="0" w:space="0" w:color="auto"/>
            <w:bottom w:val="none" w:sz="0" w:space="0" w:color="auto"/>
            <w:right w:val="none" w:sz="0" w:space="0" w:color="auto"/>
          </w:divBdr>
        </w:div>
        <w:div w:id="754594024">
          <w:marLeft w:val="0"/>
          <w:marRight w:val="0"/>
          <w:marTop w:val="0"/>
          <w:marBottom w:val="0"/>
          <w:divBdr>
            <w:top w:val="none" w:sz="0" w:space="0" w:color="auto"/>
            <w:left w:val="none" w:sz="0" w:space="0" w:color="auto"/>
            <w:bottom w:val="none" w:sz="0" w:space="0" w:color="auto"/>
            <w:right w:val="none" w:sz="0" w:space="0" w:color="auto"/>
          </w:divBdr>
        </w:div>
        <w:div w:id="1815023378">
          <w:marLeft w:val="0"/>
          <w:marRight w:val="0"/>
          <w:marTop w:val="0"/>
          <w:marBottom w:val="0"/>
          <w:divBdr>
            <w:top w:val="none" w:sz="0" w:space="0" w:color="auto"/>
            <w:left w:val="none" w:sz="0" w:space="0" w:color="auto"/>
            <w:bottom w:val="none" w:sz="0" w:space="0" w:color="auto"/>
            <w:right w:val="none" w:sz="0" w:space="0" w:color="auto"/>
          </w:divBdr>
        </w:div>
        <w:div w:id="1007440921">
          <w:marLeft w:val="0"/>
          <w:marRight w:val="0"/>
          <w:marTop w:val="0"/>
          <w:marBottom w:val="0"/>
          <w:divBdr>
            <w:top w:val="none" w:sz="0" w:space="0" w:color="auto"/>
            <w:left w:val="none" w:sz="0" w:space="0" w:color="auto"/>
            <w:bottom w:val="none" w:sz="0" w:space="0" w:color="auto"/>
            <w:right w:val="none" w:sz="0" w:space="0" w:color="auto"/>
          </w:divBdr>
        </w:div>
        <w:div w:id="238365759">
          <w:marLeft w:val="0"/>
          <w:marRight w:val="0"/>
          <w:marTop w:val="0"/>
          <w:marBottom w:val="0"/>
          <w:divBdr>
            <w:top w:val="none" w:sz="0" w:space="0" w:color="auto"/>
            <w:left w:val="none" w:sz="0" w:space="0" w:color="auto"/>
            <w:bottom w:val="none" w:sz="0" w:space="0" w:color="auto"/>
            <w:right w:val="none" w:sz="0" w:space="0" w:color="auto"/>
          </w:divBdr>
        </w:div>
        <w:div w:id="2131311984">
          <w:marLeft w:val="0"/>
          <w:marRight w:val="0"/>
          <w:marTop w:val="0"/>
          <w:marBottom w:val="0"/>
          <w:divBdr>
            <w:top w:val="none" w:sz="0" w:space="0" w:color="auto"/>
            <w:left w:val="none" w:sz="0" w:space="0" w:color="auto"/>
            <w:bottom w:val="none" w:sz="0" w:space="0" w:color="auto"/>
            <w:right w:val="none" w:sz="0" w:space="0" w:color="auto"/>
          </w:divBdr>
        </w:div>
        <w:div w:id="1470979691">
          <w:marLeft w:val="0"/>
          <w:marRight w:val="0"/>
          <w:marTop w:val="0"/>
          <w:marBottom w:val="0"/>
          <w:divBdr>
            <w:top w:val="none" w:sz="0" w:space="0" w:color="auto"/>
            <w:left w:val="none" w:sz="0" w:space="0" w:color="auto"/>
            <w:bottom w:val="none" w:sz="0" w:space="0" w:color="auto"/>
            <w:right w:val="none" w:sz="0" w:space="0" w:color="auto"/>
          </w:divBdr>
        </w:div>
        <w:div w:id="1613442544">
          <w:marLeft w:val="0"/>
          <w:marRight w:val="0"/>
          <w:marTop w:val="0"/>
          <w:marBottom w:val="0"/>
          <w:divBdr>
            <w:top w:val="none" w:sz="0" w:space="0" w:color="auto"/>
            <w:left w:val="none" w:sz="0" w:space="0" w:color="auto"/>
            <w:bottom w:val="none" w:sz="0" w:space="0" w:color="auto"/>
            <w:right w:val="none" w:sz="0" w:space="0" w:color="auto"/>
          </w:divBdr>
        </w:div>
        <w:div w:id="64452161">
          <w:marLeft w:val="0"/>
          <w:marRight w:val="0"/>
          <w:marTop w:val="0"/>
          <w:marBottom w:val="0"/>
          <w:divBdr>
            <w:top w:val="none" w:sz="0" w:space="0" w:color="auto"/>
            <w:left w:val="none" w:sz="0" w:space="0" w:color="auto"/>
            <w:bottom w:val="none" w:sz="0" w:space="0" w:color="auto"/>
            <w:right w:val="none" w:sz="0" w:space="0" w:color="auto"/>
          </w:divBdr>
        </w:div>
        <w:div w:id="1040786051">
          <w:marLeft w:val="0"/>
          <w:marRight w:val="0"/>
          <w:marTop w:val="0"/>
          <w:marBottom w:val="0"/>
          <w:divBdr>
            <w:top w:val="none" w:sz="0" w:space="0" w:color="auto"/>
            <w:left w:val="none" w:sz="0" w:space="0" w:color="auto"/>
            <w:bottom w:val="none" w:sz="0" w:space="0" w:color="auto"/>
            <w:right w:val="none" w:sz="0" w:space="0" w:color="auto"/>
          </w:divBdr>
        </w:div>
        <w:div w:id="1300569372">
          <w:marLeft w:val="0"/>
          <w:marRight w:val="0"/>
          <w:marTop w:val="0"/>
          <w:marBottom w:val="0"/>
          <w:divBdr>
            <w:top w:val="none" w:sz="0" w:space="0" w:color="auto"/>
            <w:left w:val="none" w:sz="0" w:space="0" w:color="auto"/>
            <w:bottom w:val="none" w:sz="0" w:space="0" w:color="auto"/>
            <w:right w:val="none" w:sz="0" w:space="0" w:color="auto"/>
          </w:divBdr>
        </w:div>
        <w:div w:id="1191607653">
          <w:marLeft w:val="0"/>
          <w:marRight w:val="0"/>
          <w:marTop w:val="0"/>
          <w:marBottom w:val="0"/>
          <w:divBdr>
            <w:top w:val="none" w:sz="0" w:space="0" w:color="auto"/>
            <w:left w:val="none" w:sz="0" w:space="0" w:color="auto"/>
            <w:bottom w:val="none" w:sz="0" w:space="0" w:color="auto"/>
            <w:right w:val="none" w:sz="0" w:space="0" w:color="auto"/>
          </w:divBdr>
        </w:div>
        <w:div w:id="381101068">
          <w:marLeft w:val="0"/>
          <w:marRight w:val="0"/>
          <w:marTop w:val="0"/>
          <w:marBottom w:val="0"/>
          <w:divBdr>
            <w:top w:val="none" w:sz="0" w:space="0" w:color="auto"/>
            <w:left w:val="none" w:sz="0" w:space="0" w:color="auto"/>
            <w:bottom w:val="none" w:sz="0" w:space="0" w:color="auto"/>
            <w:right w:val="none" w:sz="0" w:space="0" w:color="auto"/>
          </w:divBdr>
        </w:div>
        <w:div w:id="1832523398">
          <w:marLeft w:val="0"/>
          <w:marRight w:val="0"/>
          <w:marTop w:val="0"/>
          <w:marBottom w:val="0"/>
          <w:divBdr>
            <w:top w:val="none" w:sz="0" w:space="0" w:color="auto"/>
            <w:left w:val="none" w:sz="0" w:space="0" w:color="auto"/>
            <w:bottom w:val="none" w:sz="0" w:space="0" w:color="auto"/>
            <w:right w:val="none" w:sz="0" w:space="0" w:color="auto"/>
          </w:divBdr>
        </w:div>
        <w:div w:id="397217386">
          <w:marLeft w:val="0"/>
          <w:marRight w:val="0"/>
          <w:marTop w:val="0"/>
          <w:marBottom w:val="0"/>
          <w:divBdr>
            <w:top w:val="none" w:sz="0" w:space="0" w:color="auto"/>
            <w:left w:val="none" w:sz="0" w:space="0" w:color="auto"/>
            <w:bottom w:val="none" w:sz="0" w:space="0" w:color="auto"/>
            <w:right w:val="none" w:sz="0" w:space="0" w:color="auto"/>
          </w:divBdr>
        </w:div>
        <w:div w:id="26413305">
          <w:marLeft w:val="0"/>
          <w:marRight w:val="0"/>
          <w:marTop w:val="0"/>
          <w:marBottom w:val="0"/>
          <w:divBdr>
            <w:top w:val="none" w:sz="0" w:space="0" w:color="auto"/>
            <w:left w:val="none" w:sz="0" w:space="0" w:color="auto"/>
            <w:bottom w:val="none" w:sz="0" w:space="0" w:color="auto"/>
            <w:right w:val="none" w:sz="0" w:space="0" w:color="auto"/>
          </w:divBdr>
        </w:div>
        <w:div w:id="1806388963">
          <w:marLeft w:val="0"/>
          <w:marRight w:val="0"/>
          <w:marTop w:val="0"/>
          <w:marBottom w:val="0"/>
          <w:divBdr>
            <w:top w:val="none" w:sz="0" w:space="0" w:color="auto"/>
            <w:left w:val="none" w:sz="0" w:space="0" w:color="auto"/>
            <w:bottom w:val="none" w:sz="0" w:space="0" w:color="auto"/>
            <w:right w:val="none" w:sz="0" w:space="0" w:color="auto"/>
          </w:divBdr>
        </w:div>
        <w:div w:id="1475023436">
          <w:marLeft w:val="0"/>
          <w:marRight w:val="0"/>
          <w:marTop w:val="0"/>
          <w:marBottom w:val="0"/>
          <w:divBdr>
            <w:top w:val="none" w:sz="0" w:space="0" w:color="auto"/>
            <w:left w:val="none" w:sz="0" w:space="0" w:color="auto"/>
            <w:bottom w:val="none" w:sz="0" w:space="0" w:color="auto"/>
            <w:right w:val="none" w:sz="0" w:space="0" w:color="auto"/>
          </w:divBdr>
        </w:div>
        <w:div w:id="940334437">
          <w:marLeft w:val="0"/>
          <w:marRight w:val="0"/>
          <w:marTop w:val="0"/>
          <w:marBottom w:val="0"/>
          <w:divBdr>
            <w:top w:val="none" w:sz="0" w:space="0" w:color="auto"/>
            <w:left w:val="none" w:sz="0" w:space="0" w:color="auto"/>
            <w:bottom w:val="none" w:sz="0" w:space="0" w:color="auto"/>
            <w:right w:val="none" w:sz="0" w:space="0" w:color="auto"/>
          </w:divBdr>
        </w:div>
        <w:div w:id="631864746">
          <w:marLeft w:val="0"/>
          <w:marRight w:val="0"/>
          <w:marTop w:val="0"/>
          <w:marBottom w:val="0"/>
          <w:divBdr>
            <w:top w:val="none" w:sz="0" w:space="0" w:color="auto"/>
            <w:left w:val="none" w:sz="0" w:space="0" w:color="auto"/>
            <w:bottom w:val="none" w:sz="0" w:space="0" w:color="auto"/>
            <w:right w:val="none" w:sz="0" w:space="0" w:color="auto"/>
          </w:divBdr>
        </w:div>
        <w:div w:id="1810632055">
          <w:marLeft w:val="0"/>
          <w:marRight w:val="0"/>
          <w:marTop w:val="0"/>
          <w:marBottom w:val="0"/>
          <w:divBdr>
            <w:top w:val="none" w:sz="0" w:space="0" w:color="auto"/>
            <w:left w:val="none" w:sz="0" w:space="0" w:color="auto"/>
            <w:bottom w:val="none" w:sz="0" w:space="0" w:color="auto"/>
            <w:right w:val="none" w:sz="0" w:space="0" w:color="auto"/>
          </w:divBdr>
        </w:div>
        <w:div w:id="1533223691">
          <w:marLeft w:val="0"/>
          <w:marRight w:val="0"/>
          <w:marTop w:val="0"/>
          <w:marBottom w:val="0"/>
          <w:divBdr>
            <w:top w:val="none" w:sz="0" w:space="0" w:color="auto"/>
            <w:left w:val="none" w:sz="0" w:space="0" w:color="auto"/>
            <w:bottom w:val="none" w:sz="0" w:space="0" w:color="auto"/>
            <w:right w:val="none" w:sz="0" w:space="0" w:color="auto"/>
          </w:divBdr>
        </w:div>
        <w:div w:id="1322077725">
          <w:marLeft w:val="0"/>
          <w:marRight w:val="0"/>
          <w:marTop w:val="0"/>
          <w:marBottom w:val="0"/>
          <w:divBdr>
            <w:top w:val="none" w:sz="0" w:space="0" w:color="auto"/>
            <w:left w:val="none" w:sz="0" w:space="0" w:color="auto"/>
            <w:bottom w:val="none" w:sz="0" w:space="0" w:color="auto"/>
            <w:right w:val="none" w:sz="0" w:space="0" w:color="auto"/>
          </w:divBdr>
        </w:div>
        <w:div w:id="802229852">
          <w:marLeft w:val="0"/>
          <w:marRight w:val="0"/>
          <w:marTop w:val="0"/>
          <w:marBottom w:val="0"/>
          <w:divBdr>
            <w:top w:val="none" w:sz="0" w:space="0" w:color="auto"/>
            <w:left w:val="none" w:sz="0" w:space="0" w:color="auto"/>
            <w:bottom w:val="none" w:sz="0" w:space="0" w:color="auto"/>
            <w:right w:val="none" w:sz="0" w:space="0" w:color="auto"/>
          </w:divBdr>
        </w:div>
        <w:div w:id="1465586524">
          <w:marLeft w:val="0"/>
          <w:marRight w:val="0"/>
          <w:marTop w:val="0"/>
          <w:marBottom w:val="0"/>
          <w:divBdr>
            <w:top w:val="none" w:sz="0" w:space="0" w:color="auto"/>
            <w:left w:val="none" w:sz="0" w:space="0" w:color="auto"/>
            <w:bottom w:val="none" w:sz="0" w:space="0" w:color="auto"/>
            <w:right w:val="none" w:sz="0" w:space="0" w:color="auto"/>
          </w:divBdr>
        </w:div>
        <w:div w:id="1538857113">
          <w:marLeft w:val="0"/>
          <w:marRight w:val="0"/>
          <w:marTop w:val="0"/>
          <w:marBottom w:val="0"/>
          <w:divBdr>
            <w:top w:val="none" w:sz="0" w:space="0" w:color="auto"/>
            <w:left w:val="none" w:sz="0" w:space="0" w:color="auto"/>
            <w:bottom w:val="none" w:sz="0" w:space="0" w:color="auto"/>
            <w:right w:val="none" w:sz="0" w:space="0" w:color="auto"/>
          </w:divBdr>
        </w:div>
        <w:div w:id="1481389465">
          <w:marLeft w:val="0"/>
          <w:marRight w:val="0"/>
          <w:marTop w:val="0"/>
          <w:marBottom w:val="0"/>
          <w:divBdr>
            <w:top w:val="none" w:sz="0" w:space="0" w:color="auto"/>
            <w:left w:val="none" w:sz="0" w:space="0" w:color="auto"/>
            <w:bottom w:val="none" w:sz="0" w:space="0" w:color="auto"/>
            <w:right w:val="none" w:sz="0" w:space="0" w:color="auto"/>
          </w:divBdr>
        </w:div>
        <w:div w:id="410978222">
          <w:marLeft w:val="0"/>
          <w:marRight w:val="0"/>
          <w:marTop w:val="0"/>
          <w:marBottom w:val="0"/>
          <w:divBdr>
            <w:top w:val="none" w:sz="0" w:space="0" w:color="auto"/>
            <w:left w:val="none" w:sz="0" w:space="0" w:color="auto"/>
            <w:bottom w:val="none" w:sz="0" w:space="0" w:color="auto"/>
            <w:right w:val="none" w:sz="0" w:space="0" w:color="auto"/>
          </w:divBdr>
        </w:div>
        <w:div w:id="1274820696">
          <w:marLeft w:val="0"/>
          <w:marRight w:val="0"/>
          <w:marTop w:val="0"/>
          <w:marBottom w:val="0"/>
          <w:divBdr>
            <w:top w:val="none" w:sz="0" w:space="0" w:color="auto"/>
            <w:left w:val="none" w:sz="0" w:space="0" w:color="auto"/>
            <w:bottom w:val="none" w:sz="0" w:space="0" w:color="auto"/>
            <w:right w:val="none" w:sz="0" w:space="0" w:color="auto"/>
          </w:divBdr>
        </w:div>
        <w:div w:id="883560665">
          <w:marLeft w:val="0"/>
          <w:marRight w:val="0"/>
          <w:marTop w:val="0"/>
          <w:marBottom w:val="0"/>
          <w:divBdr>
            <w:top w:val="none" w:sz="0" w:space="0" w:color="auto"/>
            <w:left w:val="none" w:sz="0" w:space="0" w:color="auto"/>
            <w:bottom w:val="none" w:sz="0" w:space="0" w:color="auto"/>
            <w:right w:val="none" w:sz="0" w:space="0" w:color="auto"/>
          </w:divBdr>
        </w:div>
        <w:div w:id="81462676">
          <w:marLeft w:val="0"/>
          <w:marRight w:val="0"/>
          <w:marTop w:val="0"/>
          <w:marBottom w:val="0"/>
          <w:divBdr>
            <w:top w:val="none" w:sz="0" w:space="0" w:color="auto"/>
            <w:left w:val="none" w:sz="0" w:space="0" w:color="auto"/>
            <w:bottom w:val="none" w:sz="0" w:space="0" w:color="auto"/>
            <w:right w:val="none" w:sz="0" w:space="0" w:color="auto"/>
          </w:divBdr>
        </w:div>
        <w:div w:id="693657392">
          <w:marLeft w:val="0"/>
          <w:marRight w:val="0"/>
          <w:marTop w:val="0"/>
          <w:marBottom w:val="0"/>
          <w:divBdr>
            <w:top w:val="none" w:sz="0" w:space="0" w:color="auto"/>
            <w:left w:val="none" w:sz="0" w:space="0" w:color="auto"/>
            <w:bottom w:val="none" w:sz="0" w:space="0" w:color="auto"/>
            <w:right w:val="none" w:sz="0" w:space="0" w:color="auto"/>
          </w:divBdr>
        </w:div>
        <w:div w:id="1569723501">
          <w:marLeft w:val="0"/>
          <w:marRight w:val="0"/>
          <w:marTop w:val="0"/>
          <w:marBottom w:val="0"/>
          <w:divBdr>
            <w:top w:val="none" w:sz="0" w:space="0" w:color="auto"/>
            <w:left w:val="none" w:sz="0" w:space="0" w:color="auto"/>
            <w:bottom w:val="none" w:sz="0" w:space="0" w:color="auto"/>
            <w:right w:val="none" w:sz="0" w:space="0" w:color="auto"/>
          </w:divBdr>
        </w:div>
        <w:div w:id="254945458">
          <w:marLeft w:val="0"/>
          <w:marRight w:val="0"/>
          <w:marTop w:val="0"/>
          <w:marBottom w:val="0"/>
          <w:divBdr>
            <w:top w:val="none" w:sz="0" w:space="0" w:color="auto"/>
            <w:left w:val="none" w:sz="0" w:space="0" w:color="auto"/>
            <w:bottom w:val="none" w:sz="0" w:space="0" w:color="auto"/>
            <w:right w:val="none" w:sz="0" w:space="0" w:color="auto"/>
          </w:divBdr>
        </w:div>
        <w:div w:id="1184635671">
          <w:marLeft w:val="0"/>
          <w:marRight w:val="0"/>
          <w:marTop w:val="0"/>
          <w:marBottom w:val="0"/>
          <w:divBdr>
            <w:top w:val="none" w:sz="0" w:space="0" w:color="auto"/>
            <w:left w:val="none" w:sz="0" w:space="0" w:color="auto"/>
            <w:bottom w:val="none" w:sz="0" w:space="0" w:color="auto"/>
            <w:right w:val="none" w:sz="0" w:space="0" w:color="auto"/>
          </w:divBdr>
        </w:div>
        <w:div w:id="2002807949">
          <w:marLeft w:val="0"/>
          <w:marRight w:val="0"/>
          <w:marTop w:val="0"/>
          <w:marBottom w:val="0"/>
          <w:divBdr>
            <w:top w:val="none" w:sz="0" w:space="0" w:color="auto"/>
            <w:left w:val="none" w:sz="0" w:space="0" w:color="auto"/>
            <w:bottom w:val="none" w:sz="0" w:space="0" w:color="auto"/>
            <w:right w:val="none" w:sz="0" w:space="0" w:color="auto"/>
          </w:divBdr>
        </w:div>
        <w:div w:id="1002512280">
          <w:marLeft w:val="0"/>
          <w:marRight w:val="0"/>
          <w:marTop w:val="0"/>
          <w:marBottom w:val="0"/>
          <w:divBdr>
            <w:top w:val="none" w:sz="0" w:space="0" w:color="auto"/>
            <w:left w:val="none" w:sz="0" w:space="0" w:color="auto"/>
            <w:bottom w:val="none" w:sz="0" w:space="0" w:color="auto"/>
            <w:right w:val="none" w:sz="0" w:space="0" w:color="auto"/>
          </w:divBdr>
        </w:div>
        <w:div w:id="2126073865">
          <w:marLeft w:val="0"/>
          <w:marRight w:val="0"/>
          <w:marTop w:val="0"/>
          <w:marBottom w:val="0"/>
          <w:divBdr>
            <w:top w:val="none" w:sz="0" w:space="0" w:color="auto"/>
            <w:left w:val="none" w:sz="0" w:space="0" w:color="auto"/>
            <w:bottom w:val="none" w:sz="0" w:space="0" w:color="auto"/>
            <w:right w:val="none" w:sz="0" w:space="0" w:color="auto"/>
          </w:divBdr>
        </w:div>
        <w:div w:id="920331257">
          <w:marLeft w:val="0"/>
          <w:marRight w:val="0"/>
          <w:marTop w:val="0"/>
          <w:marBottom w:val="0"/>
          <w:divBdr>
            <w:top w:val="none" w:sz="0" w:space="0" w:color="auto"/>
            <w:left w:val="none" w:sz="0" w:space="0" w:color="auto"/>
            <w:bottom w:val="none" w:sz="0" w:space="0" w:color="auto"/>
            <w:right w:val="none" w:sz="0" w:space="0" w:color="auto"/>
          </w:divBdr>
        </w:div>
        <w:div w:id="628897517">
          <w:marLeft w:val="0"/>
          <w:marRight w:val="0"/>
          <w:marTop w:val="0"/>
          <w:marBottom w:val="0"/>
          <w:divBdr>
            <w:top w:val="none" w:sz="0" w:space="0" w:color="auto"/>
            <w:left w:val="none" w:sz="0" w:space="0" w:color="auto"/>
            <w:bottom w:val="none" w:sz="0" w:space="0" w:color="auto"/>
            <w:right w:val="none" w:sz="0" w:space="0" w:color="auto"/>
          </w:divBdr>
        </w:div>
        <w:div w:id="2113472768">
          <w:marLeft w:val="0"/>
          <w:marRight w:val="0"/>
          <w:marTop w:val="0"/>
          <w:marBottom w:val="0"/>
          <w:divBdr>
            <w:top w:val="none" w:sz="0" w:space="0" w:color="auto"/>
            <w:left w:val="none" w:sz="0" w:space="0" w:color="auto"/>
            <w:bottom w:val="none" w:sz="0" w:space="0" w:color="auto"/>
            <w:right w:val="none" w:sz="0" w:space="0" w:color="auto"/>
          </w:divBdr>
        </w:div>
        <w:div w:id="842547622">
          <w:marLeft w:val="0"/>
          <w:marRight w:val="0"/>
          <w:marTop w:val="0"/>
          <w:marBottom w:val="0"/>
          <w:divBdr>
            <w:top w:val="none" w:sz="0" w:space="0" w:color="auto"/>
            <w:left w:val="none" w:sz="0" w:space="0" w:color="auto"/>
            <w:bottom w:val="none" w:sz="0" w:space="0" w:color="auto"/>
            <w:right w:val="none" w:sz="0" w:space="0" w:color="auto"/>
          </w:divBdr>
        </w:div>
        <w:div w:id="1563977325">
          <w:marLeft w:val="0"/>
          <w:marRight w:val="0"/>
          <w:marTop w:val="0"/>
          <w:marBottom w:val="0"/>
          <w:divBdr>
            <w:top w:val="none" w:sz="0" w:space="0" w:color="auto"/>
            <w:left w:val="none" w:sz="0" w:space="0" w:color="auto"/>
            <w:bottom w:val="none" w:sz="0" w:space="0" w:color="auto"/>
            <w:right w:val="none" w:sz="0" w:space="0" w:color="auto"/>
          </w:divBdr>
        </w:div>
        <w:div w:id="488595048">
          <w:marLeft w:val="0"/>
          <w:marRight w:val="0"/>
          <w:marTop w:val="0"/>
          <w:marBottom w:val="0"/>
          <w:divBdr>
            <w:top w:val="none" w:sz="0" w:space="0" w:color="auto"/>
            <w:left w:val="none" w:sz="0" w:space="0" w:color="auto"/>
            <w:bottom w:val="none" w:sz="0" w:space="0" w:color="auto"/>
            <w:right w:val="none" w:sz="0" w:space="0" w:color="auto"/>
          </w:divBdr>
        </w:div>
        <w:div w:id="1202941036">
          <w:marLeft w:val="0"/>
          <w:marRight w:val="0"/>
          <w:marTop w:val="0"/>
          <w:marBottom w:val="0"/>
          <w:divBdr>
            <w:top w:val="none" w:sz="0" w:space="0" w:color="auto"/>
            <w:left w:val="none" w:sz="0" w:space="0" w:color="auto"/>
            <w:bottom w:val="none" w:sz="0" w:space="0" w:color="auto"/>
            <w:right w:val="none" w:sz="0" w:space="0" w:color="auto"/>
          </w:divBdr>
        </w:div>
        <w:div w:id="56977536">
          <w:marLeft w:val="0"/>
          <w:marRight w:val="0"/>
          <w:marTop w:val="0"/>
          <w:marBottom w:val="0"/>
          <w:divBdr>
            <w:top w:val="none" w:sz="0" w:space="0" w:color="auto"/>
            <w:left w:val="none" w:sz="0" w:space="0" w:color="auto"/>
            <w:bottom w:val="none" w:sz="0" w:space="0" w:color="auto"/>
            <w:right w:val="none" w:sz="0" w:space="0" w:color="auto"/>
          </w:divBdr>
        </w:div>
        <w:div w:id="1299459898">
          <w:marLeft w:val="0"/>
          <w:marRight w:val="0"/>
          <w:marTop w:val="0"/>
          <w:marBottom w:val="0"/>
          <w:divBdr>
            <w:top w:val="none" w:sz="0" w:space="0" w:color="auto"/>
            <w:left w:val="none" w:sz="0" w:space="0" w:color="auto"/>
            <w:bottom w:val="none" w:sz="0" w:space="0" w:color="auto"/>
            <w:right w:val="none" w:sz="0" w:space="0" w:color="auto"/>
          </w:divBdr>
        </w:div>
        <w:div w:id="703529202">
          <w:marLeft w:val="0"/>
          <w:marRight w:val="0"/>
          <w:marTop w:val="0"/>
          <w:marBottom w:val="0"/>
          <w:divBdr>
            <w:top w:val="none" w:sz="0" w:space="0" w:color="auto"/>
            <w:left w:val="none" w:sz="0" w:space="0" w:color="auto"/>
            <w:bottom w:val="none" w:sz="0" w:space="0" w:color="auto"/>
            <w:right w:val="none" w:sz="0" w:space="0" w:color="auto"/>
          </w:divBdr>
        </w:div>
        <w:div w:id="448935839">
          <w:marLeft w:val="0"/>
          <w:marRight w:val="0"/>
          <w:marTop w:val="0"/>
          <w:marBottom w:val="0"/>
          <w:divBdr>
            <w:top w:val="none" w:sz="0" w:space="0" w:color="auto"/>
            <w:left w:val="none" w:sz="0" w:space="0" w:color="auto"/>
            <w:bottom w:val="none" w:sz="0" w:space="0" w:color="auto"/>
            <w:right w:val="none" w:sz="0" w:space="0" w:color="auto"/>
          </w:divBdr>
        </w:div>
        <w:div w:id="1543204875">
          <w:marLeft w:val="0"/>
          <w:marRight w:val="0"/>
          <w:marTop w:val="0"/>
          <w:marBottom w:val="0"/>
          <w:divBdr>
            <w:top w:val="none" w:sz="0" w:space="0" w:color="auto"/>
            <w:left w:val="none" w:sz="0" w:space="0" w:color="auto"/>
            <w:bottom w:val="none" w:sz="0" w:space="0" w:color="auto"/>
            <w:right w:val="none" w:sz="0" w:space="0" w:color="auto"/>
          </w:divBdr>
        </w:div>
        <w:div w:id="1862206989">
          <w:marLeft w:val="0"/>
          <w:marRight w:val="0"/>
          <w:marTop w:val="0"/>
          <w:marBottom w:val="0"/>
          <w:divBdr>
            <w:top w:val="none" w:sz="0" w:space="0" w:color="auto"/>
            <w:left w:val="none" w:sz="0" w:space="0" w:color="auto"/>
            <w:bottom w:val="none" w:sz="0" w:space="0" w:color="auto"/>
            <w:right w:val="none" w:sz="0" w:space="0" w:color="auto"/>
          </w:divBdr>
        </w:div>
        <w:div w:id="2009551788">
          <w:marLeft w:val="0"/>
          <w:marRight w:val="0"/>
          <w:marTop w:val="0"/>
          <w:marBottom w:val="0"/>
          <w:divBdr>
            <w:top w:val="none" w:sz="0" w:space="0" w:color="auto"/>
            <w:left w:val="none" w:sz="0" w:space="0" w:color="auto"/>
            <w:bottom w:val="none" w:sz="0" w:space="0" w:color="auto"/>
            <w:right w:val="none" w:sz="0" w:space="0" w:color="auto"/>
          </w:divBdr>
        </w:div>
        <w:div w:id="806357408">
          <w:marLeft w:val="0"/>
          <w:marRight w:val="0"/>
          <w:marTop w:val="0"/>
          <w:marBottom w:val="0"/>
          <w:divBdr>
            <w:top w:val="none" w:sz="0" w:space="0" w:color="auto"/>
            <w:left w:val="none" w:sz="0" w:space="0" w:color="auto"/>
            <w:bottom w:val="none" w:sz="0" w:space="0" w:color="auto"/>
            <w:right w:val="none" w:sz="0" w:space="0" w:color="auto"/>
          </w:divBdr>
        </w:div>
        <w:div w:id="2047412758">
          <w:marLeft w:val="0"/>
          <w:marRight w:val="0"/>
          <w:marTop w:val="0"/>
          <w:marBottom w:val="0"/>
          <w:divBdr>
            <w:top w:val="none" w:sz="0" w:space="0" w:color="auto"/>
            <w:left w:val="none" w:sz="0" w:space="0" w:color="auto"/>
            <w:bottom w:val="none" w:sz="0" w:space="0" w:color="auto"/>
            <w:right w:val="none" w:sz="0" w:space="0" w:color="auto"/>
          </w:divBdr>
        </w:div>
        <w:div w:id="1051270386">
          <w:marLeft w:val="0"/>
          <w:marRight w:val="0"/>
          <w:marTop w:val="0"/>
          <w:marBottom w:val="0"/>
          <w:divBdr>
            <w:top w:val="none" w:sz="0" w:space="0" w:color="auto"/>
            <w:left w:val="none" w:sz="0" w:space="0" w:color="auto"/>
            <w:bottom w:val="none" w:sz="0" w:space="0" w:color="auto"/>
            <w:right w:val="none" w:sz="0" w:space="0" w:color="auto"/>
          </w:divBdr>
        </w:div>
        <w:div w:id="1426729637">
          <w:marLeft w:val="0"/>
          <w:marRight w:val="0"/>
          <w:marTop w:val="0"/>
          <w:marBottom w:val="0"/>
          <w:divBdr>
            <w:top w:val="none" w:sz="0" w:space="0" w:color="auto"/>
            <w:left w:val="none" w:sz="0" w:space="0" w:color="auto"/>
            <w:bottom w:val="none" w:sz="0" w:space="0" w:color="auto"/>
            <w:right w:val="none" w:sz="0" w:space="0" w:color="auto"/>
          </w:divBdr>
        </w:div>
        <w:div w:id="740565151">
          <w:marLeft w:val="0"/>
          <w:marRight w:val="0"/>
          <w:marTop w:val="0"/>
          <w:marBottom w:val="0"/>
          <w:divBdr>
            <w:top w:val="none" w:sz="0" w:space="0" w:color="auto"/>
            <w:left w:val="none" w:sz="0" w:space="0" w:color="auto"/>
            <w:bottom w:val="none" w:sz="0" w:space="0" w:color="auto"/>
            <w:right w:val="none" w:sz="0" w:space="0" w:color="auto"/>
          </w:divBdr>
        </w:div>
        <w:div w:id="1372806780">
          <w:marLeft w:val="0"/>
          <w:marRight w:val="0"/>
          <w:marTop w:val="0"/>
          <w:marBottom w:val="0"/>
          <w:divBdr>
            <w:top w:val="none" w:sz="0" w:space="0" w:color="auto"/>
            <w:left w:val="none" w:sz="0" w:space="0" w:color="auto"/>
            <w:bottom w:val="none" w:sz="0" w:space="0" w:color="auto"/>
            <w:right w:val="none" w:sz="0" w:space="0" w:color="auto"/>
          </w:divBdr>
        </w:div>
        <w:div w:id="1330669940">
          <w:marLeft w:val="0"/>
          <w:marRight w:val="0"/>
          <w:marTop w:val="0"/>
          <w:marBottom w:val="0"/>
          <w:divBdr>
            <w:top w:val="none" w:sz="0" w:space="0" w:color="auto"/>
            <w:left w:val="none" w:sz="0" w:space="0" w:color="auto"/>
            <w:bottom w:val="none" w:sz="0" w:space="0" w:color="auto"/>
            <w:right w:val="none" w:sz="0" w:space="0" w:color="auto"/>
          </w:divBdr>
        </w:div>
        <w:div w:id="1197044858">
          <w:marLeft w:val="0"/>
          <w:marRight w:val="0"/>
          <w:marTop w:val="0"/>
          <w:marBottom w:val="0"/>
          <w:divBdr>
            <w:top w:val="none" w:sz="0" w:space="0" w:color="auto"/>
            <w:left w:val="none" w:sz="0" w:space="0" w:color="auto"/>
            <w:bottom w:val="none" w:sz="0" w:space="0" w:color="auto"/>
            <w:right w:val="none" w:sz="0" w:space="0" w:color="auto"/>
          </w:divBdr>
        </w:div>
        <w:div w:id="1723140519">
          <w:marLeft w:val="0"/>
          <w:marRight w:val="0"/>
          <w:marTop w:val="0"/>
          <w:marBottom w:val="0"/>
          <w:divBdr>
            <w:top w:val="none" w:sz="0" w:space="0" w:color="auto"/>
            <w:left w:val="none" w:sz="0" w:space="0" w:color="auto"/>
            <w:bottom w:val="none" w:sz="0" w:space="0" w:color="auto"/>
            <w:right w:val="none" w:sz="0" w:space="0" w:color="auto"/>
          </w:divBdr>
        </w:div>
        <w:div w:id="1516964900">
          <w:marLeft w:val="0"/>
          <w:marRight w:val="0"/>
          <w:marTop w:val="0"/>
          <w:marBottom w:val="0"/>
          <w:divBdr>
            <w:top w:val="none" w:sz="0" w:space="0" w:color="auto"/>
            <w:left w:val="none" w:sz="0" w:space="0" w:color="auto"/>
            <w:bottom w:val="none" w:sz="0" w:space="0" w:color="auto"/>
            <w:right w:val="none" w:sz="0" w:space="0" w:color="auto"/>
          </w:divBdr>
        </w:div>
        <w:div w:id="1682051850">
          <w:marLeft w:val="0"/>
          <w:marRight w:val="0"/>
          <w:marTop w:val="0"/>
          <w:marBottom w:val="0"/>
          <w:divBdr>
            <w:top w:val="none" w:sz="0" w:space="0" w:color="auto"/>
            <w:left w:val="none" w:sz="0" w:space="0" w:color="auto"/>
            <w:bottom w:val="none" w:sz="0" w:space="0" w:color="auto"/>
            <w:right w:val="none" w:sz="0" w:space="0" w:color="auto"/>
          </w:divBdr>
        </w:div>
        <w:div w:id="1507554307">
          <w:marLeft w:val="0"/>
          <w:marRight w:val="0"/>
          <w:marTop w:val="0"/>
          <w:marBottom w:val="0"/>
          <w:divBdr>
            <w:top w:val="none" w:sz="0" w:space="0" w:color="auto"/>
            <w:left w:val="none" w:sz="0" w:space="0" w:color="auto"/>
            <w:bottom w:val="none" w:sz="0" w:space="0" w:color="auto"/>
            <w:right w:val="none" w:sz="0" w:space="0" w:color="auto"/>
          </w:divBdr>
        </w:div>
        <w:div w:id="653149483">
          <w:marLeft w:val="0"/>
          <w:marRight w:val="0"/>
          <w:marTop w:val="0"/>
          <w:marBottom w:val="0"/>
          <w:divBdr>
            <w:top w:val="none" w:sz="0" w:space="0" w:color="auto"/>
            <w:left w:val="none" w:sz="0" w:space="0" w:color="auto"/>
            <w:bottom w:val="none" w:sz="0" w:space="0" w:color="auto"/>
            <w:right w:val="none" w:sz="0" w:space="0" w:color="auto"/>
          </w:divBdr>
        </w:div>
        <w:div w:id="1168012712">
          <w:marLeft w:val="0"/>
          <w:marRight w:val="0"/>
          <w:marTop w:val="0"/>
          <w:marBottom w:val="0"/>
          <w:divBdr>
            <w:top w:val="none" w:sz="0" w:space="0" w:color="auto"/>
            <w:left w:val="none" w:sz="0" w:space="0" w:color="auto"/>
            <w:bottom w:val="none" w:sz="0" w:space="0" w:color="auto"/>
            <w:right w:val="none" w:sz="0" w:space="0" w:color="auto"/>
          </w:divBdr>
        </w:div>
        <w:div w:id="600796837">
          <w:marLeft w:val="0"/>
          <w:marRight w:val="0"/>
          <w:marTop w:val="0"/>
          <w:marBottom w:val="0"/>
          <w:divBdr>
            <w:top w:val="none" w:sz="0" w:space="0" w:color="auto"/>
            <w:left w:val="none" w:sz="0" w:space="0" w:color="auto"/>
            <w:bottom w:val="none" w:sz="0" w:space="0" w:color="auto"/>
            <w:right w:val="none" w:sz="0" w:space="0" w:color="auto"/>
          </w:divBdr>
        </w:div>
        <w:div w:id="1364087548">
          <w:marLeft w:val="0"/>
          <w:marRight w:val="0"/>
          <w:marTop w:val="0"/>
          <w:marBottom w:val="0"/>
          <w:divBdr>
            <w:top w:val="none" w:sz="0" w:space="0" w:color="auto"/>
            <w:left w:val="none" w:sz="0" w:space="0" w:color="auto"/>
            <w:bottom w:val="none" w:sz="0" w:space="0" w:color="auto"/>
            <w:right w:val="none" w:sz="0" w:space="0" w:color="auto"/>
          </w:divBdr>
        </w:div>
        <w:div w:id="1983071374">
          <w:marLeft w:val="0"/>
          <w:marRight w:val="0"/>
          <w:marTop w:val="0"/>
          <w:marBottom w:val="0"/>
          <w:divBdr>
            <w:top w:val="none" w:sz="0" w:space="0" w:color="auto"/>
            <w:left w:val="none" w:sz="0" w:space="0" w:color="auto"/>
            <w:bottom w:val="none" w:sz="0" w:space="0" w:color="auto"/>
            <w:right w:val="none" w:sz="0" w:space="0" w:color="auto"/>
          </w:divBdr>
        </w:div>
        <w:div w:id="1023094141">
          <w:marLeft w:val="0"/>
          <w:marRight w:val="0"/>
          <w:marTop w:val="0"/>
          <w:marBottom w:val="0"/>
          <w:divBdr>
            <w:top w:val="none" w:sz="0" w:space="0" w:color="auto"/>
            <w:left w:val="none" w:sz="0" w:space="0" w:color="auto"/>
            <w:bottom w:val="none" w:sz="0" w:space="0" w:color="auto"/>
            <w:right w:val="none" w:sz="0" w:space="0" w:color="auto"/>
          </w:divBdr>
        </w:div>
        <w:div w:id="1113792918">
          <w:marLeft w:val="0"/>
          <w:marRight w:val="0"/>
          <w:marTop w:val="0"/>
          <w:marBottom w:val="0"/>
          <w:divBdr>
            <w:top w:val="none" w:sz="0" w:space="0" w:color="auto"/>
            <w:left w:val="none" w:sz="0" w:space="0" w:color="auto"/>
            <w:bottom w:val="none" w:sz="0" w:space="0" w:color="auto"/>
            <w:right w:val="none" w:sz="0" w:space="0" w:color="auto"/>
          </w:divBdr>
        </w:div>
        <w:div w:id="320744049">
          <w:marLeft w:val="0"/>
          <w:marRight w:val="0"/>
          <w:marTop w:val="0"/>
          <w:marBottom w:val="0"/>
          <w:divBdr>
            <w:top w:val="none" w:sz="0" w:space="0" w:color="auto"/>
            <w:left w:val="none" w:sz="0" w:space="0" w:color="auto"/>
            <w:bottom w:val="none" w:sz="0" w:space="0" w:color="auto"/>
            <w:right w:val="none" w:sz="0" w:space="0" w:color="auto"/>
          </w:divBdr>
        </w:div>
        <w:div w:id="621111183">
          <w:marLeft w:val="0"/>
          <w:marRight w:val="0"/>
          <w:marTop w:val="0"/>
          <w:marBottom w:val="0"/>
          <w:divBdr>
            <w:top w:val="none" w:sz="0" w:space="0" w:color="auto"/>
            <w:left w:val="none" w:sz="0" w:space="0" w:color="auto"/>
            <w:bottom w:val="none" w:sz="0" w:space="0" w:color="auto"/>
            <w:right w:val="none" w:sz="0" w:space="0" w:color="auto"/>
          </w:divBdr>
        </w:div>
        <w:div w:id="1795559497">
          <w:marLeft w:val="0"/>
          <w:marRight w:val="0"/>
          <w:marTop w:val="0"/>
          <w:marBottom w:val="0"/>
          <w:divBdr>
            <w:top w:val="none" w:sz="0" w:space="0" w:color="auto"/>
            <w:left w:val="none" w:sz="0" w:space="0" w:color="auto"/>
            <w:bottom w:val="none" w:sz="0" w:space="0" w:color="auto"/>
            <w:right w:val="none" w:sz="0" w:space="0" w:color="auto"/>
          </w:divBdr>
        </w:div>
        <w:div w:id="1548762810">
          <w:marLeft w:val="0"/>
          <w:marRight w:val="0"/>
          <w:marTop w:val="0"/>
          <w:marBottom w:val="0"/>
          <w:divBdr>
            <w:top w:val="none" w:sz="0" w:space="0" w:color="auto"/>
            <w:left w:val="none" w:sz="0" w:space="0" w:color="auto"/>
            <w:bottom w:val="none" w:sz="0" w:space="0" w:color="auto"/>
            <w:right w:val="none" w:sz="0" w:space="0" w:color="auto"/>
          </w:divBdr>
        </w:div>
        <w:div w:id="1568875539">
          <w:marLeft w:val="0"/>
          <w:marRight w:val="0"/>
          <w:marTop w:val="0"/>
          <w:marBottom w:val="0"/>
          <w:divBdr>
            <w:top w:val="none" w:sz="0" w:space="0" w:color="auto"/>
            <w:left w:val="none" w:sz="0" w:space="0" w:color="auto"/>
            <w:bottom w:val="none" w:sz="0" w:space="0" w:color="auto"/>
            <w:right w:val="none" w:sz="0" w:space="0" w:color="auto"/>
          </w:divBdr>
        </w:div>
        <w:div w:id="1207065525">
          <w:marLeft w:val="0"/>
          <w:marRight w:val="0"/>
          <w:marTop w:val="0"/>
          <w:marBottom w:val="0"/>
          <w:divBdr>
            <w:top w:val="none" w:sz="0" w:space="0" w:color="auto"/>
            <w:left w:val="none" w:sz="0" w:space="0" w:color="auto"/>
            <w:bottom w:val="none" w:sz="0" w:space="0" w:color="auto"/>
            <w:right w:val="none" w:sz="0" w:space="0" w:color="auto"/>
          </w:divBdr>
        </w:div>
        <w:div w:id="1061634974">
          <w:marLeft w:val="0"/>
          <w:marRight w:val="0"/>
          <w:marTop w:val="0"/>
          <w:marBottom w:val="0"/>
          <w:divBdr>
            <w:top w:val="none" w:sz="0" w:space="0" w:color="auto"/>
            <w:left w:val="none" w:sz="0" w:space="0" w:color="auto"/>
            <w:bottom w:val="none" w:sz="0" w:space="0" w:color="auto"/>
            <w:right w:val="none" w:sz="0" w:space="0" w:color="auto"/>
          </w:divBdr>
        </w:div>
        <w:div w:id="1901741965">
          <w:marLeft w:val="0"/>
          <w:marRight w:val="0"/>
          <w:marTop w:val="0"/>
          <w:marBottom w:val="0"/>
          <w:divBdr>
            <w:top w:val="none" w:sz="0" w:space="0" w:color="auto"/>
            <w:left w:val="none" w:sz="0" w:space="0" w:color="auto"/>
            <w:bottom w:val="none" w:sz="0" w:space="0" w:color="auto"/>
            <w:right w:val="none" w:sz="0" w:space="0" w:color="auto"/>
          </w:divBdr>
        </w:div>
        <w:div w:id="509299216">
          <w:marLeft w:val="0"/>
          <w:marRight w:val="0"/>
          <w:marTop w:val="0"/>
          <w:marBottom w:val="0"/>
          <w:divBdr>
            <w:top w:val="none" w:sz="0" w:space="0" w:color="auto"/>
            <w:left w:val="none" w:sz="0" w:space="0" w:color="auto"/>
            <w:bottom w:val="none" w:sz="0" w:space="0" w:color="auto"/>
            <w:right w:val="none" w:sz="0" w:space="0" w:color="auto"/>
          </w:divBdr>
        </w:div>
        <w:div w:id="1234271470">
          <w:marLeft w:val="0"/>
          <w:marRight w:val="0"/>
          <w:marTop w:val="0"/>
          <w:marBottom w:val="0"/>
          <w:divBdr>
            <w:top w:val="none" w:sz="0" w:space="0" w:color="auto"/>
            <w:left w:val="none" w:sz="0" w:space="0" w:color="auto"/>
            <w:bottom w:val="none" w:sz="0" w:space="0" w:color="auto"/>
            <w:right w:val="none" w:sz="0" w:space="0" w:color="auto"/>
          </w:divBdr>
        </w:div>
        <w:div w:id="1564217697">
          <w:marLeft w:val="0"/>
          <w:marRight w:val="0"/>
          <w:marTop w:val="0"/>
          <w:marBottom w:val="0"/>
          <w:divBdr>
            <w:top w:val="none" w:sz="0" w:space="0" w:color="auto"/>
            <w:left w:val="none" w:sz="0" w:space="0" w:color="auto"/>
            <w:bottom w:val="none" w:sz="0" w:space="0" w:color="auto"/>
            <w:right w:val="none" w:sz="0" w:space="0" w:color="auto"/>
          </w:divBdr>
        </w:div>
        <w:div w:id="2028631223">
          <w:marLeft w:val="0"/>
          <w:marRight w:val="0"/>
          <w:marTop w:val="0"/>
          <w:marBottom w:val="0"/>
          <w:divBdr>
            <w:top w:val="none" w:sz="0" w:space="0" w:color="auto"/>
            <w:left w:val="none" w:sz="0" w:space="0" w:color="auto"/>
            <w:bottom w:val="none" w:sz="0" w:space="0" w:color="auto"/>
            <w:right w:val="none" w:sz="0" w:space="0" w:color="auto"/>
          </w:divBdr>
        </w:div>
        <w:div w:id="1850290285">
          <w:marLeft w:val="0"/>
          <w:marRight w:val="0"/>
          <w:marTop w:val="0"/>
          <w:marBottom w:val="0"/>
          <w:divBdr>
            <w:top w:val="none" w:sz="0" w:space="0" w:color="auto"/>
            <w:left w:val="none" w:sz="0" w:space="0" w:color="auto"/>
            <w:bottom w:val="none" w:sz="0" w:space="0" w:color="auto"/>
            <w:right w:val="none" w:sz="0" w:space="0" w:color="auto"/>
          </w:divBdr>
        </w:div>
        <w:div w:id="146636434">
          <w:marLeft w:val="0"/>
          <w:marRight w:val="0"/>
          <w:marTop w:val="0"/>
          <w:marBottom w:val="0"/>
          <w:divBdr>
            <w:top w:val="none" w:sz="0" w:space="0" w:color="auto"/>
            <w:left w:val="none" w:sz="0" w:space="0" w:color="auto"/>
            <w:bottom w:val="none" w:sz="0" w:space="0" w:color="auto"/>
            <w:right w:val="none" w:sz="0" w:space="0" w:color="auto"/>
          </w:divBdr>
        </w:div>
        <w:div w:id="1006324130">
          <w:marLeft w:val="0"/>
          <w:marRight w:val="0"/>
          <w:marTop w:val="0"/>
          <w:marBottom w:val="0"/>
          <w:divBdr>
            <w:top w:val="none" w:sz="0" w:space="0" w:color="auto"/>
            <w:left w:val="none" w:sz="0" w:space="0" w:color="auto"/>
            <w:bottom w:val="none" w:sz="0" w:space="0" w:color="auto"/>
            <w:right w:val="none" w:sz="0" w:space="0" w:color="auto"/>
          </w:divBdr>
        </w:div>
        <w:div w:id="182401968">
          <w:marLeft w:val="0"/>
          <w:marRight w:val="0"/>
          <w:marTop w:val="0"/>
          <w:marBottom w:val="0"/>
          <w:divBdr>
            <w:top w:val="none" w:sz="0" w:space="0" w:color="auto"/>
            <w:left w:val="none" w:sz="0" w:space="0" w:color="auto"/>
            <w:bottom w:val="none" w:sz="0" w:space="0" w:color="auto"/>
            <w:right w:val="none" w:sz="0" w:space="0" w:color="auto"/>
          </w:divBdr>
        </w:div>
        <w:div w:id="1828131330">
          <w:marLeft w:val="0"/>
          <w:marRight w:val="0"/>
          <w:marTop w:val="0"/>
          <w:marBottom w:val="0"/>
          <w:divBdr>
            <w:top w:val="none" w:sz="0" w:space="0" w:color="auto"/>
            <w:left w:val="none" w:sz="0" w:space="0" w:color="auto"/>
            <w:bottom w:val="none" w:sz="0" w:space="0" w:color="auto"/>
            <w:right w:val="none" w:sz="0" w:space="0" w:color="auto"/>
          </w:divBdr>
        </w:div>
        <w:div w:id="19671966">
          <w:marLeft w:val="0"/>
          <w:marRight w:val="0"/>
          <w:marTop w:val="0"/>
          <w:marBottom w:val="0"/>
          <w:divBdr>
            <w:top w:val="none" w:sz="0" w:space="0" w:color="auto"/>
            <w:left w:val="none" w:sz="0" w:space="0" w:color="auto"/>
            <w:bottom w:val="none" w:sz="0" w:space="0" w:color="auto"/>
            <w:right w:val="none" w:sz="0" w:space="0" w:color="auto"/>
          </w:divBdr>
        </w:div>
        <w:div w:id="179123901">
          <w:marLeft w:val="0"/>
          <w:marRight w:val="0"/>
          <w:marTop w:val="0"/>
          <w:marBottom w:val="0"/>
          <w:divBdr>
            <w:top w:val="none" w:sz="0" w:space="0" w:color="auto"/>
            <w:left w:val="none" w:sz="0" w:space="0" w:color="auto"/>
            <w:bottom w:val="none" w:sz="0" w:space="0" w:color="auto"/>
            <w:right w:val="none" w:sz="0" w:space="0" w:color="auto"/>
          </w:divBdr>
        </w:div>
        <w:div w:id="566453025">
          <w:marLeft w:val="0"/>
          <w:marRight w:val="0"/>
          <w:marTop w:val="0"/>
          <w:marBottom w:val="0"/>
          <w:divBdr>
            <w:top w:val="none" w:sz="0" w:space="0" w:color="auto"/>
            <w:left w:val="none" w:sz="0" w:space="0" w:color="auto"/>
            <w:bottom w:val="none" w:sz="0" w:space="0" w:color="auto"/>
            <w:right w:val="none" w:sz="0" w:space="0" w:color="auto"/>
          </w:divBdr>
        </w:div>
        <w:div w:id="1950770358">
          <w:marLeft w:val="0"/>
          <w:marRight w:val="0"/>
          <w:marTop w:val="0"/>
          <w:marBottom w:val="0"/>
          <w:divBdr>
            <w:top w:val="none" w:sz="0" w:space="0" w:color="auto"/>
            <w:left w:val="none" w:sz="0" w:space="0" w:color="auto"/>
            <w:bottom w:val="none" w:sz="0" w:space="0" w:color="auto"/>
            <w:right w:val="none" w:sz="0" w:space="0" w:color="auto"/>
          </w:divBdr>
        </w:div>
        <w:div w:id="1874417717">
          <w:marLeft w:val="0"/>
          <w:marRight w:val="0"/>
          <w:marTop w:val="0"/>
          <w:marBottom w:val="0"/>
          <w:divBdr>
            <w:top w:val="none" w:sz="0" w:space="0" w:color="auto"/>
            <w:left w:val="none" w:sz="0" w:space="0" w:color="auto"/>
            <w:bottom w:val="none" w:sz="0" w:space="0" w:color="auto"/>
            <w:right w:val="none" w:sz="0" w:space="0" w:color="auto"/>
          </w:divBdr>
        </w:div>
        <w:div w:id="754084459">
          <w:marLeft w:val="0"/>
          <w:marRight w:val="0"/>
          <w:marTop w:val="0"/>
          <w:marBottom w:val="0"/>
          <w:divBdr>
            <w:top w:val="none" w:sz="0" w:space="0" w:color="auto"/>
            <w:left w:val="none" w:sz="0" w:space="0" w:color="auto"/>
            <w:bottom w:val="none" w:sz="0" w:space="0" w:color="auto"/>
            <w:right w:val="none" w:sz="0" w:space="0" w:color="auto"/>
          </w:divBdr>
        </w:div>
        <w:div w:id="1542401391">
          <w:marLeft w:val="0"/>
          <w:marRight w:val="0"/>
          <w:marTop w:val="0"/>
          <w:marBottom w:val="0"/>
          <w:divBdr>
            <w:top w:val="none" w:sz="0" w:space="0" w:color="auto"/>
            <w:left w:val="none" w:sz="0" w:space="0" w:color="auto"/>
            <w:bottom w:val="none" w:sz="0" w:space="0" w:color="auto"/>
            <w:right w:val="none" w:sz="0" w:space="0" w:color="auto"/>
          </w:divBdr>
        </w:div>
      </w:divsChild>
    </w:div>
    <w:div w:id="1576470559">
      <w:bodyDiv w:val="1"/>
      <w:marLeft w:val="0"/>
      <w:marRight w:val="0"/>
      <w:marTop w:val="0"/>
      <w:marBottom w:val="0"/>
      <w:divBdr>
        <w:top w:val="none" w:sz="0" w:space="0" w:color="auto"/>
        <w:left w:val="none" w:sz="0" w:space="0" w:color="auto"/>
        <w:bottom w:val="none" w:sz="0" w:space="0" w:color="auto"/>
        <w:right w:val="none" w:sz="0" w:space="0" w:color="auto"/>
      </w:divBdr>
    </w:div>
    <w:div w:id="1576865250">
      <w:bodyDiv w:val="1"/>
      <w:marLeft w:val="0"/>
      <w:marRight w:val="0"/>
      <w:marTop w:val="0"/>
      <w:marBottom w:val="0"/>
      <w:divBdr>
        <w:top w:val="none" w:sz="0" w:space="0" w:color="auto"/>
        <w:left w:val="none" w:sz="0" w:space="0" w:color="auto"/>
        <w:bottom w:val="none" w:sz="0" w:space="0" w:color="auto"/>
        <w:right w:val="none" w:sz="0" w:space="0" w:color="auto"/>
      </w:divBdr>
    </w:div>
    <w:div w:id="1577007806">
      <w:bodyDiv w:val="1"/>
      <w:marLeft w:val="0"/>
      <w:marRight w:val="0"/>
      <w:marTop w:val="0"/>
      <w:marBottom w:val="0"/>
      <w:divBdr>
        <w:top w:val="none" w:sz="0" w:space="0" w:color="auto"/>
        <w:left w:val="none" w:sz="0" w:space="0" w:color="auto"/>
        <w:bottom w:val="none" w:sz="0" w:space="0" w:color="auto"/>
        <w:right w:val="none" w:sz="0" w:space="0" w:color="auto"/>
      </w:divBdr>
    </w:div>
    <w:div w:id="1577130285">
      <w:bodyDiv w:val="1"/>
      <w:marLeft w:val="0"/>
      <w:marRight w:val="0"/>
      <w:marTop w:val="0"/>
      <w:marBottom w:val="0"/>
      <w:divBdr>
        <w:top w:val="none" w:sz="0" w:space="0" w:color="auto"/>
        <w:left w:val="none" w:sz="0" w:space="0" w:color="auto"/>
        <w:bottom w:val="none" w:sz="0" w:space="0" w:color="auto"/>
        <w:right w:val="none" w:sz="0" w:space="0" w:color="auto"/>
      </w:divBdr>
    </w:div>
    <w:div w:id="1577276127">
      <w:bodyDiv w:val="1"/>
      <w:marLeft w:val="0"/>
      <w:marRight w:val="0"/>
      <w:marTop w:val="0"/>
      <w:marBottom w:val="0"/>
      <w:divBdr>
        <w:top w:val="none" w:sz="0" w:space="0" w:color="auto"/>
        <w:left w:val="none" w:sz="0" w:space="0" w:color="auto"/>
        <w:bottom w:val="none" w:sz="0" w:space="0" w:color="auto"/>
        <w:right w:val="none" w:sz="0" w:space="0" w:color="auto"/>
      </w:divBdr>
    </w:div>
    <w:div w:id="1577395721">
      <w:bodyDiv w:val="1"/>
      <w:marLeft w:val="0"/>
      <w:marRight w:val="0"/>
      <w:marTop w:val="0"/>
      <w:marBottom w:val="0"/>
      <w:divBdr>
        <w:top w:val="none" w:sz="0" w:space="0" w:color="auto"/>
        <w:left w:val="none" w:sz="0" w:space="0" w:color="auto"/>
        <w:bottom w:val="none" w:sz="0" w:space="0" w:color="auto"/>
        <w:right w:val="none" w:sz="0" w:space="0" w:color="auto"/>
      </w:divBdr>
    </w:div>
    <w:div w:id="1577738299">
      <w:bodyDiv w:val="1"/>
      <w:marLeft w:val="0"/>
      <w:marRight w:val="0"/>
      <w:marTop w:val="0"/>
      <w:marBottom w:val="0"/>
      <w:divBdr>
        <w:top w:val="none" w:sz="0" w:space="0" w:color="auto"/>
        <w:left w:val="none" w:sz="0" w:space="0" w:color="auto"/>
        <w:bottom w:val="none" w:sz="0" w:space="0" w:color="auto"/>
        <w:right w:val="none" w:sz="0" w:space="0" w:color="auto"/>
      </w:divBdr>
    </w:div>
    <w:div w:id="1578443198">
      <w:bodyDiv w:val="1"/>
      <w:marLeft w:val="0"/>
      <w:marRight w:val="0"/>
      <w:marTop w:val="0"/>
      <w:marBottom w:val="0"/>
      <w:divBdr>
        <w:top w:val="none" w:sz="0" w:space="0" w:color="auto"/>
        <w:left w:val="none" w:sz="0" w:space="0" w:color="auto"/>
        <w:bottom w:val="none" w:sz="0" w:space="0" w:color="auto"/>
        <w:right w:val="none" w:sz="0" w:space="0" w:color="auto"/>
      </w:divBdr>
    </w:div>
    <w:div w:id="1578444324">
      <w:bodyDiv w:val="1"/>
      <w:marLeft w:val="0"/>
      <w:marRight w:val="0"/>
      <w:marTop w:val="0"/>
      <w:marBottom w:val="0"/>
      <w:divBdr>
        <w:top w:val="none" w:sz="0" w:space="0" w:color="auto"/>
        <w:left w:val="none" w:sz="0" w:space="0" w:color="auto"/>
        <w:bottom w:val="none" w:sz="0" w:space="0" w:color="auto"/>
        <w:right w:val="none" w:sz="0" w:space="0" w:color="auto"/>
      </w:divBdr>
    </w:div>
    <w:div w:id="1578705897">
      <w:bodyDiv w:val="1"/>
      <w:marLeft w:val="0"/>
      <w:marRight w:val="0"/>
      <w:marTop w:val="0"/>
      <w:marBottom w:val="0"/>
      <w:divBdr>
        <w:top w:val="none" w:sz="0" w:space="0" w:color="auto"/>
        <w:left w:val="none" w:sz="0" w:space="0" w:color="auto"/>
        <w:bottom w:val="none" w:sz="0" w:space="0" w:color="auto"/>
        <w:right w:val="none" w:sz="0" w:space="0" w:color="auto"/>
      </w:divBdr>
    </w:div>
    <w:div w:id="1579175089">
      <w:bodyDiv w:val="1"/>
      <w:marLeft w:val="0"/>
      <w:marRight w:val="0"/>
      <w:marTop w:val="0"/>
      <w:marBottom w:val="0"/>
      <w:divBdr>
        <w:top w:val="none" w:sz="0" w:space="0" w:color="auto"/>
        <w:left w:val="none" w:sz="0" w:space="0" w:color="auto"/>
        <w:bottom w:val="none" w:sz="0" w:space="0" w:color="auto"/>
        <w:right w:val="none" w:sz="0" w:space="0" w:color="auto"/>
      </w:divBdr>
    </w:div>
    <w:div w:id="1579747448">
      <w:bodyDiv w:val="1"/>
      <w:marLeft w:val="0"/>
      <w:marRight w:val="0"/>
      <w:marTop w:val="0"/>
      <w:marBottom w:val="0"/>
      <w:divBdr>
        <w:top w:val="none" w:sz="0" w:space="0" w:color="auto"/>
        <w:left w:val="none" w:sz="0" w:space="0" w:color="auto"/>
        <w:bottom w:val="none" w:sz="0" w:space="0" w:color="auto"/>
        <w:right w:val="none" w:sz="0" w:space="0" w:color="auto"/>
      </w:divBdr>
    </w:div>
    <w:div w:id="1580410323">
      <w:bodyDiv w:val="1"/>
      <w:marLeft w:val="0"/>
      <w:marRight w:val="0"/>
      <w:marTop w:val="0"/>
      <w:marBottom w:val="0"/>
      <w:divBdr>
        <w:top w:val="none" w:sz="0" w:space="0" w:color="auto"/>
        <w:left w:val="none" w:sz="0" w:space="0" w:color="auto"/>
        <w:bottom w:val="none" w:sz="0" w:space="0" w:color="auto"/>
        <w:right w:val="none" w:sz="0" w:space="0" w:color="auto"/>
      </w:divBdr>
    </w:div>
    <w:div w:id="1581255368">
      <w:bodyDiv w:val="1"/>
      <w:marLeft w:val="0"/>
      <w:marRight w:val="0"/>
      <w:marTop w:val="0"/>
      <w:marBottom w:val="0"/>
      <w:divBdr>
        <w:top w:val="none" w:sz="0" w:space="0" w:color="auto"/>
        <w:left w:val="none" w:sz="0" w:space="0" w:color="auto"/>
        <w:bottom w:val="none" w:sz="0" w:space="0" w:color="auto"/>
        <w:right w:val="none" w:sz="0" w:space="0" w:color="auto"/>
      </w:divBdr>
    </w:div>
    <w:div w:id="1582712346">
      <w:bodyDiv w:val="1"/>
      <w:marLeft w:val="0"/>
      <w:marRight w:val="0"/>
      <w:marTop w:val="0"/>
      <w:marBottom w:val="0"/>
      <w:divBdr>
        <w:top w:val="none" w:sz="0" w:space="0" w:color="auto"/>
        <w:left w:val="none" w:sz="0" w:space="0" w:color="auto"/>
        <w:bottom w:val="none" w:sz="0" w:space="0" w:color="auto"/>
        <w:right w:val="none" w:sz="0" w:space="0" w:color="auto"/>
      </w:divBdr>
    </w:div>
    <w:div w:id="1583250062">
      <w:bodyDiv w:val="1"/>
      <w:marLeft w:val="0"/>
      <w:marRight w:val="0"/>
      <w:marTop w:val="0"/>
      <w:marBottom w:val="0"/>
      <w:divBdr>
        <w:top w:val="none" w:sz="0" w:space="0" w:color="auto"/>
        <w:left w:val="none" w:sz="0" w:space="0" w:color="auto"/>
        <w:bottom w:val="none" w:sz="0" w:space="0" w:color="auto"/>
        <w:right w:val="none" w:sz="0" w:space="0" w:color="auto"/>
      </w:divBdr>
    </w:div>
    <w:div w:id="1583295280">
      <w:bodyDiv w:val="1"/>
      <w:marLeft w:val="0"/>
      <w:marRight w:val="0"/>
      <w:marTop w:val="0"/>
      <w:marBottom w:val="0"/>
      <w:divBdr>
        <w:top w:val="none" w:sz="0" w:space="0" w:color="auto"/>
        <w:left w:val="none" w:sz="0" w:space="0" w:color="auto"/>
        <w:bottom w:val="none" w:sz="0" w:space="0" w:color="auto"/>
        <w:right w:val="none" w:sz="0" w:space="0" w:color="auto"/>
      </w:divBdr>
    </w:div>
    <w:div w:id="1584023846">
      <w:bodyDiv w:val="1"/>
      <w:marLeft w:val="0"/>
      <w:marRight w:val="0"/>
      <w:marTop w:val="0"/>
      <w:marBottom w:val="0"/>
      <w:divBdr>
        <w:top w:val="none" w:sz="0" w:space="0" w:color="auto"/>
        <w:left w:val="none" w:sz="0" w:space="0" w:color="auto"/>
        <w:bottom w:val="none" w:sz="0" w:space="0" w:color="auto"/>
        <w:right w:val="none" w:sz="0" w:space="0" w:color="auto"/>
      </w:divBdr>
    </w:div>
    <w:div w:id="1584224397">
      <w:bodyDiv w:val="1"/>
      <w:marLeft w:val="0"/>
      <w:marRight w:val="0"/>
      <w:marTop w:val="0"/>
      <w:marBottom w:val="0"/>
      <w:divBdr>
        <w:top w:val="none" w:sz="0" w:space="0" w:color="auto"/>
        <w:left w:val="none" w:sz="0" w:space="0" w:color="auto"/>
        <w:bottom w:val="none" w:sz="0" w:space="0" w:color="auto"/>
        <w:right w:val="none" w:sz="0" w:space="0" w:color="auto"/>
      </w:divBdr>
    </w:div>
    <w:div w:id="1584487694">
      <w:bodyDiv w:val="1"/>
      <w:marLeft w:val="0"/>
      <w:marRight w:val="0"/>
      <w:marTop w:val="0"/>
      <w:marBottom w:val="0"/>
      <w:divBdr>
        <w:top w:val="none" w:sz="0" w:space="0" w:color="auto"/>
        <w:left w:val="none" w:sz="0" w:space="0" w:color="auto"/>
        <w:bottom w:val="none" w:sz="0" w:space="0" w:color="auto"/>
        <w:right w:val="none" w:sz="0" w:space="0" w:color="auto"/>
      </w:divBdr>
    </w:div>
    <w:div w:id="1584989373">
      <w:bodyDiv w:val="1"/>
      <w:marLeft w:val="0"/>
      <w:marRight w:val="0"/>
      <w:marTop w:val="0"/>
      <w:marBottom w:val="0"/>
      <w:divBdr>
        <w:top w:val="none" w:sz="0" w:space="0" w:color="auto"/>
        <w:left w:val="none" w:sz="0" w:space="0" w:color="auto"/>
        <w:bottom w:val="none" w:sz="0" w:space="0" w:color="auto"/>
        <w:right w:val="none" w:sz="0" w:space="0" w:color="auto"/>
      </w:divBdr>
    </w:div>
    <w:div w:id="1585337733">
      <w:bodyDiv w:val="1"/>
      <w:marLeft w:val="0"/>
      <w:marRight w:val="0"/>
      <w:marTop w:val="0"/>
      <w:marBottom w:val="0"/>
      <w:divBdr>
        <w:top w:val="none" w:sz="0" w:space="0" w:color="auto"/>
        <w:left w:val="none" w:sz="0" w:space="0" w:color="auto"/>
        <w:bottom w:val="none" w:sz="0" w:space="0" w:color="auto"/>
        <w:right w:val="none" w:sz="0" w:space="0" w:color="auto"/>
      </w:divBdr>
    </w:div>
    <w:div w:id="1585527790">
      <w:bodyDiv w:val="1"/>
      <w:marLeft w:val="0"/>
      <w:marRight w:val="0"/>
      <w:marTop w:val="0"/>
      <w:marBottom w:val="0"/>
      <w:divBdr>
        <w:top w:val="none" w:sz="0" w:space="0" w:color="auto"/>
        <w:left w:val="none" w:sz="0" w:space="0" w:color="auto"/>
        <w:bottom w:val="none" w:sz="0" w:space="0" w:color="auto"/>
        <w:right w:val="none" w:sz="0" w:space="0" w:color="auto"/>
      </w:divBdr>
    </w:div>
    <w:div w:id="1586913650">
      <w:bodyDiv w:val="1"/>
      <w:marLeft w:val="0"/>
      <w:marRight w:val="0"/>
      <w:marTop w:val="0"/>
      <w:marBottom w:val="0"/>
      <w:divBdr>
        <w:top w:val="none" w:sz="0" w:space="0" w:color="auto"/>
        <w:left w:val="none" w:sz="0" w:space="0" w:color="auto"/>
        <w:bottom w:val="none" w:sz="0" w:space="0" w:color="auto"/>
        <w:right w:val="none" w:sz="0" w:space="0" w:color="auto"/>
      </w:divBdr>
    </w:div>
    <w:div w:id="1586919320">
      <w:bodyDiv w:val="1"/>
      <w:marLeft w:val="0"/>
      <w:marRight w:val="0"/>
      <w:marTop w:val="0"/>
      <w:marBottom w:val="0"/>
      <w:divBdr>
        <w:top w:val="none" w:sz="0" w:space="0" w:color="auto"/>
        <w:left w:val="none" w:sz="0" w:space="0" w:color="auto"/>
        <w:bottom w:val="none" w:sz="0" w:space="0" w:color="auto"/>
        <w:right w:val="none" w:sz="0" w:space="0" w:color="auto"/>
      </w:divBdr>
    </w:div>
    <w:div w:id="1587229068">
      <w:bodyDiv w:val="1"/>
      <w:marLeft w:val="0"/>
      <w:marRight w:val="0"/>
      <w:marTop w:val="0"/>
      <w:marBottom w:val="0"/>
      <w:divBdr>
        <w:top w:val="none" w:sz="0" w:space="0" w:color="auto"/>
        <w:left w:val="none" w:sz="0" w:space="0" w:color="auto"/>
        <w:bottom w:val="none" w:sz="0" w:space="0" w:color="auto"/>
        <w:right w:val="none" w:sz="0" w:space="0" w:color="auto"/>
      </w:divBdr>
    </w:div>
    <w:div w:id="1587960650">
      <w:bodyDiv w:val="1"/>
      <w:marLeft w:val="0"/>
      <w:marRight w:val="0"/>
      <w:marTop w:val="0"/>
      <w:marBottom w:val="0"/>
      <w:divBdr>
        <w:top w:val="none" w:sz="0" w:space="0" w:color="auto"/>
        <w:left w:val="none" w:sz="0" w:space="0" w:color="auto"/>
        <w:bottom w:val="none" w:sz="0" w:space="0" w:color="auto"/>
        <w:right w:val="none" w:sz="0" w:space="0" w:color="auto"/>
      </w:divBdr>
    </w:div>
    <w:div w:id="1588074248">
      <w:bodyDiv w:val="1"/>
      <w:marLeft w:val="0"/>
      <w:marRight w:val="0"/>
      <w:marTop w:val="0"/>
      <w:marBottom w:val="0"/>
      <w:divBdr>
        <w:top w:val="none" w:sz="0" w:space="0" w:color="auto"/>
        <w:left w:val="none" w:sz="0" w:space="0" w:color="auto"/>
        <w:bottom w:val="none" w:sz="0" w:space="0" w:color="auto"/>
        <w:right w:val="none" w:sz="0" w:space="0" w:color="auto"/>
      </w:divBdr>
    </w:div>
    <w:div w:id="1589926957">
      <w:bodyDiv w:val="1"/>
      <w:marLeft w:val="0"/>
      <w:marRight w:val="0"/>
      <w:marTop w:val="0"/>
      <w:marBottom w:val="0"/>
      <w:divBdr>
        <w:top w:val="none" w:sz="0" w:space="0" w:color="auto"/>
        <w:left w:val="none" w:sz="0" w:space="0" w:color="auto"/>
        <w:bottom w:val="none" w:sz="0" w:space="0" w:color="auto"/>
        <w:right w:val="none" w:sz="0" w:space="0" w:color="auto"/>
      </w:divBdr>
    </w:div>
    <w:div w:id="1590189745">
      <w:bodyDiv w:val="1"/>
      <w:marLeft w:val="0"/>
      <w:marRight w:val="0"/>
      <w:marTop w:val="0"/>
      <w:marBottom w:val="0"/>
      <w:divBdr>
        <w:top w:val="none" w:sz="0" w:space="0" w:color="auto"/>
        <w:left w:val="none" w:sz="0" w:space="0" w:color="auto"/>
        <w:bottom w:val="none" w:sz="0" w:space="0" w:color="auto"/>
        <w:right w:val="none" w:sz="0" w:space="0" w:color="auto"/>
      </w:divBdr>
    </w:div>
    <w:div w:id="1592084356">
      <w:bodyDiv w:val="1"/>
      <w:marLeft w:val="0"/>
      <w:marRight w:val="0"/>
      <w:marTop w:val="0"/>
      <w:marBottom w:val="0"/>
      <w:divBdr>
        <w:top w:val="none" w:sz="0" w:space="0" w:color="auto"/>
        <w:left w:val="none" w:sz="0" w:space="0" w:color="auto"/>
        <w:bottom w:val="none" w:sz="0" w:space="0" w:color="auto"/>
        <w:right w:val="none" w:sz="0" w:space="0" w:color="auto"/>
      </w:divBdr>
    </w:div>
    <w:div w:id="1592622547">
      <w:bodyDiv w:val="1"/>
      <w:marLeft w:val="0"/>
      <w:marRight w:val="0"/>
      <w:marTop w:val="0"/>
      <w:marBottom w:val="0"/>
      <w:divBdr>
        <w:top w:val="none" w:sz="0" w:space="0" w:color="auto"/>
        <w:left w:val="none" w:sz="0" w:space="0" w:color="auto"/>
        <w:bottom w:val="none" w:sz="0" w:space="0" w:color="auto"/>
        <w:right w:val="none" w:sz="0" w:space="0" w:color="auto"/>
      </w:divBdr>
    </w:div>
    <w:div w:id="1593006619">
      <w:bodyDiv w:val="1"/>
      <w:marLeft w:val="0"/>
      <w:marRight w:val="0"/>
      <w:marTop w:val="0"/>
      <w:marBottom w:val="0"/>
      <w:divBdr>
        <w:top w:val="none" w:sz="0" w:space="0" w:color="auto"/>
        <w:left w:val="none" w:sz="0" w:space="0" w:color="auto"/>
        <w:bottom w:val="none" w:sz="0" w:space="0" w:color="auto"/>
        <w:right w:val="none" w:sz="0" w:space="0" w:color="auto"/>
      </w:divBdr>
    </w:div>
    <w:div w:id="1594556675">
      <w:bodyDiv w:val="1"/>
      <w:marLeft w:val="0"/>
      <w:marRight w:val="0"/>
      <w:marTop w:val="0"/>
      <w:marBottom w:val="0"/>
      <w:divBdr>
        <w:top w:val="none" w:sz="0" w:space="0" w:color="auto"/>
        <w:left w:val="none" w:sz="0" w:space="0" w:color="auto"/>
        <w:bottom w:val="none" w:sz="0" w:space="0" w:color="auto"/>
        <w:right w:val="none" w:sz="0" w:space="0" w:color="auto"/>
      </w:divBdr>
    </w:div>
    <w:div w:id="1594972491">
      <w:bodyDiv w:val="1"/>
      <w:marLeft w:val="0"/>
      <w:marRight w:val="0"/>
      <w:marTop w:val="0"/>
      <w:marBottom w:val="0"/>
      <w:divBdr>
        <w:top w:val="none" w:sz="0" w:space="0" w:color="auto"/>
        <w:left w:val="none" w:sz="0" w:space="0" w:color="auto"/>
        <w:bottom w:val="none" w:sz="0" w:space="0" w:color="auto"/>
        <w:right w:val="none" w:sz="0" w:space="0" w:color="auto"/>
      </w:divBdr>
    </w:div>
    <w:div w:id="1596942002">
      <w:bodyDiv w:val="1"/>
      <w:marLeft w:val="0"/>
      <w:marRight w:val="0"/>
      <w:marTop w:val="0"/>
      <w:marBottom w:val="0"/>
      <w:divBdr>
        <w:top w:val="none" w:sz="0" w:space="0" w:color="auto"/>
        <w:left w:val="none" w:sz="0" w:space="0" w:color="auto"/>
        <w:bottom w:val="none" w:sz="0" w:space="0" w:color="auto"/>
        <w:right w:val="none" w:sz="0" w:space="0" w:color="auto"/>
      </w:divBdr>
    </w:div>
    <w:div w:id="1597246453">
      <w:bodyDiv w:val="1"/>
      <w:marLeft w:val="0"/>
      <w:marRight w:val="0"/>
      <w:marTop w:val="0"/>
      <w:marBottom w:val="0"/>
      <w:divBdr>
        <w:top w:val="none" w:sz="0" w:space="0" w:color="auto"/>
        <w:left w:val="none" w:sz="0" w:space="0" w:color="auto"/>
        <w:bottom w:val="none" w:sz="0" w:space="0" w:color="auto"/>
        <w:right w:val="none" w:sz="0" w:space="0" w:color="auto"/>
      </w:divBdr>
    </w:div>
    <w:div w:id="1597472283">
      <w:bodyDiv w:val="1"/>
      <w:marLeft w:val="0"/>
      <w:marRight w:val="0"/>
      <w:marTop w:val="0"/>
      <w:marBottom w:val="0"/>
      <w:divBdr>
        <w:top w:val="none" w:sz="0" w:space="0" w:color="auto"/>
        <w:left w:val="none" w:sz="0" w:space="0" w:color="auto"/>
        <w:bottom w:val="none" w:sz="0" w:space="0" w:color="auto"/>
        <w:right w:val="none" w:sz="0" w:space="0" w:color="auto"/>
      </w:divBdr>
    </w:div>
    <w:div w:id="1598171485">
      <w:bodyDiv w:val="1"/>
      <w:marLeft w:val="0"/>
      <w:marRight w:val="0"/>
      <w:marTop w:val="0"/>
      <w:marBottom w:val="0"/>
      <w:divBdr>
        <w:top w:val="none" w:sz="0" w:space="0" w:color="auto"/>
        <w:left w:val="none" w:sz="0" w:space="0" w:color="auto"/>
        <w:bottom w:val="none" w:sz="0" w:space="0" w:color="auto"/>
        <w:right w:val="none" w:sz="0" w:space="0" w:color="auto"/>
      </w:divBdr>
    </w:div>
    <w:div w:id="1598178524">
      <w:bodyDiv w:val="1"/>
      <w:marLeft w:val="0"/>
      <w:marRight w:val="0"/>
      <w:marTop w:val="0"/>
      <w:marBottom w:val="0"/>
      <w:divBdr>
        <w:top w:val="none" w:sz="0" w:space="0" w:color="auto"/>
        <w:left w:val="none" w:sz="0" w:space="0" w:color="auto"/>
        <w:bottom w:val="none" w:sz="0" w:space="0" w:color="auto"/>
        <w:right w:val="none" w:sz="0" w:space="0" w:color="auto"/>
      </w:divBdr>
    </w:div>
    <w:div w:id="1599484479">
      <w:bodyDiv w:val="1"/>
      <w:marLeft w:val="0"/>
      <w:marRight w:val="0"/>
      <w:marTop w:val="0"/>
      <w:marBottom w:val="0"/>
      <w:divBdr>
        <w:top w:val="none" w:sz="0" w:space="0" w:color="auto"/>
        <w:left w:val="none" w:sz="0" w:space="0" w:color="auto"/>
        <w:bottom w:val="none" w:sz="0" w:space="0" w:color="auto"/>
        <w:right w:val="none" w:sz="0" w:space="0" w:color="auto"/>
      </w:divBdr>
    </w:div>
    <w:div w:id="1599562345">
      <w:bodyDiv w:val="1"/>
      <w:marLeft w:val="0"/>
      <w:marRight w:val="0"/>
      <w:marTop w:val="0"/>
      <w:marBottom w:val="0"/>
      <w:divBdr>
        <w:top w:val="none" w:sz="0" w:space="0" w:color="auto"/>
        <w:left w:val="none" w:sz="0" w:space="0" w:color="auto"/>
        <w:bottom w:val="none" w:sz="0" w:space="0" w:color="auto"/>
        <w:right w:val="none" w:sz="0" w:space="0" w:color="auto"/>
      </w:divBdr>
    </w:div>
    <w:div w:id="1599828230">
      <w:bodyDiv w:val="1"/>
      <w:marLeft w:val="0"/>
      <w:marRight w:val="0"/>
      <w:marTop w:val="0"/>
      <w:marBottom w:val="0"/>
      <w:divBdr>
        <w:top w:val="none" w:sz="0" w:space="0" w:color="auto"/>
        <w:left w:val="none" w:sz="0" w:space="0" w:color="auto"/>
        <w:bottom w:val="none" w:sz="0" w:space="0" w:color="auto"/>
        <w:right w:val="none" w:sz="0" w:space="0" w:color="auto"/>
      </w:divBdr>
    </w:div>
    <w:div w:id="1600135320">
      <w:bodyDiv w:val="1"/>
      <w:marLeft w:val="0"/>
      <w:marRight w:val="0"/>
      <w:marTop w:val="0"/>
      <w:marBottom w:val="0"/>
      <w:divBdr>
        <w:top w:val="none" w:sz="0" w:space="0" w:color="auto"/>
        <w:left w:val="none" w:sz="0" w:space="0" w:color="auto"/>
        <w:bottom w:val="none" w:sz="0" w:space="0" w:color="auto"/>
        <w:right w:val="none" w:sz="0" w:space="0" w:color="auto"/>
      </w:divBdr>
    </w:div>
    <w:div w:id="1600983744">
      <w:bodyDiv w:val="1"/>
      <w:marLeft w:val="0"/>
      <w:marRight w:val="0"/>
      <w:marTop w:val="0"/>
      <w:marBottom w:val="0"/>
      <w:divBdr>
        <w:top w:val="none" w:sz="0" w:space="0" w:color="auto"/>
        <w:left w:val="none" w:sz="0" w:space="0" w:color="auto"/>
        <w:bottom w:val="none" w:sz="0" w:space="0" w:color="auto"/>
        <w:right w:val="none" w:sz="0" w:space="0" w:color="auto"/>
      </w:divBdr>
    </w:div>
    <w:div w:id="1601373200">
      <w:bodyDiv w:val="1"/>
      <w:marLeft w:val="0"/>
      <w:marRight w:val="0"/>
      <w:marTop w:val="0"/>
      <w:marBottom w:val="0"/>
      <w:divBdr>
        <w:top w:val="none" w:sz="0" w:space="0" w:color="auto"/>
        <w:left w:val="none" w:sz="0" w:space="0" w:color="auto"/>
        <w:bottom w:val="none" w:sz="0" w:space="0" w:color="auto"/>
        <w:right w:val="none" w:sz="0" w:space="0" w:color="auto"/>
      </w:divBdr>
    </w:div>
    <w:div w:id="1601599660">
      <w:bodyDiv w:val="1"/>
      <w:marLeft w:val="0"/>
      <w:marRight w:val="0"/>
      <w:marTop w:val="0"/>
      <w:marBottom w:val="0"/>
      <w:divBdr>
        <w:top w:val="none" w:sz="0" w:space="0" w:color="auto"/>
        <w:left w:val="none" w:sz="0" w:space="0" w:color="auto"/>
        <w:bottom w:val="none" w:sz="0" w:space="0" w:color="auto"/>
        <w:right w:val="none" w:sz="0" w:space="0" w:color="auto"/>
      </w:divBdr>
    </w:div>
    <w:div w:id="1601720360">
      <w:bodyDiv w:val="1"/>
      <w:marLeft w:val="0"/>
      <w:marRight w:val="0"/>
      <w:marTop w:val="0"/>
      <w:marBottom w:val="0"/>
      <w:divBdr>
        <w:top w:val="none" w:sz="0" w:space="0" w:color="auto"/>
        <w:left w:val="none" w:sz="0" w:space="0" w:color="auto"/>
        <w:bottom w:val="none" w:sz="0" w:space="0" w:color="auto"/>
        <w:right w:val="none" w:sz="0" w:space="0" w:color="auto"/>
      </w:divBdr>
    </w:div>
    <w:div w:id="1601838595">
      <w:bodyDiv w:val="1"/>
      <w:marLeft w:val="0"/>
      <w:marRight w:val="0"/>
      <w:marTop w:val="0"/>
      <w:marBottom w:val="0"/>
      <w:divBdr>
        <w:top w:val="none" w:sz="0" w:space="0" w:color="auto"/>
        <w:left w:val="none" w:sz="0" w:space="0" w:color="auto"/>
        <w:bottom w:val="none" w:sz="0" w:space="0" w:color="auto"/>
        <w:right w:val="none" w:sz="0" w:space="0" w:color="auto"/>
      </w:divBdr>
    </w:div>
    <w:div w:id="1602296210">
      <w:bodyDiv w:val="1"/>
      <w:marLeft w:val="0"/>
      <w:marRight w:val="0"/>
      <w:marTop w:val="0"/>
      <w:marBottom w:val="0"/>
      <w:divBdr>
        <w:top w:val="none" w:sz="0" w:space="0" w:color="auto"/>
        <w:left w:val="none" w:sz="0" w:space="0" w:color="auto"/>
        <w:bottom w:val="none" w:sz="0" w:space="0" w:color="auto"/>
        <w:right w:val="none" w:sz="0" w:space="0" w:color="auto"/>
      </w:divBdr>
    </w:div>
    <w:div w:id="1602642223">
      <w:bodyDiv w:val="1"/>
      <w:marLeft w:val="0"/>
      <w:marRight w:val="0"/>
      <w:marTop w:val="0"/>
      <w:marBottom w:val="0"/>
      <w:divBdr>
        <w:top w:val="none" w:sz="0" w:space="0" w:color="auto"/>
        <w:left w:val="none" w:sz="0" w:space="0" w:color="auto"/>
        <w:bottom w:val="none" w:sz="0" w:space="0" w:color="auto"/>
        <w:right w:val="none" w:sz="0" w:space="0" w:color="auto"/>
      </w:divBdr>
    </w:div>
    <w:div w:id="1602688877">
      <w:bodyDiv w:val="1"/>
      <w:marLeft w:val="0"/>
      <w:marRight w:val="0"/>
      <w:marTop w:val="0"/>
      <w:marBottom w:val="0"/>
      <w:divBdr>
        <w:top w:val="none" w:sz="0" w:space="0" w:color="auto"/>
        <w:left w:val="none" w:sz="0" w:space="0" w:color="auto"/>
        <w:bottom w:val="none" w:sz="0" w:space="0" w:color="auto"/>
        <w:right w:val="none" w:sz="0" w:space="0" w:color="auto"/>
      </w:divBdr>
    </w:div>
    <w:div w:id="1603222146">
      <w:bodyDiv w:val="1"/>
      <w:marLeft w:val="0"/>
      <w:marRight w:val="0"/>
      <w:marTop w:val="0"/>
      <w:marBottom w:val="0"/>
      <w:divBdr>
        <w:top w:val="none" w:sz="0" w:space="0" w:color="auto"/>
        <w:left w:val="none" w:sz="0" w:space="0" w:color="auto"/>
        <w:bottom w:val="none" w:sz="0" w:space="0" w:color="auto"/>
        <w:right w:val="none" w:sz="0" w:space="0" w:color="auto"/>
      </w:divBdr>
    </w:div>
    <w:div w:id="1604066363">
      <w:bodyDiv w:val="1"/>
      <w:marLeft w:val="0"/>
      <w:marRight w:val="0"/>
      <w:marTop w:val="0"/>
      <w:marBottom w:val="0"/>
      <w:divBdr>
        <w:top w:val="none" w:sz="0" w:space="0" w:color="auto"/>
        <w:left w:val="none" w:sz="0" w:space="0" w:color="auto"/>
        <w:bottom w:val="none" w:sz="0" w:space="0" w:color="auto"/>
        <w:right w:val="none" w:sz="0" w:space="0" w:color="auto"/>
      </w:divBdr>
    </w:div>
    <w:div w:id="1604145940">
      <w:bodyDiv w:val="1"/>
      <w:marLeft w:val="0"/>
      <w:marRight w:val="0"/>
      <w:marTop w:val="0"/>
      <w:marBottom w:val="0"/>
      <w:divBdr>
        <w:top w:val="none" w:sz="0" w:space="0" w:color="auto"/>
        <w:left w:val="none" w:sz="0" w:space="0" w:color="auto"/>
        <w:bottom w:val="none" w:sz="0" w:space="0" w:color="auto"/>
        <w:right w:val="none" w:sz="0" w:space="0" w:color="auto"/>
      </w:divBdr>
    </w:div>
    <w:div w:id="1604613040">
      <w:bodyDiv w:val="1"/>
      <w:marLeft w:val="0"/>
      <w:marRight w:val="0"/>
      <w:marTop w:val="0"/>
      <w:marBottom w:val="0"/>
      <w:divBdr>
        <w:top w:val="none" w:sz="0" w:space="0" w:color="auto"/>
        <w:left w:val="none" w:sz="0" w:space="0" w:color="auto"/>
        <w:bottom w:val="none" w:sz="0" w:space="0" w:color="auto"/>
        <w:right w:val="none" w:sz="0" w:space="0" w:color="auto"/>
      </w:divBdr>
    </w:div>
    <w:div w:id="1604799821">
      <w:bodyDiv w:val="1"/>
      <w:marLeft w:val="0"/>
      <w:marRight w:val="0"/>
      <w:marTop w:val="0"/>
      <w:marBottom w:val="0"/>
      <w:divBdr>
        <w:top w:val="none" w:sz="0" w:space="0" w:color="auto"/>
        <w:left w:val="none" w:sz="0" w:space="0" w:color="auto"/>
        <w:bottom w:val="none" w:sz="0" w:space="0" w:color="auto"/>
        <w:right w:val="none" w:sz="0" w:space="0" w:color="auto"/>
      </w:divBdr>
    </w:div>
    <w:div w:id="1605334291">
      <w:bodyDiv w:val="1"/>
      <w:marLeft w:val="0"/>
      <w:marRight w:val="0"/>
      <w:marTop w:val="0"/>
      <w:marBottom w:val="0"/>
      <w:divBdr>
        <w:top w:val="none" w:sz="0" w:space="0" w:color="auto"/>
        <w:left w:val="none" w:sz="0" w:space="0" w:color="auto"/>
        <w:bottom w:val="none" w:sz="0" w:space="0" w:color="auto"/>
        <w:right w:val="none" w:sz="0" w:space="0" w:color="auto"/>
      </w:divBdr>
    </w:div>
    <w:div w:id="1605645921">
      <w:bodyDiv w:val="1"/>
      <w:marLeft w:val="0"/>
      <w:marRight w:val="0"/>
      <w:marTop w:val="0"/>
      <w:marBottom w:val="0"/>
      <w:divBdr>
        <w:top w:val="none" w:sz="0" w:space="0" w:color="auto"/>
        <w:left w:val="none" w:sz="0" w:space="0" w:color="auto"/>
        <w:bottom w:val="none" w:sz="0" w:space="0" w:color="auto"/>
        <w:right w:val="none" w:sz="0" w:space="0" w:color="auto"/>
      </w:divBdr>
    </w:div>
    <w:div w:id="1605963739">
      <w:bodyDiv w:val="1"/>
      <w:marLeft w:val="0"/>
      <w:marRight w:val="0"/>
      <w:marTop w:val="0"/>
      <w:marBottom w:val="0"/>
      <w:divBdr>
        <w:top w:val="none" w:sz="0" w:space="0" w:color="auto"/>
        <w:left w:val="none" w:sz="0" w:space="0" w:color="auto"/>
        <w:bottom w:val="none" w:sz="0" w:space="0" w:color="auto"/>
        <w:right w:val="none" w:sz="0" w:space="0" w:color="auto"/>
      </w:divBdr>
    </w:div>
    <w:div w:id="1606226449">
      <w:bodyDiv w:val="1"/>
      <w:marLeft w:val="0"/>
      <w:marRight w:val="0"/>
      <w:marTop w:val="0"/>
      <w:marBottom w:val="0"/>
      <w:divBdr>
        <w:top w:val="none" w:sz="0" w:space="0" w:color="auto"/>
        <w:left w:val="none" w:sz="0" w:space="0" w:color="auto"/>
        <w:bottom w:val="none" w:sz="0" w:space="0" w:color="auto"/>
        <w:right w:val="none" w:sz="0" w:space="0" w:color="auto"/>
      </w:divBdr>
    </w:div>
    <w:div w:id="1606501991">
      <w:bodyDiv w:val="1"/>
      <w:marLeft w:val="0"/>
      <w:marRight w:val="0"/>
      <w:marTop w:val="0"/>
      <w:marBottom w:val="0"/>
      <w:divBdr>
        <w:top w:val="none" w:sz="0" w:space="0" w:color="auto"/>
        <w:left w:val="none" w:sz="0" w:space="0" w:color="auto"/>
        <w:bottom w:val="none" w:sz="0" w:space="0" w:color="auto"/>
        <w:right w:val="none" w:sz="0" w:space="0" w:color="auto"/>
      </w:divBdr>
    </w:div>
    <w:div w:id="1606695862">
      <w:bodyDiv w:val="1"/>
      <w:marLeft w:val="0"/>
      <w:marRight w:val="0"/>
      <w:marTop w:val="0"/>
      <w:marBottom w:val="0"/>
      <w:divBdr>
        <w:top w:val="none" w:sz="0" w:space="0" w:color="auto"/>
        <w:left w:val="none" w:sz="0" w:space="0" w:color="auto"/>
        <w:bottom w:val="none" w:sz="0" w:space="0" w:color="auto"/>
        <w:right w:val="none" w:sz="0" w:space="0" w:color="auto"/>
      </w:divBdr>
    </w:div>
    <w:div w:id="1606880787">
      <w:bodyDiv w:val="1"/>
      <w:marLeft w:val="0"/>
      <w:marRight w:val="0"/>
      <w:marTop w:val="0"/>
      <w:marBottom w:val="0"/>
      <w:divBdr>
        <w:top w:val="none" w:sz="0" w:space="0" w:color="auto"/>
        <w:left w:val="none" w:sz="0" w:space="0" w:color="auto"/>
        <w:bottom w:val="none" w:sz="0" w:space="0" w:color="auto"/>
        <w:right w:val="none" w:sz="0" w:space="0" w:color="auto"/>
      </w:divBdr>
    </w:div>
    <w:div w:id="1607230309">
      <w:bodyDiv w:val="1"/>
      <w:marLeft w:val="0"/>
      <w:marRight w:val="0"/>
      <w:marTop w:val="0"/>
      <w:marBottom w:val="0"/>
      <w:divBdr>
        <w:top w:val="none" w:sz="0" w:space="0" w:color="auto"/>
        <w:left w:val="none" w:sz="0" w:space="0" w:color="auto"/>
        <w:bottom w:val="none" w:sz="0" w:space="0" w:color="auto"/>
        <w:right w:val="none" w:sz="0" w:space="0" w:color="auto"/>
      </w:divBdr>
    </w:div>
    <w:div w:id="1607345407">
      <w:bodyDiv w:val="1"/>
      <w:marLeft w:val="0"/>
      <w:marRight w:val="0"/>
      <w:marTop w:val="0"/>
      <w:marBottom w:val="0"/>
      <w:divBdr>
        <w:top w:val="none" w:sz="0" w:space="0" w:color="auto"/>
        <w:left w:val="none" w:sz="0" w:space="0" w:color="auto"/>
        <w:bottom w:val="none" w:sz="0" w:space="0" w:color="auto"/>
        <w:right w:val="none" w:sz="0" w:space="0" w:color="auto"/>
      </w:divBdr>
    </w:div>
    <w:div w:id="1608149428">
      <w:bodyDiv w:val="1"/>
      <w:marLeft w:val="0"/>
      <w:marRight w:val="0"/>
      <w:marTop w:val="0"/>
      <w:marBottom w:val="0"/>
      <w:divBdr>
        <w:top w:val="none" w:sz="0" w:space="0" w:color="auto"/>
        <w:left w:val="none" w:sz="0" w:space="0" w:color="auto"/>
        <w:bottom w:val="none" w:sz="0" w:space="0" w:color="auto"/>
        <w:right w:val="none" w:sz="0" w:space="0" w:color="auto"/>
      </w:divBdr>
    </w:div>
    <w:div w:id="1608273250">
      <w:bodyDiv w:val="1"/>
      <w:marLeft w:val="0"/>
      <w:marRight w:val="0"/>
      <w:marTop w:val="0"/>
      <w:marBottom w:val="0"/>
      <w:divBdr>
        <w:top w:val="none" w:sz="0" w:space="0" w:color="auto"/>
        <w:left w:val="none" w:sz="0" w:space="0" w:color="auto"/>
        <w:bottom w:val="none" w:sz="0" w:space="0" w:color="auto"/>
        <w:right w:val="none" w:sz="0" w:space="0" w:color="auto"/>
      </w:divBdr>
    </w:div>
    <w:div w:id="1608655270">
      <w:bodyDiv w:val="1"/>
      <w:marLeft w:val="0"/>
      <w:marRight w:val="0"/>
      <w:marTop w:val="0"/>
      <w:marBottom w:val="0"/>
      <w:divBdr>
        <w:top w:val="none" w:sz="0" w:space="0" w:color="auto"/>
        <w:left w:val="none" w:sz="0" w:space="0" w:color="auto"/>
        <w:bottom w:val="none" w:sz="0" w:space="0" w:color="auto"/>
        <w:right w:val="none" w:sz="0" w:space="0" w:color="auto"/>
      </w:divBdr>
    </w:div>
    <w:div w:id="1608809456">
      <w:bodyDiv w:val="1"/>
      <w:marLeft w:val="0"/>
      <w:marRight w:val="0"/>
      <w:marTop w:val="0"/>
      <w:marBottom w:val="0"/>
      <w:divBdr>
        <w:top w:val="none" w:sz="0" w:space="0" w:color="auto"/>
        <w:left w:val="none" w:sz="0" w:space="0" w:color="auto"/>
        <w:bottom w:val="none" w:sz="0" w:space="0" w:color="auto"/>
        <w:right w:val="none" w:sz="0" w:space="0" w:color="auto"/>
      </w:divBdr>
    </w:div>
    <w:div w:id="1609199924">
      <w:bodyDiv w:val="1"/>
      <w:marLeft w:val="0"/>
      <w:marRight w:val="0"/>
      <w:marTop w:val="0"/>
      <w:marBottom w:val="0"/>
      <w:divBdr>
        <w:top w:val="none" w:sz="0" w:space="0" w:color="auto"/>
        <w:left w:val="none" w:sz="0" w:space="0" w:color="auto"/>
        <w:bottom w:val="none" w:sz="0" w:space="0" w:color="auto"/>
        <w:right w:val="none" w:sz="0" w:space="0" w:color="auto"/>
      </w:divBdr>
    </w:div>
    <w:div w:id="1609585849">
      <w:bodyDiv w:val="1"/>
      <w:marLeft w:val="0"/>
      <w:marRight w:val="0"/>
      <w:marTop w:val="0"/>
      <w:marBottom w:val="0"/>
      <w:divBdr>
        <w:top w:val="none" w:sz="0" w:space="0" w:color="auto"/>
        <w:left w:val="none" w:sz="0" w:space="0" w:color="auto"/>
        <w:bottom w:val="none" w:sz="0" w:space="0" w:color="auto"/>
        <w:right w:val="none" w:sz="0" w:space="0" w:color="auto"/>
      </w:divBdr>
    </w:div>
    <w:div w:id="1610045930">
      <w:bodyDiv w:val="1"/>
      <w:marLeft w:val="0"/>
      <w:marRight w:val="0"/>
      <w:marTop w:val="0"/>
      <w:marBottom w:val="0"/>
      <w:divBdr>
        <w:top w:val="none" w:sz="0" w:space="0" w:color="auto"/>
        <w:left w:val="none" w:sz="0" w:space="0" w:color="auto"/>
        <w:bottom w:val="none" w:sz="0" w:space="0" w:color="auto"/>
        <w:right w:val="none" w:sz="0" w:space="0" w:color="auto"/>
      </w:divBdr>
    </w:div>
    <w:div w:id="1610504064">
      <w:bodyDiv w:val="1"/>
      <w:marLeft w:val="0"/>
      <w:marRight w:val="0"/>
      <w:marTop w:val="0"/>
      <w:marBottom w:val="0"/>
      <w:divBdr>
        <w:top w:val="none" w:sz="0" w:space="0" w:color="auto"/>
        <w:left w:val="none" w:sz="0" w:space="0" w:color="auto"/>
        <w:bottom w:val="none" w:sz="0" w:space="0" w:color="auto"/>
        <w:right w:val="none" w:sz="0" w:space="0" w:color="auto"/>
      </w:divBdr>
    </w:div>
    <w:div w:id="1610549986">
      <w:bodyDiv w:val="1"/>
      <w:marLeft w:val="0"/>
      <w:marRight w:val="0"/>
      <w:marTop w:val="0"/>
      <w:marBottom w:val="0"/>
      <w:divBdr>
        <w:top w:val="none" w:sz="0" w:space="0" w:color="auto"/>
        <w:left w:val="none" w:sz="0" w:space="0" w:color="auto"/>
        <w:bottom w:val="none" w:sz="0" w:space="0" w:color="auto"/>
        <w:right w:val="none" w:sz="0" w:space="0" w:color="auto"/>
      </w:divBdr>
    </w:div>
    <w:div w:id="1610552030">
      <w:bodyDiv w:val="1"/>
      <w:marLeft w:val="0"/>
      <w:marRight w:val="0"/>
      <w:marTop w:val="0"/>
      <w:marBottom w:val="0"/>
      <w:divBdr>
        <w:top w:val="none" w:sz="0" w:space="0" w:color="auto"/>
        <w:left w:val="none" w:sz="0" w:space="0" w:color="auto"/>
        <w:bottom w:val="none" w:sz="0" w:space="0" w:color="auto"/>
        <w:right w:val="none" w:sz="0" w:space="0" w:color="auto"/>
      </w:divBdr>
    </w:div>
    <w:div w:id="1611623445">
      <w:bodyDiv w:val="1"/>
      <w:marLeft w:val="0"/>
      <w:marRight w:val="0"/>
      <w:marTop w:val="0"/>
      <w:marBottom w:val="0"/>
      <w:divBdr>
        <w:top w:val="none" w:sz="0" w:space="0" w:color="auto"/>
        <w:left w:val="none" w:sz="0" w:space="0" w:color="auto"/>
        <w:bottom w:val="none" w:sz="0" w:space="0" w:color="auto"/>
        <w:right w:val="none" w:sz="0" w:space="0" w:color="auto"/>
      </w:divBdr>
    </w:div>
    <w:div w:id="1611889870">
      <w:bodyDiv w:val="1"/>
      <w:marLeft w:val="0"/>
      <w:marRight w:val="0"/>
      <w:marTop w:val="0"/>
      <w:marBottom w:val="0"/>
      <w:divBdr>
        <w:top w:val="none" w:sz="0" w:space="0" w:color="auto"/>
        <w:left w:val="none" w:sz="0" w:space="0" w:color="auto"/>
        <w:bottom w:val="none" w:sz="0" w:space="0" w:color="auto"/>
        <w:right w:val="none" w:sz="0" w:space="0" w:color="auto"/>
      </w:divBdr>
    </w:div>
    <w:div w:id="1613056144">
      <w:bodyDiv w:val="1"/>
      <w:marLeft w:val="0"/>
      <w:marRight w:val="0"/>
      <w:marTop w:val="0"/>
      <w:marBottom w:val="0"/>
      <w:divBdr>
        <w:top w:val="none" w:sz="0" w:space="0" w:color="auto"/>
        <w:left w:val="none" w:sz="0" w:space="0" w:color="auto"/>
        <w:bottom w:val="none" w:sz="0" w:space="0" w:color="auto"/>
        <w:right w:val="none" w:sz="0" w:space="0" w:color="auto"/>
      </w:divBdr>
    </w:div>
    <w:div w:id="1613366698">
      <w:bodyDiv w:val="1"/>
      <w:marLeft w:val="0"/>
      <w:marRight w:val="0"/>
      <w:marTop w:val="0"/>
      <w:marBottom w:val="0"/>
      <w:divBdr>
        <w:top w:val="none" w:sz="0" w:space="0" w:color="auto"/>
        <w:left w:val="none" w:sz="0" w:space="0" w:color="auto"/>
        <w:bottom w:val="none" w:sz="0" w:space="0" w:color="auto"/>
        <w:right w:val="none" w:sz="0" w:space="0" w:color="auto"/>
      </w:divBdr>
    </w:div>
    <w:div w:id="1613514195">
      <w:bodyDiv w:val="1"/>
      <w:marLeft w:val="0"/>
      <w:marRight w:val="0"/>
      <w:marTop w:val="0"/>
      <w:marBottom w:val="0"/>
      <w:divBdr>
        <w:top w:val="none" w:sz="0" w:space="0" w:color="auto"/>
        <w:left w:val="none" w:sz="0" w:space="0" w:color="auto"/>
        <w:bottom w:val="none" w:sz="0" w:space="0" w:color="auto"/>
        <w:right w:val="none" w:sz="0" w:space="0" w:color="auto"/>
      </w:divBdr>
    </w:div>
    <w:div w:id="1613628952">
      <w:bodyDiv w:val="1"/>
      <w:marLeft w:val="0"/>
      <w:marRight w:val="0"/>
      <w:marTop w:val="0"/>
      <w:marBottom w:val="0"/>
      <w:divBdr>
        <w:top w:val="none" w:sz="0" w:space="0" w:color="auto"/>
        <w:left w:val="none" w:sz="0" w:space="0" w:color="auto"/>
        <w:bottom w:val="none" w:sz="0" w:space="0" w:color="auto"/>
        <w:right w:val="none" w:sz="0" w:space="0" w:color="auto"/>
      </w:divBdr>
    </w:div>
    <w:div w:id="1613786989">
      <w:bodyDiv w:val="1"/>
      <w:marLeft w:val="0"/>
      <w:marRight w:val="0"/>
      <w:marTop w:val="0"/>
      <w:marBottom w:val="0"/>
      <w:divBdr>
        <w:top w:val="none" w:sz="0" w:space="0" w:color="auto"/>
        <w:left w:val="none" w:sz="0" w:space="0" w:color="auto"/>
        <w:bottom w:val="none" w:sz="0" w:space="0" w:color="auto"/>
        <w:right w:val="none" w:sz="0" w:space="0" w:color="auto"/>
      </w:divBdr>
    </w:div>
    <w:div w:id="1614244197">
      <w:bodyDiv w:val="1"/>
      <w:marLeft w:val="0"/>
      <w:marRight w:val="0"/>
      <w:marTop w:val="0"/>
      <w:marBottom w:val="0"/>
      <w:divBdr>
        <w:top w:val="none" w:sz="0" w:space="0" w:color="auto"/>
        <w:left w:val="none" w:sz="0" w:space="0" w:color="auto"/>
        <w:bottom w:val="none" w:sz="0" w:space="0" w:color="auto"/>
        <w:right w:val="none" w:sz="0" w:space="0" w:color="auto"/>
      </w:divBdr>
    </w:div>
    <w:div w:id="1614247784">
      <w:bodyDiv w:val="1"/>
      <w:marLeft w:val="0"/>
      <w:marRight w:val="0"/>
      <w:marTop w:val="0"/>
      <w:marBottom w:val="0"/>
      <w:divBdr>
        <w:top w:val="none" w:sz="0" w:space="0" w:color="auto"/>
        <w:left w:val="none" w:sz="0" w:space="0" w:color="auto"/>
        <w:bottom w:val="none" w:sz="0" w:space="0" w:color="auto"/>
        <w:right w:val="none" w:sz="0" w:space="0" w:color="auto"/>
      </w:divBdr>
    </w:div>
    <w:div w:id="1615945252">
      <w:bodyDiv w:val="1"/>
      <w:marLeft w:val="0"/>
      <w:marRight w:val="0"/>
      <w:marTop w:val="0"/>
      <w:marBottom w:val="0"/>
      <w:divBdr>
        <w:top w:val="none" w:sz="0" w:space="0" w:color="auto"/>
        <w:left w:val="none" w:sz="0" w:space="0" w:color="auto"/>
        <w:bottom w:val="none" w:sz="0" w:space="0" w:color="auto"/>
        <w:right w:val="none" w:sz="0" w:space="0" w:color="auto"/>
      </w:divBdr>
    </w:div>
    <w:div w:id="1616136842">
      <w:bodyDiv w:val="1"/>
      <w:marLeft w:val="0"/>
      <w:marRight w:val="0"/>
      <w:marTop w:val="0"/>
      <w:marBottom w:val="0"/>
      <w:divBdr>
        <w:top w:val="none" w:sz="0" w:space="0" w:color="auto"/>
        <w:left w:val="none" w:sz="0" w:space="0" w:color="auto"/>
        <w:bottom w:val="none" w:sz="0" w:space="0" w:color="auto"/>
        <w:right w:val="none" w:sz="0" w:space="0" w:color="auto"/>
      </w:divBdr>
    </w:div>
    <w:div w:id="1616518687">
      <w:bodyDiv w:val="1"/>
      <w:marLeft w:val="0"/>
      <w:marRight w:val="0"/>
      <w:marTop w:val="0"/>
      <w:marBottom w:val="0"/>
      <w:divBdr>
        <w:top w:val="none" w:sz="0" w:space="0" w:color="auto"/>
        <w:left w:val="none" w:sz="0" w:space="0" w:color="auto"/>
        <w:bottom w:val="none" w:sz="0" w:space="0" w:color="auto"/>
        <w:right w:val="none" w:sz="0" w:space="0" w:color="auto"/>
      </w:divBdr>
    </w:div>
    <w:div w:id="1616869845">
      <w:bodyDiv w:val="1"/>
      <w:marLeft w:val="0"/>
      <w:marRight w:val="0"/>
      <w:marTop w:val="0"/>
      <w:marBottom w:val="0"/>
      <w:divBdr>
        <w:top w:val="none" w:sz="0" w:space="0" w:color="auto"/>
        <w:left w:val="none" w:sz="0" w:space="0" w:color="auto"/>
        <w:bottom w:val="none" w:sz="0" w:space="0" w:color="auto"/>
        <w:right w:val="none" w:sz="0" w:space="0" w:color="auto"/>
      </w:divBdr>
    </w:div>
    <w:div w:id="1617249215">
      <w:bodyDiv w:val="1"/>
      <w:marLeft w:val="0"/>
      <w:marRight w:val="0"/>
      <w:marTop w:val="0"/>
      <w:marBottom w:val="0"/>
      <w:divBdr>
        <w:top w:val="none" w:sz="0" w:space="0" w:color="auto"/>
        <w:left w:val="none" w:sz="0" w:space="0" w:color="auto"/>
        <w:bottom w:val="none" w:sz="0" w:space="0" w:color="auto"/>
        <w:right w:val="none" w:sz="0" w:space="0" w:color="auto"/>
      </w:divBdr>
    </w:div>
    <w:div w:id="1618172252">
      <w:bodyDiv w:val="1"/>
      <w:marLeft w:val="0"/>
      <w:marRight w:val="0"/>
      <w:marTop w:val="0"/>
      <w:marBottom w:val="0"/>
      <w:divBdr>
        <w:top w:val="none" w:sz="0" w:space="0" w:color="auto"/>
        <w:left w:val="none" w:sz="0" w:space="0" w:color="auto"/>
        <w:bottom w:val="none" w:sz="0" w:space="0" w:color="auto"/>
        <w:right w:val="none" w:sz="0" w:space="0" w:color="auto"/>
      </w:divBdr>
    </w:div>
    <w:div w:id="1618217543">
      <w:bodyDiv w:val="1"/>
      <w:marLeft w:val="0"/>
      <w:marRight w:val="0"/>
      <w:marTop w:val="0"/>
      <w:marBottom w:val="0"/>
      <w:divBdr>
        <w:top w:val="none" w:sz="0" w:space="0" w:color="auto"/>
        <w:left w:val="none" w:sz="0" w:space="0" w:color="auto"/>
        <w:bottom w:val="none" w:sz="0" w:space="0" w:color="auto"/>
        <w:right w:val="none" w:sz="0" w:space="0" w:color="auto"/>
      </w:divBdr>
    </w:div>
    <w:div w:id="1618951146">
      <w:bodyDiv w:val="1"/>
      <w:marLeft w:val="0"/>
      <w:marRight w:val="0"/>
      <w:marTop w:val="0"/>
      <w:marBottom w:val="0"/>
      <w:divBdr>
        <w:top w:val="none" w:sz="0" w:space="0" w:color="auto"/>
        <w:left w:val="none" w:sz="0" w:space="0" w:color="auto"/>
        <w:bottom w:val="none" w:sz="0" w:space="0" w:color="auto"/>
        <w:right w:val="none" w:sz="0" w:space="0" w:color="auto"/>
      </w:divBdr>
    </w:div>
    <w:div w:id="1619098329">
      <w:bodyDiv w:val="1"/>
      <w:marLeft w:val="0"/>
      <w:marRight w:val="0"/>
      <w:marTop w:val="0"/>
      <w:marBottom w:val="0"/>
      <w:divBdr>
        <w:top w:val="none" w:sz="0" w:space="0" w:color="auto"/>
        <w:left w:val="none" w:sz="0" w:space="0" w:color="auto"/>
        <w:bottom w:val="none" w:sz="0" w:space="0" w:color="auto"/>
        <w:right w:val="none" w:sz="0" w:space="0" w:color="auto"/>
      </w:divBdr>
    </w:div>
    <w:div w:id="1619291596">
      <w:bodyDiv w:val="1"/>
      <w:marLeft w:val="0"/>
      <w:marRight w:val="0"/>
      <w:marTop w:val="0"/>
      <w:marBottom w:val="0"/>
      <w:divBdr>
        <w:top w:val="none" w:sz="0" w:space="0" w:color="auto"/>
        <w:left w:val="none" w:sz="0" w:space="0" w:color="auto"/>
        <w:bottom w:val="none" w:sz="0" w:space="0" w:color="auto"/>
        <w:right w:val="none" w:sz="0" w:space="0" w:color="auto"/>
      </w:divBdr>
    </w:div>
    <w:div w:id="1619798603">
      <w:bodyDiv w:val="1"/>
      <w:marLeft w:val="0"/>
      <w:marRight w:val="0"/>
      <w:marTop w:val="0"/>
      <w:marBottom w:val="0"/>
      <w:divBdr>
        <w:top w:val="none" w:sz="0" w:space="0" w:color="auto"/>
        <w:left w:val="none" w:sz="0" w:space="0" w:color="auto"/>
        <w:bottom w:val="none" w:sz="0" w:space="0" w:color="auto"/>
        <w:right w:val="none" w:sz="0" w:space="0" w:color="auto"/>
      </w:divBdr>
    </w:div>
    <w:div w:id="1620650383">
      <w:bodyDiv w:val="1"/>
      <w:marLeft w:val="0"/>
      <w:marRight w:val="0"/>
      <w:marTop w:val="0"/>
      <w:marBottom w:val="0"/>
      <w:divBdr>
        <w:top w:val="none" w:sz="0" w:space="0" w:color="auto"/>
        <w:left w:val="none" w:sz="0" w:space="0" w:color="auto"/>
        <w:bottom w:val="none" w:sz="0" w:space="0" w:color="auto"/>
        <w:right w:val="none" w:sz="0" w:space="0" w:color="auto"/>
      </w:divBdr>
    </w:div>
    <w:div w:id="1621062685">
      <w:bodyDiv w:val="1"/>
      <w:marLeft w:val="0"/>
      <w:marRight w:val="0"/>
      <w:marTop w:val="0"/>
      <w:marBottom w:val="0"/>
      <w:divBdr>
        <w:top w:val="none" w:sz="0" w:space="0" w:color="auto"/>
        <w:left w:val="none" w:sz="0" w:space="0" w:color="auto"/>
        <w:bottom w:val="none" w:sz="0" w:space="0" w:color="auto"/>
        <w:right w:val="none" w:sz="0" w:space="0" w:color="auto"/>
      </w:divBdr>
    </w:div>
    <w:div w:id="1621183388">
      <w:bodyDiv w:val="1"/>
      <w:marLeft w:val="0"/>
      <w:marRight w:val="0"/>
      <w:marTop w:val="0"/>
      <w:marBottom w:val="0"/>
      <w:divBdr>
        <w:top w:val="none" w:sz="0" w:space="0" w:color="auto"/>
        <w:left w:val="none" w:sz="0" w:space="0" w:color="auto"/>
        <w:bottom w:val="none" w:sz="0" w:space="0" w:color="auto"/>
        <w:right w:val="none" w:sz="0" w:space="0" w:color="auto"/>
      </w:divBdr>
    </w:div>
    <w:div w:id="1621494512">
      <w:bodyDiv w:val="1"/>
      <w:marLeft w:val="0"/>
      <w:marRight w:val="0"/>
      <w:marTop w:val="0"/>
      <w:marBottom w:val="0"/>
      <w:divBdr>
        <w:top w:val="none" w:sz="0" w:space="0" w:color="auto"/>
        <w:left w:val="none" w:sz="0" w:space="0" w:color="auto"/>
        <w:bottom w:val="none" w:sz="0" w:space="0" w:color="auto"/>
        <w:right w:val="none" w:sz="0" w:space="0" w:color="auto"/>
      </w:divBdr>
    </w:div>
    <w:div w:id="1621912802">
      <w:bodyDiv w:val="1"/>
      <w:marLeft w:val="0"/>
      <w:marRight w:val="0"/>
      <w:marTop w:val="0"/>
      <w:marBottom w:val="0"/>
      <w:divBdr>
        <w:top w:val="none" w:sz="0" w:space="0" w:color="auto"/>
        <w:left w:val="none" w:sz="0" w:space="0" w:color="auto"/>
        <w:bottom w:val="none" w:sz="0" w:space="0" w:color="auto"/>
        <w:right w:val="none" w:sz="0" w:space="0" w:color="auto"/>
      </w:divBdr>
    </w:div>
    <w:div w:id="1622151046">
      <w:bodyDiv w:val="1"/>
      <w:marLeft w:val="0"/>
      <w:marRight w:val="0"/>
      <w:marTop w:val="0"/>
      <w:marBottom w:val="0"/>
      <w:divBdr>
        <w:top w:val="none" w:sz="0" w:space="0" w:color="auto"/>
        <w:left w:val="none" w:sz="0" w:space="0" w:color="auto"/>
        <w:bottom w:val="none" w:sz="0" w:space="0" w:color="auto"/>
        <w:right w:val="none" w:sz="0" w:space="0" w:color="auto"/>
      </w:divBdr>
    </w:div>
    <w:div w:id="1622225826">
      <w:bodyDiv w:val="1"/>
      <w:marLeft w:val="0"/>
      <w:marRight w:val="0"/>
      <w:marTop w:val="0"/>
      <w:marBottom w:val="0"/>
      <w:divBdr>
        <w:top w:val="none" w:sz="0" w:space="0" w:color="auto"/>
        <w:left w:val="none" w:sz="0" w:space="0" w:color="auto"/>
        <w:bottom w:val="none" w:sz="0" w:space="0" w:color="auto"/>
        <w:right w:val="none" w:sz="0" w:space="0" w:color="auto"/>
      </w:divBdr>
    </w:div>
    <w:div w:id="1622419374">
      <w:bodyDiv w:val="1"/>
      <w:marLeft w:val="0"/>
      <w:marRight w:val="0"/>
      <w:marTop w:val="0"/>
      <w:marBottom w:val="0"/>
      <w:divBdr>
        <w:top w:val="none" w:sz="0" w:space="0" w:color="auto"/>
        <w:left w:val="none" w:sz="0" w:space="0" w:color="auto"/>
        <w:bottom w:val="none" w:sz="0" w:space="0" w:color="auto"/>
        <w:right w:val="none" w:sz="0" w:space="0" w:color="auto"/>
      </w:divBdr>
    </w:div>
    <w:div w:id="1622612662">
      <w:bodyDiv w:val="1"/>
      <w:marLeft w:val="0"/>
      <w:marRight w:val="0"/>
      <w:marTop w:val="0"/>
      <w:marBottom w:val="0"/>
      <w:divBdr>
        <w:top w:val="none" w:sz="0" w:space="0" w:color="auto"/>
        <w:left w:val="none" w:sz="0" w:space="0" w:color="auto"/>
        <w:bottom w:val="none" w:sz="0" w:space="0" w:color="auto"/>
        <w:right w:val="none" w:sz="0" w:space="0" w:color="auto"/>
      </w:divBdr>
    </w:div>
    <w:div w:id="1622952473">
      <w:bodyDiv w:val="1"/>
      <w:marLeft w:val="0"/>
      <w:marRight w:val="0"/>
      <w:marTop w:val="0"/>
      <w:marBottom w:val="0"/>
      <w:divBdr>
        <w:top w:val="none" w:sz="0" w:space="0" w:color="auto"/>
        <w:left w:val="none" w:sz="0" w:space="0" w:color="auto"/>
        <w:bottom w:val="none" w:sz="0" w:space="0" w:color="auto"/>
        <w:right w:val="none" w:sz="0" w:space="0" w:color="auto"/>
      </w:divBdr>
    </w:div>
    <w:div w:id="1623027011">
      <w:bodyDiv w:val="1"/>
      <w:marLeft w:val="0"/>
      <w:marRight w:val="0"/>
      <w:marTop w:val="0"/>
      <w:marBottom w:val="0"/>
      <w:divBdr>
        <w:top w:val="none" w:sz="0" w:space="0" w:color="auto"/>
        <w:left w:val="none" w:sz="0" w:space="0" w:color="auto"/>
        <w:bottom w:val="none" w:sz="0" w:space="0" w:color="auto"/>
        <w:right w:val="none" w:sz="0" w:space="0" w:color="auto"/>
      </w:divBdr>
    </w:div>
    <w:div w:id="1623730384">
      <w:bodyDiv w:val="1"/>
      <w:marLeft w:val="0"/>
      <w:marRight w:val="0"/>
      <w:marTop w:val="0"/>
      <w:marBottom w:val="0"/>
      <w:divBdr>
        <w:top w:val="none" w:sz="0" w:space="0" w:color="auto"/>
        <w:left w:val="none" w:sz="0" w:space="0" w:color="auto"/>
        <w:bottom w:val="none" w:sz="0" w:space="0" w:color="auto"/>
        <w:right w:val="none" w:sz="0" w:space="0" w:color="auto"/>
      </w:divBdr>
    </w:div>
    <w:div w:id="1624144052">
      <w:bodyDiv w:val="1"/>
      <w:marLeft w:val="0"/>
      <w:marRight w:val="0"/>
      <w:marTop w:val="0"/>
      <w:marBottom w:val="0"/>
      <w:divBdr>
        <w:top w:val="none" w:sz="0" w:space="0" w:color="auto"/>
        <w:left w:val="none" w:sz="0" w:space="0" w:color="auto"/>
        <w:bottom w:val="none" w:sz="0" w:space="0" w:color="auto"/>
        <w:right w:val="none" w:sz="0" w:space="0" w:color="auto"/>
      </w:divBdr>
    </w:div>
    <w:div w:id="1624311163">
      <w:bodyDiv w:val="1"/>
      <w:marLeft w:val="0"/>
      <w:marRight w:val="0"/>
      <w:marTop w:val="0"/>
      <w:marBottom w:val="0"/>
      <w:divBdr>
        <w:top w:val="none" w:sz="0" w:space="0" w:color="auto"/>
        <w:left w:val="none" w:sz="0" w:space="0" w:color="auto"/>
        <w:bottom w:val="none" w:sz="0" w:space="0" w:color="auto"/>
        <w:right w:val="none" w:sz="0" w:space="0" w:color="auto"/>
      </w:divBdr>
    </w:div>
    <w:div w:id="1624573313">
      <w:bodyDiv w:val="1"/>
      <w:marLeft w:val="0"/>
      <w:marRight w:val="0"/>
      <w:marTop w:val="0"/>
      <w:marBottom w:val="0"/>
      <w:divBdr>
        <w:top w:val="none" w:sz="0" w:space="0" w:color="auto"/>
        <w:left w:val="none" w:sz="0" w:space="0" w:color="auto"/>
        <w:bottom w:val="none" w:sz="0" w:space="0" w:color="auto"/>
        <w:right w:val="none" w:sz="0" w:space="0" w:color="auto"/>
      </w:divBdr>
    </w:div>
    <w:div w:id="1625768276">
      <w:bodyDiv w:val="1"/>
      <w:marLeft w:val="0"/>
      <w:marRight w:val="0"/>
      <w:marTop w:val="0"/>
      <w:marBottom w:val="0"/>
      <w:divBdr>
        <w:top w:val="none" w:sz="0" w:space="0" w:color="auto"/>
        <w:left w:val="none" w:sz="0" w:space="0" w:color="auto"/>
        <w:bottom w:val="none" w:sz="0" w:space="0" w:color="auto"/>
        <w:right w:val="none" w:sz="0" w:space="0" w:color="auto"/>
      </w:divBdr>
    </w:div>
    <w:div w:id="1625892565">
      <w:bodyDiv w:val="1"/>
      <w:marLeft w:val="0"/>
      <w:marRight w:val="0"/>
      <w:marTop w:val="0"/>
      <w:marBottom w:val="0"/>
      <w:divBdr>
        <w:top w:val="none" w:sz="0" w:space="0" w:color="auto"/>
        <w:left w:val="none" w:sz="0" w:space="0" w:color="auto"/>
        <w:bottom w:val="none" w:sz="0" w:space="0" w:color="auto"/>
        <w:right w:val="none" w:sz="0" w:space="0" w:color="auto"/>
      </w:divBdr>
    </w:div>
    <w:div w:id="1626545219">
      <w:bodyDiv w:val="1"/>
      <w:marLeft w:val="0"/>
      <w:marRight w:val="0"/>
      <w:marTop w:val="0"/>
      <w:marBottom w:val="0"/>
      <w:divBdr>
        <w:top w:val="none" w:sz="0" w:space="0" w:color="auto"/>
        <w:left w:val="none" w:sz="0" w:space="0" w:color="auto"/>
        <w:bottom w:val="none" w:sz="0" w:space="0" w:color="auto"/>
        <w:right w:val="none" w:sz="0" w:space="0" w:color="auto"/>
      </w:divBdr>
      <w:divsChild>
        <w:div w:id="196704877">
          <w:marLeft w:val="0"/>
          <w:marRight w:val="0"/>
          <w:marTop w:val="0"/>
          <w:marBottom w:val="0"/>
          <w:divBdr>
            <w:top w:val="none" w:sz="0" w:space="0" w:color="auto"/>
            <w:left w:val="none" w:sz="0" w:space="0" w:color="auto"/>
            <w:bottom w:val="none" w:sz="0" w:space="0" w:color="auto"/>
            <w:right w:val="none" w:sz="0" w:space="0" w:color="auto"/>
          </w:divBdr>
        </w:div>
        <w:div w:id="221252358">
          <w:marLeft w:val="0"/>
          <w:marRight w:val="0"/>
          <w:marTop w:val="0"/>
          <w:marBottom w:val="0"/>
          <w:divBdr>
            <w:top w:val="none" w:sz="0" w:space="0" w:color="auto"/>
            <w:left w:val="none" w:sz="0" w:space="0" w:color="auto"/>
            <w:bottom w:val="none" w:sz="0" w:space="0" w:color="auto"/>
            <w:right w:val="none" w:sz="0" w:space="0" w:color="auto"/>
          </w:divBdr>
        </w:div>
        <w:div w:id="985819637">
          <w:marLeft w:val="0"/>
          <w:marRight w:val="0"/>
          <w:marTop w:val="0"/>
          <w:marBottom w:val="0"/>
          <w:divBdr>
            <w:top w:val="none" w:sz="0" w:space="0" w:color="auto"/>
            <w:left w:val="none" w:sz="0" w:space="0" w:color="auto"/>
            <w:bottom w:val="none" w:sz="0" w:space="0" w:color="auto"/>
            <w:right w:val="none" w:sz="0" w:space="0" w:color="auto"/>
          </w:divBdr>
        </w:div>
        <w:div w:id="11690283">
          <w:marLeft w:val="0"/>
          <w:marRight w:val="0"/>
          <w:marTop w:val="0"/>
          <w:marBottom w:val="0"/>
          <w:divBdr>
            <w:top w:val="none" w:sz="0" w:space="0" w:color="auto"/>
            <w:left w:val="none" w:sz="0" w:space="0" w:color="auto"/>
            <w:bottom w:val="none" w:sz="0" w:space="0" w:color="auto"/>
            <w:right w:val="none" w:sz="0" w:space="0" w:color="auto"/>
          </w:divBdr>
        </w:div>
        <w:div w:id="910966041">
          <w:marLeft w:val="0"/>
          <w:marRight w:val="0"/>
          <w:marTop w:val="0"/>
          <w:marBottom w:val="0"/>
          <w:divBdr>
            <w:top w:val="none" w:sz="0" w:space="0" w:color="auto"/>
            <w:left w:val="none" w:sz="0" w:space="0" w:color="auto"/>
            <w:bottom w:val="none" w:sz="0" w:space="0" w:color="auto"/>
            <w:right w:val="none" w:sz="0" w:space="0" w:color="auto"/>
          </w:divBdr>
        </w:div>
        <w:div w:id="17630605">
          <w:marLeft w:val="0"/>
          <w:marRight w:val="0"/>
          <w:marTop w:val="0"/>
          <w:marBottom w:val="0"/>
          <w:divBdr>
            <w:top w:val="none" w:sz="0" w:space="0" w:color="auto"/>
            <w:left w:val="none" w:sz="0" w:space="0" w:color="auto"/>
            <w:bottom w:val="none" w:sz="0" w:space="0" w:color="auto"/>
            <w:right w:val="none" w:sz="0" w:space="0" w:color="auto"/>
          </w:divBdr>
        </w:div>
        <w:div w:id="1880556885">
          <w:marLeft w:val="0"/>
          <w:marRight w:val="0"/>
          <w:marTop w:val="0"/>
          <w:marBottom w:val="0"/>
          <w:divBdr>
            <w:top w:val="none" w:sz="0" w:space="0" w:color="auto"/>
            <w:left w:val="none" w:sz="0" w:space="0" w:color="auto"/>
            <w:bottom w:val="none" w:sz="0" w:space="0" w:color="auto"/>
            <w:right w:val="none" w:sz="0" w:space="0" w:color="auto"/>
          </w:divBdr>
        </w:div>
        <w:div w:id="1627540036">
          <w:marLeft w:val="0"/>
          <w:marRight w:val="0"/>
          <w:marTop w:val="0"/>
          <w:marBottom w:val="0"/>
          <w:divBdr>
            <w:top w:val="none" w:sz="0" w:space="0" w:color="auto"/>
            <w:left w:val="none" w:sz="0" w:space="0" w:color="auto"/>
            <w:bottom w:val="none" w:sz="0" w:space="0" w:color="auto"/>
            <w:right w:val="none" w:sz="0" w:space="0" w:color="auto"/>
          </w:divBdr>
        </w:div>
        <w:div w:id="2144955768">
          <w:marLeft w:val="0"/>
          <w:marRight w:val="0"/>
          <w:marTop w:val="0"/>
          <w:marBottom w:val="0"/>
          <w:divBdr>
            <w:top w:val="none" w:sz="0" w:space="0" w:color="auto"/>
            <w:left w:val="none" w:sz="0" w:space="0" w:color="auto"/>
            <w:bottom w:val="none" w:sz="0" w:space="0" w:color="auto"/>
            <w:right w:val="none" w:sz="0" w:space="0" w:color="auto"/>
          </w:divBdr>
        </w:div>
        <w:div w:id="827863523">
          <w:marLeft w:val="0"/>
          <w:marRight w:val="0"/>
          <w:marTop w:val="0"/>
          <w:marBottom w:val="0"/>
          <w:divBdr>
            <w:top w:val="none" w:sz="0" w:space="0" w:color="auto"/>
            <w:left w:val="none" w:sz="0" w:space="0" w:color="auto"/>
            <w:bottom w:val="none" w:sz="0" w:space="0" w:color="auto"/>
            <w:right w:val="none" w:sz="0" w:space="0" w:color="auto"/>
          </w:divBdr>
        </w:div>
        <w:div w:id="701370574">
          <w:marLeft w:val="0"/>
          <w:marRight w:val="0"/>
          <w:marTop w:val="0"/>
          <w:marBottom w:val="0"/>
          <w:divBdr>
            <w:top w:val="none" w:sz="0" w:space="0" w:color="auto"/>
            <w:left w:val="none" w:sz="0" w:space="0" w:color="auto"/>
            <w:bottom w:val="none" w:sz="0" w:space="0" w:color="auto"/>
            <w:right w:val="none" w:sz="0" w:space="0" w:color="auto"/>
          </w:divBdr>
        </w:div>
        <w:div w:id="939533699">
          <w:marLeft w:val="0"/>
          <w:marRight w:val="0"/>
          <w:marTop w:val="0"/>
          <w:marBottom w:val="0"/>
          <w:divBdr>
            <w:top w:val="none" w:sz="0" w:space="0" w:color="auto"/>
            <w:left w:val="none" w:sz="0" w:space="0" w:color="auto"/>
            <w:bottom w:val="none" w:sz="0" w:space="0" w:color="auto"/>
            <w:right w:val="none" w:sz="0" w:space="0" w:color="auto"/>
          </w:divBdr>
        </w:div>
        <w:div w:id="1195193865">
          <w:marLeft w:val="0"/>
          <w:marRight w:val="0"/>
          <w:marTop w:val="0"/>
          <w:marBottom w:val="0"/>
          <w:divBdr>
            <w:top w:val="none" w:sz="0" w:space="0" w:color="auto"/>
            <w:left w:val="none" w:sz="0" w:space="0" w:color="auto"/>
            <w:bottom w:val="none" w:sz="0" w:space="0" w:color="auto"/>
            <w:right w:val="none" w:sz="0" w:space="0" w:color="auto"/>
          </w:divBdr>
        </w:div>
        <w:div w:id="978454670">
          <w:marLeft w:val="0"/>
          <w:marRight w:val="0"/>
          <w:marTop w:val="0"/>
          <w:marBottom w:val="0"/>
          <w:divBdr>
            <w:top w:val="none" w:sz="0" w:space="0" w:color="auto"/>
            <w:left w:val="none" w:sz="0" w:space="0" w:color="auto"/>
            <w:bottom w:val="none" w:sz="0" w:space="0" w:color="auto"/>
            <w:right w:val="none" w:sz="0" w:space="0" w:color="auto"/>
          </w:divBdr>
        </w:div>
        <w:div w:id="1637682216">
          <w:marLeft w:val="0"/>
          <w:marRight w:val="0"/>
          <w:marTop w:val="0"/>
          <w:marBottom w:val="0"/>
          <w:divBdr>
            <w:top w:val="none" w:sz="0" w:space="0" w:color="auto"/>
            <w:left w:val="none" w:sz="0" w:space="0" w:color="auto"/>
            <w:bottom w:val="none" w:sz="0" w:space="0" w:color="auto"/>
            <w:right w:val="none" w:sz="0" w:space="0" w:color="auto"/>
          </w:divBdr>
        </w:div>
        <w:div w:id="868568474">
          <w:marLeft w:val="0"/>
          <w:marRight w:val="0"/>
          <w:marTop w:val="0"/>
          <w:marBottom w:val="0"/>
          <w:divBdr>
            <w:top w:val="none" w:sz="0" w:space="0" w:color="auto"/>
            <w:left w:val="none" w:sz="0" w:space="0" w:color="auto"/>
            <w:bottom w:val="none" w:sz="0" w:space="0" w:color="auto"/>
            <w:right w:val="none" w:sz="0" w:space="0" w:color="auto"/>
          </w:divBdr>
        </w:div>
        <w:div w:id="1624386708">
          <w:marLeft w:val="0"/>
          <w:marRight w:val="0"/>
          <w:marTop w:val="0"/>
          <w:marBottom w:val="0"/>
          <w:divBdr>
            <w:top w:val="none" w:sz="0" w:space="0" w:color="auto"/>
            <w:left w:val="none" w:sz="0" w:space="0" w:color="auto"/>
            <w:bottom w:val="none" w:sz="0" w:space="0" w:color="auto"/>
            <w:right w:val="none" w:sz="0" w:space="0" w:color="auto"/>
          </w:divBdr>
        </w:div>
        <w:div w:id="41830400">
          <w:marLeft w:val="0"/>
          <w:marRight w:val="0"/>
          <w:marTop w:val="0"/>
          <w:marBottom w:val="0"/>
          <w:divBdr>
            <w:top w:val="none" w:sz="0" w:space="0" w:color="auto"/>
            <w:left w:val="none" w:sz="0" w:space="0" w:color="auto"/>
            <w:bottom w:val="none" w:sz="0" w:space="0" w:color="auto"/>
            <w:right w:val="none" w:sz="0" w:space="0" w:color="auto"/>
          </w:divBdr>
        </w:div>
        <w:div w:id="300810837">
          <w:marLeft w:val="0"/>
          <w:marRight w:val="0"/>
          <w:marTop w:val="0"/>
          <w:marBottom w:val="0"/>
          <w:divBdr>
            <w:top w:val="none" w:sz="0" w:space="0" w:color="auto"/>
            <w:left w:val="none" w:sz="0" w:space="0" w:color="auto"/>
            <w:bottom w:val="none" w:sz="0" w:space="0" w:color="auto"/>
            <w:right w:val="none" w:sz="0" w:space="0" w:color="auto"/>
          </w:divBdr>
        </w:div>
        <w:div w:id="1424183303">
          <w:marLeft w:val="0"/>
          <w:marRight w:val="0"/>
          <w:marTop w:val="0"/>
          <w:marBottom w:val="0"/>
          <w:divBdr>
            <w:top w:val="none" w:sz="0" w:space="0" w:color="auto"/>
            <w:left w:val="none" w:sz="0" w:space="0" w:color="auto"/>
            <w:bottom w:val="none" w:sz="0" w:space="0" w:color="auto"/>
            <w:right w:val="none" w:sz="0" w:space="0" w:color="auto"/>
          </w:divBdr>
        </w:div>
        <w:div w:id="1166630451">
          <w:marLeft w:val="0"/>
          <w:marRight w:val="0"/>
          <w:marTop w:val="0"/>
          <w:marBottom w:val="0"/>
          <w:divBdr>
            <w:top w:val="none" w:sz="0" w:space="0" w:color="auto"/>
            <w:left w:val="none" w:sz="0" w:space="0" w:color="auto"/>
            <w:bottom w:val="none" w:sz="0" w:space="0" w:color="auto"/>
            <w:right w:val="none" w:sz="0" w:space="0" w:color="auto"/>
          </w:divBdr>
        </w:div>
        <w:div w:id="1266496378">
          <w:marLeft w:val="0"/>
          <w:marRight w:val="0"/>
          <w:marTop w:val="0"/>
          <w:marBottom w:val="0"/>
          <w:divBdr>
            <w:top w:val="none" w:sz="0" w:space="0" w:color="auto"/>
            <w:left w:val="none" w:sz="0" w:space="0" w:color="auto"/>
            <w:bottom w:val="none" w:sz="0" w:space="0" w:color="auto"/>
            <w:right w:val="none" w:sz="0" w:space="0" w:color="auto"/>
          </w:divBdr>
        </w:div>
        <w:div w:id="157308305">
          <w:marLeft w:val="0"/>
          <w:marRight w:val="0"/>
          <w:marTop w:val="0"/>
          <w:marBottom w:val="0"/>
          <w:divBdr>
            <w:top w:val="none" w:sz="0" w:space="0" w:color="auto"/>
            <w:left w:val="none" w:sz="0" w:space="0" w:color="auto"/>
            <w:bottom w:val="none" w:sz="0" w:space="0" w:color="auto"/>
            <w:right w:val="none" w:sz="0" w:space="0" w:color="auto"/>
          </w:divBdr>
        </w:div>
        <w:div w:id="191380661">
          <w:marLeft w:val="0"/>
          <w:marRight w:val="0"/>
          <w:marTop w:val="0"/>
          <w:marBottom w:val="0"/>
          <w:divBdr>
            <w:top w:val="none" w:sz="0" w:space="0" w:color="auto"/>
            <w:left w:val="none" w:sz="0" w:space="0" w:color="auto"/>
            <w:bottom w:val="none" w:sz="0" w:space="0" w:color="auto"/>
            <w:right w:val="none" w:sz="0" w:space="0" w:color="auto"/>
          </w:divBdr>
        </w:div>
        <w:div w:id="1302271491">
          <w:marLeft w:val="0"/>
          <w:marRight w:val="0"/>
          <w:marTop w:val="0"/>
          <w:marBottom w:val="0"/>
          <w:divBdr>
            <w:top w:val="none" w:sz="0" w:space="0" w:color="auto"/>
            <w:left w:val="none" w:sz="0" w:space="0" w:color="auto"/>
            <w:bottom w:val="none" w:sz="0" w:space="0" w:color="auto"/>
            <w:right w:val="none" w:sz="0" w:space="0" w:color="auto"/>
          </w:divBdr>
        </w:div>
        <w:div w:id="106703418">
          <w:marLeft w:val="0"/>
          <w:marRight w:val="0"/>
          <w:marTop w:val="0"/>
          <w:marBottom w:val="0"/>
          <w:divBdr>
            <w:top w:val="none" w:sz="0" w:space="0" w:color="auto"/>
            <w:left w:val="none" w:sz="0" w:space="0" w:color="auto"/>
            <w:bottom w:val="none" w:sz="0" w:space="0" w:color="auto"/>
            <w:right w:val="none" w:sz="0" w:space="0" w:color="auto"/>
          </w:divBdr>
        </w:div>
        <w:div w:id="127357074">
          <w:marLeft w:val="0"/>
          <w:marRight w:val="0"/>
          <w:marTop w:val="0"/>
          <w:marBottom w:val="0"/>
          <w:divBdr>
            <w:top w:val="none" w:sz="0" w:space="0" w:color="auto"/>
            <w:left w:val="none" w:sz="0" w:space="0" w:color="auto"/>
            <w:bottom w:val="none" w:sz="0" w:space="0" w:color="auto"/>
            <w:right w:val="none" w:sz="0" w:space="0" w:color="auto"/>
          </w:divBdr>
        </w:div>
        <w:div w:id="1711343516">
          <w:marLeft w:val="0"/>
          <w:marRight w:val="0"/>
          <w:marTop w:val="0"/>
          <w:marBottom w:val="0"/>
          <w:divBdr>
            <w:top w:val="none" w:sz="0" w:space="0" w:color="auto"/>
            <w:left w:val="none" w:sz="0" w:space="0" w:color="auto"/>
            <w:bottom w:val="none" w:sz="0" w:space="0" w:color="auto"/>
            <w:right w:val="none" w:sz="0" w:space="0" w:color="auto"/>
          </w:divBdr>
        </w:div>
        <w:div w:id="1307661120">
          <w:marLeft w:val="0"/>
          <w:marRight w:val="0"/>
          <w:marTop w:val="0"/>
          <w:marBottom w:val="0"/>
          <w:divBdr>
            <w:top w:val="none" w:sz="0" w:space="0" w:color="auto"/>
            <w:left w:val="none" w:sz="0" w:space="0" w:color="auto"/>
            <w:bottom w:val="none" w:sz="0" w:space="0" w:color="auto"/>
            <w:right w:val="none" w:sz="0" w:space="0" w:color="auto"/>
          </w:divBdr>
        </w:div>
        <w:div w:id="44262317">
          <w:marLeft w:val="0"/>
          <w:marRight w:val="0"/>
          <w:marTop w:val="0"/>
          <w:marBottom w:val="0"/>
          <w:divBdr>
            <w:top w:val="none" w:sz="0" w:space="0" w:color="auto"/>
            <w:left w:val="none" w:sz="0" w:space="0" w:color="auto"/>
            <w:bottom w:val="none" w:sz="0" w:space="0" w:color="auto"/>
            <w:right w:val="none" w:sz="0" w:space="0" w:color="auto"/>
          </w:divBdr>
        </w:div>
        <w:div w:id="1794981518">
          <w:marLeft w:val="0"/>
          <w:marRight w:val="0"/>
          <w:marTop w:val="0"/>
          <w:marBottom w:val="0"/>
          <w:divBdr>
            <w:top w:val="none" w:sz="0" w:space="0" w:color="auto"/>
            <w:left w:val="none" w:sz="0" w:space="0" w:color="auto"/>
            <w:bottom w:val="none" w:sz="0" w:space="0" w:color="auto"/>
            <w:right w:val="none" w:sz="0" w:space="0" w:color="auto"/>
          </w:divBdr>
        </w:div>
        <w:div w:id="398746730">
          <w:marLeft w:val="0"/>
          <w:marRight w:val="0"/>
          <w:marTop w:val="0"/>
          <w:marBottom w:val="0"/>
          <w:divBdr>
            <w:top w:val="none" w:sz="0" w:space="0" w:color="auto"/>
            <w:left w:val="none" w:sz="0" w:space="0" w:color="auto"/>
            <w:bottom w:val="none" w:sz="0" w:space="0" w:color="auto"/>
            <w:right w:val="none" w:sz="0" w:space="0" w:color="auto"/>
          </w:divBdr>
        </w:div>
        <w:div w:id="1776558019">
          <w:marLeft w:val="0"/>
          <w:marRight w:val="0"/>
          <w:marTop w:val="0"/>
          <w:marBottom w:val="0"/>
          <w:divBdr>
            <w:top w:val="none" w:sz="0" w:space="0" w:color="auto"/>
            <w:left w:val="none" w:sz="0" w:space="0" w:color="auto"/>
            <w:bottom w:val="none" w:sz="0" w:space="0" w:color="auto"/>
            <w:right w:val="none" w:sz="0" w:space="0" w:color="auto"/>
          </w:divBdr>
        </w:div>
        <w:div w:id="439884770">
          <w:marLeft w:val="0"/>
          <w:marRight w:val="0"/>
          <w:marTop w:val="0"/>
          <w:marBottom w:val="0"/>
          <w:divBdr>
            <w:top w:val="none" w:sz="0" w:space="0" w:color="auto"/>
            <w:left w:val="none" w:sz="0" w:space="0" w:color="auto"/>
            <w:bottom w:val="none" w:sz="0" w:space="0" w:color="auto"/>
            <w:right w:val="none" w:sz="0" w:space="0" w:color="auto"/>
          </w:divBdr>
        </w:div>
        <w:div w:id="1707372275">
          <w:marLeft w:val="0"/>
          <w:marRight w:val="0"/>
          <w:marTop w:val="0"/>
          <w:marBottom w:val="0"/>
          <w:divBdr>
            <w:top w:val="none" w:sz="0" w:space="0" w:color="auto"/>
            <w:left w:val="none" w:sz="0" w:space="0" w:color="auto"/>
            <w:bottom w:val="none" w:sz="0" w:space="0" w:color="auto"/>
            <w:right w:val="none" w:sz="0" w:space="0" w:color="auto"/>
          </w:divBdr>
        </w:div>
        <w:div w:id="73935550">
          <w:marLeft w:val="0"/>
          <w:marRight w:val="0"/>
          <w:marTop w:val="0"/>
          <w:marBottom w:val="0"/>
          <w:divBdr>
            <w:top w:val="none" w:sz="0" w:space="0" w:color="auto"/>
            <w:left w:val="none" w:sz="0" w:space="0" w:color="auto"/>
            <w:bottom w:val="none" w:sz="0" w:space="0" w:color="auto"/>
            <w:right w:val="none" w:sz="0" w:space="0" w:color="auto"/>
          </w:divBdr>
        </w:div>
        <w:div w:id="1065447190">
          <w:marLeft w:val="0"/>
          <w:marRight w:val="0"/>
          <w:marTop w:val="0"/>
          <w:marBottom w:val="0"/>
          <w:divBdr>
            <w:top w:val="none" w:sz="0" w:space="0" w:color="auto"/>
            <w:left w:val="none" w:sz="0" w:space="0" w:color="auto"/>
            <w:bottom w:val="none" w:sz="0" w:space="0" w:color="auto"/>
            <w:right w:val="none" w:sz="0" w:space="0" w:color="auto"/>
          </w:divBdr>
        </w:div>
        <w:div w:id="271208758">
          <w:marLeft w:val="0"/>
          <w:marRight w:val="0"/>
          <w:marTop w:val="0"/>
          <w:marBottom w:val="0"/>
          <w:divBdr>
            <w:top w:val="none" w:sz="0" w:space="0" w:color="auto"/>
            <w:left w:val="none" w:sz="0" w:space="0" w:color="auto"/>
            <w:bottom w:val="none" w:sz="0" w:space="0" w:color="auto"/>
            <w:right w:val="none" w:sz="0" w:space="0" w:color="auto"/>
          </w:divBdr>
        </w:div>
        <w:div w:id="722870923">
          <w:marLeft w:val="0"/>
          <w:marRight w:val="0"/>
          <w:marTop w:val="0"/>
          <w:marBottom w:val="0"/>
          <w:divBdr>
            <w:top w:val="none" w:sz="0" w:space="0" w:color="auto"/>
            <w:left w:val="none" w:sz="0" w:space="0" w:color="auto"/>
            <w:bottom w:val="none" w:sz="0" w:space="0" w:color="auto"/>
            <w:right w:val="none" w:sz="0" w:space="0" w:color="auto"/>
          </w:divBdr>
        </w:div>
        <w:div w:id="161823048">
          <w:marLeft w:val="0"/>
          <w:marRight w:val="0"/>
          <w:marTop w:val="0"/>
          <w:marBottom w:val="0"/>
          <w:divBdr>
            <w:top w:val="none" w:sz="0" w:space="0" w:color="auto"/>
            <w:left w:val="none" w:sz="0" w:space="0" w:color="auto"/>
            <w:bottom w:val="none" w:sz="0" w:space="0" w:color="auto"/>
            <w:right w:val="none" w:sz="0" w:space="0" w:color="auto"/>
          </w:divBdr>
        </w:div>
        <w:div w:id="270019267">
          <w:marLeft w:val="0"/>
          <w:marRight w:val="0"/>
          <w:marTop w:val="0"/>
          <w:marBottom w:val="0"/>
          <w:divBdr>
            <w:top w:val="none" w:sz="0" w:space="0" w:color="auto"/>
            <w:left w:val="none" w:sz="0" w:space="0" w:color="auto"/>
            <w:bottom w:val="none" w:sz="0" w:space="0" w:color="auto"/>
            <w:right w:val="none" w:sz="0" w:space="0" w:color="auto"/>
          </w:divBdr>
        </w:div>
        <w:div w:id="839588797">
          <w:marLeft w:val="0"/>
          <w:marRight w:val="0"/>
          <w:marTop w:val="0"/>
          <w:marBottom w:val="0"/>
          <w:divBdr>
            <w:top w:val="none" w:sz="0" w:space="0" w:color="auto"/>
            <w:left w:val="none" w:sz="0" w:space="0" w:color="auto"/>
            <w:bottom w:val="none" w:sz="0" w:space="0" w:color="auto"/>
            <w:right w:val="none" w:sz="0" w:space="0" w:color="auto"/>
          </w:divBdr>
        </w:div>
        <w:div w:id="1499923442">
          <w:marLeft w:val="0"/>
          <w:marRight w:val="0"/>
          <w:marTop w:val="0"/>
          <w:marBottom w:val="0"/>
          <w:divBdr>
            <w:top w:val="none" w:sz="0" w:space="0" w:color="auto"/>
            <w:left w:val="none" w:sz="0" w:space="0" w:color="auto"/>
            <w:bottom w:val="none" w:sz="0" w:space="0" w:color="auto"/>
            <w:right w:val="none" w:sz="0" w:space="0" w:color="auto"/>
          </w:divBdr>
        </w:div>
        <w:div w:id="1908804704">
          <w:marLeft w:val="0"/>
          <w:marRight w:val="0"/>
          <w:marTop w:val="0"/>
          <w:marBottom w:val="0"/>
          <w:divBdr>
            <w:top w:val="none" w:sz="0" w:space="0" w:color="auto"/>
            <w:left w:val="none" w:sz="0" w:space="0" w:color="auto"/>
            <w:bottom w:val="none" w:sz="0" w:space="0" w:color="auto"/>
            <w:right w:val="none" w:sz="0" w:space="0" w:color="auto"/>
          </w:divBdr>
        </w:div>
        <w:div w:id="1768885685">
          <w:marLeft w:val="0"/>
          <w:marRight w:val="0"/>
          <w:marTop w:val="0"/>
          <w:marBottom w:val="0"/>
          <w:divBdr>
            <w:top w:val="none" w:sz="0" w:space="0" w:color="auto"/>
            <w:left w:val="none" w:sz="0" w:space="0" w:color="auto"/>
            <w:bottom w:val="none" w:sz="0" w:space="0" w:color="auto"/>
            <w:right w:val="none" w:sz="0" w:space="0" w:color="auto"/>
          </w:divBdr>
        </w:div>
        <w:div w:id="585381919">
          <w:marLeft w:val="0"/>
          <w:marRight w:val="0"/>
          <w:marTop w:val="0"/>
          <w:marBottom w:val="0"/>
          <w:divBdr>
            <w:top w:val="none" w:sz="0" w:space="0" w:color="auto"/>
            <w:left w:val="none" w:sz="0" w:space="0" w:color="auto"/>
            <w:bottom w:val="none" w:sz="0" w:space="0" w:color="auto"/>
            <w:right w:val="none" w:sz="0" w:space="0" w:color="auto"/>
          </w:divBdr>
        </w:div>
        <w:div w:id="686249096">
          <w:marLeft w:val="0"/>
          <w:marRight w:val="0"/>
          <w:marTop w:val="0"/>
          <w:marBottom w:val="0"/>
          <w:divBdr>
            <w:top w:val="none" w:sz="0" w:space="0" w:color="auto"/>
            <w:left w:val="none" w:sz="0" w:space="0" w:color="auto"/>
            <w:bottom w:val="none" w:sz="0" w:space="0" w:color="auto"/>
            <w:right w:val="none" w:sz="0" w:space="0" w:color="auto"/>
          </w:divBdr>
        </w:div>
        <w:div w:id="2043626138">
          <w:marLeft w:val="0"/>
          <w:marRight w:val="0"/>
          <w:marTop w:val="0"/>
          <w:marBottom w:val="0"/>
          <w:divBdr>
            <w:top w:val="none" w:sz="0" w:space="0" w:color="auto"/>
            <w:left w:val="none" w:sz="0" w:space="0" w:color="auto"/>
            <w:bottom w:val="none" w:sz="0" w:space="0" w:color="auto"/>
            <w:right w:val="none" w:sz="0" w:space="0" w:color="auto"/>
          </w:divBdr>
        </w:div>
        <w:div w:id="881601571">
          <w:marLeft w:val="0"/>
          <w:marRight w:val="0"/>
          <w:marTop w:val="0"/>
          <w:marBottom w:val="0"/>
          <w:divBdr>
            <w:top w:val="none" w:sz="0" w:space="0" w:color="auto"/>
            <w:left w:val="none" w:sz="0" w:space="0" w:color="auto"/>
            <w:bottom w:val="none" w:sz="0" w:space="0" w:color="auto"/>
            <w:right w:val="none" w:sz="0" w:space="0" w:color="auto"/>
          </w:divBdr>
        </w:div>
        <w:div w:id="1275791842">
          <w:marLeft w:val="0"/>
          <w:marRight w:val="0"/>
          <w:marTop w:val="0"/>
          <w:marBottom w:val="0"/>
          <w:divBdr>
            <w:top w:val="none" w:sz="0" w:space="0" w:color="auto"/>
            <w:left w:val="none" w:sz="0" w:space="0" w:color="auto"/>
            <w:bottom w:val="none" w:sz="0" w:space="0" w:color="auto"/>
            <w:right w:val="none" w:sz="0" w:space="0" w:color="auto"/>
          </w:divBdr>
        </w:div>
        <w:div w:id="2017071681">
          <w:marLeft w:val="0"/>
          <w:marRight w:val="0"/>
          <w:marTop w:val="0"/>
          <w:marBottom w:val="0"/>
          <w:divBdr>
            <w:top w:val="none" w:sz="0" w:space="0" w:color="auto"/>
            <w:left w:val="none" w:sz="0" w:space="0" w:color="auto"/>
            <w:bottom w:val="none" w:sz="0" w:space="0" w:color="auto"/>
            <w:right w:val="none" w:sz="0" w:space="0" w:color="auto"/>
          </w:divBdr>
        </w:div>
        <w:div w:id="1176459177">
          <w:marLeft w:val="0"/>
          <w:marRight w:val="0"/>
          <w:marTop w:val="0"/>
          <w:marBottom w:val="0"/>
          <w:divBdr>
            <w:top w:val="none" w:sz="0" w:space="0" w:color="auto"/>
            <w:left w:val="none" w:sz="0" w:space="0" w:color="auto"/>
            <w:bottom w:val="none" w:sz="0" w:space="0" w:color="auto"/>
            <w:right w:val="none" w:sz="0" w:space="0" w:color="auto"/>
          </w:divBdr>
        </w:div>
        <w:div w:id="1761412522">
          <w:marLeft w:val="0"/>
          <w:marRight w:val="0"/>
          <w:marTop w:val="0"/>
          <w:marBottom w:val="0"/>
          <w:divBdr>
            <w:top w:val="none" w:sz="0" w:space="0" w:color="auto"/>
            <w:left w:val="none" w:sz="0" w:space="0" w:color="auto"/>
            <w:bottom w:val="none" w:sz="0" w:space="0" w:color="auto"/>
            <w:right w:val="none" w:sz="0" w:space="0" w:color="auto"/>
          </w:divBdr>
        </w:div>
        <w:div w:id="1286696922">
          <w:marLeft w:val="0"/>
          <w:marRight w:val="0"/>
          <w:marTop w:val="0"/>
          <w:marBottom w:val="0"/>
          <w:divBdr>
            <w:top w:val="none" w:sz="0" w:space="0" w:color="auto"/>
            <w:left w:val="none" w:sz="0" w:space="0" w:color="auto"/>
            <w:bottom w:val="none" w:sz="0" w:space="0" w:color="auto"/>
            <w:right w:val="none" w:sz="0" w:space="0" w:color="auto"/>
          </w:divBdr>
        </w:div>
        <w:div w:id="1866556273">
          <w:marLeft w:val="0"/>
          <w:marRight w:val="0"/>
          <w:marTop w:val="0"/>
          <w:marBottom w:val="0"/>
          <w:divBdr>
            <w:top w:val="none" w:sz="0" w:space="0" w:color="auto"/>
            <w:left w:val="none" w:sz="0" w:space="0" w:color="auto"/>
            <w:bottom w:val="none" w:sz="0" w:space="0" w:color="auto"/>
            <w:right w:val="none" w:sz="0" w:space="0" w:color="auto"/>
          </w:divBdr>
        </w:div>
        <w:div w:id="791510115">
          <w:marLeft w:val="0"/>
          <w:marRight w:val="0"/>
          <w:marTop w:val="0"/>
          <w:marBottom w:val="0"/>
          <w:divBdr>
            <w:top w:val="none" w:sz="0" w:space="0" w:color="auto"/>
            <w:left w:val="none" w:sz="0" w:space="0" w:color="auto"/>
            <w:bottom w:val="none" w:sz="0" w:space="0" w:color="auto"/>
            <w:right w:val="none" w:sz="0" w:space="0" w:color="auto"/>
          </w:divBdr>
        </w:div>
        <w:div w:id="941768567">
          <w:marLeft w:val="0"/>
          <w:marRight w:val="0"/>
          <w:marTop w:val="0"/>
          <w:marBottom w:val="0"/>
          <w:divBdr>
            <w:top w:val="none" w:sz="0" w:space="0" w:color="auto"/>
            <w:left w:val="none" w:sz="0" w:space="0" w:color="auto"/>
            <w:bottom w:val="none" w:sz="0" w:space="0" w:color="auto"/>
            <w:right w:val="none" w:sz="0" w:space="0" w:color="auto"/>
          </w:divBdr>
        </w:div>
        <w:div w:id="1295326886">
          <w:marLeft w:val="0"/>
          <w:marRight w:val="0"/>
          <w:marTop w:val="0"/>
          <w:marBottom w:val="0"/>
          <w:divBdr>
            <w:top w:val="none" w:sz="0" w:space="0" w:color="auto"/>
            <w:left w:val="none" w:sz="0" w:space="0" w:color="auto"/>
            <w:bottom w:val="none" w:sz="0" w:space="0" w:color="auto"/>
            <w:right w:val="none" w:sz="0" w:space="0" w:color="auto"/>
          </w:divBdr>
        </w:div>
        <w:div w:id="1564176711">
          <w:marLeft w:val="0"/>
          <w:marRight w:val="0"/>
          <w:marTop w:val="0"/>
          <w:marBottom w:val="0"/>
          <w:divBdr>
            <w:top w:val="none" w:sz="0" w:space="0" w:color="auto"/>
            <w:left w:val="none" w:sz="0" w:space="0" w:color="auto"/>
            <w:bottom w:val="none" w:sz="0" w:space="0" w:color="auto"/>
            <w:right w:val="none" w:sz="0" w:space="0" w:color="auto"/>
          </w:divBdr>
        </w:div>
        <w:div w:id="1241908176">
          <w:marLeft w:val="0"/>
          <w:marRight w:val="0"/>
          <w:marTop w:val="0"/>
          <w:marBottom w:val="0"/>
          <w:divBdr>
            <w:top w:val="none" w:sz="0" w:space="0" w:color="auto"/>
            <w:left w:val="none" w:sz="0" w:space="0" w:color="auto"/>
            <w:bottom w:val="none" w:sz="0" w:space="0" w:color="auto"/>
            <w:right w:val="none" w:sz="0" w:space="0" w:color="auto"/>
          </w:divBdr>
        </w:div>
        <w:div w:id="1758789953">
          <w:marLeft w:val="0"/>
          <w:marRight w:val="0"/>
          <w:marTop w:val="0"/>
          <w:marBottom w:val="0"/>
          <w:divBdr>
            <w:top w:val="none" w:sz="0" w:space="0" w:color="auto"/>
            <w:left w:val="none" w:sz="0" w:space="0" w:color="auto"/>
            <w:bottom w:val="none" w:sz="0" w:space="0" w:color="auto"/>
            <w:right w:val="none" w:sz="0" w:space="0" w:color="auto"/>
          </w:divBdr>
        </w:div>
        <w:div w:id="815877186">
          <w:marLeft w:val="0"/>
          <w:marRight w:val="0"/>
          <w:marTop w:val="0"/>
          <w:marBottom w:val="0"/>
          <w:divBdr>
            <w:top w:val="none" w:sz="0" w:space="0" w:color="auto"/>
            <w:left w:val="none" w:sz="0" w:space="0" w:color="auto"/>
            <w:bottom w:val="none" w:sz="0" w:space="0" w:color="auto"/>
            <w:right w:val="none" w:sz="0" w:space="0" w:color="auto"/>
          </w:divBdr>
        </w:div>
        <w:div w:id="1683236222">
          <w:marLeft w:val="0"/>
          <w:marRight w:val="0"/>
          <w:marTop w:val="0"/>
          <w:marBottom w:val="0"/>
          <w:divBdr>
            <w:top w:val="none" w:sz="0" w:space="0" w:color="auto"/>
            <w:left w:val="none" w:sz="0" w:space="0" w:color="auto"/>
            <w:bottom w:val="none" w:sz="0" w:space="0" w:color="auto"/>
            <w:right w:val="none" w:sz="0" w:space="0" w:color="auto"/>
          </w:divBdr>
        </w:div>
        <w:div w:id="1887445000">
          <w:marLeft w:val="0"/>
          <w:marRight w:val="0"/>
          <w:marTop w:val="0"/>
          <w:marBottom w:val="0"/>
          <w:divBdr>
            <w:top w:val="none" w:sz="0" w:space="0" w:color="auto"/>
            <w:left w:val="none" w:sz="0" w:space="0" w:color="auto"/>
            <w:bottom w:val="none" w:sz="0" w:space="0" w:color="auto"/>
            <w:right w:val="none" w:sz="0" w:space="0" w:color="auto"/>
          </w:divBdr>
        </w:div>
        <w:div w:id="1968201241">
          <w:marLeft w:val="0"/>
          <w:marRight w:val="0"/>
          <w:marTop w:val="0"/>
          <w:marBottom w:val="0"/>
          <w:divBdr>
            <w:top w:val="none" w:sz="0" w:space="0" w:color="auto"/>
            <w:left w:val="none" w:sz="0" w:space="0" w:color="auto"/>
            <w:bottom w:val="none" w:sz="0" w:space="0" w:color="auto"/>
            <w:right w:val="none" w:sz="0" w:space="0" w:color="auto"/>
          </w:divBdr>
        </w:div>
        <w:div w:id="1798184170">
          <w:marLeft w:val="0"/>
          <w:marRight w:val="0"/>
          <w:marTop w:val="0"/>
          <w:marBottom w:val="0"/>
          <w:divBdr>
            <w:top w:val="none" w:sz="0" w:space="0" w:color="auto"/>
            <w:left w:val="none" w:sz="0" w:space="0" w:color="auto"/>
            <w:bottom w:val="none" w:sz="0" w:space="0" w:color="auto"/>
            <w:right w:val="none" w:sz="0" w:space="0" w:color="auto"/>
          </w:divBdr>
        </w:div>
        <w:div w:id="536428894">
          <w:marLeft w:val="0"/>
          <w:marRight w:val="0"/>
          <w:marTop w:val="0"/>
          <w:marBottom w:val="0"/>
          <w:divBdr>
            <w:top w:val="none" w:sz="0" w:space="0" w:color="auto"/>
            <w:left w:val="none" w:sz="0" w:space="0" w:color="auto"/>
            <w:bottom w:val="none" w:sz="0" w:space="0" w:color="auto"/>
            <w:right w:val="none" w:sz="0" w:space="0" w:color="auto"/>
          </w:divBdr>
        </w:div>
        <w:div w:id="1397708220">
          <w:marLeft w:val="0"/>
          <w:marRight w:val="0"/>
          <w:marTop w:val="0"/>
          <w:marBottom w:val="0"/>
          <w:divBdr>
            <w:top w:val="none" w:sz="0" w:space="0" w:color="auto"/>
            <w:left w:val="none" w:sz="0" w:space="0" w:color="auto"/>
            <w:bottom w:val="none" w:sz="0" w:space="0" w:color="auto"/>
            <w:right w:val="none" w:sz="0" w:space="0" w:color="auto"/>
          </w:divBdr>
        </w:div>
        <w:div w:id="846678836">
          <w:marLeft w:val="0"/>
          <w:marRight w:val="0"/>
          <w:marTop w:val="0"/>
          <w:marBottom w:val="0"/>
          <w:divBdr>
            <w:top w:val="none" w:sz="0" w:space="0" w:color="auto"/>
            <w:left w:val="none" w:sz="0" w:space="0" w:color="auto"/>
            <w:bottom w:val="none" w:sz="0" w:space="0" w:color="auto"/>
            <w:right w:val="none" w:sz="0" w:space="0" w:color="auto"/>
          </w:divBdr>
        </w:div>
        <w:div w:id="932131410">
          <w:marLeft w:val="0"/>
          <w:marRight w:val="0"/>
          <w:marTop w:val="0"/>
          <w:marBottom w:val="0"/>
          <w:divBdr>
            <w:top w:val="none" w:sz="0" w:space="0" w:color="auto"/>
            <w:left w:val="none" w:sz="0" w:space="0" w:color="auto"/>
            <w:bottom w:val="none" w:sz="0" w:space="0" w:color="auto"/>
            <w:right w:val="none" w:sz="0" w:space="0" w:color="auto"/>
          </w:divBdr>
        </w:div>
        <w:div w:id="1892033174">
          <w:marLeft w:val="0"/>
          <w:marRight w:val="0"/>
          <w:marTop w:val="0"/>
          <w:marBottom w:val="0"/>
          <w:divBdr>
            <w:top w:val="none" w:sz="0" w:space="0" w:color="auto"/>
            <w:left w:val="none" w:sz="0" w:space="0" w:color="auto"/>
            <w:bottom w:val="none" w:sz="0" w:space="0" w:color="auto"/>
            <w:right w:val="none" w:sz="0" w:space="0" w:color="auto"/>
          </w:divBdr>
        </w:div>
        <w:div w:id="1679841536">
          <w:marLeft w:val="0"/>
          <w:marRight w:val="0"/>
          <w:marTop w:val="0"/>
          <w:marBottom w:val="0"/>
          <w:divBdr>
            <w:top w:val="none" w:sz="0" w:space="0" w:color="auto"/>
            <w:left w:val="none" w:sz="0" w:space="0" w:color="auto"/>
            <w:bottom w:val="none" w:sz="0" w:space="0" w:color="auto"/>
            <w:right w:val="none" w:sz="0" w:space="0" w:color="auto"/>
          </w:divBdr>
        </w:div>
        <w:div w:id="1347827951">
          <w:marLeft w:val="0"/>
          <w:marRight w:val="0"/>
          <w:marTop w:val="0"/>
          <w:marBottom w:val="0"/>
          <w:divBdr>
            <w:top w:val="none" w:sz="0" w:space="0" w:color="auto"/>
            <w:left w:val="none" w:sz="0" w:space="0" w:color="auto"/>
            <w:bottom w:val="none" w:sz="0" w:space="0" w:color="auto"/>
            <w:right w:val="none" w:sz="0" w:space="0" w:color="auto"/>
          </w:divBdr>
        </w:div>
        <w:div w:id="139350076">
          <w:marLeft w:val="0"/>
          <w:marRight w:val="0"/>
          <w:marTop w:val="0"/>
          <w:marBottom w:val="0"/>
          <w:divBdr>
            <w:top w:val="none" w:sz="0" w:space="0" w:color="auto"/>
            <w:left w:val="none" w:sz="0" w:space="0" w:color="auto"/>
            <w:bottom w:val="none" w:sz="0" w:space="0" w:color="auto"/>
            <w:right w:val="none" w:sz="0" w:space="0" w:color="auto"/>
          </w:divBdr>
        </w:div>
        <w:div w:id="1885556304">
          <w:marLeft w:val="0"/>
          <w:marRight w:val="0"/>
          <w:marTop w:val="0"/>
          <w:marBottom w:val="0"/>
          <w:divBdr>
            <w:top w:val="none" w:sz="0" w:space="0" w:color="auto"/>
            <w:left w:val="none" w:sz="0" w:space="0" w:color="auto"/>
            <w:bottom w:val="none" w:sz="0" w:space="0" w:color="auto"/>
            <w:right w:val="none" w:sz="0" w:space="0" w:color="auto"/>
          </w:divBdr>
        </w:div>
        <w:div w:id="555968041">
          <w:marLeft w:val="0"/>
          <w:marRight w:val="0"/>
          <w:marTop w:val="0"/>
          <w:marBottom w:val="0"/>
          <w:divBdr>
            <w:top w:val="none" w:sz="0" w:space="0" w:color="auto"/>
            <w:left w:val="none" w:sz="0" w:space="0" w:color="auto"/>
            <w:bottom w:val="none" w:sz="0" w:space="0" w:color="auto"/>
            <w:right w:val="none" w:sz="0" w:space="0" w:color="auto"/>
          </w:divBdr>
        </w:div>
        <w:div w:id="1587764826">
          <w:marLeft w:val="0"/>
          <w:marRight w:val="0"/>
          <w:marTop w:val="0"/>
          <w:marBottom w:val="0"/>
          <w:divBdr>
            <w:top w:val="none" w:sz="0" w:space="0" w:color="auto"/>
            <w:left w:val="none" w:sz="0" w:space="0" w:color="auto"/>
            <w:bottom w:val="none" w:sz="0" w:space="0" w:color="auto"/>
            <w:right w:val="none" w:sz="0" w:space="0" w:color="auto"/>
          </w:divBdr>
        </w:div>
        <w:div w:id="1269384542">
          <w:marLeft w:val="0"/>
          <w:marRight w:val="0"/>
          <w:marTop w:val="0"/>
          <w:marBottom w:val="0"/>
          <w:divBdr>
            <w:top w:val="none" w:sz="0" w:space="0" w:color="auto"/>
            <w:left w:val="none" w:sz="0" w:space="0" w:color="auto"/>
            <w:bottom w:val="none" w:sz="0" w:space="0" w:color="auto"/>
            <w:right w:val="none" w:sz="0" w:space="0" w:color="auto"/>
          </w:divBdr>
        </w:div>
        <w:div w:id="1244951442">
          <w:marLeft w:val="0"/>
          <w:marRight w:val="0"/>
          <w:marTop w:val="0"/>
          <w:marBottom w:val="0"/>
          <w:divBdr>
            <w:top w:val="none" w:sz="0" w:space="0" w:color="auto"/>
            <w:left w:val="none" w:sz="0" w:space="0" w:color="auto"/>
            <w:bottom w:val="none" w:sz="0" w:space="0" w:color="auto"/>
            <w:right w:val="none" w:sz="0" w:space="0" w:color="auto"/>
          </w:divBdr>
        </w:div>
        <w:div w:id="249461880">
          <w:marLeft w:val="0"/>
          <w:marRight w:val="0"/>
          <w:marTop w:val="0"/>
          <w:marBottom w:val="0"/>
          <w:divBdr>
            <w:top w:val="none" w:sz="0" w:space="0" w:color="auto"/>
            <w:left w:val="none" w:sz="0" w:space="0" w:color="auto"/>
            <w:bottom w:val="none" w:sz="0" w:space="0" w:color="auto"/>
            <w:right w:val="none" w:sz="0" w:space="0" w:color="auto"/>
          </w:divBdr>
        </w:div>
        <w:div w:id="836656698">
          <w:marLeft w:val="0"/>
          <w:marRight w:val="0"/>
          <w:marTop w:val="0"/>
          <w:marBottom w:val="0"/>
          <w:divBdr>
            <w:top w:val="none" w:sz="0" w:space="0" w:color="auto"/>
            <w:left w:val="none" w:sz="0" w:space="0" w:color="auto"/>
            <w:bottom w:val="none" w:sz="0" w:space="0" w:color="auto"/>
            <w:right w:val="none" w:sz="0" w:space="0" w:color="auto"/>
          </w:divBdr>
        </w:div>
        <w:div w:id="146750557">
          <w:marLeft w:val="0"/>
          <w:marRight w:val="0"/>
          <w:marTop w:val="0"/>
          <w:marBottom w:val="0"/>
          <w:divBdr>
            <w:top w:val="none" w:sz="0" w:space="0" w:color="auto"/>
            <w:left w:val="none" w:sz="0" w:space="0" w:color="auto"/>
            <w:bottom w:val="none" w:sz="0" w:space="0" w:color="auto"/>
            <w:right w:val="none" w:sz="0" w:space="0" w:color="auto"/>
          </w:divBdr>
        </w:div>
        <w:div w:id="1622567031">
          <w:marLeft w:val="0"/>
          <w:marRight w:val="0"/>
          <w:marTop w:val="0"/>
          <w:marBottom w:val="0"/>
          <w:divBdr>
            <w:top w:val="none" w:sz="0" w:space="0" w:color="auto"/>
            <w:left w:val="none" w:sz="0" w:space="0" w:color="auto"/>
            <w:bottom w:val="none" w:sz="0" w:space="0" w:color="auto"/>
            <w:right w:val="none" w:sz="0" w:space="0" w:color="auto"/>
          </w:divBdr>
        </w:div>
        <w:div w:id="1398354582">
          <w:marLeft w:val="0"/>
          <w:marRight w:val="0"/>
          <w:marTop w:val="0"/>
          <w:marBottom w:val="0"/>
          <w:divBdr>
            <w:top w:val="none" w:sz="0" w:space="0" w:color="auto"/>
            <w:left w:val="none" w:sz="0" w:space="0" w:color="auto"/>
            <w:bottom w:val="none" w:sz="0" w:space="0" w:color="auto"/>
            <w:right w:val="none" w:sz="0" w:space="0" w:color="auto"/>
          </w:divBdr>
        </w:div>
        <w:div w:id="686754021">
          <w:marLeft w:val="0"/>
          <w:marRight w:val="0"/>
          <w:marTop w:val="0"/>
          <w:marBottom w:val="0"/>
          <w:divBdr>
            <w:top w:val="none" w:sz="0" w:space="0" w:color="auto"/>
            <w:left w:val="none" w:sz="0" w:space="0" w:color="auto"/>
            <w:bottom w:val="none" w:sz="0" w:space="0" w:color="auto"/>
            <w:right w:val="none" w:sz="0" w:space="0" w:color="auto"/>
          </w:divBdr>
        </w:div>
        <w:div w:id="1949655726">
          <w:marLeft w:val="0"/>
          <w:marRight w:val="0"/>
          <w:marTop w:val="0"/>
          <w:marBottom w:val="0"/>
          <w:divBdr>
            <w:top w:val="none" w:sz="0" w:space="0" w:color="auto"/>
            <w:left w:val="none" w:sz="0" w:space="0" w:color="auto"/>
            <w:bottom w:val="none" w:sz="0" w:space="0" w:color="auto"/>
            <w:right w:val="none" w:sz="0" w:space="0" w:color="auto"/>
          </w:divBdr>
        </w:div>
        <w:div w:id="1593129496">
          <w:marLeft w:val="0"/>
          <w:marRight w:val="0"/>
          <w:marTop w:val="0"/>
          <w:marBottom w:val="0"/>
          <w:divBdr>
            <w:top w:val="none" w:sz="0" w:space="0" w:color="auto"/>
            <w:left w:val="none" w:sz="0" w:space="0" w:color="auto"/>
            <w:bottom w:val="none" w:sz="0" w:space="0" w:color="auto"/>
            <w:right w:val="none" w:sz="0" w:space="0" w:color="auto"/>
          </w:divBdr>
        </w:div>
        <w:div w:id="987053286">
          <w:marLeft w:val="0"/>
          <w:marRight w:val="0"/>
          <w:marTop w:val="0"/>
          <w:marBottom w:val="0"/>
          <w:divBdr>
            <w:top w:val="none" w:sz="0" w:space="0" w:color="auto"/>
            <w:left w:val="none" w:sz="0" w:space="0" w:color="auto"/>
            <w:bottom w:val="none" w:sz="0" w:space="0" w:color="auto"/>
            <w:right w:val="none" w:sz="0" w:space="0" w:color="auto"/>
          </w:divBdr>
        </w:div>
        <w:div w:id="1617562189">
          <w:marLeft w:val="0"/>
          <w:marRight w:val="0"/>
          <w:marTop w:val="0"/>
          <w:marBottom w:val="0"/>
          <w:divBdr>
            <w:top w:val="none" w:sz="0" w:space="0" w:color="auto"/>
            <w:left w:val="none" w:sz="0" w:space="0" w:color="auto"/>
            <w:bottom w:val="none" w:sz="0" w:space="0" w:color="auto"/>
            <w:right w:val="none" w:sz="0" w:space="0" w:color="auto"/>
          </w:divBdr>
        </w:div>
        <w:div w:id="1770000016">
          <w:marLeft w:val="0"/>
          <w:marRight w:val="0"/>
          <w:marTop w:val="0"/>
          <w:marBottom w:val="0"/>
          <w:divBdr>
            <w:top w:val="none" w:sz="0" w:space="0" w:color="auto"/>
            <w:left w:val="none" w:sz="0" w:space="0" w:color="auto"/>
            <w:bottom w:val="none" w:sz="0" w:space="0" w:color="auto"/>
            <w:right w:val="none" w:sz="0" w:space="0" w:color="auto"/>
          </w:divBdr>
        </w:div>
        <w:div w:id="919218944">
          <w:marLeft w:val="0"/>
          <w:marRight w:val="0"/>
          <w:marTop w:val="0"/>
          <w:marBottom w:val="0"/>
          <w:divBdr>
            <w:top w:val="none" w:sz="0" w:space="0" w:color="auto"/>
            <w:left w:val="none" w:sz="0" w:space="0" w:color="auto"/>
            <w:bottom w:val="none" w:sz="0" w:space="0" w:color="auto"/>
            <w:right w:val="none" w:sz="0" w:space="0" w:color="auto"/>
          </w:divBdr>
        </w:div>
        <w:div w:id="969700998">
          <w:marLeft w:val="0"/>
          <w:marRight w:val="0"/>
          <w:marTop w:val="0"/>
          <w:marBottom w:val="0"/>
          <w:divBdr>
            <w:top w:val="none" w:sz="0" w:space="0" w:color="auto"/>
            <w:left w:val="none" w:sz="0" w:space="0" w:color="auto"/>
            <w:bottom w:val="none" w:sz="0" w:space="0" w:color="auto"/>
            <w:right w:val="none" w:sz="0" w:space="0" w:color="auto"/>
          </w:divBdr>
        </w:div>
        <w:div w:id="164168846">
          <w:marLeft w:val="0"/>
          <w:marRight w:val="0"/>
          <w:marTop w:val="0"/>
          <w:marBottom w:val="0"/>
          <w:divBdr>
            <w:top w:val="none" w:sz="0" w:space="0" w:color="auto"/>
            <w:left w:val="none" w:sz="0" w:space="0" w:color="auto"/>
            <w:bottom w:val="none" w:sz="0" w:space="0" w:color="auto"/>
            <w:right w:val="none" w:sz="0" w:space="0" w:color="auto"/>
          </w:divBdr>
        </w:div>
        <w:div w:id="473723487">
          <w:marLeft w:val="0"/>
          <w:marRight w:val="0"/>
          <w:marTop w:val="0"/>
          <w:marBottom w:val="0"/>
          <w:divBdr>
            <w:top w:val="none" w:sz="0" w:space="0" w:color="auto"/>
            <w:left w:val="none" w:sz="0" w:space="0" w:color="auto"/>
            <w:bottom w:val="none" w:sz="0" w:space="0" w:color="auto"/>
            <w:right w:val="none" w:sz="0" w:space="0" w:color="auto"/>
          </w:divBdr>
        </w:div>
        <w:div w:id="332494149">
          <w:marLeft w:val="0"/>
          <w:marRight w:val="0"/>
          <w:marTop w:val="0"/>
          <w:marBottom w:val="0"/>
          <w:divBdr>
            <w:top w:val="none" w:sz="0" w:space="0" w:color="auto"/>
            <w:left w:val="none" w:sz="0" w:space="0" w:color="auto"/>
            <w:bottom w:val="none" w:sz="0" w:space="0" w:color="auto"/>
            <w:right w:val="none" w:sz="0" w:space="0" w:color="auto"/>
          </w:divBdr>
        </w:div>
        <w:div w:id="1811943382">
          <w:marLeft w:val="0"/>
          <w:marRight w:val="0"/>
          <w:marTop w:val="0"/>
          <w:marBottom w:val="0"/>
          <w:divBdr>
            <w:top w:val="none" w:sz="0" w:space="0" w:color="auto"/>
            <w:left w:val="none" w:sz="0" w:space="0" w:color="auto"/>
            <w:bottom w:val="none" w:sz="0" w:space="0" w:color="auto"/>
            <w:right w:val="none" w:sz="0" w:space="0" w:color="auto"/>
          </w:divBdr>
        </w:div>
        <w:div w:id="1280532497">
          <w:marLeft w:val="0"/>
          <w:marRight w:val="0"/>
          <w:marTop w:val="0"/>
          <w:marBottom w:val="0"/>
          <w:divBdr>
            <w:top w:val="none" w:sz="0" w:space="0" w:color="auto"/>
            <w:left w:val="none" w:sz="0" w:space="0" w:color="auto"/>
            <w:bottom w:val="none" w:sz="0" w:space="0" w:color="auto"/>
            <w:right w:val="none" w:sz="0" w:space="0" w:color="auto"/>
          </w:divBdr>
        </w:div>
        <w:div w:id="720832917">
          <w:marLeft w:val="0"/>
          <w:marRight w:val="0"/>
          <w:marTop w:val="0"/>
          <w:marBottom w:val="0"/>
          <w:divBdr>
            <w:top w:val="none" w:sz="0" w:space="0" w:color="auto"/>
            <w:left w:val="none" w:sz="0" w:space="0" w:color="auto"/>
            <w:bottom w:val="none" w:sz="0" w:space="0" w:color="auto"/>
            <w:right w:val="none" w:sz="0" w:space="0" w:color="auto"/>
          </w:divBdr>
        </w:div>
        <w:div w:id="1717510058">
          <w:marLeft w:val="0"/>
          <w:marRight w:val="0"/>
          <w:marTop w:val="0"/>
          <w:marBottom w:val="0"/>
          <w:divBdr>
            <w:top w:val="none" w:sz="0" w:space="0" w:color="auto"/>
            <w:left w:val="none" w:sz="0" w:space="0" w:color="auto"/>
            <w:bottom w:val="none" w:sz="0" w:space="0" w:color="auto"/>
            <w:right w:val="none" w:sz="0" w:space="0" w:color="auto"/>
          </w:divBdr>
        </w:div>
        <w:div w:id="1216356433">
          <w:marLeft w:val="0"/>
          <w:marRight w:val="0"/>
          <w:marTop w:val="0"/>
          <w:marBottom w:val="0"/>
          <w:divBdr>
            <w:top w:val="none" w:sz="0" w:space="0" w:color="auto"/>
            <w:left w:val="none" w:sz="0" w:space="0" w:color="auto"/>
            <w:bottom w:val="none" w:sz="0" w:space="0" w:color="auto"/>
            <w:right w:val="none" w:sz="0" w:space="0" w:color="auto"/>
          </w:divBdr>
        </w:div>
        <w:div w:id="1806658638">
          <w:marLeft w:val="0"/>
          <w:marRight w:val="0"/>
          <w:marTop w:val="0"/>
          <w:marBottom w:val="0"/>
          <w:divBdr>
            <w:top w:val="none" w:sz="0" w:space="0" w:color="auto"/>
            <w:left w:val="none" w:sz="0" w:space="0" w:color="auto"/>
            <w:bottom w:val="none" w:sz="0" w:space="0" w:color="auto"/>
            <w:right w:val="none" w:sz="0" w:space="0" w:color="auto"/>
          </w:divBdr>
        </w:div>
        <w:div w:id="1215699962">
          <w:marLeft w:val="0"/>
          <w:marRight w:val="0"/>
          <w:marTop w:val="0"/>
          <w:marBottom w:val="0"/>
          <w:divBdr>
            <w:top w:val="none" w:sz="0" w:space="0" w:color="auto"/>
            <w:left w:val="none" w:sz="0" w:space="0" w:color="auto"/>
            <w:bottom w:val="none" w:sz="0" w:space="0" w:color="auto"/>
            <w:right w:val="none" w:sz="0" w:space="0" w:color="auto"/>
          </w:divBdr>
        </w:div>
        <w:div w:id="1079064438">
          <w:marLeft w:val="0"/>
          <w:marRight w:val="0"/>
          <w:marTop w:val="0"/>
          <w:marBottom w:val="0"/>
          <w:divBdr>
            <w:top w:val="none" w:sz="0" w:space="0" w:color="auto"/>
            <w:left w:val="none" w:sz="0" w:space="0" w:color="auto"/>
            <w:bottom w:val="none" w:sz="0" w:space="0" w:color="auto"/>
            <w:right w:val="none" w:sz="0" w:space="0" w:color="auto"/>
          </w:divBdr>
        </w:div>
        <w:div w:id="1027604815">
          <w:marLeft w:val="0"/>
          <w:marRight w:val="0"/>
          <w:marTop w:val="0"/>
          <w:marBottom w:val="0"/>
          <w:divBdr>
            <w:top w:val="none" w:sz="0" w:space="0" w:color="auto"/>
            <w:left w:val="none" w:sz="0" w:space="0" w:color="auto"/>
            <w:bottom w:val="none" w:sz="0" w:space="0" w:color="auto"/>
            <w:right w:val="none" w:sz="0" w:space="0" w:color="auto"/>
          </w:divBdr>
        </w:div>
        <w:div w:id="632752085">
          <w:marLeft w:val="0"/>
          <w:marRight w:val="0"/>
          <w:marTop w:val="0"/>
          <w:marBottom w:val="0"/>
          <w:divBdr>
            <w:top w:val="none" w:sz="0" w:space="0" w:color="auto"/>
            <w:left w:val="none" w:sz="0" w:space="0" w:color="auto"/>
            <w:bottom w:val="none" w:sz="0" w:space="0" w:color="auto"/>
            <w:right w:val="none" w:sz="0" w:space="0" w:color="auto"/>
          </w:divBdr>
        </w:div>
        <w:div w:id="134488024">
          <w:marLeft w:val="0"/>
          <w:marRight w:val="0"/>
          <w:marTop w:val="0"/>
          <w:marBottom w:val="0"/>
          <w:divBdr>
            <w:top w:val="none" w:sz="0" w:space="0" w:color="auto"/>
            <w:left w:val="none" w:sz="0" w:space="0" w:color="auto"/>
            <w:bottom w:val="none" w:sz="0" w:space="0" w:color="auto"/>
            <w:right w:val="none" w:sz="0" w:space="0" w:color="auto"/>
          </w:divBdr>
        </w:div>
        <w:div w:id="864948062">
          <w:marLeft w:val="0"/>
          <w:marRight w:val="0"/>
          <w:marTop w:val="0"/>
          <w:marBottom w:val="0"/>
          <w:divBdr>
            <w:top w:val="none" w:sz="0" w:space="0" w:color="auto"/>
            <w:left w:val="none" w:sz="0" w:space="0" w:color="auto"/>
            <w:bottom w:val="none" w:sz="0" w:space="0" w:color="auto"/>
            <w:right w:val="none" w:sz="0" w:space="0" w:color="auto"/>
          </w:divBdr>
        </w:div>
        <w:div w:id="955142230">
          <w:marLeft w:val="0"/>
          <w:marRight w:val="0"/>
          <w:marTop w:val="0"/>
          <w:marBottom w:val="0"/>
          <w:divBdr>
            <w:top w:val="none" w:sz="0" w:space="0" w:color="auto"/>
            <w:left w:val="none" w:sz="0" w:space="0" w:color="auto"/>
            <w:bottom w:val="none" w:sz="0" w:space="0" w:color="auto"/>
            <w:right w:val="none" w:sz="0" w:space="0" w:color="auto"/>
          </w:divBdr>
        </w:div>
        <w:div w:id="1292521072">
          <w:marLeft w:val="0"/>
          <w:marRight w:val="0"/>
          <w:marTop w:val="0"/>
          <w:marBottom w:val="0"/>
          <w:divBdr>
            <w:top w:val="none" w:sz="0" w:space="0" w:color="auto"/>
            <w:left w:val="none" w:sz="0" w:space="0" w:color="auto"/>
            <w:bottom w:val="none" w:sz="0" w:space="0" w:color="auto"/>
            <w:right w:val="none" w:sz="0" w:space="0" w:color="auto"/>
          </w:divBdr>
        </w:div>
        <w:div w:id="1124157751">
          <w:marLeft w:val="0"/>
          <w:marRight w:val="0"/>
          <w:marTop w:val="0"/>
          <w:marBottom w:val="0"/>
          <w:divBdr>
            <w:top w:val="none" w:sz="0" w:space="0" w:color="auto"/>
            <w:left w:val="none" w:sz="0" w:space="0" w:color="auto"/>
            <w:bottom w:val="none" w:sz="0" w:space="0" w:color="auto"/>
            <w:right w:val="none" w:sz="0" w:space="0" w:color="auto"/>
          </w:divBdr>
        </w:div>
        <w:div w:id="1419787680">
          <w:marLeft w:val="0"/>
          <w:marRight w:val="0"/>
          <w:marTop w:val="0"/>
          <w:marBottom w:val="0"/>
          <w:divBdr>
            <w:top w:val="none" w:sz="0" w:space="0" w:color="auto"/>
            <w:left w:val="none" w:sz="0" w:space="0" w:color="auto"/>
            <w:bottom w:val="none" w:sz="0" w:space="0" w:color="auto"/>
            <w:right w:val="none" w:sz="0" w:space="0" w:color="auto"/>
          </w:divBdr>
        </w:div>
        <w:div w:id="383410820">
          <w:marLeft w:val="0"/>
          <w:marRight w:val="0"/>
          <w:marTop w:val="0"/>
          <w:marBottom w:val="0"/>
          <w:divBdr>
            <w:top w:val="none" w:sz="0" w:space="0" w:color="auto"/>
            <w:left w:val="none" w:sz="0" w:space="0" w:color="auto"/>
            <w:bottom w:val="none" w:sz="0" w:space="0" w:color="auto"/>
            <w:right w:val="none" w:sz="0" w:space="0" w:color="auto"/>
          </w:divBdr>
        </w:div>
        <w:div w:id="1610309325">
          <w:marLeft w:val="0"/>
          <w:marRight w:val="0"/>
          <w:marTop w:val="0"/>
          <w:marBottom w:val="0"/>
          <w:divBdr>
            <w:top w:val="none" w:sz="0" w:space="0" w:color="auto"/>
            <w:left w:val="none" w:sz="0" w:space="0" w:color="auto"/>
            <w:bottom w:val="none" w:sz="0" w:space="0" w:color="auto"/>
            <w:right w:val="none" w:sz="0" w:space="0" w:color="auto"/>
          </w:divBdr>
        </w:div>
        <w:div w:id="327446288">
          <w:marLeft w:val="0"/>
          <w:marRight w:val="0"/>
          <w:marTop w:val="0"/>
          <w:marBottom w:val="0"/>
          <w:divBdr>
            <w:top w:val="none" w:sz="0" w:space="0" w:color="auto"/>
            <w:left w:val="none" w:sz="0" w:space="0" w:color="auto"/>
            <w:bottom w:val="none" w:sz="0" w:space="0" w:color="auto"/>
            <w:right w:val="none" w:sz="0" w:space="0" w:color="auto"/>
          </w:divBdr>
        </w:div>
        <w:div w:id="885222445">
          <w:marLeft w:val="0"/>
          <w:marRight w:val="0"/>
          <w:marTop w:val="0"/>
          <w:marBottom w:val="0"/>
          <w:divBdr>
            <w:top w:val="none" w:sz="0" w:space="0" w:color="auto"/>
            <w:left w:val="none" w:sz="0" w:space="0" w:color="auto"/>
            <w:bottom w:val="none" w:sz="0" w:space="0" w:color="auto"/>
            <w:right w:val="none" w:sz="0" w:space="0" w:color="auto"/>
          </w:divBdr>
        </w:div>
        <w:div w:id="830020727">
          <w:marLeft w:val="0"/>
          <w:marRight w:val="0"/>
          <w:marTop w:val="0"/>
          <w:marBottom w:val="0"/>
          <w:divBdr>
            <w:top w:val="none" w:sz="0" w:space="0" w:color="auto"/>
            <w:left w:val="none" w:sz="0" w:space="0" w:color="auto"/>
            <w:bottom w:val="none" w:sz="0" w:space="0" w:color="auto"/>
            <w:right w:val="none" w:sz="0" w:space="0" w:color="auto"/>
          </w:divBdr>
        </w:div>
        <w:div w:id="1385061596">
          <w:marLeft w:val="0"/>
          <w:marRight w:val="0"/>
          <w:marTop w:val="0"/>
          <w:marBottom w:val="0"/>
          <w:divBdr>
            <w:top w:val="none" w:sz="0" w:space="0" w:color="auto"/>
            <w:left w:val="none" w:sz="0" w:space="0" w:color="auto"/>
            <w:bottom w:val="none" w:sz="0" w:space="0" w:color="auto"/>
            <w:right w:val="none" w:sz="0" w:space="0" w:color="auto"/>
          </w:divBdr>
        </w:div>
        <w:div w:id="231626170">
          <w:marLeft w:val="0"/>
          <w:marRight w:val="0"/>
          <w:marTop w:val="0"/>
          <w:marBottom w:val="0"/>
          <w:divBdr>
            <w:top w:val="none" w:sz="0" w:space="0" w:color="auto"/>
            <w:left w:val="none" w:sz="0" w:space="0" w:color="auto"/>
            <w:bottom w:val="none" w:sz="0" w:space="0" w:color="auto"/>
            <w:right w:val="none" w:sz="0" w:space="0" w:color="auto"/>
          </w:divBdr>
        </w:div>
        <w:div w:id="353922965">
          <w:marLeft w:val="0"/>
          <w:marRight w:val="0"/>
          <w:marTop w:val="0"/>
          <w:marBottom w:val="0"/>
          <w:divBdr>
            <w:top w:val="none" w:sz="0" w:space="0" w:color="auto"/>
            <w:left w:val="none" w:sz="0" w:space="0" w:color="auto"/>
            <w:bottom w:val="none" w:sz="0" w:space="0" w:color="auto"/>
            <w:right w:val="none" w:sz="0" w:space="0" w:color="auto"/>
          </w:divBdr>
          <w:divsChild>
            <w:div w:id="1723365448">
              <w:marLeft w:val="0"/>
              <w:marRight w:val="0"/>
              <w:marTop w:val="0"/>
              <w:marBottom w:val="0"/>
              <w:divBdr>
                <w:top w:val="none" w:sz="0" w:space="0" w:color="auto"/>
                <w:left w:val="none" w:sz="0" w:space="0" w:color="auto"/>
                <w:bottom w:val="none" w:sz="0" w:space="0" w:color="auto"/>
                <w:right w:val="none" w:sz="0" w:space="0" w:color="auto"/>
              </w:divBdr>
              <w:divsChild>
                <w:div w:id="2053840839">
                  <w:marLeft w:val="0"/>
                  <w:marRight w:val="0"/>
                  <w:marTop w:val="0"/>
                  <w:marBottom w:val="0"/>
                  <w:divBdr>
                    <w:top w:val="none" w:sz="0" w:space="0" w:color="auto"/>
                    <w:left w:val="none" w:sz="0" w:space="0" w:color="auto"/>
                    <w:bottom w:val="none" w:sz="0" w:space="0" w:color="auto"/>
                    <w:right w:val="none" w:sz="0" w:space="0" w:color="auto"/>
                  </w:divBdr>
                </w:div>
                <w:div w:id="1038970412">
                  <w:marLeft w:val="0"/>
                  <w:marRight w:val="0"/>
                  <w:marTop w:val="0"/>
                  <w:marBottom w:val="0"/>
                  <w:divBdr>
                    <w:top w:val="none" w:sz="0" w:space="0" w:color="auto"/>
                    <w:left w:val="none" w:sz="0" w:space="0" w:color="auto"/>
                    <w:bottom w:val="none" w:sz="0" w:space="0" w:color="auto"/>
                    <w:right w:val="none" w:sz="0" w:space="0" w:color="auto"/>
                  </w:divBdr>
                </w:div>
                <w:div w:id="1586954724">
                  <w:marLeft w:val="0"/>
                  <w:marRight w:val="0"/>
                  <w:marTop w:val="0"/>
                  <w:marBottom w:val="0"/>
                  <w:divBdr>
                    <w:top w:val="none" w:sz="0" w:space="0" w:color="auto"/>
                    <w:left w:val="none" w:sz="0" w:space="0" w:color="auto"/>
                    <w:bottom w:val="none" w:sz="0" w:space="0" w:color="auto"/>
                    <w:right w:val="none" w:sz="0" w:space="0" w:color="auto"/>
                  </w:divBdr>
                </w:div>
                <w:div w:id="2033873684">
                  <w:marLeft w:val="0"/>
                  <w:marRight w:val="0"/>
                  <w:marTop w:val="0"/>
                  <w:marBottom w:val="0"/>
                  <w:divBdr>
                    <w:top w:val="none" w:sz="0" w:space="0" w:color="auto"/>
                    <w:left w:val="none" w:sz="0" w:space="0" w:color="auto"/>
                    <w:bottom w:val="none" w:sz="0" w:space="0" w:color="auto"/>
                    <w:right w:val="none" w:sz="0" w:space="0" w:color="auto"/>
                  </w:divBdr>
                </w:div>
                <w:div w:id="987827101">
                  <w:marLeft w:val="0"/>
                  <w:marRight w:val="0"/>
                  <w:marTop w:val="0"/>
                  <w:marBottom w:val="0"/>
                  <w:divBdr>
                    <w:top w:val="none" w:sz="0" w:space="0" w:color="auto"/>
                    <w:left w:val="none" w:sz="0" w:space="0" w:color="auto"/>
                    <w:bottom w:val="none" w:sz="0" w:space="0" w:color="auto"/>
                    <w:right w:val="none" w:sz="0" w:space="0" w:color="auto"/>
                  </w:divBdr>
                </w:div>
                <w:div w:id="961693904">
                  <w:marLeft w:val="0"/>
                  <w:marRight w:val="0"/>
                  <w:marTop w:val="0"/>
                  <w:marBottom w:val="0"/>
                  <w:divBdr>
                    <w:top w:val="none" w:sz="0" w:space="0" w:color="auto"/>
                    <w:left w:val="none" w:sz="0" w:space="0" w:color="auto"/>
                    <w:bottom w:val="none" w:sz="0" w:space="0" w:color="auto"/>
                    <w:right w:val="none" w:sz="0" w:space="0" w:color="auto"/>
                  </w:divBdr>
                </w:div>
                <w:div w:id="843671343">
                  <w:marLeft w:val="0"/>
                  <w:marRight w:val="0"/>
                  <w:marTop w:val="0"/>
                  <w:marBottom w:val="0"/>
                  <w:divBdr>
                    <w:top w:val="none" w:sz="0" w:space="0" w:color="auto"/>
                    <w:left w:val="none" w:sz="0" w:space="0" w:color="auto"/>
                    <w:bottom w:val="none" w:sz="0" w:space="0" w:color="auto"/>
                    <w:right w:val="none" w:sz="0" w:space="0" w:color="auto"/>
                  </w:divBdr>
                </w:div>
                <w:div w:id="1282884679">
                  <w:marLeft w:val="0"/>
                  <w:marRight w:val="0"/>
                  <w:marTop w:val="0"/>
                  <w:marBottom w:val="0"/>
                  <w:divBdr>
                    <w:top w:val="none" w:sz="0" w:space="0" w:color="auto"/>
                    <w:left w:val="none" w:sz="0" w:space="0" w:color="auto"/>
                    <w:bottom w:val="none" w:sz="0" w:space="0" w:color="auto"/>
                    <w:right w:val="none" w:sz="0" w:space="0" w:color="auto"/>
                  </w:divBdr>
                </w:div>
                <w:div w:id="29844003">
                  <w:marLeft w:val="0"/>
                  <w:marRight w:val="0"/>
                  <w:marTop w:val="0"/>
                  <w:marBottom w:val="0"/>
                  <w:divBdr>
                    <w:top w:val="none" w:sz="0" w:space="0" w:color="auto"/>
                    <w:left w:val="none" w:sz="0" w:space="0" w:color="auto"/>
                    <w:bottom w:val="none" w:sz="0" w:space="0" w:color="auto"/>
                    <w:right w:val="none" w:sz="0" w:space="0" w:color="auto"/>
                  </w:divBdr>
                </w:div>
                <w:div w:id="889607361">
                  <w:marLeft w:val="0"/>
                  <w:marRight w:val="0"/>
                  <w:marTop w:val="0"/>
                  <w:marBottom w:val="0"/>
                  <w:divBdr>
                    <w:top w:val="none" w:sz="0" w:space="0" w:color="auto"/>
                    <w:left w:val="none" w:sz="0" w:space="0" w:color="auto"/>
                    <w:bottom w:val="none" w:sz="0" w:space="0" w:color="auto"/>
                    <w:right w:val="none" w:sz="0" w:space="0" w:color="auto"/>
                  </w:divBdr>
                </w:div>
                <w:div w:id="689331002">
                  <w:marLeft w:val="0"/>
                  <w:marRight w:val="0"/>
                  <w:marTop w:val="0"/>
                  <w:marBottom w:val="0"/>
                  <w:divBdr>
                    <w:top w:val="none" w:sz="0" w:space="0" w:color="auto"/>
                    <w:left w:val="none" w:sz="0" w:space="0" w:color="auto"/>
                    <w:bottom w:val="none" w:sz="0" w:space="0" w:color="auto"/>
                    <w:right w:val="none" w:sz="0" w:space="0" w:color="auto"/>
                  </w:divBdr>
                </w:div>
                <w:div w:id="1480001902">
                  <w:marLeft w:val="0"/>
                  <w:marRight w:val="0"/>
                  <w:marTop w:val="0"/>
                  <w:marBottom w:val="0"/>
                  <w:divBdr>
                    <w:top w:val="none" w:sz="0" w:space="0" w:color="auto"/>
                    <w:left w:val="none" w:sz="0" w:space="0" w:color="auto"/>
                    <w:bottom w:val="none" w:sz="0" w:space="0" w:color="auto"/>
                    <w:right w:val="none" w:sz="0" w:space="0" w:color="auto"/>
                  </w:divBdr>
                </w:div>
                <w:div w:id="188841838">
                  <w:marLeft w:val="0"/>
                  <w:marRight w:val="0"/>
                  <w:marTop w:val="0"/>
                  <w:marBottom w:val="0"/>
                  <w:divBdr>
                    <w:top w:val="none" w:sz="0" w:space="0" w:color="auto"/>
                    <w:left w:val="none" w:sz="0" w:space="0" w:color="auto"/>
                    <w:bottom w:val="none" w:sz="0" w:space="0" w:color="auto"/>
                    <w:right w:val="none" w:sz="0" w:space="0" w:color="auto"/>
                  </w:divBdr>
                </w:div>
                <w:div w:id="1645164511">
                  <w:marLeft w:val="0"/>
                  <w:marRight w:val="0"/>
                  <w:marTop w:val="0"/>
                  <w:marBottom w:val="0"/>
                  <w:divBdr>
                    <w:top w:val="none" w:sz="0" w:space="0" w:color="auto"/>
                    <w:left w:val="none" w:sz="0" w:space="0" w:color="auto"/>
                    <w:bottom w:val="none" w:sz="0" w:space="0" w:color="auto"/>
                    <w:right w:val="none" w:sz="0" w:space="0" w:color="auto"/>
                  </w:divBdr>
                </w:div>
                <w:div w:id="350032673">
                  <w:marLeft w:val="0"/>
                  <w:marRight w:val="0"/>
                  <w:marTop w:val="0"/>
                  <w:marBottom w:val="0"/>
                  <w:divBdr>
                    <w:top w:val="none" w:sz="0" w:space="0" w:color="auto"/>
                    <w:left w:val="none" w:sz="0" w:space="0" w:color="auto"/>
                    <w:bottom w:val="none" w:sz="0" w:space="0" w:color="auto"/>
                    <w:right w:val="none" w:sz="0" w:space="0" w:color="auto"/>
                  </w:divBdr>
                </w:div>
                <w:div w:id="193621442">
                  <w:marLeft w:val="0"/>
                  <w:marRight w:val="0"/>
                  <w:marTop w:val="0"/>
                  <w:marBottom w:val="0"/>
                  <w:divBdr>
                    <w:top w:val="none" w:sz="0" w:space="0" w:color="auto"/>
                    <w:left w:val="none" w:sz="0" w:space="0" w:color="auto"/>
                    <w:bottom w:val="none" w:sz="0" w:space="0" w:color="auto"/>
                    <w:right w:val="none" w:sz="0" w:space="0" w:color="auto"/>
                  </w:divBdr>
                </w:div>
                <w:div w:id="1509059252">
                  <w:marLeft w:val="0"/>
                  <w:marRight w:val="0"/>
                  <w:marTop w:val="0"/>
                  <w:marBottom w:val="0"/>
                  <w:divBdr>
                    <w:top w:val="none" w:sz="0" w:space="0" w:color="auto"/>
                    <w:left w:val="none" w:sz="0" w:space="0" w:color="auto"/>
                    <w:bottom w:val="none" w:sz="0" w:space="0" w:color="auto"/>
                    <w:right w:val="none" w:sz="0" w:space="0" w:color="auto"/>
                  </w:divBdr>
                </w:div>
                <w:div w:id="1132020563">
                  <w:marLeft w:val="0"/>
                  <w:marRight w:val="0"/>
                  <w:marTop w:val="0"/>
                  <w:marBottom w:val="0"/>
                  <w:divBdr>
                    <w:top w:val="none" w:sz="0" w:space="0" w:color="auto"/>
                    <w:left w:val="none" w:sz="0" w:space="0" w:color="auto"/>
                    <w:bottom w:val="none" w:sz="0" w:space="0" w:color="auto"/>
                    <w:right w:val="none" w:sz="0" w:space="0" w:color="auto"/>
                  </w:divBdr>
                </w:div>
                <w:div w:id="1011103362">
                  <w:marLeft w:val="0"/>
                  <w:marRight w:val="0"/>
                  <w:marTop w:val="0"/>
                  <w:marBottom w:val="0"/>
                  <w:divBdr>
                    <w:top w:val="none" w:sz="0" w:space="0" w:color="auto"/>
                    <w:left w:val="none" w:sz="0" w:space="0" w:color="auto"/>
                    <w:bottom w:val="none" w:sz="0" w:space="0" w:color="auto"/>
                    <w:right w:val="none" w:sz="0" w:space="0" w:color="auto"/>
                  </w:divBdr>
                </w:div>
                <w:div w:id="1500846633">
                  <w:marLeft w:val="0"/>
                  <w:marRight w:val="0"/>
                  <w:marTop w:val="0"/>
                  <w:marBottom w:val="0"/>
                  <w:divBdr>
                    <w:top w:val="none" w:sz="0" w:space="0" w:color="auto"/>
                    <w:left w:val="none" w:sz="0" w:space="0" w:color="auto"/>
                    <w:bottom w:val="none" w:sz="0" w:space="0" w:color="auto"/>
                    <w:right w:val="none" w:sz="0" w:space="0" w:color="auto"/>
                  </w:divBdr>
                </w:div>
                <w:div w:id="1810048952">
                  <w:marLeft w:val="0"/>
                  <w:marRight w:val="0"/>
                  <w:marTop w:val="0"/>
                  <w:marBottom w:val="0"/>
                  <w:divBdr>
                    <w:top w:val="none" w:sz="0" w:space="0" w:color="auto"/>
                    <w:left w:val="none" w:sz="0" w:space="0" w:color="auto"/>
                    <w:bottom w:val="none" w:sz="0" w:space="0" w:color="auto"/>
                    <w:right w:val="none" w:sz="0" w:space="0" w:color="auto"/>
                  </w:divBdr>
                </w:div>
                <w:div w:id="345182128">
                  <w:marLeft w:val="0"/>
                  <w:marRight w:val="0"/>
                  <w:marTop w:val="0"/>
                  <w:marBottom w:val="0"/>
                  <w:divBdr>
                    <w:top w:val="none" w:sz="0" w:space="0" w:color="auto"/>
                    <w:left w:val="none" w:sz="0" w:space="0" w:color="auto"/>
                    <w:bottom w:val="none" w:sz="0" w:space="0" w:color="auto"/>
                    <w:right w:val="none" w:sz="0" w:space="0" w:color="auto"/>
                  </w:divBdr>
                </w:div>
                <w:div w:id="108814354">
                  <w:marLeft w:val="0"/>
                  <w:marRight w:val="0"/>
                  <w:marTop w:val="0"/>
                  <w:marBottom w:val="0"/>
                  <w:divBdr>
                    <w:top w:val="none" w:sz="0" w:space="0" w:color="auto"/>
                    <w:left w:val="none" w:sz="0" w:space="0" w:color="auto"/>
                    <w:bottom w:val="none" w:sz="0" w:space="0" w:color="auto"/>
                    <w:right w:val="none" w:sz="0" w:space="0" w:color="auto"/>
                  </w:divBdr>
                </w:div>
                <w:div w:id="817571938">
                  <w:marLeft w:val="0"/>
                  <w:marRight w:val="0"/>
                  <w:marTop w:val="0"/>
                  <w:marBottom w:val="0"/>
                  <w:divBdr>
                    <w:top w:val="none" w:sz="0" w:space="0" w:color="auto"/>
                    <w:left w:val="none" w:sz="0" w:space="0" w:color="auto"/>
                    <w:bottom w:val="none" w:sz="0" w:space="0" w:color="auto"/>
                    <w:right w:val="none" w:sz="0" w:space="0" w:color="auto"/>
                  </w:divBdr>
                </w:div>
                <w:div w:id="162624528">
                  <w:marLeft w:val="0"/>
                  <w:marRight w:val="0"/>
                  <w:marTop w:val="0"/>
                  <w:marBottom w:val="0"/>
                  <w:divBdr>
                    <w:top w:val="none" w:sz="0" w:space="0" w:color="auto"/>
                    <w:left w:val="none" w:sz="0" w:space="0" w:color="auto"/>
                    <w:bottom w:val="none" w:sz="0" w:space="0" w:color="auto"/>
                    <w:right w:val="none" w:sz="0" w:space="0" w:color="auto"/>
                  </w:divBdr>
                </w:div>
                <w:div w:id="1286741383">
                  <w:marLeft w:val="0"/>
                  <w:marRight w:val="0"/>
                  <w:marTop w:val="0"/>
                  <w:marBottom w:val="0"/>
                  <w:divBdr>
                    <w:top w:val="none" w:sz="0" w:space="0" w:color="auto"/>
                    <w:left w:val="none" w:sz="0" w:space="0" w:color="auto"/>
                    <w:bottom w:val="none" w:sz="0" w:space="0" w:color="auto"/>
                    <w:right w:val="none" w:sz="0" w:space="0" w:color="auto"/>
                  </w:divBdr>
                </w:div>
                <w:div w:id="869760098">
                  <w:marLeft w:val="0"/>
                  <w:marRight w:val="0"/>
                  <w:marTop w:val="0"/>
                  <w:marBottom w:val="0"/>
                  <w:divBdr>
                    <w:top w:val="none" w:sz="0" w:space="0" w:color="auto"/>
                    <w:left w:val="none" w:sz="0" w:space="0" w:color="auto"/>
                    <w:bottom w:val="none" w:sz="0" w:space="0" w:color="auto"/>
                    <w:right w:val="none" w:sz="0" w:space="0" w:color="auto"/>
                  </w:divBdr>
                </w:div>
                <w:div w:id="943539581">
                  <w:marLeft w:val="0"/>
                  <w:marRight w:val="0"/>
                  <w:marTop w:val="0"/>
                  <w:marBottom w:val="0"/>
                  <w:divBdr>
                    <w:top w:val="none" w:sz="0" w:space="0" w:color="auto"/>
                    <w:left w:val="none" w:sz="0" w:space="0" w:color="auto"/>
                    <w:bottom w:val="none" w:sz="0" w:space="0" w:color="auto"/>
                    <w:right w:val="none" w:sz="0" w:space="0" w:color="auto"/>
                  </w:divBdr>
                </w:div>
                <w:div w:id="280186460">
                  <w:marLeft w:val="0"/>
                  <w:marRight w:val="0"/>
                  <w:marTop w:val="0"/>
                  <w:marBottom w:val="0"/>
                  <w:divBdr>
                    <w:top w:val="none" w:sz="0" w:space="0" w:color="auto"/>
                    <w:left w:val="none" w:sz="0" w:space="0" w:color="auto"/>
                    <w:bottom w:val="none" w:sz="0" w:space="0" w:color="auto"/>
                    <w:right w:val="none" w:sz="0" w:space="0" w:color="auto"/>
                  </w:divBdr>
                </w:div>
                <w:div w:id="1522815311">
                  <w:marLeft w:val="0"/>
                  <w:marRight w:val="0"/>
                  <w:marTop w:val="0"/>
                  <w:marBottom w:val="0"/>
                  <w:divBdr>
                    <w:top w:val="none" w:sz="0" w:space="0" w:color="auto"/>
                    <w:left w:val="none" w:sz="0" w:space="0" w:color="auto"/>
                    <w:bottom w:val="none" w:sz="0" w:space="0" w:color="auto"/>
                    <w:right w:val="none" w:sz="0" w:space="0" w:color="auto"/>
                  </w:divBdr>
                </w:div>
                <w:div w:id="1988439875">
                  <w:marLeft w:val="0"/>
                  <w:marRight w:val="0"/>
                  <w:marTop w:val="0"/>
                  <w:marBottom w:val="0"/>
                  <w:divBdr>
                    <w:top w:val="none" w:sz="0" w:space="0" w:color="auto"/>
                    <w:left w:val="none" w:sz="0" w:space="0" w:color="auto"/>
                    <w:bottom w:val="none" w:sz="0" w:space="0" w:color="auto"/>
                    <w:right w:val="none" w:sz="0" w:space="0" w:color="auto"/>
                  </w:divBdr>
                </w:div>
                <w:div w:id="36512331">
                  <w:marLeft w:val="0"/>
                  <w:marRight w:val="0"/>
                  <w:marTop w:val="0"/>
                  <w:marBottom w:val="0"/>
                  <w:divBdr>
                    <w:top w:val="none" w:sz="0" w:space="0" w:color="auto"/>
                    <w:left w:val="none" w:sz="0" w:space="0" w:color="auto"/>
                    <w:bottom w:val="none" w:sz="0" w:space="0" w:color="auto"/>
                    <w:right w:val="none" w:sz="0" w:space="0" w:color="auto"/>
                  </w:divBdr>
                </w:div>
                <w:div w:id="1323854180">
                  <w:marLeft w:val="0"/>
                  <w:marRight w:val="0"/>
                  <w:marTop w:val="0"/>
                  <w:marBottom w:val="0"/>
                  <w:divBdr>
                    <w:top w:val="none" w:sz="0" w:space="0" w:color="auto"/>
                    <w:left w:val="none" w:sz="0" w:space="0" w:color="auto"/>
                    <w:bottom w:val="none" w:sz="0" w:space="0" w:color="auto"/>
                    <w:right w:val="none" w:sz="0" w:space="0" w:color="auto"/>
                  </w:divBdr>
                </w:div>
                <w:div w:id="223876830">
                  <w:marLeft w:val="0"/>
                  <w:marRight w:val="0"/>
                  <w:marTop w:val="0"/>
                  <w:marBottom w:val="0"/>
                  <w:divBdr>
                    <w:top w:val="none" w:sz="0" w:space="0" w:color="auto"/>
                    <w:left w:val="none" w:sz="0" w:space="0" w:color="auto"/>
                    <w:bottom w:val="none" w:sz="0" w:space="0" w:color="auto"/>
                    <w:right w:val="none" w:sz="0" w:space="0" w:color="auto"/>
                  </w:divBdr>
                </w:div>
                <w:div w:id="298193924">
                  <w:marLeft w:val="0"/>
                  <w:marRight w:val="0"/>
                  <w:marTop w:val="0"/>
                  <w:marBottom w:val="0"/>
                  <w:divBdr>
                    <w:top w:val="none" w:sz="0" w:space="0" w:color="auto"/>
                    <w:left w:val="none" w:sz="0" w:space="0" w:color="auto"/>
                    <w:bottom w:val="none" w:sz="0" w:space="0" w:color="auto"/>
                    <w:right w:val="none" w:sz="0" w:space="0" w:color="auto"/>
                  </w:divBdr>
                </w:div>
                <w:div w:id="168570309">
                  <w:marLeft w:val="0"/>
                  <w:marRight w:val="0"/>
                  <w:marTop w:val="0"/>
                  <w:marBottom w:val="0"/>
                  <w:divBdr>
                    <w:top w:val="none" w:sz="0" w:space="0" w:color="auto"/>
                    <w:left w:val="none" w:sz="0" w:space="0" w:color="auto"/>
                    <w:bottom w:val="none" w:sz="0" w:space="0" w:color="auto"/>
                    <w:right w:val="none" w:sz="0" w:space="0" w:color="auto"/>
                  </w:divBdr>
                </w:div>
                <w:div w:id="149953404">
                  <w:marLeft w:val="0"/>
                  <w:marRight w:val="0"/>
                  <w:marTop w:val="0"/>
                  <w:marBottom w:val="0"/>
                  <w:divBdr>
                    <w:top w:val="none" w:sz="0" w:space="0" w:color="auto"/>
                    <w:left w:val="none" w:sz="0" w:space="0" w:color="auto"/>
                    <w:bottom w:val="none" w:sz="0" w:space="0" w:color="auto"/>
                    <w:right w:val="none" w:sz="0" w:space="0" w:color="auto"/>
                  </w:divBdr>
                </w:div>
                <w:div w:id="1652368654">
                  <w:marLeft w:val="0"/>
                  <w:marRight w:val="0"/>
                  <w:marTop w:val="0"/>
                  <w:marBottom w:val="0"/>
                  <w:divBdr>
                    <w:top w:val="none" w:sz="0" w:space="0" w:color="auto"/>
                    <w:left w:val="none" w:sz="0" w:space="0" w:color="auto"/>
                    <w:bottom w:val="none" w:sz="0" w:space="0" w:color="auto"/>
                    <w:right w:val="none" w:sz="0" w:space="0" w:color="auto"/>
                  </w:divBdr>
                </w:div>
                <w:div w:id="1067609898">
                  <w:marLeft w:val="0"/>
                  <w:marRight w:val="0"/>
                  <w:marTop w:val="0"/>
                  <w:marBottom w:val="0"/>
                  <w:divBdr>
                    <w:top w:val="none" w:sz="0" w:space="0" w:color="auto"/>
                    <w:left w:val="none" w:sz="0" w:space="0" w:color="auto"/>
                    <w:bottom w:val="none" w:sz="0" w:space="0" w:color="auto"/>
                    <w:right w:val="none" w:sz="0" w:space="0" w:color="auto"/>
                  </w:divBdr>
                </w:div>
                <w:div w:id="1045567343">
                  <w:marLeft w:val="0"/>
                  <w:marRight w:val="0"/>
                  <w:marTop w:val="0"/>
                  <w:marBottom w:val="0"/>
                  <w:divBdr>
                    <w:top w:val="none" w:sz="0" w:space="0" w:color="auto"/>
                    <w:left w:val="none" w:sz="0" w:space="0" w:color="auto"/>
                    <w:bottom w:val="none" w:sz="0" w:space="0" w:color="auto"/>
                    <w:right w:val="none" w:sz="0" w:space="0" w:color="auto"/>
                  </w:divBdr>
                </w:div>
                <w:div w:id="678628051">
                  <w:marLeft w:val="0"/>
                  <w:marRight w:val="0"/>
                  <w:marTop w:val="0"/>
                  <w:marBottom w:val="0"/>
                  <w:divBdr>
                    <w:top w:val="none" w:sz="0" w:space="0" w:color="auto"/>
                    <w:left w:val="none" w:sz="0" w:space="0" w:color="auto"/>
                    <w:bottom w:val="none" w:sz="0" w:space="0" w:color="auto"/>
                    <w:right w:val="none" w:sz="0" w:space="0" w:color="auto"/>
                  </w:divBdr>
                </w:div>
                <w:div w:id="2146267219">
                  <w:marLeft w:val="0"/>
                  <w:marRight w:val="0"/>
                  <w:marTop w:val="0"/>
                  <w:marBottom w:val="0"/>
                  <w:divBdr>
                    <w:top w:val="none" w:sz="0" w:space="0" w:color="auto"/>
                    <w:left w:val="none" w:sz="0" w:space="0" w:color="auto"/>
                    <w:bottom w:val="none" w:sz="0" w:space="0" w:color="auto"/>
                    <w:right w:val="none" w:sz="0" w:space="0" w:color="auto"/>
                  </w:divBdr>
                </w:div>
                <w:div w:id="977877952">
                  <w:marLeft w:val="0"/>
                  <w:marRight w:val="0"/>
                  <w:marTop w:val="0"/>
                  <w:marBottom w:val="0"/>
                  <w:divBdr>
                    <w:top w:val="none" w:sz="0" w:space="0" w:color="auto"/>
                    <w:left w:val="none" w:sz="0" w:space="0" w:color="auto"/>
                    <w:bottom w:val="none" w:sz="0" w:space="0" w:color="auto"/>
                    <w:right w:val="none" w:sz="0" w:space="0" w:color="auto"/>
                  </w:divBdr>
                </w:div>
                <w:div w:id="1579708136">
                  <w:marLeft w:val="0"/>
                  <w:marRight w:val="0"/>
                  <w:marTop w:val="0"/>
                  <w:marBottom w:val="0"/>
                  <w:divBdr>
                    <w:top w:val="none" w:sz="0" w:space="0" w:color="auto"/>
                    <w:left w:val="none" w:sz="0" w:space="0" w:color="auto"/>
                    <w:bottom w:val="none" w:sz="0" w:space="0" w:color="auto"/>
                    <w:right w:val="none" w:sz="0" w:space="0" w:color="auto"/>
                  </w:divBdr>
                </w:div>
                <w:div w:id="2012372338">
                  <w:marLeft w:val="0"/>
                  <w:marRight w:val="0"/>
                  <w:marTop w:val="0"/>
                  <w:marBottom w:val="0"/>
                  <w:divBdr>
                    <w:top w:val="none" w:sz="0" w:space="0" w:color="auto"/>
                    <w:left w:val="none" w:sz="0" w:space="0" w:color="auto"/>
                    <w:bottom w:val="none" w:sz="0" w:space="0" w:color="auto"/>
                    <w:right w:val="none" w:sz="0" w:space="0" w:color="auto"/>
                  </w:divBdr>
                </w:div>
                <w:div w:id="487088887">
                  <w:marLeft w:val="0"/>
                  <w:marRight w:val="0"/>
                  <w:marTop w:val="0"/>
                  <w:marBottom w:val="0"/>
                  <w:divBdr>
                    <w:top w:val="none" w:sz="0" w:space="0" w:color="auto"/>
                    <w:left w:val="none" w:sz="0" w:space="0" w:color="auto"/>
                    <w:bottom w:val="none" w:sz="0" w:space="0" w:color="auto"/>
                    <w:right w:val="none" w:sz="0" w:space="0" w:color="auto"/>
                  </w:divBdr>
                </w:div>
                <w:div w:id="1468355378">
                  <w:marLeft w:val="0"/>
                  <w:marRight w:val="0"/>
                  <w:marTop w:val="0"/>
                  <w:marBottom w:val="0"/>
                  <w:divBdr>
                    <w:top w:val="none" w:sz="0" w:space="0" w:color="auto"/>
                    <w:left w:val="none" w:sz="0" w:space="0" w:color="auto"/>
                    <w:bottom w:val="none" w:sz="0" w:space="0" w:color="auto"/>
                    <w:right w:val="none" w:sz="0" w:space="0" w:color="auto"/>
                  </w:divBdr>
                </w:div>
                <w:div w:id="984117169">
                  <w:marLeft w:val="0"/>
                  <w:marRight w:val="0"/>
                  <w:marTop w:val="0"/>
                  <w:marBottom w:val="0"/>
                  <w:divBdr>
                    <w:top w:val="none" w:sz="0" w:space="0" w:color="auto"/>
                    <w:left w:val="none" w:sz="0" w:space="0" w:color="auto"/>
                    <w:bottom w:val="none" w:sz="0" w:space="0" w:color="auto"/>
                    <w:right w:val="none" w:sz="0" w:space="0" w:color="auto"/>
                  </w:divBdr>
                </w:div>
                <w:div w:id="1634599752">
                  <w:marLeft w:val="0"/>
                  <w:marRight w:val="0"/>
                  <w:marTop w:val="0"/>
                  <w:marBottom w:val="0"/>
                  <w:divBdr>
                    <w:top w:val="none" w:sz="0" w:space="0" w:color="auto"/>
                    <w:left w:val="none" w:sz="0" w:space="0" w:color="auto"/>
                    <w:bottom w:val="none" w:sz="0" w:space="0" w:color="auto"/>
                    <w:right w:val="none" w:sz="0" w:space="0" w:color="auto"/>
                  </w:divBdr>
                </w:div>
                <w:div w:id="1618247599">
                  <w:marLeft w:val="0"/>
                  <w:marRight w:val="0"/>
                  <w:marTop w:val="0"/>
                  <w:marBottom w:val="0"/>
                  <w:divBdr>
                    <w:top w:val="none" w:sz="0" w:space="0" w:color="auto"/>
                    <w:left w:val="none" w:sz="0" w:space="0" w:color="auto"/>
                    <w:bottom w:val="none" w:sz="0" w:space="0" w:color="auto"/>
                    <w:right w:val="none" w:sz="0" w:space="0" w:color="auto"/>
                  </w:divBdr>
                </w:div>
                <w:div w:id="1156216789">
                  <w:marLeft w:val="0"/>
                  <w:marRight w:val="0"/>
                  <w:marTop w:val="0"/>
                  <w:marBottom w:val="0"/>
                  <w:divBdr>
                    <w:top w:val="none" w:sz="0" w:space="0" w:color="auto"/>
                    <w:left w:val="none" w:sz="0" w:space="0" w:color="auto"/>
                    <w:bottom w:val="none" w:sz="0" w:space="0" w:color="auto"/>
                    <w:right w:val="none" w:sz="0" w:space="0" w:color="auto"/>
                  </w:divBdr>
                </w:div>
                <w:div w:id="952974908">
                  <w:marLeft w:val="0"/>
                  <w:marRight w:val="0"/>
                  <w:marTop w:val="0"/>
                  <w:marBottom w:val="0"/>
                  <w:divBdr>
                    <w:top w:val="none" w:sz="0" w:space="0" w:color="auto"/>
                    <w:left w:val="none" w:sz="0" w:space="0" w:color="auto"/>
                    <w:bottom w:val="none" w:sz="0" w:space="0" w:color="auto"/>
                    <w:right w:val="none" w:sz="0" w:space="0" w:color="auto"/>
                  </w:divBdr>
                </w:div>
                <w:div w:id="778598435">
                  <w:marLeft w:val="0"/>
                  <w:marRight w:val="0"/>
                  <w:marTop w:val="0"/>
                  <w:marBottom w:val="0"/>
                  <w:divBdr>
                    <w:top w:val="none" w:sz="0" w:space="0" w:color="auto"/>
                    <w:left w:val="none" w:sz="0" w:space="0" w:color="auto"/>
                    <w:bottom w:val="none" w:sz="0" w:space="0" w:color="auto"/>
                    <w:right w:val="none" w:sz="0" w:space="0" w:color="auto"/>
                  </w:divBdr>
                </w:div>
                <w:div w:id="2112509355">
                  <w:marLeft w:val="0"/>
                  <w:marRight w:val="0"/>
                  <w:marTop w:val="0"/>
                  <w:marBottom w:val="0"/>
                  <w:divBdr>
                    <w:top w:val="none" w:sz="0" w:space="0" w:color="auto"/>
                    <w:left w:val="none" w:sz="0" w:space="0" w:color="auto"/>
                    <w:bottom w:val="none" w:sz="0" w:space="0" w:color="auto"/>
                    <w:right w:val="none" w:sz="0" w:space="0" w:color="auto"/>
                  </w:divBdr>
                </w:div>
                <w:div w:id="1878665646">
                  <w:marLeft w:val="0"/>
                  <w:marRight w:val="0"/>
                  <w:marTop w:val="0"/>
                  <w:marBottom w:val="0"/>
                  <w:divBdr>
                    <w:top w:val="none" w:sz="0" w:space="0" w:color="auto"/>
                    <w:left w:val="none" w:sz="0" w:space="0" w:color="auto"/>
                    <w:bottom w:val="none" w:sz="0" w:space="0" w:color="auto"/>
                    <w:right w:val="none" w:sz="0" w:space="0" w:color="auto"/>
                  </w:divBdr>
                </w:div>
                <w:div w:id="30497455">
                  <w:marLeft w:val="0"/>
                  <w:marRight w:val="0"/>
                  <w:marTop w:val="0"/>
                  <w:marBottom w:val="0"/>
                  <w:divBdr>
                    <w:top w:val="none" w:sz="0" w:space="0" w:color="auto"/>
                    <w:left w:val="none" w:sz="0" w:space="0" w:color="auto"/>
                    <w:bottom w:val="none" w:sz="0" w:space="0" w:color="auto"/>
                    <w:right w:val="none" w:sz="0" w:space="0" w:color="auto"/>
                  </w:divBdr>
                </w:div>
                <w:div w:id="1820026905">
                  <w:marLeft w:val="0"/>
                  <w:marRight w:val="0"/>
                  <w:marTop w:val="0"/>
                  <w:marBottom w:val="0"/>
                  <w:divBdr>
                    <w:top w:val="none" w:sz="0" w:space="0" w:color="auto"/>
                    <w:left w:val="none" w:sz="0" w:space="0" w:color="auto"/>
                    <w:bottom w:val="none" w:sz="0" w:space="0" w:color="auto"/>
                    <w:right w:val="none" w:sz="0" w:space="0" w:color="auto"/>
                  </w:divBdr>
                </w:div>
                <w:div w:id="722605261">
                  <w:marLeft w:val="0"/>
                  <w:marRight w:val="0"/>
                  <w:marTop w:val="0"/>
                  <w:marBottom w:val="0"/>
                  <w:divBdr>
                    <w:top w:val="none" w:sz="0" w:space="0" w:color="auto"/>
                    <w:left w:val="none" w:sz="0" w:space="0" w:color="auto"/>
                    <w:bottom w:val="none" w:sz="0" w:space="0" w:color="auto"/>
                    <w:right w:val="none" w:sz="0" w:space="0" w:color="auto"/>
                  </w:divBdr>
                </w:div>
                <w:div w:id="817066949">
                  <w:marLeft w:val="0"/>
                  <w:marRight w:val="0"/>
                  <w:marTop w:val="0"/>
                  <w:marBottom w:val="0"/>
                  <w:divBdr>
                    <w:top w:val="none" w:sz="0" w:space="0" w:color="auto"/>
                    <w:left w:val="none" w:sz="0" w:space="0" w:color="auto"/>
                    <w:bottom w:val="none" w:sz="0" w:space="0" w:color="auto"/>
                    <w:right w:val="none" w:sz="0" w:space="0" w:color="auto"/>
                  </w:divBdr>
                </w:div>
                <w:div w:id="1296982551">
                  <w:marLeft w:val="0"/>
                  <w:marRight w:val="0"/>
                  <w:marTop w:val="0"/>
                  <w:marBottom w:val="0"/>
                  <w:divBdr>
                    <w:top w:val="none" w:sz="0" w:space="0" w:color="auto"/>
                    <w:left w:val="none" w:sz="0" w:space="0" w:color="auto"/>
                    <w:bottom w:val="none" w:sz="0" w:space="0" w:color="auto"/>
                    <w:right w:val="none" w:sz="0" w:space="0" w:color="auto"/>
                  </w:divBdr>
                </w:div>
                <w:div w:id="1042709490">
                  <w:marLeft w:val="0"/>
                  <w:marRight w:val="0"/>
                  <w:marTop w:val="0"/>
                  <w:marBottom w:val="0"/>
                  <w:divBdr>
                    <w:top w:val="none" w:sz="0" w:space="0" w:color="auto"/>
                    <w:left w:val="none" w:sz="0" w:space="0" w:color="auto"/>
                    <w:bottom w:val="none" w:sz="0" w:space="0" w:color="auto"/>
                    <w:right w:val="none" w:sz="0" w:space="0" w:color="auto"/>
                  </w:divBdr>
                </w:div>
                <w:div w:id="397171153">
                  <w:marLeft w:val="0"/>
                  <w:marRight w:val="0"/>
                  <w:marTop w:val="0"/>
                  <w:marBottom w:val="0"/>
                  <w:divBdr>
                    <w:top w:val="none" w:sz="0" w:space="0" w:color="auto"/>
                    <w:left w:val="none" w:sz="0" w:space="0" w:color="auto"/>
                    <w:bottom w:val="none" w:sz="0" w:space="0" w:color="auto"/>
                    <w:right w:val="none" w:sz="0" w:space="0" w:color="auto"/>
                  </w:divBdr>
                </w:div>
                <w:div w:id="316954273">
                  <w:marLeft w:val="0"/>
                  <w:marRight w:val="0"/>
                  <w:marTop w:val="0"/>
                  <w:marBottom w:val="0"/>
                  <w:divBdr>
                    <w:top w:val="none" w:sz="0" w:space="0" w:color="auto"/>
                    <w:left w:val="none" w:sz="0" w:space="0" w:color="auto"/>
                    <w:bottom w:val="none" w:sz="0" w:space="0" w:color="auto"/>
                    <w:right w:val="none" w:sz="0" w:space="0" w:color="auto"/>
                  </w:divBdr>
                </w:div>
                <w:div w:id="1412241869">
                  <w:marLeft w:val="0"/>
                  <w:marRight w:val="0"/>
                  <w:marTop w:val="0"/>
                  <w:marBottom w:val="0"/>
                  <w:divBdr>
                    <w:top w:val="none" w:sz="0" w:space="0" w:color="auto"/>
                    <w:left w:val="none" w:sz="0" w:space="0" w:color="auto"/>
                    <w:bottom w:val="none" w:sz="0" w:space="0" w:color="auto"/>
                    <w:right w:val="none" w:sz="0" w:space="0" w:color="auto"/>
                  </w:divBdr>
                </w:div>
                <w:div w:id="1412388486">
                  <w:marLeft w:val="0"/>
                  <w:marRight w:val="0"/>
                  <w:marTop w:val="0"/>
                  <w:marBottom w:val="0"/>
                  <w:divBdr>
                    <w:top w:val="none" w:sz="0" w:space="0" w:color="auto"/>
                    <w:left w:val="none" w:sz="0" w:space="0" w:color="auto"/>
                    <w:bottom w:val="none" w:sz="0" w:space="0" w:color="auto"/>
                    <w:right w:val="none" w:sz="0" w:space="0" w:color="auto"/>
                  </w:divBdr>
                </w:div>
                <w:div w:id="336882519">
                  <w:marLeft w:val="0"/>
                  <w:marRight w:val="0"/>
                  <w:marTop w:val="0"/>
                  <w:marBottom w:val="0"/>
                  <w:divBdr>
                    <w:top w:val="none" w:sz="0" w:space="0" w:color="auto"/>
                    <w:left w:val="none" w:sz="0" w:space="0" w:color="auto"/>
                    <w:bottom w:val="none" w:sz="0" w:space="0" w:color="auto"/>
                    <w:right w:val="none" w:sz="0" w:space="0" w:color="auto"/>
                  </w:divBdr>
                </w:div>
                <w:div w:id="1960606804">
                  <w:marLeft w:val="0"/>
                  <w:marRight w:val="0"/>
                  <w:marTop w:val="0"/>
                  <w:marBottom w:val="0"/>
                  <w:divBdr>
                    <w:top w:val="none" w:sz="0" w:space="0" w:color="auto"/>
                    <w:left w:val="none" w:sz="0" w:space="0" w:color="auto"/>
                    <w:bottom w:val="none" w:sz="0" w:space="0" w:color="auto"/>
                    <w:right w:val="none" w:sz="0" w:space="0" w:color="auto"/>
                  </w:divBdr>
                </w:div>
                <w:div w:id="1390693403">
                  <w:marLeft w:val="0"/>
                  <w:marRight w:val="0"/>
                  <w:marTop w:val="0"/>
                  <w:marBottom w:val="0"/>
                  <w:divBdr>
                    <w:top w:val="none" w:sz="0" w:space="0" w:color="auto"/>
                    <w:left w:val="none" w:sz="0" w:space="0" w:color="auto"/>
                    <w:bottom w:val="none" w:sz="0" w:space="0" w:color="auto"/>
                    <w:right w:val="none" w:sz="0" w:space="0" w:color="auto"/>
                  </w:divBdr>
                </w:div>
                <w:div w:id="1585452829">
                  <w:marLeft w:val="0"/>
                  <w:marRight w:val="0"/>
                  <w:marTop w:val="0"/>
                  <w:marBottom w:val="0"/>
                  <w:divBdr>
                    <w:top w:val="none" w:sz="0" w:space="0" w:color="auto"/>
                    <w:left w:val="none" w:sz="0" w:space="0" w:color="auto"/>
                    <w:bottom w:val="none" w:sz="0" w:space="0" w:color="auto"/>
                    <w:right w:val="none" w:sz="0" w:space="0" w:color="auto"/>
                  </w:divBdr>
                </w:div>
                <w:div w:id="871042218">
                  <w:marLeft w:val="0"/>
                  <w:marRight w:val="0"/>
                  <w:marTop w:val="0"/>
                  <w:marBottom w:val="0"/>
                  <w:divBdr>
                    <w:top w:val="none" w:sz="0" w:space="0" w:color="auto"/>
                    <w:left w:val="none" w:sz="0" w:space="0" w:color="auto"/>
                    <w:bottom w:val="none" w:sz="0" w:space="0" w:color="auto"/>
                    <w:right w:val="none" w:sz="0" w:space="0" w:color="auto"/>
                  </w:divBdr>
                </w:div>
                <w:div w:id="1389302617">
                  <w:marLeft w:val="0"/>
                  <w:marRight w:val="0"/>
                  <w:marTop w:val="0"/>
                  <w:marBottom w:val="0"/>
                  <w:divBdr>
                    <w:top w:val="none" w:sz="0" w:space="0" w:color="auto"/>
                    <w:left w:val="none" w:sz="0" w:space="0" w:color="auto"/>
                    <w:bottom w:val="none" w:sz="0" w:space="0" w:color="auto"/>
                    <w:right w:val="none" w:sz="0" w:space="0" w:color="auto"/>
                  </w:divBdr>
                </w:div>
                <w:div w:id="1955481026">
                  <w:marLeft w:val="0"/>
                  <w:marRight w:val="0"/>
                  <w:marTop w:val="0"/>
                  <w:marBottom w:val="0"/>
                  <w:divBdr>
                    <w:top w:val="none" w:sz="0" w:space="0" w:color="auto"/>
                    <w:left w:val="none" w:sz="0" w:space="0" w:color="auto"/>
                    <w:bottom w:val="none" w:sz="0" w:space="0" w:color="auto"/>
                    <w:right w:val="none" w:sz="0" w:space="0" w:color="auto"/>
                  </w:divBdr>
                </w:div>
                <w:div w:id="1403681536">
                  <w:marLeft w:val="0"/>
                  <w:marRight w:val="0"/>
                  <w:marTop w:val="0"/>
                  <w:marBottom w:val="0"/>
                  <w:divBdr>
                    <w:top w:val="none" w:sz="0" w:space="0" w:color="auto"/>
                    <w:left w:val="none" w:sz="0" w:space="0" w:color="auto"/>
                    <w:bottom w:val="none" w:sz="0" w:space="0" w:color="auto"/>
                    <w:right w:val="none" w:sz="0" w:space="0" w:color="auto"/>
                  </w:divBdr>
                </w:div>
                <w:div w:id="545529730">
                  <w:marLeft w:val="0"/>
                  <w:marRight w:val="0"/>
                  <w:marTop w:val="0"/>
                  <w:marBottom w:val="0"/>
                  <w:divBdr>
                    <w:top w:val="none" w:sz="0" w:space="0" w:color="auto"/>
                    <w:left w:val="none" w:sz="0" w:space="0" w:color="auto"/>
                    <w:bottom w:val="none" w:sz="0" w:space="0" w:color="auto"/>
                    <w:right w:val="none" w:sz="0" w:space="0" w:color="auto"/>
                  </w:divBdr>
                </w:div>
                <w:div w:id="756482360">
                  <w:marLeft w:val="0"/>
                  <w:marRight w:val="0"/>
                  <w:marTop w:val="0"/>
                  <w:marBottom w:val="0"/>
                  <w:divBdr>
                    <w:top w:val="none" w:sz="0" w:space="0" w:color="auto"/>
                    <w:left w:val="none" w:sz="0" w:space="0" w:color="auto"/>
                    <w:bottom w:val="none" w:sz="0" w:space="0" w:color="auto"/>
                    <w:right w:val="none" w:sz="0" w:space="0" w:color="auto"/>
                  </w:divBdr>
                </w:div>
                <w:div w:id="2010717778">
                  <w:marLeft w:val="0"/>
                  <w:marRight w:val="0"/>
                  <w:marTop w:val="0"/>
                  <w:marBottom w:val="0"/>
                  <w:divBdr>
                    <w:top w:val="none" w:sz="0" w:space="0" w:color="auto"/>
                    <w:left w:val="none" w:sz="0" w:space="0" w:color="auto"/>
                    <w:bottom w:val="none" w:sz="0" w:space="0" w:color="auto"/>
                    <w:right w:val="none" w:sz="0" w:space="0" w:color="auto"/>
                  </w:divBdr>
                </w:div>
                <w:div w:id="1873809915">
                  <w:marLeft w:val="0"/>
                  <w:marRight w:val="0"/>
                  <w:marTop w:val="0"/>
                  <w:marBottom w:val="0"/>
                  <w:divBdr>
                    <w:top w:val="none" w:sz="0" w:space="0" w:color="auto"/>
                    <w:left w:val="none" w:sz="0" w:space="0" w:color="auto"/>
                    <w:bottom w:val="none" w:sz="0" w:space="0" w:color="auto"/>
                    <w:right w:val="none" w:sz="0" w:space="0" w:color="auto"/>
                  </w:divBdr>
                </w:div>
                <w:div w:id="1299800713">
                  <w:marLeft w:val="0"/>
                  <w:marRight w:val="0"/>
                  <w:marTop w:val="0"/>
                  <w:marBottom w:val="0"/>
                  <w:divBdr>
                    <w:top w:val="none" w:sz="0" w:space="0" w:color="auto"/>
                    <w:left w:val="none" w:sz="0" w:space="0" w:color="auto"/>
                    <w:bottom w:val="none" w:sz="0" w:space="0" w:color="auto"/>
                    <w:right w:val="none" w:sz="0" w:space="0" w:color="auto"/>
                  </w:divBdr>
                </w:div>
                <w:div w:id="1595817418">
                  <w:marLeft w:val="0"/>
                  <w:marRight w:val="0"/>
                  <w:marTop w:val="0"/>
                  <w:marBottom w:val="0"/>
                  <w:divBdr>
                    <w:top w:val="none" w:sz="0" w:space="0" w:color="auto"/>
                    <w:left w:val="none" w:sz="0" w:space="0" w:color="auto"/>
                    <w:bottom w:val="none" w:sz="0" w:space="0" w:color="auto"/>
                    <w:right w:val="none" w:sz="0" w:space="0" w:color="auto"/>
                  </w:divBdr>
                </w:div>
                <w:div w:id="204417936">
                  <w:marLeft w:val="0"/>
                  <w:marRight w:val="0"/>
                  <w:marTop w:val="0"/>
                  <w:marBottom w:val="0"/>
                  <w:divBdr>
                    <w:top w:val="none" w:sz="0" w:space="0" w:color="auto"/>
                    <w:left w:val="none" w:sz="0" w:space="0" w:color="auto"/>
                    <w:bottom w:val="none" w:sz="0" w:space="0" w:color="auto"/>
                    <w:right w:val="none" w:sz="0" w:space="0" w:color="auto"/>
                  </w:divBdr>
                </w:div>
                <w:div w:id="177355300">
                  <w:marLeft w:val="0"/>
                  <w:marRight w:val="0"/>
                  <w:marTop w:val="0"/>
                  <w:marBottom w:val="0"/>
                  <w:divBdr>
                    <w:top w:val="none" w:sz="0" w:space="0" w:color="auto"/>
                    <w:left w:val="none" w:sz="0" w:space="0" w:color="auto"/>
                    <w:bottom w:val="none" w:sz="0" w:space="0" w:color="auto"/>
                    <w:right w:val="none" w:sz="0" w:space="0" w:color="auto"/>
                  </w:divBdr>
                </w:div>
                <w:div w:id="1270433771">
                  <w:marLeft w:val="0"/>
                  <w:marRight w:val="0"/>
                  <w:marTop w:val="0"/>
                  <w:marBottom w:val="0"/>
                  <w:divBdr>
                    <w:top w:val="none" w:sz="0" w:space="0" w:color="auto"/>
                    <w:left w:val="none" w:sz="0" w:space="0" w:color="auto"/>
                    <w:bottom w:val="none" w:sz="0" w:space="0" w:color="auto"/>
                    <w:right w:val="none" w:sz="0" w:space="0" w:color="auto"/>
                  </w:divBdr>
                </w:div>
                <w:div w:id="1688945872">
                  <w:marLeft w:val="0"/>
                  <w:marRight w:val="0"/>
                  <w:marTop w:val="0"/>
                  <w:marBottom w:val="0"/>
                  <w:divBdr>
                    <w:top w:val="none" w:sz="0" w:space="0" w:color="auto"/>
                    <w:left w:val="none" w:sz="0" w:space="0" w:color="auto"/>
                    <w:bottom w:val="none" w:sz="0" w:space="0" w:color="auto"/>
                    <w:right w:val="none" w:sz="0" w:space="0" w:color="auto"/>
                  </w:divBdr>
                </w:div>
                <w:div w:id="119959874">
                  <w:marLeft w:val="0"/>
                  <w:marRight w:val="0"/>
                  <w:marTop w:val="0"/>
                  <w:marBottom w:val="0"/>
                  <w:divBdr>
                    <w:top w:val="none" w:sz="0" w:space="0" w:color="auto"/>
                    <w:left w:val="none" w:sz="0" w:space="0" w:color="auto"/>
                    <w:bottom w:val="none" w:sz="0" w:space="0" w:color="auto"/>
                    <w:right w:val="none" w:sz="0" w:space="0" w:color="auto"/>
                  </w:divBdr>
                </w:div>
                <w:div w:id="1106778357">
                  <w:marLeft w:val="0"/>
                  <w:marRight w:val="0"/>
                  <w:marTop w:val="0"/>
                  <w:marBottom w:val="0"/>
                  <w:divBdr>
                    <w:top w:val="none" w:sz="0" w:space="0" w:color="auto"/>
                    <w:left w:val="none" w:sz="0" w:space="0" w:color="auto"/>
                    <w:bottom w:val="none" w:sz="0" w:space="0" w:color="auto"/>
                    <w:right w:val="none" w:sz="0" w:space="0" w:color="auto"/>
                  </w:divBdr>
                </w:div>
                <w:div w:id="1397163697">
                  <w:marLeft w:val="0"/>
                  <w:marRight w:val="0"/>
                  <w:marTop w:val="0"/>
                  <w:marBottom w:val="0"/>
                  <w:divBdr>
                    <w:top w:val="none" w:sz="0" w:space="0" w:color="auto"/>
                    <w:left w:val="none" w:sz="0" w:space="0" w:color="auto"/>
                    <w:bottom w:val="none" w:sz="0" w:space="0" w:color="auto"/>
                    <w:right w:val="none" w:sz="0" w:space="0" w:color="auto"/>
                  </w:divBdr>
                </w:div>
                <w:div w:id="187910385">
                  <w:marLeft w:val="0"/>
                  <w:marRight w:val="0"/>
                  <w:marTop w:val="0"/>
                  <w:marBottom w:val="0"/>
                  <w:divBdr>
                    <w:top w:val="none" w:sz="0" w:space="0" w:color="auto"/>
                    <w:left w:val="none" w:sz="0" w:space="0" w:color="auto"/>
                    <w:bottom w:val="none" w:sz="0" w:space="0" w:color="auto"/>
                    <w:right w:val="none" w:sz="0" w:space="0" w:color="auto"/>
                  </w:divBdr>
                </w:div>
                <w:div w:id="1389300094">
                  <w:marLeft w:val="0"/>
                  <w:marRight w:val="0"/>
                  <w:marTop w:val="0"/>
                  <w:marBottom w:val="0"/>
                  <w:divBdr>
                    <w:top w:val="none" w:sz="0" w:space="0" w:color="auto"/>
                    <w:left w:val="none" w:sz="0" w:space="0" w:color="auto"/>
                    <w:bottom w:val="none" w:sz="0" w:space="0" w:color="auto"/>
                    <w:right w:val="none" w:sz="0" w:space="0" w:color="auto"/>
                  </w:divBdr>
                </w:div>
                <w:div w:id="129831486">
                  <w:marLeft w:val="0"/>
                  <w:marRight w:val="0"/>
                  <w:marTop w:val="0"/>
                  <w:marBottom w:val="0"/>
                  <w:divBdr>
                    <w:top w:val="none" w:sz="0" w:space="0" w:color="auto"/>
                    <w:left w:val="none" w:sz="0" w:space="0" w:color="auto"/>
                    <w:bottom w:val="none" w:sz="0" w:space="0" w:color="auto"/>
                    <w:right w:val="none" w:sz="0" w:space="0" w:color="auto"/>
                  </w:divBdr>
                </w:div>
                <w:div w:id="1430350379">
                  <w:marLeft w:val="0"/>
                  <w:marRight w:val="0"/>
                  <w:marTop w:val="0"/>
                  <w:marBottom w:val="0"/>
                  <w:divBdr>
                    <w:top w:val="none" w:sz="0" w:space="0" w:color="auto"/>
                    <w:left w:val="none" w:sz="0" w:space="0" w:color="auto"/>
                    <w:bottom w:val="none" w:sz="0" w:space="0" w:color="auto"/>
                    <w:right w:val="none" w:sz="0" w:space="0" w:color="auto"/>
                  </w:divBdr>
                </w:div>
                <w:div w:id="1456365709">
                  <w:marLeft w:val="0"/>
                  <w:marRight w:val="0"/>
                  <w:marTop w:val="0"/>
                  <w:marBottom w:val="0"/>
                  <w:divBdr>
                    <w:top w:val="none" w:sz="0" w:space="0" w:color="auto"/>
                    <w:left w:val="none" w:sz="0" w:space="0" w:color="auto"/>
                    <w:bottom w:val="none" w:sz="0" w:space="0" w:color="auto"/>
                    <w:right w:val="none" w:sz="0" w:space="0" w:color="auto"/>
                  </w:divBdr>
                </w:div>
                <w:div w:id="801074489">
                  <w:marLeft w:val="0"/>
                  <w:marRight w:val="0"/>
                  <w:marTop w:val="0"/>
                  <w:marBottom w:val="0"/>
                  <w:divBdr>
                    <w:top w:val="none" w:sz="0" w:space="0" w:color="auto"/>
                    <w:left w:val="none" w:sz="0" w:space="0" w:color="auto"/>
                    <w:bottom w:val="none" w:sz="0" w:space="0" w:color="auto"/>
                    <w:right w:val="none" w:sz="0" w:space="0" w:color="auto"/>
                  </w:divBdr>
                </w:div>
                <w:div w:id="690378753">
                  <w:marLeft w:val="0"/>
                  <w:marRight w:val="0"/>
                  <w:marTop w:val="0"/>
                  <w:marBottom w:val="0"/>
                  <w:divBdr>
                    <w:top w:val="none" w:sz="0" w:space="0" w:color="auto"/>
                    <w:left w:val="none" w:sz="0" w:space="0" w:color="auto"/>
                    <w:bottom w:val="none" w:sz="0" w:space="0" w:color="auto"/>
                    <w:right w:val="none" w:sz="0" w:space="0" w:color="auto"/>
                  </w:divBdr>
                </w:div>
                <w:div w:id="1822883939">
                  <w:marLeft w:val="0"/>
                  <w:marRight w:val="0"/>
                  <w:marTop w:val="0"/>
                  <w:marBottom w:val="0"/>
                  <w:divBdr>
                    <w:top w:val="none" w:sz="0" w:space="0" w:color="auto"/>
                    <w:left w:val="none" w:sz="0" w:space="0" w:color="auto"/>
                    <w:bottom w:val="none" w:sz="0" w:space="0" w:color="auto"/>
                    <w:right w:val="none" w:sz="0" w:space="0" w:color="auto"/>
                  </w:divBdr>
                </w:div>
                <w:div w:id="2085641600">
                  <w:marLeft w:val="0"/>
                  <w:marRight w:val="0"/>
                  <w:marTop w:val="0"/>
                  <w:marBottom w:val="0"/>
                  <w:divBdr>
                    <w:top w:val="none" w:sz="0" w:space="0" w:color="auto"/>
                    <w:left w:val="none" w:sz="0" w:space="0" w:color="auto"/>
                    <w:bottom w:val="none" w:sz="0" w:space="0" w:color="auto"/>
                    <w:right w:val="none" w:sz="0" w:space="0" w:color="auto"/>
                  </w:divBdr>
                </w:div>
                <w:div w:id="871771259">
                  <w:marLeft w:val="0"/>
                  <w:marRight w:val="0"/>
                  <w:marTop w:val="0"/>
                  <w:marBottom w:val="0"/>
                  <w:divBdr>
                    <w:top w:val="none" w:sz="0" w:space="0" w:color="auto"/>
                    <w:left w:val="none" w:sz="0" w:space="0" w:color="auto"/>
                    <w:bottom w:val="none" w:sz="0" w:space="0" w:color="auto"/>
                    <w:right w:val="none" w:sz="0" w:space="0" w:color="auto"/>
                  </w:divBdr>
                </w:div>
                <w:div w:id="1756053884">
                  <w:marLeft w:val="0"/>
                  <w:marRight w:val="0"/>
                  <w:marTop w:val="0"/>
                  <w:marBottom w:val="0"/>
                  <w:divBdr>
                    <w:top w:val="none" w:sz="0" w:space="0" w:color="auto"/>
                    <w:left w:val="none" w:sz="0" w:space="0" w:color="auto"/>
                    <w:bottom w:val="none" w:sz="0" w:space="0" w:color="auto"/>
                    <w:right w:val="none" w:sz="0" w:space="0" w:color="auto"/>
                  </w:divBdr>
                </w:div>
                <w:div w:id="578633207">
                  <w:marLeft w:val="0"/>
                  <w:marRight w:val="0"/>
                  <w:marTop w:val="0"/>
                  <w:marBottom w:val="0"/>
                  <w:divBdr>
                    <w:top w:val="none" w:sz="0" w:space="0" w:color="auto"/>
                    <w:left w:val="none" w:sz="0" w:space="0" w:color="auto"/>
                    <w:bottom w:val="none" w:sz="0" w:space="0" w:color="auto"/>
                    <w:right w:val="none" w:sz="0" w:space="0" w:color="auto"/>
                  </w:divBdr>
                </w:div>
                <w:div w:id="155926174">
                  <w:marLeft w:val="0"/>
                  <w:marRight w:val="0"/>
                  <w:marTop w:val="0"/>
                  <w:marBottom w:val="0"/>
                  <w:divBdr>
                    <w:top w:val="none" w:sz="0" w:space="0" w:color="auto"/>
                    <w:left w:val="none" w:sz="0" w:space="0" w:color="auto"/>
                    <w:bottom w:val="none" w:sz="0" w:space="0" w:color="auto"/>
                    <w:right w:val="none" w:sz="0" w:space="0" w:color="auto"/>
                  </w:divBdr>
                </w:div>
                <w:div w:id="1079445533">
                  <w:marLeft w:val="0"/>
                  <w:marRight w:val="0"/>
                  <w:marTop w:val="0"/>
                  <w:marBottom w:val="0"/>
                  <w:divBdr>
                    <w:top w:val="none" w:sz="0" w:space="0" w:color="auto"/>
                    <w:left w:val="none" w:sz="0" w:space="0" w:color="auto"/>
                    <w:bottom w:val="none" w:sz="0" w:space="0" w:color="auto"/>
                    <w:right w:val="none" w:sz="0" w:space="0" w:color="auto"/>
                  </w:divBdr>
                </w:div>
                <w:div w:id="1128595850">
                  <w:marLeft w:val="0"/>
                  <w:marRight w:val="0"/>
                  <w:marTop w:val="0"/>
                  <w:marBottom w:val="0"/>
                  <w:divBdr>
                    <w:top w:val="none" w:sz="0" w:space="0" w:color="auto"/>
                    <w:left w:val="none" w:sz="0" w:space="0" w:color="auto"/>
                    <w:bottom w:val="none" w:sz="0" w:space="0" w:color="auto"/>
                    <w:right w:val="none" w:sz="0" w:space="0" w:color="auto"/>
                  </w:divBdr>
                </w:div>
                <w:div w:id="1106925559">
                  <w:marLeft w:val="0"/>
                  <w:marRight w:val="0"/>
                  <w:marTop w:val="0"/>
                  <w:marBottom w:val="0"/>
                  <w:divBdr>
                    <w:top w:val="none" w:sz="0" w:space="0" w:color="auto"/>
                    <w:left w:val="none" w:sz="0" w:space="0" w:color="auto"/>
                    <w:bottom w:val="none" w:sz="0" w:space="0" w:color="auto"/>
                    <w:right w:val="none" w:sz="0" w:space="0" w:color="auto"/>
                  </w:divBdr>
                </w:div>
                <w:div w:id="1936552227">
                  <w:marLeft w:val="0"/>
                  <w:marRight w:val="0"/>
                  <w:marTop w:val="0"/>
                  <w:marBottom w:val="0"/>
                  <w:divBdr>
                    <w:top w:val="none" w:sz="0" w:space="0" w:color="auto"/>
                    <w:left w:val="none" w:sz="0" w:space="0" w:color="auto"/>
                    <w:bottom w:val="none" w:sz="0" w:space="0" w:color="auto"/>
                    <w:right w:val="none" w:sz="0" w:space="0" w:color="auto"/>
                  </w:divBdr>
                </w:div>
                <w:div w:id="788470992">
                  <w:marLeft w:val="0"/>
                  <w:marRight w:val="0"/>
                  <w:marTop w:val="0"/>
                  <w:marBottom w:val="0"/>
                  <w:divBdr>
                    <w:top w:val="none" w:sz="0" w:space="0" w:color="auto"/>
                    <w:left w:val="none" w:sz="0" w:space="0" w:color="auto"/>
                    <w:bottom w:val="none" w:sz="0" w:space="0" w:color="auto"/>
                    <w:right w:val="none" w:sz="0" w:space="0" w:color="auto"/>
                  </w:divBdr>
                </w:div>
                <w:div w:id="197740312">
                  <w:marLeft w:val="0"/>
                  <w:marRight w:val="0"/>
                  <w:marTop w:val="0"/>
                  <w:marBottom w:val="0"/>
                  <w:divBdr>
                    <w:top w:val="none" w:sz="0" w:space="0" w:color="auto"/>
                    <w:left w:val="none" w:sz="0" w:space="0" w:color="auto"/>
                    <w:bottom w:val="none" w:sz="0" w:space="0" w:color="auto"/>
                    <w:right w:val="none" w:sz="0" w:space="0" w:color="auto"/>
                  </w:divBdr>
                </w:div>
                <w:div w:id="195966005">
                  <w:marLeft w:val="0"/>
                  <w:marRight w:val="0"/>
                  <w:marTop w:val="0"/>
                  <w:marBottom w:val="0"/>
                  <w:divBdr>
                    <w:top w:val="none" w:sz="0" w:space="0" w:color="auto"/>
                    <w:left w:val="none" w:sz="0" w:space="0" w:color="auto"/>
                    <w:bottom w:val="none" w:sz="0" w:space="0" w:color="auto"/>
                    <w:right w:val="none" w:sz="0" w:space="0" w:color="auto"/>
                  </w:divBdr>
                </w:div>
                <w:div w:id="126288206">
                  <w:marLeft w:val="0"/>
                  <w:marRight w:val="0"/>
                  <w:marTop w:val="0"/>
                  <w:marBottom w:val="0"/>
                  <w:divBdr>
                    <w:top w:val="none" w:sz="0" w:space="0" w:color="auto"/>
                    <w:left w:val="none" w:sz="0" w:space="0" w:color="auto"/>
                    <w:bottom w:val="none" w:sz="0" w:space="0" w:color="auto"/>
                    <w:right w:val="none" w:sz="0" w:space="0" w:color="auto"/>
                  </w:divBdr>
                </w:div>
                <w:div w:id="1419448629">
                  <w:marLeft w:val="0"/>
                  <w:marRight w:val="0"/>
                  <w:marTop w:val="0"/>
                  <w:marBottom w:val="0"/>
                  <w:divBdr>
                    <w:top w:val="none" w:sz="0" w:space="0" w:color="auto"/>
                    <w:left w:val="none" w:sz="0" w:space="0" w:color="auto"/>
                    <w:bottom w:val="none" w:sz="0" w:space="0" w:color="auto"/>
                    <w:right w:val="none" w:sz="0" w:space="0" w:color="auto"/>
                  </w:divBdr>
                </w:div>
                <w:div w:id="1738018719">
                  <w:marLeft w:val="0"/>
                  <w:marRight w:val="0"/>
                  <w:marTop w:val="0"/>
                  <w:marBottom w:val="0"/>
                  <w:divBdr>
                    <w:top w:val="none" w:sz="0" w:space="0" w:color="auto"/>
                    <w:left w:val="none" w:sz="0" w:space="0" w:color="auto"/>
                    <w:bottom w:val="none" w:sz="0" w:space="0" w:color="auto"/>
                    <w:right w:val="none" w:sz="0" w:space="0" w:color="auto"/>
                  </w:divBdr>
                </w:div>
                <w:div w:id="1527401331">
                  <w:marLeft w:val="0"/>
                  <w:marRight w:val="0"/>
                  <w:marTop w:val="0"/>
                  <w:marBottom w:val="0"/>
                  <w:divBdr>
                    <w:top w:val="none" w:sz="0" w:space="0" w:color="auto"/>
                    <w:left w:val="none" w:sz="0" w:space="0" w:color="auto"/>
                    <w:bottom w:val="none" w:sz="0" w:space="0" w:color="auto"/>
                    <w:right w:val="none" w:sz="0" w:space="0" w:color="auto"/>
                  </w:divBdr>
                </w:div>
                <w:div w:id="276838128">
                  <w:marLeft w:val="0"/>
                  <w:marRight w:val="0"/>
                  <w:marTop w:val="0"/>
                  <w:marBottom w:val="0"/>
                  <w:divBdr>
                    <w:top w:val="none" w:sz="0" w:space="0" w:color="auto"/>
                    <w:left w:val="none" w:sz="0" w:space="0" w:color="auto"/>
                    <w:bottom w:val="none" w:sz="0" w:space="0" w:color="auto"/>
                    <w:right w:val="none" w:sz="0" w:space="0" w:color="auto"/>
                  </w:divBdr>
                </w:div>
                <w:div w:id="914970985">
                  <w:marLeft w:val="0"/>
                  <w:marRight w:val="0"/>
                  <w:marTop w:val="0"/>
                  <w:marBottom w:val="0"/>
                  <w:divBdr>
                    <w:top w:val="none" w:sz="0" w:space="0" w:color="auto"/>
                    <w:left w:val="none" w:sz="0" w:space="0" w:color="auto"/>
                    <w:bottom w:val="none" w:sz="0" w:space="0" w:color="auto"/>
                    <w:right w:val="none" w:sz="0" w:space="0" w:color="auto"/>
                  </w:divBdr>
                </w:div>
                <w:div w:id="954212920">
                  <w:marLeft w:val="0"/>
                  <w:marRight w:val="0"/>
                  <w:marTop w:val="0"/>
                  <w:marBottom w:val="0"/>
                  <w:divBdr>
                    <w:top w:val="none" w:sz="0" w:space="0" w:color="auto"/>
                    <w:left w:val="none" w:sz="0" w:space="0" w:color="auto"/>
                    <w:bottom w:val="none" w:sz="0" w:space="0" w:color="auto"/>
                    <w:right w:val="none" w:sz="0" w:space="0" w:color="auto"/>
                  </w:divBdr>
                </w:div>
                <w:div w:id="38013874">
                  <w:marLeft w:val="0"/>
                  <w:marRight w:val="0"/>
                  <w:marTop w:val="0"/>
                  <w:marBottom w:val="0"/>
                  <w:divBdr>
                    <w:top w:val="none" w:sz="0" w:space="0" w:color="auto"/>
                    <w:left w:val="none" w:sz="0" w:space="0" w:color="auto"/>
                    <w:bottom w:val="none" w:sz="0" w:space="0" w:color="auto"/>
                    <w:right w:val="none" w:sz="0" w:space="0" w:color="auto"/>
                  </w:divBdr>
                </w:div>
                <w:div w:id="109397502">
                  <w:marLeft w:val="0"/>
                  <w:marRight w:val="0"/>
                  <w:marTop w:val="0"/>
                  <w:marBottom w:val="0"/>
                  <w:divBdr>
                    <w:top w:val="none" w:sz="0" w:space="0" w:color="auto"/>
                    <w:left w:val="none" w:sz="0" w:space="0" w:color="auto"/>
                    <w:bottom w:val="none" w:sz="0" w:space="0" w:color="auto"/>
                    <w:right w:val="none" w:sz="0" w:space="0" w:color="auto"/>
                  </w:divBdr>
                </w:div>
                <w:div w:id="1022127581">
                  <w:marLeft w:val="0"/>
                  <w:marRight w:val="0"/>
                  <w:marTop w:val="0"/>
                  <w:marBottom w:val="0"/>
                  <w:divBdr>
                    <w:top w:val="none" w:sz="0" w:space="0" w:color="auto"/>
                    <w:left w:val="none" w:sz="0" w:space="0" w:color="auto"/>
                    <w:bottom w:val="none" w:sz="0" w:space="0" w:color="auto"/>
                    <w:right w:val="none" w:sz="0" w:space="0" w:color="auto"/>
                  </w:divBdr>
                </w:div>
                <w:div w:id="1820264198">
                  <w:marLeft w:val="0"/>
                  <w:marRight w:val="0"/>
                  <w:marTop w:val="0"/>
                  <w:marBottom w:val="0"/>
                  <w:divBdr>
                    <w:top w:val="none" w:sz="0" w:space="0" w:color="auto"/>
                    <w:left w:val="none" w:sz="0" w:space="0" w:color="auto"/>
                    <w:bottom w:val="none" w:sz="0" w:space="0" w:color="auto"/>
                    <w:right w:val="none" w:sz="0" w:space="0" w:color="auto"/>
                  </w:divBdr>
                </w:div>
                <w:div w:id="6488114">
                  <w:marLeft w:val="0"/>
                  <w:marRight w:val="0"/>
                  <w:marTop w:val="0"/>
                  <w:marBottom w:val="0"/>
                  <w:divBdr>
                    <w:top w:val="none" w:sz="0" w:space="0" w:color="auto"/>
                    <w:left w:val="none" w:sz="0" w:space="0" w:color="auto"/>
                    <w:bottom w:val="none" w:sz="0" w:space="0" w:color="auto"/>
                    <w:right w:val="none" w:sz="0" w:space="0" w:color="auto"/>
                  </w:divBdr>
                </w:div>
                <w:div w:id="157312540">
                  <w:marLeft w:val="0"/>
                  <w:marRight w:val="0"/>
                  <w:marTop w:val="0"/>
                  <w:marBottom w:val="0"/>
                  <w:divBdr>
                    <w:top w:val="none" w:sz="0" w:space="0" w:color="auto"/>
                    <w:left w:val="none" w:sz="0" w:space="0" w:color="auto"/>
                    <w:bottom w:val="none" w:sz="0" w:space="0" w:color="auto"/>
                    <w:right w:val="none" w:sz="0" w:space="0" w:color="auto"/>
                  </w:divBdr>
                </w:div>
              </w:divsChild>
            </w:div>
            <w:div w:id="2053577405">
              <w:marLeft w:val="0"/>
              <w:marRight w:val="0"/>
              <w:marTop w:val="0"/>
              <w:marBottom w:val="0"/>
              <w:divBdr>
                <w:top w:val="none" w:sz="0" w:space="0" w:color="auto"/>
                <w:left w:val="none" w:sz="0" w:space="0" w:color="auto"/>
                <w:bottom w:val="none" w:sz="0" w:space="0" w:color="auto"/>
                <w:right w:val="none" w:sz="0" w:space="0" w:color="auto"/>
              </w:divBdr>
              <w:divsChild>
                <w:div w:id="844784998">
                  <w:marLeft w:val="0"/>
                  <w:marRight w:val="0"/>
                  <w:marTop w:val="0"/>
                  <w:marBottom w:val="0"/>
                  <w:divBdr>
                    <w:top w:val="none" w:sz="0" w:space="0" w:color="auto"/>
                    <w:left w:val="none" w:sz="0" w:space="0" w:color="auto"/>
                    <w:bottom w:val="none" w:sz="0" w:space="0" w:color="auto"/>
                    <w:right w:val="none" w:sz="0" w:space="0" w:color="auto"/>
                  </w:divBdr>
                </w:div>
                <w:div w:id="1718041175">
                  <w:marLeft w:val="0"/>
                  <w:marRight w:val="0"/>
                  <w:marTop w:val="0"/>
                  <w:marBottom w:val="0"/>
                  <w:divBdr>
                    <w:top w:val="none" w:sz="0" w:space="0" w:color="auto"/>
                    <w:left w:val="none" w:sz="0" w:space="0" w:color="auto"/>
                    <w:bottom w:val="none" w:sz="0" w:space="0" w:color="auto"/>
                    <w:right w:val="none" w:sz="0" w:space="0" w:color="auto"/>
                  </w:divBdr>
                </w:div>
                <w:div w:id="1573545617">
                  <w:marLeft w:val="0"/>
                  <w:marRight w:val="0"/>
                  <w:marTop w:val="0"/>
                  <w:marBottom w:val="0"/>
                  <w:divBdr>
                    <w:top w:val="none" w:sz="0" w:space="0" w:color="auto"/>
                    <w:left w:val="none" w:sz="0" w:space="0" w:color="auto"/>
                    <w:bottom w:val="none" w:sz="0" w:space="0" w:color="auto"/>
                    <w:right w:val="none" w:sz="0" w:space="0" w:color="auto"/>
                  </w:divBdr>
                </w:div>
                <w:div w:id="1702709763">
                  <w:marLeft w:val="0"/>
                  <w:marRight w:val="0"/>
                  <w:marTop w:val="0"/>
                  <w:marBottom w:val="0"/>
                  <w:divBdr>
                    <w:top w:val="none" w:sz="0" w:space="0" w:color="auto"/>
                    <w:left w:val="none" w:sz="0" w:space="0" w:color="auto"/>
                    <w:bottom w:val="none" w:sz="0" w:space="0" w:color="auto"/>
                    <w:right w:val="none" w:sz="0" w:space="0" w:color="auto"/>
                  </w:divBdr>
                </w:div>
                <w:div w:id="1790313608">
                  <w:marLeft w:val="0"/>
                  <w:marRight w:val="0"/>
                  <w:marTop w:val="0"/>
                  <w:marBottom w:val="0"/>
                  <w:divBdr>
                    <w:top w:val="none" w:sz="0" w:space="0" w:color="auto"/>
                    <w:left w:val="none" w:sz="0" w:space="0" w:color="auto"/>
                    <w:bottom w:val="none" w:sz="0" w:space="0" w:color="auto"/>
                    <w:right w:val="none" w:sz="0" w:space="0" w:color="auto"/>
                  </w:divBdr>
                </w:div>
                <w:div w:id="10037684">
                  <w:marLeft w:val="0"/>
                  <w:marRight w:val="0"/>
                  <w:marTop w:val="0"/>
                  <w:marBottom w:val="0"/>
                  <w:divBdr>
                    <w:top w:val="none" w:sz="0" w:space="0" w:color="auto"/>
                    <w:left w:val="none" w:sz="0" w:space="0" w:color="auto"/>
                    <w:bottom w:val="none" w:sz="0" w:space="0" w:color="auto"/>
                    <w:right w:val="none" w:sz="0" w:space="0" w:color="auto"/>
                  </w:divBdr>
                </w:div>
                <w:div w:id="208958622">
                  <w:marLeft w:val="0"/>
                  <w:marRight w:val="0"/>
                  <w:marTop w:val="0"/>
                  <w:marBottom w:val="0"/>
                  <w:divBdr>
                    <w:top w:val="none" w:sz="0" w:space="0" w:color="auto"/>
                    <w:left w:val="none" w:sz="0" w:space="0" w:color="auto"/>
                    <w:bottom w:val="none" w:sz="0" w:space="0" w:color="auto"/>
                    <w:right w:val="none" w:sz="0" w:space="0" w:color="auto"/>
                  </w:divBdr>
                </w:div>
                <w:div w:id="58527155">
                  <w:marLeft w:val="0"/>
                  <w:marRight w:val="0"/>
                  <w:marTop w:val="0"/>
                  <w:marBottom w:val="0"/>
                  <w:divBdr>
                    <w:top w:val="none" w:sz="0" w:space="0" w:color="auto"/>
                    <w:left w:val="none" w:sz="0" w:space="0" w:color="auto"/>
                    <w:bottom w:val="none" w:sz="0" w:space="0" w:color="auto"/>
                    <w:right w:val="none" w:sz="0" w:space="0" w:color="auto"/>
                  </w:divBdr>
                </w:div>
                <w:div w:id="2109619654">
                  <w:marLeft w:val="0"/>
                  <w:marRight w:val="0"/>
                  <w:marTop w:val="0"/>
                  <w:marBottom w:val="0"/>
                  <w:divBdr>
                    <w:top w:val="none" w:sz="0" w:space="0" w:color="auto"/>
                    <w:left w:val="none" w:sz="0" w:space="0" w:color="auto"/>
                    <w:bottom w:val="none" w:sz="0" w:space="0" w:color="auto"/>
                    <w:right w:val="none" w:sz="0" w:space="0" w:color="auto"/>
                  </w:divBdr>
                </w:div>
                <w:div w:id="172189326">
                  <w:marLeft w:val="0"/>
                  <w:marRight w:val="0"/>
                  <w:marTop w:val="0"/>
                  <w:marBottom w:val="0"/>
                  <w:divBdr>
                    <w:top w:val="none" w:sz="0" w:space="0" w:color="auto"/>
                    <w:left w:val="none" w:sz="0" w:space="0" w:color="auto"/>
                    <w:bottom w:val="none" w:sz="0" w:space="0" w:color="auto"/>
                    <w:right w:val="none" w:sz="0" w:space="0" w:color="auto"/>
                  </w:divBdr>
                </w:div>
                <w:div w:id="868183601">
                  <w:marLeft w:val="0"/>
                  <w:marRight w:val="0"/>
                  <w:marTop w:val="0"/>
                  <w:marBottom w:val="0"/>
                  <w:divBdr>
                    <w:top w:val="none" w:sz="0" w:space="0" w:color="auto"/>
                    <w:left w:val="none" w:sz="0" w:space="0" w:color="auto"/>
                    <w:bottom w:val="none" w:sz="0" w:space="0" w:color="auto"/>
                    <w:right w:val="none" w:sz="0" w:space="0" w:color="auto"/>
                  </w:divBdr>
                </w:div>
                <w:div w:id="646977508">
                  <w:marLeft w:val="0"/>
                  <w:marRight w:val="0"/>
                  <w:marTop w:val="0"/>
                  <w:marBottom w:val="0"/>
                  <w:divBdr>
                    <w:top w:val="none" w:sz="0" w:space="0" w:color="auto"/>
                    <w:left w:val="none" w:sz="0" w:space="0" w:color="auto"/>
                    <w:bottom w:val="none" w:sz="0" w:space="0" w:color="auto"/>
                    <w:right w:val="none" w:sz="0" w:space="0" w:color="auto"/>
                  </w:divBdr>
                </w:div>
                <w:div w:id="2140830776">
                  <w:marLeft w:val="0"/>
                  <w:marRight w:val="0"/>
                  <w:marTop w:val="0"/>
                  <w:marBottom w:val="0"/>
                  <w:divBdr>
                    <w:top w:val="none" w:sz="0" w:space="0" w:color="auto"/>
                    <w:left w:val="none" w:sz="0" w:space="0" w:color="auto"/>
                    <w:bottom w:val="none" w:sz="0" w:space="0" w:color="auto"/>
                    <w:right w:val="none" w:sz="0" w:space="0" w:color="auto"/>
                  </w:divBdr>
                </w:div>
                <w:div w:id="157310829">
                  <w:marLeft w:val="0"/>
                  <w:marRight w:val="0"/>
                  <w:marTop w:val="0"/>
                  <w:marBottom w:val="0"/>
                  <w:divBdr>
                    <w:top w:val="none" w:sz="0" w:space="0" w:color="auto"/>
                    <w:left w:val="none" w:sz="0" w:space="0" w:color="auto"/>
                    <w:bottom w:val="none" w:sz="0" w:space="0" w:color="auto"/>
                    <w:right w:val="none" w:sz="0" w:space="0" w:color="auto"/>
                  </w:divBdr>
                </w:div>
                <w:div w:id="207962304">
                  <w:marLeft w:val="0"/>
                  <w:marRight w:val="0"/>
                  <w:marTop w:val="0"/>
                  <w:marBottom w:val="0"/>
                  <w:divBdr>
                    <w:top w:val="none" w:sz="0" w:space="0" w:color="auto"/>
                    <w:left w:val="none" w:sz="0" w:space="0" w:color="auto"/>
                    <w:bottom w:val="none" w:sz="0" w:space="0" w:color="auto"/>
                    <w:right w:val="none" w:sz="0" w:space="0" w:color="auto"/>
                  </w:divBdr>
                </w:div>
                <w:div w:id="1182474342">
                  <w:marLeft w:val="0"/>
                  <w:marRight w:val="0"/>
                  <w:marTop w:val="0"/>
                  <w:marBottom w:val="0"/>
                  <w:divBdr>
                    <w:top w:val="none" w:sz="0" w:space="0" w:color="auto"/>
                    <w:left w:val="none" w:sz="0" w:space="0" w:color="auto"/>
                    <w:bottom w:val="none" w:sz="0" w:space="0" w:color="auto"/>
                    <w:right w:val="none" w:sz="0" w:space="0" w:color="auto"/>
                  </w:divBdr>
                </w:div>
                <w:div w:id="1721443201">
                  <w:marLeft w:val="0"/>
                  <w:marRight w:val="0"/>
                  <w:marTop w:val="0"/>
                  <w:marBottom w:val="0"/>
                  <w:divBdr>
                    <w:top w:val="none" w:sz="0" w:space="0" w:color="auto"/>
                    <w:left w:val="none" w:sz="0" w:space="0" w:color="auto"/>
                    <w:bottom w:val="none" w:sz="0" w:space="0" w:color="auto"/>
                    <w:right w:val="none" w:sz="0" w:space="0" w:color="auto"/>
                  </w:divBdr>
                </w:div>
                <w:div w:id="537283462">
                  <w:marLeft w:val="0"/>
                  <w:marRight w:val="0"/>
                  <w:marTop w:val="0"/>
                  <w:marBottom w:val="0"/>
                  <w:divBdr>
                    <w:top w:val="none" w:sz="0" w:space="0" w:color="auto"/>
                    <w:left w:val="none" w:sz="0" w:space="0" w:color="auto"/>
                    <w:bottom w:val="none" w:sz="0" w:space="0" w:color="auto"/>
                    <w:right w:val="none" w:sz="0" w:space="0" w:color="auto"/>
                  </w:divBdr>
                </w:div>
                <w:div w:id="2049328127">
                  <w:marLeft w:val="0"/>
                  <w:marRight w:val="0"/>
                  <w:marTop w:val="0"/>
                  <w:marBottom w:val="0"/>
                  <w:divBdr>
                    <w:top w:val="none" w:sz="0" w:space="0" w:color="auto"/>
                    <w:left w:val="none" w:sz="0" w:space="0" w:color="auto"/>
                    <w:bottom w:val="none" w:sz="0" w:space="0" w:color="auto"/>
                    <w:right w:val="none" w:sz="0" w:space="0" w:color="auto"/>
                  </w:divBdr>
                </w:div>
                <w:div w:id="1032608230">
                  <w:marLeft w:val="0"/>
                  <w:marRight w:val="0"/>
                  <w:marTop w:val="0"/>
                  <w:marBottom w:val="0"/>
                  <w:divBdr>
                    <w:top w:val="none" w:sz="0" w:space="0" w:color="auto"/>
                    <w:left w:val="none" w:sz="0" w:space="0" w:color="auto"/>
                    <w:bottom w:val="none" w:sz="0" w:space="0" w:color="auto"/>
                    <w:right w:val="none" w:sz="0" w:space="0" w:color="auto"/>
                  </w:divBdr>
                </w:div>
                <w:div w:id="543516905">
                  <w:marLeft w:val="0"/>
                  <w:marRight w:val="0"/>
                  <w:marTop w:val="0"/>
                  <w:marBottom w:val="0"/>
                  <w:divBdr>
                    <w:top w:val="none" w:sz="0" w:space="0" w:color="auto"/>
                    <w:left w:val="none" w:sz="0" w:space="0" w:color="auto"/>
                    <w:bottom w:val="none" w:sz="0" w:space="0" w:color="auto"/>
                    <w:right w:val="none" w:sz="0" w:space="0" w:color="auto"/>
                  </w:divBdr>
                </w:div>
                <w:div w:id="475071341">
                  <w:marLeft w:val="0"/>
                  <w:marRight w:val="0"/>
                  <w:marTop w:val="0"/>
                  <w:marBottom w:val="0"/>
                  <w:divBdr>
                    <w:top w:val="none" w:sz="0" w:space="0" w:color="auto"/>
                    <w:left w:val="none" w:sz="0" w:space="0" w:color="auto"/>
                    <w:bottom w:val="none" w:sz="0" w:space="0" w:color="auto"/>
                    <w:right w:val="none" w:sz="0" w:space="0" w:color="auto"/>
                  </w:divBdr>
                </w:div>
                <w:div w:id="348799261">
                  <w:marLeft w:val="0"/>
                  <w:marRight w:val="0"/>
                  <w:marTop w:val="0"/>
                  <w:marBottom w:val="0"/>
                  <w:divBdr>
                    <w:top w:val="none" w:sz="0" w:space="0" w:color="auto"/>
                    <w:left w:val="none" w:sz="0" w:space="0" w:color="auto"/>
                    <w:bottom w:val="none" w:sz="0" w:space="0" w:color="auto"/>
                    <w:right w:val="none" w:sz="0" w:space="0" w:color="auto"/>
                  </w:divBdr>
                </w:div>
                <w:div w:id="460341755">
                  <w:marLeft w:val="0"/>
                  <w:marRight w:val="0"/>
                  <w:marTop w:val="0"/>
                  <w:marBottom w:val="0"/>
                  <w:divBdr>
                    <w:top w:val="none" w:sz="0" w:space="0" w:color="auto"/>
                    <w:left w:val="none" w:sz="0" w:space="0" w:color="auto"/>
                    <w:bottom w:val="none" w:sz="0" w:space="0" w:color="auto"/>
                    <w:right w:val="none" w:sz="0" w:space="0" w:color="auto"/>
                  </w:divBdr>
                </w:div>
                <w:div w:id="1033268678">
                  <w:marLeft w:val="0"/>
                  <w:marRight w:val="0"/>
                  <w:marTop w:val="0"/>
                  <w:marBottom w:val="0"/>
                  <w:divBdr>
                    <w:top w:val="none" w:sz="0" w:space="0" w:color="auto"/>
                    <w:left w:val="none" w:sz="0" w:space="0" w:color="auto"/>
                    <w:bottom w:val="none" w:sz="0" w:space="0" w:color="auto"/>
                    <w:right w:val="none" w:sz="0" w:space="0" w:color="auto"/>
                  </w:divBdr>
                </w:div>
                <w:div w:id="565649996">
                  <w:marLeft w:val="0"/>
                  <w:marRight w:val="0"/>
                  <w:marTop w:val="0"/>
                  <w:marBottom w:val="0"/>
                  <w:divBdr>
                    <w:top w:val="none" w:sz="0" w:space="0" w:color="auto"/>
                    <w:left w:val="none" w:sz="0" w:space="0" w:color="auto"/>
                    <w:bottom w:val="none" w:sz="0" w:space="0" w:color="auto"/>
                    <w:right w:val="none" w:sz="0" w:space="0" w:color="auto"/>
                  </w:divBdr>
                </w:div>
                <w:div w:id="918639827">
                  <w:marLeft w:val="0"/>
                  <w:marRight w:val="0"/>
                  <w:marTop w:val="0"/>
                  <w:marBottom w:val="0"/>
                  <w:divBdr>
                    <w:top w:val="none" w:sz="0" w:space="0" w:color="auto"/>
                    <w:left w:val="none" w:sz="0" w:space="0" w:color="auto"/>
                    <w:bottom w:val="none" w:sz="0" w:space="0" w:color="auto"/>
                    <w:right w:val="none" w:sz="0" w:space="0" w:color="auto"/>
                  </w:divBdr>
                </w:div>
                <w:div w:id="154689627">
                  <w:marLeft w:val="0"/>
                  <w:marRight w:val="0"/>
                  <w:marTop w:val="0"/>
                  <w:marBottom w:val="0"/>
                  <w:divBdr>
                    <w:top w:val="none" w:sz="0" w:space="0" w:color="auto"/>
                    <w:left w:val="none" w:sz="0" w:space="0" w:color="auto"/>
                    <w:bottom w:val="none" w:sz="0" w:space="0" w:color="auto"/>
                    <w:right w:val="none" w:sz="0" w:space="0" w:color="auto"/>
                  </w:divBdr>
                </w:div>
                <w:div w:id="718013664">
                  <w:marLeft w:val="0"/>
                  <w:marRight w:val="0"/>
                  <w:marTop w:val="0"/>
                  <w:marBottom w:val="0"/>
                  <w:divBdr>
                    <w:top w:val="none" w:sz="0" w:space="0" w:color="auto"/>
                    <w:left w:val="none" w:sz="0" w:space="0" w:color="auto"/>
                    <w:bottom w:val="none" w:sz="0" w:space="0" w:color="auto"/>
                    <w:right w:val="none" w:sz="0" w:space="0" w:color="auto"/>
                  </w:divBdr>
                </w:div>
                <w:div w:id="255945435">
                  <w:marLeft w:val="0"/>
                  <w:marRight w:val="0"/>
                  <w:marTop w:val="0"/>
                  <w:marBottom w:val="0"/>
                  <w:divBdr>
                    <w:top w:val="none" w:sz="0" w:space="0" w:color="auto"/>
                    <w:left w:val="none" w:sz="0" w:space="0" w:color="auto"/>
                    <w:bottom w:val="none" w:sz="0" w:space="0" w:color="auto"/>
                    <w:right w:val="none" w:sz="0" w:space="0" w:color="auto"/>
                  </w:divBdr>
                </w:div>
                <w:div w:id="227149973">
                  <w:marLeft w:val="0"/>
                  <w:marRight w:val="0"/>
                  <w:marTop w:val="0"/>
                  <w:marBottom w:val="0"/>
                  <w:divBdr>
                    <w:top w:val="none" w:sz="0" w:space="0" w:color="auto"/>
                    <w:left w:val="none" w:sz="0" w:space="0" w:color="auto"/>
                    <w:bottom w:val="none" w:sz="0" w:space="0" w:color="auto"/>
                    <w:right w:val="none" w:sz="0" w:space="0" w:color="auto"/>
                  </w:divBdr>
                </w:div>
                <w:div w:id="1581599021">
                  <w:marLeft w:val="0"/>
                  <w:marRight w:val="0"/>
                  <w:marTop w:val="0"/>
                  <w:marBottom w:val="0"/>
                  <w:divBdr>
                    <w:top w:val="none" w:sz="0" w:space="0" w:color="auto"/>
                    <w:left w:val="none" w:sz="0" w:space="0" w:color="auto"/>
                    <w:bottom w:val="none" w:sz="0" w:space="0" w:color="auto"/>
                    <w:right w:val="none" w:sz="0" w:space="0" w:color="auto"/>
                  </w:divBdr>
                </w:div>
                <w:div w:id="782842956">
                  <w:marLeft w:val="0"/>
                  <w:marRight w:val="0"/>
                  <w:marTop w:val="0"/>
                  <w:marBottom w:val="0"/>
                  <w:divBdr>
                    <w:top w:val="none" w:sz="0" w:space="0" w:color="auto"/>
                    <w:left w:val="none" w:sz="0" w:space="0" w:color="auto"/>
                    <w:bottom w:val="none" w:sz="0" w:space="0" w:color="auto"/>
                    <w:right w:val="none" w:sz="0" w:space="0" w:color="auto"/>
                  </w:divBdr>
                </w:div>
                <w:div w:id="856698665">
                  <w:marLeft w:val="0"/>
                  <w:marRight w:val="0"/>
                  <w:marTop w:val="0"/>
                  <w:marBottom w:val="0"/>
                  <w:divBdr>
                    <w:top w:val="none" w:sz="0" w:space="0" w:color="auto"/>
                    <w:left w:val="none" w:sz="0" w:space="0" w:color="auto"/>
                    <w:bottom w:val="none" w:sz="0" w:space="0" w:color="auto"/>
                    <w:right w:val="none" w:sz="0" w:space="0" w:color="auto"/>
                  </w:divBdr>
                </w:div>
                <w:div w:id="332342727">
                  <w:marLeft w:val="0"/>
                  <w:marRight w:val="0"/>
                  <w:marTop w:val="0"/>
                  <w:marBottom w:val="0"/>
                  <w:divBdr>
                    <w:top w:val="none" w:sz="0" w:space="0" w:color="auto"/>
                    <w:left w:val="none" w:sz="0" w:space="0" w:color="auto"/>
                    <w:bottom w:val="none" w:sz="0" w:space="0" w:color="auto"/>
                    <w:right w:val="none" w:sz="0" w:space="0" w:color="auto"/>
                  </w:divBdr>
                </w:div>
                <w:div w:id="1626962901">
                  <w:marLeft w:val="0"/>
                  <w:marRight w:val="0"/>
                  <w:marTop w:val="0"/>
                  <w:marBottom w:val="0"/>
                  <w:divBdr>
                    <w:top w:val="none" w:sz="0" w:space="0" w:color="auto"/>
                    <w:left w:val="none" w:sz="0" w:space="0" w:color="auto"/>
                    <w:bottom w:val="none" w:sz="0" w:space="0" w:color="auto"/>
                    <w:right w:val="none" w:sz="0" w:space="0" w:color="auto"/>
                  </w:divBdr>
                </w:div>
                <w:div w:id="653027132">
                  <w:marLeft w:val="0"/>
                  <w:marRight w:val="0"/>
                  <w:marTop w:val="0"/>
                  <w:marBottom w:val="0"/>
                  <w:divBdr>
                    <w:top w:val="none" w:sz="0" w:space="0" w:color="auto"/>
                    <w:left w:val="none" w:sz="0" w:space="0" w:color="auto"/>
                    <w:bottom w:val="none" w:sz="0" w:space="0" w:color="auto"/>
                    <w:right w:val="none" w:sz="0" w:space="0" w:color="auto"/>
                  </w:divBdr>
                </w:div>
                <w:div w:id="147479483">
                  <w:marLeft w:val="0"/>
                  <w:marRight w:val="0"/>
                  <w:marTop w:val="0"/>
                  <w:marBottom w:val="0"/>
                  <w:divBdr>
                    <w:top w:val="none" w:sz="0" w:space="0" w:color="auto"/>
                    <w:left w:val="none" w:sz="0" w:space="0" w:color="auto"/>
                    <w:bottom w:val="none" w:sz="0" w:space="0" w:color="auto"/>
                    <w:right w:val="none" w:sz="0" w:space="0" w:color="auto"/>
                  </w:divBdr>
                </w:div>
                <w:div w:id="365251920">
                  <w:marLeft w:val="0"/>
                  <w:marRight w:val="0"/>
                  <w:marTop w:val="0"/>
                  <w:marBottom w:val="0"/>
                  <w:divBdr>
                    <w:top w:val="none" w:sz="0" w:space="0" w:color="auto"/>
                    <w:left w:val="none" w:sz="0" w:space="0" w:color="auto"/>
                    <w:bottom w:val="none" w:sz="0" w:space="0" w:color="auto"/>
                    <w:right w:val="none" w:sz="0" w:space="0" w:color="auto"/>
                  </w:divBdr>
                </w:div>
                <w:div w:id="771315897">
                  <w:marLeft w:val="0"/>
                  <w:marRight w:val="0"/>
                  <w:marTop w:val="0"/>
                  <w:marBottom w:val="0"/>
                  <w:divBdr>
                    <w:top w:val="none" w:sz="0" w:space="0" w:color="auto"/>
                    <w:left w:val="none" w:sz="0" w:space="0" w:color="auto"/>
                    <w:bottom w:val="none" w:sz="0" w:space="0" w:color="auto"/>
                    <w:right w:val="none" w:sz="0" w:space="0" w:color="auto"/>
                  </w:divBdr>
                </w:div>
                <w:div w:id="2001539891">
                  <w:marLeft w:val="0"/>
                  <w:marRight w:val="0"/>
                  <w:marTop w:val="0"/>
                  <w:marBottom w:val="0"/>
                  <w:divBdr>
                    <w:top w:val="none" w:sz="0" w:space="0" w:color="auto"/>
                    <w:left w:val="none" w:sz="0" w:space="0" w:color="auto"/>
                    <w:bottom w:val="none" w:sz="0" w:space="0" w:color="auto"/>
                    <w:right w:val="none" w:sz="0" w:space="0" w:color="auto"/>
                  </w:divBdr>
                </w:div>
                <w:div w:id="1196696505">
                  <w:marLeft w:val="0"/>
                  <w:marRight w:val="0"/>
                  <w:marTop w:val="0"/>
                  <w:marBottom w:val="0"/>
                  <w:divBdr>
                    <w:top w:val="none" w:sz="0" w:space="0" w:color="auto"/>
                    <w:left w:val="none" w:sz="0" w:space="0" w:color="auto"/>
                    <w:bottom w:val="none" w:sz="0" w:space="0" w:color="auto"/>
                    <w:right w:val="none" w:sz="0" w:space="0" w:color="auto"/>
                  </w:divBdr>
                </w:div>
                <w:div w:id="2003123925">
                  <w:marLeft w:val="0"/>
                  <w:marRight w:val="0"/>
                  <w:marTop w:val="0"/>
                  <w:marBottom w:val="0"/>
                  <w:divBdr>
                    <w:top w:val="none" w:sz="0" w:space="0" w:color="auto"/>
                    <w:left w:val="none" w:sz="0" w:space="0" w:color="auto"/>
                    <w:bottom w:val="none" w:sz="0" w:space="0" w:color="auto"/>
                    <w:right w:val="none" w:sz="0" w:space="0" w:color="auto"/>
                  </w:divBdr>
                </w:div>
                <w:div w:id="537934652">
                  <w:marLeft w:val="0"/>
                  <w:marRight w:val="0"/>
                  <w:marTop w:val="0"/>
                  <w:marBottom w:val="0"/>
                  <w:divBdr>
                    <w:top w:val="none" w:sz="0" w:space="0" w:color="auto"/>
                    <w:left w:val="none" w:sz="0" w:space="0" w:color="auto"/>
                    <w:bottom w:val="none" w:sz="0" w:space="0" w:color="auto"/>
                    <w:right w:val="none" w:sz="0" w:space="0" w:color="auto"/>
                  </w:divBdr>
                </w:div>
                <w:div w:id="1177035345">
                  <w:marLeft w:val="0"/>
                  <w:marRight w:val="0"/>
                  <w:marTop w:val="0"/>
                  <w:marBottom w:val="0"/>
                  <w:divBdr>
                    <w:top w:val="none" w:sz="0" w:space="0" w:color="auto"/>
                    <w:left w:val="none" w:sz="0" w:space="0" w:color="auto"/>
                    <w:bottom w:val="none" w:sz="0" w:space="0" w:color="auto"/>
                    <w:right w:val="none" w:sz="0" w:space="0" w:color="auto"/>
                  </w:divBdr>
                </w:div>
                <w:div w:id="1277904971">
                  <w:marLeft w:val="0"/>
                  <w:marRight w:val="0"/>
                  <w:marTop w:val="0"/>
                  <w:marBottom w:val="0"/>
                  <w:divBdr>
                    <w:top w:val="none" w:sz="0" w:space="0" w:color="auto"/>
                    <w:left w:val="none" w:sz="0" w:space="0" w:color="auto"/>
                    <w:bottom w:val="none" w:sz="0" w:space="0" w:color="auto"/>
                    <w:right w:val="none" w:sz="0" w:space="0" w:color="auto"/>
                  </w:divBdr>
                </w:div>
                <w:div w:id="541409108">
                  <w:marLeft w:val="0"/>
                  <w:marRight w:val="0"/>
                  <w:marTop w:val="0"/>
                  <w:marBottom w:val="0"/>
                  <w:divBdr>
                    <w:top w:val="none" w:sz="0" w:space="0" w:color="auto"/>
                    <w:left w:val="none" w:sz="0" w:space="0" w:color="auto"/>
                    <w:bottom w:val="none" w:sz="0" w:space="0" w:color="auto"/>
                    <w:right w:val="none" w:sz="0" w:space="0" w:color="auto"/>
                  </w:divBdr>
                </w:div>
                <w:div w:id="2090344412">
                  <w:marLeft w:val="0"/>
                  <w:marRight w:val="0"/>
                  <w:marTop w:val="0"/>
                  <w:marBottom w:val="0"/>
                  <w:divBdr>
                    <w:top w:val="none" w:sz="0" w:space="0" w:color="auto"/>
                    <w:left w:val="none" w:sz="0" w:space="0" w:color="auto"/>
                    <w:bottom w:val="none" w:sz="0" w:space="0" w:color="auto"/>
                    <w:right w:val="none" w:sz="0" w:space="0" w:color="auto"/>
                  </w:divBdr>
                </w:div>
                <w:div w:id="160700015">
                  <w:marLeft w:val="0"/>
                  <w:marRight w:val="0"/>
                  <w:marTop w:val="0"/>
                  <w:marBottom w:val="0"/>
                  <w:divBdr>
                    <w:top w:val="none" w:sz="0" w:space="0" w:color="auto"/>
                    <w:left w:val="none" w:sz="0" w:space="0" w:color="auto"/>
                    <w:bottom w:val="none" w:sz="0" w:space="0" w:color="auto"/>
                    <w:right w:val="none" w:sz="0" w:space="0" w:color="auto"/>
                  </w:divBdr>
                </w:div>
                <w:div w:id="734008342">
                  <w:marLeft w:val="0"/>
                  <w:marRight w:val="0"/>
                  <w:marTop w:val="0"/>
                  <w:marBottom w:val="0"/>
                  <w:divBdr>
                    <w:top w:val="none" w:sz="0" w:space="0" w:color="auto"/>
                    <w:left w:val="none" w:sz="0" w:space="0" w:color="auto"/>
                    <w:bottom w:val="none" w:sz="0" w:space="0" w:color="auto"/>
                    <w:right w:val="none" w:sz="0" w:space="0" w:color="auto"/>
                  </w:divBdr>
                </w:div>
                <w:div w:id="939528176">
                  <w:marLeft w:val="0"/>
                  <w:marRight w:val="0"/>
                  <w:marTop w:val="0"/>
                  <w:marBottom w:val="0"/>
                  <w:divBdr>
                    <w:top w:val="none" w:sz="0" w:space="0" w:color="auto"/>
                    <w:left w:val="none" w:sz="0" w:space="0" w:color="auto"/>
                    <w:bottom w:val="none" w:sz="0" w:space="0" w:color="auto"/>
                    <w:right w:val="none" w:sz="0" w:space="0" w:color="auto"/>
                  </w:divBdr>
                </w:div>
                <w:div w:id="589243265">
                  <w:marLeft w:val="0"/>
                  <w:marRight w:val="0"/>
                  <w:marTop w:val="0"/>
                  <w:marBottom w:val="0"/>
                  <w:divBdr>
                    <w:top w:val="none" w:sz="0" w:space="0" w:color="auto"/>
                    <w:left w:val="none" w:sz="0" w:space="0" w:color="auto"/>
                    <w:bottom w:val="none" w:sz="0" w:space="0" w:color="auto"/>
                    <w:right w:val="none" w:sz="0" w:space="0" w:color="auto"/>
                  </w:divBdr>
                </w:div>
                <w:div w:id="216673450">
                  <w:marLeft w:val="0"/>
                  <w:marRight w:val="0"/>
                  <w:marTop w:val="0"/>
                  <w:marBottom w:val="0"/>
                  <w:divBdr>
                    <w:top w:val="none" w:sz="0" w:space="0" w:color="auto"/>
                    <w:left w:val="none" w:sz="0" w:space="0" w:color="auto"/>
                    <w:bottom w:val="none" w:sz="0" w:space="0" w:color="auto"/>
                    <w:right w:val="none" w:sz="0" w:space="0" w:color="auto"/>
                  </w:divBdr>
                </w:div>
                <w:div w:id="1958095408">
                  <w:marLeft w:val="0"/>
                  <w:marRight w:val="0"/>
                  <w:marTop w:val="0"/>
                  <w:marBottom w:val="0"/>
                  <w:divBdr>
                    <w:top w:val="none" w:sz="0" w:space="0" w:color="auto"/>
                    <w:left w:val="none" w:sz="0" w:space="0" w:color="auto"/>
                    <w:bottom w:val="none" w:sz="0" w:space="0" w:color="auto"/>
                    <w:right w:val="none" w:sz="0" w:space="0" w:color="auto"/>
                  </w:divBdr>
                </w:div>
                <w:div w:id="1316375122">
                  <w:marLeft w:val="0"/>
                  <w:marRight w:val="0"/>
                  <w:marTop w:val="0"/>
                  <w:marBottom w:val="0"/>
                  <w:divBdr>
                    <w:top w:val="none" w:sz="0" w:space="0" w:color="auto"/>
                    <w:left w:val="none" w:sz="0" w:space="0" w:color="auto"/>
                    <w:bottom w:val="none" w:sz="0" w:space="0" w:color="auto"/>
                    <w:right w:val="none" w:sz="0" w:space="0" w:color="auto"/>
                  </w:divBdr>
                </w:div>
                <w:div w:id="593242048">
                  <w:marLeft w:val="0"/>
                  <w:marRight w:val="0"/>
                  <w:marTop w:val="0"/>
                  <w:marBottom w:val="0"/>
                  <w:divBdr>
                    <w:top w:val="none" w:sz="0" w:space="0" w:color="auto"/>
                    <w:left w:val="none" w:sz="0" w:space="0" w:color="auto"/>
                    <w:bottom w:val="none" w:sz="0" w:space="0" w:color="auto"/>
                    <w:right w:val="none" w:sz="0" w:space="0" w:color="auto"/>
                  </w:divBdr>
                </w:div>
                <w:div w:id="850993773">
                  <w:marLeft w:val="0"/>
                  <w:marRight w:val="0"/>
                  <w:marTop w:val="0"/>
                  <w:marBottom w:val="0"/>
                  <w:divBdr>
                    <w:top w:val="none" w:sz="0" w:space="0" w:color="auto"/>
                    <w:left w:val="none" w:sz="0" w:space="0" w:color="auto"/>
                    <w:bottom w:val="none" w:sz="0" w:space="0" w:color="auto"/>
                    <w:right w:val="none" w:sz="0" w:space="0" w:color="auto"/>
                  </w:divBdr>
                </w:div>
                <w:div w:id="1092243927">
                  <w:marLeft w:val="0"/>
                  <w:marRight w:val="0"/>
                  <w:marTop w:val="0"/>
                  <w:marBottom w:val="0"/>
                  <w:divBdr>
                    <w:top w:val="none" w:sz="0" w:space="0" w:color="auto"/>
                    <w:left w:val="none" w:sz="0" w:space="0" w:color="auto"/>
                    <w:bottom w:val="none" w:sz="0" w:space="0" w:color="auto"/>
                    <w:right w:val="none" w:sz="0" w:space="0" w:color="auto"/>
                  </w:divBdr>
                </w:div>
                <w:div w:id="356271969">
                  <w:marLeft w:val="0"/>
                  <w:marRight w:val="0"/>
                  <w:marTop w:val="0"/>
                  <w:marBottom w:val="0"/>
                  <w:divBdr>
                    <w:top w:val="none" w:sz="0" w:space="0" w:color="auto"/>
                    <w:left w:val="none" w:sz="0" w:space="0" w:color="auto"/>
                    <w:bottom w:val="none" w:sz="0" w:space="0" w:color="auto"/>
                    <w:right w:val="none" w:sz="0" w:space="0" w:color="auto"/>
                  </w:divBdr>
                </w:div>
                <w:div w:id="1901595601">
                  <w:marLeft w:val="0"/>
                  <w:marRight w:val="0"/>
                  <w:marTop w:val="0"/>
                  <w:marBottom w:val="0"/>
                  <w:divBdr>
                    <w:top w:val="none" w:sz="0" w:space="0" w:color="auto"/>
                    <w:left w:val="none" w:sz="0" w:space="0" w:color="auto"/>
                    <w:bottom w:val="none" w:sz="0" w:space="0" w:color="auto"/>
                    <w:right w:val="none" w:sz="0" w:space="0" w:color="auto"/>
                  </w:divBdr>
                </w:div>
                <w:div w:id="1271860410">
                  <w:marLeft w:val="0"/>
                  <w:marRight w:val="0"/>
                  <w:marTop w:val="0"/>
                  <w:marBottom w:val="0"/>
                  <w:divBdr>
                    <w:top w:val="none" w:sz="0" w:space="0" w:color="auto"/>
                    <w:left w:val="none" w:sz="0" w:space="0" w:color="auto"/>
                    <w:bottom w:val="none" w:sz="0" w:space="0" w:color="auto"/>
                    <w:right w:val="none" w:sz="0" w:space="0" w:color="auto"/>
                  </w:divBdr>
                </w:div>
                <w:div w:id="1244220237">
                  <w:marLeft w:val="0"/>
                  <w:marRight w:val="0"/>
                  <w:marTop w:val="0"/>
                  <w:marBottom w:val="0"/>
                  <w:divBdr>
                    <w:top w:val="none" w:sz="0" w:space="0" w:color="auto"/>
                    <w:left w:val="none" w:sz="0" w:space="0" w:color="auto"/>
                    <w:bottom w:val="none" w:sz="0" w:space="0" w:color="auto"/>
                    <w:right w:val="none" w:sz="0" w:space="0" w:color="auto"/>
                  </w:divBdr>
                </w:div>
                <w:div w:id="1447891060">
                  <w:marLeft w:val="0"/>
                  <w:marRight w:val="0"/>
                  <w:marTop w:val="0"/>
                  <w:marBottom w:val="0"/>
                  <w:divBdr>
                    <w:top w:val="none" w:sz="0" w:space="0" w:color="auto"/>
                    <w:left w:val="none" w:sz="0" w:space="0" w:color="auto"/>
                    <w:bottom w:val="none" w:sz="0" w:space="0" w:color="auto"/>
                    <w:right w:val="none" w:sz="0" w:space="0" w:color="auto"/>
                  </w:divBdr>
                </w:div>
                <w:div w:id="992027196">
                  <w:marLeft w:val="0"/>
                  <w:marRight w:val="0"/>
                  <w:marTop w:val="0"/>
                  <w:marBottom w:val="0"/>
                  <w:divBdr>
                    <w:top w:val="none" w:sz="0" w:space="0" w:color="auto"/>
                    <w:left w:val="none" w:sz="0" w:space="0" w:color="auto"/>
                    <w:bottom w:val="none" w:sz="0" w:space="0" w:color="auto"/>
                    <w:right w:val="none" w:sz="0" w:space="0" w:color="auto"/>
                  </w:divBdr>
                </w:div>
                <w:div w:id="815412296">
                  <w:marLeft w:val="0"/>
                  <w:marRight w:val="0"/>
                  <w:marTop w:val="0"/>
                  <w:marBottom w:val="0"/>
                  <w:divBdr>
                    <w:top w:val="none" w:sz="0" w:space="0" w:color="auto"/>
                    <w:left w:val="none" w:sz="0" w:space="0" w:color="auto"/>
                    <w:bottom w:val="none" w:sz="0" w:space="0" w:color="auto"/>
                    <w:right w:val="none" w:sz="0" w:space="0" w:color="auto"/>
                  </w:divBdr>
                </w:div>
                <w:div w:id="100345939">
                  <w:marLeft w:val="0"/>
                  <w:marRight w:val="0"/>
                  <w:marTop w:val="0"/>
                  <w:marBottom w:val="0"/>
                  <w:divBdr>
                    <w:top w:val="none" w:sz="0" w:space="0" w:color="auto"/>
                    <w:left w:val="none" w:sz="0" w:space="0" w:color="auto"/>
                    <w:bottom w:val="none" w:sz="0" w:space="0" w:color="auto"/>
                    <w:right w:val="none" w:sz="0" w:space="0" w:color="auto"/>
                  </w:divBdr>
                </w:div>
                <w:div w:id="664476648">
                  <w:marLeft w:val="0"/>
                  <w:marRight w:val="0"/>
                  <w:marTop w:val="0"/>
                  <w:marBottom w:val="0"/>
                  <w:divBdr>
                    <w:top w:val="none" w:sz="0" w:space="0" w:color="auto"/>
                    <w:left w:val="none" w:sz="0" w:space="0" w:color="auto"/>
                    <w:bottom w:val="none" w:sz="0" w:space="0" w:color="auto"/>
                    <w:right w:val="none" w:sz="0" w:space="0" w:color="auto"/>
                  </w:divBdr>
                </w:div>
                <w:div w:id="1183082984">
                  <w:marLeft w:val="0"/>
                  <w:marRight w:val="0"/>
                  <w:marTop w:val="0"/>
                  <w:marBottom w:val="0"/>
                  <w:divBdr>
                    <w:top w:val="none" w:sz="0" w:space="0" w:color="auto"/>
                    <w:left w:val="none" w:sz="0" w:space="0" w:color="auto"/>
                    <w:bottom w:val="none" w:sz="0" w:space="0" w:color="auto"/>
                    <w:right w:val="none" w:sz="0" w:space="0" w:color="auto"/>
                  </w:divBdr>
                </w:div>
                <w:div w:id="82142420">
                  <w:marLeft w:val="0"/>
                  <w:marRight w:val="0"/>
                  <w:marTop w:val="0"/>
                  <w:marBottom w:val="0"/>
                  <w:divBdr>
                    <w:top w:val="none" w:sz="0" w:space="0" w:color="auto"/>
                    <w:left w:val="none" w:sz="0" w:space="0" w:color="auto"/>
                    <w:bottom w:val="none" w:sz="0" w:space="0" w:color="auto"/>
                    <w:right w:val="none" w:sz="0" w:space="0" w:color="auto"/>
                  </w:divBdr>
                </w:div>
                <w:div w:id="650524404">
                  <w:marLeft w:val="0"/>
                  <w:marRight w:val="0"/>
                  <w:marTop w:val="0"/>
                  <w:marBottom w:val="0"/>
                  <w:divBdr>
                    <w:top w:val="none" w:sz="0" w:space="0" w:color="auto"/>
                    <w:left w:val="none" w:sz="0" w:space="0" w:color="auto"/>
                    <w:bottom w:val="none" w:sz="0" w:space="0" w:color="auto"/>
                    <w:right w:val="none" w:sz="0" w:space="0" w:color="auto"/>
                  </w:divBdr>
                </w:div>
                <w:div w:id="430512127">
                  <w:marLeft w:val="0"/>
                  <w:marRight w:val="0"/>
                  <w:marTop w:val="0"/>
                  <w:marBottom w:val="0"/>
                  <w:divBdr>
                    <w:top w:val="none" w:sz="0" w:space="0" w:color="auto"/>
                    <w:left w:val="none" w:sz="0" w:space="0" w:color="auto"/>
                    <w:bottom w:val="none" w:sz="0" w:space="0" w:color="auto"/>
                    <w:right w:val="none" w:sz="0" w:space="0" w:color="auto"/>
                  </w:divBdr>
                </w:div>
                <w:div w:id="747118487">
                  <w:marLeft w:val="0"/>
                  <w:marRight w:val="0"/>
                  <w:marTop w:val="0"/>
                  <w:marBottom w:val="0"/>
                  <w:divBdr>
                    <w:top w:val="none" w:sz="0" w:space="0" w:color="auto"/>
                    <w:left w:val="none" w:sz="0" w:space="0" w:color="auto"/>
                    <w:bottom w:val="none" w:sz="0" w:space="0" w:color="auto"/>
                    <w:right w:val="none" w:sz="0" w:space="0" w:color="auto"/>
                  </w:divBdr>
                </w:div>
                <w:div w:id="478838350">
                  <w:marLeft w:val="0"/>
                  <w:marRight w:val="0"/>
                  <w:marTop w:val="0"/>
                  <w:marBottom w:val="0"/>
                  <w:divBdr>
                    <w:top w:val="none" w:sz="0" w:space="0" w:color="auto"/>
                    <w:left w:val="none" w:sz="0" w:space="0" w:color="auto"/>
                    <w:bottom w:val="none" w:sz="0" w:space="0" w:color="auto"/>
                    <w:right w:val="none" w:sz="0" w:space="0" w:color="auto"/>
                  </w:divBdr>
                </w:div>
                <w:div w:id="1728340288">
                  <w:marLeft w:val="0"/>
                  <w:marRight w:val="0"/>
                  <w:marTop w:val="0"/>
                  <w:marBottom w:val="0"/>
                  <w:divBdr>
                    <w:top w:val="none" w:sz="0" w:space="0" w:color="auto"/>
                    <w:left w:val="none" w:sz="0" w:space="0" w:color="auto"/>
                    <w:bottom w:val="none" w:sz="0" w:space="0" w:color="auto"/>
                    <w:right w:val="none" w:sz="0" w:space="0" w:color="auto"/>
                  </w:divBdr>
                </w:div>
                <w:div w:id="1317954420">
                  <w:marLeft w:val="0"/>
                  <w:marRight w:val="0"/>
                  <w:marTop w:val="0"/>
                  <w:marBottom w:val="0"/>
                  <w:divBdr>
                    <w:top w:val="none" w:sz="0" w:space="0" w:color="auto"/>
                    <w:left w:val="none" w:sz="0" w:space="0" w:color="auto"/>
                    <w:bottom w:val="none" w:sz="0" w:space="0" w:color="auto"/>
                    <w:right w:val="none" w:sz="0" w:space="0" w:color="auto"/>
                  </w:divBdr>
                </w:div>
                <w:div w:id="810485598">
                  <w:marLeft w:val="0"/>
                  <w:marRight w:val="0"/>
                  <w:marTop w:val="0"/>
                  <w:marBottom w:val="0"/>
                  <w:divBdr>
                    <w:top w:val="none" w:sz="0" w:space="0" w:color="auto"/>
                    <w:left w:val="none" w:sz="0" w:space="0" w:color="auto"/>
                    <w:bottom w:val="none" w:sz="0" w:space="0" w:color="auto"/>
                    <w:right w:val="none" w:sz="0" w:space="0" w:color="auto"/>
                  </w:divBdr>
                </w:div>
                <w:div w:id="200213880">
                  <w:marLeft w:val="0"/>
                  <w:marRight w:val="0"/>
                  <w:marTop w:val="0"/>
                  <w:marBottom w:val="0"/>
                  <w:divBdr>
                    <w:top w:val="none" w:sz="0" w:space="0" w:color="auto"/>
                    <w:left w:val="none" w:sz="0" w:space="0" w:color="auto"/>
                    <w:bottom w:val="none" w:sz="0" w:space="0" w:color="auto"/>
                    <w:right w:val="none" w:sz="0" w:space="0" w:color="auto"/>
                  </w:divBdr>
                </w:div>
                <w:div w:id="1524514397">
                  <w:marLeft w:val="0"/>
                  <w:marRight w:val="0"/>
                  <w:marTop w:val="0"/>
                  <w:marBottom w:val="0"/>
                  <w:divBdr>
                    <w:top w:val="none" w:sz="0" w:space="0" w:color="auto"/>
                    <w:left w:val="none" w:sz="0" w:space="0" w:color="auto"/>
                    <w:bottom w:val="none" w:sz="0" w:space="0" w:color="auto"/>
                    <w:right w:val="none" w:sz="0" w:space="0" w:color="auto"/>
                  </w:divBdr>
                </w:div>
                <w:div w:id="558252336">
                  <w:marLeft w:val="0"/>
                  <w:marRight w:val="0"/>
                  <w:marTop w:val="0"/>
                  <w:marBottom w:val="0"/>
                  <w:divBdr>
                    <w:top w:val="none" w:sz="0" w:space="0" w:color="auto"/>
                    <w:left w:val="none" w:sz="0" w:space="0" w:color="auto"/>
                    <w:bottom w:val="none" w:sz="0" w:space="0" w:color="auto"/>
                    <w:right w:val="none" w:sz="0" w:space="0" w:color="auto"/>
                  </w:divBdr>
                </w:div>
                <w:div w:id="771317661">
                  <w:marLeft w:val="0"/>
                  <w:marRight w:val="0"/>
                  <w:marTop w:val="0"/>
                  <w:marBottom w:val="0"/>
                  <w:divBdr>
                    <w:top w:val="none" w:sz="0" w:space="0" w:color="auto"/>
                    <w:left w:val="none" w:sz="0" w:space="0" w:color="auto"/>
                    <w:bottom w:val="none" w:sz="0" w:space="0" w:color="auto"/>
                    <w:right w:val="none" w:sz="0" w:space="0" w:color="auto"/>
                  </w:divBdr>
                </w:div>
                <w:div w:id="1635254884">
                  <w:marLeft w:val="0"/>
                  <w:marRight w:val="0"/>
                  <w:marTop w:val="0"/>
                  <w:marBottom w:val="0"/>
                  <w:divBdr>
                    <w:top w:val="none" w:sz="0" w:space="0" w:color="auto"/>
                    <w:left w:val="none" w:sz="0" w:space="0" w:color="auto"/>
                    <w:bottom w:val="none" w:sz="0" w:space="0" w:color="auto"/>
                    <w:right w:val="none" w:sz="0" w:space="0" w:color="auto"/>
                  </w:divBdr>
                </w:div>
                <w:div w:id="835877099">
                  <w:marLeft w:val="0"/>
                  <w:marRight w:val="0"/>
                  <w:marTop w:val="0"/>
                  <w:marBottom w:val="0"/>
                  <w:divBdr>
                    <w:top w:val="none" w:sz="0" w:space="0" w:color="auto"/>
                    <w:left w:val="none" w:sz="0" w:space="0" w:color="auto"/>
                    <w:bottom w:val="none" w:sz="0" w:space="0" w:color="auto"/>
                    <w:right w:val="none" w:sz="0" w:space="0" w:color="auto"/>
                  </w:divBdr>
                </w:div>
                <w:div w:id="1824466244">
                  <w:marLeft w:val="0"/>
                  <w:marRight w:val="0"/>
                  <w:marTop w:val="0"/>
                  <w:marBottom w:val="0"/>
                  <w:divBdr>
                    <w:top w:val="none" w:sz="0" w:space="0" w:color="auto"/>
                    <w:left w:val="none" w:sz="0" w:space="0" w:color="auto"/>
                    <w:bottom w:val="none" w:sz="0" w:space="0" w:color="auto"/>
                    <w:right w:val="none" w:sz="0" w:space="0" w:color="auto"/>
                  </w:divBdr>
                </w:div>
                <w:div w:id="1134567921">
                  <w:marLeft w:val="0"/>
                  <w:marRight w:val="0"/>
                  <w:marTop w:val="0"/>
                  <w:marBottom w:val="0"/>
                  <w:divBdr>
                    <w:top w:val="none" w:sz="0" w:space="0" w:color="auto"/>
                    <w:left w:val="none" w:sz="0" w:space="0" w:color="auto"/>
                    <w:bottom w:val="none" w:sz="0" w:space="0" w:color="auto"/>
                    <w:right w:val="none" w:sz="0" w:space="0" w:color="auto"/>
                  </w:divBdr>
                </w:div>
                <w:div w:id="413015629">
                  <w:marLeft w:val="0"/>
                  <w:marRight w:val="0"/>
                  <w:marTop w:val="0"/>
                  <w:marBottom w:val="0"/>
                  <w:divBdr>
                    <w:top w:val="none" w:sz="0" w:space="0" w:color="auto"/>
                    <w:left w:val="none" w:sz="0" w:space="0" w:color="auto"/>
                    <w:bottom w:val="none" w:sz="0" w:space="0" w:color="auto"/>
                    <w:right w:val="none" w:sz="0" w:space="0" w:color="auto"/>
                  </w:divBdr>
                </w:div>
                <w:div w:id="787165548">
                  <w:marLeft w:val="0"/>
                  <w:marRight w:val="0"/>
                  <w:marTop w:val="0"/>
                  <w:marBottom w:val="0"/>
                  <w:divBdr>
                    <w:top w:val="none" w:sz="0" w:space="0" w:color="auto"/>
                    <w:left w:val="none" w:sz="0" w:space="0" w:color="auto"/>
                    <w:bottom w:val="none" w:sz="0" w:space="0" w:color="auto"/>
                    <w:right w:val="none" w:sz="0" w:space="0" w:color="auto"/>
                  </w:divBdr>
                </w:div>
                <w:div w:id="1179272986">
                  <w:marLeft w:val="0"/>
                  <w:marRight w:val="0"/>
                  <w:marTop w:val="0"/>
                  <w:marBottom w:val="0"/>
                  <w:divBdr>
                    <w:top w:val="none" w:sz="0" w:space="0" w:color="auto"/>
                    <w:left w:val="none" w:sz="0" w:space="0" w:color="auto"/>
                    <w:bottom w:val="none" w:sz="0" w:space="0" w:color="auto"/>
                    <w:right w:val="none" w:sz="0" w:space="0" w:color="auto"/>
                  </w:divBdr>
                </w:div>
                <w:div w:id="85272044">
                  <w:marLeft w:val="0"/>
                  <w:marRight w:val="0"/>
                  <w:marTop w:val="0"/>
                  <w:marBottom w:val="0"/>
                  <w:divBdr>
                    <w:top w:val="none" w:sz="0" w:space="0" w:color="auto"/>
                    <w:left w:val="none" w:sz="0" w:space="0" w:color="auto"/>
                    <w:bottom w:val="none" w:sz="0" w:space="0" w:color="auto"/>
                    <w:right w:val="none" w:sz="0" w:space="0" w:color="auto"/>
                  </w:divBdr>
                </w:div>
                <w:div w:id="463546462">
                  <w:marLeft w:val="0"/>
                  <w:marRight w:val="0"/>
                  <w:marTop w:val="0"/>
                  <w:marBottom w:val="0"/>
                  <w:divBdr>
                    <w:top w:val="none" w:sz="0" w:space="0" w:color="auto"/>
                    <w:left w:val="none" w:sz="0" w:space="0" w:color="auto"/>
                    <w:bottom w:val="none" w:sz="0" w:space="0" w:color="auto"/>
                    <w:right w:val="none" w:sz="0" w:space="0" w:color="auto"/>
                  </w:divBdr>
                </w:div>
                <w:div w:id="2102143936">
                  <w:marLeft w:val="0"/>
                  <w:marRight w:val="0"/>
                  <w:marTop w:val="0"/>
                  <w:marBottom w:val="0"/>
                  <w:divBdr>
                    <w:top w:val="none" w:sz="0" w:space="0" w:color="auto"/>
                    <w:left w:val="none" w:sz="0" w:space="0" w:color="auto"/>
                    <w:bottom w:val="none" w:sz="0" w:space="0" w:color="auto"/>
                    <w:right w:val="none" w:sz="0" w:space="0" w:color="auto"/>
                  </w:divBdr>
                </w:div>
                <w:div w:id="994335980">
                  <w:marLeft w:val="0"/>
                  <w:marRight w:val="0"/>
                  <w:marTop w:val="0"/>
                  <w:marBottom w:val="0"/>
                  <w:divBdr>
                    <w:top w:val="none" w:sz="0" w:space="0" w:color="auto"/>
                    <w:left w:val="none" w:sz="0" w:space="0" w:color="auto"/>
                    <w:bottom w:val="none" w:sz="0" w:space="0" w:color="auto"/>
                    <w:right w:val="none" w:sz="0" w:space="0" w:color="auto"/>
                  </w:divBdr>
                </w:div>
                <w:div w:id="1541742902">
                  <w:marLeft w:val="0"/>
                  <w:marRight w:val="0"/>
                  <w:marTop w:val="0"/>
                  <w:marBottom w:val="0"/>
                  <w:divBdr>
                    <w:top w:val="none" w:sz="0" w:space="0" w:color="auto"/>
                    <w:left w:val="none" w:sz="0" w:space="0" w:color="auto"/>
                    <w:bottom w:val="none" w:sz="0" w:space="0" w:color="auto"/>
                    <w:right w:val="none" w:sz="0" w:space="0" w:color="auto"/>
                  </w:divBdr>
                </w:div>
                <w:div w:id="1510018962">
                  <w:marLeft w:val="0"/>
                  <w:marRight w:val="0"/>
                  <w:marTop w:val="0"/>
                  <w:marBottom w:val="0"/>
                  <w:divBdr>
                    <w:top w:val="none" w:sz="0" w:space="0" w:color="auto"/>
                    <w:left w:val="none" w:sz="0" w:space="0" w:color="auto"/>
                    <w:bottom w:val="none" w:sz="0" w:space="0" w:color="auto"/>
                    <w:right w:val="none" w:sz="0" w:space="0" w:color="auto"/>
                  </w:divBdr>
                </w:div>
                <w:div w:id="674958565">
                  <w:marLeft w:val="0"/>
                  <w:marRight w:val="0"/>
                  <w:marTop w:val="0"/>
                  <w:marBottom w:val="0"/>
                  <w:divBdr>
                    <w:top w:val="none" w:sz="0" w:space="0" w:color="auto"/>
                    <w:left w:val="none" w:sz="0" w:space="0" w:color="auto"/>
                    <w:bottom w:val="none" w:sz="0" w:space="0" w:color="auto"/>
                    <w:right w:val="none" w:sz="0" w:space="0" w:color="auto"/>
                  </w:divBdr>
                </w:div>
                <w:div w:id="1798599966">
                  <w:marLeft w:val="0"/>
                  <w:marRight w:val="0"/>
                  <w:marTop w:val="0"/>
                  <w:marBottom w:val="0"/>
                  <w:divBdr>
                    <w:top w:val="none" w:sz="0" w:space="0" w:color="auto"/>
                    <w:left w:val="none" w:sz="0" w:space="0" w:color="auto"/>
                    <w:bottom w:val="none" w:sz="0" w:space="0" w:color="auto"/>
                    <w:right w:val="none" w:sz="0" w:space="0" w:color="auto"/>
                  </w:divBdr>
                </w:div>
                <w:div w:id="1527328839">
                  <w:marLeft w:val="0"/>
                  <w:marRight w:val="0"/>
                  <w:marTop w:val="0"/>
                  <w:marBottom w:val="0"/>
                  <w:divBdr>
                    <w:top w:val="none" w:sz="0" w:space="0" w:color="auto"/>
                    <w:left w:val="none" w:sz="0" w:space="0" w:color="auto"/>
                    <w:bottom w:val="none" w:sz="0" w:space="0" w:color="auto"/>
                    <w:right w:val="none" w:sz="0" w:space="0" w:color="auto"/>
                  </w:divBdr>
                </w:div>
                <w:div w:id="2108427174">
                  <w:marLeft w:val="0"/>
                  <w:marRight w:val="0"/>
                  <w:marTop w:val="0"/>
                  <w:marBottom w:val="0"/>
                  <w:divBdr>
                    <w:top w:val="none" w:sz="0" w:space="0" w:color="auto"/>
                    <w:left w:val="none" w:sz="0" w:space="0" w:color="auto"/>
                    <w:bottom w:val="none" w:sz="0" w:space="0" w:color="auto"/>
                    <w:right w:val="none" w:sz="0" w:space="0" w:color="auto"/>
                  </w:divBdr>
                </w:div>
                <w:div w:id="420755489">
                  <w:marLeft w:val="0"/>
                  <w:marRight w:val="0"/>
                  <w:marTop w:val="0"/>
                  <w:marBottom w:val="0"/>
                  <w:divBdr>
                    <w:top w:val="none" w:sz="0" w:space="0" w:color="auto"/>
                    <w:left w:val="none" w:sz="0" w:space="0" w:color="auto"/>
                    <w:bottom w:val="none" w:sz="0" w:space="0" w:color="auto"/>
                    <w:right w:val="none" w:sz="0" w:space="0" w:color="auto"/>
                  </w:divBdr>
                </w:div>
                <w:div w:id="709765698">
                  <w:marLeft w:val="0"/>
                  <w:marRight w:val="0"/>
                  <w:marTop w:val="0"/>
                  <w:marBottom w:val="0"/>
                  <w:divBdr>
                    <w:top w:val="none" w:sz="0" w:space="0" w:color="auto"/>
                    <w:left w:val="none" w:sz="0" w:space="0" w:color="auto"/>
                    <w:bottom w:val="none" w:sz="0" w:space="0" w:color="auto"/>
                    <w:right w:val="none" w:sz="0" w:space="0" w:color="auto"/>
                  </w:divBdr>
                </w:div>
                <w:div w:id="1535999084">
                  <w:marLeft w:val="0"/>
                  <w:marRight w:val="0"/>
                  <w:marTop w:val="0"/>
                  <w:marBottom w:val="0"/>
                  <w:divBdr>
                    <w:top w:val="none" w:sz="0" w:space="0" w:color="auto"/>
                    <w:left w:val="none" w:sz="0" w:space="0" w:color="auto"/>
                    <w:bottom w:val="none" w:sz="0" w:space="0" w:color="auto"/>
                    <w:right w:val="none" w:sz="0" w:space="0" w:color="auto"/>
                  </w:divBdr>
                </w:div>
                <w:div w:id="1165365484">
                  <w:marLeft w:val="0"/>
                  <w:marRight w:val="0"/>
                  <w:marTop w:val="0"/>
                  <w:marBottom w:val="0"/>
                  <w:divBdr>
                    <w:top w:val="none" w:sz="0" w:space="0" w:color="auto"/>
                    <w:left w:val="none" w:sz="0" w:space="0" w:color="auto"/>
                    <w:bottom w:val="none" w:sz="0" w:space="0" w:color="auto"/>
                    <w:right w:val="none" w:sz="0" w:space="0" w:color="auto"/>
                  </w:divBdr>
                </w:div>
                <w:div w:id="1752703966">
                  <w:marLeft w:val="0"/>
                  <w:marRight w:val="0"/>
                  <w:marTop w:val="0"/>
                  <w:marBottom w:val="0"/>
                  <w:divBdr>
                    <w:top w:val="none" w:sz="0" w:space="0" w:color="auto"/>
                    <w:left w:val="none" w:sz="0" w:space="0" w:color="auto"/>
                    <w:bottom w:val="none" w:sz="0" w:space="0" w:color="auto"/>
                    <w:right w:val="none" w:sz="0" w:space="0" w:color="auto"/>
                  </w:divBdr>
                </w:div>
                <w:div w:id="2004357777">
                  <w:marLeft w:val="0"/>
                  <w:marRight w:val="0"/>
                  <w:marTop w:val="0"/>
                  <w:marBottom w:val="0"/>
                  <w:divBdr>
                    <w:top w:val="none" w:sz="0" w:space="0" w:color="auto"/>
                    <w:left w:val="none" w:sz="0" w:space="0" w:color="auto"/>
                    <w:bottom w:val="none" w:sz="0" w:space="0" w:color="auto"/>
                    <w:right w:val="none" w:sz="0" w:space="0" w:color="auto"/>
                  </w:divBdr>
                </w:div>
                <w:div w:id="305084620">
                  <w:marLeft w:val="0"/>
                  <w:marRight w:val="0"/>
                  <w:marTop w:val="0"/>
                  <w:marBottom w:val="0"/>
                  <w:divBdr>
                    <w:top w:val="none" w:sz="0" w:space="0" w:color="auto"/>
                    <w:left w:val="none" w:sz="0" w:space="0" w:color="auto"/>
                    <w:bottom w:val="none" w:sz="0" w:space="0" w:color="auto"/>
                    <w:right w:val="none" w:sz="0" w:space="0" w:color="auto"/>
                  </w:divBdr>
                </w:div>
                <w:div w:id="159153100">
                  <w:marLeft w:val="0"/>
                  <w:marRight w:val="0"/>
                  <w:marTop w:val="0"/>
                  <w:marBottom w:val="0"/>
                  <w:divBdr>
                    <w:top w:val="none" w:sz="0" w:space="0" w:color="auto"/>
                    <w:left w:val="none" w:sz="0" w:space="0" w:color="auto"/>
                    <w:bottom w:val="none" w:sz="0" w:space="0" w:color="auto"/>
                    <w:right w:val="none" w:sz="0" w:space="0" w:color="auto"/>
                  </w:divBdr>
                </w:div>
                <w:div w:id="1345475189">
                  <w:marLeft w:val="0"/>
                  <w:marRight w:val="0"/>
                  <w:marTop w:val="0"/>
                  <w:marBottom w:val="0"/>
                  <w:divBdr>
                    <w:top w:val="none" w:sz="0" w:space="0" w:color="auto"/>
                    <w:left w:val="none" w:sz="0" w:space="0" w:color="auto"/>
                    <w:bottom w:val="none" w:sz="0" w:space="0" w:color="auto"/>
                    <w:right w:val="none" w:sz="0" w:space="0" w:color="auto"/>
                  </w:divBdr>
                </w:div>
                <w:div w:id="412750714">
                  <w:marLeft w:val="0"/>
                  <w:marRight w:val="0"/>
                  <w:marTop w:val="0"/>
                  <w:marBottom w:val="0"/>
                  <w:divBdr>
                    <w:top w:val="none" w:sz="0" w:space="0" w:color="auto"/>
                    <w:left w:val="none" w:sz="0" w:space="0" w:color="auto"/>
                    <w:bottom w:val="none" w:sz="0" w:space="0" w:color="auto"/>
                    <w:right w:val="none" w:sz="0" w:space="0" w:color="auto"/>
                  </w:divBdr>
                </w:div>
                <w:div w:id="904333934">
                  <w:marLeft w:val="0"/>
                  <w:marRight w:val="0"/>
                  <w:marTop w:val="0"/>
                  <w:marBottom w:val="0"/>
                  <w:divBdr>
                    <w:top w:val="none" w:sz="0" w:space="0" w:color="auto"/>
                    <w:left w:val="none" w:sz="0" w:space="0" w:color="auto"/>
                    <w:bottom w:val="none" w:sz="0" w:space="0" w:color="auto"/>
                    <w:right w:val="none" w:sz="0" w:space="0" w:color="auto"/>
                  </w:divBdr>
                </w:div>
                <w:div w:id="1235553432">
                  <w:marLeft w:val="0"/>
                  <w:marRight w:val="0"/>
                  <w:marTop w:val="0"/>
                  <w:marBottom w:val="0"/>
                  <w:divBdr>
                    <w:top w:val="none" w:sz="0" w:space="0" w:color="auto"/>
                    <w:left w:val="none" w:sz="0" w:space="0" w:color="auto"/>
                    <w:bottom w:val="none" w:sz="0" w:space="0" w:color="auto"/>
                    <w:right w:val="none" w:sz="0" w:space="0" w:color="auto"/>
                  </w:divBdr>
                </w:div>
                <w:div w:id="756944582">
                  <w:marLeft w:val="0"/>
                  <w:marRight w:val="0"/>
                  <w:marTop w:val="0"/>
                  <w:marBottom w:val="0"/>
                  <w:divBdr>
                    <w:top w:val="none" w:sz="0" w:space="0" w:color="auto"/>
                    <w:left w:val="none" w:sz="0" w:space="0" w:color="auto"/>
                    <w:bottom w:val="none" w:sz="0" w:space="0" w:color="auto"/>
                    <w:right w:val="none" w:sz="0" w:space="0" w:color="auto"/>
                  </w:divBdr>
                </w:div>
                <w:div w:id="662247492">
                  <w:marLeft w:val="0"/>
                  <w:marRight w:val="0"/>
                  <w:marTop w:val="0"/>
                  <w:marBottom w:val="0"/>
                  <w:divBdr>
                    <w:top w:val="none" w:sz="0" w:space="0" w:color="auto"/>
                    <w:left w:val="none" w:sz="0" w:space="0" w:color="auto"/>
                    <w:bottom w:val="none" w:sz="0" w:space="0" w:color="auto"/>
                    <w:right w:val="none" w:sz="0" w:space="0" w:color="auto"/>
                  </w:divBdr>
                </w:div>
                <w:div w:id="1486164192">
                  <w:marLeft w:val="0"/>
                  <w:marRight w:val="0"/>
                  <w:marTop w:val="0"/>
                  <w:marBottom w:val="0"/>
                  <w:divBdr>
                    <w:top w:val="none" w:sz="0" w:space="0" w:color="auto"/>
                    <w:left w:val="none" w:sz="0" w:space="0" w:color="auto"/>
                    <w:bottom w:val="none" w:sz="0" w:space="0" w:color="auto"/>
                    <w:right w:val="none" w:sz="0" w:space="0" w:color="auto"/>
                  </w:divBdr>
                </w:div>
                <w:div w:id="63644253">
                  <w:marLeft w:val="0"/>
                  <w:marRight w:val="0"/>
                  <w:marTop w:val="0"/>
                  <w:marBottom w:val="0"/>
                  <w:divBdr>
                    <w:top w:val="none" w:sz="0" w:space="0" w:color="auto"/>
                    <w:left w:val="none" w:sz="0" w:space="0" w:color="auto"/>
                    <w:bottom w:val="none" w:sz="0" w:space="0" w:color="auto"/>
                    <w:right w:val="none" w:sz="0" w:space="0" w:color="auto"/>
                  </w:divBdr>
                </w:div>
                <w:div w:id="465851170">
                  <w:marLeft w:val="0"/>
                  <w:marRight w:val="0"/>
                  <w:marTop w:val="0"/>
                  <w:marBottom w:val="0"/>
                  <w:divBdr>
                    <w:top w:val="none" w:sz="0" w:space="0" w:color="auto"/>
                    <w:left w:val="none" w:sz="0" w:space="0" w:color="auto"/>
                    <w:bottom w:val="none" w:sz="0" w:space="0" w:color="auto"/>
                    <w:right w:val="none" w:sz="0" w:space="0" w:color="auto"/>
                  </w:divBdr>
                </w:div>
                <w:div w:id="1106533586">
                  <w:marLeft w:val="0"/>
                  <w:marRight w:val="0"/>
                  <w:marTop w:val="0"/>
                  <w:marBottom w:val="0"/>
                  <w:divBdr>
                    <w:top w:val="none" w:sz="0" w:space="0" w:color="auto"/>
                    <w:left w:val="none" w:sz="0" w:space="0" w:color="auto"/>
                    <w:bottom w:val="none" w:sz="0" w:space="0" w:color="auto"/>
                    <w:right w:val="none" w:sz="0" w:space="0" w:color="auto"/>
                  </w:divBdr>
                </w:div>
                <w:div w:id="237137113">
                  <w:marLeft w:val="0"/>
                  <w:marRight w:val="0"/>
                  <w:marTop w:val="0"/>
                  <w:marBottom w:val="0"/>
                  <w:divBdr>
                    <w:top w:val="none" w:sz="0" w:space="0" w:color="auto"/>
                    <w:left w:val="none" w:sz="0" w:space="0" w:color="auto"/>
                    <w:bottom w:val="none" w:sz="0" w:space="0" w:color="auto"/>
                    <w:right w:val="none" w:sz="0" w:space="0" w:color="auto"/>
                  </w:divBdr>
                </w:div>
                <w:div w:id="1917401377">
                  <w:marLeft w:val="0"/>
                  <w:marRight w:val="0"/>
                  <w:marTop w:val="0"/>
                  <w:marBottom w:val="0"/>
                  <w:divBdr>
                    <w:top w:val="none" w:sz="0" w:space="0" w:color="auto"/>
                    <w:left w:val="none" w:sz="0" w:space="0" w:color="auto"/>
                    <w:bottom w:val="none" w:sz="0" w:space="0" w:color="auto"/>
                    <w:right w:val="none" w:sz="0" w:space="0" w:color="auto"/>
                  </w:divBdr>
                </w:div>
                <w:div w:id="1583837058">
                  <w:marLeft w:val="0"/>
                  <w:marRight w:val="0"/>
                  <w:marTop w:val="0"/>
                  <w:marBottom w:val="0"/>
                  <w:divBdr>
                    <w:top w:val="none" w:sz="0" w:space="0" w:color="auto"/>
                    <w:left w:val="none" w:sz="0" w:space="0" w:color="auto"/>
                    <w:bottom w:val="none" w:sz="0" w:space="0" w:color="auto"/>
                    <w:right w:val="none" w:sz="0" w:space="0" w:color="auto"/>
                  </w:divBdr>
                </w:div>
              </w:divsChild>
            </w:div>
            <w:div w:id="1430269867">
              <w:marLeft w:val="0"/>
              <w:marRight w:val="0"/>
              <w:marTop w:val="0"/>
              <w:marBottom w:val="0"/>
              <w:divBdr>
                <w:top w:val="none" w:sz="0" w:space="0" w:color="auto"/>
                <w:left w:val="none" w:sz="0" w:space="0" w:color="auto"/>
                <w:bottom w:val="none" w:sz="0" w:space="0" w:color="auto"/>
                <w:right w:val="none" w:sz="0" w:space="0" w:color="auto"/>
              </w:divBdr>
              <w:divsChild>
                <w:div w:id="548221862">
                  <w:marLeft w:val="0"/>
                  <w:marRight w:val="0"/>
                  <w:marTop w:val="0"/>
                  <w:marBottom w:val="0"/>
                  <w:divBdr>
                    <w:top w:val="none" w:sz="0" w:space="0" w:color="auto"/>
                    <w:left w:val="none" w:sz="0" w:space="0" w:color="auto"/>
                    <w:bottom w:val="none" w:sz="0" w:space="0" w:color="auto"/>
                    <w:right w:val="none" w:sz="0" w:space="0" w:color="auto"/>
                  </w:divBdr>
                </w:div>
                <w:div w:id="2040546506">
                  <w:marLeft w:val="0"/>
                  <w:marRight w:val="0"/>
                  <w:marTop w:val="0"/>
                  <w:marBottom w:val="0"/>
                  <w:divBdr>
                    <w:top w:val="none" w:sz="0" w:space="0" w:color="auto"/>
                    <w:left w:val="none" w:sz="0" w:space="0" w:color="auto"/>
                    <w:bottom w:val="none" w:sz="0" w:space="0" w:color="auto"/>
                    <w:right w:val="none" w:sz="0" w:space="0" w:color="auto"/>
                  </w:divBdr>
                </w:div>
                <w:div w:id="687099223">
                  <w:marLeft w:val="0"/>
                  <w:marRight w:val="0"/>
                  <w:marTop w:val="0"/>
                  <w:marBottom w:val="0"/>
                  <w:divBdr>
                    <w:top w:val="none" w:sz="0" w:space="0" w:color="auto"/>
                    <w:left w:val="none" w:sz="0" w:space="0" w:color="auto"/>
                    <w:bottom w:val="none" w:sz="0" w:space="0" w:color="auto"/>
                    <w:right w:val="none" w:sz="0" w:space="0" w:color="auto"/>
                  </w:divBdr>
                </w:div>
                <w:div w:id="1586570752">
                  <w:marLeft w:val="0"/>
                  <w:marRight w:val="0"/>
                  <w:marTop w:val="0"/>
                  <w:marBottom w:val="0"/>
                  <w:divBdr>
                    <w:top w:val="none" w:sz="0" w:space="0" w:color="auto"/>
                    <w:left w:val="none" w:sz="0" w:space="0" w:color="auto"/>
                    <w:bottom w:val="none" w:sz="0" w:space="0" w:color="auto"/>
                    <w:right w:val="none" w:sz="0" w:space="0" w:color="auto"/>
                  </w:divBdr>
                </w:div>
                <w:div w:id="1730106785">
                  <w:marLeft w:val="0"/>
                  <w:marRight w:val="0"/>
                  <w:marTop w:val="0"/>
                  <w:marBottom w:val="0"/>
                  <w:divBdr>
                    <w:top w:val="none" w:sz="0" w:space="0" w:color="auto"/>
                    <w:left w:val="none" w:sz="0" w:space="0" w:color="auto"/>
                    <w:bottom w:val="none" w:sz="0" w:space="0" w:color="auto"/>
                    <w:right w:val="none" w:sz="0" w:space="0" w:color="auto"/>
                  </w:divBdr>
                </w:div>
                <w:div w:id="1617906545">
                  <w:marLeft w:val="0"/>
                  <w:marRight w:val="0"/>
                  <w:marTop w:val="0"/>
                  <w:marBottom w:val="0"/>
                  <w:divBdr>
                    <w:top w:val="none" w:sz="0" w:space="0" w:color="auto"/>
                    <w:left w:val="none" w:sz="0" w:space="0" w:color="auto"/>
                    <w:bottom w:val="none" w:sz="0" w:space="0" w:color="auto"/>
                    <w:right w:val="none" w:sz="0" w:space="0" w:color="auto"/>
                  </w:divBdr>
                </w:div>
                <w:div w:id="1177420675">
                  <w:marLeft w:val="0"/>
                  <w:marRight w:val="0"/>
                  <w:marTop w:val="0"/>
                  <w:marBottom w:val="0"/>
                  <w:divBdr>
                    <w:top w:val="none" w:sz="0" w:space="0" w:color="auto"/>
                    <w:left w:val="none" w:sz="0" w:space="0" w:color="auto"/>
                    <w:bottom w:val="none" w:sz="0" w:space="0" w:color="auto"/>
                    <w:right w:val="none" w:sz="0" w:space="0" w:color="auto"/>
                  </w:divBdr>
                </w:div>
                <w:div w:id="1066804757">
                  <w:marLeft w:val="0"/>
                  <w:marRight w:val="0"/>
                  <w:marTop w:val="0"/>
                  <w:marBottom w:val="0"/>
                  <w:divBdr>
                    <w:top w:val="none" w:sz="0" w:space="0" w:color="auto"/>
                    <w:left w:val="none" w:sz="0" w:space="0" w:color="auto"/>
                    <w:bottom w:val="none" w:sz="0" w:space="0" w:color="auto"/>
                    <w:right w:val="none" w:sz="0" w:space="0" w:color="auto"/>
                  </w:divBdr>
                </w:div>
                <w:div w:id="1070079482">
                  <w:marLeft w:val="0"/>
                  <w:marRight w:val="0"/>
                  <w:marTop w:val="0"/>
                  <w:marBottom w:val="0"/>
                  <w:divBdr>
                    <w:top w:val="none" w:sz="0" w:space="0" w:color="auto"/>
                    <w:left w:val="none" w:sz="0" w:space="0" w:color="auto"/>
                    <w:bottom w:val="none" w:sz="0" w:space="0" w:color="auto"/>
                    <w:right w:val="none" w:sz="0" w:space="0" w:color="auto"/>
                  </w:divBdr>
                </w:div>
                <w:div w:id="1184709696">
                  <w:marLeft w:val="0"/>
                  <w:marRight w:val="0"/>
                  <w:marTop w:val="0"/>
                  <w:marBottom w:val="0"/>
                  <w:divBdr>
                    <w:top w:val="none" w:sz="0" w:space="0" w:color="auto"/>
                    <w:left w:val="none" w:sz="0" w:space="0" w:color="auto"/>
                    <w:bottom w:val="none" w:sz="0" w:space="0" w:color="auto"/>
                    <w:right w:val="none" w:sz="0" w:space="0" w:color="auto"/>
                  </w:divBdr>
                </w:div>
                <w:div w:id="573666417">
                  <w:marLeft w:val="0"/>
                  <w:marRight w:val="0"/>
                  <w:marTop w:val="0"/>
                  <w:marBottom w:val="0"/>
                  <w:divBdr>
                    <w:top w:val="none" w:sz="0" w:space="0" w:color="auto"/>
                    <w:left w:val="none" w:sz="0" w:space="0" w:color="auto"/>
                    <w:bottom w:val="none" w:sz="0" w:space="0" w:color="auto"/>
                    <w:right w:val="none" w:sz="0" w:space="0" w:color="auto"/>
                  </w:divBdr>
                </w:div>
                <w:div w:id="101531860">
                  <w:marLeft w:val="0"/>
                  <w:marRight w:val="0"/>
                  <w:marTop w:val="0"/>
                  <w:marBottom w:val="0"/>
                  <w:divBdr>
                    <w:top w:val="none" w:sz="0" w:space="0" w:color="auto"/>
                    <w:left w:val="none" w:sz="0" w:space="0" w:color="auto"/>
                    <w:bottom w:val="none" w:sz="0" w:space="0" w:color="auto"/>
                    <w:right w:val="none" w:sz="0" w:space="0" w:color="auto"/>
                  </w:divBdr>
                </w:div>
                <w:div w:id="1404764378">
                  <w:marLeft w:val="0"/>
                  <w:marRight w:val="0"/>
                  <w:marTop w:val="0"/>
                  <w:marBottom w:val="0"/>
                  <w:divBdr>
                    <w:top w:val="none" w:sz="0" w:space="0" w:color="auto"/>
                    <w:left w:val="none" w:sz="0" w:space="0" w:color="auto"/>
                    <w:bottom w:val="none" w:sz="0" w:space="0" w:color="auto"/>
                    <w:right w:val="none" w:sz="0" w:space="0" w:color="auto"/>
                  </w:divBdr>
                </w:div>
                <w:div w:id="1724527374">
                  <w:marLeft w:val="0"/>
                  <w:marRight w:val="0"/>
                  <w:marTop w:val="0"/>
                  <w:marBottom w:val="0"/>
                  <w:divBdr>
                    <w:top w:val="none" w:sz="0" w:space="0" w:color="auto"/>
                    <w:left w:val="none" w:sz="0" w:space="0" w:color="auto"/>
                    <w:bottom w:val="none" w:sz="0" w:space="0" w:color="auto"/>
                    <w:right w:val="none" w:sz="0" w:space="0" w:color="auto"/>
                  </w:divBdr>
                </w:div>
                <w:div w:id="1308244320">
                  <w:marLeft w:val="0"/>
                  <w:marRight w:val="0"/>
                  <w:marTop w:val="0"/>
                  <w:marBottom w:val="0"/>
                  <w:divBdr>
                    <w:top w:val="none" w:sz="0" w:space="0" w:color="auto"/>
                    <w:left w:val="none" w:sz="0" w:space="0" w:color="auto"/>
                    <w:bottom w:val="none" w:sz="0" w:space="0" w:color="auto"/>
                    <w:right w:val="none" w:sz="0" w:space="0" w:color="auto"/>
                  </w:divBdr>
                </w:div>
                <w:div w:id="586043270">
                  <w:marLeft w:val="0"/>
                  <w:marRight w:val="0"/>
                  <w:marTop w:val="0"/>
                  <w:marBottom w:val="0"/>
                  <w:divBdr>
                    <w:top w:val="none" w:sz="0" w:space="0" w:color="auto"/>
                    <w:left w:val="none" w:sz="0" w:space="0" w:color="auto"/>
                    <w:bottom w:val="none" w:sz="0" w:space="0" w:color="auto"/>
                    <w:right w:val="none" w:sz="0" w:space="0" w:color="auto"/>
                  </w:divBdr>
                </w:div>
                <w:div w:id="1948807923">
                  <w:marLeft w:val="0"/>
                  <w:marRight w:val="0"/>
                  <w:marTop w:val="0"/>
                  <w:marBottom w:val="0"/>
                  <w:divBdr>
                    <w:top w:val="none" w:sz="0" w:space="0" w:color="auto"/>
                    <w:left w:val="none" w:sz="0" w:space="0" w:color="auto"/>
                    <w:bottom w:val="none" w:sz="0" w:space="0" w:color="auto"/>
                    <w:right w:val="none" w:sz="0" w:space="0" w:color="auto"/>
                  </w:divBdr>
                </w:div>
                <w:div w:id="902907830">
                  <w:marLeft w:val="0"/>
                  <w:marRight w:val="0"/>
                  <w:marTop w:val="0"/>
                  <w:marBottom w:val="0"/>
                  <w:divBdr>
                    <w:top w:val="none" w:sz="0" w:space="0" w:color="auto"/>
                    <w:left w:val="none" w:sz="0" w:space="0" w:color="auto"/>
                    <w:bottom w:val="none" w:sz="0" w:space="0" w:color="auto"/>
                    <w:right w:val="none" w:sz="0" w:space="0" w:color="auto"/>
                  </w:divBdr>
                </w:div>
                <w:div w:id="344597108">
                  <w:marLeft w:val="0"/>
                  <w:marRight w:val="0"/>
                  <w:marTop w:val="0"/>
                  <w:marBottom w:val="0"/>
                  <w:divBdr>
                    <w:top w:val="none" w:sz="0" w:space="0" w:color="auto"/>
                    <w:left w:val="none" w:sz="0" w:space="0" w:color="auto"/>
                    <w:bottom w:val="none" w:sz="0" w:space="0" w:color="auto"/>
                    <w:right w:val="none" w:sz="0" w:space="0" w:color="auto"/>
                  </w:divBdr>
                </w:div>
                <w:div w:id="688717905">
                  <w:marLeft w:val="0"/>
                  <w:marRight w:val="0"/>
                  <w:marTop w:val="0"/>
                  <w:marBottom w:val="0"/>
                  <w:divBdr>
                    <w:top w:val="none" w:sz="0" w:space="0" w:color="auto"/>
                    <w:left w:val="none" w:sz="0" w:space="0" w:color="auto"/>
                    <w:bottom w:val="none" w:sz="0" w:space="0" w:color="auto"/>
                    <w:right w:val="none" w:sz="0" w:space="0" w:color="auto"/>
                  </w:divBdr>
                </w:div>
                <w:div w:id="836195072">
                  <w:marLeft w:val="0"/>
                  <w:marRight w:val="0"/>
                  <w:marTop w:val="0"/>
                  <w:marBottom w:val="0"/>
                  <w:divBdr>
                    <w:top w:val="none" w:sz="0" w:space="0" w:color="auto"/>
                    <w:left w:val="none" w:sz="0" w:space="0" w:color="auto"/>
                    <w:bottom w:val="none" w:sz="0" w:space="0" w:color="auto"/>
                    <w:right w:val="none" w:sz="0" w:space="0" w:color="auto"/>
                  </w:divBdr>
                </w:div>
                <w:div w:id="1433697494">
                  <w:marLeft w:val="0"/>
                  <w:marRight w:val="0"/>
                  <w:marTop w:val="0"/>
                  <w:marBottom w:val="0"/>
                  <w:divBdr>
                    <w:top w:val="none" w:sz="0" w:space="0" w:color="auto"/>
                    <w:left w:val="none" w:sz="0" w:space="0" w:color="auto"/>
                    <w:bottom w:val="none" w:sz="0" w:space="0" w:color="auto"/>
                    <w:right w:val="none" w:sz="0" w:space="0" w:color="auto"/>
                  </w:divBdr>
                </w:div>
                <w:div w:id="1804810040">
                  <w:marLeft w:val="0"/>
                  <w:marRight w:val="0"/>
                  <w:marTop w:val="0"/>
                  <w:marBottom w:val="0"/>
                  <w:divBdr>
                    <w:top w:val="none" w:sz="0" w:space="0" w:color="auto"/>
                    <w:left w:val="none" w:sz="0" w:space="0" w:color="auto"/>
                    <w:bottom w:val="none" w:sz="0" w:space="0" w:color="auto"/>
                    <w:right w:val="none" w:sz="0" w:space="0" w:color="auto"/>
                  </w:divBdr>
                </w:div>
                <w:div w:id="119038899">
                  <w:marLeft w:val="0"/>
                  <w:marRight w:val="0"/>
                  <w:marTop w:val="0"/>
                  <w:marBottom w:val="0"/>
                  <w:divBdr>
                    <w:top w:val="none" w:sz="0" w:space="0" w:color="auto"/>
                    <w:left w:val="none" w:sz="0" w:space="0" w:color="auto"/>
                    <w:bottom w:val="none" w:sz="0" w:space="0" w:color="auto"/>
                    <w:right w:val="none" w:sz="0" w:space="0" w:color="auto"/>
                  </w:divBdr>
                </w:div>
                <w:div w:id="1131481789">
                  <w:marLeft w:val="0"/>
                  <w:marRight w:val="0"/>
                  <w:marTop w:val="0"/>
                  <w:marBottom w:val="0"/>
                  <w:divBdr>
                    <w:top w:val="none" w:sz="0" w:space="0" w:color="auto"/>
                    <w:left w:val="none" w:sz="0" w:space="0" w:color="auto"/>
                    <w:bottom w:val="none" w:sz="0" w:space="0" w:color="auto"/>
                    <w:right w:val="none" w:sz="0" w:space="0" w:color="auto"/>
                  </w:divBdr>
                </w:div>
                <w:div w:id="1642222512">
                  <w:marLeft w:val="0"/>
                  <w:marRight w:val="0"/>
                  <w:marTop w:val="0"/>
                  <w:marBottom w:val="0"/>
                  <w:divBdr>
                    <w:top w:val="none" w:sz="0" w:space="0" w:color="auto"/>
                    <w:left w:val="none" w:sz="0" w:space="0" w:color="auto"/>
                    <w:bottom w:val="none" w:sz="0" w:space="0" w:color="auto"/>
                    <w:right w:val="none" w:sz="0" w:space="0" w:color="auto"/>
                  </w:divBdr>
                </w:div>
                <w:div w:id="632905819">
                  <w:marLeft w:val="0"/>
                  <w:marRight w:val="0"/>
                  <w:marTop w:val="0"/>
                  <w:marBottom w:val="0"/>
                  <w:divBdr>
                    <w:top w:val="none" w:sz="0" w:space="0" w:color="auto"/>
                    <w:left w:val="none" w:sz="0" w:space="0" w:color="auto"/>
                    <w:bottom w:val="none" w:sz="0" w:space="0" w:color="auto"/>
                    <w:right w:val="none" w:sz="0" w:space="0" w:color="auto"/>
                  </w:divBdr>
                </w:div>
                <w:div w:id="1374845941">
                  <w:marLeft w:val="0"/>
                  <w:marRight w:val="0"/>
                  <w:marTop w:val="0"/>
                  <w:marBottom w:val="0"/>
                  <w:divBdr>
                    <w:top w:val="none" w:sz="0" w:space="0" w:color="auto"/>
                    <w:left w:val="none" w:sz="0" w:space="0" w:color="auto"/>
                    <w:bottom w:val="none" w:sz="0" w:space="0" w:color="auto"/>
                    <w:right w:val="none" w:sz="0" w:space="0" w:color="auto"/>
                  </w:divBdr>
                </w:div>
                <w:div w:id="2067139767">
                  <w:marLeft w:val="0"/>
                  <w:marRight w:val="0"/>
                  <w:marTop w:val="0"/>
                  <w:marBottom w:val="0"/>
                  <w:divBdr>
                    <w:top w:val="none" w:sz="0" w:space="0" w:color="auto"/>
                    <w:left w:val="none" w:sz="0" w:space="0" w:color="auto"/>
                    <w:bottom w:val="none" w:sz="0" w:space="0" w:color="auto"/>
                    <w:right w:val="none" w:sz="0" w:space="0" w:color="auto"/>
                  </w:divBdr>
                </w:div>
                <w:div w:id="1588542277">
                  <w:marLeft w:val="0"/>
                  <w:marRight w:val="0"/>
                  <w:marTop w:val="0"/>
                  <w:marBottom w:val="0"/>
                  <w:divBdr>
                    <w:top w:val="none" w:sz="0" w:space="0" w:color="auto"/>
                    <w:left w:val="none" w:sz="0" w:space="0" w:color="auto"/>
                    <w:bottom w:val="none" w:sz="0" w:space="0" w:color="auto"/>
                    <w:right w:val="none" w:sz="0" w:space="0" w:color="auto"/>
                  </w:divBdr>
                </w:div>
                <w:div w:id="166673319">
                  <w:marLeft w:val="0"/>
                  <w:marRight w:val="0"/>
                  <w:marTop w:val="0"/>
                  <w:marBottom w:val="0"/>
                  <w:divBdr>
                    <w:top w:val="none" w:sz="0" w:space="0" w:color="auto"/>
                    <w:left w:val="none" w:sz="0" w:space="0" w:color="auto"/>
                    <w:bottom w:val="none" w:sz="0" w:space="0" w:color="auto"/>
                    <w:right w:val="none" w:sz="0" w:space="0" w:color="auto"/>
                  </w:divBdr>
                </w:div>
                <w:div w:id="1641380645">
                  <w:marLeft w:val="0"/>
                  <w:marRight w:val="0"/>
                  <w:marTop w:val="0"/>
                  <w:marBottom w:val="0"/>
                  <w:divBdr>
                    <w:top w:val="none" w:sz="0" w:space="0" w:color="auto"/>
                    <w:left w:val="none" w:sz="0" w:space="0" w:color="auto"/>
                    <w:bottom w:val="none" w:sz="0" w:space="0" w:color="auto"/>
                    <w:right w:val="none" w:sz="0" w:space="0" w:color="auto"/>
                  </w:divBdr>
                </w:div>
                <w:div w:id="1392458981">
                  <w:marLeft w:val="0"/>
                  <w:marRight w:val="0"/>
                  <w:marTop w:val="0"/>
                  <w:marBottom w:val="0"/>
                  <w:divBdr>
                    <w:top w:val="none" w:sz="0" w:space="0" w:color="auto"/>
                    <w:left w:val="none" w:sz="0" w:space="0" w:color="auto"/>
                    <w:bottom w:val="none" w:sz="0" w:space="0" w:color="auto"/>
                    <w:right w:val="none" w:sz="0" w:space="0" w:color="auto"/>
                  </w:divBdr>
                </w:div>
                <w:div w:id="2101219495">
                  <w:marLeft w:val="0"/>
                  <w:marRight w:val="0"/>
                  <w:marTop w:val="0"/>
                  <w:marBottom w:val="0"/>
                  <w:divBdr>
                    <w:top w:val="none" w:sz="0" w:space="0" w:color="auto"/>
                    <w:left w:val="none" w:sz="0" w:space="0" w:color="auto"/>
                    <w:bottom w:val="none" w:sz="0" w:space="0" w:color="auto"/>
                    <w:right w:val="none" w:sz="0" w:space="0" w:color="auto"/>
                  </w:divBdr>
                </w:div>
                <w:div w:id="892816892">
                  <w:marLeft w:val="0"/>
                  <w:marRight w:val="0"/>
                  <w:marTop w:val="0"/>
                  <w:marBottom w:val="0"/>
                  <w:divBdr>
                    <w:top w:val="none" w:sz="0" w:space="0" w:color="auto"/>
                    <w:left w:val="none" w:sz="0" w:space="0" w:color="auto"/>
                    <w:bottom w:val="none" w:sz="0" w:space="0" w:color="auto"/>
                    <w:right w:val="none" w:sz="0" w:space="0" w:color="auto"/>
                  </w:divBdr>
                </w:div>
                <w:div w:id="903836633">
                  <w:marLeft w:val="0"/>
                  <w:marRight w:val="0"/>
                  <w:marTop w:val="0"/>
                  <w:marBottom w:val="0"/>
                  <w:divBdr>
                    <w:top w:val="none" w:sz="0" w:space="0" w:color="auto"/>
                    <w:left w:val="none" w:sz="0" w:space="0" w:color="auto"/>
                    <w:bottom w:val="none" w:sz="0" w:space="0" w:color="auto"/>
                    <w:right w:val="none" w:sz="0" w:space="0" w:color="auto"/>
                  </w:divBdr>
                </w:div>
                <w:div w:id="1688100132">
                  <w:marLeft w:val="0"/>
                  <w:marRight w:val="0"/>
                  <w:marTop w:val="0"/>
                  <w:marBottom w:val="0"/>
                  <w:divBdr>
                    <w:top w:val="none" w:sz="0" w:space="0" w:color="auto"/>
                    <w:left w:val="none" w:sz="0" w:space="0" w:color="auto"/>
                    <w:bottom w:val="none" w:sz="0" w:space="0" w:color="auto"/>
                    <w:right w:val="none" w:sz="0" w:space="0" w:color="auto"/>
                  </w:divBdr>
                </w:div>
                <w:div w:id="998652672">
                  <w:marLeft w:val="0"/>
                  <w:marRight w:val="0"/>
                  <w:marTop w:val="0"/>
                  <w:marBottom w:val="0"/>
                  <w:divBdr>
                    <w:top w:val="none" w:sz="0" w:space="0" w:color="auto"/>
                    <w:left w:val="none" w:sz="0" w:space="0" w:color="auto"/>
                    <w:bottom w:val="none" w:sz="0" w:space="0" w:color="auto"/>
                    <w:right w:val="none" w:sz="0" w:space="0" w:color="auto"/>
                  </w:divBdr>
                </w:div>
                <w:div w:id="718938757">
                  <w:marLeft w:val="0"/>
                  <w:marRight w:val="0"/>
                  <w:marTop w:val="0"/>
                  <w:marBottom w:val="0"/>
                  <w:divBdr>
                    <w:top w:val="none" w:sz="0" w:space="0" w:color="auto"/>
                    <w:left w:val="none" w:sz="0" w:space="0" w:color="auto"/>
                    <w:bottom w:val="none" w:sz="0" w:space="0" w:color="auto"/>
                    <w:right w:val="none" w:sz="0" w:space="0" w:color="auto"/>
                  </w:divBdr>
                </w:div>
                <w:div w:id="770316548">
                  <w:marLeft w:val="0"/>
                  <w:marRight w:val="0"/>
                  <w:marTop w:val="0"/>
                  <w:marBottom w:val="0"/>
                  <w:divBdr>
                    <w:top w:val="none" w:sz="0" w:space="0" w:color="auto"/>
                    <w:left w:val="none" w:sz="0" w:space="0" w:color="auto"/>
                    <w:bottom w:val="none" w:sz="0" w:space="0" w:color="auto"/>
                    <w:right w:val="none" w:sz="0" w:space="0" w:color="auto"/>
                  </w:divBdr>
                </w:div>
                <w:div w:id="1021978223">
                  <w:marLeft w:val="0"/>
                  <w:marRight w:val="0"/>
                  <w:marTop w:val="0"/>
                  <w:marBottom w:val="0"/>
                  <w:divBdr>
                    <w:top w:val="none" w:sz="0" w:space="0" w:color="auto"/>
                    <w:left w:val="none" w:sz="0" w:space="0" w:color="auto"/>
                    <w:bottom w:val="none" w:sz="0" w:space="0" w:color="auto"/>
                    <w:right w:val="none" w:sz="0" w:space="0" w:color="auto"/>
                  </w:divBdr>
                </w:div>
                <w:div w:id="364599712">
                  <w:marLeft w:val="0"/>
                  <w:marRight w:val="0"/>
                  <w:marTop w:val="0"/>
                  <w:marBottom w:val="0"/>
                  <w:divBdr>
                    <w:top w:val="none" w:sz="0" w:space="0" w:color="auto"/>
                    <w:left w:val="none" w:sz="0" w:space="0" w:color="auto"/>
                    <w:bottom w:val="none" w:sz="0" w:space="0" w:color="auto"/>
                    <w:right w:val="none" w:sz="0" w:space="0" w:color="auto"/>
                  </w:divBdr>
                </w:div>
                <w:div w:id="755059752">
                  <w:marLeft w:val="0"/>
                  <w:marRight w:val="0"/>
                  <w:marTop w:val="0"/>
                  <w:marBottom w:val="0"/>
                  <w:divBdr>
                    <w:top w:val="none" w:sz="0" w:space="0" w:color="auto"/>
                    <w:left w:val="none" w:sz="0" w:space="0" w:color="auto"/>
                    <w:bottom w:val="none" w:sz="0" w:space="0" w:color="auto"/>
                    <w:right w:val="none" w:sz="0" w:space="0" w:color="auto"/>
                  </w:divBdr>
                </w:div>
                <w:div w:id="38743988">
                  <w:marLeft w:val="0"/>
                  <w:marRight w:val="0"/>
                  <w:marTop w:val="0"/>
                  <w:marBottom w:val="0"/>
                  <w:divBdr>
                    <w:top w:val="none" w:sz="0" w:space="0" w:color="auto"/>
                    <w:left w:val="none" w:sz="0" w:space="0" w:color="auto"/>
                    <w:bottom w:val="none" w:sz="0" w:space="0" w:color="auto"/>
                    <w:right w:val="none" w:sz="0" w:space="0" w:color="auto"/>
                  </w:divBdr>
                </w:div>
                <w:div w:id="2058892657">
                  <w:marLeft w:val="0"/>
                  <w:marRight w:val="0"/>
                  <w:marTop w:val="0"/>
                  <w:marBottom w:val="0"/>
                  <w:divBdr>
                    <w:top w:val="none" w:sz="0" w:space="0" w:color="auto"/>
                    <w:left w:val="none" w:sz="0" w:space="0" w:color="auto"/>
                    <w:bottom w:val="none" w:sz="0" w:space="0" w:color="auto"/>
                    <w:right w:val="none" w:sz="0" w:space="0" w:color="auto"/>
                  </w:divBdr>
                </w:div>
                <w:div w:id="742147497">
                  <w:marLeft w:val="0"/>
                  <w:marRight w:val="0"/>
                  <w:marTop w:val="0"/>
                  <w:marBottom w:val="0"/>
                  <w:divBdr>
                    <w:top w:val="none" w:sz="0" w:space="0" w:color="auto"/>
                    <w:left w:val="none" w:sz="0" w:space="0" w:color="auto"/>
                    <w:bottom w:val="none" w:sz="0" w:space="0" w:color="auto"/>
                    <w:right w:val="none" w:sz="0" w:space="0" w:color="auto"/>
                  </w:divBdr>
                </w:div>
                <w:div w:id="2015181561">
                  <w:marLeft w:val="0"/>
                  <w:marRight w:val="0"/>
                  <w:marTop w:val="0"/>
                  <w:marBottom w:val="0"/>
                  <w:divBdr>
                    <w:top w:val="none" w:sz="0" w:space="0" w:color="auto"/>
                    <w:left w:val="none" w:sz="0" w:space="0" w:color="auto"/>
                    <w:bottom w:val="none" w:sz="0" w:space="0" w:color="auto"/>
                    <w:right w:val="none" w:sz="0" w:space="0" w:color="auto"/>
                  </w:divBdr>
                </w:div>
                <w:div w:id="917011289">
                  <w:marLeft w:val="0"/>
                  <w:marRight w:val="0"/>
                  <w:marTop w:val="0"/>
                  <w:marBottom w:val="0"/>
                  <w:divBdr>
                    <w:top w:val="none" w:sz="0" w:space="0" w:color="auto"/>
                    <w:left w:val="none" w:sz="0" w:space="0" w:color="auto"/>
                    <w:bottom w:val="none" w:sz="0" w:space="0" w:color="auto"/>
                    <w:right w:val="none" w:sz="0" w:space="0" w:color="auto"/>
                  </w:divBdr>
                </w:div>
                <w:div w:id="1422333372">
                  <w:marLeft w:val="0"/>
                  <w:marRight w:val="0"/>
                  <w:marTop w:val="0"/>
                  <w:marBottom w:val="0"/>
                  <w:divBdr>
                    <w:top w:val="none" w:sz="0" w:space="0" w:color="auto"/>
                    <w:left w:val="none" w:sz="0" w:space="0" w:color="auto"/>
                    <w:bottom w:val="none" w:sz="0" w:space="0" w:color="auto"/>
                    <w:right w:val="none" w:sz="0" w:space="0" w:color="auto"/>
                  </w:divBdr>
                </w:div>
                <w:div w:id="283273203">
                  <w:marLeft w:val="0"/>
                  <w:marRight w:val="0"/>
                  <w:marTop w:val="0"/>
                  <w:marBottom w:val="0"/>
                  <w:divBdr>
                    <w:top w:val="none" w:sz="0" w:space="0" w:color="auto"/>
                    <w:left w:val="none" w:sz="0" w:space="0" w:color="auto"/>
                    <w:bottom w:val="none" w:sz="0" w:space="0" w:color="auto"/>
                    <w:right w:val="none" w:sz="0" w:space="0" w:color="auto"/>
                  </w:divBdr>
                </w:div>
                <w:div w:id="1417362871">
                  <w:marLeft w:val="0"/>
                  <w:marRight w:val="0"/>
                  <w:marTop w:val="0"/>
                  <w:marBottom w:val="0"/>
                  <w:divBdr>
                    <w:top w:val="none" w:sz="0" w:space="0" w:color="auto"/>
                    <w:left w:val="none" w:sz="0" w:space="0" w:color="auto"/>
                    <w:bottom w:val="none" w:sz="0" w:space="0" w:color="auto"/>
                    <w:right w:val="none" w:sz="0" w:space="0" w:color="auto"/>
                  </w:divBdr>
                </w:div>
                <w:div w:id="791091502">
                  <w:marLeft w:val="0"/>
                  <w:marRight w:val="0"/>
                  <w:marTop w:val="0"/>
                  <w:marBottom w:val="0"/>
                  <w:divBdr>
                    <w:top w:val="none" w:sz="0" w:space="0" w:color="auto"/>
                    <w:left w:val="none" w:sz="0" w:space="0" w:color="auto"/>
                    <w:bottom w:val="none" w:sz="0" w:space="0" w:color="auto"/>
                    <w:right w:val="none" w:sz="0" w:space="0" w:color="auto"/>
                  </w:divBdr>
                </w:div>
                <w:div w:id="2121072934">
                  <w:marLeft w:val="0"/>
                  <w:marRight w:val="0"/>
                  <w:marTop w:val="0"/>
                  <w:marBottom w:val="0"/>
                  <w:divBdr>
                    <w:top w:val="none" w:sz="0" w:space="0" w:color="auto"/>
                    <w:left w:val="none" w:sz="0" w:space="0" w:color="auto"/>
                    <w:bottom w:val="none" w:sz="0" w:space="0" w:color="auto"/>
                    <w:right w:val="none" w:sz="0" w:space="0" w:color="auto"/>
                  </w:divBdr>
                </w:div>
                <w:div w:id="850603245">
                  <w:marLeft w:val="0"/>
                  <w:marRight w:val="0"/>
                  <w:marTop w:val="0"/>
                  <w:marBottom w:val="0"/>
                  <w:divBdr>
                    <w:top w:val="none" w:sz="0" w:space="0" w:color="auto"/>
                    <w:left w:val="none" w:sz="0" w:space="0" w:color="auto"/>
                    <w:bottom w:val="none" w:sz="0" w:space="0" w:color="auto"/>
                    <w:right w:val="none" w:sz="0" w:space="0" w:color="auto"/>
                  </w:divBdr>
                </w:div>
                <w:div w:id="655954907">
                  <w:marLeft w:val="0"/>
                  <w:marRight w:val="0"/>
                  <w:marTop w:val="0"/>
                  <w:marBottom w:val="0"/>
                  <w:divBdr>
                    <w:top w:val="none" w:sz="0" w:space="0" w:color="auto"/>
                    <w:left w:val="none" w:sz="0" w:space="0" w:color="auto"/>
                    <w:bottom w:val="none" w:sz="0" w:space="0" w:color="auto"/>
                    <w:right w:val="none" w:sz="0" w:space="0" w:color="auto"/>
                  </w:divBdr>
                </w:div>
                <w:div w:id="1172717938">
                  <w:marLeft w:val="0"/>
                  <w:marRight w:val="0"/>
                  <w:marTop w:val="0"/>
                  <w:marBottom w:val="0"/>
                  <w:divBdr>
                    <w:top w:val="none" w:sz="0" w:space="0" w:color="auto"/>
                    <w:left w:val="none" w:sz="0" w:space="0" w:color="auto"/>
                    <w:bottom w:val="none" w:sz="0" w:space="0" w:color="auto"/>
                    <w:right w:val="none" w:sz="0" w:space="0" w:color="auto"/>
                  </w:divBdr>
                </w:div>
                <w:div w:id="1686204016">
                  <w:marLeft w:val="0"/>
                  <w:marRight w:val="0"/>
                  <w:marTop w:val="0"/>
                  <w:marBottom w:val="0"/>
                  <w:divBdr>
                    <w:top w:val="none" w:sz="0" w:space="0" w:color="auto"/>
                    <w:left w:val="none" w:sz="0" w:space="0" w:color="auto"/>
                    <w:bottom w:val="none" w:sz="0" w:space="0" w:color="auto"/>
                    <w:right w:val="none" w:sz="0" w:space="0" w:color="auto"/>
                  </w:divBdr>
                </w:div>
                <w:div w:id="257567072">
                  <w:marLeft w:val="0"/>
                  <w:marRight w:val="0"/>
                  <w:marTop w:val="0"/>
                  <w:marBottom w:val="0"/>
                  <w:divBdr>
                    <w:top w:val="none" w:sz="0" w:space="0" w:color="auto"/>
                    <w:left w:val="none" w:sz="0" w:space="0" w:color="auto"/>
                    <w:bottom w:val="none" w:sz="0" w:space="0" w:color="auto"/>
                    <w:right w:val="none" w:sz="0" w:space="0" w:color="auto"/>
                  </w:divBdr>
                </w:div>
                <w:div w:id="939416846">
                  <w:marLeft w:val="0"/>
                  <w:marRight w:val="0"/>
                  <w:marTop w:val="0"/>
                  <w:marBottom w:val="0"/>
                  <w:divBdr>
                    <w:top w:val="none" w:sz="0" w:space="0" w:color="auto"/>
                    <w:left w:val="none" w:sz="0" w:space="0" w:color="auto"/>
                    <w:bottom w:val="none" w:sz="0" w:space="0" w:color="auto"/>
                    <w:right w:val="none" w:sz="0" w:space="0" w:color="auto"/>
                  </w:divBdr>
                </w:div>
                <w:div w:id="240455969">
                  <w:marLeft w:val="0"/>
                  <w:marRight w:val="0"/>
                  <w:marTop w:val="0"/>
                  <w:marBottom w:val="0"/>
                  <w:divBdr>
                    <w:top w:val="none" w:sz="0" w:space="0" w:color="auto"/>
                    <w:left w:val="none" w:sz="0" w:space="0" w:color="auto"/>
                    <w:bottom w:val="none" w:sz="0" w:space="0" w:color="auto"/>
                    <w:right w:val="none" w:sz="0" w:space="0" w:color="auto"/>
                  </w:divBdr>
                </w:div>
                <w:div w:id="1304457615">
                  <w:marLeft w:val="0"/>
                  <w:marRight w:val="0"/>
                  <w:marTop w:val="0"/>
                  <w:marBottom w:val="0"/>
                  <w:divBdr>
                    <w:top w:val="none" w:sz="0" w:space="0" w:color="auto"/>
                    <w:left w:val="none" w:sz="0" w:space="0" w:color="auto"/>
                    <w:bottom w:val="none" w:sz="0" w:space="0" w:color="auto"/>
                    <w:right w:val="none" w:sz="0" w:space="0" w:color="auto"/>
                  </w:divBdr>
                </w:div>
                <w:div w:id="1123185628">
                  <w:marLeft w:val="0"/>
                  <w:marRight w:val="0"/>
                  <w:marTop w:val="0"/>
                  <w:marBottom w:val="0"/>
                  <w:divBdr>
                    <w:top w:val="none" w:sz="0" w:space="0" w:color="auto"/>
                    <w:left w:val="none" w:sz="0" w:space="0" w:color="auto"/>
                    <w:bottom w:val="none" w:sz="0" w:space="0" w:color="auto"/>
                    <w:right w:val="none" w:sz="0" w:space="0" w:color="auto"/>
                  </w:divBdr>
                </w:div>
                <w:div w:id="77022051">
                  <w:marLeft w:val="0"/>
                  <w:marRight w:val="0"/>
                  <w:marTop w:val="0"/>
                  <w:marBottom w:val="0"/>
                  <w:divBdr>
                    <w:top w:val="none" w:sz="0" w:space="0" w:color="auto"/>
                    <w:left w:val="none" w:sz="0" w:space="0" w:color="auto"/>
                    <w:bottom w:val="none" w:sz="0" w:space="0" w:color="auto"/>
                    <w:right w:val="none" w:sz="0" w:space="0" w:color="auto"/>
                  </w:divBdr>
                </w:div>
                <w:div w:id="1907105181">
                  <w:marLeft w:val="0"/>
                  <w:marRight w:val="0"/>
                  <w:marTop w:val="0"/>
                  <w:marBottom w:val="0"/>
                  <w:divBdr>
                    <w:top w:val="none" w:sz="0" w:space="0" w:color="auto"/>
                    <w:left w:val="none" w:sz="0" w:space="0" w:color="auto"/>
                    <w:bottom w:val="none" w:sz="0" w:space="0" w:color="auto"/>
                    <w:right w:val="none" w:sz="0" w:space="0" w:color="auto"/>
                  </w:divBdr>
                </w:div>
                <w:div w:id="646592495">
                  <w:marLeft w:val="0"/>
                  <w:marRight w:val="0"/>
                  <w:marTop w:val="0"/>
                  <w:marBottom w:val="0"/>
                  <w:divBdr>
                    <w:top w:val="none" w:sz="0" w:space="0" w:color="auto"/>
                    <w:left w:val="none" w:sz="0" w:space="0" w:color="auto"/>
                    <w:bottom w:val="none" w:sz="0" w:space="0" w:color="auto"/>
                    <w:right w:val="none" w:sz="0" w:space="0" w:color="auto"/>
                  </w:divBdr>
                </w:div>
                <w:div w:id="1110928197">
                  <w:marLeft w:val="0"/>
                  <w:marRight w:val="0"/>
                  <w:marTop w:val="0"/>
                  <w:marBottom w:val="0"/>
                  <w:divBdr>
                    <w:top w:val="none" w:sz="0" w:space="0" w:color="auto"/>
                    <w:left w:val="none" w:sz="0" w:space="0" w:color="auto"/>
                    <w:bottom w:val="none" w:sz="0" w:space="0" w:color="auto"/>
                    <w:right w:val="none" w:sz="0" w:space="0" w:color="auto"/>
                  </w:divBdr>
                </w:div>
                <w:div w:id="1657372294">
                  <w:marLeft w:val="0"/>
                  <w:marRight w:val="0"/>
                  <w:marTop w:val="0"/>
                  <w:marBottom w:val="0"/>
                  <w:divBdr>
                    <w:top w:val="none" w:sz="0" w:space="0" w:color="auto"/>
                    <w:left w:val="none" w:sz="0" w:space="0" w:color="auto"/>
                    <w:bottom w:val="none" w:sz="0" w:space="0" w:color="auto"/>
                    <w:right w:val="none" w:sz="0" w:space="0" w:color="auto"/>
                  </w:divBdr>
                </w:div>
                <w:div w:id="1223173054">
                  <w:marLeft w:val="0"/>
                  <w:marRight w:val="0"/>
                  <w:marTop w:val="0"/>
                  <w:marBottom w:val="0"/>
                  <w:divBdr>
                    <w:top w:val="none" w:sz="0" w:space="0" w:color="auto"/>
                    <w:left w:val="none" w:sz="0" w:space="0" w:color="auto"/>
                    <w:bottom w:val="none" w:sz="0" w:space="0" w:color="auto"/>
                    <w:right w:val="none" w:sz="0" w:space="0" w:color="auto"/>
                  </w:divBdr>
                </w:div>
                <w:div w:id="384333287">
                  <w:marLeft w:val="0"/>
                  <w:marRight w:val="0"/>
                  <w:marTop w:val="0"/>
                  <w:marBottom w:val="0"/>
                  <w:divBdr>
                    <w:top w:val="none" w:sz="0" w:space="0" w:color="auto"/>
                    <w:left w:val="none" w:sz="0" w:space="0" w:color="auto"/>
                    <w:bottom w:val="none" w:sz="0" w:space="0" w:color="auto"/>
                    <w:right w:val="none" w:sz="0" w:space="0" w:color="auto"/>
                  </w:divBdr>
                </w:div>
                <w:div w:id="228157683">
                  <w:marLeft w:val="0"/>
                  <w:marRight w:val="0"/>
                  <w:marTop w:val="0"/>
                  <w:marBottom w:val="0"/>
                  <w:divBdr>
                    <w:top w:val="none" w:sz="0" w:space="0" w:color="auto"/>
                    <w:left w:val="none" w:sz="0" w:space="0" w:color="auto"/>
                    <w:bottom w:val="none" w:sz="0" w:space="0" w:color="auto"/>
                    <w:right w:val="none" w:sz="0" w:space="0" w:color="auto"/>
                  </w:divBdr>
                </w:div>
                <w:div w:id="279456597">
                  <w:marLeft w:val="0"/>
                  <w:marRight w:val="0"/>
                  <w:marTop w:val="0"/>
                  <w:marBottom w:val="0"/>
                  <w:divBdr>
                    <w:top w:val="none" w:sz="0" w:space="0" w:color="auto"/>
                    <w:left w:val="none" w:sz="0" w:space="0" w:color="auto"/>
                    <w:bottom w:val="none" w:sz="0" w:space="0" w:color="auto"/>
                    <w:right w:val="none" w:sz="0" w:space="0" w:color="auto"/>
                  </w:divBdr>
                </w:div>
                <w:div w:id="1462842270">
                  <w:marLeft w:val="0"/>
                  <w:marRight w:val="0"/>
                  <w:marTop w:val="0"/>
                  <w:marBottom w:val="0"/>
                  <w:divBdr>
                    <w:top w:val="none" w:sz="0" w:space="0" w:color="auto"/>
                    <w:left w:val="none" w:sz="0" w:space="0" w:color="auto"/>
                    <w:bottom w:val="none" w:sz="0" w:space="0" w:color="auto"/>
                    <w:right w:val="none" w:sz="0" w:space="0" w:color="auto"/>
                  </w:divBdr>
                </w:div>
                <w:div w:id="1091664791">
                  <w:marLeft w:val="0"/>
                  <w:marRight w:val="0"/>
                  <w:marTop w:val="0"/>
                  <w:marBottom w:val="0"/>
                  <w:divBdr>
                    <w:top w:val="none" w:sz="0" w:space="0" w:color="auto"/>
                    <w:left w:val="none" w:sz="0" w:space="0" w:color="auto"/>
                    <w:bottom w:val="none" w:sz="0" w:space="0" w:color="auto"/>
                    <w:right w:val="none" w:sz="0" w:space="0" w:color="auto"/>
                  </w:divBdr>
                </w:div>
                <w:div w:id="475805230">
                  <w:marLeft w:val="0"/>
                  <w:marRight w:val="0"/>
                  <w:marTop w:val="0"/>
                  <w:marBottom w:val="0"/>
                  <w:divBdr>
                    <w:top w:val="none" w:sz="0" w:space="0" w:color="auto"/>
                    <w:left w:val="none" w:sz="0" w:space="0" w:color="auto"/>
                    <w:bottom w:val="none" w:sz="0" w:space="0" w:color="auto"/>
                    <w:right w:val="none" w:sz="0" w:space="0" w:color="auto"/>
                  </w:divBdr>
                </w:div>
                <w:div w:id="634141002">
                  <w:marLeft w:val="0"/>
                  <w:marRight w:val="0"/>
                  <w:marTop w:val="0"/>
                  <w:marBottom w:val="0"/>
                  <w:divBdr>
                    <w:top w:val="none" w:sz="0" w:space="0" w:color="auto"/>
                    <w:left w:val="none" w:sz="0" w:space="0" w:color="auto"/>
                    <w:bottom w:val="none" w:sz="0" w:space="0" w:color="auto"/>
                    <w:right w:val="none" w:sz="0" w:space="0" w:color="auto"/>
                  </w:divBdr>
                </w:div>
                <w:div w:id="701902568">
                  <w:marLeft w:val="0"/>
                  <w:marRight w:val="0"/>
                  <w:marTop w:val="0"/>
                  <w:marBottom w:val="0"/>
                  <w:divBdr>
                    <w:top w:val="none" w:sz="0" w:space="0" w:color="auto"/>
                    <w:left w:val="none" w:sz="0" w:space="0" w:color="auto"/>
                    <w:bottom w:val="none" w:sz="0" w:space="0" w:color="auto"/>
                    <w:right w:val="none" w:sz="0" w:space="0" w:color="auto"/>
                  </w:divBdr>
                </w:div>
                <w:div w:id="1065879960">
                  <w:marLeft w:val="0"/>
                  <w:marRight w:val="0"/>
                  <w:marTop w:val="0"/>
                  <w:marBottom w:val="0"/>
                  <w:divBdr>
                    <w:top w:val="none" w:sz="0" w:space="0" w:color="auto"/>
                    <w:left w:val="none" w:sz="0" w:space="0" w:color="auto"/>
                    <w:bottom w:val="none" w:sz="0" w:space="0" w:color="auto"/>
                    <w:right w:val="none" w:sz="0" w:space="0" w:color="auto"/>
                  </w:divBdr>
                </w:div>
                <w:div w:id="243691528">
                  <w:marLeft w:val="0"/>
                  <w:marRight w:val="0"/>
                  <w:marTop w:val="0"/>
                  <w:marBottom w:val="0"/>
                  <w:divBdr>
                    <w:top w:val="none" w:sz="0" w:space="0" w:color="auto"/>
                    <w:left w:val="none" w:sz="0" w:space="0" w:color="auto"/>
                    <w:bottom w:val="none" w:sz="0" w:space="0" w:color="auto"/>
                    <w:right w:val="none" w:sz="0" w:space="0" w:color="auto"/>
                  </w:divBdr>
                </w:div>
                <w:div w:id="74867141">
                  <w:marLeft w:val="0"/>
                  <w:marRight w:val="0"/>
                  <w:marTop w:val="0"/>
                  <w:marBottom w:val="0"/>
                  <w:divBdr>
                    <w:top w:val="none" w:sz="0" w:space="0" w:color="auto"/>
                    <w:left w:val="none" w:sz="0" w:space="0" w:color="auto"/>
                    <w:bottom w:val="none" w:sz="0" w:space="0" w:color="auto"/>
                    <w:right w:val="none" w:sz="0" w:space="0" w:color="auto"/>
                  </w:divBdr>
                </w:div>
                <w:div w:id="347413267">
                  <w:marLeft w:val="0"/>
                  <w:marRight w:val="0"/>
                  <w:marTop w:val="0"/>
                  <w:marBottom w:val="0"/>
                  <w:divBdr>
                    <w:top w:val="none" w:sz="0" w:space="0" w:color="auto"/>
                    <w:left w:val="none" w:sz="0" w:space="0" w:color="auto"/>
                    <w:bottom w:val="none" w:sz="0" w:space="0" w:color="auto"/>
                    <w:right w:val="none" w:sz="0" w:space="0" w:color="auto"/>
                  </w:divBdr>
                </w:div>
                <w:div w:id="1137067965">
                  <w:marLeft w:val="0"/>
                  <w:marRight w:val="0"/>
                  <w:marTop w:val="0"/>
                  <w:marBottom w:val="0"/>
                  <w:divBdr>
                    <w:top w:val="none" w:sz="0" w:space="0" w:color="auto"/>
                    <w:left w:val="none" w:sz="0" w:space="0" w:color="auto"/>
                    <w:bottom w:val="none" w:sz="0" w:space="0" w:color="auto"/>
                    <w:right w:val="none" w:sz="0" w:space="0" w:color="auto"/>
                  </w:divBdr>
                </w:div>
                <w:div w:id="433980982">
                  <w:marLeft w:val="0"/>
                  <w:marRight w:val="0"/>
                  <w:marTop w:val="0"/>
                  <w:marBottom w:val="0"/>
                  <w:divBdr>
                    <w:top w:val="none" w:sz="0" w:space="0" w:color="auto"/>
                    <w:left w:val="none" w:sz="0" w:space="0" w:color="auto"/>
                    <w:bottom w:val="none" w:sz="0" w:space="0" w:color="auto"/>
                    <w:right w:val="none" w:sz="0" w:space="0" w:color="auto"/>
                  </w:divBdr>
                </w:div>
                <w:div w:id="459109740">
                  <w:marLeft w:val="0"/>
                  <w:marRight w:val="0"/>
                  <w:marTop w:val="0"/>
                  <w:marBottom w:val="0"/>
                  <w:divBdr>
                    <w:top w:val="none" w:sz="0" w:space="0" w:color="auto"/>
                    <w:left w:val="none" w:sz="0" w:space="0" w:color="auto"/>
                    <w:bottom w:val="none" w:sz="0" w:space="0" w:color="auto"/>
                    <w:right w:val="none" w:sz="0" w:space="0" w:color="auto"/>
                  </w:divBdr>
                </w:div>
                <w:div w:id="1652177248">
                  <w:marLeft w:val="0"/>
                  <w:marRight w:val="0"/>
                  <w:marTop w:val="0"/>
                  <w:marBottom w:val="0"/>
                  <w:divBdr>
                    <w:top w:val="none" w:sz="0" w:space="0" w:color="auto"/>
                    <w:left w:val="none" w:sz="0" w:space="0" w:color="auto"/>
                    <w:bottom w:val="none" w:sz="0" w:space="0" w:color="auto"/>
                    <w:right w:val="none" w:sz="0" w:space="0" w:color="auto"/>
                  </w:divBdr>
                </w:div>
                <w:div w:id="2010516648">
                  <w:marLeft w:val="0"/>
                  <w:marRight w:val="0"/>
                  <w:marTop w:val="0"/>
                  <w:marBottom w:val="0"/>
                  <w:divBdr>
                    <w:top w:val="none" w:sz="0" w:space="0" w:color="auto"/>
                    <w:left w:val="none" w:sz="0" w:space="0" w:color="auto"/>
                    <w:bottom w:val="none" w:sz="0" w:space="0" w:color="auto"/>
                    <w:right w:val="none" w:sz="0" w:space="0" w:color="auto"/>
                  </w:divBdr>
                </w:div>
                <w:div w:id="53239857">
                  <w:marLeft w:val="0"/>
                  <w:marRight w:val="0"/>
                  <w:marTop w:val="0"/>
                  <w:marBottom w:val="0"/>
                  <w:divBdr>
                    <w:top w:val="none" w:sz="0" w:space="0" w:color="auto"/>
                    <w:left w:val="none" w:sz="0" w:space="0" w:color="auto"/>
                    <w:bottom w:val="none" w:sz="0" w:space="0" w:color="auto"/>
                    <w:right w:val="none" w:sz="0" w:space="0" w:color="auto"/>
                  </w:divBdr>
                </w:div>
                <w:div w:id="689454560">
                  <w:marLeft w:val="0"/>
                  <w:marRight w:val="0"/>
                  <w:marTop w:val="0"/>
                  <w:marBottom w:val="0"/>
                  <w:divBdr>
                    <w:top w:val="none" w:sz="0" w:space="0" w:color="auto"/>
                    <w:left w:val="none" w:sz="0" w:space="0" w:color="auto"/>
                    <w:bottom w:val="none" w:sz="0" w:space="0" w:color="auto"/>
                    <w:right w:val="none" w:sz="0" w:space="0" w:color="auto"/>
                  </w:divBdr>
                </w:div>
                <w:div w:id="315305999">
                  <w:marLeft w:val="0"/>
                  <w:marRight w:val="0"/>
                  <w:marTop w:val="0"/>
                  <w:marBottom w:val="0"/>
                  <w:divBdr>
                    <w:top w:val="none" w:sz="0" w:space="0" w:color="auto"/>
                    <w:left w:val="none" w:sz="0" w:space="0" w:color="auto"/>
                    <w:bottom w:val="none" w:sz="0" w:space="0" w:color="auto"/>
                    <w:right w:val="none" w:sz="0" w:space="0" w:color="auto"/>
                  </w:divBdr>
                </w:div>
                <w:div w:id="1100837457">
                  <w:marLeft w:val="0"/>
                  <w:marRight w:val="0"/>
                  <w:marTop w:val="0"/>
                  <w:marBottom w:val="0"/>
                  <w:divBdr>
                    <w:top w:val="none" w:sz="0" w:space="0" w:color="auto"/>
                    <w:left w:val="none" w:sz="0" w:space="0" w:color="auto"/>
                    <w:bottom w:val="none" w:sz="0" w:space="0" w:color="auto"/>
                    <w:right w:val="none" w:sz="0" w:space="0" w:color="auto"/>
                  </w:divBdr>
                </w:div>
                <w:div w:id="1194803644">
                  <w:marLeft w:val="0"/>
                  <w:marRight w:val="0"/>
                  <w:marTop w:val="0"/>
                  <w:marBottom w:val="0"/>
                  <w:divBdr>
                    <w:top w:val="none" w:sz="0" w:space="0" w:color="auto"/>
                    <w:left w:val="none" w:sz="0" w:space="0" w:color="auto"/>
                    <w:bottom w:val="none" w:sz="0" w:space="0" w:color="auto"/>
                    <w:right w:val="none" w:sz="0" w:space="0" w:color="auto"/>
                  </w:divBdr>
                </w:div>
                <w:div w:id="1165627882">
                  <w:marLeft w:val="0"/>
                  <w:marRight w:val="0"/>
                  <w:marTop w:val="0"/>
                  <w:marBottom w:val="0"/>
                  <w:divBdr>
                    <w:top w:val="none" w:sz="0" w:space="0" w:color="auto"/>
                    <w:left w:val="none" w:sz="0" w:space="0" w:color="auto"/>
                    <w:bottom w:val="none" w:sz="0" w:space="0" w:color="auto"/>
                    <w:right w:val="none" w:sz="0" w:space="0" w:color="auto"/>
                  </w:divBdr>
                </w:div>
                <w:div w:id="788669332">
                  <w:marLeft w:val="0"/>
                  <w:marRight w:val="0"/>
                  <w:marTop w:val="0"/>
                  <w:marBottom w:val="0"/>
                  <w:divBdr>
                    <w:top w:val="none" w:sz="0" w:space="0" w:color="auto"/>
                    <w:left w:val="none" w:sz="0" w:space="0" w:color="auto"/>
                    <w:bottom w:val="none" w:sz="0" w:space="0" w:color="auto"/>
                    <w:right w:val="none" w:sz="0" w:space="0" w:color="auto"/>
                  </w:divBdr>
                </w:div>
                <w:div w:id="419833440">
                  <w:marLeft w:val="0"/>
                  <w:marRight w:val="0"/>
                  <w:marTop w:val="0"/>
                  <w:marBottom w:val="0"/>
                  <w:divBdr>
                    <w:top w:val="none" w:sz="0" w:space="0" w:color="auto"/>
                    <w:left w:val="none" w:sz="0" w:space="0" w:color="auto"/>
                    <w:bottom w:val="none" w:sz="0" w:space="0" w:color="auto"/>
                    <w:right w:val="none" w:sz="0" w:space="0" w:color="auto"/>
                  </w:divBdr>
                </w:div>
                <w:div w:id="1893079235">
                  <w:marLeft w:val="0"/>
                  <w:marRight w:val="0"/>
                  <w:marTop w:val="0"/>
                  <w:marBottom w:val="0"/>
                  <w:divBdr>
                    <w:top w:val="none" w:sz="0" w:space="0" w:color="auto"/>
                    <w:left w:val="none" w:sz="0" w:space="0" w:color="auto"/>
                    <w:bottom w:val="none" w:sz="0" w:space="0" w:color="auto"/>
                    <w:right w:val="none" w:sz="0" w:space="0" w:color="auto"/>
                  </w:divBdr>
                </w:div>
                <w:div w:id="2144418408">
                  <w:marLeft w:val="0"/>
                  <w:marRight w:val="0"/>
                  <w:marTop w:val="0"/>
                  <w:marBottom w:val="0"/>
                  <w:divBdr>
                    <w:top w:val="none" w:sz="0" w:space="0" w:color="auto"/>
                    <w:left w:val="none" w:sz="0" w:space="0" w:color="auto"/>
                    <w:bottom w:val="none" w:sz="0" w:space="0" w:color="auto"/>
                    <w:right w:val="none" w:sz="0" w:space="0" w:color="auto"/>
                  </w:divBdr>
                </w:div>
                <w:div w:id="680939110">
                  <w:marLeft w:val="0"/>
                  <w:marRight w:val="0"/>
                  <w:marTop w:val="0"/>
                  <w:marBottom w:val="0"/>
                  <w:divBdr>
                    <w:top w:val="none" w:sz="0" w:space="0" w:color="auto"/>
                    <w:left w:val="none" w:sz="0" w:space="0" w:color="auto"/>
                    <w:bottom w:val="none" w:sz="0" w:space="0" w:color="auto"/>
                    <w:right w:val="none" w:sz="0" w:space="0" w:color="auto"/>
                  </w:divBdr>
                </w:div>
                <w:div w:id="1071929977">
                  <w:marLeft w:val="0"/>
                  <w:marRight w:val="0"/>
                  <w:marTop w:val="0"/>
                  <w:marBottom w:val="0"/>
                  <w:divBdr>
                    <w:top w:val="none" w:sz="0" w:space="0" w:color="auto"/>
                    <w:left w:val="none" w:sz="0" w:space="0" w:color="auto"/>
                    <w:bottom w:val="none" w:sz="0" w:space="0" w:color="auto"/>
                    <w:right w:val="none" w:sz="0" w:space="0" w:color="auto"/>
                  </w:divBdr>
                </w:div>
                <w:div w:id="1892885546">
                  <w:marLeft w:val="0"/>
                  <w:marRight w:val="0"/>
                  <w:marTop w:val="0"/>
                  <w:marBottom w:val="0"/>
                  <w:divBdr>
                    <w:top w:val="none" w:sz="0" w:space="0" w:color="auto"/>
                    <w:left w:val="none" w:sz="0" w:space="0" w:color="auto"/>
                    <w:bottom w:val="none" w:sz="0" w:space="0" w:color="auto"/>
                    <w:right w:val="none" w:sz="0" w:space="0" w:color="auto"/>
                  </w:divBdr>
                </w:div>
                <w:div w:id="1902060693">
                  <w:marLeft w:val="0"/>
                  <w:marRight w:val="0"/>
                  <w:marTop w:val="0"/>
                  <w:marBottom w:val="0"/>
                  <w:divBdr>
                    <w:top w:val="none" w:sz="0" w:space="0" w:color="auto"/>
                    <w:left w:val="none" w:sz="0" w:space="0" w:color="auto"/>
                    <w:bottom w:val="none" w:sz="0" w:space="0" w:color="auto"/>
                    <w:right w:val="none" w:sz="0" w:space="0" w:color="auto"/>
                  </w:divBdr>
                </w:div>
                <w:div w:id="498886140">
                  <w:marLeft w:val="0"/>
                  <w:marRight w:val="0"/>
                  <w:marTop w:val="0"/>
                  <w:marBottom w:val="0"/>
                  <w:divBdr>
                    <w:top w:val="none" w:sz="0" w:space="0" w:color="auto"/>
                    <w:left w:val="none" w:sz="0" w:space="0" w:color="auto"/>
                    <w:bottom w:val="none" w:sz="0" w:space="0" w:color="auto"/>
                    <w:right w:val="none" w:sz="0" w:space="0" w:color="auto"/>
                  </w:divBdr>
                </w:div>
                <w:div w:id="1053654349">
                  <w:marLeft w:val="0"/>
                  <w:marRight w:val="0"/>
                  <w:marTop w:val="0"/>
                  <w:marBottom w:val="0"/>
                  <w:divBdr>
                    <w:top w:val="none" w:sz="0" w:space="0" w:color="auto"/>
                    <w:left w:val="none" w:sz="0" w:space="0" w:color="auto"/>
                    <w:bottom w:val="none" w:sz="0" w:space="0" w:color="auto"/>
                    <w:right w:val="none" w:sz="0" w:space="0" w:color="auto"/>
                  </w:divBdr>
                </w:div>
                <w:div w:id="1266383581">
                  <w:marLeft w:val="0"/>
                  <w:marRight w:val="0"/>
                  <w:marTop w:val="0"/>
                  <w:marBottom w:val="0"/>
                  <w:divBdr>
                    <w:top w:val="none" w:sz="0" w:space="0" w:color="auto"/>
                    <w:left w:val="none" w:sz="0" w:space="0" w:color="auto"/>
                    <w:bottom w:val="none" w:sz="0" w:space="0" w:color="auto"/>
                    <w:right w:val="none" w:sz="0" w:space="0" w:color="auto"/>
                  </w:divBdr>
                </w:div>
                <w:div w:id="558369995">
                  <w:marLeft w:val="0"/>
                  <w:marRight w:val="0"/>
                  <w:marTop w:val="0"/>
                  <w:marBottom w:val="0"/>
                  <w:divBdr>
                    <w:top w:val="none" w:sz="0" w:space="0" w:color="auto"/>
                    <w:left w:val="none" w:sz="0" w:space="0" w:color="auto"/>
                    <w:bottom w:val="none" w:sz="0" w:space="0" w:color="auto"/>
                    <w:right w:val="none" w:sz="0" w:space="0" w:color="auto"/>
                  </w:divBdr>
                </w:div>
                <w:div w:id="1371102625">
                  <w:marLeft w:val="0"/>
                  <w:marRight w:val="0"/>
                  <w:marTop w:val="0"/>
                  <w:marBottom w:val="0"/>
                  <w:divBdr>
                    <w:top w:val="none" w:sz="0" w:space="0" w:color="auto"/>
                    <w:left w:val="none" w:sz="0" w:space="0" w:color="auto"/>
                    <w:bottom w:val="none" w:sz="0" w:space="0" w:color="auto"/>
                    <w:right w:val="none" w:sz="0" w:space="0" w:color="auto"/>
                  </w:divBdr>
                </w:div>
                <w:div w:id="140780873">
                  <w:marLeft w:val="0"/>
                  <w:marRight w:val="0"/>
                  <w:marTop w:val="0"/>
                  <w:marBottom w:val="0"/>
                  <w:divBdr>
                    <w:top w:val="none" w:sz="0" w:space="0" w:color="auto"/>
                    <w:left w:val="none" w:sz="0" w:space="0" w:color="auto"/>
                    <w:bottom w:val="none" w:sz="0" w:space="0" w:color="auto"/>
                    <w:right w:val="none" w:sz="0" w:space="0" w:color="auto"/>
                  </w:divBdr>
                </w:div>
                <w:div w:id="234823377">
                  <w:marLeft w:val="0"/>
                  <w:marRight w:val="0"/>
                  <w:marTop w:val="0"/>
                  <w:marBottom w:val="0"/>
                  <w:divBdr>
                    <w:top w:val="none" w:sz="0" w:space="0" w:color="auto"/>
                    <w:left w:val="none" w:sz="0" w:space="0" w:color="auto"/>
                    <w:bottom w:val="none" w:sz="0" w:space="0" w:color="auto"/>
                    <w:right w:val="none" w:sz="0" w:space="0" w:color="auto"/>
                  </w:divBdr>
                </w:div>
                <w:div w:id="728958479">
                  <w:marLeft w:val="0"/>
                  <w:marRight w:val="0"/>
                  <w:marTop w:val="0"/>
                  <w:marBottom w:val="0"/>
                  <w:divBdr>
                    <w:top w:val="none" w:sz="0" w:space="0" w:color="auto"/>
                    <w:left w:val="none" w:sz="0" w:space="0" w:color="auto"/>
                    <w:bottom w:val="none" w:sz="0" w:space="0" w:color="auto"/>
                    <w:right w:val="none" w:sz="0" w:space="0" w:color="auto"/>
                  </w:divBdr>
                </w:div>
                <w:div w:id="2111121063">
                  <w:marLeft w:val="0"/>
                  <w:marRight w:val="0"/>
                  <w:marTop w:val="0"/>
                  <w:marBottom w:val="0"/>
                  <w:divBdr>
                    <w:top w:val="none" w:sz="0" w:space="0" w:color="auto"/>
                    <w:left w:val="none" w:sz="0" w:space="0" w:color="auto"/>
                    <w:bottom w:val="none" w:sz="0" w:space="0" w:color="auto"/>
                    <w:right w:val="none" w:sz="0" w:space="0" w:color="auto"/>
                  </w:divBdr>
                </w:div>
                <w:div w:id="339621537">
                  <w:marLeft w:val="0"/>
                  <w:marRight w:val="0"/>
                  <w:marTop w:val="0"/>
                  <w:marBottom w:val="0"/>
                  <w:divBdr>
                    <w:top w:val="none" w:sz="0" w:space="0" w:color="auto"/>
                    <w:left w:val="none" w:sz="0" w:space="0" w:color="auto"/>
                    <w:bottom w:val="none" w:sz="0" w:space="0" w:color="auto"/>
                    <w:right w:val="none" w:sz="0" w:space="0" w:color="auto"/>
                  </w:divBdr>
                </w:div>
                <w:div w:id="334043162">
                  <w:marLeft w:val="0"/>
                  <w:marRight w:val="0"/>
                  <w:marTop w:val="0"/>
                  <w:marBottom w:val="0"/>
                  <w:divBdr>
                    <w:top w:val="none" w:sz="0" w:space="0" w:color="auto"/>
                    <w:left w:val="none" w:sz="0" w:space="0" w:color="auto"/>
                    <w:bottom w:val="none" w:sz="0" w:space="0" w:color="auto"/>
                    <w:right w:val="none" w:sz="0" w:space="0" w:color="auto"/>
                  </w:divBdr>
                </w:div>
                <w:div w:id="1465197577">
                  <w:marLeft w:val="0"/>
                  <w:marRight w:val="0"/>
                  <w:marTop w:val="0"/>
                  <w:marBottom w:val="0"/>
                  <w:divBdr>
                    <w:top w:val="none" w:sz="0" w:space="0" w:color="auto"/>
                    <w:left w:val="none" w:sz="0" w:space="0" w:color="auto"/>
                    <w:bottom w:val="none" w:sz="0" w:space="0" w:color="auto"/>
                    <w:right w:val="none" w:sz="0" w:space="0" w:color="auto"/>
                  </w:divBdr>
                </w:div>
                <w:div w:id="1253662088">
                  <w:marLeft w:val="0"/>
                  <w:marRight w:val="0"/>
                  <w:marTop w:val="0"/>
                  <w:marBottom w:val="0"/>
                  <w:divBdr>
                    <w:top w:val="none" w:sz="0" w:space="0" w:color="auto"/>
                    <w:left w:val="none" w:sz="0" w:space="0" w:color="auto"/>
                    <w:bottom w:val="none" w:sz="0" w:space="0" w:color="auto"/>
                    <w:right w:val="none" w:sz="0" w:space="0" w:color="auto"/>
                  </w:divBdr>
                </w:div>
                <w:div w:id="1446576996">
                  <w:marLeft w:val="0"/>
                  <w:marRight w:val="0"/>
                  <w:marTop w:val="0"/>
                  <w:marBottom w:val="0"/>
                  <w:divBdr>
                    <w:top w:val="none" w:sz="0" w:space="0" w:color="auto"/>
                    <w:left w:val="none" w:sz="0" w:space="0" w:color="auto"/>
                    <w:bottom w:val="none" w:sz="0" w:space="0" w:color="auto"/>
                    <w:right w:val="none" w:sz="0" w:space="0" w:color="auto"/>
                  </w:divBdr>
                </w:div>
                <w:div w:id="1927492712">
                  <w:marLeft w:val="0"/>
                  <w:marRight w:val="0"/>
                  <w:marTop w:val="0"/>
                  <w:marBottom w:val="0"/>
                  <w:divBdr>
                    <w:top w:val="none" w:sz="0" w:space="0" w:color="auto"/>
                    <w:left w:val="none" w:sz="0" w:space="0" w:color="auto"/>
                    <w:bottom w:val="none" w:sz="0" w:space="0" w:color="auto"/>
                    <w:right w:val="none" w:sz="0" w:space="0" w:color="auto"/>
                  </w:divBdr>
                </w:div>
                <w:div w:id="608196867">
                  <w:marLeft w:val="0"/>
                  <w:marRight w:val="0"/>
                  <w:marTop w:val="0"/>
                  <w:marBottom w:val="0"/>
                  <w:divBdr>
                    <w:top w:val="none" w:sz="0" w:space="0" w:color="auto"/>
                    <w:left w:val="none" w:sz="0" w:space="0" w:color="auto"/>
                    <w:bottom w:val="none" w:sz="0" w:space="0" w:color="auto"/>
                    <w:right w:val="none" w:sz="0" w:space="0" w:color="auto"/>
                  </w:divBdr>
                </w:div>
                <w:div w:id="575555063">
                  <w:marLeft w:val="0"/>
                  <w:marRight w:val="0"/>
                  <w:marTop w:val="0"/>
                  <w:marBottom w:val="0"/>
                  <w:divBdr>
                    <w:top w:val="none" w:sz="0" w:space="0" w:color="auto"/>
                    <w:left w:val="none" w:sz="0" w:space="0" w:color="auto"/>
                    <w:bottom w:val="none" w:sz="0" w:space="0" w:color="auto"/>
                    <w:right w:val="none" w:sz="0" w:space="0" w:color="auto"/>
                  </w:divBdr>
                </w:div>
                <w:div w:id="1873229660">
                  <w:marLeft w:val="0"/>
                  <w:marRight w:val="0"/>
                  <w:marTop w:val="0"/>
                  <w:marBottom w:val="0"/>
                  <w:divBdr>
                    <w:top w:val="none" w:sz="0" w:space="0" w:color="auto"/>
                    <w:left w:val="none" w:sz="0" w:space="0" w:color="auto"/>
                    <w:bottom w:val="none" w:sz="0" w:space="0" w:color="auto"/>
                    <w:right w:val="none" w:sz="0" w:space="0" w:color="auto"/>
                  </w:divBdr>
                </w:div>
                <w:div w:id="1637875867">
                  <w:marLeft w:val="0"/>
                  <w:marRight w:val="0"/>
                  <w:marTop w:val="0"/>
                  <w:marBottom w:val="0"/>
                  <w:divBdr>
                    <w:top w:val="none" w:sz="0" w:space="0" w:color="auto"/>
                    <w:left w:val="none" w:sz="0" w:space="0" w:color="auto"/>
                    <w:bottom w:val="none" w:sz="0" w:space="0" w:color="auto"/>
                    <w:right w:val="none" w:sz="0" w:space="0" w:color="auto"/>
                  </w:divBdr>
                </w:div>
              </w:divsChild>
            </w:div>
            <w:div w:id="1017268893">
              <w:marLeft w:val="0"/>
              <w:marRight w:val="0"/>
              <w:marTop w:val="0"/>
              <w:marBottom w:val="0"/>
              <w:divBdr>
                <w:top w:val="none" w:sz="0" w:space="0" w:color="auto"/>
                <w:left w:val="none" w:sz="0" w:space="0" w:color="auto"/>
                <w:bottom w:val="none" w:sz="0" w:space="0" w:color="auto"/>
                <w:right w:val="none" w:sz="0" w:space="0" w:color="auto"/>
              </w:divBdr>
              <w:divsChild>
                <w:div w:id="1895117965">
                  <w:marLeft w:val="0"/>
                  <w:marRight w:val="0"/>
                  <w:marTop w:val="0"/>
                  <w:marBottom w:val="0"/>
                  <w:divBdr>
                    <w:top w:val="none" w:sz="0" w:space="0" w:color="auto"/>
                    <w:left w:val="none" w:sz="0" w:space="0" w:color="auto"/>
                    <w:bottom w:val="none" w:sz="0" w:space="0" w:color="auto"/>
                    <w:right w:val="none" w:sz="0" w:space="0" w:color="auto"/>
                  </w:divBdr>
                </w:div>
                <w:div w:id="1445349073">
                  <w:marLeft w:val="0"/>
                  <w:marRight w:val="0"/>
                  <w:marTop w:val="0"/>
                  <w:marBottom w:val="0"/>
                  <w:divBdr>
                    <w:top w:val="none" w:sz="0" w:space="0" w:color="auto"/>
                    <w:left w:val="none" w:sz="0" w:space="0" w:color="auto"/>
                    <w:bottom w:val="none" w:sz="0" w:space="0" w:color="auto"/>
                    <w:right w:val="none" w:sz="0" w:space="0" w:color="auto"/>
                  </w:divBdr>
                </w:div>
                <w:div w:id="1378774982">
                  <w:marLeft w:val="0"/>
                  <w:marRight w:val="0"/>
                  <w:marTop w:val="0"/>
                  <w:marBottom w:val="0"/>
                  <w:divBdr>
                    <w:top w:val="none" w:sz="0" w:space="0" w:color="auto"/>
                    <w:left w:val="none" w:sz="0" w:space="0" w:color="auto"/>
                    <w:bottom w:val="none" w:sz="0" w:space="0" w:color="auto"/>
                    <w:right w:val="none" w:sz="0" w:space="0" w:color="auto"/>
                  </w:divBdr>
                </w:div>
                <w:div w:id="1274821896">
                  <w:marLeft w:val="0"/>
                  <w:marRight w:val="0"/>
                  <w:marTop w:val="0"/>
                  <w:marBottom w:val="0"/>
                  <w:divBdr>
                    <w:top w:val="none" w:sz="0" w:space="0" w:color="auto"/>
                    <w:left w:val="none" w:sz="0" w:space="0" w:color="auto"/>
                    <w:bottom w:val="none" w:sz="0" w:space="0" w:color="auto"/>
                    <w:right w:val="none" w:sz="0" w:space="0" w:color="auto"/>
                  </w:divBdr>
                </w:div>
                <w:div w:id="1700355944">
                  <w:marLeft w:val="0"/>
                  <w:marRight w:val="0"/>
                  <w:marTop w:val="0"/>
                  <w:marBottom w:val="0"/>
                  <w:divBdr>
                    <w:top w:val="none" w:sz="0" w:space="0" w:color="auto"/>
                    <w:left w:val="none" w:sz="0" w:space="0" w:color="auto"/>
                    <w:bottom w:val="none" w:sz="0" w:space="0" w:color="auto"/>
                    <w:right w:val="none" w:sz="0" w:space="0" w:color="auto"/>
                  </w:divBdr>
                </w:div>
                <w:div w:id="2065176239">
                  <w:marLeft w:val="0"/>
                  <w:marRight w:val="0"/>
                  <w:marTop w:val="0"/>
                  <w:marBottom w:val="0"/>
                  <w:divBdr>
                    <w:top w:val="none" w:sz="0" w:space="0" w:color="auto"/>
                    <w:left w:val="none" w:sz="0" w:space="0" w:color="auto"/>
                    <w:bottom w:val="none" w:sz="0" w:space="0" w:color="auto"/>
                    <w:right w:val="none" w:sz="0" w:space="0" w:color="auto"/>
                  </w:divBdr>
                </w:div>
                <w:div w:id="424812888">
                  <w:marLeft w:val="0"/>
                  <w:marRight w:val="0"/>
                  <w:marTop w:val="0"/>
                  <w:marBottom w:val="0"/>
                  <w:divBdr>
                    <w:top w:val="none" w:sz="0" w:space="0" w:color="auto"/>
                    <w:left w:val="none" w:sz="0" w:space="0" w:color="auto"/>
                    <w:bottom w:val="none" w:sz="0" w:space="0" w:color="auto"/>
                    <w:right w:val="none" w:sz="0" w:space="0" w:color="auto"/>
                  </w:divBdr>
                </w:div>
                <w:div w:id="3214386">
                  <w:marLeft w:val="0"/>
                  <w:marRight w:val="0"/>
                  <w:marTop w:val="0"/>
                  <w:marBottom w:val="0"/>
                  <w:divBdr>
                    <w:top w:val="none" w:sz="0" w:space="0" w:color="auto"/>
                    <w:left w:val="none" w:sz="0" w:space="0" w:color="auto"/>
                    <w:bottom w:val="none" w:sz="0" w:space="0" w:color="auto"/>
                    <w:right w:val="none" w:sz="0" w:space="0" w:color="auto"/>
                  </w:divBdr>
                </w:div>
                <w:div w:id="1950358553">
                  <w:marLeft w:val="0"/>
                  <w:marRight w:val="0"/>
                  <w:marTop w:val="0"/>
                  <w:marBottom w:val="0"/>
                  <w:divBdr>
                    <w:top w:val="none" w:sz="0" w:space="0" w:color="auto"/>
                    <w:left w:val="none" w:sz="0" w:space="0" w:color="auto"/>
                    <w:bottom w:val="none" w:sz="0" w:space="0" w:color="auto"/>
                    <w:right w:val="none" w:sz="0" w:space="0" w:color="auto"/>
                  </w:divBdr>
                </w:div>
                <w:div w:id="1964648540">
                  <w:marLeft w:val="0"/>
                  <w:marRight w:val="0"/>
                  <w:marTop w:val="0"/>
                  <w:marBottom w:val="0"/>
                  <w:divBdr>
                    <w:top w:val="none" w:sz="0" w:space="0" w:color="auto"/>
                    <w:left w:val="none" w:sz="0" w:space="0" w:color="auto"/>
                    <w:bottom w:val="none" w:sz="0" w:space="0" w:color="auto"/>
                    <w:right w:val="none" w:sz="0" w:space="0" w:color="auto"/>
                  </w:divBdr>
                </w:div>
                <w:div w:id="1431386674">
                  <w:marLeft w:val="0"/>
                  <w:marRight w:val="0"/>
                  <w:marTop w:val="0"/>
                  <w:marBottom w:val="0"/>
                  <w:divBdr>
                    <w:top w:val="none" w:sz="0" w:space="0" w:color="auto"/>
                    <w:left w:val="none" w:sz="0" w:space="0" w:color="auto"/>
                    <w:bottom w:val="none" w:sz="0" w:space="0" w:color="auto"/>
                    <w:right w:val="none" w:sz="0" w:space="0" w:color="auto"/>
                  </w:divBdr>
                </w:div>
                <w:div w:id="1667247809">
                  <w:marLeft w:val="0"/>
                  <w:marRight w:val="0"/>
                  <w:marTop w:val="0"/>
                  <w:marBottom w:val="0"/>
                  <w:divBdr>
                    <w:top w:val="none" w:sz="0" w:space="0" w:color="auto"/>
                    <w:left w:val="none" w:sz="0" w:space="0" w:color="auto"/>
                    <w:bottom w:val="none" w:sz="0" w:space="0" w:color="auto"/>
                    <w:right w:val="none" w:sz="0" w:space="0" w:color="auto"/>
                  </w:divBdr>
                </w:div>
                <w:div w:id="359203785">
                  <w:marLeft w:val="0"/>
                  <w:marRight w:val="0"/>
                  <w:marTop w:val="0"/>
                  <w:marBottom w:val="0"/>
                  <w:divBdr>
                    <w:top w:val="none" w:sz="0" w:space="0" w:color="auto"/>
                    <w:left w:val="none" w:sz="0" w:space="0" w:color="auto"/>
                    <w:bottom w:val="none" w:sz="0" w:space="0" w:color="auto"/>
                    <w:right w:val="none" w:sz="0" w:space="0" w:color="auto"/>
                  </w:divBdr>
                </w:div>
                <w:div w:id="53086933">
                  <w:marLeft w:val="0"/>
                  <w:marRight w:val="0"/>
                  <w:marTop w:val="0"/>
                  <w:marBottom w:val="0"/>
                  <w:divBdr>
                    <w:top w:val="none" w:sz="0" w:space="0" w:color="auto"/>
                    <w:left w:val="none" w:sz="0" w:space="0" w:color="auto"/>
                    <w:bottom w:val="none" w:sz="0" w:space="0" w:color="auto"/>
                    <w:right w:val="none" w:sz="0" w:space="0" w:color="auto"/>
                  </w:divBdr>
                </w:div>
                <w:div w:id="215168068">
                  <w:marLeft w:val="0"/>
                  <w:marRight w:val="0"/>
                  <w:marTop w:val="0"/>
                  <w:marBottom w:val="0"/>
                  <w:divBdr>
                    <w:top w:val="none" w:sz="0" w:space="0" w:color="auto"/>
                    <w:left w:val="none" w:sz="0" w:space="0" w:color="auto"/>
                    <w:bottom w:val="none" w:sz="0" w:space="0" w:color="auto"/>
                    <w:right w:val="none" w:sz="0" w:space="0" w:color="auto"/>
                  </w:divBdr>
                </w:div>
                <w:div w:id="1091052262">
                  <w:marLeft w:val="0"/>
                  <w:marRight w:val="0"/>
                  <w:marTop w:val="0"/>
                  <w:marBottom w:val="0"/>
                  <w:divBdr>
                    <w:top w:val="none" w:sz="0" w:space="0" w:color="auto"/>
                    <w:left w:val="none" w:sz="0" w:space="0" w:color="auto"/>
                    <w:bottom w:val="none" w:sz="0" w:space="0" w:color="auto"/>
                    <w:right w:val="none" w:sz="0" w:space="0" w:color="auto"/>
                  </w:divBdr>
                </w:div>
                <w:div w:id="702248264">
                  <w:marLeft w:val="0"/>
                  <w:marRight w:val="0"/>
                  <w:marTop w:val="0"/>
                  <w:marBottom w:val="0"/>
                  <w:divBdr>
                    <w:top w:val="none" w:sz="0" w:space="0" w:color="auto"/>
                    <w:left w:val="none" w:sz="0" w:space="0" w:color="auto"/>
                    <w:bottom w:val="none" w:sz="0" w:space="0" w:color="auto"/>
                    <w:right w:val="none" w:sz="0" w:space="0" w:color="auto"/>
                  </w:divBdr>
                </w:div>
                <w:div w:id="566888479">
                  <w:marLeft w:val="0"/>
                  <w:marRight w:val="0"/>
                  <w:marTop w:val="0"/>
                  <w:marBottom w:val="0"/>
                  <w:divBdr>
                    <w:top w:val="none" w:sz="0" w:space="0" w:color="auto"/>
                    <w:left w:val="none" w:sz="0" w:space="0" w:color="auto"/>
                    <w:bottom w:val="none" w:sz="0" w:space="0" w:color="auto"/>
                    <w:right w:val="none" w:sz="0" w:space="0" w:color="auto"/>
                  </w:divBdr>
                </w:div>
                <w:div w:id="828836447">
                  <w:marLeft w:val="0"/>
                  <w:marRight w:val="0"/>
                  <w:marTop w:val="0"/>
                  <w:marBottom w:val="0"/>
                  <w:divBdr>
                    <w:top w:val="none" w:sz="0" w:space="0" w:color="auto"/>
                    <w:left w:val="none" w:sz="0" w:space="0" w:color="auto"/>
                    <w:bottom w:val="none" w:sz="0" w:space="0" w:color="auto"/>
                    <w:right w:val="none" w:sz="0" w:space="0" w:color="auto"/>
                  </w:divBdr>
                </w:div>
                <w:div w:id="1405179218">
                  <w:marLeft w:val="0"/>
                  <w:marRight w:val="0"/>
                  <w:marTop w:val="0"/>
                  <w:marBottom w:val="0"/>
                  <w:divBdr>
                    <w:top w:val="none" w:sz="0" w:space="0" w:color="auto"/>
                    <w:left w:val="none" w:sz="0" w:space="0" w:color="auto"/>
                    <w:bottom w:val="none" w:sz="0" w:space="0" w:color="auto"/>
                    <w:right w:val="none" w:sz="0" w:space="0" w:color="auto"/>
                  </w:divBdr>
                </w:div>
                <w:div w:id="844903597">
                  <w:marLeft w:val="0"/>
                  <w:marRight w:val="0"/>
                  <w:marTop w:val="0"/>
                  <w:marBottom w:val="0"/>
                  <w:divBdr>
                    <w:top w:val="none" w:sz="0" w:space="0" w:color="auto"/>
                    <w:left w:val="none" w:sz="0" w:space="0" w:color="auto"/>
                    <w:bottom w:val="none" w:sz="0" w:space="0" w:color="auto"/>
                    <w:right w:val="none" w:sz="0" w:space="0" w:color="auto"/>
                  </w:divBdr>
                </w:div>
                <w:div w:id="492642010">
                  <w:marLeft w:val="0"/>
                  <w:marRight w:val="0"/>
                  <w:marTop w:val="0"/>
                  <w:marBottom w:val="0"/>
                  <w:divBdr>
                    <w:top w:val="none" w:sz="0" w:space="0" w:color="auto"/>
                    <w:left w:val="none" w:sz="0" w:space="0" w:color="auto"/>
                    <w:bottom w:val="none" w:sz="0" w:space="0" w:color="auto"/>
                    <w:right w:val="none" w:sz="0" w:space="0" w:color="auto"/>
                  </w:divBdr>
                </w:div>
                <w:div w:id="1059087434">
                  <w:marLeft w:val="0"/>
                  <w:marRight w:val="0"/>
                  <w:marTop w:val="0"/>
                  <w:marBottom w:val="0"/>
                  <w:divBdr>
                    <w:top w:val="none" w:sz="0" w:space="0" w:color="auto"/>
                    <w:left w:val="none" w:sz="0" w:space="0" w:color="auto"/>
                    <w:bottom w:val="none" w:sz="0" w:space="0" w:color="auto"/>
                    <w:right w:val="none" w:sz="0" w:space="0" w:color="auto"/>
                  </w:divBdr>
                </w:div>
                <w:div w:id="585840643">
                  <w:marLeft w:val="0"/>
                  <w:marRight w:val="0"/>
                  <w:marTop w:val="0"/>
                  <w:marBottom w:val="0"/>
                  <w:divBdr>
                    <w:top w:val="none" w:sz="0" w:space="0" w:color="auto"/>
                    <w:left w:val="none" w:sz="0" w:space="0" w:color="auto"/>
                    <w:bottom w:val="none" w:sz="0" w:space="0" w:color="auto"/>
                    <w:right w:val="none" w:sz="0" w:space="0" w:color="auto"/>
                  </w:divBdr>
                </w:div>
                <w:div w:id="255985633">
                  <w:marLeft w:val="0"/>
                  <w:marRight w:val="0"/>
                  <w:marTop w:val="0"/>
                  <w:marBottom w:val="0"/>
                  <w:divBdr>
                    <w:top w:val="none" w:sz="0" w:space="0" w:color="auto"/>
                    <w:left w:val="none" w:sz="0" w:space="0" w:color="auto"/>
                    <w:bottom w:val="none" w:sz="0" w:space="0" w:color="auto"/>
                    <w:right w:val="none" w:sz="0" w:space="0" w:color="auto"/>
                  </w:divBdr>
                </w:div>
                <w:div w:id="1275595780">
                  <w:marLeft w:val="0"/>
                  <w:marRight w:val="0"/>
                  <w:marTop w:val="0"/>
                  <w:marBottom w:val="0"/>
                  <w:divBdr>
                    <w:top w:val="none" w:sz="0" w:space="0" w:color="auto"/>
                    <w:left w:val="none" w:sz="0" w:space="0" w:color="auto"/>
                    <w:bottom w:val="none" w:sz="0" w:space="0" w:color="auto"/>
                    <w:right w:val="none" w:sz="0" w:space="0" w:color="auto"/>
                  </w:divBdr>
                </w:div>
                <w:div w:id="1484470168">
                  <w:marLeft w:val="0"/>
                  <w:marRight w:val="0"/>
                  <w:marTop w:val="0"/>
                  <w:marBottom w:val="0"/>
                  <w:divBdr>
                    <w:top w:val="none" w:sz="0" w:space="0" w:color="auto"/>
                    <w:left w:val="none" w:sz="0" w:space="0" w:color="auto"/>
                    <w:bottom w:val="none" w:sz="0" w:space="0" w:color="auto"/>
                    <w:right w:val="none" w:sz="0" w:space="0" w:color="auto"/>
                  </w:divBdr>
                </w:div>
                <w:div w:id="2116561531">
                  <w:marLeft w:val="0"/>
                  <w:marRight w:val="0"/>
                  <w:marTop w:val="0"/>
                  <w:marBottom w:val="0"/>
                  <w:divBdr>
                    <w:top w:val="none" w:sz="0" w:space="0" w:color="auto"/>
                    <w:left w:val="none" w:sz="0" w:space="0" w:color="auto"/>
                    <w:bottom w:val="none" w:sz="0" w:space="0" w:color="auto"/>
                    <w:right w:val="none" w:sz="0" w:space="0" w:color="auto"/>
                  </w:divBdr>
                </w:div>
                <w:div w:id="613825684">
                  <w:marLeft w:val="0"/>
                  <w:marRight w:val="0"/>
                  <w:marTop w:val="0"/>
                  <w:marBottom w:val="0"/>
                  <w:divBdr>
                    <w:top w:val="none" w:sz="0" w:space="0" w:color="auto"/>
                    <w:left w:val="none" w:sz="0" w:space="0" w:color="auto"/>
                    <w:bottom w:val="none" w:sz="0" w:space="0" w:color="auto"/>
                    <w:right w:val="none" w:sz="0" w:space="0" w:color="auto"/>
                  </w:divBdr>
                </w:div>
                <w:div w:id="1250844275">
                  <w:marLeft w:val="0"/>
                  <w:marRight w:val="0"/>
                  <w:marTop w:val="0"/>
                  <w:marBottom w:val="0"/>
                  <w:divBdr>
                    <w:top w:val="none" w:sz="0" w:space="0" w:color="auto"/>
                    <w:left w:val="none" w:sz="0" w:space="0" w:color="auto"/>
                    <w:bottom w:val="none" w:sz="0" w:space="0" w:color="auto"/>
                    <w:right w:val="none" w:sz="0" w:space="0" w:color="auto"/>
                  </w:divBdr>
                </w:div>
                <w:div w:id="1252086843">
                  <w:marLeft w:val="0"/>
                  <w:marRight w:val="0"/>
                  <w:marTop w:val="0"/>
                  <w:marBottom w:val="0"/>
                  <w:divBdr>
                    <w:top w:val="none" w:sz="0" w:space="0" w:color="auto"/>
                    <w:left w:val="none" w:sz="0" w:space="0" w:color="auto"/>
                    <w:bottom w:val="none" w:sz="0" w:space="0" w:color="auto"/>
                    <w:right w:val="none" w:sz="0" w:space="0" w:color="auto"/>
                  </w:divBdr>
                </w:div>
                <w:div w:id="1727220822">
                  <w:marLeft w:val="0"/>
                  <w:marRight w:val="0"/>
                  <w:marTop w:val="0"/>
                  <w:marBottom w:val="0"/>
                  <w:divBdr>
                    <w:top w:val="none" w:sz="0" w:space="0" w:color="auto"/>
                    <w:left w:val="none" w:sz="0" w:space="0" w:color="auto"/>
                    <w:bottom w:val="none" w:sz="0" w:space="0" w:color="auto"/>
                    <w:right w:val="none" w:sz="0" w:space="0" w:color="auto"/>
                  </w:divBdr>
                </w:div>
                <w:div w:id="1177499514">
                  <w:marLeft w:val="0"/>
                  <w:marRight w:val="0"/>
                  <w:marTop w:val="0"/>
                  <w:marBottom w:val="0"/>
                  <w:divBdr>
                    <w:top w:val="none" w:sz="0" w:space="0" w:color="auto"/>
                    <w:left w:val="none" w:sz="0" w:space="0" w:color="auto"/>
                    <w:bottom w:val="none" w:sz="0" w:space="0" w:color="auto"/>
                    <w:right w:val="none" w:sz="0" w:space="0" w:color="auto"/>
                  </w:divBdr>
                </w:div>
                <w:div w:id="57869852">
                  <w:marLeft w:val="0"/>
                  <w:marRight w:val="0"/>
                  <w:marTop w:val="0"/>
                  <w:marBottom w:val="0"/>
                  <w:divBdr>
                    <w:top w:val="none" w:sz="0" w:space="0" w:color="auto"/>
                    <w:left w:val="none" w:sz="0" w:space="0" w:color="auto"/>
                    <w:bottom w:val="none" w:sz="0" w:space="0" w:color="auto"/>
                    <w:right w:val="none" w:sz="0" w:space="0" w:color="auto"/>
                  </w:divBdr>
                </w:div>
                <w:div w:id="671301192">
                  <w:marLeft w:val="0"/>
                  <w:marRight w:val="0"/>
                  <w:marTop w:val="0"/>
                  <w:marBottom w:val="0"/>
                  <w:divBdr>
                    <w:top w:val="none" w:sz="0" w:space="0" w:color="auto"/>
                    <w:left w:val="none" w:sz="0" w:space="0" w:color="auto"/>
                    <w:bottom w:val="none" w:sz="0" w:space="0" w:color="auto"/>
                    <w:right w:val="none" w:sz="0" w:space="0" w:color="auto"/>
                  </w:divBdr>
                </w:div>
                <w:div w:id="1877503565">
                  <w:marLeft w:val="0"/>
                  <w:marRight w:val="0"/>
                  <w:marTop w:val="0"/>
                  <w:marBottom w:val="0"/>
                  <w:divBdr>
                    <w:top w:val="none" w:sz="0" w:space="0" w:color="auto"/>
                    <w:left w:val="none" w:sz="0" w:space="0" w:color="auto"/>
                    <w:bottom w:val="none" w:sz="0" w:space="0" w:color="auto"/>
                    <w:right w:val="none" w:sz="0" w:space="0" w:color="auto"/>
                  </w:divBdr>
                </w:div>
                <w:div w:id="1865363938">
                  <w:marLeft w:val="0"/>
                  <w:marRight w:val="0"/>
                  <w:marTop w:val="0"/>
                  <w:marBottom w:val="0"/>
                  <w:divBdr>
                    <w:top w:val="none" w:sz="0" w:space="0" w:color="auto"/>
                    <w:left w:val="none" w:sz="0" w:space="0" w:color="auto"/>
                    <w:bottom w:val="none" w:sz="0" w:space="0" w:color="auto"/>
                    <w:right w:val="none" w:sz="0" w:space="0" w:color="auto"/>
                  </w:divBdr>
                </w:div>
                <w:div w:id="607128560">
                  <w:marLeft w:val="0"/>
                  <w:marRight w:val="0"/>
                  <w:marTop w:val="0"/>
                  <w:marBottom w:val="0"/>
                  <w:divBdr>
                    <w:top w:val="none" w:sz="0" w:space="0" w:color="auto"/>
                    <w:left w:val="none" w:sz="0" w:space="0" w:color="auto"/>
                    <w:bottom w:val="none" w:sz="0" w:space="0" w:color="auto"/>
                    <w:right w:val="none" w:sz="0" w:space="0" w:color="auto"/>
                  </w:divBdr>
                </w:div>
                <w:div w:id="1520460663">
                  <w:marLeft w:val="0"/>
                  <w:marRight w:val="0"/>
                  <w:marTop w:val="0"/>
                  <w:marBottom w:val="0"/>
                  <w:divBdr>
                    <w:top w:val="none" w:sz="0" w:space="0" w:color="auto"/>
                    <w:left w:val="none" w:sz="0" w:space="0" w:color="auto"/>
                    <w:bottom w:val="none" w:sz="0" w:space="0" w:color="auto"/>
                    <w:right w:val="none" w:sz="0" w:space="0" w:color="auto"/>
                  </w:divBdr>
                </w:div>
                <w:div w:id="2117365298">
                  <w:marLeft w:val="0"/>
                  <w:marRight w:val="0"/>
                  <w:marTop w:val="0"/>
                  <w:marBottom w:val="0"/>
                  <w:divBdr>
                    <w:top w:val="none" w:sz="0" w:space="0" w:color="auto"/>
                    <w:left w:val="none" w:sz="0" w:space="0" w:color="auto"/>
                    <w:bottom w:val="none" w:sz="0" w:space="0" w:color="auto"/>
                    <w:right w:val="none" w:sz="0" w:space="0" w:color="auto"/>
                  </w:divBdr>
                </w:div>
                <w:div w:id="1918590581">
                  <w:marLeft w:val="0"/>
                  <w:marRight w:val="0"/>
                  <w:marTop w:val="0"/>
                  <w:marBottom w:val="0"/>
                  <w:divBdr>
                    <w:top w:val="none" w:sz="0" w:space="0" w:color="auto"/>
                    <w:left w:val="none" w:sz="0" w:space="0" w:color="auto"/>
                    <w:bottom w:val="none" w:sz="0" w:space="0" w:color="auto"/>
                    <w:right w:val="none" w:sz="0" w:space="0" w:color="auto"/>
                  </w:divBdr>
                </w:div>
                <w:div w:id="682438536">
                  <w:marLeft w:val="0"/>
                  <w:marRight w:val="0"/>
                  <w:marTop w:val="0"/>
                  <w:marBottom w:val="0"/>
                  <w:divBdr>
                    <w:top w:val="none" w:sz="0" w:space="0" w:color="auto"/>
                    <w:left w:val="none" w:sz="0" w:space="0" w:color="auto"/>
                    <w:bottom w:val="none" w:sz="0" w:space="0" w:color="auto"/>
                    <w:right w:val="none" w:sz="0" w:space="0" w:color="auto"/>
                  </w:divBdr>
                </w:div>
                <w:div w:id="1817338358">
                  <w:marLeft w:val="0"/>
                  <w:marRight w:val="0"/>
                  <w:marTop w:val="0"/>
                  <w:marBottom w:val="0"/>
                  <w:divBdr>
                    <w:top w:val="none" w:sz="0" w:space="0" w:color="auto"/>
                    <w:left w:val="none" w:sz="0" w:space="0" w:color="auto"/>
                    <w:bottom w:val="none" w:sz="0" w:space="0" w:color="auto"/>
                    <w:right w:val="none" w:sz="0" w:space="0" w:color="auto"/>
                  </w:divBdr>
                </w:div>
                <w:div w:id="879705412">
                  <w:marLeft w:val="0"/>
                  <w:marRight w:val="0"/>
                  <w:marTop w:val="0"/>
                  <w:marBottom w:val="0"/>
                  <w:divBdr>
                    <w:top w:val="none" w:sz="0" w:space="0" w:color="auto"/>
                    <w:left w:val="none" w:sz="0" w:space="0" w:color="auto"/>
                    <w:bottom w:val="none" w:sz="0" w:space="0" w:color="auto"/>
                    <w:right w:val="none" w:sz="0" w:space="0" w:color="auto"/>
                  </w:divBdr>
                </w:div>
                <w:div w:id="795293283">
                  <w:marLeft w:val="0"/>
                  <w:marRight w:val="0"/>
                  <w:marTop w:val="0"/>
                  <w:marBottom w:val="0"/>
                  <w:divBdr>
                    <w:top w:val="none" w:sz="0" w:space="0" w:color="auto"/>
                    <w:left w:val="none" w:sz="0" w:space="0" w:color="auto"/>
                    <w:bottom w:val="none" w:sz="0" w:space="0" w:color="auto"/>
                    <w:right w:val="none" w:sz="0" w:space="0" w:color="auto"/>
                  </w:divBdr>
                </w:div>
                <w:div w:id="1726489626">
                  <w:marLeft w:val="0"/>
                  <w:marRight w:val="0"/>
                  <w:marTop w:val="0"/>
                  <w:marBottom w:val="0"/>
                  <w:divBdr>
                    <w:top w:val="none" w:sz="0" w:space="0" w:color="auto"/>
                    <w:left w:val="none" w:sz="0" w:space="0" w:color="auto"/>
                    <w:bottom w:val="none" w:sz="0" w:space="0" w:color="auto"/>
                    <w:right w:val="none" w:sz="0" w:space="0" w:color="auto"/>
                  </w:divBdr>
                </w:div>
                <w:div w:id="748693690">
                  <w:marLeft w:val="0"/>
                  <w:marRight w:val="0"/>
                  <w:marTop w:val="0"/>
                  <w:marBottom w:val="0"/>
                  <w:divBdr>
                    <w:top w:val="none" w:sz="0" w:space="0" w:color="auto"/>
                    <w:left w:val="none" w:sz="0" w:space="0" w:color="auto"/>
                    <w:bottom w:val="none" w:sz="0" w:space="0" w:color="auto"/>
                    <w:right w:val="none" w:sz="0" w:space="0" w:color="auto"/>
                  </w:divBdr>
                </w:div>
                <w:div w:id="970750734">
                  <w:marLeft w:val="0"/>
                  <w:marRight w:val="0"/>
                  <w:marTop w:val="0"/>
                  <w:marBottom w:val="0"/>
                  <w:divBdr>
                    <w:top w:val="none" w:sz="0" w:space="0" w:color="auto"/>
                    <w:left w:val="none" w:sz="0" w:space="0" w:color="auto"/>
                    <w:bottom w:val="none" w:sz="0" w:space="0" w:color="auto"/>
                    <w:right w:val="none" w:sz="0" w:space="0" w:color="auto"/>
                  </w:divBdr>
                </w:div>
                <w:div w:id="776368434">
                  <w:marLeft w:val="0"/>
                  <w:marRight w:val="0"/>
                  <w:marTop w:val="0"/>
                  <w:marBottom w:val="0"/>
                  <w:divBdr>
                    <w:top w:val="none" w:sz="0" w:space="0" w:color="auto"/>
                    <w:left w:val="none" w:sz="0" w:space="0" w:color="auto"/>
                    <w:bottom w:val="none" w:sz="0" w:space="0" w:color="auto"/>
                    <w:right w:val="none" w:sz="0" w:space="0" w:color="auto"/>
                  </w:divBdr>
                </w:div>
                <w:div w:id="211043552">
                  <w:marLeft w:val="0"/>
                  <w:marRight w:val="0"/>
                  <w:marTop w:val="0"/>
                  <w:marBottom w:val="0"/>
                  <w:divBdr>
                    <w:top w:val="none" w:sz="0" w:space="0" w:color="auto"/>
                    <w:left w:val="none" w:sz="0" w:space="0" w:color="auto"/>
                    <w:bottom w:val="none" w:sz="0" w:space="0" w:color="auto"/>
                    <w:right w:val="none" w:sz="0" w:space="0" w:color="auto"/>
                  </w:divBdr>
                </w:div>
                <w:div w:id="394592454">
                  <w:marLeft w:val="0"/>
                  <w:marRight w:val="0"/>
                  <w:marTop w:val="0"/>
                  <w:marBottom w:val="0"/>
                  <w:divBdr>
                    <w:top w:val="none" w:sz="0" w:space="0" w:color="auto"/>
                    <w:left w:val="none" w:sz="0" w:space="0" w:color="auto"/>
                    <w:bottom w:val="none" w:sz="0" w:space="0" w:color="auto"/>
                    <w:right w:val="none" w:sz="0" w:space="0" w:color="auto"/>
                  </w:divBdr>
                </w:div>
                <w:div w:id="1882470423">
                  <w:marLeft w:val="0"/>
                  <w:marRight w:val="0"/>
                  <w:marTop w:val="0"/>
                  <w:marBottom w:val="0"/>
                  <w:divBdr>
                    <w:top w:val="none" w:sz="0" w:space="0" w:color="auto"/>
                    <w:left w:val="none" w:sz="0" w:space="0" w:color="auto"/>
                    <w:bottom w:val="none" w:sz="0" w:space="0" w:color="auto"/>
                    <w:right w:val="none" w:sz="0" w:space="0" w:color="auto"/>
                  </w:divBdr>
                </w:div>
                <w:div w:id="175196889">
                  <w:marLeft w:val="0"/>
                  <w:marRight w:val="0"/>
                  <w:marTop w:val="0"/>
                  <w:marBottom w:val="0"/>
                  <w:divBdr>
                    <w:top w:val="none" w:sz="0" w:space="0" w:color="auto"/>
                    <w:left w:val="none" w:sz="0" w:space="0" w:color="auto"/>
                    <w:bottom w:val="none" w:sz="0" w:space="0" w:color="auto"/>
                    <w:right w:val="none" w:sz="0" w:space="0" w:color="auto"/>
                  </w:divBdr>
                </w:div>
                <w:div w:id="550389209">
                  <w:marLeft w:val="0"/>
                  <w:marRight w:val="0"/>
                  <w:marTop w:val="0"/>
                  <w:marBottom w:val="0"/>
                  <w:divBdr>
                    <w:top w:val="none" w:sz="0" w:space="0" w:color="auto"/>
                    <w:left w:val="none" w:sz="0" w:space="0" w:color="auto"/>
                    <w:bottom w:val="none" w:sz="0" w:space="0" w:color="auto"/>
                    <w:right w:val="none" w:sz="0" w:space="0" w:color="auto"/>
                  </w:divBdr>
                </w:div>
                <w:div w:id="1817650772">
                  <w:marLeft w:val="0"/>
                  <w:marRight w:val="0"/>
                  <w:marTop w:val="0"/>
                  <w:marBottom w:val="0"/>
                  <w:divBdr>
                    <w:top w:val="none" w:sz="0" w:space="0" w:color="auto"/>
                    <w:left w:val="none" w:sz="0" w:space="0" w:color="auto"/>
                    <w:bottom w:val="none" w:sz="0" w:space="0" w:color="auto"/>
                    <w:right w:val="none" w:sz="0" w:space="0" w:color="auto"/>
                  </w:divBdr>
                </w:div>
                <w:div w:id="1652826866">
                  <w:marLeft w:val="0"/>
                  <w:marRight w:val="0"/>
                  <w:marTop w:val="0"/>
                  <w:marBottom w:val="0"/>
                  <w:divBdr>
                    <w:top w:val="none" w:sz="0" w:space="0" w:color="auto"/>
                    <w:left w:val="none" w:sz="0" w:space="0" w:color="auto"/>
                    <w:bottom w:val="none" w:sz="0" w:space="0" w:color="auto"/>
                    <w:right w:val="none" w:sz="0" w:space="0" w:color="auto"/>
                  </w:divBdr>
                </w:div>
                <w:div w:id="2062821032">
                  <w:marLeft w:val="0"/>
                  <w:marRight w:val="0"/>
                  <w:marTop w:val="0"/>
                  <w:marBottom w:val="0"/>
                  <w:divBdr>
                    <w:top w:val="none" w:sz="0" w:space="0" w:color="auto"/>
                    <w:left w:val="none" w:sz="0" w:space="0" w:color="auto"/>
                    <w:bottom w:val="none" w:sz="0" w:space="0" w:color="auto"/>
                    <w:right w:val="none" w:sz="0" w:space="0" w:color="auto"/>
                  </w:divBdr>
                </w:div>
                <w:div w:id="1246648249">
                  <w:marLeft w:val="0"/>
                  <w:marRight w:val="0"/>
                  <w:marTop w:val="0"/>
                  <w:marBottom w:val="0"/>
                  <w:divBdr>
                    <w:top w:val="none" w:sz="0" w:space="0" w:color="auto"/>
                    <w:left w:val="none" w:sz="0" w:space="0" w:color="auto"/>
                    <w:bottom w:val="none" w:sz="0" w:space="0" w:color="auto"/>
                    <w:right w:val="none" w:sz="0" w:space="0" w:color="auto"/>
                  </w:divBdr>
                </w:div>
                <w:div w:id="2072774392">
                  <w:marLeft w:val="0"/>
                  <w:marRight w:val="0"/>
                  <w:marTop w:val="0"/>
                  <w:marBottom w:val="0"/>
                  <w:divBdr>
                    <w:top w:val="none" w:sz="0" w:space="0" w:color="auto"/>
                    <w:left w:val="none" w:sz="0" w:space="0" w:color="auto"/>
                    <w:bottom w:val="none" w:sz="0" w:space="0" w:color="auto"/>
                    <w:right w:val="none" w:sz="0" w:space="0" w:color="auto"/>
                  </w:divBdr>
                </w:div>
                <w:div w:id="207764843">
                  <w:marLeft w:val="0"/>
                  <w:marRight w:val="0"/>
                  <w:marTop w:val="0"/>
                  <w:marBottom w:val="0"/>
                  <w:divBdr>
                    <w:top w:val="none" w:sz="0" w:space="0" w:color="auto"/>
                    <w:left w:val="none" w:sz="0" w:space="0" w:color="auto"/>
                    <w:bottom w:val="none" w:sz="0" w:space="0" w:color="auto"/>
                    <w:right w:val="none" w:sz="0" w:space="0" w:color="auto"/>
                  </w:divBdr>
                </w:div>
                <w:div w:id="1669092665">
                  <w:marLeft w:val="0"/>
                  <w:marRight w:val="0"/>
                  <w:marTop w:val="0"/>
                  <w:marBottom w:val="0"/>
                  <w:divBdr>
                    <w:top w:val="none" w:sz="0" w:space="0" w:color="auto"/>
                    <w:left w:val="none" w:sz="0" w:space="0" w:color="auto"/>
                    <w:bottom w:val="none" w:sz="0" w:space="0" w:color="auto"/>
                    <w:right w:val="none" w:sz="0" w:space="0" w:color="auto"/>
                  </w:divBdr>
                </w:div>
                <w:div w:id="954218659">
                  <w:marLeft w:val="0"/>
                  <w:marRight w:val="0"/>
                  <w:marTop w:val="0"/>
                  <w:marBottom w:val="0"/>
                  <w:divBdr>
                    <w:top w:val="none" w:sz="0" w:space="0" w:color="auto"/>
                    <w:left w:val="none" w:sz="0" w:space="0" w:color="auto"/>
                    <w:bottom w:val="none" w:sz="0" w:space="0" w:color="auto"/>
                    <w:right w:val="none" w:sz="0" w:space="0" w:color="auto"/>
                  </w:divBdr>
                </w:div>
                <w:div w:id="1493794050">
                  <w:marLeft w:val="0"/>
                  <w:marRight w:val="0"/>
                  <w:marTop w:val="0"/>
                  <w:marBottom w:val="0"/>
                  <w:divBdr>
                    <w:top w:val="none" w:sz="0" w:space="0" w:color="auto"/>
                    <w:left w:val="none" w:sz="0" w:space="0" w:color="auto"/>
                    <w:bottom w:val="none" w:sz="0" w:space="0" w:color="auto"/>
                    <w:right w:val="none" w:sz="0" w:space="0" w:color="auto"/>
                  </w:divBdr>
                </w:div>
                <w:div w:id="1108476151">
                  <w:marLeft w:val="0"/>
                  <w:marRight w:val="0"/>
                  <w:marTop w:val="0"/>
                  <w:marBottom w:val="0"/>
                  <w:divBdr>
                    <w:top w:val="none" w:sz="0" w:space="0" w:color="auto"/>
                    <w:left w:val="none" w:sz="0" w:space="0" w:color="auto"/>
                    <w:bottom w:val="none" w:sz="0" w:space="0" w:color="auto"/>
                    <w:right w:val="none" w:sz="0" w:space="0" w:color="auto"/>
                  </w:divBdr>
                </w:div>
                <w:div w:id="574979173">
                  <w:marLeft w:val="0"/>
                  <w:marRight w:val="0"/>
                  <w:marTop w:val="0"/>
                  <w:marBottom w:val="0"/>
                  <w:divBdr>
                    <w:top w:val="none" w:sz="0" w:space="0" w:color="auto"/>
                    <w:left w:val="none" w:sz="0" w:space="0" w:color="auto"/>
                    <w:bottom w:val="none" w:sz="0" w:space="0" w:color="auto"/>
                    <w:right w:val="none" w:sz="0" w:space="0" w:color="auto"/>
                  </w:divBdr>
                </w:div>
                <w:div w:id="286007663">
                  <w:marLeft w:val="0"/>
                  <w:marRight w:val="0"/>
                  <w:marTop w:val="0"/>
                  <w:marBottom w:val="0"/>
                  <w:divBdr>
                    <w:top w:val="none" w:sz="0" w:space="0" w:color="auto"/>
                    <w:left w:val="none" w:sz="0" w:space="0" w:color="auto"/>
                    <w:bottom w:val="none" w:sz="0" w:space="0" w:color="auto"/>
                    <w:right w:val="none" w:sz="0" w:space="0" w:color="auto"/>
                  </w:divBdr>
                </w:div>
                <w:div w:id="210777329">
                  <w:marLeft w:val="0"/>
                  <w:marRight w:val="0"/>
                  <w:marTop w:val="0"/>
                  <w:marBottom w:val="0"/>
                  <w:divBdr>
                    <w:top w:val="none" w:sz="0" w:space="0" w:color="auto"/>
                    <w:left w:val="none" w:sz="0" w:space="0" w:color="auto"/>
                    <w:bottom w:val="none" w:sz="0" w:space="0" w:color="auto"/>
                    <w:right w:val="none" w:sz="0" w:space="0" w:color="auto"/>
                  </w:divBdr>
                </w:div>
                <w:div w:id="1142767007">
                  <w:marLeft w:val="0"/>
                  <w:marRight w:val="0"/>
                  <w:marTop w:val="0"/>
                  <w:marBottom w:val="0"/>
                  <w:divBdr>
                    <w:top w:val="none" w:sz="0" w:space="0" w:color="auto"/>
                    <w:left w:val="none" w:sz="0" w:space="0" w:color="auto"/>
                    <w:bottom w:val="none" w:sz="0" w:space="0" w:color="auto"/>
                    <w:right w:val="none" w:sz="0" w:space="0" w:color="auto"/>
                  </w:divBdr>
                </w:div>
                <w:div w:id="1507553738">
                  <w:marLeft w:val="0"/>
                  <w:marRight w:val="0"/>
                  <w:marTop w:val="0"/>
                  <w:marBottom w:val="0"/>
                  <w:divBdr>
                    <w:top w:val="none" w:sz="0" w:space="0" w:color="auto"/>
                    <w:left w:val="none" w:sz="0" w:space="0" w:color="auto"/>
                    <w:bottom w:val="none" w:sz="0" w:space="0" w:color="auto"/>
                    <w:right w:val="none" w:sz="0" w:space="0" w:color="auto"/>
                  </w:divBdr>
                </w:div>
                <w:div w:id="1730877721">
                  <w:marLeft w:val="0"/>
                  <w:marRight w:val="0"/>
                  <w:marTop w:val="0"/>
                  <w:marBottom w:val="0"/>
                  <w:divBdr>
                    <w:top w:val="none" w:sz="0" w:space="0" w:color="auto"/>
                    <w:left w:val="none" w:sz="0" w:space="0" w:color="auto"/>
                    <w:bottom w:val="none" w:sz="0" w:space="0" w:color="auto"/>
                    <w:right w:val="none" w:sz="0" w:space="0" w:color="auto"/>
                  </w:divBdr>
                </w:div>
                <w:div w:id="1643535054">
                  <w:marLeft w:val="0"/>
                  <w:marRight w:val="0"/>
                  <w:marTop w:val="0"/>
                  <w:marBottom w:val="0"/>
                  <w:divBdr>
                    <w:top w:val="none" w:sz="0" w:space="0" w:color="auto"/>
                    <w:left w:val="none" w:sz="0" w:space="0" w:color="auto"/>
                    <w:bottom w:val="none" w:sz="0" w:space="0" w:color="auto"/>
                    <w:right w:val="none" w:sz="0" w:space="0" w:color="auto"/>
                  </w:divBdr>
                </w:div>
                <w:div w:id="696858356">
                  <w:marLeft w:val="0"/>
                  <w:marRight w:val="0"/>
                  <w:marTop w:val="0"/>
                  <w:marBottom w:val="0"/>
                  <w:divBdr>
                    <w:top w:val="none" w:sz="0" w:space="0" w:color="auto"/>
                    <w:left w:val="none" w:sz="0" w:space="0" w:color="auto"/>
                    <w:bottom w:val="none" w:sz="0" w:space="0" w:color="auto"/>
                    <w:right w:val="none" w:sz="0" w:space="0" w:color="auto"/>
                  </w:divBdr>
                </w:div>
                <w:div w:id="2062632212">
                  <w:marLeft w:val="0"/>
                  <w:marRight w:val="0"/>
                  <w:marTop w:val="0"/>
                  <w:marBottom w:val="0"/>
                  <w:divBdr>
                    <w:top w:val="none" w:sz="0" w:space="0" w:color="auto"/>
                    <w:left w:val="none" w:sz="0" w:space="0" w:color="auto"/>
                    <w:bottom w:val="none" w:sz="0" w:space="0" w:color="auto"/>
                    <w:right w:val="none" w:sz="0" w:space="0" w:color="auto"/>
                  </w:divBdr>
                </w:div>
                <w:div w:id="2068414357">
                  <w:marLeft w:val="0"/>
                  <w:marRight w:val="0"/>
                  <w:marTop w:val="0"/>
                  <w:marBottom w:val="0"/>
                  <w:divBdr>
                    <w:top w:val="none" w:sz="0" w:space="0" w:color="auto"/>
                    <w:left w:val="none" w:sz="0" w:space="0" w:color="auto"/>
                    <w:bottom w:val="none" w:sz="0" w:space="0" w:color="auto"/>
                    <w:right w:val="none" w:sz="0" w:space="0" w:color="auto"/>
                  </w:divBdr>
                </w:div>
                <w:div w:id="1141537262">
                  <w:marLeft w:val="0"/>
                  <w:marRight w:val="0"/>
                  <w:marTop w:val="0"/>
                  <w:marBottom w:val="0"/>
                  <w:divBdr>
                    <w:top w:val="none" w:sz="0" w:space="0" w:color="auto"/>
                    <w:left w:val="none" w:sz="0" w:space="0" w:color="auto"/>
                    <w:bottom w:val="none" w:sz="0" w:space="0" w:color="auto"/>
                    <w:right w:val="none" w:sz="0" w:space="0" w:color="auto"/>
                  </w:divBdr>
                </w:div>
                <w:div w:id="419375050">
                  <w:marLeft w:val="0"/>
                  <w:marRight w:val="0"/>
                  <w:marTop w:val="0"/>
                  <w:marBottom w:val="0"/>
                  <w:divBdr>
                    <w:top w:val="none" w:sz="0" w:space="0" w:color="auto"/>
                    <w:left w:val="none" w:sz="0" w:space="0" w:color="auto"/>
                    <w:bottom w:val="none" w:sz="0" w:space="0" w:color="auto"/>
                    <w:right w:val="none" w:sz="0" w:space="0" w:color="auto"/>
                  </w:divBdr>
                </w:div>
                <w:div w:id="853306449">
                  <w:marLeft w:val="0"/>
                  <w:marRight w:val="0"/>
                  <w:marTop w:val="0"/>
                  <w:marBottom w:val="0"/>
                  <w:divBdr>
                    <w:top w:val="none" w:sz="0" w:space="0" w:color="auto"/>
                    <w:left w:val="none" w:sz="0" w:space="0" w:color="auto"/>
                    <w:bottom w:val="none" w:sz="0" w:space="0" w:color="auto"/>
                    <w:right w:val="none" w:sz="0" w:space="0" w:color="auto"/>
                  </w:divBdr>
                </w:div>
                <w:div w:id="161237947">
                  <w:marLeft w:val="0"/>
                  <w:marRight w:val="0"/>
                  <w:marTop w:val="0"/>
                  <w:marBottom w:val="0"/>
                  <w:divBdr>
                    <w:top w:val="none" w:sz="0" w:space="0" w:color="auto"/>
                    <w:left w:val="none" w:sz="0" w:space="0" w:color="auto"/>
                    <w:bottom w:val="none" w:sz="0" w:space="0" w:color="auto"/>
                    <w:right w:val="none" w:sz="0" w:space="0" w:color="auto"/>
                  </w:divBdr>
                </w:div>
                <w:div w:id="1678339392">
                  <w:marLeft w:val="0"/>
                  <w:marRight w:val="0"/>
                  <w:marTop w:val="0"/>
                  <w:marBottom w:val="0"/>
                  <w:divBdr>
                    <w:top w:val="none" w:sz="0" w:space="0" w:color="auto"/>
                    <w:left w:val="none" w:sz="0" w:space="0" w:color="auto"/>
                    <w:bottom w:val="none" w:sz="0" w:space="0" w:color="auto"/>
                    <w:right w:val="none" w:sz="0" w:space="0" w:color="auto"/>
                  </w:divBdr>
                </w:div>
                <w:div w:id="1484153052">
                  <w:marLeft w:val="0"/>
                  <w:marRight w:val="0"/>
                  <w:marTop w:val="0"/>
                  <w:marBottom w:val="0"/>
                  <w:divBdr>
                    <w:top w:val="none" w:sz="0" w:space="0" w:color="auto"/>
                    <w:left w:val="none" w:sz="0" w:space="0" w:color="auto"/>
                    <w:bottom w:val="none" w:sz="0" w:space="0" w:color="auto"/>
                    <w:right w:val="none" w:sz="0" w:space="0" w:color="auto"/>
                  </w:divBdr>
                </w:div>
                <w:div w:id="1238635571">
                  <w:marLeft w:val="0"/>
                  <w:marRight w:val="0"/>
                  <w:marTop w:val="0"/>
                  <w:marBottom w:val="0"/>
                  <w:divBdr>
                    <w:top w:val="none" w:sz="0" w:space="0" w:color="auto"/>
                    <w:left w:val="none" w:sz="0" w:space="0" w:color="auto"/>
                    <w:bottom w:val="none" w:sz="0" w:space="0" w:color="auto"/>
                    <w:right w:val="none" w:sz="0" w:space="0" w:color="auto"/>
                  </w:divBdr>
                </w:div>
                <w:div w:id="1438671897">
                  <w:marLeft w:val="0"/>
                  <w:marRight w:val="0"/>
                  <w:marTop w:val="0"/>
                  <w:marBottom w:val="0"/>
                  <w:divBdr>
                    <w:top w:val="none" w:sz="0" w:space="0" w:color="auto"/>
                    <w:left w:val="none" w:sz="0" w:space="0" w:color="auto"/>
                    <w:bottom w:val="none" w:sz="0" w:space="0" w:color="auto"/>
                    <w:right w:val="none" w:sz="0" w:space="0" w:color="auto"/>
                  </w:divBdr>
                </w:div>
                <w:div w:id="1785809112">
                  <w:marLeft w:val="0"/>
                  <w:marRight w:val="0"/>
                  <w:marTop w:val="0"/>
                  <w:marBottom w:val="0"/>
                  <w:divBdr>
                    <w:top w:val="none" w:sz="0" w:space="0" w:color="auto"/>
                    <w:left w:val="none" w:sz="0" w:space="0" w:color="auto"/>
                    <w:bottom w:val="none" w:sz="0" w:space="0" w:color="auto"/>
                    <w:right w:val="none" w:sz="0" w:space="0" w:color="auto"/>
                  </w:divBdr>
                </w:div>
                <w:div w:id="248274699">
                  <w:marLeft w:val="0"/>
                  <w:marRight w:val="0"/>
                  <w:marTop w:val="0"/>
                  <w:marBottom w:val="0"/>
                  <w:divBdr>
                    <w:top w:val="none" w:sz="0" w:space="0" w:color="auto"/>
                    <w:left w:val="none" w:sz="0" w:space="0" w:color="auto"/>
                    <w:bottom w:val="none" w:sz="0" w:space="0" w:color="auto"/>
                    <w:right w:val="none" w:sz="0" w:space="0" w:color="auto"/>
                  </w:divBdr>
                </w:div>
                <w:div w:id="1503886565">
                  <w:marLeft w:val="0"/>
                  <w:marRight w:val="0"/>
                  <w:marTop w:val="0"/>
                  <w:marBottom w:val="0"/>
                  <w:divBdr>
                    <w:top w:val="none" w:sz="0" w:space="0" w:color="auto"/>
                    <w:left w:val="none" w:sz="0" w:space="0" w:color="auto"/>
                    <w:bottom w:val="none" w:sz="0" w:space="0" w:color="auto"/>
                    <w:right w:val="none" w:sz="0" w:space="0" w:color="auto"/>
                  </w:divBdr>
                </w:div>
                <w:div w:id="126624562">
                  <w:marLeft w:val="0"/>
                  <w:marRight w:val="0"/>
                  <w:marTop w:val="0"/>
                  <w:marBottom w:val="0"/>
                  <w:divBdr>
                    <w:top w:val="none" w:sz="0" w:space="0" w:color="auto"/>
                    <w:left w:val="none" w:sz="0" w:space="0" w:color="auto"/>
                    <w:bottom w:val="none" w:sz="0" w:space="0" w:color="auto"/>
                    <w:right w:val="none" w:sz="0" w:space="0" w:color="auto"/>
                  </w:divBdr>
                </w:div>
                <w:div w:id="1934705447">
                  <w:marLeft w:val="0"/>
                  <w:marRight w:val="0"/>
                  <w:marTop w:val="0"/>
                  <w:marBottom w:val="0"/>
                  <w:divBdr>
                    <w:top w:val="none" w:sz="0" w:space="0" w:color="auto"/>
                    <w:left w:val="none" w:sz="0" w:space="0" w:color="auto"/>
                    <w:bottom w:val="none" w:sz="0" w:space="0" w:color="auto"/>
                    <w:right w:val="none" w:sz="0" w:space="0" w:color="auto"/>
                  </w:divBdr>
                </w:div>
                <w:div w:id="1301959434">
                  <w:marLeft w:val="0"/>
                  <w:marRight w:val="0"/>
                  <w:marTop w:val="0"/>
                  <w:marBottom w:val="0"/>
                  <w:divBdr>
                    <w:top w:val="none" w:sz="0" w:space="0" w:color="auto"/>
                    <w:left w:val="none" w:sz="0" w:space="0" w:color="auto"/>
                    <w:bottom w:val="none" w:sz="0" w:space="0" w:color="auto"/>
                    <w:right w:val="none" w:sz="0" w:space="0" w:color="auto"/>
                  </w:divBdr>
                </w:div>
                <w:div w:id="728917559">
                  <w:marLeft w:val="0"/>
                  <w:marRight w:val="0"/>
                  <w:marTop w:val="0"/>
                  <w:marBottom w:val="0"/>
                  <w:divBdr>
                    <w:top w:val="none" w:sz="0" w:space="0" w:color="auto"/>
                    <w:left w:val="none" w:sz="0" w:space="0" w:color="auto"/>
                    <w:bottom w:val="none" w:sz="0" w:space="0" w:color="auto"/>
                    <w:right w:val="none" w:sz="0" w:space="0" w:color="auto"/>
                  </w:divBdr>
                </w:div>
                <w:div w:id="2021273908">
                  <w:marLeft w:val="0"/>
                  <w:marRight w:val="0"/>
                  <w:marTop w:val="0"/>
                  <w:marBottom w:val="0"/>
                  <w:divBdr>
                    <w:top w:val="none" w:sz="0" w:space="0" w:color="auto"/>
                    <w:left w:val="none" w:sz="0" w:space="0" w:color="auto"/>
                    <w:bottom w:val="none" w:sz="0" w:space="0" w:color="auto"/>
                    <w:right w:val="none" w:sz="0" w:space="0" w:color="auto"/>
                  </w:divBdr>
                </w:div>
                <w:div w:id="1799108653">
                  <w:marLeft w:val="0"/>
                  <w:marRight w:val="0"/>
                  <w:marTop w:val="0"/>
                  <w:marBottom w:val="0"/>
                  <w:divBdr>
                    <w:top w:val="none" w:sz="0" w:space="0" w:color="auto"/>
                    <w:left w:val="none" w:sz="0" w:space="0" w:color="auto"/>
                    <w:bottom w:val="none" w:sz="0" w:space="0" w:color="auto"/>
                    <w:right w:val="none" w:sz="0" w:space="0" w:color="auto"/>
                  </w:divBdr>
                </w:div>
                <w:div w:id="189102967">
                  <w:marLeft w:val="0"/>
                  <w:marRight w:val="0"/>
                  <w:marTop w:val="0"/>
                  <w:marBottom w:val="0"/>
                  <w:divBdr>
                    <w:top w:val="none" w:sz="0" w:space="0" w:color="auto"/>
                    <w:left w:val="none" w:sz="0" w:space="0" w:color="auto"/>
                    <w:bottom w:val="none" w:sz="0" w:space="0" w:color="auto"/>
                    <w:right w:val="none" w:sz="0" w:space="0" w:color="auto"/>
                  </w:divBdr>
                </w:div>
                <w:div w:id="331377392">
                  <w:marLeft w:val="0"/>
                  <w:marRight w:val="0"/>
                  <w:marTop w:val="0"/>
                  <w:marBottom w:val="0"/>
                  <w:divBdr>
                    <w:top w:val="none" w:sz="0" w:space="0" w:color="auto"/>
                    <w:left w:val="none" w:sz="0" w:space="0" w:color="auto"/>
                    <w:bottom w:val="none" w:sz="0" w:space="0" w:color="auto"/>
                    <w:right w:val="none" w:sz="0" w:space="0" w:color="auto"/>
                  </w:divBdr>
                </w:div>
                <w:div w:id="1967587482">
                  <w:marLeft w:val="0"/>
                  <w:marRight w:val="0"/>
                  <w:marTop w:val="0"/>
                  <w:marBottom w:val="0"/>
                  <w:divBdr>
                    <w:top w:val="none" w:sz="0" w:space="0" w:color="auto"/>
                    <w:left w:val="none" w:sz="0" w:space="0" w:color="auto"/>
                    <w:bottom w:val="none" w:sz="0" w:space="0" w:color="auto"/>
                    <w:right w:val="none" w:sz="0" w:space="0" w:color="auto"/>
                  </w:divBdr>
                </w:div>
                <w:div w:id="1634096041">
                  <w:marLeft w:val="0"/>
                  <w:marRight w:val="0"/>
                  <w:marTop w:val="0"/>
                  <w:marBottom w:val="0"/>
                  <w:divBdr>
                    <w:top w:val="none" w:sz="0" w:space="0" w:color="auto"/>
                    <w:left w:val="none" w:sz="0" w:space="0" w:color="auto"/>
                    <w:bottom w:val="none" w:sz="0" w:space="0" w:color="auto"/>
                    <w:right w:val="none" w:sz="0" w:space="0" w:color="auto"/>
                  </w:divBdr>
                </w:div>
                <w:div w:id="1403798709">
                  <w:marLeft w:val="0"/>
                  <w:marRight w:val="0"/>
                  <w:marTop w:val="0"/>
                  <w:marBottom w:val="0"/>
                  <w:divBdr>
                    <w:top w:val="none" w:sz="0" w:space="0" w:color="auto"/>
                    <w:left w:val="none" w:sz="0" w:space="0" w:color="auto"/>
                    <w:bottom w:val="none" w:sz="0" w:space="0" w:color="auto"/>
                    <w:right w:val="none" w:sz="0" w:space="0" w:color="auto"/>
                  </w:divBdr>
                </w:div>
                <w:div w:id="394931922">
                  <w:marLeft w:val="0"/>
                  <w:marRight w:val="0"/>
                  <w:marTop w:val="0"/>
                  <w:marBottom w:val="0"/>
                  <w:divBdr>
                    <w:top w:val="none" w:sz="0" w:space="0" w:color="auto"/>
                    <w:left w:val="none" w:sz="0" w:space="0" w:color="auto"/>
                    <w:bottom w:val="none" w:sz="0" w:space="0" w:color="auto"/>
                    <w:right w:val="none" w:sz="0" w:space="0" w:color="auto"/>
                  </w:divBdr>
                </w:div>
                <w:div w:id="523448055">
                  <w:marLeft w:val="0"/>
                  <w:marRight w:val="0"/>
                  <w:marTop w:val="0"/>
                  <w:marBottom w:val="0"/>
                  <w:divBdr>
                    <w:top w:val="none" w:sz="0" w:space="0" w:color="auto"/>
                    <w:left w:val="none" w:sz="0" w:space="0" w:color="auto"/>
                    <w:bottom w:val="none" w:sz="0" w:space="0" w:color="auto"/>
                    <w:right w:val="none" w:sz="0" w:space="0" w:color="auto"/>
                  </w:divBdr>
                </w:div>
                <w:div w:id="316494991">
                  <w:marLeft w:val="0"/>
                  <w:marRight w:val="0"/>
                  <w:marTop w:val="0"/>
                  <w:marBottom w:val="0"/>
                  <w:divBdr>
                    <w:top w:val="none" w:sz="0" w:space="0" w:color="auto"/>
                    <w:left w:val="none" w:sz="0" w:space="0" w:color="auto"/>
                    <w:bottom w:val="none" w:sz="0" w:space="0" w:color="auto"/>
                    <w:right w:val="none" w:sz="0" w:space="0" w:color="auto"/>
                  </w:divBdr>
                </w:div>
                <w:div w:id="47532430">
                  <w:marLeft w:val="0"/>
                  <w:marRight w:val="0"/>
                  <w:marTop w:val="0"/>
                  <w:marBottom w:val="0"/>
                  <w:divBdr>
                    <w:top w:val="none" w:sz="0" w:space="0" w:color="auto"/>
                    <w:left w:val="none" w:sz="0" w:space="0" w:color="auto"/>
                    <w:bottom w:val="none" w:sz="0" w:space="0" w:color="auto"/>
                    <w:right w:val="none" w:sz="0" w:space="0" w:color="auto"/>
                  </w:divBdr>
                </w:div>
                <w:div w:id="1583836359">
                  <w:marLeft w:val="0"/>
                  <w:marRight w:val="0"/>
                  <w:marTop w:val="0"/>
                  <w:marBottom w:val="0"/>
                  <w:divBdr>
                    <w:top w:val="none" w:sz="0" w:space="0" w:color="auto"/>
                    <w:left w:val="none" w:sz="0" w:space="0" w:color="auto"/>
                    <w:bottom w:val="none" w:sz="0" w:space="0" w:color="auto"/>
                    <w:right w:val="none" w:sz="0" w:space="0" w:color="auto"/>
                  </w:divBdr>
                </w:div>
                <w:div w:id="1468816841">
                  <w:marLeft w:val="0"/>
                  <w:marRight w:val="0"/>
                  <w:marTop w:val="0"/>
                  <w:marBottom w:val="0"/>
                  <w:divBdr>
                    <w:top w:val="none" w:sz="0" w:space="0" w:color="auto"/>
                    <w:left w:val="none" w:sz="0" w:space="0" w:color="auto"/>
                    <w:bottom w:val="none" w:sz="0" w:space="0" w:color="auto"/>
                    <w:right w:val="none" w:sz="0" w:space="0" w:color="auto"/>
                  </w:divBdr>
                </w:div>
                <w:div w:id="1498153619">
                  <w:marLeft w:val="0"/>
                  <w:marRight w:val="0"/>
                  <w:marTop w:val="0"/>
                  <w:marBottom w:val="0"/>
                  <w:divBdr>
                    <w:top w:val="none" w:sz="0" w:space="0" w:color="auto"/>
                    <w:left w:val="none" w:sz="0" w:space="0" w:color="auto"/>
                    <w:bottom w:val="none" w:sz="0" w:space="0" w:color="auto"/>
                    <w:right w:val="none" w:sz="0" w:space="0" w:color="auto"/>
                  </w:divBdr>
                </w:div>
                <w:div w:id="843664008">
                  <w:marLeft w:val="0"/>
                  <w:marRight w:val="0"/>
                  <w:marTop w:val="0"/>
                  <w:marBottom w:val="0"/>
                  <w:divBdr>
                    <w:top w:val="none" w:sz="0" w:space="0" w:color="auto"/>
                    <w:left w:val="none" w:sz="0" w:space="0" w:color="auto"/>
                    <w:bottom w:val="none" w:sz="0" w:space="0" w:color="auto"/>
                    <w:right w:val="none" w:sz="0" w:space="0" w:color="auto"/>
                  </w:divBdr>
                </w:div>
                <w:div w:id="1955475569">
                  <w:marLeft w:val="0"/>
                  <w:marRight w:val="0"/>
                  <w:marTop w:val="0"/>
                  <w:marBottom w:val="0"/>
                  <w:divBdr>
                    <w:top w:val="none" w:sz="0" w:space="0" w:color="auto"/>
                    <w:left w:val="none" w:sz="0" w:space="0" w:color="auto"/>
                    <w:bottom w:val="none" w:sz="0" w:space="0" w:color="auto"/>
                    <w:right w:val="none" w:sz="0" w:space="0" w:color="auto"/>
                  </w:divBdr>
                </w:div>
                <w:div w:id="83772078">
                  <w:marLeft w:val="0"/>
                  <w:marRight w:val="0"/>
                  <w:marTop w:val="0"/>
                  <w:marBottom w:val="0"/>
                  <w:divBdr>
                    <w:top w:val="none" w:sz="0" w:space="0" w:color="auto"/>
                    <w:left w:val="none" w:sz="0" w:space="0" w:color="auto"/>
                    <w:bottom w:val="none" w:sz="0" w:space="0" w:color="auto"/>
                    <w:right w:val="none" w:sz="0" w:space="0" w:color="auto"/>
                  </w:divBdr>
                </w:div>
                <w:div w:id="1764178692">
                  <w:marLeft w:val="0"/>
                  <w:marRight w:val="0"/>
                  <w:marTop w:val="0"/>
                  <w:marBottom w:val="0"/>
                  <w:divBdr>
                    <w:top w:val="none" w:sz="0" w:space="0" w:color="auto"/>
                    <w:left w:val="none" w:sz="0" w:space="0" w:color="auto"/>
                    <w:bottom w:val="none" w:sz="0" w:space="0" w:color="auto"/>
                    <w:right w:val="none" w:sz="0" w:space="0" w:color="auto"/>
                  </w:divBdr>
                </w:div>
                <w:div w:id="681208073">
                  <w:marLeft w:val="0"/>
                  <w:marRight w:val="0"/>
                  <w:marTop w:val="0"/>
                  <w:marBottom w:val="0"/>
                  <w:divBdr>
                    <w:top w:val="none" w:sz="0" w:space="0" w:color="auto"/>
                    <w:left w:val="none" w:sz="0" w:space="0" w:color="auto"/>
                    <w:bottom w:val="none" w:sz="0" w:space="0" w:color="auto"/>
                    <w:right w:val="none" w:sz="0" w:space="0" w:color="auto"/>
                  </w:divBdr>
                </w:div>
                <w:div w:id="172650352">
                  <w:marLeft w:val="0"/>
                  <w:marRight w:val="0"/>
                  <w:marTop w:val="0"/>
                  <w:marBottom w:val="0"/>
                  <w:divBdr>
                    <w:top w:val="none" w:sz="0" w:space="0" w:color="auto"/>
                    <w:left w:val="none" w:sz="0" w:space="0" w:color="auto"/>
                    <w:bottom w:val="none" w:sz="0" w:space="0" w:color="auto"/>
                    <w:right w:val="none" w:sz="0" w:space="0" w:color="auto"/>
                  </w:divBdr>
                </w:div>
                <w:div w:id="1113670972">
                  <w:marLeft w:val="0"/>
                  <w:marRight w:val="0"/>
                  <w:marTop w:val="0"/>
                  <w:marBottom w:val="0"/>
                  <w:divBdr>
                    <w:top w:val="none" w:sz="0" w:space="0" w:color="auto"/>
                    <w:left w:val="none" w:sz="0" w:space="0" w:color="auto"/>
                    <w:bottom w:val="none" w:sz="0" w:space="0" w:color="auto"/>
                    <w:right w:val="none" w:sz="0" w:space="0" w:color="auto"/>
                  </w:divBdr>
                </w:div>
                <w:div w:id="1123229830">
                  <w:marLeft w:val="0"/>
                  <w:marRight w:val="0"/>
                  <w:marTop w:val="0"/>
                  <w:marBottom w:val="0"/>
                  <w:divBdr>
                    <w:top w:val="none" w:sz="0" w:space="0" w:color="auto"/>
                    <w:left w:val="none" w:sz="0" w:space="0" w:color="auto"/>
                    <w:bottom w:val="none" w:sz="0" w:space="0" w:color="auto"/>
                    <w:right w:val="none" w:sz="0" w:space="0" w:color="auto"/>
                  </w:divBdr>
                </w:div>
                <w:div w:id="539319345">
                  <w:marLeft w:val="0"/>
                  <w:marRight w:val="0"/>
                  <w:marTop w:val="0"/>
                  <w:marBottom w:val="0"/>
                  <w:divBdr>
                    <w:top w:val="none" w:sz="0" w:space="0" w:color="auto"/>
                    <w:left w:val="none" w:sz="0" w:space="0" w:color="auto"/>
                    <w:bottom w:val="none" w:sz="0" w:space="0" w:color="auto"/>
                    <w:right w:val="none" w:sz="0" w:space="0" w:color="auto"/>
                  </w:divBdr>
                </w:div>
                <w:div w:id="599221882">
                  <w:marLeft w:val="0"/>
                  <w:marRight w:val="0"/>
                  <w:marTop w:val="0"/>
                  <w:marBottom w:val="0"/>
                  <w:divBdr>
                    <w:top w:val="none" w:sz="0" w:space="0" w:color="auto"/>
                    <w:left w:val="none" w:sz="0" w:space="0" w:color="auto"/>
                    <w:bottom w:val="none" w:sz="0" w:space="0" w:color="auto"/>
                    <w:right w:val="none" w:sz="0" w:space="0" w:color="auto"/>
                  </w:divBdr>
                </w:div>
                <w:div w:id="1311136641">
                  <w:marLeft w:val="0"/>
                  <w:marRight w:val="0"/>
                  <w:marTop w:val="0"/>
                  <w:marBottom w:val="0"/>
                  <w:divBdr>
                    <w:top w:val="none" w:sz="0" w:space="0" w:color="auto"/>
                    <w:left w:val="none" w:sz="0" w:space="0" w:color="auto"/>
                    <w:bottom w:val="none" w:sz="0" w:space="0" w:color="auto"/>
                    <w:right w:val="none" w:sz="0" w:space="0" w:color="auto"/>
                  </w:divBdr>
                </w:div>
                <w:div w:id="1435979856">
                  <w:marLeft w:val="0"/>
                  <w:marRight w:val="0"/>
                  <w:marTop w:val="0"/>
                  <w:marBottom w:val="0"/>
                  <w:divBdr>
                    <w:top w:val="none" w:sz="0" w:space="0" w:color="auto"/>
                    <w:left w:val="none" w:sz="0" w:space="0" w:color="auto"/>
                    <w:bottom w:val="none" w:sz="0" w:space="0" w:color="auto"/>
                    <w:right w:val="none" w:sz="0" w:space="0" w:color="auto"/>
                  </w:divBdr>
                </w:div>
                <w:div w:id="1045061445">
                  <w:marLeft w:val="0"/>
                  <w:marRight w:val="0"/>
                  <w:marTop w:val="0"/>
                  <w:marBottom w:val="0"/>
                  <w:divBdr>
                    <w:top w:val="none" w:sz="0" w:space="0" w:color="auto"/>
                    <w:left w:val="none" w:sz="0" w:space="0" w:color="auto"/>
                    <w:bottom w:val="none" w:sz="0" w:space="0" w:color="auto"/>
                    <w:right w:val="none" w:sz="0" w:space="0" w:color="auto"/>
                  </w:divBdr>
                </w:div>
                <w:div w:id="784345546">
                  <w:marLeft w:val="0"/>
                  <w:marRight w:val="0"/>
                  <w:marTop w:val="0"/>
                  <w:marBottom w:val="0"/>
                  <w:divBdr>
                    <w:top w:val="none" w:sz="0" w:space="0" w:color="auto"/>
                    <w:left w:val="none" w:sz="0" w:space="0" w:color="auto"/>
                    <w:bottom w:val="none" w:sz="0" w:space="0" w:color="auto"/>
                    <w:right w:val="none" w:sz="0" w:space="0" w:color="auto"/>
                  </w:divBdr>
                </w:div>
                <w:div w:id="1092042977">
                  <w:marLeft w:val="0"/>
                  <w:marRight w:val="0"/>
                  <w:marTop w:val="0"/>
                  <w:marBottom w:val="0"/>
                  <w:divBdr>
                    <w:top w:val="none" w:sz="0" w:space="0" w:color="auto"/>
                    <w:left w:val="none" w:sz="0" w:space="0" w:color="auto"/>
                    <w:bottom w:val="none" w:sz="0" w:space="0" w:color="auto"/>
                    <w:right w:val="none" w:sz="0" w:space="0" w:color="auto"/>
                  </w:divBdr>
                </w:div>
              </w:divsChild>
            </w:div>
            <w:div w:id="852574422">
              <w:marLeft w:val="0"/>
              <w:marRight w:val="0"/>
              <w:marTop w:val="0"/>
              <w:marBottom w:val="0"/>
              <w:divBdr>
                <w:top w:val="none" w:sz="0" w:space="0" w:color="auto"/>
                <w:left w:val="none" w:sz="0" w:space="0" w:color="auto"/>
                <w:bottom w:val="none" w:sz="0" w:space="0" w:color="auto"/>
                <w:right w:val="none" w:sz="0" w:space="0" w:color="auto"/>
              </w:divBdr>
              <w:divsChild>
                <w:div w:id="1277100606">
                  <w:marLeft w:val="0"/>
                  <w:marRight w:val="0"/>
                  <w:marTop w:val="0"/>
                  <w:marBottom w:val="0"/>
                  <w:divBdr>
                    <w:top w:val="none" w:sz="0" w:space="0" w:color="auto"/>
                    <w:left w:val="none" w:sz="0" w:space="0" w:color="auto"/>
                    <w:bottom w:val="none" w:sz="0" w:space="0" w:color="auto"/>
                    <w:right w:val="none" w:sz="0" w:space="0" w:color="auto"/>
                  </w:divBdr>
                </w:div>
                <w:div w:id="196505711">
                  <w:marLeft w:val="0"/>
                  <w:marRight w:val="0"/>
                  <w:marTop w:val="0"/>
                  <w:marBottom w:val="0"/>
                  <w:divBdr>
                    <w:top w:val="none" w:sz="0" w:space="0" w:color="auto"/>
                    <w:left w:val="none" w:sz="0" w:space="0" w:color="auto"/>
                    <w:bottom w:val="none" w:sz="0" w:space="0" w:color="auto"/>
                    <w:right w:val="none" w:sz="0" w:space="0" w:color="auto"/>
                  </w:divBdr>
                </w:div>
                <w:div w:id="1801026432">
                  <w:marLeft w:val="0"/>
                  <w:marRight w:val="0"/>
                  <w:marTop w:val="0"/>
                  <w:marBottom w:val="0"/>
                  <w:divBdr>
                    <w:top w:val="none" w:sz="0" w:space="0" w:color="auto"/>
                    <w:left w:val="none" w:sz="0" w:space="0" w:color="auto"/>
                    <w:bottom w:val="none" w:sz="0" w:space="0" w:color="auto"/>
                    <w:right w:val="none" w:sz="0" w:space="0" w:color="auto"/>
                  </w:divBdr>
                </w:div>
                <w:div w:id="2054882925">
                  <w:marLeft w:val="0"/>
                  <w:marRight w:val="0"/>
                  <w:marTop w:val="0"/>
                  <w:marBottom w:val="0"/>
                  <w:divBdr>
                    <w:top w:val="none" w:sz="0" w:space="0" w:color="auto"/>
                    <w:left w:val="none" w:sz="0" w:space="0" w:color="auto"/>
                    <w:bottom w:val="none" w:sz="0" w:space="0" w:color="auto"/>
                    <w:right w:val="none" w:sz="0" w:space="0" w:color="auto"/>
                  </w:divBdr>
                </w:div>
                <w:div w:id="1217426028">
                  <w:marLeft w:val="0"/>
                  <w:marRight w:val="0"/>
                  <w:marTop w:val="0"/>
                  <w:marBottom w:val="0"/>
                  <w:divBdr>
                    <w:top w:val="none" w:sz="0" w:space="0" w:color="auto"/>
                    <w:left w:val="none" w:sz="0" w:space="0" w:color="auto"/>
                    <w:bottom w:val="none" w:sz="0" w:space="0" w:color="auto"/>
                    <w:right w:val="none" w:sz="0" w:space="0" w:color="auto"/>
                  </w:divBdr>
                </w:div>
                <w:div w:id="1984698871">
                  <w:marLeft w:val="0"/>
                  <w:marRight w:val="0"/>
                  <w:marTop w:val="0"/>
                  <w:marBottom w:val="0"/>
                  <w:divBdr>
                    <w:top w:val="none" w:sz="0" w:space="0" w:color="auto"/>
                    <w:left w:val="none" w:sz="0" w:space="0" w:color="auto"/>
                    <w:bottom w:val="none" w:sz="0" w:space="0" w:color="auto"/>
                    <w:right w:val="none" w:sz="0" w:space="0" w:color="auto"/>
                  </w:divBdr>
                </w:div>
                <w:div w:id="1469085725">
                  <w:marLeft w:val="0"/>
                  <w:marRight w:val="0"/>
                  <w:marTop w:val="0"/>
                  <w:marBottom w:val="0"/>
                  <w:divBdr>
                    <w:top w:val="none" w:sz="0" w:space="0" w:color="auto"/>
                    <w:left w:val="none" w:sz="0" w:space="0" w:color="auto"/>
                    <w:bottom w:val="none" w:sz="0" w:space="0" w:color="auto"/>
                    <w:right w:val="none" w:sz="0" w:space="0" w:color="auto"/>
                  </w:divBdr>
                </w:div>
                <w:div w:id="479688333">
                  <w:marLeft w:val="0"/>
                  <w:marRight w:val="0"/>
                  <w:marTop w:val="0"/>
                  <w:marBottom w:val="0"/>
                  <w:divBdr>
                    <w:top w:val="none" w:sz="0" w:space="0" w:color="auto"/>
                    <w:left w:val="none" w:sz="0" w:space="0" w:color="auto"/>
                    <w:bottom w:val="none" w:sz="0" w:space="0" w:color="auto"/>
                    <w:right w:val="none" w:sz="0" w:space="0" w:color="auto"/>
                  </w:divBdr>
                </w:div>
                <w:div w:id="2088070683">
                  <w:marLeft w:val="0"/>
                  <w:marRight w:val="0"/>
                  <w:marTop w:val="0"/>
                  <w:marBottom w:val="0"/>
                  <w:divBdr>
                    <w:top w:val="none" w:sz="0" w:space="0" w:color="auto"/>
                    <w:left w:val="none" w:sz="0" w:space="0" w:color="auto"/>
                    <w:bottom w:val="none" w:sz="0" w:space="0" w:color="auto"/>
                    <w:right w:val="none" w:sz="0" w:space="0" w:color="auto"/>
                  </w:divBdr>
                </w:div>
                <w:div w:id="743189313">
                  <w:marLeft w:val="0"/>
                  <w:marRight w:val="0"/>
                  <w:marTop w:val="0"/>
                  <w:marBottom w:val="0"/>
                  <w:divBdr>
                    <w:top w:val="none" w:sz="0" w:space="0" w:color="auto"/>
                    <w:left w:val="none" w:sz="0" w:space="0" w:color="auto"/>
                    <w:bottom w:val="none" w:sz="0" w:space="0" w:color="auto"/>
                    <w:right w:val="none" w:sz="0" w:space="0" w:color="auto"/>
                  </w:divBdr>
                </w:div>
                <w:div w:id="1047922437">
                  <w:marLeft w:val="0"/>
                  <w:marRight w:val="0"/>
                  <w:marTop w:val="0"/>
                  <w:marBottom w:val="0"/>
                  <w:divBdr>
                    <w:top w:val="none" w:sz="0" w:space="0" w:color="auto"/>
                    <w:left w:val="none" w:sz="0" w:space="0" w:color="auto"/>
                    <w:bottom w:val="none" w:sz="0" w:space="0" w:color="auto"/>
                    <w:right w:val="none" w:sz="0" w:space="0" w:color="auto"/>
                  </w:divBdr>
                </w:div>
                <w:div w:id="1336301205">
                  <w:marLeft w:val="0"/>
                  <w:marRight w:val="0"/>
                  <w:marTop w:val="0"/>
                  <w:marBottom w:val="0"/>
                  <w:divBdr>
                    <w:top w:val="none" w:sz="0" w:space="0" w:color="auto"/>
                    <w:left w:val="none" w:sz="0" w:space="0" w:color="auto"/>
                    <w:bottom w:val="none" w:sz="0" w:space="0" w:color="auto"/>
                    <w:right w:val="none" w:sz="0" w:space="0" w:color="auto"/>
                  </w:divBdr>
                </w:div>
                <w:div w:id="1924409915">
                  <w:marLeft w:val="0"/>
                  <w:marRight w:val="0"/>
                  <w:marTop w:val="0"/>
                  <w:marBottom w:val="0"/>
                  <w:divBdr>
                    <w:top w:val="none" w:sz="0" w:space="0" w:color="auto"/>
                    <w:left w:val="none" w:sz="0" w:space="0" w:color="auto"/>
                    <w:bottom w:val="none" w:sz="0" w:space="0" w:color="auto"/>
                    <w:right w:val="none" w:sz="0" w:space="0" w:color="auto"/>
                  </w:divBdr>
                </w:div>
                <w:div w:id="1919636522">
                  <w:marLeft w:val="0"/>
                  <w:marRight w:val="0"/>
                  <w:marTop w:val="0"/>
                  <w:marBottom w:val="0"/>
                  <w:divBdr>
                    <w:top w:val="none" w:sz="0" w:space="0" w:color="auto"/>
                    <w:left w:val="none" w:sz="0" w:space="0" w:color="auto"/>
                    <w:bottom w:val="none" w:sz="0" w:space="0" w:color="auto"/>
                    <w:right w:val="none" w:sz="0" w:space="0" w:color="auto"/>
                  </w:divBdr>
                </w:div>
                <w:div w:id="638723951">
                  <w:marLeft w:val="0"/>
                  <w:marRight w:val="0"/>
                  <w:marTop w:val="0"/>
                  <w:marBottom w:val="0"/>
                  <w:divBdr>
                    <w:top w:val="none" w:sz="0" w:space="0" w:color="auto"/>
                    <w:left w:val="none" w:sz="0" w:space="0" w:color="auto"/>
                    <w:bottom w:val="none" w:sz="0" w:space="0" w:color="auto"/>
                    <w:right w:val="none" w:sz="0" w:space="0" w:color="auto"/>
                  </w:divBdr>
                </w:div>
                <w:div w:id="1570964846">
                  <w:marLeft w:val="0"/>
                  <w:marRight w:val="0"/>
                  <w:marTop w:val="0"/>
                  <w:marBottom w:val="0"/>
                  <w:divBdr>
                    <w:top w:val="none" w:sz="0" w:space="0" w:color="auto"/>
                    <w:left w:val="none" w:sz="0" w:space="0" w:color="auto"/>
                    <w:bottom w:val="none" w:sz="0" w:space="0" w:color="auto"/>
                    <w:right w:val="none" w:sz="0" w:space="0" w:color="auto"/>
                  </w:divBdr>
                </w:div>
                <w:div w:id="1257523165">
                  <w:marLeft w:val="0"/>
                  <w:marRight w:val="0"/>
                  <w:marTop w:val="0"/>
                  <w:marBottom w:val="0"/>
                  <w:divBdr>
                    <w:top w:val="none" w:sz="0" w:space="0" w:color="auto"/>
                    <w:left w:val="none" w:sz="0" w:space="0" w:color="auto"/>
                    <w:bottom w:val="none" w:sz="0" w:space="0" w:color="auto"/>
                    <w:right w:val="none" w:sz="0" w:space="0" w:color="auto"/>
                  </w:divBdr>
                </w:div>
                <w:div w:id="1338846734">
                  <w:marLeft w:val="0"/>
                  <w:marRight w:val="0"/>
                  <w:marTop w:val="0"/>
                  <w:marBottom w:val="0"/>
                  <w:divBdr>
                    <w:top w:val="none" w:sz="0" w:space="0" w:color="auto"/>
                    <w:left w:val="none" w:sz="0" w:space="0" w:color="auto"/>
                    <w:bottom w:val="none" w:sz="0" w:space="0" w:color="auto"/>
                    <w:right w:val="none" w:sz="0" w:space="0" w:color="auto"/>
                  </w:divBdr>
                </w:div>
                <w:div w:id="1093356014">
                  <w:marLeft w:val="0"/>
                  <w:marRight w:val="0"/>
                  <w:marTop w:val="0"/>
                  <w:marBottom w:val="0"/>
                  <w:divBdr>
                    <w:top w:val="none" w:sz="0" w:space="0" w:color="auto"/>
                    <w:left w:val="none" w:sz="0" w:space="0" w:color="auto"/>
                    <w:bottom w:val="none" w:sz="0" w:space="0" w:color="auto"/>
                    <w:right w:val="none" w:sz="0" w:space="0" w:color="auto"/>
                  </w:divBdr>
                </w:div>
                <w:div w:id="344791852">
                  <w:marLeft w:val="0"/>
                  <w:marRight w:val="0"/>
                  <w:marTop w:val="0"/>
                  <w:marBottom w:val="0"/>
                  <w:divBdr>
                    <w:top w:val="none" w:sz="0" w:space="0" w:color="auto"/>
                    <w:left w:val="none" w:sz="0" w:space="0" w:color="auto"/>
                    <w:bottom w:val="none" w:sz="0" w:space="0" w:color="auto"/>
                    <w:right w:val="none" w:sz="0" w:space="0" w:color="auto"/>
                  </w:divBdr>
                </w:div>
                <w:div w:id="249395176">
                  <w:marLeft w:val="0"/>
                  <w:marRight w:val="0"/>
                  <w:marTop w:val="0"/>
                  <w:marBottom w:val="0"/>
                  <w:divBdr>
                    <w:top w:val="none" w:sz="0" w:space="0" w:color="auto"/>
                    <w:left w:val="none" w:sz="0" w:space="0" w:color="auto"/>
                    <w:bottom w:val="none" w:sz="0" w:space="0" w:color="auto"/>
                    <w:right w:val="none" w:sz="0" w:space="0" w:color="auto"/>
                  </w:divBdr>
                </w:div>
                <w:div w:id="598441218">
                  <w:marLeft w:val="0"/>
                  <w:marRight w:val="0"/>
                  <w:marTop w:val="0"/>
                  <w:marBottom w:val="0"/>
                  <w:divBdr>
                    <w:top w:val="none" w:sz="0" w:space="0" w:color="auto"/>
                    <w:left w:val="none" w:sz="0" w:space="0" w:color="auto"/>
                    <w:bottom w:val="none" w:sz="0" w:space="0" w:color="auto"/>
                    <w:right w:val="none" w:sz="0" w:space="0" w:color="auto"/>
                  </w:divBdr>
                </w:div>
                <w:div w:id="849179225">
                  <w:marLeft w:val="0"/>
                  <w:marRight w:val="0"/>
                  <w:marTop w:val="0"/>
                  <w:marBottom w:val="0"/>
                  <w:divBdr>
                    <w:top w:val="none" w:sz="0" w:space="0" w:color="auto"/>
                    <w:left w:val="none" w:sz="0" w:space="0" w:color="auto"/>
                    <w:bottom w:val="none" w:sz="0" w:space="0" w:color="auto"/>
                    <w:right w:val="none" w:sz="0" w:space="0" w:color="auto"/>
                  </w:divBdr>
                </w:div>
                <w:div w:id="399987080">
                  <w:marLeft w:val="0"/>
                  <w:marRight w:val="0"/>
                  <w:marTop w:val="0"/>
                  <w:marBottom w:val="0"/>
                  <w:divBdr>
                    <w:top w:val="none" w:sz="0" w:space="0" w:color="auto"/>
                    <w:left w:val="none" w:sz="0" w:space="0" w:color="auto"/>
                    <w:bottom w:val="none" w:sz="0" w:space="0" w:color="auto"/>
                    <w:right w:val="none" w:sz="0" w:space="0" w:color="auto"/>
                  </w:divBdr>
                </w:div>
                <w:div w:id="178351247">
                  <w:marLeft w:val="0"/>
                  <w:marRight w:val="0"/>
                  <w:marTop w:val="0"/>
                  <w:marBottom w:val="0"/>
                  <w:divBdr>
                    <w:top w:val="none" w:sz="0" w:space="0" w:color="auto"/>
                    <w:left w:val="none" w:sz="0" w:space="0" w:color="auto"/>
                    <w:bottom w:val="none" w:sz="0" w:space="0" w:color="auto"/>
                    <w:right w:val="none" w:sz="0" w:space="0" w:color="auto"/>
                  </w:divBdr>
                </w:div>
                <w:div w:id="1337919604">
                  <w:marLeft w:val="0"/>
                  <w:marRight w:val="0"/>
                  <w:marTop w:val="0"/>
                  <w:marBottom w:val="0"/>
                  <w:divBdr>
                    <w:top w:val="none" w:sz="0" w:space="0" w:color="auto"/>
                    <w:left w:val="none" w:sz="0" w:space="0" w:color="auto"/>
                    <w:bottom w:val="none" w:sz="0" w:space="0" w:color="auto"/>
                    <w:right w:val="none" w:sz="0" w:space="0" w:color="auto"/>
                  </w:divBdr>
                </w:div>
                <w:div w:id="1663655388">
                  <w:marLeft w:val="0"/>
                  <w:marRight w:val="0"/>
                  <w:marTop w:val="0"/>
                  <w:marBottom w:val="0"/>
                  <w:divBdr>
                    <w:top w:val="none" w:sz="0" w:space="0" w:color="auto"/>
                    <w:left w:val="none" w:sz="0" w:space="0" w:color="auto"/>
                    <w:bottom w:val="none" w:sz="0" w:space="0" w:color="auto"/>
                    <w:right w:val="none" w:sz="0" w:space="0" w:color="auto"/>
                  </w:divBdr>
                </w:div>
                <w:div w:id="708188478">
                  <w:marLeft w:val="0"/>
                  <w:marRight w:val="0"/>
                  <w:marTop w:val="0"/>
                  <w:marBottom w:val="0"/>
                  <w:divBdr>
                    <w:top w:val="none" w:sz="0" w:space="0" w:color="auto"/>
                    <w:left w:val="none" w:sz="0" w:space="0" w:color="auto"/>
                    <w:bottom w:val="none" w:sz="0" w:space="0" w:color="auto"/>
                    <w:right w:val="none" w:sz="0" w:space="0" w:color="auto"/>
                  </w:divBdr>
                </w:div>
                <w:div w:id="1831872782">
                  <w:marLeft w:val="0"/>
                  <w:marRight w:val="0"/>
                  <w:marTop w:val="0"/>
                  <w:marBottom w:val="0"/>
                  <w:divBdr>
                    <w:top w:val="none" w:sz="0" w:space="0" w:color="auto"/>
                    <w:left w:val="none" w:sz="0" w:space="0" w:color="auto"/>
                    <w:bottom w:val="none" w:sz="0" w:space="0" w:color="auto"/>
                    <w:right w:val="none" w:sz="0" w:space="0" w:color="auto"/>
                  </w:divBdr>
                </w:div>
                <w:div w:id="897933664">
                  <w:marLeft w:val="0"/>
                  <w:marRight w:val="0"/>
                  <w:marTop w:val="0"/>
                  <w:marBottom w:val="0"/>
                  <w:divBdr>
                    <w:top w:val="none" w:sz="0" w:space="0" w:color="auto"/>
                    <w:left w:val="none" w:sz="0" w:space="0" w:color="auto"/>
                    <w:bottom w:val="none" w:sz="0" w:space="0" w:color="auto"/>
                    <w:right w:val="none" w:sz="0" w:space="0" w:color="auto"/>
                  </w:divBdr>
                </w:div>
                <w:div w:id="190530545">
                  <w:marLeft w:val="0"/>
                  <w:marRight w:val="0"/>
                  <w:marTop w:val="0"/>
                  <w:marBottom w:val="0"/>
                  <w:divBdr>
                    <w:top w:val="none" w:sz="0" w:space="0" w:color="auto"/>
                    <w:left w:val="none" w:sz="0" w:space="0" w:color="auto"/>
                    <w:bottom w:val="none" w:sz="0" w:space="0" w:color="auto"/>
                    <w:right w:val="none" w:sz="0" w:space="0" w:color="auto"/>
                  </w:divBdr>
                </w:div>
                <w:div w:id="1526678663">
                  <w:marLeft w:val="0"/>
                  <w:marRight w:val="0"/>
                  <w:marTop w:val="0"/>
                  <w:marBottom w:val="0"/>
                  <w:divBdr>
                    <w:top w:val="none" w:sz="0" w:space="0" w:color="auto"/>
                    <w:left w:val="none" w:sz="0" w:space="0" w:color="auto"/>
                    <w:bottom w:val="none" w:sz="0" w:space="0" w:color="auto"/>
                    <w:right w:val="none" w:sz="0" w:space="0" w:color="auto"/>
                  </w:divBdr>
                </w:div>
                <w:div w:id="1101799020">
                  <w:marLeft w:val="0"/>
                  <w:marRight w:val="0"/>
                  <w:marTop w:val="0"/>
                  <w:marBottom w:val="0"/>
                  <w:divBdr>
                    <w:top w:val="none" w:sz="0" w:space="0" w:color="auto"/>
                    <w:left w:val="none" w:sz="0" w:space="0" w:color="auto"/>
                    <w:bottom w:val="none" w:sz="0" w:space="0" w:color="auto"/>
                    <w:right w:val="none" w:sz="0" w:space="0" w:color="auto"/>
                  </w:divBdr>
                </w:div>
                <w:div w:id="1747529658">
                  <w:marLeft w:val="0"/>
                  <w:marRight w:val="0"/>
                  <w:marTop w:val="0"/>
                  <w:marBottom w:val="0"/>
                  <w:divBdr>
                    <w:top w:val="none" w:sz="0" w:space="0" w:color="auto"/>
                    <w:left w:val="none" w:sz="0" w:space="0" w:color="auto"/>
                    <w:bottom w:val="none" w:sz="0" w:space="0" w:color="auto"/>
                    <w:right w:val="none" w:sz="0" w:space="0" w:color="auto"/>
                  </w:divBdr>
                </w:div>
                <w:div w:id="72507607">
                  <w:marLeft w:val="0"/>
                  <w:marRight w:val="0"/>
                  <w:marTop w:val="0"/>
                  <w:marBottom w:val="0"/>
                  <w:divBdr>
                    <w:top w:val="none" w:sz="0" w:space="0" w:color="auto"/>
                    <w:left w:val="none" w:sz="0" w:space="0" w:color="auto"/>
                    <w:bottom w:val="none" w:sz="0" w:space="0" w:color="auto"/>
                    <w:right w:val="none" w:sz="0" w:space="0" w:color="auto"/>
                  </w:divBdr>
                </w:div>
                <w:div w:id="639576752">
                  <w:marLeft w:val="0"/>
                  <w:marRight w:val="0"/>
                  <w:marTop w:val="0"/>
                  <w:marBottom w:val="0"/>
                  <w:divBdr>
                    <w:top w:val="none" w:sz="0" w:space="0" w:color="auto"/>
                    <w:left w:val="none" w:sz="0" w:space="0" w:color="auto"/>
                    <w:bottom w:val="none" w:sz="0" w:space="0" w:color="auto"/>
                    <w:right w:val="none" w:sz="0" w:space="0" w:color="auto"/>
                  </w:divBdr>
                </w:div>
                <w:div w:id="391393146">
                  <w:marLeft w:val="0"/>
                  <w:marRight w:val="0"/>
                  <w:marTop w:val="0"/>
                  <w:marBottom w:val="0"/>
                  <w:divBdr>
                    <w:top w:val="none" w:sz="0" w:space="0" w:color="auto"/>
                    <w:left w:val="none" w:sz="0" w:space="0" w:color="auto"/>
                    <w:bottom w:val="none" w:sz="0" w:space="0" w:color="auto"/>
                    <w:right w:val="none" w:sz="0" w:space="0" w:color="auto"/>
                  </w:divBdr>
                </w:div>
                <w:div w:id="1865096461">
                  <w:marLeft w:val="0"/>
                  <w:marRight w:val="0"/>
                  <w:marTop w:val="0"/>
                  <w:marBottom w:val="0"/>
                  <w:divBdr>
                    <w:top w:val="none" w:sz="0" w:space="0" w:color="auto"/>
                    <w:left w:val="none" w:sz="0" w:space="0" w:color="auto"/>
                    <w:bottom w:val="none" w:sz="0" w:space="0" w:color="auto"/>
                    <w:right w:val="none" w:sz="0" w:space="0" w:color="auto"/>
                  </w:divBdr>
                </w:div>
                <w:div w:id="294871908">
                  <w:marLeft w:val="0"/>
                  <w:marRight w:val="0"/>
                  <w:marTop w:val="0"/>
                  <w:marBottom w:val="0"/>
                  <w:divBdr>
                    <w:top w:val="none" w:sz="0" w:space="0" w:color="auto"/>
                    <w:left w:val="none" w:sz="0" w:space="0" w:color="auto"/>
                    <w:bottom w:val="none" w:sz="0" w:space="0" w:color="auto"/>
                    <w:right w:val="none" w:sz="0" w:space="0" w:color="auto"/>
                  </w:divBdr>
                </w:div>
                <w:div w:id="214663026">
                  <w:marLeft w:val="0"/>
                  <w:marRight w:val="0"/>
                  <w:marTop w:val="0"/>
                  <w:marBottom w:val="0"/>
                  <w:divBdr>
                    <w:top w:val="none" w:sz="0" w:space="0" w:color="auto"/>
                    <w:left w:val="none" w:sz="0" w:space="0" w:color="auto"/>
                    <w:bottom w:val="none" w:sz="0" w:space="0" w:color="auto"/>
                    <w:right w:val="none" w:sz="0" w:space="0" w:color="auto"/>
                  </w:divBdr>
                </w:div>
                <w:div w:id="807354183">
                  <w:marLeft w:val="0"/>
                  <w:marRight w:val="0"/>
                  <w:marTop w:val="0"/>
                  <w:marBottom w:val="0"/>
                  <w:divBdr>
                    <w:top w:val="none" w:sz="0" w:space="0" w:color="auto"/>
                    <w:left w:val="none" w:sz="0" w:space="0" w:color="auto"/>
                    <w:bottom w:val="none" w:sz="0" w:space="0" w:color="auto"/>
                    <w:right w:val="none" w:sz="0" w:space="0" w:color="auto"/>
                  </w:divBdr>
                </w:div>
                <w:div w:id="605117485">
                  <w:marLeft w:val="0"/>
                  <w:marRight w:val="0"/>
                  <w:marTop w:val="0"/>
                  <w:marBottom w:val="0"/>
                  <w:divBdr>
                    <w:top w:val="none" w:sz="0" w:space="0" w:color="auto"/>
                    <w:left w:val="none" w:sz="0" w:space="0" w:color="auto"/>
                    <w:bottom w:val="none" w:sz="0" w:space="0" w:color="auto"/>
                    <w:right w:val="none" w:sz="0" w:space="0" w:color="auto"/>
                  </w:divBdr>
                </w:div>
                <w:div w:id="953248011">
                  <w:marLeft w:val="0"/>
                  <w:marRight w:val="0"/>
                  <w:marTop w:val="0"/>
                  <w:marBottom w:val="0"/>
                  <w:divBdr>
                    <w:top w:val="none" w:sz="0" w:space="0" w:color="auto"/>
                    <w:left w:val="none" w:sz="0" w:space="0" w:color="auto"/>
                    <w:bottom w:val="none" w:sz="0" w:space="0" w:color="auto"/>
                    <w:right w:val="none" w:sz="0" w:space="0" w:color="auto"/>
                  </w:divBdr>
                </w:div>
                <w:div w:id="1659919680">
                  <w:marLeft w:val="0"/>
                  <w:marRight w:val="0"/>
                  <w:marTop w:val="0"/>
                  <w:marBottom w:val="0"/>
                  <w:divBdr>
                    <w:top w:val="none" w:sz="0" w:space="0" w:color="auto"/>
                    <w:left w:val="none" w:sz="0" w:space="0" w:color="auto"/>
                    <w:bottom w:val="none" w:sz="0" w:space="0" w:color="auto"/>
                    <w:right w:val="none" w:sz="0" w:space="0" w:color="auto"/>
                  </w:divBdr>
                </w:div>
                <w:div w:id="1839424708">
                  <w:marLeft w:val="0"/>
                  <w:marRight w:val="0"/>
                  <w:marTop w:val="0"/>
                  <w:marBottom w:val="0"/>
                  <w:divBdr>
                    <w:top w:val="none" w:sz="0" w:space="0" w:color="auto"/>
                    <w:left w:val="none" w:sz="0" w:space="0" w:color="auto"/>
                    <w:bottom w:val="none" w:sz="0" w:space="0" w:color="auto"/>
                    <w:right w:val="none" w:sz="0" w:space="0" w:color="auto"/>
                  </w:divBdr>
                </w:div>
                <w:div w:id="880018097">
                  <w:marLeft w:val="0"/>
                  <w:marRight w:val="0"/>
                  <w:marTop w:val="0"/>
                  <w:marBottom w:val="0"/>
                  <w:divBdr>
                    <w:top w:val="none" w:sz="0" w:space="0" w:color="auto"/>
                    <w:left w:val="none" w:sz="0" w:space="0" w:color="auto"/>
                    <w:bottom w:val="none" w:sz="0" w:space="0" w:color="auto"/>
                    <w:right w:val="none" w:sz="0" w:space="0" w:color="auto"/>
                  </w:divBdr>
                </w:div>
                <w:div w:id="2033455360">
                  <w:marLeft w:val="0"/>
                  <w:marRight w:val="0"/>
                  <w:marTop w:val="0"/>
                  <w:marBottom w:val="0"/>
                  <w:divBdr>
                    <w:top w:val="none" w:sz="0" w:space="0" w:color="auto"/>
                    <w:left w:val="none" w:sz="0" w:space="0" w:color="auto"/>
                    <w:bottom w:val="none" w:sz="0" w:space="0" w:color="auto"/>
                    <w:right w:val="none" w:sz="0" w:space="0" w:color="auto"/>
                  </w:divBdr>
                </w:div>
                <w:div w:id="122816965">
                  <w:marLeft w:val="0"/>
                  <w:marRight w:val="0"/>
                  <w:marTop w:val="0"/>
                  <w:marBottom w:val="0"/>
                  <w:divBdr>
                    <w:top w:val="none" w:sz="0" w:space="0" w:color="auto"/>
                    <w:left w:val="none" w:sz="0" w:space="0" w:color="auto"/>
                    <w:bottom w:val="none" w:sz="0" w:space="0" w:color="auto"/>
                    <w:right w:val="none" w:sz="0" w:space="0" w:color="auto"/>
                  </w:divBdr>
                </w:div>
                <w:div w:id="80876284">
                  <w:marLeft w:val="0"/>
                  <w:marRight w:val="0"/>
                  <w:marTop w:val="0"/>
                  <w:marBottom w:val="0"/>
                  <w:divBdr>
                    <w:top w:val="none" w:sz="0" w:space="0" w:color="auto"/>
                    <w:left w:val="none" w:sz="0" w:space="0" w:color="auto"/>
                    <w:bottom w:val="none" w:sz="0" w:space="0" w:color="auto"/>
                    <w:right w:val="none" w:sz="0" w:space="0" w:color="auto"/>
                  </w:divBdr>
                </w:div>
                <w:div w:id="460850322">
                  <w:marLeft w:val="0"/>
                  <w:marRight w:val="0"/>
                  <w:marTop w:val="0"/>
                  <w:marBottom w:val="0"/>
                  <w:divBdr>
                    <w:top w:val="none" w:sz="0" w:space="0" w:color="auto"/>
                    <w:left w:val="none" w:sz="0" w:space="0" w:color="auto"/>
                    <w:bottom w:val="none" w:sz="0" w:space="0" w:color="auto"/>
                    <w:right w:val="none" w:sz="0" w:space="0" w:color="auto"/>
                  </w:divBdr>
                </w:div>
                <w:div w:id="2130776479">
                  <w:marLeft w:val="0"/>
                  <w:marRight w:val="0"/>
                  <w:marTop w:val="0"/>
                  <w:marBottom w:val="0"/>
                  <w:divBdr>
                    <w:top w:val="none" w:sz="0" w:space="0" w:color="auto"/>
                    <w:left w:val="none" w:sz="0" w:space="0" w:color="auto"/>
                    <w:bottom w:val="none" w:sz="0" w:space="0" w:color="auto"/>
                    <w:right w:val="none" w:sz="0" w:space="0" w:color="auto"/>
                  </w:divBdr>
                </w:div>
                <w:div w:id="2056420595">
                  <w:marLeft w:val="0"/>
                  <w:marRight w:val="0"/>
                  <w:marTop w:val="0"/>
                  <w:marBottom w:val="0"/>
                  <w:divBdr>
                    <w:top w:val="none" w:sz="0" w:space="0" w:color="auto"/>
                    <w:left w:val="none" w:sz="0" w:space="0" w:color="auto"/>
                    <w:bottom w:val="none" w:sz="0" w:space="0" w:color="auto"/>
                    <w:right w:val="none" w:sz="0" w:space="0" w:color="auto"/>
                  </w:divBdr>
                </w:div>
                <w:div w:id="391848973">
                  <w:marLeft w:val="0"/>
                  <w:marRight w:val="0"/>
                  <w:marTop w:val="0"/>
                  <w:marBottom w:val="0"/>
                  <w:divBdr>
                    <w:top w:val="none" w:sz="0" w:space="0" w:color="auto"/>
                    <w:left w:val="none" w:sz="0" w:space="0" w:color="auto"/>
                    <w:bottom w:val="none" w:sz="0" w:space="0" w:color="auto"/>
                    <w:right w:val="none" w:sz="0" w:space="0" w:color="auto"/>
                  </w:divBdr>
                </w:div>
                <w:div w:id="827476030">
                  <w:marLeft w:val="0"/>
                  <w:marRight w:val="0"/>
                  <w:marTop w:val="0"/>
                  <w:marBottom w:val="0"/>
                  <w:divBdr>
                    <w:top w:val="none" w:sz="0" w:space="0" w:color="auto"/>
                    <w:left w:val="none" w:sz="0" w:space="0" w:color="auto"/>
                    <w:bottom w:val="none" w:sz="0" w:space="0" w:color="auto"/>
                    <w:right w:val="none" w:sz="0" w:space="0" w:color="auto"/>
                  </w:divBdr>
                </w:div>
                <w:div w:id="1719158857">
                  <w:marLeft w:val="0"/>
                  <w:marRight w:val="0"/>
                  <w:marTop w:val="0"/>
                  <w:marBottom w:val="0"/>
                  <w:divBdr>
                    <w:top w:val="none" w:sz="0" w:space="0" w:color="auto"/>
                    <w:left w:val="none" w:sz="0" w:space="0" w:color="auto"/>
                    <w:bottom w:val="none" w:sz="0" w:space="0" w:color="auto"/>
                    <w:right w:val="none" w:sz="0" w:space="0" w:color="auto"/>
                  </w:divBdr>
                </w:div>
                <w:div w:id="1727683384">
                  <w:marLeft w:val="0"/>
                  <w:marRight w:val="0"/>
                  <w:marTop w:val="0"/>
                  <w:marBottom w:val="0"/>
                  <w:divBdr>
                    <w:top w:val="none" w:sz="0" w:space="0" w:color="auto"/>
                    <w:left w:val="none" w:sz="0" w:space="0" w:color="auto"/>
                    <w:bottom w:val="none" w:sz="0" w:space="0" w:color="auto"/>
                    <w:right w:val="none" w:sz="0" w:space="0" w:color="auto"/>
                  </w:divBdr>
                </w:div>
                <w:div w:id="2130271742">
                  <w:marLeft w:val="0"/>
                  <w:marRight w:val="0"/>
                  <w:marTop w:val="0"/>
                  <w:marBottom w:val="0"/>
                  <w:divBdr>
                    <w:top w:val="none" w:sz="0" w:space="0" w:color="auto"/>
                    <w:left w:val="none" w:sz="0" w:space="0" w:color="auto"/>
                    <w:bottom w:val="none" w:sz="0" w:space="0" w:color="auto"/>
                    <w:right w:val="none" w:sz="0" w:space="0" w:color="auto"/>
                  </w:divBdr>
                </w:div>
                <w:div w:id="1188758476">
                  <w:marLeft w:val="0"/>
                  <w:marRight w:val="0"/>
                  <w:marTop w:val="0"/>
                  <w:marBottom w:val="0"/>
                  <w:divBdr>
                    <w:top w:val="none" w:sz="0" w:space="0" w:color="auto"/>
                    <w:left w:val="none" w:sz="0" w:space="0" w:color="auto"/>
                    <w:bottom w:val="none" w:sz="0" w:space="0" w:color="auto"/>
                    <w:right w:val="none" w:sz="0" w:space="0" w:color="auto"/>
                  </w:divBdr>
                </w:div>
                <w:div w:id="1988971618">
                  <w:marLeft w:val="0"/>
                  <w:marRight w:val="0"/>
                  <w:marTop w:val="0"/>
                  <w:marBottom w:val="0"/>
                  <w:divBdr>
                    <w:top w:val="none" w:sz="0" w:space="0" w:color="auto"/>
                    <w:left w:val="none" w:sz="0" w:space="0" w:color="auto"/>
                    <w:bottom w:val="none" w:sz="0" w:space="0" w:color="auto"/>
                    <w:right w:val="none" w:sz="0" w:space="0" w:color="auto"/>
                  </w:divBdr>
                </w:div>
                <w:div w:id="156847914">
                  <w:marLeft w:val="0"/>
                  <w:marRight w:val="0"/>
                  <w:marTop w:val="0"/>
                  <w:marBottom w:val="0"/>
                  <w:divBdr>
                    <w:top w:val="none" w:sz="0" w:space="0" w:color="auto"/>
                    <w:left w:val="none" w:sz="0" w:space="0" w:color="auto"/>
                    <w:bottom w:val="none" w:sz="0" w:space="0" w:color="auto"/>
                    <w:right w:val="none" w:sz="0" w:space="0" w:color="auto"/>
                  </w:divBdr>
                </w:div>
                <w:div w:id="625895140">
                  <w:marLeft w:val="0"/>
                  <w:marRight w:val="0"/>
                  <w:marTop w:val="0"/>
                  <w:marBottom w:val="0"/>
                  <w:divBdr>
                    <w:top w:val="none" w:sz="0" w:space="0" w:color="auto"/>
                    <w:left w:val="none" w:sz="0" w:space="0" w:color="auto"/>
                    <w:bottom w:val="none" w:sz="0" w:space="0" w:color="auto"/>
                    <w:right w:val="none" w:sz="0" w:space="0" w:color="auto"/>
                  </w:divBdr>
                </w:div>
                <w:div w:id="138115450">
                  <w:marLeft w:val="0"/>
                  <w:marRight w:val="0"/>
                  <w:marTop w:val="0"/>
                  <w:marBottom w:val="0"/>
                  <w:divBdr>
                    <w:top w:val="none" w:sz="0" w:space="0" w:color="auto"/>
                    <w:left w:val="none" w:sz="0" w:space="0" w:color="auto"/>
                    <w:bottom w:val="none" w:sz="0" w:space="0" w:color="auto"/>
                    <w:right w:val="none" w:sz="0" w:space="0" w:color="auto"/>
                  </w:divBdr>
                </w:div>
                <w:div w:id="2080253264">
                  <w:marLeft w:val="0"/>
                  <w:marRight w:val="0"/>
                  <w:marTop w:val="0"/>
                  <w:marBottom w:val="0"/>
                  <w:divBdr>
                    <w:top w:val="none" w:sz="0" w:space="0" w:color="auto"/>
                    <w:left w:val="none" w:sz="0" w:space="0" w:color="auto"/>
                    <w:bottom w:val="none" w:sz="0" w:space="0" w:color="auto"/>
                    <w:right w:val="none" w:sz="0" w:space="0" w:color="auto"/>
                  </w:divBdr>
                </w:div>
                <w:div w:id="1446576899">
                  <w:marLeft w:val="0"/>
                  <w:marRight w:val="0"/>
                  <w:marTop w:val="0"/>
                  <w:marBottom w:val="0"/>
                  <w:divBdr>
                    <w:top w:val="none" w:sz="0" w:space="0" w:color="auto"/>
                    <w:left w:val="none" w:sz="0" w:space="0" w:color="auto"/>
                    <w:bottom w:val="none" w:sz="0" w:space="0" w:color="auto"/>
                    <w:right w:val="none" w:sz="0" w:space="0" w:color="auto"/>
                  </w:divBdr>
                </w:div>
                <w:div w:id="518273823">
                  <w:marLeft w:val="0"/>
                  <w:marRight w:val="0"/>
                  <w:marTop w:val="0"/>
                  <w:marBottom w:val="0"/>
                  <w:divBdr>
                    <w:top w:val="none" w:sz="0" w:space="0" w:color="auto"/>
                    <w:left w:val="none" w:sz="0" w:space="0" w:color="auto"/>
                    <w:bottom w:val="none" w:sz="0" w:space="0" w:color="auto"/>
                    <w:right w:val="none" w:sz="0" w:space="0" w:color="auto"/>
                  </w:divBdr>
                </w:div>
                <w:div w:id="757823957">
                  <w:marLeft w:val="0"/>
                  <w:marRight w:val="0"/>
                  <w:marTop w:val="0"/>
                  <w:marBottom w:val="0"/>
                  <w:divBdr>
                    <w:top w:val="none" w:sz="0" w:space="0" w:color="auto"/>
                    <w:left w:val="none" w:sz="0" w:space="0" w:color="auto"/>
                    <w:bottom w:val="none" w:sz="0" w:space="0" w:color="auto"/>
                    <w:right w:val="none" w:sz="0" w:space="0" w:color="auto"/>
                  </w:divBdr>
                </w:div>
                <w:div w:id="1132753606">
                  <w:marLeft w:val="0"/>
                  <w:marRight w:val="0"/>
                  <w:marTop w:val="0"/>
                  <w:marBottom w:val="0"/>
                  <w:divBdr>
                    <w:top w:val="none" w:sz="0" w:space="0" w:color="auto"/>
                    <w:left w:val="none" w:sz="0" w:space="0" w:color="auto"/>
                    <w:bottom w:val="none" w:sz="0" w:space="0" w:color="auto"/>
                    <w:right w:val="none" w:sz="0" w:space="0" w:color="auto"/>
                  </w:divBdr>
                </w:div>
                <w:div w:id="901646620">
                  <w:marLeft w:val="0"/>
                  <w:marRight w:val="0"/>
                  <w:marTop w:val="0"/>
                  <w:marBottom w:val="0"/>
                  <w:divBdr>
                    <w:top w:val="none" w:sz="0" w:space="0" w:color="auto"/>
                    <w:left w:val="none" w:sz="0" w:space="0" w:color="auto"/>
                    <w:bottom w:val="none" w:sz="0" w:space="0" w:color="auto"/>
                    <w:right w:val="none" w:sz="0" w:space="0" w:color="auto"/>
                  </w:divBdr>
                </w:div>
                <w:div w:id="987635209">
                  <w:marLeft w:val="0"/>
                  <w:marRight w:val="0"/>
                  <w:marTop w:val="0"/>
                  <w:marBottom w:val="0"/>
                  <w:divBdr>
                    <w:top w:val="none" w:sz="0" w:space="0" w:color="auto"/>
                    <w:left w:val="none" w:sz="0" w:space="0" w:color="auto"/>
                    <w:bottom w:val="none" w:sz="0" w:space="0" w:color="auto"/>
                    <w:right w:val="none" w:sz="0" w:space="0" w:color="auto"/>
                  </w:divBdr>
                </w:div>
                <w:div w:id="228152918">
                  <w:marLeft w:val="0"/>
                  <w:marRight w:val="0"/>
                  <w:marTop w:val="0"/>
                  <w:marBottom w:val="0"/>
                  <w:divBdr>
                    <w:top w:val="none" w:sz="0" w:space="0" w:color="auto"/>
                    <w:left w:val="none" w:sz="0" w:space="0" w:color="auto"/>
                    <w:bottom w:val="none" w:sz="0" w:space="0" w:color="auto"/>
                    <w:right w:val="none" w:sz="0" w:space="0" w:color="auto"/>
                  </w:divBdr>
                </w:div>
                <w:div w:id="1067193449">
                  <w:marLeft w:val="0"/>
                  <w:marRight w:val="0"/>
                  <w:marTop w:val="0"/>
                  <w:marBottom w:val="0"/>
                  <w:divBdr>
                    <w:top w:val="none" w:sz="0" w:space="0" w:color="auto"/>
                    <w:left w:val="none" w:sz="0" w:space="0" w:color="auto"/>
                    <w:bottom w:val="none" w:sz="0" w:space="0" w:color="auto"/>
                    <w:right w:val="none" w:sz="0" w:space="0" w:color="auto"/>
                  </w:divBdr>
                </w:div>
                <w:div w:id="384376780">
                  <w:marLeft w:val="0"/>
                  <w:marRight w:val="0"/>
                  <w:marTop w:val="0"/>
                  <w:marBottom w:val="0"/>
                  <w:divBdr>
                    <w:top w:val="none" w:sz="0" w:space="0" w:color="auto"/>
                    <w:left w:val="none" w:sz="0" w:space="0" w:color="auto"/>
                    <w:bottom w:val="none" w:sz="0" w:space="0" w:color="auto"/>
                    <w:right w:val="none" w:sz="0" w:space="0" w:color="auto"/>
                  </w:divBdr>
                </w:div>
                <w:div w:id="1959412687">
                  <w:marLeft w:val="0"/>
                  <w:marRight w:val="0"/>
                  <w:marTop w:val="0"/>
                  <w:marBottom w:val="0"/>
                  <w:divBdr>
                    <w:top w:val="none" w:sz="0" w:space="0" w:color="auto"/>
                    <w:left w:val="none" w:sz="0" w:space="0" w:color="auto"/>
                    <w:bottom w:val="none" w:sz="0" w:space="0" w:color="auto"/>
                    <w:right w:val="none" w:sz="0" w:space="0" w:color="auto"/>
                  </w:divBdr>
                </w:div>
                <w:div w:id="355692982">
                  <w:marLeft w:val="0"/>
                  <w:marRight w:val="0"/>
                  <w:marTop w:val="0"/>
                  <w:marBottom w:val="0"/>
                  <w:divBdr>
                    <w:top w:val="none" w:sz="0" w:space="0" w:color="auto"/>
                    <w:left w:val="none" w:sz="0" w:space="0" w:color="auto"/>
                    <w:bottom w:val="none" w:sz="0" w:space="0" w:color="auto"/>
                    <w:right w:val="none" w:sz="0" w:space="0" w:color="auto"/>
                  </w:divBdr>
                </w:div>
                <w:div w:id="1850875034">
                  <w:marLeft w:val="0"/>
                  <w:marRight w:val="0"/>
                  <w:marTop w:val="0"/>
                  <w:marBottom w:val="0"/>
                  <w:divBdr>
                    <w:top w:val="none" w:sz="0" w:space="0" w:color="auto"/>
                    <w:left w:val="none" w:sz="0" w:space="0" w:color="auto"/>
                    <w:bottom w:val="none" w:sz="0" w:space="0" w:color="auto"/>
                    <w:right w:val="none" w:sz="0" w:space="0" w:color="auto"/>
                  </w:divBdr>
                </w:div>
                <w:div w:id="460268611">
                  <w:marLeft w:val="0"/>
                  <w:marRight w:val="0"/>
                  <w:marTop w:val="0"/>
                  <w:marBottom w:val="0"/>
                  <w:divBdr>
                    <w:top w:val="none" w:sz="0" w:space="0" w:color="auto"/>
                    <w:left w:val="none" w:sz="0" w:space="0" w:color="auto"/>
                    <w:bottom w:val="none" w:sz="0" w:space="0" w:color="auto"/>
                    <w:right w:val="none" w:sz="0" w:space="0" w:color="auto"/>
                  </w:divBdr>
                </w:div>
                <w:div w:id="2118719868">
                  <w:marLeft w:val="0"/>
                  <w:marRight w:val="0"/>
                  <w:marTop w:val="0"/>
                  <w:marBottom w:val="0"/>
                  <w:divBdr>
                    <w:top w:val="none" w:sz="0" w:space="0" w:color="auto"/>
                    <w:left w:val="none" w:sz="0" w:space="0" w:color="auto"/>
                    <w:bottom w:val="none" w:sz="0" w:space="0" w:color="auto"/>
                    <w:right w:val="none" w:sz="0" w:space="0" w:color="auto"/>
                  </w:divBdr>
                </w:div>
                <w:div w:id="968363091">
                  <w:marLeft w:val="0"/>
                  <w:marRight w:val="0"/>
                  <w:marTop w:val="0"/>
                  <w:marBottom w:val="0"/>
                  <w:divBdr>
                    <w:top w:val="none" w:sz="0" w:space="0" w:color="auto"/>
                    <w:left w:val="none" w:sz="0" w:space="0" w:color="auto"/>
                    <w:bottom w:val="none" w:sz="0" w:space="0" w:color="auto"/>
                    <w:right w:val="none" w:sz="0" w:space="0" w:color="auto"/>
                  </w:divBdr>
                </w:div>
                <w:div w:id="1548682413">
                  <w:marLeft w:val="0"/>
                  <w:marRight w:val="0"/>
                  <w:marTop w:val="0"/>
                  <w:marBottom w:val="0"/>
                  <w:divBdr>
                    <w:top w:val="none" w:sz="0" w:space="0" w:color="auto"/>
                    <w:left w:val="none" w:sz="0" w:space="0" w:color="auto"/>
                    <w:bottom w:val="none" w:sz="0" w:space="0" w:color="auto"/>
                    <w:right w:val="none" w:sz="0" w:space="0" w:color="auto"/>
                  </w:divBdr>
                </w:div>
                <w:div w:id="1939756610">
                  <w:marLeft w:val="0"/>
                  <w:marRight w:val="0"/>
                  <w:marTop w:val="0"/>
                  <w:marBottom w:val="0"/>
                  <w:divBdr>
                    <w:top w:val="none" w:sz="0" w:space="0" w:color="auto"/>
                    <w:left w:val="none" w:sz="0" w:space="0" w:color="auto"/>
                    <w:bottom w:val="none" w:sz="0" w:space="0" w:color="auto"/>
                    <w:right w:val="none" w:sz="0" w:space="0" w:color="auto"/>
                  </w:divBdr>
                </w:div>
                <w:div w:id="238293144">
                  <w:marLeft w:val="0"/>
                  <w:marRight w:val="0"/>
                  <w:marTop w:val="0"/>
                  <w:marBottom w:val="0"/>
                  <w:divBdr>
                    <w:top w:val="none" w:sz="0" w:space="0" w:color="auto"/>
                    <w:left w:val="none" w:sz="0" w:space="0" w:color="auto"/>
                    <w:bottom w:val="none" w:sz="0" w:space="0" w:color="auto"/>
                    <w:right w:val="none" w:sz="0" w:space="0" w:color="auto"/>
                  </w:divBdr>
                </w:div>
                <w:div w:id="1540967133">
                  <w:marLeft w:val="0"/>
                  <w:marRight w:val="0"/>
                  <w:marTop w:val="0"/>
                  <w:marBottom w:val="0"/>
                  <w:divBdr>
                    <w:top w:val="none" w:sz="0" w:space="0" w:color="auto"/>
                    <w:left w:val="none" w:sz="0" w:space="0" w:color="auto"/>
                    <w:bottom w:val="none" w:sz="0" w:space="0" w:color="auto"/>
                    <w:right w:val="none" w:sz="0" w:space="0" w:color="auto"/>
                  </w:divBdr>
                </w:div>
                <w:div w:id="1629504037">
                  <w:marLeft w:val="0"/>
                  <w:marRight w:val="0"/>
                  <w:marTop w:val="0"/>
                  <w:marBottom w:val="0"/>
                  <w:divBdr>
                    <w:top w:val="none" w:sz="0" w:space="0" w:color="auto"/>
                    <w:left w:val="none" w:sz="0" w:space="0" w:color="auto"/>
                    <w:bottom w:val="none" w:sz="0" w:space="0" w:color="auto"/>
                    <w:right w:val="none" w:sz="0" w:space="0" w:color="auto"/>
                  </w:divBdr>
                </w:div>
                <w:div w:id="42221977">
                  <w:marLeft w:val="0"/>
                  <w:marRight w:val="0"/>
                  <w:marTop w:val="0"/>
                  <w:marBottom w:val="0"/>
                  <w:divBdr>
                    <w:top w:val="none" w:sz="0" w:space="0" w:color="auto"/>
                    <w:left w:val="none" w:sz="0" w:space="0" w:color="auto"/>
                    <w:bottom w:val="none" w:sz="0" w:space="0" w:color="auto"/>
                    <w:right w:val="none" w:sz="0" w:space="0" w:color="auto"/>
                  </w:divBdr>
                </w:div>
                <w:div w:id="883177293">
                  <w:marLeft w:val="0"/>
                  <w:marRight w:val="0"/>
                  <w:marTop w:val="0"/>
                  <w:marBottom w:val="0"/>
                  <w:divBdr>
                    <w:top w:val="none" w:sz="0" w:space="0" w:color="auto"/>
                    <w:left w:val="none" w:sz="0" w:space="0" w:color="auto"/>
                    <w:bottom w:val="none" w:sz="0" w:space="0" w:color="auto"/>
                    <w:right w:val="none" w:sz="0" w:space="0" w:color="auto"/>
                  </w:divBdr>
                </w:div>
                <w:div w:id="1661076309">
                  <w:marLeft w:val="0"/>
                  <w:marRight w:val="0"/>
                  <w:marTop w:val="0"/>
                  <w:marBottom w:val="0"/>
                  <w:divBdr>
                    <w:top w:val="none" w:sz="0" w:space="0" w:color="auto"/>
                    <w:left w:val="none" w:sz="0" w:space="0" w:color="auto"/>
                    <w:bottom w:val="none" w:sz="0" w:space="0" w:color="auto"/>
                    <w:right w:val="none" w:sz="0" w:space="0" w:color="auto"/>
                  </w:divBdr>
                </w:div>
                <w:div w:id="1078670299">
                  <w:marLeft w:val="0"/>
                  <w:marRight w:val="0"/>
                  <w:marTop w:val="0"/>
                  <w:marBottom w:val="0"/>
                  <w:divBdr>
                    <w:top w:val="none" w:sz="0" w:space="0" w:color="auto"/>
                    <w:left w:val="none" w:sz="0" w:space="0" w:color="auto"/>
                    <w:bottom w:val="none" w:sz="0" w:space="0" w:color="auto"/>
                    <w:right w:val="none" w:sz="0" w:space="0" w:color="auto"/>
                  </w:divBdr>
                </w:div>
                <w:div w:id="600142727">
                  <w:marLeft w:val="0"/>
                  <w:marRight w:val="0"/>
                  <w:marTop w:val="0"/>
                  <w:marBottom w:val="0"/>
                  <w:divBdr>
                    <w:top w:val="none" w:sz="0" w:space="0" w:color="auto"/>
                    <w:left w:val="none" w:sz="0" w:space="0" w:color="auto"/>
                    <w:bottom w:val="none" w:sz="0" w:space="0" w:color="auto"/>
                    <w:right w:val="none" w:sz="0" w:space="0" w:color="auto"/>
                  </w:divBdr>
                </w:div>
                <w:div w:id="127473397">
                  <w:marLeft w:val="0"/>
                  <w:marRight w:val="0"/>
                  <w:marTop w:val="0"/>
                  <w:marBottom w:val="0"/>
                  <w:divBdr>
                    <w:top w:val="none" w:sz="0" w:space="0" w:color="auto"/>
                    <w:left w:val="none" w:sz="0" w:space="0" w:color="auto"/>
                    <w:bottom w:val="none" w:sz="0" w:space="0" w:color="auto"/>
                    <w:right w:val="none" w:sz="0" w:space="0" w:color="auto"/>
                  </w:divBdr>
                </w:div>
                <w:div w:id="1764834395">
                  <w:marLeft w:val="0"/>
                  <w:marRight w:val="0"/>
                  <w:marTop w:val="0"/>
                  <w:marBottom w:val="0"/>
                  <w:divBdr>
                    <w:top w:val="none" w:sz="0" w:space="0" w:color="auto"/>
                    <w:left w:val="none" w:sz="0" w:space="0" w:color="auto"/>
                    <w:bottom w:val="none" w:sz="0" w:space="0" w:color="auto"/>
                    <w:right w:val="none" w:sz="0" w:space="0" w:color="auto"/>
                  </w:divBdr>
                </w:div>
                <w:div w:id="178784905">
                  <w:marLeft w:val="0"/>
                  <w:marRight w:val="0"/>
                  <w:marTop w:val="0"/>
                  <w:marBottom w:val="0"/>
                  <w:divBdr>
                    <w:top w:val="none" w:sz="0" w:space="0" w:color="auto"/>
                    <w:left w:val="none" w:sz="0" w:space="0" w:color="auto"/>
                    <w:bottom w:val="none" w:sz="0" w:space="0" w:color="auto"/>
                    <w:right w:val="none" w:sz="0" w:space="0" w:color="auto"/>
                  </w:divBdr>
                </w:div>
                <w:div w:id="427234103">
                  <w:marLeft w:val="0"/>
                  <w:marRight w:val="0"/>
                  <w:marTop w:val="0"/>
                  <w:marBottom w:val="0"/>
                  <w:divBdr>
                    <w:top w:val="none" w:sz="0" w:space="0" w:color="auto"/>
                    <w:left w:val="none" w:sz="0" w:space="0" w:color="auto"/>
                    <w:bottom w:val="none" w:sz="0" w:space="0" w:color="auto"/>
                    <w:right w:val="none" w:sz="0" w:space="0" w:color="auto"/>
                  </w:divBdr>
                </w:div>
                <w:div w:id="126054169">
                  <w:marLeft w:val="0"/>
                  <w:marRight w:val="0"/>
                  <w:marTop w:val="0"/>
                  <w:marBottom w:val="0"/>
                  <w:divBdr>
                    <w:top w:val="none" w:sz="0" w:space="0" w:color="auto"/>
                    <w:left w:val="none" w:sz="0" w:space="0" w:color="auto"/>
                    <w:bottom w:val="none" w:sz="0" w:space="0" w:color="auto"/>
                    <w:right w:val="none" w:sz="0" w:space="0" w:color="auto"/>
                  </w:divBdr>
                </w:div>
                <w:div w:id="665981802">
                  <w:marLeft w:val="0"/>
                  <w:marRight w:val="0"/>
                  <w:marTop w:val="0"/>
                  <w:marBottom w:val="0"/>
                  <w:divBdr>
                    <w:top w:val="none" w:sz="0" w:space="0" w:color="auto"/>
                    <w:left w:val="none" w:sz="0" w:space="0" w:color="auto"/>
                    <w:bottom w:val="none" w:sz="0" w:space="0" w:color="auto"/>
                    <w:right w:val="none" w:sz="0" w:space="0" w:color="auto"/>
                  </w:divBdr>
                </w:div>
                <w:div w:id="1332565404">
                  <w:marLeft w:val="0"/>
                  <w:marRight w:val="0"/>
                  <w:marTop w:val="0"/>
                  <w:marBottom w:val="0"/>
                  <w:divBdr>
                    <w:top w:val="none" w:sz="0" w:space="0" w:color="auto"/>
                    <w:left w:val="none" w:sz="0" w:space="0" w:color="auto"/>
                    <w:bottom w:val="none" w:sz="0" w:space="0" w:color="auto"/>
                    <w:right w:val="none" w:sz="0" w:space="0" w:color="auto"/>
                  </w:divBdr>
                </w:div>
                <w:div w:id="803236852">
                  <w:marLeft w:val="0"/>
                  <w:marRight w:val="0"/>
                  <w:marTop w:val="0"/>
                  <w:marBottom w:val="0"/>
                  <w:divBdr>
                    <w:top w:val="none" w:sz="0" w:space="0" w:color="auto"/>
                    <w:left w:val="none" w:sz="0" w:space="0" w:color="auto"/>
                    <w:bottom w:val="none" w:sz="0" w:space="0" w:color="auto"/>
                    <w:right w:val="none" w:sz="0" w:space="0" w:color="auto"/>
                  </w:divBdr>
                </w:div>
                <w:div w:id="384723683">
                  <w:marLeft w:val="0"/>
                  <w:marRight w:val="0"/>
                  <w:marTop w:val="0"/>
                  <w:marBottom w:val="0"/>
                  <w:divBdr>
                    <w:top w:val="none" w:sz="0" w:space="0" w:color="auto"/>
                    <w:left w:val="none" w:sz="0" w:space="0" w:color="auto"/>
                    <w:bottom w:val="none" w:sz="0" w:space="0" w:color="auto"/>
                    <w:right w:val="none" w:sz="0" w:space="0" w:color="auto"/>
                  </w:divBdr>
                </w:div>
                <w:div w:id="551963271">
                  <w:marLeft w:val="0"/>
                  <w:marRight w:val="0"/>
                  <w:marTop w:val="0"/>
                  <w:marBottom w:val="0"/>
                  <w:divBdr>
                    <w:top w:val="none" w:sz="0" w:space="0" w:color="auto"/>
                    <w:left w:val="none" w:sz="0" w:space="0" w:color="auto"/>
                    <w:bottom w:val="none" w:sz="0" w:space="0" w:color="auto"/>
                    <w:right w:val="none" w:sz="0" w:space="0" w:color="auto"/>
                  </w:divBdr>
                </w:div>
                <w:div w:id="521435199">
                  <w:marLeft w:val="0"/>
                  <w:marRight w:val="0"/>
                  <w:marTop w:val="0"/>
                  <w:marBottom w:val="0"/>
                  <w:divBdr>
                    <w:top w:val="none" w:sz="0" w:space="0" w:color="auto"/>
                    <w:left w:val="none" w:sz="0" w:space="0" w:color="auto"/>
                    <w:bottom w:val="none" w:sz="0" w:space="0" w:color="auto"/>
                    <w:right w:val="none" w:sz="0" w:space="0" w:color="auto"/>
                  </w:divBdr>
                </w:div>
                <w:div w:id="1443496534">
                  <w:marLeft w:val="0"/>
                  <w:marRight w:val="0"/>
                  <w:marTop w:val="0"/>
                  <w:marBottom w:val="0"/>
                  <w:divBdr>
                    <w:top w:val="none" w:sz="0" w:space="0" w:color="auto"/>
                    <w:left w:val="none" w:sz="0" w:space="0" w:color="auto"/>
                    <w:bottom w:val="none" w:sz="0" w:space="0" w:color="auto"/>
                    <w:right w:val="none" w:sz="0" w:space="0" w:color="auto"/>
                  </w:divBdr>
                </w:div>
                <w:div w:id="618217637">
                  <w:marLeft w:val="0"/>
                  <w:marRight w:val="0"/>
                  <w:marTop w:val="0"/>
                  <w:marBottom w:val="0"/>
                  <w:divBdr>
                    <w:top w:val="none" w:sz="0" w:space="0" w:color="auto"/>
                    <w:left w:val="none" w:sz="0" w:space="0" w:color="auto"/>
                    <w:bottom w:val="none" w:sz="0" w:space="0" w:color="auto"/>
                    <w:right w:val="none" w:sz="0" w:space="0" w:color="auto"/>
                  </w:divBdr>
                </w:div>
                <w:div w:id="1561211501">
                  <w:marLeft w:val="0"/>
                  <w:marRight w:val="0"/>
                  <w:marTop w:val="0"/>
                  <w:marBottom w:val="0"/>
                  <w:divBdr>
                    <w:top w:val="none" w:sz="0" w:space="0" w:color="auto"/>
                    <w:left w:val="none" w:sz="0" w:space="0" w:color="auto"/>
                    <w:bottom w:val="none" w:sz="0" w:space="0" w:color="auto"/>
                    <w:right w:val="none" w:sz="0" w:space="0" w:color="auto"/>
                  </w:divBdr>
                </w:div>
                <w:div w:id="1676686477">
                  <w:marLeft w:val="0"/>
                  <w:marRight w:val="0"/>
                  <w:marTop w:val="0"/>
                  <w:marBottom w:val="0"/>
                  <w:divBdr>
                    <w:top w:val="none" w:sz="0" w:space="0" w:color="auto"/>
                    <w:left w:val="none" w:sz="0" w:space="0" w:color="auto"/>
                    <w:bottom w:val="none" w:sz="0" w:space="0" w:color="auto"/>
                    <w:right w:val="none" w:sz="0" w:space="0" w:color="auto"/>
                  </w:divBdr>
                </w:div>
                <w:div w:id="584806827">
                  <w:marLeft w:val="0"/>
                  <w:marRight w:val="0"/>
                  <w:marTop w:val="0"/>
                  <w:marBottom w:val="0"/>
                  <w:divBdr>
                    <w:top w:val="none" w:sz="0" w:space="0" w:color="auto"/>
                    <w:left w:val="none" w:sz="0" w:space="0" w:color="auto"/>
                    <w:bottom w:val="none" w:sz="0" w:space="0" w:color="auto"/>
                    <w:right w:val="none" w:sz="0" w:space="0" w:color="auto"/>
                  </w:divBdr>
                </w:div>
                <w:div w:id="279149303">
                  <w:marLeft w:val="0"/>
                  <w:marRight w:val="0"/>
                  <w:marTop w:val="0"/>
                  <w:marBottom w:val="0"/>
                  <w:divBdr>
                    <w:top w:val="none" w:sz="0" w:space="0" w:color="auto"/>
                    <w:left w:val="none" w:sz="0" w:space="0" w:color="auto"/>
                    <w:bottom w:val="none" w:sz="0" w:space="0" w:color="auto"/>
                    <w:right w:val="none" w:sz="0" w:space="0" w:color="auto"/>
                  </w:divBdr>
                </w:div>
                <w:div w:id="1047292354">
                  <w:marLeft w:val="0"/>
                  <w:marRight w:val="0"/>
                  <w:marTop w:val="0"/>
                  <w:marBottom w:val="0"/>
                  <w:divBdr>
                    <w:top w:val="none" w:sz="0" w:space="0" w:color="auto"/>
                    <w:left w:val="none" w:sz="0" w:space="0" w:color="auto"/>
                    <w:bottom w:val="none" w:sz="0" w:space="0" w:color="auto"/>
                    <w:right w:val="none" w:sz="0" w:space="0" w:color="auto"/>
                  </w:divBdr>
                </w:div>
                <w:div w:id="2065254860">
                  <w:marLeft w:val="0"/>
                  <w:marRight w:val="0"/>
                  <w:marTop w:val="0"/>
                  <w:marBottom w:val="0"/>
                  <w:divBdr>
                    <w:top w:val="none" w:sz="0" w:space="0" w:color="auto"/>
                    <w:left w:val="none" w:sz="0" w:space="0" w:color="auto"/>
                    <w:bottom w:val="none" w:sz="0" w:space="0" w:color="auto"/>
                    <w:right w:val="none" w:sz="0" w:space="0" w:color="auto"/>
                  </w:divBdr>
                </w:div>
                <w:div w:id="1565291062">
                  <w:marLeft w:val="0"/>
                  <w:marRight w:val="0"/>
                  <w:marTop w:val="0"/>
                  <w:marBottom w:val="0"/>
                  <w:divBdr>
                    <w:top w:val="none" w:sz="0" w:space="0" w:color="auto"/>
                    <w:left w:val="none" w:sz="0" w:space="0" w:color="auto"/>
                    <w:bottom w:val="none" w:sz="0" w:space="0" w:color="auto"/>
                    <w:right w:val="none" w:sz="0" w:space="0" w:color="auto"/>
                  </w:divBdr>
                </w:div>
                <w:div w:id="1770616432">
                  <w:marLeft w:val="0"/>
                  <w:marRight w:val="0"/>
                  <w:marTop w:val="0"/>
                  <w:marBottom w:val="0"/>
                  <w:divBdr>
                    <w:top w:val="none" w:sz="0" w:space="0" w:color="auto"/>
                    <w:left w:val="none" w:sz="0" w:space="0" w:color="auto"/>
                    <w:bottom w:val="none" w:sz="0" w:space="0" w:color="auto"/>
                    <w:right w:val="none" w:sz="0" w:space="0" w:color="auto"/>
                  </w:divBdr>
                </w:div>
                <w:div w:id="196967585">
                  <w:marLeft w:val="0"/>
                  <w:marRight w:val="0"/>
                  <w:marTop w:val="0"/>
                  <w:marBottom w:val="0"/>
                  <w:divBdr>
                    <w:top w:val="none" w:sz="0" w:space="0" w:color="auto"/>
                    <w:left w:val="none" w:sz="0" w:space="0" w:color="auto"/>
                    <w:bottom w:val="none" w:sz="0" w:space="0" w:color="auto"/>
                    <w:right w:val="none" w:sz="0" w:space="0" w:color="auto"/>
                  </w:divBdr>
                </w:div>
                <w:div w:id="2037467028">
                  <w:marLeft w:val="0"/>
                  <w:marRight w:val="0"/>
                  <w:marTop w:val="0"/>
                  <w:marBottom w:val="0"/>
                  <w:divBdr>
                    <w:top w:val="none" w:sz="0" w:space="0" w:color="auto"/>
                    <w:left w:val="none" w:sz="0" w:space="0" w:color="auto"/>
                    <w:bottom w:val="none" w:sz="0" w:space="0" w:color="auto"/>
                    <w:right w:val="none" w:sz="0" w:space="0" w:color="auto"/>
                  </w:divBdr>
                </w:div>
                <w:div w:id="418211137">
                  <w:marLeft w:val="0"/>
                  <w:marRight w:val="0"/>
                  <w:marTop w:val="0"/>
                  <w:marBottom w:val="0"/>
                  <w:divBdr>
                    <w:top w:val="none" w:sz="0" w:space="0" w:color="auto"/>
                    <w:left w:val="none" w:sz="0" w:space="0" w:color="auto"/>
                    <w:bottom w:val="none" w:sz="0" w:space="0" w:color="auto"/>
                    <w:right w:val="none" w:sz="0" w:space="0" w:color="auto"/>
                  </w:divBdr>
                </w:div>
                <w:div w:id="922688058">
                  <w:marLeft w:val="0"/>
                  <w:marRight w:val="0"/>
                  <w:marTop w:val="0"/>
                  <w:marBottom w:val="0"/>
                  <w:divBdr>
                    <w:top w:val="none" w:sz="0" w:space="0" w:color="auto"/>
                    <w:left w:val="none" w:sz="0" w:space="0" w:color="auto"/>
                    <w:bottom w:val="none" w:sz="0" w:space="0" w:color="auto"/>
                    <w:right w:val="none" w:sz="0" w:space="0" w:color="auto"/>
                  </w:divBdr>
                </w:div>
                <w:div w:id="47338261">
                  <w:marLeft w:val="0"/>
                  <w:marRight w:val="0"/>
                  <w:marTop w:val="0"/>
                  <w:marBottom w:val="0"/>
                  <w:divBdr>
                    <w:top w:val="none" w:sz="0" w:space="0" w:color="auto"/>
                    <w:left w:val="none" w:sz="0" w:space="0" w:color="auto"/>
                    <w:bottom w:val="none" w:sz="0" w:space="0" w:color="auto"/>
                    <w:right w:val="none" w:sz="0" w:space="0" w:color="auto"/>
                  </w:divBdr>
                </w:div>
                <w:div w:id="1029835909">
                  <w:marLeft w:val="0"/>
                  <w:marRight w:val="0"/>
                  <w:marTop w:val="0"/>
                  <w:marBottom w:val="0"/>
                  <w:divBdr>
                    <w:top w:val="none" w:sz="0" w:space="0" w:color="auto"/>
                    <w:left w:val="none" w:sz="0" w:space="0" w:color="auto"/>
                    <w:bottom w:val="none" w:sz="0" w:space="0" w:color="auto"/>
                    <w:right w:val="none" w:sz="0" w:space="0" w:color="auto"/>
                  </w:divBdr>
                </w:div>
                <w:div w:id="1179657955">
                  <w:marLeft w:val="0"/>
                  <w:marRight w:val="0"/>
                  <w:marTop w:val="0"/>
                  <w:marBottom w:val="0"/>
                  <w:divBdr>
                    <w:top w:val="none" w:sz="0" w:space="0" w:color="auto"/>
                    <w:left w:val="none" w:sz="0" w:space="0" w:color="auto"/>
                    <w:bottom w:val="none" w:sz="0" w:space="0" w:color="auto"/>
                    <w:right w:val="none" w:sz="0" w:space="0" w:color="auto"/>
                  </w:divBdr>
                </w:div>
                <w:div w:id="873496026">
                  <w:marLeft w:val="0"/>
                  <w:marRight w:val="0"/>
                  <w:marTop w:val="0"/>
                  <w:marBottom w:val="0"/>
                  <w:divBdr>
                    <w:top w:val="none" w:sz="0" w:space="0" w:color="auto"/>
                    <w:left w:val="none" w:sz="0" w:space="0" w:color="auto"/>
                    <w:bottom w:val="none" w:sz="0" w:space="0" w:color="auto"/>
                    <w:right w:val="none" w:sz="0" w:space="0" w:color="auto"/>
                  </w:divBdr>
                </w:div>
                <w:div w:id="995304231">
                  <w:marLeft w:val="0"/>
                  <w:marRight w:val="0"/>
                  <w:marTop w:val="0"/>
                  <w:marBottom w:val="0"/>
                  <w:divBdr>
                    <w:top w:val="none" w:sz="0" w:space="0" w:color="auto"/>
                    <w:left w:val="none" w:sz="0" w:space="0" w:color="auto"/>
                    <w:bottom w:val="none" w:sz="0" w:space="0" w:color="auto"/>
                    <w:right w:val="none" w:sz="0" w:space="0" w:color="auto"/>
                  </w:divBdr>
                </w:div>
              </w:divsChild>
            </w:div>
            <w:div w:id="1799185005">
              <w:marLeft w:val="0"/>
              <w:marRight w:val="0"/>
              <w:marTop w:val="0"/>
              <w:marBottom w:val="0"/>
              <w:divBdr>
                <w:top w:val="none" w:sz="0" w:space="0" w:color="auto"/>
                <w:left w:val="none" w:sz="0" w:space="0" w:color="auto"/>
                <w:bottom w:val="none" w:sz="0" w:space="0" w:color="auto"/>
                <w:right w:val="none" w:sz="0" w:space="0" w:color="auto"/>
              </w:divBdr>
              <w:divsChild>
                <w:div w:id="244805751">
                  <w:marLeft w:val="0"/>
                  <w:marRight w:val="0"/>
                  <w:marTop w:val="0"/>
                  <w:marBottom w:val="0"/>
                  <w:divBdr>
                    <w:top w:val="none" w:sz="0" w:space="0" w:color="auto"/>
                    <w:left w:val="none" w:sz="0" w:space="0" w:color="auto"/>
                    <w:bottom w:val="none" w:sz="0" w:space="0" w:color="auto"/>
                    <w:right w:val="none" w:sz="0" w:space="0" w:color="auto"/>
                  </w:divBdr>
                </w:div>
                <w:div w:id="2008745403">
                  <w:marLeft w:val="0"/>
                  <w:marRight w:val="0"/>
                  <w:marTop w:val="0"/>
                  <w:marBottom w:val="0"/>
                  <w:divBdr>
                    <w:top w:val="none" w:sz="0" w:space="0" w:color="auto"/>
                    <w:left w:val="none" w:sz="0" w:space="0" w:color="auto"/>
                    <w:bottom w:val="none" w:sz="0" w:space="0" w:color="auto"/>
                    <w:right w:val="none" w:sz="0" w:space="0" w:color="auto"/>
                  </w:divBdr>
                </w:div>
                <w:div w:id="1425766192">
                  <w:marLeft w:val="0"/>
                  <w:marRight w:val="0"/>
                  <w:marTop w:val="0"/>
                  <w:marBottom w:val="0"/>
                  <w:divBdr>
                    <w:top w:val="none" w:sz="0" w:space="0" w:color="auto"/>
                    <w:left w:val="none" w:sz="0" w:space="0" w:color="auto"/>
                    <w:bottom w:val="none" w:sz="0" w:space="0" w:color="auto"/>
                    <w:right w:val="none" w:sz="0" w:space="0" w:color="auto"/>
                  </w:divBdr>
                </w:div>
                <w:div w:id="1067801852">
                  <w:marLeft w:val="0"/>
                  <w:marRight w:val="0"/>
                  <w:marTop w:val="0"/>
                  <w:marBottom w:val="0"/>
                  <w:divBdr>
                    <w:top w:val="none" w:sz="0" w:space="0" w:color="auto"/>
                    <w:left w:val="none" w:sz="0" w:space="0" w:color="auto"/>
                    <w:bottom w:val="none" w:sz="0" w:space="0" w:color="auto"/>
                    <w:right w:val="none" w:sz="0" w:space="0" w:color="auto"/>
                  </w:divBdr>
                </w:div>
                <w:div w:id="1414935293">
                  <w:marLeft w:val="0"/>
                  <w:marRight w:val="0"/>
                  <w:marTop w:val="0"/>
                  <w:marBottom w:val="0"/>
                  <w:divBdr>
                    <w:top w:val="none" w:sz="0" w:space="0" w:color="auto"/>
                    <w:left w:val="none" w:sz="0" w:space="0" w:color="auto"/>
                    <w:bottom w:val="none" w:sz="0" w:space="0" w:color="auto"/>
                    <w:right w:val="none" w:sz="0" w:space="0" w:color="auto"/>
                  </w:divBdr>
                </w:div>
                <w:div w:id="1098596231">
                  <w:marLeft w:val="0"/>
                  <w:marRight w:val="0"/>
                  <w:marTop w:val="0"/>
                  <w:marBottom w:val="0"/>
                  <w:divBdr>
                    <w:top w:val="none" w:sz="0" w:space="0" w:color="auto"/>
                    <w:left w:val="none" w:sz="0" w:space="0" w:color="auto"/>
                    <w:bottom w:val="none" w:sz="0" w:space="0" w:color="auto"/>
                    <w:right w:val="none" w:sz="0" w:space="0" w:color="auto"/>
                  </w:divBdr>
                </w:div>
                <w:div w:id="1398283469">
                  <w:marLeft w:val="0"/>
                  <w:marRight w:val="0"/>
                  <w:marTop w:val="0"/>
                  <w:marBottom w:val="0"/>
                  <w:divBdr>
                    <w:top w:val="none" w:sz="0" w:space="0" w:color="auto"/>
                    <w:left w:val="none" w:sz="0" w:space="0" w:color="auto"/>
                    <w:bottom w:val="none" w:sz="0" w:space="0" w:color="auto"/>
                    <w:right w:val="none" w:sz="0" w:space="0" w:color="auto"/>
                  </w:divBdr>
                </w:div>
                <w:div w:id="1635062985">
                  <w:marLeft w:val="0"/>
                  <w:marRight w:val="0"/>
                  <w:marTop w:val="0"/>
                  <w:marBottom w:val="0"/>
                  <w:divBdr>
                    <w:top w:val="none" w:sz="0" w:space="0" w:color="auto"/>
                    <w:left w:val="none" w:sz="0" w:space="0" w:color="auto"/>
                    <w:bottom w:val="none" w:sz="0" w:space="0" w:color="auto"/>
                    <w:right w:val="none" w:sz="0" w:space="0" w:color="auto"/>
                  </w:divBdr>
                </w:div>
                <w:div w:id="979074852">
                  <w:marLeft w:val="0"/>
                  <w:marRight w:val="0"/>
                  <w:marTop w:val="0"/>
                  <w:marBottom w:val="0"/>
                  <w:divBdr>
                    <w:top w:val="none" w:sz="0" w:space="0" w:color="auto"/>
                    <w:left w:val="none" w:sz="0" w:space="0" w:color="auto"/>
                    <w:bottom w:val="none" w:sz="0" w:space="0" w:color="auto"/>
                    <w:right w:val="none" w:sz="0" w:space="0" w:color="auto"/>
                  </w:divBdr>
                </w:div>
                <w:div w:id="1027489250">
                  <w:marLeft w:val="0"/>
                  <w:marRight w:val="0"/>
                  <w:marTop w:val="0"/>
                  <w:marBottom w:val="0"/>
                  <w:divBdr>
                    <w:top w:val="none" w:sz="0" w:space="0" w:color="auto"/>
                    <w:left w:val="none" w:sz="0" w:space="0" w:color="auto"/>
                    <w:bottom w:val="none" w:sz="0" w:space="0" w:color="auto"/>
                    <w:right w:val="none" w:sz="0" w:space="0" w:color="auto"/>
                  </w:divBdr>
                </w:div>
                <w:div w:id="2106337339">
                  <w:marLeft w:val="0"/>
                  <w:marRight w:val="0"/>
                  <w:marTop w:val="0"/>
                  <w:marBottom w:val="0"/>
                  <w:divBdr>
                    <w:top w:val="none" w:sz="0" w:space="0" w:color="auto"/>
                    <w:left w:val="none" w:sz="0" w:space="0" w:color="auto"/>
                    <w:bottom w:val="none" w:sz="0" w:space="0" w:color="auto"/>
                    <w:right w:val="none" w:sz="0" w:space="0" w:color="auto"/>
                  </w:divBdr>
                </w:div>
                <w:div w:id="1464495230">
                  <w:marLeft w:val="0"/>
                  <w:marRight w:val="0"/>
                  <w:marTop w:val="0"/>
                  <w:marBottom w:val="0"/>
                  <w:divBdr>
                    <w:top w:val="none" w:sz="0" w:space="0" w:color="auto"/>
                    <w:left w:val="none" w:sz="0" w:space="0" w:color="auto"/>
                    <w:bottom w:val="none" w:sz="0" w:space="0" w:color="auto"/>
                    <w:right w:val="none" w:sz="0" w:space="0" w:color="auto"/>
                  </w:divBdr>
                </w:div>
                <w:div w:id="661547305">
                  <w:marLeft w:val="0"/>
                  <w:marRight w:val="0"/>
                  <w:marTop w:val="0"/>
                  <w:marBottom w:val="0"/>
                  <w:divBdr>
                    <w:top w:val="none" w:sz="0" w:space="0" w:color="auto"/>
                    <w:left w:val="none" w:sz="0" w:space="0" w:color="auto"/>
                    <w:bottom w:val="none" w:sz="0" w:space="0" w:color="auto"/>
                    <w:right w:val="none" w:sz="0" w:space="0" w:color="auto"/>
                  </w:divBdr>
                </w:div>
                <w:div w:id="552040010">
                  <w:marLeft w:val="0"/>
                  <w:marRight w:val="0"/>
                  <w:marTop w:val="0"/>
                  <w:marBottom w:val="0"/>
                  <w:divBdr>
                    <w:top w:val="none" w:sz="0" w:space="0" w:color="auto"/>
                    <w:left w:val="none" w:sz="0" w:space="0" w:color="auto"/>
                    <w:bottom w:val="none" w:sz="0" w:space="0" w:color="auto"/>
                    <w:right w:val="none" w:sz="0" w:space="0" w:color="auto"/>
                  </w:divBdr>
                </w:div>
                <w:div w:id="1653023832">
                  <w:marLeft w:val="0"/>
                  <w:marRight w:val="0"/>
                  <w:marTop w:val="0"/>
                  <w:marBottom w:val="0"/>
                  <w:divBdr>
                    <w:top w:val="none" w:sz="0" w:space="0" w:color="auto"/>
                    <w:left w:val="none" w:sz="0" w:space="0" w:color="auto"/>
                    <w:bottom w:val="none" w:sz="0" w:space="0" w:color="auto"/>
                    <w:right w:val="none" w:sz="0" w:space="0" w:color="auto"/>
                  </w:divBdr>
                </w:div>
                <w:div w:id="965816629">
                  <w:marLeft w:val="0"/>
                  <w:marRight w:val="0"/>
                  <w:marTop w:val="0"/>
                  <w:marBottom w:val="0"/>
                  <w:divBdr>
                    <w:top w:val="none" w:sz="0" w:space="0" w:color="auto"/>
                    <w:left w:val="none" w:sz="0" w:space="0" w:color="auto"/>
                    <w:bottom w:val="none" w:sz="0" w:space="0" w:color="auto"/>
                    <w:right w:val="none" w:sz="0" w:space="0" w:color="auto"/>
                  </w:divBdr>
                </w:div>
                <w:div w:id="903174717">
                  <w:marLeft w:val="0"/>
                  <w:marRight w:val="0"/>
                  <w:marTop w:val="0"/>
                  <w:marBottom w:val="0"/>
                  <w:divBdr>
                    <w:top w:val="none" w:sz="0" w:space="0" w:color="auto"/>
                    <w:left w:val="none" w:sz="0" w:space="0" w:color="auto"/>
                    <w:bottom w:val="none" w:sz="0" w:space="0" w:color="auto"/>
                    <w:right w:val="none" w:sz="0" w:space="0" w:color="auto"/>
                  </w:divBdr>
                </w:div>
                <w:div w:id="1241409108">
                  <w:marLeft w:val="0"/>
                  <w:marRight w:val="0"/>
                  <w:marTop w:val="0"/>
                  <w:marBottom w:val="0"/>
                  <w:divBdr>
                    <w:top w:val="none" w:sz="0" w:space="0" w:color="auto"/>
                    <w:left w:val="none" w:sz="0" w:space="0" w:color="auto"/>
                    <w:bottom w:val="none" w:sz="0" w:space="0" w:color="auto"/>
                    <w:right w:val="none" w:sz="0" w:space="0" w:color="auto"/>
                  </w:divBdr>
                </w:div>
                <w:div w:id="354238718">
                  <w:marLeft w:val="0"/>
                  <w:marRight w:val="0"/>
                  <w:marTop w:val="0"/>
                  <w:marBottom w:val="0"/>
                  <w:divBdr>
                    <w:top w:val="none" w:sz="0" w:space="0" w:color="auto"/>
                    <w:left w:val="none" w:sz="0" w:space="0" w:color="auto"/>
                    <w:bottom w:val="none" w:sz="0" w:space="0" w:color="auto"/>
                    <w:right w:val="none" w:sz="0" w:space="0" w:color="auto"/>
                  </w:divBdr>
                </w:div>
                <w:div w:id="1262495101">
                  <w:marLeft w:val="0"/>
                  <w:marRight w:val="0"/>
                  <w:marTop w:val="0"/>
                  <w:marBottom w:val="0"/>
                  <w:divBdr>
                    <w:top w:val="none" w:sz="0" w:space="0" w:color="auto"/>
                    <w:left w:val="none" w:sz="0" w:space="0" w:color="auto"/>
                    <w:bottom w:val="none" w:sz="0" w:space="0" w:color="auto"/>
                    <w:right w:val="none" w:sz="0" w:space="0" w:color="auto"/>
                  </w:divBdr>
                </w:div>
                <w:div w:id="922640946">
                  <w:marLeft w:val="0"/>
                  <w:marRight w:val="0"/>
                  <w:marTop w:val="0"/>
                  <w:marBottom w:val="0"/>
                  <w:divBdr>
                    <w:top w:val="none" w:sz="0" w:space="0" w:color="auto"/>
                    <w:left w:val="none" w:sz="0" w:space="0" w:color="auto"/>
                    <w:bottom w:val="none" w:sz="0" w:space="0" w:color="auto"/>
                    <w:right w:val="none" w:sz="0" w:space="0" w:color="auto"/>
                  </w:divBdr>
                </w:div>
                <w:div w:id="192766044">
                  <w:marLeft w:val="0"/>
                  <w:marRight w:val="0"/>
                  <w:marTop w:val="0"/>
                  <w:marBottom w:val="0"/>
                  <w:divBdr>
                    <w:top w:val="none" w:sz="0" w:space="0" w:color="auto"/>
                    <w:left w:val="none" w:sz="0" w:space="0" w:color="auto"/>
                    <w:bottom w:val="none" w:sz="0" w:space="0" w:color="auto"/>
                    <w:right w:val="none" w:sz="0" w:space="0" w:color="auto"/>
                  </w:divBdr>
                </w:div>
                <w:div w:id="1670327193">
                  <w:marLeft w:val="0"/>
                  <w:marRight w:val="0"/>
                  <w:marTop w:val="0"/>
                  <w:marBottom w:val="0"/>
                  <w:divBdr>
                    <w:top w:val="none" w:sz="0" w:space="0" w:color="auto"/>
                    <w:left w:val="none" w:sz="0" w:space="0" w:color="auto"/>
                    <w:bottom w:val="none" w:sz="0" w:space="0" w:color="auto"/>
                    <w:right w:val="none" w:sz="0" w:space="0" w:color="auto"/>
                  </w:divBdr>
                </w:div>
                <w:div w:id="578173512">
                  <w:marLeft w:val="0"/>
                  <w:marRight w:val="0"/>
                  <w:marTop w:val="0"/>
                  <w:marBottom w:val="0"/>
                  <w:divBdr>
                    <w:top w:val="none" w:sz="0" w:space="0" w:color="auto"/>
                    <w:left w:val="none" w:sz="0" w:space="0" w:color="auto"/>
                    <w:bottom w:val="none" w:sz="0" w:space="0" w:color="auto"/>
                    <w:right w:val="none" w:sz="0" w:space="0" w:color="auto"/>
                  </w:divBdr>
                </w:div>
                <w:div w:id="56706316">
                  <w:marLeft w:val="0"/>
                  <w:marRight w:val="0"/>
                  <w:marTop w:val="0"/>
                  <w:marBottom w:val="0"/>
                  <w:divBdr>
                    <w:top w:val="none" w:sz="0" w:space="0" w:color="auto"/>
                    <w:left w:val="none" w:sz="0" w:space="0" w:color="auto"/>
                    <w:bottom w:val="none" w:sz="0" w:space="0" w:color="auto"/>
                    <w:right w:val="none" w:sz="0" w:space="0" w:color="auto"/>
                  </w:divBdr>
                </w:div>
                <w:div w:id="1247151616">
                  <w:marLeft w:val="0"/>
                  <w:marRight w:val="0"/>
                  <w:marTop w:val="0"/>
                  <w:marBottom w:val="0"/>
                  <w:divBdr>
                    <w:top w:val="none" w:sz="0" w:space="0" w:color="auto"/>
                    <w:left w:val="none" w:sz="0" w:space="0" w:color="auto"/>
                    <w:bottom w:val="none" w:sz="0" w:space="0" w:color="auto"/>
                    <w:right w:val="none" w:sz="0" w:space="0" w:color="auto"/>
                  </w:divBdr>
                </w:div>
                <w:div w:id="33308814">
                  <w:marLeft w:val="0"/>
                  <w:marRight w:val="0"/>
                  <w:marTop w:val="0"/>
                  <w:marBottom w:val="0"/>
                  <w:divBdr>
                    <w:top w:val="none" w:sz="0" w:space="0" w:color="auto"/>
                    <w:left w:val="none" w:sz="0" w:space="0" w:color="auto"/>
                    <w:bottom w:val="none" w:sz="0" w:space="0" w:color="auto"/>
                    <w:right w:val="none" w:sz="0" w:space="0" w:color="auto"/>
                  </w:divBdr>
                </w:div>
                <w:div w:id="1161850090">
                  <w:marLeft w:val="0"/>
                  <w:marRight w:val="0"/>
                  <w:marTop w:val="0"/>
                  <w:marBottom w:val="0"/>
                  <w:divBdr>
                    <w:top w:val="none" w:sz="0" w:space="0" w:color="auto"/>
                    <w:left w:val="none" w:sz="0" w:space="0" w:color="auto"/>
                    <w:bottom w:val="none" w:sz="0" w:space="0" w:color="auto"/>
                    <w:right w:val="none" w:sz="0" w:space="0" w:color="auto"/>
                  </w:divBdr>
                </w:div>
                <w:div w:id="679501390">
                  <w:marLeft w:val="0"/>
                  <w:marRight w:val="0"/>
                  <w:marTop w:val="0"/>
                  <w:marBottom w:val="0"/>
                  <w:divBdr>
                    <w:top w:val="none" w:sz="0" w:space="0" w:color="auto"/>
                    <w:left w:val="none" w:sz="0" w:space="0" w:color="auto"/>
                    <w:bottom w:val="none" w:sz="0" w:space="0" w:color="auto"/>
                    <w:right w:val="none" w:sz="0" w:space="0" w:color="auto"/>
                  </w:divBdr>
                </w:div>
                <w:div w:id="2000426096">
                  <w:marLeft w:val="0"/>
                  <w:marRight w:val="0"/>
                  <w:marTop w:val="0"/>
                  <w:marBottom w:val="0"/>
                  <w:divBdr>
                    <w:top w:val="none" w:sz="0" w:space="0" w:color="auto"/>
                    <w:left w:val="none" w:sz="0" w:space="0" w:color="auto"/>
                    <w:bottom w:val="none" w:sz="0" w:space="0" w:color="auto"/>
                    <w:right w:val="none" w:sz="0" w:space="0" w:color="auto"/>
                  </w:divBdr>
                </w:div>
                <w:div w:id="249898817">
                  <w:marLeft w:val="0"/>
                  <w:marRight w:val="0"/>
                  <w:marTop w:val="0"/>
                  <w:marBottom w:val="0"/>
                  <w:divBdr>
                    <w:top w:val="none" w:sz="0" w:space="0" w:color="auto"/>
                    <w:left w:val="none" w:sz="0" w:space="0" w:color="auto"/>
                    <w:bottom w:val="none" w:sz="0" w:space="0" w:color="auto"/>
                    <w:right w:val="none" w:sz="0" w:space="0" w:color="auto"/>
                  </w:divBdr>
                </w:div>
                <w:div w:id="1517381260">
                  <w:marLeft w:val="0"/>
                  <w:marRight w:val="0"/>
                  <w:marTop w:val="0"/>
                  <w:marBottom w:val="0"/>
                  <w:divBdr>
                    <w:top w:val="none" w:sz="0" w:space="0" w:color="auto"/>
                    <w:left w:val="none" w:sz="0" w:space="0" w:color="auto"/>
                    <w:bottom w:val="none" w:sz="0" w:space="0" w:color="auto"/>
                    <w:right w:val="none" w:sz="0" w:space="0" w:color="auto"/>
                  </w:divBdr>
                </w:div>
                <w:div w:id="1041637023">
                  <w:marLeft w:val="0"/>
                  <w:marRight w:val="0"/>
                  <w:marTop w:val="0"/>
                  <w:marBottom w:val="0"/>
                  <w:divBdr>
                    <w:top w:val="none" w:sz="0" w:space="0" w:color="auto"/>
                    <w:left w:val="none" w:sz="0" w:space="0" w:color="auto"/>
                    <w:bottom w:val="none" w:sz="0" w:space="0" w:color="auto"/>
                    <w:right w:val="none" w:sz="0" w:space="0" w:color="auto"/>
                  </w:divBdr>
                </w:div>
                <w:div w:id="1246498290">
                  <w:marLeft w:val="0"/>
                  <w:marRight w:val="0"/>
                  <w:marTop w:val="0"/>
                  <w:marBottom w:val="0"/>
                  <w:divBdr>
                    <w:top w:val="none" w:sz="0" w:space="0" w:color="auto"/>
                    <w:left w:val="none" w:sz="0" w:space="0" w:color="auto"/>
                    <w:bottom w:val="none" w:sz="0" w:space="0" w:color="auto"/>
                    <w:right w:val="none" w:sz="0" w:space="0" w:color="auto"/>
                  </w:divBdr>
                </w:div>
                <w:div w:id="766927189">
                  <w:marLeft w:val="0"/>
                  <w:marRight w:val="0"/>
                  <w:marTop w:val="0"/>
                  <w:marBottom w:val="0"/>
                  <w:divBdr>
                    <w:top w:val="none" w:sz="0" w:space="0" w:color="auto"/>
                    <w:left w:val="none" w:sz="0" w:space="0" w:color="auto"/>
                    <w:bottom w:val="none" w:sz="0" w:space="0" w:color="auto"/>
                    <w:right w:val="none" w:sz="0" w:space="0" w:color="auto"/>
                  </w:divBdr>
                </w:div>
                <w:div w:id="268394413">
                  <w:marLeft w:val="0"/>
                  <w:marRight w:val="0"/>
                  <w:marTop w:val="0"/>
                  <w:marBottom w:val="0"/>
                  <w:divBdr>
                    <w:top w:val="none" w:sz="0" w:space="0" w:color="auto"/>
                    <w:left w:val="none" w:sz="0" w:space="0" w:color="auto"/>
                    <w:bottom w:val="none" w:sz="0" w:space="0" w:color="auto"/>
                    <w:right w:val="none" w:sz="0" w:space="0" w:color="auto"/>
                  </w:divBdr>
                </w:div>
                <w:div w:id="1868717739">
                  <w:marLeft w:val="0"/>
                  <w:marRight w:val="0"/>
                  <w:marTop w:val="0"/>
                  <w:marBottom w:val="0"/>
                  <w:divBdr>
                    <w:top w:val="none" w:sz="0" w:space="0" w:color="auto"/>
                    <w:left w:val="none" w:sz="0" w:space="0" w:color="auto"/>
                    <w:bottom w:val="none" w:sz="0" w:space="0" w:color="auto"/>
                    <w:right w:val="none" w:sz="0" w:space="0" w:color="auto"/>
                  </w:divBdr>
                </w:div>
                <w:div w:id="1046832151">
                  <w:marLeft w:val="0"/>
                  <w:marRight w:val="0"/>
                  <w:marTop w:val="0"/>
                  <w:marBottom w:val="0"/>
                  <w:divBdr>
                    <w:top w:val="none" w:sz="0" w:space="0" w:color="auto"/>
                    <w:left w:val="none" w:sz="0" w:space="0" w:color="auto"/>
                    <w:bottom w:val="none" w:sz="0" w:space="0" w:color="auto"/>
                    <w:right w:val="none" w:sz="0" w:space="0" w:color="auto"/>
                  </w:divBdr>
                </w:div>
                <w:div w:id="1334262585">
                  <w:marLeft w:val="0"/>
                  <w:marRight w:val="0"/>
                  <w:marTop w:val="0"/>
                  <w:marBottom w:val="0"/>
                  <w:divBdr>
                    <w:top w:val="none" w:sz="0" w:space="0" w:color="auto"/>
                    <w:left w:val="none" w:sz="0" w:space="0" w:color="auto"/>
                    <w:bottom w:val="none" w:sz="0" w:space="0" w:color="auto"/>
                    <w:right w:val="none" w:sz="0" w:space="0" w:color="auto"/>
                  </w:divBdr>
                </w:div>
                <w:div w:id="1773473513">
                  <w:marLeft w:val="0"/>
                  <w:marRight w:val="0"/>
                  <w:marTop w:val="0"/>
                  <w:marBottom w:val="0"/>
                  <w:divBdr>
                    <w:top w:val="none" w:sz="0" w:space="0" w:color="auto"/>
                    <w:left w:val="none" w:sz="0" w:space="0" w:color="auto"/>
                    <w:bottom w:val="none" w:sz="0" w:space="0" w:color="auto"/>
                    <w:right w:val="none" w:sz="0" w:space="0" w:color="auto"/>
                  </w:divBdr>
                </w:div>
                <w:div w:id="670643960">
                  <w:marLeft w:val="0"/>
                  <w:marRight w:val="0"/>
                  <w:marTop w:val="0"/>
                  <w:marBottom w:val="0"/>
                  <w:divBdr>
                    <w:top w:val="none" w:sz="0" w:space="0" w:color="auto"/>
                    <w:left w:val="none" w:sz="0" w:space="0" w:color="auto"/>
                    <w:bottom w:val="none" w:sz="0" w:space="0" w:color="auto"/>
                    <w:right w:val="none" w:sz="0" w:space="0" w:color="auto"/>
                  </w:divBdr>
                </w:div>
                <w:div w:id="752433809">
                  <w:marLeft w:val="0"/>
                  <w:marRight w:val="0"/>
                  <w:marTop w:val="0"/>
                  <w:marBottom w:val="0"/>
                  <w:divBdr>
                    <w:top w:val="none" w:sz="0" w:space="0" w:color="auto"/>
                    <w:left w:val="none" w:sz="0" w:space="0" w:color="auto"/>
                    <w:bottom w:val="none" w:sz="0" w:space="0" w:color="auto"/>
                    <w:right w:val="none" w:sz="0" w:space="0" w:color="auto"/>
                  </w:divBdr>
                </w:div>
                <w:div w:id="552618113">
                  <w:marLeft w:val="0"/>
                  <w:marRight w:val="0"/>
                  <w:marTop w:val="0"/>
                  <w:marBottom w:val="0"/>
                  <w:divBdr>
                    <w:top w:val="none" w:sz="0" w:space="0" w:color="auto"/>
                    <w:left w:val="none" w:sz="0" w:space="0" w:color="auto"/>
                    <w:bottom w:val="none" w:sz="0" w:space="0" w:color="auto"/>
                    <w:right w:val="none" w:sz="0" w:space="0" w:color="auto"/>
                  </w:divBdr>
                </w:div>
                <w:div w:id="1567572325">
                  <w:marLeft w:val="0"/>
                  <w:marRight w:val="0"/>
                  <w:marTop w:val="0"/>
                  <w:marBottom w:val="0"/>
                  <w:divBdr>
                    <w:top w:val="none" w:sz="0" w:space="0" w:color="auto"/>
                    <w:left w:val="none" w:sz="0" w:space="0" w:color="auto"/>
                    <w:bottom w:val="none" w:sz="0" w:space="0" w:color="auto"/>
                    <w:right w:val="none" w:sz="0" w:space="0" w:color="auto"/>
                  </w:divBdr>
                </w:div>
                <w:div w:id="812450089">
                  <w:marLeft w:val="0"/>
                  <w:marRight w:val="0"/>
                  <w:marTop w:val="0"/>
                  <w:marBottom w:val="0"/>
                  <w:divBdr>
                    <w:top w:val="none" w:sz="0" w:space="0" w:color="auto"/>
                    <w:left w:val="none" w:sz="0" w:space="0" w:color="auto"/>
                    <w:bottom w:val="none" w:sz="0" w:space="0" w:color="auto"/>
                    <w:right w:val="none" w:sz="0" w:space="0" w:color="auto"/>
                  </w:divBdr>
                </w:div>
                <w:div w:id="236325427">
                  <w:marLeft w:val="0"/>
                  <w:marRight w:val="0"/>
                  <w:marTop w:val="0"/>
                  <w:marBottom w:val="0"/>
                  <w:divBdr>
                    <w:top w:val="none" w:sz="0" w:space="0" w:color="auto"/>
                    <w:left w:val="none" w:sz="0" w:space="0" w:color="auto"/>
                    <w:bottom w:val="none" w:sz="0" w:space="0" w:color="auto"/>
                    <w:right w:val="none" w:sz="0" w:space="0" w:color="auto"/>
                  </w:divBdr>
                </w:div>
                <w:div w:id="1161308381">
                  <w:marLeft w:val="0"/>
                  <w:marRight w:val="0"/>
                  <w:marTop w:val="0"/>
                  <w:marBottom w:val="0"/>
                  <w:divBdr>
                    <w:top w:val="none" w:sz="0" w:space="0" w:color="auto"/>
                    <w:left w:val="none" w:sz="0" w:space="0" w:color="auto"/>
                    <w:bottom w:val="none" w:sz="0" w:space="0" w:color="auto"/>
                    <w:right w:val="none" w:sz="0" w:space="0" w:color="auto"/>
                  </w:divBdr>
                </w:div>
                <w:div w:id="1169634994">
                  <w:marLeft w:val="0"/>
                  <w:marRight w:val="0"/>
                  <w:marTop w:val="0"/>
                  <w:marBottom w:val="0"/>
                  <w:divBdr>
                    <w:top w:val="none" w:sz="0" w:space="0" w:color="auto"/>
                    <w:left w:val="none" w:sz="0" w:space="0" w:color="auto"/>
                    <w:bottom w:val="none" w:sz="0" w:space="0" w:color="auto"/>
                    <w:right w:val="none" w:sz="0" w:space="0" w:color="auto"/>
                  </w:divBdr>
                </w:div>
                <w:div w:id="1870408136">
                  <w:marLeft w:val="0"/>
                  <w:marRight w:val="0"/>
                  <w:marTop w:val="0"/>
                  <w:marBottom w:val="0"/>
                  <w:divBdr>
                    <w:top w:val="none" w:sz="0" w:space="0" w:color="auto"/>
                    <w:left w:val="none" w:sz="0" w:space="0" w:color="auto"/>
                    <w:bottom w:val="none" w:sz="0" w:space="0" w:color="auto"/>
                    <w:right w:val="none" w:sz="0" w:space="0" w:color="auto"/>
                  </w:divBdr>
                </w:div>
                <w:div w:id="1268730963">
                  <w:marLeft w:val="0"/>
                  <w:marRight w:val="0"/>
                  <w:marTop w:val="0"/>
                  <w:marBottom w:val="0"/>
                  <w:divBdr>
                    <w:top w:val="none" w:sz="0" w:space="0" w:color="auto"/>
                    <w:left w:val="none" w:sz="0" w:space="0" w:color="auto"/>
                    <w:bottom w:val="none" w:sz="0" w:space="0" w:color="auto"/>
                    <w:right w:val="none" w:sz="0" w:space="0" w:color="auto"/>
                  </w:divBdr>
                </w:div>
                <w:div w:id="1972175427">
                  <w:marLeft w:val="0"/>
                  <w:marRight w:val="0"/>
                  <w:marTop w:val="0"/>
                  <w:marBottom w:val="0"/>
                  <w:divBdr>
                    <w:top w:val="none" w:sz="0" w:space="0" w:color="auto"/>
                    <w:left w:val="none" w:sz="0" w:space="0" w:color="auto"/>
                    <w:bottom w:val="none" w:sz="0" w:space="0" w:color="auto"/>
                    <w:right w:val="none" w:sz="0" w:space="0" w:color="auto"/>
                  </w:divBdr>
                </w:div>
                <w:div w:id="1215506492">
                  <w:marLeft w:val="0"/>
                  <w:marRight w:val="0"/>
                  <w:marTop w:val="0"/>
                  <w:marBottom w:val="0"/>
                  <w:divBdr>
                    <w:top w:val="none" w:sz="0" w:space="0" w:color="auto"/>
                    <w:left w:val="none" w:sz="0" w:space="0" w:color="auto"/>
                    <w:bottom w:val="none" w:sz="0" w:space="0" w:color="auto"/>
                    <w:right w:val="none" w:sz="0" w:space="0" w:color="auto"/>
                  </w:divBdr>
                </w:div>
                <w:div w:id="1677804837">
                  <w:marLeft w:val="0"/>
                  <w:marRight w:val="0"/>
                  <w:marTop w:val="0"/>
                  <w:marBottom w:val="0"/>
                  <w:divBdr>
                    <w:top w:val="none" w:sz="0" w:space="0" w:color="auto"/>
                    <w:left w:val="none" w:sz="0" w:space="0" w:color="auto"/>
                    <w:bottom w:val="none" w:sz="0" w:space="0" w:color="auto"/>
                    <w:right w:val="none" w:sz="0" w:space="0" w:color="auto"/>
                  </w:divBdr>
                </w:div>
                <w:div w:id="281770061">
                  <w:marLeft w:val="0"/>
                  <w:marRight w:val="0"/>
                  <w:marTop w:val="0"/>
                  <w:marBottom w:val="0"/>
                  <w:divBdr>
                    <w:top w:val="none" w:sz="0" w:space="0" w:color="auto"/>
                    <w:left w:val="none" w:sz="0" w:space="0" w:color="auto"/>
                    <w:bottom w:val="none" w:sz="0" w:space="0" w:color="auto"/>
                    <w:right w:val="none" w:sz="0" w:space="0" w:color="auto"/>
                  </w:divBdr>
                </w:div>
                <w:div w:id="844058493">
                  <w:marLeft w:val="0"/>
                  <w:marRight w:val="0"/>
                  <w:marTop w:val="0"/>
                  <w:marBottom w:val="0"/>
                  <w:divBdr>
                    <w:top w:val="none" w:sz="0" w:space="0" w:color="auto"/>
                    <w:left w:val="none" w:sz="0" w:space="0" w:color="auto"/>
                    <w:bottom w:val="none" w:sz="0" w:space="0" w:color="auto"/>
                    <w:right w:val="none" w:sz="0" w:space="0" w:color="auto"/>
                  </w:divBdr>
                </w:div>
                <w:div w:id="1628854049">
                  <w:marLeft w:val="0"/>
                  <w:marRight w:val="0"/>
                  <w:marTop w:val="0"/>
                  <w:marBottom w:val="0"/>
                  <w:divBdr>
                    <w:top w:val="none" w:sz="0" w:space="0" w:color="auto"/>
                    <w:left w:val="none" w:sz="0" w:space="0" w:color="auto"/>
                    <w:bottom w:val="none" w:sz="0" w:space="0" w:color="auto"/>
                    <w:right w:val="none" w:sz="0" w:space="0" w:color="auto"/>
                  </w:divBdr>
                </w:div>
                <w:div w:id="1443721407">
                  <w:marLeft w:val="0"/>
                  <w:marRight w:val="0"/>
                  <w:marTop w:val="0"/>
                  <w:marBottom w:val="0"/>
                  <w:divBdr>
                    <w:top w:val="none" w:sz="0" w:space="0" w:color="auto"/>
                    <w:left w:val="none" w:sz="0" w:space="0" w:color="auto"/>
                    <w:bottom w:val="none" w:sz="0" w:space="0" w:color="auto"/>
                    <w:right w:val="none" w:sz="0" w:space="0" w:color="auto"/>
                  </w:divBdr>
                </w:div>
                <w:div w:id="1676226920">
                  <w:marLeft w:val="0"/>
                  <w:marRight w:val="0"/>
                  <w:marTop w:val="0"/>
                  <w:marBottom w:val="0"/>
                  <w:divBdr>
                    <w:top w:val="none" w:sz="0" w:space="0" w:color="auto"/>
                    <w:left w:val="none" w:sz="0" w:space="0" w:color="auto"/>
                    <w:bottom w:val="none" w:sz="0" w:space="0" w:color="auto"/>
                    <w:right w:val="none" w:sz="0" w:space="0" w:color="auto"/>
                  </w:divBdr>
                </w:div>
                <w:div w:id="771585780">
                  <w:marLeft w:val="0"/>
                  <w:marRight w:val="0"/>
                  <w:marTop w:val="0"/>
                  <w:marBottom w:val="0"/>
                  <w:divBdr>
                    <w:top w:val="none" w:sz="0" w:space="0" w:color="auto"/>
                    <w:left w:val="none" w:sz="0" w:space="0" w:color="auto"/>
                    <w:bottom w:val="none" w:sz="0" w:space="0" w:color="auto"/>
                    <w:right w:val="none" w:sz="0" w:space="0" w:color="auto"/>
                  </w:divBdr>
                </w:div>
                <w:div w:id="1477869074">
                  <w:marLeft w:val="0"/>
                  <w:marRight w:val="0"/>
                  <w:marTop w:val="0"/>
                  <w:marBottom w:val="0"/>
                  <w:divBdr>
                    <w:top w:val="none" w:sz="0" w:space="0" w:color="auto"/>
                    <w:left w:val="none" w:sz="0" w:space="0" w:color="auto"/>
                    <w:bottom w:val="none" w:sz="0" w:space="0" w:color="auto"/>
                    <w:right w:val="none" w:sz="0" w:space="0" w:color="auto"/>
                  </w:divBdr>
                </w:div>
                <w:div w:id="261108792">
                  <w:marLeft w:val="0"/>
                  <w:marRight w:val="0"/>
                  <w:marTop w:val="0"/>
                  <w:marBottom w:val="0"/>
                  <w:divBdr>
                    <w:top w:val="none" w:sz="0" w:space="0" w:color="auto"/>
                    <w:left w:val="none" w:sz="0" w:space="0" w:color="auto"/>
                    <w:bottom w:val="none" w:sz="0" w:space="0" w:color="auto"/>
                    <w:right w:val="none" w:sz="0" w:space="0" w:color="auto"/>
                  </w:divBdr>
                </w:div>
                <w:div w:id="135029854">
                  <w:marLeft w:val="0"/>
                  <w:marRight w:val="0"/>
                  <w:marTop w:val="0"/>
                  <w:marBottom w:val="0"/>
                  <w:divBdr>
                    <w:top w:val="none" w:sz="0" w:space="0" w:color="auto"/>
                    <w:left w:val="none" w:sz="0" w:space="0" w:color="auto"/>
                    <w:bottom w:val="none" w:sz="0" w:space="0" w:color="auto"/>
                    <w:right w:val="none" w:sz="0" w:space="0" w:color="auto"/>
                  </w:divBdr>
                </w:div>
                <w:div w:id="1543635448">
                  <w:marLeft w:val="0"/>
                  <w:marRight w:val="0"/>
                  <w:marTop w:val="0"/>
                  <w:marBottom w:val="0"/>
                  <w:divBdr>
                    <w:top w:val="none" w:sz="0" w:space="0" w:color="auto"/>
                    <w:left w:val="none" w:sz="0" w:space="0" w:color="auto"/>
                    <w:bottom w:val="none" w:sz="0" w:space="0" w:color="auto"/>
                    <w:right w:val="none" w:sz="0" w:space="0" w:color="auto"/>
                  </w:divBdr>
                </w:div>
                <w:div w:id="2128117311">
                  <w:marLeft w:val="0"/>
                  <w:marRight w:val="0"/>
                  <w:marTop w:val="0"/>
                  <w:marBottom w:val="0"/>
                  <w:divBdr>
                    <w:top w:val="none" w:sz="0" w:space="0" w:color="auto"/>
                    <w:left w:val="none" w:sz="0" w:space="0" w:color="auto"/>
                    <w:bottom w:val="none" w:sz="0" w:space="0" w:color="auto"/>
                    <w:right w:val="none" w:sz="0" w:space="0" w:color="auto"/>
                  </w:divBdr>
                </w:div>
                <w:div w:id="1789162658">
                  <w:marLeft w:val="0"/>
                  <w:marRight w:val="0"/>
                  <w:marTop w:val="0"/>
                  <w:marBottom w:val="0"/>
                  <w:divBdr>
                    <w:top w:val="none" w:sz="0" w:space="0" w:color="auto"/>
                    <w:left w:val="none" w:sz="0" w:space="0" w:color="auto"/>
                    <w:bottom w:val="none" w:sz="0" w:space="0" w:color="auto"/>
                    <w:right w:val="none" w:sz="0" w:space="0" w:color="auto"/>
                  </w:divBdr>
                </w:div>
                <w:div w:id="1215628394">
                  <w:marLeft w:val="0"/>
                  <w:marRight w:val="0"/>
                  <w:marTop w:val="0"/>
                  <w:marBottom w:val="0"/>
                  <w:divBdr>
                    <w:top w:val="none" w:sz="0" w:space="0" w:color="auto"/>
                    <w:left w:val="none" w:sz="0" w:space="0" w:color="auto"/>
                    <w:bottom w:val="none" w:sz="0" w:space="0" w:color="auto"/>
                    <w:right w:val="none" w:sz="0" w:space="0" w:color="auto"/>
                  </w:divBdr>
                </w:div>
                <w:div w:id="371271073">
                  <w:marLeft w:val="0"/>
                  <w:marRight w:val="0"/>
                  <w:marTop w:val="0"/>
                  <w:marBottom w:val="0"/>
                  <w:divBdr>
                    <w:top w:val="none" w:sz="0" w:space="0" w:color="auto"/>
                    <w:left w:val="none" w:sz="0" w:space="0" w:color="auto"/>
                    <w:bottom w:val="none" w:sz="0" w:space="0" w:color="auto"/>
                    <w:right w:val="none" w:sz="0" w:space="0" w:color="auto"/>
                  </w:divBdr>
                </w:div>
                <w:div w:id="1533810538">
                  <w:marLeft w:val="0"/>
                  <w:marRight w:val="0"/>
                  <w:marTop w:val="0"/>
                  <w:marBottom w:val="0"/>
                  <w:divBdr>
                    <w:top w:val="none" w:sz="0" w:space="0" w:color="auto"/>
                    <w:left w:val="none" w:sz="0" w:space="0" w:color="auto"/>
                    <w:bottom w:val="none" w:sz="0" w:space="0" w:color="auto"/>
                    <w:right w:val="none" w:sz="0" w:space="0" w:color="auto"/>
                  </w:divBdr>
                </w:div>
                <w:div w:id="1113549044">
                  <w:marLeft w:val="0"/>
                  <w:marRight w:val="0"/>
                  <w:marTop w:val="0"/>
                  <w:marBottom w:val="0"/>
                  <w:divBdr>
                    <w:top w:val="none" w:sz="0" w:space="0" w:color="auto"/>
                    <w:left w:val="none" w:sz="0" w:space="0" w:color="auto"/>
                    <w:bottom w:val="none" w:sz="0" w:space="0" w:color="auto"/>
                    <w:right w:val="none" w:sz="0" w:space="0" w:color="auto"/>
                  </w:divBdr>
                </w:div>
                <w:div w:id="1409810785">
                  <w:marLeft w:val="0"/>
                  <w:marRight w:val="0"/>
                  <w:marTop w:val="0"/>
                  <w:marBottom w:val="0"/>
                  <w:divBdr>
                    <w:top w:val="none" w:sz="0" w:space="0" w:color="auto"/>
                    <w:left w:val="none" w:sz="0" w:space="0" w:color="auto"/>
                    <w:bottom w:val="none" w:sz="0" w:space="0" w:color="auto"/>
                    <w:right w:val="none" w:sz="0" w:space="0" w:color="auto"/>
                  </w:divBdr>
                </w:div>
                <w:div w:id="1690911619">
                  <w:marLeft w:val="0"/>
                  <w:marRight w:val="0"/>
                  <w:marTop w:val="0"/>
                  <w:marBottom w:val="0"/>
                  <w:divBdr>
                    <w:top w:val="none" w:sz="0" w:space="0" w:color="auto"/>
                    <w:left w:val="none" w:sz="0" w:space="0" w:color="auto"/>
                    <w:bottom w:val="none" w:sz="0" w:space="0" w:color="auto"/>
                    <w:right w:val="none" w:sz="0" w:space="0" w:color="auto"/>
                  </w:divBdr>
                </w:div>
                <w:div w:id="1079788325">
                  <w:marLeft w:val="0"/>
                  <w:marRight w:val="0"/>
                  <w:marTop w:val="0"/>
                  <w:marBottom w:val="0"/>
                  <w:divBdr>
                    <w:top w:val="none" w:sz="0" w:space="0" w:color="auto"/>
                    <w:left w:val="none" w:sz="0" w:space="0" w:color="auto"/>
                    <w:bottom w:val="none" w:sz="0" w:space="0" w:color="auto"/>
                    <w:right w:val="none" w:sz="0" w:space="0" w:color="auto"/>
                  </w:divBdr>
                </w:div>
                <w:div w:id="176044117">
                  <w:marLeft w:val="0"/>
                  <w:marRight w:val="0"/>
                  <w:marTop w:val="0"/>
                  <w:marBottom w:val="0"/>
                  <w:divBdr>
                    <w:top w:val="none" w:sz="0" w:space="0" w:color="auto"/>
                    <w:left w:val="none" w:sz="0" w:space="0" w:color="auto"/>
                    <w:bottom w:val="none" w:sz="0" w:space="0" w:color="auto"/>
                    <w:right w:val="none" w:sz="0" w:space="0" w:color="auto"/>
                  </w:divBdr>
                </w:div>
                <w:div w:id="1255211606">
                  <w:marLeft w:val="0"/>
                  <w:marRight w:val="0"/>
                  <w:marTop w:val="0"/>
                  <w:marBottom w:val="0"/>
                  <w:divBdr>
                    <w:top w:val="none" w:sz="0" w:space="0" w:color="auto"/>
                    <w:left w:val="none" w:sz="0" w:space="0" w:color="auto"/>
                    <w:bottom w:val="none" w:sz="0" w:space="0" w:color="auto"/>
                    <w:right w:val="none" w:sz="0" w:space="0" w:color="auto"/>
                  </w:divBdr>
                </w:div>
                <w:div w:id="1281303059">
                  <w:marLeft w:val="0"/>
                  <w:marRight w:val="0"/>
                  <w:marTop w:val="0"/>
                  <w:marBottom w:val="0"/>
                  <w:divBdr>
                    <w:top w:val="none" w:sz="0" w:space="0" w:color="auto"/>
                    <w:left w:val="none" w:sz="0" w:space="0" w:color="auto"/>
                    <w:bottom w:val="none" w:sz="0" w:space="0" w:color="auto"/>
                    <w:right w:val="none" w:sz="0" w:space="0" w:color="auto"/>
                  </w:divBdr>
                </w:div>
                <w:div w:id="1709447109">
                  <w:marLeft w:val="0"/>
                  <w:marRight w:val="0"/>
                  <w:marTop w:val="0"/>
                  <w:marBottom w:val="0"/>
                  <w:divBdr>
                    <w:top w:val="none" w:sz="0" w:space="0" w:color="auto"/>
                    <w:left w:val="none" w:sz="0" w:space="0" w:color="auto"/>
                    <w:bottom w:val="none" w:sz="0" w:space="0" w:color="auto"/>
                    <w:right w:val="none" w:sz="0" w:space="0" w:color="auto"/>
                  </w:divBdr>
                </w:div>
                <w:div w:id="1634284622">
                  <w:marLeft w:val="0"/>
                  <w:marRight w:val="0"/>
                  <w:marTop w:val="0"/>
                  <w:marBottom w:val="0"/>
                  <w:divBdr>
                    <w:top w:val="none" w:sz="0" w:space="0" w:color="auto"/>
                    <w:left w:val="none" w:sz="0" w:space="0" w:color="auto"/>
                    <w:bottom w:val="none" w:sz="0" w:space="0" w:color="auto"/>
                    <w:right w:val="none" w:sz="0" w:space="0" w:color="auto"/>
                  </w:divBdr>
                </w:div>
                <w:div w:id="335227888">
                  <w:marLeft w:val="0"/>
                  <w:marRight w:val="0"/>
                  <w:marTop w:val="0"/>
                  <w:marBottom w:val="0"/>
                  <w:divBdr>
                    <w:top w:val="none" w:sz="0" w:space="0" w:color="auto"/>
                    <w:left w:val="none" w:sz="0" w:space="0" w:color="auto"/>
                    <w:bottom w:val="none" w:sz="0" w:space="0" w:color="auto"/>
                    <w:right w:val="none" w:sz="0" w:space="0" w:color="auto"/>
                  </w:divBdr>
                </w:div>
                <w:div w:id="1002858700">
                  <w:marLeft w:val="0"/>
                  <w:marRight w:val="0"/>
                  <w:marTop w:val="0"/>
                  <w:marBottom w:val="0"/>
                  <w:divBdr>
                    <w:top w:val="none" w:sz="0" w:space="0" w:color="auto"/>
                    <w:left w:val="none" w:sz="0" w:space="0" w:color="auto"/>
                    <w:bottom w:val="none" w:sz="0" w:space="0" w:color="auto"/>
                    <w:right w:val="none" w:sz="0" w:space="0" w:color="auto"/>
                  </w:divBdr>
                </w:div>
                <w:div w:id="1732773741">
                  <w:marLeft w:val="0"/>
                  <w:marRight w:val="0"/>
                  <w:marTop w:val="0"/>
                  <w:marBottom w:val="0"/>
                  <w:divBdr>
                    <w:top w:val="none" w:sz="0" w:space="0" w:color="auto"/>
                    <w:left w:val="none" w:sz="0" w:space="0" w:color="auto"/>
                    <w:bottom w:val="none" w:sz="0" w:space="0" w:color="auto"/>
                    <w:right w:val="none" w:sz="0" w:space="0" w:color="auto"/>
                  </w:divBdr>
                </w:div>
                <w:div w:id="1530096422">
                  <w:marLeft w:val="0"/>
                  <w:marRight w:val="0"/>
                  <w:marTop w:val="0"/>
                  <w:marBottom w:val="0"/>
                  <w:divBdr>
                    <w:top w:val="none" w:sz="0" w:space="0" w:color="auto"/>
                    <w:left w:val="none" w:sz="0" w:space="0" w:color="auto"/>
                    <w:bottom w:val="none" w:sz="0" w:space="0" w:color="auto"/>
                    <w:right w:val="none" w:sz="0" w:space="0" w:color="auto"/>
                  </w:divBdr>
                </w:div>
                <w:div w:id="2067995379">
                  <w:marLeft w:val="0"/>
                  <w:marRight w:val="0"/>
                  <w:marTop w:val="0"/>
                  <w:marBottom w:val="0"/>
                  <w:divBdr>
                    <w:top w:val="none" w:sz="0" w:space="0" w:color="auto"/>
                    <w:left w:val="none" w:sz="0" w:space="0" w:color="auto"/>
                    <w:bottom w:val="none" w:sz="0" w:space="0" w:color="auto"/>
                    <w:right w:val="none" w:sz="0" w:space="0" w:color="auto"/>
                  </w:divBdr>
                </w:div>
                <w:div w:id="1029185787">
                  <w:marLeft w:val="0"/>
                  <w:marRight w:val="0"/>
                  <w:marTop w:val="0"/>
                  <w:marBottom w:val="0"/>
                  <w:divBdr>
                    <w:top w:val="none" w:sz="0" w:space="0" w:color="auto"/>
                    <w:left w:val="none" w:sz="0" w:space="0" w:color="auto"/>
                    <w:bottom w:val="none" w:sz="0" w:space="0" w:color="auto"/>
                    <w:right w:val="none" w:sz="0" w:space="0" w:color="auto"/>
                  </w:divBdr>
                </w:div>
                <w:div w:id="1349479420">
                  <w:marLeft w:val="0"/>
                  <w:marRight w:val="0"/>
                  <w:marTop w:val="0"/>
                  <w:marBottom w:val="0"/>
                  <w:divBdr>
                    <w:top w:val="none" w:sz="0" w:space="0" w:color="auto"/>
                    <w:left w:val="none" w:sz="0" w:space="0" w:color="auto"/>
                    <w:bottom w:val="none" w:sz="0" w:space="0" w:color="auto"/>
                    <w:right w:val="none" w:sz="0" w:space="0" w:color="auto"/>
                  </w:divBdr>
                </w:div>
                <w:div w:id="1192961220">
                  <w:marLeft w:val="0"/>
                  <w:marRight w:val="0"/>
                  <w:marTop w:val="0"/>
                  <w:marBottom w:val="0"/>
                  <w:divBdr>
                    <w:top w:val="none" w:sz="0" w:space="0" w:color="auto"/>
                    <w:left w:val="none" w:sz="0" w:space="0" w:color="auto"/>
                    <w:bottom w:val="none" w:sz="0" w:space="0" w:color="auto"/>
                    <w:right w:val="none" w:sz="0" w:space="0" w:color="auto"/>
                  </w:divBdr>
                </w:div>
                <w:div w:id="204684021">
                  <w:marLeft w:val="0"/>
                  <w:marRight w:val="0"/>
                  <w:marTop w:val="0"/>
                  <w:marBottom w:val="0"/>
                  <w:divBdr>
                    <w:top w:val="none" w:sz="0" w:space="0" w:color="auto"/>
                    <w:left w:val="none" w:sz="0" w:space="0" w:color="auto"/>
                    <w:bottom w:val="none" w:sz="0" w:space="0" w:color="auto"/>
                    <w:right w:val="none" w:sz="0" w:space="0" w:color="auto"/>
                  </w:divBdr>
                </w:div>
                <w:div w:id="551307665">
                  <w:marLeft w:val="0"/>
                  <w:marRight w:val="0"/>
                  <w:marTop w:val="0"/>
                  <w:marBottom w:val="0"/>
                  <w:divBdr>
                    <w:top w:val="none" w:sz="0" w:space="0" w:color="auto"/>
                    <w:left w:val="none" w:sz="0" w:space="0" w:color="auto"/>
                    <w:bottom w:val="none" w:sz="0" w:space="0" w:color="auto"/>
                    <w:right w:val="none" w:sz="0" w:space="0" w:color="auto"/>
                  </w:divBdr>
                </w:div>
                <w:div w:id="1640920409">
                  <w:marLeft w:val="0"/>
                  <w:marRight w:val="0"/>
                  <w:marTop w:val="0"/>
                  <w:marBottom w:val="0"/>
                  <w:divBdr>
                    <w:top w:val="none" w:sz="0" w:space="0" w:color="auto"/>
                    <w:left w:val="none" w:sz="0" w:space="0" w:color="auto"/>
                    <w:bottom w:val="none" w:sz="0" w:space="0" w:color="auto"/>
                    <w:right w:val="none" w:sz="0" w:space="0" w:color="auto"/>
                  </w:divBdr>
                </w:div>
                <w:div w:id="1091851533">
                  <w:marLeft w:val="0"/>
                  <w:marRight w:val="0"/>
                  <w:marTop w:val="0"/>
                  <w:marBottom w:val="0"/>
                  <w:divBdr>
                    <w:top w:val="none" w:sz="0" w:space="0" w:color="auto"/>
                    <w:left w:val="none" w:sz="0" w:space="0" w:color="auto"/>
                    <w:bottom w:val="none" w:sz="0" w:space="0" w:color="auto"/>
                    <w:right w:val="none" w:sz="0" w:space="0" w:color="auto"/>
                  </w:divBdr>
                </w:div>
                <w:div w:id="1843470489">
                  <w:marLeft w:val="0"/>
                  <w:marRight w:val="0"/>
                  <w:marTop w:val="0"/>
                  <w:marBottom w:val="0"/>
                  <w:divBdr>
                    <w:top w:val="none" w:sz="0" w:space="0" w:color="auto"/>
                    <w:left w:val="none" w:sz="0" w:space="0" w:color="auto"/>
                    <w:bottom w:val="none" w:sz="0" w:space="0" w:color="auto"/>
                    <w:right w:val="none" w:sz="0" w:space="0" w:color="auto"/>
                  </w:divBdr>
                </w:div>
                <w:div w:id="413206746">
                  <w:marLeft w:val="0"/>
                  <w:marRight w:val="0"/>
                  <w:marTop w:val="0"/>
                  <w:marBottom w:val="0"/>
                  <w:divBdr>
                    <w:top w:val="none" w:sz="0" w:space="0" w:color="auto"/>
                    <w:left w:val="none" w:sz="0" w:space="0" w:color="auto"/>
                    <w:bottom w:val="none" w:sz="0" w:space="0" w:color="auto"/>
                    <w:right w:val="none" w:sz="0" w:space="0" w:color="auto"/>
                  </w:divBdr>
                </w:div>
                <w:div w:id="987975354">
                  <w:marLeft w:val="0"/>
                  <w:marRight w:val="0"/>
                  <w:marTop w:val="0"/>
                  <w:marBottom w:val="0"/>
                  <w:divBdr>
                    <w:top w:val="none" w:sz="0" w:space="0" w:color="auto"/>
                    <w:left w:val="none" w:sz="0" w:space="0" w:color="auto"/>
                    <w:bottom w:val="none" w:sz="0" w:space="0" w:color="auto"/>
                    <w:right w:val="none" w:sz="0" w:space="0" w:color="auto"/>
                  </w:divBdr>
                </w:div>
                <w:div w:id="608052581">
                  <w:marLeft w:val="0"/>
                  <w:marRight w:val="0"/>
                  <w:marTop w:val="0"/>
                  <w:marBottom w:val="0"/>
                  <w:divBdr>
                    <w:top w:val="none" w:sz="0" w:space="0" w:color="auto"/>
                    <w:left w:val="none" w:sz="0" w:space="0" w:color="auto"/>
                    <w:bottom w:val="none" w:sz="0" w:space="0" w:color="auto"/>
                    <w:right w:val="none" w:sz="0" w:space="0" w:color="auto"/>
                  </w:divBdr>
                </w:div>
                <w:div w:id="1626040574">
                  <w:marLeft w:val="0"/>
                  <w:marRight w:val="0"/>
                  <w:marTop w:val="0"/>
                  <w:marBottom w:val="0"/>
                  <w:divBdr>
                    <w:top w:val="none" w:sz="0" w:space="0" w:color="auto"/>
                    <w:left w:val="none" w:sz="0" w:space="0" w:color="auto"/>
                    <w:bottom w:val="none" w:sz="0" w:space="0" w:color="auto"/>
                    <w:right w:val="none" w:sz="0" w:space="0" w:color="auto"/>
                  </w:divBdr>
                </w:div>
                <w:div w:id="723601229">
                  <w:marLeft w:val="0"/>
                  <w:marRight w:val="0"/>
                  <w:marTop w:val="0"/>
                  <w:marBottom w:val="0"/>
                  <w:divBdr>
                    <w:top w:val="none" w:sz="0" w:space="0" w:color="auto"/>
                    <w:left w:val="none" w:sz="0" w:space="0" w:color="auto"/>
                    <w:bottom w:val="none" w:sz="0" w:space="0" w:color="auto"/>
                    <w:right w:val="none" w:sz="0" w:space="0" w:color="auto"/>
                  </w:divBdr>
                </w:div>
                <w:div w:id="1916164468">
                  <w:marLeft w:val="0"/>
                  <w:marRight w:val="0"/>
                  <w:marTop w:val="0"/>
                  <w:marBottom w:val="0"/>
                  <w:divBdr>
                    <w:top w:val="none" w:sz="0" w:space="0" w:color="auto"/>
                    <w:left w:val="none" w:sz="0" w:space="0" w:color="auto"/>
                    <w:bottom w:val="none" w:sz="0" w:space="0" w:color="auto"/>
                    <w:right w:val="none" w:sz="0" w:space="0" w:color="auto"/>
                  </w:divBdr>
                </w:div>
                <w:div w:id="560361327">
                  <w:marLeft w:val="0"/>
                  <w:marRight w:val="0"/>
                  <w:marTop w:val="0"/>
                  <w:marBottom w:val="0"/>
                  <w:divBdr>
                    <w:top w:val="none" w:sz="0" w:space="0" w:color="auto"/>
                    <w:left w:val="none" w:sz="0" w:space="0" w:color="auto"/>
                    <w:bottom w:val="none" w:sz="0" w:space="0" w:color="auto"/>
                    <w:right w:val="none" w:sz="0" w:space="0" w:color="auto"/>
                  </w:divBdr>
                </w:div>
                <w:div w:id="1695617093">
                  <w:marLeft w:val="0"/>
                  <w:marRight w:val="0"/>
                  <w:marTop w:val="0"/>
                  <w:marBottom w:val="0"/>
                  <w:divBdr>
                    <w:top w:val="none" w:sz="0" w:space="0" w:color="auto"/>
                    <w:left w:val="none" w:sz="0" w:space="0" w:color="auto"/>
                    <w:bottom w:val="none" w:sz="0" w:space="0" w:color="auto"/>
                    <w:right w:val="none" w:sz="0" w:space="0" w:color="auto"/>
                  </w:divBdr>
                </w:div>
                <w:div w:id="1258099840">
                  <w:marLeft w:val="0"/>
                  <w:marRight w:val="0"/>
                  <w:marTop w:val="0"/>
                  <w:marBottom w:val="0"/>
                  <w:divBdr>
                    <w:top w:val="none" w:sz="0" w:space="0" w:color="auto"/>
                    <w:left w:val="none" w:sz="0" w:space="0" w:color="auto"/>
                    <w:bottom w:val="none" w:sz="0" w:space="0" w:color="auto"/>
                    <w:right w:val="none" w:sz="0" w:space="0" w:color="auto"/>
                  </w:divBdr>
                </w:div>
                <w:div w:id="980384099">
                  <w:marLeft w:val="0"/>
                  <w:marRight w:val="0"/>
                  <w:marTop w:val="0"/>
                  <w:marBottom w:val="0"/>
                  <w:divBdr>
                    <w:top w:val="none" w:sz="0" w:space="0" w:color="auto"/>
                    <w:left w:val="none" w:sz="0" w:space="0" w:color="auto"/>
                    <w:bottom w:val="none" w:sz="0" w:space="0" w:color="auto"/>
                    <w:right w:val="none" w:sz="0" w:space="0" w:color="auto"/>
                  </w:divBdr>
                </w:div>
                <w:div w:id="782843453">
                  <w:marLeft w:val="0"/>
                  <w:marRight w:val="0"/>
                  <w:marTop w:val="0"/>
                  <w:marBottom w:val="0"/>
                  <w:divBdr>
                    <w:top w:val="none" w:sz="0" w:space="0" w:color="auto"/>
                    <w:left w:val="none" w:sz="0" w:space="0" w:color="auto"/>
                    <w:bottom w:val="none" w:sz="0" w:space="0" w:color="auto"/>
                    <w:right w:val="none" w:sz="0" w:space="0" w:color="auto"/>
                  </w:divBdr>
                </w:div>
                <w:div w:id="1577285046">
                  <w:marLeft w:val="0"/>
                  <w:marRight w:val="0"/>
                  <w:marTop w:val="0"/>
                  <w:marBottom w:val="0"/>
                  <w:divBdr>
                    <w:top w:val="none" w:sz="0" w:space="0" w:color="auto"/>
                    <w:left w:val="none" w:sz="0" w:space="0" w:color="auto"/>
                    <w:bottom w:val="none" w:sz="0" w:space="0" w:color="auto"/>
                    <w:right w:val="none" w:sz="0" w:space="0" w:color="auto"/>
                  </w:divBdr>
                </w:div>
                <w:div w:id="1782021916">
                  <w:marLeft w:val="0"/>
                  <w:marRight w:val="0"/>
                  <w:marTop w:val="0"/>
                  <w:marBottom w:val="0"/>
                  <w:divBdr>
                    <w:top w:val="none" w:sz="0" w:space="0" w:color="auto"/>
                    <w:left w:val="none" w:sz="0" w:space="0" w:color="auto"/>
                    <w:bottom w:val="none" w:sz="0" w:space="0" w:color="auto"/>
                    <w:right w:val="none" w:sz="0" w:space="0" w:color="auto"/>
                  </w:divBdr>
                </w:div>
                <w:div w:id="55861590">
                  <w:marLeft w:val="0"/>
                  <w:marRight w:val="0"/>
                  <w:marTop w:val="0"/>
                  <w:marBottom w:val="0"/>
                  <w:divBdr>
                    <w:top w:val="none" w:sz="0" w:space="0" w:color="auto"/>
                    <w:left w:val="none" w:sz="0" w:space="0" w:color="auto"/>
                    <w:bottom w:val="none" w:sz="0" w:space="0" w:color="auto"/>
                    <w:right w:val="none" w:sz="0" w:space="0" w:color="auto"/>
                  </w:divBdr>
                </w:div>
                <w:div w:id="1730302336">
                  <w:marLeft w:val="0"/>
                  <w:marRight w:val="0"/>
                  <w:marTop w:val="0"/>
                  <w:marBottom w:val="0"/>
                  <w:divBdr>
                    <w:top w:val="none" w:sz="0" w:space="0" w:color="auto"/>
                    <w:left w:val="none" w:sz="0" w:space="0" w:color="auto"/>
                    <w:bottom w:val="none" w:sz="0" w:space="0" w:color="auto"/>
                    <w:right w:val="none" w:sz="0" w:space="0" w:color="auto"/>
                  </w:divBdr>
                </w:div>
                <w:div w:id="1050542626">
                  <w:marLeft w:val="0"/>
                  <w:marRight w:val="0"/>
                  <w:marTop w:val="0"/>
                  <w:marBottom w:val="0"/>
                  <w:divBdr>
                    <w:top w:val="none" w:sz="0" w:space="0" w:color="auto"/>
                    <w:left w:val="none" w:sz="0" w:space="0" w:color="auto"/>
                    <w:bottom w:val="none" w:sz="0" w:space="0" w:color="auto"/>
                    <w:right w:val="none" w:sz="0" w:space="0" w:color="auto"/>
                  </w:divBdr>
                </w:div>
                <w:div w:id="1220480086">
                  <w:marLeft w:val="0"/>
                  <w:marRight w:val="0"/>
                  <w:marTop w:val="0"/>
                  <w:marBottom w:val="0"/>
                  <w:divBdr>
                    <w:top w:val="none" w:sz="0" w:space="0" w:color="auto"/>
                    <w:left w:val="none" w:sz="0" w:space="0" w:color="auto"/>
                    <w:bottom w:val="none" w:sz="0" w:space="0" w:color="auto"/>
                    <w:right w:val="none" w:sz="0" w:space="0" w:color="auto"/>
                  </w:divBdr>
                </w:div>
                <w:div w:id="193664444">
                  <w:marLeft w:val="0"/>
                  <w:marRight w:val="0"/>
                  <w:marTop w:val="0"/>
                  <w:marBottom w:val="0"/>
                  <w:divBdr>
                    <w:top w:val="none" w:sz="0" w:space="0" w:color="auto"/>
                    <w:left w:val="none" w:sz="0" w:space="0" w:color="auto"/>
                    <w:bottom w:val="none" w:sz="0" w:space="0" w:color="auto"/>
                    <w:right w:val="none" w:sz="0" w:space="0" w:color="auto"/>
                  </w:divBdr>
                </w:div>
                <w:div w:id="146022734">
                  <w:marLeft w:val="0"/>
                  <w:marRight w:val="0"/>
                  <w:marTop w:val="0"/>
                  <w:marBottom w:val="0"/>
                  <w:divBdr>
                    <w:top w:val="none" w:sz="0" w:space="0" w:color="auto"/>
                    <w:left w:val="none" w:sz="0" w:space="0" w:color="auto"/>
                    <w:bottom w:val="none" w:sz="0" w:space="0" w:color="auto"/>
                    <w:right w:val="none" w:sz="0" w:space="0" w:color="auto"/>
                  </w:divBdr>
                </w:div>
                <w:div w:id="1692336410">
                  <w:marLeft w:val="0"/>
                  <w:marRight w:val="0"/>
                  <w:marTop w:val="0"/>
                  <w:marBottom w:val="0"/>
                  <w:divBdr>
                    <w:top w:val="none" w:sz="0" w:space="0" w:color="auto"/>
                    <w:left w:val="none" w:sz="0" w:space="0" w:color="auto"/>
                    <w:bottom w:val="none" w:sz="0" w:space="0" w:color="auto"/>
                    <w:right w:val="none" w:sz="0" w:space="0" w:color="auto"/>
                  </w:divBdr>
                </w:div>
                <w:div w:id="1744185189">
                  <w:marLeft w:val="0"/>
                  <w:marRight w:val="0"/>
                  <w:marTop w:val="0"/>
                  <w:marBottom w:val="0"/>
                  <w:divBdr>
                    <w:top w:val="none" w:sz="0" w:space="0" w:color="auto"/>
                    <w:left w:val="none" w:sz="0" w:space="0" w:color="auto"/>
                    <w:bottom w:val="none" w:sz="0" w:space="0" w:color="auto"/>
                    <w:right w:val="none" w:sz="0" w:space="0" w:color="auto"/>
                  </w:divBdr>
                </w:div>
                <w:div w:id="71587625">
                  <w:marLeft w:val="0"/>
                  <w:marRight w:val="0"/>
                  <w:marTop w:val="0"/>
                  <w:marBottom w:val="0"/>
                  <w:divBdr>
                    <w:top w:val="none" w:sz="0" w:space="0" w:color="auto"/>
                    <w:left w:val="none" w:sz="0" w:space="0" w:color="auto"/>
                    <w:bottom w:val="none" w:sz="0" w:space="0" w:color="auto"/>
                    <w:right w:val="none" w:sz="0" w:space="0" w:color="auto"/>
                  </w:divBdr>
                </w:div>
                <w:div w:id="1171985771">
                  <w:marLeft w:val="0"/>
                  <w:marRight w:val="0"/>
                  <w:marTop w:val="0"/>
                  <w:marBottom w:val="0"/>
                  <w:divBdr>
                    <w:top w:val="none" w:sz="0" w:space="0" w:color="auto"/>
                    <w:left w:val="none" w:sz="0" w:space="0" w:color="auto"/>
                    <w:bottom w:val="none" w:sz="0" w:space="0" w:color="auto"/>
                    <w:right w:val="none" w:sz="0" w:space="0" w:color="auto"/>
                  </w:divBdr>
                </w:div>
                <w:div w:id="1682051222">
                  <w:marLeft w:val="0"/>
                  <w:marRight w:val="0"/>
                  <w:marTop w:val="0"/>
                  <w:marBottom w:val="0"/>
                  <w:divBdr>
                    <w:top w:val="none" w:sz="0" w:space="0" w:color="auto"/>
                    <w:left w:val="none" w:sz="0" w:space="0" w:color="auto"/>
                    <w:bottom w:val="none" w:sz="0" w:space="0" w:color="auto"/>
                    <w:right w:val="none" w:sz="0" w:space="0" w:color="auto"/>
                  </w:divBdr>
                </w:div>
                <w:div w:id="625820651">
                  <w:marLeft w:val="0"/>
                  <w:marRight w:val="0"/>
                  <w:marTop w:val="0"/>
                  <w:marBottom w:val="0"/>
                  <w:divBdr>
                    <w:top w:val="none" w:sz="0" w:space="0" w:color="auto"/>
                    <w:left w:val="none" w:sz="0" w:space="0" w:color="auto"/>
                    <w:bottom w:val="none" w:sz="0" w:space="0" w:color="auto"/>
                    <w:right w:val="none" w:sz="0" w:space="0" w:color="auto"/>
                  </w:divBdr>
                </w:div>
                <w:div w:id="240064092">
                  <w:marLeft w:val="0"/>
                  <w:marRight w:val="0"/>
                  <w:marTop w:val="0"/>
                  <w:marBottom w:val="0"/>
                  <w:divBdr>
                    <w:top w:val="none" w:sz="0" w:space="0" w:color="auto"/>
                    <w:left w:val="none" w:sz="0" w:space="0" w:color="auto"/>
                    <w:bottom w:val="none" w:sz="0" w:space="0" w:color="auto"/>
                    <w:right w:val="none" w:sz="0" w:space="0" w:color="auto"/>
                  </w:divBdr>
                </w:div>
                <w:div w:id="1063798012">
                  <w:marLeft w:val="0"/>
                  <w:marRight w:val="0"/>
                  <w:marTop w:val="0"/>
                  <w:marBottom w:val="0"/>
                  <w:divBdr>
                    <w:top w:val="none" w:sz="0" w:space="0" w:color="auto"/>
                    <w:left w:val="none" w:sz="0" w:space="0" w:color="auto"/>
                    <w:bottom w:val="none" w:sz="0" w:space="0" w:color="auto"/>
                    <w:right w:val="none" w:sz="0" w:space="0" w:color="auto"/>
                  </w:divBdr>
                </w:div>
                <w:div w:id="1761638140">
                  <w:marLeft w:val="0"/>
                  <w:marRight w:val="0"/>
                  <w:marTop w:val="0"/>
                  <w:marBottom w:val="0"/>
                  <w:divBdr>
                    <w:top w:val="none" w:sz="0" w:space="0" w:color="auto"/>
                    <w:left w:val="none" w:sz="0" w:space="0" w:color="auto"/>
                    <w:bottom w:val="none" w:sz="0" w:space="0" w:color="auto"/>
                    <w:right w:val="none" w:sz="0" w:space="0" w:color="auto"/>
                  </w:divBdr>
                </w:div>
              </w:divsChild>
            </w:div>
            <w:div w:id="1249535974">
              <w:marLeft w:val="0"/>
              <w:marRight w:val="0"/>
              <w:marTop w:val="0"/>
              <w:marBottom w:val="0"/>
              <w:divBdr>
                <w:top w:val="none" w:sz="0" w:space="0" w:color="auto"/>
                <w:left w:val="none" w:sz="0" w:space="0" w:color="auto"/>
                <w:bottom w:val="none" w:sz="0" w:space="0" w:color="auto"/>
                <w:right w:val="none" w:sz="0" w:space="0" w:color="auto"/>
              </w:divBdr>
              <w:divsChild>
                <w:div w:id="1496720454">
                  <w:marLeft w:val="0"/>
                  <w:marRight w:val="0"/>
                  <w:marTop w:val="0"/>
                  <w:marBottom w:val="0"/>
                  <w:divBdr>
                    <w:top w:val="none" w:sz="0" w:space="0" w:color="auto"/>
                    <w:left w:val="none" w:sz="0" w:space="0" w:color="auto"/>
                    <w:bottom w:val="none" w:sz="0" w:space="0" w:color="auto"/>
                    <w:right w:val="none" w:sz="0" w:space="0" w:color="auto"/>
                  </w:divBdr>
                </w:div>
                <w:div w:id="938754959">
                  <w:marLeft w:val="0"/>
                  <w:marRight w:val="0"/>
                  <w:marTop w:val="0"/>
                  <w:marBottom w:val="0"/>
                  <w:divBdr>
                    <w:top w:val="none" w:sz="0" w:space="0" w:color="auto"/>
                    <w:left w:val="none" w:sz="0" w:space="0" w:color="auto"/>
                    <w:bottom w:val="none" w:sz="0" w:space="0" w:color="auto"/>
                    <w:right w:val="none" w:sz="0" w:space="0" w:color="auto"/>
                  </w:divBdr>
                </w:div>
                <w:div w:id="1236430789">
                  <w:marLeft w:val="0"/>
                  <w:marRight w:val="0"/>
                  <w:marTop w:val="0"/>
                  <w:marBottom w:val="0"/>
                  <w:divBdr>
                    <w:top w:val="none" w:sz="0" w:space="0" w:color="auto"/>
                    <w:left w:val="none" w:sz="0" w:space="0" w:color="auto"/>
                    <w:bottom w:val="none" w:sz="0" w:space="0" w:color="auto"/>
                    <w:right w:val="none" w:sz="0" w:space="0" w:color="auto"/>
                  </w:divBdr>
                </w:div>
                <w:div w:id="84957920">
                  <w:marLeft w:val="0"/>
                  <w:marRight w:val="0"/>
                  <w:marTop w:val="0"/>
                  <w:marBottom w:val="0"/>
                  <w:divBdr>
                    <w:top w:val="none" w:sz="0" w:space="0" w:color="auto"/>
                    <w:left w:val="none" w:sz="0" w:space="0" w:color="auto"/>
                    <w:bottom w:val="none" w:sz="0" w:space="0" w:color="auto"/>
                    <w:right w:val="none" w:sz="0" w:space="0" w:color="auto"/>
                  </w:divBdr>
                </w:div>
                <w:div w:id="1691105637">
                  <w:marLeft w:val="0"/>
                  <w:marRight w:val="0"/>
                  <w:marTop w:val="0"/>
                  <w:marBottom w:val="0"/>
                  <w:divBdr>
                    <w:top w:val="none" w:sz="0" w:space="0" w:color="auto"/>
                    <w:left w:val="none" w:sz="0" w:space="0" w:color="auto"/>
                    <w:bottom w:val="none" w:sz="0" w:space="0" w:color="auto"/>
                    <w:right w:val="none" w:sz="0" w:space="0" w:color="auto"/>
                  </w:divBdr>
                </w:div>
                <w:div w:id="183832668">
                  <w:marLeft w:val="0"/>
                  <w:marRight w:val="0"/>
                  <w:marTop w:val="0"/>
                  <w:marBottom w:val="0"/>
                  <w:divBdr>
                    <w:top w:val="none" w:sz="0" w:space="0" w:color="auto"/>
                    <w:left w:val="none" w:sz="0" w:space="0" w:color="auto"/>
                    <w:bottom w:val="none" w:sz="0" w:space="0" w:color="auto"/>
                    <w:right w:val="none" w:sz="0" w:space="0" w:color="auto"/>
                  </w:divBdr>
                </w:div>
                <w:div w:id="916211834">
                  <w:marLeft w:val="0"/>
                  <w:marRight w:val="0"/>
                  <w:marTop w:val="0"/>
                  <w:marBottom w:val="0"/>
                  <w:divBdr>
                    <w:top w:val="none" w:sz="0" w:space="0" w:color="auto"/>
                    <w:left w:val="none" w:sz="0" w:space="0" w:color="auto"/>
                    <w:bottom w:val="none" w:sz="0" w:space="0" w:color="auto"/>
                    <w:right w:val="none" w:sz="0" w:space="0" w:color="auto"/>
                  </w:divBdr>
                </w:div>
                <w:div w:id="1543324380">
                  <w:marLeft w:val="0"/>
                  <w:marRight w:val="0"/>
                  <w:marTop w:val="0"/>
                  <w:marBottom w:val="0"/>
                  <w:divBdr>
                    <w:top w:val="none" w:sz="0" w:space="0" w:color="auto"/>
                    <w:left w:val="none" w:sz="0" w:space="0" w:color="auto"/>
                    <w:bottom w:val="none" w:sz="0" w:space="0" w:color="auto"/>
                    <w:right w:val="none" w:sz="0" w:space="0" w:color="auto"/>
                  </w:divBdr>
                </w:div>
                <w:div w:id="1324431140">
                  <w:marLeft w:val="0"/>
                  <w:marRight w:val="0"/>
                  <w:marTop w:val="0"/>
                  <w:marBottom w:val="0"/>
                  <w:divBdr>
                    <w:top w:val="none" w:sz="0" w:space="0" w:color="auto"/>
                    <w:left w:val="none" w:sz="0" w:space="0" w:color="auto"/>
                    <w:bottom w:val="none" w:sz="0" w:space="0" w:color="auto"/>
                    <w:right w:val="none" w:sz="0" w:space="0" w:color="auto"/>
                  </w:divBdr>
                </w:div>
                <w:div w:id="1058361401">
                  <w:marLeft w:val="0"/>
                  <w:marRight w:val="0"/>
                  <w:marTop w:val="0"/>
                  <w:marBottom w:val="0"/>
                  <w:divBdr>
                    <w:top w:val="none" w:sz="0" w:space="0" w:color="auto"/>
                    <w:left w:val="none" w:sz="0" w:space="0" w:color="auto"/>
                    <w:bottom w:val="none" w:sz="0" w:space="0" w:color="auto"/>
                    <w:right w:val="none" w:sz="0" w:space="0" w:color="auto"/>
                  </w:divBdr>
                </w:div>
                <w:div w:id="721251530">
                  <w:marLeft w:val="0"/>
                  <w:marRight w:val="0"/>
                  <w:marTop w:val="0"/>
                  <w:marBottom w:val="0"/>
                  <w:divBdr>
                    <w:top w:val="none" w:sz="0" w:space="0" w:color="auto"/>
                    <w:left w:val="none" w:sz="0" w:space="0" w:color="auto"/>
                    <w:bottom w:val="none" w:sz="0" w:space="0" w:color="auto"/>
                    <w:right w:val="none" w:sz="0" w:space="0" w:color="auto"/>
                  </w:divBdr>
                </w:div>
                <w:div w:id="1796872444">
                  <w:marLeft w:val="0"/>
                  <w:marRight w:val="0"/>
                  <w:marTop w:val="0"/>
                  <w:marBottom w:val="0"/>
                  <w:divBdr>
                    <w:top w:val="none" w:sz="0" w:space="0" w:color="auto"/>
                    <w:left w:val="none" w:sz="0" w:space="0" w:color="auto"/>
                    <w:bottom w:val="none" w:sz="0" w:space="0" w:color="auto"/>
                    <w:right w:val="none" w:sz="0" w:space="0" w:color="auto"/>
                  </w:divBdr>
                </w:div>
                <w:div w:id="1971352053">
                  <w:marLeft w:val="0"/>
                  <w:marRight w:val="0"/>
                  <w:marTop w:val="0"/>
                  <w:marBottom w:val="0"/>
                  <w:divBdr>
                    <w:top w:val="none" w:sz="0" w:space="0" w:color="auto"/>
                    <w:left w:val="none" w:sz="0" w:space="0" w:color="auto"/>
                    <w:bottom w:val="none" w:sz="0" w:space="0" w:color="auto"/>
                    <w:right w:val="none" w:sz="0" w:space="0" w:color="auto"/>
                  </w:divBdr>
                </w:div>
                <w:div w:id="2095319628">
                  <w:marLeft w:val="0"/>
                  <w:marRight w:val="0"/>
                  <w:marTop w:val="0"/>
                  <w:marBottom w:val="0"/>
                  <w:divBdr>
                    <w:top w:val="none" w:sz="0" w:space="0" w:color="auto"/>
                    <w:left w:val="none" w:sz="0" w:space="0" w:color="auto"/>
                    <w:bottom w:val="none" w:sz="0" w:space="0" w:color="auto"/>
                    <w:right w:val="none" w:sz="0" w:space="0" w:color="auto"/>
                  </w:divBdr>
                </w:div>
                <w:div w:id="1633095938">
                  <w:marLeft w:val="0"/>
                  <w:marRight w:val="0"/>
                  <w:marTop w:val="0"/>
                  <w:marBottom w:val="0"/>
                  <w:divBdr>
                    <w:top w:val="none" w:sz="0" w:space="0" w:color="auto"/>
                    <w:left w:val="none" w:sz="0" w:space="0" w:color="auto"/>
                    <w:bottom w:val="none" w:sz="0" w:space="0" w:color="auto"/>
                    <w:right w:val="none" w:sz="0" w:space="0" w:color="auto"/>
                  </w:divBdr>
                </w:div>
                <w:div w:id="1353921756">
                  <w:marLeft w:val="0"/>
                  <w:marRight w:val="0"/>
                  <w:marTop w:val="0"/>
                  <w:marBottom w:val="0"/>
                  <w:divBdr>
                    <w:top w:val="none" w:sz="0" w:space="0" w:color="auto"/>
                    <w:left w:val="none" w:sz="0" w:space="0" w:color="auto"/>
                    <w:bottom w:val="none" w:sz="0" w:space="0" w:color="auto"/>
                    <w:right w:val="none" w:sz="0" w:space="0" w:color="auto"/>
                  </w:divBdr>
                </w:div>
                <w:div w:id="176845062">
                  <w:marLeft w:val="0"/>
                  <w:marRight w:val="0"/>
                  <w:marTop w:val="0"/>
                  <w:marBottom w:val="0"/>
                  <w:divBdr>
                    <w:top w:val="none" w:sz="0" w:space="0" w:color="auto"/>
                    <w:left w:val="none" w:sz="0" w:space="0" w:color="auto"/>
                    <w:bottom w:val="none" w:sz="0" w:space="0" w:color="auto"/>
                    <w:right w:val="none" w:sz="0" w:space="0" w:color="auto"/>
                  </w:divBdr>
                </w:div>
                <w:div w:id="53892162">
                  <w:marLeft w:val="0"/>
                  <w:marRight w:val="0"/>
                  <w:marTop w:val="0"/>
                  <w:marBottom w:val="0"/>
                  <w:divBdr>
                    <w:top w:val="none" w:sz="0" w:space="0" w:color="auto"/>
                    <w:left w:val="none" w:sz="0" w:space="0" w:color="auto"/>
                    <w:bottom w:val="none" w:sz="0" w:space="0" w:color="auto"/>
                    <w:right w:val="none" w:sz="0" w:space="0" w:color="auto"/>
                  </w:divBdr>
                </w:div>
                <w:div w:id="1182358377">
                  <w:marLeft w:val="0"/>
                  <w:marRight w:val="0"/>
                  <w:marTop w:val="0"/>
                  <w:marBottom w:val="0"/>
                  <w:divBdr>
                    <w:top w:val="none" w:sz="0" w:space="0" w:color="auto"/>
                    <w:left w:val="none" w:sz="0" w:space="0" w:color="auto"/>
                    <w:bottom w:val="none" w:sz="0" w:space="0" w:color="auto"/>
                    <w:right w:val="none" w:sz="0" w:space="0" w:color="auto"/>
                  </w:divBdr>
                </w:div>
                <w:div w:id="1374648683">
                  <w:marLeft w:val="0"/>
                  <w:marRight w:val="0"/>
                  <w:marTop w:val="0"/>
                  <w:marBottom w:val="0"/>
                  <w:divBdr>
                    <w:top w:val="none" w:sz="0" w:space="0" w:color="auto"/>
                    <w:left w:val="none" w:sz="0" w:space="0" w:color="auto"/>
                    <w:bottom w:val="none" w:sz="0" w:space="0" w:color="auto"/>
                    <w:right w:val="none" w:sz="0" w:space="0" w:color="auto"/>
                  </w:divBdr>
                </w:div>
                <w:div w:id="1034887813">
                  <w:marLeft w:val="0"/>
                  <w:marRight w:val="0"/>
                  <w:marTop w:val="0"/>
                  <w:marBottom w:val="0"/>
                  <w:divBdr>
                    <w:top w:val="none" w:sz="0" w:space="0" w:color="auto"/>
                    <w:left w:val="none" w:sz="0" w:space="0" w:color="auto"/>
                    <w:bottom w:val="none" w:sz="0" w:space="0" w:color="auto"/>
                    <w:right w:val="none" w:sz="0" w:space="0" w:color="auto"/>
                  </w:divBdr>
                </w:div>
                <w:div w:id="1778714319">
                  <w:marLeft w:val="0"/>
                  <w:marRight w:val="0"/>
                  <w:marTop w:val="0"/>
                  <w:marBottom w:val="0"/>
                  <w:divBdr>
                    <w:top w:val="none" w:sz="0" w:space="0" w:color="auto"/>
                    <w:left w:val="none" w:sz="0" w:space="0" w:color="auto"/>
                    <w:bottom w:val="none" w:sz="0" w:space="0" w:color="auto"/>
                    <w:right w:val="none" w:sz="0" w:space="0" w:color="auto"/>
                  </w:divBdr>
                </w:div>
                <w:div w:id="878594767">
                  <w:marLeft w:val="0"/>
                  <w:marRight w:val="0"/>
                  <w:marTop w:val="0"/>
                  <w:marBottom w:val="0"/>
                  <w:divBdr>
                    <w:top w:val="none" w:sz="0" w:space="0" w:color="auto"/>
                    <w:left w:val="none" w:sz="0" w:space="0" w:color="auto"/>
                    <w:bottom w:val="none" w:sz="0" w:space="0" w:color="auto"/>
                    <w:right w:val="none" w:sz="0" w:space="0" w:color="auto"/>
                  </w:divBdr>
                </w:div>
                <w:div w:id="231240392">
                  <w:marLeft w:val="0"/>
                  <w:marRight w:val="0"/>
                  <w:marTop w:val="0"/>
                  <w:marBottom w:val="0"/>
                  <w:divBdr>
                    <w:top w:val="none" w:sz="0" w:space="0" w:color="auto"/>
                    <w:left w:val="none" w:sz="0" w:space="0" w:color="auto"/>
                    <w:bottom w:val="none" w:sz="0" w:space="0" w:color="auto"/>
                    <w:right w:val="none" w:sz="0" w:space="0" w:color="auto"/>
                  </w:divBdr>
                </w:div>
                <w:div w:id="1233656477">
                  <w:marLeft w:val="0"/>
                  <w:marRight w:val="0"/>
                  <w:marTop w:val="0"/>
                  <w:marBottom w:val="0"/>
                  <w:divBdr>
                    <w:top w:val="none" w:sz="0" w:space="0" w:color="auto"/>
                    <w:left w:val="none" w:sz="0" w:space="0" w:color="auto"/>
                    <w:bottom w:val="none" w:sz="0" w:space="0" w:color="auto"/>
                    <w:right w:val="none" w:sz="0" w:space="0" w:color="auto"/>
                  </w:divBdr>
                </w:div>
                <w:div w:id="1216308546">
                  <w:marLeft w:val="0"/>
                  <w:marRight w:val="0"/>
                  <w:marTop w:val="0"/>
                  <w:marBottom w:val="0"/>
                  <w:divBdr>
                    <w:top w:val="none" w:sz="0" w:space="0" w:color="auto"/>
                    <w:left w:val="none" w:sz="0" w:space="0" w:color="auto"/>
                    <w:bottom w:val="none" w:sz="0" w:space="0" w:color="auto"/>
                    <w:right w:val="none" w:sz="0" w:space="0" w:color="auto"/>
                  </w:divBdr>
                </w:div>
                <w:div w:id="1663314876">
                  <w:marLeft w:val="0"/>
                  <w:marRight w:val="0"/>
                  <w:marTop w:val="0"/>
                  <w:marBottom w:val="0"/>
                  <w:divBdr>
                    <w:top w:val="none" w:sz="0" w:space="0" w:color="auto"/>
                    <w:left w:val="none" w:sz="0" w:space="0" w:color="auto"/>
                    <w:bottom w:val="none" w:sz="0" w:space="0" w:color="auto"/>
                    <w:right w:val="none" w:sz="0" w:space="0" w:color="auto"/>
                  </w:divBdr>
                </w:div>
                <w:div w:id="314801460">
                  <w:marLeft w:val="0"/>
                  <w:marRight w:val="0"/>
                  <w:marTop w:val="0"/>
                  <w:marBottom w:val="0"/>
                  <w:divBdr>
                    <w:top w:val="none" w:sz="0" w:space="0" w:color="auto"/>
                    <w:left w:val="none" w:sz="0" w:space="0" w:color="auto"/>
                    <w:bottom w:val="none" w:sz="0" w:space="0" w:color="auto"/>
                    <w:right w:val="none" w:sz="0" w:space="0" w:color="auto"/>
                  </w:divBdr>
                </w:div>
                <w:div w:id="1923833934">
                  <w:marLeft w:val="0"/>
                  <w:marRight w:val="0"/>
                  <w:marTop w:val="0"/>
                  <w:marBottom w:val="0"/>
                  <w:divBdr>
                    <w:top w:val="none" w:sz="0" w:space="0" w:color="auto"/>
                    <w:left w:val="none" w:sz="0" w:space="0" w:color="auto"/>
                    <w:bottom w:val="none" w:sz="0" w:space="0" w:color="auto"/>
                    <w:right w:val="none" w:sz="0" w:space="0" w:color="auto"/>
                  </w:divBdr>
                </w:div>
                <w:div w:id="683703993">
                  <w:marLeft w:val="0"/>
                  <w:marRight w:val="0"/>
                  <w:marTop w:val="0"/>
                  <w:marBottom w:val="0"/>
                  <w:divBdr>
                    <w:top w:val="none" w:sz="0" w:space="0" w:color="auto"/>
                    <w:left w:val="none" w:sz="0" w:space="0" w:color="auto"/>
                    <w:bottom w:val="none" w:sz="0" w:space="0" w:color="auto"/>
                    <w:right w:val="none" w:sz="0" w:space="0" w:color="auto"/>
                  </w:divBdr>
                </w:div>
                <w:div w:id="934365976">
                  <w:marLeft w:val="0"/>
                  <w:marRight w:val="0"/>
                  <w:marTop w:val="0"/>
                  <w:marBottom w:val="0"/>
                  <w:divBdr>
                    <w:top w:val="none" w:sz="0" w:space="0" w:color="auto"/>
                    <w:left w:val="none" w:sz="0" w:space="0" w:color="auto"/>
                    <w:bottom w:val="none" w:sz="0" w:space="0" w:color="auto"/>
                    <w:right w:val="none" w:sz="0" w:space="0" w:color="auto"/>
                  </w:divBdr>
                </w:div>
                <w:div w:id="1695225913">
                  <w:marLeft w:val="0"/>
                  <w:marRight w:val="0"/>
                  <w:marTop w:val="0"/>
                  <w:marBottom w:val="0"/>
                  <w:divBdr>
                    <w:top w:val="none" w:sz="0" w:space="0" w:color="auto"/>
                    <w:left w:val="none" w:sz="0" w:space="0" w:color="auto"/>
                    <w:bottom w:val="none" w:sz="0" w:space="0" w:color="auto"/>
                    <w:right w:val="none" w:sz="0" w:space="0" w:color="auto"/>
                  </w:divBdr>
                </w:div>
                <w:div w:id="2133397055">
                  <w:marLeft w:val="0"/>
                  <w:marRight w:val="0"/>
                  <w:marTop w:val="0"/>
                  <w:marBottom w:val="0"/>
                  <w:divBdr>
                    <w:top w:val="none" w:sz="0" w:space="0" w:color="auto"/>
                    <w:left w:val="none" w:sz="0" w:space="0" w:color="auto"/>
                    <w:bottom w:val="none" w:sz="0" w:space="0" w:color="auto"/>
                    <w:right w:val="none" w:sz="0" w:space="0" w:color="auto"/>
                  </w:divBdr>
                </w:div>
                <w:div w:id="1860778961">
                  <w:marLeft w:val="0"/>
                  <w:marRight w:val="0"/>
                  <w:marTop w:val="0"/>
                  <w:marBottom w:val="0"/>
                  <w:divBdr>
                    <w:top w:val="none" w:sz="0" w:space="0" w:color="auto"/>
                    <w:left w:val="none" w:sz="0" w:space="0" w:color="auto"/>
                    <w:bottom w:val="none" w:sz="0" w:space="0" w:color="auto"/>
                    <w:right w:val="none" w:sz="0" w:space="0" w:color="auto"/>
                  </w:divBdr>
                </w:div>
                <w:div w:id="418798847">
                  <w:marLeft w:val="0"/>
                  <w:marRight w:val="0"/>
                  <w:marTop w:val="0"/>
                  <w:marBottom w:val="0"/>
                  <w:divBdr>
                    <w:top w:val="none" w:sz="0" w:space="0" w:color="auto"/>
                    <w:left w:val="none" w:sz="0" w:space="0" w:color="auto"/>
                    <w:bottom w:val="none" w:sz="0" w:space="0" w:color="auto"/>
                    <w:right w:val="none" w:sz="0" w:space="0" w:color="auto"/>
                  </w:divBdr>
                </w:div>
                <w:div w:id="518009925">
                  <w:marLeft w:val="0"/>
                  <w:marRight w:val="0"/>
                  <w:marTop w:val="0"/>
                  <w:marBottom w:val="0"/>
                  <w:divBdr>
                    <w:top w:val="none" w:sz="0" w:space="0" w:color="auto"/>
                    <w:left w:val="none" w:sz="0" w:space="0" w:color="auto"/>
                    <w:bottom w:val="none" w:sz="0" w:space="0" w:color="auto"/>
                    <w:right w:val="none" w:sz="0" w:space="0" w:color="auto"/>
                  </w:divBdr>
                </w:div>
                <w:div w:id="1048801050">
                  <w:marLeft w:val="0"/>
                  <w:marRight w:val="0"/>
                  <w:marTop w:val="0"/>
                  <w:marBottom w:val="0"/>
                  <w:divBdr>
                    <w:top w:val="none" w:sz="0" w:space="0" w:color="auto"/>
                    <w:left w:val="none" w:sz="0" w:space="0" w:color="auto"/>
                    <w:bottom w:val="none" w:sz="0" w:space="0" w:color="auto"/>
                    <w:right w:val="none" w:sz="0" w:space="0" w:color="auto"/>
                  </w:divBdr>
                </w:div>
                <w:div w:id="451679142">
                  <w:marLeft w:val="0"/>
                  <w:marRight w:val="0"/>
                  <w:marTop w:val="0"/>
                  <w:marBottom w:val="0"/>
                  <w:divBdr>
                    <w:top w:val="none" w:sz="0" w:space="0" w:color="auto"/>
                    <w:left w:val="none" w:sz="0" w:space="0" w:color="auto"/>
                    <w:bottom w:val="none" w:sz="0" w:space="0" w:color="auto"/>
                    <w:right w:val="none" w:sz="0" w:space="0" w:color="auto"/>
                  </w:divBdr>
                </w:div>
                <w:div w:id="1781878305">
                  <w:marLeft w:val="0"/>
                  <w:marRight w:val="0"/>
                  <w:marTop w:val="0"/>
                  <w:marBottom w:val="0"/>
                  <w:divBdr>
                    <w:top w:val="none" w:sz="0" w:space="0" w:color="auto"/>
                    <w:left w:val="none" w:sz="0" w:space="0" w:color="auto"/>
                    <w:bottom w:val="none" w:sz="0" w:space="0" w:color="auto"/>
                    <w:right w:val="none" w:sz="0" w:space="0" w:color="auto"/>
                  </w:divBdr>
                </w:div>
                <w:div w:id="1425223701">
                  <w:marLeft w:val="0"/>
                  <w:marRight w:val="0"/>
                  <w:marTop w:val="0"/>
                  <w:marBottom w:val="0"/>
                  <w:divBdr>
                    <w:top w:val="none" w:sz="0" w:space="0" w:color="auto"/>
                    <w:left w:val="none" w:sz="0" w:space="0" w:color="auto"/>
                    <w:bottom w:val="none" w:sz="0" w:space="0" w:color="auto"/>
                    <w:right w:val="none" w:sz="0" w:space="0" w:color="auto"/>
                  </w:divBdr>
                </w:div>
                <w:div w:id="2010328482">
                  <w:marLeft w:val="0"/>
                  <w:marRight w:val="0"/>
                  <w:marTop w:val="0"/>
                  <w:marBottom w:val="0"/>
                  <w:divBdr>
                    <w:top w:val="none" w:sz="0" w:space="0" w:color="auto"/>
                    <w:left w:val="none" w:sz="0" w:space="0" w:color="auto"/>
                    <w:bottom w:val="none" w:sz="0" w:space="0" w:color="auto"/>
                    <w:right w:val="none" w:sz="0" w:space="0" w:color="auto"/>
                  </w:divBdr>
                </w:div>
                <w:div w:id="1178419868">
                  <w:marLeft w:val="0"/>
                  <w:marRight w:val="0"/>
                  <w:marTop w:val="0"/>
                  <w:marBottom w:val="0"/>
                  <w:divBdr>
                    <w:top w:val="none" w:sz="0" w:space="0" w:color="auto"/>
                    <w:left w:val="none" w:sz="0" w:space="0" w:color="auto"/>
                    <w:bottom w:val="none" w:sz="0" w:space="0" w:color="auto"/>
                    <w:right w:val="none" w:sz="0" w:space="0" w:color="auto"/>
                  </w:divBdr>
                </w:div>
                <w:div w:id="102307511">
                  <w:marLeft w:val="0"/>
                  <w:marRight w:val="0"/>
                  <w:marTop w:val="0"/>
                  <w:marBottom w:val="0"/>
                  <w:divBdr>
                    <w:top w:val="none" w:sz="0" w:space="0" w:color="auto"/>
                    <w:left w:val="none" w:sz="0" w:space="0" w:color="auto"/>
                    <w:bottom w:val="none" w:sz="0" w:space="0" w:color="auto"/>
                    <w:right w:val="none" w:sz="0" w:space="0" w:color="auto"/>
                  </w:divBdr>
                </w:div>
                <w:div w:id="115565986">
                  <w:marLeft w:val="0"/>
                  <w:marRight w:val="0"/>
                  <w:marTop w:val="0"/>
                  <w:marBottom w:val="0"/>
                  <w:divBdr>
                    <w:top w:val="none" w:sz="0" w:space="0" w:color="auto"/>
                    <w:left w:val="none" w:sz="0" w:space="0" w:color="auto"/>
                    <w:bottom w:val="none" w:sz="0" w:space="0" w:color="auto"/>
                    <w:right w:val="none" w:sz="0" w:space="0" w:color="auto"/>
                  </w:divBdr>
                </w:div>
                <w:div w:id="1839728729">
                  <w:marLeft w:val="0"/>
                  <w:marRight w:val="0"/>
                  <w:marTop w:val="0"/>
                  <w:marBottom w:val="0"/>
                  <w:divBdr>
                    <w:top w:val="none" w:sz="0" w:space="0" w:color="auto"/>
                    <w:left w:val="none" w:sz="0" w:space="0" w:color="auto"/>
                    <w:bottom w:val="none" w:sz="0" w:space="0" w:color="auto"/>
                    <w:right w:val="none" w:sz="0" w:space="0" w:color="auto"/>
                  </w:divBdr>
                </w:div>
                <w:div w:id="1351950926">
                  <w:marLeft w:val="0"/>
                  <w:marRight w:val="0"/>
                  <w:marTop w:val="0"/>
                  <w:marBottom w:val="0"/>
                  <w:divBdr>
                    <w:top w:val="none" w:sz="0" w:space="0" w:color="auto"/>
                    <w:left w:val="none" w:sz="0" w:space="0" w:color="auto"/>
                    <w:bottom w:val="none" w:sz="0" w:space="0" w:color="auto"/>
                    <w:right w:val="none" w:sz="0" w:space="0" w:color="auto"/>
                  </w:divBdr>
                </w:div>
                <w:div w:id="2077362394">
                  <w:marLeft w:val="0"/>
                  <w:marRight w:val="0"/>
                  <w:marTop w:val="0"/>
                  <w:marBottom w:val="0"/>
                  <w:divBdr>
                    <w:top w:val="none" w:sz="0" w:space="0" w:color="auto"/>
                    <w:left w:val="none" w:sz="0" w:space="0" w:color="auto"/>
                    <w:bottom w:val="none" w:sz="0" w:space="0" w:color="auto"/>
                    <w:right w:val="none" w:sz="0" w:space="0" w:color="auto"/>
                  </w:divBdr>
                </w:div>
                <w:div w:id="977026645">
                  <w:marLeft w:val="0"/>
                  <w:marRight w:val="0"/>
                  <w:marTop w:val="0"/>
                  <w:marBottom w:val="0"/>
                  <w:divBdr>
                    <w:top w:val="none" w:sz="0" w:space="0" w:color="auto"/>
                    <w:left w:val="none" w:sz="0" w:space="0" w:color="auto"/>
                    <w:bottom w:val="none" w:sz="0" w:space="0" w:color="auto"/>
                    <w:right w:val="none" w:sz="0" w:space="0" w:color="auto"/>
                  </w:divBdr>
                </w:div>
                <w:div w:id="709383277">
                  <w:marLeft w:val="0"/>
                  <w:marRight w:val="0"/>
                  <w:marTop w:val="0"/>
                  <w:marBottom w:val="0"/>
                  <w:divBdr>
                    <w:top w:val="none" w:sz="0" w:space="0" w:color="auto"/>
                    <w:left w:val="none" w:sz="0" w:space="0" w:color="auto"/>
                    <w:bottom w:val="none" w:sz="0" w:space="0" w:color="auto"/>
                    <w:right w:val="none" w:sz="0" w:space="0" w:color="auto"/>
                  </w:divBdr>
                </w:div>
                <w:div w:id="420838787">
                  <w:marLeft w:val="0"/>
                  <w:marRight w:val="0"/>
                  <w:marTop w:val="0"/>
                  <w:marBottom w:val="0"/>
                  <w:divBdr>
                    <w:top w:val="none" w:sz="0" w:space="0" w:color="auto"/>
                    <w:left w:val="none" w:sz="0" w:space="0" w:color="auto"/>
                    <w:bottom w:val="none" w:sz="0" w:space="0" w:color="auto"/>
                    <w:right w:val="none" w:sz="0" w:space="0" w:color="auto"/>
                  </w:divBdr>
                </w:div>
                <w:div w:id="1091511722">
                  <w:marLeft w:val="0"/>
                  <w:marRight w:val="0"/>
                  <w:marTop w:val="0"/>
                  <w:marBottom w:val="0"/>
                  <w:divBdr>
                    <w:top w:val="none" w:sz="0" w:space="0" w:color="auto"/>
                    <w:left w:val="none" w:sz="0" w:space="0" w:color="auto"/>
                    <w:bottom w:val="none" w:sz="0" w:space="0" w:color="auto"/>
                    <w:right w:val="none" w:sz="0" w:space="0" w:color="auto"/>
                  </w:divBdr>
                </w:div>
                <w:div w:id="1434741337">
                  <w:marLeft w:val="0"/>
                  <w:marRight w:val="0"/>
                  <w:marTop w:val="0"/>
                  <w:marBottom w:val="0"/>
                  <w:divBdr>
                    <w:top w:val="none" w:sz="0" w:space="0" w:color="auto"/>
                    <w:left w:val="none" w:sz="0" w:space="0" w:color="auto"/>
                    <w:bottom w:val="none" w:sz="0" w:space="0" w:color="auto"/>
                    <w:right w:val="none" w:sz="0" w:space="0" w:color="auto"/>
                  </w:divBdr>
                </w:div>
                <w:div w:id="94374508">
                  <w:marLeft w:val="0"/>
                  <w:marRight w:val="0"/>
                  <w:marTop w:val="0"/>
                  <w:marBottom w:val="0"/>
                  <w:divBdr>
                    <w:top w:val="none" w:sz="0" w:space="0" w:color="auto"/>
                    <w:left w:val="none" w:sz="0" w:space="0" w:color="auto"/>
                    <w:bottom w:val="none" w:sz="0" w:space="0" w:color="auto"/>
                    <w:right w:val="none" w:sz="0" w:space="0" w:color="auto"/>
                  </w:divBdr>
                </w:div>
                <w:div w:id="1370951709">
                  <w:marLeft w:val="0"/>
                  <w:marRight w:val="0"/>
                  <w:marTop w:val="0"/>
                  <w:marBottom w:val="0"/>
                  <w:divBdr>
                    <w:top w:val="none" w:sz="0" w:space="0" w:color="auto"/>
                    <w:left w:val="none" w:sz="0" w:space="0" w:color="auto"/>
                    <w:bottom w:val="none" w:sz="0" w:space="0" w:color="auto"/>
                    <w:right w:val="none" w:sz="0" w:space="0" w:color="auto"/>
                  </w:divBdr>
                </w:div>
                <w:div w:id="1221096667">
                  <w:marLeft w:val="0"/>
                  <w:marRight w:val="0"/>
                  <w:marTop w:val="0"/>
                  <w:marBottom w:val="0"/>
                  <w:divBdr>
                    <w:top w:val="none" w:sz="0" w:space="0" w:color="auto"/>
                    <w:left w:val="none" w:sz="0" w:space="0" w:color="auto"/>
                    <w:bottom w:val="none" w:sz="0" w:space="0" w:color="auto"/>
                    <w:right w:val="none" w:sz="0" w:space="0" w:color="auto"/>
                  </w:divBdr>
                </w:div>
                <w:div w:id="1257978697">
                  <w:marLeft w:val="0"/>
                  <w:marRight w:val="0"/>
                  <w:marTop w:val="0"/>
                  <w:marBottom w:val="0"/>
                  <w:divBdr>
                    <w:top w:val="none" w:sz="0" w:space="0" w:color="auto"/>
                    <w:left w:val="none" w:sz="0" w:space="0" w:color="auto"/>
                    <w:bottom w:val="none" w:sz="0" w:space="0" w:color="auto"/>
                    <w:right w:val="none" w:sz="0" w:space="0" w:color="auto"/>
                  </w:divBdr>
                </w:div>
                <w:div w:id="1842163978">
                  <w:marLeft w:val="0"/>
                  <w:marRight w:val="0"/>
                  <w:marTop w:val="0"/>
                  <w:marBottom w:val="0"/>
                  <w:divBdr>
                    <w:top w:val="none" w:sz="0" w:space="0" w:color="auto"/>
                    <w:left w:val="none" w:sz="0" w:space="0" w:color="auto"/>
                    <w:bottom w:val="none" w:sz="0" w:space="0" w:color="auto"/>
                    <w:right w:val="none" w:sz="0" w:space="0" w:color="auto"/>
                  </w:divBdr>
                </w:div>
                <w:div w:id="1288510694">
                  <w:marLeft w:val="0"/>
                  <w:marRight w:val="0"/>
                  <w:marTop w:val="0"/>
                  <w:marBottom w:val="0"/>
                  <w:divBdr>
                    <w:top w:val="none" w:sz="0" w:space="0" w:color="auto"/>
                    <w:left w:val="none" w:sz="0" w:space="0" w:color="auto"/>
                    <w:bottom w:val="none" w:sz="0" w:space="0" w:color="auto"/>
                    <w:right w:val="none" w:sz="0" w:space="0" w:color="auto"/>
                  </w:divBdr>
                </w:div>
                <w:div w:id="579414078">
                  <w:marLeft w:val="0"/>
                  <w:marRight w:val="0"/>
                  <w:marTop w:val="0"/>
                  <w:marBottom w:val="0"/>
                  <w:divBdr>
                    <w:top w:val="none" w:sz="0" w:space="0" w:color="auto"/>
                    <w:left w:val="none" w:sz="0" w:space="0" w:color="auto"/>
                    <w:bottom w:val="none" w:sz="0" w:space="0" w:color="auto"/>
                    <w:right w:val="none" w:sz="0" w:space="0" w:color="auto"/>
                  </w:divBdr>
                </w:div>
                <w:div w:id="669676803">
                  <w:marLeft w:val="0"/>
                  <w:marRight w:val="0"/>
                  <w:marTop w:val="0"/>
                  <w:marBottom w:val="0"/>
                  <w:divBdr>
                    <w:top w:val="none" w:sz="0" w:space="0" w:color="auto"/>
                    <w:left w:val="none" w:sz="0" w:space="0" w:color="auto"/>
                    <w:bottom w:val="none" w:sz="0" w:space="0" w:color="auto"/>
                    <w:right w:val="none" w:sz="0" w:space="0" w:color="auto"/>
                  </w:divBdr>
                </w:div>
                <w:div w:id="962232270">
                  <w:marLeft w:val="0"/>
                  <w:marRight w:val="0"/>
                  <w:marTop w:val="0"/>
                  <w:marBottom w:val="0"/>
                  <w:divBdr>
                    <w:top w:val="none" w:sz="0" w:space="0" w:color="auto"/>
                    <w:left w:val="none" w:sz="0" w:space="0" w:color="auto"/>
                    <w:bottom w:val="none" w:sz="0" w:space="0" w:color="auto"/>
                    <w:right w:val="none" w:sz="0" w:space="0" w:color="auto"/>
                  </w:divBdr>
                </w:div>
                <w:div w:id="1344016740">
                  <w:marLeft w:val="0"/>
                  <w:marRight w:val="0"/>
                  <w:marTop w:val="0"/>
                  <w:marBottom w:val="0"/>
                  <w:divBdr>
                    <w:top w:val="none" w:sz="0" w:space="0" w:color="auto"/>
                    <w:left w:val="none" w:sz="0" w:space="0" w:color="auto"/>
                    <w:bottom w:val="none" w:sz="0" w:space="0" w:color="auto"/>
                    <w:right w:val="none" w:sz="0" w:space="0" w:color="auto"/>
                  </w:divBdr>
                </w:div>
                <w:div w:id="124469353">
                  <w:marLeft w:val="0"/>
                  <w:marRight w:val="0"/>
                  <w:marTop w:val="0"/>
                  <w:marBottom w:val="0"/>
                  <w:divBdr>
                    <w:top w:val="none" w:sz="0" w:space="0" w:color="auto"/>
                    <w:left w:val="none" w:sz="0" w:space="0" w:color="auto"/>
                    <w:bottom w:val="none" w:sz="0" w:space="0" w:color="auto"/>
                    <w:right w:val="none" w:sz="0" w:space="0" w:color="auto"/>
                  </w:divBdr>
                </w:div>
                <w:div w:id="313416915">
                  <w:marLeft w:val="0"/>
                  <w:marRight w:val="0"/>
                  <w:marTop w:val="0"/>
                  <w:marBottom w:val="0"/>
                  <w:divBdr>
                    <w:top w:val="none" w:sz="0" w:space="0" w:color="auto"/>
                    <w:left w:val="none" w:sz="0" w:space="0" w:color="auto"/>
                    <w:bottom w:val="none" w:sz="0" w:space="0" w:color="auto"/>
                    <w:right w:val="none" w:sz="0" w:space="0" w:color="auto"/>
                  </w:divBdr>
                </w:div>
                <w:div w:id="197085718">
                  <w:marLeft w:val="0"/>
                  <w:marRight w:val="0"/>
                  <w:marTop w:val="0"/>
                  <w:marBottom w:val="0"/>
                  <w:divBdr>
                    <w:top w:val="none" w:sz="0" w:space="0" w:color="auto"/>
                    <w:left w:val="none" w:sz="0" w:space="0" w:color="auto"/>
                    <w:bottom w:val="none" w:sz="0" w:space="0" w:color="auto"/>
                    <w:right w:val="none" w:sz="0" w:space="0" w:color="auto"/>
                  </w:divBdr>
                </w:div>
                <w:div w:id="1859007797">
                  <w:marLeft w:val="0"/>
                  <w:marRight w:val="0"/>
                  <w:marTop w:val="0"/>
                  <w:marBottom w:val="0"/>
                  <w:divBdr>
                    <w:top w:val="none" w:sz="0" w:space="0" w:color="auto"/>
                    <w:left w:val="none" w:sz="0" w:space="0" w:color="auto"/>
                    <w:bottom w:val="none" w:sz="0" w:space="0" w:color="auto"/>
                    <w:right w:val="none" w:sz="0" w:space="0" w:color="auto"/>
                  </w:divBdr>
                </w:div>
                <w:div w:id="1349789623">
                  <w:marLeft w:val="0"/>
                  <w:marRight w:val="0"/>
                  <w:marTop w:val="0"/>
                  <w:marBottom w:val="0"/>
                  <w:divBdr>
                    <w:top w:val="none" w:sz="0" w:space="0" w:color="auto"/>
                    <w:left w:val="none" w:sz="0" w:space="0" w:color="auto"/>
                    <w:bottom w:val="none" w:sz="0" w:space="0" w:color="auto"/>
                    <w:right w:val="none" w:sz="0" w:space="0" w:color="auto"/>
                  </w:divBdr>
                </w:div>
                <w:div w:id="1811165978">
                  <w:marLeft w:val="0"/>
                  <w:marRight w:val="0"/>
                  <w:marTop w:val="0"/>
                  <w:marBottom w:val="0"/>
                  <w:divBdr>
                    <w:top w:val="none" w:sz="0" w:space="0" w:color="auto"/>
                    <w:left w:val="none" w:sz="0" w:space="0" w:color="auto"/>
                    <w:bottom w:val="none" w:sz="0" w:space="0" w:color="auto"/>
                    <w:right w:val="none" w:sz="0" w:space="0" w:color="auto"/>
                  </w:divBdr>
                </w:div>
                <w:div w:id="1522933312">
                  <w:marLeft w:val="0"/>
                  <w:marRight w:val="0"/>
                  <w:marTop w:val="0"/>
                  <w:marBottom w:val="0"/>
                  <w:divBdr>
                    <w:top w:val="none" w:sz="0" w:space="0" w:color="auto"/>
                    <w:left w:val="none" w:sz="0" w:space="0" w:color="auto"/>
                    <w:bottom w:val="none" w:sz="0" w:space="0" w:color="auto"/>
                    <w:right w:val="none" w:sz="0" w:space="0" w:color="auto"/>
                  </w:divBdr>
                </w:div>
                <w:div w:id="351416014">
                  <w:marLeft w:val="0"/>
                  <w:marRight w:val="0"/>
                  <w:marTop w:val="0"/>
                  <w:marBottom w:val="0"/>
                  <w:divBdr>
                    <w:top w:val="none" w:sz="0" w:space="0" w:color="auto"/>
                    <w:left w:val="none" w:sz="0" w:space="0" w:color="auto"/>
                    <w:bottom w:val="none" w:sz="0" w:space="0" w:color="auto"/>
                    <w:right w:val="none" w:sz="0" w:space="0" w:color="auto"/>
                  </w:divBdr>
                </w:div>
                <w:div w:id="1624994977">
                  <w:marLeft w:val="0"/>
                  <w:marRight w:val="0"/>
                  <w:marTop w:val="0"/>
                  <w:marBottom w:val="0"/>
                  <w:divBdr>
                    <w:top w:val="none" w:sz="0" w:space="0" w:color="auto"/>
                    <w:left w:val="none" w:sz="0" w:space="0" w:color="auto"/>
                    <w:bottom w:val="none" w:sz="0" w:space="0" w:color="auto"/>
                    <w:right w:val="none" w:sz="0" w:space="0" w:color="auto"/>
                  </w:divBdr>
                </w:div>
                <w:div w:id="33040751">
                  <w:marLeft w:val="0"/>
                  <w:marRight w:val="0"/>
                  <w:marTop w:val="0"/>
                  <w:marBottom w:val="0"/>
                  <w:divBdr>
                    <w:top w:val="none" w:sz="0" w:space="0" w:color="auto"/>
                    <w:left w:val="none" w:sz="0" w:space="0" w:color="auto"/>
                    <w:bottom w:val="none" w:sz="0" w:space="0" w:color="auto"/>
                    <w:right w:val="none" w:sz="0" w:space="0" w:color="auto"/>
                  </w:divBdr>
                </w:div>
                <w:div w:id="1500543055">
                  <w:marLeft w:val="0"/>
                  <w:marRight w:val="0"/>
                  <w:marTop w:val="0"/>
                  <w:marBottom w:val="0"/>
                  <w:divBdr>
                    <w:top w:val="none" w:sz="0" w:space="0" w:color="auto"/>
                    <w:left w:val="none" w:sz="0" w:space="0" w:color="auto"/>
                    <w:bottom w:val="none" w:sz="0" w:space="0" w:color="auto"/>
                    <w:right w:val="none" w:sz="0" w:space="0" w:color="auto"/>
                  </w:divBdr>
                </w:div>
                <w:div w:id="254828170">
                  <w:marLeft w:val="0"/>
                  <w:marRight w:val="0"/>
                  <w:marTop w:val="0"/>
                  <w:marBottom w:val="0"/>
                  <w:divBdr>
                    <w:top w:val="none" w:sz="0" w:space="0" w:color="auto"/>
                    <w:left w:val="none" w:sz="0" w:space="0" w:color="auto"/>
                    <w:bottom w:val="none" w:sz="0" w:space="0" w:color="auto"/>
                    <w:right w:val="none" w:sz="0" w:space="0" w:color="auto"/>
                  </w:divBdr>
                </w:div>
                <w:div w:id="2024894128">
                  <w:marLeft w:val="0"/>
                  <w:marRight w:val="0"/>
                  <w:marTop w:val="0"/>
                  <w:marBottom w:val="0"/>
                  <w:divBdr>
                    <w:top w:val="none" w:sz="0" w:space="0" w:color="auto"/>
                    <w:left w:val="none" w:sz="0" w:space="0" w:color="auto"/>
                    <w:bottom w:val="none" w:sz="0" w:space="0" w:color="auto"/>
                    <w:right w:val="none" w:sz="0" w:space="0" w:color="auto"/>
                  </w:divBdr>
                </w:div>
                <w:div w:id="1696691366">
                  <w:marLeft w:val="0"/>
                  <w:marRight w:val="0"/>
                  <w:marTop w:val="0"/>
                  <w:marBottom w:val="0"/>
                  <w:divBdr>
                    <w:top w:val="none" w:sz="0" w:space="0" w:color="auto"/>
                    <w:left w:val="none" w:sz="0" w:space="0" w:color="auto"/>
                    <w:bottom w:val="none" w:sz="0" w:space="0" w:color="auto"/>
                    <w:right w:val="none" w:sz="0" w:space="0" w:color="auto"/>
                  </w:divBdr>
                </w:div>
                <w:div w:id="387460247">
                  <w:marLeft w:val="0"/>
                  <w:marRight w:val="0"/>
                  <w:marTop w:val="0"/>
                  <w:marBottom w:val="0"/>
                  <w:divBdr>
                    <w:top w:val="none" w:sz="0" w:space="0" w:color="auto"/>
                    <w:left w:val="none" w:sz="0" w:space="0" w:color="auto"/>
                    <w:bottom w:val="none" w:sz="0" w:space="0" w:color="auto"/>
                    <w:right w:val="none" w:sz="0" w:space="0" w:color="auto"/>
                  </w:divBdr>
                </w:div>
                <w:div w:id="1910921374">
                  <w:marLeft w:val="0"/>
                  <w:marRight w:val="0"/>
                  <w:marTop w:val="0"/>
                  <w:marBottom w:val="0"/>
                  <w:divBdr>
                    <w:top w:val="none" w:sz="0" w:space="0" w:color="auto"/>
                    <w:left w:val="none" w:sz="0" w:space="0" w:color="auto"/>
                    <w:bottom w:val="none" w:sz="0" w:space="0" w:color="auto"/>
                    <w:right w:val="none" w:sz="0" w:space="0" w:color="auto"/>
                  </w:divBdr>
                </w:div>
                <w:div w:id="505248695">
                  <w:marLeft w:val="0"/>
                  <w:marRight w:val="0"/>
                  <w:marTop w:val="0"/>
                  <w:marBottom w:val="0"/>
                  <w:divBdr>
                    <w:top w:val="none" w:sz="0" w:space="0" w:color="auto"/>
                    <w:left w:val="none" w:sz="0" w:space="0" w:color="auto"/>
                    <w:bottom w:val="none" w:sz="0" w:space="0" w:color="auto"/>
                    <w:right w:val="none" w:sz="0" w:space="0" w:color="auto"/>
                  </w:divBdr>
                </w:div>
                <w:div w:id="9455004">
                  <w:marLeft w:val="0"/>
                  <w:marRight w:val="0"/>
                  <w:marTop w:val="0"/>
                  <w:marBottom w:val="0"/>
                  <w:divBdr>
                    <w:top w:val="none" w:sz="0" w:space="0" w:color="auto"/>
                    <w:left w:val="none" w:sz="0" w:space="0" w:color="auto"/>
                    <w:bottom w:val="none" w:sz="0" w:space="0" w:color="auto"/>
                    <w:right w:val="none" w:sz="0" w:space="0" w:color="auto"/>
                  </w:divBdr>
                </w:div>
                <w:div w:id="860631858">
                  <w:marLeft w:val="0"/>
                  <w:marRight w:val="0"/>
                  <w:marTop w:val="0"/>
                  <w:marBottom w:val="0"/>
                  <w:divBdr>
                    <w:top w:val="none" w:sz="0" w:space="0" w:color="auto"/>
                    <w:left w:val="none" w:sz="0" w:space="0" w:color="auto"/>
                    <w:bottom w:val="none" w:sz="0" w:space="0" w:color="auto"/>
                    <w:right w:val="none" w:sz="0" w:space="0" w:color="auto"/>
                  </w:divBdr>
                </w:div>
                <w:div w:id="558131998">
                  <w:marLeft w:val="0"/>
                  <w:marRight w:val="0"/>
                  <w:marTop w:val="0"/>
                  <w:marBottom w:val="0"/>
                  <w:divBdr>
                    <w:top w:val="none" w:sz="0" w:space="0" w:color="auto"/>
                    <w:left w:val="none" w:sz="0" w:space="0" w:color="auto"/>
                    <w:bottom w:val="none" w:sz="0" w:space="0" w:color="auto"/>
                    <w:right w:val="none" w:sz="0" w:space="0" w:color="auto"/>
                  </w:divBdr>
                </w:div>
                <w:div w:id="1122265052">
                  <w:marLeft w:val="0"/>
                  <w:marRight w:val="0"/>
                  <w:marTop w:val="0"/>
                  <w:marBottom w:val="0"/>
                  <w:divBdr>
                    <w:top w:val="none" w:sz="0" w:space="0" w:color="auto"/>
                    <w:left w:val="none" w:sz="0" w:space="0" w:color="auto"/>
                    <w:bottom w:val="none" w:sz="0" w:space="0" w:color="auto"/>
                    <w:right w:val="none" w:sz="0" w:space="0" w:color="auto"/>
                  </w:divBdr>
                </w:div>
                <w:div w:id="1788351177">
                  <w:marLeft w:val="0"/>
                  <w:marRight w:val="0"/>
                  <w:marTop w:val="0"/>
                  <w:marBottom w:val="0"/>
                  <w:divBdr>
                    <w:top w:val="none" w:sz="0" w:space="0" w:color="auto"/>
                    <w:left w:val="none" w:sz="0" w:space="0" w:color="auto"/>
                    <w:bottom w:val="none" w:sz="0" w:space="0" w:color="auto"/>
                    <w:right w:val="none" w:sz="0" w:space="0" w:color="auto"/>
                  </w:divBdr>
                </w:div>
                <w:div w:id="339700430">
                  <w:marLeft w:val="0"/>
                  <w:marRight w:val="0"/>
                  <w:marTop w:val="0"/>
                  <w:marBottom w:val="0"/>
                  <w:divBdr>
                    <w:top w:val="none" w:sz="0" w:space="0" w:color="auto"/>
                    <w:left w:val="none" w:sz="0" w:space="0" w:color="auto"/>
                    <w:bottom w:val="none" w:sz="0" w:space="0" w:color="auto"/>
                    <w:right w:val="none" w:sz="0" w:space="0" w:color="auto"/>
                  </w:divBdr>
                </w:div>
                <w:div w:id="141431015">
                  <w:marLeft w:val="0"/>
                  <w:marRight w:val="0"/>
                  <w:marTop w:val="0"/>
                  <w:marBottom w:val="0"/>
                  <w:divBdr>
                    <w:top w:val="none" w:sz="0" w:space="0" w:color="auto"/>
                    <w:left w:val="none" w:sz="0" w:space="0" w:color="auto"/>
                    <w:bottom w:val="none" w:sz="0" w:space="0" w:color="auto"/>
                    <w:right w:val="none" w:sz="0" w:space="0" w:color="auto"/>
                  </w:divBdr>
                </w:div>
                <w:div w:id="1837573627">
                  <w:marLeft w:val="0"/>
                  <w:marRight w:val="0"/>
                  <w:marTop w:val="0"/>
                  <w:marBottom w:val="0"/>
                  <w:divBdr>
                    <w:top w:val="none" w:sz="0" w:space="0" w:color="auto"/>
                    <w:left w:val="none" w:sz="0" w:space="0" w:color="auto"/>
                    <w:bottom w:val="none" w:sz="0" w:space="0" w:color="auto"/>
                    <w:right w:val="none" w:sz="0" w:space="0" w:color="auto"/>
                  </w:divBdr>
                </w:div>
                <w:div w:id="1196113104">
                  <w:marLeft w:val="0"/>
                  <w:marRight w:val="0"/>
                  <w:marTop w:val="0"/>
                  <w:marBottom w:val="0"/>
                  <w:divBdr>
                    <w:top w:val="none" w:sz="0" w:space="0" w:color="auto"/>
                    <w:left w:val="none" w:sz="0" w:space="0" w:color="auto"/>
                    <w:bottom w:val="none" w:sz="0" w:space="0" w:color="auto"/>
                    <w:right w:val="none" w:sz="0" w:space="0" w:color="auto"/>
                  </w:divBdr>
                </w:div>
                <w:div w:id="1138760530">
                  <w:marLeft w:val="0"/>
                  <w:marRight w:val="0"/>
                  <w:marTop w:val="0"/>
                  <w:marBottom w:val="0"/>
                  <w:divBdr>
                    <w:top w:val="none" w:sz="0" w:space="0" w:color="auto"/>
                    <w:left w:val="none" w:sz="0" w:space="0" w:color="auto"/>
                    <w:bottom w:val="none" w:sz="0" w:space="0" w:color="auto"/>
                    <w:right w:val="none" w:sz="0" w:space="0" w:color="auto"/>
                  </w:divBdr>
                </w:div>
                <w:div w:id="142626722">
                  <w:marLeft w:val="0"/>
                  <w:marRight w:val="0"/>
                  <w:marTop w:val="0"/>
                  <w:marBottom w:val="0"/>
                  <w:divBdr>
                    <w:top w:val="none" w:sz="0" w:space="0" w:color="auto"/>
                    <w:left w:val="none" w:sz="0" w:space="0" w:color="auto"/>
                    <w:bottom w:val="none" w:sz="0" w:space="0" w:color="auto"/>
                    <w:right w:val="none" w:sz="0" w:space="0" w:color="auto"/>
                  </w:divBdr>
                </w:div>
                <w:div w:id="40835056">
                  <w:marLeft w:val="0"/>
                  <w:marRight w:val="0"/>
                  <w:marTop w:val="0"/>
                  <w:marBottom w:val="0"/>
                  <w:divBdr>
                    <w:top w:val="none" w:sz="0" w:space="0" w:color="auto"/>
                    <w:left w:val="none" w:sz="0" w:space="0" w:color="auto"/>
                    <w:bottom w:val="none" w:sz="0" w:space="0" w:color="auto"/>
                    <w:right w:val="none" w:sz="0" w:space="0" w:color="auto"/>
                  </w:divBdr>
                </w:div>
                <w:div w:id="1970552043">
                  <w:marLeft w:val="0"/>
                  <w:marRight w:val="0"/>
                  <w:marTop w:val="0"/>
                  <w:marBottom w:val="0"/>
                  <w:divBdr>
                    <w:top w:val="none" w:sz="0" w:space="0" w:color="auto"/>
                    <w:left w:val="none" w:sz="0" w:space="0" w:color="auto"/>
                    <w:bottom w:val="none" w:sz="0" w:space="0" w:color="auto"/>
                    <w:right w:val="none" w:sz="0" w:space="0" w:color="auto"/>
                  </w:divBdr>
                </w:div>
                <w:div w:id="12074952">
                  <w:marLeft w:val="0"/>
                  <w:marRight w:val="0"/>
                  <w:marTop w:val="0"/>
                  <w:marBottom w:val="0"/>
                  <w:divBdr>
                    <w:top w:val="none" w:sz="0" w:space="0" w:color="auto"/>
                    <w:left w:val="none" w:sz="0" w:space="0" w:color="auto"/>
                    <w:bottom w:val="none" w:sz="0" w:space="0" w:color="auto"/>
                    <w:right w:val="none" w:sz="0" w:space="0" w:color="auto"/>
                  </w:divBdr>
                </w:div>
                <w:div w:id="1523327019">
                  <w:marLeft w:val="0"/>
                  <w:marRight w:val="0"/>
                  <w:marTop w:val="0"/>
                  <w:marBottom w:val="0"/>
                  <w:divBdr>
                    <w:top w:val="none" w:sz="0" w:space="0" w:color="auto"/>
                    <w:left w:val="none" w:sz="0" w:space="0" w:color="auto"/>
                    <w:bottom w:val="none" w:sz="0" w:space="0" w:color="auto"/>
                    <w:right w:val="none" w:sz="0" w:space="0" w:color="auto"/>
                  </w:divBdr>
                </w:div>
                <w:div w:id="626397728">
                  <w:marLeft w:val="0"/>
                  <w:marRight w:val="0"/>
                  <w:marTop w:val="0"/>
                  <w:marBottom w:val="0"/>
                  <w:divBdr>
                    <w:top w:val="none" w:sz="0" w:space="0" w:color="auto"/>
                    <w:left w:val="none" w:sz="0" w:space="0" w:color="auto"/>
                    <w:bottom w:val="none" w:sz="0" w:space="0" w:color="auto"/>
                    <w:right w:val="none" w:sz="0" w:space="0" w:color="auto"/>
                  </w:divBdr>
                </w:div>
                <w:div w:id="1179664516">
                  <w:marLeft w:val="0"/>
                  <w:marRight w:val="0"/>
                  <w:marTop w:val="0"/>
                  <w:marBottom w:val="0"/>
                  <w:divBdr>
                    <w:top w:val="none" w:sz="0" w:space="0" w:color="auto"/>
                    <w:left w:val="none" w:sz="0" w:space="0" w:color="auto"/>
                    <w:bottom w:val="none" w:sz="0" w:space="0" w:color="auto"/>
                    <w:right w:val="none" w:sz="0" w:space="0" w:color="auto"/>
                  </w:divBdr>
                </w:div>
                <w:div w:id="810440430">
                  <w:marLeft w:val="0"/>
                  <w:marRight w:val="0"/>
                  <w:marTop w:val="0"/>
                  <w:marBottom w:val="0"/>
                  <w:divBdr>
                    <w:top w:val="none" w:sz="0" w:space="0" w:color="auto"/>
                    <w:left w:val="none" w:sz="0" w:space="0" w:color="auto"/>
                    <w:bottom w:val="none" w:sz="0" w:space="0" w:color="auto"/>
                    <w:right w:val="none" w:sz="0" w:space="0" w:color="auto"/>
                  </w:divBdr>
                </w:div>
                <w:div w:id="1099259570">
                  <w:marLeft w:val="0"/>
                  <w:marRight w:val="0"/>
                  <w:marTop w:val="0"/>
                  <w:marBottom w:val="0"/>
                  <w:divBdr>
                    <w:top w:val="none" w:sz="0" w:space="0" w:color="auto"/>
                    <w:left w:val="none" w:sz="0" w:space="0" w:color="auto"/>
                    <w:bottom w:val="none" w:sz="0" w:space="0" w:color="auto"/>
                    <w:right w:val="none" w:sz="0" w:space="0" w:color="auto"/>
                  </w:divBdr>
                </w:div>
                <w:div w:id="208033939">
                  <w:marLeft w:val="0"/>
                  <w:marRight w:val="0"/>
                  <w:marTop w:val="0"/>
                  <w:marBottom w:val="0"/>
                  <w:divBdr>
                    <w:top w:val="none" w:sz="0" w:space="0" w:color="auto"/>
                    <w:left w:val="none" w:sz="0" w:space="0" w:color="auto"/>
                    <w:bottom w:val="none" w:sz="0" w:space="0" w:color="auto"/>
                    <w:right w:val="none" w:sz="0" w:space="0" w:color="auto"/>
                  </w:divBdr>
                </w:div>
                <w:div w:id="1245338946">
                  <w:marLeft w:val="0"/>
                  <w:marRight w:val="0"/>
                  <w:marTop w:val="0"/>
                  <w:marBottom w:val="0"/>
                  <w:divBdr>
                    <w:top w:val="none" w:sz="0" w:space="0" w:color="auto"/>
                    <w:left w:val="none" w:sz="0" w:space="0" w:color="auto"/>
                    <w:bottom w:val="none" w:sz="0" w:space="0" w:color="auto"/>
                    <w:right w:val="none" w:sz="0" w:space="0" w:color="auto"/>
                  </w:divBdr>
                </w:div>
                <w:div w:id="1955482618">
                  <w:marLeft w:val="0"/>
                  <w:marRight w:val="0"/>
                  <w:marTop w:val="0"/>
                  <w:marBottom w:val="0"/>
                  <w:divBdr>
                    <w:top w:val="none" w:sz="0" w:space="0" w:color="auto"/>
                    <w:left w:val="none" w:sz="0" w:space="0" w:color="auto"/>
                    <w:bottom w:val="none" w:sz="0" w:space="0" w:color="auto"/>
                    <w:right w:val="none" w:sz="0" w:space="0" w:color="auto"/>
                  </w:divBdr>
                </w:div>
                <w:div w:id="2052804666">
                  <w:marLeft w:val="0"/>
                  <w:marRight w:val="0"/>
                  <w:marTop w:val="0"/>
                  <w:marBottom w:val="0"/>
                  <w:divBdr>
                    <w:top w:val="none" w:sz="0" w:space="0" w:color="auto"/>
                    <w:left w:val="none" w:sz="0" w:space="0" w:color="auto"/>
                    <w:bottom w:val="none" w:sz="0" w:space="0" w:color="auto"/>
                    <w:right w:val="none" w:sz="0" w:space="0" w:color="auto"/>
                  </w:divBdr>
                </w:div>
                <w:div w:id="1549297759">
                  <w:marLeft w:val="0"/>
                  <w:marRight w:val="0"/>
                  <w:marTop w:val="0"/>
                  <w:marBottom w:val="0"/>
                  <w:divBdr>
                    <w:top w:val="none" w:sz="0" w:space="0" w:color="auto"/>
                    <w:left w:val="none" w:sz="0" w:space="0" w:color="auto"/>
                    <w:bottom w:val="none" w:sz="0" w:space="0" w:color="auto"/>
                    <w:right w:val="none" w:sz="0" w:space="0" w:color="auto"/>
                  </w:divBdr>
                </w:div>
                <w:div w:id="1487162426">
                  <w:marLeft w:val="0"/>
                  <w:marRight w:val="0"/>
                  <w:marTop w:val="0"/>
                  <w:marBottom w:val="0"/>
                  <w:divBdr>
                    <w:top w:val="none" w:sz="0" w:space="0" w:color="auto"/>
                    <w:left w:val="none" w:sz="0" w:space="0" w:color="auto"/>
                    <w:bottom w:val="none" w:sz="0" w:space="0" w:color="auto"/>
                    <w:right w:val="none" w:sz="0" w:space="0" w:color="auto"/>
                  </w:divBdr>
                </w:div>
                <w:div w:id="1583446406">
                  <w:marLeft w:val="0"/>
                  <w:marRight w:val="0"/>
                  <w:marTop w:val="0"/>
                  <w:marBottom w:val="0"/>
                  <w:divBdr>
                    <w:top w:val="none" w:sz="0" w:space="0" w:color="auto"/>
                    <w:left w:val="none" w:sz="0" w:space="0" w:color="auto"/>
                    <w:bottom w:val="none" w:sz="0" w:space="0" w:color="auto"/>
                    <w:right w:val="none" w:sz="0" w:space="0" w:color="auto"/>
                  </w:divBdr>
                </w:div>
                <w:div w:id="1775974735">
                  <w:marLeft w:val="0"/>
                  <w:marRight w:val="0"/>
                  <w:marTop w:val="0"/>
                  <w:marBottom w:val="0"/>
                  <w:divBdr>
                    <w:top w:val="none" w:sz="0" w:space="0" w:color="auto"/>
                    <w:left w:val="none" w:sz="0" w:space="0" w:color="auto"/>
                    <w:bottom w:val="none" w:sz="0" w:space="0" w:color="auto"/>
                    <w:right w:val="none" w:sz="0" w:space="0" w:color="auto"/>
                  </w:divBdr>
                </w:div>
                <w:div w:id="273023170">
                  <w:marLeft w:val="0"/>
                  <w:marRight w:val="0"/>
                  <w:marTop w:val="0"/>
                  <w:marBottom w:val="0"/>
                  <w:divBdr>
                    <w:top w:val="none" w:sz="0" w:space="0" w:color="auto"/>
                    <w:left w:val="none" w:sz="0" w:space="0" w:color="auto"/>
                    <w:bottom w:val="none" w:sz="0" w:space="0" w:color="auto"/>
                    <w:right w:val="none" w:sz="0" w:space="0" w:color="auto"/>
                  </w:divBdr>
                </w:div>
                <w:div w:id="585187199">
                  <w:marLeft w:val="0"/>
                  <w:marRight w:val="0"/>
                  <w:marTop w:val="0"/>
                  <w:marBottom w:val="0"/>
                  <w:divBdr>
                    <w:top w:val="none" w:sz="0" w:space="0" w:color="auto"/>
                    <w:left w:val="none" w:sz="0" w:space="0" w:color="auto"/>
                    <w:bottom w:val="none" w:sz="0" w:space="0" w:color="auto"/>
                    <w:right w:val="none" w:sz="0" w:space="0" w:color="auto"/>
                  </w:divBdr>
                </w:div>
                <w:div w:id="607809483">
                  <w:marLeft w:val="0"/>
                  <w:marRight w:val="0"/>
                  <w:marTop w:val="0"/>
                  <w:marBottom w:val="0"/>
                  <w:divBdr>
                    <w:top w:val="none" w:sz="0" w:space="0" w:color="auto"/>
                    <w:left w:val="none" w:sz="0" w:space="0" w:color="auto"/>
                    <w:bottom w:val="none" w:sz="0" w:space="0" w:color="auto"/>
                    <w:right w:val="none" w:sz="0" w:space="0" w:color="auto"/>
                  </w:divBdr>
                </w:div>
                <w:div w:id="1125581896">
                  <w:marLeft w:val="0"/>
                  <w:marRight w:val="0"/>
                  <w:marTop w:val="0"/>
                  <w:marBottom w:val="0"/>
                  <w:divBdr>
                    <w:top w:val="none" w:sz="0" w:space="0" w:color="auto"/>
                    <w:left w:val="none" w:sz="0" w:space="0" w:color="auto"/>
                    <w:bottom w:val="none" w:sz="0" w:space="0" w:color="auto"/>
                    <w:right w:val="none" w:sz="0" w:space="0" w:color="auto"/>
                  </w:divBdr>
                </w:div>
                <w:div w:id="546526539">
                  <w:marLeft w:val="0"/>
                  <w:marRight w:val="0"/>
                  <w:marTop w:val="0"/>
                  <w:marBottom w:val="0"/>
                  <w:divBdr>
                    <w:top w:val="none" w:sz="0" w:space="0" w:color="auto"/>
                    <w:left w:val="none" w:sz="0" w:space="0" w:color="auto"/>
                    <w:bottom w:val="none" w:sz="0" w:space="0" w:color="auto"/>
                    <w:right w:val="none" w:sz="0" w:space="0" w:color="auto"/>
                  </w:divBdr>
                </w:div>
                <w:div w:id="1230535153">
                  <w:marLeft w:val="0"/>
                  <w:marRight w:val="0"/>
                  <w:marTop w:val="0"/>
                  <w:marBottom w:val="0"/>
                  <w:divBdr>
                    <w:top w:val="none" w:sz="0" w:space="0" w:color="auto"/>
                    <w:left w:val="none" w:sz="0" w:space="0" w:color="auto"/>
                    <w:bottom w:val="none" w:sz="0" w:space="0" w:color="auto"/>
                    <w:right w:val="none" w:sz="0" w:space="0" w:color="auto"/>
                  </w:divBdr>
                </w:div>
                <w:div w:id="847210642">
                  <w:marLeft w:val="0"/>
                  <w:marRight w:val="0"/>
                  <w:marTop w:val="0"/>
                  <w:marBottom w:val="0"/>
                  <w:divBdr>
                    <w:top w:val="none" w:sz="0" w:space="0" w:color="auto"/>
                    <w:left w:val="none" w:sz="0" w:space="0" w:color="auto"/>
                    <w:bottom w:val="none" w:sz="0" w:space="0" w:color="auto"/>
                    <w:right w:val="none" w:sz="0" w:space="0" w:color="auto"/>
                  </w:divBdr>
                </w:div>
                <w:div w:id="1974554840">
                  <w:marLeft w:val="0"/>
                  <w:marRight w:val="0"/>
                  <w:marTop w:val="0"/>
                  <w:marBottom w:val="0"/>
                  <w:divBdr>
                    <w:top w:val="none" w:sz="0" w:space="0" w:color="auto"/>
                    <w:left w:val="none" w:sz="0" w:space="0" w:color="auto"/>
                    <w:bottom w:val="none" w:sz="0" w:space="0" w:color="auto"/>
                    <w:right w:val="none" w:sz="0" w:space="0" w:color="auto"/>
                  </w:divBdr>
                </w:div>
                <w:div w:id="642387980">
                  <w:marLeft w:val="0"/>
                  <w:marRight w:val="0"/>
                  <w:marTop w:val="0"/>
                  <w:marBottom w:val="0"/>
                  <w:divBdr>
                    <w:top w:val="none" w:sz="0" w:space="0" w:color="auto"/>
                    <w:left w:val="none" w:sz="0" w:space="0" w:color="auto"/>
                    <w:bottom w:val="none" w:sz="0" w:space="0" w:color="auto"/>
                    <w:right w:val="none" w:sz="0" w:space="0" w:color="auto"/>
                  </w:divBdr>
                </w:div>
                <w:div w:id="656882784">
                  <w:marLeft w:val="0"/>
                  <w:marRight w:val="0"/>
                  <w:marTop w:val="0"/>
                  <w:marBottom w:val="0"/>
                  <w:divBdr>
                    <w:top w:val="none" w:sz="0" w:space="0" w:color="auto"/>
                    <w:left w:val="none" w:sz="0" w:space="0" w:color="auto"/>
                    <w:bottom w:val="none" w:sz="0" w:space="0" w:color="auto"/>
                    <w:right w:val="none" w:sz="0" w:space="0" w:color="auto"/>
                  </w:divBdr>
                </w:div>
                <w:div w:id="1953323426">
                  <w:marLeft w:val="0"/>
                  <w:marRight w:val="0"/>
                  <w:marTop w:val="0"/>
                  <w:marBottom w:val="0"/>
                  <w:divBdr>
                    <w:top w:val="none" w:sz="0" w:space="0" w:color="auto"/>
                    <w:left w:val="none" w:sz="0" w:space="0" w:color="auto"/>
                    <w:bottom w:val="none" w:sz="0" w:space="0" w:color="auto"/>
                    <w:right w:val="none" w:sz="0" w:space="0" w:color="auto"/>
                  </w:divBdr>
                </w:div>
                <w:div w:id="1747997632">
                  <w:marLeft w:val="0"/>
                  <w:marRight w:val="0"/>
                  <w:marTop w:val="0"/>
                  <w:marBottom w:val="0"/>
                  <w:divBdr>
                    <w:top w:val="none" w:sz="0" w:space="0" w:color="auto"/>
                    <w:left w:val="none" w:sz="0" w:space="0" w:color="auto"/>
                    <w:bottom w:val="none" w:sz="0" w:space="0" w:color="auto"/>
                    <w:right w:val="none" w:sz="0" w:space="0" w:color="auto"/>
                  </w:divBdr>
                </w:div>
              </w:divsChild>
            </w:div>
            <w:div w:id="1014694371">
              <w:marLeft w:val="0"/>
              <w:marRight w:val="0"/>
              <w:marTop w:val="0"/>
              <w:marBottom w:val="0"/>
              <w:divBdr>
                <w:top w:val="none" w:sz="0" w:space="0" w:color="auto"/>
                <w:left w:val="none" w:sz="0" w:space="0" w:color="auto"/>
                <w:bottom w:val="none" w:sz="0" w:space="0" w:color="auto"/>
                <w:right w:val="none" w:sz="0" w:space="0" w:color="auto"/>
              </w:divBdr>
              <w:divsChild>
                <w:div w:id="342972113">
                  <w:marLeft w:val="0"/>
                  <w:marRight w:val="0"/>
                  <w:marTop w:val="0"/>
                  <w:marBottom w:val="0"/>
                  <w:divBdr>
                    <w:top w:val="none" w:sz="0" w:space="0" w:color="auto"/>
                    <w:left w:val="none" w:sz="0" w:space="0" w:color="auto"/>
                    <w:bottom w:val="none" w:sz="0" w:space="0" w:color="auto"/>
                    <w:right w:val="none" w:sz="0" w:space="0" w:color="auto"/>
                  </w:divBdr>
                </w:div>
                <w:div w:id="1375348515">
                  <w:marLeft w:val="0"/>
                  <w:marRight w:val="0"/>
                  <w:marTop w:val="0"/>
                  <w:marBottom w:val="0"/>
                  <w:divBdr>
                    <w:top w:val="none" w:sz="0" w:space="0" w:color="auto"/>
                    <w:left w:val="none" w:sz="0" w:space="0" w:color="auto"/>
                    <w:bottom w:val="none" w:sz="0" w:space="0" w:color="auto"/>
                    <w:right w:val="none" w:sz="0" w:space="0" w:color="auto"/>
                  </w:divBdr>
                </w:div>
                <w:div w:id="725372634">
                  <w:marLeft w:val="0"/>
                  <w:marRight w:val="0"/>
                  <w:marTop w:val="0"/>
                  <w:marBottom w:val="0"/>
                  <w:divBdr>
                    <w:top w:val="none" w:sz="0" w:space="0" w:color="auto"/>
                    <w:left w:val="none" w:sz="0" w:space="0" w:color="auto"/>
                    <w:bottom w:val="none" w:sz="0" w:space="0" w:color="auto"/>
                    <w:right w:val="none" w:sz="0" w:space="0" w:color="auto"/>
                  </w:divBdr>
                </w:div>
                <w:div w:id="1546873715">
                  <w:marLeft w:val="0"/>
                  <w:marRight w:val="0"/>
                  <w:marTop w:val="0"/>
                  <w:marBottom w:val="0"/>
                  <w:divBdr>
                    <w:top w:val="none" w:sz="0" w:space="0" w:color="auto"/>
                    <w:left w:val="none" w:sz="0" w:space="0" w:color="auto"/>
                    <w:bottom w:val="none" w:sz="0" w:space="0" w:color="auto"/>
                    <w:right w:val="none" w:sz="0" w:space="0" w:color="auto"/>
                  </w:divBdr>
                </w:div>
                <w:div w:id="1871674833">
                  <w:marLeft w:val="0"/>
                  <w:marRight w:val="0"/>
                  <w:marTop w:val="0"/>
                  <w:marBottom w:val="0"/>
                  <w:divBdr>
                    <w:top w:val="none" w:sz="0" w:space="0" w:color="auto"/>
                    <w:left w:val="none" w:sz="0" w:space="0" w:color="auto"/>
                    <w:bottom w:val="none" w:sz="0" w:space="0" w:color="auto"/>
                    <w:right w:val="none" w:sz="0" w:space="0" w:color="auto"/>
                  </w:divBdr>
                </w:div>
                <w:div w:id="1012685553">
                  <w:marLeft w:val="0"/>
                  <w:marRight w:val="0"/>
                  <w:marTop w:val="0"/>
                  <w:marBottom w:val="0"/>
                  <w:divBdr>
                    <w:top w:val="none" w:sz="0" w:space="0" w:color="auto"/>
                    <w:left w:val="none" w:sz="0" w:space="0" w:color="auto"/>
                    <w:bottom w:val="none" w:sz="0" w:space="0" w:color="auto"/>
                    <w:right w:val="none" w:sz="0" w:space="0" w:color="auto"/>
                  </w:divBdr>
                </w:div>
                <w:div w:id="608315443">
                  <w:marLeft w:val="0"/>
                  <w:marRight w:val="0"/>
                  <w:marTop w:val="0"/>
                  <w:marBottom w:val="0"/>
                  <w:divBdr>
                    <w:top w:val="none" w:sz="0" w:space="0" w:color="auto"/>
                    <w:left w:val="none" w:sz="0" w:space="0" w:color="auto"/>
                    <w:bottom w:val="none" w:sz="0" w:space="0" w:color="auto"/>
                    <w:right w:val="none" w:sz="0" w:space="0" w:color="auto"/>
                  </w:divBdr>
                </w:div>
                <w:div w:id="1446463017">
                  <w:marLeft w:val="0"/>
                  <w:marRight w:val="0"/>
                  <w:marTop w:val="0"/>
                  <w:marBottom w:val="0"/>
                  <w:divBdr>
                    <w:top w:val="none" w:sz="0" w:space="0" w:color="auto"/>
                    <w:left w:val="none" w:sz="0" w:space="0" w:color="auto"/>
                    <w:bottom w:val="none" w:sz="0" w:space="0" w:color="auto"/>
                    <w:right w:val="none" w:sz="0" w:space="0" w:color="auto"/>
                  </w:divBdr>
                </w:div>
                <w:div w:id="315494446">
                  <w:marLeft w:val="0"/>
                  <w:marRight w:val="0"/>
                  <w:marTop w:val="0"/>
                  <w:marBottom w:val="0"/>
                  <w:divBdr>
                    <w:top w:val="none" w:sz="0" w:space="0" w:color="auto"/>
                    <w:left w:val="none" w:sz="0" w:space="0" w:color="auto"/>
                    <w:bottom w:val="none" w:sz="0" w:space="0" w:color="auto"/>
                    <w:right w:val="none" w:sz="0" w:space="0" w:color="auto"/>
                  </w:divBdr>
                </w:div>
                <w:div w:id="1463428751">
                  <w:marLeft w:val="0"/>
                  <w:marRight w:val="0"/>
                  <w:marTop w:val="0"/>
                  <w:marBottom w:val="0"/>
                  <w:divBdr>
                    <w:top w:val="none" w:sz="0" w:space="0" w:color="auto"/>
                    <w:left w:val="none" w:sz="0" w:space="0" w:color="auto"/>
                    <w:bottom w:val="none" w:sz="0" w:space="0" w:color="auto"/>
                    <w:right w:val="none" w:sz="0" w:space="0" w:color="auto"/>
                  </w:divBdr>
                </w:div>
                <w:div w:id="922643411">
                  <w:marLeft w:val="0"/>
                  <w:marRight w:val="0"/>
                  <w:marTop w:val="0"/>
                  <w:marBottom w:val="0"/>
                  <w:divBdr>
                    <w:top w:val="none" w:sz="0" w:space="0" w:color="auto"/>
                    <w:left w:val="none" w:sz="0" w:space="0" w:color="auto"/>
                    <w:bottom w:val="none" w:sz="0" w:space="0" w:color="auto"/>
                    <w:right w:val="none" w:sz="0" w:space="0" w:color="auto"/>
                  </w:divBdr>
                </w:div>
                <w:div w:id="1075787504">
                  <w:marLeft w:val="0"/>
                  <w:marRight w:val="0"/>
                  <w:marTop w:val="0"/>
                  <w:marBottom w:val="0"/>
                  <w:divBdr>
                    <w:top w:val="none" w:sz="0" w:space="0" w:color="auto"/>
                    <w:left w:val="none" w:sz="0" w:space="0" w:color="auto"/>
                    <w:bottom w:val="none" w:sz="0" w:space="0" w:color="auto"/>
                    <w:right w:val="none" w:sz="0" w:space="0" w:color="auto"/>
                  </w:divBdr>
                </w:div>
                <w:div w:id="1026906696">
                  <w:marLeft w:val="0"/>
                  <w:marRight w:val="0"/>
                  <w:marTop w:val="0"/>
                  <w:marBottom w:val="0"/>
                  <w:divBdr>
                    <w:top w:val="none" w:sz="0" w:space="0" w:color="auto"/>
                    <w:left w:val="none" w:sz="0" w:space="0" w:color="auto"/>
                    <w:bottom w:val="none" w:sz="0" w:space="0" w:color="auto"/>
                    <w:right w:val="none" w:sz="0" w:space="0" w:color="auto"/>
                  </w:divBdr>
                </w:div>
                <w:div w:id="1563710157">
                  <w:marLeft w:val="0"/>
                  <w:marRight w:val="0"/>
                  <w:marTop w:val="0"/>
                  <w:marBottom w:val="0"/>
                  <w:divBdr>
                    <w:top w:val="none" w:sz="0" w:space="0" w:color="auto"/>
                    <w:left w:val="none" w:sz="0" w:space="0" w:color="auto"/>
                    <w:bottom w:val="none" w:sz="0" w:space="0" w:color="auto"/>
                    <w:right w:val="none" w:sz="0" w:space="0" w:color="auto"/>
                  </w:divBdr>
                </w:div>
                <w:div w:id="1114788057">
                  <w:marLeft w:val="0"/>
                  <w:marRight w:val="0"/>
                  <w:marTop w:val="0"/>
                  <w:marBottom w:val="0"/>
                  <w:divBdr>
                    <w:top w:val="none" w:sz="0" w:space="0" w:color="auto"/>
                    <w:left w:val="none" w:sz="0" w:space="0" w:color="auto"/>
                    <w:bottom w:val="none" w:sz="0" w:space="0" w:color="auto"/>
                    <w:right w:val="none" w:sz="0" w:space="0" w:color="auto"/>
                  </w:divBdr>
                </w:div>
                <w:div w:id="1708411520">
                  <w:marLeft w:val="0"/>
                  <w:marRight w:val="0"/>
                  <w:marTop w:val="0"/>
                  <w:marBottom w:val="0"/>
                  <w:divBdr>
                    <w:top w:val="none" w:sz="0" w:space="0" w:color="auto"/>
                    <w:left w:val="none" w:sz="0" w:space="0" w:color="auto"/>
                    <w:bottom w:val="none" w:sz="0" w:space="0" w:color="auto"/>
                    <w:right w:val="none" w:sz="0" w:space="0" w:color="auto"/>
                  </w:divBdr>
                </w:div>
                <w:div w:id="1843857528">
                  <w:marLeft w:val="0"/>
                  <w:marRight w:val="0"/>
                  <w:marTop w:val="0"/>
                  <w:marBottom w:val="0"/>
                  <w:divBdr>
                    <w:top w:val="none" w:sz="0" w:space="0" w:color="auto"/>
                    <w:left w:val="none" w:sz="0" w:space="0" w:color="auto"/>
                    <w:bottom w:val="none" w:sz="0" w:space="0" w:color="auto"/>
                    <w:right w:val="none" w:sz="0" w:space="0" w:color="auto"/>
                  </w:divBdr>
                </w:div>
                <w:div w:id="341930359">
                  <w:marLeft w:val="0"/>
                  <w:marRight w:val="0"/>
                  <w:marTop w:val="0"/>
                  <w:marBottom w:val="0"/>
                  <w:divBdr>
                    <w:top w:val="none" w:sz="0" w:space="0" w:color="auto"/>
                    <w:left w:val="none" w:sz="0" w:space="0" w:color="auto"/>
                    <w:bottom w:val="none" w:sz="0" w:space="0" w:color="auto"/>
                    <w:right w:val="none" w:sz="0" w:space="0" w:color="auto"/>
                  </w:divBdr>
                </w:div>
                <w:div w:id="1632858720">
                  <w:marLeft w:val="0"/>
                  <w:marRight w:val="0"/>
                  <w:marTop w:val="0"/>
                  <w:marBottom w:val="0"/>
                  <w:divBdr>
                    <w:top w:val="none" w:sz="0" w:space="0" w:color="auto"/>
                    <w:left w:val="none" w:sz="0" w:space="0" w:color="auto"/>
                    <w:bottom w:val="none" w:sz="0" w:space="0" w:color="auto"/>
                    <w:right w:val="none" w:sz="0" w:space="0" w:color="auto"/>
                  </w:divBdr>
                </w:div>
                <w:div w:id="1612473663">
                  <w:marLeft w:val="0"/>
                  <w:marRight w:val="0"/>
                  <w:marTop w:val="0"/>
                  <w:marBottom w:val="0"/>
                  <w:divBdr>
                    <w:top w:val="none" w:sz="0" w:space="0" w:color="auto"/>
                    <w:left w:val="none" w:sz="0" w:space="0" w:color="auto"/>
                    <w:bottom w:val="none" w:sz="0" w:space="0" w:color="auto"/>
                    <w:right w:val="none" w:sz="0" w:space="0" w:color="auto"/>
                  </w:divBdr>
                </w:div>
                <w:div w:id="1870291033">
                  <w:marLeft w:val="0"/>
                  <w:marRight w:val="0"/>
                  <w:marTop w:val="0"/>
                  <w:marBottom w:val="0"/>
                  <w:divBdr>
                    <w:top w:val="none" w:sz="0" w:space="0" w:color="auto"/>
                    <w:left w:val="none" w:sz="0" w:space="0" w:color="auto"/>
                    <w:bottom w:val="none" w:sz="0" w:space="0" w:color="auto"/>
                    <w:right w:val="none" w:sz="0" w:space="0" w:color="auto"/>
                  </w:divBdr>
                </w:div>
                <w:div w:id="777791597">
                  <w:marLeft w:val="0"/>
                  <w:marRight w:val="0"/>
                  <w:marTop w:val="0"/>
                  <w:marBottom w:val="0"/>
                  <w:divBdr>
                    <w:top w:val="none" w:sz="0" w:space="0" w:color="auto"/>
                    <w:left w:val="none" w:sz="0" w:space="0" w:color="auto"/>
                    <w:bottom w:val="none" w:sz="0" w:space="0" w:color="auto"/>
                    <w:right w:val="none" w:sz="0" w:space="0" w:color="auto"/>
                  </w:divBdr>
                </w:div>
                <w:div w:id="1124233668">
                  <w:marLeft w:val="0"/>
                  <w:marRight w:val="0"/>
                  <w:marTop w:val="0"/>
                  <w:marBottom w:val="0"/>
                  <w:divBdr>
                    <w:top w:val="none" w:sz="0" w:space="0" w:color="auto"/>
                    <w:left w:val="none" w:sz="0" w:space="0" w:color="auto"/>
                    <w:bottom w:val="none" w:sz="0" w:space="0" w:color="auto"/>
                    <w:right w:val="none" w:sz="0" w:space="0" w:color="auto"/>
                  </w:divBdr>
                </w:div>
                <w:div w:id="1841579014">
                  <w:marLeft w:val="0"/>
                  <w:marRight w:val="0"/>
                  <w:marTop w:val="0"/>
                  <w:marBottom w:val="0"/>
                  <w:divBdr>
                    <w:top w:val="none" w:sz="0" w:space="0" w:color="auto"/>
                    <w:left w:val="none" w:sz="0" w:space="0" w:color="auto"/>
                    <w:bottom w:val="none" w:sz="0" w:space="0" w:color="auto"/>
                    <w:right w:val="none" w:sz="0" w:space="0" w:color="auto"/>
                  </w:divBdr>
                </w:div>
                <w:div w:id="1965384071">
                  <w:marLeft w:val="0"/>
                  <w:marRight w:val="0"/>
                  <w:marTop w:val="0"/>
                  <w:marBottom w:val="0"/>
                  <w:divBdr>
                    <w:top w:val="none" w:sz="0" w:space="0" w:color="auto"/>
                    <w:left w:val="none" w:sz="0" w:space="0" w:color="auto"/>
                    <w:bottom w:val="none" w:sz="0" w:space="0" w:color="auto"/>
                    <w:right w:val="none" w:sz="0" w:space="0" w:color="auto"/>
                  </w:divBdr>
                </w:div>
                <w:div w:id="1969048492">
                  <w:marLeft w:val="0"/>
                  <w:marRight w:val="0"/>
                  <w:marTop w:val="0"/>
                  <w:marBottom w:val="0"/>
                  <w:divBdr>
                    <w:top w:val="none" w:sz="0" w:space="0" w:color="auto"/>
                    <w:left w:val="none" w:sz="0" w:space="0" w:color="auto"/>
                    <w:bottom w:val="none" w:sz="0" w:space="0" w:color="auto"/>
                    <w:right w:val="none" w:sz="0" w:space="0" w:color="auto"/>
                  </w:divBdr>
                </w:div>
                <w:div w:id="954017215">
                  <w:marLeft w:val="0"/>
                  <w:marRight w:val="0"/>
                  <w:marTop w:val="0"/>
                  <w:marBottom w:val="0"/>
                  <w:divBdr>
                    <w:top w:val="none" w:sz="0" w:space="0" w:color="auto"/>
                    <w:left w:val="none" w:sz="0" w:space="0" w:color="auto"/>
                    <w:bottom w:val="none" w:sz="0" w:space="0" w:color="auto"/>
                    <w:right w:val="none" w:sz="0" w:space="0" w:color="auto"/>
                  </w:divBdr>
                </w:div>
                <w:div w:id="1636569936">
                  <w:marLeft w:val="0"/>
                  <w:marRight w:val="0"/>
                  <w:marTop w:val="0"/>
                  <w:marBottom w:val="0"/>
                  <w:divBdr>
                    <w:top w:val="none" w:sz="0" w:space="0" w:color="auto"/>
                    <w:left w:val="none" w:sz="0" w:space="0" w:color="auto"/>
                    <w:bottom w:val="none" w:sz="0" w:space="0" w:color="auto"/>
                    <w:right w:val="none" w:sz="0" w:space="0" w:color="auto"/>
                  </w:divBdr>
                </w:div>
                <w:div w:id="211621134">
                  <w:marLeft w:val="0"/>
                  <w:marRight w:val="0"/>
                  <w:marTop w:val="0"/>
                  <w:marBottom w:val="0"/>
                  <w:divBdr>
                    <w:top w:val="none" w:sz="0" w:space="0" w:color="auto"/>
                    <w:left w:val="none" w:sz="0" w:space="0" w:color="auto"/>
                    <w:bottom w:val="none" w:sz="0" w:space="0" w:color="auto"/>
                    <w:right w:val="none" w:sz="0" w:space="0" w:color="auto"/>
                  </w:divBdr>
                </w:div>
                <w:div w:id="507870943">
                  <w:marLeft w:val="0"/>
                  <w:marRight w:val="0"/>
                  <w:marTop w:val="0"/>
                  <w:marBottom w:val="0"/>
                  <w:divBdr>
                    <w:top w:val="none" w:sz="0" w:space="0" w:color="auto"/>
                    <w:left w:val="none" w:sz="0" w:space="0" w:color="auto"/>
                    <w:bottom w:val="none" w:sz="0" w:space="0" w:color="auto"/>
                    <w:right w:val="none" w:sz="0" w:space="0" w:color="auto"/>
                  </w:divBdr>
                </w:div>
                <w:div w:id="427434803">
                  <w:marLeft w:val="0"/>
                  <w:marRight w:val="0"/>
                  <w:marTop w:val="0"/>
                  <w:marBottom w:val="0"/>
                  <w:divBdr>
                    <w:top w:val="none" w:sz="0" w:space="0" w:color="auto"/>
                    <w:left w:val="none" w:sz="0" w:space="0" w:color="auto"/>
                    <w:bottom w:val="none" w:sz="0" w:space="0" w:color="auto"/>
                    <w:right w:val="none" w:sz="0" w:space="0" w:color="auto"/>
                  </w:divBdr>
                </w:div>
                <w:div w:id="1536767871">
                  <w:marLeft w:val="0"/>
                  <w:marRight w:val="0"/>
                  <w:marTop w:val="0"/>
                  <w:marBottom w:val="0"/>
                  <w:divBdr>
                    <w:top w:val="none" w:sz="0" w:space="0" w:color="auto"/>
                    <w:left w:val="none" w:sz="0" w:space="0" w:color="auto"/>
                    <w:bottom w:val="none" w:sz="0" w:space="0" w:color="auto"/>
                    <w:right w:val="none" w:sz="0" w:space="0" w:color="auto"/>
                  </w:divBdr>
                </w:div>
                <w:div w:id="1227953019">
                  <w:marLeft w:val="0"/>
                  <w:marRight w:val="0"/>
                  <w:marTop w:val="0"/>
                  <w:marBottom w:val="0"/>
                  <w:divBdr>
                    <w:top w:val="none" w:sz="0" w:space="0" w:color="auto"/>
                    <w:left w:val="none" w:sz="0" w:space="0" w:color="auto"/>
                    <w:bottom w:val="none" w:sz="0" w:space="0" w:color="auto"/>
                    <w:right w:val="none" w:sz="0" w:space="0" w:color="auto"/>
                  </w:divBdr>
                </w:div>
                <w:div w:id="154927387">
                  <w:marLeft w:val="0"/>
                  <w:marRight w:val="0"/>
                  <w:marTop w:val="0"/>
                  <w:marBottom w:val="0"/>
                  <w:divBdr>
                    <w:top w:val="none" w:sz="0" w:space="0" w:color="auto"/>
                    <w:left w:val="none" w:sz="0" w:space="0" w:color="auto"/>
                    <w:bottom w:val="none" w:sz="0" w:space="0" w:color="auto"/>
                    <w:right w:val="none" w:sz="0" w:space="0" w:color="auto"/>
                  </w:divBdr>
                </w:div>
                <w:div w:id="2103604639">
                  <w:marLeft w:val="0"/>
                  <w:marRight w:val="0"/>
                  <w:marTop w:val="0"/>
                  <w:marBottom w:val="0"/>
                  <w:divBdr>
                    <w:top w:val="none" w:sz="0" w:space="0" w:color="auto"/>
                    <w:left w:val="none" w:sz="0" w:space="0" w:color="auto"/>
                    <w:bottom w:val="none" w:sz="0" w:space="0" w:color="auto"/>
                    <w:right w:val="none" w:sz="0" w:space="0" w:color="auto"/>
                  </w:divBdr>
                </w:div>
                <w:div w:id="1741059038">
                  <w:marLeft w:val="0"/>
                  <w:marRight w:val="0"/>
                  <w:marTop w:val="0"/>
                  <w:marBottom w:val="0"/>
                  <w:divBdr>
                    <w:top w:val="none" w:sz="0" w:space="0" w:color="auto"/>
                    <w:left w:val="none" w:sz="0" w:space="0" w:color="auto"/>
                    <w:bottom w:val="none" w:sz="0" w:space="0" w:color="auto"/>
                    <w:right w:val="none" w:sz="0" w:space="0" w:color="auto"/>
                  </w:divBdr>
                </w:div>
                <w:div w:id="779764603">
                  <w:marLeft w:val="0"/>
                  <w:marRight w:val="0"/>
                  <w:marTop w:val="0"/>
                  <w:marBottom w:val="0"/>
                  <w:divBdr>
                    <w:top w:val="none" w:sz="0" w:space="0" w:color="auto"/>
                    <w:left w:val="none" w:sz="0" w:space="0" w:color="auto"/>
                    <w:bottom w:val="none" w:sz="0" w:space="0" w:color="auto"/>
                    <w:right w:val="none" w:sz="0" w:space="0" w:color="auto"/>
                  </w:divBdr>
                </w:div>
                <w:div w:id="914626593">
                  <w:marLeft w:val="0"/>
                  <w:marRight w:val="0"/>
                  <w:marTop w:val="0"/>
                  <w:marBottom w:val="0"/>
                  <w:divBdr>
                    <w:top w:val="none" w:sz="0" w:space="0" w:color="auto"/>
                    <w:left w:val="none" w:sz="0" w:space="0" w:color="auto"/>
                    <w:bottom w:val="none" w:sz="0" w:space="0" w:color="auto"/>
                    <w:right w:val="none" w:sz="0" w:space="0" w:color="auto"/>
                  </w:divBdr>
                </w:div>
                <w:div w:id="1139111786">
                  <w:marLeft w:val="0"/>
                  <w:marRight w:val="0"/>
                  <w:marTop w:val="0"/>
                  <w:marBottom w:val="0"/>
                  <w:divBdr>
                    <w:top w:val="none" w:sz="0" w:space="0" w:color="auto"/>
                    <w:left w:val="none" w:sz="0" w:space="0" w:color="auto"/>
                    <w:bottom w:val="none" w:sz="0" w:space="0" w:color="auto"/>
                    <w:right w:val="none" w:sz="0" w:space="0" w:color="auto"/>
                  </w:divBdr>
                </w:div>
                <w:div w:id="1342197665">
                  <w:marLeft w:val="0"/>
                  <w:marRight w:val="0"/>
                  <w:marTop w:val="0"/>
                  <w:marBottom w:val="0"/>
                  <w:divBdr>
                    <w:top w:val="none" w:sz="0" w:space="0" w:color="auto"/>
                    <w:left w:val="none" w:sz="0" w:space="0" w:color="auto"/>
                    <w:bottom w:val="none" w:sz="0" w:space="0" w:color="auto"/>
                    <w:right w:val="none" w:sz="0" w:space="0" w:color="auto"/>
                  </w:divBdr>
                </w:div>
                <w:div w:id="1237594305">
                  <w:marLeft w:val="0"/>
                  <w:marRight w:val="0"/>
                  <w:marTop w:val="0"/>
                  <w:marBottom w:val="0"/>
                  <w:divBdr>
                    <w:top w:val="none" w:sz="0" w:space="0" w:color="auto"/>
                    <w:left w:val="none" w:sz="0" w:space="0" w:color="auto"/>
                    <w:bottom w:val="none" w:sz="0" w:space="0" w:color="auto"/>
                    <w:right w:val="none" w:sz="0" w:space="0" w:color="auto"/>
                  </w:divBdr>
                </w:div>
                <w:div w:id="599727293">
                  <w:marLeft w:val="0"/>
                  <w:marRight w:val="0"/>
                  <w:marTop w:val="0"/>
                  <w:marBottom w:val="0"/>
                  <w:divBdr>
                    <w:top w:val="none" w:sz="0" w:space="0" w:color="auto"/>
                    <w:left w:val="none" w:sz="0" w:space="0" w:color="auto"/>
                    <w:bottom w:val="none" w:sz="0" w:space="0" w:color="auto"/>
                    <w:right w:val="none" w:sz="0" w:space="0" w:color="auto"/>
                  </w:divBdr>
                </w:div>
                <w:div w:id="553154840">
                  <w:marLeft w:val="0"/>
                  <w:marRight w:val="0"/>
                  <w:marTop w:val="0"/>
                  <w:marBottom w:val="0"/>
                  <w:divBdr>
                    <w:top w:val="none" w:sz="0" w:space="0" w:color="auto"/>
                    <w:left w:val="none" w:sz="0" w:space="0" w:color="auto"/>
                    <w:bottom w:val="none" w:sz="0" w:space="0" w:color="auto"/>
                    <w:right w:val="none" w:sz="0" w:space="0" w:color="auto"/>
                  </w:divBdr>
                </w:div>
                <w:div w:id="1675567106">
                  <w:marLeft w:val="0"/>
                  <w:marRight w:val="0"/>
                  <w:marTop w:val="0"/>
                  <w:marBottom w:val="0"/>
                  <w:divBdr>
                    <w:top w:val="none" w:sz="0" w:space="0" w:color="auto"/>
                    <w:left w:val="none" w:sz="0" w:space="0" w:color="auto"/>
                    <w:bottom w:val="none" w:sz="0" w:space="0" w:color="auto"/>
                    <w:right w:val="none" w:sz="0" w:space="0" w:color="auto"/>
                  </w:divBdr>
                </w:div>
                <w:div w:id="155003900">
                  <w:marLeft w:val="0"/>
                  <w:marRight w:val="0"/>
                  <w:marTop w:val="0"/>
                  <w:marBottom w:val="0"/>
                  <w:divBdr>
                    <w:top w:val="none" w:sz="0" w:space="0" w:color="auto"/>
                    <w:left w:val="none" w:sz="0" w:space="0" w:color="auto"/>
                    <w:bottom w:val="none" w:sz="0" w:space="0" w:color="auto"/>
                    <w:right w:val="none" w:sz="0" w:space="0" w:color="auto"/>
                  </w:divBdr>
                </w:div>
                <w:div w:id="1482572780">
                  <w:marLeft w:val="0"/>
                  <w:marRight w:val="0"/>
                  <w:marTop w:val="0"/>
                  <w:marBottom w:val="0"/>
                  <w:divBdr>
                    <w:top w:val="none" w:sz="0" w:space="0" w:color="auto"/>
                    <w:left w:val="none" w:sz="0" w:space="0" w:color="auto"/>
                    <w:bottom w:val="none" w:sz="0" w:space="0" w:color="auto"/>
                    <w:right w:val="none" w:sz="0" w:space="0" w:color="auto"/>
                  </w:divBdr>
                </w:div>
                <w:div w:id="916093777">
                  <w:marLeft w:val="0"/>
                  <w:marRight w:val="0"/>
                  <w:marTop w:val="0"/>
                  <w:marBottom w:val="0"/>
                  <w:divBdr>
                    <w:top w:val="none" w:sz="0" w:space="0" w:color="auto"/>
                    <w:left w:val="none" w:sz="0" w:space="0" w:color="auto"/>
                    <w:bottom w:val="none" w:sz="0" w:space="0" w:color="auto"/>
                    <w:right w:val="none" w:sz="0" w:space="0" w:color="auto"/>
                  </w:divBdr>
                </w:div>
                <w:div w:id="1003776296">
                  <w:marLeft w:val="0"/>
                  <w:marRight w:val="0"/>
                  <w:marTop w:val="0"/>
                  <w:marBottom w:val="0"/>
                  <w:divBdr>
                    <w:top w:val="none" w:sz="0" w:space="0" w:color="auto"/>
                    <w:left w:val="none" w:sz="0" w:space="0" w:color="auto"/>
                    <w:bottom w:val="none" w:sz="0" w:space="0" w:color="auto"/>
                    <w:right w:val="none" w:sz="0" w:space="0" w:color="auto"/>
                  </w:divBdr>
                </w:div>
                <w:div w:id="571696840">
                  <w:marLeft w:val="0"/>
                  <w:marRight w:val="0"/>
                  <w:marTop w:val="0"/>
                  <w:marBottom w:val="0"/>
                  <w:divBdr>
                    <w:top w:val="none" w:sz="0" w:space="0" w:color="auto"/>
                    <w:left w:val="none" w:sz="0" w:space="0" w:color="auto"/>
                    <w:bottom w:val="none" w:sz="0" w:space="0" w:color="auto"/>
                    <w:right w:val="none" w:sz="0" w:space="0" w:color="auto"/>
                  </w:divBdr>
                </w:div>
                <w:div w:id="552734785">
                  <w:marLeft w:val="0"/>
                  <w:marRight w:val="0"/>
                  <w:marTop w:val="0"/>
                  <w:marBottom w:val="0"/>
                  <w:divBdr>
                    <w:top w:val="none" w:sz="0" w:space="0" w:color="auto"/>
                    <w:left w:val="none" w:sz="0" w:space="0" w:color="auto"/>
                    <w:bottom w:val="none" w:sz="0" w:space="0" w:color="auto"/>
                    <w:right w:val="none" w:sz="0" w:space="0" w:color="auto"/>
                  </w:divBdr>
                </w:div>
                <w:div w:id="1644461960">
                  <w:marLeft w:val="0"/>
                  <w:marRight w:val="0"/>
                  <w:marTop w:val="0"/>
                  <w:marBottom w:val="0"/>
                  <w:divBdr>
                    <w:top w:val="none" w:sz="0" w:space="0" w:color="auto"/>
                    <w:left w:val="none" w:sz="0" w:space="0" w:color="auto"/>
                    <w:bottom w:val="none" w:sz="0" w:space="0" w:color="auto"/>
                    <w:right w:val="none" w:sz="0" w:space="0" w:color="auto"/>
                  </w:divBdr>
                </w:div>
                <w:div w:id="360739149">
                  <w:marLeft w:val="0"/>
                  <w:marRight w:val="0"/>
                  <w:marTop w:val="0"/>
                  <w:marBottom w:val="0"/>
                  <w:divBdr>
                    <w:top w:val="none" w:sz="0" w:space="0" w:color="auto"/>
                    <w:left w:val="none" w:sz="0" w:space="0" w:color="auto"/>
                    <w:bottom w:val="none" w:sz="0" w:space="0" w:color="auto"/>
                    <w:right w:val="none" w:sz="0" w:space="0" w:color="auto"/>
                  </w:divBdr>
                </w:div>
                <w:div w:id="1203397940">
                  <w:marLeft w:val="0"/>
                  <w:marRight w:val="0"/>
                  <w:marTop w:val="0"/>
                  <w:marBottom w:val="0"/>
                  <w:divBdr>
                    <w:top w:val="none" w:sz="0" w:space="0" w:color="auto"/>
                    <w:left w:val="none" w:sz="0" w:space="0" w:color="auto"/>
                    <w:bottom w:val="none" w:sz="0" w:space="0" w:color="auto"/>
                    <w:right w:val="none" w:sz="0" w:space="0" w:color="auto"/>
                  </w:divBdr>
                </w:div>
                <w:div w:id="2079202780">
                  <w:marLeft w:val="0"/>
                  <w:marRight w:val="0"/>
                  <w:marTop w:val="0"/>
                  <w:marBottom w:val="0"/>
                  <w:divBdr>
                    <w:top w:val="none" w:sz="0" w:space="0" w:color="auto"/>
                    <w:left w:val="none" w:sz="0" w:space="0" w:color="auto"/>
                    <w:bottom w:val="none" w:sz="0" w:space="0" w:color="auto"/>
                    <w:right w:val="none" w:sz="0" w:space="0" w:color="auto"/>
                  </w:divBdr>
                </w:div>
                <w:div w:id="1901020812">
                  <w:marLeft w:val="0"/>
                  <w:marRight w:val="0"/>
                  <w:marTop w:val="0"/>
                  <w:marBottom w:val="0"/>
                  <w:divBdr>
                    <w:top w:val="none" w:sz="0" w:space="0" w:color="auto"/>
                    <w:left w:val="none" w:sz="0" w:space="0" w:color="auto"/>
                    <w:bottom w:val="none" w:sz="0" w:space="0" w:color="auto"/>
                    <w:right w:val="none" w:sz="0" w:space="0" w:color="auto"/>
                  </w:divBdr>
                </w:div>
                <w:div w:id="91516109">
                  <w:marLeft w:val="0"/>
                  <w:marRight w:val="0"/>
                  <w:marTop w:val="0"/>
                  <w:marBottom w:val="0"/>
                  <w:divBdr>
                    <w:top w:val="none" w:sz="0" w:space="0" w:color="auto"/>
                    <w:left w:val="none" w:sz="0" w:space="0" w:color="auto"/>
                    <w:bottom w:val="none" w:sz="0" w:space="0" w:color="auto"/>
                    <w:right w:val="none" w:sz="0" w:space="0" w:color="auto"/>
                  </w:divBdr>
                </w:div>
                <w:div w:id="631598505">
                  <w:marLeft w:val="0"/>
                  <w:marRight w:val="0"/>
                  <w:marTop w:val="0"/>
                  <w:marBottom w:val="0"/>
                  <w:divBdr>
                    <w:top w:val="none" w:sz="0" w:space="0" w:color="auto"/>
                    <w:left w:val="none" w:sz="0" w:space="0" w:color="auto"/>
                    <w:bottom w:val="none" w:sz="0" w:space="0" w:color="auto"/>
                    <w:right w:val="none" w:sz="0" w:space="0" w:color="auto"/>
                  </w:divBdr>
                </w:div>
                <w:div w:id="828594387">
                  <w:marLeft w:val="0"/>
                  <w:marRight w:val="0"/>
                  <w:marTop w:val="0"/>
                  <w:marBottom w:val="0"/>
                  <w:divBdr>
                    <w:top w:val="none" w:sz="0" w:space="0" w:color="auto"/>
                    <w:left w:val="none" w:sz="0" w:space="0" w:color="auto"/>
                    <w:bottom w:val="none" w:sz="0" w:space="0" w:color="auto"/>
                    <w:right w:val="none" w:sz="0" w:space="0" w:color="auto"/>
                  </w:divBdr>
                </w:div>
                <w:div w:id="2103915874">
                  <w:marLeft w:val="0"/>
                  <w:marRight w:val="0"/>
                  <w:marTop w:val="0"/>
                  <w:marBottom w:val="0"/>
                  <w:divBdr>
                    <w:top w:val="none" w:sz="0" w:space="0" w:color="auto"/>
                    <w:left w:val="none" w:sz="0" w:space="0" w:color="auto"/>
                    <w:bottom w:val="none" w:sz="0" w:space="0" w:color="auto"/>
                    <w:right w:val="none" w:sz="0" w:space="0" w:color="auto"/>
                  </w:divBdr>
                </w:div>
                <w:div w:id="432211033">
                  <w:marLeft w:val="0"/>
                  <w:marRight w:val="0"/>
                  <w:marTop w:val="0"/>
                  <w:marBottom w:val="0"/>
                  <w:divBdr>
                    <w:top w:val="none" w:sz="0" w:space="0" w:color="auto"/>
                    <w:left w:val="none" w:sz="0" w:space="0" w:color="auto"/>
                    <w:bottom w:val="none" w:sz="0" w:space="0" w:color="auto"/>
                    <w:right w:val="none" w:sz="0" w:space="0" w:color="auto"/>
                  </w:divBdr>
                </w:div>
                <w:div w:id="1781952397">
                  <w:marLeft w:val="0"/>
                  <w:marRight w:val="0"/>
                  <w:marTop w:val="0"/>
                  <w:marBottom w:val="0"/>
                  <w:divBdr>
                    <w:top w:val="none" w:sz="0" w:space="0" w:color="auto"/>
                    <w:left w:val="none" w:sz="0" w:space="0" w:color="auto"/>
                    <w:bottom w:val="none" w:sz="0" w:space="0" w:color="auto"/>
                    <w:right w:val="none" w:sz="0" w:space="0" w:color="auto"/>
                  </w:divBdr>
                </w:div>
                <w:div w:id="2096587114">
                  <w:marLeft w:val="0"/>
                  <w:marRight w:val="0"/>
                  <w:marTop w:val="0"/>
                  <w:marBottom w:val="0"/>
                  <w:divBdr>
                    <w:top w:val="none" w:sz="0" w:space="0" w:color="auto"/>
                    <w:left w:val="none" w:sz="0" w:space="0" w:color="auto"/>
                    <w:bottom w:val="none" w:sz="0" w:space="0" w:color="auto"/>
                    <w:right w:val="none" w:sz="0" w:space="0" w:color="auto"/>
                  </w:divBdr>
                </w:div>
                <w:div w:id="21395015">
                  <w:marLeft w:val="0"/>
                  <w:marRight w:val="0"/>
                  <w:marTop w:val="0"/>
                  <w:marBottom w:val="0"/>
                  <w:divBdr>
                    <w:top w:val="none" w:sz="0" w:space="0" w:color="auto"/>
                    <w:left w:val="none" w:sz="0" w:space="0" w:color="auto"/>
                    <w:bottom w:val="none" w:sz="0" w:space="0" w:color="auto"/>
                    <w:right w:val="none" w:sz="0" w:space="0" w:color="auto"/>
                  </w:divBdr>
                </w:div>
                <w:div w:id="2032490446">
                  <w:marLeft w:val="0"/>
                  <w:marRight w:val="0"/>
                  <w:marTop w:val="0"/>
                  <w:marBottom w:val="0"/>
                  <w:divBdr>
                    <w:top w:val="none" w:sz="0" w:space="0" w:color="auto"/>
                    <w:left w:val="none" w:sz="0" w:space="0" w:color="auto"/>
                    <w:bottom w:val="none" w:sz="0" w:space="0" w:color="auto"/>
                    <w:right w:val="none" w:sz="0" w:space="0" w:color="auto"/>
                  </w:divBdr>
                </w:div>
                <w:div w:id="1814633806">
                  <w:marLeft w:val="0"/>
                  <w:marRight w:val="0"/>
                  <w:marTop w:val="0"/>
                  <w:marBottom w:val="0"/>
                  <w:divBdr>
                    <w:top w:val="none" w:sz="0" w:space="0" w:color="auto"/>
                    <w:left w:val="none" w:sz="0" w:space="0" w:color="auto"/>
                    <w:bottom w:val="none" w:sz="0" w:space="0" w:color="auto"/>
                    <w:right w:val="none" w:sz="0" w:space="0" w:color="auto"/>
                  </w:divBdr>
                </w:div>
                <w:div w:id="1488666873">
                  <w:marLeft w:val="0"/>
                  <w:marRight w:val="0"/>
                  <w:marTop w:val="0"/>
                  <w:marBottom w:val="0"/>
                  <w:divBdr>
                    <w:top w:val="none" w:sz="0" w:space="0" w:color="auto"/>
                    <w:left w:val="none" w:sz="0" w:space="0" w:color="auto"/>
                    <w:bottom w:val="none" w:sz="0" w:space="0" w:color="auto"/>
                    <w:right w:val="none" w:sz="0" w:space="0" w:color="auto"/>
                  </w:divBdr>
                </w:div>
                <w:div w:id="361711429">
                  <w:marLeft w:val="0"/>
                  <w:marRight w:val="0"/>
                  <w:marTop w:val="0"/>
                  <w:marBottom w:val="0"/>
                  <w:divBdr>
                    <w:top w:val="none" w:sz="0" w:space="0" w:color="auto"/>
                    <w:left w:val="none" w:sz="0" w:space="0" w:color="auto"/>
                    <w:bottom w:val="none" w:sz="0" w:space="0" w:color="auto"/>
                    <w:right w:val="none" w:sz="0" w:space="0" w:color="auto"/>
                  </w:divBdr>
                </w:div>
                <w:div w:id="326326109">
                  <w:marLeft w:val="0"/>
                  <w:marRight w:val="0"/>
                  <w:marTop w:val="0"/>
                  <w:marBottom w:val="0"/>
                  <w:divBdr>
                    <w:top w:val="none" w:sz="0" w:space="0" w:color="auto"/>
                    <w:left w:val="none" w:sz="0" w:space="0" w:color="auto"/>
                    <w:bottom w:val="none" w:sz="0" w:space="0" w:color="auto"/>
                    <w:right w:val="none" w:sz="0" w:space="0" w:color="auto"/>
                  </w:divBdr>
                </w:div>
                <w:div w:id="55669453">
                  <w:marLeft w:val="0"/>
                  <w:marRight w:val="0"/>
                  <w:marTop w:val="0"/>
                  <w:marBottom w:val="0"/>
                  <w:divBdr>
                    <w:top w:val="none" w:sz="0" w:space="0" w:color="auto"/>
                    <w:left w:val="none" w:sz="0" w:space="0" w:color="auto"/>
                    <w:bottom w:val="none" w:sz="0" w:space="0" w:color="auto"/>
                    <w:right w:val="none" w:sz="0" w:space="0" w:color="auto"/>
                  </w:divBdr>
                </w:div>
                <w:div w:id="1558468588">
                  <w:marLeft w:val="0"/>
                  <w:marRight w:val="0"/>
                  <w:marTop w:val="0"/>
                  <w:marBottom w:val="0"/>
                  <w:divBdr>
                    <w:top w:val="none" w:sz="0" w:space="0" w:color="auto"/>
                    <w:left w:val="none" w:sz="0" w:space="0" w:color="auto"/>
                    <w:bottom w:val="none" w:sz="0" w:space="0" w:color="auto"/>
                    <w:right w:val="none" w:sz="0" w:space="0" w:color="auto"/>
                  </w:divBdr>
                </w:div>
                <w:div w:id="1907568462">
                  <w:marLeft w:val="0"/>
                  <w:marRight w:val="0"/>
                  <w:marTop w:val="0"/>
                  <w:marBottom w:val="0"/>
                  <w:divBdr>
                    <w:top w:val="none" w:sz="0" w:space="0" w:color="auto"/>
                    <w:left w:val="none" w:sz="0" w:space="0" w:color="auto"/>
                    <w:bottom w:val="none" w:sz="0" w:space="0" w:color="auto"/>
                    <w:right w:val="none" w:sz="0" w:space="0" w:color="auto"/>
                  </w:divBdr>
                </w:div>
                <w:div w:id="129135086">
                  <w:marLeft w:val="0"/>
                  <w:marRight w:val="0"/>
                  <w:marTop w:val="0"/>
                  <w:marBottom w:val="0"/>
                  <w:divBdr>
                    <w:top w:val="none" w:sz="0" w:space="0" w:color="auto"/>
                    <w:left w:val="none" w:sz="0" w:space="0" w:color="auto"/>
                    <w:bottom w:val="none" w:sz="0" w:space="0" w:color="auto"/>
                    <w:right w:val="none" w:sz="0" w:space="0" w:color="auto"/>
                  </w:divBdr>
                </w:div>
                <w:div w:id="1924411877">
                  <w:marLeft w:val="0"/>
                  <w:marRight w:val="0"/>
                  <w:marTop w:val="0"/>
                  <w:marBottom w:val="0"/>
                  <w:divBdr>
                    <w:top w:val="none" w:sz="0" w:space="0" w:color="auto"/>
                    <w:left w:val="none" w:sz="0" w:space="0" w:color="auto"/>
                    <w:bottom w:val="none" w:sz="0" w:space="0" w:color="auto"/>
                    <w:right w:val="none" w:sz="0" w:space="0" w:color="auto"/>
                  </w:divBdr>
                </w:div>
                <w:div w:id="1024134263">
                  <w:marLeft w:val="0"/>
                  <w:marRight w:val="0"/>
                  <w:marTop w:val="0"/>
                  <w:marBottom w:val="0"/>
                  <w:divBdr>
                    <w:top w:val="none" w:sz="0" w:space="0" w:color="auto"/>
                    <w:left w:val="none" w:sz="0" w:space="0" w:color="auto"/>
                    <w:bottom w:val="none" w:sz="0" w:space="0" w:color="auto"/>
                    <w:right w:val="none" w:sz="0" w:space="0" w:color="auto"/>
                  </w:divBdr>
                </w:div>
                <w:div w:id="41252553">
                  <w:marLeft w:val="0"/>
                  <w:marRight w:val="0"/>
                  <w:marTop w:val="0"/>
                  <w:marBottom w:val="0"/>
                  <w:divBdr>
                    <w:top w:val="none" w:sz="0" w:space="0" w:color="auto"/>
                    <w:left w:val="none" w:sz="0" w:space="0" w:color="auto"/>
                    <w:bottom w:val="none" w:sz="0" w:space="0" w:color="auto"/>
                    <w:right w:val="none" w:sz="0" w:space="0" w:color="auto"/>
                  </w:divBdr>
                </w:div>
                <w:div w:id="1981423215">
                  <w:marLeft w:val="0"/>
                  <w:marRight w:val="0"/>
                  <w:marTop w:val="0"/>
                  <w:marBottom w:val="0"/>
                  <w:divBdr>
                    <w:top w:val="none" w:sz="0" w:space="0" w:color="auto"/>
                    <w:left w:val="none" w:sz="0" w:space="0" w:color="auto"/>
                    <w:bottom w:val="none" w:sz="0" w:space="0" w:color="auto"/>
                    <w:right w:val="none" w:sz="0" w:space="0" w:color="auto"/>
                  </w:divBdr>
                </w:div>
                <w:div w:id="2030795370">
                  <w:marLeft w:val="0"/>
                  <w:marRight w:val="0"/>
                  <w:marTop w:val="0"/>
                  <w:marBottom w:val="0"/>
                  <w:divBdr>
                    <w:top w:val="none" w:sz="0" w:space="0" w:color="auto"/>
                    <w:left w:val="none" w:sz="0" w:space="0" w:color="auto"/>
                    <w:bottom w:val="none" w:sz="0" w:space="0" w:color="auto"/>
                    <w:right w:val="none" w:sz="0" w:space="0" w:color="auto"/>
                  </w:divBdr>
                </w:div>
                <w:div w:id="1450124167">
                  <w:marLeft w:val="0"/>
                  <w:marRight w:val="0"/>
                  <w:marTop w:val="0"/>
                  <w:marBottom w:val="0"/>
                  <w:divBdr>
                    <w:top w:val="none" w:sz="0" w:space="0" w:color="auto"/>
                    <w:left w:val="none" w:sz="0" w:space="0" w:color="auto"/>
                    <w:bottom w:val="none" w:sz="0" w:space="0" w:color="auto"/>
                    <w:right w:val="none" w:sz="0" w:space="0" w:color="auto"/>
                  </w:divBdr>
                </w:div>
                <w:div w:id="2001808063">
                  <w:marLeft w:val="0"/>
                  <w:marRight w:val="0"/>
                  <w:marTop w:val="0"/>
                  <w:marBottom w:val="0"/>
                  <w:divBdr>
                    <w:top w:val="none" w:sz="0" w:space="0" w:color="auto"/>
                    <w:left w:val="none" w:sz="0" w:space="0" w:color="auto"/>
                    <w:bottom w:val="none" w:sz="0" w:space="0" w:color="auto"/>
                    <w:right w:val="none" w:sz="0" w:space="0" w:color="auto"/>
                  </w:divBdr>
                </w:div>
                <w:div w:id="1694068076">
                  <w:marLeft w:val="0"/>
                  <w:marRight w:val="0"/>
                  <w:marTop w:val="0"/>
                  <w:marBottom w:val="0"/>
                  <w:divBdr>
                    <w:top w:val="none" w:sz="0" w:space="0" w:color="auto"/>
                    <w:left w:val="none" w:sz="0" w:space="0" w:color="auto"/>
                    <w:bottom w:val="none" w:sz="0" w:space="0" w:color="auto"/>
                    <w:right w:val="none" w:sz="0" w:space="0" w:color="auto"/>
                  </w:divBdr>
                </w:div>
                <w:div w:id="242221374">
                  <w:marLeft w:val="0"/>
                  <w:marRight w:val="0"/>
                  <w:marTop w:val="0"/>
                  <w:marBottom w:val="0"/>
                  <w:divBdr>
                    <w:top w:val="none" w:sz="0" w:space="0" w:color="auto"/>
                    <w:left w:val="none" w:sz="0" w:space="0" w:color="auto"/>
                    <w:bottom w:val="none" w:sz="0" w:space="0" w:color="auto"/>
                    <w:right w:val="none" w:sz="0" w:space="0" w:color="auto"/>
                  </w:divBdr>
                </w:div>
                <w:div w:id="1488473779">
                  <w:marLeft w:val="0"/>
                  <w:marRight w:val="0"/>
                  <w:marTop w:val="0"/>
                  <w:marBottom w:val="0"/>
                  <w:divBdr>
                    <w:top w:val="none" w:sz="0" w:space="0" w:color="auto"/>
                    <w:left w:val="none" w:sz="0" w:space="0" w:color="auto"/>
                    <w:bottom w:val="none" w:sz="0" w:space="0" w:color="auto"/>
                    <w:right w:val="none" w:sz="0" w:space="0" w:color="auto"/>
                  </w:divBdr>
                </w:div>
                <w:div w:id="1204749016">
                  <w:marLeft w:val="0"/>
                  <w:marRight w:val="0"/>
                  <w:marTop w:val="0"/>
                  <w:marBottom w:val="0"/>
                  <w:divBdr>
                    <w:top w:val="none" w:sz="0" w:space="0" w:color="auto"/>
                    <w:left w:val="none" w:sz="0" w:space="0" w:color="auto"/>
                    <w:bottom w:val="none" w:sz="0" w:space="0" w:color="auto"/>
                    <w:right w:val="none" w:sz="0" w:space="0" w:color="auto"/>
                  </w:divBdr>
                </w:div>
                <w:div w:id="1900943101">
                  <w:marLeft w:val="0"/>
                  <w:marRight w:val="0"/>
                  <w:marTop w:val="0"/>
                  <w:marBottom w:val="0"/>
                  <w:divBdr>
                    <w:top w:val="none" w:sz="0" w:space="0" w:color="auto"/>
                    <w:left w:val="none" w:sz="0" w:space="0" w:color="auto"/>
                    <w:bottom w:val="none" w:sz="0" w:space="0" w:color="auto"/>
                    <w:right w:val="none" w:sz="0" w:space="0" w:color="auto"/>
                  </w:divBdr>
                </w:div>
                <w:div w:id="1282571640">
                  <w:marLeft w:val="0"/>
                  <w:marRight w:val="0"/>
                  <w:marTop w:val="0"/>
                  <w:marBottom w:val="0"/>
                  <w:divBdr>
                    <w:top w:val="none" w:sz="0" w:space="0" w:color="auto"/>
                    <w:left w:val="none" w:sz="0" w:space="0" w:color="auto"/>
                    <w:bottom w:val="none" w:sz="0" w:space="0" w:color="auto"/>
                    <w:right w:val="none" w:sz="0" w:space="0" w:color="auto"/>
                  </w:divBdr>
                </w:div>
                <w:div w:id="1472556997">
                  <w:marLeft w:val="0"/>
                  <w:marRight w:val="0"/>
                  <w:marTop w:val="0"/>
                  <w:marBottom w:val="0"/>
                  <w:divBdr>
                    <w:top w:val="none" w:sz="0" w:space="0" w:color="auto"/>
                    <w:left w:val="none" w:sz="0" w:space="0" w:color="auto"/>
                    <w:bottom w:val="none" w:sz="0" w:space="0" w:color="auto"/>
                    <w:right w:val="none" w:sz="0" w:space="0" w:color="auto"/>
                  </w:divBdr>
                </w:div>
                <w:div w:id="1620408124">
                  <w:marLeft w:val="0"/>
                  <w:marRight w:val="0"/>
                  <w:marTop w:val="0"/>
                  <w:marBottom w:val="0"/>
                  <w:divBdr>
                    <w:top w:val="none" w:sz="0" w:space="0" w:color="auto"/>
                    <w:left w:val="none" w:sz="0" w:space="0" w:color="auto"/>
                    <w:bottom w:val="none" w:sz="0" w:space="0" w:color="auto"/>
                    <w:right w:val="none" w:sz="0" w:space="0" w:color="auto"/>
                  </w:divBdr>
                </w:div>
                <w:div w:id="1254509041">
                  <w:marLeft w:val="0"/>
                  <w:marRight w:val="0"/>
                  <w:marTop w:val="0"/>
                  <w:marBottom w:val="0"/>
                  <w:divBdr>
                    <w:top w:val="none" w:sz="0" w:space="0" w:color="auto"/>
                    <w:left w:val="none" w:sz="0" w:space="0" w:color="auto"/>
                    <w:bottom w:val="none" w:sz="0" w:space="0" w:color="auto"/>
                    <w:right w:val="none" w:sz="0" w:space="0" w:color="auto"/>
                  </w:divBdr>
                </w:div>
                <w:div w:id="1520704224">
                  <w:marLeft w:val="0"/>
                  <w:marRight w:val="0"/>
                  <w:marTop w:val="0"/>
                  <w:marBottom w:val="0"/>
                  <w:divBdr>
                    <w:top w:val="none" w:sz="0" w:space="0" w:color="auto"/>
                    <w:left w:val="none" w:sz="0" w:space="0" w:color="auto"/>
                    <w:bottom w:val="none" w:sz="0" w:space="0" w:color="auto"/>
                    <w:right w:val="none" w:sz="0" w:space="0" w:color="auto"/>
                  </w:divBdr>
                </w:div>
                <w:div w:id="1408266717">
                  <w:marLeft w:val="0"/>
                  <w:marRight w:val="0"/>
                  <w:marTop w:val="0"/>
                  <w:marBottom w:val="0"/>
                  <w:divBdr>
                    <w:top w:val="none" w:sz="0" w:space="0" w:color="auto"/>
                    <w:left w:val="none" w:sz="0" w:space="0" w:color="auto"/>
                    <w:bottom w:val="none" w:sz="0" w:space="0" w:color="auto"/>
                    <w:right w:val="none" w:sz="0" w:space="0" w:color="auto"/>
                  </w:divBdr>
                </w:div>
                <w:div w:id="1399479649">
                  <w:marLeft w:val="0"/>
                  <w:marRight w:val="0"/>
                  <w:marTop w:val="0"/>
                  <w:marBottom w:val="0"/>
                  <w:divBdr>
                    <w:top w:val="none" w:sz="0" w:space="0" w:color="auto"/>
                    <w:left w:val="none" w:sz="0" w:space="0" w:color="auto"/>
                    <w:bottom w:val="none" w:sz="0" w:space="0" w:color="auto"/>
                    <w:right w:val="none" w:sz="0" w:space="0" w:color="auto"/>
                  </w:divBdr>
                </w:div>
                <w:div w:id="1192181381">
                  <w:marLeft w:val="0"/>
                  <w:marRight w:val="0"/>
                  <w:marTop w:val="0"/>
                  <w:marBottom w:val="0"/>
                  <w:divBdr>
                    <w:top w:val="none" w:sz="0" w:space="0" w:color="auto"/>
                    <w:left w:val="none" w:sz="0" w:space="0" w:color="auto"/>
                    <w:bottom w:val="none" w:sz="0" w:space="0" w:color="auto"/>
                    <w:right w:val="none" w:sz="0" w:space="0" w:color="auto"/>
                  </w:divBdr>
                </w:div>
                <w:div w:id="1187673930">
                  <w:marLeft w:val="0"/>
                  <w:marRight w:val="0"/>
                  <w:marTop w:val="0"/>
                  <w:marBottom w:val="0"/>
                  <w:divBdr>
                    <w:top w:val="none" w:sz="0" w:space="0" w:color="auto"/>
                    <w:left w:val="none" w:sz="0" w:space="0" w:color="auto"/>
                    <w:bottom w:val="none" w:sz="0" w:space="0" w:color="auto"/>
                    <w:right w:val="none" w:sz="0" w:space="0" w:color="auto"/>
                  </w:divBdr>
                </w:div>
                <w:div w:id="461702569">
                  <w:marLeft w:val="0"/>
                  <w:marRight w:val="0"/>
                  <w:marTop w:val="0"/>
                  <w:marBottom w:val="0"/>
                  <w:divBdr>
                    <w:top w:val="none" w:sz="0" w:space="0" w:color="auto"/>
                    <w:left w:val="none" w:sz="0" w:space="0" w:color="auto"/>
                    <w:bottom w:val="none" w:sz="0" w:space="0" w:color="auto"/>
                    <w:right w:val="none" w:sz="0" w:space="0" w:color="auto"/>
                  </w:divBdr>
                </w:div>
                <w:div w:id="618032429">
                  <w:marLeft w:val="0"/>
                  <w:marRight w:val="0"/>
                  <w:marTop w:val="0"/>
                  <w:marBottom w:val="0"/>
                  <w:divBdr>
                    <w:top w:val="none" w:sz="0" w:space="0" w:color="auto"/>
                    <w:left w:val="none" w:sz="0" w:space="0" w:color="auto"/>
                    <w:bottom w:val="none" w:sz="0" w:space="0" w:color="auto"/>
                    <w:right w:val="none" w:sz="0" w:space="0" w:color="auto"/>
                  </w:divBdr>
                </w:div>
                <w:div w:id="1600940770">
                  <w:marLeft w:val="0"/>
                  <w:marRight w:val="0"/>
                  <w:marTop w:val="0"/>
                  <w:marBottom w:val="0"/>
                  <w:divBdr>
                    <w:top w:val="none" w:sz="0" w:space="0" w:color="auto"/>
                    <w:left w:val="none" w:sz="0" w:space="0" w:color="auto"/>
                    <w:bottom w:val="none" w:sz="0" w:space="0" w:color="auto"/>
                    <w:right w:val="none" w:sz="0" w:space="0" w:color="auto"/>
                  </w:divBdr>
                </w:div>
                <w:div w:id="2138329305">
                  <w:marLeft w:val="0"/>
                  <w:marRight w:val="0"/>
                  <w:marTop w:val="0"/>
                  <w:marBottom w:val="0"/>
                  <w:divBdr>
                    <w:top w:val="none" w:sz="0" w:space="0" w:color="auto"/>
                    <w:left w:val="none" w:sz="0" w:space="0" w:color="auto"/>
                    <w:bottom w:val="none" w:sz="0" w:space="0" w:color="auto"/>
                    <w:right w:val="none" w:sz="0" w:space="0" w:color="auto"/>
                  </w:divBdr>
                </w:div>
                <w:div w:id="633875854">
                  <w:marLeft w:val="0"/>
                  <w:marRight w:val="0"/>
                  <w:marTop w:val="0"/>
                  <w:marBottom w:val="0"/>
                  <w:divBdr>
                    <w:top w:val="none" w:sz="0" w:space="0" w:color="auto"/>
                    <w:left w:val="none" w:sz="0" w:space="0" w:color="auto"/>
                    <w:bottom w:val="none" w:sz="0" w:space="0" w:color="auto"/>
                    <w:right w:val="none" w:sz="0" w:space="0" w:color="auto"/>
                  </w:divBdr>
                </w:div>
                <w:div w:id="2111270250">
                  <w:marLeft w:val="0"/>
                  <w:marRight w:val="0"/>
                  <w:marTop w:val="0"/>
                  <w:marBottom w:val="0"/>
                  <w:divBdr>
                    <w:top w:val="none" w:sz="0" w:space="0" w:color="auto"/>
                    <w:left w:val="none" w:sz="0" w:space="0" w:color="auto"/>
                    <w:bottom w:val="none" w:sz="0" w:space="0" w:color="auto"/>
                    <w:right w:val="none" w:sz="0" w:space="0" w:color="auto"/>
                  </w:divBdr>
                </w:div>
                <w:div w:id="1419255086">
                  <w:marLeft w:val="0"/>
                  <w:marRight w:val="0"/>
                  <w:marTop w:val="0"/>
                  <w:marBottom w:val="0"/>
                  <w:divBdr>
                    <w:top w:val="none" w:sz="0" w:space="0" w:color="auto"/>
                    <w:left w:val="none" w:sz="0" w:space="0" w:color="auto"/>
                    <w:bottom w:val="none" w:sz="0" w:space="0" w:color="auto"/>
                    <w:right w:val="none" w:sz="0" w:space="0" w:color="auto"/>
                  </w:divBdr>
                </w:div>
                <w:div w:id="2124226839">
                  <w:marLeft w:val="0"/>
                  <w:marRight w:val="0"/>
                  <w:marTop w:val="0"/>
                  <w:marBottom w:val="0"/>
                  <w:divBdr>
                    <w:top w:val="none" w:sz="0" w:space="0" w:color="auto"/>
                    <w:left w:val="none" w:sz="0" w:space="0" w:color="auto"/>
                    <w:bottom w:val="none" w:sz="0" w:space="0" w:color="auto"/>
                    <w:right w:val="none" w:sz="0" w:space="0" w:color="auto"/>
                  </w:divBdr>
                </w:div>
                <w:div w:id="515384969">
                  <w:marLeft w:val="0"/>
                  <w:marRight w:val="0"/>
                  <w:marTop w:val="0"/>
                  <w:marBottom w:val="0"/>
                  <w:divBdr>
                    <w:top w:val="none" w:sz="0" w:space="0" w:color="auto"/>
                    <w:left w:val="none" w:sz="0" w:space="0" w:color="auto"/>
                    <w:bottom w:val="none" w:sz="0" w:space="0" w:color="auto"/>
                    <w:right w:val="none" w:sz="0" w:space="0" w:color="auto"/>
                  </w:divBdr>
                </w:div>
                <w:div w:id="1202791524">
                  <w:marLeft w:val="0"/>
                  <w:marRight w:val="0"/>
                  <w:marTop w:val="0"/>
                  <w:marBottom w:val="0"/>
                  <w:divBdr>
                    <w:top w:val="none" w:sz="0" w:space="0" w:color="auto"/>
                    <w:left w:val="none" w:sz="0" w:space="0" w:color="auto"/>
                    <w:bottom w:val="none" w:sz="0" w:space="0" w:color="auto"/>
                    <w:right w:val="none" w:sz="0" w:space="0" w:color="auto"/>
                  </w:divBdr>
                </w:div>
                <w:div w:id="1370568612">
                  <w:marLeft w:val="0"/>
                  <w:marRight w:val="0"/>
                  <w:marTop w:val="0"/>
                  <w:marBottom w:val="0"/>
                  <w:divBdr>
                    <w:top w:val="none" w:sz="0" w:space="0" w:color="auto"/>
                    <w:left w:val="none" w:sz="0" w:space="0" w:color="auto"/>
                    <w:bottom w:val="none" w:sz="0" w:space="0" w:color="auto"/>
                    <w:right w:val="none" w:sz="0" w:space="0" w:color="auto"/>
                  </w:divBdr>
                </w:div>
                <w:div w:id="1668710151">
                  <w:marLeft w:val="0"/>
                  <w:marRight w:val="0"/>
                  <w:marTop w:val="0"/>
                  <w:marBottom w:val="0"/>
                  <w:divBdr>
                    <w:top w:val="none" w:sz="0" w:space="0" w:color="auto"/>
                    <w:left w:val="none" w:sz="0" w:space="0" w:color="auto"/>
                    <w:bottom w:val="none" w:sz="0" w:space="0" w:color="auto"/>
                    <w:right w:val="none" w:sz="0" w:space="0" w:color="auto"/>
                  </w:divBdr>
                </w:div>
                <w:div w:id="1790587732">
                  <w:marLeft w:val="0"/>
                  <w:marRight w:val="0"/>
                  <w:marTop w:val="0"/>
                  <w:marBottom w:val="0"/>
                  <w:divBdr>
                    <w:top w:val="none" w:sz="0" w:space="0" w:color="auto"/>
                    <w:left w:val="none" w:sz="0" w:space="0" w:color="auto"/>
                    <w:bottom w:val="none" w:sz="0" w:space="0" w:color="auto"/>
                    <w:right w:val="none" w:sz="0" w:space="0" w:color="auto"/>
                  </w:divBdr>
                </w:div>
                <w:div w:id="1124351617">
                  <w:marLeft w:val="0"/>
                  <w:marRight w:val="0"/>
                  <w:marTop w:val="0"/>
                  <w:marBottom w:val="0"/>
                  <w:divBdr>
                    <w:top w:val="none" w:sz="0" w:space="0" w:color="auto"/>
                    <w:left w:val="none" w:sz="0" w:space="0" w:color="auto"/>
                    <w:bottom w:val="none" w:sz="0" w:space="0" w:color="auto"/>
                    <w:right w:val="none" w:sz="0" w:space="0" w:color="auto"/>
                  </w:divBdr>
                </w:div>
                <w:div w:id="1733692943">
                  <w:marLeft w:val="0"/>
                  <w:marRight w:val="0"/>
                  <w:marTop w:val="0"/>
                  <w:marBottom w:val="0"/>
                  <w:divBdr>
                    <w:top w:val="none" w:sz="0" w:space="0" w:color="auto"/>
                    <w:left w:val="none" w:sz="0" w:space="0" w:color="auto"/>
                    <w:bottom w:val="none" w:sz="0" w:space="0" w:color="auto"/>
                    <w:right w:val="none" w:sz="0" w:space="0" w:color="auto"/>
                  </w:divBdr>
                </w:div>
                <w:div w:id="1852603362">
                  <w:marLeft w:val="0"/>
                  <w:marRight w:val="0"/>
                  <w:marTop w:val="0"/>
                  <w:marBottom w:val="0"/>
                  <w:divBdr>
                    <w:top w:val="none" w:sz="0" w:space="0" w:color="auto"/>
                    <w:left w:val="none" w:sz="0" w:space="0" w:color="auto"/>
                    <w:bottom w:val="none" w:sz="0" w:space="0" w:color="auto"/>
                    <w:right w:val="none" w:sz="0" w:space="0" w:color="auto"/>
                  </w:divBdr>
                </w:div>
                <w:div w:id="1893231239">
                  <w:marLeft w:val="0"/>
                  <w:marRight w:val="0"/>
                  <w:marTop w:val="0"/>
                  <w:marBottom w:val="0"/>
                  <w:divBdr>
                    <w:top w:val="none" w:sz="0" w:space="0" w:color="auto"/>
                    <w:left w:val="none" w:sz="0" w:space="0" w:color="auto"/>
                    <w:bottom w:val="none" w:sz="0" w:space="0" w:color="auto"/>
                    <w:right w:val="none" w:sz="0" w:space="0" w:color="auto"/>
                  </w:divBdr>
                </w:div>
                <w:div w:id="1886722347">
                  <w:marLeft w:val="0"/>
                  <w:marRight w:val="0"/>
                  <w:marTop w:val="0"/>
                  <w:marBottom w:val="0"/>
                  <w:divBdr>
                    <w:top w:val="none" w:sz="0" w:space="0" w:color="auto"/>
                    <w:left w:val="none" w:sz="0" w:space="0" w:color="auto"/>
                    <w:bottom w:val="none" w:sz="0" w:space="0" w:color="auto"/>
                    <w:right w:val="none" w:sz="0" w:space="0" w:color="auto"/>
                  </w:divBdr>
                </w:div>
                <w:div w:id="520749584">
                  <w:marLeft w:val="0"/>
                  <w:marRight w:val="0"/>
                  <w:marTop w:val="0"/>
                  <w:marBottom w:val="0"/>
                  <w:divBdr>
                    <w:top w:val="none" w:sz="0" w:space="0" w:color="auto"/>
                    <w:left w:val="none" w:sz="0" w:space="0" w:color="auto"/>
                    <w:bottom w:val="none" w:sz="0" w:space="0" w:color="auto"/>
                    <w:right w:val="none" w:sz="0" w:space="0" w:color="auto"/>
                  </w:divBdr>
                </w:div>
                <w:div w:id="329719408">
                  <w:marLeft w:val="0"/>
                  <w:marRight w:val="0"/>
                  <w:marTop w:val="0"/>
                  <w:marBottom w:val="0"/>
                  <w:divBdr>
                    <w:top w:val="none" w:sz="0" w:space="0" w:color="auto"/>
                    <w:left w:val="none" w:sz="0" w:space="0" w:color="auto"/>
                    <w:bottom w:val="none" w:sz="0" w:space="0" w:color="auto"/>
                    <w:right w:val="none" w:sz="0" w:space="0" w:color="auto"/>
                  </w:divBdr>
                </w:div>
                <w:div w:id="2051564768">
                  <w:marLeft w:val="0"/>
                  <w:marRight w:val="0"/>
                  <w:marTop w:val="0"/>
                  <w:marBottom w:val="0"/>
                  <w:divBdr>
                    <w:top w:val="none" w:sz="0" w:space="0" w:color="auto"/>
                    <w:left w:val="none" w:sz="0" w:space="0" w:color="auto"/>
                    <w:bottom w:val="none" w:sz="0" w:space="0" w:color="auto"/>
                    <w:right w:val="none" w:sz="0" w:space="0" w:color="auto"/>
                  </w:divBdr>
                </w:div>
                <w:div w:id="1780680609">
                  <w:marLeft w:val="0"/>
                  <w:marRight w:val="0"/>
                  <w:marTop w:val="0"/>
                  <w:marBottom w:val="0"/>
                  <w:divBdr>
                    <w:top w:val="none" w:sz="0" w:space="0" w:color="auto"/>
                    <w:left w:val="none" w:sz="0" w:space="0" w:color="auto"/>
                    <w:bottom w:val="none" w:sz="0" w:space="0" w:color="auto"/>
                    <w:right w:val="none" w:sz="0" w:space="0" w:color="auto"/>
                  </w:divBdr>
                </w:div>
                <w:div w:id="1638221340">
                  <w:marLeft w:val="0"/>
                  <w:marRight w:val="0"/>
                  <w:marTop w:val="0"/>
                  <w:marBottom w:val="0"/>
                  <w:divBdr>
                    <w:top w:val="none" w:sz="0" w:space="0" w:color="auto"/>
                    <w:left w:val="none" w:sz="0" w:space="0" w:color="auto"/>
                    <w:bottom w:val="none" w:sz="0" w:space="0" w:color="auto"/>
                    <w:right w:val="none" w:sz="0" w:space="0" w:color="auto"/>
                  </w:divBdr>
                </w:div>
                <w:div w:id="1846675865">
                  <w:marLeft w:val="0"/>
                  <w:marRight w:val="0"/>
                  <w:marTop w:val="0"/>
                  <w:marBottom w:val="0"/>
                  <w:divBdr>
                    <w:top w:val="none" w:sz="0" w:space="0" w:color="auto"/>
                    <w:left w:val="none" w:sz="0" w:space="0" w:color="auto"/>
                    <w:bottom w:val="none" w:sz="0" w:space="0" w:color="auto"/>
                    <w:right w:val="none" w:sz="0" w:space="0" w:color="auto"/>
                  </w:divBdr>
                </w:div>
                <w:div w:id="1928884564">
                  <w:marLeft w:val="0"/>
                  <w:marRight w:val="0"/>
                  <w:marTop w:val="0"/>
                  <w:marBottom w:val="0"/>
                  <w:divBdr>
                    <w:top w:val="none" w:sz="0" w:space="0" w:color="auto"/>
                    <w:left w:val="none" w:sz="0" w:space="0" w:color="auto"/>
                    <w:bottom w:val="none" w:sz="0" w:space="0" w:color="auto"/>
                    <w:right w:val="none" w:sz="0" w:space="0" w:color="auto"/>
                  </w:divBdr>
                </w:div>
              </w:divsChild>
            </w:div>
            <w:div w:id="781345566">
              <w:marLeft w:val="0"/>
              <w:marRight w:val="0"/>
              <w:marTop w:val="0"/>
              <w:marBottom w:val="0"/>
              <w:divBdr>
                <w:top w:val="none" w:sz="0" w:space="0" w:color="auto"/>
                <w:left w:val="none" w:sz="0" w:space="0" w:color="auto"/>
                <w:bottom w:val="none" w:sz="0" w:space="0" w:color="auto"/>
                <w:right w:val="none" w:sz="0" w:space="0" w:color="auto"/>
              </w:divBdr>
              <w:divsChild>
                <w:div w:id="1146513078">
                  <w:marLeft w:val="0"/>
                  <w:marRight w:val="0"/>
                  <w:marTop w:val="0"/>
                  <w:marBottom w:val="0"/>
                  <w:divBdr>
                    <w:top w:val="none" w:sz="0" w:space="0" w:color="auto"/>
                    <w:left w:val="none" w:sz="0" w:space="0" w:color="auto"/>
                    <w:bottom w:val="none" w:sz="0" w:space="0" w:color="auto"/>
                    <w:right w:val="none" w:sz="0" w:space="0" w:color="auto"/>
                  </w:divBdr>
                </w:div>
                <w:div w:id="1600526984">
                  <w:marLeft w:val="0"/>
                  <w:marRight w:val="0"/>
                  <w:marTop w:val="0"/>
                  <w:marBottom w:val="0"/>
                  <w:divBdr>
                    <w:top w:val="none" w:sz="0" w:space="0" w:color="auto"/>
                    <w:left w:val="none" w:sz="0" w:space="0" w:color="auto"/>
                    <w:bottom w:val="none" w:sz="0" w:space="0" w:color="auto"/>
                    <w:right w:val="none" w:sz="0" w:space="0" w:color="auto"/>
                  </w:divBdr>
                </w:div>
                <w:div w:id="1685092074">
                  <w:marLeft w:val="0"/>
                  <w:marRight w:val="0"/>
                  <w:marTop w:val="0"/>
                  <w:marBottom w:val="0"/>
                  <w:divBdr>
                    <w:top w:val="none" w:sz="0" w:space="0" w:color="auto"/>
                    <w:left w:val="none" w:sz="0" w:space="0" w:color="auto"/>
                    <w:bottom w:val="none" w:sz="0" w:space="0" w:color="auto"/>
                    <w:right w:val="none" w:sz="0" w:space="0" w:color="auto"/>
                  </w:divBdr>
                </w:div>
                <w:div w:id="878082119">
                  <w:marLeft w:val="0"/>
                  <w:marRight w:val="0"/>
                  <w:marTop w:val="0"/>
                  <w:marBottom w:val="0"/>
                  <w:divBdr>
                    <w:top w:val="none" w:sz="0" w:space="0" w:color="auto"/>
                    <w:left w:val="none" w:sz="0" w:space="0" w:color="auto"/>
                    <w:bottom w:val="none" w:sz="0" w:space="0" w:color="auto"/>
                    <w:right w:val="none" w:sz="0" w:space="0" w:color="auto"/>
                  </w:divBdr>
                </w:div>
                <w:div w:id="889420763">
                  <w:marLeft w:val="0"/>
                  <w:marRight w:val="0"/>
                  <w:marTop w:val="0"/>
                  <w:marBottom w:val="0"/>
                  <w:divBdr>
                    <w:top w:val="none" w:sz="0" w:space="0" w:color="auto"/>
                    <w:left w:val="none" w:sz="0" w:space="0" w:color="auto"/>
                    <w:bottom w:val="none" w:sz="0" w:space="0" w:color="auto"/>
                    <w:right w:val="none" w:sz="0" w:space="0" w:color="auto"/>
                  </w:divBdr>
                </w:div>
                <w:div w:id="2009089375">
                  <w:marLeft w:val="0"/>
                  <w:marRight w:val="0"/>
                  <w:marTop w:val="0"/>
                  <w:marBottom w:val="0"/>
                  <w:divBdr>
                    <w:top w:val="none" w:sz="0" w:space="0" w:color="auto"/>
                    <w:left w:val="none" w:sz="0" w:space="0" w:color="auto"/>
                    <w:bottom w:val="none" w:sz="0" w:space="0" w:color="auto"/>
                    <w:right w:val="none" w:sz="0" w:space="0" w:color="auto"/>
                  </w:divBdr>
                </w:div>
                <w:div w:id="154106569">
                  <w:marLeft w:val="0"/>
                  <w:marRight w:val="0"/>
                  <w:marTop w:val="0"/>
                  <w:marBottom w:val="0"/>
                  <w:divBdr>
                    <w:top w:val="none" w:sz="0" w:space="0" w:color="auto"/>
                    <w:left w:val="none" w:sz="0" w:space="0" w:color="auto"/>
                    <w:bottom w:val="none" w:sz="0" w:space="0" w:color="auto"/>
                    <w:right w:val="none" w:sz="0" w:space="0" w:color="auto"/>
                  </w:divBdr>
                </w:div>
                <w:div w:id="1121068185">
                  <w:marLeft w:val="0"/>
                  <w:marRight w:val="0"/>
                  <w:marTop w:val="0"/>
                  <w:marBottom w:val="0"/>
                  <w:divBdr>
                    <w:top w:val="none" w:sz="0" w:space="0" w:color="auto"/>
                    <w:left w:val="none" w:sz="0" w:space="0" w:color="auto"/>
                    <w:bottom w:val="none" w:sz="0" w:space="0" w:color="auto"/>
                    <w:right w:val="none" w:sz="0" w:space="0" w:color="auto"/>
                  </w:divBdr>
                </w:div>
                <w:div w:id="511724918">
                  <w:marLeft w:val="0"/>
                  <w:marRight w:val="0"/>
                  <w:marTop w:val="0"/>
                  <w:marBottom w:val="0"/>
                  <w:divBdr>
                    <w:top w:val="none" w:sz="0" w:space="0" w:color="auto"/>
                    <w:left w:val="none" w:sz="0" w:space="0" w:color="auto"/>
                    <w:bottom w:val="none" w:sz="0" w:space="0" w:color="auto"/>
                    <w:right w:val="none" w:sz="0" w:space="0" w:color="auto"/>
                  </w:divBdr>
                </w:div>
                <w:div w:id="843130731">
                  <w:marLeft w:val="0"/>
                  <w:marRight w:val="0"/>
                  <w:marTop w:val="0"/>
                  <w:marBottom w:val="0"/>
                  <w:divBdr>
                    <w:top w:val="none" w:sz="0" w:space="0" w:color="auto"/>
                    <w:left w:val="none" w:sz="0" w:space="0" w:color="auto"/>
                    <w:bottom w:val="none" w:sz="0" w:space="0" w:color="auto"/>
                    <w:right w:val="none" w:sz="0" w:space="0" w:color="auto"/>
                  </w:divBdr>
                </w:div>
                <w:div w:id="1782845931">
                  <w:marLeft w:val="0"/>
                  <w:marRight w:val="0"/>
                  <w:marTop w:val="0"/>
                  <w:marBottom w:val="0"/>
                  <w:divBdr>
                    <w:top w:val="none" w:sz="0" w:space="0" w:color="auto"/>
                    <w:left w:val="none" w:sz="0" w:space="0" w:color="auto"/>
                    <w:bottom w:val="none" w:sz="0" w:space="0" w:color="auto"/>
                    <w:right w:val="none" w:sz="0" w:space="0" w:color="auto"/>
                  </w:divBdr>
                </w:div>
                <w:div w:id="446699010">
                  <w:marLeft w:val="0"/>
                  <w:marRight w:val="0"/>
                  <w:marTop w:val="0"/>
                  <w:marBottom w:val="0"/>
                  <w:divBdr>
                    <w:top w:val="none" w:sz="0" w:space="0" w:color="auto"/>
                    <w:left w:val="none" w:sz="0" w:space="0" w:color="auto"/>
                    <w:bottom w:val="none" w:sz="0" w:space="0" w:color="auto"/>
                    <w:right w:val="none" w:sz="0" w:space="0" w:color="auto"/>
                  </w:divBdr>
                </w:div>
                <w:div w:id="550846745">
                  <w:marLeft w:val="0"/>
                  <w:marRight w:val="0"/>
                  <w:marTop w:val="0"/>
                  <w:marBottom w:val="0"/>
                  <w:divBdr>
                    <w:top w:val="none" w:sz="0" w:space="0" w:color="auto"/>
                    <w:left w:val="none" w:sz="0" w:space="0" w:color="auto"/>
                    <w:bottom w:val="none" w:sz="0" w:space="0" w:color="auto"/>
                    <w:right w:val="none" w:sz="0" w:space="0" w:color="auto"/>
                  </w:divBdr>
                </w:div>
                <w:div w:id="1563515692">
                  <w:marLeft w:val="0"/>
                  <w:marRight w:val="0"/>
                  <w:marTop w:val="0"/>
                  <w:marBottom w:val="0"/>
                  <w:divBdr>
                    <w:top w:val="none" w:sz="0" w:space="0" w:color="auto"/>
                    <w:left w:val="none" w:sz="0" w:space="0" w:color="auto"/>
                    <w:bottom w:val="none" w:sz="0" w:space="0" w:color="auto"/>
                    <w:right w:val="none" w:sz="0" w:space="0" w:color="auto"/>
                  </w:divBdr>
                </w:div>
                <w:div w:id="2063283641">
                  <w:marLeft w:val="0"/>
                  <w:marRight w:val="0"/>
                  <w:marTop w:val="0"/>
                  <w:marBottom w:val="0"/>
                  <w:divBdr>
                    <w:top w:val="none" w:sz="0" w:space="0" w:color="auto"/>
                    <w:left w:val="none" w:sz="0" w:space="0" w:color="auto"/>
                    <w:bottom w:val="none" w:sz="0" w:space="0" w:color="auto"/>
                    <w:right w:val="none" w:sz="0" w:space="0" w:color="auto"/>
                  </w:divBdr>
                </w:div>
                <w:div w:id="2058821235">
                  <w:marLeft w:val="0"/>
                  <w:marRight w:val="0"/>
                  <w:marTop w:val="0"/>
                  <w:marBottom w:val="0"/>
                  <w:divBdr>
                    <w:top w:val="none" w:sz="0" w:space="0" w:color="auto"/>
                    <w:left w:val="none" w:sz="0" w:space="0" w:color="auto"/>
                    <w:bottom w:val="none" w:sz="0" w:space="0" w:color="auto"/>
                    <w:right w:val="none" w:sz="0" w:space="0" w:color="auto"/>
                  </w:divBdr>
                </w:div>
                <w:div w:id="1181553697">
                  <w:marLeft w:val="0"/>
                  <w:marRight w:val="0"/>
                  <w:marTop w:val="0"/>
                  <w:marBottom w:val="0"/>
                  <w:divBdr>
                    <w:top w:val="none" w:sz="0" w:space="0" w:color="auto"/>
                    <w:left w:val="none" w:sz="0" w:space="0" w:color="auto"/>
                    <w:bottom w:val="none" w:sz="0" w:space="0" w:color="auto"/>
                    <w:right w:val="none" w:sz="0" w:space="0" w:color="auto"/>
                  </w:divBdr>
                </w:div>
                <w:div w:id="1988703440">
                  <w:marLeft w:val="0"/>
                  <w:marRight w:val="0"/>
                  <w:marTop w:val="0"/>
                  <w:marBottom w:val="0"/>
                  <w:divBdr>
                    <w:top w:val="none" w:sz="0" w:space="0" w:color="auto"/>
                    <w:left w:val="none" w:sz="0" w:space="0" w:color="auto"/>
                    <w:bottom w:val="none" w:sz="0" w:space="0" w:color="auto"/>
                    <w:right w:val="none" w:sz="0" w:space="0" w:color="auto"/>
                  </w:divBdr>
                </w:div>
                <w:div w:id="2042392014">
                  <w:marLeft w:val="0"/>
                  <w:marRight w:val="0"/>
                  <w:marTop w:val="0"/>
                  <w:marBottom w:val="0"/>
                  <w:divBdr>
                    <w:top w:val="none" w:sz="0" w:space="0" w:color="auto"/>
                    <w:left w:val="none" w:sz="0" w:space="0" w:color="auto"/>
                    <w:bottom w:val="none" w:sz="0" w:space="0" w:color="auto"/>
                    <w:right w:val="none" w:sz="0" w:space="0" w:color="auto"/>
                  </w:divBdr>
                </w:div>
                <w:div w:id="406272374">
                  <w:marLeft w:val="0"/>
                  <w:marRight w:val="0"/>
                  <w:marTop w:val="0"/>
                  <w:marBottom w:val="0"/>
                  <w:divBdr>
                    <w:top w:val="none" w:sz="0" w:space="0" w:color="auto"/>
                    <w:left w:val="none" w:sz="0" w:space="0" w:color="auto"/>
                    <w:bottom w:val="none" w:sz="0" w:space="0" w:color="auto"/>
                    <w:right w:val="none" w:sz="0" w:space="0" w:color="auto"/>
                  </w:divBdr>
                </w:div>
                <w:div w:id="1020355601">
                  <w:marLeft w:val="0"/>
                  <w:marRight w:val="0"/>
                  <w:marTop w:val="0"/>
                  <w:marBottom w:val="0"/>
                  <w:divBdr>
                    <w:top w:val="none" w:sz="0" w:space="0" w:color="auto"/>
                    <w:left w:val="none" w:sz="0" w:space="0" w:color="auto"/>
                    <w:bottom w:val="none" w:sz="0" w:space="0" w:color="auto"/>
                    <w:right w:val="none" w:sz="0" w:space="0" w:color="auto"/>
                  </w:divBdr>
                </w:div>
                <w:div w:id="1309894325">
                  <w:marLeft w:val="0"/>
                  <w:marRight w:val="0"/>
                  <w:marTop w:val="0"/>
                  <w:marBottom w:val="0"/>
                  <w:divBdr>
                    <w:top w:val="none" w:sz="0" w:space="0" w:color="auto"/>
                    <w:left w:val="none" w:sz="0" w:space="0" w:color="auto"/>
                    <w:bottom w:val="none" w:sz="0" w:space="0" w:color="auto"/>
                    <w:right w:val="none" w:sz="0" w:space="0" w:color="auto"/>
                  </w:divBdr>
                </w:div>
                <w:div w:id="1268003980">
                  <w:marLeft w:val="0"/>
                  <w:marRight w:val="0"/>
                  <w:marTop w:val="0"/>
                  <w:marBottom w:val="0"/>
                  <w:divBdr>
                    <w:top w:val="none" w:sz="0" w:space="0" w:color="auto"/>
                    <w:left w:val="none" w:sz="0" w:space="0" w:color="auto"/>
                    <w:bottom w:val="none" w:sz="0" w:space="0" w:color="auto"/>
                    <w:right w:val="none" w:sz="0" w:space="0" w:color="auto"/>
                  </w:divBdr>
                </w:div>
                <w:div w:id="1150252291">
                  <w:marLeft w:val="0"/>
                  <w:marRight w:val="0"/>
                  <w:marTop w:val="0"/>
                  <w:marBottom w:val="0"/>
                  <w:divBdr>
                    <w:top w:val="none" w:sz="0" w:space="0" w:color="auto"/>
                    <w:left w:val="none" w:sz="0" w:space="0" w:color="auto"/>
                    <w:bottom w:val="none" w:sz="0" w:space="0" w:color="auto"/>
                    <w:right w:val="none" w:sz="0" w:space="0" w:color="auto"/>
                  </w:divBdr>
                </w:div>
                <w:div w:id="930162124">
                  <w:marLeft w:val="0"/>
                  <w:marRight w:val="0"/>
                  <w:marTop w:val="0"/>
                  <w:marBottom w:val="0"/>
                  <w:divBdr>
                    <w:top w:val="none" w:sz="0" w:space="0" w:color="auto"/>
                    <w:left w:val="none" w:sz="0" w:space="0" w:color="auto"/>
                    <w:bottom w:val="none" w:sz="0" w:space="0" w:color="auto"/>
                    <w:right w:val="none" w:sz="0" w:space="0" w:color="auto"/>
                  </w:divBdr>
                </w:div>
                <w:div w:id="1465351054">
                  <w:marLeft w:val="0"/>
                  <w:marRight w:val="0"/>
                  <w:marTop w:val="0"/>
                  <w:marBottom w:val="0"/>
                  <w:divBdr>
                    <w:top w:val="none" w:sz="0" w:space="0" w:color="auto"/>
                    <w:left w:val="none" w:sz="0" w:space="0" w:color="auto"/>
                    <w:bottom w:val="none" w:sz="0" w:space="0" w:color="auto"/>
                    <w:right w:val="none" w:sz="0" w:space="0" w:color="auto"/>
                  </w:divBdr>
                </w:div>
                <w:div w:id="1287080473">
                  <w:marLeft w:val="0"/>
                  <w:marRight w:val="0"/>
                  <w:marTop w:val="0"/>
                  <w:marBottom w:val="0"/>
                  <w:divBdr>
                    <w:top w:val="none" w:sz="0" w:space="0" w:color="auto"/>
                    <w:left w:val="none" w:sz="0" w:space="0" w:color="auto"/>
                    <w:bottom w:val="none" w:sz="0" w:space="0" w:color="auto"/>
                    <w:right w:val="none" w:sz="0" w:space="0" w:color="auto"/>
                  </w:divBdr>
                </w:div>
                <w:div w:id="105276994">
                  <w:marLeft w:val="0"/>
                  <w:marRight w:val="0"/>
                  <w:marTop w:val="0"/>
                  <w:marBottom w:val="0"/>
                  <w:divBdr>
                    <w:top w:val="none" w:sz="0" w:space="0" w:color="auto"/>
                    <w:left w:val="none" w:sz="0" w:space="0" w:color="auto"/>
                    <w:bottom w:val="none" w:sz="0" w:space="0" w:color="auto"/>
                    <w:right w:val="none" w:sz="0" w:space="0" w:color="auto"/>
                  </w:divBdr>
                </w:div>
                <w:div w:id="1635714941">
                  <w:marLeft w:val="0"/>
                  <w:marRight w:val="0"/>
                  <w:marTop w:val="0"/>
                  <w:marBottom w:val="0"/>
                  <w:divBdr>
                    <w:top w:val="none" w:sz="0" w:space="0" w:color="auto"/>
                    <w:left w:val="none" w:sz="0" w:space="0" w:color="auto"/>
                    <w:bottom w:val="none" w:sz="0" w:space="0" w:color="auto"/>
                    <w:right w:val="none" w:sz="0" w:space="0" w:color="auto"/>
                  </w:divBdr>
                </w:div>
                <w:div w:id="664016273">
                  <w:marLeft w:val="0"/>
                  <w:marRight w:val="0"/>
                  <w:marTop w:val="0"/>
                  <w:marBottom w:val="0"/>
                  <w:divBdr>
                    <w:top w:val="none" w:sz="0" w:space="0" w:color="auto"/>
                    <w:left w:val="none" w:sz="0" w:space="0" w:color="auto"/>
                    <w:bottom w:val="none" w:sz="0" w:space="0" w:color="auto"/>
                    <w:right w:val="none" w:sz="0" w:space="0" w:color="auto"/>
                  </w:divBdr>
                </w:div>
                <w:div w:id="630288692">
                  <w:marLeft w:val="0"/>
                  <w:marRight w:val="0"/>
                  <w:marTop w:val="0"/>
                  <w:marBottom w:val="0"/>
                  <w:divBdr>
                    <w:top w:val="none" w:sz="0" w:space="0" w:color="auto"/>
                    <w:left w:val="none" w:sz="0" w:space="0" w:color="auto"/>
                    <w:bottom w:val="none" w:sz="0" w:space="0" w:color="auto"/>
                    <w:right w:val="none" w:sz="0" w:space="0" w:color="auto"/>
                  </w:divBdr>
                </w:div>
                <w:div w:id="937715608">
                  <w:marLeft w:val="0"/>
                  <w:marRight w:val="0"/>
                  <w:marTop w:val="0"/>
                  <w:marBottom w:val="0"/>
                  <w:divBdr>
                    <w:top w:val="none" w:sz="0" w:space="0" w:color="auto"/>
                    <w:left w:val="none" w:sz="0" w:space="0" w:color="auto"/>
                    <w:bottom w:val="none" w:sz="0" w:space="0" w:color="auto"/>
                    <w:right w:val="none" w:sz="0" w:space="0" w:color="auto"/>
                  </w:divBdr>
                </w:div>
                <w:div w:id="875895902">
                  <w:marLeft w:val="0"/>
                  <w:marRight w:val="0"/>
                  <w:marTop w:val="0"/>
                  <w:marBottom w:val="0"/>
                  <w:divBdr>
                    <w:top w:val="none" w:sz="0" w:space="0" w:color="auto"/>
                    <w:left w:val="none" w:sz="0" w:space="0" w:color="auto"/>
                    <w:bottom w:val="none" w:sz="0" w:space="0" w:color="auto"/>
                    <w:right w:val="none" w:sz="0" w:space="0" w:color="auto"/>
                  </w:divBdr>
                </w:div>
                <w:div w:id="877353681">
                  <w:marLeft w:val="0"/>
                  <w:marRight w:val="0"/>
                  <w:marTop w:val="0"/>
                  <w:marBottom w:val="0"/>
                  <w:divBdr>
                    <w:top w:val="none" w:sz="0" w:space="0" w:color="auto"/>
                    <w:left w:val="none" w:sz="0" w:space="0" w:color="auto"/>
                    <w:bottom w:val="none" w:sz="0" w:space="0" w:color="auto"/>
                    <w:right w:val="none" w:sz="0" w:space="0" w:color="auto"/>
                  </w:divBdr>
                </w:div>
                <w:div w:id="980035284">
                  <w:marLeft w:val="0"/>
                  <w:marRight w:val="0"/>
                  <w:marTop w:val="0"/>
                  <w:marBottom w:val="0"/>
                  <w:divBdr>
                    <w:top w:val="none" w:sz="0" w:space="0" w:color="auto"/>
                    <w:left w:val="none" w:sz="0" w:space="0" w:color="auto"/>
                    <w:bottom w:val="none" w:sz="0" w:space="0" w:color="auto"/>
                    <w:right w:val="none" w:sz="0" w:space="0" w:color="auto"/>
                  </w:divBdr>
                </w:div>
                <w:div w:id="1192454765">
                  <w:marLeft w:val="0"/>
                  <w:marRight w:val="0"/>
                  <w:marTop w:val="0"/>
                  <w:marBottom w:val="0"/>
                  <w:divBdr>
                    <w:top w:val="none" w:sz="0" w:space="0" w:color="auto"/>
                    <w:left w:val="none" w:sz="0" w:space="0" w:color="auto"/>
                    <w:bottom w:val="none" w:sz="0" w:space="0" w:color="auto"/>
                    <w:right w:val="none" w:sz="0" w:space="0" w:color="auto"/>
                  </w:divBdr>
                </w:div>
                <w:div w:id="1262301135">
                  <w:marLeft w:val="0"/>
                  <w:marRight w:val="0"/>
                  <w:marTop w:val="0"/>
                  <w:marBottom w:val="0"/>
                  <w:divBdr>
                    <w:top w:val="none" w:sz="0" w:space="0" w:color="auto"/>
                    <w:left w:val="none" w:sz="0" w:space="0" w:color="auto"/>
                    <w:bottom w:val="none" w:sz="0" w:space="0" w:color="auto"/>
                    <w:right w:val="none" w:sz="0" w:space="0" w:color="auto"/>
                  </w:divBdr>
                </w:div>
                <w:div w:id="795833073">
                  <w:marLeft w:val="0"/>
                  <w:marRight w:val="0"/>
                  <w:marTop w:val="0"/>
                  <w:marBottom w:val="0"/>
                  <w:divBdr>
                    <w:top w:val="none" w:sz="0" w:space="0" w:color="auto"/>
                    <w:left w:val="none" w:sz="0" w:space="0" w:color="auto"/>
                    <w:bottom w:val="none" w:sz="0" w:space="0" w:color="auto"/>
                    <w:right w:val="none" w:sz="0" w:space="0" w:color="auto"/>
                  </w:divBdr>
                </w:div>
                <w:div w:id="1581603504">
                  <w:marLeft w:val="0"/>
                  <w:marRight w:val="0"/>
                  <w:marTop w:val="0"/>
                  <w:marBottom w:val="0"/>
                  <w:divBdr>
                    <w:top w:val="none" w:sz="0" w:space="0" w:color="auto"/>
                    <w:left w:val="none" w:sz="0" w:space="0" w:color="auto"/>
                    <w:bottom w:val="none" w:sz="0" w:space="0" w:color="auto"/>
                    <w:right w:val="none" w:sz="0" w:space="0" w:color="auto"/>
                  </w:divBdr>
                </w:div>
                <w:div w:id="85151277">
                  <w:marLeft w:val="0"/>
                  <w:marRight w:val="0"/>
                  <w:marTop w:val="0"/>
                  <w:marBottom w:val="0"/>
                  <w:divBdr>
                    <w:top w:val="none" w:sz="0" w:space="0" w:color="auto"/>
                    <w:left w:val="none" w:sz="0" w:space="0" w:color="auto"/>
                    <w:bottom w:val="none" w:sz="0" w:space="0" w:color="auto"/>
                    <w:right w:val="none" w:sz="0" w:space="0" w:color="auto"/>
                  </w:divBdr>
                </w:div>
                <w:div w:id="1009064107">
                  <w:marLeft w:val="0"/>
                  <w:marRight w:val="0"/>
                  <w:marTop w:val="0"/>
                  <w:marBottom w:val="0"/>
                  <w:divBdr>
                    <w:top w:val="none" w:sz="0" w:space="0" w:color="auto"/>
                    <w:left w:val="none" w:sz="0" w:space="0" w:color="auto"/>
                    <w:bottom w:val="none" w:sz="0" w:space="0" w:color="auto"/>
                    <w:right w:val="none" w:sz="0" w:space="0" w:color="auto"/>
                  </w:divBdr>
                </w:div>
                <w:div w:id="1472822992">
                  <w:marLeft w:val="0"/>
                  <w:marRight w:val="0"/>
                  <w:marTop w:val="0"/>
                  <w:marBottom w:val="0"/>
                  <w:divBdr>
                    <w:top w:val="none" w:sz="0" w:space="0" w:color="auto"/>
                    <w:left w:val="none" w:sz="0" w:space="0" w:color="auto"/>
                    <w:bottom w:val="none" w:sz="0" w:space="0" w:color="auto"/>
                    <w:right w:val="none" w:sz="0" w:space="0" w:color="auto"/>
                  </w:divBdr>
                </w:div>
                <w:div w:id="1232274250">
                  <w:marLeft w:val="0"/>
                  <w:marRight w:val="0"/>
                  <w:marTop w:val="0"/>
                  <w:marBottom w:val="0"/>
                  <w:divBdr>
                    <w:top w:val="none" w:sz="0" w:space="0" w:color="auto"/>
                    <w:left w:val="none" w:sz="0" w:space="0" w:color="auto"/>
                    <w:bottom w:val="none" w:sz="0" w:space="0" w:color="auto"/>
                    <w:right w:val="none" w:sz="0" w:space="0" w:color="auto"/>
                  </w:divBdr>
                </w:div>
                <w:div w:id="1058355569">
                  <w:marLeft w:val="0"/>
                  <w:marRight w:val="0"/>
                  <w:marTop w:val="0"/>
                  <w:marBottom w:val="0"/>
                  <w:divBdr>
                    <w:top w:val="none" w:sz="0" w:space="0" w:color="auto"/>
                    <w:left w:val="none" w:sz="0" w:space="0" w:color="auto"/>
                    <w:bottom w:val="none" w:sz="0" w:space="0" w:color="auto"/>
                    <w:right w:val="none" w:sz="0" w:space="0" w:color="auto"/>
                  </w:divBdr>
                </w:div>
                <w:div w:id="1043287928">
                  <w:marLeft w:val="0"/>
                  <w:marRight w:val="0"/>
                  <w:marTop w:val="0"/>
                  <w:marBottom w:val="0"/>
                  <w:divBdr>
                    <w:top w:val="none" w:sz="0" w:space="0" w:color="auto"/>
                    <w:left w:val="none" w:sz="0" w:space="0" w:color="auto"/>
                    <w:bottom w:val="none" w:sz="0" w:space="0" w:color="auto"/>
                    <w:right w:val="none" w:sz="0" w:space="0" w:color="auto"/>
                  </w:divBdr>
                </w:div>
                <w:div w:id="1504008959">
                  <w:marLeft w:val="0"/>
                  <w:marRight w:val="0"/>
                  <w:marTop w:val="0"/>
                  <w:marBottom w:val="0"/>
                  <w:divBdr>
                    <w:top w:val="none" w:sz="0" w:space="0" w:color="auto"/>
                    <w:left w:val="none" w:sz="0" w:space="0" w:color="auto"/>
                    <w:bottom w:val="none" w:sz="0" w:space="0" w:color="auto"/>
                    <w:right w:val="none" w:sz="0" w:space="0" w:color="auto"/>
                  </w:divBdr>
                </w:div>
                <w:div w:id="1156604410">
                  <w:marLeft w:val="0"/>
                  <w:marRight w:val="0"/>
                  <w:marTop w:val="0"/>
                  <w:marBottom w:val="0"/>
                  <w:divBdr>
                    <w:top w:val="none" w:sz="0" w:space="0" w:color="auto"/>
                    <w:left w:val="none" w:sz="0" w:space="0" w:color="auto"/>
                    <w:bottom w:val="none" w:sz="0" w:space="0" w:color="auto"/>
                    <w:right w:val="none" w:sz="0" w:space="0" w:color="auto"/>
                  </w:divBdr>
                </w:div>
                <w:div w:id="1911184362">
                  <w:marLeft w:val="0"/>
                  <w:marRight w:val="0"/>
                  <w:marTop w:val="0"/>
                  <w:marBottom w:val="0"/>
                  <w:divBdr>
                    <w:top w:val="none" w:sz="0" w:space="0" w:color="auto"/>
                    <w:left w:val="none" w:sz="0" w:space="0" w:color="auto"/>
                    <w:bottom w:val="none" w:sz="0" w:space="0" w:color="auto"/>
                    <w:right w:val="none" w:sz="0" w:space="0" w:color="auto"/>
                  </w:divBdr>
                </w:div>
                <w:div w:id="1652711099">
                  <w:marLeft w:val="0"/>
                  <w:marRight w:val="0"/>
                  <w:marTop w:val="0"/>
                  <w:marBottom w:val="0"/>
                  <w:divBdr>
                    <w:top w:val="none" w:sz="0" w:space="0" w:color="auto"/>
                    <w:left w:val="none" w:sz="0" w:space="0" w:color="auto"/>
                    <w:bottom w:val="none" w:sz="0" w:space="0" w:color="auto"/>
                    <w:right w:val="none" w:sz="0" w:space="0" w:color="auto"/>
                  </w:divBdr>
                </w:div>
                <w:div w:id="1899824188">
                  <w:marLeft w:val="0"/>
                  <w:marRight w:val="0"/>
                  <w:marTop w:val="0"/>
                  <w:marBottom w:val="0"/>
                  <w:divBdr>
                    <w:top w:val="none" w:sz="0" w:space="0" w:color="auto"/>
                    <w:left w:val="none" w:sz="0" w:space="0" w:color="auto"/>
                    <w:bottom w:val="none" w:sz="0" w:space="0" w:color="auto"/>
                    <w:right w:val="none" w:sz="0" w:space="0" w:color="auto"/>
                  </w:divBdr>
                </w:div>
                <w:div w:id="63187283">
                  <w:marLeft w:val="0"/>
                  <w:marRight w:val="0"/>
                  <w:marTop w:val="0"/>
                  <w:marBottom w:val="0"/>
                  <w:divBdr>
                    <w:top w:val="none" w:sz="0" w:space="0" w:color="auto"/>
                    <w:left w:val="none" w:sz="0" w:space="0" w:color="auto"/>
                    <w:bottom w:val="none" w:sz="0" w:space="0" w:color="auto"/>
                    <w:right w:val="none" w:sz="0" w:space="0" w:color="auto"/>
                  </w:divBdr>
                </w:div>
                <w:div w:id="1977371722">
                  <w:marLeft w:val="0"/>
                  <w:marRight w:val="0"/>
                  <w:marTop w:val="0"/>
                  <w:marBottom w:val="0"/>
                  <w:divBdr>
                    <w:top w:val="none" w:sz="0" w:space="0" w:color="auto"/>
                    <w:left w:val="none" w:sz="0" w:space="0" w:color="auto"/>
                    <w:bottom w:val="none" w:sz="0" w:space="0" w:color="auto"/>
                    <w:right w:val="none" w:sz="0" w:space="0" w:color="auto"/>
                  </w:divBdr>
                </w:div>
                <w:div w:id="881211653">
                  <w:marLeft w:val="0"/>
                  <w:marRight w:val="0"/>
                  <w:marTop w:val="0"/>
                  <w:marBottom w:val="0"/>
                  <w:divBdr>
                    <w:top w:val="none" w:sz="0" w:space="0" w:color="auto"/>
                    <w:left w:val="none" w:sz="0" w:space="0" w:color="auto"/>
                    <w:bottom w:val="none" w:sz="0" w:space="0" w:color="auto"/>
                    <w:right w:val="none" w:sz="0" w:space="0" w:color="auto"/>
                  </w:divBdr>
                </w:div>
                <w:div w:id="92895188">
                  <w:marLeft w:val="0"/>
                  <w:marRight w:val="0"/>
                  <w:marTop w:val="0"/>
                  <w:marBottom w:val="0"/>
                  <w:divBdr>
                    <w:top w:val="none" w:sz="0" w:space="0" w:color="auto"/>
                    <w:left w:val="none" w:sz="0" w:space="0" w:color="auto"/>
                    <w:bottom w:val="none" w:sz="0" w:space="0" w:color="auto"/>
                    <w:right w:val="none" w:sz="0" w:space="0" w:color="auto"/>
                  </w:divBdr>
                </w:div>
                <w:div w:id="1793160841">
                  <w:marLeft w:val="0"/>
                  <w:marRight w:val="0"/>
                  <w:marTop w:val="0"/>
                  <w:marBottom w:val="0"/>
                  <w:divBdr>
                    <w:top w:val="none" w:sz="0" w:space="0" w:color="auto"/>
                    <w:left w:val="none" w:sz="0" w:space="0" w:color="auto"/>
                    <w:bottom w:val="none" w:sz="0" w:space="0" w:color="auto"/>
                    <w:right w:val="none" w:sz="0" w:space="0" w:color="auto"/>
                  </w:divBdr>
                </w:div>
                <w:div w:id="1244532096">
                  <w:marLeft w:val="0"/>
                  <w:marRight w:val="0"/>
                  <w:marTop w:val="0"/>
                  <w:marBottom w:val="0"/>
                  <w:divBdr>
                    <w:top w:val="none" w:sz="0" w:space="0" w:color="auto"/>
                    <w:left w:val="none" w:sz="0" w:space="0" w:color="auto"/>
                    <w:bottom w:val="none" w:sz="0" w:space="0" w:color="auto"/>
                    <w:right w:val="none" w:sz="0" w:space="0" w:color="auto"/>
                  </w:divBdr>
                </w:div>
                <w:div w:id="1975134635">
                  <w:marLeft w:val="0"/>
                  <w:marRight w:val="0"/>
                  <w:marTop w:val="0"/>
                  <w:marBottom w:val="0"/>
                  <w:divBdr>
                    <w:top w:val="none" w:sz="0" w:space="0" w:color="auto"/>
                    <w:left w:val="none" w:sz="0" w:space="0" w:color="auto"/>
                    <w:bottom w:val="none" w:sz="0" w:space="0" w:color="auto"/>
                    <w:right w:val="none" w:sz="0" w:space="0" w:color="auto"/>
                  </w:divBdr>
                </w:div>
                <w:div w:id="4210796">
                  <w:marLeft w:val="0"/>
                  <w:marRight w:val="0"/>
                  <w:marTop w:val="0"/>
                  <w:marBottom w:val="0"/>
                  <w:divBdr>
                    <w:top w:val="none" w:sz="0" w:space="0" w:color="auto"/>
                    <w:left w:val="none" w:sz="0" w:space="0" w:color="auto"/>
                    <w:bottom w:val="none" w:sz="0" w:space="0" w:color="auto"/>
                    <w:right w:val="none" w:sz="0" w:space="0" w:color="auto"/>
                  </w:divBdr>
                </w:div>
                <w:div w:id="1250889309">
                  <w:marLeft w:val="0"/>
                  <w:marRight w:val="0"/>
                  <w:marTop w:val="0"/>
                  <w:marBottom w:val="0"/>
                  <w:divBdr>
                    <w:top w:val="none" w:sz="0" w:space="0" w:color="auto"/>
                    <w:left w:val="none" w:sz="0" w:space="0" w:color="auto"/>
                    <w:bottom w:val="none" w:sz="0" w:space="0" w:color="auto"/>
                    <w:right w:val="none" w:sz="0" w:space="0" w:color="auto"/>
                  </w:divBdr>
                </w:div>
                <w:div w:id="2033873091">
                  <w:marLeft w:val="0"/>
                  <w:marRight w:val="0"/>
                  <w:marTop w:val="0"/>
                  <w:marBottom w:val="0"/>
                  <w:divBdr>
                    <w:top w:val="none" w:sz="0" w:space="0" w:color="auto"/>
                    <w:left w:val="none" w:sz="0" w:space="0" w:color="auto"/>
                    <w:bottom w:val="none" w:sz="0" w:space="0" w:color="auto"/>
                    <w:right w:val="none" w:sz="0" w:space="0" w:color="auto"/>
                  </w:divBdr>
                </w:div>
                <w:div w:id="1927574924">
                  <w:marLeft w:val="0"/>
                  <w:marRight w:val="0"/>
                  <w:marTop w:val="0"/>
                  <w:marBottom w:val="0"/>
                  <w:divBdr>
                    <w:top w:val="none" w:sz="0" w:space="0" w:color="auto"/>
                    <w:left w:val="none" w:sz="0" w:space="0" w:color="auto"/>
                    <w:bottom w:val="none" w:sz="0" w:space="0" w:color="auto"/>
                    <w:right w:val="none" w:sz="0" w:space="0" w:color="auto"/>
                  </w:divBdr>
                </w:div>
                <w:div w:id="290981561">
                  <w:marLeft w:val="0"/>
                  <w:marRight w:val="0"/>
                  <w:marTop w:val="0"/>
                  <w:marBottom w:val="0"/>
                  <w:divBdr>
                    <w:top w:val="none" w:sz="0" w:space="0" w:color="auto"/>
                    <w:left w:val="none" w:sz="0" w:space="0" w:color="auto"/>
                    <w:bottom w:val="none" w:sz="0" w:space="0" w:color="auto"/>
                    <w:right w:val="none" w:sz="0" w:space="0" w:color="auto"/>
                  </w:divBdr>
                </w:div>
                <w:div w:id="1602494048">
                  <w:marLeft w:val="0"/>
                  <w:marRight w:val="0"/>
                  <w:marTop w:val="0"/>
                  <w:marBottom w:val="0"/>
                  <w:divBdr>
                    <w:top w:val="none" w:sz="0" w:space="0" w:color="auto"/>
                    <w:left w:val="none" w:sz="0" w:space="0" w:color="auto"/>
                    <w:bottom w:val="none" w:sz="0" w:space="0" w:color="auto"/>
                    <w:right w:val="none" w:sz="0" w:space="0" w:color="auto"/>
                  </w:divBdr>
                </w:div>
                <w:div w:id="1046488533">
                  <w:marLeft w:val="0"/>
                  <w:marRight w:val="0"/>
                  <w:marTop w:val="0"/>
                  <w:marBottom w:val="0"/>
                  <w:divBdr>
                    <w:top w:val="none" w:sz="0" w:space="0" w:color="auto"/>
                    <w:left w:val="none" w:sz="0" w:space="0" w:color="auto"/>
                    <w:bottom w:val="none" w:sz="0" w:space="0" w:color="auto"/>
                    <w:right w:val="none" w:sz="0" w:space="0" w:color="auto"/>
                  </w:divBdr>
                </w:div>
                <w:div w:id="1639799276">
                  <w:marLeft w:val="0"/>
                  <w:marRight w:val="0"/>
                  <w:marTop w:val="0"/>
                  <w:marBottom w:val="0"/>
                  <w:divBdr>
                    <w:top w:val="none" w:sz="0" w:space="0" w:color="auto"/>
                    <w:left w:val="none" w:sz="0" w:space="0" w:color="auto"/>
                    <w:bottom w:val="none" w:sz="0" w:space="0" w:color="auto"/>
                    <w:right w:val="none" w:sz="0" w:space="0" w:color="auto"/>
                  </w:divBdr>
                </w:div>
                <w:div w:id="1389915503">
                  <w:marLeft w:val="0"/>
                  <w:marRight w:val="0"/>
                  <w:marTop w:val="0"/>
                  <w:marBottom w:val="0"/>
                  <w:divBdr>
                    <w:top w:val="none" w:sz="0" w:space="0" w:color="auto"/>
                    <w:left w:val="none" w:sz="0" w:space="0" w:color="auto"/>
                    <w:bottom w:val="none" w:sz="0" w:space="0" w:color="auto"/>
                    <w:right w:val="none" w:sz="0" w:space="0" w:color="auto"/>
                  </w:divBdr>
                </w:div>
                <w:div w:id="1049186146">
                  <w:marLeft w:val="0"/>
                  <w:marRight w:val="0"/>
                  <w:marTop w:val="0"/>
                  <w:marBottom w:val="0"/>
                  <w:divBdr>
                    <w:top w:val="none" w:sz="0" w:space="0" w:color="auto"/>
                    <w:left w:val="none" w:sz="0" w:space="0" w:color="auto"/>
                    <w:bottom w:val="none" w:sz="0" w:space="0" w:color="auto"/>
                    <w:right w:val="none" w:sz="0" w:space="0" w:color="auto"/>
                  </w:divBdr>
                </w:div>
                <w:div w:id="637421547">
                  <w:marLeft w:val="0"/>
                  <w:marRight w:val="0"/>
                  <w:marTop w:val="0"/>
                  <w:marBottom w:val="0"/>
                  <w:divBdr>
                    <w:top w:val="none" w:sz="0" w:space="0" w:color="auto"/>
                    <w:left w:val="none" w:sz="0" w:space="0" w:color="auto"/>
                    <w:bottom w:val="none" w:sz="0" w:space="0" w:color="auto"/>
                    <w:right w:val="none" w:sz="0" w:space="0" w:color="auto"/>
                  </w:divBdr>
                </w:div>
                <w:div w:id="471597950">
                  <w:marLeft w:val="0"/>
                  <w:marRight w:val="0"/>
                  <w:marTop w:val="0"/>
                  <w:marBottom w:val="0"/>
                  <w:divBdr>
                    <w:top w:val="none" w:sz="0" w:space="0" w:color="auto"/>
                    <w:left w:val="none" w:sz="0" w:space="0" w:color="auto"/>
                    <w:bottom w:val="none" w:sz="0" w:space="0" w:color="auto"/>
                    <w:right w:val="none" w:sz="0" w:space="0" w:color="auto"/>
                  </w:divBdr>
                </w:div>
                <w:div w:id="2019887193">
                  <w:marLeft w:val="0"/>
                  <w:marRight w:val="0"/>
                  <w:marTop w:val="0"/>
                  <w:marBottom w:val="0"/>
                  <w:divBdr>
                    <w:top w:val="none" w:sz="0" w:space="0" w:color="auto"/>
                    <w:left w:val="none" w:sz="0" w:space="0" w:color="auto"/>
                    <w:bottom w:val="none" w:sz="0" w:space="0" w:color="auto"/>
                    <w:right w:val="none" w:sz="0" w:space="0" w:color="auto"/>
                  </w:divBdr>
                </w:div>
                <w:div w:id="932275318">
                  <w:marLeft w:val="0"/>
                  <w:marRight w:val="0"/>
                  <w:marTop w:val="0"/>
                  <w:marBottom w:val="0"/>
                  <w:divBdr>
                    <w:top w:val="none" w:sz="0" w:space="0" w:color="auto"/>
                    <w:left w:val="none" w:sz="0" w:space="0" w:color="auto"/>
                    <w:bottom w:val="none" w:sz="0" w:space="0" w:color="auto"/>
                    <w:right w:val="none" w:sz="0" w:space="0" w:color="auto"/>
                  </w:divBdr>
                </w:div>
                <w:div w:id="1087771332">
                  <w:marLeft w:val="0"/>
                  <w:marRight w:val="0"/>
                  <w:marTop w:val="0"/>
                  <w:marBottom w:val="0"/>
                  <w:divBdr>
                    <w:top w:val="none" w:sz="0" w:space="0" w:color="auto"/>
                    <w:left w:val="none" w:sz="0" w:space="0" w:color="auto"/>
                    <w:bottom w:val="none" w:sz="0" w:space="0" w:color="auto"/>
                    <w:right w:val="none" w:sz="0" w:space="0" w:color="auto"/>
                  </w:divBdr>
                </w:div>
                <w:div w:id="753744468">
                  <w:marLeft w:val="0"/>
                  <w:marRight w:val="0"/>
                  <w:marTop w:val="0"/>
                  <w:marBottom w:val="0"/>
                  <w:divBdr>
                    <w:top w:val="none" w:sz="0" w:space="0" w:color="auto"/>
                    <w:left w:val="none" w:sz="0" w:space="0" w:color="auto"/>
                    <w:bottom w:val="none" w:sz="0" w:space="0" w:color="auto"/>
                    <w:right w:val="none" w:sz="0" w:space="0" w:color="auto"/>
                  </w:divBdr>
                </w:div>
                <w:div w:id="408432510">
                  <w:marLeft w:val="0"/>
                  <w:marRight w:val="0"/>
                  <w:marTop w:val="0"/>
                  <w:marBottom w:val="0"/>
                  <w:divBdr>
                    <w:top w:val="none" w:sz="0" w:space="0" w:color="auto"/>
                    <w:left w:val="none" w:sz="0" w:space="0" w:color="auto"/>
                    <w:bottom w:val="none" w:sz="0" w:space="0" w:color="auto"/>
                    <w:right w:val="none" w:sz="0" w:space="0" w:color="auto"/>
                  </w:divBdr>
                </w:div>
                <w:div w:id="216673403">
                  <w:marLeft w:val="0"/>
                  <w:marRight w:val="0"/>
                  <w:marTop w:val="0"/>
                  <w:marBottom w:val="0"/>
                  <w:divBdr>
                    <w:top w:val="none" w:sz="0" w:space="0" w:color="auto"/>
                    <w:left w:val="none" w:sz="0" w:space="0" w:color="auto"/>
                    <w:bottom w:val="none" w:sz="0" w:space="0" w:color="auto"/>
                    <w:right w:val="none" w:sz="0" w:space="0" w:color="auto"/>
                  </w:divBdr>
                </w:div>
                <w:div w:id="1062682103">
                  <w:marLeft w:val="0"/>
                  <w:marRight w:val="0"/>
                  <w:marTop w:val="0"/>
                  <w:marBottom w:val="0"/>
                  <w:divBdr>
                    <w:top w:val="none" w:sz="0" w:space="0" w:color="auto"/>
                    <w:left w:val="none" w:sz="0" w:space="0" w:color="auto"/>
                    <w:bottom w:val="none" w:sz="0" w:space="0" w:color="auto"/>
                    <w:right w:val="none" w:sz="0" w:space="0" w:color="auto"/>
                  </w:divBdr>
                </w:div>
                <w:div w:id="1958442626">
                  <w:marLeft w:val="0"/>
                  <w:marRight w:val="0"/>
                  <w:marTop w:val="0"/>
                  <w:marBottom w:val="0"/>
                  <w:divBdr>
                    <w:top w:val="none" w:sz="0" w:space="0" w:color="auto"/>
                    <w:left w:val="none" w:sz="0" w:space="0" w:color="auto"/>
                    <w:bottom w:val="none" w:sz="0" w:space="0" w:color="auto"/>
                    <w:right w:val="none" w:sz="0" w:space="0" w:color="auto"/>
                  </w:divBdr>
                </w:div>
                <w:div w:id="224414035">
                  <w:marLeft w:val="0"/>
                  <w:marRight w:val="0"/>
                  <w:marTop w:val="0"/>
                  <w:marBottom w:val="0"/>
                  <w:divBdr>
                    <w:top w:val="none" w:sz="0" w:space="0" w:color="auto"/>
                    <w:left w:val="none" w:sz="0" w:space="0" w:color="auto"/>
                    <w:bottom w:val="none" w:sz="0" w:space="0" w:color="auto"/>
                    <w:right w:val="none" w:sz="0" w:space="0" w:color="auto"/>
                  </w:divBdr>
                </w:div>
                <w:div w:id="267853537">
                  <w:marLeft w:val="0"/>
                  <w:marRight w:val="0"/>
                  <w:marTop w:val="0"/>
                  <w:marBottom w:val="0"/>
                  <w:divBdr>
                    <w:top w:val="none" w:sz="0" w:space="0" w:color="auto"/>
                    <w:left w:val="none" w:sz="0" w:space="0" w:color="auto"/>
                    <w:bottom w:val="none" w:sz="0" w:space="0" w:color="auto"/>
                    <w:right w:val="none" w:sz="0" w:space="0" w:color="auto"/>
                  </w:divBdr>
                </w:div>
                <w:div w:id="1804274821">
                  <w:marLeft w:val="0"/>
                  <w:marRight w:val="0"/>
                  <w:marTop w:val="0"/>
                  <w:marBottom w:val="0"/>
                  <w:divBdr>
                    <w:top w:val="none" w:sz="0" w:space="0" w:color="auto"/>
                    <w:left w:val="none" w:sz="0" w:space="0" w:color="auto"/>
                    <w:bottom w:val="none" w:sz="0" w:space="0" w:color="auto"/>
                    <w:right w:val="none" w:sz="0" w:space="0" w:color="auto"/>
                  </w:divBdr>
                </w:div>
                <w:div w:id="682440963">
                  <w:marLeft w:val="0"/>
                  <w:marRight w:val="0"/>
                  <w:marTop w:val="0"/>
                  <w:marBottom w:val="0"/>
                  <w:divBdr>
                    <w:top w:val="none" w:sz="0" w:space="0" w:color="auto"/>
                    <w:left w:val="none" w:sz="0" w:space="0" w:color="auto"/>
                    <w:bottom w:val="none" w:sz="0" w:space="0" w:color="auto"/>
                    <w:right w:val="none" w:sz="0" w:space="0" w:color="auto"/>
                  </w:divBdr>
                </w:div>
                <w:div w:id="491216116">
                  <w:marLeft w:val="0"/>
                  <w:marRight w:val="0"/>
                  <w:marTop w:val="0"/>
                  <w:marBottom w:val="0"/>
                  <w:divBdr>
                    <w:top w:val="none" w:sz="0" w:space="0" w:color="auto"/>
                    <w:left w:val="none" w:sz="0" w:space="0" w:color="auto"/>
                    <w:bottom w:val="none" w:sz="0" w:space="0" w:color="auto"/>
                    <w:right w:val="none" w:sz="0" w:space="0" w:color="auto"/>
                  </w:divBdr>
                </w:div>
                <w:div w:id="1203127135">
                  <w:marLeft w:val="0"/>
                  <w:marRight w:val="0"/>
                  <w:marTop w:val="0"/>
                  <w:marBottom w:val="0"/>
                  <w:divBdr>
                    <w:top w:val="none" w:sz="0" w:space="0" w:color="auto"/>
                    <w:left w:val="none" w:sz="0" w:space="0" w:color="auto"/>
                    <w:bottom w:val="none" w:sz="0" w:space="0" w:color="auto"/>
                    <w:right w:val="none" w:sz="0" w:space="0" w:color="auto"/>
                  </w:divBdr>
                </w:div>
                <w:div w:id="325599305">
                  <w:marLeft w:val="0"/>
                  <w:marRight w:val="0"/>
                  <w:marTop w:val="0"/>
                  <w:marBottom w:val="0"/>
                  <w:divBdr>
                    <w:top w:val="none" w:sz="0" w:space="0" w:color="auto"/>
                    <w:left w:val="none" w:sz="0" w:space="0" w:color="auto"/>
                    <w:bottom w:val="none" w:sz="0" w:space="0" w:color="auto"/>
                    <w:right w:val="none" w:sz="0" w:space="0" w:color="auto"/>
                  </w:divBdr>
                </w:div>
                <w:div w:id="1594052904">
                  <w:marLeft w:val="0"/>
                  <w:marRight w:val="0"/>
                  <w:marTop w:val="0"/>
                  <w:marBottom w:val="0"/>
                  <w:divBdr>
                    <w:top w:val="none" w:sz="0" w:space="0" w:color="auto"/>
                    <w:left w:val="none" w:sz="0" w:space="0" w:color="auto"/>
                    <w:bottom w:val="none" w:sz="0" w:space="0" w:color="auto"/>
                    <w:right w:val="none" w:sz="0" w:space="0" w:color="auto"/>
                  </w:divBdr>
                </w:div>
                <w:div w:id="485050572">
                  <w:marLeft w:val="0"/>
                  <w:marRight w:val="0"/>
                  <w:marTop w:val="0"/>
                  <w:marBottom w:val="0"/>
                  <w:divBdr>
                    <w:top w:val="none" w:sz="0" w:space="0" w:color="auto"/>
                    <w:left w:val="none" w:sz="0" w:space="0" w:color="auto"/>
                    <w:bottom w:val="none" w:sz="0" w:space="0" w:color="auto"/>
                    <w:right w:val="none" w:sz="0" w:space="0" w:color="auto"/>
                  </w:divBdr>
                </w:div>
                <w:div w:id="491145968">
                  <w:marLeft w:val="0"/>
                  <w:marRight w:val="0"/>
                  <w:marTop w:val="0"/>
                  <w:marBottom w:val="0"/>
                  <w:divBdr>
                    <w:top w:val="none" w:sz="0" w:space="0" w:color="auto"/>
                    <w:left w:val="none" w:sz="0" w:space="0" w:color="auto"/>
                    <w:bottom w:val="none" w:sz="0" w:space="0" w:color="auto"/>
                    <w:right w:val="none" w:sz="0" w:space="0" w:color="auto"/>
                  </w:divBdr>
                </w:div>
                <w:div w:id="279922421">
                  <w:marLeft w:val="0"/>
                  <w:marRight w:val="0"/>
                  <w:marTop w:val="0"/>
                  <w:marBottom w:val="0"/>
                  <w:divBdr>
                    <w:top w:val="none" w:sz="0" w:space="0" w:color="auto"/>
                    <w:left w:val="none" w:sz="0" w:space="0" w:color="auto"/>
                    <w:bottom w:val="none" w:sz="0" w:space="0" w:color="auto"/>
                    <w:right w:val="none" w:sz="0" w:space="0" w:color="auto"/>
                  </w:divBdr>
                </w:div>
                <w:div w:id="792989793">
                  <w:marLeft w:val="0"/>
                  <w:marRight w:val="0"/>
                  <w:marTop w:val="0"/>
                  <w:marBottom w:val="0"/>
                  <w:divBdr>
                    <w:top w:val="none" w:sz="0" w:space="0" w:color="auto"/>
                    <w:left w:val="none" w:sz="0" w:space="0" w:color="auto"/>
                    <w:bottom w:val="none" w:sz="0" w:space="0" w:color="auto"/>
                    <w:right w:val="none" w:sz="0" w:space="0" w:color="auto"/>
                  </w:divBdr>
                </w:div>
                <w:div w:id="1655375332">
                  <w:marLeft w:val="0"/>
                  <w:marRight w:val="0"/>
                  <w:marTop w:val="0"/>
                  <w:marBottom w:val="0"/>
                  <w:divBdr>
                    <w:top w:val="none" w:sz="0" w:space="0" w:color="auto"/>
                    <w:left w:val="none" w:sz="0" w:space="0" w:color="auto"/>
                    <w:bottom w:val="none" w:sz="0" w:space="0" w:color="auto"/>
                    <w:right w:val="none" w:sz="0" w:space="0" w:color="auto"/>
                  </w:divBdr>
                </w:div>
                <w:div w:id="1203593656">
                  <w:marLeft w:val="0"/>
                  <w:marRight w:val="0"/>
                  <w:marTop w:val="0"/>
                  <w:marBottom w:val="0"/>
                  <w:divBdr>
                    <w:top w:val="none" w:sz="0" w:space="0" w:color="auto"/>
                    <w:left w:val="none" w:sz="0" w:space="0" w:color="auto"/>
                    <w:bottom w:val="none" w:sz="0" w:space="0" w:color="auto"/>
                    <w:right w:val="none" w:sz="0" w:space="0" w:color="auto"/>
                  </w:divBdr>
                </w:div>
                <w:div w:id="2092265438">
                  <w:marLeft w:val="0"/>
                  <w:marRight w:val="0"/>
                  <w:marTop w:val="0"/>
                  <w:marBottom w:val="0"/>
                  <w:divBdr>
                    <w:top w:val="none" w:sz="0" w:space="0" w:color="auto"/>
                    <w:left w:val="none" w:sz="0" w:space="0" w:color="auto"/>
                    <w:bottom w:val="none" w:sz="0" w:space="0" w:color="auto"/>
                    <w:right w:val="none" w:sz="0" w:space="0" w:color="auto"/>
                  </w:divBdr>
                </w:div>
                <w:div w:id="910307707">
                  <w:marLeft w:val="0"/>
                  <w:marRight w:val="0"/>
                  <w:marTop w:val="0"/>
                  <w:marBottom w:val="0"/>
                  <w:divBdr>
                    <w:top w:val="none" w:sz="0" w:space="0" w:color="auto"/>
                    <w:left w:val="none" w:sz="0" w:space="0" w:color="auto"/>
                    <w:bottom w:val="none" w:sz="0" w:space="0" w:color="auto"/>
                    <w:right w:val="none" w:sz="0" w:space="0" w:color="auto"/>
                  </w:divBdr>
                </w:div>
                <w:div w:id="1388916284">
                  <w:marLeft w:val="0"/>
                  <w:marRight w:val="0"/>
                  <w:marTop w:val="0"/>
                  <w:marBottom w:val="0"/>
                  <w:divBdr>
                    <w:top w:val="none" w:sz="0" w:space="0" w:color="auto"/>
                    <w:left w:val="none" w:sz="0" w:space="0" w:color="auto"/>
                    <w:bottom w:val="none" w:sz="0" w:space="0" w:color="auto"/>
                    <w:right w:val="none" w:sz="0" w:space="0" w:color="auto"/>
                  </w:divBdr>
                </w:div>
                <w:div w:id="1687248945">
                  <w:marLeft w:val="0"/>
                  <w:marRight w:val="0"/>
                  <w:marTop w:val="0"/>
                  <w:marBottom w:val="0"/>
                  <w:divBdr>
                    <w:top w:val="none" w:sz="0" w:space="0" w:color="auto"/>
                    <w:left w:val="none" w:sz="0" w:space="0" w:color="auto"/>
                    <w:bottom w:val="none" w:sz="0" w:space="0" w:color="auto"/>
                    <w:right w:val="none" w:sz="0" w:space="0" w:color="auto"/>
                  </w:divBdr>
                </w:div>
                <w:div w:id="671107671">
                  <w:marLeft w:val="0"/>
                  <w:marRight w:val="0"/>
                  <w:marTop w:val="0"/>
                  <w:marBottom w:val="0"/>
                  <w:divBdr>
                    <w:top w:val="none" w:sz="0" w:space="0" w:color="auto"/>
                    <w:left w:val="none" w:sz="0" w:space="0" w:color="auto"/>
                    <w:bottom w:val="none" w:sz="0" w:space="0" w:color="auto"/>
                    <w:right w:val="none" w:sz="0" w:space="0" w:color="auto"/>
                  </w:divBdr>
                </w:div>
                <w:div w:id="1105542267">
                  <w:marLeft w:val="0"/>
                  <w:marRight w:val="0"/>
                  <w:marTop w:val="0"/>
                  <w:marBottom w:val="0"/>
                  <w:divBdr>
                    <w:top w:val="none" w:sz="0" w:space="0" w:color="auto"/>
                    <w:left w:val="none" w:sz="0" w:space="0" w:color="auto"/>
                    <w:bottom w:val="none" w:sz="0" w:space="0" w:color="auto"/>
                    <w:right w:val="none" w:sz="0" w:space="0" w:color="auto"/>
                  </w:divBdr>
                </w:div>
                <w:div w:id="1765876047">
                  <w:marLeft w:val="0"/>
                  <w:marRight w:val="0"/>
                  <w:marTop w:val="0"/>
                  <w:marBottom w:val="0"/>
                  <w:divBdr>
                    <w:top w:val="none" w:sz="0" w:space="0" w:color="auto"/>
                    <w:left w:val="none" w:sz="0" w:space="0" w:color="auto"/>
                    <w:bottom w:val="none" w:sz="0" w:space="0" w:color="auto"/>
                    <w:right w:val="none" w:sz="0" w:space="0" w:color="auto"/>
                  </w:divBdr>
                </w:div>
                <w:div w:id="1866209977">
                  <w:marLeft w:val="0"/>
                  <w:marRight w:val="0"/>
                  <w:marTop w:val="0"/>
                  <w:marBottom w:val="0"/>
                  <w:divBdr>
                    <w:top w:val="none" w:sz="0" w:space="0" w:color="auto"/>
                    <w:left w:val="none" w:sz="0" w:space="0" w:color="auto"/>
                    <w:bottom w:val="none" w:sz="0" w:space="0" w:color="auto"/>
                    <w:right w:val="none" w:sz="0" w:space="0" w:color="auto"/>
                  </w:divBdr>
                </w:div>
                <w:div w:id="811140940">
                  <w:marLeft w:val="0"/>
                  <w:marRight w:val="0"/>
                  <w:marTop w:val="0"/>
                  <w:marBottom w:val="0"/>
                  <w:divBdr>
                    <w:top w:val="none" w:sz="0" w:space="0" w:color="auto"/>
                    <w:left w:val="none" w:sz="0" w:space="0" w:color="auto"/>
                    <w:bottom w:val="none" w:sz="0" w:space="0" w:color="auto"/>
                    <w:right w:val="none" w:sz="0" w:space="0" w:color="auto"/>
                  </w:divBdr>
                </w:div>
                <w:div w:id="1857499500">
                  <w:marLeft w:val="0"/>
                  <w:marRight w:val="0"/>
                  <w:marTop w:val="0"/>
                  <w:marBottom w:val="0"/>
                  <w:divBdr>
                    <w:top w:val="none" w:sz="0" w:space="0" w:color="auto"/>
                    <w:left w:val="none" w:sz="0" w:space="0" w:color="auto"/>
                    <w:bottom w:val="none" w:sz="0" w:space="0" w:color="auto"/>
                    <w:right w:val="none" w:sz="0" w:space="0" w:color="auto"/>
                  </w:divBdr>
                </w:div>
                <w:div w:id="110128802">
                  <w:marLeft w:val="0"/>
                  <w:marRight w:val="0"/>
                  <w:marTop w:val="0"/>
                  <w:marBottom w:val="0"/>
                  <w:divBdr>
                    <w:top w:val="none" w:sz="0" w:space="0" w:color="auto"/>
                    <w:left w:val="none" w:sz="0" w:space="0" w:color="auto"/>
                    <w:bottom w:val="none" w:sz="0" w:space="0" w:color="auto"/>
                    <w:right w:val="none" w:sz="0" w:space="0" w:color="auto"/>
                  </w:divBdr>
                </w:div>
                <w:div w:id="1413893866">
                  <w:marLeft w:val="0"/>
                  <w:marRight w:val="0"/>
                  <w:marTop w:val="0"/>
                  <w:marBottom w:val="0"/>
                  <w:divBdr>
                    <w:top w:val="none" w:sz="0" w:space="0" w:color="auto"/>
                    <w:left w:val="none" w:sz="0" w:space="0" w:color="auto"/>
                    <w:bottom w:val="none" w:sz="0" w:space="0" w:color="auto"/>
                    <w:right w:val="none" w:sz="0" w:space="0" w:color="auto"/>
                  </w:divBdr>
                </w:div>
                <w:div w:id="2108234347">
                  <w:marLeft w:val="0"/>
                  <w:marRight w:val="0"/>
                  <w:marTop w:val="0"/>
                  <w:marBottom w:val="0"/>
                  <w:divBdr>
                    <w:top w:val="none" w:sz="0" w:space="0" w:color="auto"/>
                    <w:left w:val="none" w:sz="0" w:space="0" w:color="auto"/>
                    <w:bottom w:val="none" w:sz="0" w:space="0" w:color="auto"/>
                    <w:right w:val="none" w:sz="0" w:space="0" w:color="auto"/>
                  </w:divBdr>
                </w:div>
                <w:div w:id="57293603">
                  <w:marLeft w:val="0"/>
                  <w:marRight w:val="0"/>
                  <w:marTop w:val="0"/>
                  <w:marBottom w:val="0"/>
                  <w:divBdr>
                    <w:top w:val="none" w:sz="0" w:space="0" w:color="auto"/>
                    <w:left w:val="none" w:sz="0" w:space="0" w:color="auto"/>
                    <w:bottom w:val="none" w:sz="0" w:space="0" w:color="auto"/>
                    <w:right w:val="none" w:sz="0" w:space="0" w:color="auto"/>
                  </w:divBdr>
                </w:div>
                <w:div w:id="886141703">
                  <w:marLeft w:val="0"/>
                  <w:marRight w:val="0"/>
                  <w:marTop w:val="0"/>
                  <w:marBottom w:val="0"/>
                  <w:divBdr>
                    <w:top w:val="none" w:sz="0" w:space="0" w:color="auto"/>
                    <w:left w:val="none" w:sz="0" w:space="0" w:color="auto"/>
                    <w:bottom w:val="none" w:sz="0" w:space="0" w:color="auto"/>
                    <w:right w:val="none" w:sz="0" w:space="0" w:color="auto"/>
                  </w:divBdr>
                </w:div>
                <w:div w:id="1896967700">
                  <w:marLeft w:val="0"/>
                  <w:marRight w:val="0"/>
                  <w:marTop w:val="0"/>
                  <w:marBottom w:val="0"/>
                  <w:divBdr>
                    <w:top w:val="none" w:sz="0" w:space="0" w:color="auto"/>
                    <w:left w:val="none" w:sz="0" w:space="0" w:color="auto"/>
                    <w:bottom w:val="none" w:sz="0" w:space="0" w:color="auto"/>
                    <w:right w:val="none" w:sz="0" w:space="0" w:color="auto"/>
                  </w:divBdr>
                </w:div>
                <w:div w:id="2131394131">
                  <w:marLeft w:val="0"/>
                  <w:marRight w:val="0"/>
                  <w:marTop w:val="0"/>
                  <w:marBottom w:val="0"/>
                  <w:divBdr>
                    <w:top w:val="none" w:sz="0" w:space="0" w:color="auto"/>
                    <w:left w:val="none" w:sz="0" w:space="0" w:color="auto"/>
                    <w:bottom w:val="none" w:sz="0" w:space="0" w:color="auto"/>
                    <w:right w:val="none" w:sz="0" w:space="0" w:color="auto"/>
                  </w:divBdr>
                </w:div>
                <w:div w:id="1571230980">
                  <w:marLeft w:val="0"/>
                  <w:marRight w:val="0"/>
                  <w:marTop w:val="0"/>
                  <w:marBottom w:val="0"/>
                  <w:divBdr>
                    <w:top w:val="none" w:sz="0" w:space="0" w:color="auto"/>
                    <w:left w:val="none" w:sz="0" w:space="0" w:color="auto"/>
                    <w:bottom w:val="none" w:sz="0" w:space="0" w:color="auto"/>
                    <w:right w:val="none" w:sz="0" w:space="0" w:color="auto"/>
                  </w:divBdr>
                </w:div>
                <w:div w:id="812065250">
                  <w:marLeft w:val="0"/>
                  <w:marRight w:val="0"/>
                  <w:marTop w:val="0"/>
                  <w:marBottom w:val="0"/>
                  <w:divBdr>
                    <w:top w:val="none" w:sz="0" w:space="0" w:color="auto"/>
                    <w:left w:val="none" w:sz="0" w:space="0" w:color="auto"/>
                    <w:bottom w:val="none" w:sz="0" w:space="0" w:color="auto"/>
                    <w:right w:val="none" w:sz="0" w:space="0" w:color="auto"/>
                  </w:divBdr>
                </w:div>
                <w:div w:id="1318727955">
                  <w:marLeft w:val="0"/>
                  <w:marRight w:val="0"/>
                  <w:marTop w:val="0"/>
                  <w:marBottom w:val="0"/>
                  <w:divBdr>
                    <w:top w:val="none" w:sz="0" w:space="0" w:color="auto"/>
                    <w:left w:val="none" w:sz="0" w:space="0" w:color="auto"/>
                    <w:bottom w:val="none" w:sz="0" w:space="0" w:color="auto"/>
                    <w:right w:val="none" w:sz="0" w:space="0" w:color="auto"/>
                  </w:divBdr>
                </w:div>
                <w:div w:id="604270616">
                  <w:marLeft w:val="0"/>
                  <w:marRight w:val="0"/>
                  <w:marTop w:val="0"/>
                  <w:marBottom w:val="0"/>
                  <w:divBdr>
                    <w:top w:val="none" w:sz="0" w:space="0" w:color="auto"/>
                    <w:left w:val="none" w:sz="0" w:space="0" w:color="auto"/>
                    <w:bottom w:val="none" w:sz="0" w:space="0" w:color="auto"/>
                    <w:right w:val="none" w:sz="0" w:space="0" w:color="auto"/>
                  </w:divBdr>
                </w:div>
                <w:div w:id="96483268">
                  <w:marLeft w:val="0"/>
                  <w:marRight w:val="0"/>
                  <w:marTop w:val="0"/>
                  <w:marBottom w:val="0"/>
                  <w:divBdr>
                    <w:top w:val="none" w:sz="0" w:space="0" w:color="auto"/>
                    <w:left w:val="none" w:sz="0" w:space="0" w:color="auto"/>
                    <w:bottom w:val="none" w:sz="0" w:space="0" w:color="auto"/>
                    <w:right w:val="none" w:sz="0" w:space="0" w:color="auto"/>
                  </w:divBdr>
                </w:div>
                <w:div w:id="2076119470">
                  <w:marLeft w:val="0"/>
                  <w:marRight w:val="0"/>
                  <w:marTop w:val="0"/>
                  <w:marBottom w:val="0"/>
                  <w:divBdr>
                    <w:top w:val="none" w:sz="0" w:space="0" w:color="auto"/>
                    <w:left w:val="none" w:sz="0" w:space="0" w:color="auto"/>
                    <w:bottom w:val="none" w:sz="0" w:space="0" w:color="auto"/>
                    <w:right w:val="none" w:sz="0" w:space="0" w:color="auto"/>
                  </w:divBdr>
                </w:div>
                <w:div w:id="1604068605">
                  <w:marLeft w:val="0"/>
                  <w:marRight w:val="0"/>
                  <w:marTop w:val="0"/>
                  <w:marBottom w:val="0"/>
                  <w:divBdr>
                    <w:top w:val="none" w:sz="0" w:space="0" w:color="auto"/>
                    <w:left w:val="none" w:sz="0" w:space="0" w:color="auto"/>
                    <w:bottom w:val="none" w:sz="0" w:space="0" w:color="auto"/>
                    <w:right w:val="none" w:sz="0" w:space="0" w:color="auto"/>
                  </w:divBdr>
                </w:div>
                <w:div w:id="1027872167">
                  <w:marLeft w:val="0"/>
                  <w:marRight w:val="0"/>
                  <w:marTop w:val="0"/>
                  <w:marBottom w:val="0"/>
                  <w:divBdr>
                    <w:top w:val="none" w:sz="0" w:space="0" w:color="auto"/>
                    <w:left w:val="none" w:sz="0" w:space="0" w:color="auto"/>
                    <w:bottom w:val="none" w:sz="0" w:space="0" w:color="auto"/>
                    <w:right w:val="none" w:sz="0" w:space="0" w:color="auto"/>
                  </w:divBdr>
                </w:div>
                <w:div w:id="1139690989">
                  <w:marLeft w:val="0"/>
                  <w:marRight w:val="0"/>
                  <w:marTop w:val="0"/>
                  <w:marBottom w:val="0"/>
                  <w:divBdr>
                    <w:top w:val="none" w:sz="0" w:space="0" w:color="auto"/>
                    <w:left w:val="none" w:sz="0" w:space="0" w:color="auto"/>
                    <w:bottom w:val="none" w:sz="0" w:space="0" w:color="auto"/>
                    <w:right w:val="none" w:sz="0" w:space="0" w:color="auto"/>
                  </w:divBdr>
                </w:div>
                <w:div w:id="1549146366">
                  <w:marLeft w:val="0"/>
                  <w:marRight w:val="0"/>
                  <w:marTop w:val="0"/>
                  <w:marBottom w:val="0"/>
                  <w:divBdr>
                    <w:top w:val="none" w:sz="0" w:space="0" w:color="auto"/>
                    <w:left w:val="none" w:sz="0" w:space="0" w:color="auto"/>
                    <w:bottom w:val="none" w:sz="0" w:space="0" w:color="auto"/>
                    <w:right w:val="none" w:sz="0" w:space="0" w:color="auto"/>
                  </w:divBdr>
                </w:div>
              </w:divsChild>
            </w:div>
            <w:div w:id="465975684">
              <w:marLeft w:val="0"/>
              <w:marRight w:val="0"/>
              <w:marTop w:val="0"/>
              <w:marBottom w:val="0"/>
              <w:divBdr>
                <w:top w:val="none" w:sz="0" w:space="0" w:color="auto"/>
                <w:left w:val="none" w:sz="0" w:space="0" w:color="auto"/>
                <w:bottom w:val="none" w:sz="0" w:space="0" w:color="auto"/>
                <w:right w:val="none" w:sz="0" w:space="0" w:color="auto"/>
              </w:divBdr>
              <w:divsChild>
                <w:div w:id="1128860180">
                  <w:marLeft w:val="0"/>
                  <w:marRight w:val="0"/>
                  <w:marTop w:val="0"/>
                  <w:marBottom w:val="0"/>
                  <w:divBdr>
                    <w:top w:val="none" w:sz="0" w:space="0" w:color="auto"/>
                    <w:left w:val="none" w:sz="0" w:space="0" w:color="auto"/>
                    <w:bottom w:val="none" w:sz="0" w:space="0" w:color="auto"/>
                    <w:right w:val="none" w:sz="0" w:space="0" w:color="auto"/>
                  </w:divBdr>
                </w:div>
                <w:div w:id="570624346">
                  <w:marLeft w:val="0"/>
                  <w:marRight w:val="0"/>
                  <w:marTop w:val="0"/>
                  <w:marBottom w:val="0"/>
                  <w:divBdr>
                    <w:top w:val="none" w:sz="0" w:space="0" w:color="auto"/>
                    <w:left w:val="none" w:sz="0" w:space="0" w:color="auto"/>
                    <w:bottom w:val="none" w:sz="0" w:space="0" w:color="auto"/>
                    <w:right w:val="none" w:sz="0" w:space="0" w:color="auto"/>
                  </w:divBdr>
                </w:div>
                <w:div w:id="488181765">
                  <w:marLeft w:val="0"/>
                  <w:marRight w:val="0"/>
                  <w:marTop w:val="0"/>
                  <w:marBottom w:val="0"/>
                  <w:divBdr>
                    <w:top w:val="none" w:sz="0" w:space="0" w:color="auto"/>
                    <w:left w:val="none" w:sz="0" w:space="0" w:color="auto"/>
                    <w:bottom w:val="none" w:sz="0" w:space="0" w:color="auto"/>
                    <w:right w:val="none" w:sz="0" w:space="0" w:color="auto"/>
                  </w:divBdr>
                </w:div>
                <w:div w:id="2059472127">
                  <w:marLeft w:val="0"/>
                  <w:marRight w:val="0"/>
                  <w:marTop w:val="0"/>
                  <w:marBottom w:val="0"/>
                  <w:divBdr>
                    <w:top w:val="none" w:sz="0" w:space="0" w:color="auto"/>
                    <w:left w:val="none" w:sz="0" w:space="0" w:color="auto"/>
                    <w:bottom w:val="none" w:sz="0" w:space="0" w:color="auto"/>
                    <w:right w:val="none" w:sz="0" w:space="0" w:color="auto"/>
                  </w:divBdr>
                </w:div>
                <w:div w:id="2056194180">
                  <w:marLeft w:val="0"/>
                  <w:marRight w:val="0"/>
                  <w:marTop w:val="0"/>
                  <w:marBottom w:val="0"/>
                  <w:divBdr>
                    <w:top w:val="none" w:sz="0" w:space="0" w:color="auto"/>
                    <w:left w:val="none" w:sz="0" w:space="0" w:color="auto"/>
                    <w:bottom w:val="none" w:sz="0" w:space="0" w:color="auto"/>
                    <w:right w:val="none" w:sz="0" w:space="0" w:color="auto"/>
                  </w:divBdr>
                </w:div>
                <w:div w:id="678431687">
                  <w:marLeft w:val="0"/>
                  <w:marRight w:val="0"/>
                  <w:marTop w:val="0"/>
                  <w:marBottom w:val="0"/>
                  <w:divBdr>
                    <w:top w:val="none" w:sz="0" w:space="0" w:color="auto"/>
                    <w:left w:val="none" w:sz="0" w:space="0" w:color="auto"/>
                    <w:bottom w:val="none" w:sz="0" w:space="0" w:color="auto"/>
                    <w:right w:val="none" w:sz="0" w:space="0" w:color="auto"/>
                  </w:divBdr>
                </w:div>
                <w:div w:id="901863850">
                  <w:marLeft w:val="0"/>
                  <w:marRight w:val="0"/>
                  <w:marTop w:val="0"/>
                  <w:marBottom w:val="0"/>
                  <w:divBdr>
                    <w:top w:val="none" w:sz="0" w:space="0" w:color="auto"/>
                    <w:left w:val="none" w:sz="0" w:space="0" w:color="auto"/>
                    <w:bottom w:val="none" w:sz="0" w:space="0" w:color="auto"/>
                    <w:right w:val="none" w:sz="0" w:space="0" w:color="auto"/>
                  </w:divBdr>
                </w:div>
                <w:div w:id="1049577406">
                  <w:marLeft w:val="0"/>
                  <w:marRight w:val="0"/>
                  <w:marTop w:val="0"/>
                  <w:marBottom w:val="0"/>
                  <w:divBdr>
                    <w:top w:val="none" w:sz="0" w:space="0" w:color="auto"/>
                    <w:left w:val="none" w:sz="0" w:space="0" w:color="auto"/>
                    <w:bottom w:val="none" w:sz="0" w:space="0" w:color="auto"/>
                    <w:right w:val="none" w:sz="0" w:space="0" w:color="auto"/>
                  </w:divBdr>
                </w:div>
                <w:div w:id="60444476">
                  <w:marLeft w:val="0"/>
                  <w:marRight w:val="0"/>
                  <w:marTop w:val="0"/>
                  <w:marBottom w:val="0"/>
                  <w:divBdr>
                    <w:top w:val="none" w:sz="0" w:space="0" w:color="auto"/>
                    <w:left w:val="none" w:sz="0" w:space="0" w:color="auto"/>
                    <w:bottom w:val="none" w:sz="0" w:space="0" w:color="auto"/>
                    <w:right w:val="none" w:sz="0" w:space="0" w:color="auto"/>
                  </w:divBdr>
                </w:div>
                <w:div w:id="1984966973">
                  <w:marLeft w:val="0"/>
                  <w:marRight w:val="0"/>
                  <w:marTop w:val="0"/>
                  <w:marBottom w:val="0"/>
                  <w:divBdr>
                    <w:top w:val="none" w:sz="0" w:space="0" w:color="auto"/>
                    <w:left w:val="none" w:sz="0" w:space="0" w:color="auto"/>
                    <w:bottom w:val="none" w:sz="0" w:space="0" w:color="auto"/>
                    <w:right w:val="none" w:sz="0" w:space="0" w:color="auto"/>
                  </w:divBdr>
                </w:div>
                <w:div w:id="988750431">
                  <w:marLeft w:val="0"/>
                  <w:marRight w:val="0"/>
                  <w:marTop w:val="0"/>
                  <w:marBottom w:val="0"/>
                  <w:divBdr>
                    <w:top w:val="none" w:sz="0" w:space="0" w:color="auto"/>
                    <w:left w:val="none" w:sz="0" w:space="0" w:color="auto"/>
                    <w:bottom w:val="none" w:sz="0" w:space="0" w:color="auto"/>
                    <w:right w:val="none" w:sz="0" w:space="0" w:color="auto"/>
                  </w:divBdr>
                </w:div>
                <w:div w:id="955599076">
                  <w:marLeft w:val="0"/>
                  <w:marRight w:val="0"/>
                  <w:marTop w:val="0"/>
                  <w:marBottom w:val="0"/>
                  <w:divBdr>
                    <w:top w:val="none" w:sz="0" w:space="0" w:color="auto"/>
                    <w:left w:val="none" w:sz="0" w:space="0" w:color="auto"/>
                    <w:bottom w:val="none" w:sz="0" w:space="0" w:color="auto"/>
                    <w:right w:val="none" w:sz="0" w:space="0" w:color="auto"/>
                  </w:divBdr>
                </w:div>
                <w:div w:id="1114710051">
                  <w:marLeft w:val="0"/>
                  <w:marRight w:val="0"/>
                  <w:marTop w:val="0"/>
                  <w:marBottom w:val="0"/>
                  <w:divBdr>
                    <w:top w:val="none" w:sz="0" w:space="0" w:color="auto"/>
                    <w:left w:val="none" w:sz="0" w:space="0" w:color="auto"/>
                    <w:bottom w:val="none" w:sz="0" w:space="0" w:color="auto"/>
                    <w:right w:val="none" w:sz="0" w:space="0" w:color="auto"/>
                  </w:divBdr>
                </w:div>
                <w:div w:id="485324438">
                  <w:marLeft w:val="0"/>
                  <w:marRight w:val="0"/>
                  <w:marTop w:val="0"/>
                  <w:marBottom w:val="0"/>
                  <w:divBdr>
                    <w:top w:val="none" w:sz="0" w:space="0" w:color="auto"/>
                    <w:left w:val="none" w:sz="0" w:space="0" w:color="auto"/>
                    <w:bottom w:val="none" w:sz="0" w:space="0" w:color="auto"/>
                    <w:right w:val="none" w:sz="0" w:space="0" w:color="auto"/>
                  </w:divBdr>
                </w:div>
                <w:div w:id="925072625">
                  <w:marLeft w:val="0"/>
                  <w:marRight w:val="0"/>
                  <w:marTop w:val="0"/>
                  <w:marBottom w:val="0"/>
                  <w:divBdr>
                    <w:top w:val="none" w:sz="0" w:space="0" w:color="auto"/>
                    <w:left w:val="none" w:sz="0" w:space="0" w:color="auto"/>
                    <w:bottom w:val="none" w:sz="0" w:space="0" w:color="auto"/>
                    <w:right w:val="none" w:sz="0" w:space="0" w:color="auto"/>
                  </w:divBdr>
                </w:div>
                <w:div w:id="885140270">
                  <w:marLeft w:val="0"/>
                  <w:marRight w:val="0"/>
                  <w:marTop w:val="0"/>
                  <w:marBottom w:val="0"/>
                  <w:divBdr>
                    <w:top w:val="none" w:sz="0" w:space="0" w:color="auto"/>
                    <w:left w:val="none" w:sz="0" w:space="0" w:color="auto"/>
                    <w:bottom w:val="none" w:sz="0" w:space="0" w:color="auto"/>
                    <w:right w:val="none" w:sz="0" w:space="0" w:color="auto"/>
                  </w:divBdr>
                </w:div>
                <w:div w:id="1218930817">
                  <w:marLeft w:val="0"/>
                  <w:marRight w:val="0"/>
                  <w:marTop w:val="0"/>
                  <w:marBottom w:val="0"/>
                  <w:divBdr>
                    <w:top w:val="none" w:sz="0" w:space="0" w:color="auto"/>
                    <w:left w:val="none" w:sz="0" w:space="0" w:color="auto"/>
                    <w:bottom w:val="none" w:sz="0" w:space="0" w:color="auto"/>
                    <w:right w:val="none" w:sz="0" w:space="0" w:color="auto"/>
                  </w:divBdr>
                </w:div>
                <w:div w:id="125199591">
                  <w:marLeft w:val="0"/>
                  <w:marRight w:val="0"/>
                  <w:marTop w:val="0"/>
                  <w:marBottom w:val="0"/>
                  <w:divBdr>
                    <w:top w:val="none" w:sz="0" w:space="0" w:color="auto"/>
                    <w:left w:val="none" w:sz="0" w:space="0" w:color="auto"/>
                    <w:bottom w:val="none" w:sz="0" w:space="0" w:color="auto"/>
                    <w:right w:val="none" w:sz="0" w:space="0" w:color="auto"/>
                  </w:divBdr>
                </w:div>
                <w:div w:id="971711429">
                  <w:marLeft w:val="0"/>
                  <w:marRight w:val="0"/>
                  <w:marTop w:val="0"/>
                  <w:marBottom w:val="0"/>
                  <w:divBdr>
                    <w:top w:val="none" w:sz="0" w:space="0" w:color="auto"/>
                    <w:left w:val="none" w:sz="0" w:space="0" w:color="auto"/>
                    <w:bottom w:val="none" w:sz="0" w:space="0" w:color="auto"/>
                    <w:right w:val="none" w:sz="0" w:space="0" w:color="auto"/>
                  </w:divBdr>
                </w:div>
                <w:div w:id="1465734983">
                  <w:marLeft w:val="0"/>
                  <w:marRight w:val="0"/>
                  <w:marTop w:val="0"/>
                  <w:marBottom w:val="0"/>
                  <w:divBdr>
                    <w:top w:val="none" w:sz="0" w:space="0" w:color="auto"/>
                    <w:left w:val="none" w:sz="0" w:space="0" w:color="auto"/>
                    <w:bottom w:val="none" w:sz="0" w:space="0" w:color="auto"/>
                    <w:right w:val="none" w:sz="0" w:space="0" w:color="auto"/>
                  </w:divBdr>
                </w:div>
                <w:div w:id="271402329">
                  <w:marLeft w:val="0"/>
                  <w:marRight w:val="0"/>
                  <w:marTop w:val="0"/>
                  <w:marBottom w:val="0"/>
                  <w:divBdr>
                    <w:top w:val="none" w:sz="0" w:space="0" w:color="auto"/>
                    <w:left w:val="none" w:sz="0" w:space="0" w:color="auto"/>
                    <w:bottom w:val="none" w:sz="0" w:space="0" w:color="auto"/>
                    <w:right w:val="none" w:sz="0" w:space="0" w:color="auto"/>
                  </w:divBdr>
                </w:div>
                <w:div w:id="1702583675">
                  <w:marLeft w:val="0"/>
                  <w:marRight w:val="0"/>
                  <w:marTop w:val="0"/>
                  <w:marBottom w:val="0"/>
                  <w:divBdr>
                    <w:top w:val="none" w:sz="0" w:space="0" w:color="auto"/>
                    <w:left w:val="none" w:sz="0" w:space="0" w:color="auto"/>
                    <w:bottom w:val="none" w:sz="0" w:space="0" w:color="auto"/>
                    <w:right w:val="none" w:sz="0" w:space="0" w:color="auto"/>
                  </w:divBdr>
                </w:div>
                <w:div w:id="1808890803">
                  <w:marLeft w:val="0"/>
                  <w:marRight w:val="0"/>
                  <w:marTop w:val="0"/>
                  <w:marBottom w:val="0"/>
                  <w:divBdr>
                    <w:top w:val="none" w:sz="0" w:space="0" w:color="auto"/>
                    <w:left w:val="none" w:sz="0" w:space="0" w:color="auto"/>
                    <w:bottom w:val="none" w:sz="0" w:space="0" w:color="auto"/>
                    <w:right w:val="none" w:sz="0" w:space="0" w:color="auto"/>
                  </w:divBdr>
                </w:div>
                <w:div w:id="1954094596">
                  <w:marLeft w:val="0"/>
                  <w:marRight w:val="0"/>
                  <w:marTop w:val="0"/>
                  <w:marBottom w:val="0"/>
                  <w:divBdr>
                    <w:top w:val="none" w:sz="0" w:space="0" w:color="auto"/>
                    <w:left w:val="none" w:sz="0" w:space="0" w:color="auto"/>
                    <w:bottom w:val="none" w:sz="0" w:space="0" w:color="auto"/>
                    <w:right w:val="none" w:sz="0" w:space="0" w:color="auto"/>
                  </w:divBdr>
                </w:div>
                <w:div w:id="1220673594">
                  <w:marLeft w:val="0"/>
                  <w:marRight w:val="0"/>
                  <w:marTop w:val="0"/>
                  <w:marBottom w:val="0"/>
                  <w:divBdr>
                    <w:top w:val="none" w:sz="0" w:space="0" w:color="auto"/>
                    <w:left w:val="none" w:sz="0" w:space="0" w:color="auto"/>
                    <w:bottom w:val="none" w:sz="0" w:space="0" w:color="auto"/>
                    <w:right w:val="none" w:sz="0" w:space="0" w:color="auto"/>
                  </w:divBdr>
                </w:div>
                <w:div w:id="1841458790">
                  <w:marLeft w:val="0"/>
                  <w:marRight w:val="0"/>
                  <w:marTop w:val="0"/>
                  <w:marBottom w:val="0"/>
                  <w:divBdr>
                    <w:top w:val="none" w:sz="0" w:space="0" w:color="auto"/>
                    <w:left w:val="none" w:sz="0" w:space="0" w:color="auto"/>
                    <w:bottom w:val="none" w:sz="0" w:space="0" w:color="auto"/>
                    <w:right w:val="none" w:sz="0" w:space="0" w:color="auto"/>
                  </w:divBdr>
                </w:div>
                <w:div w:id="1251962555">
                  <w:marLeft w:val="0"/>
                  <w:marRight w:val="0"/>
                  <w:marTop w:val="0"/>
                  <w:marBottom w:val="0"/>
                  <w:divBdr>
                    <w:top w:val="none" w:sz="0" w:space="0" w:color="auto"/>
                    <w:left w:val="none" w:sz="0" w:space="0" w:color="auto"/>
                    <w:bottom w:val="none" w:sz="0" w:space="0" w:color="auto"/>
                    <w:right w:val="none" w:sz="0" w:space="0" w:color="auto"/>
                  </w:divBdr>
                </w:div>
                <w:div w:id="653918789">
                  <w:marLeft w:val="0"/>
                  <w:marRight w:val="0"/>
                  <w:marTop w:val="0"/>
                  <w:marBottom w:val="0"/>
                  <w:divBdr>
                    <w:top w:val="none" w:sz="0" w:space="0" w:color="auto"/>
                    <w:left w:val="none" w:sz="0" w:space="0" w:color="auto"/>
                    <w:bottom w:val="none" w:sz="0" w:space="0" w:color="auto"/>
                    <w:right w:val="none" w:sz="0" w:space="0" w:color="auto"/>
                  </w:divBdr>
                </w:div>
                <w:div w:id="1927104657">
                  <w:marLeft w:val="0"/>
                  <w:marRight w:val="0"/>
                  <w:marTop w:val="0"/>
                  <w:marBottom w:val="0"/>
                  <w:divBdr>
                    <w:top w:val="none" w:sz="0" w:space="0" w:color="auto"/>
                    <w:left w:val="none" w:sz="0" w:space="0" w:color="auto"/>
                    <w:bottom w:val="none" w:sz="0" w:space="0" w:color="auto"/>
                    <w:right w:val="none" w:sz="0" w:space="0" w:color="auto"/>
                  </w:divBdr>
                </w:div>
                <w:div w:id="1834179571">
                  <w:marLeft w:val="0"/>
                  <w:marRight w:val="0"/>
                  <w:marTop w:val="0"/>
                  <w:marBottom w:val="0"/>
                  <w:divBdr>
                    <w:top w:val="none" w:sz="0" w:space="0" w:color="auto"/>
                    <w:left w:val="none" w:sz="0" w:space="0" w:color="auto"/>
                    <w:bottom w:val="none" w:sz="0" w:space="0" w:color="auto"/>
                    <w:right w:val="none" w:sz="0" w:space="0" w:color="auto"/>
                  </w:divBdr>
                </w:div>
                <w:div w:id="1432974219">
                  <w:marLeft w:val="0"/>
                  <w:marRight w:val="0"/>
                  <w:marTop w:val="0"/>
                  <w:marBottom w:val="0"/>
                  <w:divBdr>
                    <w:top w:val="none" w:sz="0" w:space="0" w:color="auto"/>
                    <w:left w:val="none" w:sz="0" w:space="0" w:color="auto"/>
                    <w:bottom w:val="none" w:sz="0" w:space="0" w:color="auto"/>
                    <w:right w:val="none" w:sz="0" w:space="0" w:color="auto"/>
                  </w:divBdr>
                </w:div>
                <w:div w:id="819275492">
                  <w:marLeft w:val="0"/>
                  <w:marRight w:val="0"/>
                  <w:marTop w:val="0"/>
                  <w:marBottom w:val="0"/>
                  <w:divBdr>
                    <w:top w:val="none" w:sz="0" w:space="0" w:color="auto"/>
                    <w:left w:val="none" w:sz="0" w:space="0" w:color="auto"/>
                    <w:bottom w:val="none" w:sz="0" w:space="0" w:color="auto"/>
                    <w:right w:val="none" w:sz="0" w:space="0" w:color="auto"/>
                  </w:divBdr>
                </w:div>
                <w:div w:id="1155224839">
                  <w:marLeft w:val="0"/>
                  <w:marRight w:val="0"/>
                  <w:marTop w:val="0"/>
                  <w:marBottom w:val="0"/>
                  <w:divBdr>
                    <w:top w:val="none" w:sz="0" w:space="0" w:color="auto"/>
                    <w:left w:val="none" w:sz="0" w:space="0" w:color="auto"/>
                    <w:bottom w:val="none" w:sz="0" w:space="0" w:color="auto"/>
                    <w:right w:val="none" w:sz="0" w:space="0" w:color="auto"/>
                  </w:divBdr>
                </w:div>
                <w:div w:id="1611820234">
                  <w:marLeft w:val="0"/>
                  <w:marRight w:val="0"/>
                  <w:marTop w:val="0"/>
                  <w:marBottom w:val="0"/>
                  <w:divBdr>
                    <w:top w:val="none" w:sz="0" w:space="0" w:color="auto"/>
                    <w:left w:val="none" w:sz="0" w:space="0" w:color="auto"/>
                    <w:bottom w:val="none" w:sz="0" w:space="0" w:color="auto"/>
                    <w:right w:val="none" w:sz="0" w:space="0" w:color="auto"/>
                  </w:divBdr>
                </w:div>
                <w:div w:id="854030882">
                  <w:marLeft w:val="0"/>
                  <w:marRight w:val="0"/>
                  <w:marTop w:val="0"/>
                  <w:marBottom w:val="0"/>
                  <w:divBdr>
                    <w:top w:val="none" w:sz="0" w:space="0" w:color="auto"/>
                    <w:left w:val="none" w:sz="0" w:space="0" w:color="auto"/>
                    <w:bottom w:val="none" w:sz="0" w:space="0" w:color="auto"/>
                    <w:right w:val="none" w:sz="0" w:space="0" w:color="auto"/>
                  </w:divBdr>
                </w:div>
                <w:div w:id="451019084">
                  <w:marLeft w:val="0"/>
                  <w:marRight w:val="0"/>
                  <w:marTop w:val="0"/>
                  <w:marBottom w:val="0"/>
                  <w:divBdr>
                    <w:top w:val="none" w:sz="0" w:space="0" w:color="auto"/>
                    <w:left w:val="none" w:sz="0" w:space="0" w:color="auto"/>
                    <w:bottom w:val="none" w:sz="0" w:space="0" w:color="auto"/>
                    <w:right w:val="none" w:sz="0" w:space="0" w:color="auto"/>
                  </w:divBdr>
                </w:div>
                <w:div w:id="2119718597">
                  <w:marLeft w:val="0"/>
                  <w:marRight w:val="0"/>
                  <w:marTop w:val="0"/>
                  <w:marBottom w:val="0"/>
                  <w:divBdr>
                    <w:top w:val="none" w:sz="0" w:space="0" w:color="auto"/>
                    <w:left w:val="none" w:sz="0" w:space="0" w:color="auto"/>
                    <w:bottom w:val="none" w:sz="0" w:space="0" w:color="auto"/>
                    <w:right w:val="none" w:sz="0" w:space="0" w:color="auto"/>
                  </w:divBdr>
                </w:div>
                <w:div w:id="173498286">
                  <w:marLeft w:val="0"/>
                  <w:marRight w:val="0"/>
                  <w:marTop w:val="0"/>
                  <w:marBottom w:val="0"/>
                  <w:divBdr>
                    <w:top w:val="none" w:sz="0" w:space="0" w:color="auto"/>
                    <w:left w:val="none" w:sz="0" w:space="0" w:color="auto"/>
                    <w:bottom w:val="none" w:sz="0" w:space="0" w:color="auto"/>
                    <w:right w:val="none" w:sz="0" w:space="0" w:color="auto"/>
                  </w:divBdr>
                </w:div>
                <w:div w:id="2117796065">
                  <w:marLeft w:val="0"/>
                  <w:marRight w:val="0"/>
                  <w:marTop w:val="0"/>
                  <w:marBottom w:val="0"/>
                  <w:divBdr>
                    <w:top w:val="none" w:sz="0" w:space="0" w:color="auto"/>
                    <w:left w:val="none" w:sz="0" w:space="0" w:color="auto"/>
                    <w:bottom w:val="none" w:sz="0" w:space="0" w:color="auto"/>
                    <w:right w:val="none" w:sz="0" w:space="0" w:color="auto"/>
                  </w:divBdr>
                </w:div>
                <w:div w:id="2047287754">
                  <w:marLeft w:val="0"/>
                  <w:marRight w:val="0"/>
                  <w:marTop w:val="0"/>
                  <w:marBottom w:val="0"/>
                  <w:divBdr>
                    <w:top w:val="none" w:sz="0" w:space="0" w:color="auto"/>
                    <w:left w:val="none" w:sz="0" w:space="0" w:color="auto"/>
                    <w:bottom w:val="none" w:sz="0" w:space="0" w:color="auto"/>
                    <w:right w:val="none" w:sz="0" w:space="0" w:color="auto"/>
                  </w:divBdr>
                </w:div>
                <w:div w:id="1866944400">
                  <w:marLeft w:val="0"/>
                  <w:marRight w:val="0"/>
                  <w:marTop w:val="0"/>
                  <w:marBottom w:val="0"/>
                  <w:divBdr>
                    <w:top w:val="none" w:sz="0" w:space="0" w:color="auto"/>
                    <w:left w:val="none" w:sz="0" w:space="0" w:color="auto"/>
                    <w:bottom w:val="none" w:sz="0" w:space="0" w:color="auto"/>
                    <w:right w:val="none" w:sz="0" w:space="0" w:color="auto"/>
                  </w:divBdr>
                </w:div>
                <w:div w:id="357700422">
                  <w:marLeft w:val="0"/>
                  <w:marRight w:val="0"/>
                  <w:marTop w:val="0"/>
                  <w:marBottom w:val="0"/>
                  <w:divBdr>
                    <w:top w:val="none" w:sz="0" w:space="0" w:color="auto"/>
                    <w:left w:val="none" w:sz="0" w:space="0" w:color="auto"/>
                    <w:bottom w:val="none" w:sz="0" w:space="0" w:color="auto"/>
                    <w:right w:val="none" w:sz="0" w:space="0" w:color="auto"/>
                  </w:divBdr>
                </w:div>
                <w:div w:id="114518970">
                  <w:marLeft w:val="0"/>
                  <w:marRight w:val="0"/>
                  <w:marTop w:val="0"/>
                  <w:marBottom w:val="0"/>
                  <w:divBdr>
                    <w:top w:val="none" w:sz="0" w:space="0" w:color="auto"/>
                    <w:left w:val="none" w:sz="0" w:space="0" w:color="auto"/>
                    <w:bottom w:val="none" w:sz="0" w:space="0" w:color="auto"/>
                    <w:right w:val="none" w:sz="0" w:space="0" w:color="auto"/>
                  </w:divBdr>
                </w:div>
                <w:div w:id="936330482">
                  <w:marLeft w:val="0"/>
                  <w:marRight w:val="0"/>
                  <w:marTop w:val="0"/>
                  <w:marBottom w:val="0"/>
                  <w:divBdr>
                    <w:top w:val="none" w:sz="0" w:space="0" w:color="auto"/>
                    <w:left w:val="none" w:sz="0" w:space="0" w:color="auto"/>
                    <w:bottom w:val="none" w:sz="0" w:space="0" w:color="auto"/>
                    <w:right w:val="none" w:sz="0" w:space="0" w:color="auto"/>
                  </w:divBdr>
                </w:div>
                <w:div w:id="529683679">
                  <w:marLeft w:val="0"/>
                  <w:marRight w:val="0"/>
                  <w:marTop w:val="0"/>
                  <w:marBottom w:val="0"/>
                  <w:divBdr>
                    <w:top w:val="none" w:sz="0" w:space="0" w:color="auto"/>
                    <w:left w:val="none" w:sz="0" w:space="0" w:color="auto"/>
                    <w:bottom w:val="none" w:sz="0" w:space="0" w:color="auto"/>
                    <w:right w:val="none" w:sz="0" w:space="0" w:color="auto"/>
                  </w:divBdr>
                </w:div>
                <w:div w:id="670841425">
                  <w:marLeft w:val="0"/>
                  <w:marRight w:val="0"/>
                  <w:marTop w:val="0"/>
                  <w:marBottom w:val="0"/>
                  <w:divBdr>
                    <w:top w:val="none" w:sz="0" w:space="0" w:color="auto"/>
                    <w:left w:val="none" w:sz="0" w:space="0" w:color="auto"/>
                    <w:bottom w:val="none" w:sz="0" w:space="0" w:color="auto"/>
                    <w:right w:val="none" w:sz="0" w:space="0" w:color="auto"/>
                  </w:divBdr>
                </w:div>
                <w:div w:id="1693534215">
                  <w:marLeft w:val="0"/>
                  <w:marRight w:val="0"/>
                  <w:marTop w:val="0"/>
                  <w:marBottom w:val="0"/>
                  <w:divBdr>
                    <w:top w:val="none" w:sz="0" w:space="0" w:color="auto"/>
                    <w:left w:val="none" w:sz="0" w:space="0" w:color="auto"/>
                    <w:bottom w:val="none" w:sz="0" w:space="0" w:color="auto"/>
                    <w:right w:val="none" w:sz="0" w:space="0" w:color="auto"/>
                  </w:divBdr>
                </w:div>
                <w:div w:id="197395429">
                  <w:marLeft w:val="0"/>
                  <w:marRight w:val="0"/>
                  <w:marTop w:val="0"/>
                  <w:marBottom w:val="0"/>
                  <w:divBdr>
                    <w:top w:val="none" w:sz="0" w:space="0" w:color="auto"/>
                    <w:left w:val="none" w:sz="0" w:space="0" w:color="auto"/>
                    <w:bottom w:val="none" w:sz="0" w:space="0" w:color="auto"/>
                    <w:right w:val="none" w:sz="0" w:space="0" w:color="auto"/>
                  </w:divBdr>
                </w:div>
                <w:div w:id="992567125">
                  <w:marLeft w:val="0"/>
                  <w:marRight w:val="0"/>
                  <w:marTop w:val="0"/>
                  <w:marBottom w:val="0"/>
                  <w:divBdr>
                    <w:top w:val="none" w:sz="0" w:space="0" w:color="auto"/>
                    <w:left w:val="none" w:sz="0" w:space="0" w:color="auto"/>
                    <w:bottom w:val="none" w:sz="0" w:space="0" w:color="auto"/>
                    <w:right w:val="none" w:sz="0" w:space="0" w:color="auto"/>
                  </w:divBdr>
                </w:div>
                <w:div w:id="747387136">
                  <w:marLeft w:val="0"/>
                  <w:marRight w:val="0"/>
                  <w:marTop w:val="0"/>
                  <w:marBottom w:val="0"/>
                  <w:divBdr>
                    <w:top w:val="none" w:sz="0" w:space="0" w:color="auto"/>
                    <w:left w:val="none" w:sz="0" w:space="0" w:color="auto"/>
                    <w:bottom w:val="none" w:sz="0" w:space="0" w:color="auto"/>
                    <w:right w:val="none" w:sz="0" w:space="0" w:color="auto"/>
                  </w:divBdr>
                </w:div>
                <w:div w:id="1206060431">
                  <w:marLeft w:val="0"/>
                  <w:marRight w:val="0"/>
                  <w:marTop w:val="0"/>
                  <w:marBottom w:val="0"/>
                  <w:divBdr>
                    <w:top w:val="none" w:sz="0" w:space="0" w:color="auto"/>
                    <w:left w:val="none" w:sz="0" w:space="0" w:color="auto"/>
                    <w:bottom w:val="none" w:sz="0" w:space="0" w:color="auto"/>
                    <w:right w:val="none" w:sz="0" w:space="0" w:color="auto"/>
                  </w:divBdr>
                </w:div>
                <w:div w:id="289866999">
                  <w:marLeft w:val="0"/>
                  <w:marRight w:val="0"/>
                  <w:marTop w:val="0"/>
                  <w:marBottom w:val="0"/>
                  <w:divBdr>
                    <w:top w:val="none" w:sz="0" w:space="0" w:color="auto"/>
                    <w:left w:val="none" w:sz="0" w:space="0" w:color="auto"/>
                    <w:bottom w:val="none" w:sz="0" w:space="0" w:color="auto"/>
                    <w:right w:val="none" w:sz="0" w:space="0" w:color="auto"/>
                  </w:divBdr>
                </w:div>
                <w:div w:id="1595624089">
                  <w:marLeft w:val="0"/>
                  <w:marRight w:val="0"/>
                  <w:marTop w:val="0"/>
                  <w:marBottom w:val="0"/>
                  <w:divBdr>
                    <w:top w:val="none" w:sz="0" w:space="0" w:color="auto"/>
                    <w:left w:val="none" w:sz="0" w:space="0" w:color="auto"/>
                    <w:bottom w:val="none" w:sz="0" w:space="0" w:color="auto"/>
                    <w:right w:val="none" w:sz="0" w:space="0" w:color="auto"/>
                  </w:divBdr>
                </w:div>
                <w:div w:id="62607334">
                  <w:marLeft w:val="0"/>
                  <w:marRight w:val="0"/>
                  <w:marTop w:val="0"/>
                  <w:marBottom w:val="0"/>
                  <w:divBdr>
                    <w:top w:val="none" w:sz="0" w:space="0" w:color="auto"/>
                    <w:left w:val="none" w:sz="0" w:space="0" w:color="auto"/>
                    <w:bottom w:val="none" w:sz="0" w:space="0" w:color="auto"/>
                    <w:right w:val="none" w:sz="0" w:space="0" w:color="auto"/>
                  </w:divBdr>
                </w:div>
                <w:div w:id="485586133">
                  <w:marLeft w:val="0"/>
                  <w:marRight w:val="0"/>
                  <w:marTop w:val="0"/>
                  <w:marBottom w:val="0"/>
                  <w:divBdr>
                    <w:top w:val="none" w:sz="0" w:space="0" w:color="auto"/>
                    <w:left w:val="none" w:sz="0" w:space="0" w:color="auto"/>
                    <w:bottom w:val="none" w:sz="0" w:space="0" w:color="auto"/>
                    <w:right w:val="none" w:sz="0" w:space="0" w:color="auto"/>
                  </w:divBdr>
                </w:div>
                <w:div w:id="1536503141">
                  <w:marLeft w:val="0"/>
                  <w:marRight w:val="0"/>
                  <w:marTop w:val="0"/>
                  <w:marBottom w:val="0"/>
                  <w:divBdr>
                    <w:top w:val="none" w:sz="0" w:space="0" w:color="auto"/>
                    <w:left w:val="none" w:sz="0" w:space="0" w:color="auto"/>
                    <w:bottom w:val="none" w:sz="0" w:space="0" w:color="auto"/>
                    <w:right w:val="none" w:sz="0" w:space="0" w:color="auto"/>
                  </w:divBdr>
                </w:div>
                <w:div w:id="274413108">
                  <w:marLeft w:val="0"/>
                  <w:marRight w:val="0"/>
                  <w:marTop w:val="0"/>
                  <w:marBottom w:val="0"/>
                  <w:divBdr>
                    <w:top w:val="none" w:sz="0" w:space="0" w:color="auto"/>
                    <w:left w:val="none" w:sz="0" w:space="0" w:color="auto"/>
                    <w:bottom w:val="none" w:sz="0" w:space="0" w:color="auto"/>
                    <w:right w:val="none" w:sz="0" w:space="0" w:color="auto"/>
                  </w:divBdr>
                </w:div>
                <w:div w:id="1969780078">
                  <w:marLeft w:val="0"/>
                  <w:marRight w:val="0"/>
                  <w:marTop w:val="0"/>
                  <w:marBottom w:val="0"/>
                  <w:divBdr>
                    <w:top w:val="none" w:sz="0" w:space="0" w:color="auto"/>
                    <w:left w:val="none" w:sz="0" w:space="0" w:color="auto"/>
                    <w:bottom w:val="none" w:sz="0" w:space="0" w:color="auto"/>
                    <w:right w:val="none" w:sz="0" w:space="0" w:color="auto"/>
                  </w:divBdr>
                </w:div>
                <w:div w:id="1018386820">
                  <w:marLeft w:val="0"/>
                  <w:marRight w:val="0"/>
                  <w:marTop w:val="0"/>
                  <w:marBottom w:val="0"/>
                  <w:divBdr>
                    <w:top w:val="none" w:sz="0" w:space="0" w:color="auto"/>
                    <w:left w:val="none" w:sz="0" w:space="0" w:color="auto"/>
                    <w:bottom w:val="none" w:sz="0" w:space="0" w:color="auto"/>
                    <w:right w:val="none" w:sz="0" w:space="0" w:color="auto"/>
                  </w:divBdr>
                </w:div>
                <w:div w:id="989090051">
                  <w:marLeft w:val="0"/>
                  <w:marRight w:val="0"/>
                  <w:marTop w:val="0"/>
                  <w:marBottom w:val="0"/>
                  <w:divBdr>
                    <w:top w:val="none" w:sz="0" w:space="0" w:color="auto"/>
                    <w:left w:val="none" w:sz="0" w:space="0" w:color="auto"/>
                    <w:bottom w:val="none" w:sz="0" w:space="0" w:color="auto"/>
                    <w:right w:val="none" w:sz="0" w:space="0" w:color="auto"/>
                  </w:divBdr>
                </w:div>
                <w:div w:id="1331954343">
                  <w:marLeft w:val="0"/>
                  <w:marRight w:val="0"/>
                  <w:marTop w:val="0"/>
                  <w:marBottom w:val="0"/>
                  <w:divBdr>
                    <w:top w:val="none" w:sz="0" w:space="0" w:color="auto"/>
                    <w:left w:val="none" w:sz="0" w:space="0" w:color="auto"/>
                    <w:bottom w:val="none" w:sz="0" w:space="0" w:color="auto"/>
                    <w:right w:val="none" w:sz="0" w:space="0" w:color="auto"/>
                  </w:divBdr>
                </w:div>
                <w:div w:id="726998291">
                  <w:marLeft w:val="0"/>
                  <w:marRight w:val="0"/>
                  <w:marTop w:val="0"/>
                  <w:marBottom w:val="0"/>
                  <w:divBdr>
                    <w:top w:val="none" w:sz="0" w:space="0" w:color="auto"/>
                    <w:left w:val="none" w:sz="0" w:space="0" w:color="auto"/>
                    <w:bottom w:val="none" w:sz="0" w:space="0" w:color="auto"/>
                    <w:right w:val="none" w:sz="0" w:space="0" w:color="auto"/>
                  </w:divBdr>
                </w:div>
                <w:div w:id="1485704358">
                  <w:marLeft w:val="0"/>
                  <w:marRight w:val="0"/>
                  <w:marTop w:val="0"/>
                  <w:marBottom w:val="0"/>
                  <w:divBdr>
                    <w:top w:val="none" w:sz="0" w:space="0" w:color="auto"/>
                    <w:left w:val="none" w:sz="0" w:space="0" w:color="auto"/>
                    <w:bottom w:val="none" w:sz="0" w:space="0" w:color="auto"/>
                    <w:right w:val="none" w:sz="0" w:space="0" w:color="auto"/>
                  </w:divBdr>
                </w:div>
                <w:div w:id="1031032503">
                  <w:marLeft w:val="0"/>
                  <w:marRight w:val="0"/>
                  <w:marTop w:val="0"/>
                  <w:marBottom w:val="0"/>
                  <w:divBdr>
                    <w:top w:val="none" w:sz="0" w:space="0" w:color="auto"/>
                    <w:left w:val="none" w:sz="0" w:space="0" w:color="auto"/>
                    <w:bottom w:val="none" w:sz="0" w:space="0" w:color="auto"/>
                    <w:right w:val="none" w:sz="0" w:space="0" w:color="auto"/>
                  </w:divBdr>
                </w:div>
                <w:div w:id="294336331">
                  <w:marLeft w:val="0"/>
                  <w:marRight w:val="0"/>
                  <w:marTop w:val="0"/>
                  <w:marBottom w:val="0"/>
                  <w:divBdr>
                    <w:top w:val="none" w:sz="0" w:space="0" w:color="auto"/>
                    <w:left w:val="none" w:sz="0" w:space="0" w:color="auto"/>
                    <w:bottom w:val="none" w:sz="0" w:space="0" w:color="auto"/>
                    <w:right w:val="none" w:sz="0" w:space="0" w:color="auto"/>
                  </w:divBdr>
                </w:div>
                <w:div w:id="596057711">
                  <w:marLeft w:val="0"/>
                  <w:marRight w:val="0"/>
                  <w:marTop w:val="0"/>
                  <w:marBottom w:val="0"/>
                  <w:divBdr>
                    <w:top w:val="none" w:sz="0" w:space="0" w:color="auto"/>
                    <w:left w:val="none" w:sz="0" w:space="0" w:color="auto"/>
                    <w:bottom w:val="none" w:sz="0" w:space="0" w:color="auto"/>
                    <w:right w:val="none" w:sz="0" w:space="0" w:color="auto"/>
                  </w:divBdr>
                </w:div>
                <w:div w:id="561988067">
                  <w:marLeft w:val="0"/>
                  <w:marRight w:val="0"/>
                  <w:marTop w:val="0"/>
                  <w:marBottom w:val="0"/>
                  <w:divBdr>
                    <w:top w:val="none" w:sz="0" w:space="0" w:color="auto"/>
                    <w:left w:val="none" w:sz="0" w:space="0" w:color="auto"/>
                    <w:bottom w:val="none" w:sz="0" w:space="0" w:color="auto"/>
                    <w:right w:val="none" w:sz="0" w:space="0" w:color="auto"/>
                  </w:divBdr>
                </w:div>
                <w:div w:id="1710373843">
                  <w:marLeft w:val="0"/>
                  <w:marRight w:val="0"/>
                  <w:marTop w:val="0"/>
                  <w:marBottom w:val="0"/>
                  <w:divBdr>
                    <w:top w:val="none" w:sz="0" w:space="0" w:color="auto"/>
                    <w:left w:val="none" w:sz="0" w:space="0" w:color="auto"/>
                    <w:bottom w:val="none" w:sz="0" w:space="0" w:color="auto"/>
                    <w:right w:val="none" w:sz="0" w:space="0" w:color="auto"/>
                  </w:divBdr>
                </w:div>
                <w:div w:id="1603538332">
                  <w:marLeft w:val="0"/>
                  <w:marRight w:val="0"/>
                  <w:marTop w:val="0"/>
                  <w:marBottom w:val="0"/>
                  <w:divBdr>
                    <w:top w:val="none" w:sz="0" w:space="0" w:color="auto"/>
                    <w:left w:val="none" w:sz="0" w:space="0" w:color="auto"/>
                    <w:bottom w:val="none" w:sz="0" w:space="0" w:color="auto"/>
                    <w:right w:val="none" w:sz="0" w:space="0" w:color="auto"/>
                  </w:divBdr>
                </w:div>
                <w:div w:id="1929188808">
                  <w:marLeft w:val="0"/>
                  <w:marRight w:val="0"/>
                  <w:marTop w:val="0"/>
                  <w:marBottom w:val="0"/>
                  <w:divBdr>
                    <w:top w:val="none" w:sz="0" w:space="0" w:color="auto"/>
                    <w:left w:val="none" w:sz="0" w:space="0" w:color="auto"/>
                    <w:bottom w:val="none" w:sz="0" w:space="0" w:color="auto"/>
                    <w:right w:val="none" w:sz="0" w:space="0" w:color="auto"/>
                  </w:divBdr>
                </w:div>
                <w:div w:id="1601570832">
                  <w:marLeft w:val="0"/>
                  <w:marRight w:val="0"/>
                  <w:marTop w:val="0"/>
                  <w:marBottom w:val="0"/>
                  <w:divBdr>
                    <w:top w:val="none" w:sz="0" w:space="0" w:color="auto"/>
                    <w:left w:val="none" w:sz="0" w:space="0" w:color="auto"/>
                    <w:bottom w:val="none" w:sz="0" w:space="0" w:color="auto"/>
                    <w:right w:val="none" w:sz="0" w:space="0" w:color="auto"/>
                  </w:divBdr>
                </w:div>
                <w:div w:id="816923958">
                  <w:marLeft w:val="0"/>
                  <w:marRight w:val="0"/>
                  <w:marTop w:val="0"/>
                  <w:marBottom w:val="0"/>
                  <w:divBdr>
                    <w:top w:val="none" w:sz="0" w:space="0" w:color="auto"/>
                    <w:left w:val="none" w:sz="0" w:space="0" w:color="auto"/>
                    <w:bottom w:val="none" w:sz="0" w:space="0" w:color="auto"/>
                    <w:right w:val="none" w:sz="0" w:space="0" w:color="auto"/>
                  </w:divBdr>
                </w:div>
                <w:div w:id="689601753">
                  <w:marLeft w:val="0"/>
                  <w:marRight w:val="0"/>
                  <w:marTop w:val="0"/>
                  <w:marBottom w:val="0"/>
                  <w:divBdr>
                    <w:top w:val="none" w:sz="0" w:space="0" w:color="auto"/>
                    <w:left w:val="none" w:sz="0" w:space="0" w:color="auto"/>
                    <w:bottom w:val="none" w:sz="0" w:space="0" w:color="auto"/>
                    <w:right w:val="none" w:sz="0" w:space="0" w:color="auto"/>
                  </w:divBdr>
                </w:div>
                <w:div w:id="499926946">
                  <w:marLeft w:val="0"/>
                  <w:marRight w:val="0"/>
                  <w:marTop w:val="0"/>
                  <w:marBottom w:val="0"/>
                  <w:divBdr>
                    <w:top w:val="none" w:sz="0" w:space="0" w:color="auto"/>
                    <w:left w:val="none" w:sz="0" w:space="0" w:color="auto"/>
                    <w:bottom w:val="none" w:sz="0" w:space="0" w:color="auto"/>
                    <w:right w:val="none" w:sz="0" w:space="0" w:color="auto"/>
                  </w:divBdr>
                </w:div>
                <w:div w:id="1452282630">
                  <w:marLeft w:val="0"/>
                  <w:marRight w:val="0"/>
                  <w:marTop w:val="0"/>
                  <w:marBottom w:val="0"/>
                  <w:divBdr>
                    <w:top w:val="none" w:sz="0" w:space="0" w:color="auto"/>
                    <w:left w:val="none" w:sz="0" w:space="0" w:color="auto"/>
                    <w:bottom w:val="none" w:sz="0" w:space="0" w:color="auto"/>
                    <w:right w:val="none" w:sz="0" w:space="0" w:color="auto"/>
                  </w:divBdr>
                </w:div>
                <w:div w:id="1330208333">
                  <w:marLeft w:val="0"/>
                  <w:marRight w:val="0"/>
                  <w:marTop w:val="0"/>
                  <w:marBottom w:val="0"/>
                  <w:divBdr>
                    <w:top w:val="none" w:sz="0" w:space="0" w:color="auto"/>
                    <w:left w:val="none" w:sz="0" w:space="0" w:color="auto"/>
                    <w:bottom w:val="none" w:sz="0" w:space="0" w:color="auto"/>
                    <w:right w:val="none" w:sz="0" w:space="0" w:color="auto"/>
                  </w:divBdr>
                </w:div>
                <w:div w:id="1438598363">
                  <w:marLeft w:val="0"/>
                  <w:marRight w:val="0"/>
                  <w:marTop w:val="0"/>
                  <w:marBottom w:val="0"/>
                  <w:divBdr>
                    <w:top w:val="none" w:sz="0" w:space="0" w:color="auto"/>
                    <w:left w:val="none" w:sz="0" w:space="0" w:color="auto"/>
                    <w:bottom w:val="none" w:sz="0" w:space="0" w:color="auto"/>
                    <w:right w:val="none" w:sz="0" w:space="0" w:color="auto"/>
                  </w:divBdr>
                </w:div>
                <w:div w:id="599606795">
                  <w:marLeft w:val="0"/>
                  <w:marRight w:val="0"/>
                  <w:marTop w:val="0"/>
                  <w:marBottom w:val="0"/>
                  <w:divBdr>
                    <w:top w:val="none" w:sz="0" w:space="0" w:color="auto"/>
                    <w:left w:val="none" w:sz="0" w:space="0" w:color="auto"/>
                    <w:bottom w:val="none" w:sz="0" w:space="0" w:color="auto"/>
                    <w:right w:val="none" w:sz="0" w:space="0" w:color="auto"/>
                  </w:divBdr>
                </w:div>
                <w:div w:id="1896430175">
                  <w:marLeft w:val="0"/>
                  <w:marRight w:val="0"/>
                  <w:marTop w:val="0"/>
                  <w:marBottom w:val="0"/>
                  <w:divBdr>
                    <w:top w:val="none" w:sz="0" w:space="0" w:color="auto"/>
                    <w:left w:val="none" w:sz="0" w:space="0" w:color="auto"/>
                    <w:bottom w:val="none" w:sz="0" w:space="0" w:color="auto"/>
                    <w:right w:val="none" w:sz="0" w:space="0" w:color="auto"/>
                  </w:divBdr>
                </w:div>
                <w:div w:id="926622308">
                  <w:marLeft w:val="0"/>
                  <w:marRight w:val="0"/>
                  <w:marTop w:val="0"/>
                  <w:marBottom w:val="0"/>
                  <w:divBdr>
                    <w:top w:val="none" w:sz="0" w:space="0" w:color="auto"/>
                    <w:left w:val="none" w:sz="0" w:space="0" w:color="auto"/>
                    <w:bottom w:val="none" w:sz="0" w:space="0" w:color="auto"/>
                    <w:right w:val="none" w:sz="0" w:space="0" w:color="auto"/>
                  </w:divBdr>
                </w:div>
                <w:div w:id="1125586136">
                  <w:marLeft w:val="0"/>
                  <w:marRight w:val="0"/>
                  <w:marTop w:val="0"/>
                  <w:marBottom w:val="0"/>
                  <w:divBdr>
                    <w:top w:val="none" w:sz="0" w:space="0" w:color="auto"/>
                    <w:left w:val="none" w:sz="0" w:space="0" w:color="auto"/>
                    <w:bottom w:val="none" w:sz="0" w:space="0" w:color="auto"/>
                    <w:right w:val="none" w:sz="0" w:space="0" w:color="auto"/>
                  </w:divBdr>
                </w:div>
                <w:div w:id="697896893">
                  <w:marLeft w:val="0"/>
                  <w:marRight w:val="0"/>
                  <w:marTop w:val="0"/>
                  <w:marBottom w:val="0"/>
                  <w:divBdr>
                    <w:top w:val="none" w:sz="0" w:space="0" w:color="auto"/>
                    <w:left w:val="none" w:sz="0" w:space="0" w:color="auto"/>
                    <w:bottom w:val="none" w:sz="0" w:space="0" w:color="auto"/>
                    <w:right w:val="none" w:sz="0" w:space="0" w:color="auto"/>
                  </w:divBdr>
                </w:div>
                <w:div w:id="483011542">
                  <w:marLeft w:val="0"/>
                  <w:marRight w:val="0"/>
                  <w:marTop w:val="0"/>
                  <w:marBottom w:val="0"/>
                  <w:divBdr>
                    <w:top w:val="none" w:sz="0" w:space="0" w:color="auto"/>
                    <w:left w:val="none" w:sz="0" w:space="0" w:color="auto"/>
                    <w:bottom w:val="none" w:sz="0" w:space="0" w:color="auto"/>
                    <w:right w:val="none" w:sz="0" w:space="0" w:color="auto"/>
                  </w:divBdr>
                </w:div>
                <w:div w:id="1905136942">
                  <w:marLeft w:val="0"/>
                  <w:marRight w:val="0"/>
                  <w:marTop w:val="0"/>
                  <w:marBottom w:val="0"/>
                  <w:divBdr>
                    <w:top w:val="none" w:sz="0" w:space="0" w:color="auto"/>
                    <w:left w:val="none" w:sz="0" w:space="0" w:color="auto"/>
                    <w:bottom w:val="none" w:sz="0" w:space="0" w:color="auto"/>
                    <w:right w:val="none" w:sz="0" w:space="0" w:color="auto"/>
                  </w:divBdr>
                </w:div>
                <w:div w:id="1065028425">
                  <w:marLeft w:val="0"/>
                  <w:marRight w:val="0"/>
                  <w:marTop w:val="0"/>
                  <w:marBottom w:val="0"/>
                  <w:divBdr>
                    <w:top w:val="none" w:sz="0" w:space="0" w:color="auto"/>
                    <w:left w:val="none" w:sz="0" w:space="0" w:color="auto"/>
                    <w:bottom w:val="none" w:sz="0" w:space="0" w:color="auto"/>
                    <w:right w:val="none" w:sz="0" w:space="0" w:color="auto"/>
                  </w:divBdr>
                </w:div>
                <w:div w:id="1284729687">
                  <w:marLeft w:val="0"/>
                  <w:marRight w:val="0"/>
                  <w:marTop w:val="0"/>
                  <w:marBottom w:val="0"/>
                  <w:divBdr>
                    <w:top w:val="none" w:sz="0" w:space="0" w:color="auto"/>
                    <w:left w:val="none" w:sz="0" w:space="0" w:color="auto"/>
                    <w:bottom w:val="none" w:sz="0" w:space="0" w:color="auto"/>
                    <w:right w:val="none" w:sz="0" w:space="0" w:color="auto"/>
                  </w:divBdr>
                </w:div>
                <w:div w:id="1919555097">
                  <w:marLeft w:val="0"/>
                  <w:marRight w:val="0"/>
                  <w:marTop w:val="0"/>
                  <w:marBottom w:val="0"/>
                  <w:divBdr>
                    <w:top w:val="none" w:sz="0" w:space="0" w:color="auto"/>
                    <w:left w:val="none" w:sz="0" w:space="0" w:color="auto"/>
                    <w:bottom w:val="none" w:sz="0" w:space="0" w:color="auto"/>
                    <w:right w:val="none" w:sz="0" w:space="0" w:color="auto"/>
                  </w:divBdr>
                </w:div>
                <w:div w:id="1309750510">
                  <w:marLeft w:val="0"/>
                  <w:marRight w:val="0"/>
                  <w:marTop w:val="0"/>
                  <w:marBottom w:val="0"/>
                  <w:divBdr>
                    <w:top w:val="none" w:sz="0" w:space="0" w:color="auto"/>
                    <w:left w:val="none" w:sz="0" w:space="0" w:color="auto"/>
                    <w:bottom w:val="none" w:sz="0" w:space="0" w:color="auto"/>
                    <w:right w:val="none" w:sz="0" w:space="0" w:color="auto"/>
                  </w:divBdr>
                </w:div>
                <w:div w:id="1118137699">
                  <w:marLeft w:val="0"/>
                  <w:marRight w:val="0"/>
                  <w:marTop w:val="0"/>
                  <w:marBottom w:val="0"/>
                  <w:divBdr>
                    <w:top w:val="none" w:sz="0" w:space="0" w:color="auto"/>
                    <w:left w:val="none" w:sz="0" w:space="0" w:color="auto"/>
                    <w:bottom w:val="none" w:sz="0" w:space="0" w:color="auto"/>
                    <w:right w:val="none" w:sz="0" w:space="0" w:color="auto"/>
                  </w:divBdr>
                </w:div>
                <w:div w:id="2012172328">
                  <w:marLeft w:val="0"/>
                  <w:marRight w:val="0"/>
                  <w:marTop w:val="0"/>
                  <w:marBottom w:val="0"/>
                  <w:divBdr>
                    <w:top w:val="none" w:sz="0" w:space="0" w:color="auto"/>
                    <w:left w:val="none" w:sz="0" w:space="0" w:color="auto"/>
                    <w:bottom w:val="none" w:sz="0" w:space="0" w:color="auto"/>
                    <w:right w:val="none" w:sz="0" w:space="0" w:color="auto"/>
                  </w:divBdr>
                </w:div>
                <w:div w:id="1257907986">
                  <w:marLeft w:val="0"/>
                  <w:marRight w:val="0"/>
                  <w:marTop w:val="0"/>
                  <w:marBottom w:val="0"/>
                  <w:divBdr>
                    <w:top w:val="none" w:sz="0" w:space="0" w:color="auto"/>
                    <w:left w:val="none" w:sz="0" w:space="0" w:color="auto"/>
                    <w:bottom w:val="none" w:sz="0" w:space="0" w:color="auto"/>
                    <w:right w:val="none" w:sz="0" w:space="0" w:color="auto"/>
                  </w:divBdr>
                </w:div>
                <w:div w:id="1953197495">
                  <w:marLeft w:val="0"/>
                  <w:marRight w:val="0"/>
                  <w:marTop w:val="0"/>
                  <w:marBottom w:val="0"/>
                  <w:divBdr>
                    <w:top w:val="none" w:sz="0" w:space="0" w:color="auto"/>
                    <w:left w:val="none" w:sz="0" w:space="0" w:color="auto"/>
                    <w:bottom w:val="none" w:sz="0" w:space="0" w:color="auto"/>
                    <w:right w:val="none" w:sz="0" w:space="0" w:color="auto"/>
                  </w:divBdr>
                </w:div>
                <w:div w:id="2144500251">
                  <w:marLeft w:val="0"/>
                  <w:marRight w:val="0"/>
                  <w:marTop w:val="0"/>
                  <w:marBottom w:val="0"/>
                  <w:divBdr>
                    <w:top w:val="none" w:sz="0" w:space="0" w:color="auto"/>
                    <w:left w:val="none" w:sz="0" w:space="0" w:color="auto"/>
                    <w:bottom w:val="none" w:sz="0" w:space="0" w:color="auto"/>
                    <w:right w:val="none" w:sz="0" w:space="0" w:color="auto"/>
                  </w:divBdr>
                </w:div>
                <w:div w:id="68306106">
                  <w:marLeft w:val="0"/>
                  <w:marRight w:val="0"/>
                  <w:marTop w:val="0"/>
                  <w:marBottom w:val="0"/>
                  <w:divBdr>
                    <w:top w:val="none" w:sz="0" w:space="0" w:color="auto"/>
                    <w:left w:val="none" w:sz="0" w:space="0" w:color="auto"/>
                    <w:bottom w:val="none" w:sz="0" w:space="0" w:color="auto"/>
                    <w:right w:val="none" w:sz="0" w:space="0" w:color="auto"/>
                  </w:divBdr>
                </w:div>
                <w:div w:id="479158642">
                  <w:marLeft w:val="0"/>
                  <w:marRight w:val="0"/>
                  <w:marTop w:val="0"/>
                  <w:marBottom w:val="0"/>
                  <w:divBdr>
                    <w:top w:val="none" w:sz="0" w:space="0" w:color="auto"/>
                    <w:left w:val="none" w:sz="0" w:space="0" w:color="auto"/>
                    <w:bottom w:val="none" w:sz="0" w:space="0" w:color="auto"/>
                    <w:right w:val="none" w:sz="0" w:space="0" w:color="auto"/>
                  </w:divBdr>
                </w:div>
                <w:div w:id="534848197">
                  <w:marLeft w:val="0"/>
                  <w:marRight w:val="0"/>
                  <w:marTop w:val="0"/>
                  <w:marBottom w:val="0"/>
                  <w:divBdr>
                    <w:top w:val="none" w:sz="0" w:space="0" w:color="auto"/>
                    <w:left w:val="none" w:sz="0" w:space="0" w:color="auto"/>
                    <w:bottom w:val="none" w:sz="0" w:space="0" w:color="auto"/>
                    <w:right w:val="none" w:sz="0" w:space="0" w:color="auto"/>
                  </w:divBdr>
                </w:div>
                <w:div w:id="1856335267">
                  <w:marLeft w:val="0"/>
                  <w:marRight w:val="0"/>
                  <w:marTop w:val="0"/>
                  <w:marBottom w:val="0"/>
                  <w:divBdr>
                    <w:top w:val="none" w:sz="0" w:space="0" w:color="auto"/>
                    <w:left w:val="none" w:sz="0" w:space="0" w:color="auto"/>
                    <w:bottom w:val="none" w:sz="0" w:space="0" w:color="auto"/>
                    <w:right w:val="none" w:sz="0" w:space="0" w:color="auto"/>
                  </w:divBdr>
                </w:div>
                <w:div w:id="67462234">
                  <w:marLeft w:val="0"/>
                  <w:marRight w:val="0"/>
                  <w:marTop w:val="0"/>
                  <w:marBottom w:val="0"/>
                  <w:divBdr>
                    <w:top w:val="none" w:sz="0" w:space="0" w:color="auto"/>
                    <w:left w:val="none" w:sz="0" w:space="0" w:color="auto"/>
                    <w:bottom w:val="none" w:sz="0" w:space="0" w:color="auto"/>
                    <w:right w:val="none" w:sz="0" w:space="0" w:color="auto"/>
                  </w:divBdr>
                </w:div>
                <w:div w:id="762802959">
                  <w:marLeft w:val="0"/>
                  <w:marRight w:val="0"/>
                  <w:marTop w:val="0"/>
                  <w:marBottom w:val="0"/>
                  <w:divBdr>
                    <w:top w:val="none" w:sz="0" w:space="0" w:color="auto"/>
                    <w:left w:val="none" w:sz="0" w:space="0" w:color="auto"/>
                    <w:bottom w:val="none" w:sz="0" w:space="0" w:color="auto"/>
                    <w:right w:val="none" w:sz="0" w:space="0" w:color="auto"/>
                  </w:divBdr>
                </w:div>
                <w:div w:id="437137116">
                  <w:marLeft w:val="0"/>
                  <w:marRight w:val="0"/>
                  <w:marTop w:val="0"/>
                  <w:marBottom w:val="0"/>
                  <w:divBdr>
                    <w:top w:val="none" w:sz="0" w:space="0" w:color="auto"/>
                    <w:left w:val="none" w:sz="0" w:space="0" w:color="auto"/>
                    <w:bottom w:val="none" w:sz="0" w:space="0" w:color="auto"/>
                    <w:right w:val="none" w:sz="0" w:space="0" w:color="auto"/>
                  </w:divBdr>
                </w:div>
                <w:div w:id="1610117333">
                  <w:marLeft w:val="0"/>
                  <w:marRight w:val="0"/>
                  <w:marTop w:val="0"/>
                  <w:marBottom w:val="0"/>
                  <w:divBdr>
                    <w:top w:val="none" w:sz="0" w:space="0" w:color="auto"/>
                    <w:left w:val="none" w:sz="0" w:space="0" w:color="auto"/>
                    <w:bottom w:val="none" w:sz="0" w:space="0" w:color="auto"/>
                    <w:right w:val="none" w:sz="0" w:space="0" w:color="auto"/>
                  </w:divBdr>
                </w:div>
                <w:div w:id="1616329245">
                  <w:marLeft w:val="0"/>
                  <w:marRight w:val="0"/>
                  <w:marTop w:val="0"/>
                  <w:marBottom w:val="0"/>
                  <w:divBdr>
                    <w:top w:val="none" w:sz="0" w:space="0" w:color="auto"/>
                    <w:left w:val="none" w:sz="0" w:space="0" w:color="auto"/>
                    <w:bottom w:val="none" w:sz="0" w:space="0" w:color="auto"/>
                    <w:right w:val="none" w:sz="0" w:space="0" w:color="auto"/>
                  </w:divBdr>
                </w:div>
                <w:div w:id="848905972">
                  <w:marLeft w:val="0"/>
                  <w:marRight w:val="0"/>
                  <w:marTop w:val="0"/>
                  <w:marBottom w:val="0"/>
                  <w:divBdr>
                    <w:top w:val="none" w:sz="0" w:space="0" w:color="auto"/>
                    <w:left w:val="none" w:sz="0" w:space="0" w:color="auto"/>
                    <w:bottom w:val="none" w:sz="0" w:space="0" w:color="auto"/>
                    <w:right w:val="none" w:sz="0" w:space="0" w:color="auto"/>
                  </w:divBdr>
                </w:div>
                <w:div w:id="1796751347">
                  <w:marLeft w:val="0"/>
                  <w:marRight w:val="0"/>
                  <w:marTop w:val="0"/>
                  <w:marBottom w:val="0"/>
                  <w:divBdr>
                    <w:top w:val="none" w:sz="0" w:space="0" w:color="auto"/>
                    <w:left w:val="none" w:sz="0" w:space="0" w:color="auto"/>
                    <w:bottom w:val="none" w:sz="0" w:space="0" w:color="auto"/>
                    <w:right w:val="none" w:sz="0" w:space="0" w:color="auto"/>
                  </w:divBdr>
                </w:div>
                <w:div w:id="132066514">
                  <w:marLeft w:val="0"/>
                  <w:marRight w:val="0"/>
                  <w:marTop w:val="0"/>
                  <w:marBottom w:val="0"/>
                  <w:divBdr>
                    <w:top w:val="none" w:sz="0" w:space="0" w:color="auto"/>
                    <w:left w:val="none" w:sz="0" w:space="0" w:color="auto"/>
                    <w:bottom w:val="none" w:sz="0" w:space="0" w:color="auto"/>
                    <w:right w:val="none" w:sz="0" w:space="0" w:color="auto"/>
                  </w:divBdr>
                </w:div>
                <w:div w:id="525099993">
                  <w:marLeft w:val="0"/>
                  <w:marRight w:val="0"/>
                  <w:marTop w:val="0"/>
                  <w:marBottom w:val="0"/>
                  <w:divBdr>
                    <w:top w:val="none" w:sz="0" w:space="0" w:color="auto"/>
                    <w:left w:val="none" w:sz="0" w:space="0" w:color="auto"/>
                    <w:bottom w:val="none" w:sz="0" w:space="0" w:color="auto"/>
                    <w:right w:val="none" w:sz="0" w:space="0" w:color="auto"/>
                  </w:divBdr>
                </w:div>
                <w:div w:id="1384405612">
                  <w:marLeft w:val="0"/>
                  <w:marRight w:val="0"/>
                  <w:marTop w:val="0"/>
                  <w:marBottom w:val="0"/>
                  <w:divBdr>
                    <w:top w:val="none" w:sz="0" w:space="0" w:color="auto"/>
                    <w:left w:val="none" w:sz="0" w:space="0" w:color="auto"/>
                    <w:bottom w:val="none" w:sz="0" w:space="0" w:color="auto"/>
                    <w:right w:val="none" w:sz="0" w:space="0" w:color="auto"/>
                  </w:divBdr>
                </w:div>
                <w:div w:id="1072048480">
                  <w:marLeft w:val="0"/>
                  <w:marRight w:val="0"/>
                  <w:marTop w:val="0"/>
                  <w:marBottom w:val="0"/>
                  <w:divBdr>
                    <w:top w:val="none" w:sz="0" w:space="0" w:color="auto"/>
                    <w:left w:val="none" w:sz="0" w:space="0" w:color="auto"/>
                    <w:bottom w:val="none" w:sz="0" w:space="0" w:color="auto"/>
                    <w:right w:val="none" w:sz="0" w:space="0" w:color="auto"/>
                  </w:divBdr>
                </w:div>
                <w:div w:id="2075396286">
                  <w:marLeft w:val="0"/>
                  <w:marRight w:val="0"/>
                  <w:marTop w:val="0"/>
                  <w:marBottom w:val="0"/>
                  <w:divBdr>
                    <w:top w:val="none" w:sz="0" w:space="0" w:color="auto"/>
                    <w:left w:val="none" w:sz="0" w:space="0" w:color="auto"/>
                    <w:bottom w:val="none" w:sz="0" w:space="0" w:color="auto"/>
                    <w:right w:val="none" w:sz="0" w:space="0" w:color="auto"/>
                  </w:divBdr>
                </w:div>
                <w:div w:id="1016687987">
                  <w:marLeft w:val="0"/>
                  <w:marRight w:val="0"/>
                  <w:marTop w:val="0"/>
                  <w:marBottom w:val="0"/>
                  <w:divBdr>
                    <w:top w:val="none" w:sz="0" w:space="0" w:color="auto"/>
                    <w:left w:val="none" w:sz="0" w:space="0" w:color="auto"/>
                    <w:bottom w:val="none" w:sz="0" w:space="0" w:color="auto"/>
                    <w:right w:val="none" w:sz="0" w:space="0" w:color="auto"/>
                  </w:divBdr>
                </w:div>
                <w:div w:id="46421094">
                  <w:marLeft w:val="0"/>
                  <w:marRight w:val="0"/>
                  <w:marTop w:val="0"/>
                  <w:marBottom w:val="0"/>
                  <w:divBdr>
                    <w:top w:val="none" w:sz="0" w:space="0" w:color="auto"/>
                    <w:left w:val="none" w:sz="0" w:space="0" w:color="auto"/>
                    <w:bottom w:val="none" w:sz="0" w:space="0" w:color="auto"/>
                    <w:right w:val="none" w:sz="0" w:space="0" w:color="auto"/>
                  </w:divBdr>
                </w:div>
                <w:div w:id="1567108111">
                  <w:marLeft w:val="0"/>
                  <w:marRight w:val="0"/>
                  <w:marTop w:val="0"/>
                  <w:marBottom w:val="0"/>
                  <w:divBdr>
                    <w:top w:val="none" w:sz="0" w:space="0" w:color="auto"/>
                    <w:left w:val="none" w:sz="0" w:space="0" w:color="auto"/>
                    <w:bottom w:val="none" w:sz="0" w:space="0" w:color="auto"/>
                    <w:right w:val="none" w:sz="0" w:space="0" w:color="auto"/>
                  </w:divBdr>
                </w:div>
                <w:div w:id="1319917158">
                  <w:marLeft w:val="0"/>
                  <w:marRight w:val="0"/>
                  <w:marTop w:val="0"/>
                  <w:marBottom w:val="0"/>
                  <w:divBdr>
                    <w:top w:val="none" w:sz="0" w:space="0" w:color="auto"/>
                    <w:left w:val="none" w:sz="0" w:space="0" w:color="auto"/>
                    <w:bottom w:val="none" w:sz="0" w:space="0" w:color="auto"/>
                    <w:right w:val="none" w:sz="0" w:space="0" w:color="auto"/>
                  </w:divBdr>
                </w:div>
                <w:div w:id="1177842804">
                  <w:marLeft w:val="0"/>
                  <w:marRight w:val="0"/>
                  <w:marTop w:val="0"/>
                  <w:marBottom w:val="0"/>
                  <w:divBdr>
                    <w:top w:val="none" w:sz="0" w:space="0" w:color="auto"/>
                    <w:left w:val="none" w:sz="0" w:space="0" w:color="auto"/>
                    <w:bottom w:val="none" w:sz="0" w:space="0" w:color="auto"/>
                    <w:right w:val="none" w:sz="0" w:space="0" w:color="auto"/>
                  </w:divBdr>
                </w:div>
                <w:div w:id="1349405102">
                  <w:marLeft w:val="0"/>
                  <w:marRight w:val="0"/>
                  <w:marTop w:val="0"/>
                  <w:marBottom w:val="0"/>
                  <w:divBdr>
                    <w:top w:val="none" w:sz="0" w:space="0" w:color="auto"/>
                    <w:left w:val="none" w:sz="0" w:space="0" w:color="auto"/>
                    <w:bottom w:val="none" w:sz="0" w:space="0" w:color="auto"/>
                    <w:right w:val="none" w:sz="0" w:space="0" w:color="auto"/>
                  </w:divBdr>
                </w:div>
                <w:div w:id="8257779">
                  <w:marLeft w:val="0"/>
                  <w:marRight w:val="0"/>
                  <w:marTop w:val="0"/>
                  <w:marBottom w:val="0"/>
                  <w:divBdr>
                    <w:top w:val="none" w:sz="0" w:space="0" w:color="auto"/>
                    <w:left w:val="none" w:sz="0" w:space="0" w:color="auto"/>
                    <w:bottom w:val="none" w:sz="0" w:space="0" w:color="auto"/>
                    <w:right w:val="none" w:sz="0" w:space="0" w:color="auto"/>
                  </w:divBdr>
                </w:div>
                <w:div w:id="731388051">
                  <w:marLeft w:val="0"/>
                  <w:marRight w:val="0"/>
                  <w:marTop w:val="0"/>
                  <w:marBottom w:val="0"/>
                  <w:divBdr>
                    <w:top w:val="none" w:sz="0" w:space="0" w:color="auto"/>
                    <w:left w:val="none" w:sz="0" w:space="0" w:color="auto"/>
                    <w:bottom w:val="none" w:sz="0" w:space="0" w:color="auto"/>
                    <w:right w:val="none" w:sz="0" w:space="0" w:color="auto"/>
                  </w:divBdr>
                </w:div>
                <w:div w:id="671681967">
                  <w:marLeft w:val="0"/>
                  <w:marRight w:val="0"/>
                  <w:marTop w:val="0"/>
                  <w:marBottom w:val="0"/>
                  <w:divBdr>
                    <w:top w:val="none" w:sz="0" w:space="0" w:color="auto"/>
                    <w:left w:val="none" w:sz="0" w:space="0" w:color="auto"/>
                    <w:bottom w:val="none" w:sz="0" w:space="0" w:color="auto"/>
                    <w:right w:val="none" w:sz="0" w:space="0" w:color="auto"/>
                  </w:divBdr>
                </w:div>
              </w:divsChild>
            </w:div>
            <w:div w:id="78992141">
              <w:marLeft w:val="0"/>
              <w:marRight w:val="0"/>
              <w:marTop w:val="0"/>
              <w:marBottom w:val="0"/>
              <w:divBdr>
                <w:top w:val="none" w:sz="0" w:space="0" w:color="auto"/>
                <w:left w:val="none" w:sz="0" w:space="0" w:color="auto"/>
                <w:bottom w:val="none" w:sz="0" w:space="0" w:color="auto"/>
                <w:right w:val="none" w:sz="0" w:space="0" w:color="auto"/>
              </w:divBdr>
              <w:divsChild>
                <w:div w:id="841818447">
                  <w:marLeft w:val="0"/>
                  <w:marRight w:val="0"/>
                  <w:marTop w:val="0"/>
                  <w:marBottom w:val="0"/>
                  <w:divBdr>
                    <w:top w:val="none" w:sz="0" w:space="0" w:color="auto"/>
                    <w:left w:val="none" w:sz="0" w:space="0" w:color="auto"/>
                    <w:bottom w:val="none" w:sz="0" w:space="0" w:color="auto"/>
                    <w:right w:val="none" w:sz="0" w:space="0" w:color="auto"/>
                  </w:divBdr>
                </w:div>
                <w:div w:id="238684740">
                  <w:marLeft w:val="0"/>
                  <w:marRight w:val="0"/>
                  <w:marTop w:val="0"/>
                  <w:marBottom w:val="0"/>
                  <w:divBdr>
                    <w:top w:val="none" w:sz="0" w:space="0" w:color="auto"/>
                    <w:left w:val="none" w:sz="0" w:space="0" w:color="auto"/>
                    <w:bottom w:val="none" w:sz="0" w:space="0" w:color="auto"/>
                    <w:right w:val="none" w:sz="0" w:space="0" w:color="auto"/>
                  </w:divBdr>
                </w:div>
                <w:div w:id="2126264554">
                  <w:marLeft w:val="0"/>
                  <w:marRight w:val="0"/>
                  <w:marTop w:val="0"/>
                  <w:marBottom w:val="0"/>
                  <w:divBdr>
                    <w:top w:val="none" w:sz="0" w:space="0" w:color="auto"/>
                    <w:left w:val="none" w:sz="0" w:space="0" w:color="auto"/>
                    <w:bottom w:val="none" w:sz="0" w:space="0" w:color="auto"/>
                    <w:right w:val="none" w:sz="0" w:space="0" w:color="auto"/>
                  </w:divBdr>
                </w:div>
                <w:div w:id="674647923">
                  <w:marLeft w:val="0"/>
                  <w:marRight w:val="0"/>
                  <w:marTop w:val="0"/>
                  <w:marBottom w:val="0"/>
                  <w:divBdr>
                    <w:top w:val="none" w:sz="0" w:space="0" w:color="auto"/>
                    <w:left w:val="none" w:sz="0" w:space="0" w:color="auto"/>
                    <w:bottom w:val="none" w:sz="0" w:space="0" w:color="auto"/>
                    <w:right w:val="none" w:sz="0" w:space="0" w:color="auto"/>
                  </w:divBdr>
                </w:div>
                <w:div w:id="2050252573">
                  <w:marLeft w:val="0"/>
                  <w:marRight w:val="0"/>
                  <w:marTop w:val="0"/>
                  <w:marBottom w:val="0"/>
                  <w:divBdr>
                    <w:top w:val="none" w:sz="0" w:space="0" w:color="auto"/>
                    <w:left w:val="none" w:sz="0" w:space="0" w:color="auto"/>
                    <w:bottom w:val="none" w:sz="0" w:space="0" w:color="auto"/>
                    <w:right w:val="none" w:sz="0" w:space="0" w:color="auto"/>
                  </w:divBdr>
                </w:div>
                <w:div w:id="1913805851">
                  <w:marLeft w:val="0"/>
                  <w:marRight w:val="0"/>
                  <w:marTop w:val="0"/>
                  <w:marBottom w:val="0"/>
                  <w:divBdr>
                    <w:top w:val="none" w:sz="0" w:space="0" w:color="auto"/>
                    <w:left w:val="none" w:sz="0" w:space="0" w:color="auto"/>
                    <w:bottom w:val="none" w:sz="0" w:space="0" w:color="auto"/>
                    <w:right w:val="none" w:sz="0" w:space="0" w:color="auto"/>
                  </w:divBdr>
                </w:div>
                <w:div w:id="726412531">
                  <w:marLeft w:val="0"/>
                  <w:marRight w:val="0"/>
                  <w:marTop w:val="0"/>
                  <w:marBottom w:val="0"/>
                  <w:divBdr>
                    <w:top w:val="none" w:sz="0" w:space="0" w:color="auto"/>
                    <w:left w:val="none" w:sz="0" w:space="0" w:color="auto"/>
                    <w:bottom w:val="none" w:sz="0" w:space="0" w:color="auto"/>
                    <w:right w:val="none" w:sz="0" w:space="0" w:color="auto"/>
                  </w:divBdr>
                </w:div>
                <w:div w:id="1043333974">
                  <w:marLeft w:val="0"/>
                  <w:marRight w:val="0"/>
                  <w:marTop w:val="0"/>
                  <w:marBottom w:val="0"/>
                  <w:divBdr>
                    <w:top w:val="none" w:sz="0" w:space="0" w:color="auto"/>
                    <w:left w:val="none" w:sz="0" w:space="0" w:color="auto"/>
                    <w:bottom w:val="none" w:sz="0" w:space="0" w:color="auto"/>
                    <w:right w:val="none" w:sz="0" w:space="0" w:color="auto"/>
                  </w:divBdr>
                </w:div>
                <w:div w:id="811554409">
                  <w:marLeft w:val="0"/>
                  <w:marRight w:val="0"/>
                  <w:marTop w:val="0"/>
                  <w:marBottom w:val="0"/>
                  <w:divBdr>
                    <w:top w:val="none" w:sz="0" w:space="0" w:color="auto"/>
                    <w:left w:val="none" w:sz="0" w:space="0" w:color="auto"/>
                    <w:bottom w:val="none" w:sz="0" w:space="0" w:color="auto"/>
                    <w:right w:val="none" w:sz="0" w:space="0" w:color="auto"/>
                  </w:divBdr>
                </w:div>
                <w:div w:id="2081638685">
                  <w:marLeft w:val="0"/>
                  <w:marRight w:val="0"/>
                  <w:marTop w:val="0"/>
                  <w:marBottom w:val="0"/>
                  <w:divBdr>
                    <w:top w:val="none" w:sz="0" w:space="0" w:color="auto"/>
                    <w:left w:val="none" w:sz="0" w:space="0" w:color="auto"/>
                    <w:bottom w:val="none" w:sz="0" w:space="0" w:color="auto"/>
                    <w:right w:val="none" w:sz="0" w:space="0" w:color="auto"/>
                  </w:divBdr>
                </w:div>
                <w:div w:id="651325127">
                  <w:marLeft w:val="0"/>
                  <w:marRight w:val="0"/>
                  <w:marTop w:val="0"/>
                  <w:marBottom w:val="0"/>
                  <w:divBdr>
                    <w:top w:val="none" w:sz="0" w:space="0" w:color="auto"/>
                    <w:left w:val="none" w:sz="0" w:space="0" w:color="auto"/>
                    <w:bottom w:val="none" w:sz="0" w:space="0" w:color="auto"/>
                    <w:right w:val="none" w:sz="0" w:space="0" w:color="auto"/>
                  </w:divBdr>
                </w:div>
                <w:div w:id="229463240">
                  <w:marLeft w:val="0"/>
                  <w:marRight w:val="0"/>
                  <w:marTop w:val="0"/>
                  <w:marBottom w:val="0"/>
                  <w:divBdr>
                    <w:top w:val="none" w:sz="0" w:space="0" w:color="auto"/>
                    <w:left w:val="none" w:sz="0" w:space="0" w:color="auto"/>
                    <w:bottom w:val="none" w:sz="0" w:space="0" w:color="auto"/>
                    <w:right w:val="none" w:sz="0" w:space="0" w:color="auto"/>
                  </w:divBdr>
                </w:div>
                <w:div w:id="1359618668">
                  <w:marLeft w:val="0"/>
                  <w:marRight w:val="0"/>
                  <w:marTop w:val="0"/>
                  <w:marBottom w:val="0"/>
                  <w:divBdr>
                    <w:top w:val="none" w:sz="0" w:space="0" w:color="auto"/>
                    <w:left w:val="none" w:sz="0" w:space="0" w:color="auto"/>
                    <w:bottom w:val="none" w:sz="0" w:space="0" w:color="auto"/>
                    <w:right w:val="none" w:sz="0" w:space="0" w:color="auto"/>
                  </w:divBdr>
                </w:div>
                <w:div w:id="516043367">
                  <w:marLeft w:val="0"/>
                  <w:marRight w:val="0"/>
                  <w:marTop w:val="0"/>
                  <w:marBottom w:val="0"/>
                  <w:divBdr>
                    <w:top w:val="none" w:sz="0" w:space="0" w:color="auto"/>
                    <w:left w:val="none" w:sz="0" w:space="0" w:color="auto"/>
                    <w:bottom w:val="none" w:sz="0" w:space="0" w:color="auto"/>
                    <w:right w:val="none" w:sz="0" w:space="0" w:color="auto"/>
                  </w:divBdr>
                </w:div>
                <w:div w:id="1021972095">
                  <w:marLeft w:val="0"/>
                  <w:marRight w:val="0"/>
                  <w:marTop w:val="0"/>
                  <w:marBottom w:val="0"/>
                  <w:divBdr>
                    <w:top w:val="none" w:sz="0" w:space="0" w:color="auto"/>
                    <w:left w:val="none" w:sz="0" w:space="0" w:color="auto"/>
                    <w:bottom w:val="none" w:sz="0" w:space="0" w:color="auto"/>
                    <w:right w:val="none" w:sz="0" w:space="0" w:color="auto"/>
                  </w:divBdr>
                </w:div>
                <w:div w:id="231161684">
                  <w:marLeft w:val="0"/>
                  <w:marRight w:val="0"/>
                  <w:marTop w:val="0"/>
                  <w:marBottom w:val="0"/>
                  <w:divBdr>
                    <w:top w:val="none" w:sz="0" w:space="0" w:color="auto"/>
                    <w:left w:val="none" w:sz="0" w:space="0" w:color="auto"/>
                    <w:bottom w:val="none" w:sz="0" w:space="0" w:color="auto"/>
                    <w:right w:val="none" w:sz="0" w:space="0" w:color="auto"/>
                  </w:divBdr>
                </w:div>
                <w:div w:id="1733968398">
                  <w:marLeft w:val="0"/>
                  <w:marRight w:val="0"/>
                  <w:marTop w:val="0"/>
                  <w:marBottom w:val="0"/>
                  <w:divBdr>
                    <w:top w:val="none" w:sz="0" w:space="0" w:color="auto"/>
                    <w:left w:val="none" w:sz="0" w:space="0" w:color="auto"/>
                    <w:bottom w:val="none" w:sz="0" w:space="0" w:color="auto"/>
                    <w:right w:val="none" w:sz="0" w:space="0" w:color="auto"/>
                  </w:divBdr>
                </w:div>
                <w:div w:id="919295505">
                  <w:marLeft w:val="0"/>
                  <w:marRight w:val="0"/>
                  <w:marTop w:val="0"/>
                  <w:marBottom w:val="0"/>
                  <w:divBdr>
                    <w:top w:val="none" w:sz="0" w:space="0" w:color="auto"/>
                    <w:left w:val="none" w:sz="0" w:space="0" w:color="auto"/>
                    <w:bottom w:val="none" w:sz="0" w:space="0" w:color="auto"/>
                    <w:right w:val="none" w:sz="0" w:space="0" w:color="auto"/>
                  </w:divBdr>
                </w:div>
                <w:div w:id="191573293">
                  <w:marLeft w:val="0"/>
                  <w:marRight w:val="0"/>
                  <w:marTop w:val="0"/>
                  <w:marBottom w:val="0"/>
                  <w:divBdr>
                    <w:top w:val="none" w:sz="0" w:space="0" w:color="auto"/>
                    <w:left w:val="none" w:sz="0" w:space="0" w:color="auto"/>
                    <w:bottom w:val="none" w:sz="0" w:space="0" w:color="auto"/>
                    <w:right w:val="none" w:sz="0" w:space="0" w:color="auto"/>
                  </w:divBdr>
                </w:div>
                <w:div w:id="1212225242">
                  <w:marLeft w:val="0"/>
                  <w:marRight w:val="0"/>
                  <w:marTop w:val="0"/>
                  <w:marBottom w:val="0"/>
                  <w:divBdr>
                    <w:top w:val="none" w:sz="0" w:space="0" w:color="auto"/>
                    <w:left w:val="none" w:sz="0" w:space="0" w:color="auto"/>
                    <w:bottom w:val="none" w:sz="0" w:space="0" w:color="auto"/>
                    <w:right w:val="none" w:sz="0" w:space="0" w:color="auto"/>
                  </w:divBdr>
                </w:div>
                <w:div w:id="614285731">
                  <w:marLeft w:val="0"/>
                  <w:marRight w:val="0"/>
                  <w:marTop w:val="0"/>
                  <w:marBottom w:val="0"/>
                  <w:divBdr>
                    <w:top w:val="none" w:sz="0" w:space="0" w:color="auto"/>
                    <w:left w:val="none" w:sz="0" w:space="0" w:color="auto"/>
                    <w:bottom w:val="none" w:sz="0" w:space="0" w:color="auto"/>
                    <w:right w:val="none" w:sz="0" w:space="0" w:color="auto"/>
                  </w:divBdr>
                </w:div>
                <w:div w:id="1840996048">
                  <w:marLeft w:val="0"/>
                  <w:marRight w:val="0"/>
                  <w:marTop w:val="0"/>
                  <w:marBottom w:val="0"/>
                  <w:divBdr>
                    <w:top w:val="none" w:sz="0" w:space="0" w:color="auto"/>
                    <w:left w:val="none" w:sz="0" w:space="0" w:color="auto"/>
                    <w:bottom w:val="none" w:sz="0" w:space="0" w:color="auto"/>
                    <w:right w:val="none" w:sz="0" w:space="0" w:color="auto"/>
                  </w:divBdr>
                </w:div>
                <w:div w:id="1447505882">
                  <w:marLeft w:val="0"/>
                  <w:marRight w:val="0"/>
                  <w:marTop w:val="0"/>
                  <w:marBottom w:val="0"/>
                  <w:divBdr>
                    <w:top w:val="none" w:sz="0" w:space="0" w:color="auto"/>
                    <w:left w:val="none" w:sz="0" w:space="0" w:color="auto"/>
                    <w:bottom w:val="none" w:sz="0" w:space="0" w:color="auto"/>
                    <w:right w:val="none" w:sz="0" w:space="0" w:color="auto"/>
                  </w:divBdr>
                </w:div>
                <w:div w:id="1227448344">
                  <w:marLeft w:val="0"/>
                  <w:marRight w:val="0"/>
                  <w:marTop w:val="0"/>
                  <w:marBottom w:val="0"/>
                  <w:divBdr>
                    <w:top w:val="none" w:sz="0" w:space="0" w:color="auto"/>
                    <w:left w:val="none" w:sz="0" w:space="0" w:color="auto"/>
                    <w:bottom w:val="none" w:sz="0" w:space="0" w:color="auto"/>
                    <w:right w:val="none" w:sz="0" w:space="0" w:color="auto"/>
                  </w:divBdr>
                </w:div>
                <w:div w:id="1891526389">
                  <w:marLeft w:val="0"/>
                  <w:marRight w:val="0"/>
                  <w:marTop w:val="0"/>
                  <w:marBottom w:val="0"/>
                  <w:divBdr>
                    <w:top w:val="none" w:sz="0" w:space="0" w:color="auto"/>
                    <w:left w:val="none" w:sz="0" w:space="0" w:color="auto"/>
                    <w:bottom w:val="none" w:sz="0" w:space="0" w:color="auto"/>
                    <w:right w:val="none" w:sz="0" w:space="0" w:color="auto"/>
                  </w:divBdr>
                </w:div>
                <w:div w:id="1225524446">
                  <w:marLeft w:val="0"/>
                  <w:marRight w:val="0"/>
                  <w:marTop w:val="0"/>
                  <w:marBottom w:val="0"/>
                  <w:divBdr>
                    <w:top w:val="none" w:sz="0" w:space="0" w:color="auto"/>
                    <w:left w:val="none" w:sz="0" w:space="0" w:color="auto"/>
                    <w:bottom w:val="none" w:sz="0" w:space="0" w:color="auto"/>
                    <w:right w:val="none" w:sz="0" w:space="0" w:color="auto"/>
                  </w:divBdr>
                </w:div>
                <w:div w:id="1712069027">
                  <w:marLeft w:val="0"/>
                  <w:marRight w:val="0"/>
                  <w:marTop w:val="0"/>
                  <w:marBottom w:val="0"/>
                  <w:divBdr>
                    <w:top w:val="none" w:sz="0" w:space="0" w:color="auto"/>
                    <w:left w:val="none" w:sz="0" w:space="0" w:color="auto"/>
                    <w:bottom w:val="none" w:sz="0" w:space="0" w:color="auto"/>
                    <w:right w:val="none" w:sz="0" w:space="0" w:color="auto"/>
                  </w:divBdr>
                </w:div>
                <w:div w:id="1571965086">
                  <w:marLeft w:val="0"/>
                  <w:marRight w:val="0"/>
                  <w:marTop w:val="0"/>
                  <w:marBottom w:val="0"/>
                  <w:divBdr>
                    <w:top w:val="none" w:sz="0" w:space="0" w:color="auto"/>
                    <w:left w:val="none" w:sz="0" w:space="0" w:color="auto"/>
                    <w:bottom w:val="none" w:sz="0" w:space="0" w:color="auto"/>
                    <w:right w:val="none" w:sz="0" w:space="0" w:color="auto"/>
                  </w:divBdr>
                </w:div>
                <w:div w:id="1668289985">
                  <w:marLeft w:val="0"/>
                  <w:marRight w:val="0"/>
                  <w:marTop w:val="0"/>
                  <w:marBottom w:val="0"/>
                  <w:divBdr>
                    <w:top w:val="none" w:sz="0" w:space="0" w:color="auto"/>
                    <w:left w:val="none" w:sz="0" w:space="0" w:color="auto"/>
                    <w:bottom w:val="none" w:sz="0" w:space="0" w:color="auto"/>
                    <w:right w:val="none" w:sz="0" w:space="0" w:color="auto"/>
                  </w:divBdr>
                </w:div>
                <w:div w:id="2027173994">
                  <w:marLeft w:val="0"/>
                  <w:marRight w:val="0"/>
                  <w:marTop w:val="0"/>
                  <w:marBottom w:val="0"/>
                  <w:divBdr>
                    <w:top w:val="none" w:sz="0" w:space="0" w:color="auto"/>
                    <w:left w:val="none" w:sz="0" w:space="0" w:color="auto"/>
                    <w:bottom w:val="none" w:sz="0" w:space="0" w:color="auto"/>
                    <w:right w:val="none" w:sz="0" w:space="0" w:color="auto"/>
                  </w:divBdr>
                </w:div>
                <w:div w:id="1664039674">
                  <w:marLeft w:val="0"/>
                  <w:marRight w:val="0"/>
                  <w:marTop w:val="0"/>
                  <w:marBottom w:val="0"/>
                  <w:divBdr>
                    <w:top w:val="none" w:sz="0" w:space="0" w:color="auto"/>
                    <w:left w:val="none" w:sz="0" w:space="0" w:color="auto"/>
                    <w:bottom w:val="none" w:sz="0" w:space="0" w:color="auto"/>
                    <w:right w:val="none" w:sz="0" w:space="0" w:color="auto"/>
                  </w:divBdr>
                </w:div>
                <w:div w:id="1911841564">
                  <w:marLeft w:val="0"/>
                  <w:marRight w:val="0"/>
                  <w:marTop w:val="0"/>
                  <w:marBottom w:val="0"/>
                  <w:divBdr>
                    <w:top w:val="none" w:sz="0" w:space="0" w:color="auto"/>
                    <w:left w:val="none" w:sz="0" w:space="0" w:color="auto"/>
                    <w:bottom w:val="none" w:sz="0" w:space="0" w:color="auto"/>
                    <w:right w:val="none" w:sz="0" w:space="0" w:color="auto"/>
                  </w:divBdr>
                </w:div>
                <w:div w:id="689182924">
                  <w:marLeft w:val="0"/>
                  <w:marRight w:val="0"/>
                  <w:marTop w:val="0"/>
                  <w:marBottom w:val="0"/>
                  <w:divBdr>
                    <w:top w:val="none" w:sz="0" w:space="0" w:color="auto"/>
                    <w:left w:val="none" w:sz="0" w:space="0" w:color="auto"/>
                    <w:bottom w:val="none" w:sz="0" w:space="0" w:color="auto"/>
                    <w:right w:val="none" w:sz="0" w:space="0" w:color="auto"/>
                  </w:divBdr>
                </w:div>
                <w:div w:id="2104108978">
                  <w:marLeft w:val="0"/>
                  <w:marRight w:val="0"/>
                  <w:marTop w:val="0"/>
                  <w:marBottom w:val="0"/>
                  <w:divBdr>
                    <w:top w:val="none" w:sz="0" w:space="0" w:color="auto"/>
                    <w:left w:val="none" w:sz="0" w:space="0" w:color="auto"/>
                    <w:bottom w:val="none" w:sz="0" w:space="0" w:color="auto"/>
                    <w:right w:val="none" w:sz="0" w:space="0" w:color="auto"/>
                  </w:divBdr>
                </w:div>
                <w:div w:id="1398167384">
                  <w:marLeft w:val="0"/>
                  <w:marRight w:val="0"/>
                  <w:marTop w:val="0"/>
                  <w:marBottom w:val="0"/>
                  <w:divBdr>
                    <w:top w:val="none" w:sz="0" w:space="0" w:color="auto"/>
                    <w:left w:val="none" w:sz="0" w:space="0" w:color="auto"/>
                    <w:bottom w:val="none" w:sz="0" w:space="0" w:color="auto"/>
                    <w:right w:val="none" w:sz="0" w:space="0" w:color="auto"/>
                  </w:divBdr>
                </w:div>
                <w:div w:id="753551872">
                  <w:marLeft w:val="0"/>
                  <w:marRight w:val="0"/>
                  <w:marTop w:val="0"/>
                  <w:marBottom w:val="0"/>
                  <w:divBdr>
                    <w:top w:val="none" w:sz="0" w:space="0" w:color="auto"/>
                    <w:left w:val="none" w:sz="0" w:space="0" w:color="auto"/>
                    <w:bottom w:val="none" w:sz="0" w:space="0" w:color="auto"/>
                    <w:right w:val="none" w:sz="0" w:space="0" w:color="auto"/>
                  </w:divBdr>
                </w:div>
                <w:div w:id="100222656">
                  <w:marLeft w:val="0"/>
                  <w:marRight w:val="0"/>
                  <w:marTop w:val="0"/>
                  <w:marBottom w:val="0"/>
                  <w:divBdr>
                    <w:top w:val="none" w:sz="0" w:space="0" w:color="auto"/>
                    <w:left w:val="none" w:sz="0" w:space="0" w:color="auto"/>
                    <w:bottom w:val="none" w:sz="0" w:space="0" w:color="auto"/>
                    <w:right w:val="none" w:sz="0" w:space="0" w:color="auto"/>
                  </w:divBdr>
                </w:div>
                <w:div w:id="2034258314">
                  <w:marLeft w:val="0"/>
                  <w:marRight w:val="0"/>
                  <w:marTop w:val="0"/>
                  <w:marBottom w:val="0"/>
                  <w:divBdr>
                    <w:top w:val="none" w:sz="0" w:space="0" w:color="auto"/>
                    <w:left w:val="none" w:sz="0" w:space="0" w:color="auto"/>
                    <w:bottom w:val="none" w:sz="0" w:space="0" w:color="auto"/>
                    <w:right w:val="none" w:sz="0" w:space="0" w:color="auto"/>
                  </w:divBdr>
                </w:div>
                <w:div w:id="195779788">
                  <w:marLeft w:val="0"/>
                  <w:marRight w:val="0"/>
                  <w:marTop w:val="0"/>
                  <w:marBottom w:val="0"/>
                  <w:divBdr>
                    <w:top w:val="none" w:sz="0" w:space="0" w:color="auto"/>
                    <w:left w:val="none" w:sz="0" w:space="0" w:color="auto"/>
                    <w:bottom w:val="none" w:sz="0" w:space="0" w:color="auto"/>
                    <w:right w:val="none" w:sz="0" w:space="0" w:color="auto"/>
                  </w:divBdr>
                </w:div>
                <w:div w:id="1332492608">
                  <w:marLeft w:val="0"/>
                  <w:marRight w:val="0"/>
                  <w:marTop w:val="0"/>
                  <w:marBottom w:val="0"/>
                  <w:divBdr>
                    <w:top w:val="none" w:sz="0" w:space="0" w:color="auto"/>
                    <w:left w:val="none" w:sz="0" w:space="0" w:color="auto"/>
                    <w:bottom w:val="none" w:sz="0" w:space="0" w:color="auto"/>
                    <w:right w:val="none" w:sz="0" w:space="0" w:color="auto"/>
                  </w:divBdr>
                </w:div>
                <w:div w:id="618537555">
                  <w:marLeft w:val="0"/>
                  <w:marRight w:val="0"/>
                  <w:marTop w:val="0"/>
                  <w:marBottom w:val="0"/>
                  <w:divBdr>
                    <w:top w:val="none" w:sz="0" w:space="0" w:color="auto"/>
                    <w:left w:val="none" w:sz="0" w:space="0" w:color="auto"/>
                    <w:bottom w:val="none" w:sz="0" w:space="0" w:color="auto"/>
                    <w:right w:val="none" w:sz="0" w:space="0" w:color="auto"/>
                  </w:divBdr>
                </w:div>
                <w:div w:id="1994991585">
                  <w:marLeft w:val="0"/>
                  <w:marRight w:val="0"/>
                  <w:marTop w:val="0"/>
                  <w:marBottom w:val="0"/>
                  <w:divBdr>
                    <w:top w:val="none" w:sz="0" w:space="0" w:color="auto"/>
                    <w:left w:val="none" w:sz="0" w:space="0" w:color="auto"/>
                    <w:bottom w:val="none" w:sz="0" w:space="0" w:color="auto"/>
                    <w:right w:val="none" w:sz="0" w:space="0" w:color="auto"/>
                  </w:divBdr>
                </w:div>
                <w:div w:id="421802053">
                  <w:marLeft w:val="0"/>
                  <w:marRight w:val="0"/>
                  <w:marTop w:val="0"/>
                  <w:marBottom w:val="0"/>
                  <w:divBdr>
                    <w:top w:val="none" w:sz="0" w:space="0" w:color="auto"/>
                    <w:left w:val="none" w:sz="0" w:space="0" w:color="auto"/>
                    <w:bottom w:val="none" w:sz="0" w:space="0" w:color="auto"/>
                    <w:right w:val="none" w:sz="0" w:space="0" w:color="auto"/>
                  </w:divBdr>
                </w:div>
                <w:div w:id="117990587">
                  <w:marLeft w:val="0"/>
                  <w:marRight w:val="0"/>
                  <w:marTop w:val="0"/>
                  <w:marBottom w:val="0"/>
                  <w:divBdr>
                    <w:top w:val="none" w:sz="0" w:space="0" w:color="auto"/>
                    <w:left w:val="none" w:sz="0" w:space="0" w:color="auto"/>
                    <w:bottom w:val="none" w:sz="0" w:space="0" w:color="auto"/>
                    <w:right w:val="none" w:sz="0" w:space="0" w:color="auto"/>
                  </w:divBdr>
                </w:div>
                <w:div w:id="813571675">
                  <w:marLeft w:val="0"/>
                  <w:marRight w:val="0"/>
                  <w:marTop w:val="0"/>
                  <w:marBottom w:val="0"/>
                  <w:divBdr>
                    <w:top w:val="none" w:sz="0" w:space="0" w:color="auto"/>
                    <w:left w:val="none" w:sz="0" w:space="0" w:color="auto"/>
                    <w:bottom w:val="none" w:sz="0" w:space="0" w:color="auto"/>
                    <w:right w:val="none" w:sz="0" w:space="0" w:color="auto"/>
                  </w:divBdr>
                </w:div>
                <w:div w:id="576017616">
                  <w:marLeft w:val="0"/>
                  <w:marRight w:val="0"/>
                  <w:marTop w:val="0"/>
                  <w:marBottom w:val="0"/>
                  <w:divBdr>
                    <w:top w:val="none" w:sz="0" w:space="0" w:color="auto"/>
                    <w:left w:val="none" w:sz="0" w:space="0" w:color="auto"/>
                    <w:bottom w:val="none" w:sz="0" w:space="0" w:color="auto"/>
                    <w:right w:val="none" w:sz="0" w:space="0" w:color="auto"/>
                  </w:divBdr>
                </w:div>
                <w:div w:id="1851211628">
                  <w:marLeft w:val="0"/>
                  <w:marRight w:val="0"/>
                  <w:marTop w:val="0"/>
                  <w:marBottom w:val="0"/>
                  <w:divBdr>
                    <w:top w:val="none" w:sz="0" w:space="0" w:color="auto"/>
                    <w:left w:val="none" w:sz="0" w:space="0" w:color="auto"/>
                    <w:bottom w:val="none" w:sz="0" w:space="0" w:color="auto"/>
                    <w:right w:val="none" w:sz="0" w:space="0" w:color="auto"/>
                  </w:divBdr>
                </w:div>
                <w:div w:id="396050148">
                  <w:marLeft w:val="0"/>
                  <w:marRight w:val="0"/>
                  <w:marTop w:val="0"/>
                  <w:marBottom w:val="0"/>
                  <w:divBdr>
                    <w:top w:val="none" w:sz="0" w:space="0" w:color="auto"/>
                    <w:left w:val="none" w:sz="0" w:space="0" w:color="auto"/>
                    <w:bottom w:val="none" w:sz="0" w:space="0" w:color="auto"/>
                    <w:right w:val="none" w:sz="0" w:space="0" w:color="auto"/>
                  </w:divBdr>
                </w:div>
                <w:div w:id="988945456">
                  <w:marLeft w:val="0"/>
                  <w:marRight w:val="0"/>
                  <w:marTop w:val="0"/>
                  <w:marBottom w:val="0"/>
                  <w:divBdr>
                    <w:top w:val="none" w:sz="0" w:space="0" w:color="auto"/>
                    <w:left w:val="none" w:sz="0" w:space="0" w:color="auto"/>
                    <w:bottom w:val="none" w:sz="0" w:space="0" w:color="auto"/>
                    <w:right w:val="none" w:sz="0" w:space="0" w:color="auto"/>
                  </w:divBdr>
                </w:div>
                <w:div w:id="1237744676">
                  <w:marLeft w:val="0"/>
                  <w:marRight w:val="0"/>
                  <w:marTop w:val="0"/>
                  <w:marBottom w:val="0"/>
                  <w:divBdr>
                    <w:top w:val="none" w:sz="0" w:space="0" w:color="auto"/>
                    <w:left w:val="none" w:sz="0" w:space="0" w:color="auto"/>
                    <w:bottom w:val="none" w:sz="0" w:space="0" w:color="auto"/>
                    <w:right w:val="none" w:sz="0" w:space="0" w:color="auto"/>
                  </w:divBdr>
                </w:div>
                <w:div w:id="1450512169">
                  <w:marLeft w:val="0"/>
                  <w:marRight w:val="0"/>
                  <w:marTop w:val="0"/>
                  <w:marBottom w:val="0"/>
                  <w:divBdr>
                    <w:top w:val="none" w:sz="0" w:space="0" w:color="auto"/>
                    <w:left w:val="none" w:sz="0" w:space="0" w:color="auto"/>
                    <w:bottom w:val="none" w:sz="0" w:space="0" w:color="auto"/>
                    <w:right w:val="none" w:sz="0" w:space="0" w:color="auto"/>
                  </w:divBdr>
                </w:div>
                <w:div w:id="1913812791">
                  <w:marLeft w:val="0"/>
                  <w:marRight w:val="0"/>
                  <w:marTop w:val="0"/>
                  <w:marBottom w:val="0"/>
                  <w:divBdr>
                    <w:top w:val="none" w:sz="0" w:space="0" w:color="auto"/>
                    <w:left w:val="none" w:sz="0" w:space="0" w:color="auto"/>
                    <w:bottom w:val="none" w:sz="0" w:space="0" w:color="auto"/>
                    <w:right w:val="none" w:sz="0" w:space="0" w:color="auto"/>
                  </w:divBdr>
                </w:div>
                <w:div w:id="95449037">
                  <w:marLeft w:val="0"/>
                  <w:marRight w:val="0"/>
                  <w:marTop w:val="0"/>
                  <w:marBottom w:val="0"/>
                  <w:divBdr>
                    <w:top w:val="none" w:sz="0" w:space="0" w:color="auto"/>
                    <w:left w:val="none" w:sz="0" w:space="0" w:color="auto"/>
                    <w:bottom w:val="none" w:sz="0" w:space="0" w:color="auto"/>
                    <w:right w:val="none" w:sz="0" w:space="0" w:color="auto"/>
                  </w:divBdr>
                </w:div>
                <w:div w:id="1428191714">
                  <w:marLeft w:val="0"/>
                  <w:marRight w:val="0"/>
                  <w:marTop w:val="0"/>
                  <w:marBottom w:val="0"/>
                  <w:divBdr>
                    <w:top w:val="none" w:sz="0" w:space="0" w:color="auto"/>
                    <w:left w:val="none" w:sz="0" w:space="0" w:color="auto"/>
                    <w:bottom w:val="none" w:sz="0" w:space="0" w:color="auto"/>
                    <w:right w:val="none" w:sz="0" w:space="0" w:color="auto"/>
                  </w:divBdr>
                </w:div>
                <w:div w:id="1645499096">
                  <w:marLeft w:val="0"/>
                  <w:marRight w:val="0"/>
                  <w:marTop w:val="0"/>
                  <w:marBottom w:val="0"/>
                  <w:divBdr>
                    <w:top w:val="none" w:sz="0" w:space="0" w:color="auto"/>
                    <w:left w:val="none" w:sz="0" w:space="0" w:color="auto"/>
                    <w:bottom w:val="none" w:sz="0" w:space="0" w:color="auto"/>
                    <w:right w:val="none" w:sz="0" w:space="0" w:color="auto"/>
                  </w:divBdr>
                </w:div>
                <w:div w:id="1437359378">
                  <w:marLeft w:val="0"/>
                  <w:marRight w:val="0"/>
                  <w:marTop w:val="0"/>
                  <w:marBottom w:val="0"/>
                  <w:divBdr>
                    <w:top w:val="none" w:sz="0" w:space="0" w:color="auto"/>
                    <w:left w:val="none" w:sz="0" w:space="0" w:color="auto"/>
                    <w:bottom w:val="none" w:sz="0" w:space="0" w:color="auto"/>
                    <w:right w:val="none" w:sz="0" w:space="0" w:color="auto"/>
                  </w:divBdr>
                </w:div>
                <w:div w:id="550267743">
                  <w:marLeft w:val="0"/>
                  <w:marRight w:val="0"/>
                  <w:marTop w:val="0"/>
                  <w:marBottom w:val="0"/>
                  <w:divBdr>
                    <w:top w:val="none" w:sz="0" w:space="0" w:color="auto"/>
                    <w:left w:val="none" w:sz="0" w:space="0" w:color="auto"/>
                    <w:bottom w:val="none" w:sz="0" w:space="0" w:color="auto"/>
                    <w:right w:val="none" w:sz="0" w:space="0" w:color="auto"/>
                  </w:divBdr>
                </w:div>
                <w:div w:id="895968578">
                  <w:marLeft w:val="0"/>
                  <w:marRight w:val="0"/>
                  <w:marTop w:val="0"/>
                  <w:marBottom w:val="0"/>
                  <w:divBdr>
                    <w:top w:val="none" w:sz="0" w:space="0" w:color="auto"/>
                    <w:left w:val="none" w:sz="0" w:space="0" w:color="auto"/>
                    <w:bottom w:val="none" w:sz="0" w:space="0" w:color="auto"/>
                    <w:right w:val="none" w:sz="0" w:space="0" w:color="auto"/>
                  </w:divBdr>
                </w:div>
                <w:div w:id="1918898578">
                  <w:marLeft w:val="0"/>
                  <w:marRight w:val="0"/>
                  <w:marTop w:val="0"/>
                  <w:marBottom w:val="0"/>
                  <w:divBdr>
                    <w:top w:val="none" w:sz="0" w:space="0" w:color="auto"/>
                    <w:left w:val="none" w:sz="0" w:space="0" w:color="auto"/>
                    <w:bottom w:val="none" w:sz="0" w:space="0" w:color="auto"/>
                    <w:right w:val="none" w:sz="0" w:space="0" w:color="auto"/>
                  </w:divBdr>
                </w:div>
                <w:div w:id="1386373191">
                  <w:marLeft w:val="0"/>
                  <w:marRight w:val="0"/>
                  <w:marTop w:val="0"/>
                  <w:marBottom w:val="0"/>
                  <w:divBdr>
                    <w:top w:val="none" w:sz="0" w:space="0" w:color="auto"/>
                    <w:left w:val="none" w:sz="0" w:space="0" w:color="auto"/>
                    <w:bottom w:val="none" w:sz="0" w:space="0" w:color="auto"/>
                    <w:right w:val="none" w:sz="0" w:space="0" w:color="auto"/>
                  </w:divBdr>
                </w:div>
                <w:div w:id="2036618311">
                  <w:marLeft w:val="0"/>
                  <w:marRight w:val="0"/>
                  <w:marTop w:val="0"/>
                  <w:marBottom w:val="0"/>
                  <w:divBdr>
                    <w:top w:val="none" w:sz="0" w:space="0" w:color="auto"/>
                    <w:left w:val="none" w:sz="0" w:space="0" w:color="auto"/>
                    <w:bottom w:val="none" w:sz="0" w:space="0" w:color="auto"/>
                    <w:right w:val="none" w:sz="0" w:space="0" w:color="auto"/>
                  </w:divBdr>
                </w:div>
                <w:div w:id="97915155">
                  <w:marLeft w:val="0"/>
                  <w:marRight w:val="0"/>
                  <w:marTop w:val="0"/>
                  <w:marBottom w:val="0"/>
                  <w:divBdr>
                    <w:top w:val="none" w:sz="0" w:space="0" w:color="auto"/>
                    <w:left w:val="none" w:sz="0" w:space="0" w:color="auto"/>
                    <w:bottom w:val="none" w:sz="0" w:space="0" w:color="auto"/>
                    <w:right w:val="none" w:sz="0" w:space="0" w:color="auto"/>
                  </w:divBdr>
                </w:div>
                <w:div w:id="345059778">
                  <w:marLeft w:val="0"/>
                  <w:marRight w:val="0"/>
                  <w:marTop w:val="0"/>
                  <w:marBottom w:val="0"/>
                  <w:divBdr>
                    <w:top w:val="none" w:sz="0" w:space="0" w:color="auto"/>
                    <w:left w:val="none" w:sz="0" w:space="0" w:color="auto"/>
                    <w:bottom w:val="none" w:sz="0" w:space="0" w:color="auto"/>
                    <w:right w:val="none" w:sz="0" w:space="0" w:color="auto"/>
                  </w:divBdr>
                </w:div>
                <w:div w:id="1592347132">
                  <w:marLeft w:val="0"/>
                  <w:marRight w:val="0"/>
                  <w:marTop w:val="0"/>
                  <w:marBottom w:val="0"/>
                  <w:divBdr>
                    <w:top w:val="none" w:sz="0" w:space="0" w:color="auto"/>
                    <w:left w:val="none" w:sz="0" w:space="0" w:color="auto"/>
                    <w:bottom w:val="none" w:sz="0" w:space="0" w:color="auto"/>
                    <w:right w:val="none" w:sz="0" w:space="0" w:color="auto"/>
                  </w:divBdr>
                </w:div>
                <w:div w:id="1990135800">
                  <w:marLeft w:val="0"/>
                  <w:marRight w:val="0"/>
                  <w:marTop w:val="0"/>
                  <w:marBottom w:val="0"/>
                  <w:divBdr>
                    <w:top w:val="none" w:sz="0" w:space="0" w:color="auto"/>
                    <w:left w:val="none" w:sz="0" w:space="0" w:color="auto"/>
                    <w:bottom w:val="none" w:sz="0" w:space="0" w:color="auto"/>
                    <w:right w:val="none" w:sz="0" w:space="0" w:color="auto"/>
                  </w:divBdr>
                </w:div>
                <w:div w:id="1321622237">
                  <w:marLeft w:val="0"/>
                  <w:marRight w:val="0"/>
                  <w:marTop w:val="0"/>
                  <w:marBottom w:val="0"/>
                  <w:divBdr>
                    <w:top w:val="none" w:sz="0" w:space="0" w:color="auto"/>
                    <w:left w:val="none" w:sz="0" w:space="0" w:color="auto"/>
                    <w:bottom w:val="none" w:sz="0" w:space="0" w:color="auto"/>
                    <w:right w:val="none" w:sz="0" w:space="0" w:color="auto"/>
                  </w:divBdr>
                </w:div>
                <w:div w:id="1988853160">
                  <w:marLeft w:val="0"/>
                  <w:marRight w:val="0"/>
                  <w:marTop w:val="0"/>
                  <w:marBottom w:val="0"/>
                  <w:divBdr>
                    <w:top w:val="none" w:sz="0" w:space="0" w:color="auto"/>
                    <w:left w:val="none" w:sz="0" w:space="0" w:color="auto"/>
                    <w:bottom w:val="none" w:sz="0" w:space="0" w:color="auto"/>
                    <w:right w:val="none" w:sz="0" w:space="0" w:color="auto"/>
                  </w:divBdr>
                </w:div>
                <w:div w:id="1342392550">
                  <w:marLeft w:val="0"/>
                  <w:marRight w:val="0"/>
                  <w:marTop w:val="0"/>
                  <w:marBottom w:val="0"/>
                  <w:divBdr>
                    <w:top w:val="none" w:sz="0" w:space="0" w:color="auto"/>
                    <w:left w:val="none" w:sz="0" w:space="0" w:color="auto"/>
                    <w:bottom w:val="none" w:sz="0" w:space="0" w:color="auto"/>
                    <w:right w:val="none" w:sz="0" w:space="0" w:color="auto"/>
                  </w:divBdr>
                </w:div>
                <w:div w:id="1278561037">
                  <w:marLeft w:val="0"/>
                  <w:marRight w:val="0"/>
                  <w:marTop w:val="0"/>
                  <w:marBottom w:val="0"/>
                  <w:divBdr>
                    <w:top w:val="none" w:sz="0" w:space="0" w:color="auto"/>
                    <w:left w:val="none" w:sz="0" w:space="0" w:color="auto"/>
                    <w:bottom w:val="none" w:sz="0" w:space="0" w:color="auto"/>
                    <w:right w:val="none" w:sz="0" w:space="0" w:color="auto"/>
                  </w:divBdr>
                </w:div>
                <w:div w:id="1713266785">
                  <w:marLeft w:val="0"/>
                  <w:marRight w:val="0"/>
                  <w:marTop w:val="0"/>
                  <w:marBottom w:val="0"/>
                  <w:divBdr>
                    <w:top w:val="none" w:sz="0" w:space="0" w:color="auto"/>
                    <w:left w:val="none" w:sz="0" w:space="0" w:color="auto"/>
                    <w:bottom w:val="none" w:sz="0" w:space="0" w:color="auto"/>
                    <w:right w:val="none" w:sz="0" w:space="0" w:color="auto"/>
                  </w:divBdr>
                </w:div>
                <w:div w:id="833909476">
                  <w:marLeft w:val="0"/>
                  <w:marRight w:val="0"/>
                  <w:marTop w:val="0"/>
                  <w:marBottom w:val="0"/>
                  <w:divBdr>
                    <w:top w:val="none" w:sz="0" w:space="0" w:color="auto"/>
                    <w:left w:val="none" w:sz="0" w:space="0" w:color="auto"/>
                    <w:bottom w:val="none" w:sz="0" w:space="0" w:color="auto"/>
                    <w:right w:val="none" w:sz="0" w:space="0" w:color="auto"/>
                  </w:divBdr>
                </w:div>
                <w:div w:id="2117168039">
                  <w:marLeft w:val="0"/>
                  <w:marRight w:val="0"/>
                  <w:marTop w:val="0"/>
                  <w:marBottom w:val="0"/>
                  <w:divBdr>
                    <w:top w:val="none" w:sz="0" w:space="0" w:color="auto"/>
                    <w:left w:val="none" w:sz="0" w:space="0" w:color="auto"/>
                    <w:bottom w:val="none" w:sz="0" w:space="0" w:color="auto"/>
                    <w:right w:val="none" w:sz="0" w:space="0" w:color="auto"/>
                  </w:divBdr>
                </w:div>
                <w:div w:id="1694500497">
                  <w:marLeft w:val="0"/>
                  <w:marRight w:val="0"/>
                  <w:marTop w:val="0"/>
                  <w:marBottom w:val="0"/>
                  <w:divBdr>
                    <w:top w:val="none" w:sz="0" w:space="0" w:color="auto"/>
                    <w:left w:val="none" w:sz="0" w:space="0" w:color="auto"/>
                    <w:bottom w:val="none" w:sz="0" w:space="0" w:color="auto"/>
                    <w:right w:val="none" w:sz="0" w:space="0" w:color="auto"/>
                  </w:divBdr>
                </w:div>
                <w:div w:id="1701083706">
                  <w:marLeft w:val="0"/>
                  <w:marRight w:val="0"/>
                  <w:marTop w:val="0"/>
                  <w:marBottom w:val="0"/>
                  <w:divBdr>
                    <w:top w:val="none" w:sz="0" w:space="0" w:color="auto"/>
                    <w:left w:val="none" w:sz="0" w:space="0" w:color="auto"/>
                    <w:bottom w:val="none" w:sz="0" w:space="0" w:color="auto"/>
                    <w:right w:val="none" w:sz="0" w:space="0" w:color="auto"/>
                  </w:divBdr>
                </w:div>
                <w:div w:id="1685009577">
                  <w:marLeft w:val="0"/>
                  <w:marRight w:val="0"/>
                  <w:marTop w:val="0"/>
                  <w:marBottom w:val="0"/>
                  <w:divBdr>
                    <w:top w:val="none" w:sz="0" w:space="0" w:color="auto"/>
                    <w:left w:val="none" w:sz="0" w:space="0" w:color="auto"/>
                    <w:bottom w:val="none" w:sz="0" w:space="0" w:color="auto"/>
                    <w:right w:val="none" w:sz="0" w:space="0" w:color="auto"/>
                  </w:divBdr>
                </w:div>
                <w:div w:id="1715501041">
                  <w:marLeft w:val="0"/>
                  <w:marRight w:val="0"/>
                  <w:marTop w:val="0"/>
                  <w:marBottom w:val="0"/>
                  <w:divBdr>
                    <w:top w:val="none" w:sz="0" w:space="0" w:color="auto"/>
                    <w:left w:val="none" w:sz="0" w:space="0" w:color="auto"/>
                    <w:bottom w:val="none" w:sz="0" w:space="0" w:color="auto"/>
                    <w:right w:val="none" w:sz="0" w:space="0" w:color="auto"/>
                  </w:divBdr>
                </w:div>
                <w:div w:id="1974558067">
                  <w:marLeft w:val="0"/>
                  <w:marRight w:val="0"/>
                  <w:marTop w:val="0"/>
                  <w:marBottom w:val="0"/>
                  <w:divBdr>
                    <w:top w:val="none" w:sz="0" w:space="0" w:color="auto"/>
                    <w:left w:val="none" w:sz="0" w:space="0" w:color="auto"/>
                    <w:bottom w:val="none" w:sz="0" w:space="0" w:color="auto"/>
                    <w:right w:val="none" w:sz="0" w:space="0" w:color="auto"/>
                  </w:divBdr>
                </w:div>
                <w:div w:id="1323853337">
                  <w:marLeft w:val="0"/>
                  <w:marRight w:val="0"/>
                  <w:marTop w:val="0"/>
                  <w:marBottom w:val="0"/>
                  <w:divBdr>
                    <w:top w:val="none" w:sz="0" w:space="0" w:color="auto"/>
                    <w:left w:val="none" w:sz="0" w:space="0" w:color="auto"/>
                    <w:bottom w:val="none" w:sz="0" w:space="0" w:color="auto"/>
                    <w:right w:val="none" w:sz="0" w:space="0" w:color="auto"/>
                  </w:divBdr>
                </w:div>
                <w:div w:id="1242258409">
                  <w:marLeft w:val="0"/>
                  <w:marRight w:val="0"/>
                  <w:marTop w:val="0"/>
                  <w:marBottom w:val="0"/>
                  <w:divBdr>
                    <w:top w:val="none" w:sz="0" w:space="0" w:color="auto"/>
                    <w:left w:val="none" w:sz="0" w:space="0" w:color="auto"/>
                    <w:bottom w:val="none" w:sz="0" w:space="0" w:color="auto"/>
                    <w:right w:val="none" w:sz="0" w:space="0" w:color="auto"/>
                  </w:divBdr>
                </w:div>
                <w:div w:id="94793001">
                  <w:marLeft w:val="0"/>
                  <w:marRight w:val="0"/>
                  <w:marTop w:val="0"/>
                  <w:marBottom w:val="0"/>
                  <w:divBdr>
                    <w:top w:val="none" w:sz="0" w:space="0" w:color="auto"/>
                    <w:left w:val="none" w:sz="0" w:space="0" w:color="auto"/>
                    <w:bottom w:val="none" w:sz="0" w:space="0" w:color="auto"/>
                    <w:right w:val="none" w:sz="0" w:space="0" w:color="auto"/>
                  </w:divBdr>
                </w:div>
                <w:div w:id="1590043228">
                  <w:marLeft w:val="0"/>
                  <w:marRight w:val="0"/>
                  <w:marTop w:val="0"/>
                  <w:marBottom w:val="0"/>
                  <w:divBdr>
                    <w:top w:val="none" w:sz="0" w:space="0" w:color="auto"/>
                    <w:left w:val="none" w:sz="0" w:space="0" w:color="auto"/>
                    <w:bottom w:val="none" w:sz="0" w:space="0" w:color="auto"/>
                    <w:right w:val="none" w:sz="0" w:space="0" w:color="auto"/>
                  </w:divBdr>
                </w:div>
                <w:div w:id="444424051">
                  <w:marLeft w:val="0"/>
                  <w:marRight w:val="0"/>
                  <w:marTop w:val="0"/>
                  <w:marBottom w:val="0"/>
                  <w:divBdr>
                    <w:top w:val="none" w:sz="0" w:space="0" w:color="auto"/>
                    <w:left w:val="none" w:sz="0" w:space="0" w:color="auto"/>
                    <w:bottom w:val="none" w:sz="0" w:space="0" w:color="auto"/>
                    <w:right w:val="none" w:sz="0" w:space="0" w:color="auto"/>
                  </w:divBdr>
                </w:div>
                <w:div w:id="761535532">
                  <w:marLeft w:val="0"/>
                  <w:marRight w:val="0"/>
                  <w:marTop w:val="0"/>
                  <w:marBottom w:val="0"/>
                  <w:divBdr>
                    <w:top w:val="none" w:sz="0" w:space="0" w:color="auto"/>
                    <w:left w:val="none" w:sz="0" w:space="0" w:color="auto"/>
                    <w:bottom w:val="none" w:sz="0" w:space="0" w:color="auto"/>
                    <w:right w:val="none" w:sz="0" w:space="0" w:color="auto"/>
                  </w:divBdr>
                </w:div>
                <w:div w:id="1147015503">
                  <w:marLeft w:val="0"/>
                  <w:marRight w:val="0"/>
                  <w:marTop w:val="0"/>
                  <w:marBottom w:val="0"/>
                  <w:divBdr>
                    <w:top w:val="none" w:sz="0" w:space="0" w:color="auto"/>
                    <w:left w:val="none" w:sz="0" w:space="0" w:color="auto"/>
                    <w:bottom w:val="none" w:sz="0" w:space="0" w:color="auto"/>
                    <w:right w:val="none" w:sz="0" w:space="0" w:color="auto"/>
                  </w:divBdr>
                </w:div>
                <w:div w:id="387340414">
                  <w:marLeft w:val="0"/>
                  <w:marRight w:val="0"/>
                  <w:marTop w:val="0"/>
                  <w:marBottom w:val="0"/>
                  <w:divBdr>
                    <w:top w:val="none" w:sz="0" w:space="0" w:color="auto"/>
                    <w:left w:val="none" w:sz="0" w:space="0" w:color="auto"/>
                    <w:bottom w:val="none" w:sz="0" w:space="0" w:color="auto"/>
                    <w:right w:val="none" w:sz="0" w:space="0" w:color="auto"/>
                  </w:divBdr>
                </w:div>
                <w:div w:id="1349797300">
                  <w:marLeft w:val="0"/>
                  <w:marRight w:val="0"/>
                  <w:marTop w:val="0"/>
                  <w:marBottom w:val="0"/>
                  <w:divBdr>
                    <w:top w:val="none" w:sz="0" w:space="0" w:color="auto"/>
                    <w:left w:val="none" w:sz="0" w:space="0" w:color="auto"/>
                    <w:bottom w:val="none" w:sz="0" w:space="0" w:color="auto"/>
                    <w:right w:val="none" w:sz="0" w:space="0" w:color="auto"/>
                  </w:divBdr>
                </w:div>
                <w:div w:id="1684356867">
                  <w:marLeft w:val="0"/>
                  <w:marRight w:val="0"/>
                  <w:marTop w:val="0"/>
                  <w:marBottom w:val="0"/>
                  <w:divBdr>
                    <w:top w:val="none" w:sz="0" w:space="0" w:color="auto"/>
                    <w:left w:val="none" w:sz="0" w:space="0" w:color="auto"/>
                    <w:bottom w:val="none" w:sz="0" w:space="0" w:color="auto"/>
                    <w:right w:val="none" w:sz="0" w:space="0" w:color="auto"/>
                  </w:divBdr>
                </w:div>
                <w:div w:id="1209535144">
                  <w:marLeft w:val="0"/>
                  <w:marRight w:val="0"/>
                  <w:marTop w:val="0"/>
                  <w:marBottom w:val="0"/>
                  <w:divBdr>
                    <w:top w:val="none" w:sz="0" w:space="0" w:color="auto"/>
                    <w:left w:val="none" w:sz="0" w:space="0" w:color="auto"/>
                    <w:bottom w:val="none" w:sz="0" w:space="0" w:color="auto"/>
                    <w:right w:val="none" w:sz="0" w:space="0" w:color="auto"/>
                  </w:divBdr>
                </w:div>
                <w:div w:id="1954170525">
                  <w:marLeft w:val="0"/>
                  <w:marRight w:val="0"/>
                  <w:marTop w:val="0"/>
                  <w:marBottom w:val="0"/>
                  <w:divBdr>
                    <w:top w:val="none" w:sz="0" w:space="0" w:color="auto"/>
                    <w:left w:val="none" w:sz="0" w:space="0" w:color="auto"/>
                    <w:bottom w:val="none" w:sz="0" w:space="0" w:color="auto"/>
                    <w:right w:val="none" w:sz="0" w:space="0" w:color="auto"/>
                  </w:divBdr>
                </w:div>
                <w:div w:id="1915166226">
                  <w:marLeft w:val="0"/>
                  <w:marRight w:val="0"/>
                  <w:marTop w:val="0"/>
                  <w:marBottom w:val="0"/>
                  <w:divBdr>
                    <w:top w:val="none" w:sz="0" w:space="0" w:color="auto"/>
                    <w:left w:val="none" w:sz="0" w:space="0" w:color="auto"/>
                    <w:bottom w:val="none" w:sz="0" w:space="0" w:color="auto"/>
                    <w:right w:val="none" w:sz="0" w:space="0" w:color="auto"/>
                  </w:divBdr>
                </w:div>
                <w:div w:id="1124424873">
                  <w:marLeft w:val="0"/>
                  <w:marRight w:val="0"/>
                  <w:marTop w:val="0"/>
                  <w:marBottom w:val="0"/>
                  <w:divBdr>
                    <w:top w:val="none" w:sz="0" w:space="0" w:color="auto"/>
                    <w:left w:val="none" w:sz="0" w:space="0" w:color="auto"/>
                    <w:bottom w:val="none" w:sz="0" w:space="0" w:color="auto"/>
                    <w:right w:val="none" w:sz="0" w:space="0" w:color="auto"/>
                  </w:divBdr>
                </w:div>
                <w:div w:id="2098088956">
                  <w:marLeft w:val="0"/>
                  <w:marRight w:val="0"/>
                  <w:marTop w:val="0"/>
                  <w:marBottom w:val="0"/>
                  <w:divBdr>
                    <w:top w:val="none" w:sz="0" w:space="0" w:color="auto"/>
                    <w:left w:val="none" w:sz="0" w:space="0" w:color="auto"/>
                    <w:bottom w:val="none" w:sz="0" w:space="0" w:color="auto"/>
                    <w:right w:val="none" w:sz="0" w:space="0" w:color="auto"/>
                  </w:divBdr>
                </w:div>
                <w:div w:id="2127963243">
                  <w:marLeft w:val="0"/>
                  <w:marRight w:val="0"/>
                  <w:marTop w:val="0"/>
                  <w:marBottom w:val="0"/>
                  <w:divBdr>
                    <w:top w:val="none" w:sz="0" w:space="0" w:color="auto"/>
                    <w:left w:val="none" w:sz="0" w:space="0" w:color="auto"/>
                    <w:bottom w:val="none" w:sz="0" w:space="0" w:color="auto"/>
                    <w:right w:val="none" w:sz="0" w:space="0" w:color="auto"/>
                  </w:divBdr>
                </w:div>
                <w:div w:id="1063410271">
                  <w:marLeft w:val="0"/>
                  <w:marRight w:val="0"/>
                  <w:marTop w:val="0"/>
                  <w:marBottom w:val="0"/>
                  <w:divBdr>
                    <w:top w:val="none" w:sz="0" w:space="0" w:color="auto"/>
                    <w:left w:val="none" w:sz="0" w:space="0" w:color="auto"/>
                    <w:bottom w:val="none" w:sz="0" w:space="0" w:color="auto"/>
                    <w:right w:val="none" w:sz="0" w:space="0" w:color="auto"/>
                  </w:divBdr>
                </w:div>
                <w:div w:id="1157302069">
                  <w:marLeft w:val="0"/>
                  <w:marRight w:val="0"/>
                  <w:marTop w:val="0"/>
                  <w:marBottom w:val="0"/>
                  <w:divBdr>
                    <w:top w:val="none" w:sz="0" w:space="0" w:color="auto"/>
                    <w:left w:val="none" w:sz="0" w:space="0" w:color="auto"/>
                    <w:bottom w:val="none" w:sz="0" w:space="0" w:color="auto"/>
                    <w:right w:val="none" w:sz="0" w:space="0" w:color="auto"/>
                  </w:divBdr>
                </w:div>
                <w:div w:id="2023437928">
                  <w:marLeft w:val="0"/>
                  <w:marRight w:val="0"/>
                  <w:marTop w:val="0"/>
                  <w:marBottom w:val="0"/>
                  <w:divBdr>
                    <w:top w:val="none" w:sz="0" w:space="0" w:color="auto"/>
                    <w:left w:val="none" w:sz="0" w:space="0" w:color="auto"/>
                    <w:bottom w:val="none" w:sz="0" w:space="0" w:color="auto"/>
                    <w:right w:val="none" w:sz="0" w:space="0" w:color="auto"/>
                  </w:divBdr>
                </w:div>
                <w:div w:id="1257639030">
                  <w:marLeft w:val="0"/>
                  <w:marRight w:val="0"/>
                  <w:marTop w:val="0"/>
                  <w:marBottom w:val="0"/>
                  <w:divBdr>
                    <w:top w:val="none" w:sz="0" w:space="0" w:color="auto"/>
                    <w:left w:val="none" w:sz="0" w:space="0" w:color="auto"/>
                    <w:bottom w:val="none" w:sz="0" w:space="0" w:color="auto"/>
                    <w:right w:val="none" w:sz="0" w:space="0" w:color="auto"/>
                  </w:divBdr>
                </w:div>
                <w:div w:id="602345687">
                  <w:marLeft w:val="0"/>
                  <w:marRight w:val="0"/>
                  <w:marTop w:val="0"/>
                  <w:marBottom w:val="0"/>
                  <w:divBdr>
                    <w:top w:val="none" w:sz="0" w:space="0" w:color="auto"/>
                    <w:left w:val="none" w:sz="0" w:space="0" w:color="auto"/>
                    <w:bottom w:val="none" w:sz="0" w:space="0" w:color="auto"/>
                    <w:right w:val="none" w:sz="0" w:space="0" w:color="auto"/>
                  </w:divBdr>
                </w:div>
                <w:div w:id="308290887">
                  <w:marLeft w:val="0"/>
                  <w:marRight w:val="0"/>
                  <w:marTop w:val="0"/>
                  <w:marBottom w:val="0"/>
                  <w:divBdr>
                    <w:top w:val="none" w:sz="0" w:space="0" w:color="auto"/>
                    <w:left w:val="none" w:sz="0" w:space="0" w:color="auto"/>
                    <w:bottom w:val="none" w:sz="0" w:space="0" w:color="auto"/>
                    <w:right w:val="none" w:sz="0" w:space="0" w:color="auto"/>
                  </w:divBdr>
                </w:div>
                <w:div w:id="679360046">
                  <w:marLeft w:val="0"/>
                  <w:marRight w:val="0"/>
                  <w:marTop w:val="0"/>
                  <w:marBottom w:val="0"/>
                  <w:divBdr>
                    <w:top w:val="none" w:sz="0" w:space="0" w:color="auto"/>
                    <w:left w:val="none" w:sz="0" w:space="0" w:color="auto"/>
                    <w:bottom w:val="none" w:sz="0" w:space="0" w:color="auto"/>
                    <w:right w:val="none" w:sz="0" w:space="0" w:color="auto"/>
                  </w:divBdr>
                </w:div>
                <w:div w:id="1893417034">
                  <w:marLeft w:val="0"/>
                  <w:marRight w:val="0"/>
                  <w:marTop w:val="0"/>
                  <w:marBottom w:val="0"/>
                  <w:divBdr>
                    <w:top w:val="none" w:sz="0" w:space="0" w:color="auto"/>
                    <w:left w:val="none" w:sz="0" w:space="0" w:color="auto"/>
                    <w:bottom w:val="none" w:sz="0" w:space="0" w:color="auto"/>
                    <w:right w:val="none" w:sz="0" w:space="0" w:color="auto"/>
                  </w:divBdr>
                </w:div>
                <w:div w:id="1530219257">
                  <w:marLeft w:val="0"/>
                  <w:marRight w:val="0"/>
                  <w:marTop w:val="0"/>
                  <w:marBottom w:val="0"/>
                  <w:divBdr>
                    <w:top w:val="none" w:sz="0" w:space="0" w:color="auto"/>
                    <w:left w:val="none" w:sz="0" w:space="0" w:color="auto"/>
                    <w:bottom w:val="none" w:sz="0" w:space="0" w:color="auto"/>
                    <w:right w:val="none" w:sz="0" w:space="0" w:color="auto"/>
                  </w:divBdr>
                </w:div>
                <w:div w:id="966352914">
                  <w:marLeft w:val="0"/>
                  <w:marRight w:val="0"/>
                  <w:marTop w:val="0"/>
                  <w:marBottom w:val="0"/>
                  <w:divBdr>
                    <w:top w:val="none" w:sz="0" w:space="0" w:color="auto"/>
                    <w:left w:val="none" w:sz="0" w:space="0" w:color="auto"/>
                    <w:bottom w:val="none" w:sz="0" w:space="0" w:color="auto"/>
                    <w:right w:val="none" w:sz="0" w:space="0" w:color="auto"/>
                  </w:divBdr>
                </w:div>
                <w:div w:id="2122525989">
                  <w:marLeft w:val="0"/>
                  <w:marRight w:val="0"/>
                  <w:marTop w:val="0"/>
                  <w:marBottom w:val="0"/>
                  <w:divBdr>
                    <w:top w:val="none" w:sz="0" w:space="0" w:color="auto"/>
                    <w:left w:val="none" w:sz="0" w:space="0" w:color="auto"/>
                    <w:bottom w:val="none" w:sz="0" w:space="0" w:color="auto"/>
                    <w:right w:val="none" w:sz="0" w:space="0" w:color="auto"/>
                  </w:divBdr>
                </w:div>
                <w:div w:id="950697972">
                  <w:marLeft w:val="0"/>
                  <w:marRight w:val="0"/>
                  <w:marTop w:val="0"/>
                  <w:marBottom w:val="0"/>
                  <w:divBdr>
                    <w:top w:val="none" w:sz="0" w:space="0" w:color="auto"/>
                    <w:left w:val="none" w:sz="0" w:space="0" w:color="auto"/>
                    <w:bottom w:val="none" w:sz="0" w:space="0" w:color="auto"/>
                    <w:right w:val="none" w:sz="0" w:space="0" w:color="auto"/>
                  </w:divBdr>
                </w:div>
                <w:div w:id="1963148766">
                  <w:marLeft w:val="0"/>
                  <w:marRight w:val="0"/>
                  <w:marTop w:val="0"/>
                  <w:marBottom w:val="0"/>
                  <w:divBdr>
                    <w:top w:val="none" w:sz="0" w:space="0" w:color="auto"/>
                    <w:left w:val="none" w:sz="0" w:space="0" w:color="auto"/>
                    <w:bottom w:val="none" w:sz="0" w:space="0" w:color="auto"/>
                    <w:right w:val="none" w:sz="0" w:space="0" w:color="auto"/>
                  </w:divBdr>
                </w:div>
                <w:div w:id="1501776332">
                  <w:marLeft w:val="0"/>
                  <w:marRight w:val="0"/>
                  <w:marTop w:val="0"/>
                  <w:marBottom w:val="0"/>
                  <w:divBdr>
                    <w:top w:val="none" w:sz="0" w:space="0" w:color="auto"/>
                    <w:left w:val="none" w:sz="0" w:space="0" w:color="auto"/>
                    <w:bottom w:val="none" w:sz="0" w:space="0" w:color="auto"/>
                    <w:right w:val="none" w:sz="0" w:space="0" w:color="auto"/>
                  </w:divBdr>
                </w:div>
                <w:div w:id="587151958">
                  <w:marLeft w:val="0"/>
                  <w:marRight w:val="0"/>
                  <w:marTop w:val="0"/>
                  <w:marBottom w:val="0"/>
                  <w:divBdr>
                    <w:top w:val="none" w:sz="0" w:space="0" w:color="auto"/>
                    <w:left w:val="none" w:sz="0" w:space="0" w:color="auto"/>
                    <w:bottom w:val="none" w:sz="0" w:space="0" w:color="auto"/>
                    <w:right w:val="none" w:sz="0" w:space="0" w:color="auto"/>
                  </w:divBdr>
                </w:div>
                <w:div w:id="2033798276">
                  <w:marLeft w:val="0"/>
                  <w:marRight w:val="0"/>
                  <w:marTop w:val="0"/>
                  <w:marBottom w:val="0"/>
                  <w:divBdr>
                    <w:top w:val="none" w:sz="0" w:space="0" w:color="auto"/>
                    <w:left w:val="none" w:sz="0" w:space="0" w:color="auto"/>
                    <w:bottom w:val="none" w:sz="0" w:space="0" w:color="auto"/>
                    <w:right w:val="none" w:sz="0" w:space="0" w:color="auto"/>
                  </w:divBdr>
                </w:div>
                <w:div w:id="692806450">
                  <w:marLeft w:val="0"/>
                  <w:marRight w:val="0"/>
                  <w:marTop w:val="0"/>
                  <w:marBottom w:val="0"/>
                  <w:divBdr>
                    <w:top w:val="none" w:sz="0" w:space="0" w:color="auto"/>
                    <w:left w:val="none" w:sz="0" w:space="0" w:color="auto"/>
                    <w:bottom w:val="none" w:sz="0" w:space="0" w:color="auto"/>
                    <w:right w:val="none" w:sz="0" w:space="0" w:color="auto"/>
                  </w:divBdr>
                </w:div>
                <w:div w:id="226572583">
                  <w:marLeft w:val="0"/>
                  <w:marRight w:val="0"/>
                  <w:marTop w:val="0"/>
                  <w:marBottom w:val="0"/>
                  <w:divBdr>
                    <w:top w:val="none" w:sz="0" w:space="0" w:color="auto"/>
                    <w:left w:val="none" w:sz="0" w:space="0" w:color="auto"/>
                    <w:bottom w:val="none" w:sz="0" w:space="0" w:color="auto"/>
                    <w:right w:val="none" w:sz="0" w:space="0" w:color="auto"/>
                  </w:divBdr>
                </w:div>
                <w:div w:id="1790734434">
                  <w:marLeft w:val="0"/>
                  <w:marRight w:val="0"/>
                  <w:marTop w:val="0"/>
                  <w:marBottom w:val="0"/>
                  <w:divBdr>
                    <w:top w:val="none" w:sz="0" w:space="0" w:color="auto"/>
                    <w:left w:val="none" w:sz="0" w:space="0" w:color="auto"/>
                    <w:bottom w:val="none" w:sz="0" w:space="0" w:color="auto"/>
                    <w:right w:val="none" w:sz="0" w:space="0" w:color="auto"/>
                  </w:divBdr>
                </w:div>
                <w:div w:id="1729845002">
                  <w:marLeft w:val="0"/>
                  <w:marRight w:val="0"/>
                  <w:marTop w:val="0"/>
                  <w:marBottom w:val="0"/>
                  <w:divBdr>
                    <w:top w:val="none" w:sz="0" w:space="0" w:color="auto"/>
                    <w:left w:val="none" w:sz="0" w:space="0" w:color="auto"/>
                    <w:bottom w:val="none" w:sz="0" w:space="0" w:color="auto"/>
                    <w:right w:val="none" w:sz="0" w:space="0" w:color="auto"/>
                  </w:divBdr>
                </w:div>
                <w:div w:id="2064523920">
                  <w:marLeft w:val="0"/>
                  <w:marRight w:val="0"/>
                  <w:marTop w:val="0"/>
                  <w:marBottom w:val="0"/>
                  <w:divBdr>
                    <w:top w:val="none" w:sz="0" w:space="0" w:color="auto"/>
                    <w:left w:val="none" w:sz="0" w:space="0" w:color="auto"/>
                    <w:bottom w:val="none" w:sz="0" w:space="0" w:color="auto"/>
                    <w:right w:val="none" w:sz="0" w:space="0" w:color="auto"/>
                  </w:divBdr>
                </w:div>
                <w:div w:id="720056064">
                  <w:marLeft w:val="0"/>
                  <w:marRight w:val="0"/>
                  <w:marTop w:val="0"/>
                  <w:marBottom w:val="0"/>
                  <w:divBdr>
                    <w:top w:val="none" w:sz="0" w:space="0" w:color="auto"/>
                    <w:left w:val="none" w:sz="0" w:space="0" w:color="auto"/>
                    <w:bottom w:val="none" w:sz="0" w:space="0" w:color="auto"/>
                    <w:right w:val="none" w:sz="0" w:space="0" w:color="auto"/>
                  </w:divBdr>
                </w:div>
                <w:div w:id="469517751">
                  <w:marLeft w:val="0"/>
                  <w:marRight w:val="0"/>
                  <w:marTop w:val="0"/>
                  <w:marBottom w:val="0"/>
                  <w:divBdr>
                    <w:top w:val="none" w:sz="0" w:space="0" w:color="auto"/>
                    <w:left w:val="none" w:sz="0" w:space="0" w:color="auto"/>
                    <w:bottom w:val="none" w:sz="0" w:space="0" w:color="auto"/>
                    <w:right w:val="none" w:sz="0" w:space="0" w:color="auto"/>
                  </w:divBdr>
                </w:div>
                <w:div w:id="634333872">
                  <w:marLeft w:val="0"/>
                  <w:marRight w:val="0"/>
                  <w:marTop w:val="0"/>
                  <w:marBottom w:val="0"/>
                  <w:divBdr>
                    <w:top w:val="none" w:sz="0" w:space="0" w:color="auto"/>
                    <w:left w:val="none" w:sz="0" w:space="0" w:color="auto"/>
                    <w:bottom w:val="none" w:sz="0" w:space="0" w:color="auto"/>
                    <w:right w:val="none" w:sz="0" w:space="0" w:color="auto"/>
                  </w:divBdr>
                </w:div>
                <w:div w:id="1488789821">
                  <w:marLeft w:val="0"/>
                  <w:marRight w:val="0"/>
                  <w:marTop w:val="0"/>
                  <w:marBottom w:val="0"/>
                  <w:divBdr>
                    <w:top w:val="none" w:sz="0" w:space="0" w:color="auto"/>
                    <w:left w:val="none" w:sz="0" w:space="0" w:color="auto"/>
                    <w:bottom w:val="none" w:sz="0" w:space="0" w:color="auto"/>
                    <w:right w:val="none" w:sz="0" w:space="0" w:color="auto"/>
                  </w:divBdr>
                </w:div>
              </w:divsChild>
            </w:div>
            <w:div w:id="1030305568">
              <w:marLeft w:val="0"/>
              <w:marRight w:val="0"/>
              <w:marTop w:val="0"/>
              <w:marBottom w:val="0"/>
              <w:divBdr>
                <w:top w:val="none" w:sz="0" w:space="0" w:color="auto"/>
                <w:left w:val="none" w:sz="0" w:space="0" w:color="auto"/>
                <w:bottom w:val="none" w:sz="0" w:space="0" w:color="auto"/>
                <w:right w:val="none" w:sz="0" w:space="0" w:color="auto"/>
              </w:divBdr>
              <w:divsChild>
                <w:div w:id="507452470">
                  <w:marLeft w:val="0"/>
                  <w:marRight w:val="0"/>
                  <w:marTop w:val="0"/>
                  <w:marBottom w:val="0"/>
                  <w:divBdr>
                    <w:top w:val="none" w:sz="0" w:space="0" w:color="auto"/>
                    <w:left w:val="none" w:sz="0" w:space="0" w:color="auto"/>
                    <w:bottom w:val="none" w:sz="0" w:space="0" w:color="auto"/>
                    <w:right w:val="none" w:sz="0" w:space="0" w:color="auto"/>
                  </w:divBdr>
                </w:div>
                <w:div w:id="365450549">
                  <w:marLeft w:val="0"/>
                  <w:marRight w:val="0"/>
                  <w:marTop w:val="0"/>
                  <w:marBottom w:val="0"/>
                  <w:divBdr>
                    <w:top w:val="none" w:sz="0" w:space="0" w:color="auto"/>
                    <w:left w:val="none" w:sz="0" w:space="0" w:color="auto"/>
                    <w:bottom w:val="none" w:sz="0" w:space="0" w:color="auto"/>
                    <w:right w:val="none" w:sz="0" w:space="0" w:color="auto"/>
                  </w:divBdr>
                </w:div>
                <w:div w:id="194463208">
                  <w:marLeft w:val="0"/>
                  <w:marRight w:val="0"/>
                  <w:marTop w:val="0"/>
                  <w:marBottom w:val="0"/>
                  <w:divBdr>
                    <w:top w:val="none" w:sz="0" w:space="0" w:color="auto"/>
                    <w:left w:val="none" w:sz="0" w:space="0" w:color="auto"/>
                    <w:bottom w:val="none" w:sz="0" w:space="0" w:color="auto"/>
                    <w:right w:val="none" w:sz="0" w:space="0" w:color="auto"/>
                  </w:divBdr>
                </w:div>
                <w:div w:id="1094131273">
                  <w:marLeft w:val="0"/>
                  <w:marRight w:val="0"/>
                  <w:marTop w:val="0"/>
                  <w:marBottom w:val="0"/>
                  <w:divBdr>
                    <w:top w:val="none" w:sz="0" w:space="0" w:color="auto"/>
                    <w:left w:val="none" w:sz="0" w:space="0" w:color="auto"/>
                    <w:bottom w:val="none" w:sz="0" w:space="0" w:color="auto"/>
                    <w:right w:val="none" w:sz="0" w:space="0" w:color="auto"/>
                  </w:divBdr>
                </w:div>
                <w:div w:id="1357926958">
                  <w:marLeft w:val="0"/>
                  <w:marRight w:val="0"/>
                  <w:marTop w:val="0"/>
                  <w:marBottom w:val="0"/>
                  <w:divBdr>
                    <w:top w:val="none" w:sz="0" w:space="0" w:color="auto"/>
                    <w:left w:val="none" w:sz="0" w:space="0" w:color="auto"/>
                    <w:bottom w:val="none" w:sz="0" w:space="0" w:color="auto"/>
                    <w:right w:val="none" w:sz="0" w:space="0" w:color="auto"/>
                  </w:divBdr>
                </w:div>
                <w:div w:id="1159884768">
                  <w:marLeft w:val="0"/>
                  <w:marRight w:val="0"/>
                  <w:marTop w:val="0"/>
                  <w:marBottom w:val="0"/>
                  <w:divBdr>
                    <w:top w:val="none" w:sz="0" w:space="0" w:color="auto"/>
                    <w:left w:val="none" w:sz="0" w:space="0" w:color="auto"/>
                    <w:bottom w:val="none" w:sz="0" w:space="0" w:color="auto"/>
                    <w:right w:val="none" w:sz="0" w:space="0" w:color="auto"/>
                  </w:divBdr>
                </w:div>
                <w:div w:id="1777292837">
                  <w:marLeft w:val="0"/>
                  <w:marRight w:val="0"/>
                  <w:marTop w:val="0"/>
                  <w:marBottom w:val="0"/>
                  <w:divBdr>
                    <w:top w:val="none" w:sz="0" w:space="0" w:color="auto"/>
                    <w:left w:val="none" w:sz="0" w:space="0" w:color="auto"/>
                    <w:bottom w:val="none" w:sz="0" w:space="0" w:color="auto"/>
                    <w:right w:val="none" w:sz="0" w:space="0" w:color="auto"/>
                  </w:divBdr>
                </w:div>
                <w:div w:id="1871643150">
                  <w:marLeft w:val="0"/>
                  <w:marRight w:val="0"/>
                  <w:marTop w:val="0"/>
                  <w:marBottom w:val="0"/>
                  <w:divBdr>
                    <w:top w:val="none" w:sz="0" w:space="0" w:color="auto"/>
                    <w:left w:val="none" w:sz="0" w:space="0" w:color="auto"/>
                    <w:bottom w:val="none" w:sz="0" w:space="0" w:color="auto"/>
                    <w:right w:val="none" w:sz="0" w:space="0" w:color="auto"/>
                  </w:divBdr>
                </w:div>
                <w:div w:id="727806307">
                  <w:marLeft w:val="0"/>
                  <w:marRight w:val="0"/>
                  <w:marTop w:val="0"/>
                  <w:marBottom w:val="0"/>
                  <w:divBdr>
                    <w:top w:val="none" w:sz="0" w:space="0" w:color="auto"/>
                    <w:left w:val="none" w:sz="0" w:space="0" w:color="auto"/>
                    <w:bottom w:val="none" w:sz="0" w:space="0" w:color="auto"/>
                    <w:right w:val="none" w:sz="0" w:space="0" w:color="auto"/>
                  </w:divBdr>
                </w:div>
                <w:div w:id="71709499">
                  <w:marLeft w:val="0"/>
                  <w:marRight w:val="0"/>
                  <w:marTop w:val="0"/>
                  <w:marBottom w:val="0"/>
                  <w:divBdr>
                    <w:top w:val="none" w:sz="0" w:space="0" w:color="auto"/>
                    <w:left w:val="none" w:sz="0" w:space="0" w:color="auto"/>
                    <w:bottom w:val="none" w:sz="0" w:space="0" w:color="auto"/>
                    <w:right w:val="none" w:sz="0" w:space="0" w:color="auto"/>
                  </w:divBdr>
                </w:div>
                <w:div w:id="654384663">
                  <w:marLeft w:val="0"/>
                  <w:marRight w:val="0"/>
                  <w:marTop w:val="0"/>
                  <w:marBottom w:val="0"/>
                  <w:divBdr>
                    <w:top w:val="none" w:sz="0" w:space="0" w:color="auto"/>
                    <w:left w:val="none" w:sz="0" w:space="0" w:color="auto"/>
                    <w:bottom w:val="none" w:sz="0" w:space="0" w:color="auto"/>
                    <w:right w:val="none" w:sz="0" w:space="0" w:color="auto"/>
                  </w:divBdr>
                </w:div>
                <w:div w:id="1562709283">
                  <w:marLeft w:val="0"/>
                  <w:marRight w:val="0"/>
                  <w:marTop w:val="0"/>
                  <w:marBottom w:val="0"/>
                  <w:divBdr>
                    <w:top w:val="none" w:sz="0" w:space="0" w:color="auto"/>
                    <w:left w:val="none" w:sz="0" w:space="0" w:color="auto"/>
                    <w:bottom w:val="none" w:sz="0" w:space="0" w:color="auto"/>
                    <w:right w:val="none" w:sz="0" w:space="0" w:color="auto"/>
                  </w:divBdr>
                </w:div>
                <w:div w:id="1451821751">
                  <w:marLeft w:val="0"/>
                  <w:marRight w:val="0"/>
                  <w:marTop w:val="0"/>
                  <w:marBottom w:val="0"/>
                  <w:divBdr>
                    <w:top w:val="none" w:sz="0" w:space="0" w:color="auto"/>
                    <w:left w:val="none" w:sz="0" w:space="0" w:color="auto"/>
                    <w:bottom w:val="none" w:sz="0" w:space="0" w:color="auto"/>
                    <w:right w:val="none" w:sz="0" w:space="0" w:color="auto"/>
                  </w:divBdr>
                </w:div>
                <w:div w:id="1541625482">
                  <w:marLeft w:val="0"/>
                  <w:marRight w:val="0"/>
                  <w:marTop w:val="0"/>
                  <w:marBottom w:val="0"/>
                  <w:divBdr>
                    <w:top w:val="none" w:sz="0" w:space="0" w:color="auto"/>
                    <w:left w:val="none" w:sz="0" w:space="0" w:color="auto"/>
                    <w:bottom w:val="none" w:sz="0" w:space="0" w:color="auto"/>
                    <w:right w:val="none" w:sz="0" w:space="0" w:color="auto"/>
                  </w:divBdr>
                </w:div>
                <w:div w:id="1626307894">
                  <w:marLeft w:val="0"/>
                  <w:marRight w:val="0"/>
                  <w:marTop w:val="0"/>
                  <w:marBottom w:val="0"/>
                  <w:divBdr>
                    <w:top w:val="none" w:sz="0" w:space="0" w:color="auto"/>
                    <w:left w:val="none" w:sz="0" w:space="0" w:color="auto"/>
                    <w:bottom w:val="none" w:sz="0" w:space="0" w:color="auto"/>
                    <w:right w:val="none" w:sz="0" w:space="0" w:color="auto"/>
                  </w:divBdr>
                </w:div>
                <w:div w:id="1529221325">
                  <w:marLeft w:val="0"/>
                  <w:marRight w:val="0"/>
                  <w:marTop w:val="0"/>
                  <w:marBottom w:val="0"/>
                  <w:divBdr>
                    <w:top w:val="none" w:sz="0" w:space="0" w:color="auto"/>
                    <w:left w:val="none" w:sz="0" w:space="0" w:color="auto"/>
                    <w:bottom w:val="none" w:sz="0" w:space="0" w:color="auto"/>
                    <w:right w:val="none" w:sz="0" w:space="0" w:color="auto"/>
                  </w:divBdr>
                </w:div>
                <w:div w:id="1268392381">
                  <w:marLeft w:val="0"/>
                  <w:marRight w:val="0"/>
                  <w:marTop w:val="0"/>
                  <w:marBottom w:val="0"/>
                  <w:divBdr>
                    <w:top w:val="none" w:sz="0" w:space="0" w:color="auto"/>
                    <w:left w:val="none" w:sz="0" w:space="0" w:color="auto"/>
                    <w:bottom w:val="none" w:sz="0" w:space="0" w:color="auto"/>
                    <w:right w:val="none" w:sz="0" w:space="0" w:color="auto"/>
                  </w:divBdr>
                </w:div>
                <w:div w:id="1760132482">
                  <w:marLeft w:val="0"/>
                  <w:marRight w:val="0"/>
                  <w:marTop w:val="0"/>
                  <w:marBottom w:val="0"/>
                  <w:divBdr>
                    <w:top w:val="none" w:sz="0" w:space="0" w:color="auto"/>
                    <w:left w:val="none" w:sz="0" w:space="0" w:color="auto"/>
                    <w:bottom w:val="none" w:sz="0" w:space="0" w:color="auto"/>
                    <w:right w:val="none" w:sz="0" w:space="0" w:color="auto"/>
                  </w:divBdr>
                </w:div>
                <w:div w:id="912668614">
                  <w:marLeft w:val="0"/>
                  <w:marRight w:val="0"/>
                  <w:marTop w:val="0"/>
                  <w:marBottom w:val="0"/>
                  <w:divBdr>
                    <w:top w:val="none" w:sz="0" w:space="0" w:color="auto"/>
                    <w:left w:val="none" w:sz="0" w:space="0" w:color="auto"/>
                    <w:bottom w:val="none" w:sz="0" w:space="0" w:color="auto"/>
                    <w:right w:val="none" w:sz="0" w:space="0" w:color="auto"/>
                  </w:divBdr>
                </w:div>
                <w:div w:id="662852138">
                  <w:marLeft w:val="0"/>
                  <w:marRight w:val="0"/>
                  <w:marTop w:val="0"/>
                  <w:marBottom w:val="0"/>
                  <w:divBdr>
                    <w:top w:val="none" w:sz="0" w:space="0" w:color="auto"/>
                    <w:left w:val="none" w:sz="0" w:space="0" w:color="auto"/>
                    <w:bottom w:val="none" w:sz="0" w:space="0" w:color="auto"/>
                    <w:right w:val="none" w:sz="0" w:space="0" w:color="auto"/>
                  </w:divBdr>
                </w:div>
                <w:div w:id="2000302992">
                  <w:marLeft w:val="0"/>
                  <w:marRight w:val="0"/>
                  <w:marTop w:val="0"/>
                  <w:marBottom w:val="0"/>
                  <w:divBdr>
                    <w:top w:val="none" w:sz="0" w:space="0" w:color="auto"/>
                    <w:left w:val="none" w:sz="0" w:space="0" w:color="auto"/>
                    <w:bottom w:val="none" w:sz="0" w:space="0" w:color="auto"/>
                    <w:right w:val="none" w:sz="0" w:space="0" w:color="auto"/>
                  </w:divBdr>
                </w:div>
                <w:div w:id="1223366104">
                  <w:marLeft w:val="0"/>
                  <w:marRight w:val="0"/>
                  <w:marTop w:val="0"/>
                  <w:marBottom w:val="0"/>
                  <w:divBdr>
                    <w:top w:val="none" w:sz="0" w:space="0" w:color="auto"/>
                    <w:left w:val="none" w:sz="0" w:space="0" w:color="auto"/>
                    <w:bottom w:val="none" w:sz="0" w:space="0" w:color="auto"/>
                    <w:right w:val="none" w:sz="0" w:space="0" w:color="auto"/>
                  </w:divBdr>
                </w:div>
                <w:div w:id="1371608646">
                  <w:marLeft w:val="0"/>
                  <w:marRight w:val="0"/>
                  <w:marTop w:val="0"/>
                  <w:marBottom w:val="0"/>
                  <w:divBdr>
                    <w:top w:val="none" w:sz="0" w:space="0" w:color="auto"/>
                    <w:left w:val="none" w:sz="0" w:space="0" w:color="auto"/>
                    <w:bottom w:val="none" w:sz="0" w:space="0" w:color="auto"/>
                    <w:right w:val="none" w:sz="0" w:space="0" w:color="auto"/>
                  </w:divBdr>
                </w:div>
                <w:div w:id="1909028917">
                  <w:marLeft w:val="0"/>
                  <w:marRight w:val="0"/>
                  <w:marTop w:val="0"/>
                  <w:marBottom w:val="0"/>
                  <w:divBdr>
                    <w:top w:val="none" w:sz="0" w:space="0" w:color="auto"/>
                    <w:left w:val="none" w:sz="0" w:space="0" w:color="auto"/>
                    <w:bottom w:val="none" w:sz="0" w:space="0" w:color="auto"/>
                    <w:right w:val="none" w:sz="0" w:space="0" w:color="auto"/>
                  </w:divBdr>
                </w:div>
                <w:div w:id="977688111">
                  <w:marLeft w:val="0"/>
                  <w:marRight w:val="0"/>
                  <w:marTop w:val="0"/>
                  <w:marBottom w:val="0"/>
                  <w:divBdr>
                    <w:top w:val="none" w:sz="0" w:space="0" w:color="auto"/>
                    <w:left w:val="none" w:sz="0" w:space="0" w:color="auto"/>
                    <w:bottom w:val="none" w:sz="0" w:space="0" w:color="auto"/>
                    <w:right w:val="none" w:sz="0" w:space="0" w:color="auto"/>
                  </w:divBdr>
                </w:div>
                <w:div w:id="665791071">
                  <w:marLeft w:val="0"/>
                  <w:marRight w:val="0"/>
                  <w:marTop w:val="0"/>
                  <w:marBottom w:val="0"/>
                  <w:divBdr>
                    <w:top w:val="none" w:sz="0" w:space="0" w:color="auto"/>
                    <w:left w:val="none" w:sz="0" w:space="0" w:color="auto"/>
                    <w:bottom w:val="none" w:sz="0" w:space="0" w:color="auto"/>
                    <w:right w:val="none" w:sz="0" w:space="0" w:color="auto"/>
                  </w:divBdr>
                </w:div>
                <w:div w:id="1224416325">
                  <w:marLeft w:val="0"/>
                  <w:marRight w:val="0"/>
                  <w:marTop w:val="0"/>
                  <w:marBottom w:val="0"/>
                  <w:divBdr>
                    <w:top w:val="none" w:sz="0" w:space="0" w:color="auto"/>
                    <w:left w:val="none" w:sz="0" w:space="0" w:color="auto"/>
                    <w:bottom w:val="none" w:sz="0" w:space="0" w:color="auto"/>
                    <w:right w:val="none" w:sz="0" w:space="0" w:color="auto"/>
                  </w:divBdr>
                </w:div>
                <w:div w:id="1474131902">
                  <w:marLeft w:val="0"/>
                  <w:marRight w:val="0"/>
                  <w:marTop w:val="0"/>
                  <w:marBottom w:val="0"/>
                  <w:divBdr>
                    <w:top w:val="none" w:sz="0" w:space="0" w:color="auto"/>
                    <w:left w:val="none" w:sz="0" w:space="0" w:color="auto"/>
                    <w:bottom w:val="none" w:sz="0" w:space="0" w:color="auto"/>
                    <w:right w:val="none" w:sz="0" w:space="0" w:color="auto"/>
                  </w:divBdr>
                </w:div>
                <w:div w:id="726535194">
                  <w:marLeft w:val="0"/>
                  <w:marRight w:val="0"/>
                  <w:marTop w:val="0"/>
                  <w:marBottom w:val="0"/>
                  <w:divBdr>
                    <w:top w:val="none" w:sz="0" w:space="0" w:color="auto"/>
                    <w:left w:val="none" w:sz="0" w:space="0" w:color="auto"/>
                    <w:bottom w:val="none" w:sz="0" w:space="0" w:color="auto"/>
                    <w:right w:val="none" w:sz="0" w:space="0" w:color="auto"/>
                  </w:divBdr>
                </w:div>
                <w:div w:id="1615399261">
                  <w:marLeft w:val="0"/>
                  <w:marRight w:val="0"/>
                  <w:marTop w:val="0"/>
                  <w:marBottom w:val="0"/>
                  <w:divBdr>
                    <w:top w:val="none" w:sz="0" w:space="0" w:color="auto"/>
                    <w:left w:val="none" w:sz="0" w:space="0" w:color="auto"/>
                    <w:bottom w:val="none" w:sz="0" w:space="0" w:color="auto"/>
                    <w:right w:val="none" w:sz="0" w:space="0" w:color="auto"/>
                  </w:divBdr>
                </w:div>
                <w:div w:id="2043243467">
                  <w:marLeft w:val="0"/>
                  <w:marRight w:val="0"/>
                  <w:marTop w:val="0"/>
                  <w:marBottom w:val="0"/>
                  <w:divBdr>
                    <w:top w:val="none" w:sz="0" w:space="0" w:color="auto"/>
                    <w:left w:val="none" w:sz="0" w:space="0" w:color="auto"/>
                    <w:bottom w:val="none" w:sz="0" w:space="0" w:color="auto"/>
                    <w:right w:val="none" w:sz="0" w:space="0" w:color="auto"/>
                  </w:divBdr>
                </w:div>
                <w:div w:id="1886528825">
                  <w:marLeft w:val="0"/>
                  <w:marRight w:val="0"/>
                  <w:marTop w:val="0"/>
                  <w:marBottom w:val="0"/>
                  <w:divBdr>
                    <w:top w:val="none" w:sz="0" w:space="0" w:color="auto"/>
                    <w:left w:val="none" w:sz="0" w:space="0" w:color="auto"/>
                    <w:bottom w:val="none" w:sz="0" w:space="0" w:color="auto"/>
                    <w:right w:val="none" w:sz="0" w:space="0" w:color="auto"/>
                  </w:divBdr>
                </w:div>
                <w:div w:id="1712001528">
                  <w:marLeft w:val="0"/>
                  <w:marRight w:val="0"/>
                  <w:marTop w:val="0"/>
                  <w:marBottom w:val="0"/>
                  <w:divBdr>
                    <w:top w:val="none" w:sz="0" w:space="0" w:color="auto"/>
                    <w:left w:val="none" w:sz="0" w:space="0" w:color="auto"/>
                    <w:bottom w:val="none" w:sz="0" w:space="0" w:color="auto"/>
                    <w:right w:val="none" w:sz="0" w:space="0" w:color="auto"/>
                  </w:divBdr>
                </w:div>
                <w:div w:id="637221714">
                  <w:marLeft w:val="0"/>
                  <w:marRight w:val="0"/>
                  <w:marTop w:val="0"/>
                  <w:marBottom w:val="0"/>
                  <w:divBdr>
                    <w:top w:val="none" w:sz="0" w:space="0" w:color="auto"/>
                    <w:left w:val="none" w:sz="0" w:space="0" w:color="auto"/>
                    <w:bottom w:val="none" w:sz="0" w:space="0" w:color="auto"/>
                    <w:right w:val="none" w:sz="0" w:space="0" w:color="auto"/>
                  </w:divBdr>
                </w:div>
                <w:div w:id="1930236983">
                  <w:marLeft w:val="0"/>
                  <w:marRight w:val="0"/>
                  <w:marTop w:val="0"/>
                  <w:marBottom w:val="0"/>
                  <w:divBdr>
                    <w:top w:val="none" w:sz="0" w:space="0" w:color="auto"/>
                    <w:left w:val="none" w:sz="0" w:space="0" w:color="auto"/>
                    <w:bottom w:val="none" w:sz="0" w:space="0" w:color="auto"/>
                    <w:right w:val="none" w:sz="0" w:space="0" w:color="auto"/>
                  </w:divBdr>
                </w:div>
                <w:div w:id="1393652505">
                  <w:marLeft w:val="0"/>
                  <w:marRight w:val="0"/>
                  <w:marTop w:val="0"/>
                  <w:marBottom w:val="0"/>
                  <w:divBdr>
                    <w:top w:val="none" w:sz="0" w:space="0" w:color="auto"/>
                    <w:left w:val="none" w:sz="0" w:space="0" w:color="auto"/>
                    <w:bottom w:val="none" w:sz="0" w:space="0" w:color="auto"/>
                    <w:right w:val="none" w:sz="0" w:space="0" w:color="auto"/>
                  </w:divBdr>
                </w:div>
                <w:div w:id="1542590594">
                  <w:marLeft w:val="0"/>
                  <w:marRight w:val="0"/>
                  <w:marTop w:val="0"/>
                  <w:marBottom w:val="0"/>
                  <w:divBdr>
                    <w:top w:val="none" w:sz="0" w:space="0" w:color="auto"/>
                    <w:left w:val="none" w:sz="0" w:space="0" w:color="auto"/>
                    <w:bottom w:val="none" w:sz="0" w:space="0" w:color="auto"/>
                    <w:right w:val="none" w:sz="0" w:space="0" w:color="auto"/>
                  </w:divBdr>
                </w:div>
                <w:div w:id="1925841957">
                  <w:marLeft w:val="0"/>
                  <w:marRight w:val="0"/>
                  <w:marTop w:val="0"/>
                  <w:marBottom w:val="0"/>
                  <w:divBdr>
                    <w:top w:val="none" w:sz="0" w:space="0" w:color="auto"/>
                    <w:left w:val="none" w:sz="0" w:space="0" w:color="auto"/>
                    <w:bottom w:val="none" w:sz="0" w:space="0" w:color="auto"/>
                    <w:right w:val="none" w:sz="0" w:space="0" w:color="auto"/>
                  </w:divBdr>
                </w:div>
                <w:div w:id="2080982848">
                  <w:marLeft w:val="0"/>
                  <w:marRight w:val="0"/>
                  <w:marTop w:val="0"/>
                  <w:marBottom w:val="0"/>
                  <w:divBdr>
                    <w:top w:val="none" w:sz="0" w:space="0" w:color="auto"/>
                    <w:left w:val="none" w:sz="0" w:space="0" w:color="auto"/>
                    <w:bottom w:val="none" w:sz="0" w:space="0" w:color="auto"/>
                    <w:right w:val="none" w:sz="0" w:space="0" w:color="auto"/>
                  </w:divBdr>
                </w:div>
                <w:div w:id="1439637823">
                  <w:marLeft w:val="0"/>
                  <w:marRight w:val="0"/>
                  <w:marTop w:val="0"/>
                  <w:marBottom w:val="0"/>
                  <w:divBdr>
                    <w:top w:val="none" w:sz="0" w:space="0" w:color="auto"/>
                    <w:left w:val="none" w:sz="0" w:space="0" w:color="auto"/>
                    <w:bottom w:val="none" w:sz="0" w:space="0" w:color="auto"/>
                    <w:right w:val="none" w:sz="0" w:space="0" w:color="auto"/>
                  </w:divBdr>
                </w:div>
                <w:div w:id="31542735">
                  <w:marLeft w:val="0"/>
                  <w:marRight w:val="0"/>
                  <w:marTop w:val="0"/>
                  <w:marBottom w:val="0"/>
                  <w:divBdr>
                    <w:top w:val="none" w:sz="0" w:space="0" w:color="auto"/>
                    <w:left w:val="none" w:sz="0" w:space="0" w:color="auto"/>
                    <w:bottom w:val="none" w:sz="0" w:space="0" w:color="auto"/>
                    <w:right w:val="none" w:sz="0" w:space="0" w:color="auto"/>
                  </w:divBdr>
                </w:div>
                <w:div w:id="1983266304">
                  <w:marLeft w:val="0"/>
                  <w:marRight w:val="0"/>
                  <w:marTop w:val="0"/>
                  <w:marBottom w:val="0"/>
                  <w:divBdr>
                    <w:top w:val="none" w:sz="0" w:space="0" w:color="auto"/>
                    <w:left w:val="none" w:sz="0" w:space="0" w:color="auto"/>
                    <w:bottom w:val="none" w:sz="0" w:space="0" w:color="auto"/>
                    <w:right w:val="none" w:sz="0" w:space="0" w:color="auto"/>
                  </w:divBdr>
                </w:div>
                <w:div w:id="2110343454">
                  <w:marLeft w:val="0"/>
                  <w:marRight w:val="0"/>
                  <w:marTop w:val="0"/>
                  <w:marBottom w:val="0"/>
                  <w:divBdr>
                    <w:top w:val="none" w:sz="0" w:space="0" w:color="auto"/>
                    <w:left w:val="none" w:sz="0" w:space="0" w:color="auto"/>
                    <w:bottom w:val="none" w:sz="0" w:space="0" w:color="auto"/>
                    <w:right w:val="none" w:sz="0" w:space="0" w:color="auto"/>
                  </w:divBdr>
                </w:div>
                <w:div w:id="773212799">
                  <w:marLeft w:val="0"/>
                  <w:marRight w:val="0"/>
                  <w:marTop w:val="0"/>
                  <w:marBottom w:val="0"/>
                  <w:divBdr>
                    <w:top w:val="none" w:sz="0" w:space="0" w:color="auto"/>
                    <w:left w:val="none" w:sz="0" w:space="0" w:color="auto"/>
                    <w:bottom w:val="none" w:sz="0" w:space="0" w:color="auto"/>
                    <w:right w:val="none" w:sz="0" w:space="0" w:color="auto"/>
                  </w:divBdr>
                </w:div>
                <w:div w:id="701444350">
                  <w:marLeft w:val="0"/>
                  <w:marRight w:val="0"/>
                  <w:marTop w:val="0"/>
                  <w:marBottom w:val="0"/>
                  <w:divBdr>
                    <w:top w:val="none" w:sz="0" w:space="0" w:color="auto"/>
                    <w:left w:val="none" w:sz="0" w:space="0" w:color="auto"/>
                    <w:bottom w:val="none" w:sz="0" w:space="0" w:color="auto"/>
                    <w:right w:val="none" w:sz="0" w:space="0" w:color="auto"/>
                  </w:divBdr>
                </w:div>
                <w:div w:id="570849174">
                  <w:marLeft w:val="0"/>
                  <w:marRight w:val="0"/>
                  <w:marTop w:val="0"/>
                  <w:marBottom w:val="0"/>
                  <w:divBdr>
                    <w:top w:val="none" w:sz="0" w:space="0" w:color="auto"/>
                    <w:left w:val="none" w:sz="0" w:space="0" w:color="auto"/>
                    <w:bottom w:val="none" w:sz="0" w:space="0" w:color="auto"/>
                    <w:right w:val="none" w:sz="0" w:space="0" w:color="auto"/>
                  </w:divBdr>
                </w:div>
                <w:div w:id="1808887117">
                  <w:marLeft w:val="0"/>
                  <w:marRight w:val="0"/>
                  <w:marTop w:val="0"/>
                  <w:marBottom w:val="0"/>
                  <w:divBdr>
                    <w:top w:val="none" w:sz="0" w:space="0" w:color="auto"/>
                    <w:left w:val="none" w:sz="0" w:space="0" w:color="auto"/>
                    <w:bottom w:val="none" w:sz="0" w:space="0" w:color="auto"/>
                    <w:right w:val="none" w:sz="0" w:space="0" w:color="auto"/>
                  </w:divBdr>
                </w:div>
                <w:div w:id="891962972">
                  <w:marLeft w:val="0"/>
                  <w:marRight w:val="0"/>
                  <w:marTop w:val="0"/>
                  <w:marBottom w:val="0"/>
                  <w:divBdr>
                    <w:top w:val="none" w:sz="0" w:space="0" w:color="auto"/>
                    <w:left w:val="none" w:sz="0" w:space="0" w:color="auto"/>
                    <w:bottom w:val="none" w:sz="0" w:space="0" w:color="auto"/>
                    <w:right w:val="none" w:sz="0" w:space="0" w:color="auto"/>
                  </w:divBdr>
                </w:div>
                <w:div w:id="1402488942">
                  <w:marLeft w:val="0"/>
                  <w:marRight w:val="0"/>
                  <w:marTop w:val="0"/>
                  <w:marBottom w:val="0"/>
                  <w:divBdr>
                    <w:top w:val="none" w:sz="0" w:space="0" w:color="auto"/>
                    <w:left w:val="none" w:sz="0" w:space="0" w:color="auto"/>
                    <w:bottom w:val="none" w:sz="0" w:space="0" w:color="auto"/>
                    <w:right w:val="none" w:sz="0" w:space="0" w:color="auto"/>
                  </w:divBdr>
                </w:div>
                <w:div w:id="844711613">
                  <w:marLeft w:val="0"/>
                  <w:marRight w:val="0"/>
                  <w:marTop w:val="0"/>
                  <w:marBottom w:val="0"/>
                  <w:divBdr>
                    <w:top w:val="none" w:sz="0" w:space="0" w:color="auto"/>
                    <w:left w:val="none" w:sz="0" w:space="0" w:color="auto"/>
                    <w:bottom w:val="none" w:sz="0" w:space="0" w:color="auto"/>
                    <w:right w:val="none" w:sz="0" w:space="0" w:color="auto"/>
                  </w:divBdr>
                </w:div>
                <w:div w:id="1269117633">
                  <w:marLeft w:val="0"/>
                  <w:marRight w:val="0"/>
                  <w:marTop w:val="0"/>
                  <w:marBottom w:val="0"/>
                  <w:divBdr>
                    <w:top w:val="none" w:sz="0" w:space="0" w:color="auto"/>
                    <w:left w:val="none" w:sz="0" w:space="0" w:color="auto"/>
                    <w:bottom w:val="none" w:sz="0" w:space="0" w:color="auto"/>
                    <w:right w:val="none" w:sz="0" w:space="0" w:color="auto"/>
                  </w:divBdr>
                </w:div>
                <w:div w:id="1201162655">
                  <w:marLeft w:val="0"/>
                  <w:marRight w:val="0"/>
                  <w:marTop w:val="0"/>
                  <w:marBottom w:val="0"/>
                  <w:divBdr>
                    <w:top w:val="none" w:sz="0" w:space="0" w:color="auto"/>
                    <w:left w:val="none" w:sz="0" w:space="0" w:color="auto"/>
                    <w:bottom w:val="none" w:sz="0" w:space="0" w:color="auto"/>
                    <w:right w:val="none" w:sz="0" w:space="0" w:color="auto"/>
                  </w:divBdr>
                </w:div>
                <w:div w:id="640119408">
                  <w:marLeft w:val="0"/>
                  <w:marRight w:val="0"/>
                  <w:marTop w:val="0"/>
                  <w:marBottom w:val="0"/>
                  <w:divBdr>
                    <w:top w:val="none" w:sz="0" w:space="0" w:color="auto"/>
                    <w:left w:val="none" w:sz="0" w:space="0" w:color="auto"/>
                    <w:bottom w:val="none" w:sz="0" w:space="0" w:color="auto"/>
                    <w:right w:val="none" w:sz="0" w:space="0" w:color="auto"/>
                  </w:divBdr>
                </w:div>
                <w:div w:id="695887829">
                  <w:marLeft w:val="0"/>
                  <w:marRight w:val="0"/>
                  <w:marTop w:val="0"/>
                  <w:marBottom w:val="0"/>
                  <w:divBdr>
                    <w:top w:val="none" w:sz="0" w:space="0" w:color="auto"/>
                    <w:left w:val="none" w:sz="0" w:space="0" w:color="auto"/>
                    <w:bottom w:val="none" w:sz="0" w:space="0" w:color="auto"/>
                    <w:right w:val="none" w:sz="0" w:space="0" w:color="auto"/>
                  </w:divBdr>
                </w:div>
                <w:div w:id="1590307059">
                  <w:marLeft w:val="0"/>
                  <w:marRight w:val="0"/>
                  <w:marTop w:val="0"/>
                  <w:marBottom w:val="0"/>
                  <w:divBdr>
                    <w:top w:val="none" w:sz="0" w:space="0" w:color="auto"/>
                    <w:left w:val="none" w:sz="0" w:space="0" w:color="auto"/>
                    <w:bottom w:val="none" w:sz="0" w:space="0" w:color="auto"/>
                    <w:right w:val="none" w:sz="0" w:space="0" w:color="auto"/>
                  </w:divBdr>
                </w:div>
                <w:div w:id="1972665944">
                  <w:marLeft w:val="0"/>
                  <w:marRight w:val="0"/>
                  <w:marTop w:val="0"/>
                  <w:marBottom w:val="0"/>
                  <w:divBdr>
                    <w:top w:val="none" w:sz="0" w:space="0" w:color="auto"/>
                    <w:left w:val="none" w:sz="0" w:space="0" w:color="auto"/>
                    <w:bottom w:val="none" w:sz="0" w:space="0" w:color="auto"/>
                    <w:right w:val="none" w:sz="0" w:space="0" w:color="auto"/>
                  </w:divBdr>
                </w:div>
                <w:div w:id="1290168076">
                  <w:marLeft w:val="0"/>
                  <w:marRight w:val="0"/>
                  <w:marTop w:val="0"/>
                  <w:marBottom w:val="0"/>
                  <w:divBdr>
                    <w:top w:val="none" w:sz="0" w:space="0" w:color="auto"/>
                    <w:left w:val="none" w:sz="0" w:space="0" w:color="auto"/>
                    <w:bottom w:val="none" w:sz="0" w:space="0" w:color="auto"/>
                    <w:right w:val="none" w:sz="0" w:space="0" w:color="auto"/>
                  </w:divBdr>
                </w:div>
                <w:div w:id="2080589219">
                  <w:marLeft w:val="0"/>
                  <w:marRight w:val="0"/>
                  <w:marTop w:val="0"/>
                  <w:marBottom w:val="0"/>
                  <w:divBdr>
                    <w:top w:val="none" w:sz="0" w:space="0" w:color="auto"/>
                    <w:left w:val="none" w:sz="0" w:space="0" w:color="auto"/>
                    <w:bottom w:val="none" w:sz="0" w:space="0" w:color="auto"/>
                    <w:right w:val="none" w:sz="0" w:space="0" w:color="auto"/>
                  </w:divBdr>
                </w:div>
                <w:div w:id="228611681">
                  <w:marLeft w:val="0"/>
                  <w:marRight w:val="0"/>
                  <w:marTop w:val="0"/>
                  <w:marBottom w:val="0"/>
                  <w:divBdr>
                    <w:top w:val="none" w:sz="0" w:space="0" w:color="auto"/>
                    <w:left w:val="none" w:sz="0" w:space="0" w:color="auto"/>
                    <w:bottom w:val="none" w:sz="0" w:space="0" w:color="auto"/>
                    <w:right w:val="none" w:sz="0" w:space="0" w:color="auto"/>
                  </w:divBdr>
                </w:div>
                <w:div w:id="1196650735">
                  <w:marLeft w:val="0"/>
                  <w:marRight w:val="0"/>
                  <w:marTop w:val="0"/>
                  <w:marBottom w:val="0"/>
                  <w:divBdr>
                    <w:top w:val="none" w:sz="0" w:space="0" w:color="auto"/>
                    <w:left w:val="none" w:sz="0" w:space="0" w:color="auto"/>
                    <w:bottom w:val="none" w:sz="0" w:space="0" w:color="auto"/>
                    <w:right w:val="none" w:sz="0" w:space="0" w:color="auto"/>
                  </w:divBdr>
                </w:div>
                <w:div w:id="463623571">
                  <w:marLeft w:val="0"/>
                  <w:marRight w:val="0"/>
                  <w:marTop w:val="0"/>
                  <w:marBottom w:val="0"/>
                  <w:divBdr>
                    <w:top w:val="none" w:sz="0" w:space="0" w:color="auto"/>
                    <w:left w:val="none" w:sz="0" w:space="0" w:color="auto"/>
                    <w:bottom w:val="none" w:sz="0" w:space="0" w:color="auto"/>
                    <w:right w:val="none" w:sz="0" w:space="0" w:color="auto"/>
                  </w:divBdr>
                </w:div>
                <w:div w:id="468743626">
                  <w:marLeft w:val="0"/>
                  <w:marRight w:val="0"/>
                  <w:marTop w:val="0"/>
                  <w:marBottom w:val="0"/>
                  <w:divBdr>
                    <w:top w:val="none" w:sz="0" w:space="0" w:color="auto"/>
                    <w:left w:val="none" w:sz="0" w:space="0" w:color="auto"/>
                    <w:bottom w:val="none" w:sz="0" w:space="0" w:color="auto"/>
                    <w:right w:val="none" w:sz="0" w:space="0" w:color="auto"/>
                  </w:divBdr>
                </w:div>
                <w:div w:id="1557350300">
                  <w:marLeft w:val="0"/>
                  <w:marRight w:val="0"/>
                  <w:marTop w:val="0"/>
                  <w:marBottom w:val="0"/>
                  <w:divBdr>
                    <w:top w:val="none" w:sz="0" w:space="0" w:color="auto"/>
                    <w:left w:val="none" w:sz="0" w:space="0" w:color="auto"/>
                    <w:bottom w:val="none" w:sz="0" w:space="0" w:color="auto"/>
                    <w:right w:val="none" w:sz="0" w:space="0" w:color="auto"/>
                  </w:divBdr>
                </w:div>
                <w:div w:id="1093355474">
                  <w:marLeft w:val="0"/>
                  <w:marRight w:val="0"/>
                  <w:marTop w:val="0"/>
                  <w:marBottom w:val="0"/>
                  <w:divBdr>
                    <w:top w:val="none" w:sz="0" w:space="0" w:color="auto"/>
                    <w:left w:val="none" w:sz="0" w:space="0" w:color="auto"/>
                    <w:bottom w:val="none" w:sz="0" w:space="0" w:color="auto"/>
                    <w:right w:val="none" w:sz="0" w:space="0" w:color="auto"/>
                  </w:divBdr>
                </w:div>
                <w:div w:id="1151412431">
                  <w:marLeft w:val="0"/>
                  <w:marRight w:val="0"/>
                  <w:marTop w:val="0"/>
                  <w:marBottom w:val="0"/>
                  <w:divBdr>
                    <w:top w:val="none" w:sz="0" w:space="0" w:color="auto"/>
                    <w:left w:val="none" w:sz="0" w:space="0" w:color="auto"/>
                    <w:bottom w:val="none" w:sz="0" w:space="0" w:color="auto"/>
                    <w:right w:val="none" w:sz="0" w:space="0" w:color="auto"/>
                  </w:divBdr>
                </w:div>
                <w:div w:id="1406101299">
                  <w:marLeft w:val="0"/>
                  <w:marRight w:val="0"/>
                  <w:marTop w:val="0"/>
                  <w:marBottom w:val="0"/>
                  <w:divBdr>
                    <w:top w:val="none" w:sz="0" w:space="0" w:color="auto"/>
                    <w:left w:val="none" w:sz="0" w:space="0" w:color="auto"/>
                    <w:bottom w:val="none" w:sz="0" w:space="0" w:color="auto"/>
                    <w:right w:val="none" w:sz="0" w:space="0" w:color="auto"/>
                  </w:divBdr>
                </w:div>
                <w:div w:id="1039935802">
                  <w:marLeft w:val="0"/>
                  <w:marRight w:val="0"/>
                  <w:marTop w:val="0"/>
                  <w:marBottom w:val="0"/>
                  <w:divBdr>
                    <w:top w:val="none" w:sz="0" w:space="0" w:color="auto"/>
                    <w:left w:val="none" w:sz="0" w:space="0" w:color="auto"/>
                    <w:bottom w:val="none" w:sz="0" w:space="0" w:color="auto"/>
                    <w:right w:val="none" w:sz="0" w:space="0" w:color="auto"/>
                  </w:divBdr>
                </w:div>
                <w:div w:id="1909611508">
                  <w:marLeft w:val="0"/>
                  <w:marRight w:val="0"/>
                  <w:marTop w:val="0"/>
                  <w:marBottom w:val="0"/>
                  <w:divBdr>
                    <w:top w:val="none" w:sz="0" w:space="0" w:color="auto"/>
                    <w:left w:val="none" w:sz="0" w:space="0" w:color="auto"/>
                    <w:bottom w:val="none" w:sz="0" w:space="0" w:color="auto"/>
                    <w:right w:val="none" w:sz="0" w:space="0" w:color="auto"/>
                  </w:divBdr>
                </w:div>
                <w:div w:id="1000230625">
                  <w:marLeft w:val="0"/>
                  <w:marRight w:val="0"/>
                  <w:marTop w:val="0"/>
                  <w:marBottom w:val="0"/>
                  <w:divBdr>
                    <w:top w:val="none" w:sz="0" w:space="0" w:color="auto"/>
                    <w:left w:val="none" w:sz="0" w:space="0" w:color="auto"/>
                    <w:bottom w:val="none" w:sz="0" w:space="0" w:color="auto"/>
                    <w:right w:val="none" w:sz="0" w:space="0" w:color="auto"/>
                  </w:divBdr>
                </w:div>
                <w:div w:id="1017805136">
                  <w:marLeft w:val="0"/>
                  <w:marRight w:val="0"/>
                  <w:marTop w:val="0"/>
                  <w:marBottom w:val="0"/>
                  <w:divBdr>
                    <w:top w:val="none" w:sz="0" w:space="0" w:color="auto"/>
                    <w:left w:val="none" w:sz="0" w:space="0" w:color="auto"/>
                    <w:bottom w:val="none" w:sz="0" w:space="0" w:color="auto"/>
                    <w:right w:val="none" w:sz="0" w:space="0" w:color="auto"/>
                  </w:divBdr>
                </w:div>
                <w:div w:id="2103258770">
                  <w:marLeft w:val="0"/>
                  <w:marRight w:val="0"/>
                  <w:marTop w:val="0"/>
                  <w:marBottom w:val="0"/>
                  <w:divBdr>
                    <w:top w:val="none" w:sz="0" w:space="0" w:color="auto"/>
                    <w:left w:val="none" w:sz="0" w:space="0" w:color="auto"/>
                    <w:bottom w:val="none" w:sz="0" w:space="0" w:color="auto"/>
                    <w:right w:val="none" w:sz="0" w:space="0" w:color="auto"/>
                  </w:divBdr>
                </w:div>
                <w:div w:id="1024477684">
                  <w:marLeft w:val="0"/>
                  <w:marRight w:val="0"/>
                  <w:marTop w:val="0"/>
                  <w:marBottom w:val="0"/>
                  <w:divBdr>
                    <w:top w:val="none" w:sz="0" w:space="0" w:color="auto"/>
                    <w:left w:val="none" w:sz="0" w:space="0" w:color="auto"/>
                    <w:bottom w:val="none" w:sz="0" w:space="0" w:color="auto"/>
                    <w:right w:val="none" w:sz="0" w:space="0" w:color="auto"/>
                  </w:divBdr>
                </w:div>
                <w:div w:id="738753297">
                  <w:marLeft w:val="0"/>
                  <w:marRight w:val="0"/>
                  <w:marTop w:val="0"/>
                  <w:marBottom w:val="0"/>
                  <w:divBdr>
                    <w:top w:val="none" w:sz="0" w:space="0" w:color="auto"/>
                    <w:left w:val="none" w:sz="0" w:space="0" w:color="auto"/>
                    <w:bottom w:val="none" w:sz="0" w:space="0" w:color="auto"/>
                    <w:right w:val="none" w:sz="0" w:space="0" w:color="auto"/>
                  </w:divBdr>
                </w:div>
                <w:div w:id="1984501888">
                  <w:marLeft w:val="0"/>
                  <w:marRight w:val="0"/>
                  <w:marTop w:val="0"/>
                  <w:marBottom w:val="0"/>
                  <w:divBdr>
                    <w:top w:val="none" w:sz="0" w:space="0" w:color="auto"/>
                    <w:left w:val="none" w:sz="0" w:space="0" w:color="auto"/>
                    <w:bottom w:val="none" w:sz="0" w:space="0" w:color="auto"/>
                    <w:right w:val="none" w:sz="0" w:space="0" w:color="auto"/>
                  </w:divBdr>
                </w:div>
                <w:div w:id="764885897">
                  <w:marLeft w:val="0"/>
                  <w:marRight w:val="0"/>
                  <w:marTop w:val="0"/>
                  <w:marBottom w:val="0"/>
                  <w:divBdr>
                    <w:top w:val="none" w:sz="0" w:space="0" w:color="auto"/>
                    <w:left w:val="none" w:sz="0" w:space="0" w:color="auto"/>
                    <w:bottom w:val="none" w:sz="0" w:space="0" w:color="auto"/>
                    <w:right w:val="none" w:sz="0" w:space="0" w:color="auto"/>
                  </w:divBdr>
                </w:div>
                <w:div w:id="1301575761">
                  <w:marLeft w:val="0"/>
                  <w:marRight w:val="0"/>
                  <w:marTop w:val="0"/>
                  <w:marBottom w:val="0"/>
                  <w:divBdr>
                    <w:top w:val="none" w:sz="0" w:space="0" w:color="auto"/>
                    <w:left w:val="none" w:sz="0" w:space="0" w:color="auto"/>
                    <w:bottom w:val="none" w:sz="0" w:space="0" w:color="auto"/>
                    <w:right w:val="none" w:sz="0" w:space="0" w:color="auto"/>
                  </w:divBdr>
                </w:div>
                <w:div w:id="1645040758">
                  <w:marLeft w:val="0"/>
                  <w:marRight w:val="0"/>
                  <w:marTop w:val="0"/>
                  <w:marBottom w:val="0"/>
                  <w:divBdr>
                    <w:top w:val="none" w:sz="0" w:space="0" w:color="auto"/>
                    <w:left w:val="none" w:sz="0" w:space="0" w:color="auto"/>
                    <w:bottom w:val="none" w:sz="0" w:space="0" w:color="auto"/>
                    <w:right w:val="none" w:sz="0" w:space="0" w:color="auto"/>
                  </w:divBdr>
                </w:div>
                <w:div w:id="1260093037">
                  <w:marLeft w:val="0"/>
                  <w:marRight w:val="0"/>
                  <w:marTop w:val="0"/>
                  <w:marBottom w:val="0"/>
                  <w:divBdr>
                    <w:top w:val="none" w:sz="0" w:space="0" w:color="auto"/>
                    <w:left w:val="none" w:sz="0" w:space="0" w:color="auto"/>
                    <w:bottom w:val="none" w:sz="0" w:space="0" w:color="auto"/>
                    <w:right w:val="none" w:sz="0" w:space="0" w:color="auto"/>
                  </w:divBdr>
                </w:div>
                <w:div w:id="2141262330">
                  <w:marLeft w:val="0"/>
                  <w:marRight w:val="0"/>
                  <w:marTop w:val="0"/>
                  <w:marBottom w:val="0"/>
                  <w:divBdr>
                    <w:top w:val="none" w:sz="0" w:space="0" w:color="auto"/>
                    <w:left w:val="none" w:sz="0" w:space="0" w:color="auto"/>
                    <w:bottom w:val="none" w:sz="0" w:space="0" w:color="auto"/>
                    <w:right w:val="none" w:sz="0" w:space="0" w:color="auto"/>
                  </w:divBdr>
                </w:div>
                <w:div w:id="274024946">
                  <w:marLeft w:val="0"/>
                  <w:marRight w:val="0"/>
                  <w:marTop w:val="0"/>
                  <w:marBottom w:val="0"/>
                  <w:divBdr>
                    <w:top w:val="none" w:sz="0" w:space="0" w:color="auto"/>
                    <w:left w:val="none" w:sz="0" w:space="0" w:color="auto"/>
                    <w:bottom w:val="none" w:sz="0" w:space="0" w:color="auto"/>
                    <w:right w:val="none" w:sz="0" w:space="0" w:color="auto"/>
                  </w:divBdr>
                </w:div>
                <w:div w:id="1268657942">
                  <w:marLeft w:val="0"/>
                  <w:marRight w:val="0"/>
                  <w:marTop w:val="0"/>
                  <w:marBottom w:val="0"/>
                  <w:divBdr>
                    <w:top w:val="none" w:sz="0" w:space="0" w:color="auto"/>
                    <w:left w:val="none" w:sz="0" w:space="0" w:color="auto"/>
                    <w:bottom w:val="none" w:sz="0" w:space="0" w:color="auto"/>
                    <w:right w:val="none" w:sz="0" w:space="0" w:color="auto"/>
                  </w:divBdr>
                </w:div>
                <w:div w:id="1380205261">
                  <w:marLeft w:val="0"/>
                  <w:marRight w:val="0"/>
                  <w:marTop w:val="0"/>
                  <w:marBottom w:val="0"/>
                  <w:divBdr>
                    <w:top w:val="none" w:sz="0" w:space="0" w:color="auto"/>
                    <w:left w:val="none" w:sz="0" w:space="0" w:color="auto"/>
                    <w:bottom w:val="none" w:sz="0" w:space="0" w:color="auto"/>
                    <w:right w:val="none" w:sz="0" w:space="0" w:color="auto"/>
                  </w:divBdr>
                </w:div>
                <w:div w:id="1308390049">
                  <w:marLeft w:val="0"/>
                  <w:marRight w:val="0"/>
                  <w:marTop w:val="0"/>
                  <w:marBottom w:val="0"/>
                  <w:divBdr>
                    <w:top w:val="none" w:sz="0" w:space="0" w:color="auto"/>
                    <w:left w:val="none" w:sz="0" w:space="0" w:color="auto"/>
                    <w:bottom w:val="none" w:sz="0" w:space="0" w:color="auto"/>
                    <w:right w:val="none" w:sz="0" w:space="0" w:color="auto"/>
                  </w:divBdr>
                </w:div>
                <w:div w:id="2086493341">
                  <w:marLeft w:val="0"/>
                  <w:marRight w:val="0"/>
                  <w:marTop w:val="0"/>
                  <w:marBottom w:val="0"/>
                  <w:divBdr>
                    <w:top w:val="none" w:sz="0" w:space="0" w:color="auto"/>
                    <w:left w:val="none" w:sz="0" w:space="0" w:color="auto"/>
                    <w:bottom w:val="none" w:sz="0" w:space="0" w:color="auto"/>
                    <w:right w:val="none" w:sz="0" w:space="0" w:color="auto"/>
                  </w:divBdr>
                </w:div>
                <w:div w:id="229734749">
                  <w:marLeft w:val="0"/>
                  <w:marRight w:val="0"/>
                  <w:marTop w:val="0"/>
                  <w:marBottom w:val="0"/>
                  <w:divBdr>
                    <w:top w:val="none" w:sz="0" w:space="0" w:color="auto"/>
                    <w:left w:val="none" w:sz="0" w:space="0" w:color="auto"/>
                    <w:bottom w:val="none" w:sz="0" w:space="0" w:color="auto"/>
                    <w:right w:val="none" w:sz="0" w:space="0" w:color="auto"/>
                  </w:divBdr>
                </w:div>
                <w:div w:id="36857543">
                  <w:marLeft w:val="0"/>
                  <w:marRight w:val="0"/>
                  <w:marTop w:val="0"/>
                  <w:marBottom w:val="0"/>
                  <w:divBdr>
                    <w:top w:val="none" w:sz="0" w:space="0" w:color="auto"/>
                    <w:left w:val="none" w:sz="0" w:space="0" w:color="auto"/>
                    <w:bottom w:val="none" w:sz="0" w:space="0" w:color="auto"/>
                    <w:right w:val="none" w:sz="0" w:space="0" w:color="auto"/>
                  </w:divBdr>
                </w:div>
                <w:div w:id="1173109990">
                  <w:marLeft w:val="0"/>
                  <w:marRight w:val="0"/>
                  <w:marTop w:val="0"/>
                  <w:marBottom w:val="0"/>
                  <w:divBdr>
                    <w:top w:val="none" w:sz="0" w:space="0" w:color="auto"/>
                    <w:left w:val="none" w:sz="0" w:space="0" w:color="auto"/>
                    <w:bottom w:val="none" w:sz="0" w:space="0" w:color="auto"/>
                    <w:right w:val="none" w:sz="0" w:space="0" w:color="auto"/>
                  </w:divBdr>
                </w:div>
                <w:div w:id="426771408">
                  <w:marLeft w:val="0"/>
                  <w:marRight w:val="0"/>
                  <w:marTop w:val="0"/>
                  <w:marBottom w:val="0"/>
                  <w:divBdr>
                    <w:top w:val="none" w:sz="0" w:space="0" w:color="auto"/>
                    <w:left w:val="none" w:sz="0" w:space="0" w:color="auto"/>
                    <w:bottom w:val="none" w:sz="0" w:space="0" w:color="auto"/>
                    <w:right w:val="none" w:sz="0" w:space="0" w:color="auto"/>
                  </w:divBdr>
                </w:div>
                <w:div w:id="577596620">
                  <w:marLeft w:val="0"/>
                  <w:marRight w:val="0"/>
                  <w:marTop w:val="0"/>
                  <w:marBottom w:val="0"/>
                  <w:divBdr>
                    <w:top w:val="none" w:sz="0" w:space="0" w:color="auto"/>
                    <w:left w:val="none" w:sz="0" w:space="0" w:color="auto"/>
                    <w:bottom w:val="none" w:sz="0" w:space="0" w:color="auto"/>
                    <w:right w:val="none" w:sz="0" w:space="0" w:color="auto"/>
                  </w:divBdr>
                </w:div>
                <w:div w:id="588470371">
                  <w:marLeft w:val="0"/>
                  <w:marRight w:val="0"/>
                  <w:marTop w:val="0"/>
                  <w:marBottom w:val="0"/>
                  <w:divBdr>
                    <w:top w:val="none" w:sz="0" w:space="0" w:color="auto"/>
                    <w:left w:val="none" w:sz="0" w:space="0" w:color="auto"/>
                    <w:bottom w:val="none" w:sz="0" w:space="0" w:color="auto"/>
                    <w:right w:val="none" w:sz="0" w:space="0" w:color="auto"/>
                  </w:divBdr>
                </w:div>
                <w:div w:id="1269969724">
                  <w:marLeft w:val="0"/>
                  <w:marRight w:val="0"/>
                  <w:marTop w:val="0"/>
                  <w:marBottom w:val="0"/>
                  <w:divBdr>
                    <w:top w:val="none" w:sz="0" w:space="0" w:color="auto"/>
                    <w:left w:val="none" w:sz="0" w:space="0" w:color="auto"/>
                    <w:bottom w:val="none" w:sz="0" w:space="0" w:color="auto"/>
                    <w:right w:val="none" w:sz="0" w:space="0" w:color="auto"/>
                  </w:divBdr>
                </w:div>
                <w:div w:id="657079133">
                  <w:marLeft w:val="0"/>
                  <w:marRight w:val="0"/>
                  <w:marTop w:val="0"/>
                  <w:marBottom w:val="0"/>
                  <w:divBdr>
                    <w:top w:val="none" w:sz="0" w:space="0" w:color="auto"/>
                    <w:left w:val="none" w:sz="0" w:space="0" w:color="auto"/>
                    <w:bottom w:val="none" w:sz="0" w:space="0" w:color="auto"/>
                    <w:right w:val="none" w:sz="0" w:space="0" w:color="auto"/>
                  </w:divBdr>
                </w:div>
                <w:div w:id="1472096065">
                  <w:marLeft w:val="0"/>
                  <w:marRight w:val="0"/>
                  <w:marTop w:val="0"/>
                  <w:marBottom w:val="0"/>
                  <w:divBdr>
                    <w:top w:val="none" w:sz="0" w:space="0" w:color="auto"/>
                    <w:left w:val="none" w:sz="0" w:space="0" w:color="auto"/>
                    <w:bottom w:val="none" w:sz="0" w:space="0" w:color="auto"/>
                    <w:right w:val="none" w:sz="0" w:space="0" w:color="auto"/>
                  </w:divBdr>
                </w:div>
                <w:div w:id="575087745">
                  <w:marLeft w:val="0"/>
                  <w:marRight w:val="0"/>
                  <w:marTop w:val="0"/>
                  <w:marBottom w:val="0"/>
                  <w:divBdr>
                    <w:top w:val="none" w:sz="0" w:space="0" w:color="auto"/>
                    <w:left w:val="none" w:sz="0" w:space="0" w:color="auto"/>
                    <w:bottom w:val="none" w:sz="0" w:space="0" w:color="auto"/>
                    <w:right w:val="none" w:sz="0" w:space="0" w:color="auto"/>
                  </w:divBdr>
                </w:div>
                <w:div w:id="787625206">
                  <w:marLeft w:val="0"/>
                  <w:marRight w:val="0"/>
                  <w:marTop w:val="0"/>
                  <w:marBottom w:val="0"/>
                  <w:divBdr>
                    <w:top w:val="none" w:sz="0" w:space="0" w:color="auto"/>
                    <w:left w:val="none" w:sz="0" w:space="0" w:color="auto"/>
                    <w:bottom w:val="none" w:sz="0" w:space="0" w:color="auto"/>
                    <w:right w:val="none" w:sz="0" w:space="0" w:color="auto"/>
                  </w:divBdr>
                </w:div>
                <w:div w:id="981228328">
                  <w:marLeft w:val="0"/>
                  <w:marRight w:val="0"/>
                  <w:marTop w:val="0"/>
                  <w:marBottom w:val="0"/>
                  <w:divBdr>
                    <w:top w:val="none" w:sz="0" w:space="0" w:color="auto"/>
                    <w:left w:val="none" w:sz="0" w:space="0" w:color="auto"/>
                    <w:bottom w:val="none" w:sz="0" w:space="0" w:color="auto"/>
                    <w:right w:val="none" w:sz="0" w:space="0" w:color="auto"/>
                  </w:divBdr>
                </w:div>
                <w:div w:id="2134903472">
                  <w:marLeft w:val="0"/>
                  <w:marRight w:val="0"/>
                  <w:marTop w:val="0"/>
                  <w:marBottom w:val="0"/>
                  <w:divBdr>
                    <w:top w:val="none" w:sz="0" w:space="0" w:color="auto"/>
                    <w:left w:val="none" w:sz="0" w:space="0" w:color="auto"/>
                    <w:bottom w:val="none" w:sz="0" w:space="0" w:color="auto"/>
                    <w:right w:val="none" w:sz="0" w:space="0" w:color="auto"/>
                  </w:divBdr>
                </w:div>
                <w:div w:id="976379163">
                  <w:marLeft w:val="0"/>
                  <w:marRight w:val="0"/>
                  <w:marTop w:val="0"/>
                  <w:marBottom w:val="0"/>
                  <w:divBdr>
                    <w:top w:val="none" w:sz="0" w:space="0" w:color="auto"/>
                    <w:left w:val="none" w:sz="0" w:space="0" w:color="auto"/>
                    <w:bottom w:val="none" w:sz="0" w:space="0" w:color="auto"/>
                    <w:right w:val="none" w:sz="0" w:space="0" w:color="auto"/>
                  </w:divBdr>
                </w:div>
                <w:div w:id="1166820955">
                  <w:marLeft w:val="0"/>
                  <w:marRight w:val="0"/>
                  <w:marTop w:val="0"/>
                  <w:marBottom w:val="0"/>
                  <w:divBdr>
                    <w:top w:val="none" w:sz="0" w:space="0" w:color="auto"/>
                    <w:left w:val="none" w:sz="0" w:space="0" w:color="auto"/>
                    <w:bottom w:val="none" w:sz="0" w:space="0" w:color="auto"/>
                    <w:right w:val="none" w:sz="0" w:space="0" w:color="auto"/>
                  </w:divBdr>
                </w:div>
                <w:div w:id="439029598">
                  <w:marLeft w:val="0"/>
                  <w:marRight w:val="0"/>
                  <w:marTop w:val="0"/>
                  <w:marBottom w:val="0"/>
                  <w:divBdr>
                    <w:top w:val="none" w:sz="0" w:space="0" w:color="auto"/>
                    <w:left w:val="none" w:sz="0" w:space="0" w:color="auto"/>
                    <w:bottom w:val="none" w:sz="0" w:space="0" w:color="auto"/>
                    <w:right w:val="none" w:sz="0" w:space="0" w:color="auto"/>
                  </w:divBdr>
                </w:div>
                <w:div w:id="289166454">
                  <w:marLeft w:val="0"/>
                  <w:marRight w:val="0"/>
                  <w:marTop w:val="0"/>
                  <w:marBottom w:val="0"/>
                  <w:divBdr>
                    <w:top w:val="none" w:sz="0" w:space="0" w:color="auto"/>
                    <w:left w:val="none" w:sz="0" w:space="0" w:color="auto"/>
                    <w:bottom w:val="none" w:sz="0" w:space="0" w:color="auto"/>
                    <w:right w:val="none" w:sz="0" w:space="0" w:color="auto"/>
                  </w:divBdr>
                </w:div>
                <w:div w:id="1968507664">
                  <w:marLeft w:val="0"/>
                  <w:marRight w:val="0"/>
                  <w:marTop w:val="0"/>
                  <w:marBottom w:val="0"/>
                  <w:divBdr>
                    <w:top w:val="none" w:sz="0" w:space="0" w:color="auto"/>
                    <w:left w:val="none" w:sz="0" w:space="0" w:color="auto"/>
                    <w:bottom w:val="none" w:sz="0" w:space="0" w:color="auto"/>
                    <w:right w:val="none" w:sz="0" w:space="0" w:color="auto"/>
                  </w:divBdr>
                </w:div>
                <w:div w:id="772822081">
                  <w:marLeft w:val="0"/>
                  <w:marRight w:val="0"/>
                  <w:marTop w:val="0"/>
                  <w:marBottom w:val="0"/>
                  <w:divBdr>
                    <w:top w:val="none" w:sz="0" w:space="0" w:color="auto"/>
                    <w:left w:val="none" w:sz="0" w:space="0" w:color="auto"/>
                    <w:bottom w:val="none" w:sz="0" w:space="0" w:color="auto"/>
                    <w:right w:val="none" w:sz="0" w:space="0" w:color="auto"/>
                  </w:divBdr>
                </w:div>
                <w:div w:id="1256355974">
                  <w:marLeft w:val="0"/>
                  <w:marRight w:val="0"/>
                  <w:marTop w:val="0"/>
                  <w:marBottom w:val="0"/>
                  <w:divBdr>
                    <w:top w:val="none" w:sz="0" w:space="0" w:color="auto"/>
                    <w:left w:val="none" w:sz="0" w:space="0" w:color="auto"/>
                    <w:bottom w:val="none" w:sz="0" w:space="0" w:color="auto"/>
                    <w:right w:val="none" w:sz="0" w:space="0" w:color="auto"/>
                  </w:divBdr>
                </w:div>
                <w:div w:id="469901718">
                  <w:marLeft w:val="0"/>
                  <w:marRight w:val="0"/>
                  <w:marTop w:val="0"/>
                  <w:marBottom w:val="0"/>
                  <w:divBdr>
                    <w:top w:val="none" w:sz="0" w:space="0" w:color="auto"/>
                    <w:left w:val="none" w:sz="0" w:space="0" w:color="auto"/>
                    <w:bottom w:val="none" w:sz="0" w:space="0" w:color="auto"/>
                    <w:right w:val="none" w:sz="0" w:space="0" w:color="auto"/>
                  </w:divBdr>
                </w:div>
                <w:div w:id="130288568">
                  <w:marLeft w:val="0"/>
                  <w:marRight w:val="0"/>
                  <w:marTop w:val="0"/>
                  <w:marBottom w:val="0"/>
                  <w:divBdr>
                    <w:top w:val="none" w:sz="0" w:space="0" w:color="auto"/>
                    <w:left w:val="none" w:sz="0" w:space="0" w:color="auto"/>
                    <w:bottom w:val="none" w:sz="0" w:space="0" w:color="auto"/>
                    <w:right w:val="none" w:sz="0" w:space="0" w:color="auto"/>
                  </w:divBdr>
                </w:div>
                <w:div w:id="177278942">
                  <w:marLeft w:val="0"/>
                  <w:marRight w:val="0"/>
                  <w:marTop w:val="0"/>
                  <w:marBottom w:val="0"/>
                  <w:divBdr>
                    <w:top w:val="none" w:sz="0" w:space="0" w:color="auto"/>
                    <w:left w:val="none" w:sz="0" w:space="0" w:color="auto"/>
                    <w:bottom w:val="none" w:sz="0" w:space="0" w:color="auto"/>
                    <w:right w:val="none" w:sz="0" w:space="0" w:color="auto"/>
                  </w:divBdr>
                </w:div>
                <w:div w:id="67459605">
                  <w:marLeft w:val="0"/>
                  <w:marRight w:val="0"/>
                  <w:marTop w:val="0"/>
                  <w:marBottom w:val="0"/>
                  <w:divBdr>
                    <w:top w:val="none" w:sz="0" w:space="0" w:color="auto"/>
                    <w:left w:val="none" w:sz="0" w:space="0" w:color="auto"/>
                    <w:bottom w:val="none" w:sz="0" w:space="0" w:color="auto"/>
                    <w:right w:val="none" w:sz="0" w:space="0" w:color="auto"/>
                  </w:divBdr>
                </w:div>
                <w:div w:id="452141723">
                  <w:marLeft w:val="0"/>
                  <w:marRight w:val="0"/>
                  <w:marTop w:val="0"/>
                  <w:marBottom w:val="0"/>
                  <w:divBdr>
                    <w:top w:val="none" w:sz="0" w:space="0" w:color="auto"/>
                    <w:left w:val="none" w:sz="0" w:space="0" w:color="auto"/>
                    <w:bottom w:val="none" w:sz="0" w:space="0" w:color="auto"/>
                    <w:right w:val="none" w:sz="0" w:space="0" w:color="auto"/>
                  </w:divBdr>
                </w:div>
                <w:div w:id="2134713378">
                  <w:marLeft w:val="0"/>
                  <w:marRight w:val="0"/>
                  <w:marTop w:val="0"/>
                  <w:marBottom w:val="0"/>
                  <w:divBdr>
                    <w:top w:val="none" w:sz="0" w:space="0" w:color="auto"/>
                    <w:left w:val="none" w:sz="0" w:space="0" w:color="auto"/>
                    <w:bottom w:val="none" w:sz="0" w:space="0" w:color="auto"/>
                    <w:right w:val="none" w:sz="0" w:space="0" w:color="auto"/>
                  </w:divBdr>
                </w:div>
                <w:div w:id="809251544">
                  <w:marLeft w:val="0"/>
                  <w:marRight w:val="0"/>
                  <w:marTop w:val="0"/>
                  <w:marBottom w:val="0"/>
                  <w:divBdr>
                    <w:top w:val="none" w:sz="0" w:space="0" w:color="auto"/>
                    <w:left w:val="none" w:sz="0" w:space="0" w:color="auto"/>
                    <w:bottom w:val="none" w:sz="0" w:space="0" w:color="auto"/>
                    <w:right w:val="none" w:sz="0" w:space="0" w:color="auto"/>
                  </w:divBdr>
                </w:div>
                <w:div w:id="1982802381">
                  <w:marLeft w:val="0"/>
                  <w:marRight w:val="0"/>
                  <w:marTop w:val="0"/>
                  <w:marBottom w:val="0"/>
                  <w:divBdr>
                    <w:top w:val="none" w:sz="0" w:space="0" w:color="auto"/>
                    <w:left w:val="none" w:sz="0" w:space="0" w:color="auto"/>
                    <w:bottom w:val="none" w:sz="0" w:space="0" w:color="auto"/>
                    <w:right w:val="none" w:sz="0" w:space="0" w:color="auto"/>
                  </w:divBdr>
                </w:div>
                <w:div w:id="1172648079">
                  <w:marLeft w:val="0"/>
                  <w:marRight w:val="0"/>
                  <w:marTop w:val="0"/>
                  <w:marBottom w:val="0"/>
                  <w:divBdr>
                    <w:top w:val="none" w:sz="0" w:space="0" w:color="auto"/>
                    <w:left w:val="none" w:sz="0" w:space="0" w:color="auto"/>
                    <w:bottom w:val="none" w:sz="0" w:space="0" w:color="auto"/>
                    <w:right w:val="none" w:sz="0" w:space="0" w:color="auto"/>
                  </w:divBdr>
                </w:div>
                <w:div w:id="1066536636">
                  <w:marLeft w:val="0"/>
                  <w:marRight w:val="0"/>
                  <w:marTop w:val="0"/>
                  <w:marBottom w:val="0"/>
                  <w:divBdr>
                    <w:top w:val="none" w:sz="0" w:space="0" w:color="auto"/>
                    <w:left w:val="none" w:sz="0" w:space="0" w:color="auto"/>
                    <w:bottom w:val="none" w:sz="0" w:space="0" w:color="auto"/>
                    <w:right w:val="none" w:sz="0" w:space="0" w:color="auto"/>
                  </w:divBdr>
                </w:div>
                <w:div w:id="1509904424">
                  <w:marLeft w:val="0"/>
                  <w:marRight w:val="0"/>
                  <w:marTop w:val="0"/>
                  <w:marBottom w:val="0"/>
                  <w:divBdr>
                    <w:top w:val="none" w:sz="0" w:space="0" w:color="auto"/>
                    <w:left w:val="none" w:sz="0" w:space="0" w:color="auto"/>
                    <w:bottom w:val="none" w:sz="0" w:space="0" w:color="auto"/>
                    <w:right w:val="none" w:sz="0" w:space="0" w:color="auto"/>
                  </w:divBdr>
                </w:div>
                <w:div w:id="399057109">
                  <w:marLeft w:val="0"/>
                  <w:marRight w:val="0"/>
                  <w:marTop w:val="0"/>
                  <w:marBottom w:val="0"/>
                  <w:divBdr>
                    <w:top w:val="none" w:sz="0" w:space="0" w:color="auto"/>
                    <w:left w:val="none" w:sz="0" w:space="0" w:color="auto"/>
                    <w:bottom w:val="none" w:sz="0" w:space="0" w:color="auto"/>
                    <w:right w:val="none" w:sz="0" w:space="0" w:color="auto"/>
                  </w:divBdr>
                </w:div>
                <w:div w:id="624626748">
                  <w:marLeft w:val="0"/>
                  <w:marRight w:val="0"/>
                  <w:marTop w:val="0"/>
                  <w:marBottom w:val="0"/>
                  <w:divBdr>
                    <w:top w:val="none" w:sz="0" w:space="0" w:color="auto"/>
                    <w:left w:val="none" w:sz="0" w:space="0" w:color="auto"/>
                    <w:bottom w:val="none" w:sz="0" w:space="0" w:color="auto"/>
                    <w:right w:val="none" w:sz="0" w:space="0" w:color="auto"/>
                  </w:divBdr>
                </w:div>
                <w:div w:id="361984005">
                  <w:marLeft w:val="0"/>
                  <w:marRight w:val="0"/>
                  <w:marTop w:val="0"/>
                  <w:marBottom w:val="0"/>
                  <w:divBdr>
                    <w:top w:val="none" w:sz="0" w:space="0" w:color="auto"/>
                    <w:left w:val="none" w:sz="0" w:space="0" w:color="auto"/>
                    <w:bottom w:val="none" w:sz="0" w:space="0" w:color="auto"/>
                    <w:right w:val="none" w:sz="0" w:space="0" w:color="auto"/>
                  </w:divBdr>
                </w:div>
              </w:divsChild>
            </w:div>
            <w:div w:id="957297783">
              <w:marLeft w:val="0"/>
              <w:marRight w:val="0"/>
              <w:marTop w:val="0"/>
              <w:marBottom w:val="0"/>
              <w:divBdr>
                <w:top w:val="none" w:sz="0" w:space="0" w:color="auto"/>
                <w:left w:val="none" w:sz="0" w:space="0" w:color="auto"/>
                <w:bottom w:val="none" w:sz="0" w:space="0" w:color="auto"/>
                <w:right w:val="none" w:sz="0" w:space="0" w:color="auto"/>
              </w:divBdr>
              <w:divsChild>
                <w:div w:id="930820669">
                  <w:marLeft w:val="0"/>
                  <w:marRight w:val="0"/>
                  <w:marTop w:val="0"/>
                  <w:marBottom w:val="0"/>
                  <w:divBdr>
                    <w:top w:val="none" w:sz="0" w:space="0" w:color="auto"/>
                    <w:left w:val="none" w:sz="0" w:space="0" w:color="auto"/>
                    <w:bottom w:val="none" w:sz="0" w:space="0" w:color="auto"/>
                    <w:right w:val="none" w:sz="0" w:space="0" w:color="auto"/>
                  </w:divBdr>
                </w:div>
                <w:div w:id="1126316309">
                  <w:marLeft w:val="0"/>
                  <w:marRight w:val="0"/>
                  <w:marTop w:val="0"/>
                  <w:marBottom w:val="0"/>
                  <w:divBdr>
                    <w:top w:val="none" w:sz="0" w:space="0" w:color="auto"/>
                    <w:left w:val="none" w:sz="0" w:space="0" w:color="auto"/>
                    <w:bottom w:val="none" w:sz="0" w:space="0" w:color="auto"/>
                    <w:right w:val="none" w:sz="0" w:space="0" w:color="auto"/>
                  </w:divBdr>
                </w:div>
                <w:div w:id="1261068375">
                  <w:marLeft w:val="0"/>
                  <w:marRight w:val="0"/>
                  <w:marTop w:val="0"/>
                  <w:marBottom w:val="0"/>
                  <w:divBdr>
                    <w:top w:val="none" w:sz="0" w:space="0" w:color="auto"/>
                    <w:left w:val="none" w:sz="0" w:space="0" w:color="auto"/>
                    <w:bottom w:val="none" w:sz="0" w:space="0" w:color="auto"/>
                    <w:right w:val="none" w:sz="0" w:space="0" w:color="auto"/>
                  </w:divBdr>
                </w:div>
                <w:div w:id="1870795142">
                  <w:marLeft w:val="0"/>
                  <w:marRight w:val="0"/>
                  <w:marTop w:val="0"/>
                  <w:marBottom w:val="0"/>
                  <w:divBdr>
                    <w:top w:val="none" w:sz="0" w:space="0" w:color="auto"/>
                    <w:left w:val="none" w:sz="0" w:space="0" w:color="auto"/>
                    <w:bottom w:val="none" w:sz="0" w:space="0" w:color="auto"/>
                    <w:right w:val="none" w:sz="0" w:space="0" w:color="auto"/>
                  </w:divBdr>
                </w:div>
                <w:div w:id="1330332039">
                  <w:marLeft w:val="0"/>
                  <w:marRight w:val="0"/>
                  <w:marTop w:val="0"/>
                  <w:marBottom w:val="0"/>
                  <w:divBdr>
                    <w:top w:val="none" w:sz="0" w:space="0" w:color="auto"/>
                    <w:left w:val="none" w:sz="0" w:space="0" w:color="auto"/>
                    <w:bottom w:val="none" w:sz="0" w:space="0" w:color="auto"/>
                    <w:right w:val="none" w:sz="0" w:space="0" w:color="auto"/>
                  </w:divBdr>
                </w:div>
                <w:div w:id="863784324">
                  <w:marLeft w:val="0"/>
                  <w:marRight w:val="0"/>
                  <w:marTop w:val="0"/>
                  <w:marBottom w:val="0"/>
                  <w:divBdr>
                    <w:top w:val="none" w:sz="0" w:space="0" w:color="auto"/>
                    <w:left w:val="none" w:sz="0" w:space="0" w:color="auto"/>
                    <w:bottom w:val="none" w:sz="0" w:space="0" w:color="auto"/>
                    <w:right w:val="none" w:sz="0" w:space="0" w:color="auto"/>
                  </w:divBdr>
                </w:div>
                <w:div w:id="1063256227">
                  <w:marLeft w:val="0"/>
                  <w:marRight w:val="0"/>
                  <w:marTop w:val="0"/>
                  <w:marBottom w:val="0"/>
                  <w:divBdr>
                    <w:top w:val="none" w:sz="0" w:space="0" w:color="auto"/>
                    <w:left w:val="none" w:sz="0" w:space="0" w:color="auto"/>
                    <w:bottom w:val="none" w:sz="0" w:space="0" w:color="auto"/>
                    <w:right w:val="none" w:sz="0" w:space="0" w:color="auto"/>
                  </w:divBdr>
                </w:div>
                <w:div w:id="210920025">
                  <w:marLeft w:val="0"/>
                  <w:marRight w:val="0"/>
                  <w:marTop w:val="0"/>
                  <w:marBottom w:val="0"/>
                  <w:divBdr>
                    <w:top w:val="none" w:sz="0" w:space="0" w:color="auto"/>
                    <w:left w:val="none" w:sz="0" w:space="0" w:color="auto"/>
                    <w:bottom w:val="none" w:sz="0" w:space="0" w:color="auto"/>
                    <w:right w:val="none" w:sz="0" w:space="0" w:color="auto"/>
                  </w:divBdr>
                </w:div>
                <w:div w:id="1505703710">
                  <w:marLeft w:val="0"/>
                  <w:marRight w:val="0"/>
                  <w:marTop w:val="0"/>
                  <w:marBottom w:val="0"/>
                  <w:divBdr>
                    <w:top w:val="none" w:sz="0" w:space="0" w:color="auto"/>
                    <w:left w:val="none" w:sz="0" w:space="0" w:color="auto"/>
                    <w:bottom w:val="none" w:sz="0" w:space="0" w:color="auto"/>
                    <w:right w:val="none" w:sz="0" w:space="0" w:color="auto"/>
                  </w:divBdr>
                </w:div>
                <w:div w:id="810056461">
                  <w:marLeft w:val="0"/>
                  <w:marRight w:val="0"/>
                  <w:marTop w:val="0"/>
                  <w:marBottom w:val="0"/>
                  <w:divBdr>
                    <w:top w:val="none" w:sz="0" w:space="0" w:color="auto"/>
                    <w:left w:val="none" w:sz="0" w:space="0" w:color="auto"/>
                    <w:bottom w:val="none" w:sz="0" w:space="0" w:color="auto"/>
                    <w:right w:val="none" w:sz="0" w:space="0" w:color="auto"/>
                  </w:divBdr>
                </w:div>
                <w:div w:id="1143349191">
                  <w:marLeft w:val="0"/>
                  <w:marRight w:val="0"/>
                  <w:marTop w:val="0"/>
                  <w:marBottom w:val="0"/>
                  <w:divBdr>
                    <w:top w:val="none" w:sz="0" w:space="0" w:color="auto"/>
                    <w:left w:val="none" w:sz="0" w:space="0" w:color="auto"/>
                    <w:bottom w:val="none" w:sz="0" w:space="0" w:color="auto"/>
                    <w:right w:val="none" w:sz="0" w:space="0" w:color="auto"/>
                  </w:divBdr>
                </w:div>
                <w:div w:id="117720900">
                  <w:marLeft w:val="0"/>
                  <w:marRight w:val="0"/>
                  <w:marTop w:val="0"/>
                  <w:marBottom w:val="0"/>
                  <w:divBdr>
                    <w:top w:val="none" w:sz="0" w:space="0" w:color="auto"/>
                    <w:left w:val="none" w:sz="0" w:space="0" w:color="auto"/>
                    <w:bottom w:val="none" w:sz="0" w:space="0" w:color="auto"/>
                    <w:right w:val="none" w:sz="0" w:space="0" w:color="auto"/>
                  </w:divBdr>
                </w:div>
                <w:div w:id="690423172">
                  <w:marLeft w:val="0"/>
                  <w:marRight w:val="0"/>
                  <w:marTop w:val="0"/>
                  <w:marBottom w:val="0"/>
                  <w:divBdr>
                    <w:top w:val="none" w:sz="0" w:space="0" w:color="auto"/>
                    <w:left w:val="none" w:sz="0" w:space="0" w:color="auto"/>
                    <w:bottom w:val="none" w:sz="0" w:space="0" w:color="auto"/>
                    <w:right w:val="none" w:sz="0" w:space="0" w:color="auto"/>
                  </w:divBdr>
                </w:div>
                <w:div w:id="1841046824">
                  <w:marLeft w:val="0"/>
                  <w:marRight w:val="0"/>
                  <w:marTop w:val="0"/>
                  <w:marBottom w:val="0"/>
                  <w:divBdr>
                    <w:top w:val="none" w:sz="0" w:space="0" w:color="auto"/>
                    <w:left w:val="none" w:sz="0" w:space="0" w:color="auto"/>
                    <w:bottom w:val="none" w:sz="0" w:space="0" w:color="auto"/>
                    <w:right w:val="none" w:sz="0" w:space="0" w:color="auto"/>
                  </w:divBdr>
                </w:div>
                <w:div w:id="1865551850">
                  <w:marLeft w:val="0"/>
                  <w:marRight w:val="0"/>
                  <w:marTop w:val="0"/>
                  <w:marBottom w:val="0"/>
                  <w:divBdr>
                    <w:top w:val="none" w:sz="0" w:space="0" w:color="auto"/>
                    <w:left w:val="none" w:sz="0" w:space="0" w:color="auto"/>
                    <w:bottom w:val="none" w:sz="0" w:space="0" w:color="auto"/>
                    <w:right w:val="none" w:sz="0" w:space="0" w:color="auto"/>
                  </w:divBdr>
                </w:div>
                <w:div w:id="1044019358">
                  <w:marLeft w:val="0"/>
                  <w:marRight w:val="0"/>
                  <w:marTop w:val="0"/>
                  <w:marBottom w:val="0"/>
                  <w:divBdr>
                    <w:top w:val="none" w:sz="0" w:space="0" w:color="auto"/>
                    <w:left w:val="none" w:sz="0" w:space="0" w:color="auto"/>
                    <w:bottom w:val="none" w:sz="0" w:space="0" w:color="auto"/>
                    <w:right w:val="none" w:sz="0" w:space="0" w:color="auto"/>
                  </w:divBdr>
                </w:div>
                <w:div w:id="1327132927">
                  <w:marLeft w:val="0"/>
                  <w:marRight w:val="0"/>
                  <w:marTop w:val="0"/>
                  <w:marBottom w:val="0"/>
                  <w:divBdr>
                    <w:top w:val="none" w:sz="0" w:space="0" w:color="auto"/>
                    <w:left w:val="none" w:sz="0" w:space="0" w:color="auto"/>
                    <w:bottom w:val="none" w:sz="0" w:space="0" w:color="auto"/>
                    <w:right w:val="none" w:sz="0" w:space="0" w:color="auto"/>
                  </w:divBdr>
                </w:div>
                <w:div w:id="1735935340">
                  <w:marLeft w:val="0"/>
                  <w:marRight w:val="0"/>
                  <w:marTop w:val="0"/>
                  <w:marBottom w:val="0"/>
                  <w:divBdr>
                    <w:top w:val="none" w:sz="0" w:space="0" w:color="auto"/>
                    <w:left w:val="none" w:sz="0" w:space="0" w:color="auto"/>
                    <w:bottom w:val="none" w:sz="0" w:space="0" w:color="auto"/>
                    <w:right w:val="none" w:sz="0" w:space="0" w:color="auto"/>
                  </w:divBdr>
                </w:div>
                <w:div w:id="1305040411">
                  <w:marLeft w:val="0"/>
                  <w:marRight w:val="0"/>
                  <w:marTop w:val="0"/>
                  <w:marBottom w:val="0"/>
                  <w:divBdr>
                    <w:top w:val="none" w:sz="0" w:space="0" w:color="auto"/>
                    <w:left w:val="none" w:sz="0" w:space="0" w:color="auto"/>
                    <w:bottom w:val="none" w:sz="0" w:space="0" w:color="auto"/>
                    <w:right w:val="none" w:sz="0" w:space="0" w:color="auto"/>
                  </w:divBdr>
                </w:div>
                <w:div w:id="1892113622">
                  <w:marLeft w:val="0"/>
                  <w:marRight w:val="0"/>
                  <w:marTop w:val="0"/>
                  <w:marBottom w:val="0"/>
                  <w:divBdr>
                    <w:top w:val="none" w:sz="0" w:space="0" w:color="auto"/>
                    <w:left w:val="none" w:sz="0" w:space="0" w:color="auto"/>
                    <w:bottom w:val="none" w:sz="0" w:space="0" w:color="auto"/>
                    <w:right w:val="none" w:sz="0" w:space="0" w:color="auto"/>
                  </w:divBdr>
                </w:div>
                <w:div w:id="1404523748">
                  <w:marLeft w:val="0"/>
                  <w:marRight w:val="0"/>
                  <w:marTop w:val="0"/>
                  <w:marBottom w:val="0"/>
                  <w:divBdr>
                    <w:top w:val="none" w:sz="0" w:space="0" w:color="auto"/>
                    <w:left w:val="none" w:sz="0" w:space="0" w:color="auto"/>
                    <w:bottom w:val="none" w:sz="0" w:space="0" w:color="auto"/>
                    <w:right w:val="none" w:sz="0" w:space="0" w:color="auto"/>
                  </w:divBdr>
                </w:div>
                <w:div w:id="370808384">
                  <w:marLeft w:val="0"/>
                  <w:marRight w:val="0"/>
                  <w:marTop w:val="0"/>
                  <w:marBottom w:val="0"/>
                  <w:divBdr>
                    <w:top w:val="none" w:sz="0" w:space="0" w:color="auto"/>
                    <w:left w:val="none" w:sz="0" w:space="0" w:color="auto"/>
                    <w:bottom w:val="none" w:sz="0" w:space="0" w:color="auto"/>
                    <w:right w:val="none" w:sz="0" w:space="0" w:color="auto"/>
                  </w:divBdr>
                </w:div>
                <w:div w:id="1203588858">
                  <w:marLeft w:val="0"/>
                  <w:marRight w:val="0"/>
                  <w:marTop w:val="0"/>
                  <w:marBottom w:val="0"/>
                  <w:divBdr>
                    <w:top w:val="none" w:sz="0" w:space="0" w:color="auto"/>
                    <w:left w:val="none" w:sz="0" w:space="0" w:color="auto"/>
                    <w:bottom w:val="none" w:sz="0" w:space="0" w:color="auto"/>
                    <w:right w:val="none" w:sz="0" w:space="0" w:color="auto"/>
                  </w:divBdr>
                </w:div>
                <w:div w:id="1551502478">
                  <w:marLeft w:val="0"/>
                  <w:marRight w:val="0"/>
                  <w:marTop w:val="0"/>
                  <w:marBottom w:val="0"/>
                  <w:divBdr>
                    <w:top w:val="none" w:sz="0" w:space="0" w:color="auto"/>
                    <w:left w:val="none" w:sz="0" w:space="0" w:color="auto"/>
                    <w:bottom w:val="none" w:sz="0" w:space="0" w:color="auto"/>
                    <w:right w:val="none" w:sz="0" w:space="0" w:color="auto"/>
                  </w:divBdr>
                </w:div>
                <w:div w:id="1352681696">
                  <w:marLeft w:val="0"/>
                  <w:marRight w:val="0"/>
                  <w:marTop w:val="0"/>
                  <w:marBottom w:val="0"/>
                  <w:divBdr>
                    <w:top w:val="none" w:sz="0" w:space="0" w:color="auto"/>
                    <w:left w:val="none" w:sz="0" w:space="0" w:color="auto"/>
                    <w:bottom w:val="none" w:sz="0" w:space="0" w:color="auto"/>
                    <w:right w:val="none" w:sz="0" w:space="0" w:color="auto"/>
                  </w:divBdr>
                </w:div>
                <w:div w:id="943263885">
                  <w:marLeft w:val="0"/>
                  <w:marRight w:val="0"/>
                  <w:marTop w:val="0"/>
                  <w:marBottom w:val="0"/>
                  <w:divBdr>
                    <w:top w:val="none" w:sz="0" w:space="0" w:color="auto"/>
                    <w:left w:val="none" w:sz="0" w:space="0" w:color="auto"/>
                    <w:bottom w:val="none" w:sz="0" w:space="0" w:color="auto"/>
                    <w:right w:val="none" w:sz="0" w:space="0" w:color="auto"/>
                  </w:divBdr>
                </w:div>
                <w:div w:id="1297101079">
                  <w:marLeft w:val="0"/>
                  <w:marRight w:val="0"/>
                  <w:marTop w:val="0"/>
                  <w:marBottom w:val="0"/>
                  <w:divBdr>
                    <w:top w:val="none" w:sz="0" w:space="0" w:color="auto"/>
                    <w:left w:val="none" w:sz="0" w:space="0" w:color="auto"/>
                    <w:bottom w:val="none" w:sz="0" w:space="0" w:color="auto"/>
                    <w:right w:val="none" w:sz="0" w:space="0" w:color="auto"/>
                  </w:divBdr>
                </w:div>
                <w:div w:id="1893886432">
                  <w:marLeft w:val="0"/>
                  <w:marRight w:val="0"/>
                  <w:marTop w:val="0"/>
                  <w:marBottom w:val="0"/>
                  <w:divBdr>
                    <w:top w:val="none" w:sz="0" w:space="0" w:color="auto"/>
                    <w:left w:val="none" w:sz="0" w:space="0" w:color="auto"/>
                    <w:bottom w:val="none" w:sz="0" w:space="0" w:color="auto"/>
                    <w:right w:val="none" w:sz="0" w:space="0" w:color="auto"/>
                  </w:divBdr>
                </w:div>
                <w:div w:id="313068649">
                  <w:marLeft w:val="0"/>
                  <w:marRight w:val="0"/>
                  <w:marTop w:val="0"/>
                  <w:marBottom w:val="0"/>
                  <w:divBdr>
                    <w:top w:val="none" w:sz="0" w:space="0" w:color="auto"/>
                    <w:left w:val="none" w:sz="0" w:space="0" w:color="auto"/>
                    <w:bottom w:val="none" w:sz="0" w:space="0" w:color="auto"/>
                    <w:right w:val="none" w:sz="0" w:space="0" w:color="auto"/>
                  </w:divBdr>
                </w:div>
                <w:div w:id="124857424">
                  <w:marLeft w:val="0"/>
                  <w:marRight w:val="0"/>
                  <w:marTop w:val="0"/>
                  <w:marBottom w:val="0"/>
                  <w:divBdr>
                    <w:top w:val="none" w:sz="0" w:space="0" w:color="auto"/>
                    <w:left w:val="none" w:sz="0" w:space="0" w:color="auto"/>
                    <w:bottom w:val="none" w:sz="0" w:space="0" w:color="auto"/>
                    <w:right w:val="none" w:sz="0" w:space="0" w:color="auto"/>
                  </w:divBdr>
                </w:div>
                <w:div w:id="768892778">
                  <w:marLeft w:val="0"/>
                  <w:marRight w:val="0"/>
                  <w:marTop w:val="0"/>
                  <w:marBottom w:val="0"/>
                  <w:divBdr>
                    <w:top w:val="none" w:sz="0" w:space="0" w:color="auto"/>
                    <w:left w:val="none" w:sz="0" w:space="0" w:color="auto"/>
                    <w:bottom w:val="none" w:sz="0" w:space="0" w:color="auto"/>
                    <w:right w:val="none" w:sz="0" w:space="0" w:color="auto"/>
                  </w:divBdr>
                </w:div>
                <w:div w:id="63338897">
                  <w:marLeft w:val="0"/>
                  <w:marRight w:val="0"/>
                  <w:marTop w:val="0"/>
                  <w:marBottom w:val="0"/>
                  <w:divBdr>
                    <w:top w:val="none" w:sz="0" w:space="0" w:color="auto"/>
                    <w:left w:val="none" w:sz="0" w:space="0" w:color="auto"/>
                    <w:bottom w:val="none" w:sz="0" w:space="0" w:color="auto"/>
                    <w:right w:val="none" w:sz="0" w:space="0" w:color="auto"/>
                  </w:divBdr>
                </w:div>
                <w:div w:id="1015039479">
                  <w:marLeft w:val="0"/>
                  <w:marRight w:val="0"/>
                  <w:marTop w:val="0"/>
                  <w:marBottom w:val="0"/>
                  <w:divBdr>
                    <w:top w:val="none" w:sz="0" w:space="0" w:color="auto"/>
                    <w:left w:val="none" w:sz="0" w:space="0" w:color="auto"/>
                    <w:bottom w:val="none" w:sz="0" w:space="0" w:color="auto"/>
                    <w:right w:val="none" w:sz="0" w:space="0" w:color="auto"/>
                  </w:divBdr>
                </w:div>
                <w:div w:id="1927765983">
                  <w:marLeft w:val="0"/>
                  <w:marRight w:val="0"/>
                  <w:marTop w:val="0"/>
                  <w:marBottom w:val="0"/>
                  <w:divBdr>
                    <w:top w:val="none" w:sz="0" w:space="0" w:color="auto"/>
                    <w:left w:val="none" w:sz="0" w:space="0" w:color="auto"/>
                    <w:bottom w:val="none" w:sz="0" w:space="0" w:color="auto"/>
                    <w:right w:val="none" w:sz="0" w:space="0" w:color="auto"/>
                  </w:divBdr>
                </w:div>
                <w:div w:id="1048339974">
                  <w:marLeft w:val="0"/>
                  <w:marRight w:val="0"/>
                  <w:marTop w:val="0"/>
                  <w:marBottom w:val="0"/>
                  <w:divBdr>
                    <w:top w:val="none" w:sz="0" w:space="0" w:color="auto"/>
                    <w:left w:val="none" w:sz="0" w:space="0" w:color="auto"/>
                    <w:bottom w:val="none" w:sz="0" w:space="0" w:color="auto"/>
                    <w:right w:val="none" w:sz="0" w:space="0" w:color="auto"/>
                  </w:divBdr>
                </w:div>
                <w:div w:id="1270235726">
                  <w:marLeft w:val="0"/>
                  <w:marRight w:val="0"/>
                  <w:marTop w:val="0"/>
                  <w:marBottom w:val="0"/>
                  <w:divBdr>
                    <w:top w:val="none" w:sz="0" w:space="0" w:color="auto"/>
                    <w:left w:val="none" w:sz="0" w:space="0" w:color="auto"/>
                    <w:bottom w:val="none" w:sz="0" w:space="0" w:color="auto"/>
                    <w:right w:val="none" w:sz="0" w:space="0" w:color="auto"/>
                  </w:divBdr>
                </w:div>
                <w:div w:id="544490251">
                  <w:marLeft w:val="0"/>
                  <w:marRight w:val="0"/>
                  <w:marTop w:val="0"/>
                  <w:marBottom w:val="0"/>
                  <w:divBdr>
                    <w:top w:val="none" w:sz="0" w:space="0" w:color="auto"/>
                    <w:left w:val="none" w:sz="0" w:space="0" w:color="auto"/>
                    <w:bottom w:val="none" w:sz="0" w:space="0" w:color="auto"/>
                    <w:right w:val="none" w:sz="0" w:space="0" w:color="auto"/>
                  </w:divBdr>
                </w:div>
                <w:div w:id="2024091517">
                  <w:marLeft w:val="0"/>
                  <w:marRight w:val="0"/>
                  <w:marTop w:val="0"/>
                  <w:marBottom w:val="0"/>
                  <w:divBdr>
                    <w:top w:val="none" w:sz="0" w:space="0" w:color="auto"/>
                    <w:left w:val="none" w:sz="0" w:space="0" w:color="auto"/>
                    <w:bottom w:val="none" w:sz="0" w:space="0" w:color="auto"/>
                    <w:right w:val="none" w:sz="0" w:space="0" w:color="auto"/>
                  </w:divBdr>
                </w:div>
                <w:div w:id="703360416">
                  <w:marLeft w:val="0"/>
                  <w:marRight w:val="0"/>
                  <w:marTop w:val="0"/>
                  <w:marBottom w:val="0"/>
                  <w:divBdr>
                    <w:top w:val="none" w:sz="0" w:space="0" w:color="auto"/>
                    <w:left w:val="none" w:sz="0" w:space="0" w:color="auto"/>
                    <w:bottom w:val="none" w:sz="0" w:space="0" w:color="auto"/>
                    <w:right w:val="none" w:sz="0" w:space="0" w:color="auto"/>
                  </w:divBdr>
                </w:div>
                <w:div w:id="759981922">
                  <w:marLeft w:val="0"/>
                  <w:marRight w:val="0"/>
                  <w:marTop w:val="0"/>
                  <w:marBottom w:val="0"/>
                  <w:divBdr>
                    <w:top w:val="none" w:sz="0" w:space="0" w:color="auto"/>
                    <w:left w:val="none" w:sz="0" w:space="0" w:color="auto"/>
                    <w:bottom w:val="none" w:sz="0" w:space="0" w:color="auto"/>
                    <w:right w:val="none" w:sz="0" w:space="0" w:color="auto"/>
                  </w:divBdr>
                </w:div>
                <w:div w:id="511454166">
                  <w:marLeft w:val="0"/>
                  <w:marRight w:val="0"/>
                  <w:marTop w:val="0"/>
                  <w:marBottom w:val="0"/>
                  <w:divBdr>
                    <w:top w:val="none" w:sz="0" w:space="0" w:color="auto"/>
                    <w:left w:val="none" w:sz="0" w:space="0" w:color="auto"/>
                    <w:bottom w:val="none" w:sz="0" w:space="0" w:color="auto"/>
                    <w:right w:val="none" w:sz="0" w:space="0" w:color="auto"/>
                  </w:divBdr>
                </w:div>
                <w:div w:id="774786293">
                  <w:marLeft w:val="0"/>
                  <w:marRight w:val="0"/>
                  <w:marTop w:val="0"/>
                  <w:marBottom w:val="0"/>
                  <w:divBdr>
                    <w:top w:val="none" w:sz="0" w:space="0" w:color="auto"/>
                    <w:left w:val="none" w:sz="0" w:space="0" w:color="auto"/>
                    <w:bottom w:val="none" w:sz="0" w:space="0" w:color="auto"/>
                    <w:right w:val="none" w:sz="0" w:space="0" w:color="auto"/>
                  </w:divBdr>
                </w:div>
                <w:div w:id="492187062">
                  <w:marLeft w:val="0"/>
                  <w:marRight w:val="0"/>
                  <w:marTop w:val="0"/>
                  <w:marBottom w:val="0"/>
                  <w:divBdr>
                    <w:top w:val="none" w:sz="0" w:space="0" w:color="auto"/>
                    <w:left w:val="none" w:sz="0" w:space="0" w:color="auto"/>
                    <w:bottom w:val="none" w:sz="0" w:space="0" w:color="auto"/>
                    <w:right w:val="none" w:sz="0" w:space="0" w:color="auto"/>
                  </w:divBdr>
                </w:div>
                <w:div w:id="1219317961">
                  <w:marLeft w:val="0"/>
                  <w:marRight w:val="0"/>
                  <w:marTop w:val="0"/>
                  <w:marBottom w:val="0"/>
                  <w:divBdr>
                    <w:top w:val="none" w:sz="0" w:space="0" w:color="auto"/>
                    <w:left w:val="none" w:sz="0" w:space="0" w:color="auto"/>
                    <w:bottom w:val="none" w:sz="0" w:space="0" w:color="auto"/>
                    <w:right w:val="none" w:sz="0" w:space="0" w:color="auto"/>
                  </w:divBdr>
                </w:div>
                <w:div w:id="1472820094">
                  <w:marLeft w:val="0"/>
                  <w:marRight w:val="0"/>
                  <w:marTop w:val="0"/>
                  <w:marBottom w:val="0"/>
                  <w:divBdr>
                    <w:top w:val="none" w:sz="0" w:space="0" w:color="auto"/>
                    <w:left w:val="none" w:sz="0" w:space="0" w:color="auto"/>
                    <w:bottom w:val="none" w:sz="0" w:space="0" w:color="auto"/>
                    <w:right w:val="none" w:sz="0" w:space="0" w:color="auto"/>
                  </w:divBdr>
                </w:div>
                <w:div w:id="2041779752">
                  <w:marLeft w:val="0"/>
                  <w:marRight w:val="0"/>
                  <w:marTop w:val="0"/>
                  <w:marBottom w:val="0"/>
                  <w:divBdr>
                    <w:top w:val="none" w:sz="0" w:space="0" w:color="auto"/>
                    <w:left w:val="none" w:sz="0" w:space="0" w:color="auto"/>
                    <w:bottom w:val="none" w:sz="0" w:space="0" w:color="auto"/>
                    <w:right w:val="none" w:sz="0" w:space="0" w:color="auto"/>
                  </w:divBdr>
                </w:div>
                <w:div w:id="1916233638">
                  <w:marLeft w:val="0"/>
                  <w:marRight w:val="0"/>
                  <w:marTop w:val="0"/>
                  <w:marBottom w:val="0"/>
                  <w:divBdr>
                    <w:top w:val="none" w:sz="0" w:space="0" w:color="auto"/>
                    <w:left w:val="none" w:sz="0" w:space="0" w:color="auto"/>
                    <w:bottom w:val="none" w:sz="0" w:space="0" w:color="auto"/>
                    <w:right w:val="none" w:sz="0" w:space="0" w:color="auto"/>
                  </w:divBdr>
                </w:div>
                <w:div w:id="1939024989">
                  <w:marLeft w:val="0"/>
                  <w:marRight w:val="0"/>
                  <w:marTop w:val="0"/>
                  <w:marBottom w:val="0"/>
                  <w:divBdr>
                    <w:top w:val="none" w:sz="0" w:space="0" w:color="auto"/>
                    <w:left w:val="none" w:sz="0" w:space="0" w:color="auto"/>
                    <w:bottom w:val="none" w:sz="0" w:space="0" w:color="auto"/>
                    <w:right w:val="none" w:sz="0" w:space="0" w:color="auto"/>
                  </w:divBdr>
                </w:div>
                <w:div w:id="1359546173">
                  <w:marLeft w:val="0"/>
                  <w:marRight w:val="0"/>
                  <w:marTop w:val="0"/>
                  <w:marBottom w:val="0"/>
                  <w:divBdr>
                    <w:top w:val="none" w:sz="0" w:space="0" w:color="auto"/>
                    <w:left w:val="none" w:sz="0" w:space="0" w:color="auto"/>
                    <w:bottom w:val="none" w:sz="0" w:space="0" w:color="auto"/>
                    <w:right w:val="none" w:sz="0" w:space="0" w:color="auto"/>
                  </w:divBdr>
                </w:div>
                <w:div w:id="2014146388">
                  <w:marLeft w:val="0"/>
                  <w:marRight w:val="0"/>
                  <w:marTop w:val="0"/>
                  <w:marBottom w:val="0"/>
                  <w:divBdr>
                    <w:top w:val="none" w:sz="0" w:space="0" w:color="auto"/>
                    <w:left w:val="none" w:sz="0" w:space="0" w:color="auto"/>
                    <w:bottom w:val="none" w:sz="0" w:space="0" w:color="auto"/>
                    <w:right w:val="none" w:sz="0" w:space="0" w:color="auto"/>
                  </w:divBdr>
                </w:div>
                <w:div w:id="1642736493">
                  <w:marLeft w:val="0"/>
                  <w:marRight w:val="0"/>
                  <w:marTop w:val="0"/>
                  <w:marBottom w:val="0"/>
                  <w:divBdr>
                    <w:top w:val="none" w:sz="0" w:space="0" w:color="auto"/>
                    <w:left w:val="none" w:sz="0" w:space="0" w:color="auto"/>
                    <w:bottom w:val="none" w:sz="0" w:space="0" w:color="auto"/>
                    <w:right w:val="none" w:sz="0" w:space="0" w:color="auto"/>
                  </w:divBdr>
                </w:div>
                <w:div w:id="1398283248">
                  <w:marLeft w:val="0"/>
                  <w:marRight w:val="0"/>
                  <w:marTop w:val="0"/>
                  <w:marBottom w:val="0"/>
                  <w:divBdr>
                    <w:top w:val="none" w:sz="0" w:space="0" w:color="auto"/>
                    <w:left w:val="none" w:sz="0" w:space="0" w:color="auto"/>
                    <w:bottom w:val="none" w:sz="0" w:space="0" w:color="auto"/>
                    <w:right w:val="none" w:sz="0" w:space="0" w:color="auto"/>
                  </w:divBdr>
                </w:div>
                <w:div w:id="1939678810">
                  <w:marLeft w:val="0"/>
                  <w:marRight w:val="0"/>
                  <w:marTop w:val="0"/>
                  <w:marBottom w:val="0"/>
                  <w:divBdr>
                    <w:top w:val="none" w:sz="0" w:space="0" w:color="auto"/>
                    <w:left w:val="none" w:sz="0" w:space="0" w:color="auto"/>
                    <w:bottom w:val="none" w:sz="0" w:space="0" w:color="auto"/>
                    <w:right w:val="none" w:sz="0" w:space="0" w:color="auto"/>
                  </w:divBdr>
                </w:div>
                <w:div w:id="333336935">
                  <w:marLeft w:val="0"/>
                  <w:marRight w:val="0"/>
                  <w:marTop w:val="0"/>
                  <w:marBottom w:val="0"/>
                  <w:divBdr>
                    <w:top w:val="none" w:sz="0" w:space="0" w:color="auto"/>
                    <w:left w:val="none" w:sz="0" w:space="0" w:color="auto"/>
                    <w:bottom w:val="none" w:sz="0" w:space="0" w:color="auto"/>
                    <w:right w:val="none" w:sz="0" w:space="0" w:color="auto"/>
                  </w:divBdr>
                </w:div>
                <w:div w:id="107287508">
                  <w:marLeft w:val="0"/>
                  <w:marRight w:val="0"/>
                  <w:marTop w:val="0"/>
                  <w:marBottom w:val="0"/>
                  <w:divBdr>
                    <w:top w:val="none" w:sz="0" w:space="0" w:color="auto"/>
                    <w:left w:val="none" w:sz="0" w:space="0" w:color="auto"/>
                    <w:bottom w:val="none" w:sz="0" w:space="0" w:color="auto"/>
                    <w:right w:val="none" w:sz="0" w:space="0" w:color="auto"/>
                  </w:divBdr>
                </w:div>
                <w:div w:id="1757745773">
                  <w:marLeft w:val="0"/>
                  <w:marRight w:val="0"/>
                  <w:marTop w:val="0"/>
                  <w:marBottom w:val="0"/>
                  <w:divBdr>
                    <w:top w:val="none" w:sz="0" w:space="0" w:color="auto"/>
                    <w:left w:val="none" w:sz="0" w:space="0" w:color="auto"/>
                    <w:bottom w:val="none" w:sz="0" w:space="0" w:color="auto"/>
                    <w:right w:val="none" w:sz="0" w:space="0" w:color="auto"/>
                  </w:divBdr>
                </w:div>
                <w:div w:id="381906464">
                  <w:marLeft w:val="0"/>
                  <w:marRight w:val="0"/>
                  <w:marTop w:val="0"/>
                  <w:marBottom w:val="0"/>
                  <w:divBdr>
                    <w:top w:val="none" w:sz="0" w:space="0" w:color="auto"/>
                    <w:left w:val="none" w:sz="0" w:space="0" w:color="auto"/>
                    <w:bottom w:val="none" w:sz="0" w:space="0" w:color="auto"/>
                    <w:right w:val="none" w:sz="0" w:space="0" w:color="auto"/>
                  </w:divBdr>
                </w:div>
                <w:div w:id="240144440">
                  <w:marLeft w:val="0"/>
                  <w:marRight w:val="0"/>
                  <w:marTop w:val="0"/>
                  <w:marBottom w:val="0"/>
                  <w:divBdr>
                    <w:top w:val="none" w:sz="0" w:space="0" w:color="auto"/>
                    <w:left w:val="none" w:sz="0" w:space="0" w:color="auto"/>
                    <w:bottom w:val="none" w:sz="0" w:space="0" w:color="auto"/>
                    <w:right w:val="none" w:sz="0" w:space="0" w:color="auto"/>
                  </w:divBdr>
                </w:div>
                <w:div w:id="913390463">
                  <w:marLeft w:val="0"/>
                  <w:marRight w:val="0"/>
                  <w:marTop w:val="0"/>
                  <w:marBottom w:val="0"/>
                  <w:divBdr>
                    <w:top w:val="none" w:sz="0" w:space="0" w:color="auto"/>
                    <w:left w:val="none" w:sz="0" w:space="0" w:color="auto"/>
                    <w:bottom w:val="none" w:sz="0" w:space="0" w:color="auto"/>
                    <w:right w:val="none" w:sz="0" w:space="0" w:color="auto"/>
                  </w:divBdr>
                </w:div>
                <w:div w:id="1111969465">
                  <w:marLeft w:val="0"/>
                  <w:marRight w:val="0"/>
                  <w:marTop w:val="0"/>
                  <w:marBottom w:val="0"/>
                  <w:divBdr>
                    <w:top w:val="none" w:sz="0" w:space="0" w:color="auto"/>
                    <w:left w:val="none" w:sz="0" w:space="0" w:color="auto"/>
                    <w:bottom w:val="none" w:sz="0" w:space="0" w:color="auto"/>
                    <w:right w:val="none" w:sz="0" w:space="0" w:color="auto"/>
                  </w:divBdr>
                </w:div>
                <w:div w:id="338388940">
                  <w:marLeft w:val="0"/>
                  <w:marRight w:val="0"/>
                  <w:marTop w:val="0"/>
                  <w:marBottom w:val="0"/>
                  <w:divBdr>
                    <w:top w:val="none" w:sz="0" w:space="0" w:color="auto"/>
                    <w:left w:val="none" w:sz="0" w:space="0" w:color="auto"/>
                    <w:bottom w:val="none" w:sz="0" w:space="0" w:color="auto"/>
                    <w:right w:val="none" w:sz="0" w:space="0" w:color="auto"/>
                  </w:divBdr>
                </w:div>
                <w:div w:id="2104690502">
                  <w:marLeft w:val="0"/>
                  <w:marRight w:val="0"/>
                  <w:marTop w:val="0"/>
                  <w:marBottom w:val="0"/>
                  <w:divBdr>
                    <w:top w:val="none" w:sz="0" w:space="0" w:color="auto"/>
                    <w:left w:val="none" w:sz="0" w:space="0" w:color="auto"/>
                    <w:bottom w:val="none" w:sz="0" w:space="0" w:color="auto"/>
                    <w:right w:val="none" w:sz="0" w:space="0" w:color="auto"/>
                  </w:divBdr>
                </w:div>
                <w:div w:id="1474370820">
                  <w:marLeft w:val="0"/>
                  <w:marRight w:val="0"/>
                  <w:marTop w:val="0"/>
                  <w:marBottom w:val="0"/>
                  <w:divBdr>
                    <w:top w:val="none" w:sz="0" w:space="0" w:color="auto"/>
                    <w:left w:val="none" w:sz="0" w:space="0" w:color="auto"/>
                    <w:bottom w:val="none" w:sz="0" w:space="0" w:color="auto"/>
                    <w:right w:val="none" w:sz="0" w:space="0" w:color="auto"/>
                  </w:divBdr>
                </w:div>
                <w:div w:id="953251547">
                  <w:marLeft w:val="0"/>
                  <w:marRight w:val="0"/>
                  <w:marTop w:val="0"/>
                  <w:marBottom w:val="0"/>
                  <w:divBdr>
                    <w:top w:val="none" w:sz="0" w:space="0" w:color="auto"/>
                    <w:left w:val="none" w:sz="0" w:space="0" w:color="auto"/>
                    <w:bottom w:val="none" w:sz="0" w:space="0" w:color="auto"/>
                    <w:right w:val="none" w:sz="0" w:space="0" w:color="auto"/>
                  </w:divBdr>
                </w:div>
                <w:div w:id="1210188154">
                  <w:marLeft w:val="0"/>
                  <w:marRight w:val="0"/>
                  <w:marTop w:val="0"/>
                  <w:marBottom w:val="0"/>
                  <w:divBdr>
                    <w:top w:val="none" w:sz="0" w:space="0" w:color="auto"/>
                    <w:left w:val="none" w:sz="0" w:space="0" w:color="auto"/>
                    <w:bottom w:val="none" w:sz="0" w:space="0" w:color="auto"/>
                    <w:right w:val="none" w:sz="0" w:space="0" w:color="auto"/>
                  </w:divBdr>
                </w:div>
                <w:div w:id="1778599066">
                  <w:marLeft w:val="0"/>
                  <w:marRight w:val="0"/>
                  <w:marTop w:val="0"/>
                  <w:marBottom w:val="0"/>
                  <w:divBdr>
                    <w:top w:val="none" w:sz="0" w:space="0" w:color="auto"/>
                    <w:left w:val="none" w:sz="0" w:space="0" w:color="auto"/>
                    <w:bottom w:val="none" w:sz="0" w:space="0" w:color="auto"/>
                    <w:right w:val="none" w:sz="0" w:space="0" w:color="auto"/>
                  </w:divBdr>
                </w:div>
                <w:div w:id="1335378186">
                  <w:marLeft w:val="0"/>
                  <w:marRight w:val="0"/>
                  <w:marTop w:val="0"/>
                  <w:marBottom w:val="0"/>
                  <w:divBdr>
                    <w:top w:val="none" w:sz="0" w:space="0" w:color="auto"/>
                    <w:left w:val="none" w:sz="0" w:space="0" w:color="auto"/>
                    <w:bottom w:val="none" w:sz="0" w:space="0" w:color="auto"/>
                    <w:right w:val="none" w:sz="0" w:space="0" w:color="auto"/>
                  </w:divBdr>
                </w:div>
                <w:div w:id="345058791">
                  <w:marLeft w:val="0"/>
                  <w:marRight w:val="0"/>
                  <w:marTop w:val="0"/>
                  <w:marBottom w:val="0"/>
                  <w:divBdr>
                    <w:top w:val="none" w:sz="0" w:space="0" w:color="auto"/>
                    <w:left w:val="none" w:sz="0" w:space="0" w:color="auto"/>
                    <w:bottom w:val="none" w:sz="0" w:space="0" w:color="auto"/>
                    <w:right w:val="none" w:sz="0" w:space="0" w:color="auto"/>
                  </w:divBdr>
                </w:div>
                <w:div w:id="318970165">
                  <w:marLeft w:val="0"/>
                  <w:marRight w:val="0"/>
                  <w:marTop w:val="0"/>
                  <w:marBottom w:val="0"/>
                  <w:divBdr>
                    <w:top w:val="none" w:sz="0" w:space="0" w:color="auto"/>
                    <w:left w:val="none" w:sz="0" w:space="0" w:color="auto"/>
                    <w:bottom w:val="none" w:sz="0" w:space="0" w:color="auto"/>
                    <w:right w:val="none" w:sz="0" w:space="0" w:color="auto"/>
                  </w:divBdr>
                </w:div>
                <w:div w:id="1519613773">
                  <w:marLeft w:val="0"/>
                  <w:marRight w:val="0"/>
                  <w:marTop w:val="0"/>
                  <w:marBottom w:val="0"/>
                  <w:divBdr>
                    <w:top w:val="none" w:sz="0" w:space="0" w:color="auto"/>
                    <w:left w:val="none" w:sz="0" w:space="0" w:color="auto"/>
                    <w:bottom w:val="none" w:sz="0" w:space="0" w:color="auto"/>
                    <w:right w:val="none" w:sz="0" w:space="0" w:color="auto"/>
                  </w:divBdr>
                </w:div>
                <w:div w:id="1451704822">
                  <w:marLeft w:val="0"/>
                  <w:marRight w:val="0"/>
                  <w:marTop w:val="0"/>
                  <w:marBottom w:val="0"/>
                  <w:divBdr>
                    <w:top w:val="none" w:sz="0" w:space="0" w:color="auto"/>
                    <w:left w:val="none" w:sz="0" w:space="0" w:color="auto"/>
                    <w:bottom w:val="none" w:sz="0" w:space="0" w:color="auto"/>
                    <w:right w:val="none" w:sz="0" w:space="0" w:color="auto"/>
                  </w:divBdr>
                </w:div>
                <w:div w:id="75442899">
                  <w:marLeft w:val="0"/>
                  <w:marRight w:val="0"/>
                  <w:marTop w:val="0"/>
                  <w:marBottom w:val="0"/>
                  <w:divBdr>
                    <w:top w:val="none" w:sz="0" w:space="0" w:color="auto"/>
                    <w:left w:val="none" w:sz="0" w:space="0" w:color="auto"/>
                    <w:bottom w:val="none" w:sz="0" w:space="0" w:color="auto"/>
                    <w:right w:val="none" w:sz="0" w:space="0" w:color="auto"/>
                  </w:divBdr>
                </w:div>
                <w:div w:id="1727486952">
                  <w:marLeft w:val="0"/>
                  <w:marRight w:val="0"/>
                  <w:marTop w:val="0"/>
                  <w:marBottom w:val="0"/>
                  <w:divBdr>
                    <w:top w:val="none" w:sz="0" w:space="0" w:color="auto"/>
                    <w:left w:val="none" w:sz="0" w:space="0" w:color="auto"/>
                    <w:bottom w:val="none" w:sz="0" w:space="0" w:color="auto"/>
                    <w:right w:val="none" w:sz="0" w:space="0" w:color="auto"/>
                  </w:divBdr>
                </w:div>
                <w:div w:id="1069232914">
                  <w:marLeft w:val="0"/>
                  <w:marRight w:val="0"/>
                  <w:marTop w:val="0"/>
                  <w:marBottom w:val="0"/>
                  <w:divBdr>
                    <w:top w:val="none" w:sz="0" w:space="0" w:color="auto"/>
                    <w:left w:val="none" w:sz="0" w:space="0" w:color="auto"/>
                    <w:bottom w:val="none" w:sz="0" w:space="0" w:color="auto"/>
                    <w:right w:val="none" w:sz="0" w:space="0" w:color="auto"/>
                  </w:divBdr>
                </w:div>
                <w:div w:id="2103603996">
                  <w:marLeft w:val="0"/>
                  <w:marRight w:val="0"/>
                  <w:marTop w:val="0"/>
                  <w:marBottom w:val="0"/>
                  <w:divBdr>
                    <w:top w:val="none" w:sz="0" w:space="0" w:color="auto"/>
                    <w:left w:val="none" w:sz="0" w:space="0" w:color="auto"/>
                    <w:bottom w:val="none" w:sz="0" w:space="0" w:color="auto"/>
                    <w:right w:val="none" w:sz="0" w:space="0" w:color="auto"/>
                  </w:divBdr>
                </w:div>
                <w:div w:id="590898732">
                  <w:marLeft w:val="0"/>
                  <w:marRight w:val="0"/>
                  <w:marTop w:val="0"/>
                  <w:marBottom w:val="0"/>
                  <w:divBdr>
                    <w:top w:val="none" w:sz="0" w:space="0" w:color="auto"/>
                    <w:left w:val="none" w:sz="0" w:space="0" w:color="auto"/>
                    <w:bottom w:val="none" w:sz="0" w:space="0" w:color="auto"/>
                    <w:right w:val="none" w:sz="0" w:space="0" w:color="auto"/>
                  </w:divBdr>
                </w:div>
                <w:div w:id="1821311267">
                  <w:marLeft w:val="0"/>
                  <w:marRight w:val="0"/>
                  <w:marTop w:val="0"/>
                  <w:marBottom w:val="0"/>
                  <w:divBdr>
                    <w:top w:val="none" w:sz="0" w:space="0" w:color="auto"/>
                    <w:left w:val="none" w:sz="0" w:space="0" w:color="auto"/>
                    <w:bottom w:val="none" w:sz="0" w:space="0" w:color="auto"/>
                    <w:right w:val="none" w:sz="0" w:space="0" w:color="auto"/>
                  </w:divBdr>
                </w:div>
                <w:div w:id="705255866">
                  <w:marLeft w:val="0"/>
                  <w:marRight w:val="0"/>
                  <w:marTop w:val="0"/>
                  <w:marBottom w:val="0"/>
                  <w:divBdr>
                    <w:top w:val="none" w:sz="0" w:space="0" w:color="auto"/>
                    <w:left w:val="none" w:sz="0" w:space="0" w:color="auto"/>
                    <w:bottom w:val="none" w:sz="0" w:space="0" w:color="auto"/>
                    <w:right w:val="none" w:sz="0" w:space="0" w:color="auto"/>
                  </w:divBdr>
                </w:div>
                <w:div w:id="801118336">
                  <w:marLeft w:val="0"/>
                  <w:marRight w:val="0"/>
                  <w:marTop w:val="0"/>
                  <w:marBottom w:val="0"/>
                  <w:divBdr>
                    <w:top w:val="none" w:sz="0" w:space="0" w:color="auto"/>
                    <w:left w:val="none" w:sz="0" w:space="0" w:color="auto"/>
                    <w:bottom w:val="none" w:sz="0" w:space="0" w:color="auto"/>
                    <w:right w:val="none" w:sz="0" w:space="0" w:color="auto"/>
                  </w:divBdr>
                </w:div>
                <w:div w:id="586576898">
                  <w:marLeft w:val="0"/>
                  <w:marRight w:val="0"/>
                  <w:marTop w:val="0"/>
                  <w:marBottom w:val="0"/>
                  <w:divBdr>
                    <w:top w:val="none" w:sz="0" w:space="0" w:color="auto"/>
                    <w:left w:val="none" w:sz="0" w:space="0" w:color="auto"/>
                    <w:bottom w:val="none" w:sz="0" w:space="0" w:color="auto"/>
                    <w:right w:val="none" w:sz="0" w:space="0" w:color="auto"/>
                  </w:divBdr>
                </w:div>
                <w:div w:id="1039891527">
                  <w:marLeft w:val="0"/>
                  <w:marRight w:val="0"/>
                  <w:marTop w:val="0"/>
                  <w:marBottom w:val="0"/>
                  <w:divBdr>
                    <w:top w:val="none" w:sz="0" w:space="0" w:color="auto"/>
                    <w:left w:val="none" w:sz="0" w:space="0" w:color="auto"/>
                    <w:bottom w:val="none" w:sz="0" w:space="0" w:color="auto"/>
                    <w:right w:val="none" w:sz="0" w:space="0" w:color="auto"/>
                  </w:divBdr>
                </w:div>
                <w:div w:id="1975939723">
                  <w:marLeft w:val="0"/>
                  <w:marRight w:val="0"/>
                  <w:marTop w:val="0"/>
                  <w:marBottom w:val="0"/>
                  <w:divBdr>
                    <w:top w:val="none" w:sz="0" w:space="0" w:color="auto"/>
                    <w:left w:val="none" w:sz="0" w:space="0" w:color="auto"/>
                    <w:bottom w:val="none" w:sz="0" w:space="0" w:color="auto"/>
                    <w:right w:val="none" w:sz="0" w:space="0" w:color="auto"/>
                  </w:divBdr>
                </w:div>
                <w:div w:id="49615563">
                  <w:marLeft w:val="0"/>
                  <w:marRight w:val="0"/>
                  <w:marTop w:val="0"/>
                  <w:marBottom w:val="0"/>
                  <w:divBdr>
                    <w:top w:val="none" w:sz="0" w:space="0" w:color="auto"/>
                    <w:left w:val="none" w:sz="0" w:space="0" w:color="auto"/>
                    <w:bottom w:val="none" w:sz="0" w:space="0" w:color="auto"/>
                    <w:right w:val="none" w:sz="0" w:space="0" w:color="auto"/>
                  </w:divBdr>
                </w:div>
                <w:div w:id="334109918">
                  <w:marLeft w:val="0"/>
                  <w:marRight w:val="0"/>
                  <w:marTop w:val="0"/>
                  <w:marBottom w:val="0"/>
                  <w:divBdr>
                    <w:top w:val="none" w:sz="0" w:space="0" w:color="auto"/>
                    <w:left w:val="none" w:sz="0" w:space="0" w:color="auto"/>
                    <w:bottom w:val="none" w:sz="0" w:space="0" w:color="auto"/>
                    <w:right w:val="none" w:sz="0" w:space="0" w:color="auto"/>
                  </w:divBdr>
                </w:div>
                <w:div w:id="1950430126">
                  <w:marLeft w:val="0"/>
                  <w:marRight w:val="0"/>
                  <w:marTop w:val="0"/>
                  <w:marBottom w:val="0"/>
                  <w:divBdr>
                    <w:top w:val="none" w:sz="0" w:space="0" w:color="auto"/>
                    <w:left w:val="none" w:sz="0" w:space="0" w:color="auto"/>
                    <w:bottom w:val="none" w:sz="0" w:space="0" w:color="auto"/>
                    <w:right w:val="none" w:sz="0" w:space="0" w:color="auto"/>
                  </w:divBdr>
                </w:div>
                <w:div w:id="2019110442">
                  <w:marLeft w:val="0"/>
                  <w:marRight w:val="0"/>
                  <w:marTop w:val="0"/>
                  <w:marBottom w:val="0"/>
                  <w:divBdr>
                    <w:top w:val="none" w:sz="0" w:space="0" w:color="auto"/>
                    <w:left w:val="none" w:sz="0" w:space="0" w:color="auto"/>
                    <w:bottom w:val="none" w:sz="0" w:space="0" w:color="auto"/>
                    <w:right w:val="none" w:sz="0" w:space="0" w:color="auto"/>
                  </w:divBdr>
                </w:div>
                <w:div w:id="1825389516">
                  <w:marLeft w:val="0"/>
                  <w:marRight w:val="0"/>
                  <w:marTop w:val="0"/>
                  <w:marBottom w:val="0"/>
                  <w:divBdr>
                    <w:top w:val="none" w:sz="0" w:space="0" w:color="auto"/>
                    <w:left w:val="none" w:sz="0" w:space="0" w:color="auto"/>
                    <w:bottom w:val="none" w:sz="0" w:space="0" w:color="auto"/>
                    <w:right w:val="none" w:sz="0" w:space="0" w:color="auto"/>
                  </w:divBdr>
                </w:div>
                <w:div w:id="66808698">
                  <w:marLeft w:val="0"/>
                  <w:marRight w:val="0"/>
                  <w:marTop w:val="0"/>
                  <w:marBottom w:val="0"/>
                  <w:divBdr>
                    <w:top w:val="none" w:sz="0" w:space="0" w:color="auto"/>
                    <w:left w:val="none" w:sz="0" w:space="0" w:color="auto"/>
                    <w:bottom w:val="none" w:sz="0" w:space="0" w:color="auto"/>
                    <w:right w:val="none" w:sz="0" w:space="0" w:color="auto"/>
                  </w:divBdr>
                </w:div>
                <w:div w:id="1591238490">
                  <w:marLeft w:val="0"/>
                  <w:marRight w:val="0"/>
                  <w:marTop w:val="0"/>
                  <w:marBottom w:val="0"/>
                  <w:divBdr>
                    <w:top w:val="none" w:sz="0" w:space="0" w:color="auto"/>
                    <w:left w:val="none" w:sz="0" w:space="0" w:color="auto"/>
                    <w:bottom w:val="none" w:sz="0" w:space="0" w:color="auto"/>
                    <w:right w:val="none" w:sz="0" w:space="0" w:color="auto"/>
                  </w:divBdr>
                </w:div>
                <w:div w:id="1932927385">
                  <w:marLeft w:val="0"/>
                  <w:marRight w:val="0"/>
                  <w:marTop w:val="0"/>
                  <w:marBottom w:val="0"/>
                  <w:divBdr>
                    <w:top w:val="none" w:sz="0" w:space="0" w:color="auto"/>
                    <w:left w:val="none" w:sz="0" w:space="0" w:color="auto"/>
                    <w:bottom w:val="none" w:sz="0" w:space="0" w:color="auto"/>
                    <w:right w:val="none" w:sz="0" w:space="0" w:color="auto"/>
                  </w:divBdr>
                </w:div>
                <w:div w:id="1647390559">
                  <w:marLeft w:val="0"/>
                  <w:marRight w:val="0"/>
                  <w:marTop w:val="0"/>
                  <w:marBottom w:val="0"/>
                  <w:divBdr>
                    <w:top w:val="none" w:sz="0" w:space="0" w:color="auto"/>
                    <w:left w:val="none" w:sz="0" w:space="0" w:color="auto"/>
                    <w:bottom w:val="none" w:sz="0" w:space="0" w:color="auto"/>
                    <w:right w:val="none" w:sz="0" w:space="0" w:color="auto"/>
                  </w:divBdr>
                </w:div>
                <w:div w:id="1973554665">
                  <w:marLeft w:val="0"/>
                  <w:marRight w:val="0"/>
                  <w:marTop w:val="0"/>
                  <w:marBottom w:val="0"/>
                  <w:divBdr>
                    <w:top w:val="none" w:sz="0" w:space="0" w:color="auto"/>
                    <w:left w:val="none" w:sz="0" w:space="0" w:color="auto"/>
                    <w:bottom w:val="none" w:sz="0" w:space="0" w:color="auto"/>
                    <w:right w:val="none" w:sz="0" w:space="0" w:color="auto"/>
                  </w:divBdr>
                </w:div>
                <w:div w:id="225528319">
                  <w:marLeft w:val="0"/>
                  <w:marRight w:val="0"/>
                  <w:marTop w:val="0"/>
                  <w:marBottom w:val="0"/>
                  <w:divBdr>
                    <w:top w:val="none" w:sz="0" w:space="0" w:color="auto"/>
                    <w:left w:val="none" w:sz="0" w:space="0" w:color="auto"/>
                    <w:bottom w:val="none" w:sz="0" w:space="0" w:color="auto"/>
                    <w:right w:val="none" w:sz="0" w:space="0" w:color="auto"/>
                  </w:divBdr>
                </w:div>
                <w:div w:id="1740320427">
                  <w:marLeft w:val="0"/>
                  <w:marRight w:val="0"/>
                  <w:marTop w:val="0"/>
                  <w:marBottom w:val="0"/>
                  <w:divBdr>
                    <w:top w:val="none" w:sz="0" w:space="0" w:color="auto"/>
                    <w:left w:val="none" w:sz="0" w:space="0" w:color="auto"/>
                    <w:bottom w:val="none" w:sz="0" w:space="0" w:color="auto"/>
                    <w:right w:val="none" w:sz="0" w:space="0" w:color="auto"/>
                  </w:divBdr>
                </w:div>
                <w:div w:id="646664650">
                  <w:marLeft w:val="0"/>
                  <w:marRight w:val="0"/>
                  <w:marTop w:val="0"/>
                  <w:marBottom w:val="0"/>
                  <w:divBdr>
                    <w:top w:val="none" w:sz="0" w:space="0" w:color="auto"/>
                    <w:left w:val="none" w:sz="0" w:space="0" w:color="auto"/>
                    <w:bottom w:val="none" w:sz="0" w:space="0" w:color="auto"/>
                    <w:right w:val="none" w:sz="0" w:space="0" w:color="auto"/>
                  </w:divBdr>
                </w:div>
                <w:div w:id="529955699">
                  <w:marLeft w:val="0"/>
                  <w:marRight w:val="0"/>
                  <w:marTop w:val="0"/>
                  <w:marBottom w:val="0"/>
                  <w:divBdr>
                    <w:top w:val="none" w:sz="0" w:space="0" w:color="auto"/>
                    <w:left w:val="none" w:sz="0" w:space="0" w:color="auto"/>
                    <w:bottom w:val="none" w:sz="0" w:space="0" w:color="auto"/>
                    <w:right w:val="none" w:sz="0" w:space="0" w:color="auto"/>
                  </w:divBdr>
                </w:div>
                <w:div w:id="1598518118">
                  <w:marLeft w:val="0"/>
                  <w:marRight w:val="0"/>
                  <w:marTop w:val="0"/>
                  <w:marBottom w:val="0"/>
                  <w:divBdr>
                    <w:top w:val="none" w:sz="0" w:space="0" w:color="auto"/>
                    <w:left w:val="none" w:sz="0" w:space="0" w:color="auto"/>
                    <w:bottom w:val="none" w:sz="0" w:space="0" w:color="auto"/>
                    <w:right w:val="none" w:sz="0" w:space="0" w:color="auto"/>
                  </w:divBdr>
                </w:div>
                <w:div w:id="1830246404">
                  <w:marLeft w:val="0"/>
                  <w:marRight w:val="0"/>
                  <w:marTop w:val="0"/>
                  <w:marBottom w:val="0"/>
                  <w:divBdr>
                    <w:top w:val="none" w:sz="0" w:space="0" w:color="auto"/>
                    <w:left w:val="none" w:sz="0" w:space="0" w:color="auto"/>
                    <w:bottom w:val="none" w:sz="0" w:space="0" w:color="auto"/>
                    <w:right w:val="none" w:sz="0" w:space="0" w:color="auto"/>
                  </w:divBdr>
                </w:div>
                <w:div w:id="487211095">
                  <w:marLeft w:val="0"/>
                  <w:marRight w:val="0"/>
                  <w:marTop w:val="0"/>
                  <w:marBottom w:val="0"/>
                  <w:divBdr>
                    <w:top w:val="none" w:sz="0" w:space="0" w:color="auto"/>
                    <w:left w:val="none" w:sz="0" w:space="0" w:color="auto"/>
                    <w:bottom w:val="none" w:sz="0" w:space="0" w:color="auto"/>
                    <w:right w:val="none" w:sz="0" w:space="0" w:color="auto"/>
                  </w:divBdr>
                </w:div>
                <w:div w:id="2025744348">
                  <w:marLeft w:val="0"/>
                  <w:marRight w:val="0"/>
                  <w:marTop w:val="0"/>
                  <w:marBottom w:val="0"/>
                  <w:divBdr>
                    <w:top w:val="none" w:sz="0" w:space="0" w:color="auto"/>
                    <w:left w:val="none" w:sz="0" w:space="0" w:color="auto"/>
                    <w:bottom w:val="none" w:sz="0" w:space="0" w:color="auto"/>
                    <w:right w:val="none" w:sz="0" w:space="0" w:color="auto"/>
                  </w:divBdr>
                </w:div>
                <w:div w:id="953705335">
                  <w:marLeft w:val="0"/>
                  <w:marRight w:val="0"/>
                  <w:marTop w:val="0"/>
                  <w:marBottom w:val="0"/>
                  <w:divBdr>
                    <w:top w:val="none" w:sz="0" w:space="0" w:color="auto"/>
                    <w:left w:val="none" w:sz="0" w:space="0" w:color="auto"/>
                    <w:bottom w:val="none" w:sz="0" w:space="0" w:color="auto"/>
                    <w:right w:val="none" w:sz="0" w:space="0" w:color="auto"/>
                  </w:divBdr>
                </w:div>
                <w:div w:id="191116673">
                  <w:marLeft w:val="0"/>
                  <w:marRight w:val="0"/>
                  <w:marTop w:val="0"/>
                  <w:marBottom w:val="0"/>
                  <w:divBdr>
                    <w:top w:val="none" w:sz="0" w:space="0" w:color="auto"/>
                    <w:left w:val="none" w:sz="0" w:space="0" w:color="auto"/>
                    <w:bottom w:val="none" w:sz="0" w:space="0" w:color="auto"/>
                    <w:right w:val="none" w:sz="0" w:space="0" w:color="auto"/>
                  </w:divBdr>
                </w:div>
                <w:div w:id="1740711670">
                  <w:marLeft w:val="0"/>
                  <w:marRight w:val="0"/>
                  <w:marTop w:val="0"/>
                  <w:marBottom w:val="0"/>
                  <w:divBdr>
                    <w:top w:val="none" w:sz="0" w:space="0" w:color="auto"/>
                    <w:left w:val="none" w:sz="0" w:space="0" w:color="auto"/>
                    <w:bottom w:val="none" w:sz="0" w:space="0" w:color="auto"/>
                    <w:right w:val="none" w:sz="0" w:space="0" w:color="auto"/>
                  </w:divBdr>
                </w:div>
                <w:div w:id="1584560277">
                  <w:marLeft w:val="0"/>
                  <w:marRight w:val="0"/>
                  <w:marTop w:val="0"/>
                  <w:marBottom w:val="0"/>
                  <w:divBdr>
                    <w:top w:val="none" w:sz="0" w:space="0" w:color="auto"/>
                    <w:left w:val="none" w:sz="0" w:space="0" w:color="auto"/>
                    <w:bottom w:val="none" w:sz="0" w:space="0" w:color="auto"/>
                    <w:right w:val="none" w:sz="0" w:space="0" w:color="auto"/>
                  </w:divBdr>
                </w:div>
                <w:div w:id="1258368965">
                  <w:marLeft w:val="0"/>
                  <w:marRight w:val="0"/>
                  <w:marTop w:val="0"/>
                  <w:marBottom w:val="0"/>
                  <w:divBdr>
                    <w:top w:val="none" w:sz="0" w:space="0" w:color="auto"/>
                    <w:left w:val="none" w:sz="0" w:space="0" w:color="auto"/>
                    <w:bottom w:val="none" w:sz="0" w:space="0" w:color="auto"/>
                    <w:right w:val="none" w:sz="0" w:space="0" w:color="auto"/>
                  </w:divBdr>
                </w:div>
                <w:div w:id="314647447">
                  <w:marLeft w:val="0"/>
                  <w:marRight w:val="0"/>
                  <w:marTop w:val="0"/>
                  <w:marBottom w:val="0"/>
                  <w:divBdr>
                    <w:top w:val="none" w:sz="0" w:space="0" w:color="auto"/>
                    <w:left w:val="none" w:sz="0" w:space="0" w:color="auto"/>
                    <w:bottom w:val="none" w:sz="0" w:space="0" w:color="auto"/>
                    <w:right w:val="none" w:sz="0" w:space="0" w:color="auto"/>
                  </w:divBdr>
                </w:div>
                <w:div w:id="477455296">
                  <w:marLeft w:val="0"/>
                  <w:marRight w:val="0"/>
                  <w:marTop w:val="0"/>
                  <w:marBottom w:val="0"/>
                  <w:divBdr>
                    <w:top w:val="none" w:sz="0" w:space="0" w:color="auto"/>
                    <w:left w:val="none" w:sz="0" w:space="0" w:color="auto"/>
                    <w:bottom w:val="none" w:sz="0" w:space="0" w:color="auto"/>
                    <w:right w:val="none" w:sz="0" w:space="0" w:color="auto"/>
                  </w:divBdr>
                </w:div>
                <w:div w:id="909658785">
                  <w:marLeft w:val="0"/>
                  <w:marRight w:val="0"/>
                  <w:marTop w:val="0"/>
                  <w:marBottom w:val="0"/>
                  <w:divBdr>
                    <w:top w:val="none" w:sz="0" w:space="0" w:color="auto"/>
                    <w:left w:val="none" w:sz="0" w:space="0" w:color="auto"/>
                    <w:bottom w:val="none" w:sz="0" w:space="0" w:color="auto"/>
                    <w:right w:val="none" w:sz="0" w:space="0" w:color="auto"/>
                  </w:divBdr>
                </w:div>
                <w:div w:id="1199708849">
                  <w:marLeft w:val="0"/>
                  <w:marRight w:val="0"/>
                  <w:marTop w:val="0"/>
                  <w:marBottom w:val="0"/>
                  <w:divBdr>
                    <w:top w:val="none" w:sz="0" w:space="0" w:color="auto"/>
                    <w:left w:val="none" w:sz="0" w:space="0" w:color="auto"/>
                    <w:bottom w:val="none" w:sz="0" w:space="0" w:color="auto"/>
                    <w:right w:val="none" w:sz="0" w:space="0" w:color="auto"/>
                  </w:divBdr>
                </w:div>
                <w:div w:id="435560514">
                  <w:marLeft w:val="0"/>
                  <w:marRight w:val="0"/>
                  <w:marTop w:val="0"/>
                  <w:marBottom w:val="0"/>
                  <w:divBdr>
                    <w:top w:val="none" w:sz="0" w:space="0" w:color="auto"/>
                    <w:left w:val="none" w:sz="0" w:space="0" w:color="auto"/>
                    <w:bottom w:val="none" w:sz="0" w:space="0" w:color="auto"/>
                    <w:right w:val="none" w:sz="0" w:space="0" w:color="auto"/>
                  </w:divBdr>
                </w:div>
                <w:div w:id="321399411">
                  <w:marLeft w:val="0"/>
                  <w:marRight w:val="0"/>
                  <w:marTop w:val="0"/>
                  <w:marBottom w:val="0"/>
                  <w:divBdr>
                    <w:top w:val="none" w:sz="0" w:space="0" w:color="auto"/>
                    <w:left w:val="none" w:sz="0" w:space="0" w:color="auto"/>
                    <w:bottom w:val="none" w:sz="0" w:space="0" w:color="auto"/>
                    <w:right w:val="none" w:sz="0" w:space="0" w:color="auto"/>
                  </w:divBdr>
                </w:div>
                <w:div w:id="2012101350">
                  <w:marLeft w:val="0"/>
                  <w:marRight w:val="0"/>
                  <w:marTop w:val="0"/>
                  <w:marBottom w:val="0"/>
                  <w:divBdr>
                    <w:top w:val="none" w:sz="0" w:space="0" w:color="auto"/>
                    <w:left w:val="none" w:sz="0" w:space="0" w:color="auto"/>
                    <w:bottom w:val="none" w:sz="0" w:space="0" w:color="auto"/>
                    <w:right w:val="none" w:sz="0" w:space="0" w:color="auto"/>
                  </w:divBdr>
                </w:div>
                <w:div w:id="439691474">
                  <w:marLeft w:val="0"/>
                  <w:marRight w:val="0"/>
                  <w:marTop w:val="0"/>
                  <w:marBottom w:val="0"/>
                  <w:divBdr>
                    <w:top w:val="none" w:sz="0" w:space="0" w:color="auto"/>
                    <w:left w:val="none" w:sz="0" w:space="0" w:color="auto"/>
                    <w:bottom w:val="none" w:sz="0" w:space="0" w:color="auto"/>
                    <w:right w:val="none" w:sz="0" w:space="0" w:color="auto"/>
                  </w:divBdr>
                </w:div>
                <w:div w:id="1490830261">
                  <w:marLeft w:val="0"/>
                  <w:marRight w:val="0"/>
                  <w:marTop w:val="0"/>
                  <w:marBottom w:val="0"/>
                  <w:divBdr>
                    <w:top w:val="none" w:sz="0" w:space="0" w:color="auto"/>
                    <w:left w:val="none" w:sz="0" w:space="0" w:color="auto"/>
                    <w:bottom w:val="none" w:sz="0" w:space="0" w:color="auto"/>
                    <w:right w:val="none" w:sz="0" w:space="0" w:color="auto"/>
                  </w:divBdr>
                </w:div>
                <w:div w:id="888105509">
                  <w:marLeft w:val="0"/>
                  <w:marRight w:val="0"/>
                  <w:marTop w:val="0"/>
                  <w:marBottom w:val="0"/>
                  <w:divBdr>
                    <w:top w:val="none" w:sz="0" w:space="0" w:color="auto"/>
                    <w:left w:val="none" w:sz="0" w:space="0" w:color="auto"/>
                    <w:bottom w:val="none" w:sz="0" w:space="0" w:color="auto"/>
                    <w:right w:val="none" w:sz="0" w:space="0" w:color="auto"/>
                  </w:divBdr>
                </w:div>
                <w:div w:id="1886595625">
                  <w:marLeft w:val="0"/>
                  <w:marRight w:val="0"/>
                  <w:marTop w:val="0"/>
                  <w:marBottom w:val="0"/>
                  <w:divBdr>
                    <w:top w:val="none" w:sz="0" w:space="0" w:color="auto"/>
                    <w:left w:val="none" w:sz="0" w:space="0" w:color="auto"/>
                    <w:bottom w:val="none" w:sz="0" w:space="0" w:color="auto"/>
                    <w:right w:val="none" w:sz="0" w:space="0" w:color="auto"/>
                  </w:divBdr>
                </w:div>
                <w:div w:id="1300182003">
                  <w:marLeft w:val="0"/>
                  <w:marRight w:val="0"/>
                  <w:marTop w:val="0"/>
                  <w:marBottom w:val="0"/>
                  <w:divBdr>
                    <w:top w:val="none" w:sz="0" w:space="0" w:color="auto"/>
                    <w:left w:val="none" w:sz="0" w:space="0" w:color="auto"/>
                    <w:bottom w:val="none" w:sz="0" w:space="0" w:color="auto"/>
                    <w:right w:val="none" w:sz="0" w:space="0" w:color="auto"/>
                  </w:divBdr>
                </w:div>
                <w:div w:id="1944993617">
                  <w:marLeft w:val="0"/>
                  <w:marRight w:val="0"/>
                  <w:marTop w:val="0"/>
                  <w:marBottom w:val="0"/>
                  <w:divBdr>
                    <w:top w:val="none" w:sz="0" w:space="0" w:color="auto"/>
                    <w:left w:val="none" w:sz="0" w:space="0" w:color="auto"/>
                    <w:bottom w:val="none" w:sz="0" w:space="0" w:color="auto"/>
                    <w:right w:val="none" w:sz="0" w:space="0" w:color="auto"/>
                  </w:divBdr>
                </w:div>
              </w:divsChild>
            </w:div>
            <w:div w:id="806047407">
              <w:marLeft w:val="0"/>
              <w:marRight w:val="0"/>
              <w:marTop w:val="0"/>
              <w:marBottom w:val="0"/>
              <w:divBdr>
                <w:top w:val="none" w:sz="0" w:space="0" w:color="auto"/>
                <w:left w:val="none" w:sz="0" w:space="0" w:color="auto"/>
                <w:bottom w:val="none" w:sz="0" w:space="0" w:color="auto"/>
                <w:right w:val="none" w:sz="0" w:space="0" w:color="auto"/>
              </w:divBdr>
              <w:divsChild>
                <w:div w:id="158467432">
                  <w:marLeft w:val="0"/>
                  <w:marRight w:val="0"/>
                  <w:marTop w:val="0"/>
                  <w:marBottom w:val="0"/>
                  <w:divBdr>
                    <w:top w:val="none" w:sz="0" w:space="0" w:color="auto"/>
                    <w:left w:val="none" w:sz="0" w:space="0" w:color="auto"/>
                    <w:bottom w:val="none" w:sz="0" w:space="0" w:color="auto"/>
                    <w:right w:val="none" w:sz="0" w:space="0" w:color="auto"/>
                  </w:divBdr>
                </w:div>
                <w:div w:id="1090396228">
                  <w:marLeft w:val="0"/>
                  <w:marRight w:val="0"/>
                  <w:marTop w:val="0"/>
                  <w:marBottom w:val="0"/>
                  <w:divBdr>
                    <w:top w:val="none" w:sz="0" w:space="0" w:color="auto"/>
                    <w:left w:val="none" w:sz="0" w:space="0" w:color="auto"/>
                    <w:bottom w:val="none" w:sz="0" w:space="0" w:color="auto"/>
                    <w:right w:val="none" w:sz="0" w:space="0" w:color="auto"/>
                  </w:divBdr>
                </w:div>
                <w:div w:id="601573490">
                  <w:marLeft w:val="0"/>
                  <w:marRight w:val="0"/>
                  <w:marTop w:val="0"/>
                  <w:marBottom w:val="0"/>
                  <w:divBdr>
                    <w:top w:val="none" w:sz="0" w:space="0" w:color="auto"/>
                    <w:left w:val="none" w:sz="0" w:space="0" w:color="auto"/>
                    <w:bottom w:val="none" w:sz="0" w:space="0" w:color="auto"/>
                    <w:right w:val="none" w:sz="0" w:space="0" w:color="auto"/>
                  </w:divBdr>
                </w:div>
                <w:div w:id="242184173">
                  <w:marLeft w:val="0"/>
                  <w:marRight w:val="0"/>
                  <w:marTop w:val="0"/>
                  <w:marBottom w:val="0"/>
                  <w:divBdr>
                    <w:top w:val="none" w:sz="0" w:space="0" w:color="auto"/>
                    <w:left w:val="none" w:sz="0" w:space="0" w:color="auto"/>
                    <w:bottom w:val="none" w:sz="0" w:space="0" w:color="auto"/>
                    <w:right w:val="none" w:sz="0" w:space="0" w:color="auto"/>
                  </w:divBdr>
                </w:div>
                <w:div w:id="239947704">
                  <w:marLeft w:val="0"/>
                  <w:marRight w:val="0"/>
                  <w:marTop w:val="0"/>
                  <w:marBottom w:val="0"/>
                  <w:divBdr>
                    <w:top w:val="none" w:sz="0" w:space="0" w:color="auto"/>
                    <w:left w:val="none" w:sz="0" w:space="0" w:color="auto"/>
                    <w:bottom w:val="none" w:sz="0" w:space="0" w:color="auto"/>
                    <w:right w:val="none" w:sz="0" w:space="0" w:color="auto"/>
                  </w:divBdr>
                </w:div>
                <w:div w:id="873081667">
                  <w:marLeft w:val="0"/>
                  <w:marRight w:val="0"/>
                  <w:marTop w:val="0"/>
                  <w:marBottom w:val="0"/>
                  <w:divBdr>
                    <w:top w:val="none" w:sz="0" w:space="0" w:color="auto"/>
                    <w:left w:val="none" w:sz="0" w:space="0" w:color="auto"/>
                    <w:bottom w:val="none" w:sz="0" w:space="0" w:color="auto"/>
                    <w:right w:val="none" w:sz="0" w:space="0" w:color="auto"/>
                  </w:divBdr>
                </w:div>
                <w:div w:id="1135638917">
                  <w:marLeft w:val="0"/>
                  <w:marRight w:val="0"/>
                  <w:marTop w:val="0"/>
                  <w:marBottom w:val="0"/>
                  <w:divBdr>
                    <w:top w:val="none" w:sz="0" w:space="0" w:color="auto"/>
                    <w:left w:val="none" w:sz="0" w:space="0" w:color="auto"/>
                    <w:bottom w:val="none" w:sz="0" w:space="0" w:color="auto"/>
                    <w:right w:val="none" w:sz="0" w:space="0" w:color="auto"/>
                  </w:divBdr>
                </w:div>
                <w:div w:id="1622108780">
                  <w:marLeft w:val="0"/>
                  <w:marRight w:val="0"/>
                  <w:marTop w:val="0"/>
                  <w:marBottom w:val="0"/>
                  <w:divBdr>
                    <w:top w:val="none" w:sz="0" w:space="0" w:color="auto"/>
                    <w:left w:val="none" w:sz="0" w:space="0" w:color="auto"/>
                    <w:bottom w:val="none" w:sz="0" w:space="0" w:color="auto"/>
                    <w:right w:val="none" w:sz="0" w:space="0" w:color="auto"/>
                  </w:divBdr>
                </w:div>
                <w:div w:id="2137751310">
                  <w:marLeft w:val="0"/>
                  <w:marRight w:val="0"/>
                  <w:marTop w:val="0"/>
                  <w:marBottom w:val="0"/>
                  <w:divBdr>
                    <w:top w:val="none" w:sz="0" w:space="0" w:color="auto"/>
                    <w:left w:val="none" w:sz="0" w:space="0" w:color="auto"/>
                    <w:bottom w:val="none" w:sz="0" w:space="0" w:color="auto"/>
                    <w:right w:val="none" w:sz="0" w:space="0" w:color="auto"/>
                  </w:divBdr>
                </w:div>
                <w:div w:id="1376584796">
                  <w:marLeft w:val="0"/>
                  <w:marRight w:val="0"/>
                  <w:marTop w:val="0"/>
                  <w:marBottom w:val="0"/>
                  <w:divBdr>
                    <w:top w:val="none" w:sz="0" w:space="0" w:color="auto"/>
                    <w:left w:val="none" w:sz="0" w:space="0" w:color="auto"/>
                    <w:bottom w:val="none" w:sz="0" w:space="0" w:color="auto"/>
                    <w:right w:val="none" w:sz="0" w:space="0" w:color="auto"/>
                  </w:divBdr>
                </w:div>
                <w:div w:id="633557374">
                  <w:marLeft w:val="0"/>
                  <w:marRight w:val="0"/>
                  <w:marTop w:val="0"/>
                  <w:marBottom w:val="0"/>
                  <w:divBdr>
                    <w:top w:val="none" w:sz="0" w:space="0" w:color="auto"/>
                    <w:left w:val="none" w:sz="0" w:space="0" w:color="auto"/>
                    <w:bottom w:val="none" w:sz="0" w:space="0" w:color="auto"/>
                    <w:right w:val="none" w:sz="0" w:space="0" w:color="auto"/>
                  </w:divBdr>
                </w:div>
                <w:div w:id="575626247">
                  <w:marLeft w:val="0"/>
                  <w:marRight w:val="0"/>
                  <w:marTop w:val="0"/>
                  <w:marBottom w:val="0"/>
                  <w:divBdr>
                    <w:top w:val="none" w:sz="0" w:space="0" w:color="auto"/>
                    <w:left w:val="none" w:sz="0" w:space="0" w:color="auto"/>
                    <w:bottom w:val="none" w:sz="0" w:space="0" w:color="auto"/>
                    <w:right w:val="none" w:sz="0" w:space="0" w:color="auto"/>
                  </w:divBdr>
                </w:div>
                <w:div w:id="1203522414">
                  <w:marLeft w:val="0"/>
                  <w:marRight w:val="0"/>
                  <w:marTop w:val="0"/>
                  <w:marBottom w:val="0"/>
                  <w:divBdr>
                    <w:top w:val="none" w:sz="0" w:space="0" w:color="auto"/>
                    <w:left w:val="none" w:sz="0" w:space="0" w:color="auto"/>
                    <w:bottom w:val="none" w:sz="0" w:space="0" w:color="auto"/>
                    <w:right w:val="none" w:sz="0" w:space="0" w:color="auto"/>
                  </w:divBdr>
                </w:div>
                <w:div w:id="1245796588">
                  <w:marLeft w:val="0"/>
                  <w:marRight w:val="0"/>
                  <w:marTop w:val="0"/>
                  <w:marBottom w:val="0"/>
                  <w:divBdr>
                    <w:top w:val="none" w:sz="0" w:space="0" w:color="auto"/>
                    <w:left w:val="none" w:sz="0" w:space="0" w:color="auto"/>
                    <w:bottom w:val="none" w:sz="0" w:space="0" w:color="auto"/>
                    <w:right w:val="none" w:sz="0" w:space="0" w:color="auto"/>
                  </w:divBdr>
                </w:div>
                <w:div w:id="284048447">
                  <w:marLeft w:val="0"/>
                  <w:marRight w:val="0"/>
                  <w:marTop w:val="0"/>
                  <w:marBottom w:val="0"/>
                  <w:divBdr>
                    <w:top w:val="none" w:sz="0" w:space="0" w:color="auto"/>
                    <w:left w:val="none" w:sz="0" w:space="0" w:color="auto"/>
                    <w:bottom w:val="none" w:sz="0" w:space="0" w:color="auto"/>
                    <w:right w:val="none" w:sz="0" w:space="0" w:color="auto"/>
                  </w:divBdr>
                </w:div>
                <w:div w:id="1009455233">
                  <w:marLeft w:val="0"/>
                  <w:marRight w:val="0"/>
                  <w:marTop w:val="0"/>
                  <w:marBottom w:val="0"/>
                  <w:divBdr>
                    <w:top w:val="none" w:sz="0" w:space="0" w:color="auto"/>
                    <w:left w:val="none" w:sz="0" w:space="0" w:color="auto"/>
                    <w:bottom w:val="none" w:sz="0" w:space="0" w:color="auto"/>
                    <w:right w:val="none" w:sz="0" w:space="0" w:color="auto"/>
                  </w:divBdr>
                </w:div>
                <w:div w:id="1983151953">
                  <w:marLeft w:val="0"/>
                  <w:marRight w:val="0"/>
                  <w:marTop w:val="0"/>
                  <w:marBottom w:val="0"/>
                  <w:divBdr>
                    <w:top w:val="none" w:sz="0" w:space="0" w:color="auto"/>
                    <w:left w:val="none" w:sz="0" w:space="0" w:color="auto"/>
                    <w:bottom w:val="none" w:sz="0" w:space="0" w:color="auto"/>
                    <w:right w:val="none" w:sz="0" w:space="0" w:color="auto"/>
                  </w:divBdr>
                </w:div>
                <w:div w:id="1095393974">
                  <w:marLeft w:val="0"/>
                  <w:marRight w:val="0"/>
                  <w:marTop w:val="0"/>
                  <w:marBottom w:val="0"/>
                  <w:divBdr>
                    <w:top w:val="none" w:sz="0" w:space="0" w:color="auto"/>
                    <w:left w:val="none" w:sz="0" w:space="0" w:color="auto"/>
                    <w:bottom w:val="none" w:sz="0" w:space="0" w:color="auto"/>
                    <w:right w:val="none" w:sz="0" w:space="0" w:color="auto"/>
                  </w:divBdr>
                </w:div>
                <w:div w:id="1721322226">
                  <w:marLeft w:val="0"/>
                  <w:marRight w:val="0"/>
                  <w:marTop w:val="0"/>
                  <w:marBottom w:val="0"/>
                  <w:divBdr>
                    <w:top w:val="none" w:sz="0" w:space="0" w:color="auto"/>
                    <w:left w:val="none" w:sz="0" w:space="0" w:color="auto"/>
                    <w:bottom w:val="none" w:sz="0" w:space="0" w:color="auto"/>
                    <w:right w:val="none" w:sz="0" w:space="0" w:color="auto"/>
                  </w:divBdr>
                </w:div>
                <w:div w:id="544030455">
                  <w:marLeft w:val="0"/>
                  <w:marRight w:val="0"/>
                  <w:marTop w:val="0"/>
                  <w:marBottom w:val="0"/>
                  <w:divBdr>
                    <w:top w:val="none" w:sz="0" w:space="0" w:color="auto"/>
                    <w:left w:val="none" w:sz="0" w:space="0" w:color="auto"/>
                    <w:bottom w:val="none" w:sz="0" w:space="0" w:color="auto"/>
                    <w:right w:val="none" w:sz="0" w:space="0" w:color="auto"/>
                  </w:divBdr>
                </w:div>
                <w:div w:id="961838930">
                  <w:marLeft w:val="0"/>
                  <w:marRight w:val="0"/>
                  <w:marTop w:val="0"/>
                  <w:marBottom w:val="0"/>
                  <w:divBdr>
                    <w:top w:val="none" w:sz="0" w:space="0" w:color="auto"/>
                    <w:left w:val="none" w:sz="0" w:space="0" w:color="auto"/>
                    <w:bottom w:val="none" w:sz="0" w:space="0" w:color="auto"/>
                    <w:right w:val="none" w:sz="0" w:space="0" w:color="auto"/>
                  </w:divBdr>
                </w:div>
                <w:div w:id="1776898329">
                  <w:marLeft w:val="0"/>
                  <w:marRight w:val="0"/>
                  <w:marTop w:val="0"/>
                  <w:marBottom w:val="0"/>
                  <w:divBdr>
                    <w:top w:val="none" w:sz="0" w:space="0" w:color="auto"/>
                    <w:left w:val="none" w:sz="0" w:space="0" w:color="auto"/>
                    <w:bottom w:val="none" w:sz="0" w:space="0" w:color="auto"/>
                    <w:right w:val="none" w:sz="0" w:space="0" w:color="auto"/>
                  </w:divBdr>
                </w:div>
                <w:div w:id="1499687535">
                  <w:marLeft w:val="0"/>
                  <w:marRight w:val="0"/>
                  <w:marTop w:val="0"/>
                  <w:marBottom w:val="0"/>
                  <w:divBdr>
                    <w:top w:val="none" w:sz="0" w:space="0" w:color="auto"/>
                    <w:left w:val="none" w:sz="0" w:space="0" w:color="auto"/>
                    <w:bottom w:val="none" w:sz="0" w:space="0" w:color="auto"/>
                    <w:right w:val="none" w:sz="0" w:space="0" w:color="auto"/>
                  </w:divBdr>
                </w:div>
                <w:div w:id="1587227851">
                  <w:marLeft w:val="0"/>
                  <w:marRight w:val="0"/>
                  <w:marTop w:val="0"/>
                  <w:marBottom w:val="0"/>
                  <w:divBdr>
                    <w:top w:val="none" w:sz="0" w:space="0" w:color="auto"/>
                    <w:left w:val="none" w:sz="0" w:space="0" w:color="auto"/>
                    <w:bottom w:val="none" w:sz="0" w:space="0" w:color="auto"/>
                    <w:right w:val="none" w:sz="0" w:space="0" w:color="auto"/>
                  </w:divBdr>
                </w:div>
                <w:div w:id="707031262">
                  <w:marLeft w:val="0"/>
                  <w:marRight w:val="0"/>
                  <w:marTop w:val="0"/>
                  <w:marBottom w:val="0"/>
                  <w:divBdr>
                    <w:top w:val="none" w:sz="0" w:space="0" w:color="auto"/>
                    <w:left w:val="none" w:sz="0" w:space="0" w:color="auto"/>
                    <w:bottom w:val="none" w:sz="0" w:space="0" w:color="auto"/>
                    <w:right w:val="none" w:sz="0" w:space="0" w:color="auto"/>
                  </w:divBdr>
                </w:div>
                <w:div w:id="145903234">
                  <w:marLeft w:val="0"/>
                  <w:marRight w:val="0"/>
                  <w:marTop w:val="0"/>
                  <w:marBottom w:val="0"/>
                  <w:divBdr>
                    <w:top w:val="none" w:sz="0" w:space="0" w:color="auto"/>
                    <w:left w:val="none" w:sz="0" w:space="0" w:color="auto"/>
                    <w:bottom w:val="none" w:sz="0" w:space="0" w:color="auto"/>
                    <w:right w:val="none" w:sz="0" w:space="0" w:color="auto"/>
                  </w:divBdr>
                </w:div>
                <w:div w:id="721448105">
                  <w:marLeft w:val="0"/>
                  <w:marRight w:val="0"/>
                  <w:marTop w:val="0"/>
                  <w:marBottom w:val="0"/>
                  <w:divBdr>
                    <w:top w:val="none" w:sz="0" w:space="0" w:color="auto"/>
                    <w:left w:val="none" w:sz="0" w:space="0" w:color="auto"/>
                    <w:bottom w:val="none" w:sz="0" w:space="0" w:color="auto"/>
                    <w:right w:val="none" w:sz="0" w:space="0" w:color="auto"/>
                  </w:divBdr>
                </w:div>
                <w:div w:id="220602655">
                  <w:marLeft w:val="0"/>
                  <w:marRight w:val="0"/>
                  <w:marTop w:val="0"/>
                  <w:marBottom w:val="0"/>
                  <w:divBdr>
                    <w:top w:val="none" w:sz="0" w:space="0" w:color="auto"/>
                    <w:left w:val="none" w:sz="0" w:space="0" w:color="auto"/>
                    <w:bottom w:val="none" w:sz="0" w:space="0" w:color="auto"/>
                    <w:right w:val="none" w:sz="0" w:space="0" w:color="auto"/>
                  </w:divBdr>
                </w:div>
                <w:div w:id="681663959">
                  <w:marLeft w:val="0"/>
                  <w:marRight w:val="0"/>
                  <w:marTop w:val="0"/>
                  <w:marBottom w:val="0"/>
                  <w:divBdr>
                    <w:top w:val="none" w:sz="0" w:space="0" w:color="auto"/>
                    <w:left w:val="none" w:sz="0" w:space="0" w:color="auto"/>
                    <w:bottom w:val="none" w:sz="0" w:space="0" w:color="auto"/>
                    <w:right w:val="none" w:sz="0" w:space="0" w:color="auto"/>
                  </w:divBdr>
                </w:div>
                <w:div w:id="2110272191">
                  <w:marLeft w:val="0"/>
                  <w:marRight w:val="0"/>
                  <w:marTop w:val="0"/>
                  <w:marBottom w:val="0"/>
                  <w:divBdr>
                    <w:top w:val="none" w:sz="0" w:space="0" w:color="auto"/>
                    <w:left w:val="none" w:sz="0" w:space="0" w:color="auto"/>
                    <w:bottom w:val="none" w:sz="0" w:space="0" w:color="auto"/>
                    <w:right w:val="none" w:sz="0" w:space="0" w:color="auto"/>
                  </w:divBdr>
                </w:div>
                <w:div w:id="164905291">
                  <w:marLeft w:val="0"/>
                  <w:marRight w:val="0"/>
                  <w:marTop w:val="0"/>
                  <w:marBottom w:val="0"/>
                  <w:divBdr>
                    <w:top w:val="none" w:sz="0" w:space="0" w:color="auto"/>
                    <w:left w:val="none" w:sz="0" w:space="0" w:color="auto"/>
                    <w:bottom w:val="none" w:sz="0" w:space="0" w:color="auto"/>
                    <w:right w:val="none" w:sz="0" w:space="0" w:color="auto"/>
                  </w:divBdr>
                </w:div>
                <w:div w:id="1113018673">
                  <w:marLeft w:val="0"/>
                  <w:marRight w:val="0"/>
                  <w:marTop w:val="0"/>
                  <w:marBottom w:val="0"/>
                  <w:divBdr>
                    <w:top w:val="none" w:sz="0" w:space="0" w:color="auto"/>
                    <w:left w:val="none" w:sz="0" w:space="0" w:color="auto"/>
                    <w:bottom w:val="none" w:sz="0" w:space="0" w:color="auto"/>
                    <w:right w:val="none" w:sz="0" w:space="0" w:color="auto"/>
                  </w:divBdr>
                </w:div>
                <w:div w:id="1302034113">
                  <w:marLeft w:val="0"/>
                  <w:marRight w:val="0"/>
                  <w:marTop w:val="0"/>
                  <w:marBottom w:val="0"/>
                  <w:divBdr>
                    <w:top w:val="none" w:sz="0" w:space="0" w:color="auto"/>
                    <w:left w:val="none" w:sz="0" w:space="0" w:color="auto"/>
                    <w:bottom w:val="none" w:sz="0" w:space="0" w:color="auto"/>
                    <w:right w:val="none" w:sz="0" w:space="0" w:color="auto"/>
                  </w:divBdr>
                </w:div>
                <w:div w:id="1304698429">
                  <w:marLeft w:val="0"/>
                  <w:marRight w:val="0"/>
                  <w:marTop w:val="0"/>
                  <w:marBottom w:val="0"/>
                  <w:divBdr>
                    <w:top w:val="none" w:sz="0" w:space="0" w:color="auto"/>
                    <w:left w:val="none" w:sz="0" w:space="0" w:color="auto"/>
                    <w:bottom w:val="none" w:sz="0" w:space="0" w:color="auto"/>
                    <w:right w:val="none" w:sz="0" w:space="0" w:color="auto"/>
                  </w:divBdr>
                </w:div>
                <w:div w:id="151601948">
                  <w:marLeft w:val="0"/>
                  <w:marRight w:val="0"/>
                  <w:marTop w:val="0"/>
                  <w:marBottom w:val="0"/>
                  <w:divBdr>
                    <w:top w:val="none" w:sz="0" w:space="0" w:color="auto"/>
                    <w:left w:val="none" w:sz="0" w:space="0" w:color="auto"/>
                    <w:bottom w:val="none" w:sz="0" w:space="0" w:color="auto"/>
                    <w:right w:val="none" w:sz="0" w:space="0" w:color="auto"/>
                  </w:divBdr>
                </w:div>
                <w:div w:id="650522459">
                  <w:marLeft w:val="0"/>
                  <w:marRight w:val="0"/>
                  <w:marTop w:val="0"/>
                  <w:marBottom w:val="0"/>
                  <w:divBdr>
                    <w:top w:val="none" w:sz="0" w:space="0" w:color="auto"/>
                    <w:left w:val="none" w:sz="0" w:space="0" w:color="auto"/>
                    <w:bottom w:val="none" w:sz="0" w:space="0" w:color="auto"/>
                    <w:right w:val="none" w:sz="0" w:space="0" w:color="auto"/>
                  </w:divBdr>
                </w:div>
                <w:div w:id="1455833477">
                  <w:marLeft w:val="0"/>
                  <w:marRight w:val="0"/>
                  <w:marTop w:val="0"/>
                  <w:marBottom w:val="0"/>
                  <w:divBdr>
                    <w:top w:val="none" w:sz="0" w:space="0" w:color="auto"/>
                    <w:left w:val="none" w:sz="0" w:space="0" w:color="auto"/>
                    <w:bottom w:val="none" w:sz="0" w:space="0" w:color="auto"/>
                    <w:right w:val="none" w:sz="0" w:space="0" w:color="auto"/>
                  </w:divBdr>
                </w:div>
                <w:div w:id="1683320403">
                  <w:marLeft w:val="0"/>
                  <w:marRight w:val="0"/>
                  <w:marTop w:val="0"/>
                  <w:marBottom w:val="0"/>
                  <w:divBdr>
                    <w:top w:val="none" w:sz="0" w:space="0" w:color="auto"/>
                    <w:left w:val="none" w:sz="0" w:space="0" w:color="auto"/>
                    <w:bottom w:val="none" w:sz="0" w:space="0" w:color="auto"/>
                    <w:right w:val="none" w:sz="0" w:space="0" w:color="auto"/>
                  </w:divBdr>
                </w:div>
                <w:div w:id="428697980">
                  <w:marLeft w:val="0"/>
                  <w:marRight w:val="0"/>
                  <w:marTop w:val="0"/>
                  <w:marBottom w:val="0"/>
                  <w:divBdr>
                    <w:top w:val="none" w:sz="0" w:space="0" w:color="auto"/>
                    <w:left w:val="none" w:sz="0" w:space="0" w:color="auto"/>
                    <w:bottom w:val="none" w:sz="0" w:space="0" w:color="auto"/>
                    <w:right w:val="none" w:sz="0" w:space="0" w:color="auto"/>
                  </w:divBdr>
                </w:div>
                <w:div w:id="686098003">
                  <w:marLeft w:val="0"/>
                  <w:marRight w:val="0"/>
                  <w:marTop w:val="0"/>
                  <w:marBottom w:val="0"/>
                  <w:divBdr>
                    <w:top w:val="none" w:sz="0" w:space="0" w:color="auto"/>
                    <w:left w:val="none" w:sz="0" w:space="0" w:color="auto"/>
                    <w:bottom w:val="none" w:sz="0" w:space="0" w:color="auto"/>
                    <w:right w:val="none" w:sz="0" w:space="0" w:color="auto"/>
                  </w:divBdr>
                </w:div>
                <w:div w:id="1004240563">
                  <w:marLeft w:val="0"/>
                  <w:marRight w:val="0"/>
                  <w:marTop w:val="0"/>
                  <w:marBottom w:val="0"/>
                  <w:divBdr>
                    <w:top w:val="none" w:sz="0" w:space="0" w:color="auto"/>
                    <w:left w:val="none" w:sz="0" w:space="0" w:color="auto"/>
                    <w:bottom w:val="none" w:sz="0" w:space="0" w:color="auto"/>
                    <w:right w:val="none" w:sz="0" w:space="0" w:color="auto"/>
                  </w:divBdr>
                </w:div>
                <w:div w:id="912348342">
                  <w:marLeft w:val="0"/>
                  <w:marRight w:val="0"/>
                  <w:marTop w:val="0"/>
                  <w:marBottom w:val="0"/>
                  <w:divBdr>
                    <w:top w:val="none" w:sz="0" w:space="0" w:color="auto"/>
                    <w:left w:val="none" w:sz="0" w:space="0" w:color="auto"/>
                    <w:bottom w:val="none" w:sz="0" w:space="0" w:color="auto"/>
                    <w:right w:val="none" w:sz="0" w:space="0" w:color="auto"/>
                  </w:divBdr>
                </w:div>
                <w:div w:id="76631506">
                  <w:marLeft w:val="0"/>
                  <w:marRight w:val="0"/>
                  <w:marTop w:val="0"/>
                  <w:marBottom w:val="0"/>
                  <w:divBdr>
                    <w:top w:val="none" w:sz="0" w:space="0" w:color="auto"/>
                    <w:left w:val="none" w:sz="0" w:space="0" w:color="auto"/>
                    <w:bottom w:val="none" w:sz="0" w:space="0" w:color="auto"/>
                    <w:right w:val="none" w:sz="0" w:space="0" w:color="auto"/>
                  </w:divBdr>
                </w:div>
                <w:div w:id="942690318">
                  <w:marLeft w:val="0"/>
                  <w:marRight w:val="0"/>
                  <w:marTop w:val="0"/>
                  <w:marBottom w:val="0"/>
                  <w:divBdr>
                    <w:top w:val="none" w:sz="0" w:space="0" w:color="auto"/>
                    <w:left w:val="none" w:sz="0" w:space="0" w:color="auto"/>
                    <w:bottom w:val="none" w:sz="0" w:space="0" w:color="auto"/>
                    <w:right w:val="none" w:sz="0" w:space="0" w:color="auto"/>
                  </w:divBdr>
                </w:div>
                <w:div w:id="1842698657">
                  <w:marLeft w:val="0"/>
                  <w:marRight w:val="0"/>
                  <w:marTop w:val="0"/>
                  <w:marBottom w:val="0"/>
                  <w:divBdr>
                    <w:top w:val="none" w:sz="0" w:space="0" w:color="auto"/>
                    <w:left w:val="none" w:sz="0" w:space="0" w:color="auto"/>
                    <w:bottom w:val="none" w:sz="0" w:space="0" w:color="auto"/>
                    <w:right w:val="none" w:sz="0" w:space="0" w:color="auto"/>
                  </w:divBdr>
                </w:div>
                <w:div w:id="277569768">
                  <w:marLeft w:val="0"/>
                  <w:marRight w:val="0"/>
                  <w:marTop w:val="0"/>
                  <w:marBottom w:val="0"/>
                  <w:divBdr>
                    <w:top w:val="none" w:sz="0" w:space="0" w:color="auto"/>
                    <w:left w:val="none" w:sz="0" w:space="0" w:color="auto"/>
                    <w:bottom w:val="none" w:sz="0" w:space="0" w:color="auto"/>
                    <w:right w:val="none" w:sz="0" w:space="0" w:color="auto"/>
                  </w:divBdr>
                </w:div>
                <w:div w:id="1147547351">
                  <w:marLeft w:val="0"/>
                  <w:marRight w:val="0"/>
                  <w:marTop w:val="0"/>
                  <w:marBottom w:val="0"/>
                  <w:divBdr>
                    <w:top w:val="none" w:sz="0" w:space="0" w:color="auto"/>
                    <w:left w:val="none" w:sz="0" w:space="0" w:color="auto"/>
                    <w:bottom w:val="none" w:sz="0" w:space="0" w:color="auto"/>
                    <w:right w:val="none" w:sz="0" w:space="0" w:color="auto"/>
                  </w:divBdr>
                </w:div>
                <w:div w:id="271983157">
                  <w:marLeft w:val="0"/>
                  <w:marRight w:val="0"/>
                  <w:marTop w:val="0"/>
                  <w:marBottom w:val="0"/>
                  <w:divBdr>
                    <w:top w:val="none" w:sz="0" w:space="0" w:color="auto"/>
                    <w:left w:val="none" w:sz="0" w:space="0" w:color="auto"/>
                    <w:bottom w:val="none" w:sz="0" w:space="0" w:color="auto"/>
                    <w:right w:val="none" w:sz="0" w:space="0" w:color="auto"/>
                  </w:divBdr>
                </w:div>
                <w:div w:id="59717680">
                  <w:marLeft w:val="0"/>
                  <w:marRight w:val="0"/>
                  <w:marTop w:val="0"/>
                  <w:marBottom w:val="0"/>
                  <w:divBdr>
                    <w:top w:val="none" w:sz="0" w:space="0" w:color="auto"/>
                    <w:left w:val="none" w:sz="0" w:space="0" w:color="auto"/>
                    <w:bottom w:val="none" w:sz="0" w:space="0" w:color="auto"/>
                    <w:right w:val="none" w:sz="0" w:space="0" w:color="auto"/>
                  </w:divBdr>
                </w:div>
                <w:div w:id="320164014">
                  <w:marLeft w:val="0"/>
                  <w:marRight w:val="0"/>
                  <w:marTop w:val="0"/>
                  <w:marBottom w:val="0"/>
                  <w:divBdr>
                    <w:top w:val="none" w:sz="0" w:space="0" w:color="auto"/>
                    <w:left w:val="none" w:sz="0" w:space="0" w:color="auto"/>
                    <w:bottom w:val="none" w:sz="0" w:space="0" w:color="auto"/>
                    <w:right w:val="none" w:sz="0" w:space="0" w:color="auto"/>
                  </w:divBdr>
                </w:div>
                <w:div w:id="36319503">
                  <w:marLeft w:val="0"/>
                  <w:marRight w:val="0"/>
                  <w:marTop w:val="0"/>
                  <w:marBottom w:val="0"/>
                  <w:divBdr>
                    <w:top w:val="none" w:sz="0" w:space="0" w:color="auto"/>
                    <w:left w:val="none" w:sz="0" w:space="0" w:color="auto"/>
                    <w:bottom w:val="none" w:sz="0" w:space="0" w:color="auto"/>
                    <w:right w:val="none" w:sz="0" w:space="0" w:color="auto"/>
                  </w:divBdr>
                </w:div>
                <w:div w:id="1517571399">
                  <w:marLeft w:val="0"/>
                  <w:marRight w:val="0"/>
                  <w:marTop w:val="0"/>
                  <w:marBottom w:val="0"/>
                  <w:divBdr>
                    <w:top w:val="none" w:sz="0" w:space="0" w:color="auto"/>
                    <w:left w:val="none" w:sz="0" w:space="0" w:color="auto"/>
                    <w:bottom w:val="none" w:sz="0" w:space="0" w:color="auto"/>
                    <w:right w:val="none" w:sz="0" w:space="0" w:color="auto"/>
                  </w:divBdr>
                </w:div>
                <w:div w:id="1799910788">
                  <w:marLeft w:val="0"/>
                  <w:marRight w:val="0"/>
                  <w:marTop w:val="0"/>
                  <w:marBottom w:val="0"/>
                  <w:divBdr>
                    <w:top w:val="none" w:sz="0" w:space="0" w:color="auto"/>
                    <w:left w:val="none" w:sz="0" w:space="0" w:color="auto"/>
                    <w:bottom w:val="none" w:sz="0" w:space="0" w:color="auto"/>
                    <w:right w:val="none" w:sz="0" w:space="0" w:color="auto"/>
                  </w:divBdr>
                </w:div>
                <w:div w:id="1956710740">
                  <w:marLeft w:val="0"/>
                  <w:marRight w:val="0"/>
                  <w:marTop w:val="0"/>
                  <w:marBottom w:val="0"/>
                  <w:divBdr>
                    <w:top w:val="none" w:sz="0" w:space="0" w:color="auto"/>
                    <w:left w:val="none" w:sz="0" w:space="0" w:color="auto"/>
                    <w:bottom w:val="none" w:sz="0" w:space="0" w:color="auto"/>
                    <w:right w:val="none" w:sz="0" w:space="0" w:color="auto"/>
                  </w:divBdr>
                </w:div>
                <w:div w:id="1332367143">
                  <w:marLeft w:val="0"/>
                  <w:marRight w:val="0"/>
                  <w:marTop w:val="0"/>
                  <w:marBottom w:val="0"/>
                  <w:divBdr>
                    <w:top w:val="none" w:sz="0" w:space="0" w:color="auto"/>
                    <w:left w:val="none" w:sz="0" w:space="0" w:color="auto"/>
                    <w:bottom w:val="none" w:sz="0" w:space="0" w:color="auto"/>
                    <w:right w:val="none" w:sz="0" w:space="0" w:color="auto"/>
                  </w:divBdr>
                </w:div>
                <w:div w:id="1898004721">
                  <w:marLeft w:val="0"/>
                  <w:marRight w:val="0"/>
                  <w:marTop w:val="0"/>
                  <w:marBottom w:val="0"/>
                  <w:divBdr>
                    <w:top w:val="none" w:sz="0" w:space="0" w:color="auto"/>
                    <w:left w:val="none" w:sz="0" w:space="0" w:color="auto"/>
                    <w:bottom w:val="none" w:sz="0" w:space="0" w:color="auto"/>
                    <w:right w:val="none" w:sz="0" w:space="0" w:color="auto"/>
                  </w:divBdr>
                </w:div>
                <w:div w:id="722557578">
                  <w:marLeft w:val="0"/>
                  <w:marRight w:val="0"/>
                  <w:marTop w:val="0"/>
                  <w:marBottom w:val="0"/>
                  <w:divBdr>
                    <w:top w:val="none" w:sz="0" w:space="0" w:color="auto"/>
                    <w:left w:val="none" w:sz="0" w:space="0" w:color="auto"/>
                    <w:bottom w:val="none" w:sz="0" w:space="0" w:color="auto"/>
                    <w:right w:val="none" w:sz="0" w:space="0" w:color="auto"/>
                  </w:divBdr>
                </w:div>
                <w:div w:id="1928078702">
                  <w:marLeft w:val="0"/>
                  <w:marRight w:val="0"/>
                  <w:marTop w:val="0"/>
                  <w:marBottom w:val="0"/>
                  <w:divBdr>
                    <w:top w:val="none" w:sz="0" w:space="0" w:color="auto"/>
                    <w:left w:val="none" w:sz="0" w:space="0" w:color="auto"/>
                    <w:bottom w:val="none" w:sz="0" w:space="0" w:color="auto"/>
                    <w:right w:val="none" w:sz="0" w:space="0" w:color="auto"/>
                  </w:divBdr>
                </w:div>
                <w:div w:id="633486055">
                  <w:marLeft w:val="0"/>
                  <w:marRight w:val="0"/>
                  <w:marTop w:val="0"/>
                  <w:marBottom w:val="0"/>
                  <w:divBdr>
                    <w:top w:val="none" w:sz="0" w:space="0" w:color="auto"/>
                    <w:left w:val="none" w:sz="0" w:space="0" w:color="auto"/>
                    <w:bottom w:val="none" w:sz="0" w:space="0" w:color="auto"/>
                    <w:right w:val="none" w:sz="0" w:space="0" w:color="auto"/>
                  </w:divBdr>
                </w:div>
                <w:div w:id="1247574318">
                  <w:marLeft w:val="0"/>
                  <w:marRight w:val="0"/>
                  <w:marTop w:val="0"/>
                  <w:marBottom w:val="0"/>
                  <w:divBdr>
                    <w:top w:val="none" w:sz="0" w:space="0" w:color="auto"/>
                    <w:left w:val="none" w:sz="0" w:space="0" w:color="auto"/>
                    <w:bottom w:val="none" w:sz="0" w:space="0" w:color="auto"/>
                    <w:right w:val="none" w:sz="0" w:space="0" w:color="auto"/>
                  </w:divBdr>
                </w:div>
                <w:div w:id="1565751041">
                  <w:marLeft w:val="0"/>
                  <w:marRight w:val="0"/>
                  <w:marTop w:val="0"/>
                  <w:marBottom w:val="0"/>
                  <w:divBdr>
                    <w:top w:val="none" w:sz="0" w:space="0" w:color="auto"/>
                    <w:left w:val="none" w:sz="0" w:space="0" w:color="auto"/>
                    <w:bottom w:val="none" w:sz="0" w:space="0" w:color="auto"/>
                    <w:right w:val="none" w:sz="0" w:space="0" w:color="auto"/>
                  </w:divBdr>
                </w:div>
                <w:div w:id="1159618595">
                  <w:marLeft w:val="0"/>
                  <w:marRight w:val="0"/>
                  <w:marTop w:val="0"/>
                  <w:marBottom w:val="0"/>
                  <w:divBdr>
                    <w:top w:val="none" w:sz="0" w:space="0" w:color="auto"/>
                    <w:left w:val="none" w:sz="0" w:space="0" w:color="auto"/>
                    <w:bottom w:val="none" w:sz="0" w:space="0" w:color="auto"/>
                    <w:right w:val="none" w:sz="0" w:space="0" w:color="auto"/>
                  </w:divBdr>
                </w:div>
                <w:div w:id="529685841">
                  <w:marLeft w:val="0"/>
                  <w:marRight w:val="0"/>
                  <w:marTop w:val="0"/>
                  <w:marBottom w:val="0"/>
                  <w:divBdr>
                    <w:top w:val="none" w:sz="0" w:space="0" w:color="auto"/>
                    <w:left w:val="none" w:sz="0" w:space="0" w:color="auto"/>
                    <w:bottom w:val="none" w:sz="0" w:space="0" w:color="auto"/>
                    <w:right w:val="none" w:sz="0" w:space="0" w:color="auto"/>
                  </w:divBdr>
                </w:div>
                <w:div w:id="178355752">
                  <w:marLeft w:val="0"/>
                  <w:marRight w:val="0"/>
                  <w:marTop w:val="0"/>
                  <w:marBottom w:val="0"/>
                  <w:divBdr>
                    <w:top w:val="none" w:sz="0" w:space="0" w:color="auto"/>
                    <w:left w:val="none" w:sz="0" w:space="0" w:color="auto"/>
                    <w:bottom w:val="none" w:sz="0" w:space="0" w:color="auto"/>
                    <w:right w:val="none" w:sz="0" w:space="0" w:color="auto"/>
                  </w:divBdr>
                </w:div>
                <w:div w:id="541554224">
                  <w:marLeft w:val="0"/>
                  <w:marRight w:val="0"/>
                  <w:marTop w:val="0"/>
                  <w:marBottom w:val="0"/>
                  <w:divBdr>
                    <w:top w:val="none" w:sz="0" w:space="0" w:color="auto"/>
                    <w:left w:val="none" w:sz="0" w:space="0" w:color="auto"/>
                    <w:bottom w:val="none" w:sz="0" w:space="0" w:color="auto"/>
                    <w:right w:val="none" w:sz="0" w:space="0" w:color="auto"/>
                  </w:divBdr>
                </w:div>
                <w:div w:id="525749600">
                  <w:marLeft w:val="0"/>
                  <w:marRight w:val="0"/>
                  <w:marTop w:val="0"/>
                  <w:marBottom w:val="0"/>
                  <w:divBdr>
                    <w:top w:val="none" w:sz="0" w:space="0" w:color="auto"/>
                    <w:left w:val="none" w:sz="0" w:space="0" w:color="auto"/>
                    <w:bottom w:val="none" w:sz="0" w:space="0" w:color="auto"/>
                    <w:right w:val="none" w:sz="0" w:space="0" w:color="auto"/>
                  </w:divBdr>
                </w:div>
                <w:div w:id="898519108">
                  <w:marLeft w:val="0"/>
                  <w:marRight w:val="0"/>
                  <w:marTop w:val="0"/>
                  <w:marBottom w:val="0"/>
                  <w:divBdr>
                    <w:top w:val="none" w:sz="0" w:space="0" w:color="auto"/>
                    <w:left w:val="none" w:sz="0" w:space="0" w:color="auto"/>
                    <w:bottom w:val="none" w:sz="0" w:space="0" w:color="auto"/>
                    <w:right w:val="none" w:sz="0" w:space="0" w:color="auto"/>
                  </w:divBdr>
                </w:div>
                <w:div w:id="797575917">
                  <w:marLeft w:val="0"/>
                  <w:marRight w:val="0"/>
                  <w:marTop w:val="0"/>
                  <w:marBottom w:val="0"/>
                  <w:divBdr>
                    <w:top w:val="none" w:sz="0" w:space="0" w:color="auto"/>
                    <w:left w:val="none" w:sz="0" w:space="0" w:color="auto"/>
                    <w:bottom w:val="none" w:sz="0" w:space="0" w:color="auto"/>
                    <w:right w:val="none" w:sz="0" w:space="0" w:color="auto"/>
                  </w:divBdr>
                </w:div>
                <w:div w:id="296879845">
                  <w:marLeft w:val="0"/>
                  <w:marRight w:val="0"/>
                  <w:marTop w:val="0"/>
                  <w:marBottom w:val="0"/>
                  <w:divBdr>
                    <w:top w:val="none" w:sz="0" w:space="0" w:color="auto"/>
                    <w:left w:val="none" w:sz="0" w:space="0" w:color="auto"/>
                    <w:bottom w:val="none" w:sz="0" w:space="0" w:color="auto"/>
                    <w:right w:val="none" w:sz="0" w:space="0" w:color="auto"/>
                  </w:divBdr>
                </w:div>
                <w:div w:id="1947879413">
                  <w:marLeft w:val="0"/>
                  <w:marRight w:val="0"/>
                  <w:marTop w:val="0"/>
                  <w:marBottom w:val="0"/>
                  <w:divBdr>
                    <w:top w:val="none" w:sz="0" w:space="0" w:color="auto"/>
                    <w:left w:val="none" w:sz="0" w:space="0" w:color="auto"/>
                    <w:bottom w:val="none" w:sz="0" w:space="0" w:color="auto"/>
                    <w:right w:val="none" w:sz="0" w:space="0" w:color="auto"/>
                  </w:divBdr>
                </w:div>
                <w:div w:id="889804609">
                  <w:marLeft w:val="0"/>
                  <w:marRight w:val="0"/>
                  <w:marTop w:val="0"/>
                  <w:marBottom w:val="0"/>
                  <w:divBdr>
                    <w:top w:val="none" w:sz="0" w:space="0" w:color="auto"/>
                    <w:left w:val="none" w:sz="0" w:space="0" w:color="auto"/>
                    <w:bottom w:val="none" w:sz="0" w:space="0" w:color="auto"/>
                    <w:right w:val="none" w:sz="0" w:space="0" w:color="auto"/>
                  </w:divBdr>
                </w:div>
                <w:div w:id="1526286494">
                  <w:marLeft w:val="0"/>
                  <w:marRight w:val="0"/>
                  <w:marTop w:val="0"/>
                  <w:marBottom w:val="0"/>
                  <w:divBdr>
                    <w:top w:val="none" w:sz="0" w:space="0" w:color="auto"/>
                    <w:left w:val="none" w:sz="0" w:space="0" w:color="auto"/>
                    <w:bottom w:val="none" w:sz="0" w:space="0" w:color="auto"/>
                    <w:right w:val="none" w:sz="0" w:space="0" w:color="auto"/>
                  </w:divBdr>
                </w:div>
                <w:div w:id="84035084">
                  <w:marLeft w:val="0"/>
                  <w:marRight w:val="0"/>
                  <w:marTop w:val="0"/>
                  <w:marBottom w:val="0"/>
                  <w:divBdr>
                    <w:top w:val="none" w:sz="0" w:space="0" w:color="auto"/>
                    <w:left w:val="none" w:sz="0" w:space="0" w:color="auto"/>
                    <w:bottom w:val="none" w:sz="0" w:space="0" w:color="auto"/>
                    <w:right w:val="none" w:sz="0" w:space="0" w:color="auto"/>
                  </w:divBdr>
                </w:div>
                <w:div w:id="2125539715">
                  <w:marLeft w:val="0"/>
                  <w:marRight w:val="0"/>
                  <w:marTop w:val="0"/>
                  <w:marBottom w:val="0"/>
                  <w:divBdr>
                    <w:top w:val="none" w:sz="0" w:space="0" w:color="auto"/>
                    <w:left w:val="none" w:sz="0" w:space="0" w:color="auto"/>
                    <w:bottom w:val="none" w:sz="0" w:space="0" w:color="auto"/>
                    <w:right w:val="none" w:sz="0" w:space="0" w:color="auto"/>
                  </w:divBdr>
                </w:div>
                <w:div w:id="1018851312">
                  <w:marLeft w:val="0"/>
                  <w:marRight w:val="0"/>
                  <w:marTop w:val="0"/>
                  <w:marBottom w:val="0"/>
                  <w:divBdr>
                    <w:top w:val="none" w:sz="0" w:space="0" w:color="auto"/>
                    <w:left w:val="none" w:sz="0" w:space="0" w:color="auto"/>
                    <w:bottom w:val="none" w:sz="0" w:space="0" w:color="auto"/>
                    <w:right w:val="none" w:sz="0" w:space="0" w:color="auto"/>
                  </w:divBdr>
                </w:div>
                <w:div w:id="458693691">
                  <w:marLeft w:val="0"/>
                  <w:marRight w:val="0"/>
                  <w:marTop w:val="0"/>
                  <w:marBottom w:val="0"/>
                  <w:divBdr>
                    <w:top w:val="none" w:sz="0" w:space="0" w:color="auto"/>
                    <w:left w:val="none" w:sz="0" w:space="0" w:color="auto"/>
                    <w:bottom w:val="none" w:sz="0" w:space="0" w:color="auto"/>
                    <w:right w:val="none" w:sz="0" w:space="0" w:color="auto"/>
                  </w:divBdr>
                </w:div>
                <w:div w:id="233049650">
                  <w:marLeft w:val="0"/>
                  <w:marRight w:val="0"/>
                  <w:marTop w:val="0"/>
                  <w:marBottom w:val="0"/>
                  <w:divBdr>
                    <w:top w:val="none" w:sz="0" w:space="0" w:color="auto"/>
                    <w:left w:val="none" w:sz="0" w:space="0" w:color="auto"/>
                    <w:bottom w:val="none" w:sz="0" w:space="0" w:color="auto"/>
                    <w:right w:val="none" w:sz="0" w:space="0" w:color="auto"/>
                  </w:divBdr>
                </w:div>
                <w:div w:id="2139646118">
                  <w:marLeft w:val="0"/>
                  <w:marRight w:val="0"/>
                  <w:marTop w:val="0"/>
                  <w:marBottom w:val="0"/>
                  <w:divBdr>
                    <w:top w:val="none" w:sz="0" w:space="0" w:color="auto"/>
                    <w:left w:val="none" w:sz="0" w:space="0" w:color="auto"/>
                    <w:bottom w:val="none" w:sz="0" w:space="0" w:color="auto"/>
                    <w:right w:val="none" w:sz="0" w:space="0" w:color="auto"/>
                  </w:divBdr>
                </w:div>
                <w:div w:id="53352503">
                  <w:marLeft w:val="0"/>
                  <w:marRight w:val="0"/>
                  <w:marTop w:val="0"/>
                  <w:marBottom w:val="0"/>
                  <w:divBdr>
                    <w:top w:val="none" w:sz="0" w:space="0" w:color="auto"/>
                    <w:left w:val="none" w:sz="0" w:space="0" w:color="auto"/>
                    <w:bottom w:val="none" w:sz="0" w:space="0" w:color="auto"/>
                    <w:right w:val="none" w:sz="0" w:space="0" w:color="auto"/>
                  </w:divBdr>
                </w:div>
                <w:div w:id="11148442">
                  <w:marLeft w:val="0"/>
                  <w:marRight w:val="0"/>
                  <w:marTop w:val="0"/>
                  <w:marBottom w:val="0"/>
                  <w:divBdr>
                    <w:top w:val="none" w:sz="0" w:space="0" w:color="auto"/>
                    <w:left w:val="none" w:sz="0" w:space="0" w:color="auto"/>
                    <w:bottom w:val="none" w:sz="0" w:space="0" w:color="auto"/>
                    <w:right w:val="none" w:sz="0" w:space="0" w:color="auto"/>
                  </w:divBdr>
                </w:div>
                <w:div w:id="1929192303">
                  <w:marLeft w:val="0"/>
                  <w:marRight w:val="0"/>
                  <w:marTop w:val="0"/>
                  <w:marBottom w:val="0"/>
                  <w:divBdr>
                    <w:top w:val="none" w:sz="0" w:space="0" w:color="auto"/>
                    <w:left w:val="none" w:sz="0" w:space="0" w:color="auto"/>
                    <w:bottom w:val="none" w:sz="0" w:space="0" w:color="auto"/>
                    <w:right w:val="none" w:sz="0" w:space="0" w:color="auto"/>
                  </w:divBdr>
                </w:div>
                <w:div w:id="1184512043">
                  <w:marLeft w:val="0"/>
                  <w:marRight w:val="0"/>
                  <w:marTop w:val="0"/>
                  <w:marBottom w:val="0"/>
                  <w:divBdr>
                    <w:top w:val="none" w:sz="0" w:space="0" w:color="auto"/>
                    <w:left w:val="none" w:sz="0" w:space="0" w:color="auto"/>
                    <w:bottom w:val="none" w:sz="0" w:space="0" w:color="auto"/>
                    <w:right w:val="none" w:sz="0" w:space="0" w:color="auto"/>
                  </w:divBdr>
                </w:div>
                <w:div w:id="831263315">
                  <w:marLeft w:val="0"/>
                  <w:marRight w:val="0"/>
                  <w:marTop w:val="0"/>
                  <w:marBottom w:val="0"/>
                  <w:divBdr>
                    <w:top w:val="none" w:sz="0" w:space="0" w:color="auto"/>
                    <w:left w:val="none" w:sz="0" w:space="0" w:color="auto"/>
                    <w:bottom w:val="none" w:sz="0" w:space="0" w:color="auto"/>
                    <w:right w:val="none" w:sz="0" w:space="0" w:color="auto"/>
                  </w:divBdr>
                </w:div>
                <w:div w:id="1278609092">
                  <w:marLeft w:val="0"/>
                  <w:marRight w:val="0"/>
                  <w:marTop w:val="0"/>
                  <w:marBottom w:val="0"/>
                  <w:divBdr>
                    <w:top w:val="none" w:sz="0" w:space="0" w:color="auto"/>
                    <w:left w:val="none" w:sz="0" w:space="0" w:color="auto"/>
                    <w:bottom w:val="none" w:sz="0" w:space="0" w:color="auto"/>
                    <w:right w:val="none" w:sz="0" w:space="0" w:color="auto"/>
                  </w:divBdr>
                </w:div>
                <w:div w:id="1362125470">
                  <w:marLeft w:val="0"/>
                  <w:marRight w:val="0"/>
                  <w:marTop w:val="0"/>
                  <w:marBottom w:val="0"/>
                  <w:divBdr>
                    <w:top w:val="none" w:sz="0" w:space="0" w:color="auto"/>
                    <w:left w:val="none" w:sz="0" w:space="0" w:color="auto"/>
                    <w:bottom w:val="none" w:sz="0" w:space="0" w:color="auto"/>
                    <w:right w:val="none" w:sz="0" w:space="0" w:color="auto"/>
                  </w:divBdr>
                </w:div>
                <w:div w:id="1940485156">
                  <w:marLeft w:val="0"/>
                  <w:marRight w:val="0"/>
                  <w:marTop w:val="0"/>
                  <w:marBottom w:val="0"/>
                  <w:divBdr>
                    <w:top w:val="none" w:sz="0" w:space="0" w:color="auto"/>
                    <w:left w:val="none" w:sz="0" w:space="0" w:color="auto"/>
                    <w:bottom w:val="none" w:sz="0" w:space="0" w:color="auto"/>
                    <w:right w:val="none" w:sz="0" w:space="0" w:color="auto"/>
                  </w:divBdr>
                </w:div>
                <w:div w:id="812873128">
                  <w:marLeft w:val="0"/>
                  <w:marRight w:val="0"/>
                  <w:marTop w:val="0"/>
                  <w:marBottom w:val="0"/>
                  <w:divBdr>
                    <w:top w:val="none" w:sz="0" w:space="0" w:color="auto"/>
                    <w:left w:val="none" w:sz="0" w:space="0" w:color="auto"/>
                    <w:bottom w:val="none" w:sz="0" w:space="0" w:color="auto"/>
                    <w:right w:val="none" w:sz="0" w:space="0" w:color="auto"/>
                  </w:divBdr>
                </w:div>
                <w:div w:id="1945452933">
                  <w:marLeft w:val="0"/>
                  <w:marRight w:val="0"/>
                  <w:marTop w:val="0"/>
                  <w:marBottom w:val="0"/>
                  <w:divBdr>
                    <w:top w:val="none" w:sz="0" w:space="0" w:color="auto"/>
                    <w:left w:val="none" w:sz="0" w:space="0" w:color="auto"/>
                    <w:bottom w:val="none" w:sz="0" w:space="0" w:color="auto"/>
                    <w:right w:val="none" w:sz="0" w:space="0" w:color="auto"/>
                  </w:divBdr>
                </w:div>
                <w:div w:id="1402942027">
                  <w:marLeft w:val="0"/>
                  <w:marRight w:val="0"/>
                  <w:marTop w:val="0"/>
                  <w:marBottom w:val="0"/>
                  <w:divBdr>
                    <w:top w:val="none" w:sz="0" w:space="0" w:color="auto"/>
                    <w:left w:val="none" w:sz="0" w:space="0" w:color="auto"/>
                    <w:bottom w:val="none" w:sz="0" w:space="0" w:color="auto"/>
                    <w:right w:val="none" w:sz="0" w:space="0" w:color="auto"/>
                  </w:divBdr>
                </w:div>
                <w:div w:id="232548833">
                  <w:marLeft w:val="0"/>
                  <w:marRight w:val="0"/>
                  <w:marTop w:val="0"/>
                  <w:marBottom w:val="0"/>
                  <w:divBdr>
                    <w:top w:val="none" w:sz="0" w:space="0" w:color="auto"/>
                    <w:left w:val="none" w:sz="0" w:space="0" w:color="auto"/>
                    <w:bottom w:val="none" w:sz="0" w:space="0" w:color="auto"/>
                    <w:right w:val="none" w:sz="0" w:space="0" w:color="auto"/>
                  </w:divBdr>
                </w:div>
                <w:div w:id="356934873">
                  <w:marLeft w:val="0"/>
                  <w:marRight w:val="0"/>
                  <w:marTop w:val="0"/>
                  <w:marBottom w:val="0"/>
                  <w:divBdr>
                    <w:top w:val="none" w:sz="0" w:space="0" w:color="auto"/>
                    <w:left w:val="none" w:sz="0" w:space="0" w:color="auto"/>
                    <w:bottom w:val="none" w:sz="0" w:space="0" w:color="auto"/>
                    <w:right w:val="none" w:sz="0" w:space="0" w:color="auto"/>
                  </w:divBdr>
                </w:div>
                <w:div w:id="2010016980">
                  <w:marLeft w:val="0"/>
                  <w:marRight w:val="0"/>
                  <w:marTop w:val="0"/>
                  <w:marBottom w:val="0"/>
                  <w:divBdr>
                    <w:top w:val="none" w:sz="0" w:space="0" w:color="auto"/>
                    <w:left w:val="none" w:sz="0" w:space="0" w:color="auto"/>
                    <w:bottom w:val="none" w:sz="0" w:space="0" w:color="auto"/>
                    <w:right w:val="none" w:sz="0" w:space="0" w:color="auto"/>
                  </w:divBdr>
                </w:div>
                <w:div w:id="1399399865">
                  <w:marLeft w:val="0"/>
                  <w:marRight w:val="0"/>
                  <w:marTop w:val="0"/>
                  <w:marBottom w:val="0"/>
                  <w:divBdr>
                    <w:top w:val="none" w:sz="0" w:space="0" w:color="auto"/>
                    <w:left w:val="none" w:sz="0" w:space="0" w:color="auto"/>
                    <w:bottom w:val="none" w:sz="0" w:space="0" w:color="auto"/>
                    <w:right w:val="none" w:sz="0" w:space="0" w:color="auto"/>
                  </w:divBdr>
                </w:div>
                <w:div w:id="1337269578">
                  <w:marLeft w:val="0"/>
                  <w:marRight w:val="0"/>
                  <w:marTop w:val="0"/>
                  <w:marBottom w:val="0"/>
                  <w:divBdr>
                    <w:top w:val="none" w:sz="0" w:space="0" w:color="auto"/>
                    <w:left w:val="none" w:sz="0" w:space="0" w:color="auto"/>
                    <w:bottom w:val="none" w:sz="0" w:space="0" w:color="auto"/>
                    <w:right w:val="none" w:sz="0" w:space="0" w:color="auto"/>
                  </w:divBdr>
                </w:div>
                <w:div w:id="291249586">
                  <w:marLeft w:val="0"/>
                  <w:marRight w:val="0"/>
                  <w:marTop w:val="0"/>
                  <w:marBottom w:val="0"/>
                  <w:divBdr>
                    <w:top w:val="none" w:sz="0" w:space="0" w:color="auto"/>
                    <w:left w:val="none" w:sz="0" w:space="0" w:color="auto"/>
                    <w:bottom w:val="none" w:sz="0" w:space="0" w:color="auto"/>
                    <w:right w:val="none" w:sz="0" w:space="0" w:color="auto"/>
                  </w:divBdr>
                </w:div>
                <w:div w:id="226770146">
                  <w:marLeft w:val="0"/>
                  <w:marRight w:val="0"/>
                  <w:marTop w:val="0"/>
                  <w:marBottom w:val="0"/>
                  <w:divBdr>
                    <w:top w:val="none" w:sz="0" w:space="0" w:color="auto"/>
                    <w:left w:val="none" w:sz="0" w:space="0" w:color="auto"/>
                    <w:bottom w:val="none" w:sz="0" w:space="0" w:color="auto"/>
                    <w:right w:val="none" w:sz="0" w:space="0" w:color="auto"/>
                  </w:divBdr>
                </w:div>
                <w:div w:id="2097708223">
                  <w:marLeft w:val="0"/>
                  <w:marRight w:val="0"/>
                  <w:marTop w:val="0"/>
                  <w:marBottom w:val="0"/>
                  <w:divBdr>
                    <w:top w:val="none" w:sz="0" w:space="0" w:color="auto"/>
                    <w:left w:val="none" w:sz="0" w:space="0" w:color="auto"/>
                    <w:bottom w:val="none" w:sz="0" w:space="0" w:color="auto"/>
                    <w:right w:val="none" w:sz="0" w:space="0" w:color="auto"/>
                  </w:divBdr>
                </w:div>
                <w:div w:id="567227107">
                  <w:marLeft w:val="0"/>
                  <w:marRight w:val="0"/>
                  <w:marTop w:val="0"/>
                  <w:marBottom w:val="0"/>
                  <w:divBdr>
                    <w:top w:val="none" w:sz="0" w:space="0" w:color="auto"/>
                    <w:left w:val="none" w:sz="0" w:space="0" w:color="auto"/>
                    <w:bottom w:val="none" w:sz="0" w:space="0" w:color="auto"/>
                    <w:right w:val="none" w:sz="0" w:space="0" w:color="auto"/>
                  </w:divBdr>
                </w:div>
                <w:div w:id="132336999">
                  <w:marLeft w:val="0"/>
                  <w:marRight w:val="0"/>
                  <w:marTop w:val="0"/>
                  <w:marBottom w:val="0"/>
                  <w:divBdr>
                    <w:top w:val="none" w:sz="0" w:space="0" w:color="auto"/>
                    <w:left w:val="none" w:sz="0" w:space="0" w:color="auto"/>
                    <w:bottom w:val="none" w:sz="0" w:space="0" w:color="auto"/>
                    <w:right w:val="none" w:sz="0" w:space="0" w:color="auto"/>
                  </w:divBdr>
                </w:div>
                <w:div w:id="62333739">
                  <w:marLeft w:val="0"/>
                  <w:marRight w:val="0"/>
                  <w:marTop w:val="0"/>
                  <w:marBottom w:val="0"/>
                  <w:divBdr>
                    <w:top w:val="none" w:sz="0" w:space="0" w:color="auto"/>
                    <w:left w:val="none" w:sz="0" w:space="0" w:color="auto"/>
                    <w:bottom w:val="none" w:sz="0" w:space="0" w:color="auto"/>
                    <w:right w:val="none" w:sz="0" w:space="0" w:color="auto"/>
                  </w:divBdr>
                </w:div>
                <w:div w:id="57481768">
                  <w:marLeft w:val="0"/>
                  <w:marRight w:val="0"/>
                  <w:marTop w:val="0"/>
                  <w:marBottom w:val="0"/>
                  <w:divBdr>
                    <w:top w:val="none" w:sz="0" w:space="0" w:color="auto"/>
                    <w:left w:val="none" w:sz="0" w:space="0" w:color="auto"/>
                    <w:bottom w:val="none" w:sz="0" w:space="0" w:color="auto"/>
                    <w:right w:val="none" w:sz="0" w:space="0" w:color="auto"/>
                  </w:divBdr>
                </w:div>
                <w:div w:id="1224677861">
                  <w:marLeft w:val="0"/>
                  <w:marRight w:val="0"/>
                  <w:marTop w:val="0"/>
                  <w:marBottom w:val="0"/>
                  <w:divBdr>
                    <w:top w:val="none" w:sz="0" w:space="0" w:color="auto"/>
                    <w:left w:val="none" w:sz="0" w:space="0" w:color="auto"/>
                    <w:bottom w:val="none" w:sz="0" w:space="0" w:color="auto"/>
                    <w:right w:val="none" w:sz="0" w:space="0" w:color="auto"/>
                  </w:divBdr>
                </w:div>
                <w:div w:id="1656912313">
                  <w:marLeft w:val="0"/>
                  <w:marRight w:val="0"/>
                  <w:marTop w:val="0"/>
                  <w:marBottom w:val="0"/>
                  <w:divBdr>
                    <w:top w:val="none" w:sz="0" w:space="0" w:color="auto"/>
                    <w:left w:val="none" w:sz="0" w:space="0" w:color="auto"/>
                    <w:bottom w:val="none" w:sz="0" w:space="0" w:color="auto"/>
                    <w:right w:val="none" w:sz="0" w:space="0" w:color="auto"/>
                  </w:divBdr>
                </w:div>
                <w:div w:id="1137843190">
                  <w:marLeft w:val="0"/>
                  <w:marRight w:val="0"/>
                  <w:marTop w:val="0"/>
                  <w:marBottom w:val="0"/>
                  <w:divBdr>
                    <w:top w:val="none" w:sz="0" w:space="0" w:color="auto"/>
                    <w:left w:val="none" w:sz="0" w:space="0" w:color="auto"/>
                    <w:bottom w:val="none" w:sz="0" w:space="0" w:color="auto"/>
                    <w:right w:val="none" w:sz="0" w:space="0" w:color="auto"/>
                  </w:divBdr>
                </w:div>
                <w:div w:id="2073430608">
                  <w:marLeft w:val="0"/>
                  <w:marRight w:val="0"/>
                  <w:marTop w:val="0"/>
                  <w:marBottom w:val="0"/>
                  <w:divBdr>
                    <w:top w:val="none" w:sz="0" w:space="0" w:color="auto"/>
                    <w:left w:val="none" w:sz="0" w:space="0" w:color="auto"/>
                    <w:bottom w:val="none" w:sz="0" w:space="0" w:color="auto"/>
                    <w:right w:val="none" w:sz="0" w:space="0" w:color="auto"/>
                  </w:divBdr>
                </w:div>
                <w:div w:id="1080443706">
                  <w:marLeft w:val="0"/>
                  <w:marRight w:val="0"/>
                  <w:marTop w:val="0"/>
                  <w:marBottom w:val="0"/>
                  <w:divBdr>
                    <w:top w:val="none" w:sz="0" w:space="0" w:color="auto"/>
                    <w:left w:val="none" w:sz="0" w:space="0" w:color="auto"/>
                    <w:bottom w:val="none" w:sz="0" w:space="0" w:color="auto"/>
                    <w:right w:val="none" w:sz="0" w:space="0" w:color="auto"/>
                  </w:divBdr>
                </w:div>
                <w:div w:id="192308945">
                  <w:marLeft w:val="0"/>
                  <w:marRight w:val="0"/>
                  <w:marTop w:val="0"/>
                  <w:marBottom w:val="0"/>
                  <w:divBdr>
                    <w:top w:val="none" w:sz="0" w:space="0" w:color="auto"/>
                    <w:left w:val="none" w:sz="0" w:space="0" w:color="auto"/>
                    <w:bottom w:val="none" w:sz="0" w:space="0" w:color="auto"/>
                    <w:right w:val="none" w:sz="0" w:space="0" w:color="auto"/>
                  </w:divBdr>
                </w:div>
                <w:div w:id="1380857013">
                  <w:marLeft w:val="0"/>
                  <w:marRight w:val="0"/>
                  <w:marTop w:val="0"/>
                  <w:marBottom w:val="0"/>
                  <w:divBdr>
                    <w:top w:val="none" w:sz="0" w:space="0" w:color="auto"/>
                    <w:left w:val="none" w:sz="0" w:space="0" w:color="auto"/>
                    <w:bottom w:val="none" w:sz="0" w:space="0" w:color="auto"/>
                    <w:right w:val="none" w:sz="0" w:space="0" w:color="auto"/>
                  </w:divBdr>
                </w:div>
                <w:div w:id="924611431">
                  <w:marLeft w:val="0"/>
                  <w:marRight w:val="0"/>
                  <w:marTop w:val="0"/>
                  <w:marBottom w:val="0"/>
                  <w:divBdr>
                    <w:top w:val="none" w:sz="0" w:space="0" w:color="auto"/>
                    <w:left w:val="none" w:sz="0" w:space="0" w:color="auto"/>
                    <w:bottom w:val="none" w:sz="0" w:space="0" w:color="auto"/>
                    <w:right w:val="none" w:sz="0" w:space="0" w:color="auto"/>
                  </w:divBdr>
                </w:div>
                <w:div w:id="208078571">
                  <w:marLeft w:val="0"/>
                  <w:marRight w:val="0"/>
                  <w:marTop w:val="0"/>
                  <w:marBottom w:val="0"/>
                  <w:divBdr>
                    <w:top w:val="none" w:sz="0" w:space="0" w:color="auto"/>
                    <w:left w:val="none" w:sz="0" w:space="0" w:color="auto"/>
                    <w:bottom w:val="none" w:sz="0" w:space="0" w:color="auto"/>
                    <w:right w:val="none" w:sz="0" w:space="0" w:color="auto"/>
                  </w:divBdr>
                </w:div>
                <w:div w:id="292180757">
                  <w:marLeft w:val="0"/>
                  <w:marRight w:val="0"/>
                  <w:marTop w:val="0"/>
                  <w:marBottom w:val="0"/>
                  <w:divBdr>
                    <w:top w:val="none" w:sz="0" w:space="0" w:color="auto"/>
                    <w:left w:val="none" w:sz="0" w:space="0" w:color="auto"/>
                    <w:bottom w:val="none" w:sz="0" w:space="0" w:color="auto"/>
                    <w:right w:val="none" w:sz="0" w:space="0" w:color="auto"/>
                  </w:divBdr>
                </w:div>
                <w:div w:id="198012927">
                  <w:marLeft w:val="0"/>
                  <w:marRight w:val="0"/>
                  <w:marTop w:val="0"/>
                  <w:marBottom w:val="0"/>
                  <w:divBdr>
                    <w:top w:val="none" w:sz="0" w:space="0" w:color="auto"/>
                    <w:left w:val="none" w:sz="0" w:space="0" w:color="auto"/>
                    <w:bottom w:val="none" w:sz="0" w:space="0" w:color="auto"/>
                    <w:right w:val="none" w:sz="0" w:space="0" w:color="auto"/>
                  </w:divBdr>
                </w:div>
                <w:div w:id="702754245">
                  <w:marLeft w:val="0"/>
                  <w:marRight w:val="0"/>
                  <w:marTop w:val="0"/>
                  <w:marBottom w:val="0"/>
                  <w:divBdr>
                    <w:top w:val="none" w:sz="0" w:space="0" w:color="auto"/>
                    <w:left w:val="none" w:sz="0" w:space="0" w:color="auto"/>
                    <w:bottom w:val="none" w:sz="0" w:space="0" w:color="auto"/>
                    <w:right w:val="none" w:sz="0" w:space="0" w:color="auto"/>
                  </w:divBdr>
                </w:div>
                <w:div w:id="1896623016">
                  <w:marLeft w:val="0"/>
                  <w:marRight w:val="0"/>
                  <w:marTop w:val="0"/>
                  <w:marBottom w:val="0"/>
                  <w:divBdr>
                    <w:top w:val="none" w:sz="0" w:space="0" w:color="auto"/>
                    <w:left w:val="none" w:sz="0" w:space="0" w:color="auto"/>
                    <w:bottom w:val="none" w:sz="0" w:space="0" w:color="auto"/>
                    <w:right w:val="none" w:sz="0" w:space="0" w:color="auto"/>
                  </w:divBdr>
                </w:div>
                <w:div w:id="1954238675">
                  <w:marLeft w:val="0"/>
                  <w:marRight w:val="0"/>
                  <w:marTop w:val="0"/>
                  <w:marBottom w:val="0"/>
                  <w:divBdr>
                    <w:top w:val="none" w:sz="0" w:space="0" w:color="auto"/>
                    <w:left w:val="none" w:sz="0" w:space="0" w:color="auto"/>
                    <w:bottom w:val="none" w:sz="0" w:space="0" w:color="auto"/>
                    <w:right w:val="none" w:sz="0" w:space="0" w:color="auto"/>
                  </w:divBdr>
                </w:div>
                <w:div w:id="1709141735">
                  <w:marLeft w:val="0"/>
                  <w:marRight w:val="0"/>
                  <w:marTop w:val="0"/>
                  <w:marBottom w:val="0"/>
                  <w:divBdr>
                    <w:top w:val="none" w:sz="0" w:space="0" w:color="auto"/>
                    <w:left w:val="none" w:sz="0" w:space="0" w:color="auto"/>
                    <w:bottom w:val="none" w:sz="0" w:space="0" w:color="auto"/>
                    <w:right w:val="none" w:sz="0" w:space="0" w:color="auto"/>
                  </w:divBdr>
                </w:div>
                <w:div w:id="444543277">
                  <w:marLeft w:val="0"/>
                  <w:marRight w:val="0"/>
                  <w:marTop w:val="0"/>
                  <w:marBottom w:val="0"/>
                  <w:divBdr>
                    <w:top w:val="none" w:sz="0" w:space="0" w:color="auto"/>
                    <w:left w:val="none" w:sz="0" w:space="0" w:color="auto"/>
                    <w:bottom w:val="none" w:sz="0" w:space="0" w:color="auto"/>
                    <w:right w:val="none" w:sz="0" w:space="0" w:color="auto"/>
                  </w:divBdr>
                </w:div>
                <w:div w:id="585386872">
                  <w:marLeft w:val="0"/>
                  <w:marRight w:val="0"/>
                  <w:marTop w:val="0"/>
                  <w:marBottom w:val="0"/>
                  <w:divBdr>
                    <w:top w:val="none" w:sz="0" w:space="0" w:color="auto"/>
                    <w:left w:val="none" w:sz="0" w:space="0" w:color="auto"/>
                    <w:bottom w:val="none" w:sz="0" w:space="0" w:color="auto"/>
                    <w:right w:val="none" w:sz="0" w:space="0" w:color="auto"/>
                  </w:divBdr>
                </w:div>
              </w:divsChild>
            </w:div>
            <w:div w:id="374474391">
              <w:marLeft w:val="0"/>
              <w:marRight w:val="0"/>
              <w:marTop w:val="0"/>
              <w:marBottom w:val="0"/>
              <w:divBdr>
                <w:top w:val="none" w:sz="0" w:space="0" w:color="auto"/>
                <w:left w:val="none" w:sz="0" w:space="0" w:color="auto"/>
                <w:bottom w:val="none" w:sz="0" w:space="0" w:color="auto"/>
                <w:right w:val="none" w:sz="0" w:space="0" w:color="auto"/>
              </w:divBdr>
              <w:divsChild>
                <w:div w:id="59981765">
                  <w:marLeft w:val="0"/>
                  <w:marRight w:val="0"/>
                  <w:marTop w:val="0"/>
                  <w:marBottom w:val="0"/>
                  <w:divBdr>
                    <w:top w:val="none" w:sz="0" w:space="0" w:color="auto"/>
                    <w:left w:val="none" w:sz="0" w:space="0" w:color="auto"/>
                    <w:bottom w:val="none" w:sz="0" w:space="0" w:color="auto"/>
                    <w:right w:val="none" w:sz="0" w:space="0" w:color="auto"/>
                  </w:divBdr>
                </w:div>
                <w:div w:id="1223829845">
                  <w:marLeft w:val="0"/>
                  <w:marRight w:val="0"/>
                  <w:marTop w:val="0"/>
                  <w:marBottom w:val="0"/>
                  <w:divBdr>
                    <w:top w:val="none" w:sz="0" w:space="0" w:color="auto"/>
                    <w:left w:val="none" w:sz="0" w:space="0" w:color="auto"/>
                    <w:bottom w:val="none" w:sz="0" w:space="0" w:color="auto"/>
                    <w:right w:val="none" w:sz="0" w:space="0" w:color="auto"/>
                  </w:divBdr>
                </w:div>
                <w:div w:id="232200783">
                  <w:marLeft w:val="0"/>
                  <w:marRight w:val="0"/>
                  <w:marTop w:val="0"/>
                  <w:marBottom w:val="0"/>
                  <w:divBdr>
                    <w:top w:val="none" w:sz="0" w:space="0" w:color="auto"/>
                    <w:left w:val="none" w:sz="0" w:space="0" w:color="auto"/>
                    <w:bottom w:val="none" w:sz="0" w:space="0" w:color="auto"/>
                    <w:right w:val="none" w:sz="0" w:space="0" w:color="auto"/>
                  </w:divBdr>
                </w:div>
                <w:div w:id="1098522973">
                  <w:marLeft w:val="0"/>
                  <w:marRight w:val="0"/>
                  <w:marTop w:val="0"/>
                  <w:marBottom w:val="0"/>
                  <w:divBdr>
                    <w:top w:val="none" w:sz="0" w:space="0" w:color="auto"/>
                    <w:left w:val="none" w:sz="0" w:space="0" w:color="auto"/>
                    <w:bottom w:val="none" w:sz="0" w:space="0" w:color="auto"/>
                    <w:right w:val="none" w:sz="0" w:space="0" w:color="auto"/>
                  </w:divBdr>
                </w:div>
                <w:div w:id="254943700">
                  <w:marLeft w:val="0"/>
                  <w:marRight w:val="0"/>
                  <w:marTop w:val="0"/>
                  <w:marBottom w:val="0"/>
                  <w:divBdr>
                    <w:top w:val="none" w:sz="0" w:space="0" w:color="auto"/>
                    <w:left w:val="none" w:sz="0" w:space="0" w:color="auto"/>
                    <w:bottom w:val="none" w:sz="0" w:space="0" w:color="auto"/>
                    <w:right w:val="none" w:sz="0" w:space="0" w:color="auto"/>
                  </w:divBdr>
                </w:div>
                <w:div w:id="1048577347">
                  <w:marLeft w:val="0"/>
                  <w:marRight w:val="0"/>
                  <w:marTop w:val="0"/>
                  <w:marBottom w:val="0"/>
                  <w:divBdr>
                    <w:top w:val="none" w:sz="0" w:space="0" w:color="auto"/>
                    <w:left w:val="none" w:sz="0" w:space="0" w:color="auto"/>
                    <w:bottom w:val="none" w:sz="0" w:space="0" w:color="auto"/>
                    <w:right w:val="none" w:sz="0" w:space="0" w:color="auto"/>
                  </w:divBdr>
                </w:div>
                <w:div w:id="1592927758">
                  <w:marLeft w:val="0"/>
                  <w:marRight w:val="0"/>
                  <w:marTop w:val="0"/>
                  <w:marBottom w:val="0"/>
                  <w:divBdr>
                    <w:top w:val="none" w:sz="0" w:space="0" w:color="auto"/>
                    <w:left w:val="none" w:sz="0" w:space="0" w:color="auto"/>
                    <w:bottom w:val="none" w:sz="0" w:space="0" w:color="auto"/>
                    <w:right w:val="none" w:sz="0" w:space="0" w:color="auto"/>
                  </w:divBdr>
                </w:div>
                <w:div w:id="1798789774">
                  <w:marLeft w:val="0"/>
                  <w:marRight w:val="0"/>
                  <w:marTop w:val="0"/>
                  <w:marBottom w:val="0"/>
                  <w:divBdr>
                    <w:top w:val="none" w:sz="0" w:space="0" w:color="auto"/>
                    <w:left w:val="none" w:sz="0" w:space="0" w:color="auto"/>
                    <w:bottom w:val="none" w:sz="0" w:space="0" w:color="auto"/>
                    <w:right w:val="none" w:sz="0" w:space="0" w:color="auto"/>
                  </w:divBdr>
                </w:div>
                <w:div w:id="757794239">
                  <w:marLeft w:val="0"/>
                  <w:marRight w:val="0"/>
                  <w:marTop w:val="0"/>
                  <w:marBottom w:val="0"/>
                  <w:divBdr>
                    <w:top w:val="none" w:sz="0" w:space="0" w:color="auto"/>
                    <w:left w:val="none" w:sz="0" w:space="0" w:color="auto"/>
                    <w:bottom w:val="none" w:sz="0" w:space="0" w:color="auto"/>
                    <w:right w:val="none" w:sz="0" w:space="0" w:color="auto"/>
                  </w:divBdr>
                </w:div>
                <w:div w:id="2084176691">
                  <w:marLeft w:val="0"/>
                  <w:marRight w:val="0"/>
                  <w:marTop w:val="0"/>
                  <w:marBottom w:val="0"/>
                  <w:divBdr>
                    <w:top w:val="none" w:sz="0" w:space="0" w:color="auto"/>
                    <w:left w:val="none" w:sz="0" w:space="0" w:color="auto"/>
                    <w:bottom w:val="none" w:sz="0" w:space="0" w:color="auto"/>
                    <w:right w:val="none" w:sz="0" w:space="0" w:color="auto"/>
                  </w:divBdr>
                </w:div>
                <w:div w:id="928584727">
                  <w:marLeft w:val="0"/>
                  <w:marRight w:val="0"/>
                  <w:marTop w:val="0"/>
                  <w:marBottom w:val="0"/>
                  <w:divBdr>
                    <w:top w:val="none" w:sz="0" w:space="0" w:color="auto"/>
                    <w:left w:val="none" w:sz="0" w:space="0" w:color="auto"/>
                    <w:bottom w:val="none" w:sz="0" w:space="0" w:color="auto"/>
                    <w:right w:val="none" w:sz="0" w:space="0" w:color="auto"/>
                  </w:divBdr>
                </w:div>
                <w:div w:id="1985157248">
                  <w:marLeft w:val="0"/>
                  <w:marRight w:val="0"/>
                  <w:marTop w:val="0"/>
                  <w:marBottom w:val="0"/>
                  <w:divBdr>
                    <w:top w:val="none" w:sz="0" w:space="0" w:color="auto"/>
                    <w:left w:val="none" w:sz="0" w:space="0" w:color="auto"/>
                    <w:bottom w:val="none" w:sz="0" w:space="0" w:color="auto"/>
                    <w:right w:val="none" w:sz="0" w:space="0" w:color="auto"/>
                  </w:divBdr>
                </w:div>
                <w:div w:id="1359240167">
                  <w:marLeft w:val="0"/>
                  <w:marRight w:val="0"/>
                  <w:marTop w:val="0"/>
                  <w:marBottom w:val="0"/>
                  <w:divBdr>
                    <w:top w:val="none" w:sz="0" w:space="0" w:color="auto"/>
                    <w:left w:val="none" w:sz="0" w:space="0" w:color="auto"/>
                    <w:bottom w:val="none" w:sz="0" w:space="0" w:color="auto"/>
                    <w:right w:val="none" w:sz="0" w:space="0" w:color="auto"/>
                  </w:divBdr>
                </w:div>
                <w:div w:id="1928154446">
                  <w:marLeft w:val="0"/>
                  <w:marRight w:val="0"/>
                  <w:marTop w:val="0"/>
                  <w:marBottom w:val="0"/>
                  <w:divBdr>
                    <w:top w:val="none" w:sz="0" w:space="0" w:color="auto"/>
                    <w:left w:val="none" w:sz="0" w:space="0" w:color="auto"/>
                    <w:bottom w:val="none" w:sz="0" w:space="0" w:color="auto"/>
                    <w:right w:val="none" w:sz="0" w:space="0" w:color="auto"/>
                  </w:divBdr>
                </w:div>
                <w:div w:id="802886732">
                  <w:marLeft w:val="0"/>
                  <w:marRight w:val="0"/>
                  <w:marTop w:val="0"/>
                  <w:marBottom w:val="0"/>
                  <w:divBdr>
                    <w:top w:val="none" w:sz="0" w:space="0" w:color="auto"/>
                    <w:left w:val="none" w:sz="0" w:space="0" w:color="auto"/>
                    <w:bottom w:val="none" w:sz="0" w:space="0" w:color="auto"/>
                    <w:right w:val="none" w:sz="0" w:space="0" w:color="auto"/>
                  </w:divBdr>
                </w:div>
                <w:div w:id="2059818214">
                  <w:marLeft w:val="0"/>
                  <w:marRight w:val="0"/>
                  <w:marTop w:val="0"/>
                  <w:marBottom w:val="0"/>
                  <w:divBdr>
                    <w:top w:val="none" w:sz="0" w:space="0" w:color="auto"/>
                    <w:left w:val="none" w:sz="0" w:space="0" w:color="auto"/>
                    <w:bottom w:val="none" w:sz="0" w:space="0" w:color="auto"/>
                    <w:right w:val="none" w:sz="0" w:space="0" w:color="auto"/>
                  </w:divBdr>
                </w:div>
                <w:div w:id="1378117785">
                  <w:marLeft w:val="0"/>
                  <w:marRight w:val="0"/>
                  <w:marTop w:val="0"/>
                  <w:marBottom w:val="0"/>
                  <w:divBdr>
                    <w:top w:val="none" w:sz="0" w:space="0" w:color="auto"/>
                    <w:left w:val="none" w:sz="0" w:space="0" w:color="auto"/>
                    <w:bottom w:val="none" w:sz="0" w:space="0" w:color="auto"/>
                    <w:right w:val="none" w:sz="0" w:space="0" w:color="auto"/>
                  </w:divBdr>
                </w:div>
                <w:div w:id="937568997">
                  <w:marLeft w:val="0"/>
                  <w:marRight w:val="0"/>
                  <w:marTop w:val="0"/>
                  <w:marBottom w:val="0"/>
                  <w:divBdr>
                    <w:top w:val="none" w:sz="0" w:space="0" w:color="auto"/>
                    <w:left w:val="none" w:sz="0" w:space="0" w:color="auto"/>
                    <w:bottom w:val="none" w:sz="0" w:space="0" w:color="auto"/>
                    <w:right w:val="none" w:sz="0" w:space="0" w:color="auto"/>
                  </w:divBdr>
                </w:div>
                <w:div w:id="458842599">
                  <w:marLeft w:val="0"/>
                  <w:marRight w:val="0"/>
                  <w:marTop w:val="0"/>
                  <w:marBottom w:val="0"/>
                  <w:divBdr>
                    <w:top w:val="none" w:sz="0" w:space="0" w:color="auto"/>
                    <w:left w:val="none" w:sz="0" w:space="0" w:color="auto"/>
                    <w:bottom w:val="none" w:sz="0" w:space="0" w:color="auto"/>
                    <w:right w:val="none" w:sz="0" w:space="0" w:color="auto"/>
                  </w:divBdr>
                </w:div>
                <w:div w:id="1976596619">
                  <w:marLeft w:val="0"/>
                  <w:marRight w:val="0"/>
                  <w:marTop w:val="0"/>
                  <w:marBottom w:val="0"/>
                  <w:divBdr>
                    <w:top w:val="none" w:sz="0" w:space="0" w:color="auto"/>
                    <w:left w:val="none" w:sz="0" w:space="0" w:color="auto"/>
                    <w:bottom w:val="none" w:sz="0" w:space="0" w:color="auto"/>
                    <w:right w:val="none" w:sz="0" w:space="0" w:color="auto"/>
                  </w:divBdr>
                </w:div>
                <w:div w:id="907616913">
                  <w:marLeft w:val="0"/>
                  <w:marRight w:val="0"/>
                  <w:marTop w:val="0"/>
                  <w:marBottom w:val="0"/>
                  <w:divBdr>
                    <w:top w:val="none" w:sz="0" w:space="0" w:color="auto"/>
                    <w:left w:val="none" w:sz="0" w:space="0" w:color="auto"/>
                    <w:bottom w:val="none" w:sz="0" w:space="0" w:color="auto"/>
                    <w:right w:val="none" w:sz="0" w:space="0" w:color="auto"/>
                  </w:divBdr>
                </w:div>
                <w:div w:id="296492731">
                  <w:marLeft w:val="0"/>
                  <w:marRight w:val="0"/>
                  <w:marTop w:val="0"/>
                  <w:marBottom w:val="0"/>
                  <w:divBdr>
                    <w:top w:val="none" w:sz="0" w:space="0" w:color="auto"/>
                    <w:left w:val="none" w:sz="0" w:space="0" w:color="auto"/>
                    <w:bottom w:val="none" w:sz="0" w:space="0" w:color="auto"/>
                    <w:right w:val="none" w:sz="0" w:space="0" w:color="auto"/>
                  </w:divBdr>
                </w:div>
                <w:div w:id="724764414">
                  <w:marLeft w:val="0"/>
                  <w:marRight w:val="0"/>
                  <w:marTop w:val="0"/>
                  <w:marBottom w:val="0"/>
                  <w:divBdr>
                    <w:top w:val="none" w:sz="0" w:space="0" w:color="auto"/>
                    <w:left w:val="none" w:sz="0" w:space="0" w:color="auto"/>
                    <w:bottom w:val="none" w:sz="0" w:space="0" w:color="auto"/>
                    <w:right w:val="none" w:sz="0" w:space="0" w:color="auto"/>
                  </w:divBdr>
                </w:div>
                <w:div w:id="1125125270">
                  <w:marLeft w:val="0"/>
                  <w:marRight w:val="0"/>
                  <w:marTop w:val="0"/>
                  <w:marBottom w:val="0"/>
                  <w:divBdr>
                    <w:top w:val="none" w:sz="0" w:space="0" w:color="auto"/>
                    <w:left w:val="none" w:sz="0" w:space="0" w:color="auto"/>
                    <w:bottom w:val="none" w:sz="0" w:space="0" w:color="auto"/>
                    <w:right w:val="none" w:sz="0" w:space="0" w:color="auto"/>
                  </w:divBdr>
                </w:div>
                <w:div w:id="1334263405">
                  <w:marLeft w:val="0"/>
                  <w:marRight w:val="0"/>
                  <w:marTop w:val="0"/>
                  <w:marBottom w:val="0"/>
                  <w:divBdr>
                    <w:top w:val="none" w:sz="0" w:space="0" w:color="auto"/>
                    <w:left w:val="none" w:sz="0" w:space="0" w:color="auto"/>
                    <w:bottom w:val="none" w:sz="0" w:space="0" w:color="auto"/>
                    <w:right w:val="none" w:sz="0" w:space="0" w:color="auto"/>
                  </w:divBdr>
                </w:div>
                <w:div w:id="164324647">
                  <w:marLeft w:val="0"/>
                  <w:marRight w:val="0"/>
                  <w:marTop w:val="0"/>
                  <w:marBottom w:val="0"/>
                  <w:divBdr>
                    <w:top w:val="none" w:sz="0" w:space="0" w:color="auto"/>
                    <w:left w:val="none" w:sz="0" w:space="0" w:color="auto"/>
                    <w:bottom w:val="none" w:sz="0" w:space="0" w:color="auto"/>
                    <w:right w:val="none" w:sz="0" w:space="0" w:color="auto"/>
                  </w:divBdr>
                </w:div>
                <w:div w:id="1111708094">
                  <w:marLeft w:val="0"/>
                  <w:marRight w:val="0"/>
                  <w:marTop w:val="0"/>
                  <w:marBottom w:val="0"/>
                  <w:divBdr>
                    <w:top w:val="none" w:sz="0" w:space="0" w:color="auto"/>
                    <w:left w:val="none" w:sz="0" w:space="0" w:color="auto"/>
                    <w:bottom w:val="none" w:sz="0" w:space="0" w:color="auto"/>
                    <w:right w:val="none" w:sz="0" w:space="0" w:color="auto"/>
                  </w:divBdr>
                </w:div>
                <w:div w:id="971592670">
                  <w:marLeft w:val="0"/>
                  <w:marRight w:val="0"/>
                  <w:marTop w:val="0"/>
                  <w:marBottom w:val="0"/>
                  <w:divBdr>
                    <w:top w:val="none" w:sz="0" w:space="0" w:color="auto"/>
                    <w:left w:val="none" w:sz="0" w:space="0" w:color="auto"/>
                    <w:bottom w:val="none" w:sz="0" w:space="0" w:color="auto"/>
                    <w:right w:val="none" w:sz="0" w:space="0" w:color="auto"/>
                  </w:divBdr>
                </w:div>
                <w:div w:id="1749424105">
                  <w:marLeft w:val="0"/>
                  <w:marRight w:val="0"/>
                  <w:marTop w:val="0"/>
                  <w:marBottom w:val="0"/>
                  <w:divBdr>
                    <w:top w:val="none" w:sz="0" w:space="0" w:color="auto"/>
                    <w:left w:val="none" w:sz="0" w:space="0" w:color="auto"/>
                    <w:bottom w:val="none" w:sz="0" w:space="0" w:color="auto"/>
                    <w:right w:val="none" w:sz="0" w:space="0" w:color="auto"/>
                  </w:divBdr>
                </w:div>
                <w:div w:id="120853092">
                  <w:marLeft w:val="0"/>
                  <w:marRight w:val="0"/>
                  <w:marTop w:val="0"/>
                  <w:marBottom w:val="0"/>
                  <w:divBdr>
                    <w:top w:val="none" w:sz="0" w:space="0" w:color="auto"/>
                    <w:left w:val="none" w:sz="0" w:space="0" w:color="auto"/>
                    <w:bottom w:val="none" w:sz="0" w:space="0" w:color="auto"/>
                    <w:right w:val="none" w:sz="0" w:space="0" w:color="auto"/>
                  </w:divBdr>
                </w:div>
                <w:div w:id="504366478">
                  <w:marLeft w:val="0"/>
                  <w:marRight w:val="0"/>
                  <w:marTop w:val="0"/>
                  <w:marBottom w:val="0"/>
                  <w:divBdr>
                    <w:top w:val="none" w:sz="0" w:space="0" w:color="auto"/>
                    <w:left w:val="none" w:sz="0" w:space="0" w:color="auto"/>
                    <w:bottom w:val="none" w:sz="0" w:space="0" w:color="auto"/>
                    <w:right w:val="none" w:sz="0" w:space="0" w:color="auto"/>
                  </w:divBdr>
                </w:div>
                <w:div w:id="441416692">
                  <w:marLeft w:val="0"/>
                  <w:marRight w:val="0"/>
                  <w:marTop w:val="0"/>
                  <w:marBottom w:val="0"/>
                  <w:divBdr>
                    <w:top w:val="none" w:sz="0" w:space="0" w:color="auto"/>
                    <w:left w:val="none" w:sz="0" w:space="0" w:color="auto"/>
                    <w:bottom w:val="none" w:sz="0" w:space="0" w:color="auto"/>
                    <w:right w:val="none" w:sz="0" w:space="0" w:color="auto"/>
                  </w:divBdr>
                </w:div>
                <w:div w:id="1653486873">
                  <w:marLeft w:val="0"/>
                  <w:marRight w:val="0"/>
                  <w:marTop w:val="0"/>
                  <w:marBottom w:val="0"/>
                  <w:divBdr>
                    <w:top w:val="none" w:sz="0" w:space="0" w:color="auto"/>
                    <w:left w:val="none" w:sz="0" w:space="0" w:color="auto"/>
                    <w:bottom w:val="none" w:sz="0" w:space="0" w:color="auto"/>
                    <w:right w:val="none" w:sz="0" w:space="0" w:color="auto"/>
                  </w:divBdr>
                </w:div>
                <w:div w:id="1203515050">
                  <w:marLeft w:val="0"/>
                  <w:marRight w:val="0"/>
                  <w:marTop w:val="0"/>
                  <w:marBottom w:val="0"/>
                  <w:divBdr>
                    <w:top w:val="none" w:sz="0" w:space="0" w:color="auto"/>
                    <w:left w:val="none" w:sz="0" w:space="0" w:color="auto"/>
                    <w:bottom w:val="none" w:sz="0" w:space="0" w:color="auto"/>
                    <w:right w:val="none" w:sz="0" w:space="0" w:color="auto"/>
                  </w:divBdr>
                </w:div>
                <w:div w:id="624119168">
                  <w:marLeft w:val="0"/>
                  <w:marRight w:val="0"/>
                  <w:marTop w:val="0"/>
                  <w:marBottom w:val="0"/>
                  <w:divBdr>
                    <w:top w:val="none" w:sz="0" w:space="0" w:color="auto"/>
                    <w:left w:val="none" w:sz="0" w:space="0" w:color="auto"/>
                    <w:bottom w:val="none" w:sz="0" w:space="0" w:color="auto"/>
                    <w:right w:val="none" w:sz="0" w:space="0" w:color="auto"/>
                  </w:divBdr>
                </w:div>
                <w:div w:id="1949384865">
                  <w:marLeft w:val="0"/>
                  <w:marRight w:val="0"/>
                  <w:marTop w:val="0"/>
                  <w:marBottom w:val="0"/>
                  <w:divBdr>
                    <w:top w:val="none" w:sz="0" w:space="0" w:color="auto"/>
                    <w:left w:val="none" w:sz="0" w:space="0" w:color="auto"/>
                    <w:bottom w:val="none" w:sz="0" w:space="0" w:color="auto"/>
                    <w:right w:val="none" w:sz="0" w:space="0" w:color="auto"/>
                  </w:divBdr>
                </w:div>
                <w:div w:id="916937484">
                  <w:marLeft w:val="0"/>
                  <w:marRight w:val="0"/>
                  <w:marTop w:val="0"/>
                  <w:marBottom w:val="0"/>
                  <w:divBdr>
                    <w:top w:val="none" w:sz="0" w:space="0" w:color="auto"/>
                    <w:left w:val="none" w:sz="0" w:space="0" w:color="auto"/>
                    <w:bottom w:val="none" w:sz="0" w:space="0" w:color="auto"/>
                    <w:right w:val="none" w:sz="0" w:space="0" w:color="auto"/>
                  </w:divBdr>
                </w:div>
                <w:div w:id="1782918907">
                  <w:marLeft w:val="0"/>
                  <w:marRight w:val="0"/>
                  <w:marTop w:val="0"/>
                  <w:marBottom w:val="0"/>
                  <w:divBdr>
                    <w:top w:val="none" w:sz="0" w:space="0" w:color="auto"/>
                    <w:left w:val="none" w:sz="0" w:space="0" w:color="auto"/>
                    <w:bottom w:val="none" w:sz="0" w:space="0" w:color="auto"/>
                    <w:right w:val="none" w:sz="0" w:space="0" w:color="auto"/>
                  </w:divBdr>
                </w:div>
                <w:div w:id="903836314">
                  <w:marLeft w:val="0"/>
                  <w:marRight w:val="0"/>
                  <w:marTop w:val="0"/>
                  <w:marBottom w:val="0"/>
                  <w:divBdr>
                    <w:top w:val="none" w:sz="0" w:space="0" w:color="auto"/>
                    <w:left w:val="none" w:sz="0" w:space="0" w:color="auto"/>
                    <w:bottom w:val="none" w:sz="0" w:space="0" w:color="auto"/>
                    <w:right w:val="none" w:sz="0" w:space="0" w:color="auto"/>
                  </w:divBdr>
                </w:div>
                <w:div w:id="1606301780">
                  <w:marLeft w:val="0"/>
                  <w:marRight w:val="0"/>
                  <w:marTop w:val="0"/>
                  <w:marBottom w:val="0"/>
                  <w:divBdr>
                    <w:top w:val="none" w:sz="0" w:space="0" w:color="auto"/>
                    <w:left w:val="none" w:sz="0" w:space="0" w:color="auto"/>
                    <w:bottom w:val="none" w:sz="0" w:space="0" w:color="auto"/>
                    <w:right w:val="none" w:sz="0" w:space="0" w:color="auto"/>
                  </w:divBdr>
                </w:div>
                <w:div w:id="228148970">
                  <w:marLeft w:val="0"/>
                  <w:marRight w:val="0"/>
                  <w:marTop w:val="0"/>
                  <w:marBottom w:val="0"/>
                  <w:divBdr>
                    <w:top w:val="none" w:sz="0" w:space="0" w:color="auto"/>
                    <w:left w:val="none" w:sz="0" w:space="0" w:color="auto"/>
                    <w:bottom w:val="none" w:sz="0" w:space="0" w:color="auto"/>
                    <w:right w:val="none" w:sz="0" w:space="0" w:color="auto"/>
                  </w:divBdr>
                </w:div>
                <w:div w:id="158467777">
                  <w:marLeft w:val="0"/>
                  <w:marRight w:val="0"/>
                  <w:marTop w:val="0"/>
                  <w:marBottom w:val="0"/>
                  <w:divBdr>
                    <w:top w:val="none" w:sz="0" w:space="0" w:color="auto"/>
                    <w:left w:val="none" w:sz="0" w:space="0" w:color="auto"/>
                    <w:bottom w:val="none" w:sz="0" w:space="0" w:color="auto"/>
                    <w:right w:val="none" w:sz="0" w:space="0" w:color="auto"/>
                  </w:divBdr>
                </w:div>
                <w:div w:id="442726030">
                  <w:marLeft w:val="0"/>
                  <w:marRight w:val="0"/>
                  <w:marTop w:val="0"/>
                  <w:marBottom w:val="0"/>
                  <w:divBdr>
                    <w:top w:val="none" w:sz="0" w:space="0" w:color="auto"/>
                    <w:left w:val="none" w:sz="0" w:space="0" w:color="auto"/>
                    <w:bottom w:val="none" w:sz="0" w:space="0" w:color="auto"/>
                    <w:right w:val="none" w:sz="0" w:space="0" w:color="auto"/>
                  </w:divBdr>
                </w:div>
                <w:div w:id="1005016798">
                  <w:marLeft w:val="0"/>
                  <w:marRight w:val="0"/>
                  <w:marTop w:val="0"/>
                  <w:marBottom w:val="0"/>
                  <w:divBdr>
                    <w:top w:val="none" w:sz="0" w:space="0" w:color="auto"/>
                    <w:left w:val="none" w:sz="0" w:space="0" w:color="auto"/>
                    <w:bottom w:val="none" w:sz="0" w:space="0" w:color="auto"/>
                    <w:right w:val="none" w:sz="0" w:space="0" w:color="auto"/>
                  </w:divBdr>
                </w:div>
                <w:div w:id="1447888205">
                  <w:marLeft w:val="0"/>
                  <w:marRight w:val="0"/>
                  <w:marTop w:val="0"/>
                  <w:marBottom w:val="0"/>
                  <w:divBdr>
                    <w:top w:val="none" w:sz="0" w:space="0" w:color="auto"/>
                    <w:left w:val="none" w:sz="0" w:space="0" w:color="auto"/>
                    <w:bottom w:val="none" w:sz="0" w:space="0" w:color="auto"/>
                    <w:right w:val="none" w:sz="0" w:space="0" w:color="auto"/>
                  </w:divBdr>
                </w:div>
                <w:div w:id="1925796484">
                  <w:marLeft w:val="0"/>
                  <w:marRight w:val="0"/>
                  <w:marTop w:val="0"/>
                  <w:marBottom w:val="0"/>
                  <w:divBdr>
                    <w:top w:val="none" w:sz="0" w:space="0" w:color="auto"/>
                    <w:left w:val="none" w:sz="0" w:space="0" w:color="auto"/>
                    <w:bottom w:val="none" w:sz="0" w:space="0" w:color="auto"/>
                    <w:right w:val="none" w:sz="0" w:space="0" w:color="auto"/>
                  </w:divBdr>
                </w:div>
                <w:div w:id="1853913971">
                  <w:marLeft w:val="0"/>
                  <w:marRight w:val="0"/>
                  <w:marTop w:val="0"/>
                  <w:marBottom w:val="0"/>
                  <w:divBdr>
                    <w:top w:val="none" w:sz="0" w:space="0" w:color="auto"/>
                    <w:left w:val="none" w:sz="0" w:space="0" w:color="auto"/>
                    <w:bottom w:val="none" w:sz="0" w:space="0" w:color="auto"/>
                    <w:right w:val="none" w:sz="0" w:space="0" w:color="auto"/>
                  </w:divBdr>
                </w:div>
                <w:div w:id="1958758353">
                  <w:marLeft w:val="0"/>
                  <w:marRight w:val="0"/>
                  <w:marTop w:val="0"/>
                  <w:marBottom w:val="0"/>
                  <w:divBdr>
                    <w:top w:val="none" w:sz="0" w:space="0" w:color="auto"/>
                    <w:left w:val="none" w:sz="0" w:space="0" w:color="auto"/>
                    <w:bottom w:val="none" w:sz="0" w:space="0" w:color="auto"/>
                    <w:right w:val="none" w:sz="0" w:space="0" w:color="auto"/>
                  </w:divBdr>
                </w:div>
                <w:div w:id="296185712">
                  <w:marLeft w:val="0"/>
                  <w:marRight w:val="0"/>
                  <w:marTop w:val="0"/>
                  <w:marBottom w:val="0"/>
                  <w:divBdr>
                    <w:top w:val="none" w:sz="0" w:space="0" w:color="auto"/>
                    <w:left w:val="none" w:sz="0" w:space="0" w:color="auto"/>
                    <w:bottom w:val="none" w:sz="0" w:space="0" w:color="auto"/>
                    <w:right w:val="none" w:sz="0" w:space="0" w:color="auto"/>
                  </w:divBdr>
                </w:div>
                <w:div w:id="863520937">
                  <w:marLeft w:val="0"/>
                  <w:marRight w:val="0"/>
                  <w:marTop w:val="0"/>
                  <w:marBottom w:val="0"/>
                  <w:divBdr>
                    <w:top w:val="none" w:sz="0" w:space="0" w:color="auto"/>
                    <w:left w:val="none" w:sz="0" w:space="0" w:color="auto"/>
                    <w:bottom w:val="none" w:sz="0" w:space="0" w:color="auto"/>
                    <w:right w:val="none" w:sz="0" w:space="0" w:color="auto"/>
                  </w:divBdr>
                </w:div>
                <w:div w:id="1828282887">
                  <w:marLeft w:val="0"/>
                  <w:marRight w:val="0"/>
                  <w:marTop w:val="0"/>
                  <w:marBottom w:val="0"/>
                  <w:divBdr>
                    <w:top w:val="none" w:sz="0" w:space="0" w:color="auto"/>
                    <w:left w:val="none" w:sz="0" w:space="0" w:color="auto"/>
                    <w:bottom w:val="none" w:sz="0" w:space="0" w:color="auto"/>
                    <w:right w:val="none" w:sz="0" w:space="0" w:color="auto"/>
                  </w:divBdr>
                </w:div>
                <w:div w:id="1016691005">
                  <w:marLeft w:val="0"/>
                  <w:marRight w:val="0"/>
                  <w:marTop w:val="0"/>
                  <w:marBottom w:val="0"/>
                  <w:divBdr>
                    <w:top w:val="none" w:sz="0" w:space="0" w:color="auto"/>
                    <w:left w:val="none" w:sz="0" w:space="0" w:color="auto"/>
                    <w:bottom w:val="none" w:sz="0" w:space="0" w:color="auto"/>
                    <w:right w:val="none" w:sz="0" w:space="0" w:color="auto"/>
                  </w:divBdr>
                </w:div>
                <w:div w:id="2060977551">
                  <w:marLeft w:val="0"/>
                  <w:marRight w:val="0"/>
                  <w:marTop w:val="0"/>
                  <w:marBottom w:val="0"/>
                  <w:divBdr>
                    <w:top w:val="none" w:sz="0" w:space="0" w:color="auto"/>
                    <w:left w:val="none" w:sz="0" w:space="0" w:color="auto"/>
                    <w:bottom w:val="none" w:sz="0" w:space="0" w:color="auto"/>
                    <w:right w:val="none" w:sz="0" w:space="0" w:color="auto"/>
                  </w:divBdr>
                </w:div>
                <w:div w:id="223151221">
                  <w:marLeft w:val="0"/>
                  <w:marRight w:val="0"/>
                  <w:marTop w:val="0"/>
                  <w:marBottom w:val="0"/>
                  <w:divBdr>
                    <w:top w:val="none" w:sz="0" w:space="0" w:color="auto"/>
                    <w:left w:val="none" w:sz="0" w:space="0" w:color="auto"/>
                    <w:bottom w:val="none" w:sz="0" w:space="0" w:color="auto"/>
                    <w:right w:val="none" w:sz="0" w:space="0" w:color="auto"/>
                  </w:divBdr>
                </w:div>
                <w:div w:id="658004582">
                  <w:marLeft w:val="0"/>
                  <w:marRight w:val="0"/>
                  <w:marTop w:val="0"/>
                  <w:marBottom w:val="0"/>
                  <w:divBdr>
                    <w:top w:val="none" w:sz="0" w:space="0" w:color="auto"/>
                    <w:left w:val="none" w:sz="0" w:space="0" w:color="auto"/>
                    <w:bottom w:val="none" w:sz="0" w:space="0" w:color="auto"/>
                    <w:right w:val="none" w:sz="0" w:space="0" w:color="auto"/>
                  </w:divBdr>
                </w:div>
                <w:div w:id="805775670">
                  <w:marLeft w:val="0"/>
                  <w:marRight w:val="0"/>
                  <w:marTop w:val="0"/>
                  <w:marBottom w:val="0"/>
                  <w:divBdr>
                    <w:top w:val="none" w:sz="0" w:space="0" w:color="auto"/>
                    <w:left w:val="none" w:sz="0" w:space="0" w:color="auto"/>
                    <w:bottom w:val="none" w:sz="0" w:space="0" w:color="auto"/>
                    <w:right w:val="none" w:sz="0" w:space="0" w:color="auto"/>
                  </w:divBdr>
                </w:div>
                <w:div w:id="2067794036">
                  <w:marLeft w:val="0"/>
                  <w:marRight w:val="0"/>
                  <w:marTop w:val="0"/>
                  <w:marBottom w:val="0"/>
                  <w:divBdr>
                    <w:top w:val="none" w:sz="0" w:space="0" w:color="auto"/>
                    <w:left w:val="none" w:sz="0" w:space="0" w:color="auto"/>
                    <w:bottom w:val="none" w:sz="0" w:space="0" w:color="auto"/>
                    <w:right w:val="none" w:sz="0" w:space="0" w:color="auto"/>
                  </w:divBdr>
                </w:div>
                <w:div w:id="1856462421">
                  <w:marLeft w:val="0"/>
                  <w:marRight w:val="0"/>
                  <w:marTop w:val="0"/>
                  <w:marBottom w:val="0"/>
                  <w:divBdr>
                    <w:top w:val="none" w:sz="0" w:space="0" w:color="auto"/>
                    <w:left w:val="none" w:sz="0" w:space="0" w:color="auto"/>
                    <w:bottom w:val="none" w:sz="0" w:space="0" w:color="auto"/>
                    <w:right w:val="none" w:sz="0" w:space="0" w:color="auto"/>
                  </w:divBdr>
                </w:div>
                <w:div w:id="1763598856">
                  <w:marLeft w:val="0"/>
                  <w:marRight w:val="0"/>
                  <w:marTop w:val="0"/>
                  <w:marBottom w:val="0"/>
                  <w:divBdr>
                    <w:top w:val="none" w:sz="0" w:space="0" w:color="auto"/>
                    <w:left w:val="none" w:sz="0" w:space="0" w:color="auto"/>
                    <w:bottom w:val="none" w:sz="0" w:space="0" w:color="auto"/>
                    <w:right w:val="none" w:sz="0" w:space="0" w:color="auto"/>
                  </w:divBdr>
                </w:div>
                <w:div w:id="393629806">
                  <w:marLeft w:val="0"/>
                  <w:marRight w:val="0"/>
                  <w:marTop w:val="0"/>
                  <w:marBottom w:val="0"/>
                  <w:divBdr>
                    <w:top w:val="none" w:sz="0" w:space="0" w:color="auto"/>
                    <w:left w:val="none" w:sz="0" w:space="0" w:color="auto"/>
                    <w:bottom w:val="none" w:sz="0" w:space="0" w:color="auto"/>
                    <w:right w:val="none" w:sz="0" w:space="0" w:color="auto"/>
                  </w:divBdr>
                </w:div>
                <w:div w:id="686903110">
                  <w:marLeft w:val="0"/>
                  <w:marRight w:val="0"/>
                  <w:marTop w:val="0"/>
                  <w:marBottom w:val="0"/>
                  <w:divBdr>
                    <w:top w:val="none" w:sz="0" w:space="0" w:color="auto"/>
                    <w:left w:val="none" w:sz="0" w:space="0" w:color="auto"/>
                    <w:bottom w:val="none" w:sz="0" w:space="0" w:color="auto"/>
                    <w:right w:val="none" w:sz="0" w:space="0" w:color="auto"/>
                  </w:divBdr>
                </w:div>
                <w:div w:id="943810118">
                  <w:marLeft w:val="0"/>
                  <w:marRight w:val="0"/>
                  <w:marTop w:val="0"/>
                  <w:marBottom w:val="0"/>
                  <w:divBdr>
                    <w:top w:val="none" w:sz="0" w:space="0" w:color="auto"/>
                    <w:left w:val="none" w:sz="0" w:space="0" w:color="auto"/>
                    <w:bottom w:val="none" w:sz="0" w:space="0" w:color="auto"/>
                    <w:right w:val="none" w:sz="0" w:space="0" w:color="auto"/>
                  </w:divBdr>
                </w:div>
                <w:div w:id="668215808">
                  <w:marLeft w:val="0"/>
                  <w:marRight w:val="0"/>
                  <w:marTop w:val="0"/>
                  <w:marBottom w:val="0"/>
                  <w:divBdr>
                    <w:top w:val="none" w:sz="0" w:space="0" w:color="auto"/>
                    <w:left w:val="none" w:sz="0" w:space="0" w:color="auto"/>
                    <w:bottom w:val="none" w:sz="0" w:space="0" w:color="auto"/>
                    <w:right w:val="none" w:sz="0" w:space="0" w:color="auto"/>
                  </w:divBdr>
                </w:div>
                <w:div w:id="1531608674">
                  <w:marLeft w:val="0"/>
                  <w:marRight w:val="0"/>
                  <w:marTop w:val="0"/>
                  <w:marBottom w:val="0"/>
                  <w:divBdr>
                    <w:top w:val="none" w:sz="0" w:space="0" w:color="auto"/>
                    <w:left w:val="none" w:sz="0" w:space="0" w:color="auto"/>
                    <w:bottom w:val="none" w:sz="0" w:space="0" w:color="auto"/>
                    <w:right w:val="none" w:sz="0" w:space="0" w:color="auto"/>
                  </w:divBdr>
                </w:div>
                <w:div w:id="501353288">
                  <w:marLeft w:val="0"/>
                  <w:marRight w:val="0"/>
                  <w:marTop w:val="0"/>
                  <w:marBottom w:val="0"/>
                  <w:divBdr>
                    <w:top w:val="none" w:sz="0" w:space="0" w:color="auto"/>
                    <w:left w:val="none" w:sz="0" w:space="0" w:color="auto"/>
                    <w:bottom w:val="none" w:sz="0" w:space="0" w:color="auto"/>
                    <w:right w:val="none" w:sz="0" w:space="0" w:color="auto"/>
                  </w:divBdr>
                </w:div>
                <w:div w:id="1019426816">
                  <w:marLeft w:val="0"/>
                  <w:marRight w:val="0"/>
                  <w:marTop w:val="0"/>
                  <w:marBottom w:val="0"/>
                  <w:divBdr>
                    <w:top w:val="none" w:sz="0" w:space="0" w:color="auto"/>
                    <w:left w:val="none" w:sz="0" w:space="0" w:color="auto"/>
                    <w:bottom w:val="none" w:sz="0" w:space="0" w:color="auto"/>
                    <w:right w:val="none" w:sz="0" w:space="0" w:color="auto"/>
                  </w:divBdr>
                </w:div>
                <w:div w:id="1641228799">
                  <w:marLeft w:val="0"/>
                  <w:marRight w:val="0"/>
                  <w:marTop w:val="0"/>
                  <w:marBottom w:val="0"/>
                  <w:divBdr>
                    <w:top w:val="none" w:sz="0" w:space="0" w:color="auto"/>
                    <w:left w:val="none" w:sz="0" w:space="0" w:color="auto"/>
                    <w:bottom w:val="none" w:sz="0" w:space="0" w:color="auto"/>
                    <w:right w:val="none" w:sz="0" w:space="0" w:color="auto"/>
                  </w:divBdr>
                </w:div>
                <w:div w:id="402921275">
                  <w:marLeft w:val="0"/>
                  <w:marRight w:val="0"/>
                  <w:marTop w:val="0"/>
                  <w:marBottom w:val="0"/>
                  <w:divBdr>
                    <w:top w:val="none" w:sz="0" w:space="0" w:color="auto"/>
                    <w:left w:val="none" w:sz="0" w:space="0" w:color="auto"/>
                    <w:bottom w:val="none" w:sz="0" w:space="0" w:color="auto"/>
                    <w:right w:val="none" w:sz="0" w:space="0" w:color="auto"/>
                  </w:divBdr>
                </w:div>
                <w:div w:id="1485506010">
                  <w:marLeft w:val="0"/>
                  <w:marRight w:val="0"/>
                  <w:marTop w:val="0"/>
                  <w:marBottom w:val="0"/>
                  <w:divBdr>
                    <w:top w:val="none" w:sz="0" w:space="0" w:color="auto"/>
                    <w:left w:val="none" w:sz="0" w:space="0" w:color="auto"/>
                    <w:bottom w:val="none" w:sz="0" w:space="0" w:color="auto"/>
                    <w:right w:val="none" w:sz="0" w:space="0" w:color="auto"/>
                  </w:divBdr>
                </w:div>
                <w:div w:id="67729873">
                  <w:marLeft w:val="0"/>
                  <w:marRight w:val="0"/>
                  <w:marTop w:val="0"/>
                  <w:marBottom w:val="0"/>
                  <w:divBdr>
                    <w:top w:val="none" w:sz="0" w:space="0" w:color="auto"/>
                    <w:left w:val="none" w:sz="0" w:space="0" w:color="auto"/>
                    <w:bottom w:val="none" w:sz="0" w:space="0" w:color="auto"/>
                    <w:right w:val="none" w:sz="0" w:space="0" w:color="auto"/>
                  </w:divBdr>
                </w:div>
                <w:div w:id="1330475960">
                  <w:marLeft w:val="0"/>
                  <w:marRight w:val="0"/>
                  <w:marTop w:val="0"/>
                  <w:marBottom w:val="0"/>
                  <w:divBdr>
                    <w:top w:val="none" w:sz="0" w:space="0" w:color="auto"/>
                    <w:left w:val="none" w:sz="0" w:space="0" w:color="auto"/>
                    <w:bottom w:val="none" w:sz="0" w:space="0" w:color="auto"/>
                    <w:right w:val="none" w:sz="0" w:space="0" w:color="auto"/>
                  </w:divBdr>
                </w:div>
                <w:div w:id="318733149">
                  <w:marLeft w:val="0"/>
                  <w:marRight w:val="0"/>
                  <w:marTop w:val="0"/>
                  <w:marBottom w:val="0"/>
                  <w:divBdr>
                    <w:top w:val="none" w:sz="0" w:space="0" w:color="auto"/>
                    <w:left w:val="none" w:sz="0" w:space="0" w:color="auto"/>
                    <w:bottom w:val="none" w:sz="0" w:space="0" w:color="auto"/>
                    <w:right w:val="none" w:sz="0" w:space="0" w:color="auto"/>
                  </w:divBdr>
                </w:div>
                <w:div w:id="754396033">
                  <w:marLeft w:val="0"/>
                  <w:marRight w:val="0"/>
                  <w:marTop w:val="0"/>
                  <w:marBottom w:val="0"/>
                  <w:divBdr>
                    <w:top w:val="none" w:sz="0" w:space="0" w:color="auto"/>
                    <w:left w:val="none" w:sz="0" w:space="0" w:color="auto"/>
                    <w:bottom w:val="none" w:sz="0" w:space="0" w:color="auto"/>
                    <w:right w:val="none" w:sz="0" w:space="0" w:color="auto"/>
                  </w:divBdr>
                </w:div>
                <w:div w:id="2002655369">
                  <w:marLeft w:val="0"/>
                  <w:marRight w:val="0"/>
                  <w:marTop w:val="0"/>
                  <w:marBottom w:val="0"/>
                  <w:divBdr>
                    <w:top w:val="none" w:sz="0" w:space="0" w:color="auto"/>
                    <w:left w:val="none" w:sz="0" w:space="0" w:color="auto"/>
                    <w:bottom w:val="none" w:sz="0" w:space="0" w:color="auto"/>
                    <w:right w:val="none" w:sz="0" w:space="0" w:color="auto"/>
                  </w:divBdr>
                </w:div>
                <w:div w:id="1087457351">
                  <w:marLeft w:val="0"/>
                  <w:marRight w:val="0"/>
                  <w:marTop w:val="0"/>
                  <w:marBottom w:val="0"/>
                  <w:divBdr>
                    <w:top w:val="none" w:sz="0" w:space="0" w:color="auto"/>
                    <w:left w:val="none" w:sz="0" w:space="0" w:color="auto"/>
                    <w:bottom w:val="none" w:sz="0" w:space="0" w:color="auto"/>
                    <w:right w:val="none" w:sz="0" w:space="0" w:color="auto"/>
                  </w:divBdr>
                </w:div>
                <w:div w:id="1682661587">
                  <w:marLeft w:val="0"/>
                  <w:marRight w:val="0"/>
                  <w:marTop w:val="0"/>
                  <w:marBottom w:val="0"/>
                  <w:divBdr>
                    <w:top w:val="none" w:sz="0" w:space="0" w:color="auto"/>
                    <w:left w:val="none" w:sz="0" w:space="0" w:color="auto"/>
                    <w:bottom w:val="none" w:sz="0" w:space="0" w:color="auto"/>
                    <w:right w:val="none" w:sz="0" w:space="0" w:color="auto"/>
                  </w:divBdr>
                </w:div>
                <w:div w:id="1990472282">
                  <w:marLeft w:val="0"/>
                  <w:marRight w:val="0"/>
                  <w:marTop w:val="0"/>
                  <w:marBottom w:val="0"/>
                  <w:divBdr>
                    <w:top w:val="none" w:sz="0" w:space="0" w:color="auto"/>
                    <w:left w:val="none" w:sz="0" w:space="0" w:color="auto"/>
                    <w:bottom w:val="none" w:sz="0" w:space="0" w:color="auto"/>
                    <w:right w:val="none" w:sz="0" w:space="0" w:color="auto"/>
                  </w:divBdr>
                </w:div>
                <w:div w:id="27419792">
                  <w:marLeft w:val="0"/>
                  <w:marRight w:val="0"/>
                  <w:marTop w:val="0"/>
                  <w:marBottom w:val="0"/>
                  <w:divBdr>
                    <w:top w:val="none" w:sz="0" w:space="0" w:color="auto"/>
                    <w:left w:val="none" w:sz="0" w:space="0" w:color="auto"/>
                    <w:bottom w:val="none" w:sz="0" w:space="0" w:color="auto"/>
                    <w:right w:val="none" w:sz="0" w:space="0" w:color="auto"/>
                  </w:divBdr>
                </w:div>
                <w:div w:id="431315964">
                  <w:marLeft w:val="0"/>
                  <w:marRight w:val="0"/>
                  <w:marTop w:val="0"/>
                  <w:marBottom w:val="0"/>
                  <w:divBdr>
                    <w:top w:val="none" w:sz="0" w:space="0" w:color="auto"/>
                    <w:left w:val="none" w:sz="0" w:space="0" w:color="auto"/>
                    <w:bottom w:val="none" w:sz="0" w:space="0" w:color="auto"/>
                    <w:right w:val="none" w:sz="0" w:space="0" w:color="auto"/>
                  </w:divBdr>
                </w:div>
                <w:div w:id="1451392796">
                  <w:marLeft w:val="0"/>
                  <w:marRight w:val="0"/>
                  <w:marTop w:val="0"/>
                  <w:marBottom w:val="0"/>
                  <w:divBdr>
                    <w:top w:val="none" w:sz="0" w:space="0" w:color="auto"/>
                    <w:left w:val="none" w:sz="0" w:space="0" w:color="auto"/>
                    <w:bottom w:val="none" w:sz="0" w:space="0" w:color="auto"/>
                    <w:right w:val="none" w:sz="0" w:space="0" w:color="auto"/>
                  </w:divBdr>
                </w:div>
                <w:div w:id="474957166">
                  <w:marLeft w:val="0"/>
                  <w:marRight w:val="0"/>
                  <w:marTop w:val="0"/>
                  <w:marBottom w:val="0"/>
                  <w:divBdr>
                    <w:top w:val="none" w:sz="0" w:space="0" w:color="auto"/>
                    <w:left w:val="none" w:sz="0" w:space="0" w:color="auto"/>
                    <w:bottom w:val="none" w:sz="0" w:space="0" w:color="auto"/>
                    <w:right w:val="none" w:sz="0" w:space="0" w:color="auto"/>
                  </w:divBdr>
                </w:div>
                <w:div w:id="1906640151">
                  <w:marLeft w:val="0"/>
                  <w:marRight w:val="0"/>
                  <w:marTop w:val="0"/>
                  <w:marBottom w:val="0"/>
                  <w:divBdr>
                    <w:top w:val="none" w:sz="0" w:space="0" w:color="auto"/>
                    <w:left w:val="none" w:sz="0" w:space="0" w:color="auto"/>
                    <w:bottom w:val="none" w:sz="0" w:space="0" w:color="auto"/>
                    <w:right w:val="none" w:sz="0" w:space="0" w:color="auto"/>
                  </w:divBdr>
                </w:div>
                <w:div w:id="2126848392">
                  <w:marLeft w:val="0"/>
                  <w:marRight w:val="0"/>
                  <w:marTop w:val="0"/>
                  <w:marBottom w:val="0"/>
                  <w:divBdr>
                    <w:top w:val="none" w:sz="0" w:space="0" w:color="auto"/>
                    <w:left w:val="none" w:sz="0" w:space="0" w:color="auto"/>
                    <w:bottom w:val="none" w:sz="0" w:space="0" w:color="auto"/>
                    <w:right w:val="none" w:sz="0" w:space="0" w:color="auto"/>
                  </w:divBdr>
                </w:div>
                <w:div w:id="1122116689">
                  <w:marLeft w:val="0"/>
                  <w:marRight w:val="0"/>
                  <w:marTop w:val="0"/>
                  <w:marBottom w:val="0"/>
                  <w:divBdr>
                    <w:top w:val="none" w:sz="0" w:space="0" w:color="auto"/>
                    <w:left w:val="none" w:sz="0" w:space="0" w:color="auto"/>
                    <w:bottom w:val="none" w:sz="0" w:space="0" w:color="auto"/>
                    <w:right w:val="none" w:sz="0" w:space="0" w:color="auto"/>
                  </w:divBdr>
                </w:div>
                <w:div w:id="1830289571">
                  <w:marLeft w:val="0"/>
                  <w:marRight w:val="0"/>
                  <w:marTop w:val="0"/>
                  <w:marBottom w:val="0"/>
                  <w:divBdr>
                    <w:top w:val="none" w:sz="0" w:space="0" w:color="auto"/>
                    <w:left w:val="none" w:sz="0" w:space="0" w:color="auto"/>
                    <w:bottom w:val="none" w:sz="0" w:space="0" w:color="auto"/>
                    <w:right w:val="none" w:sz="0" w:space="0" w:color="auto"/>
                  </w:divBdr>
                </w:div>
                <w:div w:id="580913932">
                  <w:marLeft w:val="0"/>
                  <w:marRight w:val="0"/>
                  <w:marTop w:val="0"/>
                  <w:marBottom w:val="0"/>
                  <w:divBdr>
                    <w:top w:val="none" w:sz="0" w:space="0" w:color="auto"/>
                    <w:left w:val="none" w:sz="0" w:space="0" w:color="auto"/>
                    <w:bottom w:val="none" w:sz="0" w:space="0" w:color="auto"/>
                    <w:right w:val="none" w:sz="0" w:space="0" w:color="auto"/>
                  </w:divBdr>
                </w:div>
                <w:div w:id="84230740">
                  <w:marLeft w:val="0"/>
                  <w:marRight w:val="0"/>
                  <w:marTop w:val="0"/>
                  <w:marBottom w:val="0"/>
                  <w:divBdr>
                    <w:top w:val="none" w:sz="0" w:space="0" w:color="auto"/>
                    <w:left w:val="none" w:sz="0" w:space="0" w:color="auto"/>
                    <w:bottom w:val="none" w:sz="0" w:space="0" w:color="auto"/>
                    <w:right w:val="none" w:sz="0" w:space="0" w:color="auto"/>
                  </w:divBdr>
                </w:div>
                <w:div w:id="1165321104">
                  <w:marLeft w:val="0"/>
                  <w:marRight w:val="0"/>
                  <w:marTop w:val="0"/>
                  <w:marBottom w:val="0"/>
                  <w:divBdr>
                    <w:top w:val="none" w:sz="0" w:space="0" w:color="auto"/>
                    <w:left w:val="none" w:sz="0" w:space="0" w:color="auto"/>
                    <w:bottom w:val="none" w:sz="0" w:space="0" w:color="auto"/>
                    <w:right w:val="none" w:sz="0" w:space="0" w:color="auto"/>
                  </w:divBdr>
                </w:div>
                <w:div w:id="1391878827">
                  <w:marLeft w:val="0"/>
                  <w:marRight w:val="0"/>
                  <w:marTop w:val="0"/>
                  <w:marBottom w:val="0"/>
                  <w:divBdr>
                    <w:top w:val="none" w:sz="0" w:space="0" w:color="auto"/>
                    <w:left w:val="none" w:sz="0" w:space="0" w:color="auto"/>
                    <w:bottom w:val="none" w:sz="0" w:space="0" w:color="auto"/>
                    <w:right w:val="none" w:sz="0" w:space="0" w:color="auto"/>
                  </w:divBdr>
                </w:div>
                <w:div w:id="916982994">
                  <w:marLeft w:val="0"/>
                  <w:marRight w:val="0"/>
                  <w:marTop w:val="0"/>
                  <w:marBottom w:val="0"/>
                  <w:divBdr>
                    <w:top w:val="none" w:sz="0" w:space="0" w:color="auto"/>
                    <w:left w:val="none" w:sz="0" w:space="0" w:color="auto"/>
                    <w:bottom w:val="none" w:sz="0" w:space="0" w:color="auto"/>
                    <w:right w:val="none" w:sz="0" w:space="0" w:color="auto"/>
                  </w:divBdr>
                </w:div>
                <w:div w:id="293557773">
                  <w:marLeft w:val="0"/>
                  <w:marRight w:val="0"/>
                  <w:marTop w:val="0"/>
                  <w:marBottom w:val="0"/>
                  <w:divBdr>
                    <w:top w:val="none" w:sz="0" w:space="0" w:color="auto"/>
                    <w:left w:val="none" w:sz="0" w:space="0" w:color="auto"/>
                    <w:bottom w:val="none" w:sz="0" w:space="0" w:color="auto"/>
                    <w:right w:val="none" w:sz="0" w:space="0" w:color="auto"/>
                  </w:divBdr>
                </w:div>
                <w:div w:id="1082871615">
                  <w:marLeft w:val="0"/>
                  <w:marRight w:val="0"/>
                  <w:marTop w:val="0"/>
                  <w:marBottom w:val="0"/>
                  <w:divBdr>
                    <w:top w:val="none" w:sz="0" w:space="0" w:color="auto"/>
                    <w:left w:val="none" w:sz="0" w:space="0" w:color="auto"/>
                    <w:bottom w:val="none" w:sz="0" w:space="0" w:color="auto"/>
                    <w:right w:val="none" w:sz="0" w:space="0" w:color="auto"/>
                  </w:divBdr>
                </w:div>
                <w:div w:id="16934980">
                  <w:marLeft w:val="0"/>
                  <w:marRight w:val="0"/>
                  <w:marTop w:val="0"/>
                  <w:marBottom w:val="0"/>
                  <w:divBdr>
                    <w:top w:val="none" w:sz="0" w:space="0" w:color="auto"/>
                    <w:left w:val="none" w:sz="0" w:space="0" w:color="auto"/>
                    <w:bottom w:val="none" w:sz="0" w:space="0" w:color="auto"/>
                    <w:right w:val="none" w:sz="0" w:space="0" w:color="auto"/>
                  </w:divBdr>
                </w:div>
                <w:div w:id="1401950234">
                  <w:marLeft w:val="0"/>
                  <w:marRight w:val="0"/>
                  <w:marTop w:val="0"/>
                  <w:marBottom w:val="0"/>
                  <w:divBdr>
                    <w:top w:val="none" w:sz="0" w:space="0" w:color="auto"/>
                    <w:left w:val="none" w:sz="0" w:space="0" w:color="auto"/>
                    <w:bottom w:val="none" w:sz="0" w:space="0" w:color="auto"/>
                    <w:right w:val="none" w:sz="0" w:space="0" w:color="auto"/>
                  </w:divBdr>
                </w:div>
                <w:div w:id="1265311179">
                  <w:marLeft w:val="0"/>
                  <w:marRight w:val="0"/>
                  <w:marTop w:val="0"/>
                  <w:marBottom w:val="0"/>
                  <w:divBdr>
                    <w:top w:val="none" w:sz="0" w:space="0" w:color="auto"/>
                    <w:left w:val="none" w:sz="0" w:space="0" w:color="auto"/>
                    <w:bottom w:val="none" w:sz="0" w:space="0" w:color="auto"/>
                    <w:right w:val="none" w:sz="0" w:space="0" w:color="auto"/>
                  </w:divBdr>
                </w:div>
                <w:div w:id="57943712">
                  <w:marLeft w:val="0"/>
                  <w:marRight w:val="0"/>
                  <w:marTop w:val="0"/>
                  <w:marBottom w:val="0"/>
                  <w:divBdr>
                    <w:top w:val="none" w:sz="0" w:space="0" w:color="auto"/>
                    <w:left w:val="none" w:sz="0" w:space="0" w:color="auto"/>
                    <w:bottom w:val="none" w:sz="0" w:space="0" w:color="auto"/>
                    <w:right w:val="none" w:sz="0" w:space="0" w:color="auto"/>
                  </w:divBdr>
                </w:div>
                <w:div w:id="1258825528">
                  <w:marLeft w:val="0"/>
                  <w:marRight w:val="0"/>
                  <w:marTop w:val="0"/>
                  <w:marBottom w:val="0"/>
                  <w:divBdr>
                    <w:top w:val="none" w:sz="0" w:space="0" w:color="auto"/>
                    <w:left w:val="none" w:sz="0" w:space="0" w:color="auto"/>
                    <w:bottom w:val="none" w:sz="0" w:space="0" w:color="auto"/>
                    <w:right w:val="none" w:sz="0" w:space="0" w:color="auto"/>
                  </w:divBdr>
                </w:div>
                <w:div w:id="235021862">
                  <w:marLeft w:val="0"/>
                  <w:marRight w:val="0"/>
                  <w:marTop w:val="0"/>
                  <w:marBottom w:val="0"/>
                  <w:divBdr>
                    <w:top w:val="none" w:sz="0" w:space="0" w:color="auto"/>
                    <w:left w:val="none" w:sz="0" w:space="0" w:color="auto"/>
                    <w:bottom w:val="none" w:sz="0" w:space="0" w:color="auto"/>
                    <w:right w:val="none" w:sz="0" w:space="0" w:color="auto"/>
                  </w:divBdr>
                </w:div>
                <w:div w:id="1015421790">
                  <w:marLeft w:val="0"/>
                  <w:marRight w:val="0"/>
                  <w:marTop w:val="0"/>
                  <w:marBottom w:val="0"/>
                  <w:divBdr>
                    <w:top w:val="none" w:sz="0" w:space="0" w:color="auto"/>
                    <w:left w:val="none" w:sz="0" w:space="0" w:color="auto"/>
                    <w:bottom w:val="none" w:sz="0" w:space="0" w:color="auto"/>
                    <w:right w:val="none" w:sz="0" w:space="0" w:color="auto"/>
                  </w:divBdr>
                </w:div>
                <w:div w:id="1049576932">
                  <w:marLeft w:val="0"/>
                  <w:marRight w:val="0"/>
                  <w:marTop w:val="0"/>
                  <w:marBottom w:val="0"/>
                  <w:divBdr>
                    <w:top w:val="none" w:sz="0" w:space="0" w:color="auto"/>
                    <w:left w:val="none" w:sz="0" w:space="0" w:color="auto"/>
                    <w:bottom w:val="none" w:sz="0" w:space="0" w:color="auto"/>
                    <w:right w:val="none" w:sz="0" w:space="0" w:color="auto"/>
                  </w:divBdr>
                </w:div>
                <w:div w:id="878200767">
                  <w:marLeft w:val="0"/>
                  <w:marRight w:val="0"/>
                  <w:marTop w:val="0"/>
                  <w:marBottom w:val="0"/>
                  <w:divBdr>
                    <w:top w:val="none" w:sz="0" w:space="0" w:color="auto"/>
                    <w:left w:val="none" w:sz="0" w:space="0" w:color="auto"/>
                    <w:bottom w:val="none" w:sz="0" w:space="0" w:color="auto"/>
                    <w:right w:val="none" w:sz="0" w:space="0" w:color="auto"/>
                  </w:divBdr>
                </w:div>
                <w:div w:id="1124040574">
                  <w:marLeft w:val="0"/>
                  <w:marRight w:val="0"/>
                  <w:marTop w:val="0"/>
                  <w:marBottom w:val="0"/>
                  <w:divBdr>
                    <w:top w:val="none" w:sz="0" w:space="0" w:color="auto"/>
                    <w:left w:val="none" w:sz="0" w:space="0" w:color="auto"/>
                    <w:bottom w:val="none" w:sz="0" w:space="0" w:color="auto"/>
                    <w:right w:val="none" w:sz="0" w:space="0" w:color="auto"/>
                  </w:divBdr>
                </w:div>
                <w:div w:id="2124226855">
                  <w:marLeft w:val="0"/>
                  <w:marRight w:val="0"/>
                  <w:marTop w:val="0"/>
                  <w:marBottom w:val="0"/>
                  <w:divBdr>
                    <w:top w:val="none" w:sz="0" w:space="0" w:color="auto"/>
                    <w:left w:val="none" w:sz="0" w:space="0" w:color="auto"/>
                    <w:bottom w:val="none" w:sz="0" w:space="0" w:color="auto"/>
                    <w:right w:val="none" w:sz="0" w:space="0" w:color="auto"/>
                  </w:divBdr>
                </w:div>
                <w:div w:id="1245840598">
                  <w:marLeft w:val="0"/>
                  <w:marRight w:val="0"/>
                  <w:marTop w:val="0"/>
                  <w:marBottom w:val="0"/>
                  <w:divBdr>
                    <w:top w:val="none" w:sz="0" w:space="0" w:color="auto"/>
                    <w:left w:val="none" w:sz="0" w:space="0" w:color="auto"/>
                    <w:bottom w:val="none" w:sz="0" w:space="0" w:color="auto"/>
                    <w:right w:val="none" w:sz="0" w:space="0" w:color="auto"/>
                  </w:divBdr>
                </w:div>
                <w:div w:id="1572156833">
                  <w:marLeft w:val="0"/>
                  <w:marRight w:val="0"/>
                  <w:marTop w:val="0"/>
                  <w:marBottom w:val="0"/>
                  <w:divBdr>
                    <w:top w:val="none" w:sz="0" w:space="0" w:color="auto"/>
                    <w:left w:val="none" w:sz="0" w:space="0" w:color="auto"/>
                    <w:bottom w:val="none" w:sz="0" w:space="0" w:color="auto"/>
                    <w:right w:val="none" w:sz="0" w:space="0" w:color="auto"/>
                  </w:divBdr>
                </w:div>
                <w:div w:id="685252546">
                  <w:marLeft w:val="0"/>
                  <w:marRight w:val="0"/>
                  <w:marTop w:val="0"/>
                  <w:marBottom w:val="0"/>
                  <w:divBdr>
                    <w:top w:val="none" w:sz="0" w:space="0" w:color="auto"/>
                    <w:left w:val="none" w:sz="0" w:space="0" w:color="auto"/>
                    <w:bottom w:val="none" w:sz="0" w:space="0" w:color="auto"/>
                    <w:right w:val="none" w:sz="0" w:space="0" w:color="auto"/>
                  </w:divBdr>
                </w:div>
                <w:div w:id="1797679850">
                  <w:marLeft w:val="0"/>
                  <w:marRight w:val="0"/>
                  <w:marTop w:val="0"/>
                  <w:marBottom w:val="0"/>
                  <w:divBdr>
                    <w:top w:val="none" w:sz="0" w:space="0" w:color="auto"/>
                    <w:left w:val="none" w:sz="0" w:space="0" w:color="auto"/>
                    <w:bottom w:val="none" w:sz="0" w:space="0" w:color="auto"/>
                    <w:right w:val="none" w:sz="0" w:space="0" w:color="auto"/>
                  </w:divBdr>
                </w:div>
                <w:div w:id="135880961">
                  <w:marLeft w:val="0"/>
                  <w:marRight w:val="0"/>
                  <w:marTop w:val="0"/>
                  <w:marBottom w:val="0"/>
                  <w:divBdr>
                    <w:top w:val="none" w:sz="0" w:space="0" w:color="auto"/>
                    <w:left w:val="none" w:sz="0" w:space="0" w:color="auto"/>
                    <w:bottom w:val="none" w:sz="0" w:space="0" w:color="auto"/>
                    <w:right w:val="none" w:sz="0" w:space="0" w:color="auto"/>
                  </w:divBdr>
                </w:div>
                <w:div w:id="1039933958">
                  <w:marLeft w:val="0"/>
                  <w:marRight w:val="0"/>
                  <w:marTop w:val="0"/>
                  <w:marBottom w:val="0"/>
                  <w:divBdr>
                    <w:top w:val="none" w:sz="0" w:space="0" w:color="auto"/>
                    <w:left w:val="none" w:sz="0" w:space="0" w:color="auto"/>
                    <w:bottom w:val="none" w:sz="0" w:space="0" w:color="auto"/>
                    <w:right w:val="none" w:sz="0" w:space="0" w:color="auto"/>
                  </w:divBdr>
                </w:div>
                <w:div w:id="1333800549">
                  <w:marLeft w:val="0"/>
                  <w:marRight w:val="0"/>
                  <w:marTop w:val="0"/>
                  <w:marBottom w:val="0"/>
                  <w:divBdr>
                    <w:top w:val="none" w:sz="0" w:space="0" w:color="auto"/>
                    <w:left w:val="none" w:sz="0" w:space="0" w:color="auto"/>
                    <w:bottom w:val="none" w:sz="0" w:space="0" w:color="auto"/>
                    <w:right w:val="none" w:sz="0" w:space="0" w:color="auto"/>
                  </w:divBdr>
                </w:div>
                <w:div w:id="1116870792">
                  <w:marLeft w:val="0"/>
                  <w:marRight w:val="0"/>
                  <w:marTop w:val="0"/>
                  <w:marBottom w:val="0"/>
                  <w:divBdr>
                    <w:top w:val="none" w:sz="0" w:space="0" w:color="auto"/>
                    <w:left w:val="none" w:sz="0" w:space="0" w:color="auto"/>
                    <w:bottom w:val="none" w:sz="0" w:space="0" w:color="auto"/>
                    <w:right w:val="none" w:sz="0" w:space="0" w:color="auto"/>
                  </w:divBdr>
                </w:div>
                <w:div w:id="1962686124">
                  <w:marLeft w:val="0"/>
                  <w:marRight w:val="0"/>
                  <w:marTop w:val="0"/>
                  <w:marBottom w:val="0"/>
                  <w:divBdr>
                    <w:top w:val="none" w:sz="0" w:space="0" w:color="auto"/>
                    <w:left w:val="none" w:sz="0" w:space="0" w:color="auto"/>
                    <w:bottom w:val="none" w:sz="0" w:space="0" w:color="auto"/>
                    <w:right w:val="none" w:sz="0" w:space="0" w:color="auto"/>
                  </w:divBdr>
                </w:div>
                <w:div w:id="687607851">
                  <w:marLeft w:val="0"/>
                  <w:marRight w:val="0"/>
                  <w:marTop w:val="0"/>
                  <w:marBottom w:val="0"/>
                  <w:divBdr>
                    <w:top w:val="none" w:sz="0" w:space="0" w:color="auto"/>
                    <w:left w:val="none" w:sz="0" w:space="0" w:color="auto"/>
                    <w:bottom w:val="none" w:sz="0" w:space="0" w:color="auto"/>
                    <w:right w:val="none" w:sz="0" w:space="0" w:color="auto"/>
                  </w:divBdr>
                </w:div>
                <w:div w:id="636878975">
                  <w:marLeft w:val="0"/>
                  <w:marRight w:val="0"/>
                  <w:marTop w:val="0"/>
                  <w:marBottom w:val="0"/>
                  <w:divBdr>
                    <w:top w:val="none" w:sz="0" w:space="0" w:color="auto"/>
                    <w:left w:val="none" w:sz="0" w:space="0" w:color="auto"/>
                    <w:bottom w:val="none" w:sz="0" w:space="0" w:color="auto"/>
                    <w:right w:val="none" w:sz="0" w:space="0" w:color="auto"/>
                  </w:divBdr>
                </w:div>
                <w:div w:id="619845146">
                  <w:marLeft w:val="0"/>
                  <w:marRight w:val="0"/>
                  <w:marTop w:val="0"/>
                  <w:marBottom w:val="0"/>
                  <w:divBdr>
                    <w:top w:val="none" w:sz="0" w:space="0" w:color="auto"/>
                    <w:left w:val="none" w:sz="0" w:space="0" w:color="auto"/>
                    <w:bottom w:val="none" w:sz="0" w:space="0" w:color="auto"/>
                    <w:right w:val="none" w:sz="0" w:space="0" w:color="auto"/>
                  </w:divBdr>
                </w:div>
                <w:div w:id="1553156906">
                  <w:marLeft w:val="0"/>
                  <w:marRight w:val="0"/>
                  <w:marTop w:val="0"/>
                  <w:marBottom w:val="0"/>
                  <w:divBdr>
                    <w:top w:val="none" w:sz="0" w:space="0" w:color="auto"/>
                    <w:left w:val="none" w:sz="0" w:space="0" w:color="auto"/>
                    <w:bottom w:val="none" w:sz="0" w:space="0" w:color="auto"/>
                    <w:right w:val="none" w:sz="0" w:space="0" w:color="auto"/>
                  </w:divBdr>
                </w:div>
                <w:div w:id="1110474263">
                  <w:marLeft w:val="0"/>
                  <w:marRight w:val="0"/>
                  <w:marTop w:val="0"/>
                  <w:marBottom w:val="0"/>
                  <w:divBdr>
                    <w:top w:val="none" w:sz="0" w:space="0" w:color="auto"/>
                    <w:left w:val="none" w:sz="0" w:space="0" w:color="auto"/>
                    <w:bottom w:val="none" w:sz="0" w:space="0" w:color="auto"/>
                    <w:right w:val="none" w:sz="0" w:space="0" w:color="auto"/>
                  </w:divBdr>
                </w:div>
                <w:div w:id="1376201722">
                  <w:marLeft w:val="0"/>
                  <w:marRight w:val="0"/>
                  <w:marTop w:val="0"/>
                  <w:marBottom w:val="0"/>
                  <w:divBdr>
                    <w:top w:val="none" w:sz="0" w:space="0" w:color="auto"/>
                    <w:left w:val="none" w:sz="0" w:space="0" w:color="auto"/>
                    <w:bottom w:val="none" w:sz="0" w:space="0" w:color="auto"/>
                    <w:right w:val="none" w:sz="0" w:space="0" w:color="auto"/>
                  </w:divBdr>
                </w:div>
              </w:divsChild>
            </w:div>
            <w:div w:id="1831214977">
              <w:marLeft w:val="0"/>
              <w:marRight w:val="0"/>
              <w:marTop w:val="0"/>
              <w:marBottom w:val="0"/>
              <w:divBdr>
                <w:top w:val="none" w:sz="0" w:space="0" w:color="auto"/>
                <w:left w:val="none" w:sz="0" w:space="0" w:color="auto"/>
                <w:bottom w:val="none" w:sz="0" w:space="0" w:color="auto"/>
                <w:right w:val="none" w:sz="0" w:space="0" w:color="auto"/>
              </w:divBdr>
              <w:divsChild>
                <w:div w:id="1752383611">
                  <w:marLeft w:val="0"/>
                  <w:marRight w:val="0"/>
                  <w:marTop w:val="0"/>
                  <w:marBottom w:val="0"/>
                  <w:divBdr>
                    <w:top w:val="none" w:sz="0" w:space="0" w:color="auto"/>
                    <w:left w:val="none" w:sz="0" w:space="0" w:color="auto"/>
                    <w:bottom w:val="none" w:sz="0" w:space="0" w:color="auto"/>
                    <w:right w:val="none" w:sz="0" w:space="0" w:color="auto"/>
                  </w:divBdr>
                </w:div>
                <w:div w:id="1857232132">
                  <w:marLeft w:val="0"/>
                  <w:marRight w:val="0"/>
                  <w:marTop w:val="0"/>
                  <w:marBottom w:val="0"/>
                  <w:divBdr>
                    <w:top w:val="none" w:sz="0" w:space="0" w:color="auto"/>
                    <w:left w:val="none" w:sz="0" w:space="0" w:color="auto"/>
                    <w:bottom w:val="none" w:sz="0" w:space="0" w:color="auto"/>
                    <w:right w:val="none" w:sz="0" w:space="0" w:color="auto"/>
                  </w:divBdr>
                </w:div>
                <w:div w:id="1882128799">
                  <w:marLeft w:val="0"/>
                  <w:marRight w:val="0"/>
                  <w:marTop w:val="0"/>
                  <w:marBottom w:val="0"/>
                  <w:divBdr>
                    <w:top w:val="none" w:sz="0" w:space="0" w:color="auto"/>
                    <w:left w:val="none" w:sz="0" w:space="0" w:color="auto"/>
                    <w:bottom w:val="none" w:sz="0" w:space="0" w:color="auto"/>
                    <w:right w:val="none" w:sz="0" w:space="0" w:color="auto"/>
                  </w:divBdr>
                </w:div>
                <w:div w:id="953754442">
                  <w:marLeft w:val="0"/>
                  <w:marRight w:val="0"/>
                  <w:marTop w:val="0"/>
                  <w:marBottom w:val="0"/>
                  <w:divBdr>
                    <w:top w:val="none" w:sz="0" w:space="0" w:color="auto"/>
                    <w:left w:val="none" w:sz="0" w:space="0" w:color="auto"/>
                    <w:bottom w:val="none" w:sz="0" w:space="0" w:color="auto"/>
                    <w:right w:val="none" w:sz="0" w:space="0" w:color="auto"/>
                  </w:divBdr>
                </w:div>
                <w:div w:id="1929734188">
                  <w:marLeft w:val="0"/>
                  <w:marRight w:val="0"/>
                  <w:marTop w:val="0"/>
                  <w:marBottom w:val="0"/>
                  <w:divBdr>
                    <w:top w:val="none" w:sz="0" w:space="0" w:color="auto"/>
                    <w:left w:val="none" w:sz="0" w:space="0" w:color="auto"/>
                    <w:bottom w:val="none" w:sz="0" w:space="0" w:color="auto"/>
                    <w:right w:val="none" w:sz="0" w:space="0" w:color="auto"/>
                  </w:divBdr>
                </w:div>
                <w:div w:id="1827895998">
                  <w:marLeft w:val="0"/>
                  <w:marRight w:val="0"/>
                  <w:marTop w:val="0"/>
                  <w:marBottom w:val="0"/>
                  <w:divBdr>
                    <w:top w:val="none" w:sz="0" w:space="0" w:color="auto"/>
                    <w:left w:val="none" w:sz="0" w:space="0" w:color="auto"/>
                    <w:bottom w:val="none" w:sz="0" w:space="0" w:color="auto"/>
                    <w:right w:val="none" w:sz="0" w:space="0" w:color="auto"/>
                  </w:divBdr>
                </w:div>
                <w:div w:id="504520314">
                  <w:marLeft w:val="0"/>
                  <w:marRight w:val="0"/>
                  <w:marTop w:val="0"/>
                  <w:marBottom w:val="0"/>
                  <w:divBdr>
                    <w:top w:val="none" w:sz="0" w:space="0" w:color="auto"/>
                    <w:left w:val="none" w:sz="0" w:space="0" w:color="auto"/>
                    <w:bottom w:val="none" w:sz="0" w:space="0" w:color="auto"/>
                    <w:right w:val="none" w:sz="0" w:space="0" w:color="auto"/>
                  </w:divBdr>
                </w:div>
                <w:div w:id="1007947672">
                  <w:marLeft w:val="0"/>
                  <w:marRight w:val="0"/>
                  <w:marTop w:val="0"/>
                  <w:marBottom w:val="0"/>
                  <w:divBdr>
                    <w:top w:val="none" w:sz="0" w:space="0" w:color="auto"/>
                    <w:left w:val="none" w:sz="0" w:space="0" w:color="auto"/>
                    <w:bottom w:val="none" w:sz="0" w:space="0" w:color="auto"/>
                    <w:right w:val="none" w:sz="0" w:space="0" w:color="auto"/>
                  </w:divBdr>
                </w:div>
                <w:div w:id="139083270">
                  <w:marLeft w:val="0"/>
                  <w:marRight w:val="0"/>
                  <w:marTop w:val="0"/>
                  <w:marBottom w:val="0"/>
                  <w:divBdr>
                    <w:top w:val="none" w:sz="0" w:space="0" w:color="auto"/>
                    <w:left w:val="none" w:sz="0" w:space="0" w:color="auto"/>
                    <w:bottom w:val="none" w:sz="0" w:space="0" w:color="auto"/>
                    <w:right w:val="none" w:sz="0" w:space="0" w:color="auto"/>
                  </w:divBdr>
                </w:div>
                <w:div w:id="1737898216">
                  <w:marLeft w:val="0"/>
                  <w:marRight w:val="0"/>
                  <w:marTop w:val="0"/>
                  <w:marBottom w:val="0"/>
                  <w:divBdr>
                    <w:top w:val="none" w:sz="0" w:space="0" w:color="auto"/>
                    <w:left w:val="none" w:sz="0" w:space="0" w:color="auto"/>
                    <w:bottom w:val="none" w:sz="0" w:space="0" w:color="auto"/>
                    <w:right w:val="none" w:sz="0" w:space="0" w:color="auto"/>
                  </w:divBdr>
                </w:div>
                <w:div w:id="1977178386">
                  <w:marLeft w:val="0"/>
                  <w:marRight w:val="0"/>
                  <w:marTop w:val="0"/>
                  <w:marBottom w:val="0"/>
                  <w:divBdr>
                    <w:top w:val="none" w:sz="0" w:space="0" w:color="auto"/>
                    <w:left w:val="none" w:sz="0" w:space="0" w:color="auto"/>
                    <w:bottom w:val="none" w:sz="0" w:space="0" w:color="auto"/>
                    <w:right w:val="none" w:sz="0" w:space="0" w:color="auto"/>
                  </w:divBdr>
                </w:div>
                <w:div w:id="1983197201">
                  <w:marLeft w:val="0"/>
                  <w:marRight w:val="0"/>
                  <w:marTop w:val="0"/>
                  <w:marBottom w:val="0"/>
                  <w:divBdr>
                    <w:top w:val="none" w:sz="0" w:space="0" w:color="auto"/>
                    <w:left w:val="none" w:sz="0" w:space="0" w:color="auto"/>
                    <w:bottom w:val="none" w:sz="0" w:space="0" w:color="auto"/>
                    <w:right w:val="none" w:sz="0" w:space="0" w:color="auto"/>
                  </w:divBdr>
                </w:div>
                <w:div w:id="643779149">
                  <w:marLeft w:val="0"/>
                  <w:marRight w:val="0"/>
                  <w:marTop w:val="0"/>
                  <w:marBottom w:val="0"/>
                  <w:divBdr>
                    <w:top w:val="none" w:sz="0" w:space="0" w:color="auto"/>
                    <w:left w:val="none" w:sz="0" w:space="0" w:color="auto"/>
                    <w:bottom w:val="none" w:sz="0" w:space="0" w:color="auto"/>
                    <w:right w:val="none" w:sz="0" w:space="0" w:color="auto"/>
                  </w:divBdr>
                </w:div>
                <w:div w:id="853110574">
                  <w:marLeft w:val="0"/>
                  <w:marRight w:val="0"/>
                  <w:marTop w:val="0"/>
                  <w:marBottom w:val="0"/>
                  <w:divBdr>
                    <w:top w:val="none" w:sz="0" w:space="0" w:color="auto"/>
                    <w:left w:val="none" w:sz="0" w:space="0" w:color="auto"/>
                    <w:bottom w:val="none" w:sz="0" w:space="0" w:color="auto"/>
                    <w:right w:val="none" w:sz="0" w:space="0" w:color="auto"/>
                  </w:divBdr>
                </w:div>
                <w:div w:id="1090927964">
                  <w:marLeft w:val="0"/>
                  <w:marRight w:val="0"/>
                  <w:marTop w:val="0"/>
                  <w:marBottom w:val="0"/>
                  <w:divBdr>
                    <w:top w:val="none" w:sz="0" w:space="0" w:color="auto"/>
                    <w:left w:val="none" w:sz="0" w:space="0" w:color="auto"/>
                    <w:bottom w:val="none" w:sz="0" w:space="0" w:color="auto"/>
                    <w:right w:val="none" w:sz="0" w:space="0" w:color="auto"/>
                  </w:divBdr>
                </w:div>
                <w:div w:id="194733266">
                  <w:marLeft w:val="0"/>
                  <w:marRight w:val="0"/>
                  <w:marTop w:val="0"/>
                  <w:marBottom w:val="0"/>
                  <w:divBdr>
                    <w:top w:val="none" w:sz="0" w:space="0" w:color="auto"/>
                    <w:left w:val="none" w:sz="0" w:space="0" w:color="auto"/>
                    <w:bottom w:val="none" w:sz="0" w:space="0" w:color="auto"/>
                    <w:right w:val="none" w:sz="0" w:space="0" w:color="auto"/>
                  </w:divBdr>
                </w:div>
                <w:div w:id="289897476">
                  <w:marLeft w:val="0"/>
                  <w:marRight w:val="0"/>
                  <w:marTop w:val="0"/>
                  <w:marBottom w:val="0"/>
                  <w:divBdr>
                    <w:top w:val="none" w:sz="0" w:space="0" w:color="auto"/>
                    <w:left w:val="none" w:sz="0" w:space="0" w:color="auto"/>
                    <w:bottom w:val="none" w:sz="0" w:space="0" w:color="auto"/>
                    <w:right w:val="none" w:sz="0" w:space="0" w:color="auto"/>
                  </w:divBdr>
                </w:div>
                <w:div w:id="1224176241">
                  <w:marLeft w:val="0"/>
                  <w:marRight w:val="0"/>
                  <w:marTop w:val="0"/>
                  <w:marBottom w:val="0"/>
                  <w:divBdr>
                    <w:top w:val="none" w:sz="0" w:space="0" w:color="auto"/>
                    <w:left w:val="none" w:sz="0" w:space="0" w:color="auto"/>
                    <w:bottom w:val="none" w:sz="0" w:space="0" w:color="auto"/>
                    <w:right w:val="none" w:sz="0" w:space="0" w:color="auto"/>
                  </w:divBdr>
                </w:div>
                <w:div w:id="749931708">
                  <w:marLeft w:val="0"/>
                  <w:marRight w:val="0"/>
                  <w:marTop w:val="0"/>
                  <w:marBottom w:val="0"/>
                  <w:divBdr>
                    <w:top w:val="none" w:sz="0" w:space="0" w:color="auto"/>
                    <w:left w:val="none" w:sz="0" w:space="0" w:color="auto"/>
                    <w:bottom w:val="none" w:sz="0" w:space="0" w:color="auto"/>
                    <w:right w:val="none" w:sz="0" w:space="0" w:color="auto"/>
                  </w:divBdr>
                </w:div>
                <w:div w:id="849368691">
                  <w:marLeft w:val="0"/>
                  <w:marRight w:val="0"/>
                  <w:marTop w:val="0"/>
                  <w:marBottom w:val="0"/>
                  <w:divBdr>
                    <w:top w:val="none" w:sz="0" w:space="0" w:color="auto"/>
                    <w:left w:val="none" w:sz="0" w:space="0" w:color="auto"/>
                    <w:bottom w:val="none" w:sz="0" w:space="0" w:color="auto"/>
                    <w:right w:val="none" w:sz="0" w:space="0" w:color="auto"/>
                  </w:divBdr>
                </w:div>
                <w:div w:id="1267344646">
                  <w:marLeft w:val="0"/>
                  <w:marRight w:val="0"/>
                  <w:marTop w:val="0"/>
                  <w:marBottom w:val="0"/>
                  <w:divBdr>
                    <w:top w:val="none" w:sz="0" w:space="0" w:color="auto"/>
                    <w:left w:val="none" w:sz="0" w:space="0" w:color="auto"/>
                    <w:bottom w:val="none" w:sz="0" w:space="0" w:color="auto"/>
                    <w:right w:val="none" w:sz="0" w:space="0" w:color="auto"/>
                  </w:divBdr>
                </w:div>
                <w:div w:id="743989283">
                  <w:marLeft w:val="0"/>
                  <w:marRight w:val="0"/>
                  <w:marTop w:val="0"/>
                  <w:marBottom w:val="0"/>
                  <w:divBdr>
                    <w:top w:val="none" w:sz="0" w:space="0" w:color="auto"/>
                    <w:left w:val="none" w:sz="0" w:space="0" w:color="auto"/>
                    <w:bottom w:val="none" w:sz="0" w:space="0" w:color="auto"/>
                    <w:right w:val="none" w:sz="0" w:space="0" w:color="auto"/>
                  </w:divBdr>
                </w:div>
                <w:div w:id="1363049766">
                  <w:marLeft w:val="0"/>
                  <w:marRight w:val="0"/>
                  <w:marTop w:val="0"/>
                  <w:marBottom w:val="0"/>
                  <w:divBdr>
                    <w:top w:val="none" w:sz="0" w:space="0" w:color="auto"/>
                    <w:left w:val="none" w:sz="0" w:space="0" w:color="auto"/>
                    <w:bottom w:val="none" w:sz="0" w:space="0" w:color="auto"/>
                    <w:right w:val="none" w:sz="0" w:space="0" w:color="auto"/>
                  </w:divBdr>
                </w:div>
                <w:div w:id="1451315581">
                  <w:marLeft w:val="0"/>
                  <w:marRight w:val="0"/>
                  <w:marTop w:val="0"/>
                  <w:marBottom w:val="0"/>
                  <w:divBdr>
                    <w:top w:val="none" w:sz="0" w:space="0" w:color="auto"/>
                    <w:left w:val="none" w:sz="0" w:space="0" w:color="auto"/>
                    <w:bottom w:val="none" w:sz="0" w:space="0" w:color="auto"/>
                    <w:right w:val="none" w:sz="0" w:space="0" w:color="auto"/>
                  </w:divBdr>
                </w:div>
                <w:div w:id="969436426">
                  <w:marLeft w:val="0"/>
                  <w:marRight w:val="0"/>
                  <w:marTop w:val="0"/>
                  <w:marBottom w:val="0"/>
                  <w:divBdr>
                    <w:top w:val="none" w:sz="0" w:space="0" w:color="auto"/>
                    <w:left w:val="none" w:sz="0" w:space="0" w:color="auto"/>
                    <w:bottom w:val="none" w:sz="0" w:space="0" w:color="auto"/>
                    <w:right w:val="none" w:sz="0" w:space="0" w:color="auto"/>
                  </w:divBdr>
                </w:div>
                <w:div w:id="1937056479">
                  <w:marLeft w:val="0"/>
                  <w:marRight w:val="0"/>
                  <w:marTop w:val="0"/>
                  <w:marBottom w:val="0"/>
                  <w:divBdr>
                    <w:top w:val="none" w:sz="0" w:space="0" w:color="auto"/>
                    <w:left w:val="none" w:sz="0" w:space="0" w:color="auto"/>
                    <w:bottom w:val="none" w:sz="0" w:space="0" w:color="auto"/>
                    <w:right w:val="none" w:sz="0" w:space="0" w:color="auto"/>
                  </w:divBdr>
                </w:div>
                <w:div w:id="1167087878">
                  <w:marLeft w:val="0"/>
                  <w:marRight w:val="0"/>
                  <w:marTop w:val="0"/>
                  <w:marBottom w:val="0"/>
                  <w:divBdr>
                    <w:top w:val="none" w:sz="0" w:space="0" w:color="auto"/>
                    <w:left w:val="none" w:sz="0" w:space="0" w:color="auto"/>
                    <w:bottom w:val="none" w:sz="0" w:space="0" w:color="auto"/>
                    <w:right w:val="none" w:sz="0" w:space="0" w:color="auto"/>
                  </w:divBdr>
                </w:div>
                <w:div w:id="1688168123">
                  <w:marLeft w:val="0"/>
                  <w:marRight w:val="0"/>
                  <w:marTop w:val="0"/>
                  <w:marBottom w:val="0"/>
                  <w:divBdr>
                    <w:top w:val="none" w:sz="0" w:space="0" w:color="auto"/>
                    <w:left w:val="none" w:sz="0" w:space="0" w:color="auto"/>
                    <w:bottom w:val="none" w:sz="0" w:space="0" w:color="auto"/>
                    <w:right w:val="none" w:sz="0" w:space="0" w:color="auto"/>
                  </w:divBdr>
                </w:div>
                <w:div w:id="25520466">
                  <w:marLeft w:val="0"/>
                  <w:marRight w:val="0"/>
                  <w:marTop w:val="0"/>
                  <w:marBottom w:val="0"/>
                  <w:divBdr>
                    <w:top w:val="none" w:sz="0" w:space="0" w:color="auto"/>
                    <w:left w:val="none" w:sz="0" w:space="0" w:color="auto"/>
                    <w:bottom w:val="none" w:sz="0" w:space="0" w:color="auto"/>
                    <w:right w:val="none" w:sz="0" w:space="0" w:color="auto"/>
                  </w:divBdr>
                </w:div>
                <w:div w:id="1339773739">
                  <w:marLeft w:val="0"/>
                  <w:marRight w:val="0"/>
                  <w:marTop w:val="0"/>
                  <w:marBottom w:val="0"/>
                  <w:divBdr>
                    <w:top w:val="none" w:sz="0" w:space="0" w:color="auto"/>
                    <w:left w:val="none" w:sz="0" w:space="0" w:color="auto"/>
                    <w:bottom w:val="none" w:sz="0" w:space="0" w:color="auto"/>
                    <w:right w:val="none" w:sz="0" w:space="0" w:color="auto"/>
                  </w:divBdr>
                </w:div>
                <w:div w:id="1447387575">
                  <w:marLeft w:val="0"/>
                  <w:marRight w:val="0"/>
                  <w:marTop w:val="0"/>
                  <w:marBottom w:val="0"/>
                  <w:divBdr>
                    <w:top w:val="none" w:sz="0" w:space="0" w:color="auto"/>
                    <w:left w:val="none" w:sz="0" w:space="0" w:color="auto"/>
                    <w:bottom w:val="none" w:sz="0" w:space="0" w:color="auto"/>
                    <w:right w:val="none" w:sz="0" w:space="0" w:color="auto"/>
                  </w:divBdr>
                </w:div>
                <w:div w:id="676734295">
                  <w:marLeft w:val="0"/>
                  <w:marRight w:val="0"/>
                  <w:marTop w:val="0"/>
                  <w:marBottom w:val="0"/>
                  <w:divBdr>
                    <w:top w:val="none" w:sz="0" w:space="0" w:color="auto"/>
                    <w:left w:val="none" w:sz="0" w:space="0" w:color="auto"/>
                    <w:bottom w:val="none" w:sz="0" w:space="0" w:color="auto"/>
                    <w:right w:val="none" w:sz="0" w:space="0" w:color="auto"/>
                  </w:divBdr>
                </w:div>
                <w:div w:id="1770811861">
                  <w:marLeft w:val="0"/>
                  <w:marRight w:val="0"/>
                  <w:marTop w:val="0"/>
                  <w:marBottom w:val="0"/>
                  <w:divBdr>
                    <w:top w:val="none" w:sz="0" w:space="0" w:color="auto"/>
                    <w:left w:val="none" w:sz="0" w:space="0" w:color="auto"/>
                    <w:bottom w:val="none" w:sz="0" w:space="0" w:color="auto"/>
                    <w:right w:val="none" w:sz="0" w:space="0" w:color="auto"/>
                  </w:divBdr>
                </w:div>
                <w:div w:id="137309461">
                  <w:marLeft w:val="0"/>
                  <w:marRight w:val="0"/>
                  <w:marTop w:val="0"/>
                  <w:marBottom w:val="0"/>
                  <w:divBdr>
                    <w:top w:val="none" w:sz="0" w:space="0" w:color="auto"/>
                    <w:left w:val="none" w:sz="0" w:space="0" w:color="auto"/>
                    <w:bottom w:val="none" w:sz="0" w:space="0" w:color="auto"/>
                    <w:right w:val="none" w:sz="0" w:space="0" w:color="auto"/>
                  </w:divBdr>
                </w:div>
                <w:div w:id="623391123">
                  <w:marLeft w:val="0"/>
                  <w:marRight w:val="0"/>
                  <w:marTop w:val="0"/>
                  <w:marBottom w:val="0"/>
                  <w:divBdr>
                    <w:top w:val="none" w:sz="0" w:space="0" w:color="auto"/>
                    <w:left w:val="none" w:sz="0" w:space="0" w:color="auto"/>
                    <w:bottom w:val="none" w:sz="0" w:space="0" w:color="auto"/>
                    <w:right w:val="none" w:sz="0" w:space="0" w:color="auto"/>
                  </w:divBdr>
                </w:div>
                <w:div w:id="1375622885">
                  <w:marLeft w:val="0"/>
                  <w:marRight w:val="0"/>
                  <w:marTop w:val="0"/>
                  <w:marBottom w:val="0"/>
                  <w:divBdr>
                    <w:top w:val="none" w:sz="0" w:space="0" w:color="auto"/>
                    <w:left w:val="none" w:sz="0" w:space="0" w:color="auto"/>
                    <w:bottom w:val="none" w:sz="0" w:space="0" w:color="auto"/>
                    <w:right w:val="none" w:sz="0" w:space="0" w:color="auto"/>
                  </w:divBdr>
                </w:div>
                <w:div w:id="843789680">
                  <w:marLeft w:val="0"/>
                  <w:marRight w:val="0"/>
                  <w:marTop w:val="0"/>
                  <w:marBottom w:val="0"/>
                  <w:divBdr>
                    <w:top w:val="none" w:sz="0" w:space="0" w:color="auto"/>
                    <w:left w:val="none" w:sz="0" w:space="0" w:color="auto"/>
                    <w:bottom w:val="none" w:sz="0" w:space="0" w:color="auto"/>
                    <w:right w:val="none" w:sz="0" w:space="0" w:color="auto"/>
                  </w:divBdr>
                </w:div>
                <w:div w:id="1308125860">
                  <w:marLeft w:val="0"/>
                  <w:marRight w:val="0"/>
                  <w:marTop w:val="0"/>
                  <w:marBottom w:val="0"/>
                  <w:divBdr>
                    <w:top w:val="none" w:sz="0" w:space="0" w:color="auto"/>
                    <w:left w:val="none" w:sz="0" w:space="0" w:color="auto"/>
                    <w:bottom w:val="none" w:sz="0" w:space="0" w:color="auto"/>
                    <w:right w:val="none" w:sz="0" w:space="0" w:color="auto"/>
                  </w:divBdr>
                </w:div>
                <w:div w:id="943683199">
                  <w:marLeft w:val="0"/>
                  <w:marRight w:val="0"/>
                  <w:marTop w:val="0"/>
                  <w:marBottom w:val="0"/>
                  <w:divBdr>
                    <w:top w:val="none" w:sz="0" w:space="0" w:color="auto"/>
                    <w:left w:val="none" w:sz="0" w:space="0" w:color="auto"/>
                    <w:bottom w:val="none" w:sz="0" w:space="0" w:color="auto"/>
                    <w:right w:val="none" w:sz="0" w:space="0" w:color="auto"/>
                  </w:divBdr>
                </w:div>
                <w:div w:id="1034231482">
                  <w:marLeft w:val="0"/>
                  <w:marRight w:val="0"/>
                  <w:marTop w:val="0"/>
                  <w:marBottom w:val="0"/>
                  <w:divBdr>
                    <w:top w:val="none" w:sz="0" w:space="0" w:color="auto"/>
                    <w:left w:val="none" w:sz="0" w:space="0" w:color="auto"/>
                    <w:bottom w:val="none" w:sz="0" w:space="0" w:color="auto"/>
                    <w:right w:val="none" w:sz="0" w:space="0" w:color="auto"/>
                  </w:divBdr>
                </w:div>
                <w:div w:id="1777867937">
                  <w:marLeft w:val="0"/>
                  <w:marRight w:val="0"/>
                  <w:marTop w:val="0"/>
                  <w:marBottom w:val="0"/>
                  <w:divBdr>
                    <w:top w:val="none" w:sz="0" w:space="0" w:color="auto"/>
                    <w:left w:val="none" w:sz="0" w:space="0" w:color="auto"/>
                    <w:bottom w:val="none" w:sz="0" w:space="0" w:color="auto"/>
                    <w:right w:val="none" w:sz="0" w:space="0" w:color="auto"/>
                  </w:divBdr>
                </w:div>
                <w:div w:id="964971767">
                  <w:marLeft w:val="0"/>
                  <w:marRight w:val="0"/>
                  <w:marTop w:val="0"/>
                  <w:marBottom w:val="0"/>
                  <w:divBdr>
                    <w:top w:val="none" w:sz="0" w:space="0" w:color="auto"/>
                    <w:left w:val="none" w:sz="0" w:space="0" w:color="auto"/>
                    <w:bottom w:val="none" w:sz="0" w:space="0" w:color="auto"/>
                    <w:right w:val="none" w:sz="0" w:space="0" w:color="auto"/>
                  </w:divBdr>
                </w:div>
                <w:div w:id="932057727">
                  <w:marLeft w:val="0"/>
                  <w:marRight w:val="0"/>
                  <w:marTop w:val="0"/>
                  <w:marBottom w:val="0"/>
                  <w:divBdr>
                    <w:top w:val="none" w:sz="0" w:space="0" w:color="auto"/>
                    <w:left w:val="none" w:sz="0" w:space="0" w:color="auto"/>
                    <w:bottom w:val="none" w:sz="0" w:space="0" w:color="auto"/>
                    <w:right w:val="none" w:sz="0" w:space="0" w:color="auto"/>
                  </w:divBdr>
                </w:div>
                <w:div w:id="1033189845">
                  <w:marLeft w:val="0"/>
                  <w:marRight w:val="0"/>
                  <w:marTop w:val="0"/>
                  <w:marBottom w:val="0"/>
                  <w:divBdr>
                    <w:top w:val="none" w:sz="0" w:space="0" w:color="auto"/>
                    <w:left w:val="none" w:sz="0" w:space="0" w:color="auto"/>
                    <w:bottom w:val="none" w:sz="0" w:space="0" w:color="auto"/>
                    <w:right w:val="none" w:sz="0" w:space="0" w:color="auto"/>
                  </w:divBdr>
                </w:div>
                <w:div w:id="1497381042">
                  <w:marLeft w:val="0"/>
                  <w:marRight w:val="0"/>
                  <w:marTop w:val="0"/>
                  <w:marBottom w:val="0"/>
                  <w:divBdr>
                    <w:top w:val="none" w:sz="0" w:space="0" w:color="auto"/>
                    <w:left w:val="none" w:sz="0" w:space="0" w:color="auto"/>
                    <w:bottom w:val="none" w:sz="0" w:space="0" w:color="auto"/>
                    <w:right w:val="none" w:sz="0" w:space="0" w:color="auto"/>
                  </w:divBdr>
                </w:div>
                <w:div w:id="1361855421">
                  <w:marLeft w:val="0"/>
                  <w:marRight w:val="0"/>
                  <w:marTop w:val="0"/>
                  <w:marBottom w:val="0"/>
                  <w:divBdr>
                    <w:top w:val="none" w:sz="0" w:space="0" w:color="auto"/>
                    <w:left w:val="none" w:sz="0" w:space="0" w:color="auto"/>
                    <w:bottom w:val="none" w:sz="0" w:space="0" w:color="auto"/>
                    <w:right w:val="none" w:sz="0" w:space="0" w:color="auto"/>
                  </w:divBdr>
                </w:div>
                <w:div w:id="525675364">
                  <w:marLeft w:val="0"/>
                  <w:marRight w:val="0"/>
                  <w:marTop w:val="0"/>
                  <w:marBottom w:val="0"/>
                  <w:divBdr>
                    <w:top w:val="none" w:sz="0" w:space="0" w:color="auto"/>
                    <w:left w:val="none" w:sz="0" w:space="0" w:color="auto"/>
                    <w:bottom w:val="none" w:sz="0" w:space="0" w:color="auto"/>
                    <w:right w:val="none" w:sz="0" w:space="0" w:color="auto"/>
                  </w:divBdr>
                </w:div>
                <w:div w:id="2078353687">
                  <w:marLeft w:val="0"/>
                  <w:marRight w:val="0"/>
                  <w:marTop w:val="0"/>
                  <w:marBottom w:val="0"/>
                  <w:divBdr>
                    <w:top w:val="none" w:sz="0" w:space="0" w:color="auto"/>
                    <w:left w:val="none" w:sz="0" w:space="0" w:color="auto"/>
                    <w:bottom w:val="none" w:sz="0" w:space="0" w:color="auto"/>
                    <w:right w:val="none" w:sz="0" w:space="0" w:color="auto"/>
                  </w:divBdr>
                </w:div>
                <w:div w:id="1152453166">
                  <w:marLeft w:val="0"/>
                  <w:marRight w:val="0"/>
                  <w:marTop w:val="0"/>
                  <w:marBottom w:val="0"/>
                  <w:divBdr>
                    <w:top w:val="none" w:sz="0" w:space="0" w:color="auto"/>
                    <w:left w:val="none" w:sz="0" w:space="0" w:color="auto"/>
                    <w:bottom w:val="none" w:sz="0" w:space="0" w:color="auto"/>
                    <w:right w:val="none" w:sz="0" w:space="0" w:color="auto"/>
                  </w:divBdr>
                </w:div>
                <w:div w:id="1289555677">
                  <w:marLeft w:val="0"/>
                  <w:marRight w:val="0"/>
                  <w:marTop w:val="0"/>
                  <w:marBottom w:val="0"/>
                  <w:divBdr>
                    <w:top w:val="none" w:sz="0" w:space="0" w:color="auto"/>
                    <w:left w:val="none" w:sz="0" w:space="0" w:color="auto"/>
                    <w:bottom w:val="none" w:sz="0" w:space="0" w:color="auto"/>
                    <w:right w:val="none" w:sz="0" w:space="0" w:color="auto"/>
                  </w:divBdr>
                </w:div>
                <w:div w:id="1639339216">
                  <w:marLeft w:val="0"/>
                  <w:marRight w:val="0"/>
                  <w:marTop w:val="0"/>
                  <w:marBottom w:val="0"/>
                  <w:divBdr>
                    <w:top w:val="none" w:sz="0" w:space="0" w:color="auto"/>
                    <w:left w:val="none" w:sz="0" w:space="0" w:color="auto"/>
                    <w:bottom w:val="none" w:sz="0" w:space="0" w:color="auto"/>
                    <w:right w:val="none" w:sz="0" w:space="0" w:color="auto"/>
                  </w:divBdr>
                </w:div>
                <w:div w:id="1892110425">
                  <w:marLeft w:val="0"/>
                  <w:marRight w:val="0"/>
                  <w:marTop w:val="0"/>
                  <w:marBottom w:val="0"/>
                  <w:divBdr>
                    <w:top w:val="none" w:sz="0" w:space="0" w:color="auto"/>
                    <w:left w:val="none" w:sz="0" w:space="0" w:color="auto"/>
                    <w:bottom w:val="none" w:sz="0" w:space="0" w:color="auto"/>
                    <w:right w:val="none" w:sz="0" w:space="0" w:color="auto"/>
                  </w:divBdr>
                </w:div>
                <w:div w:id="1363894109">
                  <w:marLeft w:val="0"/>
                  <w:marRight w:val="0"/>
                  <w:marTop w:val="0"/>
                  <w:marBottom w:val="0"/>
                  <w:divBdr>
                    <w:top w:val="none" w:sz="0" w:space="0" w:color="auto"/>
                    <w:left w:val="none" w:sz="0" w:space="0" w:color="auto"/>
                    <w:bottom w:val="none" w:sz="0" w:space="0" w:color="auto"/>
                    <w:right w:val="none" w:sz="0" w:space="0" w:color="auto"/>
                  </w:divBdr>
                </w:div>
                <w:div w:id="843857045">
                  <w:marLeft w:val="0"/>
                  <w:marRight w:val="0"/>
                  <w:marTop w:val="0"/>
                  <w:marBottom w:val="0"/>
                  <w:divBdr>
                    <w:top w:val="none" w:sz="0" w:space="0" w:color="auto"/>
                    <w:left w:val="none" w:sz="0" w:space="0" w:color="auto"/>
                    <w:bottom w:val="none" w:sz="0" w:space="0" w:color="auto"/>
                    <w:right w:val="none" w:sz="0" w:space="0" w:color="auto"/>
                  </w:divBdr>
                </w:div>
                <w:div w:id="368191590">
                  <w:marLeft w:val="0"/>
                  <w:marRight w:val="0"/>
                  <w:marTop w:val="0"/>
                  <w:marBottom w:val="0"/>
                  <w:divBdr>
                    <w:top w:val="none" w:sz="0" w:space="0" w:color="auto"/>
                    <w:left w:val="none" w:sz="0" w:space="0" w:color="auto"/>
                    <w:bottom w:val="none" w:sz="0" w:space="0" w:color="auto"/>
                    <w:right w:val="none" w:sz="0" w:space="0" w:color="auto"/>
                  </w:divBdr>
                </w:div>
                <w:div w:id="729958537">
                  <w:marLeft w:val="0"/>
                  <w:marRight w:val="0"/>
                  <w:marTop w:val="0"/>
                  <w:marBottom w:val="0"/>
                  <w:divBdr>
                    <w:top w:val="none" w:sz="0" w:space="0" w:color="auto"/>
                    <w:left w:val="none" w:sz="0" w:space="0" w:color="auto"/>
                    <w:bottom w:val="none" w:sz="0" w:space="0" w:color="auto"/>
                    <w:right w:val="none" w:sz="0" w:space="0" w:color="auto"/>
                  </w:divBdr>
                </w:div>
                <w:div w:id="1206717587">
                  <w:marLeft w:val="0"/>
                  <w:marRight w:val="0"/>
                  <w:marTop w:val="0"/>
                  <w:marBottom w:val="0"/>
                  <w:divBdr>
                    <w:top w:val="none" w:sz="0" w:space="0" w:color="auto"/>
                    <w:left w:val="none" w:sz="0" w:space="0" w:color="auto"/>
                    <w:bottom w:val="none" w:sz="0" w:space="0" w:color="auto"/>
                    <w:right w:val="none" w:sz="0" w:space="0" w:color="auto"/>
                  </w:divBdr>
                </w:div>
                <w:div w:id="233053216">
                  <w:marLeft w:val="0"/>
                  <w:marRight w:val="0"/>
                  <w:marTop w:val="0"/>
                  <w:marBottom w:val="0"/>
                  <w:divBdr>
                    <w:top w:val="none" w:sz="0" w:space="0" w:color="auto"/>
                    <w:left w:val="none" w:sz="0" w:space="0" w:color="auto"/>
                    <w:bottom w:val="none" w:sz="0" w:space="0" w:color="auto"/>
                    <w:right w:val="none" w:sz="0" w:space="0" w:color="auto"/>
                  </w:divBdr>
                </w:div>
                <w:div w:id="426968045">
                  <w:marLeft w:val="0"/>
                  <w:marRight w:val="0"/>
                  <w:marTop w:val="0"/>
                  <w:marBottom w:val="0"/>
                  <w:divBdr>
                    <w:top w:val="none" w:sz="0" w:space="0" w:color="auto"/>
                    <w:left w:val="none" w:sz="0" w:space="0" w:color="auto"/>
                    <w:bottom w:val="none" w:sz="0" w:space="0" w:color="auto"/>
                    <w:right w:val="none" w:sz="0" w:space="0" w:color="auto"/>
                  </w:divBdr>
                </w:div>
                <w:div w:id="1262420065">
                  <w:marLeft w:val="0"/>
                  <w:marRight w:val="0"/>
                  <w:marTop w:val="0"/>
                  <w:marBottom w:val="0"/>
                  <w:divBdr>
                    <w:top w:val="none" w:sz="0" w:space="0" w:color="auto"/>
                    <w:left w:val="none" w:sz="0" w:space="0" w:color="auto"/>
                    <w:bottom w:val="none" w:sz="0" w:space="0" w:color="auto"/>
                    <w:right w:val="none" w:sz="0" w:space="0" w:color="auto"/>
                  </w:divBdr>
                </w:div>
                <w:div w:id="349113455">
                  <w:marLeft w:val="0"/>
                  <w:marRight w:val="0"/>
                  <w:marTop w:val="0"/>
                  <w:marBottom w:val="0"/>
                  <w:divBdr>
                    <w:top w:val="none" w:sz="0" w:space="0" w:color="auto"/>
                    <w:left w:val="none" w:sz="0" w:space="0" w:color="auto"/>
                    <w:bottom w:val="none" w:sz="0" w:space="0" w:color="auto"/>
                    <w:right w:val="none" w:sz="0" w:space="0" w:color="auto"/>
                  </w:divBdr>
                </w:div>
                <w:div w:id="840045629">
                  <w:marLeft w:val="0"/>
                  <w:marRight w:val="0"/>
                  <w:marTop w:val="0"/>
                  <w:marBottom w:val="0"/>
                  <w:divBdr>
                    <w:top w:val="none" w:sz="0" w:space="0" w:color="auto"/>
                    <w:left w:val="none" w:sz="0" w:space="0" w:color="auto"/>
                    <w:bottom w:val="none" w:sz="0" w:space="0" w:color="auto"/>
                    <w:right w:val="none" w:sz="0" w:space="0" w:color="auto"/>
                  </w:divBdr>
                </w:div>
                <w:div w:id="1323580141">
                  <w:marLeft w:val="0"/>
                  <w:marRight w:val="0"/>
                  <w:marTop w:val="0"/>
                  <w:marBottom w:val="0"/>
                  <w:divBdr>
                    <w:top w:val="none" w:sz="0" w:space="0" w:color="auto"/>
                    <w:left w:val="none" w:sz="0" w:space="0" w:color="auto"/>
                    <w:bottom w:val="none" w:sz="0" w:space="0" w:color="auto"/>
                    <w:right w:val="none" w:sz="0" w:space="0" w:color="auto"/>
                  </w:divBdr>
                </w:div>
                <w:div w:id="1701398899">
                  <w:marLeft w:val="0"/>
                  <w:marRight w:val="0"/>
                  <w:marTop w:val="0"/>
                  <w:marBottom w:val="0"/>
                  <w:divBdr>
                    <w:top w:val="none" w:sz="0" w:space="0" w:color="auto"/>
                    <w:left w:val="none" w:sz="0" w:space="0" w:color="auto"/>
                    <w:bottom w:val="none" w:sz="0" w:space="0" w:color="auto"/>
                    <w:right w:val="none" w:sz="0" w:space="0" w:color="auto"/>
                  </w:divBdr>
                </w:div>
                <w:div w:id="1403943055">
                  <w:marLeft w:val="0"/>
                  <w:marRight w:val="0"/>
                  <w:marTop w:val="0"/>
                  <w:marBottom w:val="0"/>
                  <w:divBdr>
                    <w:top w:val="none" w:sz="0" w:space="0" w:color="auto"/>
                    <w:left w:val="none" w:sz="0" w:space="0" w:color="auto"/>
                    <w:bottom w:val="none" w:sz="0" w:space="0" w:color="auto"/>
                    <w:right w:val="none" w:sz="0" w:space="0" w:color="auto"/>
                  </w:divBdr>
                </w:div>
                <w:div w:id="940575327">
                  <w:marLeft w:val="0"/>
                  <w:marRight w:val="0"/>
                  <w:marTop w:val="0"/>
                  <w:marBottom w:val="0"/>
                  <w:divBdr>
                    <w:top w:val="none" w:sz="0" w:space="0" w:color="auto"/>
                    <w:left w:val="none" w:sz="0" w:space="0" w:color="auto"/>
                    <w:bottom w:val="none" w:sz="0" w:space="0" w:color="auto"/>
                    <w:right w:val="none" w:sz="0" w:space="0" w:color="auto"/>
                  </w:divBdr>
                </w:div>
                <w:div w:id="1629438115">
                  <w:marLeft w:val="0"/>
                  <w:marRight w:val="0"/>
                  <w:marTop w:val="0"/>
                  <w:marBottom w:val="0"/>
                  <w:divBdr>
                    <w:top w:val="none" w:sz="0" w:space="0" w:color="auto"/>
                    <w:left w:val="none" w:sz="0" w:space="0" w:color="auto"/>
                    <w:bottom w:val="none" w:sz="0" w:space="0" w:color="auto"/>
                    <w:right w:val="none" w:sz="0" w:space="0" w:color="auto"/>
                  </w:divBdr>
                </w:div>
                <w:div w:id="2020111807">
                  <w:marLeft w:val="0"/>
                  <w:marRight w:val="0"/>
                  <w:marTop w:val="0"/>
                  <w:marBottom w:val="0"/>
                  <w:divBdr>
                    <w:top w:val="none" w:sz="0" w:space="0" w:color="auto"/>
                    <w:left w:val="none" w:sz="0" w:space="0" w:color="auto"/>
                    <w:bottom w:val="none" w:sz="0" w:space="0" w:color="auto"/>
                    <w:right w:val="none" w:sz="0" w:space="0" w:color="auto"/>
                  </w:divBdr>
                </w:div>
                <w:div w:id="100418305">
                  <w:marLeft w:val="0"/>
                  <w:marRight w:val="0"/>
                  <w:marTop w:val="0"/>
                  <w:marBottom w:val="0"/>
                  <w:divBdr>
                    <w:top w:val="none" w:sz="0" w:space="0" w:color="auto"/>
                    <w:left w:val="none" w:sz="0" w:space="0" w:color="auto"/>
                    <w:bottom w:val="none" w:sz="0" w:space="0" w:color="auto"/>
                    <w:right w:val="none" w:sz="0" w:space="0" w:color="auto"/>
                  </w:divBdr>
                </w:div>
                <w:div w:id="1427921620">
                  <w:marLeft w:val="0"/>
                  <w:marRight w:val="0"/>
                  <w:marTop w:val="0"/>
                  <w:marBottom w:val="0"/>
                  <w:divBdr>
                    <w:top w:val="none" w:sz="0" w:space="0" w:color="auto"/>
                    <w:left w:val="none" w:sz="0" w:space="0" w:color="auto"/>
                    <w:bottom w:val="none" w:sz="0" w:space="0" w:color="auto"/>
                    <w:right w:val="none" w:sz="0" w:space="0" w:color="auto"/>
                  </w:divBdr>
                </w:div>
                <w:div w:id="261685519">
                  <w:marLeft w:val="0"/>
                  <w:marRight w:val="0"/>
                  <w:marTop w:val="0"/>
                  <w:marBottom w:val="0"/>
                  <w:divBdr>
                    <w:top w:val="none" w:sz="0" w:space="0" w:color="auto"/>
                    <w:left w:val="none" w:sz="0" w:space="0" w:color="auto"/>
                    <w:bottom w:val="none" w:sz="0" w:space="0" w:color="auto"/>
                    <w:right w:val="none" w:sz="0" w:space="0" w:color="auto"/>
                  </w:divBdr>
                </w:div>
                <w:div w:id="1796412552">
                  <w:marLeft w:val="0"/>
                  <w:marRight w:val="0"/>
                  <w:marTop w:val="0"/>
                  <w:marBottom w:val="0"/>
                  <w:divBdr>
                    <w:top w:val="none" w:sz="0" w:space="0" w:color="auto"/>
                    <w:left w:val="none" w:sz="0" w:space="0" w:color="auto"/>
                    <w:bottom w:val="none" w:sz="0" w:space="0" w:color="auto"/>
                    <w:right w:val="none" w:sz="0" w:space="0" w:color="auto"/>
                  </w:divBdr>
                </w:div>
                <w:div w:id="340746131">
                  <w:marLeft w:val="0"/>
                  <w:marRight w:val="0"/>
                  <w:marTop w:val="0"/>
                  <w:marBottom w:val="0"/>
                  <w:divBdr>
                    <w:top w:val="none" w:sz="0" w:space="0" w:color="auto"/>
                    <w:left w:val="none" w:sz="0" w:space="0" w:color="auto"/>
                    <w:bottom w:val="none" w:sz="0" w:space="0" w:color="auto"/>
                    <w:right w:val="none" w:sz="0" w:space="0" w:color="auto"/>
                  </w:divBdr>
                </w:div>
                <w:div w:id="1618174755">
                  <w:marLeft w:val="0"/>
                  <w:marRight w:val="0"/>
                  <w:marTop w:val="0"/>
                  <w:marBottom w:val="0"/>
                  <w:divBdr>
                    <w:top w:val="none" w:sz="0" w:space="0" w:color="auto"/>
                    <w:left w:val="none" w:sz="0" w:space="0" w:color="auto"/>
                    <w:bottom w:val="none" w:sz="0" w:space="0" w:color="auto"/>
                    <w:right w:val="none" w:sz="0" w:space="0" w:color="auto"/>
                  </w:divBdr>
                </w:div>
                <w:div w:id="229734106">
                  <w:marLeft w:val="0"/>
                  <w:marRight w:val="0"/>
                  <w:marTop w:val="0"/>
                  <w:marBottom w:val="0"/>
                  <w:divBdr>
                    <w:top w:val="none" w:sz="0" w:space="0" w:color="auto"/>
                    <w:left w:val="none" w:sz="0" w:space="0" w:color="auto"/>
                    <w:bottom w:val="none" w:sz="0" w:space="0" w:color="auto"/>
                    <w:right w:val="none" w:sz="0" w:space="0" w:color="auto"/>
                  </w:divBdr>
                </w:div>
                <w:div w:id="496384843">
                  <w:marLeft w:val="0"/>
                  <w:marRight w:val="0"/>
                  <w:marTop w:val="0"/>
                  <w:marBottom w:val="0"/>
                  <w:divBdr>
                    <w:top w:val="none" w:sz="0" w:space="0" w:color="auto"/>
                    <w:left w:val="none" w:sz="0" w:space="0" w:color="auto"/>
                    <w:bottom w:val="none" w:sz="0" w:space="0" w:color="auto"/>
                    <w:right w:val="none" w:sz="0" w:space="0" w:color="auto"/>
                  </w:divBdr>
                </w:div>
                <w:div w:id="1967931240">
                  <w:marLeft w:val="0"/>
                  <w:marRight w:val="0"/>
                  <w:marTop w:val="0"/>
                  <w:marBottom w:val="0"/>
                  <w:divBdr>
                    <w:top w:val="none" w:sz="0" w:space="0" w:color="auto"/>
                    <w:left w:val="none" w:sz="0" w:space="0" w:color="auto"/>
                    <w:bottom w:val="none" w:sz="0" w:space="0" w:color="auto"/>
                    <w:right w:val="none" w:sz="0" w:space="0" w:color="auto"/>
                  </w:divBdr>
                </w:div>
                <w:div w:id="1885554378">
                  <w:marLeft w:val="0"/>
                  <w:marRight w:val="0"/>
                  <w:marTop w:val="0"/>
                  <w:marBottom w:val="0"/>
                  <w:divBdr>
                    <w:top w:val="none" w:sz="0" w:space="0" w:color="auto"/>
                    <w:left w:val="none" w:sz="0" w:space="0" w:color="auto"/>
                    <w:bottom w:val="none" w:sz="0" w:space="0" w:color="auto"/>
                    <w:right w:val="none" w:sz="0" w:space="0" w:color="auto"/>
                  </w:divBdr>
                </w:div>
                <w:div w:id="328221227">
                  <w:marLeft w:val="0"/>
                  <w:marRight w:val="0"/>
                  <w:marTop w:val="0"/>
                  <w:marBottom w:val="0"/>
                  <w:divBdr>
                    <w:top w:val="none" w:sz="0" w:space="0" w:color="auto"/>
                    <w:left w:val="none" w:sz="0" w:space="0" w:color="auto"/>
                    <w:bottom w:val="none" w:sz="0" w:space="0" w:color="auto"/>
                    <w:right w:val="none" w:sz="0" w:space="0" w:color="auto"/>
                  </w:divBdr>
                </w:div>
                <w:div w:id="1079404621">
                  <w:marLeft w:val="0"/>
                  <w:marRight w:val="0"/>
                  <w:marTop w:val="0"/>
                  <w:marBottom w:val="0"/>
                  <w:divBdr>
                    <w:top w:val="none" w:sz="0" w:space="0" w:color="auto"/>
                    <w:left w:val="none" w:sz="0" w:space="0" w:color="auto"/>
                    <w:bottom w:val="none" w:sz="0" w:space="0" w:color="auto"/>
                    <w:right w:val="none" w:sz="0" w:space="0" w:color="auto"/>
                  </w:divBdr>
                </w:div>
                <w:div w:id="1008169969">
                  <w:marLeft w:val="0"/>
                  <w:marRight w:val="0"/>
                  <w:marTop w:val="0"/>
                  <w:marBottom w:val="0"/>
                  <w:divBdr>
                    <w:top w:val="none" w:sz="0" w:space="0" w:color="auto"/>
                    <w:left w:val="none" w:sz="0" w:space="0" w:color="auto"/>
                    <w:bottom w:val="none" w:sz="0" w:space="0" w:color="auto"/>
                    <w:right w:val="none" w:sz="0" w:space="0" w:color="auto"/>
                  </w:divBdr>
                </w:div>
                <w:div w:id="1930234492">
                  <w:marLeft w:val="0"/>
                  <w:marRight w:val="0"/>
                  <w:marTop w:val="0"/>
                  <w:marBottom w:val="0"/>
                  <w:divBdr>
                    <w:top w:val="none" w:sz="0" w:space="0" w:color="auto"/>
                    <w:left w:val="none" w:sz="0" w:space="0" w:color="auto"/>
                    <w:bottom w:val="none" w:sz="0" w:space="0" w:color="auto"/>
                    <w:right w:val="none" w:sz="0" w:space="0" w:color="auto"/>
                  </w:divBdr>
                </w:div>
                <w:div w:id="1939483292">
                  <w:marLeft w:val="0"/>
                  <w:marRight w:val="0"/>
                  <w:marTop w:val="0"/>
                  <w:marBottom w:val="0"/>
                  <w:divBdr>
                    <w:top w:val="none" w:sz="0" w:space="0" w:color="auto"/>
                    <w:left w:val="none" w:sz="0" w:space="0" w:color="auto"/>
                    <w:bottom w:val="none" w:sz="0" w:space="0" w:color="auto"/>
                    <w:right w:val="none" w:sz="0" w:space="0" w:color="auto"/>
                  </w:divBdr>
                </w:div>
                <w:div w:id="1579510568">
                  <w:marLeft w:val="0"/>
                  <w:marRight w:val="0"/>
                  <w:marTop w:val="0"/>
                  <w:marBottom w:val="0"/>
                  <w:divBdr>
                    <w:top w:val="none" w:sz="0" w:space="0" w:color="auto"/>
                    <w:left w:val="none" w:sz="0" w:space="0" w:color="auto"/>
                    <w:bottom w:val="none" w:sz="0" w:space="0" w:color="auto"/>
                    <w:right w:val="none" w:sz="0" w:space="0" w:color="auto"/>
                  </w:divBdr>
                </w:div>
                <w:div w:id="605120123">
                  <w:marLeft w:val="0"/>
                  <w:marRight w:val="0"/>
                  <w:marTop w:val="0"/>
                  <w:marBottom w:val="0"/>
                  <w:divBdr>
                    <w:top w:val="none" w:sz="0" w:space="0" w:color="auto"/>
                    <w:left w:val="none" w:sz="0" w:space="0" w:color="auto"/>
                    <w:bottom w:val="none" w:sz="0" w:space="0" w:color="auto"/>
                    <w:right w:val="none" w:sz="0" w:space="0" w:color="auto"/>
                  </w:divBdr>
                </w:div>
                <w:div w:id="1233278776">
                  <w:marLeft w:val="0"/>
                  <w:marRight w:val="0"/>
                  <w:marTop w:val="0"/>
                  <w:marBottom w:val="0"/>
                  <w:divBdr>
                    <w:top w:val="none" w:sz="0" w:space="0" w:color="auto"/>
                    <w:left w:val="none" w:sz="0" w:space="0" w:color="auto"/>
                    <w:bottom w:val="none" w:sz="0" w:space="0" w:color="auto"/>
                    <w:right w:val="none" w:sz="0" w:space="0" w:color="auto"/>
                  </w:divBdr>
                </w:div>
                <w:div w:id="1079407918">
                  <w:marLeft w:val="0"/>
                  <w:marRight w:val="0"/>
                  <w:marTop w:val="0"/>
                  <w:marBottom w:val="0"/>
                  <w:divBdr>
                    <w:top w:val="none" w:sz="0" w:space="0" w:color="auto"/>
                    <w:left w:val="none" w:sz="0" w:space="0" w:color="auto"/>
                    <w:bottom w:val="none" w:sz="0" w:space="0" w:color="auto"/>
                    <w:right w:val="none" w:sz="0" w:space="0" w:color="auto"/>
                  </w:divBdr>
                </w:div>
                <w:div w:id="2052683383">
                  <w:marLeft w:val="0"/>
                  <w:marRight w:val="0"/>
                  <w:marTop w:val="0"/>
                  <w:marBottom w:val="0"/>
                  <w:divBdr>
                    <w:top w:val="none" w:sz="0" w:space="0" w:color="auto"/>
                    <w:left w:val="none" w:sz="0" w:space="0" w:color="auto"/>
                    <w:bottom w:val="none" w:sz="0" w:space="0" w:color="auto"/>
                    <w:right w:val="none" w:sz="0" w:space="0" w:color="auto"/>
                  </w:divBdr>
                </w:div>
                <w:div w:id="1548492487">
                  <w:marLeft w:val="0"/>
                  <w:marRight w:val="0"/>
                  <w:marTop w:val="0"/>
                  <w:marBottom w:val="0"/>
                  <w:divBdr>
                    <w:top w:val="none" w:sz="0" w:space="0" w:color="auto"/>
                    <w:left w:val="none" w:sz="0" w:space="0" w:color="auto"/>
                    <w:bottom w:val="none" w:sz="0" w:space="0" w:color="auto"/>
                    <w:right w:val="none" w:sz="0" w:space="0" w:color="auto"/>
                  </w:divBdr>
                </w:div>
                <w:div w:id="548690214">
                  <w:marLeft w:val="0"/>
                  <w:marRight w:val="0"/>
                  <w:marTop w:val="0"/>
                  <w:marBottom w:val="0"/>
                  <w:divBdr>
                    <w:top w:val="none" w:sz="0" w:space="0" w:color="auto"/>
                    <w:left w:val="none" w:sz="0" w:space="0" w:color="auto"/>
                    <w:bottom w:val="none" w:sz="0" w:space="0" w:color="auto"/>
                    <w:right w:val="none" w:sz="0" w:space="0" w:color="auto"/>
                  </w:divBdr>
                </w:div>
                <w:div w:id="1215237045">
                  <w:marLeft w:val="0"/>
                  <w:marRight w:val="0"/>
                  <w:marTop w:val="0"/>
                  <w:marBottom w:val="0"/>
                  <w:divBdr>
                    <w:top w:val="none" w:sz="0" w:space="0" w:color="auto"/>
                    <w:left w:val="none" w:sz="0" w:space="0" w:color="auto"/>
                    <w:bottom w:val="none" w:sz="0" w:space="0" w:color="auto"/>
                    <w:right w:val="none" w:sz="0" w:space="0" w:color="auto"/>
                  </w:divBdr>
                </w:div>
                <w:div w:id="1895970519">
                  <w:marLeft w:val="0"/>
                  <w:marRight w:val="0"/>
                  <w:marTop w:val="0"/>
                  <w:marBottom w:val="0"/>
                  <w:divBdr>
                    <w:top w:val="none" w:sz="0" w:space="0" w:color="auto"/>
                    <w:left w:val="none" w:sz="0" w:space="0" w:color="auto"/>
                    <w:bottom w:val="none" w:sz="0" w:space="0" w:color="auto"/>
                    <w:right w:val="none" w:sz="0" w:space="0" w:color="auto"/>
                  </w:divBdr>
                </w:div>
                <w:div w:id="1708481454">
                  <w:marLeft w:val="0"/>
                  <w:marRight w:val="0"/>
                  <w:marTop w:val="0"/>
                  <w:marBottom w:val="0"/>
                  <w:divBdr>
                    <w:top w:val="none" w:sz="0" w:space="0" w:color="auto"/>
                    <w:left w:val="none" w:sz="0" w:space="0" w:color="auto"/>
                    <w:bottom w:val="none" w:sz="0" w:space="0" w:color="auto"/>
                    <w:right w:val="none" w:sz="0" w:space="0" w:color="auto"/>
                  </w:divBdr>
                </w:div>
                <w:div w:id="584652473">
                  <w:marLeft w:val="0"/>
                  <w:marRight w:val="0"/>
                  <w:marTop w:val="0"/>
                  <w:marBottom w:val="0"/>
                  <w:divBdr>
                    <w:top w:val="none" w:sz="0" w:space="0" w:color="auto"/>
                    <w:left w:val="none" w:sz="0" w:space="0" w:color="auto"/>
                    <w:bottom w:val="none" w:sz="0" w:space="0" w:color="auto"/>
                    <w:right w:val="none" w:sz="0" w:space="0" w:color="auto"/>
                  </w:divBdr>
                </w:div>
                <w:div w:id="827523523">
                  <w:marLeft w:val="0"/>
                  <w:marRight w:val="0"/>
                  <w:marTop w:val="0"/>
                  <w:marBottom w:val="0"/>
                  <w:divBdr>
                    <w:top w:val="none" w:sz="0" w:space="0" w:color="auto"/>
                    <w:left w:val="none" w:sz="0" w:space="0" w:color="auto"/>
                    <w:bottom w:val="none" w:sz="0" w:space="0" w:color="auto"/>
                    <w:right w:val="none" w:sz="0" w:space="0" w:color="auto"/>
                  </w:divBdr>
                </w:div>
                <w:div w:id="771896562">
                  <w:marLeft w:val="0"/>
                  <w:marRight w:val="0"/>
                  <w:marTop w:val="0"/>
                  <w:marBottom w:val="0"/>
                  <w:divBdr>
                    <w:top w:val="none" w:sz="0" w:space="0" w:color="auto"/>
                    <w:left w:val="none" w:sz="0" w:space="0" w:color="auto"/>
                    <w:bottom w:val="none" w:sz="0" w:space="0" w:color="auto"/>
                    <w:right w:val="none" w:sz="0" w:space="0" w:color="auto"/>
                  </w:divBdr>
                </w:div>
                <w:div w:id="978919629">
                  <w:marLeft w:val="0"/>
                  <w:marRight w:val="0"/>
                  <w:marTop w:val="0"/>
                  <w:marBottom w:val="0"/>
                  <w:divBdr>
                    <w:top w:val="none" w:sz="0" w:space="0" w:color="auto"/>
                    <w:left w:val="none" w:sz="0" w:space="0" w:color="auto"/>
                    <w:bottom w:val="none" w:sz="0" w:space="0" w:color="auto"/>
                    <w:right w:val="none" w:sz="0" w:space="0" w:color="auto"/>
                  </w:divBdr>
                </w:div>
                <w:div w:id="122702076">
                  <w:marLeft w:val="0"/>
                  <w:marRight w:val="0"/>
                  <w:marTop w:val="0"/>
                  <w:marBottom w:val="0"/>
                  <w:divBdr>
                    <w:top w:val="none" w:sz="0" w:space="0" w:color="auto"/>
                    <w:left w:val="none" w:sz="0" w:space="0" w:color="auto"/>
                    <w:bottom w:val="none" w:sz="0" w:space="0" w:color="auto"/>
                    <w:right w:val="none" w:sz="0" w:space="0" w:color="auto"/>
                  </w:divBdr>
                </w:div>
                <w:div w:id="765535311">
                  <w:marLeft w:val="0"/>
                  <w:marRight w:val="0"/>
                  <w:marTop w:val="0"/>
                  <w:marBottom w:val="0"/>
                  <w:divBdr>
                    <w:top w:val="none" w:sz="0" w:space="0" w:color="auto"/>
                    <w:left w:val="none" w:sz="0" w:space="0" w:color="auto"/>
                    <w:bottom w:val="none" w:sz="0" w:space="0" w:color="auto"/>
                    <w:right w:val="none" w:sz="0" w:space="0" w:color="auto"/>
                  </w:divBdr>
                </w:div>
                <w:div w:id="1347169527">
                  <w:marLeft w:val="0"/>
                  <w:marRight w:val="0"/>
                  <w:marTop w:val="0"/>
                  <w:marBottom w:val="0"/>
                  <w:divBdr>
                    <w:top w:val="none" w:sz="0" w:space="0" w:color="auto"/>
                    <w:left w:val="none" w:sz="0" w:space="0" w:color="auto"/>
                    <w:bottom w:val="none" w:sz="0" w:space="0" w:color="auto"/>
                    <w:right w:val="none" w:sz="0" w:space="0" w:color="auto"/>
                  </w:divBdr>
                </w:div>
                <w:div w:id="2025129028">
                  <w:marLeft w:val="0"/>
                  <w:marRight w:val="0"/>
                  <w:marTop w:val="0"/>
                  <w:marBottom w:val="0"/>
                  <w:divBdr>
                    <w:top w:val="none" w:sz="0" w:space="0" w:color="auto"/>
                    <w:left w:val="none" w:sz="0" w:space="0" w:color="auto"/>
                    <w:bottom w:val="none" w:sz="0" w:space="0" w:color="auto"/>
                    <w:right w:val="none" w:sz="0" w:space="0" w:color="auto"/>
                  </w:divBdr>
                </w:div>
                <w:div w:id="1534146335">
                  <w:marLeft w:val="0"/>
                  <w:marRight w:val="0"/>
                  <w:marTop w:val="0"/>
                  <w:marBottom w:val="0"/>
                  <w:divBdr>
                    <w:top w:val="none" w:sz="0" w:space="0" w:color="auto"/>
                    <w:left w:val="none" w:sz="0" w:space="0" w:color="auto"/>
                    <w:bottom w:val="none" w:sz="0" w:space="0" w:color="auto"/>
                    <w:right w:val="none" w:sz="0" w:space="0" w:color="auto"/>
                  </w:divBdr>
                </w:div>
                <w:div w:id="23481604">
                  <w:marLeft w:val="0"/>
                  <w:marRight w:val="0"/>
                  <w:marTop w:val="0"/>
                  <w:marBottom w:val="0"/>
                  <w:divBdr>
                    <w:top w:val="none" w:sz="0" w:space="0" w:color="auto"/>
                    <w:left w:val="none" w:sz="0" w:space="0" w:color="auto"/>
                    <w:bottom w:val="none" w:sz="0" w:space="0" w:color="auto"/>
                    <w:right w:val="none" w:sz="0" w:space="0" w:color="auto"/>
                  </w:divBdr>
                </w:div>
                <w:div w:id="585311330">
                  <w:marLeft w:val="0"/>
                  <w:marRight w:val="0"/>
                  <w:marTop w:val="0"/>
                  <w:marBottom w:val="0"/>
                  <w:divBdr>
                    <w:top w:val="none" w:sz="0" w:space="0" w:color="auto"/>
                    <w:left w:val="none" w:sz="0" w:space="0" w:color="auto"/>
                    <w:bottom w:val="none" w:sz="0" w:space="0" w:color="auto"/>
                    <w:right w:val="none" w:sz="0" w:space="0" w:color="auto"/>
                  </w:divBdr>
                </w:div>
                <w:div w:id="2080201995">
                  <w:marLeft w:val="0"/>
                  <w:marRight w:val="0"/>
                  <w:marTop w:val="0"/>
                  <w:marBottom w:val="0"/>
                  <w:divBdr>
                    <w:top w:val="none" w:sz="0" w:space="0" w:color="auto"/>
                    <w:left w:val="none" w:sz="0" w:space="0" w:color="auto"/>
                    <w:bottom w:val="none" w:sz="0" w:space="0" w:color="auto"/>
                    <w:right w:val="none" w:sz="0" w:space="0" w:color="auto"/>
                  </w:divBdr>
                </w:div>
                <w:div w:id="1363938567">
                  <w:marLeft w:val="0"/>
                  <w:marRight w:val="0"/>
                  <w:marTop w:val="0"/>
                  <w:marBottom w:val="0"/>
                  <w:divBdr>
                    <w:top w:val="none" w:sz="0" w:space="0" w:color="auto"/>
                    <w:left w:val="none" w:sz="0" w:space="0" w:color="auto"/>
                    <w:bottom w:val="none" w:sz="0" w:space="0" w:color="auto"/>
                    <w:right w:val="none" w:sz="0" w:space="0" w:color="auto"/>
                  </w:divBdr>
                </w:div>
                <w:div w:id="1976058489">
                  <w:marLeft w:val="0"/>
                  <w:marRight w:val="0"/>
                  <w:marTop w:val="0"/>
                  <w:marBottom w:val="0"/>
                  <w:divBdr>
                    <w:top w:val="none" w:sz="0" w:space="0" w:color="auto"/>
                    <w:left w:val="none" w:sz="0" w:space="0" w:color="auto"/>
                    <w:bottom w:val="none" w:sz="0" w:space="0" w:color="auto"/>
                    <w:right w:val="none" w:sz="0" w:space="0" w:color="auto"/>
                  </w:divBdr>
                </w:div>
                <w:div w:id="1677027587">
                  <w:marLeft w:val="0"/>
                  <w:marRight w:val="0"/>
                  <w:marTop w:val="0"/>
                  <w:marBottom w:val="0"/>
                  <w:divBdr>
                    <w:top w:val="none" w:sz="0" w:space="0" w:color="auto"/>
                    <w:left w:val="none" w:sz="0" w:space="0" w:color="auto"/>
                    <w:bottom w:val="none" w:sz="0" w:space="0" w:color="auto"/>
                    <w:right w:val="none" w:sz="0" w:space="0" w:color="auto"/>
                  </w:divBdr>
                </w:div>
                <w:div w:id="1899897680">
                  <w:marLeft w:val="0"/>
                  <w:marRight w:val="0"/>
                  <w:marTop w:val="0"/>
                  <w:marBottom w:val="0"/>
                  <w:divBdr>
                    <w:top w:val="none" w:sz="0" w:space="0" w:color="auto"/>
                    <w:left w:val="none" w:sz="0" w:space="0" w:color="auto"/>
                    <w:bottom w:val="none" w:sz="0" w:space="0" w:color="auto"/>
                    <w:right w:val="none" w:sz="0" w:space="0" w:color="auto"/>
                  </w:divBdr>
                </w:div>
                <w:div w:id="1571579265">
                  <w:marLeft w:val="0"/>
                  <w:marRight w:val="0"/>
                  <w:marTop w:val="0"/>
                  <w:marBottom w:val="0"/>
                  <w:divBdr>
                    <w:top w:val="none" w:sz="0" w:space="0" w:color="auto"/>
                    <w:left w:val="none" w:sz="0" w:space="0" w:color="auto"/>
                    <w:bottom w:val="none" w:sz="0" w:space="0" w:color="auto"/>
                    <w:right w:val="none" w:sz="0" w:space="0" w:color="auto"/>
                  </w:divBdr>
                </w:div>
                <w:div w:id="488327428">
                  <w:marLeft w:val="0"/>
                  <w:marRight w:val="0"/>
                  <w:marTop w:val="0"/>
                  <w:marBottom w:val="0"/>
                  <w:divBdr>
                    <w:top w:val="none" w:sz="0" w:space="0" w:color="auto"/>
                    <w:left w:val="none" w:sz="0" w:space="0" w:color="auto"/>
                    <w:bottom w:val="none" w:sz="0" w:space="0" w:color="auto"/>
                    <w:right w:val="none" w:sz="0" w:space="0" w:color="auto"/>
                  </w:divBdr>
                </w:div>
                <w:div w:id="5177689">
                  <w:marLeft w:val="0"/>
                  <w:marRight w:val="0"/>
                  <w:marTop w:val="0"/>
                  <w:marBottom w:val="0"/>
                  <w:divBdr>
                    <w:top w:val="none" w:sz="0" w:space="0" w:color="auto"/>
                    <w:left w:val="none" w:sz="0" w:space="0" w:color="auto"/>
                    <w:bottom w:val="none" w:sz="0" w:space="0" w:color="auto"/>
                    <w:right w:val="none" w:sz="0" w:space="0" w:color="auto"/>
                  </w:divBdr>
                </w:div>
                <w:div w:id="230586067">
                  <w:marLeft w:val="0"/>
                  <w:marRight w:val="0"/>
                  <w:marTop w:val="0"/>
                  <w:marBottom w:val="0"/>
                  <w:divBdr>
                    <w:top w:val="none" w:sz="0" w:space="0" w:color="auto"/>
                    <w:left w:val="none" w:sz="0" w:space="0" w:color="auto"/>
                    <w:bottom w:val="none" w:sz="0" w:space="0" w:color="auto"/>
                    <w:right w:val="none" w:sz="0" w:space="0" w:color="auto"/>
                  </w:divBdr>
                </w:div>
                <w:div w:id="1342003929">
                  <w:marLeft w:val="0"/>
                  <w:marRight w:val="0"/>
                  <w:marTop w:val="0"/>
                  <w:marBottom w:val="0"/>
                  <w:divBdr>
                    <w:top w:val="none" w:sz="0" w:space="0" w:color="auto"/>
                    <w:left w:val="none" w:sz="0" w:space="0" w:color="auto"/>
                    <w:bottom w:val="none" w:sz="0" w:space="0" w:color="auto"/>
                    <w:right w:val="none" w:sz="0" w:space="0" w:color="auto"/>
                  </w:divBdr>
                </w:div>
                <w:div w:id="299847383">
                  <w:marLeft w:val="0"/>
                  <w:marRight w:val="0"/>
                  <w:marTop w:val="0"/>
                  <w:marBottom w:val="0"/>
                  <w:divBdr>
                    <w:top w:val="none" w:sz="0" w:space="0" w:color="auto"/>
                    <w:left w:val="none" w:sz="0" w:space="0" w:color="auto"/>
                    <w:bottom w:val="none" w:sz="0" w:space="0" w:color="auto"/>
                    <w:right w:val="none" w:sz="0" w:space="0" w:color="auto"/>
                  </w:divBdr>
                </w:div>
                <w:div w:id="128668791">
                  <w:marLeft w:val="0"/>
                  <w:marRight w:val="0"/>
                  <w:marTop w:val="0"/>
                  <w:marBottom w:val="0"/>
                  <w:divBdr>
                    <w:top w:val="none" w:sz="0" w:space="0" w:color="auto"/>
                    <w:left w:val="none" w:sz="0" w:space="0" w:color="auto"/>
                    <w:bottom w:val="none" w:sz="0" w:space="0" w:color="auto"/>
                    <w:right w:val="none" w:sz="0" w:space="0" w:color="auto"/>
                  </w:divBdr>
                </w:div>
                <w:div w:id="109058386">
                  <w:marLeft w:val="0"/>
                  <w:marRight w:val="0"/>
                  <w:marTop w:val="0"/>
                  <w:marBottom w:val="0"/>
                  <w:divBdr>
                    <w:top w:val="none" w:sz="0" w:space="0" w:color="auto"/>
                    <w:left w:val="none" w:sz="0" w:space="0" w:color="auto"/>
                    <w:bottom w:val="none" w:sz="0" w:space="0" w:color="auto"/>
                    <w:right w:val="none" w:sz="0" w:space="0" w:color="auto"/>
                  </w:divBdr>
                </w:div>
              </w:divsChild>
            </w:div>
            <w:div w:id="640840611">
              <w:marLeft w:val="0"/>
              <w:marRight w:val="0"/>
              <w:marTop w:val="0"/>
              <w:marBottom w:val="0"/>
              <w:divBdr>
                <w:top w:val="none" w:sz="0" w:space="0" w:color="auto"/>
                <w:left w:val="none" w:sz="0" w:space="0" w:color="auto"/>
                <w:bottom w:val="none" w:sz="0" w:space="0" w:color="auto"/>
                <w:right w:val="none" w:sz="0" w:space="0" w:color="auto"/>
              </w:divBdr>
              <w:divsChild>
                <w:div w:id="413597920">
                  <w:marLeft w:val="0"/>
                  <w:marRight w:val="0"/>
                  <w:marTop w:val="0"/>
                  <w:marBottom w:val="0"/>
                  <w:divBdr>
                    <w:top w:val="none" w:sz="0" w:space="0" w:color="auto"/>
                    <w:left w:val="none" w:sz="0" w:space="0" w:color="auto"/>
                    <w:bottom w:val="none" w:sz="0" w:space="0" w:color="auto"/>
                    <w:right w:val="none" w:sz="0" w:space="0" w:color="auto"/>
                  </w:divBdr>
                </w:div>
                <w:div w:id="965816217">
                  <w:marLeft w:val="0"/>
                  <w:marRight w:val="0"/>
                  <w:marTop w:val="0"/>
                  <w:marBottom w:val="0"/>
                  <w:divBdr>
                    <w:top w:val="none" w:sz="0" w:space="0" w:color="auto"/>
                    <w:left w:val="none" w:sz="0" w:space="0" w:color="auto"/>
                    <w:bottom w:val="none" w:sz="0" w:space="0" w:color="auto"/>
                    <w:right w:val="none" w:sz="0" w:space="0" w:color="auto"/>
                  </w:divBdr>
                </w:div>
                <w:div w:id="1769696892">
                  <w:marLeft w:val="0"/>
                  <w:marRight w:val="0"/>
                  <w:marTop w:val="0"/>
                  <w:marBottom w:val="0"/>
                  <w:divBdr>
                    <w:top w:val="none" w:sz="0" w:space="0" w:color="auto"/>
                    <w:left w:val="none" w:sz="0" w:space="0" w:color="auto"/>
                    <w:bottom w:val="none" w:sz="0" w:space="0" w:color="auto"/>
                    <w:right w:val="none" w:sz="0" w:space="0" w:color="auto"/>
                  </w:divBdr>
                </w:div>
                <w:div w:id="377514045">
                  <w:marLeft w:val="0"/>
                  <w:marRight w:val="0"/>
                  <w:marTop w:val="0"/>
                  <w:marBottom w:val="0"/>
                  <w:divBdr>
                    <w:top w:val="none" w:sz="0" w:space="0" w:color="auto"/>
                    <w:left w:val="none" w:sz="0" w:space="0" w:color="auto"/>
                    <w:bottom w:val="none" w:sz="0" w:space="0" w:color="auto"/>
                    <w:right w:val="none" w:sz="0" w:space="0" w:color="auto"/>
                  </w:divBdr>
                </w:div>
                <w:div w:id="202716347">
                  <w:marLeft w:val="0"/>
                  <w:marRight w:val="0"/>
                  <w:marTop w:val="0"/>
                  <w:marBottom w:val="0"/>
                  <w:divBdr>
                    <w:top w:val="none" w:sz="0" w:space="0" w:color="auto"/>
                    <w:left w:val="none" w:sz="0" w:space="0" w:color="auto"/>
                    <w:bottom w:val="none" w:sz="0" w:space="0" w:color="auto"/>
                    <w:right w:val="none" w:sz="0" w:space="0" w:color="auto"/>
                  </w:divBdr>
                </w:div>
                <w:div w:id="247925451">
                  <w:marLeft w:val="0"/>
                  <w:marRight w:val="0"/>
                  <w:marTop w:val="0"/>
                  <w:marBottom w:val="0"/>
                  <w:divBdr>
                    <w:top w:val="none" w:sz="0" w:space="0" w:color="auto"/>
                    <w:left w:val="none" w:sz="0" w:space="0" w:color="auto"/>
                    <w:bottom w:val="none" w:sz="0" w:space="0" w:color="auto"/>
                    <w:right w:val="none" w:sz="0" w:space="0" w:color="auto"/>
                  </w:divBdr>
                </w:div>
                <w:div w:id="401294768">
                  <w:marLeft w:val="0"/>
                  <w:marRight w:val="0"/>
                  <w:marTop w:val="0"/>
                  <w:marBottom w:val="0"/>
                  <w:divBdr>
                    <w:top w:val="none" w:sz="0" w:space="0" w:color="auto"/>
                    <w:left w:val="none" w:sz="0" w:space="0" w:color="auto"/>
                    <w:bottom w:val="none" w:sz="0" w:space="0" w:color="auto"/>
                    <w:right w:val="none" w:sz="0" w:space="0" w:color="auto"/>
                  </w:divBdr>
                </w:div>
                <w:div w:id="1587811105">
                  <w:marLeft w:val="0"/>
                  <w:marRight w:val="0"/>
                  <w:marTop w:val="0"/>
                  <w:marBottom w:val="0"/>
                  <w:divBdr>
                    <w:top w:val="none" w:sz="0" w:space="0" w:color="auto"/>
                    <w:left w:val="none" w:sz="0" w:space="0" w:color="auto"/>
                    <w:bottom w:val="none" w:sz="0" w:space="0" w:color="auto"/>
                    <w:right w:val="none" w:sz="0" w:space="0" w:color="auto"/>
                  </w:divBdr>
                </w:div>
                <w:div w:id="1294751191">
                  <w:marLeft w:val="0"/>
                  <w:marRight w:val="0"/>
                  <w:marTop w:val="0"/>
                  <w:marBottom w:val="0"/>
                  <w:divBdr>
                    <w:top w:val="none" w:sz="0" w:space="0" w:color="auto"/>
                    <w:left w:val="none" w:sz="0" w:space="0" w:color="auto"/>
                    <w:bottom w:val="none" w:sz="0" w:space="0" w:color="auto"/>
                    <w:right w:val="none" w:sz="0" w:space="0" w:color="auto"/>
                  </w:divBdr>
                </w:div>
                <w:div w:id="578683597">
                  <w:marLeft w:val="0"/>
                  <w:marRight w:val="0"/>
                  <w:marTop w:val="0"/>
                  <w:marBottom w:val="0"/>
                  <w:divBdr>
                    <w:top w:val="none" w:sz="0" w:space="0" w:color="auto"/>
                    <w:left w:val="none" w:sz="0" w:space="0" w:color="auto"/>
                    <w:bottom w:val="none" w:sz="0" w:space="0" w:color="auto"/>
                    <w:right w:val="none" w:sz="0" w:space="0" w:color="auto"/>
                  </w:divBdr>
                </w:div>
                <w:div w:id="1710956622">
                  <w:marLeft w:val="0"/>
                  <w:marRight w:val="0"/>
                  <w:marTop w:val="0"/>
                  <w:marBottom w:val="0"/>
                  <w:divBdr>
                    <w:top w:val="none" w:sz="0" w:space="0" w:color="auto"/>
                    <w:left w:val="none" w:sz="0" w:space="0" w:color="auto"/>
                    <w:bottom w:val="none" w:sz="0" w:space="0" w:color="auto"/>
                    <w:right w:val="none" w:sz="0" w:space="0" w:color="auto"/>
                  </w:divBdr>
                </w:div>
                <w:div w:id="1307855076">
                  <w:marLeft w:val="0"/>
                  <w:marRight w:val="0"/>
                  <w:marTop w:val="0"/>
                  <w:marBottom w:val="0"/>
                  <w:divBdr>
                    <w:top w:val="none" w:sz="0" w:space="0" w:color="auto"/>
                    <w:left w:val="none" w:sz="0" w:space="0" w:color="auto"/>
                    <w:bottom w:val="none" w:sz="0" w:space="0" w:color="auto"/>
                    <w:right w:val="none" w:sz="0" w:space="0" w:color="auto"/>
                  </w:divBdr>
                </w:div>
                <w:div w:id="1921986330">
                  <w:marLeft w:val="0"/>
                  <w:marRight w:val="0"/>
                  <w:marTop w:val="0"/>
                  <w:marBottom w:val="0"/>
                  <w:divBdr>
                    <w:top w:val="none" w:sz="0" w:space="0" w:color="auto"/>
                    <w:left w:val="none" w:sz="0" w:space="0" w:color="auto"/>
                    <w:bottom w:val="none" w:sz="0" w:space="0" w:color="auto"/>
                    <w:right w:val="none" w:sz="0" w:space="0" w:color="auto"/>
                  </w:divBdr>
                </w:div>
                <w:div w:id="285892096">
                  <w:marLeft w:val="0"/>
                  <w:marRight w:val="0"/>
                  <w:marTop w:val="0"/>
                  <w:marBottom w:val="0"/>
                  <w:divBdr>
                    <w:top w:val="none" w:sz="0" w:space="0" w:color="auto"/>
                    <w:left w:val="none" w:sz="0" w:space="0" w:color="auto"/>
                    <w:bottom w:val="none" w:sz="0" w:space="0" w:color="auto"/>
                    <w:right w:val="none" w:sz="0" w:space="0" w:color="auto"/>
                  </w:divBdr>
                </w:div>
                <w:div w:id="418865478">
                  <w:marLeft w:val="0"/>
                  <w:marRight w:val="0"/>
                  <w:marTop w:val="0"/>
                  <w:marBottom w:val="0"/>
                  <w:divBdr>
                    <w:top w:val="none" w:sz="0" w:space="0" w:color="auto"/>
                    <w:left w:val="none" w:sz="0" w:space="0" w:color="auto"/>
                    <w:bottom w:val="none" w:sz="0" w:space="0" w:color="auto"/>
                    <w:right w:val="none" w:sz="0" w:space="0" w:color="auto"/>
                  </w:divBdr>
                </w:div>
                <w:div w:id="2080245705">
                  <w:marLeft w:val="0"/>
                  <w:marRight w:val="0"/>
                  <w:marTop w:val="0"/>
                  <w:marBottom w:val="0"/>
                  <w:divBdr>
                    <w:top w:val="none" w:sz="0" w:space="0" w:color="auto"/>
                    <w:left w:val="none" w:sz="0" w:space="0" w:color="auto"/>
                    <w:bottom w:val="none" w:sz="0" w:space="0" w:color="auto"/>
                    <w:right w:val="none" w:sz="0" w:space="0" w:color="auto"/>
                  </w:divBdr>
                </w:div>
                <w:div w:id="1495875101">
                  <w:marLeft w:val="0"/>
                  <w:marRight w:val="0"/>
                  <w:marTop w:val="0"/>
                  <w:marBottom w:val="0"/>
                  <w:divBdr>
                    <w:top w:val="none" w:sz="0" w:space="0" w:color="auto"/>
                    <w:left w:val="none" w:sz="0" w:space="0" w:color="auto"/>
                    <w:bottom w:val="none" w:sz="0" w:space="0" w:color="auto"/>
                    <w:right w:val="none" w:sz="0" w:space="0" w:color="auto"/>
                  </w:divBdr>
                </w:div>
                <w:div w:id="1205287561">
                  <w:marLeft w:val="0"/>
                  <w:marRight w:val="0"/>
                  <w:marTop w:val="0"/>
                  <w:marBottom w:val="0"/>
                  <w:divBdr>
                    <w:top w:val="none" w:sz="0" w:space="0" w:color="auto"/>
                    <w:left w:val="none" w:sz="0" w:space="0" w:color="auto"/>
                    <w:bottom w:val="none" w:sz="0" w:space="0" w:color="auto"/>
                    <w:right w:val="none" w:sz="0" w:space="0" w:color="auto"/>
                  </w:divBdr>
                </w:div>
                <w:div w:id="1320234396">
                  <w:marLeft w:val="0"/>
                  <w:marRight w:val="0"/>
                  <w:marTop w:val="0"/>
                  <w:marBottom w:val="0"/>
                  <w:divBdr>
                    <w:top w:val="none" w:sz="0" w:space="0" w:color="auto"/>
                    <w:left w:val="none" w:sz="0" w:space="0" w:color="auto"/>
                    <w:bottom w:val="none" w:sz="0" w:space="0" w:color="auto"/>
                    <w:right w:val="none" w:sz="0" w:space="0" w:color="auto"/>
                  </w:divBdr>
                </w:div>
                <w:div w:id="674918030">
                  <w:marLeft w:val="0"/>
                  <w:marRight w:val="0"/>
                  <w:marTop w:val="0"/>
                  <w:marBottom w:val="0"/>
                  <w:divBdr>
                    <w:top w:val="none" w:sz="0" w:space="0" w:color="auto"/>
                    <w:left w:val="none" w:sz="0" w:space="0" w:color="auto"/>
                    <w:bottom w:val="none" w:sz="0" w:space="0" w:color="auto"/>
                    <w:right w:val="none" w:sz="0" w:space="0" w:color="auto"/>
                  </w:divBdr>
                </w:div>
                <w:div w:id="1474374364">
                  <w:marLeft w:val="0"/>
                  <w:marRight w:val="0"/>
                  <w:marTop w:val="0"/>
                  <w:marBottom w:val="0"/>
                  <w:divBdr>
                    <w:top w:val="none" w:sz="0" w:space="0" w:color="auto"/>
                    <w:left w:val="none" w:sz="0" w:space="0" w:color="auto"/>
                    <w:bottom w:val="none" w:sz="0" w:space="0" w:color="auto"/>
                    <w:right w:val="none" w:sz="0" w:space="0" w:color="auto"/>
                  </w:divBdr>
                </w:div>
                <w:div w:id="1804884018">
                  <w:marLeft w:val="0"/>
                  <w:marRight w:val="0"/>
                  <w:marTop w:val="0"/>
                  <w:marBottom w:val="0"/>
                  <w:divBdr>
                    <w:top w:val="none" w:sz="0" w:space="0" w:color="auto"/>
                    <w:left w:val="none" w:sz="0" w:space="0" w:color="auto"/>
                    <w:bottom w:val="none" w:sz="0" w:space="0" w:color="auto"/>
                    <w:right w:val="none" w:sz="0" w:space="0" w:color="auto"/>
                  </w:divBdr>
                </w:div>
                <w:div w:id="1087531034">
                  <w:marLeft w:val="0"/>
                  <w:marRight w:val="0"/>
                  <w:marTop w:val="0"/>
                  <w:marBottom w:val="0"/>
                  <w:divBdr>
                    <w:top w:val="none" w:sz="0" w:space="0" w:color="auto"/>
                    <w:left w:val="none" w:sz="0" w:space="0" w:color="auto"/>
                    <w:bottom w:val="none" w:sz="0" w:space="0" w:color="auto"/>
                    <w:right w:val="none" w:sz="0" w:space="0" w:color="auto"/>
                  </w:divBdr>
                </w:div>
                <w:div w:id="756633123">
                  <w:marLeft w:val="0"/>
                  <w:marRight w:val="0"/>
                  <w:marTop w:val="0"/>
                  <w:marBottom w:val="0"/>
                  <w:divBdr>
                    <w:top w:val="none" w:sz="0" w:space="0" w:color="auto"/>
                    <w:left w:val="none" w:sz="0" w:space="0" w:color="auto"/>
                    <w:bottom w:val="none" w:sz="0" w:space="0" w:color="auto"/>
                    <w:right w:val="none" w:sz="0" w:space="0" w:color="auto"/>
                  </w:divBdr>
                </w:div>
                <w:div w:id="835026567">
                  <w:marLeft w:val="0"/>
                  <w:marRight w:val="0"/>
                  <w:marTop w:val="0"/>
                  <w:marBottom w:val="0"/>
                  <w:divBdr>
                    <w:top w:val="none" w:sz="0" w:space="0" w:color="auto"/>
                    <w:left w:val="none" w:sz="0" w:space="0" w:color="auto"/>
                    <w:bottom w:val="none" w:sz="0" w:space="0" w:color="auto"/>
                    <w:right w:val="none" w:sz="0" w:space="0" w:color="auto"/>
                  </w:divBdr>
                </w:div>
                <w:div w:id="916985242">
                  <w:marLeft w:val="0"/>
                  <w:marRight w:val="0"/>
                  <w:marTop w:val="0"/>
                  <w:marBottom w:val="0"/>
                  <w:divBdr>
                    <w:top w:val="none" w:sz="0" w:space="0" w:color="auto"/>
                    <w:left w:val="none" w:sz="0" w:space="0" w:color="auto"/>
                    <w:bottom w:val="none" w:sz="0" w:space="0" w:color="auto"/>
                    <w:right w:val="none" w:sz="0" w:space="0" w:color="auto"/>
                  </w:divBdr>
                </w:div>
                <w:div w:id="773092704">
                  <w:marLeft w:val="0"/>
                  <w:marRight w:val="0"/>
                  <w:marTop w:val="0"/>
                  <w:marBottom w:val="0"/>
                  <w:divBdr>
                    <w:top w:val="none" w:sz="0" w:space="0" w:color="auto"/>
                    <w:left w:val="none" w:sz="0" w:space="0" w:color="auto"/>
                    <w:bottom w:val="none" w:sz="0" w:space="0" w:color="auto"/>
                    <w:right w:val="none" w:sz="0" w:space="0" w:color="auto"/>
                  </w:divBdr>
                </w:div>
                <w:div w:id="1463305723">
                  <w:marLeft w:val="0"/>
                  <w:marRight w:val="0"/>
                  <w:marTop w:val="0"/>
                  <w:marBottom w:val="0"/>
                  <w:divBdr>
                    <w:top w:val="none" w:sz="0" w:space="0" w:color="auto"/>
                    <w:left w:val="none" w:sz="0" w:space="0" w:color="auto"/>
                    <w:bottom w:val="none" w:sz="0" w:space="0" w:color="auto"/>
                    <w:right w:val="none" w:sz="0" w:space="0" w:color="auto"/>
                  </w:divBdr>
                </w:div>
                <w:div w:id="912814914">
                  <w:marLeft w:val="0"/>
                  <w:marRight w:val="0"/>
                  <w:marTop w:val="0"/>
                  <w:marBottom w:val="0"/>
                  <w:divBdr>
                    <w:top w:val="none" w:sz="0" w:space="0" w:color="auto"/>
                    <w:left w:val="none" w:sz="0" w:space="0" w:color="auto"/>
                    <w:bottom w:val="none" w:sz="0" w:space="0" w:color="auto"/>
                    <w:right w:val="none" w:sz="0" w:space="0" w:color="auto"/>
                  </w:divBdr>
                </w:div>
                <w:div w:id="1619919101">
                  <w:marLeft w:val="0"/>
                  <w:marRight w:val="0"/>
                  <w:marTop w:val="0"/>
                  <w:marBottom w:val="0"/>
                  <w:divBdr>
                    <w:top w:val="none" w:sz="0" w:space="0" w:color="auto"/>
                    <w:left w:val="none" w:sz="0" w:space="0" w:color="auto"/>
                    <w:bottom w:val="none" w:sz="0" w:space="0" w:color="auto"/>
                    <w:right w:val="none" w:sz="0" w:space="0" w:color="auto"/>
                  </w:divBdr>
                </w:div>
                <w:div w:id="1572227688">
                  <w:marLeft w:val="0"/>
                  <w:marRight w:val="0"/>
                  <w:marTop w:val="0"/>
                  <w:marBottom w:val="0"/>
                  <w:divBdr>
                    <w:top w:val="none" w:sz="0" w:space="0" w:color="auto"/>
                    <w:left w:val="none" w:sz="0" w:space="0" w:color="auto"/>
                    <w:bottom w:val="none" w:sz="0" w:space="0" w:color="auto"/>
                    <w:right w:val="none" w:sz="0" w:space="0" w:color="auto"/>
                  </w:divBdr>
                </w:div>
                <w:div w:id="1574512381">
                  <w:marLeft w:val="0"/>
                  <w:marRight w:val="0"/>
                  <w:marTop w:val="0"/>
                  <w:marBottom w:val="0"/>
                  <w:divBdr>
                    <w:top w:val="none" w:sz="0" w:space="0" w:color="auto"/>
                    <w:left w:val="none" w:sz="0" w:space="0" w:color="auto"/>
                    <w:bottom w:val="none" w:sz="0" w:space="0" w:color="auto"/>
                    <w:right w:val="none" w:sz="0" w:space="0" w:color="auto"/>
                  </w:divBdr>
                </w:div>
                <w:div w:id="953948572">
                  <w:marLeft w:val="0"/>
                  <w:marRight w:val="0"/>
                  <w:marTop w:val="0"/>
                  <w:marBottom w:val="0"/>
                  <w:divBdr>
                    <w:top w:val="none" w:sz="0" w:space="0" w:color="auto"/>
                    <w:left w:val="none" w:sz="0" w:space="0" w:color="auto"/>
                    <w:bottom w:val="none" w:sz="0" w:space="0" w:color="auto"/>
                    <w:right w:val="none" w:sz="0" w:space="0" w:color="auto"/>
                  </w:divBdr>
                </w:div>
                <w:div w:id="1335692359">
                  <w:marLeft w:val="0"/>
                  <w:marRight w:val="0"/>
                  <w:marTop w:val="0"/>
                  <w:marBottom w:val="0"/>
                  <w:divBdr>
                    <w:top w:val="none" w:sz="0" w:space="0" w:color="auto"/>
                    <w:left w:val="none" w:sz="0" w:space="0" w:color="auto"/>
                    <w:bottom w:val="none" w:sz="0" w:space="0" w:color="auto"/>
                    <w:right w:val="none" w:sz="0" w:space="0" w:color="auto"/>
                  </w:divBdr>
                </w:div>
                <w:div w:id="1360545039">
                  <w:marLeft w:val="0"/>
                  <w:marRight w:val="0"/>
                  <w:marTop w:val="0"/>
                  <w:marBottom w:val="0"/>
                  <w:divBdr>
                    <w:top w:val="none" w:sz="0" w:space="0" w:color="auto"/>
                    <w:left w:val="none" w:sz="0" w:space="0" w:color="auto"/>
                    <w:bottom w:val="none" w:sz="0" w:space="0" w:color="auto"/>
                    <w:right w:val="none" w:sz="0" w:space="0" w:color="auto"/>
                  </w:divBdr>
                </w:div>
                <w:div w:id="1182429851">
                  <w:marLeft w:val="0"/>
                  <w:marRight w:val="0"/>
                  <w:marTop w:val="0"/>
                  <w:marBottom w:val="0"/>
                  <w:divBdr>
                    <w:top w:val="none" w:sz="0" w:space="0" w:color="auto"/>
                    <w:left w:val="none" w:sz="0" w:space="0" w:color="auto"/>
                    <w:bottom w:val="none" w:sz="0" w:space="0" w:color="auto"/>
                    <w:right w:val="none" w:sz="0" w:space="0" w:color="auto"/>
                  </w:divBdr>
                </w:div>
                <w:div w:id="1104958349">
                  <w:marLeft w:val="0"/>
                  <w:marRight w:val="0"/>
                  <w:marTop w:val="0"/>
                  <w:marBottom w:val="0"/>
                  <w:divBdr>
                    <w:top w:val="none" w:sz="0" w:space="0" w:color="auto"/>
                    <w:left w:val="none" w:sz="0" w:space="0" w:color="auto"/>
                    <w:bottom w:val="none" w:sz="0" w:space="0" w:color="auto"/>
                    <w:right w:val="none" w:sz="0" w:space="0" w:color="auto"/>
                  </w:divBdr>
                </w:div>
                <w:div w:id="860630463">
                  <w:marLeft w:val="0"/>
                  <w:marRight w:val="0"/>
                  <w:marTop w:val="0"/>
                  <w:marBottom w:val="0"/>
                  <w:divBdr>
                    <w:top w:val="none" w:sz="0" w:space="0" w:color="auto"/>
                    <w:left w:val="none" w:sz="0" w:space="0" w:color="auto"/>
                    <w:bottom w:val="none" w:sz="0" w:space="0" w:color="auto"/>
                    <w:right w:val="none" w:sz="0" w:space="0" w:color="auto"/>
                  </w:divBdr>
                </w:div>
                <w:div w:id="1866482411">
                  <w:marLeft w:val="0"/>
                  <w:marRight w:val="0"/>
                  <w:marTop w:val="0"/>
                  <w:marBottom w:val="0"/>
                  <w:divBdr>
                    <w:top w:val="none" w:sz="0" w:space="0" w:color="auto"/>
                    <w:left w:val="none" w:sz="0" w:space="0" w:color="auto"/>
                    <w:bottom w:val="none" w:sz="0" w:space="0" w:color="auto"/>
                    <w:right w:val="none" w:sz="0" w:space="0" w:color="auto"/>
                  </w:divBdr>
                </w:div>
                <w:div w:id="1460219604">
                  <w:marLeft w:val="0"/>
                  <w:marRight w:val="0"/>
                  <w:marTop w:val="0"/>
                  <w:marBottom w:val="0"/>
                  <w:divBdr>
                    <w:top w:val="none" w:sz="0" w:space="0" w:color="auto"/>
                    <w:left w:val="none" w:sz="0" w:space="0" w:color="auto"/>
                    <w:bottom w:val="none" w:sz="0" w:space="0" w:color="auto"/>
                    <w:right w:val="none" w:sz="0" w:space="0" w:color="auto"/>
                  </w:divBdr>
                </w:div>
                <w:div w:id="1428690847">
                  <w:marLeft w:val="0"/>
                  <w:marRight w:val="0"/>
                  <w:marTop w:val="0"/>
                  <w:marBottom w:val="0"/>
                  <w:divBdr>
                    <w:top w:val="none" w:sz="0" w:space="0" w:color="auto"/>
                    <w:left w:val="none" w:sz="0" w:space="0" w:color="auto"/>
                    <w:bottom w:val="none" w:sz="0" w:space="0" w:color="auto"/>
                    <w:right w:val="none" w:sz="0" w:space="0" w:color="auto"/>
                  </w:divBdr>
                </w:div>
                <w:div w:id="1619792927">
                  <w:marLeft w:val="0"/>
                  <w:marRight w:val="0"/>
                  <w:marTop w:val="0"/>
                  <w:marBottom w:val="0"/>
                  <w:divBdr>
                    <w:top w:val="none" w:sz="0" w:space="0" w:color="auto"/>
                    <w:left w:val="none" w:sz="0" w:space="0" w:color="auto"/>
                    <w:bottom w:val="none" w:sz="0" w:space="0" w:color="auto"/>
                    <w:right w:val="none" w:sz="0" w:space="0" w:color="auto"/>
                  </w:divBdr>
                </w:div>
                <w:div w:id="1473331481">
                  <w:marLeft w:val="0"/>
                  <w:marRight w:val="0"/>
                  <w:marTop w:val="0"/>
                  <w:marBottom w:val="0"/>
                  <w:divBdr>
                    <w:top w:val="none" w:sz="0" w:space="0" w:color="auto"/>
                    <w:left w:val="none" w:sz="0" w:space="0" w:color="auto"/>
                    <w:bottom w:val="none" w:sz="0" w:space="0" w:color="auto"/>
                    <w:right w:val="none" w:sz="0" w:space="0" w:color="auto"/>
                  </w:divBdr>
                </w:div>
                <w:div w:id="1915358559">
                  <w:marLeft w:val="0"/>
                  <w:marRight w:val="0"/>
                  <w:marTop w:val="0"/>
                  <w:marBottom w:val="0"/>
                  <w:divBdr>
                    <w:top w:val="none" w:sz="0" w:space="0" w:color="auto"/>
                    <w:left w:val="none" w:sz="0" w:space="0" w:color="auto"/>
                    <w:bottom w:val="none" w:sz="0" w:space="0" w:color="auto"/>
                    <w:right w:val="none" w:sz="0" w:space="0" w:color="auto"/>
                  </w:divBdr>
                </w:div>
                <w:div w:id="1716193371">
                  <w:marLeft w:val="0"/>
                  <w:marRight w:val="0"/>
                  <w:marTop w:val="0"/>
                  <w:marBottom w:val="0"/>
                  <w:divBdr>
                    <w:top w:val="none" w:sz="0" w:space="0" w:color="auto"/>
                    <w:left w:val="none" w:sz="0" w:space="0" w:color="auto"/>
                    <w:bottom w:val="none" w:sz="0" w:space="0" w:color="auto"/>
                    <w:right w:val="none" w:sz="0" w:space="0" w:color="auto"/>
                  </w:divBdr>
                </w:div>
                <w:div w:id="212229083">
                  <w:marLeft w:val="0"/>
                  <w:marRight w:val="0"/>
                  <w:marTop w:val="0"/>
                  <w:marBottom w:val="0"/>
                  <w:divBdr>
                    <w:top w:val="none" w:sz="0" w:space="0" w:color="auto"/>
                    <w:left w:val="none" w:sz="0" w:space="0" w:color="auto"/>
                    <w:bottom w:val="none" w:sz="0" w:space="0" w:color="auto"/>
                    <w:right w:val="none" w:sz="0" w:space="0" w:color="auto"/>
                  </w:divBdr>
                </w:div>
                <w:div w:id="439570107">
                  <w:marLeft w:val="0"/>
                  <w:marRight w:val="0"/>
                  <w:marTop w:val="0"/>
                  <w:marBottom w:val="0"/>
                  <w:divBdr>
                    <w:top w:val="none" w:sz="0" w:space="0" w:color="auto"/>
                    <w:left w:val="none" w:sz="0" w:space="0" w:color="auto"/>
                    <w:bottom w:val="none" w:sz="0" w:space="0" w:color="auto"/>
                    <w:right w:val="none" w:sz="0" w:space="0" w:color="auto"/>
                  </w:divBdr>
                </w:div>
                <w:div w:id="1131896073">
                  <w:marLeft w:val="0"/>
                  <w:marRight w:val="0"/>
                  <w:marTop w:val="0"/>
                  <w:marBottom w:val="0"/>
                  <w:divBdr>
                    <w:top w:val="none" w:sz="0" w:space="0" w:color="auto"/>
                    <w:left w:val="none" w:sz="0" w:space="0" w:color="auto"/>
                    <w:bottom w:val="none" w:sz="0" w:space="0" w:color="auto"/>
                    <w:right w:val="none" w:sz="0" w:space="0" w:color="auto"/>
                  </w:divBdr>
                </w:div>
                <w:div w:id="1998221637">
                  <w:marLeft w:val="0"/>
                  <w:marRight w:val="0"/>
                  <w:marTop w:val="0"/>
                  <w:marBottom w:val="0"/>
                  <w:divBdr>
                    <w:top w:val="none" w:sz="0" w:space="0" w:color="auto"/>
                    <w:left w:val="none" w:sz="0" w:space="0" w:color="auto"/>
                    <w:bottom w:val="none" w:sz="0" w:space="0" w:color="auto"/>
                    <w:right w:val="none" w:sz="0" w:space="0" w:color="auto"/>
                  </w:divBdr>
                </w:div>
                <w:div w:id="1200901743">
                  <w:marLeft w:val="0"/>
                  <w:marRight w:val="0"/>
                  <w:marTop w:val="0"/>
                  <w:marBottom w:val="0"/>
                  <w:divBdr>
                    <w:top w:val="none" w:sz="0" w:space="0" w:color="auto"/>
                    <w:left w:val="none" w:sz="0" w:space="0" w:color="auto"/>
                    <w:bottom w:val="none" w:sz="0" w:space="0" w:color="auto"/>
                    <w:right w:val="none" w:sz="0" w:space="0" w:color="auto"/>
                  </w:divBdr>
                </w:div>
                <w:div w:id="1881631431">
                  <w:marLeft w:val="0"/>
                  <w:marRight w:val="0"/>
                  <w:marTop w:val="0"/>
                  <w:marBottom w:val="0"/>
                  <w:divBdr>
                    <w:top w:val="none" w:sz="0" w:space="0" w:color="auto"/>
                    <w:left w:val="none" w:sz="0" w:space="0" w:color="auto"/>
                    <w:bottom w:val="none" w:sz="0" w:space="0" w:color="auto"/>
                    <w:right w:val="none" w:sz="0" w:space="0" w:color="auto"/>
                  </w:divBdr>
                </w:div>
                <w:div w:id="1860198175">
                  <w:marLeft w:val="0"/>
                  <w:marRight w:val="0"/>
                  <w:marTop w:val="0"/>
                  <w:marBottom w:val="0"/>
                  <w:divBdr>
                    <w:top w:val="none" w:sz="0" w:space="0" w:color="auto"/>
                    <w:left w:val="none" w:sz="0" w:space="0" w:color="auto"/>
                    <w:bottom w:val="none" w:sz="0" w:space="0" w:color="auto"/>
                    <w:right w:val="none" w:sz="0" w:space="0" w:color="auto"/>
                  </w:divBdr>
                </w:div>
                <w:div w:id="1440372825">
                  <w:marLeft w:val="0"/>
                  <w:marRight w:val="0"/>
                  <w:marTop w:val="0"/>
                  <w:marBottom w:val="0"/>
                  <w:divBdr>
                    <w:top w:val="none" w:sz="0" w:space="0" w:color="auto"/>
                    <w:left w:val="none" w:sz="0" w:space="0" w:color="auto"/>
                    <w:bottom w:val="none" w:sz="0" w:space="0" w:color="auto"/>
                    <w:right w:val="none" w:sz="0" w:space="0" w:color="auto"/>
                  </w:divBdr>
                </w:div>
                <w:div w:id="2004235877">
                  <w:marLeft w:val="0"/>
                  <w:marRight w:val="0"/>
                  <w:marTop w:val="0"/>
                  <w:marBottom w:val="0"/>
                  <w:divBdr>
                    <w:top w:val="none" w:sz="0" w:space="0" w:color="auto"/>
                    <w:left w:val="none" w:sz="0" w:space="0" w:color="auto"/>
                    <w:bottom w:val="none" w:sz="0" w:space="0" w:color="auto"/>
                    <w:right w:val="none" w:sz="0" w:space="0" w:color="auto"/>
                  </w:divBdr>
                </w:div>
                <w:div w:id="367216962">
                  <w:marLeft w:val="0"/>
                  <w:marRight w:val="0"/>
                  <w:marTop w:val="0"/>
                  <w:marBottom w:val="0"/>
                  <w:divBdr>
                    <w:top w:val="none" w:sz="0" w:space="0" w:color="auto"/>
                    <w:left w:val="none" w:sz="0" w:space="0" w:color="auto"/>
                    <w:bottom w:val="none" w:sz="0" w:space="0" w:color="auto"/>
                    <w:right w:val="none" w:sz="0" w:space="0" w:color="auto"/>
                  </w:divBdr>
                </w:div>
                <w:div w:id="1387678956">
                  <w:marLeft w:val="0"/>
                  <w:marRight w:val="0"/>
                  <w:marTop w:val="0"/>
                  <w:marBottom w:val="0"/>
                  <w:divBdr>
                    <w:top w:val="none" w:sz="0" w:space="0" w:color="auto"/>
                    <w:left w:val="none" w:sz="0" w:space="0" w:color="auto"/>
                    <w:bottom w:val="none" w:sz="0" w:space="0" w:color="auto"/>
                    <w:right w:val="none" w:sz="0" w:space="0" w:color="auto"/>
                  </w:divBdr>
                </w:div>
                <w:div w:id="1097991645">
                  <w:marLeft w:val="0"/>
                  <w:marRight w:val="0"/>
                  <w:marTop w:val="0"/>
                  <w:marBottom w:val="0"/>
                  <w:divBdr>
                    <w:top w:val="none" w:sz="0" w:space="0" w:color="auto"/>
                    <w:left w:val="none" w:sz="0" w:space="0" w:color="auto"/>
                    <w:bottom w:val="none" w:sz="0" w:space="0" w:color="auto"/>
                    <w:right w:val="none" w:sz="0" w:space="0" w:color="auto"/>
                  </w:divBdr>
                </w:div>
                <w:div w:id="809253721">
                  <w:marLeft w:val="0"/>
                  <w:marRight w:val="0"/>
                  <w:marTop w:val="0"/>
                  <w:marBottom w:val="0"/>
                  <w:divBdr>
                    <w:top w:val="none" w:sz="0" w:space="0" w:color="auto"/>
                    <w:left w:val="none" w:sz="0" w:space="0" w:color="auto"/>
                    <w:bottom w:val="none" w:sz="0" w:space="0" w:color="auto"/>
                    <w:right w:val="none" w:sz="0" w:space="0" w:color="auto"/>
                  </w:divBdr>
                </w:div>
                <w:div w:id="1602910365">
                  <w:marLeft w:val="0"/>
                  <w:marRight w:val="0"/>
                  <w:marTop w:val="0"/>
                  <w:marBottom w:val="0"/>
                  <w:divBdr>
                    <w:top w:val="none" w:sz="0" w:space="0" w:color="auto"/>
                    <w:left w:val="none" w:sz="0" w:space="0" w:color="auto"/>
                    <w:bottom w:val="none" w:sz="0" w:space="0" w:color="auto"/>
                    <w:right w:val="none" w:sz="0" w:space="0" w:color="auto"/>
                  </w:divBdr>
                </w:div>
                <w:div w:id="66459399">
                  <w:marLeft w:val="0"/>
                  <w:marRight w:val="0"/>
                  <w:marTop w:val="0"/>
                  <w:marBottom w:val="0"/>
                  <w:divBdr>
                    <w:top w:val="none" w:sz="0" w:space="0" w:color="auto"/>
                    <w:left w:val="none" w:sz="0" w:space="0" w:color="auto"/>
                    <w:bottom w:val="none" w:sz="0" w:space="0" w:color="auto"/>
                    <w:right w:val="none" w:sz="0" w:space="0" w:color="auto"/>
                  </w:divBdr>
                </w:div>
                <w:div w:id="1110081175">
                  <w:marLeft w:val="0"/>
                  <w:marRight w:val="0"/>
                  <w:marTop w:val="0"/>
                  <w:marBottom w:val="0"/>
                  <w:divBdr>
                    <w:top w:val="none" w:sz="0" w:space="0" w:color="auto"/>
                    <w:left w:val="none" w:sz="0" w:space="0" w:color="auto"/>
                    <w:bottom w:val="none" w:sz="0" w:space="0" w:color="auto"/>
                    <w:right w:val="none" w:sz="0" w:space="0" w:color="auto"/>
                  </w:divBdr>
                </w:div>
                <w:div w:id="1278831884">
                  <w:marLeft w:val="0"/>
                  <w:marRight w:val="0"/>
                  <w:marTop w:val="0"/>
                  <w:marBottom w:val="0"/>
                  <w:divBdr>
                    <w:top w:val="none" w:sz="0" w:space="0" w:color="auto"/>
                    <w:left w:val="none" w:sz="0" w:space="0" w:color="auto"/>
                    <w:bottom w:val="none" w:sz="0" w:space="0" w:color="auto"/>
                    <w:right w:val="none" w:sz="0" w:space="0" w:color="auto"/>
                  </w:divBdr>
                </w:div>
                <w:div w:id="1076123863">
                  <w:marLeft w:val="0"/>
                  <w:marRight w:val="0"/>
                  <w:marTop w:val="0"/>
                  <w:marBottom w:val="0"/>
                  <w:divBdr>
                    <w:top w:val="none" w:sz="0" w:space="0" w:color="auto"/>
                    <w:left w:val="none" w:sz="0" w:space="0" w:color="auto"/>
                    <w:bottom w:val="none" w:sz="0" w:space="0" w:color="auto"/>
                    <w:right w:val="none" w:sz="0" w:space="0" w:color="auto"/>
                  </w:divBdr>
                </w:div>
                <w:div w:id="1292589337">
                  <w:marLeft w:val="0"/>
                  <w:marRight w:val="0"/>
                  <w:marTop w:val="0"/>
                  <w:marBottom w:val="0"/>
                  <w:divBdr>
                    <w:top w:val="none" w:sz="0" w:space="0" w:color="auto"/>
                    <w:left w:val="none" w:sz="0" w:space="0" w:color="auto"/>
                    <w:bottom w:val="none" w:sz="0" w:space="0" w:color="auto"/>
                    <w:right w:val="none" w:sz="0" w:space="0" w:color="auto"/>
                  </w:divBdr>
                </w:div>
                <w:div w:id="2045060725">
                  <w:marLeft w:val="0"/>
                  <w:marRight w:val="0"/>
                  <w:marTop w:val="0"/>
                  <w:marBottom w:val="0"/>
                  <w:divBdr>
                    <w:top w:val="none" w:sz="0" w:space="0" w:color="auto"/>
                    <w:left w:val="none" w:sz="0" w:space="0" w:color="auto"/>
                    <w:bottom w:val="none" w:sz="0" w:space="0" w:color="auto"/>
                    <w:right w:val="none" w:sz="0" w:space="0" w:color="auto"/>
                  </w:divBdr>
                </w:div>
                <w:div w:id="1322390671">
                  <w:marLeft w:val="0"/>
                  <w:marRight w:val="0"/>
                  <w:marTop w:val="0"/>
                  <w:marBottom w:val="0"/>
                  <w:divBdr>
                    <w:top w:val="none" w:sz="0" w:space="0" w:color="auto"/>
                    <w:left w:val="none" w:sz="0" w:space="0" w:color="auto"/>
                    <w:bottom w:val="none" w:sz="0" w:space="0" w:color="auto"/>
                    <w:right w:val="none" w:sz="0" w:space="0" w:color="auto"/>
                  </w:divBdr>
                </w:div>
                <w:div w:id="1321689010">
                  <w:marLeft w:val="0"/>
                  <w:marRight w:val="0"/>
                  <w:marTop w:val="0"/>
                  <w:marBottom w:val="0"/>
                  <w:divBdr>
                    <w:top w:val="none" w:sz="0" w:space="0" w:color="auto"/>
                    <w:left w:val="none" w:sz="0" w:space="0" w:color="auto"/>
                    <w:bottom w:val="none" w:sz="0" w:space="0" w:color="auto"/>
                    <w:right w:val="none" w:sz="0" w:space="0" w:color="auto"/>
                  </w:divBdr>
                </w:div>
                <w:div w:id="221447342">
                  <w:marLeft w:val="0"/>
                  <w:marRight w:val="0"/>
                  <w:marTop w:val="0"/>
                  <w:marBottom w:val="0"/>
                  <w:divBdr>
                    <w:top w:val="none" w:sz="0" w:space="0" w:color="auto"/>
                    <w:left w:val="none" w:sz="0" w:space="0" w:color="auto"/>
                    <w:bottom w:val="none" w:sz="0" w:space="0" w:color="auto"/>
                    <w:right w:val="none" w:sz="0" w:space="0" w:color="auto"/>
                  </w:divBdr>
                </w:div>
                <w:div w:id="447314651">
                  <w:marLeft w:val="0"/>
                  <w:marRight w:val="0"/>
                  <w:marTop w:val="0"/>
                  <w:marBottom w:val="0"/>
                  <w:divBdr>
                    <w:top w:val="none" w:sz="0" w:space="0" w:color="auto"/>
                    <w:left w:val="none" w:sz="0" w:space="0" w:color="auto"/>
                    <w:bottom w:val="none" w:sz="0" w:space="0" w:color="auto"/>
                    <w:right w:val="none" w:sz="0" w:space="0" w:color="auto"/>
                  </w:divBdr>
                </w:div>
                <w:div w:id="960841885">
                  <w:marLeft w:val="0"/>
                  <w:marRight w:val="0"/>
                  <w:marTop w:val="0"/>
                  <w:marBottom w:val="0"/>
                  <w:divBdr>
                    <w:top w:val="none" w:sz="0" w:space="0" w:color="auto"/>
                    <w:left w:val="none" w:sz="0" w:space="0" w:color="auto"/>
                    <w:bottom w:val="none" w:sz="0" w:space="0" w:color="auto"/>
                    <w:right w:val="none" w:sz="0" w:space="0" w:color="auto"/>
                  </w:divBdr>
                </w:div>
                <w:div w:id="887492543">
                  <w:marLeft w:val="0"/>
                  <w:marRight w:val="0"/>
                  <w:marTop w:val="0"/>
                  <w:marBottom w:val="0"/>
                  <w:divBdr>
                    <w:top w:val="none" w:sz="0" w:space="0" w:color="auto"/>
                    <w:left w:val="none" w:sz="0" w:space="0" w:color="auto"/>
                    <w:bottom w:val="none" w:sz="0" w:space="0" w:color="auto"/>
                    <w:right w:val="none" w:sz="0" w:space="0" w:color="auto"/>
                  </w:divBdr>
                </w:div>
                <w:div w:id="12613539">
                  <w:marLeft w:val="0"/>
                  <w:marRight w:val="0"/>
                  <w:marTop w:val="0"/>
                  <w:marBottom w:val="0"/>
                  <w:divBdr>
                    <w:top w:val="none" w:sz="0" w:space="0" w:color="auto"/>
                    <w:left w:val="none" w:sz="0" w:space="0" w:color="auto"/>
                    <w:bottom w:val="none" w:sz="0" w:space="0" w:color="auto"/>
                    <w:right w:val="none" w:sz="0" w:space="0" w:color="auto"/>
                  </w:divBdr>
                </w:div>
                <w:div w:id="464084871">
                  <w:marLeft w:val="0"/>
                  <w:marRight w:val="0"/>
                  <w:marTop w:val="0"/>
                  <w:marBottom w:val="0"/>
                  <w:divBdr>
                    <w:top w:val="none" w:sz="0" w:space="0" w:color="auto"/>
                    <w:left w:val="none" w:sz="0" w:space="0" w:color="auto"/>
                    <w:bottom w:val="none" w:sz="0" w:space="0" w:color="auto"/>
                    <w:right w:val="none" w:sz="0" w:space="0" w:color="auto"/>
                  </w:divBdr>
                </w:div>
                <w:div w:id="1708094813">
                  <w:marLeft w:val="0"/>
                  <w:marRight w:val="0"/>
                  <w:marTop w:val="0"/>
                  <w:marBottom w:val="0"/>
                  <w:divBdr>
                    <w:top w:val="none" w:sz="0" w:space="0" w:color="auto"/>
                    <w:left w:val="none" w:sz="0" w:space="0" w:color="auto"/>
                    <w:bottom w:val="none" w:sz="0" w:space="0" w:color="auto"/>
                    <w:right w:val="none" w:sz="0" w:space="0" w:color="auto"/>
                  </w:divBdr>
                </w:div>
                <w:div w:id="2130467561">
                  <w:marLeft w:val="0"/>
                  <w:marRight w:val="0"/>
                  <w:marTop w:val="0"/>
                  <w:marBottom w:val="0"/>
                  <w:divBdr>
                    <w:top w:val="none" w:sz="0" w:space="0" w:color="auto"/>
                    <w:left w:val="none" w:sz="0" w:space="0" w:color="auto"/>
                    <w:bottom w:val="none" w:sz="0" w:space="0" w:color="auto"/>
                    <w:right w:val="none" w:sz="0" w:space="0" w:color="auto"/>
                  </w:divBdr>
                </w:div>
                <w:div w:id="110560973">
                  <w:marLeft w:val="0"/>
                  <w:marRight w:val="0"/>
                  <w:marTop w:val="0"/>
                  <w:marBottom w:val="0"/>
                  <w:divBdr>
                    <w:top w:val="none" w:sz="0" w:space="0" w:color="auto"/>
                    <w:left w:val="none" w:sz="0" w:space="0" w:color="auto"/>
                    <w:bottom w:val="none" w:sz="0" w:space="0" w:color="auto"/>
                    <w:right w:val="none" w:sz="0" w:space="0" w:color="auto"/>
                  </w:divBdr>
                </w:div>
                <w:div w:id="1440174012">
                  <w:marLeft w:val="0"/>
                  <w:marRight w:val="0"/>
                  <w:marTop w:val="0"/>
                  <w:marBottom w:val="0"/>
                  <w:divBdr>
                    <w:top w:val="none" w:sz="0" w:space="0" w:color="auto"/>
                    <w:left w:val="none" w:sz="0" w:space="0" w:color="auto"/>
                    <w:bottom w:val="none" w:sz="0" w:space="0" w:color="auto"/>
                    <w:right w:val="none" w:sz="0" w:space="0" w:color="auto"/>
                  </w:divBdr>
                </w:div>
                <w:div w:id="2144157347">
                  <w:marLeft w:val="0"/>
                  <w:marRight w:val="0"/>
                  <w:marTop w:val="0"/>
                  <w:marBottom w:val="0"/>
                  <w:divBdr>
                    <w:top w:val="none" w:sz="0" w:space="0" w:color="auto"/>
                    <w:left w:val="none" w:sz="0" w:space="0" w:color="auto"/>
                    <w:bottom w:val="none" w:sz="0" w:space="0" w:color="auto"/>
                    <w:right w:val="none" w:sz="0" w:space="0" w:color="auto"/>
                  </w:divBdr>
                </w:div>
                <w:div w:id="862791749">
                  <w:marLeft w:val="0"/>
                  <w:marRight w:val="0"/>
                  <w:marTop w:val="0"/>
                  <w:marBottom w:val="0"/>
                  <w:divBdr>
                    <w:top w:val="none" w:sz="0" w:space="0" w:color="auto"/>
                    <w:left w:val="none" w:sz="0" w:space="0" w:color="auto"/>
                    <w:bottom w:val="none" w:sz="0" w:space="0" w:color="auto"/>
                    <w:right w:val="none" w:sz="0" w:space="0" w:color="auto"/>
                  </w:divBdr>
                </w:div>
                <w:div w:id="681860015">
                  <w:marLeft w:val="0"/>
                  <w:marRight w:val="0"/>
                  <w:marTop w:val="0"/>
                  <w:marBottom w:val="0"/>
                  <w:divBdr>
                    <w:top w:val="none" w:sz="0" w:space="0" w:color="auto"/>
                    <w:left w:val="none" w:sz="0" w:space="0" w:color="auto"/>
                    <w:bottom w:val="none" w:sz="0" w:space="0" w:color="auto"/>
                    <w:right w:val="none" w:sz="0" w:space="0" w:color="auto"/>
                  </w:divBdr>
                </w:div>
                <w:div w:id="1744794330">
                  <w:marLeft w:val="0"/>
                  <w:marRight w:val="0"/>
                  <w:marTop w:val="0"/>
                  <w:marBottom w:val="0"/>
                  <w:divBdr>
                    <w:top w:val="none" w:sz="0" w:space="0" w:color="auto"/>
                    <w:left w:val="none" w:sz="0" w:space="0" w:color="auto"/>
                    <w:bottom w:val="none" w:sz="0" w:space="0" w:color="auto"/>
                    <w:right w:val="none" w:sz="0" w:space="0" w:color="auto"/>
                  </w:divBdr>
                </w:div>
                <w:div w:id="904946742">
                  <w:marLeft w:val="0"/>
                  <w:marRight w:val="0"/>
                  <w:marTop w:val="0"/>
                  <w:marBottom w:val="0"/>
                  <w:divBdr>
                    <w:top w:val="none" w:sz="0" w:space="0" w:color="auto"/>
                    <w:left w:val="none" w:sz="0" w:space="0" w:color="auto"/>
                    <w:bottom w:val="none" w:sz="0" w:space="0" w:color="auto"/>
                    <w:right w:val="none" w:sz="0" w:space="0" w:color="auto"/>
                  </w:divBdr>
                </w:div>
                <w:div w:id="2140952183">
                  <w:marLeft w:val="0"/>
                  <w:marRight w:val="0"/>
                  <w:marTop w:val="0"/>
                  <w:marBottom w:val="0"/>
                  <w:divBdr>
                    <w:top w:val="none" w:sz="0" w:space="0" w:color="auto"/>
                    <w:left w:val="none" w:sz="0" w:space="0" w:color="auto"/>
                    <w:bottom w:val="none" w:sz="0" w:space="0" w:color="auto"/>
                    <w:right w:val="none" w:sz="0" w:space="0" w:color="auto"/>
                  </w:divBdr>
                </w:div>
                <w:div w:id="106391005">
                  <w:marLeft w:val="0"/>
                  <w:marRight w:val="0"/>
                  <w:marTop w:val="0"/>
                  <w:marBottom w:val="0"/>
                  <w:divBdr>
                    <w:top w:val="none" w:sz="0" w:space="0" w:color="auto"/>
                    <w:left w:val="none" w:sz="0" w:space="0" w:color="auto"/>
                    <w:bottom w:val="none" w:sz="0" w:space="0" w:color="auto"/>
                    <w:right w:val="none" w:sz="0" w:space="0" w:color="auto"/>
                  </w:divBdr>
                </w:div>
                <w:div w:id="930351633">
                  <w:marLeft w:val="0"/>
                  <w:marRight w:val="0"/>
                  <w:marTop w:val="0"/>
                  <w:marBottom w:val="0"/>
                  <w:divBdr>
                    <w:top w:val="none" w:sz="0" w:space="0" w:color="auto"/>
                    <w:left w:val="none" w:sz="0" w:space="0" w:color="auto"/>
                    <w:bottom w:val="none" w:sz="0" w:space="0" w:color="auto"/>
                    <w:right w:val="none" w:sz="0" w:space="0" w:color="auto"/>
                  </w:divBdr>
                </w:div>
                <w:div w:id="2095003646">
                  <w:marLeft w:val="0"/>
                  <w:marRight w:val="0"/>
                  <w:marTop w:val="0"/>
                  <w:marBottom w:val="0"/>
                  <w:divBdr>
                    <w:top w:val="none" w:sz="0" w:space="0" w:color="auto"/>
                    <w:left w:val="none" w:sz="0" w:space="0" w:color="auto"/>
                    <w:bottom w:val="none" w:sz="0" w:space="0" w:color="auto"/>
                    <w:right w:val="none" w:sz="0" w:space="0" w:color="auto"/>
                  </w:divBdr>
                </w:div>
                <w:div w:id="371079394">
                  <w:marLeft w:val="0"/>
                  <w:marRight w:val="0"/>
                  <w:marTop w:val="0"/>
                  <w:marBottom w:val="0"/>
                  <w:divBdr>
                    <w:top w:val="none" w:sz="0" w:space="0" w:color="auto"/>
                    <w:left w:val="none" w:sz="0" w:space="0" w:color="auto"/>
                    <w:bottom w:val="none" w:sz="0" w:space="0" w:color="auto"/>
                    <w:right w:val="none" w:sz="0" w:space="0" w:color="auto"/>
                  </w:divBdr>
                </w:div>
                <w:div w:id="190607992">
                  <w:marLeft w:val="0"/>
                  <w:marRight w:val="0"/>
                  <w:marTop w:val="0"/>
                  <w:marBottom w:val="0"/>
                  <w:divBdr>
                    <w:top w:val="none" w:sz="0" w:space="0" w:color="auto"/>
                    <w:left w:val="none" w:sz="0" w:space="0" w:color="auto"/>
                    <w:bottom w:val="none" w:sz="0" w:space="0" w:color="auto"/>
                    <w:right w:val="none" w:sz="0" w:space="0" w:color="auto"/>
                  </w:divBdr>
                </w:div>
                <w:div w:id="145049021">
                  <w:marLeft w:val="0"/>
                  <w:marRight w:val="0"/>
                  <w:marTop w:val="0"/>
                  <w:marBottom w:val="0"/>
                  <w:divBdr>
                    <w:top w:val="none" w:sz="0" w:space="0" w:color="auto"/>
                    <w:left w:val="none" w:sz="0" w:space="0" w:color="auto"/>
                    <w:bottom w:val="none" w:sz="0" w:space="0" w:color="auto"/>
                    <w:right w:val="none" w:sz="0" w:space="0" w:color="auto"/>
                  </w:divBdr>
                </w:div>
                <w:div w:id="446198329">
                  <w:marLeft w:val="0"/>
                  <w:marRight w:val="0"/>
                  <w:marTop w:val="0"/>
                  <w:marBottom w:val="0"/>
                  <w:divBdr>
                    <w:top w:val="none" w:sz="0" w:space="0" w:color="auto"/>
                    <w:left w:val="none" w:sz="0" w:space="0" w:color="auto"/>
                    <w:bottom w:val="none" w:sz="0" w:space="0" w:color="auto"/>
                    <w:right w:val="none" w:sz="0" w:space="0" w:color="auto"/>
                  </w:divBdr>
                </w:div>
                <w:div w:id="959527730">
                  <w:marLeft w:val="0"/>
                  <w:marRight w:val="0"/>
                  <w:marTop w:val="0"/>
                  <w:marBottom w:val="0"/>
                  <w:divBdr>
                    <w:top w:val="none" w:sz="0" w:space="0" w:color="auto"/>
                    <w:left w:val="none" w:sz="0" w:space="0" w:color="auto"/>
                    <w:bottom w:val="none" w:sz="0" w:space="0" w:color="auto"/>
                    <w:right w:val="none" w:sz="0" w:space="0" w:color="auto"/>
                  </w:divBdr>
                </w:div>
                <w:div w:id="928122979">
                  <w:marLeft w:val="0"/>
                  <w:marRight w:val="0"/>
                  <w:marTop w:val="0"/>
                  <w:marBottom w:val="0"/>
                  <w:divBdr>
                    <w:top w:val="none" w:sz="0" w:space="0" w:color="auto"/>
                    <w:left w:val="none" w:sz="0" w:space="0" w:color="auto"/>
                    <w:bottom w:val="none" w:sz="0" w:space="0" w:color="auto"/>
                    <w:right w:val="none" w:sz="0" w:space="0" w:color="auto"/>
                  </w:divBdr>
                </w:div>
                <w:div w:id="712465063">
                  <w:marLeft w:val="0"/>
                  <w:marRight w:val="0"/>
                  <w:marTop w:val="0"/>
                  <w:marBottom w:val="0"/>
                  <w:divBdr>
                    <w:top w:val="none" w:sz="0" w:space="0" w:color="auto"/>
                    <w:left w:val="none" w:sz="0" w:space="0" w:color="auto"/>
                    <w:bottom w:val="none" w:sz="0" w:space="0" w:color="auto"/>
                    <w:right w:val="none" w:sz="0" w:space="0" w:color="auto"/>
                  </w:divBdr>
                </w:div>
                <w:div w:id="94059733">
                  <w:marLeft w:val="0"/>
                  <w:marRight w:val="0"/>
                  <w:marTop w:val="0"/>
                  <w:marBottom w:val="0"/>
                  <w:divBdr>
                    <w:top w:val="none" w:sz="0" w:space="0" w:color="auto"/>
                    <w:left w:val="none" w:sz="0" w:space="0" w:color="auto"/>
                    <w:bottom w:val="none" w:sz="0" w:space="0" w:color="auto"/>
                    <w:right w:val="none" w:sz="0" w:space="0" w:color="auto"/>
                  </w:divBdr>
                </w:div>
                <w:div w:id="1047484180">
                  <w:marLeft w:val="0"/>
                  <w:marRight w:val="0"/>
                  <w:marTop w:val="0"/>
                  <w:marBottom w:val="0"/>
                  <w:divBdr>
                    <w:top w:val="none" w:sz="0" w:space="0" w:color="auto"/>
                    <w:left w:val="none" w:sz="0" w:space="0" w:color="auto"/>
                    <w:bottom w:val="none" w:sz="0" w:space="0" w:color="auto"/>
                    <w:right w:val="none" w:sz="0" w:space="0" w:color="auto"/>
                  </w:divBdr>
                </w:div>
                <w:div w:id="1625112336">
                  <w:marLeft w:val="0"/>
                  <w:marRight w:val="0"/>
                  <w:marTop w:val="0"/>
                  <w:marBottom w:val="0"/>
                  <w:divBdr>
                    <w:top w:val="none" w:sz="0" w:space="0" w:color="auto"/>
                    <w:left w:val="none" w:sz="0" w:space="0" w:color="auto"/>
                    <w:bottom w:val="none" w:sz="0" w:space="0" w:color="auto"/>
                    <w:right w:val="none" w:sz="0" w:space="0" w:color="auto"/>
                  </w:divBdr>
                </w:div>
                <w:div w:id="1102647739">
                  <w:marLeft w:val="0"/>
                  <w:marRight w:val="0"/>
                  <w:marTop w:val="0"/>
                  <w:marBottom w:val="0"/>
                  <w:divBdr>
                    <w:top w:val="none" w:sz="0" w:space="0" w:color="auto"/>
                    <w:left w:val="none" w:sz="0" w:space="0" w:color="auto"/>
                    <w:bottom w:val="none" w:sz="0" w:space="0" w:color="auto"/>
                    <w:right w:val="none" w:sz="0" w:space="0" w:color="auto"/>
                  </w:divBdr>
                </w:div>
                <w:div w:id="642196474">
                  <w:marLeft w:val="0"/>
                  <w:marRight w:val="0"/>
                  <w:marTop w:val="0"/>
                  <w:marBottom w:val="0"/>
                  <w:divBdr>
                    <w:top w:val="none" w:sz="0" w:space="0" w:color="auto"/>
                    <w:left w:val="none" w:sz="0" w:space="0" w:color="auto"/>
                    <w:bottom w:val="none" w:sz="0" w:space="0" w:color="auto"/>
                    <w:right w:val="none" w:sz="0" w:space="0" w:color="auto"/>
                  </w:divBdr>
                </w:div>
                <w:div w:id="756051156">
                  <w:marLeft w:val="0"/>
                  <w:marRight w:val="0"/>
                  <w:marTop w:val="0"/>
                  <w:marBottom w:val="0"/>
                  <w:divBdr>
                    <w:top w:val="none" w:sz="0" w:space="0" w:color="auto"/>
                    <w:left w:val="none" w:sz="0" w:space="0" w:color="auto"/>
                    <w:bottom w:val="none" w:sz="0" w:space="0" w:color="auto"/>
                    <w:right w:val="none" w:sz="0" w:space="0" w:color="auto"/>
                  </w:divBdr>
                </w:div>
                <w:div w:id="1102795259">
                  <w:marLeft w:val="0"/>
                  <w:marRight w:val="0"/>
                  <w:marTop w:val="0"/>
                  <w:marBottom w:val="0"/>
                  <w:divBdr>
                    <w:top w:val="none" w:sz="0" w:space="0" w:color="auto"/>
                    <w:left w:val="none" w:sz="0" w:space="0" w:color="auto"/>
                    <w:bottom w:val="none" w:sz="0" w:space="0" w:color="auto"/>
                    <w:right w:val="none" w:sz="0" w:space="0" w:color="auto"/>
                  </w:divBdr>
                </w:div>
                <w:div w:id="320618323">
                  <w:marLeft w:val="0"/>
                  <w:marRight w:val="0"/>
                  <w:marTop w:val="0"/>
                  <w:marBottom w:val="0"/>
                  <w:divBdr>
                    <w:top w:val="none" w:sz="0" w:space="0" w:color="auto"/>
                    <w:left w:val="none" w:sz="0" w:space="0" w:color="auto"/>
                    <w:bottom w:val="none" w:sz="0" w:space="0" w:color="auto"/>
                    <w:right w:val="none" w:sz="0" w:space="0" w:color="auto"/>
                  </w:divBdr>
                </w:div>
                <w:div w:id="996879533">
                  <w:marLeft w:val="0"/>
                  <w:marRight w:val="0"/>
                  <w:marTop w:val="0"/>
                  <w:marBottom w:val="0"/>
                  <w:divBdr>
                    <w:top w:val="none" w:sz="0" w:space="0" w:color="auto"/>
                    <w:left w:val="none" w:sz="0" w:space="0" w:color="auto"/>
                    <w:bottom w:val="none" w:sz="0" w:space="0" w:color="auto"/>
                    <w:right w:val="none" w:sz="0" w:space="0" w:color="auto"/>
                  </w:divBdr>
                </w:div>
                <w:div w:id="1877353623">
                  <w:marLeft w:val="0"/>
                  <w:marRight w:val="0"/>
                  <w:marTop w:val="0"/>
                  <w:marBottom w:val="0"/>
                  <w:divBdr>
                    <w:top w:val="none" w:sz="0" w:space="0" w:color="auto"/>
                    <w:left w:val="none" w:sz="0" w:space="0" w:color="auto"/>
                    <w:bottom w:val="none" w:sz="0" w:space="0" w:color="auto"/>
                    <w:right w:val="none" w:sz="0" w:space="0" w:color="auto"/>
                  </w:divBdr>
                </w:div>
                <w:div w:id="876091521">
                  <w:marLeft w:val="0"/>
                  <w:marRight w:val="0"/>
                  <w:marTop w:val="0"/>
                  <w:marBottom w:val="0"/>
                  <w:divBdr>
                    <w:top w:val="none" w:sz="0" w:space="0" w:color="auto"/>
                    <w:left w:val="none" w:sz="0" w:space="0" w:color="auto"/>
                    <w:bottom w:val="none" w:sz="0" w:space="0" w:color="auto"/>
                    <w:right w:val="none" w:sz="0" w:space="0" w:color="auto"/>
                  </w:divBdr>
                </w:div>
                <w:div w:id="981815444">
                  <w:marLeft w:val="0"/>
                  <w:marRight w:val="0"/>
                  <w:marTop w:val="0"/>
                  <w:marBottom w:val="0"/>
                  <w:divBdr>
                    <w:top w:val="none" w:sz="0" w:space="0" w:color="auto"/>
                    <w:left w:val="none" w:sz="0" w:space="0" w:color="auto"/>
                    <w:bottom w:val="none" w:sz="0" w:space="0" w:color="auto"/>
                    <w:right w:val="none" w:sz="0" w:space="0" w:color="auto"/>
                  </w:divBdr>
                </w:div>
                <w:div w:id="1825782499">
                  <w:marLeft w:val="0"/>
                  <w:marRight w:val="0"/>
                  <w:marTop w:val="0"/>
                  <w:marBottom w:val="0"/>
                  <w:divBdr>
                    <w:top w:val="none" w:sz="0" w:space="0" w:color="auto"/>
                    <w:left w:val="none" w:sz="0" w:space="0" w:color="auto"/>
                    <w:bottom w:val="none" w:sz="0" w:space="0" w:color="auto"/>
                    <w:right w:val="none" w:sz="0" w:space="0" w:color="auto"/>
                  </w:divBdr>
                </w:div>
                <w:div w:id="1793086410">
                  <w:marLeft w:val="0"/>
                  <w:marRight w:val="0"/>
                  <w:marTop w:val="0"/>
                  <w:marBottom w:val="0"/>
                  <w:divBdr>
                    <w:top w:val="none" w:sz="0" w:space="0" w:color="auto"/>
                    <w:left w:val="none" w:sz="0" w:space="0" w:color="auto"/>
                    <w:bottom w:val="none" w:sz="0" w:space="0" w:color="auto"/>
                    <w:right w:val="none" w:sz="0" w:space="0" w:color="auto"/>
                  </w:divBdr>
                </w:div>
                <w:div w:id="584464198">
                  <w:marLeft w:val="0"/>
                  <w:marRight w:val="0"/>
                  <w:marTop w:val="0"/>
                  <w:marBottom w:val="0"/>
                  <w:divBdr>
                    <w:top w:val="none" w:sz="0" w:space="0" w:color="auto"/>
                    <w:left w:val="none" w:sz="0" w:space="0" w:color="auto"/>
                    <w:bottom w:val="none" w:sz="0" w:space="0" w:color="auto"/>
                    <w:right w:val="none" w:sz="0" w:space="0" w:color="auto"/>
                  </w:divBdr>
                </w:div>
                <w:div w:id="1513295064">
                  <w:marLeft w:val="0"/>
                  <w:marRight w:val="0"/>
                  <w:marTop w:val="0"/>
                  <w:marBottom w:val="0"/>
                  <w:divBdr>
                    <w:top w:val="none" w:sz="0" w:space="0" w:color="auto"/>
                    <w:left w:val="none" w:sz="0" w:space="0" w:color="auto"/>
                    <w:bottom w:val="none" w:sz="0" w:space="0" w:color="auto"/>
                    <w:right w:val="none" w:sz="0" w:space="0" w:color="auto"/>
                  </w:divBdr>
                </w:div>
                <w:div w:id="279647630">
                  <w:marLeft w:val="0"/>
                  <w:marRight w:val="0"/>
                  <w:marTop w:val="0"/>
                  <w:marBottom w:val="0"/>
                  <w:divBdr>
                    <w:top w:val="none" w:sz="0" w:space="0" w:color="auto"/>
                    <w:left w:val="none" w:sz="0" w:space="0" w:color="auto"/>
                    <w:bottom w:val="none" w:sz="0" w:space="0" w:color="auto"/>
                    <w:right w:val="none" w:sz="0" w:space="0" w:color="auto"/>
                  </w:divBdr>
                </w:div>
                <w:div w:id="128741992">
                  <w:marLeft w:val="0"/>
                  <w:marRight w:val="0"/>
                  <w:marTop w:val="0"/>
                  <w:marBottom w:val="0"/>
                  <w:divBdr>
                    <w:top w:val="none" w:sz="0" w:space="0" w:color="auto"/>
                    <w:left w:val="none" w:sz="0" w:space="0" w:color="auto"/>
                    <w:bottom w:val="none" w:sz="0" w:space="0" w:color="auto"/>
                    <w:right w:val="none" w:sz="0" w:space="0" w:color="auto"/>
                  </w:divBdr>
                </w:div>
                <w:div w:id="547454465">
                  <w:marLeft w:val="0"/>
                  <w:marRight w:val="0"/>
                  <w:marTop w:val="0"/>
                  <w:marBottom w:val="0"/>
                  <w:divBdr>
                    <w:top w:val="none" w:sz="0" w:space="0" w:color="auto"/>
                    <w:left w:val="none" w:sz="0" w:space="0" w:color="auto"/>
                    <w:bottom w:val="none" w:sz="0" w:space="0" w:color="auto"/>
                    <w:right w:val="none" w:sz="0" w:space="0" w:color="auto"/>
                  </w:divBdr>
                </w:div>
                <w:div w:id="1788575327">
                  <w:marLeft w:val="0"/>
                  <w:marRight w:val="0"/>
                  <w:marTop w:val="0"/>
                  <w:marBottom w:val="0"/>
                  <w:divBdr>
                    <w:top w:val="none" w:sz="0" w:space="0" w:color="auto"/>
                    <w:left w:val="none" w:sz="0" w:space="0" w:color="auto"/>
                    <w:bottom w:val="none" w:sz="0" w:space="0" w:color="auto"/>
                    <w:right w:val="none" w:sz="0" w:space="0" w:color="auto"/>
                  </w:divBdr>
                </w:div>
                <w:div w:id="421998801">
                  <w:marLeft w:val="0"/>
                  <w:marRight w:val="0"/>
                  <w:marTop w:val="0"/>
                  <w:marBottom w:val="0"/>
                  <w:divBdr>
                    <w:top w:val="none" w:sz="0" w:space="0" w:color="auto"/>
                    <w:left w:val="none" w:sz="0" w:space="0" w:color="auto"/>
                    <w:bottom w:val="none" w:sz="0" w:space="0" w:color="auto"/>
                    <w:right w:val="none" w:sz="0" w:space="0" w:color="auto"/>
                  </w:divBdr>
                </w:div>
                <w:div w:id="114763680">
                  <w:marLeft w:val="0"/>
                  <w:marRight w:val="0"/>
                  <w:marTop w:val="0"/>
                  <w:marBottom w:val="0"/>
                  <w:divBdr>
                    <w:top w:val="none" w:sz="0" w:space="0" w:color="auto"/>
                    <w:left w:val="none" w:sz="0" w:space="0" w:color="auto"/>
                    <w:bottom w:val="none" w:sz="0" w:space="0" w:color="auto"/>
                    <w:right w:val="none" w:sz="0" w:space="0" w:color="auto"/>
                  </w:divBdr>
                </w:div>
                <w:div w:id="1545486818">
                  <w:marLeft w:val="0"/>
                  <w:marRight w:val="0"/>
                  <w:marTop w:val="0"/>
                  <w:marBottom w:val="0"/>
                  <w:divBdr>
                    <w:top w:val="none" w:sz="0" w:space="0" w:color="auto"/>
                    <w:left w:val="none" w:sz="0" w:space="0" w:color="auto"/>
                    <w:bottom w:val="none" w:sz="0" w:space="0" w:color="auto"/>
                    <w:right w:val="none" w:sz="0" w:space="0" w:color="auto"/>
                  </w:divBdr>
                </w:div>
                <w:div w:id="422452826">
                  <w:marLeft w:val="0"/>
                  <w:marRight w:val="0"/>
                  <w:marTop w:val="0"/>
                  <w:marBottom w:val="0"/>
                  <w:divBdr>
                    <w:top w:val="none" w:sz="0" w:space="0" w:color="auto"/>
                    <w:left w:val="none" w:sz="0" w:space="0" w:color="auto"/>
                    <w:bottom w:val="none" w:sz="0" w:space="0" w:color="auto"/>
                    <w:right w:val="none" w:sz="0" w:space="0" w:color="auto"/>
                  </w:divBdr>
                </w:div>
                <w:div w:id="50201970">
                  <w:marLeft w:val="0"/>
                  <w:marRight w:val="0"/>
                  <w:marTop w:val="0"/>
                  <w:marBottom w:val="0"/>
                  <w:divBdr>
                    <w:top w:val="none" w:sz="0" w:space="0" w:color="auto"/>
                    <w:left w:val="none" w:sz="0" w:space="0" w:color="auto"/>
                    <w:bottom w:val="none" w:sz="0" w:space="0" w:color="auto"/>
                    <w:right w:val="none" w:sz="0" w:space="0" w:color="auto"/>
                  </w:divBdr>
                </w:div>
              </w:divsChild>
            </w:div>
            <w:div w:id="222303466">
              <w:marLeft w:val="0"/>
              <w:marRight w:val="0"/>
              <w:marTop w:val="0"/>
              <w:marBottom w:val="0"/>
              <w:divBdr>
                <w:top w:val="none" w:sz="0" w:space="0" w:color="auto"/>
                <w:left w:val="none" w:sz="0" w:space="0" w:color="auto"/>
                <w:bottom w:val="none" w:sz="0" w:space="0" w:color="auto"/>
                <w:right w:val="none" w:sz="0" w:space="0" w:color="auto"/>
              </w:divBdr>
              <w:divsChild>
                <w:div w:id="1633439546">
                  <w:marLeft w:val="0"/>
                  <w:marRight w:val="0"/>
                  <w:marTop w:val="0"/>
                  <w:marBottom w:val="0"/>
                  <w:divBdr>
                    <w:top w:val="none" w:sz="0" w:space="0" w:color="auto"/>
                    <w:left w:val="none" w:sz="0" w:space="0" w:color="auto"/>
                    <w:bottom w:val="none" w:sz="0" w:space="0" w:color="auto"/>
                    <w:right w:val="none" w:sz="0" w:space="0" w:color="auto"/>
                  </w:divBdr>
                </w:div>
                <w:div w:id="504562427">
                  <w:marLeft w:val="0"/>
                  <w:marRight w:val="0"/>
                  <w:marTop w:val="0"/>
                  <w:marBottom w:val="0"/>
                  <w:divBdr>
                    <w:top w:val="none" w:sz="0" w:space="0" w:color="auto"/>
                    <w:left w:val="none" w:sz="0" w:space="0" w:color="auto"/>
                    <w:bottom w:val="none" w:sz="0" w:space="0" w:color="auto"/>
                    <w:right w:val="none" w:sz="0" w:space="0" w:color="auto"/>
                  </w:divBdr>
                </w:div>
                <w:div w:id="465704683">
                  <w:marLeft w:val="0"/>
                  <w:marRight w:val="0"/>
                  <w:marTop w:val="0"/>
                  <w:marBottom w:val="0"/>
                  <w:divBdr>
                    <w:top w:val="none" w:sz="0" w:space="0" w:color="auto"/>
                    <w:left w:val="none" w:sz="0" w:space="0" w:color="auto"/>
                    <w:bottom w:val="none" w:sz="0" w:space="0" w:color="auto"/>
                    <w:right w:val="none" w:sz="0" w:space="0" w:color="auto"/>
                  </w:divBdr>
                </w:div>
                <w:div w:id="1140876961">
                  <w:marLeft w:val="0"/>
                  <w:marRight w:val="0"/>
                  <w:marTop w:val="0"/>
                  <w:marBottom w:val="0"/>
                  <w:divBdr>
                    <w:top w:val="none" w:sz="0" w:space="0" w:color="auto"/>
                    <w:left w:val="none" w:sz="0" w:space="0" w:color="auto"/>
                    <w:bottom w:val="none" w:sz="0" w:space="0" w:color="auto"/>
                    <w:right w:val="none" w:sz="0" w:space="0" w:color="auto"/>
                  </w:divBdr>
                </w:div>
                <w:div w:id="1734936319">
                  <w:marLeft w:val="0"/>
                  <w:marRight w:val="0"/>
                  <w:marTop w:val="0"/>
                  <w:marBottom w:val="0"/>
                  <w:divBdr>
                    <w:top w:val="none" w:sz="0" w:space="0" w:color="auto"/>
                    <w:left w:val="none" w:sz="0" w:space="0" w:color="auto"/>
                    <w:bottom w:val="none" w:sz="0" w:space="0" w:color="auto"/>
                    <w:right w:val="none" w:sz="0" w:space="0" w:color="auto"/>
                  </w:divBdr>
                </w:div>
                <w:div w:id="2037459993">
                  <w:marLeft w:val="0"/>
                  <w:marRight w:val="0"/>
                  <w:marTop w:val="0"/>
                  <w:marBottom w:val="0"/>
                  <w:divBdr>
                    <w:top w:val="none" w:sz="0" w:space="0" w:color="auto"/>
                    <w:left w:val="none" w:sz="0" w:space="0" w:color="auto"/>
                    <w:bottom w:val="none" w:sz="0" w:space="0" w:color="auto"/>
                    <w:right w:val="none" w:sz="0" w:space="0" w:color="auto"/>
                  </w:divBdr>
                </w:div>
                <w:div w:id="2001958725">
                  <w:marLeft w:val="0"/>
                  <w:marRight w:val="0"/>
                  <w:marTop w:val="0"/>
                  <w:marBottom w:val="0"/>
                  <w:divBdr>
                    <w:top w:val="none" w:sz="0" w:space="0" w:color="auto"/>
                    <w:left w:val="none" w:sz="0" w:space="0" w:color="auto"/>
                    <w:bottom w:val="none" w:sz="0" w:space="0" w:color="auto"/>
                    <w:right w:val="none" w:sz="0" w:space="0" w:color="auto"/>
                  </w:divBdr>
                </w:div>
                <w:div w:id="544873020">
                  <w:marLeft w:val="0"/>
                  <w:marRight w:val="0"/>
                  <w:marTop w:val="0"/>
                  <w:marBottom w:val="0"/>
                  <w:divBdr>
                    <w:top w:val="none" w:sz="0" w:space="0" w:color="auto"/>
                    <w:left w:val="none" w:sz="0" w:space="0" w:color="auto"/>
                    <w:bottom w:val="none" w:sz="0" w:space="0" w:color="auto"/>
                    <w:right w:val="none" w:sz="0" w:space="0" w:color="auto"/>
                  </w:divBdr>
                </w:div>
                <w:div w:id="2103989110">
                  <w:marLeft w:val="0"/>
                  <w:marRight w:val="0"/>
                  <w:marTop w:val="0"/>
                  <w:marBottom w:val="0"/>
                  <w:divBdr>
                    <w:top w:val="none" w:sz="0" w:space="0" w:color="auto"/>
                    <w:left w:val="none" w:sz="0" w:space="0" w:color="auto"/>
                    <w:bottom w:val="none" w:sz="0" w:space="0" w:color="auto"/>
                    <w:right w:val="none" w:sz="0" w:space="0" w:color="auto"/>
                  </w:divBdr>
                </w:div>
                <w:div w:id="1052538144">
                  <w:marLeft w:val="0"/>
                  <w:marRight w:val="0"/>
                  <w:marTop w:val="0"/>
                  <w:marBottom w:val="0"/>
                  <w:divBdr>
                    <w:top w:val="none" w:sz="0" w:space="0" w:color="auto"/>
                    <w:left w:val="none" w:sz="0" w:space="0" w:color="auto"/>
                    <w:bottom w:val="none" w:sz="0" w:space="0" w:color="auto"/>
                    <w:right w:val="none" w:sz="0" w:space="0" w:color="auto"/>
                  </w:divBdr>
                </w:div>
                <w:div w:id="1771271104">
                  <w:marLeft w:val="0"/>
                  <w:marRight w:val="0"/>
                  <w:marTop w:val="0"/>
                  <w:marBottom w:val="0"/>
                  <w:divBdr>
                    <w:top w:val="none" w:sz="0" w:space="0" w:color="auto"/>
                    <w:left w:val="none" w:sz="0" w:space="0" w:color="auto"/>
                    <w:bottom w:val="none" w:sz="0" w:space="0" w:color="auto"/>
                    <w:right w:val="none" w:sz="0" w:space="0" w:color="auto"/>
                  </w:divBdr>
                </w:div>
                <w:div w:id="791248270">
                  <w:marLeft w:val="0"/>
                  <w:marRight w:val="0"/>
                  <w:marTop w:val="0"/>
                  <w:marBottom w:val="0"/>
                  <w:divBdr>
                    <w:top w:val="none" w:sz="0" w:space="0" w:color="auto"/>
                    <w:left w:val="none" w:sz="0" w:space="0" w:color="auto"/>
                    <w:bottom w:val="none" w:sz="0" w:space="0" w:color="auto"/>
                    <w:right w:val="none" w:sz="0" w:space="0" w:color="auto"/>
                  </w:divBdr>
                </w:div>
                <w:div w:id="1124693004">
                  <w:marLeft w:val="0"/>
                  <w:marRight w:val="0"/>
                  <w:marTop w:val="0"/>
                  <w:marBottom w:val="0"/>
                  <w:divBdr>
                    <w:top w:val="none" w:sz="0" w:space="0" w:color="auto"/>
                    <w:left w:val="none" w:sz="0" w:space="0" w:color="auto"/>
                    <w:bottom w:val="none" w:sz="0" w:space="0" w:color="auto"/>
                    <w:right w:val="none" w:sz="0" w:space="0" w:color="auto"/>
                  </w:divBdr>
                </w:div>
                <w:div w:id="186455854">
                  <w:marLeft w:val="0"/>
                  <w:marRight w:val="0"/>
                  <w:marTop w:val="0"/>
                  <w:marBottom w:val="0"/>
                  <w:divBdr>
                    <w:top w:val="none" w:sz="0" w:space="0" w:color="auto"/>
                    <w:left w:val="none" w:sz="0" w:space="0" w:color="auto"/>
                    <w:bottom w:val="none" w:sz="0" w:space="0" w:color="auto"/>
                    <w:right w:val="none" w:sz="0" w:space="0" w:color="auto"/>
                  </w:divBdr>
                </w:div>
                <w:div w:id="455297900">
                  <w:marLeft w:val="0"/>
                  <w:marRight w:val="0"/>
                  <w:marTop w:val="0"/>
                  <w:marBottom w:val="0"/>
                  <w:divBdr>
                    <w:top w:val="none" w:sz="0" w:space="0" w:color="auto"/>
                    <w:left w:val="none" w:sz="0" w:space="0" w:color="auto"/>
                    <w:bottom w:val="none" w:sz="0" w:space="0" w:color="auto"/>
                    <w:right w:val="none" w:sz="0" w:space="0" w:color="auto"/>
                  </w:divBdr>
                </w:div>
                <w:div w:id="169757259">
                  <w:marLeft w:val="0"/>
                  <w:marRight w:val="0"/>
                  <w:marTop w:val="0"/>
                  <w:marBottom w:val="0"/>
                  <w:divBdr>
                    <w:top w:val="none" w:sz="0" w:space="0" w:color="auto"/>
                    <w:left w:val="none" w:sz="0" w:space="0" w:color="auto"/>
                    <w:bottom w:val="none" w:sz="0" w:space="0" w:color="auto"/>
                    <w:right w:val="none" w:sz="0" w:space="0" w:color="auto"/>
                  </w:divBdr>
                </w:div>
                <w:div w:id="786972625">
                  <w:marLeft w:val="0"/>
                  <w:marRight w:val="0"/>
                  <w:marTop w:val="0"/>
                  <w:marBottom w:val="0"/>
                  <w:divBdr>
                    <w:top w:val="none" w:sz="0" w:space="0" w:color="auto"/>
                    <w:left w:val="none" w:sz="0" w:space="0" w:color="auto"/>
                    <w:bottom w:val="none" w:sz="0" w:space="0" w:color="auto"/>
                    <w:right w:val="none" w:sz="0" w:space="0" w:color="auto"/>
                  </w:divBdr>
                </w:div>
                <w:div w:id="1966159302">
                  <w:marLeft w:val="0"/>
                  <w:marRight w:val="0"/>
                  <w:marTop w:val="0"/>
                  <w:marBottom w:val="0"/>
                  <w:divBdr>
                    <w:top w:val="none" w:sz="0" w:space="0" w:color="auto"/>
                    <w:left w:val="none" w:sz="0" w:space="0" w:color="auto"/>
                    <w:bottom w:val="none" w:sz="0" w:space="0" w:color="auto"/>
                    <w:right w:val="none" w:sz="0" w:space="0" w:color="auto"/>
                  </w:divBdr>
                </w:div>
                <w:div w:id="1443838540">
                  <w:marLeft w:val="0"/>
                  <w:marRight w:val="0"/>
                  <w:marTop w:val="0"/>
                  <w:marBottom w:val="0"/>
                  <w:divBdr>
                    <w:top w:val="none" w:sz="0" w:space="0" w:color="auto"/>
                    <w:left w:val="none" w:sz="0" w:space="0" w:color="auto"/>
                    <w:bottom w:val="none" w:sz="0" w:space="0" w:color="auto"/>
                    <w:right w:val="none" w:sz="0" w:space="0" w:color="auto"/>
                  </w:divBdr>
                </w:div>
                <w:div w:id="1025784693">
                  <w:marLeft w:val="0"/>
                  <w:marRight w:val="0"/>
                  <w:marTop w:val="0"/>
                  <w:marBottom w:val="0"/>
                  <w:divBdr>
                    <w:top w:val="none" w:sz="0" w:space="0" w:color="auto"/>
                    <w:left w:val="none" w:sz="0" w:space="0" w:color="auto"/>
                    <w:bottom w:val="none" w:sz="0" w:space="0" w:color="auto"/>
                    <w:right w:val="none" w:sz="0" w:space="0" w:color="auto"/>
                  </w:divBdr>
                </w:div>
                <w:div w:id="6181224">
                  <w:marLeft w:val="0"/>
                  <w:marRight w:val="0"/>
                  <w:marTop w:val="0"/>
                  <w:marBottom w:val="0"/>
                  <w:divBdr>
                    <w:top w:val="none" w:sz="0" w:space="0" w:color="auto"/>
                    <w:left w:val="none" w:sz="0" w:space="0" w:color="auto"/>
                    <w:bottom w:val="none" w:sz="0" w:space="0" w:color="auto"/>
                    <w:right w:val="none" w:sz="0" w:space="0" w:color="auto"/>
                  </w:divBdr>
                </w:div>
                <w:div w:id="1053584244">
                  <w:marLeft w:val="0"/>
                  <w:marRight w:val="0"/>
                  <w:marTop w:val="0"/>
                  <w:marBottom w:val="0"/>
                  <w:divBdr>
                    <w:top w:val="none" w:sz="0" w:space="0" w:color="auto"/>
                    <w:left w:val="none" w:sz="0" w:space="0" w:color="auto"/>
                    <w:bottom w:val="none" w:sz="0" w:space="0" w:color="auto"/>
                    <w:right w:val="none" w:sz="0" w:space="0" w:color="auto"/>
                  </w:divBdr>
                </w:div>
                <w:div w:id="1412854166">
                  <w:marLeft w:val="0"/>
                  <w:marRight w:val="0"/>
                  <w:marTop w:val="0"/>
                  <w:marBottom w:val="0"/>
                  <w:divBdr>
                    <w:top w:val="none" w:sz="0" w:space="0" w:color="auto"/>
                    <w:left w:val="none" w:sz="0" w:space="0" w:color="auto"/>
                    <w:bottom w:val="none" w:sz="0" w:space="0" w:color="auto"/>
                    <w:right w:val="none" w:sz="0" w:space="0" w:color="auto"/>
                  </w:divBdr>
                </w:div>
                <w:div w:id="510487728">
                  <w:marLeft w:val="0"/>
                  <w:marRight w:val="0"/>
                  <w:marTop w:val="0"/>
                  <w:marBottom w:val="0"/>
                  <w:divBdr>
                    <w:top w:val="none" w:sz="0" w:space="0" w:color="auto"/>
                    <w:left w:val="none" w:sz="0" w:space="0" w:color="auto"/>
                    <w:bottom w:val="none" w:sz="0" w:space="0" w:color="auto"/>
                    <w:right w:val="none" w:sz="0" w:space="0" w:color="auto"/>
                  </w:divBdr>
                </w:div>
                <w:div w:id="264308920">
                  <w:marLeft w:val="0"/>
                  <w:marRight w:val="0"/>
                  <w:marTop w:val="0"/>
                  <w:marBottom w:val="0"/>
                  <w:divBdr>
                    <w:top w:val="none" w:sz="0" w:space="0" w:color="auto"/>
                    <w:left w:val="none" w:sz="0" w:space="0" w:color="auto"/>
                    <w:bottom w:val="none" w:sz="0" w:space="0" w:color="auto"/>
                    <w:right w:val="none" w:sz="0" w:space="0" w:color="auto"/>
                  </w:divBdr>
                </w:div>
                <w:div w:id="937519887">
                  <w:marLeft w:val="0"/>
                  <w:marRight w:val="0"/>
                  <w:marTop w:val="0"/>
                  <w:marBottom w:val="0"/>
                  <w:divBdr>
                    <w:top w:val="none" w:sz="0" w:space="0" w:color="auto"/>
                    <w:left w:val="none" w:sz="0" w:space="0" w:color="auto"/>
                    <w:bottom w:val="none" w:sz="0" w:space="0" w:color="auto"/>
                    <w:right w:val="none" w:sz="0" w:space="0" w:color="auto"/>
                  </w:divBdr>
                </w:div>
                <w:div w:id="1764649616">
                  <w:marLeft w:val="0"/>
                  <w:marRight w:val="0"/>
                  <w:marTop w:val="0"/>
                  <w:marBottom w:val="0"/>
                  <w:divBdr>
                    <w:top w:val="none" w:sz="0" w:space="0" w:color="auto"/>
                    <w:left w:val="none" w:sz="0" w:space="0" w:color="auto"/>
                    <w:bottom w:val="none" w:sz="0" w:space="0" w:color="auto"/>
                    <w:right w:val="none" w:sz="0" w:space="0" w:color="auto"/>
                  </w:divBdr>
                </w:div>
                <w:div w:id="484785986">
                  <w:marLeft w:val="0"/>
                  <w:marRight w:val="0"/>
                  <w:marTop w:val="0"/>
                  <w:marBottom w:val="0"/>
                  <w:divBdr>
                    <w:top w:val="none" w:sz="0" w:space="0" w:color="auto"/>
                    <w:left w:val="none" w:sz="0" w:space="0" w:color="auto"/>
                    <w:bottom w:val="none" w:sz="0" w:space="0" w:color="auto"/>
                    <w:right w:val="none" w:sz="0" w:space="0" w:color="auto"/>
                  </w:divBdr>
                </w:div>
                <w:div w:id="245767210">
                  <w:marLeft w:val="0"/>
                  <w:marRight w:val="0"/>
                  <w:marTop w:val="0"/>
                  <w:marBottom w:val="0"/>
                  <w:divBdr>
                    <w:top w:val="none" w:sz="0" w:space="0" w:color="auto"/>
                    <w:left w:val="none" w:sz="0" w:space="0" w:color="auto"/>
                    <w:bottom w:val="none" w:sz="0" w:space="0" w:color="auto"/>
                    <w:right w:val="none" w:sz="0" w:space="0" w:color="auto"/>
                  </w:divBdr>
                </w:div>
                <w:div w:id="1026711948">
                  <w:marLeft w:val="0"/>
                  <w:marRight w:val="0"/>
                  <w:marTop w:val="0"/>
                  <w:marBottom w:val="0"/>
                  <w:divBdr>
                    <w:top w:val="none" w:sz="0" w:space="0" w:color="auto"/>
                    <w:left w:val="none" w:sz="0" w:space="0" w:color="auto"/>
                    <w:bottom w:val="none" w:sz="0" w:space="0" w:color="auto"/>
                    <w:right w:val="none" w:sz="0" w:space="0" w:color="auto"/>
                  </w:divBdr>
                </w:div>
                <w:div w:id="1812625915">
                  <w:marLeft w:val="0"/>
                  <w:marRight w:val="0"/>
                  <w:marTop w:val="0"/>
                  <w:marBottom w:val="0"/>
                  <w:divBdr>
                    <w:top w:val="none" w:sz="0" w:space="0" w:color="auto"/>
                    <w:left w:val="none" w:sz="0" w:space="0" w:color="auto"/>
                    <w:bottom w:val="none" w:sz="0" w:space="0" w:color="auto"/>
                    <w:right w:val="none" w:sz="0" w:space="0" w:color="auto"/>
                  </w:divBdr>
                </w:div>
                <w:div w:id="814372402">
                  <w:marLeft w:val="0"/>
                  <w:marRight w:val="0"/>
                  <w:marTop w:val="0"/>
                  <w:marBottom w:val="0"/>
                  <w:divBdr>
                    <w:top w:val="none" w:sz="0" w:space="0" w:color="auto"/>
                    <w:left w:val="none" w:sz="0" w:space="0" w:color="auto"/>
                    <w:bottom w:val="none" w:sz="0" w:space="0" w:color="auto"/>
                    <w:right w:val="none" w:sz="0" w:space="0" w:color="auto"/>
                  </w:divBdr>
                </w:div>
                <w:div w:id="1622495541">
                  <w:marLeft w:val="0"/>
                  <w:marRight w:val="0"/>
                  <w:marTop w:val="0"/>
                  <w:marBottom w:val="0"/>
                  <w:divBdr>
                    <w:top w:val="none" w:sz="0" w:space="0" w:color="auto"/>
                    <w:left w:val="none" w:sz="0" w:space="0" w:color="auto"/>
                    <w:bottom w:val="none" w:sz="0" w:space="0" w:color="auto"/>
                    <w:right w:val="none" w:sz="0" w:space="0" w:color="auto"/>
                  </w:divBdr>
                </w:div>
                <w:div w:id="1757247335">
                  <w:marLeft w:val="0"/>
                  <w:marRight w:val="0"/>
                  <w:marTop w:val="0"/>
                  <w:marBottom w:val="0"/>
                  <w:divBdr>
                    <w:top w:val="none" w:sz="0" w:space="0" w:color="auto"/>
                    <w:left w:val="none" w:sz="0" w:space="0" w:color="auto"/>
                    <w:bottom w:val="none" w:sz="0" w:space="0" w:color="auto"/>
                    <w:right w:val="none" w:sz="0" w:space="0" w:color="auto"/>
                  </w:divBdr>
                </w:div>
                <w:div w:id="1911386086">
                  <w:marLeft w:val="0"/>
                  <w:marRight w:val="0"/>
                  <w:marTop w:val="0"/>
                  <w:marBottom w:val="0"/>
                  <w:divBdr>
                    <w:top w:val="none" w:sz="0" w:space="0" w:color="auto"/>
                    <w:left w:val="none" w:sz="0" w:space="0" w:color="auto"/>
                    <w:bottom w:val="none" w:sz="0" w:space="0" w:color="auto"/>
                    <w:right w:val="none" w:sz="0" w:space="0" w:color="auto"/>
                  </w:divBdr>
                </w:div>
                <w:div w:id="1794128323">
                  <w:marLeft w:val="0"/>
                  <w:marRight w:val="0"/>
                  <w:marTop w:val="0"/>
                  <w:marBottom w:val="0"/>
                  <w:divBdr>
                    <w:top w:val="none" w:sz="0" w:space="0" w:color="auto"/>
                    <w:left w:val="none" w:sz="0" w:space="0" w:color="auto"/>
                    <w:bottom w:val="none" w:sz="0" w:space="0" w:color="auto"/>
                    <w:right w:val="none" w:sz="0" w:space="0" w:color="auto"/>
                  </w:divBdr>
                </w:div>
                <w:div w:id="536426568">
                  <w:marLeft w:val="0"/>
                  <w:marRight w:val="0"/>
                  <w:marTop w:val="0"/>
                  <w:marBottom w:val="0"/>
                  <w:divBdr>
                    <w:top w:val="none" w:sz="0" w:space="0" w:color="auto"/>
                    <w:left w:val="none" w:sz="0" w:space="0" w:color="auto"/>
                    <w:bottom w:val="none" w:sz="0" w:space="0" w:color="auto"/>
                    <w:right w:val="none" w:sz="0" w:space="0" w:color="auto"/>
                  </w:divBdr>
                </w:div>
                <w:div w:id="1248926919">
                  <w:marLeft w:val="0"/>
                  <w:marRight w:val="0"/>
                  <w:marTop w:val="0"/>
                  <w:marBottom w:val="0"/>
                  <w:divBdr>
                    <w:top w:val="none" w:sz="0" w:space="0" w:color="auto"/>
                    <w:left w:val="none" w:sz="0" w:space="0" w:color="auto"/>
                    <w:bottom w:val="none" w:sz="0" w:space="0" w:color="auto"/>
                    <w:right w:val="none" w:sz="0" w:space="0" w:color="auto"/>
                  </w:divBdr>
                </w:div>
                <w:div w:id="2079981573">
                  <w:marLeft w:val="0"/>
                  <w:marRight w:val="0"/>
                  <w:marTop w:val="0"/>
                  <w:marBottom w:val="0"/>
                  <w:divBdr>
                    <w:top w:val="none" w:sz="0" w:space="0" w:color="auto"/>
                    <w:left w:val="none" w:sz="0" w:space="0" w:color="auto"/>
                    <w:bottom w:val="none" w:sz="0" w:space="0" w:color="auto"/>
                    <w:right w:val="none" w:sz="0" w:space="0" w:color="auto"/>
                  </w:divBdr>
                </w:div>
                <w:div w:id="590746135">
                  <w:marLeft w:val="0"/>
                  <w:marRight w:val="0"/>
                  <w:marTop w:val="0"/>
                  <w:marBottom w:val="0"/>
                  <w:divBdr>
                    <w:top w:val="none" w:sz="0" w:space="0" w:color="auto"/>
                    <w:left w:val="none" w:sz="0" w:space="0" w:color="auto"/>
                    <w:bottom w:val="none" w:sz="0" w:space="0" w:color="auto"/>
                    <w:right w:val="none" w:sz="0" w:space="0" w:color="auto"/>
                  </w:divBdr>
                </w:div>
                <w:div w:id="280573205">
                  <w:marLeft w:val="0"/>
                  <w:marRight w:val="0"/>
                  <w:marTop w:val="0"/>
                  <w:marBottom w:val="0"/>
                  <w:divBdr>
                    <w:top w:val="none" w:sz="0" w:space="0" w:color="auto"/>
                    <w:left w:val="none" w:sz="0" w:space="0" w:color="auto"/>
                    <w:bottom w:val="none" w:sz="0" w:space="0" w:color="auto"/>
                    <w:right w:val="none" w:sz="0" w:space="0" w:color="auto"/>
                  </w:divBdr>
                </w:div>
                <w:div w:id="1729525888">
                  <w:marLeft w:val="0"/>
                  <w:marRight w:val="0"/>
                  <w:marTop w:val="0"/>
                  <w:marBottom w:val="0"/>
                  <w:divBdr>
                    <w:top w:val="none" w:sz="0" w:space="0" w:color="auto"/>
                    <w:left w:val="none" w:sz="0" w:space="0" w:color="auto"/>
                    <w:bottom w:val="none" w:sz="0" w:space="0" w:color="auto"/>
                    <w:right w:val="none" w:sz="0" w:space="0" w:color="auto"/>
                  </w:divBdr>
                </w:div>
                <w:div w:id="1370839732">
                  <w:marLeft w:val="0"/>
                  <w:marRight w:val="0"/>
                  <w:marTop w:val="0"/>
                  <w:marBottom w:val="0"/>
                  <w:divBdr>
                    <w:top w:val="none" w:sz="0" w:space="0" w:color="auto"/>
                    <w:left w:val="none" w:sz="0" w:space="0" w:color="auto"/>
                    <w:bottom w:val="none" w:sz="0" w:space="0" w:color="auto"/>
                    <w:right w:val="none" w:sz="0" w:space="0" w:color="auto"/>
                  </w:divBdr>
                </w:div>
                <w:div w:id="205332315">
                  <w:marLeft w:val="0"/>
                  <w:marRight w:val="0"/>
                  <w:marTop w:val="0"/>
                  <w:marBottom w:val="0"/>
                  <w:divBdr>
                    <w:top w:val="none" w:sz="0" w:space="0" w:color="auto"/>
                    <w:left w:val="none" w:sz="0" w:space="0" w:color="auto"/>
                    <w:bottom w:val="none" w:sz="0" w:space="0" w:color="auto"/>
                    <w:right w:val="none" w:sz="0" w:space="0" w:color="auto"/>
                  </w:divBdr>
                </w:div>
                <w:div w:id="181674496">
                  <w:marLeft w:val="0"/>
                  <w:marRight w:val="0"/>
                  <w:marTop w:val="0"/>
                  <w:marBottom w:val="0"/>
                  <w:divBdr>
                    <w:top w:val="none" w:sz="0" w:space="0" w:color="auto"/>
                    <w:left w:val="none" w:sz="0" w:space="0" w:color="auto"/>
                    <w:bottom w:val="none" w:sz="0" w:space="0" w:color="auto"/>
                    <w:right w:val="none" w:sz="0" w:space="0" w:color="auto"/>
                  </w:divBdr>
                </w:div>
                <w:div w:id="511845779">
                  <w:marLeft w:val="0"/>
                  <w:marRight w:val="0"/>
                  <w:marTop w:val="0"/>
                  <w:marBottom w:val="0"/>
                  <w:divBdr>
                    <w:top w:val="none" w:sz="0" w:space="0" w:color="auto"/>
                    <w:left w:val="none" w:sz="0" w:space="0" w:color="auto"/>
                    <w:bottom w:val="none" w:sz="0" w:space="0" w:color="auto"/>
                    <w:right w:val="none" w:sz="0" w:space="0" w:color="auto"/>
                  </w:divBdr>
                </w:div>
                <w:div w:id="147670262">
                  <w:marLeft w:val="0"/>
                  <w:marRight w:val="0"/>
                  <w:marTop w:val="0"/>
                  <w:marBottom w:val="0"/>
                  <w:divBdr>
                    <w:top w:val="none" w:sz="0" w:space="0" w:color="auto"/>
                    <w:left w:val="none" w:sz="0" w:space="0" w:color="auto"/>
                    <w:bottom w:val="none" w:sz="0" w:space="0" w:color="auto"/>
                    <w:right w:val="none" w:sz="0" w:space="0" w:color="auto"/>
                  </w:divBdr>
                </w:div>
                <w:div w:id="2138135794">
                  <w:marLeft w:val="0"/>
                  <w:marRight w:val="0"/>
                  <w:marTop w:val="0"/>
                  <w:marBottom w:val="0"/>
                  <w:divBdr>
                    <w:top w:val="none" w:sz="0" w:space="0" w:color="auto"/>
                    <w:left w:val="none" w:sz="0" w:space="0" w:color="auto"/>
                    <w:bottom w:val="none" w:sz="0" w:space="0" w:color="auto"/>
                    <w:right w:val="none" w:sz="0" w:space="0" w:color="auto"/>
                  </w:divBdr>
                </w:div>
                <w:div w:id="327902690">
                  <w:marLeft w:val="0"/>
                  <w:marRight w:val="0"/>
                  <w:marTop w:val="0"/>
                  <w:marBottom w:val="0"/>
                  <w:divBdr>
                    <w:top w:val="none" w:sz="0" w:space="0" w:color="auto"/>
                    <w:left w:val="none" w:sz="0" w:space="0" w:color="auto"/>
                    <w:bottom w:val="none" w:sz="0" w:space="0" w:color="auto"/>
                    <w:right w:val="none" w:sz="0" w:space="0" w:color="auto"/>
                  </w:divBdr>
                </w:div>
                <w:div w:id="2130583223">
                  <w:marLeft w:val="0"/>
                  <w:marRight w:val="0"/>
                  <w:marTop w:val="0"/>
                  <w:marBottom w:val="0"/>
                  <w:divBdr>
                    <w:top w:val="none" w:sz="0" w:space="0" w:color="auto"/>
                    <w:left w:val="none" w:sz="0" w:space="0" w:color="auto"/>
                    <w:bottom w:val="none" w:sz="0" w:space="0" w:color="auto"/>
                    <w:right w:val="none" w:sz="0" w:space="0" w:color="auto"/>
                  </w:divBdr>
                </w:div>
                <w:div w:id="1297878226">
                  <w:marLeft w:val="0"/>
                  <w:marRight w:val="0"/>
                  <w:marTop w:val="0"/>
                  <w:marBottom w:val="0"/>
                  <w:divBdr>
                    <w:top w:val="none" w:sz="0" w:space="0" w:color="auto"/>
                    <w:left w:val="none" w:sz="0" w:space="0" w:color="auto"/>
                    <w:bottom w:val="none" w:sz="0" w:space="0" w:color="auto"/>
                    <w:right w:val="none" w:sz="0" w:space="0" w:color="auto"/>
                  </w:divBdr>
                </w:div>
                <w:div w:id="751199536">
                  <w:marLeft w:val="0"/>
                  <w:marRight w:val="0"/>
                  <w:marTop w:val="0"/>
                  <w:marBottom w:val="0"/>
                  <w:divBdr>
                    <w:top w:val="none" w:sz="0" w:space="0" w:color="auto"/>
                    <w:left w:val="none" w:sz="0" w:space="0" w:color="auto"/>
                    <w:bottom w:val="none" w:sz="0" w:space="0" w:color="auto"/>
                    <w:right w:val="none" w:sz="0" w:space="0" w:color="auto"/>
                  </w:divBdr>
                </w:div>
                <w:div w:id="1892493353">
                  <w:marLeft w:val="0"/>
                  <w:marRight w:val="0"/>
                  <w:marTop w:val="0"/>
                  <w:marBottom w:val="0"/>
                  <w:divBdr>
                    <w:top w:val="none" w:sz="0" w:space="0" w:color="auto"/>
                    <w:left w:val="none" w:sz="0" w:space="0" w:color="auto"/>
                    <w:bottom w:val="none" w:sz="0" w:space="0" w:color="auto"/>
                    <w:right w:val="none" w:sz="0" w:space="0" w:color="auto"/>
                  </w:divBdr>
                </w:div>
                <w:div w:id="369309668">
                  <w:marLeft w:val="0"/>
                  <w:marRight w:val="0"/>
                  <w:marTop w:val="0"/>
                  <w:marBottom w:val="0"/>
                  <w:divBdr>
                    <w:top w:val="none" w:sz="0" w:space="0" w:color="auto"/>
                    <w:left w:val="none" w:sz="0" w:space="0" w:color="auto"/>
                    <w:bottom w:val="none" w:sz="0" w:space="0" w:color="auto"/>
                    <w:right w:val="none" w:sz="0" w:space="0" w:color="auto"/>
                  </w:divBdr>
                </w:div>
                <w:div w:id="750080214">
                  <w:marLeft w:val="0"/>
                  <w:marRight w:val="0"/>
                  <w:marTop w:val="0"/>
                  <w:marBottom w:val="0"/>
                  <w:divBdr>
                    <w:top w:val="none" w:sz="0" w:space="0" w:color="auto"/>
                    <w:left w:val="none" w:sz="0" w:space="0" w:color="auto"/>
                    <w:bottom w:val="none" w:sz="0" w:space="0" w:color="auto"/>
                    <w:right w:val="none" w:sz="0" w:space="0" w:color="auto"/>
                  </w:divBdr>
                </w:div>
                <w:div w:id="1555966862">
                  <w:marLeft w:val="0"/>
                  <w:marRight w:val="0"/>
                  <w:marTop w:val="0"/>
                  <w:marBottom w:val="0"/>
                  <w:divBdr>
                    <w:top w:val="none" w:sz="0" w:space="0" w:color="auto"/>
                    <w:left w:val="none" w:sz="0" w:space="0" w:color="auto"/>
                    <w:bottom w:val="none" w:sz="0" w:space="0" w:color="auto"/>
                    <w:right w:val="none" w:sz="0" w:space="0" w:color="auto"/>
                  </w:divBdr>
                </w:div>
                <w:div w:id="641811988">
                  <w:marLeft w:val="0"/>
                  <w:marRight w:val="0"/>
                  <w:marTop w:val="0"/>
                  <w:marBottom w:val="0"/>
                  <w:divBdr>
                    <w:top w:val="none" w:sz="0" w:space="0" w:color="auto"/>
                    <w:left w:val="none" w:sz="0" w:space="0" w:color="auto"/>
                    <w:bottom w:val="none" w:sz="0" w:space="0" w:color="auto"/>
                    <w:right w:val="none" w:sz="0" w:space="0" w:color="auto"/>
                  </w:divBdr>
                </w:div>
                <w:div w:id="143545032">
                  <w:marLeft w:val="0"/>
                  <w:marRight w:val="0"/>
                  <w:marTop w:val="0"/>
                  <w:marBottom w:val="0"/>
                  <w:divBdr>
                    <w:top w:val="none" w:sz="0" w:space="0" w:color="auto"/>
                    <w:left w:val="none" w:sz="0" w:space="0" w:color="auto"/>
                    <w:bottom w:val="none" w:sz="0" w:space="0" w:color="auto"/>
                    <w:right w:val="none" w:sz="0" w:space="0" w:color="auto"/>
                  </w:divBdr>
                </w:div>
                <w:div w:id="724838413">
                  <w:marLeft w:val="0"/>
                  <w:marRight w:val="0"/>
                  <w:marTop w:val="0"/>
                  <w:marBottom w:val="0"/>
                  <w:divBdr>
                    <w:top w:val="none" w:sz="0" w:space="0" w:color="auto"/>
                    <w:left w:val="none" w:sz="0" w:space="0" w:color="auto"/>
                    <w:bottom w:val="none" w:sz="0" w:space="0" w:color="auto"/>
                    <w:right w:val="none" w:sz="0" w:space="0" w:color="auto"/>
                  </w:divBdr>
                </w:div>
                <w:div w:id="1465543211">
                  <w:marLeft w:val="0"/>
                  <w:marRight w:val="0"/>
                  <w:marTop w:val="0"/>
                  <w:marBottom w:val="0"/>
                  <w:divBdr>
                    <w:top w:val="none" w:sz="0" w:space="0" w:color="auto"/>
                    <w:left w:val="none" w:sz="0" w:space="0" w:color="auto"/>
                    <w:bottom w:val="none" w:sz="0" w:space="0" w:color="auto"/>
                    <w:right w:val="none" w:sz="0" w:space="0" w:color="auto"/>
                  </w:divBdr>
                </w:div>
                <w:div w:id="696347799">
                  <w:marLeft w:val="0"/>
                  <w:marRight w:val="0"/>
                  <w:marTop w:val="0"/>
                  <w:marBottom w:val="0"/>
                  <w:divBdr>
                    <w:top w:val="none" w:sz="0" w:space="0" w:color="auto"/>
                    <w:left w:val="none" w:sz="0" w:space="0" w:color="auto"/>
                    <w:bottom w:val="none" w:sz="0" w:space="0" w:color="auto"/>
                    <w:right w:val="none" w:sz="0" w:space="0" w:color="auto"/>
                  </w:divBdr>
                </w:div>
                <w:div w:id="565188274">
                  <w:marLeft w:val="0"/>
                  <w:marRight w:val="0"/>
                  <w:marTop w:val="0"/>
                  <w:marBottom w:val="0"/>
                  <w:divBdr>
                    <w:top w:val="none" w:sz="0" w:space="0" w:color="auto"/>
                    <w:left w:val="none" w:sz="0" w:space="0" w:color="auto"/>
                    <w:bottom w:val="none" w:sz="0" w:space="0" w:color="auto"/>
                    <w:right w:val="none" w:sz="0" w:space="0" w:color="auto"/>
                  </w:divBdr>
                </w:div>
                <w:div w:id="8992500">
                  <w:marLeft w:val="0"/>
                  <w:marRight w:val="0"/>
                  <w:marTop w:val="0"/>
                  <w:marBottom w:val="0"/>
                  <w:divBdr>
                    <w:top w:val="none" w:sz="0" w:space="0" w:color="auto"/>
                    <w:left w:val="none" w:sz="0" w:space="0" w:color="auto"/>
                    <w:bottom w:val="none" w:sz="0" w:space="0" w:color="auto"/>
                    <w:right w:val="none" w:sz="0" w:space="0" w:color="auto"/>
                  </w:divBdr>
                </w:div>
                <w:div w:id="50006384">
                  <w:marLeft w:val="0"/>
                  <w:marRight w:val="0"/>
                  <w:marTop w:val="0"/>
                  <w:marBottom w:val="0"/>
                  <w:divBdr>
                    <w:top w:val="none" w:sz="0" w:space="0" w:color="auto"/>
                    <w:left w:val="none" w:sz="0" w:space="0" w:color="auto"/>
                    <w:bottom w:val="none" w:sz="0" w:space="0" w:color="auto"/>
                    <w:right w:val="none" w:sz="0" w:space="0" w:color="auto"/>
                  </w:divBdr>
                </w:div>
                <w:div w:id="276789367">
                  <w:marLeft w:val="0"/>
                  <w:marRight w:val="0"/>
                  <w:marTop w:val="0"/>
                  <w:marBottom w:val="0"/>
                  <w:divBdr>
                    <w:top w:val="none" w:sz="0" w:space="0" w:color="auto"/>
                    <w:left w:val="none" w:sz="0" w:space="0" w:color="auto"/>
                    <w:bottom w:val="none" w:sz="0" w:space="0" w:color="auto"/>
                    <w:right w:val="none" w:sz="0" w:space="0" w:color="auto"/>
                  </w:divBdr>
                </w:div>
                <w:div w:id="731466826">
                  <w:marLeft w:val="0"/>
                  <w:marRight w:val="0"/>
                  <w:marTop w:val="0"/>
                  <w:marBottom w:val="0"/>
                  <w:divBdr>
                    <w:top w:val="none" w:sz="0" w:space="0" w:color="auto"/>
                    <w:left w:val="none" w:sz="0" w:space="0" w:color="auto"/>
                    <w:bottom w:val="none" w:sz="0" w:space="0" w:color="auto"/>
                    <w:right w:val="none" w:sz="0" w:space="0" w:color="auto"/>
                  </w:divBdr>
                </w:div>
                <w:div w:id="1889756102">
                  <w:marLeft w:val="0"/>
                  <w:marRight w:val="0"/>
                  <w:marTop w:val="0"/>
                  <w:marBottom w:val="0"/>
                  <w:divBdr>
                    <w:top w:val="none" w:sz="0" w:space="0" w:color="auto"/>
                    <w:left w:val="none" w:sz="0" w:space="0" w:color="auto"/>
                    <w:bottom w:val="none" w:sz="0" w:space="0" w:color="auto"/>
                    <w:right w:val="none" w:sz="0" w:space="0" w:color="auto"/>
                  </w:divBdr>
                </w:div>
                <w:div w:id="1623614756">
                  <w:marLeft w:val="0"/>
                  <w:marRight w:val="0"/>
                  <w:marTop w:val="0"/>
                  <w:marBottom w:val="0"/>
                  <w:divBdr>
                    <w:top w:val="none" w:sz="0" w:space="0" w:color="auto"/>
                    <w:left w:val="none" w:sz="0" w:space="0" w:color="auto"/>
                    <w:bottom w:val="none" w:sz="0" w:space="0" w:color="auto"/>
                    <w:right w:val="none" w:sz="0" w:space="0" w:color="auto"/>
                  </w:divBdr>
                </w:div>
                <w:div w:id="1571035204">
                  <w:marLeft w:val="0"/>
                  <w:marRight w:val="0"/>
                  <w:marTop w:val="0"/>
                  <w:marBottom w:val="0"/>
                  <w:divBdr>
                    <w:top w:val="none" w:sz="0" w:space="0" w:color="auto"/>
                    <w:left w:val="none" w:sz="0" w:space="0" w:color="auto"/>
                    <w:bottom w:val="none" w:sz="0" w:space="0" w:color="auto"/>
                    <w:right w:val="none" w:sz="0" w:space="0" w:color="auto"/>
                  </w:divBdr>
                </w:div>
                <w:div w:id="2066635814">
                  <w:marLeft w:val="0"/>
                  <w:marRight w:val="0"/>
                  <w:marTop w:val="0"/>
                  <w:marBottom w:val="0"/>
                  <w:divBdr>
                    <w:top w:val="none" w:sz="0" w:space="0" w:color="auto"/>
                    <w:left w:val="none" w:sz="0" w:space="0" w:color="auto"/>
                    <w:bottom w:val="none" w:sz="0" w:space="0" w:color="auto"/>
                    <w:right w:val="none" w:sz="0" w:space="0" w:color="auto"/>
                  </w:divBdr>
                </w:div>
                <w:div w:id="216667142">
                  <w:marLeft w:val="0"/>
                  <w:marRight w:val="0"/>
                  <w:marTop w:val="0"/>
                  <w:marBottom w:val="0"/>
                  <w:divBdr>
                    <w:top w:val="none" w:sz="0" w:space="0" w:color="auto"/>
                    <w:left w:val="none" w:sz="0" w:space="0" w:color="auto"/>
                    <w:bottom w:val="none" w:sz="0" w:space="0" w:color="auto"/>
                    <w:right w:val="none" w:sz="0" w:space="0" w:color="auto"/>
                  </w:divBdr>
                </w:div>
                <w:div w:id="1001080812">
                  <w:marLeft w:val="0"/>
                  <w:marRight w:val="0"/>
                  <w:marTop w:val="0"/>
                  <w:marBottom w:val="0"/>
                  <w:divBdr>
                    <w:top w:val="none" w:sz="0" w:space="0" w:color="auto"/>
                    <w:left w:val="none" w:sz="0" w:space="0" w:color="auto"/>
                    <w:bottom w:val="none" w:sz="0" w:space="0" w:color="auto"/>
                    <w:right w:val="none" w:sz="0" w:space="0" w:color="auto"/>
                  </w:divBdr>
                </w:div>
                <w:div w:id="810174950">
                  <w:marLeft w:val="0"/>
                  <w:marRight w:val="0"/>
                  <w:marTop w:val="0"/>
                  <w:marBottom w:val="0"/>
                  <w:divBdr>
                    <w:top w:val="none" w:sz="0" w:space="0" w:color="auto"/>
                    <w:left w:val="none" w:sz="0" w:space="0" w:color="auto"/>
                    <w:bottom w:val="none" w:sz="0" w:space="0" w:color="auto"/>
                    <w:right w:val="none" w:sz="0" w:space="0" w:color="auto"/>
                  </w:divBdr>
                </w:div>
                <w:div w:id="2121559241">
                  <w:marLeft w:val="0"/>
                  <w:marRight w:val="0"/>
                  <w:marTop w:val="0"/>
                  <w:marBottom w:val="0"/>
                  <w:divBdr>
                    <w:top w:val="none" w:sz="0" w:space="0" w:color="auto"/>
                    <w:left w:val="none" w:sz="0" w:space="0" w:color="auto"/>
                    <w:bottom w:val="none" w:sz="0" w:space="0" w:color="auto"/>
                    <w:right w:val="none" w:sz="0" w:space="0" w:color="auto"/>
                  </w:divBdr>
                </w:div>
                <w:div w:id="484903004">
                  <w:marLeft w:val="0"/>
                  <w:marRight w:val="0"/>
                  <w:marTop w:val="0"/>
                  <w:marBottom w:val="0"/>
                  <w:divBdr>
                    <w:top w:val="none" w:sz="0" w:space="0" w:color="auto"/>
                    <w:left w:val="none" w:sz="0" w:space="0" w:color="auto"/>
                    <w:bottom w:val="none" w:sz="0" w:space="0" w:color="auto"/>
                    <w:right w:val="none" w:sz="0" w:space="0" w:color="auto"/>
                  </w:divBdr>
                </w:div>
                <w:div w:id="1601520710">
                  <w:marLeft w:val="0"/>
                  <w:marRight w:val="0"/>
                  <w:marTop w:val="0"/>
                  <w:marBottom w:val="0"/>
                  <w:divBdr>
                    <w:top w:val="none" w:sz="0" w:space="0" w:color="auto"/>
                    <w:left w:val="none" w:sz="0" w:space="0" w:color="auto"/>
                    <w:bottom w:val="none" w:sz="0" w:space="0" w:color="auto"/>
                    <w:right w:val="none" w:sz="0" w:space="0" w:color="auto"/>
                  </w:divBdr>
                </w:div>
                <w:div w:id="2035957555">
                  <w:marLeft w:val="0"/>
                  <w:marRight w:val="0"/>
                  <w:marTop w:val="0"/>
                  <w:marBottom w:val="0"/>
                  <w:divBdr>
                    <w:top w:val="none" w:sz="0" w:space="0" w:color="auto"/>
                    <w:left w:val="none" w:sz="0" w:space="0" w:color="auto"/>
                    <w:bottom w:val="none" w:sz="0" w:space="0" w:color="auto"/>
                    <w:right w:val="none" w:sz="0" w:space="0" w:color="auto"/>
                  </w:divBdr>
                </w:div>
                <w:div w:id="53967084">
                  <w:marLeft w:val="0"/>
                  <w:marRight w:val="0"/>
                  <w:marTop w:val="0"/>
                  <w:marBottom w:val="0"/>
                  <w:divBdr>
                    <w:top w:val="none" w:sz="0" w:space="0" w:color="auto"/>
                    <w:left w:val="none" w:sz="0" w:space="0" w:color="auto"/>
                    <w:bottom w:val="none" w:sz="0" w:space="0" w:color="auto"/>
                    <w:right w:val="none" w:sz="0" w:space="0" w:color="auto"/>
                  </w:divBdr>
                </w:div>
                <w:div w:id="817383964">
                  <w:marLeft w:val="0"/>
                  <w:marRight w:val="0"/>
                  <w:marTop w:val="0"/>
                  <w:marBottom w:val="0"/>
                  <w:divBdr>
                    <w:top w:val="none" w:sz="0" w:space="0" w:color="auto"/>
                    <w:left w:val="none" w:sz="0" w:space="0" w:color="auto"/>
                    <w:bottom w:val="none" w:sz="0" w:space="0" w:color="auto"/>
                    <w:right w:val="none" w:sz="0" w:space="0" w:color="auto"/>
                  </w:divBdr>
                </w:div>
                <w:div w:id="761535992">
                  <w:marLeft w:val="0"/>
                  <w:marRight w:val="0"/>
                  <w:marTop w:val="0"/>
                  <w:marBottom w:val="0"/>
                  <w:divBdr>
                    <w:top w:val="none" w:sz="0" w:space="0" w:color="auto"/>
                    <w:left w:val="none" w:sz="0" w:space="0" w:color="auto"/>
                    <w:bottom w:val="none" w:sz="0" w:space="0" w:color="auto"/>
                    <w:right w:val="none" w:sz="0" w:space="0" w:color="auto"/>
                  </w:divBdr>
                </w:div>
                <w:div w:id="1279020290">
                  <w:marLeft w:val="0"/>
                  <w:marRight w:val="0"/>
                  <w:marTop w:val="0"/>
                  <w:marBottom w:val="0"/>
                  <w:divBdr>
                    <w:top w:val="none" w:sz="0" w:space="0" w:color="auto"/>
                    <w:left w:val="none" w:sz="0" w:space="0" w:color="auto"/>
                    <w:bottom w:val="none" w:sz="0" w:space="0" w:color="auto"/>
                    <w:right w:val="none" w:sz="0" w:space="0" w:color="auto"/>
                  </w:divBdr>
                </w:div>
                <w:div w:id="787504519">
                  <w:marLeft w:val="0"/>
                  <w:marRight w:val="0"/>
                  <w:marTop w:val="0"/>
                  <w:marBottom w:val="0"/>
                  <w:divBdr>
                    <w:top w:val="none" w:sz="0" w:space="0" w:color="auto"/>
                    <w:left w:val="none" w:sz="0" w:space="0" w:color="auto"/>
                    <w:bottom w:val="none" w:sz="0" w:space="0" w:color="auto"/>
                    <w:right w:val="none" w:sz="0" w:space="0" w:color="auto"/>
                  </w:divBdr>
                </w:div>
                <w:div w:id="1207831788">
                  <w:marLeft w:val="0"/>
                  <w:marRight w:val="0"/>
                  <w:marTop w:val="0"/>
                  <w:marBottom w:val="0"/>
                  <w:divBdr>
                    <w:top w:val="none" w:sz="0" w:space="0" w:color="auto"/>
                    <w:left w:val="none" w:sz="0" w:space="0" w:color="auto"/>
                    <w:bottom w:val="none" w:sz="0" w:space="0" w:color="auto"/>
                    <w:right w:val="none" w:sz="0" w:space="0" w:color="auto"/>
                  </w:divBdr>
                </w:div>
                <w:div w:id="470633785">
                  <w:marLeft w:val="0"/>
                  <w:marRight w:val="0"/>
                  <w:marTop w:val="0"/>
                  <w:marBottom w:val="0"/>
                  <w:divBdr>
                    <w:top w:val="none" w:sz="0" w:space="0" w:color="auto"/>
                    <w:left w:val="none" w:sz="0" w:space="0" w:color="auto"/>
                    <w:bottom w:val="none" w:sz="0" w:space="0" w:color="auto"/>
                    <w:right w:val="none" w:sz="0" w:space="0" w:color="auto"/>
                  </w:divBdr>
                </w:div>
                <w:div w:id="1250502388">
                  <w:marLeft w:val="0"/>
                  <w:marRight w:val="0"/>
                  <w:marTop w:val="0"/>
                  <w:marBottom w:val="0"/>
                  <w:divBdr>
                    <w:top w:val="none" w:sz="0" w:space="0" w:color="auto"/>
                    <w:left w:val="none" w:sz="0" w:space="0" w:color="auto"/>
                    <w:bottom w:val="none" w:sz="0" w:space="0" w:color="auto"/>
                    <w:right w:val="none" w:sz="0" w:space="0" w:color="auto"/>
                  </w:divBdr>
                </w:div>
                <w:div w:id="1681660540">
                  <w:marLeft w:val="0"/>
                  <w:marRight w:val="0"/>
                  <w:marTop w:val="0"/>
                  <w:marBottom w:val="0"/>
                  <w:divBdr>
                    <w:top w:val="none" w:sz="0" w:space="0" w:color="auto"/>
                    <w:left w:val="none" w:sz="0" w:space="0" w:color="auto"/>
                    <w:bottom w:val="none" w:sz="0" w:space="0" w:color="auto"/>
                    <w:right w:val="none" w:sz="0" w:space="0" w:color="auto"/>
                  </w:divBdr>
                </w:div>
                <w:div w:id="1991907199">
                  <w:marLeft w:val="0"/>
                  <w:marRight w:val="0"/>
                  <w:marTop w:val="0"/>
                  <w:marBottom w:val="0"/>
                  <w:divBdr>
                    <w:top w:val="none" w:sz="0" w:space="0" w:color="auto"/>
                    <w:left w:val="none" w:sz="0" w:space="0" w:color="auto"/>
                    <w:bottom w:val="none" w:sz="0" w:space="0" w:color="auto"/>
                    <w:right w:val="none" w:sz="0" w:space="0" w:color="auto"/>
                  </w:divBdr>
                </w:div>
                <w:div w:id="468015399">
                  <w:marLeft w:val="0"/>
                  <w:marRight w:val="0"/>
                  <w:marTop w:val="0"/>
                  <w:marBottom w:val="0"/>
                  <w:divBdr>
                    <w:top w:val="none" w:sz="0" w:space="0" w:color="auto"/>
                    <w:left w:val="none" w:sz="0" w:space="0" w:color="auto"/>
                    <w:bottom w:val="none" w:sz="0" w:space="0" w:color="auto"/>
                    <w:right w:val="none" w:sz="0" w:space="0" w:color="auto"/>
                  </w:divBdr>
                </w:div>
                <w:div w:id="1271234478">
                  <w:marLeft w:val="0"/>
                  <w:marRight w:val="0"/>
                  <w:marTop w:val="0"/>
                  <w:marBottom w:val="0"/>
                  <w:divBdr>
                    <w:top w:val="none" w:sz="0" w:space="0" w:color="auto"/>
                    <w:left w:val="none" w:sz="0" w:space="0" w:color="auto"/>
                    <w:bottom w:val="none" w:sz="0" w:space="0" w:color="auto"/>
                    <w:right w:val="none" w:sz="0" w:space="0" w:color="auto"/>
                  </w:divBdr>
                </w:div>
                <w:div w:id="2142992575">
                  <w:marLeft w:val="0"/>
                  <w:marRight w:val="0"/>
                  <w:marTop w:val="0"/>
                  <w:marBottom w:val="0"/>
                  <w:divBdr>
                    <w:top w:val="none" w:sz="0" w:space="0" w:color="auto"/>
                    <w:left w:val="none" w:sz="0" w:space="0" w:color="auto"/>
                    <w:bottom w:val="none" w:sz="0" w:space="0" w:color="auto"/>
                    <w:right w:val="none" w:sz="0" w:space="0" w:color="auto"/>
                  </w:divBdr>
                </w:div>
                <w:div w:id="543636852">
                  <w:marLeft w:val="0"/>
                  <w:marRight w:val="0"/>
                  <w:marTop w:val="0"/>
                  <w:marBottom w:val="0"/>
                  <w:divBdr>
                    <w:top w:val="none" w:sz="0" w:space="0" w:color="auto"/>
                    <w:left w:val="none" w:sz="0" w:space="0" w:color="auto"/>
                    <w:bottom w:val="none" w:sz="0" w:space="0" w:color="auto"/>
                    <w:right w:val="none" w:sz="0" w:space="0" w:color="auto"/>
                  </w:divBdr>
                </w:div>
                <w:div w:id="1198932143">
                  <w:marLeft w:val="0"/>
                  <w:marRight w:val="0"/>
                  <w:marTop w:val="0"/>
                  <w:marBottom w:val="0"/>
                  <w:divBdr>
                    <w:top w:val="none" w:sz="0" w:space="0" w:color="auto"/>
                    <w:left w:val="none" w:sz="0" w:space="0" w:color="auto"/>
                    <w:bottom w:val="none" w:sz="0" w:space="0" w:color="auto"/>
                    <w:right w:val="none" w:sz="0" w:space="0" w:color="auto"/>
                  </w:divBdr>
                </w:div>
                <w:div w:id="190456602">
                  <w:marLeft w:val="0"/>
                  <w:marRight w:val="0"/>
                  <w:marTop w:val="0"/>
                  <w:marBottom w:val="0"/>
                  <w:divBdr>
                    <w:top w:val="none" w:sz="0" w:space="0" w:color="auto"/>
                    <w:left w:val="none" w:sz="0" w:space="0" w:color="auto"/>
                    <w:bottom w:val="none" w:sz="0" w:space="0" w:color="auto"/>
                    <w:right w:val="none" w:sz="0" w:space="0" w:color="auto"/>
                  </w:divBdr>
                </w:div>
                <w:div w:id="979530038">
                  <w:marLeft w:val="0"/>
                  <w:marRight w:val="0"/>
                  <w:marTop w:val="0"/>
                  <w:marBottom w:val="0"/>
                  <w:divBdr>
                    <w:top w:val="none" w:sz="0" w:space="0" w:color="auto"/>
                    <w:left w:val="none" w:sz="0" w:space="0" w:color="auto"/>
                    <w:bottom w:val="none" w:sz="0" w:space="0" w:color="auto"/>
                    <w:right w:val="none" w:sz="0" w:space="0" w:color="auto"/>
                  </w:divBdr>
                </w:div>
                <w:div w:id="163594038">
                  <w:marLeft w:val="0"/>
                  <w:marRight w:val="0"/>
                  <w:marTop w:val="0"/>
                  <w:marBottom w:val="0"/>
                  <w:divBdr>
                    <w:top w:val="none" w:sz="0" w:space="0" w:color="auto"/>
                    <w:left w:val="none" w:sz="0" w:space="0" w:color="auto"/>
                    <w:bottom w:val="none" w:sz="0" w:space="0" w:color="auto"/>
                    <w:right w:val="none" w:sz="0" w:space="0" w:color="auto"/>
                  </w:divBdr>
                </w:div>
                <w:div w:id="874276546">
                  <w:marLeft w:val="0"/>
                  <w:marRight w:val="0"/>
                  <w:marTop w:val="0"/>
                  <w:marBottom w:val="0"/>
                  <w:divBdr>
                    <w:top w:val="none" w:sz="0" w:space="0" w:color="auto"/>
                    <w:left w:val="none" w:sz="0" w:space="0" w:color="auto"/>
                    <w:bottom w:val="none" w:sz="0" w:space="0" w:color="auto"/>
                    <w:right w:val="none" w:sz="0" w:space="0" w:color="auto"/>
                  </w:divBdr>
                </w:div>
                <w:div w:id="234978564">
                  <w:marLeft w:val="0"/>
                  <w:marRight w:val="0"/>
                  <w:marTop w:val="0"/>
                  <w:marBottom w:val="0"/>
                  <w:divBdr>
                    <w:top w:val="none" w:sz="0" w:space="0" w:color="auto"/>
                    <w:left w:val="none" w:sz="0" w:space="0" w:color="auto"/>
                    <w:bottom w:val="none" w:sz="0" w:space="0" w:color="auto"/>
                    <w:right w:val="none" w:sz="0" w:space="0" w:color="auto"/>
                  </w:divBdr>
                </w:div>
                <w:div w:id="244920717">
                  <w:marLeft w:val="0"/>
                  <w:marRight w:val="0"/>
                  <w:marTop w:val="0"/>
                  <w:marBottom w:val="0"/>
                  <w:divBdr>
                    <w:top w:val="none" w:sz="0" w:space="0" w:color="auto"/>
                    <w:left w:val="none" w:sz="0" w:space="0" w:color="auto"/>
                    <w:bottom w:val="none" w:sz="0" w:space="0" w:color="auto"/>
                    <w:right w:val="none" w:sz="0" w:space="0" w:color="auto"/>
                  </w:divBdr>
                </w:div>
                <w:div w:id="921374515">
                  <w:marLeft w:val="0"/>
                  <w:marRight w:val="0"/>
                  <w:marTop w:val="0"/>
                  <w:marBottom w:val="0"/>
                  <w:divBdr>
                    <w:top w:val="none" w:sz="0" w:space="0" w:color="auto"/>
                    <w:left w:val="none" w:sz="0" w:space="0" w:color="auto"/>
                    <w:bottom w:val="none" w:sz="0" w:space="0" w:color="auto"/>
                    <w:right w:val="none" w:sz="0" w:space="0" w:color="auto"/>
                  </w:divBdr>
                </w:div>
                <w:div w:id="248775018">
                  <w:marLeft w:val="0"/>
                  <w:marRight w:val="0"/>
                  <w:marTop w:val="0"/>
                  <w:marBottom w:val="0"/>
                  <w:divBdr>
                    <w:top w:val="none" w:sz="0" w:space="0" w:color="auto"/>
                    <w:left w:val="none" w:sz="0" w:space="0" w:color="auto"/>
                    <w:bottom w:val="none" w:sz="0" w:space="0" w:color="auto"/>
                    <w:right w:val="none" w:sz="0" w:space="0" w:color="auto"/>
                  </w:divBdr>
                </w:div>
                <w:div w:id="1202548291">
                  <w:marLeft w:val="0"/>
                  <w:marRight w:val="0"/>
                  <w:marTop w:val="0"/>
                  <w:marBottom w:val="0"/>
                  <w:divBdr>
                    <w:top w:val="none" w:sz="0" w:space="0" w:color="auto"/>
                    <w:left w:val="none" w:sz="0" w:space="0" w:color="auto"/>
                    <w:bottom w:val="none" w:sz="0" w:space="0" w:color="auto"/>
                    <w:right w:val="none" w:sz="0" w:space="0" w:color="auto"/>
                  </w:divBdr>
                </w:div>
                <w:div w:id="951353069">
                  <w:marLeft w:val="0"/>
                  <w:marRight w:val="0"/>
                  <w:marTop w:val="0"/>
                  <w:marBottom w:val="0"/>
                  <w:divBdr>
                    <w:top w:val="none" w:sz="0" w:space="0" w:color="auto"/>
                    <w:left w:val="none" w:sz="0" w:space="0" w:color="auto"/>
                    <w:bottom w:val="none" w:sz="0" w:space="0" w:color="auto"/>
                    <w:right w:val="none" w:sz="0" w:space="0" w:color="auto"/>
                  </w:divBdr>
                </w:div>
                <w:div w:id="725640322">
                  <w:marLeft w:val="0"/>
                  <w:marRight w:val="0"/>
                  <w:marTop w:val="0"/>
                  <w:marBottom w:val="0"/>
                  <w:divBdr>
                    <w:top w:val="none" w:sz="0" w:space="0" w:color="auto"/>
                    <w:left w:val="none" w:sz="0" w:space="0" w:color="auto"/>
                    <w:bottom w:val="none" w:sz="0" w:space="0" w:color="auto"/>
                    <w:right w:val="none" w:sz="0" w:space="0" w:color="auto"/>
                  </w:divBdr>
                </w:div>
                <w:div w:id="588317075">
                  <w:marLeft w:val="0"/>
                  <w:marRight w:val="0"/>
                  <w:marTop w:val="0"/>
                  <w:marBottom w:val="0"/>
                  <w:divBdr>
                    <w:top w:val="none" w:sz="0" w:space="0" w:color="auto"/>
                    <w:left w:val="none" w:sz="0" w:space="0" w:color="auto"/>
                    <w:bottom w:val="none" w:sz="0" w:space="0" w:color="auto"/>
                    <w:right w:val="none" w:sz="0" w:space="0" w:color="auto"/>
                  </w:divBdr>
                </w:div>
                <w:div w:id="581916255">
                  <w:marLeft w:val="0"/>
                  <w:marRight w:val="0"/>
                  <w:marTop w:val="0"/>
                  <w:marBottom w:val="0"/>
                  <w:divBdr>
                    <w:top w:val="none" w:sz="0" w:space="0" w:color="auto"/>
                    <w:left w:val="none" w:sz="0" w:space="0" w:color="auto"/>
                    <w:bottom w:val="none" w:sz="0" w:space="0" w:color="auto"/>
                    <w:right w:val="none" w:sz="0" w:space="0" w:color="auto"/>
                  </w:divBdr>
                </w:div>
                <w:div w:id="2145190661">
                  <w:marLeft w:val="0"/>
                  <w:marRight w:val="0"/>
                  <w:marTop w:val="0"/>
                  <w:marBottom w:val="0"/>
                  <w:divBdr>
                    <w:top w:val="none" w:sz="0" w:space="0" w:color="auto"/>
                    <w:left w:val="none" w:sz="0" w:space="0" w:color="auto"/>
                    <w:bottom w:val="none" w:sz="0" w:space="0" w:color="auto"/>
                    <w:right w:val="none" w:sz="0" w:space="0" w:color="auto"/>
                  </w:divBdr>
                </w:div>
                <w:div w:id="1835606760">
                  <w:marLeft w:val="0"/>
                  <w:marRight w:val="0"/>
                  <w:marTop w:val="0"/>
                  <w:marBottom w:val="0"/>
                  <w:divBdr>
                    <w:top w:val="none" w:sz="0" w:space="0" w:color="auto"/>
                    <w:left w:val="none" w:sz="0" w:space="0" w:color="auto"/>
                    <w:bottom w:val="none" w:sz="0" w:space="0" w:color="auto"/>
                    <w:right w:val="none" w:sz="0" w:space="0" w:color="auto"/>
                  </w:divBdr>
                </w:div>
                <w:div w:id="102917652">
                  <w:marLeft w:val="0"/>
                  <w:marRight w:val="0"/>
                  <w:marTop w:val="0"/>
                  <w:marBottom w:val="0"/>
                  <w:divBdr>
                    <w:top w:val="none" w:sz="0" w:space="0" w:color="auto"/>
                    <w:left w:val="none" w:sz="0" w:space="0" w:color="auto"/>
                    <w:bottom w:val="none" w:sz="0" w:space="0" w:color="auto"/>
                    <w:right w:val="none" w:sz="0" w:space="0" w:color="auto"/>
                  </w:divBdr>
                </w:div>
                <w:div w:id="1118523924">
                  <w:marLeft w:val="0"/>
                  <w:marRight w:val="0"/>
                  <w:marTop w:val="0"/>
                  <w:marBottom w:val="0"/>
                  <w:divBdr>
                    <w:top w:val="none" w:sz="0" w:space="0" w:color="auto"/>
                    <w:left w:val="none" w:sz="0" w:space="0" w:color="auto"/>
                    <w:bottom w:val="none" w:sz="0" w:space="0" w:color="auto"/>
                    <w:right w:val="none" w:sz="0" w:space="0" w:color="auto"/>
                  </w:divBdr>
                </w:div>
                <w:div w:id="1254510330">
                  <w:marLeft w:val="0"/>
                  <w:marRight w:val="0"/>
                  <w:marTop w:val="0"/>
                  <w:marBottom w:val="0"/>
                  <w:divBdr>
                    <w:top w:val="none" w:sz="0" w:space="0" w:color="auto"/>
                    <w:left w:val="none" w:sz="0" w:space="0" w:color="auto"/>
                    <w:bottom w:val="none" w:sz="0" w:space="0" w:color="auto"/>
                    <w:right w:val="none" w:sz="0" w:space="0" w:color="auto"/>
                  </w:divBdr>
                </w:div>
                <w:div w:id="984047829">
                  <w:marLeft w:val="0"/>
                  <w:marRight w:val="0"/>
                  <w:marTop w:val="0"/>
                  <w:marBottom w:val="0"/>
                  <w:divBdr>
                    <w:top w:val="none" w:sz="0" w:space="0" w:color="auto"/>
                    <w:left w:val="none" w:sz="0" w:space="0" w:color="auto"/>
                    <w:bottom w:val="none" w:sz="0" w:space="0" w:color="auto"/>
                    <w:right w:val="none" w:sz="0" w:space="0" w:color="auto"/>
                  </w:divBdr>
                </w:div>
                <w:div w:id="1945452935">
                  <w:marLeft w:val="0"/>
                  <w:marRight w:val="0"/>
                  <w:marTop w:val="0"/>
                  <w:marBottom w:val="0"/>
                  <w:divBdr>
                    <w:top w:val="none" w:sz="0" w:space="0" w:color="auto"/>
                    <w:left w:val="none" w:sz="0" w:space="0" w:color="auto"/>
                    <w:bottom w:val="none" w:sz="0" w:space="0" w:color="auto"/>
                    <w:right w:val="none" w:sz="0" w:space="0" w:color="auto"/>
                  </w:divBdr>
                </w:div>
                <w:div w:id="182138407">
                  <w:marLeft w:val="0"/>
                  <w:marRight w:val="0"/>
                  <w:marTop w:val="0"/>
                  <w:marBottom w:val="0"/>
                  <w:divBdr>
                    <w:top w:val="none" w:sz="0" w:space="0" w:color="auto"/>
                    <w:left w:val="none" w:sz="0" w:space="0" w:color="auto"/>
                    <w:bottom w:val="none" w:sz="0" w:space="0" w:color="auto"/>
                    <w:right w:val="none" w:sz="0" w:space="0" w:color="auto"/>
                  </w:divBdr>
                </w:div>
                <w:div w:id="379746643">
                  <w:marLeft w:val="0"/>
                  <w:marRight w:val="0"/>
                  <w:marTop w:val="0"/>
                  <w:marBottom w:val="0"/>
                  <w:divBdr>
                    <w:top w:val="none" w:sz="0" w:space="0" w:color="auto"/>
                    <w:left w:val="none" w:sz="0" w:space="0" w:color="auto"/>
                    <w:bottom w:val="none" w:sz="0" w:space="0" w:color="auto"/>
                    <w:right w:val="none" w:sz="0" w:space="0" w:color="auto"/>
                  </w:divBdr>
                </w:div>
                <w:div w:id="1482847002">
                  <w:marLeft w:val="0"/>
                  <w:marRight w:val="0"/>
                  <w:marTop w:val="0"/>
                  <w:marBottom w:val="0"/>
                  <w:divBdr>
                    <w:top w:val="none" w:sz="0" w:space="0" w:color="auto"/>
                    <w:left w:val="none" w:sz="0" w:space="0" w:color="auto"/>
                    <w:bottom w:val="none" w:sz="0" w:space="0" w:color="auto"/>
                    <w:right w:val="none" w:sz="0" w:space="0" w:color="auto"/>
                  </w:divBdr>
                </w:div>
                <w:div w:id="1727871080">
                  <w:marLeft w:val="0"/>
                  <w:marRight w:val="0"/>
                  <w:marTop w:val="0"/>
                  <w:marBottom w:val="0"/>
                  <w:divBdr>
                    <w:top w:val="none" w:sz="0" w:space="0" w:color="auto"/>
                    <w:left w:val="none" w:sz="0" w:space="0" w:color="auto"/>
                    <w:bottom w:val="none" w:sz="0" w:space="0" w:color="auto"/>
                    <w:right w:val="none" w:sz="0" w:space="0" w:color="auto"/>
                  </w:divBdr>
                </w:div>
                <w:div w:id="1156258644">
                  <w:marLeft w:val="0"/>
                  <w:marRight w:val="0"/>
                  <w:marTop w:val="0"/>
                  <w:marBottom w:val="0"/>
                  <w:divBdr>
                    <w:top w:val="none" w:sz="0" w:space="0" w:color="auto"/>
                    <w:left w:val="none" w:sz="0" w:space="0" w:color="auto"/>
                    <w:bottom w:val="none" w:sz="0" w:space="0" w:color="auto"/>
                    <w:right w:val="none" w:sz="0" w:space="0" w:color="auto"/>
                  </w:divBdr>
                </w:div>
                <w:div w:id="1712150002">
                  <w:marLeft w:val="0"/>
                  <w:marRight w:val="0"/>
                  <w:marTop w:val="0"/>
                  <w:marBottom w:val="0"/>
                  <w:divBdr>
                    <w:top w:val="none" w:sz="0" w:space="0" w:color="auto"/>
                    <w:left w:val="none" w:sz="0" w:space="0" w:color="auto"/>
                    <w:bottom w:val="none" w:sz="0" w:space="0" w:color="auto"/>
                    <w:right w:val="none" w:sz="0" w:space="0" w:color="auto"/>
                  </w:divBdr>
                </w:div>
              </w:divsChild>
            </w:div>
            <w:div w:id="616255638">
              <w:marLeft w:val="0"/>
              <w:marRight w:val="0"/>
              <w:marTop w:val="0"/>
              <w:marBottom w:val="0"/>
              <w:divBdr>
                <w:top w:val="none" w:sz="0" w:space="0" w:color="auto"/>
                <w:left w:val="none" w:sz="0" w:space="0" w:color="auto"/>
                <w:bottom w:val="none" w:sz="0" w:space="0" w:color="auto"/>
                <w:right w:val="none" w:sz="0" w:space="0" w:color="auto"/>
              </w:divBdr>
              <w:divsChild>
                <w:div w:id="550075844">
                  <w:marLeft w:val="0"/>
                  <w:marRight w:val="0"/>
                  <w:marTop w:val="0"/>
                  <w:marBottom w:val="0"/>
                  <w:divBdr>
                    <w:top w:val="none" w:sz="0" w:space="0" w:color="auto"/>
                    <w:left w:val="none" w:sz="0" w:space="0" w:color="auto"/>
                    <w:bottom w:val="none" w:sz="0" w:space="0" w:color="auto"/>
                    <w:right w:val="none" w:sz="0" w:space="0" w:color="auto"/>
                  </w:divBdr>
                </w:div>
                <w:div w:id="52587497">
                  <w:marLeft w:val="0"/>
                  <w:marRight w:val="0"/>
                  <w:marTop w:val="0"/>
                  <w:marBottom w:val="0"/>
                  <w:divBdr>
                    <w:top w:val="none" w:sz="0" w:space="0" w:color="auto"/>
                    <w:left w:val="none" w:sz="0" w:space="0" w:color="auto"/>
                    <w:bottom w:val="none" w:sz="0" w:space="0" w:color="auto"/>
                    <w:right w:val="none" w:sz="0" w:space="0" w:color="auto"/>
                  </w:divBdr>
                </w:div>
                <w:div w:id="841312442">
                  <w:marLeft w:val="0"/>
                  <w:marRight w:val="0"/>
                  <w:marTop w:val="0"/>
                  <w:marBottom w:val="0"/>
                  <w:divBdr>
                    <w:top w:val="none" w:sz="0" w:space="0" w:color="auto"/>
                    <w:left w:val="none" w:sz="0" w:space="0" w:color="auto"/>
                    <w:bottom w:val="none" w:sz="0" w:space="0" w:color="auto"/>
                    <w:right w:val="none" w:sz="0" w:space="0" w:color="auto"/>
                  </w:divBdr>
                </w:div>
                <w:div w:id="2029863993">
                  <w:marLeft w:val="0"/>
                  <w:marRight w:val="0"/>
                  <w:marTop w:val="0"/>
                  <w:marBottom w:val="0"/>
                  <w:divBdr>
                    <w:top w:val="none" w:sz="0" w:space="0" w:color="auto"/>
                    <w:left w:val="none" w:sz="0" w:space="0" w:color="auto"/>
                    <w:bottom w:val="none" w:sz="0" w:space="0" w:color="auto"/>
                    <w:right w:val="none" w:sz="0" w:space="0" w:color="auto"/>
                  </w:divBdr>
                </w:div>
                <w:div w:id="862599401">
                  <w:marLeft w:val="0"/>
                  <w:marRight w:val="0"/>
                  <w:marTop w:val="0"/>
                  <w:marBottom w:val="0"/>
                  <w:divBdr>
                    <w:top w:val="none" w:sz="0" w:space="0" w:color="auto"/>
                    <w:left w:val="none" w:sz="0" w:space="0" w:color="auto"/>
                    <w:bottom w:val="none" w:sz="0" w:space="0" w:color="auto"/>
                    <w:right w:val="none" w:sz="0" w:space="0" w:color="auto"/>
                  </w:divBdr>
                </w:div>
                <w:div w:id="461577235">
                  <w:marLeft w:val="0"/>
                  <w:marRight w:val="0"/>
                  <w:marTop w:val="0"/>
                  <w:marBottom w:val="0"/>
                  <w:divBdr>
                    <w:top w:val="none" w:sz="0" w:space="0" w:color="auto"/>
                    <w:left w:val="none" w:sz="0" w:space="0" w:color="auto"/>
                    <w:bottom w:val="none" w:sz="0" w:space="0" w:color="auto"/>
                    <w:right w:val="none" w:sz="0" w:space="0" w:color="auto"/>
                  </w:divBdr>
                </w:div>
                <w:div w:id="1266497617">
                  <w:marLeft w:val="0"/>
                  <w:marRight w:val="0"/>
                  <w:marTop w:val="0"/>
                  <w:marBottom w:val="0"/>
                  <w:divBdr>
                    <w:top w:val="none" w:sz="0" w:space="0" w:color="auto"/>
                    <w:left w:val="none" w:sz="0" w:space="0" w:color="auto"/>
                    <w:bottom w:val="none" w:sz="0" w:space="0" w:color="auto"/>
                    <w:right w:val="none" w:sz="0" w:space="0" w:color="auto"/>
                  </w:divBdr>
                </w:div>
                <w:div w:id="1169564196">
                  <w:marLeft w:val="0"/>
                  <w:marRight w:val="0"/>
                  <w:marTop w:val="0"/>
                  <w:marBottom w:val="0"/>
                  <w:divBdr>
                    <w:top w:val="none" w:sz="0" w:space="0" w:color="auto"/>
                    <w:left w:val="none" w:sz="0" w:space="0" w:color="auto"/>
                    <w:bottom w:val="none" w:sz="0" w:space="0" w:color="auto"/>
                    <w:right w:val="none" w:sz="0" w:space="0" w:color="auto"/>
                  </w:divBdr>
                </w:div>
                <w:div w:id="1663584288">
                  <w:marLeft w:val="0"/>
                  <w:marRight w:val="0"/>
                  <w:marTop w:val="0"/>
                  <w:marBottom w:val="0"/>
                  <w:divBdr>
                    <w:top w:val="none" w:sz="0" w:space="0" w:color="auto"/>
                    <w:left w:val="none" w:sz="0" w:space="0" w:color="auto"/>
                    <w:bottom w:val="none" w:sz="0" w:space="0" w:color="auto"/>
                    <w:right w:val="none" w:sz="0" w:space="0" w:color="auto"/>
                  </w:divBdr>
                </w:div>
                <w:div w:id="192351851">
                  <w:marLeft w:val="0"/>
                  <w:marRight w:val="0"/>
                  <w:marTop w:val="0"/>
                  <w:marBottom w:val="0"/>
                  <w:divBdr>
                    <w:top w:val="none" w:sz="0" w:space="0" w:color="auto"/>
                    <w:left w:val="none" w:sz="0" w:space="0" w:color="auto"/>
                    <w:bottom w:val="none" w:sz="0" w:space="0" w:color="auto"/>
                    <w:right w:val="none" w:sz="0" w:space="0" w:color="auto"/>
                  </w:divBdr>
                </w:div>
                <w:div w:id="854416262">
                  <w:marLeft w:val="0"/>
                  <w:marRight w:val="0"/>
                  <w:marTop w:val="0"/>
                  <w:marBottom w:val="0"/>
                  <w:divBdr>
                    <w:top w:val="none" w:sz="0" w:space="0" w:color="auto"/>
                    <w:left w:val="none" w:sz="0" w:space="0" w:color="auto"/>
                    <w:bottom w:val="none" w:sz="0" w:space="0" w:color="auto"/>
                    <w:right w:val="none" w:sz="0" w:space="0" w:color="auto"/>
                  </w:divBdr>
                </w:div>
                <w:div w:id="189690720">
                  <w:marLeft w:val="0"/>
                  <w:marRight w:val="0"/>
                  <w:marTop w:val="0"/>
                  <w:marBottom w:val="0"/>
                  <w:divBdr>
                    <w:top w:val="none" w:sz="0" w:space="0" w:color="auto"/>
                    <w:left w:val="none" w:sz="0" w:space="0" w:color="auto"/>
                    <w:bottom w:val="none" w:sz="0" w:space="0" w:color="auto"/>
                    <w:right w:val="none" w:sz="0" w:space="0" w:color="auto"/>
                  </w:divBdr>
                </w:div>
                <w:div w:id="1836217735">
                  <w:marLeft w:val="0"/>
                  <w:marRight w:val="0"/>
                  <w:marTop w:val="0"/>
                  <w:marBottom w:val="0"/>
                  <w:divBdr>
                    <w:top w:val="none" w:sz="0" w:space="0" w:color="auto"/>
                    <w:left w:val="none" w:sz="0" w:space="0" w:color="auto"/>
                    <w:bottom w:val="none" w:sz="0" w:space="0" w:color="auto"/>
                    <w:right w:val="none" w:sz="0" w:space="0" w:color="auto"/>
                  </w:divBdr>
                </w:div>
                <w:div w:id="1797142058">
                  <w:marLeft w:val="0"/>
                  <w:marRight w:val="0"/>
                  <w:marTop w:val="0"/>
                  <w:marBottom w:val="0"/>
                  <w:divBdr>
                    <w:top w:val="none" w:sz="0" w:space="0" w:color="auto"/>
                    <w:left w:val="none" w:sz="0" w:space="0" w:color="auto"/>
                    <w:bottom w:val="none" w:sz="0" w:space="0" w:color="auto"/>
                    <w:right w:val="none" w:sz="0" w:space="0" w:color="auto"/>
                  </w:divBdr>
                </w:div>
                <w:div w:id="222761566">
                  <w:marLeft w:val="0"/>
                  <w:marRight w:val="0"/>
                  <w:marTop w:val="0"/>
                  <w:marBottom w:val="0"/>
                  <w:divBdr>
                    <w:top w:val="none" w:sz="0" w:space="0" w:color="auto"/>
                    <w:left w:val="none" w:sz="0" w:space="0" w:color="auto"/>
                    <w:bottom w:val="none" w:sz="0" w:space="0" w:color="auto"/>
                    <w:right w:val="none" w:sz="0" w:space="0" w:color="auto"/>
                  </w:divBdr>
                </w:div>
                <w:div w:id="1292708691">
                  <w:marLeft w:val="0"/>
                  <w:marRight w:val="0"/>
                  <w:marTop w:val="0"/>
                  <w:marBottom w:val="0"/>
                  <w:divBdr>
                    <w:top w:val="none" w:sz="0" w:space="0" w:color="auto"/>
                    <w:left w:val="none" w:sz="0" w:space="0" w:color="auto"/>
                    <w:bottom w:val="none" w:sz="0" w:space="0" w:color="auto"/>
                    <w:right w:val="none" w:sz="0" w:space="0" w:color="auto"/>
                  </w:divBdr>
                </w:div>
                <w:div w:id="2027245475">
                  <w:marLeft w:val="0"/>
                  <w:marRight w:val="0"/>
                  <w:marTop w:val="0"/>
                  <w:marBottom w:val="0"/>
                  <w:divBdr>
                    <w:top w:val="none" w:sz="0" w:space="0" w:color="auto"/>
                    <w:left w:val="none" w:sz="0" w:space="0" w:color="auto"/>
                    <w:bottom w:val="none" w:sz="0" w:space="0" w:color="auto"/>
                    <w:right w:val="none" w:sz="0" w:space="0" w:color="auto"/>
                  </w:divBdr>
                </w:div>
                <w:div w:id="1329601597">
                  <w:marLeft w:val="0"/>
                  <w:marRight w:val="0"/>
                  <w:marTop w:val="0"/>
                  <w:marBottom w:val="0"/>
                  <w:divBdr>
                    <w:top w:val="none" w:sz="0" w:space="0" w:color="auto"/>
                    <w:left w:val="none" w:sz="0" w:space="0" w:color="auto"/>
                    <w:bottom w:val="none" w:sz="0" w:space="0" w:color="auto"/>
                    <w:right w:val="none" w:sz="0" w:space="0" w:color="auto"/>
                  </w:divBdr>
                </w:div>
                <w:div w:id="347100625">
                  <w:marLeft w:val="0"/>
                  <w:marRight w:val="0"/>
                  <w:marTop w:val="0"/>
                  <w:marBottom w:val="0"/>
                  <w:divBdr>
                    <w:top w:val="none" w:sz="0" w:space="0" w:color="auto"/>
                    <w:left w:val="none" w:sz="0" w:space="0" w:color="auto"/>
                    <w:bottom w:val="none" w:sz="0" w:space="0" w:color="auto"/>
                    <w:right w:val="none" w:sz="0" w:space="0" w:color="auto"/>
                  </w:divBdr>
                </w:div>
                <w:div w:id="1107316168">
                  <w:marLeft w:val="0"/>
                  <w:marRight w:val="0"/>
                  <w:marTop w:val="0"/>
                  <w:marBottom w:val="0"/>
                  <w:divBdr>
                    <w:top w:val="none" w:sz="0" w:space="0" w:color="auto"/>
                    <w:left w:val="none" w:sz="0" w:space="0" w:color="auto"/>
                    <w:bottom w:val="none" w:sz="0" w:space="0" w:color="auto"/>
                    <w:right w:val="none" w:sz="0" w:space="0" w:color="auto"/>
                  </w:divBdr>
                </w:div>
                <w:div w:id="360712936">
                  <w:marLeft w:val="0"/>
                  <w:marRight w:val="0"/>
                  <w:marTop w:val="0"/>
                  <w:marBottom w:val="0"/>
                  <w:divBdr>
                    <w:top w:val="none" w:sz="0" w:space="0" w:color="auto"/>
                    <w:left w:val="none" w:sz="0" w:space="0" w:color="auto"/>
                    <w:bottom w:val="none" w:sz="0" w:space="0" w:color="auto"/>
                    <w:right w:val="none" w:sz="0" w:space="0" w:color="auto"/>
                  </w:divBdr>
                </w:div>
                <w:div w:id="920020340">
                  <w:marLeft w:val="0"/>
                  <w:marRight w:val="0"/>
                  <w:marTop w:val="0"/>
                  <w:marBottom w:val="0"/>
                  <w:divBdr>
                    <w:top w:val="none" w:sz="0" w:space="0" w:color="auto"/>
                    <w:left w:val="none" w:sz="0" w:space="0" w:color="auto"/>
                    <w:bottom w:val="none" w:sz="0" w:space="0" w:color="auto"/>
                    <w:right w:val="none" w:sz="0" w:space="0" w:color="auto"/>
                  </w:divBdr>
                </w:div>
                <w:div w:id="1211960965">
                  <w:marLeft w:val="0"/>
                  <w:marRight w:val="0"/>
                  <w:marTop w:val="0"/>
                  <w:marBottom w:val="0"/>
                  <w:divBdr>
                    <w:top w:val="none" w:sz="0" w:space="0" w:color="auto"/>
                    <w:left w:val="none" w:sz="0" w:space="0" w:color="auto"/>
                    <w:bottom w:val="none" w:sz="0" w:space="0" w:color="auto"/>
                    <w:right w:val="none" w:sz="0" w:space="0" w:color="auto"/>
                  </w:divBdr>
                </w:div>
                <w:div w:id="843786359">
                  <w:marLeft w:val="0"/>
                  <w:marRight w:val="0"/>
                  <w:marTop w:val="0"/>
                  <w:marBottom w:val="0"/>
                  <w:divBdr>
                    <w:top w:val="none" w:sz="0" w:space="0" w:color="auto"/>
                    <w:left w:val="none" w:sz="0" w:space="0" w:color="auto"/>
                    <w:bottom w:val="none" w:sz="0" w:space="0" w:color="auto"/>
                    <w:right w:val="none" w:sz="0" w:space="0" w:color="auto"/>
                  </w:divBdr>
                </w:div>
                <w:div w:id="236331783">
                  <w:marLeft w:val="0"/>
                  <w:marRight w:val="0"/>
                  <w:marTop w:val="0"/>
                  <w:marBottom w:val="0"/>
                  <w:divBdr>
                    <w:top w:val="none" w:sz="0" w:space="0" w:color="auto"/>
                    <w:left w:val="none" w:sz="0" w:space="0" w:color="auto"/>
                    <w:bottom w:val="none" w:sz="0" w:space="0" w:color="auto"/>
                    <w:right w:val="none" w:sz="0" w:space="0" w:color="auto"/>
                  </w:divBdr>
                </w:div>
                <w:div w:id="174539616">
                  <w:marLeft w:val="0"/>
                  <w:marRight w:val="0"/>
                  <w:marTop w:val="0"/>
                  <w:marBottom w:val="0"/>
                  <w:divBdr>
                    <w:top w:val="none" w:sz="0" w:space="0" w:color="auto"/>
                    <w:left w:val="none" w:sz="0" w:space="0" w:color="auto"/>
                    <w:bottom w:val="none" w:sz="0" w:space="0" w:color="auto"/>
                    <w:right w:val="none" w:sz="0" w:space="0" w:color="auto"/>
                  </w:divBdr>
                </w:div>
                <w:div w:id="1011101745">
                  <w:marLeft w:val="0"/>
                  <w:marRight w:val="0"/>
                  <w:marTop w:val="0"/>
                  <w:marBottom w:val="0"/>
                  <w:divBdr>
                    <w:top w:val="none" w:sz="0" w:space="0" w:color="auto"/>
                    <w:left w:val="none" w:sz="0" w:space="0" w:color="auto"/>
                    <w:bottom w:val="none" w:sz="0" w:space="0" w:color="auto"/>
                    <w:right w:val="none" w:sz="0" w:space="0" w:color="auto"/>
                  </w:divBdr>
                </w:div>
                <w:div w:id="326055377">
                  <w:marLeft w:val="0"/>
                  <w:marRight w:val="0"/>
                  <w:marTop w:val="0"/>
                  <w:marBottom w:val="0"/>
                  <w:divBdr>
                    <w:top w:val="none" w:sz="0" w:space="0" w:color="auto"/>
                    <w:left w:val="none" w:sz="0" w:space="0" w:color="auto"/>
                    <w:bottom w:val="none" w:sz="0" w:space="0" w:color="auto"/>
                    <w:right w:val="none" w:sz="0" w:space="0" w:color="auto"/>
                  </w:divBdr>
                </w:div>
                <w:div w:id="1909996320">
                  <w:marLeft w:val="0"/>
                  <w:marRight w:val="0"/>
                  <w:marTop w:val="0"/>
                  <w:marBottom w:val="0"/>
                  <w:divBdr>
                    <w:top w:val="none" w:sz="0" w:space="0" w:color="auto"/>
                    <w:left w:val="none" w:sz="0" w:space="0" w:color="auto"/>
                    <w:bottom w:val="none" w:sz="0" w:space="0" w:color="auto"/>
                    <w:right w:val="none" w:sz="0" w:space="0" w:color="auto"/>
                  </w:divBdr>
                </w:div>
                <w:div w:id="2085954865">
                  <w:marLeft w:val="0"/>
                  <w:marRight w:val="0"/>
                  <w:marTop w:val="0"/>
                  <w:marBottom w:val="0"/>
                  <w:divBdr>
                    <w:top w:val="none" w:sz="0" w:space="0" w:color="auto"/>
                    <w:left w:val="none" w:sz="0" w:space="0" w:color="auto"/>
                    <w:bottom w:val="none" w:sz="0" w:space="0" w:color="auto"/>
                    <w:right w:val="none" w:sz="0" w:space="0" w:color="auto"/>
                  </w:divBdr>
                </w:div>
                <w:div w:id="1309475933">
                  <w:marLeft w:val="0"/>
                  <w:marRight w:val="0"/>
                  <w:marTop w:val="0"/>
                  <w:marBottom w:val="0"/>
                  <w:divBdr>
                    <w:top w:val="none" w:sz="0" w:space="0" w:color="auto"/>
                    <w:left w:val="none" w:sz="0" w:space="0" w:color="auto"/>
                    <w:bottom w:val="none" w:sz="0" w:space="0" w:color="auto"/>
                    <w:right w:val="none" w:sz="0" w:space="0" w:color="auto"/>
                  </w:divBdr>
                </w:div>
                <w:div w:id="927469097">
                  <w:marLeft w:val="0"/>
                  <w:marRight w:val="0"/>
                  <w:marTop w:val="0"/>
                  <w:marBottom w:val="0"/>
                  <w:divBdr>
                    <w:top w:val="none" w:sz="0" w:space="0" w:color="auto"/>
                    <w:left w:val="none" w:sz="0" w:space="0" w:color="auto"/>
                    <w:bottom w:val="none" w:sz="0" w:space="0" w:color="auto"/>
                    <w:right w:val="none" w:sz="0" w:space="0" w:color="auto"/>
                  </w:divBdr>
                </w:div>
                <w:div w:id="126359117">
                  <w:marLeft w:val="0"/>
                  <w:marRight w:val="0"/>
                  <w:marTop w:val="0"/>
                  <w:marBottom w:val="0"/>
                  <w:divBdr>
                    <w:top w:val="none" w:sz="0" w:space="0" w:color="auto"/>
                    <w:left w:val="none" w:sz="0" w:space="0" w:color="auto"/>
                    <w:bottom w:val="none" w:sz="0" w:space="0" w:color="auto"/>
                    <w:right w:val="none" w:sz="0" w:space="0" w:color="auto"/>
                  </w:divBdr>
                </w:div>
                <w:div w:id="2014186366">
                  <w:marLeft w:val="0"/>
                  <w:marRight w:val="0"/>
                  <w:marTop w:val="0"/>
                  <w:marBottom w:val="0"/>
                  <w:divBdr>
                    <w:top w:val="none" w:sz="0" w:space="0" w:color="auto"/>
                    <w:left w:val="none" w:sz="0" w:space="0" w:color="auto"/>
                    <w:bottom w:val="none" w:sz="0" w:space="0" w:color="auto"/>
                    <w:right w:val="none" w:sz="0" w:space="0" w:color="auto"/>
                  </w:divBdr>
                </w:div>
                <w:div w:id="1527017944">
                  <w:marLeft w:val="0"/>
                  <w:marRight w:val="0"/>
                  <w:marTop w:val="0"/>
                  <w:marBottom w:val="0"/>
                  <w:divBdr>
                    <w:top w:val="none" w:sz="0" w:space="0" w:color="auto"/>
                    <w:left w:val="none" w:sz="0" w:space="0" w:color="auto"/>
                    <w:bottom w:val="none" w:sz="0" w:space="0" w:color="auto"/>
                    <w:right w:val="none" w:sz="0" w:space="0" w:color="auto"/>
                  </w:divBdr>
                </w:div>
                <w:div w:id="1157190361">
                  <w:marLeft w:val="0"/>
                  <w:marRight w:val="0"/>
                  <w:marTop w:val="0"/>
                  <w:marBottom w:val="0"/>
                  <w:divBdr>
                    <w:top w:val="none" w:sz="0" w:space="0" w:color="auto"/>
                    <w:left w:val="none" w:sz="0" w:space="0" w:color="auto"/>
                    <w:bottom w:val="none" w:sz="0" w:space="0" w:color="auto"/>
                    <w:right w:val="none" w:sz="0" w:space="0" w:color="auto"/>
                  </w:divBdr>
                </w:div>
                <w:div w:id="1596865172">
                  <w:marLeft w:val="0"/>
                  <w:marRight w:val="0"/>
                  <w:marTop w:val="0"/>
                  <w:marBottom w:val="0"/>
                  <w:divBdr>
                    <w:top w:val="none" w:sz="0" w:space="0" w:color="auto"/>
                    <w:left w:val="none" w:sz="0" w:space="0" w:color="auto"/>
                    <w:bottom w:val="none" w:sz="0" w:space="0" w:color="auto"/>
                    <w:right w:val="none" w:sz="0" w:space="0" w:color="auto"/>
                  </w:divBdr>
                </w:div>
                <w:div w:id="1630479260">
                  <w:marLeft w:val="0"/>
                  <w:marRight w:val="0"/>
                  <w:marTop w:val="0"/>
                  <w:marBottom w:val="0"/>
                  <w:divBdr>
                    <w:top w:val="none" w:sz="0" w:space="0" w:color="auto"/>
                    <w:left w:val="none" w:sz="0" w:space="0" w:color="auto"/>
                    <w:bottom w:val="none" w:sz="0" w:space="0" w:color="auto"/>
                    <w:right w:val="none" w:sz="0" w:space="0" w:color="auto"/>
                  </w:divBdr>
                </w:div>
                <w:div w:id="1282569006">
                  <w:marLeft w:val="0"/>
                  <w:marRight w:val="0"/>
                  <w:marTop w:val="0"/>
                  <w:marBottom w:val="0"/>
                  <w:divBdr>
                    <w:top w:val="none" w:sz="0" w:space="0" w:color="auto"/>
                    <w:left w:val="none" w:sz="0" w:space="0" w:color="auto"/>
                    <w:bottom w:val="none" w:sz="0" w:space="0" w:color="auto"/>
                    <w:right w:val="none" w:sz="0" w:space="0" w:color="auto"/>
                  </w:divBdr>
                </w:div>
                <w:div w:id="1665931686">
                  <w:marLeft w:val="0"/>
                  <w:marRight w:val="0"/>
                  <w:marTop w:val="0"/>
                  <w:marBottom w:val="0"/>
                  <w:divBdr>
                    <w:top w:val="none" w:sz="0" w:space="0" w:color="auto"/>
                    <w:left w:val="none" w:sz="0" w:space="0" w:color="auto"/>
                    <w:bottom w:val="none" w:sz="0" w:space="0" w:color="auto"/>
                    <w:right w:val="none" w:sz="0" w:space="0" w:color="auto"/>
                  </w:divBdr>
                </w:div>
                <w:div w:id="1147405029">
                  <w:marLeft w:val="0"/>
                  <w:marRight w:val="0"/>
                  <w:marTop w:val="0"/>
                  <w:marBottom w:val="0"/>
                  <w:divBdr>
                    <w:top w:val="none" w:sz="0" w:space="0" w:color="auto"/>
                    <w:left w:val="none" w:sz="0" w:space="0" w:color="auto"/>
                    <w:bottom w:val="none" w:sz="0" w:space="0" w:color="auto"/>
                    <w:right w:val="none" w:sz="0" w:space="0" w:color="auto"/>
                  </w:divBdr>
                </w:div>
                <w:div w:id="7562163">
                  <w:marLeft w:val="0"/>
                  <w:marRight w:val="0"/>
                  <w:marTop w:val="0"/>
                  <w:marBottom w:val="0"/>
                  <w:divBdr>
                    <w:top w:val="none" w:sz="0" w:space="0" w:color="auto"/>
                    <w:left w:val="none" w:sz="0" w:space="0" w:color="auto"/>
                    <w:bottom w:val="none" w:sz="0" w:space="0" w:color="auto"/>
                    <w:right w:val="none" w:sz="0" w:space="0" w:color="auto"/>
                  </w:divBdr>
                </w:div>
                <w:div w:id="1951351874">
                  <w:marLeft w:val="0"/>
                  <w:marRight w:val="0"/>
                  <w:marTop w:val="0"/>
                  <w:marBottom w:val="0"/>
                  <w:divBdr>
                    <w:top w:val="none" w:sz="0" w:space="0" w:color="auto"/>
                    <w:left w:val="none" w:sz="0" w:space="0" w:color="auto"/>
                    <w:bottom w:val="none" w:sz="0" w:space="0" w:color="auto"/>
                    <w:right w:val="none" w:sz="0" w:space="0" w:color="auto"/>
                  </w:divBdr>
                </w:div>
                <w:div w:id="1047921888">
                  <w:marLeft w:val="0"/>
                  <w:marRight w:val="0"/>
                  <w:marTop w:val="0"/>
                  <w:marBottom w:val="0"/>
                  <w:divBdr>
                    <w:top w:val="none" w:sz="0" w:space="0" w:color="auto"/>
                    <w:left w:val="none" w:sz="0" w:space="0" w:color="auto"/>
                    <w:bottom w:val="none" w:sz="0" w:space="0" w:color="auto"/>
                    <w:right w:val="none" w:sz="0" w:space="0" w:color="auto"/>
                  </w:divBdr>
                </w:div>
                <w:div w:id="1507284675">
                  <w:marLeft w:val="0"/>
                  <w:marRight w:val="0"/>
                  <w:marTop w:val="0"/>
                  <w:marBottom w:val="0"/>
                  <w:divBdr>
                    <w:top w:val="none" w:sz="0" w:space="0" w:color="auto"/>
                    <w:left w:val="none" w:sz="0" w:space="0" w:color="auto"/>
                    <w:bottom w:val="none" w:sz="0" w:space="0" w:color="auto"/>
                    <w:right w:val="none" w:sz="0" w:space="0" w:color="auto"/>
                  </w:divBdr>
                </w:div>
                <w:div w:id="2000838530">
                  <w:marLeft w:val="0"/>
                  <w:marRight w:val="0"/>
                  <w:marTop w:val="0"/>
                  <w:marBottom w:val="0"/>
                  <w:divBdr>
                    <w:top w:val="none" w:sz="0" w:space="0" w:color="auto"/>
                    <w:left w:val="none" w:sz="0" w:space="0" w:color="auto"/>
                    <w:bottom w:val="none" w:sz="0" w:space="0" w:color="auto"/>
                    <w:right w:val="none" w:sz="0" w:space="0" w:color="auto"/>
                  </w:divBdr>
                </w:div>
                <w:div w:id="720398184">
                  <w:marLeft w:val="0"/>
                  <w:marRight w:val="0"/>
                  <w:marTop w:val="0"/>
                  <w:marBottom w:val="0"/>
                  <w:divBdr>
                    <w:top w:val="none" w:sz="0" w:space="0" w:color="auto"/>
                    <w:left w:val="none" w:sz="0" w:space="0" w:color="auto"/>
                    <w:bottom w:val="none" w:sz="0" w:space="0" w:color="auto"/>
                    <w:right w:val="none" w:sz="0" w:space="0" w:color="auto"/>
                  </w:divBdr>
                </w:div>
                <w:div w:id="196353041">
                  <w:marLeft w:val="0"/>
                  <w:marRight w:val="0"/>
                  <w:marTop w:val="0"/>
                  <w:marBottom w:val="0"/>
                  <w:divBdr>
                    <w:top w:val="none" w:sz="0" w:space="0" w:color="auto"/>
                    <w:left w:val="none" w:sz="0" w:space="0" w:color="auto"/>
                    <w:bottom w:val="none" w:sz="0" w:space="0" w:color="auto"/>
                    <w:right w:val="none" w:sz="0" w:space="0" w:color="auto"/>
                  </w:divBdr>
                </w:div>
                <w:div w:id="1482698906">
                  <w:marLeft w:val="0"/>
                  <w:marRight w:val="0"/>
                  <w:marTop w:val="0"/>
                  <w:marBottom w:val="0"/>
                  <w:divBdr>
                    <w:top w:val="none" w:sz="0" w:space="0" w:color="auto"/>
                    <w:left w:val="none" w:sz="0" w:space="0" w:color="auto"/>
                    <w:bottom w:val="none" w:sz="0" w:space="0" w:color="auto"/>
                    <w:right w:val="none" w:sz="0" w:space="0" w:color="auto"/>
                  </w:divBdr>
                </w:div>
                <w:div w:id="1163814435">
                  <w:marLeft w:val="0"/>
                  <w:marRight w:val="0"/>
                  <w:marTop w:val="0"/>
                  <w:marBottom w:val="0"/>
                  <w:divBdr>
                    <w:top w:val="none" w:sz="0" w:space="0" w:color="auto"/>
                    <w:left w:val="none" w:sz="0" w:space="0" w:color="auto"/>
                    <w:bottom w:val="none" w:sz="0" w:space="0" w:color="auto"/>
                    <w:right w:val="none" w:sz="0" w:space="0" w:color="auto"/>
                  </w:divBdr>
                </w:div>
                <w:div w:id="1037005990">
                  <w:marLeft w:val="0"/>
                  <w:marRight w:val="0"/>
                  <w:marTop w:val="0"/>
                  <w:marBottom w:val="0"/>
                  <w:divBdr>
                    <w:top w:val="none" w:sz="0" w:space="0" w:color="auto"/>
                    <w:left w:val="none" w:sz="0" w:space="0" w:color="auto"/>
                    <w:bottom w:val="none" w:sz="0" w:space="0" w:color="auto"/>
                    <w:right w:val="none" w:sz="0" w:space="0" w:color="auto"/>
                  </w:divBdr>
                </w:div>
                <w:div w:id="1720401900">
                  <w:marLeft w:val="0"/>
                  <w:marRight w:val="0"/>
                  <w:marTop w:val="0"/>
                  <w:marBottom w:val="0"/>
                  <w:divBdr>
                    <w:top w:val="none" w:sz="0" w:space="0" w:color="auto"/>
                    <w:left w:val="none" w:sz="0" w:space="0" w:color="auto"/>
                    <w:bottom w:val="none" w:sz="0" w:space="0" w:color="auto"/>
                    <w:right w:val="none" w:sz="0" w:space="0" w:color="auto"/>
                  </w:divBdr>
                </w:div>
                <w:div w:id="1649284159">
                  <w:marLeft w:val="0"/>
                  <w:marRight w:val="0"/>
                  <w:marTop w:val="0"/>
                  <w:marBottom w:val="0"/>
                  <w:divBdr>
                    <w:top w:val="none" w:sz="0" w:space="0" w:color="auto"/>
                    <w:left w:val="none" w:sz="0" w:space="0" w:color="auto"/>
                    <w:bottom w:val="none" w:sz="0" w:space="0" w:color="auto"/>
                    <w:right w:val="none" w:sz="0" w:space="0" w:color="auto"/>
                  </w:divBdr>
                </w:div>
                <w:div w:id="1147628716">
                  <w:marLeft w:val="0"/>
                  <w:marRight w:val="0"/>
                  <w:marTop w:val="0"/>
                  <w:marBottom w:val="0"/>
                  <w:divBdr>
                    <w:top w:val="none" w:sz="0" w:space="0" w:color="auto"/>
                    <w:left w:val="none" w:sz="0" w:space="0" w:color="auto"/>
                    <w:bottom w:val="none" w:sz="0" w:space="0" w:color="auto"/>
                    <w:right w:val="none" w:sz="0" w:space="0" w:color="auto"/>
                  </w:divBdr>
                </w:div>
                <w:div w:id="1081685491">
                  <w:marLeft w:val="0"/>
                  <w:marRight w:val="0"/>
                  <w:marTop w:val="0"/>
                  <w:marBottom w:val="0"/>
                  <w:divBdr>
                    <w:top w:val="none" w:sz="0" w:space="0" w:color="auto"/>
                    <w:left w:val="none" w:sz="0" w:space="0" w:color="auto"/>
                    <w:bottom w:val="none" w:sz="0" w:space="0" w:color="auto"/>
                    <w:right w:val="none" w:sz="0" w:space="0" w:color="auto"/>
                  </w:divBdr>
                </w:div>
                <w:div w:id="1242369961">
                  <w:marLeft w:val="0"/>
                  <w:marRight w:val="0"/>
                  <w:marTop w:val="0"/>
                  <w:marBottom w:val="0"/>
                  <w:divBdr>
                    <w:top w:val="none" w:sz="0" w:space="0" w:color="auto"/>
                    <w:left w:val="none" w:sz="0" w:space="0" w:color="auto"/>
                    <w:bottom w:val="none" w:sz="0" w:space="0" w:color="auto"/>
                    <w:right w:val="none" w:sz="0" w:space="0" w:color="auto"/>
                  </w:divBdr>
                </w:div>
                <w:div w:id="708644797">
                  <w:marLeft w:val="0"/>
                  <w:marRight w:val="0"/>
                  <w:marTop w:val="0"/>
                  <w:marBottom w:val="0"/>
                  <w:divBdr>
                    <w:top w:val="none" w:sz="0" w:space="0" w:color="auto"/>
                    <w:left w:val="none" w:sz="0" w:space="0" w:color="auto"/>
                    <w:bottom w:val="none" w:sz="0" w:space="0" w:color="auto"/>
                    <w:right w:val="none" w:sz="0" w:space="0" w:color="auto"/>
                  </w:divBdr>
                </w:div>
                <w:div w:id="1698848309">
                  <w:marLeft w:val="0"/>
                  <w:marRight w:val="0"/>
                  <w:marTop w:val="0"/>
                  <w:marBottom w:val="0"/>
                  <w:divBdr>
                    <w:top w:val="none" w:sz="0" w:space="0" w:color="auto"/>
                    <w:left w:val="none" w:sz="0" w:space="0" w:color="auto"/>
                    <w:bottom w:val="none" w:sz="0" w:space="0" w:color="auto"/>
                    <w:right w:val="none" w:sz="0" w:space="0" w:color="auto"/>
                  </w:divBdr>
                </w:div>
                <w:div w:id="58527852">
                  <w:marLeft w:val="0"/>
                  <w:marRight w:val="0"/>
                  <w:marTop w:val="0"/>
                  <w:marBottom w:val="0"/>
                  <w:divBdr>
                    <w:top w:val="none" w:sz="0" w:space="0" w:color="auto"/>
                    <w:left w:val="none" w:sz="0" w:space="0" w:color="auto"/>
                    <w:bottom w:val="none" w:sz="0" w:space="0" w:color="auto"/>
                    <w:right w:val="none" w:sz="0" w:space="0" w:color="auto"/>
                  </w:divBdr>
                </w:div>
                <w:div w:id="795874254">
                  <w:marLeft w:val="0"/>
                  <w:marRight w:val="0"/>
                  <w:marTop w:val="0"/>
                  <w:marBottom w:val="0"/>
                  <w:divBdr>
                    <w:top w:val="none" w:sz="0" w:space="0" w:color="auto"/>
                    <w:left w:val="none" w:sz="0" w:space="0" w:color="auto"/>
                    <w:bottom w:val="none" w:sz="0" w:space="0" w:color="auto"/>
                    <w:right w:val="none" w:sz="0" w:space="0" w:color="auto"/>
                  </w:divBdr>
                </w:div>
                <w:div w:id="139927189">
                  <w:marLeft w:val="0"/>
                  <w:marRight w:val="0"/>
                  <w:marTop w:val="0"/>
                  <w:marBottom w:val="0"/>
                  <w:divBdr>
                    <w:top w:val="none" w:sz="0" w:space="0" w:color="auto"/>
                    <w:left w:val="none" w:sz="0" w:space="0" w:color="auto"/>
                    <w:bottom w:val="none" w:sz="0" w:space="0" w:color="auto"/>
                    <w:right w:val="none" w:sz="0" w:space="0" w:color="auto"/>
                  </w:divBdr>
                </w:div>
                <w:div w:id="1444493396">
                  <w:marLeft w:val="0"/>
                  <w:marRight w:val="0"/>
                  <w:marTop w:val="0"/>
                  <w:marBottom w:val="0"/>
                  <w:divBdr>
                    <w:top w:val="none" w:sz="0" w:space="0" w:color="auto"/>
                    <w:left w:val="none" w:sz="0" w:space="0" w:color="auto"/>
                    <w:bottom w:val="none" w:sz="0" w:space="0" w:color="auto"/>
                    <w:right w:val="none" w:sz="0" w:space="0" w:color="auto"/>
                  </w:divBdr>
                </w:div>
                <w:div w:id="1574924891">
                  <w:marLeft w:val="0"/>
                  <w:marRight w:val="0"/>
                  <w:marTop w:val="0"/>
                  <w:marBottom w:val="0"/>
                  <w:divBdr>
                    <w:top w:val="none" w:sz="0" w:space="0" w:color="auto"/>
                    <w:left w:val="none" w:sz="0" w:space="0" w:color="auto"/>
                    <w:bottom w:val="none" w:sz="0" w:space="0" w:color="auto"/>
                    <w:right w:val="none" w:sz="0" w:space="0" w:color="auto"/>
                  </w:divBdr>
                </w:div>
                <w:div w:id="1083180079">
                  <w:marLeft w:val="0"/>
                  <w:marRight w:val="0"/>
                  <w:marTop w:val="0"/>
                  <w:marBottom w:val="0"/>
                  <w:divBdr>
                    <w:top w:val="none" w:sz="0" w:space="0" w:color="auto"/>
                    <w:left w:val="none" w:sz="0" w:space="0" w:color="auto"/>
                    <w:bottom w:val="none" w:sz="0" w:space="0" w:color="auto"/>
                    <w:right w:val="none" w:sz="0" w:space="0" w:color="auto"/>
                  </w:divBdr>
                </w:div>
                <w:div w:id="2030325324">
                  <w:marLeft w:val="0"/>
                  <w:marRight w:val="0"/>
                  <w:marTop w:val="0"/>
                  <w:marBottom w:val="0"/>
                  <w:divBdr>
                    <w:top w:val="none" w:sz="0" w:space="0" w:color="auto"/>
                    <w:left w:val="none" w:sz="0" w:space="0" w:color="auto"/>
                    <w:bottom w:val="none" w:sz="0" w:space="0" w:color="auto"/>
                    <w:right w:val="none" w:sz="0" w:space="0" w:color="auto"/>
                  </w:divBdr>
                </w:div>
                <w:div w:id="820654266">
                  <w:marLeft w:val="0"/>
                  <w:marRight w:val="0"/>
                  <w:marTop w:val="0"/>
                  <w:marBottom w:val="0"/>
                  <w:divBdr>
                    <w:top w:val="none" w:sz="0" w:space="0" w:color="auto"/>
                    <w:left w:val="none" w:sz="0" w:space="0" w:color="auto"/>
                    <w:bottom w:val="none" w:sz="0" w:space="0" w:color="auto"/>
                    <w:right w:val="none" w:sz="0" w:space="0" w:color="auto"/>
                  </w:divBdr>
                </w:div>
                <w:div w:id="1550529884">
                  <w:marLeft w:val="0"/>
                  <w:marRight w:val="0"/>
                  <w:marTop w:val="0"/>
                  <w:marBottom w:val="0"/>
                  <w:divBdr>
                    <w:top w:val="none" w:sz="0" w:space="0" w:color="auto"/>
                    <w:left w:val="none" w:sz="0" w:space="0" w:color="auto"/>
                    <w:bottom w:val="none" w:sz="0" w:space="0" w:color="auto"/>
                    <w:right w:val="none" w:sz="0" w:space="0" w:color="auto"/>
                  </w:divBdr>
                </w:div>
                <w:div w:id="311250886">
                  <w:marLeft w:val="0"/>
                  <w:marRight w:val="0"/>
                  <w:marTop w:val="0"/>
                  <w:marBottom w:val="0"/>
                  <w:divBdr>
                    <w:top w:val="none" w:sz="0" w:space="0" w:color="auto"/>
                    <w:left w:val="none" w:sz="0" w:space="0" w:color="auto"/>
                    <w:bottom w:val="none" w:sz="0" w:space="0" w:color="auto"/>
                    <w:right w:val="none" w:sz="0" w:space="0" w:color="auto"/>
                  </w:divBdr>
                </w:div>
                <w:div w:id="326055022">
                  <w:marLeft w:val="0"/>
                  <w:marRight w:val="0"/>
                  <w:marTop w:val="0"/>
                  <w:marBottom w:val="0"/>
                  <w:divBdr>
                    <w:top w:val="none" w:sz="0" w:space="0" w:color="auto"/>
                    <w:left w:val="none" w:sz="0" w:space="0" w:color="auto"/>
                    <w:bottom w:val="none" w:sz="0" w:space="0" w:color="auto"/>
                    <w:right w:val="none" w:sz="0" w:space="0" w:color="auto"/>
                  </w:divBdr>
                </w:div>
                <w:div w:id="344523414">
                  <w:marLeft w:val="0"/>
                  <w:marRight w:val="0"/>
                  <w:marTop w:val="0"/>
                  <w:marBottom w:val="0"/>
                  <w:divBdr>
                    <w:top w:val="none" w:sz="0" w:space="0" w:color="auto"/>
                    <w:left w:val="none" w:sz="0" w:space="0" w:color="auto"/>
                    <w:bottom w:val="none" w:sz="0" w:space="0" w:color="auto"/>
                    <w:right w:val="none" w:sz="0" w:space="0" w:color="auto"/>
                  </w:divBdr>
                </w:div>
                <w:div w:id="444422725">
                  <w:marLeft w:val="0"/>
                  <w:marRight w:val="0"/>
                  <w:marTop w:val="0"/>
                  <w:marBottom w:val="0"/>
                  <w:divBdr>
                    <w:top w:val="none" w:sz="0" w:space="0" w:color="auto"/>
                    <w:left w:val="none" w:sz="0" w:space="0" w:color="auto"/>
                    <w:bottom w:val="none" w:sz="0" w:space="0" w:color="auto"/>
                    <w:right w:val="none" w:sz="0" w:space="0" w:color="auto"/>
                  </w:divBdr>
                </w:div>
                <w:div w:id="297223016">
                  <w:marLeft w:val="0"/>
                  <w:marRight w:val="0"/>
                  <w:marTop w:val="0"/>
                  <w:marBottom w:val="0"/>
                  <w:divBdr>
                    <w:top w:val="none" w:sz="0" w:space="0" w:color="auto"/>
                    <w:left w:val="none" w:sz="0" w:space="0" w:color="auto"/>
                    <w:bottom w:val="none" w:sz="0" w:space="0" w:color="auto"/>
                    <w:right w:val="none" w:sz="0" w:space="0" w:color="auto"/>
                  </w:divBdr>
                </w:div>
                <w:div w:id="2146702944">
                  <w:marLeft w:val="0"/>
                  <w:marRight w:val="0"/>
                  <w:marTop w:val="0"/>
                  <w:marBottom w:val="0"/>
                  <w:divBdr>
                    <w:top w:val="none" w:sz="0" w:space="0" w:color="auto"/>
                    <w:left w:val="none" w:sz="0" w:space="0" w:color="auto"/>
                    <w:bottom w:val="none" w:sz="0" w:space="0" w:color="auto"/>
                    <w:right w:val="none" w:sz="0" w:space="0" w:color="auto"/>
                  </w:divBdr>
                </w:div>
                <w:div w:id="1410270309">
                  <w:marLeft w:val="0"/>
                  <w:marRight w:val="0"/>
                  <w:marTop w:val="0"/>
                  <w:marBottom w:val="0"/>
                  <w:divBdr>
                    <w:top w:val="none" w:sz="0" w:space="0" w:color="auto"/>
                    <w:left w:val="none" w:sz="0" w:space="0" w:color="auto"/>
                    <w:bottom w:val="none" w:sz="0" w:space="0" w:color="auto"/>
                    <w:right w:val="none" w:sz="0" w:space="0" w:color="auto"/>
                  </w:divBdr>
                </w:div>
                <w:div w:id="2141994279">
                  <w:marLeft w:val="0"/>
                  <w:marRight w:val="0"/>
                  <w:marTop w:val="0"/>
                  <w:marBottom w:val="0"/>
                  <w:divBdr>
                    <w:top w:val="none" w:sz="0" w:space="0" w:color="auto"/>
                    <w:left w:val="none" w:sz="0" w:space="0" w:color="auto"/>
                    <w:bottom w:val="none" w:sz="0" w:space="0" w:color="auto"/>
                    <w:right w:val="none" w:sz="0" w:space="0" w:color="auto"/>
                  </w:divBdr>
                </w:div>
                <w:div w:id="63066334">
                  <w:marLeft w:val="0"/>
                  <w:marRight w:val="0"/>
                  <w:marTop w:val="0"/>
                  <w:marBottom w:val="0"/>
                  <w:divBdr>
                    <w:top w:val="none" w:sz="0" w:space="0" w:color="auto"/>
                    <w:left w:val="none" w:sz="0" w:space="0" w:color="auto"/>
                    <w:bottom w:val="none" w:sz="0" w:space="0" w:color="auto"/>
                    <w:right w:val="none" w:sz="0" w:space="0" w:color="auto"/>
                  </w:divBdr>
                </w:div>
                <w:div w:id="1710640353">
                  <w:marLeft w:val="0"/>
                  <w:marRight w:val="0"/>
                  <w:marTop w:val="0"/>
                  <w:marBottom w:val="0"/>
                  <w:divBdr>
                    <w:top w:val="none" w:sz="0" w:space="0" w:color="auto"/>
                    <w:left w:val="none" w:sz="0" w:space="0" w:color="auto"/>
                    <w:bottom w:val="none" w:sz="0" w:space="0" w:color="auto"/>
                    <w:right w:val="none" w:sz="0" w:space="0" w:color="auto"/>
                  </w:divBdr>
                </w:div>
                <w:div w:id="1922791164">
                  <w:marLeft w:val="0"/>
                  <w:marRight w:val="0"/>
                  <w:marTop w:val="0"/>
                  <w:marBottom w:val="0"/>
                  <w:divBdr>
                    <w:top w:val="none" w:sz="0" w:space="0" w:color="auto"/>
                    <w:left w:val="none" w:sz="0" w:space="0" w:color="auto"/>
                    <w:bottom w:val="none" w:sz="0" w:space="0" w:color="auto"/>
                    <w:right w:val="none" w:sz="0" w:space="0" w:color="auto"/>
                  </w:divBdr>
                </w:div>
                <w:div w:id="1788037161">
                  <w:marLeft w:val="0"/>
                  <w:marRight w:val="0"/>
                  <w:marTop w:val="0"/>
                  <w:marBottom w:val="0"/>
                  <w:divBdr>
                    <w:top w:val="none" w:sz="0" w:space="0" w:color="auto"/>
                    <w:left w:val="none" w:sz="0" w:space="0" w:color="auto"/>
                    <w:bottom w:val="none" w:sz="0" w:space="0" w:color="auto"/>
                    <w:right w:val="none" w:sz="0" w:space="0" w:color="auto"/>
                  </w:divBdr>
                </w:div>
                <w:div w:id="515970325">
                  <w:marLeft w:val="0"/>
                  <w:marRight w:val="0"/>
                  <w:marTop w:val="0"/>
                  <w:marBottom w:val="0"/>
                  <w:divBdr>
                    <w:top w:val="none" w:sz="0" w:space="0" w:color="auto"/>
                    <w:left w:val="none" w:sz="0" w:space="0" w:color="auto"/>
                    <w:bottom w:val="none" w:sz="0" w:space="0" w:color="auto"/>
                    <w:right w:val="none" w:sz="0" w:space="0" w:color="auto"/>
                  </w:divBdr>
                </w:div>
                <w:div w:id="1975285739">
                  <w:marLeft w:val="0"/>
                  <w:marRight w:val="0"/>
                  <w:marTop w:val="0"/>
                  <w:marBottom w:val="0"/>
                  <w:divBdr>
                    <w:top w:val="none" w:sz="0" w:space="0" w:color="auto"/>
                    <w:left w:val="none" w:sz="0" w:space="0" w:color="auto"/>
                    <w:bottom w:val="none" w:sz="0" w:space="0" w:color="auto"/>
                    <w:right w:val="none" w:sz="0" w:space="0" w:color="auto"/>
                  </w:divBdr>
                </w:div>
                <w:div w:id="1885868487">
                  <w:marLeft w:val="0"/>
                  <w:marRight w:val="0"/>
                  <w:marTop w:val="0"/>
                  <w:marBottom w:val="0"/>
                  <w:divBdr>
                    <w:top w:val="none" w:sz="0" w:space="0" w:color="auto"/>
                    <w:left w:val="none" w:sz="0" w:space="0" w:color="auto"/>
                    <w:bottom w:val="none" w:sz="0" w:space="0" w:color="auto"/>
                    <w:right w:val="none" w:sz="0" w:space="0" w:color="auto"/>
                  </w:divBdr>
                </w:div>
                <w:div w:id="509174910">
                  <w:marLeft w:val="0"/>
                  <w:marRight w:val="0"/>
                  <w:marTop w:val="0"/>
                  <w:marBottom w:val="0"/>
                  <w:divBdr>
                    <w:top w:val="none" w:sz="0" w:space="0" w:color="auto"/>
                    <w:left w:val="none" w:sz="0" w:space="0" w:color="auto"/>
                    <w:bottom w:val="none" w:sz="0" w:space="0" w:color="auto"/>
                    <w:right w:val="none" w:sz="0" w:space="0" w:color="auto"/>
                  </w:divBdr>
                </w:div>
                <w:div w:id="1481077455">
                  <w:marLeft w:val="0"/>
                  <w:marRight w:val="0"/>
                  <w:marTop w:val="0"/>
                  <w:marBottom w:val="0"/>
                  <w:divBdr>
                    <w:top w:val="none" w:sz="0" w:space="0" w:color="auto"/>
                    <w:left w:val="none" w:sz="0" w:space="0" w:color="auto"/>
                    <w:bottom w:val="none" w:sz="0" w:space="0" w:color="auto"/>
                    <w:right w:val="none" w:sz="0" w:space="0" w:color="auto"/>
                  </w:divBdr>
                </w:div>
                <w:div w:id="1827697085">
                  <w:marLeft w:val="0"/>
                  <w:marRight w:val="0"/>
                  <w:marTop w:val="0"/>
                  <w:marBottom w:val="0"/>
                  <w:divBdr>
                    <w:top w:val="none" w:sz="0" w:space="0" w:color="auto"/>
                    <w:left w:val="none" w:sz="0" w:space="0" w:color="auto"/>
                    <w:bottom w:val="none" w:sz="0" w:space="0" w:color="auto"/>
                    <w:right w:val="none" w:sz="0" w:space="0" w:color="auto"/>
                  </w:divBdr>
                </w:div>
                <w:div w:id="210923207">
                  <w:marLeft w:val="0"/>
                  <w:marRight w:val="0"/>
                  <w:marTop w:val="0"/>
                  <w:marBottom w:val="0"/>
                  <w:divBdr>
                    <w:top w:val="none" w:sz="0" w:space="0" w:color="auto"/>
                    <w:left w:val="none" w:sz="0" w:space="0" w:color="auto"/>
                    <w:bottom w:val="none" w:sz="0" w:space="0" w:color="auto"/>
                    <w:right w:val="none" w:sz="0" w:space="0" w:color="auto"/>
                  </w:divBdr>
                </w:div>
                <w:div w:id="1909143846">
                  <w:marLeft w:val="0"/>
                  <w:marRight w:val="0"/>
                  <w:marTop w:val="0"/>
                  <w:marBottom w:val="0"/>
                  <w:divBdr>
                    <w:top w:val="none" w:sz="0" w:space="0" w:color="auto"/>
                    <w:left w:val="none" w:sz="0" w:space="0" w:color="auto"/>
                    <w:bottom w:val="none" w:sz="0" w:space="0" w:color="auto"/>
                    <w:right w:val="none" w:sz="0" w:space="0" w:color="auto"/>
                  </w:divBdr>
                </w:div>
                <w:div w:id="1035154370">
                  <w:marLeft w:val="0"/>
                  <w:marRight w:val="0"/>
                  <w:marTop w:val="0"/>
                  <w:marBottom w:val="0"/>
                  <w:divBdr>
                    <w:top w:val="none" w:sz="0" w:space="0" w:color="auto"/>
                    <w:left w:val="none" w:sz="0" w:space="0" w:color="auto"/>
                    <w:bottom w:val="none" w:sz="0" w:space="0" w:color="auto"/>
                    <w:right w:val="none" w:sz="0" w:space="0" w:color="auto"/>
                  </w:divBdr>
                </w:div>
                <w:div w:id="1298341075">
                  <w:marLeft w:val="0"/>
                  <w:marRight w:val="0"/>
                  <w:marTop w:val="0"/>
                  <w:marBottom w:val="0"/>
                  <w:divBdr>
                    <w:top w:val="none" w:sz="0" w:space="0" w:color="auto"/>
                    <w:left w:val="none" w:sz="0" w:space="0" w:color="auto"/>
                    <w:bottom w:val="none" w:sz="0" w:space="0" w:color="auto"/>
                    <w:right w:val="none" w:sz="0" w:space="0" w:color="auto"/>
                  </w:divBdr>
                </w:div>
                <w:div w:id="1739669921">
                  <w:marLeft w:val="0"/>
                  <w:marRight w:val="0"/>
                  <w:marTop w:val="0"/>
                  <w:marBottom w:val="0"/>
                  <w:divBdr>
                    <w:top w:val="none" w:sz="0" w:space="0" w:color="auto"/>
                    <w:left w:val="none" w:sz="0" w:space="0" w:color="auto"/>
                    <w:bottom w:val="none" w:sz="0" w:space="0" w:color="auto"/>
                    <w:right w:val="none" w:sz="0" w:space="0" w:color="auto"/>
                  </w:divBdr>
                </w:div>
                <w:div w:id="1900822326">
                  <w:marLeft w:val="0"/>
                  <w:marRight w:val="0"/>
                  <w:marTop w:val="0"/>
                  <w:marBottom w:val="0"/>
                  <w:divBdr>
                    <w:top w:val="none" w:sz="0" w:space="0" w:color="auto"/>
                    <w:left w:val="none" w:sz="0" w:space="0" w:color="auto"/>
                    <w:bottom w:val="none" w:sz="0" w:space="0" w:color="auto"/>
                    <w:right w:val="none" w:sz="0" w:space="0" w:color="auto"/>
                  </w:divBdr>
                </w:div>
                <w:div w:id="452872986">
                  <w:marLeft w:val="0"/>
                  <w:marRight w:val="0"/>
                  <w:marTop w:val="0"/>
                  <w:marBottom w:val="0"/>
                  <w:divBdr>
                    <w:top w:val="none" w:sz="0" w:space="0" w:color="auto"/>
                    <w:left w:val="none" w:sz="0" w:space="0" w:color="auto"/>
                    <w:bottom w:val="none" w:sz="0" w:space="0" w:color="auto"/>
                    <w:right w:val="none" w:sz="0" w:space="0" w:color="auto"/>
                  </w:divBdr>
                </w:div>
                <w:div w:id="464080368">
                  <w:marLeft w:val="0"/>
                  <w:marRight w:val="0"/>
                  <w:marTop w:val="0"/>
                  <w:marBottom w:val="0"/>
                  <w:divBdr>
                    <w:top w:val="none" w:sz="0" w:space="0" w:color="auto"/>
                    <w:left w:val="none" w:sz="0" w:space="0" w:color="auto"/>
                    <w:bottom w:val="none" w:sz="0" w:space="0" w:color="auto"/>
                    <w:right w:val="none" w:sz="0" w:space="0" w:color="auto"/>
                  </w:divBdr>
                </w:div>
                <w:div w:id="1353646107">
                  <w:marLeft w:val="0"/>
                  <w:marRight w:val="0"/>
                  <w:marTop w:val="0"/>
                  <w:marBottom w:val="0"/>
                  <w:divBdr>
                    <w:top w:val="none" w:sz="0" w:space="0" w:color="auto"/>
                    <w:left w:val="none" w:sz="0" w:space="0" w:color="auto"/>
                    <w:bottom w:val="none" w:sz="0" w:space="0" w:color="auto"/>
                    <w:right w:val="none" w:sz="0" w:space="0" w:color="auto"/>
                  </w:divBdr>
                </w:div>
                <w:div w:id="165024228">
                  <w:marLeft w:val="0"/>
                  <w:marRight w:val="0"/>
                  <w:marTop w:val="0"/>
                  <w:marBottom w:val="0"/>
                  <w:divBdr>
                    <w:top w:val="none" w:sz="0" w:space="0" w:color="auto"/>
                    <w:left w:val="none" w:sz="0" w:space="0" w:color="auto"/>
                    <w:bottom w:val="none" w:sz="0" w:space="0" w:color="auto"/>
                    <w:right w:val="none" w:sz="0" w:space="0" w:color="auto"/>
                  </w:divBdr>
                </w:div>
                <w:div w:id="2028679000">
                  <w:marLeft w:val="0"/>
                  <w:marRight w:val="0"/>
                  <w:marTop w:val="0"/>
                  <w:marBottom w:val="0"/>
                  <w:divBdr>
                    <w:top w:val="none" w:sz="0" w:space="0" w:color="auto"/>
                    <w:left w:val="none" w:sz="0" w:space="0" w:color="auto"/>
                    <w:bottom w:val="none" w:sz="0" w:space="0" w:color="auto"/>
                    <w:right w:val="none" w:sz="0" w:space="0" w:color="auto"/>
                  </w:divBdr>
                </w:div>
                <w:div w:id="815073307">
                  <w:marLeft w:val="0"/>
                  <w:marRight w:val="0"/>
                  <w:marTop w:val="0"/>
                  <w:marBottom w:val="0"/>
                  <w:divBdr>
                    <w:top w:val="none" w:sz="0" w:space="0" w:color="auto"/>
                    <w:left w:val="none" w:sz="0" w:space="0" w:color="auto"/>
                    <w:bottom w:val="none" w:sz="0" w:space="0" w:color="auto"/>
                    <w:right w:val="none" w:sz="0" w:space="0" w:color="auto"/>
                  </w:divBdr>
                </w:div>
                <w:div w:id="395513905">
                  <w:marLeft w:val="0"/>
                  <w:marRight w:val="0"/>
                  <w:marTop w:val="0"/>
                  <w:marBottom w:val="0"/>
                  <w:divBdr>
                    <w:top w:val="none" w:sz="0" w:space="0" w:color="auto"/>
                    <w:left w:val="none" w:sz="0" w:space="0" w:color="auto"/>
                    <w:bottom w:val="none" w:sz="0" w:space="0" w:color="auto"/>
                    <w:right w:val="none" w:sz="0" w:space="0" w:color="auto"/>
                  </w:divBdr>
                </w:div>
                <w:div w:id="2144230634">
                  <w:marLeft w:val="0"/>
                  <w:marRight w:val="0"/>
                  <w:marTop w:val="0"/>
                  <w:marBottom w:val="0"/>
                  <w:divBdr>
                    <w:top w:val="none" w:sz="0" w:space="0" w:color="auto"/>
                    <w:left w:val="none" w:sz="0" w:space="0" w:color="auto"/>
                    <w:bottom w:val="none" w:sz="0" w:space="0" w:color="auto"/>
                    <w:right w:val="none" w:sz="0" w:space="0" w:color="auto"/>
                  </w:divBdr>
                </w:div>
                <w:div w:id="580794895">
                  <w:marLeft w:val="0"/>
                  <w:marRight w:val="0"/>
                  <w:marTop w:val="0"/>
                  <w:marBottom w:val="0"/>
                  <w:divBdr>
                    <w:top w:val="none" w:sz="0" w:space="0" w:color="auto"/>
                    <w:left w:val="none" w:sz="0" w:space="0" w:color="auto"/>
                    <w:bottom w:val="none" w:sz="0" w:space="0" w:color="auto"/>
                    <w:right w:val="none" w:sz="0" w:space="0" w:color="auto"/>
                  </w:divBdr>
                </w:div>
                <w:div w:id="2022200046">
                  <w:marLeft w:val="0"/>
                  <w:marRight w:val="0"/>
                  <w:marTop w:val="0"/>
                  <w:marBottom w:val="0"/>
                  <w:divBdr>
                    <w:top w:val="none" w:sz="0" w:space="0" w:color="auto"/>
                    <w:left w:val="none" w:sz="0" w:space="0" w:color="auto"/>
                    <w:bottom w:val="none" w:sz="0" w:space="0" w:color="auto"/>
                    <w:right w:val="none" w:sz="0" w:space="0" w:color="auto"/>
                  </w:divBdr>
                </w:div>
                <w:div w:id="542906894">
                  <w:marLeft w:val="0"/>
                  <w:marRight w:val="0"/>
                  <w:marTop w:val="0"/>
                  <w:marBottom w:val="0"/>
                  <w:divBdr>
                    <w:top w:val="none" w:sz="0" w:space="0" w:color="auto"/>
                    <w:left w:val="none" w:sz="0" w:space="0" w:color="auto"/>
                    <w:bottom w:val="none" w:sz="0" w:space="0" w:color="auto"/>
                    <w:right w:val="none" w:sz="0" w:space="0" w:color="auto"/>
                  </w:divBdr>
                </w:div>
                <w:div w:id="1063018232">
                  <w:marLeft w:val="0"/>
                  <w:marRight w:val="0"/>
                  <w:marTop w:val="0"/>
                  <w:marBottom w:val="0"/>
                  <w:divBdr>
                    <w:top w:val="none" w:sz="0" w:space="0" w:color="auto"/>
                    <w:left w:val="none" w:sz="0" w:space="0" w:color="auto"/>
                    <w:bottom w:val="none" w:sz="0" w:space="0" w:color="auto"/>
                    <w:right w:val="none" w:sz="0" w:space="0" w:color="auto"/>
                  </w:divBdr>
                </w:div>
                <w:div w:id="909998922">
                  <w:marLeft w:val="0"/>
                  <w:marRight w:val="0"/>
                  <w:marTop w:val="0"/>
                  <w:marBottom w:val="0"/>
                  <w:divBdr>
                    <w:top w:val="none" w:sz="0" w:space="0" w:color="auto"/>
                    <w:left w:val="none" w:sz="0" w:space="0" w:color="auto"/>
                    <w:bottom w:val="none" w:sz="0" w:space="0" w:color="auto"/>
                    <w:right w:val="none" w:sz="0" w:space="0" w:color="auto"/>
                  </w:divBdr>
                </w:div>
                <w:div w:id="1477263397">
                  <w:marLeft w:val="0"/>
                  <w:marRight w:val="0"/>
                  <w:marTop w:val="0"/>
                  <w:marBottom w:val="0"/>
                  <w:divBdr>
                    <w:top w:val="none" w:sz="0" w:space="0" w:color="auto"/>
                    <w:left w:val="none" w:sz="0" w:space="0" w:color="auto"/>
                    <w:bottom w:val="none" w:sz="0" w:space="0" w:color="auto"/>
                    <w:right w:val="none" w:sz="0" w:space="0" w:color="auto"/>
                  </w:divBdr>
                </w:div>
                <w:div w:id="723067369">
                  <w:marLeft w:val="0"/>
                  <w:marRight w:val="0"/>
                  <w:marTop w:val="0"/>
                  <w:marBottom w:val="0"/>
                  <w:divBdr>
                    <w:top w:val="none" w:sz="0" w:space="0" w:color="auto"/>
                    <w:left w:val="none" w:sz="0" w:space="0" w:color="auto"/>
                    <w:bottom w:val="none" w:sz="0" w:space="0" w:color="auto"/>
                    <w:right w:val="none" w:sz="0" w:space="0" w:color="auto"/>
                  </w:divBdr>
                </w:div>
                <w:div w:id="575406405">
                  <w:marLeft w:val="0"/>
                  <w:marRight w:val="0"/>
                  <w:marTop w:val="0"/>
                  <w:marBottom w:val="0"/>
                  <w:divBdr>
                    <w:top w:val="none" w:sz="0" w:space="0" w:color="auto"/>
                    <w:left w:val="none" w:sz="0" w:space="0" w:color="auto"/>
                    <w:bottom w:val="none" w:sz="0" w:space="0" w:color="auto"/>
                    <w:right w:val="none" w:sz="0" w:space="0" w:color="auto"/>
                  </w:divBdr>
                </w:div>
                <w:div w:id="1374228891">
                  <w:marLeft w:val="0"/>
                  <w:marRight w:val="0"/>
                  <w:marTop w:val="0"/>
                  <w:marBottom w:val="0"/>
                  <w:divBdr>
                    <w:top w:val="none" w:sz="0" w:space="0" w:color="auto"/>
                    <w:left w:val="none" w:sz="0" w:space="0" w:color="auto"/>
                    <w:bottom w:val="none" w:sz="0" w:space="0" w:color="auto"/>
                    <w:right w:val="none" w:sz="0" w:space="0" w:color="auto"/>
                  </w:divBdr>
                </w:div>
                <w:div w:id="1065682306">
                  <w:marLeft w:val="0"/>
                  <w:marRight w:val="0"/>
                  <w:marTop w:val="0"/>
                  <w:marBottom w:val="0"/>
                  <w:divBdr>
                    <w:top w:val="none" w:sz="0" w:space="0" w:color="auto"/>
                    <w:left w:val="none" w:sz="0" w:space="0" w:color="auto"/>
                    <w:bottom w:val="none" w:sz="0" w:space="0" w:color="auto"/>
                    <w:right w:val="none" w:sz="0" w:space="0" w:color="auto"/>
                  </w:divBdr>
                </w:div>
                <w:div w:id="1547177124">
                  <w:marLeft w:val="0"/>
                  <w:marRight w:val="0"/>
                  <w:marTop w:val="0"/>
                  <w:marBottom w:val="0"/>
                  <w:divBdr>
                    <w:top w:val="none" w:sz="0" w:space="0" w:color="auto"/>
                    <w:left w:val="none" w:sz="0" w:space="0" w:color="auto"/>
                    <w:bottom w:val="none" w:sz="0" w:space="0" w:color="auto"/>
                    <w:right w:val="none" w:sz="0" w:space="0" w:color="auto"/>
                  </w:divBdr>
                </w:div>
                <w:div w:id="655688095">
                  <w:marLeft w:val="0"/>
                  <w:marRight w:val="0"/>
                  <w:marTop w:val="0"/>
                  <w:marBottom w:val="0"/>
                  <w:divBdr>
                    <w:top w:val="none" w:sz="0" w:space="0" w:color="auto"/>
                    <w:left w:val="none" w:sz="0" w:space="0" w:color="auto"/>
                    <w:bottom w:val="none" w:sz="0" w:space="0" w:color="auto"/>
                    <w:right w:val="none" w:sz="0" w:space="0" w:color="auto"/>
                  </w:divBdr>
                </w:div>
                <w:div w:id="1335962296">
                  <w:marLeft w:val="0"/>
                  <w:marRight w:val="0"/>
                  <w:marTop w:val="0"/>
                  <w:marBottom w:val="0"/>
                  <w:divBdr>
                    <w:top w:val="none" w:sz="0" w:space="0" w:color="auto"/>
                    <w:left w:val="none" w:sz="0" w:space="0" w:color="auto"/>
                    <w:bottom w:val="none" w:sz="0" w:space="0" w:color="auto"/>
                    <w:right w:val="none" w:sz="0" w:space="0" w:color="auto"/>
                  </w:divBdr>
                </w:div>
                <w:div w:id="551774790">
                  <w:marLeft w:val="0"/>
                  <w:marRight w:val="0"/>
                  <w:marTop w:val="0"/>
                  <w:marBottom w:val="0"/>
                  <w:divBdr>
                    <w:top w:val="none" w:sz="0" w:space="0" w:color="auto"/>
                    <w:left w:val="none" w:sz="0" w:space="0" w:color="auto"/>
                    <w:bottom w:val="none" w:sz="0" w:space="0" w:color="auto"/>
                    <w:right w:val="none" w:sz="0" w:space="0" w:color="auto"/>
                  </w:divBdr>
                </w:div>
                <w:div w:id="1087657687">
                  <w:marLeft w:val="0"/>
                  <w:marRight w:val="0"/>
                  <w:marTop w:val="0"/>
                  <w:marBottom w:val="0"/>
                  <w:divBdr>
                    <w:top w:val="none" w:sz="0" w:space="0" w:color="auto"/>
                    <w:left w:val="none" w:sz="0" w:space="0" w:color="auto"/>
                    <w:bottom w:val="none" w:sz="0" w:space="0" w:color="auto"/>
                    <w:right w:val="none" w:sz="0" w:space="0" w:color="auto"/>
                  </w:divBdr>
                </w:div>
                <w:div w:id="1689408554">
                  <w:marLeft w:val="0"/>
                  <w:marRight w:val="0"/>
                  <w:marTop w:val="0"/>
                  <w:marBottom w:val="0"/>
                  <w:divBdr>
                    <w:top w:val="none" w:sz="0" w:space="0" w:color="auto"/>
                    <w:left w:val="none" w:sz="0" w:space="0" w:color="auto"/>
                    <w:bottom w:val="none" w:sz="0" w:space="0" w:color="auto"/>
                    <w:right w:val="none" w:sz="0" w:space="0" w:color="auto"/>
                  </w:divBdr>
                </w:div>
                <w:div w:id="1475177310">
                  <w:marLeft w:val="0"/>
                  <w:marRight w:val="0"/>
                  <w:marTop w:val="0"/>
                  <w:marBottom w:val="0"/>
                  <w:divBdr>
                    <w:top w:val="none" w:sz="0" w:space="0" w:color="auto"/>
                    <w:left w:val="none" w:sz="0" w:space="0" w:color="auto"/>
                    <w:bottom w:val="none" w:sz="0" w:space="0" w:color="auto"/>
                    <w:right w:val="none" w:sz="0" w:space="0" w:color="auto"/>
                  </w:divBdr>
                </w:div>
                <w:div w:id="114830053">
                  <w:marLeft w:val="0"/>
                  <w:marRight w:val="0"/>
                  <w:marTop w:val="0"/>
                  <w:marBottom w:val="0"/>
                  <w:divBdr>
                    <w:top w:val="none" w:sz="0" w:space="0" w:color="auto"/>
                    <w:left w:val="none" w:sz="0" w:space="0" w:color="auto"/>
                    <w:bottom w:val="none" w:sz="0" w:space="0" w:color="auto"/>
                    <w:right w:val="none" w:sz="0" w:space="0" w:color="auto"/>
                  </w:divBdr>
                </w:div>
                <w:div w:id="1130243169">
                  <w:marLeft w:val="0"/>
                  <w:marRight w:val="0"/>
                  <w:marTop w:val="0"/>
                  <w:marBottom w:val="0"/>
                  <w:divBdr>
                    <w:top w:val="none" w:sz="0" w:space="0" w:color="auto"/>
                    <w:left w:val="none" w:sz="0" w:space="0" w:color="auto"/>
                    <w:bottom w:val="none" w:sz="0" w:space="0" w:color="auto"/>
                    <w:right w:val="none" w:sz="0" w:space="0" w:color="auto"/>
                  </w:divBdr>
                </w:div>
              </w:divsChild>
            </w:div>
            <w:div w:id="2097750106">
              <w:marLeft w:val="0"/>
              <w:marRight w:val="0"/>
              <w:marTop w:val="0"/>
              <w:marBottom w:val="0"/>
              <w:divBdr>
                <w:top w:val="none" w:sz="0" w:space="0" w:color="auto"/>
                <w:left w:val="none" w:sz="0" w:space="0" w:color="auto"/>
                <w:bottom w:val="none" w:sz="0" w:space="0" w:color="auto"/>
                <w:right w:val="none" w:sz="0" w:space="0" w:color="auto"/>
              </w:divBdr>
              <w:divsChild>
                <w:div w:id="141583876">
                  <w:marLeft w:val="0"/>
                  <w:marRight w:val="0"/>
                  <w:marTop w:val="0"/>
                  <w:marBottom w:val="0"/>
                  <w:divBdr>
                    <w:top w:val="none" w:sz="0" w:space="0" w:color="auto"/>
                    <w:left w:val="none" w:sz="0" w:space="0" w:color="auto"/>
                    <w:bottom w:val="none" w:sz="0" w:space="0" w:color="auto"/>
                    <w:right w:val="none" w:sz="0" w:space="0" w:color="auto"/>
                  </w:divBdr>
                </w:div>
                <w:div w:id="1778406506">
                  <w:marLeft w:val="0"/>
                  <w:marRight w:val="0"/>
                  <w:marTop w:val="0"/>
                  <w:marBottom w:val="0"/>
                  <w:divBdr>
                    <w:top w:val="none" w:sz="0" w:space="0" w:color="auto"/>
                    <w:left w:val="none" w:sz="0" w:space="0" w:color="auto"/>
                    <w:bottom w:val="none" w:sz="0" w:space="0" w:color="auto"/>
                    <w:right w:val="none" w:sz="0" w:space="0" w:color="auto"/>
                  </w:divBdr>
                </w:div>
                <w:div w:id="91781080">
                  <w:marLeft w:val="0"/>
                  <w:marRight w:val="0"/>
                  <w:marTop w:val="0"/>
                  <w:marBottom w:val="0"/>
                  <w:divBdr>
                    <w:top w:val="none" w:sz="0" w:space="0" w:color="auto"/>
                    <w:left w:val="none" w:sz="0" w:space="0" w:color="auto"/>
                    <w:bottom w:val="none" w:sz="0" w:space="0" w:color="auto"/>
                    <w:right w:val="none" w:sz="0" w:space="0" w:color="auto"/>
                  </w:divBdr>
                </w:div>
                <w:div w:id="1109857836">
                  <w:marLeft w:val="0"/>
                  <w:marRight w:val="0"/>
                  <w:marTop w:val="0"/>
                  <w:marBottom w:val="0"/>
                  <w:divBdr>
                    <w:top w:val="none" w:sz="0" w:space="0" w:color="auto"/>
                    <w:left w:val="none" w:sz="0" w:space="0" w:color="auto"/>
                    <w:bottom w:val="none" w:sz="0" w:space="0" w:color="auto"/>
                    <w:right w:val="none" w:sz="0" w:space="0" w:color="auto"/>
                  </w:divBdr>
                </w:div>
                <w:div w:id="2045059334">
                  <w:marLeft w:val="0"/>
                  <w:marRight w:val="0"/>
                  <w:marTop w:val="0"/>
                  <w:marBottom w:val="0"/>
                  <w:divBdr>
                    <w:top w:val="none" w:sz="0" w:space="0" w:color="auto"/>
                    <w:left w:val="none" w:sz="0" w:space="0" w:color="auto"/>
                    <w:bottom w:val="none" w:sz="0" w:space="0" w:color="auto"/>
                    <w:right w:val="none" w:sz="0" w:space="0" w:color="auto"/>
                  </w:divBdr>
                </w:div>
                <w:div w:id="668677010">
                  <w:marLeft w:val="0"/>
                  <w:marRight w:val="0"/>
                  <w:marTop w:val="0"/>
                  <w:marBottom w:val="0"/>
                  <w:divBdr>
                    <w:top w:val="none" w:sz="0" w:space="0" w:color="auto"/>
                    <w:left w:val="none" w:sz="0" w:space="0" w:color="auto"/>
                    <w:bottom w:val="none" w:sz="0" w:space="0" w:color="auto"/>
                    <w:right w:val="none" w:sz="0" w:space="0" w:color="auto"/>
                  </w:divBdr>
                </w:div>
                <w:div w:id="199170414">
                  <w:marLeft w:val="0"/>
                  <w:marRight w:val="0"/>
                  <w:marTop w:val="0"/>
                  <w:marBottom w:val="0"/>
                  <w:divBdr>
                    <w:top w:val="none" w:sz="0" w:space="0" w:color="auto"/>
                    <w:left w:val="none" w:sz="0" w:space="0" w:color="auto"/>
                    <w:bottom w:val="none" w:sz="0" w:space="0" w:color="auto"/>
                    <w:right w:val="none" w:sz="0" w:space="0" w:color="auto"/>
                  </w:divBdr>
                </w:div>
                <w:div w:id="491022587">
                  <w:marLeft w:val="0"/>
                  <w:marRight w:val="0"/>
                  <w:marTop w:val="0"/>
                  <w:marBottom w:val="0"/>
                  <w:divBdr>
                    <w:top w:val="none" w:sz="0" w:space="0" w:color="auto"/>
                    <w:left w:val="none" w:sz="0" w:space="0" w:color="auto"/>
                    <w:bottom w:val="none" w:sz="0" w:space="0" w:color="auto"/>
                    <w:right w:val="none" w:sz="0" w:space="0" w:color="auto"/>
                  </w:divBdr>
                </w:div>
                <w:div w:id="1000618950">
                  <w:marLeft w:val="0"/>
                  <w:marRight w:val="0"/>
                  <w:marTop w:val="0"/>
                  <w:marBottom w:val="0"/>
                  <w:divBdr>
                    <w:top w:val="none" w:sz="0" w:space="0" w:color="auto"/>
                    <w:left w:val="none" w:sz="0" w:space="0" w:color="auto"/>
                    <w:bottom w:val="none" w:sz="0" w:space="0" w:color="auto"/>
                    <w:right w:val="none" w:sz="0" w:space="0" w:color="auto"/>
                  </w:divBdr>
                </w:div>
                <w:div w:id="348485833">
                  <w:marLeft w:val="0"/>
                  <w:marRight w:val="0"/>
                  <w:marTop w:val="0"/>
                  <w:marBottom w:val="0"/>
                  <w:divBdr>
                    <w:top w:val="none" w:sz="0" w:space="0" w:color="auto"/>
                    <w:left w:val="none" w:sz="0" w:space="0" w:color="auto"/>
                    <w:bottom w:val="none" w:sz="0" w:space="0" w:color="auto"/>
                    <w:right w:val="none" w:sz="0" w:space="0" w:color="auto"/>
                  </w:divBdr>
                </w:div>
                <w:div w:id="1217745702">
                  <w:marLeft w:val="0"/>
                  <w:marRight w:val="0"/>
                  <w:marTop w:val="0"/>
                  <w:marBottom w:val="0"/>
                  <w:divBdr>
                    <w:top w:val="none" w:sz="0" w:space="0" w:color="auto"/>
                    <w:left w:val="none" w:sz="0" w:space="0" w:color="auto"/>
                    <w:bottom w:val="none" w:sz="0" w:space="0" w:color="auto"/>
                    <w:right w:val="none" w:sz="0" w:space="0" w:color="auto"/>
                  </w:divBdr>
                </w:div>
                <w:div w:id="534318042">
                  <w:marLeft w:val="0"/>
                  <w:marRight w:val="0"/>
                  <w:marTop w:val="0"/>
                  <w:marBottom w:val="0"/>
                  <w:divBdr>
                    <w:top w:val="none" w:sz="0" w:space="0" w:color="auto"/>
                    <w:left w:val="none" w:sz="0" w:space="0" w:color="auto"/>
                    <w:bottom w:val="none" w:sz="0" w:space="0" w:color="auto"/>
                    <w:right w:val="none" w:sz="0" w:space="0" w:color="auto"/>
                  </w:divBdr>
                </w:div>
                <w:div w:id="82338609">
                  <w:marLeft w:val="0"/>
                  <w:marRight w:val="0"/>
                  <w:marTop w:val="0"/>
                  <w:marBottom w:val="0"/>
                  <w:divBdr>
                    <w:top w:val="none" w:sz="0" w:space="0" w:color="auto"/>
                    <w:left w:val="none" w:sz="0" w:space="0" w:color="auto"/>
                    <w:bottom w:val="none" w:sz="0" w:space="0" w:color="auto"/>
                    <w:right w:val="none" w:sz="0" w:space="0" w:color="auto"/>
                  </w:divBdr>
                </w:div>
                <w:div w:id="1455637764">
                  <w:marLeft w:val="0"/>
                  <w:marRight w:val="0"/>
                  <w:marTop w:val="0"/>
                  <w:marBottom w:val="0"/>
                  <w:divBdr>
                    <w:top w:val="none" w:sz="0" w:space="0" w:color="auto"/>
                    <w:left w:val="none" w:sz="0" w:space="0" w:color="auto"/>
                    <w:bottom w:val="none" w:sz="0" w:space="0" w:color="auto"/>
                    <w:right w:val="none" w:sz="0" w:space="0" w:color="auto"/>
                  </w:divBdr>
                </w:div>
                <w:div w:id="2061781938">
                  <w:marLeft w:val="0"/>
                  <w:marRight w:val="0"/>
                  <w:marTop w:val="0"/>
                  <w:marBottom w:val="0"/>
                  <w:divBdr>
                    <w:top w:val="none" w:sz="0" w:space="0" w:color="auto"/>
                    <w:left w:val="none" w:sz="0" w:space="0" w:color="auto"/>
                    <w:bottom w:val="none" w:sz="0" w:space="0" w:color="auto"/>
                    <w:right w:val="none" w:sz="0" w:space="0" w:color="auto"/>
                  </w:divBdr>
                </w:div>
                <w:div w:id="918444084">
                  <w:marLeft w:val="0"/>
                  <w:marRight w:val="0"/>
                  <w:marTop w:val="0"/>
                  <w:marBottom w:val="0"/>
                  <w:divBdr>
                    <w:top w:val="none" w:sz="0" w:space="0" w:color="auto"/>
                    <w:left w:val="none" w:sz="0" w:space="0" w:color="auto"/>
                    <w:bottom w:val="none" w:sz="0" w:space="0" w:color="auto"/>
                    <w:right w:val="none" w:sz="0" w:space="0" w:color="auto"/>
                  </w:divBdr>
                </w:div>
                <w:div w:id="1760639848">
                  <w:marLeft w:val="0"/>
                  <w:marRight w:val="0"/>
                  <w:marTop w:val="0"/>
                  <w:marBottom w:val="0"/>
                  <w:divBdr>
                    <w:top w:val="none" w:sz="0" w:space="0" w:color="auto"/>
                    <w:left w:val="none" w:sz="0" w:space="0" w:color="auto"/>
                    <w:bottom w:val="none" w:sz="0" w:space="0" w:color="auto"/>
                    <w:right w:val="none" w:sz="0" w:space="0" w:color="auto"/>
                  </w:divBdr>
                </w:div>
                <w:div w:id="914320158">
                  <w:marLeft w:val="0"/>
                  <w:marRight w:val="0"/>
                  <w:marTop w:val="0"/>
                  <w:marBottom w:val="0"/>
                  <w:divBdr>
                    <w:top w:val="none" w:sz="0" w:space="0" w:color="auto"/>
                    <w:left w:val="none" w:sz="0" w:space="0" w:color="auto"/>
                    <w:bottom w:val="none" w:sz="0" w:space="0" w:color="auto"/>
                    <w:right w:val="none" w:sz="0" w:space="0" w:color="auto"/>
                  </w:divBdr>
                </w:div>
                <w:div w:id="99183131">
                  <w:marLeft w:val="0"/>
                  <w:marRight w:val="0"/>
                  <w:marTop w:val="0"/>
                  <w:marBottom w:val="0"/>
                  <w:divBdr>
                    <w:top w:val="none" w:sz="0" w:space="0" w:color="auto"/>
                    <w:left w:val="none" w:sz="0" w:space="0" w:color="auto"/>
                    <w:bottom w:val="none" w:sz="0" w:space="0" w:color="auto"/>
                    <w:right w:val="none" w:sz="0" w:space="0" w:color="auto"/>
                  </w:divBdr>
                </w:div>
                <w:div w:id="383649814">
                  <w:marLeft w:val="0"/>
                  <w:marRight w:val="0"/>
                  <w:marTop w:val="0"/>
                  <w:marBottom w:val="0"/>
                  <w:divBdr>
                    <w:top w:val="none" w:sz="0" w:space="0" w:color="auto"/>
                    <w:left w:val="none" w:sz="0" w:space="0" w:color="auto"/>
                    <w:bottom w:val="none" w:sz="0" w:space="0" w:color="auto"/>
                    <w:right w:val="none" w:sz="0" w:space="0" w:color="auto"/>
                  </w:divBdr>
                </w:div>
                <w:div w:id="2068531602">
                  <w:marLeft w:val="0"/>
                  <w:marRight w:val="0"/>
                  <w:marTop w:val="0"/>
                  <w:marBottom w:val="0"/>
                  <w:divBdr>
                    <w:top w:val="none" w:sz="0" w:space="0" w:color="auto"/>
                    <w:left w:val="none" w:sz="0" w:space="0" w:color="auto"/>
                    <w:bottom w:val="none" w:sz="0" w:space="0" w:color="auto"/>
                    <w:right w:val="none" w:sz="0" w:space="0" w:color="auto"/>
                  </w:divBdr>
                </w:div>
                <w:div w:id="154103978">
                  <w:marLeft w:val="0"/>
                  <w:marRight w:val="0"/>
                  <w:marTop w:val="0"/>
                  <w:marBottom w:val="0"/>
                  <w:divBdr>
                    <w:top w:val="none" w:sz="0" w:space="0" w:color="auto"/>
                    <w:left w:val="none" w:sz="0" w:space="0" w:color="auto"/>
                    <w:bottom w:val="none" w:sz="0" w:space="0" w:color="auto"/>
                    <w:right w:val="none" w:sz="0" w:space="0" w:color="auto"/>
                  </w:divBdr>
                </w:div>
                <w:div w:id="976497355">
                  <w:marLeft w:val="0"/>
                  <w:marRight w:val="0"/>
                  <w:marTop w:val="0"/>
                  <w:marBottom w:val="0"/>
                  <w:divBdr>
                    <w:top w:val="none" w:sz="0" w:space="0" w:color="auto"/>
                    <w:left w:val="none" w:sz="0" w:space="0" w:color="auto"/>
                    <w:bottom w:val="none" w:sz="0" w:space="0" w:color="auto"/>
                    <w:right w:val="none" w:sz="0" w:space="0" w:color="auto"/>
                  </w:divBdr>
                </w:div>
                <w:div w:id="862354292">
                  <w:marLeft w:val="0"/>
                  <w:marRight w:val="0"/>
                  <w:marTop w:val="0"/>
                  <w:marBottom w:val="0"/>
                  <w:divBdr>
                    <w:top w:val="none" w:sz="0" w:space="0" w:color="auto"/>
                    <w:left w:val="none" w:sz="0" w:space="0" w:color="auto"/>
                    <w:bottom w:val="none" w:sz="0" w:space="0" w:color="auto"/>
                    <w:right w:val="none" w:sz="0" w:space="0" w:color="auto"/>
                  </w:divBdr>
                </w:div>
                <w:div w:id="290016556">
                  <w:marLeft w:val="0"/>
                  <w:marRight w:val="0"/>
                  <w:marTop w:val="0"/>
                  <w:marBottom w:val="0"/>
                  <w:divBdr>
                    <w:top w:val="none" w:sz="0" w:space="0" w:color="auto"/>
                    <w:left w:val="none" w:sz="0" w:space="0" w:color="auto"/>
                    <w:bottom w:val="none" w:sz="0" w:space="0" w:color="auto"/>
                    <w:right w:val="none" w:sz="0" w:space="0" w:color="auto"/>
                  </w:divBdr>
                </w:div>
                <w:div w:id="243996683">
                  <w:marLeft w:val="0"/>
                  <w:marRight w:val="0"/>
                  <w:marTop w:val="0"/>
                  <w:marBottom w:val="0"/>
                  <w:divBdr>
                    <w:top w:val="none" w:sz="0" w:space="0" w:color="auto"/>
                    <w:left w:val="none" w:sz="0" w:space="0" w:color="auto"/>
                    <w:bottom w:val="none" w:sz="0" w:space="0" w:color="auto"/>
                    <w:right w:val="none" w:sz="0" w:space="0" w:color="auto"/>
                  </w:divBdr>
                </w:div>
                <w:div w:id="1393504994">
                  <w:marLeft w:val="0"/>
                  <w:marRight w:val="0"/>
                  <w:marTop w:val="0"/>
                  <w:marBottom w:val="0"/>
                  <w:divBdr>
                    <w:top w:val="none" w:sz="0" w:space="0" w:color="auto"/>
                    <w:left w:val="none" w:sz="0" w:space="0" w:color="auto"/>
                    <w:bottom w:val="none" w:sz="0" w:space="0" w:color="auto"/>
                    <w:right w:val="none" w:sz="0" w:space="0" w:color="auto"/>
                  </w:divBdr>
                </w:div>
                <w:div w:id="818041015">
                  <w:marLeft w:val="0"/>
                  <w:marRight w:val="0"/>
                  <w:marTop w:val="0"/>
                  <w:marBottom w:val="0"/>
                  <w:divBdr>
                    <w:top w:val="none" w:sz="0" w:space="0" w:color="auto"/>
                    <w:left w:val="none" w:sz="0" w:space="0" w:color="auto"/>
                    <w:bottom w:val="none" w:sz="0" w:space="0" w:color="auto"/>
                    <w:right w:val="none" w:sz="0" w:space="0" w:color="auto"/>
                  </w:divBdr>
                </w:div>
                <w:div w:id="1960333798">
                  <w:marLeft w:val="0"/>
                  <w:marRight w:val="0"/>
                  <w:marTop w:val="0"/>
                  <w:marBottom w:val="0"/>
                  <w:divBdr>
                    <w:top w:val="none" w:sz="0" w:space="0" w:color="auto"/>
                    <w:left w:val="none" w:sz="0" w:space="0" w:color="auto"/>
                    <w:bottom w:val="none" w:sz="0" w:space="0" w:color="auto"/>
                    <w:right w:val="none" w:sz="0" w:space="0" w:color="auto"/>
                  </w:divBdr>
                </w:div>
                <w:div w:id="1955017896">
                  <w:marLeft w:val="0"/>
                  <w:marRight w:val="0"/>
                  <w:marTop w:val="0"/>
                  <w:marBottom w:val="0"/>
                  <w:divBdr>
                    <w:top w:val="none" w:sz="0" w:space="0" w:color="auto"/>
                    <w:left w:val="none" w:sz="0" w:space="0" w:color="auto"/>
                    <w:bottom w:val="none" w:sz="0" w:space="0" w:color="auto"/>
                    <w:right w:val="none" w:sz="0" w:space="0" w:color="auto"/>
                  </w:divBdr>
                </w:div>
                <w:div w:id="379742517">
                  <w:marLeft w:val="0"/>
                  <w:marRight w:val="0"/>
                  <w:marTop w:val="0"/>
                  <w:marBottom w:val="0"/>
                  <w:divBdr>
                    <w:top w:val="none" w:sz="0" w:space="0" w:color="auto"/>
                    <w:left w:val="none" w:sz="0" w:space="0" w:color="auto"/>
                    <w:bottom w:val="none" w:sz="0" w:space="0" w:color="auto"/>
                    <w:right w:val="none" w:sz="0" w:space="0" w:color="auto"/>
                  </w:divBdr>
                </w:div>
                <w:div w:id="2128809346">
                  <w:marLeft w:val="0"/>
                  <w:marRight w:val="0"/>
                  <w:marTop w:val="0"/>
                  <w:marBottom w:val="0"/>
                  <w:divBdr>
                    <w:top w:val="none" w:sz="0" w:space="0" w:color="auto"/>
                    <w:left w:val="none" w:sz="0" w:space="0" w:color="auto"/>
                    <w:bottom w:val="none" w:sz="0" w:space="0" w:color="auto"/>
                    <w:right w:val="none" w:sz="0" w:space="0" w:color="auto"/>
                  </w:divBdr>
                </w:div>
                <w:div w:id="1644848299">
                  <w:marLeft w:val="0"/>
                  <w:marRight w:val="0"/>
                  <w:marTop w:val="0"/>
                  <w:marBottom w:val="0"/>
                  <w:divBdr>
                    <w:top w:val="none" w:sz="0" w:space="0" w:color="auto"/>
                    <w:left w:val="none" w:sz="0" w:space="0" w:color="auto"/>
                    <w:bottom w:val="none" w:sz="0" w:space="0" w:color="auto"/>
                    <w:right w:val="none" w:sz="0" w:space="0" w:color="auto"/>
                  </w:divBdr>
                </w:div>
                <w:div w:id="979113635">
                  <w:marLeft w:val="0"/>
                  <w:marRight w:val="0"/>
                  <w:marTop w:val="0"/>
                  <w:marBottom w:val="0"/>
                  <w:divBdr>
                    <w:top w:val="none" w:sz="0" w:space="0" w:color="auto"/>
                    <w:left w:val="none" w:sz="0" w:space="0" w:color="auto"/>
                    <w:bottom w:val="none" w:sz="0" w:space="0" w:color="auto"/>
                    <w:right w:val="none" w:sz="0" w:space="0" w:color="auto"/>
                  </w:divBdr>
                </w:div>
                <w:div w:id="215090116">
                  <w:marLeft w:val="0"/>
                  <w:marRight w:val="0"/>
                  <w:marTop w:val="0"/>
                  <w:marBottom w:val="0"/>
                  <w:divBdr>
                    <w:top w:val="none" w:sz="0" w:space="0" w:color="auto"/>
                    <w:left w:val="none" w:sz="0" w:space="0" w:color="auto"/>
                    <w:bottom w:val="none" w:sz="0" w:space="0" w:color="auto"/>
                    <w:right w:val="none" w:sz="0" w:space="0" w:color="auto"/>
                  </w:divBdr>
                </w:div>
                <w:div w:id="1050111811">
                  <w:marLeft w:val="0"/>
                  <w:marRight w:val="0"/>
                  <w:marTop w:val="0"/>
                  <w:marBottom w:val="0"/>
                  <w:divBdr>
                    <w:top w:val="none" w:sz="0" w:space="0" w:color="auto"/>
                    <w:left w:val="none" w:sz="0" w:space="0" w:color="auto"/>
                    <w:bottom w:val="none" w:sz="0" w:space="0" w:color="auto"/>
                    <w:right w:val="none" w:sz="0" w:space="0" w:color="auto"/>
                  </w:divBdr>
                </w:div>
                <w:div w:id="271717188">
                  <w:marLeft w:val="0"/>
                  <w:marRight w:val="0"/>
                  <w:marTop w:val="0"/>
                  <w:marBottom w:val="0"/>
                  <w:divBdr>
                    <w:top w:val="none" w:sz="0" w:space="0" w:color="auto"/>
                    <w:left w:val="none" w:sz="0" w:space="0" w:color="auto"/>
                    <w:bottom w:val="none" w:sz="0" w:space="0" w:color="auto"/>
                    <w:right w:val="none" w:sz="0" w:space="0" w:color="auto"/>
                  </w:divBdr>
                </w:div>
                <w:div w:id="2005936651">
                  <w:marLeft w:val="0"/>
                  <w:marRight w:val="0"/>
                  <w:marTop w:val="0"/>
                  <w:marBottom w:val="0"/>
                  <w:divBdr>
                    <w:top w:val="none" w:sz="0" w:space="0" w:color="auto"/>
                    <w:left w:val="none" w:sz="0" w:space="0" w:color="auto"/>
                    <w:bottom w:val="none" w:sz="0" w:space="0" w:color="auto"/>
                    <w:right w:val="none" w:sz="0" w:space="0" w:color="auto"/>
                  </w:divBdr>
                </w:div>
                <w:div w:id="959606941">
                  <w:marLeft w:val="0"/>
                  <w:marRight w:val="0"/>
                  <w:marTop w:val="0"/>
                  <w:marBottom w:val="0"/>
                  <w:divBdr>
                    <w:top w:val="none" w:sz="0" w:space="0" w:color="auto"/>
                    <w:left w:val="none" w:sz="0" w:space="0" w:color="auto"/>
                    <w:bottom w:val="none" w:sz="0" w:space="0" w:color="auto"/>
                    <w:right w:val="none" w:sz="0" w:space="0" w:color="auto"/>
                  </w:divBdr>
                </w:div>
                <w:div w:id="1936093096">
                  <w:marLeft w:val="0"/>
                  <w:marRight w:val="0"/>
                  <w:marTop w:val="0"/>
                  <w:marBottom w:val="0"/>
                  <w:divBdr>
                    <w:top w:val="none" w:sz="0" w:space="0" w:color="auto"/>
                    <w:left w:val="none" w:sz="0" w:space="0" w:color="auto"/>
                    <w:bottom w:val="none" w:sz="0" w:space="0" w:color="auto"/>
                    <w:right w:val="none" w:sz="0" w:space="0" w:color="auto"/>
                  </w:divBdr>
                </w:div>
                <w:div w:id="1592155686">
                  <w:marLeft w:val="0"/>
                  <w:marRight w:val="0"/>
                  <w:marTop w:val="0"/>
                  <w:marBottom w:val="0"/>
                  <w:divBdr>
                    <w:top w:val="none" w:sz="0" w:space="0" w:color="auto"/>
                    <w:left w:val="none" w:sz="0" w:space="0" w:color="auto"/>
                    <w:bottom w:val="none" w:sz="0" w:space="0" w:color="auto"/>
                    <w:right w:val="none" w:sz="0" w:space="0" w:color="auto"/>
                  </w:divBdr>
                </w:div>
                <w:div w:id="335183713">
                  <w:marLeft w:val="0"/>
                  <w:marRight w:val="0"/>
                  <w:marTop w:val="0"/>
                  <w:marBottom w:val="0"/>
                  <w:divBdr>
                    <w:top w:val="none" w:sz="0" w:space="0" w:color="auto"/>
                    <w:left w:val="none" w:sz="0" w:space="0" w:color="auto"/>
                    <w:bottom w:val="none" w:sz="0" w:space="0" w:color="auto"/>
                    <w:right w:val="none" w:sz="0" w:space="0" w:color="auto"/>
                  </w:divBdr>
                </w:div>
                <w:div w:id="1540119768">
                  <w:marLeft w:val="0"/>
                  <w:marRight w:val="0"/>
                  <w:marTop w:val="0"/>
                  <w:marBottom w:val="0"/>
                  <w:divBdr>
                    <w:top w:val="none" w:sz="0" w:space="0" w:color="auto"/>
                    <w:left w:val="none" w:sz="0" w:space="0" w:color="auto"/>
                    <w:bottom w:val="none" w:sz="0" w:space="0" w:color="auto"/>
                    <w:right w:val="none" w:sz="0" w:space="0" w:color="auto"/>
                  </w:divBdr>
                </w:div>
                <w:div w:id="51465347">
                  <w:marLeft w:val="0"/>
                  <w:marRight w:val="0"/>
                  <w:marTop w:val="0"/>
                  <w:marBottom w:val="0"/>
                  <w:divBdr>
                    <w:top w:val="none" w:sz="0" w:space="0" w:color="auto"/>
                    <w:left w:val="none" w:sz="0" w:space="0" w:color="auto"/>
                    <w:bottom w:val="none" w:sz="0" w:space="0" w:color="auto"/>
                    <w:right w:val="none" w:sz="0" w:space="0" w:color="auto"/>
                  </w:divBdr>
                </w:div>
                <w:div w:id="962420301">
                  <w:marLeft w:val="0"/>
                  <w:marRight w:val="0"/>
                  <w:marTop w:val="0"/>
                  <w:marBottom w:val="0"/>
                  <w:divBdr>
                    <w:top w:val="none" w:sz="0" w:space="0" w:color="auto"/>
                    <w:left w:val="none" w:sz="0" w:space="0" w:color="auto"/>
                    <w:bottom w:val="none" w:sz="0" w:space="0" w:color="auto"/>
                    <w:right w:val="none" w:sz="0" w:space="0" w:color="auto"/>
                  </w:divBdr>
                </w:div>
                <w:div w:id="1690720238">
                  <w:marLeft w:val="0"/>
                  <w:marRight w:val="0"/>
                  <w:marTop w:val="0"/>
                  <w:marBottom w:val="0"/>
                  <w:divBdr>
                    <w:top w:val="none" w:sz="0" w:space="0" w:color="auto"/>
                    <w:left w:val="none" w:sz="0" w:space="0" w:color="auto"/>
                    <w:bottom w:val="none" w:sz="0" w:space="0" w:color="auto"/>
                    <w:right w:val="none" w:sz="0" w:space="0" w:color="auto"/>
                  </w:divBdr>
                </w:div>
                <w:div w:id="485825154">
                  <w:marLeft w:val="0"/>
                  <w:marRight w:val="0"/>
                  <w:marTop w:val="0"/>
                  <w:marBottom w:val="0"/>
                  <w:divBdr>
                    <w:top w:val="none" w:sz="0" w:space="0" w:color="auto"/>
                    <w:left w:val="none" w:sz="0" w:space="0" w:color="auto"/>
                    <w:bottom w:val="none" w:sz="0" w:space="0" w:color="auto"/>
                    <w:right w:val="none" w:sz="0" w:space="0" w:color="auto"/>
                  </w:divBdr>
                </w:div>
                <w:div w:id="477041769">
                  <w:marLeft w:val="0"/>
                  <w:marRight w:val="0"/>
                  <w:marTop w:val="0"/>
                  <w:marBottom w:val="0"/>
                  <w:divBdr>
                    <w:top w:val="none" w:sz="0" w:space="0" w:color="auto"/>
                    <w:left w:val="none" w:sz="0" w:space="0" w:color="auto"/>
                    <w:bottom w:val="none" w:sz="0" w:space="0" w:color="auto"/>
                    <w:right w:val="none" w:sz="0" w:space="0" w:color="auto"/>
                  </w:divBdr>
                </w:div>
                <w:div w:id="481852411">
                  <w:marLeft w:val="0"/>
                  <w:marRight w:val="0"/>
                  <w:marTop w:val="0"/>
                  <w:marBottom w:val="0"/>
                  <w:divBdr>
                    <w:top w:val="none" w:sz="0" w:space="0" w:color="auto"/>
                    <w:left w:val="none" w:sz="0" w:space="0" w:color="auto"/>
                    <w:bottom w:val="none" w:sz="0" w:space="0" w:color="auto"/>
                    <w:right w:val="none" w:sz="0" w:space="0" w:color="auto"/>
                  </w:divBdr>
                </w:div>
                <w:div w:id="1901088326">
                  <w:marLeft w:val="0"/>
                  <w:marRight w:val="0"/>
                  <w:marTop w:val="0"/>
                  <w:marBottom w:val="0"/>
                  <w:divBdr>
                    <w:top w:val="none" w:sz="0" w:space="0" w:color="auto"/>
                    <w:left w:val="none" w:sz="0" w:space="0" w:color="auto"/>
                    <w:bottom w:val="none" w:sz="0" w:space="0" w:color="auto"/>
                    <w:right w:val="none" w:sz="0" w:space="0" w:color="auto"/>
                  </w:divBdr>
                </w:div>
                <w:div w:id="81265628">
                  <w:marLeft w:val="0"/>
                  <w:marRight w:val="0"/>
                  <w:marTop w:val="0"/>
                  <w:marBottom w:val="0"/>
                  <w:divBdr>
                    <w:top w:val="none" w:sz="0" w:space="0" w:color="auto"/>
                    <w:left w:val="none" w:sz="0" w:space="0" w:color="auto"/>
                    <w:bottom w:val="none" w:sz="0" w:space="0" w:color="auto"/>
                    <w:right w:val="none" w:sz="0" w:space="0" w:color="auto"/>
                  </w:divBdr>
                </w:div>
                <w:div w:id="1730808976">
                  <w:marLeft w:val="0"/>
                  <w:marRight w:val="0"/>
                  <w:marTop w:val="0"/>
                  <w:marBottom w:val="0"/>
                  <w:divBdr>
                    <w:top w:val="none" w:sz="0" w:space="0" w:color="auto"/>
                    <w:left w:val="none" w:sz="0" w:space="0" w:color="auto"/>
                    <w:bottom w:val="none" w:sz="0" w:space="0" w:color="auto"/>
                    <w:right w:val="none" w:sz="0" w:space="0" w:color="auto"/>
                  </w:divBdr>
                </w:div>
                <w:div w:id="869031445">
                  <w:marLeft w:val="0"/>
                  <w:marRight w:val="0"/>
                  <w:marTop w:val="0"/>
                  <w:marBottom w:val="0"/>
                  <w:divBdr>
                    <w:top w:val="none" w:sz="0" w:space="0" w:color="auto"/>
                    <w:left w:val="none" w:sz="0" w:space="0" w:color="auto"/>
                    <w:bottom w:val="none" w:sz="0" w:space="0" w:color="auto"/>
                    <w:right w:val="none" w:sz="0" w:space="0" w:color="auto"/>
                  </w:divBdr>
                </w:div>
                <w:div w:id="492457563">
                  <w:marLeft w:val="0"/>
                  <w:marRight w:val="0"/>
                  <w:marTop w:val="0"/>
                  <w:marBottom w:val="0"/>
                  <w:divBdr>
                    <w:top w:val="none" w:sz="0" w:space="0" w:color="auto"/>
                    <w:left w:val="none" w:sz="0" w:space="0" w:color="auto"/>
                    <w:bottom w:val="none" w:sz="0" w:space="0" w:color="auto"/>
                    <w:right w:val="none" w:sz="0" w:space="0" w:color="auto"/>
                  </w:divBdr>
                </w:div>
                <w:div w:id="488789974">
                  <w:marLeft w:val="0"/>
                  <w:marRight w:val="0"/>
                  <w:marTop w:val="0"/>
                  <w:marBottom w:val="0"/>
                  <w:divBdr>
                    <w:top w:val="none" w:sz="0" w:space="0" w:color="auto"/>
                    <w:left w:val="none" w:sz="0" w:space="0" w:color="auto"/>
                    <w:bottom w:val="none" w:sz="0" w:space="0" w:color="auto"/>
                    <w:right w:val="none" w:sz="0" w:space="0" w:color="auto"/>
                  </w:divBdr>
                </w:div>
                <w:div w:id="1534418400">
                  <w:marLeft w:val="0"/>
                  <w:marRight w:val="0"/>
                  <w:marTop w:val="0"/>
                  <w:marBottom w:val="0"/>
                  <w:divBdr>
                    <w:top w:val="none" w:sz="0" w:space="0" w:color="auto"/>
                    <w:left w:val="none" w:sz="0" w:space="0" w:color="auto"/>
                    <w:bottom w:val="none" w:sz="0" w:space="0" w:color="auto"/>
                    <w:right w:val="none" w:sz="0" w:space="0" w:color="auto"/>
                  </w:divBdr>
                </w:div>
                <w:div w:id="715739949">
                  <w:marLeft w:val="0"/>
                  <w:marRight w:val="0"/>
                  <w:marTop w:val="0"/>
                  <w:marBottom w:val="0"/>
                  <w:divBdr>
                    <w:top w:val="none" w:sz="0" w:space="0" w:color="auto"/>
                    <w:left w:val="none" w:sz="0" w:space="0" w:color="auto"/>
                    <w:bottom w:val="none" w:sz="0" w:space="0" w:color="auto"/>
                    <w:right w:val="none" w:sz="0" w:space="0" w:color="auto"/>
                  </w:divBdr>
                </w:div>
                <w:div w:id="858398078">
                  <w:marLeft w:val="0"/>
                  <w:marRight w:val="0"/>
                  <w:marTop w:val="0"/>
                  <w:marBottom w:val="0"/>
                  <w:divBdr>
                    <w:top w:val="none" w:sz="0" w:space="0" w:color="auto"/>
                    <w:left w:val="none" w:sz="0" w:space="0" w:color="auto"/>
                    <w:bottom w:val="none" w:sz="0" w:space="0" w:color="auto"/>
                    <w:right w:val="none" w:sz="0" w:space="0" w:color="auto"/>
                  </w:divBdr>
                </w:div>
                <w:div w:id="2083797889">
                  <w:marLeft w:val="0"/>
                  <w:marRight w:val="0"/>
                  <w:marTop w:val="0"/>
                  <w:marBottom w:val="0"/>
                  <w:divBdr>
                    <w:top w:val="none" w:sz="0" w:space="0" w:color="auto"/>
                    <w:left w:val="none" w:sz="0" w:space="0" w:color="auto"/>
                    <w:bottom w:val="none" w:sz="0" w:space="0" w:color="auto"/>
                    <w:right w:val="none" w:sz="0" w:space="0" w:color="auto"/>
                  </w:divBdr>
                </w:div>
                <w:div w:id="810638974">
                  <w:marLeft w:val="0"/>
                  <w:marRight w:val="0"/>
                  <w:marTop w:val="0"/>
                  <w:marBottom w:val="0"/>
                  <w:divBdr>
                    <w:top w:val="none" w:sz="0" w:space="0" w:color="auto"/>
                    <w:left w:val="none" w:sz="0" w:space="0" w:color="auto"/>
                    <w:bottom w:val="none" w:sz="0" w:space="0" w:color="auto"/>
                    <w:right w:val="none" w:sz="0" w:space="0" w:color="auto"/>
                  </w:divBdr>
                </w:div>
                <w:div w:id="191457636">
                  <w:marLeft w:val="0"/>
                  <w:marRight w:val="0"/>
                  <w:marTop w:val="0"/>
                  <w:marBottom w:val="0"/>
                  <w:divBdr>
                    <w:top w:val="none" w:sz="0" w:space="0" w:color="auto"/>
                    <w:left w:val="none" w:sz="0" w:space="0" w:color="auto"/>
                    <w:bottom w:val="none" w:sz="0" w:space="0" w:color="auto"/>
                    <w:right w:val="none" w:sz="0" w:space="0" w:color="auto"/>
                  </w:divBdr>
                </w:div>
                <w:div w:id="887688381">
                  <w:marLeft w:val="0"/>
                  <w:marRight w:val="0"/>
                  <w:marTop w:val="0"/>
                  <w:marBottom w:val="0"/>
                  <w:divBdr>
                    <w:top w:val="none" w:sz="0" w:space="0" w:color="auto"/>
                    <w:left w:val="none" w:sz="0" w:space="0" w:color="auto"/>
                    <w:bottom w:val="none" w:sz="0" w:space="0" w:color="auto"/>
                    <w:right w:val="none" w:sz="0" w:space="0" w:color="auto"/>
                  </w:divBdr>
                </w:div>
                <w:div w:id="976646601">
                  <w:marLeft w:val="0"/>
                  <w:marRight w:val="0"/>
                  <w:marTop w:val="0"/>
                  <w:marBottom w:val="0"/>
                  <w:divBdr>
                    <w:top w:val="none" w:sz="0" w:space="0" w:color="auto"/>
                    <w:left w:val="none" w:sz="0" w:space="0" w:color="auto"/>
                    <w:bottom w:val="none" w:sz="0" w:space="0" w:color="auto"/>
                    <w:right w:val="none" w:sz="0" w:space="0" w:color="auto"/>
                  </w:divBdr>
                </w:div>
                <w:div w:id="454715719">
                  <w:marLeft w:val="0"/>
                  <w:marRight w:val="0"/>
                  <w:marTop w:val="0"/>
                  <w:marBottom w:val="0"/>
                  <w:divBdr>
                    <w:top w:val="none" w:sz="0" w:space="0" w:color="auto"/>
                    <w:left w:val="none" w:sz="0" w:space="0" w:color="auto"/>
                    <w:bottom w:val="none" w:sz="0" w:space="0" w:color="auto"/>
                    <w:right w:val="none" w:sz="0" w:space="0" w:color="auto"/>
                  </w:divBdr>
                </w:div>
                <w:div w:id="732431862">
                  <w:marLeft w:val="0"/>
                  <w:marRight w:val="0"/>
                  <w:marTop w:val="0"/>
                  <w:marBottom w:val="0"/>
                  <w:divBdr>
                    <w:top w:val="none" w:sz="0" w:space="0" w:color="auto"/>
                    <w:left w:val="none" w:sz="0" w:space="0" w:color="auto"/>
                    <w:bottom w:val="none" w:sz="0" w:space="0" w:color="auto"/>
                    <w:right w:val="none" w:sz="0" w:space="0" w:color="auto"/>
                  </w:divBdr>
                </w:div>
                <w:div w:id="1991667660">
                  <w:marLeft w:val="0"/>
                  <w:marRight w:val="0"/>
                  <w:marTop w:val="0"/>
                  <w:marBottom w:val="0"/>
                  <w:divBdr>
                    <w:top w:val="none" w:sz="0" w:space="0" w:color="auto"/>
                    <w:left w:val="none" w:sz="0" w:space="0" w:color="auto"/>
                    <w:bottom w:val="none" w:sz="0" w:space="0" w:color="auto"/>
                    <w:right w:val="none" w:sz="0" w:space="0" w:color="auto"/>
                  </w:divBdr>
                </w:div>
                <w:div w:id="179705501">
                  <w:marLeft w:val="0"/>
                  <w:marRight w:val="0"/>
                  <w:marTop w:val="0"/>
                  <w:marBottom w:val="0"/>
                  <w:divBdr>
                    <w:top w:val="none" w:sz="0" w:space="0" w:color="auto"/>
                    <w:left w:val="none" w:sz="0" w:space="0" w:color="auto"/>
                    <w:bottom w:val="none" w:sz="0" w:space="0" w:color="auto"/>
                    <w:right w:val="none" w:sz="0" w:space="0" w:color="auto"/>
                  </w:divBdr>
                </w:div>
                <w:div w:id="1601985765">
                  <w:marLeft w:val="0"/>
                  <w:marRight w:val="0"/>
                  <w:marTop w:val="0"/>
                  <w:marBottom w:val="0"/>
                  <w:divBdr>
                    <w:top w:val="none" w:sz="0" w:space="0" w:color="auto"/>
                    <w:left w:val="none" w:sz="0" w:space="0" w:color="auto"/>
                    <w:bottom w:val="none" w:sz="0" w:space="0" w:color="auto"/>
                    <w:right w:val="none" w:sz="0" w:space="0" w:color="auto"/>
                  </w:divBdr>
                </w:div>
                <w:div w:id="1877038339">
                  <w:marLeft w:val="0"/>
                  <w:marRight w:val="0"/>
                  <w:marTop w:val="0"/>
                  <w:marBottom w:val="0"/>
                  <w:divBdr>
                    <w:top w:val="none" w:sz="0" w:space="0" w:color="auto"/>
                    <w:left w:val="none" w:sz="0" w:space="0" w:color="auto"/>
                    <w:bottom w:val="none" w:sz="0" w:space="0" w:color="auto"/>
                    <w:right w:val="none" w:sz="0" w:space="0" w:color="auto"/>
                  </w:divBdr>
                </w:div>
                <w:div w:id="1069766073">
                  <w:marLeft w:val="0"/>
                  <w:marRight w:val="0"/>
                  <w:marTop w:val="0"/>
                  <w:marBottom w:val="0"/>
                  <w:divBdr>
                    <w:top w:val="none" w:sz="0" w:space="0" w:color="auto"/>
                    <w:left w:val="none" w:sz="0" w:space="0" w:color="auto"/>
                    <w:bottom w:val="none" w:sz="0" w:space="0" w:color="auto"/>
                    <w:right w:val="none" w:sz="0" w:space="0" w:color="auto"/>
                  </w:divBdr>
                </w:div>
                <w:div w:id="580287993">
                  <w:marLeft w:val="0"/>
                  <w:marRight w:val="0"/>
                  <w:marTop w:val="0"/>
                  <w:marBottom w:val="0"/>
                  <w:divBdr>
                    <w:top w:val="none" w:sz="0" w:space="0" w:color="auto"/>
                    <w:left w:val="none" w:sz="0" w:space="0" w:color="auto"/>
                    <w:bottom w:val="none" w:sz="0" w:space="0" w:color="auto"/>
                    <w:right w:val="none" w:sz="0" w:space="0" w:color="auto"/>
                  </w:divBdr>
                </w:div>
                <w:div w:id="824273309">
                  <w:marLeft w:val="0"/>
                  <w:marRight w:val="0"/>
                  <w:marTop w:val="0"/>
                  <w:marBottom w:val="0"/>
                  <w:divBdr>
                    <w:top w:val="none" w:sz="0" w:space="0" w:color="auto"/>
                    <w:left w:val="none" w:sz="0" w:space="0" w:color="auto"/>
                    <w:bottom w:val="none" w:sz="0" w:space="0" w:color="auto"/>
                    <w:right w:val="none" w:sz="0" w:space="0" w:color="auto"/>
                  </w:divBdr>
                </w:div>
                <w:div w:id="1733846429">
                  <w:marLeft w:val="0"/>
                  <w:marRight w:val="0"/>
                  <w:marTop w:val="0"/>
                  <w:marBottom w:val="0"/>
                  <w:divBdr>
                    <w:top w:val="none" w:sz="0" w:space="0" w:color="auto"/>
                    <w:left w:val="none" w:sz="0" w:space="0" w:color="auto"/>
                    <w:bottom w:val="none" w:sz="0" w:space="0" w:color="auto"/>
                    <w:right w:val="none" w:sz="0" w:space="0" w:color="auto"/>
                  </w:divBdr>
                </w:div>
                <w:div w:id="901716575">
                  <w:marLeft w:val="0"/>
                  <w:marRight w:val="0"/>
                  <w:marTop w:val="0"/>
                  <w:marBottom w:val="0"/>
                  <w:divBdr>
                    <w:top w:val="none" w:sz="0" w:space="0" w:color="auto"/>
                    <w:left w:val="none" w:sz="0" w:space="0" w:color="auto"/>
                    <w:bottom w:val="none" w:sz="0" w:space="0" w:color="auto"/>
                    <w:right w:val="none" w:sz="0" w:space="0" w:color="auto"/>
                  </w:divBdr>
                </w:div>
                <w:div w:id="1406805121">
                  <w:marLeft w:val="0"/>
                  <w:marRight w:val="0"/>
                  <w:marTop w:val="0"/>
                  <w:marBottom w:val="0"/>
                  <w:divBdr>
                    <w:top w:val="none" w:sz="0" w:space="0" w:color="auto"/>
                    <w:left w:val="none" w:sz="0" w:space="0" w:color="auto"/>
                    <w:bottom w:val="none" w:sz="0" w:space="0" w:color="auto"/>
                    <w:right w:val="none" w:sz="0" w:space="0" w:color="auto"/>
                  </w:divBdr>
                </w:div>
                <w:div w:id="747072321">
                  <w:marLeft w:val="0"/>
                  <w:marRight w:val="0"/>
                  <w:marTop w:val="0"/>
                  <w:marBottom w:val="0"/>
                  <w:divBdr>
                    <w:top w:val="none" w:sz="0" w:space="0" w:color="auto"/>
                    <w:left w:val="none" w:sz="0" w:space="0" w:color="auto"/>
                    <w:bottom w:val="none" w:sz="0" w:space="0" w:color="auto"/>
                    <w:right w:val="none" w:sz="0" w:space="0" w:color="auto"/>
                  </w:divBdr>
                </w:div>
                <w:div w:id="1146505524">
                  <w:marLeft w:val="0"/>
                  <w:marRight w:val="0"/>
                  <w:marTop w:val="0"/>
                  <w:marBottom w:val="0"/>
                  <w:divBdr>
                    <w:top w:val="none" w:sz="0" w:space="0" w:color="auto"/>
                    <w:left w:val="none" w:sz="0" w:space="0" w:color="auto"/>
                    <w:bottom w:val="none" w:sz="0" w:space="0" w:color="auto"/>
                    <w:right w:val="none" w:sz="0" w:space="0" w:color="auto"/>
                  </w:divBdr>
                </w:div>
                <w:div w:id="1282029611">
                  <w:marLeft w:val="0"/>
                  <w:marRight w:val="0"/>
                  <w:marTop w:val="0"/>
                  <w:marBottom w:val="0"/>
                  <w:divBdr>
                    <w:top w:val="none" w:sz="0" w:space="0" w:color="auto"/>
                    <w:left w:val="none" w:sz="0" w:space="0" w:color="auto"/>
                    <w:bottom w:val="none" w:sz="0" w:space="0" w:color="auto"/>
                    <w:right w:val="none" w:sz="0" w:space="0" w:color="auto"/>
                  </w:divBdr>
                </w:div>
                <w:div w:id="1712146517">
                  <w:marLeft w:val="0"/>
                  <w:marRight w:val="0"/>
                  <w:marTop w:val="0"/>
                  <w:marBottom w:val="0"/>
                  <w:divBdr>
                    <w:top w:val="none" w:sz="0" w:space="0" w:color="auto"/>
                    <w:left w:val="none" w:sz="0" w:space="0" w:color="auto"/>
                    <w:bottom w:val="none" w:sz="0" w:space="0" w:color="auto"/>
                    <w:right w:val="none" w:sz="0" w:space="0" w:color="auto"/>
                  </w:divBdr>
                </w:div>
                <w:div w:id="239172767">
                  <w:marLeft w:val="0"/>
                  <w:marRight w:val="0"/>
                  <w:marTop w:val="0"/>
                  <w:marBottom w:val="0"/>
                  <w:divBdr>
                    <w:top w:val="none" w:sz="0" w:space="0" w:color="auto"/>
                    <w:left w:val="none" w:sz="0" w:space="0" w:color="auto"/>
                    <w:bottom w:val="none" w:sz="0" w:space="0" w:color="auto"/>
                    <w:right w:val="none" w:sz="0" w:space="0" w:color="auto"/>
                  </w:divBdr>
                </w:div>
                <w:div w:id="1062950031">
                  <w:marLeft w:val="0"/>
                  <w:marRight w:val="0"/>
                  <w:marTop w:val="0"/>
                  <w:marBottom w:val="0"/>
                  <w:divBdr>
                    <w:top w:val="none" w:sz="0" w:space="0" w:color="auto"/>
                    <w:left w:val="none" w:sz="0" w:space="0" w:color="auto"/>
                    <w:bottom w:val="none" w:sz="0" w:space="0" w:color="auto"/>
                    <w:right w:val="none" w:sz="0" w:space="0" w:color="auto"/>
                  </w:divBdr>
                </w:div>
                <w:div w:id="28728757">
                  <w:marLeft w:val="0"/>
                  <w:marRight w:val="0"/>
                  <w:marTop w:val="0"/>
                  <w:marBottom w:val="0"/>
                  <w:divBdr>
                    <w:top w:val="none" w:sz="0" w:space="0" w:color="auto"/>
                    <w:left w:val="none" w:sz="0" w:space="0" w:color="auto"/>
                    <w:bottom w:val="none" w:sz="0" w:space="0" w:color="auto"/>
                    <w:right w:val="none" w:sz="0" w:space="0" w:color="auto"/>
                  </w:divBdr>
                </w:div>
                <w:div w:id="1403597713">
                  <w:marLeft w:val="0"/>
                  <w:marRight w:val="0"/>
                  <w:marTop w:val="0"/>
                  <w:marBottom w:val="0"/>
                  <w:divBdr>
                    <w:top w:val="none" w:sz="0" w:space="0" w:color="auto"/>
                    <w:left w:val="none" w:sz="0" w:space="0" w:color="auto"/>
                    <w:bottom w:val="none" w:sz="0" w:space="0" w:color="auto"/>
                    <w:right w:val="none" w:sz="0" w:space="0" w:color="auto"/>
                  </w:divBdr>
                </w:div>
                <w:div w:id="781413777">
                  <w:marLeft w:val="0"/>
                  <w:marRight w:val="0"/>
                  <w:marTop w:val="0"/>
                  <w:marBottom w:val="0"/>
                  <w:divBdr>
                    <w:top w:val="none" w:sz="0" w:space="0" w:color="auto"/>
                    <w:left w:val="none" w:sz="0" w:space="0" w:color="auto"/>
                    <w:bottom w:val="none" w:sz="0" w:space="0" w:color="auto"/>
                    <w:right w:val="none" w:sz="0" w:space="0" w:color="auto"/>
                  </w:divBdr>
                </w:div>
                <w:div w:id="1831870352">
                  <w:marLeft w:val="0"/>
                  <w:marRight w:val="0"/>
                  <w:marTop w:val="0"/>
                  <w:marBottom w:val="0"/>
                  <w:divBdr>
                    <w:top w:val="none" w:sz="0" w:space="0" w:color="auto"/>
                    <w:left w:val="none" w:sz="0" w:space="0" w:color="auto"/>
                    <w:bottom w:val="none" w:sz="0" w:space="0" w:color="auto"/>
                    <w:right w:val="none" w:sz="0" w:space="0" w:color="auto"/>
                  </w:divBdr>
                </w:div>
                <w:div w:id="1418212781">
                  <w:marLeft w:val="0"/>
                  <w:marRight w:val="0"/>
                  <w:marTop w:val="0"/>
                  <w:marBottom w:val="0"/>
                  <w:divBdr>
                    <w:top w:val="none" w:sz="0" w:space="0" w:color="auto"/>
                    <w:left w:val="none" w:sz="0" w:space="0" w:color="auto"/>
                    <w:bottom w:val="none" w:sz="0" w:space="0" w:color="auto"/>
                    <w:right w:val="none" w:sz="0" w:space="0" w:color="auto"/>
                  </w:divBdr>
                </w:div>
                <w:div w:id="789011408">
                  <w:marLeft w:val="0"/>
                  <w:marRight w:val="0"/>
                  <w:marTop w:val="0"/>
                  <w:marBottom w:val="0"/>
                  <w:divBdr>
                    <w:top w:val="none" w:sz="0" w:space="0" w:color="auto"/>
                    <w:left w:val="none" w:sz="0" w:space="0" w:color="auto"/>
                    <w:bottom w:val="none" w:sz="0" w:space="0" w:color="auto"/>
                    <w:right w:val="none" w:sz="0" w:space="0" w:color="auto"/>
                  </w:divBdr>
                </w:div>
                <w:div w:id="460266157">
                  <w:marLeft w:val="0"/>
                  <w:marRight w:val="0"/>
                  <w:marTop w:val="0"/>
                  <w:marBottom w:val="0"/>
                  <w:divBdr>
                    <w:top w:val="none" w:sz="0" w:space="0" w:color="auto"/>
                    <w:left w:val="none" w:sz="0" w:space="0" w:color="auto"/>
                    <w:bottom w:val="none" w:sz="0" w:space="0" w:color="auto"/>
                    <w:right w:val="none" w:sz="0" w:space="0" w:color="auto"/>
                  </w:divBdr>
                </w:div>
                <w:div w:id="363991464">
                  <w:marLeft w:val="0"/>
                  <w:marRight w:val="0"/>
                  <w:marTop w:val="0"/>
                  <w:marBottom w:val="0"/>
                  <w:divBdr>
                    <w:top w:val="none" w:sz="0" w:space="0" w:color="auto"/>
                    <w:left w:val="none" w:sz="0" w:space="0" w:color="auto"/>
                    <w:bottom w:val="none" w:sz="0" w:space="0" w:color="auto"/>
                    <w:right w:val="none" w:sz="0" w:space="0" w:color="auto"/>
                  </w:divBdr>
                </w:div>
                <w:div w:id="1916743231">
                  <w:marLeft w:val="0"/>
                  <w:marRight w:val="0"/>
                  <w:marTop w:val="0"/>
                  <w:marBottom w:val="0"/>
                  <w:divBdr>
                    <w:top w:val="none" w:sz="0" w:space="0" w:color="auto"/>
                    <w:left w:val="none" w:sz="0" w:space="0" w:color="auto"/>
                    <w:bottom w:val="none" w:sz="0" w:space="0" w:color="auto"/>
                    <w:right w:val="none" w:sz="0" w:space="0" w:color="auto"/>
                  </w:divBdr>
                </w:div>
                <w:div w:id="581841099">
                  <w:marLeft w:val="0"/>
                  <w:marRight w:val="0"/>
                  <w:marTop w:val="0"/>
                  <w:marBottom w:val="0"/>
                  <w:divBdr>
                    <w:top w:val="none" w:sz="0" w:space="0" w:color="auto"/>
                    <w:left w:val="none" w:sz="0" w:space="0" w:color="auto"/>
                    <w:bottom w:val="none" w:sz="0" w:space="0" w:color="auto"/>
                    <w:right w:val="none" w:sz="0" w:space="0" w:color="auto"/>
                  </w:divBdr>
                </w:div>
                <w:div w:id="792407944">
                  <w:marLeft w:val="0"/>
                  <w:marRight w:val="0"/>
                  <w:marTop w:val="0"/>
                  <w:marBottom w:val="0"/>
                  <w:divBdr>
                    <w:top w:val="none" w:sz="0" w:space="0" w:color="auto"/>
                    <w:left w:val="none" w:sz="0" w:space="0" w:color="auto"/>
                    <w:bottom w:val="none" w:sz="0" w:space="0" w:color="auto"/>
                    <w:right w:val="none" w:sz="0" w:space="0" w:color="auto"/>
                  </w:divBdr>
                </w:div>
                <w:div w:id="215971501">
                  <w:marLeft w:val="0"/>
                  <w:marRight w:val="0"/>
                  <w:marTop w:val="0"/>
                  <w:marBottom w:val="0"/>
                  <w:divBdr>
                    <w:top w:val="none" w:sz="0" w:space="0" w:color="auto"/>
                    <w:left w:val="none" w:sz="0" w:space="0" w:color="auto"/>
                    <w:bottom w:val="none" w:sz="0" w:space="0" w:color="auto"/>
                    <w:right w:val="none" w:sz="0" w:space="0" w:color="auto"/>
                  </w:divBdr>
                </w:div>
                <w:div w:id="520511224">
                  <w:marLeft w:val="0"/>
                  <w:marRight w:val="0"/>
                  <w:marTop w:val="0"/>
                  <w:marBottom w:val="0"/>
                  <w:divBdr>
                    <w:top w:val="none" w:sz="0" w:space="0" w:color="auto"/>
                    <w:left w:val="none" w:sz="0" w:space="0" w:color="auto"/>
                    <w:bottom w:val="none" w:sz="0" w:space="0" w:color="auto"/>
                    <w:right w:val="none" w:sz="0" w:space="0" w:color="auto"/>
                  </w:divBdr>
                </w:div>
                <w:div w:id="591015477">
                  <w:marLeft w:val="0"/>
                  <w:marRight w:val="0"/>
                  <w:marTop w:val="0"/>
                  <w:marBottom w:val="0"/>
                  <w:divBdr>
                    <w:top w:val="none" w:sz="0" w:space="0" w:color="auto"/>
                    <w:left w:val="none" w:sz="0" w:space="0" w:color="auto"/>
                    <w:bottom w:val="none" w:sz="0" w:space="0" w:color="auto"/>
                    <w:right w:val="none" w:sz="0" w:space="0" w:color="auto"/>
                  </w:divBdr>
                </w:div>
                <w:div w:id="1470053428">
                  <w:marLeft w:val="0"/>
                  <w:marRight w:val="0"/>
                  <w:marTop w:val="0"/>
                  <w:marBottom w:val="0"/>
                  <w:divBdr>
                    <w:top w:val="none" w:sz="0" w:space="0" w:color="auto"/>
                    <w:left w:val="none" w:sz="0" w:space="0" w:color="auto"/>
                    <w:bottom w:val="none" w:sz="0" w:space="0" w:color="auto"/>
                    <w:right w:val="none" w:sz="0" w:space="0" w:color="auto"/>
                  </w:divBdr>
                </w:div>
                <w:div w:id="144317106">
                  <w:marLeft w:val="0"/>
                  <w:marRight w:val="0"/>
                  <w:marTop w:val="0"/>
                  <w:marBottom w:val="0"/>
                  <w:divBdr>
                    <w:top w:val="none" w:sz="0" w:space="0" w:color="auto"/>
                    <w:left w:val="none" w:sz="0" w:space="0" w:color="auto"/>
                    <w:bottom w:val="none" w:sz="0" w:space="0" w:color="auto"/>
                    <w:right w:val="none" w:sz="0" w:space="0" w:color="auto"/>
                  </w:divBdr>
                </w:div>
                <w:div w:id="2090929783">
                  <w:marLeft w:val="0"/>
                  <w:marRight w:val="0"/>
                  <w:marTop w:val="0"/>
                  <w:marBottom w:val="0"/>
                  <w:divBdr>
                    <w:top w:val="none" w:sz="0" w:space="0" w:color="auto"/>
                    <w:left w:val="none" w:sz="0" w:space="0" w:color="auto"/>
                    <w:bottom w:val="none" w:sz="0" w:space="0" w:color="auto"/>
                    <w:right w:val="none" w:sz="0" w:space="0" w:color="auto"/>
                  </w:divBdr>
                </w:div>
                <w:div w:id="936523107">
                  <w:marLeft w:val="0"/>
                  <w:marRight w:val="0"/>
                  <w:marTop w:val="0"/>
                  <w:marBottom w:val="0"/>
                  <w:divBdr>
                    <w:top w:val="none" w:sz="0" w:space="0" w:color="auto"/>
                    <w:left w:val="none" w:sz="0" w:space="0" w:color="auto"/>
                    <w:bottom w:val="none" w:sz="0" w:space="0" w:color="auto"/>
                    <w:right w:val="none" w:sz="0" w:space="0" w:color="auto"/>
                  </w:divBdr>
                </w:div>
                <w:div w:id="1051657429">
                  <w:marLeft w:val="0"/>
                  <w:marRight w:val="0"/>
                  <w:marTop w:val="0"/>
                  <w:marBottom w:val="0"/>
                  <w:divBdr>
                    <w:top w:val="none" w:sz="0" w:space="0" w:color="auto"/>
                    <w:left w:val="none" w:sz="0" w:space="0" w:color="auto"/>
                    <w:bottom w:val="none" w:sz="0" w:space="0" w:color="auto"/>
                    <w:right w:val="none" w:sz="0" w:space="0" w:color="auto"/>
                  </w:divBdr>
                </w:div>
                <w:div w:id="1185362938">
                  <w:marLeft w:val="0"/>
                  <w:marRight w:val="0"/>
                  <w:marTop w:val="0"/>
                  <w:marBottom w:val="0"/>
                  <w:divBdr>
                    <w:top w:val="none" w:sz="0" w:space="0" w:color="auto"/>
                    <w:left w:val="none" w:sz="0" w:space="0" w:color="auto"/>
                    <w:bottom w:val="none" w:sz="0" w:space="0" w:color="auto"/>
                    <w:right w:val="none" w:sz="0" w:space="0" w:color="auto"/>
                  </w:divBdr>
                </w:div>
                <w:div w:id="1289512458">
                  <w:marLeft w:val="0"/>
                  <w:marRight w:val="0"/>
                  <w:marTop w:val="0"/>
                  <w:marBottom w:val="0"/>
                  <w:divBdr>
                    <w:top w:val="none" w:sz="0" w:space="0" w:color="auto"/>
                    <w:left w:val="none" w:sz="0" w:space="0" w:color="auto"/>
                    <w:bottom w:val="none" w:sz="0" w:space="0" w:color="auto"/>
                    <w:right w:val="none" w:sz="0" w:space="0" w:color="auto"/>
                  </w:divBdr>
                </w:div>
                <w:div w:id="759643260">
                  <w:marLeft w:val="0"/>
                  <w:marRight w:val="0"/>
                  <w:marTop w:val="0"/>
                  <w:marBottom w:val="0"/>
                  <w:divBdr>
                    <w:top w:val="none" w:sz="0" w:space="0" w:color="auto"/>
                    <w:left w:val="none" w:sz="0" w:space="0" w:color="auto"/>
                    <w:bottom w:val="none" w:sz="0" w:space="0" w:color="auto"/>
                    <w:right w:val="none" w:sz="0" w:space="0" w:color="auto"/>
                  </w:divBdr>
                </w:div>
                <w:div w:id="1406031633">
                  <w:marLeft w:val="0"/>
                  <w:marRight w:val="0"/>
                  <w:marTop w:val="0"/>
                  <w:marBottom w:val="0"/>
                  <w:divBdr>
                    <w:top w:val="none" w:sz="0" w:space="0" w:color="auto"/>
                    <w:left w:val="none" w:sz="0" w:space="0" w:color="auto"/>
                    <w:bottom w:val="none" w:sz="0" w:space="0" w:color="auto"/>
                    <w:right w:val="none" w:sz="0" w:space="0" w:color="auto"/>
                  </w:divBdr>
                </w:div>
                <w:div w:id="843015823">
                  <w:marLeft w:val="0"/>
                  <w:marRight w:val="0"/>
                  <w:marTop w:val="0"/>
                  <w:marBottom w:val="0"/>
                  <w:divBdr>
                    <w:top w:val="none" w:sz="0" w:space="0" w:color="auto"/>
                    <w:left w:val="none" w:sz="0" w:space="0" w:color="auto"/>
                    <w:bottom w:val="none" w:sz="0" w:space="0" w:color="auto"/>
                    <w:right w:val="none" w:sz="0" w:space="0" w:color="auto"/>
                  </w:divBdr>
                </w:div>
                <w:div w:id="831070435">
                  <w:marLeft w:val="0"/>
                  <w:marRight w:val="0"/>
                  <w:marTop w:val="0"/>
                  <w:marBottom w:val="0"/>
                  <w:divBdr>
                    <w:top w:val="none" w:sz="0" w:space="0" w:color="auto"/>
                    <w:left w:val="none" w:sz="0" w:space="0" w:color="auto"/>
                    <w:bottom w:val="none" w:sz="0" w:space="0" w:color="auto"/>
                    <w:right w:val="none" w:sz="0" w:space="0" w:color="auto"/>
                  </w:divBdr>
                </w:div>
                <w:div w:id="152835414">
                  <w:marLeft w:val="0"/>
                  <w:marRight w:val="0"/>
                  <w:marTop w:val="0"/>
                  <w:marBottom w:val="0"/>
                  <w:divBdr>
                    <w:top w:val="none" w:sz="0" w:space="0" w:color="auto"/>
                    <w:left w:val="none" w:sz="0" w:space="0" w:color="auto"/>
                    <w:bottom w:val="none" w:sz="0" w:space="0" w:color="auto"/>
                    <w:right w:val="none" w:sz="0" w:space="0" w:color="auto"/>
                  </w:divBdr>
                </w:div>
                <w:div w:id="2033723051">
                  <w:marLeft w:val="0"/>
                  <w:marRight w:val="0"/>
                  <w:marTop w:val="0"/>
                  <w:marBottom w:val="0"/>
                  <w:divBdr>
                    <w:top w:val="none" w:sz="0" w:space="0" w:color="auto"/>
                    <w:left w:val="none" w:sz="0" w:space="0" w:color="auto"/>
                    <w:bottom w:val="none" w:sz="0" w:space="0" w:color="auto"/>
                    <w:right w:val="none" w:sz="0" w:space="0" w:color="auto"/>
                  </w:divBdr>
                </w:div>
                <w:div w:id="943876669">
                  <w:marLeft w:val="0"/>
                  <w:marRight w:val="0"/>
                  <w:marTop w:val="0"/>
                  <w:marBottom w:val="0"/>
                  <w:divBdr>
                    <w:top w:val="none" w:sz="0" w:space="0" w:color="auto"/>
                    <w:left w:val="none" w:sz="0" w:space="0" w:color="auto"/>
                    <w:bottom w:val="none" w:sz="0" w:space="0" w:color="auto"/>
                    <w:right w:val="none" w:sz="0" w:space="0" w:color="auto"/>
                  </w:divBdr>
                </w:div>
                <w:div w:id="220948919">
                  <w:marLeft w:val="0"/>
                  <w:marRight w:val="0"/>
                  <w:marTop w:val="0"/>
                  <w:marBottom w:val="0"/>
                  <w:divBdr>
                    <w:top w:val="none" w:sz="0" w:space="0" w:color="auto"/>
                    <w:left w:val="none" w:sz="0" w:space="0" w:color="auto"/>
                    <w:bottom w:val="none" w:sz="0" w:space="0" w:color="auto"/>
                    <w:right w:val="none" w:sz="0" w:space="0" w:color="auto"/>
                  </w:divBdr>
                </w:div>
                <w:div w:id="1346665594">
                  <w:marLeft w:val="0"/>
                  <w:marRight w:val="0"/>
                  <w:marTop w:val="0"/>
                  <w:marBottom w:val="0"/>
                  <w:divBdr>
                    <w:top w:val="none" w:sz="0" w:space="0" w:color="auto"/>
                    <w:left w:val="none" w:sz="0" w:space="0" w:color="auto"/>
                    <w:bottom w:val="none" w:sz="0" w:space="0" w:color="auto"/>
                    <w:right w:val="none" w:sz="0" w:space="0" w:color="auto"/>
                  </w:divBdr>
                </w:div>
                <w:div w:id="1516190038">
                  <w:marLeft w:val="0"/>
                  <w:marRight w:val="0"/>
                  <w:marTop w:val="0"/>
                  <w:marBottom w:val="0"/>
                  <w:divBdr>
                    <w:top w:val="none" w:sz="0" w:space="0" w:color="auto"/>
                    <w:left w:val="none" w:sz="0" w:space="0" w:color="auto"/>
                    <w:bottom w:val="none" w:sz="0" w:space="0" w:color="auto"/>
                    <w:right w:val="none" w:sz="0" w:space="0" w:color="auto"/>
                  </w:divBdr>
                </w:div>
                <w:div w:id="862979758">
                  <w:marLeft w:val="0"/>
                  <w:marRight w:val="0"/>
                  <w:marTop w:val="0"/>
                  <w:marBottom w:val="0"/>
                  <w:divBdr>
                    <w:top w:val="none" w:sz="0" w:space="0" w:color="auto"/>
                    <w:left w:val="none" w:sz="0" w:space="0" w:color="auto"/>
                    <w:bottom w:val="none" w:sz="0" w:space="0" w:color="auto"/>
                    <w:right w:val="none" w:sz="0" w:space="0" w:color="auto"/>
                  </w:divBdr>
                </w:div>
                <w:div w:id="861670573">
                  <w:marLeft w:val="0"/>
                  <w:marRight w:val="0"/>
                  <w:marTop w:val="0"/>
                  <w:marBottom w:val="0"/>
                  <w:divBdr>
                    <w:top w:val="none" w:sz="0" w:space="0" w:color="auto"/>
                    <w:left w:val="none" w:sz="0" w:space="0" w:color="auto"/>
                    <w:bottom w:val="none" w:sz="0" w:space="0" w:color="auto"/>
                    <w:right w:val="none" w:sz="0" w:space="0" w:color="auto"/>
                  </w:divBdr>
                </w:div>
                <w:div w:id="1825315252">
                  <w:marLeft w:val="0"/>
                  <w:marRight w:val="0"/>
                  <w:marTop w:val="0"/>
                  <w:marBottom w:val="0"/>
                  <w:divBdr>
                    <w:top w:val="none" w:sz="0" w:space="0" w:color="auto"/>
                    <w:left w:val="none" w:sz="0" w:space="0" w:color="auto"/>
                    <w:bottom w:val="none" w:sz="0" w:space="0" w:color="auto"/>
                    <w:right w:val="none" w:sz="0" w:space="0" w:color="auto"/>
                  </w:divBdr>
                </w:div>
                <w:div w:id="1056971484">
                  <w:marLeft w:val="0"/>
                  <w:marRight w:val="0"/>
                  <w:marTop w:val="0"/>
                  <w:marBottom w:val="0"/>
                  <w:divBdr>
                    <w:top w:val="none" w:sz="0" w:space="0" w:color="auto"/>
                    <w:left w:val="none" w:sz="0" w:space="0" w:color="auto"/>
                    <w:bottom w:val="none" w:sz="0" w:space="0" w:color="auto"/>
                    <w:right w:val="none" w:sz="0" w:space="0" w:color="auto"/>
                  </w:divBdr>
                </w:div>
                <w:div w:id="1819687881">
                  <w:marLeft w:val="0"/>
                  <w:marRight w:val="0"/>
                  <w:marTop w:val="0"/>
                  <w:marBottom w:val="0"/>
                  <w:divBdr>
                    <w:top w:val="none" w:sz="0" w:space="0" w:color="auto"/>
                    <w:left w:val="none" w:sz="0" w:space="0" w:color="auto"/>
                    <w:bottom w:val="none" w:sz="0" w:space="0" w:color="auto"/>
                    <w:right w:val="none" w:sz="0" w:space="0" w:color="auto"/>
                  </w:divBdr>
                </w:div>
                <w:div w:id="393049722">
                  <w:marLeft w:val="0"/>
                  <w:marRight w:val="0"/>
                  <w:marTop w:val="0"/>
                  <w:marBottom w:val="0"/>
                  <w:divBdr>
                    <w:top w:val="none" w:sz="0" w:space="0" w:color="auto"/>
                    <w:left w:val="none" w:sz="0" w:space="0" w:color="auto"/>
                    <w:bottom w:val="none" w:sz="0" w:space="0" w:color="auto"/>
                    <w:right w:val="none" w:sz="0" w:space="0" w:color="auto"/>
                  </w:divBdr>
                </w:div>
              </w:divsChild>
            </w:div>
            <w:div w:id="577403101">
              <w:marLeft w:val="0"/>
              <w:marRight w:val="0"/>
              <w:marTop w:val="0"/>
              <w:marBottom w:val="0"/>
              <w:divBdr>
                <w:top w:val="none" w:sz="0" w:space="0" w:color="auto"/>
                <w:left w:val="none" w:sz="0" w:space="0" w:color="auto"/>
                <w:bottom w:val="none" w:sz="0" w:space="0" w:color="auto"/>
                <w:right w:val="none" w:sz="0" w:space="0" w:color="auto"/>
              </w:divBdr>
              <w:divsChild>
                <w:div w:id="31267014">
                  <w:marLeft w:val="0"/>
                  <w:marRight w:val="0"/>
                  <w:marTop w:val="0"/>
                  <w:marBottom w:val="0"/>
                  <w:divBdr>
                    <w:top w:val="none" w:sz="0" w:space="0" w:color="auto"/>
                    <w:left w:val="none" w:sz="0" w:space="0" w:color="auto"/>
                    <w:bottom w:val="none" w:sz="0" w:space="0" w:color="auto"/>
                    <w:right w:val="none" w:sz="0" w:space="0" w:color="auto"/>
                  </w:divBdr>
                </w:div>
                <w:div w:id="715931970">
                  <w:marLeft w:val="0"/>
                  <w:marRight w:val="0"/>
                  <w:marTop w:val="0"/>
                  <w:marBottom w:val="0"/>
                  <w:divBdr>
                    <w:top w:val="none" w:sz="0" w:space="0" w:color="auto"/>
                    <w:left w:val="none" w:sz="0" w:space="0" w:color="auto"/>
                    <w:bottom w:val="none" w:sz="0" w:space="0" w:color="auto"/>
                    <w:right w:val="none" w:sz="0" w:space="0" w:color="auto"/>
                  </w:divBdr>
                </w:div>
                <w:div w:id="1474327608">
                  <w:marLeft w:val="0"/>
                  <w:marRight w:val="0"/>
                  <w:marTop w:val="0"/>
                  <w:marBottom w:val="0"/>
                  <w:divBdr>
                    <w:top w:val="none" w:sz="0" w:space="0" w:color="auto"/>
                    <w:left w:val="none" w:sz="0" w:space="0" w:color="auto"/>
                    <w:bottom w:val="none" w:sz="0" w:space="0" w:color="auto"/>
                    <w:right w:val="none" w:sz="0" w:space="0" w:color="auto"/>
                  </w:divBdr>
                </w:div>
                <w:div w:id="409429331">
                  <w:marLeft w:val="0"/>
                  <w:marRight w:val="0"/>
                  <w:marTop w:val="0"/>
                  <w:marBottom w:val="0"/>
                  <w:divBdr>
                    <w:top w:val="none" w:sz="0" w:space="0" w:color="auto"/>
                    <w:left w:val="none" w:sz="0" w:space="0" w:color="auto"/>
                    <w:bottom w:val="none" w:sz="0" w:space="0" w:color="auto"/>
                    <w:right w:val="none" w:sz="0" w:space="0" w:color="auto"/>
                  </w:divBdr>
                </w:div>
                <w:div w:id="488790678">
                  <w:marLeft w:val="0"/>
                  <w:marRight w:val="0"/>
                  <w:marTop w:val="0"/>
                  <w:marBottom w:val="0"/>
                  <w:divBdr>
                    <w:top w:val="none" w:sz="0" w:space="0" w:color="auto"/>
                    <w:left w:val="none" w:sz="0" w:space="0" w:color="auto"/>
                    <w:bottom w:val="none" w:sz="0" w:space="0" w:color="auto"/>
                    <w:right w:val="none" w:sz="0" w:space="0" w:color="auto"/>
                  </w:divBdr>
                </w:div>
                <w:div w:id="1701543236">
                  <w:marLeft w:val="0"/>
                  <w:marRight w:val="0"/>
                  <w:marTop w:val="0"/>
                  <w:marBottom w:val="0"/>
                  <w:divBdr>
                    <w:top w:val="none" w:sz="0" w:space="0" w:color="auto"/>
                    <w:left w:val="none" w:sz="0" w:space="0" w:color="auto"/>
                    <w:bottom w:val="none" w:sz="0" w:space="0" w:color="auto"/>
                    <w:right w:val="none" w:sz="0" w:space="0" w:color="auto"/>
                  </w:divBdr>
                </w:div>
                <w:div w:id="1095134886">
                  <w:marLeft w:val="0"/>
                  <w:marRight w:val="0"/>
                  <w:marTop w:val="0"/>
                  <w:marBottom w:val="0"/>
                  <w:divBdr>
                    <w:top w:val="none" w:sz="0" w:space="0" w:color="auto"/>
                    <w:left w:val="none" w:sz="0" w:space="0" w:color="auto"/>
                    <w:bottom w:val="none" w:sz="0" w:space="0" w:color="auto"/>
                    <w:right w:val="none" w:sz="0" w:space="0" w:color="auto"/>
                  </w:divBdr>
                </w:div>
                <w:div w:id="1839156181">
                  <w:marLeft w:val="0"/>
                  <w:marRight w:val="0"/>
                  <w:marTop w:val="0"/>
                  <w:marBottom w:val="0"/>
                  <w:divBdr>
                    <w:top w:val="none" w:sz="0" w:space="0" w:color="auto"/>
                    <w:left w:val="none" w:sz="0" w:space="0" w:color="auto"/>
                    <w:bottom w:val="none" w:sz="0" w:space="0" w:color="auto"/>
                    <w:right w:val="none" w:sz="0" w:space="0" w:color="auto"/>
                  </w:divBdr>
                </w:div>
                <w:div w:id="1005981200">
                  <w:marLeft w:val="0"/>
                  <w:marRight w:val="0"/>
                  <w:marTop w:val="0"/>
                  <w:marBottom w:val="0"/>
                  <w:divBdr>
                    <w:top w:val="none" w:sz="0" w:space="0" w:color="auto"/>
                    <w:left w:val="none" w:sz="0" w:space="0" w:color="auto"/>
                    <w:bottom w:val="none" w:sz="0" w:space="0" w:color="auto"/>
                    <w:right w:val="none" w:sz="0" w:space="0" w:color="auto"/>
                  </w:divBdr>
                </w:div>
                <w:div w:id="1187521134">
                  <w:marLeft w:val="0"/>
                  <w:marRight w:val="0"/>
                  <w:marTop w:val="0"/>
                  <w:marBottom w:val="0"/>
                  <w:divBdr>
                    <w:top w:val="none" w:sz="0" w:space="0" w:color="auto"/>
                    <w:left w:val="none" w:sz="0" w:space="0" w:color="auto"/>
                    <w:bottom w:val="none" w:sz="0" w:space="0" w:color="auto"/>
                    <w:right w:val="none" w:sz="0" w:space="0" w:color="auto"/>
                  </w:divBdr>
                </w:div>
                <w:div w:id="1775588209">
                  <w:marLeft w:val="0"/>
                  <w:marRight w:val="0"/>
                  <w:marTop w:val="0"/>
                  <w:marBottom w:val="0"/>
                  <w:divBdr>
                    <w:top w:val="none" w:sz="0" w:space="0" w:color="auto"/>
                    <w:left w:val="none" w:sz="0" w:space="0" w:color="auto"/>
                    <w:bottom w:val="none" w:sz="0" w:space="0" w:color="auto"/>
                    <w:right w:val="none" w:sz="0" w:space="0" w:color="auto"/>
                  </w:divBdr>
                </w:div>
                <w:div w:id="882180885">
                  <w:marLeft w:val="0"/>
                  <w:marRight w:val="0"/>
                  <w:marTop w:val="0"/>
                  <w:marBottom w:val="0"/>
                  <w:divBdr>
                    <w:top w:val="none" w:sz="0" w:space="0" w:color="auto"/>
                    <w:left w:val="none" w:sz="0" w:space="0" w:color="auto"/>
                    <w:bottom w:val="none" w:sz="0" w:space="0" w:color="auto"/>
                    <w:right w:val="none" w:sz="0" w:space="0" w:color="auto"/>
                  </w:divBdr>
                </w:div>
                <w:div w:id="1179735197">
                  <w:marLeft w:val="0"/>
                  <w:marRight w:val="0"/>
                  <w:marTop w:val="0"/>
                  <w:marBottom w:val="0"/>
                  <w:divBdr>
                    <w:top w:val="none" w:sz="0" w:space="0" w:color="auto"/>
                    <w:left w:val="none" w:sz="0" w:space="0" w:color="auto"/>
                    <w:bottom w:val="none" w:sz="0" w:space="0" w:color="auto"/>
                    <w:right w:val="none" w:sz="0" w:space="0" w:color="auto"/>
                  </w:divBdr>
                </w:div>
                <w:div w:id="1730962123">
                  <w:marLeft w:val="0"/>
                  <w:marRight w:val="0"/>
                  <w:marTop w:val="0"/>
                  <w:marBottom w:val="0"/>
                  <w:divBdr>
                    <w:top w:val="none" w:sz="0" w:space="0" w:color="auto"/>
                    <w:left w:val="none" w:sz="0" w:space="0" w:color="auto"/>
                    <w:bottom w:val="none" w:sz="0" w:space="0" w:color="auto"/>
                    <w:right w:val="none" w:sz="0" w:space="0" w:color="auto"/>
                  </w:divBdr>
                </w:div>
                <w:div w:id="180748797">
                  <w:marLeft w:val="0"/>
                  <w:marRight w:val="0"/>
                  <w:marTop w:val="0"/>
                  <w:marBottom w:val="0"/>
                  <w:divBdr>
                    <w:top w:val="none" w:sz="0" w:space="0" w:color="auto"/>
                    <w:left w:val="none" w:sz="0" w:space="0" w:color="auto"/>
                    <w:bottom w:val="none" w:sz="0" w:space="0" w:color="auto"/>
                    <w:right w:val="none" w:sz="0" w:space="0" w:color="auto"/>
                  </w:divBdr>
                </w:div>
                <w:div w:id="307591231">
                  <w:marLeft w:val="0"/>
                  <w:marRight w:val="0"/>
                  <w:marTop w:val="0"/>
                  <w:marBottom w:val="0"/>
                  <w:divBdr>
                    <w:top w:val="none" w:sz="0" w:space="0" w:color="auto"/>
                    <w:left w:val="none" w:sz="0" w:space="0" w:color="auto"/>
                    <w:bottom w:val="none" w:sz="0" w:space="0" w:color="auto"/>
                    <w:right w:val="none" w:sz="0" w:space="0" w:color="auto"/>
                  </w:divBdr>
                </w:div>
                <w:div w:id="1761634500">
                  <w:marLeft w:val="0"/>
                  <w:marRight w:val="0"/>
                  <w:marTop w:val="0"/>
                  <w:marBottom w:val="0"/>
                  <w:divBdr>
                    <w:top w:val="none" w:sz="0" w:space="0" w:color="auto"/>
                    <w:left w:val="none" w:sz="0" w:space="0" w:color="auto"/>
                    <w:bottom w:val="none" w:sz="0" w:space="0" w:color="auto"/>
                    <w:right w:val="none" w:sz="0" w:space="0" w:color="auto"/>
                  </w:divBdr>
                </w:div>
                <w:div w:id="187524164">
                  <w:marLeft w:val="0"/>
                  <w:marRight w:val="0"/>
                  <w:marTop w:val="0"/>
                  <w:marBottom w:val="0"/>
                  <w:divBdr>
                    <w:top w:val="none" w:sz="0" w:space="0" w:color="auto"/>
                    <w:left w:val="none" w:sz="0" w:space="0" w:color="auto"/>
                    <w:bottom w:val="none" w:sz="0" w:space="0" w:color="auto"/>
                    <w:right w:val="none" w:sz="0" w:space="0" w:color="auto"/>
                  </w:divBdr>
                </w:div>
                <w:div w:id="382559777">
                  <w:marLeft w:val="0"/>
                  <w:marRight w:val="0"/>
                  <w:marTop w:val="0"/>
                  <w:marBottom w:val="0"/>
                  <w:divBdr>
                    <w:top w:val="none" w:sz="0" w:space="0" w:color="auto"/>
                    <w:left w:val="none" w:sz="0" w:space="0" w:color="auto"/>
                    <w:bottom w:val="none" w:sz="0" w:space="0" w:color="auto"/>
                    <w:right w:val="none" w:sz="0" w:space="0" w:color="auto"/>
                  </w:divBdr>
                </w:div>
                <w:div w:id="694575817">
                  <w:marLeft w:val="0"/>
                  <w:marRight w:val="0"/>
                  <w:marTop w:val="0"/>
                  <w:marBottom w:val="0"/>
                  <w:divBdr>
                    <w:top w:val="none" w:sz="0" w:space="0" w:color="auto"/>
                    <w:left w:val="none" w:sz="0" w:space="0" w:color="auto"/>
                    <w:bottom w:val="none" w:sz="0" w:space="0" w:color="auto"/>
                    <w:right w:val="none" w:sz="0" w:space="0" w:color="auto"/>
                  </w:divBdr>
                </w:div>
                <w:div w:id="1624649355">
                  <w:marLeft w:val="0"/>
                  <w:marRight w:val="0"/>
                  <w:marTop w:val="0"/>
                  <w:marBottom w:val="0"/>
                  <w:divBdr>
                    <w:top w:val="none" w:sz="0" w:space="0" w:color="auto"/>
                    <w:left w:val="none" w:sz="0" w:space="0" w:color="auto"/>
                    <w:bottom w:val="none" w:sz="0" w:space="0" w:color="auto"/>
                    <w:right w:val="none" w:sz="0" w:space="0" w:color="auto"/>
                  </w:divBdr>
                </w:div>
                <w:div w:id="1087846745">
                  <w:marLeft w:val="0"/>
                  <w:marRight w:val="0"/>
                  <w:marTop w:val="0"/>
                  <w:marBottom w:val="0"/>
                  <w:divBdr>
                    <w:top w:val="none" w:sz="0" w:space="0" w:color="auto"/>
                    <w:left w:val="none" w:sz="0" w:space="0" w:color="auto"/>
                    <w:bottom w:val="none" w:sz="0" w:space="0" w:color="auto"/>
                    <w:right w:val="none" w:sz="0" w:space="0" w:color="auto"/>
                  </w:divBdr>
                </w:div>
                <w:div w:id="1626429693">
                  <w:marLeft w:val="0"/>
                  <w:marRight w:val="0"/>
                  <w:marTop w:val="0"/>
                  <w:marBottom w:val="0"/>
                  <w:divBdr>
                    <w:top w:val="none" w:sz="0" w:space="0" w:color="auto"/>
                    <w:left w:val="none" w:sz="0" w:space="0" w:color="auto"/>
                    <w:bottom w:val="none" w:sz="0" w:space="0" w:color="auto"/>
                    <w:right w:val="none" w:sz="0" w:space="0" w:color="auto"/>
                  </w:divBdr>
                </w:div>
                <w:div w:id="638219732">
                  <w:marLeft w:val="0"/>
                  <w:marRight w:val="0"/>
                  <w:marTop w:val="0"/>
                  <w:marBottom w:val="0"/>
                  <w:divBdr>
                    <w:top w:val="none" w:sz="0" w:space="0" w:color="auto"/>
                    <w:left w:val="none" w:sz="0" w:space="0" w:color="auto"/>
                    <w:bottom w:val="none" w:sz="0" w:space="0" w:color="auto"/>
                    <w:right w:val="none" w:sz="0" w:space="0" w:color="auto"/>
                  </w:divBdr>
                </w:div>
                <w:div w:id="676882264">
                  <w:marLeft w:val="0"/>
                  <w:marRight w:val="0"/>
                  <w:marTop w:val="0"/>
                  <w:marBottom w:val="0"/>
                  <w:divBdr>
                    <w:top w:val="none" w:sz="0" w:space="0" w:color="auto"/>
                    <w:left w:val="none" w:sz="0" w:space="0" w:color="auto"/>
                    <w:bottom w:val="none" w:sz="0" w:space="0" w:color="auto"/>
                    <w:right w:val="none" w:sz="0" w:space="0" w:color="auto"/>
                  </w:divBdr>
                </w:div>
                <w:div w:id="1756776900">
                  <w:marLeft w:val="0"/>
                  <w:marRight w:val="0"/>
                  <w:marTop w:val="0"/>
                  <w:marBottom w:val="0"/>
                  <w:divBdr>
                    <w:top w:val="none" w:sz="0" w:space="0" w:color="auto"/>
                    <w:left w:val="none" w:sz="0" w:space="0" w:color="auto"/>
                    <w:bottom w:val="none" w:sz="0" w:space="0" w:color="auto"/>
                    <w:right w:val="none" w:sz="0" w:space="0" w:color="auto"/>
                  </w:divBdr>
                </w:div>
                <w:div w:id="140314468">
                  <w:marLeft w:val="0"/>
                  <w:marRight w:val="0"/>
                  <w:marTop w:val="0"/>
                  <w:marBottom w:val="0"/>
                  <w:divBdr>
                    <w:top w:val="none" w:sz="0" w:space="0" w:color="auto"/>
                    <w:left w:val="none" w:sz="0" w:space="0" w:color="auto"/>
                    <w:bottom w:val="none" w:sz="0" w:space="0" w:color="auto"/>
                    <w:right w:val="none" w:sz="0" w:space="0" w:color="auto"/>
                  </w:divBdr>
                </w:div>
                <w:div w:id="210070053">
                  <w:marLeft w:val="0"/>
                  <w:marRight w:val="0"/>
                  <w:marTop w:val="0"/>
                  <w:marBottom w:val="0"/>
                  <w:divBdr>
                    <w:top w:val="none" w:sz="0" w:space="0" w:color="auto"/>
                    <w:left w:val="none" w:sz="0" w:space="0" w:color="auto"/>
                    <w:bottom w:val="none" w:sz="0" w:space="0" w:color="auto"/>
                    <w:right w:val="none" w:sz="0" w:space="0" w:color="auto"/>
                  </w:divBdr>
                </w:div>
                <w:div w:id="888885246">
                  <w:marLeft w:val="0"/>
                  <w:marRight w:val="0"/>
                  <w:marTop w:val="0"/>
                  <w:marBottom w:val="0"/>
                  <w:divBdr>
                    <w:top w:val="none" w:sz="0" w:space="0" w:color="auto"/>
                    <w:left w:val="none" w:sz="0" w:space="0" w:color="auto"/>
                    <w:bottom w:val="none" w:sz="0" w:space="0" w:color="auto"/>
                    <w:right w:val="none" w:sz="0" w:space="0" w:color="auto"/>
                  </w:divBdr>
                </w:div>
                <w:div w:id="1077678079">
                  <w:marLeft w:val="0"/>
                  <w:marRight w:val="0"/>
                  <w:marTop w:val="0"/>
                  <w:marBottom w:val="0"/>
                  <w:divBdr>
                    <w:top w:val="none" w:sz="0" w:space="0" w:color="auto"/>
                    <w:left w:val="none" w:sz="0" w:space="0" w:color="auto"/>
                    <w:bottom w:val="none" w:sz="0" w:space="0" w:color="auto"/>
                    <w:right w:val="none" w:sz="0" w:space="0" w:color="auto"/>
                  </w:divBdr>
                </w:div>
                <w:div w:id="137261102">
                  <w:marLeft w:val="0"/>
                  <w:marRight w:val="0"/>
                  <w:marTop w:val="0"/>
                  <w:marBottom w:val="0"/>
                  <w:divBdr>
                    <w:top w:val="none" w:sz="0" w:space="0" w:color="auto"/>
                    <w:left w:val="none" w:sz="0" w:space="0" w:color="auto"/>
                    <w:bottom w:val="none" w:sz="0" w:space="0" w:color="auto"/>
                    <w:right w:val="none" w:sz="0" w:space="0" w:color="auto"/>
                  </w:divBdr>
                </w:div>
                <w:div w:id="1937055812">
                  <w:marLeft w:val="0"/>
                  <w:marRight w:val="0"/>
                  <w:marTop w:val="0"/>
                  <w:marBottom w:val="0"/>
                  <w:divBdr>
                    <w:top w:val="none" w:sz="0" w:space="0" w:color="auto"/>
                    <w:left w:val="none" w:sz="0" w:space="0" w:color="auto"/>
                    <w:bottom w:val="none" w:sz="0" w:space="0" w:color="auto"/>
                    <w:right w:val="none" w:sz="0" w:space="0" w:color="auto"/>
                  </w:divBdr>
                </w:div>
                <w:div w:id="1382513535">
                  <w:marLeft w:val="0"/>
                  <w:marRight w:val="0"/>
                  <w:marTop w:val="0"/>
                  <w:marBottom w:val="0"/>
                  <w:divBdr>
                    <w:top w:val="none" w:sz="0" w:space="0" w:color="auto"/>
                    <w:left w:val="none" w:sz="0" w:space="0" w:color="auto"/>
                    <w:bottom w:val="none" w:sz="0" w:space="0" w:color="auto"/>
                    <w:right w:val="none" w:sz="0" w:space="0" w:color="auto"/>
                  </w:divBdr>
                </w:div>
                <w:div w:id="2044599240">
                  <w:marLeft w:val="0"/>
                  <w:marRight w:val="0"/>
                  <w:marTop w:val="0"/>
                  <w:marBottom w:val="0"/>
                  <w:divBdr>
                    <w:top w:val="none" w:sz="0" w:space="0" w:color="auto"/>
                    <w:left w:val="none" w:sz="0" w:space="0" w:color="auto"/>
                    <w:bottom w:val="none" w:sz="0" w:space="0" w:color="auto"/>
                    <w:right w:val="none" w:sz="0" w:space="0" w:color="auto"/>
                  </w:divBdr>
                </w:div>
                <w:div w:id="1331250838">
                  <w:marLeft w:val="0"/>
                  <w:marRight w:val="0"/>
                  <w:marTop w:val="0"/>
                  <w:marBottom w:val="0"/>
                  <w:divBdr>
                    <w:top w:val="none" w:sz="0" w:space="0" w:color="auto"/>
                    <w:left w:val="none" w:sz="0" w:space="0" w:color="auto"/>
                    <w:bottom w:val="none" w:sz="0" w:space="0" w:color="auto"/>
                    <w:right w:val="none" w:sz="0" w:space="0" w:color="auto"/>
                  </w:divBdr>
                </w:div>
                <w:div w:id="1708407751">
                  <w:marLeft w:val="0"/>
                  <w:marRight w:val="0"/>
                  <w:marTop w:val="0"/>
                  <w:marBottom w:val="0"/>
                  <w:divBdr>
                    <w:top w:val="none" w:sz="0" w:space="0" w:color="auto"/>
                    <w:left w:val="none" w:sz="0" w:space="0" w:color="auto"/>
                    <w:bottom w:val="none" w:sz="0" w:space="0" w:color="auto"/>
                    <w:right w:val="none" w:sz="0" w:space="0" w:color="auto"/>
                  </w:divBdr>
                </w:div>
                <w:div w:id="1553926905">
                  <w:marLeft w:val="0"/>
                  <w:marRight w:val="0"/>
                  <w:marTop w:val="0"/>
                  <w:marBottom w:val="0"/>
                  <w:divBdr>
                    <w:top w:val="none" w:sz="0" w:space="0" w:color="auto"/>
                    <w:left w:val="none" w:sz="0" w:space="0" w:color="auto"/>
                    <w:bottom w:val="none" w:sz="0" w:space="0" w:color="auto"/>
                    <w:right w:val="none" w:sz="0" w:space="0" w:color="auto"/>
                  </w:divBdr>
                </w:div>
                <w:div w:id="1143428573">
                  <w:marLeft w:val="0"/>
                  <w:marRight w:val="0"/>
                  <w:marTop w:val="0"/>
                  <w:marBottom w:val="0"/>
                  <w:divBdr>
                    <w:top w:val="none" w:sz="0" w:space="0" w:color="auto"/>
                    <w:left w:val="none" w:sz="0" w:space="0" w:color="auto"/>
                    <w:bottom w:val="none" w:sz="0" w:space="0" w:color="auto"/>
                    <w:right w:val="none" w:sz="0" w:space="0" w:color="auto"/>
                  </w:divBdr>
                </w:div>
                <w:div w:id="935405973">
                  <w:marLeft w:val="0"/>
                  <w:marRight w:val="0"/>
                  <w:marTop w:val="0"/>
                  <w:marBottom w:val="0"/>
                  <w:divBdr>
                    <w:top w:val="none" w:sz="0" w:space="0" w:color="auto"/>
                    <w:left w:val="none" w:sz="0" w:space="0" w:color="auto"/>
                    <w:bottom w:val="none" w:sz="0" w:space="0" w:color="auto"/>
                    <w:right w:val="none" w:sz="0" w:space="0" w:color="auto"/>
                  </w:divBdr>
                </w:div>
                <w:div w:id="204293738">
                  <w:marLeft w:val="0"/>
                  <w:marRight w:val="0"/>
                  <w:marTop w:val="0"/>
                  <w:marBottom w:val="0"/>
                  <w:divBdr>
                    <w:top w:val="none" w:sz="0" w:space="0" w:color="auto"/>
                    <w:left w:val="none" w:sz="0" w:space="0" w:color="auto"/>
                    <w:bottom w:val="none" w:sz="0" w:space="0" w:color="auto"/>
                    <w:right w:val="none" w:sz="0" w:space="0" w:color="auto"/>
                  </w:divBdr>
                </w:div>
                <w:div w:id="1313558206">
                  <w:marLeft w:val="0"/>
                  <w:marRight w:val="0"/>
                  <w:marTop w:val="0"/>
                  <w:marBottom w:val="0"/>
                  <w:divBdr>
                    <w:top w:val="none" w:sz="0" w:space="0" w:color="auto"/>
                    <w:left w:val="none" w:sz="0" w:space="0" w:color="auto"/>
                    <w:bottom w:val="none" w:sz="0" w:space="0" w:color="auto"/>
                    <w:right w:val="none" w:sz="0" w:space="0" w:color="auto"/>
                  </w:divBdr>
                </w:div>
                <w:div w:id="2064937646">
                  <w:marLeft w:val="0"/>
                  <w:marRight w:val="0"/>
                  <w:marTop w:val="0"/>
                  <w:marBottom w:val="0"/>
                  <w:divBdr>
                    <w:top w:val="none" w:sz="0" w:space="0" w:color="auto"/>
                    <w:left w:val="none" w:sz="0" w:space="0" w:color="auto"/>
                    <w:bottom w:val="none" w:sz="0" w:space="0" w:color="auto"/>
                    <w:right w:val="none" w:sz="0" w:space="0" w:color="auto"/>
                  </w:divBdr>
                </w:div>
                <w:div w:id="1315643146">
                  <w:marLeft w:val="0"/>
                  <w:marRight w:val="0"/>
                  <w:marTop w:val="0"/>
                  <w:marBottom w:val="0"/>
                  <w:divBdr>
                    <w:top w:val="none" w:sz="0" w:space="0" w:color="auto"/>
                    <w:left w:val="none" w:sz="0" w:space="0" w:color="auto"/>
                    <w:bottom w:val="none" w:sz="0" w:space="0" w:color="auto"/>
                    <w:right w:val="none" w:sz="0" w:space="0" w:color="auto"/>
                  </w:divBdr>
                </w:div>
                <w:div w:id="269819386">
                  <w:marLeft w:val="0"/>
                  <w:marRight w:val="0"/>
                  <w:marTop w:val="0"/>
                  <w:marBottom w:val="0"/>
                  <w:divBdr>
                    <w:top w:val="none" w:sz="0" w:space="0" w:color="auto"/>
                    <w:left w:val="none" w:sz="0" w:space="0" w:color="auto"/>
                    <w:bottom w:val="none" w:sz="0" w:space="0" w:color="auto"/>
                    <w:right w:val="none" w:sz="0" w:space="0" w:color="auto"/>
                  </w:divBdr>
                </w:div>
                <w:div w:id="1362824423">
                  <w:marLeft w:val="0"/>
                  <w:marRight w:val="0"/>
                  <w:marTop w:val="0"/>
                  <w:marBottom w:val="0"/>
                  <w:divBdr>
                    <w:top w:val="none" w:sz="0" w:space="0" w:color="auto"/>
                    <w:left w:val="none" w:sz="0" w:space="0" w:color="auto"/>
                    <w:bottom w:val="none" w:sz="0" w:space="0" w:color="auto"/>
                    <w:right w:val="none" w:sz="0" w:space="0" w:color="auto"/>
                  </w:divBdr>
                </w:div>
                <w:div w:id="789054029">
                  <w:marLeft w:val="0"/>
                  <w:marRight w:val="0"/>
                  <w:marTop w:val="0"/>
                  <w:marBottom w:val="0"/>
                  <w:divBdr>
                    <w:top w:val="none" w:sz="0" w:space="0" w:color="auto"/>
                    <w:left w:val="none" w:sz="0" w:space="0" w:color="auto"/>
                    <w:bottom w:val="none" w:sz="0" w:space="0" w:color="auto"/>
                    <w:right w:val="none" w:sz="0" w:space="0" w:color="auto"/>
                  </w:divBdr>
                </w:div>
                <w:div w:id="1009723488">
                  <w:marLeft w:val="0"/>
                  <w:marRight w:val="0"/>
                  <w:marTop w:val="0"/>
                  <w:marBottom w:val="0"/>
                  <w:divBdr>
                    <w:top w:val="none" w:sz="0" w:space="0" w:color="auto"/>
                    <w:left w:val="none" w:sz="0" w:space="0" w:color="auto"/>
                    <w:bottom w:val="none" w:sz="0" w:space="0" w:color="auto"/>
                    <w:right w:val="none" w:sz="0" w:space="0" w:color="auto"/>
                  </w:divBdr>
                </w:div>
                <w:div w:id="1513685607">
                  <w:marLeft w:val="0"/>
                  <w:marRight w:val="0"/>
                  <w:marTop w:val="0"/>
                  <w:marBottom w:val="0"/>
                  <w:divBdr>
                    <w:top w:val="none" w:sz="0" w:space="0" w:color="auto"/>
                    <w:left w:val="none" w:sz="0" w:space="0" w:color="auto"/>
                    <w:bottom w:val="none" w:sz="0" w:space="0" w:color="auto"/>
                    <w:right w:val="none" w:sz="0" w:space="0" w:color="auto"/>
                  </w:divBdr>
                </w:div>
                <w:div w:id="1902790225">
                  <w:marLeft w:val="0"/>
                  <w:marRight w:val="0"/>
                  <w:marTop w:val="0"/>
                  <w:marBottom w:val="0"/>
                  <w:divBdr>
                    <w:top w:val="none" w:sz="0" w:space="0" w:color="auto"/>
                    <w:left w:val="none" w:sz="0" w:space="0" w:color="auto"/>
                    <w:bottom w:val="none" w:sz="0" w:space="0" w:color="auto"/>
                    <w:right w:val="none" w:sz="0" w:space="0" w:color="auto"/>
                  </w:divBdr>
                </w:div>
                <w:div w:id="1466777584">
                  <w:marLeft w:val="0"/>
                  <w:marRight w:val="0"/>
                  <w:marTop w:val="0"/>
                  <w:marBottom w:val="0"/>
                  <w:divBdr>
                    <w:top w:val="none" w:sz="0" w:space="0" w:color="auto"/>
                    <w:left w:val="none" w:sz="0" w:space="0" w:color="auto"/>
                    <w:bottom w:val="none" w:sz="0" w:space="0" w:color="auto"/>
                    <w:right w:val="none" w:sz="0" w:space="0" w:color="auto"/>
                  </w:divBdr>
                </w:div>
                <w:div w:id="1559826288">
                  <w:marLeft w:val="0"/>
                  <w:marRight w:val="0"/>
                  <w:marTop w:val="0"/>
                  <w:marBottom w:val="0"/>
                  <w:divBdr>
                    <w:top w:val="none" w:sz="0" w:space="0" w:color="auto"/>
                    <w:left w:val="none" w:sz="0" w:space="0" w:color="auto"/>
                    <w:bottom w:val="none" w:sz="0" w:space="0" w:color="auto"/>
                    <w:right w:val="none" w:sz="0" w:space="0" w:color="auto"/>
                  </w:divBdr>
                </w:div>
                <w:div w:id="897086262">
                  <w:marLeft w:val="0"/>
                  <w:marRight w:val="0"/>
                  <w:marTop w:val="0"/>
                  <w:marBottom w:val="0"/>
                  <w:divBdr>
                    <w:top w:val="none" w:sz="0" w:space="0" w:color="auto"/>
                    <w:left w:val="none" w:sz="0" w:space="0" w:color="auto"/>
                    <w:bottom w:val="none" w:sz="0" w:space="0" w:color="auto"/>
                    <w:right w:val="none" w:sz="0" w:space="0" w:color="auto"/>
                  </w:divBdr>
                </w:div>
                <w:div w:id="132717352">
                  <w:marLeft w:val="0"/>
                  <w:marRight w:val="0"/>
                  <w:marTop w:val="0"/>
                  <w:marBottom w:val="0"/>
                  <w:divBdr>
                    <w:top w:val="none" w:sz="0" w:space="0" w:color="auto"/>
                    <w:left w:val="none" w:sz="0" w:space="0" w:color="auto"/>
                    <w:bottom w:val="none" w:sz="0" w:space="0" w:color="auto"/>
                    <w:right w:val="none" w:sz="0" w:space="0" w:color="auto"/>
                  </w:divBdr>
                </w:div>
                <w:div w:id="1018048459">
                  <w:marLeft w:val="0"/>
                  <w:marRight w:val="0"/>
                  <w:marTop w:val="0"/>
                  <w:marBottom w:val="0"/>
                  <w:divBdr>
                    <w:top w:val="none" w:sz="0" w:space="0" w:color="auto"/>
                    <w:left w:val="none" w:sz="0" w:space="0" w:color="auto"/>
                    <w:bottom w:val="none" w:sz="0" w:space="0" w:color="auto"/>
                    <w:right w:val="none" w:sz="0" w:space="0" w:color="auto"/>
                  </w:divBdr>
                </w:div>
                <w:div w:id="896741358">
                  <w:marLeft w:val="0"/>
                  <w:marRight w:val="0"/>
                  <w:marTop w:val="0"/>
                  <w:marBottom w:val="0"/>
                  <w:divBdr>
                    <w:top w:val="none" w:sz="0" w:space="0" w:color="auto"/>
                    <w:left w:val="none" w:sz="0" w:space="0" w:color="auto"/>
                    <w:bottom w:val="none" w:sz="0" w:space="0" w:color="auto"/>
                    <w:right w:val="none" w:sz="0" w:space="0" w:color="auto"/>
                  </w:divBdr>
                </w:div>
                <w:div w:id="412550304">
                  <w:marLeft w:val="0"/>
                  <w:marRight w:val="0"/>
                  <w:marTop w:val="0"/>
                  <w:marBottom w:val="0"/>
                  <w:divBdr>
                    <w:top w:val="none" w:sz="0" w:space="0" w:color="auto"/>
                    <w:left w:val="none" w:sz="0" w:space="0" w:color="auto"/>
                    <w:bottom w:val="none" w:sz="0" w:space="0" w:color="auto"/>
                    <w:right w:val="none" w:sz="0" w:space="0" w:color="auto"/>
                  </w:divBdr>
                </w:div>
                <w:div w:id="1462917216">
                  <w:marLeft w:val="0"/>
                  <w:marRight w:val="0"/>
                  <w:marTop w:val="0"/>
                  <w:marBottom w:val="0"/>
                  <w:divBdr>
                    <w:top w:val="none" w:sz="0" w:space="0" w:color="auto"/>
                    <w:left w:val="none" w:sz="0" w:space="0" w:color="auto"/>
                    <w:bottom w:val="none" w:sz="0" w:space="0" w:color="auto"/>
                    <w:right w:val="none" w:sz="0" w:space="0" w:color="auto"/>
                  </w:divBdr>
                </w:div>
                <w:div w:id="286661526">
                  <w:marLeft w:val="0"/>
                  <w:marRight w:val="0"/>
                  <w:marTop w:val="0"/>
                  <w:marBottom w:val="0"/>
                  <w:divBdr>
                    <w:top w:val="none" w:sz="0" w:space="0" w:color="auto"/>
                    <w:left w:val="none" w:sz="0" w:space="0" w:color="auto"/>
                    <w:bottom w:val="none" w:sz="0" w:space="0" w:color="auto"/>
                    <w:right w:val="none" w:sz="0" w:space="0" w:color="auto"/>
                  </w:divBdr>
                </w:div>
                <w:div w:id="555891549">
                  <w:marLeft w:val="0"/>
                  <w:marRight w:val="0"/>
                  <w:marTop w:val="0"/>
                  <w:marBottom w:val="0"/>
                  <w:divBdr>
                    <w:top w:val="none" w:sz="0" w:space="0" w:color="auto"/>
                    <w:left w:val="none" w:sz="0" w:space="0" w:color="auto"/>
                    <w:bottom w:val="none" w:sz="0" w:space="0" w:color="auto"/>
                    <w:right w:val="none" w:sz="0" w:space="0" w:color="auto"/>
                  </w:divBdr>
                </w:div>
                <w:div w:id="1899701080">
                  <w:marLeft w:val="0"/>
                  <w:marRight w:val="0"/>
                  <w:marTop w:val="0"/>
                  <w:marBottom w:val="0"/>
                  <w:divBdr>
                    <w:top w:val="none" w:sz="0" w:space="0" w:color="auto"/>
                    <w:left w:val="none" w:sz="0" w:space="0" w:color="auto"/>
                    <w:bottom w:val="none" w:sz="0" w:space="0" w:color="auto"/>
                    <w:right w:val="none" w:sz="0" w:space="0" w:color="auto"/>
                  </w:divBdr>
                </w:div>
                <w:div w:id="594096505">
                  <w:marLeft w:val="0"/>
                  <w:marRight w:val="0"/>
                  <w:marTop w:val="0"/>
                  <w:marBottom w:val="0"/>
                  <w:divBdr>
                    <w:top w:val="none" w:sz="0" w:space="0" w:color="auto"/>
                    <w:left w:val="none" w:sz="0" w:space="0" w:color="auto"/>
                    <w:bottom w:val="none" w:sz="0" w:space="0" w:color="auto"/>
                    <w:right w:val="none" w:sz="0" w:space="0" w:color="auto"/>
                  </w:divBdr>
                </w:div>
                <w:div w:id="986325517">
                  <w:marLeft w:val="0"/>
                  <w:marRight w:val="0"/>
                  <w:marTop w:val="0"/>
                  <w:marBottom w:val="0"/>
                  <w:divBdr>
                    <w:top w:val="none" w:sz="0" w:space="0" w:color="auto"/>
                    <w:left w:val="none" w:sz="0" w:space="0" w:color="auto"/>
                    <w:bottom w:val="none" w:sz="0" w:space="0" w:color="auto"/>
                    <w:right w:val="none" w:sz="0" w:space="0" w:color="auto"/>
                  </w:divBdr>
                </w:div>
                <w:div w:id="117647633">
                  <w:marLeft w:val="0"/>
                  <w:marRight w:val="0"/>
                  <w:marTop w:val="0"/>
                  <w:marBottom w:val="0"/>
                  <w:divBdr>
                    <w:top w:val="none" w:sz="0" w:space="0" w:color="auto"/>
                    <w:left w:val="none" w:sz="0" w:space="0" w:color="auto"/>
                    <w:bottom w:val="none" w:sz="0" w:space="0" w:color="auto"/>
                    <w:right w:val="none" w:sz="0" w:space="0" w:color="auto"/>
                  </w:divBdr>
                </w:div>
                <w:div w:id="170222545">
                  <w:marLeft w:val="0"/>
                  <w:marRight w:val="0"/>
                  <w:marTop w:val="0"/>
                  <w:marBottom w:val="0"/>
                  <w:divBdr>
                    <w:top w:val="none" w:sz="0" w:space="0" w:color="auto"/>
                    <w:left w:val="none" w:sz="0" w:space="0" w:color="auto"/>
                    <w:bottom w:val="none" w:sz="0" w:space="0" w:color="auto"/>
                    <w:right w:val="none" w:sz="0" w:space="0" w:color="auto"/>
                  </w:divBdr>
                </w:div>
                <w:div w:id="182550393">
                  <w:marLeft w:val="0"/>
                  <w:marRight w:val="0"/>
                  <w:marTop w:val="0"/>
                  <w:marBottom w:val="0"/>
                  <w:divBdr>
                    <w:top w:val="none" w:sz="0" w:space="0" w:color="auto"/>
                    <w:left w:val="none" w:sz="0" w:space="0" w:color="auto"/>
                    <w:bottom w:val="none" w:sz="0" w:space="0" w:color="auto"/>
                    <w:right w:val="none" w:sz="0" w:space="0" w:color="auto"/>
                  </w:divBdr>
                </w:div>
                <w:div w:id="22367880">
                  <w:marLeft w:val="0"/>
                  <w:marRight w:val="0"/>
                  <w:marTop w:val="0"/>
                  <w:marBottom w:val="0"/>
                  <w:divBdr>
                    <w:top w:val="none" w:sz="0" w:space="0" w:color="auto"/>
                    <w:left w:val="none" w:sz="0" w:space="0" w:color="auto"/>
                    <w:bottom w:val="none" w:sz="0" w:space="0" w:color="auto"/>
                    <w:right w:val="none" w:sz="0" w:space="0" w:color="auto"/>
                  </w:divBdr>
                </w:div>
                <w:div w:id="440339861">
                  <w:marLeft w:val="0"/>
                  <w:marRight w:val="0"/>
                  <w:marTop w:val="0"/>
                  <w:marBottom w:val="0"/>
                  <w:divBdr>
                    <w:top w:val="none" w:sz="0" w:space="0" w:color="auto"/>
                    <w:left w:val="none" w:sz="0" w:space="0" w:color="auto"/>
                    <w:bottom w:val="none" w:sz="0" w:space="0" w:color="auto"/>
                    <w:right w:val="none" w:sz="0" w:space="0" w:color="auto"/>
                  </w:divBdr>
                </w:div>
                <w:div w:id="2123039066">
                  <w:marLeft w:val="0"/>
                  <w:marRight w:val="0"/>
                  <w:marTop w:val="0"/>
                  <w:marBottom w:val="0"/>
                  <w:divBdr>
                    <w:top w:val="none" w:sz="0" w:space="0" w:color="auto"/>
                    <w:left w:val="none" w:sz="0" w:space="0" w:color="auto"/>
                    <w:bottom w:val="none" w:sz="0" w:space="0" w:color="auto"/>
                    <w:right w:val="none" w:sz="0" w:space="0" w:color="auto"/>
                  </w:divBdr>
                </w:div>
                <w:div w:id="367723768">
                  <w:marLeft w:val="0"/>
                  <w:marRight w:val="0"/>
                  <w:marTop w:val="0"/>
                  <w:marBottom w:val="0"/>
                  <w:divBdr>
                    <w:top w:val="none" w:sz="0" w:space="0" w:color="auto"/>
                    <w:left w:val="none" w:sz="0" w:space="0" w:color="auto"/>
                    <w:bottom w:val="none" w:sz="0" w:space="0" w:color="auto"/>
                    <w:right w:val="none" w:sz="0" w:space="0" w:color="auto"/>
                  </w:divBdr>
                </w:div>
                <w:div w:id="1152066483">
                  <w:marLeft w:val="0"/>
                  <w:marRight w:val="0"/>
                  <w:marTop w:val="0"/>
                  <w:marBottom w:val="0"/>
                  <w:divBdr>
                    <w:top w:val="none" w:sz="0" w:space="0" w:color="auto"/>
                    <w:left w:val="none" w:sz="0" w:space="0" w:color="auto"/>
                    <w:bottom w:val="none" w:sz="0" w:space="0" w:color="auto"/>
                    <w:right w:val="none" w:sz="0" w:space="0" w:color="auto"/>
                  </w:divBdr>
                </w:div>
                <w:div w:id="219947748">
                  <w:marLeft w:val="0"/>
                  <w:marRight w:val="0"/>
                  <w:marTop w:val="0"/>
                  <w:marBottom w:val="0"/>
                  <w:divBdr>
                    <w:top w:val="none" w:sz="0" w:space="0" w:color="auto"/>
                    <w:left w:val="none" w:sz="0" w:space="0" w:color="auto"/>
                    <w:bottom w:val="none" w:sz="0" w:space="0" w:color="auto"/>
                    <w:right w:val="none" w:sz="0" w:space="0" w:color="auto"/>
                  </w:divBdr>
                </w:div>
                <w:div w:id="387842179">
                  <w:marLeft w:val="0"/>
                  <w:marRight w:val="0"/>
                  <w:marTop w:val="0"/>
                  <w:marBottom w:val="0"/>
                  <w:divBdr>
                    <w:top w:val="none" w:sz="0" w:space="0" w:color="auto"/>
                    <w:left w:val="none" w:sz="0" w:space="0" w:color="auto"/>
                    <w:bottom w:val="none" w:sz="0" w:space="0" w:color="auto"/>
                    <w:right w:val="none" w:sz="0" w:space="0" w:color="auto"/>
                  </w:divBdr>
                </w:div>
                <w:div w:id="763453365">
                  <w:marLeft w:val="0"/>
                  <w:marRight w:val="0"/>
                  <w:marTop w:val="0"/>
                  <w:marBottom w:val="0"/>
                  <w:divBdr>
                    <w:top w:val="none" w:sz="0" w:space="0" w:color="auto"/>
                    <w:left w:val="none" w:sz="0" w:space="0" w:color="auto"/>
                    <w:bottom w:val="none" w:sz="0" w:space="0" w:color="auto"/>
                    <w:right w:val="none" w:sz="0" w:space="0" w:color="auto"/>
                  </w:divBdr>
                </w:div>
                <w:div w:id="1750468693">
                  <w:marLeft w:val="0"/>
                  <w:marRight w:val="0"/>
                  <w:marTop w:val="0"/>
                  <w:marBottom w:val="0"/>
                  <w:divBdr>
                    <w:top w:val="none" w:sz="0" w:space="0" w:color="auto"/>
                    <w:left w:val="none" w:sz="0" w:space="0" w:color="auto"/>
                    <w:bottom w:val="none" w:sz="0" w:space="0" w:color="auto"/>
                    <w:right w:val="none" w:sz="0" w:space="0" w:color="auto"/>
                  </w:divBdr>
                </w:div>
                <w:div w:id="1225526968">
                  <w:marLeft w:val="0"/>
                  <w:marRight w:val="0"/>
                  <w:marTop w:val="0"/>
                  <w:marBottom w:val="0"/>
                  <w:divBdr>
                    <w:top w:val="none" w:sz="0" w:space="0" w:color="auto"/>
                    <w:left w:val="none" w:sz="0" w:space="0" w:color="auto"/>
                    <w:bottom w:val="none" w:sz="0" w:space="0" w:color="auto"/>
                    <w:right w:val="none" w:sz="0" w:space="0" w:color="auto"/>
                  </w:divBdr>
                </w:div>
                <w:div w:id="381950087">
                  <w:marLeft w:val="0"/>
                  <w:marRight w:val="0"/>
                  <w:marTop w:val="0"/>
                  <w:marBottom w:val="0"/>
                  <w:divBdr>
                    <w:top w:val="none" w:sz="0" w:space="0" w:color="auto"/>
                    <w:left w:val="none" w:sz="0" w:space="0" w:color="auto"/>
                    <w:bottom w:val="none" w:sz="0" w:space="0" w:color="auto"/>
                    <w:right w:val="none" w:sz="0" w:space="0" w:color="auto"/>
                  </w:divBdr>
                </w:div>
                <w:div w:id="92364740">
                  <w:marLeft w:val="0"/>
                  <w:marRight w:val="0"/>
                  <w:marTop w:val="0"/>
                  <w:marBottom w:val="0"/>
                  <w:divBdr>
                    <w:top w:val="none" w:sz="0" w:space="0" w:color="auto"/>
                    <w:left w:val="none" w:sz="0" w:space="0" w:color="auto"/>
                    <w:bottom w:val="none" w:sz="0" w:space="0" w:color="auto"/>
                    <w:right w:val="none" w:sz="0" w:space="0" w:color="auto"/>
                  </w:divBdr>
                </w:div>
                <w:div w:id="312835972">
                  <w:marLeft w:val="0"/>
                  <w:marRight w:val="0"/>
                  <w:marTop w:val="0"/>
                  <w:marBottom w:val="0"/>
                  <w:divBdr>
                    <w:top w:val="none" w:sz="0" w:space="0" w:color="auto"/>
                    <w:left w:val="none" w:sz="0" w:space="0" w:color="auto"/>
                    <w:bottom w:val="none" w:sz="0" w:space="0" w:color="auto"/>
                    <w:right w:val="none" w:sz="0" w:space="0" w:color="auto"/>
                  </w:divBdr>
                </w:div>
                <w:div w:id="1380209713">
                  <w:marLeft w:val="0"/>
                  <w:marRight w:val="0"/>
                  <w:marTop w:val="0"/>
                  <w:marBottom w:val="0"/>
                  <w:divBdr>
                    <w:top w:val="none" w:sz="0" w:space="0" w:color="auto"/>
                    <w:left w:val="none" w:sz="0" w:space="0" w:color="auto"/>
                    <w:bottom w:val="none" w:sz="0" w:space="0" w:color="auto"/>
                    <w:right w:val="none" w:sz="0" w:space="0" w:color="auto"/>
                  </w:divBdr>
                </w:div>
                <w:div w:id="2105566622">
                  <w:marLeft w:val="0"/>
                  <w:marRight w:val="0"/>
                  <w:marTop w:val="0"/>
                  <w:marBottom w:val="0"/>
                  <w:divBdr>
                    <w:top w:val="none" w:sz="0" w:space="0" w:color="auto"/>
                    <w:left w:val="none" w:sz="0" w:space="0" w:color="auto"/>
                    <w:bottom w:val="none" w:sz="0" w:space="0" w:color="auto"/>
                    <w:right w:val="none" w:sz="0" w:space="0" w:color="auto"/>
                  </w:divBdr>
                </w:div>
                <w:div w:id="168952427">
                  <w:marLeft w:val="0"/>
                  <w:marRight w:val="0"/>
                  <w:marTop w:val="0"/>
                  <w:marBottom w:val="0"/>
                  <w:divBdr>
                    <w:top w:val="none" w:sz="0" w:space="0" w:color="auto"/>
                    <w:left w:val="none" w:sz="0" w:space="0" w:color="auto"/>
                    <w:bottom w:val="none" w:sz="0" w:space="0" w:color="auto"/>
                    <w:right w:val="none" w:sz="0" w:space="0" w:color="auto"/>
                  </w:divBdr>
                </w:div>
                <w:div w:id="1591548642">
                  <w:marLeft w:val="0"/>
                  <w:marRight w:val="0"/>
                  <w:marTop w:val="0"/>
                  <w:marBottom w:val="0"/>
                  <w:divBdr>
                    <w:top w:val="none" w:sz="0" w:space="0" w:color="auto"/>
                    <w:left w:val="none" w:sz="0" w:space="0" w:color="auto"/>
                    <w:bottom w:val="none" w:sz="0" w:space="0" w:color="auto"/>
                    <w:right w:val="none" w:sz="0" w:space="0" w:color="auto"/>
                  </w:divBdr>
                </w:div>
                <w:div w:id="209801768">
                  <w:marLeft w:val="0"/>
                  <w:marRight w:val="0"/>
                  <w:marTop w:val="0"/>
                  <w:marBottom w:val="0"/>
                  <w:divBdr>
                    <w:top w:val="none" w:sz="0" w:space="0" w:color="auto"/>
                    <w:left w:val="none" w:sz="0" w:space="0" w:color="auto"/>
                    <w:bottom w:val="none" w:sz="0" w:space="0" w:color="auto"/>
                    <w:right w:val="none" w:sz="0" w:space="0" w:color="auto"/>
                  </w:divBdr>
                </w:div>
                <w:div w:id="1323849479">
                  <w:marLeft w:val="0"/>
                  <w:marRight w:val="0"/>
                  <w:marTop w:val="0"/>
                  <w:marBottom w:val="0"/>
                  <w:divBdr>
                    <w:top w:val="none" w:sz="0" w:space="0" w:color="auto"/>
                    <w:left w:val="none" w:sz="0" w:space="0" w:color="auto"/>
                    <w:bottom w:val="none" w:sz="0" w:space="0" w:color="auto"/>
                    <w:right w:val="none" w:sz="0" w:space="0" w:color="auto"/>
                  </w:divBdr>
                </w:div>
                <w:div w:id="306478297">
                  <w:marLeft w:val="0"/>
                  <w:marRight w:val="0"/>
                  <w:marTop w:val="0"/>
                  <w:marBottom w:val="0"/>
                  <w:divBdr>
                    <w:top w:val="none" w:sz="0" w:space="0" w:color="auto"/>
                    <w:left w:val="none" w:sz="0" w:space="0" w:color="auto"/>
                    <w:bottom w:val="none" w:sz="0" w:space="0" w:color="auto"/>
                    <w:right w:val="none" w:sz="0" w:space="0" w:color="auto"/>
                  </w:divBdr>
                </w:div>
                <w:div w:id="139924935">
                  <w:marLeft w:val="0"/>
                  <w:marRight w:val="0"/>
                  <w:marTop w:val="0"/>
                  <w:marBottom w:val="0"/>
                  <w:divBdr>
                    <w:top w:val="none" w:sz="0" w:space="0" w:color="auto"/>
                    <w:left w:val="none" w:sz="0" w:space="0" w:color="auto"/>
                    <w:bottom w:val="none" w:sz="0" w:space="0" w:color="auto"/>
                    <w:right w:val="none" w:sz="0" w:space="0" w:color="auto"/>
                  </w:divBdr>
                </w:div>
                <w:div w:id="113059962">
                  <w:marLeft w:val="0"/>
                  <w:marRight w:val="0"/>
                  <w:marTop w:val="0"/>
                  <w:marBottom w:val="0"/>
                  <w:divBdr>
                    <w:top w:val="none" w:sz="0" w:space="0" w:color="auto"/>
                    <w:left w:val="none" w:sz="0" w:space="0" w:color="auto"/>
                    <w:bottom w:val="none" w:sz="0" w:space="0" w:color="auto"/>
                    <w:right w:val="none" w:sz="0" w:space="0" w:color="auto"/>
                  </w:divBdr>
                </w:div>
                <w:div w:id="1829664658">
                  <w:marLeft w:val="0"/>
                  <w:marRight w:val="0"/>
                  <w:marTop w:val="0"/>
                  <w:marBottom w:val="0"/>
                  <w:divBdr>
                    <w:top w:val="none" w:sz="0" w:space="0" w:color="auto"/>
                    <w:left w:val="none" w:sz="0" w:space="0" w:color="auto"/>
                    <w:bottom w:val="none" w:sz="0" w:space="0" w:color="auto"/>
                    <w:right w:val="none" w:sz="0" w:space="0" w:color="auto"/>
                  </w:divBdr>
                </w:div>
                <w:div w:id="343829251">
                  <w:marLeft w:val="0"/>
                  <w:marRight w:val="0"/>
                  <w:marTop w:val="0"/>
                  <w:marBottom w:val="0"/>
                  <w:divBdr>
                    <w:top w:val="none" w:sz="0" w:space="0" w:color="auto"/>
                    <w:left w:val="none" w:sz="0" w:space="0" w:color="auto"/>
                    <w:bottom w:val="none" w:sz="0" w:space="0" w:color="auto"/>
                    <w:right w:val="none" w:sz="0" w:space="0" w:color="auto"/>
                  </w:divBdr>
                </w:div>
                <w:div w:id="642738746">
                  <w:marLeft w:val="0"/>
                  <w:marRight w:val="0"/>
                  <w:marTop w:val="0"/>
                  <w:marBottom w:val="0"/>
                  <w:divBdr>
                    <w:top w:val="none" w:sz="0" w:space="0" w:color="auto"/>
                    <w:left w:val="none" w:sz="0" w:space="0" w:color="auto"/>
                    <w:bottom w:val="none" w:sz="0" w:space="0" w:color="auto"/>
                    <w:right w:val="none" w:sz="0" w:space="0" w:color="auto"/>
                  </w:divBdr>
                </w:div>
                <w:div w:id="1197816770">
                  <w:marLeft w:val="0"/>
                  <w:marRight w:val="0"/>
                  <w:marTop w:val="0"/>
                  <w:marBottom w:val="0"/>
                  <w:divBdr>
                    <w:top w:val="none" w:sz="0" w:space="0" w:color="auto"/>
                    <w:left w:val="none" w:sz="0" w:space="0" w:color="auto"/>
                    <w:bottom w:val="none" w:sz="0" w:space="0" w:color="auto"/>
                    <w:right w:val="none" w:sz="0" w:space="0" w:color="auto"/>
                  </w:divBdr>
                </w:div>
                <w:div w:id="2121601357">
                  <w:marLeft w:val="0"/>
                  <w:marRight w:val="0"/>
                  <w:marTop w:val="0"/>
                  <w:marBottom w:val="0"/>
                  <w:divBdr>
                    <w:top w:val="none" w:sz="0" w:space="0" w:color="auto"/>
                    <w:left w:val="none" w:sz="0" w:space="0" w:color="auto"/>
                    <w:bottom w:val="none" w:sz="0" w:space="0" w:color="auto"/>
                    <w:right w:val="none" w:sz="0" w:space="0" w:color="auto"/>
                  </w:divBdr>
                </w:div>
                <w:div w:id="885488599">
                  <w:marLeft w:val="0"/>
                  <w:marRight w:val="0"/>
                  <w:marTop w:val="0"/>
                  <w:marBottom w:val="0"/>
                  <w:divBdr>
                    <w:top w:val="none" w:sz="0" w:space="0" w:color="auto"/>
                    <w:left w:val="none" w:sz="0" w:space="0" w:color="auto"/>
                    <w:bottom w:val="none" w:sz="0" w:space="0" w:color="auto"/>
                    <w:right w:val="none" w:sz="0" w:space="0" w:color="auto"/>
                  </w:divBdr>
                </w:div>
                <w:div w:id="2110851464">
                  <w:marLeft w:val="0"/>
                  <w:marRight w:val="0"/>
                  <w:marTop w:val="0"/>
                  <w:marBottom w:val="0"/>
                  <w:divBdr>
                    <w:top w:val="none" w:sz="0" w:space="0" w:color="auto"/>
                    <w:left w:val="none" w:sz="0" w:space="0" w:color="auto"/>
                    <w:bottom w:val="none" w:sz="0" w:space="0" w:color="auto"/>
                    <w:right w:val="none" w:sz="0" w:space="0" w:color="auto"/>
                  </w:divBdr>
                </w:div>
                <w:div w:id="2080976827">
                  <w:marLeft w:val="0"/>
                  <w:marRight w:val="0"/>
                  <w:marTop w:val="0"/>
                  <w:marBottom w:val="0"/>
                  <w:divBdr>
                    <w:top w:val="none" w:sz="0" w:space="0" w:color="auto"/>
                    <w:left w:val="none" w:sz="0" w:space="0" w:color="auto"/>
                    <w:bottom w:val="none" w:sz="0" w:space="0" w:color="auto"/>
                    <w:right w:val="none" w:sz="0" w:space="0" w:color="auto"/>
                  </w:divBdr>
                </w:div>
                <w:div w:id="778989193">
                  <w:marLeft w:val="0"/>
                  <w:marRight w:val="0"/>
                  <w:marTop w:val="0"/>
                  <w:marBottom w:val="0"/>
                  <w:divBdr>
                    <w:top w:val="none" w:sz="0" w:space="0" w:color="auto"/>
                    <w:left w:val="none" w:sz="0" w:space="0" w:color="auto"/>
                    <w:bottom w:val="none" w:sz="0" w:space="0" w:color="auto"/>
                    <w:right w:val="none" w:sz="0" w:space="0" w:color="auto"/>
                  </w:divBdr>
                </w:div>
                <w:div w:id="1485853459">
                  <w:marLeft w:val="0"/>
                  <w:marRight w:val="0"/>
                  <w:marTop w:val="0"/>
                  <w:marBottom w:val="0"/>
                  <w:divBdr>
                    <w:top w:val="none" w:sz="0" w:space="0" w:color="auto"/>
                    <w:left w:val="none" w:sz="0" w:space="0" w:color="auto"/>
                    <w:bottom w:val="none" w:sz="0" w:space="0" w:color="auto"/>
                    <w:right w:val="none" w:sz="0" w:space="0" w:color="auto"/>
                  </w:divBdr>
                </w:div>
                <w:div w:id="1592422487">
                  <w:marLeft w:val="0"/>
                  <w:marRight w:val="0"/>
                  <w:marTop w:val="0"/>
                  <w:marBottom w:val="0"/>
                  <w:divBdr>
                    <w:top w:val="none" w:sz="0" w:space="0" w:color="auto"/>
                    <w:left w:val="none" w:sz="0" w:space="0" w:color="auto"/>
                    <w:bottom w:val="none" w:sz="0" w:space="0" w:color="auto"/>
                    <w:right w:val="none" w:sz="0" w:space="0" w:color="auto"/>
                  </w:divBdr>
                </w:div>
                <w:div w:id="558397376">
                  <w:marLeft w:val="0"/>
                  <w:marRight w:val="0"/>
                  <w:marTop w:val="0"/>
                  <w:marBottom w:val="0"/>
                  <w:divBdr>
                    <w:top w:val="none" w:sz="0" w:space="0" w:color="auto"/>
                    <w:left w:val="none" w:sz="0" w:space="0" w:color="auto"/>
                    <w:bottom w:val="none" w:sz="0" w:space="0" w:color="auto"/>
                    <w:right w:val="none" w:sz="0" w:space="0" w:color="auto"/>
                  </w:divBdr>
                </w:div>
                <w:div w:id="116609208">
                  <w:marLeft w:val="0"/>
                  <w:marRight w:val="0"/>
                  <w:marTop w:val="0"/>
                  <w:marBottom w:val="0"/>
                  <w:divBdr>
                    <w:top w:val="none" w:sz="0" w:space="0" w:color="auto"/>
                    <w:left w:val="none" w:sz="0" w:space="0" w:color="auto"/>
                    <w:bottom w:val="none" w:sz="0" w:space="0" w:color="auto"/>
                    <w:right w:val="none" w:sz="0" w:space="0" w:color="auto"/>
                  </w:divBdr>
                </w:div>
                <w:div w:id="1774982031">
                  <w:marLeft w:val="0"/>
                  <w:marRight w:val="0"/>
                  <w:marTop w:val="0"/>
                  <w:marBottom w:val="0"/>
                  <w:divBdr>
                    <w:top w:val="none" w:sz="0" w:space="0" w:color="auto"/>
                    <w:left w:val="none" w:sz="0" w:space="0" w:color="auto"/>
                    <w:bottom w:val="none" w:sz="0" w:space="0" w:color="auto"/>
                    <w:right w:val="none" w:sz="0" w:space="0" w:color="auto"/>
                  </w:divBdr>
                </w:div>
                <w:div w:id="154731175">
                  <w:marLeft w:val="0"/>
                  <w:marRight w:val="0"/>
                  <w:marTop w:val="0"/>
                  <w:marBottom w:val="0"/>
                  <w:divBdr>
                    <w:top w:val="none" w:sz="0" w:space="0" w:color="auto"/>
                    <w:left w:val="none" w:sz="0" w:space="0" w:color="auto"/>
                    <w:bottom w:val="none" w:sz="0" w:space="0" w:color="auto"/>
                    <w:right w:val="none" w:sz="0" w:space="0" w:color="auto"/>
                  </w:divBdr>
                </w:div>
                <w:div w:id="114178526">
                  <w:marLeft w:val="0"/>
                  <w:marRight w:val="0"/>
                  <w:marTop w:val="0"/>
                  <w:marBottom w:val="0"/>
                  <w:divBdr>
                    <w:top w:val="none" w:sz="0" w:space="0" w:color="auto"/>
                    <w:left w:val="none" w:sz="0" w:space="0" w:color="auto"/>
                    <w:bottom w:val="none" w:sz="0" w:space="0" w:color="auto"/>
                    <w:right w:val="none" w:sz="0" w:space="0" w:color="auto"/>
                  </w:divBdr>
                </w:div>
                <w:div w:id="153834611">
                  <w:marLeft w:val="0"/>
                  <w:marRight w:val="0"/>
                  <w:marTop w:val="0"/>
                  <w:marBottom w:val="0"/>
                  <w:divBdr>
                    <w:top w:val="none" w:sz="0" w:space="0" w:color="auto"/>
                    <w:left w:val="none" w:sz="0" w:space="0" w:color="auto"/>
                    <w:bottom w:val="none" w:sz="0" w:space="0" w:color="auto"/>
                    <w:right w:val="none" w:sz="0" w:space="0" w:color="auto"/>
                  </w:divBdr>
                </w:div>
                <w:div w:id="84695415">
                  <w:marLeft w:val="0"/>
                  <w:marRight w:val="0"/>
                  <w:marTop w:val="0"/>
                  <w:marBottom w:val="0"/>
                  <w:divBdr>
                    <w:top w:val="none" w:sz="0" w:space="0" w:color="auto"/>
                    <w:left w:val="none" w:sz="0" w:space="0" w:color="auto"/>
                    <w:bottom w:val="none" w:sz="0" w:space="0" w:color="auto"/>
                    <w:right w:val="none" w:sz="0" w:space="0" w:color="auto"/>
                  </w:divBdr>
                </w:div>
                <w:div w:id="1477378506">
                  <w:marLeft w:val="0"/>
                  <w:marRight w:val="0"/>
                  <w:marTop w:val="0"/>
                  <w:marBottom w:val="0"/>
                  <w:divBdr>
                    <w:top w:val="none" w:sz="0" w:space="0" w:color="auto"/>
                    <w:left w:val="none" w:sz="0" w:space="0" w:color="auto"/>
                    <w:bottom w:val="none" w:sz="0" w:space="0" w:color="auto"/>
                    <w:right w:val="none" w:sz="0" w:space="0" w:color="auto"/>
                  </w:divBdr>
                </w:div>
                <w:div w:id="1635408534">
                  <w:marLeft w:val="0"/>
                  <w:marRight w:val="0"/>
                  <w:marTop w:val="0"/>
                  <w:marBottom w:val="0"/>
                  <w:divBdr>
                    <w:top w:val="none" w:sz="0" w:space="0" w:color="auto"/>
                    <w:left w:val="none" w:sz="0" w:space="0" w:color="auto"/>
                    <w:bottom w:val="none" w:sz="0" w:space="0" w:color="auto"/>
                    <w:right w:val="none" w:sz="0" w:space="0" w:color="auto"/>
                  </w:divBdr>
                </w:div>
                <w:div w:id="1589928347">
                  <w:marLeft w:val="0"/>
                  <w:marRight w:val="0"/>
                  <w:marTop w:val="0"/>
                  <w:marBottom w:val="0"/>
                  <w:divBdr>
                    <w:top w:val="none" w:sz="0" w:space="0" w:color="auto"/>
                    <w:left w:val="none" w:sz="0" w:space="0" w:color="auto"/>
                    <w:bottom w:val="none" w:sz="0" w:space="0" w:color="auto"/>
                    <w:right w:val="none" w:sz="0" w:space="0" w:color="auto"/>
                  </w:divBdr>
                </w:div>
                <w:div w:id="1611353925">
                  <w:marLeft w:val="0"/>
                  <w:marRight w:val="0"/>
                  <w:marTop w:val="0"/>
                  <w:marBottom w:val="0"/>
                  <w:divBdr>
                    <w:top w:val="none" w:sz="0" w:space="0" w:color="auto"/>
                    <w:left w:val="none" w:sz="0" w:space="0" w:color="auto"/>
                    <w:bottom w:val="none" w:sz="0" w:space="0" w:color="auto"/>
                    <w:right w:val="none" w:sz="0" w:space="0" w:color="auto"/>
                  </w:divBdr>
                </w:div>
                <w:div w:id="615411738">
                  <w:marLeft w:val="0"/>
                  <w:marRight w:val="0"/>
                  <w:marTop w:val="0"/>
                  <w:marBottom w:val="0"/>
                  <w:divBdr>
                    <w:top w:val="none" w:sz="0" w:space="0" w:color="auto"/>
                    <w:left w:val="none" w:sz="0" w:space="0" w:color="auto"/>
                    <w:bottom w:val="none" w:sz="0" w:space="0" w:color="auto"/>
                    <w:right w:val="none" w:sz="0" w:space="0" w:color="auto"/>
                  </w:divBdr>
                </w:div>
                <w:div w:id="329258511">
                  <w:marLeft w:val="0"/>
                  <w:marRight w:val="0"/>
                  <w:marTop w:val="0"/>
                  <w:marBottom w:val="0"/>
                  <w:divBdr>
                    <w:top w:val="none" w:sz="0" w:space="0" w:color="auto"/>
                    <w:left w:val="none" w:sz="0" w:space="0" w:color="auto"/>
                    <w:bottom w:val="none" w:sz="0" w:space="0" w:color="auto"/>
                    <w:right w:val="none" w:sz="0" w:space="0" w:color="auto"/>
                  </w:divBdr>
                </w:div>
                <w:div w:id="1865944636">
                  <w:marLeft w:val="0"/>
                  <w:marRight w:val="0"/>
                  <w:marTop w:val="0"/>
                  <w:marBottom w:val="0"/>
                  <w:divBdr>
                    <w:top w:val="none" w:sz="0" w:space="0" w:color="auto"/>
                    <w:left w:val="none" w:sz="0" w:space="0" w:color="auto"/>
                    <w:bottom w:val="none" w:sz="0" w:space="0" w:color="auto"/>
                    <w:right w:val="none" w:sz="0" w:space="0" w:color="auto"/>
                  </w:divBdr>
                </w:div>
                <w:div w:id="1838036201">
                  <w:marLeft w:val="0"/>
                  <w:marRight w:val="0"/>
                  <w:marTop w:val="0"/>
                  <w:marBottom w:val="0"/>
                  <w:divBdr>
                    <w:top w:val="none" w:sz="0" w:space="0" w:color="auto"/>
                    <w:left w:val="none" w:sz="0" w:space="0" w:color="auto"/>
                    <w:bottom w:val="none" w:sz="0" w:space="0" w:color="auto"/>
                    <w:right w:val="none" w:sz="0" w:space="0" w:color="auto"/>
                  </w:divBdr>
                </w:div>
                <w:div w:id="1114790745">
                  <w:marLeft w:val="0"/>
                  <w:marRight w:val="0"/>
                  <w:marTop w:val="0"/>
                  <w:marBottom w:val="0"/>
                  <w:divBdr>
                    <w:top w:val="none" w:sz="0" w:space="0" w:color="auto"/>
                    <w:left w:val="none" w:sz="0" w:space="0" w:color="auto"/>
                    <w:bottom w:val="none" w:sz="0" w:space="0" w:color="auto"/>
                    <w:right w:val="none" w:sz="0" w:space="0" w:color="auto"/>
                  </w:divBdr>
                </w:div>
                <w:div w:id="251622573">
                  <w:marLeft w:val="0"/>
                  <w:marRight w:val="0"/>
                  <w:marTop w:val="0"/>
                  <w:marBottom w:val="0"/>
                  <w:divBdr>
                    <w:top w:val="none" w:sz="0" w:space="0" w:color="auto"/>
                    <w:left w:val="none" w:sz="0" w:space="0" w:color="auto"/>
                    <w:bottom w:val="none" w:sz="0" w:space="0" w:color="auto"/>
                    <w:right w:val="none" w:sz="0" w:space="0" w:color="auto"/>
                  </w:divBdr>
                </w:div>
                <w:div w:id="2048095634">
                  <w:marLeft w:val="0"/>
                  <w:marRight w:val="0"/>
                  <w:marTop w:val="0"/>
                  <w:marBottom w:val="0"/>
                  <w:divBdr>
                    <w:top w:val="none" w:sz="0" w:space="0" w:color="auto"/>
                    <w:left w:val="none" w:sz="0" w:space="0" w:color="auto"/>
                    <w:bottom w:val="none" w:sz="0" w:space="0" w:color="auto"/>
                    <w:right w:val="none" w:sz="0" w:space="0" w:color="auto"/>
                  </w:divBdr>
                </w:div>
                <w:div w:id="342828372">
                  <w:marLeft w:val="0"/>
                  <w:marRight w:val="0"/>
                  <w:marTop w:val="0"/>
                  <w:marBottom w:val="0"/>
                  <w:divBdr>
                    <w:top w:val="none" w:sz="0" w:space="0" w:color="auto"/>
                    <w:left w:val="none" w:sz="0" w:space="0" w:color="auto"/>
                    <w:bottom w:val="none" w:sz="0" w:space="0" w:color="auto"/>
                    <w:right w:val="none" w:sz="0" w:space="0" w:color="auto"/>
                  </w:divBdr>
                </w:div>
                <w:div w:id="13574700">
                  <w:marLeft w:val="0"/>
                  <w:marRight w:val="0"/>
                  <w:marTop w:val="0"/>
                  <w:marBottom w:val="0"/>
                  <w:divBdr>
                    <w:top w:val="none" w:sz="0" w:space="0" w:color="auto"/>
                    <w:left w:val="none" w:sz="0" w:space="0" w:color="auto"/>
                    <w:bottom w:val="none" w:sz="0" w:space="0" w:color="auto"/>
                    <w:right w:val="none" w:sz="0" w:space="0" w:color="auto"/>
                  </w:divBdr>
                </w:div>
              </w:divsChild>
            </w:div>
            <w:div w:id="1944417259">
              <w:marLeft w:val="0"/>
              <w:marRight w:val="0"/>
              <w:marTop w:val="0"/>
              <w:marBottom w:val="0"/>
              <w:divBdr>
                <w:top w:val="none" w:sz="0" w:space="0" w:color="auto"/>
                <w:left w:val="none" w:sz="0" w:space="0" w:color="auto"/>
                <w:bottom w:val="none" w:sz="0" w:space="0" w:color="auto"/>
                <w:right w:val="none" w:sz="0" w:space="0" w:color="auto"/>
              </w:divBdr>
              <w:divsChild>
                <w:div w:id="1761411200">
                  <w:marLeft w:val="0"/>
                  <w:marRight w:val="0"/>
                  <w:marTop w:val="0"/>
                  <w:marBottom w:val="0"/>
                  <w:divBdr>
                    <w:top w:val="none" w:sz="0" w:space="0" w:color="auto"/>
                    <w:left w:val="none" w:sz="0" w:space="0" w:color="auto"/>
                    <w:bottom w:val="none" w:sz="0" w:space="0" w:color="auto"/>
                    <w:right w:val="none" w:sz="0" w:space="0" w:color="auto"/>
                  </w:divBdr>
                </w:div>
                <w:div w:id="1550843926">
                  <w:marLeft w:val="0"/>
                  <w:marRight w:val="0"/>
                  <w:marTop w:val="0"/>
                  <w:marBottom w:val="0"/>
                  <w:divBdr>
                    <w:top w:val="none" w:sz="0" w:space="0" w:color="auto"/>
                    <w:left w:val="none" w:sz="0" w:space="0" w:color="auto"/>
                    <w:bottom w:val="none" w:sz="0" w:space="0" w:color="auto"/>
                    <w:right w:val="none" w:sz="0" w:space="0" w:color="auto"/>
                  </w:divBdr>
                </w:div>
                <w:div w:id="1784614824">
                  <w:marLeft w:val="0"/>
                  <w:marRight w:val="0"/>
                  <w:marTop w:val="0"/>
                  <w:marBottom w:val="0"/>
                  <w:divBdr>
                    <w:top w:val="none" w:sz="0" w:space="0" w:color="auto"/>
                    <w:left w:val="none" w:sz="0" w:space="0" w:color="auto"/>
                    <w:bottom w:val="none" w:sz="0" w:space="0" w:color="auto"/>
                    <w:right w:val="none" w:sz="0" w:space="0" w:color="auto"/>
                  </w:divBdr>
                </w:div>
                <w:div w:id="1980766722">
                  <w:marLeft w:val="0"/>
                  <w:marRight w:val="0"/>
                  <w:marTop w:val="0"/>
                  <w:marBottom w:val="0"/>
                  <w:divBdr>
                    <w:top w:val="none" w:sz="0" w:space="0" w:color="auto"/>
                    <w:left w:val="none" w:sz="0" w:space="0" w:color="auto"/>
                    <w:bottom w:val="none" w:sz="0" w:space="0" w:color="auto"/>
                    <w:right w:val="none" w:sz="0" w:space="0" w:color="auto"/>
                  </w:divBdr>
                </w:div>
                <w:div w:id="1206135057">
                  <w:marLeft w:val="0"/>
                  <w:marRight w:val="0"/>
                  <w:marTop w:val="0"/>
                  <w:marBottom w:val="0"/>
                  <w:divBdr>
                    <w:top w:val="none" w:sz="0" w:space="0" w:color="auto"/>
                    <w:left w:val="none" w:sz="0" w:space="0" w:color="auto"/>
                    <w:bottom w:val="none" w:sz="0" w:space="0" w:color="auto"/>
                    <w:right w:val="none" w:sz="0" w:space="0" w:color="auto"/>
                  </w:divBdr>
                </w:div>
                <w:div w:id="265429929">
                  <w:marLeft w:val="0"/>
                  <w:marRight w:val="0"/>
                  <w:marTop w:val="0"/>
                  <w:marBottom w:val="0"/>
                  <w:divBdr>
                    <w:top w:val="none" w:sz="0" w:space="0" w:color="auto"/>
                    <w:left w:val="none" w:sz="0" w:space="0" w:color="auto"/>
                    <w:bottom w:val="none" w:sz="0" w:space="0" w:color="auto"/>
                    <w:right w:val="none" w:sz="0" w:space="0" w:color="auto"/>
                  </w:divBdr>
                </w:div>
                <w:div w:id="1298029818">
                  <w:marLeft w:val="0"/>
                  <w:marRight w:val="0"/>
                  <w:marTop w:val="0"/>
                  <w:marBottom w:val="0"/>
                  <w:divBdr>
                    <w:top w:val="none" w:sz="0" w:space="0" w:color="auto"/>
                    <w:left w:val="none" w:sz="0" w:space="0" w:color="auto"/>
                    <w:bottom w:val="none" w:sz="0" w:space="0" w:color="auto"/>
                    <w:right w:val="none" w:sz="0" w:space="0" w:color="auto"/>
                  </w:divBdr>
                </w:div>
                <w:div w:id="1950384045">
                  <w:marLeft w:val="0"/>
                  <w:marRight w:val="0"/>
                  <w:marTop w:val="0"/>
                  <w:marBottom w:val="0"/>
                  <w:divBdr>
                    <w:top w:val="none" w:sz="0" w:space="0" w:color="auto"/>
                    <w:left w:val="none" w:sz="0" w:space="0" w:color="auto"/>
                    <w:bottom w:val="none" w:sz="0" w:space="0" w:color="auto"/>
                    <w:right w:val="none" w:sz="0" w:space="0" w:color="auto"/>
                  </w:divBdr>
                </w:div>
                <w:div w:id="1097991050">
                  <w:marLeft w:val="0"/>
                  <w:marRight w:val="0"/>
                  <w:marTop w:val="0"/>
                  <w:marBottom w:val="0"/>
                  <w:divBdr>
                    <w:top w:val="none" w:sz="0" w:space="0" w:color="auto"/>
                    <w:left w:val="none" w:sz="0" w:space="0" w:color="auto"/>
                    <w:bottom w:val="none" w:sz="0" w:space="0" w:color="auto"/>
                    <w:right w:val="none" w:sz="0" w:space="0" w:color="auto"/>
                  </w:divBdr>
                </w:div>
                <w:div w:id="1225144676">
                  <w:marLeft w:val="0"/>
                  <w:marRight w:val="0"/>
                  <w:marTop w:val="0"/>
                  <w:marBottom w:val="0"/>
                  <w:divBdr>
                    <w:top w:val="none" w:sz="0" w:space="0" w:color="auto"/>
                    <w:left w:val="none" w:sz="0" w:space="0" w:color="auto"/>
                    <w:bottom w:val="none" w:sz="0" w:space="0" w:color="auto"/>
                    <w:right w:val="none" w:sz="0" w:space="0" w:color="auto"/>
                  </w:divBdr>
                </w:div>
                <w:div w:id="1620451432">
                  <w:marLeft w:val="0"/>
                  <w:marRight w:val="0"/>
                  <w:marTop w:val="0"/>
                  <w:marBottom w:val="0"/>
                  <w:divBdr>
                    <w:top w:val="none" w:sz="0" w:space="0" w:color="auto"/>
                    <w:left w:val="none" w:sz="0" w:space="0" w:color="auto"/>
                    <w:bottom w:val="none" w:sz="0" w:space="0" w:color="auto"/>
                    <w:right w:val="none" w:sz="0" w:space="0" w:color="auto"/>
                  </w:divBdr>
                </w:div>
                <w:div w:id="427966360">
                  <w:marLeft w:val="0"/>
                  <w:marRight w:val="0"/>
                  <w:marTop w:val="0"/>
                  <w:marBottom w:val="0"/>
                  <w:divBdr>
                    <w:top w:val="none" w:sz="0" w:space="0" w:color="auto"/>
                    <w:left w:val="none" w:sz="0" w:space="0" w:color="auto"/>
                    <w:bottom w:val="none" w:sz="0" w:space="0" w:color="auto"/>
                    <w:right w:val="none" w:sz="0" w:space="0" w:color="auto"/>
                  </w:divBdr>
                </w:div>
                <w:div w:id="577713107">
                  <w:marLeft w:val="0"/>
                  <w:marRight w:val="0"/>
                  <w:marTop w:val="0"/>
                  <w:marBottom w:val="0"/>
                  <w:divBdr>
                    <w:top w:val="none" w:sz="0" w:space="0" w:color="auto"/>
                    <w:left w:val="none" w:sz="0" w:space="0" w:color="auto"/>
                    <w:bottom w:val="none" w:sz="0" w:space="0" w:color="auto"/>
                    <w:right w:val="none" w:sz="0" w:space="0" w:color="auto"/>
                  </w:divBdr>
                </w:div>
                <w:div w:id="749733528">
                  <w:marLeft w:val="0"/>
                  <w:marRight w:val="0"/>
                  <w:marTop w:val="0"/>
                  <w:marBottom w:val="0"/>
                  <w:divBdr>
                    <w:top w:val="none" w:sz="0" w:space="0" w:color="auto"/>
                    <w:left w:val="none" w:sz="0" w:space="0" w:color="auto"/>
                    <w:bottom w:val="none" w:sz="0" w:space="0" w:color="auto"/>
                    <w:right w:val="none" w:sz="0" w:space="0" w:color="auto"/>
                  </w:divBdr>
                </w:div>
                <w:div w:id="589432023">
                  <w:marLeft w:val="0"/>
                  <w:marRight w:val="0"/>
                  <w:marTop w:val="0"/>
                  <w:marBottom w:val="0"/>
                  <w:divBdr>
                    <w:top w:val="none" w:sz="0" w:space="0" w:color="auto"/>
                    <w:left w:val="none" w:sz="0" w:space="0" w:color="auto"/>
                    <w:bottom w:val="none" w:sz="0" w:space="0" w:color="auto"/>
                    <w:right w:val="none" w:sz="0" w:space="0" w:color="auto"/>
                  </w:divBdr>
                </w:div>
                <w:div w:id="170721384">
                  <w:marLeft w:val="0"/>
                  <w:marRight w:val="0"/>
                  <w:marTop w:val="0"/>
                  <w:marBottom w:val="0"/>
                  <w:divBdr>
                    <w:top w:val="none" w:sz="0" w:space="0" w:color="auto"/>
                    <w:left w:val="none" w:sz="0" w:space="0" w:color="auto"/>
                    <w:bottom w:val="none" w:sz="0" w:space="0" w:color="auto"/>
                    <w:right w:val="none" w:sz="0" w:space="0" w:color="auto"/>
                  </w:divBdr>
                </w:div>
                <w:div w:id="2037342490">
                  <w:marLeft w:val="0"/>
                  <w:marRight w:val="0"/>
                  <w:marTop w:val="0"/>
                  <w:marBottom w:val="0"/>
                  <w:divBdr>
                    <w:top w:val="none" w:sz="0" w:space="0" w:color="auto"/>
                    <w:left w:val="none" w:sz="0" w:space="0" w:color="auto"/>
                    <w:bottom w:val="none" w:sz="0" w:space="0" w:color="auto"/>
                    <w:right w:val="none" w:sz="0" w:space="0" w:color="auto"/>
                  </w:divBdr>
                </w:div>
                <w:div w:id="329607172">
                  <w:marLeft w:val="0"/>
                  <w:marRight w:val="0"/>
                  <w:marTop w:val="0"/>
                  <w:marBottom w:val="0"/>
                  <w:divBdr>
                    <w:top w:val="none" w:sz="0" w:space="0" w:color="auto"/>
                    <w:left w:val="none" w:sz="0" w:space="0" w:color="auto"/>
                    <w:bottom w:val="none" w:sz="0" w:space="0" w:color="auto"/>
                    <w:right w:val="none" w:sz="0" w:space="0" w:color="auto"/>
                  </w:divBdr>
                </w:div>
                <w:div w:id="1123570810">
                  <w:marLeft w:val="0"/>
                  <w:marRight w:val="0"/>
                  <w:marTop w:val="0"/>
                  <w:marBottom w:val="0"/>
                  <w:divBdr>
                    <w:top w:val="none" w:sz="0" w:space="0" w:color="auto"/>
                    <w:left w:val="none" w:sz="0" w:space="0" w:color="auto"/>
                    <w:bottom w:val="none" w:sz="0" w:space="0" w:color="auto"/>
                    <w:right w:val="none" w:sz="0" w:space="0" w:color="auto"/>
                  </w:divBdr>
                </w:div>
                <w:div w:id="652761571">
                  <w:marLeft w:val="0"/>
                  <w:marRight w:val="0"/>
                  <w:marTop w:val="0"/>
                  <w:marBottom w:val="0"/>
                  <w:divBdr>
                    <w:top w:val="none" w:sz="0" w:space="0" w:color="auto"/>
                    <w:left w:val="none" w:sz="0" w:space="0" w:color="auto"/>
                    <w:bottom w:val="none" w:sz="0" w:space="0" w:color="auto"/>
                    <w:right w:val="none" w:sz="0" w:space="0" w:color="auto"/>
                  </w:divBdr>
                </w:div>
                <w:div w:id="998728165">
                  <w:marLeft w:val="0"/>
                  <w:marRight w:val="0"/>
                  <w:marTop w:val="0"/>
                  <w:marBottom w:val="0"/>
                  <w:divBdr>
                    <w:top w:val="none" w:sz="0" w:space="0" w:color="auto"/>
                    <w:left w:val="none" w:sz="0" w:space="0" w:color="auto"/>
                    <w:bottom w:val="none" w:sz="0" w:space="0" w:color="auto"/>
                    <w:right w:val="none" w:sz="0" w:space="0" w:color="auto"/>
                  </w:divBdr>
                </w:div>
                <w:div w:id="1168519222">
                  <w:marLeft w:val="0"/>
                  <w:marRight w:val="0"/>
                  <w:marTop w:val="0"/>
                  <w:marBottom w:val="0"/>
                  <w:divBdr>
                    <w:top w:val="none" w:sz="0" w:space="0" w:color="auto"/>
                    <w:left w:val="none" w:sz="0" w:space="0" w:color="auto"/>
                    <w:bottom w:val="none" w:sz="0" w:space="0" w:color="auto"/>
                    <w:right w:val="none" w:sz="0" w:space="0" w:color="auto"/>
                  </w:divBdr>
                </w:div>
                <w:div w:id="501316403">
                  <w:marLeft w:val="0"/>
                  <w:marRight w:val="0"/>
                  <w:marTop w:val="0"/>
                  <w:marBottom w:val="0"/>
                  <w:divBdr>
                    <w:top w:val="none" w:sz="0" w:space="0" w:color="auto"/>
                    <w:left w:val="none" w:sz="0" w:space="0" w:color="auto"/>
                    <w:bottom w:val="none" w:sz="0" w:space="0" w:color="auto"/>
                    <w:right w:val="none" w:sz="0" w:space="0" w:color="auto"/>
                  </w:divBdr>
                </w:div>
                <w:div w:id="1545287672">
                  <w:marLeft w:val="0"/>
                  <w:marRight w:val="0"/>
                  <w:marTop w:val="0"/>
                  <w:marBottom w:val="0"/>
                  <w:divBdr>
                    <w:top w:val="none" w:sz="0" w:space="0" w:color="auto"/>
                    <w:left w:val="none" w:sz="0" w:space="0" w:color="auto"/>
                    <w:bottom w:val="none" w:sz="0" w:space="0" w:color="auto"/>
                    <w:right w:val="none" w:sz="0" w:space="0" w:color="auto"/>
                  </w:divBdr>
                </w:div>
                <w:div w:id="109083154">
                  <w:marLeft w:val="0"/>
                  <w:marRight w:val="0"/>
                  <w:marTop w:val="0"/>
                  <w:marBottom w:val="0"/>
                  <w:divBdr>
                    <w:top w:val="none" w:sz="0" w:space="0" w:color="auto"/>
                    <w:left w:val="none" w:sz="0" w:space="0" w:color="auto"/>
                    <w:bottom w:val="none" w:sz="0" w:space="0" w:color="auto"/>
                    <w:right w:val="none" w:sz="0" w:space="0" w:color="auto"/>
                  </w:divBdr>
                </w:div>
                <w:div w:id="107706726">
                  <w:marLeft w:val="0"/>
                  <w:marRight w:val="0"/>
                  <w:marTop w:val="0"/>
                  <w:marBottom w:val="0"/>
                  <w:divBdr>
                    <w:top w:val="none" w:sz="0" w:space="0" w:color="auto"/>
                    <w:left w:val="none" w:sz="0" w:space="0" w:color="auto"/>
                    <w:bottom w:val="none" w:sz="0" w:space="0" w:color="auto"/>
                    <w:right w:val="none" w:sz="0" w:space="0" w:color="auto"/>
                  </w:divBdr>
                </w:div>
                <w:div w:id="1289050953">
                  <w:marLeft w:val="0"/>
                  <w:marRight w:val="0"/>
                  <w:marTop w:val="0"/>
                  <w:marBottom w:val="0"/>
                  <w:divBdr>
                    <w:top w:val="none" w:sz="0" w:space="0" w:color="auto"/>
                    <w:left w:val="none" w:sz="0" w:space="0" w:color="auto"/>
                    <w:bottom w:val="none" w:sz="0" w:space="0" w:color="auto"/>
                    <w:right w:val="none" w:sz="0" w:space="0" w:color="auto"/>
                  </w:divBdr>
                </w:div>
                <w:div w:id="128205374">
                  <w:marLeft w:val="0"/>
                  <w:marRight w:val="0"/>
                  <w:marTop w:val="0"/>
                  <w:marBottom w:val="0"/>
                  <w:divBdr>
                    <w:top w:val="none" w:sz="0" w:space="0" w:color="auto"/>
                    <w:left w:val="none" w:sz="0" w:space="0" w:color="auto"/>
                    <w:bottom w:val="none" w:sz="0" w:space="0" w:color="auto"/>
                    <w:right w:val="none" w:sz="0" w:space="0" w:color="auto"/>
                  </w:divBdr>
                </w:div>
                <w:div w:id="967860273">
                  <w:marLeft w:val="0"/>
                  <w:marRight w:val="0"/>
                  <w:marTop w:val="0"/>
                  <w:marBottom w:val="0"/>
                  <w:divBdr>
                    <w:top w:val="none" w:sz="0" w:space="0" w:color="auto"/>
                    <w:left w:val="none" w:sz="0" w:space="0" w:color="auto"/>
                    <w:bottom w:val="none" w:sz="0" w:space="0" w:color="auto"/>
                    <w:right w:val="none" w:sz="0" w:space="0" w:color="auto"/>
                  </w:divBdr>
                </w:div>
                <w:div w:id="770858455">
                  <w:marLeft w:val="0"/>
                  <w:marRight w:val="0"/>
                  <w:marTop w:val="0"/>
                  <w:marBottom w:val="0"/>
                  <w:divBdr>
                    <w:top w:val="none" w:sz="0" w:space="0" w:color="auto"/>
                    <w:left w:val="none" w:sz="0" w:space="0" w:color="auto"/>
                    <w:bottom w:val="none" w:sz="0" w:space="0" w:color="auto"/>
                    <w:right w:val="none" w:sz="0" w:space="0" w:color="auto"/>
                  </w:divBdr>
                </w:div>
                <w:div w:id="1445271133">
                  <w:marLeft w:val="0"/>
                  <w:marRight w:val="0"/>
                  <w:marTop w:val="0"/>
                  <w:marBottom w:val="0"/>
                  <w:divBdr>
                    <w:top w:val="none" w:sz="0" w:space="0" w:color="auto"/>
                    <w:left w:val="none" w:sz="0" w:space="0" w:color="auto"/>
                    <w:bottom w:val="none" w:sz="0" w:space="0" w:color="auto"/>
                    <w:right w:val="none" w:sz="0" w:space="0" w:color="auto"/>
                  </w:divBdr>
                </w:div>
                <w:div w:id="466750490">
                  <w:marLeft w:val="0"/>
                  <w:marRight w:val="0"/>
                  <w:marTop w:val="0"/>
                  <w:marBottom w:val="0"/>
                  <w:divBdr>
                    <w:top w:val="none" w:sz="0" w:space="0" w:color="auto"/>
                    <w:left w:val="none" w:sz="0" w:space="0" w:color="auto"/>
                    <w:bottom w:val="none" w:sz="0" w:space="0" w:color="auto"/>
                    <w:right w:val="none" w:sz="0" w:space="0" w:color="auto"/>
                  </w:divBdr>
                </w:div>
                <w:div w:id="321860148">
                  <w:marLeft w:val="0"/>
                  <w:marRight w:val="0"/>
                  <w:marTop w:val="0"/>
                  <w:marBottom w:val="0"/>
                  <w:divBdr>
                    <w:top w:val="none" w:sz="0" w:space="0" w:color="auto"/>
                    <w:left w:val="none" w:sz="0" w:space="0" w:color="auto"/>
                    <w:bottom w:val="none" w:sz="0" w:space="0" w:color="auto"/>
                    <w:right w:val="none" w:sz="0" w:space="0" w:color="auto"/>
                  </w:divBdr>
                </w:div>
                <w:div w:id="219828146">
                  <w:marLeft w:val="0"/>
                  <w:marRight w:val="0"/>
                  <w:marTop w:val="0"/>
                  <w:marBottom w:val="0"/>
                  <w:divBdr>
                    <w:top w:val="none" w:sz="0" w:space="0" w:color="auto"/>
                    <w:left w:val="none" w:sz="0" w:space="0" w:color="auto"/>
                    <w:bottom w:val="none" w:sz="0" w:space="0" w:color="auto"/>
                    <w:right w:val="none" w:sz="0" w:space="0" w:color="auto"/>
                  </w:divBdr>
                </w:div>
                <w:div w:id="402608135">
                  <w:marLeft w:val="0"/>
                  <w:marRight w:val="0"/>
                  <w:marTop w:val="0"/>
                  <w:marBottom w:val="0"/>
                  <w:divBdr>
                    <w:top w:val="none" w:sz="0" w:space="0" w:color="auto"/>
                    <w:left w:val="none" w:sz="0" w:space="0" w:color="auto"/>
                    <w:bottom w:val="none" w:sz="0" w:space="0" w:color="auto"/>
                    <w:right w:val="none" w:sz="0" w:space="0" w:color="auto"/>
                  </w:divBdr>
                </w:div>
                <w:div w:id="1381250629">
                  <w:marLeft w:val="0"/>
                  <w:marRight w:val="0"/>
                  <w:marTop w:val="0"/>
                  <w:marBottom w:val="0"/>
                  <w:divBdr>
                    <w:top w:val="none" w:sz="0" w:space="0" w:color="auto"/>
                    <w:left w:val="none" w:sz="0" w:space="0" w:color="auto"/>
                    <w:bottom w:val="none" w:sz="0" w:space="0" w:color="auto"/>
                    <w:right w:val="none" w:sz="0" w:space="0" w:color="auto"/>
                  </w:divBdr>
                </w:div>
                <w:div w:id="1827355966">
                  <w:marLeft w:val="0"/>
                  <w:marRight w:val="0"/>
                  <w:marTop w:val="0"/>
                  <w:marBottom w:val="0"/>
                  <w:divBdr>
                    <w:top w:val="none" w:sz="0" w:space="0" w:color="auto"/>
                    <w:left w:val="none" w:sz="0" w:space="0" w:color="auto"/>
                    <w:bottom w:val="none" w:sz="0" w:space="0" w:color="auto"/>
                    <w:right w:val="none" w:sz="0" w:space="0" w:color="auto"/>
                  </w:divBdr>
                </w:div>
                <w:div w:id="1979456061">
                  <w:marLeft w:val="0"/>
                  <w:marRight w:val="0"/>
                  <w:marTop w:val="0"/>
                  <w:marBottom w:val="0"/>
                  <w:divBdr>
                    <w:top w:val="none" w:sz="0" w:space="0" w:color="auto"/>
                    <w:left w:val="none" w:sz="0" w:space="0" w:color="auto"/>
                    <w:bottom w:val="none" w:sz="0" w:space="0" w:color="auto"/>
                    <w:right w:val="none" w:sz="0" w:space="0" w:color="auto"/>
                  </w:divBdr>
                </w:div>
                <w:div w:id="1113398308">
                  <w:marLeft w:val="0"/>
                  <w:marRight w:val="0"/>
                  <w:marTop w:val="0"/>
                  <w:marBottom w:val="0"/>
                  <w:divBdr>
                    <w:top w:val="none" w:sz="0" w:space="0" w:color="auto"/>
                    <w:left w:val="none" w:sz="0" w:space="0" w:color="auto"/>
                    <w:bottom w:val="none" w:sz="0" w:space="0" w:color="auto"/>
                    <w:right w:val="none" w:sz="0" w:space="0" w:color="auto"/>
                  </w:divBdr>
                </w:div>
                <w:div w:id="307438411">
                  <w:marLeft w:val="0"/>
                  <w:marRight w:val="0"/>
                  <w:marTop w:val="0"/>
                  <w:marBottom w:val="0"/>
                  <w:divBdr>
                    <w:top w:val="none" w:sz="0" w:space="0" w:color="auto"/>
                    <w:left w:val="none" w:sz="0" w:space="0" w:color="auto"/>
                    <w:bottom w:val="none" w:sz="0" w:space="0" w:color="auto"/>
                    <w:right w:val="none" w:sz="0" w:space="0" w:color="auto"/>
                  </w:divBdr>
                </w:div>
                <w:div w:id="213932805">
                  <w:marLeft w:val="0"/>
                  <w:marRight w:val="0"/>
                  <w:marTop w:val="0"/>
                  <w:marBottom w:val="0"/>
                  <w:divBdr>
                    <w:top w:val="none" w:sz="0" w:space="0" w:color="auto"/>
                    <w:left w:val="none" w:sz="0" w:space="0" w:color="auto"/>
                    <w:bottom w:val="none" w:sz="0" w:space="0" w:color="auto"/>
                    <w:right w:val="none" w:sz="0" w:space="0" w:color="auto"/>
                  </w:divBdr>
                </w:div>
                <w:div w:id="57362096">
                  <w:marLeft w:val="0"/>
                  <w:marRight w:val="0"/>
                  <w:marTop w:val="0"/>
                  <w:marBottom w:val="0"/>
                  <w:divBdr>
                    <w:top w:val="none" w:sz="0" w:space="0" w:color="auto"/>
                    <w:left w:val="none" w:sz="0" w:space="0" w:color="auto"/>
                    <w:bottom w:val="none" w:sz="0" w:space="0" w:color="auto"/>
                    <w:right w:val="none" w:sz="0" w:space="0" w:color="auto"/>
                  </w:divBdr>
                </w:div>
                <w:div w:id="1696661582">
                  <w:marLeft w:val="0"/>
                  <w:marRight w:val="0"/>
                  <w:marTop w:val="0"/>
                  <w:marBottom w:val="0"/>
                  <w:divBdr>
                    <w:top w:val="none" w:sz="0" w:space="0" w:color="auto"/>
                    <w:left w:val="none" w:sz="0" w:space="0" w:color="auto"/>
                    <w:bottom w:val="none" w:sz="0" w:space="0" w:color="auto"/>
                    <w:right w:val="none" w:sz="0" w:space="0" w:color="auto"/>
                  </w:divBdr>
                </w:div>
                <w:div w:id="1116677776">
                  <w:marLeft w:val="0"/>
                  <w:marRight w:val="0"/>
                  <w:marTop w:val="0"/>
                  <w:marBottom w:val="0"/>
                  <w:divBdr>
                    <w:top w:val="none" w:sz="0" w:space="0" w:color="auto"/>
                    <w:left w:val="none" w:sz="0" w:space="0" w:color="auto"/>
                    <w:bottom w:val="none" w:sz="0" w:space="0" w:color="auto"/>
                    <w:right w:val="none" w:sz="0" w:space="0" w:color="auto"/>
                  </w:divBdr>
                </w:div>
                <w:div w:id="845485451">
                  <w:marLeft w:val="0"/>
                  <w:marRight w:val="0"/>
                  <w:marTop w:val="0"/>
                  <w:marBottom w:val="0"/>
                  <w:divBdr>
                    <w:top w:val="none" w:sz="0" w:space="0" w:color="auto"/>
                    <w:left w:val="none" w:sz="0" w:space="0" w:color="auto"/>
                    <w:bottom w:val="none" w:sz="0" w:space="0" w:color="auto"/>
                    <w:right w:val="none" w:sz="0" w:space="0" w:color="auto"/>
                  </w:divBdr>
                </w:div>
                <w:div w:id="1919827800">
                  <w:marLeft w:val="0"/>
                  <w:marRight w:val="0"/>
                  <w:marTop w:val="0"/>
                  <w:marBottom w:val="0"/>
                  <w:divBdr>
                    <w:top w:val="none" w:sz="0" w:space="0" w:color="auto"/>
                    <w:left w:val="none" w:sz="0" w:space="0" w:color="auto"/>
                    <w:bottom w:val="none" w:sz="0" w:space="0" w:color="auto"/>
                    <w:right w:val="none" w:sz="0" w:space="0" w:color="auto"/>
                  </w:divBdr>
                </w:div>
                <w:div w:id="583689163">
                  <w:marLeft w:val="0"/>
                  <w:marRight w:val="0"/>
                  <w:marTop w:val="0"/>
                  <w:marBottom w:val="0"/>
                  <w:divBdr>
                    <w:top w:val="none" w:sz="0" w:space="0" w:color="auto"/>
                    <w:left w:val="none" w:sz="0" w:space="0" w:color="auto"/>
                    <w:bottom w:val="none" w:sz="0" w:space="0" w:color="auto"/>
                    <w:right w:val="none" w:sz="0" w:space="0" w:color="auto"/>
                  </w:divBdr>
                </w:div>
                <w:div w:id="172690791">
                  <w:marLeft w:val="0"/>
                  <w:marRight w:val="0"/>
                  <w:marTop w:val="0"/>
                  <w:marBottom w:val="0"/>
                  <w:divBdr>
                    <w:top w:val="none" w:sz="0" w:space="0" w:color="auto"/>
                    <w:left w:val="none" w:sz="0" w:space="0" w:color="auto"/>
                    <w:bottom w:val="none" w:sz="0" w:space="0" w:color="auto"/>
                    <w:right w:val="none" w:sz="0" w:space="0" w:color="auto"/>
                  </w:divBdr>
                </w:div>
                <w:div w:id="1541018713">
                  <w:marLeft w:val="0"/>
                  <w:marRight w:val="0"/>
                  <w:marTop w:val="0"/>
                  <w:marBottom w:val="0"/>
                  <w:divBdr>
                    <w:top w:val="none" w:sz="0" w:space="0" w:color="auto"/>
                    <w:left w:val="none" w:sz="0" w:space="0" w:color="auto"/>
                    <w:bottom w:val="none" w:sz="0" w:space="0" w:color="auto"/>
                    <w:right w:val="none" w:sz="0" w:space="0" w:color="auto"/>
                  </w:divBdr>
                </w:div>
                <w:div w:id="1466237687">
                  <w:marLeft w:val="0"/>
                  <w:marRight w:val="0"/>
                  <w:marTop w:val="0"/>
                  <w:marBottom w:val="0"/>
                  <w:divBdr>
                    <w:top w:val="none" w:sz="0" w:space="0" w:color="auto"/>
                    <w:left w:val="none" w:sz="0" w:space="0" w:color="auto"/>
                    <w:bottom w:val="none" w:sz="0" w:space="0" w:color="auto"/>
                    <w:right w:val="none" w:sz="0" w:space="0" w:color="auto"/>
                  </w:divBdr>
                </w:div>
                <w:div w:id="1292125982">
                  <w:marLeft w:val="0"/>
                  <w:marRight w:val="0"/>
                  <w:marTop w:val="0"/>
                  <w:marBottom w:val="0"/>
                  <w:divBdr>
                    <w:top w:val="none" w:sz="0" w:space="0" w:color="auto"/>
                    <w:left w:val="none" w:sz="0" w:space="0" w:color="auto"/>
                    <w:bottom w:val="none" w:sz="0" w:space="0" w:color="auto"/>
                    <w:right w:val="none" w:sz="0" w:space="0" w:color="auto"/>
                  </w:divBdr>
                </w:div>
                <w:div w:id="1152870503">
                  <w:marLeft w:val="0"/>
                  <w:marRight w:val="0"/>
                  <w:marTop w:val="0"/>
                  <w:marBottom w:val="0"/>
                  <w:divBdr>
                    <w:top w:val="none" w:sz="0" w:space="0" w:color="auto"/>
                    <w:left w:val="none" w:sz="0" w:space="0" w:color="auto"/>
                    <w:bottom w:val="none" w:sz="0" w:space="0" w:color="auto"/>
                    <w:right w:val="none" w:sz="0" w:space="0" w:color="auto"/>
                  </w:divBdr>
                </w:div>
                <w:div w:id="473714110">
                  <w:marLeft w:val="0"/>
                  <w:marRight w:val="0"/>
                  <w:marTop w:val="0"/>
                  <w:marBottom w:val="0"/>
                  <w:divBdr>
                    <w:top w:val="none" w:sz="0" w:space="0" w:color="auto"/>
                    <w:left w:val="none" w:sz="0" w:space="0" w:color="auto"/>
                    <w:bottom w:val="none" w:sz="0" w:space="0" w:color="auto"/>
                    <w:right w:val="none" w:sz="0" w:space="0" w:color="auto"/>
                  </w:divBdr>
                </w:div>
                <w:div w:id="1454329856">
                  <w:marLeft w:val="0"/>
                  <w:marRight w:val="0"/>
                  <w:marTop w:val="0"/>
                  <w:marBottom w:val="0"/>
                  <w:divBdr>
                    <w:top w:val="none" w:sz="0" w:space="0" w:color="auto"/>
                    <w:left w:val="none" w:sz="0" w:space="0" w:color="auto"/>
                    <w:bottom w:val="none" w:sz="0" w:space="0" w:color="auto"/>
                    <w:right w:val="none" w:sz="0" w:space="0" w:color="auto"/>
                  </w:divBdr>
                </w:div>
                <w:div w:id="1275209464">
                  <w:marLeft w:val="0"/>
                  <w:marRight w:val="0"/>
                  <w:marTop w:val="0"/>
                  <w:marBottom w:val="0"/>
                  <w:divBdr>
                    <w:top w:val="none" w:sz="0" w:space="0" w:color="auto"/>
                    <w:left w:val="none" w:sz="0" w:space="0" w:color="auto"/>
                    <w:bottom w:val="none" w:sz="0" w:space="0" w:color="auto"/>
                    <w:right w:val="none" w:sz="0" w:space="0" w:color="auto"/>
                  </w:divBdr>
                </w:div>
                <w:div w:id="1444299327">
                  <w:marLeft w:val="0"/>
                  <w:marRight w:val="0"/>
                  <w:marTop w:val="0"/>
                  <w:marBottom w:val="0"/>
                  <w:divBdr>
                    <w:top w:val="none" w:sz="0" w:space="0" w:color="auto"/>
                    <w:left w:val="none" w:sz="0" w:space="0" w:color="auto"/>
                    <w:bottom w:val="none" w:sz="0" w:space="0" w:color="auto"/>
                    <w:right w:val="none" w:sz="0" w:space="0" w:color="auto"/>
                  </w:divBdr>
                </w:div>
                <w:div w:id="985862498">
                  <w:marLeft w:val="0"/>
                  <w:marRight w:val="0"/>
                  <w:marTop w:val="0"/>
                  <w:marBottom w:val="0"/>
                  <w:divBdr>
                    <w:top w:val="none" w:sz="0" w:space="0" w:color="auto"/>
                    <w:left w:val="none" w:sz="0" w:space="0" w:color="auto"/>
                    <w:bottom w:val="none" w:sz="0" w:space="0" w:color="auto"/>
                    <w:right w:val="none" w:sz="0" w:space="0" w:color="auto"/>
                  </w:divBdr>
                </w:div>
                <w:div w:id="1519273976">
                  <w:marLeft w:val="0"/>
                  <w:marRight w:val="0"/>
                  <w:marTop w:val="0"/>
                  <w:marBottom w:val="0"/>
                  <w:divBdr>
                    <w:top w:val="none" w:sz="0" w:space="0" w:color="auto"/>
                    <w:left w:val="none" w:sz="0" w:space="0" w:color="auto"/>
                    <w:bottom w:val="none" w:sz="0" w:space="0" w:color="auto"/>
                    <w:right w:val="none" w:sz="0" w:space="0" w:color="auto"/>
                  </w:divBdr>
                </w:div>
                <w:div w:id="879706510">
                  <w:marLeft w:val="0"/>
                  <w:marRight w:val="0"/>
                  <w:marTop w:val="0"/>
                  <w:marBottom w:val="0"/>
                  <w:divBdr>
                    <w:top w:val="none" w:sz="0" w:space="0" w:color="auto"/>
                    <w:left w:val="none" w:sz="0" w:space="0" w:color="auto"/>
                    <w:bottom w:val="none" w:sz="0" w:space="0" w:color="auto"/>
                    <w:right w:val="none" w:sz="0" w:space="0" w:color="auto"/>
                  </w:divBdr>
                </w:div>
                <w:div w:id="652181460">
                  <w:marLeft w:val="0"/>
                  <w:marRight w:val="0"/>
                  <w:marTop w:val="0"/>
                  <w:marBottom w:val="0"/>
                  <w:divBdr>
                    <w:top w:val="none" w:sz="0" w:space="0" w:color="auto"/>
                    <w:left w:val="none" w:sz="0" w:space="0" w:color="auto"/>
                    <w:bottom w:val="none" w:sz="0" w:space="0" w:color="auto"/>
                    <w:right w:val="none" w:sz="0" w:space="0" w:color="auto"/>
                  </w:divBdr>
                </w:div>
                <w:div w:id="1065300016">
                  <w:marLeft w:val="0"/>
                  <w:marRight w:val="0"/>
                  <w:marTop w:val="0"/>
                  <w:marBottom w:val="0"/>
                  <w:divBdr>
                    <w:top w:val="none" w:sz="0" w:space="0" w:color="auto"/>
                    <w:left w:val="none" w:sz="0" w:space="0" w:color="auto"/>
                    <w:bottom w:val="none" w:sz="0" w:space="0" w:color="auto"/>
                    <w:right w:val="none" w:sz="0" w:space="0" w:color="auto"/>
                  </w:divBdr>
                </w:div>
                <w:div w:id="771631312">
                  <w:marLeft w:val="0"/>
                  <w:marRight w:val="0"/>
                  <w:marTop w:val="0"/>
                  <w:marBottom w:val="0"/>
                  <w:divBdr>
                    <w:top w:val="none" w:sz="0" w:space="0" w:color="auto"/>
                    <w:left w:val="none" w:sz="0" w:space="0" w:color="auto"/>
                    <w:bottom w:val="none" w:sz="0" w:space="0" w:color="auto"/>
                    <w:right w:val="none" w:sz="0" w:space="0" w:color="auto"/>
                  </w:divBdr>
                </w:div>
                <w:div w:id="2130472105">
                  <w:marLeft w:val="0"/>
                  <w:marRight w:val="0"/>
                  <w:marTop w:val="0"/>
                  <w:marBottom w:val="0"/>
                  <w:divBdr>
                    <w:top w:val="none" w:sz="0" w:space="0" w:color="auto"/>
                    <w:left w:val="none" w:sz="0" w:space="0" w:color="auto"/>
                    <w:bottom w:val="none" w:sz="0" w:space="0" w:color="auto"/>
                    <w:right w:val="none" w:sz="0" w:space="0" w:color="auto"/>
                  </w:divBdr>
                </w:div>
                <w:div w:id="1483428334">
                  <w:marLeft w:val="0"/>
                  <w:marRight w:val="0"/>
                  <w:marTop w:val="0"/>
                  <w:marBottom w:val="0"/>
                  <w:divBdr>
                    <w:top w:val="none" w:sz="0" w:space="0" w:color="auto"/>
                    <w:left w:val="none" w:sz="0" w:space="0" w:color="auto"/>
                    <w:bottom w:val="none" w:sz="0" w:space="0" w:color="auto"/>
                    <w:right w:val="none" w:sz="0" w:space="0" w:color="auto"/>
                  </w:divBdr>
                </w:div>
                <w:div w:id="1877110941">
                  <w:marLeft w:val="0"/>
                  <w:marRight w:val="0"/>
                  <w:marTop w:val="0"/>
                  <w:marBottom w:val="0"/>
                  <w:divBdr>
                    <w:top w:val="none" w:sz="0" w:space="0" w:color="auto"/>
                    <w:left w:val="none" w:sz="0" w:space="0" w:color="auto"/>
                    <w:bottom w:val="none" w:sz="0" w:space="0" w:color="auto"/>
                    <w:right w:val="none" w:sz="0" w:space="0" w:color="auto"/>
                  </w:divBdr>
                </w:div>
                <w:div w:id="1799687016">
                  <w:marLeft w:val="0"/>
                  <w:marRight w:val="0"/>
                  <w:marTop w:val="0"/>
                  <w:marBottom w:val="0"/>
                  <w:divBdr>
                    <w:top w:val="none" w:sz="0" w:space="0" w:color="auto"/>
                    <w:left w:val="none" w:sz="0" w:space="0" w:color="auto"/>
                    <w:bottom w:val="none" w:sz="0" w:space="0" w:color="auto"/>
                    <w:right w:val="none" w:sz="0" w:space="0" w:color="auto"/>
                  </w:divBdr>
                </w:div>
                <w:div w:id="770203754">
                  <w:marLeft w:val="0"/>
                  <w:marRight w:val="0"/>
                  <w:marTop w:val="0"/>
                  <w:marBottom w:val="0"/>
                  <w:divBdr>
                    <w:top w:val="none" w:sz="0" w:space="0" w:color="auto"/>
                    <w:left w:val="none" w:sz="0" w:space="0" w:color="auto"/>
                    <w:bottom w:val="none" w:sz="0" w:space="0" w:color="auto"/>
                    <w:right w:val="none" w:sz="0" w:space="0" w:color="auto"/>
                  </w:divBdr>
                </w:div>
                <w:div w:id="1713728529">
                  <w:marLeft w:val="0"/>
                  <w:marRight w:val="0"/>
                  <w:marTop w:val="0"/>
                  <w:marBottom w:val="0"/>
                  <w:divBdr>
                    <w:top w:val="none" w:sz="0" w:space="0" w:color="auto"/>
                    <w:left w:val="none" w:sz="0" w:space="0" w:color="auto"/>
                    <w:bottom w:val="none" w:sz="0" w:space="0" w:color="auto"/>
                    <w:right w:val="none" w:sz="0" w:space="0" w:color="auto"/>
                  </w:divBdr>
                </w:div>
                <w:div w:id="1563250282">
                  <w:marLeft w:val="0"/>
                  <w:marRight w:val="0"/>
                  <w:marTop w:val="0"/>
                  <w:marBottom w:val="0"/>
                  <w:divBdr>
                    <w:top w:val="none" w:sz="0" w:space="0" w:color="auto"/>
                    <w:left w:val="none" w:sz="0" w:space="0" w:color="auto"/>
                    <w:bottom w:val="none" w:sz="0" w:space="0" w:color="auto"/>
                    <w:right w:val="none" w:sz="0" w:space="0" w:color="auto"/>
                  </w:divBdr>
                </w:div>
                <w:div w:id="982004239">
                  <w:marLeft w:val="0"/>
                  <w:marRight w:val="0"/>
                  <w:marTop w:val="0"/>
                  <w:marBottom w:val="0"/>
                  <w:divBdr>
                    <w:top w:val="none" w:sz="0" w:space="0" w:color="auto"/>
                    <w:left w:val="none" w:sz="0" w:space="0" w:color="auto"/>
                    <w:bottom w:val="none" w:sz="0" w:space="0" w:color="auto"/>
                    <w:right w:val="none" w:sz="0" w:space="0" w:color="auto"/>
                  </w:divBdr>
                </w:div>
                <w:div w:id="1270548302">
                  <w:marLeft w:val="0"/>
                  <w:marRight w:val="0"/>
                  <w:marTop w:val="0"/>
                  <w:marBottom w:val="0"/>
                  <w:divBdr>
                    <w:top w:val="none" w:sz="0" w:space="0" w:color="auto"/>
                    <w:left w:val="none" w:sz="0" w:space="0" w:color="auto"/>
                    <w:bottom w:val="none" w:sz="0" w:space="0" w:color="auto"/>
                    <w:right w:val="none" w:sz="0" w:space="0" w:color="auto"/>
                  </w:divBdr>
                </w:div>
                <w:div w:id="1784693114">
                  <w:marLeft w:val="0"/>
                  <w:marRight w:val="0"/>
                  <w:marTop w:val="0"/>
                  <w:marBottom w:val="0"/>
                  <w:divBdr>
                    <w:top w:val="none" w:sz="0" w:space="0" w:color="auto"/>
                    <w:left w:val="none" w:sz="0" w:space="0" w:color="auto"/>
                    <w:bottom w:val="none" w:sz="0" w:space="0" w:color="auto"/>
                    <w:right w:val="none" w:sz="0" w:space="0" w:color="auto"/>
                  </w:divBdr>
                </w:div>
                <w:div w:id="1197156274">
                  <w:marLeft w:val="0"/>
                  <w:marRight w:val="0"/>
                  <w:marTop w:val="0"/>
                  <w:marBottom w:val="0"/>
                  <w:divBdr>
                    <w:top w:val="none" w:sz="0" w:space="0" w:color="auto"/>
                    <w:left w:val="none" w:sz="0" w:space="0" w:color="auto"/>
                    <w:bottom w:val="none" w:sz="0" w:space="0" w:color="auto"/>
                    <w:right w:val="none" w:sz="0" w:space="0" w:color="auto"/>
                  </w:divBdr>
                </w:div>
                <w:div w:id="150945955">
                  <w:marLeft w:val="0"/>
                  <w:marRight w:val="0"/>
                  <w:marTop w:val="0"/>
                  <w:marBottom w:val="0"/>
                  <w:divBdr>
                    <w:top w:val="none" w:sz="0" w:space="0" w:color="auto"/>
                    <w:left w:val="none" w:sz="0" w:space="0" w:color="auto"/>
                    <w:bottom w:val="none" w:sz="0" w:space="0" w:color="auto"/>
                    <w:right w:val="none" w:sz="0" w:space="0" w:color="auto"/>
                  </w:divBdr>
                </w:div>
                <w:div w:id="1078408098">
                  <w:marLeft w:val="0"/>
                  <w:marRight w:val="0"/>
                  <w:marTop w:val="0"/>
                  <w:marBottom w:val="0"/>
                  <w:divBdr>
                    <w:top w:val="none" w:sz="0" w:space="0" w:color="auto"/>
                    <w:left w:val="none" w:sz="0" w:space="0" w:color="auto"/>
                    <w:bottom w:val="none" w:sz="0" w:space="0" w:color="auto"/>
                    <w:right w:val="none" w:sz="0" w:space="0" w:color="auto"/>
                  </w:divBdr>
                </w:div>
                <w:div w:id="1008367178">
                  <w:marLeft w:val="0"/>
                  <w:marRight w:val="0"/>
                  <w:marTop w:val="0"/>
                  <w:marBottom w:val="0"/>
                  <w:divBdr>
                    <w:top w:val="none" w:sz="0" w:space="0" w:color="auto"/>
                    <w:left w:val="none" w:sz="0" w:space="0" w:color="auto"/>
                    <w:bottom w:val="none" w:sz="0" w:space="0" w:color="auto"/>
                    <w:right w:val="none" w:sz="0" w:space="0" w:color="auto"/>
                  </w:divBdr>
                </w:div>
                <w:div w:id="629945045">
                  <w:marLeft w:val="0"/>
                  <w:marRight w:val="0"/>
                  <w:marTop w:val="0"/>
                  <w:marBottom w:val="0"/>
                  <w:divBdr>
                    <w:top w:val="none" w:sz="0" w:space="0" w:color="auto"/>
                    <w:left w:val="none" w:sz="0" w:space="0" w:color="auto"/>
                    <w:bottom w:val="none" w:sz="0" w:space="0" w:color="auto"/>
                    <w:right w:val="none" w:sz="0" w:space="0" w:color="auto"/>
                  </w:divBdr>
                </w:div>
                <w:div w:id="660348049">
                  <w:marLeft w:val="0"/>
                  <w:marRight w:val="0"/>
                  <w:marTop w:val="0"/>
                  <w:marBottom w:val="0"/>
                  <w:divBdr>
                    <w:top w:val="none" w:sz="0" w:space="0" w:color="auto"/>
                    <w:left w:val="none" w:sz="0" w:space="0" w:color="auto"/>
                    <w:bottom w:val="none" w:sz="0" w:space="0" w:color="auto"/>
                    <w:right w:val="none" w:sz="0" w:space="0" w:color="auto"/>
                  </w:divBdr>
                </w:div>
                <w:div w:id="145782662">
                  <w:marLeft w:val="0"/>
                  <w:marRight w:val="0"/>
                  <w:marTop w:val="0"/>
                  <w:marBottom w:val="0"/>
                  <w:divBdr>
                    <w:top w:val="none" w:sz="0" w:space="0" w:color="auto"/>
                    <w:left w:val="none" w:sz="0" w:space="0" w:color="auto"/>
                    <w:bottom w:val="none" w:sz="0" w:space="0" w:color="auto"/>
                    <w:right w:val="none" w:sz="0" w:space="0" w:color="auto"/>
                  </w:divBdr>
                </w:div>
                <w:div w:id="427232885">
                  <w:marLeft w:val="0"/>
                  <w:marRight w:val="0"/>
                  <w:marTop w:val="0"/>
                  <w:marBottom w:val="0"/>
                  <w:divBdr>
                    <w:top w:val="none" w:sz="0" w:space="0" w:color="auto"/>
                    <w:left w:val="none" w:sz="0" w:space="0" w:color="auto"/>
                    <w:bottom w:val="none" w:sz="0" w:space="0" w:color="auto"/>
                    <w:right w:val="none" w:sz="0" w:space="0" w:color="auto"/>
                  </w:divBdr>
                </w:div>
                <w:div w:id="471413532">
                  <w:marLeft w:val="0"/>
                  <w:marRight w:val="0"/>
                  <w:marTop w:val="0"/>
                  <w:marBottom w:val="0"/>
                  <w:divBdr>
                    <w:top w:val="none" w:sz="0" w:space="0" w:color="auto"/>
                    <w:left w:val="none" w:sz="0" w:space="0" w:color="auto"/>
                    <w:bottom w:val="none" w:sz="0" w:space="0" w:color="auto"/>
                    <w:right w:val="none" w:sz="0" w:space="0" w:color="auto"/>
                  </w:divBdr>
                </w:div>
                <w:div w:id="1734038879">
                  <w:marLeft w:val="0"/>
                  <w:marRight w:val="0"/>
                  <w:marTop w:val="0"/>
                  <w:marBottom w:val="0"/>
                  <w:divBdr>
                    <w:top w:val="none" w:sz="0" w:space="0" w:color="auto"/>
                    <w:left w:val="none" w:sz="0" w:space="0" w:color="auto"/>
                    <w:bottom w:val="none" w:sz="0" w:space="0" w:color="auto"/>
                    <w:right w:val="none" w:sz="0" w:space="0" w:color="auto"/>
                  </w:divBdr>
                </w:div>
                <w:div w:id="746849190">
                  <w:marLeft w:val="0"/>
                  <w:marRight w:val="0"/>
                  <w:marTop w:val="0"/>
                  <w:marBottom w:val="0"/>
                  <w:divBdr>
                    <w:top w:val="none" w:sz="0" w:space="0" w:color="auto"/>
                    <w:left w:val="none" w:sz="0" w:space="0" w:color="auto"/>
                    <w:bottom w:val="none" w:sz="0" w:space="0" w:color="auto"/>
                    <w:right w:val="none" w:sz="0" w:space="0" w:color="auto"/>
                  </w:divBdr>
                </w:div>
                <w:div w:id="2009824281">
                  <w:marLeft w:val="0"/>
                  <w:marRight w:val="0"/>
                  <w:marTop w:val="0"/>
                  <w:marBottom w:val="0"/>
                  <w:divBdr>
                    <w:top w:val="none" w:sz="0" w:space="0" w:color="auto"/>
                    <w:left w:val="none" w:sz="0" w:space="0" w:color="auto"/>
                    <w:bottom w:val="none" w:sz="0" w:space="0" w:color="auto"/>
                    <w:right w:val="none" w:sz="0" w:space="0" w:color="auto"/>
                  </w:divBdr>
                </w:div>
                <w:div w:id="1474523310">
                  <w:marLeft w:val="0"/>
                  <w:marRight w:val="0"/>
                  <w:marTop w:val="0"/>
                  <w:marBottom w:val="0"/>
                  <w:divBdr>
                    <w:top w:val="none" w:sz="0" w:space="0" w:color="auto"/>
                    <w:left w:val="none" w:sz="0" w:space="0" w:color="auto"/>
                    <w:bottom w:val="none" w:sz="0" w:space="0" w:color="auto"/>
                    <w:right w:val="none" w:sz="0" w:space="0" w:color="auto"/>
                  </w:divBdr>
                </w:div>
                <w:div w:id="225143853">
                  <w:marLeft w:val="0"/>
                  <w:marRight w:val="0"/>
                  <w:marTop w:val="0"/>
                  <w:marBottom w:val="0"/>
                  <w:divBdr>
                    <w:top w:val="none" w:sz="0" w:space="0" w:color="auto"/>
                    <w:left w:val="none" w:sz="0" w:space="0" w:color="auto"/>
                    <w:bottom w:val="none" w:sz="0" w:space="0" w:color="auto"/>
                    <w:right w:val="none" w:sz="0" w:space="0" w:color="auto"/>
                  </w:divBdr>
                </w:div>
                <w:div w:id="338503291">
                  <w:marLeft w:val="0"/>
                  <w:marRight w:val="0"/>
                  <w:marTop w:val="0"/>
                  <w:marBottom w:val="0"/>
                  <w:divBdr>
                    <w:top w:val="none" w:sz="0" w:space="0" w:color="auto"/>
                    <w:left w:val="none" w:sz="0" w:space="0" w:color="auto"/>
                    <w:bottom w:val="none" w:sz="0" w:space="0" w:color="auto"/>
                    <w:right w:val="none" w:sz="0" w:space="0" w:color="auto"/>
                  </w:divBdr>
                </w:div>
                <w:div w:id="959797034">
                  <w:marLeft w:val="0"/>
                  <w:marRight w:val="0"/>
                  <w:marTop w:val="0"/>
                  <w:marBottom w:val="0"/>
                  <w:divBdr>
                    <w:top w:val="none" w:sz="0" w:space="0" w:color="auto"/>
                    <w:left w:val="none" w:sz="0" w:space="0" w:color="auto"/>
                    <w:bottom w:val="none" w:sz="0" w:space="0" w:color="auto"/>
                    <w:right w:val="none" w:sz="0" w:space="0" w:color="auto"/>
                  </w:divBdr>
                </w:div>
                <w:div w:id="1913587057">
                  <w:marLeft w:val="0"/>
                  <w:marRight w:val="0"/>
                  <w:marTop w:val="0"/>
                  <w:marBottom w:val="0"/>
                  <w:divBdr>
                    <w:top w:val="none" w:sz="0" w:space="0" w:color="auto"/>
                    <w:left w:val="none" w:sz="0" w:space="0" w:color="auto"/>
                    <w:bottom w:val="none" w:sz="0" w:space="0" w:color="auto"/>
                    <w:right w:val="none" w:sz="0" w:space="0" w:color="auto"/>
                  </w:divBdr>
                </w:div>
                <w:div w:id="1106076538">
                  <w:marLeft w:val="0"/>
                  <w:marRight w:val="0"/>
                  <w:marTop w:val="0"/>
                  <w:marBottom w:val="0"/>
                  <w:divBdr>
                    <w:top w:val="none" w:sz="0" w:space="0" w:color="auto"/>
                    <w:left w:val="none" w:sz="0" w:space="0" w:color="auto"/>
                    <w:bottom w:val="none" w:sz="0" w:space="0" w:color="auto"/>
                    <w:right w:val="none" w:sz="0" w:space="0" w:color="auto"/>
                  </w:divBdr>
                </w:div>
                <w:div w:id="1583684763">
                  <w:marLeft w:val="0"/>
                  <w:marRight w:val="0"/>
                  <w:marTop w:val="0"/>
                  <w:marBottom w:val="0"/>
                  <w:divBdr>
                    <w:top w:val="none" w:sz="0" w:space="0" w:color="auto"/>
                    <w:left w:val="none" w:sz="0" w:space="0" w:color="auto"/>
                    <w:bottom w:val="none" w:sz="0" w:space="0" w:color="auto"/>
                    <w:right w:val="none" w:sz="0" w:space="0" w:color="auto"/>
                  </w:divBdr>
                </w:div>
                <w:div w:id="548952542">
                  <w:marLeft w:val="0"/>
                  <w:marRight w:val="0"/>
                  <w:marTop w:val="0"/>
                  <w:marBottom w:val="0"/>
                  <w:divBdr>
                    <w:top w:val="none" w:sz="0" w:space="0" w:color="auto"/>
                    <w:left w:val="none" w:sz="0" w:space="0" w:color="auto"/>
                    <w:bottom w:val="none" w:sz="0" w:space="0" w:color="auto"/>
                    <w:right w:val="none" w:sz="0" w:space="0" w:color="auto"/>
                  </w:divBdr>
                </w:div>
                <w:div w:id="1461075926">
                  <w:marLeft w:val="0"/>
                  <w:marRight w:val="0"/>
                  <w:marTop w:val="0"/>
                  <w:marBottom w:val="0"/>
                  <w:divBdr>
                    <w:top w:val="none" w:sz="0" w:space="0" w:color="auto"/>
                    <w:left w:val="none" w:sz="0" w:space="0" w:color="auto"/>
                    <w:bottom w:val="none" w:sz="0" w:space="0" w:color="auto"/>
                    <w:right w:val="none" w:sz="0" w:space="0" w:color="auto"/>
                  </w:divBdr>
                </w:div>
                <w:div w:id="2012021639">
                  <w:marLeft w:val="0"/>
                  <w:marRight w:val="0"/>
                  <w:marTop w:val="0"/>
                  <w:marBottom w:val="0"/>
                  <w:divBdr>
                    <w:top w:val="none" w:sz="0" w:space="0" w:color="auto"/>
                    <w:left w:val="none" w:sz="0" w:space="0" w:color="auto"/>
                    <w:bottom w:val="none" w:sz="0" w:space="0" w:color="auto"/>
                    <w:right w:val="none" w:sz="0" w:space="0" w:color="auto"/>
                  </w:divBdr>
                </w:div>
                <w:div w:id="1609502348">
                  <w:marLeft w:val="0"/>
                  <w:marRight w:val="0"/>
                  <w:marTop w:val="0"/>
                  <w:marBottom w:val="0"/>
                  <w:divBdr>
                    <w:top w:val="none" w:sz="0" w:space="0" w:color="auto"/>
                    <w:left w:val="none" w:sz="0" w:space="0" w:color="auto"/>
                    <w:bottom w:val="none" w:sz="0" w:space="0" w:color="auto"/>
                    <w:right w:val="none" w:sz="0" w:space="0" w:color="auto"/>
                  </w:divBdr>
                </w:div>
                <w:div w:id="538204746">
                  <w:marLeft w:val="0"/>
                  <w:marRight w:val="0"/>
                  <w:marTop w:val="0"/>
                  <w:marBottom w:val="0"/>
                  <w:divBdr>
                    <w:top w:val="none" w:sz="0" w:space="0" w:color="auto"/>
                    <w:left w:val="none" w:sz="0" w:space="0" w:color="auto"/>
                    <w:bottom w:val="none" w:sz="0" w:space="0" w:color="auto"/>
                    <w:right w:val="none" w:sz="0" w:space="0" w:color="auto"/>
                  </w:divBdr>
                </w:div>
                <w:div w:id="426343141">
                  <w:marLeft w:val="0"/>
                  <w:marRight w:val="0"/>
                  <w:marTop w:val="0"/>
                  <w:marBottom w:val="0"/>
                  <w:divBdr>
                    <w:top w:val="none" w:sz="0" w:space="0" w:color="auto"/>
                    <w:left w:val="none" w:sz="0" w:space="0" w:color="auto"/>
                    <w:bottom w:val="none" w:sz="0" w:space="0" w:color="auto"/>
                    <w:right w:val="none" w:sz="0" w:space="0" w:color="auto"/>
                  </w:divBdr>
                </w:div>
                <w:div w:id="937566279">
                  <w:marLeft w:val="0"/>
                  <w:marRight w:val="0"/>
                  <w:marTop w:val="0"/>
                  <w:marBottom w:val="0"/>
                  <w:divBdr>
                    <w:top w:val="none" w:sz="0" w:space="0" w:color="auto"/>
                    <w:left w:val="none" w:sz="0" w:space="0" w:color="auto"/>
                    <w:bottom w:val="none" w:sz="0" w:space="0" w:color="auto"/>
                    <w:right w:val="none" w:sz="0" w:space="0" w:color="auto"/>
                  </w:divBdr>
                </w:div>
                <w:div w:id="479427814">
                  <w:marLeft w:val="0"/>
                  <w:marRight w:val="0"/>
                  <w:marTop w:val="0"/>
                  <w:marBottom w:val="0"/>
                  <w:divBdr>
                    <w:top w:val="none" w:sz="0" w:space="0" w:color="auto"/>
                    <w:left w:val="none" w:sz="0" w:space="0" w:color="auto"/>
                    <w:bottom w:val="none" w:sz="0" w:space="0" w:color="auto"/>
                    <w:right w:val="none" w:sz="0" w:space="0" w:color="auto"/>
                  </w:divBdr>
                </w:div>
                <w:div w:id="202911330">
                  <w:marLeft w:val="0"/>
                  <w:marRight w:val="0"/>
                  <w:marTop w:val="0"/>
                  <w:marBottom w:val="0"/>
                  <w:divBdr>
                    <w:top w:val="none" w:sz="0" w:space="0" w:color="auto"/>
                    <w:left w:val="none" w:sz="0" w:space="0" w:color="auto"/>
                    <w:bottom w:val="none" w:sz="0" w:space="0" w:color="auto"/>
                    <w:right w:val="none" w:sz="0" w:space="0" w:color="auto"/>
                  </w:divBdr>
                </w:div>
                <w:div w:id="1737508131">
                  <w:marLeft w:val="0"/>
                  <w:marRight w:val="0"/>
                  <w:marTop w:val="0"/>
                  <w:marBottom w:val="0"/>
                  <w:divBdr>
                    <w:top w:val="none" w:sz="0" w:space="0" w:color="auto"/>
                    <w:left w:val="none" w:sz="0" w:space="0" w:color="auto"/>
                    <w:bottom w:val="none" w:sz="0" w:space="0" w:color="auto"/>
                    <w:right w:val="none" w:sz="0" w:space="0" w:color="auto"/>
                  </w:divBdr>
                </w:div>
                <w:div w:id="1241599360">
                  <w:marLeft w:val="0"/>
                  <w:marRight w:val="0"/>
                  <w:marTop w:val="0"/>
                  <w:marBottom w:val="0"/>
                  <w:divBdr>
                    <w:top w:val="none" w:sz="0" w:space="0" w:color="auto"/>
                    <w:left w:val="none" w:sz="0" w:space="0" w:color="auto"/>
                    <w:bottom w:val="none" w:sz="0" w:space="0" w:color="auto"/>
                    <w:right w:val="none" w:sz="0" w:space="0" w:color="auto"/>
                  </w:divBdr>
                </w:div>
                <w:div w:id="1172528866">
                  <w:marLeft w:val="0"/>
                  <w:marRight w:val="0"/>
                  <w:marTop w:val="0"/>
                  <w:marBottom w:val="0"/>
                  <w:divBdr>
                    <w:top w:val="none" w:sz="0" w:space="0" w:color="auto"/>
                    <w:left w:val="none" w:sz="0" w:space="0" w:color="auto"/>
                    <w:bottom w:val="none" w:sz="0" w:space="0" w:color="auto"/>
                    <w:right w:val="none" w:sz="0" w:space="0" w:color="auto"/>
                  </w:divBdr>
                </w:div>
                <w:div w:id="2082022493">
                  <w:marLeft w:val="0"/>
                  <w:marRight w:val="0"/>
                  <w:marTop w:val="0"/>
                  <w:marBottom w:val="0"/>
                  <w:divBdr>
                    <w:top w:val="none" w:sz="0" w:space="0" w:color="auto"/>
                    <w:left w:val="none" w:sz="0" w:space="0" w:color="auto"/>
                    <w:bottom w:val="none" w:sz="0" w:space="0" w:color="auto"/>
                    <w:right w:val="none" w:sz="0" w:space="0" w:color="auto"/>
                  </w:divBdr>
                </w:div>
                <w:div w:id="348221438">
                  <w:marLeft w:val="0"/>
                  <w:marRight w:val="0"/>
                  <w:marTop w:val="0"/>
                  <w:marBottom w:val="0"/>
                  <w:divBdr>
                    <w:top w:val="none" w:sz="0" w:space="0" w:color="auto"/>
                    <w:left w:val="none" w:sz="0" w:space="0" w:color="auto"/>
                    <w:bottom w:val="none" w:sz="0" w:space="0" w:color="auto"/>
                    <w:right w:val="none" w:sz="0" w:space="0" w:color="auto"/>
                  </w:divBdr>
                </w:div>
                <w:div w:id="1518808733">
                  <w:marLeft w:val="0"/>
                  <w:marRight w:val="0"/>
                  <w:marTop w:val="0"/>
                  <w:marBottom w:val="0"/>
                  <w:divBdr>
                    <w:top w:val="none" w:sz="0" w:space="0" w:color="auto"/>
                    <w:left w:val="none" w:sz="0" w:space="0" w:color="auto"/>
                    <w:bottom w:val="none" w:sz="0" w:space="0" w:color="auto"/>
                    <w:right w:val="none" w:sz="0" w:space="0" w:color="auto"/>
                  </w:divBdr>
                </w:div>
                <w:div w:id="1512185292">
                  <w:marLeft w:val="0"/>
                  <w:marRight w:val="0"/>
                  <w:marTop w:val="0"/>
                  <w:marBottom w:val="0"/>
                  <w:divBdr>
                    <w:top w:val="none" w:sz="0" w:space="0" w:color="auto"/>
                    <w:left w:val="none" w:sz="0" w:space="0" w:color="auto"/>
                    <w:bottom w:val="none" w:sz="0" w:space="0" w:color="auto"/>
                    <w:right w:val="none" w:sz="0" w:space="0" w:color="auto"/>
                  </w:divBdr>
                </w:div>
                <w:div w:id="790630584">
                  <w:marLeft w:val="0"/>
                  <w:marRight w:val="0"/>
                  <w:marTop w:val="0"/>
                  <w:marBottom w:val="0"/>
                  <w:divBdr>
                    <w:top w:val="none" w:sz="0" w:space="0" w:color="auto"/>
                    <w:left w:val="none" w:sz="0" w:space="0" w:color="auto"/>
                    <w:bottom w:val="none" w:sz="0" w:space="0" w:color="auto"/>
                    <w:right w:val="none" w:sz="0" w:space="0" w:color="auto"/>
                  </w:divBdr>
                </w:div>
                <w:div w:id="1982348521">
                  <w:marLeft w:val="0"/>
                  <w:marRight w:val="0"/>
                  <w:marTop w:val="0"/>
                  <w:marBottom w:val="0"/>
                  <w:divBdr>
                    <w:top w:val="none" w:sz="0" w:space="0" w:color="auto"/>
                    <w:left w:val="none" w:sz="0" w:space="0" w:color="auto"/>
                    <w:bottom w:val="none" w:sz="0" w:space="0" w:color="auto"/>
                    <w:right w:val="none" w:sz="0" w:space="0" w:color="auto"/>
                  </w:divBdr>
                </w:div>
                <w:div w:id="1843229941">
                  <w:marLeft w:val="0"/>
                  <w:marRight w:val="0"/>
                  <w:marTop w:val="0"/>
                  <w:marBottom w:val="0"/>
                  <w:divBdr>
                    <w:top w:val="none" w:sz="0" w:space="0" w:color="auto"/>
                    <w:left w:val="none" w:sz="0" w:space="0" w:color="auto"/>
                    <w:bottom w:val="none" w:sz="0" w:space="0" w:color="auto"/>
                    <w:right w:val="none" w:sz="0" w:space="0" w:color="auto"/>
                  </w:divBdr>
                </w:div>
                <w:div w:id="979311745">
                  <w:marLeft w:val="0"/>
                  <w:marRight w:val="0"/>
                  <w:marTop w:val="0"/>
                  <w:marBottom w:val="0"/>
                  <w:divBdr>
                    <w:top w:val="none" w:sz="0" w:space="0" w:color="auto"/>
                    <w:left w:val="none" w:sz="0" w:space="0" w:color="auto"/>
                    <w:bottom w:val="none" w:sz="0" w:space="0" w:color="auto"/>
                    <w:right w:val="none" w:sz="0" w:space="0" w:color="auto"/>
                  </w:divBdr>
                </w:div>
                <w:div w:id="1896507905">
                  <w:marLeft w:val="0"/>
                  <w:marRight w:val="0"/>
                  <w:marTop w:val="0"/>
                  <w:marBottom w:val="0"/>
                  <w:divBdr>
                    <w:top w:val="none" w:sz="0" w:space="0" w:color="auto"/>
                    <w:left w:val="none" w:sz="0" w:space="0" w:color="auto"/>
                    <w:bottom w:val="none" w:sz="0" w:space="0" w:color="auto"/>
                    <w:right w:val="none" w:sz="0" w:space="0" w:color="auto"/>
                  </w:divBdr>
                </w:div>
                <w:div w:id="694431361">
                  <w:marLeft w:val="0"/>
                  <w:marRight w:val="0"/>
                  <w:marTop w:val="0"/>
                  <w:marBottom w:val="0"/>
                  <w:divBdr>
                    <w:top w:val="none" w:sz="0" w:space="0" w:color="auto"/>
                    <w:left w:val="none" w:sz="0" w:space="0" w:color="auto"/>
                    <w:bottom w:val="none" w:sz="0" w:space="0" w:color="auto"/>
                    <w:right w:val="none" w:sz="0" w:space="0" w:color="auto"/>
                  </w:divBdr>
                </w:div>
                <w:div w:id="447356241">
                  <w:marLeft w:val="0"/>
                  <w:marRight w:val="0"/>
                  <w:marTop w:val="0"/>
                  <w:marBottom w:val="0"/>
                  <w:divBdr>
                    <w:top w:val="none" w:sz="0" w:space="0" w:color="auto"/>
                    <w:left w:val="none" w:sz="0" w:space="0" w:color="auto"/>
                    <w:bottom w:val="none" w:sz="0" w:space="0" w:color="auto"/>
                    <w:right w:val="none" w:sz="0" w:space="0" w:color="auto"/>
                  </w:divBdr>
                </w:div>
                <w:div w:id="1907910979">
                  <w:marLeft w:val="0"/>
                  <w:marRight w:val="0"/>
                  <w:marTop w:val="0"/>
                  <w:marBottom w:val="0"/>
                  <w:divBdr>
                    <w:top w:val="none" w:sz="0" w:space="0" w:color="auto"/>
                    <w:left w:val="none" w:sz="0" w:space="0" w:color="auto"/>
                    <w:bottom w:val="none" w:sz="0" w:space="0" w:color="auto"/>
                    <w:right w:val="none" w:sz="0" w:space="0" w:color="auto"/>
                  </w:divBdr>
                </w:div>
                <w:div w:id="1272396956">
                  <w:marLeft w:val="0"/>
                  <w:marRight w:val="0"/>
                  <w:marTop w:val="0"/>
                  <w:marBottom w:val="0"/>
                  <w:divBdr>
                    <w:top w:val="none" w:sz="0" w:space="0" w:color="auto"/>
                    <w:left w:val="none" w:sz="0" w:space="0" w:color="auto"/>
                    <w:bottom w:val="none" w:sz="0" w:space="0" w:color="auto"/>
                    <w:right w:val="none" w:sz="0" w:space="0" w:color="auto"/>
                  </w:divBdr>
                </w:div>
                <w:div w:id="926771272">
                  <w:marLeft w:val="0"/>
                  <w:marRight w:val="0"/>
                  <w:marTop w:val="0"/>
                  <w:marBottom w:val="0"/>
                  <w:divBdr>
                    <w:top w:val="none" w:sz="0" w:space="0" w:color="auto"/>
                    <w:left w:val="none" w:sz="0" w:space="0" w:color="auto"/>
                    <w:bottom w:val="none" w:sz="0" w:space="0" w:color="auto"/>
                    <w:right w:val="none" w:sz="0" w:space="0" w:color="auto"/>
                  </w:divBdr>
                </w:div>
                <w:div w:id="291248839">
                  <w:marLeft w:val="0"/>
                  <w:marRight w:val="0"/>
                  <w:marTop w:val="0"/>
                  <w:marBottom w:val="0"/>
                  <w:divBdr>
                    <w:top w:val="none" w:sz="0" w:space="0" w:color="auto"/>
                    <w:left w:val="none" w:sz="0" w:space="0" w:color="auto"/>
                    <w:bottom w:val="none" w:sz="0" w:space="0" w:color="auto"/>
                    <w:right w:val="none" w:sz="0" w:space="0" w:color="auto"/>
                  </w:divBdr>
                </w:div>
              </w:divsChild>
            </w:div>
            <w:div w:id="765543363">
              <w:marLeft w:val="0"/>
              <w:marRight w:val="0"/>
              <w:marTop w:val="0"/>
              <w:marBottom w:val="0"/>
              <w:divBdr>
                <w:top w:val="none" w:sz="0" w:space="0" w:color="auto"/>
                <w:left w:val="none" w:sz="0" w:space="0" w:color="auto"/>
                <w:bottom w:val="none" w:sz="0" w:space="0" w:color="auto"/>
                <w:right w:val="none" w:sz="0" w:space="0" w:color="auto"/>
              </w:divBdr>
              <w:divsChild>
                <w:div w:id="560335424">
                  <w:marLeft w:val="0"/>
                  <w:marRight w:val="0"/>
                  <w:marTop w:val="0"/>
                  <w:marBottom w:val="0"/>
                  <w:divBdr>
                    <w:top w:val="none" w:sz="0" w:space="0" w:color="auto"/>
                    <w:left w:val="none" w:sz="0" w:space="0" w:color="auto"/>
                    <w:bottom w:val="none" w:sz="0" w:space="0" w:color="auto"/>
                    <w:right w:val="none" w:sz="0" w:space="0" w:color="auto"/>
                  </w:divBdr>
                </w:div>
                <w:div w:id="731470605">
                  <w:marLeft w:val="0"/>
                  <w:marRight w:val="0"/>
                  <w:marTop w:val="0"/>
                  <w:marBottom w:val="0"/>
                  <w:divBdr>
                    <w:top w:val="none" w:sz="0" w:space="0" w:color="auto"/>
                    <w:left w:val="none" w:sz="0" w:space="0" w:color="auto"/>
                    <w:bottom w:val="none" w:sz="0" w:space="0" w:color="auto"/>
                    <w:right w:val="none" w:sz="0" w:space="0" w:color="auto"/>
                  </w:divBdr>
                </w:div>
                <w:div w:id="2069839067">
                  <w:marLeft w:val="0"/>
                  <w:marRight w:val="0"/>
                  <w:marTop w:val="0"/>
                  <w:marBottom w:val="0"/>
                  <w:divBdr>
                    <w:top w:val="none" w:sz="0" w:space="0" w:color="auto"/>
                    <w:left w:val="none" w:sz="0" w:space="0" w:color="auto"/>
                    <w:bottom w:val="none" w:sz="0" w:space="0" w:color="auto"/>
                    <w:right w:val="none" w:sz="0" w:space="0" w:color="auto"/>
                  </w:divBdr>
                </w:div>
                <w:div w:id="1647857774">
                  <w:marLeft w:val="0"/>
                  <w:marRight w:val="0"/>
                  <w:marTop w:val="0"/>
                  <w:marBottom w:val="0"/>
                  <w:divBdr>
                    <w:top w:val="none" w:sz="0" w:space="0" w:color="auto"/>
                    <w:left w:val="none" w:sz="0" w:space="0" w:color="auto"/>
                    <w:bottom w:val="none" w:sz="0" w:space="0" w:color="auto"/>
                    <w:right w:val="none" w:sz="0" w:space="0" w:color="auto"/>
                  </w:divBdr>
                </w:div>
                <w:div w:id="1149711869">
                  <w:marLeft w:val="0"/>
                  <w:marRight w:val="0"/>
                  <w:marTop w:val="0"/>
                  <w:marBottom w:val="0"/>
                  <w:divBdr>
                    <w:top w:val="none" w:sz="0" w:space="0" w:color="auto"/>
                    <w:left w:val="none" w:sz="0" w:space="0" w:color="auto"/>
                    <w:bottom w:val="none" w:sz="0" w:space="0" w:color="auto"/>
                    <w:right w:val="none" w:sz="0" w:space="0" w:color="auto"/>
                  </w:divBdr>
                </w:div>
                <w:div w:id="1564873039">
                  <w:marLeft w:val="0"/>
                  <w:marRight w:val="0"/>
                  <w:marTop w:val="0"/>
                  <w:marBottom w:val="0"/>
                  <w:divBdr>
                    <w:top w:val="none" w:sz="0" w:space="0" w:color="auto"/>
                    <w:left w:val="none" w:sz="0" w:space="0" w:color="auto"/>
                    <w:bottom w:val="none" w:sz="0" w:space="0" w:color="auto"/>
                    <w:right w:val="none" w:sz="0" w:space="0" w:color="auto"/>
                  </w:divBdr>
                </w:div>
                <w:div w:id="433744532">
                  <w:marLeft w:val="0"/>
                  <w:marRight w:val="0"/>
                  <w:marTop w:val="0"/>
                  <w:marBottom w:val="0"/>
                  <w:divBdr>
                    <w:top w:val="none" w:sz="0" w:space="0" w:color="auto"/>
                    <w:left w:val="none" w:sz="0" w:space="0" w:color="auto"/>
                    <w:bottom w:val="none" w:sz="0" w:space="0" w:color="auto"/>
                    <w:right w:val="none" w:sz="0" w:space="0" w:color="auto"/>
                  </w:divBdr>
                </w:div>
                <w:div w:id="951596035">
                  <w:marLeft w:val="0"/>
                  <w:marRight w:val="0"/>
                  <w:marTop w:val="0"/>
                  <w:marBottom w:val="0"/>
                  <w:divBdr>
                    <w:top w:val="none" w:sz="0" w:space="0" w:color="auto"/>
                    <w:left w:val="none" w:sz="0" w:space="0" w:color="auto"/>
                    <w:bottom w:val="none" w:sz="0" w:space="0" w:color="auto"/>
                    <w:right w:val="none" w:sz="0" w:space="0" w:color="auto"/>
                  </w:divBdr>
                </w:div>
                <w:div w:id="244808025">
                  <w:marLeft w:val="0"/>
                  <w:marRight w:val="0"/>
                  <w:marTop w:val="0"/>
                  <w:marBottom w:val="0"/>
                  <w:divBdr>
                    <w:top w:val="none" w:sz="0" w:space="0" w:color="auto"/>
                    <w:left w:val="none" w:sz="0" w:space="0" w:color="auto"/>
                    <w:bottom w:val="none" w:sz="0" w:space="0" w:color="auto"/>
                    <w:right w:val="none" w:sz="0" w:space="0" w:color="auto"/>
                  </w:divBdr>
                </w:div>
                <w:div w:id="1258445513">
                  <w:marLeft w:val="0"/>
                  <w:marRight w:val="0"/>
                  <w:marTop w:val="0"/>
                  <w:marBottom w:val="0"/>
                  <w:divBdr>
                    <w:top w:val="none" w:sz="0" w:space="0" w:color="auto"/>
                    <w:left w:val="none" w:sz="0" w:space="0" w:color="auto"/>
                    <w:bottom w:val="none" w:sz="0" w:space="0" w:color="auto"/>
                    <w:right w:val="none" w:sz="0" w:space="0" w:color="auto"/>
                  </w:divBdr>
                </w:div>
                <w:div w:id="334764897">
                  <w:marLeft w:val="0"/>
                  <w:marRight w:val="0"/>
                  <w:marTop w:val="0"/>
                  <w:marBottom w:val="0"/>
                  <w:divBdr>
                    <w:top w:val="none" w:sz="0" w:space="0" w:color="auto"/>
                    <w:left w:val="none" w:sz="0" w:space="0" w:color="auto"/>
                    <w:bottom w:val="none" w:sz="0" w:space="0" w:color="auto"/>
                    <w:right w:val="none" w:sz="0" w:space="0" w:color="auto"/>
                  </w:divBdr>
                </w:div>
                <w:div w:id="550116545">
                  <w:marLeft w:val="0"/>
                  <w:marRight w:val="0"/>
                  <w:marTop w:val="0"/>
                  <w:marBottom w:val="0"/>
                  <w:divBdr>
                    <w:top w:val="none" w:sz="0" w:space="0" w:color="auto"/>
                    <w:left w:val="none" w:sz="0" w:space="0" w:color="auto"/>
                    <w:bottom w:val="none" w:sz="0" w:space="0" w:color="auto"/>
                    <w:right w:val="none" w:sz="0" w:space="0" w:color="auto"/>
                  </w:divBdr>
                </w:div>
                <w:div w:id="6061894">
                  <w:marLeft w:val="0"/>
                  <w:marRight w:val="0"/>
                  <w:marTop w:val="0"/>
                  <w:marBottom w:val="0"/>
                  <w:divBdr>
                    <w:top w:val="none" w:sz="0" w:space="0" w:color="auto"/>
                    <w:left w:val="none" w:sz="0" w:space="0" w:color="auto"/>
                    <w:bottom w:val="none" w:sz="0" w:space="0" w:color="auto"/>
                    <w:right w:val="none" w:sz="0" w:space="0" w:color="auto"/>
                  </w:divBdr>
                </w:div>
                <w:div w:id="707071065">
                  <w:marLeft w:val="0"/>
                  <w:marRight w:val="0"/>
                  <w:marTop w:val="0"/>
                  <w:marBottom w:val="0"/>
                  <w:divBdr>
                    <w:top w:val="none" w:sz="0" w:space="0" w:color="auto"/>
                    <w:left w:val="none" w:sz="0" w:space="0" w:color="auto"/>
                    <w:bottom w:val="none" w:sz="0" w:space="0" w:color="auto"/>
                    <w:right w:val="none" w:sz="0" w:space="0" w:color="auto"/>
                  </w:divBdr>
                </w:div>
                <w:div w:id="1672028117">
                  <w:marLeft w:val="0"/>
                  <w:marRight w:val="0"/>
                  <w:marTop w:val="0"/>
                  <w:marBottom w:val="0"/>
                  <w:divBdr>
                    <w:top w:val="none" w:sz="0" w:space="0" w:color="auto"/>
                    <w:left w:val="none" w:sz="0" w:space="0" w:color="auto"/>
                    <w:bottom w:val="none" w:sz="0" w:space="0" w:color="auto"/>
                    <w:right w:val="none" w:sz="0" w:space="0" w:color="auto"/>
                  </w:divBdr>
                </w:div>
                <w:div w:id="1609849350">
                  <w:marLeft w:val="0"/>
                  <w:marRight w:val="0"/>
                  <w:marTop w:val="0"/>
                  <w:marBottom w:val="0"/>
                  <w:divBdr>
                    <w:top w:val="none" w:sz="0" w:space="0" w:color="auto"/>
                    <w:left w:val="none" w:sz="0" w:space="0" w:color="auto"/>
                    <w:bottom w:val="none" w:sz="0" w:space="0" w:color="auto"/>
                    <w:right w:val="none" w:sz="0" w:space="0" w:color="auto"/>
                  </w:divBdr>
                </w:div>
                <w:div w:id="1717468008">
                  <w:marLeft w:val="0"/>
                  <w:marRight w:val="0"/>
                  <w:marTop w:val="0"/>
                  <w:marBottom w:val="0"/>
                  <w:divBdr>
                    <w:top w:val="none" w:sz="0" w:space="0" w:color="auto"/>
                    <w:left w:val="none" w:sz="0" w:space="0" w:color="auto"/>
                    <w:bottom w:val="none" w:sz="0" w:space="0" w:color="auto"/>
                    <w:right w:val="none" w:sz="0" w:space="0" w:color="auto"/>
                  </w:divBdr>
                </w:div>
                <w:div w:id="2080243916">
                  <w:marLeft w:val="0"/>
                  <w:marRight w:val="0"/>
                  <w:marTop w:val="0"/>
                  <w:marBottom w:val="0"/>
                  <w:divBdr>
                    <w:top w:val="none" w:sz="0" w:space="0" w:color="auto"/>
                    <w:left w:val="none" w:sz="0" w:space="0" w:color="auto"/>
                    <w:bottom w:val="none" w:sz="0" w:space="0" w:color="auto"/>
                    <w:right w:val="none" w:sz="0" w:space="0" w:color="auto"/>
                  </w:divBdr>
                </w:div>
                <w:div w:id="1874002256">
                  <w:marLeft w:val="0"/>
                  <w:marRight w:val="0"/>
                  <w:marTop w:val="0"/>
                  <w:marBottom w:val="0"/>
                  <w:divBdr>
                    <w:top w:val="none" w:sz="0" w:space="0" w:color="auto"/>
                    <w:left w:val="none" w:sz="0" w:space="0" w:color="auto"/>
                    <w:bottom w:val="none" w:sz="0" w:space="0" w:color="auto"/>
                    <w:right w:val="none" w:sz="0" w:space="0" w:color="auto"/>
                  </w:divBdr>
                </w:div>
                <w:div w:id="24722513">
                  <w:marLeft w:val="0"/>
                  <w:marRight w:val="0"/>
                  <w:marTop w:val="0"/>
                  <w:marBottom w:val="0"/>
                  <w:divBdr>
                    <w:top w:val="none" w:sz="0" w:space="0" w:color="auto"/>
                    <w:left w:val="none" w:sz="0" w:space="0" w:color="auto"/>
                    <w:bottom w:val="none" w:sz="0" w:space="0" w:color="auto"/>
                    <w:right w:val="none" w:sz="0" w:space="0" w:color="auto"/>
                  </w:divBdr>
                </w:div>
                <w:div w:id="1201017397">
                  <w:marLeft w:val="0"/>
                  <w:marRight w:val="0"/>
                  <w:marTop w:val="0"/>
                  <w:marBottom w:val="0"/>
                  <w:divBdr>
                    <w:top w:val="none" w:sz="0" w:space="0" w:color="auto"/>
                    <w:left w:val="none" w:sz="0" w:space="0" w:color="auto"/>
                    <w:bottom w:val="none" w:sz="0" w:space="0" w:color="auto"/>
                    <w:right w:val="none" w:sz="0" w:space="0" w:color="auto"/>
                  </w:divBdr>
                </w:div>
                <w:div w:id="1074200624">
                  <w:marLeft w:val="0"/>
                  <w:marRight w:val="0"/>
                  <w:marTop w:val="0"/>
                  <w:marBottom w:val="0"/>
                  <w:divBdr>
                    <w:top w:val="none" w:sz="0" w:space="0" w:color="auto"/>
                    <w:left w:val="none" w:sz="0" w:space="0" w:color="auto"/>
                    <w:bottom w:val="none" w:sz="0" w:space="0" w:color="auto"/>
                    <w:right w:val="none" w:sz="0" w:space="0" w:color="auto"/>
                  </w:divBdr>
                </w:div>
                <w:div w:id="326246745">
                  <w:marLeft w:val="0"/>
                  <w:marRight w:val="0"/>
                  <w:marTop w:val="0"/>
                  <w:marBottom w:val="0"/>
                  <w:divBdr>
                    <w:top w:val="none" w:sz="0" w:space="0" w:color="auto"/>
                    <w:left w:val="none" w:sz="0" w:space="0" w:color="auto"/>
                    <w:bottom w:val="none" w:sz="0" w:space="0" w:color="auto"/>
                    <w:right w:val="none" w:sz="0" w:space="0" w:color="auto"/>
                  </w:divBdr>
                </w:div>
                <w:div w:id="1738474129">
                  <w:marLeft w:val="0"/>
                  <w:marRight w:val="0"/>
                  <w:marTop w:val="0"/>
                  <w:marBottom w:val="0"/>
                  <w:divBdr>
                    <w:top w:val="none" w:sz="0" w:space="0" w:color="auto"/>
                    <w:left w:val="none" w:sz="0" w:space="0" w:color="auto"/>
                    <w:bottom w:val="none" w:sz="0" w:space="0" w:color="auto"/>
                    <w:right w:val="none" w:sz="0" w:space="0" w:color="auto"/>
                  </w:divBdr>
                </w:div>
                <w:div w:id="1755131293">
                  <w:marLeft w:val="0"/>
                  <w:marRight w:val="0"/>
                  <w:marTop w:val="0"/>
                  <w:marBottom w:val="0"/>
                  <w:divBdr>
                    <w:top w:val="none" w:sz="0" w:space="0" w:color="auto"/>
                    <w:left w:val="none" w:sz="0" w:space="0" w:color="auto"/>
                    <w:bottom w:val="none" w:sz="0" w:space="0" w:color="auto"/>
                    <w:right w:val="none" w:sz="0" w:space="0" w:color="auto"/>
                  </w:divBdr>
                </w:div>
                <w:div w:id="1277638595">
                  <w:marLeft w:val="0"/>
                  <w:marRight w:val="0"/>
                  <w:marTop w:val="0"/>
                  <w:marBottom w:val="0"/>
                  <w:divBdr>
                    <w:top w:val="none" w:sz="0" w:space="0" w:color="auto"/>
                    <w:left w:val="none" w:sz="0" w:space="0" w:color="auto"/>
                    <w:bottom w:val="none" w:sz="0" w:space="0" w:color="auto"/>
                    <w:right w:val="none" w:sz="0" w:space="0" w:color="auto"/>
                  </w:divBdr>
                </w:div>
                <w:div w:id="1349870691">
                  <w:marLeft w:val="0"/>
                  <w:marRight w:val="0"/>
                  <w:marTop w:val="0"/>
                  <w:marBottom w:val="0"/>
                  <w:divBdr>
                    <w:top w:val="none" w:sz="0" w:space="0" w:color="auto"/>
                    <w:left w:val="none" w:sz="0" w:space="0" w:color="auto"/>
                    <w:bottom w:val="none" w:sz="0" w:space="0" w:color="auto"/>
                    <w:right w:val="none" w:sz="0" w:space="0" w:color="auto"/>
                  </w:divBdr>
                </w:div>
                <w:div w:id="1421025760">
                  <w:marLeft w:val="0"/>
                  <w:marRight w:val="0"/>
                  <w:marTop w:val="0"/>
                  <w:marBottom w:val="0"/>
                  <w:divBdr>
                    <w:top w:val="none" w:sz="0" w:space="0" w:color="auto"/>
                    <w:left w:val="none" w:sz="0" w:space="0" w:color="auto"/>
                    <w:bottom w:val="none" w:sz="0" w:space="0" w:color="auto"/>
                    <w:right w:val="none" w:sz="0" w:space="0" w:color="auto"/>
                  </w:divBdr>
                </w:div>
                <w:div w:id="1592397579">
                  <w:marLeft w:val="0"/>
                  <w:marRight w:val="0"/>
                  <w:marTop w:val="0"/>
                  <w:marBottom w:val="0"/>
                  <w:divBdr>
                    <w:top w:val="none" w:sz="0" w:space="0" w:color="auto"/>
                    <w:left w:val="none" w:sz="0" w:space="0" w:color="auto"/>
                    <w:bottom w:val="none" w:sz="0" w:space="0" w:color="auto"/>
                    <w:right w:val="none" w:sz="0" w:space="0" w:color="auto"/>
                  </w:divBdr>
                </w:div>
                <w:div w:id="1518428452">
                  <w:marLeft w:val="0"/>
                  <w:marRight w:val="0"/>
                  <w:marTop w:val="0"/>
                  <w:marBottom w:val="0"/>
                  <w:divBdr>
                    <w:top w:val="none" w:sz="0" w:space="0" w:color="auto"/>
                    <w:left w:val="none" w:sz="0" w:space="0" w:color="auto"/>
                    <w:bottom w:val="none" w:sz="0" w:space="0" w:color="auto"/>
                    <w:right w:val="none" w:sz="0" w:space="0" w:color="auto"/>
                  </w:divBdr>
                </w:div>
                <w:div w:id="1904752181">
                  <w:marLeft w:val="0"/>
                  <w:marRight w:val="0"/>
                  <w:marTop w:val="0"/>
                  <w:marBottom w:val="0"/>
                  <w:divBdr>
                    <w:top w:val="none" w:sz="0" w:space="0" w:color="auto"/>
                    <w:left w:val="none" w:sz="0" w:space="0" w:color="auto"/>
                    <w:bottom w:val="none" w:sz="0" w:space="0" w:color="auto"/>
                    <w:right w:val="none" w:sz="0" w:space="0" w:color="auto"/>
                  </w:divBdr>
                </w:div>
                <w:div w:id="1766878585">
                  <w:marLeft w:val="0"/>
                  <w:marRight w:val="0"/>
                  <w:marTop w:val="0"/>
                  <w:marBottom w:val="0"/>
                  <w:divBdr>
                    <w:top w:val="none" w:sz="0" w:space="0" w:color="auto"/>
                    <w:left w:val="none" w:sz="0" w:space="0" w:color="auto"/>
                    <w:bottom w:val="none" w:sz="0" w:space="0" w:color="auto"/>
                    <w:right w:val="none" w:sz="0" w:space="0" w:color="auto"/>
                  </w:divBdr>
                </w:div>
                <w:div w:id="1582569751">
                  <w:marLeft w:val="0"/>
                  <w:marRight w:val="0"/>
                  <w:marTop w:val="0"/>
                  <w:marBottom w:val="0"/>
                  <w:divBdr>
                    <w:top w:val="none" w:sz="0" w:space="0" w:color="auto"/>
                    <w:left w:val="none" w:sz="0" w:space="0" w:color="auto"/>
                    <w:bottom w:val="none" w:sz="0" w:space="0" w:color="auto"/>
                    <w:right w:val="none" w:sz="0" w:space="0" w:color="auto"/>
                  </w:divBdr>
                </w:div>
                <w:div w:id="1639993777">
                  <w:marLeft w:val="0"/>
                  <w:marRight w:val="0"/>
                  <w:marTop w:val="0"/>
                  <w:marBottom w:val="0"/>
                  <w:divBdr>
                    <w:top w:val="none" w:sz="0" w:space="0" w:color="auto"/>
                    <w:left w:val="none" w:sz="0" w:space="0" w:color="auto"/>
                    <w:bottom w:val="none" w:sz="0" w:space="0" w:color="auto"/>
                    <w:right w:val="none" w:sz="0" w:space="0" w:color="auto"/>
                  </w:divBdr>
                </w:div>
                <w:div w:id="806170298">
                  <w:marLeft w:val="0"/>
                  <w:marRight w:val="0"/>
                  <w:marTop w:val="0"/>
                  <w:marBottom w:val="0"/>
                  <w:divBdr>
                    <w:top w:val="none" w:sz="0" w:space="0" w:color="auto"/>
                    <w:left w:val="none" w:sz="0" w:space="0" w:color="auto"/>
                    <w:bottom w:val="none" w:sz="0" w:space="0" w:color="auto"/>
                    <w:right w:val="none" w:sz="0" w:space="0" w:color="auto"/>
                  </w:divBdr>
                </w:div>
                <w:div w:id="514155195">
                  <w:marLeft w:val="0"/>
                  <w:marRight w:val="0"/>
                  <w:marTop w:val="0"/>
                  <w:marBottom w:val="0"/>
                  <w:divBdr>
                    <w:top w:val="none" w:sz="0" w:space="0" w:color="auto"/>
                    <w:left w:val="none" w:sz="0" w:space="0" w:color="auto"/>
                    <w:bottom w:val="none" w:sz="0" w:space="0" w:color="auto"/>
                    <w:right w:val="none" w:sz="0" w:space="0" w:color="auto"/>
                  </w:divBdr>
                </w:div>
                <w:div w:id="2097749279">
                  <w:marLeft w:val="0"/>
                  <w:marRight w:val="0"/>
                  <w:marTop w:val="0"/>
                  <w:marBottom w:val="0"/>
                  <w:divBdr>
                    <w:top w:val="none" w:sz="0" w:space="0" w:color="auto"/>
                    <w:left w:val="none" w:sz="0" w:space="0" w:color="auto"/>
                    <w:bottom w:val="none" w:sz="0" w:space="0" w:color="auto"/>
                    <w:right w:val="none" w:sz="0" w:space="0" w:color="auto"/>
                  </w:divBdr>
                </w:div>
                <w:div w:id="1744451872">
                  <w:marLeft w:val="0"/>
                  <w:marRight w:val="0"/>
                  <w:marTop w:val="0"/>
                  <w:marBottom w:val="0"/>
                  <w:divBdr>
                    <w:top w:val="none" w:sz="0" w:space="0" w:color="auto"/>
                    <w:left w:val="none" w:sz="0" w:space="0" w:color="auto"/>
                    <w:bottom w:val="none" w:sz="0" w:space="0" w:color="auto"/>
                    <w:right w:val="none" w:sz="0" w:space="0" w:color="auto"/>
                  </w:divBdr>
                </w:div>
                <w:div w:id="1915162290">
                  <w:marLeft w:val="0"/>
                  <w:marRight w:val="0"/>
                  <w:marTop w:val="0"/>
                  <w:marBottom w:val="0"/>
                  <w:divBdr>
                    <w:top w:val="none" w:sz="0" w:space="0" w:color="auto"/>
                    <w:left w:val="none" w:sz="0" w:space="0" w:color="auto"/>
                    <w:bottom w:val="none" w:sz="0" w:space="0" w:color="auto"/>
                    <w:right w:val="none" w:sz="0" w:space="0" w:color="auto"/>
                  </w:divBdr>
                </w:div>
                <w:div w:id="488448210">
                  <w:marLeft w:val="0"/>
                  <w:marRight w:val="0"/>
                  <w:marTop w:val="0"/>
                  <w:marBottom w:val="0"/>
                  <w:divBdr>
                    <w:top w:val="none" w:sz="0" w:space="0" w:color="auto"/>
                    <w:left w:val="none" w:sz="0" w:space="0" w:color="auto"/>
                    <w:bottom w:val="none" w:sz="0" w:space="0" w:color="auto"/>
                    <w:right w:val="none" w:sz="0" w:space="0" w:color="auto"/>
                  </w:divBdr>
                </w:div>
                <w:div w:id="2044473092">
                  <w:marLeft w:val="0"/>
                  <w:marRight w:val="0"/>
                  <w:marTop w:val="0"/>
                  <w:marBottom w:val="0"/>
                  <w:divBdr>
                    <w:top w:val="none" w:sz="0" w:space="0" w:color="auto"/>
                    <w:left w:val="none" w:sz="0" w:space="0" w:color="auto"/>
                    <w:bottom w:val="none" w:sz="0" w:space="0" w:color="auto"/>
                    <w:right w:val="none" w:sz="0" w:space="0" w:color="auto"/>
                  </w:divBdr>
                </w:div>
                <w:div w:id="2074963283">
                  <w:marLeft w:val="0"/>
                  <w:marRight w:val="0"/>
                  <w:marTop w:val="0"/>
                  <w:marBottom w:val="0"/>
                  <w:divBdr>
                    <w:top w:val="none" w:sz="0" w:space="0" w:color="auto"/>
                    <w:left w:val="none" w:sz="0" w:space="0" w:color="auto"/>
                    <w:bottom w:val="none" w:sz="0" w:space="0" w:color="auto"/>
                    <w:right w:val="none" w:sz="0" w:space="0" w:color="auto"/>
                  </w:divBdr>
                </w:div>
                <w:div w:id="2001929845">
                  <w:marLeft w:val="0"/>
                  <w:marRight w:val="0"/>
                  <w:marTop w:val="0"/>
                  <w:marBottom w:val="0"/>
                  <w:divBdr>
                    <w:top w:val="none" w:sz="0" w:space="0" w:color="auto"/>
                    <w:left w:val="none" w:sz="0" w:space="0" w:color="auto"/>
                    <w:bottom w:val="none" w:sz="0" w:space="0" w:color="auto"/>
                    <w:right w:val="none" w:sz="0" w:space="0" w:color="auto"/>
                  </w:divBdr>
                </w:div>
                <w:div w:id="730076561">
                  <w:marLeft w:val="0"/>
                  <w:marRight w:val="0"/>
                  <w:marTop w:val="0"/>
                  <w:marBottom w:val="0"/>
                  <w:divBdr>
                    <w:top w:val="none" w:sz="0" w:space="0" w:color="auto"/>
                    <w:left w:val="none" w:sz="0" w:space="0" w:color="auto"/>
                    <w:bottom w:val="none" w:sz="0" w:space="0" w:color="auto"/>
                    <w:right w:val="none" w:sz="0" w:space="0" w:color="auto"/>
                  </w:divBdr>
                </w:div>
                <w:div w:id="554051092">
                  <w:marLeft w:val="0"/>
                  <w:marRight w:val="0"/>
                  <w:marTop w:val="0"/>
                  <w:marBottom w:val="0"/>
                  <w:divBdr>
                    <w:top w:val="none" w:sz="0" w:space="0" w:color="auto"/>
                    <w:left w:val="none" w:sz="0" w:space="0" w:color="auto"/>
                    <w:bottom w:val="none" w:sz="0" w:space="0" w:color="auto"/>
                    <w:right w:val="none" w:sz="0" w:space="0" w:color="auto"/>
                  </w:divBdr>
                </w:div>
                <w:div w:id="173884498">
                  <w:marLeft w:val="0"/>
                  <w:marRight w:val="0"/>
                  <w:marTop w:val="0"/>
                  <w:marBottom w:val="0"/>
                  <w:divBdr>
                    <w:top w:val="none" w:sz="0" w:space="0" w:color="auto"/>
                    <w:left w:val="none" w:sz="0" w:space="0" w:color="auto"/>
                    <w:bottom w:val="none" w:sz="0" w:space="0" w:color="auto"/>
                    <w:right w:val="none" w:sz="0" w:space="0" w:color="auto"/>
                  </w:divBdr>
                </w:div>
                <w:div w:id="1787964683">
                  <w:marLeft w:val="0"/>
                  <w:marRight w:val="0"/>
                  <w:marTop w:val="0"/>
                  <w:marBottom w:val="0"/>
                  <w:divBdr>
                    <w:top w:val="none" w:sz="0" w:space="0" w:color="auto"/>
                    <w:left w:val="none" w:sz="0" w:space="0" w:color="auto"/>
                    <w:bottom w:val="none" w:sz="0" w:space="0" w:color="auto"/>
                    <w:right w:val="none" w:sz="0" w:space="0" w:color="auto"/>
                  </w:divBdr>
                </w:div>
                <w:div w:id="229777433">
                  <w:marLeft w:val="0"/>
                  <w:marRight w:val="0"/>
                  <w:marTop w:val="0"/>
                  <w:marBottom w:val="0"/>
                  <w:divBdr>
                    <w:top w:val="none" w:sz="0" w:space="0" w:color="auto"/>
                    <w:left w:val="none" w:sz="0" w:space="0" w:color="auto"/>
                    <w:bottom w:val="none" w:sz="0" w:space="0" w:color="auto"/>
                    <w:right w:val="none" w:sz="0" w:space="0" w:color="auto"/>
                  </w:divBdr>
                </w:div>
                <w:div w:id="523515118">
                  <w:marLeft w:val="0"/>
                  <w:marRight w:val="0"/>
                  <w:marTop w:val="0"/>
                  <w:marBottom w:val="0"/>
                  <w:divBdr>
                    <w:top w:val="none" w:sz="0" w:space="0" w:color="auto"/>
                    <w:left w:val="none" w:sz="0" w:space="0" w:color="auto"/>
                    <w:bottom w:val="none" w:sz="0" w:space="0" w:color="auto"/>
                    <w:right w:val="none" w:sz="0" w:space="0" w:color="auto"/>
                  </w:divBdr>
                </w:div>
                <w:div w:id="374499982">
                  <w:marLeft w:val="0"/>
                  <w:marRight w:val="0"/>
                  <w:marTop w:val="0"/>
                  <w:marBottom w:val="0"/>
                  <w:divBdr>
                    <w:top w:val="none" w:sz="0" w:space="0" w:color="auto"/>
                    <w:left w:val="none" w:sz="0" w:space="0" w:color="auto"/>
                    <w:bottom w:val="none" w:sz="0" w:space="0" w:color="auto"/>
                    <w:right w:val="none" w:sz="0" w:space="0" w:color="auto"/>
                  </w:divBdr>
                </w:div>
                <w:div w:id="1392264277">
                  <w:marLeft w:val="0"/>
                  <w:marRight w:val="0"/>
                  <w:marTop w:val="0"/>
                  <w:marBottom w:val="0"/>
                  <w:divBdr>
                    <w:top w:val="none" w:sz="0" w:space="0" w:color="auto"/>
                    <w:left w:val="none" w:sz="0" w:space="0" w:color="auto"/>
                    <w:bottom w:val="none" w:sz="0" w:space="0" w:color="auto"/>
                    <w:right w:val="none" w:sz="0" w:space="0" w:color="auto"/>
                  </w:divBdr>
                </w:div>
                <w:div w:id="1431854862">
                  <w:marLeft w:val="0"/>
                  <w:marRight w:val="0"/>
                  <w:marTop w:val="0"/>
                  <w:marBottom w:val="0"/>
                  <w:divBdr>
                    <w:top w:val="none" w:sz="0" w:space="0" w:color="auto"/>
                    <w:left w:val="none" w:sz="0" w:space="0" w:color="auto"/>
                    <w:bottom w:val="none" w:sz="0" w:space="0" w:color="auto"/>
                    <w:right w:val="none" w:sz="0" w:space="0" w:color="auto"/>
                  </w:divBdr>
                </w:div>
                <w:div w:id="1422332008">
                  <w:marLeft w:val="0"/>
                  <w:marRight w:val="0"/>
                  <w:marTop w:val="0"/>
                  <w:marBottom w:val="0"/>
                  <w:divBdr>
                    <w:top w:val="none" w:sz="0" w:space="0" w:color="auto"/>
                    <w:left w:val="none" w:sz="0" w:space="0" w:color="auto"/>
                    <w:bottom w:val="none" w:sz="0" w:space="0" w:color="auto"/>
                    <w:right w:val="none" w:sz="0" w:space="0" w:color="auto"/>
                  </w:divBdr>
                </w:div>
                <w:div w:id="496505920">
                  <w:marLeft w:val="0"/>
                  <w:marRight w:val="0"/>
                  <w:marTop w:val="0"/>
                  <w:marBottom w:val="0"/>
                  <w:divBdr>
                    <w:top w:val="none" w:sz="0" w:space="0" w:color="auto"/>
                    <w:left w:val="none" w:sz="0" w:space="0" w:color="auto"/>
                    <w:bottom w:val="none" w:sz="0" w:space="0" w:color="auto"/>
                    <w:right w:val="none" w:sz="0" w:space="0" w:color="auto"/>
                  </w:divBdr>
                </w:div>
                <w:div w:id="1013612211">
                  <w:marLeft w:val="0"/>
                  <w:marRight w:val="0"/>
                  <w:marTop w:val="0"/>
                  <w:marBottom w:val="0"/>
                  <w:divBdr>
                    <w:top w:val="none" w:sz="0" w:space="0" w:color="auto"/>
                    <w:left w:val="none" w:sz="0" w:space="0" w:color="auto"/>
                    <w:bottom w:val="none" w:sz="0" w:space="0" w:color="auto"/>
                    <w:right w:val="none" w:sz="0" w:space="0" w:color="auto"/>
                  </w:divBdr>
                </w:div>
                <w:div w:id="564029754">
                  <w:marLeft w:val="0"/>
                  <w:marRight w:val="0"/>
                  <w:marTop w:val="0"/>
                  <w:marBottom w:val="0"/>
                  <w:divBdr>
                    <w:top w:val="none" w:sz="0" w:space="0" w:color="auto"/>
                    <w:left w:val="none" w:sz="0" w:space="0" w:color="auto"/>
                    <w:bottom w:val="none" w:sz="0" w:space="0" w:color="auto"/>
                    <w:right w:val="none" w:sz="0" w:space="0" w:color="auto"/>
                  </w:divBdr>
                </w:div>
                <w:div w:id="1203714138">
                  <w:marLeft w:val="0"/>
                  <w:marRight w:val="0"/>
                  <w:marTop w:val="0"/>
                  <w:marBottom w:val="0"/>
                  <w:divBdr>
                    <w:top w:val="none" w:sz="0" w:space="0" w:color="auto"/>
                    <w:left w:val="none" w:sz="0" w:space="0" w:color="auto"/>
                    <w:bottom w:val="none" w:sz="0" w:space="0" w:color="auto"/>
                    <w:right w:val="none" w:sz="0" w:space="0" w:color="auto"/>
                  </w:divBdr>
                </w:div>
                <w:div w:id="760683225">
                  <w:marLeft w:val="0"/>
                  <w:marRight w:val="0"/>
                  <w:marTop w:val="0"/>
                  <w:marBottom w:val="0"/>
                  <w:divBdr>
                    <w:top w:val="none" w:sz="0" w:space="0" w:color="auto"/>
                    <w:left w:val="none" w:sz="0" w:space="0" w:color="auto"/>
                    <w:bottom w:val="none" w:sz="0" w:space="0" w:color="auto"/>
                    <w:right w:val="none" w:sz="0" w:space="0" w:color="auto"/>
                  </w:divBdr>
                </w:div>
                <w:div w:id="1265304831">
                  <w:marLeft w:val="0"/>
                  <w:marRight w:val="0"/>
                  <w:marTop w:val="0"/>
                  <w:marBottom w:val="0"/>
                  <w:divBdr>
                    <w:top w:val="none" w:sz="0" w:space="0" w:color="auto"/>
                    <w:left w:val="none" w:sz="0" w:space="0" w:color="auto"/>
                    <w:bottom w:val="none" w:sz="0" w:space="0" w:color="auto"/>
                    <w:right w:val="none" w:sz="0" w:space="0" w:color="auto"/>
                  </w:divBdr>
                </w:div>
                <w:div w:id="48581918">
                  <w:marLeft w:val="0"/>
                  <w:marRight w:val="0"/>
                  <w:marTop w:val="0"/>
                  <w:marBottom w:val="0"/>
                  <w:divBdr>
                    <w:top w:val="none" w:sz="0" w:space="0" w:color="auto"/>
                    <w:left w:val="none" w:sz="0" w:space="0" w:color="auto"/>
                    <w:bottom w:val="none" w:sz="0" w:space="0" w:color="auto"/>
                    <w:right w:val="none" w:sz="0" w:space="0" w:color="auto"/>
                  </w:divBdr>
                </w:div>
                <w:div w:id="660161606">
                  <w:marLeft w:val="0"/>
                  <w:marRight w:val="0"/>
                  <w:marTop w:val="0"/>
                  <w:marBottom w:val="0"/>
                  <w:divBdr>
                    <w:top w:val="none" w:sz="0" w:space="0" w:color="auto"/>
                    <w:left w:val="none" w:sz="0" w:space="0" w:color="auto"/>
                    <w:bottom w:val="none" w:sz="0" w:space="0" w:color="auto"/>
                    <w:right w:val="none" w:sz="0" w:space="0" w:color="auto"/>
                  </w:divBdr>
                </w:div>
                <w:div w:id="297301039">
                  <w:marLeft w:val="0"/>
                  <w:marRight w:val="0"/>
                  <w:marTop w:val="0"/>
                  <w:marBottom w:val="0"/>
                  <w:divBdr>
                    <w:top w:val="none" w:sz="0" w:space="0" w:color="auto"/>
                    <w:left w:val="none" w:sz="0" w:space="0" w:color="auto"/>
                    <w:bottom w:val="none" w:sz="0" w:space="0" w:color="auto"/>
                    <w:right w:val="none" w:sz="0" w:space="0" w:color="auto"/>
                  </w:divBdr>
                </w:div>
                <w:div w:id="1355572133">
                  <w:marLeft w:val="0"/>
                  <w:marRight w:val="0"/>
                  <w:marTop w:val="0"/>
                  <w:marBottom w:val="0"/>
                  <w:divBdr>
                    <w:top w:val="none" w:sz="0" w:space="0" w:color="auto"/>
                    <w:left w:val="none" w:sz="0" w:space="0" w:color="auto"/>
                    <w:bottom w:val="none" w:sz="0" w:space="0" w:color="auto"/>
                    <w:right w:val="none" w:sz="0" w:space="0" w:color="auto"/>
                  </w:divBdr>
                </w:div>
                <w:div w:id="429817357">
                  <w:marLeft w:val="0"/>
                  <w:marRight w:val="0"/>
                  <w:marTop w:val="0"/>
                  <w:marBottom w:val="0"/>
                  <w:divBdr>
                    <w:top w:val="none" w:sz="0" w:space="0" w:color="auto"/>
                    <w:left w:val="none" w:sz="0" w:space="0" w:color="auto"/>
                    <w:bottom w:val="none" w:sz="0" w:space="0" w:color="auto"/>
                    <w:right w:val="none" w:sz="0" w:space="0" w:color="auto"/>
                  </w:divBdr>
                </w:div>
                <w:div w:id="2003851990">
                  <w:marLeft w:val="0"/>
                  <w:marRight w:val="0"/>
                  <w:marTop w:val="0"/>
                  <w:marBottom w:val="0"/>
                  <w:divBdr>
                    <w:top w:val="none" w:sz="0" w:space="0" w:color="auto"/>
                    <w:left w:val="none" w:sz="0" w:space="0" w:color="auto"/>
                    <w:bottom w:val="none" w:sz="0" w:space="0" w:color="auto"/>
                    <w:right w:val="none" w:sz="0" w:space="0" w:color="auto"/>
                  </w:divBdr>
                </w:div>
                <w:div w:id="696782241">
                  <w:marLeft w:val="0"/>
                  <w:marRight w:val="0"/>
                  <w:marTop w:val="0"/>
                  <w:marBottom w:val="0"/>
                  <w:divBdr>
                    <w:top w:val="none" w:sz="0" w:space="0" w:color="auto"/>
                    <w:left w:val="none" w:sz="0" w:space="0" w:color="auto"/>
                    <w:bottom w:val="none" w:sz="0" w:space="0" w:color="auto"/>
                    <w:right w:val="none" w:sz="0" w:space="0" w:color="auto"/>
                  </w:divBdr>
                </w:div>
                <w:div w:id="12998081">
                  <w:marLeft w:val="0"/>
                  <w:marRight w:val="0"/>
                  <w:marTop w:val="0"/>
                  <w:marBottom w:val="0"/>
                  <w:divBdr>
                    <w:top w:val="none" w:sz="0" w:space="0" w:color="auto"/>
                    <w:left w:val="none" w:sz="0" w:space="0" w:color="auto"/>
                    <w:bottom w:val="none" w:sz="0" w:space="0" w:color="auto"/>
                    <w:right w:val="none" w:sz="0" w:space="0" w:color="auto"/>
                  </w:divBdr>
                </w:div>
                <w:div w:id="859196112">
                  <w:marLeft w:val="0"/>
                  <w:marRight w:val="0"/>
                  <w:marTop w:val="0"/>
                  <w:marBottom w:val="0"/>
                  <w:divBdr>
                    <w:top w:val="none" w:sz="0" w:space="0" w:color="auto"/>
                    <w:left w:val="none" w:sz="0" w:space="0" w:color="auto"/>
                    <w:bottom w:val="none" w:sz="0" w:space="0" w:color="auto"/>
                    <w:right w:val="none" w:sz="0" w:space="0" w:color="auto"/>
                  </w:divBdr>
                </w:div>
                <w:div w:id="892614575">
                  <w:marLeft w:val="0"/>
                  <w:marRight w:val="0"/>
                  <w:marTop w:val="0"/>
                  <w:marBottom w:val="0"/>
                  <w:divBdr>
                    <w:top w:val="none" w:sz="0" w:space="0" w:color="auto"/>
                    <w:left w:val="none" w:sz="0" w:space="0" w:color="auto"/>
                    <w:bottom w:val="none" w:sz="0" w:space="0" w:color="auto"/>
                    <w:right w:val="none" w:sz="0" w:space="0" w:color="auto"/>
                  </w:divBdr>
                </w:div>
                <w:div w:id="1775441592">
                  <w:marLeft w:val="0"/>
                  <w:marRight w:val="0"/>
                  <w:marTop w:val="0"/>
                  <w:marBottom w:val="0"/>
                  <w:divBdr>
                    <w:top w:val="none" w:sz="0" w:space="0" w:color="auto"/>
                    <w:left w:val="none" w:sz="0" w:space="0" w:color="auto"/>
                    <w:bottom w:val="none" w:sz="0" w:space="0" w:color="auto"/>
                    <w:right w:val="none" w:sz="0" w:space="0" w:color="auto"/>
                  </w:divBdr>
                </w:div>
                <w:div w:id="310788663">
                  <w:marLeft w:val="0"/>
                  <w:marRight w:val="0"/>
                  <w:marTop w:val="0"/>
                  <w:marBottom w:val="0"/>
                  <w:divBdr>
                    <w:top w:val="none" w:sz="0" w:space="0" w:color="auto"/>
                    <w:left w:val="none" w:sz="0" w:space="0" w:color="auto"/>
                    <w:bottom w:val="none" w:sz="0" w:space="0" w:color="auto"/>
                    <w:right w:val="none" w:sz="0" w:space="0" w:color="auto"/>
                  </w:divBdr>
                </w:div>
                <w:div w:id="2120372864">
                  <w:marLeft w:val="0"/>
                  <w:marRight w:val="0"/>
                  <w:marTop w:val="0"/>
                  <w:marBottom w:val="0"/>
                  <w:divBdr>
                    <w:top w:val="none" w:sz="0" w:space="0" w:color="auto"/>
                    <w:left w:val="none" w:sz="0" w:space="0" w:color="auto"/>
                    <w:bottom w:val="none" w:sz="0" w:space="0" w:color="auto"/>
                    <w:right w:val="none" w:sz="0" w:space="0" w:color="auto"/>
                  </w:divBdr>
                </w:div>
                <w:div w:id="999818052">
                  <w:marLeft w:val="0"/>
                  <w:marRight w:val="0"/>
                  <w:marTop w:val="0"/>
                  <w:marBottom w:val="0"/>
                  <w:divBdr>
                    <w:top w:val="none" w:sz="0" w:space="0" w:color="auto"/>
                    <w:left w:val="none" w:sz="0" w:space="0" w:color="auto"/>
                    <w:bottom w:val="none" w:sz="0" w:space="0" w:color="auto"/>
                    <w:right w:val="none" w:sz="0" w:space="0" w:color="auto"/>
                  </w:divBdr>
                </w:div>
                <w:div w:id="1155146994">
                  <w:marLeft w:val="0"/>
                  <w:marRight w:val="0"/>
                  <w:marTop w:val="0"/>
                  <w:marBottom w:val="0"/>
                  <w:divBdr>
                    <w:top w:val="none" w:sz="0" w:space="0" w:color="auto"/>
                    <w:left w:val="none" w:sz="0" w:space="0" w:color="auto"/>
                    <w:bottom w:val="none" w:sz="0" w:space="0" w:color="auto"/>
                    <w:right w:val="none" w:sz="0" w:space="0" w:color="auto"/>
                  </w:divBdr>
                </w:div>
                <w:div w:id="1580140855">
                  <w:marLeft w:val="0"/>
                  <w:marRight w:val="0"/>
                  <w:marTop w:val="0"/>
                  <w:marBottom w:val="0"/>
                  <w:divBdr>
                    <w:top w:val="none" w:sz="0" w:space="0" w:color="auto"/>
                    <w:left w:val="none" w:sz="0" w:space="0" w:color="auto"/>
                    <w:bottom w:val="none" w:sz="0" w:space="0" w:color="auto"/>
                    <w:right w:val="none" w:sz="0" w:space="0" w:color="auto"/>
                  </w:divBdr>
                </w:div>
                <w:div w:id="1528642038">
                  <w:marLeft w:val="0"/>
                  <w:marRight w:val="0"/>
                  <w:marTop w:val="0"/>
                  <w:marBottom w:val="0"/>
                  <w:divBdr>
                    <w:top w:val="none" w:sz="0" w:space="0" w:color="auto"/>
                    <w:left w:val="none" w:sz="0" w:space="0" w:color="auto"/>
                    <w:bottom w:val="none" w:sz="0" w:space="0" w:color="auto"/>
                    <w:right w:val="none" w:sz="0" w:space="0" w:color="auto"/>
                  </w:divBdr>
                </w:div>
                <w:div w:id="10836196">
                  <w:marLeft w:val="0"/>
                  <w:marRight w:val="0"/>
                  <w:marTop w:val="0"/>
                  <w:marBottom w:val="0"/>
                  <w:divBdr>
                    <w:top w:val="none" w:sz="0" w:space="0" w:color="auto"/>
                    <w:left w:val="none" w:sz="0" w:space="0" w:color="auto"/>
                    <w:bottom w:val="none" w:sz="0" w:space="0" w:color="auto"/>
                    <w:right w:val="none" w:sz="0" w:space="0" w:color="auto"/>
                  </w:divBdr>
                </w:div>
                <w:div w:id="382024414">
                  <w:marLeft w:val="0"/>
                  <w:marRight w:val="0"/>
                  <w:marTop w:val="0"/>
                  <w:marBottom w:val="0"/>
                  <w:divBdr>
                    <w:top w:val="none" w:sz="0" w:space="0" w:color="auto"/>
                    <w:left w:val="none" w:sz="0" w:space="0" w:color="auto"/>
                    <w:bottom w:val="none" w:sz="0" w:space="0" w:color="auto"/>
                    <w:right w:val="none" w:sz="0" w:space="0" w:color="auto"/>
                  </w:divBdr>
                </w:div>
                <w:div w:id="226306277">
                  <w:marLeft w:val="0"/>
                  <w:marRight w:val="0"/>
                  <w:marTop w:val="0"/>
                  <w:marBottom w:val="0"/>
                  <w:divBdr>
                    <w:top w:val="none" w:sz="0" w:space="0" w:color="auto"/>
                    <w:left w:val="none" w:sz="0" w:space="0" w:color="auto"/>
                    <w:bottom w:val="none" w:sz="0" w:space="0" w:color="auto"/>
                    <w:right w:val="none" w:sz="0" w:space="0" w:color="auto"/>
                  </w:divBdr>
                </w:div>
                <w:div w:id="316570945">
                  <w:marLeft w:val="0"/>
                  <w:marRight w:val="0"/>
                  <w:marTop w:val="0"/>
                  <w:marBottom w:val="0"/>
                  <w:divBdr>
                    <w:top w:val="none" w:sz="0" w:space="0" w:color="auto"/>
                    <w:left w:val="none" w:sz="0" w:space="0" w:color="auto"/>
                    <w:bottom w:val="none" w:sz="0" w:space="0" w:color="auto"/>
                    <w:right w:val="none" w:sz="0" w:space="0" w:color="auto"/>
                  </w:divBdr>
                </w:div>
                <w:div w:id="1164008976">
                  <w:marLeft w:val="0"/>
                  <w:marRight w:val="0"/>
                  <w:marTop w:val="0"/>
                  <w:marBottom w:val="0"/>
                  <w:divBdr>
                    <w:top w:val="none" w:sz="0" w:space="0" w:color="auto"/>
                    <w:left w:val="none" w:sz="0" w:space="0" w:color="auto"/>
                    <w:bottom w:val="none" w:sz="0" w:space="0" w:color="auto"/>
                    <w:right w:val="none" w:sz="0" w:space="0" w:color="auto"/>
                  </w:divBdr>
                </w:div>
                <w:div w:id="1559631724">
                  <w:marLeft w:val="0"/>
                  <w:marRight w:val="0"/>
                  <w:marTop w:val="0"/>
                  <w:marBottom w:val="0"/>
                  <w:divBdr>
                    <w:top w:val="none" w:sz="0" w:space="0" w:color="auto"/>
                    <w:left w:val="none" w:sz="0" w:space="0" w:color="auto"/>
                    <w:bottom w:val="none" w:sz="0" w:space="0" w:color="auto"/>
                    <w:right w:val="none" w:sz="0" w:space="0" w:color="auto"/>
                  </w:divBdr>
                </w:div>
                <w:div w:id="1045643316">
                  <w:marLeft w:val="0"/>
                  <w:marRight w:val="0"/>
                  <w:marTop w:val="0"/>
                  <w:marBottom w:val="0"/>
                  <w:divBdr>
                    <w:top w:val="none" w:sz="0" w:space="0" w:color="auto"/>
                    <w:left w:val="none" w:sz="0" w:space="0" w:color="auto"/>
                    <w:bottom w:val="none" w:sz="0" w:space="0" w:color="auto"/>
                    <w:right w:val="none" w:sz="0" w:space="0" w:color="auto"/>
                  </w:divBdr>
                </w:div>
                <w:div w:id="44454789">
                  <w:marLeft w:val="0"/>
                  <w:marRight w:val="0"/>
                  <w:marTop w:val="0"/>
                  <w:marBottom w:val="0"/>
                  <w:divBdr>
                    <w:top w:val="none" w:sz="0" w:space="0" w:color="auto"/>
                    <w:left w:val="none" w:sz="0" w:space="0" w:color="auto"/>
                    <w:bottom w:val="none" w:sz="0" w:space="0" w:color="auto"/>
                    <w:right w:val="none" w:sz="0" w:space="0" w:color="auto"/>
                  </w:divBdr>
                </w:div>
                <w:div w:id="901016925">
                  <w:marLeft w:val="0"/>
                  <w:marRight w:val="0"/>
                  <w:marTop w:val="0"/>
                  <w:marBottom w:val="0"/>
                  <w:divBdr>
                    <w:top w:val="none" w:sz="0" w:space="0" w:color="auto"/>
                    <w:left w:val="none" w:sz="0" w:space="0" w:color="auto"/>
                    <w:bottom w:val="none" w:sz="0" w:space="0" w:color="auto"/>
                    <w:right w:val="none" w:sz="0" w:space="0" w:color="auto"/>
                  </w:divBdr>
                </w:div>
                <w:div w:id="826552876">
                  <w:marLeft w:val="0"/>
                  <w:marRight w:val="0"/>
                  <w:marTop w:val="0"/>
                  <w:marBottom w:val="0"/>
                  <w:divBdr>
                    <w:top w:val="none" w:sz="0" w:space="0" w:color="auto"/>
                    <w:left w:val="none" w:sz="0" w:space="0" w:color="auto"/>
                    <w:bottom w:val="none" w:sz="0" w:space="0" w:color="auto"/>
                    <w:right w:val="none" w:sz="0" w:space="0" w:color="auto"/>
                  </w:divBdr>
                </w:div>
                <w:div w:id="2121021912">
                  <w:marLeft w:val="0"/>
                  <w:marRight w:val="0"/>
                  <w:marTop w:val="0"/>
                  <w:marBottom w:val="0"/>
                  <w:divBdr>
                    <w:top w:val="none" w:sz="0" w:space="0" w:color="auto"/>
                    <w:left w:val="none" w:sz="0" w:space="0" w:color="auto"/>
                    <w:bottom w:val="none" w:sz="0" w:space="0" w:color="auto"/>
                    <w:right w:val="none" w:sz="0" w:space="0" w:color="auto"/>
                  </w:divBdr>
                </w:div>
                <w:div w:id="2056658826">
                  <w:marLeft w:val="0"/>
                  <w:marRight w:val="0"/>
                  <w:marTop w:val="0"/>
                  <w:marBottom w:val="0"/>
                  <w:divBdr>
                    <w:top w:val="none" w:sz="0" w:space="0" w:color="auto"/>
                    <w:left w:val="none" w:sz="0" w:space="0" w:color="auto"/>
                    <w:bottom w:val="none" w:sz="0" w:space="0" w:color="auto"/>
                    <w:right w:val="none" w:sz="0" w:space="0" w:color="auto"/>
                  </w:divBdr>
                </w:div>
                <w:div w:id="1076240998">
                  <w:marLeft w:val="0"/>
                  <w:marRight w:val="0"/>
                  <w:marTop w:val="0"/>
                  <w:marBottom w:val="0"/>
                  <w:divBdr>
                    <w:top w:val="none" w:sz="0" w:space="0" w:color="auto"/>
                    <w:left w:val="none" w:sz="0" w:space="0" w:color="auto"/>
                    <w:bottom w:val="none" w:sz="0" w:space="0" w:color="auto"/>
                    <w:right w:val="none" w:sz="0" w:space="0" w:color="auto"/>
                  </w:divBdr>
                </w:div>
                <w:div w:id="1536503709">
                  <w:marLeft w:val="0"/>
                  <w:marRight w:val="0"/>
                  <w:marTop w:val="0"/>
                  <w:marBottom w:val="0"/>
                  <w:divBdr>
                    <w:top w:val="none" w:sz="0" w:space="0" w:color="auto"/>
                    <w:left w:val="none" w:sz="0" w:space="0" w:color="auto"/>
                    <w:bottom w:val="none" w:sz="0" w:space="0" w:color="auto"/>
                    <w:right w:val="none" w:sz="0" w:space="0" w:color="auto"/>
                  </w:divBdr>
                </w:div>
                <w:div w:id="1468358674">
                  <w:marLeft w:val="0"/>
                  <w:marRight w:val="0"/>
                  <w:marTop w:val="0"/>
                  <w:marBottom w:val="0"/>
                  <w:divBdr>
                    <w:top w:val="none" w:sz="0" w:space="0" w:color="auto"/>
                    <w:left w:val="none" w:sz="0" w:space="0" w:color="auto"/>
                    <w:bottom w:val="none" w:sz="0" w:space="0" w:color="auto"/>
                    <w:right w:val="none" w:sz="0" w:space="0" w:color="auto"/>
                  </w:divBdr>
                </w:div>
                <w:div w:id="1184520088">
                  <w:marLeft w:val="0"/>
                  <w:marRight w:val="0"/>
                  <w:marTop w:val="0"/>
                  <w:marBottom w:val="0"/>
                  <w:divBdr>
                    <w:top w:val="none" w:sz="0" w:space="0" w:color="auto"/>
                    <w:left w:val="none" w:sz="0" w:space="0" w:color="auto"/>
                    <w:bottom w:val="none" w:sz="0" w:space="0" w:color="auto"/>
                    <w:right w:val="none" w:sz="0" w:space="0" w:color="auto"/>
                  </w:divBdr>
                </w:div>
                <w:div w:id="164631456">
                  <w:marLeft w:val="0"/>
                  <w:marRight w:val="0"/>
                  <w:marTop w:val="0"/>
                  <w:marBottom w:val="0"/>
                  <w:divBdr>
                    <w:top w:val="none" w:sz="0" w:space="0" w:color="auto"/>
                    <w:left w:val="none" w:sz="0" w:space="0" w:color="auto"/>
                    <w:bottom w:val="none" w:sz="0" w:space="0" w:color="auto"/>
                    <w:right w:val="none" w:sz="0" w:space="0" w:color="auto"/>
                  </w:divBdr>
                </w:div>
                <w:div w:id="311105050">
                  <w:marLeft w:val="0"/>
                  <w:marRight w:val="0"/>
                  <w:marTop w:val="0"/>
                  <w:marBottom w:val="0"/>
                  <w:divBdr>
                    <w:top w:val="none" w:sz="0" w:space="0" w:color="auto"/>
                    <w:left w:val="none" w:sz="0" w:space="0" w:color="auto"/>
                    <w:bottom w:val="none" w:sz="0" w:space="0" w:color="auto"/>
                    <w:right w:val="none" w:sz="0" w:space="0" w:color="auto"/>
                  </w:divBdr>
                </w:div>
                <w:div w:id="1451241013">
                  <w:marLeft w:val="0"/>
                  <w:marRight w:val="0"/>
                  <w:marTop w:val="0"/>
                  <w:marBottom w:val="0"/>
                  <w:divBdr>
                    <w:top w:val="none" w:sz="0" w:space="0" w:color="auto"/>
                    <w:left w:val="none" w:sz="0" w:space="0" w:color="auto"/>
                    <w:bottom w:val="none" w:sz="0" w:space="0" w:color="auto"/>
                    <w:right w:val="none" w:sz="0" w:space="0" w:color="auto"/>
                  </w:divBdr>
                </w:div>
                <w:div w:id="233513220">
                  <w:marLeft w:val="0"/>
                  <w:marRight w:val="0"/>
                  <w:marTop w:val="0"/>
                  <w:marBottom w:val="0"/>
                  <w:divBdr>
                    <w:top w:val="none" w:sz="0" w:space="0" w:color="auto"/>
                    <w:left w:val="none" w:sz="0" w:space="0" w:color="auto"/>
                    <w:bottom w:val="none" w:sz="0" w:space="0" w:color="auto"/>
                    <w:right w:val="none" w:sz="0" w:space="0" w:color="auto"/>
                  </w:divBdr>
                </w:div>
                <w:div w:id="1189828210">
                  <w:marLeft w:val="0"/>
                  <w:marRight w:val="0"/>
                  <w:marTop w:val="0"/>
                  <w:marBottom w:val="0"/>
                  <w:divBdr>
                    <w:top w:val="none" w:sz="0" w:space="0" w:color="auto"/>
                    <w:left w:val="none" w:sz="0" w:space="0" w:color="auto"/>
                    <w:bottom w:val="none" w:sz="0" w:space="0" w:color="auto"/>
                    <w:right w:val="none" w:sz="0" w:space="0" w:color="auto"/>
                  </w:divBdr>
                </w:div>
                <w:div w:id="1930043396">
                  <w:marLeft w:val="0"/>
                  <w:marRight w:val="0"/>
                  <w:marTop w:val="0"/>
                  <w:marBottom w:val="0"/>
                  <w:divBdr>
                    <w:top w:val="none" w:sz="0" w:space="0" w:color="auto"/>
                    <w:left w:val="none" w:sz="0" w:space="0" w:color="auto"/>
                    <w:bottom w:val="none" w:sz="0" w:space="0" w:color="auto"/>
                    <w:right w:val="none" w:sz="0" w:space="0" w:color="auto"/>
                  </w:divBdr>
                </w:div>
                <w:div w:id="738557749">
                  <w:marLeft w:val="0"/>
                  <w:marRight w:val="0"/>
                  <w:marTop w:val="0"/>
                  <w:marBottom w:val="0"/>
                  <w:divBdr>
                    <w:top w:val="none" w:sz="0" w:space="0" w:color="auto"/>
                    <w:left w:val="none" w:sz="0" w:space="0" w:color="auto"/>
                    <w:bottom w:val="none" w:sz="0" w:space="0" w:color="auto"/>
                    <w:right w:val="none" w:sz="0" w:space="0" w:color="auto"/>
                  </w:divBdr>
                </w:div>
                <w:div w:id="613832796">
                  <w:marLeft w:val="0"/>
                  <w:marRight w:val="0"/>
                  <w:marTop w:val="0"/>
                  <w:marBottom w:val="0"/>
                  <w:divBdr>
                    <w:top w:val="none" w:sz="0" w:space="0" w:color="auto"/>
                    <w:left w:val="none" w:sz="0" w:space="0" w:color="auto"/>
                    <w:bottom w:val="none" w:sz="0" w:space="0" w:color="auto"/>
                    <w:right w:val="none" w:sz="0" w:space="0" w:color="auto"/>
                  </w:divBdr>
                </w:div>
                <w:div w:id="680161105">
                  <w:marLeft w:val="0"/>
                  <w:marRight w:val="0"/>
                  <w:marTop w:val="0"/>
                  <w:marBottom w:val="0"/>
                  <w:divBdr>
                    <w:top w:val="none" w:sz="0" w:space="0" w:color="auto"/>
                    <w:left w:val="none" w:sz="0" w:space="0" w:color="auto"/>
                    <w:bottom w:val="none" w:sz="0" w:space="0" w:color="auto"/>
                    <w:right w:val="none" w:sz="0" w:space="0" w:color="auto"/>
                  </w:divBdr>
                </w:div>
                <w:div w:id="286863570">
                  <w:marLeft w:val="0"/>
                  <w:marRight w:val="0"/>
                  <w:marTop w:val="0"/>
                  <w:marBottom w:val="0"/>
                  <w:divBdr>
                    <w:top w:val="none" w:sz="0" w:space="0" w:color="auto"/>
                    <w:left w:val="none" w:sz="0" w:space="0" w:color="auto"/>
                    <w:bottom w:val="none" w:sz="0" w:space="0" w:color="auto"/>
                    <w:right w:val="none" w:sz="0" w:space="0" w:color="auto"/>
                  </w:divBdr>
                </w:div>
                <w:div w:id="288778548">
                  <w:marLeft w:val="0"/>
                  <w:marRight w:val="0"/>
                  <w:marTop w:val="0"/>
                  <w:marBottom w:val="0"/>
                  <w:divBdr>
                    <w:top w:val="none" w:sz="0" w:space="0" w:color="auto"/>
                    <w:left w:val="none" w:sz="0" w:space="0" w:color="auto"/>
                    <w:bottom w:val="none" w:sz="0" w:space="0" w:color="auto"/>
                    <w:right w:val="none" w:sz="0" w:space="0" w:color="auto"/>
                  </w:divBdr>
                </w:div>
                <w:div w:id="216474533">
                  <w:marLeft w:val="0"/>
                  <w:marRight w:val="0"/>
                  <w:marTop w:val="0"/>
                  <w:marBottom w:val="0"/>
                  <w:divBdr>
                    <w:top w:val="none" w:sz="0" w:space="0" w:color="auto"/>
                    <w:left w:val="none" w:sz="0" w:space="0" w:color="auto"/>
                    <w:bottom w:val="none" w:sz="0" w:space="0" w:color="auto"/>
                    <w:right w:val="none" w:sz="0" w:space="0" w:color="auto"/>
                  </w:divBdr>
                </w:div>
                <w:div w:id="1982691385">
                  <w:marLeft w:val="0"/>
                  <w:marRight w:val="0"/>
                  <w:marTop w:val="0"/>
                  <w:marBottom w:val="0"/>
                  <w:divBdr>
                    <w:top w:val="none" w:sz="0" w:space="0" w:color="auto"/>
                    <w:left w:val="none" w:sz="0" w:space="0" w:color="auto"/>
                    <w:bottom w:val="none" w:sz="0" w:space="0" w:color="auto"/>
                    <w:right w:val="none" w:sz="0" w:space="0" w:color="auto"/>
                  </w:divBdr>
                </w:div>
                <w:div w:id="836118951">
                  <w:marLeft w:val="0"/>
                  <w:marRight w:val="0"/>
                  <w:marTop w:val="0"/>
                  <w:marBottom w:val="0"/>
                  <w:divBdr>
                    <w:top w:val="none" w:sz="0" w:space="0" w:color="auto"/>
                    <w:left w:val="none" w:sz="0" w:space="0" w:color="auto"/>
                    <w:bottom w:val="none" w:sz="0" w:space="0" w:color="auto"/>
                    <w:right w:val="none" w:sz="0" w:space="0" w:color="auto"/>
                  </w:divBdr>
                </w:div>
                <w:div w:id="1864126873">
                  <w:marLeft w:val="0"/>
                  <w:marRight w:val="0"/>
                  <w:marTop w:val="0"/>
                  <w:marBottom w:val="0"/>
                  <w:divBdr>
                    <w:top w:val="none" w:sz="0" w:space="0" w:color="auto"/>
                    <w:left w:val="none" w:sz="0" w:space="0" w:color="auto"/>
                    <w:bottom w:val="none" w:sz="0" w:space="0" w:color="auto"/>
                    <w:right w:val="none" w:sz="0" w:space="0" w:color="auto"/>
                  </w:divBdr>
                </w:div>
                <w:div w:id="382406112">
                  <w:marLeft w:val="0"/>
                  <w:marRight w:val="0"/>
                  <w:marTop w:val="0"/>
                  <w:marBottom w:val="0"/>
                  <w:divBdr>
                    <w:top w:val="none" w:sz="0" w:space="0" w:color="auto"/>
                    <w:left w:val="none" w:sz="0" w:space="0" w:color="auto"/>
                    <w:bottom w:val="none" w:sz="0" w:space="0" w:color="auto"/>
                    <w:right w:val="none" w:sz="0" w:space="0" w:color="auto"/>
                  </w:divBdr>
                </w:div>
                <w:div w:id="1060907157">
                  <w:marLeft w:val="0"/>
                  <w:marRight w:val="0"/>
                  <w:marTop w:val="0"/>
                  <w:marBottom w:val="0"/>
                  <w:divBdr>
                    <w:top w:val="none" w:sz="0" w:space="0" w:color="auto"/>
                    <w:left w:val="none" w:sz="0" w:space="0" w:color="auto"/>
                    <w:bottom w:val="none" w:sz="0" w:space="0" w:color="auto"/>
                    <w:right w:val="none" w:sz="0" w:space="0" w:color="auto"/>
                  </w:divBdr>
                </w:div>
                <w:div w:id="1775905834">
                  <w:marLeft w:val="0"/>
                  <w:marRight w:val="0"/>
                  <w:marTop w:val="0"/>
                  <w:marBottom w:val="0"/>
                  <w:divBdr>
                    <w:top w:val="none" w:sz="0" w:space="0" w:color="auto"/>
                    <w:left w:val="none" w:sz="0" w:space="0" w:color="auto"/>
                    <w:bottom w:val="none" w:sz="0" w:space="0" w:color="auto"/>
                    <w:right w:val="none" w:sz="0" w:space="0" w:color="auto"/>
                  </w:divBdr>
                </w:div>
                <w:div w:id="308631666">
                  <w:marLeft w:val="0"/>
                  <w:marRight w:val="0"/>
                  <w:marTop w:val="0"/>
                  <w:marBottom w:val="0"/>
                  <w:divBdr>
                    <w:top w:val="none" w:sz="0" w:space="0" w:color="auto"/>
                    <w:left w:val="none" w:sz="0" w:space="0" w:color="auto"/>
                    <w:bottom w:val="none" w:sz="0" w:space="0" w:color="auto"/>
                    <w:right w:val="none" w:sz="0" w:space="0" w:color="auto"/>
                  </w:divBdr>
                </w:div>
                <w:div w:id="799224111">
                  <w:marLeft w:val="0"/>
                  <w:marRight w:val="0"/>
                  <w:marTop w:val="0"/>
                  <w:marBottom w:val="0"/>
                  <w:divBdr>
                    <w:top w:val="none" w:sz="0" w:space="0" w:color="auto"/>
                    <w:left w:val="none" w:sz="0" w:space="0" w:color="auto"/>
                    <w:bottom w:val="none" w:sz="0" w:space="0" w:color="auto"/>
                    <w:right w:val="none" w:sz="0" w:space="0" w:color="auto"/>
                  </w:divBdr>
                </w:div>
                <w:div w:id="1736008444">
                  <w:marLeft w:val="0"/>
                  <w:marRight w:val="0"/>
                  <w:marTop w:val="0"/>
                  <w:marBottom w:val="0"/>
                  <w:divBdr>
                    <w:top w:val="none" w:sz="0" w:space="0" w:color="auto"/>
                    <w:left w:val="none" w:sz="0" w:space="0" w:color="auto"/>
                    <w:bottom w:val="none" w:sz="0" w:space="0" w:color="auto"/>
                    <w:right w:val="none" w:sz="0" w:space="0" w:color="auto"/>
                  </w:divBdr>
                </w:div>
                <w:div w:id="292713500">
                  <w:marLeft w:val="0"/>
                  <w:marRight w:val="0"/>
                  <w:marTop w:val="0"/>
                  <w:marBottom w:val="0"/>
                  <w:divBdr>
                    <w:top w:val="none" w:sz="0" w:space="0" w:color="auto"/>
                    <w:left w:val="none" w:sz="0" w:space="0" w:color="auto"/>
                    <w:bottom w:val="none" w:sz="0" w:space="0" w:color="auto"/>
                    <w:right w:val="none" w:sz="0" w:space="0" w:color="auto"/>
                  </w:divBdr>
                </w:div>
                <w:div w:id="1494879185">
                  <w:marLeft w:val="0"/>
                  <w:marRight w:val="0"/>
                  <w:marTop w:val="0"/>
                  <w:marBottom w:val="0"/>
                  <w:divBdr>
                    <w:top w:val="none" w:sz="0" w:space="0" w:color="auto"/>
                    <w:left w:val="none" w:sz="0" w:space="0" w:color="auto"/>
                    <w:bottom w:val="none" w:sz="0" w:space="0" w:color="auto"/>
                    <w:right w:val="none" w:sz="0" w:space="0" w:color="auto"/>
                  </w:divBdr>
                </w:div>
                <w:div w:id="1792702946">
                  <w:marLeft w:val="0"/>
                  <w:marRight w:val="0"/>
                  <w:marTop w:val="0"/>
                  <w:marBottom w:val="0"/>
                  <w:divBdr>
                    <w:top w:val="none" w:sz="0" w:space="0" w:color="auto"/>
                    <w:left w:val="none" w:sz="0" w:space="0" w:color="auto"/>
                    <w:bottom w:val="none" w:sz="0" w:space="0" w:color="auto"/>
                    <w:right w:val="none" w:sz="0" w:space="0" w:color="auto"/>
                  </w:divBdr>
                </w:div>
                <w:div w:id="2141723796">
                  <w:marLeft w:val="0"/>
                  <w:marRight w:val="0"/>
                  <w:marTop w:val="0"/>
                  <w:marBottom w:val="0"/>
                  <w:divBdr>
                    <w:top w:val="none" w:sz="0" w:space="0" w:color="auto"/>
                    <w:left w:val="none" w:sz="0" w:space="0" w:color="auto"/>
                    <w:bottom w:val="none" w:sz="0" w:space="0" w:color="auto"/>
                    <w:right w:val="none" w:sz="0" w:space="0" w:color="auto"/>
                  </w:divBdr>
                </w:div>
                <w:div w:id="1078558358">
                  <w:marLeft w:val="0"/>
                  <w:marRight w:val="0"/>
                  <w:marTop w:val="0"/>
                  <w:marBottom w:val="0"/>
                  <w:divBdr>
                    <w:top w:val="none" w:sz="0" w:space="0" w:color="auto"/>
                    <w:left w:val="none" w:sz="0" w:space="0" w:color="auto"/>
                    <w:bottom w:val="none" w:sz="0" w:space="0" w:color="auto"/>
                    <w:right w:val="none" w:sz="0" w:space="0" w:color="auto"/>
                  </w:divBdr>
                </w:div>
              </w:divsChild>
            </w:div>
            <w:div w:id="1083455634">
              <w:marLeft w:val="0"/>
              <w:marRight w:val="0"/>
              <w:marTop w:val="0"/>
              <w:marBottom w:val="0"/>
              <w:divBdr>
                <w:top w:val="none" w:sz="0" w:space="0" w:color="auto"/>
                <w:left w:val="none" w:sz="0" w:space="0" w:color="auto"/>
                <w:bottom w:val="none" w:sz="0" w:space="0" w:color="auto"/>
                <w:right w:val="none" w:sz="0" w:space="0" w:color="auto"/>
              </w:divBdr>
              <w:divsChild>
                <w:div w:id="954483879">
                  <w:marLeft w:val="0"/>
                  <w:marRight w:val="0"/>
                  <w:marTop w:val="0"/>
                  <w:marBottom w:val="0"/>
                  <w:divBdr>
                    <w:top w:val="none" w:sz="0" w:space="0" w:color="auto"/>
                    <w:left w:val="none" w:sz="0" w:space="0" w:color="auto"/>
                    <w:bottom w:val="none" w:sz="0" w:space="0" w:color="auto"/>
                    <w:right w:val="none" w:sz="0" w:space="0" w:color="auto"/>
                  </w:divBdr>
                </w:div>
                <w:div w:id="1469473108">
                  <w:marLeft w:val="0"/>
                  <w:marRight w:val="0"/>
                  <w:marTop w:val="0"/>
                  <w:marBottom w:val="0"/>
                  <w:divBdr>
                    <w:top w:val="none" w:sz="0" w:space="0" w:color="auto"/>
                    <w:left w:val="none" w:sz="0" w:space="0" w:color="auto"/>
                    <w:bottom w:val="none" w:sz="0" w:space="0" w:color="auto"/>
                    <w:right w:val="none" w:sz="0" w:space="0" w:color="auto"/>
                  </w:divBdr>
                </w:div>
                <w:div w:id="1435590015">
                  <w:marLeft w:val="0"/>
                  <w:marRight w:val="0"/>
                  <w:marTop w:val="0"/>
                  <w:marBottom w:val="0"/>
                  <w:divBdr>
                    <w:top w:val="none" w:sz="0" w:space="0" w:color="auto"/>
                    <w:left w:val="none" w:sz="0" w:space="0" w:color="auto"/>
                    <w:bottom w:val="none" w:sz="0" w:space="0" w:color="auto"/>
                    <w:right w:val="none" w:sz="0" w:space="0" w:color="auto"/>
                  </w:divBdr>
                </w:div>
                <w:div w:id="480387779">
                  <w:marLeft w:val="0"/>
                  <w:marRight w:val="0"/>
                  <w:marTop w:val="0"/>
                  <w:marBottom w:val="0"/>
                  <w:divBdr>
                    <w:top w:val="none" w:sz="0" w:space="0" w:color="auto"/>
                    <w:left w:val="none" w:sz="0" w:space="0" w:color="auto"/>
                    <w:bottom w:val="none" w:sz="0" w:space="0" w:color="auto"/>
                    <w:right w:val="none" w:sz="0" w:space="0" w:color="auto"/>
                  </w:divBdr>
                </w:div>
                <w:div w:id="910771013">
                  <w:marLeft w:val="0"/>
                  <w:marRight w:val="0"/>
                  <w:marTop w:val="0"/>
                  <w:marBottom w:val="0"/>
                  <w:divBdr>
                    <w:top w:val="none" w:sz="0" w:space="0" w:color="auto"/>
                    <w:left w:val="none" w:sz="0" w:space="0" w:color="auto"/>
                    <w:bottom w:val="none" w:sz="0" w:space="0" w:color="auto"/>
                    <w:right w:val="none" w:sz="0" w:space="0" w:color="auto"/>
                  </w:divBdr>
                </w:div>
                <w:div w:id="1544321983">
                  <w:marLeft w:val="0"/>
                  <w:marRight w:val="0"/>
                  <w:marTop w:val="0"/>
                  <w:marBottom w:val="0"/>
                  <w:divBdr>
                    <w:top w:val="none" w:sz="0" w:space="0" w:color="auto"/>
                    <w:left w:val="none" w:sz="0" w:space="0" w:color="auto"/>
                    <w:bottom w:val="none" w:sz="0" w:space="0" w:color="auto"/>
                    <w:right w:val="none" w:sz="0" w:space="0" w:color="auto"/>
                  </w:divBdr>
                </w:div>
                <w:div w:id="1513059423">
                  <w:marLeft w:val="0"/>
                  <w:marRight w:val="0"/>
                  <w:marTop w:val="0"/>
                  <w:marBottom w:val="0"/>
                  <w:divBdr>
                    <w:top w:val="none" w:sz="0" w:space="0" w:color="auto"/>
                    <w:left w:val="none" w:sz="0" w:space="0" w:color="auto"/>
                    <w:bottom w:val="none" w:sz="0" w:space="0" w:color="auto"/>
                    <w:right w:val="none" w:sz="0" w:space="0" w:color="auto"/>
                  </w:divBdr>
                </w:div>
                <w:div w:id="604196122">
                  <w:marLeft w:val="0"/>
                  <w:marRight w:val="0"/>
                  <w:marTop w:val="0"/>
                  <w:marBottom w:val="0"/>
                  <w:divBdr>
                    <w:top w:val="none" w:sz="0" w:space="0" w:color="auto"/>
                    <w:left w:val="none" w:sz="0" w:space="0" w:color="auto"/>
                    <w:bottom w:val="none" w:sz="0" w:space="0" w:color="auto"/>
                    <w:right w:val="none" w:sz="0" w:space="0" w:color="auto"/>
                  </w:divBdr>
                </w:div>
                <w:div w:id="1120684734">
                  <w:marLeft w:val="0"/>
                  <w:marRight w:val="0"/>
                  <w:marTop w:val="0"/>
                  <w:marBottom w:val="0"/>
                  <w:divBdr>
                    <w:top w:val="none" w:sz="0" w:space="0" w:color="auto"/>
                    <w:left w:val="none" w:sz="0" w:space="0" w:color="auto"/>
                    <w:bottom w:val="none" w:sz="0" w:space="0" w:color="auto"/>
                    <w:right w:val="none" w:sz="0" w:space="0" w:color="auto"/>
                  </w:divBdr>
                </w:div>
                <w:div w:id="1518883578">
                  <w:marLeft w:val="0"/>
                  <w:marRight w:val="0"/>
                  <w:marTop w:val="0"/>
                  <w:marBottom w:val="0"/>
                  <w:divBdr>
                    <w:top w:val="none" w:sz="0" w:space="0" w:color="auto"/>
                    <w:left w:val="none" w:sz="0" w:space="0" w:color="auto"/>
                    <w:bottom w:val="none" w:sz="0" w:space="0" w:color="auto"/>
                    <w:right w:val="none" w:sz="0" w:space="0" w:color="auto"/>
                  </w:divBdr>
                </w:div>
                <w:div w:id="247035448">
                  <w:marLeft w:val="0"/>
                  <w:marRight w:val="0"/>
                  <w:marTop w:val="0"/>
                  <w:marBottom w:val="0"/>
                  <w:divBdr>
                    <w:top w:val="none" w:sz="0" w:space="0" w:color="auto"/>
                    <w:left w:val="none" w:sz="0" w:space="0" w:color="auto"/>
                    <w:bottom w:val="none" w:sz="0" w:space="0" w:color="auto"/>
                    <w:right w:val="none" w:sz="0" w:space="0" w:color="auto"/>
                  </w:divBdr>
                </w:div>
                <w:div w:id="1369333317">
                  <w:marLeft w:val="0"/>
                  <w:marRight w:val="0"/>
                  <w:marTop w:val="0"/>
                  <w:marBottom w:val="0"/>
                  <w:divBdr>
                    <w:top w:val="none" w:sz="0" w:space="0" w:color="auto"/>
                    <w:left w:val="none" w:sz="0" w:space="0" w:color="auto"/>
                    <w:bottom w:val="none" w:sz="0" w:space="0" w:color="auto"/>
                    <w:right w:val="none" w:sz="0" w:space="0" w:color="auto"/>
                  </w:divBdr>
                </w:div>
                <w:div w:id="1800344929">
                  <w:marLeft w:val="0"/>
                  <w:marRight w:val="0"/>
                  <w:marTop w:val="0"/>
                  <w:marBottom w:val="0"/>
                  <w:divBdr>
                    <w:top w:val="none" w:sz="0" w:space="0" w:color="auto"/>
                    <w:left w:val="none" w:sz="0" w:space="0" w:color="auto"/>
                    <w:bottom w:val="none" w:sz="0" w:space="0" w:color="auto"/>
                    <w:right w:val="none" w:sz="0" w:space="0" w:color="auto"/>
                  </w:divBdr>
                </w:div>
                <w:div w:id="1307708616">
                  <w:marLeft w:val="0"/>
                  <w:marRight w:val="0"/>
                  <w:marTop w:val="0"/>
                  <w:marBottom w:val="0"/>
                  <w:divBdr>
                    <w:top w:val="none" w:sz="0" w:space="0" w:color="auto"/>
                    <w:left w:val="none" w:sz="0" w:space="0" w:color="auto"/>
                    <w:bottom w:val="none" w:sz="0" w:space="0" w:color="auto"/>
                    <w:right w:val="none" w:sz="0" w:space="0" w:color="auto"/>
                  </w:divBdr>
                </w:div>
                <w:div w:id="1319842369">
                  <w:marLeft w:val="0"/>
                  <w:marRight w:val="0"/>
                  <w:marTop w:val="0"/>
                  <w:marBottom w:val="0"/>
                  <w:divBdr>
                    <w:top w:val="none" w:sz="0" w:space="0" w:color="auto"/>
                    <w:left w:val="none" w:sz="0" w:space="0" w:color="auto"/>
                    <w:bottom w:val="none" w:sz="0" w:space="0" w:color="auto"/>
                    <w:right w:val="none" w:sz="0" w:space="0" w:color="auto"/>
                  </w:divBdr>
                </w:div>
                <w:div w:id="1484194735">
                  <w:marLeft w:val="0"/>
                  <w:marRight w:val="0"/>
                  <w:marTop w:val="0"/>
                  <w:marBottom w:val="0"/>
                  <w:divBdr>
                    <w:top w:val="none" w:sz="0" w:space="0" w:color="auto"/>
                    <w:left w:val="none" w:sz="0" w:space="0" w:color="auto"/>
                    <w:bottom w:val="none" w:sz="0" w:space="0" w:color="auto"/>
                    <w:right w:val="none" w:sz="0" w:space="0" w:color="auto"/>
                  </w:divBdr>
                </w:div>
                <w:div w:id="1104351431">
                  <w:marLeft w:val="0"/>
                  <w:marRight w:val="0"/>
                  <w:marTop w:val="0"/>
                  <w:marBottom w:val="0"/>
                  <w:divBdr>
                    <w:top w:val="none" w:sz="0" w:space="0" w:color="auto"/>
                    <w:left w:val="none" w:sz="0" w:space="0" w:color="auto"/>
                    <w:bottom w:val="none" w:sz="0" w:space="0" w:color="auto"/>
                    <w:right w:val="none" w:sz="0" w:space="0" w:color="auto"/>
                  </w:divBdr>
                </w:div>
                <w:div w:id="168326895">
                  <w:marLeft w:val="0"/>
                  <w:marRight w:val="0"/>
                  <w:marTop w:val="0"/>
                  <w:marBottom w:val="0"/>
                  <w:divBdr>
                    <w:top w:val="none" w:sz="0" w:space="0" w:color="auto"/>
                    <w:left w:val="none" w:sz="0" w:space="0" w:color="auto"/>
                    <w:bottom w:val="none" w:sz="0" w:space="0" w:color="auto"/>
                    <w:right w:val="none" w:sz="0" w:space="0" w:color="auto"/>
                  </w:divBdr>
                </w:div>
                <w:div w:id="203779">
                  <w:marLeft w:val="0"/>
                  <w:marRight w:val="0"/>
                  <w:marTop w:val="0"/>
                  <w:marBottom w:val="0"/>
                  <w:divBdr>
                    <w:top w:val="none" w:sz="0" w:space="0" w:color="auto"/>
                    <w:left w:val="none" w:sz="0" w:space="0" w:color="auto"/>
                    <w:bottom w:val="none" w:sz="0" w:space="0" w:color="auto"/>
                    <w:right w:val="none" w:sz="0" w:space="0" w:color="auto"/>
                  </w:divBdr>
                </w:div>
                <w:div w:id="1790777062">
                  <w:marLeft w:val="0"/>
                  <w:marRight w:val="0"/>
                  <w:marTop w:val="0"/>
                  <w:marBottom w:val="0"/>
                  <w:divBdr>
                    <w:top w:val="none" w:sz="0" w:space="0" w:color="auto"/>
                    <w:left w:val="none" w:sz="0" w:space="0" w:color="auto"/>
                    <w:bottom w:val="none" w:sz="0" w:space="0" w:color="auto"/>
                    <w:right w:val="none" w:sz="0" w:space="0" w:color="auto"/>
                  </w:divBdr>
                </w:div>
                <w:div w:id="1453207863">
                  <w:marLeft w:val="0"/>
                  <w:marRight w:val="0"/>
                  <w:marTop w:val="0"/>
                  <w:marBottom w:val="0"/>
                  <w:divBdr>
                    <w:top w:val="none" w:sz="0" w:space="0" w:color="auto"/>
                    <w:left w:val="none" w:sz="0" w:space="0" w:color="auto"/>
                    <w:bottom w:val="none" w:sz="0" w:space="0" w:color="auto"/>
                    <w:right w:val="none" w:sz="0" w:space="0" w:color="auto"/>
                  </w:divBdr>
                </w:div>
                <w:div w:id="753211416">
                  <w:marLeft w:val="0"/>
                  <w:marRight w:val="0"/>
                  <w:marTop w:val="0"/>
                  <w:marBottom w:val="0"/>
                  <w:divBdr>
                    <w:top w:val="none" w:sz="0" w:space="0" w:color="auto"/>
                    <w:left w:val="none" w:sz="0" w:space="0" w:color="auto"/>
                    <w:bottom w:val="none" w:sz="0" w:space="0" w:color="auto"/>
                    <w:right w:val="none" w:sz="0" w:space="0" w:color="auto"/>
                  </w:divBdr>
                </w:div>
                <w:div w:id="1388646799">
                  <w:marLeft w:val="0"/>
                  <w:marRight w:val="0"/>
                  <w:marTop w:val="0"/>
                  <w:marBottom w:val="0"/>
                  <w:divBdr>
                    <w:top w:val="none" w:sz="0" w:space="0" w:color="auto"/>
                    <w:left w:val="none" w:sz="0" w:space="0" w:color="auto"/>
                    <w:bottom w:val="none" w:sz="0" w:space="0" w:color="auto"/>
                    <w:right w:val="none" w:sz="0" w:space="0" w:color="auto"/>
                  </w:divBdr>
                </w:div>
                <w:div w:id="764883691">
                  <w:marLeft w:val="0"/>
                  <w:marRight w:val="0"/>
                  <w:marTop w:val="0"/>
                  <w:marBottom w:val="0"/>
                  <w:divBdr>
                    <w:top w:val="none" w:sz="0" w:space="0" w:color="auto"/>
                    <w:left w:val="none" w:sz="0" w:space="0" w:color="auto"/>
                    <w:bottom w:val="none" w:sz="0" w:space="0" w:color="auto"/>
                    <w:right w:val="none" w:sz="0" w:space="0" w:color="auto"/>
                  </w:divBdr>
                </w:div>
                <w:div w:id="178786371">
                  <w:marLeft w:val="0"/>
                  <w:marRight w:val="0"/>
                  <w:marTop w:val="0"/>
                  <w:marBottom w:val="0"/>
                  <w:divBdr>
                    <w:top w:val="none" w:sz="0" w:space="0" w:color="auto"/>
                    <w:left w:val="none" w:sz="0" w:space="0" w:color="auto"/>
                    <w:bottom w:val="none" w:sz="0" w:space="0" w:color="auto"/>
                    <w:right w:val="none" w:sz="0" w:space="0" w:color="auto"/>
                  </w:divBdr>
                </w:div>
                <w:div w:id="417097724">
                  <w:marLeft w:val="0"/>
                  <w:marRight w:val="0"/>
                  <w:marTop w:val="0"/>
                  <w:marBottom w:val="0"/>
                  <w:divBdr>
                    <w:top w:val="none" w:sz="0" w:space="0" w:color="auto"/>
                    <w:left w:val="none" w:sz="0" w:space="0" w:color="auto"/>
                    <w:bottom w:val="none" w:sz="0" w:space="0" w:color="auto"/>
                    <w:right w:val="none" w:sz="0" w:space="0" w:color="auto"/>
                  </w:divBdr>
                </w:div>
                <w:div w:id="1896088129">
                  <w:marLeft w:val="0"/>
                  <w:marRight w:val="0"/>
                  <w:marTop w:val="0"/>
                  <w:marBottom w:val="0"/>
                  <w:divBdr>
                    <w:top w:val="none" w:sz="0" w:space="0" w:color="auto"/>
                    <w:left w:val="none" w:sz="0" w:space="0" w:color="auto"/>
                    <w:bottom w:val="none" w:sz="0" w:space="0" w:color="auto"/>
                    <w:right w:val="none" w:sz="0" w:space="0" w:color="auto"/>
                  </w:divBdr>
                </w:div>
                <w:div w:id="2120369366">
                  <w:marLeft w:val="0"/>
                  <w:marRight w:val="0"/>
                  <w:marTop w:val="0"/>
                  <w:marBottom w:val="0"/>
                  <w:divBdr>
                    <w:top w:val="none" w:sz="0" w:space="0" w:color="auto"/>
                    <w:left w:val="none" w:sz="0" w:space="0" w:color="auto"/>
                    <w:bottom w:val="none" w:sz="0" w:space="0" w:color="auto"/>
                    <w:right w:val="none" w:sz="0" w:space="0" w:color="auto"/>
                  </w:divBdr>
                </w:div>
                <w:div w:id="428475304">
                  <w:marLeft w:val="0"/>
                  <w:marRight w:val="0"/>
                  <w:marTop w:val="0"/>
                  <w:marBottom w:val="0"/>
                  <w:divBdr>
                    <w:top w:val="none" w:sz="0" w:space="0" w:color="auto"/>
                    <w:left w:val="none" w:sz="0" w:space="0" w:color="auto"/>
                    <w:bottom w:val="none" w:sz="0" w:space="0" w:color="auto"/>
                    <w:right w:val="none" w:sz="0" w:space="0" w:color="auto"/>
                  </w:divBdr>
                </w:div>
                <w:div w:id="1832791822">
                  <w:marLeft w:val="0"/>
                  <w:marRight w:val="0"/>
                  <w:marTop w:val="0"/>
                  <w:marBottom w:val="0"/>
                  <w:divBdr>
                    <w:top w:val="none" w:sz="0" w:space="0" w:color="auto"/>
                    <w:left w:val="none" w:sz="0" w:space="0" w:color="auto"/>
                    <w:bottom w:val="none" w:sz="0" w:space="0" w:color="auto"/>
                    <w:right w:val="none" w:sz="0" w:space="0" w:color="auto"/>
                  </w:divBdr>
                </w:div>
                <w:div w:id="500462820">
                  <w:marLeft w:val="0"/>
                  <w:marRight w:val="0"/>
                  <w:marTop w:val="0"/>
                  <w:marBottom w:val="0"/>
                  <w:divBdr>
                    <w:top w:val="none" w:sz="0" w:space="0" w:color="auto"/>
                    <w:left w:val="none" w:sz="0" w:space="0" w:color="auto"/>
                    <w:bottom w:val="none" w:sz="0" w:space="0" w:color="auto"/>
                    <w:right w:val="none" w:sz="0" w:space="0" w:color="auto"/>
                  </w:divBdr>
                </w:div>
                <w:div w:id="762725891">
                  <w:marLeft w:val="0"/>
                  <w:marRight w:val="0"/>
                  <w:marTop w:val="0"/>
                  <w:marBottom w:val="0"/>
                  <w:divBdr>
                    <w:top w:val="none" w:sz="0" w:space="0" w:color="auto"/>
                    <w:left w:val="none" w:sz="0" w:space="0" w:color="auto"/>
                    <w:bottom w:val="none" w:sz="0" w:space="0" w:color="auto"/>
                    <w:right w:val="none" w:sz="0" w:space="0" w:color="auto"/>
                  </w:divBdr>
                </w:div>
                <w:div w:id="1946763919">
                  <w:marLeft w:val="0"/>
                  <w:marRight w:val="0"/>
                  <w:marTop w:val="0"/>
                  <w:marBottom w:val="0"/>
                  <w:divBdr>
                    <w:top w:val="none" w:sz="0" w:space="0" w:color="auto"/>
                    <w:left w:val="none" w:sz="0" w:space="0" w:color="auto"/>
                    <w:bottom w:val="none" w:sz="0" w:space="0" w:color="auto"/>
                    <w:right w:val="none" w:sz="0" w:space="0" w:color="auto"/>
                  </w:divBdr>
                </w:div>
                <w:div w:id="1217543208">
                  <w:marLeft w:val="0"/>
                  <w:marRight w:val="0"/>
                  <w:marTop w:val="0"/>
                  <w:marBottom w:val="0"/>
                  <w:divBdr>
                    <w:top w:val="none" w:sz="0" w:space="0" w:color="auto"/>
                    <w:left w:val="none" w:sz="0" w:space="0" w:color="auto"/>
                    <w:bottom w:val="none" w:sz="0" w:space="0" w:color="auto"/>
                    <w:right w:val="none" w:sz="0" w:space="0" w:color="auto"/>
                  </w:divBdr>
                </w:div>
                <w:div w:id="1271471674">
                  <w:marLeft w:val="0"/>
                  <w:marRight w:val="0"/>
                  <w:marTop w:val="0"/>
                  <w:marBottom w:val="0"/>
                  <w:divBdr>
                    <w:top w:val="none" w:sz="0" w:space="0" w:color="auto"/>
                    <w:left w:val="none" w:sz="0" w:space="0" w:color="auto"/>
                    <w:bottom w:val="none" w:sz="0" w:space="0" w:color="auto"/>
                    <w:right w:val="none" w:sz="0" w:space="0" w:color="auto"/>
                  </w:divBdr>
                </w:div>
                <w:div w:id="417214034">
                  <w:marLeft w:val="0"/>
                  <w:marRight w:val="0"/>
                  <w:marTop w:val="0"/>
                  <w:marBottom w:val="0"/>
                  <w:divBdr>
                    <w:top w:val="none" w:sz="0" w:space="0" w:color="auto"/>
                    <w:left w:val="none" w:sz="0" w:space="0" w:color="auto"/>
                    <w:bottom w:val="none" w:sz="0" w:space="0" w:color="auto"/>
                    <w:right w:val="none" w:sz="0" w:space="0" w:color="auto"/>
                  </w:divBdr>
                </w:div>
                <w:div w:id="602147512">
                  <w:marLeft w:val="0"/>
                  <w:marRight w:val="0"/>
                  <w:marTop w:val="0"/>
                  <w:marBottom w:val="0"/>
                  <w:divBdr>
                    <w:top w:val="none" w:sz="0" w:space="0" w:color="auto"/>
                    <w:left w:val="none" w:sz="0" w:space="0" w:color="auto"/>
                    <w:bottom w:val="none" w:sz="0" w:space="0" w:color="auto"/>
                    <w:right w:val="none" w:sz="0" w:space="0" w:color="auto"/>
                  </w:divBdr>
                </w:div>
                <w:div w:id="1508709811">
                  <w:marLeft w:val="0"/>
                  <w:marRight w:val="0"/>
                  <w:marTop w:val="0"/>
                  <w:marBottom w:val="0"/>
                  <w:divBdr>
                    <w:top w:val="none" w:sz="0" w:space="0" w:color="auto"/>
                    <w:left w:val="none" w:sz="0" w:space="0" w:color="auto"/>
                    <w:bottom w:val="none" w:sz="0" w:space="0" w:color="auto"/>
                    <w:right w:val="none" w:sz="0" w:space="0" w:color="auto"/>
                  </w:divBdr>
                </w:div>
                <w:div w:id="510722799">
                  <w:marLeft w:val="0"/>
                  <w:marRight w:val="0"/>
                  <w:marTop w:val="0"/>
                  <w:marBottom w:val="0"/>
                  <w:divBdr>
                    <w:top w:val="none" w:sz="0" w:space="0" w:color="auto"/>
                    <w:left w:val="none" w:sz="0" w:space="0" w:color="auto"/>
                    <w:bottom w:val="none" w:sz="0" w:space="0" w:color="auto"/>
                    <w:right w:val="none" w:sz="0" w:space="0" w:color="auto"/>
                  </w:divBdr>
                </w:div>
                <w:div w:id="58215503">
                  <w:marLeft w:val="0"/>
                  <w:marRight w:val="0"/>
                  <w:marTop w:val="0"/>
                  <w:marBottom w:val="0"/>
                  <w:divBdr>
                    <w:top w:val="none" w:sz="0" w:space="0" w:color="auto"/>
                    <w:left w:val="none" w:sz="0" w:space="0" w:color="auto"/>
                    <w:bottom w:val="none" w:sz="0" w:space="0" w:color="auto"/>
                    <w:right w:val="none" w:sz="0" w:space="0" w:color="auto"/>
                  </w:divBdr>
                </w:div>
                <w:div w:id="1225096908">
                  <w:marLeft w:val="0"/>
                  <w:marRight w:val="0"/>
                  <w:marTop w:val="0"/>
                  <w:marBottom w:val="0"/>
                  <w:divBdr>
                    <w:top w:val="none" w:sz="0" w:space="0" w:color="auto"/>
                    <w:left w:val="none" w:sz="0" w:space="0" w:color="auto"/>
                    <w:bottom w:val="none" w:sz="0" w:space="0" w:color="auto"/>
                    <w:right w:val="none" w:sz="0" w:space="0" w:color="auto"/>
                  </w:divBdr>
                </w:div>
                <w:div w:id="2110731398">
                  <w:marLeft w:val="0"/>
                  <w:marRight w:val="0"/>
                  <w:marTop w:val="0"/>
                  <w:marBottom w:val="0"/>
                  <w:divBdr>
                    <w:top w:val="none" w:sz="0" w:space="0" w:color="auto"/>
                    <w:left w:val="none" w:sz="0" w:space="0" w:color="auto"/>
                    <w:bottom w:val="none" w:sz="0" w:space="0" w:color="auto"/>
                    <w:right w:val="none" w:sz="0" w:space="0" w:color="auto"/>
                  </w:divBdr>
                </w:div>
                <w:div w:id="1120032506">
                  <w:marLeft w:val="0"/>
                  <w:marRight w:val="0"/>
                  <w:marTop w:val="0"/>
                  <w:marBottom w:val="0"/>
                  <w:divBdr>
                    <w:top w:val="none" w:sz="0" w:space="0" w:color="auto"/>
                    <w:left w:val="none" w:sz="0" w:space="0" w:color="auto"/>
                    <w:bottom w:val="none" w:sz="0" w:space="0" w:color="auto"/>
                    <w:right w:val="none" w:sz="0" w:space="0" w:color="auto"/>
                  </w:divBdr>
                </w:div>
                <w:div w:id="1998535806">
                  <w:marLeft w:val="0"/>
                  <w:marRight w:val="0"/>
                  <w:marTop w:val="0"/>
                  <w:marBottom w:val="0"/>
                  <w:divBdr>
                    <w:top w:val="none" w:sz="0" w:space="0" w:color="auto"/>
                    <w:left w:val="none" w:sz="0" w:space="0" w:color="auto"/>
                    <w:bottom w:val="none" w:sz="0" w:space="0" w:color="auto"/>
                    <w:right w:val="none" w:sz="0" w:space="0" w:color="auto"/>
                  </w:divBdr>
                </w:div>
                <w:div w:id="1725180680">
                  <w:marLeft w:val="0"/>
                  <w:marRight w:val="0"/>
                  <w:marTop w:val="0"/>
                  <w:marBottom w:val="0"/>
                  <w:divBdr>
                    <w:top w:val="none" w:sz="0" w:space="0" w:color="auto"/>
                    <w:left w:val="none" w:sz="0" w:space="0" w:color="auto"/>
                    <w:bottom w:val="none" w:sz="0" w:space="0" w:color="auto"/>
                    <w:right w:val="none" w:sz="0" w:space="0" w:color="auto"/>
                  </w:divBdr>
                </w:div>
                <w:div w:id="2130975426">
                  <w:marLeft w:val="0"/>
                  <w:marRight w:val="0"/>
                  <w:marTop w:val="0"/>
                  <w:marBottom w:val="0"/>
                  <w:divBdr>
                    <w:top w:val="none" w:sz="0" w:space="0" w:color="auto"/>
                    <w:left w:val="none" w:sz="0" w:space="0" w:color="auto"/>
                    <w:bottom w:val="none" w:sz="0" w:space="0" w:color="auto"/>
                    <w:right w:val="none" w:sz="0" w:space="0" w:color="auto"/>
                  </w:divBdr>
                </w:div>
                <w:div w:id="1328291338">
                  <w:marLeft w:val="0"/>
                  <w:marRight w:val="0"/>
                  <w:marTop w:val="0"/>
                  <w:marBottom w:val="0"/>
                  <w:divBdr>
                    <w:top w:val="none" w:sz="0" w:space="0" w:color="auto"/>
                    <w:left w:val="none" w:sz="0" w:space="0" w:color="auto"/>
                    <w:bottom w:val="none" w:sz="0" w:space="0" w:color="auto"/>
                    <w:right w:val="none" w:sz="0" w:space="0" w:color="auto"/>
                  </w:divBdr>
                </w:div>
                <w:div w:id="1129855271">
                  <w:marLeft w:val="0"/>
                  <w:marRight w:val="0"/>
                  <w:marTop w:val="0"/>
                  <w:marBottom w:val="0"/>
                  <w:divBdr>
                    <w:top w:val="none" w:sz="0" w:space="0" w:color="auto"/>
                    <w:left w:val="none" w:sz="0" w:space="0" w:color="auto"/>
                    <w:bottom w:val="none" w:sz="0" w:space="0" w:color="auto"/>
                    <w:right w:val="none" w:sz="0" w:space="0" w:color="auto"/>
                  </w:divBdr>
                </w:div>
                <w:div w:id="933242972">
                  <w:marLeft w:val="0"/>
                  <w:marRight w:val="0"/>
                  <w:marTop w:val="0"/>
                  <w:marBottom w:val="0"/>
                  <w:divBdr>
                    <w:top w:val="none" w:sz="0" w:space="0" w:color="auto"/>
                    <w:left w:val="none" w:sz="0" w:space="0" w:color="auto"/>
                    <w:bottom w:val="none" w:sz="0" w:space="0" w:color="auto"/>
                    <w:right w:val="none" w:sz="0" w:space="0" w:color="auto"/>
                  </w:divBdr>
                </w:div>
                <w:div w:id="1380058470">
                  <w:marLeft w:val="0"/>
                  <w:marRight w:val="0"/>
                  <w:marTop w:val="0"/>
                  <w:marBottom w:val="0"/>
                  <w:divBdr>
                    <w:top w:val="none" w:sz="0" w:space="0" w:color="auto"/>
                    <w:left w:val="none" w:sz="0" w:space="0" w:color="auto"/>
                    <w:bottom w:val="none" w:sz="0" w:space="0" w:color="auto"/>
                    <w:right w:val="none" w:sz="0" w:space="0" w:color="auto"/>
                  </w:divBdr>
                </w:div>
                <w:div w:id="347754435">
                  <w:marLeft w:val="0"/>
                  <w:marRight w:val="0"/>
                  <w:marTop w:val="0"/>
                  <w:marBottom w:val="0"/>
                  <w:divBdr>
                    <w:top w:val="none" w:sz="0" w:space="0" w:color="auto"/>
                    <w:left w:val="none" w:sz="0" w:space="0" w:color="auto"/>
                    <w:bottom w:val="none" w:sz="0" w:space="0" w:color="auto"/>
                    <w:right w:val="none" w:sz="0" w:space="0" w:color="auto"/>
                  </w:divBdr>
                </w:div>
                <w:div w:id="1646474495">
                  <w:marLeft w:val="0"/>
                  <w:marRight w:val="0"/>
                  <w:marTop w:val="0"/>
                  <w:marBottom w:val="0"/>
                  <w:divBdr>
                    <w:top w:val="none" w:sz="0" w:space="0" w:color="auto"/>
                    <w:left w:val="none" w:sz="0" w:space="0" w:color="auto"/>
                    <w:bottom w:val="none" w:sz="0" w:space="0" w:color="auto"/>
                    <w:right w:val="none" w:sz="0" w:space="0" w:color="auto"/>
                  </w:divBdr>
                </w:div>
                <w:div w:id="1767654988">
                  <w:marLeft w:val="0"/>
                  <w:marRight w:val="0"/>
                  <w:marTop w:val="0"/>
                  <w:marBottom w:val="0"/>
                  <w:divBdr>
                    <w:top w:val="none" w:sz="0" w:space="0" w:color="auto"/>
                    <w:left w:val="none" w:sz="0" w:space="0" w:color="auto"/>
                    <w:bottom w:val="none" w:sz="0" w:space="0" w:color="auto"/>
                    <w:right w:val="none" w:sz="0" w:space="0" w:color="auto"/>
                  </w:divBdr>
                </w:div>
                <w:div w:id="1861510690">
                  <w:marLeft w:val="0"/>
                  <w:marRight w:val="0"/>
                  <w:marTop w:val="0"/>
                  <w:marBottom w:val="0"/>
                  <w:divBdr>
                    <w:top w:val="none" w:sz="0" w:space="0" w:color="auto"/>
                    <w:left w:val="none" w:sz="0" w:space="0" w:color="auto"/>
                    <w:bottom w:val="none" w:sz="0" w:space="0" w:color="auto"/>
                    <w:right w:val="none" w:sz="0" w:space="0" w:color="auto"/>
                  </w:divBdr>
                </w:div>
                <w:div w:id="1392382508">
                  <w:marLeft w:val="0"/>
                  <w:marRight w:val="0"/>
                  <w:marTop w:val="0"/>
                  <w:marBottom w:val="0"/>
                  <w:divBdr>
                    <w:top w:val="none" w:sz="0" w:space="0" w:color="auto"/>
                    <w:left w:val="none" w:sz="0" w:space="0" w:color="auto"/>
                    <w:bottom w:val="none" w:sz="0" w:space="0" w:color="auto"/>
                    <w:right w:val="none" w:sz="0" w:space="0" w:color="auto"/>
                  </w:divBdr>
                </w:div>
                <w:div w:id="158349989">
                  <w:marLeft w:val="0"/>
                  <w:marRight w:val="0"/>
                  <w:marTop w:val="0"/>
                  <w:marBottom w:val="0"/>
                  <w:divBdr>
                    <w:top w:val="none" w:sz="0" w:space="0" w:color="auto"/>
                    <w:left w:val="none" w:sz="0" w:space="0" w:color="auto"/>
                    <w:bottom w:val="none" w:sz="0" w:space="0" w:color="auto"/>
                    <w:right w:val="none" w:sz="0" w:space="0" w:color="auto"/>
                  </w:divBdr>
                </w:div>
                <w:div w:id="5249786">
                  <w:marLeft w:val="0"/>
                  <w:marRight w:val="0"/>
                  <w:marTop w:val="0"/>
                  <w:marBottom w:val="0"/>
                  <w:divBdr>
                    <w:top w:val="none" w:sz="0" w:space="0" w:color="auto"/>
                    <w:left w:val="none" w:sz="0" w:space="0" w:color="auto"/>
                    <w:bottom w:val="none" w:sz="0" w:space="0" w:color="auto"/>
                    <w:right w:val="none" w:sz="0" w:space="0" w:color="auto"/>
                  </w:divBdr>
                </w:div>
                <w:div w:id="536233579">
                  <w:marLeft w:val="0"/>
                  <w:marRight w:val="0"/>
                  <w:marTop w:val="0"/>
                  <w:marBottom w:val="0"/>
                  <w:divBdr>
                    <w:top w:val="none" w:sz="0" w:space="0" w:color="auto"/>
                    <w:left w:val="none" w:sz="0" w:space="0" w:color="auto"/>
                    <w:bottom w:val="none" w:sz="0" w:space="0" w:color="auto"/>
                    <w:right w:val="none" w:sz="0" w:space="0" w:color="auto"/>
                  </w:divBdr>
                </w:div>
                <w:div w:id="1871796027">
                  <w:marLeft w:val="0"/>
                  <w:marRight w:val="0"/>
                  <w:marTop w:val="0"/>
                  <w:marBottom w:val="0"/>
                  <w:divBdr>
                    <w:top w:val="none" w:sz="0" w:space="0" w:color="auto"/>
                    <w:left w:val="none" w:sz="0" w:space="0" w:color="auto"/>
                    <w:bottom w:val="none" w:sz="0" w:space="0" w:color="auto"/>
                    <w:right w:val="none" w:sz="0" w:space="0" w:color="auto"/>
                  </w:divBdr>
                </w:div>
                <w:div w:id="1972126100">
                  <w:marLeft w:val="0"/>
                  <w:marRight w:val="0"/>
                  <w:marTop w:val="0"/>
                  <w:marBottom w:val="0"/>
                  <w:divBdr>
                    <w:top w:val="none" w:sz="0" w:space="0" w:color="auto"/>
                    <w:left w:val="none" w:sz="0" w:space="0" w:color="auto"/>
                    <w:bottom w:val="none" w:sz="0" w:space="0" w:color="auto"/>
                    <w:right w:val="none" w:sz="0" w:space="0" w:color="auto"/>
                  </w:divBdr>
                </w:div>
                <w:div w:id="240061956">
                  <w:marLeft w:val="0"/>
                  <w:marRight w:val="0"/>
                  <w:marTop w:val="0"/>
                  <w:marBottom w:val="0"/>
                  <w:divBdr>
                    <w:top w:val="none" w:sz="0" w:space="0" w:color="auto"/>
                    <w:left w:val="none" w:sz="0" w:space="0" w:color="auto"/>
                    <w:bottom w:val="none" w:sz="0" w:space="0" w:color="auto"/>
                    <w:right w:val="none" w:sz="0" w:space="0" w:color="auto"/>
                  </w:divBdr>
                </w:div>
                <w:div w:id="477765476">
                  <w:marLeft w:val="0"/>
                  <w:marRight w:val="0"/>
                  <w:marTop w:val="0"/>
                  <w:marBottom w:val="0"/>
                  <w:divBdr>
                    <w:top w:val="none" w:sz="0" w:space="0" w:color="auto"/>
                    <w:left w:val="none" w:sz="0" w:space="0" w:color="auto"/>
                    <w:bottom w:val="none" w:sz="0" w:space="0" w:color="auto"/>
                    <w:right w:val="none" w:sz="0" w:space="0" w:color="auto"/>
                  </w:divBdr>
                </w:div>
                <w:div w:id="1820224601">
                  <w:marLeft w:val="0"/>
                  <w:marRight w:val="0"/>
                  <w:marTop w:val="0"/>
                  <w:marBottom w:val="0"/>
                  <w:divBdr>
                    <w:top w:val="none" w:sz="0" w:space="0" w:color="auto"/>
                    <w:left w:val="none" w:sz="0" w:space="0" w:color="auto"/>
                    <w:bottom w:val="none" w:sz="0" w:space="0" w:color="auto"/>
                    <w:right w:val="none" w:sz="0" w:space="0" w:color="auto"/>
                  </w:divBdr>
                </w:div>
                <w:div w:id="740757581">
                  <w:marLeft w:val="0"/>
                  <w:marRight w:val="0"/>
                  <w:marTop w:val="0"/>
                  <w:marBottom w:val="0"/>
                  <w:divBdr>
                    <w:top w:val="none" w:sz="0" w:space="0" w:color="auto"/>
                    <w:left w:val="none" w:sz="0" w:space="0" w:color="auto"/>
                    <w:bottom w:val="none" w:sz="0" w:space="0" w:color="auto"/>
                    <w:right w:val="none" w:sz="0" w:space="0" w:color="auto"/>
                  </w:divBdr>
                </w:div>
                <w:div w:id="1419326511">
                  <w:marLeft w:val="0"/>
                  <w:marRight w:val="0"/>
                  <w:marTop w:val="0"/>
                  <w:marBottom w:val="0"/>
                  <w:divBdr>
                    <w:top w:val="none" w:sz="0" w:space="0" w:color="auto"/>
                    <w:left w:val="none" w:sz="0" w:space="0" w:color="auto"/>
                    <w:bottom w:val="none" w:sz="0" w:space="0" w:color="auto"/>
                    <w:right w:val="none" w:sz="0" w:space="0" w:color="auto"/>
                  </w:divBdr>
                </w:div>
                <w:div w:id="1074814610">
                  <w:marLeft w:val="0"/>
                  <w:marRight w:val="0"/>
                  <w:marTop w:val="0"/>
                  <w:marBottom w:val="0"/>
                  <w:divBdr>
                    <w:top w:val="none" w:sz="0" w:space="0" w:color="auto"/>
                    <w:left w:val="none" w:sz="0" w:space="0" w:color="auto"/>
                    <w:bottom w:val="none" w:sz="0" w:space="0" w:color="auto"/>
                    <w:right w:val="none" w:sz="0" w:space="0" w:color="auto"/>
                  </w:divBdr>
                </w:div>
                <w:div w:id="889540682">
                  <w:marLeft w:val="0"/>
                  <w:marRight w:val="0"/>
                  <w:marTop w:val="0"/>
                  <w:marBottom w:val="0"/>
                  <w:divBdr>
                    <w:top w:val="none" w:sz="0" w:space="0" w:color="auto"/>
                    <w:left w:val="none" w:sz="0" w:space="0" w:color="auto"/>
                    <w:bottom w:val="none" w:sz="0" w:space="0" w:color="auto"/>
                    <w:right w:val="none" w:sz="0" w:space="0" w:color="auto"/>
                  </w:divBdr>
                </w:div>
                <w:div w:id="226113935">
                  <w:marLeft w:val="0"/>
                  <w:marRight w:val="0"/>
                  <w:marTop w:val="0"/>
                  <w:marBottom w:val="0"/>
                  <w:divBdr>
                    <w:top w:val="none" w:sz="0" w:space="0" w:color="auto"/>
                    <w:left w:val="none" w:sz="0" w:space="0" w:color="auto"/>
                    <w:bottom w:val="none" w:sz="0" w:space="0" w:color="auto"/>
                    <w:right w:val="none" w:sz="0" w:space="0" w:color="auto"/>
                  </w:divBdr>
                </w:div>
                <w:div w:id="1515149855">
                  <w:marLeft w:val="0"/>
                  <w:marRight w:val="0"/>
                  <w:marTop w:val="0"/>
                  <w:marBottom w:val="0"/>
                  <w:divBdr>
                    <w:top w:val="none" w:sz="0" w:space="0" w:color="auto"/>
                    <w:left w:val="none" w:sz="0" w:space="0" w:color="auto"/>
                    <w:bottom w:val="none" w:sz="0" w:space="0" w:color="auto"/>
                    <w:right w:val="none" w:sz="0" w:space="0" w:color="auto"/>
                  </w:divBdr>
                </w:div>
                <w:div w:id="1276598634">
                  <w:marLeft w:val="0"/>
                  <w:marRight w:val="0"/>
                  <w:marTop w:val="0"/>
                  <w:marBottom w:val="0"/>
                  <w:divBdr>
                    <w:top w:val="none" w:sz="0" w:space="0" w:color="auto"/>
                    <w:left w:val="none" w:sz="0" w:space="0" w:color="auto"/>
                    <w:bottom w:val="none" w:sz="0" w:space="0" w:color="auto"/>
                    <w:right w:val="none" w:sz="0" w:space="0" w:color="auto"/>
                  </w:divBdr>
                </w:div>
                <w:div w:id="496262147">
                  <w:marLeft w:val="0"/>
                  <w:marRight w:val="0"/>
                  <w:marTop w:val="0"/>
                  <w:marBottom w:val="0"/>
                  <w:divBdr>
                    <w:top w:val="none" w:sz="0" w:space="0" w:color="auto"/>
                    <w:left w:val="none" w:sz="0" w:space="0" w:color="auto"/>
                    <w:bottom w:val="none" w:sz="0" w:space="0" w:color="auto"/>
                    <w:right w:val="none" w:sz="0" w:space="0" w:color="auto"/>
                  </w:divBdr>
                </w:div>
                <w:div w:id="129595954">
                  <w:marLeft w:val="0"/>
                  <w:marRight w:val="0"/>
                  <w:marTop w:val="0"/>
                  <w:marBottom w:val="0"/>
                  <w:divBdr>
                    <w:top w:val="none" w:sz="0" w:space="0" w:color="auto"/>
                    <w:left w:val="none" w:sz="0" w:space="0" w:color="auto"/>
                    <w:bottom w:val="none" w:sz="0" w:space="0" w:color="auto"/>
                    <w:right w:val="none" w:sz="0" w:space="0" w:color="auto"/>
                  </w:divBdr>
                </w:div>
                <w:div w:id="1914119209">
                  <w:marLeft w:val="0"/>
                  <w:marRight w:val="0"/>
                  <w:marTop w:val="0"/>
                  <w:marBottom w:val="0"/>
                  <w:divBdr>
                    <w:top w:val="none" w:sz="0" w:space="0" w:color="auto"/>
                    <w:left w:val="none" w:sz="0" w:space="0" w:color="auto"/>
                    <w:bottom w:val="none" w:sz="0" w:space="0" w:color="auto"/>
                    <w:right w:val="none" w:sz="0" w:space="0" w:color="auto"/>
                  </w:divBdr>
                </w:div>
                <w:div w:id="23021954">
                  <w:marLeft w:val="0"/>
                  <w:marRight w:val="0"/>
                  <w:marTop w:val="0"/>
                  <w:marBottom w:val="0"/>
                  <w:divBdr>
                    <w:top w:val="none" w:sz="0" w:space="0" w:color="auto"/>
                    <w:left w:val="none" w:sz="0" w:space="0" w:color="auto"/>
                    <w:bottom w:val="none" w:sz="0" w:space="0" w:color="auto"/>
                    <w:right w:val="none" w:sz="0" w:space="0" w:color="auto"/>
                  </w:divBdr>
                </w:div>
                <w:div w:id="531848672">
                  <w:marLeft w:val="0"/>
                  <w:marRight w:val="0"/>
                  <w:marTop w:val="0"/>
                  <w:marBottom w:val="0"/>
                  <w:divBdr>
                    <w:top w:val="none" w:sz="0" w:space="0" w:color="auto"/>
                    <w:left w:val="none" w:sz="0" w:space="0" w:color="auto"/>
                    <w:bottom w:val="none" w:sz="0" w:space="0" w:color="auto"/>
                    <w:right w:val="none" w:sz="0" w:space="0" w:color="auto"/>
                  </w:divBdr>
                </w:div>
                <w:div w:id="1922327770">
                  <w:marLeft w:val="0"/>
                  <w:marRight w:val="0"/>
                  <w:marTop w:val="0"/>
                  <w:marBottom w:val="0"/>
                  <w:divBdr>
                    <w:top w:val="none" w:sz="0" w:space="0" w:color="auto"/>
                    <w:left w:val="none" w:sz="0" w:space="0" w:color="auto"/>
                    <w:bottom w:val="none" w:sz="0" w:space="0" w:color="auto"/>
                    <w:right w:val="none" w:sz="0" w:space="0" w:color="auto"/>
                  </w:divBdr>
                </w:div>
                <w:div w:id="1287617309">
                  <w:marLeft w:val="0"/>
                  <w:marRight w:val="0"/>
                  <w:marTop w:val="0"/>
                  <w:marBottom w:val="0"/>
                  <w:divBdr>
                    <w:top w:val="none" w:sz="0" w:space="0" w:color="auto"/>
                    <w:left w:val="none" w:sz="0" w:space="0" w:color="auto"/>
                    <w:bottom w:val="none" w:sz="0" w:space="0" w:color="auto"/>
                    <w:right w:val="none" w:sz="0" w:space="0" w:color="auto"/>
                  </w:divBdr>
                </w:div>
                <w:div w:id="1181701090">
                  <w:marLeft w:val="0"/>
                  <w:marRight w:val="0"/>
                  <w:marTop w:val="0"/>
                  <w:marBottom w:val="0"/>
                  <w:divBdr>
                    <w:top w:val="none" w:sz="0" w:space="0" w:color="auto"/>
                    <w:left w:val="none" w:sz="0" w:space="0" w:color="auto"/>
                    <w:bottom w:val="none" w:sz="0" w:space="0" w:color="auto"/>
                    <w:right w:val="none" w:sz="0" w:space="0" w:color="auto"/>
                  </w:divBdr>
                </w:div>
                <w:div w:id="30812729">
                  <w:marLeft w:val="0"/>
                  <w:marRight w:val="0"/>
                  <w:marTop w:val="0"/>
                  <w:marBottom w:val="0"/>
                  <w:divBdr>
                    <w:top w:val="none" w:sz="0" w:space="0" w:color="auto"/>
                    <w:left w:val="none" w:sz="0" w:space="0" w:color="auto"/>
                    <w:bottom w:val="none" w:sz="0" w:space="0" w:color="auto"/>
                    <w:right w:val="none" w:sz="0" w:space="0" w:color="auto"/>
                  </w:divBdr>
                </w:div>
                <w:div w:id="2057503664">
                  <w:marLeft w:val="0"/>
                  <w:marRight w:val="0"/>
                  <w:marTop w:val="0"/>
                  <w:marBottom w:val="0"/>
                  <w:divBdr>
                    <w:top w:val="none" w:sz="0" w:space="0" w:color="auto"/>
                    <w:left w:val="none" w:sz="0" w:space="0" w:color="auto"/>
                    <w:bottom w:val="none" w:sz="0" w:space="0" w:color="auto"/>
                    <w:right w:val="none" w:sz="0" w:space="0" w:color="auto"/>
                  </w:divBdr>
                </w:div>
                <w:div w:id="679308920">
                  <w:marLeft w:val="0"/>
                  <w:marRight w:val="0"/>
                  <w:marTop w:val="0"/>
                  <w:marBottom w:val="0"/>
                  <w:divBdr>
                    <w:top w:val="none" w:sz="0" w:space="0" w:color="auto"/>
                    <w:left w:val="none" w:sz="0" w:space="0" w:color="auto"/>
                    <w:bottom w:val="none" w:sz="0" w:space="0" w:color="auto"/>
                    <w:right w:val="none" w:sz="0" w:space="0" w:color="auto"/>
                  </w:divBdr>
                </w:div>
                <w:div w:id="692263147">
                  <w:marLeft w:val="0"/>
                  <w:marRight w:val="0"/>
                  <w:marTop w:val="0"/>
                  <w:marBottom w:val="0"/>
                  <w:divBdr>
                    <w:top w:val="none" w:sz="0" w:space="0" w:color="auto"/>
                    <w:left w:val="none" w:sz="0" w:space="0" w:color="auto"/>
                    <w:bottom w:val="none" w:sz="0" w:space="0" w:color="auto"/>
                    <w:right w:val="none" w:sz="0" w:space="0" w:color="auto"/>
                  </w:divBdr>
                </w:div>
                <w:div w:id="123355669">
                  <w:marLeft w:val="0"/>
                  <w:marRight w:val="0"/>
                  <w:marTop w:val="0"/>
                  <w:marBottom w:val="0"/>
                  <w:divBdr>
                    <w:top w:val="none" w:sz="0" w:space="0" w:color="auto"/>
                    <w:left w:val="none" w:sz="0" w:space="0" w:color="auto"/>
                    <w:bottom w:val="none" w:sz="0" w:space="0" w:color="auto"/>
                    <w:right w:val="none" w:sz="0" w:space="0" w:color="auto"/>
                  </w:divBdr>
                </w:div>
                <w:div w:id="681976136">
                  <w:marLeft w:val="0"/>
                  <w:marRight w:val="0"/>
                  <w:marTop w:val="0"/>
                  <w:marBottom w:val="0"/>
                  <w:divBdr>
                    <w:top w:val="none" w:sz="0" w:space="0" w:color="auto"/>
                    <w:left w:val="none" w:sz="0" w:space="0" w:color="auto"/>
                    <w:bottom w:val="none" w:sz="0" w:space="0" w:color="auto"/>
                    <w:right w:val="none" w:sz="0" w:space="0" w:color="auto"/>
                  </w:divBdr>
                </w:div>
                <w:div w:id="107090383">
                  <w:marLeft w:val="0"/>
                  <w:marRight w:val="0"/>
                  <w:marTop w:val="0"/>
                  <w:marBottom w:val="0"/>
                  <w:divBdr>
                    <w:top w:val="none" w:sz="0" w:space="0" w:color="auto"/>
                    <w:left w:val="none" w:sz="0" w:space="0" w:color="auto"/>
                    <w:bottom w:val="none" w:sz="0" w:space="0" w:color="auto"/>
                    <w:right w:val="none" w:sz="0" w:space="0" w:color="auto"/>
                  </w:divBdr>
                </w:div>
                <w:div w:id="1646815894">
                  <w:marLeft w:val="0"/>
                  <w:marRight w:val="0"/>
                  <w:marTop w:val="0"/>
                  <w:marBottom w:val="0"/>
                  <w:divBdr>
                    <w:top w:val="none" w:sz="0" w:space="0" w:color="auto"/>
                    <w:left w:val="none" w:sz="0" w:space="0" w:color="auto"/>
                    <w:bottom w:val="none" w:sz="0" w:space="0" w:color="auto"/>
                    <w:right w:val="none" w:sz="0" w:space="0" w:color="auto"/>
                  </w:divBdr>
                </w:div>
                <w:div w:id="102530624">
                  <w:marLeft w:val="0"/>
                  <w:marRight w:val="0"/>
                  <w:marTop w:val="0"/>
                  <w:marBottom w:val="0"/>
                  <w:divBdr>
                    <w:top w:val="none" w:sz="0" w:space="0" w:color="auto"/>
                    <w:left w:val="none" w:sz="0" w:space="0" w:color="auto"/>
                    <w:bottom w:val="none" w:sz="0" w:space="0" w:color="auto"/>
                    <w:right w:val="none" w:sz="0" w:space="0" w:color="auto"/>
                  </w:divBdr>
                </w:div>
                <w:div w:id="935098201">
                  <w:marLeft w:val="0"/>
                  <w:marRight w:val="0"/>
                  <w:marTop w:val="0"/>
                  <w:marBottom w:val="0"/>
                  <w:divBdr>
                    <w:top w:val="none" w:sz="0" w:space="0" w:color="auto"/>
                    <w:left w:val="none" w:sz="0" w:space="0" w:color="auto"/>
                    <w:bottom w:val="none" w:sz="0" w:space="0" w:color="auto"/>
                    <w:right w:val="none" w:sz="0" w:space="0" w:color="auto"/>
                  </w:divBdr>
                </w:div>
                <w:div w:id="1209874407">
                  <w:marLeft w:val="0"/>
                  <w:marRight w:val="0"/>
                  <w:marTop w:val="0"/>
                  <w:marBottom w:val="0"/>
                  <w:divBdr>
                    <w:top w:val="none" w:sz="0" w:space="0" w:color="auto"/>
                    <w:left w:val="none" w:sz="0" w:space="0" w:color="auto"/>
                    <w:bottom w:val="none" w:sz="0" w:space="0" w:color="auto"/>
                    <w:right w:val="none" w:sz="0" w:space="0" w:color="auto"/>
                  </w:divBdr>
                </w:div>
                <w:div w:id="194467692">
                  <w:marLeft w:val="0"/>
                  <w:marRight w:val="0"/>
                  <w:marTop w:val="0"/>
                  <w:marBottom w:val="0"/>
                  <w:divBdr>
                    <w:top w:val="none" w:sz="0" w:space="0" w:color="auto"/>
                    <w:left w:val="none" w:sz="0" w:space="0" w:color="auto"/>
                    <w:bottom w:val="none" w:sz="0" w:space="0" w:color="auto"/>
                    <w:right w:val="none" w:sz="0" w:space="0" w:color="auto"/>
                  </w:divBdr>
                </w:div>
                <w:div w:id="1412308477">
                  <w:marLeft w:val="0"/>
                  <w:marRight w:val="0"/>
                  <w:marTop w:val="0"/>
                  <w:marBottom w:val="0"/>
                  <w:divBdr>
                    <w:top w:val="none" w:sz="0" w:space="0" w:color="auto"/>
                    <w:left w:val="none" w:sz="0" w:space="0" w:color="auto"/>
                    <w:bottom w:val="none" w:sz="0" w:space="0" w:color="auto"/>
                    <w:right w:val="none" w:sz="0" w:space="0" w:color="auto"/>
                  </w:divBdr>
                </w:div>
                <w:div w:id="461653643">
                  <w:marLeft w:val="0"/>
                  <w:marRight w:val="0"/>
                  <w:marTop w:val="0"/>
                  <w:marBottom w:val="0"/>
                  <w:divBdr>
                    <w:top w:val="none" w:sz="0" w:space="0" w:color="auto"/>
                    <w:left w:val="none" w:sz="0" w:space="0" w:color="auto"/>
                    <w:bottom w:val="none" w:sz="0" w:space="0" w:color="auto"/>
                    <w:right w:val="none" w:sz="0" w:space="0" w:color="auto"/>
                  </w:divBdr>
                </w:div>
                <w:div w:id="906494631">
                  <w:marLeft w:val="0"/>
                  <w:marRight w:val="0"/>
                  <w:marTop w:val="0"/>
                  <w:marBottom w:val="0"/>
                  <w:divBdr>
                    <w:top w:val="none" w:sz="0" w:space="0" w:color="auto"/>
                    <w:left w:val="none" w:sz="0" w:space="0" w:color="auto"/>
                    <w:bottom w:val="none" w:sz="0" w:space="0" w:color="auto"/>
                    <w:right w:val="none" w:sz="0" w:space="0" w:color="auto"/>
                  </w:divBdr>
                </w:div>
                <w:div w:id="154348830">
                  <w:marLeft w:val="0"/>
                  <w:marRight w:val="0"/>
                  <w:marTop w:val="0"/>
                  <w:marBottom w:val="0"/>
                  <w:divBdr>
                    <w:top w:val="none" w:sz="0" w:space="0" w:color="auto"/>
                    <w:left w:val="none" w:sz="0" w:space="0" w:color="auto"/>
                    <w:bottom w:val="none" w:sz="0" w:space="0" w:color="auto"/>
                    <w:right w:val="none" w:sz="0" w:space="0" w:color="auto"/>
                  </w:divBdr>
                </w:div>
                <w:div w:id="1109352489">
                  <w:marLeft w:val="0"/>
                  <w:marRight w:val="0"/>
                  <w:marTop w:val="0"/>
                  <w:marBottom w:val="0"/>
                  <w:divBdr>
                    <w:top w:val="none" w:sz="0" w:space="0" w:color="auto"/>
                    <w:left w:val="none" w:sz="0" w:space="0" w:color="auto"/>
                    <w:bottom w:val="none" w:sz="0" w:space="0" w:color="auto"/>
                    <w:right w:val="none" w:sz="0" w:space="0" w:color="auto"/>
                  </w:divBdr>
                </w:div>
                <w:div w:id="1677462244">
                  <w:marLeft w:val="0"/>
                  <w:marRight w:val="0"/>
                  <w:marTop w:val="0"/>
                  <w:marBottom w:val="0"/>
                  <w:divBdr>
                    <w:top w:val="none" w:sz="0" w:space="0" w:color="auto"/>
                    <w:left w:val="none" w:sz="0" w:space="0" w:color="auto"/>
                    <w:bottom w:val="none" w:sz="0" w:space="0" w:color="auto"/>
                    <w:right w:val="none" w:sz="0" w:space="0" w:color="auto"/>
                  </w:divBdr>
                </w:div>
                <w:div w:id="1911310169">
                  <w:marLeft w:val="0"/>
                  <w:marRight w:val="0"/>
                  <w:marTop w:val="0"/>
                  <w:marBottom w:val="0"/>
                  <w:divBdr>
                    <w:top w:val="none" w:sz="0" w:space="0" w:color="auto"/>
                    <w:left w:val="none" w:sz="0" w:space="0" w:color="auto"/>
                    <w:bottom w:val="none" w:sz="0" w:space="0" w:color="auto"/>
                    <w:right w:val="none" w:sz="0" w:space="0" w:color="auto"/>
                  </w:divBdr>
                </w:div>
                <w:div w:id="1879971186">
                  <w:marLeft w:val="0"/>
                  <w:marRight w:val="0"/>
                  <w:marTop w:val="0"/>
                  <w:marBottom w:val="0"/>
                  <w:divBdr>
                    <w:top w:val="none" w:sz="0" w:space="0" w:color="auto"/>
                    <w:left w:val="none" w:sz="0" w:space="0" w:color="auto"/>
                    <w:bottom w:val="none" w:sz="0" w:space="0" w:color="auto"/>
                    <w:right w:val="none" w:sz="0" w:space="0" w:color="auto"/>
                  </w:divBdr>
                </w:div>
                <w:div w:id="1250457819">
                  <w:marLeft w:val="0"/>
                  <w:marRight w:val="0"/>
                  <w:marTop w:val="0"/>
                  <w:marBottom w:val="0"/>
                  <w:divBdr>
                    <w:top w:val="none" w:sz="0" w:space="0" w:color="auto"/>
                    <w:left w:val="none" w:sz="0" w:space="0" w:color="auto"/>
                    <w:bottom w:val="none" w:sz="0" w:space="0" w:color="auto"/>
                    <w:right w:val="none" w:sz="0" w:space="0" w:color="auto"/>
                  </w:divBdr>
                </w:div>
                <w:div w:id="1358043585">
                  <w:marLeft w:val="0"/>
                  <w:marRight w:val="0"/>
                  <w:marTop w:val="0"/>
                  <w:marBottom w:val="0"/>
                  <w:divBdr>
                    <w:top w:val="none" w:sz="0" w:space="0" w:color="auto"/>
                    <w:left w:val="none" w:sz="0" w:space="0" w:color="auto"/>
                    <w:bottom w:val="none" w:sz="0" w:space="0" w:color="auto"/>
                    <w:right w:val="none" w:sz="0" w:space="0" w:color="auto"/>
                  </w:divBdr>
                </w:div>
                <w:div w:id="1897543772">
                  <w:marLeft w:val="0"/>
                  <w:marRight w:val="0"/>
                  <w:marTop w:val="0"/>
                  <w:marBottom w:val="0"/>
                  <w:divBdr>
                    <w:top w:val="none" w:sz="0" w:space="0" w:color="auto"/>
                    <w:left w:val="none" w:sz="0" w:space="0" w:color="auto"/>
                    <w:bottom w:val="none" w:sz="0" w:space="0" w:color="auto"/>
                    <w:right w:val="none" w:sz="0" w:space="0" w:color="auto"/>
                  </w:divBdr>
                </w:div>
                <w:div w:id="2039046093">
                  <w:marLeft w:val="0"/>
                  <w:marRight w:val="0"/>
                  <w:marTop w:val="0"/>
                  <w:marBottom w:val="0"/>
                  <w:divBdr>
                    <w:top w:val="none" w:sz="0" w:space="0" w:color="auto"/>
                    <w:left w:val="none" w:sz="0" w:space="0" w:color="auto"/>
                    <w:bottom w:val="none" w:sz="0" w:space="0" w:color="auto"/>
                    <w:right w:val="none" w:sz="0" w:space="0" w:color="auto"/>
                  </w:divBdr>
                </w:div>
                <w:div w:id="1727751920">
                  <w:marLeft w:val="0"/>
                  <w:marRight w:val="0"/>
                  <w:marTop w:val="0"/>
                  <w:marBottom w:val="0"/>
                  <w:divBdr>
                    <w:top w:val="none" w:sz="0" w:space="0" w:color="auto"/>
                    <w:left w:val="none" w:sz="0" w:space="0" w:color="auto"/>
                    <w:bottom w:val="none" w:sz="0" w:space="0" w:color="auto"/>
                    <w:right w:val="none" w:sz="0" w:space="0" w:color="auto"/>
                  </w:divBdr>
                </w:div>
                <w:div w:id="1014451927">
                  <w:marLeft w:val="0"/>
                  <w:marRight w:val="0"/>
                  <w:marTop w:val="0"/>
                  <w:marBottom w:val="0"/>
                  <w:divBdr>
                    <w:top w:val="none" w:sz="0" w:space="0" w:color="auto"/>
                    <w:left w:val="none" w:sz="0" w:space="0" w:color="auto"/>
                    <w:bottom w:val="none" w:sz="0" w:space="0" w:color="auto"/>
                    <w:right w:val="none" w:sz="0" w:space="0" w:color="auto"/>
                  </w:divBdr>
                </w:div>
                <w:div w:id="404883788">
                  <w:marLeft w:val="0"/>
                  <w:marRight w:val="0"/>
                  <w:marTop w:val="0"/>
                  <w:marBottom w:val="0"/>
                  <w:divBdr>
                    <w:top w:val="none" w:sz="0" w:space="0" w:color="auto"/>
                    <w:left w:val="none" w:sz="0" w:space="0" w:color="auto"/>
                    <w:bottom w:val="none" w:sz="0" w:space="0" w:color="auto"/>
                    <w:right w:val="none" w:sz="0" w:space="0" w:color="auto"/>
                  </w:divBdr>
                </w:div>
                <w:div w:id="1014497614">
                  <w:marLeft w:val="0"/>
                  <w:marRight w:val="0"/>
                  <w:marTop w:val="0"/>
                  <w:marBottom w:val="0"/>
                  <w:divBdr>
                    <w:top w:val="none" w:sz="0" w:space="0" w:color="auto"/>
                    <w:left w:val="none" w:sz="0" w:space="0" w:color="auto"/>
                    <w:bottom w:val="none" w:sz="0" w:space="0" w:color="auto"/>
                    <w:right w:val="none" w:sz="0" w:space="0" w:color="auto"/>
                  </w:divBdr>
                </w:div>
                <w:div w:id="202720439">
                  <w:marLeft w:val="0"/>
                  <w:marRight w:val="0"/>
                  <w:marTop w:val="0"/>
                  <w:marBottom w:val="0"/>
                  <w:divBdr>
                    <w:top w:val="none" w:sz="0" w:space="0" w:color="auto"/>
                    <w:left w:val="none" w:sz="0" w:space="0" w:color="auto"/>
                    <w:bottom w:val="none" w:sz="0" w:space="0" w:color="auto"/>
                    <w:right w:val="none" w:sz="0" w:space="0" w:color="auto"/>
                  </w:divBdr>
                </w:div>
                <w:div w:id="2015181121">
                  <w:marLeft w:val="0"/>
                  <w:marRight w:val="0"/>
                  <w:marTop w:val="0"/>
                  <w:marBottom w:val="0"/>
                  <w:divBdr>
                    <w:top w:val="none" w:sz="0" w:space="0" w:color="auto"/>
                    <w:left w:val="none" w:sz="0" w:space="0" w:color="auto"/>
                    <w:bottom w:val="none" w:sz="0" w:space="0" w:color="auto"/>
                    <w:right w:val="none" w:sz="0" w:space="0" w:color="auto"/>
                  </w:divBdr>
                </w:div>
                <w:div w:id="1733236091">
                  <w:marLeft w:val="0"/>
                  <w:marRight w:val="0"/>
                  <w:marTop w:val="0"/>
                  <w:marBottom w:val="0"/>
                  <w:divBdr>
                    <w:top w:val="none" w:sz="0" w:space="0" w:color="auto"/>
                    <w:left w:val="none" w:sz="0" w:space="0" w:color="auto"/>
                    <w:bottom w:val="none" w:sz="0" w:space="0" w:color="auto"/>
                    <w:right w:val="none" w:sz="0" w:space="0" w:color="auto"/>
                  </w:divBdr>
                </w:div>
                <w:div w:id="1644119084">
                  <w:marLeft w:val="0"/>
                  <w:marRight w:val="0"/>
                  <w:marTop w:val="0"/>
                  <w:marBottom w:val="0"/>
                  <w:divBdr>
                    <w:top w:val="none" w:sz="0" w:space="0" w:color="auto"/>
                    <w:left w:val="none" w:sz="0" w:space="0" w:color="auto"/>
                    <w:bottom w:val="none" w:sz="0" w:space="0" w:color="auto"/>
                    <w:right w:val="none" w:sz="0" w:space="0" w:color="auto"/>
                  </w:divBdr>
                </w:div>
                <w:div w:id="1808009436">
                  <w:marLeft w:val="0"/>
                  <w:marRight w:val="0"/>
                  <w:marTop w:val="0"/>
                  <w:marBottom w:val="0"/>
                  <w:divBdr>
                    <w:top w:val="none" w:sz="0" w:space="0" w:color="auto"/>
                    <w:left w:val="none" w:sz="0" w:space="0" w:color="auto"/>
                    <w:bottom w:val="none" w:sz="0" w:space="0" w:color="auto"/>
                    <w:right w:val="none" w:sz="0" w:space="0" w:color="auto"/>
                  </w:divBdr>
                </w:div>
                <w:div w:id="322927901">
                  <w:marLeft w:val="0"/>
                  <w:marRight w:val="0"/>
                  <w:marTop w:val="0"/>
                  <w:marBottom w:val="0"/>
                  <w:divBdr>
                    <w:top w:val="none" w:sz="0" w:space="0" w:color="auto"/>
                    <w:left w:val="none" w:sz="0" w:space="0" w:color="auto"/>
                    <w:bottom w:val="none" w:sz="0" w:space="0" w:color="auto"/>
                    <w:right w:val="none" w:sz="0" w:space="0" w:color="auto"/>
                  </w:divBdr>
                </w:div>
                <w:div w:id="862672261">
                  <w:marLeft w:val="0"/>
                  <w:marRight w:val="0"/>
                  <w:marTop w:val="0"/>
                  <w:marBottom w:val="0"/>
                  <w:divBdr>
                    <w:top w:val="none" w:sz="0" w:space="0" w:color="auto"/>
                    <w:left w:val="none" w:sz="0" w:space="0" w:color="auto"/>
                    <w:bottom w:val="none" w:sz="0" w:space="0" w:color="auto"/>
                    <w:right w:val="none" w:sz="0" w:space="0" w:color="auto"/>
                  </w:divBdr>
                </w:div>
                <w:div w:id="675889073">
                  <w:marLeft w:val="0"/>
                  <w:marRight w:val="0"/>
                  <w:marTop w:val="0"/>
                  <w:marBottom w:val="0"/>
                  <w:divBdr>
                    <w:top w:val="none" w:sz="0" w:space="0" w:color="auto"/>
                    <w:left w:val="none" w:sz="0" w:space="0" w:color="auto"/>
                    <w:bottom w:val="none" w:sz="0" w:space="0" w:color="auto"/>
                    <w:right w:val="none" w:sz="0" w:space="0" w:color="auto"/>
                  </w:divBdr>
                </w:div>
                <w:div w:id="126943368">
                  <w:marLeft w:val="0"/>
                  <w:marRight w:val="0"/>
                  <w:marTop w:val="0"/>
                  <w:marBottom w:val="0"/>
                  <w:divBdr>
                    <w:top w:val="none" w:sz="0" w:space="0" w:color="auto"/>
                    <w:left w:val="none" w:sz="0" w:space="0" w:color="auto"/>
                    <w:bottom w:val="none" w:sz="0" w:space="0" w:color="auto"/>
                    <w:right w:val="none" w:sz="0" w:space="0" w:color="auto"/>
                  </w:divBdr>
                </w:div>
                <w:div w:id="1737121726">
                  <w:marLeft w:val="0"/>
                  <w:marRight w:val="0"/>
                  <w:marTop w:val="0"/>
                  <w:marBottom w:val="0"/>
                  <w:divBdr>
                    <w:top w:val="none" w:sz="0" w:space="0" w:color="auto"/>
                    <w:left w:val="none" w:sz="0" w:space="0" w:color="auto"/>
                    <w:bottom w:val="none" w:sz="0" w:space="0" w:color="auto"/>
                    <w:right w:val="none" w:sz="0" w:space="0" w:color="auto"/>
                  </w:divBdr>
                </w:div>
                <w:div w:id="2132632279">
                  <w:marLeft w:val="0"/>
                  <w:marRight w:val="0"/>
                  <w:marTop w:val="0"/>
                  <w:marBottom w:val="0"/>
                  <w:divBdr>
                    <w:top w:val="none" w:sz="0" w:space="0" w:color="auto"/>
                    <w:left w:val="none" w:sz="0" w:space="0" w:color="auto"/>
                    <w:bottom w:val="none" w:sz="0" w:space="0" w:color="auto"/>
                    <w:right w:val="none" w:sz="0" w:space="0" w:color="auto"/>
                  </w:divBdr>
                </w:div>
                <w:div w:id="1202743809">
                  <w:marLeft w:val="0"/>
                  <w:marRight w:val="0"/>
                  <w:marTop w:val="0"/>
                  <w:marBottom w:val="0"/>
                  <w:divBdr>
                    <w:top w:val="none" w:sz="0" w:space="0" w:color="auto"/>
                    <w:left w:val="none" w:sz="0" w:space="0" w:color="auto"/>
                    <w:bottom w:val="none" w:sz="0" w:space="0" w:color="auto"/>
                    <w:right w:val="none" w:sz="0" w:space="0" w:color="auto"/>
                  </w:divBdr>
                </w:div>
              </w:divsChild>
            </w:div>
            <w:div w:id="809640552">
              <w:marLeft w:val="0"/>
              <w:marRight w:val="0"/>
              <w:marTop w:val="0"/>
              <w:marBottom w:val="0"/>
              <w:divBdr>
                <w:top w:val="none" w:sz="0" w:space="0" w:color="auto"/>
                <w:left w:val="none" w:sz="0" w:space="0" w:color="auto"/>
                <w:bottom w:val="none" w:sz="0" w:space="0" w:color="auto"/>
                <w:right w:val="none" w:sz="0" w:space="0" w:color="auto"/>
              </w:divBdr>
              <w:divsChild>
                <w:div w:id="1799452504">
                  <w:marLeft w:val="0"/>
                  <w:marRight w:val="0"/>
                  <w:marTop w:val="0"/>
                  <w:marBottom w:val="0"/>
                  <w:divBdr>
                    <w:top w:val="none" w:sz="0" w:space="0" w:color="auto"/>
                    <w:left w:val="none" w:sz="0" w:space="0" w:color="auto"/>
                    <w:bottom w:val="none" w:sz="0" w:space="0" w:color="auto"/>
                    <w:right w:val="none" w:sz="0" w:space="0" w:color="auto"/>
                  </w:divBdr>
                </w:div>
                <w:div w:id="498925696">
                  <w:marLeft w:val="0"/>
                  <w:marRight w:val="0"/>
                  <w:marTop w:val="0"/>
                  <w:marBottom w:val="0"/>
                  <w:divBdr>
                    <w:top w:val="none" w:sz="0" w:space="0" w:color="auto"/>
                    <w:left w:val="none" w:sz="0" w:space="0" w:color="auto"/>
                    <w:bottom w:val="none" w:sz="0" w:space="0" w:color="auto"/>
                    <w:right w:val="none" w:sz="0" w:space="0" w:color="auto"/>
                  </w:divBdr>
                </w:div>
                <w:div w:id="783233232">
                  <w:marLeft w:val="0"/>
                  <w:marRight w:val="0"/>
                  <w:marTop w:val="0"/>
                  <w:marBottom w:val="0"/>
                  <w:divBdr>
                    <w:top w:val="none" w:sz="0" w:space="0" w:color="auto"/>
                    <w:left w:val="none" w:sz="0" w:space="0" w:color="auto"/>
                    <w:bottom w:val="none" w:sz="0" w:space="0" w:color="auto"/>
                    <w:right w:val="none" w:sz="0" w:space="0" w:color="auto"/>
                  </w:divBdr>
                </w:div>
                <w:div w:id="421804679">
                  <w:marLeft w:val="0"/>
                  <w:marRight w:val="0"/>
                  <w:marTop w:val="0"/>
                  <w:marBottom w:val="0"/>
                  <w:divBdr>
                    <w:top w:val="none" w:sz="0" w:space="0" w:color="auto"/>
                    <w:left w:val="none" w:sz="0" w:space="0" w:color="auto"/>
                    <w:bottom w:val="none" w:sz="0" w:space="0" w:color="auto"/>
                    <w:right w:val="none" w:sz="0" w:space="0" w:color="auto"/>
                  </w:divBdr>
                </w:div>
                <w:div w:id="644817564">
                  <w:marLeft w:val="0"/>
                  <w:marRight w:val="0"/>
                  <w:marTop w:val="0"/>
                  <w:marBottom w:val="0"/>
                  <w:divBdr>
                    <w:top w:val="none" w:sz="0" w:space="0" w:color="auto"/>
                    <w:left w:val="none" w:sz="0" w:space="0" w:color="auto"/>
                    <w:bottom w:val="none" w:sz="0" w:space="0" w:color="auto"/>
                    <w:right w:val="none" w:sz="0" w:space="0" w:color="auto"/>
                  </w:divBdr>
                </w:div>
                <w:div w:id="611277994">
                  <w:marLeft w:val="0"/>
                  <w:marRight w:val="0"/>
                  <w:marTop w:val="0"/>
                  <w:marBottom w:val="0"/>
                  <w:divBdr>
                    <w:top w:val="none" w:sz="0" w:space="0" w:color="auto"/>
                    <w:left w:val="none" w:sz="0" w:space="0" w:color="auto"/>
                    <w:bottom w:val="none" w:sz="0" w:space="0" w:color="auto"/>
                    <w:right w:val="none" w:sz="0" w:space="0" w:color="auto"/>
                  </w:divBdr>
                </w:div>
                <w:div w:id="324667398">
                  <w:marLeft w:val="0"/>
                  <w:marRight w:val="0"/>
                  <w:marTop w:val="0"/>
                  <w:marBottom w:val="0"/>
                  <w:divBdr>
                    <w:top w:val="none" w:sz="0" w:space="0" w:color="auto"/>
                    <w:left w:val="none" w:sz="0" w:space="0" w:color="auto"/>
                    <w:bottom w:val="none" w:sz="0" w:space="0" w:color="auto"/>
                    <w:right w:val="none" w:sz="0" w:space="0" w:color="auto"/>
                  </w:divBdr>
                </w:div>
                <w:div w:id="1278416241">
                  <w:marLeft w:val="0"/>
                  <w:marRight w:val="0"/>
                  <w:marTop w:val="0"/>
                  <w:marBottom w:val="0"/>
                  <w:divBdr>
                    <w:top w:val="none" w:sz="0" w:space="0" w:color="auto"/>
                    <w:left w:val="none" w:sz="0" w:space="0" w:color="auto"/>
                    <w:bottom w:val="none" w:sz="0" w:space="0" w:color="auto"/>
                    <w:right w:val="none" w:sz="0" w:space="0" w:color="auto"/>
                  </w:divBdr>
                </w:div>
                <w:div w:id="2028632777">
                  <w:marLeft w:val="0"/>
                  <w:marRight w:val="0"/>
                  <w:marTop w:val="0"/>
                  <w:marBottom w:val="0"/>
                  <w:divBdr>
                    <w:top w:val="none" w:sz="0" w:space="0" w:color="auto"/>
                    <w:left w:val="none" w:sz="0" w:space="0" w:color="auto"/>
                    <w:bottom w:val="none" w:sz="0" w:space="0" w:color="auto"/>
                    <w:right w:val="none" w:sz="0" w:space="0" w:color="auto"/>
                  </w:divBdr>
                </w:div>
                <w:div w:id="1102724526">
                  <w:marLeft w:val="0"/>
                  <w:marRight w:val="0"/>
                  <w:marTop w:val="0"/>
                  <w:marBottom w:val="0"/>
                  <w:divBdr>
                    <w:top w:val="none" w:sz="0" w:space="0" w:color="auto"/>
                    <w:left w:val="none" w:sz="0" w:space="0" w:color="auto"/>
                    <w:bottom w:val="none" w:sz="0" w:space="0" w:color="auto"/>
                    <w:right w:val="none" w:sz="0" w:space="0" w:color="auto"/>
                  </w:divBdr>
                </w:div>
                <w:div w:id="666177549">
                  <w:marLeft w:val="0"/>
                  <w:marRight w:val="0"/>
                  <w:marTop w:val="0"/>
                  <w:marBottom w:val="0"/>
                  <w:divBdr>
                    <w:top w:val="none" w:sz="0" w:space="0" w:color="auto"/>
                    <w:left w:val="none" w:sz="0" w:space="0" w:color="auto"/>
                    <w:bottom w:val="none" w:sz="0" w:space="0" w:color="auto"/>
                    <w:right w:val="none" w:sz="0" w:space="0" w:color="auto"/>
                  </w:divBdr>
                </w:div>
                <w:div w:id="1258976786">
                  <w:marLeft w:val="0"/>
                  <w:marRight w:val="0"/>
                  <w:marTop w:val="0"/>
                  <w:marBottom w:val="0"/>
                  <w:divBdr>
                    <w:top w:val="none" w:sz="0" w:space="0" w:color="auto"/>
                    <w:left w:val="none" w:sz="0" w:space="0" w:color="auto"/>
                    <w:bottom w:val="none" w:sz="0" w:space="0" w:color="auto"/>
                    <w:right w:val="none" w:sz="0" w:space="0" w:color="auto"/>
                  </w:divBdr>
                </w:div>
                <w:div w:id="1513257475">
                  <w:marLeft w:val="0"/>
                  <w:marRight w:val="0"/>
                  <w:marTop w:val="0"/>
                  <w:marBottom w:val="0"/>
                  <w:divBdr>
                    <w:top w:val="none" w:sz="0" w:space="0" w:color="auto"/>
                    <w:left w:val="none" w:sz="0" w:space="0" w:color="auto"/>
                    <w:bottom w:val="none" w:sz="0" w:space="0" w:color="auto"/>
                    <w:right w:val="none" w:sz="0" w:space="0" w:color="auto"/>
                  </w:divBdr>
                </w:div>
                <w:div w:id="1595363594">
                  <w:marLeft w:val="0"/>
                  <w:marRight w:val="0"/>
                  <w:marTop w:val="0"/>
                  <w:marBottom w:val="0"/>
                  <w:divBdr>
                    <w:top w:val="none" w:sz="0" w:space="0" w:color="auto"/>
                    <w:left w:val="none" w:sz="0" w:space="0" w:color="auto"/>
                    <w:bottom w:val="none" w:sz="0" w:space="0" w:color="auto"/>
                    <w:right w:val="none" w:sz="0" w:space="0" w:color="auto"/>
                  </w:divBdr>
                </w:div>
                <w:div w:id="713312529">
                  <w:marLeft w:val="0"/>
                  <w:marRight w:val="0"/>
                  <w:marTop w:val="0"/>
                  <w:marBottom w:val="0"/>
                  <w:divBdr>
                    <w:top w:val="none" w:sz="0" w:space="0" w:color="auto"/>
                    <w:left w:val="none" w:sz="0" w:space="0" w:color="auto"/>
                    <w:bottom w:val="none" w:sz="0" w:space="0" w:color="auto"/>
                    <w:right w:val="none" w:sz="0" w:space="0" w:color="auto"/>
                  </w:divBdr>
                </w:div>
                <w:div w:id="1652056857">
                  <w:marLeft w:val="0"/>
                  <w:marRight w:val="0"/>
                  <w:marTop w:val="0"/>
                  <w:marBottom w:val="0"/>
                  <w:divBdr>
                    <w:top w:val="none" w:sz="0" w:space="0" w:color="auto"/>
                    <w:left w:val="none" w:sz="0" w:space="0" w:color="auto"/>
                    <w:bottom w:val="none" w:sz="0" w:space="0" w:color="auto"/>
                    <w:right w:val="none" w:sz="0" w:space="0" w:color="auto"/>
                  </w:divBdr>
                </w:div>
                <w:div w:id="696584231">
                  <w:marLeft w:val="0"/>
                  <w:marRight w:val="0"/>
                  <w:marTop w:val="0"/>
                  <w:marBottom w:val="0"/>
                  <w:divBdr>
                    <w:top w:val="none" w:sz="0" w:space="0" w:color="auto"/>
                    <w:left w:val="none" w:sz="0" w:space="0" w:color="auto"/>
                    <w:bottom w:val="none" w:sz="0" w:space="0" w:color="auto"/>
                    <w:right w:val="none" w:sz="0" w:space="0" w:color="auto"/>
                  </w:divBdr>
                </w:div>
                <w:div w:id="290327362">
                  <w:marLeft w:val="0"/>
                  <w:marRight w:val="0"/>
                  <w:marTop w:val="0"/>
                  <w:marBottom w:val="0"/>
                  <w:divBdr>
                    <w:top w:val="none" w:sz="0" w:space="0" w:color="auto"/>
                    <w:left w:val="none" w:sz="0" w:space="0" w:color="auto"/>
                    <w:bottom w:val="none" w:sz="0" w:space="0" w:color="auto"/>
                    <w:right w:val="none" w:sz="0" w:space="0" w:color="auto"/>
                  </w:divBdr>
                </w:div>
                <w:div w:id="616302598">
                  <w:marLeft w:val="0"/>
                  <w:marRight w:val="0"/>
                  <w:marTop w:val="0"/>
                  <w:marBottom w:val="0"/>
                  <w:divBdr>
                    <w:top w:val="none" w:sz="0" w:space="0" w:color="auto"/>
                    <w:left w:val="none" w:sz="0" w:space="0" w:color="auto"/>
                    <w:bottom w:val="none" w:sz="0" w:space="0" w:color="auto"/>
                    <w:right w:val="none" w:sz="0" w:space="0" w:color="auto"/>
                  </w:divBdr>
                </w:div>
                <w:div w:id="455954387">
                  <w:marLeft w:val="0"/>
                  <w:marRight w:val="0"/>
                  <w:marTop w:val="0"/>
                  <w:marBottom w:val="0"/>
                  <w:divBdr>
                    <w:top w:val="none" w:sz="0" w:space="0" w:color="auto"/>
                    <w:left w:val="none" w:sz="0" w:space="0" w:color="auto"/>
                    <w:bottom w:val="none" w:sz="0" w:space="0" w:color="auto"/>
                    <w:right w:val="none" w:sz="0" w:space="0" w:color="auto"/>
                  </w:divBdr>
                </w:div>
                <w:div w:id="2019306936">
                  <w:marLeft w:val="0"/>
                  <w:marRight w:val="0"/>
                  <w:marTop w:val="0"/>
                  <w:marBottom w:val="0"/>
                  <w:divBdr>
                    <w:top w:val="none" w:sz="0" w:space="0" w:color="auto"/>
                    <w:left w:val="none" w:sz="0" w:space="0" w:color="auto"/>
                    <w:bottom w:val="none" w:sz="0" w:space="0" w:color="auto"/>
                    <w:right w:val="none" w:sz="0" w:space="0" w:color="auto"/>
                  </w:divBdr>
                </w:div>
                <w:div w:id="139928854">
                  <w:marLeft w:val="0"/>
                  <w:marRight w:val="0"/>
                  <w:marTop w:val="0"/>
                  <w:marBottom w:val="0"/>
                  <w:divBdr>
                    <w:top w:val="none" w:sz="0" w:space="0" w:color="auto"/>
                    <w:left w:val="none" w:sz="0" w:space="0" w:color="auto"/>
                    <w:bottom w:val="none" w:sz="0" w:space="0" w:color="auto"/>
                    <w:right w:val="none" w:sz="0" w:space="0" w:color="auto"/>
                  </w:divBdr>
                </w:div>
                <w:div w:id="262808821">
                  <w:marLeft w:val="0"/>
                  <w:marRight w:val="0"/>
                  <w:marTop w:val="0"/>
                  <w:marBottom w:val="0"/>
                  <w:divBdr>
                    <w:top w:val="none" w:sz="0" w:space="0" w:color="auto"/>
                    <w:left w:val="none" w:sz="0" w:space="0" w:color="auto"/>
                    <w:bottom w:val="none" w:sz="0" w:space="0" w:color="auto"/>
                    <w:right w:val="none" w:sz="0" w:space="0" w:color="auto"/>
                  </w:divBdr>
                </w:div>
                <w:div w:id="1316764677">
                  <w:marLeft w:val="0"/>
                  <w:marRight w:val="0"/>
                  <w:marTop w:val="0"/>
                  <w:marBottom w:val="0"/>
                  <w:divBdr>
                    <w:top w:val="none" w:sz="0" w:space="0" w:color="auto"/>
                    <w:left w:val="none" w:sz="0" w:space="0" w:color="auto"/>
                    <w:bottom w:val="none" w:sz="0" w:space="0" w:color="auto"/>
                    <w:right w:val="none" w:sz="0" w:space="0" w:color="auto"/>
                  </w:divBdr>
                </w:div>
                <w:div w:id="646980061">
                  <w:marLeft w:val="0"/>
                  <w:marRight w:val="0"/>
                  <w:marTop w:val="0"/>
                  <w:marBottom w:val="0"/>
                  <w:divBdr>
                    <w:top w:val="none" w:sz="0" w:space="0" w:color="auto"/>
                    <w:left w:val="none" w:sz="0" w:space="0" w:color="auto"/>
                    <w:bottom w:val="none" w:sz="0" w:space="0" w:color="auto"/>
                    <w:right w:val="none" w:sz="0" w:space="0" w:color="auto"/>
                  </w:divBdr>
                </w:div>
                <w:div w:id="1889535715">
                  <w:marLeft w:val="0"/>
                  <w:marRight w:val="0"/>
                  <w:marTop w:val="0"/>
                  <w:marBottom w:val="0"/>
                  <w:divBdr>
                    <w:top w:val="none" w:sz="0" w:space="0" w:color="auto"/>
                    <w:left w:val="none" w:sz="0" w:space="0" w:color="auto"/>
                    <w:bottom w:val="none" w:sz="0" w:space="0" w:color="auto"/>
                    <w:right w:val="none" w:sz="0" w:space="0" w:color="auto"/>
                  </w:divBdr>
                </w:div>
                <w:div w:id="208610617">
                  <w:marLeft w:val="0"/>
                  <w:marRight w:val="0"/>
                  <w:marTop w:val="0"/>
                  <w:marBottom w:val="0"/>
                  <w:divBdr>
                    <w:top w:val="none" w:sz="0" w:space="0" w:color="auto"/>
                    <w:left w:val="none" w:sz="0" w:space="0" w:color="auto"/>
                    <w:bottom w:val="none" w:sz="0" w:space="0" w:color="auto"/>
                    <w:right w:val="none" w:sz="0" w:space="0" w:color="auto"/>
                  </w:divBdr>
                </w:div>
                <w:div w:id="653686775">
                  <w:marLeft w:val="0"/>
                  <w:marRight w:val="0"/>
                  <w:marTop w:val="0"/>
                  <w:marBottom w:val="0"/>
                  <w:divBdr>
                    <w:top w:val="none" w:sz="0" w:space="0" w:color="auto"/>
                    <w:left w:val="none" w:sz="0" w:space="0" w:color="auto"/>
                    <w:bottom w:val="none" w:sz="0" w:space="0" w:color="auto"/>
                    <w:right w:val="none" w:sz="0" w:space="0" w:color="auto"/>
                  </w:divBdr>
                </w:div>
                <w:div w:id="751391403">
                  <w:marLeft w:val="0"/>
                  <w:marRight w:val="0"/>
                  <w:marTop w:val="0"/>
                  <w:marBottom w:val="0"/>
                  <w:divBdr>
                    <w:top w:val="none" w:sz="0" w:space="0" w:color="auto"/>
                    <w:left w:val="none" w:sz="0" w:space="0" w:color="auto"/>
                    <w:bottom w:val="none" w:sz="0" w:space="0" w:color="auto"/>
                    <w:right w:val="none" w:sz="0" w:space="0" w:color="auto"/>
                  </w:divBdr>
                </w:div>
                <w:div w:id="164439015">
                  <w:marLeft w:val="0"/>
                  <w:marRight w:val="0"/>
                  <w:marTop w:val="0"/>
                  <w:marBottom w:val="0"/>
                  <w:divBdr>
                    <w:top w:val="none" w:sz="0" w:space="0" w:color="auto"/>
                    <w:left w:val="none" w:sz="0" w:space="0" w:color="auto"/>
                    <w:bottom w:val="none" w:sz="0" w:space="0" w:color="auto"/>
                    <w:right w:val="none" w:sz="0" w:space="0" w:color="auto"/>
                  </w:divBdr>
                </w:div>
                <w:div w:id="879710216">
                  <w:marLeft w:val="0"/>
                  <w:marRight w:val="0"/>
                  <w:marTop w:val="0"/>
                  <w:marBottom w:val="0"/>
                  <w:divBdr>
                    <w:top w:val="none" w:sz="0" w:space="0" w:color="auto"/>
                    <w:left w:val="none" w:sz="0" w:space="0" w:color="auto"/>
                    <w:bottom w:val="none" w:sz="0" w:space="0" w:color="auto"/>
                    <w:right w:val="none" w:sz="0" w:space="0" w:color="auto"/>
                  </w:divBdr>
                </w:div>
                <w:div w:id="1776897483">
                  <w:marLeft w:val="0"/>
                  <w:marRight w:val="0"/>
                  <w:marTop w:val="0"/>
                  <w:marBottom w:val="0"/>
                  <w:divBdr>
                    <w:top w:val="none" w:sz="0" w:space="0" w:color="auto"/>
                    <w:left w:val="none" w:sz="0" w:space="0" w:color="auto"/>
                    <w:bottom w:val="none" w:sz="0" w:space="0" w:color="auto"/>
                    <w:right w:val="none" w:sz="0" w:space="0" w:color="auto"/>
                  </w:divBdr>
                </w:div>
                <w:div w:id="1356346641">
                  <w:marLeft w:val="0"/>
                  <w:marRight w:val="0"/>
                  <w:marTop w:val="0"/>
                  <w:marBottom w:val="0"/>
                  <w:divBdr>
                    <w:top w:val="none" w:sz="0" w:space="0" w:color="auto"/>
                    <w:left w:val="none" w:sz="0" w:space="0" w:color="auto"/>
                    <w:bottom w:val="none" w:sz="0" w:space="0" w:color="auto"/>
                    <w:right w:val="none" w:sz="0" w:space="0" w:color="auto"/>
                  </w:divBdr>
                </w:div>
                <w:div w:id="2049642057">
                  <w:marLeft w:val="0"/>
                  <w:marRight w:val="0"/>
                  <w:marTop w:val="0"/>
                  <w:marBottom w:val="0"/>
                  <w:divBdr>
                    <w:top w:val="none" w:sz="0" w:space="0" w:color="auto"/>
                    <w:left w:val="none" w:sz="0" w:space="0" w:color="auto"/>
                    <w:bottom w:val="none" w:sz="0" w:space="0" w:color="auto"/>
                    <w:right w:val="none" w:sz="0" w:space="0" w:color="auto"/>
                  </w:divBdr>
                </w:div>
                <w:div w:id="4941530">
                  <w:marLeft w:val="0"/>
                  <w:marRight w:val="0"/>
                  <w:marTop w:val="0"/>
                  <w:marBottom w:val="0"/>
                  <w:divBdr>
                    <w:top w:val="none" w:sz="0" w:space="0" w:color="auto"/>
                    <w:left w:val="none" w:sz="0" w:space="0" w:color="auto"/>
                    <w:bottom w:val="none" w:sz="0" w:space="0" w:color="auto"/>
                    <w:right w:val="none" w:sz="0" w:space="0" w:color="auto"/>
                  </w:divBdr>
                </w:div>
                <w:div w:id="558326997">
                  <w:marLeft w:val="0"/>
                  <w:marRight w:val="0"/>
                  <w:marTop w:val="0"/>
                  <w:marBottom w:val="0"/>
                  <w:divBdr>
                    <w:top w:val="none" w:sz="0" w:space="0" w:color="auto"/>
                    <w:left w:val="none" w:sz="0" w:space="0" w:color="auto"/>
                    <w:bottom w:val="none" w:sz="0" w:space="0" w:color="auto"/>
                    <w:right w:val="none" w:sz="0" w:space="0" w:color="auto"/>
                  </w:divBdr>
                </w:div>
                <w:div w:id="1492142693">
                  <w:marLeft w:val="0"/>
                  <w:marRight w:val="0"/>
                  <w:marTop w:val="0"/>
                  <w:marBottom w:val="0"/>
                  <w:divBdr>
                    <w:top w:val="none" w:sz="0" w:space="0" w:color="auto"/>
                    <w:left w:val="none" w:sz="0" w:space="0" w:color="auto"/>
                    <w:bottom w:val="none" w:sz="0" w:space="0" w:color="auto"/>
                    <w:right w:val="none" w:sz="0" w:space="0" w:color="auto"/>
                  </w:divBdr>
                </w:div>
                <w:div w:id="1238130646">
                  <w:marLeft w:val="0"/>
                  <w:marRight w:val="0"/>
                  <w:marTop w:val="0"/>
                  <w:marBottom w:val="0"/>
                  <w:divBdr>
                    <w:top w:val="none" w:sz="0" w:space="0" w:color="auto"/>
                    <w:left w:val="none" w:sz="0" w:space="0" w:color="auto"/>
                    <w:bottom w:val="none" w:sz="0" w:space="0" w:color="auto"/>
                    <w:right w:val="none" w:sz="0" w:space="0" w:color="auto"/>
                  </w:divBdr>
                </w:div>
                <w:div w:id="106396104">
                  <w:marLeft w:val="0"/>
                  <w:marRight w:val="0"/>
                  <w:marTop w:val="0"/>
                  <w:marBottom w:val="0"/>
                  <w:divBdr>
                    <w:top w:val="none" w:sz="0" w:space="0" w:color="auto"/>
                    <w:left w:val="none" w:sz="0" w:space="0" w:color="auto"/>
                    <w:bottom w:val="none" w:sz="0" w:space="0" w:color="auto"/>
                    <w:right w:val="none" w:sz="0" w:space="0" w:color="auto"/>
                  </w:divBdr>
                </w:div>
                <w:div w:id="774594949">
                  <w:marLeft w:val="0"/>
                  <w:marRight w:val="0"/>
                  <w:marTop w:val="0"/>
                  <w:marBottom w:val="0"/>
                  <w:divBdr>
                    <w:top w:val="none" w:sz="0" w:space="0" w:color="auto"/>
                    <w:left w:val="none" w:sz="0" w:space="0" w:color="auto"/>
                    <w:bottom w:val="none" w:sz="0" w:space="0" w:color="auto"/>
                    <w:right w:val="none" w:sz="0" w:space="0" w:color="auto"/>
                  </w:divBdr>
                </w:div>
                <w:div w:id="680935404">
                  <w:marLeft w:val="0"/>
                  <w:marRight w:val="0"/>
                  <w:marTop w:val="0"/>
                  <w:marBottom w:val="0"/>
                  <w:divBdr>
                    <w:top w:val="none" w:sz="0" w:space="0" w:color="auto"/>
                    <w:left w:val="none" w:sz="0" w:space="0" w:color="auto"/>
                    <w:bottom w:val="none" w:sz="0" w:space="0" w:color="auto"/>
                    <w:right w:val="none" w:sz="0" w:space="0" w:color="auto"/>
                  </w:divBdr>
                </w:div>
                <w:div w:id="1818909999">
                  <w:marLeft w:val="0"/>
                  <w:marRight w:val="0"/>
                  <w:marTop w:val="0"/>
                  <w:marBottom w:val="0"/>
                  <w:divBdr>
                    <w:top w:val="none" w:sz="0" w:space="0" w:color="auto"/>
                    <w:left w:val="none" w:sz="0" w:space="0" w:color="auto"/>
                    <w:bottom w:val="none" w:sz="0" w:space="0" w:color="auto"/>
                    <w:right w:val="none" w:sz="0" w:space="0" w:color="auto"/>
                  </w:divBdr>
                </w:div>
                <w:div w:id="1275871375">
                  <w:marLeft w:val="0"/>
                  <w:marRight w:val="0"/>
                  <w:marTop w:val="0"/>
                  <w:marBottom w:val="0"/>
                  <w:divBdr>
                    <w:top w:val="none" w:sz="0" w:space="0" w:color="auto"/>
                    <w:left w:val="none" w:sz="0" w:space="0" w:color="auto"/>
                    <w:bottom w:val="none" w:sz="0" w:space="0" w:color="auto"/>
                    <w:right w:val="none" w:sz="0" w:space="0" w:color="auto"/>
                  </w:divBdr>
                </w:div>
                <w:div w:id="1617980027">
                  <w:marLeft w:val="0"/>
                  <w:marRight w:val="0"/>
                  <w:marTop w:val="0"/>
                  <w:marBottom w:val="0"/>
                  <w:divBdr>
                    <w:top w:val="none" w:sz="0" w:space="0" w:color="auto"/>
                    <w:left w:val="none" w:sz="0" w:space="0" w:color="auto"/>
                    <w:bottom w:val="none" w:sz="0" w:space="0" w:color="auto"/>
                    <w:right w:val="none" w:sz="0" w:space="0" w:color="auto"/>
                  </w:divBdr>
                </w:div>
                <w:div w:id="370694494">
                  <w:marLeft w:val="0"/>
                  <w:marRight w:val="0"/>
                  <w:marTop w:val="0"/>
                  <w:marBottom w:val="0"/>
                  <w:divBdr>
                    <w:top w:val="none" w:sz="0" w:space="0" w:color="auto"/>
                    <w:left w:val="none" w:sz="0" w:space="0" w:color="auto"/>
                    <w:bottom w:val="none" w:sz="0" w:space="0" w:color="auto"/>
                    <w:right w:val="none" w:sz="0" w:space="0" w:color="auto"/>
                  </w:divBdr>
                </w:div>
                <w:div w:id="1193954004">
                  <w:marLeft w:val="0"/>
                  <w:marRight w:val="0"/>
                  <w:marTop w:val="0"/>
                  <w:marBottom w:val="0"/>
                  <w:divBdr>
                    <w:top w:val="none" w:sz="0" w:space="0" w:color="auto"/>
                    <w:left w:val="none" w:sz="0" w:space="0" w:color="auto"/>
                    <w:bottom w:val="none" w:sz="0" w:space="0" w:color="auto"/>
                    <w:right w:val="none" w:sz="0" w:space="0" w:color="auto"/>
                  </w:divBdr>
                </w:div>
                <w:div w:id="475607322">
                  <w:marLeft w:val="0"/>
                  <w:marRight w:val="0"/>
                  <w:marTop w:val="0"/>
                  <w:marBottom w:val="0"/>
                  <w:divBdr>
                    <w:top w:val="none" w:sz="0" w:space="0" w:color="auto"/>
                    <w:left w:val="none" w:sz="0" w:space="0" w:color="auto"/>
                    <w:bottom w:val="none" w:sz="0" w:space="0" w:color="auto"/>
                    <w:right w:val="none" w:sz="0" w:space="0" w:color="auto"/>
                  </w:divBdr>
                </w:div>
                <w:div w:id="31469358">
                  <w:marLeft w:val="0"/>
                  <w:marRight w:val="0"/>
                  <w:marTop w:val="0"/>
                  <w:marBottom w:val="0"/>
                  <w:divBdr>
                    <w:top w:val="none" w:sz="0" w:space="0" w:color="auto"/>
                    <w:left w:val="none" w:sz="0" w:space="0" w:color="auto"/>
                    <w:bottom w:val="none" w:sz="0" w:space="0" w:color="auto"/>
                    <w:right w:val="none" w:sz="0" w:space="0" w:color="auto"/>
                  </w:divBdr>
                </w:div>
                <w:div w:id="396787015">
                  <w:marLeft w:val="0"/>
                  <w:marRight w:val="0"/>
                  <w:marTop w:val="0"/>
                  <w:marBottom w:val="0"/>
                  <w:divBdr>
                    <w:top w:val="none" w:sz="0" w:space="0" w:color="auto"/>
                    <w:left w:val="none" w:sz="0" w:space="0" w:color="auto"/>
                    <w:bottom w:val="none" w:sz="0" w:space="0" w:color="auto"/>
                    <w:right w:val="none" w:sz="0" w:space="0" w:color="auto"/>
                  </w:divBdr>
                </w:div>
                <w:div w:id="250554445">
                  <w:marLeft w:val="0"/>
                  <w:marRight w:val="0"/>
                  <w:marTop w:val="0"/>
                  <w:marBottom w:val="0"/>
                  <w:divBdr>
                    <w:top w:val="none" w:sz="0" w:space="0" w:color="auto"/>
                    <w:left w:val="none" w:sz="0" w:space="0" w:color="auto"/>
                    <w:bottom w:val="none" w:sz="0" w:space="0" w:color="auto"/>
                    <w:right w:val="none" w:sz="0" w:space="0" w:color="auto"/>
                  </w:divBdr>
                </w:div>
                <w:div w:id="1422141224">
                  <w:marLeft w:val="0"/>
                  <w:marRight w:val="0"/>
                  <w:marTop w:val="0"/>
                  <w:marBottom w:val="0"/>
                  <w:divBdr>
                    <w:top w:val="none" w:sz="0" w:space="0" w:color="auto"/>
                    <w:left w:val="none" w:sz="0" w:space="0" w:color="auto"/>
                    <w:bottom w:val="none" w:sz="0" w:space="0" w:color="auto"/>
                    <w:right w:val="none" w:sz="0" w:space="0" w:color="auto"/>
                  </w:divBdr>
                </w:div>
                <w:div w:id="376781037">
                  <w:marLeft w:val="0"/>
                  <w:marRight w:val="0"/>
                  <w:marTop w:val="0"/>
                  <w:marBottom w:val="0"/>
                  <w:divBdr>
                    <w:top w:val="none" w:sz="0" w:space="0" w:color="auto"/>
                    <w:left w:val="none" w:sz="0" w:space="0" w:color="auto"/>
                    <w:bottom w:val="none" w:sz="0" w:space="0" w:color="auto"/>
                    <w:right w:val="none" w:sz="0" w:space="0" w:color="auto"/>
                  </w:divBdr>
                </w:div>
                <w:div w:id="88352972">
                  <w:marLeft w:val="0"/>
                  <w:marRight w:val="0"/>
                  <w:marTop w:val="0"/>
                  <w:marBottom w:val="0"/>
                  <w:divBdr>
                    <w:top w:val="none" w:sz="0" w:space="0" w:color="auto"/>
                    <w:left w:val="none" w:sz="0" w:space="0" w:color="auto"/>
                    <w:bottom w:val="none" w:sz="0" w:space="0" w:color="auto"/>
                    <w:right w:val="none" w:sz="0" w:space="0" w:color="auto"/>
                  </w:divBdr>
                </w:div>
                <w:div w:id="366640620">
                  <w:marLeft w:val="0"/>
                  <w:marRight w:val="0"/>
                  <w:marTop w:val="0"/>
                  <w:marBottom w:val="0"/>
                  <w:divBdr>
                    <w:top w:val="none" w:sz="0" w:space="0" w:color="auto"/>
                    <w:left w:val="none" w:sz="0" w:space="0" w:color="auto"/>
                    <w:bottom w:val="none" w:sz="0" w:space="0" w:color="auto"/>
                    <w:right w:val="none" w:sz="0" w:space="0" w:color="auto"/>
                  </w:divBdr>
                </w:div>
                <w:div w:id="1695377123">
                  <w:marLeft w:val="0"/>
                  <w:marRight w:val="0"/>
                  <w:marTop w:val="0"/>
                  <w:marBottom w:val="0"/>
                  <w:divBdr>
                    <w:top w:val="none" w:sz="0" w:space="0" w:color="auto"/>
                    <w:left w:val="none" w:sz="0" w:space="0" w:color="auto"/>
                    <w:bottom w:val="none" w:sz="0" w:space="0" w:color="auto"/>
                    <w:right w:val="none" w:sz="0" w:space="0" w:color="auto"/>
                  </w:divBdr>
                </w:div>
                <w:div w:id="15811516">
                  <w:marLeft w:val="0"/>
                  <w:marRight w:val="0"/>
                  <w:marTop w:val="0"/>
                  <w:marBottom w:val="0"/>
                  <w:divBdr>
                    <w:top w:val="none" w:sz="0" w:space="0" w:color="auto"/>
                    <w:left w:val="none" w:sz="0" w:space="0" w:color="auto"/>
                    <w:bottom w:val="none" w:sz="0" w:space="0" w:color="auto"/>
                    <w:right w:val="none" w:sz="0" w:space="0" w:color="auto"/>
                  </w:divBdr>
                </w:div>
                <w:div w:id="665062021">
                  <w:marLeft w:val="0"/>
                  <w:marRight w:val="0"/>
                  <w:marTop w:val="0"/>
                  <w:marBottom w:val="0"/>
                  <w:divBdr>
                    <w:top w:val="none" w:sz="0" w:space="0" w:color="auto"/>
                    <w:left w:val="none" w:sz="0" w:space="0" w:color="auto"/>
                    <w:bottom w:val="none" w:sz="0" w:space="0" w:color="auto"/>
                    <w:right w:val="none" w:sz="0" w:space="0" w:color="auto"/>
                  </w:divBdr>
                </w:div>
                <w:div w:id="562956209">
                  <w:marLeft w:val="0"/>
                  <w:marRight w:val="0"/>
                  <w:marTop w:val="0"/>
                  <w:marBottom w:val="0"/>
                  <w:divBdr>
                    <w:top w:val="none" w:sz="0" w:space="0" w:color="auto"/>
                    <w:left w:val="none" w:sz="0" w:space="0" w:color="auto"/>
                    <w:bottom w:val="none" w:sz="0" w:space="0" w:color="auto"/>
                    <w:right w:val="none" w:sz="0" w:space="0" w:color="auto"/>
                  </w:divBdr>
                </w:div>
                <w:div w:id="34233356">
                  <w:marLeft w:val="0"/>
                  <w:marRight w:val="0"/>
                  <w:marTop w:val="0"/>
                  <w:marBottom w:val="0"/>
                  <w:divBdr>
                    <w:top w:val="none" w:sz="0" w:space="0" w:color="auto"/>
                    <w:left w:val="none" w:sz="0" w:space="0" w:color="auto"/>
                    <w:bottom w:val="none" w:sz="0" w:space="0" w:color="auto"/>
                    <w:right w:val="none" w:sz="0" w:space="0" w:color="auto"/>
                  </w:divBdr>
                </w:div>
                <w:div w:id="1498308513">
                  <w:marLeft w:val="0"/>
                  <w:marRight w:val="0"/>
                  <w:marTop w:val="0"/>
                  <w:marBottom w:val="0"/>
                  <w:divBdr>
                    <w:top w:val="none" w:sz="0" w:space="0" w:color="auto"/>
                    <w:left w:val="none" w:sz="0" w:space="0" w:color="auto"/>
                    <w:bottom w:val="none" w:sz="0" w:space="0" w:color="auto"/>
                    <w:right w:val="none" w:sz="0" w:space="0" w:color="auto"/>
                  </w:divBdr>
                </w:div>
                <w:div w:id="1558004656">
                  <w:marLeft w:val="0"/>
                  <w:marRight w:val="0"/>
                  <w:marTop w:val="0"/>
                  <w:marBottom w:val="0"/>
                  <w:divBdr>
                    <w:top w:val="none" w:sz="0" w:space="0" w:color="auto"/>
                    <w:left w:val="none" w:sz="0" w:space="0" w:color="auto"/>
                    <w:bottom w:val="none" w:sz="0" w:space="0" w:color="auto"/>
                    <w:right w:val="none" w:sz="0" w:space="0" w:color="auto"/>
                  </w:divBdr>
                </w:div>
                <w:div w:id="1064332306">
                  <w:marLeft w:val="0"/>
                  <w:marRight w:val="0"/>
                  <w:marTop w:val="0"/>
                  <w:marBottom w:val="0"/>
                  <w:divBdr>
                    <w:top w:val="none" w:sz="0" w:space="0" w:color="auto"/>
                    <w:left w:val="none" w:sz="0" w:space="0" w:color="auto"/>
                    <w:bottom w:val="none" w:sz="0" w:space="0" w:color="auto"/>
                    <w:right w:val="none" w:sz="0" w:space="0" w:color="auto"/>
                  </w:divBdr>
                </w:div>
                <w:div w:id="150751584">
                  <w:marLeft w:val="0"/>
                  <w:marRight w:val="0"/>
                  <w:marTop w:val="0"/>
                  <w:marBottom w:val="0"/>
                  <w:divBdr>
                    <w:top w:val="none" w:sz="0" w:space="0" w:color="auto"/>
                    <w:left w:val="none" w:sz="0" w:space="0" w:color="auto"/>
                    <w:bottom w:val="none" w:sz="0" w:space="0" w:color="auto"/>
                    <w:right w:val="none" w:sz="0" w:space="0" w:color="auto"/>
                  </w:divBdr>
                </w:div>
                <w:div w:id="1549075497">
                  <w:marLeft w:val="0"/>
                  <w:marRight w:val="0"/>
                  <w:marTop w:val="0"/>
                  <w:marBottom w:val="0"/>
                  <w:divBdr>
                    <w:top w:val="none" w:sz="0" w:space="0" w:color="auto"/>
                    <w:left w:val="none" w:sz="0" w:space="0" w:color="auto"/>
                    <w:bottom w:val="none" w:sz="0" w:space="0" w:color="auto"/>
                    <w:right w:val="none" w:sz="0" w:space="0" w:color="auto"/>
                  </w:divBdr>
                </w:div>
                <w:div w:id="383648598">
                  <w:marLeft w:val="0"/>
                  <w:marRight w:val="0"/>
                  <w:marTop w:val="0"/>
                  <w:marBottom w:val="0"/>
                  <w:divBdr>
                    <w:top w:val="none" w:sz="0" w:space="0" w:color="auto"/>
                    <w:left w:val="none" w:sz="0" w:space="0" w:color="auto"/>
                    <w:bottom w:val="none" w:sz="0" w:space="0" w:color="auto"/>
                    <w:right w:val="none" w:sz="0" w:space="0" w:color="auto"/>
                  </w:divBdr>
                </w:div>
                <w:div w:id="594169799">
                  <w:marLeft w:val="0"/>
                  <w:marRight w:val="0"/>
                  <w:marTop w:val="0"/>
                  <w:marBottom w:val="0"/>
                  <w:divBdr>
                    <w:top w:val="none" w:sz="0" w:space="0" w:color="auto"/>
                    <w:left w:val="none" w:sz="0" w:space="0" w:color="auto"/>
                    <w:bottom w:val="none" w:sz="0" w:space="0" w:color="auto"/>
                    <w:right w:val="none" w:sz="0" w:space="0" w:color="auto"/>
                  </w:divBdr>
                </w:div>
                <w:div w:id="633482030">
                  <w:marLeft w:val="0"/>
                  <w:marRight w:val="0"/>
                  <w:marTop w:val="0"/>
                  <w:marBottom w:val="0"/>
                  <w:divBdr>
                    <w:top w:val="none" w:sz="0" w:space="0" w:color="auto"/>
                    <w:left w:val="none" w:sz="0" w:space="0" w:color="auto"/>
                    <w:bottom w:val="none" w:sz="0" w:space="0" w:color="auto"/>
                    <w:right w:val="none" w:sz="0" w:space="0" w:color="auto"/>
                  </w:divBdr>
                </w:div>
                <w:div w:id="401832257">
                  <w:marLeft w:val="0"/>
                  <w:marRight w:val="0"/>
                  <w:marTop w:val="0"/>
                  <w:marBottom w:val="0"/>
                  <w:divBdr>
                    <w:top w:val="none" w:sz="0" w:space="0" w:color="auto"/>
                    <w:left w:val="none" w:sz="0" w:space="0" w:color="auto"/>
                    <w:bottom w:val="none" w:sz="0" w:space="0" w:color="auto"/>
                    <w:right w:val="none" w:sz="0" w:space="0" w:color="auto"/>
                  </w:divBdr>
                </w:div>
                <w:div w:id="863059352">
                  <w:marLeft w:val="0"/>
                  <w:marRight w:val="0"/>
                  <w:marTop w:val="0"/>
                  <w:marBottom w:val="0"/>
                  <w:divBdr>
                    <w:top w:val="none" w:sz="0" w:space="0" w:color="auto"/>
                    <w:left w:val="none" w:sz="0" w:space="0" w:color="auto"/>
                    <w:bottom w:val="none" w:sz="0" w:space="0" w:color="auto"/>
                    <w:right w:val="none" w:sz="0" w:space="0" w:color="auto"/>
                  </w:divBdr>
                </w:div>
                <w:div w:id="1389181423">
                  <w:marLeft w:val="0"/>
                  <w:marRight w:val="0"/>
                  <w:marTop w:val="0"/>
                  <w:marBottom w:val="0"/>
                  <w:divBdr>
                    <w:top w:val="none" w:sz="0" w:space="0" w:color="auto"/>
                    <w:left w:val="none" w:sz="0" w:space="0" w:color="auto"/>
                    <w:bottom w:val="none" w:sz="0" w:space="0" w:color="auto"/>
                    <w:right w:val="none" w:sz="0" w:space="0" w:color="auto"/>
                  </w:divBdr>
                </w:div>
                <w:div w:id="781728780">
                  <w:marLeft w:val="0"/>
                  <w:marRight w:val="0"/>
                  <w:marTop w:val="0"/>
                  <w:marBottom w:val="0"/>
                  <w:divBdr>
                    <w:top w:val="none" w:sz="0" w:space="0" w:color="auto"/>
                    <w:left w:val="none" w:sz="0" w:space="0" w:color="auto"/>
                    <w:bottom w:val="none" w:sz="0" w:space="0" w:color="auto"/>
                    <w:right w:val="none" w:sz="0" w:space="0" w:color="auto"/>
                  </w:divBdr>
                </w:div>
                <w:div w:id="255675246">
                  <w:marLeft w:val="0"/>
                  <w:marRight w:val="0"/>
                  <w:marTop w:val="0"/>
                  <w:marBottom w:val="0"/>
                  <w:divBdr>
                    <w:top w:val="none" w:sz="0" w:space="0" w:color="auto"/>
                    <w:left w:val="none" w:sz="0" w:space="0" w:color="auto"/>
                    <w:bottom w:val="none" w:sz="0" w:space="0" w:color="auto"/>
                    <w:right w:val="none" w:sz="0" w:space="0" w:color="auto"/>
                  </w:divBdr>
                </w:div>
                <w:div w:id="904991751">
                  <w:marLeft w:val="0"/>
                  <w:marRight w:val="0"/>
                  <w:marTop w:val="0"/>
                  <w:marBottom w:val="0"/>
                  <w:divBdr>
                    <w:top w:val="none" w:sz="0" w:space="0" w:color="auto"/>
                    <w:left w:val="none" w:sz="0" w:space="0" w:color="auto"/>
                    <w:bottom w:val="none" w:sz="0" w:space="0" w:color="auto"/>
                    <w:right w:val="none" w:sz="0" w:space="0" w:color="auto"/>
                  </w:divBdr>
                </w:div>
                <w:div w:id="1016156044">
                  <w:marLeft w:val="0"/>
                  <w:marRight w:val="0"/>
                  <w:marTop w:val="0"/>
                  <w:marBottom w:val="0"/>
                  <w:divBdr>
                    <w:top w:val="none" w:sz="0" w:space="0" w:color="auto"/>
                    <w:left w:val="none" w:sz="0" w:space="0" w:color="auto"/>
                    <w:bottom w:val="none" w:sz="0" w:space="0" w:color="auto"/>
                    <w:right w:val="none" w:sz="0" w:space="0" w:color="auto"/>
                  </w:divBdr>
                </w:div>
                <w:div w:id="106778226">
                  <w:marLeft w:val="0"/>
                  <w:marRight w:val="0"/>
                  <w:marTop w:val="0"/>
                  <w:marBottom w:val="0"/>
                  <w:divBdr>
                    <w:top w:val="none" w:sz="0" w:space="0" w:color="auto"/>
                    <w:left w:val="none" w:sz="0" w:space="0" w:color="auto"/>
                    <w:bottom w:val="none" w:sz="0" w:space="0" w:color="auto"/>
                    <w:right w:val="none" w:sz="0" w:space="0" w:color="auto"/>
                  </w:divBdr>
                </w:div>
                <w:div w:id="1082489609">
                  <w:marLeft w:val="0"/>
                  <w:marRight w:val="0"/>
                  <w:marTop w:val="0"/>
                  <w:marBottom w:val="0"/>
                  <w:divBdr>
                    <w:top w:val="none" w:sz="0" w:space="0" w:color="auto"/>
                    <w:left w:val="none" w:sz="0" w:space="0" w:color="auto"/>
                    <w:bottom w:val="none" w:sz="0" w:space="0" w:color="auto"/>
                    <w:right w:val="none" w:sz="0" w:space="0" w:color="auto"/>
                  </w:divBdr>
                </w:div>
                <w:div w:id="61297743">
                  <w:marLeft w:val="0"/>
                  <w:marRight w:val="0"/>
                  <w:marTop w:val="0"/>
                  <w:marBottom w:val="0"/>
                  <w:divBdr>
                    <w:top w:val="none" w:sz="0" w:space="0" w:color="auto"/>
                    <w:left w:val="none" w:sz="0" w:space="0" w:color="auto"/>
                    <w:bottom w:val="none" w:sz="0" w:space="0" w:color="auto"/>
                    <w:right w:val="none" w:sz="0" w:space="0" w:color="auto"/>
                  </w:divBdr>
                </w:div>
                <w:div w:id="1690327010">
                  <w:marLeft w:val="0"/>
                  <w:marRight w:val="0"/>
                  <w:marTop w:val="0"/>
                  <w:marBottom w:val="0"/>
                  <w:divBdr>
                    <w:top w:val="none" w:sz="0" w:space="0" w:color="auto"/>
                    <w:left w:val="none" w:sz="0" w:space="0" w:color="auto"/>
                    <w:bottom w:val="none" w:sz="0" w:space="0" w:color="auto"/>
                    <w:right w:val="none" w:sz="0" w:space="0" w:color="auto"/>
                  </w:divBdr>
                </w:div>
                <w:div w:id="1576939150">
                  <w:marLeft w:val="0"/>
                  <w:marRight w:val="0"/>
                  <w:marTop w:val="0"/>
                  <w:marBottom w:val="0"/>
                  <w:divBdr>
                    <w:top w:val="none" w:sz="0" w:space="0" w:color="auto"/>
                    <w:left w:val="none" w:sz="0" w:space="0" w:color="auto"/>
                    <w:bottom w:val="none" w:sz="0" w:space="0" w:color="auto"/>
                    <w:right w:val="none" w:sz="0" w:space="0" w:color="auto"/>
                  </w:divBdr>
                </w:div>
                <w:div w:id="2141149775">
                  <w:marLeft w:val="0"/>
                  <w:marRight w:val="0"/>
                  <w:marTop w:val="0"/>
                  <w:marBottom w:val="0"/>
                  <w:divBdr>
                    <w:top w:val="none" w:sz="0" w:space="0" w:color="auto"/>
                    <w:left w:val="none" w:sz="0" w:space="0" w:color="auto"/>
                    <w:bottom w:val="none" w:sz="0" w:space="0" w:color="auto"/>
                    <w:right w:val="none" w:sz="0" w:space="0" w:color="auto"/>
                  </w:divBdr>
                </w:div>
                <w:div w:id="2136216795">
                  <w:marLeft w:val="0"/>
                  <w:marRight w:val="0"/>
                  <w:marTop w:val="0"/>
                  <w:marBottom w:val="0"/>
                  <w:divBdr>
                    <w:top w:val="none" w:sz="0" w:space="0" w:color="auto"/>
                    <w:left w:val="none" w:sz="0" w:space="0" w:color="auto"/>
                    <w:bottom w:val="none" w:sz="0" w:space="0" w:color="auto"/>
                    <w:right w:val="none" w:sz="0" w:space="0" w:color="auto"/>
                  </w:divBdr>
                </w:div>
                <w:div w:id="1413434543">
                  <w:marLeft w:val="0"/>
                  <w:marRight w:val="0"/>
                  <w:marTop w:val="0"/>
                  <w:marBottom w:val="0"/>
                  <w:divBdr>
                    <w:top w:val="none" w:sz="0" w:space="0" w:color="auto"/>
                    <w:left w:val="none" w:sz="0" w:space="0" w:color="auto"/>
                    <w:bottom w:val="none" w:sz="0" w:space="0" w:color="auto"/>
                    <w:right w:val="none" w:sz="0" w:space="0" w:color="auto"/>
                  </w:divBdr>
                </w:div>
                <w:div w:id="370957887">
                  <w:marLeft w:val="0"/>
                  <w:marRight w:val="0"/>
                  <w:marTop w:val="0"/>
                  <w:marBottom w:val="0"/>
                  <w:divBdr>
                    <w:top w:val="none" w:sz="0" w:space="0" w:color="auto"/>
                    <w:left w:val="none" w:sz="0" w:space="0" w:color="auto"/>
                    <w:bottom w:val="none" w:sz="0" w:space="0" w:color="auto"/>
                    <w:right w:val="none" w:sz="0" w:space="0" w:color="auto"/>
                  </w:divBdr>
                </w:div>
                <w:div w:id="1227450308">
                  <w:marLeft w:val="0"/>
                  <w:marRight w:val="0"/>
                  <w:marTop w:val="0"/>
                  <w:marBottom w:val="0"/>
                  <w:divBdr>
                    <w:top w:val="none" w:sz="0" w:space="0" w:color="auto"/>
                    <w:left w:val="none" w:sz="0" w:space="0" w:color="auto"/>
                    <w:bottom w:val="none" w:sz="0" w:space="0" w:color="auto"/>
                    <w:right w:val="none" w:sz="0" w:space="0" w:color="auto"/>
                  </w:divBdr>
                </w:div>
                <w:div w:id="783697490">
                  <w:marLeft w:val="0"/>
                  <w:marRight w:val="0"/>
                  <w:marTop w:val="0"/>
                  <w:marBottom w:val="0"/>
                  <w:divBdr>
                    <w:top w:val="none" w:sz="0" w:space="0" w:color="auto"/>
                    <w:left w:val="none" w:sz="0" w:space="0" w:color="auto"/>
                    <w:bottom w:val="none" w:sz="0" w:space="0" w:color="auto"/>
                    <w:right w:val="none" w:sz="0" w:space="0" w:color="auto"/>
                  </w:divBdr>
                </w:div>
                <w:div w:id="1179395783">
                  <w:marLeft w:val="0"/>
                  <w:marRight w:val="0"/>
                  <w:marTop w:val="0"/>
                  <w:marBottom w:val="0"/>
                  <w:divBdr>
                    <w:top w:val="none" w:sz="0" w:space="0" w:color="auto"/>
                    <w:left w:val="none" w:sz="0" w:space="0" w:color="auto"/>
                    <w:bottom w:val="none" w:sz="0" w:space="0" w:color="auto"/>
                    <w:right w:val="none" w:sz="0" w:space="0" w:color="auto"/>
                  </w:divBdr>
                </w:div>
                <w:div w:id="56054404">
                  <w:marLeft w:val="0"/>
                  <w:marRight w:val="0"/>
                  <w:marTop w:val="0"/>
                  <w:marBottom w:val="0"/>
                  <w:divBdr>
                    <w:top w:val="none" w:sz="0" w:space="0" w:color="auto"/>
                    <w:left w:val="none" w:sz="0" w:space="0" w:color="auto"/>
                    <w:bottom w:val="none" w:sz="0" w:space="0" w:color="auto"/>
                    <w:right w:val="none" w:sz="0" w:space="0" w:color="auto"/>
                  </w:divBdr>
                </w:div>
                <w:div w:id="725027087">
                  <w:marLeft w:val="0"/>
                  <w:marRight w:val="0"/>
                  <w:marTop w:val="0"/>
                  <w:marBottom w:val="0"/>
                  <w:divBdr>
                    <w:top w:val="none" w:sz="0" w:space="0" w:color="auto"/>
                    <w:left w:val="none" w:sz="0" w:space="0" w:color="auto"/>
                    <w:bottom w:val="none" w:sz="0" w:space="0" w:color="auto"/>
                    <w:right w:val="none" w:sz="0" w:space="0" w:color="auto"/>
                  </w:divBdr>
                </w:div>
                <w:div w:id="1731532773">
                  <w:marLeft w:val="0"/>
                  <w:marRight w:val="0"/>
                  <w:marTop w:val="0"/>
                  <w:marBottom w:val="0"/>
                  <w:divBdr>
                    <w:top w:val="none" w:sz="0" w:space="0" w:color="auto"/>
                    <w:left w:val="none" w:sz="0" w:space="0" w:color="auto"/>
                    <w:bottom w:val="none" w:sz="0" w:space="0" w:color="auto"/>
                    <w:right w:val="none" w:sz="0" w:space="0" w:color="auto"/>
                  </w:divBdr>
                </w:div>
                <w:div w:id="878709128">
                  <w:marLeft w:val="0"/>
                  <w:marRight w:val="0"/>
                  <w:marTop w:val="0"/>
                  <w:marBottom w:val="0"/>
                  <w:divBdr>
                    <w:top w:val="none" w:sz="0" w:space="0" w:color="auto"/>
                    <w:left w:val="none" w:sz="0" w:space="0" w:color="auto"/>
                    <w:bottom w:val="none" w:sz="0" w:space="0" w:color="auto"/>
                    <w:right w:val="none" w:sz="0" w:space="0" w:color="auto"/>
                  </w:divBdr>
                </w:div>
                <w:div w:id="566184288">
                  <w:marLeft w:val="0"/>
                  <w:marRight w:val="0"/>
                  <w:marTop w:val="0"/>
                  <w:marBottom w:val="0"/>
                  <w:divBdr>
                    <w:top w:val="none" w:sz="0" w:space="0" w:color="auto"/>
                    <w:left w:val="none" w:sz="0" w:space="0" w:color="auto"/>
                    <w:bottom w:val="none" w:sz="0" w:space="0" w:color="auto"/>
                    <w:right w:val="none" w:sz="0" w:space="0" w:color="auto"/>
                  </w:divBdr>
                </w:div>
                <w:div w:id="1280917179">
                  <w:marLeft w:val="0"/>
                  <w:marRight w:val="0"/>
                  <w:marTop w:val="0"/>
                  <w:marBottom w:val="0"/>
                  <w:divBdr>
                    <w:top w:val="none" w:sz="0" w:space="0" w:color="auto"/>
                    <w:left w:val="none" w:sz="0" w:space="0" w:color="auto"/>
                    <w:bottom w:val="none" w:sz="0" w:space="0" w:color="auto"/>
                    <w:right w:val="none" w:sz="0" w:space="0" w:color="auto"/>
                  </w:divBdr>
                </w:div>
                <w:div w:id="832179507">
                  <w:marLeft w:val="0"/>
                  <w:marRight w:val="0"/>
                  <w:marTop w:val="0"/>
                  <w:marBottom w:val="0"/>
                  <w:divBdr>
                    <w:top w:val="none" w:sz="0" w:space="0" w:color="auto"/>
                    <w:left w:val="none" w:sz="0" w:space="0" w:color="auto"/>
                    <w:bottom w:val="none" w:sz="0" w:space="0" w:color="auto"/>
                    <w:right w:val="none" w:sz="0" w:space="0" w:color="auto"/>
                  </w:divBdr>
                </w:div>
                <w:div w:id="862598448">
                  <w:marLeft w:val="0"/>
                  <w:marRight w:val="0"/>
                  <w:marTop w:val="0"/>
                  <w:marBottom w:val="0"/>
                  <w:divBdr>
                    <w:top w:val="none" w:sz="0" w:space="0" w:color="auto"/>
                    <w:left w:val="none" w:sz="0" w:space="0" w:color="auto"/>
                    <w:bottom w:val="none" w:sz="0" w:space="0" w:color="auto"/>
                    <w:right w:val="none" w:sz="0" w:space="0" w:color="auto"/>
                  </w:divBdr>
                </w:div>
                <w:div w:id="1443763500">
                  <w:marLeft w:val="0"/>
                  <w:marRight w:val="0"/>
                  <w:marTop w:val="0"/>
                  <w:marBottom w:val="0"/>
                  <w:divBdr>
                    <w:top w:val="none" w:sz="0" w:space="0" w:color="auto"/>
                    <w:left w:val="none" w:sz="0" w:space="0" w:color="auto"/>
                    <w:bottom w:val="none" w:sz="0" w:space="0" w:color="auto"/>
                    <w:right w:val="none" w:sz="0" w:space="0" w:color="auto"/>
                  </w:divBdr>
                </w:div>
                <w:div w:id="1774397187">
                  <w:marLeft w:val="0"/>
                  <w:marRight w:val="0"/>
                  <w:marTop w:val="0"/>
                  <w:marBottom w:val="0"/>
                  <w:divBdr>
                    <w:top w:val="none" w:sz="0" w:space="0" w:color="auto"/>
                    <w:left w:val="none" w:sz="0" w:space="0" w:color="auto"/>
                    <w:bottom w:val="none" w:sz="0" w:space="0" w:color="auto"/>
                    <w:right w:val="none" w:sz="0" w:space="0" w:color="auto"/>
                  </w:divBdr>
                </w:div>
                <w:div w:id="2053191856">
                  <w:marLeft w:val="0"/>
                  <w:marRight w:val="0"/>
                  <w:marTop w:val="0"/>
                  <w:marBottom w:val="0"/>
                  <w:divBdr>
                    <w:top w:val="none" w:sz="0" w:space="0" w:color="auto"/>
                    <w:left w:val="none" w:sz="0" w:space="0" w:color="auto"/>
                    <w:bottom w:val="none" w:sz="0" w:space="0" w:color="auto"/>
                    <w:right w:val="none" w:sz="0" w:space="0" w:color="auto"/>
                  </w:divBdr>
                </w:div>
                <w:div w:id="1672292373">
                  <w:marLeft w:val="0"/>
                  <w:marRight w:val="0"/>
                  <w:marTop w:val="0"/>
                  <w:marBottom w:val="0"/>
                  <w:divBdr>
                    <w:top w:val="none" w:sz="0" w:space="0" w:color="auto"/>
                    <w:left w:val="none" w:sz="0" w:space="0" w:color="auto"/>
                    <w:bottom w:val="none" w:sz="0" w:space="0" w:color="auto"/>
                    <w:right w:val="none" w:sz="0" w:space="0" w:color="auto"/>
                  </w:divBdr>
                </w:div>
                <w:div w:id="1553927998">
                  <w:marLeft w:val="0"/>
                  <w:marRight w:val="0"/>
                  <w:marTop w:val="0"/>
                  <w:marBottom w:val="0"/>
                  <w:divBdr>
                    <w:top w:val="none" w:sz="0" w:space="0" w:color="auto"/>
                    <w:left w:val="none" w:sz="0" w:space="0" w:color="auto"/>
                    <w:bottom w:val="none" w:sz="0" w:space="0" w:color="auto"/>
                    <w:right w:val="none" w:sz="0" w:space="0" w:color="auto"/>
                  </w:divBdr>
                </w:div>
                <w:div w:id="989559777">
                  <w:marLeft w:val="0"/>
                  <w:marRight w:val="0"/>
                  <w:marTop w:val="0"/>
                  <w:marBottom w:val="0"/>
                  <w:divBdr>
                    <w:top w:val="none" w:sz="0" w:space="0" w:color="auto"/>
                    <w:left w:val="none" w:sz="0" w:space="0" w:color="auto"/>
                    <w:bottom w:val="none" w:sz="0" w:space="0" w:color="auto"/>
                    <w:right w:val="none" w:sz="0" w:space="0" w:color="auto"/>
                  </w:divBdr>
                </w:div>
                <w:div w:id="60954075">
                  <w:marLeft w:val="0"/>
                  <w:marRight w:val="0"/>
                  <w:marTop w:val="0"/>
                  <w:marBottom w:val="0"/>
                  <w:divBdr>
                    <w:top w:val="none" w:sz="0" w:space="0" w:color="auto"/>
                    <w:left w:val="none" w:sz="0" w:space="0" w:color="auto"/>
                    <w:bottom w:val="none" w:sz="0" w:space="0" w:color="auto"/>
                    <w:right w:val="none" w:sz="0" w:space="0" w:color="auto"/>
                  </w:divBdr>
                </w:div>
                <w:div w:id="1180699039">
                  <w:marLeft w:val="0"/>
                  <w:marRight w:val="0"/>
                  <w:marTop w:val="0"/>
                  <w:marBottom w:val="0"/>
                  <w:divBdr>
                    <w:top w:val="none" w:sz="0" w:space="0" w:color="auto"/>
                    <w:left w:val="none" w:sz="0" w:space="0" w:color="auto"/>
                    <w:bottom w:val="none" w:sz="0" w:space="0" w:color="auto"/>
                    <w:right w:val="none" w:sz="0" w:space="0" w:color="auto"/>
                  </w:divBdr>
                </w:div>
                <w:div w:id="1944456744">
                  <w:marLeft w:val="0"/>
                  <w:marRight w:val="0"/>
                  <w:marTop w:val="0"/>
                  <w:marBottom w:val="0"/>
                  <w:divBdr>
                    <w:top w:val="none" w:sz="0" w:space="0" w:color="auto"/>
                    <w:left w:val="none" w:sz="0" w:space="0" w:color="auto"/>
                    <w:bottom w:val="none" w:sz="0" w:space="0" w:color="auto"/>
                    <w:right w:val="none" w:sz="0" w:space="0" w:color="auto"/>
                  </w:divBdr>
                </w:div>
                <w:div w:id="272591701">
                  <w:marLeft w:val="0"/>
                  <w:marRight w:val="0"/>
                  <w:marTop w:val="0"/>
                  <w:marBottom w:val="0"/>
                  <w:divBdr>
                    <w:top w:val="none" w:sz="0" w:space="0" w:color="auto"/>
                    <w:left w:val="none" w:sz="0" w:space="0" w:color="auto"/>
                    <w:bottom w:val="none" w:sz="0" w:space="0" w:color="auto"/>
                    <w:right w:val="none" w:sz="0" w:space="0" w:color="auto"/>
                  </w:divBdr>
                </w:div>
                <w:div w:id="1599682062">
                  <w:marLeft w:val="0"/>
                  <w:marRight w:val="0"/>
                  <w:marTop w:val="0"/>
                  <w:marBottom w:val="0"/>
                  <w:divBdr>
                    <w:top w:val="none" w:sz="0" w:space="0" w:color="auto"/>
                    <w:left w:val="none" w:sz="0" w:space="0" w:color="auto"/>
                    <w:bottom w:val="none" w:sz="0" w:space="0" w:color="auto"/>
                    <w:right w:val="none" w:sz="0" w:space="0" w:color="auto"/>
                  </w:divBdr>
                </w:div>
                <w:div w:id="806043511">
                  <w:marLeft w:val="0"/>
                  <w:marRight w:val="0"/>
                  <w:marTop w:val="0"/>
                  <w:marBottom w:val="0"/>
                  <w:divBdr>
                    <w:top w:val="none" w:sz="0" w:space="0" w:color="auto"/>
                    <w:left w:val="none" w:sz="0" w:space="0" w:color="auto"/>
                    <w:bottom w:val="none" w:sz="0" w:space="0" w:color="auto"/>
                    <w:right w:val="none" w:sz="0" w:space="0" w:color="auto"/>
                  </w:divBdr>
                </w:div>
                <w:div w:id="1021667364">
                  <w:marLeft w:val="0"/>
                  <w:marRight w:val="0"/>
                  <w:marTop w:val="0"/>
                  <w:marBottom w:val="0"/>
                  <w:divBdr>
                    <w:top w:val="none" w:sz="0" w:space="0" w:color="auto"/>
                    <w:left w:val="none" w:sz="0" w:space="0" w:color="auto"/>
                    <w:bottom w:val="none" w:sz="0" w:space="0" w:color="auto"/>
                    <w:right w:val="none" w:sz="0" w:space="0" w:color="auto"/>
                  </w:divBdr>
                </w:div>
                <w:div w:id="1111819709">
                  <w:marLeft w:val="0"/>
                  <w:marRight w:val="0"/>
                  <w:marTop w:val="0"/>
                  <w:marBottom w:val="0"/>
                  <w:divBdr>
                    <w:top w:val="none" w:sz="0" w:space="0" w:color="auto"/>
                    <w:left w:val="none" w:sz="0" w:space="0" w:color="auto"/>
                    <w:bottom w:val="none" w:sz="0" w:space="0" w:color="auto"/>
                    <w:right w:val="none" w:sz="0" w:space="0" w:color="auto"/>
                  </w:divBdr>
                </w:div>
                <w:div w:id="494566433">
                  <w:marLeft w:val="0"/>
                  <w:marRight w:val="0"/>
                  <w:marTop w:val="0"/>
                  <w:marBottom w:val="0"/>
                  <w:divBdr>
                    <w:top w:val="none" w:sz="0" w:space="0" w:color="auto"/>
                    <w:left w:val="none" w:sz="0" w:space="0" w:color="auto"/>
                    <w:bottom w:val="none" w:sz="0" w:space="0" w:color="auto"/>
                    <w:right w:val="none" w:sz="0" w:space="0" w:color="auto"/>
                  </w:divBdr>
                </w:div>
                <w:div w:id="456223032">
                  <w:marLeft w:val="0"/>
                  <w:marRight w:val="0"/>
                  <w:marTop w:val="0"/>
                  <w:marBottom w:val="0"/>
                  <w:divBdr>
                    <w:top w:val="none" w:sz="0" w:space="0" w:color="auto"/>
                    <w:left w:val="none" w:sz="0" w:space="0" w:color="auto"/>
                    <w:bottom w:val="none" w:sz="0" w:space="0" w:color="auto"/>
                    <w:right w:val="none" w:sz="0" w:space="0" w:color="auto"/>
                  </w:divBdr>
                </w:div>
                <w:div w:id="1144665236">
                  <w:marLeft w:val="0"/>
                  <w:marRight w:val="0"/>
                  <w:marTop w:val="0"/>
                  <w:marBottom w:val="0"/>
                  <w:divBdr>
                    <w:top w:val="none" w:sz="0" w:space="0" w:color="auto"/>
                    <w:left w:val="none" w:sz="0" w:space="0" w:color="auto"/>
                    <w:bottom w:val="none" w:sz="0" w:space="0" w:color="auto"/>
                    <w:right w:val="none" w:sz="0" w:space="0" w:color="auto"/>
                  </w:divBdr>
                </w:div>
                <w:div w:id="1189488415">
                  <w:marLeft w:val="0"/>
                  <w:marRight w:val="0"/>
                  <w:marTop w:val="0"/>
                  <w:marBottom w:val="0"/>
                  <w:divBdr>
                    <w:top w:val="none" w:sz="0" w:space="0" w:color="auto"/>
                    <w:left w:val="none" w:sz="0" w:space="0" w:color="auto"/>
                    <w:bottom w:val="none" w:sz="0" w:space="0" w:color="auto"/>
                    <w:right w:val="none" w:sz="0" w:space="0" w:color="auto"/>
                  </w:divBdr>
                </w:div>
                <w:div w:id="1567446921">
                  <w:marLeft w:val="0"/>
                  <w:marRight w:val="0"/>
                  <w:marTop w:val="0"/>
                  <w:marBottom w:val="0"/>
                  <w:divBdr>
                    <w:top w:val="none" w:sz="0" w:space="0" w:color="auto"/>
                    <w:left w:val="none" w:sz="0" w:space="0" w:color="auto"/>
                    <w:bottom w:val="none" w:sz="0" w:space="0" w:color="auto"/>
                    <w:right w:val="none" w:sz="0" w:space="0" w:color="auto"/>
                  </w:divBdr>
                </w:div>
                <w:div w:id="346830256">
                  <w:marLeft w:val="0"/>
                  <w:marRight w:val="0"/>
                  <w:marTop w:val="0"/>
                  <w:marBottom w:val="0"/>
                  <w:divBdr>
                    <w:top w:val="none" w:sz="0" w:space="0" w:color="auto"/>
                    <w:left w:val="none" w:sz="0" w:space="0" w:color="auto"/>
                    <w:bottom w:val="none" w:sz="0" w:space="0" w:color="auto"/>
                    <w:right w:val="none" w:sz="0" w:space="0" w:color="auto"/>
                  </w:divBdr>
                </w:div>
                <w:div w:id="1980919912">
                  <w:marLeft w:val="0"/>
                  <w:marRight w:val="0"/>
                  <w:marTop w:val="0"/>
                  <w:marBottom w:val="0"/>
                  <w:divBdr>
                    <w:top w:val="none" w:sz="0" w:space="0" w:color="auto"/>
                    <w:left w:val="none" w:sz="0" w:space="0" w:color="auto"/>
                    <w:bottom w:val="none" w:sz="0" w:space="0" w:color="auto"/>
                    <w:right w:val="none" w:sz="0" w:space="0" w:color="auto"/>
                  </w:divBdr>
                </w:div>
                <w:div w:id="2071539647">
                  <w:marLeft w:val="0"/>
                  <w:marRight w:val="0"/>
                  <w:marTop w:val="0"/>
                  <w:marBottom w:val="0"/>
                  <w:divBdr>
                    <w:top w:val="none" w:sz="0" w:space="0" w:color="auto"/>
                    <w:left w:val="none" w:sz="0" w:space="0" w:color="auto"/>
                    <w:bottom w:val="none" w:sz="0" w:space="0" w:color="auto"/>
                    <w:right w:val="none" w:sz="0" w:space="0" w:color="auto"/>
                  </w:divBdr>
                </w:div>
                <w:div w:id="310256467">
                  <w:marLeft w:val="0"/>
                  <w:marRight w:val="0"/>
                  <w:marTop w:val="0"/>
                  <w:marBottom w:val="0"/>
                  <w:divBdr>
                    <w:top w:val="none" w:sz="0" w:space="0" w:color="auto"/>
                    <w:left w:val="none" w:sz="0" w:space="0" w:color="auto"/>
                    <w:bottom w:val="none" w:sz="0" w:space="0" w:color="auto"/>
                    <w:right w:val="none" w:sz="0" w:space="0" w:color="auto"/>
                  </w:divBdr>
                </w:div>
                <w:div w:id="884292797">
                  <w:marLeft w:val="0"/>
                  <w:marRight w:val="0"/>
                  <w:marTop w:val="0"/>
                  <w:marBottom w:val="0"/>
                  <w:divBdr>
                    <w:top w:val="none" w:sz="0" w:space="0" w:color="auto"/>
                    <w:left w:val="none" w:sz="0" w:space="0" w:color="auto"/>
                    <w:bottom w:val="none" w:sz="0" w:space="0" w:color="auto"/>
                    <w:right w:val="none" w:sz="0" w:space="0" w:color="auto"/>
                  </w:divBdr>
                </w:div>
              </w:divsChild>
            </w:div>
            <w:div w:id="29766608">
              <w:marLeft w:val="0"/>
              <w:marRight w:val="0"/>
              <w:marTop w:val="0"/>
              <w:marBottom w:val="0"/>
              <w:divBdr>
                <w:top w:val="none" w:sz="0" w:space="0" w:color="auto"/>
                <w:left w:val="none" w:sz="0" w:space="0" w:color="auto"/>
                <w:bottom w:val="none" w:sz="0" w:space="0" w:color="auto"/>
                <w:right w:val="none" w:sz="0" w:space="0" w:color="auto"/>
              </w:divBdr>
              <w:divsChild>
                <w:div w:id="250816248">
                  <w:marLeft w:val="0"/>
                  <w:marRight w:val="0"/>
                  <w:marTop w:val="0"/>
                  <w:marBottom w:val="0"/>
                  <w:divBdr>
                    <w:top w:val="none" w:sz="0" w:space="0" w:color="auto"/>
                    <w:left w:val="none" w:sz="0" w:space="0" w:color="auto"/>
                    <w:bottom w:val="none" w:sz="0" w:space="0" w:color="auto"/>
                    <w:right w:val="none" w:sz="0" w:space="0" w:color="auto"/>
                  </w:divBdr>
                </w:div>
                <w:div w:id="1402946084">
                  <w:marLeft w:val="0"/>
                  <w:marRight w:val="0"/>
                  <w:marTop w:val="0"/>
                  <w:marBottom w:val="0"/>
                  <w:divBdr>
                    <w:top w:val="none" w:sz="0" w:space="0" w:color="auto"/>
                    <w:left w:val="none" w:sz="0" w:space="0" w:color="auto"/>
                    <w:bottom w:val="none" w:sz="0" w:space="0" w:color="auto"/>
                    <w:right w:val="none" w:sz="0" w:space="0" w:color="auto"/>
                  </w:divBdr>
                </w:div>
                <w:div w:id="1147548151">
                  <w:marLeft w:val="0"/>
                  <w:marRight w:val="0"/>
                  <w:marTop w:val="0"/>
                  <w:marBottom w:val="0"/>
                  <w:divBdr>
                    <w:top w:val="none" w:sz="0" w:space="0" w:color="auto"/>
                    <w:left w:val="none" w:sz="0" w:space="0" w:color="auto"/>
                    <w:bottom w:val="none" w:sz="0" w:space="0" w:color="auto"/>
                    <w:right w:val="none" w:sz="0" w:space="0" w:color="auto"/>
                  </w:divBdr>
                </w:div>
                <w:div w:id="2092502335">
                  <w:marLeft w:val="0"/>
                  <w:marRight w:val="0"/>
                  <w:marTop w:val="0"/>
                  <w:marBottom w:val="0"/>
                  <w:divBdr>
                    <w:top w:val="none" w:sz="0" w:space="0" w:color="auto"/>
                    <w:left w:val="none" w:sz="0" w:space="0" w:color="auto"/>
                    <w:bottom w:val="none" w:sz="0" w:space="0" w:color="auto"/>
                    <w:right w:val="none" w:sz="0" w:space="0" w:color="auto"/>
                  </w:divBdr>
                </w:div>
                <w:div w:id="1517499028">
                  <w:marLeft w:val="0"/>
                  <w:marRight w:val="0"/>
                  <w:marTop w:val="0"/>
                  <w:marBottom w:val="0"/>
                  <w:divBdr>
                    <w:top w:val="none" w:sz="0" w:space="0" w:color="auto"/>
                    <w:left w:val="none" w:sz="0" w:space="0" w:color="auto"/>
                    <w:bottom w:val="none" w:sz="0" w:space="0" w:color="auto"/>
                    <w:right w:val="none" w:sz="0" w:space="0" w:color="auto"/>
                  </w:divBdr>
                </w:div>
                <w:div w:id="2074312162">
                  <w:marLeft w:val="0"/>
                  <w:marRight w:val="0"/>
                  <w:marTop w:val="0"/>
                  <w:marBottom w:val="0"/>
                  <w:divBdr>
                    <w:top w:val="none" w:sz="0" w:space="0" w:color="auto"/>
                    <w:left w:val="none" w:sz="0" w:space="0" w:color="auto"/>
                    <w:bottom w:val="none" w:sz="0" w:space="0" w:color="auto"/>
                    <w:right w:val="none" w:sz="0" w:space="0" w:color="auto"/>
                  </w:divBdr>
                </w:div>
                <w:div w:id="163327730">
                  <w:marLeft w:val="0"/>
                  <w:marRight w:val="0"/>
                  <w:marTop w:val="0"/>
                  <w:marBottom w:val="0"/>
                  <w:divBdr>
                    <w:top w:val="none" w:sz="0" w:space="0" w:color="auto"/>
                    <w:left w:val="none" w:sz="0" w:space="0" w:color="auto"/>
                    <w:bottom w:val="none" w:sz="0" w:space="0" w:color="auto"/>
                    <w:right w:val="none" w:sz="0" w:space="0" w:color="auto"/>
                  </w:divBdr>
                </w:div>
                <w:div w:id="1552381093">
                  <w:marLeft w:val="0"/>
                  <w:marRight w:val="0"/>
                  <w:marTop w:val="0"/>
                  <w:marBottom w:val="0"/>
                  <w:divBdr>
                    <w:top w:val="none" w:sz="0" w:space="0" w:color="auto"/>
                    <w:left w:val="none" w:sz="0" w:space="0" w:color="auto"/>
                    <w:bottom w:val="none" w:sz="0" w:space="0" w:color="auto"/>
                    <w:right w:val="none" w:sz="0" w:space="0" w:color="auto"/>
                  </w:divBdr>
                </w:div>
                <w:div w:id="1447118825">
                  <w:marLeft w:val="0"/>
                  <w:marRight w:val="0"/>
                  <w:marTop w:val="0"/>
                  <w:marBottom w:val="0"/>
                  <w:divBdr>
                    <w:top w:val="none" w:sz="0" w:space="0" w:color="auto"/>
                    <w:left w:val="none" w:sz="0" w:space="0" w:color="auto"/>
                    <w:bottom w:val="none" w:sz="0" w:space="0" w:color="auto"/>
                    <w:right w:val="none" w:sz="0" w:space="0" w:color="auto"/>
                  </w:divBdr>
                </w:div>
                <w:div w:id="23285424">
                  <w:marLeft w:val="0"/>
                  <w:marRight w:val="0"/>
                  <w:marTop w:val="0"/>
                  <w:marBottom w:val="0"/>
                  <w:divBdr>
                    <w:top w:val="none" w:sz="0" w:space="0" w:color="auto"/>
                    <w:left w:val="none" w:sz="0" w:space="0" w:color="auto"/>
                    <w:bottom w:val="none" w:sz="0" w:space="0" w:color="auto"/>
                    <w:right w:val="none" w:sz="0" w:space="0" w:color="auto"/>
                  </w:divBdr>
                </w:div>
                <w:div w:id="1588432">
                  <w:marLeft w:val="0"/>
                  <w:marRight w:val="0"/>
                  <w:marTop w:val="0"/>
                  <w:marBottom w:val="0"/>
                  <w:divBdr>
                    <w:top w:val="none" w:sz="0" w:space="0" w:color="auto"/>
                    <w:left w:val="none" w:sz="0" w:space="0" w:color="auto"/>
                    <w:bottom w:val="none" w:sz="0" w:space="0" w:color="auto"/>
                    <w:right w:val="none" w:sz="0" w:space="0" w:color="auto"/>
                  </w:divBdr>
                </w:div>
                <w:div w:id="1678262602">
                  <w:marLeft w:val="0"/>
                  <w:marRight w:val="0"/>
                  <w:marTop w:val="0"/>
                  <w:marBottom w:val="0"/>
                  <w:divBdr>
                    <w:top w:val="none" w:sz="0" w:space="0" w:color="auto"/>
                    <w:left w:val="none" w:sz="0" w:space="0" w:color="auto"/>
                    <w:bottom w:val="none" w:sz="0" w:space="0" w:color="auto"/>
                    <w:right w:val="none" w:sz="0" w:space="0" w:color="auto"/>
                  </w:divBdr>
                </w:div>
                <w:div w:id="1226450191">
                  <w:marLeft w:val="0"/>
                  <w:marRight w:val="0"/>
                  <w:marTop w:val="0"/>
                  <w:marBottom w:val="0"/>
                  <w:divBdr>
                    <w:top w:val="none" w:sz="0" w:space="0" w:color="auto"/>
                    <w:left w:val="none" w:sz="0" w:space="0" w:color="auto"/>
                    <w:bottom w:val="none" w:sz="0" w:space="0" w:color="auto"/>
                    <w:right w:val="none" w:sz="0" w:space="0" w:color="auto"/>
                  </w:divBdr>
                </w:div>
                <w:div w:id="1610894793">
                  <w:marLeft w:val="0"/>
                  <w:marRight w:val="0"/>
                  <w:marTop w:val="0"/>
                  <w:marBottom w:val="0"/>
                  <w:divBdr>
                    <w:top w:val="none" w:sz="0" w:space="0" w:color="auto"/>
                    <w:left w:val="none" w:sz="0" w:space="0" w:color="auto"/>
                    <w:bottom w:val="none" w:sz="0" w:space="0" w:color="auto"/>
                    <w:right w:val="none" w:sz="0" w:space="0" w:color="auto"/>
                  </w:divBdr>
                </w:div>
                <w:div w:id="1723479991">
                  <w:marLeft w:val="0"/>
                  <w:marRight w:val="0"/>
                  <w:marTop w:val="0"/>
                  <w:marBottom w:val="0"/>
                  <w:divBdr>
                    <w:top w:val="none" w:sz="0" w:space="0" w:color="auto"/>
                    <w:left w:val="none" w:sz="0" w:space="0" w:color="auto"/>
                    <w:bottom w:val="none" w:sz="0" w:space="0" w:color="auto"/>
                    <w:right w:val="none" w:sz="0" w:space="0" w:color="auto"/>
                  </w:divBdr>
                </w:div>
                <w:div w:id="1535997781">
                  <w:marLeft w:val="0"/>
                  <w:marRight w:val="0"/>
                  <w:marTop w:val="0"/>
                  <w:marBottom w:val="0"/>
                  <w:divBdr>
                    <w:top w:val="none" w:sz="0" w:space="0" w:color="auto"/>
                    <w:left w:val="none" w:sz="0" w:space="0" w:color="auto"/>
                    <w:bottom w:val="none" w:sz="0" w:space="0" w:color="auto"/>
                    <w:right w:val="none" w:sz="0" w:space="0" w:color="auto"/>
                  </w:divBdr>
                </w:div>
                <w:div w:id="683091275">
                  <w:marLeft w:val="0"/>
                  <w:marRight w:val="0"/>
                  <w:marTop w:val="0"/>
                  <w:marBottom w:val="0"/>
                  <w:divBdr>
                    <w:top w:val="none" w:sz="0" w:space="0" w:color="auto"/>
                    <w:left w:val="none" w:sz="0" w:space="0" w:color="auto"/>
                    <w:bottom w:val="none" w:sz="0" w:space="0" w:color="auto"/>
                    <w:right w:val="none" w:sz="0" w:space="0" w:color="auto"/>
                  </w:divBdr>
                </w:div>
                <w:div w:id="1560163767">
                  <w:marLeft w:val="0"/>
                  <w:marRight w:val="0"/>
                  <w:marTop w:val="0"/>
                  <w:marBottom w:val="0"/>
                  <w:divBdr>
                    <w:top w:val="none" w:sz="0" w:space="0" w:color="auto"/>
                    <w:left w:val="none" w:sz="0" w:space="0" w:color="auto"/>
                    <w:bottom w:val="none" w:sz="0" w:space="0" w:color="auto"/>
                    <w:right w:val="none" w:sz="0" w:space="0" w:color="auto"/>
                  </w:divBdr>
                </w:div>
                <w:div w:id="263265664">
                  <w:marLeft w:val="0"/>
                  <w:marRight w:val="0"/>
                  <w:marTop w:val="0"/>
                  <w:marBottom w:val="0"/>
                  <w:divBdr>
                    <w:top w:val="none" w:sz="0" w:space="0" w:color="auto"/>
                    <w:left w:val="none" w:sz="0" w:space="0" w:color="auto"/>
                    <w:bottom w:val="none" w:sz="0" w:space="0" w:color="auto"/>
                    <w:right w:val="none" w:sz="0" w:space="0" w:color="auto"/>
                  </w:divBdr>
                </w:div>
                <w:div w:id="684602095">
                  <w:marLeft w:val="0"/>
                  <w:marRight w:val="0"/>
                  <w:marTop w:val="0"/>
                  <w:marBottom w:val="0"/>
                  <w:divBdr>
                    <w:top w:val="none" w:sz="0" w:space="0" w:color="auto"/>
                    <w:left w:val="none" w:sz="0" w:space="0" w:color="auto"/>
                    <w:bottom w:val="none" w:sz="0" w:space="0" w:color="auto"/>
                    <w:right w:val="none" w:sz="0" w:space="0" w:color="auto"/>
                  </w:divBdr>
                </w:div>
                <w:div w:id="444693308">
                  <w:marLeft w:val="0"/>
                  <w:marRight w:val="0"/>
                  <w:marTop w:val="0"/>
                  <w:marBottom w:val="0"/>
                  <w:divBdr>
                    <w:top w:val="none" w:sz="0" w:space="0" w:color="auto"/>
                    <w:left w:val="none" w:sz="0" w:space="0" w:color="auto"/>
                    <w:bottom w:val="none" w:sz="0" w:space="0" w:color="auto"/>
                    <w:right w:val="none" w:sz="0" w:space="0" w:color="auto"/>
                  </w:divBdr>
                </w:div>
                <w:div w:id="1127746013">
                  <w:marLeft w:val="0"/>
                  <w:marRight w:val="0"/>
                  <w:marTop w:val="0"/>
                  <w:marBottom w:val="0"/>
                  <w:divBdr>
                    <w:top w:val="none" w:sz="0" w:space="0" w:color="auto"/>
                    <w:left w:val="none" w:sz="0" w:space="0" w:color="auto"/>
                    <w:bottom w:val="none" w:sz="0" w:space="0" w:color="auto"/>
                    <w:right w:val="none" w:sz="0" w:space="0" w:color="auto"/>
                  </w:divBdr>
                </w:div>
                <w:div w:id="842403524">
                  <w:marLeft w:val="0"/>
                  <w:marRight w:val="0"/>
                  <w:marTop w:val="0"/>
                  <w:marBottom w:val="0"/>
                  <w:divBdr>
                    <w:top w:val="none" w:sz="0" w:space="0" w:color="auto"/>
                    <w:left w:val="none" w:sz="0" w:space="0" w:color="auto"/>
                    <w:bottom w:val="none" w:sz="0" w:space="0" w:color="auto"/>
                    <w:right w:val="none" w:sz="0" w:space="0" w:color="auto"/>
                  </w:divBdr>
                </w:div>
                <w:div w:id="1367022245">
                  <w:marLeft w:val="0"/>
                  <w:marRight w:val="0"/>
                  <w:marTop w:val="0"/>
                  <w:marBottom w:val="0"/>
                  <w:divBdr>
                    <w:top w:val="none" w:sz="0" w:space="0" w:color="auto"/>
                    <w:left w:val="none" w:sz="0" w:space="0" w:color="auto"/>
                    <w:bottom w:val="none" w:sz="0" w:space="0" w:color="auto"/>
                    <w:right w:val="none" w:sz="0" w:space="0" w:color="auto"/>
                  </w:divBdr>
                </w:div>
                <w:div w:id="696780406">
                  <w:marLeft w:val="0"/>
                  <w:marRight w:val="0"/>
                  <w:marTop w:val="0"/>
                  <w:marBottom w:val="0"/>
                  <w:divBdr>
                    <w:top w:val="none" w:sz="0" w:space="0" w:color="auto"/>
                    <w:left w:val="none" w:sz="0" w:space="0" w:color="auto"/>
                    <w:bottom w:val="none" w:sz="0" w:space="0" w:color="auto"/>
                    <w:right w:val="none" w:sz="0" w:space="0" w:color="auto"/>
                  </w:divBdr>
                </w:div>
                <w:div w:id="1371569352">
                  <w:marLeft w:val="0"/>
                  <w:marRight w:val="0"/>
                  <w:marTop w:val="0"/>
                  <w:marBottom w:val="0"/>
                  <w:divBdr>
                    <w:top w:val="none" w:sz="0" w:space="0" w:color="auto"/>
                    <w:left w:val="none" w:sz="0" w:space="0" w:color="auto"/>
                    <w:bottom w:val="none" w:sz="0" w:space="0" w:color="auto"/>
                    <w:right w:val="none" w:sz="0" w:space="0" w:color="auto"/>
                  </w:divBdr>
                </w:div>
                <w:div w:id="902721715">
                  <w:marLeft w:val="0"/>
                  <w:marRight w:val="0"/>
                  <w:marTop w:val="0"/>
                  <w:marBottom w:val="0"/>
                  <w:divBdr>
                    <w:top w:val="none" w:sz="0" w:space="0" w:color="auto"/>
                    <w:left w:val="none" w:sz="0" w:space="0" w:color="auto"/>
                    <w:bottom w:val="none" w:sz="0" w:space="0" w:color="auto"/>
                    <w:right w:val="none" w:sz="0" w:space="0" w:color="auto"/>
                  </w:divBdr>
                </w:div>
                <w:div w:id="1559895940">
                  <w:marLeft w:val="0"/>
                  <w:marRight w:val="0"/>
                  <w:marTop w:val="0"/>
                  <w:marBottom w:val="0"/>
                  <w:divBdr>
                    <w:top w:val="none" w:sz="0" w:space="0" w:color="auto"/>
                    <w:left w:val="none" w:sz="0" w:space="0" w:color="auto"/>
                    <w:bottom w:val="none" w:sz="0" w:space="0" w:color="auto"/>
                    <w:right w:val="none" w:sz="0" w:space="0" w:color="auto"/>
                  </w:divBdr>
                </w:div>
                <w:div w:id="140394931">
                  <w:marLeft w:val="0"/>
                  <w:marRight w:val="0"/>
                  <w:marTop w:val="0"/>
                  <w:marBottom w:val="0"/>
                  <w:divBdr>
                    <w:top w:val="none" w:sz="0" w:space="0" w:color="auto"/>
                    <w:left w:val="none" w:sz="0" w:space="0" w:color="auto"/>
                    <w:bottom w:val="none" w:sz="0" w:space="0" w:color="auto"/>
                    <w:right w:val="none" w:sz="0" w:space="0" w:color="auto"/>
                  </w:divBdr>
                </w:div>
                <w:div w:id="1809056457">
                  <w:marLeft w:val="0"/>
                  <w:marRight w:val="0"/>
                  <w:marTop w:val="0"/>
                  <w:marBottom w:val="0"/>
                  <w:divBdr>
                    <w:top w:val="none" w:sz="0" w:space="0" w:color="auto"/>
                    <w:left w:val="none" w:sz="0" w:space="0" w:color="auto"/>
                    <w:bottom w:val="none" w:sz="0" w:space="0" w:color="auto"/>
                    <w:right w:val="none" w:sz="0" w:space="0" w:color="auto"/>
                  </w:divBdr>
                </w:div>
                <w:div w:id="1132601945">
                  <w:marLeft w:val="0"/>
                  <w:marRight w:val="0"/>
                  <w:marTop w:val="0"/>
                  <w:marBottom w:val="0"/>
                  <w:divBdr>
                    <w:top w:val="none" w:sz="0" w:space="0" w:color="auto"/>
                    <w:left w:val="none" w:sz="0" w:space="0" w:color="auto"/>
                    <w:bottom w:val="none" w:sz="0" w:space="0" w:color="auto"/>
                    <w:right w:val="none" w:sz="0" w:space="0" w:color="auto"/>
                  </w:divBdr>
                </w:div>
                <w:div w:id="454562706">
                  <w:marLeft w:val="0"/>
                  <w:marRight w:val="0"/>
                  <w:marTop w:val="0"/>
                  <w:marBottom w:val="0"/>
                  <w:divBdr>
                    <w:top w:val="none" w:sz="0" w:space="0" w:color="auto"/>
                    <w:left w:val="none" w:sz="0" w:space="0" w:color="auto"/>
                    <w:bottom w:val="none" w:sz="0" w:space="0" w:color="auto"/>
                    <w:right w:val="none" w:sz="0" w:space="0" w:color="auto"/>
                  </w:divBdr>
                </w:div>
                <w:div w:id="2115250109">
                  <w:marLeft w:val="0"/>
                  <w:marRight w:val="0"/>
                  <w:marTop w:val="0"/>
                  <w:marBottom w:val="0"/>
                  <w:divBdr>
                    <w:top w:val="none" w:sz="0" w:space="0" w:color="auto"/>
                    <w:left w:val="none" w:sz="0" w:space="0" w:color="auto"/>
                    <w:bottom w:val="none" w:sz="0" w:space="0" w:color="auto"/>
                    <w:right w:val="none" w:sz="0" w:space="0" w:color="auto"/>
                  </w:divBdr>
                </w:div>
                <w:div w:id="1473059457">
                  <w:marLeft w:val="0"/>
                  <w:marRight w:val="0"/>
                  <w:marTop w:val="0"/>
                  <w:marBottom w:val="0"/>
                  <w:divBdr>
                    <w:top w:val="none" w:sz="0" w:space="0" w:color="auto"/>
                    <w:left w:val="none" w:sz="0" w:space="0" w:color="auto"/>
                    <w:bottom w:val="none" w:sz="0" w:space="0" w:color="auto"/>
                    <w:right w:val="none" w:sz="0" w:space="0" w:color="auto"/>
                  </w:divBdr>
                </w:div>
                <w:div w:id="1137188686">
                  <w:marLeft w:val="0"/>
                  <w:marRight w:val="0"/>
                  <w:marTop w:val="0"/>
                  <w:marBottom w:val="0"/>
                  <w:divBdr>
                    <w:top w:val="none" w:sz="0" w:space="0" w:color="auto"/>
                    <w:left w:val="none" w:sz="0" w:space="0" w:color="auto"/>
                    <w:bottom w:val="none" w:sz="0" w:space="0" w:color="auto"/>
                    <w:right w:val="none" w:sz="0" w:space="0" w:color="auto"/>
                  </w:divBdr>
                </w:div>
                <w:div w:id="1327825011">
                  <w:marLeft w:val="0"/>
                  <w:marRight w:val="0"/>
                  <w:marTop w:val="0"/>
                  <w:marBottom w:val="0"/>
                  <w:divBdr>
                    <w:top w:val="none" w:sz="0" w:space="0" w:color="auto"/>
                    <w:left w:val="none" w:sz="0" w:space="0" w:color="auto"/>
                    <w:bottom w:val="none" w:sz="0" w:space="0" w:color="auto"/>
                    <w:right w:val="none" w:sz="0" w:space="0" w:color="auto"/>
                  </w:divBdr>
                </w:div>
                <w:div w:id="2117631480">
                  <w:marLeft w:val="0"/>
                  <w:marRight w:val="0"/>
                  <w:marTop w:val="0"/>
                  <w:marBottom w:val="0"/>
                  <w:divBdr>
                    <w:top w:val="none" w:sz="0" w:space="0" w:color="auto"/>
                    <w:left w:val="none" w:sz="0" w:space="0" w:color="auto"/>
                    <w:bottom w:val="none" w:sz="0" w:space="0" w:color="auto"/>
                    <w:right w:val="none" w:sz="0" w:space="0" w:color="auto"/>
                  </w:divBdr>
                </w:div>
                <w:div w:id="286200058">
                  <w:marLeft w:val="0"/>
                  <w:marRight w:val="0"/>
                  <w:marTop w:val="0"/>
                  <w:marBottom w:val="0"/>
                  <w:divBdr>
                    <w:top w:val="none" w:sz="0" w:space="0" w:color="auto"/>
                    <w:left w:val="none" w:sz="0" w:space="0" w:color="auto"/>
                    <w:bottom w:val="none" w:sz="0" w:space="0" w:color="auto"/>
                    <w:right w:val="none" w:sz="0" w:space="0" w:color="auto"/>
                  </w:divBdr>
                </w:div>
                <w:div w:id="1531576594">
                  <w:marLeft w:val="0"/>
                  <w:marRight w:val="0"/>
                  <w:marTop w:val="0"/>
                  <w:marBottom w:val="0"/>
                  <w:divBdr>
                    <w:top w:val="none" w:sz="0" w:space="0" w:color="auto"/>
                    <w:left w:val="none" w:sz="0" w:space="0" w:color="auto"/>
                    <w:bottom w:val="none" w:sz="0" w:space="0" w:color="auto"/>
                    <w:right w:val="none" w:sz="0" w:space="0" w:color="auto"/>
                  </w:divBdr>
                </w:div>
                <w:div w:id="652367446">
                  <w:marLeft w:val="0"/>
                  <w:marRight w:val="0"/>
                  <w:marTop w:val="0"/>
                  <w:marBottom w:val="0"/>
                  <w:divBdr>
                    <w:top w:val="none" w:sz="0" w:space="0" w:color="auto"/>
                    <w:left w:val="none" w:sz="0" w:space="0" w:color="auto"/>
                    <w:bottom w:val="none" w:sz="0" w:space="0" w:color="auto"/>
                    <w:right w:val="none" w:sz="0" w:space="0" w:color="auto"/>
                  </w:divBdr>
                </w:div>
                <w:div w:id="1044913437">
                  <w:marLeft w:val="0"/>
                  <w:marRight w:val="0"/>
                  <w:marTop w:val="0"/>
                  <w:marBottom w:val="0"/>
                  <w:divBdr>
                    <w:top w:val="none" w:sz="0" w:space="0" w:color="auto"/>
                    <w:left w:val="none" w:sz="0" w:space="0" w:color="auto"/>
                    <w:bottom w:val="none" w:sz="0" w:space="0" w:color="auto"/>
                    <w:right w:val="none" w:sz="0" w:space="0" w:color="auto"/>
                  </w:divBdr>
                </w:div>
                <w:div w:id="2054692564">
                  <w:marLeft w:val="0"/>
                  <w:marRight w:val="0"/>
                  <w:marTop w:val="0"/>
                  <w:marBottom w:val="0"/>
                  <w:divBdr>
                    <w:top w:val="none" w:sz="0" w:space="0" w:color="auto"/>
                    <w:left w:val="none" w:sz="0" w:space="0" w:color="auto"/>
                    <w:bottom w:val="none" w:sz="0" w:space="0" w:color="auto"/>
                    <w:right w:val="none" w:sz="0" w:space="0" w:color="auto"/>
                  </w:divBdr>
                </w:div>
                <w:div w:id="1908956053">
                  <w:marLeft w:val="0"/>
                  <w:marRight w:val="0"/>
                  <w:marTop w:val="0"/>
                  <w:marBottom w:val="0"/>
                  <w:divBdr>
                    <w:top w:val="none" w:sz="0" w:space="0" w:color="auto"/>
                    <w:left w:val="none" w:sz="0" w:space="0" w:color="auto"/>
                    <w:bottom w:val="none" w:sz="0" w:space="0" w:color="auto"/>
                    <w:right w:val="none" w:sz="0" w:space="0" w:color="auto"/>
                  </w:divBdr>
                </w:div>
                <w:div w:id="710809619">
                  <w:marLeft w:val="0"/>
                  <w:marRight w:val="0"/>
                  <w:marTop w:val="0"/>
                  <w:marBottom w:val="0"/>
                  <w:divBdr>
                    <w:top w:val="none" w:sz="0" w:space="0" w:color="auto"/>
                    <w:left w:val="none" w:sz="0" w:space="0" w:color="auto"/>
                    <w:bottom w:val="none" w:sz="0" w:space="0" w:color="auto"/>
                    <w:right w:val="none" w:sz="0" w:space="0" w:color="auto"/>
                  </w:divBdr>
                </w:div>
                <w:div w:id="36587063">
                  <w:marLeft w:val="0"/>
                  <w:marRight w:val="0"/>
                  <w:marTop w:val="0"/>
                  <w:marBottom w:val="0"/>
                  <w:divBdr>
                    <w:top w:val="none" w:sz="0" w:space="0" w:color="auto"/>
                    <w:left w:val="none" w:sz="0" w:space="0" w:color="auto"/>
                    <w:bottom w:val="none" w:sz="0" w:space="0" w:color="auto"/>
                    <w:right w:val="none" w:sz="0" w:space="0" w:color="auto"/>
                  </w:divBdr>
                </w:div>
                <w:div w:id="1810705137">
                  <w:marLeft w:val="0"/>
                  <w:marRight w:val="0"/>
                  <w:marTop w:val="0"/>
                  <w:marBottom w:val="0"/>
                  <w:divBdr>
                    <w:top w:val="none" w:sz="0" w:space="0" w:color="auto"/>
                    <w:left w:val="none" w:sz="0" w:space="0" w:color="auto"/>
                    <w:bottom w:val="none" w:sz="0" w:space="0" w:color="auto"/>
                    <w:right w:val="none" w:sz="0" w:space="0" w:color="auto"/>
                  </w:divBdr>
                </w:div>
                <w:div w:id="294990323">
                  <w:marLeft w:val="0"/>
                  <w:marRight w:val="0"/>
                  <w:marTop w:val="0"/>
                  <w:marBottom w:val="0"/>
                  <w:divBdr>
                    <w:top w:val="none" w:sz="0" w:space="0" w:color="auto"/>
                    <w:left w:val="none" w:sz="0" w:space="0" w:color="auto"/>
                    <w:bottom w:val="none" w:sz="0" w:space="0" w:color="auto"/>
                    <w:right w:val="none" w:sz="0" w:space="0" w:color="auto"/>
                  </w:divBdr>
                </w:div>
                <w:div w:id="1240947321">
                  <w:marLeft w:val="0"/>
                  <w:marRight w:val="0"/>
                  <w:marTop w:val="0"/>
                  <w:marBottom w:val="0"/>
                  <w:divBdr>
                    <w:top w:val="none" w:sz="0" w:space="0" w:color="auto"/>
                    <w:left w:val="none" w:sz="0" w:space="0" w:color="auto"/>
                    <w:bottom w:val="none" w:sz="0" w:space="0" w:color="auto"/>
                    <w:right w:val="none" w:sz="0" w:space="0" w:color="auto"/>
                  </w:divBdr>
                </w:div>
                <w:div w:id="143162916">
                  <w:marLeft w:val="0"/>
                  <w:marRight w:val="0"/>
                  <w:marTop w:val="0"/>
                  <w:marBottom w:val="0"/>
                  <w:divBdr>
                    <w:top w:val="none" w:sz="0" w:space="0" w:color="auto"/>
                    <w:left w:val="none" w:sz="0" w:space="0" w:color="auto"/>
                    <w:bottom w:val="none" w:sz="0" w:space="0" w:color="auto"/>
                    <w:right w:val="none" w:sz="0" w:space="0" w:color="auto"/>
                  </w:divBdr>
                </w:div>
                <w:div w:id="1050376419">
                  <w:marLeft w:val="0"/>
                  <w:marRight w:val="0"/>
                  <w:marTop w:val="0"/>
                  <w:marBottom w:val="0"/>
                  <w:divBdr>
                    <w:top w:val="none" w:sz="0" w:space="0" w:color="auto"/>
                    <w:left w:val="none" w:sz="0" w:space="0" w:color="auto"/>
                    <w:bottom w:val="none" w:sz="0" w:space="0" w:color="auto"/>
                    <w:right w:val="none" w:sz="0" w:space="0" w:color="auto"/>
                  </w:divBdr>
                </w:div>
                <w:div w:id="1322152241">
                  <w:marLeft w:val="0"/>
                  <w:marRight w:val="0"/>
                  <w:marTop w:val="0"/>
                  <w:marBottom w:val="0"/>
                  <w:divBdr>
                    <w:top w:val="none" w:sz="0" w:space="0" w:color="auto"/>
                    <w:left w:val="none" w:sz="0" w:space="0" w:color="auto"/>
                    <w:bottom w:val="none" w:sz="0" w:space="0" w:color="auto"/>
                    <w:right w:val="none" w:sz="0" w:space="0" w:color="auto"/>
                  </w:divBdr>
                </w:div>
                <w:div w:id="838427684">
                  <w:marLeft w:val="0"/>
                  <w:marRight w:val="0"/>
                  <w:marTop w:val="0"/>
                  <w:marBottom w:val="0"/>
                  <w:divBdr>
                    <w:top w:val="none" w:sz="0" w:space="0" w:color="auto"/>
                    <w:left w:val="none" w:sz="0" w:space="0" w:color="auto"/>
                    <w:bottom w:val="none" w:sz="0" w:space="0" w:color="auto"/>
                    <w:right w:val="none" w:sz="0" w:space="0" w:color="auto"/>
                  </w:divBdr>
                </w:div>
                <w:div w:id="969896177">
                  <w:marLeft w:val="0"/>
                  <w:marRight w:val="0"/>
                  <w:marTop w:val="0"/>
                  <w:marBottom w:val="0"/>
                  <w:divBdr>
                    <w:top w:val="none" w:sz="0" w:space="0" w:color="auto"/>
                    <w:left w:val="none" w:sz="0" w:space="0" w:color="auto"/>
                    <w:bottom w:val="none" w:sz="0" w:space="0" w:color="auto"/>
                    <w:right w:val="none" w:sz="0" w:space="0" w:color="auto"/>
                  </w:divBdr>
                </w:div>
                <w:div w:id="1068069919">
                  <w:marLeft w:val="0"/>
                  <w:marRight w:val="0"/>
                  <w:marTop w:val="0"/>
                  <w:marBottom w:val="0"/>
                  <w:divBdr>
                    <w:top w:val="none" w:sz="0" w:space="0" w:color="auto"/>
                    <w:left w:val="none" w:sz="0" w:space="0" w:color="auto"/>
                    <w:bottom w:val="none" w:sz="0" w:space="0" w:color="auto"/>
                    <w:right w:val="none" w:sz="0" w:space="0" w:color="auto"/>
                  </w:divBdr>
                </w:div>
                <w:div w:id="650139509">
                  <w:marLeft w:val="0"/>
                  <w:marRight w:val="0"/>
                  <w:marTop w:val="0"/>
                  <w:marBottom w:val="0"/>
                  <w:divBdr>
                    <w:top w:val="none" w:sz="0" w:space="0" w:color="auto"/>
                    <w:left w:val="none" w:sz="0" w:space="0" w:color="auto"/>
                    <w:bottom w:val="none" w:sz="0" w:space="0" w:color="auto"/>
                    <w:right w:val="none" w:sz="0" w:space="0" w:color="auto"/>
                  </w:divBdr>
                </w:div>
                <w:div w:id="1334068500">
                  <w:marLeft w:val="0"/>
                  <w:marRight w:val="0"/>
                  <w:marTop w:val="0"/>
                  <w:marBottom w:val="0"/>
                  <w:divBdr>
                    <w:top w:val="none" w:sz="0" w:space="0" w:color="auto"/>
                    <w:left w:val="none" w:sz="0" w:space="0" w:color="auto"/>
                    <w:bottom w:val="none" w:sz="0" w:space="0" w:color="auto"/>
                    <w:right w:val="none" w:sz="0" w:space="0" w:color="auto"/>
                  </w:divBdr>
                </w:div>
                <w:div w:id="1748187553">
                  <w:marLeft w:val="0"/>
                  <w:marRight w:val="0"/>
                  <w:marTop w:val="0"/>
                  <w:marBottom w:val="0"/>
                  <w:divBdr>
                    <w:top w:val="none" w:sz="0" w:space="0" w:color="auto"/>
                    <w:left w:val="none" w:sz="0" w:space="0" w:color="auto"/>
                    <w:bottom w:val="none" w:sz="0" w:space="0" w:color="auto"/>
                    <w:right w:val="none" w:sz="0" w:space="0" w:color="auto"/>
                  </w:divBdr>
                </w:div>
                <w:div w:id="1596746006">
                  <w:marLeft w:val="0"/>
                  <w:marRight w:val="0"/>
                  <w:marTop w:val="0"/>
                  <w:marBottom w:val="0"/>
                  <w:divBdr>
                    <w:top w:val="none" w:sz="0" w:space="0" w:color="auto"/>
                    <w:left w:val="none" w:sz="0" w:space="0" w:color="auto"/>
                    <w:bottom w:val="none" w:sz="0" w:space="0" w:color="auto"/>
                    <w:right w:val="none" w:sz="0" w:space="0" w:color="auto"/>
                  </w:divBdr>
                </w:div>
                <w:div w:id="1195997873">
                  <w:marLeft w:val="0"/>
                  <w:marRight w:val="0"/>
                  <w:marTop w:val="0"/>
                  <w:marBottom w:val="0"/>
                  <w:divBdr>
                    <w:top w:val="none" w:sz="0" w:space="0" w:color="auto"/>
                    <w:left w:val="none" w:sz="0" w:space="0" w:color="auto"/>
                    <w:bottom w:val="none" w:sz="0" w:space="0" w:color="auto"/>
                    <w:right w:val="none" w:sz="0" w:space="0" w:color="auto"/>
                  </w:divBdr>
                </w:div>
                <w:div w:id="498429736">
                  <w:marLeft w:val="0"/>
                  <w:marRight w:val="0"/>
                  <w:marTop w:val="0"/>
                  <w:marBottom w:val="0"/>
                  <w:divBdr>
                    <w:top w:val="none" w:sz="0" w:space="0" w:color="auto"/>
                    <w:left w:val="none" w:sz="0" w:space="0" w:color="auto"/>
                    <w:bottom w:val="none" w:sz="0" w:space="0" w:color="auto"/>
                    <w:right w:val="none" w:sz="0" w:space="0" w:color="auto"/>
                  </w:divBdr>
                </w:div>
                <w:div w:id="1648391178">
                  <w:marLeft w:val="0"/>
                  <w:marRight w:val="0"/>
                  <w:marTop w:val="0"/>
                  <w:marBottom w:val="0"/>
                  <w:divBdr>
                    <w:top w:val="none" w:sz="0" w:space="0" w:color="auto"/>
                    <w:left w:val="none" w:sz="0" w:space="0" w:color="auto"/>
                    <w:bottom w:val="none" w:sz="0" w:space="0" w:color="auto"/>
                    <w:right w:val="none" w:sz="0" w:space="0" w:color="auto"/>
                  </w:divBdr>
                </w:div>
                <w:div w:id="1522016445">
                  <w:marLeft w:val="0"/>
                  <w:marRight w:val="0"/>
                  <w:marTop w:val="0"/>
                  <w:marBottom w:val="0"/>
                  <w:divBdr>
                    <w:top w:val="none" w:sz="0" w:space="0" w:color="auto"/>
                    <w:left w:val="none" w:sz="0" w:space="0" w:color="auto"/>
                    <w:bottom w:val="none" w:sz="0" w:space="0" w:color="auto"/>
                    <w:right w:val="none" w:sz="0" w:space="0" w:color="auto"/>
                  </w:divBdr>
                </w:div>
                <w:div w:id="1378549892">
                  <w:marLeft w:val="0"/>
                  <w:marRight w:val="0"/>
                  <w:marTop w:val="0"/>
                  <w:marBottom w:val="0"/>
                  <w:divBdr>
                    <w:top w:val="none" w:sz="0" w:space="0" w:color="auto"/>
                    <w:left w:val="none" w:sz="0" w:space="0" w:color="auto"/>
                    <w:bottom w:val="none" w:sz="0" w:space="0" w:color="auto"/>
                    <w:right w:val="none" w:sz="0" w:space="0" w:color="auto"/>
                  </w:divBdr>
                </w:div>
                <w:div w:id="208735589">
                  <w:marLeft w:val="0"/>
                  <w:marRight w:val="0"/>
                  <w:marTop w:val="0"/>
                  <w:marBottom w:val="0"/>
                  <w:divBdr>
                    <w:top w:val="none" w:sz="0" w:space="0" w:color="auto"/>
                    <w:left w:val="none" w:sz="0" w:space="0" w:color="auto"/>
                    <w:bottom w:val="none" w:sz="0" w:space="0" w:color="auto"/>
                    <w:right w:val="none" w:sz="0" w:space="0" w:color="auto"/>
                  </w:divBdr>
                </w:div>
                <w:div w:id="382096199">
                  <w:marLeft w:val="0"/>
                  <w:marRight w:val="0"/>
                  <w:marTop w:val="0"/>
                  <w:marBottom w:val="0"/>
                  <w:divBdr>
                    <w:top w:val="none" w:sz="0" w:space="0" w:color="auto"/>
                    <w:left w:val="none" w:sz="0" w:space="0" w:color="auto"/>
                    <w:bottom w:val="none" w:sz="0" w:space="0" w:color="auto"/>
                    <w:right w:val="none" w:sz="0" w:space="0" w:color="auto"/>
                  </w:divBdr>
                </w:div>
                <w:div w:id="1997561825">
                  <w:marLeft w:val="0"/>
                  <w:marRight w:val="0"/>
                  <w:marTop w:val="0"/>
                  <w:marBottom w:val="0"/>
                  <w:divBdr>
                    <w:top w:val="none" w:sz="0" w:space="0" w:color="auto"/>
                    <w:left w:val="none" w:sz="0" w:space="0" w:color="auto"/>
                    <w:bottom w:val="none" w:sz="0" w:space="0" w:color="auto"/>
                    <w:right w:val="none" w:sz="0" w:space="0" w:color="auto"/>
                  </w:divBdr>
                </w:div>
                <w:div w:id="680353153">
                  <w:marLeft w:val="0"/>
                  <w:marRight w:val="0"/>
                  <w:marTop w:val="0"/>
                  <w:marBottom w:val="0"/>
                  <w:divBdr>
                    <w:top w:val="none" w:sz="0" w:space="0" w:color="auto"/>
                    <w:left w:val="none" w:sz="0" w:space="0" w:color="auto"/>
                    <w:bottom w:val="none" w:sz="0" w:space="0" w:color="auto"/>
                    <w:right w:val="none" w:sz="0" w:space="0" w:color="auto"/>
                  </w:divBdr>
                </w:div>
                <w:div w:id="597175368">
                  <w:marLeft w:val="0"/>
                  <w:marRight w:val="0"/>
                  <w:marTop w:val="0"/>
                  <w:marBottom w:val="0"/>
                  <w:divBdr>
                    <w:top w:val="none" w:sz="0" w:space="0" w:color="auto"/>
                    <w:left w:val="none" w:sz="0" w:space="0" w:color="auto"/>
                    <w:bottom w:val="none" w:sz="0" w:space="0" w:color="auto"/>
                    <w:right w:val="none" w:sz="0" w:space="0" w:color="auto"/>
                  </w:divBdr>
                </w:div>
                <w:div w:id="127747013">
                  <w:marLeft w:val="0"/>
                  <w:marRight w:val="0"/>
                  <w:marTop w:val="0"/>
                  <w:marBottom w:val="0"/>
                  <w:divBdr>
                    <w:top w:val="none" w:sz="0" w:space="0" w:color="auto"/>
                    <w:left w:val="none" w:sz="0" w:space="0" w:color="auto"/>
                    <w:bottom w:val="none" w:sz="0" w:space="0" w:color="auto"/>
                    <w:right w:val="none" w:sz="0" w:space="0" w:color="auto"/>
                  </w:divBdr>
                </w:div>
                <w:div w:id="1054424559">
                  <w:marLeft w:val="0"/>
                  <w:marRight w:val="0"/>
                  <w:marTop w:val="0"/>
                  <w:marBottom w:val="0"/>
                  <w:divBdr>
                    <w:top w:val="none" w:sz="0" w:space="0" w:color="auto"/>
                    <w:left w:val="none" w:sz="0" w:space="0" w:color="auto"/>
                    <w:bottom w:val="none" w:sz="0" w:space="0" w:color="auto"/>
                    <w:right w:val="none" w:sz="0" w:space="0" w:color="auto"/>
                  </w:divBdr>
                </w:div>
                <w:div w:id="1507793286">
                  <w:marLeft w:val="0"/>
                  <w:marRight w:val="0"/>
                  <w:marTop w:val="0"/>
                  <w:marBottom w:val="0"/>
                  <w:divBdr>
                    <w:top w:val="none" w:sz="0" w:space="0" w:color="auto"/>
                    <w:left w:val="none" w:sz="0" w:space="0" w:color="auto"/>
                    <w:bottom w:val="none" w:sz="0" w:space="0" w:color="auto"/>
                    <w:right w:val="none" w:sz="0" w:space="0" w:color="auto"/>
                  </w:divBdr>
                </w:div>
                <w:div w:id="2077776577">
                  <w:marLeft w:val="0"/>
                  <w:marRight w:val="0"/>
                  <w:marTop w:val="0"/>
                  <w:marBottom w:val="0"/>
                  <w:divBdr>
                    <w:top w:val="none" w:sz="0" w:space="0" w:color="auto"/>
                    <w:left w:val="none" w:sz="0" w:space="0" w:color="auto"/>
                    <w:bottom w:val="none" w:sz="0" w:space="0" w:color="auto"/>
                    <w:right w:val="none" w:sz="0" w:space="0" w:color="auto"/>
                  </w:divBdr>
                </w:div>
                <w:div w:id="289483739">
                  <w:marLeft w:val="0"/>
                  <w:marRight w:val="0"/>
                  <w:marTop w:val="0"/>
                  <w:marBottom w:val="0"/>
                  <w:divBdr>
                    <w:top w:val="none" w:sz="0" w:space="0" w:color="auto"/>
                    <w:left w:val="none" w:sz="0" w:space="0" w:color="auto"/>
                    <w:bottom w:val="none" w:sz="0" w:space="0" w:color="auto"/>
                    <w:right w:val="none" w:sz="0" w:space="0" w:color="auto"/>
                  </w:divBdr>
                </w:div>
                <w:div w:id="1009408853">
                  <w:marLeft w:val="0"/>
                  <w:marRight w:val="0"/>
                  <w:marTop w:val="0"/>
                  <w:marBottom w:val="0"/>
                  <w:divBdr>
                    <w:top w:val="none" w:sz="0" w:space="0" w:color="auto"/>
                    <w:left w:val="none" w:sz="0" w:space="0" w:color="auto"/>
                    <w:bottom w:val="none" w:sz="0" w:space="0" w:color="auto"/>
                    <w:right w:val="none" w:sz="0" w:space="0" w:color="auto"/>
                  </w:divBdr>
                </w:div>
                <w:div w:id="1043866564">
                  <w:marLeft w:val="0"/>
                  <w:marRight w:val="0"/>
                  <w:marTop w:val="0"/>
                  <w:marBottom w:val="0"/>
                  <w:divBdr>
                    <w:top w:val="none" w:sz="0" w:space="0" w:color="auto"/>
                    <w:left w:val="none" w:sz="0" w:space="0" w:color="auto"/>
                    <w:bottom w:val="none" w:sz="0" w:space="0" w:color="auto"/>
                    <w:right w:val="none" w:sz="0" w:space="0" w:color="auto"/>
                  </w:divBdr>
                </w:div>
                <w:div w:id="1932473137">
                  <w:marLeft w:val="0"/>
                  <w:marRight w:val="0"/>
                  <w:marTop w:val="0"/>
                  <w:marBottom w:val="0"/>
                  <w:divBdr>
                    <w:top w:val="none" w:sz="0" w:space="0" w:color="auto"/>
                    <w:left w:val="none" w:sz="0" w:space="0" w:color="auto"/>
                    <w:bottom w:val="none" w:sz="0" w:space="0" w:color="auto"/>
                    <w:right w:val="none" w:sz="0" w:space="0" w:color="auto"/>
                  </w:divBdr>
                </w:div>
                <w:div w:id="1128277463">
                  <w:marLeft w:val="0"/>
                  <w:marRight w:val="0"/>
                  <w:marTop w:val="0"/>
                  <w:marBottom w:val="0"/>
                  <w:divBdr>
                    <w:top w:val="none" w:sz="0" w:space="0" w:color="auto"/>
                    <w:left w:val="none" w:sz="0" w:space="0" w:color="auto"/>
                    <w:bottom w:val="none" w:sz="0" w:space="0" w:color="auto"/>
                    <w:right w:val="none" w:sz="0" w:space="0" w:color="auto"/>
                  </w:divBdr>
                </w:div>
                <w:div w:id="1916862609">
                  <w:marLeft w:val="0"/>
                  <w:marRight w:val="0"/>
                  <w:marTop w:val="0"/>
                  <w:marBottom w:val="0"/>
                  <w:divBdr>
                    <w:top w:val="none" w:sz="0" w:space="0" w:color="auto"/>
                    <w:left w:val="none" w:sz="0" w:space="0" w:color="auto"/>
                    <w:bottom w:val="none" w:sz="0" w:space="0" w:color="auto"/>
                    <w:right w:val="none" w:sz="0" w:space="0" w:color="auto"/>
                  </w:divBdr>
                </w:div>
                <w:div w:id="1467814310">
                  <w:marLeft w:val="0"/>
                  <w:marRight w:val="0"/>
                  <w:marTop w:val="0"/>
                  <w:marBottom w:val="0"/>
                  <w:divBdr>
                    <w:top w:val="none" w:sz="0" w:space="0" w:color="auto"/>
                    <w:left w:val="none" w:sz="0" w:space="0" w:color="auto"/>
                    <w:bottom w:val="none" w:sz="0" w:space="0" w:color="auto"/>
                    <w:right w:val="none" w:sz="0" w:space="0" w:color="auto"/>
                  </w:divBdr>
                </w:div>
                <w:div w:id="770513994">
                  <w:marLeft w:val="0"/>
                  <w:marRight w:val="0"/>
                  <w:marTop w:val="0"/>
                  <w:marBottom w:val="0"/>
                  <w:divBdr>
                    <w:top w:val="none" w:sz="0" w:space="0" w:color="auto"/>
                    <w:left w:val="none" w:sz="0" w:space="0" w:color="auto"/>
                    <w:bottom w:val="none" w:sz="0" w:space="0" w:color="auto"/>
                    <w:right w:val="none" w:sz="0" w:space="0" w:color="auto"/>
                  </w:divBdr>
                </w:div>
                <w:div w:id="928738364">
                  <w:marLeft w:val="0"/>
                  <w:marRight w:val="0"/>
                  <w:marTop w:val="0"/>
                  <w:marBottom w:val="0"/>
                  <w:divBdr>
                    <w:top w:val="none" w:sz="0" w:space="0" w:color="auto"/>
                    <w:left w:val="none" w:sz="0" w:space="0" w:color="auto"/>
                    <w:bottom w:val="none" w:sz="0" w:space="0" w:color="auto"/>
                    <w:right w:val="none" w:sz="0" w:space="0" w:color="auto"/>
                  </w:divBdr>
                </w:div>
                <w:div w:id="1433278112">
                  <w:marLeft w:val="0"/>
                  <w:marRight w:val="0"/>
                  <w:marTop w:val="0"/>
                  <w:marBottom w:val="0"/>
                  <w:divBdr>
                    <w:top w:val="none" w:sz="0" w:space="0" w:color="auto"/>
                    <w:left w:val="none" w:sz="0" w:space="0" w:color="auto"/>
                    <w:bottom w:val="none" w:sz="0" w:space="0" w:color="auto"/>
                    <w:right w:val="none" w:sz="0" w:space="0" w:color="auto"/>
                  </w:divBdr>
                </w:div>
                <w:div w:id="1705056918">
                  <w:marLeft w:val="0"/>
                  <w:marRight w:val="0"/>
                  <w:marTop w:val="0"/>
                  <w:marBottom w:val="0"/>
                  <w:divBdr>
                    <w:top w:val="none" w:sz="0" w:space="0" w:color="auto"/>
                    <w:left w:val="none" w:sz="0" w:space="0" w:color="auto"/>
                    <w:bottom w:val="none" w:sz="0" w:space="0" w:color="auto"/>
                    <w:right w:val="none" w:sz="0" w:space="0" w:color="auto"/>
                  </w:divBdr>
                </w:div>
                <w:div w:id="1428690446">
                  <w:marLeft w:val="0"/>
                  <w:marRight w:val="0"/>
                  <w:marTop w:val="0"/>
                  <w:marBottom w:val="0"/>
                  <w:divBdr>
                    <w:top w:val="none" w:sz="0" w:space="0" w:color="auto"/>
                    <w:left w:val="none" w:sz="0" w:space="0" w:color="auto"/>
                    <w:bottom w:val="none" w:sz="0" w:space="0" w:color="auto"/>
                    <w:right w:val="none" w:sz="0" w:space="0" w:color="auto"/>
                  </w:divBdr>
                </w:div>
                <w:div w:id="1765296632">
                  <w:marLeft w:val="0"/>
                  <w:marRight w:val="0"/>
                  <w:marTop w:val="0"/>
                  <w:marBottom w:val="0"/>
                  <w:divBdr>
                    <w:top w:val="none" w:sz="0" w:space="0" w:color="auto"/>
                    <w:left w:val="none" w:sz="0" w:space="0" w:color="auto"/>
                    <w:bottom w:val="none" w:sz="0" w:space="0" w:color="auto"/>
                    <w:right w:val="none" w:sz="0" w:space="0" w:color="auto"/>
                  </w:divBdr>
                </w:div>
                <w:div w:id="975720250">
                  <w:marLeft w:val="0"/>
                  <w:marRight w:val="0"/>
                  <w:marTop w:val="0"/>
                  <w:marBottom w:val="0"/>
                  <w:divBdr>
                    <w:top w:val="none" w:sz="0" w:space="0" w:color="auto"/>
                    <w:left w:val="none" w:sz="0" w:space="0" w:color="auto"/>
                    <w:bottom w:val="none" w:sz="0" w:space="0" w:color="auto"/>
                    <w:right w:val="none" w:sz="0" w:space="0" w:color="auto"/>
                  </w:divBdr>
                </w:div>
                <w:div w:id="1729838289">
                  <w:marLeft w:val="0"/>
                  <w:marRight w:val="0"/>
                  <w:marTop w:val="0"/>
                  <w:marBottom w:val="0"/>
                  <w:divBdr>
                    <w:top w:val="none" w:sz="0" w:space="0" w:color="auto"/>
                    <w:left w:val="none" w:sz="0" w:space="0" w:color="auto"/>
                    <w:bottom w:val="none" w:sz="0" w:space="0" w:color="auto"/>
                    <w:right w:val="none" w:sz="0" w:space="0" w:color="auto"/>
                  </w:divBdr>
                </w:div>
                <w:div w:id="1908151451">
                  <w:marLeft w:val="0"/>
                  <w:marRight w:val="0"/>
                  <w:marTop w:val="0"/>
                  <w:marBottom w:val="0"/>
                  <w:divBdr>
                    <w:top w:val="none" w:sz="0" w:space="0" w:color="auto"/>
                    <w:left w:val="none" w:sz="0" w:space="0" w:color="auto"/>
                    <w:bottom w:val="none" w:sz="0" w:space="0" w:color="auto"/>
                    <w:right w:val="none" w:sz="0" w:space="0" w:color="auto"/>
                  </w:divBdr>
                </w:div>
                <w:div w:id="426846585">
                  <w:marLeft w:val="0"/>
                  <w:marRight w:val="0"/>
                  <w:marTop w:val="0"/>
                  <w:marBottom w:val="0"/>
                  <w:divBdr>
                    <w:top w:val="none" w:sz="0" w:space="0" w:color="auto"/>
                    <w:left w:val="none" w:sz="0" w:space="0" w:color="auto"/>
                    <w:bottom w:val="none" w:sz="0" w:space="0" w:color="auto"/>
                    <w:right w:val="none" w:sz="0" w:space="0" w:color="auto"/>
                  </w:divBdr>
                </w:div>
                <w:div w:id="741560465">
                  <w:marLeft w:val="0"/>
                  <w:marRight w:val="0"/>
                  <w:marTop w:val="0"/>
                  <w:marBottom w:val="0"/>
                  <w:divBdr>
                    <w:top w:val="none" w:sz="0" w:space="0" w:color="auto"/>
                    <w:left w:val="none" w:sz="0" w:space="0" w:color="auto"/>
                    <w:bottom w:val="none" w:sz="0" w:space="0" w:color="auto"/>
                    <w:right w:val="none" w:sz="0" w:space="0" w:color="auto"/>
                  </w:divBdr>
                </w:div>
                <w:div w:id="279341225">
                  <w:marLeft w:val="0"/>
                  <w:marRight w:val="0"/>
                  <w:marTop w:val="0"/>
                  <w:marBottom w:val="0"/>
                  <w:divBdr>
                    <w:top w:val="none" w:sz="0" w:space="0" w:color="auto"/>
                    <w:left w:val="none" w:sz="0" w:space="0" w:color="auto"/>
                    <w:bottom w:val="none" w:sz="0" w:space="0" w:color="auto"/>
                    <w:right w:val="none" w:sz="0" w:space="0" w:color="auto"/>
                  </w:divBdr>
                </w:div>
                <w:div w:id="865404830">
                  <w:marLeft w:val="0"/>
                  <w:marRight w:val="0"/>
                  <w:marTop w:val="0"/>
                  <w:marBottom w:val="0"/>
                  <w:divBdr>
                    <w:top w:val="none" w:sz="0" w:space="0" w:color="auto"/>
                    <w:left w:val="none" w:sz="0" w:space="0" w:color="auto"/>
                    <w:bottom w:val="none" w:sz="0" w:space="0" w:color="auto"/>
                    <w:right w:val="none" w:sz="0" w:space="0" w:color="auto"/>
                  </w:divBdr>
                </w:div>
                <w:div w:id="578950519">
                  <w:marLeft w:val="0"/>
                  <w:marRight w:val="0"/>
                  <w:marTop w:val="0"/>
                  <w:marBottom w:val="0"/>
                  <w:divBdr>
                    <w:top w:val="none" w:sz="0" w:space="0" w:color="auto"/>
                    <w:left w:val="none" w:sz="0" w:space="0" w:color="auto"/>
                    <w:bottom w:val="none" w:sz="0" w:space="0" w:color="auto"/>
                    <w:right w:val="none" w:sz="0" w:space="0" w:color="auto"/>
                  </w:divBdr>
                </w:div>
                <w:div w:id="1469468210">
                  <w:marLeft w:val="0"/>
                  <w:marRight w:val="0"/>
                  <w:marTop w:val="0"/>
                  <w:marBottom w:val="0"/>
                  <w:divBdr>
                    <w:top w:val="none" w:sz="0" w:space="0" w:color="auto"/>
                    <w:left w:val="none" w:sz="0" w:space="0" w:color="auto"/>
                    <w:bottom w:val="none" w:sz="0" w:space="0" w:color="auto"/>
                    <w:right w:val="none" w:sz="0" w:space="0" w:color="auto"/>
                  </w:divBdr>
                </w:div>
                <w:div w:id="371929373">
                  <w:marLeft w:val="0"/>
                  <w:marRight w:val="0"/>
                  <w:marTop w:val="0"/>
                  <w:marBottom w:val="0"/>
                  <w:divBdr>
                    <w:top w:val="none" w:sz="0" w:space="0" w:color="auto"/>
                    <w:left w:val="none" w:sz="0" w:space="0" w:color="auto"/>
                    <w:bottom w:val="none" w:sz="0" w:space="0" w:color="auto"/>
                    <w:right w:val="none" w:sz="0" w:space="0" w:color="auto"/>
                  </w:divBdr>
                </w:div>
                <w:div w:id="880167137">
                  <w:marLeft w:val="0"/>
                  <w:marRight w:val="0"/>
                  <w:marTop w:val="0"/>
                  <w:marBottom w:val="0"/>
                  <w:divBdr>
                    <w:top w:val="none" w:sz="0" w:space="0" w:color="auto"/>
                    <w:left w:val="none" w:sz="0" w:space="0" w:color="auto"/>
                    <w:bottom w:val="none" w:sz="0" w:space="0" w:color="auto"/>
                    <w:right w:val="none" w:sz="0" w:space="0" w:color="auto"/>
                  </w:divBdr>
                </w:div>
                <w:div w:id="1957442611">
                  <w:marLeft w:val="0"/>
                  <w:marRight w:val="0"/>
                  <w:marTop w:val="0"/>
                  <w:marBottom w:val="0"/>
                  <w:divBdr>
                    <w:top w:val="none" w:sz="0" w:space="0" w:color="auto"/>
                    <w:left w:val="none" w:sz="0" w:space="0" w:color="auto"/>
                    <w:bottom w:val="none" w:sz="0" w:space="0" w:color="auto"/>
                    <w:right w:val="none" w:sz="0" w:space="0" w:color="auto"/>
                  </w:divBdr>
                </w:div>
                <w:div w:id="1236739494">
                  <w:marLeft w:val="0"/>
                  <w:marRight w:val="0"/>
                  <w:marTop w:val="0"/>
                  <w:marBottom w:val="0"/>
                  <w:divBdr>
                    <w:top w:val="none" w:sz="0" w:space="0" w:color="auto"/>
                    <w:left w:val="none" w:sz="0" w:space="0" w:color="auto"/>
                    <w:bottom w:val="none" w:sz="0" w:space="0" w:color="auto"/>
                    <w:right w:val="none" w:sz="0" w:space="0" w:color="auto"/>
                  </w:divBdr>
                </w:div>
                <w:div w:id="1268928550">
                  <w:marLeft w:val="0"/>
                  <w:marRight w:val="0"/>
                  <w:marTop w:val="0"/>
                  <w:marBottom w:val="0"/>
                  <w:divBdr>
                    <w:top w:val="none" w:sz="0" w:space="0" w:color="auto"/>
                    <w:left w:val="none" w:sz="0" w:space="0" w:color="auto"/>
                    <w:bottom w:val="none" w:sz="0" w:space="0" w:color="auto"/>
                    <w:right w:val="none" w:sz="0" w:space="0" w:color="auto"/>
                  </w:divBdr>
                </w:div>
                <w:div w:id="1622761847">
                  <w:marLeft w:val="0"/>
                  <w:marRight w:val="0"/>
                  <w:marTop w:val="0"/>
                  <w:marBottom w:val="0"/>
                  <w:divBdr>
                    <w:top w:val="none" w:sz="0" w:space="0" w:color="auto"/>
                    <w:left w:val="none" w:sz="0" w:space="0" w:color="auto"/>
                    <w:bottom w:val="none" w:sz="0" w:space="0" w:color="auto"/>
                    <w:right w:val="none" w:sz="0" w:space="0" w:color="auto"/>
                  </w:divBdr>
                </w:div>
                <w:div w:id="529269672">
                  <w:marLeft w:val="0"/>
                  <w:marRight w:val="0"/>
                  <w:marTop w:val="0"/>
                  <w:marBottom w:val="0"/>
                  <w:divBdr>
                    <w:top w:val="none" w:sz="0" w:space="0" w:color="auto"/>
                    <w:left w:val="none" w:sz="0" w:space="0" w:color="auto"/>
                    <w:bottom w:val="none" w:sz="0" w:space="0" w:color="auto"/>
                    <w:right w:val="none" w:sz="0" w:space="0" w:color="auto"/>
                  </w:divBdr>
                </w:div>
                <w:div w:id="383719898">
                  <w:marLeft w:val="0"/>
                  <w:marRight w:val="0"/>
                  <w:marTop w:val="0"/>
                  <w:marBottom w:val="0"/>
                  <w:divBdr>
                    <w:top w:val="none" w:sz="0" w:space="0" w:color="auto"/>
                    <w:left w:val="none" w:sz="0" w:space="0" w:color="auto"/>
                    <w:bottom w:val="none" w:sz="0" w:space="0" w:color="auto"/>
                    <w:right w:val="none" w:sz="0" w:space="0" w:color="auto"/>
                  </w:divBdr>
                </w:div>
                <w:div w:id="1457260531">
                  <w:marLeft w:val="0"/>
                  <w:marRight w:val="0"/>
                  <w:marTop w:val="0"/>
                  <w:marBottom w:val="0"/>
                  <w:divBdr>
                    <w:top w:val="none" w:sz="0" w:space="0" w:color="auto"/>
                    <w:left w:val="none" w:sz="0" w:space="0" w:color="auto"/>
                    <w:bottom w:val="none" w:sz="0" w:space="0" w:color="auto"/>
                    <w:right w:val="none" w:sz="0" w:space="0" w:color="auto"/>
                  </w:divBdr>
                </w:div>
                <w:div w:id="571358877">
                  <w:marLeft w:val="0"/>
                  <w:marRight w:val="0"/>
                  <w:marTop w:val="0"/>
                  <w:marBottom w:val="0"/>
                  <w:divBdr>
                    <w:top w:val="none" w:sz="0" w:space="0" w:color="auto"/>
                    <w:left w:val="none" w:sz="0" w:space="0" w:color="auto"/>
                    <w:bottom w:val="none" w:sz="0" w:space="0" w:color="auto"/>
                    <w:right w:val="none" w:sz="0" w:space="0" w:color="auto"/>
                  </w:divBdr>
                </w:div>
                <w:div w:id="1148285204">
                  <w:marLeft w:val="0"/>
                  <w:marRight w:val="0"/>
                  <w:marTop w:val="0"/>
                  <w:marBottom w:val="0"/>
                  <w:divBdr>
                    <w:top w:val="none" w:sz="0" w:space="0" w:color="auto"/>
                    <w:left w:val="none" w:sz="0" w:space="0" w:color="auto"/>
                    <w:bottom w:val="none" w:sz="0" w:space="0" w:color="auto"/>
                    <w:right w:val="none" w:sz="0" w:space="0" w:color="auto"/>
                  </w:divBdr>
                </w:div>
                <w:div w:id="1828326339">
                  <w:marLeft w:val="0"/>
                  <w:marRight w:val="0"/>
                  <w:marTop w:val="0"/>
                  <w:marBottom w:val="0"/>
                  <w:divBdr>
                    <w:top w:val="none" w:sz="0" w:space="0" w:color="auto"/>
                    <w:left w:val="none" w:sz="0" w:space="0" w:color="auto"/>
                    <w:bottom w:val="none" w:sz="0" w:space="0" w:color="auto"/>
                    <w:right w:val="none" w:sz="0" w:space="0" w:color="auto"/>
                  </w:divBdr>
                </w:div>
                <w:div w:id="58747399">
                  <w:marLeft w:val="0"/>
                  <w:marRight w:val="0"/>
                  <w:marTop w:val="0"/>
                  <w:marBottom w:val="0"/>
                  <w:divBdr>
                    <w:top w:val="none" w:sz="0" w:space="0" w:color="auto"/>
                    <w:left w:val="none" w:sz="0" w:space="0" w:color="auto"/>
                    <w:bottom w:val="none" w:sz="0" w:space="0" w:color="auto"/>
                    <w:right w:val="none" w:sz="0" w:space="0" w:color="auto"/>
                  </w:divBdr>
                </w:div>
                <w:div w:id="1814056526">
                  <w:marLeft w:val="0"/>
                  <w:marRight w:val="0"/>
                  <w:marTop w:val="0"/>
                  <w:marBottom w:val="0"/>
                  <w:divBdr>
                    <w:top w:val="none" w:sz="0" w:space="0" w:color="auto"/>
                    <w:left w:val="none" w:sz="0" w:space="0" w:color="auto"/>
                    <w:bottom w:val="none" w:sz="0" w:space="0" w:color="auto"/>
                    <w:right w:val="none" w:sz="0" w:space="0" w:color="auto"/>
                  </w:divBdr>
                </w:div>
                <w:div w:id="1641374025">
                  <w:marLeft w:val="0"/>
                  <w:marRight w:val="0"/>
                  <w:marTop w:val="0"/>
                  <w:marBottom w:val="0"/>
                  <w:divBdr>
                    <w:top w:val="none" w:sz="0" w:space="0" w:color="auto"/>
                    <w:left w:val="none" w:sz="0" w:space="0" w:color="auto"/>
                    <w:bottom w:val="none" w:sz="0" w:space="0" w:color="auto"/>
                    <w:right w:val="none" w:sz="0" w:space="0" w:color="auto"/>
                  </w:divBdr>
                </w:div>
                <w:div w:id="468284764">
                  <w:marLeft w:val="0"/>
                  <w:marRight w:val="0"/>
                  <w:marTop w:val="0"/>
                  <w:marBottom w:val="0"/>
                  <w:divBdr>
                    <w:top w:val="none" w:sz="0" w:space="0" w:color="auto"/>
                    <w:left w:val="none" w:sz="0" w:space="0" w:color="auto"/>
                    <w:bottom w:val="none" w:sz="0" w:space="0" w:color="auto"/>
                    <w:right w:val="none" w:sz="0" w:space="0" w:color="auto"/>
                  </w:divBdr>
                </w:div>
                <w:div w:id="1330792937">
                  <w:marLeft w:val="0"/>
                  <w:marRight w:val="0"/>
                  <w:marTop w:val="0"/>
                  <w:marBottom w:val="0"/>
                  <w:divBdr>
                    <w:top w:val="none" w:sz="0" w:space="0" w:color="auto"/>
                    <w:left w:val="none" w:sz="0" w:space="0" w:color="auto"/>
                    <w:bottom w:val="none" w:sz="0" w:space="0" w:color="auto"/>
                    <w:right w:val="none" w:sz="0" w:space="0" w:color="auto"/>
                  </w:divBdr>
                </w:div>
                <w:div w:id="1839886478">
                  <w:marLeft w:val="0"/>
                  <w:marRight w:val="0"/>
                  <w:marTop w:val="0"/>
                  <w:marBottom w:val="0"/>
                  <w:divBdr>
                    <w:top w:val="none" w:sz="0" w:space="0" w:color="auto"/>
                    <w:left w:val="none" w:sz="0" w:space="0" w:color="auto"/>
                    <w:bottom w:val="none" w:sz="0" w:space="0" w:color="auto"/>
                    <w:right w:val="none" w:sz="0" w:space="0" w:color="auto"/>
                  </w:divBdr>
                </w:div>
                <w:div w:id="1827235110">
                  <w:marLeft w:val="0"/>
                  <w:marRight w:val="0"/>
                  <w:marTop w:val="0"/>
                  <w:marBottom w:val="0"/>
                  <w:divBdr>
                    <w:top w:val="none" w:sz="0" w:space="0" w:color="auto"/>
                    <w:left w:val="none" w:sz="0" w:space="0" w:color="auto"/>
                    <w:bottom w:val="none" w:sz="0" w:space="0" w:color="auto"/>
                    <w:right w:val="none" w:sz="0" w:space="0" w:color="auto"/>
                  </w:divBdr>
                </w:div>
                <w:div w:id="1882474277">
                  <w:marLeft w:val="0"/>
                  <w:marRight w:val="0"/>
                  <w:marTop w:val="0"/>
                  <w:marBottom w:val="0"/>
                  <w:divBdr>
                    <w:top w:val="none" w:sz="0" w:space="0" w:color="auto"/>
                    <w:left w:val="none" w:sz="0" w:space="0" w:color="auto"/>
                    <w:bottom w:val="none" w:sz="0" w:space="0" w:color="auto"/>
                    <w:right w:val="none" w:sz="0" w:space="0" w:color="auto"/>
                  </w:divBdr>
                </w:div>
                <w:div w:id="27728559">
                  <w:marLeft w:val="0"/>
                  <w:marRight w:val="0"/>
                  <w:marTop w:val="0"/>
                  <w:marBottom w:val="0"/>
                  <w:divBdr>
                    <w:top w:val="none" w:sz="0" w:space="0" w:color="auto"/>
                    <w:left w:val="none" w:sz="0" w:space="0" w:color="auto"/>
                    <w:bottom w:val="none" w:sz="0" w:space="0" w:color="auto"/>
                    <w:right w:val="none" w:sz="0" w:space="0" w:color="auto"/>
                  </w:divBdr>
                </w:div>
                <w:div w:id="643386258">
                  <w:marLeft w:val="0"/>
                  <w:marRight w:val="0"/>
                  <w:marTop w:val="0"/>
                  <w:marBottom w:val="0"/>
                  <w:divBdr>
                    <w:top w:val="none" w:sz="0" w:space="0" w:color="auto"/>
                    <w:left w:val="none" w:sz="0" w:space="0" w:color="auto"/>
                    <w:bottom w:val="none" w:sz="0" w:space="0" w:color="auto"/>
                    <w:right w:val="none" w:sz="0" w:space="0" w:color="auto"/>
                  </w:divBdr>
                </w:div>
                <w:div w:id="1421565721">
                  <w:marLeft w:val="0"/>
                  <w:marRight w:val="0"/>
                  <w:marTop w:val="0"/>
                  <w:marBottom w:val="0"/>
                  <w:divBdr>
                    <w:top w:val="none" w:sz="0" w:space="0" w:color="auto"/>
                    <w:left w:val="none" w:sz="0" w:space="0" w:color="auto"/>
                    <w:bottom w:val="none" w:sz="0" w:space="0" w:color="auto"/>
                    <w:right w:val="none" w:sz="0" w:space="0" w:color="auto"/>
                  </w:divBdr>
                </w:div>
                <w:div w:id="836305389">
                  <w:marLeft w:val="0"/>
                  <w:marRight w:val="0"/>
                  <w:marTop w:val="0"/>
                  <w:marBottom w:val="0"/>
                  <w:divBdr>
                    <w:top w:val="none" w:sz="0" w:space="0" w:color="auto"/>
                    <w:left w:val="none" w:sz="0" w:space="0" w:color="auto"/>
                    <w:bottom w:val="none" w:sz="0" w:space="0" w:color="auto"/>
                    <w:right w:val="none" w:sz="0" w:space="0" w:color="auto"/>
                  </w:divBdr>
                </w:div>
              </w:divsChild>
            </w:div>
            <w:div w:id="1246691520">
              <w:marLeft w:val="0"/>
              <w:marRight w:val="0"/>
              <w:marTop w:val="0"/>
              <w:marBottom w:val="0"/>
              <w:divBdr>
                <w:top w:val="none" w:sz="0" w:space="0" w:color="auto"/>
                <w:left w:val="none" w:sz="0" w:space="0" w:color="auto"/>
                <w:bottom w:val="none" w:sz="0" w:space="0" w:color="auto"/>
                <w:right w:val="none" w:sz="0" w:space="0" w:color="auto"/>
              </w:divBdr>
              <w:divsChild>
                <w:div w:id="706756232">
                  <w:marLeft w:val="0"/>
                  <w:marRight w:val="0"/>
                  <w:marTop w:val="0"/>
                  <w:marBottom w:val="0"/>
                  <w:divBdr>
                    <w:top w:val="none" w:sz="0" w:space="0" w:color="auto"/>
                    <w:left w:val="none" w:sz="0" w:space="0" w:color="auto"/>
                    <w:bottom w:val="none" w:sz="0" w:space="0" w:color="auto"/>
                    <w:right w:val="none" w:sz="0" w:space="0" w:color="auto"/>
                  </w:divBdr>
                </w:div>
                <w:div w:id="2120878904">
                  <w:marLeft w:val="0"/>
                  <w:marRight w:val="0"/>
                  <w:marTop w:val="0"/>
                  <w:marBottom w:val="0"/>
                  <w:divBdr>
                    <w:top w:val="none" w:sz="0" w:space="0" w:color="auto"/>
                    <w:left w:val="none" w:sz="0" w:space="0" w:color="auto"/>
                    <w:bottom w:val="none" w:sz="0" w:space="0" w:color="auto"/>
                    <w:right w:val="none" w:sz="0" w:space="0" w:color="auto"/>
                  </w:divBdr>
                </w:div>
                <w:div w:id="836924918">
                  <w:marLeft w:val="0"/>
                  <w:marRight w:val="0"/>
                  <w:marTop w:val="0"/>
                  <w:marBottom w:val="0"/>
                  <w:divBdr>
                    <w:top w:val="none" w:sz="0" w:space="0" w:color="auto"/>
                    <w:left w:val="none" w:sz="0" w:space="0" w:color="auto"/>
                    <w:bottom w:val="none" w:sz="0" w:space="0" w:color="auto"/>
                    <w:right w:val="none" w:sz="0" w:space="0" w:color="auto"/>
                  </w:divBdr>
                </w:div>
                <w:div w:id="372310461">
                  <w:marLeft w:val="0"/>
                  <w:marRight w:val="0"/>
                  <w:marTop w:val="0"/>
                  <w:marBottom w:val="0"/>
                  <w:divBdr>
                    <w:top w:val="none" w:sz="0" w:space="0" w:color="auto"/>
                    <w:left w:val="none" w:sz="0" w:space="0" w:color="auto"/>
                    <w:bottom w:val="none" w:sz="0" w:space="0" w:color="auto"/>
                    <w:right w:val="none" w:sz="0" w:space="0" w:color="auto"/>
                  </w:divBdr>
                </w:div>
                <w:div w:id="1640647300">
                  <w:marLeft w:val="0"/>
                  <w:marRight w:val="0"/>
                  <w:marTop w:val="0"/>
                  <w:marBottom w:val="0"/>
                  <w:divBdr>
                    <w:top w:val="none" w:sz="0" w:space="0" w:color="auto"/>
                    <w:left w:val="none" w:sz="0" w:space="0" w:color="auto"/>
                    <w:bottom w:val="none" w:sz="0" w:space="0" w:color="auto"/>
                    <w:right w:val="none" w:sz="0" w:space="0" w:color="auto"/>
                  </w:divBdr>
                </w:div>
                <w:div w:id="552472238">
                  <w:marLeft w:val="0"/>
                  <w:marRight w:val="0"/>
                  <w:marTop w:val="0"/>
                  <w:marBottom w:val="0"/>
                  <w:divBdr>
                    <w:top w:val="none" w:sz="0" w:space="0" w:color="auto"/>
                    <w:left w:val="none" w:sz="0" w:space="0" w:color="auto"/>
                    <w:bottom w:val="none" w:sz="0" w:space="0" w:color="auto"/>
                    <w:right w:val="none" w:sz="0" w:space="0" w:color="auto"/>
                  </w:divBdr>
                </w:div>
                <w:div w:id="923227235">
                  <w:marLeft w:val="0"/>
                  <w:marRight w:val="0"/>
                  <w:marTop w:val="0"/>
                  <w:marBottom w:val="0"/>
                  <w:divBdr>
                    <w:top w:val="none" w:sz="0" w:space="0" w:color="auto"/>
                    <w:left w:val="none" w:sz="0" w:space="0" w:color="auto"/>
                    <w:bottom w:val="none" w:sz="0" w:space="0" w:color="auto"/>
                    <w:right w:val="none" w:sz="0" w:space="0" w:color="auto"/>
                  </w:divBdr>
                </w:div>
                <w:div w:id="455487312">
                  <w:marLeft w:val="0"/>
                  <w:marRight w:val="0"/>
                  <w:marTop w:val="0"/>
                  <w:marBottom w:val="0"/>
                  <w:divBdr>
                    <w:top w:val="none" w:sz="0" w:space="0" w:color="auto"/>
                    <w:left w:val="none" w:sz="0" w:space="0" w:color="auto"/>
                    <w:bottom w:val="none" w:sz="0" w:space="0" w:color="auto"/>
                    <w:right w:val="none" w:sz="0" w:space="0" w:color="auto"/>
                  </w:divBdr>
                </w:div>
                <w:div w:id="1147167580">
                  <w:marLeft w:val="0"/>
                  <w:marRight w:val="0"/>
                  <w:marTop w:val="0"/>
                  <w:marBottom w:val="0"/>
                  <w:divBdr>
                    <w:top w:val="none" w:sz="0" w:space="0" w:color="auto"/>
                    <w:left w:val="none" w:sz="0" w:space="0" w:color="auto"/>
                    <w:bottom w:val="none" w:sz="0" w:space="0" w:color="auto"/>
                    <w:right w:val="none" w:sz="0" w:space="0" w:color="auto"/>
                  </w:divBdr>
                </w:div>
                <w:div w:id="583029515">
                  <w:marLeft w:val="0"/>
                  <w:marRight w:val="0"/>
                  <w:marTop w:val="0"/>
                  <w:marBottom w:val="0"/>
                  <w:divBdr>
                    <w:top w:val="none" w:sz="0" w:space="0" w:color="auto"/>
                    <w:left w:val="none" w:sz="0" w:space="0" w:color="auto"/>
                    <w:bottom w:val="none" w:sz="0" w:space="0" w:color="auto"/>
                    <w:right w:val="none" w:sz="0" w:space="0" w:color="auto"/>
                  </w:divBdr>
                </w:div>
                <w:div w:id="579408424">
                  <w:marLeft w:val="0"/>
                  <w:marRight w:val="0"/>
                  <w:marTop w:val="0"/>
                  <w:marBottom w:val="0"/>
                  <w:divBdr>
                    <w:top w:val="none" w:sz="0" w:space="0" w:color="auto"/>
                    <w:left w:val="none" w:sz="0" w:space="0" w:color="auto"/>
                    <w:bottom w:val="none" w:sz="0" w:space="0" w:color="auto"/>
                    <w:right w:val="none" w:sz="0" w:space="0" w:color="auto"/>
                  </w:divBdr>
                </w:div>
                <w:div w:id="947590136">
                  <w:marLeft w:val="0"/>
                  <w:marRight w:val="0"/>
                  <w:marTop w:val="0"/>
                  <w:marBottom w:val="0"/>
                  <w:divBdr>
                    <w:top w:val="none" w:sz="0" w:space="0" w:color="auto"/>
                    <w:left w:val="none" w:sz="0" w:space="0" w:color="auto"/>
                    <w:bottom w:val="none" w:sz="0" w:space="0" w:color="auto"/>
                    <w:right w:val="none" w:sz="0" w:space="0" w:color="auto"/>
                  </w:divBdr>
                </w:div>
                <w:div w:id="22445492">
                  <w:marLeft w:val="0"/>
                  <w:marRight w:val="0"/>
                  <w:marTop w:val="0"/>
                  <w:marBottom w:val="0"/>
                  <w:divBdr>
                    <w:top w:val="none" w:sz="0" w:space="0" w:color="auto"/>
                    <w:left w:val="none" w:sz="0" w:space="0" w:color="auto"/>
                    <w:bottom w:val="none" w:sz="0" w:space="0" w:color="auto"/>
                    <w:right w:val="none" w:sz="0" w:space="0" w:color="auto"/>
                  </w:divBdr>
                </w:div>
                <w:div w:id="1520243970">
                  <w:marLeft w:val="0"/>
                  <w:marRight w:val="0"/>
                  <w:marTop w:val="0"/>
                  <w:marBottom w:val="0"/>
                  <w:divBdr>
                    <w:top w:val="none" w:sz="0" w:space="0" w:color="auto"/>
                    <w:left w:val="none" w:sz="0" w:space="0" w:color="auto"/>
                    <w:bottom w:val="none" w:sz="0" w:space="0" w:color="auto"/>
                    <w:right w:val="none" w:sz="0" w:space="0" w:color="auto"/>
                  </w:divBdr>
                </w:div>
                <w:div w:id="1158232411">
                  <w:marLeft w:val="0"/>
                  <w:marRight w:val="0"/>
                  <w:marTop w:val="0"/>
                  <w:marBottom w:val="0"/>
                  <w:divBdr>
                    <w:top w:val="none" w:sz="0" w:space="0" w:color="auto"/>
                    <w:left w:val="none" w:sz="0" w:space="0" w:color="auto"/>
                    <w:bottom w:val="none" w:sz="0" w:space="0" w:color="auto"/>
                    <w:right w:val="none" w:sz="0" w:space="0" w:color="auto"/>
                  </w:divBdr>
                </w:div>
                <w:div w:id="1745226945">
                  <w:marLeft w:val="0"/>
                  <w:marRight w:val="0"/>
                  <w:marTop w:val="0"/>
                  <w:marBottom w:val="0"/>
                  <w:divBdr>
                    <w:top w:val="none" w:sz="0" w:space="0" w:color="auto"/>
                    <w:left w:val="none" w:sz="0" w:space="0" w:color="auto"/>
                    <w:bottom w:val="none" w:sz="0" w:space="0" w:color="auto"/>
                    <w:right w:val="none" w:sz="0" w:space="0" w:color="auto"/>
                  </w:divBdr>
                </w:div>
                <w:div w:id="1392995650">
                  <w:marLeft w:val="0"/>
                  <w:marRight w:val="0"/>
                  <w:marTop w:val="0"/>
                  <w:marBottom w:val="0"/>
                  <w:divBdr>
                    <w:top w:val="none" w:sz="0" w:space="0" w:color="auto"/>
                    <w:left w:val="none" w:sz="0" w:space="0" w:color="auto"/>
                    <w:bottom w:val="none" w:sz="0" w:space="0" w:color="auto"/>
                    <w:right w:val="none" w:sz="0" w:space="0" w:color="auto"/>
                  </w:divBdr>
                </w:div>
                <w:div w:id="1667827387">
                  <w:marLeft w:val="0"/>
                  <w:marRight w:val="0"/>
                  <w:marTop w:val="0"/>
                  <w:marBottom w:val="0"/>
                  <w:divBdr>
                    <w:top w:val="none" w:sz="0" w:space="0" w:color="auto"/>
                    <w:left w:val="none" w:sz="0" w:space="0" w:color="auto"/>
                    <w:bottom w:val="none" w:sz="0" w:space="0" w:color="auto"/>
                    <w:right w:val="none" w:sz="0" w:space="0" w:color="auto"/>
                  </w:divBdr>
                </w:div>
                <w:div w:id="88697358">
                  <w:marLeft w:val="0"/>
                  <w:marRight w:val="0"/>
                  <w:marTop w:val="0"/>
                  <w:marBottom w:val="0"/>
                  <w:divBdr>
                    <w:top w:val="none" w:sz="0" w:space="0" w:color="auto"/>
                    <w:left w:val="none" w:sz="0" w:space="0" w:color="auto"/>
                    <w:bottom w:val="none" w:sz="0" w:space="0" w:color="auto"/>
                    <w:right w:val="none" w:sz="0" w:space="0" w:color="auto"/>
                  </w:divBdr>
                </w:div>
                <w:div w:id="2099131171">
                  <w:marLeft w:val="0"/>
                  <w:marRight w:val="0"/>
                  <w:marTop w:val="0"/>
                  <w:marBottom w:val="0"/>
                  <w:divBdr>
                    <w:top w:val="none" w:sz="0" w:space="0" w:color="auto"/>
                    <w:left w:val="none" w:sz="0" w:space="0" w:color="auto"/>
                    <w:bottom w:val="none" w:sz="0" w:space="0" w:color="auto"/>
                    <w:right w:val="none" w:sz="0" w:space="0" w:color="auto"/>
                  </w:divBdr>
                </w:div>
                <w:div w:id="823860821">
                  <w:marLeft w:val="0"/>
                  <w:marRight w:val="0"/>
                  <w:marTop w:val="0"/>
                  <w:marBottom w:val="0"/>
                  <w:divBdr>
                    <w:top w:val="none" w:sz="0" w:space="0" w:color="auto"/>
                    <w:left w:val="none" w:sz="0" w:space="0" w:color="auto"/>
                    <w:bottom w:val="none" w:sz="0" w:space="0" w:color="auto"/>
                    <w:right w:val="none" w:sz="0" w:space="0" w:color="auto"/>
                  </w:divBdr>
                </w:div>
                <w:div w:id="238641769">
                  <w:marLeft w:val="0"/>
                  <w:marRight w:val="0"/>
                  <w:marTop w:val="0"/>
                  <w:marBottom w:val="0"/>
                  <w:divBdr>
                    <w:top w:val="none" w:sz="0" w:space="0" w:color="auto"/>
                    <w:left w:val="none" w:sz="0" w:space="0" w:color="auto"/>
                    <w:bottom w:val="none" w:sz="0" w:space="0" w:color="auto"/>
                    <w:right w:val="none" w:sz="0" w:space="0" w:color="auto"/>
                  </w:divBdr>
                </w:div>
                <w:div w:id="1152988843">
                  <w:marLeft w:val="0"/>
                  <w:marRight w:val="0"/>
                  <w:marTop w:val="0"/>
                  <w:marBottom w:val="0"/>
                  <w:divBdr>
                    <w:top w:val="none" w:sz="0" w:space="0" w:color="auto"/>
                    <w:left w:val="none" w:sz="0" w:space="0" w:color="auto"/>
                    <w:bottom w:val="none" w:sz="0" w:space="0" w:color="auto"/>
                    <w:right w:val="none" w:sz="0" w:space="0" w:color="auto"/>
                  </w:divBdr>
                </w:div>
                <w:div w:id="2145544051">
                  <w:marLeft w:val="0"/>
                  <w:marRight w:val="0"/>
                  <w:marTop w:val="0"/>
                  <w:marBottom w:val="0"/>
                  <w:divBdr>
                    <w:top w:val="none" w:sz="0" w:space="0" w:color="auto"/>
                    <w:left w:val="none" w:sz="0" w:space="0" w:color="auto"/>
                    <w:bottom w:val="none" w:sz="0" w:space="0" w:color="auto"/>
                    <w:right w:val="none" w:sz="0" w:space="0" w:color="auto"/>
                  </w:divBdr>
                </w:div>
                <w:div w:id="1850750636">
                  <w:marLeft w:val="0"/>
                  <w:marRight w:val="0"/>
                  <w:marTop w:val="0"/>
                  <w:marBottom w:val="0"/>
                  <w:divBdr>
                    <w:top w:val="none" w:sz="0" w:space="0" w:color="auto"/>
                    <w:left w:val="none" w:sz="0" w:space="0" w:color="auto"/>
                    <w:bottom w:val="none" w:sz="0" w:space="0" w:color="auto"/>
                    <w:right w:val="none" w:sz="0" w:space="0" w:color="auto"/>
                  </w:divBdr>
                </w:div>
                <w:div w:id="2013213102">
                  <w:marLeft w:val="0"/>
                  <w:marRight w:val="0"/>
                  <w:marTop w:val="0"/>
                  <w:marBottom w:val="0"/>
                  <w:divBdr>
                    <w:top w:val="none" w:sz="0" w:space="0" w:color="auto"/>
                    <w:left w:val="none" w:sz="0" w:space="0" w:color="auto"/>
                    <w:bottom w:val="none" w:sz="0" w:space="0" w:color="auto"/>
                    <w:right w:val="none" w:sz="0" w:space="0" w:color="auto"/>
                  </w:divBdr>
                </w:div>
                <w:div w:id="529102351">
                  <w:marLeft w:val="0"/>
                  <w:marRight w:val="0"/>
                  <w:marTop w:val="0"/>
                  <w:marBottom w:val="0"/>
                  <w:divBdr>
                    <w:top w:val="none" w:sz="0" w:space="0" w:color="auto"/>
                    <w:left w:val="none" w:sz="0" w:space="0" w:color="auto"/>
                    <w:bottom w:val="none" w:sz="0" w:space="0" w:color="auto"/>
                    <w:right w:val="none" w:sz="0" w:space="0" w:color="auto"/>
                  </w:divBdr>
                </w:div>
                <w:div w:id="618530646">
                  <w:marLeft w:val="0"/>
                  <w:marRight w:val="0"/>
                  <w:marTop w:val="0"/>
                  <w:marBottom w:val="0"/>
                  <w:divBdr>
                    <w:top w:val="none" w:sz="0" w:space="0" w:color="auto"/>
                    <w:left w:val="none" w:sz="0" w:space="0" w:color="auto"/>
                    <w:bottom w:val="none" w:sz="0" w:space="0" w:color="auto"/>
                    <w:right w:val="none" w:sz="0" w:space="0" w:color="auto"/>
                  </w:divBdr>
                </w:div>
                <w:div w:id="735863495">
                  <w:marLeft w:val="0"/>
                  <w:marRight w:val="0"/>
                  <w:marTop w:val="0"/>
                  <w:marBottom w:val="0"/>
                  <w:divBdr>
                    <w:top w:val="none" w:sz="0" w:space="0" w:color="auto"/>
                    <w:left w:val="none" w:sz="0" w:space="0" w:color="auto"/>
                    <w:bottom w:val="none" w:sz="0" w:space="0" w:color="auto"/>
                    <w:right w:val="none" w:sz="0" w:space="0" w:color="auto"/>
                  </w:divBdr>
                </w:div>
                <w:div w:id="844367810">
                  <w:marLeft w:val="0"/>
                  <w:marRight w:val="0"/>
                  <w:marTop w:val="0"/>
                  <w:marBottom w:val="0"/>
                  <w:divBdr>
                    <w:top w:val="none" w:sz="0" w:space="0" w:color="auto"/>
                    <w:left w:val="none" w:sz="0" w:space="0" w:color="auto"/>
                    <w:bottom w:val="none" w:sz="0" w:space="0" w:color="auto"/>
                    <w:right w:val="none" w:sz="0" w:space="0" w:color="auto"/>
                  </w:divBdr>
                </w:div>
                <w:div w:id="90901220">
                  <w:marLeft w:val="0"/>
                  <w:marRight w:val="0"/>
                  <w:marTop w:val="0"/>
                  <w:marBottom w:val="0"/>
                  <w:divBdr>
                    <w:top w:val="none" w:sz="0" w:space="0" w:color="auto"/>
                    <w:left w:val="none" w:sz="0" w:space="0" w:color="auto"/>
                    <w:bottom w:val="none" w:sz="0" w:space="0" w:color="auto"/>
                    <w:right w:val="none" w:sz="0" w:space="0" w:color="auto"/>
                  </w:divBdr>
                </w:div>
                <w:div w:id="1692872043">
                  <w:marLeft w:val="0"/>
                  <w:marRight w:val="0"/>
                  <w:marTop w:val="0"/>
                  <w:marBottom w:val="0"/>
                  <w:divBdr>
                    <w:top w:val="none" w:sz="0" w:space="0" w:color="auto"/>
                    <w:left w:val="none" w:sz="0" w:space="0" w:color="auto"/>
                    <w:bottom w:val="none" w:sz="0" w:space="0" w:color="auto"/>
                    <w:right w:val="none" w:sz="0" w:space="0" w:color="auto"/>
                  </w:divBdr>
                </w:div>
                <w:div w:id="1631010249">
                  <w:marLeft w:val="0"/>
                  <w:marRight w:val="0"/>
                  <w:marTop w:val="0"/>
                  <w:marBottom w:val="0"/>
                  <w:divBdr>
                    <w:top w:val="none" w:sz="0" w:space="0" w:color="auto"/>
                    <w:left w:val="none" w:sz="0" w:space="0" w:color="auto"/>
                    <w:bottom w:val="none" w:sz="0" w:space="0" w:color="auto"/>
                    <w:right w:val="none" w:sz="0" w:space="0" w:color="auto"/>
                  </w:divBdr>
                </w:div>
                <w:div w:id="6056159">
                  <w:marLeft w:val="0"/>
                  <w:marRight w:val="0"/>
                  <w:marTop w:val="0"/>
                  <w:marBottom w:val="0"/>
                  <w:divBdr>
                    <w:top w:val="none" w:sz="0" w:space="0" w:color="auto"/>
                    <w:left w:val="none" w:sz="0" w:space="0" w:color="auto"/>
                    <w:bottom w:val="none" w:sz="0" w:space="0" w:color="auto"/>
                    <w:right w:val="none" w:sz="0" w:space="0" w:color="auto"/>
                  </w:divBdr>
                </w:div>
                <w:div w:id="1953708864">
                  <w:marLeft w:val="0"/>
                  <w:marRight w:val="0"/>
                  <w:marTop w:val="0"/>
                  <w:marBottom w:val="0"/>
                  <w:divBdr>
                    <w:top w:val="none" w:sz="0" w:space="0" w:color="auto"/>
                    <w:left w:val="none" w:sz="0" w:space="0" w:color="auto"/>
                    <w:bottom w:val="none" w:sz="0" w:space="0" w:color="auto"/>
                    <w:right w:val="none" w:sz="0" w:space="0" w:color="auto"/>
                  </w:divBdr>
                </w:div>
                <w:div w:id="872612319">
                  <w:marLeft w:val="0"/>
                  <w:marRight w:val="0"/>
                  <w:marTop w:val="0"/>
                  <w:marBottom w:val="0"/>
                  <w:divBdr>
                    <w:top w:val="none" w:sz="0" w:space="0" w:color="auto"/>
                    <w:left w:val="none" w:sz="0" w:space="0" w:color="auto"/>
                    <w:bottom w:val="none" w:sz="0" w:space="0" w:color="auto"/>
                    <w:right w:val="none" w:sz="0" w:space="0" w:color="auto"/>
                  </w:divBdr>
                </w:div>
                <w:div w:id="1903297130">
                  <w:marLeft w:val="0"/>
                  <w:marRight w:val="0"/>
                  <w:marTop w:val="0"/>
                  <w:marBottom w:val="0"/>
                  <w:divBdr>
                    <w:top w:val="none" w:sz="0" w:space="0" w:color="auto"/>
                    <w:left w:val="none" w:sz="0" w:space="0" w:color="auto"/>
                    <w:bottom w:val="none" w:sz="0" w:space="0" w:color="auto"/>
                    <w:right w:val="none" w:sz="0" w:space="0" w:color="auto"/>
                  </w:divBdr>
                </w:div>
                <w:div w:id="2129007252">
                  <w:marLeft w:val="0"/>
                  <w:marRight w:val="0"/>
                  <w:marTop w:val="0"/>
                  <w:marBottom w:val="0"/>
                  <w:divBdr>
                    <w:top w:val="none" w:sz="0" w:space="0" w:color="auto"/>
                    <w:left w:val="none" w:sz="0" w:space="0" w:color="auto"/>
                    <w:bottom w:val="none" w:sz="0" w:space="0" w:color="auto"/>
                    <w:right w:val="none" w:sz="0" w:space="0" w:color="auto"/>
                  </w:divBdr>
                </w:div>
                <w:div w:id="258568070">
                  <w:marLeft w:val="0"/>
                  <w:marRight w:val="0"/>
                  <w:marTop w:val="0"/>
                  <w:marBottom w:val="0"/>
                  <w:divBdr>
                    <w:top w:val="none" w:sz="0" w:space="0" w:color="auto"/>
                    <w:left w:val="none" w:sz="0" w:space="0" w:color="auto"/>
                    <w:bottom w:val="none" w:sz="0" w:space="0" w:color="auto"/>
                    <w:right w:val="none" w:sz="0" w:space="0" w:color="auto"/>
                  </w:divBdr>
                </w:div>
                <w:div w:id="1996226631">
                  <w:marLeft w:val="0"/>
                  <w:marRight w:val="0"/>
                  <w:marTop w:val="0"/>
                  <w:marBottom w:val="0"/>
                  <w:divBdr>
                    <w:top w:val="none" w:sz="0" w:space="0" w:color="auto"/>
                    <w:left w:val="none" w:sz="0" w:space="0" w:color="auto"/>
                    <w:bottom w:val="none" w:sz="0" w:space="0" w:color="auto"/>
                    <w:right w:val="none" w:sz="0" w:space="0" w:color="auto"/>
                  </w:divBdr>
                </w:div>
                <w:div w:id="858936133">
                  <w:marLeft w:val="0"/>
                  <w:marRight w:val="0"/>
                  <w:marTop w:val="0"/>
                  <w:marBottom w:val="0"/>
                  <w:divBdr>
                    <w:top w:val="none" w:sz="0" w:space="0" w:color="auto"/>
                    <w:left w:val="none" w:sz="0" w:space="0" w:color="auto"/>
                    <w:bottom w:val="none" w:sz="0" w:space="0" w:color="auto"/>
                    <w:right w:val="none" w:sz="0" w:space="0" w:color="auto"/>
                  </w:divBdr>
                </w:div>
                <w:div w:id="274364086">
                  <w:marLeft w:val="0"/>
                  <w:marRight w:val="0"/>
                  <w:marTop w:val="0"/>
                  <w:marBottom w:val="0"/>
                  <w:divBdr>
                    <w:top w:val="none" w:sz="0" w:space="0" w:color="auto"/>
                    <w:left w:val="none" w:sz="0" w:space="0" w:color="auto"/>
                    <w:bottom w:val="none" w:sz="0" w:space="0" w:color="auto"/>
                    <w:right w:val="none" w:sz="0" w:space="0" w:color="auto"/>
                  </w:divBdr>
                </w:div>
                <w:div w:id="241791626">
                  <w:marLeft w:val="0"/>
                  <w:marRight w:val="0"/>
                  <w:marTop w:val="0"/>
                  <w:marBottom w:val="0"/>
                  <w:divBdr>
                    <w:top w:val="none" w:sz="0" w:space="0" w:color="auto"/>
                    <w:left w:val="none" w:sz="0" w:space="0" w:color="auto"/>
                    <w:bottom w:val="none" w:sz="0" w:space="0" w:color="auto"/>
                    <w:right w:val="none" w:sz="0" w:space="0" w:color="auto"/>
                  </w:divBdr>
                </w:div>
                <w:div w:id="54284617">
                  <w:marLeft w:val="0"/>
                  <w:marRight w:val="0"/>
                  <w:marTop w:val="0"/>
                  <w:marBottom w:val="0"/>
                  <w:divBdr>
                    <w:top w:val="none" w:sz="0" w:space="0" w:color="auto"/>
                    <w:left w:val="none" w:sz="0" w:space="0" w:color="auto"/>
                    <w:bottom w:val="none" w:sz="0" w:space="0" w:color="auto"/>
                    <w:right w:val="none" w:sz="0" w:space="0" w:color="auto"/>
                  </w:divBdr>
                </w:div>
                <w:div w:id="1193032506">
                  <w:marLeft w:val="0"/>
                  <w:marRight w:val="0"/>
                  <w:marTop w:val="0"/>
                  <w:marBottom w:val="0"/>
                  <w:divBdr>
                    <w:top w:val="none" w:sz="0" w:space="0" w:color="auto"/>
                    <w:left w:val="none" w:sz="0" w:space="0" w:color="auto"/>
                    <w:bottom w:val="none" w:sz="0" w:space="0" w:color="auto"/>
                    <w:right w:val="none" w:sz="0" w:space="0" w:color="auto"/>
                  </w:divBdr>
                </w:div>
                <w:div w:id="1925800549">
                  <w:marLeft w:val="0"/>
                  <w:marRight w:val="0"/>
                  <w:marTop w:val="0"/>
                  <w:marBottom w:val="0"/>
                  <w:divBdr>
                    <w:top w:val="none" w:sz="0" w:space="0" w:color="auto"/>
                    <w:left w:val="none" w:sz="0" w:space="0" w:color="auto"/>
                    <w:bottom w:val="none" w:sz="0" w:space="0" w:color="auto"/>
                    <w:right w:val="none" w:sz="0" w:space="0" w:color="auto"/>
                  </w:divBdr>
                </w:div>
                <w:div w:id="947935445">
                  <w:marLeft w:val="0"/>
                  <w:marRight w:val="0"/>
                  <w:marTop w:val="0"/>
                  <w:marBottom w:val="0"/>
                  <w:divBdr>
                    <w:top w:val="none" w:sz="0" w:space="0" w:color="auto"/>
                    <w:left w:val="none" w:sz="0" w:space="0" w:color="auto"/>
                    <w:bottom w:val="none" w:sz="0" w:space="0" w:color="auto"/>
                    <w:right w:val="none" w:sz="0" w:space="0" w:color="auto"/>
                  </w:divBdr>
                </w:div>
                <w:div w:id="2126609598">
                  <w:marLeft w:val="0"/>
                  <w:marRight w:val="0"/>
                  <w:marTop w:val="0"/>
                  <w:marBottom w:val="0"/>
                  <w:divBdr>
                    <w:top w:val="none" w:sz="0" w:space="0" w:color="auto"/>
                    <w:left w:val="none" w:sz="0" w:space="0" w:color="auto"/>
                    <w:bottom w:val="none" w:sz="0" w:space="0" w:color="auto"/>
                    <w:right w:val="none" w:sz="0" w:space="0" w:color="auto"/>
                  </w:divBdr>
                </w:div>
                <w:div w:id="270282925">
                  <w:marLeft w:val="0"/>
                  <w:marRight w:val="0"/>
                  <w:marTop w:val="0"/>
                  <w:marBottom w:val="0"/>
                  <w:divBdr>
                    <w:top w:val="none" w:sz="0" w:space="0" w:color="auto"/>
                    <w:left w:val="none" w:sz="0" w:space="0" w:color="auto"/>
                    <w:bottom w:val="none" w:sz="0" w:space="0" w:color="auto"/>
                    <w:right w:val="none" w:sz="0" w:space="0" w:color="auto"/>
                  </w:divBdr>
                </w:div>
                <w:div w:id="852456601">
                  <w:marLeft w:val="0"/>
                  <w:marRight w:val="0"/>
                  <w:marTop w:val="0"/>
                  <w:marBottom w:val="0"/>
                  <w:divBdr>
                    <w:top w:val="none" w:sz="0" w:space="0" w:color="auto"/>
                    <w:left w:val="none" w:sz="0" w:space="0" w:color="auto"/>
                    <w:bottom w:val="none" w:sz="0" w:space="0" w:color="auto"/>
                    <w:right w:val="none" w:sz="0" w:space="0" w:color="auto"/>
                  </w:divBdr>
                </w:div>
                <w:div w:id="1745295709">
                  <w:marLeft w:val="0"/>
                  <w:marRight w:val="0"/>
                  <w:marTop w:val="0"/>
                  <w:marBottom w:val="0"/>
                  <w:divBdr>
                    <w:top w:val="none" w:sz="0" w:space="0" w:color="auto"/>
                    <w:left w:val="none" w:sz="0" w:space="0" w:color="auto"/>
                    <w:bottom w:val="none" w:sz="0" w:space="0" w:color="auto"/>
                    <w:right w:val="none" w:sz="0" w:space="0" w:color="auto"/>
                  </w:divBdr>
                </w:div>
                <w:div w:id="761416776">
                  <w:marLeft w:val="0"/>
                  <w:marRight w:val="0"/>
                  <w:marTop w:val="0"/>
                  <w:marBottom w:val="0"/>
                  <w:divBdr>
                    <w:top w:val="none" w:sz="0" w:space="0" w:color="auto"/>
                    <w:left w:val="none" w:sz="0" w:space="0" w:color="auto"/>
                    <w:bottom w:val="none" w:sz="0" w:space="0" w:color="auto"/>
                    <w:right w:val="none" w:sz="0" w:space="0" w:color="auto"/>
                  </w:divBdr>
                </w:div>
                <w:div w:id="518399878">
                  <w:marLeft w:val="0"/>
                  <w:marRight w:val="0"/>
                  <w:marTop w:val="0"/>
                  <w:marBottom w:val="0"/>
                  <w:divBdr>
                    <w:top w:val="none" w:sz="0" w:space="0" w:color="auto"/>
                    <w:left w:val="none" w:sz="0" w:space="0" w:color="auto"/>
                    <w:bottom w:val="none" w:sz="0" w:space="0" w:color="auto"/>
                    <w:right w:val="none" w:sz="0" w:space="0" w:color="auto"/>
                  </w:divBdr>
                </w:div>
                <w:div w:id="1053506849">
                  <w:marLeft w:val="0"/>
                  <w:marRight w:val="0"/>
                  <w:marTop w:val="0"/>
                  <w:marBottom w:val="0"/>
                  <w:divBdr>
                    <w:top w:val="none" w:sz="0" w:space="0" w:color="auto"/>
                    <w:left w:val="none" w:sz="0" w:space="0" w:color="auto"/>
                    <w:bottom w:val="none" w:sz="0" w:space="0" w:color="auto"/>
                    <w:right w:val="none" w:sz="0" w:space="0" w:color="auto"/>
                  </w:divBdr>
                </w:div>
                <w:div w:id="1269236486">
                  <w:marLeft w:val="0"/>
                  <w:marRight w:val="0"/>
                  <w:marTop w:val="0"/>
                  <w:marBottom w:val="0"/>
                  <w:divBdr>
                    <w:top w:val="none" w:sz="0" w:space="0" w:color="auto"/>
                    <w:left w:val="none" w:sz="0" w:space="0" w:color="auto"/>
                    <w:bottom w:val="none" w:sz="0" w:space="0" w:color="auto"/>
                    <w:right w:val="none" w:sz="0" w:space="0" w:color="auto"/>
                  </w:divBdr>
                </w:div>
                <w:div w:id="1616060741">
                  <w:marLeft w:val="0"/>
                  <w:marRight w:val="0"/>
                  <w:marTop w:val="0"/>
                  <w:marBottom w:val="0"/>
                  <w:divBdr>
                    <w:top w:val="none" w:sz="0" w:space="0" w:color="auto"/>
                    <w:left w:val="none" w:sz="0" w:space="0" w:color="auto"/>
                    <w:bottom w:val="none" w:sz="0" w:space="0" w:color="auto"/>
                    <w:right w:val="none" w:sz="0" w:space="0" w:color="auto"/>
                  </w:divBdr>
                </w:div>
                <w:div w:id="2114978837">
                  <w:marLeft w:val="0"/>
                  <w:marRight w:val="0"/>
                  <w:marTop w:val="0"/>
                  <w:marBottom w:val="0"/>
                  <w:divBdr>
                    <w:top w:val="none" w:sz="0" w:space="0" w:color="auto"/>
                    <w:left w:val="none" w:sz="0" w:space="0" w:color="auto"/>
                    <w:bottom w:val="none" w:sz="0" w:space="0" w:color="auto"/>
                    <w:right w:val="none" w:sz="0" w:space="0" w:color="auto"/>
                  </w:divBdr>
                </w:div>
                <w:div w:id="889734374">
                  <w:marLeft w:val="0"/>
                  <w:marRight w:val="0"/>
                  <w:marTop w:val="0"/>
                  <w:marBottom w:val="0"/>
                  <w:divBdr>
                    <w:top w:val="none" w:sz="0" w:space="0" w:color="auto"/>
                    <w:left w:val="none" w:sz="0" w:space="0" w:color="auto"/>
                    <w:bottom w:val="none" w:sz="0" w:space="0" w:color="auto"/>
                    <w:right w:val="none" w:sz="0" w:space="0" w:color="auto"/>
                  </w:divBdr>
                </w:div>
                <w:div w:id="964313080">
                  <w:marLeft w:val="0"/>
                  <w:marRight w:val="0"/>
                  <w:marTop w:val="0"/>
                  <w:marBottom w:val="0"/>
                  <w:divBdr>
                    <w:top w:val="none" w:sz="0" w:space="0" w:color="auto"/>
                    <w:left w:val="none" w:sz="0" w:space="0" w:color="auto"/>
                    <w:bottom w:val="none" w:sz="0" w:space="0" w:color="auto"/>
                    <w:right w:val="none" w:sz="0" w:space="0" w:color="auto"/>
                  </w:divBdr>
                </w:div>
                <w:div w:id="1790275443">
                  <w:marLeft w:val="0"/>
                  <w:marRight w:val="0"/>
                  <w:marTop w:val="0"/>
                  <w:marBottom w:val="0"/>
                  <w:divBdr>
                    <w:top w:val="none" w:sz="0" w:space="0" w:color="auto"/>
                    <w:left w:val="none" w:sz="0" w:space="0" w:color="auto"/>
                    <w:bottom w:val="none" w:sz="0" w:space="0" w:color="auto"/>
                    <w:right w:val="none" w:sz="0" w:space="0" w:color="auto"/>
                  </w:divBdr>
                </w:div>
                <w:div w:id="2016180139">
                  <w:marLeft w:val="0"/>
                  <w:marRight w:val="0"/>
                  <w:marTop w:val="0"/>
                  <w:marBottom w:val="0"/>
                  <w:divBdr>
                    <w:top w:val="none" w:sz="0" w:space="0" w:color="auto"/>
                    <w:left w:val="none" w:sz="0" w:space="0" w:color="auto"/>
                    <w:bottom w:val="none" w:sz="0" w:space="0" w:color="auto"/>
                    <w:right w:val="none" w:sz="0" w:space="0" w:color="auto"/>
                  </w:divBdr>
                </w:div>
                <w:div w:id="1851334930">
                  <w:marLeft w:val="0"/>
                  <w:marRight w:val="0"/>
                  <w:marTop w:val="0"/>
                  <w:marBottom w:val="0"/>
                  <w:divBdr>
                    <w:top w:val="none" w:sz="0" w:space="0" w:color="auto"/>
                    <w:left w:val="none" w:sz="0" w:space="0" w:color="auto"/>
                    <w:bottom w:val="none" w:sz="0" w:space="0" w:color="auto"/>
                    <w:right w:val="none" w:sz="0" w:space="0" w:color="auto"/>
                  </w:divBdr>
                </w:div>
                <w:div w:id="1225872566">
                  <w:marLeft w:val="0"/>
                  <w:marRight w:val="0"/>
                  <w:marTop w:val="0"/>
                  <w:marBottom w:val="0"/>
                  <w:divBdr>
                    <w:top w:val="none" w:sz="0" w:space="0" w:color="auto"/>
                    <w:left w:val="none" w:sz="0" w:space="0" w:color="auto"/>
                    <w:bottom w:val="none" w:sz="0" w:space="0" w:color="auto"/>
                    <w:right w:val="none" w:sz="0" w:space="0" w:color="auto"/>
                  </w:divBdr>
                </w:div>
                <w:div w:id="2040812909">
                  <w:marLeft w:val="0"/>
                  <w:marRight w:val="0"/>
                  <w:marTop w:val="0"/>
                  <w:marBottom w:val="0"/>
                  <w:divBdr>
                    <w:top w:val="none" w:sz="0" w:space="0" w:color="auto"/>
                    <w:left w:val="none" w:sz="0" w:space="0" w:color="auto"/>
                    <w:bottom w:val="none" w:sz="0" w:space="0" w:color="auto"/>
                    <w:right w:val="none" w:sz="0" w:space="0" w:color="auto"/>
                  </w:divBdr>
                </w:div>
                <w:div w:id="961957425">
                  <w:marLeft w:val="0"/>
                  <w:marRight w:val="0"/>
                  <w:marTop w:val="0"/>
                  <w:marBottom w:val="0"/>
                  <w:divBdr>
                    <w:top w:val="none" w:sz="0" w:space="0" w:color="auto"/>
                    <w:left w:val="none" w:sz="0" w:space="0" w:color="auto"/>
                    <w:bottom w:val="none" w:sz="0" w:space="0" w:color="auto"/>
                    <w:right w:val="none" w:sz="0" w:space="0" w:color="auto"/>
                  </w:divBdr>
                </w:div>
                <w:div w:id="531843864">
                  <w:marLeft w:val="0"/>
                  <w:marRight w:val="0"/>
                  <w:marTop w:val="0"/>
                  <w:marBottom w:val="0"/>
                  <w:divBdr>
                    <w:top w:val="none" w:sz="0" w:space="0" w:color="auto"/>
                    <w:left w:val="none" w:sz="0" w:space="0" w:color="auto"/>
                    <w:bottom w:val="none" w:sz="0" w:space="0" w:color="auto"/>
                    <w:right w:val="none" w:sz="0" w:space="0" w:color="auto"/>
                  </w:divBdr>
                </w:div>
                <w:div w:id="1806971237">
                  <w:marLeft w:val="0"/>
                  <w:marRight w:val="0"/>
                  <w:marTop w:val="0"/>
                  <w:marBottom w:val="0"/>
                  <w:divBdr>
                    <w:top w:val="none" w:sz="0" w:space="0" w:color="auto"/>
                    <w:left w:val="none" w:sz="0" w:space="0" w:color="auto"/>
                    <w:bottom w:val="none" w:sz="0" w:space="0" w:color="auto"/>
                    <w:right w:val="none" w:sz="0" w:space="0" w:color="auto"/>
                  </w:divBdr>
                </w:div>
                <w:div w:id="1367179239">
                  <w:marLeft w:val="0"/>
                  <w:marRight w:val="0"/>
                  <w:marTop w:val="0"/>
                  <w:marBottom w:val="0"/>
                  <w:divBdr>
                    <w:top w:val="none" w:sz="0" w:space="0" w:color="auto"/>
                    <w:left w:val="none" w:sz="0" w:space="0" w:color="auto"/>
                    <w:bottom w:val="none" w:sz="0" w:space="0" w:color="auto"/>
                    <w:right w:val="none" w:sz="0" w:space="0" w:color="auto"/>
                  </w:divBdr>
                </w:div>
                <w:div w:id="1091782646">
                  <w:marLeft w:val="0"/>
                  <w:marRight w:val="0"/>
                  <w:marTop w:val="0"/>
                  <w:marBottom w:val="0"/>
                  <w:divBdr>
                    <w:top w:val="none" w:sz="0" w:space="0" w:color="auto"/>
                    <w:left w:val="none" w:sz="0" w:space="0" w:color="auto"/>
                    <w:bottom w:val="none" w:sz="0" w:space="0" w:color="auto"/>
                    <w:right w:val="none" w:sz="0" w:space="0" w:color="auto"/>
                  </w:divBdr>
                </w:div>
                <w:div w:id="2085561369">
                  <w:marLeft w:val="0"/>
                  <w:marRight w:val="0"/>
                  <w:marTop w:val="0"/>
                  <w:marBottom w:val="0"/>
                  <w:divBdr>
                    <w:top w:val="none" w:sz="0" w:space="0" w:color="auto"/>
                    <w:left w:val="none" w:sz="0" w:space="0" w:color="auto"/>
                    <w:bottom w:val="none" w:sz="0" w:space="0" w:color="auto"/>
                    <w:right w:val="none" w:sz="0" w:space="0" w:color="auto"/>
                  </w:divBdr>
                </w:div>
                <w:div w:id="158890541">
                  <w:marLeft w:val="0"/>
                  <w:marRight w:val="0"/>
                  <w:marTop w:val="0"/>
                  <w:marBottom w:val="0"/>
                  <w:divBdr>
                    <w:top w:val="none" w:sz="0" w:space="0" w:color="auto"/>
                    <w:left w:val="none" w:sz="0" w:space="0" w:color="auto"/>
                    <w:bottom w:val="none" w:sz="0" w:space="0" w:color="auto"/>
                    <w:right w:val="none" w:sz="0" w:space="0" w:color="auto"/>
                  </w:divBdr>
                </w:div>
                <w:div w:id="844321557">
                  <w:marLeft w:val="0"/>
                  <w:marRight w:val="0"/>
                  <w:marTop w:val="0"/>
                  <w:marBottom w:val="0"/>
                  <w:divBdr>
                    <w:top w:val="none" w:sz="0" w:space="0" w:color="auto"/>
                    <w:left w:val="none" w:sz="0" w:space="0" w:color="auto"/>
                    <w:bottom w:val="none" w:sz="0" w:space="0" w:color="auto"/>
                    <w:right w:val="none" w:sz="0" w:space="0" w:color="auto"/>
                  </w:divBdr>
                </w:div>
                <w:div w:id="1514370208">
                  <w:marLeft w:val="0"/>
                  <w:marRight w:val="0"/>
                  <w:marTop w:val="0"/>
                  <w:marBottom w:val="0"/>
                  <w:divBdr>
                    <w:top w:val="none" w:sz="0" w:space="0" w:color="auto"/>
                    <w:left w:val="none" w:sz="0" w:space="0" w:color="auto"/>
                    <w:bottom w:val="none" w:sz="0" w:space="0" w:color="auto"/>
                    <w:right w:val="none" w:sz="0" w:space="0" w:color="auto"/>
                  </w:divBdr>
                </w:div>
                <w:div w:id="970868974">
                  <w:marLeft w:val="0"/>
                  <w:marRight w:val="0"/>
                  <w:marTop w:val="0"/>
                  <w:marBottom w:val="0"/>
                  <w:divBdr>
                    <w:top w:val="none" w:sz="0" w:space="0" w:color="auto"/>
                    <w:left w:val="none" w:sz="0" w:space="0" w:color="auto"/>
                    <w:bottom w:val="none" w:sz="0" w:space="0" w:color="auto"/>
                    <w:right w:val="none" w:sz="0" w:space="0" w:color="auto"/>
                  </w:divBdr>
                </w:div>
                <w:div w:id="1194877010">
                  <w:marLeft w:val="0"/>
                  <w:marRight w:val="0"/>
                  <w:marTop w:val="0"/>
                  <w:marBottom w:val="0"/>
                  <w:divBdr>
                    <w:top w:val="none" w:sz="0" w:space="0" w:color="auto"/>
                    <w:left w:val="none" w:sz="0" w:space="0" w:color="auto"/>
                    <w:bottom w:val="none" w:sz="0" w:space="0" w:color="auto"/>
                    <w:right w:val="none" w:sz="0" w:space="0" w:color="auto"/>
                  </w:divBdr>
                </w:div>
                <w:div w:id="1980839745">
                  <w:marLeft w:val="0"/>
                  <w:marRight w:val="0"/>
                  <w:marTop w:val="0"/>
                  <w:marBottom w:val="0"/>
                  <w:divBdr>
                    <w:top w:val="none" w:sz="0" w:space="0" w:color="auto"/>
                    <w:left w:val="none" w:sz="0" w:space="0" w:color="auto"/>
                    <w:bottom w:val="none" w:sz="0" w:space="0" w:color="auto"/>
                    <w:right w:val="none" w:sz="0" w:space="0" w:color="auto"/>
                  </w:divBdr>
                </w:div>
                <w:div w:id="1762993890">
                  <w:marLeft w:val="0"/>
                  <w:marRight w:val="0"/>
                  <w:marTop w:val="0"/>
                  <w:marBottom w:val="0"/>
                  <w:divBdr>
                    <w:top w:val="none" w:sz="0" w:space="0" w:color="auto"/>
                    <w:left w:val="none" w:sz="0" w:space="0" w:color="auto"/>
                    <w:bottom w:val="none" w:sz="0" w:space="0" w:color="auto"/>
                    <w:right w:val="none" w:sz="0" w:space="0" w:color="auto"/>
                  </w:divBdr>
                </w:div>
                <w:div w:id="1330526453">
                  <w:marLeft w:val="0"/>
                  <w:marRight w:val="0"/>
                  <w:marTop w:val="0"/>
                  <w:marBottom w:val="0"/>
                  <w:divBdr>
                    <w:top w:val="none" w:sz="0" w:space="0" w:color="auto"/>
                    <w:left w:val="none" w:sz="0" w:space="0" w:color="auto"/>
                    <w:bottom w:val="none" w:sz="0" w:space="0" w:color="auto"/>
                    <w:right w:val="none" w:sz="0" w:space="0" w:color="auto"/>
                  </w:divBdr>
                </w:div>
                <w:div w:id="1602177909">
                  <w:marLeft w:val="0"/>
                  <w:marRight w:val="0"/>
                  <w:marTop w:val="0"/>
                  <w:marBottom w:val="0"/>
                  <w:divBdr>
                    <w:top w:val="none" w:sz="0" w:space="0" w:color="auto"/>
                    <w:left w:val="none" w:sz="0" w:space="0" w:color="auto"/>
                    <w:bottom w:val="none" w:sz="0" w:space="0" w:color="auto"/>
                    <w:right w:val="none" w:sz="0" w:space="0" w:color="auto"/>
                  </w:divBdr>
                </w:div>
                <w:div w:id="476343541">
                  <w:marLeft w:val="0"/>
                  <w:marRight w:val="0"/>
                  <w:marTop w:val="0"/>
                  <w:marBottom w:val="0"/>
                  <w:divBdr>
                    <w:top w:val="none" w:sz="0" w:space="0" w:color="auto"/>
                    <w:left w:val="none" w:sz="0" w:space="0" w:color="auto"/>
                    <w:bottom w:val="none" w:sz="0" w:space="0" w:color="auto"/>
                    <w:right w:val="none" w:sz="0" w:space="0" w:color="auto"/>
                  </w:divBdr>
                </w:div>
                <w:div w:id="2075203599">
                  <w:marLeft w:val="0"/>
                  <w:marRight w:val="0"/>
                  <w:marTop w:val="0"/>
                  <w:marBottom w:val="0"/>
                  <w:divBdr>
                    <w:top w:val="none" w:sz="0" w:space="0" w:color="auto"/>
                    <w:left w:val="none" w:sz="0" w:space="0" w:color="auto"/>
                    <w:bottom w:val="none" w:sz="0" w:space="0" w:color="auto"/>
                    <w:right w:val="none" w:sz="0" w:space="0" w:color="auto"/>
                  </w:divBdr>
                </w:div>
                <w:div w:id="1316295508">
                  <w:marLeft w:val="0"/>
                  <w:marRight w:val="0"/>
                  <w:marTop w:val="0"/>
                  <w:marBottom w:val="0"/>
                  <w:divBdr>
                    <w:top w:val="none" w:sz="0" w:space="0" w:color="auto"/>
                    <w:left w:val="none" w:sz="0" w:space="0" w:color="auto"/>
                    <w:bottom w:val="none" w:sz="0" w:space="0" w:color="auto"/>
                    <w:right w:val="none" w:sz="0" w:space="0" w:color="auto"/>
                  </w:divBdr>
                </w:div>
                <w:div w:id="1001588245">
                  <w:marLeft w:val="0"/>
                  <w:marRight w:val="0"/>
                  <w:marTop w:val="0"/>
                  <w:marBottom w:val="0"/>
                  <w:divBdr>
                    <w:top w:val="none" w:sz="0" w:space="0" w:color="auto"/>
                    <w:left w:val="none" w:sz="0" w:space="0" w:color="auto"/>
                    <w:bottom w:val="none" w:sz="0" w:space="0" w:color="auto"/>
                    <w:right w:val="none" w:sz="0" w:space="0" w:color="auto"/>
                  </w:divBdr>
                </w:div>
                <w:div w:id="1482119112">
                  <w:marLeft w:val="0"/>
                  <w:marRight w:val="0"/>
                  <w:marTop w:val="0"/>
                  <w:marBottom w:val="0"/>
                  <w:divBdr>
                    <w:top w:val="none" w:sz="0" w:space="0" w:color="auto"/>
                    <w:left w:val="none" w:sz="0" w:space="0" w:color="auto"/>
                    <w:bottom w:val="none" w:sz="0" w:space="0" w:color="auto"/>
                    <w:right w:val="none" w:sz="0" w:space="0" w:color="auto"/>
                  </w:divBdr>
                </w:div>
                <w:div w:id="13653273">
                  <w:marLeft w:val="0"/>
                  <w:marRight w:val="0"/>
                  <w:marTop w:val="0"/>
                  <w:marBottom w:val="0"/>
                  <w:divBdr>
                    <w:top w:val="none" w:sz="0" w:space="0" w:color="auto"/>
                    <w:left w:val="none" w:sz="0" w:space="0" w:color="auto"/>
                    <w:bottom w:val="none" w:sz="0" w:space="0" w:color="auto"/>
                    <w:right w:val="none" w:sz="0" w:space="0" w:color="auto"/>
                  </w:divBdr>
                </w:div>
                <w:div w:id="442261700">
                  <w:marLeft w:val="0"/>
                  <w:marRight w:val="0"/>
                  <w:marTop w:val="0"/>
                  <w:marBottom w:val="0"/>
                  <w:divBdr>
                    <w:top w:val="none" w:sz="0" w:space="0" w:color="auto"/>
                    <w:left w:val="none" w:sz="0" w:space="0" w:color="auto"/>
                    <w:bottom w:val="none" w:sz="0" w:space="0" w:color="auto"/>
                    <w:right w:val="none" w:sz="0" w:space="0" w:color="auto"/>
                  </w:divBdr>
                </w:div>
                <w:div w:id="1103845637">
                  <w:marLeft w:val="0"/>
                  <w:marRight w:val="0"/>
                  <w:marTop w:val="0"/>
                  <w:marBottom w:val="0"/>
                  <w:divBdr>
                    <w:top w:val="none" w:sz="0" w:space="0" w:color="auto"/>
                    <w:left w:val="none" w:sz="0" w:space="0" w:color="auto"/>
                    <w:bottom w:val="none" w:sz="0" w:space="0" w:color="auto"/>
                    <w:right w:val="none" w:sz="0" w:space="0" w:color="auto"/>
                  </w:divBdr>
                </w:div>
                <w:div w:id="2086099631">
                  <w:marLeft w:val="0"/>
                  <w:marRight w:val="0"/>
                  <w:marTop w:val="0"/>
                  <w:marBottom w:val="0"/>
                  <w:divBdr>
                    <w:top w:val="none" w:sz="0" w:space="0" w:color="auto"/>
                    <w:left w:val="none" w:sz="0" w:space="0" w:color="auto"/>
                    <w:bottom w:val="none" w:sz="0" w:space="0" w:color="auto"/>
                    <w:right w:val="none" w:sz="0" w:space="0" w:color="auto"/>
                  </w:divBdr>
                </w:div>
                <w:div w:id="1286235944">
                  <w:marLeft w:val="0"/>
                  <w:marRight w:val="0"/>
                  <w:marTop w:val="0"/>
                  <w:marBottom w:val="0"/>
                  <w:divBdr>
                    <w:top w:val="none" w:sz="0" w:space="0" w:color="auto"/>
                    <w:left w:val="none" w:sz="0" w:space="0" w:color="auto"/>
                    <w:bottom w:val="none" w:sz="0" w:space="0" w:color="auto"/>
                    <w:right w:val="none" w:sz="0" w:space="0" w:color="auto"/>
                  </w:divBdr>
                </w:div>
                <w:div w:id="2011566942">
                  <w:marLeft w:val="0"/>
                  <w:marRight w:val="0"/>
                  <w:marTop w:val="0"/>
                  <w:marBottom w:val="0"/>
                  <w:divBdr>
                    <w:top w:val="none" w:sz="0" w:space="0" w:color="auto"/>
                    <w:left w:val="none" w:sz="0" w:space="0" w:color="auto"/>
                    <w:bottom w:val="none" w:sz="0" w:space="0" w:color="auto"/>
                    <w:right w:val="none" w:sz="0" w:space="0" w:color="auto"/>
                  </w:divBdr>
                </w:div>
                <w:div w:id="1250195519">
                  <w:marLeft w:val="0"/>
                  <w:marRight w:val="0"/>
                  <w:marTop w:val="0"/>
                  <w:marBottom w:val="0"/>
                  <w:divBdr>
                    <w:top w:val="none" w:sz="0" w:space="0" w:color="auto"/>
                    <w:left w:val="none" w:sz="0" w:space="0" w:color="auto"/>
                    <w:bottom w:val="none" w:sz="0" w:space="0" w:color="auto"/>
                    <w:right w:val="none" w:sz="0" w:space="0" w:color="auto"/>
                  </w:divBdr>
                </w:div>
                <w:div w:id="251090947">
                  <w:marLeft w:val="0"/>
                  <w:marRight w:val="0"/>
                  <w:marTop w:val="0"/>
                  <w:marBottom w:val="0"/>
                  <w:divBdr>
                    <w:top w:val="none" w:sz="0" w:space="0" w:color="auto"/>
                    <w:left w:val="none" w:sz="0" w:space="0" w:color="auto"/>
                    <w:bottom w:val="none" w:sz="0" w:space="0" w:color="auto"/>
                    <w:right w:val="none" w:sz="0" w:space="0" w:color="auto"/>
                  </w:divBdr>
                </w:div>
                <w:div w:id="639924334">
                  <w:marLeft w:val="0"/>
                  <w:marRight w:val="0"/>
                  <w:marTop w:val="0"/>
                  <w:marBottom w:val="0"/>
                  <w:divBdr>
                    <w:top w:val="none" w:sz="0" w:space="0" w:color="auto"/>
                    <w:left w:val="none" w:sz="0" w:space="0" w:color="auto"/>
                    <w:bottom w:val="none" w:sz="0" w:space="0" w:color="auto"/>
                    <w:right w:val="none" w:sz="0" w:space="0" w:color="auto"/>
                  </w:divBdr>
                </w:div>
                <w:div w:id="1368289684">
                  <w:marLeft w:val="0"/>
                  <w:marRight w:val="0"/>
                  <w:marTop w:val="0"/>
                  <w:marBottom w:val="0"/>
                  <w:divBdr>
                    <w:top w:val="none" w:sz="0" w:space="0" w:color="auto"/>
                    <w:left w:val="none" w:sz="0" w:space="0" w:color="auto"/>
                    <w:bottom w:val="none" w:sz="0" w:space="0" w:color="auto"/>
                    <w:right w:val="none" w:sz="0" w:space="0" w:color="auto"/>
                  </w:divBdr>
                </w:div>
                <w:div w:id="2120106744">
                  <w:marLeft w:val="0"/>
                  <w:marRight w:val="0"/>
                  <w:marTop w:val="0"/>
                  <w:marBottom w:val="0"/>
                  <w:divBdr>
                    <w:top w:val="none" w:sz="0" w:space="0" w:color="auto"/>
                    <w:left w:val="none" w:sz="0" w:space="0" w:color="auto"/>
                    <w:bottom w:val="none" w:sz="0" w:space="0" w:color="auto"/>
                    <w:right w:val="none" w:sz="0" w:space="0" w:color="auto"/>
                  </w:divBdr>
                </w:div>
                <w:div w:id="1193417274">
                  <w:marLeft w:val="0"/>
                  <w:marRight w:val="0"/>
                  <w:marTop w:val="0"/>
                  <w:marBottom w:val="0"/>
                  <w:divBdr>
                    <w:top w:val="none" w:sz="0" w:space="0" w:color="auto"/>
                    <w:left w:val="none" w:sz="0" w:space="0" w:color="auto"/>
                    <w:bottom w:val="none" w:sz="0" w:space="0" w:color="auto"/>
                    <w:right w:val="none" w:sz="0" w:space="0" w:color="auto"/>
                  </w:divBdr>
                </w:div>
                <w:div w:id="2019234326">
                  <w:marLeft w:val="0"/>
                  <w:marRight w:val="0"/>
                  <w:marTop w:val="0"/>
                  <w:marBottom w:val="0"/>
                  <w:divBdr>
                    <w:top w:val="none" w:sz="0" w:space="0" w:color="auto"/>
                    <w:left w:val="none" w:sz="0" w:space="0" w:color="auto"/>
                    <w:bottom w:val="none" w:sz="0" w:space="0" w:color="auto"/>
                    <w:right w:val="none" w:sz="0" w:space="0" w:color="auto"/>
                  </w:divBdr>
                </w:div>
                <w:div w:id="374239859">
                  <w:marLeft w:val="0"/>
                  <w:marRight w:val="0"/>
                  <w:marTop w:val="0"/>
                  <w:marBottom w:val="0"/>
                  <w:divBdr>
                    <w:top w:val="none" w:sz="0" w:space="0" w:color="auto"/>
                    <w:left w:val="none" w:sz="0" w:space="0" w:color="auto"/>
                    <w:bottom w:val="none" w:sz="0" w:space="0" w:color="auto"/>
                    <w:right w:val="none" w:sz="0" w:space="0" w:color="auto"/>
                  </w:divBdr>
                </w:div>
                <w:div w:id="1755544958">
                  <w:marLeft w:val="0"/>
                  <w:marRight w:val="0"/>
                  <w:marTop w:val="0"/>
                  <w:marBottom w:val="0"/>
                  <w:divBdr>
                    <w:top w:val="none" w:sz="0" w:space="0" w:color="auto"/>
                    <w:left w:val="none" w:sz="0" w:space="0" w:color="auto"/>
                    <w:bottom w:val="none" w:sz="0" w:space="0" w:color="auto"/>
                    <w:right w:val="none" w:sz="0" w:space="0" w:color="auto"/>
                  </w:divBdr>
                </w:div>
                <w:div w:id="1276595255">
                  <w:marLeft w:val="0"/>
                  <w:marRight w:val="0"/>
                  <w:marTop w:val="0"/>
                  <w:marBottom w:val="0"/>
                  <w:divBdr>
                    <w:top w:val="none" w:sz="0" w:space="0" w:color="auto"/>
                    <w:left w:val="none" w:sz="0" w:space="0" w:color="auto"/>
                    <w:bottom w:val="none" w:sz="0" w:space="0" w:color="auto"/>
                    <w:right w:val="none" w:sz="0" w:space="0" w:color="auto"/>
                  </w:divBdr>
                </w:div>
                <w:div w:id="978457189">
                  <w:marLeft w:val="0"/>
                  <w:marRight w:val="0"/>
                  <w:marTop w:val="0"/>
                  <w:marBottom w:val="0"/>
                  <w:divBdr>
                    <w:top w:val="none" w:sz="0" w:space="0" w:color="auto"/>
                    <w:left w:val="none" w:sz="0" w:space="0" w:color="auto"/>
                    <w:bottom w:val="none" w:sz="0" w:space="0" w:color="auto"/>
                    <w:right w:val="none" w:sz="0" w:space="0" w:color="auto"/>
                  </w:divBdr>
                </w:div>
                <w:div w:id="978270135">
                  <w:marLeft w:val="0"/>
                  <w:marRight w:val="0"/>
                  <w:marTop w:val="0"/>
                  <w:marBottom w:val="0"/>
                  <w:divBdr>
                    <w:top w:val="none" w:sz="0" w:space="0" w:color="auto"/>
                    <w:left w:val="none" w:sz="0" w:space="0" w:color="auto"/>
                    <w:bottom w:val="none" w:sz="0" w:space="0" w:color="auto"/>
                    <w:right w:val="none" w:sz="0" w:space="0" w:color="auto"/>
                  </w:divBdr>
                </w:div>
                <w:div w:id="121114939">
                  <w:marLeft w:val="0"/>
                  <w:marRight w:val="0"/>
                  <w:marTop w:val="0"/>
                  <w:marBottom w:val="0"/>
                  <w:divBdr>
                    <w:top w:val="none" w:sz="0" w:space="0" w:color="auto"/>
                    <w:left w:val="none" w:sz="0" w:space="0" w:color="auto"/>
                    <w:bottom w:val="none" w:sz="0" w:space="0" w:color="auto"/>
                    <w:right w:val="none" w:sz="0" w:space="0" w:color="auto"/>
                  </w:divBdr>
                </w:div>
                <w:div w:id="1978026968">
                  <w:marLeft w:val="0"/>
                  <w:marRight w:val="0"/>
                  <w:marTop w:val="0"/>
                  <w:marBottom w:val="0"/>
                  <w:divBdr>
                    <w:top w:val="none" w:sz="0" w:space="0" w:color="auto"/>
                    <w:left w:val="none" w:sz="0" w:space="0" w:color="auto"/>
                    <w:bottom w:val="none" w:sz="0" w:space="0" w:color="auto"/>
                    <w:right w:val="none" w:sz="0" w:space="0" w:color="auto"/>
                  </w:divBdr>
                </w:div>
                <w:div w:id="2062711331">
                  <w:marLeft w:val="0"/>
                  <w:marRight w:val="0"/>
                  <w:marTop w:val="0"/>
                  <w:marBottom w:val="0"/>
                  <w:divBdr>
                    <w:top w:val="none" w:sz="0" w:space="0" w:color="auto"/>
                    <w:left w:val="none" w:sz="0" w:space="0" w:color="auto"/>
                    <w:bottom w:val="none" w:sz="0" w:space="0" w:color="auto"/>
                    <w:right w:val="none" w:sz="0" w:space="0" w:color="auto"/>
                  </w:divBdr>
                </w:div>
                <w:div w:id="1426226038">
                  <w:marLeft w:val="0"/>
                  <w:marRight w:val="0"/>
                  <w:marTop w:val="0"/>
                  <w:marBottom w:val="0"/>
                  <w:divBdr>
                    <w:top w:val="none" w:sz="0" w:space="0" w:color="auto"/>
                    <w:left w:val="none" w:sz="0" w:space="0" w:color="auto"/>
                    <w:bottom w:val="none" w:sz="0" w:space="0" w:color="auto"/>
                    <w:right w:val="none" w:sz="0" w:space="0" w:color="auto"/>
                  </w:divBdr>
                </w:div>
                <w:div w:id="1342708421">
                  <w:marLeft w:val="0"/>
                  <w:marRight w:val="0"/>
                  <w:marTop w:val="0"/>
                  <w:marBottom w:val="0"/>
                  <w:divBdr>
                    <w:top w:val="none" w:sz="0" w:space="0" w:color="auto"/>
                    <w:left w:val="none" w:sz="0" w:space="0" w:color="auto"/>
                    <w:bottom w:val="none" w:sz="0" w:space="0" w:color="auto"/>
                    <w:right w:val="none" w:sz="0" w:space="0" w:color="auto"/>
                  </w:divBdr>
                </w:div>
                <w:div w:id="1778328193">
                  <w:marLeft w:val="0"/>
                  <w:marRight w:val="0"/>
                  <w:marTop w:val="0"/>
                  <w:marBottom w:val="0"/>
                  <w:divBdr>
                    <w:top w:val="none" w:sz="0" w:space="0" w:color="auto"/>
                    <w:left w:val="none" w:sz="0" w:space="0" w:color="auto"/>
                    <w:bottom w:val="none" w:sz="0" w:space="0" w:color="auto"/>
                    <w:right w:val="none" w:sz="0" w:space="0" w:color="auto"/>
                  </w:divBdr>
                </w:div>
                <w:div w:id="164438518">
                  <w:marLeft w:val="0"/>
                  <w:marRight w:val="0"/>
                  <w:marTop w:val="0"/>
                  <w:marBottom w:val="0"/>
                  <w:divBdr>
                    <w:top w:val="none" w:sz="0" w:space="0" w:color="auto"/>
                    <w:left w:val="none" w:sz="0" w:space="0" w:color="auto"/>
                    <w:bottom w:val="none" w:sz="0" w:space="0" w:color="auto"/>
                    <w:right w:val="none" w:sz="0" w:space="0" w:color="auto"/>
                  </w:divBdr>
                </w:div>
                <w:div w:id="163936623">
                  <w:marLeft w:val="0"/>
                  <w:marRight w:val="0"/>
                  <w:marTop w:val="0"/>
                  <w:marBottom w:val="0"/>
                  <w:divBdr>
                    <w:top w:val="none" w:sz="0" w:space="0" w:color="auto"/>
                    <w:left w:val="none" w:sz="0" w:space="0" w:color="auto"/>
                    <w:bottom w:val="none" w:sz="0" w:space="0" w:color="auto"/>
                    <w:right w:val="none" w:sz="0" w:space="0" w:color="auto"/>
                  </w:divBdr>
                </w:div>
                <w:div w:id="544489300">
                  <w:marLeft w:val="0"/>
                  <w:marRight w:val="0"/>
                  <w:marTop w:val="0"/>
                  <w:marBottom w:val="0"/>
                  <w:divBdr>
                    <w:top w:val="none" w:sz="0" w:space="0" w:color="auto"/>
                    <w:left w:val="none" w:sz="0" w:space="0" w:color="auto"/>
                    <w:bottom w:val="none" w:sz="0" w:space="0" w:color="auto"/>
                    <w:right w:val="none" w:sz="0" w:space="0" w:color="auto"/>
                  </w:divBdr>
                </w:div>
                <w:div w:id="1742168824">
                  <w:marLeft w:val="0"/>
                  <w:marRight w:val="0"/>
                  <w:marTop w:val="0"/>
                  <w:marBottom w:val="0"/>
                  <w:divBdr>
                    <w:top w:val="none" w:sz="0" w:space="0" w:color="auto"/>
                    <w:left w:val="none" w:sz="0" w:space="0" w:color="auto"/>
                    <w:bottom w:val="none" w:sz="0" w:space="0" w:color="auto"/>
                    <w:right w:val="none" w:sz="0" w:space="0" w:color="auto"/>
                  </w:divBdr>
                </w:div>
                <w:div w:id="428891088">
                  <w:marLeft w:val="0"/>
                  <w:marRight w:val="0"/>
                  <w:marTop w:val="0"/>
                  <w:marBottom w:val="0"/>
                  <w:divBdr>
                    <w:top w:val="none" w:sz="0" w:space="0" w:color="auto"/>
                    <w:left w:val="none" w:sz="0" w:space="0" w:color="auto"/>
                    <w:bottom w:val="none" w:sz="0" w:space="0" w:color="auto"/>
                    <w:right w:val="none" w:sz="0" w:space="0" w:color="auto"/>
                  </w:divBdr>
                </w:div>
                <w:div w:id="1955089532">
                  <w:marLeft w:val="0"/>
                  <w:marRight w:val="0"/>
                  <w:marTop w:val="0"/>
                  <w:marBottom w:val="0"/>
                  <w:divBdr>
                    <w:top w:val="none" w:sz="0" w:space="0" w:color="auto"/>
                    <w:left w:val="none" w:sz="0" w:space="0" w:color="auto"/>
                    <w:bottom w:val="none" w:sz="0" w:space="0" w:color="auto"/>
                    <w:right w:val="none" w:sz="0" w:space="0" w:color="auto"/>
                  </w:divBdr>
                </w:div>
                <w:div w:id="1616910489">
                  <w:marLeft w:val="0"/>
                  <w:marRight w:val="0"/>
                  <w:marTop w:val="0"/>
                  <w:marBottom w:val="0"/>
                  <w:divBdr>
                    <w:top w:val="none" w:sz="0" w:space="0" w:color="auto"/>
                    <w:left w:val="none" w:sz="0" w:space="0" w:color="auto"/>
                    <w:bottom w:val="none" w:sz="0" w:space="0" w:color="auto"/>
                    <w:right w:val="none" w:sz="0" w:space="0" w:color="auto"/>
                  </w:divBdr>
                </w:div>
                <w:div w:id="874923939">
                  <w:marLeft w:val="0"/>
                  <w:marRight w:val="0"/>
                  <w:marTop w:val="0"/>
                  <w:marBottom w:val="0"/>
                  <w:divBdr>
                    <w:top w:val="none" w:sz="0" w:space="0" w:color="auto"/>
                    <w:left w:val="none" w:sz="0" w:space="0" w:color="auto"/>
                    <w:bottom w:val="none" w:sz="0" w:space="0" w:color="auto"/>
                    <w:right w:val="none" w:sz="0" w:space="0" w:color="auto"/>
                  </w:divBdr>
                </w:div>
                <w:div w:id="642658876">
                  <w:marLeft w:val="0"/>
                  <w:marRight w:val="0"/>
                  <w:marTop w:val="0"/>
                  <w:marBottom w:val="0"/>
                  <w:divBdr>
                    <w:top w:val="none" w:sz="0" w:space="0" w:color="auto"/>
                    <w:left w:val="none" w:sz="0" w:space="0" w:color="auto"/>
                    <w:bottom w:val="none" w:sz="0" w:space="0" w:color="auto"/>
                    <w:right w:val="none" w:sz="0" w:space="0" w:color="auto"/>
                  </w:divBdr>
                </w:div>
                <w:div w:id="2116317549">
                  <w:marLeft w:val="0"/>
                  <w:marRight w:val="0"/>
                  <w:marTop w:val="0"/>
                  <w:marBottom w:val="0"/>
                  <w:divBdr>
                    <w:top w:val="none" w:sz="0" w:space="0" w:color="auto"/>
                    <w:left w:val="none" w:sz="0" w:space="0" w:color="auto"/>
                    <w:bottom w:val="none" w:sz="0" w:space="0" w:color="auto"/>
                    <w:right w:val="none" w:sz="0" w:space="0" w:color="auto"/>
                  </w:divBdr>
                </w:div>
              </w:divsChild>
            </w:div>
            <w:div w:id="1159151829">
              <w:marLeft w:val="0"/>
              <w:marRight w:val="0"/>
              <w:marTop w:val="0"/>
              <w:marBottom w:val="0"/>
              <w:divBdr>
                <w:top w:val="none" w:sz="0" w:space="0" w:color="auto"/>
                <w:left w:val="none" w:sz="0" w:space="0" w:color="auto"/>
                <w:bottom w:val="none" w:sz="0" w:space="0" w:color="auto"/>
                <w:right w:val="none" w:sz="0" w:space="0" w:color="auto"/>
              </w:divBdr>
              <w:divsChild>
                <w:div w:id="1460221352">
                  <w:marLeft w:val="0"/>
                  <w:marRight w:val="0"/>
                  <w:marTop w:val="0"/>
                  <w:marBottom w:val="0"/>
                  <w:divBdr>
                    <w:top w:val="none" w:sz="0" w:space="0" w:color="auto"/>
                    <w:left w:val="none" w:sz="0" w:space="0" w:color="auto"/>
                    <w:bottom w:val="none" w:sz="0" w:space="0" w:color="auto"/>
                    <w:right w:val="none" w:sz="0" w:space="0" w:color="auto"/>
                  </w:divBdr>
                </w:div>
                <w:div w:id="530339864">
                  <w:marLeft w:val="0"/>
                  <w:marRight w:val="0"/>
                  <w:marTop w:val="0"/>
                  <w:marBottom w:val="0"/>
                  <w:divBdr>
                    <w:top w:val="none" w:sz="0" w:space="0" w:color="auto"/>
                    <w:left w:val="none" w:sz="0" w:space="0" w:color="auto"/>
                    <w:bottom w:val="none" w:sz="0" w:space="0" w:color="auto"/>
                    <w:right w:val="none" w:sz="0" w:space="0" w:color="auto"/>
                  </w:divBdr>
                </w:div>
                <w:div w:id="1554463201">
                  <w:marLeft w:val="0"/>
                  <w:marRight w:val="0"/>
                  <w:marTop w:val="0"/>
                  <w:marBottom w:val="0"/>
                  <w:divBdr>
                    <w:top w:val="none" w:sz="0" w:space="0" w:color="auto"/>
                    <w:left w:val="none" w:sz="0" w:space="0" w:color="auto"/>
                    <w:bottom w:val="none" w:sz="0" w:space="0" w:color="auto"/>
                    <w:right w:val="none" w:sz="0" w:space="0" w:color="auto"/>
                  </w:divBdr>
                </w:div>
                <w:div w:id="1630935057">
                  <w:marLeft w:val="0"/>
                  <w:marRight w:val="0"/>
                  <w:marTop w:val="0"/>
                  <w:marBottom w:val="0"/>
                  <w:divBdr>
                    <w:top w:val="none" w:sz="0" w:space="0" w:color="auto"/>
                    <w:left w:val="none" w:sz="0" w:space="0" w:color="auto"/>
                    <w:bottom w:val="none" w:sz="0" w:space="0" w:color="auto"/>
                    <w:right w:val="none" w:sz="0" w:space="0" w:color="auto"/>
                  </w:divBdr>
                </w:div>
                <w:div w:id="1467354271">
                  <w:marLeft w:val="0"/>
                  <w:marRight w:val="0"/>
                  <w:marTop w:val="0"/>
                  <w:marBottom w:val="0"/>
                  <w:divBdr>
                    <w:top w:val="none" w:sz="0" w:space="0" w:color="auto"/>
                    <w:left w:val="none" w:sz="0" w:space="0" w:color="auto"/>
                    <w:bottom w:val="none" w:sz="0" w:space="0" w:color="auto"/>
                    <w:right w:val="none" w:sz="0" w:space="0" w:color="auto"/>
                  </w:divBdr>
                </w:div>
                <w:div w:id="721365208">
                  <w:marLeft w:val="0"/>
                  <w:marRight w:val="0"/>
                  <w:marTop w:val="0"/>
                  <w:marBottom w:val="0"/>
                  <w:divBdr>
                    <w:top w:val="none" w:sz="0" w:space="0" w:color="auto"/>
                    <w:left w:val="none" w:sz="0" w:space="0" w:color="auto"/>
                    <w:bottom w:val="none" w:sz="0" w:space="0" w:color="auto"/>
                    <w:right w:val="none" w:sz="0" w:space="0" w:color="auto"/>
                  </w:divBdr>
                </w:div>
                <w:div w:id="433482100">
                  <w:marLeft w:val="0"/>
                  <w:marRight w:val="0"/>
                  <w:marTop w:val="0"/>
                  <w:marBottom w:val="0"/>
                  <w:divBdr>
                    <w:top w:val="none" w:sz="0" w:space="0" w:color="auto"/>
                    <w:left w:val="none" w:sz="0" w:space="0" w:color="auto"/>
                    <w:bottom w:val="none" w:sz="0" w:space="0" w:color="auto"/>
                    <w:right w:val="none" w:sz="0" w:space="0" w:color="auto"/>
                  </w:divBdr>
                </w:div>
                <w:div w:id="1074816761">
                  <w:marLeft w:val="0"/>
                  <w:marRight w:val="0"/>
                  <w:marTop w:val="0"/>
                  <w:marBottom w:val="0"/>
                  <w:divBdr>
                    <w:top w:val="none" w:sz="0" w:space="0" w:color="auto"/>
                    <w:left w:val="none" w:sz="0" w:space="0" w:color="auto"/>
                    <w:bottom w:val="none" w:sz="0" w:space="0" w:color="auto"/>
                    <w:right w:val="none" w:sz="0" w:space="0" w:color="auto"/>
                  </w:divBdr>
                </w:div>
                <w:div w:id="1954239278">
                  <w:marLeft w:val="0"/>
                  <w:marRight w:val="0"/>
                  <w:marTop w:val="0"/>
                  <w:marBottom w:val="0"/>
                  <w:divBdr>
                    <w:top w:val="none" w:sz="0" w:space="0" w:color="auto"/>
                    <w:left w:val="none" w:sz="0" w:space="0" w:color="auto"/>
                    <w:bottom w:val="none" w:sz="0" w:space="0" w:color="auto"/>
                    <w:right w:val="none" w:sz="0" w:space="0" w:color="auto"/>
                  </w:divBdr>
                </w:div>
                <w:div w:id="1748067746">
                  <w:marLeft w:val="0"/>
                  <w:marRight w:val="0"/>
                  <w:marTop w:val="0"/>
                  <w:marBottom w:val="0"/>
                  <w:divBdr>
                    <w:top w:val="none" w:sz="0" w:space="0" w:color="auto"/>
                    <w:left w:val="none" w:sz="0" w:space="0" w:color="auto"/>
                    <w:bottom w:val="none" w:sz="0" w:space="0" w:color="auto"/>
                    <w:right w:val="none" w:sz="0" w:space="0" w:color="auto"/>
                  </w:divBdr>
                </w:div>
                <w:div w:id="1171870097">
                  <w:marLeft w:val="0"/>
                  <w:marRight w:val="0"/>
                  <w:marTop w:val="0"/>
                  <w:marBottom w:val="0"/>
                  <w:divBdr>
                    <w:top w:val="none" w:sz="0" w:space="0" w:color="auto"/>
                    <w:left w:val="none" w:sz="0" w:space="0" w:color="auto"/>
                    <w:bottom w:val="none" w:sz="0" w:space="0" w:color="auto"/>
                    <w:right w:val="none" w:sz="0" w:space="0" w:color="auto"/>
                  </w:divBdr>
                </w:div>
                <w:div w:id="1227647356">
                  <w:marLeft w:val="0"/>
                  <w:marRight w:val="0"/>
                  <w:marTop w:val="0"/>
                  <w:marBottom w:val="0"/>
                  <w:divBdr>
                    <w:top w:val="none" w:sz="0" w:space="0" w:color="auto"/>
                    <w:left w:val="none" w:sz="0" w:space="0" w:color="auto"/>
                    <w:bottom w:val="none" w:sz="0" w:space="0" w:color="auto"/>
                    <w:right w:val="none" w:sz="0" w:space="0" w:color="auto"/>
                  </w:divBdr>
                </w:div>
                <w:div w:id="189992740">
                  <w:marLeft w:val="0"/>
                  <w:marRight w:val="0"/>
                  <w:marTop w:val="0"/>
                  <w:marBottom w:val="0"/>
                  <w:divBdr>
                    <w:top w:val="none" w:sz="0" w:space="0" w:color="auto"/>
                    <w:left w:val="none" w:sz="0" w:space="0" w:color="auto"/>
                    <w:bottom w:val="none" w:sz="0" w:space="0" w:color="auto"/>
                    <w:right w:val="none" w:sz="0" w:space="0" w:color="auto"/>
                  </w:divBdr>
                </w:div>
                <w:div w:id="2001812774">
                  <w:marLeft w:val="0"/>
                  <w:marRight w:val="0"/>
                  <w:marTop w:val="0"/>
                  <w:marBottom w:val="0"/>
                  <w:divBdr>
                    <w:top w:val="none" w:sz="0" w:space="0" w:color="auto"/>
                    <w:left w:val="none" w:sz="0" w:space="0" w:color="auto"/>
                    <w:bottom w:val="none" w:sz="0" w:space="0" w:color="auto"/>
                    <w:right w:val="none" w:sz="0" w:space="0" w:color="auto"/>
                  </w:divBdr>
                </w:div>
                <w:div w:id="694384025">
                  <w:marLeft w:val="0"/>
                  <w:marRight w:val="0"/>
                  <w:marTop w:val="0"/>
                  <w:marBottom w:val="0"/>
                  <w:divBdr>
                    <w:top w:val="none" w:sz="0" w:space="0" w:color="auto"/>
                    <w:left w:val="none" w:sz="0" w:space="0" w:color="auto"/>
                    <w:bottom w:val="none" w:sz="0" w:space="0" w:color="auto"/>
                    <w:right w:val="none" w:sz="0" w:space="0" w:color="auto"/>
                  </w:divBdr>
                </w:div>
                <w:div w:id="2078941254">
                  <w:marLeft w:val="0"/>
                  <w:marRight w:val="0"/>
                  <w:marTop w:val="0"/>
                  <w:marBottom w:val="0"/>
                  <w:divBdr>
                    <w:top w:val="none" w:sz="0" w:space="0" w:color="auto"/>
                    <w:left w:val="none" w:sz="0" w:space="0" w:color="auto"/>
                    <w:bottom w:val="none" w:sz="0" w:space="0" w:color="auto"/>
                    <w:right w:val="none" w:sz="0" w:space="0" w:color="auto"/>
                  </w:divBdr>
                </w:div>
                <w:div w:id="737751836">
                  <w:marLeft w:val="0"/>
                  <w:marRight w:val="0"/>
                  <w:marTop w:val="0"/>
                  <w:marBottom w:val="0"/>
                  <w:divBdr>
                    <w:top w:val="none" w:sz="0" w:space="0" w:color="auto"/>
                    <w:left w:val="none" w:sz="0" w:space="0" w:color="auto"/>
                    <w:bottom w:val="none" w:sz="0" w:space="0" w:color="auto"/>
                    <w:right w:val="none" w:sz="0" w:space="0" w:color="auto"/>
                  </w:divBdr>
                </w:div>
                <w:div w:id="772556731">
                  <w:marLeft w:val="0"/>
                  <w:marRight w:val="0"/>
                  <w:marTop w:val="0"/>
                  <w:marBottom w:val="0"/>
                  <w:divBdr>
                    <w:top w:val="none" w:sz="0" w:space="0" w:color="auto"/>
                    <w:left w:val="none" w:sz="0" w:space="0" w:color="auto"/>
                    <w:bottom w:val="none" w:sz="0" w:space="0" w:color="auto"/>
                    <w:right w:val="none" w:sz="0" w:space="0" w:color="auto"/>
                  </w:divBdr>
                </w:div>
                <w:div w:id="398939205">
                  <w:marLeft w:val="0"/>
                  <w:marRight w:val="0"/>
                  <w:marTop w:val="0"/>
                  <w:marBottom w:val="0"/>
                  <w:divBdr>
                    <w:top w:val="none" w:sz="0" w:space="0" w:color="auto"/>
                    <w:left w:val="none" w:sz="0" w:space="0" w:color="auto"/>
                    <w:bottom w:val="none" w:sz="0" w:space="0" w:color="auto"/>
                    <w:right w:val="none" w:sz="0" w:space="0" w:color="auto"/>
                  </w:divBdr>
                </w:div>
                <w:div w:id="379524105">
                  <w:marLeft w:val="0"/>
                  <w:marRight w:val="0"/>
                  <w:marTop w:val="0"/>
                  <w:marBottom w:val="0"/>
                  <w:divBdr>
                    <w:top w:val="none" w:sz="0" w:space="0" w:color="auto"/>
                    <w:left w:val="none" w:sz="0" w:space="0" w:color="auto"/>
                    <w:bottom w:val="none" w:sz="0" w:space="0" w:color="auto"/>
                    <w:right w:val="none" w:sz="0" w:space="0" w:color="auto"/>
                  </w:divBdr>
                </w:div>
                <w:div w:id="1128858644">
                  <w:marLeft w:val="0"/>
                  <w:marRight w:val="0"/>
                  <w:marTop w:val="0"/>
                  <w:marBottom w:val="0"/>
                  <w:divBdr>
                    <w:top w:val="none" w:sz="0" w:space="0" w:color="auto"/>
                    <w:left w:val="none" w:sz="0" w:space="0" w:color="auto"/>
                    <w:bottom w:val="none" w:sz="0" w:space="0" w:color="auto"/>
                    <w:right w:val="none" w:sz="0" w:space="0" w:color="auto"/>
                  </w:divBdr>
                </w:div>
                <w:div w:id="603996717">
                  <w:marLeft w:val="0"/>
                  <w:marRight w:val="0"/>
                  <w:marTop w:val="0"/>
                  <w:marBottom w:val="0"/>
                  <w:divBdr>
                    <w:top w:val="none" w:sz="0" w:space="0" w:color="auto"/>
                    <w:left w:val="none" w:sz="0" w:space="0" w:color="auto"/>
                    <w:bottom w:val="none" w:sz="0" w:space="0" w:color="auto"/>
                    <w:right w:val="none" w:sz="0" w:space="0" w:color="auto"/>
                  </w:divBdr>
                </w:div>
                <w:div w:id="1964848288">
                  <w:marLeft w:val="0"/>
                  <w:marRight w:val="0"/>
                  <w:marTop w:val="0"/>
                  <w:marBottom w:val="0"/>
                  <w:divBdr>
                    <w:top w:val="none" w:sz="0" w:space="0" w:color="auto"/>
                    <w:left w:val="none" w:sz="0" w:space="0" w:color="auto"/>
                    <w:bottom w:val="none" w:sz="0" w:space="0" w:color="auto"/>
                    <w:right w:val="none" w:sz="0" w:space="0" w:color="auto"/>
                  </w:divBdr>
                </w:div>
                <w:div w:id="1816872045">
                  <w:marLeft w:val="0"/>
                  <w:marRight w:val="0"/>
                  <w:marTop w:val="0"/>
                  <w:marBottom w:val="0"/>
                  <w:divBdr>
                    <w:top w:val="none" w:sz="0" w:space="0" w:color="auto"/>
                    <w:left w:val="none" w:sz="0" w:space="0" w:color="auto"/>
                    <w:bottom w:val="none" w:sz="0" w:space="0" w:color="auto"/>
                    <w:right w:val="none" w:sz="0" w:space="0" w:color="auto"/>
                  </w:divBdr>
                </w:div>
                <w:div w:id="818031927">
                  <w:marLeft w:val="0"/>
                  <w:marRight w:val="0"/>
                  <w:marTop w:val="0"/>
                  <w:marBottom w:val="0"/>
                  <w:divBdr>
                    <w:top w:val="none" w:sz="0" w:space="0" w:color="auto"/>
                    <w:left w:val="none" w:sz="0" w:space="0" w:color="auto"/>
                    <w:bottom w:val="none" w:sz="0" w:space="0" w:color="auto"/>
                    <w:right w:val="none" w:sz="0" w:space="0" w:color="auto"/>
                  </w:divBdr>
                </w:div>
                <w:div w:id="963998610">
                  <w:marLeft w:val="0"/>
                  <w:marRight w:val="0"/>
                  <w:marTop w:val="0"/>
                  <w:marBottom w:val="0"/>
                  <w:divBdr>
                    <w:top w:val="none" w:sz="0" w:space="0" w:color="auto"/>
                    <w:left w:val="none" w:sz="0" w:space="0" w:color="auto"/>
                    <w:bottom w:val="none" w:sz="0" w:space="0" w:color="auto"/>
                    <w:right w:val="none" w:sz="0" w:space="0" w:color="auto"/>
                  </w:divBdr>
                </w:div>
                <w:div w:id="446004392">
                  <w:marLeft w:val="0"/>
                  <w:marRight w:val="0"/>
                  <w:marTop w:val="0"/>
                  <w:marBottom w:val="0"/>
                  <w:divBdr>
                    <w:top w:val="none" w:sz="0" w:space="0" w:color="auto"/>
                    <w:left w:val="none" w:sz="0" w:space="0" w:color="auto"/>
                    <w:bottom w:val="none" w:sz="0" w:space="0" w:color="auto"/>
                    <w:right w:val="none" w:sz="0" w:space="0" w:color="auto"/>
                  </w:divBdr>
                </w:div>
                <w:div w:id="505480737">
                  <w:marLeft w:val="0"/>
                  <w:marRight w:val="0"/>
                  <w:marTop w:val="0"/>
                  <w:marBottom w:val="0"/>
                  <w:divBdr>
                    <w:top w:val="none" w:sz="0" w:space="0" w:color="auto"/>
                    <w:left w:val="none" w:sz="0" w:space="0" w:color="auto"/>
                    <w:bottom w:val="none" w:sz="0" w:space="0" w:color="auto"/>
                    <w:right w:val="none" w:sz="0" w:space="0" w:color="auto"/>
                  </w:divBdr>
                </w:div>
                <w:div w:id="1452898997">
                  <w:marLeft w:val="0"/>
                  <w:marRight w:val="0"/>
                  <w:marTop w:val="0"/>
                  <w:marBottom w:val="0"/>
                  <w:divBdr>
                    <w:top w:val="none" w:sz="0" w:space="0" w:color="auto"/>
                    <w:left w:val="none" w:sz="0" w:space="0" w:color="auto"/>
                    <w:bottom w:val="none" w:sz="0" w:space="0" w:color="auto"/>
                    <w:right w:val="none" w:sz="0" w:space="0" w:color="auto"/>
                  </w:divBdr>
                </w:div>
                <w:div w:id="863783548">
                  <w:marLeft w:val="0"/>
                  <w:marRight w:val="0"/>
                  <w:marTop w:val="0"/>
                  <w:marBottom w:val="0"/>
                  <w:divBdr>
                    <w:top w:val="none" w:sz="0" w:space="0" w:color="auto"/>
                    <w:left w:val="none" w:sz="0" w:space="0" w:color="auto"/>
                    <w:bottom w:val="none" w:sz="0" w:space="0" w:color="auto"/>
                    <w:right w:val="none" w:sz="0" w:space="0" w:color="auto"/>
                  </w:divBdr>
                </w:div>
                <w:div w:id="1551109223">
                  <w:marLeft w:val="0"/>
                  <w:marRight w:val="0"/>
                  <w:marTop w:val="0"/>
                  <w:marBottom w:val="0"/>
                  <w:divBdr>
                    <w:top w:val="none" w:sz="0" w:space="0" w:color="auto"/>
                    <w:left w:val="none" w:sz="0" w:space="0" w:color="auto"/>
                    <w:bottom w:val="none" w:sz="0" w:space="0" w:color="auto"/>
                    <w:right w:val="none" w:sz="0" w:space="0" w:color="auto"/>
                  </w:divBdr>
                </w:div>
                <w:div w:id="2086754208">
                  <w:marLeft w:val="0"/>
                  <w:marRight w:val="0"/>
                  <w:marTop w:val="0"/>
                  <w:marBottom w:val="0"/>
                  <w:divBdr>
                    <w:top w:val="none" w:sz="0" w:space="0" w:color="auto"/>
                    <w:left w:val="none" w:sz="0" w:space="0" w:color="auto"/>
                    <w:bottom w:val="none" w:sz="0" w:space="0" w:color="auto"/>
                    <w:right w:val="none" w:sz="0" w:space="0" w:color="auto"/>
                  </w:divBdr>
                </w:div>
                <w:div w:id="1392146697">
                  <w:marLeft w:val="0"/>
                  <w:marRight w:val="0"/>
                  <w:marTop w:val="0"/>
                  <w:marBottom w:val="0"/>
                  <w:divBdr>
                    <w:top w:val="none" w:sz="0" w:space="0" w:color="auto"/>
                    <w:left w:val="none" w:sz="0" w:space="0" w:color="auto"/>
                    <w:bottom w:val="none" w:sz="0" w:space="0" w:color="auto"/>
                    <w:right w:val="none" w:sz="0" w:space="0" w:color="auto"/>
                  </w:divBdr>
                </w:div>
                <w:div w:id="738408328">
                  <w:marLeft w:val="0"/>
                  <w:marRight w:val="0"/>
                  <w:marTop w:val="0"/>
                  <w:marBottom w:val="0"/>
                  <w:divBdr>
                    <w:top w:val="none" w:sz="0" w:space="0" w:color="auto"/>
                    <w:left w:val="none" w:sz="0" w:space="0" w:color="auto"/>
                    <w:bottom w:val="none" w:sz="0" w:space="0" w:color="auto"/>
                    <w:right w:val="none" w:sz="0" w:space="0" w:color="auto"/>
                  </w:divBdr>
                </w:div>
                <w:div w:id="2114545590">
                  <w:marLeft w:val="0"/>
                  <w:marRight w:val="0"/>
                  <w:marTop w:val="0"/>
                  <w:marBottom w:val="0"/>
                  <w:divBdr>
                    <w:top w:val="none" w:sz="0" w:space="0" w:color="auto"/>
                    <w:left w:val="none" w:sz="0" w:space="0" w:color="auto"/>
                    <w:bottom w:val="none" w:sz="0" w:space="0" w:color="auto"/>
                    <w:right w:val="none" w:sz="0" w:space="0" w:color="auto"/>
                  </w:divBdr>
                </w:div>
                <w:div w:id="994378302">
                  <w:marLeft w:val="0"/>
                  <w:marRight w:val="0"/>
                  <w:marTop w:val="0"/>
                  <w:marBottom w:val="0"/>
                  <w:divBdr>
                    <w:top w:val="none" w:sz="0" w:space="0" w:color="auto"/>
                    <w:left w:val="none" w:sz="0" w:space="0" w:color="auto"/>
                    <w:bottom w:val="none" w:sz="0" w:space="0" w:color="auto"/>
                    <w:right w:val="none" w:sz="0" w:space="0" w:color="auto"/>
                  </w:divBdr>
                </w:div>
                <w:div w:id="416168726">
                  <w:marLeft w:val="0"/>
                  <w:marRight w:val="0"/>
                  <w:marTop w:val="0"/>
                  <w:marBottom w:val="0"/>
                  <w:divBdr>
                    <w:top w:val="none" w:sz="0" w:space="0" w:color="auto"/>
                    <w:left w:val="none" w:sz="0" w:space="0" w:color="auto"/>
                    <w:bottom w:val="none" w:sz="0" w:space="0" w:color="auto"/>
                    <w:right w:val="none" w:sz="0" w:space="0" w:color="auto"/>
                  </w:divBdr>
                </w:div>
                <w:div w:id="1885869874">
                  <w:marLeft w:val="0"/>
                  <w:marRight w:val="0"/>
                  <w:marTop w:val="0"/>
                  <w:marBottom w:val="0"/>
                  <w:divBdr>
                    <w:top w:val="none" w:sz="0" w:space="0" w:color="auto"/>
                    <w:left w:val="none" w:sz="0" w:space="0" w:color="auto"/>
                    <w:bottom w:val="none" w:sz="0" w:space="0" w:color="auto"/>
                    <w:right w:val="none" w:sz="0" w:space="0" w:color="auto"/>
                  </w:divBdr>
                </w:div>
                <w:div w:id="1922447686">
                  <w:marLeft w:val="0"/>
                  <w:marRight w:val="0"/>
                  <w:marTop w:val="0"/>
                  <w:marBottom w:val="0"/>
                  <w:divBdr>
                    <w:top w:val="none" w:sz="0" w:space="0" w:color="auto"/>
                    <w:left w:val="none" w:sz="0" w:space="0" w:color="auto"/>
                    <w:bottom w:val="none" w:sz="0" w:space="0" w:color="auto"/>
                    <w:right w:val="none" w:sz="0" w:space="0" w:color="auto"/>
                  </w:divBdr>
                </w:div>
                <w:div w:id="115682656">
                  <w:marLeft w:val="0"/>
                  <w:marRight w:val="0"/>
                  <w:marTop w:val="0"/>
                  <w:marBottom w:val="0"/>
                  <w:divBdr>
                    <w:top w:val="none" w:sz="0" w:space="0" w:color="auto"/>
                    <w:left w:val="none" w:sz="0" w:space="0" w:color="auto"/>
                    <w:bottom w:val="none" w:sz="0" w:space="0" w:color="auto"/>
                    <w:right w:val="none" w:sz="0" w:space="0" w:color="auto"/>
                  </w:divBdr>
                </w:div>
                <w:div w:id="1090392437">
                  <w:marLeft w:val="0"/>
                  <w:marRight w:val="0"/>
                  <w:marTop w:val="0"/>
                  <w:marBottom w:val="0"/>
                  <w:divBdr>
                    <w:top w:val="none" w:sz="0" w:space="0" w:color="auto"/>
                    <w:left w:val="none" w:sz="0" w:space="0" w:color="auto"/>
                    <w:bottom w:val="none" w:sz="0" w:space="0" w:color="auto"/>
                    <w:right w:val="none" w:sz="0" w:space="0" w:color="auto"/>
                  </w:divBdr>
                </w:div>
                <w:div w:id="1960337268">
                  <w:marLeft w:val="0"/>
                  <w:marRight w:val="0"/>
                  <w:marTop w:val="0"/>
                  <w:marBottom w:val="0"/>
                  <w:divBdr>
                    <w:top w:val="none" w:sz="0" w:space="0" w:color="auto"/>
                    <w:left w:val="none" w:sz="0" w:space="0" w:color="auto"/>
                    <w:bottom w:val="none" w:sz="0" w:space="0" w:color="auto"/>
                    <w:right w:val="none" w:sz="0" w:space="0" w:color="auto"/>
                  </w:divBdr>
                </w:div>
                <w:div w:id="1420365772">
                  <w:marLeft w:val="0"/>
                  <w:marRight w:val="0"/>
                  <w:marTop w:val="0"/>
                  <w:marBottom w:val="0"/>
                  <w:divBdr>
                    <w:top w:val="none" w:sz="0" w:space="0" w:color="auto"/>
                    <w:left w:val="none" w:sz="0" w:space="0" w:color="auto"/>
                    <w:bottom w:val="none" w:sz="0" w:space="0" w:color="auto"/>
                    <w:right w:val="none" w:sz="0" w:space="0" w:color="auto"/>
                  </w:divBdr>
                </w:div>
                <w:div w:id="112987467">
                  <w:marLeft w:val="0"/>
                  <w:marRight w:val="0"/>
                  <w:marTop w:val="0"/>
                  <w:marBottom w:val="0"/>
                  <w:divBdr>
                    <w:top w:val="none" w:sz="0" w:space="0" w:color="auto"/>
                    <w:left w:val="none" w:sz="0" w:space="0" w:color="auto"/>
                    <w:bottom w:val="none" w:sz="0" w:space="0" w:color="auto"/>
                    <w:right w:val="none" w:sz="0" w:space="0" w:color="auto"/>
                  </w:divBdr>
                </w:div>
                <w:div w:id="828710708">
                  <w:marLeft w:val="0"/>
                  <w:marRight w:val="0"/>
                  <w:marTop w:val="0"/>
                  <w:marBottom w:val="0"/>
                  <w:divBdr>
                    <w:top w:val="none" w:sz="0" w:space="0" w:color="auto"/>
                    <w:left w:val="none" w:sz="0" w:space="0" w:color="auto"/>
                    <w:bottom w:val="none" w:sz="0" w:space="0" w:color="auto"/>
                    <w:right w:val="none" w:sz="0" w:space="0" w:color="auto"/>
                  </w:divBdr>
                </w:div>
                <w:div w:id="1393625010">
                  <w:marLeft w:val="0"/>
                  <w:marRight w:val="0"/>
                  <w:marTop w:val="0"/>
                  <w:marBottom w:val="0"/>
                  <w:divBdr>
                    <w:top w:val="none" w:sz="0" w:space="0" w:color="auto"/>
                    <w:left w:val="none" w:sz="0" w:space="0" w:color="auto"/>
                    <w:bottom w:val="none" w:sz="0" w:space="0" w:color="auto"/>
                    <w:right w:val="none" w:sz="0" w:space="0" w:color="auto"/>
                  </w:divBdr>
                </w:div>
                <w:div w:id="1355418715">
                  <w:marLeft w:val="0"/>
                  <w:marRight w:val="0"/>
                  <w:marTop w:val="0"/>
                  <w:marBottom w:val="0"/>
                  <w:divBdr>
                    <w:top w:val="none" w:sz="0" w:space="0" w:color="auto"/>
                    <w:left w:val="none" w:sz="0" w:space="0" w:color="auto"/>
                    <w:bottom w:val="none" w:sz="0" w:space="0" w:color="auto"/>
                    <w:right w:val="none" w:sz="0" w:space="0" w:color="auto"/>
                  </w:divBdr>
                </w:div>
                <w:div w:id="407964293">
                  <w:marLeft w:val="0"/>
                  <w:marRight w:val="0"/>
                  <w:marTop w:val="0"/>
                  <w:marBottom w:val="0"/>
                  <w:divBdr>
                    <w:top w:val="none" w:sz="0" w:space="0" w:color="auto"/>
                    <w:left w:val="none" w:sz="0" w:space="0" w:color="auto"/>
                    <w:bottom w:val="none" w:sz="0" w:space="0" w:color="auto"/>
                    <w:right w:val="none" w:sz="0" w:space="0" w:color="auto"/>
                  </w:divBdr>
                </w:div>
                <w:div w:id="310718688">
                  <w:marLeft w:val="0"/>
                  <w:marRight w:val="0"/>
                  <w:marTop w:val="0"/>
                  <w:marBottom w:val="0"/>
                  <w:divBdr>
                    <w:top w:val="none" w:sz="0" w:space="0" w:color="auto"/>
                    <w:left w:val="none" w:sz="0" w:space="0" w:color="auto"/>
                    <w:bottom w:val="none" w:sz="0" w:space="0" w:color="auto"/>
                    <w:right w:val="none" w:sz="0" w:space="0" w:color="auto"/>
                  </w:divBdr>
                </w:div>
                <w:div w:id="1673068924">
                  <w:marLeft w:val="0"/>
                  <w:marRight w:val="0"/>
                  <w:marTop w:val="0"/>
                  <w:marBottom w:val="0"/>
                  <w:divBdr>
                    <w:top w:val="none" w:sz="0" w:space="0" w:color="auto"/>
                    <w:left w:val="none" w:sz="0" w:space="0" w:color="auto"/>
                    <w:bottom w:val="none" w:sz="0" w:space="0" w:color="auto"/>
                    <w:right w:val="none" w:sz="0" w:space="0" w:color="auto"/>
                  </w:divBdr>
                </w:div>
                <w:div w:id="1415661533">
                  <w:marLeft w:val="0"/>
                  <w:marRight w:val="0"/>
                  <w:marTop w:val="0"/>
                  <w:marBottom w:val="0"/>
                  <w:divBdr>
                    <w:top w:val="none" w:sz="0" w:space="0" w:color="auto"/>
                    <w:left w:val="none" w:sz="0" w:space="0" w:color="auto"/>
                    <w:bottom w:val="none" w:sz="0" w:space="0" w:color="auto"/>
                    <w:right w:val="none" w:sz="0" w:space="0" w:color="auto"/>
                  </w:divBdr>
                </w:div>
                <w:div w:id="623538543">
                  <w:marLeft w:val="0"/>
                  <w:marRight w:val="0"/>
                  <w:marTop w:val="0"/>
                  <w:marBottom w:val="0"/>
                  <w:divBdr>
                    <w:top w:val="none" w:sz="0" w:space="0" w:color="auto"/>
                    <w:left w:val="none" w:sz="0" w:space="0" w:color="auto"/>
                    <w:bottom w:val="none" w:sz="0" w:space="0" w:color="auto"/>
                    <w:right w:val="none" w:sz="0" w:space="0" w:color="auto"/>
                  </w:divBdr>
                </w:div>
                <w:div w:id="567888058">
                  <w:marLeft w:val="0"/>
                  <w:marRight w:val="0"/>
                  <w:marTop w:val="0"/>
                  <w:marBottom w:val="0"/>
                  <w:divBdr>
                    <w:top w:val="none" w:sz="0" w:space="0" w:color="auto"/>
                    <w:left w:val="none" w:sz="0" w:space="0" w:color="auto"/>
                    <w:bottom w:val="none" w:sz="0" w:space="0" w:color="auto"/>
                    <w:right w:val="none" w:sz="0" w:space="0" w:color="auto"/>
                  </w:divBdr>
                </w:div>
                <w:div w:id="1141919054">
                  <w:marLeft w:val="0"/>
                  <w:marRight w:val="0"/>
                  <w:marTop w:val="0"/>
                  <w:marBottom w:val="0"/>
                  <w:divBdr>
                    <w:top w:val="none" w:sz="0" w:space="0" w:color="auto"/>
                    <w:left w:val="none" w:sz="0" w:space="0" w:color="auto"/>
                    <w:bottom w:val="none" w:sz="0" w:space="0" w:color="auto"/>
                    <w:right w:val="none" w:sz="0" w:space="0" w:color="auto"/>
                  </w:divBdr>
                </w:div>
                <w:div w:id="1377270850">
                  <w:marLeft w:val="0"/>
                  <w:marRight w:val="0"/>
                  <w:marTop w:val="0"/>
                  <w:marBottom w:val="0"/>
                  <w:divBdr>
                    <w:top w:val="none" w:sz="0" w:space="0" w:color="auto"/>
                    <w:left w:val="none" w:sz="0" w:space="0" w:color="auto"/>
                    <w:bottom w:val="none" w:sz="0" w:space="0" w:color="auto"/>
                    <w:right w:val="none" w:sz="0" w:space="0" w:color="auto"/>
                  </w:divBdr>
                </w:div>
                <w:div w:id="1365902285">
                  <w:marLeft w:val="0"/>
                  <w:marRight w:val="0"/>
                  <w:marTop w:val="0"/>
                  <w:marBottom w:val="0"/>
                  <w:divBdr>
                    <w:top w:val="none" w:sz="0" w:space="0" w:color="auto"/>
                    <w:left w:val="none" w:sz="0" w:space="0" w:color="auto"/>
                    <w:bottom w:val="none" w:sz="0" w:space="0" w:color="auto"/>
                    <w:right w:val="none" w:sz="0" w:space="0" w:color="auto"/>
                  </w:divBdr>
                </w:div>
                <w:div w:id="1803231838">
                  <w:marLeft w:val="0"/>
                  <w:marRight w:val="0"/>
                  <w:marTop w:val="0"/>
                  <w:marBottom w:val="0"/>
                  <w:divBdr>
                    <w:top w:val="none" w:sz="0" w:space="0" w:color="auto"/>
                    <w:left w:val="none" w:sz="0" w:space="0" w:color="auto"/>
                    <w:bottom w:val="none" w:sz="0" w:space="0" w:color="auto"/>
                    <w:right w:val="none" w:sz="0" w:space="0" w:color="auto"/>
                  </w:divBdr>
                </w:div>
                <w:div w:id="1232884155">
                  <w:marLeft w:val="0"/>
                  <w:marRight w:val="0"/>
                  <w:marTop w:val="0"/>
                  <w:marBottom w:val="0"/>
                  <w:divBdr>
                    <w:top w:val="none" w:sz="0" w:space="0" w:color="auto"/>
                    <w:left w:val="none" w:sz="0" w:space="0" w:color="auto"/>
                    <w:bottom w:val="none" w:sz="0" w:space="0" w:color="auto"/>
                    <w:right w:val="none" w:sz="0" w:space="0" w:color="auto"/>
                  </w:divBdr>
                </w:div>
                <w:div w:id="4990019">
                  <w:marLeft w:val="0"/>
                  <w:marRight w:val="0"/>
                  <w:marTop w:val="0"/>
                  <w:marBottom w:val="0"/>
                  <w:divBdr>
                    <w:top w:val="none" w:sz="0" w:space="0" w:color="auto"/>
                    <w:left w:val="none" w:sz="0" w:space="0" w:color="auto"/>
                    <w:bottom w:val="none" w:sz="0" w:space="0" w:color="auto"/>
                    <w:right w:val="none" w:sz="0" w:space="0" w:color="auto"/>
                  </w:divBdr>
                </w:div>
                <w:div w:id="185557498">
                  <w:marLeft w:val="0"/>
                  <w:marRight w:val="0"/>
                  <w:marTop w:val="0"/>
                  <w:marBottom w:val="0"/>
                  <w:divBdr>
                    <w:top w:val="none" w:sz="0" w:space="0" w:color="auto"/>
                    <w:left w:val="none" w:sz="0" w:space="0" w:color="auto"/>
                    <w:bottom w:val="none" w:sz="0" w:space="0" w:color="auto"/>
                    <w:right w:val="none" w:sz="0" w:space="0" w:color="auto"/>
                  </w:divBdr>
                </w:div>
                <w:div w:id="145437626">
                  <w:marLeft w:val="0"/>
                  <w:marRight w:val="0"/>
                  <w:marTop w:val="0"/>
                  <w:marBottom w:val="0"/>
                  <w:divBdr>
                    <w:top w:val="none" w:sz="0" w:space="0" w:color="auto"/>
                    <w:left w:val="none" w:sz="0" w:space="0" w:color="auto"/>
                    <w:bottom w:val="none" w:sz="0" w:space="0" w:color="auto"/>
                    <w:right w:val="none" w:sz="0" w:space="0" w:color="auto"/>
                  </w:divBdr>
                </w:div>
                <w:div w:id="293023113">
                  <w:marLeft w:val="0"/>
                  <w:marRight w:val="0"/>
                  <w:marTop w:val="0"/>
                  <w:marBottom w:val="0"/>
                  <w:divBdr>
                    <w:top w:val="none" w:sz="0" w:space="0" w:color="auto"/>
                    <w:left w:val="none" w:sz="0" w:space="0" w:color="auto"/>
                    <w:bottom w:val="none" w:sz="0" w:space="0" w:color="auto"/>
                    <w:right w:val="none" w:sz="0" w:space="0" w:color="auto"/>
                  </w:divBdr>
                </w:div>
                <w:div w:id="2084065848">
                  <w:marLeft w:val="0"/>
                  <w:marRight w:val="0"/>
                  <w:marTop w:val="0"/>
                  <w:marBottom w:val="0"/>
                  <w:divBdr>
                    <w:top w:val="none" w:sz="0" w:space="0" w:color="auto"/>
                    <w:left w:val="none" w:sz="0" w:space="0" w:color="auto"/>
                    <w:bottom w:val="none" w:sz="0" w:space="0" w:color="auto"/>
                    <w:right w:val="none" w:sz="0" w:space="0" w:color="auto"/>
                  </w:divBdr>
                </w:div>
                <w:div w:id="1442991597">
                  <w:marLeft w:val="0"/>
                  <w:marRight w:val="0"/>
                  <w:marTop w:val="0"/>
                  <w:marBottom w:val="0"/>
                  <w:divBdr>
                    <w:top w:val="none" w:sz="0" w:space="0" w:color="auto"/>
                    <w:left w:val="none" w:sz="0" w:space="0" w:color="auto"/>
                    <w:bottom w:val="none" w:sz="0" w:space="0" w:color="auto"/>
                    <w:right w:val="none" w:sz="0" w:space="0" w:color="auto"/>
                  </w:divBdr>
                </w:div>
                <w:div w:id="926427625">
                  <w:marLeft w:val="0"/>
                  <w:marRight w:val="0"/>
                  <w:marTop w:val="0"/>
                  <w:marBottom w:val="0"/>
                  <w:divBdr>
                    <w:top w:val="none" w:sz="0" w:space="0" w:color="auto"/>
                    <w:left w:val="none" w:sz="0" w:space="0" w:color="auto"/>
                    <w:bottom w:val="none" w:sz="0" w:space="0" w:color="auto"/>
                    <w:right w:val="none" w:sz="0" w:space="0" w:color="auto"/>
                  </w:divBdr>
                </w:div>
                <w:div w:id="2090493553">
                  <w:marLeft w:val="0"/>
                  <w:marRight w:val="0"/>
                  <w:marTop w:val="0"/>
                  <w:marBottom w:val="0"/>
                  <w:divBdr>
                    <w:top w:val="none" w:sz="0" w:space="0" w:color="auto"/>
                    <w:left w:val="none" w:sz="0" w:space="0" w:color="auto"/>
                    <w:bottom w:val="none" w:sz="0" w:space="0" w:color="auto"/>
                    <w:right w:val="none" w:sz="0" w:space="0" w:color="auto"/>
                  </w:divBdr>
                </w:div>
                <w:div w:id="125054145">
                  <w:marLeft w:val="0"/>
                  <w:marRight w:val="0"/>
                  <w:marTop w:val="0"/>
                  <w:marBottom w:val="0"/>
                  <w:divBdr>
                    <w:top w:val="none" w:sz="0" w:space="0" w:color="auto"/>
                    <w:left w:val="none" w:sz="0" w:space="0" w:color="auto"/>
                    <w:bottom w:val="none" w:sz="0" w:space="0" w:color="auto"/>
                    <w:right w:val="none" w:sz="0" w:space="0" w:color="auto"/>
                  </w:divBdr>
                </w:div>
                <w:div w:id="1099835043">
                  <w:marLeft w:val="0"/>
                  <w:marRight w:val="0"/>
                  <w:marTop w:val="0"/>
                  <w:marBottom w:val="0"/>
                  <w:divBdr>
                    <w:top w:val="none" w:sz="0" w:space="0" w:color="auto"/>
                    <w:left w:val="none" w:sz="0" w:space="0" w:color="auto"/>
                    <w:bottom w:val="none" w:sz="0" w:space="0" w:color="auto"/>
                    <w:right w:val="none" w:sz="0" w:space="0" w:color="auto"/>
                  </w:divBdr>
                </w:div>
                <w:div w:id="1930430311">
                  <w:marLeft w:val="0"/>
                  <w:marRight w:val="0"/>
                  <w:marTop w:val="0"/>
                  <w:marBottom w:val="0"/>
                  <w:divBdr>
                    <w:top w:val="none" w:sz="0" w:space="0" w:color="auto"/>
                    <w:left w:val="none" w:sz="0" w:space="0" w:color="auto"/>
                    <w:bottom w:val="none" w:sz="0" w:space="0" w:color="auto"/>
                    <w:right w:val="none" w:sz="0" w:space="0" w:color="auto"/>
                  </w:divBdr>
                </w:div>
                <w:div w:id="351227251">
                  <w:marLeft w:val="0"/>
                  <w:marRight w:val="0"/>
                  <w:marTop w:val="0"/>
                  <w:marBottom w:val="0"/>
                  <w:divBdr>
                    <w:top w:val="none" w:sz="0" w:space="0" w:color="auto"/>
                    <w:left w:val="none" w:sz="0" w:space="0" w:color="auto"/>
                    <w:bottom w:val="none" w:sz="0" w:space="0" w:color="auto"/>
                    <w:right w:val="none" w:sz="0" w:space="0" w:color="auto"/>
                  </w:divBdr>
                </w:div>
                <w:div w:id="1033574738">
                  <w:marLeft w:val="0"/>
                  <w:marRight w:val="0"/>
                  <w:marTop w:val="0"/>
                  <w:marBottom w:val="0"/>
                  <w:divBdr>
                    <w:top w:val="none" w:sz="0" w:space="0" w:color="auto"/>
                    <w:left w:val="none" w:sz="0" w:space="0" w:color="auto"/>
                    <w:bottom w:val="none" w:sz="0" w:space="0" w:color="auto"/>
                    <w:right w:val="none" w:sz="0" w:space="0" w:color="auto"/>
                  </w:divBdr>
                </w:div>
                <w:div w:id="860239652">
                  <w:marLeft w:val="0"/>
                  <w:marRight w:val="0"/>
                  <w:marTop w:val="0"/>
                  <w:marBottom w:val="0"/>
                  <w:divBdr>
                    <w:top w:val="none" w:sz="0" w:space="0" w:color="auto"/>
                    <w:left w:val="none" w:sz="0" w:space="0" w:color="auto"/>
                    <w:bottom w:val="none" w:sz="0" w:space="0" w:color="auto"/>
                    <w:right w:val="none" w:sz="0" w:space="0" w:color="auto"/>
                  </w:divBdr>
                </w:div>
                <w:div w:id="1131171997">
                  <w:marLeft w:val="0"/>
                  <w:marRight w:val="0"/>
                  <w:marTop w:val="0"/>
                  <w:marBottom w:val="0"/>
                  <w:divBdr>
                    <w:top w:val="none" w:sz="0" w:space="0" w:color="auto"/>
                    <w:left w:val="none" w:sz="0" w:space="0" w:color="auto"/>
                    <w:bottom w:val="none" w:sz="0" w:space="0" w:color="auto"/>
                    <w:right w:val="none" w:sz="0" w:space="0" w:color="auto"/>
                  </w:divBdr>
                </w:div>
                <w:div w:id="859054561">
                  <w:marLeft w:val="0"/>
                  <w:marRight w:val="0"/>
                  <w:marTop w:val="0"/>
                  <w:marBottom w:val="0"/>
                  <w:divBdr>
                    <w:top w:val="none" w:sz="0" w:space="0" w:color="auto"/>
                    <w:left w:val="none" w:sz="0" w:space="0" w:color="auto"/>
                    <w:bottom w:val="none" w:sz="0" w:space="0" w:color="auto"/>
                    <w:right w:val="none" w:sz="0" w:space="0" w:color="auto"/>
                  </w:divBdr>
                </w:div>
                <w:div w:id="498348547">
                  <w:marLeft w:val="0"/>
                  <w:marRight w:val="0"/>
                  <w:marTop w:val="0"/>
                  <w:marBottom w:val="0"/>
                  <w:divBdr>
                    <w:top w:val="none" w:sz="0" w:space="0" w:color="auto"/>
                    <w:left w:val="none" w:sz="0" w:space="0" w:color="auto"/>
                    <w:bottom w:val="none" w:sz="0" w:space="0" w:color="auto"/>
                    <w:right w:val="none" w:sz="0" w:space="0" w:color="auto"/>
                  </w:divBdr>
                </w:div>
                <w:div w:id="1944874437">
                  <w:marLeft w:val="0"/>
                  <w:marRight w:val="0"/>
                  <w:marTop w:val="0"/>
                  <w:marBottom w:val="0"/>
                  <w:divBdr>
                    <w:top w:val="none" w:sz="0" w:space="0" w:color="auto"/>
                    <w:left w:val="none" w:sz="0" w:space="0" w:color="auto"/>
                    <w:bottom w:val="none" w:sz="0" w:space="0" w:color="auto"/>
                    <w:right w:val="none" w:sz="0" w:space="0" w:color="auto"/>
                  </w:divBdr>
                </w:div>
                <w:div w:id="1004749796">
                  <w:marLeft w:val="0"/>
                  <w:marRight w:val="0"/>
                  <w:marTop w:val="0"/>
                  <w:marBottom w:val="0"/>
                  <w:divBdr>
                    <w:top w:val="none" w:sz="0" w:space="0" w:color="auto"/>
                    <w:left w:val="none" w:sz="0" w:space="0" w:color="auto"/>
                    <w:bottom w:val="none" w:sz="0" w:space="0" w:color="auto"/>
                    <w:right w:val="none" w:sz="0" w:space="0" w:color="auto"/>
                  </w:divBdr>
                </w:div>
                <w:div w:id="637759460">
                  <w:marLeft w:val="0"/>
                  <w:marRight w:val="0"/>
                  <w:marTop w:val="0"/>
                  <w:marBottom w:val="0"/>
                  <w:divBdr>
                    <w:top w:val="none" w:sz="0" w:space="0" w:color="auto"/>
                    <w:left w:val="none" w:sz="0" w:space="0" w:color="auto"/>
                    <w:bottom w:val="none" w:sz="0" w:space="0" w:color="auto"/>
                    <w:right w:val="none" w:sz="0" w:space="0" w:color="auto"/>
                  </w:divBdr>
                </w:div>
                <w:div w:id="1996444892">
                  <w:marLeft w:val="0"/>
                  <w:marRight w:val="0"/>
                  <w:marTop w:val="0"/>
                  <w:marBottom w:val="0"/>
                  <w:divBdr>
                    <w:top w:val="none" w:sz="0" w:space="0" w:color="auto"/>
                    <w:left w:val="none" w:sz="0" w:space="0" w:color="auto"/>
                    <w:bottom w:val="none" w:sz="0" w:space="0" w:color="auto"/>
                    <w:right w:val="none" w:sz="0" w:space="0" w:color="auto"/>
                  </w:divBdr>
                </w:div>
                <w:div w:id="1191990905">
                  <w:marLeft w:val="0"/>
                  <w:marRight w:val="0"/>
                  <w:marTop w:val="0"/>
                  <w:marBottom w:val="0"/>
                  <w:divBdr>
                    <w:top w:val="none" w:sz="0" w:space="0" w:color="auto"/>
                    <w:left w:val="none" w:sz="0" w:space="0" w:color="auto"/>
                    <w:bottom w:val="none" w:sz="0" w:space="0" w:color="auto"/>
                    <w:right w:val="none" w:sz="0" w:space="0" w:color="auto"/>
                  </w:divBdr>
                </w:div>
                <w:div w:id="1653178285">
                  <w:marLeft w:val="0"/>
                  <w:marRight w:val="0"/>
                  <w:marTop w:val="0"/>
                  <w:marBottom w:val="0"/>
                  <w:divBdr>
                    <w:top w:val="none" w:sz="0" w:space="0" w:color="auto"/>
                    <w:left w:val="none" w:sz="0" w:space="0" w:color="auto"/>
                    <w:bottom w:val="none" w:sz="0" w:space="0" w:color="auto"/>
                    <w:right w:val="none" w:sz="0" w:space="0" w:color="auto"/>
                  </w:divBdr>
                </w:div>
                <w:div w:id="1550150229">
                  <w:marLeft w:val="0"/>
                  <w:marRight w:val="0"/>
                  <w:marTop w:val="0"/>
                  <w:marBottom w:val="0"/>
                  <w:divBdr>
                    <w:top w:val="none" w:sz="0" w:space="0" w:color="auto"/>
                    <w:left w:val="none" w:sz="0" w:space="0" w:color="auto"/>
                    <w:bottom w:val="none" w:sz="0" w:space="0" w:color="auto"/>
                    <w:right w:val="none" w:sz="0" w:space="0" w:color="auto"/>
                  </w:divBdr>
                </w:div>
                <w:div w:id="616644047">
                  <w:marLeft w:val="0"/>
                  <w:marRight w:val="0"/>
                  <w:marTop w:val="0"/>
                  <w:marBottom w:val="0"/>
                  <w:divBdr>
                    <w:top w:val="none" w:sz="0" w:space="0" w:color="auto"/>
                    <w:left w:val="none" w:sz="0" w:space="0" w:color="auto"/>
                    <w:bottom w:val="none" w:sz="0" w:space="0" w:color="auto"/>
                    <w:right w:val="none" w:sz="0" w:space="0" w:color="auto"/>
                  </w:divBdr>
                </w:div>
                <w:div w:id="363093036">
                  <w:marLeft w:val="0"/>
                  <w:marRight w:val="0"/>
                  <w:marTop w:val="0"/>
                  <w:marBottom w:val="0"/>
                  <w:divBdr>
                    <w:top w:val="none" w:sz="0" w:space="0" w:color="auto"/>
                    <w:left w:val="none" w:sz="0" w:space="0" w:color="auto"/>
                    <w:bottom w:val="none" w:sz="0" w:space="0" w:color="auto"/>
                    <w:right w:val="none" w:sz="0" w:space="0" w:color="auto"/>
                  </w:divBdr>
                </w:div>
                <w:div w:id="256252342">
                  <w:marLeft w:val="0"/>
                  <w:marRight w:val="0"/>
                  <w:marTop w:val="0"/>
                  <w:marBottom w:val="0"/>
                  <w:divBdr>
                    <w:top w:val="none" w:sz="0" w:space="0" w:color="auto"/>
                    <w:left w:val="none" w:sz="0" w:space="0" w:color="auto"/>
                    <w:bottom w:val="none" w:sz="0" w:space="0" w:color="auto"/>
                    <w:right w:val="none" w:sz="0" w:space="0" w:color="auto"/>
                  </w:divBdr>
                </w:div>
                <w:div w:id="1033532289">
                  <w:marLeft w:val="0"/>
                  <w:marRight w:val="0"/>
                  <w:marTop w:val="0"/>
                  <w:marBottom w:val="0"/>
                  <w:divBdr>
                    <w:top w:val="none" w:sz="0" w:space="0" w:color="auto"/>
                    <w:left w:val="none" w:sz="0" w:space="0" w:color="auto"/>
                    <w:bottom w:val="none" w:sz="0" w:space="0" w:color="auto"/>
                    <w:right w:val="none" w:sz="0" w:space="0" w:color="auto"/>
                  </w:divBdr>
                </w:div>
                <w:div w:id="1770617573">
                  <w:marLeft w:val="0"/>
                  <w:marRight w:val="0"/>
                  <w:marTop w:val="0"/>
                  <w:marBottom w:val="0"/>
                  <w:divBdr>
                    <w:top w:val="none" w:sz="0" w:space="0" w:color="auto"/>
                    <w:left w:val="none" w:sz="0" w:space="0" w:color="auto"/>
                    <w:bottom w:val="none" w:sz="0" w:space="0" w:color="auto"/>
                    <w:right w:val="none" w:sz="0" w:space="0" w:color="auto"/>
                  </w:divBdr>
                </w:div>
                <w:div w:id="1584214906">
                  <w:marLeft w:val="0"/>
                  <w:marRight w:val="0"/>
                  <w:marTop w:val="0"/>
                  <w:marBottom w:val="0"/>
                  <w:divBdr>
                    <w:top w:val="none" w:sz="0" w:space="0" w:color="auto"/>
                    <w:left w:val="none" w:sz="0" w:space="0" w:color="auto"/>
                    <w:bottom w:val="none" w:sz="0" w:space="0" w:color="auto"/>
                    <w:right w:val="none" w:sz="0" w:space="0" w:color="auto"/>
                  </w:divBdr>
                </w:div>
                <w:div w:id="799228831">
                  <w:marLeft w:val="0"/>
                  <w:marRight w:val="0"/>
                  <w:marTop w:val="0"/>
                  <w:marBottom w:val="0"/>
                  <w:divBdr>
                    <w:top w:val="none" w:sz="0" w:space="0" w:color="auto"/>
                    <w:left w:val="none" w:sz="0" w:space="0" w:color="auto"/>
                    <w:bottom w:val="none" w:sz="0" w:space="0" w:color="auto"/>
                    <w:right w:val="none" w:sz="0" w:space="0" w:color="auto"/>
                  </w:divBdr>
                </w:div>
                <w:div w:id="575475993">
                  <w:marLeft w:val="0"/>
                  <w:marRight w:val="0"/>
                  <w:marTop w:val="0"/>
                  <w:marBottom w:val="0"/>
                  <w:divBdr>
                    <w:top w:val="none" w:sz="0" w:space="0" w:color="auto"/>
                    <w:left w:val="none" w:sz="0" w:space="0" w:color="auto"/>
                    <w:bottom w:val="none" w:sz="0" w:space="0" w:color="auto"/>
                    <w:right w:val="none" w:sz="0" w:space="0" w:color="auto"/>
                  </w:divBdr>
                </w:div>
                <w:div w:id="1266156088">
                  <w:marLeft w:val="0"/>
                  <w:marRight w:val="0"/>
                  <w:marTop w:val="0"/>
                  <w:marBottom w:val="0"/>
                  <w:divBdr>
                    <w:top w:val="none" w:sz="0" w:space="0" w:color="auto"/>
                    <w:left w:val="none" w:sz="0" w:space="0" w:color="auto"/>
                    <w:bottom w:val="none" w:sz="0" w:space="0" w:color="auto"/>
                    <w:right w:val="none" w:sz="0" w:space="0" w:color="auto"/>
                  </w:divBdr>
                </w:div>
                <w:div w:id="1609849283">
                  <w:marLeft w:val="0"/>
                  <w:marRight w:val="0"/>
                  <w:marTop w:val="0"/>
                  <w:marBottom w:val="0"/>
                  <w:divBdr>
                    <w:top w:val="none" w:sz="0" w:space="0" w:color="auto"/>
                    <w:left w:val="none" w:sz="0" w:space="0" w:color="auto"/>
                    <w:bottom w:val="none" w:sz="0" w:space="0" w:color="auto"/>
                    <w:right w:val="none" w:sz="0" w:space="0" w:color="auto"/>
                  </w:divBdr>
                </w:div>
                <w:div w:id="2121601013">
                  <w:marLeft w:val="0"/>
                  <w:marRight w:val="0"/>
                  <w:marTop w:val="0"/>
                  <w:marBottom w:val="0"/>
                  <w:divBdr>
                    <w:top w:val="none" w:sz="0" w:space="0" w:color="auto"/>
                    <w:left w:val="none" w:sz="0" w:space="0" w:color="auto"/>
                    <w:bottom w:val="none" w:sz="0" w:space="0" w:color="auto"/>
                    <w:right w:val="none" w:sz="0" w:space="0" w:color="auto"/>
                  </w:divBdr>
                </w:div>
                <w:div w:id="1098526643">
                  <w:marLeft w:val="0"/>
                  <w:marRight w:val="0"/>
                  <w:marTop w:val="0"/>
                  <w:marBottom w:val="0"/>
                  <w:divBdr>
                    <w:top w:val="none" w:sz="0" w:space="0" w:color="auto"/>
                    <w:left w:val="none" w:sz="0" w:space="0" w:color="auto"/>
                    <w:bottom w:val="none" w:sz="0" w:space="0" w:color="auto"/>
                    <w:right w:val="none" w:sz="0" w:space="0" w:color="auto"/>
                  </w:divBdr>
                </w:div>
                <w:div w:id="1911957849">
                  <w:marLeft w:val="0"/>
                  <w:marRight w:val="0"/>
                  <w:marTop w:val="0"/>
                  <w:marBottom w:val="0"/>
                  <w:divBdr>
                    <w:top w:val="none" w:sz="0" w:space="0" w:color="auto"/>
                    <w:left w:val="none" w:sz="0" w:space="0" w:color="auto"/>
                    <w:bottom w:val="none" w:sz="0" w:space="0" w:color="auto"/>
                    <w:right w:val="none" w:sz="0" w:space="0" w:color="auto"/>
                  </w:divBdr>
                </w:div>
                <w:div w:id="1895575732">
                  <w:marLeft w:val="0"/>
                  <w:marRight w:val="0"/>
                  <w:marTop w:val="0"/>
                  <w:marBottom w:val="0"/>
                  <w:divBdr>
                    <w:top w:val="none" w:sz="0" w:space="0" w:color="auto"/>
                    <w:left w:val="none" w:sz="0" w:space="0" w:color="auto"/>
                    <w:bottom w:val="none" w:sz="0" w:space="0" w:color="auto"/>
                    <w:right w:val="none" w:sz="0" w:space="0" w:color="auto"/>
                  </w:divBdr>
                </w:div>
                <w:div w:id="738595633">
                  <w:marLeft w:val="0"/>
                  <w:marRight w:val="0"/>
                  <w:marTop w:val="0"/>
                  <w:marBottom w:val="0"/>
                  <w:divBdr>
                    <w:top w:val="none" w:sz="0" w:space="0" w:color="auto"/>
                    <w:left w:val="none" w:sz="0" w:space="0" w:color="auto"/>
                    <w:bottom w:val="none" w:sz="0" w:space="0" w:color="auto"/>
                    <w:right w:val="none" w:sz="0" w:space="0" w:color="auto"/>
                  </w:divBdr>
                </w:div>
                <w:div w:id="1802117444">
                  <w:marLeft w:val="0"/>
                  <w:marRight w:val="0"/>
                  <w:marTop w:val="0"/>
                  <w:marBottom w:val="0"/>
                  <w:divBdr>
                    <w:top w:val="none" w:sz="0" w:space="0" w:color="auto"/>
                    <w:left w:val="none" w:sz="0" w:space="0" w:color="auto"/>
                    <w:bottom w:val="none" w:sz="0" w:space="0" w:color="auto"/>
                    <w:right w:val="none" w:sz="0" w:space="0" w:color="auto"/>
                  </w:divBdr>
                </w:div>
                <w:div w:id="977145436">
                  <w:marLeft w:val="0"/>
                  <w:marRight w:val="0"/>
                  <w:marTop w:val="0"/>
                  <w:marBottom w:val="0"/>
                  <w:divBdr>
                    <w:top w:val="none" w:sz="0" w:space="0" w:color="auto"/>
                    <w:left w:val="none" w:sz="0" w:space="0" w:color="auto"/>
                    <w:bottom w:val="none" w:sz="0" w:space="0" w:color="auto"/>
                    <w:right w:val="none" w:sz="0" w:space="0" w:color="auto"/>
                  </w:divBdr>
                </w:div>
                <w:div w:id="609707557">
                  <w:marLeft w:val="0"/>
                  <w:marRight w:val="0"/>
                  <w:marTop w:val="0"/>
                  <w:marBottom w:val="0"/>
                  <w:divBdr>
                    <w:top w:val="none" w:sz="0" w:space="0" w:color="auto"/>
                    <w:left w:val="none" w:sz="0" w:space="0" w:color="auto"/>
                    <w:bottom w:val="none" w:sz="0" w:space="0" w:color="auto"/>
                    <w:right w:val="none" w:sz="0" w:space="0" w:color="auto"/>
                  </w:divBdr>
                </w:div>
                <w:div w:id="117996137">
                  <w:marLeft w:val="0"/>
                  <w:marRight w:val="0"/>
                  <w:marTop w:val="0"/>
                  <w:marBottom w:val="0"/>
                  <w:divBdr>
                    <w:top w:val="none" w:sz="0" w:space="0" w:color="auto"/>
                    <w:left w:val="none" w:sz="0" w:space="0" w:color="auto"/>
                    <w:bottom w:val="none" w:sz="0" w:space="0" w:color="auto"/>
                    <w:right w:val="none" w:sz="0" w:space="0" w:color="auto"/>
                  </w:divBdr>
                </w:div>
                <w:div w:id="941303240">
                  <w:marLeft w:val="0"/>
                  <w:marRight w:val="0"/>
                  <w:marTop w:val="0"/>
                  <w:marBottom w:val="0"/>
                  <w:divBdr>
                    <w:top w:val="none" w:sz="0" w:space="0" w:color="auto"/>
                    <w:left w:val="none" w:sz="0" w:space="0" w:color="auto"/>
                    <w:bottom w:val="none" w:sz="0" w:space="0" w:color="auto"/>
                    <w:right w:val="none" w:sz="0" w:space="0" w:color="auto"/>
                  </w:divBdr>
                </w:div>
                <w:div w:id="198713055">
                  <w:marLeft w:val="0"/>
                  <w:marRight w:val="0"/>
                  <w:marTop w:val="0"/>
                  <w:marBottom w:val="0"/>
                  <w:divBdr>
                    <w:top w:val="none" w:sz="0" w:space="0" w:color="auto"/>
                    <w:left w:val="none" w:sz="0" w:space="0" w:color="auto"/>
                    <w:bottom w:val="none" w:sz="0" w:space="0" w:color="auto"/>
                    <w:right w:val="none" w:sz="0" w:space="0" w:color="auto"/>
                  </w:divBdr>
                </w:div>
                <w:div w:id="1861041208">
                  <w:marLeft w:val="0"/>
                  <w:marRight w:val="0"/>
                  <w:marTop w:val="0"/>
                  <w:marBottom w:val="0"/>
                  <w:divBdr>
                    <w:top w:val="none" w:sz="0" w:space="0" w:color="auto"/>
                    <w:left w:val="none" w:sz="0" w:space="0" w:color="auto"/>
                    <w:bottom w:val="none" w:sz="0" w:space="0" w:color="auto"/>
                    <w:right w:val="none" w:sz="0" w:space="0" w:color="auto"/>
                  </w:divBdr>
                </w:div>
                <w:div w:id="1862426231">
                  <w:marLeft w:val="0"/>
                  <w:marRight w:val="0"/>
                  <w:marTop w:val="0"/>
                  <w:marBottom w:val="0"/>
                  <w:divBdr>
                    <w:top w:val="none" w:sz="0" w:space="0" w:color="auto"/>
                    <w:left w:val="none" w:sz="0" w:space="0" w:color="auto"/>
                    <w:bottom w:val="none" w:sz="0" w:space="0" w:color="auto"/>
                    <w:right w:val="none" w:sz="0" w:space="0" w:color="auto"/>
                  </w:divBdr>
                </w:div>
                <w:div w:id="1935893497">
                  <w:marLeft w:val="0"/>
                  <w:marRight w:val="0"/>
                  <w:marTop w:val="0"/>
                  <w:marBottom w:val="0"/>
                  <w:divBdr>
                    <w:top w:val="none" w:sz="0" w:space="0" w:color="auto"/>
                    <w:left w:val="none" w:sz="0" w:space="0" w:color="auto"/>
                    <w:bottom w:val="none" w:sz="0" w:space="0" w:color="auto"/>
                    <w:right w:val="none" w:sz="0" w:space="0" w:color="auto"/>
                  </w:divBdr>
                </w:div>
                <w:div w:id="620847788">
                  <w:marLeft w:val="0"/>
                  <w:marRight w:val="0"/>
                  <w:marTop w:val="0"/>
                  <w:marBottom w:val="0"/>
                  <w:divBdr>
                    <w:top w:val="none" w:sz="0" w:space="0" w:color="auto"/>
                    <w:left w:val="none" w:sz="0" w:space="0" w:color="auto"/>
                    <w:bottom w:val="none" w:sz="0" w:space="0" w:color="auto"/>
                    <w:right w:val="none" w:sz="0" w:space="0" w:color="auto"/>
                  </w:divBdr>
                </w:div>
                <w:div w:id="1361512591">
                  <w:marLeft w:val="0"/>
                  <w:marRight w:val="0"/>
                  <w:marTop w:val="0"/>
                  <w:marBottom w:val="0"/>
                  <w:divBdr>
                    <w:top w:val="none" w:sz="0" w:space="0" w:color="auto"/>
                    <w:left w:val="none" w:sz="0" w:space="0" w:color="auto"/>
                    <w:bottom w:val="none" w:sz="0" w:space="0" w:color="auto"/>
                    <w:right w:val="none" w:sz="0" w:space="0" w:color="auto"/>
                  </w:divBdr>
                </w:div>
                <w:div w:id="1255285910">
                  <w:marLeft w:val="0"/>
                  <w:marRight w:val="0"/>
                  <w:marTop w:val="0"/>
                  <w:marBottom w:val="0"/>
                  <w:divBdr>
                    <w:top w:val="none" w:sz="0" w:space="0" w:color="auto"/>
                    <w:left w:val="none" w:sz="0" w:space="0" w:color="auto"/>
                    <w:bottom w:val="none" w:sz="0" w:space="0" w:color="auto"/>
                    <w:right w:val="none" w:sz="0" w:space="0" w:color="auto"/>
                  </w:divBdr>
                </w:div>
                <w:div w:id="132718260">
                  <w:marLeft w:val="0"/>
                  <w:marRight w:val="0"/>
                  <w:marTop w:val="0"/>
                  <w:marBottom w:val="0"/>
                  <w:divBdr>
                    <w:top w:val="none" w:sz="0" w:space="0" w:color="auto"/>
                    <w:left w:val="none" w:sz="0" w:space="0" w:color="auto"/>
                    <w:bottom w:val="none" w:sz="0" w:space="0" w:color="auto"/>
                    <w:right w:val="none" w:sz="0" w:space="0" w:color="auto"/>
                  </w:divBdr>
                </w:div>
                <w:div w:id="467012085">
                  <w:marLeft w:val="0"/>
                  <w:marRight w:val="0"/>
                  <w:marTop w:val="0"/>
                  <w:marBottom w:val="0"/>
                  <w:divBdr>
                    <w:top w:val="none" w:sz="0" w:space="0" w:color="auto"/>
                    <w:left w:val="none" w:sz="0" w:space="0" w:color="auto"/>
                    <w:bottom w:val="none" w:sz="0" w:space="0" w:color="auto"/>
                    <w:right w:val="none" w:sz="0" w:space="0" w:color="auto"/>
                  </w:divBdr>
                </w:div>
                <w:div w:id="1350136694">
                  <w:marLeft w:val="0"/>
                  <w:marRight w:val="0"/>
                  <w:marTop w:val="0"/>
                  <w:marBottom w:val="0"/>
                  <w:divBdr>
                    <w:top w:val="none" w:sz="0" w:space="0" w:color="auto"/>
                    <w:left w:val="none" w:sz="0" w:space="0" w:color="auto"/>
                    <w:bottom w:val="none" w:sz="0" w:space="0" w:color="auto"/>
                    <w:right w:val="none" w:sz="0" w:space="0" w:color="auto"/>
                  </w:divBdr>
                </w:div>
                <w:div w:id="1580401543">
                  <w:marLeft w:val="0"/>
                  <w:marRight w:val="0"/>
                  <w:marTop w:val="0"/>
                  <w:marBottom w:val="0"/>
                  <w:divBdr>
                    <w:top w:val="none" w:sz="0" w:space="0" w:color="auto"/>
                    <w:left w:val="none" w:sz="0" w:space="0" w:color="auto"/>
                    <w:bottom w:val="none" w:sz="0" w:space="0" w:color="auto"/>
                    <w:right w:val="none" w:sz="0" w:space="0" w:color="auto"/>
                  </w:divBdr>
                </w:div>
                <w:div w:id="1191644414">
                  <w:marLeft w:val="0"/>
                  <w:marRight w:val="0"/>
                  <w:marTop w:val="0"/>
                  <w:marBottom w:val="0"/>
                  <w:divBdr>
                    <w:top w:val="none" w:sz="0" w:space="0" w:color="auto"/>
                    <w:left w:val="none" w:sz="0" w:space="0" w:color="auto"/>
                    <w:bottom w:val="none" w:sz="0" w:space="0" w:color="auto"/>
                    <w:right w:val="none" w:sz="0" w:space="0" w:color="auto"/>
                  </w:divBdr>
                </w:div>
                <w:div w:id="1245185722">
                  <w:marLeft w:val="0"/>
                  <w:marRight w:val="0"/>
                  <w:marTop w:val="0"/>
                  <w:marBottom w:val="0"/>
                  <w:divBdr>
                    <w:top w:val="none" w:sz="0" w:space="0" w:color="auto"/>
                    <w:left w:val="none" w:sz="0" w:space="0" w:color="auto"/>
                    <w:bottom w:val="none" w:sz="0" w:space="0" w:color="auto"/>
                    <w:right w:val="none" w:sz="0" w:space="0" w:color="auto"/>
                  </w:divBdr>
                </w:div>
                <w:div w:id="1808667642">
                  <w:marLeft w:val="0"/>
                  <w:marRight w:val="0"/>
                  <w:marTop w:val="0"/>
                  <w:marBottom w:val="0"/>
                  <w:divBdr>
                    <w:top w:val="none" w:sz="0" w:space="0" w:color="auto"/>
                    <w:left w:val="none" w:sz="0" w:space="0" w:color="auto"/>
                    <w:bottom w:val="none" w:sz="0" w:space="0" w:color="auto"/>
                    <w:right w:val="none" w:sz="0" w:space="0" w:color="auto"/>
                  </w:divBdr>
                </w:div>
                <w:div w:id="36469775">
                  <w:marLeft w:val="0"/>
                  <w:marRight w:val="0"/>
                  <w:marTop w:val="0"/>
                  <w:marBottom w:val="0"/>
                  <w:divBdr>
                    <w:top w:val="none" w:sz="0" w:space="0" w:color="auto"/>
                    <w:left w:val="none" w:sz="0" w:space="0" w:color="auto"/>
                    <w:bottom w:val="none" w:sz="0" w:space="0" w:color="auto"/>
                    <w:right w:val="none" w:sz="0" w:space="0" w:color="auto"/>
                  </w:divBdr>
                </w:div>
                <w:div w:id="320501161">
                  <w:marLeft w:val="0"/>
                  <w:marRight w:val="0"/>
                  <w:marTop w:val="0"/>
                  <w:marBottom w:val="0"/>
                  <w:divBdr>
                    <w:top w:val="none" w:sz="0" w:space="0" w:color="auto"/>
                    <w:left w:val="none" w:sz="0" w:space="0" w:color="auto"/>
                    <w:bottom w:val="none" w:sz="0" w:space="0" w:color="auto"/>
                    <w:right w:val="none" w:sz="0" w:space="0" w:color="auto"/>
                  </w:divBdr>
                </w:div>
              </w:divsChild>
            </w:div>
            <w:div w:id="976225803">
              <w:marLeft w:val="0"/>
              <w:marRight w:val="0"/>
              <w:marTop w:val="0"/>
              <w:marBottom w:val="0"/>
              <w:divBdr>
                <w:top w:val="none" w:sz="0" w:space="0" w:color="auto"/>
                <w:left w:val="none" w:sz="0" w:space="0" w:color="auto"/>
                <w:bottom w:val="none" w:sz="0" w:space="0" w:color="auto"/>
                <w:right w:val="none" w:sz="0" w:space="0" w:color="auto"/>
              </w:divBdr>
              <w:divsChild>
                <w:div w:id="1117064128">
                  <w:marLeft w:val="0"/>
                  <w:marRight w:val="0"/>
                  <w:marTop w:val="0"/>
                  <w:marBottom w:val="0"/>
                  <w:divBdr>
                    <w:top w:val="none" w:sz="0" w:space="0" w:color="auto"/>
                    <w:left w:val="none" w:sz="0" w:space="0" w:color="auto"/>
                    <w:bottom w:val="none" w:sz="0" w:space="0" w:color="auto"/>
                    <w:right w:val="none" w:sz="0" w:space="0" w:color="auto"/>
                  </w:divBdr>
                </w:div>
                <w:div w:id="1889486416">
                  <w:marLeft w:val="0"/>
                  <w:marRight w:val="0"/>
                  <w:marTop w:val="0"/>
                  <w:marBottom w:val="0"/>
                  <w:divBdr>
                    <w:top w:val="none" w:sz="0" w:space="0" w:color="auto"/>
                    <w:left w:val="none" w:sz="0" w:space="0" w:color="auto"/>
                    <w:bottom w:val="none" w:sz="0" w:space="0" w:color="auto"/>
                    <w:right w:val="none" w:sz="0" w:space="0" w:color="auto"/>
                  </w:divBdr>
                </w:div>
                <w:div w:id="1315767386">
                  <w:marLeft w:val="0"/>
                  <w:marRight w:val="0"/>
                  <w:marTop w:val="0"/>
                  <w:marBottom w:val="0"/>
                  <w:divBdr>
                    <w:top w:val="none" w:sz="0" w:space="0" w:color="auto"/>
                    <w:left w:val="none" w:sz="0" w:space="0" w:color="auto"/>
                    <w:bottom w:val="none" w:sz="0" w:space="0" w:color="auto"/>
                    <w:right w:val="none" w:sz="0" w:space="0" w:color="auto"/>
                  </w:divBdr>
                </w:div>
                <w:div w:id="96028534">
                  <w:marLeft w:val="0"/>
                  <w:marRight w:val="0"/>
                  <w:marTop w:val="0"/>
                  <w:marBottom w:val="0"/>
                  <w:divBdr>
                    <w:top w:val="none" w:sz="0" w:space="0" w:color="auto"/>
                    <w:left w:val="none" w:sz="0" w:space="0" w:color="auto"/>
                    <w:bottom w:val="none" w:sz="0" w:space="0" w:color="auto"/>
                    <w:right w:val="none" w:sz="0" w:space="0" w:color="auto"/>
                  </w:divBdr>
                </w:div>
                <w:div w:id="653068385">
                  <w:marLeft w:val="0"/>
                  <w:marRight w:val="0"/>
                  <w:marTop w:val="0"/>
                  <w:marBottom w:val="0"/>
                  <w:divBdr>
                    <w:top w:val="none" w:sz="0" w:space="0" w:color="auto"/>
                    <w:left w:val="none" w:sz="0" w:space="0" w:color="auto"/>
                    <w:bottom w:val="none" w:sz="0" w:space="0" w:color="auto"/>
                    <w:right w:val="none" w:sz="0" w:space="0" w:color="auto"/>
                  </w:divBdr>
                </w:div>
                <w:div w:id="754475836">
                  <w:marLeft w:val="0"/>
                  <w:marRight w:val="0"/>
                  <w:marTop w:val="0"/>
                  <w:marBottom w:val="0"/>
                  <w:divBdr>
                    <w:top w:val="none" w:sz="0" w:space="0" w:color="auto"/>
                    <w:left w:val="none" w:sz="0" w:space="0" w:color="auto"/>
                    <w:bottom w:val="none" w:sz="0" w:space="0" w:color="auto"/>
                    <w:right w:val="none" w:sz="0" w:space="0" w:color="auto"/>
                  </w:divBdr>
                </w:div>
                <w:div w:id="815802120">
                  <w:marLeft w:val="0"/>
                  <w:marRight w:val="0"/>
                  <w:marTop w:val="0"/>
                  <w:marBottom w:val="0"/>
                  <w:divBdr>
                    <w:top w:val="none" w:sz="0" w:space="0" w:color="auto"/>
                    <w:left w:val="none" w:sz="0" w:space="0" w:color="auto"/>
                    <w:bottom w:val="none" w:sz="0" w:space="0" w:color="auto"/>
                    <w:right w:val="none" w:sz="0" w:space="0" w:color="auto"/>
                  </w:divBdr>
                </w:div>
                <w:div w:id="1391615637">
                  <w:marLeft w:val="0"/>
                  <w:marRight w:val="0"/>
                  <w:marTop w:val="0"/>
                  <w:marBottom w:val="0"/>
                  <w:divBdr>
                    <w:top w:val="none" w:sz="0" w:space="0" w:color="auto"/>
                    <w:left w:val="none" w:sz="0" w:space="0" w:color="auto"/>
                    <w:bottom w:val="none" w:sz="0" w:space="0" w:color="auto"/>
                    <w:right w:val="none" w:sz="0" w:space="0" w:color="auto"/>
                  </w:divBdr>
                </w:div>
                <w:div w:id="1129280631">
                  <w:marLeft w:val="0"/>
                  <w:marRight w:val="0"/>
                  <w:marTop w:val="0"/>
                  <w:marBottom w:val="0"/>
                  <w:divBdr>
                    <w:top w:val="none" w:sz="0" w:space="0" w:color="auto"/>
                    <w:left w:val="none" w:sz="0" w:space="0" w:color="auto"/>
                    <w:bottom w:val="none" w:sz="0" w:space="0" w:color="auto"/>
                    <w:right w:val="none" w:sz="0" w:space="0" w:color="auto"/>
                  </w:divBdr>
                </w:div>
                <w:div w:id="1297031695">
                  <w:marLeft w:val="0"/>
                  <w:marRight w:val="0"/>
                  <w:marTop w:val="0"/>
                  <w:marBottom w:val="0"/>
                  <w:divBdr>
                    <w:top w:val="none" w:sz="0" w:space="0" w:color="auto"/>
                    <w:left w:val="none" w:sz="0" w:space="0" w:color="auto"/>
                    <w:bottom w:val="none" w:sz="0" w:space="0" w:color="auto"/>
                    <w:right w:val="none" w:sz="0" w:space="0" w:color="auto"/>
                  </w:divBdr>
                </w:div>
                <w:div w:id="864948401">
                  <w:marLeft w:val="0"/>
                  <w:marRight w:val="0"/>
                  <w:marTop w:val="0"/>
                  <w:marBottom w:val="0"/>
                  <w:divBdr>
                    <w:top w:val="none" w:sz="0" w:space="0" w:color="auto"/>
                    <w:left w:val="none" w:sz="0" w:space="0" w:color="auto"/>
                    <w:bottom w:val="none" w:sz="0" w:space="0" w:color="auto"/>
                    <w:right w:val="none" w:sz="0" w:space="0" w:color="auto"/>
                  </w:divBdr>
                </w:div>
                <w:div w:id="1388337182">
                  <w:marLeft w:val="0"/>
                  <w:marRight w:val="0"/>
                  <w:marTop w:val="0"/>
                  <w:marBottom w:val="0"/>
                  <w:divBdr>
                    <w:top w:val="none" w:sz="0" w:space="0" w:color="auto"/>
                    <w:left w:val="none" w:sz="0" w:space="0" w:color="auto"/>
                    <w:bottom w:val="none" w:sz="0" w:space="0" w:color="auto"/>
                    <w:right w:val="none" w:sz="0" w:space="0" w:color="auto"/>
                  </w:divBdr>
                </w:div>
                <w:div w:id="1896743900">
                  <w:marLeft w:val="0"/>
                  <w:marRight w:val="0"/>
                  <w:marTop w:val="0"/>
                  <w:marBottom w:val="0"/>
                  <w:divBdr>
                    <w:top w:val="none" w:sz="0" w:space="0" w:color="auto"/>
                    <w:left w:val="none" w:sz="0" w:space="0" w:color="auto"/>
                    <w:bottom w:val="none" w:sz="0" w:space="0" w:color="auto"/>
                    <w:right w:val="none" w:sz="0" w:space="0" w:color="auto"/>
                  </w:divBdr>
                </w:div>
                <w:div w:id="1364402442">
                  <w:marLeft w:val="0"/>
                  <w:marRight w:val="0"/>
                  <w:marTop w:val="0"/>
                  <w:marBottom w:val="0"/>
                  <w:divBdr>
                    <w:top w:val="none" w:sz="0" w:space="0" w:color="auto"/>
                    <w:left w:val="none" w:sz="0" w:space="0" w:color="auto"/>
                    <w:bottom w:val="none" w:sz="0" w:space="0" w:color="auto"/>
                    <w:right w:val="none" w:sz="0" w:space="0" w:color="auto"/>
                  </w:divBdr>
                </w:div>
                <w:div w:id="1055397236">
                  <w:marLeft w:val="0"/>
                  <w:marRight w:val="0"/>
                  <w:marTop w:val="0"/>
                  <w:marBottom w:val="0"/>
                  <w:divBdr>
                    <w:top w:val="none" w:sz="0" w:space="0" w:color="auto"/>
                    <w:left w:val="none" w:sz="0" w:space="0" w:color="auto"/>
                    <w:bottom w:val="none" w:sz="0" w:space="0" w:color="auto"/>
                    <w:right w:val="none" w:sz="0" w:space="0" w:color="auto"/>
                  </w:divBdr>
                </w:div>
                <w:div w:id="1432119590">
                  <w:marLeft w:val="0"/>
                  <w:marRight w:val="0"/>
                  <w:marTop w:val="0"/>
                  <w:marBottom w:val="0"/>
                  <w:divBdr>
                    <w:top w:val="none" w:sz="0" w:space="0" w:color="auto"/>
                    <w:left w:val="none" w:sz="0" w:space="0" w:color="auto"/>
                    <w:bottom w:val="none" w:sz="0" w:space="0" w:color="auto"/>
                    <w:right w:val="none" w:sz="0" w:space="0" w:color="auto"/>
                  </w:divBdr>
                </w:div>
                <w:div w:id="1403866180">
                  <w:marLeft w:val="0"/>
                  <w:marRight w:val="0"/>
                  <w:marTop w:val="0"/>
                  <w:marBottom w:val="0"/>
                  <w:divBdr>
                    <w:top w:val="none" w:sz="0" w:space="0" w:color="auto"/>
                    <w:left w:val="none" w:sz="0" w:space="0" w:color="auto"/>
                    <w:bottom w:val="none" w:sz="0" w:space="0" w:color="auto"/>
                    <w:right w:val="none" w:sz="0" w:space="0" w:color="auto"/>
                  </w:divBdr>
                </w:div>
                <w:div w:id="263540042">
                  <w:marLeft w:val="0"/>
                  <w:marRight w:val="0"/>
                  <w:marTop w:val="0"/>
                  <w:marBottom w:val="0"/>
                  <w:divBdr>
                    <w:top w:val="none" w:sz="0" w:space="0" w:color="auto"/>
                    <w:left w:val="none" w:sz="0" w:space="0" w:color="auto"/>
                    <w:bottom w:val="none" w:sz="0" w:space="0" w:color="auto"/>
                    <w:right w:val="none" w:sz="0" w:space="0" w:color="auto"/>
                  </w:divBdr>
                </w:div>
                <w:div w:id="1660881905">
                  <w:marLeft w:val="0"/>
                  <w:marRight w:val="0"/>
                  <w:marTop w:val="0"/>
                  <w:marBottom w:val="0"/>
                  <w:divBdr>
                    <w:top w:val="none" w:sz="0" w:space="0" w:color="auto"/>
                    <w:left w:val="none" w:sz="0" w:space="0" w:color="auto"/>
                    <w:bottom w:val="none" w:sz="0" w:space="0" w:color="auto"/>
                    <w:right w:val="none" w:sz="0" w:space="0" w:color="auto"/>
                  </w:divBdr>
                </w:div>
                <w:div w:id="2144078603">
                  <w:marLeft w:val="0"/>
                  <w:marRight w:val="0"/>
                  <w:marTop w:val="0"/>
                  <w:marBottom w:val="0"/>
                  <w:divBdr>
                    <w:top w:val="none" w:sz="0" w:space="0" w:color="auto"/>
                    <w:left w:val="none" w:sz="0" w:space="0" w:color="auto"/>
                    <w:bottom w:val="none" w:sz="0" w:space="0" w:color="auto"/>
                    <w:right w:val="none" w:sz="0" w:space="0" w:color="auto"/>
                  </w:divBdr>
                </w:div>
                <w:div w:id="2067601432">
                  <w:marLeft w:val="0"/>
                  <w:marRight w:val="0"/>
                  <w:marTop w:val="0"/>
                  <w:marBottom w:val="0"/>
                  <w:divBdr>
                    <w:top w:val="none" w:sz="0" w:space="0" w:color="auto"/>
                    <w:left w:val="none" w:sz="0" w:space="0" w:color="auto"/>
                    <w:bottom w:val="none" w:sz="0" w:space="0" w:color="auto"/>
                    <w:right w:val="none" w:sz="0" w:space="0" w:color="auto"/>
                  </w:divBdr>
                </w:div>
                <w:div w:id="1798522800">
                  <w:marLeft w:val="0"/>
                  <w:marRight w:val="0"/>
                  <w:marTop w:val="0"/>
                  <w:marBottom w:val="0"/>
                  <w:divBdr>
                    <w:top w:val="none" w:sz="0" w:space="0" w:color="auto"/>
                    <w:left w:val="none" w:sz="0" w:space="0" w:color="auto"/>
                    <w:bottom w:val="none" w:sz="0" w:space="0" w:color="auto"/>
                    <w:right w:val="none" w:sz="0" w:space="0" w:color="auto"/>
                  </w:divBdr>
                </w:div>
                <w:div w:id="1967809221">
                  <w:marLeft w:val="0"/>
                  <w:marRight w:val="0"/>
                  <w:marTop w:val="0"/>
                  <w:marBottom w:val="0"/>
                  <w:divBdr>
                    <w:top w:val="none" w:sz="0" w:space="0" w:color="auto"/>
                    <w:left w:val="none" w:sz="0" w:space="0" w:color="auto"/>
                    <w:bottom w:val="none" w:sz="0" w:space="0" w:color="auto"/>
                    <w:right w:val="none" w:sz="0" w:space="0" w:color="auto"/>
                  </w:divBdr>
                </w:div>
                <w:div w:id="908421684">
                  <w:marLeft w:val="0"/>
                  <w:marRight w:val="0"/>
                  <w:marTop w:val="0"/>
                  <w:marBottom w:val="0"/>
                  <w:divBdr>
                    <w:top w:val="none" w:sz="0" w:space="0" w:color="auto"/>
                    <w:left w:val="none" w:sz="0" w:space="0" w:color="auto"/>
                    <w:bottom w:val="none" w:sz="0" w:space="0" w:color="auto"/>
                    <w:right w:val="none" w:sz="0" w:space="0" w:color="auto"/>
                  </w:divBdr>
                </w:div>
                <w:div w:id="1639609789">
                  <w:marLeft w:val="0"/>
                  <w:marRight w:val="0"/>
                  <w:marTop w:val="0"/>
                  <w:marBottom w:val="0"/>
                  <w:divBdr>
                    <w:top w:val="none" w:sz="0" w:space="0" w:color="auto"/>
                    <w:left w:val="none" w:sz="0" w:space="0" w:color="auto"/>
                    <w:bottom w:val="none" w:sz="0" w:space="0" w:color="auto"/>
                    <w:right w:val="none" w:sz="0" w:space="0" w:color="auto"/>
                  </w:divBdr>
                </w:div>
                <w:div w:id="483202643">
                  <w:marLeft w:val="0"/>
                  <w:marRight w:val="0"/>
                  <w:marTop w:val="0"/>
                  <w:marBottom w:val="0"/>
                  <w:divBdr>
                    <w:top w:val="none" w:sz="0" w:space="0" w:color="auto"/>
                    <w:left w:val="none" w:sz="0" w:space="0" w:color="auto"/>
                    <w:bottom w:val="none" w:sz="0" w:space="0" w:color="auto"/>
                    <w:right w:val="none" w:sz="0" w:space="0" w:color="auto"/>
                  </w:divBdr>
                </w:div>
                <w:div w:id="170489697">
                  <w:marLeft w:val="0"/>
                  <w:marRight w:val="0"/>
                  <w:marTop w:val="0"/>
                  <w:marBottom w:val="0"/>
                  <w:divBdr>
                    <w:top w:val="none" w:sz="0" w:space="0" w:color="auto"/>
                    <w:left w:val="none" w:sz="0" w:space="0" w:color="auto"/>
                    <w:bottom w:val="none" w:sz="0" w:space="0" w:color="auto"/>
                    <w:right w:val="none" w:sz="0" w:space="0" w:color="auto"/>
                  </w:divBdr>
                </w:div>
                <w:div w:id="1585919700">
                  <w:marLeft w:val="0"/>
                  <w:marRight w:val="0"/>
                  <w:marTop w:val="0"/>
                  <w:marBottom w:val="0"/>
                  <w:divBdr>
                    <w:top w:val="none" w:sz="0" w:space="0" w:color="auto"/>
                    <w:left w:val="none" w:sz="0" w:space="0" w:color="auto"/>
                    <w:bottom w:val="none" w:sz="0" w:space="0" w:color="auto"/>
                    <w:right w:val="none" w:sz="0" w:space="0" w:color="auto"/>
                  </w:divBdr>
                </w:div>
                <w:div w:id="1023436152">
                  <w:marLeft w:val="0"/>
                  <w:marRight w:val="0"/>
                  <w:marTop w:val="0"/>
                  <w:marBottom w:val="0"/>
                  <w:divBdr>
                    <w:top w:val="none" w:sz="0" w:space="0" w:color="auto"/>
                    <w:left w:val="none" w:sz="0" w:space="0" w:color="auto"/>
                    <w:bottom w:val="none" w:sz="0" w:space="0" w:color="auto"/>
                    <w:right w:val="none" w:sz="0" w:space="0" w:color="auto"/>
                  </w:divBdr>
                </w:div>
                <w:div w:id="142818764">
                  <w:marLeft w:val="0"/>
                  <w:marRight w:val="0"/>
                  <w:marTop w:val="0"/>
                  <w:marBottom w:val="0"/>
                  <w:divBdr>
                    <w:top w:val="none" w:sz="0" w:space="0" w:color="auto"/>
                    <w:left w:val="none" w:sz="0" w:space="0" w:color="auto"/>
                    <w:bottom w:val="none" w:sz="0" w:space="0" w:color="auto"/>
                    <w:right w:val="none" w:sz="0" w:space="0" w:color="auto"/>
                  </w:divBdr>
                </w:div>
                <w:div w:id="2137679243">
                  <w:marLeft w:val="0"/>
                  <w:marRight w:val="0"/>
                  <w:marTop w:val="0"/>
                  <w:marBottom w:val="0"/>
                  <w:divBdr>
                    <w:top w:val="none" w:sz="0" w:space="0" w:color="auto"/>
                    <w:left w:val="none" w:sz="0" w:space="0" w:color="auto"/>
                    <w:bottom w:val="none" w:sz="0" w:space="0" w:color="auto"/>
                    <w:right w:val="none" w:sz="0" w:space="0" w:color="auto"/>
                  </w:divBdr>
                </w:div>
                <w:div w:id="613286547">
                  <w:marLeft w:val="0"/>
                  <w:marRight w:val="0"/>
                  <w:marTop w:val="0"/>
                  <w:marBottom w:val="0"/>
                  <w:divBdr>
                    <w:top w:val="none" w:sz="0" w:space="0" w:color="auto"/>
                    <w:left w:val="none" w:sz="0" w:space="0" w:color="auto"/>
                    <w:bottom w:val="none" w:sz="0" w:space="0" w:color="auto"/>
                    <w:right w:val="none" w:sz="0" w:space="0" w:color="auto"/>
                  </w:divBdr>
                </w:div>
                <w:div w:id="1551762999">
                  <w:marLeft w:val="0"/>
                  <w:marRight w:val="0"/>
                  <w:marTop w:val="0"/>
                  <w:marBottom w:val="0"/>
                  <w:divBdr>
                    <w:top w:val="none" w:sz="0" w:space="0" w:color="auto"/>
                    <w:left w:val="none" w:sz="0" w:space="0" w:color="auto"/>
                    <w:bottom w:val="none" w:sz="0" w:space="0" w:color="auto"/>
                    <w:right w:val="none" w:sz="0" w:space="0" w:color="auto"/>
                  </w:divBdr>
                </w:div>
                <w:div w:id="43603434">
                  <w:marLeft w:val="0"/>
                  <w:marRight w:val="0"/>
                  <w:marTop w:val="0"/>
                  <w:marBottom w:val="0"/>
                  <w:divBdr>
                    <w:top w:val="none" w:sz="0" w:space="0" w:color="auto"/>
                    <w:left w:val="none" w:sz="0" w:space="0" w:color="auto"/>
                    <w:bottom w:val="none" w:sz="0" w:space="0" w:color="auto"/>
                    <w:right w:val="none" w:sz="0" w:space="0" w:color="auto"/>
                  </w:divBdr>
                </w:div>
                <w:div w:id="895362104">
                  <w:marLeft w:val="0"/>
                  <w:marRight w:val="0"/>
                  <w:marTop w:val="0"/>
                  <w:marBottom w:val="0"/>
                  <w:divBdr>
                    <w:top w:val="none" w:sz="0" w:space="0" w:color="auto"/>
                    <w:left w:val="none" w:sz="0" w:space="0" w:color="auto"/>
                    <w:bottom w:val="none" w:sz="0" w:space="0" w:color="auto"/>
                    <w:right w:val="none" w:sz="0" w:space="0" w:color="auto"/>
                  </w:divBdr>
                </w:div>
                <w:div w:id="1262031620">
                  <w:marLeft w:val="0"/>
                  <w:marRight w:val="0"/>
                  <w:marTop w:val="0"/>
                  <w:marBottom w:val="0"/>
                  <w:divBdr>
                    <w:top w:val="none" w:sz="0" w:space="0" w:color="auto"/>
                    <w:left w:val="none" w:sz="0" w:space="0" w:color="auto"/>
                    <w:bottom w:val="none" w:sz="0" w:space="0" w:color="auto"/>
                    <w:right w:val="none" w:sz="0" w:space="0" w:color="auto"/>
                  </w:divBdr>
                </w:div>
                <w:div w:id="408501146">
                  <w:marLeft w:val="0"/>
                  <w:marRight w:val="0"/>
                  <w:marTop w:val="0"/>
                  <w:marBottom w:val="0"/>
                  <w:divBdr>
                    <w:top w:val="none" w:sz="0" w:space="0" w:color="auto"/>
                    <w:left w:val="none" w:sz="0" w:space="0" w:color="auto"/>
                    <w:bottom w:val="none" w:sz="0" w:space="0" w:color="auto"/>
                    <w:right w:val="none" w:sz="0" w:space="0" w:color="auto"/>
                  </w:divBdr>
                </w:div>
                <w:div w:id="1137797129">
                  <w:marLeft w:val="0"/>
                  <w:marRight w:val="0"/>
                  <w:marTop w:val="0"/>
                  <w:marBottom w:val="0"/>
                  <w:divBdr>
                    <w:top w:val="none" w:sz="0" w:space="0" w:color="auto"/>
                    <w:left w:val="none" w:sz="0" w:space="0" w:color="auto"/>
                    <w:bottom w:val="none" w:sz="0" w:space="0" w:color="auto"/>
                    <w:right w:val="none" w:sz="0" w:space="0" w:color="auto"/>
                  </w:divBdr>
                </w:div>
                <w:div w:id="184174391">
                  <w:marLeft w:val="0"/>
                  <w:marRight w:val="0"/>
                  <w:marTop w:val="0"/>
                  <w:marBottom w:val="0"/>
                  <w:divBdr>
                    <w:top w:val="none" w:sz="0" w:space="0" w:color="auto"/>
                    <w:left w:val="none" w:sz="0" w:space="0" w:color="auto"/>
                    <w:bottom w:val="none" w:sz="0" w:space="0" w:color="auto"/>
                    <w:right w:val="none" w:sz="0" w:space="0" w:color="auto"/>
                  </w:divBdr>
                </w:div>
                <w:div w:id="563369112">
                  <w:marLeft w:val="0"/>
                  <w:marRight w:val="0"/>
                  <w:marTop w:val="0"/>
                  <w:marBottom w:val="0"/>
                  <w:divBdr>
                    <w:top w:val="none" w:sz="0" w:space="0" w:color="auto"/>
                    <w:left w:val="none" w:sz="0" w:space="0" w:color="auto"/>
                    <w:bottom w:val="none" w:sz="0" w:space="0" w:color="auto"/>
                    <w:right w:val="none" w:sz="0" w:space="0" w:color="auto"/>
                  </w:divBdr>
                </w:div>
                <w:div w:id="1446146624">
                  <w:marLeft w:val="0"/>
                  <w:marRight w:val="0"/>
                  <w:marTop w:val="0"/>
                  <w:marBottom w:val="0"/>
                  <w:divBdr>
                    <w:top w:val="none" w:sz="0" w:space="0" w:color="auto"/>
                    <w:left w:val="none" w:sz="0" w:space="0" w:color="auto"/>
                    <w:bottom w:val="none" w:sz="0" w:space="0" w:color="auto"/>
                    <w:right w:val="none" w:sz="0" w:space="0" w:color="auto"/>
                  </w:divBdr>
                </w:div>
                <w:div w:id="333803305">
                  <w:marLeft w:val="0"/>
                  <w:marRight w:val="0"/>
                  <w:marTop w:val="0"/>
                  <w:marBottom w:val="0"/>
                  <w:divBdr>
                    <w:top w:val="none" w:sz="0" w:space="0" w:color="auto"/>
                    <w:left w:val="none" w:sz="0" w:space="0" w:color="auto"/>
                    <w:bottom w:val="none" w:sz="0" w:space="0" w:color="auto"/>
                    <w:right w:val="none" w:sz="0" w:space="0" w:color="auto"/>
                  </w:divBdr>
                </w:div>
                <w:div w:id="2081783238">
                  <w:marLeft w:val="0"/>
                  <w:marRight w:val="0"/>
                  <w:marTop w:val="0"/>
                  <w:marBottom w:val="0"/>
                  <w:divBdr>
                    <w:top w:val="none" w:sz="0" w:space="0" w:color="auto"/>
                    <w:left w:val="none" w:sz="0" w:space="0" w:color="auto"/>
                    <w:bottom w:val="none" w:sz="0" w:space="0" w:color="auto"/>
                    <w:right w:val="none" w:sz="0" w:space="0" w:color="auto"/>
                  </w:divBdr>
                </w:div>
                <w:div w:id="1387097261">
                  <w:marLeft w:val="0"/>
                  <w:marRight w:val="0"/>
                  <w:marTop w:val="0"/>
                  <w:marBottom w:val="0"/>
                  <w:divBdr>
                    <w:top w:val="none" w:sz="0" w:space="0" w:color="auto"/>
                    <w:left w:val="none" w:sz="0" w:space="0" w:color="auto"/>
                    <w:bottom w:val="none" w:sz="0" w:space="0" w:color="auto"/>
                    <w:right w:val="none" w:sz="0" w:space="0" w:color="auto"/>
                  </w:divBdr>
                </w:div>
                <w:div w:id="1127940122">
                  <w:marLeft w:val="0"/>
                  <w:marRight w:val="0"/>
                  <w:marTop w:val="0"/>
                  <w:marBottom w:val="0"/>
                  <w:divBdr>
                    <w:top w:val="none" w:sz="0" w:space="0" w:color="auto"/>
                    <w:left w:val="none" w:sz="0" w:space="0" w:color="auto"/>
                    <w:bottom w:val="none" w:sz="0" w:space="0" w:color="auto"/>
                    <w:right w:val="none" w:sz="0" w:space="0" w:color="auto"/>
                  </w:divBdr>
                </w:div>
                <w:div w:id="422149828">
                  <w:marLeft w:val="0"/>
                  <w:marRight w:val="0"/>
                  <w:marTop w:val="0"/>
                  <w:marBottom w:val="0"/>
                  <w:divBdr>
                    <w:top w:val="none" w:sz="0" w:space="0" w:color="auto"/>
                    <w:left w:val="none" w:sz="0" w:space="0" w:color="auto"/>
                    <w:bottom w:val="none" w:sz="0" w:space="0" w:color="auto"/>
                    <w:right w:val="none" w:sz="0" w:space="0" w:color="auto"/>
                  </w:divBdr>
                </w:div>
                <w:div w:id="260649152">
                  <w:marLeft w:val="0"/>
                  <w:marRight w:val="0"/>
                  <w:marTop w:val="0"/>
                  <w:marBottom w:val="0"/>
                  <w:divBdr>
                    <w:top w:val="none" w:sz="0" w:space="0" w:color="auto"/>
                    <w:left w:val="none" w:sz="0" w:space="0" w:color="auto"/>
                    <w:bottom w:val="none" w:sz="0" w:space="0" w:color="auto"/>
                    <w:right w:val="none" w:sz="0" w:space="0" w:color="auto"/>
                  </w:divBdr>
                </w:div>
                <w:div w:id="389619731">
                  <w:marLeft w:val="0"/>
                  <w:marRight w:val="0"/>
                  <w:marTop w:val="0"/>
                  <w:marBottom w:val="0"/>
                  <w:divBdr>
                    <w:top w:val="none" w:sz="0" w:space="0" w:color="auto"/>
                    <w:left w:val="none" w:sz="0" w:space="0" w:color="auto"/>
                    <w:bottom w:val="none" w:sz="0" w:space="0" w:color="auto"/>
                    <w:right w:val="none" w:sz="0" w:space="0" w:color="auto"/>
                  </w:divBdr>
                </w:div>
                <w:div w:id="779642571">
                  <w:marLeft w:val="0"/>
                  <w:marRight w:val="0"/>
                  <w:marTop w:val="0"/>
                  <w:marBottom w:val="0"/>
                  <w:divBdr>
                    <w:top w:val="none" w:sz="0" w:space="0" w:color="auto"/>
                    <w:left w:val="none" w:sz="0" w:space="0" w:color="auto"/>
                    <w:bottom w:val="none" w:sz="0" w:space="0" w:color="auto"/>
                    <w:right w:val="none" w:sz="0" w:space="0" w:color="auto"/>
                  </w:divBdr>
                </w:div>
                <w:div w:id="274798614">
                  <w:marLeft w:val="0"/>
                  <w:marRight w:val="0"/>
                  <w:marTop w:val="0"/>
                  <w:marBottom w:val="0"/>
                  <w:divBdr>
                    <w:top w:val="none" w:sz="0" w:space="0" w:color="auto"/>
                    <w:left w:val="none" w:sz="0" w:space="0" w:color="auto"/>
                    <w:bottom w:val="none" w:sz="0" w:space="0" w:color="auto"/>
                    <w:right w:val="none" w:sz="0" w:space="0" w:color="auto"/>
                  </w:divBdr>
                </w:div>
                <w:div w:id="1129981171">
                  <w:marLeft w:val="0"/>
                  <w:marRight w:val="0"/>
                  <w:marTop w:val="0"/>
                  <w:marBottom w:val="0"/>
                  <w:divBdr>
                    <w:top w:val="none" w:sz="0" w:space="0" w:color="auto"/>
                    <w:left w:val="none" w:sz="0" w:space="0" w:color="auto"/>
                    <w:bottom w:val="none" w:sz="0" w:space="0" w:color="auto"/>
                    <w:right w:val="none" w:sz="0" w:space="0" w:color="auto"/>
                  </w:divBdr>
                </w:div>
                <w:div w:id="566956356">
                  <w:marLeft w:val="0"/>
                  <w:marRight w:val="0"/>
                  <w:marTop w:val="0"/>
                  <w:marBottom w:val="0"/>
                  <w:divBdr>
                    <w:top w:val="none" w:sz="0" w:space="0" w:color="auto"/>
                    <w:left w:val="none" w:sz="0" w:space="0" w:color="auto"/>
                    <w:bottom w:val="none" w:sz="0" w:space="0" w:color="auto"/>
                    <w:right w:val="none" w:sz="0" w:space="0" w:color="auto"/>
                  </w:divBdr>
                </w:div>
                <w:div w:id="859659987">
                  <w:marLeft w:val="0"/>
                  <w:marRight w:val="0"/>
                  <w:marTop w:val="0"/>
                  <w:marBottom w:val="0"/>
                  <w:divBdr>
                    <w:top w:val="none" w:sz="0" w:space="0" w:color="auto"/>
                    <w:left w:val="none" w:sz="0" w:space="0" w:color="auto"/>
                    <w:bottom w:val="none" w:sz="0" w:space="0" w:color="auto"/>
                    <w:right w:val="none" w:sz="0" w:space="0" w:color="auto"/>
                  </w:divBdr>
                </w:div>
                <w:div w:id="1428504628">
                  <w:marLeft w:val="0"/>
                  <w:marRight w:val="0"/>
                  <w:marTop w:val="0"/>
                  <w:marBottom w:val="0"/>
                  <w:divBdr>
                    <w:top w:val="none" w:sz="0" w:space="0" w:color="auto"/>
                    <w:left w:val="none" w:sz="0" w:space="0" w:color="auto"/>
                    <w:bottom w:val="none" w:sz="0" w:space="0" w:color="auto"/>
                    <w:right w:val="none" w:sz="0" w:space="0" w:color="auto"/>
                  </w:divBdr>
                </w:div>
                <w:div w:id="1041907308">
                  <w:marLeft w:val="0"/>
                  <w:marRight w:val="0"/>
                  <w:marTop w:val="0"/>
                  <w:marBottom w:val="0"/>
                  <w:divBdr>
                    <w:top w:val="none" w:sz="0" w:space="0" w:color="auto"/>
                    <w:left w:val="none" w:sz="0" w:space="0" w:color="auto"/>
                    <w:bottom w:val="none" w:sz="0" w:space="0" w:color="auto"/>
                    <w:right w:val="none" w:sz="0" w:space="0" w:color="auto"/>
                  </w:divBdr>
                </w:div>
                <w:div w:id="612202359">
                  <w:marLeft w:val="0"/>
                  <w:marRight w:val="0"/>
                  <w:marTop w:val="0"/>
                  <w:marBottom w:val="0"/>
                  <w:divBdr>
                    <w:top w:val="none" w:sz="0" w:space="0" w:color="auto"/>
                    <w:left w:val="none" w:sz="0" w:space="0" w:color="auto"/>
                    <w:bottom w:val="none" w:sz="0" w:space="0" w:color="auto"/>
                    <w:right w:val="none" w:sz="0" w:space="0" w:color="auto"/>
                  </w:divBdr>
                </w:div>
                <w:div w:id="1292248940">
                  <w:marLeft w:val="0"/>
                  <w:marRight w:val="0"/>
                  <w:marTop w:val="0"/>
                  <w:marBottom w:val="0"/>
                  <w:divBdr>
                    <w:top w:val="none" w:sz="0" w:space="0" w:color="auto"/>
                    <w:left w:val="none" w:sz="0" w:space="0" w:color="auto"/>
                    <w:bottom w:val="none" w:sz="0" w:space="0" w:color="auto"/>
                    <w:right w:val="none" w:sz="0" w:space="0" w:color="auto"/>
                  </w:divBdr>
                </w:div>
                <w:div w:id="66073864">
                  <w:marLeft w:val="0"/>
                  <w:marRight w:val="0"/>
                  <w:marTop w:val="0"/>
                  <w:marBottom w:val="0"/>
                  <w:divBdr>
                    <w:top w:val="none" w:sz="0" w:space="0" w:color="auto"/>
                    <w:left w:val="none" w:sz="0" w:space="0" w:color="auto"/>
                    <w:bottom w:val="none" w:sz="0" w:space="0" w:color="auto"/>
                    <w:right w:val="none" w:sz="0" w:space="0" w:color="auto"/>
                  </w:divBdr>
                </w:div>
                <w:div w:id="1775593803">
                  <w:marLeft w:val="0"/>
                  <w:marRight w:val="0"/>
                  <w:marTop w:val="0"/>
                  <w:marBottom w:val="0"/>
                  <w:divBdr>
                    <w:top w:val="none" w:sz="0" w:space="0" w:color="auto"/>
                    <w:left w:val="none" w:sz="0" w:space="0" w:color="auto"/>
                    <w:bottom w:val="none" w:sz="0" w:space="0" w:color="auto"/>
                    <w:right w:val="none" w:sz="0" w:space="0" w:color="auto"/>
                  </w:divBdr>
                </w:div>
                <w:div w:id="1570312572">
                  <w:marLeft w:val="0"/>
                  <w:marRight w:val="0"/>
                  <w:marTop w:val="0"/>
                  <w:marBottom w:val="0"/>
                  <w:divBdr>
                    <w:top w:val="none" w:sz="0" w:space="0" w:color="auto"/>
                    <w:left w:val="none" w:sz="0" w:space="0" w:color="auto"/>
                    <w:bottom w:val="none" w:sz="0" w:space="0" w:color="auto"/>
                    <w:right w:val="none" w:sz="0" w:space="0" w:color="auto"/>
                  </w:divBdr>
                </w:div>
                <w:div w:id="68113826">
                  <w:marLeft w:val="0"/>
                  <w:marRight w:val="0"/>
                  <w:marTop w:val="0"/>
                  <w:marBottom w:val="0"/>
                  <w:divBdr>
                    <w:top w:val="none" w:sz="0" w:space="0" w:color="auto"/>
                    <w:left w:val="none" w:sz="0" w:space="0" w:color="auto"/>
                    <w:bottom w:val="none" w:sz="0" w:space="0" w:color="auto"/>
                    <w:right w:val="none" w:sz="0" w:space="0" w:color="auto"/>
                  </w:divBdr>
                </w:div>
                <w:div w:id="2059814780">
                  <w:marLeft w:val="0"/>
                  <w:marRight w:val="0"/>
                  <w:marTop w:val="0"/>
                  <w:marBottom w:val="0"/>
                  <w:divBdr>
                    <w:top w:val="none" w:sz="0" w:space="0" w:color="auto"/>
                    <w:left w:val="none" w:sz="0" w:space="0" w:color="auto"/>
                    <w:bottom w:val="none" w:sz="0" w:space="0" w:color="auto"/>
                    <w:right w:val="none" w:sz="0" w:space="0" w:color="auto"/>
                  </w:divBdr>
                </w:div>
                <w:div w:id="802891967">
                  <w:marLeft w:val="0"/>
                  <w:marRight w:val="0"/>
                  <w:marTop w:val="0"/>
                  <w:marBottom w:val="0"/>
                  <w:divBdr>
                    <w:top w:val="none" w:sz="0" w:space="0" w:color="auto"/>
                    <w:left w:val="none" w:sz="0" w:space="0" w:color="auto"/>
                    <w:bottom w:val="none" w:sz="0" w:space="0" w:color="auto"/>
                    <w:right w:val="none" w:sz="0" w:space="0" w:color="auto"/>
                  </w:divBdr>
                </w:div>
                <w:div w:id="92937237">
                  <w:marLeft w:val="0"/>
                  <w:marRight w:val="0"/>
                  <w:marTop w:val="0"/>
                  <w:marBottom w:val="0"/>
                  <w:divBdr>
                    <w:top w:val="none" w:sz="0" w:space="0" w:color="auto"/>
                    <w:left w:val="none" w:sz="0" w:space="0" w:color="auto"/>
                    <w:bottom w:val="none" w:sz="0" w:space="0" w:color="auto"/>
                    <w:right w:val="none" w:sz="0" w:space="0" w:color="auto"/>
                  </w:divBdr>
                </w:div>
                <w:div w:id="863522306">
                  <w:marLeft w:val="0"/>
                  <w:marRight w:val="0"/>
                  <w:marTop w:val="0"/>
                  <w:marBottom w:val="0"/>
                  <w:divBdr>
                    <w:top w:val="none" w:sz="0" w:space="0" w:color="auto"/>
                    <w:left w:val="none" w:sz="0" w:space="0" w:color="auto"/>
                    <w:bottom w:val="none" w:sz="0" w:space="0" w:color="auto"/>
                    <w:right w:val="none" w:sz="0" w:space="0" w:color="auto"/>
                  </w:divBdr>
                </w:div>
                <w:div w:id="282229039">
                  <w:marLeft w:val="0"/>
                  <w:marRight w:val="0"/>
                  <w:marTop w:val="0"/>
                  <w:marBottom w:val="0"/>
                  <w:divBdr>
                    <w:top w:val="none" w:sz="0" w:space="0" w:color="auto"/>
                    <w:left w:val="none" w:sz="0" w:space="0" w:color="auto"/>
                    <w:bottom w:val="none" w:sz="0" w:space="0" w:color="auto"/>
                    <w:right w:val="none" w:sz="0" w:space="0" w:color="auto"/>
                  </w:divBdr>
                </w:div>
                <w:div w:id="1068724072">
                  <w:marLeft w:val="0"/>
                  <w:marRight w:val="0"/>
                  <w:marTop w:val="0"/>
                  <w:marBottom w:val="0"/>
                  <w:divBdr>
                    <w:top w:val="none" w:sz="0" w:space="0" w:color="auto"/>
                    <w:left w:val="none" w:sz="0" w:space="0" w:color="auto"/>
                    <w:bottom w:val="none" w:sz="0" w:space="0" w:color="auto"/>
                    <w:right w:val="none" w:sz="0" w:space="0" w:color="auto"/>
                  </w:divBdr>
                </w:div>
                <w:div w:id="197087204">
                  <w:marLeft w:val="0"/>
                  <w:marRight w:val="0"/>
                  <w:marTop w:val="0"/>
                  <w:marBottom w:val="0"/>
                  <w:divBdr>
                    <w:top w:val="none" w:sz="0" w:space="0" w:color="auto"/>
                    <w:left w:val="none" w:sz="0" w:space="0" w:color="auto"/>
                    <w:bottom w:val="none" w:sz="0" w:space="0" w:color="auto"/>
                    <w:right w:val="none" w:sz="0" w:space="0" w:color="auto"/>
                  </w:divBdr>
                </w:div>
                <w:div w:id="72701837">
                  <w:marLeft w:val="0"/>
                  <w:marRight w:val="0"/>
                  <w:marTop w:val="0"/>
                  <w:marBottom w:val="0"/>
                  <w:divBdr>
                    <w:top w:val="none" w:sz="0" w:space="0" w:color="auto"/>
                    <w:left w:val="none" w:sz="0" w:space="0" w:color="auto"/>
                    <w:bottom w:val="none" w:sz="0" w:space="0" w:color="auto"/>
                    <w:right w:val="none" w:sz="0" w:space="0" w:color="auto"/>
                  </w:divBdr>
                </w:div>
                <w:div w:id="1729917400">
                  <w:marLeft w:val="0"/>
                  <w:marRight w:val="0"/>
                  <w:marTop w:val="0"/>
                  <w:marBottom w:val="0"/>
                  <w:divBdr>
                    <w:top w:val="none" w:sz="0" w:space="0" w:color="auto"/>
                    <w:left w:val="none" w:sz="0" w:space="0" w:color="auto"/>
                    <w:bottom w:val="none" w:sz="0" w:space="0" w:color="auto"/>
                    <w:right w:val="none" w:sz="0" w:space="0" w:color="auto"/>
                  </w:divBdr>
                </w:div>
                <w:div w:id="93748809">
                  <w:marLeft w:val="0"/>
                  <w:marRight w:val="0"/>
                  <w:marTop w:val="0"/>
                  <w:marBottom w:val="0"/>
                  <w:divBdr>
                    <w:top w:val="none" w:sz="0" w:space="0" w:color="auto"/>
                    <w:left w:val="none" w:sz="0" w:space="0" w:color="auto"/>
                    <w:bottom w:val="none" w:sz="0" w:space="0" w:color="auto"/>
                    <w:right w:val="none" w:sz="0" w:space="0" w:color="auto"/>
                  </w:divBdr>
                </w:div>
                <w:div w:id="512232607">
                  <w:marLeft w:val="0"/>
                  <w:marRight w:val="0"/>
                  <w:marTop w:val="0"/>
                  <w:marBottom w:val="0"/>
                  <w:divBdr>
                    <w:top w:val="none" w:sz="0" w:space="0" w:color="auto"/>
                    <w:left w:val="none" w:sz="0" w:space="0" w:color="auto"/>
                    <w:bottom w:val="none" w:sz="0" w:space="0" w:color="auto"/>
                    <w:right w:val="none" w:sz="0" w:space="0" w:color="auto"/>
                  </w:divBdr>
                </w:div>
                <w:div w:id="268199794">
                  <w:marLeft w:val="0"/>
                  <w:marRight w:val="0"/>
                  <w:marTop w:val="0"/>
                  <w:marBottom w:val="0"/>
                  <w:divBdr>
                    <w:top w:val="none" w:sz="0" w:space="0" w:color="auto"/>
                    <w:left w:val="none" w:sz="0" w:space="0" w:color="auto"/>
                    <w:bottom w:val="none" w:sz="0" w:space="0" w:color="auto"/>
                    <w:right w:val="none" w:sz="0" w:space="0" w:color="auto"/>
                  </w:divBdr>
                </w:div>
                <w:div w:id="1793012110">
                  <w:marLeft w:val="0"/>
                  <w:marRight w:val="0"/>
                  <w:marTop w:val="0"/>
                  <w:marBottom w:val="0"/>
                  <w:divBdr>
                    <w:top w:val="none" w:sz="0" w:space="0" w:color="auto"/>
                    <w:left w:val="none" w:sz="0" w:space="0" w:color="auto"/>
                    <w:bottom w:val="none" w:sz="0" w:space="0" w:color="auto"/>
                    <w:right w:val="none" w:sz="0" w:space="0" w:color="auto"/>
                  </w:divBdr>
                </w:div>
                <w:div w:id="1846553138">
                  <w:marLeft w:val="0"/>
                  <w:marRight w:val="0"/>
                  <w:marTop w:val="0"/>
                  <w:marBottom w:val="0"/>
                  <w:divBdr>
                    <w:top w:val="none" w:sz="0" w:space="0" w:color="auto"/>
                    <w:left w:val="none" w:sz="0" w:space="0" w:color="auto"/>
                    <w:bottom w:val="none" w:sz="0" w:space="0" w:color="auto"/>
                    <w:right w:val="none" w:sz="0" w:space="0" w:color="auto"/>
                  </w:divBdr>
                </w:div>
                <w:div w:id="468792065">
                  <w:marLeft w:val="0"/>
                  <w:marRight w:val="0"/>
                  <w:marTop w:val="0"/>
                  <w:marBottom w:val="0"/>
                  <w:divBdr>
                    <w:top w:val="none" w:sz="0" w:space="0" w:color="auto"/>
                    <w:left w:val="none" w:sz="0" w:space="0" w:color="auto"/>
                    <w:bottom w:val="none" w:sz="0" w:space="0" w:color="auto"/>
                    <w:right w:val="none" w:sz="0" w:space="0" w:color="auto"/>
                  </w:divBdr>
                </w:div>
                <w:div w:id="1269388621">
                  <w:marLeft w:val="0"/>
                  <w:marRight w:val="0"/>
                  <w:marTop w:val="0"/>
                  <w:marBottom w:val="0"/>
                  <w:divBdr>
                    <w:top w:val="none" w:sz="0" w:space="0" w:color="auto"/>
                    <w:left w:val="none" w:sz="0" w:space="0" w:color="auto"/>
                    <w:bottom w:val="none" w:sz="0" w:space="0" w:color="auto"/>
                    <w:right w:val="none" w:sz="0" w:space="0" w:color="auto"/>
                  </w:divBdr>
                </w:div>
                <w:div w:id="1162433626">
                  <w:marLeft w:val="0"/>
                  <w:marRight w:val="0"/>
                  <w:marTop w:val="0"/>
                  <w:marBottom w:val="0"/>
                  <w:divBdr>
                    <w:top w:val="none" w:sz="0" w:space="0" w:color="auto"/>
                    <w:left w:val="none" w:sz="0" w:space="0" w:color="auto"/>
                    <w:bottom w:val="none" w:sz="0" w:space="0" w:color="auto"/>
                    <w:right w:val="none" w:sz="0" w:space="0" w:color="auto"/>
                  </w:divBdr>
                </w:div>
                <w:div w:id="1569995052">
                  <w:marLeft w:val="0"/>
                  <w:marRight w:val="0"/>
                  <w:marTop w:val="0"/>
                  <w:marBottom w:val="0"/>
                  <w:divBdr>
                    <w:top w:val="none" w:sz="0" w:space="0" w:color="auto"/>
                    <w:left w:val="none" w:sz="0" w:space="0" w:color="auto"/>
                    <w:bottom w:val="none" w:sz="0" w:space="0" w:color="auto"/>
                    <w:right w:val="none" w:sz="0" w:space="0" w:color="auto"/>
                  </w:divBdr>
                </w:div>
                <w:div w:id="1970747082">
                  <w:marLeft w:val="0"/>
                  <w:marRight w:val="0"/>
                  <w:marTop w:val="0"/>
                  <w:marBottom w:val="0"/>
                  <w:divBdr>
                    <w:top w:val="none" w:sz="0" w:space="0" w:color="auto"/>
                    <w:left w:val="none" w:sz="0" w:space="0" w:color="auto"/>
                    <w:bottom w:val="none" w:sz="0" w:space="0" w:color="auto"/>
                    <w:right w:val="none" w:sz="0" w:space="0" w:color="auto"/>
                  </w:divBdr>
                </w:div>
                <w:div w:id="124591487">
                  <w:marLeft w:val="0"/>
                  <w:marRight w:val="0"/>
                  <w:marTop w:val="0"/>
                  <w:marBottom w:val="0"/>
                  <w:divBdr>
                    <w:top w:val="none" w:sz="0" w:space="0" w:color="auto"/>
                    <w:left w:val="none" w:sz="0" w:space="0" w:color="auto"/>
                    <w:bottom w:val="none" w:sz="0" w:space="0" w:color="auto"/>
                    <w:right w:val="none" w:sz="0" w:space="0" w:color="auto"/>
                  </w:divBdr>
                </w:div>
                <w:div w:id="381253097">
                  <w:marLeft w:val="0"/>
                  <w:marRight w:val="0"/>
                  <w:marTop w:val="0"/>
                  <w:marBottom w:val="0"/>
                  <w:divBdr>
                    <w:top w:val="none" w:sz="0" w:space="0" w:color="auto"/>
                    <w:left w:val="none" w:sz="0" w:space="0" w:color="auto"/>
                    <w:bottom w:val="none" w:sz="0" w:space="0" w:color="auto"/>
                    <w:right w:val="none" w:sz="0" w:space="0" w:color="auto"/>
                  </w:divBdr>
                </w:div>
                <w:div w:id="2051223789">
                  <w:marLeft w:val="0"/>
                  <w:marRight w:val="0"/>
                  <w:marTop w:val="0"/>
                  <w:marBottom w:val="0"/>
                  <w:divBdr>
                    <w:top w:val="none" w:sz="0" w:space="0" w:color="auto"/>
                    <w:left w:val="none" w:sz="0" w:space="0" w:color="auto"/>
                    <w:bottom w:val="none" w:sz="0" w:space="0" w:color="auto"/>
                    <w:right w:val="none" w:sz="0" w:space="0" w:color="auto"/>
                  </w:divBdr>
                </w:div>
                <w:div w:id="1497771408">
                  <w:marLeft w:val="0"/>
                  <w:marRight w:val="0"/>
                  <w:marTop w:val="0"/>
                  <w:marBottom w:val="0"/>
                  <w:divBdr>
                    <w:top w:val="none" w:sz="0" w:space="0" w:color="auto"/>
                    <w:left w:val="none" w:sz="0" w:space="0" w:color="auto"/>
                    <w:bottom w:val="none" w:sz="0" w:space="0" w:color="auto"/>
                    <w:right w:val="none" w:sz="0" w:space="0" w:color="auto"/>
                  </w:divBdr>
                </w:div>
                <w:div w:id="330065021">
                  <w:marLeft w:val="0"/>
                  <w:marRight w:val="0"/>
                  <w:marTop w:val="0"/>
                  <w:marBottom w:val="0"/>
                  <w:divBdr>
                    <w:top w:val="none" w:sz="0" w:space="0" w:color="auto"/>
                    <w:left w:val="none" w:sz="0" w:space="0" w:color="auto"/>
                    <w:bottom w:val="none" w:sz="0" w:space="0" w:color="auto"/>
                    <w:right w:val="none" w:sz="0" w:space="0" w:color="auto"/>
                  </w:divBdr>
                </w:div>
                <w:div w:id="178782786">
                  <w:marLeft w:val="0"/>
                  <w:marRight w:val="0"/>
                  <w:marTop w:val="0"/>
                  <w:marBottom w:val="0"/>
                  <w:divBdr>
                    <w:top w:val="none" w:sz="0" w:space="0" w:color="auto"/>
                    <w:left w:val="none" w:sz="0" w:space="0" w:color="auto"/>
                    <w:bottom w:val="none" w:sz="0" w:space="0" w:color="auto"/>
                    <w:right w:val="none" w:sz="0" w:space="0" w:color="auto"/>
                  </w:divBdr>
                </w:div>
                <w:div w:id="40519974">
                  <w:marLeft w:val="0"/>
                  <w:marRight w:val="0"/>
                  <w:marTop w:val="0"/>
                  <w:marBottom w:val="0"/>
                  <w:divBdr>
                    <w:top w:val="none" w:sz="0" w:space="0" w:color="auto"/>
                    <w:left w:val="none" w:sz="0" w:space="0" w:color="auto"/>
                    <w:bottom w:val="none" w:sz="0" w:space="0" w:color="auto"/>
                    <w:right w:val="none" w:sz="0" w:space="0" w:color="auto"/>
                  </w:divBdr>
                </w:div>
                <w:div w:id="828331732">
                  <w:marLeft w:val="0"/>
                  <w:marRight w:val="0"/>
                  <w:marTop w:val="0"/>
                  <w:marBottom w:val="0"/>
                  <w:divBdr>
                    <w:top w:val="none" w:sz="0" w:space="0" w:color="auto"/>
                    <w:left w:val="none" w:sz="0" w:space="0" w:color="auto"/>
                    <w:bottom w:val="none" w:sz="0" w:space="0" w:color="auto"/>
                    <w:right w:val="none" w:sz="0" w:space="0" w:color="auto"/>
                  </w:divBdr>
                </w:div>
                <w:div w:id="1987779506">
                  <w:marLeft w:val="0"/>
                  <w:marRight w:val="0"/>
                  <w:marTop w:val="0"/>
                  <w:marBottom w:val="0"/>
                  <w:divBdr>
                    <w:top w:val="none" w:sz="0" w:space="0" w:color="auto"/>
                    <w:left w:val="none" w:sz="0" w:space="0" w:color="auto"/>
                    <w:bottom w:val="none" w:sz="0" w:space="0" w:color="auto"/>
                    <w:right w:val="none" w:sz="0" w:space="0" w:color="auto"/>
                  </w:divBdr>
                </w:div>
                <w:div w:id="1740324463">
                  <w:marLeft w:val="0"/>
                  <w:marRight w:val="0"/>
                  <w:marTop w:val="0"/>
                  <w:marBottom w:val="0"/>
                  <w:divBdr>
                    <w:top w:val="none" w:sz="0" w:space="0" w:color="auto"/>
                    <w:left w:val="none" w:sz="0" w:space="0" w:color="auto"/>
                    <w:bottom w:val="none" w:sz="0" w:space="0" w:color="auto"/>
                    <w:right w:val="none" w:sz="0" w:space="0" w:color="auto"/>
                  </w:divBdr>
                </w:div>
                <w:div w:id="1057315486">
                  <w:marLeft w:val="0"/>
                  <w:marRight w:val="0"/>
                  <w:marTop w:val="0"/>
                  <w:marBottom w:val="0"/>
                  <w:divBdr>
                    <w:top w:val="none" w:sz="0" w:space="0" w:color="auto"/>
                    <w:left w:val="none" w:sz="0" w:space="0" w:color="auto"/>
                    <w:bottom w:val="none" w:sz="0" w:space="0" w:color="auto"/>
                    <w:right w:val="none" w:sz="0" w:space="0" w:color="auto"/>
                  </w:divBdr>
                </w:div>
                <w:div w:id="181818936">
                  <w:marLeft w:val="0"/>
                  <w:marRight w:val="0"/>
                  <w:marTop w:val="0"/>
                  <w:marBottom w:val="0"/>
                  <w:divBdr>
                    <w:top w:val="none" w:sz="0" w:space="0" w:color="auto"/>
                    <w:left w:val="none" w:sz="0" w:space="0" w:color="auto"/>
                    <w:bottom w:val="none" w:sz="0" w:space="0" w:color="auto"/>
                    <w:right w:val="none" w:sz="0" w:space="0" w:color="auto"/>
                  </w:divBdr>
                </w:div>
                <w:div w:id="1370299390">
                  <w:marLeft w:val="0"/>
                  <w:marRight w:val="0"/>
                  <w:marTop w:val="0"/>
                  <w:marBottom w:val="0"/>
                  <w:divBdr>
                    <w:top w:val="none" w:sz="0" w:space="0" w:color="auto"/>
                    <w:left w:val="none" w:sz="0" w:space="0" w:color="auto"/>
                    <w:bottom w:val="none" w:sz="0" w:space="0" w:color="auto"/>
                    <w:right w:val="none" w:sz="0" w:space="0" w:color="auto"/>
                  </w:divBdr>
                </w:div>
                <w:div w:id="755564586">
                  <w:marLeft w:val="0"/>
                  <w:marRight w:val="0"/>
                  <w:marTop w:val="0"/>
                  <w:marBottom w:val="0"/>
                  <w:divBdr>
                    <w:top w:val="none" w:sz="0" w:space="0" w:color="auto"/>
                    <w:left w:val="none" w:sz="0" w:space="0" w:color="auto"/>
                    <w:bottom w:val="none" w:sz="0" w:space="0" w:color="auto"/>
                    <w:right w:val="none" w:sz="0" w:space="0" w:color="auto"/>
                  </w:divBdr>
                </w:div>
                <w:div w:id="2134789074">
                  <w:marLeft w:val="0"/>
                  <w:marRight w:val="0"/>
                  <w:marTop w:val="0"/>
                  <w:marBottom w:val="0"/>
                  <w:divBdr>
                    <w:top w:val="none" w:sz="0" w:space="0" w:color="auto"/>
                    <w:left w:val="none" w:sz="0" w:space="0" w:color="auto"/>
                    <w:bottom w:val="none" w:sz="0" w:space="0" w:color="auto"/>
                    <w:right w:val="none" w:sz="0" w:space="0" w:color="auto"/>
                  </w:divBdr>
                </w:div>
                <w:div w:id="420832318">
                  <w:marLeft w:val="0"/>
                  <w:marRight w:val="0"/>
                  <w:marTop w:val="0"/>
                  <w:marBottom w:val="0"/>
                  <w:divBdr>
                    <w:top w:val="none" w:sz="0" w:space="0" w:color="auto"/>
                    <w:left w:val="none" w:sz="0" w:space="0" w:color="auto"/>
                    <w:bottom w:val="none" w:sz="0" w:space="0" w:color="auto"/>
                    <w:right w:val="none" w:sz="0" w:space="0" w:color="auto"/>
                  </w:divBdr>
                </w:div>
                <w:div w:id="1429619515">
                  <w:marLeft w:val="0"/>
                  <w:marRight w:val="0"/>
                  <w:marTop w:val="0"/>
                  <w:marBottom w:val="0"/>
                  <w:divBdr>
                    <w:top w:val="none" w:sz="0" w:space="0" w:color="auto"/>
                    <w:left w:val="none" w:sz="0" w:space="0" w:color="auto"/>
                    <w:bottom w:val="none" w:sz="0" w:space="0" w:color="auto"/>
                    <w:right w:val="none" w:sz="0" w:space="0" w:color="auto"/>
                  </w:divBdr>
                </w:div>
                <w:div w:id="2045791574">
                  <w:marLeft w:val="0"/>
                  <w:marRight w:val="0"/>
                  <w:marTop w:val="0"/>
                  <w:marBottom w:val="0"/>
                  <w:divBdr>
                    <w:top w:val="none" w:sz="0" w:space="0" w:color="auto"/>
                    <w:left w:val="none" w:sz="0" w:space="0" w:color="auto"/>
                    <w:bottom w:val="none" w:sz="0" w:space="0" w:color="auto"/>
                    <w:right w:val="none" w:sz="0" w:space="0" w:color="auto"/>
                  </w:divBdr>
                </w:div>
                <w:div w:id="79255849">
                  <w:marLeft w:val="0"/>
                  <w:marRight w:val="0"/>
                  <w:marTop w:val="0"/>
                  <w:marBottom w:val="0"/>
                  <w:divBdr>
                    <w:top w:val="none" w:sz="0" w:space="0" w:color="auto"/>
                    <w:left w:val="none" w:sz="0" w:space="0" w:color="auto"/>
                    <w:bottom w:val="none" w:sz="0" w:space="0" w:color="auto"/>
                    <w:right w:val="none" w:sz="0" w:space="0" w:color="auto"/>
                  </w:divBdr>
                </w:div>
                <w:div w:id="1989699688">
                  <w:marLeft w:val="0"/>
                  <w:marRight w:val="0"/>
                  <w:marTop w:val="0"/>
                  <w:marBottom w:val="0"/>
                  <w:divBdr>
                    <w:top w:val="none" w:sz="0" w:space="0" w:color="auto"/>
                    <w:left w:val="none" w:sz="0" w:space="0" w:color="auto"/>
                    <w:bottom w:val="none" w:sz="0" w:space="0" w:color="auto"/>
                    <w:right w:val="none" w:sz="0" w:space="0" w:color="auto"/>
                  </w:divBdr>
                </w:div>
                <w:div w:id="1587689035">
                  <w:marLeft w:val="0"/>
                  <w:marRight w:val="0"/>
                  <w:marTop w:val="0"/>
                  <w:marBottom w:val="0"/>
                  <w:divBdr>
                    <w:top w:val="none" w:sz="0" w:space="0" w:color="auto"/>
                    <w:left w:val="none" w:sz="0" w:space="0" w:color="auto"/>
                    <w:bottom w:val="none" w:sz="0" w:space="0" w:color="auto"/>
                    <w:right w:val="none" w:sz="0" w:space="0" w:color="auto"/>
                  </w:divBdr>
                </w:div>
                <w:div w:id="1397121249">
                  <w:marLeft w:val="0"/>
                  <w:marRight w:val="0"/>
                  <w:marTop w:val="0"/>
                  <w:marBottom w:val="0"/>
                  <w:divBdr>
                    <w:top w:val="none" w:sz="0" w:space="0" w:color="auto"/>
                    <w:left w:val="none" w:sz="0" w:space="0" w:color="auto"/>
                    <w:bottom w:val="none" w:sz="0" w:space="0" w:color="auto"/>
                    <w:right w:val="none" w:sz="0" w:space="0" w:color="auto"/>
                  </w:divBdr>
                </w:div>
                <w:div w:id="1515420178">
                  <w:marLeft w:val="0"/>
                  <w:marRight w:val="0"/>
                  <w:marTop w:val="0"/>
                  <w:marBottom w:val="0"/>
                  <w:divBdr>
                    <w:top w:val="none" w:sz="0" w:space="0" w:color="auto"/>
                    <w:left w:val="none" w:sz="0" w:space="0" w:color="auto"/>
                    <w:bottom w:val="none" w:sz="0" w:space="0" w:color="auto"/>
                    <w:right w:val="none" w:sz="0" w:space="0" w:color="auto"/>
                  </w:divBdr>
                </w:div>
                <w:div w:id="926186876">
                  <w:marLeft w:val="0"/>
                  <w:marRight w:val="0"/>
                  <w:marTop w:val="0"/>
                  <w:marBottom w:val="0"/>
                  <w:divBdr>
                    <w:top w:val="none" w:sz="0" w:space="0" w:color="auto"/>
                    <w:left w:val="none" w:sz="0" w:space="0" w:color="auto"/>
                    <w:bottom w:val="none" w:sz="0" w:space="0" w:color="auto"/>
                    <w:right w:val="none" w:sz="0" w:space="0" w:color="auto"/>
                  </w:divBdr>
                </w:div>
                <w:div w:id="1535193298">
                  <w:marLeft w:val="0"/>
                  <w:marRight w:val="0"/>
                  <w:marTop w:val="0"/>
                  <w:marBottom w:val="0"/>
                  <w:divBdr>
                    <w:top w:val="none" w:sz="0" w:space="0" w:color="auto"/>
                    <w:left w:val="none" w:sz="0" w:space="0" w:color="auto"/>
                    <w:bottom w:val="none" w:sz="0" w:space="0" w:color="auto"/>
                    <w:right w:val="none" w:sz="0" w:space="0" w:color="auto"/>
                  </w:divBdr>
                </w:div>
                <w:div w:id="291254378">
                  <w:marLeft w:val="0"/>
                  <w:marRight w:val="0"/>
                  <w:marTop w:val="0"/>
                  <w:marBottom w:val="0"/>
                  <w:divBdr>
                    <w:top w:val="none" w:sz="0" w:space="0" w:color="auto"/>
                    <w:left w:val="none" w:sz="0" w:space="0" w:color="auto"/>
                    <w:bottom w:val="none" w:sz="0" w:space="0" w:color="auto"/>
                    <w:right w:val="none" w:sz="0" w:space="0" w:color="auto"/>
                  </w:divBdr>
                </w:div>
                <w:div w:id="2040935788">
                  <w:marLeft w:val="0"/>
                  <w:marRight w:val="0"/>
                  <w:marTop w:val="0"/>
                  <w:marBottom w:val="0"/>
                  <w:divBdr>
                    <w:top w:val="none" w:sz="0" w:space="0" w:color="auto"/>
                    <w:left w:val="none" w:sz="0" w:space="0" w:color="auto"/>
                    <w:bottom w:val="none" w:sz="0" w:space="0" w:color="auto"/>
                    <w:right w:val="none" w:sz="0" w:space="0" w:color="auto"/>
                  </w:divBdr>
                </w:div>
                <w:div w:id="463038150">
                  <w:marLeft w:val="0"/>
                  <w:marRight w:val="0"/>
                  <w:marTop w:val="0"/>
                  <w:marBottom w:val="0"/>
                  <w:divBdr>
                    <w:top w:val="none" w:sz="0" w:space="0" w:color="auto"/>
                    <w:left w:val="none" w:sz="0" w:space="0" w:color="auto"/>
                    <w:bottom w:val="none" w:sz="0" w:space="0" w:color="auto"/>
                    <w:right w:val="none" w:sz="0" w:space="0" w:color="auto"/>
                  </w:divBdr>
                </w:div>
                <w:div w:id="274756192">
                  <w:marLeft w:val="0"/>
                  <w:marRight w:val="0"/>
                  <w:marTop w:val="0"/>
                  <w:marBottom w:val="0"/>
                  <w:divBdr>
                    <w:top w:val="none" w:sz="0" w:space="0" w:color="auto"/>
                    <w:left w:val="none" w:sz="0" w:space="0" w:color="auto"/>
                    <w:bottom w:val="none" w:sz="0" w:space="0" w:color="auto"/>
                    <w:right w:val="none" w:sz="0" w:space="0" w:color="auto"/>
                  </w:divBdr>
                </w:div>
                <w:div w:id="1842810676">
                  <w:marLeft w:val="0"/>
                  <w:marRight w:val="0"/>
                  <w:marTop w:val="0"/>
                  <w:marBottom w:val="0"/>
                  <w:divBdr>
                    <w:top w:val="none" w:sz="0" w:space="0" w:color="auto"/>
                    <w:left w:val="none" w:sz="0" w:space="0" w:color="auto"/>
                    <w:bottom w:val="none" w:sz="0" w:space="0" w:color="auto"/>
                    <w:right w:val="none" w:sz="0" w:space="0" w:color="auto"/>
                  </w:divBdr>
                </w:div>
                <w:div w:id="955285375">
                  <w:marLeft w:val="0"/>
                  <w:marRight w:val="0"/>
                  <w:marTop w:val="0"/>
                  <w:marBottom w:val="0"/>
                  <w:divBdr>
                    <w:top w:val="none" w:sz="0" w:space="0" w:color="auto"/>
                    <w:left w:val="none" w:sz="0" w:space="0" w:color="auto"/>
                    <w:bottom w:val="none" w:sz="0" w:space="0" w:color="auto"/>
                    <w:right w:val="none" w:sz="0" w:space="0" w:color="auto"/>
                  </w:divBdr>
                </w:div>
                <w:div w:id="900943246">
                  <w:marLeft w:val="0"/>
                  <w:marRight w:val="0"/>
                  <w:marTop w:val="0"/>
                  <w:marBottom w:val="0"/>
                  <w:divBdr>
                    <w:top w:val="none" w:sz="0" w:space="0" w:color="auto"/>
                    <w:left w:val="none" w:sz="0" w:space="0" w:color="auto"/>
                    <w:bottom w:val="none" w:sz="0" w:space="0" w:color="auto"/>
                    <w:right w:val="none" w:sz="0" w:space="0" w:color="auto"/>
                  </w:divBdr>
                </w:div>
                <w:div w:id="1762800043">
                  <w:marLeft w:val="0"/>
                  <w:marRight w:val="0"/>
                  <w:marTop w:val="0"/>
                  <w:marBottom w:val="0"/>
                  <w:divBdr>
                    <w:top w:val="none" w:sz="0" w:space="0" w:color="auto"/>
                    <w:left w:val="none" w:sz="0" w:space="0" w:color="auto"/>
                    <w:bottom w:val="none" w:sz="0" w:space="0" w:color="auto"/>
                    <w:right w:val="none" w:sz="0" w:space="0" w:color="auto"/>
                  </w:divBdr>
                </w:div>
                <w:div w:id="629020225">
                  <w:marLeft w:val="0"/>
                  <w:marRight w:val="0"/>
                  <w:marTop w:val="0"/>
                  <w:marBottom w:val="0"/>
                  <w:divBdr>
                    <w:top w:val="none" w:sz="0" w:space="0" w:color="auto"/>
                    <w:left w:val="none" w:sz="0" w:space="0" w:color="auto"/>
                    <w:bottom w:val="none" w:sz="0" w:space="0" w:color="auto"/>
                    <w:right w:val="none" w:sz="0" w:space="0" w:color="auto"/>
                  </w:divBdr>
                </w:div>
                <w:div w:id="1047341080">
                  <w:marLeft w:val="0"/>
                  <w:marRight w:val="0"/>
                  <w:marTop w:val="0"/>
                  <w:marBottom w:val="0"/>
                  <w:divBdr>
                    <w:top w:val="none" w:sz="0" w:space="0" w:color="auto"/>
                    <w:left w:val="none" w:sz="0" w:space="0" w:color="auto"/>
                    <w:bottom w:val="none" w:sz="0" w:space="0" w:color="auto"/>
                    <w:right w:val="none" w:sz="0" w:space="0" w:color="auto"/>
                  </w:divBdr>
                </w:div>
                <w:div w:id="209268295">
                  <w:marLeft w:val="0"/>
                  <w:marRight w:val="0"/>
                  <w:marTop w:val="0"/>
                  <w:marBottom w:val="0"/>
                  <w:divBdr>
                    <w:top w:val="none" w:sz="0" w:space="0" w:color="auto"/>
                    <w:left w:val="none" w:sz="0" w:space="0" w:color="auto"/>
                    <w:bottom w:val="none" w:sz="0" w:space="0" w:color="auto"/>
                    <w:right w:val="none" w:sz="0" w:space="0" w:color="auto"/>
                  </w:divBdr>
                </w:div>
                <w:div w:id="71245769">
                  <w:marLeft w:val="0"/>
                  <w:marRight w:val="0"/>
                  <w:marTop w:val="0"/>
                  <w:marBottom w:val="0"/>
                  <w:divBdr>
                    <w:top w:val="none" w:sz="0" w:space="0" w:color="auto"/>
                    <w:left w:val="none" w:sz="0" w:space="0" w:color="auto"/>
                    <w:bottom w:val="none" w:sz="0" w:space="0" w:color="auto"/>
                    <w:right w:val="none" w:sz="0" w:space="0" w:color="auto"/>
                  </w:divBdr>
                </w:div>
                <w:div w:id="1189758398">
                  <w:marLeft w:val="0"/>
                  <w:marRight w:val="0"/>
                  <w:marTop w:val="0"/>
                  <w:marBottom w:val="0"/>
                  <w:divBdr>
                    <w:top w:val="none" w:sz="0" w:space="0" w:color="auto"/>
                    <w:left w:val="none" w:sz="0" w:space="0" w:color="auto"/>
                    <w:bottom w:val="none" w:sz="0" w:space="0" w:color="auto"/>
                    <w:right w:val="none" w:sz="0" w:space="0" w:color="auto"/>
                  </w:divBdr>
                </w:div>
                <w:div w:id="678964926">
                  <w:marLeft w:val="0"/>
                  <w:marRight w:val="0"/>
                  <w:marTop w:val="0"/>
                  <w:marBottom w:val="0"/>
                  <w:divBdr>
                    <w:top w:val="none" w:sz="0" w:space="0" w:color="auto"/>
                    <w:left w:val="none" w:sz="0" w:space="0" w:color="auto"/>
                    <w:bottom w:val="none" w:sz="0" w:space="0" w:color="auto"/>
                    <w:right w:val="none" w:sz="0" w:space="0" w:color="auto"/>
                  </w:divBdr>
                </w:div>
              </w:divsChild>
            </w:div>
            <w:div w:id="270822523">
              <w:marLeft w:val="0"/>
              <w:marRight w:val="0"/>
              <w:marTop w:val="0"/>
              <w:marBottom w:val="0"/>
              <w:divBdr>
                <w:top w:val="none" w:sz="0" w:space="0" w:color="auto"/>
                <w:left w:val="none" w:sz="0" w:space="0" w:color="auto"/>
                <w:bottom w:val="none" w:sz="0" w:space="0" w:color="auto"/>
                <w:right w:val="none" w:sz="0" w:space="0" w:color="auto"/>
              </w:divBdr>
              <w:divsChild>
                <w:div w:id="1616911096">
                  <w:marLeft w:val="0"/>
                  <w:marRight w:val="0"/>
                  <w:marTop w:val="0"/>
                  <w:marBottom w:val="0"/>
                  <w:divBdr>
                    <w:top w:val="none" w:sz="0" w:space="0" w:color="auto"/>
                    <w:left w:val="none" w:sz="0" w:space="0" w:color="auto"/>
                    <w:bottom w:val="none" w:sz="0" w:space="0" w:color="auto"/>
                    <w:right w:val="none" w:sz="0" w:space="0" w:color="auto"/>
                  </w:divBdr>
                </w:div>
                <w:div w:id="475806911">
                  <w:marLeft w:val="0"/>
                  <w:marRight w:val="0"/>
                  <w:marTop w:val="0"/>
                  <w:marBottom w:val="0"/>
                  <w:divBdr>
                    <w:top w:val="none" w:sz="0" w:space="0" w:color="auto"/>
                    <w:left w:val="none" w:sz="0" w:space="0" w:color="auto"/>
                    <w:bottom w:val="none" w:sz="0" w:space="0" w:color="auto"/>
                    <w:right w:val="none" w:sz="0" w:space="0" w:color="auto"/>
                  </w:divBdr>
                </w:div>
                <w:div w:id="1760524355">
                  <w:marLeft w:val="0"/>
                  <w:marRight w:val="0"/>
                  <w:marTop w:val="0"/>
                  <w:marBottom w:val="0"/>
                  <w:divBdr>
                    <w:top w:val="none" w:sz="0" w:space="0" w:color="auto"/>
                    <w:left w:val="none" w:sz="0" w:space="0" w:color="auto"/>
                    <w:bottom w:val="none" w:sz="0" w:space="0" w:color="auto"/>
                    <w:right w:val="none" w:sz="0" w:space="0" w:color="auto"/>
                  </w:divBdr>
                </w:div>
                <w:div w:id="1200361595">
                  <w:marLeft w:val="0"/>
                  <w:marRight w:val="0"/>
                  <w:marTop w:val="0"/>
                  <w:marBottom w:val="0"/>
                  <w:divBdr>
                    <w:top w:val="none" w:sz="0" w:space="0" w:color="auto"/>
                    <w:left w:val="none" w:sz="0" w:space="0" w:color="auto"/>
                    <w:bottom w:val="none" w:sz="0" w:space="0" w:color="auto"/>
                    <w:right w:val="none" w:sz="0" w:space="0" w:color="auto"/>
                  </w:divBdr>
                </w:div>
                <w:div w:id="408576504">
                  <w:marLeft w:val="0"/>
                  <w:marRight w:val="0"/>
                  <w:marTop w:val="0"/>
                  <w:marBottom w:val="0"/>
                  <w:divBdr>
                    <w:top w:val="none" w:sz="0" w:space="0" w:color="auto"/>
                    <w:left w:val="none" w:sz="0" w:space="0" w:color="auto"/>
                    <w:bottom w:val="none" w:sz="0" w:space="0" w:color="auto"/>
                    <w:right w:val="none" w:sz="0" w:space="0" w:color="auto"/>
                  </w:divBdr>
                </w:div>
                <w:div w:id="1565868042">
                  <w:marLeft w:val="0"/>
                  <w:marRight w:val="0"/>
                  <w:marTop w:val="0"/>
                  <w:marBottom w:val="0"/>
                  <w:divBdr>
                    <w:top w:val="none" w:sz="0" w:space="0" w:color="auto"/>
                    <w:left w:val="none" w:sz="0" w:space="0" w:color="auto"/>
                    <w:bottom w:val="none" w:sz="0" w:space="0" w:color="auto"/>
                    <w:right w:val="none" w:sz="0" w:space="0" w:color="auto"/>
                  </w:divBdr>
                </w:div>
                <w:div w:id="39256798">
                  <w:marLeft w:val="0"/>
                  <w:marRight w:val="0"/>
                  <w:marTop w:val="0"/>
                  <w:marBottom w:val="0"/>
                  <w:divBdr>
                    <w:top w:val="none" w:sz="0" w:space="0" w:color="auto"/>
                    <w:left w:val="none" w:sz="0" w:space="0" w:color="auto"/>
                    <w:bottom w:val="none" w:sz="0" w:space="0" w:color="auto"/>
                    <w:right w:val="none" w:sz="0" w:space="0" w:color="auto"/>
                  </w:divBdr>
                </w:div>
                <w:div w:id="430052077">
                  <w:marLeft w:val="0"/>
                  <w:marRight w:val="0"/>
                  <w:marTop w:val="0"/>
                  <w:marBottom w:val="0"/>
                  <w:divBdr>
                    <w:top w:val="none" w:sz="0" w:space="0" w:color="auto"/>
                    <w:left w:val="none" w:sz="0" w:space="0" w:color="auto"/>
                    <w:bottom w:val="none" w:sz="0" w:space="0" w:color="auto"/>
                    <w:right w:val="none" w:sz="0" w:space="0" w:color="auto"/>
                  </w:divBdr>
                </w:div>
                <w:div w:id="691495563">
                  <w:marLeft w:val="0"/>
                  <w:marRight w:val="0"/>
                  <w:marTop w:val="0"/>
                  <w:marBottom w:val="0"/>
                  <w:divBdr>
                    <w:top w:val="none" w:sz="0" w:space="0" w:color="auto"/>
                    <w:left w:val="none" w:sz="0" w:space="0" w:color="auto"/>
                    <w:bottom w:val="none" w:sz="0" w:space="0" w:color="auto"/>
                    <w:right w:val="none" w:sz="0" w:space="0" w:color="auto"/>
                  </w:divBdr>
                </w:div>
                <w:div w:id="1880779283">
                  <w:marLeft w:val="0"/>
                  <w:marRight w:val="0"/>
                  <w:marTop w:val="0"/>
                  <w:marBottom w:val="0"/>
                  <w:divBdr>
                    <w:top w:val="none" w:sz="0" w:space="0" w:color="auto"/>
                    <w:left w:val="none" w:sz="0" w:space="0" w:color="auto"/>
                    <w:bottom w:val="none" w:sz="0" w:space="0" w:color="auto"/>
                    <w:right w:val="none" w:sz="0" w:space="0" w:color="auto"/>
                  </w:divBdr>
                </w:div>
                <w:div w:id="519007680">
                  <w:marLeft w:val="0"/>
                  <w:marRight w:val="0"/>
                  <w:marTop w:val="0"/>
                  <w:marBottom w:val="0"/>
                  <w:divBdr>
                    <w:top w:val="none" w:sz="0" w:space="0" w:color="auto"/>
                    <w:left w:val="none" w:sz="0" w:space="0" w:color="auto"/>
                    <w:bottom w:val="none" w:sz="0" w:space="0" w:color="auto"/>
                    <w:right w:val="none" w:sz="0" w:space="0" w:color="auto"/>
                  </w:divBdr>
                </w:div>
                <w:div w:id="440105128">
                  <w:marLeft w:val="0"/>
                  <w:marRight w:val="0"/>
                  <w:marTop w:val="0"/>
                  <w:marBottom w:val="0"/>
                  <w:divBdr>
                    <w:top w:val="none" w:sz="0" w:space="0" w:color="auto"/>
                    <w:left w:val="none" w:sz="0" w:space="0" w:color="auto"/>
                    <w:bottom w:val="none" w:sz="0" w:space="0" w:color="auto"/>
                    <w:right w:val="none" w:sz="0" w:space="0" w:color="auto"/>
                  </w:divBdr>
                </w:div>
                <w:div w:id="271210873">
                  <w:marLeft w:val="0"/>
                  <w:marRight w:val="0"/>
                  <w:marTop w:val="0"/>
                  <w:marBottom w:val="0"/>
                  <w:divBdr>
                    <w:top w:val="none" w:sz="0" w:space="0" w:color="auto"/>
                    <w:left w:val="none" w:sz="0" w:space="0" w:color="auto"/>
                    <w:bottom w:val="none" w:sz="0" w:space="0" w:color="auto"/>
                    <w:right w:val="none" w:sz="0" w:space="0" w:color="auto"/>
                  </w:divBdr>
                </w:div>
                <w:div w:id="2033023220">
                  <w:marLeft w:val="0"/>
                  <w:marRight w:val="0"/>
                  <w:marTop w:val="0"/>
                  <w:marBottom w:val="0"/>
                  <w:divBdr>
                    <w:top w:val="none" w:sz="0" w:space="0" w:color="auto"/>
                    <w:left w:val="none" w:sz="0" w:space="0" w:color="auto"/>
                    <w:bottom w:val="none" w:sz="0" w:space="0" w:color="auto"/>
                    <w:right w:val="none" w:sz="0" w:space="0" w:color="auto"/>
                  </w:divBdr>
                </w:div>
                <w:div w:id="1433669599">
                  <w:marLeft w:val="0"/>
                  <w:marRight w:val="0"/>
                  <w:marTop w:val="0"/>
                  <w:marBottom w:val="0"/>
                  <w:divBdr>
                    <w:top w:val="none" w:sz="0" w:space="0" w:color="auto"/>
                    <w:left w:val="none" w:sz="0" w:space="0" w:color="auto"/>
                    <w:bottom w:val="none" w:sz="0" w:space="0" w:color="auto"/>
                    <w:right w:val="none" w:sz="0" w:space="0" w:color="auto"/>
                  </w:divBdr>
                </w:div>
                <w:div w:id="991064234">
                  <w:marLeft w:val="0"/>
                  <w:marRight w:val="0"/>
                  <w:marTop w:val="0"/>
                  <w:marBottom w:val="0"/>
                  <w:divBdr>
                    <w:top w:val="none" w:sz="0" w:space="0" w:color="auto"/>
                    <w:left w:val="none" w:sz="0" w:space="0" w:color="auto"/>
                    <w:bottom w:val="none" w:sz="0" w:space="0" w:color="auto"/>
                    <w:right w:val="none" w:sz="0" w:space="0" w:color="auto"/>
                  </w:divBdr>
                </w:div>
                <w:div w:id="547959430">
                  <w:marLeft w:val="0"/>
                  <w:marRight w:val="0"/>
                  <w:marTop w:val="0"/>
                  <w:marBottom w:val="0"/>
                  <w:divBdr>
                    <w:top w:val="none" w:sz="0" w:space="0" w:color="auto"/>
                    <w:left w:val="none" w:sz="0" w:space="0" w:color="auto"/>
                    <w:bottom w:val="none" w:sz="0" w:space="0" w:color="auto"/>
                    <w:right w:val="none" w:sz="0" w:space="0" w:color="auto"/>
                  </w:divBdr>
                </w:div>
                <w:div w:id="275908459">
                  <w:marLeft w:val="0"/>
                  <w:marRight w:val="0"/>
                  <w:marTop w:val="0"/>
                  <w:marBottom w:val="0"/>
                  <w:divBdr>
                    <w:top w:val="none" w:sz="0" w:space="0" w:color="auto"/>
                    <w:left w:val="none" w:sz="0" w:space="0" w:color="auto"/>
                    <w:bottom w:val="none" w:sz="0" w:space="0" w:color="auto"/>
                    <w:right w:val="none" w:sz="0" w:space="0" w:color="auto"/>
                  </w:divBdr>
                </w:div>
                <w:div w:id="1445147981">
                  <w:marLeft w:val="0"/>
                  <w:marRight w:val="0"/>
                  <w:marTop w:val="0"/>
                  <w:marBottom w:val="0"/>
                  <w:divBdr>
                    <w:top w:val="none" w:sz="0" w:space="0" w:color="auto"/>
                    <w:left w:val="none" w:sz="0" w:space="0" w:color="auto"/>
                    <w:bottom w:val="none" w:sz="0" w:space="0" w:color="auto"/>
                    <w:right w:val="none" w:sz="0" w:space="0" w:color="auto"/>
                  </w:divBdr>
                </w:div>
                <w:div w:id="2067025935">
                  <w:marLeft w:val="0"/>
                  <w:marRight w:val="0"/>
                  <w:marTop w:val="0"/>
                  <w:marBottom w:val="0"/>
                  <w:divBdr>
                    <w:top w:val="none" w:sz="0" w:space="0" w:color="auto"/>
                    <w:left w:val="none" w:sz="0" w:space="0" w:color="auto"/>
                    <w:bottom w:val="none" w:sz="0" w:space="0" w:color="auto"/>
                    <w:right w:val="none" w:sz="0" w:space="0" w:color="auto"/>
                  </w:divBdr>
                </w:div>
                <w:div w:id="556821779">
                  <w:marLeft w:val="0"/>
                  <w:marRight w:val="0"/>
                  <w:marTop w:val="0"/>
                  <w:marBottom w:val="0"/>
                  <w:divBdr>
                    <w:top w:val="none" w:sz="0" w:space="0" w:color="auto"/>
                    <w:left w:val="none" w:sz="0" w:space="0" w:color="auto"/>
                    <w:bottom w:val="none" w:sz="0" w:space="0" w:color="auto"/>
                    <w:right w:val="none" w:sz="0" w:space="0" w:color="auto"/>
                  </w:divBdr>
                </w:div>
                <w:div w:id="1819883413">
                  <w:marLeft w:val="0"/>
                  <w:marRight w:val="0"/>
                  <w:marTop w:val="0"/>
                  <w:marBottom w:val="0"/>
                  <w:divBdr>
                    <w:top w:val="none" w:sz="0" w:space="0" w:color="auto"/>
                    <w:left w:val="none" w:sz="0" w:space="0" w:color="auto"/>
                    <w:bottom w:val="none" w:sz="0" w:space="0" w:color="auto"/>
                    <w:right w:val="none" w:sz="0" w:space="0" w:color="auto"/>
                  </w:divBdr>
                </w:div>
                <w:div w:id="552272764">
                  <w:marLeft w:val="0"/>
                  <w:marRight w:val="0"/>
                  <w:marTop w:val="0"/>
                  <w:marBottom w:val="0"/>
                  <w:divBdr>
                    <w:top w:val="none" w:sz="0" w:space="0" w:color="auto"/>
                    <w:left w:val="none" w:sz="0" w:space="0" w:color="auto"/>
                    <w:bottom w:val="none" w:sz="0" w:space="0" w:color="auto"/>
                    <w:right w:val="none" w:sz="0" w:space="0" w:color="auto"/>
                  </w:divBdr>
                </w:div>
                <w:div w:id="1264343255">
                  <w:marLeft w:val="0"/>
                  <w:marRight w:val="0"/>
                  <w:marTop w:val="0"/>
                  <w:marBottom w:val="0"/>
                  <w:divBdr>
                    <w:top w:val="none" w:sz="0" w:space="0" w:color="auto"/>
                    <w:left w:val="none" w:sz="0" w:space="0" w:color="auto"/>
                    <w:bottom w:val="none" w:sz="0" w:space="0" w:color="auto"/>
                    <w:right w:val="none" w:sz="0" w:space="0" w:color="auto"/>
                  </w:divBdr>
                </w:div>
                <w:div w:id="1620910660">
                  <w:marLeft w:val="0"/>
                  <w:marRight w:val="0"/>
                  <w:marTop w:val="0"/>
                  <w:marBottom w:val="0"/>
                  <w:divBdr>
                    <w:top w:val="none" w:sz="0" w:space="0" w:color="auto"/>
                    <w:left w:val="none" w:sz="0" w:space="0" w:color="auto"/>
                    <w:bottom w:val="none" w:sz="0" w:space="0" w:color="auto"/>
                    <w:right w:val="none" w:sz="0" w:space="0" w:color="auto"/>
                  </w:divBdr>
                </w:div>
                <w:div w:id="963073311">
                  <w:marLeft w:val="0"/>
                  <w:marRight w:val="0"/>
                  <w:marTop w:val="0"/>
                  <w:marBottom w:val="0"/>
                  <w:divBdr>
                    <w:top w:val="none" w:sz="0" w:space="0" w:color="auto"/>
                    <w:left w:val="none" w:sz="0" w:space="0" w:color="auto"/>
                    <w:bottom w:val="none" w:sz="0" w:space="0" w:color="auto"/>
                    <w:right w:val="none" w:sz="0" w:space="0" w:color="auto"/>
                  </w:divBdr>
                </w:div>
                <w:div w:id="935674386">
                  <w:marLeft w:val="0"/>
                  <w:marRight w:val="0"/>
                  <w:marTop w:val="0"/>
                  <w:marBottom w:val="0"/>
                  <w:divBdr>
                    <w:top w:val="none" w:sz="0" w:space="0" w:color="auto"/>
                    <w:left w:val="none" w:sz="0" w:space="0" w:color="auto"/>
                    <w:bottom w:val="none" w:sz="0" w:space="0" w:color="auto"/>
                    <w:right w:val="none" w:sz="0" w:space="0" w:color="auto"/>
                  </w:divBdr>
                </w:div>
                <w:div w:id="219681827">
                  <w:marLeft w:val="0"/>
                  <w:marRight w:val="0"/>
                  <w:marTop w:val="0"/>
                  <w:marBottom w:val="0"/>
                  <w:divBdr>
                    <w:top w:val="none" w:sz="0" w:space="0" w:color="auto"/>
                    <w:left w:val="none" w:sz="0" w:space="0" w:color="auto"/>
                    <w:bottom w:val="none" w:sz="0" w:space="0" w:color="auto"/>
                    <w:right w:val="none" w:sz="0" w:space="0" w:color="auto"/>
                  </w:divBdr>
                </w:div>
                <w:div w:id="2042969689">
                  <w:marLeft w:val="0"/>
                  <w:marRight w:val="0"/>
                  <w:marTop w:val="0"/>
                  <w:marBottom w:val="0"/>
                  <w:divBdr>
                    <w:top w:val="none" w:sz="0" w:space="0" w:color="auto"/>
                    <w:left w:val="none" w:sz="0" w:space="0" w:color="auto"/>
                    <w:bottom w:val="none" w:sz="0" w:space="0" w:color="auto"/>
                    <w:right w:val="none" w:sz="0" w:space="0" w:color="auto"/>
                  </w:divBdr>
                </w:div>
                <w:div w:id="784621429">
                  <w:marLeft w:val="0"/>
                  <w:marRight w:val="0"/>
                  <w:marTop w:val="0"/>
                  <w:marBottom w:val="0"/>
                  <w:divBdr>
                    <w:top w:val="none" w:sz="0" w:space="0" w:color="auto"/>
                    <w:left w:val="none" w:sz="0" w:space="0" w:color="auto"/>
                    <w:bottom w:val="none" w:sz="0" w:space="0" w:color="auto"/>
                    <w:right w:val="none" w:sz="0" w:space="0" w:color="auto"/>
                  </w:divBdr>
                </w:div>
                <w:div w:id="529147395">
                  <w:marLeft w:val="0"/>
                  <w:marRight w:val="0"/>
                  <w:marTop w:val="0"/>
                  <w:marBottom w:val="0"/>
                  <w:divBdr>
                    <w:top w:val="none" w:sz="0" w:space="0" w:color="auto"/>
                    <w:left w:val="none" w:sz="0" w:space="0" w:color="auto"/>
                    <w:bottom w:val="none" w:sz="0" w:space="0" w:color="auto"/>
                    <w:right w:val="none" w:sz="0" w:space="0" w:color="auto"/>
                  </w:divBdr>
                </w:div>
                <w:div w:id="99305342">
                  <w:marLeft w:val="0"/>
                  <w:marRight w:val="0"/>
                  <w:marTop w:val="0"/>
                  <w:marBottom w:val="0"/>
                  <w:divBdr>
                    <w:top w:val="none" w:sz="0" w:space="0" w:color="auto"/>
                    <w:left w:val="none" w:sz="0" w:space="0" w:color="auto"/>
                    <w:bottom w:val="none" w:sz="0" w:space="0" w:color="auto"/>
                    <w:right w:val="none" w:sz="0" w:space="0" w:color="auto"/>
                  </w:divBdr>
                </w:div>
                <w:div w:id="49379562">
                  <w:marLeft w:val="0"/>
                  <w:marRight w:val="0"/>
                  <w:marTop w:val="0"/>
                  <w:marBottom w:val="0"/>
                  <w:divBdr>
                    <w:top w:val="none" w:sz="0" w:space="0" w:color="auto"/>
                    <w:left w:val="none" w:sz="0" w:space="0" w:color="auto"/>
                    <w:bottom w:val="none" w:sz="0" w:space="0" w:color="auto"/>
                    <w:right w:val="none" w:sz="0" w:space="0" w:color="auto"/>
                  </w:divBdr>
                </w:div>
                <w:div w:id="1802725986">
                  <w:marLeft w:val="0"/>
                  <w:marRight w:val="0"/>
                  <w:marTop w:val="0"/>
                  <w:marBottom w:val="0"/>
                  <w:divBdr>
                    <w:top w:val="none" w:sz="0" w:space="0" w:color="auto"/>
                    <w:left w:val="none" w:sz="0" w:space="0" w:color="auto"/>
                    <w:bottom w:val="none" w:sz="0" w:space="0" w:color="auto"/>
                    <w:right w:val="none" w:sz="0" w:space="0" w:color="auto"/>
                  </w:divBdr>
                </w:div>
                <w:div w:id="283005489">
                  <w:marLeft w:val="0"/>
                  <w:marRight w:val="0"/>
                  <w:marTop w:val="0"/>
                  <w:marBottom w:val="0"/>
                  <w:divBdr>
                    <w:top w:val="none" w:sz="0" w:space="0" w:color="auto"/>
                    <w:left w:val="none" w:sz="0" w:space="0" w:color="auto"/>
                    <w:bottom w:val="none" w:sz="0" w:space="0" w:color="auto"/>
                    <w:right w:val="none" w:sz="0" w:space="0" w:color="auto"/>
                  </w:divBdr>
                </w:div>
                <w:div w:id="320743353">
                  <w:marLeft w:val="0"/>
                  <w:marRight w:val="0"/>
                  <w:marTop w:val="0"/>
                  <w:marBottom w:val="0"/>
                  <w:divBdr>
                    <w:top w:val="none" w:sz="0" w:space="0" w:color="auto"/>
                    <w:left w:val="none" w:sz="0" w:space="0" w:color="auto"/>
                    <w:bottom w:val="none" w:sz="0" w:space="0" w:color="auto"/>
                    <w:right w:val="none" w:sz="0" w:space="0" w:color="auto"/>
                  </w:divBdr>
                </w:div>
                <w:div w:id="1374576551">
                  <w:marLeft w:val="0"/>
                  <w:marRight w:val="0"/>
                  <w:marTop w:val="0"/>
                  <w:marBottom w:val="0"/>
                  <w:divBdr>
                    <w:top w:val="none" w:sz="0" w:space="0" w:color="auto"/>
                    <w:left w:val="none" w:sz="0" w:space="0" w:color="auto"/>
                    <w:bottom w:val="none" w:sz="0" w:space="0" w:color="auto"/>
                    <w:right w:val="none" w:sz="0" w:space="0" w:color="auto"/>
                  </w:divBdr>
                </w:div>
                <w:div w:id="1297448852">
                  <w:marLeft w:val="0"/>
                  <w:marRight w:val="0"/>
                  <w:marTop w:val="0"/>
                  <w:marBottom w:val="0"/>
                  <w:divBdr>
                    <w:top w:val="none" w:sz="0" w:space="0" w:color="auto"/>
                    <w:left w:val="none" w:sz="0" w:space="0" w:color="auto"/>
                    <w:bottom w:val="none" w:sz="0" w:space="0" w:color="auto"/>
                    <w:right w:val="none" w:sz="0" w:space="0" w:color="auto"/>
                  </w:divBdr>
                </w:div>
                <w:div w:id="1992367005">
                  <w:marLeft w:val="0"/>
                  <w:marRight w:val="0"/>
                  <w:marTop w:val="0"/>
                  <w:marBottom w:val="0"/>
                  <w:divBdr>
                    <w:top w:val="none" w:sz="0" w:space="0" w:color="auto"/>
                    <w:left w:val="none" w:sz="0" w:space="0" w:color="auto"/>
                    <w:bottom w:val="none" w:sz="0" w:space="0" w:color="auto"/>
                    <w:right w:val="none" w:sz="0" w:space="0" w:color="auto"/>
                  </w:divBdr>
                </w:div>
                <w:div w:id="1797676900">
                  <w:marLeft w:val="0"/>
                  <w:marRight w:val="0"/>
                  <w:marTop w:val="0"/>
                  <w:marBottom w:val="0"/>
                  <w:divBdr>
                    <w:top w:val="none" w:sz="0" w:space="0" w:color="auto"/>
                    <w:left w:val="none" w:sz="0" w:space="0" w:color="auto"/>
                    <w:bottom w:val="none" w:sz="0" w:space="0" w:color="auto"/>
                    <w:right w:val="none" w:sz="0" w:space="0" w:color="auto"/>
                  </w:divBdr>
                </w:div>
                <w:div w:id="895429979">
                  <w:marLeft w:val="0"/>
                  <w:marRight w:val="0"/>
                  <w:marTop w:val="0"/>
                  <w:marBottom w:val="0"/>
                  <w:divBdr>
                    <w:top w:val="none" w:sz="0" w:space="0" w:color="auto"/>
                    <w:left w:val="none" w:sz="0" w:space="0" w:color="auto"/>
                    <w:bottom w:val="none" w:sz="0" w:space="0" w:color="auto"/>
                    <w:right w:val="none" w:sz="0" w:space="0" w:color="auto"/>
                  </w:divBdr>
                </w:div>
                <w:div w:id="1284726948">
                  <w:marLeft w:val="0"/>
                  <w:marRight w:val="0"/>
                  <w:marTop w:val="0"/>
                  <w:marBottom w:val="0"/>
                  <w:divBdr>
                    <w:top w:val="none" w:sz="0" w:space="0" w:color="auto"/>
                    <w:left w:val="none" w:sz="0" w:space="0" w:color="auto"/>
                    <w:bottom w:val="none" w:sz="0" w:space="0" w:color="auto"/>
                    <w:right w:val="none" w:sz="0" w:space="0" w:color="auto"/>
                  </w:divBdr>
                </w:div>
                <w:div w:id="129829201">
                  <w:marLeft w:val="0"/>
                  <w:marRight w:val="0"/>
                  <w:marTop w:val="0"/>
                  <w:marBottom w:val="0"/>
                  <w:divBdr>
                    <w:top w:val="none" w:sz="0" w:space="0" w:color="auto"/>
                    <w:left w:val="none" w:sz="0" w:space="0" w:color="auto"/>
                    <w:bottom w:val="none" w:sz="0" w:space="0" w:color="auto"/>
                    <w:right w:val="none" w:sz="0" w:space="0" w:color="auto"/>
                  </w:divBdr>
                </w:div>
                <w:div w:id="276527441">
                  <w:marLeft w:val="0"/>
                  <w:marRight w:val="0"/>
                  <w:marTop w:val="0"/>
                  <w:marBottom w:val="0"/>
                  <w:divBdr>
                    <w:top w:val="none" w:sz="0" w:space="0" w:color="auto"/>
                    <w:left w:val="none" w:sz="0" w:space="0" w:color="auto"/>
                    <w:bottom w:val="none" w:sz="0" w:space="0" w:color="auto"/>
                    <w:right w:val="none" w:sz="0" w:space="0" w:color="auto"/>
                  </w:divBdr>
                </w:div>
                <w:div w:id="571933184">
                  <w:marLeft w:val="0"/>
                  <w:marRight w:val="0"/>
                  <w:marTop w:val="0"/>
                  <w:marBottom w:val="0"/>
                  <w:divBdr>
                    <w:top w:val="none" w:sz="0" w:space="0" w:color="auto"/>
                    <w:left w:val="none" w:sz="0" w:space="0" w:color="auto"/>
                    <w:bottom w:val="none" w:sz="0" w:space="0" w:color="auto"/>
                    <w:right w:val="none" w:sz="0" w:space="0" w:color="auto"/>
                  </w:divBdr>
                </w:div>
                <w:div w:id="1329095421">
                  <w:marLeft w:val="0"/>
                  <w:marRight w:val="0"/>
                  <w:marTop w:val="0"/>
                  <w:marBottom w:val="0"/>
                  <w:divBdr>
                    <w:top w:val="none" w:sz="0" w:space="0" w:color="auto"/>
                    <w:left w:val="none" w:sz="0" w:space="0" w:color="auto"/>
                    <w:bottom w:val="none" w:sz="0" w:space="0" w:color="auto"/>
                    <w:right w:val="none" w:sz="0" w:space="0" w:color="auto"/>
                  </w:divBdr>
                </w:div>
                <w:div w:id="929436181">
                  <w:marLeft w:val="0"/>
                  <w:marRight w:val="0"/>
                  <w:marTop w:val="0"/>
                  <w:marBottom w:val="0"/>
                  <w:divBdr>
                    <w:top w:val="none" w:sz="0" w:space="0" w:color="auto"/>
                    <w:left w:val="none" w:sz="0" w:space="0" w:color="auto"/>
                    <w:bottom w:val="none" w:sz="0" w:space="0" w:color="auto"/>
                    <w:right w:val="none" w:sz="0" w:space="0" w:color="auto"/>
                  </w:divBdr>
                </w:div>
                <w:div w:id="1877347909">
                  <w:marLeft w:val="0"/>
                  <w:marRight w:val="0"/>
                  <w:marTop w:val="0"/>
                  <w:marBottom w:val="0"/>
                  <w:divBdr>
                    <w:top w:val="none" w:sz="0" w:space="0" w:color="auto"/>
                    <w:left w:val="none" w:sz="0" w:space="0" w:color="auto"/>
                    <w:bottom w:val="none" w:sz="0" w:space="0" w:color="auto"/>
                    <w:right w:val="none" w:sz="0" w:space="0" w:color="auto"/>
                  </w:divBdr>
                </w:div>
                <w:div w:id="186064213">
                  <w:marLeft w:val="0"/>
                  <w:marRight w:val="0"/>
                  <w:marTop w:val="0"/>
                  <w:marBottom w:val="0"/>
                  <w:divBdr>
                    <w:top w:val="none" w:sz="0" w:space="0" w:color="auto"/>
                    <w:left w:val="none" w:sz="0" w:space="0" w:color="auto"/>
                    <w:bottom w:val="none" w:sz="0" w:space="0" w:color="auto"/>
                    <w:right w:val="none" w:sz="0" w:space="0" w:color="auto"/>
                  </w:divBdr>
                </w:div>
                <w:div w:id="568268203">
                  <w:marLeft w:val="0"/>
                  <w:marRight w:val="0"/>
                  <w:marTop w:val="0"/>
                  <w:marBottom w:val="0"/>
                  <w:divBdr>
                    <w:top w:val="none" w:sz="0" w:space="0" w:color="auto"/>
                    <w:left w:val="none" w:sz="0" w:space="0" w:color="auto"/>
                    <w:bottom w:val="none" w:sz="0" w:space="0" w:color="auto"/>
                    <w:right w:val="none" w:sz="0" w:space="0" w:color="auto"/>
                  </w:divBdr>
                </w:div>
                <w:div w:id="868570819">
                  <w:marLeft w:val="0"/>
                  <w:marRight w:val="0"/>
                  <w:marTop w:val="0"/>
                  <w:marBottom w:val="0"/>
                  <w:divBdr>
                    <w:top w:val="none" w:sz="0" w:space="0" w:color="auto"/>
                    <w:left w:val="none" w:sz="0" w:space="0" w:color="auto"/>
                    <w:bottom w:val="none" w:sz="0" w:space="0" w:color="auto"/>
                    <w:right w:val="none" w:sz="0" w:space="0" w:color="auto"/>
                  </w:divBdr>
                </w:div>
                <w:div w:id="798302537">
                  <w:marLeft w:val="0"/>
                  <w:marRight w:val="0"/>
                  <w:marTop w:val="0"/>
                  <w:marBottom w:val="0"/>
                  <w:divBdr>
                    <w:top w:val="none" w:sz="0" w:space="0" w:color="auto"/>
                    <w:left w:val="none" w:sz="0" w:space="0" w:color="auto"/>
                    <w:bottom w:val="none" w:sz="0" w:space="0" w:color="auto"/>
                    <w:right w:val="none" w:sz="0" w:space="0" w:color="auto"/>
                  </w:divBdr>
                </w:div>
                <w:div w:id="392852145">
                  <w:marLeft w:val="0"/>
                  <w:marRight w:val="0"/>
                  <w:marTop w:val="0"/>
                  <w:marBottom w:val="0"/>
                  <w:divBdr>
                    <w:top w:val="none" w:sz="0" w:space="0" w:color="auto"/>
                    <w:left w:val="none" w:sz="0" w:space="0" w:color="auto"/>
                    <w:bottom w:val="none" w:sz="0" w:space="0" w:color="auto"/>
                    <w:right w:val="none" w:sz="0" w:space="0" w:color="auto"/>
                  </w:divBdr>
                </w:div>
                <w:div w:id="400258301">
                  <w:marLeft w:val="0"/>
                  <w:marRight w:val="0"/>
                  <w:marTop w:val="0"/>
                  <w:marBottom w:val="0"/>
                  <w:divBdr>
                    <w:top w:val="none" w:sz="0" w:space="0" w:color="auto"/>
                    <w:left w:val="none" w:sz="0" w:space="0" w:color="auto"/>
                    <w:bottom w:val="none" w:sz="0" w:space="0" w:color="auto"/>
                    <w:right w:val="none" w:sz="0" w:space="0" w:color="auto"/>
                  </w:divBdr>
                </w:div>
                <w:div w:id="1585870895">
                  <w:marLeft w:val="0"/>
                  <w:marRight w:val="0"/>
                  <w:marTop w:val="0"/>
                  <w:marBottom w:val="0"/>
                  <w:divBdr>
                    <w:top w:val="none" w:sz="0" w:space="0" w:color="auto"/>
                    <w:left w:val="none" w:sz="0" w:space="0" w:color="auto"/>
                    <w:bottom w:val="none" w:sz="0" w:space="0" w:color="auto"/>
                    <w:right w:val="none" w:sz="0" w:space="0" w:color="auto"/>
                  </w:divBdr>
                </w:div>
                <w:div w:id="495345174">
                  <w:marLeft w:val="0"/>
                  <w:marRight w:val="0"/>
                  <w:marTop w:val="0"/>
                  <w:marBottom w:val="0"/>
                  <w:divBdr>
                    <w:top w:val="none" w:sz="0" w:space="0" w:color="auto"/>
                    <w:left w:val="none" w:sz="0" w:space="0" w:color="auto"/>
                    <w:bottom w:val="none" w:sz="0" w:space="0" w:color="auto"/>
                    <w:right w:val="none" w:sz="0" w:space="0" w:color="auto"/>
                  </w:divBdr>
                </w:div>
                <w:div w:id="548153067">
                  <w:marLeft w:val="0"/>
                  <w:marRight w:val="0"/>
                  <w:marTop w:val="0"/>
                  <w:marBottom w:val="0"/>
                  <w:divBdr>
                    <w:top w:val="none" w:sz="0" w:space="0" w:color="auto"/>
                    <w:left w:val="none" w:sz="0" w:space="0" w:color="auto"/>
                    <w:bottom w:val="none" w:sz="0" w:space="0" w:color="auto"/>
                    <w:right w:val="none" w:sz="0" w:space="0" w:color="auto"/>
                  </w:divBdr>
                </w:div>
                <w:div w:id="413205919">
                  <w:marLeft w:val="0"/>
                  <w:marRight w:val="0"/>
                  <w:marTop w:val="0"/>
                  <w:marBottom w:val="0"/>
                  <w:divBdr>
                    <w:top w:val="none" w:sz="0" w:space="0" w:color="auto"/>
                    <w:left w:val="none" w:sz="0" w:space="0" w:color="auto"/>
                    <w:bottom w:val="none" w:sz="0" w:space="0" w:color="auto"/>
                    <w:right w:val="none" w:sz="0" w:space="0" w:color="auto"/>
                  </w:divBdr>
                </w:div>
                <w:div w:id="455488075">
                  <w:marLeft w:val="0"/>
                  <w:marRight w:val="0"/>
                  <w:marTop w:val="0"/>
                  <w:marBottom w:val="0"/>
                  <w:divBdr>
                    <w:top w:val="none" w:sz="0" w:space="0" w:color="auto"/>
                    <w:left w:val="none" w:sz="0" w:space="0" w:color="auto"/>
                    <w:bottom w:val="none" w:sz="0" w:space="0" w:color="auto"/>
                    <w:right w:val="none" w:sz="0" w:space="0" w:color="auto"/>
                  </w:divBdr>
                </w:div>
                <w:div w:id="992098911">
                  <w:marLeft w:val="0"/>
                  <w:marRight w:val="0"/>
                  <w:marTop w:val="0"/>
                  <w:marBottom w:val="0"/>
                  <w:divBdr>
                    <w:top w:val="none" w:sz="0" w:space="0" w:color="auto"/>
                    <w:left w:val="none" w:sz="0" w:space="0" w:color="auto"/>
                    <w:bottom w:val="none" w:sz="0" w:space="0" w:color="auto"/>
                    <w:right w:val="none" w:sz="0" w:space="0" w:color="auto"/>
                  </w:divBdr>
                </w:div>
                <w:div w:id="1571380996">
                  <w:marLeft w:val="0"/>
                  <w:marRight w:val="0"/>
                  <w:marTop w:val="0"/>
                  <w:marBottom w:val="0"/>
                  <w:divBdr>
                    <w:top w:val="none" w:sz="0" w:space="0" w:color="auto"/>
                    <w:left w:val="none" w:sz="0" w:space="0" w:color="auto"/>
                    <w:bottom w:val="none" w:sz="0" w:space="0" w:color="auto"/>
                    <w:right w:val="none" w:sz="0" w:space="0" w:color="auto"/>
                  </w:divBdr>
                </w:div>
                <w:div w:id="1783719622">
                  <w:marLeft w:val="0"/>
                  <w:marRight w:val="0"/>
                  <w:marTop w:val="0"/>
                  <w:marBottom w:val="0"/>
                  <w:divBdr>
                    <w:top w:val="none" w:sz="0" w:space="0" w:color="auto"/>
                    <w:left w:val="none" w:sz="0" w:space="0" w:color="auto"/>
                    <w:bottom w:val="none" w:sz="0" w:space="0" w:color="auto"/>
                    <w:right w:val="none" w:sz="0" w:space="0" w:color="auto"/>
                  </w:divBdr>
                </w:div>
                <w:div w:id="1632975769">
                  <w:marLeft w:val="0"/>
                  <w:marRight w:val="0"/>
                  <w:marTop w:val="0"/>
                  <w:marBottom w:val="0"/>
                  <w:divBdr>
                    <w:top w:val="none" w:sz="0" w:space="0" w:color="auto"/>
                    <w:left w:val="none" w:sz="0" w:space="0" w:color="auto"/>
                    <w:bottom w:val="none" w:sz="0" w:space="0" w:color="auto"/>
                    <w:right w:val="none" w:sz="0" w:space="0" w:color="auto"/>
                  </w:divBdr>
                </w:div>
                <w:div w:id="1010596107">
                  <w:marLeft w:val="0"/>
                  <w:marRight w:val="0"/>
                  <w:marTop w:val="0"/>
                  <w:marBottom w:val="0"/>
                  <w:divBdr>
                    <w:top w:val="none" w:sz="0" w:space="0" w:color="auto"/>
                    <w:left w:val="none" w:sz="0" w:space="0" w:color="auto"/>
                    <w:bottom w:val="none" w:sz="0" w:space="0" w:color="auto"/>
                    <w:right w:val="none" w:sz="0" w:space="0" w:color="auto"/>
                  </w:divBdr>
                </w:div>
                <w:div w:id="2822121">
                  <w:marLeft w:val="0"/>
                  <w:marRight w:val="0"/>
                  <w:marTop w:val="0"/>
                  <w:marBottom w:val="0"/>
                  <w:divBdr>
                    <w:top w:val="none" w:sz="0" w:space="0" w:color="auto"/>
                    <w:left w:val="none" w:sz="0" w:space="0" w:color="auto"/>
                    <w:bottom w:val="none" w:sz="0" w:space="0" w:color="auto"/>
                    <w:right w:val="none" w:sz="0" w:space="0" w:color="auto"/>
                  </w:divBdr>
                </w:div>
                <w:div w:id="401801910">
                  <w:marLeft w:val="0"/>
                  <w:marRight w:val="0"/>
                  <w:marTop w:val="0"/>
                  <w:marBottom w:val="0"/>
                  <w:divBdr>
                    <w:top w:val="none" w:sz="0" w:space="0" w:color="auto"/>
                    <w:left w:val="none" w:sz="0" w:space="0" w:color="auto"/>
                    <w:bottom w:val="none" w:sz="0" w:space="0" w:color="auto"/>
                    <w:right w:val="none" w:sz="0" w:space="0" w:color="auto"/>
                  </w:divBdr>
                </w:div>
                <w:div w:id="1961262565">
                  <w:marLeft w:val="0"/>
                  <w:marRight w:val="0"/>
                  <w:marTop w:val="0"/>
                  <w:marBottom w:val="0"/>
                  <w:divBdr>
                    <w:top w:val="none" w:sz="0" w:space="0" w:color="auto"/>
                    <w:left w:val="none" w:sz="0" w:space="0" w:color="auto"/>
                    <w:bottom w:val="none" w:sz="0" w:space="0" w:color="auto"/>
                    <w:right w:val="none" w:sz="0" w:space="0" w:color="auto"/>
                  </w:divBdr>
                </w:div>
                <w:div w:id="73627129">
                  <w:marLeft w:val="0"/>
                  <w:marRight w:val="0"/>
                  <w:marTop w:val="0"/>
                  <w:marBottom w:val="0"/>
                  <w:divBdr>
                    <w:top w:val="none" w:sz="0" w:space="0" w:color="auto"/>
                    <w:left w:val="none" w:sz="0" w:space="0" w:color="auto"/>
                    <w:bottom w:val="none" w:sz="0" w:space="0" w:color="auto"/>
                    <w:right w:val="none" w:sz="0" w:space="0" w:color="auto"/>
                  </w:divBdr>
                </w:div>
                <w:div w:id="655691378">
                  <w:marLeft w:val="0"/>
                  <w:marRight w:val="0"/>
                  <w:marTop w:val="0"/>
                  <w:marBottom w:val="0"/>
                  <w:divBdr>
                    <w:top w:val="none" w:sz="0" w:space="0" w:color="auto"/>
                    <w:left w:val="none" w:sz="0" w:space="0" w:color="auto"/>
                    <w:bottom w:val="none" w:sz="0" w:space="0" w:color="auto"/>
                    <w:right w:val="none" w:sz="0" w:space="0" w:color="auto"/>
                  </w:divBdr>
                </w:div>
                <w:div w:id="602418023">
                  <w:marLeft w:val="0"/>
                  <w:marRight w:val="0"/>
                  <w:marTop w:val="0"/>
                  <w:marBottom w:val="0"/>
                  <w:divBdr>
                    <w:top w:val="none" w:sz="0" w:space="0" w:color="auto"/>
                    <w:left w:val="none" w:sz="0" w:space="0" w:color="auto"/>
                    <w:bottom w:val="none" w:sz="0" w:space="0" w:color="auto"/>
                    <w:right w:val="none" w:sz="0" w:space="0" w:color="auto"/>
                  </w:divBdr>
                </w:div>
                <w:div w:id="781454834">
                  <w:marLeft w:val="0"/>
                  <w:marRight w:val="0"/>
                  <w:marTop w:val="0"/>
                  <w:marBottom w:val="0"/>
                  <w:divBdr>
                    <w:top w:val="none" w:sz="0" w:space="0" w:color="auto"/>
                    <w:left w:val="none" w:sz="0" w:space="0" w:color="auto"/>
                    <w:bottom w:val="none" w:sz="0" w:space="0" w:color="auto"/>
                    <w:right w:val="none" w:sz="0" w:space="0" w:color="auto"/>
                  </w:divBdr>
                </w:div>
                <w:div w:id="725765582">
                  <w:marLeft w:val="0"/>
                  <w:marRight w:val="0"/>
                  <w:marTop w:val="0"/>
                  <w:marBottom w:val="0"/>
                  <w:divBdr>
                    <w:top w:val="none" w:sz="0" w:space="0" w:color="auto"/>
                    <w:left w:val="none" w:sz="0" w:space="0" w:color="auto"/>
                    <w:bottom w:val="none" w:sz="0" w:space="0" w:color="auto"/>
                    <w:right w:val="none" w:sz="0" w:space="0" w:color="auto"/>
                  </w:divBdr>
                </w:div>
                <w:div w:id="473838514">
                  <w:marLeft w:val="0"/>
                  <w:marRight w:val="0"/>
                  <w:marTop w:val="0"/>
                  <w:marBottom w:val="0"/>
                  <w:divBdr>
                    <w:top w:val="none" w:sz="0" w:space="0" w:color="auto"/>
                    <w:left w:val="none" w:sz="0" w:space="0" w:color="auto"/>
                    <w:bottom w:val="none" w:sz="0" w:space="0" w:color="auto"/>
                    <w:right w:val="none" w:sz="0" w:space="0" w:color="auto"/>
                  </w:divBdr>
                </w:div>
                <w:div w:id="1647202301">
                  <w:marLeft w:val="0"/>
                  <w:marRight w:val="0"/>
                  <w:marTop w:val="0"/>
                  <w:marBottom w:val="0"/>
                  <w:divBdr>
                    <w:top w:val="none" w:sz="0" w:space="0" w:color="auto"/>
                    <w:left w:val="none" w:sz="0" w:space="0" w:color="auto"/>
                    <w:bottom w:val="none" w:sz="0" w:space="0" w:color="auto"/>
                    <w:right w:val="none" w:sz="0" w:space="0" w:color="auto"/>
                  </w:divBdr>
                </w:div>
                <w:div w:id="886915857">
                  <w:marLeft w:val="0"/>
                  <w:marRight w:val="0"/>
                  <w:marTop w:val="0"/>
                  <w:marBottom w:val="0"/>
                  <w:divBdr>
                    <w:top w:val="none" w:sz="0" w:space="0" w:color="auto"/>
                    <w:left w:val="none" w:sz="0" w:space="0" w:color="auto"/>
                    <w:bottom w:val="none" w:sz="0" w:space="0" w:color="auto"/>
                    <w:right w:val="none" w:sz="0" w:space="0" w:color="auto"/>
                  </w:divBdr>
                </w:div>
                <w:div w:id="585460470">
                  <w:marLeft w:val="0"/>
                  <w:marRight w:val="0"/>
                  <w:marTop w:val="0"/>
                  <w:marBottom w:val="0"/>
                  <w:divBdr>
                    <w:top w:val="none" w:sz="0" w:space="0" w:color="auto"/>
                    <w:left w:val="none" w:sz="0" w:space="0" w:color="auto"/>
                    <w:bottom w:val="none" w:sz="0" w:space="0" w:color="auto"/>
                    <w:right w:val="none" w:sz="0" w:space="0" w:color="auto"/>
                  </w:divBdr>
                </w:div>
                <w:div w:id="1706101235">
                  <w:marLeft w:val="0"/>
                  <w:marRight w:val="0"/>
                  <w:marTop w:val="0"/>
                  <w:marBottom w:val="0"/>
                  <w:divBdr>
                    <w:top w:val="none" w:sz="0" w:space="0" w:color="auto"/>
                    <w:left w:val="none" w:sz="0" w:space="0" w:color="auto"/>
                    <w:bottom w:val="none" w:sz="0" w:space="0" w:color="auto"/>
                    <w:right w:val="none" w:sz="0" w:space="0" w:color="auto"/>
                  </w:divBdr>
                </w:div>
                <w:div w:id="1757824168">
                  <w:marLeft w:val="0"/>
                  <w:marRight w:val="0"/>
                  <w:marTop w:val="0"/>
                  <w:marBottom w:val="0"/>
                  <w:divBdr>
                    <w:top w:val="none" w:sz="0" w:space="0" w:color="auto"/>
                    <w:left w:val="none" w:sz="0" w:space="0" w:color="auto"/>
                    <w:bottom w:val="none" w:sz="0" w:space="0" w:color="auto"/>
                    <w:right w:val="none" w:sz="0" w:space="0" w:color="auto"/>
                  </w:divBdr>
                </w:div>
                <w:div w:id="881213491">
                  <w:marLeft w:val="0"/>
                  <w:marRight w:val="0"/>
                  <w:marTop w:val="0"/>
                  <w:marBottom w:val="0"/>
                  <w:divBdr>
                    <w:top w:val="none" w:sz="0" w:space="0" w:color="auto"/>
                    <w:left w:val="none" w:sz="0" w:space="0" w:color="auto"/>
                    <w:bottom w:val="none" w:sz="0" w:space="0" w:color="auto"/>
                    <w:right w:val="none" w:sz="0" w:space="0" w:color="auto"/>
                  </w:divBdr>
                </w:div>
                <w:div w:id="1602178293">
                  <w:marLeft w:val="0"/>
                  <w:marRight w:val="0"/>
                  <w:marTop w:val="0"/>
                  <w:marBottom w:val="0"/>
                  <w:divBdr>
                    <w:top w:val="none" w:sz="0" w:space="0" w:color="auto"/>
                    <w:left w:val="none" w:sz="0" w:space="0" w:color="auto"/>
                    <w:bottom w:val="none" w:sz="0" w:space="0" w:color="auto"/>
                    <w:right w:val="none" w:sz="0" w:space="0" w:color="auto"/>
                  </w:divBdr>
                </w:div>
                <w:div w:id="11303507">
                  <w:marLeft w:val="0"/>
                  <w:marRight w:val="0"/>
                  <w:marTop w:val="0"/>
                  <w:marBottom w:val="0"/>
                  <w:divBdr>
                    <w:top w:val="none" w:sz="0" w:space="0" w:color="auto"/>
                    <w:left w:val="none" w:sz="0" w:space="0" w:color="auto"/>
                    <w:bottom w:val="none" w:sz="0" w:space="0" w:color="auto"/>
                    <w:right w:val="none" w:sz="0" w:space="0" w:color="auto"/>
                  </w:divBdr>
                </w:div>
                <w:div w:id="1477605051">
                  <w:marLeft w:val="0"/>
                  <w:marRight w:val="0"/>
                  <w:marTop w:val="0"/>
                  <w:marBottom w:val="0"/>
                  <w:divBdr>
                    <w:top w:val="none" w:sz="0" w:space="0" w:color="auto"/>
                    <w:left w:val="none" w:sz="0" w:space="0" w:color="auto"/>
                    <w:bottom w:val="none" w:sz="0" w:space="0" w:color="auto"/>
                    <w:right w:val="none" w:sz="0" w:space="0" w:color="auto"/>
                  </w:divBdr>
                </w:div>
                <w:div w:id="1695224739">
                  <w:marLeft w:val="0"/>
                  <w:marRight w:val="0"/>
                  <w:marTop w:val="0"/>
                  <w:marBottom w:val="0"/>
                  <w:divBdr>
                    <w:top w:val="none" w:sz="0" w:space="0" w:color="auto"/>
                    <w:left w:val="none" w:sz="0" w:space="0" w:color="auto"/>
                    <w:bottom w:val="none" w:sz="0" w:space="0" w:color="auto"/>
                    <w:right w:val="none" w:sz="0" w:space="0" w:color="auto"/>
                  </w:divBdr>
                </w:div>
                <w:div w:id="1857504056">
                  <w:marLeft w:val="0"/>
                  <w:marRight w:val="0"/>
                  <w:marTop w:val="0"/>
                  <w:marBottom w:val="0"/>
                  <w:divBdr>
                    <w:top w:val="none" w:sz="0" w:space="0" w:color="auto"/>
                    <w:left w:val="none" w:sz="0" w:space="0" w:color="auto"/>
                    <w:bottom w:val="none" w:sz="0" w:space="0" w:color="auto"/>
                    <w:right w:val="none" w:sz="0" w:space="0" w:color="auto"/>
                  </w:divBdr>
                </w:div>
                <w:div w:id="1064062984">
                  <w:marLeft w:val="0"/>
                  <w:marRight w:val="0"/>
                  <w:marTop w:val="0"/>
                  <w:marBottom w:val="0"/>
                  <w:divBdr>
                    <w:top w:val="none" w:sz="0" w:space="0" w:color="auto"/>
                    <w:left w:val="none" w:sz="0" w:space="0" w:color="auto"/>
                    <w:bottom w:val="none" w:sz="0" w:space="0" w:color="auto"/>
                    <w:right w:val="none" w:sz="0" w:space="0" w:color="auto"/>
                  </w:divBdr>
                </w:div>
                <w:div w:id="2103380656">
                  <w:marLeft w:val="0"/>
                  <w:marRight w:val="0"/>
                  <w:marTop w:val="0"/>
                  <w:marBottom w:val="0"/>
                  <w:divBdr>
                    <w:top w:val="none" w:sz="0" w:space="0" w:color="auto"/>
                    <w:left w:val="none" w:sz="0" w:space="0" w:color="auto"/>
                    <w:bottom w:val="none" w:sz="0" w:space="0" w:color="auto"/>
                    <w:right w:val="none" w:sz="0" w:space="0" w:color="auto"/>
                  </w:divBdr>
                </w:div>
                <w:div w:id="636640798">
                  <w:marLeft w:val="0"/>
                  <w:marRight w:val="0"/>
                  <w:marTop w:val="0"/>
                  <w:marBottom w:val="0"/>
                  <w:divBdr>
                    <w:top w:val="none" w:sz="0" w:space="0" w:color="auto"/>
                    <w:left w:val="none" w:sz="0" w:space="0" w:color="auto"/>
                    <w:bottom w:val="none" w:sz="0" w:space="0" w:color="auto"/>
                    <w:right w:val="none" w:sz="0" w:space="0" w:color="auto"/>
                  </w:divBdr>
                </w:div>
                <w:div w:id="1438208809">
                  <w:marLeft w:val="0"/>
                  <w:marRight w:val="0"/>
                  <w:marTop w:val="0"/>
                  <w:marBottom w:val="0"/>
                  <w:divBdr>
                    <w:top w:val="none" w:sz="0" w:space="0" w:color="auto"/>
                    <w:left w:val="none" w:sz="0" w:space="0" w:color="auto"/>
                    <w:bottom w:val="none" w:sz="0" w:space="0" w:color="auto"/>
                    <w:right w:val="none" w:sz="0" w:space="0" w:color="auto"/>
                  </w:divBdr>
                </w:div>
                <w:div w:id="2021542641">
                  <w:marLeft w:val="0"/>
                  <w:marRight w:val="0"/>
                  <w:marTop w:val="0"/>
                  <w:marBottom w:val="0"/>
                  <w:divBdr>
                    <w:top w:val="none" w:sz="0" w:space="0" w:color="auto"/>
                    <w:left w:val="none" w:sz="0" w:space="0" w:color="auto"/>
                    <w:bottom w:val="none" w:sz="0" w:space="0" w:color="auto"/>
                    <w:right w:val="none" w:sz="0" w:space="0" w:color="auto"/>
                  </w:divBdr>
                </w:div>
                <w:div w:id="1248612098">
                  <w:marLeft w:val="0"/>
                  <w:marRight w:val="0"/>
                  <w:marTop w:val="0"/>
                  <w:marBottom w:val="0"/>
                  <w:divBdr>
                    <w:top w:val="none" w:sz="0" w:space="0" w:color="auto"/>
                    <w:left w:val="none" w:sz="0" w:space="0" w:color="auto"/>
                    <w:bottom w:val="none" w:sz="0" w:space="0" w:color="auto"/>
                    <w:right w:val="none" w:sz="0" w:space="0" w:color="auto"/>
                  </w:divBdr>
                </w:div>
                <w:div w:id="1751660268">
                  <w:marLeft w:val="0"/>
                  <w:marRight w:val="0"/>
                  <w:marTop w:val="0"/>
                  <w:marBottom w:val="0"/>
                  <w:divBdr>
                    <w:top w:val="none" w:sz="0" w:space="0" w:color="auto"/>
                    <w:left w:val="none" w:sz="0" w:space="0" w:color="auto"/>
                    <w:bottom w:val="none" w:sz="0" w:space="0" w:color="auto"/>
                    <w:right w:val="none" w:sz="0" w:space="0" w:color="auto"/>
                  </w:divBdr>
                </w:div>
                <w:div w:id="1570076124">
                  <w:marLeft w:val="0"/>
                  <w:marRight w:val="0"/>
                  <w:marTop w:val="0"/>
                  <w:marBottom w:val="0"/>
                  <w:divBdr>
                    <w:top w:val="none" w:sz="0" w:space="0" w:color="auto"/>
                    <w:left w:val="none" w:sz="0" w:space="0" w:color="auto"/>
                    <w:bottom w:val="none" w:sz="0" w:space="0" w:color="auto"/>
                    <w:right w:val="none" w:sz="0" w:space="0" w:color="auto"/>
                  </w:divBdr>
                </w:div>
                <w:div w:id="555090925">
                  <w:marLeft w:val="0"/>
                  <w:marRight w:val="0"/>
                  <w:marTop w:val="0"/>
                  <w:marBottom w:val="0"/>
                  <w:divBdr>
                    <w:top w:val="none" w:sz="0" w:space="0" w:color="auto"/>
                    <w:left w:val="none" w:sz="0" w:space="0" w:color="auto"/>
                    <w:bottom w:val="none" w:sz="0" w:space="0" w:color="auto"/>
                    <w:right w:val="none" w:sz="0" w:space="0" w:color="auto"/>
                  </w:divBdr>
                </w:div>
                <w:div w:id="923294990">
                  <w:marLeft w:val="0"/>
                  <w:marRight w:val="0"/>
                  <w:marTop w:val="0"/>
                  <w:marBottom w:val="0"/>
                  <w:divBdr>
                    <w:top w:val="none" w:sz="0" w:space="0" w:color="auto"/>
                    <w:left w:val="none" w:sz="0" w:space="0" w:color="auto"/>
                    <w:bottom w:val="none" w:sz="0" w:space="0" w:color="auto"/>
                    <w:right w:val="none" w:sz="0" w:space="0" w:color="auto"/>
                  </w:divBdr>
                </w:div>
                <w:div w:id="2147048135">
                  <w:marLeft w:val="0"/>
                  <w:marRight w:val="0"/>
                  <w:marTop w:val="0"/>
                  <w:marBottom w:val="0"/>
                  <w:divBdr>
                    <w:top w:val="none" w:sz="0" w:space="0" w:color="auto"/>
                    <w:left w:val="none" w:sz="0" w:space="0" w:color="auto"/>
                    <w:bottom w:val="none" w:sz="0" w:space="0" w:color="auto"/>
                    <w:right w:val="none" w:sz="0" w:space="0" w:color="auto"/>
                  </w:divBdr>
                </w:div>
                <w:div w:id="1834370036">
                  <w:marLeft w:val="0"/>
                  <w:marRight w:val="0"/>
                  <w:marTop w:val="0"/>
                  <w:marBottom w:val="0"/>
                  <w:divBdr>
                    <w:top w:val="none" w:sz="0" w:space="0" w:color="auto"/>
                    <w:left w:val="none" w:sz="0" w:space="0" w:color="auto"/>
                    <w:bottom w:val="none" w:sz="0" w:space="0" w:color="auto"/>
                    <w:right w:val="none" w:sz="0" w:space="0" w:color="auto"/>
                  </w:divBdr>
                </w:div>
                <w:div w:id="1461650232">
                  <w:marLeft w:val="0"/>
                  <w:marRight w:val="0"/>
                  <w:marTop w:val="0"/>
                  <w:marBottom w:val="0"/>
                  <w:divBdr>
                    <w:top w:val="none" w:sz="0" w:space="0" w:color="auto"/>
                    <w:left w:val="none" w:sz="0" w:space="0" w:color="auto"/>
                    <w:bottom w:val="none" w:sz="0" w:space="0" w:color="auto"/>
                    <w:right w:val="none" w:sz="0" w:space="0" w:color="auto"/>
                  </w:divBdr>
                </w:div>
                <w:div w:id="484704903">
                  <w:marLeft w:val="0"/>
                  <w:marRight w:val="0"/>
                  <w:marTop w:val="0"/>
                  <w:marBottom w:val="0"/>
                  <w:divBdr>
                    <w:top w:val="none" w:sz="0" w:space="0" w:color="auto"/>
                    <w:left w:val="none" w:sz="0" w:space="0" w:color="auto"/>
                    <w:bottom w:val="none" w:sz="0" w:space="0" w:color="auto"/>
                    <w:right w:val="none" w:sz="0" w:space="0" w:color="auto"/>
                  </w:divBdr>
                </w:div>
                <w:div w:id="1072772885">
                  <w:marLeft w:val="0"/>
                  <w:marRight w:val="0"/>
                  <w:marTop w:val="0"/>
                  <w:marBottom w:val="0"/>
                  <w:divBdr>
                    <w:top w:val="none" w:sz="0" w:space="0" w:color="auto"/>
                    <w:left w:val="none" w:sz="0" w:space="0" w:color="auto"/>
                    <w:bottom w:val="none" w:sz="0" w:space="0" w:color="auto"/>
                    <w:right w:val="none" w:sz="0" w:space="0" w:color="auto"/>
                  </w:divBdr>
                </w:div>
                <w:div w:id="43911020">
                  <w:marLeft w:val="0"/>
                  <w:marRight w:val="0"/>
                  <w:marTop w:val="0"/>
                  <w:marBottom w:val="0"/>
                  <w:divBdr>
                    <w:top w:val="none" w:sz="0" w:space="0" w:color="auto"/>
                    <w:left w:val="none" w:sz="0" w:space="0" w:color="auto"/>
                    <w:bottom w:val="none" w:sz="0" w:space="0" w:color="auto"/>
                    <w:right w:val="none" w:sz="0" w:space="0" w:color="auto"/>
                  </w:divBdr>
                </w:div>
                <w:div w:id="762920766">
                  <w:marLeft w:val="0"/>
                  <w:marRight w:val="0"/>
                  <w:marTop w:val="0"/>
                  <w:marBottom w:val="0"/>
                  <w:divBdr>
                    <w:top w:val="none" w:sz="0" w:space="0" w:color="auto"/>
                    <w:left w:val="none" w:sz="0" w:space="0" w:color="auto"/>
                    <w:bottom w:val="none" w:sz="0" w:space="0" w:color="auto"/>
                    <w:right w:val="none" w:sz="0" w:space="0" w:color="auto"/>
                  </w:divBdr>
                </w:div>
                <w:div w:id="1982466734">
                  <w:marLeft w:val="0"/>
                  <w:marRight w:val="0"/>
                  <w:marTop w:val="0"/>
                  <w:marBottom w:val="0"/>
                  <w:divBdr>
                    <w:top w:val="none" w:sz="0" w:space="0" w:color="auto"/>
                    <w:left w:val="none" w:sz="0" w:space="0" w:color="auto"/>
                    <w:bottom w:val="none" w:sz="0" w:space="0" w:color="auto"/>
                    <w:right w:val="none" w:sz="0" w:space="0" w:color="auto"/>
                  </w:divBdr>
                </w:div>
                <w:div w:id="1922910097">
                  <w:marLeft w:val="0"/>
                  <w:marRight w:val="0"/>
                  <w:marTop w:val="0"/>
                  <w:marBottom w:val="0"/>
                  <w:divBdr>
                    <w:top w:val="none" w:sz="0" w:space="0" w:color="auto"/>
                    <w:left w:val="none" w:sz="0" w:space="0" w:color="auto"/>
                    <w:bottom w:val="none" w:sz="0" w:space="0" w:color="auto"/>
                    <w:right w:val="none" w:sz="0" w:space="0" w:color="auto"/>
                  </w:divBdr>
                </w:div>
                <w:div w:id="1260717273">
                  <w:marLeft w:val="0"/>
                  <w:marRight w:val="0"/>
                  <w:marTop w:val="0"/>
                  <w:marBottom w:val="0"/>
                  <w:divBdr>
                    <w:top w:val="none" w:sz="0" w:space="0" w:color="auto"/>
                    <w:left w:val="none" w:sz="0" w:space="0" w:color="auto"/>
                    <w:bottom w:val="none" w:sz="0" w:space="0" w:color="auto"/>
                    <w:right w:val="none" w:sz="0" w:space="0" w:color="auto"/>
                  </w:divBdr>
                </w:div>
                <w:div w:id="744641895">
                  <w:marLeft w:val="0"/>
                  <w:marRight w:val="0"/>
                  <w:marTop w:val="0"/>
                  <w:marBottom w:val="0"/>
                  <w:divBdr>
                    <w:top w:val="none" w:sz="0" w:space="0" w:color="auto"/>
                    <w:left w:val="none" w:sz="0" w:space="0" w:color="auto"/>
                    <w:bottom w:val="none" w:sz="0" w:space="0" w:color="auto"/>
                    <w:right w:val="none" w:sz="0" w:space="0" w:color="auto"/>
                  </w:divBdr>
                </w:div>
                <w:div w:id="1634211948">
                  <w:marLeft w:val="0"/>
                  <w:marRight w:val="0"/>
                  <w:marTop w:val="0"/>
                  <w:marBottom w:val="0"/>
                  <w:divBdr>
                    <w:top w:val="none" w:sz="0" w:space="0" w:color="auto"/>
                    <w:left w:val="none" w:sz="0" w:space="0" w:color="auto"/>
                    <w:bottom w:val="none" w:sz="0" w:space="0" w:color="auto"/>
                    <w:right w:val="none" w:sz="0" w:space="0" w:color="auto"/>
                  </w:divBdr>
                </w:div>
                <w:div w:id="727149022">
                  <w:marLeft w:val="0"/>
                  <w:marRight w:val="0"/>
                  <w:marTop w:val="0"/>
                  <w:marBottom w:val="0"/>
                  <w:divBdr>
                    <w:top w:val="none" w:sz="0" w:space="0" w:color="auto"/>
                    <w:left w:val="none" w:sz="0" w:space="0" w:color="auto"/>
                    <w:bottom w:val="none" w:sz="0" w:space="0" w:color="auto"/>
                    <w:right w:val="none" w:sz="0" w:space="0" w:color="auto"/>
                  </w:divBdr>
                </w:div>
                <w:div w:id="1259753728">
                  <w:marLeft w:val="0"/>
                  <w:marRight w:val="0"/>
                  <w:marTop w:val="0"/>
                  <w:marBottom w:val="0"/>
                  <w:divBdr>
                    <w:top w:val="none" w:sz="0" w:space="0" w:color="auto"/>
                    <w:left w:val="none" w:sz="0" w:space="0" w:color="auto"/>
                    <w:bottom w:val="none" w:sz="0" w:space="0" w:color="auto"/>
                    <w:right w:val="none" w:sz="0" w:space="0" w:color="auto"/>
                  </w:divBdr>
                </w:div>
                <w:div w:id="1169564897">
                  <w:marLeft w:val="0"/>
                  <w:marRight w:val="0"/>
                  <w:marTop w:val="0"/>
                  <w:marBottom w:val="0"/>
                  <w:divBdr>
                    <w:top w:val="none" w:sz="0" w:space="0" w:color="auto"/>
                    <w:left w:val="none" w:sz="0" w:space="0" w:color="auto"/>
                    <w:bottom w:val="none" w:sz="0" w:space="0" w:color="auto"/>
                    <w:right w:val="none" w:sz="0" w:space="0" w:color="auto"/>
                  </w:divBdr>
                </w:div>
                <w:div w:id="1359425454">
                  <w:marLeft w:val="0"/>
                  <w:marRight w:val="0"/>
                  <w:marTop w:val="0"/>
                  <w:marBottom w:val="0"/>
                  <w:divBdr>
                    <w:top w:val="none" w:sz="0" w:space="0" w:color="auto"/>
                    <w:left w:val="none" w:sz="0" w:space="0" w:color="auto"/>
                    <w:bottom w:val="none" w:sz="0" w:space="0" w:color="auto"/>
                    <w:right w:val="none" w:sz="0" w:space="0" w:color="auto"/>
                  </w:divBdr>
                </w:div>
                <w:div w:id="372972629">
                  <w:marLeft w:val="0"/>
                  <w:marRight w:val="0"/>
                  <w:marTop w:val="0"/>
                  <w:marBottom w:val="0"/>
                  <w:divBdr>
                    <w:top w:val="none" w:sz="0" w:space="0" w:color="auto"/>
                    <w:left w:val="none" w:sz="0" w:space="0" w:color="auto"/>
                    <w:bottom w:val="none" w:sz="0" w:space="0" w:color="auto"/>
                    <w:right w:val="none" w:sz="0" w:space="0" w:color="auto"/>
                  </w:divBdr>
                </w:div>
                <w:div w:id="795876643">
                  <w:marLeft w:val="0"/>
                  <w:marRight w:val="0"/>
                  <w:marTop w:val="0"/>
                  <w:marBottom w:val="0"/>
                  <w:divBdr>
                    <w:top w:val="none" w:sz="0" w:space="0" w:color="auto"/>
                    <w:left w:val="none" w:sz="0" w:space="0" w:color="auto"/>
                    <w:bottom w:val="none" w:sz="0" w:space="0" w:color="auto"/>
                    <w:right w:val="none" w:sz="0" w:space="0" w:color="auto"/>
                  </w:divBdr>
                </w:div>
                <w:div w:id="1592012337">
                  <w:marLeft w:val="0"/>
                  <w:marRight w:val="0"/>
                  <w:marTop w:val="0"/>
                  <w:marBottom w:val="0"/>
                  <w:divBdr>
                    <w:top w:val="none" w:sz="0" w:space="0" w:color="auto"/>
                    <w:left w:val="none" w:sz="0" w:space="0" w:color="auto"/>
                    <w:bottom w:val="none" w:sz="0" w:space="0" w:color="auto"/>
                    <w:right w:val="none" w:sz="0" w:space="0" w:color="auto"/>
                  </w:divBdr>
                </w:div>
                <w:div w:id="28259236">
                  <w:marLeft w:val="0"/>
                  <w:marRight w:val="0"/>
                  <w:marTop w:val="0"/>
                  <w:marBottom w:val="0"/>
                  <w:divBdr>
                    <w:top w:val="none" w:sz="0" w:space="0" w:color="auto"/>
                    <w:left w:val="none" w:sz="0" w:space="0" w:color="auto"/>
                    <w:bottom w:val="none" w:sz="0" w:space="0" w:color="auto"/>
                    <w:right w:val="none" w:sz="0" w:space="0" w:color="auto"/>
                  </w:divBdr>
                </w:div>
                <w:div w:id="225457489">
                  <w:marLeft w:val="0"/>
                  <w:marRight w:val="0"/>
                  <w:marTop w:val="0"/>
                  <w:marBottom w:val="0"/>
                  <w:divBdr>
                    <w:top w:val="none" w:sz="0" w:space="0" w:color="auto"/>
                    <w:left w:val="none" w:sz="0" w:space="0" w:color="auto"/>
                    <w:bottom w:val="none" w:sz="0" w:space="0" w:color="auto"/>
                    <w:right w:val="none" w:sz="0" w:space="0" w:color="auto"/>
                  </w:divBdr>
                </w:div>
                <w:div w:id="1205288243">
                  <w:marLeft w:val="0"/>
                  <w:marRight w:val="0"/>
                  <w:marTop w:val="0"/>
                  <w:marBottom w:val="0"/>
                  <w:divBdr>
                    <w:top w:val="none" w:sz="0" w:space="0" w:color="auto"/>
                    <w:left w:val="none" w:sz="0" w:space="0" w:color="auto"/>
                    <w:bottom w:val="none" w:sz="0" w:space="0" w:color="auto"/>
                    <w:right w:val="none" w:sz="0" w:space="0" w:color="auto"/>
                  </w:divBdr>
                </w:div>
                <w:div w:id="1335263117">
                  <w:marLeft w:val="0"/>
                  <w:marRight w:val="0"/>
                  <w:marTop w:val="0"/>
                  <w:marBottom w:val="0"/>
                  <w:divBdr>
                    <w:top w:val="none" w:sz="0" w:space="0" w:color="auto"/>
                    <w:left w:val="none" w:sz="0" w:space="0" w:color="auto"/>
                    <w:bottom w:val="none" w:sz="0" w:space="0" w:color="auto"/>
                    <w:right w:val="none" w:sz="0" w:space="0" w:color="auto"/>
                  </w:divBdr>
                </w:div>
                <w:div w:id="1365515494">
                  <w:marLeft w:val="0"/>
                  <w:marRight w:val="0"/>
                  <w:marTop w:val="0"/>
                  <w:marBottom w:val="0"/>
                  <w:divBdr>
                    <w:top w:val="none" w:sz="0" w:space="0" w:color="auto"/>
                    <w:left w:val="none" w:sz="0" w:space="0" w:color="auto"/>
                    <w:bottom w:val="none" w:sz="0" w:space="0" w:color="auto"/>
                    <w:right w:val="none" w:sz="0" w:space="0" w:color="auto"/>
                  </w:divBdr>
                </w:div>
                <w:div w:id="1459032128">
                  <w:marLeft w:val="0"/>
                  <w:marRight w:val="0"/>
                  <w:marTop w:val="0"/>
                  <w:marBottom w:val="0"/>
                  <w:divBdr>
                    <w:top w:val="none" w:sz="0" w:space="0" w:color="auto"/>
                    <w:left w:val="none" w:sz="0" w:space="0" w:color="auto"/>
                    <w:bottom w:val="none" w:sz="0" w:space="0" w:color="auto"/>
                    <w:right w:val="none" w:sz="0" w:space="0" w:color="auto"/>
                  </w:divBdr>
                </w:div>
              </w:divsChild>
            </w:div>
            <w:div w:id="316343558">
              <w:marLeft w:val="0"/>
              <w:marRight w:val="0"/>
              <w:marTop w:val="0"/>
              <w:marBottom w:val="0"/>
              <w:divBdr>
                <w:top w:val="none" w:sz="0" w:space="0" w:color="auto"/>
                <w:left w:val="none" w:sz="0" w:space="0" w:color="auto"/>
                <w:bottom w:val="none" w:sz="0" w:space="0" w:color="auto"/>
                <w:right w:val="none" w:sz="0" w:space="0" w:color="auto"/>
              </w:divBdr>
              <w:divsChild>
                <w:div w:id="491408405">
                  <w:marLeft w:val="0"/>
                  <w:marRight w:val="0"/>
                  <w:marTop w:val="0"/>
                  <w:marBottom w:val="0"/>
                  <w:divBdr>
                    <w:top w:val="none" w:sz="0" w:space="0" w:color="auto"/>
                    <w:left w:val="none" w:sz="0" w:space="0" w:color="auto"/>
                    <w:bottom w:val="none" w:sz="0" w:space="0" w:color="auto"/>
                    <w:right w:val="none" w:sz="0" w:space="0" w:color="auto"/>
                  </w:divBdr>
                </w:div>
                <w:div w:id="1186989590">
                  <w:marLeft w:val="0"/>
                  <w:marRight w:val="0"/>
                  <w:marTop w:val="0"/>
                  <w:marBottom w:val="0"/>
                  <w:divBdr>
                    <w:top w:val="none" w:sz="0" w:space="0" w:color="auto"/>
                    <w:left w:val="none" w:sz="0" w:space="0" w:color="auto"/>
                    <w:bottom w:val="none" w:sz="0" w:space="0" w:color="auto"/>
                    <w:right w:val="none" w:sz="0" w:space="0" w:color="auto"/>
                  </w:divBdr>
                </w:div>
                <w:div w:id="356780065">
                  <w:marLeft w:val="0"/>
                  <w:marRight w:val="0"/>
                  <w:marTop w:val="0"/>
                  <w:marBottom w:val="0"/>
                  <w:divBdr>
                    <w:top w:val="none" w:sz="0" w:space="0" w:color="auto"/>
                    <w:left w:val="none" w:sz="0" w:space="0" w:color="auto"/>
                    <w:bottom w:val="none" w:sz="0" w:space="0" w:color="auto"/>
                    <w:right w:val="none" w:sz="0" w:space="0" w:color="auto"/>
                  </w:divBdr>
                </w:div>
                <w:div w:id="1763450038">
                  <w:marLeft w:val="0"/>
                  <w:marRight w:val="0"/>
                  <w:marTop w:val="0"/>
                  <w:marBottom w:val="0"/>
                  <w:divBdr>
                    <w:top w:val="none" w:sz="0" w:space="0" w:color="auto"/>
                    <w:left w:val="none" w:sz="0" w:space="0" w:color="auto"/>
                    <w:bottom w:val="none" w:sz="0" w:space="0" w:color="auto"/>
                    <w:right w:val="none" w:sz="0" w:space="0" w:color="auto"/>
                  </w:divBdr>
                </w:div>
                <w:div w:id="1621379000">
                  <w:marLeft w:val="0"/>
                  <w:marRight w:val="0"/>
                  <w:marTop w:val="0"/>
                  <w:marBottom w:val="0"/>
                  <w:divBdr>
                    <w:top w:val="none" w:sz="0" w:space="0" w:color="auto"/>
                    <w:left w:val="none" w:sz="0" w:space="0" w:color="auto"/>
                    <w:bottom w:val="none" w:sz="0" w:space="0" w:color="auto"/>
                    <w:right w:val="none" w:sz="0" w:space="0" w:color="auto"/>
                  </w:divBdr>
                </w:div>
                <w:div w:id="300572524">
                  <w:marLeft w:val="0"/>
                  <w:marRight w:val="0"/>
                  <w:marTop w:val="0"/>
                  <w:marBottom w:val="0"/>
                  <w:divBdr>
                    <w:top w:val="none" w:sz="0" w:space="0" w:color="auto"/>
                    <w:left w:val="none" w:sz="0" w:space="0" w:color="auto"/>
                    <w:bottom w:val="none" w:sz="0" w:space="0" w:color="auto"/>
                    <w:right w:val="none" w:sz="0" w:space="0" w:color="auto"/>
                  </w:divBdr>
                </w:div>
                <w:div w:id="964122514">
                  <w:marLeft w:val="0"/>
                  <w:marRight w:val="0"/>
                  <w:marTop w:val="0"/>
                  <w:marBottom w:val="0"/>
                  <w:divBdr>
                    <w:top w:val="none" w:sz="0" w:space="0" w:color="auto"/>
                    <w:left w:val="none" w:sz="0" w:space="0" w:color="auto"/>
                    <w:bottom w:val="none" w:sz="0" w:space="0" w:color="auto"/>
                    <w:right w:val="none" w:sz="0" w:space="0" w:color="auto"/>
                  </w:divBdr>
                </w:div>
                <w:div w:id="460343018">
                  <w:marLeft w:val="0"/>
                  <w:marRight w:val="0"/>
                  <w:marTop w:val="0"/>
                  <w:marBottom w:val="0"/>
                  <w:divBdr>
                    <w:top w:val="none" w:sz="0" w:space="0" w:color="auto"/>
                    <w:left w:val="none" w:sz="0" w:space="0" w:color="auto"/>
                    <w:bottom w:val="none" w:sz="0" w:space="0" w:color="auto"/>
                    <w:right w:val="none" w:sz="0" w:space="0" w:color="auto"/>
                  </w:divBdr>
                </w:div>
                <w:div w:id="1916551918">
                  <w:marLeft w:val="0"/>
                  <w:marRight w:val="0"/>
                  <w:marTop w:val="0"/>
                  <w:marBottom w:val="0"/>
                  <w:divBdr>
                    <w:top w:val="none" w:sz="0" w:space="0" w:color="auto"/>
                    <w:left w:val="none" w:sz="0" w:space="0" w:color="auto"/>
                    <w:bottom w:val="none" w:sz="0" w:space="0" w:color="auto"/>
                    <w:right w:val="none" w:sz="0" w:space="0" w:color="auto"/>
                  </w:divBdr>
                </w:div>
                <w:div w:id="1135945594">
                  <w:marLeft w:val="0"/>
                  <w:marRight w:val="0"/>
                  <w:marTop w:val="0"/>
                  <w:marBottom w:val="0"/>
                  <w:divBdr>
                    <w:top w:val="none" w:sz="0" w:space="0" w:color="auto"/>
                    <w:left w:val="none" w:sz="0" w:space="0" w:color="auto"/>
                    <w:bottom w:val="none" w:sz="0" w:space="0" w:color="auto"/>
                    <w:right w:val="none" w:sz="0" w:space="0" w:color="auto"/>
                  </w:divBdr>
                </w:div>
                <w:div w:id="78715196">
                  <w:marLeft w:val="0"/>
                  <w:marRight w:val="0"/>
                  <w:marTop w:val="0"/>
                  <w:marBottom w:val="0"/>
                  <w:divBdr>
                    <w:top w:val="none" w:sz="0" w:space="0" w:color="auto"/>
                    <w:left w:val="none" w:sz="0" w:space="0" w:color="auto"/>
                    <w:bottom w:val="none" w:sz="0" w:space="0" w:color="auto"/>
                    <w:right w:val="none" w:sz="0" w:space="0" w:color="auto"/>
                  </w:divBdr>
                </w:div>
                <w:div w:id="1717393657">
                  <w:marLeft w:val="0"/>
                  <w:marRight w:val="0"/>
                  <w:marTop w:val="0"/>
                  <w:marBottom w:val="0"/>
                  <w:divBdr>
                    <w:top w:val="none" w:sz="0" w:space="0" w:color="auto"/>
                    <w:left w:val="none" w:sz="0" w:space="0" w:color="auto"/>
                    <w:bottom w:val="none" w:sz="0" w:space="0" w:color="auto"/>
                    <w:right w:val="none" w:sz="0" w:space="0" w:color="auto"/>
                  </w:divBdr>
                </w:div>
                <w:div w:id="1336150507">
                  <w:marLeft w:val="0"/>
                  <w:marRight w:val="0"/>
                  <w:marTop w:val="0"/>
                  <w:marBottom w:val="0"/>
                  <w:divBdr>
                    <w:top w:val="none" w:sz="0" w:space="0" w:color="auto"/>
                    <w:left w:val="none" w:sz="0" w:space="0" w:color="auto"/>
                    <w:bottom w:val="none" w:sz="0" w:space="0" w:color="auto"/>
                    <w:right w:val="none" w:sz="0" w:space="0" w:color="auto"/>
                  </w:divBdr>
                </w:div>
                <w:div w:id="434521560">
                  <w:marLeft w:val="0"/>
                  <w:marRight w:val="0"/>
                  <w:marTop w:val="0"/>
                  <w:marBottom w:val="0"/>
                  <w:divBdr>
                    <w:top w:val="none" w:sz="0" w:space="0" w:color="auto"/>
                    <w:left w:val="none" w:sz="0" w:space="0" w:color="auto"/>
                    <w:bottom w:val="none" w:sz="0" w:space="0" w:color="auto"/>
                    <w:right w:val="none" w:sz="0" w:space="0" w:color="auto"/>
                  </w:divBdr>
                </w:div>
                <w:div w:id="376390926">
                  <w:marLeft w:val="0"/>
                  <w:marRight w:val="0"/>
                  <w:marTop w:val="0"/>
                  <w:marBottom w:val="0"/>
                  <w:divBdr>
                    <w:top w:val="none" w:sz="0" w:space="0" w:color="auto"/>
                    <w:left w:val="none" w:sz="0" w:space="0" w:color="auto"/>
                    <w:bottom w:val="none" w:sz="0" w:space="0" w:color="auto"/>
                    <w:right w:val="none" w:sz="0" w:space="0" w:color="auto"/>
                  </w:divBdr>
                </w:div>
                <w:div w:id="157576158">
                  <w:marLeft w:val="0"/>
                  <w:marRight w:val="0"/>
                  <w:marTop w:val="0"/>
                  <w:marBottom w:val="0"/>
                  <w:divBdr>
                    <w:top w:val="none" w:sz="0" w:space="0" w:color="auto"/>
                    <w:left w:val="none" w:sz="0" w:space="0" w:color="auto"/>
                    <w:bottom w:val="none" w:sz="0" w:space="0" w:color="auto"/>
                    <w:right w:val="none" w:sz="0" w:space="0" w:color="auto"/>
                  </w:divBdr>
                </w:div>
                <w:div w:id="1867215269">
                  <w:marLeft w:val="0"/>
                  <w:marRight w:val="0"/>
                  <w:marTop w:val="0"/>
                  <w:marBottom w:val="0"/>
                  <w:divBdr>
                    <w:top w:val="none" w:sz="0" w:space="0" w:color="auto"/>
                    <w:left w:val="none" w:sz="0" w:space="0" w:color="auto"/>
                    <w:bottom w:val="none" w:sz="0" w:space="0" w:color="auto"/>
                    <w:right w:val="none" w:sz="0" w:space="0" w:color="auto"/>
                  </w:divBdr>
                </w:div>
                <w:div w:id="1209992291">
                  <w:marLeft w:val="0"/>
                  <w:marRight w:val="0"/>
                  <w:marTop w:val="0"/>
                  <w:marBottom w:val="0"/>
                  <w:divBdr>
                    <w:top w:val="none" w:sz="0" w:space="0" w:color="auto"/>
                    <w:left w:val="none" w:sz="0" w:space="0" w:color="auto"/>
                    <w:bottom w:val="none" w:sz="0" w:space="0" w:color="auto"/>
                    <w:right w:val="none" w:sz="0" w:space="0" w:color="auto"/>
                  </w:divBdr>
                </w:div>
                <w:div w:id="892036655">
                  <w:marLeft w:val="0"/>
                  <w:marRight w:val="0"/>
                  <w:marTop w:val="0"/>
                  <w:marBottom w:val="0"/>
                  <w:divBdr>
                    <w:top w:val="none" w:sz="0" w:space="0" w:color="auto"/>
                    <w:left w:val="none" w:sz="0" w:space="0" w:color="auto"/>
                    <w:bottom w:val="none" w:sz="0" w:space="0" w:color="auto"/>
                    <w:right w:val="none" w:sz="0" w:space="0" w:color="auto"/>
                  </w:divBdr>
                </w:div>
                <w:div w:id="744567625">
                  <w:marLeft w:val="0"/>
                  <w:marRight w:val="0"/>
                  <w:marTop w:val="0"/>
                  <w:marBottom w:val="0"/>
                  <w:divBdr>
                    <w:top w:val="none" w:sz="0" w:space="0" w:color="auto"/>
                    <w:left w:val="none" w:sz="0" w:space="0" w:color="auto"/>
                    <w:bottom w:val="none" w:sz="0" w:space="0" w:color="auto"/>
                    <w:right w:val="none" w:sz="0" w:space="0" w:color="auto"/>
                  </w:divBdr>
                </w:div>
                <w:div w:id="79520594">
                  <w:marLeft w:val="0"/>
                  <w:marRight w:val="0"/>
                  <w:marTop w:val="0"/>
                  <w:marBottom w:val="0"/>
                  <w:divBdr>
                    <w:top w:val="none" w:sz="0" w:space="0" w:color="auto"/>
                    <w:left w:val="none" w:sz="0" w:space="0" w:color="auto"/>
                    <w:bottom w:val="none" w:sz="0" w:space="0" w:color="auto"/>
                    <w:right w:val="none" w:sz="0" w:space="0" w:color="auto"/>
                  </w:divBdr>
                </w:div>
                <w:div w:id="2030523757">
                  <w:marLeft w:val="0"/>
                  <w:marRight w:val="0"/>
                  <w:marTop w:val="0"/>
                  <w:marBottom w:val="0"/>
                  <w:divBdr>
                    <w:top w:val="none" w:sz="0" w:space="0" w:color="auto"/>
                    <w:left w:val="none" w:sz="0" w:space="0" w:color="auto"/>
                    <w:bottom w:val="none" w:sz="0" w:space="0" w:color="auto"/>
                    <w:right w:val="none" w:sz="0" w:space="0" w:color="auto"/>
                  </w:divBdr>
                </w:div>
                <w:div w:id="1504247847">
                  <w:marLeft w:val="0"/>
                  <w:marRight w:val="0"/>
                  <w:marTop w:val="0"/>
                  <w:marBottom w:val="0"/>
                  <w:divBdr>
                    <w:top w:val="none" w:sz="0" w:space="0" w:color="auto"/>
                    <w:left w:val="none" w:sz="0" w:space="0" w:color="auto"/>
                    <w:bottom w:val="none" w:sz="0" w:space="0" w:color="auto"/>
                    <w:right w:val="none" w:sz="0" w:space="0" w:color="auto"/>
                  </w:divBdr>
                </w:div>
                <w:div w:id="99420350">
                  <w:marLeft w:val="0"/>
                  <w:marRight w:val="0"/>
                  <w:marTop w:val="0"/>
                  <w:marBottom w:val="0"/>
                  <w:divBdr>
                    <w:top w:val="none" w:sz="0" w:space="0" w:color="auto"/>
                    <w:left w:val="none" w:sz="0" w:space="0" w:color="auto"/>
                    <w:bottom w:val="none" w:sz="0" w:space="0" w:color="auto"/>
                    <w:right w:val="none" w:sz="0" w:space="0" w:color="auto"/>
                  </w:divBdr>
                </w:div>
                <w:div w:id="1233662277">
                  <w:marLeft w:val="0"/>
                  <w:marRight w:val="0"/>
                  <w:marTop w:val="0"/>
                  <w:marBottom w:val="0"/>
                  <w:divBdr>
                    <w:top w:val="none" w:sz="0" w:space="0" w:color="auto"/>
                    <w:left w:val="none" w:sz="0" w:space="0" w:color="auto"/>
                    <w:bottom w:val="none" w:sz="0" w:space="0" w:color="auto"/>
                    <w:right w:val="none" w:sz="0" w:space="0" w:color="auto"/>
                  </w:divBdr>
                </w:div>
                <w:div w:id="1755320670">
                  <w:marLeft w:val="0"/>
                  <w:marRight w:val="0"/>
                  <w:marTop w:val="0"/>
                  <w:marBottom w:val="0"/>
                  <w:divBdr>
                    <w:top w:val="none" w:sz="0" w:space="0" w:color="auto"/>
                    <w:left w:val="none" w:sz="0" w:space="0" w:color="auto"/>
                    <w:bottom w:val="none" w:sz="0" w:space="0" w:color="auto"/>
                    <w:right w:val="none" w:sz="0" w:space="0" w:color="auto"/>
                  </w:divBdr>
                </w:div>
                <w:div w:id="1068307631">
                  <w:marLeft w:val="0"/>
                  <w:marRight w:val="0"/>
                  <w:marTop w:val="0"/>
                  <w:marBottom w:val="0"/>
                  <w:divBdr>
                    <w:top w:val="none" w:sz="0" w:space="0" w:color="auto"/>
                    <w:left w:val="none" w:sz="0" w:space="0" w:color="auto"/>
                    <w:bottom w:val="none" w:sz="0" w:space="0" w:color="auto"/>
                    <w:right w:val="none" w:sz="0" w:space="0" w:color="auto"/>
                  </w:divBdr>
                </w:div>
                <w:div w:id="586042573">
                  <w:marLeft w:val="0"/>
                  <w:marRight w:val="0"/>
                  <w:marTop w:val="0"/>
                  <w:marBottom w:val="0"/>
                  <w:divBdr>
                    <w:top w:val="none" w:sz="0" w:space="0" w:color="auto"/>
                    <w:left w:val="none" w:sz="0" w:space="0" w:color="auto"/>
                    <w:bottom w:val="none" w:sz="0" w:space="0" w:color="auto"/>
                    <w:right w:val="none" w:sz="0" w:space="0" w:color="auto"/>
                  </w:divBdr>
                </w:div>
                <w:div w:id="1987512210">
                  <w:marLeft w:val="0"/>
                  <w:marRight w:val="0"/>
                  <w:marTop w:val="0"/>
                  <w:marBottom w:val="0"/>
                  <w:divBdr>
                    <w:top w:val="none" w:sz="0" w:space="0" w:color="auto"/>
                    <w:left w:val="none" w:sz="0" w:space="0" w:color="auto"/>
                    <w:bottom w:val="none" w:sz="0" w:space="0" w:color="auto"/>
                    <w:right w:val="none" w:sz="0" w:space="0" w:color="auto"/>
                  </w:divBdr>
                </w:div>
                <w:div w:id="394592753">
                  <w:marLeft w:val="0"/>
                  <w:marRight w:val="0"/>
                  <w:marTop w:val="0"/>
                  <w:marBottom w:val="0"/>
                  <w:divBdr>
                    <w:top w:val="none" w:sz="0" w:space="0" w:color="auto"/>
                    <w:left w:val="none" w:sz="0" w:space="0" w:color="auto"/>
                    <w:bottom w:val="none" w:sz="0" w:space="0" w:color="auto"/>
                    <w:right w:val="none" w:sz="0" w:space="0" w:color="auto"/>
                  </w:divBdr>
                </w:div>
                <w:div w:id="1633755484">
                  <w:marLeft w:val="0"/>
                  <w:marRight w:val="0"/>
                  <w:marTop w:val="0"/>
                  <w:marBottom w:val="0"/>
                  <w:divBdr>
                    <w:top w:val="none" w:sz="0" w:space="0" w:color="auto"/>
                    <w:left w:val="none" w:sz="0" w:space="0" w:color="auto"/>
                    <w:bottom w:val="none" w:sz="0" w:space="0" w:color="auto"/>
                    <w:right w:val="none" w:sz="0" w:space="0" w:color="auto"/>
                  </w:divBdr>
                </w:div>
                <w:div w:id="1393961835">
                  <w:marLeft w:val="0"/>
                  <w:marRight w:val="0"/>
                  <w:marTop w:val="0"/>
                  <w:marBottom w:val="0"/>
                  <w:divBdr>
                    <w:top w:val="none" w:sz="0" w:space="0" w:color="auto"/>
                    <w:left w:val="none" w:sz="0" w:space="0" w:color="auto"/>
                    <w:bottom w:val="none" w:sz="0" w:space="0" w:color="auto"/>
                    <w:right w:val="none" w:sz="0" w:space="0" w:color="auto"/>
                  </w:divBdr>
                </w:div>
                <w:div w:id="1827434265">
                  <w:marLeft w:val="0"/>
                  <w:marRight w:val="0"/>
                  <w:marTop w:val="0"/>
                  <w:marBottom w:val="0"/>
                  <w:divBdr>
                    <w:top w:val="none" w:sz="0" w:space="0" w:color="auto"/>
                    <w:left w:val="none" w:sz="0" w:space="0" w:color="auto"/>
                    <w:bottom w:val="none" w:sz="0" w:space="0" w:color="auto"/>
                    <w:right w:val="none" w:sz="0" w:space="0" w:color="auto"/>
                  </w:divBdr>
                </w:div>
                <w:div w:id="1293363873">
                  <w:marLeft w:val="0"/>
                  <w:marRight w:val="0"/>
                  <w:marTop w:val="0"/>
                  <w:marBottom w:val="0"/>
                  <w:divBdr>
                    <w:top w:val="none" w:sz="0" w:space="0" w:color="auto"/>
                    <w:left w:val="none" w:sz="0" w:space="0" w:color="auto"/>
                    <w:bottom w:val="none" w:sz="0" w:space="0" w:color="auto"/>
                    <w:right w:val="none" w:sz="0" w:space="0" w:color="auto"/>
                  </w:divBdr>
                </w:div>
                <w:div w:id="1152676120">
                  <w:marLeft w:val="0"/>
                  <w:marRight w:val="0"/>
                  <w:marTop w:val="0"/>
                  <w:marBottom w:val="0"/>
                  <w:divBdr>
                    <w:top w:val="none" w:sz="0" w:space="0" w:color="auto"/>
                    <w:left w:val="none" w:sz="0" w:space="0" w:color="auto"/>
                    <w:bottom w:val="none" w:sz="0" w:space="0" w:color="auto"/>
                    <w:right w:val="none" w:sz="0" w:space="0" w:color="auto"/>
                  </w:divBdr>
                </w:div>
                <w:div w:id="601686722">
                  <w:marLeft w:val="0"/>
                  <w:marRight w:val="0"/>
                  <w:marTop w:val="0"/>
                  <w:marBottom w:val="0"/>
                  <w:divBdr>
                    <w:top w:val="none" w:sz="0" w:space="0" w:color="auto"/>
                    <w:left w:val="none" w:sz="0" w:space="0" w:color="auto"/>
                    <w:bottom w:val="none" w:sz="0" w:space="0" w:color="auto"/>
                    <w:right w:val="none" w:sz="0" w:space="0" w:color="auto"/>
                  </w:divBdr>
                </w:div>
                <w:div w:id="421531914">
                  <w:marLeft w:val="0"/>
                  <w:marRight w:val="0"/>
                  <w:marTop w:val="0"/>
                  <w:marBottom w:val="0"/>
                  <w:divBdr>
                    <w:top w:val="none" w:sz="0" w:space="0" w:color="auto"/>
                    <w:left w:val="none" w:sz="0" w:space="0" w:color="auto"/>
                    <w:bottom w:val="none" w:sz="0" w:space="0" w:color="auto"/>
                    <w:right w:val="none" w:sz="0" w:space="0" w:color="auto"/>
                  </w:divBdr>
                </w:div>
                <w:div w:id="351304350">
                  <w:marLeft w:val="0"/>
                  <w:marRight w:val="0"/>
                  <w:marTop w:val="0"/>
                  <w:marBottom w:val="0"/>
                  <w:divBdr>
                    <w:top w:val="none" w:sz="0" w:space="0" w:color="auto"/>
                    <w:left w:val="none" w:sz="0" w:space="0" w:color="auto"/>
                    <w:bottom w:val="none" w:sz="0" w:space="0" w:color="auto"/>
                    <w:right w:val="none" w:sz="0" w:space="0" w:color="auto"/>
                  </w:divBdr>
                </w:div>
                <w:div w:id="1166748527">
                  <w:marLeft w:val="0"/>
                  <w:marRight w:val="0"/>
                  <w:marTop w:val="0"/>
                  <w:marBottom w:val="0"/>
                  <w:divBdr>
                    <w:top w:val="none" w:sz="0" w:space="0" w:color="auto"/>
                    <w:left w:val="none" w:sz="0" w:space="0" w:color="auto"/>
                    <w:bottom w:val="none" w:sz="0" w:space="0" w:color="auto"/>
                    <w:right w:val="none" w:sz="0" w:space="0" w:color="auto"/>
                  </w:divBdr>
                </w:div>
                <w:div w:id="158205193">
                  <w:marLeft w:val="0"/>
                  <w:marRight w:val="0"/>
                  <w:marTop w:val="0"/>
                  <w:marBottom w:val="0"/>
                  <w:divBdr>
                    <w:top w:val="none" w:sz="0" w:space="0" w:color="auto"/>
                    <w:left w:val="none" w:sz="0" w:space="0" w:color="auto"/>
                    <w:bottom w:val="none" w:sz="0" w:space="0" w:color="auto"/>
                    <w:right w:val="none" w:sz="0" w:space="0" w:color="auto"/>
                  </w:divBdr>
                </w:div>
                <w:div w:id="1930455823">
                  <w:marLeft w:val="0"/>
                  <w:marRight w:val="0"/>
                  <w:marTop w:val="0"/>
                  <w:marBottom w:val="0"/>
                  <w:divBdr>
                    <w:top w:val="none" w:sz="0" w:space="0" w:color="auto"/>
                    <w:left w:val="none" w:sz="0" w:space="0" w:color="auto"/>
                    <w:bottom w:val="none" w:sz="0" w:space="0" w:color="auto"/>
                    <w:right w:val="none" w:sz="0" w:space="0" w:color="auto"/>
                  </w:divBdr>
                </w:div>
                <w:div w:id="565844346">
                  <w:marLeft w:val="0"/>
                  <w:marRight w:val="0"/>
                  <w:marTop w:val="0"/>
                  <w:marBottom w:val="0"/>
                  <w:divBdr>
                    <w:top w:val="none" w:sz="0" w:space="0" w:color="auto"/>
                    <w:left w:val="none" w:sz="0" w:space="0" w:color="auto"/>
                    <w:bottom w:val="none" w:sz="0" w:space="0" w:color="auto"/>
                    <w:right w:val="none" w:sz="0" w:space="0" w:color="auto"/>
                  </w:divBdr>
                </w:div>
                <w:div w:id="654991713">
                  <w:marLeft w:val="0"/>
                  <w:marRight w:val="0"/>
                  <w:marTop w:val="0"/>
                  <w:marBottom w:val="0"/>
                  <w:divBdr>
                    <w:top w:val="none" w:sz="0" w:space="0" w:color="auto"/>
                    <w:left w:val="none" w:sz="0" w:space="0" w:color="auto"/>
                    <w:bottom w:val="none" w:sz="0" w:space="0" w:color="auto"/>
                    <w:right w:val="none" w:sz="0" w:space="0" w:color="auto"/>
                  </w:divBdr>
                </w:div>
                <w:div w:id="1199389805">
                  <w:marLeft w:val="0"/>
                  <w:marRight w:val="0"/>
                  <w:marTop w:val="0"/>
                  <w:marBottom w:val="0"/>
                  <w:divBdr>
                    <w:top w:val="none" w:sz="0" w:space="0" w:color="auto"/>
                    <w:left w:val="none" w:sz="0" w:space="0" w:color="auto"/>
                    <w:bottom w:val="none" w:sz="0" w:space="0" w:color="auto"/>
                    <w:right w:val="none" w:sz="0" w:space="0" w:color="auto"/>
                  </w:divBdr>
                </w:div>
                <w:div w:id="736242394">
                  <w:marLeft w:val="0"/>
                  <w:marRight w:val="0"/>
                  <w:marTop w:val="0"/>
                  <w:marBottom w:val="0"/>
                  <w:divBdr>
                    <w:top w:val="none" w:sz="0" w:space="0" w:color="auto"/>
                    <w:left w:val="none" w:sz="0" w:space="0" w:color="auto"/>
                    <w:bottom w:val="none" w:sz="0" w:space="0" w:color="auto"/>
                    <w:right w:val="none" w:sz="0" w:space="0" w:color="auto"/>
                  </w:divBdr>
                </w:div>
                <w:div w:id="1665624498">
                  <w:marLeft w:val="0"/>
                  <w:marRight w:val="0"/>
                  <w:marTop w:val="0"/>
                  <w:marBottom w:val="0"/>
                  <w:divBdr>
                    <w:top w:val="none" w:sz="0" w:space="0" w:color="auto"/>
                    <w:left w:val="none" w:sz="0" w:space="0" w:color="auto"/>
                    <w:bottom w:val="none" w:sz="0" w:space="0" w:color="auto"/>
                    <w:right w:val="none" w:sz="0" w:space="0" w:color="auto"/>
                  </w:divBdr>
                </w:div>
                <w:div w:id="986083608">
                  <w:marLeft w:val="0"/>
                  <w:marRight w:val="0"/>
                  <w:marTop w:val="0"/>
                  <w:marBottom w:val="0"/>
                  <w:divBdr>
                    <w:top w:val="none" w:sz="0" w:space="0" w:color="auto"/>
                    <w:left w:val="none" w:sz="0" w:space="0" w:color="auto"/>
                    <w:bottom w:val="none" w:sz="0" w:space="0" w:color="auto"/>
                    <w:right w:val="none" w:sz="0" w:space="0" w:color="auto"/>
                  </w:divBdr>
                </w:div>
                <w:div w:id="994914244">
                  <w:marLeft w:val="0"/>
                  <w:marRight w:val="0"/>
                  <w:marTop w:val="0"/>
                  <w:marBottom w:val="0"/>
                  <w:divBdr>
                    <w:top w:val="none" w:sz="0" w:space="0" w:color="auto"/>
                    <w:left w:val="none" w:sz="0" w:space="0" w:color="auto"/>
                    <w:bottom w:val="none" w:sz="0" w:space="0" w:color="auto"/>
                    <w:right w:val="none" w:sz="0" w:space="0" w:color="auto"/>
                  </w:divBdr>
                </w:div>
                <w:div w:id="1554002776">
                  <w:marLeft w:val="0"/>
                  <w:marRight w:val="0"/>
                  <w:marTop w:val="0"/>
                  <w:marBottom w:val="0"/>
                  <w:divBdr>
                    <w:top w:val="none" w:sz="0" w:space="0" w:color="auto"/>
                    <w:left w:val="none" w:sz="0" w:space="0" w:color="auto"/>
                    <w:bottom w:val="none" w:sz="0" w:space="0" w:color="auto"/>
                    <w:right w:val="none" w:sz="0" w:space="0" w:color="auto"/>
                  </w:divBdr>
                </w:div>
                <w:div w:id="1390036426">
                  <w:marLeft w:val="0"/>
                  <w:marRight w:val="0"/>
                  <w:marTop w:val="0"/>
                  <w:marBottom w:val="0"/>
                  <w:divBdr>
                    <w:top w:val="none" w:sz="0" w:space="0" w:color="auto"/>
                    <w:left w:val="none" w:sz="0" w:space="0" w:color="auto"/>
                    <w:bottom w:val="none" w:sz="0" w:space="0" w:color="auto"/>
                    <w:right w:val="none" w:sz="0" w:space="0" w:color="auto"/>
                  </w:divBdr>
                </w:div>
                <w:div w:id="1091006287">
                  <w:marLeft w:val="0"/>
                  <w:marRight w:val="0"/>
                  <w:marTop w:val="0"/>
                  <w:marBottom w:val="0"/>
                  <w:divBdr>
                    <w:top w:val="none" w:sz="0" w:space="0" w:color="auto"/>
                    <w:left w:val="none" w:sz="0" w:space="0" w:color="auto"/>
                    <w:bottom w:val="none" w:sz="0" w:space="0" w:color="auto"/>
                    <w:right w:val="none" w:sz="0" w:space="0" w:color="auto"/>
                  </w:divBdr>
                </w:div>
                <w:div w:id="837426048">
                  <w:marLeft w:val="0"/>
                  <w:marRight w:val="0"/>
                  <w:marTop w:val="0"/>
                  <w:marBottom w:val="0"/>
                  <w:divBdr>
                    <w:top w:val="none" w:sz="0" w:space="0" w:color="auto"/>
                    <w:left w:val="none" w:sz="0" w:space="0" w:color="auto"/>
                    <w:bottom w:val="none" w:sz="0" w:space="0" w:color="auto"/>
                    <w:right w:val="none" w:sz="0" w:space="0" w:color="auto"/>
                  </w:divBdr>
                </w:div>
                <w:div w:id="403576792">
                  <w:marLeft w:val="0"/>
                  <w:marRight w:val="0"/>
                  <w:marTop w:val="0"/>
                  <w:marBottom w:val="0"/>
                  <w:divBdr>
                    <w:top w:val="none" w:sz="0" w:space="0" w:color="auto"/>
                    <w:left w:val="none" w:sz="0" w:space="0" w:color="auto"/>
                    <w:bottom w:val="none" w:sz="0" w:space="0" w:color="auto"/>
                    <w:right w:val="none" w:sz="0" w:space="0" w:color="auto"/>
                  </w:divBdr>
                </w:div>
                <w:div w:id="1351835720">
                  <w:marLeft w:val="0"/>
                  <w:marRight w:val="0"/>
                  <w:marTop w:val="0"/>
                  <w:marBottom w:val="0"/>
                  <w:divBdr>
                    <w:top w:val="none" w:sz="0" w:space="0" w:color="auto"/>
                    <w:left w:val="none" w:sz="0" w:space="0" w:color="auto"/>
                    <w:bottom w:val="none" w:sz="0" w:space="0" w:color="auto"/>
                    <w:right w:val="none" w:sz="0" w:space="0" w:color="auto"/>
                  </w:divBdr>
                </w:div>
                <w:div w:id="1628388857">
                  <w:marLeft w:val="0"/>
                  <w:marRight w:val="0"/>
                  <w:marTop w:val="0"/>
                  <w:marBottom w:val="0"/>
                  <w:divBdr>
                    <w:top w:val="none" w:sz="0" w:space="0" w:color="auto"/>
                    <w:left w:val="none" w:sz="0" w:space="0" w:color="auto"/>
                    <w:bottom w:val="none" w:sz="0" w:space="0" w:color="auto"/>
                    <w:right w:val="none" w:sz="0" w:space="0" w:color="auto"/>
                  </w:divBdr>
                </w:div>
                <w:div w:id="457457734">
                  <w:marLeft w:val="0"/>
                  <w:marRight w:val="0"/>
                  <w:marTop w:val="0"/>
                  <w:marBottom w:val="0"/>
                  <w:divBdr>
                    <w:top w:val="none" w:sz="0" w:space="0" w:color="auto"/>
                    <w:left w:val="none" w:sz="0" w:space="0" w:color="auto"/>
                    <w:bottom w:val="none" w:sz="0" w:space="0" w:color="auto"/>
                    <w:right w:val="none" w:sz="0" w:space="0" w:color="auto"/>
                  </w:divBdr>
                </w:div>
                <w:div w:id="244581502">
                  <w:marLeft w:val="0"/>
                  <w:marRight w:val="0"/>
                  <w:marTop w:val="0"/>
                  <w:marBottom w:val="0"/>
                  <w:divBdr>
                    <w:top w:val="none" w:sz="0" w:space="0" w:color="auto"/>
                    <w:left w:val="none" w:sz="0" w:space="0" w:color="auto"/>
                    <w:bottom w:val="none" w:sz="0" w:space="0" w:color="auto"/>
                    <w:right w:val="none" w:sz="0" w:space="0" w:color="auto"/>
                  </w:divBdr>
                </w:div>
                <w:div w:id="1827940540">
                  <w:marLeft w:val="0"/>
                  <w:marRight w:val="0"/>
                  <w:marTop w:val="0"/>
                  <w:marBottom w:val="0"/>
                  <w:divBdr>
                    <w:top w:val="none" w:sz="0" w:space="0" w:color="auto"/>
                    <w:left w:val="none" w:sz="0" w:space="0" w:color="auto"/>
                    <w:bottom w:val="none" w:sz="0" w:space="0" w:color="auto"/>
                    <w:right w:val="none" w:sz="0" w:space="0" w:color="auto"/>
                  </w:divBdr>
                </w:div>
                <w:div w:id="767509167">
                  <w:marLeft w:val="0"/>
                  <w:marRight w:val="0"/>
                  <w:marTop w:val="0"/>
                  <w:marBottom w:val="0"/>
                  <w:divBdr>
                    <w:top w:val="none" w:sz="0" w:space="0" w:color="auto"/>
                    <w:left w:val="none" w:sz="0" w:space="0" w:color="auto"/>
                    <w:bottom w:val="none" w:sz="0" w:space="0" w:color="auto"/>
                    <w:right w:val="none" w:sz="0" w:space="0" w:color="auto"/>
                  </w:divBdr>
                </w:div>
                <w:div w:id="1051156567">
                  <w:marLeft w:val="0"/>
                  <w:marRight w:val="0"/>
                  <w:marTop w:val="0"/>
                  <w:marBottom w:val="0"/>
                  <w:divBdr>
                    <w:top w:val="none" w:sz="0" w:space="0" w:color="auto"/>
                    <w:left w:val="none" w:sz="0" w:space="0" w:color="auto"/>
                    <w:bottom w:val="none" w:sz="0" w:space="0" w:color="auto"/>
                    <w:right w:val="none" w:sz="0" w:space="0" w:color="auto"/>
                  </w:divBdr>
                </w:div>
                <w:div w:id="1606302726">
                  <w:marLeft w:val="0"/>
                  <w:marRight w:val="0"/>
                  <w:marTop w:val="0"/>
                  <w:marBottom w:val="0"/>
                  <w:divBdr>
                    <w:top w:val="none" w:sz="0" w:space="0" w:color="auto"/>
                    <w:left w:val="none" w:sz="0" w:space="0" w:color="auto"/>
                    <w:bottom w:val="none" w:sz="0" w:space="0" w:color="auto"/>
                    <w:right w:val="none" w:sz="0" w:space="0" w:color="auto"/>
                  </w:divBdr>
                </w:div>
                <w:div w:id="1058088195">
                  <w:marLeft w:val="0"/>
                  <w:marRight w:val="0"/>
                  <w:marTop w:val="0"/>
                  <w:marBottom w:val="0"/>
                  <w:divBdr>
                    <w:top w:val="none" w:sz="0" w:space="0" w:color="auto"/>
                    <w:left w:val="none" w:sz="0" w:space="0" w:color="auto"/>
                    <w:bottom w:val="none" w:sz="0" w:space="0" w:color="auto"/>
                    <w:right w:val="none" w:sz="0" w:space="0" w:color="auto"/>
                  </w:divBdr>
                </w:div>
                <w:div w:id="540021723">
                  <w:marLeft w:val="0"/>
                  <w:marRight w:val="0"/>
                  <w:marTop w:val="0"/>
                  <w:marBottom w:val="0"/>
                  <w:divBdr>
                    <w:top w:val="none" w:sz="0" w:space="0" w:color="auto"/>
                    <w:left w:val="none" w:sz="0" w:space="0" w:color="auto"/>
                    <w:bottom w:val="none" w:sz="0" w:space="0" w:color="auto"/>
                    <w:right w:val="none" w:sz="0" w:space="0" w:color="auto"/>
                  </w:divBdr>
                </w:div>
                <w:div w:id="362748358">
                  <w:marLeft w:val="0"/>
                  <w:marRight w:val="0"/>
                  <w:marTop w:val="0"/>
                  <w:marBottom w:val="0"/>
                  <w:divBdr>
                    <w:top w:val="none" w:sz="0" w:space="0" w:color="auto"/>
                    <w:left w:val="none" w:sz="0" w:space="0" w:color="auto"/>
                    <w:bottom w:val="none" w:sz="0" w:space="0" w:color="auto"/>
                    <w:right w:val="none" w:sz="0" w:space="0" w:color="auto"/>
                  </w:divBdr>
                </w:div>
                <w:div w:id="618992439">
                  <w:marLeft w:val="0"/>
                  <w:marRight w:val="0"/>
                  <w:marTop w:val="0"/>
                  <w:marBottom w:val="0"/>
                  <w:divBdr>
                    <w:top w:val="none" w:sz="0" w:space="0" w:color="auto"/>
                    <w:left w:val="none" w:sz="0" w:space="0" w:color="auto"/>
                    <w:bottom w:val="none" w:sz="0" w:space="0" w:color="auto"/>
                    <w:right w:val="none" w:sz="0" w:space="0" w:color="auto"/>
                  </w:divBdr>
                </w:div>
                <w:div w:id="230819944">
                  <w:marLeft w:val="0"/>
                  <w:marRight w:val="0"/>
                  <w:marTop w:val="0"/>
                  <w:marBottom w:val="0"/>
                  <w:divBdr>
                    <w:top w:val="none" w:sz="0" w:space="0" w:color="auto"/>
                    <w:left w:val="none" w:sz="0" w:space="0" w:color="auto"/>
                    <w:bottom w:val="none" w:sz="0" w:space="0" w:color="auto"/>
                    <w:right w:val="none" w:sz="0" w:space="0" w:color="auto"/>
                  </w:divBdr>
                </w:div>
                <w:div w:id="360397507">
                  <w:marLeft w:val="0"/>
                  <w:marRight w:val="0"/>
                  <w:marTop w:val="0"/>
                  <w:marBottom w:val="0"/>
                  <w:divBdr>
                    <w:top w:val="none" w:sz="0" w:space="0" w:color="auto"/>
                    <w:left w:val="none" w:sz="0" w:space="0" w:color="auto"/>
                    <w:bottom w:val="none" w:sz="0" w:space="0" w:color="auto"/>
                    <w:right w:val="none" w:sz="0" w:space="0" w:color="auto"/>
                  </w:divBdr>
                </w:div>
                <w:div w:id="896672936">
                  <w:marLeft w:val="0"/>
                  <w:marRight w:val="0"/>
                  <w:marTop w:val="0"/>
                  <w:marBottom w:val="0"/>
                  <w:divBdr>
                    <w:top w:val="none" w:sz="0" w:space="0" w:color="auto"/>
                    <w:left w:val="none" w:sz="0" w:space="0" w:color="auto"/>
                    <w:bottom w:val="none" w:sz="0" w:space="0" w:color="auto"/>
                    <w:right w:val="none" w:sz="0" w:space="0" w:color="auto"/>
                  </w:divBdr>
                </w:div>
                <w:div w:id="1875919903">
                  <w:marLeft w:val="0"/>
                  <w:marRight w:val="0"/>
                  <w:marTop w:val="0"/>
                  <w:marBottom w:val="0"/>
                  <w:divBdr>
                    <w:top w:val="none" w:sz="0" w:space="0" w:color="auto"/>
                    <w:left w:val="none" w:sz="0" w:space="0" w:color="auto"/>
                    <w:bottom w:val="none" w:sz="0" w:space="0" w:color="auto"/>
                    <w:right w:val="none" w:sz="0" w:space="0" w:color="auto"/>
                  </w:divBdr>
                </w:div>
                <w:div w:id="350572521">
                  <w:marLeft w:val="0"/>
                  <w:marRight w:val="0"/>
                  <w:marTop w:val="0"/>
                  <w:marBottom w:val="0"/>
                  <w:divBdr>
                    <w:top w:val="none" w:sz="0" w:space="0" w:color="auto"/>
                    <w:left w:val="none" w:sz="0" w:space="0" w:color="auto"/>
                    <w:bottom w:val="none" w:sz="0" w:space="0" w:color="auto"/>
                    <w:right w:val="none" w:sz="0" w:space="0" w:color="auto"/>
                  </w:divBdr>
                </w:div>
                <w:div w:id="1495609479">
                  <w:marLeft w:val="0"/>
                  <w:marRight w:val="0"/>
                  <w:marTop w:val="0"/>
                  <w:marBottom w:val="0"/>
                  <w:divBdr>
                    <w:top w:val="none" w:sz="0" w:space="0" w:color="auto"/>
                    <w:left w:val="none" w:sz="0" w:space="0" w:color="auto"/>
                    <w:bottom w:val="none" w:sz="0" w:space="0" w:color="auto"/>
                    <w:right w:val="none" w:sz="0" w:space="0" w:color="auto"/>
                  </w:divBdr>
                </w:div>
                <w:div w:id="99499253">
                  <w:marLeft w:val="0"/>
                  <w:marRight w:val="0"/>
                  <w:marTop w:val="0"/>
                  <w:marBottom w:val="0"/>
                  <w:divBdr>
                    <w:top w:val="none" w:sz="0" w:space="0" w:color="auto"/>
                    <w:left w:val="none" w:sz="0" w:space="0" w:color="auto"/>
                    <w:bottom w:val="none" w:sz="0" w:space="0" w:color="auto"/>
                    <w:right w:val="none" w:sz="0" w:space="0" w:color="auto"/>
                  </w:divBdr>
                </w:div>
                <w:div w:id="1524173287">
                  <w:marLeft w:val="0"/>
                  <w:marRight w:val="0"/>
                  <w:marTop w:val="0"/>
                  <w:marBottom w:val="0"/>
                  <w:divBdr>
                    <w:top w:val="none" w:sz="0" w:space="0" w:color="auto"/>
                    <w:left w:val="none" w:sz="0" w:space="0" w:color="auto"/>
                    <w:bottom w:val="none" w:sz="0" w:space="0" w:color="auto"/>
                    <w:right w:val="none" w:sz="0" w:space="0" w:color="auto"/>
                  </w:divBdr>
                </w:div>
                <w:div w:id="692002242">
                  <w:marLeft w:val="0"/>
                  <w:marRight w:val="0"/>
                  <w:marTop w:val="0"/>
                  <w:marBottom w:val="0"/>
                  <w:divBdr>
                    <w:top w:val="none" w:sz="0" w:space="0" w:color="auto"/>
                    <w:left w:val="none" w:sz="0" w:space="0" w:color="auto"/>
                    <w:bottom w:val="none" w:sz="0" w:space="0" w:color="auto"/>
                    <w:right w:val="none" w:sz="0" w:space="0" w:color="auto"/>
                  </w:divBdr>
                </w:div>
                <w:div w:id="510804232">
                  <w:marLeft w:val="0"/>
                  <w:marRight w:val="0"/>
                  <w:marTop w:val="0"/>
                  <w:marBottom w:val="0"/>
                  <w:divBdr>
                    <w:top w:val="none" w:sz="0" w:space="0" w:color="auto"/>
                    <w:left w:val="none" w:sz="0" w:space="0" w:color="auto"/>
                    <w:bottom w:val="none" w:sz="0" w:space="0" w:color="auto"/>
                    <w:right w:val="none" w:sz="0" w:space="0" w:color="auto"/>
                  </w:divBdr>
                </w:div>
                <w:div w:id="1560438355">
                  <w:marLeft w:val="0"/>
                  <w:marRight w:val="0"/>
                  <w:marTop w:val="0"/>
                  <w:marBottom w:val="0"/>
                  <w:divBdr>
                    <w:top w:val="none" w:sz="0" w:space="0" w:color="auto"/>
                    <w:left w:val="none" w:sz="0" w:space="0" w:color="auto"/>
                    <w:bottom w:val="none" w:sz="0" w:space="0" w:color="auto"/>
                    <w:right w:val="none" w:sz="0" w:space="0" w:color="auto"/>
                  </w:divBdr>
                </w:div>
                <w:div w:id="793065279">
                  <w:marLeft w:val="0"/>
                  <w:marRight w:val="0"/>
                  <w:marTop w:val="0"/>
                  <w:marBottom w:val="0"/>
                  <w:divBdr>
                    <w:top w:val="none" w:sz="0" w:space="0" w:color="auto"/>
                    <w:left w:val="none" w:sz="0" w:space="0" w:color="auto"/>
                    <w:bottom w:val="none" w:sz="0" w:space="0" w:color="auto"/>
                    <w:right w:val="none" w:sz="0" w:space="0" w:color="auto"/>
                  </w:divBdr>
                </w:div>
                <w:div w:id="621035608">
                  <w:marLeft w:val="0"/>
                  <w:marRight w:val="0"/>
                  <w:marTop w:val="0"/>
                  <w:marBottom w:val="0"/>
                  <w:divBdr>
                    <w:top w:val="none" w:sz="0" w:space="0" w:color="auto"/>
                    <w:left w:val="none" w:sz="0" w:space="0" w:color="auto"/>
                    <w:bottom w:val="none" w:sz="0" w:space="0" w:color="auto"/>
                    <w:right w:val="none" w:sz="0" w:space="0" w:color="auto"/>
                  </w:divBdr>
                </w:div>
                <w:div w:id="489448955">
                  <w:marLeft w:val="0"/>
                  <w:marRight w:val="0"/>
                  <w:marTop w:val="0"/>
                  <w:marBottom w:val="0"/>
                  <w:divBdr>
                    <w:top w:val="none" w:sz="0" w:space="0" w:color="auto"/>
                    <w:left w:val="none" w:sz="0" w:space="0" w:color="auto"/>
                    <w:bottom w:val="none" w:sz="0" w:space="0" w:color="auto"/>
                    <w:right w:val="none" w:sz="0" w:space="0" w:color="auto"/>
                  </w:divBdr>
                </w:div>
                <w:div w:id="2022584118">
                  <w:marLeft w:val="0"/>
                  <w:marRight w:val="0"/>
                  <w:marTop w:val="0"/>
                  <w:marBottom w:val="0"/>
                  <w:divBdr>
                    <w:top w:val="none" w:sz="0" w:space="0" w:color="auto"/>
                    <w:left w:val="none" w:sz="0" w:space="0" w:color="auto"/>
                    <w:bottom w:val="none" w:sz="0" w:space="0" w:color="auto"/>
                    <w:right w:val="none" w:sz="0" w:space="0" w:color="auto"/>
                  </w:divBdr>
                </w:div>
                <w:div w:id="256210446">
                  <w:marLeft w:val="0"/>
                  <w:marRight w:val="0"/>
                  <w:marTop w:val="0"/>
                  <w:marBottom w:val="0"/>
                  <w:divBdr>
                    <w:top w:val="none" w:sz="0" w:space="0" w:color="auto"/>
                    <w:left w:val="none" w:sz="0" w:space="0" w:color="auto"/>
                    <w:bottom w:val="none" w:sz="0" w:space="0" w:color="auto"/>
                    <w:right w:val="none" w:sz="0" w:space="0" w:color="auto"/>
                  </w:divBdr>
                </w:div>
                <w:div w:id="1097871800">
                  <w:marLeft w:val="0"/>
                  <w:marRight w:val="0"/>
                  <w:marTop w:val="0"/>
                  <w:marBottom w:val="0"/>
                  <w:divBdr>
                    <w:top w:val="none" w:sz="0" w:space="0" w:color="auto"/>
                    <w:left w:val="none" w:sz="0" w:space="0" w:color="auto"/>
                    <w:bottom w:val="none" w:sz="0" w:space="0" w:color="auto"/>
                    <w:right w:val="none" w:sz="0" w:space="0" w:color="auto"/>
                  </w:divBdr>
                </w:div>
                <w:div w:id="2017490236">
                  <w:marLeft w:val="0"/>
                  <w:marRight w:val="0"/>
                  <w:marTop w:val="0"/>
                  <w:marBottom w:val="0"/>
                  <w:divBdr>
                    <w:top w:val="none" w:sz="0" w:space="0" w:color="auto"/>
                    <w:left w:val="none" w:sz="0" w:space="0" w:color="auto"/>
                    <w:bottom w:val="none" w:sz="0" w:space="0" w:color="auto"/>
                    <w:right w:val="none" w:sz="0" w:space="0" w:color="auto"/>
                  </w:divBdr>
                </w:div>
                <w:div w:id="840899395">
                  <w:marLeft w:val="0"/>
                  <w:marRight w:val="0"/>
                  <w:marTop w:val="0"/>
                  <w:marBottom w:val="0"/>
                  <w:divBdr>
                    <w:top w:val="none" w:sz="0" w:space="0" w:color="auto"/>
                    <w:left w:val="none" w:sz="0" w:space="0" w:color="auto"/>
                    <w:bottom w:val="none" w:sz="0" w:space="0" w:color="auto"/>
                    <w:right w:val="none" w:sz="0" w:space="0" w:color="auto"/>
                  </w:divBdr>
                </w:div>
                <w:div w:id="1281301076">
                  <w:marLeft w:val="0"/>
                  <w:marRight w:val="0"/>
                  <w:marTop w:val="0"/>
                  <w:marBottom w:val="0"/>
                  <w:divBdr>
                    <w:top w:val="none" w:sz="0" w:space="0" w:color="auto"/>
                    <w:left w:val="none" w:sz="0" w:space="0" w:color="auto"/>
                    <w:bottom w:val="none" w:sz="0" w:space="0" w:color="auto"/>
                    <w:right w:val="none" w:sz="0" w:space="0" w:color="auto"/>
                  </w:divBdr>
                </w:div>
                <w:div w:id="2108965027">
                  <w:marLeft w:val="0"/>
                  <w:marRight w:val="0"/>
                  <w:marTop w:val="0"/>
                  <w:marBottom w:val="0"/>
                  <w:divBdr>
                    <w:top w:val="none" w:sz="0" w:space="0" w:color="auto"/>
                    <w:left w:val="none" w:sz="0" w:space="0" w:color="auto"/>
                    <w:bottom w:val="none" w:sz="0" w:space="0" w:color="auto"/>
                    <w:right w:val="none" w:sz="0" w:space="0" w:color="auto"/>
                  </w:divBdr>
                </w:div>
                <w:div w:id="1630436807">
                  <w:marLeft w:val="0"/>
                  <w:marRight w:val="0"/>
                  <w:marTop w:val="0"/>
                  <w:marBottom w:val="0"/>
                  <w:divBdr>
                    <w:top w:val="none" w:sz="0" w:space="0" w:color="auto"/>
                    <w:left w:val="none" w:sz="0" w:space="0" w:color="auto"/>
                    <w:bottom w:val="none" w:sz="0" w:space="0" w:color="auto"/>
                    <w:right w:val="none" w:sz="0" w:space="0" w:color="auto"/>
                  </w:divBdr>
                </w:div>
                <w:div w:id="2061973279">
                  <w:marLeft w:val="0"/>
                  <w:marRight w:val="0"/>
                  <w:marTop w:val="0"/>
                  <w:marBottom w:val="0"/>
                  <w:divBdr>
                    <w:top w:val="none" w:sz="0" w:space="0" w:color="auto"/>
                    <w:left w:val="none" w:sz="0" w:space="0" w:color="auto"/>
                    <w:bottom w:val="none" w:sz="0" w:space="0" w:color="auto"/>
                    <w:right w:val="none" w:sz="0" w:space="0" w:color="auto"/>
                  </w:divBdr>
                </w:div>
                <w:div w:id="1222524791">
                  <w:marLeft w:val="0"/>
                  <w:marRight w:val="0"/>
                  <w:marTop w:val="0"/>
                  <w:marBottom w:val="0"/>
                  <w:divBdr>
                    <w:top w:val="none" w:sz="0" w:space="0" w:color="auto"/>
                    <w:left w:val="none" w:sz="0" w:space="0" w:color="auto"/>
                    <w:bottom w:val="none" w:sz="0" w:space="0" w:color="auto"/>
                    <w:right w:val="none" w:sz="0" w:space="0" w:color="auto"/>
                  </w:divBdr>
                </w:div>
                <w:div w:id="232276658">
                  <w:marLeft w:val="0"/>
                  <w:marRight w:val="0"/>
                  <w:marTop w:val="0"/>
                  <w:marBottom w:val="0"/>
                  <w:divBdr>
                    <w:top w:val="none" w:sz="0" w:space="0" w:color="auto"/>
                    <w:left w:val="none" w:sz="0" w:space="0" w:color="auto"/>
                    <w:bottom w:val="none" w:sz="0" w:space="0" w:color="auto"/>
                    <w:right w:val="none" w:sz="0" w:space="0" w:color="auto"/>
                  </w:divBdr>
                </w:div>
                <w:div w:id="1423332993">
                  <w:marLeft w:val="0"/>
                  <w:marRight w:val="0"/>
                  <w:marTop w:val="0"/>
                  <w:marBottom w:val="0"/>
                  <w:divBdr>
                    <w:top w:val="none" w:sz="0" w:space="0" w:color="auto"/>
                    <w:left w:val="none" w:sz="0" w:space="0" w:color="auto"/>
                    <w:bottom w:val="none" w:sz="0" w:space="0" w:color="auto"/>
                    <w:right w:val="none" w:sz="0" w:space="0" w:color="auto"/>
                  </w:divBdr>
                </w:div>
                <w:div w:id="1109467703">
                  <w:marLeft w:val="0"/>
                  <w:marRight w:val="0"/>
                  <w:marTop w:val="0"/>
                  <w:marBottom w:val="0"/>
                  <w:divBdr>
                    <w:top w:val="none" w:sz="0" w:space="0" w:color="auto"/>
                    <w:left w:val="none" w:sz="0" w:space="0" w:color="auto"/>
                    <w:bottom w:val="none" w:sz="0" w:space="0" w:color="auto"/>
                    <w:right w:val="none" w:sz="0" w:space="0" w:color="auto"/>
                  </w:divBdr>
                </w:div>
                <w:div w:id="1753508685">
                  <w:marLeft w:val="0"/>
                  <w:marRight w:val="0"/>
                  <w:marTop w:val="0"/>
                  <w:marBottom w:val="0"/>
                  <w:divBdr>
                    <w:top w:val="none" w:sz="0" w:space="0" w:color="auto"/>
                    <w:left w:val="none" w:sz="0" w:space="0" w:color="auto"/>
                    <w:bottom w:val="none" w:sz="0" w:space="0" w:color="auto"/>
                    <w:right w:val="none" w:sz="0" w:space="0" w:color="auto"/>
                  </w:divBdr>
                </w:div>
                <w:div w:id="729034615">
                  <w:marLeft w:val="0"/>
                  <w:marRight w:val="0"/>
                  <w:marTop w:val="0"/>
                  <w:marBottom w:val="0"/>
                  <w:divBdr>
                    <w:top w:val="none" w:sz="0" w:space="0" w:color="auto"/>
                    <w:left w:val="none" w:sz="0" w:space="0" w:color="auto"/>
                    <w:bottom w:val="none" w:sz="0" w:space="0" w:color="auto"/>
                    <w:right w:val="none" w:sz="0" w:space="0" w:color="auto"/>
                  </w:divBdr>
                </w:div>
                <w:div w:id="407728435">
                  <w:marLeft w:val="0"/>
                  <w:marRight w:val="0"/>
                  <w:marTop w:val="0"/>
                  <w:marBottom w:val="0"/>
                  <w:divBdr>
                    <w:top w:val="none" w:sz="0" w:space="0" w:color="auto"/>
                    <w:left w:val="none" w:sz="0" w:space="0" w:color="auto"/>
                    <w:bottom w:val="none" w:sz="0" w:space="0" w:color="auto"/>
                    <w:right w:val="none" w:sz="0" w:space="0" w:color="auto"/>
                  </w:divBdr>
                </w:div>
                <w:div w:id="671956625">
                  <w:marLeft w:val="0"/>
                  <w:marRight w:val="0"/>
                  <w:marTop w:val="0"/>
                  <w:marBottom w:val="0"/>
                  <w:divBdr>
                    <w:top w:val="none" w:sz="0" w:space="0" w:color="auto"/>
                    <w:left w:val="none" w:sz="0" w:space="0" w:color="auto"/>
                    <w:bottom w:val="none" w:sz="0" w:space="0" w:color="auto"/>
                    <w:right w:val="none" w:sz="0" w:space="0" w:color="auto"/>
                  </w:divBdr>
                </w:div>
                <w:div w:id="1633555694">
                  <w:marLeft w:val="0"/>
                  <w:marRight w:val="0"/>
                  <w:marTop w:val="0"/>
                  <w:marBottom w:val="0"/>
                  <w:divBdr>
                    <w:top w:val="none" w:sz="0" w:space="0" w:color="auto"/>
                    <w:left w:val="none" w:sz="0" w:space="0" w:color="auto"/>
                    <w:bottom w:val="none" w:sz="0" w:space="0" w:color="auto"/>
                    <w:right w:val="none" w:sz="0" w:space="0" w:color="auto"/>
                  </w:divBdr>
                </w:div>
                <w:div w:id="1833788477">
                  <w:marLeft w:val="0"/>
                  <w:marRight w:val="0"/>
                  <w:marTop w:val="0"/>
                  <w:marBottom w:val="0"/>
                  <w:divBdr>
                    <w:top w:val="none" w:sz="0" w:space="0" w:color="auto"/>
                    <w:left w:val="none" w:sz="0" w:space="0" w:color="auto"/>
                    <w:bottom w:val="none" w:sz="0" w:space="0" w:color="auto"/>
                    <w:right w:val="none" w:sz="0" w:space="0" w:color="auto"/>
                  </w:divBdr>
                </w:div>
                <w:div w:id="1490319219">
                  <w:marLeft w:val="0"/>
                  <w:marRight w:val="0"/>
                  <w:marTop w:val="0"/>
                  <w:marBottom w:val="0"/>
                  <w:divBdr>
                    <w:top w:val="none" w:sz="0" w:space="0" w:color="auto"/>
                    <w:left w:val="none" w:sz="0" w:space="0" w:color="auto"/>
                    <w:bottom w:val="none" w:sz="0" w:space="0" w:color="auto"/>
                    <w:right w:val="none" w:sz="0" w:space="0" w:color="auto"/>
                  </w:divBdr>
                </w:div>
                <w:div w:id="1116683270">
                  <w:marLeft w:val="0"/>
                  <w:marRight w:val="0"/>
                  <w:marTop w:val="0"/>
                  <w:marBottom w:val="0"/>
                  <w:divBdr>
                    <w:top w:val="none" w:sz="0" w:space="0" w:color="auto"/>
                    <w:left w:val="none" w:sz="0" w:space="0" w:color="auto"/>
                    <w:bottom w:val="none" w:sz="0" w:space="0" w:color="auto"/>
                    <w:right w:val="none" w:sz="0" w:space="0" w:color="auto"/>
                  </w:divBdr>
                </w:div>
                <w:div w:id="1973706800">
                  <w:marLeft w:val="0"/>
                  <w:marRight w:val="0"/>
                  <w:marTop w:val="0"/>
                  <w:marBottom w:val="0"/>
                  <w:divBdr>
                    <w:top w:val="none" w:sz="0" w:space="0" w:color="auto"/>
                    <w:left w:val="none" w:sz="0" w:space="0" w:color="auto"/>
                    <w:bottom w:val="none" w:sz="0" w:space="0" w:color="auto"/>
                    <w:right w:val="none" w:sz="0" w:space="0" w:color="auto"/>
                  </w:divBdr>
                </w:div>
                <w:div w:id="1655837141">
                  <w:marLeft w:val="0"/>
                  <w:marRight w:val="0"/>
                  <w:marTop w:val="0"/>
                  <w:marBottom w:val="0"/>
                  <w:divBdr>
                    <w:top w:val="none" w:sz="0" w:space="0" w:color="auto"/>
                    <w:left w:val="none" w:sz="0" w:space="0" w:color="auto"/>
                    <w:bottom w:val="none" w:sz="0" w:space="0" w:color="auto"/>
                    <w:right w:val="none" w:sz="0" w:space="0" w:color="auto"/>
                  </w:divBdr>
                </w:div>
                <w:div w:id="590748208">
                  <w:marLeft w:val="0"/>
                  <w:marRight w:val="0"/>
                  <w:marTop w:val="0"/>
                  <w:marBottom w:val="0"/>
                  <w:divBdr>
                    <w:top w:val="none" w:sz="0" w:space="0" w:color="auto"/>
                    <w:left w:val="none" w:sz="0" w:space="0" w:color="auto"/>
                    <w:bottom w:val="none" w:sz="0" w:space="0" w:color="auto"/>
                    <w:right w:val="none" w:sz="0" w:space="0" w:color="auto"/>
                  </w:divBdr>
                </w:div>
                <w:div w:id="1442412309">
                  <w:marLeft w:val="0"/>
                  <w:marRight w:val="0"/>
                  <w:marTop w:val="0"/>
                  <w:marBottom w:val="0"/>
                  <w:divBdr>
                    <w:top w:val="none" w:sz="0" w:space="0" w:color="auto"/>
                    <w:left w:val="none" w:sz="0" w:space="0" w:color="auto"/>
                    <w:bottom w:val="none" w:sz="0" w:space="0" w:color="auto"/>
                    <w:right w:val="none" w:sz="0" w:space="0" w:color="auto"/>
                  </w:divBdr>
                </w:div>
                <w:div w:id="783962225">
                  <w:marLeft w:val="0"/>
                  <w:marRight w:val="0"/>
                  <w:marTop w:val="0"/>
                  <w:marBottom w:val="0"/>
                  <w:divBdr>
                    <w:top w:val="none" w:sz="0" w:space="0" w:color="auto"/>
                    <w:left w:val="none" w:sz="0" w:space="0" w:color="auto"/>
                    <w:bottom w:val="none" w:sz="0" w:space="0" w:color="auto"/>
                    <w:right w:val="none" w:sz="0" w:space="0" w:color="auto"/>
                  </w:divBdr>
                </w:div>
                <w:div w:id="1238445679">
                  <w:marLeft w:val="0"/>
                  <w:marRight w:val="0"/>
                  <w:marTop w:val="0"/>
                  <w:marBottom w:val="0"/>
                  <w:divBdr>
                    <w:top w:val="none" w:sz="0" w:space="0" w:color="auto"/>
                    <w:left w:val="none" w:sz="0" w:space="0" w:color="auto"/>
                    <w:bottom w:val="none" w:sz="0" w:space="0" w:color="auto"/>
                    <w:right w:val="none" w:sz="0" w:space="0" w:color="auto"/>
                  </w:divBdr>
                </w:div>
                <w:div w:id="965504764">
                  <w:marLeft w:val="0"/>
                  <w:marRight w:val="0"/>
                  <w:marTop w:val="0"/>
                  <w:marBottom w:val="0"/>
                  <w:divBdr>
                    <w:top w:val="none" w:sz="0" w:space="0" w:color="auto"/>
                    <w:left w:val="none" w:sz="0" w:space="0" w:color="auto"/>
                    <w:bottom w:val="none" w:sz="0" w:space="0" w:color="auto"/>
                    <w:right w:val="none" w:sz="0" w:space="0" w:color="auto"/>
                  </w:divBdr>
                </w:div>
                <w:div w:id="1822774556">
                  <w:marLeft w:val="0"/>
                  <w:marRight w:val="0"/>
                  <w:marTop w:val="0"/>
                  <w:marBottom w:val="0"/>
                  <w:divBdr>
                    <w:top w:val="none" w:sz="0" w:space="0" w:color="auto"/>
                    <w:left w:val="none" w:sz="0" w:space="0" w:color="auto"/>
                    <w:bottom w:val="none" w:sz="0" w:space="0" w:color="auto"/>
                    <w:right w:val="none" w:sz="0" w:space="0" w:color="auto"/>
                  </w:divBdr>
                </w:div>
                <w:div w:id="672799402">
                  <w:marLeft w:val="0"/>
                  <w:marRight w:val="0"/>
                  <w:marTop w:val="0"/>
                  <w:marBottom w:val="0"/>
                  <w:divBdr>
                    <w:top w:val="none" w:sz="0" w:space="0" w:color="auto"/>
                    <w:left w:val="none" w:sz="0" w:space="0" w:color="auto"/>
                    <w:bottom w:val="none" w:sz="0" w:space="0" w:color="auto"/>
                    <w:right w:val="none" w:sz="0" w:space="0" w:color="auto"/>
                  </w:divBdr>
                </w:div>
                <w:div w:id="1370955607">
                  <w:marLeft w:val="0"/>
                  <w:marRight w:val="0"/>
                  <w:marTop w:val="0"/>
                  <w:marBottom w:val="0"/>
                  <w:divBdr>
                    <w:top w:val="none" w:sz="0" w:space="0" w:color="auto"/>
                    <w:left w:val="none" w:sz="0" w:space="0" w:color="auto"/>
                    <w:bottom w:val="none" w:sz="0" w:space="0" w:color="auto"/>
                    <w:right w:val="none" w:sz="0" w:space="0" w:color="auto"/>
                  </w:divBdr>
                </w:div>
                <w:div w:id="661279383">
                  <w:marLeft w:val="0"/>
                  <w:marRight w:val="0"/>
                  <w:marTop w:val="0"/>
                  <w:marBottom w:val="0"/>
                  <w:divBdr>
                    <w:top w:val="none" w:sz="0" w:space="0" w:color="auto"/>
                    <w:left w:val="none" w:sz="0" w:space="0" w:color="auto"/>
                    <w:bottom w:val="none" w:sz="0" w:space="0" w:color="auto"/>
                    <w:right w:val="none" w:sz="0" w:space="0" w:color="auto"/>
                  </w:divBdr>
                </w:div>
                <w:div w:id="727193279">
                  <w:marLeft w:val="0"/>
                  <w:marRight w:val="0"/>
                  <w:marTop w:val="0"/>
                  <w:marBottom w:val="0"/>
                  <w:divBdr>
                    <w:top w:val="none" w:sz="0" w:space="0" w:color="auto"/>
                    <w:left w:val="none" w:sz="0" w:space="0" w:color="auto"/>
                    <w:bottom w:val="none" w:sz="0" w:space="0" w:color="auto"/>
                    <w:right w:val="none" w:sz="0" w:space="0" w:color="auto"/>
                  </w:divBdr>
                </w:div>
                <w:div w:id="1908374706">
                  <w:marLeft w:val="0"/>
                  <w:marRight w:val="0"/>
                  <w:marTop w:val="0"/>
                  <w:marBottom w:val="0"/>
                  <w:divBdr>
                    <w:top w:val="none" w:sz="0" w:space="0" w:color="auto"/>
                    <w:left w:val="none" w:sz="0" w:space="0" w:color="auto"/>
                    <w:bottom w:val="none" w:sz="0" w:space="0" w:color="auto"/>
                    <w:right w:val="none" w:sz="0" w:space="0" w:color="auto"/>
                  </w:divBdr>
                </w:div>
                <w:div w:id="198787223">
                  <w:marLeft w:val="0"/>
                  <w:marRight w:val="0"/>
                  <w:marTop w:val="0"/>
                  <w:marBottom w:val="0"/>
                  <w:divBdr>
                    <w:top w:val="none" w:sz="0" w:space="0" w:color="auto"/>
                    <w:left w:val="none" w:sz="0" w:space="0" w:color="auto"/>
                    <w:bottom w:val="none" w:sz="0" w:space="0" w:color="auto"/>
                    <w:right w:val="none" w:sz="0" w:space="0" w:color="auto"/>
                  </w:divBdr>
                </w:div>
                <w:div w:id="364523983">
                  <w:marLeft w:val="0"/>
                  <w:marRight w:val="0"/>
                  <w:marTop w:val="0"/>
                  <w:marBottom w:val="0"/>
                  <w:divBdr>
                    <w:top w:val="none" w:sz="0" w:space="0" w:color="auto"/>
                    <w:left w:val="none" w:sz="0" w:space="0" w:color="auto"/>
                    <w:bottom w:val="none" w:sz="0" w:space="0" w:color="auto"/>
                    <w:right w:val="none" w:sz="0" w:space="0" w:color="auto"/>
                  </w:divBdr>
                </w:div>
                <w:div w:id="1816600463">
                  <w:marLeft w:val="0"/>
                  <w:marRight w:val="0"/>
                  <w:marTop w:val="0"/>
                  <w:marBottom w:val="0"/>
                  <w:divBdr>
                    <w:top w:val="none" w:sz="0" w:space="0" w:color="auto"/>
                    <w:left w:val="none" w:sz="0" w:space="0" w:color="auto"/>
                    <w:bottom w:val="none" w:sz="0" w:space="0" w:color="auto"/>
                    <w:right w:val="none" w:sz="0" w:space="0" w:color="auto"/>
                  </w:divBdr>
                </w:div>
                <w:div w:id="2132045220">
                  <w:marLeft w:val="0"/>
                  <w:marRight w:val="0"/>
                  <w:marTop w:val="0"/>
                  <w:marBottom w:val="0"/>
                  <w:divBdr>
                    <w:top w:val="none" w:sz="0" w:space="0" w:color="auto"/>
                    <w:left w:val="none" w:sz="0" w:space="0" w:color="auto"/>
                    <w:bottom w:val="none" w:sz="0" w:space="0" w:color="auto"/>
                    <w:right w:val="none" w:sz="0" w:space="0" w:color="auto"/>
                  </w:divBdr>
                </w:div>
                <w:div w:id="1196500790">
                  <w:marLeft w:val="0"/>
                  <w:marRight w:val="0"/>
                  <w:marTop w:val="0"/>
                  <w:marBottom w:val="0"/>
                  <w:divBdr>
                    <w:top w:val="none" w:sz="0" w:space="0" w:color="auto"/>
                    <w:left w:val="none" w:sz="0" w:space="0" w:color="auto"/>
                    <w:bottom w:val="none" w:sz="0" w:space="0" w:color="auto"/>
                    <w:right w:val="none" w:sz="0" w:space="0" w:color="auto"/>
                  </w:divBdr>
                </w:div>
                <w:div w:id="903947487">
                  <w:marLeft w:val="0"/>
                  <w:marRight w:val="0"/>
                  <w:marTop w:val="0"/>
                  <w:marBottom w:val="0"/>
                  <w:divBdr>
                    <w:top w:val="none" w:sz="0" w:space="0" w:color="auto"/>
                    <w:left w:val="none" w:sz="0" w:space="0" w:color="auto"/>
                    <w:bottom w:val="none" w:sz="0" w:space="0" w:color="auto"/>
                    <w:right w:val="none" w:sz="0" w:space="0" w:color="auto"/>
                  </w:divBdr>
                </w:div>
              </w:divsChild>
            </w:div>
            <w:div w:id="332075224">
              <w:marLeft w:val="0"/>
              <w:marRight w:val="0"/>
              <w:marTop w:val="0"/>
              <w:marBottom w:val="0"/>
              <w:divBdr>
                <w:top w:val="none" w:sz="0" w:space="0" w:color="auto"/>
                <w:left w:val="none" w:sz="0" w:space="0" w:color="auto"/>
                <w:bottom w:val="none" w:sz="0" w:space="0" w:color="auto"/>
                <w:right w:val="none" w:sz="0" w:space="0" w:color="auto"/>
              </w:divBdr>
              <w:divsChild>
                <w:div w:id="1951352983">
                  <w:marLeft w:val="0"/>
                  <w:marRight w:val="0"/>
                  <w:marTop w:val="0"/>
                  <w:marBottom w:val="0"/>
                  <w:divBdr>
                    <w:top w:val="none" w:sz="0" w:space="0" w:color="auto"/>
                    <w:left w:val="none" w:sz="0" w:space="0" w:color="auto"/>
                    <w:bottom w:val="none" w:sz="0" w:space="0" w:color="auto"/>
                    <w:right w:val="none" w:sz="0" w:space="0" w:color="auto"/>
                  </w:divBdr>
                </w:div>
                <w:div w:id="960258403">
                  <w:marLeft w:val="0"/>
                  <w:marRight w:val="0"/>
                  <w:marTop w:val="0"/>
                  <w:marBottom w:val="0"/>
                  <w:divBdr>
                    <w:top w:val="none" w:sz="0" w:space="0" w:color="auto"/>
                    <w:left w:val="none" w:sz="0" w:space="0" w:color="auto"/>
                    <w:bottom w:val="none" w:sz="0" w:space="0" w:color="auto"/>
                    <w:right w:val="none" w:sz="0" w:space="0" w:color="auto"/>
                  </w:divBdr>
                </w:div>
                <w:div w:id="65808386">
                  <w:marLeft w:val="0"/>
                  <w:marRight w:val="0"/>
                  <w:marTop w:val="0"/>
                  <w:marBottom w:val="0"/>
                  <w:divBdr>
                    <w:top w:val="none" w:sz="0" w:space="0" w:color="auto"/>
                    <w:left w:val="none" w:sz="0" w:space="0" w:color="auto"/>
                    <w:bottom w:val="none" w:sz="0" w:space="0" w:color="auto"/>
                    <w:right w:val="none" w:sz="0" w:space="0" w:color="auto"/>
                  </w:divBdr>
                </w:div>
                <w:div w:id="1204439414">
                  <w:marLeft w:val="0"/>
                  <w:marRight w:val="0"/>
                  <w:marTop w:val="0"/>
                  <w:marBottom w:val="0"/>
                  <w:divBdr>
                    <w:top w:val="none" w:sz="0" w:space="0" w:color="auto"/>
                    <w:left w:val="none" w:sz="0" w:space="0" w:color="auto"/>
                    <w:bottom w:val="none" w:sz="0" w:space="0" w:color="auto"/>
                    <w:right w:val="none" w:sz="0" w:space="0" w:color="auto"/>
                  </w:divBdr>
                </w:div>
                <w:div w:id="1042905164">
                  <w:marLeft w:val="0"/>
                  <w:marRight w:val="0"/>
                  <w:marTop w:val="0"/>
                  <w:marBottom w:val="0"/>
                  <w:divBdr>
                    <w:top w:val="none" w:sz="0" w:space="0" w:color="auto"/>
                    <w:left w:val="none" w:sz="0" w:space="0" w:color="auto"/>
                    <w:bottom w:val="none" w:sz="0" w:space="0" w:color="auto"/>
                    <w:right w:val="none" w:sz="0" w:space="0" w:color="auto"/>
                  </w:divBdr>
                </w:div>
                <w:div w:id="1192567084">
                  <w:marLeft w:val="0"/>
                  <w:marRight w:val="0"/>
                  <w:marTop w:val="0"/>
                  <w:marBottom w:val="0"/>
                  <w:divBdr>
                    <w:top w:val="none" w:sz="0" w:space="0" w:color="auto"/>
                    <w:left w:val="none" w:sz="0" w:space="0" w:color="auto"/>
                    <w:bottom w:val="none" w:sz="0" w:space="0" w:color="auto"/>
                    <w:right w:val="none" w:sz="0" w:space="0" w:color="auto"/>
                  </w:divBdr>
                </w:div>
                <w:div w:id="913929631">
                  <w:marLeft w:val="0"/>
                  <w:marRight w:val="0"/>
                  <w:marTop w:val="0"/>
                  <w:marBottom w:val="0"/>
                  <w:divBdr>
                    <w:top w:val="none" w:sz="0" w:space="0" w:color="auto"/>
                    <w:left w:val="none" w:sz="0" w:space="0" w:color="auto"/>
                    <w:bottom w:val="none" w:sz="0" w:space="0" w:color="auto"/>
                    <w:right w:val="none" w:sz="0" w:space="0" w:color="auto"/>
                  </w:divBdr>
                </w:div>
                <w:div w:id="228154541">
                  <w:marLeft w:val="0"/>
                  <w:marRight w:val="0"/>
                  <w:marTop w:val="0"/>
                  <w:marBottom w:val="0"/>
                  <w:divBdr>
                    <w:top w:val="none" w:sz="0" w:space="0" w:color="auto"/>
                    <w:left w:val="none" w:sz="0" w:space="0" w:color="auto"/>
                    <w:bottom w:val="none" w:sz="0" w:space="0" w:color="auto"/>
                    <w:right w:val="none" w:sz="0" w:space="0" w:color="auto"/>
                  </w:divBdr>
                </w:div>
                <w:div w:id="38165735">
                  <w:marLeft w:val="0"/>
                  <w:marRight w:val="0"/>
                  <w:marTop w:val="0"/>
                  <w:marBottom w:val="0"/>
                  <w:divBdr>
                    <w:top w:val="none" w:sz="0" w:space="0" w:color="auto"/>
                    <w:left w:val="none" w:sz="0" w:space="0" w:color="auto"/>
                    <w:bottom w:val="none" w:sz="0" w:space="0" w:color="auto"/>
                    <w:right w:val="none" w:sz="0" w:space="0" w:color="auto"/>
                  </w:divBdr>
                </w:div>
                <w:div w:id="1988976863">
                  <w:marLeft w:val="0"/>
                  <w:marRight w:val="0"/>
                  <w:marTop w:val="0"/>
                  <w:marBottom w:val="0"/>
                  <w:divBdr>
                    <w:top w:val="none" w:sz="0" w:space="0" w:color="auto"/>
                    <w:left w:val="none" w:sz="0" w:space="0" w:color="auto"/>
                    <w:bottom w:val="none" w:sz="0" w:space="0" w:color="auto"/>
                    <w:right w:val="none" w:sz="0" w:space="0" w:color="auto"/>
                  </w:divBdr>
                </w:div>
                <w:div w:id="691229991">
                  <w:marLeft w:val="0"/>
                  <w:marRight w:val="0"/>
                  <w:marTop w:val="0"/>
                  <w:marBottom w:val="0"/>
                  <w:divBdr>
                    <w:top w:val="none" w:sz="0" w:space="0" w:color="auto"/>
                    <w:left w:val="none" w:sz="0" w:space="0" w:color="auto"/>
                    <w:bottom w:val="none" w:sz="0" w:space="0" w:color="auto"/>
                    <w:right w:val="none" w:sz="0" w:space="0" w:color="auto"/>
                  </w:divBdr>
                </w:div>
                <w:div w:id="1115831112">
                  <w:marLeft w:val="0"/>
                  <w:marRight w:val="0"/>
                  <w:marTop w:val="0"/>
                  <w:marBottom w:val="0"/>
                  <w:divBdr>
                    <w:top w:val="none" w:sz="0" w:space="0" w:color="auto"/>
                    <w:left w:val="none" w:sz="0" w:space="0" w:color="auto"/>
                    <w:bottom w:val="none" w:sz="0" w:space="0" w:color="auto"/>
                    <w:right w:val="none" w:sz="0" w:space="0" w:color="auto"/>
                  </w:divBdr>
                </w:div>
                <w:div w:id="1017271297">
                  <w:marLeft w:val="0"/>
                  <w:marRight w:val="0"/>
                  <w:marTop w:val="0"/>
                  <w:marBottom w:val="0"/>
                  <w:divBdr>
                    <w:top w:val="none" w:sz="0" w:space="0" w:color="auto"/>
                    <w:left w:val="none" w:sz="0" w:space="0" w:color="auto"/>
                    <w:bottom w:val="none" w:sz="0" w:space="0" w:color="auto"/>
                    <w:right w:val="none" w:sz="0" w:space="0" w:color="auto"/>
                  </w:divBdr>
                </w:div>
                <w:div w:id="36049087">
                  <w:marLeft w:val="0"/>
                  <w:marRight w:val="0"/>
                  <w:marTop w:val="0"/>
                  <w:marBottom w:val="0"/>
                  <w:divBdr>
                    <w:top w:val="none" w:sz="0" w:space="0" w:color="auto"/>
                    <w:left w:val="none" w:sz="0" w:space="0" w:color="auto"/>
                    <w:bottom w:val="none" w:sz="0" w:space="0" w:color="auto"/>
                    <w:right w:val="none" w:sz="0" w:space="0" w:color="auto"/>
                  </w:divBdr>
                </w:div>
                <w:div w:id="1238327394">
                  <w:marLeft w:val="0"/>
                  <w:marRight w:val="0"/>
                  <w:marTop w:val="0"/>
                  <w:marBottom w:val="0"/>
                  <w:divBdr>
                    <w:top w:val="none" w:sz="0" w:space="0" w:color="auto"/>
                    <w:left w:val="none" w:sz="0" w:space="0" w:color="auto"/>
                    <w:bottom w:val="none" w:sz="0" w:space="0" w:color="auto"/>
                    <w:right w:val="none" w:sz="0" w:space="0" w:color="auto"/>
                  </w:divBdr>
                </w:div>
                <w:div w:id="70087529">
                  <w:marLeft w:val="0"/>
                  <w:marRight w:val="0"/>
                  <w:marTop w:val="0"/>
                  <w:marBottom w:val="0"/>
                  <w:divBdr>
                    <w:top w:val="none" w:sz="0" w:space="0" w:color="auto"/>
                    <w:left w:val="none" w:sz="0" w:space="0" w:color="auto"/>
                    <w:bottom w:val="none" w:sz="0" w:space="0" w:color="auto"/>
                    <w:right w:val="none" w:sz="0" w:space="0" w:color="auto"/>
                  </w:divBdr>
                </w:div>
                <w:div w:id="958603323">
                  <w:marLeft w:val="0"/>
                  <w:marRight w:val="0"/>
                  <w:marTop w:val="0"/>
                  <w:marBottom w:val="0"/>
                  <w:divBdr>
                    <w:top w:val="none" w:sz="0" w:space="0" w:color="auto"/>
                    <w:left w:val="none" w:sz="0" w:space="0" w:color="auto"/>
                    <w:bottom w:val="none" w:sz="0" w:space="0" w:color="auto"/>
                    <w:right w:val="none" w:sz="0" w:space="0" w:color="auto"/>
                  </w:divBdr>
                </w:div>
                <w:div w:id="846942830">
                  <w:marLeft w:val="0"/>
                  <w:marRight w:val="0"/>
                  <w:marTop w:val="0"/>
                  <w:marBottom w:val="0"/>
                  <w:divBdr>
                    <w:top w:val="none" w:sz="0" w:space="0" w:color="auto"/>
                    <w:left w:val="none" w:sz="0" w:space="0" w:color="auto"/>
                    <w:bottom w:val="none" w:sz="0" w:space="0" w:color="auto"/>
                    <w:right w:val="none" w:sz="0" w:space="0" w:color="auto"/>
                  </w:divBdr>
                </w:div>
                <w:div w:id="562645324">
                  <w:marLeft w:val="0"/>
                  <w:marRight w:val="0"/>
                  <w:marTop w:val="0"/>
                  <w:marBottom w:val="0"/>
                  <w:divBdr>
                    <w:top w:val="none" w:sz="0" w:space="0" w:color="auto"/>
                    <w:left w:val="none" w:sz="0" w:space="0" w:color="auto"/>
                    <w:bottom w:val="none" w:sz="0" w:space="0" w:color="auto"/>
                    <w:right w:val="none" w:sz="0" w:space="0" w:color="auto"/>
                  </w:divBdr>
                </w:div>
                <w:div w:id="1987735389">
                  <w:marLeft w:val="0"/>
                  <w:marRight w:val="0"/>
                  <w:marTop w:val="0"/>
                  <w:marBottom w:val="0"/>
                  <w:divBdr>
                    <w:top w:val="none" w:sz="0" w:space="0" w:color="auto"/>
                    <w:left w:val="none" w:sz="0" w:space="0" w:color="auto"/>
                    <w:bottom w:val="none" w:sz="0" w:space="0" w:color="auto"/>
                    <w:right w:val="none" w:sz="0" w:space="0" w:color="auto"/>
                  </w:divBdr>
                </w:div>
                <w:div w:id="79495720">
                  <w:marLeft w:val="0"/>
                  <w:marRight w:val="0"/>
                  <w:marTop w:val="0"/>
                  <w:marBottom w:val="0"/>
                  <w:divBdr>
                    <w:top w:val="none" w:sz="0" w:space="0" w:color="auto"/>
                    <w:left w:val="none" w:sz="0" w:space="0" w:color="auto"/>
                    <w:bottom w:val="none" w:sz="0" w:space="0" w:color="auto"/>
                    <w:right w:val="none" w:sz="0" w:space="0" w:color="auto"/>
                  </w:divBdr>
                </w:div>
                <w:div w:id="977107247">
                  <w:marLeft w:val="0"/>
                  <w:marRight w:val="0"/>
                  <w:marTop w:val="0"/>
                  <w:marBottom w:val="0"/>
                  <w:divBdr>
                    <w:top w:val="none" w:sz="0" w:space="0" w:color="auto"/>
                    <w:left w:val="none" w:sz="0" w:space="0" w:color="auto"/>
                    <w:bottom w:val="none" w:sz="0" w:space="0" w:color="auto"/>
                    <w:right w:val="none" w:sz="0" w:space="0" w:color="auto"/>
                  </w:divBdr>
                </w:div>
                <w:div w:id="1753313025">
                  <w:marLeft w:val="0"/>
                  <w:marRight w:val="0"/>
                  <w:marTop w:val="0"/>
                  <w:marBottom w:val="0"/>
                  <w:divBdr>
                    <w:top w:val="none" w:sz="0" w:space="0" w:color="auto"/>
                    <w:left w:val="none" w:sz="0" w:space="0" w:color="auto"/>
                    <w:bottom w:val="none" w:sz="0" w:space="0" w:color="auto"/>
                    <w:right w:val="none" w:sz="0" w:space="0" w:color="auto"/>
                  </w:divBdr>
                </w:div>
                <w:div w:id="468327336">
                  <w:marLeft w:val="0"/>
                  <w:marRight w:val="0"/>
                  <w:marTop w:val="0"/>
                  <w:marBottom w:val="0"/>
                  <w:divBdr>
                    <w:top w:val="none" w:sz="0" w:space="0" w:color="auto"/>
                    <w:left w:val="none" w:sz="0" w:space="0" w:color="auto"/>
                    <w:bottom w:val="none" w:sz="0" w:space="0" w:color="auto"/>
                    <w:right w:val="none" w:sz="0" w:space="0" w:color="auto"/>
                  </w:divBdr>
                </w:div>
                <w:div w:id="821506956">
                  <w:marLeft w:val="0"/>
                  <w:marRight w:val="0"/>
                  <w:marTop w:val="0"/>
                  <w:marBottom w:val="0"/>
                  <w:divBdr>
                    <w:top w:val="none" w:sz="0" w:space="0" w:color="auto"/>
                    <w:left w:val="none" w:sz="0" w:space="0" w:color="auto"/>
                    <w:bottom w:val="none" w:sz="0" w:space="0" w:color="auto"/>
                    <w:right w:val="none" w:sz="0" w:space="0" w:color="auto"/>
                  </w:divBdr>
                </w:div>
                <w:div w:id="903488255">
                  <w:marLeft w:val="0"/>
                  <w:marRight w:val="0"/>
                  <w:marTop w:val="0"/>
                  <w:marBottom w:val="0"/>
                  <w:divBdr>
                    <w:top w:val="none" w:sz="0" w:space="0" w:color="auto"/>
                    <w:left w:val="none" w:sz="0" w:space="0" w:color="auto"/>
                    <w:bottom w:val="none" w:sz="0" w:space="0" w:color="auto"/>
                    <w:right w:val="none" w:sz="0" w:space="0" w:color="auto"/>
                  </w:divBdr>
                </w:div>
                <w:div w:id="14311300">
                  <w:marLeft w:val="0"/>
                  <w:marRight w:val="0"/>
                  <w:marTop w:val="0"/>
                  <w:marBottom w:val="0"/>
                  <w:divBdr>
                    <w:top w:val="none" w:sz="0" w:space="0" w:color="auto"/>
                    <w:left w:val="none" w:sz="0" w:space="0" w:color="auto"/>
                    <w:bottom w:val="none" w:sz="0" w:space="0" w:color="auto"/>
                    <w:right w:val="none" w:sz="0" w:space="0" w:color="auto"/>
                  </w:divBdr>
                </w:div>
                <w:div w:id="1921475930">
                  <w:marLeft w:val="0"/>
                  <w:marRight w:val="0"/>
                  <w:marTop w:val="0"/>
                  <w:marBottom w:val="0"/>
                  <w:divBdr>
                    <w:top w:val="none" w:sz="0" w:space="0" w:color="auto"/>
                    <w:left w:val="none" w:sz="0" w:space="0" w:color="auto"/>
                    <w:bottom w:val="none" w:sz="0" w:space="0" w:color="auto"/>
                    <w:right w:val="none" w:sz="0" w:space="0" w:color="auto"/>
                  </w:divBdr>
                </w:div>
                <w:div w:id="2106685194">
                  <w:marLeft w:val="0"/>
                  <w:marRight w:val="0"/>
                  <w:marTop w:val="0"/>
                  <w:marBottom w:val="0"/>
                  <w:divBdr>
                    <w:top w:val="none" w:sz="0" w:space="0" w:color="auto"/>
                    <w:left w:val="none" w:sz="0" w:space="0" w:color="auto"/>
                    <w:bottom w:val="none" w:sz="0" w:space="0" w:color="auto"/>
                    <w:right w:val="none" w:sz="0" w:space="0" w:color="auto"/>
                  </w:divBdr>
                </w:div>
                <w:div w:id="733814942">
                  <w:marLeft w:val="0"/>
                  <w:marRight w:val="0"/>
                  <w:marTop w:val="0"/>
                  <w:marBottom w:val="0"/>
                  <w:divBdr>
                    <w:top w:val="none" w:sz="0" w:space="0" w:color="auto"/>
                    <w:left w:val="none" w:sz="0" w:space="0" w:color="auto"/>
                    <w:bottom w:val="none" w:sz="0" w:space="0" w:color="auto"/>
                    <w:right w:val="none" w:sz="0" w:space="0" w:color="auto"/>
                  </w:divBdr>
                </w:div>
                <w:div w:id="982857794">
                  <w:marLeft w:val="0"/>
                  <w:marRight w:val="0"/>
                  <w:marTop w:val="0"/>
                  <w:marBottom w:val="0"/>
                  <w:divBdr>
                    <w:top w:val="none" w:sz="0" w:space="0" w:color="auto"/>
                    <w:left w:val="none" w:sz="0" w:space="0" w:color="auto"/>
                    <w:bottom w:val="none" w:sz="0" w:space="0" w:color="auto"/>
                    <w:right w:val="none" w:sz="0" w:space="0" w:color="auto"/>
                  </w:divBdr>
                </w:div>
                <w:div w:id="784344397">
                  <w:marLeft w:val="0"/>
                  <w:marRight w:val="0"/>
                  <w:marTop w:val="0"/>
                  <w:marBottom w:val="0"/>
                  <w:divBdr>
                    <w:top w:val="none" w:sz="0" w:space="0" w:color="auto"/>
                    <w:left w:val="none" w:sz="0" w:space="0" w:color="auto"/>
                    <w:bottom w:val="none" w:sz="0" w:space="0" w:color="auto"/>
                    <w:right w:val="none" w:sz="0" w:space="0" w:color="auto"/>
                  </w:divBdr>
                </w:div>
                <w:div w:id="1999264923">
                  <w:marLeft w:val="0"/>
                  <w:marRight w:val="0"/>
                  <w:marTop w:val="0"/>
                  <w:marBottom w:val="0"/>
                  <w:divBdr>
                    <w:top w:val="none" w:sz="0" w:space="0" w:color="auto"/>
                    <w:left w:val="none" w:sz="0" w:space="0" w:color="auto"/>
                    <w:bottom w:val="none" w:sz="0" w:space="0" w:color="auto"/>
                    <w:right w:val="none" w:sz="0" w:space="0" w:color="auto"/>
                  </w:divBdr>
                </w:div>
                <w:div w:id="1705712205">
                  <w:marLeft w:val="0"/>
                  <w:marRight w:val="0"/>
                  <w:marTop w:val="0"/>
                  <w:marBottom w:val="0"/>
                  <w:divBdr>
                    <w:top w:val="none" w:sz="0" w:space="0" w:color="auto"/>
                    <w:left w:val="none" w:sz="0" w:space="0" w:color="auto"/>
                    <w:bottom w:val="none" w:sz="0" w:space="0" w:color="auto"/>
                    <w:right w:val="none" w:sz="0" w:space="0" w:color="auto"/>
                  </w:divBdr>
                </w:div>
                <w:div w:id="1430814066">
                  <w:marLeft w:val="0"/>
                  <w:marRight w:val="0"/>
                  <w:marTop w:val="0"/>
                  <w:marBottom w:val="0"/>
                  <w:divBdr>
                    <w:top w:val="none" w:sz="0" w:space="0" w:color="auto"/>
                    <w:left w:val="none" w:sz="0" w:space="0" w:color="auto"/>
                    <w:bottom w:val="none" w:sz="0" w:space="0" w:color="auto"/>
                    <w:right w:val="none" w:sz="0" w:space="0" w:color="auto"/>
                  </w:divBdr>
                </w:div>
                <w:div w:id="1016616525">
                  <w:marLeft w:val="0"/>
                  <w:marRight w:val="0"/>
                  <w:marTop w:val="0"/>
                  <w:marBottom w:val="0"/>
                  <w:divBdr>
                    <w:top w:val="none" w:sz="0" w:space="0" w:color="auto"/>
                    <w:left w:val="none" w:sz="0" w:space="0" w:color="auto"/>
                    <w:bottom w:val="none" w:sz="0" w:space="0" w:color="auto"/>
                    <w:right w:val="none" w:sz="0" w:space="0" w:color="auto"/>
                  </w:divBdr>
                </w:div>
                <w:div w:id="48497450">
                  <w:marLeft w:val="0"/>
                  <w:marRight w:val="0"/>
                  <w:marTop w:val="0"/>
                  <w:marBottom w:val="0"/>
                  <w:divBdr>
                    <w:top w:val="none" w:sz="0" w:space="0" w:color="auto"/>
                    <w:left w:val="none" w:sz="0" w:space="0" w:color="auto"/>
                    <w:bottom w:val="none" w:sz="0" w:space="0" w:color="auto"/>
                    <w:right w:val="none" w:sz="0" w:space="0" w:color="auto"/>
                  </w:divBdr>
                </w:div>
                <w:div w:id="1793817022">
                  <w:marLeft w:val="0"/>
                  <w:marRight w:val="0"/>
                  <w:marTop w:val="0"/>
                  <w:marBottom w:val="0"/>
                  <w:divBdr>
                    <w:top w:val="none" w:sz="0" w:space="0" w:color="auto"/>
                    <w:left w:val="none" w:sz="0" w:space="0" w:color="auto"/>
                    <w:bottom w:val="none" w:sz="0" w:space="0" w:color="auto"/>
                    <w:right w:val="none" w:sz="0" w:space="0" w:color="auto"/>
                  </w:divBdr>
                </w:div>
                <w:div w:id="1596136915">
                  <w:marLeft w:val="0"/>
                  <w:marRight w:val="0"/>
                  <w:marTop w:val="0"/>
                  <w:marBottom w:val="0"/>
                  <w:divBdr>
                    <w:top w:val="none" w:sz="0" w:space="0" w:color="auto"/>
                    <w:left w:val="none" w:sz="0" w:space="0" w:color="auto"/>
                    <w:bottom w:val="none" w:sz="0" w:space="0" w:color="auto"/>
                    <w:right w:val="none" w:sz="0" w:space="0" w:color="auto"/>
                  </w:divBdr>
                </w:div>
                <w:div w:id="2112897531">
                  <w:marLeft w:val="0"/>
                  <w:marRight w:val="0"/>
                  <w:marTop w:val="0"/>
                  <w:marBottom w:val="0"/>
                  <w:divBdr>
                    <w:top w:val="none" w:sz="0" w:space="0" w:color="auto"/>
                    <w:left w:val="none" w:sz="0" w:space="0" w:color="auto"/>
                    <w:bottom w:val="none" w:sz="0" w:space="0" w:color="auto"/>
                    <w:right w:val="none" w:sz="0" w:space="0" w:color="auto"/>
                  </w:divBdr>
                </w:div>
                <w:div w:id="1922061402">
                  <w:marLeft w:val="0"/>
                  <w:marRight w:val="0"/>
                  <w:marTop w:val="0"/>
                  <w:marBottom w:val="0"/>
                  <w:divBdr>
                    <w:top w:val="none" w:sz="0" w:space="0" w:color="auto"/>
                    <w:left w:val="none" w:sz="0" w:space="0" w:color="auto"/>
                    <w:bottom w:val="none" w:sz="0" w:space="0" w:color="auto"/>
                    <w:right w:val="none" w:sz="0" w:space="0" w:color="auto"/>
                  </w:divBdr>
                </w:div>
                <w:div w:id="2096130244">
                  <w:marLeft w:val="0"/>
                  <w:marRight w:val="0"/>
                  <w:marTop w:val="0"/>
                  <w:marBottom w:val="0"/>
                  <w:divBdr>
                    <w:top w:val="none" w:sz="0" w:space="0" w:color="auto"/>
                    <w:left w:val="none" w:sz="0" w:space="0" w:color="auto"/>
                    <w:bottom w:val="none" w:sz="0" w:space="0" w:color="auto"/>
                    <w:right w:val="none" w:sz="0" w:space="0" w:color="auto"/>
                  </w:divBdr>
                </w:div>
                <w:div w:id="962686528">
                  <w:marLeft w:val="0"/>
                  <w:marRight w:val="0"/>
                  <w:marTop w:val="0"/>
                  <w:marBottom w:val="0"/>
                  <w:divBdr>
                    <w:top w:val="none" w:sz="0" w:space="0" w:color="auto"/>
                    <w:left w:val="none" w:sz="0" w:space="0" w:color="auto"/>
                    <w:bottom w:val="none" w:sz="0" w:space="0" w:color="auto"/>
                    <w:right w:val="none" w:sz="0" w:space="0" w:color="auto"/>
                  </w:divBdr>
                </w:div>
                <w:div w:id="1663117539">
                  <w:marLeft w:val="0"/>
                  <w:marRight w:val="0"/>
                  <w:marTop w:val="0"/>
                  <w:marBottom w:val="0"/>
                  <w:divBdr>
                    <w:top w:val="none" w:sz="0" w:space="0" w:color="auto"/>
                    <w:left w:val="none" w:sz="0" w:space="0" w:color="auto"/>
                    <w:bottom w:val="none" w:sz="0" w:space="0" w:color="auto"/>
                    <w:right w:val="none" w:sz="0" w:space="0" w:color="auto"/>
                  </w:divBdr>
                </w:div>
                <w:div w:id="306710409">
                  <w:marLeft w:val="0"/>
                  <w:marRight w:val="0"/>
                  <w:marTop w:val="0"/>
                  <w:marBottom w:val="0"/>
                  <w:divBdr>
                    <w:top w:val="none" w:sz="0" w:space="0" w:color="auto"/>
                    <w:left w:val="none" w:sz="0" w:space="0" w:color="auto"/>
                    <w:bottom w:val="none" w:sz="0" w:space="0" w:color="auto"/>
                    <w:right w:val="none" w:sz="0" w:space="0" w:color="auto"/>
                  </w:divBdr>
                </w:div>
                <w:div w:id="1980066557">
                  <w:marLeft w:val="0"/>
                  <w:marRight w:val="0"/>
                  <w:marTop w:val="0"/>
                  <w:marBottom w:val="0"/>
                  <w:divBdr>
                    <w:top w:val="none" w:sz="0" w:space="0" w:color="auto"/>
                    <w:left w:val="none" w:sz="0" w:space="0" w:color="auto"/>
                    <w:bottom w:val="none" w:sz="0" w:space="0" w:color="auto"/>
                    <w:right w:val="none" w:sz="0" w:space="0" w:color="auto"/>
                  </w:divBdr>
                </w:div>
                <w:div w:id="255330848">
                  <w:marLeft w:val="0"/>
                  <w:marRight w:val="0"/>
                  <w:marTop w:val="0"/>
                  <w:marBottom w:val="0"/>
                  <w:divBdr>
                    <w:top w:val="none" w:sz="0" w:space="0" w:color="auto"/>
                    <w:left w:val="none" w:sz="0" w:space="0" w:color="auto"/>
                    <w:bottom w:val="none" w:sz="0" w:space="0" w:color="auto"/>
                    <w:right w:val="none" w:sz="0" w:space="0" w:color="auto"/>
                  </w:divBdr>
                </w:div>
                <w:div w:id="1669284878">
                  <w:marLeft w:val="0"/>
                  <w:marRight w:val="0"/>
                  <w:marTop w:val="0"/>
                  <w:marBottom w:val="0"/>
                  <w:divBdr>
                    <w:top w:val="none" w:sz="0" w:space="0" w:color="auto"/>
                    <w:left w:val="none" w:sz="0" w:space="0" w:color="auto"/>
                    <w:bottom w:val="none" w:sz="0" w:space="0" w:color="auto"/>
                    <w:right w:val="none" w:sz="0" w:space="0" w:color="auto"/>
                  </w:divBdr>
                </w:div>
                <w:div w:id="80225553">
                  <w:marLeft w:val="0"/>
                  <w:marRight w:val="0"/>
                  <w:marTop w:val="0"/>
                  <w:marBottom w:val="0"/>
                  <w:divBdr>
                    <w:top w:val="none" w:sz="0" w:space="0" w:color="auto"/>
                    <w:left w:val="none" w:sz="0" w:space="0" w:color="auto"/>
                    <w:bottom w:val="none" w:sz="0" w:space="0" w:color="auto"/>
                    <w:right w:val="none" w:sz="0" w:space="0" w:color="auto"/>
                  </w:divBdr>
                </w:div>
                <w:div w:id="939684436">
                  <w:marLeft w:val="0"/>
                  <w:marRight w:val="0"/>
                  <w:marTop w:val="0"/>
                  <w:marBottom w:val="0"/>
                  <w:divBdr>
                    <w:top w:val="none" w:sz="0" w:space="0" w:color="auto"/>
                    <w:left w:val="none" w:sz="0" w:space="0" w:color="auto"/>
                    <w:bottom w:val="none" w:sz="0" w:space="0" w:color="auto"/>
                    <w:right w:val="none" w:sz="0" w:space="0" w:color="auto"/>
                  </w:divBdr>
                </w:div>
                <w:div w:id="1199078523">
                  <w:marLeft w:val="0"/>
                  <w:marRight w:val="0"/>
                  <w:marTop w:val="0"/>
                  <w:marBottom w:val="0"/>
                  <w:divBdr>
                    <w:top w:val="none" w:sz="0" w:space="0" w:color="auto"/>
                    <w:left w:val="none" w:sz="0" w:space="0" w:color="auto"/>
                    <w:bottom w:val="none" w:sz="0" w:space="0" w:color="auto"/>
                    <w:right w:val="none" w:sz="0" w:space="0" w:color="auto"/>
                  </w:divBdr>
                </w:div>
                <w:div w:id="945692660">
                  <w:marLeft w:val="0"/>
                  <w:marRight w:val="0"/>
                  <w:marTop w:val="0"/>
                  <w:marBottom w:val="0"/>
                  <w:divBdr>
                    <w:top w:val="none" w:sz="0" w:space="0" w:color="auto"/>
                    <w:left w:val="none" w:sz="0" w:space="0" w:color="auto"/>
                    <w:bottom w:val="none" w:sz="0" w:space="0" w:color="auto"/>
                    <w:right w:val="none" w:sz="0" w:space="0" w:color="auto"/>
                  </w:divBdr>
                </w:div>
                <w:div w:id="1446195644">
                  <w:marLeft w:val="0"/>
                  <w:marRight w:val="0"/>
                  <w:marTop w:val="0"/>
                  <w:marBottom w:val="0"/>
                  <w:divBdr>
                    <w:top w:val="none" w:sz="0" w:space="0" w:color="auto"/>
                    <w:left w:val="none" w:sz="0" w:space="0" w:color="auto"/>
                    <w:bottom w:val="none" w:sz="0" w:space="0" w:color="auto"/>
                    <w:right w:val="none" w:sz="0" w:space="0" w:color="auto"/>
                  </w:divBdr>
                </w:div>
                <w:div w:id="1679969110">
                  <w:marLeft w:val="0"/>
                  <w:marRight w:val="0"/>
                  <w:marTop w:val="0"/>
                  <w:marBottom w:val="0"/>
                  <w:divBdr>
                    <w:top w:val="none" w:sz="0" w:space="0" w:color="auto"/>
                    <w:left w:val="none" w:sz="0" w:space="0" w:color="auto"/>
                    <w:bottom w:val="none" w:sz="0" w:space="0" w:color="auto"/>
                    <w:right w:val="none" w:sz="0" w:space="0" w:color="auto"/>
                  </w:divBdr>
                </w:div>
                <w:div w:id="563179325">
                  <w:marLeft w:val="0"/>
                  <w:marRight w:val="0"/>
                  <w:marTop w:val="0"/>
                  <w:marBottom w:val="0"/>
                  <w:divBdr>
                    <w:top w:val="none" w:sz="0" w:space="0" w:color="auto"/>
                    <w:left w:val="none" w:sz="0" w:space="0" w:color="auto"/>
                    <w:bottom w:val="none" w:sz="0" w:space="0" w:color="auto"/>
                    <w:right w:val="none" w:sz="0" w:space="0" w:color="auto"/>
                  </w:divBdr>
                </w:div>
                <w:div w:id="1507089537">
                  <w:marLeft w:val="0"/>
                  <w:marRight w:val="0"/>
                  <w:marTop w:val="0"/>
                  <w:marBottom w:val="0"/>
                  <w:divBdr>
                    <w:top w:val="none" w:sz="0" w:space="0" w:color="auto"/>
                    <w:left w:val="none" w:sz="0" w:space="0" w:color="auto"/>
                    <w:bottom w:val="none" w:sz="0" w:space="0" w:color="auto"/>
                    <w:right w:val="none" w:sz="0" w:space="0" w:color="auto"/>
                  </w:divBdr>
                </w:div>
                <w:div w:id="1741948589">
                  <w:marLeft w:val="0"/>
                  <w:marRight w:val="0"/>
                  <w:marTop w:val="0"/>
                  <w:marBottom w:val="0"/>
                  <w:divBdr>
                    <w:top w:val="none" w:sz="0" w:space="0" w:color="auto"/>
                    <w:left w:val="none" w:sz="0" w:space="0" w:color="auto"/>
                    <w:bottom w:val="none" w:sz="0" w:space="0" w:color="auto"/>
                    <w:right w:val="none" w:sz="0" w:space="0" w:color="auto"/>
                  </w:divBdr>
                </w:div>
                <w:div w:id="1440220914">
                  <w:marLeft w:val="0"/>
                  <w:marRight w:val="0"/>
                  <w:marTop w:val="0"/>
                  <w:marBottom w:val="0"/>
                  <w:divBdr>
                    <w:top w:val="none" w:sz="0" w:space="0" w:color="auto"/>
                    <w:left w:val="none" w:sz="0" w:space="0" w:color="auto"/>
                    <w:bottom w:val="none" w:sz="0" w:space="0" w:color="auto"/>
                    <w:right w:val="none" w:sz="0" w:space="0" w:color="auto"/>
                  </w:divBdr>
                </w:div>
                <w:div w:id="202789832">
                  <w:marLeft w:val="0"/>
                  <w:marRight w:val="0"/>
                  <w:marTop w:val="0"/>
                  <w:marBottom w:val="0"/>
                  <w:divBdr>
                    <w:top w:val="none" w:sz="0" w:space="0" w:color="auto"/>
                    <w:left w:val="none" w:sz="0" w:space="0" w:color="auto"/>
                    <w:bottom w:val="none" w:sz="0" w:space="0" w:color="auto"/>
                    <w:right w:val="none" w:sz="0" w:space="0" w:color="auto"/>
                  </w:divBdr>
                </w:div>
                <w:div w:id="1758866553">
                  <w:marLeft w:val="0"/>
                  <w:marRight w:val="0"/>
                  <w:marTop w:val="0"/>
                  <w:marBottom w:val="0"/>
                  <w:divBdr>
                    <w:top w:val="none" w:sz="0" w:space="0" w:color="auto"/>
                    <w:left w:val="none" w:sz="0" w:space="0" w:color="auto"/>
                    <w:bottom w:val="none" w:sz="0" w:space="0" w:color="auto"/>
                    <w:right w:val="none" w:sz="0" w:space="0" w:color="auto"/>
                  </w:divBdr>
                </w:div>
                <w:div w:id="1695115550">
                  <w:marLeft w:val="0"/>
                  <w:marRight w:val="0"/>
                  <w:marTop w:val="0"/>
                  <w:marBottom w:val="0"/>
                  <w:divBdr>
                    <w:top w:val="none" w:sz="0" w:space="0" w:color="auto"/>
                    <w:left w:val="none" w:sz="0" w:space="0" w:color="auto"/>
                    <w:bottom w:val="none" w:sz="0" w:space="0" w:color="auto"/>
                    <w:right w:val="none" w:sz="0" w:space="0" w:color="auto"/>
                  </w:divBdr>
                </w:div>
                <w:div w:id="1175388209">
                  <w:marLeft w:val="0"/>
                  <w:marRight w:val="0"/>
                  <w:marTop w:val="0"/>
                  <w:marBottom w:val="0"/>
                  <w:divBdr>
                    <w:top w:val="none" w:sz="0" w:space="0" w:color="auto"/>
                    <w:left w:val="none" w:sz="0" w:space="0" w:color="auto"/>
                    <w:bottom w:val="none" w:sz="0" w:space="0" w:color="auto"/>
                    <w:right w:val="none" w:sz="0" w:space="0" w:color="auto"/>
                  </w:divBdr>
                </w:div>
                <w:div w:id="939607065">
                  <w:marLeft w:val="0"/>
                  <w:marRight w:val="0"/>
                  <w:marTop w:val="0"/>
                  <w:marBottom w:val="0"/>
                  <w:divBdr>
                    <w:top w:val="none" w:sz="0" w:space="0" w:color="auto"/>
                    <w:left w:val="none" w:sz="0" w:space="0" w:color="auto"/>
                    <w:bottom w:val="none" w:sz="0" w:space="0" w:color="auto"/>
                    <w:right w:val="none" w:sz="0" w:space="0" w:color="auto"/>
                  </w:divBdr>
                </w:div>
                <w:div w:id="1116756805">
                  <w:marLeft w:val="0"/>
                  <w:marRight w:val="0"/>
                  <w:marTop w:val="0"/>
                  <w:marBottom w:val="0"/>
                  <w:divBdr>
                    <w:top w:val="none" w:sz="0" w:space="0" w:color="auto"/>
                    <w:left w:val="none" w:sz="0" w:space="0" w:color="auto"/>
                    <w:bottom w:val="none" w:sz="0" w:space="0" w:color="auto"/>
                    <w:right w:val="none" w:sz="0" w:space="0" w:color="auto"/>
                  </w:divBdr>
                </w:div>
                <w:div w:id="1984843429">
                  <w:marLeft w:val="0"/>
                  <w:marRight w:val="0"/>
                  <w:marTop w:val="0"/>
                  <w:marBottom w:val="0"/>
                  <w:divBdr>
                    <w:top w:val="none" w:sz="0" w:space="0" w:color="auto"/>
                    <w:left w:val="none" w:sz="0" w:space="0" w:color="auto"/>
                    <w:bottom w:val="none" w:sz="0" w:space="0" w:color="auto"/>
                    <w:right w:val="none" w:sz="0" w:space="0" w:color="auto"/>
                  </w:divBdr>
                </w:div>
                <w:div w:id="828210226">
                  <w:marLeft w:val="0"/>
                  <w:marRight w:val="0"/>
                  <w:marTop w:val="0"/>
                  <w:marBottom w:val="0"/>
                  <w:divBdr>
                    <w:top w:val="none" w:sz="0" w:space="0" w:color="auto"/>
                    <w:left w:val="none" w:sz="0" w:space="0" w:color="auto"/>
                    <w:bottom w:val="none" w:sz="0" w:space="0" w:color="auto"/>
                    <w:right w:val="none" w:sz="0" w:space="0" w:color="auto"/>
                  </w:divBdr>
                </w:div>
                <w:div w:id="483089141">
                  <w:marLeft w:val="0"/>
                  <w:marRight w:val="0"/>
                  <w:marTop w:val="0"/>
                  <w:marBottom w:val="0"/>
                  <w:divBdr>
                    <w:top w:val="none" w:sz="0" w:space="0" w:color="auto"/>
                    <w:left w:val="none" w:sz="0" w:space="0" w:color="auto"/>
                    <w:bottom w:val="none" w:sz="0" w:space="0" w:color="auto"/>
                    <w:right w:val="none" w:sz="0" w:space="0" w:color="auto"/>
                  </w:divBdr>
                </w:div>
                <w:div w:id="1516570">
                  <w:marLeft w:val="0"/>
                  <w:marRight w:val="0"/>
                  <w:marTop w:val="0"/>
                  <w:marBottom w:val="0"/>
                  <w:divBdr>
                    <w:top w:val="none" w:sz="0" w:space="0" w:color="auto"/>
                    <w:left w:val="none" w:sz="0" w:space="0" w:color="auto"/>
                    <w:bottom w:val="none" w:sz="0" w:space="0" w:color="auto"/>
                    <w:right w:val="none" w:sz="0" w:space="0" w:color="auto"/>
                  </w:divBdr>
                </w:div>
                <w:div w:id="2068651140">
                  <w:marLeft w:val="0"/>
                  <w:marRight w:val="0"/>
                  <w:marTop w:val="0"/>
                  <w:marBottom w:val="0"/>
                  <w:divBdr>
                    <w:top w:val="none" w:sz="0" w:space="0" w:color="auto"/>
                    <w:left w:val="none" w:sz="0" w:space="0" w:color="auto"/>
                    <w:bottom w:val="none" w:sz="0" w:space="0" w:color="auto"/>
                    <w:right w:val="none" w:sz="0" w:space="0" w:color="auto"/>
                  </w:divBdr>
                </w:div>
                <w:div w:id="625090569">
                  <w:marLeft w:val="0"/>
                  <w:marRight w:val="0"/>
                  <w:marTop w:val="0"/>
                  <w:marBottom w:val="0"/>
                  <w:divBdr>
                    <w:top w:val="none" w:sz="0" w:space="0" w:color="auto"/>
                    <w:left w:val="none" w:sz="0" w:space="0" w:color="auto"/>
                    <w:bottom w:val="none" w:sz="0" w:space="0" w:color="auto"/>
                    <w:right w:val="none" w:sz="0" w:space="0" w:color="auto"/>
                  </w:divBdr>
                </w:div>
                <w:div w:id="1997563085">
                  <w:marLeft w:val="0"/>
                  <w:marRight w:val="0"/>
                  <w:marTop w:val="0"/>
                  <w:marBottom w:val="0"/>
                  <w:divBdr>
                    <w:top w:val="none" w:sz="0" w:space="0" w:color="auto"/>
                    <w:left w:val="none" w:sz="0" w:space="0" w:color="auto"/>
                    <w:bottom w:val="none" w:sz="0" w:space="0" w:color="auto"/>
                    <w:right w:val="none" w:sz="0" w:space="0" w:color="auto"/>
                  </w:divBdr>
                </w:div>
                <w:div w:id="266428738">
                  <w:marLeft w:val="0"/>
                  <w:marRight w:val="0"/>
                  <w:marTop w:val="0"/>
                  <w:marBottom w:val="0"/>
                  <w:divBdr>
                    <w:top w:val="none" w:sz="0" w:space="0" w:color="auto"/>
                    <w:left w:val="none" w:sz="0" w:space="0" w:color="auto"/>
                    <w:bottom w:val="none" w:sz="0" w:space="0" w:color="auto"/>
                    <w:right w:val="none" w:sz="0" w:space="0" w:color="auto"/>
                  </w:divBdr>
                </w:div>
                <w:div w:id="752316943">
                  <w:marLeft w:val="0"/>
                  <w:marRight w:val="0"/>
                  <w:marTop w:val="0"/>
                  <w:marBottom w:val="0"/>
                  <w:divBdr>
                    <w:top w:val="none" w:sz="0" w:space="0" w:color="auto"/>
                    <w:left w:val="none" w:sz="0" w:space="0" w:color="auto"/>
                    <w:bottom w:val="none" w:sz="0" w:space="0" w:color="auto"/>
                    <w:right w:val="none" w:sz="0" w:space="0" w:color="auto"/>
                  </w:divBdr>
                </w:div>
                <w:div w:id="262150337">
                  <w:marLeft w:val="0"/>
                  <w:marRight w:val="0"/>
                  <w:marTop w:val="0"/>
                  <w:marBottom w:val="0"/>
                  <w:divBdr>
                    <w:top w:val="none" w:sz="0" w:space="0" w:color="auto"/>
                    <w:left w:val="none" w:sz="0" w:space="0" w:color="auto"/>
                    <w:bottom w:val="none" w:sz="0" w:space="0" w:color="auto"/>
                    <w:right w:val="none" w:sz="0" w:space="0" w:color="auto"/>
                  </w:divBdr>
                </w:div>
                <w:div w:id="1290090789">
                  <w:marLeft w:val="0"/>
                  <w:marRight w:val="0"/>
                  <w:marTop w:val="0"/>
                  <w:marBottom w:val="0"/>
                  <w:divBdr>
                    <w:top w:val="none" w:sz="0" w:space="0" w:color="auto"/>
                    <w:left w:val="none" w:sz="0" w:space="0" w:color="auto"/>
                    <w:bottom w:val="none" w:sz="0" w:space="0" w:color="auto"/>
                    <w:right w:val="none" w:sz="0" w:space="0" w:color="auto"/>
                  </w:divBdr>
                </w:div>
                <w:div w:id="2020504061">
                  <w:marLeft w:val="0"/>
                  <w:marRight w:val="0"/>
                  <w:marTop w:val="0"/>
                  <w:marBottom w:val="0"/>
                  <w:divBdr>
                    <w:top w:val="none" w:sz="0" w:space="0" w:color="auto"/>
                    <w:left w:val="none" w:sz="0" w:space="0" w:color="auto"/>
                    <w:bottom w:val="none" w:sz="0" w:space="0" w:color="auto"/>
                    <w:right w:val="none" w:sz="0" w:space="0" w:color="auto"/>
                  </w:divBdr>
                </w:div>
                <w:div w:id="1099369100">
                  <w:marLeft w:val="0"/>
                  <w:marRight w:val="0"/>
                  <w:marTop w:val="0"/>
                  <w:marBottom w:val="0"/>
                  <w:divBdr>
                    <w:top w:val="none" w:sz="0" w:space="0" w:color="auto"/>
                    <w:left w:val="none" w:sz="0" w:space="0" w:color="auto"/>
                    <w:bottom w:val="none" w:sz="0" w:space="0" w:color="auto"/>
                    <w:right w:val="none" w:sz="0" w:space="0" w:color="auto"/>
                  </w:divBdr>
                </w:div>
                <w:div w:id="2083480161">
                  <w:marLeft w:val="0"/>
                  <w:marRight w:val="0"/>
                  <w:marTop w:val="0"/>
                  <w:marBottom w:val="0"/>
                  <w:divBdr>
                    <w:top w:val="none" w:sz="0" w:space="0" w:color="auto"/>
                    <w:left w:val="none" w:sz="0" w:space="0" w:color="auto"/>
                    <w:bottom w:val="none" w:sz="0" w:space="0" w:color="auto"/>
                    <w:right w:val="none" w:sz="0" w:space="0" w:color="auto"/>
                  </w:divBdr>
                </w:div>
                <w:div w:id="1050301023">
                  <w:marLeft w:val="0"/>
                  <w:marRight w:val="0"/>
                  <w:marTop w:val="0"/>
                  <w:marBottom w:val="0"/>
                  <w:divBdr>
                    <w:top w:val="none" w:sz="0" w:space="0" w:color="auto"/>
                    <w:left w:val="none" w:sz="0" w:space="0" w:color="auto"/>
                    <w:bottom w:val="none" w:sz="0" w:space="0" w:color="auto"/>
                    <w:right w:val="none" w:sz="0" w:space="0" w:color="auto"/>
                  </w:divBdr>
                </w:div>
                <w:div w:id="617301548">
                  <w:marLeft w:val="0"/>
                  <w:marRight w:val="0"/>
                  <w:marTop w:val="0"/>
                  <w:marBottom w:val="0"/>
                  <w:divBdr>
                    <w:top w:val="none" w:sz="0" w:space="0" w:color="auto"/>
                    <w:left w:val="none" w:sz="0" w:space="0" w:color="auto"/>
                    <w:bottom w:val="none" w:sz="0" w:space="0" w:color="auto"/>
                    <w:right w:val="none" w:sz="0" w:space="0" w:color="auto"/>
                  </w:divBdr>
                </w:div>
                <w:div w:id="1679310485">
                  <w:marLeft w:val="0"/>
                  <w:marRight w:val="0"/>
                  <w:marTop w:val="0"/>
                  <w:marBottom w:val="0"/>
                  <w:divBdr>
                    <w:top w:val="none" w:sz="0" w:space="0" w:color="auto"/>
                    <w:left w:val="none" w:sz="0" w:space="0" w:color="auto"/>
                    <w:bottom w:val="none" w:sz="0" w:space="0" w:color="auto"/>
                    <w:right w:val="none" w:sz="0" w:space="0" w:color="auto"/>
                  </w:divBdr>
                </w:div>
                <w:div w:id="182937146">
                  <w:marLeft w:val="0"/>
                  <w:marRight w:val="0"/>
                  <w:marTop w:val="0"/>
                  <w:marBottom w:val="0"/>
                  <w:divBdr>
                    <w:top w:val="none" w:sz="0" w:space="0" w:color="auto"/>
                    <w:left w:val="none" w:sz="0" w:space="0" w:color="auto"/>
                    <w:bottom w:val="none" w:sz="0" w:space="0" w:color="auto"/>
                    <w:right w:val="none" w:sz="0" w:space="0" w:color="auto"/>
                  </w:divBdr>
                </w:div>
                <w:div w:id="239757098">
                  <w:marLeft w:val="0"/>
                  <w:marRight w:val="0"/>
                  <w:marTop w:val="0"/>
                  <w:marBottom w:val="0"/>
                  <w:divBdr>
                    <w:top w:val="none" w:sz="0" w:space="0" w:color="auto"/>
                    <w:left w:val="none" w:sz="0" w:space="0" w:color="auto"/>
                    <w:bottom w:val="none" w:sz="0" w:space="0" w:color="auto"/>
                    <w:right w:val="none" w:sz="0" w:space="0" w:color="auto"/>
                  </w:divBdr>
                </w:div>
                <w:div w:id="1823040806">
                  <w:marLeft w:val="0"/>
                  <w:marRight w:val="0"/>
                  <w:marTop w:val="0"/>
                  <w:marBottom w:val="0"/>
                  <w:divBdr>
                    <w:top w:val="none" w:sz="0" w:space="0" w:color="auto"/>
                    <w:left w:val="none" w:sz="0" w:space="0" w:color="auto"/>
                    <w:bottom w:val="none" w:sz="0" w:space="0" w:color="auto"/>
                    <w:right w:val="none" w:sz="0" w:space="0" w:color="auto"/>
                  </w:divBdr>
                </w:div>
                <w:div w:id="970860136">
                  <w:marLeft w:val="0"/>
                  <w:marRight w:val="0"/>
                  <w:marTop w:val="0"/>
                  <w:marBottom w:val="0"/>
                  <w:divBdr>
                    <w:top w:val="none" w:sz="0" w:space="0" w:color="auto"/>
                    <w:left w:val="none" w:sz="0" w:space="0" w:color="auto"/>
                    <w:bottom w:val="none" w:sz="0" w:space="0" w:color="auto"/>
                    <w:right w:val="none" w:sz="0" w:space="0" w:color="auto"/>
                  </w:divBdr>
                </w:div>
                <w:div w:id="1707637510">
                  <w:marLeft w:val="0"/>
                  <w:marRight w:val="0"/>
                  <w:marTop w:val="0"/>
                  <w:marBottom w:val="0"/>
                  <w:divBdr>
                    <w:top w:val="none" w:sz="0" w:space="0" w:color="auto"/>
                    <w:left w:val="none" w:sz="0" w:space="0" w:color="auto"/>
                    <w:bottom w:val="none" w:sz="0" w:space="0" w:color="auto"/>
                    <w:right w:val="none" w:sz="0" w:space="0" w:color="auto"/>
                  </w:divBdr>
                </w:div>
                <w:div w:id="241260213">
                  <w:marLeft w:val="0"/>
                  <w:marRight w:val="0"/>
                  <w:marTop w:val="0"/>
                  <w:marBottom w:val="0"/>
                  <w:divBdr>
                    <w:top w:val="none" w:sz="0" w:space="0" w:color="auto"/>
                    <w:left w:val="none" w:sz="0" w:space="0" w:color="auto"/>
                    <w:bottom w:val="none" w:sz="0" w:space="0" w:color="auto"/>
                    <w:right w:val="none" w:sz="0" w:space="0" w:color="auto"/>
                  </w:divBdr>
                </w:div>
                <w:div w:id="412170721">
                  <w:marLeft w:val="0"/>
                  <w:marRight w:val="0"/>
                  <w:marTop w:val="0"/>
                  <w:marBottom w:val="0"/>
                  <w:divBdr>
                    <w:top w:val="none" w:sz="0" w:space="0" w:color="auto"/>
                    <w:left w:val="none" w:sz="0" w:space="0" w:color="auto"/>
                    <w:bottom w:val="none" w:sz="0" w:space="0" w:color="auto"/>
                    <w:right w:val="none" w:sz="0" w:space="0" w:color="auto"/>
                  </w:divBdr>
                </w:div>
                <w:div w:id="1201821775">
                  <w:marLeft w:val="0"/>
                  <w:marRight w:val="0"/>
                  <w:marTop w:val="0"/>
                  <w:marBottom w:val="0"/>
                  <w:divBdr>
                    <w:top w:val="none" w:sz="0" w:space="0" w:color="auto"/>
                    <w:left w:val="none" w:sz="0" w:space="0" w:color="auto"/>
                    <w:bottom w:val="none" w:sz="0" w:space="0" w:color="auto"/>
                    <w:right w:val="none" w:sz="0" w:space="0" w:color="auto"/>
                  </w:divBdr>
                </w:div>
                <w:div w:id="1425027408">
                  <w:marLeft w:val="0"/>
                  <w:marRight w:val="0"/>
                  <w:marTop w:val="0"/>
                  <w:marBottom w:val="0"/>
                  <w:divBdr>
                    <w:top w:val="none" w:sz="0" w:space="0" w:color="auto"/>
                    <w:left w:val="none" w:sz="0" w:space="0" w:color="auto"/>
                    <w:bottom w:val="none" w:sz="0" w:space="0" w:color="auto"/>
                    <w:right w:val="none" w:sz="0" w:space="0" w:color="auto"/>
                  </w:divBdr>
                </w:div>
                <w:div w:id="1605990604">
                  <w:marLeft w:val="0"/>
                  <w:marRight w:val="0"/>
                  <w:marTop w:val="0"/>
                  <w:marBottom w:val="0"/>
                  <w:divBdr>
                    <w:top w:val="none" w:sz="0" w:space="0" w:color="auto"/>
                    <w:left w:val="none" w:sz="0" w:space="0" w:color="auto"/>
                    <w:bottom w:val="none" w:sz="0" w:space="0" w:color="auto"/>
                    <w:right w:val="none" w:sz="0" w:space="0" w:color="auto"/>
                  </w:divBdr>
                </w:div>
                <w:div w:id="470099001">
                  <w:marLeft w:val="0"/>
                  <w:marRight w:val="0"/>
                  <w:marTop w:val="0"/>
                  <w:marBottom w:val="0"/>
                  <w:divBdr>
                    <w:top w:val="none" w:sz="0" w:space="0" w:color="auto"/>
                    <w:left w:val="none" w:sz="0" w:space="0" w:color="auto"/>
                    <w:bottom w:val="none" w:sz="0" w:space="0" w:color="auto"/>
                    <w:right w:val="none" w:sz="0" w:space="0" w:color="auto"/>
                  </w:divBdr>
                </w:div>
                <w:div w:id="1179195102">
                  <w:marLeft w:val="0"/>
                  <w:marRight w:val="0"/>
                  <w:marTop w:val="0"/>
                  <w:marBottom w:val="0"/>
                  <w:divBdr>
                    <w:top w:val="none" w:sz="0" w:space="0" w:color="auto"/>
                    <w:left w:val="none" w:sz="0" w:space="0" w:color="auto"/>
                    <w:bottom w:val="none" w:sz="0" w:space="0" w:color="auto"/>
                    <w:right w:val="none" w:sz="0" w:space="0" w:color="auto"/>
                  </w:divBdr>
                </w:div>
                <w:div w:id="1771775220">
                  <w:marLeft w:val="0"/>
                  <w:marRight w:val="0"/>
                  <w:marTop w:val="0"/>
                  <w:marBottom w:val="0"/>
                  <w:divBdr>
                    <w:top w:val="none" w:sz="0" w:space="0" w:color="auto"/>
                    <w:left w:val="none" w:sz="0" w:space="0" w:color="auto"/>
                    <w:bottom w:val="none" w:sz="0" w:space="0" w:color="auto"/>
                    <w:right w:val="none" w:sz="0" w:space="0" w:color="auto"/>
                  </w:divBdr>
                </w:div>
                <w:div w:id="993604553">
                  <w:marLeft w:val="0"/>
                  <w:marRight w:val="0"/>
                  <w:marTop w:val="0"/>
                  <w:marBottom w:val="0"/>
                  <w:divBdr>
                    <w:top w:val="none" w:sz="0" w:space="0" w:color="auto"/>
                    <w:left w:val="none" w:sz="0" w:space="0" w:color="auto"/>
                    <w:bottom w:val="none" w:sz="0" w:space="0" w:color="auto"/>
                    <w:right w:val="none" w:sz="0" w:space="0" w:color="auto"/>
                  </w:divBdr>
                </w:div>
                <w:div w:id="1294602930">
                  <w:marLeft w:val="0"/>
                  <w:marRight w:val="0"/>
                  <w:marTop w:val="0"/>
                  <w:marBottom w:val="0"/>
                  <w:divBdr>
                    <w:top w:val="none" w:sz="0" w:space="0" w:color="auto"/>
                    <w:left w:val="none" w:sz="0" w:space="0" w:color="auto"/>
                    <w:bottom w:val="none" w:sz="0" w:space="0" w:color="auto"/>
                    <w:right w:val="none" w:sz="0" w:space="0" w:color="auto"/>
                  </w:divBdr>
                </w:div>
                <w:div w:id="1100833759">
                  <w:marLeft w:val="0"/>
                  <w:marRight w:val="0"/>
                  <w:marTop w:val="0"/>
                  <w:marBottom w:val="0"/>
                  <w:divBdr>
                    <w:top w:val="none" w:sz="0" w:space="0" w:color="auto"/>
                    <w:left w:val="none" w:sz="0" w:space="0" w:color="auto"/>
                    <w:bottom w:val="none" w:sz="0" w:space="0" w:color="auto"/>
                    <w:right w:val="none" w:sz="0" w:space="0" w:color="auto"/>
                  </w:divBdr>
                </w:div>
                <w:div w:id="2055032110">
                  <w:marLeft w:val="0"/>
                  <w:marRight w:val="0"/>
                  <w:marTop w:val="0"/>
                  <w:marBottom w:val="0"/>
                  <w:divBdr>
                    <w:top w:val="none" w:sz="0" w:space="0" w:color="auto"/>
                    <w:left w:val="none" w:sz="0" w:space="0" w:color="auto"/>
                    <w:bottom w:val="none" w:sz="0" w:space="0" w:color="auto"/>
                    <w:right w:val="none" w:sz="0" w:space="0" w:color="auto"/>
                  </w:divBdr>
                </w:div>
                <w:div w:id="1157765383">
                  <w:marLeft w:val="0"/>
                  <w:marRight w:val="0"/>
                  <w:marTop w:val="0"/>
                  <w:marBottom w:val="0"/>
                  <w:divBdr>
                    <w:top w:val="none" w:sz="0" w:space="0" w:color="auto"/>
                    <w:left w:val="none" w:sz="0" w:space="0" w:color="auto"/>
                    <w:bottom w:val="none" w:sz="0" w:space="0" w:color="auto"/>
                    <w:right w:val="none" w:sz="0" w:space="0" w:color="auto"/>
                  </w:divBdr>
                </w:div>
                <w:div w:id="1912041934">
                  <w:marLeft w:val="0"/>
                  <w:marRight w:val="0"/>
                  <w:marTop w:val="0"/>
                  <w:marBottom w:val="0"/>
                  <w:divBdr>
                    <w:top w:val="none" w:sz="0" w:space="0" w:color="auto"/>
                    <w:left w:val="none" w:sz="0" w:space="0" w:color="auto"/>
                    <w:bottom w:val="none" w:sz="0" w:space="0" w:color="auto"/>
                    <w:right w:val="none" w:sz="0" w:space="0" w:color="auto"/>
                  </w:divBdr>
                </w:div>
                <w:div w:id="155152008">
                  <w:marLeft w:val="0"/>
                  <w:marRight w:val="0"/>
                  <w:marTop w:val="0"/>
                  <w:marBottom w:val="0"/>
                  <w:divBdr>
                    <w:top w:val="none" w:sz="0" w:space="0" w:color="auto"/>
                    <w:left w:val="none" w:sz="0" w:space="0" w:color="auto"/>
                    <w:bottom w:val="none" w:sz="0" w:space="0" w:color="auto"/>
                    <w:right w:val="none" w:sz="0" w:space="0" w:color="auto"/>
                  </w:divBdr>
                </w:div>
                <w:div w:id="1206524341">
                  <w:marLeft w:val="0"/>
                  <w:marRight w:val="0"/>
                  <w:marTop w:val="0"/>
                  <w:marBottom w:val="0"/>
                  <w:divBdr>
                    <w:top w:val="none" w:sz="0" w:space="0" w:color="auto"/>
                    <w:left w:val="none" w:sz="0" w:space="0" w:color="auto"/>
                    <w:bottom w:val="none" w:sz="0" w:space="0" w:color="auto"/>
                    <w:right w:val="none" w:sz="0" w:space="0" w:color="auto"/>
                  </w:divBdr>
                </w:div>
                <w:div w:id="715591671">
                  <w:marLeft w:val="0"/>
                  <w:marRight w:val="0"/>
                  <w:marTop w:val="0"/>
                  <w:marBottom w:val="0"/>
                  <w:divBdr>
                    <w:top w:val="none" w:sz="0" w:space="0" w:color="auto"/>
                    <w:left w:val="none" w:sz="0" w:space="0" w:color="auto"/>
                    <w:bottom w:val="none" w:sz="0" w:space="0" w:color="auto"/>
                    <w:right w:val="none" w:sz="0" w:space="0" w:color="auto"/>
                  </w:divBdr>
                </w:div>
                <w:div w:id="4137788">
                  <w:marLeft w:val="0"/>
                  <w:marRight w:val="0"/>
                  <w:marTop w:val="0"/>
                  <w:marBottom w:val="0"/>
                  <w:divBdr>
                    <w:top w:val="none" w:sz="0" w:space="0" w:color="auto"/>
                    <w:left w:val="none" w:sz="0" w:space="0" w:color="auto"/>
                    <w:bottom w:val="none" w:sz="0" w:space="0" w:color="auto"/>
                    <w:right w:val="none" w:sz="0" w:space="0" w:color="auto"/>
                  </w:divBdr>
                </w:div>
                <w:div w:id="2003702663">
                  <w:marLeft w:val="0"/>
                  <w:marRight w:val="0"/>
                  <w:marTop w:val="0"/>
                  <w:marBottom w:val="0"/>
                  <w:divBdr>
                    <w:top w:val="none" w:sz="0" w:space="0" w:color="auto"/>
                    <w:left w:val="none" w:sz="0" w:space="0" w:color="auto"/>
                    <w:bottom w:val="none" w:sz="0" w:space="0" w:color="auto"/>
                    <w:right w:val="none" w:sz="0" w:space="0" w:color="auto"/>
                  </w:divBdr>
                </w:div>
                <w:div w:id="1165366145">
                  <w:marLeft w:val="0"/>
                  <w:marRight w:val="0"/>
                  <w:marTop w:val="0"/>
                  <w:marBottom w:val="0"/>
                  <w:divBdr>
                    <w:top w:val="none" w:sz="0" w:space="0" w:color="auto"/>
                    <w:left w:val="none" w:sz="0" w:space="0" w:color="auto"/>
                    <w:bottom w:val="none" w:sz="0" w:space="0" w:color="auto"/>
                    <w:right w:val="none" w:sz="0" w:space="0" w:color="auto"/>
                  </w:divBdr>
                </w:div>
                <w:div w:id="2091385548">
                  <w:marLeft w:val="0"/>
                  <w:marRight w:val="0"/>
                  <w:marTop w:val="0"/>
                  <w:marBottom w:val="0"/>
                  <w:divBdr>
                    <w:top w:val="none" w:sz="0" w:space="0" w:color="auto"/>
                    <w:left w:val="none" w:sz="0" w:space="0" w:color="auto"/>
                    <w:bottom w:val="none" w:sz="0" w:space="0" w:color="auto"/>
                    <w:right w:val="none" w:sz="0" w:space="0" w:color="auto"/>
                  </w:divBdr>
                </w:div>
                <w:div w:id="230238720">
                  <w:marLeft w:val="0"/>
                  <w:marRight w:val="0"/>
                  <w:marTop w:val="0"/>
                  <w:marBottom w:val="0"/>
                  <w:divBdr>
                    <w:top w:val="none" w:sz="0" w:space="0" w:color="auto"/>
                    <w:left w:val="none" w:sz="0" w:space="0" w:color="auto"/>
                    <w:bottom w:val="none" w:sz="0" w:space="0" w:color="auto"/>
                    <w:right w:val="none" w:sz="0" w:space="0" w:color="auto"/>
                  </w:divBdr>
                </w:div>
                <w:div w:id="1398627972">
                  <w:marLeft w:val="0"/>
                  <w:marRight w:val="0"/>
                  <w:marTop w:val="0"/>
                  <w:marBottom w:val="0"/>
                  <w:divBdr>
                    <w:top w:val="none" w:sz="0" w:space="0" w:color="auto"/>
                    <w:left w:val="none" w:sz="0" w:space="0" w:color="auto"/>
                    <w:bottom w:val="none" w:sz="0" w:space="0" w:color="auto"/>
                    <w:right w:val="none" w:sz="0" w:space="0" w:color="auto"/>
                  </w:divBdr>
                </w:div>
                <w:div w:id="1699155634">
                  <w:marLeft w:val="0"/>
                  <w:marRight w:val="0"/>
                  <w:marTop w:val="0"/>
                  <w:marBottom w:val="0"/>
                  <w:divBdr>
                    <w:top w:val="none" w:sz="0" w:space="0" w:color="auto"/>
                    <w:left w:val="none" w:sz="0" w:space="0" w:color="auto"/>
                    <w:bottom w:val="none" w:sz="0" w:space="0" w:color="auto"/>
                    <w:right w:val="none" w:sz="0" w:space="0" w:color="auto"/>
                  </w:divBdr>
                </w:div>
                <w:div w:id="307131448">
                  <w:marLeft w:val="0"/>
                  <w:marRight w:val="0"/>
                  <w:marTop w:val="0"/>
                  <w:marBottom w:val="0"/>
                  <w:divBdr>
                    <w:top w:val="none" w:sz="0" w:space="0" w:color="auto"/>
                    <w:left w:val="none" w:sz="0" w:space="0" w:color="auto"/>
                    <w:bottom w:val="none" w:sz="0" w:space="0" w:color="auto"/>
                    <w:right w:val="none" w:sz="0" w:space="0" w:color="auto"/>
                  </w:divBdr>
                </w:div>
                <w:div w:id="793013850">
                  <w:marLeft w:val="0"/>
                  <w:marRight w:val="0"/>
                  <w:marTop w:val="0"/>
                  <w:marBottom w:val="0"/>
                  <w:divBdr>
                    <w:top w:val="none" w:sz="0" w:space="0" w:color="auto"/>
                    <w:left w:val="none" w:sz="0" w:space="0" w:color="auto"/>
                    <w:bottom w:val="none" w:sz="0" w:space="0" w:color="auto"/>
                    <w:right w:val="none" w:sz="0" w:space="0" w:color="auto"/>
                  </w:divBdr>
                </w:div>
                <w:div w:id="315186953">
                  <w:marLeft w:val="0"/>
                  <w:marRight w:val="0"/>
                  <w:marTop w:val="0"/>
                  <w:marBottom w:val="0"/>
                  <w:divBdr>
                    <w:top w:val="none" w:sz="0" w:space="0" w:color="auto"/>
                    <w:left w:val="none" w:sz="0" w:space="0" w:color="auto"/>
                    <w:bottom w:val="none" w:sz="0" w:space="0" w:color="auto"/>
                    <w:right w:val="none" w:sz="0" w:space="0" w:color="auto"/>
                  </w:divBdr>
                </w:div>
                <w:div w:id="16929967">
                  <w:marLeft w:val="0"/>
                  <w:marRight w:val="0"/>
                  <w:marTop w:val="0"/>
                  <w:marBottom w:val="0"/>
                  <w:divBdr>
                    <w:top w:val="none" w:sz="0" w:space="0" w:color="auto"/>
                    <w:left w:val="none" w:sz="0" w:space="0" w:color="auto"/>
                    <w:bottom w:val="none" w:sz="0" w:space="0" w:color="auto"/>
                    <w:right w:val="none" w:sz="0" w:space="0" w:color="auto"/>
                  </w:divBdr>
                </w:div>
                <w:div w:id="321276010">
                  <w:marLeft w:val="0"/>
                  <w:marRight w:val="0"/>
                  <w:marTop w:val="0"/>
                  <w:marBottom w:val="0"/>
                  <w:divBdr>
                    <w:top w:val="none" w:sz="0" w:space="0" w:color="auto"/>
                    <w:left w:val="none" w:sz="0" w:space="0" w:color="auto"/>
                    <w:bottom w:val="none" w:sz="0" w:space="0" w:color="auto"/>
                    <w:right w:val="none" w:sz="0" w:space="0" w:color="auto"/>
                  </w:divBdr>
                </w:div>
                <w:div w:id="837385329">
                  <w:marLeft w:val="0"/>
                  <w:marRight w:val="0"/>
                  <w:marTop w:val="0"/>
                  <w:marBottom w:val="0"/>
                  <w:divBdr>
                    <w:top w:val="none" w:sz="0" w:space="0" w:color="auto"/>
                    <w:left w:val="none" w:sz="0" w:space="0" w:color="auto"/>
                    <w:bottom w:val="none" w:sz="0" w:space="0" w:color="auto"/>
                    <w:right w:val="none" w:sz="0" w:space="0" w:color="auto"/>
                  </w:divBdr>
                </w:div>
                <w:div w:id="950741603">
                  <w:marLeft w:val="0"/>
                  <w:marRight w:val="0"/>
                  <w:marTop w:val="0"/>
                  <w:marBottom w:val="0"/>
                  <w:divBdr>
                    <w:top w:val="none" w:sz="0" w:space="0" w:color="auto"/>
                    <w:left w:val="none" w:sz="0" w:space="0" w:color="auto"/>
                    <w:bottom w:val="none" w:sz="0" w:space="0" w:color="auto"/>
                    <w:right w:val="none" w:sz="0" w:space="0" w:color="auto"/>
                  </w:divBdr>
                </w:div>
                <w:div w:id="1529446313">
                  <w:marLeft w:val="0"/>
                  <w:marRight w:val="0"/>
                  <w:marTop w:val="0"/>
                  <w:marBottom w:val="0"/>
                  <w:divBdr>
                    <w:top w:val="none" w:sz="0" w:space="0" w:color="auto"/>
                    <w:left w:val="none" w:sz="0" w:space="0" w:color="auto"/>
                    <w:bottom w:val="none" w:sz="0" w:space="0" w:color="auto"/>
                    <w:right w:val="none" w:sz="0" w:space="0" w:color="auto"/>
                  </w:divBdr>
                </w:div>
                <w:div w:id="1367216572">
                  <w:marLeft w:val="0"/>
                  <w:marRight w:val="0"/>
                  <w:marTop w:val="0"/>
                  <w:marBottom w:val="0"/>
                  <w:divBdr>
                    <w:top w:val="none" w:sz="0" w:space="0" w:color="auto"/>
                    <w:left w:val="none" w:sz="0" w:space="0" w:color="auto"/>
                    <w:bottom w:val="none" w:sz="0" w:space="0" w:color="auto"/>
                    <w:right w:val="none" w:sz="0" w:space="0" w:color="auto"/>
                  </w:divBdr>
                </w:div>
              </w:divsChild>
            </w:div>
            <w:div w:id="1581864892">
              <w:marLeft w:val="0"/>
              <w:marRight w:val="0"/>
              <w:marTop w:val="0"/>
              <w:marBottom w:val="0"/>
              <w:divBdr>
                <w:top w:val="none" w:sz="0" w:space="0" w:color="auto"/>
                <w:left w:val="none" w:sz="0" w:space="0" w:color="auto"/>
                <w:bottom w:val="none" w:sz="0" w:space="0" w:color="auto"/>
                <w:right w:val="none" w:sz="0" w:space="0" w:color="auto"/>
              </w:divBdr>
              <w:divsChild>
                <w:div w:id="1153647218">
                  <w:marLeft w:val="0"/>
                  <w:marRight w:val="0"/>
                  <w:marTop w:val="0"/>
                  <w:marBottom w:val="0"/>
                  <w:divBdr>
                    <w:top w:val="none" w:sz="0" w:space="0" w:color="auto"/>
                    <w:left w:val="none" w:sz="0" w:space="0" w:color="auto"/>
                    <w:bottom w:val="none" w:sz="0" w:space="0" w:color="auto"/>
                    <w:right w:val="none" w:sz="0" w:space="0" w:color="auto"/>
                  </w:divBdr>
                </w:div>
                <w:div w:id="1606499077">
                  <w:marLeft w:val="0"/>
                  <w:marRight w:val="0"/>
                  <w:marTop w:val="0"/>
                  <w:marBottom w:val="0"/>
                  <w:divBdr>
                    <w:top w:val="none" w:sz="0" w:space="0" w:color="auto"/>
                    <w:left w:val="none" w:sz="0" w:space="0" w:color="auto"/>
                    <w:bottom w:val="none" w:sz="0" w:space="0" w:color="auto"/>
                    <w:right w:val="none" w:sz="0" w:space="0" w:color="auto"/>
                  </w:divBdr>
                </w:div>
                <w:div w:id="1005744975">
                  <w:marLeft w:val="0"/>
                  <w:marRight w:val="0"/>
                  <w:marTop w:val="0"/>
                  <w:marBottom w:val="0"/>
                  <w:divBdr>
                    <w:top w:val="none" w:sz="0" w:space="0" w:color="auto"/>
                    <w:left w:val="none" w:sz="0" w:space="0" w:color="auto"/>
                    <w:bottom w:val="none" w:sz="0" w:space="0" w:color="auto"/>
                    <w:right w:val="none" w:sz="0" w:space="0" w:color="auto"/>
                  </w:divBdr>
                </w:div>
                <w:div w:id="890649587">
                  <w:marLeft w:val="0"/>
                  <w:marRight w:val="0"/>
                  <w:marTop w:val="0"/>
                  <w:marBottom w:val="0"/>
                  <w:divBdr>
                    <w:top w:val="none" w:sz="0" w:space="0" w:color="auto"/>
                    <w:left w:val="none" w:sz="0" w:space="0" w:color="auto"/>
                    <w:bottom w:val="none" w:sz="0" w:space="0" w:color="auto"/>
                    <w:right w:val="none" w:sz="0" w:space="0" w:color="auto"/>
                  </w:divBdr>
                </w:div>
                <w:div w:id="1481851509">
                  <w:marLeft w:val="0"/>
                  <w:marRight w:val="0"/>
                  <w:marTop w:val="0"/>
                  <w:marBottom w:val="0"/>
                  <w:divBdr>
                    <w:top w:val="none" w:sz="0" w:space="0" w:color="auto"/>
                    <w:left w:val="none" w:sz="0" w:space="0" w:color="auto"/>
                    <w:bottom w:val="none" w:sz="0" w:space="0" w:color="auto"/>
                    <w:right w:val="none" w:sz="0" w:space="0" w:color="auto"/>
                  </w:divBdr>
                </w:div>
                <w:div w:id="509680432">
                  <w:marLeft w:val="0"/>
                  <w:marRight w:val="0"/>
                  <w:marTop w:val="0"/>
                  <w:marBottom w:val="0"/>
                  <w:divBdr>
                    <w:top w:val="none" w:sz="0" w:space="0" w:color="auto"/>
                    <w:left w:val="none" w:sz="0" w:space="0" w:color="auto"/>
                    <w:bottom w:val="none" w:sz="0" w:space="0" w:color="auto"/>
                    <w:right w:val="none" w:sz="0" w:space="0" w:color="auto"/>
                  </w:divBdr>
                </w:div>
                <w:div w:id="340207559">
                  <w:marLeft w:val="0"/>
                  <w:marRight w:val="0"/>
                  <w:marTop w:val="0"/>
                  <w:marBottom w:val="0"/>
                  <w:divBdr>
                    <w:top w:val="none" w:sz="0" w:space="0" w:color="auto"/>
                    <w:left w:val="none" w:sz="0" w:space="0" w:color="auto"/>
                    <w:bottom w:val="none" w:sz="0" w:space="0" w:color="auto"/>
                    <w:right w:val="none" w:sz="0" w:space="0" w:color="auto"/>
                  </w:divBdr>
                </w:div>
                <w:div w:id="377634080">
                  <w:marLeft w:val="0"/>
                  <w:marRight w:val="0"/>
                  <w:marTop w:val="0"/>
                  <w:marBottom w:val="0"/>
                  <w:divBdr>
                    <w:top w:val="none" w:sz="0" w:space="0" w:color="auto"/>
                    <w:left w:val="none" w:sz="0" w:space="0" w:color="auto"/>
                    <w:bottom w:val="none" w:sz="0" w:space="0" w:color="auto"/>
                    <w:right w:val="none" w:sz="0" w:space="0" w:color="auto"/>
                  </w:divBdr>
                </w:div>
                <w:div w:id="1183932487">
                  <w:marLeft w:val="0"/>
                  <w:marRight w:val="0"/>
                  <w:marTop w:val="0"/>
                  <w:marBottom w:val="0"/>
                  <w:divBdr>
                    <w:top w:val="none" w:sz="0" w:space="0" w:color="auto"/>
                    <w:left w:val="none" w:sz="0" w:space="0" w:color="auto"/>
                    <w:bottom w:val="none" w:sz="0" w:space="0" w:color="auto"/>
                    <w:right w:val="none" w:sz="0" w:space="0" w:color="auto"/>
                  </w:divBdr>
                </w:div>
                <w:div w:id="1998532150">
                  <w:marLeft w:val="0"/>
                  <w:marRight w:val="0"/>
                  <w:marTop w:val="0"/>
                  <w:marBottom w:val="0"/>
                  <w:divBdr>
                    <w:top w:val="none" w:sz="0" w:space="0" w:color="auto"/>
                    <w:left w:val="none" w:sz="0" w:space="0" w:color="auto"/>
                    <w:bottom w:val="none" w:sz="0" w:space="0" w:color="auto"/>
                    <w:right w:val="none" w:sz="0" w:space="0" w:color="auto"/>
                  </w:divBdr>
                </w:div>
                <w:div w:id="786394546">
                  <w:marLeft w:val="0"/>
                  <w:marRight w:val="0"/>
                  <w:marTop w:val="0"/>
                  <w:marBottom w:val="0"/>
                  <w:divBdr>
                    <w:top w:val="none" w:sz="0" w:space="0" w:color="auto"/>
                    <w:left w:val="none" w:sz="0" w:space="0" w:color="auto"/>
                    <w:bottom w:val="none" w:sz="0" w:space="0" w:color="auto"/>
                    <w:right w:val="none" w:sz="0" w:space="0" w:color="auto"/>
                  </w:divBdr>
                </w:div>
                <w:div w:id="846411220">
                  <w:marLeft w:val="0"/>
                  <w:marRight w:val="0"/>
                  <w:marTop w:val="0"/>
                  <w:marBottom w:val="0"/>
                  <w:divBdr>
                    <w:top w:val="none" w:sz="0" w:space="0" w:color="auto"/>
                    <w:left w:val="none" w:sz="0" w:space="0" w:color="auto"/>
                    <w:bottom w:val="none" w:sz="0" w:space="0" w:color="auto"/>
                    <w:right w:val="none" w:sz="0" w:space="0" w:color="auto"/>
                  </w:divBdr>
                </w:div>
                <w:div w:id="2094273993">
                  <w:marLeft w:val="0"/>
                  <w:marRight w:val="0"/>
                  <w:marTop w:val="0"/>
                  <w:marBottom w:val="0"/>
                  <w:divBdr>
                    <w:top w:val="none" w:sz="0" w:space="0" w:color="auto"/>
                    <w:left w:val="none" w:sz="0" w:space="0" w:color="auto"/>
                    <w:bottom w:val="none" w:sz="0" w:space="0" w:color="auto"/>
                    <w:right w:val="none" w:sz="0" w:space="0" w:color="auto"/>
                  </w:divBdr>
                </w:div>
                <w:div w:id="1837722058">
                  <w:marLeft w:val="0"/>
                  <w:marRight w:val="0"/>
                  <w:marTop w:val="0"/>
                  <w:marBottom w:val="0"/>
                  <w:divBdr>
                    <w:top w:val="none" w:sz="0" w:space="0" w:color="auto"/>
                    <w:left w:val="none" w:sz="0" w:space="0" w:color="auto"/>
                    <w:bottom w:val="none" w:sz="0" w:space="0" w:color="auto"/>
                    <w:right w:val="none" w:sz="0" w:space="0" w:color="auto"/>
                  </w:divBdr>
                </w:div>
                <w:div w:id="1533424723">
                  <w:marLeft w:val="0"/>
                  <w:marRight w:val="0"/>
                  <w:marTop w:val="0"/>
                  <w:marBottom w:val="0"/>
                  <w:divBdr>
                    <w:top w:val="none" w:sz="0" w:space="0" w:color="auto"/>
                    <w:left w:val="none" w:sz="0" w:space="0" w:color="auto"/>
                    <w:bottom w:val="none" w:sz="0" w:space="0" w:color="auto"/>
                    <w:right w:val="none" w:sz="0" w:space="0" w:color="auto"/>
                  </w:divBdr>
                </w:div>
                <w:div w:id="1593007824">
                  <w:marLeft w:val="0"/>
                  <w:marRight w:val="0"/>
                  <w:marTop w:val="0"/>
                  <w:marBottom w:val="0"/>
                  <w:divBdr>
                    <w:top w:val="none" w:sz="0" w:space="0" w:color="auto"/>
                    <w:left w:val="none" w:sz="0" w:space="0" w:color="auto"/>
                    <w:bottom w:val="none" w:sz="0" w:space="0" w:color="auto"/>
                    <w:right w:val="none" w:sz="0" w:space="0" w:color="auto"/>
                  </w:divBdr>
                </w:div>
                <w:div w:id="822964078">
                  <w:marLeft w:val="0"/>
                  <w:marRight w:val="0"/>
                  <w:marTop w:val="0"/>
                  <w:marBottom w:val="0"/>
                  <w:divBdr>
                    <w:top w:val="none" w:sz="0" w:space="0" w:color="auto"/>
                    <w:left w:val="none" w:sz="0" w:space="0" w:color="auto"/>
                    <w:bottom w:val="none" w:sz="0" w:space="0" w:color="auto"/>
                    <w:right w:val="none" w:sz="0" w:space="0" w:color="auto"/>
                  </w:divBdr>
                </w:div>
                <w:div w:id="462576283">
                  <w:marLeft w:val="0"/>
                  <w:marRight w:val="0"/>
                  <w:marTop w:val="0"/>
                  <w:marBottom w:val="0"/>
                  <w:divBdr>
                    <w:top w:val="none" w:sz="0" w:space="0" w:color="auto"/>
                    <w:left w:val="none" w:sz="0" w:space="0" w:color="auto"/>
                    <w:bottom w:val="none" w:sz="0" w:space="0" w:color="auto"/>
                    <w:right w:val="none" w:sz="0" w:space="0" w:color="auto"/>
                  </w:divBdr>
                </w:div>
                <w:div w:id="976956784">
                  <w:marLeft w:val="0"/>
                  <w:marRight w:val="0"/>
                  <w:marTop w:val="0"/>
                  <w:marBottom w:val="0"/>
                  <w:divBdr>
                    <w:top w:val="none" w:sz="0" w:space="0" w:color="auto"/>
                    <w:left w:val="none" w:sz="0" w:space="0" w:color="auto"/>
                    <w:bottom w:val="none" w:sz="0" w:space="0" w:color="auto"/>
                    <w:right w:val="none" w:sz="0" w:space="0" w:color="auto"/>
                  </w:divBdr>
                </w:div>
                <w:div w:id="1399286678">
                  <w:marLeft w:val="0"/>
                  <w:marRight w:val="0"/>
                  <w:marTop w:val="0"/>
                  <w:marBottom w:val="0"/>
                  <w:divBdr>
                    <w:top w:val="none" w:sz="0" w:space="0" w:color="auto"/>
                    <w:left w:val="none" w:sz="0" w:space="0" w:color="auto"/>
                    <w:bottom w:val="none" w:sz="0" w:space="0" w:color="auto"/>
                    <w:right w:val="none" w:sz="0" w:space="0" w:color="auto"/>
                  </w:divBdr>
                </w:div>
                <w:div w:id="1704011134">
                  <w:marLeft w:val="0"/>
                  <w:marRight w:val="0"/>
                  <w:marTop w:val="0"/>
                  <w:marBottom w:val="0"/>
                  <w:divBdr>
                    <w:top w:val="none" w:sz="0" w:space="0" w:color="auto"/>
                    <w:left w:val="none" w:sz="0" w:space="0" w:color="auto"/>
                    <w:bottom w:val="none" w:sz="0" w:space="0" w:color="auto"/>
                    <w:right w:val="none" w:sz="0" w:space="0" w:color="auto"/>
                  </w:divBdr>
                </w:div>
                <w:div w:id="744571024">
                  <w:marLeft w:val="0"/>
                  <w:marRight w:val="0"/>
                  <w:marTop w:val="0"/>
                  <w:marBottom w:val="0"/>
                  <w:divBdr>
                    <w:top w:val="none" w:sz="0" w:space="0" w:color="auto"/>
                    <w:left w:val="none" w:sz="0" w:space="0" w:color="auto"/>
                    <w:bottom w:val="none" w:sz="0" w:space="0" w:color="auto"/>
                    <w:right w:val="none" w:sz="0" w:space="0" w:color="auto"/>
                  </w:divBdr>
                </w:div>
                <w:div w:id="926111149">
                  <w:marLeft w:val="0"/>
                  <w:marRight w:val="0"/>
                  <w:marTop w:val="0"/>
                  <w:marBottom w:val="0"/>
                  <w:divBdr>
                    <w:top w:val="none" w:sz="0" w:space="0" w:color="auto"/>
                    <w:left w:val="none" w:sz="0" w:space="0" w:color="auto"/>
                    <w:bottom w:val="none" w:sz="0" w:space="0" w:color="auto"/>
                    <w:right w:val="none" w:sz="0" w:space="0" w:color="auto"/>
                  </w:divBdr>
                </w:div>
                <w:div w:id="1787040905">
                  <w:marLeft w:val="0"/>
                  <w:marRight w:val="0"/>
                  <w:marTop w:val="0"/>
                  <w:marBottom w:val="0"/>
                  <w:divBdr>
                    <w:top w:val="none" w:sz="0" w:space="0" w:color="auto"/>
                    <w:left w:val="none" w:sz="0" w:space="0" w:color="auto"/>
                    <w:bottom w:val="none" w:sz="0" w:space="0" w:color="auto"/>
                    <w:right w:val="none" w:sz="0" w:space="0" w:color="auto"/>
                  </w:divBdr>
                </w:div>
                <w:div w:id="1033195724">
                  <w:marLeft w:val="0"/>
                  <w:marRight w:val="0"/>
                  <w:marTop w:val="0"/>
                  <w:marBottom w:val="0"/>
                  <w:divBdr>
                    <w:top w:val="none" w:sz="0" w:space="0" w:color="auto"/>
                    <w:left w:val="none" w:sz="0" w:space="0" w:color="auto"/>
                    <w:bottom w:val="none" w:sz="0" w:space="0" w:color="auto"/>
                    <w:right w:val="none" w:sz="0" w:space="0" w:color="auto"/>
                  </w:divBdr>
                </w:div>
                <w:div w:id="929965334">
                  <w:marLeft w:val="0"/>
                  <w:marRight w:val="0"/>
                  <w:marTop w:val="0"/>
                  <w:marBottom w:val="0"/>
                  <w:divBdr>
                    <w:top w:val="none" w:sz="0" w:space="0" w:color="auto"/>
                    <w:left w:val="none" w:sz="0" w:space="0" w:color="auto"/>
                    <w:bottom w:val="none" w:sz="0" w:space="0" w:color="auto"/>
                    <w:right w:val="none" w:sz="0" w:space="0" w:color="auto"/>
                  </w:divBdr>
                </w:div>
                <w:div w:id="671030067">
                  <w:marLeft w:val="0"/>
                  <w:marRight w:val="0"/>
                  <w:marTop w:val="0"/>
                  <w:marBottom w:val="0"/>
                  <w:divBdr>
                    <w:top w:val="none" w:sz="0" w:space="0" w:color="auto"/>
                    <w:left w:val="none" w:sz="0" w:space="0" w:color="auto"/>
                    <w:bottom w:val="none" w:sz="0" w:space="0" w:color="auto"/>
                    <w:right w:val="none" w:sz="0" w:space="0" w:color="auto"/>
                  </w:divBdr>
                </w:div>
                <w:div w:id="715161222">
                  <w:marLeft w:val="0"/>
                  <w:marRight w:val="0"/>
                  <w:marTop w:val="0"/>
                  <w:marBottom w:val="0"/>
                  <w:divBdr>
                    <w:top w:val="none" w:sz="0" w:space="0" w:color="auto"/>
                    <w:left w:val="none" w:sz="0" w:space="0" w:color="auto"/>
                    <w:bottom w:val="none" w:sz="0" w:space="0" w:color="auto"/>
                    <w:right w:val="none" w:sz="0" w:space="0" w:color="auto"/>
                  </w:divBdr>
                </w:div>
                <w:div w:id="615790382">
                  <w:marLeft w:val="0"/>
                  <w:marRight w:val="0"/>
                  <w:marTop w:val="0"/>
                  <w:marBottom w:val="0"/>
                  <w:divBdr>
                    <w:top w:val="none" w:sz="0" w:space="0" w:color="auto"/>
                    <w:left w:val="none" w:sz="0" w:space="0" w:color="auto"/>
                    <w:bottom w:val="none" w:sz="0" w:space="0" w:color="auto"/>
                    <w:right w:val="none" w:sz="0" w:space="0" w:color="auto"/>
                  </w:divBdr>
                </w:div>
                <w:div w:id="613948725">
                  <w:marLeft w:val="0"/>
                  <w:marRight w:val="0"/>
                  <w:marTop w:val="0"/>
                  <w:marBottom w:val="0"/>
                  <w:divBdr>
                    <w:top w:val="none" w:sz="0" w:space="0" w:color="auto"/>
                    <w:left w:val="none" w:sz="0" w:space="0" w:color="auto"/>
                    <w:bottom w:val="none" w:sz="0" w:space="0" w:color="auto"/>
                    <w:right w:val="none" w:sz="0" w:space="0" w:color="auto"/>
                  </w:divBdr>
                </w:div>
                <w:div w:id="754715651">
                  <w:marLeft w:val="0"/>
                  <w:marRight w:val="0"/>
                  <w:marTop w:val="0"/>
                  <w:marBottom w:val="0"/>
                  <w:divBdr>
                    <w:top w:val="none" w:sz="0" w:space="0" w:color="auto"/>
                    <w:left w:val="none" w:sz="0" w:space="0" w:color="auto"/>
                    <w:bottom w:val="none" w:sz="0" w:space="0" w:color="auto"/>
                    <w:right w:val="none" w:sz="0" w:space="0" w:color="auto"/>
                  </w:divBdr>
                </w:div>
                <w:div w:id="889344772">
                  <w:marLeft w:val="0"/>
                  <w:marRight w:val="0"/>
                  <w:marTop w:val="0"/>
                  <w:marBottom w:val="0"/>
                  <w:divBdr>
                    <w:top w:val="none" w:sz="0" w:space="0" w:color="auto"/>
                    <w:left w:val="none" w:sz="0" w:space="0" w:color="auto"/>
                    <w:bottom w:val="none" w:sz="0" w:space="0" w:color="auto"/>
                    <w:right w:val="none" w:sz="0" w:space="0" w:color="auto"/>
                  </w:divBdr>
                </w:div>
                <w:div w:id="1778528216">
                  <w:marLeft w:val="0"/>
                  <w:marRight w:val="0"/>
                  <w:marTop w:val="0"/>
                  <w:marBottom w:val="0"/>
                  <w:divBdr>
                    <w:top w:val="none" w:sz="0" w:space="0" w:color="auto"/>
                    <w:left w:val="none" w:sz="0" w:space="0" w:color="auto"/>
                    <w:bottom w:val="none" w:sz="0" w:space="0" w:color="auto"/>
                    <w:right w:val="none" w:sz="0" w:space="0" w:color="auto"/>
                  </w:divBdr>
                </w:div>
                <w:div w:id="1205213501">
                  <w:marLeft w:val="0"/>
                  <w:marRight w:val="0"/>
                  <w:marTop w:val="0"/>
                  <w:marBottom w:val="0"/>
                  <w:divBdr>
                    <w:top w:val="none" w:sz="0" w:space="0" w:color="auto"/>
                    <w:left w:val="none" w:sz="0" w:space="0" w:color="auto"/>
                    <w:bottom w:val="none" w:sz="0" w:space="0" w:color="auto"/>
                    <w:right w:val="none" w:sz="0" w:space="0" w:color="auto"/>
                  </w:divBdr>
                </w:div>
                <w:div w:id="2009751539">
                  <w:marLeft w:val="0"/>
                  <w:marRight w:val="0"/>
                  <w:marTop w:val="0"/>
                  <w:marBottom w:val="0"/>
                  <w:divBdr>
                    <w:top w:val="none" w:sz="0" w:space="0" w:color="auto"/>
                    <w:left w:val="none" w:sz="0" w:space="0" w:color="auto"/>
                    <w:bottom w:val="none" w:sz="0" w:space="0" w:color="auto"/>
                    <w:right w:val="none" w:sz="0" w:space="0" w:color="auto"/>
                  </w:divBdr>
                </w:div>
                <w:div w:id="449472982">
                  <w:marLeft w:val="0"/>
                  <w:marRight w:val="0"/>
                  <w:marTop w:val="0"/>
                  <w:marBottom w:val="0"/>
                  <w:divBdr>
                    <w:top w:val="none" w:sz="0" w:space="0" w:color="auto"/>
                    <w:left w:val="none" w:sz="0" w:space="0" w:color="auto"/>
                    <w:bottom w:val="none" w:sz="0" w:space="0" w:color="auto"/>
                    <w:right w:val="none" w:sz="0" w:space="0" w:color="auto"/>
                  </w:divBdr>
                </w:div>
                <w:div w:id="1016226938">
                  <w:marLeft w:val="0"/>
                  <w:marRight w:val="0"/>
                  <w:marTop w:val="0"/>
                  <w:marBottom w:val="0"/>
                  <w:divBdr>
                    <w:top w:val="none" w:sz="0" w:space="0" w:color="auto"/>
                    <w:left w:val="none" w:sz="0" w:space="0" w:color="auto"/>
                    <w:bottom w:val="none" w:sz="0" w:space="0" w:color="auto"/>
                    <w:right w:val="none" w:sz="0" w:space="0" w:color="auto"/>
                  </w:divBdr>
                </w:div>
                <w:div w:id="2111772775">
                  <w:marLeft w:val="0"/>
                  <w:marRight w:val="0"/>
                  <w:marTop w:val="0"/>
                  <w:marBottom w:val="0"/>
                  <w:divBdr>
                    <w:top w:val="none" w:sz="0" w:space="0" w:color="auto"/>
                    <w:left w:val="none" w:sz="0" w:space="0" w:color="auto"/>
                    <w:bottom w:val="none" w:sz="0" w:space="0" w:color="auto"/>
                    <w:right w:val="none" w:sz="0" w:space="0" w:color="auto"/>
                  </w:divBdr>
                </w:div>
                <w:div w:id="569384069">
                  <w:marLeft w:val="0"/>
                  <w:marRight w:val="0"/>
                  <w:marTop w:val="0"/>
                  <w:marBottom w:val="0"/>
                  <w:divBdr>
                    <w:top w:val="none" w:sz="0" w:space="0" w:color="auto"/>
                    <w:left w:val="none" w:sz="0" w:space="0" w:color="auto"/>
                    <w:bottom w:val="none" w:sz="0" w:space="0" w:color="auto"/>
                    <w:right w:val="none" w:sz="0" w:space="0" w:color="auto"/>
                  </w:divBdr>
                </w:div>
                <w:div w:id="1300837595">
                  <w:marLeft w:val="0"/>
                  <w:marRight w:val="0"/>
                  <w:marTop w:val="0"/>
                  <w:marBottom w:val="0"/>
                  <w:divBdr>
                    <w:top w:val="none" w:sz="0" w:space="0" w:color="auto"/>
                    <w:left w:val="none" w:sz="0" w:space="0" w:color="auto"/>
                    <w:bottom w:val="none" w:sz="0" w:space="0" w:color="auto"/>
                    <w:right w:val="none" w:sz="0" w:space="0" w:color="auto"/>
                  </w:divBdr>
                </w:div>
                <w:div w:id="1983583001">
                  <w:marLeft w:val="0"/>
                  <w:marRight w:val="0"/>
                  <w:marTop w:val="0"/>
                  <w:marBottom w:val="0"/>
                  <w:divBdr>
                    <w:top w:val="none" w:sz="0" w:space="0" w:color="auto"/>
                    <w:left w:val="none" w:sz="0" w:space="0" w:color="auto"/>
                    <w:bottom w:val="none" w:sz="0" w:space="0" w:color="auto"/>
                    <w:right w:val="none" w:sz="0" w:space="0" w:color="auto"/>
                  </w:divBdr>
                </w:div>
                <w:div w:id="808278498">
                  <w:marLeft w:val="0"/>
                  <w:marRight w:val="0"/>
                  <w:marTop w:val="0"/>
                  <w:marBottom w:val="0"/>
                  <w:divBdr>
                    <w:top w:val="none" w:sz="0" w:space="0" w:color="auto"/>
                    <w:left w:val="none" w:sz="0" w:space="0" w:color="auto"/>
                    <w:bottom w:val="none" w:sz="0" w:space="0" w:color="auto"/>
                    <w:right w:val="none" w:sz="0" w:space="0" w:color="auto"/>
                  </w:divBdr>
                </w:div>
                <w:div w:id="1033195411">
                  <w:marLeft w:val="0"/>
                  <w:marRight w:val="0"/>
                  <w:marTop w:val="0"/>
                  <w:marBottom w:val="0"/>
                  <w:divBdr>
                    <w:top w:val="none" w:sz="0" w:space="0" w:color="auto"/>
                    <w:left w:val="none" w:sz="0" w:space="0" w:color="auto"/>
                    <w:bottom w:val="none" w:sz="0" w:space="0" w:color="auto"/>
                    <w:right w:val="none" w:sz="0" w:space="0" w:color="auto"/>
                  </w:divBdr>
                </w:div>
                <w:div w:id="2028172618">
                  <w:marLeft w:val="0"/>
                  <w:marRight w:val="0"/>
                  <w:marTop w:val="0"/>
                  <w:marBottom w:val="0"/>
                  <w:divBdr>
                    <w:top w:val="none" w:sz="0" w:space="0" w:color="auto"/>
                    <w:left w:val="none" w:sz="0" w:space="0" w:color="auto"/>
                    <w:bottom w:val="none" w:sz="0" w:space="0" w:color="auto"/>
                    <w:right w:val="none" w:sz="0" w:space="0" w:color="auto"/>
                  </w:divBdr>
                </w:div>
                <w:div w:id="2066827528">
                  <w:marLeft w:val="0"/>
                  <w:marRight w:val="0"/>
                  <w:marTop w:val="0"/>
                  <w:marBottom w:val="0"/>
                  <w:divBdr>
                    <w:top w:val="none" w:sz="0" w:space="0" w:color="auto"/>
                    <w:left w:val="none" w:sz="0" w:space="0" w:color="auto"/>
                    <w:bottom w:val="none" w:sz="0" w:space="0" w:color="auto"/>
                    <w:right w:val="none" w:sz="0" w:space="0" w:color="auto"/>
                  </w:divBdr>
                </w:div>
                <w:div w:id="696975489">
                  <w:marLeft w:val="0"/>
                  <w:marRight w:val="0"/>
                  <w:marTop w:val="0"/>
                  <w:marBottom w:val="0"/>
                  <w:divBdr>
                    <w:top w:val="none" w:sz="0" w:space="0" w:color="auto"/>
                    <w:left w:val="none" w:sz="0" w:space="0" w:color="auto"/>
                    <w:bottom w:val="none" w:sz="0" w:space="0" w:color="auto"/>
                    <w:right w:val="none" w:sz="0" w:space="0" w:color="auto"/>
                  </w:divBdr>
                </w:div>
                <w:div w:id="608705780">
                  <w:marLeft w:val="0"/>
                  <w:marRight w:val="0"/>
                  <w:marTop w:val="0"/>
                  <w:marBottom w:val="0"/>
                  <w:divBdr>
                    <w:top w:val="none" w:sz="0" w:space="0" w:color="auto"/>
                    <w:left w:val="none" w:sz="0" w:space="0" w:color="auto"/>
                    <w:bottom w:val="none" w:sz="0" w:space="0" w:color="auto"/>
                    <w:right w:val="none" w:sz="0" w:space="0" w:color="auto"/>
                  </w:divBdr>
                </w:div>
                <w:div w:id="1765220477">
                  <w:marLeft w:val="0"/>
                  <w:marRight w:val="0"/>
                  <w:marTop w:val="0"/>
                  <w:marBottom w:val="0"/>
                  <w:divBdr>
                    <w:top w:val="none" w:sz="0" w:space="0" w:color="auto"/>
                    <w:left w:val="none" w:sz="0" w:space="0" w:color="auto"/>
                    <w:bottom w:val="none" w:sz="0" w:space="0" w:color="auto"/>
                    <w:right w:val="none" w:sz="0" w:space="0" w:color="auto"/>
                  </w:divBdr>
                </w:div>
                <w:div w:id="722289324">
                  <w:marLeft w:val="0"/>
                  <w:marRight w:val="0"/>
                  <w:marTop w:val="0"/>
                  <w:marBottom w:val="0"/>
                  <w:divBdr>
                    <w:top w:val="none" w:sz="0" w:space="0" w:color="auto"/>
                    <w:left w:val="none" w:sz="0" w:space="0" w:color="auto"/>
                    <w:bottom w:val="none" w:sz="0" w:space="0" w:color="auto"/>
                    <w:right w:val="none" w:sz="0" w:space="0" w:color="auto"/>
                  </w:divBdr>
                </w:div>
                <w:div w:id="422453403">
                  <w:marLeft w:val="0"/>
                  <w:marRight w:val="0"/>
                  <w:marTop w:val="0"/>
                  <w:marBottom w:val="0"/>
                  <w:divBdr>
                    <w:top w:val="none" w:sz="0" w:space="0" w:color="auto"/>
                    <w:left w:val="none" w:sz="0" w:space="0" w:color="auto"/>
                    <w:bottom w:val="none" w:sz="0" w:space="0" w:color="auto"/>
                    <w:right w:val="none" w:sz="0" w:space="0" w:color="auto"/>
                  </w:divBdr>
                </w:div>
                <w:div w:id="335419666">
                  <w:marLeft w:val="0"/>
                  <w:marRight w:val="0"/>
                  <w:marTop w:val="0"/>
                  <w:marBottom w:val="0"/>
                  <w:divBdr>
                    <w:top w:val="none" w:sz="0" w:space="0" w:color="auto"/>
                    <w:left w:val="none" w:sz="0" w:space="0" w:color="auto"/>
                    <w:bottom w:val="none" w:sz="0" w:space="0" w:color="auto"/>
                    <w:right w:val="none" w:sz="0" w:space="0" w:color="auto"/>
                  </w:divBdr>
                </w:div>
                <w:div w:id="624392046">
                  <w:marLeft w:val="0"/>
                  <w:marRight w:val="0"/>
                  <w:marTop w:val="0"/>
                  <w:marBottom w:val="0"/>
                  <w:divBdr>
                    <w:top w:val="none" w:sz="0" w:space="0" w:color="auto"/>
                    <w:left w:val="none" w:sz="0" w:space="0" w:color="auto"/>
                    <w:bottom w:val="none" w:sz="0" w:space="0" w:color="auto"/>
                    <w:right w:val="none" w:sz="0" w:space="0" w:color="auto"/>
                  </w:divBdr>
                </w:div>
                <w:div w:id="1456096833">
                  <w:marLeft w:val="0"/>
                  <w:marRight w:val="0"/>
                  <w:marTop w:val="0"/>
                  <w:marBottom w:val="0"/>
                  <w:divBdr>
                    <w:top w:val="none" w:sz="0" w:space="0" w:color="auto"/>
                    <w:left w:val="none" w:sz="0" w:space="0" w:color="auto"/>
                    <w:bottom w:val="none" w:sz="0" w:space="0" w:color="auto"/>
                    <w:right w:val="none" w:sz="0" w:space="0" w:color="auto"/>
                  </w:divBdr>
                </w:div>
                <w:div w:id="1343161109">
                  <w:marLeft w:val="0"/>
                  <w:marRight w:val="0"/>
                  <w:marTop w:val="0"/>
                  <w:marBottom w:val="0"/>
                  <w:divBdr>
                    <w:top w:val="none" w:sz="0" w:space="0" w:color="auto"/>
                    <w:left w:val="none" w:sz="0" w:space="0" w:color="auto"/>
                    <w:bottom w:val="none" w:sz="0" w:space="0" w:color="auto"/>
                    <w:right w:val="none" w:sz="0" w:space="0" w:color="auto"/>
                  </w:divBdr>
                </w:div>
                <w:div w:id="346298779">
                  <w:marLeft w:val="0"/>
                  <w:marRight w:val="0"/>
                  <w:marTop w:val="0"/>
                  <w:marBottom w:val="0"/>
                  <w:divBdr>
                    <w:top w:val="none" w:sz="0" w:space="0" w:color="auto"/>
                    <w:left w:val="none" w:sz="0" w:space="0" w:color="auto"/>
                    <w:bottom w:val="none" w:sz="0" w:space="0" w:color="auto"/>
                    <w:right w:val="none" w:sz="0" w:space="0" w:color="auto"/>
                  </w:divBdr>
                </w:div>
                <w:div w:id="941110078">
                  <w:marLeft w:val="0"/>
                  <w:marRight w:val="0"/>
                  <w:marTop w:val="0"/>
                  <w:marBottom w:val="0"/>
                  <w:divBdr>
                    <w:top w:val="none" w:sz="0" w:space="0" w:color="auto"/>
                    <w:left w:val="none" w:sz="0" w:space="0" w:color="auto"/>
                    <w:bottom w:val="none" w:sz="0" w:space="0" w:color="auto"/>
                    <w:right w:val="none" w:sz="0" w:space="0" w:color="auto"/>
                  </w:divBdr>
                </w:div>
                <w:div w:id="2133941717">
                  <w:marLeft w:val="0"/>
                  <w:marRight w:val="0"/>
                  <w:marTop w:val="0"/>
                  <w:marBottom w:val="0"/>
                  <w:divBdr>
                    <w:top w:val="none" w:sz="0" w:space="0" w:color="auto"/>
                    <w:left w:val="none" w:sz="0" w:space="0" w:color="auto"/>
                    <w:bottom w:val="none" w:sz="0" w:space="0" w:color="auto"/>
                    <w:right w:val="none" w:sz="0" w:space="0" w:color="auto"/>
                  </w:divBdr>
                </w:div>
                <w:div w:id="458039257">
                  <w:marLeft w:val="0"/>
                  <w:marRight w:val="0"/>
                  <w:marTop w:val="0"/>
                  <w:marBottom w:val="0"/>
                  <w:divBdr>
                    <w:top w:val="none" w:sz="0" w:space="0" w:color="auto"/>
                    <w:left w:val="none" w:sz="0" w:space="0" w:color="auto"/>
                    <w:bottom w:val="none" w:sz="0" w:space="0" w:color="auto"/>
                    <w:right w:val="none" w:sz="0" w:space="0" w:color="auto"/>
                  </w:divBdr>
                </w:div>
                <w:div w:id="1991247578">
                  <w:marLeft w:val="0"/>
                  <w:marRight w:val="0"/>
                  <w:marTop w:val="0"/>
                  <w:marBottom w:val="0"/>
                  <w:divBdr>
                    <w:top w:val="none" w:sz="0" w:space="0" w:color="auto"/>
                    <w:left w:val="none" w:sz="0" w:space="0" w:color="auto"/>
                    <w:bottom w:val="none" w:sz="0" w:space="0" w:color="auto"/>
                    <w:right w:val="none" w:sz="0" w:space="0" w:color="auto"/>
                  </w:divBdr>
                </w:div>
                <w:div w:id="1674840315">
                  <w:marLeft w:val="0"/>
                  <w:marRight w:val="0"/>
                  <w:marTop w:val="0"/>
                  <w:marBottom w:val="0"/>
                  <w:divBdr>
                    <w:top w:val="none" w:sz="0" w:space="0" w:color="auto"/>
                    <w:left w:val="none" w:sz="0" w:space="0" w:color="auto"/>
                    <w:bottom w:val="none" w:sz="0" w:space="0" w:color="auto"/>
                    <w:right w:val="none" w:sz="0" w:space="0" w:color="auto"/>
                  </w:divBdr>
                </w:div>
                <w:div w:id="1627812186">
                  <w:marLeft w:val="0"/>
                  <w:marRight w:val="0"/>
                  <w:marTop w:val="0"/>
                  <w:marBottom w:val="0"/>
                  <w:divBdr>
                    <w:top w:val="none" w:sz="0" w:space="0" w:color="auto"/>
                    <w:left w:val="none" w:sz="0" w:space="0" w:color="auto"/>
                    <w:bottom w:val="none" w:sz="0" w:space="0" w:color="auto"/>
                    <w:right w:val="none" w:sz="0" w:space="0" w:color="auto"/>
                  </w:divBdr>
                </w:div>
                <w:div w:id="897327632">
                  <w:marLeft w:val="0"/>
                  <w:marRight w:val="0"/>
                  <w:marTop w:val="0"/>
                  <w:marBottom w:val="0"/>
                  <w:divBdr>
                    <w:top w:val="none" w:sz="0" w:space="0" w:color="auto"/>
                    <w:left w:val="none" w:sz="0" w:space="0" w:color="auto"/>
                    <w:bottom w:val="none" w:sz="0" w:space="0" w:color="auto"/>
                    <w:right w:val="none" w:sz="0" w:space="0" w:color="auto"/>
                  </w:divBdr>
                </w:div>
                <w:div w:id="1755056113">
                  <w:marLeft w:val="0"/>
                  <w:marRight w:val="0"/>
                  <w:marTop w:val="0"/>
                  <w:marBottom w:val="0"/>
                  <w:divBdr>
                    <w:top w:val="none" w:sz="0" w:space="0" w:color="auto"/>
                    <w:left w:val="none" w:sz="0" w:space="0" w:color="auto"/>
                    <w:bottom w:val="none" w:sz="0" w:space="0" w:color="auto"/>
                    <w:right w:val="none" w:sz="0" w:space="0" w:color="auto"/>
                  </w:divBdr>
                </w:div>
                <w:div w:id="1769807343">
                  <w:marLeft w:val="0"/>
                  <w:marRight w:val="0"/>
                  <w:marTop w:val="0"/>
                  <w:marBottom w:val="0"/>
                  <w:divBdr>
                    <w:top w:val="none" w:sz="0" w:space="0" w:color="auto"/>
                    <w:left w:val="none" w:sz="0" w:space="0" w:color="auto"/>
                    <w:bottom w:val="none" w:sz="0" w:space="0" w:color="auto"/>
                    <w:right w:val="none" w:sz="0" w:space="0" w:color="auto"/>
                  </w:divBdr>
                </w:div>
                <w:div w:id="699547142">
                  <w:marLeft w:val="0"/>
                  <w:marRight w:val="0"/>
                  <w:marTop w:val="0"/>
                  <w:marBottom w:val="0"/>
                  <w:divBdr>
                    <w:top w:val="none" w:sz="0" w:space="0" w:color="auto"/>
                    <w:left w:val="none" w:sz="0" w:space="0" w:color="auto"/>
                    <w:bottom w:val="none" w:sz="0" w:space="0" w:color="auto"/>
                    <w:right w:val="none" w:sz="0" w:space="0" w:color="auto"/>
                  </w:divBdr>
                </w:div>
                <w:div w:id="1989358594">
                  <w:marLeft w:val="0"/>
                  <w:marRight w:val="0"/>
                  <w:marTop w:val="0"/>
                  <w:marBottom w:val="0"/>
                  <w:divBdr>
                    <w:top w:val="none" w:sz="0" w:space="0" w:color="auto"/>
                    <w:left w:val="none" w:sz="0" w:space="0" w:color="auto"/>
                    <w:bottom w:val="none" w:sz="0" w:space="0" w:color="auto"/>
                    <w:right w:val="none" w:sz="0" w:space="0" w:color="auto"/>
                  </w:divBdr>
                </w:div>
                <w:div w:id="1564485844">
                  <w:marLeft w:val="0"/>
                  <w:marRight w:val="0"/>
                  <w:marTop w:val="0"/>
                  <w:marBottom w:val="0"/>
                  <w:divBdr>
                    <w:top w:val="none" w:sz="0" w:space="0" w:color="auto"/>
                    <w:left w:val="none" w:sz="0" w:space="0" w:color="auto"/>
                    <w:bottom w:val="none" w:sz="0" w:space="0" w:color="auto"/>
                    <w:right w:val="none" w:sz="0" w:space="0" w:color="auto"/>
                  </w:divBdr>
                </w:div>
                <w:div w:id="510876511">
                  <w:marLeft w:val="0"/>
                  <w:marRight w:val="0"/>
                  <w:marTop w:val="0"/>
                  <w:marBottom w:val="0"/>
                  <w:divBdr>
                    <w:top w:val="none" w:sz="0" w:space="0" w:color="auto"/>
                    <w:left w:val="none" w:sz="0" w:space="0" w:color="auto"/>
                    <w:bottom w:val="none" w:sz="0" w:space="0" w:color="auto"/>
                    <w:right w:val="none" w:sz="0" w:space="0" w:color="auto"/>
                  </w:divBdr>
                </w:div>
                <w:div w:id="1058357255">
                  <w:marLeft w:val="0"/>
                  <w:marRight w:val="0"/>
                  <w:marTop w:val="0"/>
                  <w:marBottom w:val="0"/>
                  <w:divBdr>
                    <w:top w:val="none" w:sz="0" w:space="0" w:color="auto"/>
                    <w:left w:val="none" w:sz="0" w:space="0" w:color="auto"/>
                    <w:bottom w:val="none" w:sz="0" w:space="0" w:color="auto"/>
                    <w:right w:val="none" w:sz="0" w:space="0" w:color="auto"/>
                  </w:divBdr>
                </w:div>
                <w:div w:id="1586916444">
                  <w:marLeft w:val="0"/>
                  <w:marRight w:val="0"/>
                  <w:marTop w:val="0"/>
                  <w:marBottom w:val="0"/>
                  <w:divBdr>
                    <w:top w:val="none" w:sz="0" w:space="0" w:color="auto"/>
                    <w:left w:val="none" w:sz="0" w:space="0" w:color="auto"/>
                    <w:bottom w:val="none" w:sz="0" w:space="0" w:color="auto"/>
                    <w:right w:val="none" w:sz="0" w:space="0" w:color="auto"/>
                  </w:divBdr>
                </w:div>
                <w:div w:id="2047287432">
                  <w:marLeft w:val="0"/>
                  <w:marRight w:val="0"/>
                  <w:marTop w:val="0"/>
                  <w:marBottom w:val="0"/>
                  <w:divBdr>
                    <w:top w:val="none" w:sz="0" w:space="0" w:color="auto"/>
                    <w:left w:val="none" w:sz="0" w:space="0" w:color="auto"/>
                    <w:bottom w:val="none" w:sz="0" w:space="0" w:color="auto"/>
                    <w:right w:val="none" w:sz="0" w:space="0" w:color="auto"/>
                  </w:divBdr>
                </w:div>
                <w:div w:id="1925458448">
                  <w:marLeft w:val="0"/>
                  <w:marRight w:val="0"/>
                  <w:marTop w:val="0"/>
                  <w:marBottom w:val="0"/>
                  <w:divBdr>
                    <w:top w:val="none" w:sz="0" w:space="0" w:color="auto"/>
                    <w:left w:val="none" w:sz="0" w:space="0" w:color="auto"/>
                    <w:bottom w:val="none" w:sz="0" w:space="0" w:color="auto"/>
                    <w:right w:val="none" w:sz="0" w:space="0" w:color="auto"/>
                  </w:divBdr>
                </w:div>
                <w:div w:id="186021299">
                  <w:marLeft w:val="0"/>
                  <w:marRight w:val="0"/>
                  <w:marTop w:val="0"/>
                  <w:marBottom w:val="0"/>
                  <w:divBdr>
                    <w:top w:val="none" w:sz="0" w:space="0" w:color="auto"/>
                    <w:left w:val="none" w:sz="0" w:space="0" w:color="auto"/>
                    <w:bottom w:val="none" w:sz="0" w:space="0" w:color="auto"/>
                    <w:right w:val="none" w:sz="0" w:space="0" w:color="auto"/>
                  </w:divBdr>
                </w:div>
                <w:div w:id="1363364907">
                  <w:marLeft w:val="0"/>
                  <w:marRight w:val="0"/>
                  <w:marTop w:val="0"/>
                  <w:marBottom w:val="0"/>
                  <w:divBdr>
                    <w:top w:val="none" w:sz="0" w:space="0" w:color="auto"/>
                    <w:left w:val="none" w:sz="0" w:space="0" w:color="auto"/>
                    <w:bottom w:val="none" w:sz="0" w:space="0" w:color="auto"/>
                    <w:right w:val="none" w:sz="0" w:space="0" w:color="auto"/>
                  </w:divBdr>
                </w:div>
                <w:div w:id="592319009">
                  <w:marLeft w:val="0"/>
                  <w:marRight w:val="0"/>
                  <w:marTop w:val="0"/>
                  <w:marBottom w:val="0"/>
                  <w:divBdr>
                    <w:top w:val="none" w:sz="0" w:space="0" w:color="auto"/>
                    <w:left w:val="none" w:sz="0" w:space="0" w:color="auto"/>
                    <w:bottom w:val="none" w:sz="0" w:space="0" w:color="auto"/>
                    <w:right w:val="none" w:sz="0" w:space="0" w:color="auto"/>
                  </w:divBdr>
                </w:div>
                <w:div w:id="1609894263">
                  <w:marLeft w:val="0"/>
                  <w:marRight w:val="0"/>
                  <w:marTop w:val="0"/>
                  <w:marBottom w:val="0"/>
                  <w:divBdr>
                    <w:top w:val="none" w:sz="0" w:space="0" w:color="auto"/>
                    <w:left w:val="none" w:sz="0" w:space="0" w:color="auto"/>
                    <w:bottom w:val="none" w:sz="0" w:space="0" w:color="auto"/>
                    <w:right w:val="none" w:sz="0" w:space="0" w:color="auto"/>
                  </w:divBdr>
                </w:div>
                <w:div w:id="248664764">
                  <w:marLeft w:val="0"/>
                  <w:marRight w:val="0"/>
                  <w:marTop w:val="0"/>
                  <w:marBottom w:val="0"/>
                  <w:divBdr>
                    <w:top w:val="none" w:sz="0" w:space="0" w:color="auto"/>
                    <w:left w:val="none" w:sz="0" w:space="0" w:color="auto"/>
                    <w:bottom w:val="none" w:sz="0" w:space="0" w:color="auto"/>
                    <w:right w:val="none" w:sz="0" w:space="0" w:color="auto"/>
                  </w:divBdr>
                </w:div>
                <w:div w:id="1821730402">
                  <w:marLeft w:val="0"/>
                  <w:marRight w:val="0"/>
                  <w:marTop w:val="0"/>
                  <w:marBottom w:val="0"/>
                  <w:divBdr>
                    <w:top w:val="none" w:sz="0" w:space="0" w:color="auto"/>
                    <w:left w:val="none" w:sz="0" w:space="0" w:color="auto"/>
                    <w:bottom w:val="none" w:sz="0" w:space="0" w:color="auto"/>
                    <w:right w:val="none" w:sz="0" w:space="0" w:color="auto"/>
                  </w:divBdr>
                </w:div>
                <w:div w:id="1417480709">
                  <w:marLeft w:val="0"/>
                  <w:marRight w:val="0"/>
                  <w:marTop w:val="0"/>
                  <w:marBottom w:val="0"/>
                  <w:divBdr>
                    <w:top w:val="none" w:sz="0" w:space="0" w:color="auto"/>
                    <w:left w:val="none" w:sz="0" w:space="0" w:color="auto"/>
                    <w:bottom w:val="none" w:sz="0" w:space="0" w:color="auto"/>
                    <w:right w:val="none" w:sz="0" w:space="0" w:color="auto"/>
                  </w:divBdr>
                </w:div>
                <w:div w:id="1931816944">
                  <w:marLeft w:val="0"/>
                  <w:marRight w:val="0"/>
                  <w:marTop w:val="0"/>
                  <w:marBottom w:val="0"/>
                  <w:divBdr>
                    <w:top w:val="none" w:sz="0" w:space="0" w:color="auto"/>
                    <w:left w:val="none" w:sz="0" w:space="0" w:color="auto"/>
                    <w:bottom w:val="none" w:sz="0" w:space="0" w:color="auto"/>
                    <w:right w:val="none" w:sz="0" w:space="0" w:color="auto"/>
                  </w:divBdr>
                </w:div>
                <w:div w:id="1434059611">
                  <w:marLeft w:val="0"/>
                  <w:marRight w:val="0"/>
                  <w:marTop w:val="0"/>
                  <w:marBottom w:val="0"/>
                  <w:divBdr>
                    <w:top w:val="none" w:sz="0" w:space="0" w:color="auto"/>
                    <w:left w:val="none" w:sz="0" w:space="0" w:color="auto"/>
                    <w:bottom w:val="none" w:sz="0" w:space="0" w:color="auto"/>
                    <w:right w:val="none" w:sz="0" w:space="0" w:color="auto"/>
                  </w:divBdr>
                </w:div>
                <w:div w:id="445080309">
                  <w:marLeft w:val="0"/>
                  <w:marRight w:val="0"/>
                  <w:marTop w:val="0"/>
                  <w:marBottom w:val="0"/>
                  <w:divBdr>
                    <w:top w:val="none" w:sz="0" w:space="0" w:color="auto"/>
                    <w:left w:val="none" w:sz="0" w:space="0" w:color="auto"/>
                    <w:bottom w:val="none" w:sz="0" w:space="0" w:color="auto"/>
                    <w:right w:val="none" w:sz="0" w:space="0" w:color="auto"/>
                  </w:divBdr>
                </w:div>
                <w:div w:id="881137206">
                  <w:marLeft w:val="0"/>
                  <w:marRight w:val="0"/>
                  <w:marTop w:val="0"/>
                  <w:marBottom w:val="0"/>
                  <w:divBdr>
                    <w:top w:val="none" w:sz="0" w:space="0" w:color="auto"/>
                    <w:left w:val="none" w:sz="0" w:space="0" w:color="auto"/>
                    <w:bottom w:val="none" w:sz="0" w:space="0" w:color="auto"/>
                    <w:right w:val="none" w:sz="0" w:space="0" w:color="auto"/>
                  </w:divBdr>
                </w:div>
                <w:div w:id="1346517808">
                  <w:marLeft w:val="0"/>
                  <w:marRight w:val="0"/>
                  <w:marTop w:val="0"/>
                  <w:marBottom w:val="0"/>
                  <w:divBdr>
                    <w:top w:val="none" w:sz="0" w:space="0" w:color="auto"/>
                    <w:left w:val="none" w:sz="0" w:space="0" w:color="auto"/>
                    <w:bottom w:val="none" w:sz="0" w:space="0" w:color="auto"/>
                    <w:right w:val="none" w:sz="0" w:space="0" w:color="auto"/>
                  </w:divBdr>
                </w:div>
                <w:div w:id="2036928779">
                  <w:marLeft w:val="0"/>
                  <w:marRight w:val="0"/>
                  <w:marTop w:val="0"/>
                  <w:marBottom w:val="0"/>
                  <w:divBdr>
                    <w:top w:val="none" w:sz="0" w:space="0" w:color="auto"/>
                    <w:left w:val="none" w:sz="0" w:space="0" w:color="auto"/>
                    <w:bottom w:val="none" w:sz="0" w:space="0" w:color="auto"/>
                    <w:right w:val="none" w:sz="0" w:space="0" w:color="auto"/>
                  </w:divBdr>
                </w:div>
                <w:div w:id="1576894018">
                  <w:marLeft w:val="0"/>
                  <w:marRight w:val="0"/>
                  <w:marTop w:val="0"/>
                  <w:marBottom w:val="0"/>
                  <w:divBdr>
                    <w:top w:val="none" w:sz="0" w:space="0" w:color="auto"/>
                    <w:left w:val="none" w:sz="0" w:space="0" w:color="auto"/>
                    <w:bottom w:val="none" w:sz="0" w:space="0" w:color="auto"/>
                    <w:right w:val="none" w:sz="0" w:space="0" w:color="auto"/>
                  </w:divBdr>
                </w:div>
                <w:div w:id="1841772652">
                  <w:marLeft w:val="0"/>
                  <w:marRight w:val="0"/>
                  <w:marTop w:val="0"/>
                  <w:marBottom w:val="0"/>
                  <w:divBdr>
                    <w:top w:val="none" w:sz="0" w:space="0" w:color="auto"/>
                    <w:left w:val="none" w:sz="0" w:space="0" w:color="auto"/>
                    <w:bottom w:val="none" w:sz="0" w:space="0" w:color="auto"/>
                    <w:right w:val="none" w:sz="0" w:space="0" w:color="auto"/>
                  </w:divBdr>
                </w:div>
                <w:div w:id="1839154662">
                  <w:marLeft w:val="0"/>
                  <w:marRight w:val="0"/>
                  <w:marTop w:val="0"/>
                  <w:marBottom w:val="0"/>
                  <w:divBdr>
                    <w:top w:val="none" w:sz="0" w:space="0" w:color="auto"/>
                    <w:left w:val="none" w:sz="0" w:space="0" w:color="auto"/>
                    <w:bottom w:val="none" w:sz="0" w:space="0" w:color="auto"/>
                    <w:right w:val="none" w:sz="0" w:space="0" w:color="auto"/>
                  </w:divBdr>
                </w:div>
                <w:div w:id="297806299">
                  <w:marLeft w:val="0"/>
                  <w:marRight w:val="0"/>
                  <w:marTop w:val="0"/>
                  <w:marBottom w:val="0"/>
                  <w:divBdr>
                    <w:top w:val="none" w:sz="0" w:space="0" w:color="auto"/>
                    <w:left w:val="none" w:sz="0" w:space="0" w:color="auto"/>
                    <w:bottom w:val="none" w:sz="0" w:space="0" w:color="auto"/>
                    <w:right w:val="none" w:sz="0" w:space="0" w:color="auto"/>
                  </w:divBdr>
                </w:div>
                <w:div w:id="13580141">
                  <w:marLeft w:val="0"/>
                  <w:marRight w:val="0"/>
                  <w:marTop w:val="0"/>
                  <w:marBottom w:val="0"/>
                  <w:divBdr>
                    <w:top w:val="none" w:sz="0" w:space="0" w:color="auto"/>
                    <w:left w:val="none" w:sz="0" w:space="0" w:color="auto"/>
                    <w:bottom w:val="none" w:sz="0" w:space="0" w:color="auto"/>
                    <w:right w:val="none" w:sz="0" w:space="0" w:color="auto"/>
                  </w:divBdr>
                </w:div>
                <w:div w:id="1954284169">
                  <w:marLeft w:val="0"/>
                  <w:marRight w:val="0"/>
                  <w:marTop w:val="0"/>
                  <w:marBottom w:val="0"/>
                  <w:divBdr>
                    <w:top w:val="none" w:sz="0" w:space="0" w:color="auto"/>
                    <w:left w:val="none" w:sz="0" w:space="0" w:color="auto"/>
                    <w:bottom w:val="none" w:sz="0" w:space="0" w:color="auto"/>
                    <w:right w:val="none" w:sz="0" w:space="0" w:color="auto"/>
                  </w:divBdr>
                </w:div>
                <w:div w:id="1744180165">
                  <w:marLeft w:val="0"/>
                  <w:marRight w:val="0"/>
                  <w:marTop w:val="0"/>
                  <w:marBottom w:val="0"/>
                  <w:divBdr>
                    <w:top w:val="none" w:sz="0" w:space="0" w:color="auto"/>
                    <w:left w:val="none" w:sz="0" w:space="0" w:color="auto"/>
                    <w:bottom w:val="none" w:sz="0" w:space="0" w:color="auto"/>
                    <w:right w:val="none" w:sz="0" w:space="0" w:color="auto"/>
                  </w:divBdr>
                </w:div>
                <w:div w:id="381173329">
                  <w:marLeft w:val="0"/>
                  <w:marRight w:val="0"/>
                  <w:marTop w:val="0"/>
                  <w:marBottom w:val="0"/>
                  <w:divBdr>
                    <w:top w:val="none" w:sz="0" w:space="0" w:color="auto"/>
                    <w:left w:val="none" w:sz="0" w:space="0" w:color="auto"/>
                    <w:bottom w:val="none" w:sz="0" w:space="0" w:color="auto"/>
                    <w:right w:val="none" w:sz="0" w:space="0" w:color="auto"/>
                  </w:divBdr>
                </w:div>
                <w:div w:id="1617523201">
                  <w:marLeft w:val="0"/>
                  <w:marRight w:val="0"/>
                  <w:marTop w:val="0"/>
                  <w:marBottom w:val="0"/>
                  <w:divBdr>
                    <w:top w:val="none" w:sz="0" w:space="0" w:color="auto"/>
                    <w:left w:val="none" w:sz="0" w:space="0" w:color="auto"/>
                    <w:bottom w:val="none" w:sz="0" w:space="0" w:color="auto"/>
                    <w:right w:val="none" w:sz="0" w:space="0" w:color="auto"/>
                  </w:divBdr>
                </w:div>
                <w:div w:id="503403462">
                  <w:marLeft w:val="0"/>
                  <w:marRight w:val="0"/>
                  <w:marTop w:val="0"/>
                  <w:marBottom w:val="0"/>
                  <w:divBdr>
                    <w:top w:val="none" w:sz="0" w:space="0" w:color="auto"/>
                    <w:left w:val="none" w:sz="0" w:space="0" w:color="auto"/>
                    <w:bottom w:val="none" w:sz="0" w:space="0" w:color="auto"/>
                    <w:right w:val="none" w:sz="0" w:space="0" w:color="auto"/>
                  </w:divBdr>
                </w:div>
                <w:div w:id="1344625574">
                  <w:marLeft w:val="0"/>
                  <w:marRight w:val="0"/>
                  <w:marTop w:val="0"/>
                  <w:marBottom w:val="0"/>
                  <w:divBdr>
                    <w:top w:val="none" w:sz="0" w:space="0" w:color="auto"/>
                    <w:left w:val="none" w:sz="0" w:space="0" w:color="auto"/>
                    <w:bottom w:val="none" w:sz="0" w:space="0" w:color="auto"/>
                    <w:right w:val="none" w:sz="0" w:space="0" w:color="auto"/>
                  </w:divBdr>
                </w:div>
                <w:div w:id="139537407">
                  <w:marLeft w:val="0"/>
                  <w:marRight w:val="0"/>
                  <w:marTop w:val="0"/>
                  <w:marBottom w:val="0"/>
                  <w:divBdr>
                    <w:top w:val="none" w:sz="0" w:space="0" w:color="auto"/>
                    <w:left w:val="none" w:sz="0" w:space="0" w:color="auto"/>
                    <w:bottom w:val="none" w:sz="0" w:space="0" w:color="auto"/>
                    <w:right w:val="none" w:sz="0" w:space="0" w:color="auto"/>
                  </w:divBdr>
                </w:div>
                <w:div w:id="1330133144">
                  <w:marLeft w:val="0"/>
                  <w:marRight w:val="0"/>
                  <w:marTop w:val="0"/>
                  <w:marBottom w:val="0"/>
                  <w:divBdr>
                    <w:top w:val="none" w:sz="0" w:space="0" w:color="auto"/>
                    <w:left w:val="none" w:sz="0" w:space="0" w:color="auto"/>
                    <w:bottom w:val="none" w:sz="0" w:space="0" w:color="auto"/>
                    <w:right w:val="none" w:sz="0" w:space="0" w:color="auto"/>
                  </w:divBdr>
                </w:div>
                <w:div w:id="1813912545">
                  <w:marLeft w:val="0"/>
                  <w:marRight w:val="0"/>
                  <w:marTop w:val="0"/>
                  <w:marBottom w:val="0"/>
                  <w:divBdr>
                    <w:top w:val="none" w:sz="0" w:space="0" w:color="auto"/>
                    <w:left w:val="none" w:sz="0" w:space="0" w:color="auto"/>
                    <w:bottom w:val="none" w:sz="0" w:space="0" w:color="auto"/>
                    <w:right w:val="none" w:sz="0" w:space="0" w:color="auto"/>
                  </w:divBdr>
                </w:div>
                <w:div w:id="1088310661">
                  <w:marLeft w:val="0"/>
                  <w:marRight w:val="0"/>
                  <w:marTop w:val="0"/>
                  <w:marBottom w:val="0"/>
                  <w:divBdr>
                    <w:top w:val="none" w:sz="0" w:space="0" w:color="auto"/>
                    <w:left w:val="none" w:sz="0" w:space="0" w:color="auto"/>
                    <w:bottom w:val="none" w:sz="0" w:space="0" w:color="auto"/>
                    <w:right w:val="none" w:sz="0" w:space="0" w:color="auto"/>
                  </w:divBdr>
                </w:div>
                <w:div w:id="570038889">
                  <w:marLeft w:val="0"/>
                  <w:marRight w:val="0"/>
                  <w:marTop w:val="0"/>
                  <w:marBottom w:val="0"/>
                  <w:divBdr>
                    <w:top w:val="none" w:sz="0" w:space="0" w:color="auto"/>
                    <w:left w:val="none" w:sz="0" w:space="0" w:color="auto"/>
                    <w:bottom w:val="none" w:sz="0" w:space="0" w:color="auto"/>
                    <w:right w:val="none" w:sz="0" w:space="0" w:color="auto"/>
                  </w:divBdr>
                </w:div>
                <w:div w:id="154034546">
                  <w:marLeft w:val="0"/>
                  <w:marRight w:val="0"/>
                  <w:marTop w:val="0"/>
                  <w:marBottom w:val="0"/>
                  <w:divBdr>
                    <w:top w:val="none" w:sz="0" w:space="0" w:color="auto"/>
                    <w:left w:val="none" w:sz="0" w:space="0" w:color="auto"/>
                    <w:bottom w:val="none" w:sz="0" w:space="0" w:color="auto"/>
                    <w:right w:val="none" w:sz="0" w:space="0" w:color="auto"/>
                  </w:divBdr>
                </w:div>
                <w:div w:id="543911741">
                  <w:marLeft w:val="0"/>
                  <w:marRight w:val="0"/>
                  <w:marTop w:val="0"/>
                  <w:marBottom w:val="0"/>
                  <w:divBdr>
                    <w:top w:val="none" w:sz="0" w:space="0" w:color="auto"/>
                    <w:left w:val="none" w:sz="0" w:space="0" w:color="auto"/>
                    <w:bottom w:val="none" w:sz="0" w:space="0" w:color="auto"/>
                    <w:right w:val="none" w:sz="0" w:space="0" w:color="auto"/>
                  </w:divBdr>
                </w:div>
                <w:div w:id="551582729">
                  <w:marLeft w:val="0"/>
                  <w:marRight w:val="0"/>
                  <w:marTop w:val="0"/>
                  <w:marBottom w:val="0"/>
                  <w:divBdr>
                    <w:top w:val="none" w:sz="0" w:space="0" w:color="auto"/>
                    <w:left w:val="none" w:sz="0" w:space="0" w:color="auto"/>
                    <w:bottom w:val="none" w:sz="0" w:space="0" w:color="auto"/>
                    <w:right w:val="none" w:sz="0" w:space="0" w:color="auto"/>
                  </w:divBdr>
                </w:div>
                <w:div w:id="1455440482">
                  <w:marLeft w:val="0"/>
                  <w:marRight w:val="0"/>
                  <w:marTop w:val="0"/>
                  <w:marBottom w:val="0"/>
                  <w:divBdr>
                    <w:top w:val="none" w:sz="0" w:space="0" w:color="auto"/>
                    <w:left w:val="none" w:sz="0" w:space="0" w:color="auto"/>
                    <w:bottom w:val="none" w:sz="0" w:space="0" w:color="auto"/>
                    <w:right w:val="none" w:sz="0" w:space="0" w:color="auto"/>
                  </w:divBdr>
                </w:div>
                <w:div w:id="168444785">
                  <w:marLeft w:val="0"/>
                  <w:marRight w:val="0"/>
                  <w:marTop w:val="0"/>
                  <w:marBottom w:val="0"/>
                  <w:divBdr>
                    <w:top w:val="none" w:sz="0" w:space="0" w:color="auto"/>
                    <w:left w:val="none" w:sz="0" w:space="0" w:color="auto"/>
                    <w:bottom w:val="none" w:sz="0" w:space="0" w:color="auto"/>
                    <w:right w:val="none" w:sz="0" w:space="0" w:color="auto"/>
                  </w:divBdr>
                </w:div>
                <w:div w:id="711655831">
                  <w:marLeft w:val="0"/>
                  <w:marRight w:val="0"/>
                  <w:marTop w:val="0"/>
                  <w:marBottom w:val="0"/>
                  <w:divBdr>
                    <w:top w:val="none" w:sz="0" w:space="0" w:color="auto"/>
                    <w:left w:val="none" w:sz="0" w:space="0" w:color="auto"/>
                    <w:bottom w:val="none" w:sz="0" w:space="0" w:color="auto"/>
                    <w:right w:val="none" w:sz="0" w:space="0" w:color="auto"/>
                  </w:divBdr>
                </w:div>
                <w:div w:id="393165923">
                  <w:marLeft w:val="0"/>
                  <w:marRight w:val="0"/>
                  <w:marTop w:val="0"/>
                  <w:marBottom w:val="0"/>
                  <w:divBdr>
                    <w:top w:val="none" w:sz="0" w:space="0" w:color="auto"/>
                    <w:left w:val="none" w:sz="0" w:space="0" w:color="auto"/>
                    <w:bottom w:val="none" w:sz="0" w:space="0" w:color="auto"/>
                    <w:right w:val="none" w:sz="0" w:space="0" w:color="auto"/>
                  </w:divBdr>
                </w:div>
                <w:div w:id="716658882">
                  <w:marLeft w:val="0"/>
                  <w:marRight w:val="0"/>
                  <w:marTop w:val="0"/>
                  <w:marBottom w:val="0"/>
                  <w:divBdr>
                    <w:top w:val="none" w:sz="0" w:space="0" w:color="auto"/>
                    <w:left w:val="none" w:sz="0" w:space="0" w:color="auto"/>
                    <w:bottom w:val="none" w:sz="0" w:space="0" w:color="auto"/>
                    <w:right w:val="none" w:sz="0" w:space="0" w:color="auto"/>
                  </w:divBdr>
                </w:div>
                <w:div w:id="1971476280">
                  <w:marLeft w:val="0"/>
                  <w:marRight w:val="0"/>
                  <w:marTop w:val="0"/>
                  <w:marBottom w:val="0"/>
                  <w:divBdr>
                    <w:top w:val="none" w:sz="0" w:space="0" w:color="auto"/>
                    <w:left w:val="none" w:sz="0" w:space="0" w:color="auto"/>
                    <w:bottom w:val="none" w:sz="0" w:space="0" w:color="auto"/>
                    <w:right w:val="none" w:sz="0" w:space="0" w:color="auto"/>
                  </w:divBdr>
                </w:div>
                <w:div w:id="1257439416">
                  <w:marLeft w:val="0"/>
                  <w:marRight w:val="0"/>
                  <w:marTop w:val="0"/>
                  <w:marBottom w:val="0"/>
                  <w:divBdr>
                    <w:top w:val="none" w:sz="0" w:space="0" w:color="auto"/>
                    <w:left w:val="none" w:sz="0" w:space="0" w:color="auto"/>
                    <w:bottom w:val="none" w:sz="0" w:space="0" w:color="auto"/>
                    <w:right w:val="none" w:sz="0" w:space="0" w:color="auto"/>
                  </w:divBdr>
                </w:div>
                <w:div w:id="200943006">
                  <w:marLeft w:val="0"/>
                  <w:marRight w:val="0"/>
                  <w:marTop w:val="0"/>
                  <w:marBottom w:val="0"/>
                  <w:divBdr>
                    <w:top w:val="none" w:sz="0" w:space="0" w:color="auto"/>
                    <w:left w:val="none" w:sz="0" w:space="0" w:color="auto"/>
                    <w:bottom w:val="none" w:sz="0" w:space="0" w:color="auto"/>
                    <w:right w:val="none" w:sz="0" w:space="0" w:color="auto"/>
                  </w:divBdr>
                </w:div>
                <w:div w:id="1385179913">
                  <w:marLeft w:val="0"/>
                  <w:marRight w:val="0"/>
                  <w:marTop w:val="0"/>
                  <w:marBottom w:val="0"/>
                  <w:divBdr>
                    <w:top w:val="none" w:sz="0" w:space="0" w:color="auto"/>
                    <w:left w:val="none" w:sz="0" w:space="0" w:color="auto"/>
                    <w:bottom w:val="none" w:sz="0" w:space="0" w:color="auto"/>
                    <w:right w:val="none" w:sz="0" w:space="0" w:color="auto"/>
                  </w:divBdr>
                </w:div>
                <w:div w:id="437989752">
                  <w:marLeft w:val="0"/>
                  <w:marRight w:val="0"/>
                  <w:marTop w:val="0"/>
                  <w:marBottom w:val="0"/>
                  <w:divBdr>
                    <w:top w:val="none" w:sz="0" w:space="0" w:color="auto"/>
                    <w:left w:val="none" w:sz="0" w:space="0" w:color="auto"/>
                    <w:bottom w:val="none" w:sz="0" w:space="0" w:color="auto"/>
                    <w:right w:val="none" w:sz="0" w:space="0" w:color="auto"/>
                  </w:divBdr>
                </w:div>
                <w:div w:id="1982340552">
                  <w:marLeft w:val="0"/>
                  <w:marRight w:val="0"/>
                  <w:marTop w:val="0"/>
                  <w:marBottom w:val="0"/>
                  <w:divBdr>
                    <w:top w:val="none" w:sz="0" w:space="0" w:color="auto"/>
                    <w:left w:val="none" w:sz="0" w:space="0" w:color="auto"/>
                    <w:bottom w:val="none" w:sz="0" w:space="0" w:color="auto"/>
                    <w:right w:val="none" w:sz="0" w:space="0" w:color="auto"/>
                  </w:divBdr>
                </w:div>
                <w:div w:id="1809586785">
                  <w:marLeft w:val="0"/>
                  <w:marRight w:val="0"/>
                  <w:marTop w:val="0"/>
                  <w:marBottom w:val="0"/>
                  <w:divBdr>
                    <w:top w:val="none" w:sz="0" w:space="0" w:color="auto"/>
                    <w:left w:val="none" w:sz="0" w:space="0" w:color="auto"/>
                    <w:bottom w:val="none" w:sz="0" w:space="0" w:color="auto"/>
                    <w:right w:val="none" w:sz="0" w:space="0" w:color="auto"/>
                  </w:divBdr>
                </w:div>
                <w:div w:id="1562475589">
                  <w:marLeft w:val="0"/>
                  <w:marRight w:val="0"/>
                  <w:marTop w:val="0"/>
                  <w:marBottom w:val="0"/>
                  <w:divBdr>
                    <w:top w:val="none" w:sz="0" w:space="0" w:color="auto"/>
                    <w:left w:val="none" w:sz="0" w:space="0" w:color="auto"/>
                    <w:bottom w:val="none" w:sz="0" w:space="0" w:color="auto"/>
                    <w:right w:val="none" w:sz="0" w:space="0" w:color="auto"/>
                  </w:divBdr>
                </w:div>
                <w:div w:id="525293055">
                  <w:marLeft w:val="0"/>
                  <w:marRight w:val="0"/>
                  <w:marTop w:val="0"/>
                  <w:marBottom w:val="0"/>
                  <w:divBdr>
                    <w:top w:val="none" w:sz="0" w:space="0" w:color="auto"/>
                    <w:left w:val="none" w:sz="0" w:space="0" w:color="auto"/>
                    <w:bottom w:val="none" w:sz="0" w:space="0" w:color="auto"/>
                    <w:right w:val="none" w:sz="0" w:space="0" w:color="auto"/>
                  </w:divBdr>
                </w:div>
                <w:div w:id="574170974">
                  <w:marLeft w:val="0"/>
                  <w:marRight w:val="0"/>
                  <w:marTop w:val="0"/>
                  <w:marBottom w:val="0"/>
                  <w:divBdr>
                    <w:top w:val="none" w:sz="0" w:space="0" w:color="auto"/>
                    <w:left w:val="none" w:sz="0" w:space="0" w:color="auto"/>
                    <w:bottom w:val="none" w:sz="0" w:space="0" w:color="auto"/>
                    <w:right w:val="none" w:sz="0" w:space="0" w:color="auto"/>
                  </w:divBdr>
                </w:div>
              </w:divsChild>
            </w:div>
            <w:div w:id="1575312827">
              <w:marLeft w:val="0"/>
              <w:marRight w:val="0"/>
              <w:marTop w:val="0"/>
              <w:marBottom w:val="0"/>
              <w:divBdr>
                <w:top w:val="none" w:sz="0" w:space="0" w:color="auto"/>
                <w:left w:val="none" w:sz="0" w:space="0" w:color="auto"/>
                <w:bottom w:val="none" w:sz="0" w:space="0" w:color="auto"/>
                <w:right w:val="none" w:sz="0" w:space="0" w:color="auto"/>
              </w:divBdr>
              <w:divsChild>
                <w:div w:id="1838690496">
                  <w:marLeft w:val="0"/>
                  <w:marRight w:val="0"/>
                  <w:marTop w:val="0"/>
                  <w:marBottom w:val="0"/>
                  <w:divBdr>
                    <w:top w:val="none" w:sz="0" w:space="0" w:color="auto"/>
                    <w:left w:val="none" w:sz="0" w:space="0" w:color="auto"/>
                    <w:bottom w:val="none" w:sz="0" w:space="0" w:color="auto"/>
                    <w:right w:val="none" w:sz="0" w:space="0" w:color="auto"/>
                  </w:divBdr>
                </w:div>
                <w:div w:id="1696032204">
                  <w:marLeft w:val="0"/>
                  <w:marRight w:val="0"/>
                  <w:marTop w:val="0"/>
                  <w:marBottom w:val="0"/>
                  <w:divBdr>
                    <w:top w:val="none" w:sz="0" w:space="0" w:color="auto"/>
                    <w:left w:val="none" w:sz="0" w:space="0" w:color="auto"/>
                    <w:bottom w:val="none" w:sz="0" w:space="0" w:color="auto"/>
                    <w:right w:val="none" w:sz="0" w:space="0" w:color="auto"/>
                  </w:divBdr>
                </w:div>
                <w:div w:id="1197497954">
                  <w:marLeft w:val="0"/>
                  <w:marRight w:val="0"/>
                  <w:marTop w:val="0"/>
                  <w:marBottom w:val="0"/>
                  <w:divBdr>
                    <w:top w:val="none" w:sz="0" w:space="0" w:color="auto"/>
                    <w:left w:val="none" w:sz="0" w:space="0" w:color="auto"/>
                    <w:bottom w:val="none" w:sz="0" w:space="0" w:color="auto"/>
                    <w:right w:val="none" w:sz="0" w:space="0" w:color="auto"/>
                  </w:divBdr>
                </w:div>
                <w:div w:id="278149069">
                  <w:marLeft w:val="0"/>
                  <w:marRight w:val="0"/>
                  <w:marTop w:val="0"/>
                  <w:marBottom w:val="0"/>
                  <w:divBdr>
                    <w:top w:val="none" w:sz="0" w:space="0" w:color="auto"/>
                    <w:left w:val="none" w:sz="0" w:space="0" w:color="auto"/>
                    <w:bottom w:val="none" w:sz="0" w:space="0" w:color="auto"/>
                    <w:right w:val="none" w:sz="0" w:space="0" w:color="auto"/>
                  </w:divBdr>
                </w:div>
                <w:div w:id="1148670472">
                  <w:marLeft w:val="0"/>
                  <w:marRight w:val="0"/>
                  <w:marTop w:val="0"/>
                  <w:marBottom w:val="0"/>
                  <w:divBdr>
                    <w:top w:val="none" w:sz="0" w:space="0" w:color="auto"/>
                    <w:left w:val="none" w:sz="0" w:space="0" w:color="auto"/>
                    <w:bottom w:val="none" w:sz="0" w:space="0" w:color="auto"/>
                    <w:right w:val="none" w:sz="0" w:space="0" w:color="auto"/>
                  </w:divBdr>
                </w:div>
                <w:div w:id="1998680249">
                  <w:marLeft w:val="0"/>
                  <w:marRight w:val="0"/>
                  <w:marTop w:val="0"/>
                  <w:marBottom w:val="0"/>
                  <w:divBdr>
                    <w:top w:val="none" w:sz="0" w:space="0" w:color="auto"/>
                    <w:left w:val="none" w:sz="0" w:space="0" w:color="auto"/>
                    <w:bottom w:val="none" w:sz="0" w:space="0" w:color="auto"/>
                    <w:right w:val="none" w:sz="0" w:space="0" w:color="auto"/>
                  </w:divBdr>
                </w:div>
                <w:div w:id="1464469696">
                  <w:marLeft w:val="0"/>
                  <w:marRight w:val="0"/>
                  <w:marTop w:val="0"/>
                  <w:marBottom w:val="0"/>
                  <w:divBdr>
                    <w:top w:val="none" w:sz="0" w:space="0" w:color="auto"/>
                    <w:left w:val="none" w:sz="0" w:space="0" w:color="auto"/>
                    <w:bottom w:val="none" w:sz="0" w:space="0" w:color="auto"/>
                    <w:right w:val="none" w:sz="0" w:space="0" w:color="auto"/>
                  </w:divBdr>
                </w:div>
                <w:div w:id="91903116">
                  <w:marLeft w:val="0"/>
                  <w:marRight w:val="0"/>
                  <w:marTop w:val="0"/>
                  <w:marBottom w:val="0"/>
                  <w:divBdr>
                    <w:top w:val="none" w:sz="0" w:space="0" w:color="auto"/>
                    <w:left w:val="none" w:sz="0" w:space="0" w:color="auto"/>
                    <w:bottom w:val="none" w:sz="0" w:space="0" w:color="auto"/>
                    <w:right w:val="none" w:sz="0" w:space="0" w:color="auto"/>
                  </w:divBdr>
                </w:div>
                <w:div w:id="184902963">
                  <w:marLeft w:val="0"/>
                  <w:marRight w:val="0"/>
                  <w:marTop w:val="0"/>
                  <w:marBottom w:val="0"/>
                  <w:divBdr>
                    <w:top w:val="none" w:sz="0" w:space="0" w:color="auto"/>
                    <w:left w:val="none" w:sz="0" w:space="0" w:color="auto"/>
                    <w:bottom w:val="none" w:sz="0" w:space="0" w:color="auto"/>
                    <w:right w:val="none" w:sz="0" w:space="0" w:color="auto"/>
                  </w:divBdr>
                </w:div>
                <w:div w:id="1372731069">
                  <w:marLeft w:val="0"/>
                  <w:marRight w:val="0"/>
                  <w:marTop w:val="0"/>
                  <w:marBottom w:val="0"/>
                  <w:divBdr>
                    <w:top w:val="none" w:sz="0" w:space="0" w:color="auto"/>
                    <w:left w:val="none" w:sz="0" w:space="0" w:color="auto"/>
                    <w:bottom w:val="none" w:sz="0" w:space="0" w:color="auto"/>
                    <w:right w:val="none" w:sz="0" w:space="0" w:color="auto"/>
                  </w:divBdr>
                </w:div>
                <w:div w:id="1442607470">
                  <w:marLeft w:val="0"/>
                  <w:marRight w:val="0"/>
                  <w:marTop w:val="0"/>
                  <w:marBottom w:val="0"/>
                  <w:divBdr>
                    <w:top w:val="none" w:sz="0" w:space="0" w:color="auto"/>
                    <w:left w:val="none" w:sz="0" w:space="0" w:color="auto"/>
                    <w:bottom w:val="none" w:sz="0" w:space="0" w:color="auto"/>
                    <w:right w:val="none" w:sz="0" w:space="0" w:color="auto"/>
                  </w:divBdr>
                </w:div>
                <w:div w:id="1555312410">
                  <w:marLeft w:val="0"/>
                  <w:marRight w:val="0"/>
                  <w:marTop w:val="0"/>
                  <w:marBottom w:val="0"/>
                  <w:divBdr>
                    <w:top w:val="none" w:sz="0" w:space="0" w:color="auto"/>
                    <w:left w:val="none" w:sz="0" w:space="0" w:color="auto"/>
                    <w:bottom w:val="none" w:sz="0" w:space="0" w:color="auto"/>
                    <w:right w:val="none" w:sz="0" w:space="0" w:color="auto"/>
                  </w:divBdr>
                </w:div>
                <w:div w:id="512886810">
                  <w:marLeft w:val="0"/>
                  <w:marRight w:val="0"/>
                  <w:marTop w:val="0"/>
                  <w:marBottom w:val="0"/>
                  <w:divBdr>
                    <w:top w:val="none" w:sz="0" w:space="0" w:color="auto"/>
                    <w:left w:val="none" w:sz="0" w:space="0" w:color="auto"/>
                    <w:bottom w:val="none" w:sz="0" w:space="0" w:color="auto"/>
                    <w:right w:val="none" w:sz="0" w:space="0" w:color="auto"/>
                  </w:divBdr>
                </w:div>
                <w:div w:id="2136941210">
                  <w:marLeft w:val="0"/>
                  <w:marRight w:val="0"/>
                  <w:marTop w:val="0"/>
                  <w:marBottom w:val="0"/>
                  <w:divBdr>
                    <w:top w:val="none" w:sz="0" w:space="0" w:color="auto"/>
                    <w:left w:val="none" w:sz="0" w:space="0" w:color="auto"/>
                    <w:bottom w:val="none" w:sz="0" w:space="0" w:color="auto"/>
                    <w:right w:val="none" w:sz="0" w:space="0" w:color="auto"/>
                  </w:divBdr>
                </w:div>
                <w:div w:id="1577129012">
                  <w:marLeft w:val="0"/>
                  <w:marRight w:val="0"/>
                  <w:marTop w:val="0"/>
                  <w:marBottom w:val="0"/>
                  <w:divBdr>
                    <w:top w:val="none" w:sz="0" w:space="0" w:color="auto"/>
                    <w:left w:val="none" w:sz="0" w:space="0" w:color="auto"/>
                    <w:bottom w:val="none" w:sz="0" w:space="0" w:color="auto"/>
                    <w:right w:val="none" w:sz="0" w:space="0" w:color="auto"/>
                  </w:divBdr>
                </w:div>
                <w:div w:id="1782455567">
                  <w:marLeft w:val="0"/>
                  <w:marRight w:val="0"/>
                  <w:marTop w:val="0"/>
                  <w:marBottom w:val="0"/>
                  <w:divBdr>
                    <w:top w:val="none" w:sz="0" w:space="0" w:color="auto"/>
                    <w:left w:val="none" w:sz="0" w:space="0" w:color="auto"/>
                    <w:bottom w:val="none" w:sz="0" w:space="0" w:color="auto"/>
                    <w:right w:val="none" w:sz="0" w:space="0" w:color="auto"/>
                  </w:divBdr>
                </w:div>
                <w:div w:id="374622277">
                  <w:marLeft w:val="0"/>
                  <w:marRight w:val="0"/>
                  <w:marTop w:val="0"/>
                  <w:marBottom w:val="0"/>
                  <w:divBdr>
                    <w:top w:val="none" w:sz="0" w:space="0" w:color="auto"/>
                    <w:left w:val="none" w:sz="0" w:space="0" w:color="auto"/>
                    <w:bottom w:val="none" w:sz="0" w:space="0" w:color="auto"/>
                    <w:right w:val="none" w:sz="0" w:space="0" w:color="auto"/>
                  </w:divBdr>
                </w:div>
                <w:div w:id="295258748">
                  <w:marLeft w:val="0"/>
                  <w:marRight w:val="0"/>
                  <w:marTop w:val="0"/>
                  <w:marBottom w:val="0"/>
                  <w:divBdr>
                    <w:top w:val="none" w:sz="0" w:space="0" w:color="auto"/>
                    <w:left w:val="none" w:sz="0" w:space="0" w:color="auto"/>
                    <w:bottom w:val="none" w:sz="0" w:space="0" w:color="auto"/>
                    <w:right w:val="none" w:sz="0" w:space="0" w:color="auto"/>
                  </w:divBdr>
                </w:div>
                <w:div w:id="175195132">
                  <w:marLeft w:val="0"/>
                  <w:marRight w:val="0"/>
                  <w:marTop w:val="0"/>
                  <w:marBottom w:val="0"/>
                  <w:divBdr>
                    <w:top w:val="none" w:sz="0" w:space="0" w:color="auto"/>
                    <w:left w:val="none" w:sz="0" w:space="0" w:color="auto"/>
                    <w:bottom w:val="none" w:sz="0" w:space="0" w:color="auto"/>
                    <w:right w:val="none" w:sz="0" w:space="0" w:color="auto"/>
                  </w:divBdr>
                </w:div>
                <w:div w:id="1211040210">
                  <w:marLeft w:val="0"/>
                  <w:marRight w:val="0"/>
                  <w:marTop w:val="0"/>
                  <w:marBottom w:val="0"/>
                  <w:divBdr>
                    <w:top w:val="none" w:sz="0" w:space="0" w:color="auto"/>
                    <w:left w:val="none" w:sz="0" w:space="0" w:color="auto"/>
                    <w:bottom w:val="none" w:sz="0" w:space="0" w:color="auto"/>
                    <w:right w:val="none" w:sz="0" w:space="0" w:color="auto"/>
                  </w:divBdr>
                </w:div>
                <w:div w:id="1055356024">
                  <w:marLeft w:val="0"/>
                  <w:marRight w:val="0"/>
                  <w:marTop w:val="0"/>
                  <w:marBottom w:val="0"/>
                  <w:divBdr>
                    <w:top w:val="none" w:sz="0" w:space="0" w:color="auto"/>
                    <w:left w:val="none" w:sz="0" w:space="0" w:color="auto"/>
                    <w:bottom w:val="none" w:sz="0" w:space="0" w:color="auto"/>
                    <w:right w:val="none" w:sz="0" w:space="0" w:color="auto"/>
                  </w:divBdr>
                </w:div>
                <w:div w:id="1774978249">
                  <w:marLeft w:val="0"/>
                  <w:marRight w:val="0"/>
                  <w:marTop w:val="0"/>
                  <w:marBottom w:val="0"/>
                  <w:divBdr>
                    <w:top w:val="none" w:sz="0" w:space="0" w:color="auto"/>
                    <w:left w:val="none" w:sz="0" w:space="0" w:color="auto"/>
                    <w:bottom w:val="none" w:sz="0" w:space="0" w:color="auto"/>
                    <w:right w:val="none" w:sz="0" w:space="0" w:color="auto"/>
                  </w:divBdr>
                </w:div>
                <w:div w:id="683939168">
                  <w:marLeft w:val="0"/>
                  <w:marRight w:val="0"/>
                  <w:marTop w:val="0"/>
                  <w:marBottom w:val="0"/>
                  <w:divBdr>
                    <w:top w:val="none" w:sz="0" w:space="0" w:color="auto"/>
                    <w:left w:val="none" w:sz="0" w:space="0" w:color="auto"/>
                    <w:bottom w:val="none" w:sz="0" w:space="0" w:color="auto"/>
                    <w:right w:val="none" w:sz="0" w:space="0" w:color="auto"/>
                  </w:divBdr>
                </w:div>
                <w:div w:id="591013621">
                  <w:marLeft w:val="0"/>
                  <w:marRight w:val="0"/>
                  <w:marTop w:val="0"/>
                  <w:marBottom w:val="0"/>
                  <w:divBdr>
                    <w:top w:val="none" w:sz="0" w:space="0" w:color="auto"/>
                    <w:left w:val="none" w:sz="0" w:space="0" w:color="auto"/>
                    <w:bottom w:val="none" w:sz="0" w:space="0" w:color="auto"/>
                    <w:right w:val="none" w:sz="0" w:space="0" w:color="auto"/>
                  </w:divBdr>
                </w:div>
                <w:div w:id="1875650952">
                  <w:marLeft w:val="0"/>
                  <w:marRight w:val="0"/>
                  <w:marTop w:val="0"/>
                  <w:marBottom w:val="0"/>
                  <w:divBdr>
                    <w:top w:val="none" w:sz="0" w:space="0" w:color="auto"/>
                    <w:left w:val="none" w:sz="0" w:space="0" w:color="auto"/>
                    <w:bottom w:val="none" w:sz="0" w:space="0" w:color="auto"/>
                    <w:right w:val="none" w:sz="0" w:space="0" w:color="auto"/>
                  </w:divBdr>
                </w:div>
                <w:div w:id="615333189">
                  <w:marLeft w:val="0"/>
                  <w:marRight w:val="0"/>
                  <w:marTop w:val="0"/>
                  <w:marBottom w:val="0"/>
                  <w:divBdr>
                    <w:top w:val="none" w:sz="0" w:space="0" w:color="auto"/>
                    <w:left w:val="none" w:sz="0" w:space="0" w:color="auto"/>
                    <w:bottom w:val="none" w:sz="0" w:space="0" w:color="auto"/>
                    <w:right w:val="none" w:sz="0" w:space="0" w:color="auto"/>
                  </w:divBdr>
                </w:div>
                <w:div w:id="1154640432">
                  <w:marLeft w:val="0"/>
                  <w:marRight w:val="0"/>
                  <w:marTop w:val="0"/>
                  <w:marBottom w:val="0"/>
                  <w:divBdr>
                    <w:top w:val="none" w:sz="0" w:space="0" w:color="auto"/>
                    <w:left w:val="none" w:sz="0" w:space="0" w:color="auto"/>
                    <w:bottom w:val="none" w:sz="0" w:space="0" w:color="auto"/>
                    <w:right w:val="none" w:sz="0" w:space="0" w:color="auto"/>
                  </w:divBdr>
                </w:div>
                <w:div w:id="1954097107">
                  <w:marLeft w:val="0"/>
                  <w:marRight w:val="0"/>
                  <w:marTop w:val="0"/>
                  <w:marBottom w:val="0"/>
                  <w:divBdr>
                    <w:top w:val="none" w:sz="0" w:space="0" w:color="auto"/>
                    <w:left w:val="none" w:sz="0" w:space="0" w:color="auto"/>
                    <w:bottom w:val="none" w:sz="0" w:space="0" w:color="auto"/>
                    <w:right w:val="none" w:sz="0" w:space="0" w:color="auto"/>
                  </w:divBdr>
                </w:div>
                <w:div w:id="975841412">
                  <w:marLeft w:val="0"/>
                  <w:marRight w:val="0"/>
                  <w:marTop w:val="0"/>
                  <w:marBottom w:val="0"/>
                  <w:divBdr>
                    <w:top w:val="none" w:sz="0" w:space="0" w:color="auto"/>
                    <w:left w:val="none" w:sz="0" w:space="0" w:color="auto"/>
                    <w:bottom w:val="none" w:sz="0" w:space="0" w:color="auto"/>
                    <w:right w:val="none" w:sz="0" w:space="0" w:color="auto"/>
                  </w:divBdr>
                </w:div>
                <w:div w:id="1129517972">
                  <w:marLeft w:val="0"/>
                  <w:marRight w:val="0"/>
                  <w:marTop w:val="0"/>
                  <w:marBottom w:val="0"/>
                  <w:divBdr>
                    <w:top w:val="none" w:sz="0" w:space="0" w:color="auto"/>
                    <w:left w:val="none" w:sz="0" w:space="0" w:color="auto"/>
                    <w:bottom w:val="none" w:sz="0" w:space="0" w:color="auto"/>
                    <w:right w:val="none" w:sz="0" w:space="0" w:color="auto"/>
                  </w:divBdr>
                </w:div>
                <w:div w:id="176970346">
                  <w:marLeft w:val="0"/>
                  <w:marRight w:val="0"/>
                  <w:marTop w:val="0"/>
                  <w:marBottom w:val="0"/>
                  <w:divBdr>
                    <w:top w:val="none" w:sz="0" w:space="0" w:color="auto"/>
                    <w:left w:val="none" w:sz="0" w:space="0" w:color="auto"/>
                    <w:bottom w:val="none" w:sz="0" w:space="0" w:color="auto"/>
                    <w:right w:val="none" w:sz="0" w:space="0" w:color="auto"/>
                  </w:divBdr>
                </w:div>
                <w:div w:id="2021665218">
                  <w:marLeft w:val="0"/>
                  <w:marRight w:val="0"/>
                  <w:marTop w:val="0"/>
                  <w:marBottom w:val="0"/>
                  <w:divBdr>
                    <w:top w:val="none" w:sz="0" w:space="0" w:color="auto"/>
                    <w:left w:val="none" w:sz="0" w:space="0" w:color="auto"/>
                    <w:bottom w:val="none" w:sz="0" w:space="0" w:color="auto"/>
                    <w:right w:val="none" w:sz="0" w:space="0" w:color="auto"/>
                  </w:divBdr>
                </w:div>
                <w:div w:id="529495197">
                  <w:marLeft w:val="0"/>
                  <w:marRight w:val="0"/>
                  <w:marTop w:val="0"/>
                  <w:marBottom w:val="0"/>
                  <w:divBdr>
                    <w:top w:val="none" w:sz="0" w:space="0" w:color="auto"/>
                    <w:left w:val="none" w:sz="0" w:space="0" w:color="auto"/>
                    <w:bottom w:val="none" w:sz="0" w:space="0" w:color="auto"/>
                    <w:right w:val="none" w:sz="0" w:space="0" w:color="auto"/>
                  </w:divBdr>
                </w:div>
                <w:div w:id="1102649287">
                  <w:marLeft w:val="0"/>
                  <w:marRight w:val="0"/>
                  <w:marTop w:val="0"/>
                  <w:marBottom w:val="0"/>
                  <w:divBdr>
                    <w:top w:val="none" w:sz="0" w:space="0" w:color="auto"/>
                    <w:left w:val="none" w:sz="0" w:space="0" w:color="auto"/>
                    <w:bottom w:val="none" w:sz="0" w:space="0" w:color="auto"/>
                    <w:right w:val="none" w:sz="0" w:space="0" w:color="auto"/>
                  </w:divBdr>
                </w:div>
                <w:div w:id="881943478">
                  <w:marLeft w:val="0"/>
                  <w:marRight w:val="0"/>
                  <w:marTop w:val="0"/>
                  <w:marBottom w:val="0"/>
                  <w:divBdr>
                    <w:top w:val="none" w:sz="0" w:space="0" w:color="auto"/>
                    <w:left w:val="none" w:sz="0" w:space="0" w:color="auto"/>
                    <w:bottom w:val="none" w:sz="0" w:space="0" w:color="auto"/>
                    <w:right w:val="none" w:sz="0" w:space="0" w:color="auto"/>
                  </w:divBdr>
                </w:div>
                <w:div w:id="1700273699">
                  <w:marLeft w:val="0"/>
                  <w:marRight w:val="0"/>
                  <w:marTop w:val="0"/>
                  <w:marBottom w:val="0"/>
                  <w:divBdr>
                    <w:top w:val="none" w:sz="0" w:space="0" w:color="auto"/>
                    <w:left w:val="none" w:sz="0" w:space="0" w:color="auto"/>
                    <w:bottom w:val="none" w:sz="0" w:space="0" w:color="auto"/>
                    <w:right w:val="none" w:sz="0" w:space="0" w:color="auto"/>
                  </w:divBdr>
                </w:div>
                <w:div w:id="127171119">
                  <w:marLeft w:val="0"/>
                  <w:marRight w:val="0"/>
                  <w:marTop w:val="0"/>
                  <w:marBottom w:val="0"/>
                  <w:divBdr>
                    <w:top w:val="none" w:sz="0" w:space="0" w:color="auto"/>
                    <w:left w:val="none" w:sz="0" w:space="0" w:color="auto"/>
                    <w:bottom w:val="none" w:sz="0" w:space="0" w:color="auto"/>
                    <w:right w:val="none" w:sz="0" w:space="0" w:color="auto"/>
                  </w:divBdr>
                </w:div>
                <w:div w:id="1101951243">
                  <w:marLeft w:val="0"/>
                  <w:marRight w:val="0"/>
                  <w:marTop w:val="0"/>
                  <w:marBottom w:val="0"/>
                  <w:divBdr>
                    <w:top w:val="none" w:sz="0" w:space="0" w:color="auto"/>
                    <w:left w:val="none" w:sz="0" w:space="0" w:color="auto"/>
                    <w:bottom w:val="none" w:sz="0" w:space="0" w:color="auto"/>
                    <w:right w:val="none" w:sz="0" w:space="0" w:color="auto"/>
                  </w:divBdr>
                </w:div>
                <w:div w:id="515384569">
                  <w:marLeft w:val="0"/>
                  <w:marRight w:val="0"/>
                  <w:marTop w:val="0"/>
                  <w:marBottom w:val="0"/>
                  <w:divBdr>
                    <w:top w:val="none" w:sz="0" w:space="0" w:color="auto"/>
                    <w:left w:val="none" w:sz="0" w:space="0" w:color="auto"/>
                    <w:bottom w:val="none" w:sz="0" w:space="0" w:color="auto"/>
                    <w:right w:val="none" w:sz="0" w:space="0" w:color="auto"/>
                  </w:divBdr>
                </w:div>
                <w:div w:id="1508136061">
                  <w:marLeft w:val="0"/>
                  <w:marRight w:val="0"/>
                  <w:marTop w:val="0"/>
                  <w:marBottom w:val="0"/>
                  <w:divBdr>
                    <w:top w:val="none" w:sz="0" w:space="0" w:color="auto"/>
                    <w:left w:val="none" w:sz="0" w:space="0" w:color="auto"/>
                    <w:bottom w:val="none" w:sz="0" w:space="0" w:color="auto"/>
                    <w:right w:val="none" w:sz="0" w:space="0" w:color="auto"/>
                  </w:divBdr>
                </w:div>
                <w:div w:id="75056155">
                  <w:marLeft w:val="0"/>
                  <w:marRight w:val="0"/>
                  <w:marTop w:val="0"/>
                  <w:marBottom w:val="0"/>
                  <w:divBdr>
                    <w:top w:val="none" w:sz="0" w:space="0" w:color="auto"/>
                    <w:left w:val="none" w:sz="0" w:space="0" w:color="auto"/>
                    <w:bottom w:val="none" w:sz="0" w:space="0" w:color="auto"/>
                    <w:right w:val="none" w:sz="0" w:space="0" w:color="auto"/>
                  </w:divBdr>
                </w:div>
                <w:div w:id="1522279909">
                  <w:marLeft w:val="0"/>
                  <w:marRight w:val="0"/>
                  <w:marTop w:val="0"/>
                  <w:marBottom w:val="0"/>
                  <w:divBdr>
                    <w:top w:val="none" w:sz="0" w:space="0" w:color="auto"/>
                    <w:left w:val="none" w:sz="0" w:space="0" w:color="auto"/>
                    <w:bottom w:val="none" w:sz="0" w:space="0" w:color="auto"/>
                    <w:right w:val="none" w:sz="0" w:space="0" w:color="auto"/>
                  </w:divBdr>
                </w:div>
                <w:div w:id="125782079">
                  <w:marLeft w:val="0"/>
                  <w:marRight w:val="0"/>
                  <w:marTop w:val="0"/>
                  <w:marBottom w:val="0"/>
                  <w:divBdr>
                    <w:top w:val="none" w:sz="0" w:space="0" w:color="auto"/>
                    <w:left w:val="none" w:sz="0" w:space="0" w:color="auto"/>
                    <w:bottom w:val="none" w:sz="0" w:space="0" w:color="auto"/>
                    <w:right w:val="none" w:sz="0" w:space="0" w:color="auto"/>
                  </w:divBdr>
                </w:div>
                <w:div w:id="1730416171">
                  <w:marLeft w:val="0"/>
                  <w:marRight w:val="0"/>
                  <w:marTop w:val="0"/>
                  <w:marBottom w:val="0"/>
                  <w:divBdr>
                    <w:top w:val="none" w:sz="0" w:space="0" w:color="auto"/>
                    <w:left w:val="none" w:sz="0" w:space="0" w:color="auto"/>
                    <w:bottom w:val="none" w:sz="0" w:space="0" w:color="auto"/>
                    <w:right w:val="none" w:sz="0" w:space="0" w:color="auto"/>
                  </w:divBdr>
                </w:div>
                <w:div w:id="1257788539">
                  <w:marLeft w:val="0"/>
                  <w:marRight w:val="0"/>
                  <w:marTop w:val="0"/>
                  <w:marBottom w:val="0"/>
                  <w:divBdr>
                    <w:top w:val="none" w:sz="0" w:space="0" w:color="auto"/>
                    <w:left w:val="none" w:sz="0" w:space="0" w:color="auto"/>
                    <w:bottom w:val="none" w:sz="0" w:space="0" w:color="auto"/>
                    <w:right w:val="none" w:sz="0" w:space="0" w:color="auto"/>
                  </w:divBdr>
                </w:div>
                <w:div w:id="1754350916">
                  <w:marLeft w:val="0"/>
                  <w:marRight w:val="0"/>
                  <w:marTop w:val="0"/>
                  <w:marBottom w:val="0"/>
                  <w:divBdr>
                    <w:top w:val="none" w:sz="0" w:space="0" w:color="auto"/>
                    <w:left w:val="none" w:sz="0" w:space="0" w:color="auto"/>
                    <w:bottom w:val="none" w:sz="0" w:space="0" w:color="auto"/>
                    <w:right w:val="none" w:sz="0" w:space="0" w:color="auto"/>
                  </w:divBdr>
                </w:div>
                <w:div w:id="716048059">
                  <w:marLeft w:val="0"/>
                  <w:marRight w:val="0"/>
                  <w:marTop w:val="0"/>
                  <w:marBottom w:val="0"/>
                  <w:divBdr>
                    <w:top w:val="none" w:sz="0" w:space="0" w:color="auto"/>
                    <w:left w:val="none" w:sz="0" w:space="0" w:color="auto"/>
                    <w:bottom w:val="none" w:sz="0" w:space="0" w:color="auto"/>
                    <w:right w:val="none" w:sz="0" w:space="0" w:color="auto"/>
                  </w:divBdr>
                </w:div>
                <w:div w:id="565802765">
                  <w:marLeft w:val="0"/>
                  <w:marRight w:val="0"/>
                  <w:marTop w:val="0"/>
                  <w:marBottom w:val="0"/>
                  <w:divBdr>
                    <w:top w:val="none" w:sz="0" w:space="0" w:color="auto"/>
                    <w:left w:val="none" w:sz="0" w:space="0" w:color="auto"/>
                    <w:bottom w:val="none" w:sz="0" w:space="0" w:color="auto"/>
                    <w:right w:val="none" w:sz="0" w:space="0" w:color="auto"/>
                  </w:divBdr>
                </w:div>
                <w:div w:id="1792507752">
                  <w:marLeft w:val="0"/>
                  <w:marRight w:val="0"/>
                  <w:marTop w:val="0"/>
                  <w:marBottom w:val="0"/>
                  <w:divBdr>
                    <w:top w:val="none" w:sz="0" w:space="0" w:color="auto"/>
                    <w:left w:val="none" w:sz="0" w:space="0" w:color="auto"/>
                    <w:bottom w:val="none" w:sz="0" w:space="0" w:color="auto"/>
                    <w:right w:val="none" w:sz="0" w:space="0" w:color="auto"/>
                  </w:divBdr>
                </w:div>
                <w:div w:id="394861841">
                  <w:marLeft w:val="0"/>
                  <w:marRight w:val="0"/>
                  <w:marTop w:val="0"/>
                  <w:marBottom w:val="0"/>
                  <w:divBdr>
                    <w:top w:val="none" w:sz="0" w:space="0" w:color="auto"/>
                    <w:left w:val="none" w:sz="0" w:space="0" w:color="auto"/>
                    <w:bottom w:val="none" w:sz="0" w:space="0" w:color="auto"/>
                    <w:right w:val="none" w:sz="0" w:space="0" w:color="auto"/>
                  </w:divBdr>
                </w:div>
                <w:div w:id="1037005818">
                  <w:marLeft w:val="0"/>
                  <w:marRight w:val="0"/>
                  <w:marTop w:val="0"/>
                  <w:marBottom w:val="0"/>
                  <w:divBdr>
                    <w:top w:val="none" w:sz="0" w:space="0" w:color="auto"/>
                    <w:left w:val="none" w:sz="0" w:space="0" w:color="auto"/>
                    <w:bottom w:val="none" w:sz="0" w:space="0" w:color="auto"/>
                    <w:right w:val="none" w:sz="0" w:space="0" w:color="auto"/>
                  </w:divBdr>
                </w:div>
                <w:div w:id="747189418">
                  <w:marLeft w:val="0"/>
                  <w:marRight w:val="0"/>
                  <w:marTop w:val="0"/>
                  <w:marBottom w:val="0"/>
                  <w:divBdr>
                    <w:top w:val="none" w:sz="0" w:space="0" w:color="auto"/>
                    <w:left w:val="none" w:sz="0" w:space="0" w:color="auto"/>
                    <w:bottom w:val="none" w:sz="0" w:space="0" w:color="auto"/>
                    <w:right w:val="none" w:sz="0" w:space="0" w:color="auto"/>
                  </w:divBdr>
                </w:div>
                <w:div w:id="234827957">
                  <w:marLeft w:val="0"/>
                  <w:marRight w:val="0"/>
                  <w:marTop w:val="0"/>
                  <w:marBottom w:val="0"/>
                  <w:divBdr>
                    <w:top w:val="none" w:sz="0" w:space="0" w:color="auto"/>
                    <w:left w:val="none" w:sz="0" w:space="0" w:color="auto"/>
                    <w:bottom w:val="none" w:sz="0" w:space="0" w:color="auto"/>
                    <w:right w:val="none" w:sz="0" w:space="0" w:color="auto"/>
                  </w:divBdr>
                </w:div>
                <w:div w:id="122039520">
                  <w:marLeft w:val="0"/>
                  <w:marRight w:val="0"/>
                  <w:marTop w:val="0"/>
                  <w:marBottom w:val="0"/>
                  <w:divBdr>
                    <w:top w:val="none" w:sz="0" w:space="0" w:color="auto"/>
                    <w:left w:val="none" w:sz="0" w:space="0" w:color="auto"/>
                    <w:bottom w:val="none" w:sz="0" w:space="0" w:color="auto"/>
                    <w:right w:val="none" w:sz="0" w:space="0" w:color="auto"/>
                  </w:divBdr>
                </w:div>
                <w:div w:id="2010213437">
                  <w:marLeft w:val="0"/>
                  <w:marRight w:val="0"/>
                  <w:marTop w:val="0"/>
                  <w:marBottom w:val="0"/>
                  <w:divBdr>
                    <w:top w:val="none" w:sz="0" w:space="0" w:color="auto"/>
                    <w:left w:val="none" w:sz="0" w:space="0" w:color="auto"/>
                    <w:bottom w:val="none" w:sz="0" w:space="0" w:color="auto"/>
                    <w:right w:val="none" w:sz="0" w:space="0" w:color="auto"/>
                  </w:divBdr>
                </w:div>
                <w:div w:id="2087875125">
                  <w:marLeft w:val="0"/>
                  <w:marRight w:val="0"/>
                  <w:marTop w:val="0"/>
                  <w:marBottom w:val="0"/>
                  <w:divBdr>
                    <w:top w:val="none" w:sz="0" w:space="0" w:color="auto"/>
                    <w:left w:val="none" w:sz="0" w:space="0" w:color="auto"/>
                    <w:bottom w:val="none" w:sz="0" w:space="0" w:color="auto"/>
                    <w:right w:val="none" w:sz="0" w:space="0" w:color="auto"/>
                  </w:divBdr>
                </w:div>
                <w:div w:id="1682858241">
                  <w:marLeft w:val="0"/>
                  <w:marRight w:val="0"/>
                  <w:marTop w:val="0"/>
                  <w:marBottom w:val="0"/>
                  <w:divBdr>
                    <w:top w:val="none" w:sz="0" w:space="0" w:color="auto"/>
                    <w:left w:val="none" w:sz="0" w:space="0" w:color="auto"/>
                    <w:bottom w:val="none" w:sz="0" w:space="0" w:color="auto"/>
                    <w:right w:val="none" w:sz="0" w:space="0" w:color="auto"/>
                  </w:divBdr>
                </w:div>
                <w:div w:id="957642416">
                  <w:marLeft w:val="0"/>
                  <w:marRight w:val="0"/>
                  <w:marTop w:val="0"/>
                  <w:marBottom w:val="0"/>
                  <w:divBdr>
                    <w:top w:val="none" w:sz="0" w:space="0" w:color="auto"/>
                    <w:left w:val="none" w:sz="0" w:space="0" w:color="auto"/>
                    <w:bottom w:val="none" w:sz="0" w:space="0" w:color="auto"/>
                    <w:right w:val="none" w:sz="0" w:space="0" w:color="auto"/>
                  </w:divBdr>
                </w:div>
                <w:div w:id="1387754422">
                  <w:marLeft w:val="0"/>
                  <w:marRight w:val="0"/>
                  <w:marTop w:val="0"/>
                  <w:marBottom w:val="0"/>
                  <w:divBdr>
                    <w:top w:val="none" w:sz="0" w:space="0" w:color="auto"/>
                    <w:left w:val="none" w:sz="0" w:space="0" w:color="auto"/>
                    <w:bottom w:val="none" w:sz="0" w:space="0" w:color="auto"/>
                    <w:right w:val="none" w:sz="0" w:space="0" w:color="auto"/>
                  </w:divBdr>
                </w:div>
                <w:div w:id="1251816157">
                  <w:marLeft w:val="0"/>
                  <w:marRight w:val="0"/>
                  <w:marTop w:val="0"/>
                  <w:marBottom w:val="0"/>
                  <w:divBdr>
                    <w:top w:val="none" w:sz="0" w:space="0" w:color="auto"/>
                    <w:left w:val="none" w:sz="0" w:space="0" w:color="auto"/>
                    <w:bottom w:val="none" w:sz="0" w:space="0" w:color="auto"/>
                    <w:right w:val="none" w:sz="0" w:space="0" w:color="auto"/>
                  </w:divBdr>
                </w:div>
                <w:div w:id="818811740">
                  <w:marLeft w:val="0"/>
                  <w:marRight w:val="0"/>
                  <w:marTop w:val="0"/>
                  <w:marBottom w:val="0"/>
                  <w:divBdr>
                    <w:top w:val="none" w:sz="0" w:space="0" w:color="auto"/>
                    <w:left w:val="none" w:sz="0" w:space="0" w:color="auto"/>
                    <w:bottom w:val="none" w:sz="0" w:space="0" w:color="auto"/>
                    <w:right w:val="none" w:sz="0" w:space="0" w:color="auto"/>
                  </w:divBdr>
                </w:div>
                <w:div w:id="6368289">
                  <w:marLeft w:val="0"/>
                  <w:marRight w:val="0"/>
                  <w:marTop w:val="0"/>
                  <w:marBottom w:val="0"/>
                  <w:divBdr>
                    <w:top w:val="none" w:sz="0" w:space="0" w:color="auto"/>
                    <w:left w:val="none" w:sz="0" w:space="0" w:color="auto"/>
                    <w:bottom w:val="none" w:sz="0" w:space="0" w:color="auto"/>
                    <w:right w:val="none" w:sz="0" w:space="0" w:color="auto"/>
                  </w:divBdr>
                </w:div>
                <w:div w:id="1314337805">
                  <w:marLeft w:val="0"/>
                  <w:marRight w:val="0"/>
                  <w:marTop w:val="0"/>
                  <w:marBottom w:val="0"/>
                  <w:divBdr>
                    <w:top w:val="none" w:sz="0" w:space="0" w:color="auto"/>
                    <w:left w:val="none" w:sz="0" w:space="0" w:color="auto"/>
                    <w:bottom w:val="none" w:sz="0" w:space="0" w:color="auto"/>
                    <w:right w:val="none" w:sz="0" w:space="0" w:color="auto"/>
                  </w:divBdr>
                </w:div>
                <w:div w:id="1408529434">
                  <w:marLeft w:val="0"/>
                  <w:marRight w:val="0"/>
                  <w:marTop w:val="0"/>
                  <w:marBottom w:val="0"/>
                  <w:divBdr>
                    <w:top w:val="none" w:sz="0" w:space="0" w:color="auto"/>
                    <w:left w:val="none" w:sz="0" w:space="0" w:color="auto"/>
                    <w:bottom w:val="none" w:sz="0" w:space="0" w:color="auto"/>
                    <w:right w:val="none" w:sz="0" w:space="0" w:color="auto"/>
                  </w:divBdr>
                </w:div>
                <w:div w:id="98645397">
                  <w:marLeft w:val="0"/>
                  <w:marRight w:val="0"/>
                  <w:marTop w:val="0"/>
                  <w:marBottom w:val="0"/>
                  <w:divBdr>
                    <w:top w:val="none" w:sz="0" w:space="0" w:color="auto"/>
                    <w:left w:val="none" w:sz="0" w:space="0" w:color="auto"/>
                    <w:bottom w:val="none" w:sz="0" w:space="0" w:color="auto"/>
                    <w:right w:val="none" w:sz="0" w:space="0" w:color="auto"/>
                  </w:divBdr>
                </w:div>
                <w:div w:id="1826509696">
                  <w:marLeft w:val="0"/>
                  <w:marRight w:val="0"/>
                  <w:marTop w:val="0"/>
                  <w:marBottom w:val="0"/>
                  <w:divBdr>
                    <w:top w:val="none" w:sz="0" w:space="0" w:color="auto"/>
                    <w:left w:val="none" w:sz="0" w:space="0" w:color="auto"/>
                    <w:bottom w:val="none" w:sz="0" w:space="0" w:color="auto"/>
                    <w:right w:val="none" w:sz="0" w:space="0" w:color="auto"/>
                  </w:divBdr>
                </w:div>
                <w:div w:id="1218856210">
                  <w:marLeft w:val="0"/>
                  <w:marRight w:val="0"/>
                  <w:marTop w:val="0"/>
                  <w:marBottom w:val="0"/>
                  <w:divBdr>
                    <w:top w:val="none" w:sz="0" w:space="0" w:color="auto"/>
                    <w:left w:val="none" w:sz="0" w:space="0" w:color="auto"/>
                    <w:bottom w:val="none" w:sz="0" w:space="0" w:color="auto"/>
                    <w:right w:val="none" w:sz="0" w:space="0" w:color="auto"/>
                  </w:divBdr>
                </w:div>
                <w:div w:id="878662739">
                  <w:marLeft w:val="0"/>
                  <w:marRight w:val="0"/>
                  <w:marTop w:val="0"/>
                  <w:marBottom w:val="0"/>
                  <w:divBdr>
                    <w:top w:val="none" w:sz="0" w:space="0" w:color="auto"/>
                    <w:left w:val="none" w:sz="0" w:space="0" w:color="auto"/>
                    <w:bottom w:val="none" w:sz="0" w:space="0" w:color="auto"/>
                    <w:right w:val="none" w:sz="0" w:space="0" w:color="auto"/>
                  </w:divBdr>
                </w:div>
                <w:div w:id="1856730504">
                  <w:marLeft w:val="0"/>
                  <w:marRight w:val="0"/>
                  <w:marTop w:val="0"/>
                  <w:marBottom w:val="0"/>
                  <w:divBdr>
                    <w:top w:val="none" w:sz="0" w:space="0" w:color="auto"/>
                    <w:left w:val="none" w:sz="0" w:space="0" w:color="auto"/>
                    <w:bottom w:val="none" w:sz="0" w:space="0" w:color="auto"/>
                    <w:right w:val="none" w:sz="0" w:space="0" w:color="auto"/>
                  </w:divBdr>
                </w:div>
                <w:div w:id="1025905990">
                  <w:marLeft w:val="0"/>
                  <w:marRight w:val="0"/>
                  <w:marTop w:val="0"/>
                  <w:marBottom w:val="0"/>
                  <w:divBdr>
                    <w:top w:val="none" w:sz="0" w:space="0" w:color="auto"/>
                    <w:left w:val="none" w:sz="0" w:space="0" w:color="auto"/>
                    <w:bottom w:val="none" w:sz="0" w:space="0" w:color="auto"/>
                    <w:right w:val="none" w:sz="0" w:space="0" w:color="auto"/>
                  </w:divBdr>
                </w:div>
                <w:div w:id="128323876">
                  <w:marLeft w:val="0"/>
                  <w:marRight w:val="0"/>
                  <w:marTop w:val="0"/>
                  <w:marBottom w:val="0"/>
                  <w:divBdr>
                    <w:top w:val="none" w:sz="0" w:space="0" w:color="auto"/>
                    <w:left w:val="none" w:sz="0" w:space="0" w:color="auto"/>
                    <w:bottom w:val="none" w:sz="0" w:space="0" w:color="auto"/>
                    <w:right w:val="none" w:sz="0" w:space="0" w:color="auto"/>
                  </w:divBdr>
                </w:div>
                <w:div w:id="2078817182">
                  <w:marLeft w:val="0"/>
                  <w:marRight w:val="0"/>
                  <w:marTop w:val="0"/>
                  <w:marBottom w:val="0"/>
                  <w:divBdr>
                    <w:top w:val="none" w:sz="0" w:space="0" w:color="auto"/>
                    <w:left w:val="none" w:sz="0" w:space="0" w:color="auto"/>
                    <w:bottom w:val="none" w:sz="0" w:space="0" w:color="auto"/>
                    <w:right w:val="none" w:sz="0" w:space="0" w:color="auto"/>
                  </w:divBdr>
                </w:div>
                <w:div w:id="98570666">
                  <w:marLeft w:val="0"/>
                  <w:marRight w:val="0"/>
                  <w:marTop w:val="0"/>
                  <w:marBottom w:val="0"/>
                  <w:divBdr>
                    <w:top w:val="none" w:sz="0" w:space="0" w:color="auto"/>
                    <w:left w:val="none" w:sz="0" w:space="0" w:color="auto"/>
                    <w:bottom w:val="none" w:sz="0" w:space="0" w:color="auto"/>
                    <w:right w:val="none" w:sz="0" w:space="0" w:color="auto"/>
                  </w:divBdr>
                </w:div>
                <w:div w:id="709115805">
                  <w:marLeft w:val="0"/>
                  <w:marRight w:val="0"/>
                  <w:marTop w:val="0"/>
                  <w:marBottom w:val="0"/>
                  <w:divBdr>
                    <w:top w:val="none" w:sz="0" w:space="0" w:color="auto"/>
                    <w:left w:val="none" w:sz="0" w:space="0" w:color="auto"/>
                    <w:bottom w:val="none" w:sz="0" w:space="0" w:color="auto"/>
                    <w:right w:val="none" w:sz="0" w:space="0" w:color="auto"/>
                  </w:divBdr>
                </w:div>
                <w:div w:id="1583174299">
                  <w:marLeft w:val="0"/>
                  <w:marRight w:val="0"/>
                  <w:marTop w:val="0"/>
                  <w:marBottom w:val="0"/>
                  <w:divBdr>
                    <w:top w:val="none" w:sz="0" w:space="0" w:color="auto"/>
                    <w:left w:val="none" w:sz="0" w:space="0" w:color="auto"/>
                    <w:bottom w:val="none" w:sz="0" w:space="0" w:color="auto"/>
                    <w:right w:val="none" w:sz="0" w:space="0" w:color="auto"/>
                  </w:divBdr>
                </w:div>
                <w:div w:id="2051998039">
                  <w:marLeft w:val="0"/>
                  <w:marRight w:val="0"/>
                  <w:marTop w:val="0"/>
                  <w:marBottom w:val="0"/>
                  <w:divBdr>
                    <w:top w:val="none" w:sz="0" w:space="0" w:color="auto"/>
                    <w:left w:val="none" w:sz="0" w:space="0" w:color="auto"/>
                    <w:bottom w:val="none" w:sz="0" w:space="0" w:color="auto"/>
                    <w:right w:val="none" w:sz="0" w:space="0" w:color="auto"/>
                  </w:divBdr>
                </w:div>
                <w:div w:id="1371807039">
                  <w:marLeft w:val="0"/>
                  <w:marRight w:val="0"/>
                  <w:marTop w:val="0"/>
                  <w:marBottom w:val="0"/>
                  <w:divBdr>
                    <w:top w:val="none" w:sz="0" w:space="0" w:color="auto"/>
                    <w:left w:val="none" w:sz="0" w:space="0" w:color="auto"/>
                    <w:bottom w:val="none" w:sz="0" w:space="0" w:color="auto"/>
                    <w:right w:val="none" w:sz="0" w:space="0" w:color="auto"/>
                  </w:divBdr>
                </w:div>
                <w:div w:id="119610803">
                  <w:marLeft w:val="0"/>
                  <w:marRight w:val="0"/>
                  <w:marTop w:val="0"/>
                  <w:marBottom w:val="0"/>
                  <w:divBdr>
                    <w:top w:val="none" w:sz="0" w:space="0" w:color="auto"/>
                    <w:left w:val="none" w:sz="0" w:space="0" w:color="auto"/>
                    <w:bottom w:val="none" w:sz="0" w:space="0" w:color="auto"/>
                    <w:right w:val="none" w:sz="0" w:space="0" w:color="auto"/>
                  </w:divBdr>
                </w:div>
                <w:div w:id="1051342552">
                  <w:marLeft w:val="0"/>
                  <w:marRight w:val="0"/>
                  <w:marTop w:val="0"/>
                  <w:marBottom w:val="0"/>
                  <w:divBdr>
                    <w:top w:val="none" w:sz="0" w:space="0" w:color="auto"/>
                    <w:left w:val="none" w:sz="0" w:space="0" w:color="auto"/>
                    <w:bottom w:val="none" w:sz="0" w:space="0" w:color="auto"/>
                    <w:right w:val="none" w:sz="0" w:space="0" w:color="auto"/>
                  </w:divBdr>
                </w:div>
                <w:div w:id="2077430971">
                  <w:marLeft w:val="0"/>
                  <w:marRight w:val="0"/>
                  <w:marTop w:val="0"/>
                  <w:marBottom w:val="0"/>
                  <w:divBdr>
                    <w:top w:val="none" w:sz="0" w:space="0" w:color="auto"/>
                    <w:left w:val="none" w:sz="0" w:space="0" w:color="auto"/>
                    <w:bottom w:val="none" w:sz="0" w:space="0" w:color="auto"/>
                    <w:right w:val="none" w:sz="0" w:space="0" w:color="auto"/>
                  </w:divBdr>
                </w:div>
                <w:div w:id="1448508367">
                  <w:marLeft w:val="0"/>
                  <w:marRight w:val="0"/>
                  <w:marTop w:val="0"/>
                  <w:marBottom w:val="0"/>
                  <w:divBdr>
                    <w:top w:val="none" w:sz="0" w:space="0" w:color="auto"/>
                    <w:left w:val="none" w:sz="0" w:space="0" w:color="auto"/>
                    <w:bottom w:val="none" w:sz="0" w:space="0" w:color="auto"/>
                    <w:right w:val="none" w:sz="0" w:space="0" w:color="auto"/>
                  </w:divBdr>
                </w:div>
                <w:div w:id="623773665">
                  <w:marLeft w:val="0"/>
                  <w:marRight w:val="0"/>
                  <w:marTop w:val="0"/>
                  <w:marBottom w:val="0"/>
                  <w:divBdr>
                    <w:top w:val="none" w:sz="0" w:space="0" w:color="auto"/>
                    <w:left w:val="none" w:sz="0" w:space="0" w:color="auto"/>
                    <w:bottom w:val="none" w:sz="0" w:space="0" w:color="auto"/>
                    <w:right w:val="none" w:sz="0" w:space="0" w:color="auto"/>
                  </w:divBdr>
                </w:div>
                <w:div w:id="1677077381">
                  <w:marLeft w:val="0"/>
                  <w:marRight w:val="0"/>
                  <w:marTop w:val="0"/>
                  <w:marBottom w:val="0"/>
                  <w:divBdr>
                    <w:top w:val="none" w:sz="0" w:space="0" w:color="auto"/>
                    <w:left w:val="none" w:sz="0" w:space="0" w:color="auto"/>
                    <w:bottom w:val="none" w:sz="0" w:space="0" w:color="auto"/>
                    <w:right w:val="none" w:sz="0" w:space="0" w:color="auto"/>
                  </w:divBdr>
                </w:div>
                <w:div w:id="2069723609">
                  <w:marLeft w:val="0"/>
                  <w:marRight w:val="0"/>
                  <w:marTop w:val="0"/>
                  <w:marBottom w:val="0"/>
                  <w:divBdr>
                    <w:top w:val="none" w:sz="0" w:space="0" w:color="auto"/>
                    <w:left w:val="none" w:sz="0" w:space="0" w:color="auto"/>
                    <w:bottom w:val="none" w:sz="0" w:space="0" w:color="auto"/>
                    <w:right w:val="none" w:sz="0" w:space="0" w:color="auto"/>
                  </w:divBdr>
                </w:div>
                <w:div w:id="284123963">
                  <w:marLeft w:val="0"/>
                  <w:marRight w:val="0"/>
                  <w:marTop w:val="0"/>
                  <w:marBottom w:val="0"/>
                  <w:divBdr>
                    <w:top w:val="none" w:sz="0" w:space="0" w:color="auto"/>
                    <w:left w:val="none" w:sz="0" w:space="0" w:color="auto"/>
                    <w:bottom w:val="none" w:sz="0" w:space="0" w:color="auto"/>
                    <w:right w:val="none" w:sz="0" w:space="0" w:color="auto"/>
                  </w:divBdr>
                </w:div>
                <w:div w:id="1369143714">
                  <w:marLeft w:val="0"/>
                  <w:marRight w:val="0"/>
                  <w:marTop w:val="0"/>
                  <w:marBottom w:val="0"/>
                  <w:divBdr>
                    <w:top w:val="none" w:sz="0" w:space="0" w:color="auto"/>
                    <w:left w:val="none" w:sz="0" w:space="0" w:color="auto"/>
                    <w:bottom w:val="none" w:sz="0" w:space="0" w:color="auto"/>
                    <w:right w:val="none" w:sz="0" w:space="0" w:color="auto"/>
                  </w:divBdr>
                </w:div>
                <w:div w:id="3477235">
                  <w:marLeft w:val="0"/>
                  <w:marRight w:val="0"/>
                  <w:marTop w:val="0"/>
                  <w:marBottom w:val="0"/>
                  <w:divBdr>
                    <w:top w:val="none" w:sz="0" w:space="0" w:color="auto"/>
                    <w:left w:val="none" w:sz="0" w:space="0" w:color="auto"/>
                    <w:bottom w:val="none" w:sz="0" w:space="0" w:color="auto"/>
                    <w:right w:val="none" w:sz="0" w:space="0" w:color="auto"/>
                  </w:divBdr>
                </w:div>
                <w:div w:id="1328753977">
                  <w:marLeft w:val="0"/>
                  <w:marRight w:val="0"/>
                  <w:marTop w:val="0"/>
                  <w:marBottom w:val="0"/>
                  <w:divBdr>
                    <w:top w:val="none" w:sz="0" w:space="0" w:color="auto"/>
                    <w:left w:val="none" w:sz="0" w:space="0" w:color="auto"/>
                    <w:bottom w:val="none" w:sz="0" w:space="0" w:color="auto"/>
                    <w:right w:val="none" w:sz="0" w:space="0" w:color="auto"/>
                  </w:divBdr>
                </w:div>
                <w:div w:id="363362853">
                  <w:marLeft w:val="0"/>
                  <w:marRight w:val="0"/>
                  <w:marTop w:val="0"/>
                  <w:marBottom w:val="0"/>
                  <w:divBdr>
                    <w:top w:val="none" w:sz="0" w:space="0" w:color="auto"/>
                    <w:left w:val="none" w:sz="0" w:space="0" w:color="auto"/>
                    <w:bottom w:val="none" w:sz="0" w:space="0" w:color="auto"/>
                    <w:right w:val="none" w:sz="0" w:space="0" w:color="auto"/>
                  </w:divBdr>
                </w:div>
                <w:div w:id="724254964">
                  <w:marLeft w:val="0"/>
                  <w:marRight w:val="0"/>
                  <w:marTop w:val="0"/>
                  <w:marBottom w:val="0"/>
                  <w:divBdr>
                    <w:top w:val="none" w:sz="0" w:space="0" w:color="auto"/>
                    <w:left w:val="none" w:sz="0" w:space="0" w:color="auto"/>
                    <w:bottom w:val="none" w:sz="0" w:space="0" w:color="auto"/>
                    <w:right w:val="none" w:sz="0" w:space="0" w:color="auto"/>
                  </w:divBdr>
                </w:div>
                <w:div w:id="501507504">
                  <w:marLeft w:val="0"/>
                  <w:marRight w:val="0"/>
                  <w:marTop w:val="0"/>
                  <w:marBottom w:val="0"/>
                  <w:divBdr>
                    <w:top w:val="none" w:sz="0" w:space="0" w:color="auto"/>
                    <w:left w:val="none" w:sz="0" w:space="0" w:color="auto"/>
                    <w:bottom w:val="none" w:sz="0" w:space="0" w:color="auto"/>
                    <w:right w:val="none" w:sz="0" w:space="0" w:color="auto"/>
                  </w:divBdr>
                </w:div>
                <w:div w:id="558519051">
                  <w:marLeft w:val="0"/>
                  <w:marRight w:val="0"/>
                  <w:marTop w:val="0"/>
                  <w:marBottom w:val="0"/>
                  <w:divBdr>
                    <w:top w:val="none" w:sz="0" w:space="0" w:color="auto"/>
                    <w:left w:val="none" w:sz="0" w:space="0" w:color="auto"/>
                    <w:bottom w:val="none" w:sz="0" w:space="0" w:color="auto"/>
                    <w:right w:val="none" w:sz="0" w:space="0" w:color="auto"/>
                  </w:divBdr>
                </w:div>
                <w:div w:id="1348363026">
                  <w:marLeft w:val="0"/>
                  <w:marRight w:val="0"/>
                  <w:marTop w:val="0"/>
                  <w:marBottom w:val="0"/>
                  <w:divBdr>
                    <w:top w:val="none" w:sz="0" w:space="0" w:color="auto"/>
                    <w:left w:val="none" w:sz="0" w:space="0" w:color="auto"/>
                    <w:bottom w:val="none" w:sz="0" w:space="0" w:color="auto"/>
                    <w:right w:val="none" w:sz="0" w:space="0" w:color="auto"/>
                  </w:divBdr>
                </w:div>
                <w:div w:id="1704859865">
                  <w:marLeft w:val="0"/>
                  <w:marRight w:val="0"/>
                  <w:marTop w:val="0"/>
                  <w:marBottom w:val="0"/>
                  <w:divBdr>
                    <w:top w:val="none" w:sz="0" w:space="0" w:color="auto"/>
                    <w:left w:val="none" w:sz="0" w:space="0" w:color="auto"/>
                    <w:bottom w:val="none" w:sz="0" w:space="0" w:color="auto"/>
                    <w:right w:val="none" w:sz="0" w:space="0" w:color="auto"/>
                  </w:divBdr>
                </w:div>
                <w:div w:id="1030954863">
                  <w:marLeft w:val="0"/>
                  <w:marRight w:val="0"/>
                  <w:marTop w:val="0"/>
                  <w:marBottom w:val="0"/>
                  <w:divBdr>
                    <w:top w:val="none" w:sz="0" w:space="0" w:color="auto"/>
                    <w:left w:val="none" w:sz="0" w:space="0" w:color="auto"/>
                    <w:bottom w:val="none" w:sz="0" w:space="0" w:color="auto"/>
                    <w:right w:val="none" w:sz="0" w:space="0" w:color="auto"/>
                  </w:divBdr>
                </w:div>
                <w:div w:id="1321157855">
                  <w:marLeft w:val="0"/>
                  <w:marRight w:val="0"/>
                  <w:marTop w:val="0"/>
                  <w:marBottom w:val="0"/>
                  <w:divBdr>
                    <w:top w:val="none" w:sz="0" w:space="0" w:color="auto"/>
                    <w:left w:val="none" w:sz="0" w:space="0" w:color="auto"/>
                    <w:bottom w:val="none" w:sz="0" w:space="0" w:color="auto"/>
                    <w:right w:val="none" w:sz="0" w:space="0" w:color="auto"/>
                  </w:divBdr>
                </w:div>
                <w:div w:id="981233492">
                  <w:marLeft w:val="0"/>
                  <w:marRight w:val="0"/>
                  <w:marTop w:val="0"/>
                  <w:marBottom w:val="0"/>
                  <w:divBdr>
                    <w:top w:val="none" w:sz="0" w:space="0" w:color="auto"/>
                    <w:left w:val="none" w:sz="0" w:space="0" w:color="auto"/>
                    <w:bottom w:val="none" w:sz="0" w:space="0" w:color="auto"/>
                    <w:right w:val="none" w:sz="0" w:space="0" w:color="auto"/>
                  </w:divBdr>
                </w:div>
                <w:div w:id="1406099802">
                  <w:marLeft w:val="0"/>
                  <w:marRight w:val="0"/>
                  <w:marTop w:val="0"/>
                  <w:marBottom w:val="0"/>
                  <w:divBdr>
                    <w:top w:val="none" w:sz="0" w:space="0" w:color="auto"/>
                    <w:left w:val="none" w:sz="0" w:space="0" w:color="auto"/>
                    <w:bottom w:val="none" w:sz="0" w:space="0" w:color="auto"/>
                    <w:right w:val="none" w:sz="0" w:space="0" w:color="auto"/>
                  </w:divBdr>
                </w:div>
                <w:div w:id="423065159">
                  <w:marLeft w:val="0"/>
                  <w:marRight w:val="0"/>
                  <w:marTop w:val="0"/>
                  <w:marBottom w:val="0"/>
                  <w:divBdr>
                    <w:top w:val="none" w:sz="0" w:space="0" w:color="auto"/>
                    <w:left w:val="none" w:sz="0" w:space="0" w:color="auto"/>
                    <w:bottom w:val="none" w:sz="0" w:space="0" w:color="auto"/>
                    <w:right w:val="none" w:sz="0" w:space="0" w:color="auto"/>
                  </w:divBdr>
                </w:div>
                <w:div w:id="1611206251">
                  <w:marLeft w:val="0"/>
                  <w:marRight w:val="0"/>
                  <w:marTop w:val="0"/>
                  <w:marBottom w:val="0"/>
                  <w:divBdr>
                    <w:top w:val="none" w:sz="0" w:space="0" w:color="auto"/>
                    <w:left w:val="none" w:sz="0" w:space="0" w:color="auto"/>
                    <w:bottom w:val="none" w:sz="0" w:space="0" w:color="auto"/>
                    <w:right w:val="none" w:sz="0" w:space="0" w:color="auto"/>
                  </w:divBdr>
                </w:div>
                <w:div w:id="348407971">
                  <w:marLeft w:val="0"/>
                  <w:marRight w:val="0"/>
                  <w:marTop w:val="0"/>
                  <w:marBottom w:val="0"/>
                  <w:divBdr>
                    <w:top w:val="none" w:sz="0" w:space="0" w:color="auto"/>
                    <w:left w:val="none" w:sz="0" w:space="0" w:color="auto"/>
                    <w:bottom w:val="none" w:sz="0" w:space="0" w:color="auto"/>
                    <w:right w:val="none" w:sz="0" w:space="0" w:color="auto"/>
                  </w:divBdr>
                </w:div>
                <w:div w:id="1542092428">
                  <w:marLeft w:val="0"/>
                  <w:marRight w:val="0"/>
                  <w:marTop w:val="0"/>
                  <w:marBottom w:val="0"/>
                  <w:divBdr>
                    <w:top w:val="none" w:sz="0" w:space="0" w:color="auto"/>
                    <w:left w:val="none" w:sz="0" w:space="0" w:color="auto"/>
                    <w:bottom w:val="none" w:sz="0" w:space="0" w:color="auto"/>
                    <w:right w:val="none" w:sz="0" w:space="0" w:color="auto"/>
                  </w:divBdr>
                </w:div>
                <w:div w:id="990213233">
                  <w:marLeft w:val="0"/>
                  <w:marRight w:val="0"/>
                  <w:marTop w:val="0"/>
                  <w:marBottom w:val="0"/>
                  <w:divBdr>
                    <w:top w:val="none" w:sz="0" w:space="0" w:color="auto"/>
                    <w:left w:val="none" w:sz="0" w:space="0" w:color="auto"/>
                    <w:bottom w:val="none" w:sz="0" w:space="0" w:color="auto"/>
                    <w:right w:val="none" w:sz="0" w:space="0" w:color="auto"/>
                  </w:divBdr>
                </w:div>
                <w:div w:id="970596292">
                  <w:marLeft w:val="0"/>
                  <w:marRight w:val="0"/>
                  <w:marTop w:val="0"/>
                  <w:marBottom w:val="0"/>
                  <w:divBdr>
                    <w:top w:val="none" w:sz="0" w:space="0" w:color="auto"/>
                    <w:left w:val="none" w:sz="0" w:space="0" w:color="auto"/>
                    <w:bottom w:val="none" w:sz="0" w:space="0" w:color="auto"/>
                    <w:right w:val="none" w:sz="0" w:space="0" w:color="auto"/>
                  </w:divBdr>
                </w:div>
                <w:div w:id="270863122">
                  <w:marLeft w:val="0"/>
                  <w:marRight w:val="0"/>
                  <w:marTop w:val="0"/>
                  <w:marBottom w:val="0"/>
                  <w:divBdr>
                    <w:top w:val="none" w:sz="0" w:space="0" w:color="auto"/>
                    <w:left w:val="none" w:sz="0" w:space="0" w:color="auto"/>
                    <w:bottom w:val="none" w:sz="0" w:space="0" w:color="auto"/>
                    <w:right w:val="none" w:sz="0" w:space="0" w:color="auto"/>
                  </w:divBdr>
                </w:div>
                <w:div w:id="63527541">
                  <w:marLeft w:val="0"/>
                  <w:marRight w:val="0"/>
                  <w:marTop w:val="0"/>
                  <w:marBottom w:val="0"/>
                  <w:divBdr>
                    <w:top w:val="none" w:sz="0" w:space="0" w:color="auto"/>
                    <w:left w:val="none" w:sz="0" w:space="0" w:color="auto"/>
                    <w:bottom w:val="none" w:sz="0" w:space="0" w:color="auto"/>
                    <w:right w:val="none" w:sz="0" w:space="0" w:color="auto"/>
                  </w:divBdr>
                </w:div>
                <w:div w:id="1422222141">
                  <w:marLeft w:val="0"/>
                  <w:marRight w:val="0"/>
                  <w:marTop w:val="0"/>
                  <w:marBottom w:val="0"/>
                  <w:divBdr>
                    <w:top w:val="none" w:sz="0" w:space="0" w:color="auto"/>
                    <w:left w:val="none" w:sz="0" w:space="0" w:color="auto"/>
                    <w:bottom w:val="none" w:sz="0" w:space="0" w:color="auto"/>
                    <w:right w:val="none" w:sz="0" w:space="0" w:color="auto"/>
                  </w:divBdr>
                </w:div>
                <w:div w:id="124130712">
                  <w:marLeft w:val="0"/>
                  <w:marRight w:val="0"/>
                  <w:marTop w:val="0"/>
                  <w:marBottom w:val="0"/>
                  <w:divBdr>
                    <w:top w:val="none" w:sz="0" w:space="0" w:color="auto"/>
                    <w:left w:val="none" w:sz="0" w:space="0" w:color="auto"/>
                    <w:bottom w:val="none" w:sz="0" w:space="0" w:color="auto"/>
                    <w:right w:val="none" w:sz="0" w:space="0" w:color="auto"/>
                  </w:divBdr>
                </w:div>
                <w:div w:id="113408416">
                  <w:marLeft w:val="0"/>
                  <w:marRight w:val="0"/>
                  <w:marTop w:val="0"/>
                  <w:marBottom w:val="0"/>
                  <w:divBdr>
                    <w:top w:val="none" w:sz="0" w:space="0" w:color="auto"/>
                    <w:left w:val="none" w:sz="0" w:space="0" w:color="auto"/>
                    <w:bottom w:val="none" w:sz="0" w:space="0" w:color="auto"/>
                    <w:right w:val="none" w:sz="0" w:space="0" w:color="auto"/>
                  </w:divBdr>
                </w:div>
                <w:div w:id="1171488670">
                  <w:marLeft w:val="0"/>
                  <w:marRight w:val="0"/>
                  <w:marTop w:val="0"/>
                  <w:marBottom w:val="0"/>
                  <w:divBdr>
                    <w:top w:val="none" w:sz="0" w:space="0" w:color="auto"/>
                    <w:left w:val="none" w:sz="0" w:space="0" w:color="auto"/>
                    <w:bottom w:val="none" w:sz="0" w:space="0" w:color="auto"/>
                    <w:right w:val="none" w:sz="0" w:space="0" w:color="auto"/>
                  </w:divBdr>
                </w:div>
                <w:div w:id="225410072">
                  <w:marLeft w:val="0"/>
                  <w:marRight w:val="0"/>
                  <w:marTop w:val="0"/>
                  <w:marBottom w:val="0"/>
                  <w:divBdr>
                    <w:top w:val="none" w:sz="0" w:space="0" w:color="auto"/>
                    <w:left w:val="none" w:sz="0" w:space="0" w:color="auto"/>
                    <w:bottom w:val="none" w:sz="0" w:space="0" w:color="auto"/>
                    <w:right w:val="none" w:sz="0" w:space="0" w:color="auto"/>
                  </w:divBdr>
                </w:div>
                <w:div w:id="124932461">
                  <w:marLeft w:val="0"/>
                  <w:marRight w:val="0"/>
                  <w:marTop w:val="0"/>
                  <w:marBottom w:val="0"/>
                  <w:divBdr>
                    <w:top w:val="none" w:sz="0" w:space="0" w:color="auto"/>
                    <w:left w:val="none" w:sz="0" w:space="0" w:color="auto"/>
                    <w:bottom w:val="none" w:sz="0" w:space="0" w:color="auto"/>
                    <w:right w:val="none" w:sz="0" w:space="0" w:color="auto"/>
                  </w:divBdr>
                </w:div>
                <w:div w:id="1901405352">
                  <w:marLeft w:val="0"/>
                  <w:marRight w:val="0"/>
                  <w:marTop w:val="0"/>
                  <w:marBottom w:val="0"/>
                  <w:divBdr>
                    <w:top w:val="none" w:sz="0" w:space="0" w:color="auto"/>
                    <w:left w:val="none" w:sz="0" w:space="0" w:color="auto"/>
                    <w:bottom w:val="none" w:sz="0" w:space="0" w:color="auto"/>
                    <w:right w:val="none" w:sz="0" w:space="0" w:color="auto"/>
                  </w:divBdr>
                </w:div>
                <w:div w:id="878862581">
                  <w:marLeft w:val="0"/>
                  <w:marRight w:val="0"/>
                  <w:marTop w:val="0"/>
                  <w:marBottom w:val="0"/>
                  <w:divBdr>
                    <w:top w:val="none" w:sz="0" w:space="0" w:color="auto"/>
                    <w:left w:val="none" w:sz="0" w:space="0" w:color="auto"/>
                    <w:bottom w:val="none" w:sz="0" w:space="0" w:color="auto"/>
                    <w:right w:val="none" w:sz="0" w:space="0" w:color="auto"/>
                  </w:divBdr>
                </w:div>
                <w:div w:id="1410347536">
                  <w:marLeft w:val="0"/>
                  <w:marRight w:val="0"/>
                  <w:marTop w:val="0"/>
                  <w:marBottom w:val="0"/>
                  <w:divBdr>
                    <w:top w:val="none" w:sz="0" w:space="0" w:color="auto"/>
                    <w:left w:val="none" w:sz="0" w:space="0" w:color="auto"/>
                    <w:bottom w:val="none" w:sz="0" w:space="0" w:color="auto"/>
                    <w:right w:val="none" w:sz="0" w:space="0" w:color="auto"/>
                  </w:divBdr>
                </w:div>
                <w:div w:id="1807429758">
                  <w:marLeft w:val="0"/>
                  <w:marRight w:val="0"/>
                  <w:marTop w:val="0"/>
                  <w:marBottom w:val="0"/>
                  <w:divBdr>
                    <w:top w:val="none" w:sz="0" w:space="0" w:color="auto"/>
                    <w:left w:val="none" w:sz="0" w:space="0" w:color="auto"/>
                    <w:bottom w:val="none" w:sz="0" w:space="0" w:color="auto"/>
                    <w:right w:val="none" w:sz="0" w:space="0" w:color="auto"/>
                  </w:divBdr>
                </w:div>
                <w:div w:id="1820341029">
                  <w:marLeft w:val="0"/>
                  <w:marRight w:val="0"/>
                  <w:marTop w:val="0"/>
                  <w:marBottom w:val="0"/>
                  <w:divBdr>
                    <w:top w:val="none" w:sz="0" w:space="0" w:color="auto"/>
                    <w:left w:val="none" w:sz="0" w:space="0" w:color="auto"/>
                    <w:bottom w:val="none" w:sz="0" w:space="0" w:color="auto"/>
                    <w:right w:val="none" w:sz="0" w:space="0" w:color="auto"/>
                  </w:divBdr>
                </w:div>
                <w:div w:id="1568374110">
                  <w:marLeft w:val="0"/>
                  <w:marRight w:val="0"/>
                  <w:marTop w:val="0"/>
                  <w:marBottom w:val="0"/>
                  <w:divBdr>
                    <w:top w:val="none" w:sz="0" w:space="0" w:color="auto"/>
                    <w:left w:val="none" w:sz="0" w:space="0" w:color="auto"/>
                    <w:bottom w:val="none" w:sz="0" w:space="0" w:color="auto"/>
                    <w:right w:val="none" w:sz="0" w:space="0" w:color="auto"/>
                  </w:divBdr>
                </w:div>
                <w:div w:id="1361012518">
                  <w:marLeft w:val="0"/>
                  <w:marRight w:val="0"/>
                  <w:marTop w:val="0"/>
                  <w:marBottom w:val="0"/>
                  <w:divBdr>
                    <w:top w:val="none" w:sz="0" w:space="0" w:color="auto"/>
                    <w:left w:val="none" w:sz="0" w:space="0" w:color="auto"/>
                    <w:bottom w:val="none" w:sz="0" w:space="0" w:color="auto"/>
                    <w:right w:val="none" w:sz="0" w:space="0" w:color="auto"/>
                  </w:divBdr>
                </w:div>
              </w:divsChild>
            </w:div>
            <w:div w:id="230162643">
              <w:marLeft w:val="0"/>
              <w:marRight w:val="0"/>
              <w:marTop w:val="0"/>
              <w:marBottom w:val="0"/>
              <w:divBdr>
                <w:top w:val="none" w:sz="0" w:space="0" w:color="auto"/>
                <w:left w:val="none" w:sz="0" w:space="0" w:color="auto"/>
                <w:bottom w:val="none" w:sz="0" w:space="0" w:color="auto"/>
                <w:right w:val="none" w:sz="0" w:space="0" w:color="auto"/>
              </w:divBdr>
              <w:divsChild>
                <w:div w:id="1838762719">
                  <w:marLeft w:val="0"/>
                  <w:marRight w:val="0"/>
                  <w:marTop w:val="0"/>
                  <w:marBottom w:val="0"/>
                  <w:divBdr>
                    <w:top w:val="none" w:sz="0" w:space="0" w:color="auto"/>
                    <w:left w:val="none" w:sz="0" w:space="0" w:color="auto"/>
                    <w:bottom w:val="none" w:sz="0" w:space="0" w:color="auto"/>
                    <w:right w:val="none" w:sz="0" w:space="0" w:color="auto"/>
                  </w:divBdr>
                </w:div>
                <w:div w:id="287316809">
                  <w:marLeft w:val="0"/>
                  <w:marRight w:val="0"/>
                  <w:marTop w:val="0"/>
                  <w:marBottom w:val="0"/>
                  <w:divBdr>
                    <w:top w:val="none" w:sz="0" w:space="0" w:color="auto"/>
                    <w:left w:val="none" w:sz="0" w:space="0" w:color="auto"/>
                    <w:bottom w:val="none" w:sz="0" w:space="0" w:color="auto"/>
                    <w:right w:val="none" w:sz="0" w:space="0" w:color="auto"/>
                  </w:divBdr>
                </w:div>
                <w:div w:id="2031100255">
                  <w:marLeft w:val="0"/>
                  <w:marRight w:val="0"/>
                  <w:marTop w:val="0"/>
                  <w:marBottom w:val="0"/>
                  <w:divBdr>
                    <w:top w:val="none" w:sz="0" w:space="0" w:color="auto"/>
                    <w:left w:val="none" w:sz="0" w:space="0" w:color="auto"/>
                    <w:bottom w:val="none" w:sz="0" w:space="0" w:color="auto"/>
                    <w:right w:val="none" w:sz="0" w:space="0" w:color="auto"/>
                  </w:divBdr>
                </w:div>
                <w:div w:id="974874197">
                  <w:marLeft w:val="0"/>
                  <w:marRight w:val="0"/>
                  <w:marTop w:val="0"/>
                  <w:marBottom w:val="0"/>
                  <w:divBdr>
                    <w:top w:val="none" w:sz="0" w:space="0" w:color="auto"/>
                    <w:left w:val="none" w:sz="0" w:space="0" w:color="auto"/>
                    <w:bottom w:val="none" w:sz="0" w:space="0" w:color="auto"/>
                    <w:right w:val="none" w:sz="0" w:space="0" w:color="auto"/>
                  </w:divBdr>
                </w:div>
                <w:div w:id="1763794043">
                  <w:marLeft w:val="0"/>
                  <w:marRight w:val="0"/>
                  <w:marTop w:val="0"/>
                  <w:marBottom w:val="0"/>
                  <w:divBdr>
                    <w:top w:val="none" w:sz="0" w:space="0" w:color="auto"/>
                    <w:left w:val="none" w:sz="0" w:space="0" w:color="auto"/>
                    <w:bottom w:val="none" w:sz="0" w:space="0" w:color="auto"/>
                    <w:right w:val="none" w:sz="0" w:space="0" w:color="auto"/>
                  </w:divBdr>
                </w:div>
                <w:div w:id="1955669921">
                  <w:marLeft w:val="0"/>
                  <w:marRight w:val="0"/>
                  <w:marTop w:val="0"/>
                  <w:marBottom w:val="0"/>
                  <w:divBdr>
                    <w:top w:val="none" w:sz="0" w:space="0" w:color="auto"/>
                    <w:left w:val="none" w:sz="0" w:space="0" w:color="auto"/>
                    <w:bottom w:val="none" w:sz="0" w:space="0" w:color="auto"/>
                    <w:right w:val="none" w:sz="0" w:space="0" w:color="auto"/>
                  </w:divBdr>
                </w:div>
                <w:div w:id="367295796">
                  <w:marLeft w:val="0"/>
                  <w:marRight w:val="0"/>
                  <w:marTop w:val="0"/>
                  <w:marBottom w:val="0"/>
                  <w:divBdr>
                    <w:top w:val="none" w:sz="0" w:space="0" w:color="auto"/>
                    <w:left w:val="none" w:sz="0" w:space="0" w:color="auto"/>
                    <w:bottom w:val="none" w:sz="0" w:space="0" w:color="auto"/>
                    <w:right w:val="none" w:sz="0" w:space="0" w:color="auto"/>
                  </w:divBdr>
                </w:div>
                <w:div w:id="738016091">
                  <w:marLeft w:val="0"/>
                  <w:marRight w:val="0"/>
                  <w:marTop w:val="0"/>
                  <w:marBottom w:val="0"/>
                  <w:divBdr>
                    <w:top w:val="none" w:sz="0" w:space="0" w:color="auto"/>
                    <w:left w:val="none" w:sz="0" w:space="0" w:color="auto"/>
                    <w:bottom w:val="none" w:sz="0" w:space="0" w:color="auto"/>
                    <w:right w:val="none" w:sz="0" w:space="0" w:color="auto"/>
                  </w:divBdr>
                </w:div>
                <w:div w:id="1215577676">
                  <w:marLeft w:val="0"/>
                  <w:marRight w:val="0"/>
                  <w:marTop w:val="0"/>
                  <w:marBottom w:val="0"/>
                  <w:divBdr>
                    <w:top w:val="none" w:sz="0" w:space="0" w:color="auto"/>
                    <w:left w:val="none" w:sz="0" w:space="0" w:color="auto"/>
                    <w:bottom w:val="none" w:sz="0" w:space="0" w:color="auto"/>
                    <w:right w:val="none" w:sz="0" w:space="0" w:color="auto"/>
                  </w:divBdr>
                </w:div>
                <w:div w:id="2016685617">
                  <w:marLeft w:val="0"/>
                  <w:marRight w:val="0"/>
                  <w:marTop w:val="0"/>
                  <w:marBottom w:val="0"/>
                  <w:divBdr>
                    <w:top w:val="none" w:sz="0" w:space="0" w:color="auto"/>
                    <w:left w:val="none" w:sz="0" w:space="0" w:color="auto"/>
                    <w:bottom w:val="none" w:sz="0" w:space="0" w:color="auto"/>
                    <w:right w:val="none" w:sz="0" w:space="0" w:color="auto"/>
                  </w:divBdr>
                </w:div>
                <w:div w:id="1302803953">
                  <w:marLeft w:val="0"/>
                  <w:marRight w:val="0"/>
                  <w:marTop w:val="0"/>
                  <w:marBottom w:val="0"/>
                  <w:divBdr>
                    <w:top w:val="none" w:sz="0" w:space="0" w:color="auto"/>
                    <w:left w:val="none" w:sz="0" w:space="0" w:color="auto"/>
                    <w:bottom w:val="none" w:sz="0" w:space="0" w:color="auto"/>
                    <w:right w:val="none" w:sz="0" w:space="0" w:color="auto"/>
                  </w:divBdr>
                </w:div>
                <w:div w:id="483275283">
                  <w:marLeft w:val="0"/>
                  <w:marRight w:val="0"/>
                  <w:marTop w:val="0"/>
                  <w:marBottom w:val="0"/>
                  <w:divBdr>
                    <w:top w:val="none" w:sz="0" w:space="0" w:color="auto"/>
                    <w:left w:val="none" w:sz="0" w:space="0" w:color="auto"/>
                    <w:bottom w:val="none" w:sz="0" w:space="0" w:color="auto"/>
                    <w:right w:val="none" w:sz="0" w:space="0" w:color="auto"/>
                  </w:divBdr>
                </w:div>
                <w:div w:id="1134371829">
                  <w:marLeft w:val="0"/>
                  <w:marRight w:val="0"/>
                  <w:marTop w:val="0"/>
                  <w:marBottom w:val="0"/>
                  <w:divBdr>
                    <w:top w:val="none" w:sz="0" w:space="0" w:color="auto"/>
                    <w:left w:val="none" w:sz="0" w:space="0" w:color="auto"/>
                    <w:bottom w:val="none" w:sz="0" w:space="0" w:color="auto"/>
                    <w:right w:val="none" w:sz="0" w:space="0" w:color="auto"/>
                  </w:divBdr>
                </w:div>
                <w:div w:id="1149202309">
                  <w:marLeft w:val="0"/>
                  <w:marRight w:val="0"/>
                  <w:marTop w:val="0"/>
                  <w:marBottom w:val="0"/>
                  <w:divBdr>
                    <w:top w:val="none" w:sz="0" w:space="0" w:color="auto"/>
                    <w:left w:val="none" w:sz="0" w:space="0" w:color="auto"/>
                    <w:bottom w:val="none" w:sz="0" w:space="0" w:color="auto"/>
                    <w:right w:val="none" w:sz="0" w:space="0" w:color="auto"/>
                  </w:divBdr>
                </w:div>
                <w:div w:id="885801786">
                  <w:marLeft w:val="0"/>
                  <w:marRight w:val="0"/>
                  <w:marTop w:val="0"/>
                  <w:marBottom w:val="0"/>
                  <w:divBdr>
                    <w:top w:val="none" w:sz="0" w:space="0" w:color="auto"/>
                    <w:left w:val="none" w:sz="0" w:space="0" w:color="auto"/>
                    <w:bottom w:val="none" w:sz="0" w:space="0" w:color="auto"/>
                    <w:right w:val="none" w:sz="0" w:space="0" w:color="auto"/>
                  </w:divBdr>
                </w:div>
                <w:div w:id="563104690">
                  <w:marLeft w:val="0"/>
                  <w:marRight w:val="0"/>
                  <w:marTop w:val="0"/>
                  <w:marBottom w:val="0"/>
                  <w:divBdr>
                    <w:top w:val="none" w:sz="0" w:space="0" w:color="auto"/>
                    <w:left w:val="none" w:sz="0" w:space="0" w:color="auto"/>
                    <w:bottom w:val="none" w:sz="0" w:space="0" w:color="auto"/>
                    <w:right w:val="none" w:sz="0" w:space="0" w:color="auto"/>
                  </w:divBdr>
                </w:div>
                <w:div w:id="1171875144">
                  <w:marLeft w:val="0"/>
                  <w:marRight w:val="0"/>
                  <w:marTop w:val="0"/>
                  <w:marBottom w:val="0"/>
                  <w:divBdr>
                    <w:top w:val="none" w:sz="0" w:space="0" w:color="auto"/>
                    <w:left w:val="none" w:sz="0" w:space="0" w:color="auto"/>
                    <w:bottom w:val="none" w:sz="0" w:space="0" w:color="auto"/>
                    <w:right w:val="none" w:sz="0" w:space="0" w:color="auto"/>
                  </w:divBdr>
                </w:div>
                <w:div w:id="1591573512">
                  <w:marLeft w:val="0"/>
                  <w:marRight w:val="0"/>
                  <w:marTop w:val="0"/>
                  <w:marBottom w:val="0"/>
                  <w:divBdr>
                    <w:top w:val="none" w:sz="0" w:space="0" w:color="auto"/>
                    <w:left w:val="none" w:sz="0" w:space="0" w:color="auto"/>
                    <w:bottom w:val="none" w:sz="0" w:space="0" w:color="auto"/>
                    <w:right w:val="none" w:sz="0" w:space="0" w:color="auto"/>
                  </w:divBdr>
                </w:div>
                <w:div w:id="732462600">
                  <w:marLeft w:val="0"/>
                  <w:marRight w:val="0"/>
                  <w:marTop w:val="0"/>
                  <w:marBottom w:val="0"/>
                  <w:divBdr>
                    <w:top w:val="none" w:sz="0" w:space="0" w:color="auto"/>
                    <w:left w:val="none" w:sz="0" w:space="0" w:color="auto"/>
                    <w:bottom w:val="none" w:sz="0" w:space="0" w:color="auto"/>
                    <w:right w:val="none" w:sz="0" w:space="0" w:color="auto"/>
                  </w:divBdr>
                </w:div>
                <w:div w:id="1012148026">
                  <w:marLeft w:val="0"/>
                  <w:marRight w:val="0"/>
                  <w:marTop w:val="0"/>
                  <w:marBottom w:val="0"/>
                  <w:divBdr>
                    <w:top w:val="none" w:sz="0" w:space="0" w:color="auto"/>
                    <w:left w:val="none" w:sz="0" w:space="0" w:color="auto"/>
                    <w:bottom w:val="none" w:sz="0" w:space="0" w:color="auto"/>
                    <w:right w:val="none" w:sz="0" w:space="0" w:color="auto"/>
                  </w:divBdr>
                </w:div>
                <w:div w:id="312569966">
                  <w:marLeft w:val="0"/>
                  <w:marRight w:val="0"/>
                  <w:marTop w:val="0"/>
                  <w:marBottom w:val="0"/>
                  <w:divBdr>
                    <w:top w:val="none" w:sz="0" w:space="0" w:color="auto"/>
                    <w:left w:val="none" w:sz="0" w:space="0" w:color="auto"/>
                    <w:bottom w:val="none" w:sz="0" w:space="0" w:color="auto"/>
                    <w:right w:val="none" w:sz="0" w:space="0" w:color="auto"/>
                  </w:divBdr>
                </w:div>
                <w:div w:id="295916464">
                  <w:marLeft w:val="0"/>
                  <w:marRight w:val="0"/>
                  <w:marTop w:val="0"/>
                  <w:marBottom w:val="0"/>
                  <w:divBdr>
                    <w:top w:val="none" w:sz="0" w:space="0" w:color="auto"/>
                    <w:left w:val="none" w:sz="0" w:space="0" w:color="auto"/>
                    <w:bottom w:val="none" w:sz="0" w:space="0" w:color="auto"/>
                    <w:right w:val="none" w:sz="0" w:space="0" w:color="auto"/>
                  </w:divBdr>
                </w:div>
                <w:div w:id="272056260">
                  <w:marLeft w:val="0"/>
                  <w:marRight w:val="0"/>
                  <w:marTop w:val="0"/>
                  <w:marBottom w:val="0"/>
                  <w:divBdr>
                    <w:top w:val="none" w:sz="0" w:space="0" w:color="auto"/>
                    <w:left w:val="none" w:sz="0" w:space="0" w:color="auto"/>
                    <w:bottom w:val="none" w:sz="0" w:space="0" w:color="auto"/>
                    <w:right w:val="none" w:sz="0" w:space="0" w:color="auto"/>
                  </w:divBdr>
                </w:div>
                <w:div w:id="10567199">
                  <w:marLeft w:val="0"/>
                  <w:marRight w:val="0"/>
                  <w:marTop w:val="0"/>
                  <w:marBottom w:val="0"/>
                  <w:divBdr>
                    <w:top w:val="none" w:sz="0" w:space="0" w:color="auto"/>
                    <w:left w:val="none" w:sz="0" w:space="0" w:color="auto"/>
                    <w:bottom w:val="none" w:sz="0" w:space="0" w:color="auto"/>
                    <w:right w:val="none" w:sz="0" w:space="0" w:color="auto"/>
                  </w:divBdr>
                </w:div>
                <w:div w:id="284195126">
                  <w:marLeft w:val="0"/>
                  <w:marRight w:val="0"/>
                  <w:marTop w:val="0"/>
                  <w:marBottom w:val="0"/>
                  <w:divBdr>
                    <w:top w:val="none" w:sz="0" w:space="0" w:color="auto"/>
                    <w:left w:val="none" w:sz="0" w:space="0" w:color="auto"/>
                    <w:bottom w:val="none" w:sz="0" w:space="0" w:color="auto"/>
                    <w:right w:val="none" w:sz="0" w:space="0" w:color="auto"/>
                  </w:divBdr>
                </w:div>
                <w:div w:id="2045134967">
                  <w:marLeft w:val="0"/>
                  <w:marRight w:val="0"/>
                  <w:marTop w:val="0"/>
                  <w:marBottom w:val="0"/>
                  <w:divBdr>
                    <w:top w:val="none" w:sz="0" w:space="0" w:color="auto"/>
                    <w:left w:val="none" w:sz="0" w:space="0" w:color="auto"/>
                    <w:bottom w:val="none" w:sz="0" w:space="0" w:color="auto"/>
                    <w:right w:val="none" w:sz="0" w:space="0" w:color="auto"/>
                  </w:divBdr>
                </w:div>
                <w:div w:id="1280603655">
                  <w:marLeft w:val="0"/>
                  <w:marRight w:val="0"/>
                  <w:marTop w:val="0"/>
                  <w:marBottom w:val="0"/>
                  <w:divBdr>
                    <w:top w:val="none" w:sz="0" w:space="0" w:color="auto"/>
                    <w:left w:val="none" w:sz="0" w:space="0" w:color="auto"/>
                    <w:bottom w:val="none" w:sz="0" w:space="0" w:color="auto"/>
                    <w:right w:val="none" w:sz="0" w:space="0" w:color="auto"/>
                  </w:divBdr>
                </w:div>
                <w:div w:id="1589272642">
                  <w:marLeft w:val="0"/>
                  <w:marRight w:val="0"/>
                  <w:marTop w:val="0"/>
                  <w:marBottom w:val="0"/>
                  <w:divBdr>
                    <w:top w:val="none" w:sz="0" w:space="0" w:color="auto"/>
                    <w:left w:val="none" w:sz="0" w:space="0" w:color="auto"/>
                    <w:bottom w:val="none" w:sz="0" w:space="0" w:color="auto"/>
                    <w:right w:val="none" w:sz="0" w:space="0" w:color="auto"/>
                  </w:divBdr>
                </w:div>
                <w:div w:id="164058592">
                  <w:marLeft w:val="0"/>
                  <w:marRight w:val="0"/>
                  <w:marTop w:val="0"/>
                  <w:marBottom w:val="0"/>
                  <w:divBdr>
                    <w:top w:val="none" w:sz="0" w:space="0" w:color="auto"/>
                    <w:left w:val="none" w:sz="0" w:space="0" w:color="auto"/>
                    <w:bottom w:val="none" w:sz="0" w:space="0" w:color="auto"/>
                    <w:right w:val="none" w:sz="0" w:space="0" w:color="auto"/>
                  </w:divBdr>
                </w:div>
                <w:div w:id="11497598">
                  <w:marLeft w:val="0"/>
                  <w:marRight w:val="0"/>
                  <w:marTop w:val="0"/>
                  <w:marBottom w:val="0"/>
                  <w:divBdr>
                    <w:top w:val="none" w:sz="0" w:space="0" w:color="auto"/>
                    <w:left w:val="none" w:sz="0" w:space="0" w:color="auto"/>
                    <w:bottom w:val="none" w:sz="0" w:space="0" w:color="auto"/>
                    <w:right w:val="none" w:sz="0" w:space="0" w:color="auto"/>
                  </w:divBdr>
                </w:div>
                <w:div w:id="386151817">
                  <w:marLeft w:val="0"/>
                  <w:marRight w:val="0"/>
                  <w:marTop w:val="0"/>
                  <w:marBottom w:val="0"/>
                  <w:divBdr>
                    <w:top w:val="none" w:sz="0" w:space="0" w:color="auto"/>
                    <w:left w:val="none" w:sz="0" w:space="0" w:color="auto"/>
                    <w:bottom w:val="none" w:sz="0" w:space="0" w:color="auto"/>
                    <w:right w:val="none" w:sz="0" w:space="0" w:color="auto"/>
                  </w:divBdr>
                </w:div>
                <w:div w:id="510415819">
                  <w:marLeft w:val="0"/>
                  <w:marRight w:val="0"/>
                  <w:marTop w:val="0"/>
                  <w:marBottom w:val="0"/>
                  <w:divBdr>
                    <w:top w:val="none" w:sz="0" w:space="0" w:color="auto"/>
                    <w:left w:val="none" w:sz="0" w:space="0" w:color="auto"/>
                    <w:bottom w:val="none" w:sz="0" w:space="0" w:color="auto"/>
                    <w:right w:val="none" w:sz="0" w:space="0" w:color="auto"/>
                  </w:divBdr>
                </w:div>
                <w:div w:id="1228154103">
                  <w:marLeft w:val="0"/>
                  <w:marRight w:val="0"/>
                  <w:marTop w:val="0"/>
                  <w:marBottom w:val="0"/>
                  <w:divBdr>
                    <w:top w:val="none" w:sz="0" w:space="0" w:color="auto"/>
                    <w:left w:val="none" w:sz="0" w:space="0" w:color="auto"/>
                    <w:bottom w:val="none" w:sz="0" w:space="0" w:color="auto"/>
                    <w:right w:val="none" w:sz="0" w:space="0" w:color="auto"/>
                  </w:divBdr>
                </w:div>
                <w:div w:id="1255020633">
                  <w:marLeft w:val="0"/>
                  <w:marRight w:val="0"/>
                  <w:marTop w:val="0"/>
                  <w:marBottom w:val="0"/>
                  <w:divBdr>
                    <w:top w:val="none" w:sz="0" w:space="0" w:color="auto"/>
                    <w:left w:val="none" w:sz="0" w:space="0" w:color="auto"/>
                    <w:bottom w:val="none" w:sz="0" w:space="0" w:color="auto"/>
                    <w:right w:val="none" w:sz="0" w:space="0" w:color="auto"/>
                  </w:divBdr>
                </w:div>
                <w:div w:id="1282687304">
                  <w:marLeft w:val="0"/>
                  <w:marRight w:val="0"/>
                  <w:marTop w:val="0"/>
                  <w:marBottom w:val="0"/>
                  <w:divBdr>
                    <w:top w:val="none" w:sz="0" w:space="0" w:color="auto"/>
                    <w:left w:val="none" w:sz="0" w:space="0" w:color="auto"/>
                    <w:bottom w:val="none" w:sz="0" w:space="0" w:color="auto"/>
                    <w:right w:val="none" w:sz="0" w:space="0" w:color="auto"/>
                  </w:divBdr>
                </w:div>
                <w:div w:id="211694507">
                  <w:marLeft w:val="0"/>
                  <w:marRight w:val="0"/>
                  <w:marTop w:val="0"/>
                  <w:marBottom w:val="0"/>
                  <w:divBdr>
                    <w:top w:val="none" w:sz="0" w:space="0" w:color="auto"/>
                    <w:left w:val="none" w:sz="0" w:space="0" w:color="auto"/>
                    <w:bottom w:val="none" w:sz="0" w:space="0" w:color="auto"/>
                    <w:right w:val="none" w:sz="0" w:space="0" w:color="auto"/>
                  </w:divBdr>
                </w:div>
                <w:div w:id="208693165">
                  <w:marLeft w:val="0"/>
                  <w:marRight w:val="0"/>
                  <w:marTop w:val="0"/>
                  <w:marBottom w:val="0"/>
                  <w:divBdr>
                    <w:top w:val="none" w:sz="0" w:space="0" w:color="auto"/>
                    <w:left w:val="none" w:sz="0" w:space="0" w:color="auto"/>
                    <w:bottom w:val="none" w:sz="0" w:space="0" w:color="auto"/>
                    <w:right w:val="none" w:sz="0" w:space="0" w:color="auto"/>
                  </w:divBdr>
                </w:div>
                <w:div w:id="240677755">
                  <w:marLeft w:val="0"/>
                  <w:marRight w:val="0"/>
                  <w:marTop w:val="0"/>
                  <w:marBottom w:val="0"/>
                  <w:divBdr>
                    <w:top w:val="none" w:sz="0" w:space="0" w:color="auto"/>
                    <w:left w:val="none" w:sz="0" w:space="0" w:color="auto"/>
                    <w:bottom w:val="none" w:sz="0" w:space="0" w:color="auto"/>
                    <w:right w:val="none" w:sz="0" w:space="0" w:color="auto"/>
                  </w:divBdr>
                </w:div>
                <w:div w:id="1444112456">
                  <w:marLeft w:val="0"/>
                  <w:marRight w:val="0"/>
                  <w:marTop w:val="0"/>
                  <w:marBottom w:val="0"/>
                  <w:divBdr>
                    <w:top w:val="none" w:sz="0" w:space="0" w:color="auto"/>
                    <w:left w:val="none" w:sz="0" w:space="0" w:color="auto"/>
                    <w:bottom w:val="none" w:sz="0" w:space="0" w:color="auto"/>
                    <w:right w:val="none" w:sz="0" w:space="0" w:color="auto"/>
                  </w:divBdr>
                </w:div>
                <w:div w:id="619339629">
                  <w:marLeft w:val="0"/>
                  <w:marRight w:val="0"/>
                  <w:marTop w:val="0"/>
                  <w:marBottom w:val="0"/>
                  <w:divBdr>
                    <w:top w:val="none" w:sz="0" w:space="0" w:color="auto"/>
                    <w:left w:val="none" w:sz="0" w:space="0" w:color="auto"/>
                    <w:bottom w:val="none" w:sz="0" w:space="0" w:color="auto"/>
                    <w:right w:val="none" w:sz="0" w:space="0" w:color="auto"/>
                  </w:divBdr>
                </w:div>
                <w:div w:id="76364702">
                  <w:marLeft w:val="0"/>
                  <w:marRight w:val="0"/>
                  <w:marTop w:val="0"/>
                  <w:marBottom w:val="0"/>
                  <w:divBdr>
                    <w:top w:val="none" w:sz="0" w:space="0" w:color="auto"/>
                    <w:left w:val="none" w:sz="0" w:space="0" w:color="auto"/>
                    <w:bottom w:val="none" w:sz="0" w:space="0" w:color="auto"/>
                    <w:right w:val="none" w:sz="0" w:space="0" w:color="auto"/>
                  </w:divBdr>
                </w:div>
                <w:div w:id="888415512">
                  <w:marLeft w:val="0"/>
                  <w:marRight w:val="0"/>
                  <w:marTop w:val="0"/>
                  <w:marBottom w:val="0"/>
                  <w:divBdr>
                    <w:top w:val="none" w:sz="0" w:space="0" w:color="auto"/>
                    <w:left w:val="none" w:sz="0" w:space="0" w:color="auto"/>
                    <w:bottom w:val="none" w:sz="0" w:space="0" w:color="auto"/>
                    <w:right w:val="none" w:sz="0" w:space="0" w:color="auto"/>
                  </w:divBdr>
                </w:div>
                <w:div w:id="814643838">
                  <w:marLeft w:val="0"/>
                  <w:marRight w:val="0"/>
                  <w:marTop w:val="0"/>
                  <w:marBottom w:val="0"/>
                  <w:divBdr>
                    <w:top w:val="none" w:sz="0" w:space="0" w:color="auto"/>
                    <w:left w:val="none" w:sz="0" w:space="0" w:color="auto"/>
                    <w:bottom w:val="none" w:sz="0" w:space="0" w:color="auto"/>
                    <w:right w:val="none" w:sz="0" w:space="0" w:color="auto"/>
                  </w:divBdr>
                </w:div>
                <w:div w:id="1033113332">
                  <w:marLeft w:val="0"/>
                  <w:marRight w:val="0"/>
                  <w:marTop w:val="0"/>
                  <w:marBottom w:val="0"/>
                  <w:divBdr>
                    <w:top w:val="none" w:sz="0" w:space="0" w:color="auto"/>
                    <w:left w:val="none" w:sz="0" w:space="0" w:color="auto"/>
                    <w:bottom w:val="none" w:sz="0" w:space="0" w:color="auto"/>
                    <w:right w:val="none" w:sz="0" w:space="0" w:color="auto"/>
                  </w:divBdr>
                </w:div>
                <w:div w:id="180242864">
                  <w:marLeft w:val="0"/>
                  <w:marRight w:val="0"/>
                  <w:marTop w:val="0"/>
                  <w:marBottom w:val="0"/>
                  <w:divBdr>
                    <w:top w:val="none" w:sz="0" w:space="0" w:color="auto"/>
                    <w:left w:val="none" w:sz="0" w:space="0" w:color="auto"/>
                    <w:bottom w:val="none" w:sz="0" w:space="0" w:color="auto"/>
                    <w:right w:val="none" w:sz="0" w:space="0" w:color="auto"/>
                  </w:divBdr>
                </w:div>
                <w:div w:id="613050663">
                  <w:marLeft w:val="0"/>
                  <w:marRight w:val="0"/>
                  <w:marTop w:val="0"/>
                  <w:marBottom w:val="0"/>
                  <w:divBdr>
                    <w:top w:val="none" w:sz="0" w:space="0" w:color="auto"/>
                    <w:left w:val="none" w:sz="0" w:space="0" w:color="auto"/>
                    <w:bottom w:val="none" w:sz="0" w:space="0" w:color="auto"/>
                    <w:right w:val="none" w:sz="0" w:space="0" w:color="auto"/>
                  </w:divBdr>
                </w:div>
                <w:div w:id="867722816">
                  <w:marLeft w:val="0"/>
                  <w:marRight w:val="0"/>
                  <w:marTop w:val="0"/>
                  <w:marBottom w:val="0"/>
                  <w:divBdr>
                    <w:top w:val="none" w:sz="0" w:space="0" w:color="auto"/>
                    <w:left w:val="none" w:sz="0" w:space="0" w:color="auto"/>
                    <w:bottom w:val="none" w:sz="0" w:space="0" w:color="auto"/>
                    <w:right w:val="none" w:sz="0" w:space="0" w:color="auto"/>
                  </w:divBdr>
                </w:div>
                <w:div w:id="1330906710">
                  <w:marLeft w:val="0"/>
                  <w:marRight w:val="0"/>
                  <w:marTop w:val="0"/>
                  <w:marBottom w:val="0"/>
                  <w:divBdr>
                    <w:top w:val="none" w:sz="0" w:space="0" w:color="auto"/>
                    <w:left w:val="none" w:sz="0" w:space="0" w:color="auto"/>
                    <w:bottom w:val="none" w:sz="0" w:space="0" w:color="auto"/>
                    <w:right w:val="none" w:sz="0" w:space="0" w:color="auto"/>
                  </w:divBdr>
                </w:div>
                <w:div w:id="2137019771">
                  <w:marLeft w:val="0"/>
                  <w:marRight w:val="0"/>
                  <w:marTop w:val="0"/>
                  <w:marBottom w:val="0"/>
                  <w:divBdr>
                    <w:top w:val="none" w:sz="0" w:space="0" w:color="auto"/>
                    <w:left w:val="none" w:sz="0" w:space="0" w:color="auto"/>
                    <w:bottom w:val="none" w:sz="0" w:space="0" w:color="auto"/>
                    <w:right w:val="none" w:sz="0" w:space="0" w:color="auto"/>
                  </w:divBdr>
                </w:div>
                <w:div w:id="161313351">
                  <w:marLeft w:val="0"/>
                  <w:marRight w:val="0"/>
                  <w:marTop w:val="0"/>
                  <w:marBottom w:val="0"/>
                  <w:divBdr>
                    <w:top w:val="none" w:sz="0" w:space="0" w:color="auto"/>
                    <w:left w:val="none" w:sz="0" w:space="0" w:color="auto"/>
                    <w:bottom w:val="none" w:sz="0" w:space="0" w:color="auto"/>
                    <w:right w:val="none" w:sz="0" w:space="0" w:color="auto"/>
                  </w:divBdr>
                </w:div>
                <w:div w:id="193690484">
                  <w:marLeft w:val="0"/>
                  <w:marRight w:val="0"/>
                  <w:marTop w:val="0"/>
                  <w:marBottom w:val="0"/>
                  <w:divBdr>
                    <w:top w:val="none" w:sz="0" w:space="0" w:color="auto"/>
                    <w:left w:val="none" w:sz="0" w:space="0" w:color="auto"/>
                    <w:bottom w:val="none" w:sz="0" w:space="0" w:color="auto"/>
                    <w:right w:val="none" w:sz="0" w:space="0" w:color="auto"/>
                  </w:divBdr>
                </w:div>
                <w:div w:id="225185975">
                  <w:marLeft w:val="0"/>
                  <w:marRight w:val="0"/>
                  <w:marTop w:val="0"/>
                  <w:marBottom w:val="0"/>
                  <w:divBdr>
                    <w:top w:val="none" w:sz="0" w:space="0" w:color="auto"/>
                    <w:left w:val="none" w:sz="0" w:space="0" w:color="auto"/>
                    <w:bottom w:val="none" w:sz="0" w:space="0" w:color="auto"/>
                    <w:right w:val="none" w:sz="0" w:space="0" w:color="auto"/>
                  </w:divBdr>
                </w:div>
                <w:div w:id="1967001640">
                  <w:marLeft w:val="0"/>
                  <w:marRight w:val="0"/>
                  <w:marTop w:val="0"/>
                  <w:marBottom w:val="0"/>
                  <w:divBdr>
                    <w:top w:val="none" w:sz="0" w:space="0" w:color="auto"/>
                    <w:left w:val="none" w:sz="0" w:space="0" w:color="auto"/>
                    <w:bottom w:val="none" w:sz="0" w:space="0" w:color="auto"/>
                    <w:right w:val="none" w:sz="0" w:space="0" w:color="auto"/>
                  </w:divBdr>
                </w:div>
                <w:div w:id="8601532">
                  <w:marLeft w:val="0"/>
                  <w:marRight w:val="0"/>
                  <w:marTop w:val="0"/>
                  <w:marBottom w:val="0"/>
                  <w:divBdr>
                    <w:top w:val="none" w:sz="0" w:space="0" w:color="auto"/>
                    <w:left w:val="none" w:sz="0" w:space="0" w:color="auto"/>
                    <w:bottom w:val="none" w:sz="0" w:space="0" w:color="auto"/>
                    <w:right w:val="none" w:sz="0" w:space="0" w:color="auto"/>
                  </w:divBdr>
                </w:div>
                <w:div w:id="1117598257">
                  <w:marLeft w:val="0"/>
                  <w:marRight w:val="0"/>
                  <w:marTop w:val="0"/>
                  <w:marBottom w:val="0"/>
                  <w:divBdr>
                    <w:top w:val="none" w:sz="0" w:space="0" w:color="auto"/>
                    <w:left w:val="none" w:sz="0" w:space="0" w:color="auto"/>
                    <w:bottom w:val="none" w:sz="0" w:space="0" w:color="auto"/>
                    <w:right w:val="none" w:sz="0" w:space="0" w:color="auto"/>
                  </w:divBdr>
                </w:div>
                <w:div w:id="1132753371">
                  <w:marLeft w:val="0"/>
                  <w:marRight w:val="0"/>
                  <w:marTop w:val="0"/>
                  <w:marBottom w:val="0"/>
                  <w:divBdr>
                    <w:top w:val="none" w:sz="0" w:space="0" w:color="auto"/>
                    <w:left w:val="none" w:sz="0" w:space="0" w:color="auto"/>
                    <w:bottom w:val="none" w:sz="0" w:space="0" w:color="auto"/>
                    <w:right w:val="none" w:sz="0" w:space="0" w:color="auto"/>
                  </w:divBdr>
                </w:div>
                <w:div w:id="261576860">
                  <w:marLeft w:val="0"/>
                  <w:marRight w:val="0"/>
                  <w:marTop w:val="0"/>
                  <w:marBottom w:val="0"/>
                  <w:divBdr>
                    <w:top w:val="none" w:sz="0" w:space="0" w:color="auto"/>
                    <w:left w:val="none" w:sz="0" w:space="0" w:color="auto"/>
                    <w:bottom w:val="none" w:sz="0" w:space="0" w:color="auto"/>
                    <w:right w:val="none" w:sz="0" w:space="0" w:color="auto"/>
                  </w:divBdr>
                </w:div>
                <w:div w:id="1948346927">
                  <w:marLeft w:val="0"/>
                  <w:marRight w:val="0"/>
                  <w:marTop w:val="0"/>
                  <w:marBottom w:val="0"/>
                  <w:divBdr>
                    <w:top w:val="none" w:sz="0" w:space="0" w:color="auto"/>
                    <w:left w:val="none" w:sz="0" w:space="0" w:color="auto"/>
                    <w:bottom w:val="none" w:sz="0" w:space="0" w:color="auto"/>
                    <w:right w:val="none" w:sz="0" w:space="0" w:color="auto"/>
                  </w:divBdr>
                </w:div>
                <w:div w:id="624776150">
                  <w:marLeft w:val="0"/>
                  <w:marRight w:val="0"/>
                  <w:marTop w:val="0"/>
                  <w:marBottom w:val="0"/>
                  <w:divBdr>
                    <w:top w:val="none" w:sz="0" w:space="0" w:color="auto"/>
                    <w:left w:val="none" w:sz="0" w:space="0" w:color="auto"/>
                    <w:bottom w:val="none" w:sz="0" w:space="0" w:color="auto"/>
                    <w:right w:val="none" w:sz="0" w:space="0" w:color="auto"/>
                  </w:divBdr>
                </w:div>
                <w:div w:id="1389107228">
                  <w:marLeft w:val="0"/>
                  <w:marRight w:val="0"/>
                  <w:marTop w:val="0"/>
                  <w:marBottom w:val="0"/>
                  <w:divBdr>
                    <w:top w:val="none" w:sz="0" w:space="0" w:color="auto"/>
                    <w:left w:val="none" w:sz="0" w:space="0" w:color="auto"/>
                    <w:bottom w:val="none" w:sz="0" w:space="0" w:color="auto"/>
                    <w:right w:val="none" w:sz="0" w:space="0" w:color="auto"/>
                  </w:divBdr>
                </w:div>
                <w:div w:id="1836336951">
                  <w:marLeft w:val="0"/>
                  <w:marRight w:val="0"/>
                  <w:marTop w:val="0"/>
                  <w:marBottom w:val="0"/>
                  <w:divBdr>
                    <w:top w:val="none" w:sz="0" w:space="0" w:color="auto"/>
                    <w:left w:val="none" w:sz="0" w:space="0" w:color="auto"/>
                    <w:bottom w:val="none" w:sz="0" w:space="0" w:color="auto"/>
                    <w:right w:val="none" w:sz="0" w:space="0" w:color="auto"/>
                  </w:divBdr>
                </w:div>
                <w:div w:id="1704358094">
                  <w:marLeft w:val="0"/>
                  <w:marRight w:val="0"/>
                  <w:marTop w:val="0"/>
                  <w:marBottom w:val="0"/>
                  <w:divBdr>
                    <w:top w:val="none" w:sz="0" w:space="0" w:color="auto"/>
                    <w:left w:val="none" w:sz="0" w:space="0" w:color="auto"/>
                    <w:bottom w:val="none" w:sz="0" w:space="0" w:color="auto"/>
                    <w:right w:val="none" w:sz="0" w:space="0" w:color="auto"/>
                  </w:divBdr>
                </w:div>
                <w:div w:id="624116751">
                  <w:marLeft w:val="0"/>
                  <w:marRight w:val="0"/>
                  <w:marTop w:val="0"/>
                  <w:marBottom w:val="0"/>
                  <w:divBdr>
                    <w:top w:val="none" w:sz="0" w:space="0" w:color="auto"/>
                    <w:left w:val="none" w:sz="0" w:space="0" w:color="auto"/>
                    <w:bottom w:val="none" w:sz="0" w:space="0" w:color="auto"/>
                    <w:right w:val="none" w:sz="0" w:space="0" w:color="auto"/>
                  </w:divBdr>
                </w:div>
                <w:div w:id="1712612551">
                  <w:marLeft w:val="0"/>
                  <w:marRight w:val="0"/>
                  <w:marTop w:val="0"/>
                  <w:marBottom w:val="0"/>
                  <w:divBdr>
                    <w:top w:val="none" w:sz="0" w:space="0" w:color="auto"/>
                    <w:left w:val="none" w:sz="0" w:space="0" w:color="auto"/>
                    <w:bottom w:val="none" w:sz="0" w:space="0" w:color="auto"/>
                    <w:right w:val="none" w:sz="0" w:space="0" w:color="auto"/>
                  </w:divBdr>
                </w:div>
                <w:div w:id="1156415058">
                  <w:marLeft w:val="0"/>
                  <w:marRight w:val="0"/>
                  <w:marTop w:val="0"/>
                  <w:marBottom w:val="0"/>
                  <w:divBdr>
                    <w:top w:val="none" w:sz="0" w:space="0" w:color="auto"/>
                    <w:left w:val="none" w:sz="0" w:space="0" w:color="auto"/>
                    <w:bottom w:val="none" w:sz="0" w:space="0" w:color="auto"/>
                    <w:right w:val="none" w:sz="0" w:space="0" w:color="auto"/>
                  </w:divBdr>
                </w:div>
                <w:div w:id="1987854179">
                  <w:marLeft w:val="0"/>
                  <w:marRight w:val="0"/>
                  <w:marTop w:val="0"/>
                  <w:marBottom w:val="0"/>
                  <w:divBdr>
                    <w:top w:val="none" w:sz="0" w:space="0" w:color="auto"/>
                    <w:left w:val="none" w:sz="0" w:space="0" w:color="auto"/>
                    <w:bottom w:val="none" w:sz="0" w:space="0" w:color="auto"/>
                    <w:right w:val="none" w:sz="0" w:space="0" w:color="auto"/>
                  </w:divBdr>
                </w:div>
                <w:div w:id="77212599">
                  <w:marLeft w:val="0"/>
                  <w:marRight w:val="0"/>
                  <w:marTop w:val="0"/>
                  <w:marBottom w:val="0"/>
                  <w:divBdr>
                    <w:top w:val="none" w:sz="0" w:space="0" w:color="auto"/>
                    <w:left w:val="none" w:sz="0" w:space="0" w:color="auto"/>
                    <w:bottom w:val="none" w:sz="0" w:space="0" w:color="auto"/>
                    <w:right w:val="none" w:sz="0" w:space="0" w:color="auto"/>
                  </w:divBdr>
                </w:div>
                <w:div w:id="273678923">
                  <w:marLeft w:val="0"/>
                  <w:marRight w:val="0"/>
                  <w:marTop w:val="0"/>
                  <w:marBottom w:val="0"/>
                  <w:divBdr>
                    <w:top w:val="none" w:sz="0" w:space="0" w:color="auto"/>
                    <w:left w:val="none" w:sz="0" w:space="0" w:color="auto"/>
                    <w:bottom w:val="none" w:sz="0" w:space="0" w:color="auto"/>
                    <w:right w:val="none" w:sz="0" w:space="0" w:color="auto"/>
                  </w:divBdr>
                </w:div>
                <w:div w:id="1400597371">
                  <w:marLeft w:val="0"/>
                  <w:marRight w:val="0"/>
                  <w:marTop w:val="0"/>
                  <w:marBottom w:val="0"/>
                  <w:divBdr>
                    <w:top w:val="none" w:sz="0" w:space="0" w:color="auto"/>
                    <w:left w:val="none" w:sz="0" w:space="0" w:color="auto"/>
                    <w:bottom w:val="none" w:sz="0" w:space="0" w:color="auto"/>
                    <w:right w:val="none" w:sz="0" w:space="0" w:color="auto"/>
                  </w:divBdr>
                </w:div>
                <w:div w:id="1518806055">
                  <w:marLeft w:val="0"/>
                  <w:marRight w:val="0"/>
                  <w:marTop w:val="0"/>
                  <w:marBottom w:val="0"/>
                  <w:divBdr>
                    <w:top w:val="none" w:sz="0" w:space="0" w:color="auto"/>
                    <w:left w:val="none" w:sz="0" w:space="0" w:color="auto"/>
                    <w:bottom w:val="none" w:sz="0" w:space="0" w:color="auto"/>
                    <w:right w:val="none" w:sz="0" w:space="0" w:color="auto"/>
                  </w:divBdr>
                </w:div>
                <w:div w:id="890388340">
                  <w:marLeft w:val="0"/>
                  <w:marRight w:val="0"/>
                  <w:marTop w:val="0"/>
                  <w:marBottom w:val="0"/>
                  <w:divBdr>
                    <w:top w:val="none" w:sz="0" w:space="0" w:color="auto"/>
                    <w:left w:val="none" w:sz="0" w:space="0" w:color="auto"/>
                    <w:bottom w:val="none" w:sz="0" w:space="0" w:color="auto"/>
                    <w:right w:val="none" w:sz="0" w:space="0" w:color="auto"/>
                  </w:divBdr>
                </w:div>
                <w:div w:id="418715691">
                  <w:marLeft w:val="0"/>
                  <w:marRight w:val="0"/>
                  <w:marTop w:val="0"/>
                  <w:marBottom w:val="0"/>
                  <w:divBdr>
                    <w:top w:val="none" w:sz="0" w:space="0" w:color="auto"/>
                    <w:left w:val="none" w:sz="0" w:space="0" w:color="auto"/>
                    <w:bottom w:val="none" w:sz="0" w:space="0" w:color="auto"/>
                    <w:right w:val="none" w:sz="0" w:space="0" w:color="auto"/>
                  </w:divBdr>
                </w:div>
                <w:div w:id="900561503">
                  <w:marLeft w:val="0"/>
                  <w:marRight w:val="0"/>
                  <w:marTop w:val="0"/>
                  <w:marBottom w:val="0"/>
                  <w:divBdr>
                    <w:top w:val="none" w:sz="0" w:space="0" w:color="auto"/>
                    <w:left w:val="none" w:sz="0" w:space="0" w:color="auto"/>
                    <w:bottom w:val="none" w:sz="0" w:space="0" w:color="auto"/>
                    <w:right w:val="none" w:sz="0" w:space="0" w:color="auto"/>
                  </w:divBdr>
                </w:div>
                <w:div w:id="1861820451">
                  <w:marLeft w:val="0"/>
                  <w:marRight w:val="0"/>
                  <w:marTop w:val="0"/>
                  <w:marBottom w:val="0"/>
                  <w:divBdr>
                    <w:top w:val="none" w:sz="0" w:space="0" w:color="auto"/>
                    <w:left w:val="none" w:sz="0" w:space="0" w:color="auto"/>
                    <w:bottom w:val="none" w:sz="0" w:space="0" w:color="auto"/>
                    <w:right w:val="none" w:sz="0" w:space="0" w:color="auto"/>
                  </w:divBdr>
                </w:div>
                <w:div w:id="1098138263">
                  <w:marLeft w:val="0"/>
                  <w:marRight w:val="0"/>
                  <w:marTop w:val="0"/>
                  <w:marBottom w:val="0"/>
                  <w:divBdr>
                    <w:top w:val="none" w:sz="0" w:space="0" w:color="auto"/>
                    <w:left w:val="none" w:sz="0" w:space="0" w:color="auto"/>
                    <w:bottom w:val="none" w:sz="0" w:space="0" w:color="auto"/>
                    <w:right w:val="none" w:sz="0" w:space="0" w:color="auto"/>
                  </w:divBdr>
                </w:div>
                <w:div w:id="3096046">
                  <w:marLeft w:val="0"/>
                  <w:marRight w:val="0"/>
                  <w:marTop w:val="0"/>
                  <w:marBottom w:val="0"/>
                  <w:divBdr>
                    <w:top w:val="none" w:sz="0" w:space="0" w:color="auto"/>
                    <w:left w:val="none" w:sz="0" w:space="0" w:color="auto"/>
                    <w:bottom w:val="none" w:sz="0" w:space="0" w:color="auto"/>
                    <w:right w:val="none" w:sz="0" w:space="0" w:color="auto"/>
                  </w:divBdr>
                </w:div>
                <w:div w:id="2026863956">
                  <w:marLeft w:val="0"/>
                  <w:marRight w:val="0"/>
                  <w:marTop w:val="0"/>
                  <w:marBottom w:val="0"/>
                  <w:divBdr>
                    <w:top w:val="none" w:sz="0" w:space="0" w:color="auto"/>
                    <w:left w:val="none" w:sz="0" w:space="0" w:color="auto"/>
                    <w:bottom w:val="none" w:sz="0" w:space="0" w:color="auto"/>
                    <w:right w:val="none" w:sz="0" w:space="0" w:color="auto"/>
                  </w:divBdr>
                </w:div>
                <w:div w:id="2120179952">
                  <w:marLeft w:val="0"/>
                  <w:marRight w:val="0"/>
                  <w:marTop w:val="0"/>
                  <w:marBottom w:val="0"/>
                  <w:divBdr>
                    <w:top w:val="none" w:sz="0" w:space="0" w:color="auto"/>
                    <w:left w:val="none" w:sz="0" w:space="0" w:color="auto"/>
                    <w:bottom w:val="none" w:sz="0" w:space="0" w:color="auto"/>
                    <w:right w:val="none" w:sz="0" w:space="0" w:color="auto"/>
                  </w:divBdr>
                </w:div>
                <w:div w:id="254555595">
                  <w:marLeft w:val="0"/>
                  <w:marRight w:val="0"/>
                  <w:marTop w:val="0"/>
                  <w:marBottom w:val="0"/>
                  <w:divBdr>
                    <w:top w:val="none" w:sz="0" w:space="0" w:color="auto"/>
                    <w:left w:val="none" w:sz="0" w:space="0" w:color="auto"/>
                    <w:bottom w:val="none" w:sz="0" w:space="0" w:color="auto"/>
                    <w:right w:val="none" w:sz="0" w:space="0" w:color="auto"/>
                  </w:divBdr>
                </w:div>
                <w:div w:id="693578454">
                  <w:marLeft w:val="0"/>
                  <w:marRight w:val="0"/>
                  <w:marTop w:val="0"/>
                  <w:marBottom w:val="0"/>
                  <w:divBdr>
                    <w:top w:val="none" w:sz="0" w:space="0" w:color="auto"/>
                    <w:left w:val="none" w:sz="0" w:space="0" w:color="auto"/>
                    <w:bottom w:val="none" w:sz="0" w:space="0" w:color="auto"/>
                    <w:right w:val="none" w:sz="0" w:space="0" w:color="auto"/>
                  </w:divBdr>
                </w:div>
                <w:div w:id="926693948">
                  <w:marLeft w:val="0"/>
                  <w:marRight w:val="0"/>
                  <w:marTop w:val="0"/>
                  <w:marBottom w:val="0"/>
                  <w:divBdr>
                    <w:top w:val="none" w:sz="0" w:space="0" w:color="auto"/>
                    <w:left w:val="none" w:sz="0" w:space="0" w:color="auto"/>
                    <w:bottom w:val="none" w:sz="0" w:space="0" w:color="auto"/>
                    <w:right w:val="none" w:sz="0" w:space="0" w:color="auto"/>
                  </w:divBdr>
                </w:div>
                <w:div w:id="278100979">
                  <w:marLeft w:val="0"/>
                  <w:marRight w:val="0"/>
                  <w:marTop w:val="0"/>
                  <w:marBottom w:val="0"/>
                  <w:divBdr>
                    <w:top w:val="none" w:sz="0" w:space="0" w:color="auto"/>
                    <w:left w:val="none" w:sz="0" w:space="0" w:color="auto"/>
                    <w:bottom w:val="none" w:sz="0" w:space="0" w:color="auto"/>
                    <w:right w:val="none" w:sz="0" w:space="0" w:color="auto"/>
                  </w:divBdr>
                </w:div>
                <w:div w:id="2057505956">
                  <w:marLeft w:val="0"/>
                  <w:marRight w:val="0"/>
                  <w:marTop w:val="0"/>
                  <w:marBottom w:val="0"/>
                  <w:divBdr>
                    <w:top w:val="none" w:sz="0" w:space="0" w:color="auto"/>
                    <w:left w:val="none" w:sz="0" w:space="0" w:color="auto"/>
                    <w:bottom w:val="none" w:sz="0" w:space="0" w:color="auto"/>
                    <w:right w:val="none" w:sz="0" w:space="0" w:color="auto"/>
                  </w:divBdr>
                </w:div>
                <w:div w:id="117650208">
                  <w:marLeft w:val="0"/>
                  <w:marRight w:val="0"/>
                  <w:marTop w:val="0"/>
                  <w:marBottom w:val="0"/>
                  <w:divBdr>
                    <w:top w:val="none" w:sz="0" w:space="0" w:color="auto"/>
                    <w:left w:val="none" w:sz="0" w:space="0" w:color="auto"/>
                    <w:bottom w:val="none" w:sz="0" w:space="0" w:color="auto"/>
                    <w:right w:val="none" w:sz="0" w:space="0" w:color="auto"/>
                  </w:divBdr>
                </w:div>
                <w:div w:id="211819140">
                  <w:marLeft w:val="0"/>
                  <w:marRight w:val="0"/>
                  <w:marTop w:val="0"/>
                  <w:marBottom w:val="0"/>
                  <w:divBdr>
                    <w:top w:val="none" w:sz="0" w:space="0" w:color="auto"/>
                    <w:left w:val="none" w:sz="0" w:space="0" w:color="auto"/>
                    <w:bottom w:val="none" w:sz="0" w:space="0" w:color="auto"/>
                    <w:right w:val="none" w:sz="0" w:space="0" w:color="auto"/>
                  </w:divBdr>
                </w:div>
                <w:div w:id="2145535247">
                  <w:marLeft w:val="0"/>
                  <w:marRight w:val="0"/>
                  <w:marTop w:val="0"/>
                  <w:marBottom w:val="0"/>
                  <w:divBdr>
                    <w:top w:val="none" w:sz="0" w:space="0" w:color="auto"/>
                    <w:left w:val="none" w:sz="0" w:space="0" w:color="auto"/>
                    <w:bottom w:val="none" w:sz="0" w:space="0" w:color="auto"/>
                    <w:right w:val="none" w:sz="0" w:space="0" w:color="auto"/>
                  </w:divBdr>
                </w:div>
                <w:div w:id="1691226164">
                  <w:marLeft w:val="0"/>
                  <w:marRight w:val="0"/>
                  <w:marTop w:val="0"/>
                  <w:marBottom w:val="0"/>
                  <w:divBdr>
                    <w:top w:val="none" w:sz="0" w:space="0" w:color="auto"/>
                    <w:left w:val="none" w:sz="0" w:space="0" w:color="auto"/>
                    <w:bottom w:val="none" w:sz="0" w:space="0" w:color="auto"/>
                    <w:right w:val="none" w:sz="0" w:space="0" w:color="auto"/>
                  </w:divBdr>
                </w:div>
                <w:div w:id="1370952694">
                  <w:marLeft w:val="0"/>
                  <w:marRight w:val="0"/>
                  <w:marTop w:val="0"/>
                  <w:marBottom w:val="0"/>
                  <w:divBdr>
                    <w:top w:val="none" w:sz="0" w:space="0" w:color="auto"/>
                    <w:left w:val="none" w:sz="0" w:space="0" w:color="auto"/>
                    <w:bottom w:val="none" w:sz="0" w:space="0" w:color="auto"/>
                    <w:right w:val="none" w:sz="0" w:space="0" w:color="auto"/>
                  </w:divBdr>
                </w:div>
                <w:div w:id="956832516">
                  <w:marLeft w:val="0"/>
                  <w:marRight w:val="0"/>
                  <w:marTop w:val="0"/>
                  <w:marBottom w:val="0"/>
                  <w:divBdr>
                    <w:top w:val="none" w:sz="0" w:space="0" w:color="auto"/>
                    <w:left w:val="none" w:sz="0" w:space="0" w:color="auto"/>
                    <w:bottom w:val="none" w:sz="0" w:space="0" w:color="auto"/>
                    <w:right w:val="none" w:sz="0" w:space="0" w:color="auto"/>
                  </w:divBdr>
                </w:div>
                <w:div w:id="1748845852">
                  <w:marLeft w:val="0"/>
                  <w:marRight w:val="0"/>
                  <w:marTop w:val="0"/>
                  <w:marBottom w:val="0"/>
                  <w:divBdr>
                    <w:top w:val="none" w:sz="0" w:space="0" w:color="auto"/>
                    <w:left w:val="none" w:sz="0" w:space="0" w:color="auto"/>
                    <w:bottom w:val="none" w:sz="0" w:space="0" w:color="auto"/>
                    <w:right w:val="none" w:sz="0" w:space="0" w:color="auto"/>
                  </w:divBdr>
                </w:div>
                <w:div w:id="1873567589">
                  <w:marLeft w:val="0"/>
                  <w:marRight w:val="0"/>
                  <w:marTop w:val="0"/>
                  <w:marBottom w:val="0"/>
                  <w:divBdr>
                    <w:top w:val="none" w:sz="0" w:space="0" w:color="auto"/>
                    <w:left w:val="none" w:sz="0" w:space="0" w:color="auto"/>
                    <w:bottom w:val="none" w:sz="0" w:space="0" w:color="auto"/>
                    <w:right w:val="none" w:sz="0" w:space="0" w:color="auto"/>
                  </w:divBdr>
                </w:div>
                <w:div w:id="876940318">
                  <w:marLeft w:val="0"/>
                  <w:marRight w:val="0"/>
                  <w:marTop w:val="0"/>
                  <w:marBottom w:val="0"/>
                  <w:divBdr>
                    <w:top w:val="none" w:sz="0" w:space="0" w:color="auto"/>
                    <w:left w:val="none" w:sz="0" w:space="0" w:color="auto"/>
                    <w:bottom w:val="none" w:sz="0" w:space="0" w:color="auto"/>
                    <w:right w:val="none" w:sz="0" w:space="0" w:color="auto"/>
                  </w:divBdr>
                </w:div>
                <w:div w:id="1238900888">
                  <w:marLeft w:val="0"/>
                  <w:marRight w:val="0"/>
                  <w:marTop w:val="0"/>
                  <w:marBottom w:val="0"/>
                  <w:divBdr>
                    <w:top w:val="none" w:sz="0" w:space="0" w:color="auto"/>
                    <w:left w:val="none" w:sz="0" w:space="0" w:color="auto"/>
                    <w:bottom w:val="none" w:sz="0" w:space="0" w:color="auto"/>
                    <w:right w:val="none" w:sz="0" w:space="0" w:color="auto"/>
                  </w:divBdr>
                </w:div>
                <w:div w:id="845558681">
                  <w:marLeft w:val="0"/>
                  <w:marRight w:val="0"/>
                  <w:marTop w:val="0"/>
                  <w:marBottom w:val="0"/>
                  <w:divBdr>
                    <w:top w:val="none" w:sz="0" w:space="0" w:color="auto"/>
                    <w:left w:val="none" w:sz="0" w:space="0" w:color="auto"/>
                    <w:bottom w:val="none" w:sz="0" w:space="0" w:color="auto"/>
                    <w:right w:val="none" w:sz="0" w:space="0" w:color="auto"/>
                  </w:divBdr>
                </w:div>
                <w:div w:id="1007292572">
                  <w:marLeft w:val="0"/>
                  <w:marRight w:val="0"/>
                  <w:marTop w:val="0"/>
                  <w:marBottom w:val="0"/>
                  <w:divBdr>
                    <w:top w:val="none" w:sz="0" w:space="0" w:color="auto"/>
                    <w:left w:val="none" w:sz="0" w:space="0" w:color="auto"/>
                    <w:bottom w:val="none" w:sz="0" w:space="0" w:color="auto"/>
                    <w:right w:val="none" w:sz="0" w:space="0" w:color="auto"/>
                  </w:divBdr>
                </w:div>
                <w:div w:id="1289893752">
                  <w:marLeft w:val="0"/>
                  <w:marRight w:val="0"/>
                  <w:marTop w:val="0"/>
                  <w:marBottom w:val="0"/>
                  <w:divBdr>
                    <w:top w:val="none" w:sz="0" w:space="0" w:color="auto"/>
                    <w:left w:val="none" w:sz="0" w:space="0" w:color="auto"/>
                    <w:bottom w:val="none" w:sz="0" w:space="0" w:color="auto"/>
                    <w:right w:val="none" w:sz="0" w:space="0" w:color="auto"/>
                  </w:divBdr>
                </w:div>
                <w:div w:id="969672623">
                  <w:marLeft w:val="0"/>
                  <w:marRight w:val="0"/>
                  <w:marTop w:val="0"/>
                  <w:marBottom w:val="0"/>
                  <w:divBdr>
                    <w:top w:val="none" w:sz="0" w:space="0" w:color="auto"/>
                    <w:left w:val="none" w:sz="0" w:space="0" w:color="auto"/>
                    <w:bottom w:val="none" w:sz="0" w:space="0" w:color="auto"/>
                    <w:right w:val="none" w:sz="0" w:space="0" w:color="auto"/>
                  </w:divBdr>
                </w:div>
                <w:div w:id="654797709">
                  <w:marLeft w:val="0"/>
                  <w:marRight w:val="0"/>
                  <w:marTop w:val="0"/>
                  <w:marBottom w:val="0"/>
                  <w:divBdr>
                    <w:top w:val="none" w:sz="0" w:space="0" w:color="auto"/>
                    <w:left w:val="none" w:sz="0" w:space="0" w:color="auto"/>
                    <w:bottom w:val="none" w:sz="0" w:space="0" w:color="auto"/>
                    <w:right w:val="none" w:sz="0" w:space="0" w:color="auto"/>
                  </w:divBdr>
                </w:div>
                <w:div w:id="1786388484">
                  <w:marLeft w:val="0"/>
                  <w:marRight w:val="0"/>
                  <w:marTop w:val="0"/>
                  <w:marBottom w:val="0"/>
                  <w:divBdr>
                    <w:top w:val="none" w:sz="0" w:space="0" w:color="auto"/>
                    <w:left w:val="none" w:sz="0" w:space="0" w:color="auto"/>
                    <w:bottom w:val="none" w:sz="0" w:space="0" w:color="auto"/>
                    <w:right w:val="none" w:sz="0" w:space="0" w:color="auto"/>
                  </w:divBdr>
                </w:div>
                <w:div w:id="1197544543">
                  <w:marLeft w:val="0"/>
                  <w:marRight w:val="0"/>
                  <w:marTop w:val="0"/>
                  <w:marBottom w:val="0"/>
                  <w:divBdr>
                    <w:top w:val="none" w:sz="0" w:space="0" w:color="auto"/>
                    <w:left w:val="none" w:sz="0" w:space="0" w:color="auto"/>
                    <w:bottom w:val="none" w:sz="0" w:space="0" w:color="auto"/>
                    <w:right w:val="none" w:sz="0" w:space="0" w:color="auto"/>
                  </w:divBdr>
                </w:div>
                <w:div w:id="374354282">
                  <w:marLeft w:val="0"/>
                  <w:marRight w:val="0"/>
                  <w:marTop w:val="0"/>
                  <w:marBottom w:val="0"/>
                  <w:divBdr>
                    <w:top w:val="none" w:sz="0" w:space="0" w:color="auto"/>
                    <w:left w:val="none" w:sz="0" w:space="0" w:color="auto"/>
                    <w:bottom w:val="none" w:sz="0" w:space="0" w:color="auto"/>
                    <w:right w:val="none" w:sz="0" w:space="0" w:color="auto"/>
                  </w:divBdr>
                </w:div>
                <w:div w:id="342755040">
                  <w:marLeft w:val="0"/>
                  <w:marRight w:val="0"/>
                  <w:marTop w:val="0"/>
                  <w:marBottom w:val="0"/>
                  <w:divBdr>
                    <w:top w:val="none" w:sz="0" w:space="0" w:color="auto"/>
                    <w:left w:val="none" w:sz="0" w:space="0" w:color="auto"/>
                    <w:bottom w:val="none" w:sz="0" w:space="0" w:color="auto"/>
                    <w:right w:val="none" w:sz="0" w:space="0" w:color="auto"/>
                  </w:divBdr>
                </w:div>
                <w:div w:id="1366560489">
                  <w:marLeft w:val="0"/>
                  <w:marRight w:val="0"/>
                  <w:marTop w:val="0"/>
                  <w:marBottom w:val="0"/>
                  <w:divBdr>
                    <w:top w:val="none" w:sz="0" w:space="0" w:color="auto"/>
                    <w:left w:val="none" w:sz="0" w:space="0" w:color="auto"/>
                    <w:bottom w:val="none" w:sz="0" w:space="0" w:color="auto"/>
                    <w:right w:val="none" w:sz="0" w:space="0" w:color="auto"/>
                  </w:divBdr>
                </w:div>
                <w:div w:id="1733194552">
                  <w:marLeft w:val="0"/>
                  <w:marRight w:val="0"/>
                  <w:marTop w:val="0"/>
                  <w:marBottom w:val="0"/>
                  <w:divBdr>
                    <w:top w:val="none" w:sz="0" w:space="0" w:color="auto"/>
                    <w:left w:val="none" w:sz="0" w:space="0" w:color="auto"/>
                    <w:bottom w:val="none" w:sz="0" w:space="0" w:color="auto"/>
                    <w:right w:val="none" w:sz="0" w:space="0" w:color="auto"/>
                  </w:divBdr>
                </w:div>
                <w:div w:id="1000885127">
                  <w:marLeft w:val="0"/>
                  <w:marRight w:val="0"/>
                  <w:marTop w:val="0"/>
                  <w:marBottom w:val="0"/>
                  <w:divBdr>
                    <w:top w:val="none" w:sz="0" w:space="0" w:color="auto"/>
                    <w:left w:val="none" w:sz="0" w:space="0" w:color="auto"/>
                    <w:bottom w:val="none" w:sz="0" w:space="0" w:color="auto"/>
                    <w:right w:val="none" w:sz="0" w:space="0" w:color="auto"/>
                  </w:divBdr>
                </w:div>
                <w:div w:id="205139426">
                  <w:marLeft w:val="0"/>
                  <w:marRight w:val="0"/>
                  <w:marTop w:val="0"/>
                  <w:marBottom w:val="0"/>
                  <w:divBdr>
                    <w:top w:val="none" w:sz="0" w:space="0" w:color="auto"/>
                    <w:left w:val="none" w:sz="0" w:space="0" w:color="auto"/>
                    <w:bottom w:val="none" w:sz="0" w:space="0" w:color="auto"/>
                    <w:right w:val="none" w:sz="0" w:space="0" w:color="auto"/>
                  </w:divBdr>
                </w:div>
                <w:div w:id="324289565">
                  <w:marLeft w:val="0"/>
                  <w:marRight w:val="0"/>
                  <w:marTop w:val="0"/>
                  <w:marBottom w:val="0"/>
                  <w:divBdr>
                    <w:top w:val="none" w:sz="0" w:space="0" w:color="auto"/>
                    <w:left w:val="none" w:sz="0" w:space="0" w:color="auto"/>
                    <w:bottom w:val="none" w:sz="0" w:space="0" w:color="auto"/>
                    <w:right w:val="none" w:sz="0" w:space="0" w:color="auto"/>
                  </w:divBdr>
                </w:div>
                <w:div w:id="1223907325">
                  <w:marLeft w:val="0"/>
                  <w:marRight w:val="0"/>
                  <w:marTop w:val="0"/>
                  <w:marBottom w:val="0"/>
                  <w:divBdr>
                    <w:top w:val="none" w:sz="0" w:space="0" w:color="auto"/>
                    <w:left w:val="none" w:sz="0" w:space="0" w:color="auto"/>
                    <w:bottom w:val="none" w:sz="0" w:space="0" w:color="auto"/>
                    <w:right w:val="none" w:sz="0" w:space="0" w:color="auto"/>
                  </w:divBdr>
                </w:div>
                <w:div w:id="1026105472">
                  <w:marLeft w:val="0"/>
                  <w:marRight w:val="0"/>
                  <w:marTop w:val="0"/>
                  <w:marBottom w:val="0"/>
                  <w:divBdr>
                    <w:top w:val="none" w:sz="0" w:space="0" w:color="auto"/>
                    <w:left w:val="none" w:sz="0" w:space="0" w:color="auto"/>
                    <w:bottom w:val="none" w:sz="0" w:space="0" w:color="auto"/>
                    <w:right w:val="none" w:sz="0" w:space="0" w:color="auto"/>
                  </w:divBdr>
                </w:div>
                <w:div w:id="681981097">
                  <w:marLeft w:val="0"/>
                  <w:marRight w:val="0"/>
                  <w:marTop w:val="0"/>
                  <w:marBottom w:val="0"/>
                  <w:divBdr>
                    <w:top w:val="none" w:sz="0" w:space="0" w:color="auto"/>
                    <w:left w:val="none" w:sz="0" w:space="0" w:color="auto"/>
                    <w:bottom w:val="none" w:sz="0" w:space="0" w:color="auto"/>
                    <w:right w:val="none" w:sz="0" w:space="0" w:color="auto"/>
                  </w:divBdr>
                </w:div>
                <w:div w:id="742024987">
                  <w:marLeft w:val="0"/>
                  <w:marRight w:val="0"/>
                  <w:marTop w:val="0"/>
                  <w:marBottom w:val="0"/>
                  <w:divBdr>
                    <w:top w:val="none" w:sz="0" w:space="0" w:color="auto"/>
                    <w:left w:val="none" w:sz="0" w:space="0" w:color="auto"/>
                    <w:bottom w:val="none" w:sz="0" w:space="0" w:color="auto"/>
                    <w:right w:val="none" w:sz="0" w:space="0" w:color="auto"/>
                  </w:divBdr>
                </w:div>
                <w:div w:id="1105684970">
                  <w:marLeft w:val="0"/>
                  <w:marRight w:val="0"/>
                  <w:marTop w:val="0"/>
                  <w:marBottom w:val="0"/>
                  <w:divBdr>
                    <w:top w:val="none" w:sz="0" w:space="0" w:color="auto"/>
                    <w:left w:val="none" w:sz="0" w:space="0" w:color="auto"/>
                    <w:bottom w:val="none" w:sz="0" w:space="0" w:color="auto"/>
                    <w:right w:val="none" w:sz="0" w:space="0" w:color="auto"/>
                  </w:divBdr>
                </w:div>
                <w:div w:id="536477797">
                  <w:marLeft w:val="0"/>
                  <w:marRight w:val="0"/>
                  <w:marTop w:val="0"/>
                  <w:marBottom w:val="0"/>
                  <w:divBdr>
                    <w:top w:val="none" w:sz="0" w:space="0" w:color="auto"/>
                    <w:left w:val="none" w:sz="0" w:space="0" w:color="auto"/>
                    <w:bottom w:val="none" w:sz="0" w:space="0" w:color="auto"/>
                    <w:right w:val="none" w:sz="0" w:space="0" w:color="auto"/>
                  </w:divBdr>
                </w:div>
                <w:div w:id="1779518353">
                  <w:marLeft w:val="0"/>
                  <w:marRight w:val="0"/>
                  <w:marTop w:val="0"/>
                  <w:marBottom w:val="0"/>
                  <w:divBdr>
                    <w:top w:val="none" w:sz="0" w:space="0" w:color="auto"/>
                    <w:left w:val="none" w:sz="0" w:space="0" w:color="auto"/>
                    <w:bottom w:val="none" w:sz="0" w:space="0" w:color="auto"/>
                    <w:right w:val="none" w:sz="0" w:space="0" w:color="auto"/>
                  </w:divBdr>
                </w:div>
                <w:div w:id="1407190299">
                  <w:marLeft w:val="0"/>
                  <w:marRight w:val="0"/>
                  <w:marTop w:val="0"/>
                  <w:marBottom w:val="0"/>
                  <w:divBdr>
                    <w:top w:val="none" w:sz="0" w:space="0" w:color="auto"/>
                    <w:left w:val="none" w:sz="0" w:space="0" w:color="auto"/>
                    <w:bottom w:val="none" w:sz="0" w:space="0" w:color="auto"/>
                    <w:right w:val="none" w:sz="0" w:space="0" w:color="auto"/>
                  </w:divBdr>
                </w:div>
                <w:div w:id="1189954092">
                  <w:marLeft w:val="0"/>
                  <w:marRight w:val="0"/>
                  <w:marTop w:val="0"/>
                  <w:marBottom w:val="0"/>
                  <w:divBdr>
                    <w:top w:val="none" w:sz="0" w:space="0" w:color="auto"/>
                    <w:left w:val="none" w:sz="0" w:space="0" w:color="auto"/>
                    <w:bottom w:val="none" w:sz="0" w:space="0" w:color="auto"/>
                    <w:right w:val="none" w:sz="0" w:space="0" w:color="auto"/>
                  </w:divBdr>
                </w:div>
                <w:div w:id="750154089">
                  <w:marLeft w:val="0"/>
                  <w:marRight w:val="0"/>
                  <w:marTop w:val="0"/>
                  <w:marBottom w:val="0"/>
                  <w:divBdr>
                    <w:top w:val="none" w:sz="0" w:space="0" w:color="auto"/>
                    <w:left w:val="none" w:sz="0" w:space="0" w:color="auto"/>
                    <w:bottom w:val="none" w:sz="0" w:space="0" w:color="auto"/>
                    <w:right w:val="none" w:sz="0" w:space="0" w:color="auto"/>
                  </w:divBdr>
                </w:div>
                <w:div w:id="1465540477">
                  <w:marLeft w:val="0"/>
                  <w:marRight w:val="0"/>
                  <w:marTop w:val="0"/>
                  <w:marBottom w:val="0"/>
                  <w:divBdr>
                    <w:top w:val="none" w:sz="0" w:space="0" w:color="auto"/>
                    <w:left w:val="none" w:sz="0" w:space="0" w:color="auto"/>
                    <w:bottom w:val="none" w:sz="0" w:space="0" w:color="auto"/>
                    <w:right w:val="none" w:sz="0" w:space="0" w:color="auto"/>
                  </w:divBdr>
                </w:div>
                <w:div w:id="493302560">
                  <w:marLeft w:val="0"/>
                  <w:marRight w:val="0"/>
                  <w:marTop w:val="0"/>
                  <w:marBottom w:val="0"/>
                  <w:divBdr>
                    <w:top w:val="none" w:sz="0" w:space="0" w:color="auto"/>
                    <w:left w:val="none" w:sz="0" w:space="0" w:color="auto"/>
                    <w:bottom w:val="none" w:sz="0" w:space="0" w:color="auto"/>
                    <w:right w:val="none" w:sz="0" w:space="0" w:color="auto"/>
                  </w:divBdr>
                </w:div>
              </w:divsChild>
            </w:div>
            <w:div w:id="929630315">
              <w:marLeft w:val="0"/>
              <w:marRight w:val="0"/>
              <w:marTop w:val="0"/>
              <w:marBottom w:val="0"/>
              <w:divBdr>
                <w:top w:val="none" w:sz="0" w:space="0" w:color="auto"/>
                <w:left w:val="none" w:sz="0" w:space="0" w:color="auto"/>
                <w:bottom w:val="none" w:sz="0" w:space="0" w:color="auto"/>
                <w:right w:val="none" w:sz="0" w:space="0" w:color="auto"/>
              </w:divBdr>
              <w:divsChild>
                <w:div w:id="525795807">
                  <w:marLeft w:val="0"/>
                  <w:marRight w:val="0"/>
                  <w:marTop w:val="0"/>
                  <w:marBottom w:val="0"/>
                  <w:divBdr>
                    <w:top w:val="none" w:sz="0" w:space="0" w:color="auto"/>
                    <w:left w:val="none" w:sz="0" w:space="0" w:color="auto"/>
                    <w:bottom w:val="none" w:sz="0" w:space="0" w:color="auto"/>
                    <w:right w:val="none" w:sz="0" w:space="0" w:color="auto"/>
                  </w:divBdr>
                </w:div>
                <w:div w:id="674304744">
                  <w:marLeft w:val="0"/>
                  <w:marRight w:val="0"/>
                  <w:marTop w:val="0"/>
                  <w:marBottom w:val="0"/>
                  <w:divBdr>
                    <w:top w:val="none" w:sz="0" w:space="0" w:color="auto"/>
                    <w:left w:val="none" w:sz="0" w:space="0" w:color="auto"/>
                    <w:bottom w:val="none" w:sz="0" w:space="0" w:color="auto"/>
                    <w:right w:val="none" w:sz="0" w:space="0" w:color="auto"/>
                  </w:divBdr>
                </w:div>
                <w:div w:id="1354384157">
                  <w:marLeft w:val="0"/>
                  <w:marRight w:val="0"/>
                  <w:marTop w:val="0"/>
                  <w:marBottom w:val="0"/>
                  <w:divBdr>
                    <w:top w:val="none" w:sz="0" w:space="0" w:color="auto"/>
                    <w:left w:val="none" w:sz="0" w:space="0" w:color="auto"/>
                    <w:bottom w:val="none" w:sz="0" w:space="0" w:color="auto"/>
                    <w:right w:val="none" w:sz="0" w:space="0" w:color="auto"/>
                  </w:divBdr>
                </w:div>
                <w:div w:id="1794979670">
                  <w:marLeft w:val="0"/>
                  <w:marRight w:val="0"/>
                  <w:marTop w:val="0"/>
                  <w:marBottom w:val="0"/>
                  <w:divBdr>
                    <w:top w:val="none" w:sz="0" w:space="0" w:color="auto"/>
                    <w:left w:val="none" w:sz="0" w:space="0" w:color="auto"/>
                    <w:bottom w:val="none" w:sz="0" w:space="0" w:color="auto"/>
                    <w:right w:val="none" w:sz="0" w:space="0" w:color="auto"/>
                  </w:divBdr>
                </w:div>
                <w:div w:id="1223826867">
                  <w:marLeft w:val="0"/>
                  <w:marRight w:val="0"/>
                  <w:marTop w:val="0"/>
                  <w:marBottom w:val="0"/>
                  <w:divBdr>
                    <w:top w:val="none" w:sz="0" w:space="0" w:color="auto"/>
                    <w:left w:val="none" w:sz="0" w:space="0" w:color="auto"/>
                    <w:bottom w:val="none" w:sz="0" w:space="0" w:color="auto"/>
                    <w:right w:val="none" w:sz="0" w:space="0" w:color="auto"/>
                  </w:divBdr>
                </w:div>
                <w:div w:id="917133777">
                  <w:marLeft w:val="0"/>
                  <w:marRight w:val="0"/>
                  <w:marTop w:val="0"/>
                  <w:marBottom w:val="0"/>
                  <w:divBdr>
                    <w:top w:val="none" w:sz="0" w:space="0" w:color="auto"/>
                    <w:left w:val="none" w:sz="0" w:space="0" w:color="auto"/>
                    <w:bottom w:val="none" w:sz="0" w:space="0" w:color="auto"/>
                    <w:right w:val="none" w:sz="0" w:space="0" w:color="auto"/>
                  </w:divBdr>
                </w:div>
                <w:div w:id="542987280">
                  <w:marLeft w:val="0"/>
                  <w:marRight w:val="0"/>
                  <w:marTop w:val="0"/>
                  <w:marBottom w:val="0"/>
                  <w:divBdr>
                    <w:top w:val="none" w:sz="0" w:space="0" w:color="auto"/>
                    <w:left w:val="none" w:sz="0" w:space="0" w:color="auto"/>
                    <w:bottom w:val="none" w:sz="0" w:space="0" w:color="auto"/>
                    <w:right w:val="none" w:sz="0" w:space="0" w:color="auto"/>
                  </w:divBdr>
                </w:div>
                <w:div w:id="1076703498">
                  <w:marLeft w:val="0"/>
                  <w:marRight w:val="0"/>
                  <w:marTop w:val="0"/>
                  <w:marBottom w:val="0"/>
                  <w:divBdr>
                    <w:top w:val="none" w:sz="0" w:space="0" w:color="auto"/>
                    <w:left w:val="none" w:sz="0" w:space="0" w:color="auto"/>
                    <w:bottom w:val="none" w:sz="0" w:space="0" w:color="auto"/>
                    <w:right w:val="none" w:sz="0" w:space="0" w:color="auto"/>
                  </w:divBdr>
                </w:div>
                <w:div w:id="812796717">
                  <w:marLeft w:val="0"/>
                  <w:marRight w:val="0"/>
                  <w:marTop w:val="0"/>
                  <w:marBottom w:val="0"/>
                  <w:divBdr>
                    <w:top w:val="none" w:sz="0" w:space="0" w:color="auto"/>
                    <w:left w:val="none" w:sz="0" w:space="0" w:color="auto"/>
                    <w:bottom w:val="none" w:sz="0" w:space="0" w:color="auto"/>
                    <w:right w:val="none" w:sz="0" w:space="0" w:color="auto"/>
                  </w:divBdr>
                </w:div>
                <w:div w:id="320736425">
                  <w:marLeft w:val="0"/>
                  <w:marRight w:val="0"/>
                  <w:marTop w:val="0"/>
                  <w:marBottom w:val="0"/>
                  <w:divBdr>
                    <w:top w:val="none" w:sz="0" w:space="0" w:color="auto"/>
                    <w:left w:val="none" w:sz="0" w:space="0" w:color="auto"/>
                    <w:bottom w:val="none" w:sz="0" w:space="0" w:color="auto"/>
                    <w:right w:val="none" w:sz="0" w:space="0" w:color="auto"/>
                  </w:divBdr>
                </w:div>
                <w:div w:id="969481550">
                  <w:marLeft w:val="0"/>
                  <w:marRight w:val="0"/>
                  <w:marTop w:val="0"/>
                  <w:marBottom w:val="0"/>
                  <w:divBdr>
                    <w:top w:val="none" w:sz="0" w:space="0" w:color="auto"/>
                    <w:left w:val="none" w:sz="0" w:space="0" w:color="auto"/>
                    <w:bottom w:val="none" w:sz="0" w:space="0" w:color="auto"/>
                    <w:right w:val="none" w:sz="0" w:space="0" w:color="auto"/>
                  </w:divBdr>
                </w:div>
                <w:div w:id="1223520479">
                  <w:marLeft w:val="0"/>
                  <w:marRight w:val="0"/>
                  <w:marTop w:val="0"/>
                  <w:marBottom w:val="0"/>
                  <w:divBdr>
                    <w:top w:val="none" w:sz="0" w:space="0" w:color="auto"/>
                    <w:left w:val="none" w:sz="0" w:space="0" w:color="auto"/>
                    <w:bottom w:val="none" w:sz="0" w:space="0" w:color="auto"/>
                    <w:right w:val="none" w:sz="0" w:space="0" w:color="auto"/>
                  </w:divBdr>
                </w:div>
                <w:div w:id="832985185">
                  <w:marLeft w:val="0"/>
                  <w:marRight w:val="0"/>
                  <w:marTop w:val="0"/>
                  <w:marBottom w:val="0"/>
                  <w:divBdr>
                    <w:top w:val="none" w:sz="0" w:space="0" w:color="auto"/>
                    <w:left w:val="none" w:sz="0" w:space="0" w:color="auto"/>
                    <w:bottom w:val="none" w:sz="0" w:space="0" w:color="auto"/>
                    <w:right w:val="none" w:sz="0" w:space="0" w:color="auto"/>
                  </w:divBdr>
                </w:div>
                <w:div w:id="1858152994">
                  <w:marLeft w:val="0"/>
                  <w:marRight w:val="0"/>
                  <w:marTop w:val="0"/>
                  <w:marBottom w:val="0"/>
                  <w:divBdr>
                    <w:top w:val="none" w:sz="0" w:space="0" w:color="auto"/>
                    <w:left w:val="none" w:sz="0" w:space="0" w:color="auto"/>
                    <w:bottom w:val="none" w:sz="0" w:space="0" w:color="auto"/>
                    <w:right w:val="none" w:sz="0" w:space="0" w:color="auto"/>
                  </w:divBdr>
                </w:div>
                <w:div w:id="1281230851">
                  <w:marLeft w:val="0"/>
                  <w:marRight w:val="0"/>
                  <w:marTop w:val="0"/>
                  <w:marBottom w:val="0"/>
                  <w:divBdr>
                    <w:top w:val="none" w:sz="0" w:space="0" w:color="auto"/>
                    <w:left w:val="none" w:sz="0" w:space="0" w:color="auto"/>
                    <w:bottom w:val="none" w:sz="0" w:space="0" w:color="auto"/>
                    <w:right w:val="none" w:sz="0" w:space="0" w:color="auto"/>
                  </w:divBdr>
                </w:div>
                <w:div w:id="1093164634">
                  <w:marLeft w:val="0"/>
                  <w:marRight w:val="0"/>
                  <w:marTop w:val="0"/>
                  <w:marBottom w:val="0"/>
                  <w:divBdr>
                    <w:top w:val="none" w:sz="0" w:space="0" w:color="auto"/>
                    <w:left w:val="none" w:sz="0" w:space="0" w:color="auto"/>
                    <w:bottom w:val="none" w:sz="0" w:space="0" w:color="auto"/>
                    <w:right w:val="none" w:sz="0" w:space="0" w:color="auto"/>
                  </w:divBdr>
                </w:div>
                <w:div w:id="1893691054">
                  <w:marLeft w:val="0"/>
                  <w:marRight w:val="0"/>
                  <w:marTop w:val="0"/>
                  <w:marBottom w:val="0"/>
                  <w:divBdr>
                    <w:top w:val="none" w:sz="0" w:space="0" w:color="auto"/>
                    <w:left w:val="none" w:sz="0" w:space="0" w:color="auto"/>
                    <w:bottom w:val="none" w:sz="0" w:space="0" w:color="auto"/>
                    <w:right w:val="none" w:sz="0" w:space="0" w:color="auto"/>
                  </w:divBdr>
                </w:div>
                <w:div w:id="1284380882">
                  <w:marLeft w:val="0"/>
                  <w:marRight w:val="0"/>
                  <w:marTop w:val="0"/>
                  <w:marBottom w:val="0"/>
                  <w:divBdr>
                    <w:top w:val="none" w:sz="0" w:space="0" w:color="auto"/>
                    <w:left w:val="none" w:sz="0" w:space="0" w:color="auto"/>
                    <w:bottom w:val="none" w:sz="0" w:space="0" w:color="auto"/>
                    <w:right w:val="none" w:sz="0" w:space="0" w:color="auto"/>
                  </w:divBdr>
                </w:div>
                <w:div w:id="533082259">
                  <w:marLeft w:val="0"/>
                  <w:marRight w:val="0"/>
                  <w:marTop w:val="0"/>
                  <w:marBottom w:val="0"/>
                  <w:divBdr>
                    <w:top w:val="none" w:sz="0" w:space="0" w:color="auto"/>
                    <w:left w:val="none" w:sz="0" w:space="0" w:color="auto"/>
                    <w:bottom w:val="none" w:sz="0" w:space="0" w:color="auto"/>
                    <w:right w:val="none" w:sz="0" w:space="0" w:color="auto"/>
                  </w:divBdr>
                </w:div>
                <w:div w:id="854461509">
                  <w:marLeft w:val="0"/>
                  <w:marRight w:val="0"/>
                  <w:marTop w:val="0"/>
                  <w:marBottom w:val="0"/>
                  <w:divBdr>
                    <w:top w:val="none" w:sz="0" w:space="0" w:color="auto"/>
                    <w:left w:val="none" w:sz="0" w:space="0" w:color="auto"/>
                    <w:bottom w:val="none" w:sz="0" w:space="0" w:color="auto"/>
                    <w:right w:val="none" w:sz="0" w:space="0" w:color="auto"/>
                  </w:divBdr>
                </w:div>
                <w:div w:id="2080669592">
                  <w:marLeft w:val="0"/>
                  <w:marRight w:val="0"/>
                  <w:marTop w:val="0"/>
                  <w:marBottom w:val="0"/>
                  <w:divBdr>
                    <w:top w:val="none" w:sz="0" w:space="0" w:color="auto"/>
                    <w:left w:val="none" w:sz="0" w:space="0" w:color="auto"/>
                    <w:bottom w:val="none" w:sz="0" w:space="0" w:color="auto"/>
                    <w:right w:val="none" w:sz="0" w:space="0" w:color="auto"/>
                  </w:divBdr>
                </w:div>
                <w:div w:id="1478298420">
                  <w:marLeft w:val="0"/>
                  <w:marRight w:val="0"/>
                  <w:marTop w:val="0"/>
                  <w:marBottom w:val="0"/>
                  <w:divBdr>
                    <w:top w:val="none" w:sz="0" w:space="0" w:color="auto"/>
                    <w:left w:val="none" w:sz="0" w:space="0" w:color="auto"/>
                    <w:bottom w:val="none" w:sz="0" w:space="0" w:color="auto"/>
                    <w:right w:val="none" w:sz="0" w:space="0" w:color="auto"/>
                  </w:divBdr>
                </w:div>
                <w:div w:id="1683900745">
                  <w:marLeft w:val="0"/>
                  <w:marRight w:val="0"/>
                  <w:marTop w:val="0"/>
                  <w:marBottom w:val="0"/>
                  <w:divBdr>
                    <w:top w:val="none" w:sz="0" w:space="0" w:color="auto"/>
                    <w:left w:val="none" w:sz="0" w:space="0" w:color="auto"/>
                    <w:bottom w:val="none" w:sz="0" w:space="0" w:color="auto"/>
                    <w:right w:val="none" w:sz="0" w:space="0" w:color="auto"/>
                  </w:divBdr>
                </w:div>
                <w:div w:id="1634286695">
                  <w:marLeft w:val="0"/>
                  <w:marRight w:val="0"/>
                  <w:marTop w:val="0"/>
                  <w:marBottom w:val="0"/>
                  <w:divBdr>
                    <w:top w:val="none" w:sz="0" w:space="0" w:color="auto"/>
                    <w:left w:val="none" w:sz="0" w:space="0" w:color="auto"/>
                    <w:bottom w:val="none" w:sz="0" w:space="0" w:color="auto"/>
                    <w:right w:val="none" w:sz="0" w:space="0" w:color="auto"/>
                  </w:divBdr>
                </w:div>
                <w:div w:id="503784302">
                  <w:marLeft w:val="0"/>
                  <w:marRight w:val="0"/>
                  <w:marTop w:val="0"/>
                  <w:marBottom w:val="0"/>
                  <w:divBdr>
                    <w:top w:val="none" w:sz="0" w:space="0" w:color="auto"/>
                    <w:left w:val="none" w:sz="0" w:space="0" w:color="auto"/>
                    <w:bottom w:val="none" w:sz="0" w:space="0" w:color="auto"/>
                    <w:right w:val="none" w:sz="0" w:space="0" w:color="auto"/>
                  </w:divBdr>
                </w:div>
                <w:div w:id="1029646825">
                  <w:marLeft w:val="0"/>
                  <w:marRight w:val="0"/>
                  <w:marTop w:val="0"/>
                  <w:marBottom w:val="0"/>
                  <w:divBdr>
                    <w:top w:val="none" w:sz="0" w:space="0" w:color="auto"/>
                    <w:left w:val="none" w:sz="0" w:space="0" w:color="auto"/>
                    <w:bottom w:val="none" w:sz="0" w:space="0" w:color="auto"/>
                    <w:right w:val="none" w:sz="0" w:space="0" w:color="auto"/>
                  </w:divBdr>
                </w:div>
                <w:div w:id="564880572">
                  <w:marLeft w:val="0"/>
                  <w:marRight w:val="0"/>
                  <w:marTop w:val="0"/>
                  <w:marBottom w:val="0"/>
                  <w:divBdr>
                    <w:top w:val="none" w:sz="0" w:space="0" w:color="auto"/>
                    <w:left w:val="none" w:sz="0" w:space="0" w:color="auto"/>
                    <w:bottom w:val="none" w:sz="0" w:space="0" w:color="auto"/>
                    <w:right w:val="none" w:sz="0" w:space="0" w:color="auto"/>
                  </w:divBdr>
                </w:div>
                <w:div w:id="581449825">
                  <w:marLeft w:val="0"/>
                  <w:marRight w:val="0"/>
                  <w:marTop w:val="0"/>
                  <w:marBottom w:val="0"/>
                  <w:divBdr>
                    <w:top w:val="none" w:sz="0" w:space="0" w:color="auto"/>
                    <w:left w:val="none" w:sz="0" w:space="0" w:color="auto"/>
                    <w:bottom w:val="none" w:sz="0" w:space="0" w:color="auto"/>
                    <w:right w:val="none" w:sz="0" w:space="0" w:color="auto"/>
                  </w:divBdr>
                </w:div>
                <w:div w:id="1648239233">
                  <w:marLeft w:val="0"/>
                  <w:marRight w:val="0"/>
                  <w:marTop w:val="0"/>
                  <w:marBottom w:val="0"/>
                  <w:divBdr>
                    <w:top w:val="none" w:sz="0" w:space="0" w:color="auto"/>
                    <w:left w:val="none" w:sz="0" w:space="0" w:color="auto"/>
                    <w:bottom w:val="none" w:sz="0" w:space="0" w:color="auto"/>
                    <w:right w:val="none" w:sz="0" w:space="0" w:color="auto"/>
                  </w:divBdr>
                </w:div>
                <w:div w:id="940912541">
                  <w:marLeft w:val="0"/>
                  <w:marRight w:val="0"/>
                  <w:marTop w:val="0"/>
                  <w:marBottom w:val="0"/>
                  <w:divBdr>
                    <w:top w:val="none" w:sz="0" w:space="0" w:color="auto"/>
                    <w:left w:val="none" w:sz="0" w:space="0" w:color="auto"/>
                    <w:bottom w:val="none" w:sz="0" w:space="0" w:color="auto"/>
                    <w:right w:val="none" w:sz="0" w:space="0" w:color="auto"/>
                  </w:divBdr>
                </w:div>
                <w:div w:id="973481542">
                  <w:marLeft w:val="0"/>
                  <w:marRight w:val="0"/>
                  <w:marTop w:val="0"/>
                  <w:marBottom w:val="0"/>
                  <w:divBdr>
                    <w:top w:val="none" w:sz="0" w:space="0" w:color="auto"/>
                    <w:left w:val="none" w:sz="0" w:space="0" w:color="auto"/>
                    <w:bottom w:val="none" w:sz="0" w:space="0" w:color="auto"/>
                    <w:right w:val="none" w:sz="0" w:space="0" w:color="auto"/>
                  </w:divBdr>
                </w:div>
                <w:div w:id="765199382">
                  <w:marLeft w:val="0"/>
                  <w:marRight w:val="0"/>
                  <w:marTop w:val="0"/>
                  <w:marBottom w:val="0"/>
                  <w:divBdr>
                    <w:top w:val="none" w:sz="0" w:space="0" w:color="auto"/>
                    <w:left w:val="none" w:sz="0" w:space="0" w:color="auto"/>
                    <w:bottom w:val="none" w:sz="0" w:space="0" w:color="auto"/>
                    <w:right w:val="none" w:sz="0" w:space="0" w:color="auto"/>
                  </w:divBdr>
                </w:div>
                <w:div w:id="1712993509">
                  <w:marLeft w:val="0"/>
                  <w:marRight w:val="0"/>
                  <w:marTop w:val="0"/>
                  <w:marBottom w:val="0"/>
                  <w:divBdr>
                    <w:top w:val="none" w:sz="0" w:space="0" w:color="auto"/>
                    <w:left w:val="none" w:sz="0" w:space="0" w:color="auto"/>
                    <w:bottom w:val="none" w:sz="0" w:space="0" w:color="auto"/>
                    <w:right w:val="none" w:sz="0" w:space="0" w:color="auto"/>
                  </w:divBdr>
                </w:div>
                <w:div w:id="1579049793">
                  <w:marLeft w:val="0"/>
                  <w:marRight w:val="0"/>
                  <w:marTop w:val="0"/>
                  <w:marBottom w:val="0"/>
                  <w:divBdr>
                    <w:top w:val="none" w:sz="0" w:space="0" w:color="auto"/>
                    <w:left w:val="none" w:sz="0" w:space="0" w:color="auto"/>
                    <w:bottom w:val="none" w:sz="0" w:space="0" w:color="auto"/>
                    <w:right w:val="none" w:sz="0" w:space="0" w:color="auto"/>
                  </w:divBdr>
                </w:div>
                <w:div w:id="1745300881">
                  <w:marLeft w:val="0"/>
                  <w:marRight w:val="0"/>
                  <w:marTop w:val="0"/>
                  <w:marBottom w:val="0"/>
                  <w:divBdr>
                    <w:top w:val="none" w:sz="0" w:space="0" w:color="auto"/>
                    <w:left w:val="none" w:sz="0" w:space="0" w:color="auto"/>
                    <w:bottom w:val="none" w:sz="0" w:space="0" w:color="auto"/>
                    <w:right w:val="none" w:sz="0" w:space="0" w:color="auto"/>
                  </w:divBdr>
                </w:div>
                <w:div w:id="425999843">
                  <w:marLeft w:val="0"/>
                  <w:marRight w:val="0"/>
                  <w:marTop w:val="0"/>
                  <w:marBottom w:val="0"/>
                  <w:divBdr>
                    <w:top w:val="none" w:sz="0" w:space="0" w:color="auto"/>
                    <w:left w:val="none" w:sz="0" w:space="0" w:color="auto"/>
                    <w:bottom w:val="none" w:sz="0" w:space="0" w:color="auto"/>
                    <w:right w:val="none" w:sz="0" w:space="0" w:color="auto"/>
                  </w:divBdr>
                </w:div>
                <w:div w:id="1613131575">
                  <w:marLeft w:val="0"/>
                  <w:marRight w:val="0"/>
                  <w:marTop w:val="0"/>
                  <w:marBottom w:val="0"/>
                  <w:divBdr>
                    <w:top w:val="none" w:sz="0" w:space="0" w:color="auto"/>
                    <w:left w:val="none" w:sz="0" w:space="0" w:color="auto"/>
                    <w:bottom w:val="none" w:sz="0" w:space="0" w:color="auto"/>
                    <w:right w:val="none" w:sz="0" w:space="0" w:color="auto"/>
                  </w:divBdr>
                </w:div>
                <w:div w:id="1889104033">
                  <w:marLeft w:val="0"/>
                  <w:marRight w:val="0"/>
                  <w:marTop w:val="0"/>
                  <w:marBottom w:val="0"/>
                  <w:divBdr>
                    <w:top w:val="none" w:sz="0" w:space="0" w:color="auto"/>
                    <w:left w:val="none" w:sz="0" w:space="0" w:color="auto"/>
                    <w:bottom w:val="none" w:sz="0" w:space="0" w:color="auto"/>
                    <w:right w:val="none" w:sz="0" w:space="0" w:color="auto"/>
                  </w:divBdr>
                </w:div>
                <w:div w:id="1552381287">
                  <w:marLeft w:val="0"/>
                  <w:marRight w:val="0"/>
                  <w:marTop w:val="0"/>
                  <w:marBottom w:val="0"/>
                  <w:divBdr>
                    <w:top w:val="none" w:sz="0" w:space="0" w:color="auto"/>
                    <w:left w:val="none" w:sz="0" w:space="0" w:color="auto"/>
                    <w:bottom w:val="none" w:sz="0" w:space="0" w:color="auto"/>
                    <w:right w:val="none" w:sz="0" w:space="0" w:color="auto"/>
                  </w:divBdr>
                </w:div>
                <w:div w:id="1292514589">
                  <w:marLeft w:val="0"/>
                  <w:marRight w:val="0"/>
                  <w:marTop w:val="0"/>
                  <w:marBottom w:val="0"/>
                  <w:divBdr>
                    <w:top w:val="none" w:sz="0" w:space="0" w:color="auto"/>
                    <w:left w:val="none" w:sz="0" w:space="0" w:color="auto"/>
                    <w:bottom w:val="none" w:sz="0" w:space="0" w:color="auto"/>
                    <w:right w:val="none" w:sz="0" w:space="0" w:color="auto"/>
                  </w:divBdr>
                </w:div>
                <w:div w:id="1525436935">
                  <w:marLeft w:val="0"/>
                  <w:marRight w:val="0"/>
                  <w:marTop w:val="0"/>
                  <w:marBottom w:val="0"/>
                  <w:divBdr>
                    <w:top w:val="none" w:sz="0" w:space="0" w:color="auto"/>
                    <w:left w:val="none" w:sz="0" w:space="0" w:color="auto"/>
                    <w:bottom w:val="none" w:sz="0" w:space="0" w:color="auto"/>
                    <w:right w:val="none" w:sz="0" w:space="0" w:color="auto"/>
                  </w:divBdr>
                </w:div>
                <w:div w:id="1410272934">
                  <w:marLeft w:val="0"/>
                  <w:marRight w:val="0"/>
                  <w:marTop w:val="0"/>
                  <w:marBottom w:val="0"/>
                  <w:divBdr>
                    <w:top w:val="none" w:sz="0" w:space="0" w:color="auto"/>
                    <w:left w:val="none" w:sz="0" w:space="0" w:color="auto"/>
                    <w:bottom w:val="none" w:sz="0" w:space="0" w:color="auto"/>
                    <w:right w:val="none" w:sz="0" w:space="0" w:color="auto"/>
                  </w:divBdr>
                </w:div>
                <w:div w:id="2035884651">
                  <w:marLeft w:val="0"/>
                  <w:marRight w:val="0"/>
                  <w:marTop w:val="0"/>
                  <w:marBottom w:val="0"/>
                  <w:divBdr>
                    <w:top w:val="none" w:sz="0" w:space="0" w:color="auto"/>
                    <w:left w:val="none" w:sz="0" w:space="0" w:color="auto"/>
                    <w:bottom w:val="none" w:sz="0" w:space="0" w:color="auto"/>
                    <w:right w:val="none" w:sz="0" w:space="0" w:color="auto"/>
                  </w:divBdr>
                </w:div>
                <w:div w:id="1175919007">
                  <w:marLeft w:val="0"/>
                  <w:marRight w:val="0"/>
                  <w:marTop w:val="0"/>
                  <w:marBottom w:val="0"/>
                  <w:divBdr>
                    <w:top w:val="none" w:sz="0" w:space="0" w:color="auto"/>
                    <w:left w:val="none" w:sz="0" w:space="0" w:color="auto"/>
                    <w:bottom w:val="none" w:sz="0" w:space="0" w:color="auto"/>
                    <w:right w:val="none" w:sz="0" w:space="0" w:color="auto"/>
                  </w:divBdr>
                </w:div>
                <w:div w:id="630552494">
                  <w:marLeft w:val="0"/>
                  <w:marRight w:val="0"/>
                  <w:marTop w:val="0"/>
                  <w:marBottom w:val="0"/>
                  <w:divBdr>
                    <w:top w:val="none" w:sz="0" w:space="0" w:color="auto"/>
                    <w:left w:val="none" w:sz="0" w:space="0" w:color="auto"/>
                    <w:bottom w:val="none" w:sz="0" w:space="0" w:color="auto"/>
                    <w:right w:val="none" w:sz="0" w:space="0" w:color="auto"/>
                  </w:divBdr>
                </w:div>
                <w:div w:id="668025712">
                  <w:marLeft w:val="0"/>
                  <w:marRight w:val="0"/>
                  <w:marTop w:val="0"/>
                  <w:marBottom w:val="0"/>
                  <w:divBdr>
                    <w:top w:val="none" w:sz="0" w:space="0" w:color="auto"/>
                    <w:left w:val="none" w:sz="0" w:space="0" w:color="auto"/>
                    <w:bottom w:val="none" w:sz="0" w:space="0" w:color="auto"/>
                    <w:right w:val="none" w:sz="0" w:space="0" w:color="auto"/>
                  </w:divBdr>
                </w:div>
                <w:div w:id="728577051">
                  <w:marLeft w:val="0"/>
                  <w:marRight w:val="0"/>
                  <w:marTop w:val="0"/>
                  <w:marBottom w:val="0"/>
                  <w:divBdr>
                    <w:top w:val="none" w:sz="0" w:space="0" w:color="auto"/>
                    <w:left w:val="none" w:sz="0" w:space="0" w:color="auto"/>
                    <w:bottom w:val="none" w:sz="0" w:space="0" w:color="auto"/>
                    <w:right w:val="none" w:sz="0" w:space="0" w:color="auto"/>
                  </w:divBdr>
                </w:div>
                <w:div w:id="1410343291">
                  <w:marLeft w:val="0"/>
                  <w:marRight w:val="0"/>
                  <w:marTop w:val="0"/>
                  <w:marBottom w:val="0"/>
                  <w:divBdr>
                    <w:top w:val="none" w:sz="0" w:space="0" w:color="auto"/>
                    <w:left w:val="none" w:sz="0" w:space="0" w:color="auto"/>
                    <w:bottom w:val="none" w:sz="0" w:space="0" w:color="auto"/>
                    <w:right w:val="none" w:sz="0" w:space="0" w:color="auto"/>
                  </w:divBdr>
                </w:div>
                <w:div w:id="79570902">
                  <w:marLeft w:val="0"/>
                  <w:marRight w:val="0"/>
                  <w:marTop w:val="0"/>
                  <w:marBottom w:val="0"/>
                  <w:divBdr>
                    <w:top w:val="none" w:sz="0" w:space="0" w:color="auto"/>
                    <w:left w:val="none" w:sz="0" w:space="0" w:color="auto"/>
                    <w:bottom w:val="none" w:sz="0" w:space="0" w:color="auto"/>
                    <w:right w:val="none" w:sz="0" w:space="0" w:color="auto"/>
                  </w:divBdr>
                </w:div>
                <w:div w:id="2114279044">
                  <w:marLeft w:val="0"/>
                  <w:marRight w:val="0"/>
                  <w:marTop w:val="0"/>
                  <w:marBottom w:val="0"/>
                  <w:divBdr>
                    <w:top w:val="none" w:sz="0" w:space="0" w:color="auto"/>
                    <w:left w:val="none" w:sz="0" w:space="0" w:color="auto"/>
                    <w:bottom w:val="none" w:sz="0" w:space="0" w:color="auto"/>
                    <w:right w:val="none" w:sz="0" w:space="0" w:color="auto"/>
                  </w:divBdr>
                </w:div>
                <w:div w:id="2006274905">
                  <w:marLeft w:val="0"/>
                  <w:marRight w:val="0"/>
                  <w:marTop w:val="0"/>
                  <w:marBottom w:val="0"/>
                  <w:divBdr>
                    <w:top w:val="none" w:sz="0" w:space="0" w:color="auto"/>
                    <w:left w:val="none" w:sz="0" w:space="0" w:color="auto"/>
                    <w:bottom w:val="none" w:sz="0" w:space="0" w:color="auto"/>
                    <w:right w:val="none" w:sz="0" w:space="0" w:color="auto"/>
                  </w:divBdr>
                </w:div>
                <w:div w:id="1600719023">
                  <w:marLeft w:val="0"/>
                  <w:marRight w:val="0"/>
                  <w:marTop w:val="0"/>
                  <w:marBottom w:val="0"/>
                  <w:divBdr>
                    <w:top w:val="none" w:sz="0" w:space="0" w:color="auto"/>
                    <w:left w:val="none" w:sz="0" w:space="0" w:color="auto"/>
                    <w:bottom w:val="none" w:sz="0" w:space="0" w:color="auto"/>
                    <w:right w:val="none" w:sz="0" w:space="0" w:color="auto"/>
                  </w:divBdr>
                </w:div>
                <w:div w:id="1973290765">
                  <w:marLeft w:val="0"/>
                  <w:marRight w:val="0"/>
                  <w:marTop w:val="0"/>
                  <w:marBottom w:val="0"/>
                  <w:divBdr>
                    <w:top w:val="none" w:sz="0" w:space="0" w:color="auto"/>
                    <w:left w:val="none" w:sz="0" w:space="0" w:color="auto"/>
                    <w:bottom w:val="none" w:sz="0" w:space="0" w:color="auto"/>
                    <w:right w:val="none" w:sz="0" w:space="0" w:color="auto"/>
                  </w:divBdr>
                </w:div>
                <w:div w:id="1851873186">
                  <w:marLeft w:val="0"/>
                  <w:marRight w:val="0"/>
                  <w:marTop w:val="0"/>
                  <w:marBottom w:val="0"/>
                  <w:divBdr>
                    <w:top w:val="none" w:sz="0" w:space="0" w:color="auto"/>
                    <w:left w:val="none" w:sz="0" w:space="0" w:color="auto"/>
                    <w:bottom w:val="none" w:sz="0" w:space="0" w:color="auto"/>
                    <w:right w:val="none" w:sz="0" w:space="0" w:color="auto"/>
                  </w:divBdr>
                </w:div>
                <w:div w:id="1180508162">
                  <w:marLeft w:val="0"/>
                  <w:marRight w:val="0"/>
                  <w:marTop w:val="0"/>
                  <w:marBottom w:val="0"/>
                  <w:divBdr>
                    <w:top w:val="none" w:sz="0" w:space="0" w:color="auto"/>
                    <w:left w:val="none" w:sz="0" w:space="0" w:color="auto"/>
                    <w:bottom w:val="none" w:sz="0" w:space="0" w:color="auto"/>
                    <w:right w:val="none" w:sz="0" w:space="0" w:color="auto"/>
                  </w:divBdr>
                </w:div>
                <w:div w:id="1310984679">
                  <w:marLeft w:val="0"/>
                  <w:marRight w:val="0"/>
                  <w:marTop w:val="0"/>
                  <w:marBottom w:val="0"/>
                  <w:divBdr>
                    <w:top w:val="none" w:sz="0" w:space="0" w:color="auto"/>
                    <w:left w:val="none" w:sz="0" w:space="0" w:color="auto"/>
                    <w:bottom w:val="none" w:sz="0" w:space="0" w:color="auto"/>
                    <w:right w:val="none" w:sz="0" w:space="0" w:color="auto"/>
                  </w:divBdr>
                </w:div>
                <w:div w:id="461383154">
                  <w:marLeft w:val="0"/>
                  <w:marRight w:val="0"/>
                  <w:marTop w:val="0"/>
                  <w:marBottom w:val="0"/>
                  <w:divBdr>
                    <w:top w:val="none" w:sz="0" w:space="0" w:color="auto"/>
                    <w:left w:val="none" w:sz="0" w:space="0" w:color="auto"/>
                    <w:bottom w:val="none" w:sz="0" w:space="0" w:color="auto"/>
                    <w:right w:val="none" w:sz="0" w:space="0" w:color="auto"/>
                  </w:divBdr>
                </w:div>
                <w:div w:id="239489975">
                  <w:marLeft w:val="0"/>
                  <w:marRight w:val="0"/>
                  <w:marTop w:val="0"/>
                  <w:marBottom w:val="0"/>
                  <w:divBdr>
                    <w:top w:val="none" w:sz="0" w:space="0" w:color="auto"/>
                    <w:left w:val="none" w:sz="0" w:space="0" w:color="auto"/>
                    <w:bottom w:val="none" w:sz="0" w:space="0" w:color="auto"/>
                    <w:right w:val="none" w:sz="0" w:space="0" w:color="auto"/>
                  </w:divBdr>
                </w:div>
                <w:div w:id="2030451900">
                  <w:marLeft w:val="0"/>
                  <w:marRight w:val="0"/>
                  <w:marTop w:val="0"/>
                  <w:marBottom w:val="0"/>
                  <w:divBdr>
                    <w:top w:val="none" w:sz="0" w:space="0" w:color="auto"/>
                    <w:left w:val="none" w:sz="0" w:space="0" w:color="auto"/>
                    <w:bottom w:val="none" w:sz="0" w:space="0" w:color="auto"/>
                    <w:right w:val="none" w:sz="0" w:space="0" w:color="auto"/>
                  </w:divBdr>
                </w:div>
                <w:div w:id="521750017">
                  <w:marLeft w:val="0"/>
                  <w:marRight w:val="0"/>
                  <w:marTop w:val="0"/>
                  <w:marBottom w:val="0"/>
                  <w:divBdr>
                    <w:top w:val="none" w:sz="0" w:space="0" w:color="auto"/>
                    <w:left w:val="none" w:sz="0" w:space="0" w:color="auto"/>
                    <w:bottom w:val="none" w:sz="0" w:space="0" w:color="auto"/>
                    <w:right w:val="none" w:sz="0" w:space="0" w:color="auto"/>
                  </w:divBdr>
                </w:div>
                <w:div w:id="1423139771">
                  <w:marLeft w:val="0"/>
                  <w:marRight w:val="0"/>
                  <w:marTop w:val="0"/>
                  <w:marBottom w:val="0"/>
                  <w:divBdr>
                    <w:top w:val="none" w:sz="0" w:space="0" w:color="auto"/>
                    <w:left w:val="none" w:sz="0" w:space="0" w:color="auto"/>
                    <w:bottom w:val="none" w:sz="0" w:space="0" w:color="auto"/>
                    <w:right w:val="none" w:sz="0" w:space="0" w:color="auto"/>
                  </w:divBdr>
                </w:div>
                <w:div w:id="1950894475">
                  <w:marLeft w:val="0"/>
                  <w:marRight w:val="0"/>
                  <w:marTop w:val="0"/>
                  <w:marBottom w:val="0"/>
                  <w:divBdr>
                    <w:top w:val="none" w:sz="0" w:space="0" w:color="auto"/>
                    <w:left w:val="none" w:sz="0" w:space="0" w:color="auto"/>
                    <w:bottom w:val="none" w:sz="0" w:space="0" w:color="auto"/>
                    <w:right w:val="none" w:sz="0" w:space="0" w:color="auto"/>
                  </w:divBdr>
                </w:div>
                <w:div w:id="40791853">
                  <w:marLeft w:val="0"/>
                  <w:marRight w:val="0"/>
                  <w:marTop w:val="0"/>
                  <w:marBottom w:val="0"/>
                  <w:divBdr>
                    <w:top w:val="none" w:sz="0" w:space="0" w:color="auto"/>
                    <w:left w:val="none" w:sz="0" w:space="0" w:color="auto"/>
                    <w:bottom w:val="none" w:sz="0" w:space="0" w:color="auto"/>
                    <w:right w:val="none" w:sz="0" w:space="0" w:color="auto"/>
                  </w:divBdr>
                </w:div>
                <w:div w:id="31080826">
                  <w:marLeft w:val="0"/>
                  <w:marRight w:val="0"/>
                  <w:marTop w:val="0"/>
                  <w:marBottom w:val="0"/>
                  <w:divBdr>
                    <w:top w:val="none" w:sz="0" w:space="0" w:color="auto"/>
                    <w:left w:val="none" w:sz="0" w:space="0" w:color="auto"/>
                    <w:bottom w:val="none" w:sz="0" w:space="0" w:color="auto"/>
                    <w:right w:val="none" w:sz="0" w:space="0" w:color="auto"/>
                  </w:divBdr>
                </w:div>
                <w:div w:id="1902062821">
                  <w:marLeft w:val="0"/>
                  <w:marRight w:val="0"/>
                  <w:marTop w:val="0"/>
                  <w:marBottom w:val="0"/>
                  <w:divBdr>
                    <w:top w:val="none" w:sz="0" w:space="0" w:color="auto"/>
                    <w:left w:val="none" w:sz="0" w:space="0" w:color="auto"/>
                    <w:bottom w:val="none" w:sz="0" w:space="0" w:color="auto"/>
                    <w:right w:val="none" w:sz="0" w:space="0" w:color="auto"/>
                  </w:divBdr>
                </w:div>
                <w:div w:id="1321736966">
                  <w:marLeft w:val="0"/>
                  <w:marRight w:val="0"/>
                  <w:marTop w:val="0"/>
                  <w:marBottom w:val="0"/>
                  <w:divBdr>
                    <w:top w:val="none" w:sz="0" w:space="0" w:color="auto"/>
                    <w:left w:val="none" w:sz="0" w:space="0" w:color="auto"/>
                    <w:bottom w:val="none" w:sz="0" w:space="0" w:color="auto"/>
                    <w:right w:val="none" w:sz="0" w:space="0" w:color="auto"/>
                  </w:divBdr>
                </w:div>
                <w:div w:id="491793032">
                  <w:marLeft w:val="0"/>
                  <w:marRight w:val="0"/>
                  <w:marTop w:val="0"/>
                  <w:marBottom w:val="0"/>
                  <w:divBdr>
                    <w:top w:val="none" w:sz="0" w:space="0" w:color="auto"/>
                    <w:left w:val="none" w:sz="0" w:space="0" w:color="auto"/>
                    <w:bottom w:val="none" w:sz="0" w:space="0" w:color="auto"/>
                    <w:right w:val="none" w:sz="0" w:space="0" w:color="auto"/>
                  </w:divBdr>
                </w:div>
                <w:div w:id="1872112008">
                  <w:marLeft w:val="0"/>
                  <w:marRight w:val="0"/>
                  <w:marTop w:val="0"/>
                  <w:marBottom w:val="0"/>
                  <w:divBdr>
                    <w:top w:val="none" w:sz="0" w:space="0" w:color="auto"/>
                    <w:left w:val="none" w:sz="0" w:space="0" w:color="auto"/>
                    <w:bottom w:val="none" w:sz="0" w:space="0" w:color="auto"/>
                    <w:right w:val="none" w:sz="0" w:space="0" w:color="auto"/>
                  </w:divBdr>
                </w:div>
                <w:div w:id="1683504877">
                  <w:marLeft w:val="0"/>
                  <w:marRight w:val="0"/>
                  <w:marTop w:val="0"/>
                  <w:marBottom w:val="0"/>
                  <w:divBdr>
                    <w:top w:val="none" w:sz="0" w:space="0" w:color="auto"/>
                    <w:left w:val="none" w:sz="0" w:space="0" w:color="auto"/>
                    <w:bottom w:val="none" w:sz="0" w:space="0" w:color="auto"/>
                    <w:right w:val="none" w:sz="0" w:space="0" w:color="auto"/>
                  </w:divBdr>
                </w:div>
                <w:div w:id="839084188">
                  <w:marLeft w:val="0"/>
                  <w:marRight w:val="0"/>
                  <w:marTop w:val="0"/>
                  <w:marBottom w:val="0"/>
                  <w:divBdr>
                    <w:top w:val="none" w:sz="0" w:space="0" w:color="auto"/>
                    <w:left w:val="none" w:sz="0" w:space="0" w:color="auto"/>
                    <w:bottom w:val="none" w:sz="0" w:space="0" w:color="auto"/>
                    <w:right w:val="none" w:sz="0" w:space="0" w:color="auto"/>
                  </w:divBdr>
                </w:div>
                <w:div w:id="2047639309">
                  <w:marLeft w:val="0"/>
                  <w:marRight w:val="0"/>
                  <w:marTop w:val="0"/>
                  <w:marBottom w:val="0"/>
                  <w:divBdr>
                    <w:top w:val="none" w:sz="0" w:space="0" w:color="auto"/>
                    <w:left w:val="none" w:sz="0" w:space="0" w:color="auto"/>
                    <w:bottom w:val="none" w:sz="0" w:space="0" w:color="auto"/>
                    <w:right w:val="none" w:sz="0" w:space="0" w:color="auto"/>
                  </w:divBdr>
                </w:div>
                <w:div w:id="1172647488">
                  <w:marLeft w:val="0"/>
                  <w:marRight w:val="0"/>
                  <w:marTop w:val="0"/>
                  <w:marBottom w:val="0"/>
                  <w:divBdr>
                    <w:top w:val="none" w:sz="0" w:space="0" w:color="auto"/>
                    <w:left w:val="none" w:sz="0" w:space="0" w:color="auto"/>
                    <w:bottom w:val="none" w:sz="0" w:space="0" w:color="auto"/>
                    <w:right w:val="none" w:sz="0" w:space="0" w:color="auto"/>
                  </w:divBdr>
                </w:div>
                <w:div w:id="1237662652">
                  <w:marLeft w:val="0"/>
                  <w:marRight w:val="0"/>
                  <w:marTop w:val="0"/>
                  <w:marBottom w:val="0"/>
                  <w:divBdr>
                    <w:top w:val="none" w:sz="0" w:space="0" w:color="auto"/>
                    <w:left w:val="none" w:sz="0" w:space="0" w:color="auto"/>
                    <w:bottom w:val="none" w:sz="0" w:space="0" w:color="auto"/>
                    <w:right w:val="none" w:sz="0" w:space="0" w:color="auto"/>
                  </w:divBdr>
                </w:div>
                <w:div w:id="47073957">
                  <w:marLeft w:val="0"/>
                  <w:marRight w:val="0"/>
                  <w:marTop w:val="0"/>
                  <w:marBottom w:val="0"/>
                  <w:divBdr>
                    <w:top w:val="none" w:sz="0" w:space="0" w:color="auto"/>
                    <w:left w:val="none" w:sz="0" w:space="0" w:color="auto"/>
                    <w:bottom w:val="none" w:sz="0" w:space="0" w:color="auto"/>
                    <w:right w:val="none" w:sz="0" w:space="0" w:color="auto"/>
                  </w:divBdr>
                </w:div>
                <w:div w:id="1462263510">
                  <w:marLeft w:val="0"/>
                  <w:marRight w:val="0"/>
                  <w:marTop w:val="0"/>
                  <w:marBottom w:val="0"/>
                  <w:divBdr>
                    <w:top w:val="none" w:sz="0" w:space="0" w:color="auto"/>
                    <w:left w:val="none" w:sz="0" w:space="0" w:color="auto"/>
                    <w:bottom w:val="none" w:sz="0" w:space="0" w:color="auto"/>
                    <w:right w:val="none" w:sz="0" w:space="0" w:color="auto"/>
                  </w:divBdr>
                </w:div>
                <w:div w:id="1826244630">
                  <w:marLeft w:val="0"/>
                  <w:marRight w:val="0"/>
                  <w:marTop w:val="0"/>
                  <w:marBottom w:val="0"/>
                  <w:divBdr>
                    <w:top w:val="none" w:sz="0" w:space="0" w:color="auto"/>
                    <w:left w:val="none" w:sz="0" w:space="0" w:color="auto"/>
                    <w:bottom w:val="none" w:sz="0" w:space="0" w:color="auto"/>
                    <w:right w:val="none" w:sz="0" w:space="0" w:color="auto"/>
                  </w:divBdr>
                </w:div>
                <w:div w:id="1604797007">
                  <w:marLeft w:val="0"/>
                  <w:marRight w:val="0"/>
                  <w:marTop w:val="0"/>
                  <w:marBottom w:val="0"/>
                  <w:divBdr>
                    <w:top w:val="none" w:sz="0" w:space="0" w:color="auto"/>
                    <w:left w:val="none" w:sz="0" w:space="0" w:color="auto"/>
                    <w:bottom w:val="none" w:sz="0" w:space="0" w:color="auto"/>
                    <w:right w:val="none" w:sz="0" w:space="0" w:color="auto"/>
                  </w:divBdr>
                </w:div>
                <w:div w:id="1060179637">
                  <w:marLeft w:val="0"/>
                  <w:marRight w:val="0"/>
                  <w:marTop w:val="0"/>
                  <w:marBottom w:val="0"/>
                  <w:divBdr>
                    <w:top w:val="none" w:sz="0" w:space="0" w:color="auto"/>
                    <w:left w:val="none" w:sz="0" w:space="0" w:color="auto"/>
                    <w:bottom w:val="none" w:sz="0" w:space="0" w:color="auto"/>
                    <w:right w:val="none" w:sz="0" w:space="0" w:color="auto"/>
                  </w:divBdr>
                </w:div>
                <w:div w:id="2111193480">
                  <w:marLeft w:val="0"/>
                  <w:marRight w:val="0"/>
                  <w:marTop w:val="0"/>
                  <w:marBottom w:val="0"/>
                  <w:divBdr>
                    <w:top w:val="none" w:sz="0" w:space="0" w:color="auto"/>
                    <w:left w:val="none" w:sz="0" w:space="0" w:color="auto"/>
                    <w:bottom w:val="none" w:sz="0" w:space="0" w:color="auto"/>
                    <w:right w:val="none" w:sz="0" w:space="0" w:color="auto"/>
                  </w:divBdr>
                </w:div>
                <w:div w:id="2016304695">
                  <w:marLeft w:val="0"/>
                  <w:marRight w:val="0"/>
                  <w:marTop w:val="0"/>
                  <w:marBottom w:val="0"/>
                  <w:divBdr>
                    <w:top w:val="none" w:sz="0" w:space="0" w:color="auto"/>
                    <w:left w:val="none" w:sz="0" w:space="0" w:color="auto"/>
                    <w:bottom w:val="none" w:sz="0" w:space="0" w:color="auto"/>
                    <w:right w:val="none" w:sz="0" w:space="0" w:color="auto"/>
                  </w:divBdr>
                </w:div>
                <w:div w:id="1461074386">
                  <w:marLeft w:val="0"/>
                  <w:marRight w:val="0"/>
                  <w:marTop w:val="0"/>
                  <w:marBottom w:val="0"/>
                  <w:divBdr>
                    <w:top w:val="none" w:sz="0" w:space="0" w:color="auto"/>
                    <w:left w:val="none" w:sz="0" w:space="0" w:color="auto"/>
                    <w:bottom w:val="none" w:sz="0" w:space="0" w:color="auto"/>
                    <w:right w:val="none" w:sz="0" w:space="0" w:color="auto"/>
                  </w:divBdr>
                </w:div>
                <w:div w:id="478615851">
                  <w:marLeft w:val="0"/>
                  <w:marRight w:val="0"/>
                  <w:marTop w:val="0"/>
                  <w:marBottom w:val="0"/>
                  <w:divBdr>
                    <w:top w:val="none" w:sz="0" w:space="0" w:color="auto"/>
                    <w:left w:val="none" w:sz="0" w:space="0" w:color="auto"/>
                    <w:bottom w:val="none" w:sz="0" w:space="0" w:color="auto"/>
                    <w:right w:val="none" w:sz="0" w:space="0" w:color="auto"/>
                  </w:divBdr>
                </w:div>
                <w:div w:id="986204468">
                  <w:marLeft w:val="0"/>
                  <w:marRight w:val="0"/>
                  <w:marTop w:val="0"/>
                  <w:marBottom w:val="0"/>
                  <w:divBdr>
                    <w:top w:val="none" w:sz="0" w:space="0" w:color="auto"/>
                    <w:left w:val="none" w:sz="0" w:space="0" w:color="auto"/>
                    <w:bottom w:val="none" w:sz="0" w:space="0" w:color="auto"/>
                    <w:right w:val="none" w:sz="0" w:space="0" w:color="auto"/>
                  </w:divBdr>
                </w:div>
                <w:div w:id="2020161096">
                  <w:marLeft w:val="0"/>
                  <w:marRight w:val="0"/>
                  <w:marTop w:val="0"/>
                  <w:marBottom w:val="0"/>
                  <w:divBdr>
                    <w:top w:val="none" w:sz="0" w:space="0" w:color="auto"/>
                    <w:left w:val="none" w:sz="0" w:space="0" w:color="auto"/>
                    <w:bottom w:val="none" w:sz="0" w:space="0" w:color="auto"/>
                    <w:right w:val="none" w:sz="0" w:space="0" w:color="auto"/>
                  </w:divBdr>
                </w:div>
                <w:div w:id="735130125">
                  <w:marLeft w:val="0"/>
                  <w:marRight w:val="0"/>
                  <w:marTop w:val="0"/>
                  <w:marBottom w:val="0"/>
                  <w:divBdr>
                    <w:top w:val="none" w:sz="0" w:space="0" w:color="auto"/>
                    <w:left w:val="none" w:sz="0" w:space="0" w:color="auto"/>
                    <w:bottom w:val="none" w:sz="0" w:space="0" w:color="auto"/>
                    <w:right w:val="none" w:sz="0" w:space="0" w:color="auto"/>
                  </w:divBdr>
                </w:div>
                <w:div w:id="1042972656">
                  <w:marLeft w:val="0"/>
                  <w:marRight w:val="0"/>
                  <w:marTop w:val="0"/>
                  <w:marBottom w:val="0"/>
                  <w:divBdr>
                    <w:top w:val="none" w:sz="0" w:space="0" w:color="auto"/>
                    <w:left w:val="none" w:sz="0" w:space="0" w:color="auto"/>
                    <w:bottom w:val="none" w:sz="0" w:space="0" w:color="auto"/>
                    <w:right w:val="none" w:sz="0" w:space="0" w:color="auto"/>
                  </w:divBdr>
                </w:div>
                <w:div w:id="1956714793">
                  <w:marLeft w:val="0"/>
                  <w:marRight w:val="0"/>
                  <w:marTop w:val="0"/>
                  <w:marBottom w:val="0"/>
                  <w:divBdr>
                    <w:top w:val="none" w:sz="0" w:space="0" w:color="auto"/>
                    <w:left w:val="none" w:sz="0" w:space="0" w:color="auto"/>
                    <w:bottom w:val="none" w:sz="0" w:space="0" w:color="auto"/>
                    <w:right w:val="none" w:sz="0" w:space="0" w:color="auto"/>
                  </w:divBdr>
                </w:div>
                <w:div w:id="776363649">
                  <w:marLeft w:val="0"/>
                  <w:marRight w:val="0"/>
                  <w:marTop w:val="0"/>
                  <w:marBottom w:val="0"/>
                  <w:divBdr>
                    <w:top w:val="none" w:sz="0" w:space="0" w:color="auto"/>
                    <w:left w:val="none" w:sz="0" w:space="0" w:color="auto"/>
                    <w:bottom w:val="none" w:sz="0" w:space="0" w:color="auto"/>
                    <w:right w:val="none" w:sz="0" w:space="0" w:color="auto"/>
                  </w:divBdr>
                </w:div>
                <w:div w:id="1404402966">
                  <w:marLeft w:val="0"/>
                  <w:marRight w:val="0"/>
                  <w:marTop w:val="0"/>
                  <w:marBottom w:val="0"/>
                  <w:divBdr>
                    <w:top w:val="none" w:sz="0" w:space="0" w:color="auto"/>
                    <w:left w:val="none" w:sz="0" w:space="0" w:color="auto"/>
                    <w:bottom w:val="none" w:sz="0" w:space="0" w:color="auto"/>
                    <w:right w:val="none" w:sz="0" w:space="0" w:color="auto"/>
                  </w:divBdr>
                </w:div>
                <w:div w:id="440878586">
                  <w:marLeft w:val="0"/>
                  <w:marRight w:val="0"/>
                  <w:marTop w:val="0"/>
                  <w:marBottom w:val="0"/>
                  <w:divBdr>
                    <w:top w:val="none" w:sz="0" w:space="0" w:color="auto"/>
                    <w:left w:val="none" w:sz="0" w:space="0" w:color="auto"/>
                    <w:bottom w:val="none" w:sz="0" w:space="0" w:color="auto"/>
                    <w:right w:val="none" w:sz="0" w:space="0" w:color="auto"/>
                  </w:divBdr>
                </w:div>
                <w:div w:id="1696884162">
                  <w:marLeft w:val="0"/>
                  <w:marRight w:val="0"/>
                  <w:marTop w:val="0"/>
                  <w:marBottom w:val="0"/>
                  <w:divBdr>
                    <w:top w:val="none" w:sz="0" w:space="0" w:color="auto"/>
                    <w:left w:val="none" w:sz="0" w:space="0" w:color="auto"/>
                    <w:bottom w:val="none" w:sz="0" w:space="0" w:color="auto"/>
                    <w:right w:val="none" w:sz="0" w:space="0" w:color="auto"/>
                  </w:divBdr>
                </w:div>
                <w:div w:id="247272825">
                  <w:marLeft w:val="0"/>
                  <w:marRight w:val="0"/>
                  <w:marTop w:val="0"/>
                  <w:marBottom w:val="0"/>
                  <w:divBdr>
                    <w:top w:val="none" w:sz="0" w:space="0" w:color="auto"/>
                    <w:left w:val="none" w:sz="0" w:space="0" w:color="auto"/>
                    <w:bottom w:val="none" w:sz="0" w:space="0" w:color="auto"/>
                    <w:right w:val="none" w:sz="0" w:space="0" w:color="auto"/>
                  </w:divBdr>
                </w:div>
                <w:div w:id="1481341509">
                  <w:marLeft w:val="0"/>
                  <w:marRight w:val="0"/>
                  <w:marTop w:val="0"/>
                  <w:marBottom w:val="0"/>
                  <w:divBdr>
                    <w:top w:val="none" w:sz="0" w:space="0" w:color="auto"/>
                    <w:left w:val="none" w:sz="0" w:space="0" w:color="auto"/>
                    <w:bottom w:val="none" w:sz="0" w:space="0" w:color="auto"/>
                    <w:right w:val="none" w:sz="0" w:space="0" w:color="auto"/>
                  </w:divBdr>
                </w:div>
                <w:div w:id="626160715">
                  <w:marLeft w:val="0"/>
                  <w:marRight w:val="0"/>
                  <w:marTop w:val="0"/>
                  <w:marBottom w:val="0"/>
                  <w:divBdr>
                    <w:top w:val="none" w:sz="0" w:space="0" w:color="auto"/>
                    <w:left w:val="none" w:sz="0" w:space="0" w:color="auto"/>
                    <w:bottom w:val="none" w:sz="0" w:space="0" w:color="auto"/>
                    <w:right w:val="none" w:sz="0" w:space="0" w:color="auto"/>
                  </w:divBdr>
                </w:div>
                <w:div w:id="1847862364">
                  <w:marLeft w:val="0"/>
                  <w:marRight w:val="0"/>
                  <w:marTop w:val="0"/>
                  <w:marBottom w:val="0"/>
                  <w:divBdr>
                    <w:top w:val="none" w:sz="0" w:space="0" w:color="auto"/>
                    <w:left w:val="none" w:sz="0" w:space="0" w:color="auto"/>
                    <w:bottom w:val="none" w:sz="0" w:space="0" w:color="auto"/>
                    <w:right w:val="none" w:sz="0" w:space="0" w:color="auto"/>
                  </w:divBdr>
                </w:div>
                <w:div w:id="1019043045">
                  <w:marLeft w:val="0"/>
                  <w:marRight w:val="0"/>
                  <w:marTop w:val="0"/>
                  <w:marBottom w:val="0"/>
                  <w:divBdr>
                    <w:top w:val="none" w:sz="0" w:space="0" w:color="auto"/>
                    <w:left w:val="none" w:sz="0" w:space="0" w:color="auto"/>
                    <w:bottom w:val="none" w:sz="0" w:space="0" w:color="auto"/>
                    <w:right w:val="none" w:sz="0" w:space="0" w:color="auto"/>
                  </w:divBdr>
                </w:div>
                <w:div w:id="2127387832">
                  <w:marLeft w:val="0"/>
                  <w:marRight w:val="0"/>
                  <w:marTop w:val="0"/>
                  <w:marBottom w:val="0"/>
                  <w:divBdr>
                    <w:top w:val="none" w:sz="0" w:space="0" w:color="auto"/>
                    <w:left w:val="none" w:sz="0" w:space="0" w:color="auto"/>
                    <w:bottom w:val="none" w:sz="0" w:space="0" w:color="auto"/>
                    <w:right w:val="none" w:sz="0" w:space="0" w:color="auto"/>
                  </w:divBdr>
                </w:div>
                <w:div w:id="375471215">
                  <w:marLeft w:val="0"/>
                  <w:marRight w:val="0"/>
                  <w:marTop w:val="0"/>
                  <w:marBottom w:val="0"/>
                  <w:divBdr>
                    <w:top w:val="none" w:sz="0" w:space="0" w:color="auto"/>
                    <w:left w:val="none" w:sz="0" w:space="0" w:color="auto"/>
                    <w:bottom w:val="none" w:sz="0" w:space="0" w:color="auto"/>
                    <w:right w:val="none" w:sz="0" w:space="0" w:color="auto"/>
                  </w:divBdr>
                </w:div>
                <w:div w:id="1115715203">
                  <w:marLeft w:val="0"/>
                  <w:marRight w:val="0"/>
                  <w:marTop w:val="0"/>
                  <w:marBottom w:val="0"/>
                  <w:divBdr>
                    <w:top w:val="none" w:sz="0" w:space="0" w:color="auto"/>
                    <w:left w:val="none" w:sz="0" w:space="0" w:color="auto"/>
                    <w:bottom w:val="none" w:sz="0" w:space="0" w:color="auto"/>
                    <w:right w:val="none" w:sz="0" w:space="0" w:color="auto"/>
                  </w:divBdr>
                </w:div>
                <w:div w:id="876964027">
                  <w:marLeft w:val="0"/>
                  <w:marRight w:val="0"/>
                  <w:marTop w:val="0"/>
                  <w:marBottom w:val="0"/>
                  <w:divBdr>
                    <w:top w:val="none" w:sz="0" w:space="0" w:color="auto"/>
                    <w:left w:val="none" w:sz="0" w:space="0" w:color="auto"/>
                    <w:bottom w:val="none" w:sz="0" w:space="0" w:color="auto"/>
                    <w:right w:val="none" w:sz="0" w:space="0" w:color="auto"/>
                  </w:divBdr>
                </w:div>
                <w:div w:id="1130172284">
                  <w:marLeft w:val="0"/>
                  <w:marRight w:val="0"/>
                  <w:marTop w:val="0"/>
                  <w:marBottom w:val="0"/>
                  <w:divBdr>
                    <w:top w:val="none" w:sz="0" w:space="0" w:color="auto"/>
                    <w:left w:val="none" w:sz="0" w:space="0" w:color="auto"/>
                    <w:bottom w:val="none" w:sz="0" w:space="0" w:color="auto"/>
                    <w:right w:val="none" w:sz="0" w:space="0" w:color="auto"/>
                  </w:divBdr>
                </w:div>
                <w:div w:id="290745276">
                  <w:marLeft w:val="0"/>
                  <w:marRight w:val="0"/>
                  <w:marTop w:val="0"/>
                  <w:marBottom w:val="0"/>
                  <w:divBdr>
                    <w:top w:val="none" w:sz="0" w:space="0" w:color="auto"/>
                    <w:left w:val="none" w:sz="0" w:space="0" w:color="auto"/>
                    <w:bottom w:val="none" w:sz="0" w:space="0" w:color="auto"/>
                    <w:right w:val="none" w:sz="0" w:space="0" w:color="auto"/>
                  </w:divBdr>
                </w:div>
                <w:div w:id="638732831">
                  <w:marLeft w:val="0"/>
                  <w:marRight w:val="0"/>
                  <w:marTop w:val="0"/>
                  <w:marBottom w:val="0"/>
                  <w:divBdr>
                    <w:top w:val="none" w:sz="0" w:space="0" w:color="auto"/>
                    <w:left w:val="none" w:sz="0" w:space="0" w:color="auto"/>
                    <w:bottom w:val="none" w:sz="0" w:space="0" w:color="auto"/>
                    <w:right w:val="none" w:sz="0" w:space="0" w:color="auto"/>
                  </w:divBdr>
                </w:div>
                <w:div w:id="1631132774">
                  <w:marLeft w:val="0"/>
                  <w:marRight w:val="0"/>
                  <w:marTop w:val="0"/>
                  <w:marBottom w:val="0"/>
                  <w:divBdr>
                    <w:top w:val="none" w:sz="0" w:space="0" w:color="auto"/>
                    <w:left w:val="none" w:sz="0" w:space="0" w:color="auto"/>
                    <w:bottom w:val="none" w:sz="0" w:space="0" w:color="auto"/>
                    <w:right w:val="none" w:sz="0" w:space="0" w:color="auto"/>
                  </w:divBdr>
                </w:div>
                <w:div w:id="1445735708">
                  <w:marLeft w:val="0"/>
                  <w:marRight w:val="0"/>
                  <w:marTop w:val="0"/>
                  <w:marBottom w:val="0"/>
                  <w:divBdr>
                    <w:top w:val="none" w:sz="0" w:space="0" w:color="auto"/>
                    <w:left w:val="none" w:sz="0" w:space="0" w:color="auto"/>
                    <w:bottom w:val="none" w:sz="0" w:space="0" w:color="auto"/>
                    <w:right w:val="none" w:sz="0" w:space="0" w:color="auto"/>
                  </w:divBdr>
                </w:div>
                <w:div w:id="926496700">
                  <w:marLeft w:val="0"/>
                  <w:marRight w:val="0"/>
                  <w:marTop w:val="0"/>
                  <w:marBottom w:val="0"/>
                  <w:divBdr>
                    <w:top w:val="none" w:sz="0" w:space="0" w:color="auto"/>
                    <w:left w:val="none" w:sz="0" w:space="0" w:color="auto"/>
                    <w:bottom w:val="none" w:sz="0" w:space="0" w:color="auto"/>
                    <w:right w:val="none" w:sz="0" w:space="0" w:color="auto"/>
                  </w:divBdr>
                </w:div>
                <w:div w:id="818230912">
                  <w:marLeft w:val="0"/>
                  <w:marRight w:val="0"/>
                  <w:marTop w:val="0"/>
                  <w:marBottom w:val="0"/>
                  <w:divBdr>
                    <w:top w:val="none" w:sz="0" w:space="0" w:color="auto"/>
                    <w:left w:val="none" w:sz="0" w:space="0" w:color="auto"/>
                    <w:bottom w:val="none" w:sz="0" w:space="0" w:color="auto"/>
                    <w:right w:val="none" w:sz="0" w:space="0" w:color="auto"/>
                  </w:divBdr>
                </w:div>
                <w:div w:id="184445119">
                  <w:marLeft w:val="0"/>
                  <w:marRight w:val="0"/>
                  <w:marTop w:val="0"/>
                  <w:marBottom w:val="0"/>
                  <w:divBdr>
                    <w:top w:val="none" w:sz="0" w:space="0" w:color="auto"/>
                    <w:left w:val="none" w:sz="0" w:space="0" w:color="auto"/>
                    <w:bottom w:val="none" w:sz="0" w:space="0" w:color="auto"/>
                    <w:right w:val="none" w:sz="0" w:space="0" w:color="auto"/>
                  </w:divBdr>
                </w:div>
                <w:div w:id="1768571623">
                  <w:marLeft w:val="0"/>
                  <w:marRight w:val="0"/>
                  <w:marTop w:val="0"/>
                  <w:marBottom w:val="0"/>
                  <w:divBdr>
                    <w:top w:val="none" w:sz="0" w:space="0" w:color="auto"/>
                    <w:left w:val="none" w:sz="0" w:space="0" w:color="auto"/>
                    <w:bottom w:val="none" w:sz="0" w:space="0" w:color="auto"/>
                    <w:right w:val="none" w:sz="0" w:space="0" w:color="auto"/>
                  </w:divBdr>
                </w:div>
                <w:div w:id="1463157343">
                  <w:marLeft w:val="0"/>
                  <w:marRight w:val="0"/>
                  <w:marTop w:val="0"/>
                  <w:marBottom w:val="0"/>
                  <w:divBdr>
                    <w:top w:val="none" w:sz="0" w:space="0" w:color="auto"/>
                    <w:left w:val="none" w:sz="0" w:space="0" w:color="auto"/>
                    <w:bottom w:val="none" w:sz="0" w:space="0" w:color="auto"/>
                    <w:right w:val="none" w:sz="0" w:space="0" w:color="auto"/>
                  </w:divBdr>
                </w:div>
                <w:div w:id="1348017489">
                  <w:marLeft w:val="0"/>
                  <w:marRight w:val="0"/>
                  <w:marTop w:val="0"/>
                  <w:marBottom w:val="0"/>
                  <w:divBdr>
                    <w:top w:val="none" w:sz="0" w:space="0" w:color="auto"/>
                    <w:left w:val="none" w:sz="0" w:space="0" w:color="auto"/>
                    <w:bottom w:val="none" w:sz="0" w:space="0" w:color="auto"/>
                    <w:right w:val="none" w:sz="0" w:space="0" w:color="auto"/>
                  </w:divBdr>
                </w:div>
                <w:div w:id="142084079">
                  <w:marLeft w:val="0"/>
                  <w:marRight w:val="0"/>
                  <w:marTop w:val="0"/>
                  <w:marBottom w:val="0"/>
                  <w:divBdr>
                    <w:top w:val="none" w:sz="0" w:space="0" w:color="auto"/>
                    <w:left w:val="none" w:sz="0" w:space="0" w:color="auto"/>
                    <w:bottom w:val="none" w:sz="0" w:space="0" w:color="auto"/>
                    <w:right w:val="none" w:sz="0" w:space="0" w:color="auto"/>
                  </w:divBdr>
                </w:div>
                <w:div w:id="1983384456">
                  <w:marLeft w:val="0"/>
                  <w:marRight w:val="0"/>
                  <w:marTop w:val="0"/>
                  <w:marBottom w:val="0"/>
                  <w:divBdr>
                    <w:top w:val="none" w:sz="0" w:space="0" w:color="auto"/>
                    <w:left w:val="none" w:sz="0" w:space="0" w:color="auto"/>
                    <w:bottom w:val="none" w:sz="0" w:space="0" w:color="auto"/>
                    <w:right w:val="none" w:sz="0" w:space="0" w:color="auto"/>
                  </w:divBdr>
                </w:div>
                <w:div w:id="2010324284">
                  <w:marLeft w:val="0"/>
                  <w:marRight w:val="0"/>
                  <w:marTop w:val="0"/>
                  <w:marBottom w:val="0"/>
                  <w:divBdr>
                    <w:top w:val="none" w:sz="0" w:space="0" w:color="auto"/>
                    <w:left w:val="none" w:sz="0" w:space="0" w:color="auto"/>
                    <w:bottom w:val="none" w:sz="0" w:space="0" w:color="auto"/>
                    <w:right w:val="none" w:sz="0" w:space="0" w:color="auto"/>
                  </w:divBdr>
                </w:div>
                <w:div w:id="1793935374">
                  <w:marLeft w:val="0"/>
                  <w:marRight w:val="0"/>
                  <w:marTop w:val="0"/>
                  <w:marBottom w:val="0"/>
                  <w:divBdr>
                    <w:top w:val="none" w:sz="0" w:space="0" w:color="auto"/>
                    <w:left w:val="none" w:sz="0" w:space="0" w:color="auto"/>
                    <w:bottom w:val="none" w:sz="0" w:space="0" w:color="auto"/>
                    <w:right w:val="none" w:sz="0" w:space="0" w:color="auto"/>
                  </w:divBdr>
                </w:div>
                <w:div w:id="1482235472">
                  <w:marLeft w:val="0"/>
                  <w:marRight w:val="0"/>
                  <w:marTop w:val="0"/>
                  <w:marBottom w:val="0"/>
                  <w:divBdr>
                    <w:top w:val="none" w:sz="0" w:space="0" w:color="auto"/>
                    <w:left w:val="none" w:sz="0" w:space="0" w:color="auto"/>
                    <w:bottom w:val="none" w:sz="0" w:space="0" w:color="auto"/>
                    <w:right w:val="none" w:sz="0" w:space="0" w:color="auto"/>
                  </w:divBdr>
                </w:div>
                <w:div w:id="1231697575">
                  <w:marLeft w:val="0"/>
                  <w:marRight w:val="0"/>
                  <w:marTop w:val="0"/>
                  <w:marBottom w:val="0"/>
                  <w:divBdr>
                    <w:top w:val="none" w:sz="0" w:space="0" w:color="auto"/>
                    <w:left w:val="none" w:sz="0" w:space="0" w:color="auto"/>
                    <w:bottom w:val="none" w:sz="0" w:space="0" w:color="auto"/>
                    <w:right w:val="none" w:sz="0" w:space="0" w:color="auto"/>
                  </w:divBdr>
                </w:div>
                <w:div w:id="512576819">
                  <w:marLeft w:val="0"/>
                  <w:marRight w:val="0"/>
                  <w:marTop w:val="0"/>
                  <w:marBottom w:val="0"/>
                  <w:divBdr>
                    <w:top w:val="none" w:sz="0" w:space="0" w:color="auto"/>
                    <w:left w:val="none" w:sz="0" w:space="0" w:color="auto"/>
                    <w:bottom w:val="none" w:sz="0" w:space="0" w:color="auto"/>
                    <w:right w:val="none" w:sz="0" w:space="0" w:color="auto"/>
                  </w:divBdr>
                </w:div>
                <w:div w:id="1707178582">
                  <w:marLeft w:val="0"/>
                  <w:marRight w:val="0"/>
                  <w:marTop w:val="0"/>
                  <w:marBottom w:val="0"/>
                  <w:divBdr>
                    <w:top w:val="none" w:sz="0" w:space="0" w:color="auto"/>
                    <w:left w:val="none" w:sz="0" w:space="0" w:color="auto"/>
                    <w:bottom w:val="none" w:sz="0" w:space="0" w:color="auto"/>
                    <w:right w:val="none" w:sz="0" w:space="0" w:color="auto"/>
                  </w:divBdr>
                </w:div>
              </w:divsChild>
            </w:div>
            <w:div w:id="2135563550">
              <w:marLeft w:val="0"/>
              <w:marRight w:val="0"/>
              <w:marTop w:val="0"/>
              <w:marBottom w:val="0"/>
              <w:divBdr>
                <w:top w:val="none" w:sz="0" w:space="0" w:color="auto"/>
                <w:left w:val="none" w:sz="0" w:space="0" w:color="auto"/>
                <w:bottom w:val="none" w:sz="0" w:space="0" w:color="auto"/>
                <w:right w:val="none" w:sz="0" w:space="0" w:color="auto"/>
              </w:divBdr>
              <w:divsChild>
                <w:div w:id="307832520">
                  <w:marLeft w:val="0"/>
                  <w:marRight w:val="0"/>
                  <w:marTop w:val="0"/>
                  <w:marBottom w:val="0"/>
                  <w:divBdr>
                    <w:top w:val="none" w:sz="0" w:space="0" w:color="auto"/>
                    <w:left w:val="none" w:sz="0" w:space="0" w:color="auto"/>
                    <w:bottom w:val="none" w:sz="0" w:space="0" w:color="auto"/>
                    <w:right w:val="none" w:sz="0" w:space="0" w:color="auto"/>
                  </w:divBdr>
                </w:div>
                <w:div w:id="915437493">
                  <w:marLeft w:val="0"/>
                  <w:marRight w:val="0"/>
                  <w:marTop w:val="0"/>
                  <w:marBottom w:val="0"/>
                  <w:divBdr>
                    <w:top w:val="none" w:sz="0" w:space="0" w:color="auto"/>
                    <w:left w:val="none" w:sz="0" w:space="0" w:color="auto"/>
                    <w:bottom w:val="none" w:sz="0" w:space="0" w:color="auto"/>
                    <w:right w:val="none" w:sz="0" w:space="0" w:color="auto"/>
                  </w:divBdr>
                </w:div>
                <w:div w:id="1513451014">
                  <w:marLeft w:val="0"/>
                  <w:marRight w:val="0"/>
                  <w:marTop w:val="0"/>
                  <w:marBottom w:val="0"/>
                  <w:divBdr>
                    <w:top w:val="none" w:sz="0" w:space="0" w:color="auto"/>
                    <w:left w:val="none" w:sz="0" w:space="0" w:color="auto"/>
                    <w:bottom w:val="none" w:sz="0" w:space="0" w:color="auto"/>
                    <w:right w:val="none" w:sz="0" w:space="0" w:color="auto"/>
                  </w:divBdr>
                </w:div>
                <w:div w:id="521165683">
                  <w:marLeft w:val="0"/>
                  <w:marRight w:val="0"/>
                  <w:marTop w:val="0"/>
                  <w:marBottom w:val="0"/>
                  <w:divBdr>
                    <w:top w:val="none" w:sz="0" w:space="0" w:color="auto"/>
                    <w:left w:val="none" w:sz="0" w:space="0" w:color="auto"/>
                    <w:bottom w:val="none" w:sz="0" w:space="0" w:color="auto"/>
                    <w:right w:val="none" w:sz="0" w:space="0" w:color="auto"/>
                  </w:divBdr>
                </w:div>
                <w:div w:id="424114759">
                  <w:marLeft w:val="0"/>
                  <w:marRight w:val="0"/>
                  <w:marTop w:val="0"/>
                  <w:marBottom w:val="0"/>
                  <w:divBdr>
                    <w:top w:val="none" w:sz="0" w:space="0" w:color="auto"/>
                    <w:left w:val="none" w:sz="0" w:space="0" w:color="auto"/>
                    <w:bottom w:val="none" w:sz="0" w:space="0" w:color="auto"/>
                    <w:right w:val="none" w:sz="0" w:space="0" w:color="auto"/>
                  </w:divBdr>
                </w:div>
                <w:div w:id="268856212">
                  <w:marLeft w:val="0"/>
                  <w:marRight w:val="0"/>
                  <w:marTop w:val="0"/>
                  <w:marBottom w:val="0"/>
                  <w:divBdr>
                    <w:top w:val="none" w:sz="0" w:space="0" w:color="auto"/>
                    <w:left w:val="none" w:sz="0" w:space="0" w:color="auto"/>
                    <w:bottom w:val="none" w:sz="0" w:space="0" w:color="auto"/>
                    <w:right w:val="none" w:sz="0" w:space="0" w:color="auto"/>
                  </w:divBdr>
                </w:div>
                <w:div w:id="476723128">
                  <w:marLeft w:val="0"/>
                  <w:marRight w:val="0"/>
                  <w:marTop w:val="0"/>
                  <w:marBottom w:val="0"/>
                  <w:divBdr>
                    <w:top w:val="none" w:sz="0" w:space="0" w:color="auto"/>
                    <w:left w:val="none" w:sz="0" w:space="0" w:color="auto"/>
                    <w:bottom w:val="none" w:sz="0" w:space="0" w:color="auto"/>
                    <w:right w:val="none" w:sz="0" w:space="0" w:color="auto"/>
                  </w:divBdr>
                </w:div>
                <w:div w:id="1855613257">
                  <w:marLeft w:val="0"/>
                  <w:marRight w:val="0"/>
                  <w:marTop w:val="0"/>
                  <w:marBottom w:val="0"/>
                  <w:divBdr>
                    <w:top w:val="none" w:sz="0" w:space="0" w:color="auto"/>
                    <w:left w:val="none" w:sz="0" w:space="0" w:color="auto"/>
                    <w:bottom w:val="none" w:sz="0" w:space="0" w:color="auto"/>
                    <w:right w:val="none" w:sz="0" w:space="0" w:color="auto"/>
                  </w:divBdr>
                </w:div>
                <w:div w:id="310868980">
                  <w:marLeft w:val="0"/>
                  <w:marRight w:val="0"/>
                  <w:marTop w:val="0"/>
                  <w:marBottom w:val="0"/>
                  <w:divBdr>
                    <w:top w:val="none" w:sz="0" w:space="0" w:color="auto"/>
                    <w:left w:val="none" w:sz="0" w:space="0" w:color="auto"/>
                    <w:bottom w:val="none" w:sz="0" w:space="0" w:color="auto"/>
                    <w:right w:val="none" w:sz="0" w:space="0" w:color="auto"/>
                  </w:divBdr>
                </w:div>
                <w:div w:id="1388841335">
                  <w:marLeft w:val="0"/>
                  <w:marRight w:val="0"/>
                  <w:marTop w:val="0"/>
                  <w:marBottom w:val="0"/>
                  <w:divBdr>
                    <w:top w:val="none" w:sz="0" w:space="0" w:color="auto"/>
                    <w:left w:val="none" w:sz="0" w:space="0" w:color="auto"/>
                    <w:bottom w:val="none" w:sz="0" w:space="0" w:color="auto"/>
                    <w:right w:val="none" w:sz="0" w:space="0" w:color="auto"/>
                  </w:divBdr>
                </w:div>
                <w:div w:id="866020258">
                  <w:marLeft w:val="0"/>
                  <w:marRight w:val="0"/>
                  <w:marTop w:val="0"/>
                  <w:marBottom w:val="0"/>
                  <w:divBdr>
                    <w:top w:val="none" w:sz="0" w:space="0" w:color="auto"/>
                    <w:left w:val="none" w:sz="0" w:space="0" w:color="auto"/>
                    <w:bottom w:val="none" w:sz="0" w:space="0" w:color="auto"/>
                    <w:right w:val="none" w:sz="0" w:space="0" w:color="auto"/>
                  </w:divBdr>
                </w:div>
                <w:div w:id="1254824289">
                  <w:marLeft w:val="0"/>
                  <w:marRight w:val="0"/>
                  <w:marTop w:val="0"/>
                  <w:marBottom w:val="0"/>
                  <w:divBdr>
                    <w:top w:val="none" w:sz="0" w:space="0" w:color="auto"/>
                    <w:left w:val="none" w:sz="0" w:space="0" w:color="auto"/>
                    <w:bottom w:val="none" w:sz="0" w:space="0" w:color="auto"/>
                    <w:right w:val="none" w:sz="0" w:space="0" w:color="auto"/>
                  </w:divBdr>
                </w:div>
                <w:div w:id="1194999860">
                  <w:marLeft w:val="0"/>
                  <w:marRight w:val="0"/>
                  <w:marTop w:val="0"/>
                  <w:marBottom w:val="0"/>
                  <w:divBdr>
                    <w:top w:val="none" w:sz="0" w:space="0" w:color="auto"/>
                    <w:left w:val="none" w:sz="0" w:space="0" w:color="auto"/>
                    <w:bottom w:val="none" w:sz="0" w:space="0" w:color="auto"/>
                    <w:right w:val="none" w:sz="0" w:space="0" w:color="auto"/>
                  </w:divBdr>
                </w:div>
                <w:div w:id="84308043">
                  <w:marLeft w:val="0"/>
                  <w:marRight w:val="0"/>
                  <w:marTop w:val="0"/>
                  <w:marBottom w:val="0"/>
                  <w:divBdr>
                    <w:top w:val="none" w:sz="0" w:space="0" w:color="auto"/>
                    <w:left w:val="none" w:sz="0" w:space="0" w:color="auto"/>
                    <w:bottom w:val="none" w:sz="0" w:space="0" w:color="auto"/>
                    <w:right w:val="none" w:sz="0" w:space="0" w:color="auto"/>
                  </w:divBdr>
                </w:div>
                <w:div w:id="1463958027">
                  <w:marLeft w:val="0"/>
                  <w:marRight w:val="0"/>
                  <w:marTop w:val="0"/>
                  <w:marBottom w:val="0"/>
                  <w:divBdr>
                    <w:top w:val="none" w:sz="0" w:space="0" w:color="auto"/>
                    <w:left w:val="none" w:sz="0" w:space="0" w:color="auto"/>
                    <w:bottom w:val="none" w:sz="0" w:space="0" w:color="auto"/>
                    <w:right w:val="none" w:sz="0" w:space="0" w:color="auto"/>
                  </w:divBdr>
                </w:div>
                <w:div w:id="1264610192">
                  <w:marLeft w:val="0"/>
                  <w:marRight w:val="0"/>
                  <w:marTop w:val="0"/>
                  <w:marBottom w:val="0"/>
                  <w:divBdr>
                    <w:top w:val="none" w:sz="0" w:space="0" w:color="auto"/>
                    <w:left w:val="none" w:sz="0" w:space="0" w:color="auto"/>
                    <w:bottom w:val="none" w:sz="0" w:space="0" w:color="auto"/>
                    <w:right w:val="none" w:sz="0" w:space="0" w:color="auto"/>
                  </w:divBdr>
                </w:div>
                <w:div w:id="2080710390">
                  <w:marLeft w:val="0"/>
                  <w:marRight w:val="0"/>
                  <w:marTop w:val="0"/>
                  <w:marBottom w:val="0"/>
                  <w:divBdr>
                    <w:top w:val="none" w:sz="0" w:space="0" w:color="auto"/>
                    <w:left w:val="none" w:sz="0" w:space="0" w:color="auto"/>
                    <w:bottom w:val="none" w:sz="0" w:space="0" w:color="auto"/>
                    <w:right w:val="none" w:sz="0" w:space="0" w:color="auto"/>
                  </w:divBdr>
                </w:div>
                <w:div w:id="2135978386">
                  <w:marLeft w:val="0"/>
                  <w:marRight w:val="0"/>
                  <w:marTop w:val="0"/>
                  <w:marBottom w:val="0"/>
                  <w:divBdr>
                    <w:top w:val="none" w:sz="0" w:space="0" w:color="auto"/>
                    <w:left w:val="none" w:sz="0" w:space="0" w:color="auto"/>
                    <w:bottom w:val="none" w:sz="0" w:space="0" w:color="auto"/>
                    <w:right w:val="none" w:sz="0" w:space="0" w:color="auto"/>
                  </w:divBdr>
                </w:div>
                <w:div w:id="1636567602">
                  <w:marLeft w:val="0"/>
                  <w:marRight w:val="0"/>
                  <w:marTop w:val="0"/>
                  <w:marBottom w:val="0"/>
                  <w:divBdr>
                    <w:top w:val="none" w:sz="0" w:space="0" w:color="auto"/>
                    <w:left w:val="none" w:sz="0" w:space="0" w:color="auto"/>
                    <w:bottom w:val="none" w:sz="0" w:space="0" w:color="auto"/>
                    <w:right w:val="none" w:sz="0" w:space="0" w:color="auto"/>
                  </w:divBdr>
                </w:div>
                <w:div w:id="1584996342">
                  <w:marLeft w:val="0"/>
                  <w:marRight w:val="0"/>
                  <w:marTop w:val="0"/>
                  <w:marBottom w:val="0"/>
                  <w:divBdr>
                    <w:top w:val="none" w:sz="0" w:space="0" w:color="auto"/>
                    <w:left w:val="none" w:sz="0" w:space="0" w:color="auto"/>
                    <w:bottom w:val="none" w:sz="0" w:space="0" w:color="auto"/>
                    <w:right w:val="none" w:sz="0" w:space="0" w:color="auto"/>
                  </w:divBdr>
                </w:div>
                <w:div w:id="2039161402">
                  <w:marLeft w:val="0"/>
                  <w:marRight w:val="0"/>
                  <w:marTop w:val="0"/>
                  <w:marBottom w:val="0"/>
                  <w:divBdr>
                    <w:top w:val="none" w:sz="0" w:space="0" w:color="auto"/>
                    <w:left w:val="none" w:sz="0" w:space="0" w:color="auto"/>
                    <w:bottom w:val="none" w:sz="0" w:space="0" w:color="auto"/>
                    <w:right w:val="none" w:sz="0" w:space="0" w:color="auto"/>
                  </w:divBdr>
                </w:div>
                <w:div w:id="82528613">
                  <w:marLeft w:val="0"/>
                  <w:marRight w:val="0"/>
                  <w:marTop w:val="0"/>
                  <w:marBottom w:val="0"/>
                  <w:divBdr>
                    <w:top w:val="none" w:sz="0" w:space="0" w:color="auto"/>
                    <w:left w:val="none" w:sz="0" w:space="0" w:color="auto"/>
                    <w:bottom w:val="none" w:sz="0" w:space="0" w:color="auto"/>
                    <w:right w:val="none" w:sz="0" w:space="0" w:color="auto"/>
                  </w:divBdr>
                </w:div>
                <w:div w:id="804354175">
                  <w:marLeft w:val="0"/>
                  <w:marRight w:val="0"/>
                  <w:marTop w:val="0"/>
                  <w:marBottom w:val="0"/>
                  <w:divBdr>
                    <w:top w:val="none" w:sz="0" w:space="0" w:color="auto"/>
                    <w:left w:val="none" w:sz="0" w:space="0" w:color="auto"/>
                    <w:bottom w:val="none" w:sz="0" w:space="0" w:color="auto"/>
                    <w:right w:val="none" w:sz="0" w:space="0" w:color="auto"/>
                  </w:divBdr>
                </w:div>
                <w:div w:id="1266500234">
                  <w:marLeft w:val="0"/>
                  <w:marRight w:val="0"/>
                  <w:marTop w:val="0"/>
                  <w:marBottom w:val="0"/>
                  <w:divBdr>
                    <w:top w:val="none" w:sz="0" w:space="0" w:color="auto"/>
                    <w:left w:val="none" w:sz="0" w:space="0" w:color="auto"/>
                    <w:bottom w:val="none" w:sz="0" w:space="0" w:color="auto"/>
                    <w:right w:val="none" w:sz="0" w:space="0" w:color="auto"/>
                  </w:divBdr>
                </w:div>
                <w:div w:id="1133984462">
                  <w:marLeft w:val="0"/>
                  <w:marRight w:val="0"/>
                  <w:marTop w:val="0"/>
                  <w:marBottom w:val="0"/>
                  <w:divBdr>
                    <w:top w:val="none" w:sz="0" w:space="0" w:color="auto"/>
                    <w:left w:val="none" w:sz="0" w:space="0" w:color="auto"/>
                    <w:bottom w:val="none" w:sz="0" w:space="0" w:color="auto"/>
                    <w:right w:val="none" w:sz="0" w:space="0" w:color="auto"/>
                  </w:divBdr>
                </w:div>
                <w:div w:id="739986249">
                  <w:marLeft w:val="0"/>
                  <w:marRight w:val="0"/>
                  <w:marTop w:val="0"/>
                  <w:marBottom w:val="0"/>
                  <w:divBdr>
                    <w:top w:val="none" w:sz="0" w:space="0" w:color="auto"/>
                    <w:left w:val="none" w:sz="0" w:space="0" w:color="auto"/>
                    <w:bottom w:val="none" w:sz="0" w:space="0" w:color="auto"/>
                    <w:right w:val="none" w:sz="0" w:space="0" w:color="auto"/>
                  </w:divBdr>
                </w:div>
                <w:div w:id="427429529">
                  <w:marLeft w:val="0"/>
                  <w:marRight w:val="0"/>
                  <w:marTop w:val="0"/>
                  <w:marBottom w:val="0"/>
                  <w:divBdr>
                    <w:top w:val="none" w:sz="0" w:space="0" w:color="auto"/>
                    <w:left w:val="none" w:sz="0" w:space="0" w:color="auto"/>
                    <w:bottom w:val="none" w:sz="0" w:space="0" w:color="auto"/>
                    <w:right w:val="none" w:sz="0" w:space="0" w:color="auto"/>
                  </w:divBdr>
                </w:div>
                <w:div w:id="2125070910">
                  <w:marLeft w:val="0"/>
                  <w:marRight w:val="0"/>
                  <w:marTop w:val="0"/>
                  <w:marBottom w:val="0"/>
                  <w:divBdr>
                    <w:top w:val="none" w:sz="0" w:space="0" w:color="auto"/>
                    <w:left w:val="none" w:sz="0" w:space="0" w:color="auto"/>
                    <w:bottom w:val="none" w:sz="0" w:space="0" w:color="auto"/>
                    <w:right w:val="none" w:sz="0" w:space="0" w:color="auto"/>
                  </w:divBdr>
                </w:div>
                <w:div w:id="680545393">
                  <w:marLeft w:val="0"/>
                  <w:marRight w:val="0"/>
                  <w:marTop w:val="0"/>
                  <w:marBottom w:val="0"/>
                  <w:divBdr>
                    <w:top w:val="none" w:sz="0" w:space="0" w:color="auto"/>
                    <w:left w:val="none" w:sz="0" w:space="0" w:color="auto"/>
                    <w:bottom w:val="none" w:sz="0" w:space="0" w:color="auto"/>
                    <w:right w:val="none" w:sz="0" w:space="0" w:color="auto"/>
                  </w:divBdr>
                </w:div>
                <w:div w:id="1380520219">
                  <w:marLeft w:val="0"/>
                  <w:marRight w:val="0"/>
                  <w:marTop w:val="0"/>
                  <w:marBottom w:val="0"/>
                  <w:divBdr>
                    <w:top w:val="none" w:sz="0" w:space="0" w:color="auto"/>
                    <w:left w:val="none" w:sz="0" w:space="0" w:color="auto"/>
                    <w:bottom w:val="none" w:sz="0" w:space="0" w:color="auto"/>
                    <w:right w:val="none" w:sz="0" w:space="0" w:color="auto"/>
                  </w:divBdr>
                </w:div>
                <w:div w:id="2142337160">
                  <w:marLeft w:val="0"/>
                  <w:marRight w:val="0"/>
                  <w:marTop w:val="0"/>
                  <w:marBottom w:val="0"/>
                  <w:divBdr>
                    <w:top w:val="none" w:sz="0" w:space="0" w:color="auto"/>
                    <w:left w:val="none" w:sz="0" w:space="0" w:color="auto"/>
                    <w:bottom w:val="none" w:sz="0" w:space="0" w:color="auto"/>
                    <w:right w:val="none" w:sz="0" w:space="0" w:color="auto"/>
                  </w:divBdr>
                </w:div>
                <w:div w:id="2059623894">
                  <w:marLeft w:val="0"/>
                  <w:marRight w:val="0"/>
                  <w:marTop w:val="0"/>
                  <w:marBottom w:val="0"/>
                  <w:divBdr>
                    <w:top w:val="none" w:sz="0" w:space="0" w:color="auto"/>
                    <w:left w:val="none" w:sz="0" w:space="0" w:color="auto"/>
                    <w:bottom w:val="none" w:sz="0" w:space="0" w:color="auto"/>
                    <w:right w:val="none" w:sz="0" w:space="0" w:color="auto"/>
                  </w:divBdr>
                </w:div>
                <w:div w:id="1678657854">
                  <w:marLeft w:val="0"/>
                  <w:marRight w:val="0"/>
                  <w:marTop w:val="0"/>
                  <w:marBottom w:val="0"/>
                  <w:divBdr>
                    <w:top w:val="none" w:sz="0" w:space="0" w:color="auto"/>
                    <w:left w:val="none" w:sz="0" w:space="0" w:color="auto"/>
                    <w:bottom w:val="none" w:sz="0" w:space="0" w:color="auto"/>
                    <w:right w:val="none" w:sz="0" w:space="0" w:color="auto"/>
                  </w:divBdr>
                </w:div>
                <w:div w:id="199711237">
                  <w:marLeft w:val="0"/>
                  <w:marRight w:val="0"/>
                  <w:marTop w:val="0"/>
                  <w:marBottom w:val="0"/>
                  <w:divBdr>
                    <w:top w:val="none" w:sz="0" w:space="0" w:color="auto"/>
                    <w:left w:val="none" w:sz="0" w:space="0" w:color="auto"/>
                    <w:bottom w:val="none" w:sz="0" w:space="0" w:color="auto"/>
                    <w:right w:val="none" w:sz="0" w:space="0" w:color="auto"/>
                  </w:divBdr>
                </w:div>
                <w:div w:id="1857890681">
                  <w:marLeft w:val="0"/>
                  <w:marRight w:val="0"/>
                  <w:marTop w:val="0"/>
                  <w:marBottom w:val="0"/>
                  <w:divBdr>
                    <w:top w:val="none" w:sz="0" w:space="0" w:color="auto"/>
                    <w:left w:val="none" w:sz="0" w:space="0" w:color="auto"/>
                    <w:bottom w:val="none" w:sz="0" w:space="0" w:color="auto"/>
                    <w:right w:val="none" w:sz="0" w:space="0" w:color="auto"/>
                  </w:divBdr>
                </w:div>
                <w:div w:id="339740669">
                  <w:marLeft w:val="0"/>
                  <w:marRight w:val="0"/>
                  <w:marTop w:val="0"/>
                  <w:marBottom w:val="0"/>
                  <w:divBdr>
                    <w:top w:val="none" w:sz="0" w:space="0" w:color="auto"/>
                    <w:left w:val="none" w:sz="0" w:space="0" w:color="auto"/>
                    <w:bottom w:val="none" w:sz="0" w:space="0" w:color="auto"/>
                    <w:right w:val="none" w:sz="0" w:space="0" w:color="auto"/>
                  </w:divBdr>
                </w:div>
                <w:div w:id="1856070552">
                  <w:marLeft w:val="0"/>
                  <w:marRight w:val="0"/>
                  <w:marTop w:val="0"/>
                  <w:marBottom w:val="0"/>
                  <w:divBdr>
                    <w:top w:val="none" w:sz="0" w:space="0" w:color="auto"/>
                    <w:left w:val="none" w:sz="0" w:space="0" w:color="auto"/>
                    <w:bottom w:val="none" w:sz="0" w:space="0" w:color="auto"/>
                    <w:right w:val="none" w:sz="0" w:space="0" w:color="auto"/>
                  </w:divBdr>
                </w:div>
                <w:div w:id="1117019808">
                  <w:marLeft w:val="0"/>
                  <w:marRight w:val="0"/>
                  <w:marTop w:val="0"/>
                  <w:marBottom w:val="0"/>
                  <w:divBdr>
                    <w:top w:val="none" w:sz="0" w:space="0" w:color="auto"/>
                    <w:left w:val="none" w:sz="0" w:space="0" w:color="auto"/>
                    <w:bottom w:val="none" w:sz="0" w:space="0" w:color="auto"/>
                    <w:right w:val="none" w:sz="0" w:space="0" w:color="auto"/>
                  </w:divBdr>
                </w:div>
                <w:div w:id="1062363982">
                  <w:marLeft w:val="0"/>
                  <w:marRight w:val="0"/>
                  <w:marTop w:val="0"/>
                  <w:marBottom w:val="0"/>
                  <w:divBdr>
                    <w:top w:val="none" w:sz="0" w:space="0" w:color="auto"/>
                    <w:left w:val="none" w:sz="0" w:space="0" w:color="auto"/>
                    <w:bottom w:val="none" w:sz="0" w:space="0" w:color="auto"/>
                    <w:right w:val="none" w:sz="0" w:space="0" w:color="auto"/>
                  </w:divBdr>
                </w:div>
                <w:div w:id="5910931">
                  <w:marLeft w:val="0"/>
                  <w:marRight w:val="0"/>
                  <w:marTop w:val="0"/>
                  <w:marBottom w:val="0"/>
                  <w:divBdr>
                    <w:top w:val="none" w:sz="0" w:space="0" w:color="auto"/>
                    <w:left w:val="none" w:sz="0" w:space="0" w:color="auto"/>
                    <w:bottom w:val="none" w:sz="0" w:space="0" w:color="auto"/>
                    <w:right w:val="none" w:sz="0" w:space="0" w:color="auto"/>
                  </w:divBdr>
                </w:div>
                <w:div w:id="652567286">
                  <w:marLeft w:val="0"/>
                  <w:marRight w:val="0"/>
                  <w:marTop w:val="0"/>
                  <w:marBottom w:val="0"/>
                  <w:divBdr>
                    <w:top w:val="none" w:sz="0" w:space="0" w:color="auto"/>
                    <w:left w:val="none" w:sz="0" w:space="0" w:color="auto"/>
                    <w:bottom w:val="none" w:sz="0" w:space="0" w:color="auto"/>
                    <w:right w:val="none" w:sz="0" w:space="0" w:color="auto"/>
                  </w:divBdr>
                </w:div>
                <w:div w:id="1593124476">
                  <w:marLeft w:val="0"/>
                  <w:marRight w:val="0"/>
                  <w:marTop w:val="0"/>
                  <w:marBottom w:val="0"/>
                  <w:divBdr>
                    <w:top w:val="none" w:sz="0" w:space="0" w:color="auto"/>
                    <w:left w:val="none" w:sz="0" w:space="0" w:color="auto"/>
                    <w:bottom w:val="none" w:sz="0" w:space="0" w:color="auto"/>
                    <w:right w:val="none" w:sz="0" w:space="0" w:color="auto"/>
                  </w:divBdr>
                </w:div>
                <w:div w:id="1339696461">
                  <w:marLeft w:val="0"/>
                  <w:marRight w:val="0"/>
                  <w:marTop w:val="0"/>
                  <w:marBottom w:val="0"/>
                  <w:divBdr>
                    <w:top w:val="none" w:sz="0" w:space="0" w:color="auto"/>
                    <w:left w:val="none" w:sz="0" w:space="0" w:color="auto"/>
                    <w:bottom w:val="none" w:sz="0" w:space="0" w:color="auto"/>
                    <w:right w:val="none" w:sz="0" w:space="0" w:color="auto"/>
                  </w:divBdr>
                </w:div>
                <w:div w:id="1910459471">
                  <w:marLeft w:val="0"/>
                  <w:marRight w:val="0"/>
                  <w:marTop w:val="0"/>
                  <w:marBottom w:val="0"/>
                  <w:divBdr>
                    <w:top w:val="none" w:sz="0" w:space="0" w:color="auto"/>
                    <w:left w:val="none" w:sz="0" w:space="0" w:color="auto"/>
                    <w:bottom w:val="none" w:sz="0" w:space="0" w:color="auto"/>
                    <w:right w:val="none" w:sz="0" w:space="0" w:color="auto"/>
                  </w:divBdr>
                </w:div>
                <w:div w:id="7223380">
                  <w:marLeft w:val="0"/>
                  <w:marRight w:val="0"/>
                  <w:marTop w:val="0"/>
                  <w:marBottom w:val="0"/>
                  <w:divBdr>
                    <w:top w:val="none" w:sz="0" w:space="0" w:color="auto"/>
                    <w:left w:val="none" w:sz="0" w:space="0" w:color="auto"/>
                    <w:bottom w:val="none" w:sz="0" w:space="0" w:color="auto"/>
                    <w:right w:val="none" w:sz="0" w:space="0" w:color="auto"/>
                  </w:divBdr>
                </w:div>
                <w:div w:id="1666980951">
                  <w:marLeft w:val="0"/>
                  <w:marRight w:val="0"/>
                  <w:marTop w:val="0"/>
                  <w:marBottom w:val="0"/>
                  <w:divBdr>
                    <w:top w:val="none" w:sz="0" w:space="0" w:color="auto"/>
                    <w:left w:val="none" w:sz="0" w:space="0" w:color="auto"/>
                    <w:bottom w:val="none" w:sz="0" w:space="0" w:color="auto"/>
                    <w:right w:val="none" w:sz="0" w:space="0" w:color="auto"/>
                  </w:divBdr>
                </w:div>
                <w:div w:id="1008099109">
                  <w:marLeft w:val="0"/>
                  <w:marRight w:val="0"/>
                  <w:marTop w:val="0"/>
                  <w:marBottom w:val="0"/>
                  <w:divBdr>
                    <w:top w:val="none" w:sz="0" w:space="0" w:color="auto"/>
                    <w:left w:val="none" w:sz="0" w:space="0" w:color="auto"/>
                    <w:bottom w:val="none" w:sz="0" w:space="0" w:color="auto"/>
                    <w:right w:val="none" w:sz="0" w:space="0" w:color="auto"/>
                  </w:divBdr>
                </w:div>
                <w:div w:id="807167412">
                  <w:marLeft w:val="0"/>
                  <w:marRight w:val="0"/>
                  <w:marTop w:val="0"/>
                  <w:marBottom w:val="0"/>
                  <w:divBdr>
                    <w:top w:val="none" w:sz="0" w:space="0" w:color="auto"/>
                    <w:left w:val="none" w:sz="0" w:space="0" w:color="auto"/>
                    <w:bottom w:val="none" w:sz="0" w:space="0" w:color="auto"/>
                    <w:right w:val="none" w:sz="0" w:space="0" w:color="auto"/>
                  </w:divBdr>
                </w:div>
                <w:div w:id="1381515009">
                  <w:marLeft w:val="0"/>
                  <w:marRight w:val="0"/>
                  <w:marTop w:val="0"/>
                  <w:marBottom w:val="0"/>
                  <w:divBdr>
                    <w:top w:val="none" w:sz="0" w:space="0" w:color="auto"/>
                    <w:left w:val="none" w:sz="0" w:space="0" w:color="auto"/>
                    <w:bottom w:val="none" w:sz="0" w:space="0" w:color="auto"/>
                    <w:right w:val="none" w:sz="0" w:space="0" w:color="auto"/>
                  </w:divBdr>
                </w:div>
                <w:div w:id="480925004">
                  <w:marLeft w:val="0"/>
                  <w:marRight w:val="0"/>
                  <w:marTop w:val="0"/>
                  <w:marBottom w:val="0"/>
                  <w:divBdr>
                    <w:top w:val="none" w:sz="0" w:space="0" w:color="auto"/>
                    <w:left w:val="none" w:sz="0" w:space="0" w:color="auto"/>
                    <w:bottom w:val="none" w:sz="0" w:space="0" w:color="auto"/>
                    <w:right w:val="none" w:sz="0" w:space="0" w:color="auto"/>
                  </w:divBdr>
                </w:div>
                <w:div w:id="1954243914">
                  <w:marLeft w:val="0"/>
                  <w:marRight w:val="0"/>
                  <w:marTop w:val="0"/>
                  <w:marBottom w:val="0"/>
                  <w:divBdr>
                    <w:top w:val="none" w:sz="0" w:space="0" w:color="auto"/>
                    <w:left w:val="none" w:sz="0" w:space="0" w:color="auto"/>
                    <w:bottom w:val="none" w:sz="0" w:space="0" w:color="auto"/>
                    <w:right w:val="none" w:sz="0" w:space="0" w:color="auto"/>
                  </w:divBdr>
                </w:div>
                <w:div w:id="278725845">
                  <w:marLeft w:val="0"/>
                  <w:marRight w:val="0"/>
                  <w:marTop w:val="0"/>
                  <w:marBottom w:val="0"/>
                  <w:divBdr>
                    <w:top w:val="none" w:sz="0" w:space="0" w:color="auto"/>
                    <w:left w:val="none" w:sz="0" w:space="0" w:color="auto"/>
                    <w:bottom w:val="none" w:sz="0" w:space="0" w:color="auto"/>
                    <w:right w:val="none" w:sz="0" w:space="0" w:color="auto"/>
                  </w:divBdr>
                </w:div>
                <w:div w:id="2043243713">
                  <w:marLeft w:val="0"/>
                  <w:marRight w:val="0"/>
                  <w:marTop w:val="0"/>
                  <w:marBottom w:val="0"/>
                  <w:divBdr>
                    <w:top w:val="none" w:sz="0" w:space="0" w:color="auto"/>
                    <w:left w:val="none" w:sz="0" w:space="0" w:color="auto"/>
                    <w:bottom w:val="none" w:sz="0" w:space="0" w:color="auto"/>
                    <w:right w:val="none" w:sz="0" w:space="0" w:color="auto"/>
                  </w:divBdr>
                </w:div>
                <w:div w:id="916864624">
                  <w:marLeft w:val="0"/>
                  <w:marRight w:val="0"/>
                  <w:marTop w:val="0"/>
                  <w:marBottom w:val="0"/>
                  <w:divBdr>
                    <w:top w:val="none" w:sz="0" w:space="0" w:color="auto"/>
                    <w:left w:val="none" w:sz="0" w:space="0" w:color="auto"/>
                    <w:bottom w:val="none" w:sz="0" w:space="0" w:color="auto"/>
                    <w:right w:val="none" w:sz="0" w:space="0" w:color="auto"/>
                  </w:divBdr>
                </w:div>
                <w:div w:id="1441873628">
                  <w:marLeft w:val="0"/>
                  <w:marRight w:val="0"/>
                  <w:marTop w:val="0"/>
                  <w:marBottom w:val="0"/>
                  <w:divBdr>
                    <w:top w:val="none" w:sz="0" w:space="0" w:color="auto"/>
                    <w:left w:val="none" w:sz="0" w:space="0" w:color="auto"/>
                    <w:bottom w:val="none" w:sz="0" w:space="0" w:color="auto"/>
                    <w:right w:val="none" w:sz="0" w:space="0" w:color="auto"/>
                  </w:divBdr>
                </w:div>
                <w:div w:id="1481770781">
                  <w:marLeft w:val="0"/>
                  <w:marRight w:val="0"/>
                  <w:marTop w:val="0"/>
                  <w:marBottom w:val="0"/>
                  <w:divBdr>
                    <w:top w:val="none" w:sz="0" w:space="0" w:color="auto"/>
                    <w:left w:val="none" w:sz="0" w:space="0" w:color="auto"/>
                    <w:bottom w:val="none" w:sz="0" w:space="0" w:color="auto"/>
                    <w:right w:val="none" w:sz="0" w:space="0" w:color="auto"/>
                  </w:divBdr>
                </w:div>
                <w:div w:id="1851212028">
                  <w:marLeft w:val="0"/>
                  <w:marRight w:val="0"/>
                  <w:marTop w:val="0"/>
                  <w:marBottom w:val="0"/>
                  <w:divBdr>
                    <w:top w:val="none" w:sz="0" w:space="0" w:color="auto"/>
                    <w:left w:val="none" w:sz="0" w:space="0" w:color="auto"/>
                    <w:bottom w:val="none" w:sz="0" w:space="0" w:color="auto"/>
                    <w:right w:val="none" w:sz="0" w:space="0" w:color="auto"/>
                  </w:divBdr>
                </w:div>
                <w:div w:id="23333573">
                  <w:marLeft w:val="0"/>
                  <w:marRight w:val="0"/>
                  <w:marTop w:val="0"/>
                  <w:marBottom w:val="0"/>
                  <w:divBdr>
                    <w:top w:val="none" w:sz="0" w:space="0" w:color="auto"/>
                    <w:left w:val="none" w:sz="0" w:space="0" w:color="auto"/>
                    <w:bottom w:val="none" w:sz="0" w:space="0" w:color="auto"/>
                    <w:right w:val="none" w:sz="0" w:space="0" w:color="auto"/>
                  </w:divBdr>
                </w:div>
                <w:div w:id="687364615">
                  <w:marLeft w:val="0"/>
                  <w:marRight w:val="0"/>
                  <w:marTop w:val="0"/>
                  <w:marBottom w:val="0"/>
                  <w:divBdr>
                    <w:top w:val="none" w:sz="0" w:space="0" w:color="auto"/>
                    <w:left w:val="none" w:sz="0" w:space="0" w:color="auto"/>
                    <w:bottom w:val="none" w:sz="0" w:space="0" w:color="auto"/>
                    <w:right w:val="none" w:sz="0" w:space="0" w:color="auto"/>
                  </w:divBdr>
                </w:div>
                <w:div w:id="247348302">
                  <w:marLeft w:val="0"/>
                  <w:marRight w:val="0"/>
                  <w:marTop w:val="0"/>
                  <w:marBottom w:val="0"/>
                  <w:divBdr>
                    <w:top w:val="none" w:sz="0" w:space="0" w:color="auto"/>
                    <w:left w:val="none" w:sz="0" w:space="0" w:color="auto"/>
                    <w:bottom w:val="none" w:sz="0" w:space="0" w:color="auto"/>
                    <w:right w:val="none" w:sz="0" w:space="0" w:color="auto"/>
                  </w:divBdr>
                </w:div>
                <w:div w:id="330912549">
                  <w:marLeft w:val="0"/>
                  <w:marRight w:val="0"/>
                  <w:marTop w:val="0"/>
                  <w:marBottom w:val="0"/>
                  <w:divBdr>
                    <w:top w:val="none" w:sz="0" w:space="0" w:color="auto"/>
                    <w:left w:val="none" w:sz="0" w:space="0" w:color="auto"/>
                    <w:bottom w:val="none" w:sz="0" w:space="0" w:color="auto"/>
                    <w:right w:val="none" w:sz="0" w:space="0" w:color="auto"/>
                  </w:divBdr>
                </w:div>
                <w:div w:id="897319516">
                  <w:marLeft w:val="0"/>
                  <w:marRight w:val="0"/>
                  <w:marTop w:val="0"/>
                  <w:marBottom w:val="0"/>
                  <w:divBdr>
                    <w:top w:val="none" w:sz="0" w:space="0" w:color="auto"/>
                    <w:left w:val="none" w:sz="0" w:space="0" w:color="auto"/>
                    <w:bottom w:val="none" w:sz="0" w:space="0" w:color="auto"/>
                    <w:right w:val="none" w:sz="0" w:space="0" w:color="auto"/>
                  </w:divBdr>
                </w:div>
                <w:div w:id="1746033403">
                  <w:marLeft w:val="0"/>
                  <w:marRight w:val="0"/>
                  <w:marTop w:val="0"/>
                  <w:marBottom w:val="0"/>
                  <w:divBdr>
                    <w:top w:val="none" w:sz="0" w:space="0" w:color="auto"/>
                    <w:left w:val="none" w:sz="0" w:space="0" w:color="auto"/>
                    <w:bottom w:val="none" w:sz="0" w:space="0" w:color="auto"/>
                    <w:right w:val="none" w:sz="0" w:space="0" w:color="auto"/>
                  </w:divBdr>
                </w:div>
                <w:div w:id="2130513966">
                  <w:marLeft w:val="0"/>
                  <w:marRight w:val="0"/>
                  <w:marTop w:val="0"/>
                  <w:marBottom w:val="0"/>
                  <w:divBdr>
                    <w:top w:val="none" w:sz="0" w:space="0" w:color="auto"/>
                    <w:left w:val="none" w:sz="0" w:space="0" w:color="auto"/>
                    <w:bottom w:val="none" w:sz="0" w:space="0" w:color="auto"/>
                    <w:right w:val="none" w:sz="0" w:space="0" w:color="auto"/>
                  </w:divBdr>
                </w:div>
                <w:div w:id="111947968">
                  <w:marLeft w:val="0"/>
                  <w:marRight w:val="0"/>
                  <w:marTop w:val="0"/>
                  <w:marBottom w:val="0"/>
                  <w:divBdr>
                    <w:top w:val="none" w:sz="0" w:space="0" w:color="auto"/>
                    <w:left w:val="none" w:sz="0" w:space="0" w:color="auto"/>
                    <w:bottom w:val="none" w:sz="0" w:space="0" w:color="auto"/>
                    <w:right w:val="none" w:sz="0" w:space="0" w:color="auto"/>
                  </w:divBdr>
                </w:div>
                <w:div w:id="1959027720">
                  <w:marLeft w:val="0"/>
                  <w:marRight w:val="0"/>
                  <w:marTop w:val="0"/>
                  <w:marBottom w:val="0"/>
                  <w:divBdr>
                    <w:top w:val="none" w:sz="0" w:space="0" w:color="auto"/>
                    <w:left w:val="none" w:sz="0" w:space="0" w:color="auto"/>
                    <w:bottom w:val="none" w:sz="0" w:space="0" w:color="auto"/>
                    <w:right w:val="none" w:sz="0" w:space="0" w:color="auto"/>
                  </w:divBdr>
                </w:div>
                <w:div w:id="2132018837">
                  <w:marLeft w:val="0"/>
                  <w:marRight w:val="0"/>
                  <w:marTop w:val="0"/>
                  <w:marBottom w:val="0"/>
                  <w:divBdr>
                    <w:top w:val="none" w:sz="0" w:space="0" w:color="auto"/>
                    <w:left w:val="none" w:sz="0" w:space="0" w:color="auto"/>
                    <w:bottom w:val="none" w:sz="0" w:space="0" w:color="auto"/>
                    <w:right w:val="none" w:sz="0" w:space="0" w:color="auto"/>
                  </w:divBdr>
                </w:div>
                <w:div w:id="1674069374">
                  <w:marLeft w:val="0"/>
                  <w:marRight w:val="0"/>
                  <w:marTop w:val="0"/>
                  <w:marBottom w:val="0"/>
                  <w:divBdr>
                    <w:top w:val="none" w:sz="0" w:space="0" w:color="auto"/>
                    <w:left w:val="none" w:sz="0" w:space="0" w:color="auto"/>
                    <w:bottom w:val="none" w:sz="0" w:space="0" w:color="auto"/>
                    <w:right w:val="none" w:sz="0" w:space="0" w:color="auto"/>
                  </w:divBdr>
                </w:div>
                <w:div w:id="394665550">
                  <w:marLeft w:val="0"/>
                  <w:marRight w:val="0"/>
                  <w:marTop w:val="0"/>
                  <w:marBottom w:val="0"/>
                  <w:divBdr>
                    <w:top w:val="none" w:sz="0" w:space="0" w:color="auto"/>
                    <w:left w:val="none" w:sz="0" w:space="0" w:color="auto"/>
                    <w:bottom w:val="none" w:sz="0" w:space="0" w:color="auto"/>
                    <w:right w:val="none" w:sz="0" w:space="0" w:color="auto"/>
                  </w:divBdr>
                </w:div>
                <w:div w:id="1971935826">
                  <w:marLeft w:val="0"/>
                  <w:marRight w:val="0"/>
                  <w:marTop w:val="0"/>
                  <w:marBottom w:val="0"/>
                  <w:divBdr>
                    <w:top w:val="none" w:sz="0" w:space="0" w:color="auto"/>
                    <w:left w:val="none" w:sz="0" w:space="0" w:color="auto"/>
                    <w:bottom w:val="none" w:sz="0" w:space="0" w:color="auto"/>
                    <w:right w:val="none" w:sz="0" w:space="0" w:color="auto"/>
                  </w:divBdr>
                </w:div>
                <w:div w:id="610162125">
                  <w:marLeft w:val="0"/>
                  <w:marRight w:val="0"/>
                  <w:marTop w:val="0"/>
                  <w:marBottom w:val="0"/>
                  <w:divBdr>
                    <w:top w:val="none" w:sz="0" w:space="0" w:color="auto"/>
                    <w:left w:val="none" w:sz="0" w:space="0" w:color="auto"/>
                    <w:bottom w:val="none" w:sz="0" w:space="0" w:color="auto"/>
                    <w:right w:val="none" w:sz="0" w:space="0" w:color="auto"/>
                  </w:divBdr>
                </w:div>
                <w:div w:id="138696380">
                  <w:marLeft w:val="0"/>
                  <w:marRight w:val="0"/>
                  <w:marTop w:val="0"/>
                  <w:marBottom w:val="0"/>
                  <w:divBdr>
                    <w:top w:val="none" w:sz="0" w:space="0" w:color="auto"/>
                    <w:left w:val="none" w:sz="0" w:space="0" w:color="auto"/>
                    <w:bottom w:val="none" w:sz="0" w:space="0" w:color="auto"/>
                    <w:right w:val="none" w:sz="0" w:space="0" w:color="auto"/>
                  </w:divBdr>
                </w:div>
                <w:div w:id="321852458">
                  <w:marLeft w:val="0"/>
                  <w:marRight w:val="0"/>
                  <w:marTop w:val="0"/>
                  <w:marBottom w:val="0"/>
                  <w:divBdr>
                    <w:top w:val="none" w:sz="0" w:space="0" w:color="auto"/>
                    <w:left w:val="none" w:sz="0" w:space="0" w:color="auto"/>
                    <w:bottom w:val="none" w:sz="0" w:space="0" w:color="auto"/>
                    <w:right w:val="none" w:sz="0" w:space="0" w:color="auto"/>
                  </w:divBdr>
                </w:div>
                <w:div w:id="1457530671">
                  <w:marLeft w:val="0"/>
                  <w:marRight w:val="0"/>
                  <w:marTop w:val="0"/>
                  <w:marBottom w:val="0"/>
                  <w:divBdr>
                    <w:top w:val="none" w:sz="0" w:space="0" w:color="auto"/>
                    <w:left w:val="none" w:sz="0" w:space="0" w:color="auto"/>
                    <w:bottom w:val="none" w:sz="0" w:space="0" w:color="auto"/>
                    <w:right w:val="none" w:sz="0" w:space="0" w:color="auto"/>
                  </w:divBdr>
                </w:div>
                <w:div w:id="1680036802">
                  <w:marLeft w:val="0"/>
                  <w:marRight w:val="0"/>
                  <w:marTop w:val="0"/>
                  <w:marBottom w:val="0"/>
                  <w:divBdr>
                    <w:top w:val="none" w:sz="0" w:space="0" w:color="auto"/>
                    <w:left w:val="none" w:sz="0" w:space="0" w:color="auto"/>
                    <w:bottom w:val="none" w:sz="0" w:space="0" w:color="auto"/>
                    <w:right w:val="none" w:sz="0" w:space="0" w:color="auto"/>
                  </w:divBdr>
                </w:div>
                <w:div w:id="1482844601">
                  <w:marLeft w:val="0"/>
                  <w:marRight w:val="0"/>
                  <w:marTop w:val="0"/>
                  <w:marBottom w:val="0"/>
                  <w:divBdr>
                    <w:top w:val="none" w:sz="0" w:space="0" w:color="auto"/>
                    <w:left w:val="none" w:sz="0" w:space="0" w:color="auto"/>
                    <w:bottom w:val="none" w:sz="0" w:space="0" w:color="auto"/>
                    <w:right w:val="none" w:sz="0" w:space="0" w:color="auto"/>
                  </w:divBdr>
                </w:div>
                <w:div w:id="122695182">
                  <w:marLeft w:val="0"/>
                  <w:marRight w:val="0"/>
                  <w:marTop w:val="0"/>
                  <w:marBottom w:val="0"/>
                  <w:divBdr>
                    <w:top w:val="none" w:sz="0" w:space="0" w:color="auto"/>
                    <w:left w:val="none" w:sz="0" w:space="0" w:color="auto"/>
                    <w:bottom w:val="none" w:sz="0" w:space="0" w:color="auto"/>
                    <w:right w:val="none" w:sz="0" w:space="0" w:color="auto"/>
                  </w:divBdr>
                </w:div>
                <w:div w:id="1926693442">
                  <w:marLeft w:val="0"/>
                  <w:marRight w:val="0"/>
                  <w:marTop w:val="0"/>
                  <w:marBottom w:val="0"/>
                  <w:divBdr>
                    <w:top w:val="none" w:sz="0" w:space="0" w:color="auto"/>
                    <w:left w:val="none" w:sz="0" w:space="0" w:color="auto"/>
                    <w:bottom w:val="none" w:sz="0" w:space="0" w:color="auto"/>
                    <w:right w:val="none" w:sz="0" w:space="0" w:color="auto"/>
                  </w:divBdr>
                </w:div>
                <w:div w:id="1796168263">
                  <w:marLeft w:val="0"/>
                  <w:marRight w:val="0"/>
                  <w:marTop w:val="0"/>
                  <w:marBottom w:val="0"/>
                  <w:divBdr>
                    <w:top w:val="none" w:sz="0" w:space="0" w:color="auto"/>
                    <w:left w:val="none" w:sz="0" w:space="0" w:color="auto"/>
                    <w:bottom w:val="none" w:sz="0" w:space="0" w:color="auto"/>
                    <w:right w:val="none" w:sz="0" w:space="0" w:color="auto"/>
                  </w:divBdr>
                </w:div>
                <w:div w:id="907304835">
                  <w:marLeft w:val="0"/>
                  <w:marRight w:val="0"/>
                  <w:marTop w:val="0"/>
                  <w:marBottom w:val="0"/>
                  <w:divBdr>
                    <w:top w:val="none" w:sz="0" w:space="0" w:color="auto"/>
                    <w:left w:val="none" w:sz="0" w:space="0" w:color="auto"/>
                    <w:bottom w:val="none" w:sz="0" w:space="0" w:color="auto"/>
                    <w:right w:val="none" w:sz="0" w:space="0" w:color="auto"/>
                  </w:divBdr>
                </w:div>
                <w:div w:id="731537975">
                  <w:marLeft w:val="0"/>
                  <w:marRight w:val="0"/>
                  <w:marTop w:val="0"/>
                  <w:marBottom w:val="0"/>
                  <w:divBdr>
                    <w:top w:val="none" w:sz="0" w:space="0" w:color="auto"/>
                    <w:left w:val="none" w:sz="0" w:space="0" w:color="auto"/>
                    <w:bottom w:val="none" w:sz="0" w:space="0" w:color="auto"/>
                    <w:right w:val="none" w:sz="0" w:space="0" w:color="auto"/>
                  </w:divBdr>
                </w:div>
                <w:div w:id="89129310">
                  <w:marLeft w:val="0"/>
                  <w:marRight w:val="0"/>
                  <w:marTop w:val="0"/>
                  <w:marBottom w:val="0"/>
                  <w:divBdr>
                    <w:top w:val="none" w:sz="0" w:space="0" w:color="auto"/>
                    <w:left w:val="none" w:sz="0" w:space="0" w:color="auto"/>
                    <w:bottom w:val="none" w:sz="0" w:space="0" w:color="auto"/>
                    <w:right w:val="none" w:sz="0" w:space="0" w:color="auto"/>
                  </w:divBdr>
                </w:div>
                <w:div w:id="1414427527">
                  <w:marLeft w:val="0"/>
                  <w:marRight w:val="0"/>
                  <w:marTop w:val="0"/>
                  <w:marBottom w:val="0"/>
                  <w:divBdr>
                    <w:top w:val="none" w:sz="0" w:space="0" w:color="auto"/>
                    <w:left w:val="none" w:sz="0" w:space="0" w:color="auto"/>
                    <w:bottom w:val="none" w:sz="0" w:space="0" w:color="auto"/>
                    <w:right w:val="none" w:sz="0" w:space="0" w:color="auto"/>
                  </w:divBdr>
                </w:div>
                <w:div w:id="775439280">
                  <w:marLeft w:val="0"/>
                  <w:marRight w:val="0"/>
                  <w:marTop w:val="0"/>
                  <w:marBottom w:val="0"/>
                  <w:divBdr>
                    <w:top w:val="none" w:sz="0" w:space="0" w:color="auto"/>
                    <w:left w:val="none" w:sz="0" w:space="0" w:color="auto"/>
                    <w:bottom w:val="none" w:sz="0" w:space="0" w:color="auto"/>
                    <w:right w:val="none" w:sz="0" w:space="0" w:color="auto"/>
                  </w:divBdr>
                </w:div>
                <w:div w:id="1800027128">
                  <w:marLeft w:val="0"/>
                  <w:marRight w:val="0"/>
                  <w:marTop w:val="0"/>
                  <w:marBottom w:val="0"/>
                  <w:divBdr>
                    <w:top w:val="none" w:sz="0" w:space="0" w:color="auto"/>
                    <w:left w:val="none" w:sz="0" w:space="0" w:color="auto"/>
                    <w:bottom w:val="none" w:sz="0" w:space="0" w:color="auto"/>
                    <w:right w:val="none" w:sz="0" w:space="0" w:color="auto"/>
                  </w:divBdr>
                </w:div>
                <w:div w:id="1270040678">
                  <w:marLeft w:val="0"/>
                  <w:marRight w:val="0"/>
                  <w:marTop w:val="0"/>
                  <w:marBottom w:val="0"/>
                  <w:divBdr>
                    <w:top w:val="none" w:sz="0" w:space="0" w:color="auto"/>
                    <w:left w:val="none" w:sz="0" w:space="0" w:color="auto"/>
                    <w:bottom w:val="none" w:sz="0" w:space="0" w:color="auto"/>
                    <w:right w:val="none" w:sz="0" w:space="0" w:color="auto"/>
                  </w:divBdr>
                </w:div>
                <w:div w:id="1276642153">
                  <w:marLeft w:val="0"/>
                  <w:marRight w:val="0"/>
                  <w:marTop w:val="0"/>
                  <w:marBottom w:val="0"/>
                  <w:divBdr>
                    <w:top w:val="none" w:sz="0" w:space="0" w:color="auto"/>
                    <w:left w:val="none" w:sz="0" w:space="0" w:color="auto"/>
                    <w:bottom w:val="none" w:sz="0" w:space="0" w:color="auto"/>
                    <w:right w:val="none" w:sz="0" w:space="0" w:color="auto"/>
                  </w:divBdr>
                </w:div>
                <w:div w:id="1834027444">
                  <w:marLeft w:val="0"/>
                  <w:marRight w:val="0"/>
                  <w:marTop w:val="0"/>
                  <w:marBottom w:val="0"/>
                  <w:divBdr>
                    <w:top w:val="none" w:sz="0" w:space="0" w:color="auto"/>
                    <w:left w:val="none" w:sz="0" w:space="0" w:color="auto"/>
                    <w:bottom w:val="none" w:sz="0" w:space="0" w:color="auto"/>
                    <w:right w:val="none" w:sz="0" w:space="0" w:color="auto"/>
                  </w:divBdr>
                </w:div>
                <w:div w:id="295793745">
                  <w:marLeft w:val="0"/>
                  <w:marRight w:val="0"/>
                  <w:marTop w:val="0"/>
                  <w:marBottom w:val="0"/>
                  <w:divBdr>
                    <w:top w:val="none" w:sz="0" w:space="0" w:color="auto"/>
                    <w:left w:val="none" w:sz="0" w:space="0" w:color="auto"/>
                    <w:bottom w:val="none" w:sz="0" w:space="0" w:color="auto"/>
                    <w:right w:val="none" w:sz="0" w:space="0" w:color="auto"/>
                  </w:divBdr>
                </w:div>
                <w:div w:id="544368815">
                  <w:marLeft w:val="0"/>
                  <w:marRight w:val="0"/>
                  <w:marTop w:val="0"/>
                  <w:marBottom w:val="0"/>
                  <w:divBdr>
                    <w:top w:val="none" w:sz="0" w:space="0" w:color="auto"/>
                    <w:left w:val="none" w:sz="0" w:space="0" w:color="auto"/>
                    <w:bottom w:val="none" w:sz="0" w:space="0" w:color="auto"/>
                    <w:right w:val="none" w:sz="0" w:space="0" w:color="auto"/>
                  </w:divBdr>
                </w:div>
                <w:div w:id="1148128795">
                  <w:marLeft w:val="0"/>
                  <w:marRight w:val="0"/>
                  <w:marTop w:val="0"/>
                  <w:marBottom w:val="0"/>
                  <w:divBdr>
                    <w:top w:val="none" w:sz="0" w:space="0" w:color="auto"/>
                    <w:left w:val="none" w:sz="0" w:space="0" w:color="auto"/>
                    <w:bottom w:val="none" w:sz="0" w:space="0" w:color="auto"/>
                    <w:right w:val="none" w:sz="0" w:space="0" w:color="auto"/>
                  </w:divBdr>
                </w:div>
                <w:div w:id="393116434">
                  <w:marLeft w:val="0"/>
                  <w:marRight w:val="0"/>
                  <w:marTop w:val="0"/>
                  <w:marBottom w:val="0"/>
                  <w:divBdr>
                    <w:top w:val="none" w:sz="0" w:space="0" w:color="auto"/>
                    <w:left w:val="none" w:sz="0" w:space="0" w:color="auto"/>
                    <w:bottom w:val="none" w:sz="0" w:space="0" w:color="auto"/>
                    <w:right w:val="none" w:sz="0" w:space="0" w:color="auto"/>
                  </w:divBdr>
                </w:div>
                <w:div w:id="1527215815">
                  <w:marLeft w:val="0"/>
                  <w:marRight w:val="0"/>
                  <w:marTop w:val="0"/>
                  <w:marBottom w:val="0"/>
                  <w:divBdr>
                    <w:top w:val="none" w:sz="0" w:space="0" w:color="auto"/>
                    <w:left w:val="none" w:sz="0" w:space="0" w:color="auto"/>
                    <w:bottom w:val="none" w:sz="0" w:space="0" w:color="auto"/>
                    <w:right w:val="none" w:sz="0" w:space="0" w:color="auto"/>
                  </w:divBdr>
                </w:div>
                <w:div w:id="1527056778">
                  <w:marLeft w:val="0"/>
                  <w:marRight w:val="0"/>
                  <w:marTop w:val="0"/>
                  <w:marBottom w:val="0"/>
                  <w:divBdr>
                    <w:top w:val="none" w:sz="0" w:space="0" w:color="auto"/>
                    <w:left w:val="none" w:sz="0" w:space="0" w:color="auto"/>
                    <w:bottom w:val="none" w:sz="0" w:space="0" w:color="auto"/>
                    <w:right w:val="none" w:sz="0" w:space="0" w:color="auto"/>
                  </w:divBdr>
                </w:div>
                <w:div w:id="1720935899">
                  <w:marLeft w:val="0"/>
                  <w:marRight w:val="0"/>
                  <w:marTop w:val="0"/>
                  <w:marBottom w:val="0"/>
                  <w:divBdr>
                    <w:top w:val="none" w:sz="0" w:space="0" w:color="auto"/>
                    <w:left w:val="none" w:sz="0" w:space="0" w:color="auto"/>
                    <w:bottom w:val="none" w:sz="0" w:space="0" w:color="auto"/>
                    <w:right w:val="none" w:sz="0" w:space="0" w:color="auto"/>
                  </w:divBdr>
                </w:div>
                <w:div w:id="1092898467">
                  <w:marLeft w:val="0"/>
                  <w:marRight w:val="0"/>
                  <w:marTop w:val="0"/>
                  <w:marBottom w:val="0"/>
                  <w:divBdr>
                    <w:top w:val="none" w:sz="0" w:space="0" w:color="auto"/>
                    <w:left w:val="none" w:sz="0" w:space="0" w:color="auto"/>
                    <w:bottom w:val="none" w:sz="0" w:space="0" w:color="auto"/>
                    <w:right w:val="none" w:sz="0" w:space="0" w:color="auto"/>
                  </w:divBdr>
                </w:div>
                <w:div w:id="703408146">
                  <w:marLeft w:val="0"/>
                  <w:marRight w:val="0"/>
                  <w:marTop w:val="0"/>
                  <w:marBottom w:val="0"/>
                  <w:divBdr>
                    <w:top w:val="none" w:sz="0" w:space="0" w:color="auto"/>
                    <w:left w:val="none" w:sz="0" w:space="0" w:color="auto"/>
                    <w:bottom w:val="none" w:sz="0" w:space="0" w:color="auto"/>
                    <w:right w:val="none" w:sz="0" w:space="0" w:color="auto"/>
                  </w:divBdr>
                </w:div>
                <w:div w:id="856695726">
                  <w:marLeft w:val="0"/>
                  <w:marRight w:val="0"/>
                  <w:marTop w:val="0"/>
                  <w:marBottom w:val="0"/>
                  <w:divBdr>
                    <w:top w:val="none" w:sz="0" w:space="0" w:color="auto"/>
                    <w:left w:val="none" w:sz="0" w:space="0" w:color="auto"/>
                    <w:bottom w:val="none" w:sz="0" w:space="0" w:color="auto"/>
                    <w:right w:val="none" w:sz="0" w:space="0" w:color="auto"/>
                  </w:divBdr>
                </w:div>
                <w:div w:id="1135103066">
                  <w:marLeft w:val="0"/>
                  <w:marRight w:val="0"/>
                  <w:marTop w:val="0"/>
                  <w:marBottom w:val="0"/>
                  <w:divBdr>
                    <w:top w:val="none" w:sz="0" w:space="0" w:color="auto"/>
                    <w:left w:val="none" w:sz="0" w:space="0" w:color="auto"/>
                    <w:bottom w:val="none" w:sz="0" w:space="0" w:color="auto"/>
                    <w:right w:val="none" w:sz="0" w:space="0" w:color="auto"/>
                  </w:divBdr>
                </w:div>
                <w:div w:id="975142888">
                  <w:marLeft w:val="0"/>
                  <w:marRight w:val="0"/>
                  <w:marTop w:val="0"/>
                  <w:marBottom w:val="0"/>
                  <w:divBdr>
                    <w:top w:val="none" w:sz="0" w:space="0" w:color="auto"/>
                    <w:left w:val="none" w:sz="0" w:space="0" w:color="auto"/>
                    <w:bottom w:val="none" w:sz="0" w:space="0" w:color="auto"/>
                    <w:right w:val="none" w:sz="0" w:space="0" w:color="auto"/>
                  </w:divBdr>
                </w:div>
                <w:div w:id="1910848276">
                  <w:marLeft w:val="0"/>
                  <w:marRight w:val="0"/>
                  <w:marTop w:val="0"/>
                  <w:marBottom w:val="0"/>
                  <w:divBdr>
                    <w:top w:val="none" w:sz="0" w:space="0" w:color="auto"/>
                    <w:left w:val="none" w:sz="0" w:space="0" w:color="auto"/>
                    <w:bottom w:val="none" w:sz="0" w:space="0" w:color="auto"/>
                    <w:right w:val="none" w:sz="0" w:space="0" w:color="auto"/>
                  </w:divBdr>
                </w:div>
                <w:div w:id="1878271611">
                  <w:marLeft w:val="0"/>
                  <w:marRight w:val="0"/>
                  <w:marTop w:val="0"/>
                  <w:marBottom w:val="0"/>
                  <w:divBdr>
                    <w:top w:val="none" w:sz="0" w:space="0" w:color="auto"/>
                    <w:left w:val="none" w:sz="0" w:space="0" w:color="auto"/>
                    <w:bottom w:val="none" w:sz="0" w:space="0" w:color="auto"/>
                    <w:right w:val="none" w:sz="0" w:space="0" w:color="auto"/>
                  </w:divBdr>
                </w:div>
                <w:div w:id="1055738955">
                  <w:marLeft w:val="0"/>
                  <w:marRight w:val="0"/>
                  <w:marTop w:val="0"/>
                  <w:marBottom w:val="0"/>
                  <w:divBdr>
                    <w:top w:val="none" w:sz="0" w:space="0" w:color="auto"/>
                    <w:left w:val="none" w:sz="0" w:space="0" w:color="auto"/>
                    <w:bottom w:val="none" w:sz="0" w:space="0" w:color="auto"/>
                    <w:right w:val="none" w:sz="0" w:space="0" w:color="auto"/>
                  </w:divBdr>
                </w:div>
                <w:div w:id="662245045">
                  <w:marLeft w:val="0"/>
                  <w:marRight w:val="0"/>
                  <w:marTop w:val="0"/>
                  <w:marBottom w:val="0"/>
                  <w:divBdr>
                    <w:top w:val="none" w:sz="0" w:space="0" w:color="auto"/>
                    <w:left w:val="none" w:sz="0" w:space="0" w:color="auto"/>
                    <w:bottom w:val="none" w:sz="0" w:space="0" w:color="auto"/>
                    <w:right w:val="none" w:sz="0" w:space="0" w:color="auto"/>
                  </w:divBdr>
                </w:div>
                <w:div w:id="594674813">
                  <w:marLeft w:val="0"/>
                  <w:marRight w:val="0"/>
                  <w:marTop w:val="0"/>
                  <w:marBottom w:val="0"/>
                  <w:divBdr>
                    <w:top w:val="none" w:sz="0" w:space="0" w:color="auto"/>
                    <w:left w:val="none" w:sz="0" w:space="0" w:color="auto"/>
                    <w:bottom w:val="none" w:sz="0" w:space="0" w:color="auto"/>
                    <w:right w:val="none" w:sz="0" w:space="0" w:color="auto"/>
                  </w:divBdr>
                </w:div>
                <w:div w:id="769589368">
                  <w:marLeft w:val="0"/>
                  <w:marRight w:val="0"/>
                  <w:marTop w:val="0"/>
                  <w:marBottom w:val="0"/>
                  <w:divBdr>
                    <w:top w:val="none" w:sz="0" w:space="0" w:color="auto"/>
                    <w:left w:val="none" w:sz="0" w:space="0" w:color="auto"/>
                    <w:bottom w:val="none" w:sz="0" w:space="0" w:color="auto"/>
                    <w:right w:val="none" w:sz="0" w:space="0" w:color="auto"/>
                  </w:divBdr>
                </w:div>
                <w:div w:id="1745955372">
                  <w:marLeft w:val="0"/>
                  <w:marRight w:val="0"/>
                  <w:marTop w:val="0"/>
                  <w:marBottom w:val="0"/>
                  <w:divBdr>
                    <w:top w:val="none" w:sz="0" w:space="0" w:color="auto"/>
                    <w:left w:val="none" w:sz="0" w:space="0" w:color="auto"/>
                    <w:bottom w:val="none" w:sz="0" w:space="0" w:color="auto"/>
                    <w:right w:val="none" w:sz="0" w:space="0" w:color="auto"/>
                  </w:divBdr>
                </w:div>
                <w:div w:id="262147953">
                  <w:marLeft w:val="0"/>
                  <w:marRight w:val="0"/>
                  <w:marTop w:val="0"/>
                  <w:marBottom w:val="0"/>
                  <w:divBdr>
                    <w:top w:val="none" w:sz="0" w:space="0" w:color="auto"/>
                    <w:left w:val="none" w:sz="0" w:space="0" w:color="auto"/>
                    <w:bottom w:val="none" w:sz="0" w:space="0" w:color="auto"/>
                    <w:right w:val="none" w:sz="0" w:space="0" w:color="auto"/>
                  </w:divBdr>
                </w:div>
                <w:div w:id="1333142537">
                  <w:marLeft w:val="0"/>
                  <w:marRight w:val="0"/>
                  <w:marTop w:val="0"/>
                  <w:marBottom w:val="0"/>
                  <w:divBdr>
                    <w:top w:val="none" w:sz="0" w:space="0" w:color="auto"/>
                    <w:left w:val="none" w:sz="0" w:space="0" w:color="auto"/>
                    <w:bottom w:val="none" w:sz="0" w:space="0" w:color="auto"/>
                    <w:right w:val="none" w:sz="0" w:space="0" w:color="auto"/>
                  </w:divBdr>
                </w:div>
                <w:div w:id="785347686">
                  <w:marLeft w:val="0"/>
                  <w:marRight w:val="0"/>
                  <w:marTop w:val="0"/>
                  <w:marBottom w:val="0"/>
                  <w:divBdr>
                    <w:top w:val="none" w:sz="0" w:space="0" w:color="auto"/>
                    <w:left w:val="none" w:sz="0" w:space="0" w:color="auto"/>
                    <w:bottom w:val="none" w:sz="0" w:space="0" w:color="auto"/>
                    <w:right w:val="none" w:sz="0" w:space="0" w:color="auto"/>
                  </w:divBdr>
                </w:div>
                <w:div w:id="1993176342">
                  <w:marLeft w:val="0"/>
                  <w:marRight w:val="0"/>
                  <w:marTop w:val="0"/>
                  <w:marBottom w:val="0"/>
                  <w:divBdr>
                    <w:top w:val="none" w:sz="0" w:space="0" w:color="auto"/>
                    <w:left w:val="none" w:sz="0" w:space="0" w:color="auto"/>
                    <w:bottom w:val="none" w:sz="0" w:space="0" w:color="auto"/>
                    <w:right w:val="none" w:sz="0" w:space="0" w:color="auto"/>
                  </w:divBdr>
                </w:div>
                <w:div w:id="1525170443">
                  <w:marLeft w:val="0"/>
                  <w:marRight w:val="0"/>
                  <w:marTop w:val="0"/>
                  <w:marBottom w:val="0"/>
                  <w:divBdr>
                    <w:top w:val="none" w:sz="0" w:space="0" w:color="auto"/>
                    <w:left w:val="none" w:sz="0" w:space="0" w:color="auto"/>
                    <w:bottom w:val="none" w:sz="0" w:space="0" w:color="auto"/>
                    <w:right w:val="none" w:sz="0" w:space="0" w:color="auto"/>
                  </w:divBdr>
                </w:div>
                <w:div w:id="1213005949">
                  <w:marLeft w:val="0"/>
                  <w:marRight w:val="0"/>
                  <w:marTop w:val="0"/>
                  <w:marBottom w:val="0"/>
                  <w:divBdr>
                    <w:top w:val="none" w:sz="0" w:space="0" w:color="auto"/>
                    <w:left w:val="none" w:sz="0" w:space="0" w:color="auto"/>
                    <w:bottom w:val="none" w:sz="0" w:space="0" w:color="auto"/>
                    <w:right w:val="none" w:sz="0" w:space="0" w:color="auto"/>
                  </w:divBdr>
                </w:div>
                <w:div w:id="792291867">
                  <w:marLeft w:val="0"/>
                  <w:marRight w:val="0"/>
                  <w:marTop w:val="0"/>
                  <w:marBottom w:val="0"/>
                  <w:divBdr>
                    <w:top w:val="none" w:sz="0" w:space="0" w:color="auto"/>
                    <w:left w:val="none" w:sz="0" w:space="0" w:color="auto"/>
                    <w:bottom w:val="none" w:sz="0" w:space="0" w:color="auto"/>
                    <w:right w:val="none" w:sz="0" w:space="0" w:color="auto"/>
                  </w:divBdr>
                </w:div>
                <w:div w:id="1580603996">
                  <w:marLeft w:val="0"/>
                  <w:marRight w:val="0"/>
                  <w:marTop w:val="0"/>
                  <w:marBottom w:val="0"/>
                  <w:divBdr>
                    <w:top w:val="none" w:sz="0" w:space="0" w:color="auto"/>
                    <w:left w:val="none" w:sz="0" w:space="0" w:color="auto"/>
                    <w:bottom w:val="none" w:sz="0" w:space="0" w:color="auto"/>
                    <w:right w:val="none" w:sz="0" w:space="0" w:color="auto"/>
                  </w:divBdr>
                </w:div>
                <w:div w:id="1064987748">
                  <w:marLeft w:val="0"/>
                  <w:marRight w:val="0"/>
                  <w:marTop w:val="0"/>
                  <w:marBottom w:val="0"/>
                  <w:divBdr>
                    <w:top w:val="none" w:sz="0" w:space="0" w:color="auto"/>
                    <w:left w:val="none" w:sz="0" w:space="0" w:color="auto"/>
                    <w:bottom w:val="none" w:sz="0" w:space="0" w:color="auto"/>
                    <w:right w:val="none" w:sz="0" w:space="0" w:color="auto"/>
                  </w:divBdr>
                </w:div>
                <w:div w:id="147599179">
                  <w:marLeft w:val="0"/>
                  <w:marRight w:val="0"/>
                  <w:marTop w:val="0"/>
                  <w:marBottom w:val="0"/>
                  <w:divBdr>
                    <w:top w:val="none" w:sz="0" w:space="0" w:color="auto"/>
                    <w:left w:val="none" w:sz="0" w:space="0" w:color="auto"/>
                    <w:bottom w:val="none" w:sz="0" w:space="0" w:color="auto"/>
                    <w:right w:val="none" w:sz="0" w:space="0" w:color="auto"/>
                  </w:divBdr>
                </w:div>
                <w:div w:id="1894584382">
                  <w:marLeft w:val="0"/>
                  <w:marRight w:val="0"/>
                  <w:marTop w:val="0"/>
                  <w:marBottom w:val="0"/>
                  <w:divBdr>
                    <w:top w:val="none" w:sz="0" w:space="0" w:color="auto"/>
                    <w:left w:val="none" w:sz="0" w:space="0" w:color="auto"/>
                    <w:bottom w:val="none" w:sz="0" w:space="0" w:color="auto"/>
                    <w:right w:val="none" w:sz="0" w:space="0" w:color="auto"/>
                  </w:divBdr>
                </w:div>
              </w:divsChild>
            </w:div>
            <w:div w:id="507327935">
              <w:marLeft w:val="0"/>
              <w:marRight w:val="0"/>
              <w:marTop w:val="0"/>
              <w:marBottom w:val="0"/>
              <w:divBdr>
                <w:top w:val="none" w:sz="0" w:space="0" w:color="auto"/>
                <w:left w:val="none" w:sz="0" w:space="0" w:color="auto"/>
                <w:bottom w:val="none" w:sz="0" w:space="0" w:color="auto"/>
                <w:right w:val="none" w:sz="0" w:space="0" w:color="auto"/>
              </w:divBdr>
              <w:divsChild>
                <w:div w:id="1288271595">
                  <w:marLeft w:val="0"/>
                  <w:marRight w:val="0"/>
                  <w:marTop w:val="0"/>
                  <w:marBottom w:val="0"/>
                  <w:divBdr>
                    <w:top w:val="none" w:sz="0" w:space="0" w:color="auto"/>
                    <w:left w:val="none" w:sz="0" w:space="0" w:color="auto"/>
                    <w:bottom w:val="none" w:sz="0" w:space="0" w:color="auto"/>
                    <w:right w:val="none" w:sz="0" w:space="0" w:color="auto"/>
                  </w:divBdr>
                </w:div>
                <w:div w:id="854852132">
                  <w:marLeft w:val="0"/>
                  <w:marRight w:val="0"/>
                  <w:marTop w:val="0"/>
                  <w:marBottom w:val="0"/>
                  <w:divBdr>
                    <w:top w:val="none" w:sz="0" w:space="0" w:color="auto"/>
                    <w:left w:val="none" w:sz="0" w:space="0" w:color="auto"/>
                    <w:bottom w:val="none" w:sz="0" w:space="0" w:color="auto"/>
                    <w:right w:val="none" w:sz="0" w:space="0" w:color="auto"/>
                  </w:divBdr>
                </w:div>
                <w:div w:id="1376078779">
                  <w:marLeft w:val="0"/>
                  <w:marRight w:val="0"/>
                  <w:marTop w:val="0"/>
                  <w:marBottom w:val="0"/>
                  <w:divBdr>
                    <w:top w:val="none" w:sz="0" w:space="0" w:color="auto"/>
                    <w:left w:val="none" w:sz="0" w:space="0" w:color="auto"/>
                    <w:bottom w:val="none" w:sz="0" w:space="0" w:color="auto"/>
                    <w:right w:val="none" w:sz="0" w:space="0" w:color="auto"/>
                  </w:divBdr>
                </w:div>
                <w:div w:id="1803423065">
                  <w:marLeft w:val="0"/>
                  <w:marRight w:val="0"/>
                  <w:marTop w:val="0"/>
                  <w:marBottom w:val="0"/>
                  <w:divBdr>
                    <w:top w:val="none" w:sz="0" w:space="0" w:color="auto"/>
                    <w:left w:val="none" w:sz="0" w:space="0" w:color="auto"/>
                    <w:bottom w:val="none" w:sz="0" w:space="0" w:color="auto"/>
                    <w:right w:val="none" w:sz="0" w:space="0" w:color="auto"/>
                  </w:divBdr>
                </w:div>
                <w:div w:id="485360413">
                  <w:marLeft w:val="0"/>
                  <w:marRight w:val="0"/>
                  <w:marTop w:val="0"/>
                  <w:marBottom w:val="0"/>
                  <w:divBdr>
                    <w:top w:val="none" w:sz="0" w:space="0" w:color="auto"/>
                    <w:left w:val="none" w:sz="0" w:space="0" w:color="auto"/>
                    <w:bottom w:val="none" w:sz="0" w:space="0" w:color="auto"/>
                    <w:right w:val="none" w:sz="0" w:space="0" w:color="auto"/>
                  </w:divBdr>
                </w:div>
                <w:div w:id="1847548333">
                  <w:marLeft w:val="0"/>
                  <w:marRight w:val="0"/>
                  <w:marTop w:val="0"/>
                  <w:marBottom w:val="0"/>
                  <w:divBdr>
                    <w:top w:val="none" w:sz="0" w:space="0" w:color="auto"/>
                    <w:left w:val="none" w:sz="0" w:space="0" w:color="auto"/>
                    <w:bottom w:val="none" w:sz="0" w:space="0" w:color="auto"/>
                    <w:right w:val="none" w:sz="0" w:space="0" w:color="auto"/>
                  </w:divBdr>
                </w:div>
                <w:div w:id="998192463">
                  <w:marLeft w:val="0"/>
                  <w:marRight w:val="0"/>
                  <w:marTop w:val="0"/>
                  <w:marBottom w:val="0"/>
                  <w:divBdr>
                    <w:top w:val="none" w:sz="0" w:space="0" w:color="auto"/>
                    <w:left w:val="none" w:sz="0" w:space="0" w:color="auto"/>
                    <w:bottom w:val="none" w:sz="0" w:space="0" w:color="auto"/>
                    <w:right w:val="none" w:sz="0" w:space="0" w:color="auto"/>
                  </w:divBdr>
                </w:div>
                <w:div w:id="684983955">
                  <w:marLeft w:val="0"/>
                  <w:marRight w:val="0"/>
                  <w:marTop w:val="0"/>
                  <w:marBottom w:val="0"/>
                  <w:divBdr>
                    <w:top w:val="none" w:sz="0" w:space="0" w:color="auto"/>
                    <w:left w:val="none" w:sz="0" w:space="0" w:color="auto"/>
                    <w:bottom w:val="none" w:sz="0" w:space="0" w:color="auto"/>
                    <w:right w:val="none" w:sz="0" w:space="0" w:color="auto"/>
                  </w:divBdr>
                </w:div>
                <w:div w:id="735401178">
                  <w:marLeft w:val="0"/>
                  <w:marRight w:val="0"/>
                  <w:marTop w:val="0"/>
                  <w:marBottom w:val="0"/>
                  <w:divBdr>
                    <w:top w:val="none" w:sz="0" w:space="0" w:color="auto"/>
                    <w:left w:val="none" w:sz="0" w:space="0" w:color="auto"/>
                    <w:bottom w:val="none" w:sz="0" w:space="0" w:color="auto"/>
                    <w:right w:val="none" w:sz="0" w:space="0" w:color="auto"/>
                  </w:divBdr>
                </w:div>
                <w:div w:id="613824043">
                  <w:marLeft w:val="0"/>
                  <w:marRight w:val="0"/>
                  <w:marTop w:val="0"/>
                  <w:marBottom w:val="0"/>
                  <w:divBdr>
                    <w:top w:val="none" w:sz="0" w:space="0" w:color="auto"/>
                    <w:left w:val="none" w:sz="0" w:space="0" w:color="auto"/>
                    <w:bottom w:val="none" w:sz="0" w:space="0" w:color="auto"/>
                    <w:right w:val="none" w:sz="0" w:space="0" w:color="auto"/>
                  </w:divBdr>
                </w:div>
                <w:div w:id="396827598">
                  <w:marLeft w:val="0"/>
                  <w:marRight w:val="0"/>
                  <w:marTop w:val="0"/>
                  <w:marBottom w:val="0"/>
                  <w:divBdr>
                    <w:top w:val="none" w:sz="0" w:space="0" w:color="auto"/>
                    <w:left w:val="none" w:sz="0" w:space="0" w:color="auto"/>
                    <w:bottom w:val="none" w:sz="0" w:space="0" w:color="auto"/>
                    <w:right w:val="none" w:sz="0" w:space="0" w:color="auto"/>
                  </w:divBdr>
                </w:div>
                <w:div w:id="630743415">
                  <w:marLeft w:val="0"/>
                  <w:marRight w:val="0"/>
                  <w:marTop w:val="0"/>
                  <w:marBottom w:val="0"/>
                  <w:divBdr>
                    <w:top w:val="none" w:sz="0" w:space="0" w:color="auto"/>
                    <w:left w:val="none" w:sz="0" w:space="0" w:color="auto"/>
                    <w:bottom w:val="none" w:sz="0" w:space="0" w:color="auto"/>
                    <w:right w:val="none" w:sz="0" w:space="0" w:color="auto"/>
                  </w:divBdr>
                </w:div>
                <w:div w:id="1998267736">
                  <w:marLeft w:val="0"/>
                  <w:marRight w:val="0"/>
                  <w:marTop w:val="0"/>
                  <w:marBottom w:val="0"/>
                  <w:divBdr>
                    <w:top w:val="none" w:sz="0" w:space="0" w:color="auto"/>
                    <w:left w:val="none" w:sz="0" w:space="0" w:color="auto"/>
                    <w:bottom w:val="none" w:sz="0" w:space="0" w:color="auto"/>
                    <w:right w:val="none" w:sz="0" w:space="0" w:color="auto"/>
                  </w:divBdr>
                </w:div>
                <w:div w:id="528488252">
                  <w:marLeft w:val="0"/>
                  <w:marRight w:val="0"/>
                  <w:marTop w:val="0"/>
                  <w:marBottom w:val="0"/>
                  <w:divBdr>
                    <w:top w:val="none" w:sz="0" w:space="0" w:color="auto"/>
                    <w:left w:val="none" w:sz="0" w:space="0" w:color="auto"/>
                    <w:bottom w:val="none" w:sz="0" w:space="0" w:color="auto"/>
                    <w:right w:val="none" w:sz="0" w:space="0" w:color="auto"/>
                  </w:divBdr>
                </w:div>
                <w:div w:id="793641488">
                  <w:marLeft w:val="0"/>
                  <w:marRight w:val="0"/>
                  <w:marTop w:val="0"/>
                  <w:marBottom w:val="0"/>
                  <w:divBdr>
                    <w:top w:val="none" w:sz="0" w:space="0" w:color="auto"/>
                    <w:left w:val="none" w:sz="0" w:space="0" w:color="auto"/>
                    <w:bottom w:val="none" w:sz="0" w:space="0" w:color="auto"/>
                    <w:right w:val="none" w:sz="0" w:space="0" w:color="auto"/>
                  </w:divBdr>
                </w:div>
                <w:div w:id="1654405471">
                  <w:marLeft w:val="0"/>
                  <w:marRight w:val="0"/>
                  <w:marTop w:val="0"/>
                  <w:marBottom w:val="0"/>
                  <w:divBdr>
                    <w:top w:val="none" w:sz="0" w:space="0" w:color="auto"/>
                    <w:left w:val="none" w:sz="0" w:space="0" w:color="auto"/>
                    <w:bottom w:val="none" w:sz="0" w:space="0" w:color="auto"/>
                    <w:right w:val="none" w:sz="0" w:space="0" w:color="auto"/>
                  </w:divBdr>
                </w:div>
                <w:div w:id="942616597">
                  <w:marLeft w:val="0"/>
                  <w:marRight w:val="0"/>
                  <w:marTop w:val="0"/>
                  <w:marBottom w:val="0"/>
                  <w:divBdr>
                    <w:top w:val="none" w:sz="0" w:space="0" w:color="auto"/>
                    <w:left w:val="none" w:sz="0" w:space="0" w:color="auto"/>
                    <w:bottom w:val="none" w:sz="0" w:space="0" w:color="auto"/>
                    <w:right w:val="none" w:sz="0" w:space="0" w:color="auto"/>
                  </w:divBdr>
                </w:div>
                <w:div w:id="178588713">
                  <w:marLeft w:val="0"/>
                  <w:marRight w:val="0"/>
                  <w:marTop w:val="0"/>
                  <w:marBottom w:val="0"/>
                  <w:divBdr>
                    <w:top w:val="none" w:sz="0" w:space="0" w:color="auto"/>
                    <w:left w:val="none" w:sz="0" w:space="0" w:color="auto"/>
                    <w:bottom w:val="none" w:sz="0" w:space="0" w:color="auto"/>
                    <w:right w:val="none" w:sz="0" w:space="0" w:color="auto"/>
                  </w:divBdr>
                </w:div>
                <w:div w:id="2133475060">
                  <w:marLeft w:val="0"/>
                  <w:marRight w:val="0"/>
                  <w:marTop w:val="0"/>
                  <w:marBottom w:val="0"/>
                  <w:divBdr>
                    <w:top w:val="none" w:sz="0" w:space="0" w:color="auto"/>
                    <w:left w:val="none" w:sz="0" w:space="0" w:color="auto"/>
                    <w:bottom w:val="none" w:sz="0" w:space="0" w:color="auto"/>
                    <w:right w:val="none" w:sz="0" w:space="0" w:color="auto"/>
                  </w:divBdr>
                </w:div>
                <w:div w:id="628511911">
                  <w:marLeft w:val="0"/>
                  <w:marRight w:val="0"/>
                  <w:marTop w:val="0"/>
                  <w:marBottom w:val="0"/>
                  <w:divBdr>
                    <w:top w:val="none" w:sz="0" w:space="0" w:color="auto"/>
                    <w:left w:val="none" w:sz="0" w:space="0" w:color="auto"/>
                    <w:bottom w:val="none" w:sz="0" w:space="0" w:color="auto"/>
                    <w:right w:val="none" w:sz="0" w:space="0" w:color="auto"/>
                  </w:divBdr>
                </w:div>
                <w:div w:id="1079524129">
                  <w:marLeft w:val="0"/>
                  <w:marRight w:val="0"/>
                  <w:marTop w:val="0"/>
                  <w:marBottom w:val="0"/>
                  <w:divBdr>
                    <w:top w:val="none" w:sz="0" w:space="0" w:color="auto"/>
                    <w:left w:val="none" w:sz="0" w:space="0" w:color="auto"/>
                    <w:bottom w:val="none" w:sz="0" w:space="0" w:color="auto"/>
                    <w:right w:val="none" w:sz="0" w:space="0" w:color="auto"/>
                  </w:divBdr>
                </w:div>
                <w:div w:id="940844974">
                  <w:marLeft w:val="0"/>
                  <w:marRight w:val="0"/>
                  <w:marTop w:val="0"/>
                  <w:marBottom w:val="0"/>
                  <w:divBdr>
                    <w:top w:val="none" w:sz="0" w:space="0" w:color="auto"/>
                    <w:left w:val="none" w:sz="0" w:space="0" w:color="auto"/>
                    <w:bottom w:val="none" w:sz="0" w:space="0" w:color="auto"/>
                    <w:right w:val="none" w:sz="0" w:space="0" w:color="auto"/>
                  </w:divBdr>
                </w:div>
                <w:div w:id="1671911915">
                  <w:marLeft w:val="0"/>
                  <w:marRight w:val="0"/>
                  <w:marTop w:val="0"/>
                  <w:marBottom w:val="0"/>
                  <w:divBdr>
                    <w:top w:val="none" w:sz="0" w:space="0" w:color="auto"/>
                    <w:left w:val="none" w:sz="0" w:space="0" w:color="auto"/>
                    <w:bottom w:val="none" w:sz="0" w:space="0" w:color="auto"/>
                    <w:right w:val="none" w:sz="0" w:space="0" w:color="auto"/>
                  </w:divBdr>
                </w:div>
                <w:div w:id="1350764019">
                  <w:marLeft w:val="0"/>
                  <w:marRight w:val="0"/>
                  <w:marTop w:val="0"/>
                  <w:marBottom w:val="0"/>
                  <w:divBdr>
                    <w:top w:val="none" w:sz="0" w:space="0" w:color="auto"/>
                    <w:left w:val="none" w:sz="0" w:space="0" w:color="auto"/>
                    <w:bottom w:val="none" w:sz="0" w:space="0" w:color="auto"/>
                    <w:right w:val="none" w:sz="0" w:space="0" w:color="auto"/>
                  </w:divBdr>
                </w:div>
                <w:div w:id="589899110">
                  <w:marLeft w:val="0"/>
                  <w:marRight w:val="0"/>
                  <w:marTop w:val="0"/>
                  <w:marBottom w:val="0"/>
                  <w:divBdr>
                    <w:top w:val="none" w:sz="0" w:space="0" w:color="auto"/>
                    <w:left w:val="none" w:sz="0" w:space="0" w:color="auto"/>
                    <w:bottom w:val="none" w:sz="0" w:space="0" w:color="auto"/>
                    <w:right w:val="none" w:sz="0" w:space="0" w:color="auto"/>
                  </w:divBdr>
                </w:div>
                <w:div w:id="2001806366">
                  <w:marLeft w:val="0"/>
                  <w:marRight w:val="0"/>
                  <w:marTop w:val="0"/>
                  <w:marBottom w:val="0"/>
                  <w:divBdr>
                    <w:top w:val="none" w:sz="0" w:space="0" w:color="auto"/>
                    <w:left w:val="none" w:sz="0" w:space="0" w:color="auto"/>
                    <w:bottom w:val="none" w:sz="0" w:space="0" w:color="auto"/>
                    <w:right w:val="none" w:sz="0" w:space="0" w:color="auto"/>
                  </w:divBdr>
                </w:div>
                <w:div w:id="1763799624">
                  <w:marLeft w:val="0"/>
                  <w:marRight w:val="0"/>
                  <w:marTop w:val="0"/>
                  <w:marBottom w:val="0"/>
                  <w:divBdr>
                    <w:top w:val="none" w:sz="0" w:space="0" w:color="auto"/>
                    <w:left w:val="none" w:sz="0" w:space="0" w:color="auto"/>
                    <w:bottom w:val="none" w:sz="0" w:space="0" w:color="auto"/>
                    <w:right w:val="none" w:sz="0" w:space="0" w:color="auto"/>
                  </w:divBdr>
                </w:div>
                <w:div w:id="699203801">
                  <w:marLeft w:val="0"/>
                  <w:marRight w:val="0"/>
                  <w:marTop w:val="0"/>
                  <w:marBottom w:val="0"/>
                  <w:divBdr>
                    <w:top w:val="none" w:sz="0" w:space="0" w:color="auto"/>
                    <w:left w:val="none" w:sz="0" w:space="0" w:color="auto"/>
                    <w:bottom w:val="none" w:sz="0" w:space="0" w:color="auto"/>
                    <w:right w:val="none" w:sz="0" w:space="0" w:color="auto"/>
                  </w:divBdr>
                </w:div>
                <w:div w:id="837577949">
                  <w:marLeft w:val="0"/>
                  <w:marRight w:val="0"/>
                  <w:marTop w:val="0"/>
                  <w:marBottom w:val="0"/>
                  <w:divBdr>
                    <w:top w:val="none" w:sz="0" w:space="0" w:color="auto"/>
                    <w:left w:val="none" w:sz="0" w:space="0" w:color="auto"/>
                    <w:bottom w:val="none" w:sz="0" w:space="0" w:color="auto"/>
                    <w:right w:val="none" w:sz="0" w:space="0" w:color="auto"/>
                  </w:divBdr>
                </w:div>
                <w:div w:id="1118983713">
                  <w:marLeft w:val="0"/>
                  <w:marRight w:val="0"/>
                  <w:marTop w:val="0"/>
                  <w:marBottom w:val="0"/>
                  <w:divBdr>
                    <w:top w:val="none" w:sz="0" w:space="0" w:color="auto"/>
                    <w:left w:val="none" w:sz="0" w:space="0" w:color="auto"/>
                    <w:bottom w:val="none" w:sz="0" w:space="0" w:color="auto"/>
                    <w:right w:val="none" w:sz="0" w:space="0" w:color="auto"/>
                  </w:divBdr>
                </w:div>
                <w:div w:id="1622222038">
                  <w:marLeft w:val="0"/>
                  <w:marRight w:val="0"/>
                  <w:marTop w:val="0"/>
                  <w:marBottom w:val="0"/>
                  <w:divBdr>
                    <w:top w:val="none" w:sz="0" w:space="0" w:color="auto"/>
                    <w:left w:val="none" w:sz="0" w:space="0" w:color="auto"/>
                    <w:bottom w:val="none" w:sz="0" w:space="0" w:color="auto"/>
                    <w:right w:val="none" w:sz="0" w:space="0" w:color="auto"/>
                  </w:divBdr>
                </w:div>
                <w:div w:id="817965560">
                  <w:marLeft w:val="0"/>
                  <w:marRight w:val="0"/>
                  <w:marTop w:val="0"/>
                  <w:marBottom w:val="0"/>
                  <w:divBdr>
                    <w:top w:val="none" w:sz="0" w:space="0" w:color="auto"/>
                    <w:left w:val="none" w:sz="0" w:space="0" w:color="auto"/>
                    <w:bottom w:val="none" w:sz="0" w:space="0" w:color="auto"/>
                    <w:right w:val="none" w:sz="0" w:space="0" w:color="auto"/>
                  </w:divBdr>
                </w:div>
                <w:div w:id="225724972">
                  <w:marLeft w:val="0"/>
                  <w:marRight w:val="0"/>
                  <w:marTop w:val="0"/>
                  <w:marBottom w:val="0"/>
                  <w:divBdr>
                    <w:top w:val="none" w:sz="0" w:space="0" w:color="auto"/>
                    <w:left w:val="none" w:sz="0" w:space="0" w:color="auto"/>
                    <w:bottom w:val="none" w:sz="0" w:space="0" w:color="auto"/>
                    <w:right w:val="none" w:sz="0" w:space="0" w:color="auto"/>
                  </w:divBdr>
                </w:div>
                <w:div w:id="1001352054">
                  <w:marLeft w:val="0"/>
                  <w:marRight w:val="0"/>
                  <w:marTop w:val="0"/>
                  <w:marBottom w:val="0"/>
                  <w:divBdr>
                    <w:top w:val="none" w:sz="0" w:space="0" w:color="auto"/>
                    <w:left w:val="none" w:sz="0" w:space="0" w:color="auto"/>
                    <w:bottom w:val="none" w:sz="0" w:space="0" w:color="auto"/>
                    <w:right w:val="none" w:sz="0" w:space="0" w:color="auto"/>
                  </w:divBdr>
                </w:div>
                <w:div w:id="1459493862">
                  <w:marLeft w:val="0"/>
                  <w:marRight w:val="0"/>
                  <w:marTop w:val="0"/>
                  <w:marBottom w:val="0"/>
                  <w:divBdr>
                    <w:top w:val="none" w:sz="0" w:space="0" w:color="auto"/>
                    <w:left w:val="none" w:sz="0" w:space="0" w:color="auto"/>
                    <w:bottom w:val="none" w:sz="0" w:space="0" w:color="auto"/>
                    <w:right w:val="none" w:sz="0" w:space="0" w:color="auto"/>
                  </w:divBdr>
                </w:div>
                <w:div w:id="1755004875">
                  <w:marLeft w:val="0"/>
                  <w:marRight w:val="0"/>
                  <w:marTop w:val="0"/>
                  <w:marBottom w:val="0"/>
                  <w:divBdr>
                    <w:top w:val="none" w:sz="0" w:space="0" w:color="auto"/>
                    <w:left w:val="none" w:sz="0" w:space="0" w:color="auto"/>
                    <w:bottom w:val="none" w:sz="0" w:space="0" w:color="auto"/>
                    <w:right w:val="none" w:sz="0" w:space="0" w:color="auto"/>
                  </w:divBdr>
                </w:div>
                <w:div w:id="2048020337">
                  <w:marLeft w:val="0"/>
                  <w:marRight w:val="0"/>
                  <w:marTop w:val="0"/>
                  <w:marBottom w:val="0"/>
                  <w:divBdr>
                    <w:top w:val="none" w:sz="0" w:space="0" w:color="auto"/>
                    <w:left w:val="none" w:sz="0" w:space="0" w:color="auto"/>
                    <w:bottom w:val="none" w:sz="0" w:space="0" w:color="auto"/>
                    <w:right w:val="none" w:sz="0" w:space="0" w:color="auto"/>
                  </w:divBdr>
                </w:div>
                <w:div w:id="480732708">
                  <w:marLeft w:val="0"/>
                  <w:marRight w:val="0"/>
                  <w:marTop w:val="0"/>
                  <w:marBottom w:val="0"/>
                  <w:divBdr>
                    <w:top w:val="none" w:sz="0" w:space="0" w:color="auto"/>
                    <w:left w:val="none" w:sz="0" w:space="0" w:color="auto"/>
                    <w:bottom w:val="none" w:sz="0" w:space="0" w:color="auto"/>
                    <w:right w:val="none" w:sz="0" w:space="0" w:color="auto"/>
                  </w:divBdr>
                </w:div>
                <w:div w:id="1475637401">
                  <w:marLeft w:val="0"/>
                  <w:marRight w:val="0"/>
                  <w:marTop w:val="0"/>
                  <w:marBottom w:val="0"/>
                  <w:divBdr>
                    <w:top w:val="none" w:sz="0" w:space="0" w:color="auto"/>
                    <w:left w:val="none" w:sz="0" w:space="0" w:color="auto"/>
                    <w:bottom w:val="none" w:sz="0" w:space="0" w:color="auto"/>
                    <w:right w:val="none" w:sz="0" w:space="0" w:color="auto"/>
                  </w:divBdr>
                </w:div>
                <w:div w:id="1894389792">
                  <w:marLeft w:val="0"/>
                  <w:marRight w:val="0"/>
                  <w:marTop w:val="0"/>
                  <w:marBottom w:val="0"/>
                  <w:divBdr>
                    <w:top w:val="none" w:sz="0" w:space="0" w:color="auto"/>
                    <w:left w:val="none" w:sz="0" w:space="0" w:color="auto"/>
                    <w:bottom w:val="none" w:sz="0" w:space="0" w:color="auto"/>
                    <w:right w:val="none" w:sz="0" w:space="0" w:color="auto"/>
                  </w:divBdr>
                </w:div>
                <w:div w:id="662582797">
                  <w:marLeft w:val="0"/>
                  <w:marRight w:val="0"/>
                  <w:marTop w:val="0"/>
                  <w:marBottom w:val="0"/>
                  <w:divBdr>
                    <w:top w:val="none" w:sz="0" w:space="0" w:color="auto"/>
                    <w:left w:val="none" w:sz="0" w:space="0" w:color="auto"/>
                    <w:bottom w:val="none" w:sz="0" w:space="0" w:color="auto"/>
                    <w:right w:val="none" w:sz="0" w:space="0" w:color="auto"/>
                  </w:divBdr>
                </w:div>
                <w:div w:id="1192034383">
                  <w:marLeft w:val="0"/>
                  <w:marRight w:val="0"/>
                  <w:marTop w:val="0"/>
                  <w:marBottom w:val="0"/>
                  <w:divBdr>
                    <w:top w:val="none" w:sz="0" w:space="0" w:color="auto"/>
                    <w:left w:val="none" w:sz="0" w:space="0" w:color="auto"/>
                    <w:bottom w:val="none" w:sz="0" w:space="0" w:color="auto"/>
                    <w:right w:val="none" w:sz="0" w:space="0" w:color="auto"/>
                  </w:divBdr>
                </w:div>
                <w:div w:id="406615736">
                  <w:marLeft w:val="0"/>
                  <w:marRight w:val="0"/>
                  <w:marTop w:val="0"/>
                  <w:marBottom w:val="0"/>
                  <w:divBdr>
                    <w:top w:val="none" w:sz="0" w:space="0" w:color="auto"/>
                    <w:left w:val="none" w:sz="0" w:space="0" w:color="auto"/>
                    <w:bottom w:val="none" w:sz="0" w:space="0" w:color="auto"/>
                    <w:right w:val="none" w:sz="0" w:space="0" w:color="auto"/>
                  </w:divBdr>
                </w:div>
                <w:div w:id="1608149857">
                  <w:marLeft w:val="0"/>
                  <w:marRight w:val="0"/>
                  <w:marTop w:val="0"/>
                  <w:marBottom w:val="0"/>
                  <w:divBdr>
                    <w:top w:val="none" w:sz="0" w:space="0" w:color="auto"/>
                    <w:left w:val="none" w:sz="0" w:space="0" w:color="auto"/>
                    <w:bottom w:val="none" w:sz="0" w:space="0" w:color="auto"/>
                    <w:right w:val="none" w:sz="0" w:space="0" w:color="auto"/>
                  </w:divBdr>
                </w:div>
                <w:div w:id="1428884299">
                  <w:marLeft w:val="0"/>
                  <w:marRight w:val="0"/>
                  <w:marTop w:val="0"/>
                  <w:marBottom w:val="0"/>
                  <w:divBdr>
                    <w:top w:val="none" w:sz="0" w:space="0" w:color="auto"/>
                    <w:left w:val="none" w:sz="0" w:space="0" w:color="auto"/>
                    <w:bottom w:val="none" w:sz="0" w:space="0" w:color="auto"/>
                    <w:right w:val="none" w:sz="0" w:space="0" w:color="auto"/>
                  </w:divBdr>
                </w:div>
                <w:div w:id="1916016652">
                  <w:marLeft w:val="0"/>
                  <w:marRight w:val="0"/>
                  <w:marTop w:val="0"/>
                  <w:marBottom w:val="0"/>
                  <w:divBdr>
                    <w:top w:val="none" w:sz="0" w:space="0" w:color="auto"/>
                    <w:left w:val="none" w:sz="0" w:space="0" w:color="auto"/>
                    <w:bottom w:val="none" w:sz="0" w:space="0" w:color="auto"/>
                    <w:right w:val="none" w:sz="0" w:space="0" w:color="auto"/>
                  </w:divBdr>
                </w:div>
                <w:div w:id="237524047">
                  <w:marLeft w:val="0"/>
                  <w:marRight w:val="0"/>
                  <w:marTop w:val="0"/>
                  <w:marBottom w:val="0"/>
                  <w:divBdr>
                    <w:top w:val="none" w:sz="0" w:space="0" w:color="auto"/>
                    <w:left w:val="none" w:sz="0" w:space="0" w:color="auto"/>
                    <w:bottom w:val="none" w:sz="0" w:space="0" w:color="auto"/>
                    <w:right w:val="none" w:sz="0" w:space="0" w:color="auto"/>
                  </w:divBdr>
                </w:div>
                <w:div w:id="434136997">
                  <w:marLeft w:val="0"/>
                  <w:marRight w:val="0"/>
                  <w:marTop w:val="0"/>
                  <w:marBottom w:val="0"/>
                  <w:divBdr>
                    <w:top w:val="none" w:sz="0" w:space="0" w:color="auto"/>
                    <w:left w:val="none" w:sz="0" w:space="0" w:color="auto"/>
                    <w:bottom w:val="none" w:sz="0" w:space="0" w:color="auto"/>
                    <w:right w:val="none" w:sz="0" w:space="0" w:color="auto"/>
                  </w:divBdr>
                </w:div>
                <w:div w:id="1144467536">
                  <w:marLeft w:val="0"/>
                  <w:marRight w:val="0"/>
                  <w:marTop w:val="0"/>
                  <w:marBottom w:val="0"/>
                  <w:divBdr>
                    <w:top w:val="none" w:sz="0" w:space="0" w:color="auto"/>
                    <w:left w:val="none" w:sz="0" w:space="0" w:color="auto"/>
                    <w:bottom w:val="none" w:sz="0" w:space="0" w:color="auto"/>
                    <w:right w:val="none" w:sz="0" w:space="0" w:color="auto"/>
                  </w:divBdr>
                </w:div>
                <w:div w:id="215701893">
                  <w:marLeft w:val="0"/>
                  <w:marRight w:val="0"/>
                  <w:marTop w:val="0"/>
                  <w:marBottom w:val="0"/>
                  <w:divBdr>
                    <w:top w:val="none" w:sz="0" w:space="0" w:color="auto"/>
                    <w:left w:val="none" w:sz="0" w:space="0" w:color="auto"/>
                    <w:bottom w:val="none" w:sz="0" w:space="0" w:color="auto"/>
                    <w:right w:val="none" w:sz="0" w:space="0" w:color="auto"/>
                  </w:divBdr>
                </w:div>
                <w:div w:id="1231039326">
                  <w:marLeft w:val="0"/>
                  <w:marRight w:val="0"/>
                  <w:marTop w:val="0"/>
                  <w:marBottom w:val="0"/>
                  <w:divBdr>
                    <w:top w:val="none" w:sz="0" w:space="0" w:color="auto"/>
                    <w:left w:val="none" w:sz="0" w:space="0" w:color="auto"/>
                    <w:bottom w:val="none" w:sz="0" w:space="0" w:color="auto"/>
                    <w:right w:val="none" w:sz="0" w:space="0" w:color="auto"/>
                  </w:divBdr>
                </w:div>
                <w:div w:id="1807620567">
                  <w:marLeft w:val="0"/>
                  <w:marRight w:val="0"/>
                  <w:marTop w:val="0"/>
                  <w:marBottom w:val="0"/>
                  <w:divBdr>
                    <w:top w:val="none" w:sz="0" w:space="0" w:color="auto"/>
                    <w:left w:val="none" w:sz="0" w:space="0" w:color="auto"/>
                    <w:bottom w:val="none" w:sz="0" w:space="0" w:color="auto"/>
                    <w:right w:val="none" w:sz="0" w:space="0" w:color="auto"/>
                  </w:divBdr>
                </w:div>
                <w:div w:id="690764741">
                  <w:marLeft w:val="0"/>
                  <w:marRight w:val="0"/>
                  <w:marTop w:val="0"/>
                  <w:marBottom w:val="0"/>
                  <w:divBdr>
                    <w:top w:val="none" w:sz="0" w:space="0" w:color="auto"/>
                    <w:left w:val="none" w:sz="0" w:space="0" w:color="auto"/>
                    <w:bottom w:val="none" w:sz="0" w:space="0" w:color="auto"/>
                    <w:right w:val="none" w:sz="0" w:space="0" w:color="auto"/>
                  </w:divBdr>
                </w:div>
                <w:div w:id="1910387140">
                  <w:marLeft w:val="0"/>
                  <w:marRight w:val="0"/>
                  <w:marTop w:val="0"/>
                  <w:marBottom w:val="0"/>
                  <w:divBdr>
                    <w:top w:val="none" w:sz="0" w:space="0" w:color="auto"/>
                    <w:left w:val="none" w:sz="0" w:space="0" w:color="auto"/>
                    <w:bottom w:val="none" w:sz="0" w:space="0" w:color="auto"/>
                    <w:right w:val="none" w:sz="0" w:space="0" w:color="auto"/>
                  </w:divBdr>
                </w:div>
                <w:div w:id="841549832">
                  <w:marLeft w:val="0"/>
                  <w:marRight w:val="0"/>
                  <w:marTop w:val="0"/>
                  <w:marBottom w:val="0"/>
                  <w:divBdr>
                    <w:top w:val="none" w:sz="0" w:space="0" w:color="auto"/>
                    <w:left w:val="none" w:sz="0" w:space="0" w:color="auto"/>
                    <w:bottom w:val="none" w:sz="0" w:space="0" w:color="auto"/>
                    <w:right w:val="none" w:sz="0" w:space="0" w:color="auto"/>
                  </w:divBdr>
                </w:div>
                <w:div w:id="639388751">
                  <w:marLeft w:val="0"/>
                  <w:marRight w:val="0"/>
                  <w:marTop w:val="0"/>
                  <w:marBottom w:val="0"/>
                  <w:divBdr>
                    <w:top w:val="none" w:sz="0" w:space="0" w:color="auto"/>
                    <w:left w:val="none" w:sz="0" w:space="0" w:color="auto"/>
                    <w:bottom w:val="none" w:sz="0" w:space="0" w:color="auto"/>
                    <w:right w:val="none" w:sz="0" w:space="0" w:color="auto"/>
                  </w:divBdr>
                </w:div>
                <w:div w:id="769357977">
                  <w:marLeft w:val="0"/>
                  <w:marRight w:val="0"/>
                  <w:marTop w:val="0"/>
                  <w:marBottom w:val="0"/>
                  <w:divBdr>
                    <w:top w:val="none" w:sz="0" w:space="0" w:color="auto"/>
                    <w:left w:val="none" w:sz="0" w:space="0" w:color="auto"/>
                    <w:bottom w:val="none" w:sz="0" w:space="0" w:color="auto"/>
                    <w:right w:val="none" w:sz="0" w:space="0" w:color="auto"/>
                  </w:divBdr>
                </w:div>
                <w:div w:id="1546405760">
                  <w:marLeft w:val="0"/>
                  <w:marRight w:val="0"/>
                  <w:marTop w:val="0"/>
                  <w:marBottom w:val="0"/>
                  <w:divBdr>
                    <w:top w:val="none" w:sz="0" w:space="0" w:color="auto"/>
                    <w:left w:val="none" w:sz="0" w:space="0" w:color="auto"/>
                    <w:bottom w:val="none" w:sz="0" w:space="0" w:color="auto"/>
                    <w:right w:val="none" w:sz="0" w:space="0" w:color="auto"/>
                  </w:divBdr>
                </w:div>
                <w:div w:id="1817137045">
                  <w:marLeft w:val="0"/>
                  <w:marRight w:val="0"/>
                  <w:marTop w:val="0"/>
                  <w:marBottom w:val="0"/>
                  <w:divBdr>
                    <w:top w:val="none" w:sz="0" w:space="0" w:color="auto"/>
                    <w:left w:val="none" w:sz="0" w:space="0" w:color="auto"/>
                    <w:bottom w:val="none" w:sz="0" w:space="0" w:color="auto"/>
                    <w:right w:val="none" w:sz="0" w:space="0" w:color="auto"/>
                  </w:divBdr>
                </w:div>
                <w:div w:id="986326891">
                  <w:marLeft w:val="0"/>
                  <w:marRight w:val="0"/>
                  <w:marTop w:val="0"/>
                  <w:marBottom w:val="0"/>
                  <w:divBdr>
                    <w:top w:val="none" w:sz="0" w:space="0" w:color="auto"/>
                    <w:left w:val="none" w:sz="0" w:space="0" w:color="auto"/>
                    <w:bottom w:val="none" w:sz="0" w:space="0" w:color="auto"/>
                    <w:right w:val="none" w:sz="0" w:space="0" w:color="auto"/>
                  </w:divBdr>
                </w:div>
                <w:div w:id="484055956">
                  <w:marLeft w:val="0"/>
                  <w:marRight w:val="0"/>
                  <w:marTop w:val="0"/>
                  <w:marBottom w:val="0"/>
                  <w:divBdr>
                    <w:top w:val="none" w:sz="0" w:space="0" w:color="auto"/>
                    <w:left w:val="none" w:sz="0" w:space="0" w:color="auto"/>
                    <w:bottom w:val="none" w:sz="0" w:space="0" w:color="auto"/>
                    <w:right w:val="none" w:sz="0" w:space="0" w:color="auto"/>
                  </w:divBdr>
                </w:div>
                <w:div w:id="1805124060">
                  <w:marLeft w:val="0"/>
                  <w:marRight w:val="0"/>
                  <w:marTop w:val="0"/>
                  <w:marBottom w:val="0"/>
                  <w:divBdr>
                    <w:top w:val="none" w:sz="0" w:space="0" w:color="auto"/>
                    <w:left w:val="none" w:sz="0" w:space="0" w:color="auto"/>
                    <w:bottom w:val="none" w:sz="0" w:space="0" w:color="auto"/>
                    <w:right w:val="none" w:sz="0" w:space="0" w:color="auto"/>
                  </w:divBdr>
                </w:div>
                <w:div w:id="1390575490">
                  <w:marLeft w:val="0"/>
                  <w:marRight w:val="0"/>
                  <w:marTop w:val="0"/>
                  <w:marBottom w:val="0"/>
                  <w:divBdr>
                    <w:top w:val="none" w:sz="0" w:space="0" w:color="auto"/>
                    <w:left w:val="none" w:sz="0" w:space="0" w:color="auto"/>
                    <w:bottom w:val="none" w:sz="0" w:space="0" w:color="auto"/>
                    <w:right w:val="none" w:sz="0" w:space="0" w:color="auto"/>
                  </w:divBdr>
                </w:div>
                <w:div w:id="1054351432">
                  <w:marLeft w:val="0"/>
                  <w:marRight w:val="0"/>
                  <w:marTop w:val="0"/>
                  <w:marBottom w:val="0"/>
                  <w:divBdr>
                    <w:top w:val="none" w:sz="0" w:space="0" w:color="auto"/>
                    <w:left w:val="none" w:sz="0" w:space="0" w:color="auto"/>
                    <w:bottom w:val="none" w:sz="0" w:space="0" w:color="auto"/>
                    <w:right w:val="none" w:sz="0" w:space="0" w:color="auto"/>
                  </w:divBdr>
                </w:div>
                <w:div w:id="265235598">
                  <w:marLeft w:val="0"/>
                  <w:marRight w:val="0"/>
                  <w:marTop w:val="0"/>
                  <w:marBottom w:val="0"/>
                  <w:divBdr>
                    <w:top w:val="none" w:sz="0" w:space="0" w:color="auto"/>
                    <w:left w:val="none" w:sz="0" w:space="0" w:color="auto"/>
                    <w:bottom w:val="none" w:sz="0" w:space="0" w:color="auto"/>
                    <w:right w:val="none" w:sz="0" w:space="0" w:color="auto"/>
                  </w:divBdr>
                </w:div>
                <w:div w:id="960645066">
                  <w:marLeft w:val="0"/>
                  <w:marRight w:val="0"/>
                  <w:marTop w:val="0"/>
                  <w:marBottom w:val="0"/>
                  <w:divBdr>
                    <w:top w:val="none" w:sz="0" w:space="0" w:color="auto"/>
                    <w:left w:val="none" w:sz="0" w:space="0" w:color="auto"/>
                    <w:bottom w:val="none" w:sz="0" w:space="0" w:color="auto"/>
                    <w:right w:val="none" w:sz="0" w:space="0" w:color="auto"/>
                  </w:divBdr>
                </w:div>
                <w:div w:id="539124796">
                  <w:marLeft w:val="0"/>
                  <w:marRight w:val="0"/>
                  <w:marTop w:val="0"/>
                  <w:marBottom w:val="0"/>
                  <w:divBdr>
                    <w:top w:val="none" w:sz="0" w:space="0" w:color="auto"/>
                    <w:left w:val="none" w:sz="0" w:space="0" w:color="auto"/>
                    <w:bottom w:val="none" w:sz="0" w:space="0" w:color="auto"/>
                    <w:right w:val="none" w:sz="0" w:space="0" w:color="auto"/>
                  </w:divBdr>
                </w:div>
                <w:div w:id="1839149104">
                  <w:marLeft w:val="0"/>
                  <w:marRight w:val="0"/>
                  <w:marTop w:val="0"/>
                  <w:marBottom w:val="0"/>
                  <w:divBdr>
                    <w:top w:val="none" w:sz="0" w:space="0" w:color="auto"/>
                    <w:left w:val="none" w:sz="0" w:space="0" w:color="auto"/>
                    <w:bottom w:val="none" w:sz="0" w:space="0" w:color="auto"/>
                    <w:right w:val="none" w:sz="0" w:space="0" w:color="auto"/>
                  </w:divBdr>
                </w:div>
                <w:div w:id="403528005">
                  <w:marLeft w:val="0"/>
                  <w:marRight w:val="0"/>
                  <w:marTop w:val="0"/>
                  <w:marBottom w:val="0"/>
                  <w:divBdr>
                    <w:top w:val="none" w:sz="0" w:space="0" w:color="auto"/>
                    <w:left w:val="none" w:sz="0" w:space="0" w:color="auto"/>
                    <w:bottom w:val="none" w:sz="0" w:space="0" w:color="auto"/>
                    <w:right w:val="none" w:sz="0" w:space="0" w:color="auto"/>
                  </w:divBdr>
                </w:div>
                <w:div w:id="26109348">
                  <w:marLeft w:val="0"/>
                  <w:marRight w:val="0"/>
                  <w:marTop w:val="0"/>
                  <w:marBottom w:val="0"/>
                  <w:divBdr>
                    <w:top w:val="none" w:sz="0" w:space="0" w:color="auto"/>
                    <w:left w:val="none" w:sz="0" w:space="0" w:color="auto"/>
                    <w:bottom w:val="none" w:sz="0" w:space="0" w:color="auto"/>
                    <w:right w:val="none" w:sz="0" w:space="0" w:color="auto"/>
                  </w:divBdr>
                </w:div>
                <w:div w:id="81339948">
                  <w:marLeft w:val="0"/>
                  <w:marRight w:val="0"/>
                  <w:marTop w:val="0"/>
                  <w:marBottom w:val="0"/>
                  <w:divBdr>
                    <w:top w:val="none" w:sz="0" w:space="0" w:color="auto"/>
                    <w:left w:val="none" w:sz="0" w:space="0" w:color="auto"/>
                    <w:bottom w:val="none" w:sz="0" w:space="0" w:color="auto"/>
                    <w:right w:val="none" w:sz="0" w:space="0" w:color="auto"/>
                  </w:divBdr>
                </w:div>
                <w:div w:id="609817043">
                  <w:marLeft w:val="0"/>
                  <w:marRight w:val="0"/>
                  <w:marTop w:val="0"/>
                  <w:marBottom w:val="0"/>
                  <w:divBdr>
                    <w:top w:val="none" w:sz="0" w:space="0" w:color="auto"/>
                    <w:left w:val="none" w:sz="0" w:space="0" w:color="auto"/>
                    <w:bottom w:val="none" w:sz="0" w:space="0" w:color="auto"/>
                    <w:right w:val="none" w:sz="0" w:space="0" w:color="auto"/>
                  </w:divBdr>
                </w:div>
                <w:div w:id="1545404994">
                  <w:marLeft w:val="0"/>
                  <w:marRight w:val="0"/>
                  <w:marTop w:val="0"/>
                  <w:marBottom w:val="0"/>
                  <w:divBdr>
                    <w:top w:val="none" w:sz="0" w:space="0" w:color="auto"/>
                    <w:left w:val="none" w:sz="0" w:space="0" w:color="auto"/>
                    <w:bottom w:val="none" w:sz="0" w:space="0" w:color="auto"/>
                    <w:right w:val="none" w:sz="0" w:space="0" w:color="auto"/>
                  </w:divBdr>
                </w:div>
                <w:div w:id="1118527775">
                  <w:marLeft w:val="0"/>
                  <w:marRight w:val="0"/>
                  <w:marTop w:val="0"/>
                  <w:marBottom w:val="0"/>
                  <w:divBdr>
                    <w:top w:val="none" w:sz="0" w:space="0" w:color="auto"/>
                    <w:left w:val="none" w:sz="0" w:space="0" w:color="auto"/>
                    <w:bottom w:val="none" w:sz="0" w:space="0" w:color="auto"/>
                    <w:right w:val="none" w:sz="0" w:space="0" w:color="auto"/>
                  </w:divBdr>
                </w:div>
                <w:div w:id="1772236305">
                  <w:marLeft w:val="0"/>
                  <w:marRight w:val="0"/>
                  <w:marTop w:val="0"/>
                  <w:marBottom w:val="0"/>
                  <w:divBdr>
                    <w:top w:val="none" w:sz="0" w:space="0" w:color="auto"/>
                    <w:left w:val="none" w:sz="0" w:space="0" w:color="auto"/>
                    <w:bottom w:val="none" w:sz="0" w:space="0" w:color="auto"/>
                    <w:right w:val="none" w:sz="0" w:space="0" w:color="auto"/>
                  </w:divBdr>
                </w:div>
                <w:div w:id="905410909">
                  <w:marLeft w:val="0"/>
                  <w:marRight w:val="0"/>
                  <w:marTop w:val="0"/>
                  <w:marBottom w:val="0"/>
                  <w:divBdr>
                    <w:top w:val="none" w:sz="0" w:space="0" w:color="auto"/>
                    <w:left w:val="none" w:sz="0" w:space="0" w:color="auto"/>
                    <w:bottom w:val="none" w:sz="0" w:space="0" w:color="auto"/>
                    <w:right w:val="none" w:sz="0" w:space="0" w:color="auto"/>
                  </w:divBdr>
                </w:div>
                <w:div w:id="747456230">
                  <w:marLeft w:val="0"/>
                  <w:marRight w:val="0"/>
                  <w:marTop w:val="0"/>
                  <w:marBottom w:val="0"/>
                  <w:divBdr>
                    <w:top w:val="none" w:sz="0" w:space="0" w:color="auto"/>
                    <w:left w:val="none" w:sz="0" w:space="0" w:color="auto"/>
                    <w:bottom w:val="none" w:sz="0" w:space="0" w:color="auto"/>
                    <w:right w:val="none" w:sz="0" w:space="0" w:color="auto"/>
                  </w:divBdr>
                </w:div>
                <w:div w:id="1352562989">
                  <w:marLeft w:val="0"/>
                  <w:marRight w:val="0"/>
                  <w:marTop w:val="0"/>
                  <w:marBottom w:val="0"/>
                  <w:divBdr>
                    <w:top w:val="none" w:sz="0" w:space="0" w:color="auto"/>
                    <w:left w:val="none" w:sz="0" w:space="0" w:color="auto"/>
                    <w:bottom w:val="none" w:sz="0" w:space="0" w:color="auto"/>
                    <w:right w:val="none" w:sz="0" w:space="0" w:color="auto"/>
                  </w:divBdr>
                </w:div>
                <w:div w:id="1313096008">
                  <w:marLeft w:val="0"/>
                  <w:marRight w:val="0"/>
                  <w:marTop w:val="0"/>
                  <w:marBottom w:val="0"/>
                  <w:divBdr>
                    <w:top w:val="none" w:sz="0" w:space="0" w:color="auto"/>
                    <w:left w:val="none" w:sz="0" w:space="0" w:color="auto"/>
                    <w:bottom w:val="none" w:sz="0" w:space="0" w:color="auto"/>
                    <w:right w:val="none" w:sz="0" w:space="0" w:color="auto"/>
                  </w:divBdr>
                </w:div>
                <w:div w:id="517233438">
                  <w:marLeft w:val="0"/>
                  <w:marRight w:val="0"/>
                  <w:marTop w:val="0"/>
                  <w:marBottom w:val="0"/>
                  <w:divBdr>
                    <w:top w:val="none" w:sz="0" w:space="0" w:color="auto"/>
                    <w:left w:val="none" w:sz="0" w:space="0" w:color="auto"/>
                    <w:bottom w:val="none" w:sz="0" w:space="0" w:color="auto"/>
                    <w:right w:val="none" w:sz="0" w:space="0" w:color="auto"/>
                  </w:divBdr>
                </w:div>
                <w:div w:id="1133712746">
                  <w:marLeft w:val="0"/>
                  <w:marRight w:val="0"/>
                  <w:marTop w:val="0"/>
                  <w:marBottom w:val="0"/>
                  <w:divBdr>
                    <w:top w:val="none" w:sz="0" w:space="0" w:color="auto"/>
                    <w:left w:val="none" w:sz="0" w:space="0" w:color="auto"/>
                    <w:bottom w:val="none" w:sz="0" w:space="0" w:color="auto"/>
                    <w:right w:val="none" w:sz="0" w:space="0" w:color="auto"/>
                  </w:divBdr>
                </w:div>
                <w:div w:id="1574049392">
                  <w:marLeft w:val="0"/>
                  <w:marRight w:val="0"/>
                  <w:marTop w:val="0"/>
                  <w:marBottom w:val="0"/>
                  <w:divBdr>
                    <w:top w:val="none" w:sz="0" w:space="0" w:color="auto"/>
                    <w:left w:val="none" w:sz="0" w:space="0" w:color="auto"/>
                    <w:bottom w:val="none" w:sz="0" w:space="0" w:color="auto"/>
                    <w:right w:val="none" w:sz="0" w:space="0" w:color="auto"/>
                  </w:divBdr>
                </w:div>
                <w:div w:id="653409147">
                  <w:marLeft w:val="0"/>
                  <w:marRight w:val="0"/>
                  <w:marTop w:val="0"/>
                  <w:marBottom w:val="0"/>
                  <w:divBdr>
                    <w:top w:val="none" w:sz="0" w:space="0" w:color="auto"/>
                    <w:left w:val="none" w:sz="0" w:space="0" w:color="auto"/>
                    <w:bottom w:val="none" w:sz="0" w:space="0" w:color="auto"/>
                    <w:right w:val="none" w:sz="0" w:space="0" w:color="auto"/>
                  </w:divBdr>
                </w:div>
                <w:div w:id="635642275">
                  <w:marLeft w:val="0"/>
                  <w:marRight w:val="0"/>
                  <w:marTop w:val="0"/>
                  <w:marBottom w:val="0"/>
                  <w:divBdr>
                    <w:top w:val="none" w:sz="0" w:space="0" w:color="auto"/>
                    <w:left w:val="none" w:sz="0" w:space="0" w:color="auto"/>
                    <w:bottom w:val="none" w:sz="0" w:space="0" w:color="auto"/>
                    <w:right w:val="none" w:sz="0" w:space="0" w:color="auto"/>
                  </w:divBdr>
                </w:div>
                <w:div w:id="1589000811">
                  <w:marLeft w:val="0"/>
                  <w:marRight w:val="0"/>
                  <w:marTop w:val="0"/>
                  <w:marBottom w:val="0"/>
                  <w:divBdr>
                    <w:top w:val="none" w:sz="0" w:space="0" w:color="auto"/>
                    <w:left w:val="none" w:sz="0" w:space="0" w:color="auto"/>
                    <w:bottom w:val="none" w:sz="0" w:space="0" w:color="auto"/>
                    <w:right w:val="none" w:sz="0" w:space="0" w:color="auto"/>
                  </w:divBdr>
                </w:div>
                <w:div w:id="755974914">
                  <w:marLeft w:val="0"/>
                  <w:marRight w:val="0"/>
                  <w:marTop w:val="0"/>
                  <w:marBottom w:val="0"/>
                  <w:divBdr>
                    <w:top w:val="none" w:sz="0" w:space="0" w:color="auto"/>
                    <w:left w:val="none" w:sz="0" w:space="0" w:color="auto"/>
                    <w:bottom w:val="none" w:sz="0" w:space="0" w:color="auto"/>
                    <w:right w:val="none" w:sz="0" w:space="0" w:color="auto"/>
                  </w:divBdr>
                </w:div>
                <w:div w:id="714738842">
                  <w:marLeft w:val="0"/>
                  <w:marRight w:val="0"/>
                  <w:marTop w:val="0"/>
                  <w:marBottom w:val="0"/>
                  <w:divBdr>
                    <w:top w:val="none" w:sz="0" w:space="0" w:color="auto"/>
                    <w:left w:val="none" w:sz="0" w:space="0" w:color="auto"/>
                    <w:bottom w:val="none" w:sz="0" w:space="0" w:color="auto"/>
                    <w:right w:val="none" w:sz="0" w:space="0" w:color="auto"/>
                  </w:divBdr>
                </w:div>
                <w:div w:id="619265207">
                  <w:marLeft w:val="0"/>
                  <w:marRight w:val="0"/>
                  <w:marTop w:val="0"/>
                  <w:marBottom w:val="0"/>
                  <w:divBdr>
                    <w:top w:val="none" w:sz="0" w:space="0" w:color="auto"/>
                    <w:left w:val="none" w:sz="0" w:space="0" w:color="auto"/>
                    <w:bottom w:val="none" w:sz="0" w:space="0" w:color="auto"/>
                    <w:right w:val="none" w:sz="0" w:space="0" w:color="auto"/>
                  </w:divBdr>
                </w:div>
                <w:div w:id="2011062609">
                  <w:marLeft w:val="0"/>
                  <w:marRight w:val="0"/>
                  <w:marTop w:val="0"/>
                  <w:marBottom w:val="0"/>
                  <w:divBdr>
                    <w:top w:val="none" w:sz="0" w:space="0" w:color="auto"/>
                    <w:left w:val="none" w:sz="0" w:space="0" w:color="auto"/>
                    <w:bottom w:val="none" w:sz="0" w:space="0" w:color="auto"/>
                    <w:right w:val="none" w:sz="0" w:space="0" w:color="auto"/>
                  </w:divBdr>
                </w:div>
                <w:div w:id="877665829">
                  <w:marLeft w:val="0"/>
                  <w:marRight w:val="0"/>
                  <w:marTop w:val="0"/>
                  <w:marBottom w:val="0"/>
                  <w:divBdr>
                    <w:top w:val="none" w:sz="0" w:space="0" w:color="auto"/>
                    <w:left w:val="none" w:sz="0" w:space="0" w:color="auto"/>
                    <w:bottom w:val="none" w:sz="0" w:space="0" w:color="auto"/>
                    <w:right w:val="none" w:sz="0" w:space="0" w:color="auto"/>
                  </w:divBdr>
                </w:div>
                <w:div w:id="607859558">
                  <w:marLeft w:val="0"/>
                  <w:marRight w:val="0"/>
                  <w:marTop w:val="0"/>
                  <w:marBottom w:val="0"/>
                  <w:divBdr>
                    <w:top w:val="none" w:sz="0" w:space="0" w:color="auto"/>
                    <w:left w:val="none" w:sz="0" w:space="0" w:color="auto"/>
                    <w:bottom w:val="none" w:sz="0" w:space="0" w:color="auto"/>
                    <w:right w:val="none" w:sz="0" w:space="0" w:color="auto"/>
                  </w:divBdr>
                </w:div>
                <w:div w:id="468086351">
                  <w:marLeft w:val="0"/>
                  <w:marRight w:val="0"/>
                  <w:marTop w:val="0"/>
                  <w:marBottom w:val="0"/>
                  <w:divBdr>
                    <w:top w:val="none" w:sz="0" w:space="0" w:color="auto"/>
                    <w:left w:val="none" w:sz="0" w:space="0" w:color="auto"/>
                    <w:bottom w:val="none" w:sz="0" w:space="0" w:color="auto"/>
                    <w:right w:val="none" w:sz="0" w:space="0" w:color="auto"/>
                  </w:divBdr>
                </w:div>
                <w:div w:id="1850675929">
                  <w:marLeft w:val="0"/>
                  <w:marRight w:val="0"/>
                  <w:marTop w:val="0"/>
                  <w:marBottom w:val="0"/>
                  <w:divBdr>
                    <w:top w:val="none" w:sz="0" w:space="0" w:color="auto"/>
                    <w:left w:val="none" w:sz="0" w:space="0" w:color="auto"/>
                    <w:bottom w:val="none" w:sz="0" w:space="0" w:color="auto"/>
                    <w:right w:val="none" w:sz="0" w:space="0" w:color="auto"/>
                  </w:divBdr>
                </w:div>
                <w:div w:id="184170411">
                  <w:marLeft w:val="0"/>
                  <w:marRight w:val="0"/>
                  <w:marTop w:val="0"/>
                  <w:marBottom w:val="0"/>
                  <w:divBdr>
                    <w:top w:val="none" w:sz="0" w:space="0" w:color="auto"/>
                    <w:left w:val="none" w:sz="0" w:space="0" w:color="auto"/>
                    <w:bottom w:val="none" w:sz="0" w:space="0" w:color="auto"/>
                    <w:right w:val="none" w:sz="0" w:space="0" w:color="auto"/>
                  </w:divBdr>
                </w:div>
                <w:div w:id="314460441">
                  <w:marLeft w:val="0"/>
                  <w:marRight w:val="0"/>
                  <w:marTop w:val="0"/>
                  <w:marBottom w:val="0"/>
                  <w:divBdr>
                    <w:top w:val="none" w:sz="0" w:space="0" w:color="auto"/>
                    <w:left w:val="none" w:sz="0" w:space="0" w:color="auto"/>
                    <w:bottom w:val="none" w:sz="0" w:space="0" w:color="auto"/>
                    <w:right w:val="none" w:sz="0" w:space="0" w:color="auto"/>
                  </w:divBdr>
                </w:div>
                <w:div w:id="166212336">
                  <w:marLeft w:val="0"/>
                  <w:marRight w:val="0"/>
                  <w:marTop w:val="0"/>
                  <w:marBottom w:val="0"/>
                  <w:divBdr>
                    <w:top w:val="none" w:sz="0" w:space="0" w:color="auto"/>
                    <w:left w:val="none" w:sz="0" w:space="0" w:color="auto"/>
                    <w:bottom w:val="none" w:sz="0" w:space="0" w:color="auto"/>
                    <w:right w:val="none" w:sz="0" w:space="0" w:color="auto"/>
                  </w:divBdr>
                </w:div>
                <w:div w:id="921645809">
                  <w:marLeft w:val="0"/>
                  <w:marRight w:val="0"/>
                  <w:marTop w:val="0"/>
                  <w:marBottom w:val="0"/>
                  <w:divBdr>
                    <w:top w:val="none" w:sz="0" w:space="0" w:color="auto"/>
                    <w:left w:val="none" w:sz="0" w:space="0" w:color="auto"/>
                    <w:bottom w:val="none" w:sz="0" w:space="0" w:color="auto"/>
                    <w:right w:val="none" w:sz="0" w:space="0" w:color="auto"/>
                  </w:divBdr>
                </w:div>
                <w:div w:id="905603309">
                  <w:marLeft w:val="0"/>
                  <w:marRight w:val="0"/>
                  <w:marTop w:val="0"/>
                  <w:marBottom w:val="0"/>
                  <w:divBdr>
                    <w:top w:val="none" w:sz="0" w:space="0" w:color="auto"/>
                    <w:left w:val="none" w:sz="0" w:space="0" w:color="auto"/>
                    <w:bottom w:val="none" w:sz="0" w:space="0" w:color="auto"/>
                    <w:right w:val="none" w:sz="0" w:space="0" w:color="auto"/>
                  </w:divBdr>
                </w:div>
                <w:div w:id="1599824269">
                  <w:marLeft w:val="0"/>
                  <w:marRight w:val="0"/>
                  <w:marTop w:val="0"/>
                  <w:marBottom w:val="0"/>
                  <w:divBdr>
                    <w:top w:val="none" w:sz="0" w:space="0" w:color="auto"/>
                    <w:left w:val="none" w:sz="0" w:space="0" w:color="auto"/>
                    <w:bottom w:val="none" w:sz="0" w:space="0" w:color="auto"/>
                    <w:right w:val="none" w:sz="0" w:space="0" w:color="auto"/>
                  </w:divBdr>
                </w:div>
                <w:div w:id="2049260613">
                  <w:marLeft w:val="0"/>
                  <w:marRight w:val="0"/>
                  <w:marTop w:val="0"/>
                  <w:marBottom w:val="0"/>
                  <w:divBdr>
                    <w:top w:val="none" w:sz="0" w:space="0" w:color="auto"/>
                    <w:left w:val="none" w:sz="0" w:space="0" w:color="auto"/>
                    <w:bottom w:val="none" w:sz="0" w:space="0" w:color="auto"/>
                    <w:right w:val="none" w:sz="0" w:space="0" w:color="auto"/>
                  </w:divBdr>
                </w:div>
                <w:div w:id="918906153">
                  <w:marLeft w:val="0"/>
                  <w:marRight w:val="0"/>
                  <w:marTop w:val="0"/>
                  <w:marBottom w:val="0"/>
                  <w:divBdr>
                    <w:top w:val="none" w:sz="0" w:space="0" w:color="auto"/>
                    <w:left w:val="none" w:sz="0" w:space="0" w:color="auto"/>
                    <w:bottom w:val="none" w:sz="0" w:space="0" w:color="auto"/>
                    <w:right w:val="none" w:sz="0" w:space="0" w:color="auto"/>
                  </w:divBdr>
                </w:div>
                <w:div w:id="1562328534">
                  <w:marLeft w:val="0"/>
                  <w:marRight w:val="0"/>
                  <w:marTop w:val="0"/>
                  <w:marBottom w:val="0"/>
                  <w:divBdr>
                    <w:top w:val="none" w:sz="0" w:space="0" w:color="auto"/>
                    <w:left w:val="none" w:sz="0" w:space="0" w:color="auto"/>
                    <w:bottom w:val="none" w:sz="0" w:space="0" w:color="auto"/>
                    <w:right w:val="none" w:sz="0" w:space="0" w:color="auto"/>
                  </w:divBdr>
                </w:div>
                <w:div w:id="150605768">
                  <w:marLeft w:val="0"/>
                  <w:marRight w:val="0"/>
                  <w:marTop w:val="0"/>
                  <w:marBottom w:val="0"/>
                  <w:divBdr>
                    <w:top w:val="none" w:sz="0" w:space="0" w:color="auto"/>
                    <w:left w:val="none" w:sz="0" w:space="0" w:color="auto"/>
                    <w:bottom w:val="none" w:sz="0" w:space="0" w:color="auto"/>
                    <w:right w:val="none" w:sz="0" w:space="0" w:color="auto"/>
                  </w:divBdr>
                </w:div>
                <w:div w:id="176894576">
                  <w:marLeft w:val="0"/>
                  <w:marRight w:val="0"/>
                  <w:marTop w:val="0"/>
                  <w:marBottom w:val="0"/>
                  <w:divBdr>
                    <w:top w:val="none" w:sz="0" w:space="0" w:color="auto"/>
                    <w:left w:val="none" w:sz="0" w:space="0" w:color="auto"/>
                    <w:bottom w:val="none" w:sz="0" w:space="0" w:color="auto"/>
                    <w:right w:val="none" w:sz="0" w:space="0" w:color="auto"/>
                  </w:divBdr>
                </w:div>
                <w:div w:id="52393481">
                  <w:marLeft w:val="0"/>
                  <w:marRight w:val="0"/>
                  <w:marTop w:val="0"/>
                  <w:marBottom w:val="0"/>
                  <w:divBdr>
                    <w:top w:val="none" w:sz="0" w:space="0" w:color="auto"/>
                    <w:left w:val="none" w:sz="0" w:space="0" w:color="auto"/>
                    <w:bottom w:val="none" w:sz="0" w:space="0" w:color="auto"/>
                    <w:right w:val="none" w:sz="0" w:space="0" w:color="auto"/>
                  </w:divBdr>
                </w:div>
                <w:div w:id="1123188243">
                  <w:marLeft w:val="0"/>
                  <w:marRight w:val="0"/>
                  <w:marTop w:val="0"/>
                  <w:marBottom w:val="0"/>
                  <w:divBdr>
                    <w:top w:val="none" w:sz="0" w:space="0" w:color="auto"/>
                    <w:left w:val="none" w:sz="0" w:space="0" w:color="auto"/>
                    <w:bottom w:val="none" w:sz="0" w:space="0" w:color="auto"/>
                    <w:right w:val="none" w:sz="0" w:space="0" w:color="auto"/>
                  </w:divBdr>
                </w:div>
                <w:div w:id="1247616918">
                  <w:marLeft w:val="0"/>
                  <w:marRight w:val="0"/>
                  <w:marTop w:val="0"/>
                  <w:marBottom w:val="0"/>
                  <w:divBdr>
                    <w:top w:val="none" w:sz="0" w:space="0" w:color="auto"/>
                    <w:left w:val="none" w:sz="0" w:space="0" w:color="auto"/>
                    <w:bottom w:val="none" w:sz="0" w:space="0" w:color="auto"/>
                    <w:right w:val="none" w:sz="0" w:space="0" w:color="auto"/>
                  </w:divBdr>
                </w:div>
                <w:div w:id="111824752">
                  <w:marLeft w:val="0"/>
                  <w:marRight w:val="0"/>
                  <w:marTop w:val="0"/>
                  <w:marBottom w:val="0"/>
                  <w:divBdr>
                    <w:top w:val="none" w:sz="0" w:space="0" w:color="auto"/>
                    <w:left w:val="none" w:sz="0" w:space="0" w:color="auto"/>
                    <w:bottom w:val="none" w:sz="0" w:space="0" w:color="auto"/>
                    <w:right w:val="none" w:sz="0" w:space="0" w:color="auto"/>
                  </w:divBdr>
                </w:div>
                <w:div w:id="1989942064">
                  <w:marLeft w:val="0"/>
                  <w:marRight w:val="0"/>
                  <w:marTop w:val="0"/>
                  <w:marBottom w:val="0"/>
                  <w:divBdr>
                    <w:top w:val="none" w:sz="0" w:space="0" w:color="auto"/>
                    <w:left w:val="none" w:sz="0" w:space="0" w:color="auto"/>
                    <w:bottom w:val="none" w:sz="0" w:space="0" w:color="auto"/>
                    <w:right w:val="none" w:sz="0" w:space="0" w:color="auto"/>
                  </w:divBdr>
                </w:div>
                <w:div w:id="440809510">
                  <w:marLeft w:val="0"/>
                  <w:marRight w:val="0"/>
                  <w:marTop w:val="0"/>
                  <w:marBottom w:val="0"/>
                  <w:divBdr>
                    <w:top w:val="none" w:sz="0" w:space="0" w:color="auto"/>
                    <w:left w:val="none" w:sz="0" w:space="0" w:color="auto"/>
                    <w:bottom w:val="none" w:sz="0" w:space="0" w:color="auto"/>
                    <w:right w:val="none" w:sz="0" w:space="0" w:color="auto"/>
                  </w:divBdr>
                </w:div>
                <w:div w:id="1669671803">
                  <w:marLeft w:val="0"/>
                  <w:marRight w:val="0"/>
                  <w:marTop w:val="0"/>
                  <w:marBottom w:val="0"/>
                  <w:divBdr>
                    <w:top w:val="none" w:sz="0" w:space="0" w:color="auto"/>
                    <w:left w:val="none" w:sz="0" w:space="0" w:color="auto"/>
                    <w:bottom w:val="none" w:sz="0" w:space="0" w:color="auto"/>
                    <w:right w:val="none" w:sz="0" w:space="0" w:color="auto"/>
                  </w:divBdr>
                </w:div>
                <w:div w:id="666129484">
                  <w:marLeft w:val="0"/>
                  <w:marRight w:val="0"/>
                  <w:marTop w:val="0"/>
                  <w:marBottom w:val="0"/>
                  <w:divBdr>
                    <w:top w:val="none" w:sz="0" w:space="0" w:color="auto"/>
                    <w:left w:val="none" w:sz="0" w:space="0" w:color="auto"/>
                    <w:bottom w:val="none" w:sz="0" w:space="0" w:color="auto"/>
                    <w:right w:val="none" w:sz="0" w:space="0" w:color="auto"/>
                  </w:divBdr>
                </w:div>
                <w:div w:id="1255163182">
                  <w:marLeft w:val="0"/>
                  <w:marRight w:val="0"/>
                  <w:marTop w:val="0"/>
                  <w:marBottom w:val="0"/>
                  <w:divBdr>
                    <w:top w:val="none" w:sz="0" w:space="0" w:color="auto"/>
                    <w:left w:val="none" w:sz="0" w:space="0" w:color="auto"/>
                    <w:bottom w:val="none" w:sz="0" w:space="0" w:color="auto"/>
                    <w:right w:val="none" w:sz="0" w:space="0" w:color="auto"/>
                  </w:divBdr>
                </w:div>
                <w:div w:id="1225946104">
                  <w:marLeft w:val="0"/>
                  <w:marRight w:val="0"/>
                  <w:marTop w:val="0"/>
                  <w:marBottom w:val="0"/>
                  <w:divBdr>
                    <w:top w:val="none" w:sz="0" w:space="0" w:color="auto"/>
                    <w:left w:val="none" w:sz="0" w:space="0" w:color="auto"/>
                    <w:bottom w:val="none" w:sz="0" w:space="0" w:color="auto"/>
                    <w:right w:val="none" w:sz="0" w:space="0" w:color="auto"/>
                  </w:divBdr>
                </w:div>
                <w:div w:id="1180385768">
                  <w:marLeft w:val="0"/>
                  <w:marRight w:val="0"/>
                  <w:marTop w:val="0"/>
                  <w:marBottom w:val="0"/>
                  <w:divBdr>
                    <w:top w:val="none" w:sz="0" w:space="0" w:color="auto"/>
                    <w:left w:val="none" w:sz="0" w:space="0" w:color="auto"/>
                    <w:bottom w:val="none" w:sz="0" w:space="0" w:color="auto"/>
                    <w:right w:val="none" w:sz="0" w:space="0" w:color="auto"/>
                  </w:divBdr>
                </w:div>
                <w:div w:id="97600889">
                  <w:marLeft w:val="0"/>
                  <w:marRight w:val="0"/>
                  <w:marTop w:val="0"/>
                  <w:marBottom w:val="0"/>
                  <w:divBdr>
                    <w:top w:val="none" w:sz="0" w:space="0" w:color="auto"/>
                    <w:left w:val="none" w:sz="0" w:space="0" w:color="auto"/>
                    <w:bottom w:val="none" w:sz="0" w:space="0" w:color="auto"/>
                    <w:right w:val="none" w:sz="0" w:space="0" w:color="auto"/>
                  </w:divBdr>
                </w:div>
                <w:div w:id="1028330603">
                  <w:marLeft w:val="0"/>
                  <w:marRight w:val="0"/>
                  <w:marTop w:val="0"/>
                  <w:marBottom w:val="0"/>
                  <w:divBdr>
                    <w:top w:val="none" w:sz="0" w:space="0" w:color="auto"/>
                    <w:left w:val="none" w:sz="0" w:space="0" w:color="auto"/>
                    <w:bottom w:val="none" w:sz="0" w:space="0" w:color="auto"/>
                    <w:right w:val="none" w:sz="0" w:space="0" w:color="auto"/>
                  </w:divBdr>
                </w:div>
                <w:div w:id="1089614451">
                  <w:marLeft w:val="0"/>
                  <w:marRight w:val="0"/>
                  <w:marTop w:val="0"/>
                  <w:marBottom w:val="0"/>
                  <w:divBdr>
                    <w:top w:val="none" w:sz="0" w:space="0" w:color="auto"/>
                    <w:left w:val="none" w:sz="0" w:space="0" w:color="auto"/>
                    <w:bottom w:val="none" w:sz="0" w:space="0" w:color="auto"/>
                    <w:right w:val="none" w:sz="0" w:space="0" w:color="auto"/>
                  </w:divBdr>
                </w:div>
              </w:divsChild>
            </w:div>
            <w:div w:id="227693511">
              <w:marLeft w:val="0"/>
              <w:marRight w:val="0"/>
              <w:marTop w:val="0"/>
              <w:marBottom w:val="0"/>
              <w:divBdr>
                <w:top w:val="none" w:sz="0" w:space="0" w:color="auto"/>
                <w:left w:val="none" w:sz="0" w:space="0" w:color="auto"/>
                <w:bottom w:val="none" w:sz="0" w:space="0" w:color="auto"/>
                <w:right w:val="none" w:sz="0" w:space="0" w:color="auto"/>
              </w:divBdr>
              <w:divsChild>
                <w:div w:id="598952943">
                  <w:marLeft w:val="0"/>
                  <w:marRight w:val="0"/>
                  <w:marTop w:val="0"/>
                  <w:marBottom w:val="0"/>
                  <w:divBdr>
                    <w:top w:val="none" w:sz="0" w:space="0" w:color="auto"/>
                    <w:left w:val="none" w:sz="0" w:space="0" w:color="auto"/>
                    <w:bottom w:val="none" w:sz="0" w:space="0" w:color="auto"/>
                    <w:right w:val="none" w:sz="0" w:space="0" w:color="auto"/>
                  </w:divBdr>
                </w:div>
                <w:div w:id="280305753">
                  <w:marLeft w:val="0"/>
                  <w:marRight w:val="0"/>
                  <w:marTop w:val="0"/>
                  <w:marBottom w:val="0"/>
                  <w:divBdr>
                    <w:top w:val="none" w:sz="0" w:space="0" w:color="auto"/>
                    <w:left w:val="none" w:sz="0" w:space="0" w:color="auto"/>
                    <w:bottom w:val="none" w:sz="0" w:space="0" w:color="auto"/>
                    <w:right w:val="none" w:sz="0" w:space="0" w:color="auto"/>
                  </w:divBdr>
                </w:div>
                <w:div w:id="26680862">
                  <w:marLeft w:val="0"/>
                  <w:marRight w:val="0"/>
                  <w:marTop w:val="0"/>
                  <w:marBottom w:val="0"/>
                  <w:divBdr>
                    <w:top w:val="none" w:sz="0" w:space="0" w:color="auto"/>
                    <w:left w:val="none" w:sz="0" w:space="0" w:color="auto"/>
                    <w:bottom w:val="none" w:sz="0" w:space="0" w:color="auto"/>
                    <w:right w:val="none" w:sz="0" w:space="0" w:color="auto"/>
                  </w:divBdr>
                </w:div>
                <w:div w:id="706222164">
                  <w:marLeft w:val="0"/>
                  <w:marRight w:val="0"/>
                  <w:marTop w:val="0"/>
                  <w:marBottom w:val="0"/>
                  <w:divBdr>
                    <w:top w:val="none" w:sz="0" w:space="0" w:color="auto"/>
                    <w:left w:val="none" w:sz="0" w:space="0" w:color="auto"/>
                    <w:bottom w:val="none" w:sz="0" w:space="0" w:color="auto"/>
                    <w:right w:val="none" w:sz="0" w:space="0" w:color="auto"/>
                  </w:divBdr>
                </w:div>
                <w:div w:id="1064568957">
                  <w:marLeft w:val="0"/>
                  <w:marRight w:val="0"/>
                  <w:marTop w:val="0"/>
                  <w:marBottom w:val="0"/>
                  <w:divBdr>
                    <w:top w:val="none" w:sz="0" w:space="0" w:color="auto"/>
                    <w:left w:val="none" w:sz="0" w:space="0" w:color="auto"/>
                    <w:bottom w:val="none" w:sz="0" w:space="0" w:color="auto"/>
                    <w:right w:val="none" w:sz="0" w:space="0" w:color="auto"/>
                  </w:divBdr>
                </w:div>
                <w:div w:id="1222668454">
                  <w:marLeft w:val="0"/>
                  <w:marRight w:val="0"/>
                  <w:marTop w:val="0"/>
                  <w:marBottom w:val="0"/>
                  <w:divBdr>
                    <w:top w:val="none" w:sz="0" w:space="0" w:color="auto"/>
                    <w:left w:val="none" w:sz="0" w:space="0" w:color="auto"/>
                    <w:bottom w:val="none" w:sz="0" w:space="0" w:color="auto"/>
                    <w:right w:val="none" w:sz="0" w:space="0" w:color="auto"/>
                  </w:divBdr>
                </w:div>
                <w:div w:id="1719816049">
                  <w:marLeft w:val="0"/>
                  <w:marRight w:val="0"/>
                  <w:marTop w:val="0"/>
                  <w:marBottom w:val="0"/>
                  <w:divBdr>
                    <w:top w:val="none" w:sz="0" w:space="0" w:color="auto"/>
                    <w:left w:val="none" w:sz="0" w:space="0" w:color="auto"/>
                    <w:bottom w:val="none" w:sz="0" w:space="0" w:color="auto"/>
                    <w:right w:val="none" w:sz="0" w:space="0" w:color="auto"/>
                  </w:divBdr>
                </w:div>
                <w:div w:id="176509324">
                  <w:marLeft w:val="0"/>
                  <w:marRight w:val="0"/>
                  <w:marTop w:val="0"/>
                  <w:marBottom w:val="0"/>
                  <w:divBdr>
                    <w:top w:val="none" w:sz="0" w:space="0" w:color="auto"/>
                    <w:left w:val="none" w:sz="0" w:space="0" w:color="auto"/>
                    <w:bottom w:val="none" w:sz="0" w:space="0" w:color="auto"/>
                    <w:right w:val="none" w:sz="0" w:space="0" w:color="auto"/>
                  </w:divBdr>
                </w:div>
                <w:div w:id="1788965658">
                  <w:marLeft w:val="0"/>
                  <w:marRight w:val="0"/>
                  <w:marTop w:val="0"/>
                  <w:marBottom w:val="0"/>
                  <w:divBdr>
                    <w:top w:val="none" w:sz="0" w:space="0" w:color="auto"/>
                    <w:left w:val="none" w:sz="0" w:space="0" w:color="auto"/>
                    <w:bottom w:val="none" w:sz="0" w:space="0" w:color="auto"/>
                    <w:right w:val="none" w:sz="0" w:space="0" w:color="auto"/>
                  </w:divBdr>
                </w:div>
                <w:div w:id="1367683675">
                  <w:marLeft w:val="0"/>
                  <w:marRight w:val="0"/>
                  <w:marTop w:val="0"/>
                  <w:marBottom w:val="0"/>
                  <w:divBdr>
                    <w:top w:val="none" w:sz="0" w:space="0" w:color="auto"/>
                    <w:left w:val="none" w:sz="0" w:space="0" w:color="auto"/>
                    <w:bottom w:val="none" w:sz="0" w:space="0" w:color="auto"/>
                    <w:right w:val="none" w:sz="0" w:space="0" w:color="auto"/>
                  </w:divBdr>
                </w:div>
                <w:div w:id="438452307">
                  <w:marLeft w:val="0"/>
                  <w:marRight w:val="0"/>
                  <w:marTop w:val="0"/>
                  <w:marBottom w:val="0"/>
                  <w:divBdr>
                    <w:top w:val="none" w:sz="0" w:space="0" w:color="auto"/>
                    <w:left w:val="none" w:sz="0" w:space="0" w:color="auto"/>
                    <w:bottom w:val="none" w:sz="0" w:space="0" w:color="auto"/>
                    <w:right w:val="none" w:sz="0" w:space="0" w:color="auto"/>
                  </w:divBdr>
                </w:div>
                <w:div w:id="1037466607">
                  <w:marLeft w:val="0"/>
                  <w:marRight w:val="0"/>
                  <w:marTop w:val="0"/>
                  <w:marBottom w:val="0"/>
                  <w:divBdr>
                    <w:top w:val="none" w:sz="0" w:space="0" w:color="auto"/>
                    <w:left w:val="none" w:sz="0" w:space="0" w:color="auto"/>
                    <w:bottom w:val="none" w:sz="0" w:space="0" w:color="auto"/>
                    <w:right w:val="none" w:sz="0" w:space="0" w:color="auto"/>
                  </w:divBdr>
                </w:div>
                <w:div w:id="1841310017">
                  <w:marLeft w:val="0"/>
                  <w:marRight w:val="0"/>
                  <w:marTop w:val="0"/>
                  <w:marBottom w:val="0"/>
                  <w:divBdr>
                    <w:top w:val="none" w:sz="0" w:space="0" w:color="auto"/>
                    <w:left w:val="none" w:sz="0" w:space="0" w:color="auto"/>
                    <w:bottom w:val="none" w:sz="0" w:space="0" w:color="auto"/>
                    <w:right w:val="none" w:sz="0" w:space="0" w:color="auto"/>
                  </w:divBdr>
                </w:div>
                <w:div w:id="496117435">
                  <w:marLeft w:val="0"/>
                  <w:marRight w:val="0"/>
                  <w:marTop w:val="0"/>
                  <w:marBottom w:val="0"/>
                  <w:divBdr>
                    <w:top w:val="none" w:sz="0" w:space="0" w:color="auto"/>
                    <w:left w:val="none" w:sz="0" w:space="0" w:color="auto"/>
                    <w:bottom w:val="none" w:sz="0" w:space="0" w:color="auto"/>
                    <w:right w:val="none" w:sz="0" w:space="0" w:color="auto"/>
                  </w:divBdr>
                </w:div>
                <w:div w:id="954170869">
                  <w:marLeft w:val="0"/>
                  <w:marRight w:val="0"/>
                  <w:marTop w:val="0"/>
                  <w:marBottom w:val="0"/>
                  <w:divBdr>
                    <w:top w:val="none" w:sz="0" w:space="0" w:color="auto"/>
                    <w:left w:val="none" w:sz="0" w:space="0" w:color="auto"/>
                    <w:bottom w:val="none" w:sz="0" w:space="0" w:color="auto"/>
                    <w:right w:val="none" w:sz="0" w:space="0" w:color="auto"/>
                  </w:divBdr>
                </w:div>
                <w:div w:id="490947896">
                  <w:marLeft w:val="0"/>
                  <w:marRight w:val="0"/>
                  <w:marTop w:val="0"/>
                  <w:marBottom w:val="0"/>
                  <w:divBdr>
                    <w:top w:val="none" w:sz="0" w:space="0" w:color="auto"/>
                    <w:left w:val="none" w:sz="0" w:space="0" w:color="auto"/>
                    <w:bottom w:val="none" w:sz="0" w:space="0" w:color="auto"/>
                    <w:right w:val="none" w:sz="0" w:space="0" w:color="auto"/>
                  </w:divBdr>
                </w:div>
                <w:div w:id="1952518049">
                  <w:marLeft w:val="0"/>
                  <w:marRight w:val="0"/>
                  <w:marTop w:val="0"/>
                  <w:marBottom w:val="0"/>
                  <w:divBdr>
                    <w:top w:val="none" w:sz="0" w:space="0" w:color="auto"/>
                    <w:left w:val="none" w:sz="0" w:space="0" w:color="auto"/>
                    <w:bottom w:val="none" w:sz="0" w:space="0" w:color="auto"/>
                    <w:right w:val="none" w:sz="0" w:space="0" w:color="auto"/>
                  </w:divBdr>
                </w:div>
                <w:div w:id="425268147">
                  <w:marLeft w:val="0"/>
                  <w:marRight w:val="0"/>
                  <w:marTop w:val="0"/>
                  <w:marBottom w:val="0"/>
                  <w:divBdr>
                    <w:top w:val="none" w:sz="0" w:space="0" w:color="auto"/>
                    <w:left w:val="none" w:sz="0" w:space="0" w:color="auto"/>
                    <w:bottom w:val="none" w:sz="0" w:space="0" w:color="auto"/>
                    <w:right w:val="none" w:sz="0" w:space="0" w:color="auto"/>
                  </w:divBdr>
                </w:div>
                <w:div w:id="95366505">
                  <w:marLeft w:val="0"/>
                  <w:marRight w:val="0"/>
                  <w:marTop w:val="0"/>
                  <w:marBottom w:val="0"/>
                  <w:divBdr>
                    <w:top w:val="none" w:sz="0" w:space="0" w:color="auto"/>
                    <w:left w:val="none" w:sz="0" w:space="0" w:color="auto"/>
                    <w:bottom w:val="none" w:sz="0" w:space="0" w:color="auto"/>
                    <w:right w:val="none" w:sz="0" w:space="0" w:color="auto"/>
                  </w:divBdr>
                </w:div>
                <w:div w:id="50737158">
                  <w:marLeft w:val="0"/>
                  <w:marRight w:val="0"/>
                  <w:marTop w:val="0"/>
                  <w:marBottom w:val="0"/>
                  <w:divBdr>
                    <w:top w:val="none" w:sz="0" w:space="0" w:color="auto"/>
                    <w:left w:val="none" w:sz="0" w:space="0" w:color="auto"/>
                    <w:bottom w:val="none" w:sz="0" w:space="0" w:color="auto"/>
                    <w:right w:val="none" w:sz="0" w:space="0" w:color="auto"/>
                  </w:divBdr>
                </w:div>
                <w:div w:id="1553887912">
                  <w:marLeft w:val="0"/>
                  <w:marRight w:val="0"/>
                  <w:marTop w:val="0"/>
                  <w:marBottom w:val="0"/>
                  <w:divBdr>
                    <w:top w:val="none" w:sz="0" w:space="0" w:color="auto"/>
                    <w:left w:val="none" w:sz="0" w:space="0" w:color="auto"/>
                    <w:bottom w:val="none" w:sz="0" w:space="0" w:color="auto"/>
                    <w:right w:val="none" w:sz="0" w:space="0" w:color="auto"/>
                  </w:divBdr>
                </w:div>
                <w:div w:id="2043508529">
                  <w:marLeft w:val="0"/>
                  <w:marRight w:val="0"/>
                  <w:marTop w:val="0"/>
                  <w:marBottom w:val="0"/>
                  <w:divBdr>
                    <w:top w:val="none" w:sz="0" w:space="0" w:color="auto"/>
                    <w:left w:val="none" w:sz="0" w:space="0" w:color="auto"/>
                    <w:bottom w:val="none" w:sz="0" w:space="0" w:color="auto"/>
                    <w:right w:val="none" w:sz="0" w:space="0" w:color="auto"/>
                  </w:divBdr>
                </w:div>
                <w:div w:id="359017350">
                  <w:marLeft w:val="0"/>
                  <w:marRight w:val="0"/>
                  <w:marTop w:val="0"/>
                  <w:marBottom w:val="0"/>
                  <w:divBdr>
                    <w:top w:val="none" w:sz="0" w:space="0" w:color="auto"/>
                    <w:left w:val="none" w:sz="0" w:space="0" w:color="auto"/>
                    <w:bottom w:val="none" w:sz="0" w:space="0" w:color="auto"/>
                    <w:right w:val="none" w:sz="0" w:space="0" w:color="auto"/>
                  </w:divBdr>
                </w:div>
                <w:div w:id="1498224212">
                  <w:marLeft w:val="0"/>
                  <w:marRight w:val="0"/>
                  <w:marTop w:val="0"/>
                  <w:marBottom w:val="0"/>
                  <w:divBdr>
                    <w:top w:val="none" w:sz="0" w:space="0" w:color="auto"/>
                    <w:left w:val="none" w:sz="0" w:space="0" w:color="auto"/>
                    <w:bottom w:val="none" w:sz="0" w:space="0" w:color="auto"/>
                    <w:right w:val="none" w:sz="0" w:space="0" w:color="auto"/>
                  </w:divBdr>
                </w:div>
                <w:div w:id="1943220962">
                  <w:marLeft w:val="0"/>
                  <w:marRight w:val="0"/>
                  <w:marTop w:val="0"/>
                  <w:marBottom w:val="0"/>
                  <w:divBdr>
                    <w:top w:val="none" w:sz="0" w:space="0" w:color="auto"/>
                    <w:left w:val="none" w:sz="0" w:space="0" w:color="auto"/>
                    <w:bottom w:val="none" w:sz="0" w:space="0" w:color="auto"/>
                    <w:right w:val="none" w:sz="0" w:space="0" w:color="auto"/>
                  </w:divBdr>
                </w:div>
                <w:div w:id="585194895">
                  <w:marLeft w:val="0"/>
                  <w:marRight w:val="0"/>
                  <w:marTop w:val="0"/>
                  <w:marBottom w:val="0"/>
                  <w:divBdr>
                    <w:top w:val="none" w:sz="0" w:space="0" w:color="auto"/>
                    <w:left w:val="none" w:sz="0" w:space="0" w:color="auto"/>
                    <w:bottom w:val="none" w:sz="0" w:space="0" w:color="auto"/>
                    <w:right w:val="none" w:sz="0" w:space="0" w:color="auto"/>
                  </w:divBdr>
                </w:div>
                <w:div w:id="61758625">
                  <w:marLeft w:val="0"/>
                  <w:marRight w:val="0"/>
                  <w:marTop w:val="0"/>
                  <w:marBottom w:val="0"/>
                  <w:divBdr>
                    <w:top w:val="none" w:sz="0" w:space="0" w:color="auto"/>
                    <w:left w:val="none" w:sz="0" w:space="0" w:color="auto"/>
                    <w:bottom w:val="none" w:sz="0" w:space="0" w:color="auto"/>
                    <w:right w:val="none" w:sz="0" w:space="0" w:color="auto"/>
                  </w:divBdr>
                </w:div>
                <w:div w:id="539514480">
                  <w:marLeft w:val="0"/>
                  <w:marRight w:val="0"/>
                  <w:marTop w:val="0"/>
                  <w:marBottom w:val="0"/>
                  <w:divBdr>
                    <w:top w:val="none" w:sz="0" w:space="0" w:color="auto"/>
                    <w:left w:val="none" w:sz="0" w:space="0" w:color="auto"/>
                    <w:bottom w:val="none" w:sz="0" w:space="0" w:color="auto"/>
                    <w:right w:val="none" w:sz="0" w:space="0" w:color="auto"/>
                  </w:divBdr>
                </w:div>
                <w:div w:id="1793985369">
                  <w:marLeft w:val="0"/>
                  <w:marRight w:val="0"/>
                  <w:marTop w:val="0"/>
                  <w:marBottom w:val="0"/>
                  <w:divBdr>
                    <w:top w:val="none" w:sz="0" w:space="0" w:color="auto"/>
                    <w:left w:val="none" w:sz="0" w:space="0" w:color="auto"/>
                    <w:bottom w:val="none" w:sz="0" w:space="0" w:color="auto"/>
                    <w:right w:val="none" w:sz="0" w:space="0" w:color="auto"/>
                  </w:divBdr>
                </w:div>
                <w:div w:id="2085451972">
                  <w:marLeft w:val="0"/>
                  <w:marRight w:val="0"/>
                  <w:marTop w:val="0"/>
                  <w:marBottom w:val="0"/>
                  <w:divBdr>
                    <w:top w:val="none" w:sz="0" w:space="0" w:color="auto"/>
                    <w:left w:val="none" w:sz="0" w:space="0" w:color="auto"/>
                    <w:bottom w:val="none" w:sz="0" w:space="0" w:color="auto"/>
                    <w:right w:val="none" w:sz="0" w:space="0" w:color="auto"/>
                  </w:divBdr>
                </w:div>
                <w:div w:id="1390033194">
                  <w:marLeft w:val="0"/>
                  <w:marRight w:val="0"/>
                  <w:marTop w:val="0"/>
                  <w:marBottom w:val="0"/>
                  <w:divBdr>
                    <w:top w:val="none" w:sz="0" w:space="0" w:color="auto"/>
                    <w:left w:val="none" w:sz="0" w:space="0" w:color="auto"/>
                    <w:bottom w:val="none" w:sz="0" w:space="0" w:color="auto"/>
                    <w:right w:val="none" w:sz="0" w:space="0" w:color="auto"/>
                  </w:divBdr>
                </w:div>
                <w:div w:id="719867315">
                  <w:marLeft w:val="0"/>
                  <w:marRight w:val="0"/>
                  <w:marTop w:val="0"/>
                  <w:marBottom w:val="0"/>
                  <w:divBdr>
                    <w:top w:val="none" w:sz="0" w:space="0" w:color="auto"/>
                    <w:left w:val="none" w:sz="0" w:space="0" w:color="auto"/>
                    <w:bottom w:val="none" w:sz="0" w:space="0" w:color="auto"/>
                    <w:right w:val="none" w:sz="0" w:space="0" w:color="auto"/>
                  </w:divBdr>
                </w:div>
                <w:div w:id="1762722693">
                  <w:marLeft w:val="0"/>
                  <w:marRight w:val="0"/>
                  <w:marTop w:val="0"/>
                  <w:marBottom w:val="0"/>
                  <w:divBdr>
                    <w:top w:val="none" w:sz="0" w:space="0" w:color="auto"/>
                    <w:left w:val="none" w:sz="0" w:space="0" w:color="auto"/>
                    <w:bottom w:val="none" w:sz="0" w:space="0" w:color="auto"/>
                    <w:right w:val="none" w:sz="0" w:space="0" w:color="auto"/>
                  </w:divBdr>
                </w:div>
                <w:div w:id="1447231939">
                  <w:marLeft w:val="0"/>
                  <w:marRight w:val="0"/>
                  <w:marTop w:val="0"/>
                  <w:marBottom w:val="0"/>
                  <w:divBdr>
                    <w:top w:val="none" w:sz="0" w:space="0" w:color="auto"/>
                    <w:left w:val="none" w:sz="0" w:space="0" w:color="auto"/>
                    <w:bottom w:val="none" w:sz="0" w:space="0" w:color="auto"/>
                    <w:right w:val="none" w:sz="0" w:space="0" w:color="auto"/>
                  </w:divBdr>
                </w:div>
                <w:div w:id="1292830642">
                  <w:marLeft w:val="0"/>
                  <w:marRight w:val="0"/>
                  <w:marTop w:val="0"/>
                  <w:marBottom w:val="0"/>
                  <w:divBdr>
                    <w:top w:val="none" w:sz="0" w:space="0" w:color="auto"/>
                    <w:left w:val="none" w:sz="0" w:space="0" w:color="auto"/>
                    <w:bottom w:val="none" w:sz="0" w:space="0" w:color="auto"/>
                    <w:right w:val="none" w:sz="0" w:space="0" w:color="auto"/>
                  </w:divBdr>
                </w:div>
                <w:div w:id="967661455">
                  <w:marLeft w:val="0"/>
                  <w:marRight w:val="0"/>
                  <w:marTop w:val="0"/>
                  <w:marBottom w:val="0"/>
                  <w:divBdr>
                    <w:top w:val="none" w:sz="0" w:space="0" w:color="auto"/>
                    <w:left w:val="none" w:sz="0" w:space="0" w:color="auto"/>
                    <w:bottom w:val="none" w:sz="0" w:space="0" w:color="auto"/>
                    <w:right w:val="none" w:sz="0" w:space="0" w:color="auto"/>
                  </w:divBdr>
                </w:div>
                <w:div w:id="349111138">
                  <w:marLeft w:val="0"/>
                  <w:marRight w:val="0"/>
                  <w:marTop w:val="0"/>
                  <w:marBottom w:val="0"/>
                  <w:divBdr>
                    <w:top w:val="none" w:sz="0" w:space="0" w:color="auto"/>
                    <w:left w:val="none" w:sz="0" w:space="0" w:color="auto"/>
                    <w:bottom w:val="none" w:sz="0" w:space="0" w:color="auto"/>
                    <w:right w:val="none" w:sz="0" w:space="0" w:color="auto"/>
                  </w:divBdr>
                </w:div>
                <w:div w:id="1467310635">
                  <w:marLeft w:val="0"/>
                  <w:marRight w:val="0"/>
                  <w:marTop w:val="0"/>
                  <w:marBottom w:val="0"/>
                  <w:divBdr>
                    <w:top w:val="none" w:sz="0" w:space="0" w:color="auto"/>
                    <w:left w:val="none" w:sz="0" w:space="0" w:color="auto"/>
                    <w:bottom w:val="none" w:sz="0" w:space="0" w:color="auto"/>
                    <w:right w:val="none" w:sz="0" w:space="0" w:color="auto"/>
                  </w:divBdr>
                </w:div>
                <w:div w:id="1080063045">
                  <w:marLeft w:val="0"/>
                  <w:marRight w:val="0"/>
                  <w:marTop w:val="0"/>
                  <w:marBottom w:val="0"/>
                  <w:divBdr>
                    <w:top w:val="none" w:sz="0" w:space="0" w:color="auto"/>
                    <w:left w:val="none" w:sz="0" w:space="0" w:color="auto"/>
                    <w:bottom w:val="none" w:sz="0" w:space="0" w:color="auto"/>
                    <w:right w:val="none" w:sz="0" w:space="0" w:color="auto"/>
                  </w:divBdr>
                </w:div>
                <w:div w:id="615914356">
                  <w:marLeft w:val="0"/>
                  <w:marRight w:val="0"/>
                  <w:marTop w:val="0"/>
                  <w:marBottom w:val="0"/>
                  <w:divBdr>
                    <w:top w:val="none" w:sz="0" w:space="0" w:color="auto"/>
                    <w:left w:val="none" w:sz="0" w:space="0" w:color="auto"/>
                    <w:bottom w:val="none" w:sz="0" w:space="0" w:color="auto"/>
                    <w:right w:val="none" w:sz="0" w:space="0" w:color="auto"/>
                  </w:divBdr>
                </w:div>
                <w:div w:id="1173376980">
                  <w:marLeft w:val="0"/>
                  <w:marRight w:val="0"/>
                  <w:marTop w:val="0"/>
                  <w:marBottom w:val="0"/>
                  <w:divBdr>
                    <w:top w:val="none" w:sz="0" w:space="0" w:color="auto"/>
                    <w:left w:val="none" w:sz="0" w:space="0" w:color="auto"/>
                    <w:bottom w:val="none" w:sz="0" w:space="0" w:color="auto"/>
                    <w:right w:val="none" w:sz="0" w:space="0" w:color="auto"/>
                  </w:divBdr>
                </w:div>
                <w:div w:id="1098140150">
                  <w:marLeft w:val="0"/>
                  <w:marRight w:val="0"/>
                  <w:marTop w:val="0"/>
                  <w:marBottom w:val="0"/>
                  <w:divBdr>
                    <w:top w:val="none" w:sz="0" w:space="0" w:color="auto"/>
                    <w:left w:val="none" w:sz="0" w:space="0" w:color="auto"/>
                    <w:bottom w:val="none" w:sz="0" w:space="0" w:color="auto"/>
                    <w:right w:val="none" w:sz="0" w:space="0" w:color="auto"/>
                  </w:divBdr>
                </w:div>
                <w:div w:id="1273902942">
                  <w:marLeft w:val="0"/>
                  <w:marRight w:val="0"/>
                  <w:marTop w:val="0"/>
                  <w:marBottom w:val="0"/>
                  <w:divBdr>
                    <w:top w:val="none" w:sz="0" w:space="0" w:color="auto"/>
                    <w:left w:val="none" w:sz="0" w:space="0" w:color="auto"/>
                    <w:bottom w:val="none" w:sz="0" w:space="0" w:color="auto"/>
                    <w:right w:val="none" w:sz="0" w:space="0" w:color="auto"/>
                  </w:divBdr>
                </w:div>
                <w:div w:id="1998221236">
                  <w:marLeft w:val="0"/>
                  <w:marRight w:val="0"/>
                  <w:marTop w:val="0"/>
                  <w:marBottom w:val="0"/>
                  <w:divBdr>
                    <w:top w:val="none" w:sz="0" w:space="0" w:color="auto"/>
                    <w:left w:val="none" w:sz="0" w:space="0" w:color="auto"/>
                    <w:bottom w:val="none" w:sz="0" w:space="0" w:color="auto"/>
                    <w:right w:val="none" w:sz="0" w:space="0" w:color="auto"/>
                  </w:divBdr>
                </w:div>
                <w:div w:id="664165226">
                  <w:marLeft w:val="0"/>
                  <w:marRight w:val="0"/>
                  <w:marTop w:val="0"/>
                  <w:marBottom w:val="0"/>
                  <w:divBdr>
                    <w:top w:val="none" w:sz="0" w:space="0" w:color="auto"/>
                    <w:left w:val="none" w:sz="0" w:space="0" w:color="auto"/>
                    <w:bottom w:val="none" w:sz="0" w:space="0" w:color="auto"/>
                    <w:right w:val="none" w:sz="0" w:space="0" w:color="auto"/>
                  </w:divBdr>
                </w:div>
                <w:div w:id="2074889064">
                  <w:marLeft w:val="0"/>
                  <w:marRight w:val="0"/>
                  <w:marTop w:val="0"/>
                  <w:marBottom w:val="0"/>
                  <w:divBdr>
                    <w:top w:val="none" w:sz="0" w:space="0" w:color="auto"/>
                    <w:left w:val="none" w:sz="0" w:space="0" w:color="auto"/>
                    <w:bottom w:val="none" w:sz="0" w:space="0" w:color="auto"/>
                    <w:right w:val="none" w:sz="0" w:space="0" w:color="auto"/>
                  </w:divBdr>
                </w:div>
                <w:div w:id="1048845665">
                  <w:marLeft w:val="0"/>
                  <w:marRight w:val="0"/>
                  <w:marTop w:val="0"/>
                  <w:marBottom w:val="0"/>
                  <w:divBdr>
                    <w:top w:val="none" w:sz="0" w:space="0" w:color="auto"/>
                    <w:left w:val="none" w:sz="0" w:space="0" w:color="auto"/>
                    <w:bottom w:val="none" w:sz="0" w:space="0" w:color="auto"/>
                    <w:right w:val="none" w:sz="0" w:space="0" w:color="auto"/>
                  </w:divBdr>
                </w:div>
                <w:div w:id="354430337">
                  <w:marLeft w:val="0"/>
                  <w:marRight w:val="0"/>
                  <w:marTop w:val="0"/>
                  <w:marBottom w:val="0"/>
                  <w:divBdr>
                    <w:top w:val="none" w:sz="0" w:space="0" w:color="auto"/>
                    <w:left w:val="none" w:sz="0" w:space="0" w:color="auto"/>
                    <w:bottom w:val="none" w:sz="0" w:space="0" w:color="auto"/>
                    <w:right w:val="none" w:sz="0" w:space="0" w:color="auto"/>
                  </w:divBdr>
                </w:div>
                <w:div w:id="44061754">
                  <w:marLeft w:val="0"/>
                  <w:marRight w:val="0"/>
                  <w:marTop w:val="0"/>
                  <w:marBottom w:val="0"/>
                  <w:divBdr>
                    <w:top w:val="none" w:sz="0" w:space="0" w:color="auto"/>
                    <w:left w:val="none" w:sz="0" w:space="0" w:color="auto"/>
                    <w:bottom w:val="none" w:sz="0" w:space="0" w:color="auto"/>
                    <w:right w:val="none" w:sz="0" w:space="0" w:color="auto"/>
                  </w:divBdr>
                </w:div>
                <w:div w:id="1284800490">
                  <w:marLeft w:val="0"/>
                  <w:marRight w:val="0"/>
                  <w:marTop w:val="0"/>
                  <w:marBottom w:val="0"/>
                  <w:divBdr>
                    <w:top w:val="none" w:sz="0" w:space="0" w:color="auto"/>
                    <w:left w:val="none" w:sz="0" w:space="0" w:color="auto"/>
                    <w:bottom w:val="none" w:sz="0" w:space="0" w:color="auto"/>
                    <w:right w:val="none" w:sz="0" w:space="0" w:color="auto"/>
                  </w:divBdr>
                </w:div>
                <w:div w:id="410128684">
                  <w:marLeft w:val="0"/>
                  <w:marRight w:val="0"/>
                  <w:marTop w:val="0"/>
                  <w:marBottom w:val="0"/>
                  <w:divBdr>
                    <w:top w:val="none" w:sz="0" w:space="0" w:color="auto"/>
                    <w:left w:val="none" w:sz="0" w:space="0" w:color="auto"/>
                    <w:bottom w:val="none" w:sz="0" w:space="0" w:color="auto"/>
                    <w:right w:val="none" w:sz="0" w:space="0" w:color="auto"/>
                  </w:divBdr>
                </w:div>
                <w:div w:id="1963883958">
                  <w:marLeft w:val="0"/>
                  <w:marRight w:val="0"/>
                  <w:marTop w:val="0"/>
                  <w:marBottom w:val="0"/>
                  <w:divBdr>
                    <w:top w:val="none" w:sz="0" w:space="0" w:color="auto"/>
                    <w:left w:val="none" w:sz="0" w:space="0" w:color="auto"/>
                    <w:bottom w:val="none" w:sz="0" w:space="0" w:color="auto"/>
                    <w:right w:val="none" w:sz="0" w:space="0" w:color="auto"/>
                  </w:divBdr>
                </w:div>
                <w:div w:id="1597833709">
                  <w:marLeft w:val="0"/>
                  <w:marRight w:val="0"/>
                  <w:marTop w:val="0"/>
                  <w:marBottom w:val="0"/>
                  <w:divBdr>
                    <w:top w:val="none" w:sz="0" w:space="0" w:color="auto"/>
                    <w:left w:val="none" w:sz="0" w:space="0" w:color="auto"/>
                    <w:bottom w:val="none" w:sz="0" w:space="0" w:color="auto"/>
                    <w:right w:val="none" w:sz="0" w:space="0" w:color="auto"/>
                  </w:divBdr>
                </w:div>
                <w:div w:id="753206311">
                  <w:marLeft w:val="0"/>
                  <w:marRight w:val="0"/>
                  <w:marTop w:val="0"/>
                  <w:marBottom w:val="0"/>
                  <w:divBdr>
                    <w:top w:val="none" w:sz="0" w:space="0" w:color="auto"/>
                    <w:left w:val="none" w:sz="0" w:space="0" w:color="auto"/>
                    <w:bottom w:val="none" w:sz="0" w:space="0" w:color="auto"/>
                    <w:right w:val="none" w:sz="0" w:space="0" w:color="auto"/>
                  </w:divBdr>
                </w:div>
                <w:div w:id="237327399">
                  <w:marLeft w:val="0"/>
                  <w:marRight w:val="0"/>
                  <w:marTop w:val="0"/>
                  <w:marBottom w:val="0"/>
                  <w:divBdr>
                    <w:top w:val="none" w:sz="0" w:space="0" w:color="auto"/>
                    <w:left w:val="none" w:sz="0" w:space="0" w:color="auto"/>
                    <w:bottom w:val="none" w:sz="0" w:space="0" w:color="auto"/>
                    <w:right w:val="none" w:sz="0" w:space="0" w:color="auto"/>
                  </w:divBdr>
                </w:div>
                <w:div w:id="79718363">
                  <w:marLeft w:val="0"/>
                  <w:marRight w:val="0"/>
                  <w:marTop w:val="0"/>
                  <w:marBottom w:val="0"/>
                  <w:divBdr>
                    <w:top w:val="none" w:sz="0" w:space="0" w:color="auto"/>
                    <w:left w:val="none" w:sz="0" w:space="0" w:color="auto"/>
                    <w:bottom w:val="none" w:sz="0" w:space="0" w:color="auto"/>
                    <w:right w:val="none" w:sz="0" w:space="0" w:color="auto"/>
                  </w:divBdr>
                </w:div>
                <w:div w:id="1100102862">
                  <w:marLeft w:val="0"/>
                  <w:marRight w:val="0"/>
                  <w:marTop w:val="0"/>
                  <w:marBottom w:val="0"/>
                  <w:divBdr>
                    <w:top w:val="none" w:sz="0" w:space="0" w:color="auto"/>
                    <w:left w:val="none" w:sz="0" w:space="0" w:color="auto"/>
                    <w:bottom w:val="none" w:sz="0" w:space="0" w:color="auto"/>
                    <w:right w:val="none" w:sz="0" w:space="0" w:color="auto"/>
                  </w:divBdr>
                </w:div>
                <w:div w:id="644242274">
                  <w:marLeft w:val="0"/>
                  <w:marRight w:val="0"/>
                  <w:marTop w:val="0"/>
                  <w:marBottom w:val="0"/>
                  <w:divBdr>
                    <w:top w:val="none" w:sz="0" w:space="0" w:color="auto"/>
                    <w:left w:val="none" w:sz="0" w:space="0" w:color="auto"/>
                    <w:bottom w:val="none" w:sz="0" w:space="0" w:color="auto"/>
                    <w:right w:val="none" w:sz="0" w:space="0" w:color="auto"/>
                  </w:divBdr>
                </w:div>
                <w:div w:id="1728798413">
                  <w:marLeft w:val="0"/>
                  <w:marRight w:val="0"/>
                  <w:marTop w:val="0"/>
                  <w:marBottom w:val="0"/>
                  <w:divBdr>
                    <w:top w:val="none" w:sz="0" w:space="0" w:color="auto"/>
                    <w:left w:val="none" w:sz="0" w:space="0" w:color="auto"/>
                    <w:bottom w:val="none" w:sz="0" w:space="0" w:color="auto"/>
                    <w:right w:val="none" w:sz="0" w:space="0" w:color="auto"/>
                  </w:divBdr>
                </w:div>
                <w:div w:id="335811751">
                  <w:marLeft w:val="0"/>
                  <w:marRight w:val="0"/>
                  <w:marTop w:val="0"/>
                  <w:marBottom w:val="0"/>
                  <w:divBdr>
                    <w:top w:val="none" w:sz="0" w:space="0" w:color="auto"/>
                    <w:left w:val="none" w:sz="0" w:space="0" w:color="auto"/>
                    <w:bottom w:val="none" w:sz="0" w:space="0" w:color="auto"/>
                    <w:right w:val="none" w:sz="0" w:space="0" w:color="auto"/>
                  </w:divBdr>
                </w:div>
                <w:div w:id="1050812612">
                  <w:marLeft w:val="0"/>
                  <w:marRight w:val="0"/>
                  <w:marTop w:val="0"/>
                  <w:marBottom w:val="0"/>
                  <w:divBdr>
                    <w:top w:val="none" w:sz="0" w:space="0" w:color="auto"/>
                    <w:left w:val="none" w:sz="0" w:space="0" w:color="auto"/>
                    <w:bottom w:val="none" w:sz="0" w:space="0" w:color="auto"/>
                    <w:right w:val="none" w:sz="0" w:space="0" w:color="auto"/>
                  </w:divBdr>
                </w:div>
                <w:div w:id="1516075686">
                  <w:marLeft w:val="0"/>
                  <w:marRight w:val="0"/>
                  <w:marTop w:val="0"/>
                  <w:marBottom w:val="0"/>
                  <w:divBdr>
                    <w:top w:val="none" w:sz="0" w:space="0" w:color="auto"/>
                    <w:left w:val="none" w:sz="0" w:space="0" w:color="auto"/>
                    <w:bottom w:val="none" w:sz="0" w:space="0" w:color="auto"/>
                    <w:right w:val="none" w:sz="0" w:space="0" w:color="auto"/>
                  </w:divBdr>
                </w:div>
                <w:div w:id="219481157">
                  <w:marLeft w:val="0"/>
                  <w:marRight w:val="0"/>
                  <w:marTop w:val="0"/>
                  <w:marBottom w:val="0"/>
                  <w:divBdr>
                    <w:top w:val="none" w:sz="0" w:space="0" w:color="auto"/>
                    <w:left w:val="none" w:sz="0" w:space="0" w:color="auto"/>
                    <w:bottom w:val="none" w:sz="0" w:space="0" w:color="auto"/>
                    <w:right w:val="none" w:sz="0" w:space="0" w:color="auto"/>
                  </w:divBdr>
                </w:div>
                <w:div w:id="1122067951">
                  <w:marLeft w:val="0"/>
                  <w:marRight w:val="0"/>
                  <w:marTop w:val="0"/>
                  <w:marBottom w:val="0"/>
                  <w:divBdr>
                    <w:top w:val="none" w:sz="0" w:space="0" w:color="auto"/>
                    <w:left w:val="none" w:sz="0" w:space="0" w:color="auto"/>
                    <w:bottom w:val="none" w:sz="0" w:space="0" w:color="auto"/>
                    <w:right w:val="none" w:sz="0" w:space="0" w:color="auto"/>
                  </w:divBdr>
                </w:div>
                <w:div w:id="1817454808">
                  <w:marLeft w:val="0"/>
                  <w:marRight w:val="0"/>
                  <w:marTop w:val="0"/>
                  <w:marBottom w:val="0"/>
                  <w:divBdr>
                    <w:top w:val="none" w:sz="0" w:space="0" w:color="auto"/>
                    <w:left w:val="none" w:sz="0" w:space="0" w:color="auto"/>
                    <w:bottom w:val="none" w:sz="0" w:space="0" w:color="auto"/>
                    <w:right w:val="none" w:sz="0" w:space="0" w:color="auto"/>
                  </w:divBdr>
                </w:div>
                <w:div w:id="886448528">
                  <w:marLeft w:val="0"/>
                  <w:marRight w:val="0"/>
                  <w:marTop w:val="0"/>
                  <w:marBottom w:val="0"/>
                  <w:divBdr>
                    <w:top w:val="none" w:sz="0" w:space="0" w:color="auto"/>
                    <w:left w:val="none" w:sz="0" w:space="0" w:color="auto"/>
                    <w:bottom w:val="none" w:sz="0" w:space="0" w:color="auto"/>
                    <w:right w:val="none" w:sz="0" w:space="0" w:color="auto"/>
                  </w:divBdr>
                </w:div>
                <w:div w:id="787359930">
                  <w:marLeft w:val="0"/>
                  <w:marRight w:val="0"/>
                  <w:marTop w:val="0"/>
                  <w:marBottom w:val="0"/>
                  <w:divBdr>
                    <w:top w:val="none" w:sz="0" w:space="0" w:color="auto"/>
                    <w:left w:val="none" w:sz="0" w:space="0" w:color="auto"/>
                    <w:bottom w:val="none" w:sz="0" w:space="0" w:color="auto"/>
                    <w:right w:val="none" w:sz="0" w:space="0" w:color="auto"/>
                  </w:divBdr>
                </w:div>
                <w:div w:id="1911454017">
                  <w:marLeft w:val="0"/>
                  <w:marRight w:val="0"/>
                  <w:marTop w:val="0"/>
                  <w:marBottom w:val="0"/>
                  <w:divBdr>
                    <w:top w:val="none" w:sz="0" w:space="0" w:color="auto"/>
                    <w:left w:val="none" w:sz="0" w:space="0" w:color="auto"/>
                    <w:bottom w:val="none" w:sz="0" w:space="0" w:color="auto"/>
                    <w:right w:val="none" w:sz="0" w:space="0" w:color="auto"/>
                  </w:divBdr>
                </w:div>
                <w:div w:id="600991344">
                  <w:marLeft w:val="0"/>
                  <w:marRight w:val="0"/>
                  <w:marTop w:val="0"/>
                  <w:marBottom w:val="0"/>
                  <w:divBdr>
                    <w:top w:val="none" w:sz="0" w:space="0" w:color="auto"/>
                    <w:left w:val="none" w:sz="0" w:space="0" w:color="auto"/>
                    <w:bottom w:val="none" w:sz="0" w:space="0" w:color="auto"/>
                    <w:right w:val="none" w:sz="0" w:space="0" w:color="auto"/>
                  </w:divBdr>
                </w:div>
                <w:div w:id="2044741580">
                  <w:marLeft w:val="0"/>
                  <w:marRight w:val="0"/>
                  <w:marTop w:val="0"/>
                  <w:marBottom w:val="0"/>
                  <w:divBdr>
                    <w:top w:val="none" w:sz="0" w:space="0" w:color="auto"/>
                    <w:left w:val="none" w:sz="0" w:space="0" w:color="auto"/>
                    <w:bottom w:val="none" w:sz="0" w:space="0" w:color="auto"/>
                    <w:right w:val="none" w:sz="0" w:space="0" w:color="auto"/>
                  </w:divBdr>
                </w:div>
                <w:div w:id="1470973247">
                  <w:marLeft w:val="0"/>
                  <w:marRight w:val="0"/>
                  <w:marTop w:val="0"/>
                  <w:marBottom w:val="0"/>
                  <w:divBdr>
                    <w:top w:val="none" w:sz="0" w:space="0" w:color="auto"/>
                    <w:left w:val="none" w:sz="0" w:space="0" w:color="auto"/>
                    <w:bottom w:val="none" w:sz="0" w:space="0" w:color="auto"/>
                    <w:right w:val="none" w:sz="0" w:space="0" w:color="auto"/>
                  </w:divBdr>
                </w:div>
                <w:div w:id="1867912443">
                  <w:marLeft w:val="0"/>
                  <w:marRight w:val="0"/>
                  <w:marTop w:val="0"/>
                  <w:marBottom w:val="0"/>
                  <w:divBdr>
                    <w:top w:val="none" w:sz="0" w:space="0" w:color="auto"/>
                    <w:left w:val="none" w:sz="0" w:space="0" w:color="auto"/>
                    <w:bottom w:val="none" w:sz="0" w:space="0" w:color="auto"/>
                    <w:right w:val="none" w:sz="0" w:space="0" w:color="auto"/>
                  </w:divBdr>
                </w:div>
                <w:div w:id="1751349030">
                  <w:marLeft w:val="0"/>
                  <w:marRight w:val="0"/>
                  <w:marTop w:val="0"/>
                  <w:marBottom w:val="0"/>
                  <w:divBdr>
                    <w:top w:val="none" w:sz="0" w:space="0" w:color="auto"/>
                    <w:left w:val="none" w:sz="0" w:space="0" w:color="auto"/>
                    <w:bottom w:val="none" w:sz="0" w:space="0" w:color="auto"/>
                    <w:right w:val="none" w:sz="0" w:space="0" w:color="auto"/>
                  </w:divBdr>
                </w:div>
                <w:div w:id="1732581549">
                  <w:marLeft w:val="0"/>
                  <w:marRight w:val="0"/>
                  <w:marTop w:val="0"/>
                  <w:marBottom w:val="0"/>
                  <w:divBdr>
                    <w:top w:val="none" w:sz="0" w:space="0" w:color="auto"/>
                    <w:left w:val="none" w:sz="0" w:space="0" w:color="auto"/>
                    <w:bottom w:val="none" w:sz="0" w:space="0" w:color="auto"/>
                    <w:right w:val="none" w:sz="0" w:space="0" w:color="auto"/>
                  </w:divBdr>
                </w:div>
                <w:div w:id="1351687136">
                  <w:marLeft w:val="0"/>
                  <w:marRight w:val="0"/>
                  <w:marTop w:val="0"/>
                  <w:marBottom w:val="0"/>
                  <w:divBdr>
                    <w:top w:val="none" w:sz="0" w:space="0" w:color="auto"/>
                    <w:left w:val="none" w:sz="0" w:space="0" w:color="auto"/>
                    <w:bottom w:val="none" w:sz="0" w:space="0" w:color="auto"/>
                    <w:right w:val="none" w:sz="0" w:space="0" w:color="auto"/>
                  </w:divBdr>
                </w:div>
                <w:div w:id="802121667">
                  <w:marLeft w:val="0"/>
                  <w:marRight w:val="0"/>
                  <w:marTop w:val="0"/>
                  <w:marBottom w:val="0"/>
                  <w:divBdr>
                    <w:top w:val="none" w:sz="0" w:space="0" w:color="auto"/>
                    <w:left w:val="none" w:sz="0" w:space="0" w:color="auto"/>
                    <w:bottom w:val="none" w:sz="0" w:space="0" w:color="auto"/>
                    <w:right w:val="none" w:sz="0" w:space="0" w:color="auto"/>
                  </w:divBdr>
                </w:div>
                <w:div w:id="964848188">
                  <w:marLeft w:val="0"/>
                  <w:marRight w:val="0"/>
                  <w:marTop w:val="0"/>
                  <w:marBottom w:val="0"/>
                  <w:divBdr>
                    <w:top w:val="none" w:sz="0" w:space="0" w:color="auto"/>
                    <w:left w:val="none" w:sz="0" w:space="0" w:color="auto"/>
                    <w:bottom w:val="none" w:sz="0" w:space="0" w:color="auto"/>
                    <w:right w:val="none" w:sz="0" w:space="0" w:color="auto"/>
                  </w:divBdr>
                </w:div>
                <w:div w:id="334387233">
                  <w:marLeft w:val="0"/>
                  <w:marRight w:val="0"/>
                  <w:marTop w:val="0"/>
                  <w:marBottom w:val="0"/>
                  <w:divBdr>
                    <w:top w:val="none" w:sz="0" w:space="0" w:color="auto"/>
                    <w:left w:val="none" w:sz="0" w:space="0" w:color="auto"/>
                    <w:bottom w:val="none" w:sz="0" w:space="0" w:color="auto"/>
                    <w:right w:val="none" w:sz="0" w:space="0" w:color="auto"/>
                  </w:divBdr>
                </w:div>
                <w:div w:id="889263248">
                  <w:marLeft w:val="0"/>
                  <w:marRight w:val="0"/>
                  <w:marTop w:val="0"/>
                  <w:marBottom w:val="0"/>
                  <w:divBdr>
                    <w:top w:val="none" w:sz="0" w:space="0" w:color="auto"/>
                    <w:left w:val="none" w:sz="0" w:space="0" w:color="auto"/>
                    <w:bottom w:val="none" w:sz="0" w:space="0" w:color="auto"/>
                    <w:right w:val="none" w:sz="0" w:space="0" w:color="auto"/>
                  </w:divBdr>
                </w:div>
                <w:div w:id="655259917">
                  <w:marLeft w:val="0"/>
                  <w:marRight w:val="0"/>
                  <w:marTop w:val="0"/>
                  <w:marBottom w:val="0"/>
                  <w:divBdr>
                    <w:top w:val="none" w:sz="0" w:space="0" w:color="auto"/>
                    <w:left w:val="none" w:sz="0" w:space="0" w:color="auto"/>
                    <w:bottom w:val="none" w:sz="0" w:space="0" w:color="auto"/>
                    <w:right w:val="none" w:sz="0" w:space="0" w:color="auto"/>
                  </w:divBdr>
                </w:div>
                <w:div w:id="103498417">
                  <w:marLeft w:val="0"/>
                  <w:marRight w:val="0"/>
                  <w:marTop w:val="0"/>
                  <w:marBottom w:val="0"/>
                  <w:divBdr>
                    <w:top w:val="none" w:sz="0" w:space="0" w:color="auto"/>
                    <w:left w:val="none" w:sz="0" w:space="0" w:color="auto"/>
                    <w:bottom w:val="none" w:sz="0" w:space="0" w:color="auto"/>
                    <w:right w:val="none" w:sz="0" w:space="0" w:color="auto"/>
                  </w:divBdr>
                </w:div>
                <w:div w:id="2143111163">
                  <w:marLeft w:val="0"/>
                  <w:marRight w:val="0"/>
                  <w:marTop w:val="0"/>
                  <w:marBottom w:val="0"/>
                  <w:divBdr>
                    <w:top w:val="none" w:sz="0" w:space="0" w:color="auto"/>
                    <w:left w:val="none" w:sz="0" w:space="0" w:color="auto"/>
                    <w:bottom w:val="none" w:sz="0" w:space="0" w:color="auto"/>
                    <w:right w:val="none" w:sz="0" w:space="0" w:color="auto"/>
                  </w:divBdr>
                </w:div>
                <w:div w:id="858663300">
                  <w:marLeft w:val="0"/>
                  <w:marRight w:val="0"/>
                  <w:marTop w:val="0"/>
                  <w:marBottom w:val="0"/>
                  <w:divBdr>
                    <w:top w:val="none" w:sz="0" w:space="0" w:color="auto"/>
                    <w:left w:val="none" w:sz="0" w:space="0" w:color="auto"/>
                    <w:bottom w:val="none" w:sz="0" w:space="0" w:color="auto"/>
                    <w:right w:val="none" w:sz="0" w:space="0" w:color="auto"/>
                  </w:divBdr>
                </w:div>
                <w:div w:id="139809867">
                  <w:marLeft w:val="0"/>
                  <w:marRight w:val="0"/>
                  <w:marTop w:val="0"/>
                  <w:marBottom w:val="0"/>
                  <w:divBdr>
                    <w:top w:val="none" w:sz="0" w:space="0" w:color="auto"/>
                    <w:left w:val="none" w:sz="0" w:space="0" w:color="auto"/>
                    <w:bottom w:val="none" w:sz="0" w:space="0" w:color="auto"/>
                    <w:right w:val="none" w:sz="0" w:space="0" w:color="auto"/>
                  </w:divBdr>
                </w:div>
                <w:div w:id="769397178">
                  <w:marLeft w:val="0"/>
                  <w:marRight w:val="0"/>
                  <w:marTop w:val="0"/>
                  <w:marBottom w:val="0"/>
                  <w:divBdr>
                    <w:top w:val="none" w:sz="0" w:space="0" w:color="auto"/>
                    <w:left w:val="none" w:sz="0" w:space="0" w:color="auto"/>
                    <w:bottom w:val="none" w:sz="0" w:space="0" w:color="auto"/>
                    <w:right w:val="none" w:sz="0" w:space="0" w:color="auto"/>
                  </w:divBdr>
                </w:div>
                <w:div w:id="194855040">
                  <w:marLeft w:val="0"/>
                  <w:marRight w:val="0"/>
                  <w:marTop w:val="0"/>
                  <w:marBottom w:val="0"/>
                  <w:divBdr>
                    <w:top w:val="none" w:sz="0" w:space="0" w:color="auto"/>
                    <w:left w:val="none" w:sz="0" w:space="0" w:color="auto"/>
                    <w:bottom w:val="none" w:sz="0" w:space="0" w:color="auto"/>
                    <w:right w:val="none" w:sz="0" w:space="0" w:color="auto"/>
                  </w:divBdr>
                </w:div>
                <w:div w:id="1409300776">
                  <w:marLeft w:val="0"/>
                  <w:marRight w:val="0"/>
                  <w:marTop w:val="0"/>
                  <w:marBottom w:val="0"/>
                  <w:divBdr>
                    <w:top w:val="none" w:sz="0" w:space="0" w:color="auto"/>
                    <w:left w:val="none" w:sz="0" w:space="0" w:color="auto"/>
                    <w:bottom w:val="none" w:sz="0" w:space="0" w:color="auto"/>
                    <w:right w:val="none" w:sz="0" w:space="0" w:color="auto"/>
                  </w:divBdr>
                </w:div>
                <w:div w:id="158543901">
                  <w:marLeft w:val="0"/>
                  <w:marRight w:val="0"/>
                  <w:marTop w:val="0"/>
                  <w:marBottom w:val="0"/>
                  <w:divBdr>
                    <w:top w:val="none" w:sz="0" w:space="0" w:color="auto"/>
                    <w:left w:val="none" w:sz="0" w:space="0" w:color="auto"/>
                    <w:bottom w:val="none" w:sz="0" w:space="0" w:color="auto"/>
                    <w:right w:val="none" w:sz="0" w:space="0" w:color="auto"/>
                  </w:divBdr>
                </w:div>
                <w:div w:id="1798331260">
                  <w:marLeft w:val="0"/>
                  <w:marRight w:val="0"/>
                  <w:marTop w:val="0"/>
                  <w:marBottom w:val="0"/>
                  <w:divBdr>
                    <w:top w:val="none" w:sz="0" w:space="0" w:color="auto"/>
                    <w:left w:val="none" w:sz="0" w:space="0" w:color="auto"/>
                    <w:bottom w:val="none" w:sz="0" w:space="0" w:color="auto"/>
                    <w:right w:val="none" w:sz="0" w:space="0" w:color="auto"/>
                  </w:divBdr>
                </w:div>
                <w:div w:id="1909655576">
                  <w:marLeft w:val="0"/>
                  <w:marRight w:val="0"/>
                  <w:marTop w:val="0"/>
                  <w:marBottom w:val="0"/>
                  <w:divBdr>
                    <w:top w:val="none" w:sz="0" w:space="0" w:color="auto"/>
                    <w:left w:val="none" w:sz="0" w:space="0" w:color="auto"/>
                    <w:bottom w:val="none" w:sz="0" w:space="0" w:color="auto"/>
                    <w:right w:val="none" w:sz="0" w:space="0" w:color="auto"/>
                  </w:divBdr>
                </w:div>
                <w:div w:id="1159733056">
                  <w:marLeft w:val="0"/>
                  <w:marRight w:val="0"/>
                  <w:marTop w:val="0"/>
                  <w:marBottom w:val="0"/>
                  <w:divBdr>
                    <w:top w:val="none" w:sz="0" w:space="0" w:color="auto"/>
                    <w:left w:val="none" w:sz="0" w:space="0" w:color="auto"/>
                    <w:bottom w:val="none" w:sz="0" w:space="0" w:color="auto"/>
                    <w:right w:val="none" w:sz="0" w:space="0" w:color="auto"/>
                  </w:divBdr>
                </w:div>
                <w:div w:id="1686520936">
                  <w:marLeft w:val="0"/>
                  <w:marRight w:val="0"/>
                  <w:marTop w:val="0"/>
                  <w:marBottom w:val="0"/>
                  <w:divBdr>
                    <w:top w:val="none" w:sz="0" w:space="0" w:color="auto"/>
                    <w:left w:val="none" w:sz="0" w:space="0" w:color="auto"/>
                    <w:bottom w:val="none" w:sz="0" w:space="0" w:color="auto"/>
                    <w:right w:val="none" w:sz="0" w:space="0" w:color="auto"/>
                  </w:divBdr>
                </w:div>
                <w:div w:id="1631396926">
                  <w:marLeft w:val="0"/>
                  <w:marRight w:val="0"/>
                  <w:marTop w:val="0"/>
                  <w:marBottom w:val="0"/>
                  <w:divBdr>
                    <w:top w:val="none" w:sz="0" w:space="0" w:color="auto"/>
                    <w:left w:val="none" w:sz="0" w:space="0" w:color="auto"/>
                    <w:bottom w:val="none" w:sz="0" w:space="0" w:color="auto"/>
                    <w:right w:val="none" w:sz="0" w:space="0" w:color="auto"/>
                  </w:divBdr>
                </w:div>
                <w:div w:id="49883846">
                  <w:marLeft w:val="0"/>
                  <w:marRight w:val="0"/>
                  <w:marTop w:val="0"/>
                  <w:marBottom w:val="0"/>
                  <w:divBdr>
                    <w:top w:val="none" w:sz="0" w:space="0" w:color="auto"/>
                    <w:left w:val="none" w:sz="0" w:space="0" w:color="auto"/>
                    <w:bottom w:val="none" w:sz="0" w:space="0" w:color="auto"/>
                    <w:right w:val="none" w:sz="0" w:space="0" w:color="auto"/>
                  </w:divBdr>
                </w:div>
                <w:div w:id="213272977">
                  <w:marLeft w:val="0"/>
                  <w:marRight w:val="0"/>
                  <w:marTop w:val="0"/>
                  <w:marBottom w:val="0"/>
                  <w:divBdr>
                    <w:top w:val="none" w:sz="0" w:space="0" w:color="auto"/>
                    <w:left w:val="none" w:sz="0" w:space="0" w:color="auto"/>
                    <w:bottom w:val="none" w:sz="0" w:space="0" w:color="auto"/>
                    <w:right w:val="none" w:sz="0" w:space="0" w:color="auto"/>
                  </w:divBdr>
                </w:div>
                <w:div w:id="615016706">
                  <w:marLeft w:val="0"/>
                  <w:marRight w:val="0"/>
                  <w:marTop w:val="0"/>
                  <w:marBottom w:val="0"/>
                  <w:divBdr>
                    <w:top w:val="none" w:sz="0" w:space="0" w:color="auto"/>
                    <w:left w:val="none" w:sz="0" w:space="0" w:color="auto"/>
                    <w:bottom w:val="none" w:sz="0" w:space="0" w:color="auto"/>
                    <w:right w:val="none" w:sz="0" w:space="0" w:color="auto"/>
                  </w:divBdr>
                </w:div>
                <w:div w:id="1597981552">
                  <w:marLeft w:val="0"/>
                  <w:marRight w:val="0"/>
                  <w:marTop w:val="0"/>
                  <w:marBottom w:val="0"/>
                  <w:divBdr>
                    <w:top w:val="none" w:sz="0" w:space="0" w:color="auto"/>
                    <w:left w:val="none" w:sz="0" w:space="0" w:color="auto"/>
                    <w:bottom w:val="none" w:sz="0" w:space="0" w:color="auto"/>
                    <w:right w:val="none" w:sz="0" w:space="0" w:color="auto"/>
                  </w:divBdr>
                </w:div>
                <w:div w:id="2029527081">
                  <w:marLeft w:val="0"/>
                  <w:marRight w:val="0"/>
                  <w:marTop w:val="0"/>
                  <w:marBottom w:val="0"/>
                  <w:divBdr>
                    <w:top w:val="none" w:sz="0" w:space="0" w:color="auto"/>
                    <w:left w:val="none" w:sz="0" w:space="0" w:color="auto"/>
                    <w:bottom w:val="none" w:sz="0" w:space="0" w:color="auto"/>
                    <w:right w:val="none" w:sz="0" w:space="0" w:color="auto"/>
                  </w:divBdr>
                </w:div>
                <w:div w:id="1685936334">
                  <w:marLeft w:val="0"/>
                  <w:marRight w:val="0"/>
                  <w:marTop w:val="0"/>
                  <w:marBottom w:val="0"/>
                  <w:divBdr>
                    <w:top w:val="none" w:sz="0" w:space="0" w:color="auto"/>
                    <w:left w:val="none" w:sz="0" w:space="0" w:color="auto"/>
                    <w:bottom w:val="none" w:sz="0" w:space="0" w:color="auto"/>
                    <w:right w:val="none" w:sz="0" w:space="0" w:color="auto"/>
                  </w:divBdr>
                </w:div>
                <w:div w:id="1971589983">
                  <w:marLeft w:val="0"/>
                  <w:marRight w:val="0"/>
                  <w:marTop w:val="0"/>
                  <w:marBottom w:val="0"/>
                  <w:divBdr>
                    <w:top w:val="none" w:sz="0" w:space="0" w:color="auto"/>
                    <w:left w:val="none" w:sz="0" w:space="0" w:color="auto"/>
                    <w:bottom w:val="none" w:sz="0" w:space="0" w:color="auto"/>
                    <w:right w:val="none" w:sz="0" w:space="0" w:color="auto"/>
                  </w:divBdr>
                </w:div>
                <w:div w:id="1086421652">
                  <w:marLeft w:val="0"/>
                  <w:marRight w:val="0"/>
                  <w:marTop w:val="0"/>
                  <w:marBottom w:val="0"/>
                  <w:divBdr>
                    <w:top w:val="none" w:sz="0" w:space="0" w:color="auto"/>
                    <w:left w:val="none" w:sz="0" w:space="0" w:color="auto"/>
                    <w:bottom w:val="none" w:sz="0" w:space="0" w:color="auto"/>
                    <w:right w:val="none" w:sz="0" w:space="0" w:color="auto"/>
                  </w:divBdr>
                </w:div>
                <w:div w:id="186067856">
                  <w:marLeft w:val="0"/>
                  <w:marRight w:val="0"/>
                  <w:marTop w:val="0"/>
                  <w:marBottom w:val="0"/>
                  <w:divBdr>
                    <w:top w:val="none" w:sz="0" w:space="0" w:color="auto"/>
                    <w:left w:val="none" w:sz="0" w:space="0" w:color="auto"/>
                    <w:bottom w:val="none" w:sz="0" w:space="0" w:color="auto"/>
                    <w:right w:val="none" w:sz="0" w:space="0" w:color="auto"/>
                  </w:divBdr>
                </w:div>
                <w:div w:id="806356628">
                  <w:marLeft w:val="0"/>
                  <w:marRight w:val="0"/>
                  <w:marTop w:val="0"/>
                  <w:marBottom w:val="0"/>
                  <w:divBdr>
                    <w:top w:val="none" w:sz="0" w:space="0" w:color="auto"/>
                    <w:left w:val="none" w:sz="0" w:space="0" w:color="auto"/>
                    <w:bottom w:val="none" w:sz="0" w:space="0" w:color="auto"/>
                    <w:right w:val="none" w:sz="0" w:space="0" w:color="auto"/>
                  </w:divBdr>
                </w:div>
                <w:div w:id="209416397">
                  <w:marLeft w:val="0"/>
                  <w:marRight w:val="0"/>
                  <w:marTop w:val="0"/>
                  <w:marBottom w:val="0"/>
                  <w:divBdr>
                    <w:top w:val="none" w:sz="0" w:space="0" w:color="auto"/>
                    <w:left w:val="none" w:sz="0" w:space="0" w:color="auto"/>
                    <w:bottom w:val="none" w:sz="0" w:space="0" w:color="auto"/>
                    <w:right w:val="none" w:sz="0" w:space="0" w:color="auto"/>
                  </w:divBdr>
                </w:div>
                <w:div w:id="549419309">
                  <w:marLeft w:val="0"/>
                  <w:marRight w:val="0"/>
                  <w:marTop w:val="0"/>
                  <w:marBottom w:val="0"/>
                  <w:divBdr>
                    <w:top w:val="none" w:sz="0" w:space="0" w:color="auto"/>
                    <w:left w:val="none" w:sz="0" w:space="0" w:color="auto"/>
                    <w:bottom w:val="none" w:sz="0" w:space="0" w:color="auto"/>
                    <w:right w:val="none" w:sz="0" w:space="0" w:color="auto"/>
                  </w:divBdr>
                </w:div>
                <w:div w:id="1311667194">
                  <w:marLeft w:val="0"/>
                  <w:marRight w:val="0"/>
                  <w:marTop w:val="0"/>
                  <w:marBottom w:val="0"/>
                  <w:divBdr>
                    <w:top w:val="none" w:sz="0" w:space="0" w:color="auto"/>
                    <w:left w:val="none" w:sz="0" w:space="0" w:color="auto"/>
                    <w:bottom w:val="none" w:sz="0" w:space="0" w:color="auto"/>
                    <w:right w:val="none" w:sz="0" w:space="0" w:color="auto"/>
                  </w:divBdr>
                </w:div>
                <w:div w:id="1011571378">
                  <w:marLeft w:val="0"/>
                  <w:marRight w:val="0"/>
                  <w:marTop w:val="0"/>
                  <w:marBottom w:val="0"/>
                  <w:divBdr>
                    <w:top w:val="none" w:sz="0" w:space="0" w:color="auto"/>
                    <w:left w:val="none" w:sz="0" w:space="0" w:color="auto"/>
                    <w:bottom w:val="none" w:sz="0" w:space="0" w:color="auto"/>
                    <w:right w:val="none" w:sz="0" w:space="0" w:color="auto"/>
                  </w:divBdr>
                </w:div>
                <w:div w:id="2066250699">
                  <w:marLeft w:val="0"/>
                  <w:marRight w:val="0"/>
                  <w:marTop w:val="0"/>
                  <w:marBottom w:val="0"/>
                  <w:divBdr>
                    <w:top w:val="none" w:sz="0" w:space="0" w:color="auto"/>
                    <w:left w:val="none" w:sz="0" w:space="0" w:color="auto"/>
                    <w:bottom w:val="none" w:sz="0" w:space="0" w:color="auto"/>
                    <w:right w:val="none" w:sz="0" w:space="0" w:color="auto"/>
                  </w:divBdr>
                </w:div>
                <w:div w:id="961964675">
                  <w:marLeft w:val="0"/>
                  <w:marRight w:val="0"/>
                  <w:marTop w:val="0"/>
                  <w:marBottom w:val="0"/>
                  <w:divBdr>
                    <w:top w:val="none" w:sz="0" w:space="0" w:color="auto"/>
                    <w:left w:val="none" w:sz="0" w:space="0" w:color="auto"/>
                    <w:bottom w:val="none" w:sz="0" w:space="0" w:color="auto"/>
                    <w:right w:val="none" w:sz="0" w:space="0" w:color="auto"/>
                  </w:divBdr>
                </w:div>
                <w:div w:id="98373890">
                  <w:marLeft w:val="0"/>
                  <w:marRight w:val="0"/>
                  <w:marTop w:val="0"/>
                  <w:marBottom w:val="0"/>
                  <w:divBdr>
                    <w:top w:val="none" w:sz="0" w:space="0" w:color="auto"/>
                    <w:left w:val="none" w:sz="0" w:space="0" w:color="auto"/>
                    <w:bottom w:val="none" w:sz="0" w:space="0" w:color="auto"/>
                    <w:right w:val="none" w:sz="0" w:space="0" w:color="auto"/>
                  </w:divBdr>
                </w:div>
                <w:div w:id="1962688002">
                  <w:marLeft w:val="0"/>
                  <w:marRight w:val="0"/>
                  <w:marTop w:val="0"/>
                  <w:marBottom w:val="0"/>
                  <w:divBdr>
                    <w:top w:val="none" w:sz="0" w:space="0" w:color="auto"/>
                    <w:left w:val="none" w:sz="0" w:space="0" w:color="auto"/>
                    <w:bottom w:val="none" w:sz="0" w:space="0" w:color="auto"/>
                    <w:right w:val="none" w:sz="0" w:space="0" w:color="auto"/>
                  </w:divBdr>
                </w:div>
                <w:div w:id="866792093">
                  <w:marLeft w:val="0"/>
                  <w:marRight w:val="0"/>
                  <w:marTop w:val="0"/>
                  <w:marBottom w:val="0"/>
                  <w:divBdr>
                    <w:top w:val="none" w:sz="0" w:space="0" w:color="auto"/>
                    <w:left w:val="none" w:sz="0" w:space="0" w:color="auto"/>
                    <w:bottom w:val="none" w:sz="0" w:space="0" w:color="auto"/>
                    <w:right w:val="none" w:sz="0" w:space="0" w:color="auto"/>
                  </w:divBdr>
                </w:div>
                <w:div w:id="1772241475">
                  <w:marLeft w:val="0"/>
                  <w:marRight w:val="0"/>
                  <w:marTop w:val="0"/>
                  <w:marBottom w:val="0"/>
                  <w:divBdr>
                    <w:top w:val="none" w:sz="0" w:space="0" w:color="auto"/>
                    <w:left w:val="none" w:sz="0" w:space="0" w:color="auto"/>
                    <w:bottom w:val="none" w:sz="0" w:space="0" w:color="auto"/>
                    <w:right w:val="none" w:sz="0" w:space="0" w:color="auto"/>
                  </w:divBdr>
                </w:div>
                <w:div w:id="1088230393">
                  <w:marLeft w:val="0"/>
                  <w:marRight w:val="0"/>
                  <w:marTop w:val="0"/>
                  <w:marBottom w:val="0"/>
                  <w:divBdr>
                    <w:top w:val="none" w:sz="0" w:space="0" w:color="auto"/>
                    <w:left w:val="none" w:sz="0" w:space="0" w:color="auto"/>
                    <w:bottom w:val="none" w:sz="0" w:space="0" w:color="auto"/>
                    <w:right w:val="none" w:sz="0" w:space="0" w:color="auto"/>
                  </w:divBdr>
                </w:div>
                <w:div w:id="622426458">
                  <w:marLeft w:val="0"/>
                  <w:marRight w:val="0"/>
                  <w:marTop w:val="0"/>
                  <w:marBottom w:val="0"/>
                  <w:divBdr>
                    <w:top w:val="none" w:sz="0" w:space="0" w:color="auto"/>
                    <w:left w:val="none" w:sz="0" w:space="0" w:color="auto"/>
                    <w:bottom w:val="none" w:sz="0" w:space="0" w:color="auto"/>
                    <w:right w:val="none" w:sz="0" w:space="0" w:color="auto"/>
                  </w:divBdr>
                </w:div>
                <w:div w:id="268203778">
                  <w:marLeft w:val="0"/>
                  <w:marRight w:val="0"/>
                  <w:marTop w:val="0"/>
                  <w:marBottom w:val="0"/>
                  <w:divBdr>
                    <w:top w:val="none" w:sz="0" w:space="0" w:color="auto"/>
                    <w:left w:val="none" w:sz="0" w:space="0" w:color="auto"/>
                    <w:bottom w:val="none" w:sz="0" w:space="0" w:color="auto"/>
                    <w:right w:val="none" w:sz="0" w:space="0" w:color="auto"/>
                  </w:divBdr>
                </w:div>
                <w:div w:id="1473596454">
                  <w:marLeft w:val="0"/>
                  <w:marRight w:val="0"/>
                  <w:marTop w:val="0"/>
                  <w:marBottom w:val="0"/>
                  <w:divBdr>
                    <w:top w:val="none" w:sz="0" w:space="0" w:color="auto"/>
                    <w:left w:val="none" w:sz="0" w:space="0" w:color="auto"/>
                    <w:bottom w:val="none" w:sz="0" w:space="0" w:color="auto"/>
                    <w:right w:val="none" w:sz="0" w:space="0" w:color="auto"/>
                  </w:divBdr>
                </w:div>
                <w:div w:id="2121294724">
                  <w:marLeft w:val="0"/>
                  <w:marRight w:val="0"/>
                  <w:marTop w:val="0"/>
                  <w:marBottom w:val="0"/>
                  <w:divBdr>
                    <w:top w:val="none" w:sz="0" w:space="0" w:color="auto"/>
                    <w:left w:val="none" w:sz="0" w:space="0" w:color="auto"/>
                    <w:bottom w:val="none" w:sz="0" w:space="0" w:color="auto"/>
                    <w:right w:val="none" w:sz="0" w:space="0" w:color="auto"/>
                  </w:divBdr>
                </w:div>
              </w:divsChild>
            </w:div>
            <w:div w:id="100951192">
              <w:marLeft w:val="0"/>
              <w:marRight w:val="0"/>
              <w:marTop w:val="0"/>
              <w:marBottom w:val="0"/>
              <w:divBdr>
                <w:top w:val="none" w:sz="0" w:space="0" w:color="auto"/>
                <w:left w:val="none" w:sz="0" w:space="0" w:color="auto"/>
                <w:bottom w:val="none" w:sz="0" w:space="0" w:color="auto"/>
                <w:right w:val="none" w:sz="0" w:space="0" w:color="auto"/>
              </w:divBdr>
              <w:divsChild>
                <w:div w:id="1208955411">
                  <w:marLeft w:val="0"/>
                  <w:marRight w:val="0"/>
                  <w:marTop w:val="0"/>
                  <w:marBottom w:val="0"/>
                  <w:divBdr>
                    <w:top w:val="none" w:sz="0" w:space="0" w:color="auto"/>
                    <w:left w:val="none" w:sz="0" w:space="0" w:color="auto"/>
                    <w:bottom w:val="none" w:sz="0" w:space="0" w:color="auto"/>
                    <w:right w:val="none" w:sz="0" w:space="0" w:color="auto"/>
                  </w:divBdr>
                </w:div>
                <w:div w:id="1147087667">
                  <w:marLeft w:val="0"/>
                  <w:marRight w:val="0"/>
                  <w:marTop w:val="0"/>
                  <w:marBottom w:val="0"/>
                  <w:divBdr>
                    <w:top w:val="none" w:sz="0" w:space="0" w:color="auto"/>
                    <w:left w:val="none" w:sz="0" w:space="0" w:color="auto"/>
                    <w:bottom w:val="none" w:sz="0" w:space="0" w:color="auto"/>
                    <w:right w:val="none" w:sz="0" w:space="0" w:color="auto"/>
                  </w:divBdr>
                </w:div>
                <w:div w:id="1502113863">
                  <w:marLeft w:val="0"/>
                  <w:marRight w:val="0"/>
                  <w:marTop w:val="0"/>
                  <w:marBottom w:val="0"/>
                  <w:divBdr>
                    <w:top w:val="none" w:sz="0" w:space="0" w:color="auto"/>
                    <w:left w:val="none" w:sz="0" w:space="0" w:color="auto"/>
                    <w:bottom w:val="none" w:sz="0" w:space="0" w:color="auto"/>
                    <w:right w:val="none" w:sz="0" w:space="0" w:color="auto"/>
                  </w:divBdr>
                </w:div>
                <w:div w:id="1799646962">
                  <w:marLeft w:val="0"/>
                  <w:marRight w:val="0"/>
                  <w:marTop w:val="0"/>
                  <w:marBottom w:val="0"/>
                  <w:divBdr>
                    <w:top w:val="none" w:sz="0" w:space="0" w:color="auto"/>
                    <w:left w:val="none" w:sz="0" w:space="0" w:color="auto"/>
                    <w:bottom w:val="none" w:sz="0" w:space="0" w:color="auto"/>
                    <w:right w:val="none" w:sz="0" w:space="0" w:color="auto"/>
                  </w:divBdr>
                </w:div>
                <w:div w:id="1106317136">
                  <w:marLeft w:val="0"/>
                  <w:marRight w:val="0"/>
                  <w:marTop w:val="0"/>
                  <w:marBottom w:val="0"/>
                  <w:divBdr>
                    <w:top w:val="none" w:sz="0" w:space="0" w:color="auto"/>
                    <w:left w:val="none" w:sz="0" w:space="0" w:color="auto"/>
                    <w:bottom w:val="none" w:sz="0" w:space="0" w:color="auto"/>
                    <w:right w:val="none" w:sz="0" w:space="0" w:color="auto"/>
                  </w:divBdr>
                </w:div>
                <w:div w:id="762990958">
                  <w:marLeft w:val="0"/>
                  <w:marRight w:val="0"/>
                  <w:marTop w:val="0"/>
                  <w:marBottom w:val="0"/>
                  <w:divBdr>
                    <w:top w:val="none" w:sz="0" w:space="0" w:color="auto"/>
                    <w:left w:val="none" w:sz="0" w:space="0" w:color="auto"/>
                    <w:bottom w:val="none" w:sz="0" w:space="0" w:color="auto"/>
                    <w:right w:val="none" w:sz="0" w:space="0" w:color="auto"/>
                  </w:divBdr>
                </w:div>
                <w:div w:id="76370880">
                  <w:marLeft w:val="0"/>
                  <w:marRight w:val="0"/>
                  <w:marTop w:val="0"/>
                  <w:marBottom w:val="0"/>
                  <w:divBdr>
                    <w:top w:val="none" w:sz="0" w:space="0" w:color="auto"/>
                    <w:left w:val="none" w:sz="0" w:space="0" w:color="auto"/>
                    <w:bottom w:val="none" w:sz="0" w:space="0" w:color="auto"/>
                    <w:right w:val="none" w:sz="0" w:space="0" w:color="auto"/>
                  </w:divBdr>
                </w:div>
                <w:div w:id="1196894088">
                  <w:marLeft w:val="0"/>
                  <w:marRight w:val="0"/>
                  <w:marTop w:val="0"/>
                  <w:marBottom w:val="0"/>
                  <w:divBdr>
                    <w:top w:val="none" w:sz="0" w:space="0" w:color="auto"/>
                    <w:left w:val="none" w:sz="0" w:space="0" w:color="auto"/>
                    <w:bottom w:val="none" w:sz="0" w:space="0" w:color="auto"/>
                    <w:right w:val="none" w:sz="0" w:space="0" w:color="auto"/>
                  </w:divBdr>
                </w:div>
                <w:div w:id="2058620270">
                  <w:marLeft w:val="0"/>
                  <w:marRight w:val="0"/>
                  <w:marTop w:val="0"/>
                  <w:marBottom w:val="0"/>
                  <w:divBdr>
                    <w:top w:val="none" w:sz="0" w:space="0" w:color="auto"/>
                    <w:left w:val="none" w:sz="0" w:space="0" w:color="auto"/>
                    <w:bottom w:val="none" w:sz="0" w:space="0" w:color="auto"/>
                    <w:right w:val="none" w:sz="0" w:space="0" w:color="auto"/>
                  </w:divBdr>
                </w:div>
                <w:div w:id="2106998659">
                  <w:marLeft w:val="0"/>
                  <w:marRight w:val="0"/>
                  <w:marTop w:val="0"/>
                  <w:marBottom w:val="0"/>
                  <w:divBdr>
                    <w:top w:val="none" w:sz="0" w:space="0" w:color="auto"/>
                    <w:left w:val="none" w:sz="0" w:space="0" w:color="auto"/>
                    <w:bottom w:val="none" w:sz="0" w:space="0" w:color="auto"/>
                    <w:right w:val="none" w:sz="0" w:space="0" w:color="auto"/>
                  </w:divBdr>
                </w:div>
                <w:div w:id="203181580">
                  <w:marLeft w:val="0"/>
                  <w:marRight w:val="0"/>
                  <w:marTop w:val="0"/>
                  <w:marBottom w:val="0"/>
                  <w:divBdr>
                    <w:top w:val="none" w:sz="0" w:space="0" w:color="auto"/>
                    <w:left w:val="none" w:sz="0" w:space="0" w:color="auto"/>
                    <w:bottom w:val="none" w:sz="0" w:space="0" w:color="auto"/>
                    <w:right w:val="none" w:sz="0" w:space="0" w:color="auto"/>
                  </w:divBdr>
                </w:div>
                <w:div w:id="1416781646">
                  <w:marLeft w:val="0"/>
                  <w:marRight w:val="0"/>
                  <w:marTop w:val="0"/>
                  <w:marBottom w:val="0"/>
                  <w:divBdr>
                    <w:top w:val="none" w:sz="0" w:space="0" w:color="auto"/>
                    <w:left w:val="none" w:sz="0" w:space="0" w:color="auto"/>
                    <w:bottom w:val="none" w:sz="0" w:space="0" w:color="auto"/>
                    <w:right w:val="none" w:sz="0" w:space="0" w:color="auto"/>
                  </w:divBdr>
                </w:div>
                <w:div w:id="2113628582">
                  <w:marLeft w:val="0"/>
                  <w:marRight w:val="0"/>
                  <w:marTop w:val="0"/>
                  <w:marBottom w:val="0"/>
                  <w:divBdr>
                    <w:top w:val="none" w:sz="0" w:space="0" w:color="auto"/>
                    <w:left w:val="none" w:sz="0" w:space="0" w:color="auto"/>
                    <w:bottom w:val="none" w:sz="0" w:space="0" w:color="auto"/>
                    <w:right w:val="none" w:sz="0" w:space="0" w:color="auto"/>
                  </w:divBdr>
                </w:div>
                <w:div w:id="7829917">
                  <w:marLeft w:val="0"/>
                  <w:marRight w:val="0"/>
                  <w:marTop w:val="0"/>
                  <w:marBottom w:val="0"/>
                  <w:divBdr>
                    <w:top w:val="none" w:sz="0" w:space="0" w:color="auto"/>
                    <w:left w:val="none" w:sz="0" w:space="0" w:color="auto"/>
                    <w:bottom w:val="none" w:sz="0" w:space="0" w:color="auto"/>
                    <w:right w:val="none" w:sz="0" w:space="0" w:color="auto"/>
                  </w:divBdr>
                </w:div>
                <w:div w:id="726873998">
                  <w:marLeft w:val="0"/>
                  <w:marRight w:val="0"/>
                  <w:marTop w:val="0"/>
                  <w:marBottom w:val="0"/>
                  <w:divBdr>
                    <w:top w:val="none" w:sz="0" w:space="0" w:color="auto"/>
                    <w:left w:val="none" w:sz="0" w:space="0" w:color="auto"/>
                    <w:bottom w:val="none" w:sz="0" w:space="0" w:color="auto"/>
                    <w:right w:val="none" w:sz="0" w:space="0" w:color="auto"/>
                  </w:divBdr>
                </w:div>
                <w:div w:id="2090037232">
                  <w:marLeft w:val="0"/>
                  <w:marRight w:val="0"/>
                  <w:marTop w:val="0"/>
                  <w:marBottom w:val="0"/>
                  <w:divBdr>
                    <w:top w:val="none" w:sz="0" w:space="0" w:color="auto"/>
                    <w:left w:val="none" w:sz="0" w:space="0" w:color="auto"/>
                    <w:bottom w:val="none" w:sz="0" w:space="0" w:color="auto"/>
                    <w:right w:val="none" w:sz="0" w:space="0" w:color="auto"/>
                  </w:divBdr>
                </w:div>
                <w:div w:id="686299084">
                  <w:marLeft w:val="0"/>
                  <w:marRight w:val="0"/>
                  <w:marTop w:val="0"/>
                  <w:marBottom w:val="0"/>
                  <w:divBdr>
                    <w:top w:val="none" w:sz="0" w:space="0" w:color="auto"/>
                    <w:left w:val="none" w:sz="0" w:space="0" w:color="auto"/>
                    <w:bottom w:val="none" w:sz="0" w:space="0" w:color="auto"/>
                    <w:right w:val="none" w:sz="0" w:space="0" w:color="auto"/>
                  </w:divBdr>
                </w:div>
                <w:div w:id="2120829040">
                  <w:marLeft w:val="0"/>
                  <w:marRight w:val="0"/>
                  <w:marTop w:val="0"/>
                  <w:marBottom w:val="0"/>
                  <w:divBdr>
                    <w:top w:val="none" w:sz="0" w:space="0" w:color="auto"/>
                    <w:left w:val="none" w:sz="0" w:space="0" w:color="auto"/>
                    <w:bottom w:val="none" w:sz="0" w:space="0" w:color="auto"/>
                    <w:right w:val="none" w:sz="0" w:space="0" w:color="auto"/>
                  </w:divBdr>
                </w:div>
                <w:div w:id="1506362563">
                  <w:marLeft w:val="0"/>
                  <w:marRight w:val="0"/>
                  <w:marTop w:val="0"/>
                  <w:marBottom w:val="0"/>
                  <w:divBdr>
                    <w:top w:val="none" w:sz="0" w:space="0" w:color="auto"/>
                    <w:left w:val="none" w:sz="0" w:space="0" w:color="auto"/>
                    <w:bottom w:val="none" w:sz="0" w:space="0" w:color="auto"/>
                    <w:right w:val="none" w:sz="0" w:space="0" w:color="auto"/>
                  </w:divBdr>
                </w:div>
                <w:div w:id="579410347">
                  <w:marLeft w:val="0"/>
                  <w:marRight w:val="0"/>
                  <w:marTop w:val="0"/>
                  <w:marBottom w:val="0"/>
                  <w:divBdr>
                    <w:top w:val="none" w:sz="0" w:space="0" w:color="auto"/>
                    <w:left w:val="none" w:sz="0" w:space="0" w:color="auto"/>
                    <w:bottom w:val="none" w:sz="0" w:space="0" w:color="auto"/>
                    <w:right w:val="none" w:sz="0" w:space="0" w:color="auto"/>
                  </w:divBdr>
                </w:div>
                <w:div w:id="1161582915">
                  <w:marLeft w:val="0"/>
                  <w:marRight w:val="0"/>
                  <w:marTop w:val="0"/>
                  <w:marBottom w:val="0"/>
                  <w:divBdr>
                    <w:top w:val="none" w:sz="0" w:space="0" w:color="auto"/>
                    <w:left w:val="none" w:sz="0" w:space="0" w:color="auto"/>
                    <w:bottom w:val="none" w:sz="0" w:space="0" w:color="auto"/>
                    <w:right w:val="none" w:sz="0" w:space="0" w:color="auto"/>
                  </w:divBdr>
                </w:div>
                <w:div w:id="1112015870">
                  <w:marLeft w:val="0"/>
                  <w:marRight w:val="0"/>
                  <w:marTop w:val="0"/>
                  <w:marBottom w:val="0"/>
                  <w:divBdr>
                    <w:top w:val="none" w:sz="0" w:space="0" w:color="auto"/>
                    <w:left w:val="none" w:sz="0" w:space="0" w:color="auto"/>
                    <w:bottom w:val="none" w:sz="0" w:space="0" w:color="auto"/>
                    <w:right w:val="none" w:sz="0" w:space="0" w:color="auto"/>
                  </w:divBdr>
                </w:div>
                <w:div w:id="1208683110">
                  <w:marLeft w:val="0"/>
                  <w:marRight w:val="0"/>
                  <w:marTop w:val="0"/>
                  <w:marBottom w:val="0"/>
                  <w:divBdr>
                    <w:top w:val="none" w:sz="0" w:space="0" w:color="auto"/>
                    <w:left w:val="none" w:sz="0" w:space="0" w:color="auto"/>
                    <w:bottom w:val="none" w:sz="0" w:space="0" w:color="auto"/>
                    <w:right w:val="none" w:sz="0" w:space="0" w:color="auto"/>
                  </w:divBdr>
                </w:div>
                <w:div w:id="800073009">
                  <w:marLeft w:val="0"/>
                  <w:marRight w:val="0"/>
                  <w:marTop w:val="0"/>
                  <w:marBottom w:val="0"/>
                  <w:divBdr>
                    <w:top w:val="none" w:sz="0" w:space="0" w:color="auto"/>
                    <w:left w:val="none" w:sz="0" w:space="0" w:color="auto"/>
                    <w:bottom w:val="none" w:sz="0" w:space="0" w:color="auto"/>
                    <w:right w:val="none" w:sz="0" w:space="0" w:color="auto"/>
                  </w:divBdr>
                </w:div>
                <w:div w:id="935403237">
                  <w:marLeft w:val="0"/>
                  <w:marRight w:val="0"/>
                  <w:marTop w:val="0"/>
                  <w:marBottom w:val="0"/>
                  <w:divBdr>
                    <w:top w:val="none" w:sz="0" w:space="0" w:color="auto"/>
                    <w:left w:val="none" w:sz="0" w:space="0" w:color="auto"/>
                    <w:bottom w:val="none" w:sz="0" w:space="0" w:color="auto"/>
                    <w:right w:val="none" w:sz="0" w:space="0" w:color="auto"/>
                  </w:divBdr>
                </w:div>
                <w:div w:id="1546259779">
                  <w:marLeft w:val="0"/>
                  <w:marRight w:val="0"/>
                  <w:marTop w:val="0"/>
                  <w:marBottom w:val="0"/>
                  <w:divBdr>
                    <w:top w:val="none" w:sz="0" w:space="0" w:color="auto"/>
                    <w:left w:val="none" w:sz="0" w:space="0" w:color="auto"/>
                    <w:bottom w:val="none" w:sz="0" w:space="0" w:color="auto"/>
                    <w:right w:val="none" w:sz="0" w:space="0" w:color="auto"/>
                  </w:divBdr>
                </w:div>
                <w:div w:id="2019119274">
                  <w:marLeft w:val="0"/>
                  <w:marRight w:val="0"/>
                  <w:marTop w:val="0"/>
                  <w:marBottom w:val="0"/>
                  <w:divBdr>
                    <w:top w:val="none" w:sz="0" w:space="0" w:color="auto"/>
                    <w:left w:val="none" w:sz="0" w:space="0" w:color="auto"/>
                    <w:bottom w:val="none" w:sz="0" w:space="0" w:color="auto"/>
                    <w:right w:val="none" w:sz="0" w:space="0" w:color="auto"/>
                  </w:divBdr>
                </w:div>
                <w:div w:id="1873760082">
                  <w:marLeft w:val="0"/>
                  <w:marRight w:val="0"/>
                  <w:marTop w:val="0"/>
                  <w:marBottom w:val="0"/>
                  <w:divBdr>
                    <w:top w:val="none" w:sz="0" w:space="0" w:color="auto"/>
                    <w:left w:val="none" w:sz="0" w:space="0" w:color="auto"/>
                    <w:bottom w:val="none" w:sz="0" w:space="0" w:color="auto"/>
                    <w:right w:val="none" w:sz="0" w:space="0" w:color="auto"/>
                  </w:divBdr>
                </w:div>
                <w:div w:id="152573478">
                  <w:marLeft w:val="0"/>
                  <w:marRight w:val="0"/>
                  <w:marTop w:val="0"/>
                  <w:marBottom w:val="0"/>
                  <w:divBdr>
                    <w:top w:val="none" w:sz="0" w:space="0" w:color="auto"/>
                    <w:left w:val="none" w:sz="0" w:space="0" w:color="auto"/>
                    <w:bottom w:val="none" w:sz="0" w:space="0" w:color="auto"/>
                    <w:right w:val="none" w:sz="0" w:space="0" w:color="auto"/>
                  </w:divBdr>
                </w:div>
                <w:div w:id="1362128130">
                  <w:marLeft w:val="0"/>
                  <w:marRight w:val="0"/>
                  <w:marTop w:val="0"/>
                  <w:marBottom w:val="0"/>
                  <w:divBdr>
                    <w:top w:val="none" w:sz="0" w:space="0" w:color="auto"/>
                    <w:left w:val="none" w:sz="0" w:space="0" w:color="auto"/>
                    <w:bottom w:val="none" w:sz="0" w:space="0" w:color="auto"/>
                    <w:right w:val="none" w:sz="0" w:space="0" w:color="auto"/>
                  </w:divBdr>
                </w:div>
                <w:div w:id="1225213059">
                  <w:marLeft w:val="0"/>
                  <w:marRight w:val="0"/>
                  <w:marTop w:val="0"/>
                  <w:marBottom w:val="0"/>
                  <w:divBdr>
                    <w:top w:val="none" w:sz="0" w:space="0" w:color="auto"/>
                    <w:left w:val="none" w:sz="0" w:space="0" w:color="auto"/>
                    <w:bottom w:val="none" w:sz="0" w:space="0" w:color="auto"/>
                    <w:right w:val="none" w:sz="0" w:space="0" w:color="auto"/>
                  </w:divBdr>
                </w:div>
                <w:div w:id="295838441">
                  <w:marLeft w:val="0"/>
                  <w:marRight w:val="0"/>
                  <w:marTop w:val="0"/>
                  <w:marBottom w:val="0"/>
                  <w:divBdr>
                    <w:top w:val="none" w:sz="0" w:space="0" w:color="auto"/>
                    <w:left w:val="none" w:sz="0" w:space="0" w:color="auto"/>
                    <w:bottom w:val="none" w:sz="0" w:space="0" w:color="auto"/>
                    <w:right w:val="none" w:sz="0" w:space="0" w:color="auto"/>
                  </w:divBdr>
                </w:div>
                <w:div w:id="110125997">
                  <w:marLeft w:val="0"/>
                  <w:marRight w:val="0"/>
                  <w:marTop w:val="0"/>
                  <w:marBottom w:val="0"/>
                  <w:divBdr>
                    <w:top w:val="none" w:sz="0" w:space="0" w:color="auto"/>
                    <w:left w:val="none" w:sz="0" w:space="0" w:color="auto"/>
                    <w:bottom w:val="none" w:sz="0" w:space="0" w:color="auto"/>
                    <w:right w:val="none" w:sz="0" w:space="0" w:color="auto"/>
                  </w:divBdr>
                </w:div>
                <w:div w:id="197205506">
                  <w:marLeft w:val="0"/>
                  <w:marRight w:val="0"/>
                  <w:marTop w:val="0"/>
                  <w:marBottom w:val="0"/>
                  <w:divBdr>
                    <w:top w:val="none" w:sz="0" w:space="0" w:color="auto"/>
                    <w:left w:val="none" w:sz="0" w:space="0" w:color="auto"/>
                    <w:bottom w:val="none" w:sz="0" w:space="0" w:color="auto"/>
                    <w:right w:val="none" w:sz="0" w:space="0" w:color="auto"/>
                  </w:divBdr>
                </w:div>
                <w:div w:id="431820219">
                  <w:marLeft w:val="0"/>
                  <w:marRight w:val="0"/>
                  <w:marTop w:val="0"/>
                  <w:marBottom w:val="0"/>
                  <w:divBdr>
                    <w:top w:val="none" w:sz="0" w:space="0" w:color="auto"/>
                    <w:left w:val="none" w:sz="0" w:space="0" w:color="auto"/>
                    <w:bottom w:val="none" w:sz="0" w:space="0" w:color="auto"/>
                    <w:right w:val="none" w:sz="0" w:space="0" w:color="auto"/>
                  </w:divBdr>
                </w:div>
                <w:div w:id="2018266054">
                  <w:marLeft w:val="0"/>
                  <w:marRight w:val="0"/>
                  <w:marTop w:val="0"/>
                  <w:marBottom w:val="0"/>
                  <w:divBdr>
                    <w:top w:val="none" w:sz="0" w:space="0" w:color="auto"/>
                    <w:left w:val="none" w:sz="0" w:space="0" w:color="auto"/>
                    <w:bottom w:val="none" w:sz="0" w:space="0" w:color="auto"/>
                    <w:right w:val="none" w:sz="0" w:space="0" w:color="auto"/>
                  </w:divBdr>
                </w:div>
                <w:div w:id="120809341">
                  <w:marLeft w:val="0"/>
                  <w:marRight w:val="0"/>
                  <w:marTop w:val="0"/>
                  <w:marBottom w:val="0"/>
                  <w:divBdr>
                    <w:top w:val="none" w:sz="0" w:space="0" w:color="auto"/>
                    <w:left w:val="none" w:sz="0" w:space="0" w:color="auto"/>
                    <w:bottom w:val="none" w:sz="0" w:space="0" w:color="auto"/>
                    <w:right w:val="none" w:sz="0" w:space="0" w:color="auto"/>
                  </w:divBdr>
                </w:div>
                <w:div w:id="2107648992">
                  <w:marLeft w:val="0"/>
                  <w:marRight w:val="0"/>
                  <w:marTop w:val="0"/>
                  <w:marBottom w:val="0"/>
                  <w:divBdr>
                    <w:top w:val="none" w:sz="0" w:space="0" w:color="auto"/>
                    <w:left w:val="none" w:sz="0" w:space="0" w:color="auto"/>
                    <w:bottom w:val="none" w:sz="0" w:space="0" w:color="auto"/>
                    <w:right w:val="none" w:sz="0" w:space="0" w:color="auto"/>
                  </w:divBdr>
                </w:div>
                <w:div w:id="1466507486">
                  <w:marLeft w:val="0"/>
                  <w:marRight w:val="0"/>
                  <w:marTop w:val="0"/>
                  <w:marBottom w:val="0"/>
                  <w:divBdr>
                    <w:top w:val="none" w:sz="0" w:space="0" w:color="auto"/>
                    <w:left w:val="none" w:sz="0" w:space="0" w:color="auto"/>
                    <w:bottom w:val="none" w:sz="0" w:space="0" w:color="auto"/>
                    <w:right w:val="none" w:sz="0" w:space="0" w:color="auto"/>
                  </w:divBdr>
                </w:div>
                <w:div w:id="910847576">
                  <w:marLeft w:val="0"/>
                  <w:marRight w:val="0"/>
                  <w:marTop w:val="0"/>
                  <w:marBottom w:val="0"/>
                  <w:divBdr>
                    <w:top w:val="none" w:sz="0" w:space="0" w:color="auto"/>
                    <w:left w:val="none" w:sz="0" w:space="0" w:color="auto"/>
                    <w:bottom w:val="none" w:sz="0" w:space="0" w:color="auto"/>
                    <w:right w:val="none" w:sz="0" w:space="0" w:color="auto"/>
                  </w:divBdr>
                </w:div>
                <w:div w:id="914322579">
                  <w:marLeft w:val="0"/>
                  <w:marRight w:val="0"/>
                  <w:marTop w:val="0"/>
                  <w:marBottom w:val="0"/>
                  <w:divBdr>
                    <w:top w:val="none" w:sz="0" w:space="0" w:color="auto"/>
                    <w:left w:val="none" w:sz="0" w:space="0" w:color="auto"/>
                    <w:bottom w:val="none" w:sz="0" w:space="0" w:color="auto"/>
                    <w:right w:val="none" w:sz="0" w:space="0" w:color="auto"/>
                  </w:divBdr>
                </w:div>
                <w:div w:id="48699511">
                  <w:marLeft w:val="0"/>
                  <w:marRight w:val="0"/>
                  <w:marTop w:val="0"/>
                  <w:marBottom w:val="0"/>
                  <w:divBdr>
                    <w:top w:val="none" w:sz="0" w:space="0" w:color="auto"/>
                    <w:left w:val="none" w:sz="0" w:space="0" w:color="auto"/>
                    <w:bottom w:val="none" w:sz="0" w:space="0" w:color="auto"/>
                    <w:right w:val="none" w:sz="0" w:space="0" w:color="auto"/>
                  </w:divBdr>
                </w:div>
                <w:div w:id="303316826">
                  <w:marLeft w:val="0"/>
                  <w:marRight w:val="0"/>
                  <w:marTop w:val="0"/>
                  <w:marBottom w:val="0"/>
                  <w:divBdr>
                    <w:top w:val="none" w:sz="0" w:space="0" w:color="auto"/>
                    <w:left w:val="none" w:sz="0" w:space="0" w:color="auto"/>
                    <w:bottom w:val="none" w:sz="0" w:space="0" w:color="auto"/>
                    <w:right w:val="none" w:sz="0" w:space="0" w:color="auto"/>
                  </w:divBdr>
                </w:div>
                <w:div w:id="274605756">
                  <w:marLeft w:val="0"/>
                  <w:marRight w:val="0"/>
                  <w:marTop w:val="0"/>
                  <w:marBottom w:val="0"/>
                  <w:divBdr>
                    <w:top w:val="none" w:sz="0" w:space="0" w:color="auto"/>
                    <w:left w:val="none" w:sz="0" w:space="0" w:color="auto"/>
                    <w:bottom w:val="none" w:sz="0" w:space="0" w:color="auto"/>
                    <w:right w:val="none" w:sz="0" w:space="0" w:color="auto"/>
                  </w:divBdr>
                </w:div>
                <w:div w:id="45298570">
                  <w:marLeft w:val="0"/>
                  <w:marRight w:val="0"/>
                  <w:marTop w:val="0"/>
                  <w:marBottom w:val="0"/>
                  <w:divBdr>
                    <w:top w:val="none" w:sz="0" w:space="0" w:color="auto"/>
                    <w:left w:val="none" w:sz="0" w:space="0" w:color="auto"/>
                    <w:bottom w:val="none" w:sz="0" w:space="0" w:color="auto"/>
                    <w:right w:val="none" w:sz="0" w:space="0" w:color="auto"/>
                  </w:divBdr>
                </w:div>
                <w:div w:id="2095742296">
                  <w:marLeft w:val="0"/>
                  <w:marRight w:val="0"/>
                  <w:marTop w:val="0"/>
                  <w:marBottom w:val="0"/>
                  <w:divBdr>
                    <w:top w:val="none" w:sz="0" w:space="0" w:color="auto"/>
                    <w:left w:val="none" w:sz="0" w:space="0" w:color="auto"/>
                    <w:bottom w:val="none" w:sz="0" w:space="0" w:color="auto"/>
                    <w:right w:val="none" w:sz="0" w:space="0" w:color="auto"/>
                  </w:divBdr>
                </w:div>
                <w:div w:id="711930341">
                  <w:marLeft w:val="0"/>
                  <w:marRight w:val="0"/>
                  <w:marTop w:val="0"/>
                  <w:marBottom w:val="0"/>
                  <w:divBdr>
                    <w:top w:val="none" w:sz="0" w:space="0" w:color="auto"/>
                    <w:left w:val="none" w:sz="0" w:space="0" w:color="auto"/>
                    <w:bottom w:val="none" w:sz="0" w:space="0" w:color="auto"/>
                    <w:right w:val="none" w:sz="0" w:space="0" w:color="auto"/>
                  </w:divBdr>
                </w:div>
                <w:div w:id="600797034">
                  <w:marLeft w:val="0"/>
                  <w:marRight w:val="0"/>
                  <w:marTop w:val="0"/>
                  <w:marBottom w:val="0"/>
                  <w:divBdr>
                    <w:top w:val="none" w:sz="0" w:space="0" w:color="auto"/>
                    <w:left w:val="none" w:sz="0" w:space="0" w:color="auto"/>
                    <w:bottom w:val="none" w:sz="0" w:space="0" w:color="auto"/>
                    <w:right w:val="none" w:sz="0" w:space="0" w:color="auto"/>
                  </w:divBdr>
                </w:div>
                <w:div w:id="334916737">
                  <w:marLeft w:val="0"/>
                  <w:marRight w:val="0"/>
                  <w:marTop w:val="0"/>
                  <w:marBottom w:val="0"/>
                  <w:divBdr>
                    <w:top w:val="none" w:sz="0" w:space="0" w:color="auto"/>
                    <w:left w:val="none" w:sz="0" w:space="0" w:color="auto"/>
                    <w:bottom w:val="none" w:sz="0" w:space="0" w:color="auto"/>
                    <w:right w:val="none" w:sz="0" w:space="0" w:color="auto"/>
                  </w:divBdr>
                </w:div>
                <w:div w:id="255480262">
                  <w:marLeft w:val="0"/>
                  <w:marRight w:val="0"/>
                  <w:marTop w:val="0"/>
                  <w:marBottom w:val="0"/>
                  <w:divBdr>
                    <w:top w:val="none" w:sz="0" w:space="0" w:color="auto"/>
                    <w:left w:val="none" w:sz="0" w:space="0" w:color="auto"/>
                    <w:bottom w:val="none" w:sz="0" w:space="0" w:color="auto"/>
                    <w:right w:val="none" w:sz="0" w:space="0" w:color="auto"/>
                  </w:divBdr>
                </w:div>
                <w:div w:id="692413579">
                  <w:marLeft w:val="0"/>
                  <w:marRight w:val="0"/>
                  <w:marTop w:val="0"/>
                  <w:marBottom w:val="0"/>
                  <w:divBdr>
                    <w:top w:val="none" w:sz="0" w:space="0" w:color="auto"/>
                    <w:left w:val="none" w:sz="0" w:space="0" w:color="auto"/>
                    <w:bottom w:val="none" w:sz="0" w:space="0" w:color="auto"/>
                    <w:right w:val="none" w:sz="0" w:space="0" w:color="auto"/>
                  </w:divBdr>
                </w:div>
                <w:div w:id="1175000859">
                  <w:marLeft w:val="0"/>
                  <w:marRight w:val="0"/>
                  <w:marTop w:val="0"/>
                  <w:marBottom w:val="0"/>
                  <w:divBdr>
                    <w:top w:val="none" w:sz="0" w:space="0" w:color="auto"/>
                    <w:left w:val="none" w:sz="0" w:space="0" w:color="auto"/>
                    <w:bottom w:val="none" w:sz="0" w:space="0" w:color="auto"/>
                    <w:right w:val="none" w:sz="0" w:space="0" w:color="auto"/>
                  </w:divBdr>
                </w:div>
                <w:div w:id="1767849233">
                  <w:marLeft w:val="0"/>
                  <w:marRight w:val="0"/>
                  <w:marTop w:val="0"/>
                  <w:marBottom w:val="0"/>
                  <w:divBdr>
                    <w:top w:val="none" w:sz="0" w:space="0" w:color="auto"/>
                    <w:left w:val="none" w:sz="0" w:space="0" w:color="auto"/>
                    <w:bottom w:val="none" w:sz="0" w:space="0" w:color="auto"/>
                    <w:right w:val="none" w:sz="0" w:space="0" w:color="auto"/>
                  </w:divBdr>
                </w:div>
                <w:div w:id="570510141">
                  <w:marLeft w:val="0"/>
                  <w:marRight w:val="0"/>
                  <w:marTop w:val="0"/>
                  <w:marBottom w:val="0"/>
                  <w:divBdr>
                    <w:top w:val="none" w:sz="0" w:space="0" w:color="auto"/>
                    <w:left w:val="none" w:sz="0" w:space="0" w:color="auto"/>
                    <w:bottom w:val="none" w:sz="0" w:space="0" w:color="auto"/>
                    <w:right w:val="none" w:sz="0" w:space="0" w:color="auto"/>
                  </w:divBdr>
                </w:div>
                <w:div w:id="1448500142">
                  <w:marLeft w:val="0"/>
                  <w:marRight w:val="0"/>
                  <w:marTop w:val="0"/>
                  <w:marBottom w:val="0"/>
                  <w:divBdr>
                    <w:top w:val="none" w:sz="0" w:space="0" w:color="auto"/>
                    <w:left w:val="none" w:sz="0" w:space="0" w:color="auto"/>
                    <w:bottom w:val="none" w:sz="0" w:space="0" w:color="auto"/>
                    <w:right w:val="none" w:sz="0" w:space="0" w:color="auto"/>
                  </w:divBdr>
                </w:div>
                <w:div w:id="777414276">
                  <w:marLeft w:val="0"/>
                  <w:marRight w:val="0"/>
                  <w:marTop w:val="0"/>
                  <w:marBottom w:val="0"/>
                  <w:divBdr>
                    <w:top w:val="none" w:sz="0" w:space="0" w:color="auto"/>
                    <w:left w:val="none" w:sz="0" w:space="0" w:color="auto"/>
                    <w:bottom w:val="none" w:sz="0" w:space="0" w:color="auto"/>
                    <w:right w:val="none" w:sz="0" w:space="0" w:color="auto"/>
                  </w:divBdr>
                </w:div>
                <w:div w:id="1460420879">
                  <w:marLeft w:val="0"/>
                  <w:marRight w:val="0"/>
                  <w:marTop w:val="0"/>
                  <w:marBottom w:val="0"/>
                  <w:divBdr>
                    <w:top w:val="none" w:sz="0" w:space="0" w:color="auto"/>
                    <w:left w:val="none" w:sz="0" w:space="0" w:color="auto"/>
                    <w:bottom w:val="none" w:sz="0" w:space="0" w:color="auto"/>
                    <w:right w:val="none" w:sz="0" w:space="0" w:color="auto"/>
                  </w:divBdr>
                </w:div>
                <w:div w:id="394352915">
                  <w:marLeft w:val="0"/>
                  <w:marRight w:val="0"/>
                  <w:marTop w:val="0"/>
                  <w:marBottom w:val="0"/>
                  <w:divBdr>
                    <w:top w:val="none" w:sz="0" w:space="0" w:color="auto"/>
                    <w:left w:val="none" w:sz="0" w:space="0" w:color="auto"/>
                    <w:bottom w:val="none" w:sz="0" w:space="0" w:color="auto"/>
                    <w:right w:val="none" w:sz="0" w:space="0" w:color="auto"/>
                  </w:divBdr>
                </w:div>
                <w:div w:id="1616985076">
                  <w:marLeft w:val="0"/>
                  <w:marRight w:val="0"/>
                  <w:marTop w:val="0"/>
                  <w:marBottom w:val="0"/>
                  <w:divBdr>
                    <w:top w:val="none" w:sz="0" w:space="0" w:color="auto"/>
                    <w:left w:val="none" w:sz="0" w:space="0" w:color="auto"/>
                    <w:bottom w:val="none" w:sz="0" w:space="0" w:color="auto"/>
                    <w:right w:val="none" w:sz="0" w:space="0" w:color="auto"/>
                  </w:divBdr>
                </w:div>
                <w:div w:id="2109811344">
                  <w:marLeft w:val="0"/>
                  <w:marRight w:val="0"/>
                  <w:marTop w:val="0"/>
                  <w:marBottom w:val="0"/>
                  <w:divBdr>
                    <w:top w:val="none" w:sz="0" w:space="0" w:color="auto"/>
                    <w:left w:val="none" w:sz="0" w:space="0" w:color="auto"/>
                    <w:bottom w:val="none" w:sz="0" w:space="0" w:color="auto"/>
                    <w:right w:val="none" w:sz="0" w:space="0" w:color="auto"/>
                  </w:divBdr>
                </w:div>
                <w:div w:id="132456129">
                  <w:marLeft w:val="0"/>
                  <w:marRight w:val="0"/>
                  <w:marTop w:val="0"/>
                  <w:marBottom w:val="0"/>
                  <w:divBdr>
                    <w:top w:val="none" w:sz="0" w:space="0" w:color="auto"/>
                    <w:left w:val="none" w:sz="0" w:space="0" w:color="auto"/>
                    <w:bottom w:val="none" w:sz="0" w:space="0" w:color="auto"/>
                    <w:right w:val="none" w:sz="0" w:space="0" w:color="auto"/>
                  </w:divBdr>
                </w:div>
                <w:div w:id="395514456">
                  <w:marLeft w:val="0"/>
                  <w:marRight w:val="0"/>
                  <w:marTop w:val="0"/>
                  <w:marBottom w:val="0"/>
                  <w:divBdr>
                    <w:top w:val="none" w:sz="0" w:space="0" w:color="auto"/>
                    <w:left w:val="none" w:sz="0" w:space="0" w:color="auto"/>
                    <w:bottom w:val="none" w:sz="0" w:space="0" w:color="auto"/>
                    <w:right w:val="none" w:sz="0" w:space="0" w:color="auto"/>
                  </w:divBdr>
                </w:div>
                <w:div w:id="1443719749">
                  <w:marLeft w:val="0"/>
                  <w:marRight w:val="0"/>
                  <w:marTop w:val="0"/>
                  <w:marBottom w:val="0"/>
                  <w:divBdr>
                    <w:top w:val="none" w:sz="0" w:space="0" w:color="auto"/>
                    <w:left w:val="none" w:sz="0" w:space="0" w:color="auto"/>
                    <w:bottom w:val="none" w:sz="0" w:space="0" w:color="auto"/>
                    <w:right w:val="none" w:sz="0" w:space="0" w:color="auto"/>
                  </w:divBdr>
                </w:div>
                <w:div w:id="1471284076">
                  <w:marLeft w:val="0"/>
                  <w:marRight w:val="0"/>
                  <w:marTop w:val="0"/>
                  <w:marBottom w:val="0"/>
                  <w:divBdr>
                    <w:top w:val="none" w:sz="0" w:space="0" w:color="auto"/>
                    <w:left w:val="none" w:sz="0" w:space="0" w:color="auto"/>
                    <w:bottom w:val="none" w:sz="0" w:space="0" w:color="auto"/>
                    <w:right w:val="none" w:sz="0" w:space="0" w:color="auto"/>
                  </w:divBdr>
                </w:div>
                <w:div w:id="2025089318">
                  <w:marLeft w:val="0"/>
                  <w:marRight w:val="0"/>
                  <w:marTop w:val="0"/>
                  <w:marBottom w:val="0"/>
                  <w:divBdr>
                    <w:top w:val="none" w:sz="0" w:space="0" w:color="auto"/>
                    <w:left w:val="none" w:sz="0" w:space="0" w:color="auto"/>
                    <w:bottom w:val="none" w:sz="0" w:space="0" w:color="auto"/>
                    <w:right w:val="none" w:sz="0" w:space="0" w:color="auto"/>
                  </w:divBdr>
                </w:div>
                <w:div w:id="1872299060">
                  <w:marLeft w:val="0"/>
                  <w:marRight w:val="0"/>
                  <w:marTop w:val="0"/>
                  <w:marBottom w:val="0"/>
                  <w:divBdr>
                    <w:top w:val="none" w:sz="0" w:space="0" w:color="auto"/>
                    <w:left w:val="none" w:sz="0" w:space="0" w:color="auto"/>
                    <w:bottom w:val="none" w:sz="0" w:space="0" w:color="auto"/>
                    <w:right w:val="none" w:sz="0" w:space="0" w:color="auto"/>
                  </w:divBdr>
                </w:div>
                <w:div w:id="1323241033">
                  <w:marLeft w:val="0"/>
                  <w:marRight w:val="0"/>
                  <w:marTop w:val="0"/>
                  <w:marBottom w:val="0"/>
                  <w:divBdr>
                    <w:top w:val="none" w:sz="0" w:space="0" w:color="auto"/>
                    <w:left w:val="none" w:sz="0" w:space="0" w:color="auto"/>
                    <w:bottom w:val="none" w:sz="0" w:space="0" w:color="auto"/>
                    <w:right w:val="none" w:sz="0" w:space="0" w:color="auto"/>
                  </w:divBdr>
                </w:div>
                <w:div w:id="1537500025">
                  <w:marLeft w:val="0"/>
                  <w:marRight w:val="0"/>
                  <w:marTop w:val="0"/>
                  <w:marBottom w:val="0"/>
                  <w:divBdr>
                    <w:top w:val="none" w:sz="0" w:space="0" w:color="auto"/>
                    <w:left w:val="none" w:sz="0" w:space="0" w:color="auto"/>
                    <w:bottom w:val="none" w:sz="0" w:space="0" w:color="auto"/>
                    <w:right w:val="none" w:sz="0" w:space="0" w:color="auto"/>
                  </w:divBdr>
                </w:div>
                <w:div w:id="1481266949">
                  <w:marLeft w:val="0"/>
                  <w:marRight w:val="0"/>
                  <w:marTop w:val="0"/>
                  <w:marBottom w:val="0"/>
                  <w:divBdr>
                    <w:top w:val="none" w:sz="0" w:space="0" w:color="auto"/>
                    <w:left w:val="none" w:sz="0" w:space="0" w:color="auto"/>
                    <w:bottom w:val="none" w:sz="0" w:space="0" w:color="auto"/>
                    <w:right w:val="none" w:sz="0" w:space="0" w:color="auto"/>
                  </w:divBdr>
                </w:div>
                <w:div w:id="1370759414">
                  <w:marLeft w:val="0"/>
                  <w:marRight w:val="0"/>
                  <w:marTop w:val="0"/>
                  <w:marBottom w:val="0"/>
                  <w:divBdr>
                    <w:top w:val="none" w:sz="0" w:space="0" w:color="auto"/>
                    <w:left w:val="none" w:sz="0" w:space="0" w:color="auto"/>
                    <w:bottom w:val="none" w:sz="0" w:space="0" w:color="auto"/>
                    <w:right w:val="none" w:sz="0" w:space="0" w:color="auto"/>
                  </w:divBdr>
                </w:div>
                <w:div w:id="1186868022">
                  <w:marLeft w:val="0"/>
                  <w:marRight w:val="0"/>
                  <w:marTop w:val="0"/>
                  <w:marBottom w:val="0"/>
                  <w:divBdr>
                    <w:top w:val="none" w:sz="0" w:space="0" w:color="auto"/>
                    <w:left w:val="none" w:sz="0" w:space="0" w:color="auto"/>
                    <w:bottom w:val="none" w:sz="0" w:space="0" w:color="auto"/>
                    <w:right w:val="none" w:sz="0" w:space="0" w:color="auto"/>
                  </w:divBdr>
                </w:div>
                <w:div w:id="400445004">
                  <w:marLeft w:val="0"/>
                  <w:marRight w:val="0"/>
                  <w:marTop w:val="0"/>
                  <w:marBottom w:val="0"/>
                  <w:divBdr>
                    <w:top w:val="none" w:sz="0" w:space="0" w:color="auto"/>
                    <w:left w:val="none" w:sz="0" w:space="0" w:color="auto"/>
                    <w:bottom w:val="none" w:sz="0" w:space="0" w:color="auto"/>
                    <w:right w:val="none" w:sz="0" w:space="0" w:color="auto"/>
                  </w:divBdr>
                </w:div>
                <w:div w:id="189344893">
                  <w:marLeft w:val="0"/>
                  <w:marRight w:val="0"/>
                  <w:marTop w:val="0"/>
                  <w:marBottom w:val="0"/>
                  <w:divBdr>
                    <w:top w:val="none" w:sz="0" w:space="0" w:color="auto"/>
                    <w:left w:val="none" w:sz="0" w:space="0" w:color="auto"/>
                    <w:bottom w:val="none" w:sz="0" w:space="0" w:color="auto"/>
                    <w:right w:val="none" w:sz="0" w:space="0" w:color="auto"/>
                  </w:divBdr>
                </w:div>
                <w:div w:id="1513059791">
                  <w:marLeft w:val="0"/>
                  <w:marRight w:val="0"/>
                  <w:marTop w:val="0"/>
                  <w:marBottom w:val="0"/>
                  <w:divBdr>
                    <w:top w:val="none" w:sz="0" w:space="0" w:color="auto"/>
                    <w:left w:val="none" w:sz="0" w:space="0" w:color="auto"/>
                    <w:bottom w:val="none" w:sz="0" w:space="0" w:color="auto"/>
                    <w:right w:val="none" w:sz="0" w:space="0" w:color="auto"/>
                  </w:divBdr>
                </w:div>
                <w:div w:id="807088985">
                  <w:marLeft w:val="0"/>
                  <w:marRight w:val="0"/>
                  <w:marTop w:val="0"/>
                  <w:marBottom w:val="0"/>
                  <w:divBdr>
                    <w:top w:val="none" w:sz="0" w:space="0" w:color="auto"/>
                    <w:left w:val="none" w:sz="0" w:space="0" w:color="auto"/>
                    <w:bottom w:val="none" w:sz="0" w:space="0" w:color="auto"/>
                    <w:right w:val="none" w:sz="0" w:space="0" w:color="auto"/>
                  </w:divBdr>
                </w:div>
                <w:div w:id="1242566939">
                  <w:marLeft w:val="0"/>
                  <w:marRight w:val="0"/>
                  <w:marTop w:val="0"/>
                  <w:marBottom w:val="0"/>
                  <w:divBdr>
                    <w:top w:val="none" w:sz="0" w:space="0" w:color="auto"/>
                    <w:left w:val="none" w:sz="0" w:space="0" w:color="auto"/>
                    <w:bottom w:val="none" w:sz="0" w:space="0" w:color="auto"/>
                    <w:right w:val="none" w:sz="0" w:space="0" w:color="auto"/>
                  </w:divBdr>
                </w:div>
                <w:div w:id="998921988">
                  <w:marLeft w:val="0"/>
                  <w:marRight w:val="0"/>
                  <w:marTop w:val="0"/>
                  <w:marBottom w:val="0"/>
                  <w:divBdr>
                    <w:top w:val="none" w:sz="0" w:space="0" w:color="auto"/>
                    <w:left w:val="none" w:sz="0" w:space="0" w:color="auto"/>
                    <w:bottom w:val="none" w:sz="0" w:space="0" w:color="auto"/>
                    <w:right w:val="none" w:sz="0" w:space="0" w:color="auto"/>
                  </w:divBdr>
                </w:div>
                <w:div w:id="2129931118">
                  <w:marLeft w:val="0"/>
                  <w:marRight w:val="0"/>
                  <w:marTop w:val="0"/>
                  <w:marBottom w:val="0"/>
                  <w:divBdr>
                    <w:top w:val="none" w:sz="0" w:space="0" w:color="auto"/>
                    <w:left w:val="none" w:sz="0" w:space="0" w:color="auto"/>
                    <w:bottom w:val="none" w:sz="0" w:space="0" w:color="auto"/>
                    <w:right w:val="none" w:sz="0" w:space="0" w:color="auto"/>
                  </w:divBdr>
                </w:div>
                <w:div w:id="1484002149">
                  <w:marLeft w:val="0"/>
                  <w:marRight w:val="0"/>
                  <w:marTop w:val="0"/>
                  <w:marBottom w:val="0"/>
                  <w:divBdr>
                    <w:top w:val="none" w:sz="0" w:space="0" w:color="auto"/>
                    <w:left w:val="none" w:sz="0" w:space="0" w:color="auto"/>
                    <w:bottom w:val="none" w:sz="0" w:space="0" w:color="auto"/>
                    <w:right w:val="none" w:sz="0" w:space="0" w:color="auto"/>
                  </w:divBdr>
                </w:div>
                <w:div w:id="825783409">
                  <w:marLeft w:val="0"/>
                  <w:marRight w:val="0"/>
                  <w:marTop w:val="0"/>
                  <w:marBottom w:val="0"/>
                  <w:divBdr>
                    <w:top w:val="none" w:sz="0" w:space="0" w:color="auto"/>
                    <w:left w:val="none" w:sz="0" w:space="0" w:color="auto"/>
                    <w:bottom w:val="none" w:sz="0" w:space="0" w:color="auto"/>
                    <w:right w:val="none" w:sz="0" w:space="0" w:color="auto"/>
                  </w:divBdr>
                </w:div>
                <w:div w:id="2095783234">
                  <w:marLeft w:val="0"/>
                  <w:marRight w:val="0"/>
                  <w:marTop w:val="0"/>
                  <w:marBottom w:val="0"/>
                  <w:divBdr>
                    <w:top w:val="none" w:sz="0" w:space="0" w:color="auto"/>
                    <w:left w:val="none" w:sz="0" w:space="0" w:color="auto"/>
                    <w:bottom w:val="none" w:sz="0" w:space="0" w:color="auto"/>
                    <w:right w:val="none" w:sz="0" w:space="0" w:color="auto"/>
                  </w:divBdr>
                </w:div>
                <w:div w:id="1851680429">
                  <w:marLeft w:val="0"/>
                  <w:marRight w:val="0"/>
                  <w:marTop w:val="0"/>
                  <w:marBottom w:val="0"/>
                  <w:divBdr>
                    <w:top w:val="none" w:sz="0" w:space="0" w:color="auto"/>
                    <w:left w:val="none" w:sz="0" w:space="0" w:color="auto"/>
                    <w:bottom w:val="none" w:sz="0" w:space="0" w:color="auto"/>
                    <w:right w:val="none" w:sz="0" w:space="0" w:color="auto"/>
                  </w:divBdr>
                </w:div>
                <w:div w:id="1908151937">
                  <w:marLeft w:val="0"/>
                  <w:marRight w:val="0"/>
                  <w:marTop w:val="0"/>
                  <w:marBottom w:val="0"/>
                  <w:divBdr>
                    <w:top w:val="none" w:sz="0" w:space="0" w:color="auto"/>
                    <w:left w:val="none" w:sz="0" w:space="0" w:color="auto"/>
                    <w:bottom w:val="none" w:sz="0" w:space="0" w:color="auto"/>
                    <w:right w:val="none" w:sz="0" w:space="0" w:color="auto"/>
                  </w:divBdr>
                </w:div>
                <w:div w:id="671177999">
                  <w:marLeft w:val="0"/>
                  <w:marRight w:val="0"/>
                  <w:marTop w:val="0"/>
                  <w:marBottom w:val="0"/>
                  <w:divBdr>
                    <w:top w:val="none" w:sz="0" w:space="0" w:color="auto"/>
                    <w:left w:val="none" w:sz="0" w:space="0" w:color="auto"/>
                    <w:bottom w:val="none" w:sz="0" w:space="0" w:color="auto"/>
                    <w:right w:val="none" w:sz="0" w:space="0" w:color="auto"/>
                  </w:divBdr>
                </w:div>
                <w:div w:id="1467165838">
                  <w:marLeft w:val="0"/>
                  <w:marRight w:val="0"/>
                  <w:marTop w:val="0"/>
                  <w:marBottom w:val="0"/>
                  <w:divBdr>
                    <w:top w:val="none" w:sz="0" w:space="0" w:color="auto"/>
                    <w:left w:val="none" w:sz="0" w:space="0" w:color="auto"/>
                    <w:bottom w:val="none" w:sz="0" w:space="0" w:color="auto"/>
                    <w:right w:val="none" w:sz="0" w:space="0" w:color="auto"/>
                  </w:divBdr>
                </w:div>
                <w:div w:id="1131557045">
                  <w:marLeft w:val="0"/>
                  <w:marRight w:val="0"/>
                  <w:marTop w:val="0"/>
                  <w:marBottom w:val="0"/>
                  <w:divBdr>
                    <w:top w:val="none" w:sz="0" w:space="0" w:color="auto"/>
                    <w:left w:val="none" w:sz="0" w:space="0" w:color="auto"/>
                    <w:bottom w:val="none" w:sz="0" w:space="0" w:color="auto"/>
                    <w:right w:val="none" w:sz="0" w:space="0" w:color="auto"/>
                  </w:divBdr>
                </w:div>
                <w:div w:id="1116562488">
                  <w:marLeft w:val="0"/>
                  <w:marRight w:val="0"/>
                  <w:marTop w:val="0"/>
                  <w:marBottom w:val="0"/>
                  <w:divBdr>
                    <w:top w:val="none" w:sz="0" w:space="0" w:color="auto"/>
                    <w:left w:val="none" w:sz="0" w:space="0" w:color="auto"/>
                    <w:bottom w:val="none" w:sz="0" w:space="0" w:color="auto"/>
                    <w:right w:val="none" w:sz="0" w:space="0" w:color="auto"/>
                  </w:divBdr>
                </w:div>
                <w:div w:id="863176264">
                  <w:marLeft w:val="0"/>
                  <w:marRight w:val="0"/>
                  <w:marTop w:val="0"/>
                  <w:marBottom w:val="0"/>
                  <w:divBdr>
                    <w:top w:val="none" w:sz="0" w:space="0" w:color="auto"/>
                    <w:left w:val="none" w:sz="0" w:space="0" w:color="auto"/>
                    <w:bottom w:val="none" w:sz="0" w:space="0" w:color="auto"/>
                    <w:right w:val="none" w:sz="0" w:space="0" w:color="auto"/>
                  </w:divBdr>
                </w:div>
                <w:div w:id="1480416861">
                  <w:marLeft w:val="0"/>
                  <w:marRight w:val="0"/>
                  <w:marTop w:val="0"/>
                  <w:marBottom w:val="0"/>
                  <w:divBdr>
                    <w:top w:val="none" w:sz="0" w:space="0" w:color="auto"/>
                    <w:left w:val="none" w:sz="0" w:space="0" w:color="auto"/>
                    <w:bottom w:val="none" w:sz="0" w:space="0" w:color="auto"/>
                    <w:right w:val="none" w:sz="0" w:space="0" w:color="auto"/>
                  </w:divBdr>
                </w:div>
                <w:div w:id="2019455574">
                  <w:marLeft w:val="0"/>
                  <w:marRight w:val="0"/>
                  <w:marTop w:val="0"/>
                  <w:marBottom w:val="0"/>
                  <w:divBdr>
                    <w:top w:val="none" w:sz="0" w:space="0" w:color="auto"/>
                    <w:left w:val="none" w:sz="0" w:space="0" w:color="auto"/>
                    <w:bottom w:val="none" w:sz="0" w:space="0" w:color="auto"/>
                    <w:right w:val="none" w:sz="0" w:space="0" w:color="auto"/>
                  </w:divBdr>
                </w:div>
                <w:div w:id="1851068901">
                  <w:marLeft w:val="0"/>
                  <w:marRight w:val="0"/>
                  <w:marTop w:val="0"/>
                  <w:marBottom w:val="0"/>
                  <w:divBdr>
                    <w:top w:val="none" w:sz="0" w:space="0" w:color="auto"/>
                    <w:left w:val="none" w:sz="0" w:space="0" w:color="auto"/>
                    <w:bottom w:val="none" w:sz="0" w:space="0" w:color="auto"/>
                    <w:right w:val="none" w:sz="0" w:space="0" w:color="auto"/>
                  </w:divBdr>
                </w:div>
                <w:div w:id="133064818">
                  <w:marLeft w:val="0"/>
                  <w:marRight w:val="0"/>
                  <w:marTop w:val="0"/>
                  <w:marBottom w:val="0"/>
                  <w:divBdr>
                    <w:top w:val="none" w:sz="0" w:space="0" w:color="auto"/>
                    <w:left w:val="none" w:sz="0" w:space="0" w:color="auto"/>
                    <w:bottom w:val="none" w:sz="0" w:space="0" w:color="auto"/>
                    <w:right w:val="none" w:sz="0" w:space="0" w:color="auto"/>
                  </w:divBdr>
                </w:div>
                <w:div w:id="1280182742">
                  <w:marLeft w:val="0"/>
                  <w:marRight w:val="0"/>
                  <w:marTop w:val="0"/>
                  <w:marBottom w:val="0"/>
                  <w:divBdr>
                    <w:top w:val="none" w:sz="0" w:space="0" w:color="auto"/>
                    <w:left w:val="none" w:sz="0" w:space="0" w:color="auto"/>
                    <w:bottom w:val="none" w:sz="0" w:space="0" w:color="auto"/>
                    <w:right w:val="none" w:sz="0" w:space="0" w:color="auto"/>
                  </w:divBdr>
                </w:div>
                <w:div w:id="766316841">
                  <w:marLeft w:val="0"/>
                  <w:marRight w:val="0"/>
                  <w:marTop w:val="0"/>
                  <w:marBottom w:val="0"/>
                  <w:divBdr>
                    <w:top w:val="none" w:sz="0" w:space="0" w:color="auto"/>
                    <w:left w:val="none" w:sz="0" w:space="0" w:color="auto"/>
                    <w:bottom w:val="none" w:sz="0" w:space="0" w:color="auto"/>
                    <w:right w:val="none" w:sz="0" w:space="0" w:color="auto"/>
                  </w:divBdr>
                </w:div>
                <w:div w:id="488517148">
                  <w:marLeft w:val="0"/>
                  <w:marRight w:val="0"/>
                  <w:marTop w:val="0"/>
                  <w:marBottom w:val="0"/>
                  <w:divBdr>
                    <w:top w:val="none" w:sz="0" w:space="0" w:color="auto"/>
                    <w:left w:val="none" w:sz="0" w:space="0" w:color="auto"/>
                    <w:bottom w:val="none" w:sz="0" w:space="0" w:color="auto"/>
                    <w:right w:val="none" w:sz="0" w:space="0" w:color="auto"/>
                  </w:divBdr>
                </w:div>
                <w:div w:id="1168862051">
                  <w:marLeft w:val="0"/>
                  <w:marRight w:val="0"/>
                  <w:marTop w:val="0"/>
                  <w:marBottom w:val="0"/>
                  <w:divBdr>
                    <w:top w:val="none" w:sz="0" w:space="0" w:color="auto"/>
                    <w:left w:val="none" w:sz="0" w:space="0" w:color="auto"/>
                    <w:bottom w:val="none" w:sz="0" w:space="0" w:color="auto"/>
                    <w:right w:val="none" w:sz="0" w:space="0" w:color="auto"/>
                  </w:divBdr>
                </w:div>
                <w:div w:id="161775049">
                  <w:marLeft w:val="0"/>
                  <w:marRight w:val="0"/>
                  <w:marTop w:val="0"/>
                  <w:marBottom w:val="0"/>
                  <w:divBdr>
                    <w:top w:val="none" w:sz="0" w:space="0" w:color="auto"/>
                    <w:left w:val="none" w:sz="0" w:space="0" w:color="auto"/>
                    <w:bottom w:val="none" w:sz="0" w:space="0" w:color="auto"/>
                    <w:right w:val="none" w:sz="0" w:space="0" w:color="auto"/>
                  </w:divBdr>
                </w:div>
                <w:div w:id="1028483682">
                  <w:marLeft w:val="0"/>
                  <w:marRight w:val="0"/>
                  <w:marTop w:val="0"/>
                  <w:marBottom w:val="0"/>
                  <w:divBdr>
                    <w:top w:val="none" w:sz="0" w:space="0" w:color="auto"/>
                    <w:left w:val="none" w:sz="0" w:space="0" w:color="auto"/>
                    <w:bottom w:val="none" w:sz="0" w:space="0" w:color="auto"/>
                    <w:right w:val="none" w:sz="0" w:space="0" w:color="auto"/>
                  </w:divBdr>
                </w:div>
                <w:div w:id="314843441">
                  <w:marLeft w:val="0"/>
                  <w:marRight w:val="0"/>
                  <w:marTop w:val="0"/>
                  <w:marBottom w:val="0"/>
                  <w:divBdr>
                    <w:top w:val="none" w:sz="0" w:space="0" w:color="auto"/>
                    <w:left w:val="none" w:sz="0" w:space="0" w:color="auto"/>
                    <w:bottom w:val="none" w:sz="0" w:space="0" w:color="auto"/>
                    <w:right w:val="none" w:sz="0" w:space="0" w:color="auto"/>
                  </w:divBdr>
                </w:div>
                <w:div w:id="1321932144">
                  <w:marLeft w:val="0"/>
                  <w:marRight w:val="0"/>
                  <w:marTop w:val="0"/>
                  <w:marBottom w:val="0"/>
                  <w:divBdr>
                    <w:top w:val="none" w:sz="0" w:space="0" w:color="auto"/>
                    <w:left w:val="none" w:sz="0" w:space="0" w:color="auto"/>
                    <w:bottom w:val="none" w:sz="0" w:space="0" w:color="auto"/>
                    <w:right w:val="none" w:sz="0" w:space="0" w:color="auto"/>
                  </w:divBdr>
                </w:div>
                <w:div w:id="1204442285">
                  <w:marLeft w:val="0"/>
                  <w:marRight w:val="0"/>
                  <w:marTop w:val="0"/>
                  <w:marBottom w:val="0"/>
                  <w:divBdr>
                    <w:top w:val="none" w:sz="0" w:space="0" w:color="auto"/>
                    <w:left w:val="none" w:sz="0" w:space="0" w:color="auto"/>
                    <w:bottom w:val="none" w:sz="0" w:space="0" w:color="auto"/>
                    <w:right w:val="none" w:sz="0" w:space="0" w:color="auto"/>
                  </w:divBdr>
                </w:div>
                <w:div w:id="967053703">
                  <w:marLeft w:val="0"/>
                  <w:marRight w:val="0"/>
                  <w:marTop w:val="0"/>
                  <w:marBottom w:val="0"/>
                  <w:divBdr>
                    <w:top w:val="none" w:sz="0" w:space="0" w:color="auto"/>
                    <w:left w:val="none" w:sz="0" w:space="0" w:color="auto"/>
                    <w:bottom w:val="none" w:sz="0" w:space="0" w:color="auto"/>
                    <w:right w:val="none" w:sz="0" w:space="0" w:color="auto"/>
                  </w:divBdr>
                </w:div>
                <w:div w:id="489758791">
                  <w:marLeft w:val="0"/>
                  <w:marRight w:val="0"/>
                  <w:marTop w:val="0"/>
                  <w:marBottom w:val="0"/>
                  <w:divBdr>
                    <w:top w:val="none" w:sz="0" w:space="0" w:color="auto"/>
                    <w:left w:val="none" w:sz="0" w:space="0" w:color="auto"/>
                    <w:bottom w:val="none" w:sz="0" w:space="0" w:color="auto"/>
                    <w:right w:val="none" w:sz="0" w:space="0" w:color="auto"/>
                  </w:divBdr>
                </w:div>
                <w:div w:id="1066102590">
                  <w:marLeft w:val="0"/>
                  <w:marRight w:val="0"/>
                  <w:marTop w:val="0"/>
                  <w:marBottom w:val="0"/>
                  <w:divBdr>
                    <w:top w:val="none" w:sz="0" w:space="0" w:color="auto"/>
                    <w:left w:val="none" w:sz="0" w:space="0" w:color="auto"/>
                    <w:bottom w:val="none" w:sz="0" w:space="0" w:color="auto"/>
                    <w:right w:val="none" w:sz="0" w:space="0" w:color="auto"/>
                  </w:divBdr>
                </w:div>
                <w:div w:id="47264340">
                  <w:marLeft w:val="0"/>
                  <w:marRight w:val="0"/>
                  <w:marTop w:val="0"/>
                  <w:marBottom w:val="0"/>
                  <w:divBdr>
                    <w:top w:val="none" w:sz="0" w:space="0" w:color="auto"/>
                    <w:left w:val="none" w:sz="0" w:space="0" w:color="auto"/>
                    <w:bottom w:val="none" w:sz="0" w:space="0" w:color="auto"/>
                    <w:right w:val="none" w:sz="0" w:space="0" w:color="auto"/>
                  </w:divBdr>
                </w:div>
                <w:div w:id="1401246905">
                  <w:marLeft w:val="0"/>
                  <w:marRight w:val="0"/>
                  <w:marTop w:val="0"/>
                  <w:marBottom w:val="0"/>
                  <w:divBdr>
                    <w:top w:val="none" w:sz="0" w:space="0" w:color="auto"/>
                    <w:left w:val="none" w:sz="0" w:space="0" w:color="auto"/>
                    <w:bottom w:val="none" w:sz="0" w:space="0" w:color="auto"/>
                    <w:right w:val="none" w:sz="0" w:space="0" w:color="auto"/>
                  </w:divBdr>
                </w:div>
                <w:div w:id="835610081">
                  <w:marLeft w:val="0"/>
                  <w:marRight w:val="0"/>
                  <w:marTop w:val="0"/>
                  <w:marBottom w:val="0"/>
                  <w:divBdr>
                    <w:top w:val="none" w:sz="0" w:space="0" w:color="auto"/>
                    <w:left w:val="none" w:sz="0" w:space="0" w:color="auto"/>
                    <w:bottom w:val="none" w:sz="0" w:space="0" w:color="auto"/>
                    <w:right w:val="none" w:sz="0" w:space="0" w:color="auto"/>
                  </w:divBdr>
                </w:div>
                <w:div w:id="787242695">
                  <w:marLeft w:val="0"/>
                  <w:marRight w:val="0"/>
                  <w:marTop w:val="0"/>
                  <w:marBottom w:val="0"/>
                  <w:divBdr>
                    <w:top w:val="none" w:sz="0" w:space="0" w:color="auto"/>
                    <w:left w:val="none" w:sz="0" w:space="0" w:color="auto"/>
                    <w:bottom w:val="none" w:sz="0" w:space="0" w:color="auto"/>
                    <w:right w:val="none" w:sz="0" w:space="0" w:color="auto"/>
                  </w:divBdr>
                </w:div>
                <w:div w:id="666637348">
                  <w:marLeft w:val="0"/>
                  <w:marRight w:val="0"/>
                  <w:marTop w:val="0"/>
                  <w:marBottom w:val="0"/>
                  <w:divBdr>
                    <w:top w:val="none" w:sz="0" w:space="0" w:color="auto"/>
                    <w:left w:val="none" w:sz="0" w:space="0" w:color="auto"/>
                    <w:bottom w:val="none" w:sz="0" w:space="0" w:color="auto"/>
                    <w:right w:val="none" w:sz="0" w:space="0" w:color="auto"/>
                  </w:divBdr>
                </w:div>
                <w:div w:id="1445079979">
                  <w:marLeft w:val="0"/>
                  <w:marRight w:val="0"/>
                  <w:marTop w:val="0"/>
                  <w:marBottom w:val="0"/>
                  <w:divBdr>
                    <w:top w:val="none" w:sz="0" w:space="0" w:color="auto"/>
                    <w:left w:val="none" w:sz="0" w:space="0" w:color="auto"/>
                    <w:bottom w:val="none" w:sz="0" w:space="0" w:color="auto"/>
                    <w:right w:val="none" w:sz="0" w:space="0" w:color="auto"/>
                  </w:divBdr>
                </w:div>
                <w:div w:id="161438022">
                  <w:marLeft w:val="0"/>
                  <w:marRight w:val="0"/>
                  <w:marTop w:val="0"/>
                  <w:marBottom w:val="0"/>
                  <w:divBdr>
                    <w:top w:val="none" w:sz="0" w:space="0" w:color="auto"/>
                    <w:left w:val="none" w:sz="0" w:space="0" w:color="auto"/>
                    <w:bottom w:val="none" w:sz="0" w:space="0" w:color="auto"/>
                    <w:right w:val="none" w:sz="0" w:space="0" w:color="auto"/>
                  </w:divBdr>
                </w:div>
                <w:div w:id="854077079">
                  <w:marLeft w:val="0"/>
                  <w:marRight w:val="0"/>
                  <w:marTop w:val="0"/>
                  <w:marBottom w:val="0"/>
                  <w:divBdr>
                    <w:top w:val="none" w:sz="0" w:space="0" w:color="auto"/>
                    <w:left w:val="none" w:sz="0" w:space="0" w:color="auto"/>
                    <w:bottom w:val="none" w:sz="0" w:space="0" w:color="auto"/>
                    <w:right w:val="none" w:sz="0" w:space="0" w:color="auto"/>
                  </w:divBdr>
                </w:div>
                <w:div w:id="14356383">
                  <w:marLeft w:val="0"/>
                  <w:marRight w:val="0"/>
                  <w:marTop w:val="0"/>
                  <w:marBottom w:val="0"/>
                  <w:divBdr>
                    <w:top w:val="none" w:sz="0" w:space="0" w:color="auto"/>
                    <w:left w:val="none" w:sz="0" w:space="0" w:color="auto"/>
                    <w:bottom w:val="none" w:sz="0" w:space="0" w:color="auto"/>
                    <w:right w:val="none" w:sz="0" w:space="0" w:color="auto"/>
                  </w:divBdr>
                </w:div>
                <w:div w:id="781336763">
                  <w:marLeft w:val="0"/>
                  <w:marRight w:val="0"/>
                  <w:marTop w:val="0"/>
                  <w:marBottom w:val="0"/>
                  <w:divBdr>
                    <w:top w:val="none" w:sz="0" w:space="0" w:color="auto"/>
                    <w:left w:val="none" w:sz="0" w:space="0" w:color="auto"/>
                    <w:bottom w:val="none" w:sz="0" w:space="0" w:color="auto"/>
                    <w:right w:val="none" w:sz="0" w:space="0" w:color="auto"/>
                  </w:divBdr>
                </w:div>
                <w:div w:id="773330655">
                  <w:marLeft w:val="0"/>
                  <w:marRight w:val="0"/>
                  <w:marTop w:val="0"/>
                  <w:marBottom w:val="0"/>
                  <w:divBdr>
                    <w:top w:val="none" w:sz="0" w:space="0" w:color="auto"/>
                    <w:left w:val="none" w:sz="0" w:space="0" w:color="auto"/>
                    <w:bottom w:val="none" w:sz="0" w:space="0" w:color="auto"/>
                    <w:right w:val="none" w:sz="0" w:space="0" w:color="auto"/>
                  </w:divBdr>
                </w:div>
                <w:div w:id="1869490073">
                  <w:marLeft w:val="0"/>
                  <w:marRight w:val="0"/>
                  <w:marTop w:val="0"/>
                  <w:marBottom w:val="0"/>
                  <w:divBdr>
                    <w:top w:val="none" w:sz="0" w:space="0" w:color="auto"/>
                    <w:left w:val="none" w:sz="0" w:space="0" w:color="auto"/>
                    <w:bottom w:val="none" w:sz="0" w:space="0" w:color="auto"/>
                    <w:right w:val="none" w:sz="0" w:space="0" w:color="auto"/>
                  </w:divBdr>
                </w:div>
                <w:div w:id="1140613650">
                  <w:marLeft w:val="0"/>
                  <w:marRight w:val="0"/>
                  <w:marTop w:val="0"/>
                  <w:marBottom w:val="0"/>
                  <w:divBdr>
                    <w:top w:val="none" w:sz="0" w:space="0" w:color="auto"/>
                    <w:left w:val="none" w:sz="0" w:space="0" w:color="auto"/>
                    <w:bottom w:val="none" w:sz="0" w:space="0" w:color="auto"/>
                    <w:right w:val="none" w:sz="0" w:space="0" w:color="auto"/>
                  </w:divBdr>
                </w:div>
                <w:div w:id="73598542">
                  <w:marLeft w:val="0"/>
                  <w:marRight w:val="0"/>
                  <w:marTop w:val="0"/>
                  <w:marBottom w:val="0"/>
                  <w:divBdr>
                    <w:top w:val="none" w:sz="0" w:space="0" w:color="auto"/>
                    <w:left w:val="none" w:sz="0" w:space="0" w:color="auto"/>
                    <w:bottom w:val="none" w:sz="0" w:space="0" w:color="auto"/>
                    <w:right w:val="none" w:sz="0" w:space="0" w:color="auto"/>
                  </w:divBdr>
                </w:div>
              </w:divsChild>
            </w:div>
            <w:div w:id="1812751370">
              <w:marLeft w:val="0"/>
              <w:marRight w:val="0"/>
              <w:marTop w:val="0"/>
              <w:marBottom w:val="0"/>
              <w:divBdr>
                <w:top w:val="none" w:sz="0" w:space="0" w:color="auto"/>
                <w:left w:val="none" w:sz="0" w:space="0" w:color="auto"/>
                <w:bottom w:val="none" w:sz="0" w:space="0" w:color="auto"/>
                <w:right w:val="none" w:sz="0" w:space="0" w:color="auto"/>
              </w:divBdr>
              <w:divsChild>
                <w:div w:id="1757509602">
                  <w:marLeft w:val="0"/>
                  <w:marRight w:val="0"/>
                  <w:marTop w:val="0"/>
                  <w:marBottom w:val="0"/>
                  <w:divBdr>
                    <w:top w:val="none" w:sz="0" w:space="0" w:color="auto"/>
                    <w:left w:val="none" w:sz="0" w:space="0" w:color="auto"/>
                    <w:bottom w:val="none" w:sz="0" w:space="0" w:color="auto"/>
                    <w:right w:val="none" w:sz="0" w:space="0" w:color="auto"/>
                  </w:divBdr>
                </w:div>
                <w:div w:id="1460413846">
                  <w:marLeft w:val="0"/>
                  <w:marRight w:val="0"/>
                  <w:marTop w:val="0"/>
                  <w:marBottom w:val="0"/>
                  <w:divBdr>
                    <w:top w:val="none" w:sz="0" w:space="0" w:color="auto"/>
                    <w:left w:val="none" w:sz="0" w:space="0" w:color="auto"/>
                    <w:bottom w:val="none" w:sz="0" w:space="0" w:color="auto"/>
                    <w:right w:val="none" w:sz="0" w:space="0" w:color="auto"/>
                  </w:divBdr>
                </w:div>
                <w:div w:id="1890454401">
                  <w:marLeft w:val="0"/>
                  <w:marRight w:val="0"/>
                  <w:marTop w:val="0"/>
                  <w:marBottom w:val="0"/>
                  <w:divBdr>
                    <w:top w:val="none" w:sz="0" w:space="0" w:color="auto"/>
                    <w:left w:val="none" w:sz="0" w:space="0" w:color="auto"/>
                    <w:bottom w:val="none" w:sz="0" w:space="0" w:color="auto"/>
                    <w:right w:val="none" w:sz="0" w:space="0" w:color="auto"/>
                  </w:divBdr>
                </w:div>
                <w:div w:id="1838224619">
                  <w:marLeft w:val="0"/>
                  <w:marRight w:val="0"/>
                  <w:marTop w:val="0"/>
                  <w:marBottom w:val="0"/>
                  <w:divBdr>
                    <w:top w:val="none" w:sz="0" w:space="0" w:color="auto"/>
                    <w:left w:val="none" w:sz="0" w:space="0" w:color="auto"/>
                    <w:bottom w:val="none" w:sz="0" w:space="0" w:color="auto"/>
                    <w:right w:val="none" w:sz="0" w:space="0" w:color="auto"/>
                  </w:divBdr>
                </w:div>
                <w:div w:id="584605899">
                  <w:marLeft w:val="0"/>
                  <w:marRight w:val="0"/>
                  <w:marTop w:val="0"/>
                  <w:marBottom w:val="0"/>
                  <w:divBdr>
                    <w:top w:val="none" w:sz="0" w:space="0" w:color="auto"/>
                    <w:left w:val="none" w:sz="0" w:space="0" w:color="auto"/>
                    <w:bottom w:val="none" w:sz="0" w:space="0" w:color="auto"/>
                    <w:right w:val="none" w:sz="0" w:space="0" w:color="auto"/>
                  </w:divBdr>
                </w:div>
                <w:div w:id="2124688891">
                  <w:marLeft w:val="0"/>
                  <w:marRight w:val="0"/>
                  <w:marTop w:val="0"/>
                  <w:marBottom w:val="0"/>
                  <w:divBdr>
                    <w:top w:val="none" w:sz="0" w:space="0" w:color="auto"/>
                    <w:left w:val="none" w:sz="0" w:space="0" w:color="auto"/>
                    <w:bottom w:val="none" w:sz="0" w:space="0" w:color="auto"/>
                    <w:right w:val="none" w:sz="0" w:space="0" w:color="auto"/>
                  </w:divBdr>
                </w:div>
                <w:div w:id="665210091">
                  <w:marLeft w:val="0"/>
                  <w:marRight w:val="0"/>
                  <w:marTop w:val="0"/>
                  <w:marBottom w:val="0"/>
                  <w:divBdr>
                    <w:top w:val="none" w:sz="0" w:space="0" w:color="auto"/>
                    <w:left w:val="none" w:sz="0" w:space="0" w:color="auto"/>
                    <w:bottom w:val="none" w:sz="0" w:space="0" w:color="auto"/>
                    <w:right w:val="none" w:sz="0" w:space="0" w:color="auto"/>
                  </w:divBdr>
                </w:div>
                <w:div w:id="636187146">
                  <w:marLeft w:val="0"/>
                  <w:marRight w:val="0"/>
                  <w:marTop w:val="0"/>
                  <w:marBottom w:val="0"/>
                  <w:divBdr>
                    <w:top w:val="none" w:sz="0" w:space="0" w:color="auto"/>
                    <w:left w:val="none" w:sz="0" w:space="0" w:color="auto"/>
                    <w:bottom w:val="none" w:sz="0" w:space="0" w:color="auto"/>
                    <w:right w:val="none" w:sz="0" w:space="0" w:color="auto"/>
                  </w:divBdr>
                </w:div>
                <w:div w:id="148641378">
                  <w:marLeft w:val="0"/>
                  <w:marRight w:val="0"/>
                  <w:marTop w:val="0"/>
                  <w:marBottom w:val="0"/>
                  <w:divBdr>
                    <w:top w:val="none" w:sz="0" w:space="0" w:color="auto"/>
                    <w:left w:val="none" w:sz="0" w:space="0" w:color="auto"/>
                    <w:bottom w:val="none" w:sz="0" w:space="0" w:color="auto"/>
                    <w:right w:val="none" w:sz="0" w:space="0" w:color="auto"/>
                  </w:divBdr>
                </w:div>
                <w:div w:id="602762884">
                  <w:marLeft w:val="0"/>
                  <w:marRight w:val="0"/>
                  <w:marTop w:val="0"/>
                  <w:marBottom w:val="0"/>
                  <w:divBdr>
                    <w:top w:val="none" w:sz="0" w:space="0" w:color="auto"/>
                    <w:left w:val="none" w:sz="0" w:space="0" w:color="auto"/>
                    <w:bottom w:val="none" w:sz="0" w:space="0" w:color="auto"/>
                    <w:right w:val="none" w:sz="0" w:space="0" w:color="auto"/>
                  </w:divBdr>
                </w:div>
                <w:div w:id="303968508">
                  <w:marLeft w:val="0"/>
                  <w:marRight w:val="0"/>
                  <w:marTop w:val="0"/>
                  <w:marBottom w:val="0"/>
                  <w:divBdr>
                    <w:top w:val="none" w:sz="0" w:space="0" w:color="auto"/>
                    <w:left w:val="none" w:sz="0" w:space="0" w:color="auto"/>
                    <w:bottom w:val="none" w:sz="0" w:space="0" w:color="auto"/>
                    <w:right w:val="none" w:sz="0" w:space="0" w:color="auto"/>
                  </w:divBdr>
                </w:div>
                <w:div w:id="817304031">
                  <w:marLeft w:val="0"/>
                  <w:marRight w:val="0"/>
                  <w:marTop w:val="0"/>
                  <w:marBottom w:val="0"/>
                  <w:divBdr>
                    <w:top w:val="none" w:sz="0" w:space="0" w:color="auto"/>
                    <w:left w:val="none" w:sz="0" w:space="0" w:color="auto"/>
                    <w:bottom w:val="none" w:sz="0" w:space="0" w:color="auto"/>
                    <w:right w:val="none" w:sz="0" w:space="0" w:color="auto"/>
                  </w:divBdr>
                </w:div>
                <w:div w:id="1736317319">
                  <w:marLeft w:val="0"/>
                  <w:marRight w:val="0"/>
                  <w:marTop w:val="0"/>
                  <w:marBottom w:val="0"/>
                  <w:divBdr>
                    <w:top w:val="none" w:sz="0" w:space="0" w:color="auto"/>
                    <w:left w:val="none" w:sz="0" w:space="0" w:color="auto"/>
                    <w:bottom w:val="none" w:sz="0" w:space="0" w:color="auto"/>
                    <w:right w:val="none" w:sz="0" w:space="0" w:color="auto"/>
                  </w:divBdr>
                </w:div>
                <w:div w:id="2027362646">
                  <w:marLeft w:val="0"/>
                  <w:marRight w:val="0"/>
                  <w:marTop w:val="0"/>
                  <w:marBottom w:val="0"/>
                  <w:divBdr>
                    <w:top w:val="none" w:sz="0" w:space="0" w:color="auto"/>
                    <w:left w:val="none" w:sz="0" w:space="0" w:color="auto"/>
                    <w:bottom w:val="none" w:sz="0" w:space="0" w:color="auto"/>
                    <w:right w:val="none" w:sz="0" w:space="0" w:color="auto"/>
                  </w:divBdr>
                </w:div>
                <w:div w:id="522286882">
                  <w:marLeft w:val="0"/>
                  <w:marRight w:val="0"/>
                  <w:marTop w:val="0"/>
                  <w:marBottom w:val="0"/>
                  <w:divBdr>
                    <w:top w:val="none" w:sz="0" w:space="0" w:color="auto"/>
                    <w:left w:val="none" w:sz="0" w:space="0" w:color="auto"/>
                    <w:bottom w:val="none" w:sz="0" w:space="0" w:color="auto"/>
                    <w:right w:val="none" w:sz="0" w:space="0" w:color="auto"/>
                  </w:divBdr>
                </w:div>
                <w:div w:id="2119643282">
                  <w:marLeft w:val="0"/>
                  <w:marRight w:val="0"/>
                  <w:marTop w:val="0"/>
                  <w:marBottom w:val="0"/>
                  <w:divBdr>
                    <w:top w:val="none" w:sz="0" w:space="0" w:color="auto"/>
                    <w:left w:val="none" w:sz="0" w:space="0" w:color="auto"/>
                    <w:bottom w:val="none" w:sz="0" w:space="0" w:color="auto"/>
                    <w:right w:val="none" w:sz="0" w:space="0" w:color="auto"/>
                  </w:divBdr>
                </w:div>
                <w:div w:id="2139254562">
                  <w:marLeft w:val="0"/>
                  <w:marRight w:val="0"/>
                  <w:marTop w:val="0"/>
                  <w:marBottom w:val="0"/>
                  <w:divBdr>
                    <w:top w:val="none" w:sz="0" w:space="0" w:color="auto"/>
                    <w:left w:val="none" w:sz="0" w:space="0" w:color="auto"/>
                    <w:bottom w:val="none" w:sz="0" w:space="0" w:color="auto"/>
                    <w:right w:val="none" w:sz="0" w:space="0" w:color="auto"/>
                  </w:divBdr>
                </w:div>
                <w:div w:id="1599017328">
                  <w:marLeft w:val="0"/>
                  <w:marRight w:val="0"/>
                  <w:marTop w:val="0"/>
                  <w:marBottom w:val="0"/>
                  <w:divBdr>
                    <w:top w:val="none" w:sz="0" w:space="0" w:color="auto"/>
                    <w:left w:val="none" w:sz="0" w:space="0" w:color="auto"/>
                    <w:bottom w:val="none" w:sz="0" w:space="0" w:color="auto"/>
                    <w:right w:val="none" w:sz="0" w:space="0" w:color="auto"/>
                  </w:divBdr>
                </w:div>
                <w:div w:id="1059864939">
                  <w:marLeft w:val="0"/>
                  <w:marRight w:val="0"/>
                  <w:marTop w:val="0"/>
                  <w:marBottom w:val="0"/>
                  <w:divBdr>
                    <w:top w:val="none" w:sz="0" w:space="0" w:color="auto"/>
                    <w:left w:val="none" w:sz="0" w:space="0" w:color="auto"/>
                    <w:bottom w:val="none" w:sz="0" w:space="0" w:color="auto"/>
                    <w:right w:val="none" w:sz="0" w:space="0" w:color="auto"/>
                  </w:divBdr>
                </w:div>
                <w:div w:id="2103723583">
                  <w:marLeft w:val="0"/>
                  <w:marRight w:val="0"/>
                  <w:marTop w:val="0"/>
                  <w:marBottom w:val="0"/>
                  <w:divBdr>
                    <w:top w:val="none" w:sz="0" w:space="0" w:color="auto"/>
                    <w:left w:val="none" w:sz="0" w:space="0" w:color="auto"/>
                    <w:bottom w:val="none" w:sz="0" w:space="0" w:color="auto"/>
                    <w:right w:val="none" w:sz="0" w:space="0" w:color="auto"/>
                  </w:divBdr>
                </w:div>
                <w:div w:id="1116559669">
                  <w:marLeft w:val="0"/>
                  <w:marRight w:val="0"/>
                  <w:marTop w:val="0"/>
                  <w:marBottom w:val="0"/>
                  <w:divBdr>
                    <w:top w:val="none" w:sz="0" w:space="0" w:color="auto"/>
                    <w:left w:val="none" w:sz="0" w:space="0" w:color="auto"/>
                    <w:bottom w:val="none" w:sz="0" w:space="0" w:color="auto"/>
                    <w:right w:val="none" w:sz="0" w:space="0" w:color="auto"/>
                  </w:divBdr>
                </w:div>
                <w:div w:id="241451682">
                  <w:marLeft w:val="0"/>
                  <w:marRight w:val="0"/>
                  <w:marTop w:val="0"/>
                  <w:marBottom w:val="0"/>
                  <w:divBdr>
                    <w:top w:val="none" w:sz="0" w:space="0" w:color="auto"/>
                    <w:left w:val="none" w:sz="0" w:space="0" w:color="auto"/>
                    <w:bottom w:val="none" w:sz="0" w:space="0" w:color="auto"/>
                    <w:right w:val="none" w:sz="0" w:space="0" w:color="auto"/>
                  </w:divBdr>
                </w:div>
                <w:div w:id="393897292">
                  <w:marLeft w:val="0"/>
                  <w:marRight w:val="0"/>
                  <w:marTop w:val="0"/>
                  <w:marBottom w:val="0"/>
                  <w:divBdr>
                    <w:top w:val="none" w:sz="0" w:space="0" w:color="auto"/>
                    <w:left w:val="none" w:sz="0" w:space="0" w:color="auto"/>
                    <w:bottom w:val="none" w:sz="0" w:space="0" w:color="auto"/>
                    <w:right w:val="none" w:sz="0" w:space="0" w:color="auto"/>
                  </w:divBdr>
                </w:div>
                <w:div w:id="312103774">
                  <w:marLeft w:val="0"/>
                  <w:marRight w:val="0"/>
                  <w:marTop w:val="0"/>
                  <w:marBottom w:val="0"/>
                  <w:divBdr>
                    <w:top w:val="none" w:sz="0" w:space="0" w:color="auto"/>
                    <w:left w:val="none" w:sz="0" w:space="0" w:color="auto"/>
                    <w:bottom w:val="none" w:sz="0" w:space="0" w:color="auto"/>
                    <w:right w:val="none" w:sz="0" w:space="0" w:color="auto"/>
                  </w:divBdr>
                </w:div>
                <w:div w:id="1609771420">
                  <w:marLeft w:val="0"/>
                  <w:marRight w:val="0"/>
                  <w:marTop w:val="0"/>
                  <w:marBottom w:val="0"/>
                  <w:divBdr>
                    <w:top w:val="none" w:sz="0" w:space="0" w:color="auto"/>
                    <w:left w:val="none" w:sz="0" w:space="0" w:color="auto"/>
                    <w:bottom w:val="none" w:sz="0" w:space="0" w:color="auto"/>
                    <w:right w:val="none" w:sz="0" w:space="0" w:color="auto"/>
                  </w:divBdr>
                </w:div>
                <w:div w:id="985741945">
                  <w:marLeft w:val="0"/>
                  <w:marRight w:val="0"/>
                  <w:marTop w:val="0"/>
                  <w:marBottom w:val="0"/>
                  <w:divBdr>
                    <w:top w:val="none" w:sz="0" w:space="0" w:color="auto"/>
                    <w:left w:val="none" w:sz="0" w:space="0" w:color="auto"/>
                    <w:bottom w:val="none" w:sz="0" w:space="0" w:color="auto"/>
                    <w:right w:val="none" w:sz="0" w:space="0" w:color="auto"/>
                  </w:divBdr>
                </w:div>
                <w:div w:id="342316325">
                  <w:marLeft w:val="0"/>
                  <w:marRight w:val="0"/>
                  <w:marTop w:val="0"/>
                  <w:marBottom w:val="0"/>
                  <w:divBdr>
                    <w:top w:val="none" w:sz="0" w:space="0" w:color="auto"/>
                    <w:left w:val="none" w:sz="0" w:space="0" w:color="auto"/>
                    <w:bottom w:val="none" w:sz="0" w:space="0" w:color="auto"/>
                    <w:right w:val="none" w:sz="0" w:space="0" w:color="auto"/>
                  </w:divBdr>
                </w:div>
                <w:div w:id="724450516">
                  <w:marLeft w:val="0"/>
                  <w:marRight w:val="0"/>
                  <w:marTop w:val="0"/>
                  <w:marBottom w:val="0"/>
                  <w:divBdr>
                    <w:top w:val="none" w:sz="0" w:space="0" w:color="auto"/>
                    <w:left w:val="none" w:sz="0" w:space="0" w:color="auto"/>
                    <w:bottom w:val="none" w:sz="0" w:space="0" w:color="auto"/>
                    <w:right w:val="none" w:sz="0" w:space="0" w:color="auto"/>
                  </w:divBdr>
                </w:div>
                <w:div w:id="510149575">
                  <w:marLeft w:val="0"/>
                  <w:marRight w:val="0"/>
                  <w:marTop w:val="0"/>
                  <w:marBottom w:val="0"/>
                  <w:divBdr>
                    <w:top w:val="none" w:sz="0" w:space="0" w:color="auto"/>
                    <w:left w:val="none" w:sz="0" w:space="0" w:color="auto"/>
                    <w:bottom w:val="none" w:sz="0" w:space="0" w:color="auto"/>
                    <w:right w:val="none" w:sz="0" w:space="0" w:color="auto"/>
                  </w:divBdr>
                </w:div>
                <w:div w:id="433019686">
                  <w:marLeft w:val="0"/>
                  <w:marRight w:val="0"/>
                  <w:marTop w:val="0"/>
                  <w:marBottom w:val="0"/>
                  <w:divBdr>
                    <w:top w:val="none" w:sz="0" w:space="0" w:color="auto"/>
                    <w:left w:val="none" w:sz="0" w:space="0" w:color="auto"/>
                    <w:bottom w:val="none" w:sz="0" w:space="0" w:color="auto"/>
                    <w:right w:val="none" w:sz="0" w:space="0" w:color="auto"/>
                  </w:divBdr>
                </w:div>
                <w:div w:id="705838033">
                  <w:marLeft w:val="0"/>
                  <w:marRight w:val="0"/>
                  <w:marTop w:val="0"/>
                  <w:marBottom w:val="0"/>
                  <w:divBdr>
                    <w:top w:val="none" w:sz="0" w:space="0" w:color="auto"/>
                    <w:left w:val="none" w:sz="0" w:space="0" w:color="auto"/>
                    <w:bottom w:val="none" w:sz="0" w:space="0" w:color="auto"/>
                    <w:right w:val="none" w:sz="0" w:space="0" w:color="auto"/>
                  </w:divBdr>
                </w:div>
                <w:div w:id="1336836021">
                  <w:marLeft w:val="0"/>
                  <w:marRight w:val="0"/>
                  <w:marTop w:val="0"/>
                  <w:marBottom w:val="0"/>
                  <w:divBdr>
                    <w:top w:val="none" w:sz="0" w:space="0" w:color="auto"/>
                    <w:left w:val="none" w:sz="0" w:space="0" w:color="auto"/>
                    <w:bottom w:val="none" w:sz="0" w:space="0" w:color="auto"/>
                    <w:right w:val="none" w:sz="0" w:space="0" w:color="auto"/>
                  </w:divBdr>
                </w:div>
                <w:div w:id="1625890951">
                  <w:marLeft w:val="0"/>
                  <w:marRight w:val="0"/>
                  <w:marTop w:val="0"/>
                  <w:marBottom w:val="0"/>
                  <w:divBdr>
                    <w:top w:val="none" w:sz="0" w:space="0" w:color="auto"/>
                    <w:left w:val="none" w:sz="0" w:space="0" w:color="auto"/>
                    <w:bottom w:val="none" w:sz="0" w:space="0" w:color="auto"/>
                    <w:right w:val="none" w:sz="0" w:space="0" w:color="auto"/>
                  </w:divBdr>
                </w:div>
                <w:div w:id="2123264210">
                  <w:marLeft w:val="0"/>
                  <w:marRight w:val="0"/>
                  <w:marTop w:val="0"/>
                  <w:marBottom w:val="0"/>
                  <w:divBdr>
                    <w:top w:val="none" w:sz="0" w:space="0" w:color="auto"/>
                    <w:left w:val="none" w:sz="0" w:space="0" w:color="auto"/>
                    <w:bottom w:val="none" w:sz="0" w:space="0" w:color="auto"/>
                    <w:right w:val="none" w:sz="0" w:space="0" w:color="auto"/>
                  </w:divBdr>
                </w:div>
                <w:div w:id="1759522645">
                  <w:marLeft w:val="0"/>
                  <w:marRight w:val="0"/>
                  <w:marTop w:val="0"/>
                  <w:marBottom w:val="0"/>
                  <w:divBdr>
                    <w:top w:val="none" w:sz="0" w:space="0" w:color="auto"/>
                    <w:left w:val="none" w:sz="0" w:space="0" w:color="auto"/>
                    <w:bottom w:val="none" w:sz="0" w:space="0" w:color="auto"/>
                    <w:right w:val="none" w:sz="0" w:space="0" w:color="auto"/>
                  </w:divBdr>
                </w:div>
                <w:div w:id="2121340600">
                  <w:marLeft w:val="0"/>
                  <w:marRight w:val="0"/>
                  <w:marTop w:val="0"/>
                  <w:marBottom w:val="0"/>
                  <w:divBdr>
                    <w:top w:val="none" w:sz="0" w:space="0" w:color="auto"/>
                    <w:left w:val="none" w:sz="0" w:space="0" w:color="auto"/>
                    <w:bottom w:val="none" w:sz="0" w:space="0" w:color="auto"/>
                    <w:right w:val="none" w:sz="0" w:space="0" w:color="auto"/>
                  </w:divBdr>
                </w:div>
                <w:div w:id="1878007229">
                  <w:marLeft w:val="0"/>
                  <w:marRight w:val="0"/>
                  <w:marTop w:val="0"/>
                  <w:marBottom w:val="0"/>
                  <w:divBdr>
                    <w:top w:val="none" w:sz="0" w:space="0" w:color="auto"/>
                    <w:left w:val="none" w:sz="0" w:space="0" w:color="auto"/>
                    <w:bottom w:val="none" w:sz="0" w:space="0" w:color="auto"/>
                    <w:right w:val="none" w:sz="0" w:space="0" w:color="auto"/>
                  </w:divBdr>
                </w:div>
                <w:div w:id="1311442153">
                  <w:marLeft w:val="0"/>
                  <w:marRight w:val="0"/>
                  <w:marTop w:val="0"/>
                  <w:marBottom w:val="0"/>
                  <w:divBdr>
                    <w:top w:val="none" w:sz="0" w:space="0" w:color="auto"/>
                    <w:left w:val="none" w:sz="0" w:space="0" w:color="auto"/>
                    <w:bottom w:val="none" w:sz="0" w:space="0" w:color="auto"/>
                    <w:right w:val="none" w:sz="0" w:space="0" w:color="auto"/>
                  </w:divBdr>
                </w:div>
                <w:div w:id="1295059548">
                  <w:marLeft w:val="0"/>
                  <w:marRight w:val="0"/>
                  <w:marTop w:val="0"/>
                  <w:marBottom w:val="0"/>
                  <w:divBdr>
                    <w:top w:val="none" w:sz="0" w:space="0" w:color="auto"/>
                    <w:left w:val="none" w:sz="0" w:space="0" w:color="auto"/>
                    <w:bottom w:val="none" w:sz="0" w:space="0" w:color="auto"/>
                    <w:right w:val="none" w:sz="0" w:space="0" w:color="auto"/>
                  </w:divBdr>
                </w:div>
                <w:div w:id="654068694">
                  <w:marLeft w:val="0"/>
                  <w:marRight w:val="0"/>
                  <w:marTop w:val="0"/>
                  <w:marBottom w:val="0"/>
                  <w:divBdr>
                    <w:top w:val="none" w:sz="0" w:space="0" w:color="auto"/>
                    <w:left w:val="none" w:sz="0" w:space="0" w:color="auto"/>
                    <w:bottom w:val="none" w:sz="0" w:space="0" w:color="auto"/>
                    <w:right w:val="none" w:sz="0" w:space="0" w:color="auto"/>
                  </w:divBdr>
                </w:div>
                <w:div w:id="433524737">
                  <w:marLeft w:val="0"/>
                  <w:marRight w:val="0"/>
                  <w:marTop w:val="0"/>
                  <w:marBottom w:val="0"/>
                  <w:divBdr>
                    <w:top w:val="none" w:sz="0" w:space="0" w:color="auto"/>
                    <w:left w:val="none" w:sz="0" w:space="0" w:color="auto"/>
                    <w:bottom w:val="none" w:sz="0" w:space="0" w:color="auto"/>
                    <w:right w:val="none" w:sz="0" w:space="0" w:color="auto"/>
                  </w:divBdr>
                </w:div>
                <w:div w:id="1069040399">
                  <w:marLeft w:val="0"/>
                  <w:marRight w:val="0"/>
                  <w:marTop w:val="0"/>
                  <w:marBottom w:val="0"/>
                  <w:divBdr>
                    <w:top w:val="none" w:sz="0" w:space="0" w:color="auto"/>
                    <w:left w:val="none" w:sz="0" w:space="0" w:color="auto"/>
                    <w:bottom w:val="none" w:sz="0" w:space="0" w:color="auto"/>
                    <w:right w:val="none" w:sz="0" w:space="0" w:color="auto"/>
                  </w:divBdr>
                </w:div>
                <w:div w:id="371615450">
                  <w:marLeft w:val="0"/>
                  <w:marRight w:val="0"/>
                  <w:marTop w:val="0"/>
                  <w:marBottom w:val="0"/>
                  <w:divBdr>
                    <w:top w:val="none" w:sz="0" w:space="0" w:color="auto"/>
                    <w:left w:val="none" w:sz="0" w:space="0" w:color="auto"/>
                    <w:bottom w:val="none" w:sz="0" w:space="0" w:color="auto"/>
                    <w:right w:val="none" w:sz="0" w:space="0" w:color="auto"/>
                  </w:divBdr>
                </w:div>
                <w:div w:id="1351568201">
                  <w:marLeft w:val="0"/>
                  <w:marRight w:val="0"/>
                  <w:marTop w:val="0"/>
                  <w:marBottom w:val="0"/>
                  <w:divBdr>
                    <w:top w:val="none" w:sz="0" w:space="0" w:color="auto"/>
                    <w:left w:val="none" w:sz="0" w:space="0" w:color="auto"/>
                    <w:bottom w:val="none" w:sz="0" w:space="0" w:color="auto"/>
                    <w:right w:val="none" w:sz="0" w:space="0" w:color="auto"/>
                  </w:divBdr>
                </w:div>
                <w:div w:id="1028676391">
                  <w:marLeft w:val="0"/>
                  <w:marRight w:val="0"/>
                  <w:marTop w:val="0"/>
                  <w:marBottom w:val="0"/>
                  <w:divBdr>
                    <w:top w:val="none" w:sz="0" w:space="0" w:color="auto"/>
                    <w:left w:val="none" w:sz="0" w:space="0" w:color="auto"/>
                    <w:bottom w:val="none" w:sz="0" w:space="0" w:color="auto"/>
                    <w:right w:val="none" w:sz="0" w:space="0" w:color="auto"/>
                  </w:divBdr>
                </w:div>
                <w:div w:id="120193043">
                  <w:marLeft w:val="0"/>
                  <w:marRight w:val="0"/>
                  <w:marTop w:val="0"/>
                  <w:marBottom w:val="0"/>
                  <w:divBdr>
                    <w:top w:val="none" w:sz="0" w:space="0" w:color="auto"/>
                    <w:left w:val="none" w:sz="0" w:space="0" w:color="auto"/>
                    <w:bottom w:val="none" w:sz="0" w:space="0" w:color="auto"/>
                    <w:right w:val="none" w:sz="0" w:space="0" w:color="auto"/>
                  </w:divBdr>
                </w:div>
                <w:div w:id="490680354">
                  <w:marLeft w:val="0"/>
                  <w:marRight w:val="0"/>
                  <w:marTop w:val="0"/>
                  <w:marBottom w:val="0"/>
                  <w:divBdr>
                    <w:top w:val="none" w:sz="0" w:space="0" w:color="auto"/>
                    <w:left w:val="none" w:sz="0" w:space="0" w:color="auto"/>
                    <w:bottom w:val="none" w:sz="0" w:space="0" w:color="auto"/>
                    <w:right w:val="none" w:sz="0" w:space="0" w:color="auto"/>
                  </w:divBdr>
                </w:div>
                <w:div w:id="1678383317">
                  <w:marLeft w:val="0"/>
                  <w:marRight w:val="0"/>
                  <w:marTop w:val="0"/>
                  <w:marBottom w:val="0"/>
                  <w:divBdr>
                    <w:top w:val="none" w:sz="0" w:space="0" w:color="auto"/>
                    <w:left w:val="none" w:sz="0" w:space="0" w:color="auto"/>
                    <w:bottom w:val="none" w:sz="0" w:space="0" w:color="auto"/>
                    <w:right w:val="none" w:sz="0" w:space="0" w:color="auto"/>
                  </w:divBdr>
                </w:div>
                <w:div w:id="122768656">
                  <w:marLeft w:val="0"/>
                  <w:marRight w:val="0"/>
                  <w:marTop w:val="0"/>
                  <w:marBottom w:val="0"/>
                  <w:divBdr>
                    <w:top w:val="none" w:sz="0" w:space="0" w:color="auto"/>
                    <w:left w:val="none" w:sz="0" w:space="0" w:color="auto"/>
                    <w:bottom w:val="none" w:sz="0" w:space="0" w:color="auto"/>
                    <w:right w:val="none" w:sz="0" w:space="0" w:color="auto"/>
                  </w:divBdr>
                </w:div>
                <w:div w:id="1102334521">
                  <w:marLeft w:val="0"/>
                  <w:marRight w:val="0"/>
                  <w:marTop w:val="0"/>
                  <w:marBottom w:val="0"/>
                  <w:divBdr>
                    <w:top w:val="none" w:sz="0" w:space="0" w:color="auto"/>
                    <w:left w:val="none" w:sz="0" w:space="0" w:color="auto"/>
                    <w:bottom w:val="none" w:sz="0" w:space="0" w:color="auto"/>
                    <w:right w:val="none" w:sz="0" w:space="0" w:color="auto"/>
                  </w:divBdr>
                </w:div>
                <w:div w:id="1392725792">
                  <w:marLeft w:val="0"/>
                  <w:marRight w:val="0"/>
                  <w:marTop w:val="0"/>
                  <w:marBottom w:val="0"/>
                  <w:divBdr>
                    <w:top w:val="none" w:sz="0" w:space="0" w:color="auto"/>
                    <w:left w:val="none" w:sz="0" w:space="0" w:color="auto"/>
                    <w:bottom w:val="none" w:sz="0" w:space="0" w:color="auto"/>
                    <w:right w:val="none" w:sz="0" w:space="0" w:color="auto"/>
                  </w:divBdr>
                </w:div>
                <w:div w:id="59062060">
                  <w:marLeft w:val="0"/>
                  <w:marRight w:val="0"/>
                  <w:marTop w:val="0"/>
                  <w:marBottom w:val="0"/>
                  <w:divBdr>
                    <w:top w:val="none" w:sz="0" w:space="0" w:color="auto"/>
                    <w:left w:val="none" w:sz="0" w:space="0" w:color="auto"/>
                    <w:bottom w:val="none" w:sz="0" w:space="0" w:color="auto"/>
                    <w:right w:val="none" w:sz="0" w:space="0" w:color="auto"/>
                  </w:divBdr>
                </w:div>
                <w:div w:id="230701781">
                  <w:marLeft w:val="0"/>
                  <w:marRight w:val="0"/>
                  <w:marTop w:val="0"/>
                  <w:marBottom w:val="0"/>
                  <w:divBdr>
                    <w:top w:val="none" w:sz="0" w:space="0" w:color="auto"/>
                    <w:left w:val="none" w:sz="0" w:space="0" w:color="auto"/>
                    <w:bottom w:val="none" w:sz="0" w:space="0" w:color="auto"/>
                    <w:right w:val="none" w:sz="0" w:space="0" w:color="auto"/>
                  </w:divBdr>
                </w:div>
                <w:div w:id="2093817218">
                  <w:marLeft w:val="0"/>
                  <w:marRight w:val="0"/>
                  <w:marTop w:val="0"/>
                  <w:marBottom w:val="0"/>
                  <w:divBdr>
                    <w:top w:val="none" w:sz="0" w:space="0" w:color="auto"/>
                    <w:left w:val="none" w:sz="0" w:space="0" w:color="auto"/>
                    <w:bottom w:val="none" w:sz="0" w:space="0" w:color="auto"/>
                    <w:right w:val="none" w:sz="0" w:space="0" w:color="auto"/>
                  </w:divBdr>
                </w:div>
                <w:div w:id="1089473009">
                  <w:marLeft w:val="0"/>
                  <w:marRight w:val="0"/>
                  <w:marTop w:val="0"/>
                  <w:marBottom w:val="0"/>
                  <w:divBdr>
                    <w:top w:val="none" w:sz="0" w:space="0" w:color="auto"/>
                    <w:left w:val="none" w:sz="0" w:space="0" w:color="auto"/>
                    <w:bottom w:val="none" w:sz="0" w:space="0" w:color="auto"/>
                    <w:right w:val="none" w:sz="0" w:space="0" w:color="auto"/>
                  </w:divBdr>
                </w:div>
                <w:div w:id="728453282">
                  <w:marLeft w:val="0"/>
                  <w:marRight w:val="0"/>
                  <w:marTop w:val="0"/>
                  <w:marBottom w:val="0"/>
                  <w:divBdr>
                    <w:top w:val="none" w:sz="0" w:space="0" w:color="auto"/>
                    <w:left w:val="none" w:sz="0" w:space="0" w:color="auto"/>
                    <w:bottom w:val="none" w:sz="0" w:space="0" w:color="auto"/>
                    <w:right w:val="none" w:sz="0" w:space="0" w:color="auto"/>
                  </w:divBdr>
                </w:div>
                <w:div w:id="1798138427">
                  <w:marLeft w:val="0"/>
                  <w:marRight w:val="0"/>
                  <w:marTop w:val="0"/>
                  <w:marBottom w:val="0"/>
                  <w:divBdr>
                    <w:top w:val="none" w:sz="0" w:space="0" w:color="auto"/>
                    <w:left w:val="none" w:sz="0" w:space="0" w:color="auto"/>
                    <w:bottom w:val="none" w:sz="0" w:space="0" w:color="auto"/>
                    <w:right w:val="none" w:sz="0" w:space="0" w:color="auto"/>
                  </w:divBdr>
                </w:div>
                <w:div w:id="1607074296">
                  <w:marLeft w:val="0"/>
                  <w:marRight w:val="0"/>
                  <w:marTop w:val="0"/>
                  <w:marBottom w:val="0"/>
                  <w:divBdr>
                    <w:top w:val="none" w:sz="0" w:space="0" w:color="auto"/>
                    <w:left w:val="none" w:sz="0" w:space="0" w:color="auto"/>
                    <w:bottom w:val="none" w:sz="0" w:space="0" w:color="auto"/>
                    <w:right w:val="none" w:sz="0" w:space="0" w:color="auto"/>
                  </w:divBdr>
                </w:div>
                <w:div w:id="627903544">
                  <w:marLeft w:val="0"/>
                  <w:marRight w:val="0"/>
                  <w:marTop w:val="0"/>
                  <w:marBottom w:val="0"/>
                  <w:divBdr>
                    <w:top w:val="none" w:sz="0" w:space="0" w:color="auto"/>
                    <w:left w:val="none" w:sz="0" w:space="0" w:color="auto"/>
                    <w:bottom w:val="none" w:sz="0" w:space="0" w:color="auto"/>
                    <w:right w:val="none" w:sz="0" w:space="0" w:color="auto"/>
                  </w:divBdr>
                </w:div>
                <w:div w:id="390466257">
                  <w:marLeft w:val="0"/>
                  <w:marRight w:val="0"/>
                  <w:marTop w:val="0"/>
                  <w:marBottom w:val="0"/>
                  <w:divBdr>
                    <w:top w:val="none" w:sz="0" w:space="0" w:color="auto"/>
                    <w:left w:val="none" w:sz="0" w:space="0" w:color="auto"/>
                    <w:bottom w:val="none" w:sz="0" w:space="0" w:color="auto"/>
                    <w:right w:val="none" w:sz="0" w:space="0" w:color="auto"/>
                  </w:divBdr>
                </w:div>
                <w:div w:id="778337318">
                  <w:marLeft w:val="0"/>
                  <w:marRight w:val="0"/>
                  <w:marTop w:val="0"/>
                  <w:marBottom w:val="0"/>
                  <w:divBdr>
                    <w:top w:val="none" w:sz="0" w:space="0" w:color="auto"/>
                    <w:left w:val="none" w:sz="0" w:space="0" w:color="auto"/>
                    <w:bottom w:val="none" w:sz="0" w:space="0" w:color="auto"/>
                    <w:right w:val="none" w:sz="0" w:space="0" w:color="auto"/>
                  </w:divBdr>
                </w:div>
                <w:div w:id="907611981">
                  <w:marLeft w:val="0"/>
                  <w:marRight w:val="0"/>
                  <w:marTop w:val="0"/>
                  <w:marBottom w:val="0"/>
                  <w:divBdr>
                    <w:top w:val="none" w:sz="0" w:space="0" w:color="auto"/>
                    <w:left w:val="none" w:sz="0" w:space="0" w:color="auto"/>
                    <w:bottom w:val="none" w:sz="0" w:space="0" w:color="auto"/>
                    <w:right w:val="none" w:sz="0" w:space="0" w:color="auto"/>
                  </w:divBdr>
                </w:div>
                <w:div w:id="1637490316">
                  <w:marLeft w:val="0"/>
                  <w:marRight w:val="0"/>
                  <w:marTop w:val="0"/>
                  <w:marBottom w:val="0"/>
                  <w:divBdr>
                    <w:top w:val="none" w:sz="0" w:space="0" w:color="auto"/>
                    <w:left w:val="none" w:sz="0" w:space="0" w:color="auto"/>
                    <w:bottom w:val="none" w:sz="0" w:space="0" w:color="auto"/>
                    <w:right w:val="none" w:sz="0" w:space="0" w:color="auto"/>
                  </w:divBdr>
                </w:div>
                <w:div w:id="1928266716">
                  <w:marLeft w:val="0"/>
                  <w:marRight w:val="0"/>
                  <w:marTop w:val="0"/>
                  <w:marBottom w:val="0"/>
                  <w:divBdr>
                    <w:top w:val="none" w:sz="0" w:space="0" w:color="auto"/>
                    <w:left w:val="none" w:sz="0" w:space="0" w:color="auto"/>
                    <w:bottom w:val="none" w:sz="0" w:space="0" w:color="auto"/>
                    <w:right w:val="none" w:sz="0" w:space="0" w:color="auto"/>
                  </w:divBdr>
                </w:div>
                <w:div w:id="25058655">
                  <w:marLeft w:val="0"/>
                  <w:marRight w:val="0"/>
                  <w:marTop w:val="0"/>
                  <w:marBottom w:val="0"/>
                  <w:divBdr>
                    <w:top w:val="none" w:sz="0" w:space="0" w:color="auto"/>
                    <w:left w:val="none" w:sz="0" w:space="0" w:color="auto"/>
                    <w:bottom w:val="none" w:sz="0" w:space="0" w:color="auto"/>
                    <w:right w:val="none" w:sz="0" w:space="0" w:color="auto"/>
                  </w:divBdr>
                </w:div>
                <w:div w:id="1402823817">
                  <w:marLeft w:val="0"/>
                  <w:marRight w:val="0"/>
                  <w:marTop w:val="0"/>
                  <w:marBottom w:val="0"/>
                  <w:divBdr>
                    <w:top w:val="none" w:sz="0" w:space="0" w:color="auto"/>
                    <w:left w:val="none" w:sz="0" w:space="0" w:color="auto"/>
                    <w:bottom w:val="none" w:sz="0" w:space="0" w:color="auto"/>
                    <w:right w:val="none" w:sz="0" w:space="0" w:color="auto"/>
                  </w:divBdr>
                </w:div>
                <w:div w:id="1431659993">
                  <w:marLeft w:val="0"/>
                  <w:marRight w:val="0"/>
                  <w:marTop w:val="0"/>
                  <w:marBottom w:val="0"/>
                  <w:divBdr>
                    <w:top w:val="none" w:sz="0" w:space="0" w:color="auto"/>
                    <w:left w:val="none" w:sz="0" w:space="0" w:color="auto"/>
                    <w:bottom w:val="none" w:sz="0" w:space="0" w:color="auto"/>
                    <w:right w:val="none" w:sz="0" w:space="0" w:color="auto"/>
                  </w:divBdr>
                </w:div>
                <w:div w:id="859129445">
                  <w:marLeft w:val="0"/>
                  <w:marRight w:val="0"/>
                  <w:marTop w:val="0"/>
                  <w:marBottom w:val="0"/>
                  <w:divBdr>
                    <w:top w:val="none" w:sz="0" w:space="0" w:color="auto"/>
                    <w:left w:val="none" w:sz="0" w:space="0" w:color="auto"/>
                    <w:bottom w:val="none" w:sz="0" w:space="0" w:color="auto"/>
                    <w:right w:val="none" w:sz="0" w:space="0" w:color="auto"/>
                  </w:divBdr>
                </w:div>
                <w:div w:id="2106917486">
                  <w:marLeft w:val="0"/>
                  <w:marRight w:val="0"/>
                  <w:marTop w:val="0"/>
                  <w:marBottom w:val="0"/>
                  <w:divBdr>
                    <w:top w:val="none" w:sz="0" w:space="0" w:color="auto"/>
                    <w:left w:val="none" w:sz="0" w:space="0" w:color="auto"/>
                    <w:bottom w:val="none" w:sz="0" w:space="0" w:color="auto"/>
                    <w:right w:val="none" w:sz="0" w:space="0" w:color="auto"/>
                  </w:divBdr>
                </w:div>
                <w:div w:id="284774091">
                  <w:marLeft w:val="0"/>
                  <w:marRight w:val="0"/>
                  <w:marTop w:val="0"/>
                  <w:marBottom w:val="0"/>
                  <w:divBdr>
                    <w:top w:val="none" w:sz="0" w:space="0" w:color="auto"/>
                    <w:left w:val="none" w:sz="0" w:space="0" w:color="auto"/>
                    <w:bottom w:val="none" w:sz="0" w:space="0" w:color="auto"/>
                    <w:right w:val="none" w:sz="0" w:space="0" w:color="auto"/>
                  </w:divBdr>
                </w:div>
                <w:div w:id="569312472">
                  <w:marLeft w:val="0"/>
                  <w:marRight w:val="0"/>
                  <w:marTop w:val="0"/>
                  <w:marBottom w:val="0"/>
                  <w:divBdr>
                    <w:top w:val="none" w:sz="0" w:space="0" w:color="auto"/>
                    <w:left w:val="none" w:sz="0" w:space="0" w:color="auto"/>
                    <w:bottom w:val="none" w:sz="0" w:space="0" w:color="auto"/>
                    <w:right w:val="none" w:sz="0" w:space="0" w:color="auto"/>
                  </w:divBdr>
                </w:div>
                <w:div w:id="76556531">
                  <w:marLeft w:val="0"/>
                  <w:marRight w:val="0"/>
                  <w:marTop w:val="0"/>
                  <w:marBottom w:val="0"/>
                  <w:divBdr>
                    <w:top w:val="none" w:sz="0" w:space="0" w:color="auto"/>
                    <w:left w:val="none" w:sz="0" w:space="0" w:color="auto"/>
                    <w:bottom w:val="none" w:sz="0" w:space="0" w:color="auto"/>
                    <w:right w:val="none" w:sz="0" w:space="0" w:color="auto"/>
                  </w:divBdr>
                </w:div>
                <w:div w:id="1143424740">
                  <w:marLeft w:val="0"/>
                  <w:marRight w:val="0"/>
                  <w:marTop w:val="0"/>
                  <w:marBottom w:val="0"/>
                  <w:divBdr>
                    <w:top w:val="none" w:sz="0" w:space="0" w:color="auto"/>
                    <w:left w:val="none" w:sz="0" w:space="0" w:color="auto"/>
                    <w:bottom w:val="none" w:sz="0" w:space="0" w:color="auto"/>
                    <w:right w:val="none" w:sz="0" w:space="0" w:color="auto"/>
                  </w:divBdr>
                </w:div>
                <w:div w:id="1361201818">
                  <w:marLeft w:val="0"/>
                  <w:marRight w:val="0"/>
                  <w:marTop w:val="0"/>
                  <w:marBottom w:val="0"/>
                  <w:divBdr>
                    <w:top w:val="none" w:sz="0" w:space="0" w:color="auto"/>
                    <w:left w:val="none" w:sz="0" w:space="0" w:color="auto"/>
                    <w:bottom w:val="none" w:sz="0" w:space="0" w:color="auto"/>
                    <w:right w:val="none" w:sz="0" w:space="0" w:color="auto"/>
                  </w:divBdr>
                </w:div>
                <w:div w:id="1874414070">
                  <w:marLeft w:val="0"/>
                  <w:marRight w:val="0"/>
                  <w:marTop w:val="0"/>
                  <w:marBottom w:val="0"/>
                  <w:divBdr>
                    <w:top w:val="none" w:sz="0" w:space="0" w:color="auto"/>
                    <w:left w:val="none" w:sz="0" w:space="0" w:color="auto"/>
                    <w:bottom w:val="none" w:sz="0" w:space="0" w:color="auto"/>
                    <w:right w:val="none" w:sz="0" w:space="0" w:color="auto"/>
                  </w:divBdr>
                </w:div>
                <w:div w:id="315034663">
                  <w:marLeft w:val="0"/>
                  <w:marRight w:val="0"/>
                  <w:marTop w:val="0"/>
                  <w:marBottom w:val="0"/>
                  <w:divBdr>
                    <w:top w:val="none" w:sz="0" w:space="0" w:color="auto"/>
                    <w:left w:val="none" w:sz="0" w:space="0" w:color="auto"/>
                    <w:bottom w:val="none" w:sz="0" w:space="0" w:color="auto"/>
                    <w:right w:val="none" w:sz="0" w:space="0" w:color="auto"/>
                  </w:divBdr>
                </w:div>
                <w:div w:id="1100643195">
                  <w:marLeft w:val="0"/>
                  <w:marRight w:val="0"/>
                  <w:marTop w:val="0"/>
                  <w:marBottom w:val="0"/>
                  <w:divBdr>
                    <w:top w:val="none" w:sz="0" w:space="0" w:color="auto"/>
                    <w:left w:val="none" w:sz="0" w:space="0" w:color="auto"/>
                    <w:bottom w:val="none" w:sz="0" w:space="0" w:color="auto"/>
                    <w:right w:val="none" w:sz="0" w:space="0" w:color="auto"/>
                  </w:divBdr>
                </w:div>
                <w:div w:id="676350902">
                  <w:marLeft w:val="0"/>
                  <w:marRight w:val="0"/>
                  <w:marTop w:val="0"/>
                  <w:marBottom w:val="0"/>
                  <w:divBdr>
                    <w:top w:val="none" w:sz="0" w:space="0" w:color="auto"/>
                    <w:left w:val="none" w:sz="0" w:space="0" w:color="auto"/>
                    <w:bottom w:val="none" w:sz="0" w:space="0" w:color="auto"/>
                    <w:right w:val="none" w:sz="0" w:space="0" w:color="auto"/>
                  </w:divBdr>
                </w:div>
                <w:div w:id="2040660635">
                  <w:marLeft w:val="0"/>
                  <w:marRight w:val="0"/>
                  <w:marTop w:val="0"/>
                  <w:marBottom w:val="0"/>
                  <w:divBdr>
                    <w:top w:val="none" w:sz="0" w:space="0" w:color="auto"/>
                    <w:left w:val="none" w:sz="0" w:space="0" w:color="auto"/>
                    <w:bottom w:val="none" w:sz="0" w:space="0" w:color="auto"/>
                    <w:right w:val="none" w:sz="0" w:space="0" w:color="auto"/>
                  </w:divBdr>
                </w:div>
                <w:div w:id="72119346">
                  <w:marLeft w:val="0"/>
                  <w:marRight w:val="0"/>
                  <w:marTop w:val="0"/>
                  <w:marBottom w:val="0"/>
                  <w:divBdr>
                    <w:top w:val="none" w:sz="0" w:space="0" w:color="auto"/>
                    <w:left w:val="none" w:sz="0" w:space="0" w:color="auto"/>
                    <w:bottom w:val="none" w:sz="0" w:space="0" w:color="auto"/>
                    <w:right w:val="none" w:sz="0" w:space="0" w:color="auto"/>
                  </w:divBdr>
                </w:div>
                <w:div w:id="399837208">
                  <w:marLeft w:val="0"/>
                  <w:marRight w:val="0"/>
                  <w:marTop w:val="0"/>
                  <w:marBottom w:val="0"/>
                  <w:divBdr>
                    <w:top w:val="none" w:sz="0" w:space="0" w:color="auto"/>
                    <w:left w:val="none" w:sz="0" w:space="0" w:color="auto"/>
                    <w:bottom w:val="none" w:sz="0" w:space="0" w:color="auto"/>
                    <w:right w:val="none" w:sz="0" w:space="0" w:color="auto"/>
                  </w:divBdr>
                </w:div>
                <w:div w:id="2069187130">
                  <w:marLeft w:val="0"/>
                  <w:marRight w:val="0"/>
                  <w:marTop w:val="0"/>
                  <w:marBottom w:val="0"/>
                  <w:divBdr>
                    <w:top w:val="none" w:sz="0" w:space="0" w:color="auto"/>
                    <w:left w:val="none" w:sz="0" w:space="0" w:color="auto"/>
                    <w:bottom w:val="none" w:sz="0" w:space="0" w:color="auto"/>
                    <w:right w:val="none" w:sz="0" w:space="0" w:color="auto"/>
                  </w:divBdr>
                </w:div>
                <w:div w:id="157159693">
                  <w:marLeft w:val="0"/>
                  <w:marRight w:val="0"/>
                  <w:marTop w:val="0"/>
                  <w:marBottom w:val="0"/>
                  <w:divBdr>
                    <w:top w:val="none" w:sz="0" w:space="0" w:color="auto"/>
                    <w:left w:val="none" w:sz="0" w:space="0" w:color="auto"/>
                    <w:bottom w:val="none" w:sz="0" w:space="0" w:color="auto"/>
                    <w:right w:val="none" w:sz="0" w:space="0" w:color="auto"/>
                  </w:divBdr>
                </w:div>
                <w:div w:id="954219172">
                  <w:marLeft w:val="0"/>
                  <w:marRight w:val="0"/>
                  <w:marTop w:val="0"/>
                  <w:marBottom w:val="0"/>
                  <w:divBdr>
                    <w:top w:val="none" w:sz="0" w:space="0" w:color="auto"/>
                    <w:left w:val="none" w:sz="0" w:space="0" w:color="auto"/>
                    <w:bottom w:val="none" w:sz="0" w:space="0" w:color="auto"/>
                    <w:right w:val="none" w:sz="0" w:space="0" w:color="auto"/>
                  </w:divBdr>
                </w:div>
                <w:div w:id="1033383365">
                  <w:marLeft w:val="0"/>
                  <w:marRight w:val="0"/>
                  <w:marTop w:val="0"/>
                  <w:marBottom w:val="0"/>
                  <w:divBdr>
                    <w:top w:val="none" w:sz="0" w:space="0" w:color="auto"/>
                    <w:left w:val="none" w:sz="0" w:space="0" w:color="auto"/>
                    <w:bottom w:val="none" w:sz="0" w:space="0" w:color="auto"/>
                    <w:right w:val="none" w:sz="0" w:space="0" w:color="auto"/>
                  </w:divBdr>
                </w:div>
                <w:div w:id="1871915763">
                  <w:marLeft w:val="0"/>
                  <w:marRight w:val="0"/>
                  <w:marTop w:val="0"/>
                  <w:marBottom w:val="0"/>
                  <w:divBdr>
                    <w:top w:val="none" w:sz="0" w:space="0" w:color="auto"/>
                    <w:left w:val="none" w:sz="0" w:space="0" w:color="auto"/>
                    <w:bottom w:val="none" w:sz="0" w:space="0" w:color="auto"/>
                    <w:right w:val="none" w:sz="0" w:space="0" w:color="auto"/>
                  </w:divBdr>
                </w:div>
                <w:div w:id="2131126084">
                  <w:marLeft w:val="0"/>
                  <w:marRight w:val="0"/>
                  <w:marTop w:val="0"/>
                  <w:marBottom w:val="0"/>
                  <w:divBdr>
                    <w:top w:val="none" w:sz="0" w:space="0" w:color="auto"/>
                    <w:left w:val="none" w:sz="0" w:space="0" w:color="auto"/>
                    <w:bottom w:val="none" w:sz="0" w:space="0" w:color="auto"/>
                    <w:right w:val="none" w:sz="0" w:space="0" w:color="auto"/>
                  </w:divBdr>
                </w:div>
                <w:div w:id="699353919">
                  <w:marLeft w:val="0"/>
                  <w:marRight w:val="0"/>
                  <w:marTop w:val="0"/>
                  <w:marBottom w:val="0"/>
                  <w:divBdr>
                    <w:top w:val="none" w:sz="0" w:space="0" w:color="auto"/>
                    <w:left w:val="none" w:sz="0" w:space="0" w:color="auto"/>
                    <w:bottom w:val="none" w:sz="0" w:space="0" w:color="auto"/>
                    <w:right w:val="none" w:sz="0" w:space="0" w:color="auto"/>
                  </w:divBdr>
                </w:div>
                <w:div w:id="295108873">
                  <w:marLeft w:val="0"/>
                  <w:marRight w:val="0"/>
                  <w:marTop w:val="0"/>
                  <w:marBottom w:val="0"/>
                  <w:divBdr>
                    <w:top w:val="none" w:sz="0" w:space="0" w:color="auto"/>
                    <w:left w:val="none" w:sz="0" w:space="0" w:color="auto"/>
                    <w:bottom w:val="none" w:sz="0" w:space="0" w:color="auto"/>
                    <w:right w:val="none" w:sz="0" w:space="0" w:color="auto"/>
                  </w:divBdr>
                </w:div>
                <w:div w:id="1381982028">
                  <w:marLeft w:val="0"/>
                  <w:marRight w:val="0"/>
                  <w:marTop w:val="0"/>
                  <w:marBottom w:val="0"/>
                  <w:divBdr>
                    <w:top w:val="none" w:sz="0" w:space="0" w:color="auto"/>
                    <w:left w:val="none" w:sz="0" w:space="0" w:color="auto"/>
                    <w:bottom w:val="none" w:sz="0" w:space="0" w:color="auto"/>
                    <w:right w:val="none" w:sz="0" w:space="0" w:color="auto"/>
                  </w:divBdr>
                </w:div>
                <w:div w:id="42216078">
                  <w:marLeft w:val="0"/>
                  <w:marRight w:val="0"/>
                  <w:marTop w:val="0"/>
                  <w:marBottom w:val="0"/>
                  <w:divBdr>
                    <w:top w:val="none" w:sz="0" w:space="0" w:color="auto"/>
                    <w:left w:val="none" w:sz="0" w:space="0" w:color="auto"/>
                    <w:bottom w:val="none" w:sz="0" w:space="0" w:color="auto"/>
                    <w:right w:val="none" w:sz="0" w:space="0" w:color="auto"/>
                  </w:divBdr>
                </w:div>
                <w:div w:id="1960838012">
                  <w:marLeft w:val="0"/>
                  <w:marRight w:val="0"/>
                  <w:marTop w:val="0"/>
                  <w:marBottom w:val="0"/>
                  <w:divBdr>
                    <w:top w:val="none" w:sz="0" w:space="0" w:color="auto"/>
                    <w:left w:val="none" w:sz="0" w:space="0" w:color="auto"/>
                    <w:bottom w:val="none" w:sz="0" w:space="0" w:color="auto"/>
                    <w:right w:val="none" w:sz="0" w:space="0" w:color="auto"/>
                  </w:divBdr>
                </w:div>
                <w:div w:id="393553581">
                  <w:marLeft w:val="0"/>
                  <w:marRight w:val="0"/>
                  <w:marTop w:val="0"/>
                  <w:marBottom w:val="0"/>
                  <w:divBdr>
                    <w:top w:val="none" w:sz="0" w:space="0" w:color="auto"/>
                    <w:left w:val="none" w:sz="0" w:space="0" w:color="auto"/>
                    <w:bottom w:val="none" w:sz="0" w:space="0" w:color="auto"/>
                    <w:right w:val="none" w:sz="0" w:space="0" w:color="auto"/>
                  </w:divBdr>
                </w:div>
                <w:div w:id="2068916158">
                  <w:marLeft w:val="0"/>
                  <w:marRight w:val="0"/>
                  <w:marTop w:val="0"/>
                  <w:marBottom w:val="0"/>
                  <w:divBdr>
                    <w:top w:val="none" w:sz="0" w:space="0" w:color="auto"/>
                    <w:left w:val="none" w:sz="0" w:space="0" w:color="auto"/>
                    <w:bottom w:val="none" w:sz="0" w:space="0" w:color="auto"/>
                    <w:right w:val="none" w:sz="0" w:space="0" w:color="auto"/>
                  </w:divBdr>
                </w:div>
                <w:div w:id="328751438">
                  <w:marLeft w:val="0"/>
                  <w:marRight w:val="0"/>
                  <w:marTop w:val="0"/>
                  <w:marBottom w:val="0"/>
                  <w:divBdr>
                    <w:top w:val="none" w:sz="0" w:space="0" w:color="auto"/>
                    <w:left w:val="none" w:sz="0" w:space="0" w:color="auto"/>
                    <w:bottom w:val="none" w:sz="0" w:space="0" w:color="auto"/>
                    <w:right w:val="none" w:sz="0" w:space="0" w:color="auto"/>
                  </w:divBdr>
                </w:div>
                <w:div w:id="2073766348">
                  <w:marLeft w:val="0"/>
                  <w:marRight w:val="0"/>
                  <w:marTop w:val="0"/>
                  <w:marBottom w:val="0"/>
                  <w:divBdr>
                    <w:top w:val="none" w:sz="0" w:space="0" w:color="auto"/>
                    <w:left w:val="none" w:sz="0" w:space="0" w:color="auto"/>
                    <w:bottom w:val="none" w:sz="0" w:space="0" w:color="auto"/>
                    <w:right w:val="none" w:sz="0" w:space="0" w:color="auto"/>
                  </w:divBdr>
                </w:div>
                <w:div w:id="393312280">
                  <w:marLeft w:val="0"/>
                  <w:marRight w:val="0"/>
                  <w:marTop w:val="0"/>
                  <w:marBottom w:val="0"/>
                  <w:divBdr>
                    <w:top w:val="none" w:sz="0" w:space="0" w:color="auto"/>
                    <w:left w:val="none" w:sz="0" w:space="0" w:color="auto"/>
                    <w:bottom w:val="none" w:sz="0" w:space="0" w:color="auto"/>
                    <w:right w:val="none" w:sz="0" w:space="0" w:color="auto"/>
                  </w:divBdr>
                </w:div>
                <w:div w:id="1315917191">
                  <w:marLeft w:val="0"/>
                  <w:marRight w:val="0"/>
                  <w:marTop w:val="0"/>
                  <w:marBottom w:val="0"/>
                  <w:divBdr>
                    <w:top w:val="none" w:sz="0" w:space="0" w:color="auto"/>
                    <w:left w:val="none" w:sz="0" w:space="0" w:color="auto"/>
                    <w:bottom w:val="none" w:sz="0" w:space="0" w:color="auto"/>
                    <w:right w:val="none" w:sz="0" w:space="0" w:color="auto"/>
                  </w:divBdr>
                </w:div>
                <w:div w:id="1403065257">
                  <w:marLeft w:val="0"/>
                  <w:marRight w:val="0"/>
                  <w:marTop w:val="0"/>
                  <w:marBottom w:val="0"/>
                  <w:divBdr>
                    <w:top w:val="none" w:sz="0" w:space="0" w:color="auto"/>
                    <w:left w:val="none" w:sz="0" w:space="0" w:color="auto"/>
                    <w:bottom w:val="none" w:sz="0" w:space="0" w:color="auto"/>
                    <w:right w:val="none" w:sz="0" w:space="0" w:color="auto"/>
                  </w:divBdr>
                </w:div>
                <w:div w:id="1569877787">
                  <w:marLeft w:val="0"/>
                  <w:marRight w:val="0"/>
                  <w:marTop w:val="0"/>
                  <w:marBottom w:val="0"/>
                  <w:divBdr>
                    <w:top w:val="none" w:sz="0" w:space="0" w:color="auto"/>
                    <w:left w:val="none" w:sz="0" w:space="0" w:color="auto"/>
                    <w:bottom w:val="none" w:sz="0" w:space="0" w:color="auto"/>
                    <w:right w:val="none" w:sz="0" w:space="0" w:color="auto"/>
                  </w:divBdr>
                </w:div>
                <w:div w:id="1919628881">
                  <w:marLeft w:val="0"/>
                  <w:marRight w:val="0"/>
                  <w:marTop w:val="0"/>
                  <w:marBottom w:val="0"/>
                  <w:divBdr>
                    <w:top w:val="none" w:sz="0" w:space="0" w:color="auto"/>
                    <w:left w:val="none" w:sz="0" w:space="0" w:color="auto"/>
                    <w:bottom w:val="none" w:sz="0" w:space="0" w:color="auto"/>
                    <w:right w:val="none" w:sz="0" w:space="0" w:color="auto"/>
                  </w:divBdr>
                </w:div>
                <w:div w:id="23946009">
                  <w:marLeft w:val="0"/>
                  <w:marRight w:val="0"/>
                  <w:marTop w:val="0"/>
                  <w:marBottom w:val="0"/>
                  <w:divBdr>
                    <w:top w:val="none" w:sz="0" w:space="0" w:color="auto"/>
                    <w:left w:val="none" w:sz="0" w:space="0" w:color="auto"/>
                    <w:bottom w:val="none" w:sz="0" w:space="0" w:color="auto"/>
                    <w:right w:val="none" w:sz="0" w:space="0" w:color="auto"/>
                  </w:divBdr>
                </w:div>
                <w:div w:id="1411544546">
                  <w:marLeft w:val="0"/>
                  <w:marRight w:val="0"/>
                  <w:marTop w:val="0"/>
                  <w:marBottom w:val="0"/>
                  <w:divBdr>
                    <w:top w:val="none" w:sz="0" w:space="0" w:color="auto"/>
                    <w:left w:val="none" w:sz="0" w:space="0" w:color="auto"/>
                    <w:bottom w:val="none" w:sz="0" w:space="0" w:color="auto"/>
                    <w:right w:val="none" w:sz="0" w:space="0" w:color="auto"/>
                  </w:divBdr>
                </w:div>
                <w:div w:id="1756436253">
                  <w:marLeft w:val="0"/>
                  <w:marRight w:val="0"/>
                  <w:marTop w:val="0"/>
                  <w:marBottom w:val="0"/>
                  <w:divBdr>
                    <w:top w:val="none" w:sz="0" w:space="0" w:color="auto"/>
                    <w:left w:val="none" w:sz="0" w:space="0" w:color="auto"/>
                    <w:bottom w:val="none" w:sz="0" w:space="0" w:color="auto"/>
                    <w:right w:val="none" w:sz="0" w:space="0" w:color="auto"/>
                  </w:divBdr>
                </w:div>
                <w:div w:id="385493279">
                  <w:marLeft w:val="0"/>
                  <w:marRight w:val="0"/>
                  <w:marTop w:val="0"/>
                  <w:marBottom w:val="0"/>
                  <w:divBdr>
                    <w:top w:val="none" w:sz="0" w:space="0" w:color="auto"/>
                    <w:left w:val="none" w:sz="0" w:space="0" w:color="auto"/>
                    <w:bottom w:val="none" w:sz="0" w:space="0" w:color="auto"/>
                    <w:right w:val="none" w:sz="0" w:space="0" w:color="auto"/>
                  </w:divBdr>
                </w:div>
                <w:div w:id="175391453">
                  <w:marLeft w:val="0"/>
                  <w:marRight w:val="0"/>
                  <w:marTop w:val="0"/>
                  <w:marBottom w:val="0"/>
                  <w:divBdr>
                    <w:top w:val="none" w:sz="0" w:space="0" w:color="auto"/>
                    <w:left w:val="none" w:sz="0" w:space="0" w:color="auto"/>
                    <w:bottom w:val="none" w:sz="0" w:space="0" w:color="auto"/>
                    <w:right w:val="none" w:sz="0" w:space="0" w:color="auto"/>
                  </w:divBdr>
                </w:div>
                <w:div w:id="215552728">
                  <w:marLeft w:val="0"/>
                  <w:marRight w:val="0"/>
                  <w:marTop w:val="0"/>
                  <w:marBottom w:val="0"/>
                  <w:divBdr>
                    <w:top w:val="none" w:sz="0" w:space="0" w:color="auto"/>
                    <w:left w:val="none" w:sz="0" w:space="0" w:color="auto"/>
                    <w:bottom w:val="none" w:sz="0" w:space="0" w:color="auto"/>
                    <w:right w:val="none" w:sz="0" w:space="0" w:color="auto"/>
                  </w:divBdr>
                </w:div>
                <w:div w:id="1917859863">
                  <w:marLeft w:val="0"/>
                  <w:marRight w:val="0"/>
                  <w:marTop w:val="0"/>
                  <w:marBottom w:val="0"/>
                  <w:divBdr>
                    <w:top w:val="none" w:sz="0" w:space="0" w:color="auto"/>
                    <w:left w:val="none" w:sz="0" w:space="0" w:color="auto"/>
                    <w:bottom w:val="none" w:sz="0" w:space="0" w:color="auto"/>
                    <w:right w:val="none" w:sz="0" w:space="0" w:color="auto"/>
                  </w:divBdr>
                </w:div>
                <w:div w:id="51736162">
                  <w:marLeft w:val="0"/>
                  <w:marRight w:val="0"/>
                  <w:marTop w:val="0"/>
                  <w:marBottom w:val="0"/>
                  <w:divBdr>
                    <w:top w:val="none" w:sz="0" w:space="0" w:color="auto"/>
                    <w:left w:val="none" w:sz="0" w:space="0" w:color="auto"/>
                    <w:bottom w:val="none" w:sz="0" w:space="0" w:color="auto"/>
                    <w:right w:val="none" w:sz="0" w:space="0" w:color="auto"/>
                  </w:divBdr>
                </w:div>
                <w:div w:id="414325456">
                  <w:marLeft w:val="0"/>
                  <w:marRight w:val="0"/>
                  <w:marTop w:val="0"/>
                  <w:marBottom w:val="0"/>
                  <w:divBdr>
                    <w:top w:val="none" w:sz="0" w:space="0" w:color="auto"/>
                    <w:left w:val="none" w:sz="0" w:space="0" w:color="auto"/>
                    <w:bottom w:val="none" w:sz="0" w:space="0" w:color="auto"/>
                    <w:right w:val="none" w:sz="0" w:space="0" w:color="auto"/>
                  </w:divBdr>
                </w:div>
                <w:div w:id="1163548804">
                  <w:marLeft w:val="0"/>
                  <w:marRight w:val="0"/>
                  <w:marTop w:val="0"/>
                  <w:marBottom w:val="0"/>
                  <w:divBdr>
                    <w:top w:val="none" w:sz="0" w:space="0" w:color="auto"/>
                    <w:left w:val="none" w:sz="0" w:space="0" w:color="auto"/>
                    <w:bottom w:val="none" w:sz="0" w:space="0" w:color="auto"/>
                    <w:right w:val="none" w:sz="0" w:space="0" w:color="auto"/>
                  </w:divBdr>
                </w:div>
                <w:div w:id="546454890">
                  <w:marLeft w:val="0"/>
                  <w:marRight w:val="0"/>
                  <w:marTop w:val="0"/>
                  <w:marBottom w:val="0"/>
                  <w:divBdr>
                    <w:top w:val="none" w:sz="0" w:space="0" w:color="auto"/>
                    <w:left w:val="none" w:sz="0" w:space="0" w:color="auto"/>
                    <w:bottom w:val="none" w:sz="0" w:space="0" w:color="auto"/>
                    <w:right w:val="none" w:sz="0" w:space="0" w:color="auto"/>
                  </w:divBdr>
                </w:div>
                <w:div w:id="878317683">
                  <w:marLeft w:val="0"/>
                  <w:marRight w:val="0"/>
                  <w:marTop w:val="0"/>
                  <w:marBottom w:val="0"/>
                  <w:divBdr>
                    <w:top w:val="none" w:sz="0" w:space="0" w:color="auto"/>
                    <w:left w:val="none" w:sz="0" w:space="0" w:color="auto"/>
                    <w:bottom w:val="none" w:sz="0" w:space="0" w:color="auto"/>
                    <w:right w:val="none" w:sz="0" w:space="0" w:color="auto"/>
                  </w:divBdr>
                </w:div>
                <w:div w:id="1851215631">
                  <w:marLeft w:val="0"/>
                  <w:marRight w:val="0"/>
                  <w:marTop w:val="0"/>
                  <w:marBottom w:val="0"/>
                  <w:divBdr>
                    <w:top w:val="none" w:sz="0" w:space="0" w:color="auto"/>
                    <w:left w:val="none" w:sz="0" w:space="0" w:color="auto"/>
                    <w:bottom w:val="none" w:sz="0" w:space="0" w:color="auto"/>
                    <w:right w:val="none" w:sz="0" w:space="0" w:color="auto"/>
                  </w:divBdr>
                </w:div>
                <w:div w:id="808476150">
                  <w:marLeft w:val="0"/>
                  <w:marRight w:val="0"/>
                  <w:marTop w:val="0"/>
                  <w:marBottom w:val="0"/>
                  <w:divBdr>
                    <w:top w:val="none" w:sz="0" w:space="0" w:color="auto"/>
                    <w:left w:val="none" w:sz="0" w:space="0" w:color="auto"/>
                    <w:bottom w:val="none" w:sz="0" w:space="0" w:color="auto"/>
                    <w:right w:val="none" w:sz="0" w:space="0" w:color="auto"/>
                  </w:divBdr>
                </w:div>
                <w:div w:id="348917385">
                  <w:marLeft w:val="0"/>
                  <w:marRight w:val="0"/>
                  <w:marTop w:val="0"/>
                  <w:marBottom w:val="0"/>
                  <w:divBdr>
                    <w:top w:val="none" w:sz="0" w:space="0" w:color="auto"/>
                    <w:left w:val="none" w:sz="0" w:space="0" w:color="auto"/>
                    <w:bottom w:val="none" w:sz="0" w:space="0" w:color="auto"/>
                    <w:right w:val="none" w:sz="0" w:space="0" w:color="auto"/>
                  </w:divBdr>
                </w:div>
                <w:div w:id="868950204">
                  <w:marLeft w:val="0"/>
                  <w:marRight w:val="0"/>
                  <w:marTop w:val="0"/>
                  <w:marBottom w:val="0"/>
                  <w:divBdr>
                    <w:top w:val="none" w:sz="0" w:space="0" w:color="auto"/>
                    <w:left w:val="none" w:sz="0" w:space="0" w:color="auto"/>
                    <w:bottom w:val="none" w:sz="0" w:space="0" w:color="auto"/>
                    <w:right w:val="none" w:sz="0" w:space="0" w:color="auto"/>
                  </w:divBdr>
                </w:div>
                <w:div w:id="75245449">
                  <w:marLeft w:val="0"/>
                  <w:marRight w:val="0"/>
                  <w:marTop w:val="0"/>
                  <w:marBottom w:val="0"/>
                  <w:divBdr>
                    <w:top w:val="none" w:sz="0" w:space="0" w:color="auto"/>
                    <w:left w:val="none" w:sz="0" w:space="0" w:color="auto"/>
                    <w:bottom w:val="none" w:sz="0" w:space="0" w:color="auto"/>
                    <w:right w:val="none" w:sz="0" w:space="0" w:color="auto"/>
                  </w:divBdr>
                </w:div>
              </w:divsChild>
            </w:div>
            <w:div w:id="148328860">
              <w:marLeft w:val="0"/>
              <w:marRight w:val="0"/>
              <w:marTop w:val="0"/>
              <w:marBottom w:val="0"/>
              <w:divBdr>
                <w:top w:val="none" w:sz="0" w:space="0" w:color="auto"/>
                <w:left w:val="none" w:sz="0" w:space="0" w:color="auto"/>
                <w:bottom w:val="none" w:sz="0" w:space="0" w:color="auto"/>
                <w:right w:val="none" w:sz="0" w:space="0" w:color="auto"/>
              </w:divBdr>
              <w:divsChild>
                <w:div w:id="1965429139">
                  <w:marLeft w:val="0"/>
                  <w:marRight w:val="0"/>
                  <w:marTop w:val="0"/>
                  <w:marBottom w:val="0"/>
                  <w:divBdr>
                    <w:top w:val="none" w:sz="0" w:space="0" w:color="auto"/>
                    <w:left w:val="none" w:sz="0" w:space="0" w:color="auto"/>
                    <w:bottom w:val="none" w:sz="0" w:space="0" w:color="auto"/>
                    <w:right w:val="none" w:sz="0" w:space="0" w:color="auto"/>
                  </w:divBdr>
                </w:div>
                <w:div w:id="516429822">
                  <w:marLeft w:val="0"/>
                  <w:marRight w:val="0"/>
                  <w:marTop w:val="0"/>
                  <w:marBottom w:val="0"/>
                  <w:divBdr>
                    <w:top w:val="none" w:sz="0" w:space="0" w:color="auto"/>
                    <w:left w:val="none" w:sz="0" w:space="0" w:color="auto"/>
                    <w:bottom w:val="none" w:sz="0" w:space="0" w:color="auto"/>
                    <w:right w:val="none" w:sz="0" w:space="0" w:color="auto"/>
                  </w:divBdr>
                </w:div>
                <w:div w:id="401105888">
                  <w:marLeft w:val="0"/>
                  <w:marRight w:val="0"/>
                  <w:marTop w:val="0"/>
                  <w:marBottom w:val="0"/>
                  <w:divBdr>
                    <w:top w:val="none" w:sz="0" w:space="0" w:color="auto"/>
                    <w:left w:val="none" w:sz="0" w:space="0" w:color="auto"/>
                    <w:bottom w:val="none" w:sz="0" w:space="0" w:color="auto"/>
                    <w:right w:val="none" w:sz="0" w:space="0" w:color="auto"/>
                  </w:divBdr>
                </w:div>
                <w:div w:id="470294953">
                  <w:marLeft w:val="0"/>
                  <w:marRight w:val="0"/>
                  <w:marTop w:val="0"/>
                  <w:marBottom w:val="0"/>
                  <w:divBdr>
                    <w:top w:val="none" w:sz="0" w:space="0" w:color="auto"/>
                    <w:left w:val="none" w:sz="0" w:space="0" w:color="auto"/>
                    <w:bottom w:val="none" w:sz="0" w:space="0" w:color="auto"/>
                    <w:right w:val="none" w:sz="0" w:space="0" w:color="auto"/>
                  </w:divBdr>
                </w:div>
                <w:div w:id="2064520234">
                  <w:marLeft w:val="0"/>
                  <w:marRight w:val="0"/>
                  <w:marTop w:val="0"/>
                  <w:marBottom w:val="0"/>
                  <w:divBdr>
                    <w:top w:val="none" w:sz="0" w:space="0" w:color="auto"/>
                    <w:left w:val="none" w:sz="0" w:space="0" w:color="auto"/>
                    <w:bottom w:val="none" w:sz="0" w:space="0" w:color="auto"/>
                    <w:right w:val="none" w:sz="0" w:space="0" w:color="auto"/>
                  </w:divBdr>
                </w:div>
                <w:div w:id="1983802299">
                  <w:marLeft w:val="0"/>
                  <w:marRight w:val="0"/>
                  <w:marTop w:val="0"/>
                  <w:marBottom w:val="0"/>
                  <w:divBdr>
                    <w:top w:val="none" w:sz="0" w:space="0" w:color="auto"/>
                    <w:left w:val="none" w:sz="0" w:space="0" w:color="auto"/>
                    <w:bottom w:val="none" w:sz="0" w:space="0" w:color="auto"/>
                    <w:right w:val="none" w:sz="0" w:space="0" w:color="auto"/>
                  </w:divBdr>
                </w:div>
                <w:div w:id="101532158">
                  <w:marLeft w:val="0"/>
                  <w:marRight w:val="0"/>
                  <w:marTop w:val="0"/>
                  <w:marBottom w:val="0"/>
                  <w:divBdr>
                    <w:top w:val="none" w:sz="0" w:space="0" w:color="auto"/>
                    <w:left w:val="none" w:sz="0" w:space="0" w:color="auto"/>
                    <w:bottom w:val="none" w:sz="0" w:space="0" w:color="auto"/>
                    <w:right w:val="none" w:sz="0" w:space="0" w:color="auto"/>
                  </w:divBdr>
                </w:div>
                <w:div w:id="495807954">
                  <w:marLeft w:val="0"/>
                  <w:marRight w:val="0"/>
                  <w:marTop w:val="0"/>
                  <w:marBottom w:val="0"/>
                  <w:divBdr>
                    <w:top w:val="none" w:sz="0" w:space="0" w:color="auto"/>
                    <w:left w:val="none" w:sz="0" w:space="0" w:color="auto"/>
                    <w:bottom w:val="none" w:sz="0" w:space="0" w:color="auto"/>
                    <w:right w:val="none" w:sz="0" w:space="0" w:color="auto"/>
                  </w:divBdr>
                </w:div>
                <w:div w:id="249974666">
                  <w:marLeft w:val="0"/>
                  <w:marRight w:val="0"/>
                  <w:marTop w:val="0"/>
                  <w:marBottom w:val="0"/>
                  <w:divBdr>
                    <w:top w:val="none" w:sz="0" w:space="0" w:color="auto"/>
                    <w:left w:val="none" w:sz="0" w:space="0" w:color="auto"/>
                    <w:bottom w:val="none" w:sz="0" w:space="0" w:color="auto"/>
                    <w:right w:val="none" w:sz="0" w:space="0" w:color="auto"/>
                  </w:divBdr>
                </w:div>
                <w:div w:id="1138835914">
                  <w:marLeft w:val="0"/>
                  <w:marRight w:val="0"/>
                  <w:marTop w:val="0"/>
                  <w:marBottom w:val="0"/>
                  <w:divBdr>
                    <w:top w:val="none" w:sz="0" w:space="0" w:color="auto"/>
                    <w:left w:val="none" w:sz="0" w:space="0" w:color="auto"/>
                    <w:bottom w:val="none" w:sz="0" w:space="0" w:color="auto"/>
                    <w:right w:val="none" w:sz="0" w:space="0" w:color="auto"/>
                  </w:divBdr>
                </w:div>
                <w:div w:id="1336616109">
                  <w:marLeft w:val="0"/>
                  <w:marRight w:val="0"/>
                  <w:marTop w:val="0"/>
                  <w:marBottom w:val="0"/>
                  <w:divBdr>
                    <w:top w:val="none" w:sz="0" w:space="0" w:color="auto"/>
                    <w:left w:val="none" w:sz="0" w:space="0" w:color="auto"/>
                    <w:bottom w:val="none" w:sz="0" w:space="0" w:color="auto"/>
                    <w:right w:val="none" w:sz="0" w:space="0" w:color="auto"/>
                  </w:divBdr>
                </w:div>
                <w:div w:id="1987317682">
                  <w:marLeft w:val="0"/>
                  <w:marRight w:val="0"/>
                  <w:marTop w:val="0"/>
                  <w:marBottom w:val="0"/>
                  <w:divBdr>
                    <w:top w:val="none" w:sz="0" w:space="0" w:color="auto"/>
                    <w:left w:val="none" w:sz="0" w:space="0" w:color="auto"/>
                    <w:bottom w:val="none" w:sz="0" w:space="0" w:color="auto"/>
                    <w:right w:val="none" w:sz="0" w:space="0" w:color="auto"/>
                  </w:divBdr>
                </w:div>
                <w:div w:id="1265267330">
                  <w:marLeft w:val="0"/>
                  <w:marRight w:val="0"/>
                  <w:marTop w:val="0"/>
                  <w:marBottom w:val="0"/>
                  <w:divBdr>
                    <w:top w:val="none" w:sz="0" w:space="0" w:color="auto"/>
                    <w:left w:val="none" w:sz="0" w:space="0" w:color="auto"/>
                    <w:bottom w:val="none" w:sz="0" w:space="0" w:color="auto"/>
                    <w:right w:val="none" w:sz="0" w:space="0" w:color="auto"/>
                  </w:divBdr>
                </w:div>
                <w:div w:id="467891973">
                  <w:marLeft w:val="0"/>
                  <w:marRight w:val="0"/>
                  <w:marTop w:val="0"/>
                  <w:marBottom w:val="0"/>
                  <w:divBdr>
                    <w:top w:val="none" w:sz="0" w:space="0" w:color="auto"/>
                    <w:left w:val="none" w:sz="0" w:space="0" w:color="auto"/>
                    <w:bottom w:val="none" w:sz="0" w:space="0" w:color="auto"/>
                    <w:right w:val="none" w:sz="0" w:space="0" w:color="auto"/>
                  </w:divBdr>
                </w:div>
                <w:div w:id="1820800330">
                  <w:marLeft w:val="0"/>
                  <w:marRight w:val="0"/>
                  <w:marTop w:val="0"/>
                  <w:marBottom w:val="0"/>
                  <w:divBdr>
                    <w:top w:val="none" w:sz="0" w:space="0" w:color="auto"/>
                    <w:left w:val="none" w:sz="0" w:space="0" w:color="auto"/>
                    <w:bottom w:val="none" w:sz="0" w:space="0" w:color="auto"/>
                    <w:right w:val="none" w:sz="0" w:space="0" w:color="auto"/>
                  </w:divBdr>
                </w:div>
                <w:div w:id="989215242">
                  <w:marLeft w:val="0"/>
                  <w:marRight w:val="0"/>
                  <w:marTop w:val="0"/>
                  <w:marBottom w:val="0"/>
                  <w:divBdr>
                    <w:top w:val="none" w:sz="0" w:space="0" w:color="auto"/>
                    <w:left w:val="none" w:sz="0" w:space="0" w:color="auto"/>
                    <w:bottom w:val="none" w:sz="0" w:space="0" w:color="auto"/>
                    <w:right w:val="none" w:sz="0" w:space="0" w:color="auto"/>
                  </w:divBdr>
                </w:div>
                <w:div w:id="1955600997">
                  <w:marLeft w:val="0"/>
                  <w:marRight w:val="0"/>
                  <w:marTop w:val="0"/>
                  <w:marBottom w:val="0"/>
                  <w:divBdr>
                    <w:top w:val="none" w:sz="0" w:space="0" w:color="auto"/>
                    <w:left w:val="none" w:sz="0" w:space="0" w:color="auto"/>
                    <w:bottom w:val="none" w:sz="0" w:space="0" w:color="auto"/>
                    <w:right w:val="none" w:sz="0" w:space="0" w:color="auto"/>
                  </w:divBdr>
                </w:div>
                <w:div w:id="1292175106">
                  <w:marLeft w:val="0"/>
                  <w:marRight w:val="0"/>
                  <w:marTop w:val="0"/>
                  <w:marBottom w:val="0"/>
                  <w:divBdr>
                    <w:top w:val="none" w:sz="0" w:space="0" w:color="auto"/>
                    <w:left w:val="none" w:sz="0" w:space="0" w:color="auto"/>
                    <w:bottom w:val="none" w:sz="0" w:space="0" w:color="auto"/>
                    <w:right w:val="none" w:sz="0" w:space="0" w:color="auto"/>
                  </w:divBdr>
                </w:div>
                <w:div w:id="1733044582">
                  <w:marLeft w:val="0"/>
                  <w:marRight w:val="0"/>
                  <w:marTop w:val="0"/>
                  <w:marBottom w:val="0"/>
                  <w:divBdr>
                    <w:top w:val="none" w:sz="0" w:space="0" w:color="auto"/>
                    <w:left w:val="none" w:sz="0" w:space="0" w:color="auto"/>
                    <w:bottom w:val="none" w:sz="0" w:space="0" w:color="auto"/>
                    <w:right w:val="none" w:sz="0" w:space="0" w:color="auto"/>
                  </w:divBdr>
                </w:div>
                <w:div w:id="1192763575">
                  <w:marLeft w:val="0"/>
                  <w:marRight w:val="0"/>
                  <w:marTop w:val="0"/>
                  <w:marBottom w:val="0"/>
                  <w:divBdr>
                    <w:top w:val="none" w:sz="0" w:space="0" w:color="auto"/>
                    <w:left w:val="none" w:sz="0" w:space="0" w:color="auto"/>
                    <w:bottom w:val="none" w:sz="0" w:space="0" w:color="auto"/>
                    <w:right w:val="none" w:sz="0" w:space="0" w:color="auto"/>
                  </w:divBdr>
                </w:div>
                <w:div w:id="431752628">
                  <w:marLeft w:val="0"/>
                  <w:marRight w:val="0"/>
                  <w:marTop w:val="0"/>
                  <w:marBottom w:val="0"/>
                  <w:divBdr>
                    <w:top w:val="none" w:sz="0" w:space="0" w:color="auto"/>
                    <w:left w:val="none" w:sz="0" w:space="0" w:color="auto"/>
                    <w:bottom w:val="none" w:sz="0" w:space="0" w:color="auto"/>
                    <w:right w:val="none" w:sz="0" w:space="0" w:color="auto"/>
                  </w:divBdr>
                </w:div>
                <w:div w:id="359555690">
                  <w:marLeft w:val="0"/>
                  <w:marRight w:val="0"/>
                  <w:marTop w:val="0"/>
                  <w:marBottom w:val="0"/>
                  <w:divBdr>
                    <w:top w:val="none" w:sz="0" w:space="0" w:color="auto"/>
                    <w:left w:val="none" w:sz="0" w:space="0" w:color="auto"/>
                    <w:bottom w:val="none" w:sz="0" w:space="0" w:color="auto"/>
                    <w:right w:val="none" w:sz="0" w:space="0" w:color="auto"/>
                  </w:divBdr>
                </w:div>
                <w:div w:id="1330253655">
                  <w:marLeft w:val="0"/>
                  <w:marRight w:val="0"/>
                  <w:marTop w:val="0"/>
                  <w:marBottom w:val="0"/>
                  <w:divBdr>
                    <w:top w:val="none" w:sz="0" w:space="0" w:color="auto"/>
                    <w:left w:val="none" w:sz="0" w:space="0" w:color="auto"/>
                    <w:bottom w:val="none" w:sz="0" w:space="0" w:color="auto"/>
                    <w:right w:val="none" w:sz="0" w:space="0" w:color="auto"/>
                  </w:divBdr>
                </w:div>
                <w:div w:id="947811055">
                  <w:marLeft w:val="0"/>
                  <w:marRight w:val="0"/>
                  <w:marTop w:val="0"/>
                  <w:marBottom w:val="0"/>
                  <w:divBdr>
                    <w:top w:val="none" w:sz="0" w:space="0" w:color="auto"/>
                    <w:left w:val="none" w:sz="0" w:space="0" w:color="auto"/>
                    <w:bottom w:val="none" w:sz="0" w:space="0" w:color="auto"/>
                    <w:right w:val="none" w:sz="0" w:space="0" w:color="auto"/>
                  </w:divBdr>
                </w:div>
                <w:div w:id="6256159">
                  <w:marLeft w:val="0"/>
                  <w:marRight w:val="0"/>
                  <w:marTop w:val="0"/>
                  <w:marBottom w:val="0"/>
                  <w:divBdr>
                    <w:top w:val="none" w:sz="0" w:space="0" w:color="auto"/>
                    <w:left w:val="none" w:sz="0" w:space="0" w:color="auto"/>
                    <w:bottom w:val="none" w:sz="0" w:space="0" w:color="auto"/>
                    <w:right w:val="none" w:sz="0" w:space="0" w:color="auto"/>
                  </w:divBdr>
                </w:div>
                <w:div w:id="1261178653">
                  <w:marLeft w:val="0"/>
                  <w:marRight w:val="0"/>
                  <w:marTop w:val="0"/>
                  <w:marBottom w:val="0"/>
                  <w:divBdr>
                    <w:top w:val="none" w:sz="0" w:space="0" w:color="auto"/>
                    <w:left w:val="none" w:sz="0" w:space="0" w:color="auto"/>
                    <w:bottom w:val="none" w:sz="0" w:space="0" w:color="auto"/>
                    <w:right w:val="none" w:sz="0" w:space="0" w:color="auto"/>
                  </w:divBdr>
                </w:div>
                <w:div w:id="2034064836">
                  <w:marLeft w:val="0"/>
                  <w:marRight w:val="0"/>
                  <w:marTop w:val="0"/>
                  <w:marBottom w:val="0"/>
                  <w:divBdr>
                    <w:top w:val="none" w:sz="0" w:space="0" w:color="auto"/>
                    <w:left w:val="none" w:sz="0" w:space="0" w:color="auto"/>
                    <w:bottom w:val="none" w:sz="0" w:space="0" w:color="auto"/>
                    <w:right w:val="none" w:sz="0" w:space="0" w:color="auto"/>
                  </w:divBdr>
                </w:div>
                <w:div w:id="1319921811">
                  <w:marLeft w:val="0"/>
                  <w:marRight w:val="0"/>
                  <w:marTop w:val="0"/>
                  <w:marBottom w:val="0"/>
                  <w:divBdr>
                    <w:top w:val="none" w:sz="0" w:space="0" w:color="auto"/>
                    <w:left w:val="none" w:sz="0" w:space="0" w:color="auto"/>
                    <w:bottom w:val="none" w:sz="0" w:space="0" w:color="auto"/>
                    <w:right w:val="none" w:sz="0" w:space="0" w:color="auto"/>
                  </w:divBdr>
                </w:div>
                <w:div w:id="188954350">
                  <w:marLeft w:val="0"/>
                  <w:marRight w:val="0"/>
                  <w:marTop w:val="0"/>
                  <w:marBottom w:val="0"/>
                  <w:divBdr>
                    <w:top w:val="none" w:sz="0" w:space="0" w:color="auto"/>
                    <w:left w:val="none" w:sz="0" w:space="0" w:color="auto"/>
                    <w:bottom w:val="none" w:sz="0" w:space="0" w:color="auto"/>
                    <w:right w:val="none" w:sz="0" w:space="0" w:color="auto"/>
                  </w:divBdr>
                </w:div>
                <w:div w:id="1954747952">
                  <w:marLeft w:val="0"/>
                  <w:marRight w:val="0"/>
                  <w:marTop w:val="0"/>
                  <w:marBottom w:val="0"/>
                  <w:divBdr>
                    <w:top w:val="none" w:sz="0" w:space="0" w:color="auto"/>
                    <w:left w:val="none" w:sz="0" w:space="0" w:color="auto"/>
                    <w:bottom w:val="none" w:sz="0" w:space="0" w:color="auto"/>
                    <w:right w:val="none" w:sz="0" w:space="0" w:color="auto"/>
                  </w:divBdr>
                </w:div>
                <w:div w:id="1345092195">
                  <w:marLeft w:val="0"/>
                  <w:marRight w:val="0"/>
                  <w:marTop w:val="0"/>
                  <w:marBottom w:val="0"/>
                  <w:divBdr>
                    <w:top w:val="none" w:sz="0" w:space="0" w:color="auto"/>
                    <w:left w:val="none" w:sz="0" w:space="0" w:color="auto"/>
                    <w:bottom w:val="none" w:sz="0" w:space="0" w:color="auto"/>
                    <w:right w:val="none" w:sz="0" w:space="0" w:color="auto"/>
                  </w:divBdr>
                </w:div>
                <w:div w:id="542058963">
                  <w:marLeft w:val="0"/>
                  <w:marRight w:val="0"/>
                  <w:marTop w:val="0"/>
                  <w:marBottom w:val="0"/>
                  <w:divBdr>
                    <w:top w:val="none" w:sz="0" w:space="0" w:color="auto"/>
                    <w:left w:val="none" w:sz="0" w:space="0" w:color="auto"/>
                    <w:bottom w:val="none" w:sz="0" w:space="0" w:color="auto"/>
                    <w:right w:val="none" w:sz="0" w:space="0" w:color="auto"/>
                  </w:divBdr>
                </w:div>
                <w:div w:id="292565147">
                  <w:marLeft w:val="0"/>
                  <w:marRight w:val="0"/>
                  <w:marTop w:val="0"/>
                  <w:marBottom w:val="0"/>
                  <w:divBdr>
                    <w:top w:val="none" w:sz="0" w:space="0" w:color="auto"/>
                    <w:left w:val="none" w:sz="0" w:space="0" w:color="auto"/>
                    <w:bottom w:val="none" w:sz="0" w:space="0" w:color="auto"/>
                    <w:right w:val="none" w:sz="0" w:space="0" w:color="auto"/>
                  </w:divBdr>
                </w:div>
                <w:div w:id="596596648">
                  <w:marLeft w:val="0"/>
                  <w:marRight w:val="0"/>
                  <w:marTop w:val="0"/>
                  <w:marBottom w:val="0"/>
                  <w:divBdr>
                    <w:top w:val="none" w:sz="0" w:space="0" w:color="auto"/>
                    <w:left w:val="none" w:sz="0" w:space="0" w:color="auto"/>
                    <w:bottom w:val="none" w:sz="0" w:space="0" w:color="auto"/>
                    <w:right w:val="none" w:sz="0" w:space="0" w:color="auto"/>
                  </w:divBdr>
                </w:div>
                <w:div w:id="612174256">
                  <w:marLeft w:val="0"/>
                  <w:marRight w:val="0"/>
                  <w:marTop w:val="0"/>
                  <w:marBottom w:val="0"/>
                  <w:divBdr>
                    <w:top w:val="none" w:sz="0" w:space="0" w:color="auto"/>
                    <w:left w:val="none" w:sz="0" w:space="0" w:color="auto"/>
                    <w:bottom w:val="none" w:sz="0" w:space="0" w:color="auto"/>
                    <w:right w:val="none" w:sz="0" w:space="0" w:color="auto"/>
                  </w:divBdr>
                </w:div>
                <w:div w:id="1166163279">
                  <w:marLeft w:val="0"/>
                  <w:marRight w:val="0"/>
                  <w:marTop w:val="0"/>
                  <w:marBottom w:val="0"/>
                  <w:divBdr>
                    <w:top w:val="none" w:sz="0" w:space="0" w:color="auto"/>
                    <w:left w:val="none" w:sz="0" w:space="0" w:color="auto"/>
                    <w:bottom w:val="none" w:sz="0" w:space="0" w:color="auto"/>
                    <w:right w:val="none" w:sz="0" w:space="0" w:color="auto"/>
                  </w:divBdr>
                </w:div>
                <w:div w:id="1510830440">
                  <w:marLeft w:val="0"/>
                  <w:marRight w:val="0"/>
                  <w:marTop w:val="0"/>
                  <w:marBottom w:val="0"/>
                  <w:divBdr>
                    <w:top w:val="none" w:sz="0" w:space="0" w:color="auto"/>
                    <w:left w:val="none" w:sz="0" w:space="0" w:color="auto"/>
                    <w:bottom w:val="none" w:sz="0" w:space="0" w:color="auto"/>
                    <w:right w:val="none" w:sz="0" w:space="0" w:color="auto"/>
                  </w:divBdr>
                </w:div>
                <w:div w:id="291179109">
                  <w:marLeft w:val="0"/>
                  <w:marRight w:val="0"/>
                  <w:marTop w:val="0"/>
                  <w:marBottom w:val="0"/>
                  <w:divBdr>
                    <w:top w:val="none" w:sz="0" w:space="0" w:color="auto"/>
                    <w:left w:val="none" w:sz="0" w:space="0" w:color="auto"/>
                    <w:bottom w:val="none" w:sz="0" w:space="0" w:color="auto"/>
                    <w:right w:val="none" w:sz="0" w:space="0" w:color="auto"/>
                  </w:divBdr>
                </w:div>
                <w:div w:id="274217255">
                  <w:marLeft w:val="0"/>
                  <w:marRight w:val="0"/>
                  <w:marTop w:val="0"/>
                  <w:marBottom w:val="0"/>
                  <w:divBdr>
                    <w:top w:val="none" w:sz="0" w:space="0" w:color="auto"/>
                    <w:left w:val="none" w:sz="0" w:space="0" w:color="auto"/>
                    <w:bottom w:val="none" w:sz="0" w:space="0" w:color="auto"/>
                    <w:right w:val="none" w:sz="0" w:space="0" w:color="auto"/>
                  </w:divBdr>
                </w:div>
                <w:div w:id="512452584">
                  <w:marLeft w:val="0"/>
                  <w:marRight w:val="0"/>
                  <w:marTop w:val="0"/>
                  <w:marBottom w:val="0"/>
                  <w:divBdr>
                    <w:top w:val="none" w:sz="0" w:space="0" w:color="auto"/>
                    <w:left w:val="none" w:sz="0" w:space="0" w:color="auto"/>
                    <w:bottom w:val="none" w:sz="0" w:space="0" w:color="auto"/>
                    <w:right w:val="none" w:sz="0" w:space="0" w:color="auto"/>
                  </w:divBdr>
                </w:div>
                <w:div w:id="556160691">
                  <w:marLeft w:val="0"/>
                  <w:marRight w:val="0"/>
                  <w:marTop w:val="0"/>
                  <w:marBottom w:val="0"/>
                  <w:divBdr>
                    <w:top w:val="none" w:sz="0" w:space="0" w:color="auto"/>
                    <w:left w:val="none" w:sz="0" w:space="0" w:color="auto"/>
                    <w:bottom w:val="none" w:sz="0" w:space="0" w:color="auto"/>
                    <w:right w:val="none" w:sz="0" w:space="0" w:color="auto"/>
                  </w:divBdr>
                </w:div>
                <w:div w:id="1753620874">
                  <w:marLeft w:val="0"/>
                  <w:marRight w:val="0"/>
                  <w:marTop w:val="0"/>
                  <w:marBottom w:val="0"/>
                  <w:divBdr>
                    <w:top w:val="none" w:sz="0" w:space="0" w:color="auto"/>
                    <w:left w:val="none" w:sz="0" w:space="0" w:color="auto"/>
                    <w:bottom w:val="none" w:sz="0" w:space="0" w:color="auto"/>
                    <w:right w:val="none" w:sz="0" w:space="0" w:color="auto"/>
                  </w:divBdr>
                </w:div>
                <w:div w:id="2081248573">
                  <w:marLeft w:val="0"/>
                  <w:marRight w:val="0"/>
                  <w:marTop w:val="0"/>
                  <w:marBottom w:val="0"/>
                  <w:divBdr>
                    <w:top w:val="none" w:sz="0" w:space="0" w:color="auto"/>
                    <w:left w:val="none" w:sz="0" w:space="0" w:color="auto"/>
                    <w:bottom w:val="none" w:sz="0" w:space="0" w:color="auto"/>
                    <w:right w:val="none" w:sz="0" w:space="0" w:color="auto"/>
                  </w:divBdr>
                </w:div>
                <w:div w:id="105123679">
                  <w:marLeft w:val="0"/>
                  <w:marRight w:val="0"/>
                  <w:marTop w:val="0"/>
                  <w:marBottom w:val="0"/>
                  <w:divBdr>
                    <w:top w:val="none" w:sz="0" w:space="0" w:color="auto"/>
                    <w:left w:val="none" w:sz="0" w:space="0" w:color="auto"/>
                    <w:bottom w:val="none" w:sz="0" w:space="0" w:color="auto"/>
                    <w:right w:val="none" w:sz="0" w:space="0" w:color="auto"/>
                  </w:divBdr>
                </w:div>
                <w:div w:id="859584973">
                  <w:marLeft w:val="0"/>
                  <w:marRight w:val="0"/>
                  <w:marTop w:val="0"/>
                  <w:marBottom w:val="0"/>
                  <w:divBdr>
                    <w:top w:val="none" w:sz="0" w:space="0" w:color="auto"/>
                    <w:left w:val="none" w:sz="0" w:space="0" w:color="auto"/>
                    <w:bottom w:val="none" w:sz="0" w:space="0" w:color="auto"/>
                    <w:right w:val="none" w:sz="0" w:space="0" w:color="auto"/>
                  </w:divBdr>
                </w:div>
                <w:div w:id="1458524737">
                  <w:marLeft w:val="0"/>
                  <w:marRight w:val="0"/>
                  <w:marTop w:val="0"/>
                  <w:marBottom w:val="0"/>
                  <w:divBdr>
                    <w:top w:val="none" w:sz="0" w:space="0" w:color="auto"/>
                    <w:left w:val="none" w:sz="0" w:space="0" w:color="auto"/>
                    <w:bottom w:val="none" w:sz="0" w:space="0" w:color="auto"/>
                    <w:right w:val="none" w:sz="0" w:space="0" w:color="auto"/>
                  </w:divBdr>
                </w:div>
                <w:div w:id="2002615554">
                  <w:marLeft w:val="0"/>
                  <w:marRight w:val="0"/>
                  <w:marTop w:val="0"/>
                  <w:marBottom w:val="0"/>
                  <w:divBdr>
                    <w:top w:val="none" w:sz="0" w:space="0" w:color="auto"/>
                    <w:left w:val="none" w:sz="0" w:space="0" w:color="auto"/>
                    <w:bottom w:val="none" w:sz="0" w:space="0" w:color="auto"/>
                    <w:right w:val="none" w:sz="0" w:space="0" w:color="auto"/>
                  </w:divBdr>
                </w:div>
                <w:div w:id="126702306">
                  <w:marLeft w:val="0"/>
                  <w:marRight w:val="0"/>
                  <w:marTop w:val="0"/>
                  <w:marBottom w:val="0"/>
                  <w:divBdr>
                    <w:top w:val="none" w:sz="0" w:space="0" w:color="auto"/>
                    <w:left w:val="none" w:sz="0" w:space="0" w:color="auto"/>
                    <w:bottom w:val="none" w:sz="0" w:space="0" w:color="auto"/>
                    <w:right w:val="none" w:sz="0" w:space="0" w:color="auto"/>
                  </w:divBdr>
                </w:div>
                <w:div w:id="1492409011">
                  <w:marLeft w:val="0"/>
                  <w:marRight w:val="0"/>
                  <w:marTop w:val="0"/>
                  <w:marBottom w:val="0"/>
                  <w:divBdr>
                    <w:top w:val="none" w:sz="0" w:space="0" w:color="auto"/>
                    <w:left w:val="none" w:sz="0" w:space="0" w:color="auto"/>
                    <w:bottom w:val="none" w:sz="0" w:space="0" w:color="auto"/>
                    <w:right w:val="none" w:sz="0" w:space="0" w:color="auto"/>
                  </w:divBdr>
                </w:div>
                <w:div w:id="1410230821">
                  <w:marLeft w:val="0"/>
                  <w:marRight w:val="0"/>
                  <w:marTop w:val="0"/>
                  <w:marBottom w:val="0"/>
                  <w:divBdr>
                    <w:top w:val="none" w:sz="0" w:space="0" w:color="auto"/>
                    <w:left w:val="none" w:sz="0" w:space="0" w:color="auto"/>
                    <w:bottom w:val="none" w:sz="0" w:space="0" w:color="auto"/>
                    <w:right w:val="none" w:sz="0" w:space="0" w:color="auto"/>
                  </w:divBdr>
                </w:div>
                <w:div w:id="1346010448">
                  <w:marLeft w:val="0"/>
                  <w:marRight w:val="0"/>
                  <w:marTop w:val="0"/>
                  <w:marBottom w:val="0"/>
                  <w:divBdr>
                    <w:top w:val="none" w:sz="0" w:space="0" w:color="auto"/>
                    <w:left w:val="none" w:sz="0" w:space="0" w:color="auto"/>
                    <w:bottom w:val="none" w:sz="0" w:space="0" w:color="auto"/>
                    <w:right w:val="none" w:sz="0" w:space="0" w:color="auto"/>
                  </w:divBdr>
                </w:div>
                <w:div w:id="719404914">
                  <w:marLeft w:val="0"/>
                  <w:marRight w:val="0"/>
                  <w:marTop w:val="0"/>
                  <w:marBottom w:val="0"/>
                  <w:divBdr>
                    <w:top w:val="none" w:sz="0" w:space="0" w:color="auto"/>
                    <w:left w:val="none" w:sz="0" w:space="0" w:color="auto"/>
                    <w:bottom w:val="none" w:sz="0" w:space="0" w:color="auto"/>
                    <w:right w:val="none" w:sz="0" w:space="0" w:color="auto"/>
                  </w:divBdr>
                </w:div>
                <w:div w:id="673192610">
                  <w:marLeft w:val="0"/>
                  <w:marRight w:val="0"/>
                  <w:marTop w:val="0"/>
                  <w:marBottom w:val="0"/>
                  <w:divBdr>
                    <w:top w:val="none" w:sz="0" w:space="0" w:color="auto"/>
                    <w:left w:val="none" w:sz="0" w:space="0" w:color="auto"/>
                    <w:bottom w:val="none" w:sz="0" w:space="0" w:color="auto"/>
                    <w:right w:val="none" w:sz="0" w:space="0" w:color="auto"/>
                  </w:divBdr>
                </w:div>
                <w:div w:id="472141803">
                  <w:marLeft w:val="0"/>
                  <w:marRight w:val="0"/>
                  <w:marTop w:val="0"/>
                  <w:marBottom w:val="0"/>
                  <w:divBdr>
                    <w:top w:val="none" w:sz="0" w:space="0" w:color="auto"/>
                    <w:left w:val="none" w:sz="0" w:space="0" w:color="auto"/>
                    <w:bottom w:val="none" w:sz="0" w:space="0" w:color="auto"/>
                    <w:right w:val="none" w:sz="0" w:space="0" w:color="auto"/>
                  </w:divBdr>
                </w:div>
                <w:div w:id="1085223958">
                  <w:marLeft w:val="0"/>
                  <w:marRight w:val="0"/>
                  <w:marTop w:val="0"/>
                  <w:marBottom w:val="0"/>
                  <w:divBdr>
                    <w:top w:val="none" w:sz="0" w:space="0" w:color="auto"/>
                    <w:left w:val="none" w:sz="0" w:space="0" w:color="auto"/>
                    <w:bottom w:val="none" w:sz="0" w:space="0" w:color="auto"/>
                    <w:right w:val="none" w:sz="0" w:space="0" w:color="auto"/>
                  </w:divBdr>
                </w:div>
                <w:div w:id="1862892176">
                  <w:marLeft w:val="0"/>
                  <w:marRight w:val="0"/>
                  <w:marTop w:val="0"/>
                  <w:marBottom w:val="0"/>
                  <w:divBdr>
                    <w:top w:val="none" w:sz="0" w:space="0" w:color="auto"/>
                    <w:left w:val="none" w:sz="0" w:space="0" w:color="auto"/>
                    <w:bottom w:val="none" w:sz="0" w:space="0" w:color="auto"/>
                    <w:right w:val="none" w:sz="0" w:space="0" w:color="auto"/>
                  </w:divBdr>
                </w:div>
                <w:div w:id="1208878110">
                  <w:marLeft w:val="0"/>
                  <w:marRight w:val="0"/>
                  <w:marTop w:val="0"/>
                  <w:marBottom w:val="0"/>
                  <w:divBdr>
                    <w:top w:val="none" w:sz="0" w:space="0" w:color="auto"/>
                    <w:left w:val="none" w:sz="0" w:space="0" w:color="auto"/>
                    <w:bottom w:val="none" w:sz="0" w:space="0" w:color="auto"/>
                    <w:right w:val="none" w:sz="0" w:space="0" w:color="auto"/>
                  </w:divBdr>
                </w:div>
                <w:div w:id="1996951275">
                  <w:marLeft w:val="0"/>
                  <w:marRight w:val="0"/>
                  <w:marTop w:val="0"/>
                  <w:marBottom w:val="0"/>
                  <w:divBdr>
                    <w:top w:val="none" w:sz="0" w:space="0" w:color="auto"/>
                    <w:left w:val="none" w:sz="0" w:space="0" w:color="auto"/>
                    <w:bottom w:val="none" w:sz="0" w:space="0" w:color="auto"/>
                    <w:right w:val="none" w:sz="0" w:space="0" w:color="auto"/>
                  </w:divBdr>
                </w:div>
                <w:div w:id="1314523606">
                  <w:marLeft w:val="0"/>
                  <w:marRight w:val="0"/>
                  <w:marTop w:val="0"/>
                  <w:marBottom w:val="0"/>
                  <w:divBdr>
                    <w:top w:val="none" w:sz="0" w:space="0" w:color="auto"/>
                    <w:left w:val="none" w:sz="0" w:space="0" w:color="auto"/>
                    <w:bottom w:val="none" w:sz="0" w:space="0" w:color="auto"/>
                    <w:right w:val="none" w:sz="0" w:space="0" w:color="auto"/>
                  </w:divBdr>
                </w:div>
                <w:div w:id="1045905551">
                  <w:marLeft w:val="0"/>
                  <w:marRight w:val="0"/>
                  <w:marTop w:val="0"/>
                  <w:marBottom w:val="0"/>
                  <w:divBdr>
                    <w:top w:val="none" w:sz="0" w:space="0" w:color="auto"/>
                    <w:left w:val="none" w:sz="0" w:space="0" w:color="auto"/>
                    <w:bottom w:val="none" w:sz="0" w:space="0" w:color="auto"/>
                    <w:right w:val="none" w:sz="0" w:space="0" w:color="auto"/>
                  </w:divBdr>
                </w:div>
                <w:div w:id="111289101">
                  <w:marLeft w:val="0"/>
                  <w:marRight w:val="0"/>
                  <w:marTop w:val="0"/>
                  <w:marBottom w:val="0"/>
                  <w:divBdr>
                    <w:top w:val="none" w:sz="0" w:space="0" w:color="auto"/>
                    <w:left w:val="none" w:sz="0" w:space="0" w:color="auto"/>
                    <w:bottom w:val="none" w:sz="0" w:space="0" w:color="auto"/>
                    <w:right w:val="none" w:sz="0" w:space="0" w:color="auto"/>
                  </w:divBdr>
                </w:div>
                <w:div w:id="436948703">
                  <w:marLeft w:val="0"/>
                  <w:marRight w:val="0"/>
                  <w:marTop w:val="0"/>
                  <w:marBottom w:val="0"/>
                  <w:divBdr>
                    <w:top w:val="none" w:sz="0" w:space="0" w:color="auto"/>
                    <w:left w:val="none" w:sz="0" w:space="0" w:color="auto"/>
                    <w:bottom w:val="none" w:sz="0" w:space="0" w:color="auto"/>
                    <w:right w:val="none" w:sz="0" w:space="0" w:color="auto"/>
                  </w:divBdr>
                </w:div>
                <w:div w:id="270363512">
                  <w:marLeft w:val="0"/>
                  <w:marRight w:val="0"/>
                  <w:marTop w:val="0"/>
                  <w:marBottom w:val="0"/>
                  <w:divBdr>
                    <w:top w:val="none" w:sz="0" w:space="0" w:color="auto"/>
                    <w:left w:val="none" w:sz="0" w:space="0" w:color="auto"/>
                    <w:bottom w:val="none" w:sz="0" w:space="0" w:color="auto"/>
                    <w:right w:val="none" w:sz="0" w:space="0" w:color="auto"/>
                  </w:divBdr>
                </w:div>
                <w:div w:id="2029985652">
                  <w:marLeft w:val="0"/>
                  <w:marRight w:val="0"/>
                  <w:marTop w:val="0"/>
                  <w:marBottom w:val="0"/>
                  <w:divBdr>
                    <w:top w:val="none" w:sz="0" w:space="0" w:color="auto"/>
                    <w:left w:val="none" w:sz="0" w:space="0" w:color="auto"/>
                    <w:bottom w:val="none" w:sz="0" w:space="0" w:color="auto"/>
                    <w:right w:val="none" w:sz="0" w:space="0" w:color="auto"/>
                  </w:divBdr>
                </w:div>
                <w:div w:id="789473025">
                  <w:marLeft w:val="0"/>
                  <w:marRight w:val="0"/>
                  <w:marTop w:val="0"/>
                  <w:marBottom w:val="0"/>
                  <w:divBdr>
                    <w:top w:val="none" w:sz="0" w:space="0" w:color="auto"/>
                    <w:left w:val="none" w:sz="0" w:space="0" w:color="auto"/>
                    <w:bottom w:val="none" w:sz="0" w:space="0" w:color="auto"/>
                    <w:right w:val="none" w:sz="0" w:space="0" w:color="auto"/>
                  </w:divBdr>
                </w:div>
                <w:div w:id="1563324943">
                  <w:marLeft w:val="0"/>
                  <w:marRight w:val="0"/>
                  <w:marTop w:val="0"/>
                  <w:marBottom w:val="0"/>
                  <w:divBdr>
                    <w:top w:val="none" w:sz="0" w:space="0" w:color="auto"/>
                    <w:left w:val="none" w:sz="0" w:space="0" w:color="auto"/>
                    <w:bottom w:val="none" w:sz="0" w:space="0" w:color="auto"/>
                    <w:right w:val="none" w:sz="0" w:space="0" w:color="auto"/>
                  </w:divBdr>
                </w:div>
                <w:div w:id="2014794082">
                  <w:marLeft w:val="0"/>
                  <w:marRight w:val="0"/>
                  <w:marTop w:val="0"/>
                  <w:marBottom w:val="0"/>
                  <w:divBdr>
                    <w:top w:val="none" w:sz="0" w:space="0" w:color="auto"/>
                    <w:left w:val="none" w:sz="0" w:space="0" w:color="auto"/>
                    <w:bottom w:val="none" w:sz="0" w:space="0" w:color="auto"/>
                    <w:right w:val="none" w:sz="0" w:space="0" w:color="auto"/>
                  </w:divBdr>
                </w:div>
                <w:div w:id="613748803">
                  <w:marLeft w:val="0"/>
                  <w:marRight w:val="0"/>
                  <w:marTop w:val="0"/>
                  <w:marBottom w:val="0"/>
                  <w:divBdr>
                    <w:top w:val="none" w:sz="0" w:space="0" w:color="auto"/>
                    <w:left w:val="none" w:sz="0" w:space="0" w:color="auto"/>
                    <w:bottom w:val="none" w:sz="0" w:space="0" w:color="auto"/>
                    <w:right w:val="none" w:sz="0" w:space="0" w:color="auto"/>
                  </w:divBdr>
                </w:div>
                <w:div w:id="538057286">
                  <w:marLeft w:val="0"/>
                  <w:marRight w:val="0"/>
                  <w:marTop w:val="0"/>
                  <w:marBottom w:val="0"/>
                  <w:divBdr>
                    <w:top w:val="none" w:sz="0" w:space="0" w:color="auto"/>
                    <w:left w:val="none" w:sz="0" w:space="0" w:color="auto"/>
                    <w:bottom w:val="none" w:sz="0" w:space="0" w:color="auto"/>
                    <w:right w:val="none" w:sz="0" w:space="0" w:color="auto"/>
                  </w:divBdr>
                </w:div>
                <w:div w:id="2049450780">
                  <w:marLeft w:val="0"/>
                  <w:marRight w:val="0"/>
                  <w:marTop w:val="0"/>
                  <w:marBottom w:val="0"/>
                  <w:divBdr>
                    <w:top w:val="none" w:sz="0" w:space="0" w:color="auto"/>
                    <w:left w:val="none" w:sz="0" w:space="0" w:color="auto"/>
                    <w:bottom w:val="none" w:sz="0" w:space="0" w:color="auto"/>
                    <w:right w:val="none" w:sz="0" w:space="0" w:color="auto"/>
                  </w:divBdr>
                </w:div>
                <w:div w:id="993870245">
                  <w:marLeft w:val="0"/>
                  <w:marRight w:val="0"/>
                  <w:marTop w:val="0"/>
                  <w:marBottom w:val="0"/>
                  <w:divBdr>
                    <w:top w:val="none" w:sz="0" w:space="0" w:color="auto"/>
                    <w:left w:val="none" w:sz="0" w:space="0" w:color="auto"/>
                    <w:bottom w:val="none" w:sz="0" w:space="0" w:color="auto"/>
                    <w:right w:val="none" w:sz="0" w:space="0" w:color="auto"/>
                  </w:divBdr>
                </w:div>
                <w:div w:id="2089228374">
                  <w:marLeft w:val="0"/>
                  <w:marRight w:val="0"/>
                  <w:marTop w:val="0"/>
                  <w:marBottom w:val="0"/>
                  <w:divBdr>
                    <w:top w:val="none" w:sz="0" w:space="0" w:color="auto"/>
                    <w:left w:val="none" w:sz="0" w:space="0" w:color="auto"/>
                    <w:bottom w:val="none" w:sz="0" w:space="0" w:color="auto"/>
                    <w:right w:val="none" w:sz="0" w:space="0" w:color="auto"/>
                  </w:divBdr>
                </w:div>
                <w:div w:id="27875867">
                  <w:marLeft w:val="0"/>
                  <w:marRight w:val="0"/>
                  <w:marTop w:val="0"/>
                  <w:marBottom w:val="0"/>
                  <w:divBdr>
                    <w:top w:val="none" w:sz="0" w:space="0" w:color="auto"/>
                    <w:left w:val="none" w:sz="0" w:space="0" w:color="auto"/>
                    <w:bottom w:val="none" w:sz="0" w:space="0" w:color="auto"/>
                    <w:right w:val="none" w:sz="0" w:space="0" w:color="auto"/>
                  </w:divBdr>
                </w:div>
                <w:div w:id="747269499">
                  <w:marLeft w:val="0"/>
                  <w:marRight w:val="0"/>
                  <w:marTop w:val="0"/>
                  <w:marBottom w:val="0"/>
                  <w:divBdr>
                    <w:top w:val="none" w:sz="0" w:space="0" w:color="auto"/>
                    <w:left w:val="none" w:sz="0" w:space="0" w:color="auto"/>
                    <w:bottom w:val="none" w:sz="0" w:space="0" w:color="auto"/>
                    <w:right w:val="none" w:sz="0" w:space="0" w:color="auto"/>
                  </w:divBdr>
                </w:div>
                <w:div w:id="863054135">
                  <w:marLeft w:val="0"/>
                  <w:marRight w:val="0"/>
                  <w:marTop w:val="0"/>
                  <w:marBottom w:val="0"/>
                  <w:divBdr>
                    <w:top w:val="none" w:sz="0" w:space="0" w:color="auto"/>
                    <w:left w:val="none" w:sz="0" w:space="0" w:color="auto"/>
                    <w:bottom w:val="none" w:sz="0" w:space="0" w:color="auto"/>
                    <w:right w:val="none" w:sz="0" w:space="0" w:color="auto"/>
                  </w:divBdr>
                </w:div>
                <w:div w:id="209994703">
                  <w:marLeft w:val="0"/>
                  <w:marRight w:val="0"/>
                  <w:marTop w:val="0"/>
                  <w:marBottom w:val="0"/>
                  <w:divBdr>
                    <w:top w:val="none" w:sz="0" w:space="0" w:color="auto"/>
                    <w:left w:val="none" w:sz="0" w:space="0" w:color="auto"/>
                    <w:bottom w:val="none" w:sz="0" w:space="0" w:color="auto"/>
                    <w:right w:val="none" w:sz="0" w:space="0" w:color="auto"/>
                  </w:divBdr>
                </w:div>
                <w:div w:id="409083324">
                  <w:marLeft w:val="0"/>
                  <w:marRight w:val="0"/>
                  <w:marTop w:val="0"/>
                  <w:marBottom w:val="0"/>
                  <w:divBdr>
                    <w:top w:val="none" w:sz="0" w:space="0" w:color="auto"/>
                    <w:left w:val="none" w:sz="0" w:space="0" w:color="auto"/>
                    <w:bottom w:val="none" w:sz="0" w:space="0" w:color="auto"/>
                    <w:right w:val="none" w:sz="0" w:space="0" w:color="auto"/>
                  </w:divBdr>
                </w:div>
                <w:div w:id="1421869691">
                  <w:marLeft w:val="0"/>
                  <w:marRight w:val="0"/>
                  <w:marTop w:val="0"/>
                  <w:marBottom w:val="0"/>
                  <w:divBdr>
                    <w:top w:val="none" w:sz="0" w:space="0" w:color="auto"/>
                    <w:left w:val="none" w:sz="0" w:space="0" w:color="auto"/>
                    <w:bottom w:val="none" w:sz="0" w:space="0" w:color="auto"/>
                    <w:right w:val="none" w:sz="0" w:space="0" w:color="auto"/>
                  </w:divBdr>
                </w:div>
                <w:div w:id="921378210">
                  <w:marLeft w:val="0"/>
                  <w:marRight w:val="0"/>
                  <w:marTop w:val="0"/>
                  <w:marBottom w:val="0"/>
                  <w:divBdr>
                    <w:top w:val="none" w:sz="0" w:space="0" w:color="auto"/>
                    <w:left w:val="none" w:sz="0" w:space="0" w:color="auto"/>
                    <w:bottom w:val="none" w:sz="0" w:space="0" w:color="auto"/>
                    <w:right w:val="none" w:sz="0" w:space="0" w:color="auto"/>
                  </w:divBdr>
                </w:div>
                <w:div w:id="944845144">
                  <w:marLeft w:val="0"/>
                  <w:marRight w:val="0"/>
                  <w:marTop w:val="0"/>
                  <w:marBottom w:val="0"/>
                  <w:divBdr>
                    <w:top w:val="none" w:sz="0" w:space="0" w:color="auto"/>
                    <w:left w:val="none" w:sz="0" w:space="0" w:color="auto"/>
                    <w:bottom w:val="none" w:sz="0" w:space="0" w:color="auto"/>
                    <w:right w:val="none" w:sz="0" w:space="0" w:color="auto"/>
                  </w:divBdr>
                </w:div>
                <w:div w:id="1800298138">
                  <w:marLeft w:val="0"/>
                  <w:marRight w:val="0"/>
                  <w:marTop w:val="0"/>
                  <w:marBottom w:val="0"/>
                  <w:divBdr>
                    <w:top w:val="none" w:sz="0" w:space="0" w:color="auto"/>
                    <w:left w:val="none" w:sz="0" w:space="0" w:color="auto"/>
                    <w:bottom w:val="none" w:sz="0" w:space="0" w:color="auto"/>
                    <w:right w:val="none" w:sz="0" w:space="0" w:color="auto"/>
                  </w:divBdr>
                </w:div>
                <w:div w:id="1030716661">
                  <w:marLeft w:val="0"/>
                  <w:marRight w:val="0"/>
                  <w:marTop w:val="0"/>
                  <w:marBottom w:val="0"/>
                  <w:divBdr>
                    <w:top w:val="none" w:sz="0" w:space="0" w:color="auto"/>
                    <w:left w:val="none" w:sz="0" w:space="0" w:color="auto"/>
                    <w:bottom w:val="none" w:sz="0" w:space="0" w:color="auto"/>
                    <w:right w:val="none" w:sz="0" w:space="0" w:color="auto"/>
                  </w:divBdr>
                </w:div>
                <w:div w:id="1765301580">
                  <w:marLeft w:val="0"/>
                  <w:marRight w:val="0"/>
                  <w:marTop w:val="0"/>
                  <w:marBottom w:val="0"/>
                  <w:divBdr>
                    <w:top w:val="none" w:sz="0" w:space="0" w:color="auto"/>
                    <w:left w:val="none" w:sz="0" w:space="0" w:color="auto"/>
                    <w:bottom w:val="none" w:sz="0" w:space="0" w:color="auto"/>
                    <w:right w:val="none" w:sz="0" w:space="0" w:color="auto"/>
                  </w:divBdr>
                </w:div>
                <w:div w:id="531571748">
                  <w:marLeft w:val="0"/>
                  <w:marRight w:val="0"/>
                  <w:marTop w:val="0"/>
                  <w:marBottom w:val="0"/>
                  <w:divBdr>
                    <w:top w:val="none" w:sz="0" w:space="0" w:color="auto"/>
                    <w:left w:val="none" w:sz="0" w:space="0" w:color="auto"/>
                    <w:bottom w:val="none" w:sz="0" w:space="0" w:color="auto"/>
                    <w:right w:val="none" w:sz="0" w:space="0" w:color="auto"/>
                  </w:divBdr>
                </w:div>
                <w:div w:id="1330324753">
                  <w:marLeft w:val="0"/>
                  <w:marRight w:val="0"/>
                  <w:marTop w:val="0"/>
                  <w:marBottom w:val="0"/>
                  <w:divBdr>
                    <w:top w:val="none" w:sz="0" w:space="0" w:color="auto"/>
                    <w:left w:val="none" w:sz="0" w:space="0" w:color="auto"/>
                    <w:bottom w:val="none" w:sz="0" w:space="0" w:color="auto"/>
                    <w:right w:val="none" w:sz="0" w:space="0" w:color="auto"/>
                  </w:divBdr>
                </w:div>
                <w:div w:id="1479373556">
                  <w:marLeft w:val="0"/>
                  <w:marRight w:val="0"/>
                  <w:marTop w:val="0"/>
                  <w:marBottom w:val="0"/>
                  <w:divBdr>
                    <w:top w:val="none" w:sz="0" w:space="0" w:color="auto"/>
                    <w:left w:val="none" w:sz="0" w:space="0" w:color="auto"/>
                    <w:bottom w:val="none" w:sz="0" w:space="0" w:color="auto"/>
                    <w:right w:val="none" w:sz="0" w:space="0" w:color="auto"/>
                  </w:divBdr>
                </w:div>
                <w:div w:id="147522637">
                  <w:marLeft w:val="0"/>
                  <w:marRight w:val="0"/>
                  <w:marTop w:val="0"/>
                  <w:marBottom w:val="0"/>
                  <w:divBdr>
                    <w:top w:val="none" w:sz="0" w:space="0" w:color="auto"/>
                    <w:left w:val="none" w:sz="0" w:space="0" w:color="auto"/>
                    <w:bottom w:val="none" w:sz="0" w:space="0" w:color="auto"/>
                    <w:right w:val="none" w:sz="0" w:space="0" w:color="auto"/>
                  </w:divBdr>
                </w:div>
                <w:div w:id="1843081556">
                  <w:marLeft w:val="0"/>
                  <w:marRight w:val="0"/>
                  <w:marTop w:val="0"/>
                  <w:marBottom w:val="0"/>
                  <w:divBdr>
                    <w:top w:val="none" w:sz="0" w:space="0" w:color="auto"/>
                    <w:left w:val="none" w:sz="0" w:space="0" w:color="auto"/>
                    <w:bottom w:val="none" w:sz="0" w:space="0" w:color="auto"/>
                    <w:right w:val="none" w:sz="0" w:space="0" w:color="auto"/>
                  </w:divBdr>
                </w:div>
                <w:div w:id="1198858508">
                  <w:marLeft w:val="0"/>
                  <w:marRight w:val="0"/>
                  <w:marTop w:val="0"/>
                  <w:marBottom w:val="0"/>
                  <w:divBdr>
                    <w:top w:val="none" w:sz="0" w:space="0" w:color="auto"/>
                    <w:left w:val="none" w:sz="0" w:space="0" w:color="auto"/>
                    <w:bottom w:val="none" w:sz="0" w:space="0" w:color="auto"/>
                    <w:right w:val="none" w:sz="0" w:space="0" w:color="auto"/>
                  </w:divBdr>
                </w:div>
                <w:div w:id="411589234">
                  <w:marLeft w:val="0"/>
                  <w:marRight w:val="0"/>
                  <w:marTop w:val="0"/>
                  <w:marBottom w:val="0"/>
                  <w:divBdr>
                    <w:top w:val="none" w:sz="0" w:space="0" w:color="auto"/>
                    <w:left w:val="none" w:sz="0" w:space="0" w:color="auto"/>
                    <w:bottom w:val="none" w:sz="0" w:space="0" w:color="auto"/>
                    <w:right w:val="none" w:sz="0" w:space="0" w:color="auto"/>
                  </w:divBdr>
                </w:div>
                <w:div w:id="2100370345">
                  <w:marLeft w:val="0"/>
                  <w:marRight w:val="0"/>
                  <w:marTop w:val="0"/>
                  <w:marBottom w:val="0"/>
                  <w:divBdr>
                    <w:top w:val="none" w:sz="0" w:space="0" w:color="auto"/>
                    <w:left w:val="none" w:sz="0" w:space="0" w:color="auto"/>
                    <w:bottom w:val="none" w:sz="0" w:space="0" w:color="auto"/>
                    <w:right w:val="none" w:sz="0" w:space="0" w:color="auto"/>
                  </w:divBdr>
                </w:div>
                <w:div w:id="925766292">
                  <w:marLeft w:val="0"/>
                  <w:marRight w:val="0"/>
                  <w:marTop w:val="0"/>
                  <w:marBottom w:val="0"/>
                  <w:divBdr>
                    <w:top w:val="none" w:sz="0" w:space="0" w:color="auto"/>
                    <w:left w:val="none" w:sz="0" w:space="0" w:color="auto"/>
                    <w:bottom w:val="none" w:sz="0" w:space="0" w:color="auto"/>
                    <w:right w:val="none" w:sz="0" w:space="0" w:color="auto"/>
                  </w:divBdr>
                </w:div>
                <w:div w:id="1556161488">
                  <w:marLeft w:val="0"/>
                  <w:marRight w:val="0"/>
                  <w:marTop w:val="0"/>
                  <w:marBottom w:val="0"/>
                  <w:divBdr>
                    <w:top w:val="none" w:sz="0" w:space="0" w:color="auto"/>
                    <w:left w:val="none" w:sz="0" w:space="0" w:color="auto"/>
                    <w:bottom w:val="none" w:sz="0" w:space="0" w:color="auto"/>
                    <w:right w:val="none" w:sz="0" w:space="0" w:color="auto"/>
                  </w:divBdr>
                </w:div>
                <w:div w:id="1314604937">
                  <w:marLeft w:val="0"/>
                  <w:marRight w:val="0"/>
                  <w:marTop w:val="0"/>
                  <w:marBottom w:val="0"/>
                  <w:divBdr>
                    <w:top w:val="none" w:sz="0" w:space="0" w:color="auto"/>
                    <w:left w:val="none" w:sz="0" w:space="0" w:color="auto"/>
                    <w:bottom w:val="none" w:sz="0" w:space="0" w:color="auto"/>
                    <w:right w:val="none" w:sz="0" w:space="0" w:color="auto"/>
                  </w:divBdr>
                </w:div>
                <w:div w:id="635379350">
                  <w:marLeft w:val="0"/>
                  <w:marRight w:val="0"/>
                  <w:marTop w:val="0"/>
                  <w:marBottom w:val="0"/>
                  <w:divBdr>
                    <w:top w:val="none" w:sz="0" w:space="0" w:color="auto"/>
                    <w:left w:val="none" w:sz="0" w:space="0" w:color="auto"/>
                    <w:bottom w:val="none" w:sz="0" w:space="0" w:color="auto"/>
                    <w:right w:val="none" w:sz="0" w:space="0" w:color="auto"/>
                  </w:divBdr>
                </w:div>
                <w:div w:id="1068960013">
                  <w:marLeft w:val="0"/>
                  <w:marRight w:val="0"/>
                  <w:marTop w:val="0"/>
                  <w:marBottom w:val="0"/>
                  <w:divBdr>
                    <w:top w:val="none" w:sz="0" w:space="0" w:color="auto"/>
                    <w:left w:val="none" w:sz="0" w:space="0" w:color="auto"/>
                    <w:bottom w:val="none" w:sz="0" w:space="0" w:color="auto"/>
                    <w:right w:val="none" w:sz="0" w:space="0" w:color="auto"/>
                  </w:divBdr>
                </w:div>
                <w:div w:id="1378510621">
                  <w:marLeft w:val="0"/>
                  <w:marRight w:val="0"/>
                  <w:marTop w:val="0"/>
                  <w:marBottom w:val="0"/>
                  <w:divBdr>
                    <w:top w:val="none" w:sz="0" w:space="0" w:color="auto"/>
                    <w:left w:val="none" w:sz="0" w:space="0" w:color="auto"/>
                    <w:bottom w:val="none" w:sz="0" w:space="0" w:color="auto"/>
                    <w:right w:val="none" w:sz="0" w:space="0" w:color="auto"/>
                  </w:divBdr>
                </w:div>
                <w:div w:id="245194331">
                  <w:marLeft w:val="0"/>
                  <w:marRight w:val="0"/>
                  <w:marTop w:val="0"/>
                  <w:marBottom w:val="0"/>
                  <w:divBdr>
                    <w:top w:val="none" w:sz="0" w:space="0" w:color="auto"/>
                    <w:left w:val="none" w:sz="0" w:space="0" w:color="auto"/>
                    <w:bottom w:val="none" w:sz="0" w:space="0" w:color="auto"/>
                    <w:right w:val="none" w:sz="0" w:space="0" w:color="auto"/>
                  </w:divBdr>
                </w:div>
                <w:div w:id="779107153">
                  <w:marLeft w:val="0"/>
                  <w:marRight w:val="0"/>
                  <w:marTop w:val="0"/>
                  <w:marBottom w:val="0"/>
                  <w:divBdr>
                    <w:top w:val="none" w:sz="0" w:space="0" w:color="auto"/>
                    <w:left w:val="none" w:sz="0" w:space="0" w:color="auto"/>
                    <w:bottom w:val="none" w:sz="0" w:space="0" w:color="auto"/>
                    <w:right w:val="none" w:sz="0" w:space="0" w:color="auto"/>
                  </w:divBdr>
                </w:div>
                <w:div w:id="1429739572">
                  <w:marLeft w:val="0"/>
                  <w:marRight w:val="0"/>
                  <w:marTop w:val="0"/>
                  <w:marBottom w:val="0"/>
                  <w:divBdr>
                    <w:top w:val="none" w:sz="0" w:space="0" w:color="auto"/>
                    <w:left w:val="none" w:sz="0" w:space="0" w:color="auto"/>
                    <w:bottom w:val="none" w:sz="0" w:space="0" w:color="auto"/>
                    <w:right w:val="none" w:sz="0" w:space="0" w:color="auto"/>
                  </w:divBdr>
                </w:div>
                <w:div w:id="603614040">
                  <w:marLeft w:val="0"/>
                  <w:marRight w:val="0"/>
                  <w:marTop w:val="0"/>
                  <w:marBottom w:val="0"/>
                  <w:divBdr>
                    <w:top w:val="none" w:sz="0" w:space="0" w:color="auto"/>
                    <w:left w:val="none" w:sz="0" w:space="0" w:color="auto"/>
                    <w:bottom w:val="none" w:sz="0" w:space="0" w:color="auto"/>
                    <w:right w:val="none" w:sz="0" w:space="0" w:color="auto"/>
                  </w:divBdr>
                </w:div>
                <w:div w:id="1390957785">
                  <w:marLeft w:val="0"/>
                  <w:marRight w:val="0"/>
                  <w:marTop w:val="0"/>
                  <w:marBottom w:val="0"/>
                  <w:divBdr>
                    <w:top w:val="none" w:sz="0" w:space="0" w:color="auto"/>
                    <w:left w:val="none" w:sz="0" w:space="0" w:color="auto"/>
                    <w:bottom w:val="none" w:sz="0" w:space="0" w:color="auto"/>
                    <w:right w:val="none" w:sz="0" w:space="0" w:color="auto"/>
                  </w:divBdr>
                </w:div>
                <w:div w:id="553852675">
                  <w:marLeft w:val="0"/>
                  <w:marRight w:val="0"/>
                  <w:marTop w:val="0"/>
                  <w:marBottom w:val="0"/>
                  <w:divBdr>
                    <w:top w:val="none" w:sz="0" w:space="0" w:color="auto"/>
                    <w:left w:val="none" w:sz="0" w:space="0" w:color="auto"/>
                    <w:bottom w:val="none" w:sz="0" w:space="0" w:color="auto"/>
                    <w:right w:val="none" w:sz="0" w:space="0" w:color="auto"/>
                  </w:divBdr>
                </w:div>
                <w:div w:id="2077893828">
                  <w:marLeft w:val="0"/>
                  <w:marRight w:val="0"/>
                  <w:marTop w:val="0"/>
                  <w:marBottom w:val="0"/>
                  <w:divBdr>
                    <w:top w:val="none" w:sz="0" w:space="0" w:color="auto"/>
                    <w:left w:val="none" w:sz="0" w:space="0" w:color="auto"/>
                    <w:bottom w:val="none" w:sz="0" w:space="0" w:color="auto"/>
                    <w:right w:val="none" w:sz="0" w:space="0" w:color="auto"/>
                  </w:divBdr>
                </w:div>
                <w:div w:id="2054772645">
                  <w:marLeft w:val="0"/>
                  <w:marRight w:val="0"/>
                  <w:marTop w:val="0"/>
                  <w:marBottom w:val="0"/>
                  <w:divBdr>
                    <w:top w:val="none" w:sz="0" w:space="0" w:color="auto"/>
                    <w:left w:val="none" w:sz="0" w:space="0" w:color="auto"/>
                    <w:bottom w:val="none" w:sz="0" w:space="0" w:color="auto"/>
                    <w:right w:val="none" w:sz="0" w:space="0" w:color="auto"/>
                  </w:divBdr>
                </w:div>
                <w:div w:id="1352142217">
                  <w:marLeft w:val="0"/>
                  <w:marRight w:val="0"/>
                  <w:marTop w:val="0"/>
                  <w:marBottom w:val="0"/>
                  <w:divBdr>
                    <w:top w:val="none" w:sz="0" w:space="0" w:color="auto"/>
                    <w:left w:val="none" w:sz="0" w:space="0" w:color="auto"/>
                    <w:bottom w:val="none" w:sz="0" w:space="0" w:color="auto"/>
                    <w:right w:val="none" w:sz="0" w:space="0" w:color="auto"/>
                  </w:divBdr>
                </w:div>
                <w:div w:id="1257981595">
                  <w:marLeft w:val="0"/>
                  <w:marRight w:val="0"/>
                  <w:marTop w:val="0"/>
                  <w:marBottom w:val="0"/>
                  <w:divBdr>
                    <w:top w:val="none" w:sz="0" w:space="0" w:color="auto"/>
                    <w:left w:val="none" w:sz="0" w:space="0" w:color="auto"/>
                    <w:bottom w:val="none" w:sz="0" w:space="0" w:color="auto"/>
                    <w:right w:val="none" w:sz="0" w:space="0" w:color="auto"/>
                  </w:divBdr>
                </w:div>
                <w:div w:id="322663442">
                  <w:marLeft w:val="0"/>
                  <w:marRight w:val="0"/>
                  <w:marTop w:val="0"/>
                  <w:marBottom w:val="0"/>
                  <w:divBdr>
                    <w:top w:val="none" w:sz="0" w:space="0" w:color="auto"/>
                    <w:left w:val="none" w:sz="0" w:space="0" w:color="auto"/>
                    <w:bottom w:val="none" w:sz="0" w:space="0" w:color="auto"/>
                    <w:right w:val="none" w:sz="0" w:space="0" w:color="auto"/>
                  </w:divBdr>
                </w:div>
                <w:div w:id="228613450">
                  <w:marLeft w:val="0"/>
                  <w:marRight w:val="0"/>
                  <w:marTop w:val="0"/>
                  <w:marBottom w:val="0"/>
                  <w:divBdr>
                    <w:top w:val="none" w:sz="0" w:space="0" w:color="auto"/>
                    <w:left w:val="none" w:sz="0" w:space="0" w:color="auto"/>
                    <w:bottom w:val="none" w:sz="0" w:space="0" w:color="auto"/>
                    <w:right w:val="none" w:sz="0" w:space="0" w:color="auto"/>
                  </w:divBdr>
                </w:div>
                <w:div w:id="179398557">
                  <w:marLeft w:val="0"/>
                  <w:marRight w:val="0"/>
                  <w:marTop w:val="0"/>
                  <w:marBottom w:val="0"/>
                  <w:divBdr>
                    <w:top w:val="none" w:sz="0" w:space="0" w:color="auto"/>
                    <w:left w:val="none" w:sz="0" w:space="0" w:color="auto"/>
                    <w:bottom w:val="none" w:sz="0" w:space="0" w:color="auto"/>
                    <w:right w:val="none" w:sz="0" w:space="0" w:color="auto"/>
                  </w:divBdr>
                </w:div>
                <w:div w:id="1301575066">
                  <w:marLeft w:val="0"/>
                  <w:marRight w:val="0"/>
                  <w:marTop w:val="0"/>
                  <w:marBottom w:val="0"/>
                  <w:divBdr>
                    <w:top w:val="none" w:sz="0" w:space="0" w:color="auto"/>
                    <w:left w:val="none" w:sz="0" w:space="0" w:color="auto"/>
                    <w:bottom w:val="none" w:sz="0" w:space="0" w:color="auto"/>
                    <w:right w:val="none" w:sz="0" w:space="0" w:color="auto"/>
                  </w:divBdr>
                </w:div>
                <w:div w:id="1111169691">
                  <w:marLeft w:val="0"/>
                  <w:marRight w:val="0"/>
                  <w:marTop w:val="0"/>
                  <w:marBottom w:val="0"/>
                  <w:divBdr>
                    <w:top w:val="none" w:sz="0" w:space="0" w:color="auto"/>
                    <w:left w:val="none" w:sz="0" w:space="0" w:color="auto"/>
                    <w:bottom w:val="none" w:sz="0" w:space="0" w:color="auto"/>
                    <w:right w:val="none" w:sz="0" w:space="0" w:color="auto"/>
                  </w:divBdr>
                </w:div>
                <w:div w:id="1313371322">
                  <w:marLeft w:val="0"/>
                  <w:marRight w:val="0"/>
                  <w:marTop w:val="0"/>
                  <w:marBottom w:val="0"/>
                  <w:divBdr>
                    <w:top w:val="none" w:sz="0" w:space="0" w:color="auto"/>
                    <w:left w:val="none" w:sz="0" w:space="0" w:color="auto"/>
                    <w:bottom w:val="none" w:sz="0" w:space="0" w:color="auto"/>
                    <w:right w:val="none" w:sz="0" w:space="0" w:color="auto"/>
                  </w:divBdr>
                </w:div>
                <w:div w:id="1746297439">
                  <w:marLeft w:val="0"/>
                  <w:marRight w:val="0"/>
                  <w:marTop w:val="0"/>
                  <w:marBottom w:val="0"/>
                  <w:divBdr>
                    <w:top w:val="none" w:sz="0" w:space="0" w:color="auto"/>
                    <w:left w:val="none" w:sz="0" w:space="0" w:color="auto"/>
                    <w:bottom w:val="none" w:sz="0" w:space="0" w:color="auto"/>
                    <w:right w:val="none" w:sz="0" w:space="0" w:color="auto"/>
                  </w:divBdr>
                </w:div>
                <w:div w:id="1027023339">
                  <w:marLeft w:val="0"/>
                  <w:marRight w:val="0"/>
                  <w:marTop w:val="0"/>
                  <w:marBottom w:val="0"/>
                  <w:divBdr>
                    <w:top w:val="none" w:sz="0" w:space="0" w:color="auto"/>
                    <w:left w:val="none" w:sz="0" w:space="0" w:color="auto"/>
                    <w:bottom w:val="none" w:sz="0" w:space="0" w:color="auto"/>
                    <w:right w:val="none" w:sz="0" w:space="0" w:color="auto"/>
                  </w:divBdr>
                </w:div>
                <w:div w:id="1360935048">
                  <w:marLeft w:val="0"/>
                  <w:marRight w:val="0"/>
                  <w:marTop w:val="0"/>
                  <w:marBottom w:val="0"/>
                  <w:divBdr>
                    <w:top w:val="none" w:sz="0" w:space="0" w:color="auto"/>
                    <w:left w:val="none" w:sz="0" w:space="0" w:color="auto"/>
                    <w:bottom w:val="none" w:sz="0" w:space="0" w:color="auto"/>
                    <w:right w:val="none" w:sz="0" w:space="0" w:color="auto"/>
                  </w:divBdr>
                </w:div>
                <w:div w:id="1413431788">
                  <w:marLeft w:val="0"/>
                  <w:marRight w:val="0"/>
                  <w:marTop w:val="0"/>
                  <w:marBottom w:val="0"/>
                  <w:divBdr>
                    <w:top w:val="none" w:sz="0" w:space="0" w:color="auto"/>
                    <w:left w:val="none" w:sz="0" w:space="0" w:color="auto"/>
                    <w:bottom w:val="none" w:sz="0" w:space="0" w:color="auto"/>
                    <w:right w:val="none" w:sz="0" w:space="0" w:color="auto"/>
                  </w:divBdr>
                </w:div>
                <w:div w:id="1559785560">
                  <w:marLeft w:val="0"/>
                  <w:marRight w:val="0"/>
                  <w:marTop w:val="0"/>
                  <w:marBottom w:val="0"/>
                  <w:divBdr>
                    <w:top w:val="none" w:sz="0" w:space="0" w:color="auto"/>
                    <w:left w:val="none" w:sz="0" w:space="0" w:color="auto"/>
                    <w:bottom w:val="none" w:sz="0" w:space="0" w:color="auto"/>
                    <w:right w:val="none" w:sz="0" w:space="0" w:color="auto"/>
                  </w:divBdr>
                </w:div>
              </w:divsChild>
            </w:div>
            <w:div w:id="426119414">
              <w:marLeft w:val="0"/>
              <w:marRight w:val="0"/>
              <w:marTop w:val="0"/>
              <w:marBottom w:val="0"/>
              <w:divBdr>
                <w:top w:val="none" w:sz="0" w:space="0" w:color="auto"/>
                <w:left w:val="none" w:sz="0" w:space="0" w:color="auto"/>
                <w:bottom w:val="none" w:sz="0" w:space="0" w:color="auto"/>
                <w:right w:val="none" w:sz="0" w:space="0" w:color="auto"/>
              </w:divBdr>
              <w:divsChild>
                <w:div w:id="793642258">
                  <w:marLeft w:val="0"/>
                  <w:marRight w:val="0"/>
                  <w:marTop w:val="0"/>
                  <w:marBottom w:val="0"/>
                  <w:divBdr>
                    <w:top w:val="none" w:sz="0" w:space="0" w:color="auto"/>
                    <w:left w:val="none" w:sz="0" w:space="0" w:color="auto"/>
                    <w:bottom w:val="none" w:sz="0" w:space="0" w:color="auto"/>
                    <w:right w:val="none" w:sz="0" w:space="0" w:color="auto"/>
                  </w:divBdr>
                </w:div>
                <w:div w:id="234701364">
                  <w:marLeft w:val="0"/>
                  <w:marRight w:val="0"/>
                  <w:marTop w:val="0"/>
                  <w:marBottom w:val="0"/>
                  <w:divBdr>
                    <w:top w:val="none" w:sz="0" w:space="0" w:color="auto"/>
                    <w:left w:val="none" w:sz="0" w:space="0" w:color="auto"/>
                    <w:bottom w:val="none" w:sz="0" w:space="0" w:color="auto"/>
                    <w:right w:val="none" w:sz="0" w:space="0" w:color="auto"/>
                  </w:divBdr>
                </w:div>
                <w:div w:id="1579093151">
                  <w:marLeft w:val="0"/>
                  <w:marRight w:val="0"/>
                  <w:marTop w:val="0"/>
                  <w:marBottom w:val="0"/>
                  <w:divBdr>
                    <w:top w:val="none" w:sz="0" w:space="0" w:color="auto"/>
                    <w:left w:val="none" w:sz="0" w:space="0" w:color="auto"/>
                    <w:bottom w:val="none" w:sz="0" w:space="0" w:color="auto"/>
                    <w:right w:val="none" w:sz="0" w:space="0" w:color="auto"/>
                  </w:divBdr>
                </w:div>
                <w:div w:id="1764373551">
                  <w:marLeft w:val="0"/>
                  <w:marRight w:val="0"/>
                  <w:marTop w:val="0"/>
                  <w:marBottom w:val="0"/>
                  <w:divBdr>
                    <w:top w:val="none" w:sz="0" w:space="0" w:color="auto"/>
                    <w:left w:val="none" w:sz="0" w:space="0" w:color="auto"/>
                    <w:bottom w:val="none" w:sz="0" w:space="0" w:color="auto"/>
                    <w:right w:val="none" w:sz="0" w:space="0" w:color="auto"/>
                  </w:divBdr>
                </w:div>
                <w:div w:id="1880897296">
                  <w:marLeft w:val="0"/>
                  <w:marRight w:val="0"/>
                  <w:marTop w:val="0"/>
                  <w:marBottom w:val="0"/>
                  <w:divBdr>
                    <w:top w:val="none" w:sz="0" w:space="0" w:color="auto"/>
                    <w:left w:val="none" w:sz="0" w:space="0" w:color="auto"/>
                    <w:bottom w:val="none" w:sz="0" w:space="0" w:color="auto"/>
                    <w:right w:val="none" w:sz="0" w:space="0" w:color="auto"/>
                  </w:divBdr>
                </w:div>
                <w:div w:id="1501703159">
                  <w:marLeft w:val="0"/>
                  <w:marRight w:val="0"/>
                  <w:marTop w:val="0"/>
                  <w:marBottom w:val="0"/>
                  <w:divBdr>
                    <w:top w:val="none" w:sz="0" w:space="0" w:color="auto"/>
                    <w:left w:val="none" w:sz="0" w:space="0" w:color="auto"/>
                    <w:bottom w:val="none" w:sz="0" w:space="0" w:color="auto"/>
                    <w:right w:val="none" w:sz="0" w:space="0" w:color="auto"/>
                  </w:divBdr>
                </w:div>
                <w:div w:id="194579500">
                  <w:marLeft w:val="0"/>
                  <w:marRight w:val="0"/>
                  <w:marTop w:val="0"/>
                  <w:marBottom w:val="0"/>
                  <w:divBdr>
                    <w:top w:val="none" w:sz="0" w:space="0" w:color="auto"/>
                    <w:left w:val="none" w:sz="0" w:space="0" w:color="auto"/>
                    <w:bottom w:val="none" w:sz="0" w:space="0" w:color="auto"/>
                    <w:right w:val="none" w:sz="0" w:space="0" w:color="auto"/>
                  </w:divBdr>
                </w:div>
                <w:div w:id="1554610612">
                  <w:marLeft w:val="0"/>
                  <w:marRight w:val="0"/>
                  <w:marTop w:val="0"/>
                  <w:marBottom w:val="0"/>
                  <w:divBdr>
                    <w:top w:val="none" w:sz="0" w:space="0" w:color="auto"/>
                    <w:left w:val="none" w:sz="0" w:space="0" w:color="auto"/>
                    <w:bottom w:val="none" w:sz="0" w:space="0" w:color="auto"/>
                    <w:right w:val="none" w:sz="0" w:space="0" w:color="auto"/>
                  </w:divBdr>
                </w:div>
                <w:div w:id="358891604">
                  <w:marLeft w:val="0"/>
                  <w:marRight w:val="0"/>
                  <w:marTop w:val="0"/>
                  <w:marBottom w:val="0"/>
                  <w:divBdr>
                    <w:top w:val="none" w:sz="0" w:space="0" w:color="auto"/>
                    <w:left w:val="none" w:sz="0" w:space="0" w:color="auto"/>
                    <w:bottom w:val="none" w:sz="0" w:space="0" w:color="auto"/>
                    <w:right w:val="none" w:sz="0" w:space="0" w:color="auto"/>
                  </w:divBdr>
                </w:div>
                <w:div w:id="27488247">
                  <w:marLeft w:val="0"/>
                  <w:marRight w:val="0"/>
                  <w:marTop w:val="0"/>
                  <w:marBottom w:val="0"/>
                  <w:divBdr>
                    <w:top w:val="none" w:sz="0" w:space="0" w:color="auto"/>
                    <w:left w:val="none" w:sz="0" w:space="0" w:color="auto"/>
                    <w:bottom w:val="none" w:sz="0" w:space="0" w:color="auto"/>
                    <w:right w:val="none" w:sz="0" w:space="0" w:color="auto"/>
                  </w:divBdr>
                </w:div>
                <w:div w:id="1676108224">
                  <w:marLeft w:val="0"/>
                  <w:marRight w:val="0"/>
                  <w:marTop w:val="0"/>
                  <w:marBottom w:val="0"/>
                  <w:divBdr>
                    <w:top w:val="none" w:sz="0" w:space="0" w:color="auto"/>
                    <w:left w:val="none" w:sz="0" w:space="0" w:color="auto"/>
                    <w:bottom w:val="none" w:sz="0" w:space="0" w:color="auto"/>
                    <w:right w:val="none" w:sz="0" w:space="0" w:color="auto"/>
                  </w:divBdr>
                </w:div>
                <w:div w:id="793720699">
                  <w:marLeft w:val="0"/>
                  <w:marRight w:val="0"/>
                  <w:marTop w:val="0"/>
                  <w:marBottom w:val="0"/>
                  <w:divBdr>
                    <w:top w:val="none" w:sz="0" w:space="0" w:color="auto"/>
                    <w:left w:val="none" w:sz="0" w:space="0" w:color="auto"/>
                    <w:bottom w:val="none" w:sz="0" w:space="0" w:color="auto"/>
                    <w:right w:val="none" w:sz="0" w:space="0" w:color="auto"/>
                  </w:divBdr>
                </w:div>
                <w:div w:id="1272084365">
                  <w:marLeft w:val="0"/>
                  <w:marRight w:val="0"/>
                  <w:marTop w:val="0"/>
                  <w:marBottom w:val="0"/>
                  <w:divBdr>
                    <w:top w:val="none" w:sz="0" w:space="0" w:color="auto"/>
                    <w:left w:val="none" w:sz="0" w:space="0" w:color="auto"/>
                    <w:bottom w:val="none" w:sz="0" w:space="0" w:color="auto"/>
                    <w:right w:val="none" w:sz="0" w:space="0" w:color="auto"/>
                  </w:divBdr>
                </w:div>
                <w:div w:id="1866098091">
                  <w:marLeft w:val="0"/>
                  <w:marRight w:val="0"/>
                  <w:marTop w:val="0"/>
                  <w:marBottom w:val="0"/>
                  <w:divBdr>
                    <w:top w:val="none" w:sz="0" w:space="0" w:color="auto"/>
                    <w:left w:val="none" w:sz="0" w:space="0" w:color="auto"/>
                    <w:bottom w:val="none" w:sz="0" w:space="0" w:color="auto"/>
                    <w:right w:val="none" w:sz="0" w:space="0" w:color="auto"/>
                  </w:divBdr>
                </w:div>
                <w:div w:id="897597179">
                  <w:marLeft w:val="0"/>
                  <w:marRight w:val="0"/>
                  <w:marTop w:val="0"/>
                  <w:marBottom w:val="0"/>
                  <w:divBdr>
                    <w:top w:val="none" w:sz="0" w:space="0" w:color="auto"/>
                    <w:left w:val="none" w:sz="0" w:space="0" w:color="auto"/>
                    <w:bottom w:val="none" w:sz="0" w:space="0" w:color="auto"/>
                    <w:right w:val="none" w:sz="0" w:space="0" w:color="auto"/>
                  </w:divBdr>
                </w:div>
                <w:div w:id="1720783180">
                  <w:marLeft w:val="0"/>
                  <w:marRight w:val="0"/>
                  <w:marTop w:val="0"/>
                  <w:marBottom w:val="0"/>
                  <w:divBdr>
                    <w:top w:val="none" w:sz="0" w:space="0" w:color="auto"/>
                    <w:left w:val="none" w:sz="0" w:space="0" w:color="auto"/>
                    <w:bottom w:val="none" w:sz="0" w:space="0" w:color="auto"/>
                    <w:right w:val="none" w:sz="0" w:space="0" w:color="auto"/>
                  </w:divBdr>
                </w:div>
                <w:div w:id="1363631760">
                  <w:marLeft w:val="0"/>
                  <w:marRight w:val="0"/>
                  <w:marTop w:val="0"/>
                  <w:marBottom w:val="0"/>
                  <w:divBdr>
                    <w:top w:val="none" w:sz="0" w:space="0" w:color="auto"/>
                    <w:left w:val="none" w:sz="0" w:space="0" w:color="auto"/>
                    <w:bottom w:val="none" w:sz="0" w:space="0" w:color="auto"/>
                    <w:right w:val="none" w:sz="0" w:space="0" w:color="auto"/>
                  </w:divBdr>
                </w:div>
                <w:div w:id="820735846">
                  <w:marLeft w:val="0"/>
                  <w:marRight w:val="0"/>
                  <w:marTop w:val="0"/>
                  <w:marBottom w:val="0"/>
                  <w:divBdr>
                    <w:top w:val="none" w:sz="0" w:space="0" w:color="auto"/>
                    <w:left w:val="none" w:sz="0" w:space="0" w:color="auto"/>
                    <w:bottom w:val="none" w:sz="0" w:space="0" w:color="auto"/>
                    <w:right w:val="none" w:sz="0" w:space="0" w:color="auto"/>
                  </w:divBdr>
                </w:div>
                <w:div w:id="2020497946">
                  <w:marLeft w:val="0"/>
                  <w:marRight w:val="0"/>
                  <w:marTop w:val="0"/>
                  <w:marBottom w:val="0"/>
                  <w:divBdr>
                    <w:top w:val="none" w:sz="0" w:space="0" w:color="auto"/>
                    <w:left w:val="none" w:sz="0" w:space="0" w:color="auto"/>
                    <w:bottom w:val="none" w:sz="0" w:space="0" w:color="auto"/>
                    <w:right w:val="none" w:sz="0" w:space="0" w:color="auto"/>
                  </w:divBdr>
                </w:div>
                <w:div w:id="1365211017">
                  <w:marLeft w:val="0"/>
                  <w:marRight w:val="0"/>
                  <w:marTop w:val="0"/>
                  <w:marBottom w:val="0"/>
                  <w:divBdr>
                    <w:top w:val="none" w:sz="0" w:space="0" w:color="auto"/>
                    <w:left w:val="none" w:sz="0" w:space="0" w:color="auto"/>
                    <w:bottom w:val="none" w:sz="0" w:space="0" w:color="auto"/>
                    <w:right w:val="none" w:sz="0" w:space="0" w:color="auto"/>
                  </w:divBdr>
                </w:div>
                <w:div w:id="1900551414">
                  <w:marLeft w:val="0"/>
                  <w:marRight w:val="0"/>
                  <w:marTop w:val="0"/>
                  <w:marBottom w:val="0"/>
                  <w:divBdr>
                    <w:top w:val="none" w:sz="0" w:space="0" w:color="auto"/>
                    <w:left w:val="none" w:sz="0" w:space="0" w:color="auto"/>
                    <w:bottom w:val="none" w:sz="0" w:space="0" w:color="auto"/>
                    <w:right w:val="none" w:sz="0" w:space="0" w:color="auto"/>
                  </w:divBdr>
                </w:div>
                <w:div w:id="1650742745">
                  <w:marLeft w:val="0"/>
                  <w:marRight w:val="0"/>
                  <w:marTop w:val="0"/>
                  <w:marBottom w:val="0"/>
                  <w:divBdr>
                    <w:top w:val="none" w:sz="0" w:space="0" w:color="auto"/>
                    <w:left w:val="none" w:sz="0" w:space="0" w:color="auto"/>
                    <w:bottom w:val="none" w:sz="0" w:space="0" w:color="auto"/>
                    <w:right w:val="none" w:sz="0" w:space="0" w:color="auto"/>
                  </w:divBdr>
                </w:div>
                <w:div w:id="438915259">
                  <w:marLeft w:val="0"/>
                  <w:marRight w:val="0"/>
                  <w:marTop w:val="0"/>
                  <w:marBottom w:val="0"/>
                  <w:divBdr>
                    <w:top w:val="none" w:sz="0" w:space="0" w:color="auto"/>
                    <w:left w:val="none" w:sz="0" w:space="0" w:color="auto"/>
                    <w:bottom w:val="none" w:sz="0" w:space="0" w:color="auto"/>
                    <w:right w:val="none" w:sz="0" w:space="0" w:color="auto"/>
                  </w:divBdr>
                </w:div>
                <w:div w:id="1526020183">
                  <w:marLeft w:val="0"/>
                  <w:marRight w:val="0"/>
                  <w:marTop w:val="0"/>
                  <w:marBottom w:val="0"/>
                  <w:divBdr>
                    <w:top w:val="none" w:sz="0" w:space="0" w:color="auto"/>
                    <w:left w:val="none" w:sz="0" w:space="0" w:color="auto"/>
                    <w:bottom w:val="none" w:sz="0" w:space="0" w:color="auto"/>
                    <w:right w:val="none" w:sz="0" w:space="0" w:color="auto"/>
                  </w:divBdr>
                </w:div>
                <w:div w:id="194470190">
                  <w:marLeft w:val="0"/>
                  <w:marRight w:val="0"/>
                  <w:marTop w:val="0"/>
                  <w:marBottom w:val="0"/>
                  <w:divBdr>
                    <w:top w:val="none" w:sz="0" w:space="0" w:color="auto"/>
                    <w:left w:val="none" w:sz="0" w:space="0" w:color="auto"/>
                    <w:bottom w:val="none" w:sz="0" w:space="0" w:color="auto"/>
                    <w:right w:val="none" w:sz="0" w:space="0" w:color="auto"/>
                  </w:divBdr>
                </w:div>
                <w:div w:id="1376127035">
                  <w:marLeft w:val="0"/>
                  <w:marRight w:val="0"/>
                  <w:marTop w:val="0"/>
                  <w:marBottom w:val="0"/>
                  <w:divBdr>
                    <w:top w:val="none" w:sz="0" w:space="0" w:color="auto"/>
                    <w:left w:val="none" w:sz="0" w:space="0" w:color="auto"/>
                    <w:bottom w:val="none" w:sz="0" w:space="0" w:color="auto"/>
                    <w:right w:val="none" w:sz="0" w:space="0" w:color="auto"/>
                  </w:divBdr>
                </w:div>
                <w:div w:id="1176727806">
                  <w:marLeft w:val="0"/>
                  <w:marRight w:val="0"/>
                  <w:marTop w:val="0"/>
                  <w:marBottom w:val="0"/>
                  <w:divBdr>
                    <w:top w:val="none" w:sz="0" w:space="0" w:color="auto"/>
                    <w:left w:val="none" w:sz="0" w:space="0" w:color="auto"/>
                    <w:bottom w:val="none" w:sz="0" w:space="0" w:color="auto"/>
                    <w:right w:val="none" w:sz="0" w:space="0" w:color="auto"/>
                  </w:divBdr>
                </w:div>
                <w:div w:id="1055466113">
                  <w:marLeft w:val="0"/>
                  <w:marRight w:val="0"/>
                  <w:marTop w:val="0"/>
                  <w:marBottom w:val="0"/>
                  <w:divBdr>
                    <w:top w:val="none" w:sz="0" w:space="0" w:color="auto"/>
                    <w:left w:val="none" w:sz="0" w:space="0" w:color="auto"/>
                    <w:bottom w:val="none" w:sz="0" w:space="0" w:color="auto"/>
                    <w:right w:val="none" w:sz="0" w:space="0" w:color="auto"/>
                  </w:divBdr>
                </w:div>
                <w:div w:id="32463193">
                  <w:marLeft w:val="0"/>
                  <w:marRight w:val="0"/>
                  <w:marTop w:val="0"/>
                  <w:marBottom w:val="0"/>
                  <w:divBdr>
                    <w:top w:val="none" w:sz="0" w:space="0" w:color="auto"/>
                    <w:left w:val="none" w:sz="0" w:space="0" w:color="auto"/>
                    <w:bottom w:val="none" w:sz="0" w:space="0" w:color="auto"/>
                    <w:right w:val="none" w:sz="0" w:space="0" w:color="auto"/>
                  </w:divBdr>
                </w:div>
                <w:div w:id="1311981628">
                  <w:marLeft w:val="0"/>
                  <w:marRight w:val="0"/>
                  <w:marTop w:val="0"/>
                  <w:marBottom w:val="0"/>
                  <w:divBdr>
                    <w:top w:val="none" w:sz="0" w:space="0" w:color="auto"/>
                    <w:left w:val="none" w:sz="0" w:space="0" w:color="auto"/>
                    <w:bottom w:val="none" w:sz="0" w:space="0" w:color="auto"/>
                    <w:right w:val="none" w:sz="0" w:space="0" w:color="auto"/>
                  </w:divBdr>
                </w:div>
                <w:div w:id="1336034306">
                  <w:marLeft w:val="0"/>
                  <w:marRight w:val="0"/>
                  <w:marTop w:val="0"/>
                  <w:marBottom w:val="0"/>
                  <w:divBdr>
                    <w:top w:val="none" w:sz="0" w:space="0" w:color="auto"/>
                    <w:left w:val="none" w:sz="0" w:space="0" w:color="auto"/>
                    <w:bottom w:val="none" w:sz="0" w:space="0" w:color="auto"/>
                    <w:right w:val="none" w:sz="0" w:space="0" w:color="auto"/>
                  </w:divBdr>
                </w:div>
                <w:div w:id="1235553855">
                  <w:marLeft w:val="0"/>
                  <w:marRight w:val="0"/>
                  <w:marTop w:val="0"/>
                  <w:marBottom w:val="0"/>
                  <w:divBdr>
                    <w:top w:val="none" w:sz="0" w:space="0" w:color="auto"/>
                    <w:left w:val="none" w:sz="0" w:space="0" w:color="auto"/>
                    <w:bottom w:val="none" w:sz="0" w:space="0" w:color="auto"/>
                    <w:right w:val="none" w:sz="0" w:space="0" w:color="auto"/>
                  </w:divBdr>
                </w:div>
                <w:div w:id="1663777615">
                  <w:marLeft w:val="0"/>
                  <w:marRight w:val="0"/>
                  <w:marTop w:val="0"/>
                  <w:marBottom w:val="0"/>
                  <w:divBdr>
                    <w:top w:val="none" w:sz="0" w:space="0" w:color="auto"/>
                    <w:left w:val="none" w:sz="0" w:space="0" w:color="auto"/>
                    <w:bottom w:val="none" w:sz="0" w:space="0" w:color="auto"/>
                    <w:right w:val="none" w:sz="0" w:space="0" w:color="auto"/>
                  </w:divBdr>
                </w:div>
                <w:div w:id="443311101">
                  <w:marLeft w:val="0"/>
                  <w:marRight w:val="0"/>
                  <w:marTop w:val="0"/>
                  <w:marBottom w:val="0"/>
                  <w:divBdr>
                    <w:top w:val="none" w:sz="0" w:space="0" w:color="auto"/>
                    <w:left w:val="none" w:sz="0" w:space="0" w:color="auto"/>
                    <w:bottom w:val="none" w:sz="0" w:space="0" w:color="auto"/>
                    <w:right w:val="none" w:sz="0" w:space="0" w:color="auto"/>
                  </w:divBdr>
                </w:div>
                <w:div w:id="1963266239">
                  <w:marLeft w:val="0"/>
                  <w:marRight w:val="0"/>
                  <w:marTop w:val="0"/>
                  <w:marBottom w:val="0"/>
                  <w:divBdr>
                    <w:top w:val="none" w:sz="0" w:space="0" w:color="auto"/>
                    <w:left w:val="none" w:sz="0" w:space="0" w:color="auto"/>
                    <w:bottom w:val="none" w:sz="0" w:space="0" w:color="auto"/>
                    <w:right w:val="none" w:sz="0" w:space="0" w:color="auto"/>
                  </w:divBdr>
                </w:div>
                <w:div w:id="2110662627">
                  <w:marLeft w:val="0"/>
                  <w:marRight w:val="0"/>
                  <w:marTop w:val="0"/>
                  <w:marBottom w:val="0"/>
                  <w:divBdr>
                    <w:top w:val="none" w:sz="0" w:space="0" w:color="auto"/>
                    <w:left w:val="none" w:sz="0" w:space="0" w:color="auto"/>
                    <w:bottom w:val="none" w:sz="0" w:space="0" w:color="auto"/>
                    <w:right w:val="none" w:sz="0" w:space="0" w:color="auto"/>
                  </w:divBdr>
                </w:div>
                <w:div w:id="2118713902">
                  <w:marLeft w:val="0"/>
                  <w:marRight w:val="0"/>
                  <w:marTop w:val="0"/>
                  <w:marBottom w:val="0"/>
                  <w:divBdr>
                    <w:top w:val="none" w:sz="0" w:space="0" w:color="auto"/>
                    <w:left w:val="none" w:sz="0" w:space="0" w:color="auto"/>
                    <w:bottom w:val="none" w:sz="0" w:space="0" w:color="auto"/>
                    <w:right w:val="none" w:sz="0" w:space="0" w:color="auto"/>
                  </w:divBdr>
                </w:div>
                <w:div w:id="87119152">
                  <w:marLeft w:val="0"/>
                  <w:marRight w:val="0"/>
                  <w:marTop w:val="0"/>
                  <w:marBottom w:val="0"/>
                  <w:divBdr>
                    <w:top w:val="none" w:sz="0" w:space="0" w:color="auto"/>
                    <w:left w:val="none" w:sz="0" w:space="0" w:color="auto"/>
                    <w:bottom w:val="none" w:sz="0" w:space="0" w:color="auto"/>
                    <w:right w:val="none" w:sz="0" w:space="0" w:color="auto"/>
                  </w:divBdr>
                </w:div>
                <w:div w:id="2065256014">
                  <w:marLeft w:val="0"/>
                  <w:marRight w:val="0"/>
                  <w:marTop w:val="0"/>
                  <w:marBottom w:val="0"/>
                  <w:divBdr>
                    <w:top w:val="none" w:sz="0" w:space="0" w:color="auto"/>
                    <w:left w:val="none" w:sz="0" w:space="0" w:color="auto"/>
                    <w:bottom w:val="none" w:sz="0" w:space="0" w:color="auto"/>
                    <w:right w:val="none" w:sz="0" w:space="0" w:color="auto"/>
                  </w:divBdr>
                </w:div>
                <w:div w:id="1189300045">
                  <w:marLeft w:val="0"/>
                  <w:marRight w:val="0"/>
                  <w:marTop w:val="0"/>
                  <w:marBottom w:val="0"/>
                  <w:divBdr>
                    <w:top w:val="none" w:sz="0" w:space="0" w:color="auto"/>
                    <w:left w:val="none" w:sz="0" w:space="0" w:color="auto"/>
                    <w:bottom w:val="none" w:sz="0" w:space="0" w:color="auto"/>
                    <w:right w:val="none" w:sz="0" w:space="0" w:color="auto"/>
                  </w:divBdr>
                </w:div>
                <w:div w:id="472526395">
                  <w:marLeft w:val="0"/>
                  <w:marRight w:val="0"/>
                  <w:marTop w:val="0"/>
                  <w:marBottom w:val="0"/>
                  <w:divBdr>
                    <w:top w:val="none" w:sz="0" w:space="0" w:color="auto"/>
                    <w:left w:val="none" w:sz="0" w:space="0" w:color="auto"/>
                    <w:bottom w:val="none" w:sz="0" w:space="0" w:color="auto"/>
                    <w:right w:val="none" w:sz="0" w:space="0" w:color="auto"/>
                  </w:divBdr>
                </w:div>
                <w:div w:id="1419596378">
                  <w:marLeft w:val="0"/>
                  <w:marRight w:val="0"/>
                  <w:marTop w:val="0"/>
                  <w:marBottom w:val="0"/>
                  <w:divBdr>
                    <w:top w:val="none" w:sz="0" w:space="0" w:color="auto"/>
                    <w:left w:val="none" w:sz="0" w:space="0" w:color="auto"/>
                    <w:bottom w:val="none" w:sz="0" w:space="0" w:color="auto"/>
                    <w:right w:val="none" w:sz="0" w:space="0" w:color="auto"/>
                  </w:divBdr>
                </w:div>
                <w:div w:id="276957399">
                  <w:marLeft w:val="0"/>
                  <w:marRight w:val="0"/>
                  <w:marTop w:val="0"/>
                  <w:marBottom w:val="0"/>
                  <w:divBdr>
                    <w:top w:val="none" w:sz="0" w:space="0" w:color="auto"/>
                    <w:left w:val="none" w:sz="0" w:space="0" w:color="auto"/>
                    <w:bottom w:val="none" w:sz="0" w:space="0" w:color="auto"/>
                    <w:right w:val="none" w:sz="0" w:space="0" w:color="auto"/>
                  </w:divBdr>
                </w:div>
                <w:div w:id="1755197905">
                  <w:marLeft w:val="0"/>
                  <w:marRight w:val="0"/>
                  <w:marTop w:val="0"/>
                  <w:marBottom w:val="0"/>
                  <w:divBdr>
                    <w:top w:val="none" w:sz="0" w:space="0" w:color="auto"/>
                    <w:left w:val="none" w:sz="0" w:space="0" w:color="auto"/>
                    <w:bottom w:val="none" w:sz="0" w:space="0" w:color="auto"/>
                    <w:right w:val="none" w:sz="0" w:space="0" w:color="auto"/>
                  </w:divBdr>
                </w:div>
                <w:div w:id="1441224702">
                  <w:marLeft w:val="0"/>
                  <w:marRight w:val="0"/>
                  <w:marTop w:val="0"/>
                  <w:marBottom w:val="0"/>
                  <w:divBdr>
                    <w:top w:val="none" w:sz="0" w:space="0" w:color="auto"/>
                    <w:left w:val="none" w:sz="0" w:space="0" w:color="auto"/>
                    <w:bottom w:val="none" w:sz="0" w:space="0" w:color="auto"/>
                    <w:right w:val="none" w:sz="0" w:space="0" w:color="auto"/>
                  </w:divBdr>
                </w:div>
                <w:div w:id="226956456">
                  <w:marLeft w:val="0"/>
                  <w:marRight w:val="0"/>
                  <w:marTop w:val="0"/>
                  <w:marBottom w:val="0"/>
                  <w:divBdr>
                    <w:top w:val="none" w:sz="0" w:space="0" w:color="auto"/>
                    <w:left w:val="none" w:sz="0" w:space="0" w:color="auto"/>
                    <w:bottom w:val="none" w:sz="0" w:space="0" w:color="auto"/>
                    <w:right w:val="none" w:sz="0" w:space="0" w:color="auto"/>
                  </w:divBdr>
                </w:div>
                <w:div w:id="1020009790">
                  <w:marLeft w:val="0"/>
                  <w:marRight w:val="0"/>
                  <w:marTop w:val="0"/>
                  <w:marBottom w:val="0"/>
                  <w:divBdr>
                    <w:top w:val="none" w:sz="0" w:space="0" w:color="auto"/>
                    <w:left w:val="none" w:sz="0" w:space="0" w:color="auto"/>
                    <w:bottom w:val="none" w:sz="0" w:space="0" w:color="auto"/>
                    <w:right w:val="none" w:sz="0" w:space="0" w:color="auto"/>
                  </w:divBdr>
                </w:div>
                <w:div w:id="307636239">
                  <w:marLeft w:val="0"/>
                  <w:marRight w:val="0"/>
                  <w:marTop w:val="0"/>
                  <w:marBottom w:val="0"/>
                  <w:divBdr>
                    <w:top w:val="none" w:sz="0" w:space="0" w:color="auto"/>
                    <w:left w:val="none" w:sz="0" w:space="0" w:color="auto"/>
                    <w:bottom w:val="none" w:sz="0" w:space="0" w:color="auto"/>
                    <w:right w:val="none" w:sz="0" w:space="0" w:color="auto"/>
                  </w:divBdr>
                </w:div>
                <w:div w:id="781917271">
                  <w:marLeft w:val="0"/>
                  <w:marRight w:val="0"/>
                  <w:marTop w:val="0"/>
                  <w:marBottom w:val="0"/>
                  <w:divBdr>
                    <w:top w:val="none" w:sz="0" w:space="0" w:color="auto"/>
                    <w:left w:val="none" w:sz="0" w:space="0" w:color="auto"/>
                    <w:bottom w:val="none" w:sz="0" w:space="0" w:color="auto"/>
                    <w:right w:val="none" w:sz="0" w:space="0" w:color="auto"/>
                  </w:divBdr>
                </w:div>
                <w:div w:id="1943146680">
                  <w:marLeft w:val="0"/>
                  <w:marRight w:val="0"/>
                  <w:marTop w:val="0"/>
                  <w:marBottom w:val="0"/>
                  <w:divBdr>
                    <w:top w:val="none" w:sz="0" w:space="0" w:color="auto"/>
                    <w:left w:val="none" w:sz="0" w:space="0" w:color="auto"/>
                    <w:bottom w:val="none" w:sz="0" w:space="0" w:color="auto"/>
                    <w:right w:val="none" w:sz="0" w:space="0" w:color="auto"/>
                  </w:divBdr>
                </w:div>
                <w:div w:id="1657765147">
                  <w:marLeft w:val="0"/>
                  <w:marRight w:val="0"/>
                  <w:marTop w:val="0"/>
                  <w:marBottom w:val="0"/>
                  <w:divBdr>
                    <w:top w:val="none" w:sz="0" w:space="0" w:color="auto"/>
                    <w:left w:val="none" w:sz="0" w:space="0" w:color="auto"/>
                    <w:bottom w:val="none" w:sz="0" w:space="0" w:color="auto"/>
                    <w:right w:val="none" w:sz="0" w:space="0" w:color="auto"/>
                  </w:divBdr>
                </w:div>
                <w:div w:id="80955659">
                  <w:marLeft w:val="0"/>
                  <w:marRight w:val="0"/>
                  <w:marTop w:val="0"/>
                  <w:marBottom w:val="0"/>
                  <w:divBdr>
                    <w:top w:val="none" w:sz="0" w:space="0" w:color="auto"/>
                    <w:left w:val="none" w:sz="0" w:space="0" w:color="auto"/>
                    <w:bottom w:val="none" w:sz="0" w:space="0" w:color="auto"/>
                    <w:right w:val="none" w:sz="0" w:space="0" w:color="auto"/>
                  </w:divBdr>
                </w:div>
                <w:div w:id="2138986277">
                  <w:marLeft w:val="0"/>
                  <w:marRight w:val="0"/>
                  <w:marTop w:val="0"/>
                  <w:marBottom w:val="0"/>
                  <w:divBdr>
                    <w:top w:val="none" w:sz="0" w:space="0" w:color="auto"/>
                    <w:left w:val="none" w:sz="0" w:space="0" w:color="auto"/>
                    <w:bottom w:val="none" w:sz="0" w:space="0" w:color="auto"/>
                    <w:right w:val="none" w:sz="0" w:space="0" w:color="auto"/>
                  </w:divBdr>
                </w:div>
                <w:div w:id="701706533">
                  <w:marLeft w:val="0"/>
                  <w:marRight w:val="0"/>
                  <w:marTop w:val="0"/>
                  <w:marBottom w:val="0"/>
                  <w:divBdr>
                    <w:top w:val="none" w:sz="0" w:space="0" w:color="auto"/>
                    <w:left w:val="none" w:sz="0" w:space="0" w:color="auto"/>
                    <w:bottom w:val="none" w:sz="0" w:space="0" w:color="auto"/>
                    <w:right w:val="none" w:sz="0" w:space="0" w:color="auto"/>
                  </w:divBdr>
                </w:div>
                <w:div w:id="1966348751">
                  <w:marLeft w:val="0"/>
                  <w:marRight w:val="0"/>
                  <w:marTop w:val="0"/>
                  <w:marBottom w:val="0"/>
                  <w:divBdr>
                    <w:top w:val="none" w:sz="0" w:space="0" w:color="auto"/>
                    <w:left w:val="none" w:sz="0" w:space="0" w:color="auto"/>
                    <w:bottom w:val="none" w:sz="0" w:space="0" w:color="auto"/>
                    <w:right w:val="none" w:sz="0" w:space="0" w:color="auto"/>
                  </w:divBdr>
                </w:div>
                <w:div w:id="1282420780">
                  <w:marLeft w:val="0"/>
                  <w:marRight w:val="0"/>
                  <w:marTop w:val="0"/>
                  <w:marBottom w:val="0"/>
                  <w:divBdr>
                    <w:top w:val="none" w:sz="0" w:space="0" w:color="auto"/>
                    <w:left w:val="none" w:sz="0" w:space="0" w:color="auto"/>
                    <w:bottom w:val="none" w:sz="0" w:space="0" w:color="auto"/>
                    <w:right w:val="none" w:sz="0" w:space="0" w:color="auto"/>
                  </w:divBdr>
                </w:div>
                <w:div w:id="1714888391">
                  <w:marLeft w:val="0"/>
                  <w:marRight w:val="0"/>
                  <w:marTop w:val="0"/>
                  <w:marBottom w:val="0"/>
                  <w:divBdr>
                    <w:top w:val="none" w:sz="0" w:space="0" w:color="auto"/>
                    <w:left w:val="none" w:sz="0" w:space="0" w:color="auto"/>
                    <w:bottom w:val="none" w:sz="0" w:space="0" w:color="auto"/>
                    <w:right w:val="none" w:sz="0" w:space="0" w:color="auto"/>
                  </w:divBdr>
                </w:div>
                <w:div w:id="1101603499">
                  <w:marLeft w:val="0"/>
                  <w:marRight w:val="0"/>
                  <w:marTop w:val="0"/>
                  <w:marBottom w:val="0"/>
                  <w:divBdr>
                    <w:top w:val="none" w:sz="0" w:space="0" w:color="auto"/>
                    <w:left w:val="none" w:sz="0" w:space="0" w:color="auto"/>
                    <w:bottom w:val="none" w:sz="0" w:space="0" w:color="auto"/>
                    <w:right w:val="none" w:sz="0" w:space="0" w:color="auto"/>
                  </w:divBdr>
                </w:div>
                <w:div w:id="1426995481">
                  <w:marLeft w:val="0"/>
                  <w:marRight w:val="0"/>
                  <w:marTop w:val="0"/>
                  <w:marBottom w:val="0"/>
                  <w:divBdr>
                    <w:top w:val="none" w:sz="0" w:space="0" w:color="auto"/>
                    <w:left w:val="none" w:sz="0" w:space="0" w:color="auto"/>
                    <w:bottom w:val="none" w:sz="0" w:space="0" w:color="auto"/>
                    <w:right w:val="none" w:sz="0" w:space="0" w:color="auto"/>
                  </w:divBdr>
                </w:div>
                <w:div w:id="256133700">
                  <w:marLeft w:val="0"/>
                  <w:marRight w:val="0"/>
                  <w:marTop w:val="0"/>
                  <w:marBottom w:val="0"/>
                  <w:divBdr>
                    <w:top w:val="none" w:sz="0" w:space="0" w:color="auto"/>
                    <w:left w:val="none" w:sz="0" w:space="0" w:color="auto"/>
                    <w:bottom w:val="none" w:sz="0" w:space="0" w:color="auto"/>
                    <w:right w:val="none" w:sz="0" w:space="0" w:color="auto"/>
                  </w:divBdr>
                </w:div>
                <w:div w:id="951789096">
                  <w:marLeft w:val="0"/>
                  <w:marRight w:val="0"/>
                  <w:marTop w:val="0"/>
                  <w:marBottom w:val="0"/>
                  <w:divBdr>
                    <w:top w:val="none" w:sz="0" w:space="0" w:color="auto"/>
                    <w:left w:val="none" w:sz="0" w:space="0" w:color="auto"/>
                    <w:bottom w:val="none" w:sz="0" w:space="0" w:color="auto"/>
                    <w:right w:val="none" w:sz="0" w:space="0" w:color="auto"/>
                  </w:divBdr>
                </w:div>
                <w:div w:id="514341562">
                  <w:marLeft w:val="0"/>
                  <w:marRight w:val="0"/>
                  <w:marTop w:val="0"/>
                  <w:marBottom w:val="0"/>
                  <w:divBdr>
                    <w:top w:val="none" w:sz="0" w:space="0" w:color="auto"/>
                    <w:left w:val="none" w:sz="0" w:space="0" w:color="auto"/>
                    <w:bottom w:val="none" w:sz="0" w:space="0" w:color="auto"/>
                    <w:right w:val="none" w:sz="0" w:space="0" w:color="auto"/>
                  </w:divBdr>
                </w:div>
                <w:div w:id="1400666649">
                  <w:marLeft w:val="0"/>
                  <w:marRight w:val="0"/>
                  <w:marTop w:val="0"/>
                  <w:marBottom w:val="0"/>
                  <w:divBdr>
                    <w:top w:val="none" w:sz="0" w:space="0" w:color="auto"/>
                    <w:left w:val="none" w:sz="0" w:space="0" w:color="auto"/>
                    <w:bottom w:val="none" w:sz="0" w:space="0" w:color="auto"/>
                    <w:right w:val="none" w:sz="0" w:space="0" w:color="auto"/>
                  </w:divBdr>
                </w:div>
                <w:div w:id="318116806">
                  <w:marLeft w:val="0"/>
                  <w:marRight w:val="0"/>
                  <w:marTop w:val="0"/>
                  <w:marBottom w:val="0"/>
                  <w:divBdr>
                    <w:top w:val="none" w:sz="0" w:space="0" w:color="auto"/>
                    <w:left w:val="none" w:sz="0" w:space="0" w:color="auto"/>
                    <w:bottom w:val="none" w:sz="0" w:space="0" w:color="auto"/>
                    <w:right w:val="none" w:sz="0" w:space="0" w:color="auto"/>
                  </w:divBdr>
                </w:div>
                <w:div w:id="2137481952">
                  <w:marLeft w:val="0"/>
                  <w:marRight w:val="0"/>
                  <w:marTop w:val="0"/>
                  <w:marBottom w:val="0"/>
                  <w:divBdr>
                    <w:top w:val="none" w:sz="0" w:space="0" w:color="auto"/>
                    <w:left w:val="none" w:sz="0" w:space="0" w:color="auto"/>
                    <w:bottom w:val="none" w:sz="0" w:space="0" w:color="auto"/>
                    <w:right w:val="none" w:sz="0" w:space="0" w:color="auto"/>
                  </w:divBdr>
                </w:div>
                <w:div w:id="22749683">
                  <w:marLeft w:val="0"/>
                  <w:marRight w:val="0"/>
                  <w:marTop w:val="0"/>
                  <w:marBottom w:val="0"/>
                  <w:divBdr>
                    <w:top w:val="none" w:sz="0" w:space="0" w:color="auto"/>
                    <w:left w:val="none" w:sz="0" w:space="0" w:color="auto"/>
                    <w:bottom w:val="none" w:sz="0" w:space="0" w:color="auto"/>
                    <w:right w:val="none" w:sz="0" w:space="0" w:color="auto"/>
                  </w:divBdr>
                </w:div>
                <w:div w:id="736822553">
                  <w:marLeft w:val="0"/>
                  <w:marRight w:val="0"/>
                  <w:marTop w:val="0"/>
                  <w:marBottom w:val="0"/>
                  <w:divBdr>
                    <w:top w:val="none" w:sz="0" w:space="0" w:color="auto"/>
                    <w:left w:val="none" w:sz="0" w:space="0" w:color="auto"/>
                    <w:bottom w:val="none" w:sz="0" w:space="0" w:color="auto"/>
                    <w:right w:val="none" w:sz="0" w:space="0" w:color="auto"/>
                  </w:divBdr>
                </w:div>
                <w:div w:id="746850534">
                  <w:marLeft w:val="0"/>
                  <w:marRight w:val="0"/>
                  <w:marTop w:val="0"/>
                  <w:marBottom w:val="0"/>
                  <w:divBdr>
                    <w:top w:val="none" w:sz="0" w:space="0" w:color="auto"/>
                    <w:left w:val="none" w:sz="0" w:space="0" w:color="auto"/>
                    <w:bottom w:val="none" w:sz="0" w:space="0" w:color="auto"/>
                    <w:right w:val="none" w:sz="0" w:space="0" w:color="auto"/>
                  </w:divBdr>
                </w:div>
                <w:div w:id="1841895265">
                  <w:marLeft w:val="0"/>
                  <w:marRight w:val="0"/>
                  <w:marTop w:val="0"/>
                  <w:marBottom w:val="0"/>
                  <w:divBdr>
                    <w:top w:val="none" w:sz="0" w:space="0" w:color="auto"/>
                    <w:left w:val="none" w:sz="0" w:space="0" w:color="auto"/>
                    <w:bottom w:val="none" w:sz="0" w:space="0" w:color="auto"/>
                    <w:right w:val="none" w:sz="0" w:space="0" w:color="auto"/>
                  </w:divBdr>
                </w:div>
                <w:div w:id="599072597">
                  <w:marLeft w:val="0"/>
                  <w:marRight w:val="0"/>
                  <w:marTop w:val="0"/>
                  <w:marBottom w:val="0"/>
                  <w:divBdr>
                    <w:top w:val="none" w:sz="0" w:space="0" w:color="auto"/>
                    <w:left w:val="none" w:sz="0" w:space="0" w:color="auto"/>
                    <w:bottom w:val="none" w:sz="0" w:space="0" w:color="auto"/>
                    <w:right w:val="none" w:sz="0" w:space="0" w:color="auto"/>
                  </w:divBdr>
                </w:div>
                <w:div w:id="960573576">
                  <w:marLeft w:val="0"/>
                  <w:marRight w:val="0"/>
                  <w:marTop w:val="0"/>
                  <w:marBottom w:val="0"/>
                  <w:divBdr>
                    <w:top w:val="none" w:sz="0" w:space="0" w:color="auto"/>
                    <w:left w:val="none" w:sz="0" w:space="0" w:color="auto"/>
                    <w:bottom w:val="none" w:sz="0" w:space="0" w:color="auto"/>
                    <w:right w:val="none" w:sz="0" w:space="0" w:color="auto"/>
                  </w:divBdr>
                </w:div>
                <w:div w:id="1943024244">
                  <w:marLeft w:val="0"/>
                  <w:marRight w:val="0"/>
                  <w:marTop w:val="0"/>
                  <w:marBottom w:val="0"/>
                  <w:divBdr>
                    <w:top w:val="none" w:sz="0" w:space="0" w:color="auto"/>
                    <w:left w:val="none" w:sz="0" w:space="0" w:color="auto"/>
                    <w:bottom w:val="none" w:sz="0" w:space="0" w:color="auto"/>
                    <w:right w:val="none" w:sz="0" w:space="0" w:color="auto"/>
                  </w:divBdr>
                </w:div>
                <w:div w:id="1079325879">
                  <w:marLeft w:val="0"/>
                  <w:marRight w:val="0"/>
                  <w:marTop w:val="0"/>
                  <w:marBottom w:val="0"/>
                  <w:divBdr>
                    <w:top w:val="none" w:sz="0" w:space="0" w:color="auto"/>
                    <w:left w:val="none" w:sz="0" w:space="0" w:color="auto"/>
                    <w:bottom w:val="none" w:sz="0" w:space="0" w:color="auto"/>
                    <w:right w:val="none" w:sz="0" w:space="0" w:color="auto"/>
                  </w:divBdr>
                </w:div>
                <w:div w:id="1055932926">
                  <w:marLeft w:val="0"/>
                  <w:marRight w:val="0"/>
                  <w:marTop w:val="0"/>
                  <w:marBottom w:val="0"/>
                  <w:divBdr>
                    <w:top w:val="none" w:sz="0" w:space="0" w:color="auto"/>
                    <w:left w:val="none" w:sz="0" w:space="0" w:color="auto"/>
                    <w:bottom w:val="none" w:sz="0" w:space="0" w:color="auto"/>
                    <w:right w:val="none" w:sz="0" w:space="0" w:color="auto"/>
                  </w:divBdr>
                </w:div>
                <w:div w:id="970012601">
                  <w:marLeft w:val="0"/>
                  <w:marRight w:val="0"/>
                  <w:marTop w:val="0"/>
                  <w:marBottom w:val="0"/>
                  <w:divBdr>
                    <w:top w:val="none" w:sz="0" w:space="0" w:color="auto"/>
                    <w:left w:val="none" w:sz="0" w:space="0" w:color="auto"/>
                    <w:bottom w:val="none" w:sz="0" w:space="0" w:color="auto"/>
                    <w:right w:val="none" w:sz="0" w:space="0" w:color="auto"/>
                  </w:divBdr>
                </w:div>
                <w:div w:id="482818831">
                  <w:marLeft w:val="0"/>
                  <w:marRight w:val="0"/>
                  <w:marTop w:val="0"/>
                  <w:marBottom w:val="0"/>
                  <w:divBdr>
                    <w:top w:val="none" w:sz="0" w:space="0" w:color="auto"/>
                    <w:left w:val="none" w:sz="0" w:space="0" w:color="auto"/>
                    <w:bottom w:val="none" w:sz="0" w:space="0" w:color="auto"/>
                    <w:right w:val="none" w:sz="0" w:space="0" w:color="auto"/>
                  </w:divBdr>
                </w:div>
                <w:div w:id="1728146221">
                  <w:marLeft w:val="0"/>
                  <w:marRight w:val="0"/>
                  <w:marTop w:val="0"/>
                  <w:marBottom w:val="0"/>
                  <w:divBdr>
                    <w:top w:val="none" w:sz="0" w:space="0" w:color="auto"/>
                    <w:left w:val="none" w:sz="0" w:space="0" w:color="auto"/>
                    <w:bottom w:val="none" w:sz="0" w:space="0" w:color="auto"/>
                    <w:right w:val="none" w:sz="0" w:space="0" w:color="auto"/>
                  </w:divBdr>
                </w:div>
                <w:div w:id="43064870">
                  <w:marLeft w:val="0"/>
                  <w:marRight w:val="0"/>
                  <w:marTop w:val="0"/>
                  <w:marBottom w:val="0"/>
                  <w:divBdr>
                    <w:top w:val="none" w:sz="0" w:space="0" w:color="auto"/>
                    <w:left w:val="none" w:sz="0" w:space="0" w:color="auto"/>
                    <w:bottom w:val="none" w:sz="0" w:space="0" w:color="auto"/>
                    <w:right w:val="none" w:sz="0" w:space="0" w:color="auto"/>
                  </w:divBdr>
                </w:div>
                <w:div w:id="364601095">
                  <w:marLeft w:val="0"/>
                  <w:marRight w:val="0"/>
                  <w:marTop w:val="0"/>
                  <w:marBottom w:val="0"/>
                  <w:divBdr>
                    <w:top w:val="none" w:sz="0" w:space="0" w:color="auto"/>
                    <w:left w:val="none" w:sz="0" w:space="0" w:color="auto"/>
                    <w:bottom w:val="none" w:sz="0" w:space="0" w:color="auto"/>
                    <w:right w:val="none" w:sz="0" w:space="0" w:color="auto"/>
                  </w:divBdr>
                </w:div>
                <w:div w:id="2113436039">
                  <w:marLeft w:val="0"/>
                  <w:marRight w:val="0"/>
                  <w:marTop w:val="0"/>
                  <w:marBottom w:val="0"/>
                  <w:divBdr>
                    <w:top w:val="none" w:sz="0" w:space="0" w:color="auto"/>
                    <w:left w:val="none" w:sz="0" w:space="0" w:color="auto"/>
                    <w:bottom w:val="none" w:sz="0" w:space="0" w:color="auto"/>
                    <w:right w:val="none" w:sz="0" w:space="0" w:color="auto"/>
                  </w:divBdr>
                </w:div>
                <w:div w:id="2099670394">
                  <w:marLeft w:val="0"/>
                  <w:marRight w:val="0"/>
                  <w:marTop w:val="0"/>
                  <w:marBottom w:val="0"/>
                  <w:divBdr>
                    <w:top w:val="none" w:sz="0" w:space="0" w:color="auto"/>
                    <w:left w:val="none" w:sz="0" w:space="0" w:color="auto"/>
                    <w:bottom w:val="none" w:sz="0" w:space="0" w:color="auto"/>
                    <w:right w:val="none" w:sz="0" w:space="0" w:color="auto"/>
                  </w:divBdr>
                </w:div>
                <w:div w:id="1618953134">
                  <w:marLeft w:val="0"/>
                  <w:marRight w:val="0"/>
                  <w:marTop w:val="0"/>
                  <w:marBottom w:val="0"/>
                  <w:divBdr>
                    <w:top w:val="none" w:sz="0" w:space="0" w:color="auto"/>
                    <w:left w:val="none" w:sz="0" w:space="0" w:color="auto"/>
                    <w:bottom w:val="none" w:sz="0" w:space="0" w:color="auto"/>
                    <w:right w:val="none" w:sz="0" w:space="0" w:color="auto"/>
                  </w:divBdr>
                </w:div>
                <w:div w:id="228930218">
                  <w:marLeft w:val="0"/>
                  <w:marRight w:val="0"/>
                  <w:marTop w:val="0"/>
                  <w:marBottom w:val="0"/>
                  <w:divBdr>
                    <w:top w:val="none" w:sz="0" w:space="0" w:color="auto"/>
                    <w:left w:val="none" w:sz="0" w:space="0" w:color="auto"/>
                    <w:bottom w:val="none" w:sz="0" w:space="0" w:color="auto"/>
                    <w:right w:val="none" w:sz="0" w:space="0" w:color="auto"/>
                  </w:divBdr>
                </w:div>
                <w:div w:id="1632055512">
                  <w:marLeft w:val="0"/>
                  <w:marRight w:val="0"/>
                  <w:marTop w:val="0"/>
                  <w:marBottom w:val="0"/>
                  <w:divBdr>
                    <w:top w:val="none" w:sz="0" w:space="0" w:color="auto"/>
                    <w:left w:val="none" w:sz="0" w:space="0" w:color="auto"/>
                    <w:bottom w:val="none" w:sz="0" w:space="0" w:color="auto"/>
                    <w:right w:val="none" w:sz="0" w:space="0" w:color="auto"/>
                  </w:divBdr>
                </w:div>
                <w:div w:id="1585609775">
                  <w:marLeft w:val="0"/>
                  <w:marRight w:val="0"/>
                  <w:marTop w:val="0"/>
                  <w:marBottom w:val="0"/>
                  <w:divBdr>
                    <w:top w:val="none" w:sz="0" w:space="0" w:color="auto"/>
                    <w:left w:val="none" w:sz="0" w:space="0" w:color="auto"/>
                    <w:bottom w:val="none" w:sz="0" w:space="0" w:color="auto"/>
                    <w:right w:val="none" w:sz="0" w:space="0" w:color="auto"/>
                  </w:divBdr>
                </w:div>
                <w:div w:id="189730201">
                  <w:marLeft w:val="0"/>
                  <w:marRight w:val="0"/>
                  <w:marTop w:val="0"/>
                  <w:marBottom w:val="0"/>
                  <w:divBdr>
                    <w:top w:val="none" w:sz="0" w:space="0" w:color="auto"/>
                    <w:left w:val="none" w:sz="0" w:space="0" w:color="auto"/>
                    <w:bottom w:val="none" w:sz="0" w:space="0" w:color="auto"/>
                    <w:right w:val="none" w:sz="0" w:space="0" w:color="auto"/>
                  </w:divBdr>
                </w:div>
                <w:div w:id="1687125229">
                  <w:marLeft w:val="0"/>
                  <w:marRight w:val="0"/>
                  <w:marTop w:val="0"/>
                  <w:marBottom w:val="0"/>
                  <w:divBdr>
                    <w:top w:val="none" w:sz="0" w:space="0" w:color="auto"/>
                    <w:left w:val="none" w:sz="0" w:space="0" w:color="auto"/>
                    <w:bottom w:val="none" w:sz="0" w:space="0" w:color="auto"/>
                    <w:right w:val="none" w:sz="0" w:space="0" w:color="auto"/>
                  </w:divBdr>
                </w:div>
                <w:div w:id="1982151047">
                  <w:marLeft w:val="0"/>
                  <w:marRight w:val="0"/>
                  <w:marTop w:val="0"/>
                  <w:marBottom w:val="0"/>
                  <w:divBdr>
                    <w:top w:val="none" w:sz="0" w:space="0" w:color="auto"/>
                    <w:left w:val="none" w:sz="0" w:space="0" w:color="auto"/>
                    <w:bottom w:val="none" w:sz="0" w:space="0" w:color="auto"/>
                    <w:right w:val="none" w:sz="0" w:space="0" w:color="auto"/>
                  </w:divBdr>
                </w:div>
                <w:div w:id="1897543651">
                  <w:marLeft w:val="0"/>
                  <w:marRight w:val="0"/>
                  <w:marTop w:val="0"/>
                  <w:marBottom w:val="0"/>
                  <w:divBdr>
                    <w:top w:val="none" w:sz="0" w:space="0" w:color="auto"/>
                    <w:left w:val="none" w:sz="0" w:space="0" w:color="auto"/>
                    <w:bottom w:val="none" w:sz="0" w:space="0" w:color="auto"/>
                    <w:right w:val="none" w:sz="0" w:space="0" w:color="auto"/>
                  </w:divBdr>
                </w:div>
                <w:div w:id="1026371373">
                  <w:marLeft w:val="0"/>
                  <w:marRight w:val="0"/>
                  <w:marTop w:val="0"/>
                  <w:marBottom w:val="0"/>
                  <w:divBdr>
                    <w:top w:val="none" w:sz="0" w:space="0" w:color="auto"/>
                    <w:left w:val="none" w:sz="0" w:space="0" w:color="auto"/>
                    <w:bottom w:val="none" w:sz="0" w:space="0" w:color="auto"/>
                    <w:right w:val="none" w:sz="0" w:space="0" w:color="auto"/>
                  </w:divBdr>
                </w:div>
                <w:div w:id="74476057">
                  <w:marLeft w:val="0"/>
                  <w:marRight w:val="0"/>
                  <w:marTop w:val="0"/>
                  <w:marBottom w:val="0"/>
                  <w:divBdr>
                    <w:top w:val="none" w:sz="0" w:space="0" w:color="auto"/>
                    <w:left w:val="none" w:sz="0" w:space="0" w:color="auto"/>
                    <w:bottom w:val="none" w:sz="0" w:space="0" w:color="auto"/>
                    <w:right w:val="none" w:sz="0" w:space="0" w:color="auto"/>
                  </w:divBdr>
                </w:div>
                <w:div w:id="2078047337">
                  <w:marLeft w:val="0"/>
                  <w:marRight w:val="0"/>
                  <w:marTop w:val="0"/>
                  <w:marBottom w:val="0"/>
                  <w:divBdr>
                    <w:top w:val="none" w:sz="0" w:space="0" w:color="auto"/>
                    <w:left w:val="none" w:sz="0" w:space="0" w:color="auto"/>
                    <w:bottom w:val="none" w:sz="0" w:space="0" w:color="auto"/>
                    <w:right w:val="none" w:sz="0" w:space="0" w:color="auto"/>
                  </w:divBdr>
                </w:div>
                <w:div w:id="1929918443">
                  <w:marLeft w:val="0"/>
                  <w:marRight w:val="0"/>
                  <w:marTop w:val="0"/>
                  <w:marBottom w:val="0"/>
                  <w:divBdr>
                    <w:top w:val="none" w:sz="0" w:space="0" w:color="auto"/>
                    <w:left w:val="none" w:sz="0" w:space="0" w:color="auto"/>
                    <w:bottom w:val="none" w:sz="0" w:space="0" w:color="auto"/>
                    <w:right w:val="none" w:sz="0" w:space="0" w:color="auto"/>
                  </w:divBdr>
                </w:div>
                <w:div w:id="943656810">
                  <w:marLeft w:val="0"/>
                  <w:marRight w:val="0"/>
                  <w:marTop w:val="0"/>
                  <w:marBottom w:val="0"/>
                  <w:divBdr>
                    <w:top w:val="none" w:sz="0" w:space="0" w:color="auto"/>
                    <w:left w:val="none" w:sz="0" w:space="0" w:color="auto"/>
                    <w:bottom w:val="none" w:sz="0" w:space="0" w:color="auto"/>
                    <w:right w:val="none" w:sz="0" w:space="0" w:color="auto"/>
                  </w:divBdr>
                </w:div>
                <w:div w:id="1975519811">
                  <w:marLeft w:val="0"/>
                  <w:marRight w:val="0"/>
                  <w:marTop w:val="0"/>
                  <w:marBottom w:val="0"/>
                  <w:divBdr>
                    <w:top w:val="none" w:sz="0" w:space="0" w:color="auto"/>
                    <w:left w:val="none" w:sz="0" w:space="0" w:color="auto"/>
                    <w:bottom w:val="none" w:sz="0" w:space="0" w:color="auto"/>
                    <w:right w:val="none" w:sz="0" w:space="0" w:color="auto"/>
                  </w:divBdr>
                </w:div>
                <w:div w:id="424115490">
                  <w:marLeft w:val="0"/>
                  <w:marRight w:val="0"/>
                  <w:marTop w:val="0"/>
                  <w:marBottom w:val="0"/>
                  <w:divBdr>
                    <w:top w:val="none" w:sz="0" w:space="0" w:color="auto"/>
                    <w:left w:val="none" w:sz="0" w:space="0" w:color="auto"/>
                    <w:bottom w:val="none" w:sz="0" w:space="0" w:color="auto"/>
                    <w:right w:val="none" w:sz="0" w:space="0" w:color="auto"/>
                  </w:divBdr>
                </w:div>
                <w:div w:id="1825313496">
                  <w:marLeft w:val="0"/>
                  <w:marRight w:val="0"/>
                  <w:marTop w:val="0"/>
                  <w:marBottom w:val="0"/>
                  <w:divBdr>
                    <w:top w:val="none" w:sz="0" w:space="0" w:color="auto"/>
                    <w:left w:val="none" w:sz="0" w:space="0" w:color="auto"/>
                    <w:bottom w:val="none" w:sz="0" w:space="0" w:color="auto"/>
                    <w:right w:val="none" w:sz="0" w:space="0" w:color="auto"/>
                  </w:divBdr>
                </w:div>
                <w:div w:id="2126539086">
                  <w:marLeft w:val="0"/>
                  <w:marRight w:val="0"/>
                  <w:marTop w:val="0"/>
                  <w:marBottom w:val="0"/>
                  <w:divBdr>
                    <w:top w:val="none" w:sz="0" w:space="0" w:color="auto"/>
                    <w:left w:val="none" w:sz="0" w:space="0" w:color="auto"/>
                    <w:bottom w:val="none" w:sz="0" w:space="0" w:color="auto"/>
                    <w:right w:val="none" w:sz="0" w:space="0" w:color="auto"/>
                  </w:divBdr>
                </w:div>
                <w:div w:id="1231774996">
                  <w:marLeft w:val="0"/>
                  <w:marRight w:val="0"/>
                  <w:marTop w:val="0"/>
                  <w:marBottom w:val="0"/>
                  <w:divBdr>
                    <w:top w:val="none" w:sz="0" w:space="0" w:color="auto"/>
                    <w:left w:val="none" w:sz="0" w:space="0" w:color="auto"/>
                    <w:bottom w:val="none" w:sz="0" w:space="0" w:color="auto"/>
                    <w:right w:val="none" w:sz="0" w:space="0" w:color="auto"/>
                  </w:divBdr>
                </w:div>
                <w:div w:id="978806202">
                  <w:marLeft w:val="0"/>
                  <w:marRight w:val="0"/>
                  <w:marTop w:val="0"/>
                  <w:marBottom w:val="0"/>
                  <w:divBdr>
                    <w:top w:val="none" w:sz="0" w:space="0" w:color="auto"/>
                    <w:left w:val="none" w:sz="0" w:space="0" w:color="auto"/>
                    <w:bottom w:val="none" w:sz="0" w:space="0" w:color="auto"/>
                    <w:right w:val="none" w:sz="0" w:space="0" w:color="auto"/>
                  </w:divBdr>
                </w:div>
                <w:div w:id="1846556027">
                  <w:marLeft w:val="0"/>
                  <w:marRight w:val="0"/>
                  <w:marTop w:val="0"/>
                  <w:marBottom w:val="0"/>
                  <w:divBdr>
                    <w:top w:val="none" w:sz="0" w:space="0" w:color="auto"/>
                    <w:left w:val="none" w:sz="0" w:space="0" w:color="auto"/>
                    <w:bottom w:val="none" w:sz="0" w:space="0" w:color="auto"/>
                    <w:right w:val="none" w:sz="0" w:space="0" w:color="auto"/>
                  </w:divBdr>
                </w:div>
                <w:div w:id="663318954">
                  <w:marLeft w:val="0"/>
                  <w:marRight w:val="0"/>
                  <w:marTop w:val="0"/>
                  <w:marBottom w:val="0"/>
                  <w:divBdr>
                    <w:top w:val="none" w:sz="0" w:space="0" w:color="auto"/>
                    <w:left w:val="none" w:sz="0" w:space="0" w:color="auto"/>
                    <w:bottom w:val="none" w:sz="0" w:space="0" w:color="auto"/>
                    <w:right w:val="none" w:sz="0" w:space="0" w:color="auto"/>
                  </w:divBdr>
                </w:div>
                <w:div w:id="851070712">
                  <w:marLeft w:val="0"/>
                  <w:marRight w:val="0"/>
                  <w:marTop w:val="0"/>
                  <w:marBottom w:val="0"/>
                  <w:divBdr>
                    <w:top w:val="none" w:sz="0" w:space="0" w:color="auto"/>
                    <w:left w:val="none" w:sz="0" w:space="0" w:color="auto"/>
                    <w:bottom w:val="none" w:sz="0" w:space="0" w:color="auto"/>
                    <w:right w:val="none" w:sz="0" w:space="0" w:color="auto"/>
                  </w:divBdr>
                </w:div>
                <w:div w:id="1820657756">
                  <w:marLeft w:val="0"/>
                  <w:marRight w:val="0"/>
                  <w:marTop w:val="0"/>
                  <w:marBottom w:val="0"/>
                  <w:divBdr>
                    <w:top w:val="none" w:sz="0" w:space="0" w:color="auto"/>
                    <w:left w:val="none" w:sz="0" w:space="0" w:color="auto"/>
                    <w:bottom w:val="none" w:sz="0" w:space="0" w:color="auto"/>
                    <w:right w:val="none" w:sz="0" w:space="0" w:color="auto"/>
                  </w:divBdr>
                </w:div>
                <w:div w:id="443574715">
                  <w:marLeft w:val="0"/>
                  <w:marRight w:val="0"/>
                  <w:marTop w:val="0"/>
                  <w:marBottom w:val="0"/>
                  <w:divBdr>
                    <w:top w:val="none" w:sz="0" w:space="0" w:color="auto"/>
                    <w:left w:val="none" w:sz="0" w:space="0" w:color="auto"/>
                    <w:bottom w:val="none" w:sz="0" w:space="0" w:color="auto"/>
                    <w:right w:val="none" w:sz="0" w:space="0" w:color="auto"/>
                  </w:divBdr>
                </w:div>
                <w:div w:id="739792579">
                  <w:marLeft w:val="0"/>
                  <w:marRight w:val="0"/>
                  <w:marTop w:val="0"/>
                  <w:marBottom w:val="0"/>
                  <w:divBdr>
                    <w:top w:val="none" w:sz="0" w:space="0" w:color="auto"/>
                    <w:left w:val="none" w:sz="0" w:space="0" w:color="auto"/>
                    <w:bottom w:val="none" w:sz="0" w:space="0" w:color="auto"/>
                    <w:right w:val="none" w:sz="0" w:space="0" w:color="auto"/>
                  </w:divBdr>
                </w:div>
                <w:div w:id="1724718764">
                  <w:marLeft w:val="0"/>
                  <w:marRight w:val="0"/>
                  <w:marTop w:val="0"/>
                  <w:marBottom w:val="0"/>
                  <w:divBdr>
                    <w:top w:val="none" w:sz="0" w:space="0" w:color="auto"/>
                    <w:left w:val="none" w:sz="0" w:space="0" w:color="auto"/>
                    <w:bottom w:val="none" w:sz="0" w:space="0" w:color="auto"/>
                    <w:right w:val="none" w:sz="0" w:space="0" w:color="auto"/>
                  </w:divBdr>
                </w:div>
                <w:div w:id="866219579">
                  <w:marLeft w:val="0"/>
                  <w:marRight w:val="0"/>
                  <w:marTop w:val="0"/>
                  <w:marBottom w:val="0"/>
                  <w:divBdr>
                    <w:top w:val="none" w:sz="0" w:space="0" w:color="auto"/>
                    <w:left w:val="none" w:sz="0" w:space="0" w:color="auto"/>
                    <w:bottom w:val="none" w:sz="0" w:space="0" w:color="auto"/>
                    <w:right w:val="none" w:sz="0" w:space="0" w:color="auto"/>
                  </w:divBdr>
                </w:div>
                <w:div w:id="1413358966">
                  <w:marLeft w:val="0"/>
                  <w:marRight w:val="0"/>
                  <w:marTop w:val="0"/>
                  <w:marBottom w:val="0"/>
                  <w:divBdr>
                    <w:top w:val="none" w:sz="0" w:space="0" w:color="auto"/>
                    <w:left w:val="none" w:sz="0" w:space="0" w:color="auto"/>
                    <w:bottom w:val="none" w:sz="0" w:space="0" w:color="auto"/>
                    <w:right w:val="none" w:sz="0" w:space="0" w:color="auto"/>
                  </w:divBdr>
                </w:div>
                <w:div w:id="951473554">
                  <w:marLeft w:val="0"/>
                  <w:marRight w:val="0"/>
                  <w:marTop w:val="0"/>
                  <w:marBottom w:val="0"/>
                  <w:divBdr>
                    <w:top w:val="none" w:sz="0" w:space="0" w:color="auto"/>
                    <w:left w:val="none" w:sz="0" w:space="0" w:color="auto"/>
                    <w:bottom w:val="none" w:sz="0" w:space="0" w:color="auto"/>
                    <w:right w:val="none" w:sz="0" w:space="0" w:color="auto"/>
                  </w:divBdr>
                </w:div>
                <w:div w:id="458956570">
                  <w:marLeft w:val="0"/>
                  <w:marRight w:val="0"/>
                  <w:marTop w:val="0"/>
                  <w:marBottom w:val="0"/>
                  <w:divBdr>
                    <w:top w:val="none" w:sz="0" w:space="0" w:color="auto"/>
                    <w:left w:val="none" w:sz="0" w:space="0" w:color="auto"/>
                    <w:bottom w:val="none" w:sz="0" w:space="0" w:color="auto"/>
                    <w:right w:val="none" w:sz="0" w:space="0" w:color="auto"/>
                  </w:divBdr>
                </w:div>
                <w:div w:id="654652157">
                  <w:marLeft w:val="0"/>
                  <w:marRight w:val="0"/>
                  <w:marTop w:val="0"/>
                  <w:marBottom w:val="0"/>
                  <w:divBdr>
                    <w:top w:val="none" w:sz="0" w:space="0" w:color="auto"/>
                    <w:left w:val="none" w:sz="0" w:space="0" w:color="auto"/>
                    <w:bottom w:val="none" w:sz="0" w:space="0" w:color="auto"/>
                    <w:right w:val="none" w:sz="0" w:space="0" w:color="auto"/>
                  </w:divBdr>
                </w:div>
                <w:div w:id="869219738">
                  <w:marLeft w:val="0"/>
                  <w:marRight w:val="0"/>
                  <w:marTop w:val="0"/>
                  <w:marBottom w:val="0"/>
                  <w:divBdr>
                    <w:top w:val="none" w:sz="0" w:space="0" w:color="auto"/>
                    <w:left w:val="none" w:sz="0" w:space="0" w:color="auto"/>
                    <w:bottom w:val="none" w:sz="0" w:space="0" w:color="auto"/>
                    <w:right w:val="none" w:sz="0" w:space="0" w:color="auto"/>
                  </w:divBdr>
                </w:div>
                <w:div w:id="1847279765">
                  <w:marLeft w:val="0"/>
                  <w:marRight w:val="0"/>
                  <w:marTop w:val="0"/>
                  <w:marBottom w:val="0"/>
                  <w:divBdr>
                    <w:top w:val="none" w:sz="0" w:space="0" w:color="auto"/>
                    <w:left w:val="none" w:sz="0" w:space="0" w:color="auto"/>
                    <w:bottom w:val="none" w:sz="0" w:space="0" w:color="auto"/>
                    <w:right w:val="none" w:sz="0" w:space="0" w:color="auto"/>
                  </w:divBdr>
                </w:div>
                <w:div w:id="234050922">
                  <w:marLeft w:val="0"/>
                  <w:marRight w:val="0"/>
                  <w:marTop w:val="0"/>
                  <w:marBottom w:val="0"/>
                  <w:divBdr>
                    <w:top w:val="none" w:sz="0" w:space="0" w:color="auto"/>
                    <w:left w:val="none" w:sz="0" w:space="0" w:color="auto"/>
                    <w:bottom w:val="none" w:sz="0" w:space="0" w:color="auto"/>
                    <w:right w:val="none" w:sz="0" w:space="0" w:color="auto"/>
                  </w:divBdr>
                </w:div>
                <w:div w:id="300766551">
                  <w:marLeft w:val="0"/>
                  <w:marRight w:val="0"/>
                  <w:marTop w:val="0"/>
                  <w:marBottom w:val="0"/>
                  <w:divBdr>
                    <w:top w:val="none" w:sz="0" w:space="0" w:color="auto"/>
                    <w:left w:val="none" w:sz="0" w:space="0" w:color="auto"/>
                    <w:bottom w:val="none" w:sz="0" w:space="0" w:color="auto"/>
                    <w:right w:val="none" w:sz="0" w:space="0" w:color="auto"/>
                  </w:divBdr>
                </w:div>
                <w:div w:id="13506999">
                  <w:marLeft w:val="0"/>
                  <w:marRight w:val="0"/>
                  <w:marTop w:val="0"/>
                  <w:marBottom w:val="0"/>
                  <w:divBdr>
                    <w:top w:val="none" w:sz="0" w:space="0" w:color="auto"/>
                    <w:left w:val="none" w:sz="0" w:space="0" w:color="auto"/>
                    <w:bottom w:val="none" w:sz="0" w:space="0" w:color="auto"/>
                    <w:right w:val="none" w:sz="0" w:space="0" w:color="auto"/>
                  </w:divBdr>
                </w:div>
                <w:div w:id="1564563181">
                  <w:marLeft w:val="0"/>
                  <w:marRight w:val="0"/>
                  <w:marTop w:val="0"/>
                  <w:marBottom w:val="0"/>
                  <w:divBdr>
                    <w:top w:val="none" w:sz="0" w:space="0" w:color="auto"/>
                    <w:left w:val="none" w:sz="0" w:space="0" w:color="auto"/>
                    <w:bottom w:val="none" w:sz="0" w:space="0" w:color="auto"/>
                    <w:right w:val="none" w:sz="0" w:space="0" w:color="auto"/>
                  </w:divBdr>
                </w:div>
                <w:div w:id="713382650">
                  <w:marLeft w:val="0"/>
                  <w:marRight w:val="0"/>
                  <w:marTop w:val="0"/>
                  <w:marBottom w:val="0"/>
                  <w:divBdr>
                    <w:top w:val="none" w:sz="0" w:space="0" w:color="auto"/>
                    <w:left w:val="none" w:sz="0" w:space="0" w:color="auto"/>
                    <w:bottom w:val="none" w:sz="0" w:space="0" w:color="auto"/>
                    <w:right w:val="none" w:sz="0" w:space="0" w:color="auto"/>
                  </w:divBdr>
                </w:div>
              </w:divsChild>
            </w:div>
            <w:div w:id="714431170">
              <w:marLeft w:val="0"/>
              <w:marRight w:val="0"/>
              <w:marTop w:val="0"/>
              <w:marBottom w:val="0"/>
              <w:divBdr>
                <w:top w:val="none" w:sz="0" w:space="0" w:color="auto"/>
                <w:left w:val="none" w:sz="0" w:space="0" w:color="auto"/>
                <w:bottom w:val="none" w:sz="0" w:space="0" w:color="auto"/>
                <w:right w:val="none" w:sz="0" w:space="0" w:color="auto"/>
              </w:divBdr>
              <w:divsChild>
                <w:div w:id="1408922067">
                  <w:marLeft w:val="0"/>
                  <w:marRight w:val="0"/>
                  <w:marTop w:val="0"/>
                  <w:marBottom w:val="0"/>
                  <w:divBdr>
                    <w:top w:val="none" w:sz="0" w:space="0" w:color="auto"/>
                    <w:left w:val="none" w:sz="0" w:space="0" w:color="auto"/>
                    <w:bottom w:val="none" w:sz="0" w:space="0" w:color="auto"/>
                    <w:right w:val="none" w:sz="0" w:space="0" w:color="auto"/>
                  </w:divBdr>
                </w:div>
                <w:div w:id="1299846940">
                  <w:marLeft w:val="0"/>
                  <w:marRight w:val="0"/>
                  <w:marTop w:val="0"/>
                  <w:marBottom w:val="0"/>
                  <w:divBdr>
                    <w:top w:val="none" w:sz="0" w:space="0" w:color="auto"/>
                    <w:left w:val="none" w:sz="0" w:space="0" w:color="auto"/>
                    <w:bottom w:val="none" w:sz="0" w:space="0" w:color="auto"/>
                    <w:right w:val="none" w:sz="0" w:space="0" w:color="auto"/>
                  </w:divBdr>
                </w:div>
                <w:div w:id="1567915824">
                  <w:marLeft w:val="0"/>
                  <w:marRight w:val="0"/>
                  <w:marTop w:val="0"/>
                  <w:marBottom w:val="0"/>
                  <w:divBdr>
                    <w:top w:val="none" w:sz="0" w:space="0" w:color="auto"/>
                    <w:left w:val="none" w:sz="0" w:space="0" w:color="auto"/>
                    <w:bottom w:val="none" w:sz="0" w:space="0" w:color="auto"/>
                    <w:right w:val="none" w:sz="0" w:space="0" w:color="auto"/>
                  </w:divBdr>
                </w:div>
                <w:div w:id="424116171">
                  <w:marLeft w:val="0"/>
                  <w:marRight w:val="0"/>
                  <w:marTop w:val="0"/>
                  <w:marBottom w:val="0"/>
                  <w:divBdr>
                    <w:top w:val="none" w:sz="0" w:space="0" w:color="auto"/>
                    <w:left w:val="none" w:sz="0" w:space="0" w:color="auto"/>
                    <w:bottom w:val="none" w:sz="0" w:space="0" w:color="auto"/>
                    <w:right w:val="none" w:sz="0" w:space="0" w:color="auto"/>
                  </w:divBdr>
                </w:div>
                <w:div w:id="1824154332">
                  <w:marLeft w:val="0"/>
                  <w:marRight w:val="0"/>
                  <w:marTop w:val="0"/>
                  <w:marBottom w:val="0"/>
                  <w:divBdr>
                    <w:top w:val="none" w:sz="0" w:space="0" w:color="auto"/>
                    <w:left w:val="none" w:sz="0" w:space="0" w:color="auto"/>
                    <w:bottom w:val="none" w:sz="0" w:space="0" w:color="auto"/>
                    <w:right w:val="none" w:sz="0" w:space="0" w:color="auto"/>
                  </w:divBdr>
                </w:div>
                <w:div w:id="665746389">
                  <w:marLeft w:val="0"/>
                  <w:marRight w:val="0"/>
                  <w:marTop w:val="0"/>
                  <w:marBottom w:val="0"/>
                  <w:divBdr>
                    <w:top w:val="none" w:sz="0" w:space="0" w:color="auto"/>
                    <w:left w:val="none" w:sz="0" w:space="0" w:color="auto"/>
                    <w:bottom w:val="none" w:sz="0" w:space="0" w:color="auto"/>
                    <w:right w:val="none" w:sz="0" w:space="0" w:color="auto"/>
                  </w:divBdr>
                </w:div>
                <w:div w:id="1045372539">
                  <w:marLeft w:val="0"/>
                  <w:marRight w:val="0"/>
                  <w:marTop w:val="0"/>
                  <w:marBottom w:val="0"/>
                  <w:divBdr>
                    <w:top w:val="none" w:sz="0" w:space="0" w:color="auto"/>
                    <w:left w:val="none" w:sz="0" w:space="0" w:color="auto"/>
                    <w:bottom w:val="none" w:sz="0" w:space="0" w:color="auto"/>
                    <w:right w:val="none" w:sz="0" w:space="0" w:color="auto"/>
                  </w:divBdr>
                </w:div>
                <w:div w:id="705914459">
                  <w:marLeft w:val="0"/>
                  <w:marRight w:val="0"/>
                  <w:marTop w:val="0"/>
                  <w:marBottom w:val="0"/>
                  <w:divBdr>
                    <w:top w:val="none" w:sz="0" w:space="0" w:color="auto"/>
                    <w:left w:val="none" w:sz="0" w:space="0" w:color="auto"/>
                    <w:bottom w:val="none" w:sz="0" w:space="0" w:color="auto"/>
                    <w:right w:val="none" w:sz="0" w:space="0" w:color="auto"/>
                  </w:divBdr>
                </w:div>
                <w:div w:id="1029069352">
                  <w:marLeft w:val="0"/>
                  <w:marRight w:val="0"/>
                  <w:marTop w:val="0"/>
                  <w:marBottom w:val="0"/>
                  <w:divBdr>
                    <w:top w:val="none" w:sz="0" w:space="0" w:color="auto"/>
                    <w:left w:val="none" w:sz="0" w:space="0" w:color="auto"/>
                    <w:bottom w:val="none" w:sz="0" w:space="0" w:color="auto"/>
                    <w:right w:val="none" w:sz="0" w:space="0" w:color="auto"/>
                  </w:divBdr>
                </w:div>
                <w:div w:id="639506547">
                  <w:marLeft w:val="0"/>
                  <w:marRight w:val="0"/>
                  <w:marTop w:val="0"/>
                  <w:marBottom w:val="0"/>
                  <w:divBdr>
                    <w:top w:val="none" w:sz="0" w:space="0" w:color="auto"/>
                    <w:left w:val="none" w:sz="0" w:space="0" w:color="auto"/>
                    <w:bottom w:val="none" w:sz="0" w:space="0" w:color="auto"/>
                    <w:right w:val="none" w:sz="0" w:space="0" w:color="auto"/>
                  </w:divBdr>
                </w:div>
                <w:div w:id="457604289">
                  <w:marLeft w:val="0"/>
                  <w:marRight w:val="0"/>
                  <w:marTop w:val="0"/>
                  <w:marBottom w:val="0"/>
                  <w:divBdr>
                    <w:top w:val="none" w:sz="0" w:space="0" w:color="auto"/>
                    <w:left w:val="none" w:sz="0" w:space="0" w:color="auto"/>
                    <w:bottom w:val="none" w:sz="0" w:space="0" w:color="auto"/>
                    <w:right w:val="none" w:sz="0" w:space="0" w:color="auto"/>
                  </w:divBdr>
                </w:div>
                <w:div w:id="981151852">
                  <w:marLeft w:val="0"/>
                  <w:marRight w:val="0"/>
                  <w:marTop w:val="0"/>
                  <w:marBottom w:val="0"/>
                  <w:divBdr>
                    <w:top w:val="none" w:sz="0" w:space="0" w:color="auto"/>
                    <w:left w:val="none" w:sz="0" w:space="0" w:color="auto"/>
                    <w:bottom w:val="none" w:sz="0" w:space="0" w:color="auto"/>
                    <w:right w:val="none" w:sz="0" w:space="0" w:color="auto"/>
                  </w:divBdr>
                </w:div>
                <w:div w:id="1214196258">
                  <w:marLeft w:val="0"/>
                  <w:marRight w:val="0"/>
                  <w:marTop w:val="0"/>
                  <w:marBottom w:val="0"/>
                  <w:divBdr>
                    <w:top w:val="none" w:sz="0" w:space="0" w:color="auto"/>
                    <w:left w:val="none" w:sz="0" w:space="0" w:color="auto"/>
                    <w:bottom w:val="none" w:sz="0" w:space="0" w:color="auto"/>
                    <w:right w:val="none" w:sz="0" w:space="0" w:color="auto"/>
                  </w:divBdr>
                </w:div>
                <w:div w:id="1172255214">
                  <w:marLeft w:val="0"/>
                  <w:marRight w:val="0"/>
                  <w:marTop w:val="0"/>
                  <w:marBottom w:val="0"/>
                  <w:divBdr>
                    <w:top w:val="none" w:sz="0" w:space="0" w:color="auto"/>
                    <w:left w:val="none" w:sz="0" w:space="0" w:color="auto"/>
                    <w:bottom w:val="none" w:sz="0" w:space="0" w:color="auto"/>
                    <w:right w:val="none" w:sz="0" w:space="0" w:color="auto"/>
                  </w:divBdr>
                </w:div>
                <w:div w:id="1491411481">
                  <w:marLeft w:val="0"/>
                  <w:marRight w:val="0"/>
                  <w:marTop w:val="0"/>
                  <w:marBottom w:val="0"/>
                  <w:divBdr>
                    <w:top w:val="none" w:sz="0" w:space="0" w:color="auto"/>
                    <w:left w:val="none" w:sz="0" w:space="0" w:color="auto"/>
                    <w:bottom w:val="none" w:sz="0" w:space="0" w:color="auto"/>
                    <w:right w:val="none" w:sz="0" w:space="0" w:color="auto"/>
                  </w:divBdr>
                </w:div>
                <w:div w:id="743144856">
                  <w:marLeft w:val="0"/>
                  <w:marRight w:val="0"/>
                  <w:marTop w:val="0"/>
                  <w:marBottom w:val="0"/>
                  <w:divBdr>
                    <w:top w:val="none" w:sz="0" w:space="0" w:color="auto"/>
                    <w:left w:val="none" w:sz="0" w:space="0" w:color="auto"/>
                    <w:bottom w:val="none" w:sz="0" w:space="0" w:color="auto"/>
                    <w:right w:val="none" w:sz="0" w:space="0" w:color="auto"/>
                  </w:divBdr>
                </w:div>
                <w:div w:id="1265840687">
                  <w:marLeft w:val="0"/>
                  <w:marRight w:val="0"/>
                  <w:marTop w:val="0"/>
                  <w:marBottom w:val="0"/>
                  <w:divBdr>
                    <w:top w:val="none" w:sz="0" w:space="0" w:color="auto"/>
                    <w:left w:val="none" w:sz="0" w:space="0" w:color="auto"/>
                    <w:bottom w:val="none" w:sz="0" w:space="0" w:color="auto"/>
                    <w:right w:val="none" w:sz="0" w:space="0" w:color="auto"/>
                  </w:divBdr>
                </w:div>
                <w:div w:id="1470509832">
                  <w:marLeft w:val="0"/>
                  <w:marRight w:val="0"/>
                  <w:marTop w:val="0"/>
                  <w:marBottom w:val="0"/>
                  <w:divBdr>
                    <w:top w:val="none" w:sz="0" w:space="0" w:color="auto"/>
                    <w:left w:val="none" w:sz="0" w:space="0" w:color="auto"/>
                    <w:bottom w:val="none" w:sz="0" w:space="0" w:color="auto"/>
                    <w:right w:val="none" w:sz="0" w:space="0" w:color="auto"/>
                  </w:divBdr>
                </w:div>
                <w:div w:id="1611085418">
                  <w:marLeft w:val="0"/>
                  <w:marRight w:val="0"/>
                  <w:marTop w:val="0"/>
                  <w:marBottom w:val="0"/>
                  <w:divBdr>
                    <w:top w:val="none" w:sz="0" w:space="0" w:color="auto"/>
                    <w:left w:val="none" w:sz="0" w:space="0" w:color="auto"/>
                    <w:bottom w:val="none" w:sz="0" w:space="0" w:color="auto"/>
                    <w:right w:val="none" w:sz="0" w:space="0" w:color="auto"/>
                  </w:divBdr>
                </w:div>
                <w:div w:id="2064938768">
                  <w:marLeft w:val="0"/>
                  <w:marRight w:val="0"/>
                  <w:marTop w:val="0"/>
                  <w:marBottom w:val="0"/>
                  <w:divBdr>
                    <w:top w:val="none" w:sz="0" w:space="0" w:color="auto"/>
                    <w:left w:val="none" w:sz="0" w:space="0" w:color="auto"/>
                    <w:bottom w:val="none" w:sz="0" w:space="0" w:color="auto"/>
                    <w:right w:val="none" w:sz="0" w:space="0" w:color="auto"/>
                  </w:divBdr>
                </w:div>
                <w:div w:id="387077004">
                  <w:marLeft w:val="0"/>
                  <w:marRight w:val="0"/>
                  <w:marTop w:val="0"/>
                  <w:marBottom w:val="0"/>
                  <w:divBdr>
                    <w:top w:val="none" w:sz="0" w:space="0" w:color="auto"/>
                    <w:left w:val="none" w:sz="0" w:space="0" w:color="auto"/>
                    <w:bottom w:val="none" w:sz="0" w:space="0" w:color="auto"/>
                    <w:right w:val="none" w:sz="0" w:space="0" w:color="auto"/>
                  </w:divBdr>
                </w:div>
                <w:div w:id="1373771199">
                  <w:marLeft w:val="0"/>
                  <w:marRight w:val="0"/>
                  <w:marTop w:val="0"/>
                  <w:marBottom w:val="0"/>
                  <w:divBdr>
                    <w:top w:val="none" w:sz="0" w:space="0" w:color="auto"/>
                    <w:left w:val="none" w:sz="0" w:space="0" w:color="auto"/>
                    <w:bottom w:val="none" w:sz="0" w:space="0" w:color="auto"/>
                    <w:right w:val="none" w:sz="0" w:space="0" w:color="auto"/>
                  </w:divBdr>
                </w:div>
                <w:div w:id="2021156097">
                  <w:marLeft w:val="0"/>
                  <w:marRight w:val="0"/>
                  <w:marTop w:val="0"/>
                  <w:marBottom w:val="0"/>
                  <w:divBdr>
                    <w:top w:val="none" w:sz="0" w:space="0" w:color="auto"/>
                    <w:left w:val="none" w:sz="0" w:space="0" w:color="auto"/>
                    <w:bottom w:val="none" w:sz="0" w:space="0" w:color="auto"/>
                    <w:right w:val="none" w:sz="0" w:space="0" w:color="auto"/>
                  </w:divBdr>
                </w:div>
                <w:div w:id="161630393">
                  <w:marLeft w:val="0"/>
                  <w:marRight w:val="0"/>
                  <w:marTop w:val="0"/>
                  <w:marBottom w:val="0"/>
                  <w:divBdr>
                    <w:top w:val="none" w:sz="0" w:space="0" w:color="auto"/>
                    <w:left w:val="none" w:sz="0" w:space="0" w:color="auto"/>
                    <w:bottom w:val="none" w:sz="0" w:space="0" w:color="auto"/>
                    <w:right w:val="none" w:sz="0" w:space="0" w:color="auto"/>
                  </w:divBdr>
                </w:div>
                <w:div w:id="385839902">
                  <w:marLeft w:val="0"/>
                  <w:marRight w:val="0"/>
                  <w:marTop w:val="0"/>
                  <w:marBottom w:val="0"/>
                  <w:divBdr>
                    <w:top w:val="none" w:sz="0" w:space="0" w:color="auto"/>
                    <w:left w:val="none" w:sz="0" w:space="0" w:color="auto"/>
                    <w:bottom w:val="none" w:sz="0" w:space="0" w:color="auto"/>
                    <w:right w:val="none" w:sz="0" w:space="0" w:color="auto"/>
                  </w:divBdr>
                </w:div>
                <w:div w:id="183792270">
                  <w:marLeft w:val="0"/>
                  <w:marRight w:val="0"/>
                  <w:marTop w:val="0"/>
                  <w:marBottom w:val="0"/>
                  <w:divBdr>
                    <w:top w:val="none" w:sz="0" w:space="0" w:color="auto"/>
                    <w:left w:val="none" w:sz="0" w:space="0" w:color="auto"/>
                    <w:bottom w:val="none" w:sz="0" w:space="0" w:color="auto"/>
                    <w:right w:val="none" w:sz="0" w:space="0" w:color="auto"/>
                  </w:divBdr>
                </w:div>
                <w:div w:id="404230410">
                  <w:marLeft w:val="0"/>
                  <w:marRight w:val="0"/>
                  <w:marTop w:val="0"/>
                  <w:marBottom w:val="0"/>
                  <w:divBdr>
                    <w:top w:val="none" w:sz="0" w:space="0" w:color="auto"/>
                    <w:left w:val="none" w:sz="0" w:space="0" w:color="auto"/>
                    <w:bottom w:val="none" w:sz="0" w:space="0" w:color="auto"/>
                    <w:right w:val="none" w:sz="0" w:space="0" w:color="auto"/>
                  </w:divBdr>
                </w:div>
                <w:div w:id="557546841">
                  <w:marLeft w:val="0"/>
                  <w:marRight w:val="0"/>
                  <w:marTop w:val="0"/>
                  <w:marBottom w:val="0"/>
                  <w:divBdr>
                    <w:top w:val="none" w:sz="0" w:space="0" w:color="auto"/>
                    <w:left w:val="none" w:sz="0" w:space="0" w:color="auto"/>
                    <w:bottom w:val="none" w:sz="0" w:space="0" w:color="auto"/>
                    <w:right w:val="none" w:sz="0" w:space="0" w:color="auto"/>
                  </w:divBdr>
                </w:div>
                <w:div w:id="1948845983">
                  <w:marLeft w:val="0"/>
                  <w:marRight w:val="0"/>
                  <w:marTop w:val="0"/>
                  <w:marBottom w:val="0"/>
                  <w:divBdr>
                    <w:top w:val="none" w:sz="0" w:space="0" w:color="auto"/>
                    <w:left w:val="none" w:sz="0" w:space="0" w:color="auto"/>
                    <w:bottom w:val="none" w:sz="0" w:space="0" w:color="auto"/>
                    <w:right w:val="none" w:sz="0" w:space="0" w:color="auto"/>
                  </w:divBdr>
                </w:div>
                <w:div w:id="749040863">
                  <w:marLeft w:val="0"/>
                  <w:marRight w:val="0"/>
                  <w:marTop w:val="0"/>
                  <w:marBottom w:val="0"/>
                  <w:divBdr>
                    <w:top w:val="none" w:sz="0" w:space="0" w:color="auto"/>
                    <w:left w:val="none" w:sz="0" w:space="0" w:color="auto"/>
                    <w:bottom w:val="none" w:sz="0" w:space="0" w:color="auto"/>
                    <w:right w:val="none" w:sz="0" w:space="0" w:color="auto"/>
                  </w:divBdr>
                </w:div>
                <w:div w:id="1554657260">
                  <w:marLeft w:val="0"/>
                  <w:marRight w:val="0"/>
                  <w:marTop w:val="0"/>
                  <w:marBottom w:val="0"/>
                  <w:divBdr>
                    <w:top w:val="none" w:sz="0" w:space="0" w:color="auto"/>
                    <w:left w:val="none" w:sz="0" w:space="0" w:color="auto"/>
                    <w:bottom w:val="none" w:sz="0" w:space="0" w:color="auto"/>
                    <w:right w:val="none" w:sz="0" w:space="0" w:color="auto"/>
                  </w:divBdr>
                </w:div>
                <w:div w:id="1379669668">
                  <w:marLeft w:val="0"/>
                  <w:marRight w:val="0"/>
                  <w:marTop w:val="0"/>
                  <w:marBottom w:val="0"/>
                  <w:divBdr>
                    <w:top w:val="none" w:sz="0" w:space="0" w:color="auto"/>
                    <w:left w:val="none" w:sz="0" w:space="0" w:color="auto"/>
                    <w:bottom w:val="none" w:sz="0" w:space="0" w:color="auto"/>
                    <w:right w:val="none" w:sz="0" w:space="0" w:color="auto"/>
                  </w:divBdr>
                </w:div>
                <w:div w:id="495847268">
                  <w:marLeft w:val="0"/>
                  <w:marRight w:val="0"/>
                  <w:marTop w:val="0"/>
                  <w:marBottom w:val="0"/>
                  <w:divBdr>
                    <w:top w:val="none" w:sz="0" w:space="0" w:color="auto"/>
                    <w:left w:val="none" w:sz="0" w:space="0" w:color="auto"/>
                    <w:bottom w:val="none" w:sz="0" w:space="0" w:color="auto"/>
                    <w:right w:val="none" w:sz="0" w:space="0" w:color="auto"/>
                  </w:divBdr>
                </w:div>
                <w:div w:id="585965585">
                  <w:marLeft w:val="0"/>
                  <w:marRight w:val="0"/>
                  <w:marTop w:val="0"/>
                  <w:marBottom w:val="0"/>
                  <w:divBdr>
                    <w:top w:val="none" w:sz="0" w:space="0" w:color="auto"/>
                    <w:left w:val="none" w:sz="0" w:space="0" w:color="auto"/>
                    <w:bottom w:val="none" w:sz="0" w:space="0" w:color="auto"/>
                    <w:right w:val="none" w:sz="0" w:space="0" w:color="auto"/>
                  </w:divBdr>
                </w:div>
                <w:div w:id="1630937386">
                  <w:marLeft w:val="0"/>
                  <w:marRight w:val="0"/>
                  <w:marTop w:val="0"/>
                  <w:marBottom w:val="0"/>
                  <w:divBdr>
                    <w:top w:val="none" w:sz="0" w:space="0" w:color="auto"/>
                    <w:left w:val="none" w:sz="0" w:space="0" w:color="auto"/>
                    <w:bottom w:val="none" w:sz="0" w:space="0" w:color="auto"/>
                    <w:right w:val="none" w:sz="0" w:space="0" w:color="auto"/>
                  </w:divBdr>
                </w:div>
                <w:div w:id="741610650">
                  <w:marLeft w:val="0"/>
                  <w:marRight w:val="0"/>
                  <w:marTop w:val="0"/>
                  <w:marBottom w:val="0"/>
                  <w:divBdr>
                    <w:top w:val="none" w:sz="0" w:space="0" w:color="auto"/>
                    <w:left w:val="none" w:sz="0" w:space="0" w:color="auto"/>
                    <w:bottom w:val="none" w:sz="0" w:space="0" w:color="auto"/>
                    <w:right w:val="none" w:sz="0" w:space="0" w:color="auto"/>
                  </w:divBdr>
                </w:div>
                <w:div w:id="137037433">
                  <w:marLeft w:val="0"/>
                  <w:marRight w:val="0"/>
                  <w:marTop w:val="0"/>
                  <w:marBottom w:val="0"/>
                  <w:divBdr>
                    <w:top w:val="none" w:sz="0" w:space="0" w:color="auto"/>
                    <w:left w:val="none" w:sz="0" w:space="0" w:color="auto"/>
                    <w:bottom w:val="none" w:sz="0" w:space="0" w:color="auto"/>
                    <w:right w:val="none" w:sz="0" w:space="0" w:color="auto"/>
                  </w:divBdr>
                </w:div>
                <w:div w:id="1443644749">
                  <w:marLeft w:val="0"/>
                  <w:marRight w:val="0"/>
                  <w:marTop w:val="0"/>
                  <w:marBottom w:val="0"/>
                  <w:divBdr>
                    <w:top w:val="none" w:sz="0" w:space="0" w:color="auto"/>
                    <w:left w:val="none" w:sz="0" w:space="0" w:color="auto"/>
                    <w:bottom w:val="none" w:sz="0" w:space="0" w:color="auto"/>
                    <w:right w:val="none" w:sz="0" w:space="0" w:color="auto"/>
                  </w:divBdr>
                </w:div>
                <w:div w:id="1869759808">
                  <w:marLeft w:val="0"/>
                  <w:marRight w:val="0"/>
                  <w:marTop w:val="0"/>
                  <w:marBottom w:val="0"/>
                  <w:divBdr>
                    <w:top w:val="none" w:sz="0" w:space="0" w:color="auto"/>
                    <w:left w:val="none" w:sz="0" w:space="0" w:color="auto"/>
                    <w:bottom w:val="none" w:sz="0" w:space="0" w:color="auto"/>
                    <w:right w:val="none" w:sz="0" w:space="0" w:color="auto"/>
                  </w:divBdr>
                </w:div>
                <w:div w:id="897786139">
                  <w:marLeft w:val="0"/>
                  <w:marRight w:val="0"/>
                  <w:marTop w:val="0"/>
                  <w:marBottom w:val="0"/>
                  <w:divBdr>
                    <w:top w:val="none" w:sz="0" w:space="0" w:color="auto"/>
                    <w:left w:val="none" w:sz="0" w:space="0" w:color="auto"/>
                    <w:bottom w:val="none" w:sz="0" w:space="0" w:color="auto"/>
                    <w:right w:val="none" w:sz="0" w:space="0" w:color="auto"/>
                  </w:divBdr>
                </w:div>
                <w:div w:id="1122386328">
                  <w:marLeft w:val="0"/>
                  <w:marRight w:val="0"/>
                  <w:marTop w:val="0"/>
                  <w:marBottom w:val="0"/>
                  <w:divBdr>
                    <w:top w:val="none" w:sz="0" w:space="0" w:color="auto"/>
                    <w:left w:val="none" w:sz="0" w:space="0" w:color="auto"/>
                    <w:bottom w:val="none" w:sz="0" w:space="0" w:color="auto"/>
                    <w:right w:val="none" w:sz="0" w:space="0" w:color="auto"/>
                  </w:divBdr>
                </w:div>
                <w:div w:id="1008561025">
                  <w:marLeft w:val="0"/>
                  <w:marRight w:val="0"/>
                  <w:marTop w:val="0"/>
                  <w:marBottom w:val="0"/>
                  <w:divBdr>
                    <w:top w:val="none" w:sz="0" w:space="0" w:color="auto"/>
                    <w:left w:val="none" w:sz="0" w:space="0" w:color="auto"/>
                    <w:bottom w:val="none" w:sz="0" w:space="0" w:color="auto"/>
                    <w:right w:val="none" w:sz="0" w:space="0" w:color="auto"/>
                  </w:divBdr>
                </w:div>
                <w:div w:id="1642231244">
                  <w:marLeft w:val="0"/>
                  <w:marRight w:val="0"/>
                  <w:marTop w:val="0"/>
                  <w:marBottom w:val="0"/>
                  <w:divBdr>
                    <w:top w:val="none" w:sz="0" w:space="0" w:color="auto"/>
                    <w:left w:val="none" w:sz="0" w:space="0" w:color="auto"/>
                    <w:bottom w:val="none" w:sz="0" w:space="0" w:color="auto"/>
                    <w:right w:val="none" w:sz="0" w:space="0" w:color="auto"/>
                  </w:divBdr>
                </w:div>
                <w:div w:id="1779522961">
                  <w:marLeft w:val="0"/>
                  <w:marRight w:val="0"/>
                  <w:marTop w:val="0"/>
                  <w:marBottom w:val="0"/>
                  <w:divBdr>
                    <w:top w:val="none" w:sz="0" w:space="0" w:color="auto"/>
                    <w:left w:val="none" w:sz="0" w:space="0" w:color="auto"/>
                    <w:bottom w:val="none" w:sz="0" w:space="0" w:color="auto"/>
                    <w:right w:val="none" w:sz="0" w:space="0" w:color="auto"/>
                  </w:divBdr>
                </w:div>
                <w:div w:id="1737126313">
                  <w:marLeft w:val="0"/>
                  <w:marRight w:val="0"/>
                  <w:marTop w:val="0"/>
                  <w:marBottom w:val="0"/>
                  <w:divBdr>
                    <w:top w:val="none" w:sz="0" w:space="0" w:color="auto"/>
                    <w:left w:val="none" w:sz="0" w:space="0" w:color="auto"/>
                    <w:bottom w:val="none" w:sz="0" w:space="0" w:color="auto"/>
                    <w:right w:val="none" w:sz="0" w:space="0" w:color="auto"/>
                  </w:divBdr>
                </w:div>
                <w:div w:id="1260260429">
                  <w:marLeft w:val="0"/>
                  <w:marRight w:val="0"/>
                  <w:marTop w:val="0"/>
                  <w:marBottom w:val="0"/>
                  <w:divBdr>
                    <w:top w:val="none" w:sz="0" w:space="0" w:color="auto"/>
                    <w:left w:val="none" w:sz="0" w:space="0" w:color="auto"/>
                    <w:bottom w:val="none" w:sz="0" w:space="0" w:color="auto"/>
                    <w:right w:val="none" w:sz="0" w:space="0" w:color="auto"/>
                  </w:divBdr>
                </w:div>
                <w:div w:id="681855123">
                  <w:marLeft w:val="0"/>
                  <w:marRight w:val="0"/>
                  <w:marTop w:val="0"/>
                  <w:marBottom w:val="0"/>
                  <w:divBdr>
                    <w:top w:val="none" w:sz="0" w:space="0" w:color="auto"/>
                    <w:left w:val="none" w:sz="0" w:space="0" w:color="auto"/>
                    <w:bottom w:val="none" w:sz="0" w:space="0" w:color="auto"/>
                    <w:right w:val="none" w:sz="0" w:space="0" w:color="auto"/>
                  </w:divBdr>
                </w:div>
                <w:div w:id="1379009594">
                  <w:marLeft w:val="0"/>
                  <w:marRight w:val="0"/>
                  <w:marTop w:val="0"/>
                  <w:marBottom w:val="0"/>
                  <w:divBdr>
                    <w:top w:val="none" w:sz="0" w:space="0" w:color="auto"/>
                    <w:left w:val="none" w:sz="0" w:space="0" w:color="auto"/>
                    <w:bottom w:val="none" w:sz="0" w:space="0" w:color="auto"/>
                    <w:right w:val="none" w:sz="0" w:space="0" w:color="auto"/>
                  </w:divBdr>
                </w:div>
                <w:div w:id="1440183010">
                  <w:marLeft w:val="0"/>
                  <w:marRight w:val="0"/>
                  <w:marTop w:val="0"/>
                  <w:marBottom w:val="0"/>
                  <w:divBdr>
                    <w:top w:val="none" w:sz="0" w:space="0" w:color="auto"/>
                    <w:left w:val="none" w:sz="0" w:space="0" w:color="auto"/>
                    <w:bottom w:val="none" w:sz="0" w:space="0" w:color="auto"/>
                    <w:right w:val="none" w:sz="0" w:space="0" w:color="auto"/>
                  </w:divBdr>
                </w:div>
                <w:div w:id="1321228518">
                  <w:marLeft w:val="0"/>
                  <w:marRight w:val="0"/>
                  <w:marTop w:val="0"/>
                  <w:marBottom w:val="0"/>
                  <w:divBdr>
                    <w:top w:val="none" w:sz="0" w:space="0" w:color="auto"/>
                    <w:left w:val="none" w:sz="0" w:space="0" w:color="auto"/>
                    <w:bottom w:val="none" w:sz="0" w:space="0" w:color="auto"/>
                    <w:right w:val="none" w:sz="0" w:space="0" w:color="auto"/>
                  </w:divBdr>
                </w:div>
                <w:div w:id="1599831795">
                  <w:marLeft w:val="0"/>
                  <w:marRight w:val="0"/>
                  <w:marTop w:val="0"/>
                  <w:marBottom w:val="0"/>
                  <w:divBdr>
                    <w:top w:val="none" w:sz="0" w:space="0" w:color="auto"/>
                    <w:left w:val="none" w:sz="0" w:space="0" w:color="auto"/>
                    <w:bottom w:val="none" w:sz="0" w:space="0" w:color="auto"/>
                    <w:right w:val="none" w:sz="0" w:space="0" w:color="auto"/>
                  </w:divBdr>
                </w:div>
                <w:div w:id="672925404">
                  <w:marLeft w:val="0"/>
                  <w:marRight w:val="0"/>
                  <w:marTop w:val="0"/>
                  <w:marBottom w:val="0"/>
                  <w:divBdr>
                    <w:top w:val="none" w:sz="0" w:space="0" w:color="auto"/>
                    <w:left w:val="none" w:sz="0" w:space="0" w:color="auto"/>
                    <w:bottom w:val="none" w:sz="0" w:space="0" w:color="auto"/>
                    <w:right w:val="none" w:sz="0" w:space="0" w:color="auto"/>
                  </w:divBdr>
                </w:div>
                <w:div w:id="191845669">
                  <w:marLeft w:val="0"/>
                  <w:marRight w:val="0"/>
                  <w:marTop w:val="0"/>
                  <w:marBottom w:val="0"/>
                  <w:divBdr>
                    <w:top w:val="none" w:sz="0" w:space="0" w:color="auto"/>
                    <w:left w:val="none" w:sz="0" w:space="0" w:color="auto"/>
                    <w:bottom w:val="none" w:sz="0" w:space="0" w:color="auto"/>
                    <w:right w:val="none" w:sz="0" w:space="0" w:color="auto"/>
                  </w:divBdr>
                </w:div>
                <w:div w:id="1791048128">
                  <w:marLeft w:val="0"/>
                  <w:marRight w:val="0"/>
                  <w:marTop w:val="0"/>
                  <w:marBottom w:val="0"/>
                  <w:divBdr>
                    <w:top w:val="none" w:sz="0" w:space="0" w:color="auto"/>
                    <w:left w:val="none" w:sz="0" w:space="0" w:color="auto"/>
                    <w:bottom w:val="none" w:sz="0" w:space="0" w:color="auto"/>
                    <w:right w:val="none" w:sz="0" w:space="0" w:color="auto"/>
                  </w:divBdr>
                </w:div>
                <w:div w:id="2003270640">
                  <w:marLeft w:val="0"/>
                  <w:marRight w:val="0"/>
                  <w:marTop w:val="0"/>
                  <w:marBottom w:val="0"/>
                  <w:divBdr>
                    <w:top w:val="none" w:sz="0" w:space="0" w:color="auto"/>
                    <w:left w:val="none" w:sz="0" w:space="0" w:color="auto"/>
                    <w:bottom w:val="none" w:sz="0" w:space="0" w:color="auto"/>
                    <w:right w:val="none" w:sz="0" w:space="0" w:color="auto"/>
                  </w:divBdr>
                </w:div>
                <w:div w:id="1749183793">
                  <w:marLeft w:val="0"/>
                  <w:marRight w:val="0"/>
                  <w:marTop w:val="0"/>
                  <w:marBottom w:val="0"/>
                  <w:divBdr>
                    <w:top w:val="none" w:sz="0" w:space="0" w:color="auto"/>
                    <w:left w:val="none" w:sz="0" w:space="0" w:color="auto"/>
                    <w:bottom w:val="none" w:sz="0" w:space="0" w:color="auto"/>
                    <w:right w:val="none" w:sz="0" w:space="0" w:color="auto"/>
                  </w:divBdr>
                </w:div>
                <w:div w:id="439645558">
                  <w:marLeft w:val="0"/>
                  <w:marRight w:val="0"/>
                  <w:marTop w:val="0"/>
                  <w:marBottom w:val="0"/>
                  <w:divBdr>
                    <w:top w:val="none" w:sz="0" w:space="0" w:color="auto"/>
                    <w:left w:val="none" w:sz="0" w:space="0" w:color="auto"/>
                    <w:bottom w:val="none" w:sz="0" w:space="0" w:color="auto"/>
                    <w:right w:val="none" w:sz="0" w:space="0" w:color="auto"/>
                  </w:divBdr>
                </w:div>
                <w:div w:id="821894074">
                  <w:marLeft w:val="0"/>
                  <w:marRight w:val="0"/>
                  <w:marTop w:val="0"/>
                  <w:marBottom w:val="0"/>
                  <w:divBdr>
                    <w:top w:val="none" w:sz="0" w:space="0" w:color="auto"/>
                    <w:left w:val="none" w:sz="0" w:space="0" w:color="auto"/>
                    <w:bottom w:val="none" w:sz="0" w:space="0" w:color="auto"/>
                    <w:right w:val="none" w:sz="0" w:space="0" w:color="auto"/>
                  </w:divBdr>
                </w:div>
                <w:div w:id="1804880679">
                  <w:marLeft w:val="0"/>
                  <w:marRight w:val="0"/>
                  <w:marTop w:val="0"/>
                  <w:marBottom w:val="0"/>
                  <w:divBdr>
                    <w:top w:val="none" w:sz="0" w:space="0" w:color="auto"/>
                    <w:left w:val="none" w:sz="0" w:space="0" w:color="auto"/>
                    <w:bottom w:val="none" w:sz="0" w:space="0" w:color="auto"/>
                    <w:right w:val="none" w:sz="0" w:space="0" w:color="auto"/>
                  </w:divBdr>
                </w:div>
                <w:div w:id="674575703">
                  <w:marLeft w:val="0"/>
                  <w:marRight w:val="0"/>
                  <w:marTop w:val="0"/>
                  <w:marBottom w:val="0"/>
                  <w:divBdr>
                    <w:top w:val="none" w:sz="0" w:space="0" w:color="auto"/>
                    <w:left w:val="none" w:sz="0" w:space="0" w:color="auto"/>
                    <w:bottom w:val="none" w:sz="0" w:space="0" w:color="auto"/>
                    <w:right w:val="none" w:sz="0" w:space="0" w:color="auto"/>
                  </w:divBdr>
                </w:div>
                <w:div w:id="362634661">
                  <w:marLeft w:val="0"/>
                  <w:marRight w:val="0"/>
                  <w:marTop w:val="0"/>
                  <w:marBottom w:val="0"/>
                  <w:divBdr>
                    <w:top w:val="none" w:sz="0" w:space="0" w:color="auto"/>
                    <w:left w:val="none" w:sz="0" w:space="0" w:color="auto"/>
                    <w:bottom w:val="none" w:sz="0" w:space="0" w:color="auto"/>
                    <w:right w:val="none" w:sz="0" w:space="0" w:color="auto"/>
                  </w:divBdr>
                </w:div>
                <w:div w:id="636224868">
                  <w:marLeft w:val="0"/>
                  <w:marRight w:val="0"/>
                  <w:marTop w:val="0"/>
                  <w:marBottom w:val="0"/>
                  <w:divBdr>
                    <w:top w:val="none" w:sz="0" w:space="0" w:color="auto"/>
                    <w:left w:val="none" w:sz="0" w:space="0" w:color="auto"/>
                    <w:bottom w:val="none" w:sz="0" w:space="0" w:color="auto"/>
                    <w:right w:val="none" w:sz="0" w:space="0" w:color="auto"/>
                  </w:divBdr>
                </w:div>
                <w:div w:id="19284485">
                  <w:marLeft w:val="0"/>
                  <w:marRight w:val="0"/>
                  <w:marTop w:val="0"/>
                  <w:marBottom w:val="0"/>
                  <w:divBdr>
                    <w:top w:val="none" w:sz="0" w:space="0" w:color="auto"/>
                    <w:left w:val="none" w:sz="0" w:space="0" w:color="auto"/>
                    <w:bottom w:val="none" w:sz="0" w:space="0" w:color="auto"/>
                    <w:right w:val="none" w:sz="0" w:space="0" w:color="auto"/>
                  </w:divBdr>
                </w:div>
                <w:div w:id="1347168258">
                  <w:marLeft w:val="0"/>
                  <w:marRight w:val="0"/>
                  <w:marTop w:val="0"/>
                  <w:marBottom w:val="0"/>
                  <w:divBdr>
                    <w:top w:val="none" w:sz="0" w:space="0" w:color="auto"/>
                    <w:left w:val="none" w:sz="0" w:space="0" w:color="auto"/>
                    <w:bottom w:val="none" w:sz="0" w:space="0" w:color="auto"/>
                    <w:right w:val="none" w:sz="0" w:space="0" w:color="auto"/>
                  </w:divBdr>
                </w:div>
                <w:div w:id="602226056">
                  <w:marLeft w:val="0"/>
                  <w:marRight w:val="0"/>
                  <w:marTop w:val="0"/>
                  <w:marBottom w:val="0"/>
                  <w:divBdr>
                    <w:top w:val="none" w:sz="0" w:space="0" w:color="auto"/>
                    <w:left w:val="none" w:sz="0" w:space="0" w:color="auto"/>
                    <w:bottom w:val="none" w:sz="0" w:space="0" w:color="auto"/>
                    <w:right w:val="none" w:sz="0" w:space="0" w:color="auto"/>
                  </w:divBdr>
                </w:div>
                <w:div w:id="1230924177">
                  <w:marLeft w:val="0"/>
                  <w:marRight w:val="0"/>
                  <w:marTop w:val="0"/>
                  <w:marBottom w:val="0"/>
                  <w:divBdr>
                    <w:top w:val="none" w:sz="0" w:space="0" w:color="auto"/>
                    <w:left w:val="none" w:sz="0" w:space="0" w:color="auto"/>
                    <w:bottom w:val="none" w:sz="0" w:space="0" w:color="auto"/>
                    <w:right w:val="none" w:sz="0" w:space="0" w:color="auto"/>
                  </w:divBdr>
                </w:div>
                <w:div w:id="1224682004">
                  <w:marLeft w:val="0"/>
                  <w:marRight w:val="0"/>
                  <w:marTop w:val="0"/>
                  <w:marBottom w:val="0"/>
                  <w:divBdr>
                    <w:top w:val="none" w:sz="0" w:space="0" w:color="auto"/>
                    <w:left w:val="none" w:sz="0" w:space="0" w:color="auto"/>
                    <w:bottom w:val="none" w:sz="0" w:space="0" w:color="auto"/>
                    <w:right w:val="none" w:sz="0" w:space="0" w:color="auto"/>
                  </w:divBdr>
                </w:div>
                <w:div w:id="1005520939">
                  <w:marLeft w:val="0"/>
                  <w:marRight w:val="0"/>
                  <w:marTop w:val="0"/>
                  <w:marBottom w:val="0"/>
                  <w:divBdr>
                    <w:top w:val="none" w:sz="0" w:space="0" w:color="auto"/>
                    <w:left w:val="none" w:sz="0" w:space="0" w:color="auto"/>
                    <w:bottom w:val="none" w:sz="0" w:space="0" w:color="auto"/>
                    <w:right w:val="none" w:sz="0" w:space="0" w:color="auto"/>
                  </w:divBdr>
                </w:div>
                <w:div w:id="76561065">
                  <w:marLeft w:val="0"/>
                  <w:marRight w:val="0"/>
                  <w:marTop w:val="0"/>
                  <w:marBottom w:val="0"/>
                  <w:divBdr>
                    <w:top w:val="none" w:sz="0" w:space="0" w:color="auto"/>
                    <w:left w:val="none" w:sz="0" w:space="0" w:color="auto"/>
                    <w:bottom w:val="none" w:sz="0" w:space="0" w:color="auto"/>
                    <w:right w:val="none" w:sz="0" w:space="0" w:color="auto"/>
                  </w:divBdr>
                </w:div>
                <w:div w:id="565333842">
                  <w:marLeft w:val="0"/>
                  <w:marRight w:val="0"/>
                  <w:marTop w:val="0"/>
                  <w:marBottom w:val="0"/>
                  <w:divBdr>
                    <w:top w:val="none" w:sz="0" w:space="0" w:color="auto"/>
                    <w:left w:val="none" w:sz="0" w:space="0" w:color="auto"/>
                    <w:bottom w:val="none" w:sz="0" w:space="0" w:color="auto"/>
                    <w:right w:val="none" w:sz="0" w:space="0" w:color="auto"/>
                  </w:divBdr>
                </w:div>
                <w:div w:id="1290864780">
                  <w:marLeft w:val="0"/>
                  <w:marRight w:val="0"/>
                  <w:marTop w:val="0"/>
                  <w:marBottom w:val="0"/>
                  <w:divBdr>
                    <w:top w:val="none" w:sz="0" w:space="0" w:color="auto"/>
                    <w:left w:val="none" w:sz="0" w:space="0" w:color="auto"/>
                    <w:bottom w:val="none" w:sz="0" w:space="0" w:color="auto"/>
                    <w:right w:val="none" w:sz="0" w:space="0" w:color="auto"/>
                  </w:divBdr>
                </w:div>
                <w:div w:id="1387949550">
                  <w:marLeft w:val="0"/>
                  <w:marRight w:val="0"/>
                  <w:marTop w:val="0"/>
                  <w:marBottom w:val="0"/>
                  <w:divBdr>
                    <w:top w:val="none" w:sz="0" w:space="0" w:color="auto"/>
                    <w:left w:val="none" w:sz="0" w:space="0" w:color="auto"/>
                    <w:bottom w:val="none" w:sz="0" w:space="0" w:color="auto"/>
                    <w:right w:val="none" w:sz="0" w:space="0" w:color="auto"/>
                  </w:divBdr>
                </w:div>
                <w:div w:id="562132965">
                  <w:marLeft w:val="0"/>
                  <w:marRight w:val="0"/>
                  <w:marTop w:val="0"/>
                  <w:marBottom w:val="0"/>
                  <w:divBdr>
                    <w:top w:val="none" w:sz="0" w:space="0" w:color="auto"/>
                    <w:left w:val="none" w:sz="0" w:space="0" w:color="auto"/>
                    <w:bottom w:val="none" w:sz="0" w:space="0" w:color="auto"/>
                    <w:right w:val="none" w:sz="0" w:space="0" w:color="auto"/>
                  </w:divBdr>
                </w:div>
                <w:div w:id="1823697993">
                  <w:marLeft w:val="0"/>
                  <w:marRight w:val="0"/>
                  <w:marTop w:val="0"/>
                  <w:marBottom w:val="0"/>
                  <w:divBdr>
                    <w:top w:val="none" w:sz="0" w:space="0" w:color="auto"/>
                    <w:left w:val="none" w:sz="0" w:space="0" w:color="auto"/>
                    <w:bottom w:val="none" w:sz="0" w:space="0" w:color="auto"/>
                    <w:right w:val="none" w:sz="0" w:space="0" w:color="auto"/>
                  </w:divBdr>
                </w:div>
                <w:div w:id="1171946649">
                  <w:marLeft w:val="0"/>
                  <w:marRight w:val="0"/>
                  <w:marTop w:val="0"/>
                  <w:marBottom w:val="0"/>
                  <w:divBdr>
                    <w:top w:val="none" w:sz="0" w:space="0" w:color="auto"/>
                    <w:left w:val="none" w:sz="0" w:space="0" w:color="auto"/>
                    <w:bottom w:val="none" w:sz="0" w:space="0" w:color="auto"/>
                    <w:right w:val="none" w:sz="0" w:space="0" w:color="auto"/>
                  </w:divBdr>
                </w:div>
                <w:div w:id="1389645385">
                  <w:marLeft w:val="0"/>
                  <w:marRight w:val="0"/>
                  <w:marTop w:val="0"/>
                  <w:marBottom w:val="0"/>
                  <w:divBdr>
                    <w:top w:val="none" w:sz="0" w:space="0" w:color="auto"/>
                    <w:left w:val="none" w:sz="0" w:space="0" w:color="auto"/>
                    <w:bottom w:val="none" w:sz="0" w:space="0" w:color="auto"/>
                    <w:right w:val="none" w:sz="0" w:space="0" w:color="auto"/>
                  </w:divBdr>
                </w:div>
                <w:div w:id="17973872">
                  <w:marLeft w:val="0"/>
                  <w:marRight w:val="0"/>
                  <w:marTop w:val="0"/>
                  <w:marBottom w:val="0"/>
                  <w:divBdr>
                    <w:top w:val="none" w:sz="0" w:space="0" w:color="auto"/>
                    <w:left w:val="none" w:sz="0" w:space="0" w:color="auto"/>
                    <w:bottom w:val="none" w:sz="0" w:space="0" w:color="auto"/>
                    <w:right w:val="none" w:sz="0" w:space="0" w:color="auto"/>
                  </w:divBdr>
                </w:div>
                <w:div w:id="530414143">
                  <w:marLeft w:val="0"/>
                  <w:marRight w:val="0"/>
                  <w:marTop w:val="0"/>
                  <w:marBottom w:val="0"/>
                  <w:divBdr>
                    <w:top w:val="none" w:sz="0" w:space="0" w:color="auto"/>
                    <w:left w:val="none" w:sz="0" w:space="0" w:color="auto"/>
                    <w:bottom w:val="none" w:sz="0" w:space="0" w:color="auto"/>
                    <w:right w:val="none" w:sz="0" w:space="0" w:color="auto"/>
                  </w:divBdr>
                </w:div>
                <w:div w:id="1666543688">
                  <w:marLeft w:val="0"/>
                  <w:marRight w:val="0"/>
                  <w:marTop w:val="0"/>
                  <w:marBottom w:val="0"/>
                  <w:divBdr>
                    <w:top w:val="none" w:sz="0" w:space="0" w:color="auto"/>
                    <w:left w:val="none" w:sz="0" w:space="0" w:color="auto"/>
                    <w:bottom w:val="none" w:sz="0" w:space="0" w:color="auto"/>
                    <w:right w:val="none" w:sz="0" w:space="0" w:color="auto"/>
                  </w:divBdr>
                </w:div>
                <w:div w:id="1323896633">
                  <w:marLeft w:val="0"/>
                  <w:marRight w:val="0"/>
                  <w:marTop w:val="0"/>
                  <w:marBottom w:val="0"/>
                  <w:divBdr>
                    <w:top w:val="none" w:sz="0" w:space="0" w:color="auto"/>
                    <w:left w:val="none" w:sz="0" w:space="0" w:color="auto"/>
                    <w:bottom w:val="none" w:sz="0" w:space="0" w:color="auto"/>
                    <w:right w:val="none" w:sz="0" w:space="0" w:color="auto"/>
                  </w:divBdr>
                </w:div>
                <w:div w:id="818965099">
                  <w:marLeft w:val="0"/>
                  <w:marRight w:val="0"/>
                  <w:marTop w:val="0"/>
                  <w:marBottom w:val="0"/>
                  <w:divBdr>
                    <w:top w:val="none" w:sz="0" w:space="0" w:color="auto"/>
                    <w:left w:val="none" w:sz="0" w:space="0" w:color="auto"/>
                    <w:bottom w:val="none" w:sz="0" w:space="0" w:color="auto"/>
                    <w:right w:val="none" w:sz="0" w:space="0" w:color="auto"/>
                  </w:divBdr>
                </w:div>
                <w:div w:id="1954970174">
                  <w:marLeft w:val="0"/>
                  <w:marRight w:val="0"/>
                  <w:marTop w:val="0"/>
                  <w:marBottom w:val="0"/>
                  <w:divBdr>
                    <w:top w:val="none" w:sz="0" w:space="0" w:color="auto"/>
                    <w:left w:val="none" w:sz="0" w:space="0" w:color="auto"/>
                    <w:bottom w:val="none" w:sz="0" w:space="0" w:color="auto"/>
                    <w:right w:val="none" w:sz="0" w:space="0" w:color="auto"/>
                  </w:divBdr>
                </w:div>
                <w:div w:id="764761706">
                  <w:marLeft w:val="0"/>
                  <w:marRight w:val="0"/>
                  <w:marTop w:val="0"/>
                  <w:marBottom w:val="0"/>
                  <w:divBdr>
                    <w:top w:val="none" w:sz="0" w:space="0" w:color="auto"/>
                    <w:left w:val="none" w:sz="0" w:space="0" w:color="auto"/>
                    <w:bottom w:val="none" w:sz="0" w:space="0" w:color="auto"/>
                    <w:right w:val="none" w:sz="0" w:space="0" w:color="auto"/>
                  </w:divBdr>
                </w:div>
                <w:div w:id="575632028">
                  <w:marLeft w:val="0"/>
                  <w:marRight w:val="0"/>
                  <w:marTop w:val="0"/>
                  <w:marBottom w:val="0"/>
                  <w:divBdr>
                    <w:top w:val="none" w:sz="0" w:space="0" w:color="auto"/>
                    <w:left w:val="none" w:sz="0" w:space="0" w:color="auto"/>
                    <w:bottom w:val="none" w:sz="0" w:space="0" w:color="auto"/>
                    <w:right w:val="none" w:sz="0" w:space="0" w:color="auto"/>
                  </w:divBdr>
                </w:div>
                <w:div w:id="451748577">
                  <w:marLeft w:val="0"/>
                  <w:marRight w:val="0"/>
                  <w:marTop w:val="0"/>
                  <w:marBottom w:val="0"/>
                  <w:divBdr>
                    <w:top w:val="none" w:sz="0" w:space="0" w:color="auto"/>
                    <w:left w:val="none" w:sz="0" w:space="0" w:color="auto"/>
                    <w:bottom w:val="none" w:sz="0" w:space="0" w:color="auto"/>
                    <w:right w:val="none" w:sz="0" w:space="0" w:color="auto"/>
                  </w:divBdr>
                </w:div>
                <w:div w:id="1151869639">
                  <w:marLeft w:val="0"/>
                  <w:marRight w:val="0"/>
                  <w:marTop w:val="0"/>
                  <w:marBottom w:val="0"/>
                  <w:divBdr>
                    <w:top w:val="none" w:sz="0" w:space="0" w:color="auto"/>
                    <w:left w:val="none" w:sz="0" w:space="0" w:color="auto"/>
                    <w:bottom w:val="none" w:sz="0" w:space="0" w:color="auto"/>
                    <w:right w:val="none" w:sz="0" w:space="0" w:color="auto"/>
                  </w:divBdr>
                </w:div>
                <w:div w:id="875898222">
                  <w:marLeft w:val="0"/>
                  <w:marRight w:val="0"/>
                  <w:marTop w:val="0"/>
                  <w:marBottom w:val="0"/>
                  <w:divBdr>
                    <w:top w:val="none" w:sz="0" w:space="0" w:color="auto"/>
                    <w:left w:val="none" w:sz="0" w:space="0" w:color="auto"/>
                    <w:bottom w:val="none" w:sz="0" w:space="0" w:color="auto"/>
                    <w:right w:val="none" w:sz="0" w:space="0" w:color="auto"/>
                  </w:divBdr>
                </w:div>
                <w:div w:id="1069032476">
                  <w:marLeft w:val="0"/>
                  <w:marRight w:val="0"/>
                  <w:marTop w:val="0"/>
                  <w:marBottom w:val="0"/>
                  <w:divBdr>
                    <w:top w:val="none" w:sz="0" w:space="0" w:color="auto"/>
                    <w:left w:val="none" w:sz="0" w:space="0" w:color="auto"/>
                    <w:bottom w:val="none" w:sz="0" w:space="0" w:color="auto"/>
                    <w:right w:val="none" w:sz="0" w:space="0" w:color="auto"/>
                  </w:divBdr>
                </w:div>
                <w:div w:id="167060950">
                  <w:marLeft w:val="0"/>
                  <w:marRight w:val="0"/>
                  <w:marTop w:val="0"/>
                  <w:marBottom w:val="0"/>
                  <w:divBdr>
                    <w:top w:val="none" w:sz="0" w:space="0" w:color="auto"/>
                    <w:left w:val="none" w:sz="0" w:space="0" w:color="auto"/>
                    <w:bottom w:val="none" w:sz="0" w:space="0" w:color="auto"/>
                    <w:right w:val="none" w:sz="0" w:space="0" w:color="auto"/>
                  </w:divBdr>
                </w:div>
                <w:div w:id="716008549">
                  <w:marLeft w:val="0"/>
                  <w:marRight w:val="0"/>
                  <w:marTop w:val="0"/>
                  <w:marBottom w:val="0"/>
                  <w:divBdr>
                    <w:top w:val="none" w:sz="0" w:space="0" w:color="auto"/>
                    <w:left w:val="none" w:sz="0" w:space="0" w:color="auto"/>
                    <w:bottom w:val="none" w:sz="0" w:space="0" w:color="auto"/>
                    <w:right w:val="none" w:sz="0" w:space="0" w:color="auto"/>
                  </w:divBdr>
                </w:div>
                <w:div w:id="1798840270">
                  <w:marLeft w:val="0"/>
                  <w:marRight w:val="0"/>
                  <w:marTop w:val="0"/>
                  <w:marBottom w:val="0"/>
                  <w:divBdr>
                    <w:top w:val="none" w:sz="0" w:space="0" w:color="auto"/>
                    <w:left w:val="none" w:sz="0" w:space="0" w:color="auto"/>
                    <w:bottom w:val="none" w:sz="0" w:space="0" w:color="auto"/>
                    <w:right w:val="none" w:sz="0" w:space="0" w:color="auto"/>
                  </w:divBdr>
                </w:div>
                <w:div w:id="1273174528">
                  <w:marLeft w:val="0"/>
                  <w:marRight w:val="0"/>
                  <w:marTop w:val="0"/>
                  <w:marBottom w:val="0"/>
                  <w:divBdr>
                    <w:top w:val="none" w:sz="0" w:space="0" w:color="auto"/>
                    <w:left w:val="none" w:sz="0" w:space="0" w:color="auto"/>
                    <w:bottom w:val="none" w:sz="0" w:space="0" w:color="auto"/>
                    <w:right w:val="none" w:sz="0" w:space="0" w:color="auto"/>
                  </w:divBdr>
                </w:div>
                <w:div w:id="553539674">
                  <w:marLeft w:val="0"/>
                  <w:marRight w:val="0"/>
                  <w:marTop w:val="0"/>
                  <w:marBottom w:val="0"/>
                  <w:divBdr>
                    <w:top w:val="none" w:sz="0" w:space="0" w:color="auto"/>
                    <w:left w:val="none" w:sz="0" w:space="0" w:color="auto"/>
                    <w:bottom w:val="none" w:sz="0" w:space="0" w:color="auto"/>
                    <w:right w:val="none" w:sz="0" w:space="0" w:color="auto"/>
                  </w:divBdr>
                </w:div>
                <w:div w:id="826440334">
                  <w:marLeft w:val="0"/>
                  <w:marRight w:val="0"/>
                  <w:marTop w:val="0"/>
                  <w:marBottom w:val="0"/>
                  <w:divBdr>
                    <w:top w:val="none" w:sz="0" w:space="0" w:color="auto"/>
                    <w:left w:val="none" w:sz="0" w:space="0" w:color="auto"/>
                    <w:bottom w:val="none" w:sz="0" w:space="0" w:color="auto"/>
                    <w:right w:val="none" w:sz="0" w:space="0" w:color="auto"/>
                  </w:divBdr>
                </w:div>
                <w:div w:id="714937377">
                  <w:marLeft w:val="0"/>
                  <w:marRight w:val="0"/>
                  <w:marTop w:val="0"/>
                  <w:marBottom w:val="0"/>
                  <w:divBdr>
                    <w:top w:val="none" w:sz="0" w:space="0" w:color="auto"/>
                    <w:left w:val="none" w:sz="0" w:space="0" w:color="auto"/>
                    <w:bottom w:val="none" w:sz="0" w:space="0" w:color="auto"/>
                    <w:right w:val="none" w:sz="0" w:space="0" w:color="auto"/>
                  </w:divBdr>
                </w:div>
                <w:div w:id="107048711">
                  <w:marLeft w:val="0"/>
                  <w:marRight w:val="0"/>
                  <w:marTop w:val="0"/>
                  <w:marBottom w:val="0"/>
                  <w:divBdr>
                    <w:top w:val="none" w:sz="0" w:space="0" w:color="auto"/>
                    <w:left w:val="none" w:sz="0" w:space="0" w:color="auto"/>
                    <w:bottom w:val="none" w:sz="0" w:space="0" w:color="auto"/>
                    <w:right w:val="none" w:sz="0" w:space="0" w:color="auto"/>
                  </w:divBdr>
                </w:div>
                <w:div w:id="137385946">
                  <w:marLeft w:val="0"/>
                  <w:marRight w:val="0"/>
                  <w:marTop w:val="0"/>
                  <w:marBottom w:val="0"/>
                  <w:divBdr>
                    <w:top w:val="none" w:sz="0" w:space="0" w:color="auto"/>
                    <w:left w:val="none" w:sz="0" w:space="0" w:color="auto"/>
                    <w:bottom w:val="none" w:sz="0" w:space="0" w:color="auto"/>
                    <w:right w:val="none" w:sz="0" w:space="0" w:color="auto"/>
                  </w:divBdr>
                </w:div>
                <w:div w:id="242305707">
                  <w:marLeft w:val="0"/>
                  <w:marRight w:val="0"/>
                  <w:marTop w:val="0"/>
                  <w:marBottom w:val="0"/>
                  <w:divBdr>
                    <w:top w:val="none" w:sz="0" w:space="0" w:color="auto"/>
                    <w:left w:val="none" w:sz="0" w:space="0" w:color="auto"/>
                    <w:bottom w:val="none" w:sz="0" w:space="0" w:color="auto"/>
                    <w:right w:val="none" w:sz="0" w:space="0" w:color="auto"/>
                  </w:divBdr>
                </w:div>
                <w:div w:id="1925919676">
                  <w:marLeft w:val="0"/>
                  <w:marRight w:val="0"/>
                  <w:marTop w:val="0"/>
                  <w:marBottom w:val="0"/>
                  <w:divBdr>
                    <w:top w:val="none" w:sz="0" w:space="0" w:color="auto"/>
                    <w:left w:val="none" w:sz="0" w:space="0" w:color="auto"/>
                    <w:bottom w:val="none" w:sz="0" w:space="0" w:color="auto"/>
                    <w:right w:val="none" w:sz="0" w:space="0" w:color="auto"/>
                  </w:divBdr>
                </w:div>
                <w:div w:id="275068739">
                  <w:marLeft w:val="0"/>
                  <w:marRight w:val="0"/>
                  <w:marTop w:val="0"/>
                  <w:marBottom w:val="0"/>
                  <w:divBdr>
                    <w:top w:val="none" w:sz="0" w:space="0" w:color="auto"/>
                    <w:left w:val="none" w:sz="0" w:space="0" w:color="auto"/>
                    <w:bottom w:val="none" w:sz="0" w:space="0" w:color="auto"/>
                    <w:right w:val="none" w:sz="0" w:space="0" w:color="auto"/>
                  </w:divBdr>
                </w:div>
                <w:div w:id="659579484">
                  <w:marLeft w:val="0"/>
                  <w:marRight w:val="0"/>
                  <w:marTop w:val="0"/>
                  <w:marBottom w:val="0"/>
                  <w:divBdr>
                    <w:top w:val="none" w:sz="0" w:space="0" w:color="auto"/>
                    <w:left w:val="none" w:sz="0" w:space="0" w:color="auto"/>
                    <w:bottom w:val="none" w:sz="0" w:space="0" w:color="auto"/>
                    <w:right w:val="none" w:sz="0" w:space="0" w:color="auto"/>
                  </w:divBdr>
                </w:div>
                <w:div w:id="396827573">
                  <w:marLeft w:val="0"/>
                  <w:marRight w:val="0"/>
                  <w:marTop w:val="0"/>
                  <w:marBottom w:val="0"/>
                  <w:divBdr>
                    <w:top w:val="none" w:sz="0" w:space="0" w:color="auto"/>
                    <w:left w:val="none" w:sz="0" w:space="0" w:color="auto"/>
                    <w:bottom w:val="none" w:sz="0" w:space="0" w:color="auto"/>
                    <w:right w:val="none" w:sz="0" w:space="0" w:color="auto"/>
                  </w:divBdr>
                </w:div>
                <w:div w:id="921063894">
                  <w:marLeft w:val="0"/>
                  <w:marRight w:val="0"/>
                  <w:marTop w:val="0"/>
                  <w:marBottom w:val="0"/>
                  <w:divBdr>
                    <w:top w:val="none" w:sz="0" w:space="0" w:color="auto"/>
                    <w:left w:val="none" w:sz="0" w:space="0" w:color="auto"/>
                    <w:bottom w:val="none" w:sz="0" w:space="0" w:color="auto"/>
                    <w:right w:val="none" w:sz="0" w:space="0" w:color="auto"/>
                  </w:divBdr>
                </w:div>
                <w:div w:id="604725951">
                  <w:marLeft w:val="0"/>
                  <w:marRight w:val="0"/>
                  <w:marTop w:val="0"/>
                  <w:marBottom w:val="0"/>
                  <w:divBdr>
                    <w:top w:val="none" w:sz="0" w:space="0" w:color="auto"/>
                    <w:left w:val="none" w:sz="0" w:space="0" w:color="auto"/>
                    <w:bottom w:val="none" w:sz="0" w:space="0" w:color="auto"/>
                    <w:right w:val="none" w:sz="0" w:space="0" w:color="auto"/>
                  </w:divBdr>
                </w:div>
                <w:div w:id="505828954">
                  <w:marLeft w:val="0"/>
                  <w:marRight w:val="0"/>
                  <w:marTop w:val="0"/>
                  <w:marBottom w:val="0"/>
                  <w:divBdr>
                    <w:top w:val="none" w:sz="0" w:space="0" w:color="auto"/>
                    <w:left w:val="none" w:sz="0" w:space="0" w:color="auto"/>
                    <w:bottom w:val="none" w:sz="0" w:space="0" w:color="auto"/>
                    <w:right w:val="none" w:sz="0" w:space="0" w:color="auto"/>
                  </w:divBdr>
                </w:div>
                <w:div w:id="527060706">
                  <w:marLeft w:val="0"/>
                  <w:marRight w:val="0"/>
                  <w:marTop w:val="0"/>
                  <w:marBottom w:val="0"/>
                  <w:divBdr>
                    <w:top w:val="none" w:sz="0" w:space="0" w:color="auto"/>
                    <w:left w:val="none" w:sz="0" w:space="0" w:color="auto"/>
                    <w:bottom w:val="none" w:sz="0" w:space="0" w:color="auto"/>
                    <w:right w:val="none" w:sz="0" w:space="0" w:color="auto"/>
                  </w:divBdr>
                </w:div>
                <w:div w:id="498546967">
                  <w:marLeft w:val="0"/>
                  <w:marRight w:val="0"/>
                  <w:marTop w:val="0"/>
                  <w:marBottom w:val="0"/>
                  <w:divBdr>
                    <w:top w:val="none" w:sz="0" w:space="0" w:color="auto"/>
                    <w:left w:val="none" w:sz="0" w:space="0" w:color="auto"/>
                    <w:bottom w:val="none" w:sz="0" w:space="0" w:color="auto"/>
                    <w:right w:val="none" w:sz="0" w:space="0" w:color="auto"/>
                  </w:divBdr>
                </w:div>
                <w:div w:id="1966504857">
                  <w:marLeft w:val="0"/>
                  <w:marRight w:val="0"/>
                  <w:marTop w:val="0"/>
                  <w:marBottom w:val="0"/>
                  <w:divBdr>
                    <w:top w:val="none" w:sz="0" w:space="0" w:color="auto"/>
                    <w:left w:val="none" w:sz="0" w:space="0" w:color="auto"/>
                    <w:bottom w:val="none" w:sz="0" w:space="0" w:color="auto"/>
                    <w:right w:val="none" w:sz="0" w:space="0" w:color="auto"/>
                  </w:divBdr>
                </w:div>
                <w:div w:id="2061204756">
                  <w:marLeft w:val="0"/>
                  <w:marRight w:val="0"/>
                  <w:marTop w:val="0"/>
                  <w:marBottom w:val="0"/>
                  <w:divBdr>
                    <w:top w:val="none" w:sz="0" w:space="0" w:color="auto"/>
                    <w:left w:val="none" w:sz="0" w:space="0" w:color="auto"/>
                    <w:bottom w:val="none" w:sz="0" w:space="0" w:color="auto"/>
                    <w:right w:val="none" w:sz="0" w:space="0" w:color="auto"/>
                  </w:divBdr>
                </w:div>
                <w:div w:id="2021010431">
                  <w:marLeft w:val="0"/>
                  <w:marRight w:val="0"/>
                  <w:marTop w:val="0"/>
                  <w:marBottom w:val="0"/>
                  <w:divBdr>
                    <w:top w:val="none" w:sz="0" w:space="0" w:color="auto"/>
                    <w:left w:val="none" w:sz="0" w:space="0" w:color="auto"/>
                    <w:bottom w:val="none" w:sz="0" w:space="0" w:color="auto"/>
                    <w:right w:val="none" w:sz="0" w:space="0" w:color="auto"/>
                  </w:divBdr>
                </w:div>
                <w:div w:id="524751137">
                  <w:marLeft w:val="0"/>
                  <w:marRight w:val="0"/>
                  <w:marTop w:val="0"/>
                  <w:marBottom w:val="0"/>
                  <w:divBdr>
                    <w:top w:val="none" w:sz="0" w:space="0" w:color="auto"/>
                    <w:left w:val="none" w:sz="0" w:space="0" w:color="auto"/>
                    <w:bottom w:val="none" w:sz="0" w:space="0" w:color="auto"/>
                    <w:right w:val="none" w:sz="0" w:space="0" w:color="auto"/>
                  </w:divBdr>
                </w:div>
                <w:div w:id="2118718313">
                  <w:marLeft w:val="0"/>
                  <w:marRight w:val="0"/>
                  <w:marTop w:val="0"/>
                  <w:marBottom w:val="0"/>
                  <w:divBdr>
                    <w:top w:val="none" w:sz="0" w:space="0" w:color="auto"/>
                    <w:left w:val="none" w:sz="0" w:space="0" w:color="auto"/>
                    <w:bottom w:val="none" w:sz="0" w:space="0" w:color="auto"/>
                    <w:right w:val="none" w:sz="0" w:space="0" w:color="auto"/>
                  </w:divBdr>
                </w:div>
                <w:div w:id="1499689626">
                  <w:marLeft w:val="0"/>
                  <w:marRight w:val="0"/>
                  <w:marTop w:val="0"/>
                  <w:marBottom w:val="0"/>
                  <w:divBdr>
                    <w:top w:val="none" w:sz="0" w:space="0" w:color="auto"/>
                    <w:left w:val="none" w:sz="0" w:space="0" w:color="auto"/>
                    <w:bottom w:val="none" w:sz="0" w:space="0" w:color="auto"/>
                    <w:right w:val="none" w:sz="0" w:space="0" w:color="auto"/>
                  </w:divBdr>
                </w:div>
                <w:div w:id="1041133145">
                  <w:marLeft w:val="0"/>
                  <w:marRight w:val="0"/>
                  <w:marTop w:val="0"/>
                  <w:marBottom w:val="0"/>
                  <w:divBdr>
                    <w:top w:val="none" w:sz="0" w:space="0" w:color="auto"/>
                    <w:left w:val="none" w:sz="0" w:space="0" w:color="auto"/>
                    <w:bottom w:val="none" w:sz="0" w:space="0" w:color="auto"/>
                    <w:right w:val="none" w:sz="0" w:space="0" w:color="auto"/>
                  </w:divBdr>
                </w:div>
                <w:div w:id="1352411180">
                  <w:marLeft w:val="0"/>
                  <w:marRight w:val="0"/>
                  <w:marTop w:val="0"/>
                  <w:marBottom w:val="0"/>
                  <w:divBdr>
                    <w:top w:val="none" w:sz="0" w:space="0" w:color="auto"/>
                    <w:left w:val="none" w:sz="0" w:space="0" w:color="auto"/>
                    <w:bottom w:val="none" w:sz="0" w:space="0" w:color="auto"/>
                    <w:right w:val="none" w:sz="0" w:space="0" w:color="auto"/>
                  </w:divBdr>
                </w:div>
                <w:div w:id="1164007004">
                  <w:marLeft w:val="0"/>
                  <w:marRight w:val="0"/>
                  <w:marTop w:val="0"/>
                  <w:marBottom w:val="0"/>
                  <w:divBdr>
                    <w:top w:val="none" w:sz="0" w:space="0" w:color="auto"/>
                    <w:left w:val="none" w:sz="0" w:space="0" w:color="auto"/>
                    <w:bottom w:val="none" w:sz="0" w:space="0" w:color="auto"/>
                    <w:right w:val="none" w:sz="0" w:space="0" w:color="auto"/>
                  </w:divBdr>
                </w:div>
                <w:div w:id="1232352364">
                  <w:marLeft w:val="0"/>
                  <w:marRight w:val="0"/>
                  <w:marTop w:val="0"/>
                  <w:marBottom w:val="0"/>
                  <w:divBdr>
                    <w:top w:val="none" w:sz="0" w:space="0" w:color="auto"/>
                    <w:left w:val="none" w:sz="0" w:space="0" w:color="auto"/>
                    <w:bottom w:val="none" w:sz="0" w:space="0" w:color="auto"/>
                    <w:right w:val="none" w:sz="0" w:space="0" w:color="auto"/>
                  </w:divBdr>
                </w:div>
                <w:div w:id="162791721">
                  <w:marLeft w:val="0"/>
                  <w:marRight w:val="0"/>
                  <w:marTop w:val="0"/>
                  <w:marBottom w:val="0"/>
                  <w:divBdr>
                    <w:top w:val="none" w:sz="0" w:space="0" w:color="auto"/>
                    <w:left w:val="none" w:sz="0" w:space="0" w:color="auto"/>
                    <w:bottom w:val="none" w:sz="0" w:space="0" w:color="auto"/>
                    <w:right w:val="none" w:sz="0" w:space="0" w:color="auto"/>
                  </w:divBdr>
                </w:div>
                <w:div w:id="810442572">
                  <w:marLeft w:val="0"/>
                  <w:marRight w:val="0"/>
                  <w:marTop w:val="0"/>
                  <w:marBottom w:val="0"/>
                  <w:divBdr>
                    <w:top w:val="none" w:sz="0" w:space="0" w:color="auto"/>
                    <w:left w:val="none" w:sz="0" w:space="0" w:color="auto"/>
                    <w:bottom w:val="none" w:sz="0" w:space="0" w:color="auto"/>
                    <w:right w:val="none" w:sz="0" w:space="0" w:color="auto"/>
                  </w:divBdr>
                </w:div>
              </w:divsChild>
            </w:div>
            <w:div w:id="1530945310">
              <w:marLeft w:val="0"/>
              <w:marRight w:val="0"/>
              <w:marTop w:val="0"/>
              <w:marBottom w:val="0"/>
              <w:divBdr>
                <w:top w:val="none" w:sz="0" w:space="0" w:color="auto"/>
                <w:left w:val="none" w:sz="0" w:space="0" w:color="auto"/>
                <w:bottom w:val="none" w:sz="0" w:space="0" w:color="auto"/>
                <w:right w:val="none" w:sz="0" w:space="0" w:color="auto"/>
              </w:divBdr>
              <w:divsChild>
                <w:div w:id="77219660">
                  <w:marLeft w:val="0"/>
                  <w:marRight w:val="0"/>
                  <w:marTop w:val="0"/>
                  <w:marBottom w:val="0"/>
                  <w:divBdr>
                    <w:top w:val="none" w:sz="0" w:space="0" w:color="auto"/>
                    <w:left w:val="none" w:sz="0" w:space="0" w:color="auto"/>
                    <w:bottom w:val="none" w:sz="0" w:space="0" w:color="auto"/>
                    <w:right w:val="none" w:sz="0" w:space="0" w:color="auto"/>
                  </w:divBdr>
                </w:div>
                <w:div w:id="333650578">
                  <w:marLeft w:val="0"/>
                  <w:marRight w:val="0"/>
                  <w:marTop w:val="0"/>
                  <w:marBottom w:val="0"/>
                  <w:divBdr>
                    <w:top w:val="none" w:sz="0" w:space="0" w:color="auto"/>
                    <w:left w:val="none" w:sz="0" w:space="0" w:color="auto"/>
                    <w:bottom w:val="none" w:sz="0" w:space="0" w:color="auto"/>
                    <w:right w:val="none" w:sz="0" w:space="0" w:color="auto"/>
                  </w:divBdr>
                </w:div>
                <w:div w:id="1341011591">
                  <w:marLeft w:val="0"/>
                  <w:marRight w:val="0"/>
                  <w:marTop w:val="0"/>
                  <w:marBottom w:val="0"/>
                  <w:divBdr>
                    <w:top w:val="none" w:sz="0" w:space="0" w:color="auto"/>
                    <w:left w:val="none" w:sz="0" w:space="0" w:color="auto"/>
                    <w:bottom w:val="none" w:sz="0" w:space="0" w:color="auto"/>
                    <w:right w:val="none" w:sz="0" w:space="0" w:color="auto"/>
                  </w:divBdr>
                </w:div>
                <w:div w:id="1328703657">
                  <w:marLeft w:val="0"/>
                  <w:marRight w:val="0"/>
                  <w:marTop w:val="0"/>
                  <w:marBottom w:val="0"/>
                  <w:divBdr>
                    <w:top w:val="none" w:sz="0" w:space="0" w:color="auto"/>
                    <w:left w:val="none" w:sz="0" w:space="0" w:color="auto"/>
                    <w:bottom w:val="none" w:sz="0" w:space="0" w:color="auto"/>
                    <w:right w:val="none" w:sz="0" w:space="0" w:color="auto"/>
                  </w:divBdr>
                </w:div>
                <w:div w:id="1657490430">
                  <w:marLeft w:val="0"/>
                  <w:marRight w:val="0"/>
                  <w:marTop w:val="0"/>
                  <w:marBottom w:val="0"/>
                  <w:divBdr>
                    <w:top w:val="none" w:sz="0" w:space="0" w:color="auto"/>
                    <w:left w:val="none" w:sz="0" w:space="0" w:color="auto"/>
                    <w:bottom w:val="none" w:sz="0" w:space="0" w:color="auto"/>
                    <w:right w:val="none" w:sz="0" w:space="0" w:color="auto"/>
                  </w:divBdr>
                </w:div>
                <w:div w:id="1431241537">
                  <w:marLeft w:val="0"/>
                  <w:marRight w:val="0"/>
                  <w:marTop w:val="0"/>
                  <w:marBottom w:val="0"/>
                  <w:divBdr>
                    <w:top w:val="none" w:sz="0" w:space="0" w:color="auto"/>
                    <w:left w:val="none" w:sz="0" w:space="0" w:color="auto"/>
                    <w:bottom w:val="none" w:sz="0" w:space="0" w:color="auto"/>
                    <w:right w:val="none" w:sz="0" w:space="0" w:color="auto"/>
                  </w:divBdr>
                </w:div>
                <w:div w:id="1838497727">
                  <w:marLeft w:val="0"/>
                  <w:marRight w:val="0"/>
                  <w:marTop w:val="0"/>
                  <w:marBottom w:val="0"/>
                  <w:divBdr>
                    <w:top w:val="none" w:sz="0" w:space="0" w:color="auto"/>
                    <w:left w:val="none" w:sz="0" w:space="0" w:color="auto"/>
                    <w:bottom w:val="none" w:sz="0" w:space="0" w:color="auto"/>
                    <w:right w:val="none" w:sz="0" w:space="0" w:color="auto"/>
                  </w:divBdr>
                </w:div>
                <w:div w:id="335811644">
                  <w:marLeft w:val="0"/>
                  <w:marRight w:val="0"/>
                  <w:marTop w:val="0"/>
                  <w:marBottom w:val="0"/>
                  <w:divBdr>
                    <w:top w:val="none" w:sz="0" w:space="0" w:color="auto"/>
                    <w:left w:val="none" w:sz="0" w:space="0" w:color="auto"/>
                    <w:bottom w:val="none" w:sz="0" w:space="0" w:color="auto"/>
                    <w:right w:val="none" w:sz="0" w:space="0" w:color="auto"/>
                  </w:divBdr>
                </w:div>
                <w:div w:id="793447349">
                  <w:marLeft w:val="0"/>
                  <w:marRight w:val="0"/>
                  <w:marTop w:val="0"/>
                  <w:marBottom w:val="0"/>
                  <w:divBdr>
                    <w:top w:val="none" w:sz="0" w:space="0" w:color="auto"/>
                    <w:left w:val="none" w:sz="0" w:space="0" w:color="auto"/>
                    <w:bottom w:val="none" w:sz="0" w:space="0" w:color="auto"/>
                    <w:right w:val="none" w:sz="0" w:space="0" w:color="auto"/>
                  </w:divBdr>
                </w:div>
                <w:div w:id="1476141310">
                  <w:marLeft w:val="0"/>
                  <w:marRight w:val="0"/>
                  <w:marTop w:val="0"/>
                  <w:marBottom w:val="0"/>
                  <w:divBdr>
                    <w:top w:val="none" w:sz="0" w:space="0" w:color="auto"/>
                    <w:left w:val="none" w:sz="0" w:space="0" w:color="auto"/>
                    <w:bottom w:val="none" w:sz="0" w:space="0" w:color="auto"/>
                    <w:right w:val="none" w:sz="0" w:space="0" w:color="auto"/>
                  </w:divBdr>
                </w:div>
                <w:div w:id="585847732">
                  <w:marLeft w:val="0"/>
                  <w:marRight w:val="0"/>
                  <w:marTop w:val="0"/>
                  <w:marBottom w:val="0"/>
                  <w:divBdr>
                    <w:top w:val="none" w:sz="0" w:space="0" w:color="auto"/>
                    <w:left w:val="none" w:sz="0" w:space="0" w:color="auto"/>
                    <w:bottom w:val="none" w:sz="0" w:space="0" w:color="auto"/>
                    <w:right w:val="none" w:sz="0" w:space="0" w:color="auto"/>
                  </w:divBdr>
                </w:div>
                <w:div w:id="81339730">
                  <w:marLeft w:val="0"/>
                  <w:marRight w:val="0"/>
                  <w:marTop w:val="0"/>
                  <w:marBottom w:val="0"/>
                  <w:divBdr>
                    <w:top w:val="none" w:sz="0" w:space="0" w:color="auto"/>
                    <w:left w:val="none" w:sz="0" w:space="0" w:color="auto"/>
                    <w:bottom w:val="none" w:sz="0" w:space="0" w:color="auto"/>
                    <w:right w:val="none" w:sz="0" w:space="0" w:color="auto"/>
                  </w:divBdr>
                </w:div>
                <w:div w:id="1000087201">
                  <w:marLeft w:val="0"/>
                  <w:marRight w:val="0"/>
                  <w:marTop w:val="0"/>
                  <w:marBottom w:val="0"/>
                  <w:divBdr>
                    <w:top w:val="none" w:sz="0" w:space="0" w:color="auto"/>
                    <w:left w:val="none" w:sz="0" w:space="0" w:color="auto"/>
                    <w:bottom w:val="none" w:sz="0" w:space="0" w:color="auto"/>
                    <w:right w:val="none" w:sz="0" w:space="0" w:color="auto"/>
                  </w:divBdr>
                </w:div>
                <w:div w:id="1094084008">
                  <w:marLeft w:val="0"/>
                  <w:marRight w:val="0"/>
                  <w:marTop w:val="0"/>
                  <w:marBottom w:val="0"/>
                  <w:divBdr>
                    <w:top w:val="none" w:sz="0" w:space="0" w:color="auto"/>
                    <w:left w:val="none" w:sz="0" w:space="0" w:color="auto"/>
                    <w:bottom w:val="none" w:sz="0" w:space="0" w:color="auto"/>
                    <w:right w:val="none" w:sz="0" w:space="0" w:color="auto"/>
                  </w:divBdr>
                </w:div>
                <w:div w:id="1259365008">
                  <w:marLeft w:val="0"/>
                  <w:marRight w:val="0"/>
                  <w:marTop w:val="0"/>
                  <w:marBottom w:val="0"/>
                  <w:divBdr>
                    <w:top w:val="none" w:sz="0" w:space="0" w:color="auto"/>
                    <w:left w:val="none" w:sz="0" w:space="0" w:color="auto"/>
                    <w:bottom w:val="none" w:sz="0" w:space="0" w:color="auto"/>
                    <w:right w:val="none" w:sz="0" w:space="0" w:color="auto"/>
                  </w:divBdr>
                </w:div>
                <w:div w:id="1941402241">
                  <w:marLeft w:val="0"/>
                  <w:marRight w:val="0"/>
                  <w:marTop w:val="0"/>
                  <w:marBottom w:val="0"/>
                  <w:divBdr>
                    <w:top w:val="none" w:sz="0" w:space="0" w:color="auto"/>
                    <w:left w:val="none" w:sz="0" w:space="0" w:color="auto"/>
                    <w:bottom w:val="none" w:sz="0" w:space="0" w:color="auto"/>
                    <w:right w:val="none" w:sz="0" w:space="0" w:color="auto"/>
                  </w:divBdr>
                </w:div>
                <w:div w:id="1840080671">
                  <w:marLeft w:val="0"/>
                  <w:marRight w:val="0"/>
                  <w:marTop w:val="0"/>
                  <w:marBottom w:val="0"/>
                  <w:divBdr>
                    <w:top w:val="none" w:sz="0" w:space="0" w:color="auto"/>
                    <w:left w:val="none" w:sz="0" w:space="0" w:color="auto"/>
                    <w:bottom w:val="none" w:sz="0" w:space="0" w:color="auto"/>
                    <w:right w:val="none" w:sz="0" w:space="0" w:color="auto"/>
                  </w:divBdr>
                </w:div>
                <w:div w:id="1057240746">
                  <w:marLeft w:val="0"/>
                  <w:marRight w:val="0"/>
                  <w:marTop w:val="0"/>
                  <w:marBottom w:val="0"/>
                  <w:divBdr>
                    <w:top w:val="none" w:sz="0" w:space="0" w:color="auto"/>
                    <w:left w:val="none" w:sz="0" w:space="0" w:color="auto"/>
                    <w:bottom w:val="none" w:sz="0" w:space="0" w:color="auto"/>
                    <w:right w:val="none" w:sz="0" w:space="0" w:color="auto"/>
                  </w:divBdr>
                </w:div>
                <w:div w:id="103841446">
                  <w:marLeft w:val="0"/>
                  <w:marRight w:val="0"/>
                  <w:marTop w:val="0"/>
                  <w:marBottom w:val="0"/>
                  <w:divBdr>
                    <w:top w:val="none" w:sz="0" w:space="0" w:color="auto"/>
                    <w:left w:val="none" w:sz="0" w:space="0" w:color="auto"/>
                    <w:bottom w:val="none" w:sz="0" w:space="0" w:color="auto"/>
                    <w:right w:val="none" w:sz="0" w:space="0" w:color="auto"/>
                  </w:divBdr>
                </w:div>
                <w:div w:id="2048217439">
                  <w:marLeft w:val="0"/>
                  <w:marRight w:val="0"/>
                  <w:marTop w:val="0"/>
                  <w:marBottom w:val="0"/>
                  <w:divBdr>
                    <w:top w:val="none" w:sz="0" w:space="0" w:color="auto"/>
                    <w:left w:val="none" w:sz="0" w:space="0" w:color="auto"/>
                    <w:bottom w:val="none" w:sz="0" w:space="0" w:color="auto"/>
                    <w:right w:val="none" w:sz="0" w:space="0" w:color="auto"/>
                  </w:divBdr>
                </w:div>
                <w:div w:id="191262619">
                  <w:marLeft w:val="0"/>
                  <w:marRight w:val="0"/>
                  <w:marTop w:val="0"/>
                  <w:marBottom w:val="0"/>
                  <w:divBdr>
                    <w:top w:val="none" w:sz="0" w:space="0" w:color="auto"/>
                    <w:left w:val="none" w:sz="0" w:space="0" w:color="auto"/>
                    <w:bottom w:val="none" w:sz="0" w:space="0" w:color="auto"/>
                    <w:right w:val="none" w:sz="0" w:space="0" w:color="auto"/>
                  </w:divBdr>
                </w:div>
                <w:div w:id="1038631127">
                  <w:marLeft w:val="0"/>
                  <w:marRight w:val="0"/>
                  <w:marTop w:val="0"/>
                  <w:marBottom w:val="0"/>
                  <w:divBdr>
                    <w:top w:val="none" w:sz="0" w:space="0" w:color="auto"/>
                    <w:left w:val="none" w:sz="0" w:space="0" w:color="auto"/>
                    <w:bottom w:val="none" w:sz="0" w:space="0" w:color="auto"/>
                    <w:right w:val="none" w:sz="0" w:space="0" w:color="auto"/>
                  </w:divBdr>
                </w:div>
                <w:div w:id="1922981508">
                  <w:marLeft w:val="0"/>
                  <w:marRight w:val="0"/>
                  <w:marTop w:val="0"/>
                  <w:marBottom w:val="0"/>
                  <w:divBdr>
                    <w:top w:val="none" w:sz="0" w:space="0" w:color="auto"/>
                    <w:left w:val="none" w:sz="0" w:space="0" w:color="auto"/>
                    <w:bottom w:val="none" w:sz="0" w:space="0" w:color="auto"/>
                    <w:right w:val="none" w:sz="0" w:space="0" w:color="auto"/>
                  </w:divBdr>
                </w:div>
                <w:div w:id="502667201">
                  <w:marLeft w:val="0"/>
                  <w:marRight w:val="0"/>
                  <w:marTop w:val="0"/>
                  <w:marBottom w:val="0"/>
                  <w:divBdr>
                    <w:top w:val="none" w:sz="0" w:space="0" w:color="auto"/>
                    <w:left w:val="none" w:sz="0" w:space="0" w:color="auto"/>
                    <w:bottom w:val="none" w:sz="0" w:space="0" w:color="auto"/>
                    <w:right w:val="none" w:sz="0" w:space="0" w:color="auto"/>
                  </w:divBdr>
                </w:div>
                <w:div w:id="1023704529">
                  <w:marLeft w:val="0"/>
                  <w:marRight w:val="0"/>
                  <w:marTop w:val="0"/>
                  <w:marBottom w:val="0"/>
                  <w:divBdr>
                    <w:top w:val="none" w:sz="0" w:space="0" w:color="auto"/>
                    <w:left w:val="none" w:sz="0" w:space="0" w:color="auto"/>
                    <w:bottom w:val="none" w:sz="0" w:space="0" w:color="auto"/>
                    <w:right w:val="none" w:sz="0" w:space="0" w:color="auto"/>
                  </w:divBdr>
                </w:div>
                <w:div w:id="983435385">
                  <w:marLeft w:val="0"/>
                  <w:marRight w:val="0"/>
                  <w:marTop w:val="0"/>
                  <w:marBottom w:val="0"/>
                  <w:divBdr>
                    <w:top w:val="none" w:sz="0" w:space="0" w:color="auto"/>
                    <w:left w:val="none" w:sz="0" w:space="0" w:color="auto"/>
                    <w:bottom w:val="none" w:sz="0" w:space="0" w:color="auto"/>
                    <w:right w:val="none" w:sz="0" w:space="0" w:color="auto"/>
                  </w:divBdr>
                </w:div>
                <w:div w:id="1035615550">
                  <w:marLeft w:val="0"/>
                  <w:marRight w:val="0"/>
                  <w:marTop w:val="0"/>
                  <w:marBottom w:val="0"/>
                  <w:divBdr>
                    <w:top w:val="none" w:sz="0" w:space="0" w:color="auto"/>
                    <w:left w:val="none" w:sz="0" w:space="0" w:color="auto"/>
                    <w:bottom w:val="none" w:sz="0" w:space="0" w:color="auto"/>
                    <w:right w:val="none" w:sz="0" w:space="0" w:color="auto"/>
                  </w:divBdr>
                </w:div>
                <w:div w:id="1232884025">
                  <w:marLeft w:val="0"/>
                  <w:marRight w:val="0"/>
                  <w:marTop w:val="0"/>
                  <w:marBottom w:val="0"/>
                  <w:divBdr>
                    <w:top w:val="none" w:sz="0" w:space="0" w:color="auto"/>
                    <w:left w:val="none" w:sz="0" w:space="0" w:color="auto"/>
                    <w:bottom w:val="none" w:sz="0" w:space="0" w:color="auto"/>
                    <w:right w:val="none" w:sz="0" w:space="0" w:color="auto"/>
                  </w:divBdr>
                </w:div>
                <w:div w:id="2092040307">
                  <w:marLeft w:val="0"/>
                  <w:marRight w:val="0"/>
                  <w:marTop w:val="0"/>
                  <w:marBottom w:val="0"/>
                  <w:divBdr>
                    <w:top w:val="none" w:sz="0" w:space="0" w:color="auto"/>
                    <w:left w:val="none" w:sz="0" w:space="0" w:color="auto"/>
                    <w:bottom w:val="none" w:sz="0" w:space="0" w:color="auto"/>
                    <w:right w:val="none" w:sz="0" w:space="0" w:color="auto"/>
                  </w:divBdr>
                </w:div>
                <w:div w:id="148592529">
                  <w:marLeft w:val="0"/>
                  <w:marRight w:val="0"/>
                  <w:marTop w:val="0"/>
                  <w:marBottom w:val="0"/>
                  <w:divBdr>
                    <w:top w:val="none" w:sz="0" w:space="0" w:color="auto"/>
                    <w:left w:val="none" w:sz="0" w:space="0" w:color="auto"/>
                    <w:bottom w:val="none" w:sz="0" w:space="0" w:color="auto"/>
                    <w:right w:val="none" w:sz="0" w:space="0" w:color="auto"/>
                  </w:divBdr>
                </w:div>
                <w:div w:id="1032001375">
                  <w:marLeft w:val="0"/>
                  <w:marRight w:val="0"/>
                  <w:marTop w:val="0"/>
                  <w:marBottom w:val="0"/>
                  <w:divBdr>
                    <w:top w:val="none" w:sz="0" w:space="0" w:color="auto"/>
                    <w:left w:val="none" w:sz="0" w:space="0" w:color="auto"/>
                    <w:bottom w:val="none" w:sz="0" w:space="0" w:color="auto"/>
                    <w:right w:val="none" w:sz="0" w:space="0" w:color="auto"/>
                  </w:divBdr>
                </w:div>
                <w:div w:id="1142429763">
                  <w:marLeft w:val="0"/>
                  <w:marRight w:val="0"/>
                  <w:marTop w:val="0"/>
                  <w:marBottom w:val="0"/>
                  <w:divBdr>
                    <w:top w:val="none" w:sz="0" w:space="0" w:color="auto"/>
                    <w:left w:val="none" w:sz="0" w:space="0" w:color="auto"/>
                    <w:bottom w:val="none" w:sz="0" w:space="0" w:color="auto"/>
                    <w:right w:val="none" w:sz="0" w:space="0" w:color="auto"/>
                  </w:divBdr>
                </w:div>
                <w:div w:id="580217301">
                  <w:marLeft w:val="0"/>
                  <w:marRight w:val="0"/>
                  <w:marTop w:val="0"/>
                  <w:marBottom w:val="0"/>
                  <w:divBdr>
                    <w:top w:val="none" w:sz="0" w:space="0" w:color="auto"/>
                    <w:left w:val="none" w:sz="0" w:space="0" w:color="auto"/>
                    <w:bottom w:val="none" w:sz="0" w:space="0" w:color="auto"/>
                    <w:right w:val="none" w:sz="0" w:space="0" w:color="auto"/>
                  </w:divBdr>
                </w:div>
                <w:div w:id="2090811039">
                  <w:marLeft w:val="0"/>
                  <w:marRight w:val="0"/>
                  <w:marTop w:val="0"/>
                  <w:marBottom w:val="0"/>
                  <w:divBdr>
                    <w:top w:val="none" w:sz="0" w:space="0" w:color="auto"/>
                    <w:left w:val="none" w:sz="0" w:space="0" w:color="auto"/>
                    <w:bottom w:val="none" w:sz="0" w:space="0" w:color="auto"/>
                    <w:right w:val="none" w:sz="0" w:space="0" w:color="auto"/>
                  </w:divBdr>
                </w:div>
                <w:div w:id="1941912162">
                  <w:marLeft w:val="0"/>
                  <w:marRight w:val="0"/>
                  <w:marTop w:val="0"/>
                  <w:marBottom w:val="0"/>
                  <w:divBdr>
                    <w:top w:val="none" w:sz="0" w:space="0" w:color="auto"/>
                    <w:left w:val="none" w:sz="0" w:space="0" w:color="auto"/>
                    <w:bottom w:val="none" w:sz="0" w:space="0" w:color="auto"/>
                    <w:right w:val="none" w:sz="0" w:space="0" w:color="auto"/>
                  </w:divBdr>
                </w:div>
                <w:div w:id="637610919">
                  <w:marLeft w:val="0"/>
                  <w:marRight w:val="0"/>
                  <w:marTop w:val="0"/>
                  <w:marBottom w:val="0"/>
                  <w:divBdr>
                    <w:top w:val="none" w:sz="0" w:space="0" w:color="auto"/>
                    <w:left w:val="none" w:sz="0" w:space="0" w:color="auto"/>
                    <w:bottom w:val="none" w:sz="0" w:space="0" w:color="auto"/>
                    <w:right w:val="none" w:sz="0" w:space="0" w:color="auto"/>
                  </w:divBdr>
                </w:div>
                <w:div w:id="1601715258">
                  <w:marLeft w:val="0"/>
                  <w:marRight w:val="0"/>
                  <w:marTop w:val="0"/>
                  <w:marBottom w:val="0"/>
                  <w:divBdr>
                    <w:top w:val="none" w:sz="0" w:space="0" w:color="auto"/>
                    <w:left w:val="none" w:sz="0" w:space="0" w:color="auto"/>
                    <w:bottom w:val="none" w:sz="0" w:space="0" w:color="auto"/>
                    <w:right w:val="none" w:sz="0" w:space="0" w:color="auto"/>
                  </w:divBdr>
                </w:div>
                <w:div w:id="1034648318">
                  <w:marLeft w:val="0"/>
                  <w:marRight w:val="0"/>
                  <w:marTop w:val="0"/>
                  <w:marBottom w:val="0"/>
                  <w:divBdr>
                    <w:top w:val="none" w:sz="0" w:space="0" w:color="auto"/>
                    <w:left w:val="none" w:sz="0" w:space="0" w:color="auto"/>
                    <w:bottom w:val="none" w:sz="0" w:space="0" w:color="auto"/>
                    <w:right w:val="none" w:sz="0" w:space="0" w:color="auto"/>
                  </w:divBdr>
                </w:div>
                <w:div w:id="1379744867">
                  <w:marLeft w:val="0"/>
                  <w:marRight w:val="0"/>
                  <w:marTop w:val="0"/>
                  <w:marBottom w:val="0"/>
                  <w:divBdr>
                    <w:top w:val="none" w:sz="0" w:space="0" w:color="auto"/>
                    <w:left w:val="none" w:sz="0" w:space="0" w:color="auto"/>
                    <w:bottom w:val="none" w:sz="0" w:space="0" w:color="auto"/>
                    <w:right w:val="none" w:sz="0" w:space="0" w:color="auto"/>
                  </w:divBdr>
                </w:div>
                <w:div w:id="1486968101">
                  <w:marLeft w:val="0"/>
                  <w:marRight w:val="0"/>
                  <w:marTop w:val="0"/>
                  <w:marBottom w:val="0"/>
                  <w:divBdr>
                    <w:top w:val="none" w:sz="0" w:space="0" w:color="auto"/>
                    <w:left w:val="none" w:sz="0" w:space="0" w:color="auto"/>
                    <w:bottom w:val="none" w:sz="0" w:space="0" w:color="auto"/>
                    <w:right w:val="none" w:sz="0" w:space="0" w:color="auto"/>
                  </w:divBdr>
                </w:div>
                <w:div w:id="1287390630">
                  <w:marLeft w:val="0"/>
                  <w:marRight w:val="0"/>
                  <w:marTop w:val="0"/>
                  <w:marBottom w:val="0"/>
                  <w:divBdr>
                    <w:top w:val="none" w:sz="0" w:space="0" w:color="auto"/>
                    <w:left w:val="none" w:sz="0" w:space="0" w:color="auto"/>
                    <w:bottom w:val="none" w:sz="0" w:space="0" w:color="auto"/>
                    <w:right w:val="none" w:sz="0" w:space="0" w:color="auto"/>
                  </w:divBdr>
                </w:div>
                <w:div w:id="1715081174">
                  <w:marLeft w:val="0"/>
                  <w:marRight w:val="0"/>
                  <w:marTop w:val="0"/>
                  <w:marBottom w:val="0"/>
                  <w:divBdr>
                    <w:top w:val="none" w:sz="0" w:space="0" w:color="auto"/>
                    <w:left w:val="none" w:sz="0" w:space="0" w:color="auto"/>
                    <w:bottom w:val="none" w:sz="0" w:space="0" w:color="auto"/>
                    <w:right w:val="none" w:sz="0" w:space="0" w:color="auto"/>
                  </w:divBdr>
                </w:div>
                <w:div w:id="1239289106">
                  <w:marLeft w:val="0"/>
                  <w:marRight w:val="0"/>
                  <w:marTop w:val="0"/>
                  <w:marBottom w:val="0"/>
                  <w:divBdr>
                    <w:top w:val="none" w:sz="0" w:space="0" w:color="auto"/>
                    <w:left w:val="none" w:sz="0" w:space="0" w:color="auto"/>
                    <w:bottom w:val="none" w:sz="0" w:space="0" w:color="auto"/>
                    <w:right w:val="none" w:sz="0" w:space="0" w:color="auto"/>
                  </w:divBdr>
                </w:div>
                <w:div w:id="1488203293">
                  <w:marLeft w:val="0"/>
                  <w:marRight w:val="0"/>
                  <w:marTop w:val="0"/>
                  <w:marBottom w:val="0"/>
                  <w:divBdr>
                    <w:top w:val="none" w:sz="0" w:space="0" w:color="auto"/>
                    <w:left w:val="none" w:sz="0" w:space="0" w:color="auto"/>
                    <w:bottom w:val="none" w:sz="0" w:space="0" w:color="auto"/>
                    <w:right w:val="none" w:sz="0" w:space="0" w:color="auto"/>
                  </w:divBdr>
                </w:div>
                <w:div w:id="707071062">
                  <w:marLeft w:val="0"/>
                  <w:marRight w:val="0"/>
                  <w:marTop w:val="0"/>
                  <w:marBottom w:val="0"/>
                  <w:divBdr>
                    <w:top w:val="none" w:sz="0" w:space="0" w:color="auto"/>
                    <w:left w:val="none" w:sz="0" w:space="0" w:color="auto"/>
                    <w:bottom w:val="none" w:sz="0" w:space="0" w:color="auto"/>
                    <w:right w:val="none" w:sz="0" w:space="0" w:color="auto"/>
                  </w:divBdr>
                </w:div>
                <w:div w:id="2018001062">
                  <w:marLeft w:val="0"/>
                  <w:marRight w:val="0"/>
                  <w:marTop w:val="0"/>
                  <w:marBottom w:val="0"/>
                  <w:divBdr>
                    <w:top w:val="none" w:sz="0" w:space="0" w:color="auto"/>
                    <w:left w:val="none" w:sz="0" w:space="0" w:color="auto"/>
                    <w:bottom w:val="none" w:sz="0" w:space="0" w:color="auto"/>
                    <w:right w:val="none" w:sz="0" w:space="0" w:color="auto"/>
                  </w:divBdr>
                </w:div>
                <w:div w:id="1839077241">
                  <w:marLeft w:val="0"/>
                  <w:marRight w:val="0"/>
                  <w:marTop w:val="0"/>
                  <w:marBottom w:val="0"/>
                  <w:divBdr>
                    <w:top w:val="none" w:sz="0" w:space="0" w:color="auto"/>
                    <w:left w:val="none" w:sz="0" w:space="0" w:color="auto"/>
                    <w:bottom w:val="none" w:sz="0" w:space="0" w:color="auto"/>
                    <w:right w:val="none" w:sz="0" w:space="0" w:color="auto"/>
                  </w:divBdr>
                </w:div>
                <w:div w:id="1753548080">
                  <w:marLeft w:val="0"/>
                  <w:marRight w:val="0"/>
                  <w:marTop w:val="0"/>
                  <w:marBottom w:val="0"/>
                  <w:divBdr>
                    <w:top w:val="none" w:sz="0" w:space="0" w:color="auto"/>
                    <w:left w:val="none" w:sz="0" w:space="0" w:color="auto"/>
                    <w:bottom w:val="none" w:sz="0" w:space="0" w:color="auto"/>
                    <w:right w:val="none" w:sz="0" w:space="0" w:color="auto"/>
                  </w:divBdr>
                </w:div>
                <w:div w:id="1395543612">
                  <w:marLeft w:val="0"/>
                  <w:marRight w:val="0"/>
                  <w:marTop w:val="0"/>
                  <w:marBottom w:val="0"/>
                  <w:divBdr>
                    <w:top w:val="none" w:sz="0" w:space="0" w:color="auto"/>
                    <w:left w:val="none" w:sz="0" w:space="0" w:color="auto"/>
                    <w:bottom w:val="none" w:sz="0" w:space="0" w:color="auto"/>
                    <w:right w:val="none" w:sz="0" w:space="0" w:color="auto"/>
                  </w:divBdr>
                </w:div>
                <w:div w:id="82723827">
                  <w:marLeft w:val="0"/>
                  <w:marRight w:val="0"/>
                  <w:marTop w:val="0"/>
                  <w:marBottom w:val="0"/>
                  <w:divBdr>
                    <w:top w:val="none" w:sz="0" w:space="0" w:color="auto"/>
                    <w:left w:val="none" w:sz="0" w:space="0" w:color="auto"/>
                    <w:bottom w:val="none" w:sz="0" w:space="0" w:color="auto"/>
                    <w:right w:val="none" w:sz="0" w:space="0" w:color="auto"/>
                  </w:divBdr>
                </w:div>
                <w:div w:id="219482229">
                  <w:marLeft w:val="0"/>
                  <w:marRight w:val="0"/>
                  <w:marTop w:val="0"/>
                  <w:marBottom w:val="0"/>
                  <w:divBdr>
                    <w:top w:val="none" w:sz="0" w:space="0" w:color="auto"/>
                    <w:left w:val="none" w:sz="0" w:space="0" w:color="auto"/>
                    <w:bottom w:val="none" w:sz="0" w:space="0" w:color="auto"/>
                    <w:right w:val="none" w:sz="0" w:space="0" w:color="auto"/>
                  </w:divBdr>
                </w:div>
                <w:div w:id="1802962684">
                  <w:marLeft w:val="0"/>
                  <w:marRight w:val="0"/>
                  <w:marTop w:val="0"/>
                  <w:marBottom w:val="0"/>
                  <w:divBdr>
                    <w:top w:val="none" w:sz="0" w:space="0" w:color="auto"/>
                    <w:left w:val="none" w:sz="0" w:space="0" w:color="auto"/>
                    <w:bottom w:val="none" w:sz="0" w:space="0" w:color="auto"/>
                    <w:right w:val="none" w:sz="0" w:space="0" w:color="auto"/>
                  </w:divBdr>
                </w:div>
                <w:div w:id="1327856395">
                  <w:marLeft w:val="0"/>
                  <w:marRight w:val="0"/>
                  <w:marTop w:val="0"/>
                  <w:marBottom w:val="0"/>
                  <w:divBdr>
                    <w:top w:val="none" w:sz="0" w:space="0" w:color="auto"/>
                    <w:left w:val="none" w:sz="0" w:space="0" w:color="auto"/>
                    <w:bottom w:val="none" w:sz="0" w:space="0" w:color="auto"/>
                    <w:right w:val="none" w:sz="0" w:space="0" w:color="auto"/>
                  </w:divBdr>
                </w:div>
                <w:div w:id="14232098">
                  <w:marLeft w:val="0"/>
                  <w:marRight w:val="0"/>
                  <w:marTop w:val="0"/>
                  <w:marBottom w:val="0"/>
                  <w:divBdr>
                    <w:top w:val="none" w:sz="0" w:space="0" w:color="auto"/>
                    <w:left w:val="none" w:sz="0" w:space="0" w:color="auto"/>
                    <w:bottom w:val="none" w:sz="0" w:space="0" w:color="auto"/>
                    <w:right w:val="none" w:sz="0" w:space="0" w:color="auto"/>
                  </w:divBdr>
                </w:div>
                <w:div w:id="1553073261">
                  <w:marLeft w:val="0"/>
                  <w:marRight w:val="0"/>
                  <w:marTop w:val="0"/>
                  <w:marBottom w:val="0"/>
                  <w:divBdr>
                    <w:top w:val="none" w:sz="0" w:space="0" w:color="auto"/>
                    <w:left w:val="none" w:sz="0" w:space="0" w:color="auto"/>
                    <w:bottom w:val="none" w:sz="0" w:space="0" w:color="auto"/>
                    <w:right w:val="none" w:sz="0" w:space="0" w:color="auto"/>
                  </w:divBdr>
                </w:div>
                <w:div w:id="452408275">
                  <w:marLeft w:val="0"/>
                  <w:marRight w:val="0"/>
                  <w:marTop w:val="0"/>
                  <w:marBottom w:val="0"/>
                  <w:divBdr>
                    <w:top w:val="none" w:sz="0" w:space="0" w:color="auto"/>
                    <w:left w:val="none" w:sz="0" w:space="0" w:color="auto"/>
                    <w:bottom w:val="none" w:sz="0" w:space="0" w:color="auto"/>
                    <w:right w:val="none" w:sz="0" w:space="0" w:color="auto"/>
                  </w:divBdr>
                </w:div>
                <w:div w:id="535897365">
                  <w:marLeft w:val="0"/>
                  <w:marRight w:val="0"/>
                  <w:marTop w:val="0"/>
                  <w:marBottom w:val="0"/>
                  <w:divBdr>
                    <w:top w:val="none" w:sz="0" w:space="0" w:color="auto"/>
                    <w:left w:val="none" w:sz="0" w:space="0" w:color="auto"/>
                    <w:bottom w:val="none" w:sz="0" w:space="0" w:color="auto"/>
                    <w:right w:val="none" w:sz="0" w:space="0" w:color="auto"/>
                  </w:divBdr>
                </w:div>
                <w:div w:id="317806927">
                  <w:marLeft w:val="0"/>
                  <w:marRight w:val="0"/>
                  <w:marTop w:val="0"/>
                  <w:marBottom w:val="0"/>
                  <w:divBdr>
                    <w:top w:val="none" w:sz="0" w:space="0" w:color="auto"/>
                    <w:left w:val="none" w:sz="0" w:space="0" w:color="auto"/>
                    <w:bottom w:val="none" w:sz="0" w:space="0" w:color="auto"/>
                    <w:right w:val="none" w:sz="0" w:space="0" w:color="auto"/>
                  </w:divBdr>
                </w:div>
                <w:div w:id="1180777285">
                  <w:marLeft w:val="0"/>
                  <w:marRight w:val="0"/>
                  <w:marTop w:val="0"/>
                  <w:marBottom w:val="0"/>
                  <w:divBdr>
                    <w:top w:val="none" w:sz="0" w:space="0" w:color="auto"/>
                    <w:left w:val="none" w:sz="0" w:space="0" w:color="auto"/>
                    <w:bottom w:val="none" w:sz="0" w:space="0" w:color="auto"/>
                    <w:right w:val="none" w:sz="0" w:space="0" w:color="auto"/>
                  </w:divBdr>
                </w:div>
                <w:div w:id="2104832851">
                  <w:marLeft w:val="0"/>
                  <w:marRight w:val="0"/>
                  <w:marTop w:val="0"/>
                  <w:marBottom w:val="0"/>
                  <w:divBdr>
                    <w:top w:val="none" w:sz="0" w:space="0" w:color="auto"/>
                    <w:left w:val="none" w:sz="0" w:space="0" w:color="auto"/>
                    <w:bottom w:val="none" w:sz="0" w:space="0" w:color="auto"/>
                    <w:right w:val="none" w:sz="0" w:space="0" w:color="auto"/>
                  </w:divBdr>
                </w:div>
                <w:div w:id="98572159">
                  <w:marLeft w:val="0"/>
                  <w:marRight w:val="0"/>
                  <w:marTop w:val="0"/>
                  <w:marBottom w:val="0"/>
                  <w:divBdr>
                    <w:top w:val="none" w:sz="0" w:space="0" w:color="auto"/>
                    <w:left w:val="none" w:sz="0" w:space="0" w:color="auto"/>
                    <w:bottom w:val="none" w:sz="0" w:space="0" w:color="auto"/>
                    <w:right w:val="none" w:sz="0" w:space="0" w:color="auto"/>
                  </w:divBdr>
                </w:div>
                <w:div w:id="862210749">
                  <w:marLeft w:val="0"/>
                  <w:marRight w:val="0"/>
                  <w:marTop w:val="0"/>
                  <w:marBottom w:val="0"/>
                  <w:divBdr>
                    <w:top w:val="none" w:sz="0" w:space="0" w:color="auto"/>
                    <w:left w:val="none" w:sz="0" w:space="0" w:color="auto"/>
                    <w:bottom w:val="none" w:sz="0" w:space="0" w:color="auto"/>
                    <w:right w:val="none" w:sz="0" w:space="0" w:color="auto"/>
                  </w:divBdr>
                </w:div>
                <w:div w:id="501235485">
                  <w:marLeft w:val="0"/>
                  <w:marRight w:val="0"/>
                  <w:marTop w:val="0"/>
                  <w:marBottom w:val="0"/>
                  <w:divBdr>
                    <w:top w:val="none" w:sz="0" w:space="0" w:color="auto"/>
                    <w:left w:val="none" w:sz="0" w:space="0" w:color="auto"/>
                    <w:bottom w:val="none" w:sz="0" w:space="0" w:color="auto"/>
                    <w:right w:val="none" w:sz="0" w:space="0" w:color="auto"/>
                  </w:divBdr>
                </w:div>
                <w:div w:id="717241941">
                  <w:marLeft w:val="0"/>
                  <w:marRight w:val="0"/>
                  <w:marTop w:val="0"/>
                  <w:marBottom w:val="0"/>
                  <w:divBdr>
                    <w:top w:val="none" w:sz="0" w:space="0" w:color="auto"/>
                    <w:left w:val="none" w:sz="0" w:space="0" w:color="auto"/>
                    <w:bottom w:val="none" w:sz="0" w:space="0" w:color="auto"/>
                    <w:right w:val="none" w:sz="0" w:space="0" w:color="auto"/>
                  </w:divBdr>
                </w:div>
                <w:div w:id="104542022">
                  <w:marLeft w:val="0"/>
                  <w:marRight w:val="0"/>
                  <w:marTop w:val="0"/>
                  <w:marBottom w:val="0"/>
                  <w:divBdr>
                    <w:top w:val="none" w:sz="0" w:space="0" w:color="auto"/>
                    <w:left w:val="none" w:sz="0" w:space="0" w:color="auto"/>
                    <w:bottom w:val="none" w:sz="0" w:space="0" w:color="auto"/>
                    <w:right w:val="none" w:sz="0" w:space="0" w:color="auto"/>
                  </w:divBdr>
                </w:div>
                <w:div w:id="450053116">
                  <w:marLeft w:val="0"/>
                  <w:marRight w:val="0"/>
                  <w:marTop w:val="0"/>
                  <w:marBottom w:val="0"/>
                  <w:divBdr>
                    <w:top w:val="none" w:sz="0" w:space="0" w:color="auto"/>
                    <w:left w:val="none" w:sz="0" w:space="0" w:color="auto"/>
                    <w:bottom w:val="none" w:sz="0" w:space="0" w:color="auto"/>
                    <w:right w:val="none" w:sz="0" w:space="0" w:color="auto"/>
                  </w:divBdr>
                </w:div>
                <w:div w:id="425883730">
                  <w:marLeft w:val="0"/>
                  <w:marRight w:val="0"/>
                  <w:marTop w:val="0"/>
                  <w:marBottom w:val="0"/>
                  <w:divBdr>
                    <w:top w:val="none" w:sz="0" w:space="0" w:color="auto"/>
                    <w:left w:val="none" w:sz="0" w:space="0" w:color="auto"/>
                    <w:bottom w:val="none" w:sz="0" w:space="0" w:color="auto"/>
                    <w:right w:val="none" w:sz="0" w:space="0" w:color="auto"/>
                  </w:divBdr>
                </w:div>
                <w:div w:id="1974483741">
                  <w:marLeft w:val="0"/>
                  <w:marRight w:val="0"/>
                  <w:marTop w:val="0"/>
                  <w:marBottom w:val="0"/>
                  <w:divBdr>
                    <w:top w:val="none" w:sz="0" w:space="0" w:color="auto"/>
                    <w:left w:val="none" w:sz="0" w:space="0" w:color="auto"/>
                    <w:bottom w:val="none" w:sz="0" w:space="0" w:color="auto"/>
                    <w:right w:val="none" w:sz="0" w:space="0" w:color="auto"/>
                  </w:divBdr>
                </w:div>
                <w:div w:id="1618099138">
                  <w:marLeft w:val="0"/>
                  <w:marRight w:val="0"/>
                  <w:marTop w:val="0"/>
                  <w:marBottom w:val="0"/>
                  <w:divBdr>
                    <w:top w:val="none" w:sz="0" w:space="0" w:color="auto"/>
                    <w:left w:val="none" w:sz="0" w:space="0" w:color="auto"/>
                    <w:bottom w:val="none" w:sz="0" w:space="0" w:color="auto"/>
                    <w:right w:val="none" w:sz="0" w:space="0" w:color="auto"/>
                  </w:divBdr>
                </w:div>
                <w:div w:id="158622415">
                  <w:marLeft w:val="0"/>
                  <w:marRight w:val="0"/>
                  <w:marTop w:val="0"/>
                  <w:marBottom w:val="0"/>
                  <w:divBdr>
                    <w:top w:val="none" w:sz="0" w:space="0" w:color="auto"/>
                    <w:left w:val="none" w:sz="0" w:space="0" w:color="auto"/>
                    <w:bottom w:val="none" w:sz="0" w:space="0" w:color="auto"/>
                    <w:right w:val="none" w:sz="0" w:space="0" w:color="auto"/>
                  </w:divBdr>
                </w:div>
                <w:div w:id="770660841">
                  <w:marLeft w:val="0"/>
                  <w:marRight w:val="0"/>
                  <w:marTop w:val="0"/>
                  <w:marBottom w:val="0"/>
                  <w:divBdr>
                    <w:top w:val="none" w:sz="0" w:space="0" w:color="auto"/>
                    <w:left w:val="none" w:sz="0" w:space="0" w:color="auto"/>
                    <w:bottom w:val="none" w:sz="0" w:space="0" w:color="auto"/>
                    <w:right w:val="none" w:sz="0" w:space="0" w:color="auto"/>
                  </w:divBdr>
                </w:div>
                <w:div w:id="1506551262">
                  <w:marLeft w:val="0"/>
                  <w:marRight w:val="0"/>
                  <w:marTop w:val="0"/>
                  <w:marBottom w:val="0"/>
                  <w:divBdr>
                    <w:top w:val="none" w:sz="0" w:space="0" w:color="auto"/>
                    <w:left w:val="none" w:sz="0" w:space="0" w:color="auto"/>
                    <w:bottom w:val="none" w:sz="0" w:space="0" w:color="auto"/>
                    <w:right w:val="none" w:sz="0" w:space="0" w:color="auto"/>
                  </w:divBdr>
                </w:div>
                <w:div w:id="35661788">
                  <w:marLeft w:val="0"/>
                  <w:marRight w:val="0"/>
                  <w:marTop w:val="0"/>
                  <w:marBottom w:val="0"/>
                  <w:divBdr>
                    <w:top w:val="none" w:sz="0" w:space="0" w:color="auto"/>
                    <w:left w:val="none" w:sz="0" w:space="0" w:color="auto"/>
                    <w:bottom w:val="none" w:sz="0" w:space="0" w:color="auto"/>
                    <w:right w:val="none" w:sz="0" w:space="0" w:color="auto"/>
                  </w:divBdr>
                </w:div>
                <w:div w:id="1108350716">
                  <w:marLeft w:val="0"/>
                  <w:marRight w:val="0"/>
                  <w:marTop w:val="0"/>
                  <w:marBottom w:val="0"/>
                  <w:divBdr>
                    <w:top w:val="none" w:sz="0" w:space="0" w:color="auto"/>
                    <w:left w:val="none" w:sz="0" w:space="0" w:color="auto"/>
                    <w:bottom w:val="none" w:sz="0" w:space="0" w:color="auto"/>
                    <w:right w:val="none" w:sz="0" w:space="0" w:color="auto"/>
                  </w:divBdr>
                </w:div>
                <w:div w:id="682242149">
                  <w:marLeft w:val="0"/>
                  <w:marRight w:val="0"/>
                  <w:marTop w:val="0"/>
                  <w:marBottom w:val="0"/>
                  <w:divBdr>
                    <w:top w:val="none" w:sz="0" w:space="0" w:color="auto"/>
                    <w:left w:val="none" w:sz="0" w:space="0" w:color="auto"/>
                    <w:bottom w:val="none" w:sz="0" w:space="0" w:color="auto"/>
                    <w:right w:val="none" w:sz="0" w:space="0" w:color="auto"/>
                  </w:divBdr>
                </w:div>
                <w:div w:id="335427958">
                  <w:marLeft w:val="0"/>
                  <w:marRight w:val="0"/>
                  <w:marTop w:val="0"/>
                  <w:marBottom w:val="0"/>
                  <w:divBdr>
                    <w:top w:val="none" w:sz="0" w:space="0" w:color="auto"/>
                    <w:left w:val="none" w:sz="0" w:space="0" w:color="auto"/>
                    <w:bottom w:val="none" w:sz="0" w:space="0" w:color="auto"/>
                    <w:right w:val="none" w:sz="0" w:space="0" w:color="auto"/>
                  </w:divBdr>
                </w:div>
                <w:div w:id="438531120">
                  <w:marLeft w:val="0"/>
                  <w:marRight w:val="0"/>
                  <w:marTop w:val="0"/>
                  <w:marBottom w:val="0"/>
                  <w:divBdr>
                    <w:top w:val="none" w:sz="0" w:space="0" w:color="auto"/>
                    <w:left w:val="none" w:sz="0" w:space="0" w:color="auto"/>
                    <w:bottom w:val="none" w:sz="0" w:space="0" w:color="auto"/>
                    <w:right w:val="none" w:sz="0" w:space="0" w:color="auto"/>
                  </w:divBdr>
                </w:div>
                <w:div w:id="1717922890">
                  <w:marLeft w:val="0"/>
                  <w:marRight w:val="0"/>
                  <w:marTop w:val="0"/>
                  <w:marBottom w:val="0"/>
                  <w:divBdr>
                    <w:top w:val="none" w:sz="0" w:space="0" w:color="auto"/>
                    <w:left w:val="none" w:sz="0" w:space="0" w:color="auto"/>
                    <w:bottom w:val="none" w:sz="0" w:space="0" w:color="auto"/>
                    <w:right w:val="none" w:sz="0" w:space="0" w:color="auto"/>
                  </w:divBdr>
                </w:div>
                <w:div w:id="1304388497">
                  <w:marLeft w:val="0"/>
                  <w:marRight w:val="0"/>
                  <w:marTop w:val="0"/>
                  <w:marBottom w:val="0"/>
                  <w:divBdr>
                    <w:top w:val="none" w:sz="0" w:space="0" w:color="auto"/>
                    <w:left w:val="none" w:sz="0" w:space="0" w:color="auto"/>
                    <w:bottom w:val="none" w:sz="0" w:space="0" w:color="auto"/>
                    <w:right w:val="none" w:sz="0" w:space="0" w:color="auto"/>
                  </w:divBdr>
                </w:div>
                <w:div w:id="686902864">
                  <w:marLeft w:val="0"/>
                  <w:marRight w:val="0"/>
                  <w:marTop w:val="0"/>
                  <w:marBottom w:val="0"/>
                  <w:divBdr>
                    <w:top w:val="none" w:sz="0" w:space="0" w:color="auto"/>
                    <w:left w:val="none" w:sz="0" w:space="0" w:color="auto"/>
                    <w:bottom w:val="none" w:sz="0" w:space="0" w:color="auto"/>
                    <w:right w:val="none" w:sz="0" w:space="0" w:color="auto"/>
                  </w:divBdr>
                </w:div>
                <w:div w:id="41909875">
                  <w:marLeft w:val="0"/>
                  <w:marRight w:val="0"/>
                  <w:marTop w:val="0"/>
                  <w:marBottom w:val="0"/>
                  <w:divBdr>
                    <w:top w:val="none" w:sz="0" w:space="0" w:color="auto"/>
                    <w:left w:val="none" w:sz="0" w:space="0" w:color="auto"/>
                    <w:bottom w:val="none" w:sz="0" w:space="0" w:color="auto"/>
                    <w:right w:val="none" w:sz="0" w:space="0" w:color="auto"/>
                  </w:divBdr>
                </w:div>
                <w:div w:id="2090811279">
                  <w:marLeft w:val="0"/>
                  <w:marRight w:val="0"/>
                  <w:marTop w:val="0"/>
                  <w:marBottom w:val="0"/>
                  <w:divBdr>
                    <w:top w:val="none" w:sz="0" w:space="0" w:color="auto"/>
                    <w:left w:val="none" w:sz="0" w:space="0" w:color="auto"/>
                    <w:bottom w:val="none" w:sz="0" w:space="0" w:color="auto"/>
                    <w:right w:val="none" w:sz="0" w:space="0" w:color="auto"/>
                  </w:divBdr>
                </w:div>
                <w:div w:id="2090737215">
                  <w:marLeft w:val="0"/>
                  <w:marRight w:val="0"/>
                  <w:marTop w:val="0"/>
                  <w:marBottom w:val="0"/>
                  <w:divBdr>
                    <w:top w:val="none" w:sz="0" w:space="0" w:color="auto"/>
                    <w:left w:val="none" w:sz="0" w:space="0" w:color="auto"/>
                    <w:bottom w:val="none" w:sz="0" w:space="0" w:color="auto"/>
                    <w:right w:val="none" w:sz="0" w:space="0" w:color="auto"/>
                  </w:divBdr>
                </w:div>
                <w:div w:id="1548105552">
                  <w:marLeft w:val="0"/>
                  <w:marRight w:val="0"/>
                  <w:marTop w:val="0"/>
                  <w:marBottom w:val="0"/>
                  <w:divBdr>
                    <w:top w:val="none" w:sz="0" w:space="0" w:color="auto"/>
                    <w:left w:val="none" w:sz="0" w:space="0" w:color="auto"/>
                    <w:bottom w:val="none" w:sz="0" w:space="0" w:color="auto"/>
                    <w:right w:val="none" w:sz="0" w:space="0" w:color="auto"/>
                  </w:divBdr>
                </w:div>
                <w:div w:id="899635951">
                  <w:marLeft w:val="0"/>
                  <w:marRight w:val="0"/>
                  <w:marTop w:val="0"/>
                  <w:marBottom w:val="0"/>
                  <w:divBdr>
                    <w:top w:val="none" w:sz="0" w:space="0" w:color="auto"/>
                    <w:left w:val="none" w:sz="0" w:space="0" w:color="auto"/>
                    <w:bottom w:val="none" w:sz="0" w:space="0" w:color="auto"/>
                    <w:right w:val="none" w:sz="0" w:space="0" w:color="auto"/>
                  </w:divBdr>
                </w:div>
                <w:div w:id="642850065">
                  <w:marLeft w:val="0"/>
                  <w:marRight w:val="0"/>
                  <w:marTop w:val="0"/>
                  <w:marBottom w:val="0"/>
                  <w:divBdr>
                    <w:top w:val="none" w:sz="0" w:space="0" w:color="auto"/>
                    <w:left w:val="none" w:sz="0" w:space="0" w:color="auto"/>
                    <w:bottom w:val="none" w:sz="0" w:space="0" w:color="auto"/>
                    <w:right w:val="none" w:sz="0" w:space="0" w:color="auto"/>
                  </w:divBdr>
                </w:div>
                <w:div w:id="1726491621">
                  <w:marLeft w:val="0"/>
                  <w:marRight w:val="0"/>
                  <w:marTop w:val="0"/>
                  <w:marBottom w:val="0"/>
                  <w:divBdr>
                    <w:top w:val="none" w:sz="0" w:space="0" w:color="auto"/>
                    <w:left w:val="none" w:sz="0" w:space="0" w:color="auto"/>
                    <w:bottom w:val="none" w:sz="0" w:space="0" w:color="auto"/>
                    <w:right w:val="none" w:sz="0" w:space="0" w:color="auto"/>
                  </w:divBdr>
                </w:div>
                <w:div w:id="30959306">
                  <w:marLeft w:val="0"/>
                  <w:marRight w:val="0"/>
                  <w:marTop w:val="0"/>
                  <w:marBottom w:val="0"/>
                  <w:divBdr>
                    <w:top w:val="none" w:sz="0" w:space="0" w:color="auto"/>
                    <w:left w:val="none" w:sz="0" w:space="0" w:color="auto"/>
                    <w:bottom w:val="none" w:sz="0" w:space="0" w:color="auto"/>
                    <w:right w:val="none" w:sz="0" w:space="0" w:color="auto"/>
                  </w:divBdr>
                </w:div>
                <w:div w:id="2145152690">
                  <w:marLeft w:val="0"/>
                  <w:marRight w:val="0"/>
                  <w:marTop w:val="0"/>
                  <w:marBottom w:val="0"/>
                  <w:divBdr>
                    <w:top w:val="none" w:sz="0" w:space="0" w:color="auto"/>
                    <w:left w:val="none" w:sz="0" w:space="0" w:color="auto"/>
                    <w:bottom w:val="none" w:sz="0" w:space="0" w:color="auto"/>
                    <w:right w:val="none" w:sz="0" w:space="0" w:color="auto"/>
                  </w:divBdr>
                </w:div>
                <w:div w:id="403187364">
                  <w:marLeft w:val="0"/>
                  <w:marRight w:val="0"/>
                  <w:marTop w:val="0"/>
                  <w:marBottom w:val="0"/>
                  <w:divBdr>
                    <w:top w:val="none" w:sz="0" w:space="0" w:color="auto"/>
                    <w:left w:val="none" w:sz="0" w:space="0" w:color="auto"/>
                    <w:bottom w:val="none" w:sz="0" w:space="0" w:color="auto"/>
                    <w:right w:val="none" w:sz="0" w:space="0" w:color="auto"/>
                  </w:divBdr>
                </w:div>
                <w:div w:id="655112439">
                  <w:marLeft w:val="0"/>
                  <w:marRight w:val="0"/>
                  <w:marTop w:val="0"/>
                  <w:marBottom w:val="0"/>
                  <w:divBdr>
                    <w:top w:val="none" w:sz="0" w:space="0" w:color="auto"/>
                    <w:left w:val="none" w:sz="0" w:space="0" w:color="auto"/>
                    <w:bottom w:val="none" w:sz="0" w:space="0" w:color="auto"/>
                    <w:right w:val="none" w:sz="0" w:space="0" w:color="auto"/>
                  </w:divBdr>
                </w:div>
                <w:div w:id="924535041">
                  <w:marLeft w:val="0"/>
                  <w:marRight w:val="0"/>
                  <w:marTop w:val="0"/>
                  <w:marBottom w:val="0"/>
                  <w:divBdr>
                    <w:top w:val="none" w:sz="0" w:space="0" w:color="auto"/>
                    <w:left w:val="none" w:sz="0" w:space="0" w:color="auto"/>
                    <w:bottom w:val="none" w:sz="0" w:space="0" w:color="auto"/>
                    <w:right w:val="none" w:sz="0" w:space="0" w:color="auto"/>
                  </w:divBdr>
                </w:div>
                <w:div w:id="33118399">
                  <w:marLeft w:val="0"/>
                  <w:marRight w:val="0"/>
                  <w:marTop w:val="0"/>
                  <w:marBottom w:val="0"/>
                  <w:divBdr>
                    <w:top w:val="none" w:sz="0" w:space="0" w:color="auto"/>
                    <w:left w:val="none" w:sz="0" w:space="0" w:color="auto"/>
                    <w:bottom w:val="none" w:sz="0" w:space="0" w:color="auto"/>
                    <w:right w:val="none" w:sz="0" w:space="0" w:color="auto"/>
                  </w:divBdr>
                </w:div>
                <w:div w:id="1129477305">
                  <w:marLeft w:val="0"/>
                  <w:marRight w:val="0"/>
                  <w:marTop w:val="0"/>
                  <w:marBottom w:val="0"/>
                  <w:divBdr>
                    <w:top w:val="none" w:sz="0" w:space="0" w:color="auto"/>
                    <w:left w:val="none" w:sz="0" w:space="0" w:color="auto"/>
                    <w:bottom w:val="none" w:sz="0" w:space="0" w:color="auto"/>
                    <w:right w:val="none" w:sz="0" w:space="0" w:color="auto"/>
                  </w:divBdr>
                </w:div>
                <w:div w:id="593052771">
                  <w:marLeft w:val="0"/>
                  <w:marRight w:val="0"/>
                  <w:marTop w:val="0"/>
                  <w:marBottom w:val="0"/>
                  <w:divBdr>
                    <w:top w:val="none" w:sz="0" w:space="0" w:color="auto"/>
                    <w:left w:val="none" w:sz="0" w:space="0" w:color="auto"/>
                    <w:bottom w:val="none" w:sz="0" w:space="0" w:color="auto"/>
                    <w:right w:val="none" w:sz="0" w:space="0" w:color="auto"/>
                  </w:divBdr>
                </w:div>
                <w:div w:id="308439172">
                  <w:marLeft w:val="0"/>
                  <w:marRight w:val="0"/>
                  <w:marTop w:val="0"/>
                  <w:marBottom w:val="0"/>
                  <w:divBdr>
                    <w:top w:val="none" w:sz="0" w:space="0" w:color="auto"/>
                    <w:left w:val="none" w:sz="0" w:space="0" w:color="auto"/>
                    <w:bottom w:val="none" w:sz="0" w:space="0" w:color="auto"/>
                    <w:right w:val="none" w:sz="0" w:space="0" w:color="auto"/>
                  </w:divBdr>
                </w:div>
                <w:div w:id="887834446">
                  <w:marLeft w:val="0"/>
                  <w:marRight w:val="0"/>
                  <w:marTop w:val="0"/>
                  <w:marBottom w:val="0"/>
                  <w:divBdr>
                    <w:top w:val="none" w:sz="0" w:space="0" w:color="auto"/>
                    <w:left w:val="none" w:sz="0" w:space="0" w:color="auto"/>
                    <w:bottom w:val="none" w:sz="0" w:space="0" w:color="auto"/>
                    <w:right w:val="none" w:sz="0" w:space="0" w:color="auto"/>
                  </w:divBdr>
                </w:div>
                <w:div w:id="1255280234">
                  <w:marLeft w:val="0"/>
                  <w:marRight w:val="0"/>
                  <w:marTop w:val="0"/>
                  <w:marBottom w:val="0"/>
                  <w:divBdr>
                    <w:top w:val="none" w:sz="0" w:space="0" w:color="auto"/>
                    <w:left w:val="none" w:sz="0" w:space="0" w:color="auto"/>
                    <w:bottom w:val="none" w:sz="0" w:space="0" w:color="auto"/>
                    <w:right w:val="none" w:sz="0" w:space="0" w:color="auto"/>
                  </w:divBdr>
                </w:div>
                <w:div w:id="1239904666">
                  <w:marLeft w:val="0"/>
                  <w:marRight w:val="0"/>
                  <w:marTop w:val="0"/>
                  <w:marBottom w:val="0"/>
                  <w:divBdr>
                    <w:top w:val="none" w:sz="0" w:space="0" w:color="auto"/>
                    <w:left w:val="none" w:sz="0" w:space="0" w:color="auto"/>
                    <w:bottom w:val="none" w:sz="0" w:space="0" w:color="auto"/>
                    <w:right w:val="none" w:sz="0" w:space="0" w:color="auto"/>
                  </w:divBdr>
                </w:div>
                <w:div w:id="1996638494">
                  <w:marLeft w:val="0"/>
                  <w:marRight w:val="0"/>
                  <w:marTop w:val="0"/>
                  <w:marBottom w:val="0"/>
                  <w:divBdr>
                    <w:top w:val="none" w:sz="0" w:space="0" w:color="auto"/>
                    <w:left w:val="none" w:sz="0" w:space="0" w:color="auto"/>
                    <w:bottom w:val="none" w:sz="0" w:space="0" w:color="auto"/>
                    <w:right w:val="none" w:sz="0" w:space="0" w:color="auto"/>
                  </w:divBdr>
                </w:div>
                <w:div w:id="89282413">
                  <w:marLeft w:val="0"/>
                  <w:marRight w:val="0"/>
                  <w:marTop w:val="0"/>
                  <w:marBottom w:val="0"/>
                  <w:divBdr>
                    <w:top w:val="none" w:sz="0" w:space="0" w:color="auto"/>
                    <w:left w:val="none" w:sz="0" w:space="0" w:color="auto"/>
                    <w:bottom w:val="none" w:sz="0" w:space="0" w:color="auto"/>
                    <w:right w:val="none" w:sz="0" w:space="0" w:color="auto"/>
                  </w:divBdr>
                </w:div>
                <w:div w:id="1309475688">
                  <w:marLeft w:val="0"/>
                  <w:marRight w:val="0"/>
                  <w:marTop w:val="0"/>
                  <w:marBottom w:val="0"/>
                  <w:divBdr>
                    <w:top w:val="none" w:sz="0" w:space="0" w:color="auto"/>
                    <w:left w:val="none" w:sz="0" w:space="0" w:color="auto"/>
                    <w:bottom w:val="none" w:sz="0" w:space="0" w:color="auto"/>
                    <w:right w:val="none" w:sz="0" w:space="0" w:color="auto"/>
                  </w:divBdr>
                </w:div>
                <w:div w:id="103616472">
                  <w:marLeft w:val="0"/>
                  <w:marRight w:val="0"/>
                  <w:marTop w:val="0"/>
                  <w:marBottom w:val="0"/>
                  <w:divBdr>
                    <w:top w:val="none" w:sz="0" w:space="0" w:color="auto"/>
                    <w:left w:val="none" w:sz="0" w:space="0" w:color="auto"/>
                    <w:bottom w:val="none" w:sz="0" w:space="0" w:color="auto"/>
                    <w:right w:val="none" w:sz="0" w:space="0" w:color="auto"/>
                  </w:divBdr>
                </w:div>
                <w:div w:id="1345016927">
                  <w:marLeft w:val="0"/>
                  <w:marRight w:val="0"/>
                  <w:marTop w:val="0"/>
                  <w:marBottom w:val="0"/>
                  <w:divBdr>
                    <w:top w:val="none" w:sz="0" w:space="0" w:color="auto"/>
                    <w:left w:val="none" w:sz="0" w:space="0" w:color="auto"/>
                    <w:bottom w:val="none" w:sz="0" w:space="0" w:color="auto"/>
                    <w:right w:val="none" w:sz="0" w:space="0" w:color="auto"/>
                  </w:divBdr>
                </w:div>
                <w:div w:id="1768038699">
                  <w:marLeft w:val="0"/>
                  <w:marRight w:val="0"/>
                  <w:marTop w:val="0"/>
                  <w:marBottom w:val="0"/>
                  <w:divBdr>
                    <w:top w:val="none" w:sz="0" w:space="0" w:color="auto"/>
                    <w:left w:val="none" w:sz="0" w:space="0" w:color="auto"/>
                    <w:bottom w:val="none" w:sz="0" w:space="0" w:color="auto"/>
                    <w:right w:val="none" w:sz="0" w:space="0" w:color="auto"/>
                  </w:divBdr>
                </w:div>
                <w:div w:id="1039403264">
                  <w:marLeft w:val="0"/>
                  <w:marRight w:val="0"/>
                  <w:marTop w:val="0"/>
                  <w:marBottom w:val="0"/>
                  <w:divBdr>
                    <w:top w:val="none" w:sz="0" w:space="0" w:color="auto"/>
                    <w:left w:val="none" w:sz="0" w:space="0" w:color="auto"/>
                    <w:bottom w:val="none" w:sz="0" w:space="0" w:color="auto"/>
                    <w:right w:val="none" w:sz="0" w:space="0" w:color="auto"/>
                  </w:divBdr>
                </w:div>
                <w:div w:id="264847839">
                  <w:marLeft w:val="0"/>
                  <w:marRight w:val="0"/>
                  <w:marTop w:val="0"/>
                  <w:marBottom w:val="0"/>
                  <w:divBdr>
                    <w:top w:val="none" w:sz="0" w:space="0" w:color="auto"/>
                    <w:left w:val="none" w:sz="0" w:space="0" w:color="auto"/>
                    <w:bottom w:val="none" w:sz="0" w:space="0" w:color="auto"/>
                    <w:right w:val="none" w:sz="0" w:space="0" w:color="auto"/>
                  </w:divBdr>
                </w:div>
                <w:div w:id="1826772719">
                  <w:marLeft w:val="0"/>
                  <w:marRight w:val="0"/>
                  <w:marTop w:val="0"/>
                  <w:marBottom w:val="0"/>
                  <w:divBdr>
                    <w:top w:val="none" w:sz="0" w:space="0" w:color="auto"/>
                    <w:left w:val="none" w:sz="0" w:space="0" w:color="auto"/>
                    <w:bottom w:val="none" w:sz="0" w:space="0" w:color="auto"/>
                    <w:right w:val="none" w:sz="0" w:space="0" w:color="auto"/>
                  </w:divBdr>
                </w:div>
                <w:div w:id="948123842">
                  <w:marLeft w:val="0"/>
                  <w:marRight w:val="0"/>
                  <w:marTop w:val="0"/>
                  <w:marBottom w:val="0"/>
                  <w:divBdr>
                    <w:top w:val="none" w:sz="0" w:space="0" w:color="auto"/>
                    <w:left w:val="none" w:sz="0" w:space="0" w:color="auto"/>
                    <w:bottom w:val="none" w:sz="0" w:space="0" w:color="auto"/>
                    <w:right w:val="none" w:sz="0" w:space="0" w:color="auto"/>
                  </w:divBdr>
                </w:div>
                <w:div w:id="1374649105">
                  <w:marLeft w:val="0"/>
                  <w:marRight w:val="0"/>
                  <w:marTop w:val="0"/>
                  <w:marBottom w:val="0"/>
                  <w:divBdr>
                    <w:top w:val="none" w:sz="0" w:space="0" w:color="auto"/>
                    <w:left w:val="none" w:sz="0" w:space="0" w:color="auto"/>
                    <w:bottom w:val="none" w:sz="0" w:space="0" w:color="auto"/>
                    <w:right w:val="none" w:sz="0" w:space="0" w:color="auto"/>
                  </w:divBdr>
                </w:div>
                <w:div w:id="700205546">
                  <w:marLeft w:val="0"/>
                  <w:marRight w:val="0"/>
                  <w:marTop w:val="0"/>
                  <w:marBottom w:val="0"/>
                  <w:divBdr>
                    <w:top w:val="none" w:sz="0" w:space="0" w:color="auto"/>
                    <w:left w:val="none" w:sz="0" w:space="0" w:color="auto"/>
                    <w:bottom w:val="none" w:sz="0" w:space="0" w:color="auto"/>
                    <w:right w:val="none" w:sz="0" w:space="0" w:color="auto"/>
                  </w:divBdr>
                </w:div>
                <w:div w:id="1737699609">
                  <w:marLeft w:val="0"/>
                  <w:marRight w:val="0"/>
                  <w:marTop w:val="0"/>
                  <w:marBottom w:val="0"/>
                  <w:divBdr>
                    <w:top w:val="none" w:sz="0" w:space="0" w:color="auto"/>
                    <w:left w:val="none" w:sz="0" w:space="0" w:color="auto"/>
                    <w:bottom w:val="none" w:sz="0" w:space="0" w:color="auto"/>
                    <w:right w:val="none" w:sz="0" w:space="0" w:color="auto"/>
                  </w:divBdr>
                </w:div>
                <w:div w:id="613710751">
                  <w:marLeft w:val="0"/>
                  <w:marRight w:val="0"/>
                  <w:marTop w:val="0"/>
                  <w:marBottom w:val="0"/>
                  <w:divBdr>
                    <w:top w:val="none" w:sz="0" w:space="0" w:color="auto"/>
                    <w:left w:val="none" w:sz="0" w:space="0" w:color="auto"/>
                    <w:bottom w:val="none" w:sz="0" w:space="0" w:color="auto"/>
                    <w:right w:val="none" w:sz="0" w:space="0" w:color="auto"/>
                  </w:divBdr>
                </w:div>
                <w:div w:id="657924380">
                  <w:marLeft w:val="0"/>
                  <w:marRight w:val="0"/>
                  <w:marTop w:val="0"/>
                  <w:marBottom w:val="0"/>
                  <w:divBdr>
                    <w:top w:val="none" w:sz="0" w:space="0" w:color="auto"/>
                    <w:left w:val="none" w:sz="0" w:space="0" w:color="auto"/>
                    <w:bottom w:val="none" w:sz="0" w:space="0" w:color="auto"/>
                    <w:right w:val="none" w:sz="0" w:space="0" w:color="auto"/>
                  </w:divBdr>
                </w:div>
                <w:div w:id="1645116403">
                  <w:marLeft w:val="0"/>
                  <w:marRight w:val="0"/>
                  <w:marTop w:val="0"/>
                  <w:marBottom w:val="0"/>
                  <w:divBdr>
                    <w:top w:val="none" w:sz="0" w:space="0" w:color="auto"/>
                    <w:left w:val="none" w:sz="0" w:space="0" w:color="auto"/>
                    <w:bottom w:val="none" w:sz="0" w:space="0" w:color="auto"/>
                    <w:right w:val="none" w:sz="0" w:space="0" w:color="auto"/>
                  </w:divBdr>
                </w:div>
                <w:div w:id="509950036">
                  <w:marLeft w:val="0"/>
                  <w:marRight w:val="0"/>
                  <w:marTop w:val="0"/>
                  <w:marBottom w:val="0"/>
                  <w:divBdr>
                    <w:top w:val="none" w:sz="0" w:space="0" w:color="auto"/>
                    <w:left w:val="none" w:sz="0" w:space="0" w:color="auto"/>
                    <w:bottom w:val="none" w:sz="0" w:space="0" w:color="auto"/>
                    <w:right w:val="none" w:sz="0" w:space="0" w:color="auto"/>
                  </w:divBdr>
                </w:div>
                <w:div w:id="98259630">
                  <w:marLeft w:val="0"/>
                  <w:marRight w:val="0"/>
                  <w:marTop w:val="0"/>
                  <w:marBottom w:val="0"/>
                  <w:divBdr>
                    <w:top w:val="none" w:sz="0" w:space="0" w:color="auto"/>
                    <w:left w:val="none" w:sz="0" w:space="0" w:color="auto"/>
                    <w:bottom w:val="none" w:sz="0" w:space="0" w:color="auto"/>
                    <w:right w:val="none" w:sz="0" w:space="0" w:color="auto"/>
                  </w:divBdr>
                </w:div>
                <w:div w:id="436759056">
                  <w:marLeft w:val="0"/>
                  <w:marRight w:val="0"/>
                  <w:marTop w:val="0"/>
                  <w:marBottom w:val="0"/>
                  <w:divBdr>
                    <w:top w:val="none" w:sz="0" w:space="0" w:color="auto"/>
                    <w:left w:val="none" w:sz="0" w:space="0" w:color="auto"/>
                    <w:bottom w:val="none" w:sz="0" w:space="0" w:color="auto"/>
                    <w:right w:val="none" w:sz="0" w:space="0" w:color="auto"/>
                  </w:divBdr>
                </w:div>
                <w:div w:id="765423896">
                  <w:marLeft w:val="0"/>
                  <w:marRight w:val="0"/>
                  <w:marTop w:val="0"/>
                  <w:marBottom w:val="0"/>
                  <w:divBdr>
                    <w:top w:val="none" w:sz="0" w:space="0" w:color="auto"/>
                    <w:left w:val="none" w:sz="0" w:space="0" w:color="auto"/>
                    <w:bottom w:val="none" w:sz="0" w:space="0" w:color="auto"/>
                    <w:right w:val="none" w:sz="0" w:space="0" w:color="auto"/>
                  </w:divBdr>
                </w:div>
              </w:divsChild>
            </w:div>
            <w:div w:id="1913391128">
              <w:marLeft w:val="0"/>
              <w:marRight w:val="0"/>
              <w:marTop w:val="0"/>
              <w:marBottom w:val="0"/>
              <w:divBdr>
                <w:top w:val="none" w:sz="0" w:space="0" w:color="auto"/>
                <w:left w:val="none" w:sz="0" w:space="0" w:color="auto"/>
                <w:bottom w:val="none" w:sz="0" w:space="0" w:color="auto"/>
                <w:right w:val="none" w:sz="0" w:space="0" w:color="auto"/>
              </w:divBdr>
              <w:divsChild>
                <w:div w:id="870605931">
                  <w:marLeft w:val="0"/>
                  <w:marRight w:val="0"/>
                  <w:marTop w:val="0"/>
                  <w:marBottom w:val="0"/>
                  <w:divBdr>
                    <w:top w:val="none" w:sz="0" w:space="0" w:color="auto"/>
                    <w:left w:val="none" w:sz="0" w:space="0" w:color="auto"/>
                    <w:bottom w:val="none" w:sz="0" w:space="0" w:color="auto"/>
                    <w:right w:val="none" w:sz="0" w:space="0" w:color="auto"/>
                  </w:divBdr>
                </w:div>
                <w:div w:id="567501236">
                  <w:marLeft w:val="0"/>
                  <w:marRight w:val="0"/>
                  <w:marTop w:val="0"/>
                  <w:marBottom w:val="0"/>
                  <w:divBdr>
                    <w:top w:val="none" w:sz="0" w:space="0" w:color="auto"/>
                    <w:left w:val="none" w:sz="0" w:space="0" w:color="auto"/>
                    <w:bottom w:val="none" w:sz="0" w:space="0" w:color="auto"/>
                    <w:right w:val="none" w:sz="0" w:space="0" w:color="auto"/>
                  </w:divBdr>
                </w:div>
                <w:div w:id="1866212853">
                  <w:marLeft w:val="0"/>
                  <w:marRight w:val="0"/>
                  <w:marTop w:val="0"/>
                  <w:marBottom w:val="0"/>
                  <w:divBdr>
                    <w:top w:val="none" w:sz="0" w:space="0" w:color="auto"/>
                    <w:left w:val="none" w:sz="0" w:space="0" w:color="auto"/>
                    <w:bottom w:val="none" w:sz="0" w:space="0" w:color="auto"/>
                    <w:right w:val="none" w:sz="0" w:space="0" w:color="auto"/>
                  </w:divBdr>
                </w:div>
                <w:div w:id="1819149097">
                  <w:marLeft w:val="0"/>
                  <w:marRight w:val="0"/>
                  <w:marTop w:val="0"/>
                  <w:marBottom w:val="0"/>
                  <w:divBdr>
                    <w:top w:val="none" w:sz="0" w:space="0" w:color="auto"/>
                    <w:left w:val="none" w:sz="0" w:space="0" w:color="auto"/>
                    <w:bottom w:val="none" w:sz="0" w:space="0" w:color="auto"/>
                    <w:right w:val="none" w:sz="0" w:space="0" w:color="auto"/>
                  </w:divBdr>
                </w:div>
                <w:div w:id="664632740">
                  <w:marLeft w:val="0"/>
                  <w:marRight w:val="0"/>
                  <w:marTop w:val="0"/>
                  <w:marBottom w:val="0"/>
                  <w:divBdr>
                    <w:top w:val="none" w:sz="0" w:space="0" w:color="auto"/>
                    <w:left w:val="none" w:sz="0" w:space="0" w:color="auto"/>
                    <w:bottom w:val="none" w:sz="0" w:space="0" w:color="auto"/>
                    <w:right w:val="none" w:sz="0" w:space="0" w:color="auto"/>
                  </w:divBdr>
                </w:div>
                <w:div w:id="1990133920">
                  <w:marLeft w:val="0"/>
                  <w:marRight w:val="0"/>
                  <w:marTop w:val="0"/>
                  <w:marBottom w:val="0"/>
                  <w:divBdr>
                    <w:top w:val="none" w:sz="0" w:space="0" w:color="auto"/>
                    <w:left w:val="none" w:sz="0" w:space="0" w:color="auto"/>
                    <w:bottom w:val="none" w:sz="0" w:space="0" w:color="auto"/>
                    <w:right w:val="none" w:sz="0" w:space="0" w:color="auto"/>
                  </w:divBdr>
                </w:div>
                <w:div w:id="348142821">
                  <w:marLeft w:val="0"/>
                  <w:marRight w:val="0"/>
                  <w:marTop w:val="0"/>
                  <w:marBottom w:val="0"/>
                  <w:divBdr>
                    <w:top w:val="none" w:sz="0" w:space="0" w:color="auto"/>
                    <w:left w:val="none" w:sz="0" w:space="0" w:color="auto"/>
                    <w:bottom w:val="none" w:sz="0" w:space="0" w:color="auto"/>
                    <w:right w:val="none" w:sz="0" w:space="0" w:color="auto"/>
                  </w:divBdr>
                </w:div>
                <w:div w:id="1203980951">
                  <w:marLeft w:val="0"/>
                  <w:marRight w:val="0"/>
                  <w:marTop w:val="0"/>
                  <w:marBottom w:val="0"/>
                  <w:divBdr>
                    <w:top w:val="none" w:sz="0" w:space="0" w:color="auto"/>
                    <w:left w:val="none" w:sz="0" w:space="0" w:color="auto"/>
                    <w:bottom w:val="none" w:sz="0" w:space="0" w:color="auto"/>
                    <w:right w:val="none" w:sz="0" w:space="0" w:color="auto"/>
                  </w:divBdr>
                </w:div>
                <w:div w:id="1264651692">
                  <w:marLeft w:val="0"/>
                  <w:marRight w:val="0"/>
                  <w:marTop w:val="0"/>
                  <w:marBottom w:val="0"/>
                  <w:divBdr>
                    <w:top w:val="none" w:sz="0" w:space="0" w:color="auto"/>
                    <w:left w:val="none" w:sz="0" w:space="0" w:color="auto"/>
                    <w:bottom w:val="none" w:sz="0" w:space="0" w:color="auto"/>
                    <w:right w:val="none" w:sz="0" w:space="0" w:color="auto"/>
                  </w:divBdr>
                </w:div>
                <w:div w:id="1460218526">
                  <w:marLeft w:val="0"/>
                  <w:marRight w:val="0"/>
                  <w:marTop w:val="0"/>
                  <w:marBottom w:val="0"/>
                  <w:divBdr>
                    <w:top w:val="none" w:sz="0" w:space="0" w:color="auto"/>
                    <w:left w:val="none" w:sz="0" w:space="0" w:color="auto"/>
                    <w:bottom w:val="none" w:sz="0" w:space="0" w:color="auto"/>
                    <w:right w:val="none" w:sz="0" w:space="0" w:color="auto"/>
                  </w:divBdr>
                </w:div>
                <w:div w:id="1620258180">
                  <w:marLeft w:val="0"/>
                  <w:marRight w:val="0"/>
                  <w:marTop w:val="0"/>
                  <w:marBottom w:val="0"/>
                  <w:divBdr>
                    <w:top w:val="none" w:sz="0" w:space="0" w:color="auto"/>
                    <w:left w:val="none" w:sz="0" w:space="0" w:color="auto"/>
                    <w:bottom w:val="none" w:sz="0" w:space="0" w:color="auto"/>
                    <w:right w:val="none" w:sz="0" w:space="0" w:color="auto"/>
                  </w:divBdr>
                </w:div>
                <w:div w:id="828400585">
                  <w:marLeft w:val="0"/>
                  <w:marRight w:val="0"/>
                  <w:marTop w:val="0"/>
                  <w:marBottom w:val="0"/>
                  <w:divBdr>
                    <w:top w:val="none" w:sz="0" w:space="0" w:color="auto"/>
                    <w:left w:val="none" w:sz="0" w:space="0" w:color="auto"/>
                    <w:bottom w:val="none" w:sz="0" w:space="0" w:color="auto"/>
                    <w:right w:val="none" w:sz="0" w:space="0" w:color="auto"/>
                  </w:divBdr>
                </w:div>
                <w:div w:id="787309859">
                  <w:marLeft w:val="0"/>
                  <w:marRight w:val="0"/>
                  <w:marTop w:val="0"/>
                  <w:marBottom w:val="0"/>
                  <w:divBdr>
                    <w:top w:val="none" w:sz="0" w:space="0" w:color="auto"/>
                    <w:left w:val="none" w:sz="0" w:space="0" w:color="auto"/>
                    <w:bottom w:val="none" w:sz="0" w:space="0" w:color="auto"/>
                    <w:right w:val="none" w:sz="0" w:space="0" w:color="auto"/>
                  </w:divBdr>
                </w:div>
                <w:div w:id="398746793">
                  <w:marLeft w:val="0"/>
                  <w:marRight w:val="0"/>
                  <w:marTop w:val="0"/>
                  <w:marBottom w:val="0"/>
                  <w:divBdr>
                    <w:top w:val="none" w:sz="0" w:space="0" w:color="auto"/>
                    <w:left w:val="none" w:sz="0" w:space="0" w:color="auto"/>
                    <w:bottom w:val="none" w:sz="0" w:space="0" w:color="auto"/>
                    <w:right w:val="none" w:sz="0" w:space="0" w:color="auto"/>
                  </w:divBdr>
                </w:div>
                <w:div w:id="1719862758">
                  <w:marLeft w:val="0"/>
                  <w:marRight w:val="0"/>
                  <w:marTop w:val="0"/>
                  <w:marBottom w:val="0"/>
                  <w:divBdr>
                    <w:top w:val="none" w:sz="0" w:space="0" w:color="auto"/>
                    <w:left w:val="none" w:sz="0" w:space="0" w:color="auto"/>
                    <w:bottom w:val="none" w:sz="0" w:space="0" w:color="auto"/>
                    <w:right w:val="none" w:sz="0" w:space="0" w:color="auto"/>
                  </w:divBdr>
                </w:div>
                <w:div w:id="64382968">
                  <w:marLeft w:val="0"/>
                  <w:marRight w:val="0"/>
                  <w:marTop w:val="0"/>
                  <w:marBottom w:val="0"/>
                  <w:divBdr>
                    <w:top w:val="none" w:sz="0" w:space="0" w:color="auto"/>
                    <w:left w:val="none" w:sz="0" w:space="0" w:color="auto"/>
                    <w:bottom w:val="none" w:sz="0" w:space="0" w:color="auto"/>
                    <w:right w:val="none" w:sz="0" w:space="0" w:color="auto"/>
                  </w:divBdr>
                </w:div>
                <w:div w:id="1919442264">
                  <w:marLeft w:val="0"/>
                  <w:marRight w:val="0"/>
                  <w:marTop w:val="0"/>
                  <w:marBottom w:val="0"/>
                  <w:divBdr>
                    <w:top w:val="none" w:sz="0" w:space="0" w:color="auto"/>
                    <w:left w:val="none" w:sz="0" w:space="0" w:color="auto"/>
                    <w:bottom w:val="none" w:sz="0" w:space="0" w:color="auto"/>
                    <w:right w:val="none" w:sz="0" w:space="0" w:color="auto"/>
                  </w:divBdr>
                </w:div>
                <w:div w:id="180441011">
                  <w:marLeft w:val="0"/>
                  <w:marRight w:val="0"/>
                  <w:marTop w:val="0"/>
                  <w:marBottom w:val="0"/>
                  <w:divBdr>
                    <w:top w:val="none" w:sz="0" w:space="0" w:color="auto"/>
                    <w:left w:val="none" w:sz="0" w:space="0" w:color="auto"/>
                    <w:bottom w:val="none" w:sz="0" w:space="0" w:color="auto"/>
                    <w:right w:val="none" w:sz="0" w:space="0" w:color="auto"/>
                  </w:divBdr>
                </w:div>
                <w:div w:id="817652553">
                  <w:marLeft w:val="0"/>
                  <w:marRight w:val="0"/>
                  <w:marTop w:val="0"/>
                  <w:marBottom w:val="0"/>
                  <w:divBdr>
                    <w:top w:val="none" w:sz="0" w:space="0" w:color="auto"/>
                    <w:left w:val="none" w:sz="0" w:space="0" w:color="auto"/>
                    <w:bottom w:val="none" w:sz="0" w:space="0" w:color="auto"/>
                    <w:right w:val="none" w:sz="0" w:space="0" w:color="auto"/>
                  </w:divBdr>
                </w:div>
                <w:div w:id="1669746056">
                  <w:marLeft w:val="0"/>
                  <w:marRight w:val="0"/>
                  <w:marTop w:val="0"/>
                  <w:marBottom w:val="0"/>
                  <w:divBdr>
                    <w:top w:val="none" w:sz="0" w:space="0" w:color="auto"/>
                    <w:left w:val="none" w:sz="0" w:space="0" w:color="auto"/>
                    <w:bottom w:val="none" w:sz="0" w:space="0" w:color="auto"/>
                    <w:right w:val="none" w:sz="0" w:space="0" w:color="auto"/>
                  </w:divBdr>
                </w:div>
                <w:div w:id="524441581">
                  <w:marLeft w:val="0"/>
                  <w:marRight w:val="0"/>
                  <w:marTop w:val="0"/>
                  <w:marBottom w:val="0"/>
                  <w:divBdr>
                    <w:top w:val="none" w:sz="0" w:space="0" w:color="auto"/>
                    <w:left w:val="none" w:sz="0" w:space="0" w:color="auto"/>
                    <w:bottom w:val="none" w:sz="0" w:space="0" w:color="auto"/>
                    <w:right w:val="none" w:sz="0" w:space="0" w:color="auto"/>
                  </w:divBdr>
                </w:div>
                <w:div w:id="1365327359">
                  <w:marLeft w:val="0"/>
                  <w:marRight w:val="0"/>
                  <w:marTop w:val="0"/>
                  <w:marBottom w:val="0"/>
                  <w:divBdr>
                    <w:top w:val="none" w:sz="0" w:space="0" w:color="auto"/>
                    <w:left w:val="none" w:sz="0" w:space="0" w:color="auto"/>
                    <w:bottom w:val="none" w:sz="0" w:space="0" w:color="auto"/>
                    <w:right w:val="none" w:sz="0" w:space="0" w:color="auto"/>
                  </w:divBdr>
                </w:div>
                <w:div w:id="741636984">
                  <w:marLeft w:val="0"/>
                  <w:marRight w:val="0"/>
                  <w:marTop w:val="0"/>
                  <w:marBottom w:val="0"/>
                  <w:divBdr>
                    <w:top w:val="none" w:sz="0" w:space="0" w:color="auto"/>
                    <w:left w:val="none" w:sz="0" w:space="0" w:color="auto"/>
                    <w:bottom w:val="none" w:sz="0" w:space="0" w:color="auto"/>
                    <w:right w:val="none" w:sz="0" w:space="0" w:color="auto"/>
                  </w:divBdr>
                </w:div>
                <w:div w:id="220144000">
                  <w:marLeft w:val="0"/>
                  <w:marRight w:val="0"/>
                  <w:marTop w:val="0"/>
                  <w:marBottom w:val="0"/>
                  <w:divBdr>
                    <w:top w:val="none" w:sz="0" w:space="0" w:color="auto"/>
                    <w:left w:val="none" w:sz="0" w:space="0" w:color="auto"/>
                    <w:bottom w:val="none" w:sz="0" w:space="0" w:color="auto"/>
                    <w:right w:val="none" w:sz="0" w:space="0" w:color="auto"/>
                  </w:divBdr>
                </w:div>
                <w:div w:id="1677726642">
                  <w:marLeft w:val="0"/>
                  <w:marRight w:val="0"/>
                  <w:marTop w:val="0"/>
                  <w:marBottom w:val="0"/>
                  <w:divBdr>
                    <w:top w:val="none" w:sz="0" w:space="0" w:color="auto"/>
                    <w:left w:val="none" w:sz="0" w:space="0" w:color="auto"/>
                    <w:bottom w:val="none" w:sz="0" w:space="0" w:color="auto"/>
                    <w:right w:val="none" w:sz="0" w:space="0" w:color="auto"/>
                  </w:divBdr>
                </w:div>
                <w:div w:id="975137673">
                  <w:marLeft w:val="0"/>
                  <w:marRight w:val="0"/>
                  <w:marTop w:val="0"/>
                  <w:marBottom w:val="0"/>
                  <w:divBdr>
                    <w:top w:val="none" w:sz="0" w:space="0" w:color="auto"/>
                    <w:left w:val="none" w:sz="0" w:space="0" w:color="auto"/>
                    <w:bottom w:val="none" w:sz="0" w:space="0" w:color="auto"/>
                    <w:right w:val="none" w:sz="0" w:space="0" w:color="auto"/>
                  </w:divBdr>
                </w:div>
                <w:div w:id="609512988">
                  <w:marLeft w:val="0"/>
                  <w:marRight w:val="0"/>
                  <w:marTop w:val="0"/>
                  <w:marBottom w:val="0"/>
                  <w:divBdr>
                    <w:top w:val="none" w:sz="0" w:space="0" w:color="auto"/>
                    <w:left w:val="none" w:sz="0" w:space="0" w:color="auto"/>
                    <w:bottom w:val="none" w:sz="0" w:space="0" w:color="auto"/>
                    <w:right w:val="none" w:sz="0" w:space="0" w:color="auto"/>
                  </w:divBdr>
                </w:div>
                <w:div w:id="650210122">
                  <w:marLeft w:val="0"/>
                  <w:marRight w:val="0"/>
                  <w:marTop w:val="0"/>
                  <w:marBottom w:val="0"/>
                  <w:divBdr>
                    <w:top w:val="none" w:sz="0" w:space="0" w:color="auto"/>
                    <w:left w:val="none" w:sz="0" w:space="0" w:color="auto"/>
                    <w:bottom w:val="none" w:sz="0" w:space="0" w:color="auto"/>
                    <w:right w:val="none" w:sz="0" w:space="0" w:color="auto"/>
                  </w:divBdr>
                </w:div>
                <w:div w:id="1588614230">
                  <w:marLeft w:val="0"/>
                  <w:marRight w:val="0"/>
                  <w:marTop w:val="0"/>
                  <w:marBottom w:val="0"/>
                  <w:divBdr>
                    <w:top w:val="none" w:sz="0" w:space="0" w:color="auto"/>
                    <w:left w:val="none" w:sz="0" w:space="0" w:color="auto"/>
                    <w:bottom w:val="none" w:sz="0" w:space="0" w:color="auto"/>
                    <w:right w:val="none" w:sz="0" w:space="0" w:color="auto"/>
                  </w:divBdr>
                </w:div>
                <w:div w:id="951397215">
                  <w:marLeft w:val="0"/>
                  <w:marRight w:val="0"/>
                  <w:marTop w:val="0"/>
                  <w:marBottom w:val="0"/>
                  <w:divBdr>
                    <w:top w:val="none" w:sz="0" w:space="0" w:color="auto"/>
                    <w:left w:val="none" w:sz="0" w:space="0" w:color="auto"/>
                    <w:bottom w:val="none" w:sz="0" w:space="0" w:color="auto"/>
                    <w:right w:val="none" w:sz="0" w:space="0" w:color="auto"/>
                  </w:divBdr>
                </w:div>
                <w:div w:id="2059357630">
                  <w:marLeft w:val="0"/>
                  <w:marRight w:val="0"/>
                  <w:marTop w:val="0"/>
                  <w:marBottom w:val="0"/>
                  <w:divBdr>
                    <w:top w:val="none" w:sz="0" w:space="0" w:color="auto"/>
                    <w:left w:val="none" w:sz="0" w:space="0" w:color="auto"/>
                    <w:bottom w:val="none" w:sz="0" w:space="0" w:color="auto"/>
                    <w:right w:val="none" w:sz="0" w:space="0" w:color="auto"/>
                  </w:divBdr>
                </w:div>
                <w:div w:id="1203134550">
                  <w:marLeft w:val="0"/>
                  <w:marRight w:val="0"/>
                  <w:marTop w:val="0"/>
                  <w:marBottom w:val="0"/>
                  <w:divBdr>
                    <w:top w:val="none" w:sz="0" w:space="0" w:color="auto"/>
                    <w:left w:val="none" w:sz="0" w:space="0" w:color="auto"/>
                    <w:bottom w:val="none" w:sz="0" w:space="0" w:color="auto"/>
                    <w:right w:val="none" w:sz="0" w:space="0" w:color="auto"/>
                  </w:divBdr>
                </w:div>
                <w:div w:id="1279066860">
                  <w:marLeft w:val="0"/>
                  <w:marRight w:val="0"/>
                  <w:marTop w:val="0"/>
                  <w:marBottom w:val="0"/>
                  <w:divBdr>
                    <w:top w:val="none" w:sz="0" w:space="0" w:color="auto"/>
                    <w:left w:val="none" w:sz="0" w:space="0" w:color="auto"/>
                    <w:bottom w:val="none" w:sz="0" w:space="0" w:color="auto"/>
                    <w:right w:val="none" w:sz="0" w:space="0" w:color="auto"/>
                  </w:divBdr>
                </w:div>
                <w:div w:id="949047058">
                  <w:marLeft w:val="0"/>
                  <w:marRight w:val="0"/>
                  <w:marTop w:val="0"/>
                  <w:marBottom w:val="0"/>
                  <w:divBdr>
                    <w:top w:val="none" w:sz="0" w:space="0" w:color="auto"/>
                    <w:left w:val="none" w:sz="0" w:space="0" w:color="auto"/>
                    <w:bottom w:val="none" w:sz="0" w:space="0" w:color="auto"/>
                    <w:right w:val="none" w:sz="0" w:space="0" w:color="auto"/>
                  </w:divBdr>
                </w:div>
                <w:div w:id="1237863344">
                  <w:marLeft w:val="0"/>
                  <w:marRight w:val="0"/>
                  <w:marTop w:val="0"/>
                  <w:marBottom w:val="0"/>
                  <w:divBdr>
                    <w:top w:val="none" w:sz="0" w:space="0" w:color="auto"/>
                    <w:left w:val="none" w:sz="0" w:space="0" w:color="auto"/>
                    <w:bottom w:val="none" w:sz="0" w:space="0" w:color="auto"/>
                    <w:right w:val="none" w:sz="0" w:space="0" w:color="auto"/>
                  </w:divBdr>
                </w:div>
                <w:div w:id="1750301157">
                  <w:marLeft w:val="0"/>
                  <w:marRight w:val="0"/>
                  <w:marTop w:val="0"/>
                  <w:marBottom w:val="0"/>
                  <w:divBdr>
                    <w:top w:val="none" w:sz="0" w:space="0" w:color="auto"/>
                    <w:left w:val="none" w:sz="0" w:space="0" w:color="auto"/>
                    <w:bottom w:val="none" w:sz="0" w:space="0" w:color="auto"/>
                    <w:right w:val="none" w:sz="0" w:space="0" w:color="auto"/>
                  </w:divBdr>
                </w:div>
                <w:div w:id="1980189716">
                  <w:marLeft w:val="0"/>
                  <w:marRight w:val="0"/>
                  <w:marTop w:val="0"/>
                  <w:marBottom w:val="0"/>
                  <w:divBdr>
                    <w:top w:val="none" w:sz="0" w:space="0" w:color="auto"/>
                    <w:left w:val="none" w:sz="0" w:space="0" w:color="auto"/>
                    <w:bottom w:val="none" w:sz="0" w:space="0" w:color="auto"/>
                    <w:right w:val="none" w:sz="0" w:space="0" w:color="auto"/>
                  </w:divBdr>
                </w:div>
                <w:div w:id="881284244">
                  <w:marLeft w:val="0"/>
                  <w:marRight w:val="0"/>
                  <w:marTop w:val="0"/>
                  <w:marBottom w:val="0"/>
                  <w:divBdr>
                    <w:top w:val="none" w:sz="0" w:space="0" w:color="auto"/>
                    <w:left w:val="none" w:sz="0" w:space="0" w:color="auto"/>
                    <w:bottom w:val="none" w:sz="0" w:space="0" w:color="auto"/>
                    <w:right w:val="none" w:sz="0" w:space="0" w:color="auto"/>
                  </w:divBdr>
                </w:div>
                <w:div w:id="506748211">
                  <w:marLeft w:val="0"/>
                  <w:marRight w:val="0"/>
                  <w:marTop w:val="0"/>
                  <w:marBottom w:val="0"/>
                  <w:divBdr>
                    <w:top w:val="none" w:sz="0" w:space="0" w:color="auto"/>
                    <w:left w:val="none" w:sz="0" w:space="0" w:color="auto"/>
                    <w:bottom w:val="none" w:sz="0" w:space="0" w:color="auto"/>
                    <w:right w:val="none" w:sz="0" w:space="0" w:color="auto"/>
                  </w:divBdr>
                </w:div>
                <w:div w:id="1367950153">
                  <w:marLeft w:val="0"/>
                  <w:marRight w:val="0"/>
                  <w:marTop w:val="0"/>
                  <w:marBottom w:val="0"/>
                  <w:divBdr>
                    <w:top w:val="none" w:sz="0" w:space="0" w:color="auto"/>
                    <w:left w:val="none" w:sz="0" w:space="0" w:color="auto"/>
                    <w:bottom w:val="none" w:sz="0" w:space="0" w:color="auto"/>
                    <w:right w:val="none" w:sz="0" w:space="0" w:color="auto"/>
                  </w:divBdr>
                </w:div>
                <w:div w:id="703556523">
                  <w:marLeft w:val="0"/>
                  <w:marRight w:val="0"/>
                  <w:marTop w:val="0"/>
                  <w:marBottom w:val="0"/>
                  <w:divBdr>
                    <w:top w:val="none" w:sz="0" w:space="0" w:color="auto"/>
                    <w:left w:val="none" w:sz="0" w:space="0" w:color="auto"/>
                    <w:bottom w:val="none" w:sz="0" w:space="0" w:color="auto"/>
                    <w:right w:val="none" w:sz="0" w:space="0" w:color="auto"/>
                  </w:divBdr>
                </w:div>
                <w:div w:id="226570416">
                  <w:marLeft w:val="0"/>
                  <w:marRight w:val="0"/>
                  <w:marTop w:val="0"/>
                  <w:marBottom w:val="0"/>
                  <w:divBdr>
                    <w:top w:val="none" w:sz="0" w:space="0" w:color="auto"/>
                    <w:left w:val="none" w:sz="0" w:space="0" w:color="auto"/>
                    <w:bottom w:val="none" w:sz="0" w:space="0" w:color="auto"/>
                    <w:right w:val="none" w:sz="0" w:space="0" w:color="auto"/>
                  </w:divBdr>
                </w:div>
                <w:div w:id="2125035809">
                  <w:marLeft w:val="0"/>
                  <w:marRight w:val="0"/>
                  <w:marTop w:val="0"/>
                  <w:marBottom w:val="0"/>
                  <w:divBdr>
                    <w:top w:val="none" w:sz="0" w:space="0" w:color="auto"/>
                    <w:left w:val="none" w:sz="0" w:space="0" w:color="auto"/>
                    <w:bottom w:val="none" w:sz="0" w:space="0" w:color="auto"/>
                    <w:right w:val="none" w:sz="0" w:space="0" w:color="auto"/>
                  </w:divBdr>
                </w:div>
                <w:div w:id="887882282">
                  <w:marLeft w:val="0"/>
                  <w:marRight w:val="0"/>
                  <w:marTop w:val="0"/>
                  <w:marBottom w:val="0"/>
                  <w:divBdr>
                    <w:top w:val="none" w:sz="0" w:space="0" w:color="auto"/>
                    <w:left w:val="none" w:sz="0" w:space="0" w:color="auto"/>
                    <w:bottom w:val="none" w:sz="0" w:space="0" w:color="auto"/>
                    <w:right w:val="none" w:sz="0" w:space="0" w:color="auto"/>
                  </w:divBdr>
                </w:div>
                <w:div w:id="526602030">
                  <w:marLeft w:val="0"/>
                  <w:marRight w:val="0"/>
                  <w:marTop w:val="0"/>
                  <w:marBottom w:val="0"/>
                  <w:divBdr>
                    <w:top w:val="none" w:sz="0" w:space="0" w:color="auto"/>
                    <w:left w:val="none" w:sz="0" w:space="0" w:color="auto"/>
                    <w:bottom w:val="none" w:sz="0" w:space="0" w:color="auto"/>
                    <w:right w:val="none" w:sz="0" w:space="0" w:color="auto"/>
                  </w:divBdr>
                </w:div>
                <w:div w:id="1362048822">
                  <w:marLeft w:val="0"/>
                  <w:marRight w:val="0"/>
                  <w:marTop w:val="0"/>
                  <w:marBottom w:val="0"/>
                  <w:divBdr>
                    <w:top w:val="none" w:sz="0" w:space="0" w:color="auto"/>
                    <w:left w:val="none" w:sz="0" w:space="0" w:color="auto"/>
                    <w:bottom w:val="none" w:sz="0" w:space="0" w:color="auto"/>
                    <w:right w:val="none" w:sz="0" w:space="0" w:color="auto"/>
                  </w:divBdr>
                </w:div>
                <w:div w:id="850994003">
                  <w:marLeft w:val="0"/>
                  <w:marRight w:val="0"/>
                  <w:marTop w:val="0"/>
                  <w:marBottom w:val="0"/>
                  <w:divBdr>
                    <w:top w:val="none" w:sz="0" w:space="0" w:color="auto"/>
                    <w:left w:val="none" w:sz="0" w:space="0" w:color="auto"/>
                    <w:bottom w:val="none" w:sz="0" w:space="0" w:color="auto"/>
                    <w:right w:val="none" w:sz="0" w:space="0" w:color="auto"/>
                  </w:divBdr>
                </w:div>
                <w:div w:id="1158880495">
                  <w:marLeft w:val="0"/>
                  <w:marRight w:val="0"/>
                  <w:marTop w:val="0"/>
                  <w:marBottom w:val="0"/>
                  <w:divBdr>
                    <w:top w:val="none" w:sz="0" w:space="0" w:color="auto"/>
                    <w:left w:val="none" w:sz="0" w:space="0" w:color="auto"/>
                    <w:bottom w:val="none" w:sz="0" w:space="0" w:color="auto"/>
                    <w:right w:val="none" w:sz="0" w:space="0" w:color="auto"/>
                  </w:divBdr>
                </w:div>
                <w:div w:id="785005422">
                  <w:marLeft w:val="0"/>
                  <w:marRight w:val="0"/>
                  <w:marTop w:val="0"/>
                  <w:marBottom w:val="0"/>
                  <w:divBdr>
                    <w:top w:val="none" w:sz="0" w:space="0" w:color="auto"/>
                    <w:left w:val="none" w:sz="0" w:space="0" w:color="auto"/>
                    <w:bottom w:val="none" w:sz="0" w:space="0" w:color="auto"/>
                    <w:right w:val="none" w:sz="0" w:space="0" w:color="auto"/>
                  </w:divBdr>
                </w:div>
                <w:div w:id="309137271">
                  <w:marLeft w:val="0"/>
                  <w:marRight w:val="0"/>
                  <w:marTop w:val="0"/>
                  <w:marBottom w:val="0"/>
                  <w:divBdr>
                    <w:top w:val="none" w:sz="0" w:space="0" w:color="auto"/>
                    <w:left w:val="none" w:sz="0" w:space="0" w:color="auto"/>
                    <w:bottom w:val="none" w:sz="0" w:space="0" w:color="auto"/>
                    <w:right w:val="none" w:sz="0" w:space="0" w:color="auto"/>
                  </w:divBdr>
                </w:div>
                <w:div w:id="1635476668">
                  <w:marLeft w:val="0"/>
                  <w:marRight w:val="0"/>
                  <w:marTop w:val="0"/>
                  <w:marBottom w:val="0"/>
                  <w:divBdr>
                    <w:top w:val="none" w:sz="0" w:space="0" w:color="auto"/>
                    <w:left w:val="none" w:sz="0" w:space="0" w:color="auto"/>
                    <w:bottom w:val="none" w:sz="0" w:space="0" w:color="auto"/>
                    <w:right w:val="none" w:sz="0" w:space="0" w:color="auto"/>
                  </w:divBdr>
                </w:div>
                <w:div w:id="943222962">
                  <w:marLeft w:val="0"/>
                  <w:marRight w:val="0"/>
                  <w:marTop w:val="0"/>
                  <w:marBottom w:val="0"/>
                  <w:divBdr>
                    <w:top w:val="none" w:sz="0" w:space="0" w:color="auto"/>
                    <w:left w:val="none" w:sz="0" w:space="0" w:color="auto"/>
                    <w:bottom w:val="none" w:sz="0" w:space="0" w:color="auto"/>
                    <w:right w:val="none" w:sz="0" w:space="0" w:color="auto"/>
                  </w:divBdr>
                </w:div>
                <w:div w:id="1852449935">
                  <w:marLeft w:val="0"/>
                  <w:marRight w:val="0"/>
                  <w:marTop w:val="0"/>
                  <w:marBottom w:val="0"/>
                  <w:divBdr>
                    <w:top w:val="none" w:sz="0" w:space="0" w:color="auto"/>
                    <w:left w:val="none" w:sz="0" w:space="0" w:color="auto"/>
                    <w:bottom w:val="none" w:sz="0" w:space="0" w:color="auto"/>
                    <w:right w:val="none" w:sz="0" w:space="0" w:color="auto"/>
                  </w:divBdr>
                </w:div>
                <w:div w:id="525221321">
                  <w:marLeft w:val="0"/>
                  <w:marRight w:val="0"/>
                  <w:marTop w:val="0"/>
                  <w:marBottom w:val="0"/>
                  <w:divBdr>
                    <w:top w:val="none" w:sz="0" w:space="0" w:color="auto"/>
                    <w:left w:val="none" w:sz="0" w:space="0" w:color="auto"/>
                    <w:bottom w:val="none" w:sz="0" w:space="0" w:color="auto"/>
                    <w:right w:val="none" w:sz="0" w:space="0" w:color="auto"/>
                  </w:divBdr>
                </w:div>
                <w:div w:id="1422070233">
                  <w:marLeft w:val="0"/>
                  <w:marRight w:val="0"/>
                  <w:marTop w:val="0"/>
                  <w:marBottom w:val="0"/>
                  <w:divBdr>
                    <w:top w:val="none" w:sz="0" w:space="0" w:color="auto"/>
                    <w:left w:val="none" w:sz="0" w:space="0" w:color="auto"/>
                    <w:bottom w:val="none" w:sz="0" w:space="0" w:color="auto"/>
                    <w:right w:val="none" w:sz="0" w:space="0" w:color="auto"/>
                  </w:divBdr>
                </w:div>
                <w:div w:id="1964655168">
                  <w:marLeft w:val="0"/>
                  <w:marRight w:val="0"/>
                  <w:marTop w:val="0"/>
                  <w:marBottom w:val="0"/>
                  <w:divBdr>
                    <w:top w:val="none" w:sz="0" w:space="0" w:color="auto"/>
                    <w:left w:val="none" w:sz="0" w:space="0" w:color="auto"/>
                    <w:bottom w:val="none" w:sz="0" w:space="0" w:color="auto"/>
                    <w:right w:val="none" w:sz="0" w:space="0" w:color="auto"/>
                  </w:divBdr>
                </w:div>
                <w:div w:id="866331510">
                  <w:marLeft w:val="0"/>
                  <w:marRight w:val="0"/>
                  <w:marTop w:val="0"/>
                  <w:marBottom w:val="0"/>
                  <w:divBdr>
                    <w:top w:val="none" w:sz="0" w:space="0" w:color="auto"/>
                    <w:left w:val="none" w:sz="0" w:space="0" w:color="auto"/>
                    <w:bottom w:val="none" w:sz="0" w:space="0" w:color="auto"/>
                    <w:right w:val="none" w:sz="0" w:space="0" w:color="auto"/>
                  </w:divBdr>
                </w:div>
                <w:div w:id="535002291">
                  <w:marLeft w:val="0"/>
                  <w:marRight w:val="0"/>
                  <w:marTop w:val="0"/>
                  <w:marBottom w:val="0"/>
                  <w:divBdr>
                    <w:top w:val="none" w:sz="0" w:space="0" w:color="auto"/>
                    <w:left w:val="none" w:sz="0" w:space="0" w:color="auto"/>
                    <w:bottom w:val="none" w:sz="0" w:space="0" w:color="auto"/>
                    <w:right w:val="none" w:sz="0" w:space="0" w:color="auto"/>
                  </w:divBdr>
                </w:div>
                <w:div w:id="212154754">
                  <w:marLeft w:val="0"/>
                  <w:marRight w:val="0"/>
                  <w:marTop w:val="0"/>
                  <w:marBottom w:val="0"/>
                  <w:divBdr>
                    <w:top w:val="none" w:sz="0" w:space="0" w:color="auto"/>
                    <w:left w:val="none" w:sz="0" w:space="0" w:color="auto"/>
                    <w:bottom w:val="none" w:sz="0" w:space="0" w:color="auto"/>
                    <w:right w:val="none" w:sz="0" w:space="0" w:color="auto"/>
                  </w:divBdr>
                </w:div>
                <w:div w:id="951286935">
                  <w:marLeft w:val="0"/>
                  <w:marRight w:val="0"/>
                  <w:marTop w:val="0"/>
                  <w:marBottom w:val="0"/>
                  <w:divBdr>
                    <w:top w:val="none" w:sz="0" w:space="0" w:color="auto"/>
                    <w:left w:val="none" w:sz="0" w:space="0" w:color="auto"/>
                    <w:bottom w:val="none" w:sz="0" w:space="0" w:color="auto"/>
                    <w:right w:val="none" w:sz="0" w:space="0" w:color="auto"/>
                  </w:divBdr>
                </w:div>
                <w:div w:id="1387220047">
                  <w:marLeft w:val="0"/>
                  <w:marRight w:val="0"/>
                  <w:marTop w:val="0"/>
                  <w:marBottom w:val="0"/>
                  <w:divBdr>
                    <w:top w:val="none" w:sz="0" w:space="0" w:color="auto"/>
                    <w:left w:val="none" w:sz="0" w:space="0" w:color="auto"/>
                    <w:bottom w:val="none" w:sz="0" w:space="0" w:color="auto"/>
                    <w:right w:val="none" w:sz="0" w:space="0" w:color="auto"/>
                  </w:divBdr>
                </w:div>
                <w:div w:id="760568287">
                  <w:marLeft w:val="0"/>
                  <w:marRight w:val="0"/>
                  <w:marTop w:val="0"/>
                  <w:marBottom w:val="0"/>
                  <w:divBdr>
                    <w:top w:val="none" w:sz="0" w:space="0" w:color="auto"/>
                    <w:left w:val="none" w:sz="0" w:space="0" w:color="auto"/>
                    <w:bottom w:val="none" w:sz="0" w:space="0" w:color="auto"/>
                    <w:right w:val="none" w:sz="0" w:space="0" w:color="auto"/>
                  </w:divBdr>
                </w:div>
                <w:div w:id="1366128410">
                  <w:marLeft w:val="0"/>
                  <w:marRight w:val="0"/>
                  <w:marTop w:val="0"/>
                  <w:marBottom w:val="0"/>
                  <w:divBdr>
                    <w:top w:val="none" w:sz="0" w:space="0" w:color="auto"/>
                    <w:left w:val="none" w:sz="0" w:space="0" w:color="auto"/>
                    <w:bottom w:val="none" w:sz="0" w:space="0" w:color="auto"/>
                    <w:right w:val="none" w:sz="0" w:space="0" w:color="auto"/>
                  </w:divBdr>
                </w:div>
                <w:div w:id="895118885">
                  <w:marLeft w:val="0"/>
                  <w:marRight w:val="0"/>
                  <w:marTop w:val="0"/>
                  <w:marBottom w:val="0"/>
                  <w:divBdr>
                    <w:top w:val="none" w:sz="0" w:space="0" w:color="auto"/>
                    <w:left w:val="none" w:sz="0" w:space="0" w:color="auto"/>
                    <w:bottom w:val="none" w:sz="0" w:space="0" w:color="auto"/>
                    <w:right w:val="none" w:sz="0" w:space="0" w:color="auto"/>
                  </w:divBdr>
                </w:div>
                <w:div w:id="1976637650">
                  <w:marLeft w:val="0"/>
                  <w:marRight w:val="0"/>
                  <w:marTop w:val="0"/>
                  <w:marBottom w:val="0"/>
                  <w:divBdr>
                    <w:top w:val="none" w:sz="0" w:space="0" w:color="auto"/>
                    <w:left w:val="none" w:sz="0" w:space="0" w:color="auto"/>
                    <w:bottom w:val="none" w:sz="0" w:space="0" w:color="auto"/>
                    <w:right w:val="none" w:sz="0" w:space="0" w:color="auto"/>
                  </w:divBdr>
                </w:div>
                <w:div w:id="158346181">
                  <w:marLeft w:val="0"/>
                  <w:marRight w:val="0"/>
                  <w:marTop w:val="0"/>
                  <w:marBottom w:val="0"/>
                  <w:divBdr>
                    <w:top w:val="none" w:sz="0" w:space="0" w:color="auto"/>
                    <w:left w:val="none" w:sz="0" w:space="0" w:color="auto"/>
                    <w:bottom w:val="none" w:sz="0" w:space="0" w:color="auto"/>
                    <w:right w:val="none" w:sz="0" w:space="0" w:color="auto"/>
                  </w:divBdr>
                </w:div>
                <w:div w:id="1938752297">
                  <w:marLeft w:val="0"/>
                  <w:marRight w:val="0"/>
                  <w:marTop w:val="0"/>
                  <w:marBottom w:val="0"/>
                  <w:divBdr>
                    <w:top w:val="none" w:sz="0" w:space="0" w:color="auto"/>
                    <w:left w:val="none" w:sz="0" w:space="0" w:color="auto"/>
                    <w:bottom w:val="none" w:sz="0" w:space="0" w:color="auto"/>
                    <w:right w:val="none" w:sz="0" w:space="0" w:color="auto"/>
                  </w:divBdr>
                </w:div>
                <w:div w:id="1866626238">
                  <w:marLeft w:val="0"/>
                  <w:marRight w:val="0"/>
                  <w:marTop w:val="0"/>
                  <w:marBottom w:val="0"/>
                  <w:divBdr>
                    <w:top w:val="none" w:sz="0" w:space="0" w:color="auto"/>
                    <w:left w:val="none" w:sz="0" w:space="0" w:color="auto"/>
                    <w:bottom w:val="none" w:sz="0" w:space="0" w:color="auto"/>
                    <w:right w:val="none" w:sz="0" w:space="0" w:color="auto"/>
                  </w:divBdr>
                </w:div>
                <w:div w:id="2041202371">
                  <w:marLeft w:val="0"/>
                  <w:marRight w:val="0"/>
                  <w:marTop w:val="0"/>
                  <w:marBottom w:val="0"/>
                  <w:divBdr>
                    <w:top w:val="none" w:sz="0" w:space="0" w:color="auto"/>
                    <w:left w:val="none" w:sz="0" w:space="0" w:color="auto"/>
                    <w:bottom w:val="none" w:sz="0" w:space="0" w:color="auto"/>
                    <w:right w:val="none" w:sz="0" w:space="0" w:color="auto"/>
                  </w:divBdr>
                </w:div>
                <w:div w:id="1373312580">
                  <w:marLeft w:val="0"/>
                  <w:marRight w:val="0"/>
                  <w:marTop w:val="0"/>
                  <w:marBottom w:val="0"/>
                  <w:divBdr>
                    <w:top w:val="none" w:sz="0" w:space="0" w:color="auto"/>
                    <w:left w:val="none" w:sz="0" w:space="0" w:color="auto"/>
                    <w:bottom w:val="none" w:sz="0" w:space="0" w:color="auto"/>
                    <w:right w:val="none" w:sz="0" w:space="0" w:color="auto"/>
                  </w:divBdr>
                </w:div>
                <w:div w:id="1292050274">
                  <w:marLeft w:val="0"/>
                  <w:marRight w:val="0"/>
                  <w:marTop w:val="0"/>
                  <w:marBottom w:val="0"/>
                  <w:divBdr>
                    <w:top w:val="none" w:sz="0" w:space="0" w:color="auto"/>
                    <w:left w:val="none" w:sz="0" w:space="0" w:color="auto"/>
                    <w:bottom w:val="none" w:sz="0" w:space="0" w:color="auto"/>
                    <w:right w:val="none" w:sz="0" w:space="0" w:color="auto"/>
                  </w:divBdr>
                </w:div>
                <w:div w:id="1595747562">
                  <w:marLeft w:val="0"/>
                  <w:marRight w:val="0"/>
                  <w:marTop w:val="0"/>
                  <w:marBottom w:val="0"/>
                  <w:divBdr>
                    <w:top w:val="none" w:sz="0" w:space="0" w:color="auto"/>
                    <w:left w:val="none" w:sz="0" w:space="0" w:color="auto"/>
                    <w:bottom w:val="none" w:sz="0" w:space="0" w:color="auto"/>
                    <w:right w:val="none" w:sz="0" w:space="0" w:color="auto"/>
                  </w:divBdr>
                </w:div>
                <w:div w:id="806240290">
                  <w:marLeft w:val="0"/>
                  <w:marRight w:val="0"/>
                  <w:marTop w:val="0"/>
                  <w:marBottom w:val="0"/>
                  <w:divBdr>
                    <w:top w:val="none" w:sz="0" w:space="0" w:color="auto"/>
                    <w:left w:val="none" w:sz="0" w:space="0" w:color="auto"/>
                    <w:bottom w:val="none" w:sz="0" w:space="0" w:color="auto"/>
                    <w:right w:val="none" w:sz="0" w:space="0" w:color="auto"/>
                  </w:divBdr>
                </w:div>
                <w:div w:id="1497182910">
                  <w:marLeft w:val="0"/>
                  <w:marRight w:val="0"/>
                  <w:marTop w:val="0"/>
                  <w:marBottom w:val="0"/>
                  <w:divBdr>
                    <w:top w:val="none" w:sz="0" w:space="0" w:color="auto"/>
                    <w:left w:val="none" w:sz="0" w:space="0" w:color="auto"/>
                    <w:bottom w:val="none" w:sz="0" w:space="0" w:color="auto"/>
                    <w:right w:val="none" w:sz="0" w:space="0" w:color="auto"/>
                  </w:divBdr>
                </w:div>
                <w:div w:id="799223846">
                  <w:marLeft w:val="0"/>
                  <w:marRight w:val="0"/>
                  <w:marTop w:val="0"/>
                  <w:marBottom w:val="0"/>
                  <w:divBdr>
                    <w:top w:val="none" w:sz="0" w:space="0" w:color="auto"/>
                    <w:left w:val="none" w:sz="0" w:space="0" w:color="auto"/>
                    <w:bottom w:val="none" w:sz="0" w:space="0" w:color="auto"/>
                    <w:right w:val="none" w:sz="0" w:space="0" w:color="auto"/>
                  </w:divBdr>
                </w:div>
                <w:div w:id="307055669">
                  <w:marLeft w:val="0"/>
                  <w:marRight w:val="0"/>
                  <w:marTop w:val="0"/>
                  <w:marBottom w:val="0"/>
                  <w:divBdr>
                    <w:top w:val="none" w:sz="0" w:space="0" w:color="auto"/>
                    <w:left w:val="none" w:sz="0" w:space="0" w:color="auto"/>
                    <w:bottom w:val="none" w:sz="0" w:space="0" w:color="auto"/>
                    <w:right w:val="none" w:sz="0" w:space="0" w:color="auto"/>
                  </w:divBdr>
                </w:div>
                <w:div w:id="662897900">
                  <w:marLeft w:val="0"/>
                  <w:marRight w:val="0"/>
                  <w:marTop w:val="0"/>
                  <w:marBottom w:val="0"/>
                  <w:divBdr>
                    <w:top w:val="none" w:sz="0" w:space="0" w:color="auto"/>
                    <w:left w:val="none" w:sz="0" w:space="0" w:color="auto"/>
                    <w:bottom w:val="none" w:sz="0" w:space="0" w:color="auto"/>
                    <w:right w:val="none" w:sz="0" w:space="0" w:color="auto"/>
                  </w:divBdr>
                </w:div>
                <w:div w:id="2060090323">
                  <w:marLeft w:val="0"/>
                  <w:marRight w:val="0"/>
                  <w:marTop w:val="0"/>
                  <w:marBottom w:val="0"/>
                  <w:divBdr>
                    <w:top w:val="none" w:sz="0" w:space="0" w:color="auto"/>
                    <w:left w:val="none" w:sz="0" w:space="0" w:color="auto"/>
                    <w:bottom w:val="none" w:sz="0" w:space="0" w:color="auto"/>
                    <w:right w:val="none" w:sz="0" w:space="0" w:color="auto"/>
                  </w:divBdr>
                </w:div>
                <w:div w:id="1132478551">
                  <w:marLeft w:val="0"/>
                  <w:marRight w:val="0"/>
                  <w:marTop w:val="0"/>
                  <w:marBottom w:val="0"/>
                  <w:divBdr>
                    <w:top w:val="none" w:sz="0" w:space="0" w:color="auto"/>
                    <w:left w:val="none" w:sz="0" w:space="0" w:color="auto"/>
                    <w:bottom w:val="none" w:sz="0" w:space="0" w:color="auto"/>
                    <w:right w:val="none" w:sz="0" w:space="0" w:color="auto"/>
                  </w:divBdr>
                </w:div>
                <w:div w:id="2066368486">
                  <w:marLeft w:val="0"/>
                  <w:marRight w:val="0"/>
                  <w:marTop w:val="0"/>
                  <w:marBottom w:val="0"/>
                  <w:divBdr>
                    <w:top w:val="none" w:sz="0" w:space="0" w:color="auto"/>
                    <w:left w:val="none" w:sz="0" w:space="0" w:color="auto"/>
                    <w:bottom w:val="none" w:sz="0" w:space="0" w:color="auto"/>
                    <w:right w:val="none" w:sz="0" w:space="0" w:color="auto"/>
                  </w:divBdr>
                </w:div>
                <w:div w:id="47538939">
                  <w:marLeft w:val="0"/>
                  <w:marRight w:val="0"/>
                  <w:marTop w:val="0"/>
                  <w:marBottom w:val="0"/>
                  <w:divBdr>
                    <w:top w:val="none" w:sz="0" w:space="0" w:color="auto"/>
                    <w:left w:val="none" w:sz="0" w:space="0" w:color="auto"/>
                    <w:bottom w:val="none" w:sz="0" w:space="0" w:color="auto"/>
                    <w:right w:val="none" w:sz="0" w:space="0" w:color="auto"/>
                  </w:divBdr>
                </w:div>
                <w:div w:id="1481577107">
                  <w:marLeft w:val="0"/>
                  <w:marRight w:val="0"/>
                  <w:marTop w:val="0"/>
                  <w:marBottom w:val="0"/>
                  <w:divBdr>
                    <w:top w:val="none" w:sz="0" w:space="0" w:color="auto"/>
                    <w:left w:val="none" w:sz="0" w:space="0" w:color="auto"/>
                    <w:bottom w:val="none" w:sz="0" w:space="0" w:color="auto"/>
                    <w:right w:val="none" w:sz="0" w:space="0" w:color="auto"/>
                  </w:divBdr>
                </w:div>
                <w:div w:id="391083441">
                  <w:marLeft w:val="0"/>
                  <w:marRight w:val="0"/>
                  <w:marTop w:val="0"/>
                  <w:marBottom w:val="0"/>
                  <w:divBdr>
                    <w:top w:val="none" w:sz="0" w:space="0" w:color="auto"/>
                    <w:left w:val="none" w:sz="0" w:space="0" w:color="auto"/>
                    <w:bottom w:val="none" w:sz="0" w:space="0" w:color="auto"/>
                    <w:right w:val="none" w:sz="0" w:space="0" w:color="auto"/>
                  </w:divBdr>
                </w:div>
                <w:div w:id="443496519">
                  <w:marLeft w:val="0"/>
                  <w:marRight w:val="0"/>
                  <w:marTop w:val="0"/>
                  <w:marBottom w:val="0"/>
                  <w:divBdr>
                    <w:top w:val="none" w:sz="0" w:space="0" w:color="auto"/>
                    <w:left w:val="none" w:sz="0" w:space="0" w:color="auto"/>
                    <w:bottom w:val="none" w:sz="0" w:space="0" w:color="auto"/>
                    <w:right w:val="none" w:sz="0" w:space="0" w:color="auto"/>
                  </w:divBdr>
                </w:div>
                <w:div w:id="839732432">
                  <w:marLeft w:val="0"/>
                  <w:marRight w:val="0"/>
                  <w:marTop w:val="0"/>
                  <w:marBottom w:val="0"/>
                  <w:divBdr>
                    <w:top w:val="none" w:sz="0" w:space="0" w:color="auto"/>
                    <w:left w:val="none" w:sz="0" w:space="0" w:color="auto"/>
                    <w:bottom w:val="none" w:sz="0" w:space="0" w:color="auto"/>
                    <w:right w:val="none" w:sz="0" w:space="0" w:color="auto"/>
                  </w:divBdr>
                </w:div>
                <w:div w:id="1462311665">
                  <w:marLeft w:val="0"/>
                  <w:marRight w:val="0"/>
                  <w:marTop w:val="0"/>
                  <w:marBottom w:val="0"/>
                  <w:divBdr>
                    <w:top w:val="none" w:sz="0" w:space="0" w:color="auto"/>
                    <w:left w:val="none" w:sz="0" w:space="0" w:color="auto"/>
                    <w:bottom w:val="none" w:sz="0" w:space="0" w:color="auto"/>
                    <w:right w:val="none" w:sz="0" w:space="0" w:color="auto"/>
                  </w:divBdr>
                </w:div>
                <w:div w:id="404109119">
                  <w:marLeft w:val="0"/>
                  <w:marRight w:val="0"/>
                  <w:marTop w:val="0"/>
                  <w:marBottom w:val="0"/>
                  <w:divBdr>
                    <w:top w:val="none" w:sz="0" w:space="0" w:color="auto"/>
                    <w:left w:val="none" w:sz="0" w:space="0" w:color="auto"/>
                    <w:bottom w:val="none" w:sz="0" w:space="0" w:color="auto"/>
                    <w:right w:val="none" w:sz="0" w:space="0" w:color="auto"/>
                  </w:divBdr>
                </w:div>
                <w:div w:id="56558115">
                  <w:marLeft w:val="0"/>
                  <w:marRight w:val="0"/>
                  <w:marTop w:val="0"/>
                  <w:marBottom w:val="0"/>
                  <w:divBdr>
                    <w:top w:val="none" w:sz="0" w:space="0" w:color="auto"/>
                    <w:left w:val="none" w:sz="0" w:space="0" w:color="auto"/>
                    <w:bottom w:val="none" w:sz="0" w:space="0" w:color="auto"/>
                    <w:right w:val="none" w:sz="0" w:space="0" w:color="auto"/>
                  </w:divBdr>
                </w:div>
                <w:div w:id="1042362385">
                  <w:marLeft w:val="0"/>
                  <w:marRight w:val="0"/>
                  <w:marTop w:val="0"/>
                  <w:marBottom w:val="0"/>
                  <w:divBdr>
                    <w:top w:val="none" w:sz="0" w:space="0" w:color="auto"/>
                    <w:left w:val="none" w:sz="0" w:space="0" w:color="auto"/>
                    <w:bottom w:val="none" w:sz="0" w:space="0" w:color="auto"/>
                    <w:right w:val="none" w:sz="0" w:space="0" w:color="auto"/>
                  </w:divBdr>
                </w:div>
                <w:div w:id="1253319464">
                  <w:marLeft w:val="0"/>
                  <w:marRight w:val="0"/>
                  <w:marTop w:val="0"/>
                  <w:marBottom w:val="0"/>
                  <w:divBdr>
                    <w:top w:val="none" w:sz="0" w:space="0" w:color="auto"/>
                    <w:left w:val="none" w:sz="0" w:space="0" w:color="auto"/>
                    <w:bottom w:val="none" w:sz="0" w:space="0" w:color="auto"/>
                    <w:right w:val="none" w:sz="0" w:space="0" w:color="auto"/>
                  </w:divBdr>
                </w:div>
                <w:div w:id="575674033">
                  <w:marLeft w:val="0"/>
                  <w:marRight w:val="0"/>
                  <w:marTop w:val="0"/>
                  <w:marBottom w:val="0"/>
                  <w:divBdr>
                    <w:top w:val="none" w:sz="0" w:space="0" w:color="auto"/>
                    <w:left w:val="none" w:sz="0" w:space="0" w:color="auto"/>
                    <w:bottom w:val="none" w:sz="0" w:space="0" w:color="auto"/>
                    <w:right w:val="none" w:sz="0" w:space="0" w:color="auto"/>
                  </w:divBdr>
                </w:div>
                <w:div w:id="424763365">
                  <w:marLeft w:val="0"/>
                  <w:marRight w:val="0"/>
                  <w:marTop w:val="0"/>
                  <w:marBottom w:val="0"/>
                  <w:divBdr>
                    <w:top w:val="none" w:sz="0" w:space="0" w:color="auto"/>
                    <w:left w:val="none" w:sz="0" w:space="0" w:color="auto"/>
                    <w:bottom w:val="none" w:sz="0" w:space="0" w:color="auto"/>
                    <w:right w:val="none" w:sz="0" w:space="0" w:color="auto"/>
                  </w:divBdr>
                </w:div>
                <w:div w:id="1225608132">
                  <w:marLeft w:val="0"/>
                  <w:marRight w:val="0"/>
                  <w:marTop w:val="0"/>
                  <w:marBottom w:val="0"/>
                  <w:divBdr>
                    <w:top w:val="none" w:sz="0" w:space="0" w:color="auto"/>
                    <w:left w:val="none" w:sz="0" w:space="0" w:color="auto"/>
                    <w:bottom w:val="none" w:sz="0" w:space="0" w:color="auto"/>
                    <w:right w:val="none" w:sz="0" w:space="0" w:color="auto"/>
                  </w:divBdr>
                </w:div>
                <w:div w:id="660080995">
                  <w:marLeft w:val="0"/>
                  <w:marRight w:val="0"/>
                  <w:marTop w:val="0"/>
                  <w:marBottom w:val="0"/>
                  <w:divBdr>
                    <w:top w:val="none" w:sz="0" w:space="0" w:color="auto"/>
                    <w:left w:val="none" w:sz="0" w:space="0" w:color="auto"/>
                    <w:bottom w:val="none" w:sz="0" w:space="0" w:color="auto"/>
                    <w:right w:val="none" w:sz="0" w:space="0" w:color="auto"/>
                  </w:divBdr>
                </w:div>
                <w:div w:id="672025038">
                  <w:marLeft w:val="0"/>
                  <w:marRight w:val="0"/>
                  <w:marTop w:val="0"/>
                  <w:marBottom w:val="0"/>
                  <w:divBdr>
                    <w:top w:val="none" w:sz="0" w:space="0" w:color="auto"/>
                    <w:left w:val="none" w:sz="0" w:space="0" w:color="auto"/>
                    <w:bottom w:val="none" w:sz="0" w:space="0" w:color="auto"/>
                    <w:right w:val="none" w:sz="0" w:space="0" w:color="auto"/>
                  </w:divBdr>
                </w:div>
                <w:div w:id="1574390635">
                  <w:marLeft w:val="0"/>
                  <w:marRight w:val="0"/>
                  <w:marTop w:val="0"/>
                  <w:marBottom w:val="0"/>
                  <w:divBdr>
                    <w:top w:val="none" w:sz="0" w:space="0" w:color="auto"/>
                    <w:left w:val="none" w:sz="0" w:space="0" w:color="auto"/>
                    <w:bottom w:val="none" w:sz="0" w:space="0" w:color="auto"/>
                    <w:right w:val="none" w:sz="0" w:space="0" w:color="auto"/>
                  </w:divBdr>
                </w:div>
                <w:div w:id="1054089006">
                  <w:marLeft w:val="0"/>
                  <w:marRight w:val="0"/>
                  <w:marTop w:val="0"/>
                  <w:marBottom w:val="0"/>
                  <w:divBdr>
                    <w:top w:val="none" w:sz="0" w:space="0" w:color="auto"/>
                    <w:left w:val="none" w:sz="0" w:space="0" w:color="auto"/>
                    <w:bottom w:val="none" w:sz="0" w:space="0" w:color="auto"/>
                    <w:right w:val="none" w:sz="0" w:space="0" w:color="auto"/>
                  </w:divBdr>
                </w:div>
                <w:div w:id="1664359259">
                  <w:marLeft w:val="0"/>
                  <w:marRight w:val="0"/>
                  <w:marTop w:val="0"/>
                  <w:marBottom w:val="0"/>
                  <w:divBdr>
                    <w:top w:val="none" w:sz="0" w:space="0" w:color="auto"/>
                    <w:left w:val="none" w:sz="0" w:space="0" w:color="auto"/>
                    <w:bottom w:val="none" w:sz="0" w:space="0" w:color="auto"/>
                    <w:right w:val="none" w:sz="0" w:space="0" w:color="auto"/>
                  </w:divBdr>
                </w:div>
                <w:div w:id="1961455098">
                  <w:marLeft w:val="0"/>
                  <w:marRight w:val="0"/>
                  <w:marTop w:val="0"/>
                  <w:marBottom w:val="0"/>
                  <w:divBdr>
                    <w:top w:val="none" w:sz="0" w:space="0" w:color="auto"/>
                    <w:left w:val="none" w:sz="0" w:space="0" w:color="auto"/>
                    <w:bottom w:val="none" w:sz="0" w:space="0" w:color="auto"/>
                    <w:right w:val="none" w:sz="0" w:space="0" w:color="auto"/>
                  </w:divBdr>
                </w:div>
                <w:div w:id="193736680">
                  <w:marLeft w:val="0"/>
                  <w:marRight w:val="0"/>
                  <w:marTop w:val="0"/>
                  <w:marBottom w:val="0"/>
                  <w:divBdr>
                    <w:top w:val="none" w:sz="0" w:space="0" w:color="auto"/>
                    <w:left w:val="none" w:sz="0" w:space="0" w:color="auto"/>
                    <w:bottom w:val="none" w:sz="0" w:space="0" w:color="auto"/>
                    <w:right w:val="none" w:sz="0" w:space="0" w:color="auto"/>
                  </w:divBdr>
                </w:div>
                <w:div w:id="667099891">
                  <w:marLeft w:val="0"/>
                  <w:marRight w:val="0"/>
                  <w:marTop w:val="0"/>
                  <w:marBottom w:val="0"/>
                  <w:divBdr>
                    <w:top w:val="none" w:sz="0" w:space="0" w:color="auto"/>
                    <w:left w:val="none" w:sz="0" w:space="0" w:color="auto"/>
                    <w:bottom w:val="none" w:sz="0" w:space="0" w:color="auto"/>
                    <w:right w:val="none" w:sz="0" w:space="0" w:color="auto"/>
                  </w:divBdr>
                </w:div>
                <w:div w:id="873806313">
                  <w:marLeft w:val="0"/>
                  <w:marRight w:val="0"/>
                  <w:marTop w:val="0"/>
                  <w:marBottom w:val="0"/>
                  <w:divBdr>
                    <w:top w:val="none" w:sz="0" w:space="0" w:color="auto"/>
                    <w:left w:val="none" w:sz="0" w:space="0" w:color="auto"/>
                    <w:bottom w:val="none" w:sz="0" w:space="0" w:color="auto"/>
                    <w:right w:val="none" w:sz="0" w:space="0" w:color="auto"/>
                  </w:divBdr>
                </w:div>
                <w:div w:id="622272660">
                  <w:marLeft w:val="0"/>
                  <w:marRight w:val="0"/>
                  <w:marTop w:val="0"/>
                  <w:marBottom w:val="0"/>
                  <w:divBdr>
                    <w:top w:val="none" w:sz="0" w:space="0" w:color="auto"/>
                    <w:left w:val="none" w:sz="0" w:space="0" w:color="auto"/>
                    <w:bottom w:val="none" w:sz="0" w:space="0" w:color="auto"/>
                    <w:right w:val="none" w:sz="0" w:space="0" w:color="auto"/>
                  </w:divBdr>
                </w:div>
                <w:div w:id="1628927952">
                  <w:marLeft w:val="0"/>
                  <w:marRight w:val="0"/>
                  <w:marTop w:val="0"/>
                  <w:marBottom w:val="0"/>
                  <w:divBdr>
                    <w:top w:val="none" w:sz="0" w:space="0" w:color="auto"/>
                    <w:left w:val="none" w:sz="0" w:space="0" w:color="auto"/>
                    <w:bottom w:val="none" w:sz="0" w:space="0" w:color="auto"/>
                    <w:right w:val="none" w:sz="0" w:space="0" w:color="auto"/>
                  </w:divBdr>
                </w:div>
                <w:div w:id="990596882">
                  <w:marLeft w:val="0"/>
                  <w:marRight w:val="0"/>
                  <w:marTop w:val="0"/>
                  <w:marBottom w:val="0"/>
                  <w:divBdr>
                    <w:top w:val="none" w:sz="0" w:space="0" w:color="auto"/>
                    <w:left w:val="none" w:sz="0" w:space="0" w:color="auto"/>
                    <w:bottom w:val="none" w:sz="0" w:space="0" w:color="auto"/>
                    <w:right w:val="none" w:sz="0" w:space="0" w:color="auto"/>
                  </w:divBdr>
                </w:div>
                <w:div w:id="197202183">
                  <w:marLeft w:val="0"/>
                  <w:marRight w:val="0"/>
                  <w:marTop w:val="0"/>
                  <w:marBottom w:val="0"/>
                  <w:divBdr>
                    <w:top w:val="none" w:sz="0" w:space="0" w:color="auto"/>
                    <w:left w:val="none" w:sz="0" w:space="0" w:color="auto"/>
                    <w:bottom w:val="none" w:sz="0" w:space="0" w:color="auto"/>
                    <w:right w:val="none" w:sz="0" w:space="0" w:color="auto"/>
                  </w:divBdr>
                </w:div>
                <w:div w:id="1290277787">
                  <w:marLeft w:val="0"/>
                  <w:marRight w:val="0"/>
                  <w:marTop w:val="0"/>
                  <w:marBottom w:val="0"/>
                  <w:divBdr>
                    <w:top w:val="none" w:sz="0" w:space="0" w:color="auto"/>
                    <w:left w:val="none" w:sz="0" w:space="0" w:color="auto"/>
                    <w:bottom w:val="none" w:sz="0" w:space="0" w:color="auto"/>
                    <w:right w:val="none" w:sz="0" w:space="0" w:color="auto"/>
                  </w:divBdr>
                </w:div>
                <w:div w:id="1492603661">
                  <w:marLeft w:val="0"/>
                  <w:marRight w:val="0"/>
                  <w:marTop w:val="0"/>
                  <w:marBottom w:val="0"/>
                  <w:divBdr>
                    <w:top w:val="none" w:sz="0" w:space="0" w:color="auto"/>
                    <w:left w:val="none" w:sz="0" w:space="0" w:color="auto"/>
                    <w:bottom w:val="none" w:sz="0" w:space="0" w:color="auto"/>
                    <w:right w:val="none" w:sz="0" w:space="0" w:color="auto"/>
                  </w:divBdr>
                </w:div>
                <w:div w:id="595677028">
                  <w:marLeft w:val="0"/>
                  <w:marRight w:val="0"/>
                  <w:marTop w:val="0"/>
                  <w:marBottom w:val="0"/>
                  <w:divBdr>
                    <w:top w:val="none" w:sz="0" w:space="0" w:color="auto"/>
                    <w:left w:val="none" w:sz="0" w:space="0" w:color="auto"/>
                    <w:bottom w:val="none" w:sz="0" w:space="0" w:color="auto"/>
                    <w:right w:val="none" w:sz="0" w:space="0" w:color="auto"/>
                  </w:divBdr>
                </w:div>
                <w:div w:id="649090574">
                  <w:marLeft w:val="0"/>
                  <w:marRight w:val="0"/>
                  <w:marTop w:val="0"/>
                  <w:marBottom w:val="0"/>
                  <w:divBdr>
                    <w:top w:val="none" w:sz="0" w:space="0" w:color="auto"/>
                    <w:left w:val="none" w:sz="0" w:space="0" w:color="auto"/>
                    <w:bottom w:val="none" w:sz="0" w:space="0" w:color="auto"/>
                    <w:right w:val="none" w:sz="0" w:space="0" w:color="auto"/>
                  </w:divBdr>
                </w:div>
                <w:div w:id="1548373236">
                  <w:marLeft w:val="0"/>
                  <w:marRight w:val="0"/>
                  <w:marTop w:val="0"/>
                  <w:marBottom w:val="0"/>
                  <w:divBdr>
                    <w:top w:val="none" w:sz="0" w:space="0" w:color="auto"/>
                    <w:left w:val="none" w:sz="0" w:space="0" w:color="auto"/>
                    <w:bottom w:val="none" w:sz="0" w:space="0" w:color="auto"/>
                    <w:right w:val="none" w:sz="0" w:space="0" w:color="auto"/>
                  </w:divBdr>
                </w:div>
                <w:div w:id="1777795821">
                  <w:marLeft w:val="0"/>
                  <w:marRight w:val="0"/>
                  <w:marTop w:val="0"/>
                  <w:marBottom w:val="0"/>
                  <w:divBdr>
                    <w:top w:val="none" w:sz="0" w:space="0" w:color="auto"/>
                    <w:left w:val="none" w:sz="0" w:space="0" w:color="auto"/>
                    <w:bottom w:val="none" w:sz="0" w:space="0" w:color="auto"/>
                    <w:right w:val="none" w:sz="0" w:space="0" w:color="auto"/>
                  </w:divBdr>
                </w:div>
                <w:div w:id="683240403">
                  <w:marLeft w:val="0"/>
                  <w:marRight w:val="0"/>
                  <w:marTop w:val="0"/>
                  <w:marBottom w:val="0"/>
                  <w:divBdr>
                    <w:top w:val="none" w:sz="0" w:space="0" w:color="auto"/>
                    <w:left w:val="none" w:sz="0" w:space="0" w:color="auto"/>
                    <w:bottom w:val="none" w:sz="0" w:space="0" w:color="auto"/>
                    <w:right w:val="none" w:sz="0" w:space="0" w:color="auto"/>
                  </w:divBdr>
                </w:div>
                <w:div w:id="661860529">
                  <w:marLeft w:val="0"/>
                  <w:marRight w:val="0"/>
                  <w:marTop w:val="0"/>
                  <w:marBottom w:val="0"/>
                  <w:divBdr>
                    <w:top w:val="none" w:sz="0" w:space="0" w:color="auto"/>
                    <w:left w:val="none" w:sz="0" w:space="0" w:color="auto"/>
                    <w:bottom w:val="none" w:sz="0" w:space="0" w:color="auto"/>
                    <w:right w:val="none" w:sz="0" w:space="0" w:color="auto"/>
                  </w:divBdr>
                </w:div>
                <w:div w:id="2123720069">
                  <w:marLeft w:val="0"/>
                  <w:marRight w:val="0"/>
                  <w:marTop w:val="0"/>
                  <w:marBottom w:val="0"/>
                  <w:divBdr>
                    <w:top w:val="none" w:sz="0" w:space="0" w:color="auto"/>
                    <w:left w:val="none" w:sz="0" w:space="0" w:color="auto"/>
                    <w:bottom w:val="none" w:sz="0" w:space="0" w:color="auto"/>
                    <w:right w:val="none" w:sz="0" w:space="0" w:color="auto"/>
                  </w:divBdr>
                </w:div>
                <w:div w:id="345137353">
                  <w:marLeft w:val="0"/>
                  <w:marRight w:val="0"/>
                  <w:marTop w:val="0"/>
                  <w:marBottom w:val="0"/>
                  <w:divBdr>
                    <w:top w:val="none" w:sz="0" w:space="0" w:color="auto"/>
                    <w:left w:val="none" w:sz="0" w:space="0" w:color="auto"/>
                    <w:bottom w:val="none" w:sz="0" w:space="0" w:color="auto"/>
                    <w:right w:val="none" w:sz="0" w:space="0" w:color="auto"/>
                  </w:divBdr>
                </w:div>
                <w:div w:id="504520055">
                  <w:marLeft w:val="0"/>
                  <w:marRight w:val="0"/>
                  <w:marTop w:val="0"/>
                  <w:marBottom w:val="0"/>
                  <w:divBdr>
                    <w:top w:val="none" w:sz="0" w:space="0" w:color="auto"/>
                    <w:left w:val="none" w:sz="0" w:space="0" w:color="auto"/>
                    <w:bottom w:val="none" w:sz="0" w:space="0" w:color="auto"/>
                    <w:right w:val="none" w:sz="0" w:space="0" w:color="auto"/>
                  </w:divBdr>
                </w:div>
                <w:div w:id="2025284038">
                  <w:marLeft w:val="0"/>
                  <w:marRight w:val="0"/>
                  <w:marTop w:val="0"/>
                  <w:marBottom w:val="0"/>
                  <w:divBdr>
                    <w:top w:val="none" w:sz="0" w:space="0" w:color="auto"/>
                    <w:left w:val="none" w:sz="0" w:space="0" w:color="auto"/>
                    <w:bottom w:val="none" w:sz="0" w:space="0" w:color="auto"/>
                    <w:right w:val="none" w:sz="0" w:space="0" w:color="auto"/>
                  </w:divBdr>
                </w:div>
                <w:div w:id="1684630912">
                  <w:marLeft w:val="0"/>
                  <w:marRight w:val="0"/>
                  <w:marTop w:val="0"/>
                  <w:marBottom w:val="0"/>
                  <w:divBdr>
                    <w:top w:val="none" w:sz="0" w:space="0" w:color="auto"/>
                    <w:left w:val="none" w:sz="0" w:space="0" w:color="auto"/>
                    <w:bottom w:val="none" w:sz="0" w:space="0" w:color="auto"/>
                    <w:right w:val="none" w:sz="0" w:space="0" w:color="auto"/>
                  </w:divBdr>
                </w:div>
              </w:divsChild>
            </w:div>
            <w:div w:id="1820270148">
              <w:marLeft w:val="0"/>
              <w:marRight w:val="0"/>
              <w:marTop w:val="0"/>
              <w:marBottom w:val="0"/>
              <w:divBdr>
                <w:top w:val="none" w:sz="0" w:space="0" w:color="auto"/>
                <w:left w:val="none" w:sz="0" w:space="0" w:color="auto"/>
                <w:bottom w:val="none" w:sz="0" w:space="0" w:color="auto"/>
                <w:right w:val="none" w:sz="0" w:space="0" w:color="auto"/>
              </w:divBdr>
              <w:divsChild>
                <w:div w:id="1468353087">
                  <w:marLeft w:val="0"/>
                  <w:marRight w:val="0"/>
                  <w:marTop w:val="0"/>
                  <w:marBottom w:val="0"/>
                  <w:divBdr>
                    <w:top w:val="none" w:sz="0" w:space="0" w:color="auto"/>
                    <w:left w:val="none" w:sz="0" w:space="0" w:color="auto"/>
                    <w:bottom w:val="none" w:sz="0" w:space="0" w:color="auto"/>
                    <w:right w:val="none" w:sz="0" w:space="0" w:color="auto"/>
                  </w:divBdr>
                </w:div>
                <w:div w:id="1517885108">
                  <w:marLeft w:val="0"/>
                  <w:marRight w:val="0"/>
                  <w:marTop w:val="0"/>
                  <w:marBottom w:val="0"/>
                  <w:divBdr>
                    <w:top w:val="none" w:sz="0" w:space="0" w:color="auto"/>
                    <w:left w:val="none" w:sz="0" w:space="0" w:color="auto"/>
                    <w:bottom w:val="none" w:sz="0" w:space="0" w:color="auto"/>
                    <w:right w:val="none" w:sz="0" w:space="0" w:color="auto"/>
                  </w:divBdr>
                </w:div>
                <w:div w:id="1022390593">
                  <w:marLeft w:val="0"/>
                  <w:marRight w:val="0"/>
                  <w:marTop w:val="0"/>
                  <w:marBottom w:val="0"/>
                  <w:divBdr>
                    <w:top w:val="none" w:sz="0" w:space="0" w:color="auto"/>
                    <w:left w:val="none" w:sz="0" w:space="0" w:color="auto"/>
                    <w:bottom w:val="none" w:sz="0" w:space="0" w:color="auto"/>
                    <w:right w:val="none" w:sz="0" w:space="0" w:color="auto"/>
                  </w:divBdr>
                </w:div>
                <w:div w:id="904610301">
                  <w:marLeft w:val="0"/>
                  <w:marRight w:val="0"/>
                  <w:marTop w:val="0"/>
                  <w:marBottom w:val="0"/>
                  <w:divBdr>
                    <w:top w:val="none" w:sz="0" w:space="0" w:color="auto"/>
                    <w:left w:val="none" w:sz="0" w:space="0" w:color="auto"/>
                    <w:bottom w:val="none" w:sz="0" w:space="0" w:color="auto"/>
                    <w:right w:val="none" w:sz="0" w:space="0" w:color="auto"/>
                  </w:divBdr>
                </w:div>
                <w:div w:id="98767549">
                  <w:marLeft w:val="0"/>
                  <w:marRight w:val="0"/>
                  <w:marTop w:val="0"/>
                  <w:marBottom w:val="0"/>
                  <w:divBdr>
                    <w:top w:val="none" w:sz="0" w:space="0" w:color="auto"/>
                    <w:left w:val="none" w:sz="0" w:space="0" w:color="auto"/>
                    <w:bottom w:val="none" w:sz="0" w:space="0" w:color="auto"/>
                    <w:right w:val="none" w:sz="0" w:space="0" w:color="auto"/>
                  </w:divBdr>
                </w:div>
                <w:div w:id="1687441045">
                  <w:marLeft w:val="0"/>
                  <w:marRight w:val="0"/>
                  <w:marTop w:val="0"/>
                  <w:marBottom w:val="0"/>
                  <w:divBdr>
                    <w:top w:val="none" w:sz="0" w:space="0" w:color="auto"/>
                    <w:left w:val="none" w:sz="0" w:space="0" w:color="auto"/>
                    <w:bottom w:val="none" w:sz="0" w:space="0" w:color="auto"/>
                    <w:right w:val="none" w:sz="0" w:space="0" w:color="auto"/>
                  </w:divBdr>
                </w:div>
                <w:div w:id="458650317">
                  <w:marLeft w:val="0"/>
                  <w:marRight w:val="0"/>
                  <w:marTop w:val="0"/>
                  <w:marBottom w:val="0"/>
                  <w:divBdr>
                    <w:top w:val="none" w:sz="0" w:space="0" w:color="auto"/>
                    <w:left w:val="none" w:sz="0" w:space="0" w:color="auto"/>
                    <w:bottom w:val="none" w:sz="0" w:space="0" w:color="auto"/>
                    <w:right w:val="none" w:sz="0" w:space="0" w:color="auto"/>
                  </w:divBdr>
                </w:div>
                <w:div w:id="816411111">
                  <w:marLeft w:val="0"/>
                  <w:marRight w:val="0"/>
                  <w:marTop w:val="0"/>
                  <w:marBottom w:val="0"/>
                  <w:divBdr>
                    <w:top w:val="none" w:sz="0" w:space="0" w:color="auto"/>
                    <w:left w:val="none" w:sz="0" w:space="0" w:color="auto"/>
                    <w:bottom w:val="none" w:sz="0" w:space="0" w:color="auto"/>
                    <w:right w:val="none" w:sz="0" w:space="0" w:color="auto"/>
                  </w:divBdr>
                </w:div>
                <w:div w:id="464129564">
                  <w:marLeft w:val="0"/>
                  <w:marRight w:val="0"/>
                  <w:marTop w:val="0"/>
                  <w:marBottom w:val="0"/>
                  <w:divBdr>
                    <w:top w:val="none" w:sz="0" w:space="0" w:color="auto"/>
                    <w:left w:val="none" w:sz="0" w:space="0" w:color="auto"/>
                    <w:bottom w:val="none" w:sz="0" w:space="0" w:color="auto"/>
                    <w:right w:val="none" w:sz="0" w:space="0" w:color="auto"/>
                  </w:divBdr>
                </w:div>
                <w:div w:id="719742727">
                  <w:marLeft w:val="0"/>
                  <w:marRight w:val="0"/>
                  <w:marTop w:val="0"/>
                  <w:marBottom w:val="0"/>
                  <w:divBdr>
                    <w:top w:val="none" w:sz="0" w:space="0" w:color="auto"/>
                    <w:left w:val="none" w:sz="0" w:space="0" w:color="auto"/>
                    <w:bottom w:val="none" w:sz="0" w:space="0" w:color="auto"/>
                    <w:right w:val="none" w:sz="0" w:space="0" w:color="auto"/>
                  </w:divBdr>
                </w:div>
                <w:div w:id="1133256120">
                  <w:marLeft w:val="0"/>
                  <w:marRight w:val="0"/>
                  <w:marTop w:val="0"/>
                  <w:marBottom w:val="0"/>
                  <w:divBdr>
                    <w:top w:val="none" w:sz="0" w:space="0" w:color="auto"/>
                    <w:left w:val="none" w:sz="0" w:space="0" w:color="auto"/>
                    <w:bottom w:val="none" w:sz="0" w:space="0" w:color="auto"/>
                    <w:right w:val="none" w:sz="0" w:space="0" w:color="auto"/>
                  </w:divBdr>
                </w:div>
                <w:div w:id="513231846">
                  <w:marLeft w:val="0"/>
                  <w:marRight w:val="0"/>
                  <w:marTop w:val="0"/>
                  <w:marBottom w:val="0"/>
                  <w:divBdr>
                    <w:top w:val="none" w:sz="0" w:space="0" w:color="auto"/>
                    <w:left w:val="none" w:sz="0" w:space="0" w:color="auto"/>
                    <w:bottom w:val="none" w:sz="0" w:space="0" w:color="auto"/>
                    <w:right w:val="none" w:sz="0" w:space="0" w:color="auto"/>
                  </w:divBdr>
                </w:div>
                <w:div w:id="780075373">
                  <w:marLeft w:val="0"/>
                  <w:marRight w:val="0"/>
                  <w:marTop w:val="0"/>
                  <w:marBottom w:val="0"/>
                  <w:divBdr>
                    <w:top w:val="none" w:sz="0" w:space="0" w:color="auto"/>
                    <w:left w:val="none" w:sz="0" w:space="0" w:color="auto"/>
                    <w:bottom w:val="none" w:sz="0" w:space="0" w:color="auto"/>
                    <w:right w:val="none" w:sz="0" w:space="0" w:color="auto"/>
                  </w:divBdr>
                </w:div>
                <w:div w:id="2135129853">
                  <w:marLeft w:val="0"/>
                  <w:marRight w:val="0"/>
                  <w:marTop w:val="0"/>
                  <w:marBottom w:val="0"/>
                  <w:divBdr>
                    <w:top w:val="none" w:sz="0" w:space="0" w:color="auto"/>
                    <w:left w:val="none" w:sz="0" w:space="0" w:color="auto"/>
                    <w:bottom w:val="none" w:sz="0" w:space="0" w:color="auto"/>
                    <w:right w:val="none" w:sz="0" w:space="0" w:color="auto"/>
                  </w:divBdr>
                </w:div>
                <w:div w:id="637153078">
                  <w:marLeft w:val="0"/>
                  <w:marRight w:val="0"/>
                  <w:marTop w:val="0"/>
                  <w:marBottom w:val="0"/>
                  <w:divBdr>
                    <w:top w:val="none" w:sz="0" w:space="0" w:color="auto"/>
                    <w:left w:val="none" w:sz="0" w:space="0" w:color="auto"/>
                    <w:bottom w:val="none" w:sz="0" w:space="0" w:color="auto"/>
                    <w:right w:val="none" w:sz="0" w:space="0" w:color="auto"/>
                  </w:divBdr>
                </w:div>
                <w:div w:id="1531331609">
                  <w:marLeft w:val="0"/>
                  <w:marRight w:val="0"/>
                  <w:marTop w:val="0"/>
                  <w:marBottom w:val="0"/>
                  <w:divBdr>
                    <w:top w:val="none" w:sz="0" w:space="0" w:color="auto"/>
                    <w:left w:val="none" w:sz="0" w:space="0" w:color="auto"/>
                    <w:bottom w:val="none" w:sz="0" w:space="0" w:color="auto"/>
                    <w:right w:val="none" w:sz="0" w:space="0" w:color="auto"/>
                  </w:divBdr>
                </w:div>
                <w:div w:id="1440024834">
                  <w:marLeft w:val="0"/>
                  <w:marRight w:val="0"/>
                  <w:marTop w:val="0"/>
                  <w:marBottom w:val="0"/>
                  <w:divBdr>
                    <w:top w:val="none" w:sz="0" w:space="0" w:color="auto"/>
                    <w:left w:val="none" w:sz="0" w:space="0" w:color="auto"/>
                    <w:bottom w:val="none" w:sz="0" w:space="0" w:color="auto"/>
                    <w:right w:val="none" w:sz="0" w:space="0" w:color="auto"/>
                  </w:divBdr>
                </w:div>
                <w:div w:id="1979610119">
                  <w:marLeft w:val="0"/>
                  <w:marRight w:val="0"/>
                  <w:marTop w:val="0"/>
                  <w:marBottom w:val="0"/>
                  <w:divBdr>
                    <w:top w:val="none" w:sz="0" w:space="0" w:color="auto"/>
                    <w:left w:val="none" w:sz="0" w:space="0" w:color="auto"/>
                    <w:bottom w:val="none" w:sz="0" w:space="0" w:color="auto"/>
                    <w:right w:val="none" w:sz="0" w:space="0" w:color="auto"/>
                  </w:divBdr>
                </w:div>
                <w:div w:id="1441990391">
                  <w:marLeft w:val="0"/>
                  <w:marRight w:val="0"/>
                  <w:marTop w:val="0"/>
                  <w:marBottom w:val="0"/>
                  <w:divBdr>
                    <w:top w:val="none" w:sz="0" w:space="0" w:color="auto"/>
                    <w:left w:val="none" w:sz="0" w:space="0" w:color="auto"/>
                    <w:bottom w:val="none" w:sz="0" w:space="0" w:color="auto"/>
                    <w:right w:val="none" w:sz="0" w:space="0" w:color="auto"/>
                  </w:divBdr>
                </w:div>
                <w:div w:id="1725910588">
                  <w:marLeft w:val="0"/>
                  <w:marRight w:val="0"/>
                  <w:marTop w:val="0"/>
                  <w:marBottom w:val="0"/>
                  <w:divBdr>
                    <w:top w:val="none" w:sz="0" w:space="0" w:color="auto"/>
                    <w:left w:val="none" w:sz="0" w:space="0" w:color="auto"/>
                    <w:bottom w:val="none" w:sz="0" w:space="0" w:color="auto"/>
                    <w:right w:val="none" w:sz="0" w:space="0" w:color="auto"/>
                  </w:divBdr>
                </w:div>
                <w:div w:id="1174681602">
                  <w:marLeft w:val="0"/>
                  <w:marRight w:val="0"/>
                  <w:marTop w:val="0"/>
                  <w:marBottom w:val="0"/>
                  <w:divBdr>
                    <w:top w:val="none" w:sz="0" w:space="0" w:color="auto"/>
                    <w:left w:val="none" w:sz="0" w:space="0" w:color="auto"/>
                    <w:bottom w:val="none" w:sz="0" w:space="0" w:color="auto"/>
                    <w:right w:val="none" w:sz="0" w:space="0" w:color="auto"/>
                  </w:divBdr>
                </w:div>
                <w:div w:id="1586648591">
                  <w:marLeft w:val="0"/>
                  <w:marRight w:val="0"/>
                  <w:marTop w:val="0"/>
                  <w:marBottom w:val="0"/>
                  <w:divBdr>
                    <w:top w:val="none" w:sz="0" w:space="0" w:color="auto"/>
                    <w:left w:val="none" w:sz="0" w:space="0" w:color="auto"/>
                    <w:bottom w:val="none" w:sz="0" w:space="0" w:color="auto"/>
                    <w:right w:val="none" w:sz="0" w:space="0" w:color="auto"/>
                  </w:divBdr>
                </w:div>
                <w:div w:id="1753700304">
                  <w:marLeft w:val="0"/>
                  <w:marRight w:val="0"/>
                  <w:marTop w:val="0"/>
                  <w:marBottom w:val="0"/>
                  <w:divBdr>
                    <w:top w:val="none" w:sz="0" w:space="0" w:color="auto"/>
                    <w:left w:val="none" w:sz="0" w:space="0" w:color="auto"/>
                    <w:bottom w:val="none" w:sz="0" w:space="0" w:color="auto"/>
                    <w:right w:val="none" w:sz="0" w:space="0" w:color="auto"/>
                  </w:divBdr>
                </w:div>
                <w:div w:id="262498828">
                  <w:marLeft w:val="0"/>
                  <w:marRight w:val="0"/>
                  <w:marTop w:val="0"/>
                  <w:marBottom w:val="0"/>
                  <w:divBdr>
                    <w:top w:val="none" w:sz="0" w:space="0" w:color="auto"/>
                    <w:left w:val="none" w:sz="0" w:space="0" w:color="auto"/>
                    <w:bottom w:val="none" w:sz="0" w:space="0" w:color="auto"/>
                    <w:right w:val="none" w:sz="0" w:space="0" w:color="auto"/>
                  </w:divBdr>
                </w:div>
                <w:div w:id="1335721542">
                  <w:marLeft w:val="0"/>
                  <w:marRight w:val="0"/>
                  <w:marTop w:val="0"/>
                  <w:marBottom w:val="0"/>
                  <w:divBdr>
                    <w:top w:val="none" w:sz="0" w:space="0" w:color="auto"/>
                    <w:left w:val="none" w:sz="0" w:space="0" w:color="auto"/>
                    <w:bottom w:val="none" w:sz="0" w:space="0" w:color="auto"/>
                    <w:right w:val="none" w:sz="0" w:space="0" w:color="auto"/>
                  </w:divBdr>
                </w:div>
                <w:div w:id="1139030046">
                  <w:marLeft w:val="0"/>
                  <w:marRight w:val="0"/>
                  <w:marTop w:val="0"/>
                  <w:marBottom w:val="0"/>
                  <w:divBdr>
                    <w:top w:val="none" w:sz="0" w:space="0" w:color="auto"/>
                    <w:left w:val="none" w:sz="0" w:space="0" w:color="auto"/>
                    <w:bottom w:val="none" w:sz="0" w:space="0" w:color="auto"/>
                    <w:right w:val="none" w:sz="0" w:space="0" w:color="auto"/>
                  </w:divBdr>
                </w:div>
                <w:div w:id="1432431269">
                  <w:marLeft w:val="0"/>
                  <w:marRight w:val="0"/>
                  <w:marTop w:val="0"/>
                  <w:marBottom w:val="0"/>
                  <w:divBdr>
                    <w:top w:val="none" w:sz="0" w:space="0" w:color="auto"/>
                    <w:left w:val="none" w:sz="0" w:space="0" w:color="auto"/>
                    <w:bottom w:val="none" w:sz="0" w:space="0" w:color="auto"/>
                    <w:right w:val="none" w:sz="0" w:space="0" w:color="auto"/>
                  </w:divBdr>
                </w:div>
                <w:div w:id="1593051888">
                  <w:marLeft w:val="0"/>
                  <w:marRight w:val="0"/>
                  <w:marTop w:val="0"/>
                  <w:marBottom w:val="0"/>
                  <w:divBdr>
                    <w:top w:val="none" w:sz="0" w:space="0" w:color="auto"/>
                    <w:left w:val="none" w:sz="0" w:space="0" w:color="auto"/>
                    <w:bottom w:val="none" w:sz="0" w:space="0" w:color="auto"/>
                    <w:right w:val="none" w:sz="0" w:space="0" w:color="auto"/>
                  </w:divBdr>
                </w:div>
                <w:div w:id="515928799">
                  <w:marLeft w:val="0"/>
                  <w:marRight w:val="0"/>
                  <w:marTop w:val="0"/>
                  <w:marBottom w:val="0"/>
                  <w:divBdr>
                    <w:top w:val="none" w:sz="0" w:space="0" w:color="auto"/>
                    <w:left w:val="none" w:sz="0" w:space="0" w:color="auto"/>
                    <w:bottom w:val="none" w:sz="0" w:space="0" w:color="auto"/>
                    <w:right w:val="none" w:sz="0" w:space="0" w:color="auto"/>
                  </w:divBdr>
                </w:div>
                <w:div w:id="971138195">
                  <w:marLeft w:val="0"/>
                  <w:marRight w:val="0"/>
                  <w:marTop w:val="0"/>
                  <w:marBottom w:val="0"/>
                  <w:divBdr>
                    <w:top w:val="none" w:sz="0" w:space="0" w:color="auto"/>
                    <w:left w:val="none" w:sz="0" w:space="0" w:color="auto"/>
                    <w:bottom w:val="none" w:sz="0" w:space="0" w:color="auto"/>
                    <w:right w:val="none" w:sz="0" w:space="0" w:color="auto"/>
                  </w:divBdr>
                </w:div>
                <w:div w:id="1154566938">
                  <w:marLeft w:val="0"/>
                  <w:marRight w:val="0"/>
                  <w:marTop w:val="0"/>
                  <w:marBottom w:val="0"/>
                  <w:divBdr>
                    <w:top w:val="none" w:sz="0" w:space="0" w:color="auto"/>
                    <w:left w:val="none" w:sz="0" w:space="0" w:color="auto"/>
                    <w:bottom w:val="none" w:sz="0" w:space="0" w:color="auto"/>
                    <w:right w:val="none" w:sz="0" w:space="0" w:color="auto"/>
                  </w:divBdr>
                </w:div>
                <w:div w:id="1907300571">
                  <w:marLeft w:val="0"/>
                  <w:marRight w:val="0"/>
                  <w:marTop w:val="0"/>
                  <w:marBottom w:val="0"/>
                  <w:divBdr>
                    <w:top w:val="none" w:sz="0" w:space="0" w:color="auto"/>
                    <w:left w:val="none" w:sz="0" w:space="0" w:color="auto"/>
                    <w:bottom w:val="none" w:sz="0" w:space="0" w:color="auto"/>
                    <w:right w:val="none" w:sz="0" w:space="0" w:color="auto"/>
                  </w:divBdr>
                </w:div>
                <w:div w:id="985281422">
                  <w:marLeft w:val="0"/>
                  <w:marRight w:val="0"/>
                  <w:marTop w:val="0"/>
                  <w:marBottom w:val="0"/>
                  <w:divBdr>
                    <w:top w:val="none" w:sz="0" w:space="0" w:color="auto"/>
                    <w:left w:val="none" w:sz="0" w:space="0" w:color="auto"/>
                    <w:bottom w:val="none" w:sz="0" w:space="0" w:color="auto"/>
                    <w:right w:val="none" w:sz="0" w:space="0" w:color="auto"/>
                  </w:divBdr>
                </w:div>
                <w:div w:id="564881347">
                  <w:marLeft w:val="0"/>
                  <w:marRight w:val="0"/>
                  <w:marTop w:val="0"/>
                  <w:marBottom w:val="0"/>
                  <w:divBdr>
                    <w:top w:val="none" w:sz="0" w:space="0" w:color="auto"/>
                    <w:left w:val="none" w:sz="0" w:space="0" w:color="auto"/>
                    <w:bottom w:val="none" w:sz="0" w:space="0" w:color="auto"/>
                    <w:right w:val="none" w:sz="0" w:space="0" w:color="auto"/>
                  </w:divBdr>
                </w:div>
                <w:div w:id="68429357">
                  <w:marLeft w:val="0"/>
                  <w:marRight w:val="0"/>
                  <w:marTop w:val="0"/>
                  <w:marBottom w:val="0"/>
                  <w:divBdr>
                    <w:top w:val="none" w:sz="0" w:space="0" w:color="auto"/>
                    <w:left w:val="none" w:sz="0" w:space="0" w:color="auto"/>
                    <w:bottom w:val="none" w:sz="0" w:space="0" w:color="auto"/>
                    <w:right w:val="none" w:sz="0" w:space="0" w:color="auto"/>
                  </w:divBdr>
                </w:div>
                <w:div w:id="872961414">
                  <w:marLeft w:val="0"/>
                  <w:marRight w:val="0"/>
                  <w:marTop w:val="0"/>
                  <w:marBottom w:val="0"/>
                  <w:divBdr>
                    <w:top w:val="none" w:sz="0" w:space="0" w:color="auto"/>
                    <w:left w:val="none" w:sz="0" w:space="0" w:color="auto"/>
                    <w:bottom w:val="none" w:sz="0" w:space="0" w:color="auto"/>
                    <w:right w:val="none" w:sz="0" w:space="0" w:color="auto"/>
                  </w:divBdr>
                </w:div>
                <w:div w:id="555552914">
                  <w:marLeft w:val="0"/>
                  <w:marRight w:val="0"/>
                  <w:marTop w:val="0"/>
                  <w:marBottom w:val="0"/>
                  <w:divBdr>
                    <w:top w:val="none" w:sz="0" w:space="0" w:color="auto"/>
                    <w:left w:val="none" w:sz="0" w:space="0" w:color="auto"/>
                    <w:bottom w:val="none" w:sz="0" w:space="0" w:color="auto"/>
                    <w:right w:val="none" w:sz="0" w:space="0" w:color="auto"/>
                  </w:divBdr>
                </w:div>
                <w:div w:id="241570989">
                  <w:marLeft w:val="0"/>
                  <w:marRight w:val="0"/>
                  <w:marTop w:val="0"/>
                  <w:marBottom w:val="0"/>
                  <w:divBdr>
                    <w:top w:val="none" w:sz="0" w:space="0" w:color="auto"/>
                    <w:left w:val="none" w:sz="0" w:space="0" w:color="auto"/>
                    <w:bottom w:val="none" w:sz="0" w:space="0" w:color="auto"/>
                    <w:right w:val="none" w:sz="0" w:space="0" w:color="auto"/>
                  </w:divBdr>
                </w:div>
                <w:div w:id="1478641513">
                  <w:marLeft w:val="0"/>
                  <w:marRight w:val="0"/>
                  <w:marTop w:val="0"/>
                  <w:marBottom w:val="0"/>
                  <w:divBdr>
                    <w:top w:val="none" w:sz="0" w:space="0" w:color="auto"/>
                    <w:left w:val="none" w:sz="0" w:space="0" w:color="auto"/>
                    <w:bottom w:val="none" w:sz="0" w:space="0" w:color="auto"/>
                    <w:right w:val="none" w:sz="0" w:space="0" w:color="auto"/>
                  </w:divBdr>
                </w:div>
                <w:div w:id="605846723">
                  <w:marLeft w:val="0"/>
                  <w:marRight w:val="0"/>
                  <w:marTop w:val="0"/>
                  <w:marBottom w:val="0"/>
                  <w:divBdr>
                    <w:top w:val="none" w:sz="0" w:space="0" w:color="auto"/>
                    <w:left w:val="none" w:sz="0" w:space="0" w:color="auto"/>
                    <w:bottom w:val="none" w:sz="0" w:space="0" w:color="auto"/>
                    <w:right w:val="none" w:sz="0" w:space="0" w:color="auto"/>
                  </w:divBdr>
                </w:div>
                <w:div w:id="211767747">
                  <w:marLeft w:val="0"/>
                  <w:marRight w:val="0"/>
                  <w:marTop w:val="0"/>
                  <w:marBottom w:val="0"/>
                  <w:divBdr>
                    <w:top w:val="none" w:sz="0" w:space="0" w:color="auto"/>
                    <w:left w:val="none" w:sz="0" w:space="0" w:color="auto"/>
                    <w:bottom w:val="none" w:sz="0" w:space="0" w:color="auto"/>
                    <w:right w:val="none" w:sz="0" w:space="0" w:color="auto"/>
                  </w:divBdr>
                </w:div>
                <w:div w:id="1717268219">
                  <w:marLeft w:val="0"/>
                  <w:marRight w:val="0"/>
                  <w:marTop w:val="0"/>
                  <w:marBottom w:val="0"/>
                  <w:divBdr>
                    <w:top w:val="none" w:sz="0" w:space="0" w:color="auto"/>
                    <w:left w:val="none" w:sz="0" w:space="0" w:color="auto"/>
                    <w:bottom w:val="none" w:sz="0" w:space="0" w:color="auto"/>
                    <w:right w:val="none" w:sz="0" w:space="0" w:color="auto"/>
                  </w:divBdr>
                </w:div>
                <w:div w:id="862595978">
                  <w:marLeft w:val="0"/>
                  <w:marRight w:val="0"/>
                  <w:marTop w:val="0"/>
                  <w:marBottom w:val="0"/>
                  <w:divBdr>
                    <w:top w:val="none" w:sz="0" w:space="0" w:color="auto"/>
                    <w:left w:val="none" w:sz="0" w:space="0" w:color="auto"/>
                    <w:bottom w:val="none" w:sz="0" w:space="0" w:color="auto"/>
                    <w:right w:val="none" w:sz="0" w:space="0" w:color="auto"/>
                  </w:divBdr>
                </w:div>
                <w:div w:id="685133604">
                  <w:marLeft w:val="0"/>
                  <w:marRight w:val="0"/>
                  <w:marTop w:val="0"/>
                  <w:marBottom w:val="0"/>
                  <w:divBdr>
                    <w:top w:val="none" w:sz="0" w:space="0" w:color="auto"/>
                    <w:left w:val="none" w:sz="0" w:space="0" w:color="auto"/>
                    <w:bottom w:val="none" w:sz="0" w:space="0" w:color="auto"/>
                    <w:right w:val="none" w:sz="0" w:space="0" w:color="auto"/>
                  </w:divBdr>
                </w:div>
                <w:div w:id="2065788890">
                  <w:marLeft w:val="0"/>
                  <w:marRight w:val="0"/>
                  <w:marTop w:val="0"/>
                  <w:marBottom w:val="0"/>
                  <w:divBdr>
                    <w:top w:val="none" w:sz="0" w:space="0" w:color="auto"/>
                    <w:left w:val="none" w:sz="0" w:space="0" w:color="auto"/>
                    <w:bottom w:val="none" w:sz="0" w:space="0" w:color="auto"/>
                    <w:right w:val="none" w:sz="0" w:space="0" w:color="auto"/>
                  </w:divBdr>
                </w:div>
                <w:div w:id="1619992770">
                  <w:marLeft w:val="0"/>
                  <w:marRight w:val="0"/>
                  <w:marTop w:val="0"/>
                  <w:marBottom w:val="0"/>
                  <w:divBdr>
                    <w:top w:val="none" w:sz="0" w:space="0" w:color="auto"/>
                    <w:left w:val="none" w:sz="0" w:space="0" w:color="auto"/>
                    <w:bottom w:val="none" w:sz="0" w:space="0" w:color="auto"/>
                    <w:right w:val="none" w:sz="0" w:space="0" w:color="auto"/>
                  </w:divBdr>
                </w:div>
                <w:div w:id="1278174598">
                  <w:marLeft w:val="0"/>
                  <w:marRight w:val="0"/>
                  <w:marTop w:val="0"/>
                  <w:marBottom w:val="0"/>
                  <w:divBdr>
                    <w:top w:val="none" w:sz="0" w:space="0" w:color="auto"/>
                    <w:left w:val="none" w:sz="0" w:space="0" w:color="auto"/>
                    <w:bottom w:val="none" w:sz="0" w:space="0" w:color="auto"/>
                    <w:right w:val="none" w:sz="0" w:space="0" w:color="auto"/>
                  </w:divBdr>
                </w:div>
                <w:div w:id="529953026">
                  <w:marLeft w:val="0"/>
                  <w:marRight w:val="0"/>
                  <w:marTop w:val="0"/>
                  <w:marBottom w:val="0"/>
                  <w:divBdr>
                    <w:top w:val="none" w:sz="0" w:space="0" w:color="auto"/>
                    <w:left w:val="none" w:sz="0" w:space="0" w:color="auto"/>
                    <w:bottom w:val="none" w:sz="0" w:space="0" w:color="auto"/>
                    <w:right w:val="none" w:sz="0" w:space="0" w:color="auto"/>
                  </w:divBdr>
                </w:div>
                <w:div w:id="850339669">
                  <w:marLeft w:val="0"/>
                  <w:marRight w:val="0"/>
                  <w:marTop w:val="0"/>
                  <w:marBottom w:val="0"/>
                  <w:divBdr>
                    <w:top w:val="none" w:sz="0" w:space="0" w:color="auto"/>
                    <w:left w:val="none" w:sz="0" w:space="0" w:color="auto"/>
                    <w:bottom w:val="none" w:sz="0" w:space="0" w:color="auto"/>
                    <w:right w:val="none" w:sz="0" w:space="0" w:color="auto"/>
                  </w:divBdr>
                </w:div>
                <w:div w:id="773402601">
                  <w:marLeft w:val="0"/>
                  <w:marRight w:val="0"/>
                  <w:marTop w:val="0"/>
                  <w:marBottom w:val="0"/>
                  <w:divBdr>
                    <w:top w:val="none" w:sz="0" w:space="0" w:color="auto"/>
                    <w:left w:val="none" w:sz="0" w:space="0" w:color="auto"/>
                    <w:bottom w:val="none" w:sz="0" w:space="0" w:color="auto"/>
                    <w:right w:val="none" w:sz="0" w:space="0" w:color="auto"/>
                  </w:divBdr>
                </w:div>
                <w:div w:id="1404110655">
                  <w:marLeft w:val="0"/>
                  <w:marRight w:val="0"/>
                  <w:marTop w:val="0"/>
                  <w:marBottom w:val="0"/>
                  <w:divBdr>
                    <w:top w:val="none" w:sz="0" w:space="0" w:color="auto"/>
                    <w:left w:val="none" w:sz="0" w:space="0" w:color="auto"/>
                    <w:bottom w:val="none" w:sz="0" w:space="0" w:color="auto"/>
                    <w:right w:val="none" w:sz="0" w:space="0" w:color="auto"/>
                  </w:divBdr>
                </w:div>
                <w:div w:id="2087533368">
                  <w:marLeft w:val="0"/>
                  <w:marRight w:val="0"/>
                  <w:marTop w:val="0"/>
                  <w:marBottom w:val="0"/>
                  <w:divBdr>
                    <w:top w:val="none" w:sz="0" w:space="0" w:color="auto"/>
                    <w:left w:val="none" w:sz="0" w:space="0" w:color="auto"/>
                    <w:bottom w:val="none" w:sz="0" w:space="0" w:color="auto"/>
                    <w:right w:val="none" w:sz="0" w:space="0" w:color="auto"/>
                  </w:divBdr>
                </w:div>
                <w:div w:id="111822454">
                  <w:marLeft w:val="0"/>
                  <w:marRight w:val="0"/>
                  <w:marTop w:val="0"/>
                  <w:marBottom w:val="0"/>
                  <w:divBdr>
                    <w:top w:val="none" w:sz="0" w:space="0" w:color="auto"/>
                    <w:left w:val="none" w:sz="0" w:space="0" w:color="auto"/>
                    <w:bottom w:val="none" w:sz="0" w:space="0" w:color="auto"/>
                    <w:right w:val="none" w:sz="0" w:space="0" w:color="auto"/>
                  </w:divBdr>
                </w:div>
                <w:div w:id="1291090115">
                  <w:marLeft w:val="0"/>
                  <w:marRight w:val="0"/>
                  <w:marTop w:val="0"/>
                  <w:marBottom w:val="0"/>
                  <w:divBdr>
                    <w:top w:val="none" w:sz="0" w:space="0" w:color="auto"/>
                    <w:left w:val="none" w:sz="0" w:space="0" w:color="auto"/>
                    <w:bottom w:val="none" w:sz="0" w:space="0" w:color="auto"/>
                    <w:right w:val="none" w:sz="0" w:space="0" w:color="auto"/>
                  </w:divBdr>
                </w:div>
                <w:div w:id="1166020841">
                  <w:marLeft w:val="0"/>
                  <w:marRight w:val="0"/>
                  <w:marTop w:val="0"/>
                  <w:marBottom w:val="0"/>
                  <w:divBdr>
                    <w:top w:val="none" w:sz="0" w:space="0" w:color="auto"/>
                    <w:left w:val="none" w:sz="0" w:space="0" w:color="auto"/>
                    <w:bottom w:val="none" w:sz="0" w:space="0" w:color="auto"/>
                    <w:right w:val="none" w:sz="0" w:space="0" w:color="auto"/>
                  </w:divBdr>
                </w:div>
                <w:div w:id="1610506591">
                  <w:marLeft w:val="0"/>
                  <w:marRight w:val="0"/>
                  <w:marTop w:val="0"/>
                  <w:marBottom w:val="0"/>
                  <w:divBdr>
                    <w:top w:val="none" w:sz="0" w:space="0" w:color="auto"/>
                    <w:left w:val="none" w:sz="0" w:space="0" w:color="auto"/>
                    <w:bottom w:val="none" w:sz="0" w:space="0" w:color="auto"/>
                    <w:right w:val="none" w:sz="0" w:space="0" w:color="auto"/>
                  </w:divBdr>
                </w:div>
                <w:div w:id="408381580">
                  <w:marLeft w:val="0"/>
                  <w:marRight w:val="0"/>
                  <w:marTop w:val="0"/>
                  <w:marBottom w:val="0"/>
                  <w:divBdr>
                    <w:top w:val="none" w:sz="0" w:space="0" w:color="auto"/>
                    <w:left w:val="none" w:sz="0" w:space="0" w:color="auto"/>
                    <w:bottom w:val="none" w:sz="0" w:space="0" w:color="auto"/>
                    <w:right w:val="none" w:sz="0" w:space="0" w:color="auto"/>
                  </w:divBdr>
                </w:div>
                <w:div w:id="1437868562">
                  <w:marLeft w:val="0"/>
                  <w:marRight w:val="0"/>
                  <w:marTop w:val="0"/>
                  <w:marBottom w:val="0"/>
                  <w:divBdr>
                    <w:top w:val="none" w:sz="0" w:space="0" w:color="auto"/>
                    <w:left w:val="none" w:sz="0" w:space="0" w:color="auto"/>
                    <w:bottom w:val="none" w:sz="0" w:space="0" w:color="auto"/>
                    <w:right w:val="none" w:sz="0" w:space="0" w:color="auto"/>
                  </w:divBdr>
                </w:div>
                <w:div w:id="461995212">
                  <w:marLeft w:val="0"/>
                  <w:marRight w:val="0"/>
                  <w:marTop w:val="0"/>
                  <w:marBottom w:val="0"/>
                  <w:divBdr>
                    <w:top w:val="none" w:sz="0" w:space="0" w:color="auto"/>
                    <w:left w:val="none" w:sz="0" w:space="0" w:color="auto"/>
                    <w:bottom w:val="none" w:sz="0" w:space="0" w:color="auto"/>
                    <w:right w:val="none" w:sz="0" w:space="0" w:color="auto"/>
                  </w:divBdr>
                </w:div>
                <w:div w:id="1801728896">
                  <w:marLeft w:val="0"/>
                  <w:marRight w:val="0"/>
                  <w:marTop w:val="0"/>
                  <w:marBottom w:val="0"/>
                  <w:divBdr>
                    <w:top w:val="none" w:sz="0" w:space="0" w:color="auto"/>
                    <w:left w:val="none" w:sz="0" w:space="0" w:color="auto"/>
                    <w:bottom w:val="none" w:sz="0" w:space="0" w:color="auto"/>
                    <w:right w:val="none" w:sz="0" w:space="0" w:color="auto"/>
                  </w:divBdr>
                </w:div>
                <w:div w:id="769818033">
                  <w:marLeft w:val="0"/>
                  <w:marRight w:val="0"/>
                  <w:marTop w:val="0"/>
                  <w:marBottom w:val="0"/>
                  <w:divBdr>
                    <w:top w:val="none" w:sz="0" w:space="0" w:color="auto"/>
                    <w:left w:val="none" w:sz="0" w:space="0" w:color="auto"/>
                    <w:bottom w:val="none" w:sz="0" w:space="0" w:color="auto"/>
                    <w:right w:val="none" w:sz="0" w:space="0" w:color="auto"/>
                  </w:divBdr>
                </w:div>
                <w:div w:id="1976645103">
                  <w:marLeft w:val="0"/>
                  <w:marRight w:val="0"/>
                  <w:marTop w:val="0"/>
                  <w:marBottom w:val="0"/>
                  <w:divBdr>
                    <w:top w:val="none" w:sz="0" w:space="0" w:color="auto"/>
                    <w:left w:val="none" w:sz="0" w:space="0" w:color="auto"/>
                    <w:bottom w:val="none" w:sz="0" w:space="0" w:color="auto"/>
                    <w:right w:val="none" w:sz="0" w:space="0" w:color="auto"/>
                  </w:divBdr>
                </w:div>
                <w:div w:id="726563759">
                  <w:marLeft w:val="0"/>
                  <w:marRight w:val="0"/>
                  <w:marTop w:val="0"/>
                  <w:marBottom w:val="0"/>
                  <w:divBdr>
                    <w:top w:val="none" w:sz="0" w:space="0" w:color="auto"/>
                    <w:left w:val="none" w:sz="0" w:space="0" w:color="auto"/>
                    <w:bottom w:val="none" w:sz="0" w:space="0" w:color="auto"/>
                    <w:right w:val="none" w:sz="0" w:space="0" w:color="auto"/>
                  </w:divBdr>
                </w:div>
                <w:div w:id="1102383979">
                  <w:marLeft w:val="0"/>
                  <w:marRight w:val="0"/>
                  <w:marTop w:val="0"/>
                  <w:marBottom w:val="0"/>
                  <w:divBdr>
                    <w:top w:val="none" w:sz="0" w:space="0" w:color="auto"/>
                    <w:left w:val="none" w:sz="0" w:space="0" w:color="auto"/>
                    <w:bottom w:val="none" w:sz="0" w:space="0" w:color="auto"/>
                    <w:right w:val="none" w:sz="0" w:space="0" w:color="auto"/>
                  </w:divBdr>
                </w:div>
                <w:div w:id="1682924695">
                  <w:marLeft w:val="0"/>
                  <w:marRight w:val="0"/>
                  <w:marTop w:val="0"/>
                  <w:marBottom w:val="0"/>
                  <w:divBdr>
                    <w:top w:val="none" w:sz="0" w:space="0" w:color="auto"/>
                    <w:left w:val="none" w:sz="0" w:space="0" w:color="auto"/>
                    <w:bottom w:val="none" w:sz="0" w:space="0" w:color="auto"/>
                    <w:right w:val="none" w:sz="0" w:space="0" w:color="auto"/>
                  </w:divBdr>
                </w:div>
                <w:div w:id="1141770441">
                  <w:marLeft w:val="0"/>
                  <w:marRight w:val="0"/>
                  <w:marTop w:val="0"/>
                  <w:marBottom w:val="0"/>
                  <w:divBdr>
                    <w:top w:val="none" w:sz="0" w:space="0" w:color="auto"/>
                    <w:left w:val="none" w:sz="0" w:space="0" w:color="auto"/>
                    <w:bottom w:val="none" w:sz="0" w:space="0" w:color="auto"/>
                    <w:right w:val="none" w:sz="0" w:space="0" w:color="auto"/>
                  </w:divBdr>
                </w:div>
                <w:div w:id="1188251935">
                  <w:marLeft w:val="0"/>
                  <w:marRight w:val="0"/>
                  <w:marTop w:val="0"/>
                  <w:marBottom w:val="0"/>
                  <w:divBdr>
                    <w:top w:val="none" w:sz="0" w:space="0" w:color="auto"/>
                    <w:left w:val="none" w:sz="0" w:space="0" w:color="auto"/>
                    <w:bottom w:val="none" w:sz="0" w:space="0" w:color="auto"/>
                    <w:right w:val="none" w:sz="0" w:space="0" w:color="auto"/>
                  </w:divBdr>
                </w:div>
                <w:div w:id="628753256">
                  <w:marLeft w:val="0"/>
                  <w:marRight w:val="0"/>
                  <w:marTop w:val="0"/>
                  <w:marBottom w:val="0"/>
                  <w:divBdr>
                    <w:top w:val="none" w:sz="0" w:space="0" w:color="auto"/>
                    <w:left w:val="none" w:sz="0" w:space="0" w:color="auto"/>
                    <w:bottom w:val="none" w:sz="0" w:space="0" w:color="auto"/>
                    <w:right w:val="none" w:sz="0" w:space="0" w:color="auto"/>
                  </w:divBdr>
                </w:div>
                <w:div w:id="1999112401">
                  <w:marLeft w:val="0"/>
                  <w:marRight w:val="0"/>
                  <w:marTop w:val="0"/>
                  <w:marBottom w:val="0"/>
                  <w:divBdr>
                    <w:top w:val="none" w:sz="0" w:space="0" w:color="auto"/>
                    <w:left w:val="none" w:sz="0" w:space="0" w:color="auto"/>
                    <w:bottom w:val="none" w:sz="0" w:space="0" w:color="auto"/>
                    <w:right w:val="none" w:sz="0" w:space="0" w:color="auto"/>
                  </w:divBdr>
                </w:div>
                <w:div w:id="2130664464">
                  <w:marLeft w:val="0"/>
                  <w:marRight w:val="0"/>
                  <w:marTop w:val="0"/>
                  <w:marBottom w:val="0"/>
                  <w:divBdr>
                    <w:top w:val="none" w:sz="0" w:space="0" w:color="auto"/>
                    <w:left w:val="none" w:sz="0" w:space="0" w:color="auto"/>
                    <w:bottom w:val="none" w:sz="0" w:space="0" w:color="auto"/>
                    <w:right w:val="none" w:sz="0" w:space="0" w:color="auto"/>
                  </w:divBdr>
                </w:div>
                <w:div w:id="2129278199">
                  <w:marLeft w:val="0"/>
                  <w:marRight w:val="0"/>
                  <w:marTop w:val="0"/>
                  <w:marBottom w:val="0"/>
                  <w:divBdr>
                    <w:top w:val="none" w:sz="0" w:space="0" w:color="auto"/>
                    <w:left w:val="none" w:sz="0" w:space="0" w:color="auto"/>
                    <w:bottom w:val="none" w:sz="0" w:space="0" w:color="auto"/>
                    <w:right w:val="none" w:sz="0" w:space="0" w:color="auto"/>
                  </w:divBdr>
                </w:div>
                <w:div w:id="1545405743">
                  <w:marLeft w:val="0"/>
                  <w:marRight w:val="0"/>
                  <w:marTop w:val="0"/>
                  <w:marBottom w:val="0"/>
                  <w:divBdr>
                    <w:top w:val="none" w:sz="0" w:space="0" w:color="auto"/>
                    <w:left w:val="none" w:sz="0" w:space="0" w:color="auto"/>
                    <w:bottom w:val="none" w:sz="0" w:space="0" w:color="auto"/>
                    <w:right w:val="none" w:sz="0" w:space="0" w:color="auto"/>
                  </w:divBdr>
                </w:div>
                <w:div w:id="607351586">
                  <w:marLeft w:val="0"/>
                  <w:marRight w:val="0"/>
                  <w:marTop w:val="0"/>
                  <w:marBottom w:val="0"/>
                  <w:divBdr>
                    <w:top w:val="none" w:sz="0" w:space="0" w:color="auto"/>
                    <w:left w:val="none" w:sz="0" w:space="0" w:color="auto"/>
                    <w:bottom w:val="none" w:sz="0" w:space="0" w:color="auto"/>
                    <w:right w:val="none" w:sz="0" w:space="0" w:color="auto"/>
                  </w:divBdr>
                </w:div>
                <w:div w:id="941187722">
                  <w:marLeft w:val="0"/>
                  <w:marRight w:val="0"/>
                  <w:marTop w:val="0"/>
                  <w:marBottom w:val="0"/>
                  <w:divBdr>
                    <w:top w:val="none" w:sz="0" w:space="0" w:color="auto"/>
                    <w:left w:val="none" w:sz="0" w:space="0" w:color="auto"/>
                    <w:bottom w:val="none" w:sz="0" w:space="0" w:color="auto"/>
                    <w:right w:val="none" w:sz="0" w:space="0" w:color="auto"/>
                  </w:divBdr>
                </w:div>
                <w:div w:id="1793549853">
                  <w:marLeft w:val="0"/>
                  <w:marRight w:val="0"/>
                  <w:marTop w:val="0"/>
                  <w:marBottom w:val="0"/>
                  <w:divBdr>
                    <w:top w:val="none" w:sz="0" w:space="0" w:color="auto"/>
                    <w:left w:val="none" w:sz="0" w:space="0" w:color="auto"/>
                    <w:bottom w:val="none" w:sz="0" w:space="0" w:color="auto"/>
                    <w:right w:val="none" w:sz="0" w:space="0" w:color="auto"/>
                  </w:divBdr>
                </w:div>
                <w:div w:id="390470203">
                  <w:marLeft w:val="0"/>
                  <w:marRight w:val="0"/>
                  <w:marTop w:val="0"/>
                  <w:marBottom w:val="0"/>
                  <w:divBdr>
                    <w:top w:val="none" w:sz="0" w:space="0" w:color="auto"/>
                    <w:left w:val="none" w:sz="0" w:space="0" w:color="auto"/>
                    <w:bottom w:val="none" w:sz="0" w:space="0" w:color="auto"/>
                    <w:right w:val="none" w:sz="0" w:space="0" w:color="auto"/>
                  </w:divBdr>
                </w:div>
                <w:div w:id="790435380">
                  <w:marLeft w:val="0"/>
                  <w:marRight w:val="0"/>
                  <w:marTop w:val="0"/>
                  <w:marBottom w:val="0"/>
                  <w:divBdr>
                    <w:top w:val="none" w:sz="0" w:space="0" w:color="auto"/>
                    <w:left w:val="none" w:sz="0" w:space="0" w:color="auto"/>
                    <w:bottom w:val="none" w:sz="0" w:space="0" w:color="auto"/>
                    <w:right w:val="none" w:sz="0" w:space="0" w:color="auto"/>
                  </w:divBdr>
                </w:div>
                <w:div w:id="1608191244">
                  <w:marLeft w:val="0"/>
                  <w:marRight w:val="0"/>
                  <w:marTop w:val="0"/>
                  <w:marBottom w:val="0"/>
                  <w:divBdr>
                    <w:top w:val="none" w:sz="0" w:space="0" w:color="auto"/>
                    <w:left w:val="none" w:sz="0" w:space="0" w:color="auto"/>
                    <w:bottom w:val="none" w:sz="0" w:space="0" w:color="auto"/>
                    <w:right w:val="none" w:sz="0" w:space="0" w:color="auto"/>
                  </w:divBdr>
                </w:div>
                <w:div w:id="1715619819">
                  <w:marLeft w:val="0"/>
                  <w:marRight w:val="0"/>
                  <w:marTop w:val="0"/>
                  <w:marBottom w:val="0"/>
                  <w:divBdr>
                    <w:top w:val="none" w:sz="0" w:space="0" w:color="auto"/>
                    <w:left w:val="none" w:sz="0" w:space="0" w:color="auto"/>
                    <w:bottom w:val="none" w:sz="0" w:space="0" w:color="auto"/>
                    <w:right w:val="none" w:sz="0" w:space="0" w:color="auto"/>
                  </w:divBdr>
                </w:div>
                <w:div w:id="1335838257">
                  <w:marLeft w:val="0"/>
                  <w:marRight w:val="0"/>
                  <w:marTop w:val="0"/>
                  <w:marBottom w:val="0"/>
                  <w:divBdr>
                    <w:top w:val="none" w:sz="0" w:space="0" w:color="auto"/>
                    <w:left w:val="none" w:sz="0" w:space="0" w:color="auto"/>
                    <w:bottom w:val="none" w:sz="0" w:space="0" w:color="auto"/>
                    <w:right w:val="none" w:sz="0" w:space="0" w:color="auto"/>
                  </w:divBdr>
                </w:div>
                <w:div w:id="162011387">
                  <w:marLeft w:val="0"/>
                  <w:marRight w:val="0"/>
                  <w:marTop w:val="0"/>
                  <w:marBottom w:val="0"/>
                  <w:divBdr>
                    <w:top w:val="none" w:sz="0" w:space="0" w:color="auto"/>
                    <w:left w:val="none" w:sz="0" w:space="0" w:color="auto"/>
                    <w:bottom w:val="none" w:sz="0" w:space="0" w:color="auto"/>
                    <w:right w:val="none" w:sz="0" w:space="0" w:color="auto"/>
                  </w:divBdr>
                </w:div>
                <w:div w:id="249197589">
                  <w:marLeft w:val="0"/>
                  <w:marRight w:val="0"/>
                  <w:marTop w:val="0"/>
                  <w:marBottom w:val="0"/>
                  <w:divBdr>
                    <w:top w:val="none" w:sz="0" w:space="0" w:color="auto"/>
                    <w:left w:val="none" w:sz="0" w:space="0" w:color="auto"/>
                    <w:bottom w:val="none" w:sz="0" w:space="0" w:color="auto"/>
                    <w:right w:val="none" w:sz="0" w:space="0" w:color="auto"/>
                  </w:divBdr>
                </w:div>
                <w:div w:id="1062605239">
                  <w:marLeft w:val="0"/>
                  <w:marRight w:val="0"/>
                  <w:marTop w:val="0"/>
                  <w:marBottom w:val="0"/>
                  <w:divBdr>
                    <w:top w:val="none" w:sz="0" w:space="0" w:color="auto"/>
                    <w:left w:val="none" w:sz="0" w:space="0" w:color="auto"/>
                    <w:bottom w:val="none" w:sz="0" w:space="0" w:color="auto"/>
                    <w:right w:val="none" w:sz="0" w:space="0" w:color="auto"/>
                  </w:divBdr>
                </w:div>
                <w:div w:id="369110795">
                  <w:marLeft w:val="0"/>
                  <w:marRight w:val="0"/>
                  <w:marTop w:val="0"/>
                  <w:marBottom w:val="0"/>
                  <w:divBdr>
                    <w:top w:val="none" w:sz="0" w:space="0" w:color="auto"/>
                    <w:left w:val="none" w:sz="0" w:space="0" w:color="auto"/>
                    <w:bottom w:val="none" w:sz="0" w:space="0" w:color="auto"/>
                    <w:right w:val="none" w:sz="0" w:space="0" w:color="auto"/>
                  </w:divBdr>
                </w:div>
                <w:div w:id="1457867421">
                  <w:marLeft w:val="0"/>
                  <w:marRight w:val="0"/>
                  <w:marTop w:val="0"/>
                  <w:marBottom w:val="0"/>
                  <w:divBdr>
                    <w:top w:val="none" w:sz="0" w:space="0" w:color="auto"/>
                    <w:left w:val="none" w:sz="0" w:space="0" w:color="auto"/>
                    <w:bottom w:val="none" w:sz="0" w:space="0" w:color="auto"/>
                    <w:right w:val="none" w:sz="0" w:space="0" w:color="auto"/>
                  </w:divBdr>
                </w:div>
                <w:div w:id="880022954">
                  <w:marLeft w:val="0"/>
                  <w:marRight w:val="0"/>
                  <w:marTop w:val="0"/>
                  <w:marBottom w:val="0"/>
                  <w:divBdr>
                    <w:top w:val="none" w:sz="0" w:space="0" w:color="auto"/>
                    <w:left w:val="none" w:sz="0" w:space="0" w:color="auto"/>
                    <w:bottom w:val="none" w:sz="0" w:space="0" w:color="auto"/>
                    <w:right w:val="none" w:sz="0" w:space="0" w:color="auto"/>
                  </w:divBdr>
                </w:div>
                <w:div w:id="1039284580">
                  <w:marLeft w:val="0"/>
                  <w:marRight w:val="0"/>
                  <w:marTop w:val="0"/>
                  <w:marBottom w:val="0"/>
                  <w:divBdr>
                    <w:top w:val="none" w:sz="0" w:space="0" w:color="auto"/>
                    <w:left w:val="none" w:sz="0" w:space="0" w:color="auto"/>
                    <w:bottom w:val="none" w:sz="0" w:space="0" w:color="auto"/>
                    <w:right w:val="none" w:sz="0" w:space="0" w:color="auto"/>
                  </w:divBdr>
                </w:div>
                <w:div w:id="2038122732">
                  <w:marLeft w:val="0"/>
                  <w:marRight w:val="0"/>
                  <w:marTop w:val="0"/>
                  <w:marBottom w:val="0"/>
                  <w:divBdr>
                    <w:top w:val="none" w:sz="0" w:space="0" w:color="auto"/>
                    <w:left w:val="none" w:sz="0" w:space="0" w:color="auto"/>
                    <w:bottom w:val="none" w:sz="0" w:space="0" w:color="auto"/>
                    <w:right w:val="none" w:sz="0" w:space="0" w:color="auto"/>
                  </w:divBdr>
                </w:div>
                <w:div w:id="763040763">
                  <w:marLeft w:val="0"/>
                  <w:marRight w:val="0"/>
                  <w:marTop w:val="0"/>
                  <w:marBottom w:val="0"/>
                  <w:divBdr>
                    <w:top w:val="none" w:sz="0" w:space="0" w:color="auto"/>
                    <w:left w:val="none" w:sz="0" w:space="0" w:color="auto"/>
                    <w:bottom w:val="none" w:sz="0" w:space="0" w:color="auto"/>
                    <w:right w:val="none" w:sz="0" w:space="0" w:color="auto"/>
                  </w:divBdr>
                </w:div>
                <w:div w:id="297683879">
                  <w:marLeft w:val="0"/>
                  <w:marRight w:val="0"/>
                  <w:marTop w:val="0"/>
                  <w:marBottom w:val="0"/>
                  <w:divBdr>
                    <w:top w:val="none" w:sz="0" w:space="0" w:color="auto"/>
                    <w:left w:val="none" w:sz="0" w:space="0" w:color="auto"/>
                    <w:bottom w:val="none" w:sz="0" w:space="0" w:color="auto"/>
                    <w:right w:val="none" w:sz="0" w:space="0" w:color="auto"/>
                  </w:divBdr>
                </w:div>
                <w:div w:id="1235818338">
                  <w:marLeft w:val="0"/>
                  <w:marRight w:val="0"/>
                  <w:marTop w:val="0"/>
                  <w:marBottom w:val="0"/>
                  <w:divBdr>
                    <w:top w:val="none" w:sz="0" w:space="0" w:color="auto"/>
                    <w:left w:val="none" w:sz="0" w:space="0" w:color="auto"/>
                    <w:bottom w:val="none" w:sz="0" w:space="0" w:color="auto"/>
                    <w:right w:val="none" w:sz="0" w:space="0" w:color="auto"/>
                  </w:divBdr>
                </w:div>
                <w:div w:id="1756169191">
                  <w:marLeft w:val="0"/>
                  <w:marRight w:val="0"/>
                  <w:marTop w:val="0"/>
                  <w:marBottom w:val="0"/>
                  <w:divBdr>
                    <w:top w:val="none" w:sz="0" w:space="0" w:color="auto"/>
                    <w:left w:val="none" w:sz="0" w:space="0" w:color="auto"/>
                    <w:bottom w:val="none" w:sz="0" w:space="0" w:color="auto"/>
                    <w:right w:val="none" w:sz="0" w:space="0" w:color="auto"/>
                  </w:divBdr>
                </w:div>
                <w:div w:id="71240435">
                  <w:marLeft w:val="0"/>
                  <w:marRight w:val="0"/>
                  <w:marTop w:val="0"/>
                  <w:marBottom w:val="0"/>
                  <w:divBdr>
                    <w:top w:val="none" w:sz="0" w:space="0" w:color="auto"/>
                    <w:left w:val="none" w:sz="0" w:space="0" w:color="auto"/>
                    <w:bottom w:val="none" w:sz="0" w:space="0" w:color="auto"/>
                    <w:right w:val="none" w:sz="0" w:space="0" w:color="auto"/>
                  </w:divBdr>
                </w:div>
                <w:div w:id="2056850583">
                  <w:marLeft w:val="0"/>
                  <w:marRight w:val="0"/>
                  <w:marTop w:val="0"/>
                  <w:marBottom w:val="0"/>
                  <w:divBdr>
                    <w:top w:val="none" w:sz="0" w:space="0" w:color="auto"/>
                    <w:left w:val="none" w:sz="0" w:space="0" w:color="auto"/>
                    <w:bottom w:val="none" w:sz="0" w:space="0" w:color="auto"/>
                    <w:right w:val="none" w:sz="0" w:space="0" w:color="auto"/>
                  </w:divBdr>
                </w:div>
                <w:div w:id="554633026">
                  <w:marLeft w:val="0"/>
                  <w:marRight w:val="0"/>
                  <w:marTop w:val="0"/>
                  <w:marBottom w:val="0"/>
                  <w:divBdr>
                    <w:top w:val="none" w:sz="0" w:space="0" w:color="auto"/>
                    <w:left w:val="none" w:sz="0" w:space="0" w:color="auto"/>
                    <w:bottom w:val="none" w:sz="0" w:space="0" w:color="auto"/>
                    <w:right w:val="none" w:sz="0" w:space="0" w:color="auto"/>
                  </w:divBdr>
                </w:div>
                <w:div w:id="1223447803">
                  <w:marLeft w:val="0"/>
                  <w:marRight w:val="0"/>
                  <w:marTop w:val="0"/>
                  <w:marBottom w:val="0"/>
                  <w:divBdr>
                    <w:top w:val="none" w:sz="0" w:space="0" w:color="auto"/>
                    <w:left w:val="none" w:sz="0" w:space="0" w:color="auto"/>
                    <w:bottom w:val="none" w:sz="0" w:space="0" w:color="auto"/>
                    <w:right w:val="none" w:sz="0" w:space="0" w:color="auto"/>
                  </w:divBdr>
                </w:div>
                <w:div w:id="66343539">
                  <w:marLeft w:val="0"/>
                  <w:marRight w:val="0"/>
                  <w:marTop w:val="0"/>
                  <w:marBottom w:val="0"/>
                  <w:divBdr>
                    <w:top w:val="none" w:sz="0" w:space="0" w:color="auto"/>
                    <w:left w:val="none" w:sz="0" w:space="0" w:color="auto"/>
                    <w:bottom w:val="none" w:sz="0" w:space="0" w:color="auto"/>
                    <w:right w:val="none" w:sz="0" w:space="0" w:color="auto"/>
                  </w:divBdr>
                </w:div>
                <w:div w:id="2006744850">
                  <w:marLeft w:val="0"/>
                  <w:marRight w:val="0"/>
                  <w:marTop w:val="0"/>
                  <w:marBottom w:val="0"/>
                  <w:divBdr>
                    <w:top w:val="none" w:sz="0" w:space="0" w:color="auto"/>
                    <w:left w:val="none" w:sz="0" w:space="0" w:color="auto"/>
                    <w:bottom w:val="none" w:sz="0" w:space="0" w:color="auto"/>
                    <w:right w:val="none" w:sz="0" w:space="0" w:color="auto"/>
                  </w:divBdr>
                </w:div>
                <w:div w:id="960182731">
                  <w:marLeft w:val="0"/>
                  <w:marRight w:val="0"/>
                  <w:marTop w:val="0"/>
                  <w:marBottom w:val="0"/>
                  <w:divBdr>
                    <w:top w:val="none" w:sz="0" w:space="0" w:color="auto"/>
                    <w:left w:val="none" w:sz="0" w:space="0" w:color="auto"/>
                    <w:bottom w:val="none" w:sz="0" w:space="0" w:color="auto"/>
                    <w:right w:val="none" w:sz="0" w:space="0" w:color="auto"/>
                  </w:divBdr>
                </w:div>
                <w:div w:id="393091028">
                  <w:marLeft w:val="0"/>
                  <w:marRight w:val="0"/>
                  <w:marTop w:val="0"/>
                  <w:marBottom w:val="0"/>
                  <w:divBdr>
                    <w:top w:val="none" w:sz="0" w:space="0" w:color="auto"/>
                    <w:left w:val="none" w:sz="0" w:space="0" w:color="auto"/>
                    <w:bottom w:val="none" w:sz="0" w:space="0" w:color="auto"/>
                    <w:right w:val="none" w:sz="0" w:space="0" w:color="auto"/>
                  </w:divBdr>
                </w:div>
                <w:div w:id="864831691">
                  <w:marLeft w:val="0"/>
                  <w:marRight w:val="0"/>
                  <w:marTop w:val="0"/>
                  <w:marBottom w:val="0"/>
                  <w:divBdr>
                    <w:top w:val="none" w:sz="0" w:space="0" w:color="auto"/>
                    <w:left w:val="none" w:sz="0" w:space="0" w:color="auto"/>
                    <w:bottom w:val="none" w:sz="0" w:space="0" w:color="auto"/>
                    <w:right w:val="none" w:sz="0" w:space="0" w:color="auto"/>
                  </w:divBdr>
                </w:div>
                <w:div w:id="756488201">
                  <w:marLeft w:val="0"/>
                  <w:marRight w:val="0"/>
                  <w:marTop w:val="0"/>
                  <w:marBottom w:val="0"/>
                  <w:divBdr>
                    <w:top w:val="none" w:sz="0" w:space="0" w:color="auto"/>
                    <w:left w:val="none" w:sz="0" w:space="0" w:color="auto"/>
                    <w:bottom w:val="none" w:sz="0" w:space="0" w:color="auto"/>
                    <w:right w:val="none" w:sz="0" w:space="0" w:color="auto"/>
                  </w:divBdr>
                </w:div>
                <w:div w:id="680088898">
                  <w:marLeft w:val="0"/>
                  <w:marRight w:val="0"/>
                  <w:marTop w:val="0"/>
                  <w:marBottom w:val="0"/>
                  <w:divBdr>
                    <w:top w:val="none" w:sz="0" w:space="0" w:color="auto"/>
                    <w:left w:val="none" w:sz="0" w:space="0" w:color="auto"/>
                    <w:bottom w:val="none" w:sz="0" w:space="0" w:color="auto"/>
                    <w:right w:val="none" w:sz="0" w:space="0" w:color="auto"/>
                  </w:divBdr>
                </w:div>
                <w:div w:id="765811434">
                  <w:marLeft w:val="0"/>
                  <w:marRight w:val="0"/>
                  <w:marTop w:val="0"/>
                  <w:marBottom w:val="0"/>
                  <w:divBdr>
                    <w:top w:val="none" w:sz="0" w:space="0" w:color="auto"/>
                    <w:left w:val="none" w:sz="0" w:space="0" w:color="auto"/>
                    <w:bottom w:val="none" w:sz="0" w:space="0" w:color="auto"/>
                    <w:right w:val="none" w:sz="0" w:space="0" w:color="auto"/>
                  </w:divBdr>
                </w:div>
                <w:div w:id="1943955629">
                  <w:marLeft w:val="0"/>
                  <w:marRight w:val="0"/>
                  <w:marTop w:val="0"/>
                  <w:marBottom w:val="0"/>
                  <w:divBdr>
                    <w:top w:val="none" w:sz="0" w:space="0" w:color="auto"/>
                    <w:left w:val="none" w:sz="0" w:space="0" w:color="auto"/>
                    <w:bottom w:val="none" w:sz="0" w:space="0" w:color="auto"/>
                    <w:right w:val="none" w:sz="0" w:space="0" w:color="auto"/>
                  </w:divBdr>
                </w:div>
                <w:div w:id="1417020678">
                  <w:marLeft w:val="0"/>
                  <w:marRight w:val="0"/>
                  <w:marTop w:val="0"/>
                  <w:marBottom w:val="0"/>
                  <w:divBdr>
                    <w:top w:val="none" w:sz="0" w:space="0" w:color="auto"/>
                    <w:left w:val="none" w:sz="0" w:space="0" w:color="auto"/>
                    <w:bottom w:val="none" w:sz="0" w:space="0" w:color="auto"/>
                    <w:right w:val="none" w:sz="0" w:space="0" w:color="auto"/>
                  </w:divBdr>
                </w:div>
                <w:div w:id="951520226">
                  <w:marLeft w:val="0"/>
                  <w:marRight w:val="0"/>
                  <w:marTop w:val="0"/>
                  <w:marBottom w:val="0"/>
                  <w:divBdr>
                    <w:top w:val="none" w:sz="0" w:space="0" w:color="auto"/>
                    <w:left w:val="none" w:sz="0" w:space="0" w:color="auto"/>
                    <w:bottom w:val="none" w:sz="0" w:space="0" w:color="auto"/>
                    <w:right w:val="none" w:sz="0" w:space="0" w:color="auto"/>
                  </w:divBdr>
                </w:div>
                <w:div w:id="1898931758">
                  <w:marLeft w:val="0"/>
                  <w:marRight w:val="0"/>
                  <w:marTop w:val="0"/>
                  <w:marBottom w:val="0"/>
                  <w:divBdr>
                    <w:top w:val="none" w:sz="0" w:space="0" w:color="auto"/>
                    <w:left w:val="none" w:sz="0" w:space="0" w:color="auto"/>
                    <w:bottom w:val="none" w:sz="0" w:space="0" w:color="auto"/>
                    <w:right w:val="none" w:sz="0" w:space="0" w:color="auto"/>
                  </w:divBdr>
                </w:div>
                <w:div w:id="617370935">
                  <w:marLeft w:val="0"/>
                  <w:marRight w:val="0"/>
                  <w:marTop w:val="0"/>
                  <w:marBottom w:val="0"/>
                  <w:divBdr>
                    <w:top w:val="none" w:sz="0" w:space="0" w:color="auto"/>
                    <w:left w:val="none" w:sz="0" w:space="0" w:color="auto"/>
                    <w:bottom w:val="none" w:sz="0" w:space="0" w:color="auto"/>
                    <w:right w:val="none" w:sz="0" w:space="0" w:color="auto"/>
                  </w:divBdr>
                </w:div>
                <w:div w:id="1028025880">
                  <w:marLeft w:val="0"/>
                  <w:marRight w:val="0"/>
                  <w:marTop w:val="0"/>
                  <w:marBottom w:val="0"/>
                  <w:divBdr>
                    <w:top w:val="none" w:sz="0" w:space="0" w:color="auto"/>
                    <w:left w:val="none" w:sz="0" w:space="0" w:color="auto"/>
                    <w:bottom w:val="none" w:sz="0" w:space="0" w:color="auto"/>
                    <w:right w:val="none" w:sz="0" w:space="0" w:color="auto"/>
                  </w:divBdr>
                </w:div>
                <w:div w:id="762456141">
                  <w:marLeft w:val="0"/>
                  <w:marRight w:val="0"/>
                  <w:marTop w:val="0"/>
                  <w:marBottom w:val="0"/>
                  <w:divBdr>
                    <w:top w:val="none" w:sz="0" w:space="0" w:color="auto"/>
                    <w:left w:val="none" w:sz="0" w:space="0" w:color="auto"/>
                    <w:bottom w:val="none" w:sz="0" w:space="0" w:color="auto"/>
                    <w:right w:val="none" w:sz="0" w:space="0" w:color="auto"/>
                  </w:divBdr>
                </w:div>
                <w:div w:id="506019778">
                  <w:marLeft w:val="0"/>
                  <w:marRight w:val="0"/>
                  <w:marTop w:val="0"/>
                  <w:marBottom w:val="0"/>
                  <w:divBdr>
                    <w:top w:val="none" w:sz="0" w:space="0" w:color="auto"/>
                    <w:left w:val="none" w:sz="0" w:space="0" w:color="auto"/>
                    <w:bottom w:val="none" w:sz="0" w:space="0" w:color="auto"/>
                    <w:right w:val="none" w:sz="0" w:space="0" w:color="auto"/>
                  </w:divBdr>
                </w:div>
                <w:div w:id="563684354">
                  <w:marLeft w:val="0"/>
                  <w:marRight w:val="0"/>
                  <w:marTop w:val="0"/>
                  <w:marBottom w:val="0"/>
                  <w:divBdr>
                    <w:top w:val="none" w:sz="0" w:space="0" w:color="auto"/>
                    <w:left w:val="none" w:sz="0" w:space="0" w:color="auto"/>
                    <w:bottom w:val="none" w:sz="0" w:space="0" w:color="auto"/>
                    <w:right w:val="none" w:sz="0" w:space="0" w:color="auto"/>
                  </w:divBdr>
                </w:div>
                <w:div w:id="1059549681">
                  <w:marLeft w:val="0"/>
                  <w:marRight w:val="0"/>
                  <w:marTop w:val="0"/>
                  <w:marBottom w:val="0"/>
                  <w:divBdr>
                    <w:top w:val="none" w:sz="0" w:space="0" w:color="auto"/>
                    <w:left w:val="none" w:sz="0" w:space="0" w:color="auto"/>
                    <w:bottom w:val="none" w:sz="0" w:space="0" w:color="auto"/>
                    <w:right w:val="none" w:sz="0" w:space="0" w:color="auto"/>
                  </w:divBdr>
                </w:div>
                <w:div w:id="681708098">
                  <w:marLeft w:val="0"/>
                  <w:marRight w:val="0"/>
                  <w:marTop w:val="0"/>
                  <w:marBottom w:val="0"/>
                  <w:divBdr>
                    <w:top w:val="none" w:sz="0" w:space="0" w:color="auto"/>
                    <w:left w:val="none" w:sz="0" w:space="0" w:color="auto"/>
                    <w:bottom w:val="none" w:sz="0" w:space="0" w:color="auto"/>
                    <w:right w:val="none" w:sz="0" w:space="0" w:color="auto"/>
                  </w:divBdr>
                </w:div>
                <w:div w:id="1074204435">
                  <w:marLeft w:val="0"/>
                  <w:marRight w:val="0"/>
                  <w:marTop w:val="0"/>
                  <w:marBottom w:val="0"/>
                  <w:divBdr>
                    <w:top w:val="none" w:sz="0" w:space="0" w:color="auto"/>
                    <w:left w:val="none" w:sz="0" w:space="0" w:color="auto"/>
                    <w:bottom w:val="none" w:sz="0" w:space="0" w:color="auto"/>
                    <w:right w:val="none" w:sz="0" w:space="0" w:color="auto"/>
                  </w:divBdr>
                </w:div>
                <w:div w:id="556092351">
                  <w:marLeft w:val="0"/>
                  <w:marRight w:val="0"/>
                  <w:marTop w:val="0"/>
                  <w:marBottom w:val="0"/>
                  <w:divBdr>
                    <w:top w:val="none" w:sz="0" w:space="0" w:color="auto"/>
                    <w:left w:val="none" w:sz="0" w:space="0" w:color="auto"/>
                    <w:bottom w:val="none" w:sz="0" w:space="0" w:color="auto"/>
                    <w:right w:val="none" w:sz="0" w:space="0" w:color="auto"/>
                  </w:divBdr>
                </w:div>
                <w:div w:id="837424858">
                  <w:marLeft w:val="0"/>
                  <w:marRight w:val="0"/>
                  <w:marTop w:val="0"/>
                  <w:marBottom w:val="0"/>
                  <w:divBdr>
                    <w:top w:val="none" w:sz="0" w:space="0" w:color="auto"/>
                    <w:left w:val="none" w:sz="0" w:space="0" w:color="auto"/>
                    <w:bottom w:val="none" w:sz="0" w:space="0" w:color="auto"/>
                    <w:right w:val="none" w:sz="0" w:space="0" w:color="auto"/>
                  </w:divBdr>
                </w:div>
                <w:div w:id="1856579444">
                  <w:marLeft w:val="0"/>
                  <w:marRight w:val="0"/>
                  <w:marTop w:val="0"/>
                  <w:marBottom w:val="0"/>
                  <w:divBdr>
                    <w:top w:val="none" w:sz="0" w:space="0" w:color="auto"/>
                    <w:left w:val="none" w:sz="0" w:space="0" w:color="auto"/>
                    <w:bottom w:val="none" w:sz="0" w:space="0" w:color="auto"/>
                    <w:right w:val="none" w:sz="0" w:space="0" w:color="auto"/>
                  </w:divBdr>
                </w:div>
              </w:divsChild>
            </w:div>
            <w:div w:id="968826235">
              <w:marLeft w:val="0"/>
              <w:marRight w:val="0"/>
              <w:marTop w:val="0"/>
              <w:marBottom w:val="0"/>
              <w:divBdr>
                <w:top w:val="none" w:sz="0" w:space="0" w:color="auto"/>
                <w:left w:val="none" w:sz="0" w:space="0" w:color="auto"/>
                <w:bottom w:val="none" w:sz="0" w:space="0" w:color="auto"/>
                <w:right w:val="none" w:sz="0" w:space="0" w:color="auto"/>
              </w:divBdr>
              <w:divsChild>
                <w:div w:id="1246845972">
                  <w:marLeft w:val="0"/>
                  <w:marRight w:val="0"/>
                  <w:marTop w:val="0"/>
                  <w:marBottom w:val="0"/>
                  <w:divBdr>
                    <w:top w:val="none" w:sz="0" w:space="0" w:color="auto"/>
                    <w:left w:val="none" w:sz="0" w:space="0" w:color="auto"/>
                    <w:bottom w:val="none" w:sz="0" w:space="0" w:color="auto"/>
                    <w:right w:val="none" w:sz="0" w:space="0" w:color="auto"/>
                  </w:divBdr>
                </w:div>
                <w:div w:id="184635398">
                  <w:marLeft w:val="0"/>
                  <w:marRight w:val="0"/>
                  <w:marTop w:val="0"/>
                  <w:marBottom w:val="0"/>
                  <w:divBdr>
                    <w:top w:val="none" w:sz="0" w:space="0" w:color="auto"/>
                    <w:left w:val="none" w:sz="0" w:space="0" w:color="auto"/>
                    <w:bottom w:val="none" w:sz="0" w:space="0" w:color="auto"/>
                    <w:right w:val="none" w:sz="0" w:space="0" w:color="auto"/>
                  </w:divBdr>
                </w:div>
                <w:div w:id="1358307559">
                  <w:marLeft w:val="0"/>
                  <w:marRight w:val="0"/>
                  <w:marTop w:val="0"/>
                  <w:marBottom w:val="0"/>
                  <w:divBdr>
                    <w:top w:val="none" w:sz="0" w:space="0" w:color="auto"/>
                    <w:left w:val="none" w:sz="0" w:space="0" w:color="auto"/>
                    <w:bottom w:val="none" w:sz="0" w:space="0" w:color="auto"/>
                    <w:right w:val="none" w:sz="0" w:space="0" w:color="auto"/>
                  </w:divBdr>
                </w:div>
                <w:div w:id="1045981059">
                  <w:marLeft w:val="0"/>
                  <w:marRight w:val="0"/>
                  <w:marTop w:val="0"/>
                  <w:marBottom w:val="0"/>
                  <w:divBdr>
                    <w:top w:val="none" w:sz="0" w:space="0" w:color="auto"/>
                    <w:left w:val="none" w:sz="0" w:space="0" w:color="auto"/>
                    <w:bottom w:val="none" w:sz="0" w:space="0" w:color="auto"/>
                    <w:right w:val="none" w:sz="0" w:space="0" w:color="auto"/>
                  </w:divBdr>
                </w:div>
                <w:div w:id="51082610">
                  <w:marLeft w:val="0"/>
                  <w:marRight w:val="0"/>
                  <w:marTop w:val="0"/>
                  <w:marBottom w:val="0"/>
                  <w:divBdr>
                    <w:top w:val="none" w:sz="0" w:space="0" w:color="auto"/>
                    <w:left w:val="none" w:sz="0" w:space="0" w:color="auto"/>
                    <w:bottom w:val="none" w:sz="0" w:space="0" w:color="auto"/>
                    <w:right w:val="none" w:sz="0" w:space="0" w:color="auto"/>
                  </w:divBdr>
                </w:div>
                <w:div w:id="1623458170">
                  <w:marLeft w:val="0"/>
                  <w:marRight w:val="0"/>
                  <w:marTop w:val="0"/>
                  <w:marBottom w:val="0"/>
                  <w:divBdr>
                    <w:top w:val="none" w:sz="0" w:space="0" w:color="auto"/>
                    <w:left w:val="none" w:sz="0" w:space="0" w:color="auto"/>
                    <w:bottom w:val="none" w:sz="0" w:space="0" w:color="auto"/>
                    <w:right w:val="none" w:sz="0" w:space="0" w:color="auto"/>
                  </w:divBdr>
                </w:div>
                <w:div w:id="360202991">
                  <w:marLeft w:val="0"/>
                  <w:marRight w:val="0"/>
                  <w:marTop w:val="0"/>
                  <w:marBottom w:val="0"/>
                  <w:divBdr>
                    <w:top w:val="none" w:sz="0" w:space="0" w:color="auto"/>
                    <w:left w:val="none" w:sz="0" w:space="0" w:color="auto"/>
                    <w:bottom w:val="none" w:sz="0" w:space="0" w:color="auto"/>
                    <w:right w:val="none" w:sz="0" w:space="0" w:color="auto"/>
                  </w:divBdr>
                </w:div>
                <w:div w:id="646520373">
                  <w:marLeft w:val="0"/>
                  <w:marRight w:val="0"/>
                  <w:marTop w:val="0"/>
                  <w:marBottom w:val="0"/>
                  <w:divBdr>
                    <w:top w:val="none" w:sz="0" w:space="0" w:color="auto"/>
                    <w:left w:val="none" w:sz="0" w:space="0" w:color="auto"/>
                    <w:bottom w:val="none" w:sz="0" w:space="0" w:color="auto"/>
                    <w:right w:val="none" w:sz="0" w:space="0" w:color="auto"/>
                  </w:divBdr>
                </w:div>
                <w:div w:id="1607930428">
                  <w:marLeft w:val="0"/>
                  <w:marRight w:val="0"/>
                  <w:marTop w:val="0"/>
                  <w:marBottom w:val="0"/>
                  <w:divBdr>
                    <w:top w:val="none" w:sz="0" w:space="0" w:color="auto"/>
                    <w:left w:val="none" w:sz="0" w:space="0" w:color="auto"/>
                    <w:bottom w:val="none" w:sz="0" w:space="0" w:color="auto"/>
                    <w:right w:val="none" w:sz="0" w:space="0" w:color="auto"/>
                  </w:divBdr>
                </w:div>
                <w:div w:id="1548835502">
                  <w:marLeft w:val="0"/>
                  <w:marRight w:val="0"/>
                  <w:marTop w:val="0"/>
                  <w:marBottom w:val="0"/>
                  <w:divBdr>
                    <w:top w:val="none" w:sz="0" w:space="0" w:color="auto"/>
                    <w:left w:val="none" w:sz="0" w:space="0" w:color="auto"/>
                    <w:bottom w:val="none" w:sz="0" w:space="0" w:color="auto"/>
                    <w:right w:val="none" w:sz="0" w:space="0" w:color="auto"/>
                  </w:divBdr>
                </w:div>
                <w:div w:id="1024015069">
                  <w:marLeft w:val="0"/>
                  <w:marRight w:val="0"/>
                  <w:marTop w:val="0"/>
                  <w:marBottom w:val="0"/>
                  <w:divBdr>
                    <w:top w:val="none" w:sz="0" w:space="0" w:color="auto"/>
                    <w:left w:val="none" w:sz="0" w:space="0" w:color="auto"/>
                    <w:bottom w:val="none" w:sz="0" w:space="0" w:color="auto"/>
                    <w:right w:val="none" w:sz="0" w:space="0" w:color="auto"/>
                  </w:divBdr>
                </w:div>
                <w:div w:id="1767076509">
                  <w:marLeft w:val="0"/>
                  <w:marRight w:val="0"/>
                  <w:marTop w:val="0"/>
                  <w:marBottom w:val="0"/>
                  <w:divBdr>
                    <w:top w:val="none" w:sz="0" w:space="0" w:color="auto"/>
                    <w:left w:val="none" w:sz="0" w:space="0" w:color="auto"/>
                    <w:bottom w:val="none" w:sz="0" w:space="0" w:color="auto"/>
                    <w:right w:val="none" w:sz="0" w:space="0" w:color="auto"/>
                  </w:divBdr>
                </w:div>
                <w:div w:id="1508014736">
                  <w:marLeft w:val="0"/>
                  <w:marRight w:val="0"/>
                  <w:marTop w:val="0"/>
                  <w:marBottom w:val="0"/>
                  <w:divBdr>
                    <w:top w:val="none" w:sz="0" w:space="0" w:color="auto"/>
                    <w:left w:val="none" w:sz="0" w:space="0" w:color="auto"/>
                    <w:bottom w:val="none" w:sz="0" w:space="0" w:color="auto"/>
                    <w:right w:val="none" w:sz="0" w:space="0" w:color="auto"/>
                  </w:divBdr>
                </w:div>
                <w:div w:id="1000813005">
                  <w:marLeft w:val="0"/>
                  <w:marRight w:val="0"/>
                  <w:marTop w:val="0"/>
                  <w:marBottom w:val="0"/>
                  <w:divBdr>
                    <w:top w:val="none" w:sz="0" w:space="0" w:color="auto"/>
                    <w:left w:val="none" w:sz="0" w:space="0" w:color="auto"/>
                    <w:bottom w:val="none" w:sz="0" w:space="0" w:color="auto"/>
                    <w:right w:val="none" w:sz="0" w:space="0" w:color="auto"/>
                  </w:divBdr>
                </w:div>
                <w:div w:id="1679966817">
                  <w:marLeft w:val="0"/>
                  <w:marRight w:val="0"/>
                  <w:marTop w:val="0"/>
                  <w:marBottom w:val="0"/>
                  <w:divBdr>
                    <w:top w:val="none" w:sz="0" w:space="0" w:color="auto"/>
                    <w:left w:val="none" w:sz="0" w:space="0" w:color="auto"/>
                    <w:bottom w:val="none" w:sz="0" w:space="0" w:color="auto"/>
                    <w:right w:val="none" w:sz="0" w:space="0" w:color="auto"/>
                  </w:divBdr>
                </w:div>
                <w:div w:id="1957521365">
                  <w:marLeft w:val="0"/>
                  <w:marRight w:val="0"/>
                  <w:marTop w:val="0"/>
                  <w:marBottom w:val="0"/>
                  <w:divBdr>
                    <w:top w:val="none" w:sz="0" w:space="0" w:color="auto"/>
                    <w:left w:val="none" w:sz="0" w:space="0" w:color="auto"/>
                    <w:bottom w:val="none" w:sz="0" w:space="0" w:color="auto"/>
                    <w:right w:val="none" w:sz="0" w:space="0" w:color="auto"/>
                  </w:divBdr>
                </w:div>
                <w:div w:id="318919813">
                  <w:marLeft w:val="0"/>
                  <w:marRight w:val="0"/>
                  <w:marTop w:val="0"/>
                  <w:marBottom w:val="0"/>
                  <w:divBdr>
                    <w:top w:val="none" w:sz="0" w:space="0" w:color="auto"/>
                    <w:left w:val="none" w:sz="0" w:space="0" w:color="auto"/>
                    <w:bottom w:val="none" w:sz="0" w:space="0" w:color="auto"/>
                    <w:right w:val="none" w:sz="0" w:space="0" w:color="auto"/>
                  </w:divBdr>
                </w:div>
                <w:div w:id="397634480">
                  <w:marLeft w:val="0"/>
                  <w:marRight w:val="0"/>
                  <w:marTop w:val="0"/>
                  <w:marBottom w:val="0"/>
                  <w:divBdr>
                    <w:top w:val="none" w:sz="0" w:space="0" w:color="auto"/>
                    <w:left w:val="none" w:sz="0" w:space="0" w:color="auto"/>
                    <w:bottom w:val="none" w:sz="0" w:space="0" w:color="auto"/>
                    <w:right w:val="none" w:sz="0" w:space="0" w:color="auto"/>
                  </w:divBdr>
                </w:div>
                <w:div w:id="1324237496">
                  <w:marLeft w:val="0"/>
                  <w:marRight w:val="0"/>
                  <w:marTop w:val="0"/>
                  <w:marBottom w:val="0"/>
                  <w:divBdr>
                    <w:top w:val="none" w:sz="0" w:space="0" w:color="auto"/>
                    <w:left w:val="none" w:sz="0" w:space="0" w:color="auto"/>
                    <w:bottom w:val="none" w:sz="0" w:space="0" w:color="auto"/>
                    <w:right w:val="none" w:sz="0" w:space="0" w:color="auto"/>
                  </w:divBdr>
                </w:div>
                <w:div w:id="871725354">
                  <w:marLeft w:val="0"/>
                  <w:marRight w:val="0"/>
                  <w:marTop w:val="0"/>
                  <w:marBottom w:val="0"/>
                  <w:divBdr>
                    <w:top w:val="none" w:sz="0" w:space="0" w:color="auto"/>
                    <w:left w:val="none" w:sz="0" w:space="0" w:color="auto"/>
                    <w:bottom w:val="none" w:sz="0" w:space="0" w:color="auto"/>
                    <w:right w:val="none" w:sz="0" w:space="0" w:color="auto"/>
                  </w:divBdr>
                </w:div>
                <w:div w:id="1779449152">
                  <w:marLeft w:val="0"/>
                  <w:marRight w:val="0"/>
                  <w:marTop w:val="0"/>
                  <w:marBottom w:val="0"/>
                  <w:divBdr>
                    <w:top w:val="none" w:sz="0" w:space="0" w:color="auto"/>
                    <w:left w:val="none" w:sz="0" w:space="0" w:color="auto"/>
                    <w:bottom w:val="none" w:sz="0" w:space="0" w:color="auto"/>
                    <w:right w:val="none" w:sz="0" w:space="0" w:color="auto"/>
                  </w:divBdr>
                </w:div>
                <w:div w:id="2097050961">
                  <w:marLeft w:val="0"/>
                  <w:marRight w:val="0"/>
                  <w:marTop w:val="0"/>
                  <w:marBottom w:val="0"/>
                  <w:divBdr>
                    <w:top w:val="none" w:sz="0" w:space="0" w:color="auto"/>
                    <w:left w:val="none" w:sz="0" w:space="0" w:color="auto"/>
                    <w:bottom w:val="none" w:sz="0" w:space="0" w:color="auto"/>
                    <w:right w:val="none" w:sz="0" w:space="0" w:color="auto"/>
                  </w:divBdr>
                </w:div>
                <w:div w:id="437867734">
                  <w:marLeft w:val="0"/>
                  <w:marRight w:val="0"/>
                  <w:marTop w:val="0"/>
                  <w:marBottom w:val="0"/>
                  <w:divBdr>
                    <w:top w:val="none" w:sz="0" w:space="0" w:color="auto"/>
                    <w:left w:val="none" w:sz="0" w:space="0" w:color="auto"/>
                    <w:bottom w:val="none" w:sz="0" w:space="0" w:color="auto"/>
                    <w:right w:val="none" w:sz="0" w:space="0" w:color="auto"/>
                  </w:divBdr>
                </w:div>
                <w:div w:id="964308810">
                  <w:marLeft w:val="0"/>
                  <w:marRight w:val="0"/>
                  <w:marTop w:val="0"/>
                  <w:marBottom w:val="0"/>
                  <w:divBdr>
                    <w:top w:val="none" w:sz="0" w:space="0" w:color="auto"/>
                    <w:left w:val="none" w:sz="0" w:space="0" w:color="auto"/>
                    <w:bottom w:val="none" w:sz="0" w:space="0" w:color="auto"/>
                    <w:right w:val="none" w:sz="0" w:space="0" w:color="auto"/>
                  </w:divBdr>
                </w:div>
                <w:div w:id="478886034">
                  <w:marLeft w:val="0"/>
                  <w:marRight w:val="0"/>
                  <w:marTop w:val="0"/>
                  <w:marBottom w:val="0"/>
                  <w:divBdr>
                    <w:top w:val="none" w:sz="0" w:space="0" w:color="auto"/>
                    <w:left w:val="none" w:sz="0" w:space="0" w:color="auto"/>
                    <w:bottom w:val="none" w:sz="0" w:space="0" w:color="auto"/>
                    <w:right w:val="none" w:sz="0" w:space="0" w:color="auto"/>
                  </w:divBdr>
                </w:div>
                <w:div w:id="1783770384">
                  <w:marLeft w:val="0"/>
                  <w:marRight w:val="0"/>
                  <w:marTop w:val="0"/>
                  <w:marBottom w:val="0"/>
                  <w:divBdr>
                    <w:top w:val="none" w:sz="0" w:space="0" w:color="auto"/>
                    <w:left w:val="none" w:sz="0" w:space="0" w:color="auto"/>
                    <w:bottom w:val="none" w:sz="0" w:space="0" w:color="auto"/>
                    <w:right w:val="none" w:sz="0" w:space="0" w:color="auto"/>
                  </w:divBdr>
                </w:div>
                <w:div w:id="1324628065">
                  <w:marLeft w:val="0"/>
                  <w:marRight w:val="0"/>
                  <w:marTop w:val="0"/>
                  <w:marBottom w:val="0"/>
                  <w:divBdr>
                    <w:top w:val="none" w:sz="0" w:space="0" w:color="auto"/>
                    <w:left w:val="none" w:sz="0" w:space="0" w:color="auto"/>
                    <w:bottom w:val="none" w:sz="0" w:space="0" w:color="auto"/>
                    <w:right w:val="none" w:sz="0" w:space="0" w:color="auto"/>
                  </w:divBdr>
                </w:div>
                <w:div w:id="1986735586">
                  <w:marLeft w:val="0"/>
                  <w:marRight w:val="0"/>
                  <w:marTop w:val="0"/>
                  <w:marBottom w:val="0"/>
                  <w:divBdr>
                    <w:top w:val="none" w:sz="0" w:space="0" w:color="auto"/>
                    <w:left w:val="none" w:sz="0" w:space="0" w:color="auto"/>
                    <w:bottom w:val="none" w:sz="0" w:space="0" w:color="auto"/>
                    <w:right w:val="none" w:sz="0" w:space="0" w:color="auto"/>
                  </w:divBdr>
                </w:div>
                <w:div w:id="1956793892">
                  <w:marLeft w:val="0"/>
                  <w:marRight w:val="0"/>
                  <w:marTop w:val="0"/>
                  <w:marBottom w:val="0"/>
                  <w:divBdr>
                    <w:top w:val="none" w:sz="0" w:space="0" w:color="auto"/>
                    <w:left w:val="none" w:sz="0" w:space="0" w:color="auto"/>
                    <w:bottom w:val="none" w:sz="0" w:space="0" w:color="auto"/>
                    <w:right w:val="none" w:sz="0" w:space="0" w:color="auto"/>
                  </w:divBdr>
                </w:div>
                <w:div w:id="1987969110">
                  <w:marLeft w:val="0"/>
                  <w:marRight w:val="0"/>
                  <w:marTop w:val="0"/>
                  <w:marBottom w:val="0"/>
                  <w:divBdr>
                    <w:top w:val="none" w:sz="0" w:space="0" w:color="auto"/>
                    <w:left w:val="none" w:sz="0" w:space="0" w:color="auto"/>
                    <w:bottom w:val="none" w:sz="0" w:space="0" w:color="auto"/>
                    <w:right w:val="none" w:sz="0" w:space="0" w:color="auto"/>
                  </w:divBdr>
                </w:div>
                <w:div w:id="1222400748">
                  <w:marLeft w:val="0"/>
                  <w:marRight w:val="0"/>
                  <w:marTop w:val="0"/>
                  <w:marBottom w:val="0"/>
                  <w:divBdr>
                    <w:top w:val="none" w:sz="0" w:space="0" w:color="auto"/>
                    <w:left w:val="none" w:sz="0" w:space="0" w:color="auto"/>
                    <w:bottom w:val="none" w:sz="0" w:space="0" w:color="auto"/>
                    <w:right w:val="none" w:sz="0" w:space="0" w:color="auto"/>
                  </w:divBdr>
                </w:div>
                <w:div w:id="1913739387">
                  <w:marLeft w:val="0"/>
                  <w:marRight w:val="0"/>
                  <w:marTop w:val="0"/>
                  <w:marBottom w:val="0"/>
                  <w:divBdr>
                    <w:top w:val="none" w:sz="0" w:space="0" w:color="auto"/>
                    <w:left w:val="none" w:sz="0" w:space="0" w:color="auto"/>
                    <w:bottom w:val="none" w:sz="0" w:space="0" w:color="auto"/>
                    <w:right w:val="none" w:sz="0" w:space="0" w:color="auto"/>
                  </w:divBdr>
                </w:div>
                <w:div w:id="927468563">
                  <w:marLeft w:val="0"/>
                  <w:marRight w:val="0"/>
                  <w:marTop w:val="0"/>
                  <w:marBottom w:val="0"/>
                  <w:divBdr>
                    <w:top w:val="none" w:sz="0" w:space="0" w:color="auto"/>
                    <w:left w:val="none" w:sz="0" w:space="0" w:color="auto"/>
                    <w:bottom w:val="none" w:sz="0" w:space="0" w:color="auto"/>
                    <w:right w:val="none" w:sz="0" w:space="0" w:color="auto"/>
                  </w:divBdr>
                </w:div>
                <w:div w:id="1385642549">
                  <w:marLeft w:val="0"/>
                  <w:marRight w:val="0"/>
                  <w:marTop w:val="0"/>
                  <w:marBottom w:val="0"/>
                  <w:divBdr>
                    <w:top w:val="none" w:sz="0" w:space="0" w:color="auto"/>
                    <w:left w:val="none" w:sz="0" w:space="0" w:color="auto"/>
                    <w:bottom w:val="none" w:sz="0" w:space="0" w:color="auto"/>
                    <w:right w:val="none" w:sz="0" w:space="0" w:color="auto"/>
                  </w:divBdr>
                </w:div>
                <w:div w:id="1505978204">
                  <w:marLeft w:val="0"/>
                  <w:marRight w:val="0"/>
                  <w:marTop w:val="0"/>
                  <w:marBottom w:val="0"/>
                  <w:divBdr>
                    <w:top w:val="none" w:sz="0" w:space="0" w:color="auto"/>
                    <w:left w:val="none" w:sz="0" w:space="0" w:color="auto"/>
                    <w:bottom w:val="none" w:sz="0" w:space="0" w:color="auto"/>
                    <w:right w:val="none" w:sz="0" w:space="0" w:color="auto"/>
                  </w:divBdr>
                </w:div>
                <w:div w:id="1820267981">
                  <w:marLeft w:val="0"/>
                  <w:marRight w:val="0"/>
                  <w:marTop w:val="0"/>
                  <w:marBottom w:val="0"/>
                  <w:divBdr>
                    <w:top w:val="none" w:sz="0" w:space="0" w:color="auto"/>
                    <w:left w:val="none" w:sz="0" w:space="0" w:color="auto"/>
                    <w:bottom w:val="none" w:sz="0" w:space="0" w:color="auto"/>
                    <w:right w:val="none" w:sz="0" w:space="0" w:color="auto"/>
                  </w:divBdr>
                </w:div>
                <w:div w:id="1502233839">
                  <w:marLeft w:val="0"/>
                  <w:marRight w:val="0"/>
                  <w:marTop w:val="0"/>
                  <w:marBottom w:val="0"/>
                  <w:divBdr>
                    <w:top w:val="none" w:sz="0" w:space="0" w:color="auto"/>
                    <w:left w:val="none" w:sz="0" w:space="0" w:color="auto"/>
                    <w:bottom w:val="none" w:sz="0" w:space="0" w:color="auto"/>
                    <w:right w:val="none" w:sz="0" w:space="0" w:color="auto"/>
                  </w:divBdr>
                </w:div>
                <w:div w:id="951672025">
                  <w:marLeft w:val="0"/>
                  <w:marRight w:val="0"/>
                  <w:marTop w:val="0"/>
                  <w:marBottom w:val="0"/>
                  <w:divBdr>
                    <w:top w:val="none" w:sz="0" w:space="0" w:color="auto"/>
                    <w:left w:val="none" w:sz="0" w:space="0" w:color="auto"/>
                    <w:bottom w:val="none" w:sz="0" w:space="0" w:color="auto"/>
                    <w:right w:val="none" w:sz="0" w:space="0" w:color="auto"/>
                  </w:divBdr>
                </w:div>
                <w:div w:id="1929920846">
                  <w:marLeft w:val="0"/>
                  <w:marRight w:val="0"/>
                  <w:marTop w:val="0"/>
                  <w:marBottom w:val="0"/>
                  <w:divBdr>
                    <w:top w:val="none" w:sz="0" w:space="0" w:color="auto"/>
                    <w:left w:val="none" w:sz="0" w:space="0" w:color="auto"/>
                    <w:bottom w:val="none" w:sz="0" w:space="0" w:color="auto"/>
                    <w:right w:val="none" w:sz="0" w:space="0" w:color="auto"/>
                  </w:divBdr>
                </w:div>
                <w:div w:id="561410138">
                  <w:marLeft w:val="0"/>
                  <w:marRight w:val="0"/>
                  <w:marTop w:val="0"/>
                  <w:marBottom w:val="0"/>
                  <w:divBdr>
                    <w:top w:val="none" w:sz="0" w:space="0" w:color="auto"/>
                    <w:left w:val="none" w:sz="0" w:space="0" w:color="auto"/>
                    <w:bottom w:val="none" w:sz="0" w:space="0" w:color="auto"/>
                    <w:right w:val="none" w:sz="0" w:space="0" w:color="auto"/>
                  </w:divBdr>
                </w:div>
                <w:div w:id="441459573">
                  <w:marLeft w:val="0"/>
                  <w:marRight w:val="0"/>
                  <w:marTop w:val="0"/>
                  <w:marBottom w:val="0"/>
                  <w:divBdr>
                    <w:top w:val="none" w:sz="0" w:space="0" w:color="auto"/>
                    <w:left w:val="none" w:sz="0" w:space="0" w:color="auto"/>
                    <w:bottom w:val="none" w:sz="0" w:space="0" w:color="auto"/>
                    <w:right w:val="none" w:sz="0" w:space="0" w:color="auto"/>
                  </w:divBdr>
                </w:div>
                <w:div w:id="417942485">
                  <w:marLeft w:val="0"/>
                  <w:marRight w:val="0"/>
                  <w:marTop w:val="0"/>
                  <w:marBottom w:val="0"/>
                  <w:divBdr>
                    <w:top w:val="none" w:sz="0" w:space="0" w:color="auto"/>
                    <w:left w:val="none" w:sz="0" w:space="0" w:color="auto"/>
                    <w:bottom w:val="none" w:sz="0" w:space="0" w:color="auto"/>
                    <w:right w:val="none" w:sz="0" w:space="0" w:color="auto"/>
                  </w:divBdr>
                </w:div>
                <w:div w:id="115301252">
                  <w:marLeft w:val="0"/>
                  <w:marRight w:val="0"/>
                  <w:marTop w:val="0"/>
                  <w:marBottom w:val="0"/>
                  <w:divBdr>
                    <w:top w:val="none" w:sz="0" w:space="0" w:color="auto"/>
                    <w:left w:val="none" w:sz="0" w:space="0" w:color="auto"/>
                    <w:bottom w:val="none" w:sz="0" w:space="0" w:color="auto"/>
                    <w:right w:val="none" w:sz="0" w:space="0" w:color="auto"/>
                  </w:divBdr>
                </w:div>
                <w:div w:id="1721588603">
                  <w:marLeft w:val="0"/>
                  <w:marRight w:val="0"/>
                  <w:marTop w:val="0"/>
                  <w:marBottom w:val="0"/>
                  <w:divBdr>
                    <w:top w:val="none" w:sz="0" w:space="0" w:color="auto"/>
                    <w:left w:val="none" w:sz="0" w:space="0" w:color="auto"/>
                    <w:bottom w:val="none" w:sz="0" w:space="0" w:color="auto"/>
                    <w:right w:val="none" w:sz="0" w:space="0" w:color="auto"/>
                  </w:divBdr>
                </w:div>
                <w:div w:id="238911002">
                  <w:marLeft w:val="0"/>
                  <w:marRight w:val="0"/>
                  <w:marTop w:val="0"/>
                  <w:marBottom w:val="0"/>
                  <w:divBdr>
                    <w:top w:val="none" w:sz="0" w:space="0" w:color="auto"/>
                    <w:left w:val="none" w:sz="0" w:space="0" w:color="auto"/>
                    <w:bottom w:val="none" w:sz="0" w:space="0" w:color="auto"/>
                    <w:right w:val="none" w:sz="0" w:space="0" w:color="auto"/>
                  </w:divBdr>
                </w:div>
                <w:div w:id="525754012">
                  <w:marLeft w:val="0"/>
                  <w:marRight w:val="0"/>
                  <w:marTop w:val="0"/>
                  <w:marBottom w:val="0"/>
                  <w:divBdr>
                    <w:top w:val="none" w:sz="0" w:space="0" w:color="auto"/>
                    <w:left w:val="none" w:sz="0" w:space="0" w:color="auto"/>
                    <w:bottom w:val="none" w:sz="0" w:space="0" w:color="auto"/>
                    <w:right w:val="none" w:sz="0" w:space="0" w:color="auto"/>
                  </w:divBdr>
                </w:div>
                <w:div w:id="1177622927">
                  <w:marLeft w:val="0"/>
                  <w:marRight w:val="0"/>
                  <w:marTop w:val="0"/>
                  <w:marBottom w:val="0"/>
                  <w:divBdr>
                    <w:top w:val="none" w:sz="0" w:space="0" w:color="auto"/>
                    <w:left w:val="none" w:sz="0" w:space="0" w:color="auto"/>
                    <w:bottom w:val="none" w:sz="0" w:space="0" w:color="auto"/>
                    <w:right w:val="none" w:sz="0" w:space="0" w:color="auto"/>
                  </w:divBdr>
                </w:div>
                <w:div w:id="905915937">
                  <w:marLeft w:val="0"/>
                  <w:marRight w:val="0"/>
                  <w:marTop w:val="0"/>
                  <w:marBottom w:val="0"/>
                  <w:divBdr>
                    <w:top w:val="none" w:sz="0" w:space="0" w:color="auto"/>
                    <w:left w:val="none" w:sz="0" w:space="0" w:color="auto"/>
                    <w:bottom w:val="none" w:sz="0" w:space="0" w:color="auto"/>
                    <w:right w:val="none" w:sz="0" w:space="0" w:color="auto"/>
                  </w:divBdr>
                </w:div>
                <w:div w:id="1958751535">
                  <w:marLeft w:val="0"/>
                  <w:marRight w:val="0"/>
                  <w:marTop w:val="0"/>
                  <w:marBottom w:val="0"/>
                  <w:divBdr>
                    <w:top w:val="none" w:sz="0" w:space="0" w:color="auto"/>
                    <w:left w:val="none" w:sz="0" w:space="0" w:color="auto"/>
                    <w:bottom w:val="none" w:sz="0" w:space="0" w:color="auto"/>
                    <w:right w:val="none" w:sz="0" w:space="0" w:color="auto"/>
                  </w:divBdr>
                </w:div>
                <w:div w:id="201790305">
                  <w:marLeft w:val="0"/>
                  <w:marRight w:val="0"/>
                  <w:marTop w:val="0"/>
                  <w:marBottom w:val="0"/>
                  <w:divBdr>
                    <w:top w:val="none" w:sz="0" w:space="0" w:color="auto"/>
                    <w:left w:val="none" w:sz="0" w:space="0" w:color="auto"/>
                    <w:bottom w:val="none" w:sz="0" w:space="0" w:color="auto"/>
                    <w:right w:val="none" w:sz="0" w:space="0" w:color="auto"/>
                  </w:divBdr>
                </w:div>
                <w:div w:id="1543205209">
                  <w:marLeft w:val="0"/>
                  <w:marRight w:val="0"/>
                  <w:marTop w:val="0"/>
                  <w:marBottom w:val="0"/>
                  <w:divBdr>
                    <w:top w:val="none" w:sz="0" w:space="0" w:color="auto"/>
                    <w:left w:val="none" w:sz="0" w:space="0" w:color="auto"/>
                    <w:bottom w:val="none" w:sz="0" w:space="0" w:color="auto"/>
                    <w:right w:val="none" w:sz="0" w:space="0" w:color="auto"/>
                  </w:divBdr>
                </w:div>
                <w:div w:id="1361127606">
                  <w:marLeft w:val="0"/>
                  <w:marRight w:val="0"/>
                  <w:marTop w:val="0"/>
                  <w:marBottom w:val="0"/>
                  <w:divBdr>
                    <w:top w:val="none" w:sz="0" w:space="0" w:color="auto"/>
                    <w:left w:val="none" w:sz="0" w:space="0" w:color="auto"/>
                    <w:bottom w:val="none" w:sz="0" w:space="0" w:color="auto"/>
                    <w:right w:val="none" w:sz="0" w:space="0" w:color="auto"/>
                  </w:divBdr>
                </w:div>
                <w:div w:id="421027008">
                  <w:marLeft w:val="0"/>
                  <w:marRight w:val="0"/>
                  <w:marTop w:val="0"/>
                  <w:marBottom w:val="0"/>
                  <w:divBdr>
                    <w:top w:val="none" w:sz="0" w:space="0" w:color="auto"/>
                    <w:left w:val="none" w:sz="0" w:space="0" w:color="auto"/>
                    <w:bottom w:val="none" w:sz="0" w:space="0" w:color="auto"/>
                    <w:right w:val="none" w:sz="0" w:space="0" w:color="auto"/>
                  </w:divBdr>
                </w:div>
                <w:div w:id="700864834">
                  <w:marLeft w:val="0"/>
                  <w:marRight w:val="0"/>
                  <w:marTop w:val="0"/>
                  <w:marBottom w:val="0"/>
                  <w:divBdr>
                    <w:top w:val="none" w:sz="0" w:space="0" w:color="auto"/>
                    <w:left w:val="none" w:sz="0" w:space="0" w:color="auto"/>
                    <w:bottom w:val="none" w:sz="0" w:space="0" w:color="auto"/>
                    <w:right w:val="none" w:sz="0" w:space="0" w:color="auto"/>
                  </w:divBdr>
                </w:div>
                <w:div w:id="823542619">
                  <w:marLeft w:val="0"/>
                  <w:marRight w:val="0"/>
                  <w:marTop w:val="0"/>
                  <w:marBottom w:val="0"/>
                  <w:divBdr>
                    <w:top w:val="none" w:sz="0" w:space="0" w:color="auto"/>
                    <w:left w:val="none" w:sz="0" w:space="0" w:color="auto"/>
                    <w:bottom w:val="none" w:sz="0" w:space="0" w:color="auto"/>
                    <w:right w:val="none" w:sz="0" w:space="0" w:color="auto"/>
                  </w:divBdr>
                </w:div>
                <w:div w:id="30308724">
                  <w:marLeft w:val="0"/>
                  <w:marRight w:val="0"/>
                  <w:marTop w:val="0"/>
                  <w:marBottom w:val="0"/>
                  <w:divBdr>
                    <w:top w:val="none" w:sz="0" w:space="0" w:color="auto"/>
                    <w:left w:val="none" w:sz="0" w:space="0" w:color="auto"/>
                    <w:bottom w:val="none" w:sz="0" w:space="0" w:color="auto"/>
                    <w:right w:val="none" w:sz="0" w:space="0" w:color="auto"/>
                  </w:divBdr>
                </w:div>
                <w:div w:id="1648128637">
                  <w:marLeft w:val="0"/>
                  <w:marRight w:val="0"/>
                  <w:marTop w:val="0"/>
                  <w:marBottom w:val="0"/>
                  <w:divBdr>
                    <w:top w:val="none" w:sz="0" w:space="0" w:color="auto"/>
                    <w:left w:val="none" w:sz="0" w:space="0" w:color="auto"/>
                    <w:bottom w:val="none" w:sz="0" w:space="0" w:color="auto"/>
                    <w:right w:val="none" w:sz="0" w:space="0" w:color="auto"/>
                  </w:divBdr>
                </w:div>
                <w:div w:id="224031297">
                  <w:marLeft w:val="0"/>
                  <w:marRight w:val="0"/>
                  <w:marTop w:val="0"/>
                  <w:marBottom w:val="0"/>
                  <w:divBdr>
                    <w:top w:val="none" w:sz="0" w:space="0" w:color="auto"/>
                    <w:left w:val="none" w:sz="0" w:space="0" w:color="auto"/>
                    <w:bottom w:val="none" w:sz="0" w:space="0" w:color="auto"/>
                    <w:right w:val="none" w:sz="0" w:space="0" w:color="auto"/>
                  </w:divBdr>
                </w:div>
                <w:div w:id="2057510405">
                  <w:marLeft w:val="0"/>
                  <w:marRight w:val="0"/>
                  <w:marTop w:val="0"/>
                  <w:marBottom w:val="0"/>
                  <w:divBdr>
                    <w:top w:val="none" w:sz="0" w:space="0" w:color="auto"/>
                    <w:left w:val="none" w:sz="0" w:space="0" w:color="auto"/>
                    <w:bottom w:val="none" w:sz="0" w:space="0" w:color="auto"/>
                    <w:right w:val="none" w:sz="0" w:space="0" w:color="auto"/>
                  </w:divBdr>
                </w:div>
                <w:div w:id="841436295">
                  <w:marLeft w:val="0"/>
                  <w:marRight w:val="0"/>
                  <w:marTop w:val="0"/>
                  <w:marBottom w:val="0"/>
                  <w:divBdr>
                    <w:top w:val="none" w:sz="0" w:space="0" w:color="auto"/>
                    <w:left w:val="none" w:sz="0" w:space="0" w:color="auto"/>
                    <w:bottom w:val="none" w:sz="0" w:space="0" w:color="auto"/>
                    <w:right w:val="none" w:sz="0" w:space="0" w:color="auto"/>
                  </w:divBdr>
                </w:div>
                <w:div w:id="2036348682">
                  <w:marLeft w:val="0"/>
                  <w:marRight w:val="0"/>
                  <w:marTop w:val="0"/>
                  <w:marBottom w:val="0"/>
                  <w:divBdr>
                    <w:top w:val="none" w:sz="0" w:space="0" w:color="auto"/>
                    <w:left w:val="none" w:sz="0" w:space="0" w:color="auto"/>
                    <w:bottom w:val="none" w:sz="0" w:space="0" w:color="auto"/>
                    <w:right w:val="none" w:sz="0" w:space="0" w:color="auto"/>
                  </w:divBdr>
                </w:div>
                <w:div w:id="4404028">
                  <w:marLeft w:val="0"/>
                  <w:marRight w:val="0"/>
                  <w:marTop w:val="0"/>
                  <w:marBottom w:val="0"/>
                  <w:divBdr>
                    <w:top w:val="none" w:sz="0" w:space="0" w:color="auto"/>
                    <w:left w:val="none" w:sz="0" w:space="0" w:color="auto"/>
                    <w:bottom w:val="none" w:sz="0" w:space="0" w:color="auto"/>
                    <w:right w:val="none" w:sz="0" w:space="0" w:color="auto"/>
                  </w:divBdr>
                </w:div>
                <w:div w:id="1711879645">
                  <w:marLeft w:val="0"/>
                  <w:marRight w:val="0"/>
                  <w:marTop w:val="0"/>
                  <w:marBottom w:val="0"/>
                  <w:divBdr>
                    <w:top w:val="none" w:sz="0" w:space="0" w:color="auto"/>
                    <w:left w:val="none" w:sz="0" w:space="0" w:color="auto"/>
                    <w:bottom w:val="none" w:sz="0" w:space="0" w:color="auto"/>
                    <w:right w:val="none" w:sz="0" w:space="0" w:color="auto"/>
                  </w:divBdr>
                </w:div>
                <w:div w:id="810562980">
                  <w:marLeft w:val="0"/>
                  <w:marRight w:val="0"/>
                  <w:marTop w:val="0"/>
                  <w:marBottom w:val="0"/>
                  <w:divBdr>
                    <w:top w:val="none" w:sz="0" w:space="0" w:color="auto"/>
                    <w:left w:val="none" w:sz="0" w:space="0" w:color="auto"/>
                    <w:bottom w:val="none" w:sz="0" w:space="0" w:color="auto"/>
                    <w:right w:val="none" w:sz="0" w:space="0" w:color="auto"/>
                  </w:divBdr>
                </w:div>
                <w:div w:id="906035664">
                  <w:marLeft w:val="0"/>
                  <w:marRight w:val="0"/>
                  <w:marTop w:val="0"/>
                  <w:marBottom w:val="0"/>
                  <w:divBdr>
                    <w:top w:val="none" w:sz="0" w:space="0" w:color="auto"/>
                    <w:left w:val="none" w:sz="0" w:space="0" w:color="auto"/>
                    <w:bottom w:val="none" w:sz="0" w:space="0" w:color="auto"/>
                    <w:right w:val="none" w:sz="0" w:space="0" w:color="auto"/>
                  </w:divBdr>
                </w:div>
                <w:div w:id="921182566">
                  <w:marLeft w:val="0"/>
                  <w:marRight w:val="0"/>
                  <w:marTop w:val="0"/>
                  <w:marBottom w:val="0"/>
                  <w:divBdr>
                    <w:top w:val="none" w:sz="0" w:space="0" w:color="auto"/>
                    <w:left w:val="none" w:sz="0" w:space="0" w:color="auto"/>
                    <w:bottom w:val="none" w:sz="0" w:space="0" w:color="auto"/>
                    <w:right w:val="none" w:sz="0" w:space="0" w:color="auto"/>
                  </w:divBdr>
                </w:div>
                <w:div w:id="285084409">
                  <w:marLeft w:val="0"/>
                  <w:marRight w:val="0"/>
                  <w:marTop w:val="0"/>
                  <w:marBottom w:val="0"/>
                  <w:divBdr>
                    <w:top w:val="none" w:sz="0" w:space="0" w:color="auto"/>
                    <w:left w:val="none" w:sz="0" w:space="0" w:color="auto"/>
                    <w:bottom w:val="none" w:sz="0" w:space="0" w:color="auto"/>
                    <w:right w:val="none" w:sz="0" w:space="0" w:color="auto"/>
                  </w:divBdr>
                </w:div>
                <w:div w:id="896360865">
                  <w:marLeft w:val="0"/>
                  <w:marRight w:val="0"/>
                  <w:marTop w:val="0"/>
                  <w:marBottom w:val="0"/>
                  <w:divBdr>
                    <w:top w:val="none" w:sz="0" w:space="0" w:color="auto"/>
                    <w:left w:val="none" w:sz="0" w:space="0" w:color="auto"/>
                    <w:bottom w:val="none" w:sz="0" w:space="0" w:color="auto"/>
                    <w:right w:val="none" w:sz="0" w:space="0" w:color="auto"/>
                  </w:divBdr>
                </w:div>
                <w:div w:id="332686332">
                  <w:marLeft w:val="0"/>
                  <w:marRight w:val="0"/>
                  <w:marTop w:val="0"/>
                  <w:marBottom w:val="0"/>
                  <w:divBdr>
                    <w:top w:val="none" w:sz="0" w:space="0" w:color="auto"/>
                    <w:left w:val="none" w:sz="0" w:space="0" w:color="auto"/>
                    <w:bottom w:val="none" w:sz="0" w:space="0" w:color="auto"/>
                    <w:right w:val="none" w:sz="0" w:space="0" w:color="auto"/>
                  </w:divBdr>
                </w:div>
                <w:div w:id="961686926">
                  <w:marLeft w:val="0"/>
                  <w:marRight w:val="0"/>
                  <w:marTop w:val="0"/>
                  <w:marBottom w:val="0"/>
                  <w:divBdr>
                    <w:top w:val="none" w:sz="0" w:space="0" w:color="auto"/>
                    <w:left w:val="none" w:sz="0" w:space="0" w:color="auto"/>
                    <w:bottom w:val="none" w:sz="0" w:space="0" w:color="auto"/>
                    <w:right w:val="none" w:sz="0" w:space="0" w:color="auto"/>
                  </w:divBdr>
                </w:div>
                <w:div w:id="287248954">
                  <w:marLeft w:val="0"/>
                  <w:marRight w:val="0"/>
                  <w:marTop w:val="0"/>
                  <w:marBottom w:val="0"/>
                  <w:divBdr>
                    <w:top w:val="none" w:sz="0" w:space="0" w:color="auto"/>
                    <w:left w:val="none" w:sz="0" w:space="0" w:color="auto"/>
                    <w:bottom w:val="none" w:sz="0" w:space="0" w:color="auto"/>
                    <w:right w:val="none" w:sz="0" w:space="0" w:color="auto"/>
                  </w:divBdr>
                </w:div>
                <w:div w:id="1988893157">
                  <w:marLeft w:val="0"/>
                  <w:marRight w:val="0"/>
                  <w:marTop w:val="0"/>
                  <w:marBottom w:val="0"/>
                  <w:divBdr>
                    <w:top w:val="none" w:sz="0" w:space="0" w:color="auto"/>
                    <w:left w:val="none" w:sz="0" w:space="0" w:color="auto"/>
                    <w:bottom w:val="none" w:sz="0" w:space="0" w:color="auto"/>
                    <w:right w:val="none" w:sz="0" w:space="0" w:color="auto"/>
                  </w:divBdr>
                </w:div>
                <w:div w:id="510799877">
                  <w:marLeft w:val="0"/>
                  <w:marRight w:val="0"/>
                  <w:marTop w:val="0"/>
                  <w:marBottom w:val="0"/>
                  <w:divBdr>
                    <w:top w:val="none" w:sz="0" w:space="0" w:color="auto"/>
                    <w:left w:val="none" w:sz="0" w:space="0" w:color="auto"/>
                    <w:bottom w:val="none" w:sz="0" w:space="0" w:color="auto"/>
                    <w:right w:val="none" w:sz="0" w:space="0" w:color="auto"/>
                  </w:divBdr>
                </w:div>
                <w:div w:id="255942782">
                  <w:marLeft w:val="0"/>
                  <w:marRight w:val="0"/>
                  <w:marTop w:val="0"/>
                  <w:marBottom w:val="0"/>
                  <w:divBdr>
                    <w:top w:val="none" w:sz="0" w:space="0" w:color="auto"/>
                    <w:left w:val="none" w:sz="0" w:space="0" w:color="auto"/>
                    <w:bottom w:val="none" w:sz="0" w:space="0" w:color="auto"/>
                    <w:right w:val="none" w:sz="0" w:space="0" w:color="auto"/>
                  </w:divBdr>
                </w:div>
                <w:div w:id="2115783672">
                  <w:marLeft w:val="0"/>
                  <w:marRight w:val="0"/>
                  <w:marTop w:val="0"/>
                  <w:marBottom w:val="0"/>
                  <w:divBdr>
                    <w:top w:val="none" w:sz="0" w:space="0" w:color="auto"/>
                    <w:left w:val="none" w:sz="0" w:space="0" w:color="auto"/>
                    <w:bottom w:val="none" w:sz="0" w:space="0" w:color="auto"/>
                    <w:right w:val="none" w:sz="0" w:space="0" w:color="auto"/>
                  </w:divBdr>
                </w:div>
                <w:div w:id="894896895">
                  <w:marLeft w:val="0"/>
                  <w:marRight w:val="0"/>
                  <w:marTop w:val="0"/>
                  <w:marBottom w:val="0"/>
                  <w:divBdr>
                    <w:top w:val="none" w:sz="0" w:space="0" w:color="auto"/>
                    <w:left w:val="none" w:sz="0" w:space="0" w:color="auto"/>
                    <w:bottom w:val="none" w:sz="0" w:space="0" w:color="auto"/>
                    <w:right w:val="none" w:sz="0" w:space="0" w:color="auto"/>
                  </w:divBdr>
                </w:div>
                <w:div w:id="1694837628">
                  <w:marLeft w:val="0"/>
                  <w:marRight w:val="0"/>
                  <w:marTop w:val="0"/>
                  <w:marBottom w:val="0"/>
                  <w:divBdr>
                    <w:top w:val="none" w:sz="0" w:space="0" w:color="auto"/>
                    <w:left w:val="none" w:sz="0" w:space="0" w:color="auto"/>
                    <w:bottom w:val="none" w:sz="0" w:space="0" w:color="auto"/>
                    <w:right w:val="none" w:sz="0" w:space="0" w:color="auto"/>
                  </w:divBdr>
                </w:div>
                <w:div w:id="1386492323">
                  <w:marLeft w:val="0"/>
                  <w:marRight w:val="0"/>
                  <w:marTop w:val="0"/>
                  <w:marBottom w:val="0"/>
                  <w:divBdr>
                    <w:top w:val="none" w:sz="0" w:space="0" w:color="auto"/>
                    <w:left w:val="none" w:sz="0" w:space="0" w:color="auto"/>
                    <w:bottom w:val="none" w:sz="0" w:space="0" w:color="auto"/>
                    <w:right w:val="none" w:sz="0" w:space="0" w:color="auto"/>
                  </w:divBdr>
                </w:div>
                <w:div w:id="1891917402">
                  <w:marLeft w:val="0"/>
                  <w:marRight w:val="0"/>
                  <w:marTop w:val="0"/>
                  <w:marBottom w:val="0"/>
                  <w:divBdr>
                    <w:top w:val="none" w:sz="0" w:space="0" w:color="auto"/>
                    <w:left w:val="none" w:sz="0" w:space="0" w:color="auto"/>
                    <w:bottom w:val="none" w:sz="0" w:space="0" w:color="auto"/>
                    <w:right w:val="none" w:sz="0" w:space="0" w:color="auto"/>
                  </w:divBdr>
                </w:div>
                <w:div w:id="1130825807">
                  <w:marLeft w:val="0"/>
                  <w:marRight w:val="0"/>
                  <w:marTop w:val="0"/>
                  <w:marBottom w:val="0"/>
                  <w:divBdr>
                    <w:top w:val="none" w:sz="0" w:space="0" w:color="auto"/>
                    <w:left w:val="none" w:sz="0" w:space="0" w:color="auto"/>
                    <w:bottom w:val="none" w:sz="0" w:space="0" w:color="auto"/>
                    <w:right w:val="none" w:sz="0" w:space="0" w:color="auto"/>
                  </w:divBdr>
                </w:div>
                <w:div w:id="44961152">
                  <w:marLeft w:val="0"/>
                  <w:marRight w:val="0"/>
                  <w:marTop w:val="0"/>
                  <w:marBottom w:val="0"/>
                  <w:divBdr>
                    <w:top w:val="none" w:sz="0" w:space="0" w:color="auto"/>
                    <w:left w:val="none" w:sz="0" w:space="0" w:color="auto"/>
                    <w:bottom w:val="none" w:sz="0" w:space="0" w:color="auto"/>
                    <w:right w:val="none" w:sz="0" w:space="0" w:color="auto"/>
                  </w:divBdr>
                </w:div>
                <w:div w:id="1970552911">
                  <w:marLeft w:val="0"/>
                  <w:marRight w:val="0"/>
                  <w:marTop w:val="0"/>
                  <w:marBottom w:val="0"/>
                  <w:divBdr>
                    <w:top w:val="none" w:sz="0" w:space="0" w:color="auto"/>
                    <w:left w:val="none" w:sz="0" w:space="0" w:color="auto"/>
                    <w:bottom w:val="none" w:sz="0" w:space="0" w:color="auto"/>
                    <w:right w:val="none" w:sz="0" w:space="0" w:color="auto"/>
                  </w:divBdr>
                </w:div>
                <w:div w:id="2021273793">
                  <w:marLeft w:val="0"/>
                  <w:marRight w:val="0"/>
                  <w:marTop w:val="0"/>
                  <w:marBottom w:val="0"/>
                  <w:divBdr>
                    <w:top w:val="none" w:sz="0" w:space="0" w:color="auto"/>
                    <w:left w:val="none" w:sz="0" w:space="0" w:color="auto"/>
                    <w:bottom w:val="none" w:sz="0" w:space="0" w:color="auto"/>
                    <w:right w:val="none" w:sz="0" w:space="0" w:color="auto"/>
                  </w:divBdr>
                </w:div>
                <w:div w:id="1673953029">
                  <w:marLeft w:val="0"/>
                  <w:marRight w:val="0"/>
                  <w:marTop w:val="0"/>
                  <w:marBottom w:val="0"/>
                  <w:divBdr>
                    <w:top w:val="none" w:sz="0" w:space="0" w:color="auto"/>
                    <w:left w:val="none" w:sz="0" w:space="0" w:color="auto"/>
                    <w:bottom w:val="none" w:sz="0" w:space="0" w:color="auto"/>
                    <w:right w:val="none" w:sz="0" w:space="0" w:color="auto"/>
                  </w:divBdr>
                </w:div>
                <w:div w:id="1501962430">
                  <w:marLeft w:val="0"/>
                  <w:marRight w:val="0"/>
                  <w:marTop w:val="0"/>
                  <w:marBottom w:val="0"/>
                  <w:divBdr>
                    <w:top w:val="none" w:sz="0" w:space="0" w:color="auto"/>
                    <w:left w:val="none" w:sz="0" w:space="0" w:color="auto"/>
                    <w:bottom w:val="none" w:sz="0" w:space="0" w:color="auto"/>
                    <w:right w:val="none" w:sz="0" w:space="0" w:color="auto"/>
                  </w:divBdr>
                </w:div>
                <w:div w:id="1208949476">
                  <w:marLeft w:val="0"/>
                  <w:marRight w:val="0"/>
                  <w:marTop w:val="0"/>
                  <w:marBottom w:val="0"/>
                  <w:divBdr>
                    <w:top w:val="none" w:sz="0" w:space="0" w:color="auto"/>
                    <w:left w:val="none" w:sz="0" w:space="0" w:color="auto"/>
                    <w:bottom w:val="none" w:sz="0" w:space="0" w:color="auto"/>
                    <w:right w:val="none" w:sz="0" w:space="0" w:color="auto"/>
                  </w:divBdr>
                </w:div>
                <w:div w:id="1701197874">
                  <w:marLeft w:val="0"/>
                  <w:marRight w:val="0"/>
                  <w:marTop w:val="0"/>
                  <w:marBottom w:val="0"/>
                  <w:divBdr>
                    <w:top w:val="none" w:sz="0" w:space="0" w:color="auto"/>
                    <w:left w:val="none" w:sz="0" w:space="0" w:color="auto"/>
                    <w:bottom w:val="none" w:sz="0" w:space="0" w:color="auto"/>
                    <w:right w:val="none" w:sz="0" w:space="0" w:color="auto"/>
                  </w:divBdr>
                </w:div>
                <w:div w:id="992101169">
                  <w:marLeft w:val="0"/>
                  <w:marRight w:val="0"/>
                  <w:marTop w:val="0"/>
                  <w:marBottom w:val="0"/>
                  <w:divBdr>
                    <w:top w:val="none" w:sz="0" w:space="0" w:color="auto"/>
                    <w:left w:val="none" w:sz="0" w:space="0" w:color="auto"/>
                    <w:bottom w:val="none" w:sz="0" w:space="0" w:color="auto"/>
                    <w:right w:val="none" w:sz="0" w:space="0" w:color="auto"/>
                  </w:divBdr>
                </w:div>
                <w:div w:id="1375427483">
                  <w:marLeft w:val="0"/>
                  <w:marRight w:val="0"/>
                  <w:marTop w:val="0"/>
                  <w:marBottom w:val="0"/>
                  <w:divBdr>
                    <w:top w:val="none" w:sz="0" w:space="0" w:color="auto"/>
                    <w:left w:val="none" w:sz="0" w:space="0" w:color="auto"/>
                    <w:bottom w:val="none" w:sz="0" w:space="0" w:color="auto"/>
                    <w:right w:val="none" w:sz="0" w:space="0" w:color="auto"/>
                  </w:divBdr>
                </w:div>
                <w:div w:id="1502697807">
                  <w:marLeft w:val="0"/>
                  <w:marRight w:val="0"/>
                  <w:marTop w:val="0"/>
                  <w:marBottom w:val="0"/>
                  <w:divBdr>
                    <w:top w:val="none" w:sz="0" w:space="0" w:color="auto"/>
                    <w:left w:val="none" w:sz="0" w:space="0" w:color="auto"/>
                    <w:bottom w:val="none" w:sz="0" w:space="0" w:color="auto"/>
                    <w:right w:val="none" w:sz="0" w:space="0" w:color="auto"/>
                  </w:divBdr>
                </w:div>
                <w:div w:id="1600021879">
                  <w:marLeft w:val="0"/>
                  <w:marRight w:val="0"/>
                  <w:marTop w:val="0"/>
                  <w:marBottom w:val="0"/>
                  <w:divBdr>
                    <w:top w:val="none" w:sz="0" w:space="0" w:color="auto"/>
                    <w:left w:val="none" w:sz="0" w:space="0" w:color="auto"/>
                    <w:bottom w:val="none" w:sz="0" w:space="0" w:color="auto"/>
                    <w:right w:val="none" w:sz="0" w:space="0" w:color="auto"/>
                  </w:divBdr>
                </w:div>
                <w:div w:id="1129662280">
                  <w:marLeft w:val="0"/>
                  <w:marRight w:val="0"/>
                  <w:marTop w:val="0"/>
                  <w:marBottom w:val="0"/>
                  <w:divBdr>
                    <w:top w:val="none" w:sz="0" w:space="0" w:color="auto"/>
                    <w:left w:val="none" w:sz="0" w:space="0" w:color="auto"/>
                    <w:bottom w:val="none" w:sz="0" w:space="0" w:color="auto"/>
                    <w:right w:val="none" w:sz="0" w:space="0" w:color="auto"/>
                  </w:divBdr>
                </w:div>
                <w:div w:id="2026783187">
                  <w:marLeft w:val="0"/>
                  <w:marRight w:val="0"/>
                  <w:marTop w:val="0"/>
                  <w:marBottom w:val="0"/>
                  <w:divBdr>
                    <w:top w:val="none" w:sz="0" w:space="0" w:color="auto"/>
                    <w:left w:val="none" w:sz="0" w:space="0" w:color="auto"/>
                    <w:bottom w:val="none" w:sz="0" w:space="0" w:color="auto"/>
                    <w:right w:val="none" w:sz="0" w:space="0" w:color="auto"/>
                  </w:divBdr>
                </w:div>
                <w:div w:id="674383041">
                  <w:marLeft w:val="0"/>
                  <w:marRight w:val="0"/>
                  <w:marTop w:val="0"/>
                  <w:marBottom w:val="0"/>
                  <w:divBdr>
                    <w:top w:val="none" w:sz="0" w:space="0" w:color="auto"/>
                    <w:left w:val="none" w:sz="0" w:space="0" w:color="auto"/>
                    <w:bottom w:val="none" w:sz="0" w:space="0" w:color="auto"/>
                    <w:right w:val="none" w:sz="0" w:space="0" w:color="auto"/>
                  </w:divBdr>
                </w:div>
                <w:div w:id="876546064">
                  <w:marLeft w:val="0"/>
                  <w:marRight w:val="0"/>
                  <w:marTop w:val="0"/>
                  <w:marBottom w:val="0"/>
                  <w:divBdr>
                    <w:top w:val="none" w:sz="0" w:space="0" w:color="auto"/>
                    <w:left w:val="none" w:sz="0" w:space="0" w:color="auto"/>
                    <w:bottom w:val="none" w:sz="0" w:space="0" w:color="auto"/>
                    <w:right w:val="none" w:sz="0" w:space="0" w:color="auto"/>
                  </w:divBdr>
                </w:div>
                <w:div w:id="921453543">
                  <w:marLeft w:val="0"/>
                  <w:marRight w:val="0"/>
                  <w:marTop w:val="0"/>
                  <w:marBottom w:val="0"/>
                  <w:divBdr>
                    <w:top w:val="none" w:sz="0" w:space="0" w:color="auto"/>
                    <w:left w:val="none" w:sz="0" w:space="0" w:color="auto"/>
                    <w:bottom w:val="none" w:sz="0" w:space="0" w:color="auto"/>
                    <w:right w:val="none" w:sz="0" w:space="0" w:color="auto"/>
                  </w:divBdr>
                </w:div>
                <w:div w:id="1463889213">
                  <w:marLeft w:val="0"/>
                  <w:marRight w:val="0"/>
                  <w:marTop w:val="0"/>
                  <w:marBottom w:val="0"/>
                  <w:divBdr>
                    <w:top w:val="none" w:sz="0" w:space="0" w:color="auto"/>
                    <w:left w:val="none" w:sz="0" w:space="0" w:color="auto"/>
                    <w:bottom w:val="none" w:sz="0" w:space="0" w:color="auto"/>
                    <w:right w:val="none" w:sz="0" w:space="0" w:color="auto"/>
                  </w:divBdr>
                </w:div>
                <w:div w:id="916667374">
                  <w:marLeft w:val="0"/>
                  <w:marRight w:val="0"/>
                  <w:marTop w:val="0"/>
                  <w:marBottom w:val="0"/>
                  <w:divBdr>
                    <w:top w:val="none" w:sz="0" w:space="0" w:color="auto"/>
                    <w:left w:val="none" w:sz="0" w:space="0" w:color="auto"/>
                    <w:bottom w:val="none" w:sz="0" w:space="0" w:color="auto"/>
                    <w:right w:val="none" w:sz="0" w:space="0" w:color="auto"/>
                  </w:divBdr>
                </w:div>
                <w:div w:id="1120756258">
                  <w:marLeft w:val="0"/>
                  <w:marRight w:val="0"/>
                  <w:marTop w:val="0"/>
                  <w:marBottom w:val="0"/>
                  <w:divBdr>
                    <w:top w:val="none" w:sz="0" w:space="0" w:color="auto"/>
                    <w:left w:val="none" w:sz="0" w:space="0" w:color="auto"/>
                    <w:bottom w:val="none" w:sz="0" w:space="0" w:color="auto"/>
                    <w:right w:val="none" w:sz="0" w:space="0" w:color="auto"/>
                  </w:divBdr>
                </w:div>
                <w:div w:id="1022558514">
                  <w:marLeft w:val="0"/>
                  <w:marRight w:val="0"/>
                  <w:marTop w:val="0"/>
                  <w:marBottom w:val="0"/>
                  <w:divBdr>
                    <w:top w:val="none" w:sz="0" w:space="0" w:color="auto"/>
                    <w:left w:val="none" w:sz="0" w:space="0" w:color="auto"/>
                    <w:bottom w:val="none" w:sz="0" w:space="0" w:color="auto"/>
                    <w:right w:val="none" w:sz="0" w:space="0" w:color="auto"/>
                  </w:divBdr>
                </w:div>
                <w:div w:id="732964957">
                  <w:marLeft w:val="0"/>
                  <w:marRight w:val="0"/>
                  <w:marTop w:val="0"/>
                  <w:marBottom w:val="0"/>
                  <w:divBdr>
                    <w:top w:val="none" w:sz="0" w:space="0" w:color="auto"/>
                    <w:left w:val="none" w:sz="0" w:space="0" w:color="auto"/>
                    <w:bottom w:val="none" w:sz="0" w:space="0" w:color="auto"/>
                    <w:right w:val="none" w:sz="0" w:space="0" w:color="auto"/>
                  </w:divBdr>
                </w:div>
                <w:div w:id="190075441">
                  <w:marLeft w:val="0"/>
                  <w:marRight w:val="0"/>
                  <w:marTop w:val="0"/>
                  <w:marBottom w:val="0"/>
                  <w:divBdr>
                    <w:top w:val="none" w:sz="0" w:space="0" w:color="auto"/>
                    <w:left w:val="none" w:sz="0" w:space="0" w:color="auto"/>
                    <w:bottom w:val="none" w:sz="0" w:space="0" w:color="auto"/>
                    <w:right w:val="none" w:sz="0" w:space="0" w:color="auto"/>
                  </w:divBdr>
                </w:div>
                <w:div w:id="977221428">
                  <w:marLeft w:val="0"/>
                  <w:marRight w:val="0"/>
                  <w:marTop w:val="0"/>
                  <w:marBottom w:val="0"/>
                  <w:divBdr>
                    <w:top w:val="none" w:sz="0" w:space="0" w:color="auto"/>
                    <w:left w:val="none" w:sz="0" w:space="0" w:color="auto"/>
                    <w:bottom w:val="none" w:sz="0" w:space="0" w:color="auto"/>
                    <w:right w:val="none" w:sz="0" w:space="0" w:color="auto"/>
                  </w:divBdr>
                </w:div>
                <w:div w:id="904730168">
                  <w:marLeft w:val="0"/>
                  <w:marRight w:val="0"/>
                  <w:marTop w:val="0"/>
                  <w:marBottom w:val="0"/>
                  <w:divBdr>
                    <w:top w:val="none" w:sz="0" w:space="0" w:color="auto"/>
                    <w:left w:val="none" w:sz="0" w:space="0" w:color="auto"/>
                    <w:bottom w:val="none" w:sz="0" w:space="0" w:color="auto"/>
                    <w:right w:val="none" w:sz="0" w:space="0" w:color="auto"/>
                  </w:divBdr>
                </w:div>
                <w:div w:id="95490560">
                  <w:marLeft w:val="0"/>
                  <w:marRight w:val="0"/>
                  <w:marTop w:val="0"/>
                  <w:marBottom w:val="0"/>
                  <w:divBdr>
                    <w:top w:val="none" w:sz="0" w:space="0" w:color="auto"/>
                    <w:left w:val="none" w:sz="0" w:space="0" w:color="auto"/>
                    <w:bottom w:val="none" w:sz="0" w:space="0" w:color="auto"/>
                    <w:right w:val="none" w:sz="0" w:space="0" w:color="auto"/>
                  </w:divBdr>
                </w:div>
                <w:div w:id="1819494169">
                  <w:marLeft w:val="0"/>
                  <w:marRight w:val="0"/>
                  <w:marTop w:val="0"/>
                  <w:marBottom w:val="0"/>
                  <w:divBdr>
                    <w:top w:val="none" w:sz="0" w:space="0" w:color="auto"/>
                    <w:left w:val="none" w:sz="0" w:space="0" w:color="auto"/>
                    <w:bottom w:val="none" w:sz="0" w:space="0" w:color="auto"/>
                    <w:right w:val="none" w:sz="0" w:space="0" w:color="auto"/>
                  </w:divBdr>
                </w:div>
                <w:div w:id="1918634502">
                  <w:marLeft w:val="0"/>
                  <w:marRight w:val="0"/>
                  <w:marTop w:val="0"/>
                  <w:marBottom w:val="0"/>
                  <w:divBdr>
                    <w:top w:val="none" w:sz="0" w:space="0" w:color="auto"/>
                    <w:left w:val="none" w:sz="0" w:space="0" w:color="auto"/>
                    <w:bottom w:val="none" w:sz="0" w:space="0" w:color="auto"/>
                    <w:right w:val="none" w:sz="0" w:space="0" w:color="auto"/>
                  </w:divBdr>
                </w:div>
                <w:div w:id="2020423936">
                  <w:marLeft w:val="0"/>
                  <w:marRight w:val="0"/>
                  <w:marTop w:val="0"/>
                  <w:marBottom w:val="0"/>
                  <w:divBdr>
                    <w:top w:val="none" w:sz="0" w:space="0" w:color="auto"/>
                    <w:left w:val="none" w:sz="0" w:space="0" w:color="auto"/>
                    <w:bottom w:val="none" w:sz="0" w:space="0" w:color="auto"/>
                    <w:right w:val="none" w:sz="0" w:space="0" w:color="auto"/>
                  </w:divBdr>
                </w:div>
                <w:div w:id="1810904046">
                  <w:marLeft w:val="0"/>
                  <w:marRight w:val="0"/>
                  <w:marTop w:val="0"/>
                  <w:marBottom w:val="0"/>
                  <w:divBdr>
                    <w:top w:val="none" w:sz="0" w:space="0" w:color="auto"/>
                    <w:left w:val="none" w:sz="0" w:space="0" w:color="auto"/>
                    <w:bottom w:val="none" w:sz="0" w:space="0" w:color="auto"/>
                    <w:right w:val="none" w:sz="0" w:space="0" w:color="auto"/>
                  </w:divBdr>
                </w:div>
                <w:div w:id="1676877956">
                  <w:marLeft w:val="0"/>
                  <w:marRight w:val="0"/>
                  <w:marTop w:val="0"/>
                  <w:marBottom w:val="0"/>
                  <w:divBdr>
                    <w:top w:val="none" w:sz="0" w:space="0" w:color="auto"/>
                    <w:left w:val="none" w:sz="0" w:space="0" w:color="auto"/>
                    <w:bottom w:val="none" w:sz="0" w:space="0" w:color="auto"/>
                    <w:right w:val="none" w:sz="0" w:space="0" w:color="auto"/>
                  </w:divBdr>
                </w:div>
                <w:div w:id="710493047">
                  <w:marLeft w:val="0"/>
                  <w:marRight w:val="0"/>
                  <w:marTop w:val="0"/>
                  <w:marBottom w:val="0"/>
                  <w:divBdr>
                    <w:top w:val="none" w:sz="0" w:space="0" w:color="auto"/>
                    <w:left w:val="none" w:sz="0" w:space="0" w:color="auto"/>
                    <w:bottom w:val="none" w:sz="0" w:space="0" w:color="auto"/>
                    <w:right w:val="none" w:sz="0" w:space="0" w:color="auto"/>
                  </w:divBdr>
                </w:div>
                <w:div w:id="1166047929">
                  <w:marLeft w:val="0"/>
                  <w:marRight w:val="0"/>
                  <w:marTop w:val="0"/>
                  <w:marBottom w:val="0"/>
                  <w:divBdr>
                    <w:top w:val="none" w:sz="0" w:space="0" w:color="auto"/>
                    <w:left w:val="none" w:sz="0" w:space="0" w:color="auto"/>
                    <w:bottom w:val="none" w:sz="0" w:space="0" w:color="auto"/>
                    <w:right w:val="none" w:sz="0" w:space="0" w:color="auto"/>
                  </w:divBdr>
                </w:div>
                <w:div w:id="1104763266">
                  <w:marLeft w:val="0"/>
                  <w:marRight w:val="0"/>
                  <w:marTop w:val="0"/>
                  <w:marBottom w:val="0"/>
                  <w:divBdr>
                    <w:top w:val="none" w:sz="0" w:space="0" w:color="auto"/>
                    <w:left w:val="none" w:sz="0" w:space="0" w:color="auto"/>
                    <w:bottom w:val="none" w:sz="0" w:space="0" w:color="auto"/>
                    <w:right w:val="none" w:sz="0" w:space="0" w:color="auto"/>
                  </w:divBdr>
                </w:div>
                <w:div w:id="1387410660">
                  <w:marLeft w:val="0"/>
                  <w:marRight w:val="0"/>
                  <w:marTop w:val="0"/>
                  <w:marBottom w:val="0"/>
                  <w:divBdr>
                    <w:top w:val="none" w:sz="0" w:space="0" w:color="auto"/>
                    <w:left w:val="none" w:sz="0" w:space="0" w:color="auto"/>
                    <w:bottom w:val="none" w:sz="0" w:space="0" w:color="auto"/>
                    <w:right w:val="none" w:sz="0" w:space="0" w:color="auto"/>
                  </w:divBdr>
                </w:div>
                <w:div w:id="1532722502">
                  <w:marLeft w:val="0"/>
                  <w:marRight w:val="0"/>
                  <w:marTop w:val="0"/>
                  <w:marBottom w:val="0"/>
                  <w:divBdr>
                    <w:top w:val="none" w:sz="0" w:space="0" w:color="auto"/>
                    <w:left w:val="none" w:sz="0" w:space="0" w:color="auto"/>
                    <w:bottom w:val="none" w:sz="0" w:space="0" w:color="auto"/>
                    <w:right w:val="none" w:sz="0" w:space="0" w:color="auto"/>
                  </w:divBdr>
                </w:div>
                <w:div w:id="1475639118">
                  <w:marLeft w:val="0"/>
                  <w:marRight w:val="0"/>
                  <w:marTop w:val="0"/>
                  <w:marBottom w:val="0"/>
                  <w:divBdr>
                    <w:top w:val="none" w:sz="0" w:space="0" w:color="auto"/>
                    <w:left w:val="none" w:sz="0" w:space="0" w:color="auto"/>
                    <w:bottom w:val="none" w:sz="0" w:space="0" w:color="auto"/>
                    <w:right w:val="none" w:sz="0" w:space="0" w:color="auto"/>
                  </w:divBdr>
                </w:div>
                <w:div w:id="1886670934">
                  <w:marLeft w:val="0"/>
                  <w:marRight w:val="0"/>
                  <w:marTop w:val="0"/>
                  <w:marBottom w:val="0"/>
                  <w:divBdr>
                    <w:top w:val="none" w:sz="0" w:space="0" w:color="auto"/>
                    <w:left w:val="none" w:sz="0" w:space="0" w:color="auto"/>
                    <w:bottom w:val="none" w:sz="0" w:space="0" w:color="auto"/>
                    <w:right w:val="none" w:sz="0" w:space="0" w:color="auto"/>
                  </w:divBdr>
                </w:div>
                <w:div w:id="1671175483">
                  <w:marLeft w:val="0"/>
                  <w:marRight w:val="0"/>
                  <w:marTop w:val="0"/>
                  <w:marBottom w:val="0"/>
                  <w:divBdr>
                    <w:top w:val="none" w:sz="0" w:space="0" w:color="auto"/>
                    <w:left w:val="none" w:sz="0" w:space="0" w:color="auto"/>
                    <w:bottom w:val="none" w:sz="0" w:space="0" w:color="auto"/>
                    <w:right w:val="none" w:sz="0" w:space="0" w:color="auto"/>
                  </w:divBdr>
                </w:div>
                <w:div w:id="923953453">
                  <w:marLeft w:val="0"/>
                  <w:marRight w:val="0"/>
                  <w:marTop w:val="0"/>
                  <w:marBottom w:val="0"/>
                  <w:divBdr>
                    <w:top w:val="none" w:sz="0" w:space="0" w:color="auto"/>
                    <w:left w:val="none" w:sz="0" w:space="0" w:color="auto"/>
                    <w:bottom w:val="none" w:sz="0" w:space="0" w:color="auto"/>
                    <w:right w:val="none" w:sz="0" w:space="0" w:color="auto"/>
                  </w:divBdr>
                </w:div>
              </w:divsChild>
            </w:div>
            <w:div w:id="406920962">
              <w:marLeft w:val="0"/>
              <w:marRight w:val="0"/>
              <w:marTop w:val="0"/>
              <w:marBottom w:val="0"/>
              <w:divBdr>
                <w:top w:val="none" w:sz="0" w:space="0" w:color="auto"/>
                <w:left w:val="none" w:sz="0" w:space="0" w:color="auto"/>
                <w:bottom w:val="none" w:sz="0" w:space="0" w:color="auto"/>
                <w:right w:val="none" w:sz="0" w:space="0" w:color="auto"/>
              </w:divBdr>
              <w:divsChild>
                <w:div w:id="563294528">
                  <w:marLeft w:val="0"/>
                  <w:marRight w:val="0"/>
                  <w:marTop w:val="0"/>
                  <w:marBottom w:val="0"/>
                  <w:divBdr>
                    <w:top w:val="none" w:sz="0" w:space="0" w:color="auto"/>
                    <w:left w:val="none" w:sz="0" w:space="0" w:color="auto"/>
                    <w:bottom w:val="none" w:sz="0" w:space="0" w:color="auto"/>
                    <w:right w:val="none" w:sz="0" w:space="0" w:color="auto"/>
                  </w:divBdr>
                </w:div>
                <w:div w:id="1369450173">
                  <w:marLeft w:val="0"/>
                  <w:marRight w:val="0"/>
                  <w:marTop w:val="0"/>
                  <w:marBottom w:val="0"/>
                  <w:divBdr>
                    <w:top w:val="none" w:sz="0" w:space="0" w:color="auto"/>
                    <w:left w:val="none" w:sz="0" w:space="0" w:color="auto"/>
                    <w:bottom w:val="none" w:sz="0" w:space="0" w:color="auto"/>
                    <w:right w:val="none" w:sz="0" w:space="0" w:color="auto"/>
                  </w:divBdr>
                </w:div>
                <w:div w:id="1552231383">
                  <w:marLeft w:val="0"/>
                  <w:marRight w:val="0"/>
                  <w:marTop w:val="0"/>
                  <w:marBottom w:val="0"/>
                  <w:divBdr>
                    <w:top w:val="none" w:sz="0" w:space="0" w:color="auto"/>
                    <w:left w:val="none" w:sz="0" w:space="0" w:color="auto"/>
                    <w:bottom w:val="none" w:sz="0" w:space="0" w:color="auto"/>
                    <w:right w:val="none" w:sz="0" w:space="0" w:color="auto"/>
                  </w:divBdr>
                </w:div>
                <w:div w:id="1527866045">
                  <w:marLeft w:val="0"/>
                  <w:marRight w:val="0"/>
                  <w:marTop w:val="0"/>
                  <w:marBottom w:val="0"/>
                  <w:divBdr>
                    <w:top w:val="none" w:sz="0" w:space="0" w:color="auto"/>
                    <w:left w:val="none" w:sz="0" w:space="0" w:color="auto"/>
                    <w:bottom w:val="none" w:sz="0" w:space="0" w:color="auto"/>
                    <w:right w:val="none" w:sz="0" w:space="0" w:color="auto"/>
                  </w:divBdr>
                </w:div>
                <w:div w:id="1405909278">
                  <w:marLeft w:val="0"/>
                  <w:marRight w:val="0"/>
                  <w:marTop w:val="0"/>
                  <w:marBottom w:val="0"/>
                  <w:divBdr>
                    <w:top w:val="none" w:sz="0" w:space="0" w:color="auto"/>
                    <w:left w:val="none" w:sz="0" w:space="0" w:color="auto"/>
                    <w:bottom w:val="none" w:sz="0" w:space="0" w:color="auto"/>
                    <w:right w:val="none" w:sz="0" w:space="0" w:color="auto"/>
                  </w:divBdr>
                </w:div>
                <w:div w:id="63528582">
                  <w:marLeft w:val="0"/>
                  <w:marRight w:val="0"/>
                  <w:marTop w:val="0"/>
                  <w:marBottom w:val="0"/>
                  <w:divBdr>
                    <w:top w:val="none" w:sz="0" w:space="0" w:color="auto"/>
                    <w:left w:val="none" w:sz="0" w:space="0" w:color="auto"/>
                    <w:bottom w:val="none" w:sz="0" w:space="0" w:color="auto"/>
                    <w:right w:val="none" w:sz="0" w:space="0" w:color="auto"/>
                  </w:divBdr>
                </w:div>
                <w:div w:id="1398821224">
                  <w:marLeft w:val="0"/>
                  <w:marRight w:val="0"/>
                  <w:marTop w:val="0"/>
                  <w:marBottom w:val="0"/>
                  <w:divBdr>
                    <w:top w:val="none" w:sz="0" w:space="0" w:color="auto"/>
                    <w:left w:val="none" w:sz="0" w:space="0" w:color="auto"/>
                    <w:bottom w:val="none" w:sz="0" w:space="0" w:color="auto"/>
                    <w:right w:val="none" w:sz="0" w:space="0" w:color="auto"/>
                  </w:divBdr>
                </w:div>
                <w:div w:id="1064573289">
                  <w:marLeft w:val="0"/>
                  <w:marRight w:val="0"/>
                  <w:marTop w:val="0"/>
                  <w:marBottom w:val="0"/>
                  <w:divBdr>
                    <w:top w:val="none" w:sz="0" w:space="0" w:color="auto"/>
                    <w:left w:val="none" w:sz="0" w:space="0" w:color="auto"/>
                    <w:bottom w:val="none" w:sz="0" w:space="0" w:color="auto"/>
                    <w:right w:val="none" w:sz="0" w:space="0" w:color="auto"/>
                  </w:divBdr>
                </w:div>
                <w:div w:id="849373849">
                  <w:marLeft w:val="0"/>
                  <w:marRight w:val="0"/>
                  <w:marTop w:val="0"/>
                  <w:marBottom w:val="0"/>
                  <w:divBdr>
                    <w:top w:val="none" w:sz="0" w:space="0" w:color="auto"/>
                    <w:left w:val="none" w:sz="0" w:space="0" w:color="auto"/>
                    <w:bottom w:val="none" w:sz="0" w:space="0" w:color="auto"/>
                    <w:right w:val="none" w:sz="0" w:space="0" w:color="auto"/>
                  </w:divBdr>
                </w:div>
                <w:div w:id="1106343476">
                  <w:marLeft w:val="0"/>
                  <w:marRight w:val="0"/>
                  <w:marTop w:val="0"/>
                  <w:marBottom w:val="0"/>
                  <w:divBdr>
                    <w:top w:val="none" w:sz="0" w:space="0" w:color="auto"/>
                    <w:left w:val="none" w:sz="0" w:space="0" w:color="auto"/>
                    <w:bottom w:val="none" w:sz="0" w:space="0" w:color="auto"/>
                    <w:right w:val="none" w:sz="0" w:space="0" w:color="auto"/>
                  </w:divBdr>
                </w:div>
                <w:div w:id="233710929">
                  <w:marLeft w:val="0"/>
                  <w:marRight w:val="0"/>
                  <w:marTop w:val="0"/>
                  <w:marBottom w:val="0"/>
                  <w:divBdr>
                    <w:top w:val="none" w:sz="0" w:space="0" w:color="auto"/>
                    <w:left w:val="none" w:sz="0" w:space="0" w:color="auto"/>
                    <w:bottom w:val="none" w:sz="0" w:space="0" w:color="auto"/>
                    <w:right w:val="none" w:sz="0" w:space="0" w:color="auto"/>
                  </w:divBdr>
                </w:div>
                <w:div w:id="1695958635">
                  <w:marLeft w:val="0"/>
                  <w:marRight w:val="0"/>
                  <w:marTop w:val="0"/>
                  <w:marBottom w:val="0"/>
                  <w:divBdr>
                    <w:top w:val="none" w:sz="0" w:space="0" w:color="auto"/>
                    <w:left w:val="none" w:sz="0" w:space="0" w:color="auto"/>
                    <w:bottom w:val="none" w:sz="0" w:space="0" w:color="auto"/>
                    <w:right w:val="none" w:sz="0" w:space="0" w:color="auto"/>
                  </w:divBdr>
                </w:div>
                <w:div w:id="599141200">
                  <w:marLeft w:val="0"/>
                  <w:marRight w:val="0"/>
                  <w:marTop w:val="0"/>
                  <w:marBottom w:val="0"/>
                  <w:divBdr>
                    <w:top w:val="none" w:sz="0" w:space="0" w:color="auto"/>
                    <w:left w:val="none" w:sz="0" w:space="0" w:color="auto"/>
                    <w:bottom w:val="none" w:sz="0" w:space="0" w:color="auto"/>
                    <w:right w:val="none" w:sz="0" w:space="0" w:color="auto"/>
                  </w:divBdr>
                </w:div>
                <w:div w:id="58096258">
                  <w:marLeft w:val="0"/>
                  <w:marRight w:val="0"/>
                  <w:marTop w:val="0"/>
                  <w:marBottom w:val="0"/>
                  <w:divBdr>
                    <w:top w:val="none" w:sz="0" w:space="0" w:color="auto"/>
                    <w:left w:val="none" w:sz="0" w:space="0" w:color="auto"/>
                    <w:bottom w:val="none" w:sz="0" w:space="0" w:color="auto"/>
                    <w:right w:val="none" w:sz="0" w:space="0" w:color="auto"/>
                  </w:divBdr>
                </w:div>
                <w:div w:id="216866875">
                  <w:marLeft w:val="0"/>
                  <w:marRight w:val="0"/>
                  <w:marTop w:val="0"/>
                  <w:marBottom w:val="0"/>
                  <w:divBdr>
                    <w:top w:val="none" w:sz="0" w:space="0" w:color="auto"/>
                    <w:left w:val="none" w:sz="0" w:space="0" w:color="auto"/>
                    <w:bottom w:val="none" w:sz="0" w:space="0" w:color="auto"/>
                    <w:right w:val="none" w:sz="0" w:space="0" w:color="auto"/>
                  </w:divBdr>
                </w:div>
                <w:div w:id="1980261363">
                  <w:marLeft w:val="0"/>
                  <w:marRight w:val="0"/>
                  <w:marTop w:val="0"/>
                  <w:marBottom w:val="0"/>
                  <w:divBdr>
                    <w:top w:val="none" w:sz="0" w:space="0" w:color="auto"/>
                    <w:left w:val="none" w:sz="0" w:space="0" w:color="auto"/>
                    <w:bottom w:val="none" w:sz="0" w:space="0" w:color="auto"/>
                    <w:right w:val="none" w:sz="0" w:space="0" w:color="auto"/>
                  </w:divBdr>
                </w:div>
                <w:div w:id="708458085">
                  <w:marLeft w:val="0"/>
                  <w:marRight w:val="0"/>
                  <w:marTop w:val="0"/>
                  <w:marBottom w:val="0"/>
                  <w:divBdr>
                    <w:top w:val="none" w:sz="0" w:space="0" w:color="auto"/>
                    <w:left w:val="none" w:sz="0" w:space="0" w:color="auto"/>
                    <w:bottom w:val="none" w:sz="0" w:space="0" w:color="auto"/>
                    <w:right w:val="none" w:sz="0" w:space="0" w:color="auto"/>
                  </w:divBdr>
                </w:div>
                <w:div w:id="542444409">
                  <w:marLeft w:val="0"/>
                  <w:marRight w:val="0"/>
                  <w:marTop w:val="0"/>
                  <w:marBottom w:val="0"/>
                  <w:divBdr>
                    <w:top w:val="none" w:sz="0" w:space="0" w:color="auto"/>
                    <w:left w:val="none" w:sz="0" w:space="0" w:color="auto"/>
                    <w:bottom w:val="none" w:sz="0" w:space="0" w:color="auto"/>
                    <w:right w:val="none" w:sz="0" w:space="0" w:color="auto"/>
                  </w:divBdr>
                </w:div>
                <w:div w:id="488906798">
                  <w:marLeft w:val="0"/>
                  <w:marRight w:val="0"/>
                  <w:marTop w:val="0"/>
                  <w:marBottom w:val="0"/>
                  <w:divBdr>
                    <w:top w:val="none" w:sz="0" w:space="0" w:color="auto"/>
                    <w:left w:val="none" w:sz="0" w:space="0" w:color="auto"/>
                    <w:bottom w:val="none" w:sz="0" w:space="0" w:color="auto"/>
                    <w:right w:val="none" w:sz="0" w:space="0" w:color="auto"/>
                  </w:divBdr>
                </w:div>
                <w:div w:id="982278036">
                  <w:marLeft w:val="0"/>
                  <w:marRight w:val="0"/>
                  <w:marTop w:val="0"/>
                  <w:marBottom w:val="0"/>
                  <w:divBdr>
                    <w:top w:val="none" w:sz="0" w:space="0" w:color="auto"/>
                    <w:left w:val="none" w:sz="0" w:space="0" w:color="auto"/>
                    <w:bottom w:val="none" w:sz="0" w:space="0" w:color="auto"/>
                    <w:right w:val="none" w:sz="0" w:space="0" w:color="auto"/>
                  </w:divBdr>
                </w:div>
                <w:div w:id="1776631743">
                  <w:marLeft w:val="0"/>
                  <w:marRight w:val="0"/>
                  <w:marTop w:val="0"/>
                  <w:marBottom w:val="0"/>
                  <w:divBdr>
                    <w:top w:val="none" w:sz="0" w:space="0" w:color="auto"/>
                    <w:left w:val="none" w:sz="0" w:space="0" w:color="auto"/>
                    <w:bottom w:val="none" w:sz="0" w:space="0" w:color="auto"/>
                    <w:right w:val="none" w:sz="0" w:space="0" w:color="auto"/>
                  </w:divBdr>
                </w:div>
                <w:div w:id="2059930973">
                  <w:marLeft w:val="0"/>
                  <w:marRight w:val="0"/>
                  <w:marTop w:val="0"/>
                  <w:marBottom w:val="0"/>
                  <w:divBdr>
                    <w:top w:val="none" w:sz="0" w:space="0" w:color="auto"/>
                    <w:left w:val="none" w:sz="0" w:space="0" w:color="auto"/>
                    <w:bottom w:val="none" w:sz="0" w:space="0" w:color="auto"/>
                    <w:right w:val="none" w:sz="0" w:space="0" w:color="auto"/>
                  </w:divBdr>
                </w:div>
                <w:div w:id="1709335014">
                  <w:marLeft w:val="0"/>
                  <w:marRight w:val="0"/>
                  <w:marTop w:val="0"/>
                  <w:marBottom w:val="0"/>
                  <w:divBdr>
                    <w:top w:val="none" w:sz="0" w:space="0" w:color="auto"/>
                    <w:left w:val="none" w:sz="0" w:space="0" w:color="auto"/>
                    <w:bottom w:val="none" w:sz="0" w:space="0" w:color="auto"/>
                    <w:right w:val="none" w:sz="0" w:space="0" w:color="auto"/>
                  </w:divBdr>
                </w:div>
                <w:div w:id="1264146675">
                  <w:marLeft w:val="0"/>
                  <w:marRight w:val="0"/>
                  <w:marTop w:val="0"/>
                  <w:marBottom w:val="0"/>
                  <w:divBdr>
                    <w:top w:val="none" w:sz="0" w:space="0" w:color="auto"/>
                    <w:left w:val="none" w:sz="0" w:space="0" w:color="auto"/>
                    <w:bottom w:val="none" w:sz="0" w:space="0" w:color="auto"/>
                    <w:right w:val="none" w:sz="0" w:space="0" w:color="auto"/>
                  </w:divBdr>
                </w:div>
                <w:div w:id="1608661079">
                  <w:marLeft w:val="0"/>
                  <w:marRight w:val="0"/>
                  <w:marTop w:val="0"/>
                  <w:marBottom w:val="0"/>
                  <w:divBdr>
                    <w:top w:val="none" w:sz="0" w:space="0" w:color="auto"/>
                    <w:left w:val="none" w:sz="0" w:space="0" w:color="auto"/>
                    <w:bottom w:val="none" w:sz="0" w:space="0" w:color="auto"/>
                    <w:right w:val="none" w:sz="0" w:space="0" w:color="auto"/>
                  </w:divBdr>
                </w:div>
                <w:div w:id="1220484005">
                  <w:marLeft w:val="0"/>
                  <w:marRight w:val="0"/>
                  <w:marTop w:val="0"/>
                  <w:marBottom w:val="0"/>
                  <w:divBdr>
                    <w:top w:val="none" w:sz="0" w:space="0" w:color="auto"/>
                    <w:left w:val="none" w:sz="0" w:space="0" w:color="auto"/>
                    <w:bottom w:val="none" w:sz="0" w:space="0" w:color="auto"/>
                    <w:right w:val="none" w:sz="0" w:space="0" w:color="auto"/>
                  </w:divBdr>
                </w:div>
                <w:div w:id="1262955629">
                  <w:marLeft w:val="0"/>
                  <w:marRight w:val="0"/>
                  <w:marTop w:val="0"/>
                  <w:marBottom w:val="0"/>
                  <w:divBdr>
                    <w:top w:val="none" w:sz="0" w:space="0" w:color="auto"/>
                    <w:left w:val="none" w:sz="0" w:space="0" w:color="auto"/>
                    <w:bottom w:val="none" w:sz="0" w:space="0" w:color="auto"/>
                    <w:right w:val="none" w:sz="0" w:space="0" w:color="auto"/>
                  </w:divBdr>
                </w:div>
                <w:div w:id="897864460">
                  <w:marLeft w:val="0"/>
                  <w:marRight w:val="0"/>
                  <w:marTop w:val="0"/>
                  <w:marBottom w:val="0"/>
                  <w:divBdr>
                    <w:top w:val="none" w:sz="0" w:space="0" w:color="auto"/>
                    <w:left w:val="none" w:sz="0" w:space="0" w:color="auto"/>
                    <w:bottom w:val="none" w:sz="0" w:space="0" w:color="auto"/>
                    <w:right w:val="none" w:sz="0" w:space="0" w:color="auto"/>
                  </w:divBdr>
                </w:div>
                <w:div w:id="242840874">
                  <w:marLeft w:val="0"/>
                  <w:marRight w:val="0"/>
                  <w:marTop w:val="0"/>
                  <w:marBottom w:val="0"/>
                  <w:divBdr>
                    <w:top w:val="none" w:sz="0" w:space="0" w:color="auto"/>
                    <w:left w:val="none" w:sz="0" w:space="0" w:color="auto"/>
                    <w:bottom w:val="none" w:sz="0" w:space="0" w:color="auto"/>
                    <w:right w:val="none" w:sz="0" w:space="0" w:color="auto"/>
                  </w:divBdr>
                </w:div>
                <w:div w:id="691734048">
                  <w:marLeft w:val="0"/>
                  <w:marRight w:val="0"/>
                  <w:marTop w:val="0"/>
                  <w:marBottom w:val="0"/>
                  <w:divBdr>
                    <w:top w:val="none" w:sz="0" w:space="0" w:color="auto"/>
                    <w:left w:val="none" w:sz="0" w:space="0" w:color="auto"/>
                    <w:bottom w:val="none" w:sz="0" w:space="0" w:color="auto"/>
                    <w:right w:val="none" w:sz="0" w:space="0" w:color="auto"/>
                  </w:divBdr>
                </w:div>
                <w:div w:id="1662124569">
                  <w:marLeft w:val="0"/>
                  <w:marRight w:val="0"/>
                  <w:marTop w:val="0"/>
                  <w:marBottom w:val="0"/>
                  <w:divBdr>
                    <w:top w:val="none" w:sz="0" w:space="0" w:color="auto"/>
                    <w:left w:val="none" w:sz="0" w:space="0" w:color="auto"/>
                    <w:bottom w:val="none" w:sz="0" w:space="0" w:color="auto"/>
                    <w:right w:val="none" w:sz="0" w:space="0" w:color="auto"/>
                  </w:divBdr>
                </w:div>
                <w:div w:id="775447764">
                  <w:marLeft w:val="0"/>
                  <w:marRight w:val="0"/>
                  <w:marTop w:val="0"/>
                  <w:marBottom w:val="0"/>
                  <w:divBdr>
                    <w:top w:val="none" w:sz="0" w:space="0" w:color="auto"/>
                    <w:left w:val="none" w:sz="0" w:space="0" w:color="auto"/>
                    <w:bottom w:val="none" w:sz="0" w:space="0" w:color="auto"/>
                    <w:right w:val="none" w:sz="0" w:space="0" w:color="auto"/>
                  </w:divBdr>
                </w:div>
                <w:div w:id="1607729193">
                  <w:marLeft w:val="0"/>
                  <w:marRight w:val="0"/>
                  <w:marTop w:val="0"/>
                  <w:marBottom w:val="0"/>
                  <w:divBdr>
                    <w:top w:val="none" w:sz="0" w:space="0" w:color="auto"/>
                    <w:left w:val="none" w:sz="0" w:space="0" w:color="auto"/>
                    <w:bottom w:val="none" w:sz="0" w:space="0" w:color="auto"/>
                    <w:right w:val="none" w:sz="0" w:space="0" w:color="auto"/>
                  </w:divBdr>
                </w:div>
                <w:div w:id="1730376210">
                  <w:marLeft w:val="0"/>
                  <w:marRight w:val="0"/>
                  <w:marTop w:val="0"/>
                  <w:marBottom w:val="0"/>
                  <w:divBdr>
                    <w:top w:val="none" w:sz="0" w:space="0" w:color="auto"/>
                    <w:left w:val="none" w:sz="0" w:space="0" w:color="auto"/>
                    <w:bottom w:val="none" w:sz="0" w:space="0" w:color="auto"/>
                    <w:right w:val="none" w:sz="0" w:space="0" w:color="auto"/>
                  </w:divBdr>
                </w:div>
                <w:div w:id="234166162">
                  <w:marLeft w:val="0"/>
                  <w:marRight w:val="0"/>
                  <w:marTop w:val="0"/>
                  <w:marBottom w:val="0"/>
                  <w:divBdr>
                    <w:top w:val="none" w:sz="0" w:space="0" w:color="auto"/>
                    <w:left w:val="none" w:sz="0" w:space="0" w:color="auto"/>
                    <w:bottom w:val="none" w:sz="0" w:space="0" w:color="auto"/>
                    <w:right w:val="none" w:sz="0" w:space="0" w:color="auto"/>
                  </w:divBdr>
                </w:div>
                <w:div w:id="530801320">
                  <w:marLeft w:val="0"/>
                  <w:marRight w:val="0"/>
                  <w:marTop w:val="0"/>
                  <w:marBottom w:val="0"/>
                  <w:divBdr>
                    <w:top w:val="none" w:sz="0" w:space="0" w:color="auto"/>
                    <w:left w:val="none" w:sz="0" w:space="0" w:color="auto"/>
                    <w:bottom w:val="none" w:sz="0" w:space="0" w:color="auto"/>
                    <w:right w:val="none" w:sz="0" w:space="0" w:color="auto"/>
                  </w:divBdr>
                </w:div>
                <w:div w:id="1893493496">
                  <w:marLeft w:val="0"/>
                  <w:marRight w:val="0"/>
                  <w:marTop w:val="0"/>
                  <w:marBottom w:val="0"/>
                  <w:divBdr>
                    <w:top w:val="none" w:sz="0" w:space="0" w:color="auto"/>
                    <w:left w:val="none" w:sz="0" w:space="0" w:color="auto"/>
                    <w:bottom w:val="none" w:sz="0" w:space="0" w:color="auto"/>
                    <w:right w:val="none" w:sz="0" w:space="0" w:color="auto"/>
                  </w:divBdr>
                </w:div>
                <w:div w:id="1241872037">
                  <w:marLeft w:val="0"/>
                  <w:marRight w:val="0"/>
                  <w:marTop w:val="0"/>
                  <w:marBottom w:val="0"/>
                  <w:divBdr>
                    <w:top w:val="none" w:sz="0" w:space="0" w:color="auto"/>
                    <w:left w:val="none" w:sz="0" w:space="0" w:color="auto"/>
                    <w:bottom w:val="none" w:sz="0" w:space="0" w:color="auto"/>
                    <w:right w:val="none" w:sz="0" w:space="0" w:color="auto"/>
                  </w:divBdr>
                </w:div>
                <w:div w:id="155269613">
                  <w:marLeft w:val="0"/>
                  <w:marRight w:val="0"/>
                  <w:marTop w:val="0"/>
                  <w:marBottom w:val="0"/>
                  <w:divBdr>
                    <w:top w:val="none" w:sz="0" w:space="0" w:color="auto"/>
                    <w:left w:val="none" w:sz="0" w:space="0" w:color="auto"/>
                    <w:bottom w:val="none" w:sz="0" w:space="0" w:color="auto"/>
                    <w:right w:val="none" w:sz="0" w:space="0" w:color="auto"/>
                  </w:divBdr>
                </w:div>
                <w:div w:id="1505507757">
                  <w:marLeft w:val="0"/>
                  <w:marRight w:val="0"/>
                  <w:marTop w:val="0"/>
                  <w:marBottom w:val="0"/>
                  <w:divBdr>
                    <w:top w:val="none" w:sz="0" w:space="0" w:color="auto"/>
                    <w:left w:val="none" w:sz="0" w:space="0" w:color="auto"/>
                    <w:bottom w:val="none" w:sz="0" w:space="0" w:color="auto"/>
                    <w:right w:val="none" w:sz="0" w:space="0" w:color="auto"/>
                  </w:divBdr>
                </w:div>
                <w:div w:id="1327517313">
                  <w:marLeft w:val="0"/>
                  <w:marRight w:val="0"/>
                  <w:marTop w:val="0"/>
                  <w:marBottom w:val="0"/>
                  <w:divBdr>
                    <w:top w:val="none" w:sz="0" w:space="0" w:color="auto"/>
                    <w:left w:val="none" w:sz="0" w:space="0" w:color="auto"/>
                    <w:bottom w:val="none" w:sz="0" w:space="0" w:color="auto"/>
                    <w:right w:val="none" w:sz="0" w:space="0" w:color="auto"/>
                  </w:divBdr>
                </w:div>
                <w:div w:id="1656760414">
                  <w:marLeft w:val="0"/>
                  <w:marRight w:val="0"/>
                  <w:marTop w:val="0"/>
                  <w:marBottom w:val="0"/>
                  <w:divBdr>
                    <w:top w:val="none" w:sz="0" w:space="0" w:color="auto"/>
                    <w:left w:val="none" w:sz="0" w:space="0" w:color="auto"/>
                    <w:bottom w:val="none" w:sz="0" w:space="0" w:color="auto"/>
                    <w:right w:val="none" w:sz="0" w:space="0" w:color="auto"/>
                  </w:divBdr>
                </w:div>
                <w:div w:id="640581366">
                  <w:marLeft w:val="0"/>
                  <w:marRight w:val="0"/>
                  <w:marTop w:val="0"/>
                  <w:marBottom w:val="0"/>
                  <w:divBdr>
                    <w:top w:val="none" w:sz="0" w:space="0" w:color="auto"/>
                    <w:left w:val="none" w:sz="0" w:space="0" w:color="auto"/>
                    <w:bottom w:val="none" w:sz="0" w:space="0" w:color="auto"/>
                    <w:right w:val="none" w:sz="0" w:space="0" w:color="auto"/>
                  </w:divBdr>
                </w:div>
                <w:div w:id="485509267">
                  <w:marLeft w:val="0"/>
                  <w:marRight w:val="0"/>
                  <w:marTop w:val="0"/>
                  <w:marBottom w:val="0"/>
                  <w:divBdr>
                    <w:top w:val="none" w:sz="0" w:space="0" w:color="auto"/>
                    <w:left w:val="none" w:sz="0" w:space="0" w:color="auto"/>
                    <w:bottom w:val="none" w:sz="0" w:space="0" w:color="auto"/>
                    <w:right w:val="none" w:sz="0" w:space="0" w:color="auto"/>
                  </w:divBdr>
                </w:div>
                <w:div w:id="1511682174">
                  <w:marLeft w:val="0"/>
                  <w:marRight w:val="0"/>
                  <w:marTop w:val="0"/>
                  <w:marBottom w:val="0"/>
                  <w:divBdr>
                    <w:top w:val="none" w:sz="0" w:space="0" w:color="auto"/>
                    <w:left w:val="none" w:sz="0" w:space="0" w:color="auto"/>
                    <w:bottom w:val="none" w:sz="0" w:space="0" w:color="auto"/>
                    <w:right w:val="none" w:sz="0" w:space="0" w:color="auto"/>
                  </w:divBdr>
                </w:div>
                <w:div w:id="1478645644">
                  <w:marLeft w:val="0"/>
                  <w:marRight w:val="0"/>
                  <w:marTop w:val="0"/>
                  <w:marBottom w:val="0"/>
                  <w:divBdr>
                    <w:top w:val="none" w:sz="0" w:space="0" w:color="auto"/>
                    <w:left w:val="none" w:sz="0" w:space="0" w:color="auto"/>
                    <w:bottom w:val="none" w:sz="0" w:space="0" w:color="auto"/>
                    <w:right w:val="none" w:sz="0" w:space="0" w:color="auto"/>
                  </w:divBdr>
                </w:div>
                <w:div w:id="519438755">
                  <w:marLeft w:val="0"/>
                  <w:marRight w:val="0"/>
                  <w:marTop w:val="0"/>
                  <w:marBottom w:val="0"/>
                  <w:divBdr>
                    <w:top w:val="none" w:sz="0" w:space="0" w:color="auto"/>
                    <w:left w:val="none" w:sz="0" w:space="0" w:color="auto"/>
                    <w:bottom w:val="none" w:sz="0" w:space="0" w:color="auto"/>
                    <w:right w:val="none" w:sz="0" w:space="0" w:color="auto"/>
                  </w:divBdr>
                </w:div>
                <w:div w:id="763843209">
                  <w:marLeft w:val="0"/>
                  <w:marRight w:val="0"/>
                  <w:marTop w:val="0"/>
                  <w:marBottom w:val="0"/>
                  <w:divBdr>
                    <w:top w:val="none" w:sz="0" w:space="0" w:color="auto"/>
                    <w:left w:val="none" w:sz="0" w:space="0" w:color="auto"/>
                    <w:bottom w:val="none" w:sz="0" w:space="0" w:color="auto"/>
                    <w:right w:val="none" w:sz="0" w:space="0" w:color="auto"/>
                  </w:divBdr>
                </w:div>
                <w:div w:id="1708680698">
                  <w:marLeft w:val="0"/>
                  <w:marRight w:val="0"/>
                  <w:marTop w:val="0"/>
                  <w:marBottom w:val="0"/>
                  <w:divBdr>
                    <w:top w:val="none" w:sz="0" w:space="0" w:color="auto"/>
                    <w:left w:val="none" w:sz="0" w:space="0" w:color="auto"/>
                    <w:bottom w:val="none" w:sz="0" w:space="0" w:color="auto"/>
                    <w:right w:val="none" w:sz="0" w:space="0" w:color="auto"/>
                  </w:divBdr>
                </w:div>
                <w:div w:id="2042853598">
                  <w:marLeft w:val="0"/>
                  <w:marRight w:val="0"/>
                  <w:marTop w:val="0"/>
                  <w:marBottom w:val="0"/>
                  <w:divBdr>
                    <w:top w:val="none" w:sz="0" w:space="0" w:color="auto"/>
                    <w:left w:val="none" w:sz="0" w:space="0" w:color="auto"/>
                    <w:bottom w:val="none" w:sz="0" w:space="0" w:color="auto"/>
                    <w:right w:val="none" w:sz="0" w:space="0" w:color="auto"/>
                  </w:divBdr>
                </w:div>
                <w:div w:id="475030211">
                  <w:marLeft w:val="0"/>
                  <w:marRight w:val="0"/>
                  <w:marTop w:val="0"/>
                  <w:marBottom w:val="0"/>
                  <w:divBdr>
                    <w:top w:val="none" w:sz="0" w:space="0" w:color="auto"/>
                    <w:left w:val="none" w:sz="0" w:space="0" w:color="auto"/>
                    <w:bottom w:val="none" w:sz="0" w:space="0" w:color="auto"/>
                    <w:right w:val="none" w:sz="0" w:space="0" w:color="auto"/>
                  </w:divBdr>
                </w:div>
                <w:div w:id="794062879">
                  <w:marLeft w:val="0"/>
                  <w:marRight w:val="0"/>
                  <w:marTop w:val="0"/>
                  <w:marBottom w:val="0"/>
                  <w:divBdr>
                    <w:top w:val="none" w:sz="0" w:space="0" w:color="auto"/>
                    <w:left w:val="none" w:sz="0" w:space="0" w:color="auto"/>
                    <w:bottom w:val="none" w:sz="0" w:space="0" w:color="auto"/>
                    <w:right w:val="none" w:sz="0" w:space="0" w:color="auto"/>
                  </w:divBdr>
                </w:div>
                <w:div w:id="1280068715">
                  <w:marLeft w:val="0"/>
                  <w:marRight w:val="0"/>
                  <w:marTop w:val="0"/>
                  <w:marBottom w:val="0"/>
                  <w:divBdr>
                    <w:top w:val="none" w:sz="0" w:space="0" w:color="auto"/>
                    <w:left w:val="none" w:sz="0" w:space="0" w:color="auto"/>
                    <w:bottom w:val="none" w:sz="0" w:space="0" w:color="auto"/>
                    <w:right w:val="none" w:sz="0" w:space="0" w:color="auto"/>
                  </w:divBdr>
                </w:div>
                <w:div w:id="494759786">
                  <w:marLeft w:val="0"/>
                  <w:marRight w:val="0"/>
                  <w:marTop w:val="0"/>
                  <w:marBottom w:val="0"/>
                  <w:divBdr>
                    <w:top w:val="none" w:sz="0" w:space="0" w:color="auto"/>
                    <w:left w:val="none" w:sz="0" w:space="0" w:color="auto"/>
                    <w:bottom w:val="none" w:sz="0" w:space="0" w:color="auto"/>
                    <w:right w:val="none" w:sz="0" w:space="0" w:color="auto"/>
                  </w:divBdr>
                </w:div>
                <w:div w:id="699354703">
                  <w:marLeft w:val="0"/>
                  <w:marRight w:val="0"/>
                  <w:marTop w:val="0"/>
                  <w:marBottom w:val="0"/>
                  <w:divBdr>
                    <w:top w:val="none" w:sz="0" w:space="0" w:color="auto"/>
                    <w:left w:val="none" w:sz="0" w:space="0" w:color="auto"/>
                    <w:bottom w:val="none" w:sz="0" w:space="0" w:color="auto"/>
                    <w:right w:val="none" w:sz="0" w:space="0" w:color="auto"/>
                  </w:divBdr>
                </w:div>
                <w:div w:id="616714870">
                  <w:marLeft w:val="0"/>
                  <w:marRight w:val="0"/>
                  <w:marTop w:val="0"/>
                  <w:marBottom w:val="0"/>
                  <w:divBdr>
                    <w:top w:val="none" w:sz="0" w:space="0" w:color="auto"/>
                    <w:left w:val="none" w:sz="0" w:space="0" w:color="auto"/>
                    <w:bottom w:val="none" w:sz="0" w:space="0" w:color="auto"/>
                    <w:right w:val="none" w:sz="0" w:space="0" w:color="auto"/>
                  </w:divBdr>
                </w:div>
                <w:div w:id="437993142">
                  <w:marLeft w:val="0"/>
                  <w:marRight w:val="0"/>
                  <w:marTop w:val="0"/>
                  <w:marBottom w:val="0"/>
                  <w:divBdr>
                    <w:top w:val="none" w:sz="0" w:space="0" w:color="auto"/>
                    <w:left w:val="none" w:sz="0" w:space="0" w:color="auto"/>
                    <w:bottom w:val="none" w:sz="0" w:space="0" w:color="auto"/>
                    <w:right w:val="none" w:sz="0" w:space="0" w:color="auto"/>
                  </w:divBdr>
                </w:div>
                <w:div w:id="2023556097">
                  <w:marLeft w:val="0"/>
                  <w:marRight w:val="0"/>
                  <w:marTop w:val="0"/>
                  <w:marBottom w:val="0"/>
                  <w:divBdr>
                    <w:top w:val="none" w:sz="0" w:space="0" w:color="auto"/>
                    <w:left w:val="none" w:sz="0" w:space="0" w:color="auto"/>
                    <w:bottom w:val="none" w:sz="0" w:space="0" w:color="auto"/>
                    <w:right w:val="none" w:sz="0" w:space="0" w:color="auto"/>
                  </w:divBdr>
                </w:div>
                <w:div w:id="112747244">
                  <w:marLeft w:val="0"/>
                  <w:marRight w:val="0"/>
                  <w:marTop w:val="0"/>
                  <w:marBottom w:val="0"/>
                  <w:divBdr>
                    <w:top w:val="none" w:sz="0" w:space="0" w:color="auto"/>
                    <w:left w:val="none" w:sz="0" w:space="0" w:color="auto"/>
                    <w:bottom w:val="none" w:sz="0" w:space="0" w:color="auto"/>
                    <w:right w:val="none" w:sz="0" w:space="0" w:color="auto"/>
                  </w:divBdr>
                </w:div>
                <w:div w:id="1472595472">
                  <w:marLeft w:val="0"/>
                  <w:marRight w:val="0"/>
                  <w:marTop w:val="0"/>
                  <w:marBottom w:val="0"/>
                  <w:divBdr>
                    <w:top w:val="none" w:sz="0" w:space="0" w:color="auto"/>
                    <w:left w:val="none" w:sz="0" w:space="0" w:color="auto"/>
                    <w:bottom w:val="none" w:sz="0" w:space="0" w:color="auto"/>
                    <w:right w:val="none" w:sz="0" w:space="0" w:color="auto"/>
                  </w:divBdr>
                </w:div>
                <w:div w:id="987515008">
                  <w:marLeft w:val="0"/>
                  <w:marRight w:val="0"/>
                  <w:marTop w:val="0"/>
                  <w:marBottom w:val="0"/>
                  <w:divBdr>
                    <w:top w:val="none" w:sz="0" w:space="0" w:color="auto"/>
                    <w:left w:val="none" w:sz="0" w:space="0" w:color="auto"/>
                    <w:bottom w:val="none" w:sz="0" w:space="0" w:color="auto"/>
                    <w:right w:val="none" w:sz="0" w:space="0" w:color="auto"/>
                  </w:divBdr>
                </w:div>
                <w:div w:id="488447125">
                  <w:marLeft w:val="0"/>
                  <w:marRight w:val="0"/>
                  <w:marTop w:val="0"/>
                  <w:marBottom w:val="0"/>
                  <w:divBdr>
                    <w:top w:val="none" w:sz="0" w:space="0" w:color="auto"/>
                    <w:left w:val="none" w:sz="0" w:space="0" w:color="auto"/>
                    <w:bottom w:val="none" w:sz="0" w:space="0" w:color="auto"/>
                    <w:right w:val="none" w:sz="0" w:space="0" w:color="auto"/>
                  </w:divBdr>
                </w:div>
                <w:div w:id="2038382493">
                  <w:marLeft w:val="0"/>
                  <w:marRight w:val="0"/>
                  <w:marTop w:val="0"/>
                  <w:marBottom w:val="0"/>
                  <w:divBdr>
                    <w:top w:val="none" w:sz="0" w:space="0" w:color="auto"/>
                    <w:left w:val="none" w:sz="0" w:space="0" w:color="auto"/>
                    <w:bottom w:val="none" w:sz="0" w:space="0" w:color="auto"/>
                    <w:right w:val="none" w:sz="0" w:space="0" w:color="auto"/>
                  </w:divBdr>
                </w:div>
                <w:div w:id="1006786009">
                  <w:marLeft w:val="0"/>
                  <w:marRight w:val="0"/>
                  <w:marTop w:val="0"/>
                  <w:marBottom w:val="0"/>
                  <w:divBdr>
                    <w:top w:val="none" w:sz="0" w:space="0" w:color="auto"/>
                    <w:left w:val="none" w:sz="0" w:space="0" w:color="auto"/>
                    <w:bottom w:val="none" w:sz="0" w:space="0" w:color="auto"/>
                    <w:right w:val="none" w:sz="0" w:space="0" w:color="auto"/>
                  </w:divBdr>
                </w:div>
                <w:div w:id="936444131">
                  <w:marLeft w:val="0"/>
                  <w:marRight w:val="0"/>
                  <w:marTop w:val="0"/>
                  <w:marBottom w:val="0"/>
                  <w:divBdr>
                    <w:top w:val="none" w:sz="0" w:space="0" w:color="auto"/>
                    <w:left w:val="none" w:sz="0" w:space="0" w:color="auto"/>
                    <w:bottom w:val="none" w:sz="0" w:space="0" w:color="auto"/>
                    <w:right w:val="none" w:sz="0" w:space="0" w:color="auto"/>
                  </w:divBdr>
                </w:div>
                <w:div w:id="1098135156">
                  <w:marLeft w:val="0"/>
                  <w:marRight w:val="0"/>
                  <w:marTop w:val="0"/>
                  <w:marBottom w:val="0"/>
                  <w:divBdr>
                    <w:top w:val="none" w:sz="0" w:space="0" w:color="auto"/>
                    <w:left w:val="none" w:sz="0" w:space="0" w:color="auto"/>
                    <w:bottom w:val="none" w:sz="0" w:space="0" w:color="auto"/>
                    <w:right w:val="none" w:sz="0" w:space="0" w:color="auto"/>
                  </w:divBdr>
                </w:div>
                <w:div w:id="1554586611">
                  <w:marLeft w:val="0"/>
                  <w:marRight w:val="0"/>
                  <w:marTop w:val="0"/>
                  <w:marBottom w:val="0"/>
                  <w:divBdr>
                    <w:top w:val="none" w:sz="0" w:space="0" w:color="auto"/>
                    <w:left w:val="none" w:sz="0" w:space="0" w:color="auto"/>
                    <w:bottom w:val="none" w:sz="0" w:space="0" w:color="auto"/>
                    <w:right w:val="none" w:sz="0" w:space="0" w:color="auto"/>
                  </w:divBdr>
                </w:div>
                <w:div w:id="63142620">
                  <w:marLeft w:val="0"/>
                  <w:marRight w:val="0"/>
                  <w:marTop w:val="0"/>
                  <w:marBottom w:val="0"/>
                  <w:divBdr>
                    <w:top w:val="none" w:sz="0" w:space="0" w:color="auto"/>
                    <w:left w:val="none" w:sz="0" w:space="0" w:color="auto"/>
                    <w:bottom w:val="none" w:sz="0" w:space="0" w:color="auto"/>
                    <w:right w:val="none" w:sz="0" w:space="0" w:color="auto"/>
                  </w:divBdr>
                </w:div>
                <w:div w:id="1013915977">
                  <w:marLeft w:val="0"/>
                  <w:marRight w:val="0"/>
                  <w:marTop w:val="0"/>
                  <w:marBottom w:val="0"/>
                  <w:divBdr>
                    <w:top w:val="none" w:sz="0" w:space="0" w:color="auto"/>
                    <w:left w:val="none" w:sz="0" w:space="0" w:color="auto"/>
                    <w:bottom w:val="none" w:sz="0" w:space="0" w:color="auto"/>
                    <w:right w:val="none" w:sz="0" w:space="0" w:color="auto"/>
                  </w:divBdr>
                </w:div>
                <w:div w:id="75904358">
                  <w:marLeft w:val="0"/>
                  <w:marRight w:val="0"/>
                  <w:marTop w:val="0"/>
                  <w:marBottom w:val="0"/>
                  <w:divBdr>
                    <w:top w:val="none" w:sz="0" w:space="0" w:color="auto"/>
                    <w:left w:val="none" w:sz="0" w:space="0" w:color="auto"/>
                    <w:bottom w:val="none" w:sz="0" w:space="0" w:color="auto"/>
                    <w:right w:val="none" w:sz="0" w:space="0" w:color="auto"/>
                  </w:divBdr>
                </w:div>
                <w:div w:id="1164393747">
                  <w:marLeft w:val="0"/>
                  <w:marRight w:val="0"/>
                  <w:marTop w:val="0"/>
                  <w:marBottom w:val="0"/>
                  <w:divBdr>
                    <w:top w:val="none" w:sz="0" w:space="0" w:color="auto"/>
                    <w:left w:val="none" w:sz="0" w:space="0" w:color="auto"/>
                    <w:bottom w:val="none" w:sz="0" w:space="0" w:color="auto"/>
                    <w:right w:val="none" w:sz="0" w:space="0" w:color="auto"/>
                  </w:divBdr>
                </w:div>
                <w:div w:id="703137868">
                  <w:marLeft w:val="0"/>
                  <w:marRight w:val="0"/>
                  <w:marTop w:val="0"/>
                  <w:marBottom w:val="0"/>
                  <w:divBdr>
                    <w:top w:val="none" w:sz="0" w:space="0" w:color="auto"/>
                    <w:left w:val="none" w:sz="0" w:space="0" w:color="auto"/>
                    <w:bottom w:val="none" w:sz="0" w:space="0" w:color="auto"/>
                    <w:right w:val="none" w:sz="0" w:space="0" w:color="auto"/>
                  </w:divBdr>
                </w:div>
                <w:div w:id="687565166">
                  <w:marLeft w:val="0"/>
                  <w:marRight w:val="0"/>
                  <w:marTop w:val="0"/>
                  <w:marBottom w:val="0"/>
                  <w:divBdr>
                    <w:top w:val="none" w:sz="0" w:space="0" w:color="auto"/>
                    <w:left w:val="none" w:sz="0" w:space="0" w:color="auto"/>
                    <w:bottom w:val="none" w:sz="0" w:space="0" w:color="auto"/>
                    <w:right w:val="none" w:sz="0" w:space="0" w:color="auto"/>
                  </w:divBdr>
                </w:div>
                <w:div w:id="16978014">
                  <w:marLeft w:val="0"/>
                  <w:marRight w:val="0"/>
                  <w:marTop w:val="0"/>
                  <w:marBottom w:val="0"/>
                  <w:divBdr>
                    <w:top w:val="none" w:sz="0" w:space="0" w:color="auto"/>
                    <w:left w:val="none" w:sz="0" w:space="0" w:color="auto"/>
                    <w:bottom w:val="none" w:sz="0" w:space="0" w:color="auto"/>
                    <w:right w:val="none" w:sz="0" w:space="0" w:color="auto"/>
                  </w:divBdr>
                </w:div>
                <w:div w:id="1918662782">
                  <w:marLeft w:val="0"/>
                  <w:marRight w:val="0"/>
                  <w:marTop w:val="0"/>
                  <w:marBottom w:val="0"/>
                  <w:divBdr>
                    <w:top w:val="none" w:sz="0" w:space="0" w:color="auto"/>
                    <w:left w:val="none" w:sz="0" w:space="0" w:color="auto"/>
                    <w:bottom w:val="none" w:sz="0" w:space="0" w:color="auto"/>
                    <w:right w:val="none" w:sz="0" w:space="0" w:color="auto"/>
                  </w:divBdr>
                </w:div>
                <w:div w:id="275255706">
                  <w:marLeft w:val="0"/>
                  <w:marRight w:val="0"/>
                  <w:marTop w:val="0"/>
                  <w:marBottom w:val="0"/>
                  <w:divBdr>
                    <w:top w:val="none" w:sz="0" w:space="0" w:color="auto"/>
                    <w:left w:val="none" w:sz="0" w:space="0" w:color="auto"/>
                    <w:bottom w:val="none" w:sz="0" w:space="0" w:color="auto"/>
                    <w:right w:val="none" w:sz="0" w:space="0" w:color="auto"/>
                  </w:divBdr>
                </w:div>
                <w:div w:id="459344973">
                  <w:marLeft w:val="0"/>
                  <w:marRight w:val="0"/>
                  <w:marTop w:val="0"/>
                  <w:marBottom w:val="0"/>
                  <w:divBdr>
                    <w:top w:val="none" w:sz="0" w:space="0" w:color="auto"/>
                    <w:left w:val="none" w:sz="0" w:space="0" w:color="auto"/>
                    <w:bottom w:val="none" w:sz="0" w:space="0" w:color="auto"/>
                    <w:right w:val="none" w:sz="0" w:space="0" w:color="auto"/>
                  </w:divBdr>
                </w:div>
                <w:div w:id="1714422826">
                  <w:marLeft w:val="0"/>
                  <w:marRight w:val="0"/>
                  <w:marTop w:val="0"/>
                  <w:marBottom w:val="0"/>
                  <w:divBdr>
                    <w:top w:val="none" w:sz="0" w:space="0" w:color="auto"/>
                    <w:left w:val="none" w:sz="0" w:space="0" w:color="auto"/>
                    <w:bottom w:val="none" w:sz="0" w:space="0" w:color="auto"/>
                    <w:right w:val="none" w:sz="0" w:space="0" w:color="auto"/>
                  </w:divBdr>
                </w:div>
                <w:div w:id="1940482624">
                  <w:marLeft w:val="0"/>
                  <w:marRight w:val="0"/>
                  <w:marTop w:val="0"/>
                  <w:marBottom w:val="0"/>
                  <w:divBdr>
                    <w:top w:val="none" w:sz="0" w:space="0" w:color="auto"/>
                    <w:left w:val="none" w:sz="0" w:space="0" w:color="auto"/>
                    <w:bottom w:val="none" w:sz="0" w:space="0" w:color="auto"/>
                    <w:right w:val="none" w:sz="0" w:space="0" w:color="auto"/>
                  </w:divBdr>
                </w:div>
                <w:div w:id="177735760">
                  <w:marLeft w:val="0"/>
                  <w:marRight w:val="0"/>
                  <w:marTop w:val="0"/>
                  <w:marBottom w:val="0"/>
                  <w:divBdr>
                    <w:top w:val="none" w:sz="0" w:space="0" w:color="auto"/>
                    <w:left w:val="none" w:sz="0" w:space="0" w:color="auto"/>
                    <w:bottom w:val="none" w:sz="0" w:space="0" w:color="auto"/>
                    <w:right w:val="none" w:sz="0" w:space="0" w:color="auto"/>
                  </w:divBdr>
                </w:div>
                <w:div w:id="2023051244">
                  <w:marLeft w:val="0"/>
                  <w:marRight w:val="0"/>
                  <w:marTop w:val="0"/>
                  <w:marBottom w:val="0"/>
                  <w:divBdr>
                    <w:top w:val="none" w:sz="0" w:space="0" w:color="auto"/>
                    <w:left w:val="none" w:sz="0" w:space="0" w:color="auto"/>
                    <w:bottom w:val="none" w:sz="0" w:space="0" w:color="auto"/>
                    <w:right w:val="none" w:sz="0" w:space="0" w:color="auto"/>
                  </w:divBdr>
                </w:div>
                <w:div w:id="1207327429">
                  <w:marLeft w:val="0"/>
                  <w:marRight w:val="0"/>
                  <w:marTop w:val="0"/>
                  <w:marBottom w:val="0"/>
                  <w:divBdr>
                    <w:top w:val="none" w:sz="0" w:space="0" w:color="auto"/>
                    <w:left w:val="none" w:sz="0" w:space="0" w:color="auto"/>
                    <w:bottom w:val="none" w:sz="0" w:space="0" w:color="auto"/>
                    <w:right w:val="none" w:sz="0" w:space="0" w:color="auto"/>
                  </w:divBdr>
                </w:div>
                <w:div w:id="1064138434">
                  <w:marLeft w:val="0"/>
                  <w:marRight w:val="0"/>
                  <w:marTop w:val="0"/>
                  <w:marBottom w:val="0"/>
                  <w:divBdr>
                    <w:top w:val="none" w:sz="0" w:space="0" w:color="auto"/>
                    <w:left w:val="none" w:sz="0" w:space="0" w:color="auto"/>
                    <w:bottom w:val="none" w:sz="0" w:space="0" w:color="auto"/>
                    <w:right w:val="none" w:sz="0" w:space="0" w:color="auto"/>
                  </w:divBdr>
                </w:div>
                <w:div w:id="201598717">
                  <w:marLeft w:val="0"/>
                  <w:marRight w:val="0"/>
                  <w:marTop w:val="0"/>
                  <w:marBottom w:val="0"/>
                  <w:divBdr>
                    <w:top w:val="none" w:sz="0" w:space="0" w:color="auto"/>
                    <w:left w:val="none" w:sz="0" w:space="0" w:color="auto"/>
                    <w:bottom w:val="none" w:sz="0" w:space="0" w:color="auto"/>
                    <w:right w:val="none" w:sz="0" w:space="0" w:color="auto"/>
                  </w:divBdr>
                </w:div>
                <w:div w:id="1164009505">
                  <w:marLeft w:val="0"/>
                  <w:marRight w:val="0"/>
                  <w:marTop w:val="0"/>
                  <w:marBottom w:val="0"/>
                  <w:divBdr>
                    <w:top w:val="none" w:sz="0" w:space="0" w:color="auto"/>
                    <w:left w:val="none" w:sz="0" w:space="0" w:color="auto"/>
                    <w:bottom w:val="none" w:sz="0" w:space="0" w:color="auto"/>
                    <w:right w:val="none" w:sz="0" w:space="0" w:color="auto"/>
                  </w:divBdr>
                </w:div>
                <w:div w:id="58748737">
                  <w:marLeft w:val="0"/>
                  <w:marRight w:val="0"/>
                  <w:marTop w:val="0"/>
                  <w:marBottom w:val="0"/>
                  <w:divBdr>
                    <w:top w:val="none" w:sz="0" w:space="0" w:color="auto"/>
                    <w:left w:val="none" w:sz="0" w:space="0" w:color="auto"/>
                    <w:bottom w:val="none" w:sz="0" w:space="0" w:color="auto"/>
                    <w:right w:val="none" w:sz="0" w:space="0" w:color="auto"/>
                  </w:divBdr>
                </w:div>
                <w:div w:id="111629778">
                  <w:marLeft w:val="0"/>
                  <w:marRight w:val="0"/>
                  <w:marTop w:val="0"/>
                  <w:marBottom w:val="0"/>
                  <w:divBdr>
                    <w:top w:val="none" w:sz="0" w:space="0" w:color="auto"/>
                    <w:left w:val="none" w:sz="0" w:space="0" w:color="auto"/>
                    <w:bottom w:val="none" w:sz="0" w:space="0" w:color="auto"/>
                    <w:right w:val="none" w:sz="0" w:space="0" w:color="auto"/>
                  </w:divBdr>
                </w:div>
                <w:div w:id="995720051">
                  <w:marLeft w:val="0"/>
                  <w:marRight w:val="0"/>
                  <w:marTop w:val="0"/>
                  <w:marBottom w:val="0"/>
                  <w:divBdr>
                    <w:top w:val="none" w:sz="0" w:space="0" w:color="auto"/>
                    <w:left w:val="none" w:sz="0" w:space="0" w:color="auto"/>
                    <w:bottom w:val="none" w:sz="0" w:space="0" w:color="auto"/>
                    <w:right w:val="none" w:sz="0" w:space="0" w:color="auto"/>
                  </w:divBdr>
                </w:div>
                <w:div w:id="878475653">
                  <w:marLeft w:val="0"/>
                  <w:marRight w:val="0"/>
                  <w:marTop w:val="0"/>
                  <w:marBottom w:val="0"/>
                  <w:divBdr>
                    <w:top w:val="none" w:sz="0" w:space="0" w:color="auto"/>
                    <w:left w:val="none" w:sz="0" w:space="0" w:color="auto"/>
                    <w:bottom w:val="none" w:sz="0" w:space="0" w:color="auto"/>
                    <w:right w:val="none" w:sz="0" w:space="0" w:color="auto"/>
                  </w:divBdr>
                </w:div>
                <w:div w:id="1149055447">
                  <w:marLeft w:val="0"/>
                  <w:marRight w:val="0"/>
                  <w:marTop w:val="0"/>
                  <w:marBottom w:val="0"/>
                  <w:divBdr>
                    <w:top w:val="none" w:sz="0" w:space="0" w:color="auto"/>
                    <w:left w:val="none" w:sz="0" w:space="0" w:color="auto"/>
                    <w:bottom w:val="none" w:sz="0" w:space="0" w:color="auto"/>
                    <w:right w:val="none" w:sz="0" w:space="0" w:color="auto"/>
                  </w:divBdr>
                </w:div>
                <w:div w:id="521863855">
                  <w:marLeft w:val="0"/>
                  <w:marRight w:val="0"/>
                  <w:marTop w:val="0"/>
                  <w:marBottom w:val="0"/>
                  <w:divBdr>
                    <w:top w:val="none" w:sz="0" w:space="0" w:color="auto"/>
                    <w:left w:val="none" w:sz="0" w:space="0" w:color="auto"/>
                    <w:bottom w:val="none" w:sz="0" w:space="0" w:color="auto"/>
                    <w:right w:val="none" w:sz="0" w:space="0" w:color="auto"/>
                  </w:divBdr>
                </w:div>
                <w:div w:id="1999258922">
                  <w:marLeft w:val="0"/>
                  <w:marRight w:val="0"/>
                  <w:marTop w:val="0"/>
                  <w:marBottom w:val="0"/>
                  <w:divBdr>
                    <w:top w:val="none" w:sz="0" w:space="0" w:color="auto"/>
                    <w:left w:val="none" w:sz="0" w:space="0" w:color="auto"/>
                    <w:bottom w:val="none" w:sz="0" w:space="0" w:color="auto"/>
                    <w:right w:val="none" w:sz="0" w:space="0" w:color="auto"/>
                  </w:divBdr>
                </w:div>
                <w:div w:id="24059717">
                  <w:marLeft w:val="0"/>
                  <w:marRight w:val="0"/>
                  <w:marTop w:val="0"/>
                  <w:marBottom w:val="0"/>
                  <w:divBdr>
                    <w:top w:val="none" w:sz="0" w:space="0" w:color="auto"/>
                    <w:left w:val="none" w:sz="0" w:space="0" w:color="auto"/>
                    <w:bottom w:val="none" w:sz="0" w:space="0" w:color="auto"/>
                    <w:right w:val="none" w:sz="0" w:space="0" w:color="auto"/>
                  </w:divBdr>
                </w:div>
                <w:div w:id="1679041620">
                  <w:marLeft w:val="0"/>
                  <w:marRight w:val="0"/>
                  <w:marTop w:val="0"/>
                  <w:marBottom w:val="0"/>
                  <w:divBdr>
                    <w:top w:val="none" w:sz="0" w:space="0" w:color="auto"/>
                    <w:left w:val="none" w:sz="0" w:space="0" w:color="auto"/>
                    <w:bottom w:val="none" w:sz="0" w:space="0" w:color="auto"/>
                    <w:right w:val="none" w:sz="0" w:space="0" w:color="auto"/>
                  </w:divBdr>
                </w:div>
                <w:div w:id="1565530550">
                  <w:marLeft w:val="0"/>
                  <w:marRight w:val="0"/>
                  <w:marTop w:val="0"/>
                  <w:marBottom w:val="0"/>
                  <w:divBdr>
                    <w:top w:val="none" w:sz="0" w:space="0" w:color="auto"/>
                    <w:left w:val="none" w:sz="0" w:space="0" w:color="auto"/>
                    <w:bottom w:val="none" w:sz="0" w:space="0" w:color="auto"/>
                    <w:right w:val="none" w:sz="0" w:space="0" w:color="auto"/>
                  </w:divBdr>
                </w:div>
                <w:div w:id="325517905">
                  <w:marLeft w:val="0"/>
                  <w:marRight w:val="0"/>
                  <w:marTop w:val="0"/>
                  <w:marBottom w:val="0"/>
                  <w:divBdr>
                    <w:top w:val="none" w:sz="0" w:space="0" w:color="auto"/>
                    <w:left w:val="none" w:sz="0" w:space="0" w:color="auto"/>
                    <w:bottom w:val="none" w:sz="0" w:space="0" w:color="auto"/>
                    <w:right w:val="none" w:sz="0" w:space="0" w:color="auto"/>
                  </w:divBdr>
                </w:div>
                <w:div w:id="584612369">
                  <w:marLeft w:val="0"/>
                  <w:marRight w:val="0"/>
                  <w:marTop w:val="0"/>
                  <w:marBottom w:val="0"/>
                  <w:divBdr>
                    <w:top w:val="none" w:sz="0" w:space="0" w:color="auto"/>
                    <w:left w:val="none" w:sz="0" w:space="0" w:color="auto"/>
                    <w:bottom w:val="none" w:sz="0" w:space="0" w:color="auto"/>
                    <w:right w:val="none" w:sz="0" w:space="0" w:color="auto"/>
                  </w:divBdr>
                </w:div>
                <w:div w:id="427704045">
                  <w:marLeft w:val="0"/>
                  <w:marRight w:val="0"/>
                  <w:marTop w:val="0"/>
                  <w:marBottom w:val="0"/>
                  <w:divBdr>
                    <w:top w:val="none" w:sz="0" w:space="0" w:color="auto"/>
                    <w:left w:val="none" w:sz="0" w:space="0" w:color="auto"/>
                    <w:bottom w:val="none" w:sz="0" w:space="0" w:color="auto"/>
                    <w:right w:val="none" w:sz="0" w:space="0" w:color="auto"/>
                  </w:divBdr>
                </w:div>
                <w:div w:id="60105192">
                  <w:marLeft w:val="0"/>
                  <w:marRight w:val="0"/>
                  <w:marTop w:val="0"/>
                  <w:marBottom w:val="0"/>
                  <w:divBdr>
                    <w:top w:val="none" w:sz="0" w:space="0" w:color="auto"/>
                    <w:left w:val="none" w:sz="0" w:space="0" w:color="auto"/>
                    <w:bottom w:val="none" w:sz="0" w:space="0" w:color="auto"/>
                    <w:right w:val="none" w:sz="0" w:space="0" w:color="auto"/>
                  </w:divBdr>
                </w:div>
                <w:div w:id="879054002">
                  <w:marLeft w:val="0"/>
                  <w:marRight w:val="0"/>
                  <w:marTop w:val="0"/>
                  <w:marBottom w:val="0"/>
                  <w:divBdr>
                    <w:top w:val="none" w:sz="0" w:space="0" w:color="auto"/>
                    <w:left w:val="none" w:sz="0" w:space="0" w:color="auto"/>
                    <w:bottom w:val="none" w:sz="0" w:space="0" w:color="auto"/>
                    <w:right w:val="none" w:sz="0" w:space="0" w:color="auto"/>
                  </w:divBdr>
                </w:div>
                <w:div w:id="964310987">
                  <w:marLeft w:val="0"/>
                  <w:marRight w:val="0"/>
                  <w:marTop w:val="0"/>
                  <w:marBottom w:val="0"/>
                  <w:divBdr>
                    <w:top w:val="none" w:sz="0" w:space="0" w:color="auto"/>
                    <w:left w:val="none" w:sz="0" w:space="0" w:color="auto"/>
                    <w:bottom w:val="none" w:sz="0" w:space="0" w:color="auto"/>
                    <w:right w:val="none" w:sz="0" w:space="0" w:color="auto"/>
                  </w:divBdr>
                </w:div>
                <w:div w:id="1943806353">
                  <w:marLeft w:val="0"/>
                  <w:marRight w:val="0"/>
                  <w:marTop w:val="0"/>
                  <w:marBottom w:val="0"/>
                  <w:divBdr>
                    <w:top w:val="none" w:sz="0" w:space="0" w:color="auto"/>
                    <w:left w:val="none" w:sz="0" w:space="0" w:color="auto"/>
                    <w:bottom w:val="none" w:sz="0" w:space="0" w:color="auto"/>
                    <w:right w:val="none" w:sz="0" w:space="0" w:color="auto"/>
                  </w:divBdr>
                </w:div>
                <w:div w:id="807360591">
                  <w:marLeft w:val="0"/>
                  <w:marRight w:val="0"/>
                  <w:marTop w:val="0"/>
                  <w:marBottom w:val="0"/>
                  <w:divBdr>
                    <w:top w:val="none" w:sz="0" w:space="0" w:color="auto"/>
                    <w:left w:val="none" w:sz="0" w:space="0" w:color="auto"/>
                    <w:bottom w:val="none" w:sz="0" w:space="0" w:color="auto"/>
                    <w:right w:val="none" w:sz="0" w:space="0" w:color="auto"/>
                  </w:divBdr>
                </w:div>
                <w:div w:id="1978992367">
                  <w:marLeft w:val="0"/>
                  <w:marRight w:val="0"/>
                  <w:marTop w:val="0"/>
                  <w:marBottom w:val="0"/>
                  <w:divBdr>
                    <w:top w:val="none" w:sz="0" w:space="0" w:color="auto"/>
                    <w:left w:val="none" w:sz="0" w:space="0" w:color="auto"/>
                    <w:bottom w:val="none" w:sz="0" w:space="0" w:color="auto"/>
                    <w:right w:val="none" w:sz="0" w:space="0" w:color="auto"/>
                  </w:divBdr>
                </w:div>
                <w:div w:id="977151501">
                  <w:marLeft w:val="0"/>
                  <w:marRight w:val="0"/>
                  <w:marTop w:val="0"/>
                  <w:marBottom w:val="0"/>
                  <w:divBdr>
                    <w:top w:val="none" w:sz="0" w:space="0" w:color="auto"/>
                    <w:left w:val="none" w:sz="0" w:space="0" w:color="auto"/>
                    <w:bottom w:val="none" w:sz="0" w:space="0" w:color="auto"/>
                    <w:right w:val="none" w:sz="0" w:space="0" w:color="auto"/>
                  </w:divBdr>
                </w:div>
                <w:div w:id="763500481">
                  <w:marLeft w:val="0"/>
                  <w:marRight w:val="0"/>
                  <w:marTop w:val="0"/>
                  <w:marBottom w:val="0"/>
                  <w:divBdr>
                    <w:top w:val="none" w:sz="0" w:space="0" w:color="auto"/>
                    <w:left w:val="none" w:sz="0" w:space="0" w:color="auto"/>
                    <w:bottom w:val="none" w:sz="0" w:space="0" w:color="auto"/>
                    <w:right w:val="none" w:sz="0" w:space="0" w:color="auto"/>
                  </w:divBdr>
                </w:div>
                <w:div w:id="222372630">
                  <w:marLeft w:val="0"/>
                  <w:marRight w:val="0"/>
                  <w:marTop w:val="0"/>
                  <w:marBottom w:val="0"/>
                  <w:divBdr>
                    <w:top w:val="none" w:sz="0" w:space="0" w:color="auto"/>
                    <w:left w:val="none" w:sz="0" w:space="0" w:color="auto"/>
                    <w:bottom w:val="none" w:sz="0" w:space="0" w:color="auto"/>
                    <w:right w:val="none" w:sz="0" w:space="0" w:color="auto"/>
                  </w:divBdr>
                </w:div>
                <w:div w:id="827135578">
                  <w:marLeft w:val="0"/>
                  <w:marRight w:val="0"/>
                  <w:marTop w:val="0"/>
                  <w:marBottom w:val="0"/>
                  <w:divBdr>
                    <w:top w:val="none" w:sz="0" w:space="0" w:color="auto"/>
                    <w:left w:val="none" w:sz="0" w:space="0" w:color="auto"/>
                    <w:bottom w:val="none" w:sz="0" w:space="0" w:color="auto"/>
                    <w:right w:val="none" w:sz="0" w:space="0" w:color="auto"/>
                  </w:divBdr>
                </w:div>
                <w:div w:id="1550804958">
                  <w:marLeft w:val="0"/>
                  <w:marRight w:val="0"/>
                  <w:marTop w:val="0"/>
                  <w:marBottom w:val="0"/>
                  <w:divBdr>
                    <w:top w:val="none" w:sz="0" w:space="0" w:color="auto"/>
                    <w:left w:val="none" w:sz="0" w:space="0" w:color="auto"/>
                    <w:bottom w:val="none" w:sz="0" w:space="0" w:color="auto"/>
                    <w:right w:val="none" w:sz="0" w:space="0" w:color="auto"/>
                  </w:divBdr>
                </w:div>
                <w:div w:id="858397118">
                  <w:marLeft w:val="0"/>
                  <w:marRight w:val="0"/>
                  <w:marTop w:val="0"/>
                  <w:marBottom w:val="0"/>
                  <w:divBdr>
                    <w:top w:val="none" w:sz="0" w:space="0" w:color="auto"/>
                    <w:left w:val="none" w:sz="0" w:space="0" w:color="auto"/>
                    <w:bottom w:val="none" w:sz="0" w:space="0" w:color="auto"/>
                    <w:right w:val="none" w:sz="0" w:space="0" w:color="auto"/>
                  </w:divBdr>
                </w:div>
                <w:div w:id="880748696">
                  <w:marLeft w:val="0"/>
                  <w:marRight w:val="0"/>
                  <w:marTop w:val="0"/>
                  <w:marBottom w:val="0"/>
                  <w:divBdr>
                    <w:top w:val="none" w:sz="0" w:space="0" w:color="auto"/>
                    <w:left w:val="none" w:sz="0" w:space="0" w:color="auto"/>
                    <w:bottom w:val="none" w:sz="0" w:space="0" w:color="auto"/>
                    <w:right w:val="none" w:sz="0" w:space="0" w:color="auto"/>
                  </w:divBdr>
                </w:div>
                <w:div w:id="1537691962">
                  <w:marLeft w:val="0"/>
                  <w:marRight w:val="0"/>
                  <w:marTop w:val="0"/>
                  <w:marBottom w:val="0"/>
                  <w:divBdr>
                    <w:top w:val="none" w:sz="0" w:space="0" w:color="auto"/>
                    <w:left w:val="none" w:sz="0" w:space="0" w:color="auto"/>
                    <w:bottom w:val="none" w:sz="0" w:space="0" w:color="auto"/>
                    <w:right w:val="none" w:sz="0" w:space="0" w:color="auto"/>
                  </w:divBdr>
                </w:div>
                <w:div w:id="1262176774">
                  <w:marLeft w:val="0"/>
                  <w:marRight w:val="0"/>
                  <w:marTop w:val="0"/>
                  <w:marBottom w:val="0"/>
                  <w:divBdr>
                    <w:top w:val="none" w:sz="0" w:space="0" w:color="auto"/>
                    <w:left w:val="none" w:sz="0" w:space="0" w:color="auto"/>
                    <w:bottom w:val="none" w:sz="0" w:space="0" w:color="auto"/>
                    <w:right w:val="none" w:sz="0" w:space="0" w:color="auto"/>
                  </w:divBdr>
                </w:div>
                <w:div w:id="787699754">
                  <w:marLeft w:val="0"/>
                  <w:marRight w:val="0"/>
                  <w:marTop w:val="0"/>
                  <w:marBottom w:val="0"/>
                  <w:divBdr>
                    <w:top w:val="none" w:sz="0" w:space="0" w:color="auto"/>
                    <w:left w:val="none" w:sz="0" w:space="0" w:color="auto"/>
                    <w:bottom w:val="none" w:sz="0" w:space="0" w:color="auto"/>
                    <w:right w:val="none" w:sz="0" w:space="0" w:color="auto"/>
                  </w:divBdr>
                </w:div>
                <w:div w:id="1998335429">
                  <w:marLeft w:val="0"/>
                  <w:marRight w:val="0"/>
                  <w:marTop w:val="0"/>
                  <w:marBottom w:val="0"/>
                  <w:divBdr>
                    <w:top w:val="none" w:sz="0" w:space="0" w:color="auto"/>
                    <w:left w:val="none" w:sz="0" w:space="0" w:color="auto"/>
                    <w:bottom w:val="none" w:sz="0" w:space="0" w:color="auto"/>
                    <w:right w:val="none" w:sz="0" w:space="0" w:color="auto"/>
                  </w:divBdr>
                </w:div>
                <w:div w:id="1467972054">
                  <w:marLeft w:val="0"/>
                  <w:marRight w:val="0"/>
                  <w:marTop w:val="0"/>
                  <w:marBottom w:val="0"/>
                  <w:divBdr>
                    <w:top w:val="none" w:sz="0" w:space="0" w:color="auto"/>
                    <w:left w:val="none" w:sz="0" w:space="0" w:color="auto"/>
                    <w:bottom w:val="none" w:sz="0" w:space="0" w:color="auto"/>
                    <w:right w:val="none" w:sz="0" w:space="0" w:color="auto"/>
                  </w:divBdr>
                </w:div>
                <w:div w:id="651787973">
                  <w:marLeft w:val="0"/>
                  <w:marRight w:val="0"/>
                  <w:marTop w:val="0"/>
                  <w:marBottom w:val="0"/>
                  <w:divBdr>
                    <w:top w:val="none" w:sz="0" w:space="0" w:color="auto"/>
                    <w:left w:val="none" w:sz="0" w:space="0" w:color="auto"/>
                    <w:bottom w:val="none" w:sz="0" w:space="0" w:color="auto"/>
                    <w:right w:val="none" w:sz="0" w:space="0" w:color="auto"/>
                  </w:divBdr>
                </w:div>
                <w:div w:id="1408112582">
                  <w:marLeft w:val="0"/>
                  <w:marRight w:val="0"/>
                  <w:marTop w:val="0"/>
                  <w:marBottom w:val="0"/>
                  <w:divBdr>
                    <w:top w:val="none" w:sz="0" w:space="0" w:color="auto"/>
                    <w:left w:val="none" w:sz="0" w:space="0" w:color="auto"/>
                    <w:bottom w:val="none" w:sz="0" w:space="0" w:color="auto"/>
                    <w:right w:val="none" w:sz="0" w:space="0" w:color="auto"/>
                  </w:divBdr>
                </w:div>
                <w:div w:id="156501590">
                  <w:marLeft w:val="0"/>
                  <w:marRight w:val="0"/>
                  <w:marTop w:val="0"/>
                  <w:marBottom w:val="0"/>
                  <w:divBdr>
                    <w:top w:val="none" w:sz="0" w:space="0" w:color="auto"/>
                    <w:left w:val="none" w:sz="0" w:space="0" w:color="auto"/>
                    <w:bottom w:val="none" w:sz="0" w:space="0" w:color="auto"/>
                    <w:right w:val="none" w:sz="0" w:space="0" w:color="auto"/>
                  </w:divBdr>
                </w:div>
              </w:divsChild>
            </w:div>
            <w:div w:id="1689868960">
              <w:marLeft w:val="0"/>
              <w:marRight w:val="0"/>
              <w:marTop w:val="0"/>
              <w:marBottom w:val="0"/>
              <w:divBdr>
                <w:top w:val="none" w:sz="0" w:space="0" w:color="auto"/>
                <w:left w:val="none" w:sz="0" w:space="0" w:color="auto"/>
                <w:bottom w:val="none" w:sz="0" w:space="0" w:color="auto"/>
                <w:right w:val="none" w:sz="0" w:space="0" w:color="auto"/>
              </w:divBdr>
              <w:divsChild>
                <w:div w:id="355039607">
                  <w:marLeft w:val="0"/>
                  <w:marRight w:val="0"/>
                  <w:marTop w:val="0"/>
                  <w:marBottom w:val="0"/>
                  <w:divBdr>
                    <w:top w:val="none" w:sz="0" w:space="0" w:color="auto"/>
                    <w:left w:val="none" w:sz="0" w:space="0" w:color="auto"/>
                    <w:bottom w:val="none" w:sz="0" w:space="0" w:color="auto"/>
                    <w:right w:val="none" w:sz="0" w:space="0" w:color="auto"/>
                  </w:divBdr>
                </w:div>
                <w:div w:id="1871721702">
                  <w:marLeft w:val="0"/>
                  <w:marRight w:val="0"/>
                  <w:marTop w:val="0"/>
                  <w:marBottom w:val="0"/>
                  <w:divBdr>
                    <w:top w:val="none" w:sz="0" w:space="0" w:color="auto"/>
                    <w:left w:val="none" w:sz="0" w:space="0" w:color="auto"/>
                    <w:bottom w:val="none" w:sz="0" w:space="0" w:color="auto"/>
                    <w:right w:val="none" w:sz="0" w:space="0" w:color="auto"/>
                  </w:divBdr>
                </w:div>
                <w:div w:id="1114597476">
                  <w:marLeft w:val="0"/>
                  <w:marRight w:val="0"/>
                  <w:marTop w:val="0"/>
                  <w:marBottom w:val="0"/>
                  <w:divBdr>
                    <w:top w:val="none" w:sz="0" w:space="0" w:color="auto"/>
                    <w:left w:val="none" w:sz="0" w:space="0" w:color="auto"/>
                    <w:bottom w:val="none" w:sz="0" w:space="0" w:color="auto"/>
                    <w:right w:val="none" w:sz="0" w:space="0" w:color="auto"/>
                  </w:divBdr>
                </w:div>
                <w:div w:id="343827115">
                  <w:marLeft w:val="0"/>
                  <w:marRight w:val="0"/>
                  <w:marTop w:val="0"/>
                  <w:marBottom w:val="0"/>
                  <w:divBdr>
                    <w:top w:val="none" w:sz="0" w:space="0" w:color="auto"/>
                    <w:left w:val="none" w:sz="0" w:space="0" w:color="auto"/>
                    <w:bottom w:val="none" w:sz="0" w:space="0" w:color="auto"/>
                    <w:right w:val="none" w:sz="0" w:space="0" w:color="auto"/>
                  </w:divBdr>
                </w:div>
                <w:div w:id="344483634">
                  <w:marLeft w:val="0"/>
                  <w:marRight w:val="0"/>
                  <w:marTop w:val="0"/>
                  <w:marBottom w:val="0"/>
                  <w:divBdr>
                    <w:top w:val="none" w:sz="0" w:space="0" w:color="auto"/>
                    <w:left w:val="none" w:sz="0" w:space="0" w:color="auto"/>
                    <w:bottom w:val="none" w:sz="0" w:space="0" w:color="auto"/>
                    <w:right w:val="none" w:sz="0" w:space="0" w:color="auto"/>
                  </w:divBdr>
                </w:div>
                <w:div w:id="554392404">
                  <w:marLeft w:val="0"/>
                  <w:marRight w:val="0"/>
                  <w:marTop w:val="0"/>
                  <w:marBottom w:val="0"/>
                  <w:divBdr>
                    <w:top w:val="none" w:sz="0" w:space="0" w:color="auto"/>
                    <w:left w:val="none" w:sz="0" w:space="0" w:color="auto"/>
                    <w:bottom w:val="none" w:sz="0" w:space="0" w:color="auto"/>
                    <w:right w:val="none" w:sz="0" w:space="0" w:color="auto"/>
                  </w:divBdr>
                </w:div>
                <w:div w:id="896429341">
                  <w:marLeft w:val="0"/>
                  <w:marRight w:val="0"/>
                  <w:marTop w:val="0"/>
                  <w:marBottom w:val="0"/>
                  <w:divBdr>
                    <w:top w:val="none" w:sz="0" w:space="0" w:color="auto"/>
                    <w:left w:val="none" w:sz="0" w:space="0" w:color="auto"/>
                    <w:bottom w:val="none" w:sz="0" w:space="0" w:color="auto"/>
                    <w:right w:val="none" w:sz="0" w:space="0" w:color="auto"/>
                  </w:divBdr>
                </w:div>
                <w:div w:id="574778049">
                  <w:marLeft w:val="0"/>
                  <w:marRight w:val="0"/>
                  <w:marTop w:val="0"/>
                  <w:marBottom w:val="0"/>
                  <w:divBdr>
                    <w:top w:val="none" w:sz="0" w:space="0" w:color="auto"/>
                    <w:left w:val="none" w:sz="0" w:space="0" w:color="auto"/>
                    <w:bottom w:val="none" w:sz="0" w:space="0" w:color="auto"/>
                    <w:right w:val="none" w:sz="0" w:space="0" w:color="auto"/>
                  </w:divBdr>
                </w:div>
                <w:div w:id="2127119717">
                  <w:marLeft w:val="0"/>
                  <w:marRight w:val="0"/>
                  <w:marTop w:val="0"/>
                  <w:marBottom w:val="0"/>
                  <w:divBdr>
                    <w:top w:val="none" w:sz="0" w:space="0" w:color="auto"/>
                    <w:left w:val="none" w:sz="0" w:space="0" w:color="auto"/>
                    <w:bottom w:val="none" w:sz="0" w:space="0" w:color="auto"/>
                    <w:right w:val="none" w:sz="0" w:space="0" w:color="auto"/>
                  </w:divBdr>
                </w:div>
                <w:div w:id="893736911">
                  <w:marLeft w:val="0"/>
                  <w:marRight w:val="0"/>
                  <w:marTop w:val="0"/>
                  <w:marBottom w:val="0"/>
                  <w:divBdr>
                    <w:top w:val="none" w:sz="0" w:space="0" w:color="auto"/>
                    <w:left w:val="none" w:sz="0" w:space="0" w:color="auto"/>
                    <w:bottom w:val="none" w:sz="0" w:space="0" w:color="auto"/>
                    <w:right w:val="none" w:sz="0" w:space="0" w:color="auto"/>
                  </w:divBdr>
                </w:div>
                <w:div w:id="422531621">
                  <w:marLeft w:val="0"/>
                  <w:marRight w:val="0"/>
                  <w:marTop w:val="0"/>
                  <w:marBottom w:val="0"/>
                  <w:divBdr>
                    <w:top w:val="none" w:sz="0" w:space="0" w:color="auto"/>
                    <w:left w:val="none" w:sz="0" w:space="0" w:color="auto"/>
                    <w:bottom w:val="none" w:sz="0" w:space="0" w:color="auto"/>
                    <w:right w:val="none" w:sz="0" w:space="0" w:color="auto"/>
                  </w:divBdr>
                </w:div>
                <w:div w:id="758332118">
                  <w:marLeft w:val="0"/>
                  <w:marRight w:val="0"/>
                  <w:marTop w:val="0"/>
                  <w:marBottom w:val="0"/>
                  <w:divBdr>
                    <w:top w:val="none" w:sz="0" w:space="0" w:color="auto"/>
                    <w:left w:val="none" w:sz="0" w:space="0" w:color="auto"/>
                    <w:bottom w:val="none" w:sz="0" w:space="0" w:color="auto"/>
                    <w:right w:val="none" w:sz="0" w:space="0" w:color="auto"/>
                  </w:divBdr>
                </w:div>
                <w:div w:id="300426523">
                  <w:marLeft w:val="0"/>
                  <w:marRight w:val="0"/>
                  <w:marTop w:val="0"/>
                  <w:marBottom w:val="0"/>
                  <w:divBdr>
                    <w:top w:val="none" w:sz="0" w:space="0" w:color="auto"/>
                    <w:left w:val="none" w:sz="0" w:space="0" w:color="auto"/>
                    <w:bottom w:val="none" w:sz="0" w:space="0" w:color="auto"/>
                    <w:right w:val="none" w:sz="0" w:space="0" w:color="auto"/>
                  </w:divBdr>
                </w:div>
                <w:div w:id="600915139">
                  <w:marLeft w:val="0"/>
                  <w:marRight w:val="0"/>
                  <w:marTop w:val="0"/>
                  <w:marBottom w:val="0"/>
                  <w:divBdr>
                    <w:top w:val="none" w:sz="0" w:space="0" w:color="auto"/>
                    <w:left w:val="none" w:sz="0" w:space="0" w:color="auto"/>
                    <w:bottom w:val="none" w:sz="0" w:space="0" w:color="auto"/>
                    <w:right w:val="none" w:sz="0" w:space="0" w:color="auto"/>
                  </w:divBdr>
                </w:div>
                <w:div w:id="1918325214">
                  <w:marLeft w:val="0"/>
                  <w:marRight w:val="0"/>
                  <w:marTop w:val="0"/>
                  <w:marBottom w:val="0"/>
                  <w:divBdr>
                    <w:top w:val="none" w:sz="0" w:space="0" w:color="auto"/>
                    <w:left w:val="none" w:sz="0" w:space="0" w:color="auto"/>
                    <w:bottom w:val="none" w:sz="0" w:space="0" w:color="auto"/>
                    <w:right w:val="none" w:sz="0" w:space="0" w:color="auto"/>
                  </w:divBdr>
                </w:div>
                <w:div w:id="1602101047">
                  <w:marLeft w:val="0"/>
                  <w:marRight w:val="0"/>
                  <w:marTop w:val="0"/>
                  <w:marBottom w:val="0"/>
                  <w:divBdr>
                    <w:top w:val="none" w:sz="0" w:space="0" w:color="auto"/>
                    <w:left w:val="none" w:sz="0" w:space="0" w:color="auto"/>
                    <w:bottom w:val="none" w:sz="0" w:space="0" w:color="auto"/>
                    <w:right w:val="none" w:sz="0" w:space="0" w:color="auto"/>
                  </w:divBdr>
                </w:div>
                <w:div w:id="1275360303">
                  <w:marLeft w:val="0"/>
                  <w:marRight w:val="0"/>
                  <w:marTop w:val="0"/>
                  <w:marBottom w:val="0"/>
                  <w:divBdr>
                    <w:top w:val="none" w:sz="0" w:space="0" w:color="auto"/>
                    <w:left w:val="none" w:sz="0" w:space="0" w:color="auto"/>
                    <w:bottom w:val="none" w:sz="0" w:space="0" w:color="auto"/>
                    <w:right w:val="none" w:sz="0" w:space="0" w:color="auto"/>
                  </w:divBdr>
                </w:div>
                <w:div w:id="80613558">
                  <w:marLeft w:val="0"/>
                  <w:marRight w:val="0"/>
                  <w:marTop w:val="0"/>
                  <w:marBottom w:val="0"/>
                  <w:divBdr>
                    <w:top w:val="none" w:sz="0" w:space="0" w:color="auto"/>
                    <w:left w:val="none" w:sz="0" w:space="0" w:color="auto"/>
                    <w:bottom w:val="none" w:sz="0" w:space="0" w:color="auto"/>
                    <w:right w:val="none" w:sz="0" w:space="0" w:color="auto"/>
                  </w:divBdr>
                </w:div>
                <w:div w:id="1624188640">
                  <w:marLeft w:val="0"/>
                  <w:marRight w:val="0"/>
                  <w:marTop w:val="0"/>
                  <w:marBottom w:val="0"/>
                  <w:divBdr>
                    <w:top w:val="none" w:sz="0" w:space="0" w:color="auto"/>
                    <w:left w:val="none" w:sz="0" w:space="0" w:color="auto"/>
                    <w:bottom w:val="none" w:sz="0" w:space="0" w:color="auto"/>
                    <w:right w:val="none" w:sz="0" w:space="0" w:color="auto"/>
                  </w:divBdr>
                </w:div>
                <w:div w:id="81878182">
                  <w:marLeft w:val="0"/>
                  <w:marRight w:val="0"/>
                  <w:marTop w:val="0"/>
                  <w:marBottom w:val="0"/>
                  <w:divBdr>
                    <w:top w:val="none" w:sz="0" w:space="0" w:color="auto"/>
                    <w:left w:val="none" w:sz="0" w:space="0" w:color="auto"/>
                    <w:bottom w:val="none" w:sz="0" w:space="0" w:color="auto"/>
                    <w:right w:val="none" w:sz="0" w:space="0" w:color="auto"/>
                  </w:divBdr>
                </w:div>
                <w:div w:id="752899021">
                  <w:marLeft w:val="0"/>
                  <w:marRight w:val="0"/>
                  <w:marTop w:val="0"/>
                  <w:marBottom w:val="0"/>
                  <w:divBdr>
                    <w:top w:val="none" w:sz="0" w:space="0" w:color="auto"/>
                    <w:left w:val="none" w:sz="0" w:space="0" w:color="auto"/>
                    <w:bottom w:val="none" w:sz="0" w:space="0" w:color="auto"/>
                    <w:right w:val="none" w:sz="0" w:space="0" w:color="auto"/>
                  </w:divBdr>
                </w:div>
                <w:div w:id="701634289">
                  <w:marLeft w:val="0"/>
                  <w:marRight w:val="0"/>
                  <w:marTop w:val="0"/>
                  <w:marBottom w:val="0"/>
                  <w:divBdr>
                    <w:top w:val="none" w:sz="0" w:space="0" w:color="auto"/>
                    <w:left w:val="none" w:sz="0" w:space="0" w:color="auto"/>
                    <w:bottom w:val="none" w:sz="0" w:space="0" w:color="auto"/>
                    <w:right w:val="none" w:sz="0" w:space="0" w:color="auto"/>
                  </w:divBdr>
                </w:div>
                <w:div w:id="737170534">
                  <w:marLeft w:val="0"/>
                  <w:marRight w:val="0"/>
                  <w:marTop w:val="0"/>
                  <w:marBottom w:val="0"/>
                  <w:divBdr>
                    <w:top w:val="none" w:sz="0" w:space="0" w:color="auto"/>
                    <w:left w:val="none" w:sz="0" w:space="0" w:color="auto"/>
                    <w:bottom w:val="none" w:sz="0" w:space="0" w:color="auto"/>
                    <w:right w:val="none" w:sz="0" w:space="0" w:color="auto"/>
                  </w:divBdr>
                </w:div>
                <w:div w:id="270236770">
                  <w:marLeft w:val="0"/>
                  <w:marRight w:val="0"/>
                  <w:marTop w:val="0"/>
                  <w:marBottom w:val="0"/>
                  <w:divBdr>
                    <w:top w:val="none" w:sz="0" w:space="0" w:color="auto"/>
                    <w:left w:val="none" w:sz="0" w:space="0" w:color="auto"/>
                    <w:bottom w:val="none" w:sz="0" w:space="0" w:color="auto"/>
                    <w:right w:val="none" w:sz="0" w:space="0" w:color="auto"/>
                  </w:divBdr>
                </w:div>
                <w:div w:id="1651135323">
                  <w:marLeft w:val="0"/>
                  <w:marRight w:val="0"/>
                  <w:marTop w:val="0"/>
                  <w:marBottom w:val="0"/>
                  <w:divBdr>
                    <w:top w:val="none" w:sz="0" w:space="0" w:color="auto"/>
                    <w:left w:val="none" w:sz="0" w:space="0" w:color="auto"/>
                    <w:bottom w:val="none" w:sz="0" w:space="0" w:color="auto"/>
                    <w:right w:val="none" w:sz="0" w:space="0" w:color="auto"/>
                  </w:divBdr>
                </w:div>
                <w:div w:id="700782854">
                  <w:marLeft w:val="0"/>
                  <w:marRight w:val="0"/>
                  <w:marTop w:val="0"/>
                  <w:marBottom w:val="0"/>
                  <w:divBdr>
                    <w:top w:val="none" w:sz="0" w:space="0" w:color="auto"/>
                    <w:left w:val="none" w:sz="0" w:space="0" w:color="auto"/>
                    <w:bottom w:val="none" w:sz="0" w:space="0" w:color="auto"/>
                    <w:right w:val="none" w:sz="0" w:space="0" w:color="auto"/>
                  </w:divBdr>
                </w:div>
                <w:div w:id="1282760491">
                  <w:marLeft w:val="0"/>
                  <w:marRight w:val="0"/>
                  <w:marTop w:val="0"/>
                  <w:marBottom w:val="0"/>
                  <w:divBdr>
                    <w:top w:val="none" w:sz="0" w:space="0" w:color="auto"/>
                    <w:left w:val="none" w:sz="0" w:space="0" w:color="auto"/>
                    <w:bottom w:val="none" w:sz="0" w:space="0" w:color="auto"/>
                    <w:right w:val="none" w:sz="0" w:space="0" w:color="auto"/>
                  </w:divBdr>
                </w:div>
                <w:div w:id="1769424594">
                  <w:marLeft w:val="0"/>
                  <w:marRight w:val="0"/>
                  <w:marTop w:val="0"/>
                  <w:marBottom w:val="0"/>
                  <w:divBdr>
                    <w:top w:val="none" w:sz="0" w:space="0" w:color="auto"/>
                    <w:left w:val="none" w:sz="0" w:space="0" w:color="auto"/>
                    <w:bottom w:val="none" w:sz="0" w:space="0" w:color="auto"/>
                    <w:right w:val="none" w:sz="0" w:space="0" w:color="auto"/>
                  </w:divBdr>
                </w:div>
                <w:div w:id="208492299">
                  <w:marLeft w:val="0"/>
                  <w:marRight w:val="0"/>
                  <w:marTop w:val="0"/>
                  <w:marBottom w:val="0"/>
                  <w:divBdr>
                    <w:top w:val="none" w:sz="0" w:space="0" w:color="auto"/>
                    <w:left w:val="none" w:sz="0" w:space="0" w:color="auto"/>
                    <w:bottom w:val="none" w:sz="0" w:space="0" w:color="auto"/>
                    <w:right w:val="none" w:sz="0" w:space="0" w:color="auto"/>
                  </w:divBdr>
                </w:div>
                <w:div w:id="1868789325">
                  <w:marLeft w:val="0"/>
                  <w:marRight w:val="0"/>
                  <w:marTop w:val="0"/>
                  <w:marBottom w:val="0"/>
                  <w:divBdr>
                    <w:top w:val="none" w:sz="0" w:space="0" w:color="auto"/>
                    <w:left w:val="none" w:sz="0" w:space="0" w:color="auto"/>
                    <w:bottom w:val="none" w:sz="0" w:space="0" w:color="auto"/>
                    <w:right w:val="none" w:sz="0" w:space="0" w:color="auto"/>
                  </w:divBdr>
                </w:div>
                <w:div w:id="683089951">
                  <w:marLeft w:val="0"/>
                  <w:marRight w:val="0"/>
                  <w:marTop w:val="0"/>
                  <w:marBottom w:val="0"/>
                  <w:divBdr>
                    <w:top w:val="none" w:sz="0" w:space="0" w:color="auto"/>
                    <w:left w:val="none" w:sz="0" w:space="0" w:color="auto"/>
                    <w:bottom w:val="none" w:sz="0" w:space="0" w:color="auto"/>
                    <w:right w:val="none" w:sz="0" w:space="0" w:color="auto"/>
                  </w:divBdr>
                </w:div>
                <w:div w:id="688679560">
                  <w:marLeft w:val="0"/>
                  <w:marRight w:val="0"/>
                  <w:marTop w:val="0"/>
                  <w:marBottom w:val="0"/>
                  <w:divBdr>
                    <w:top w:val="none" w:sz="0" w:space="0" w:color="auto"/>
                    <w:left w:val="none" w:sz="0" w:space="0" w:color="auto"/>
                    <w:bottom w:val="none" w:sz="0" w:space="0" w:color="auto"/>
                    <w:right w:val="none" w:sz="0" w:space="0" w:color="auto"/>
                  </w:divBdr>
                </w:div>
                <w:div w:id="80689308">
                  <w:marLeft w:val="0"/>
                  <w:marRight w:val="0"/>
                  <w:marTop w:val="0"/>
                  <w:marBottom w:val="0"/>
                  <w:divBdr>
                    <w:top w:val="none" w:sz="0" w:space="0" w:color="auto"/>
                    <w:left w:val="none" w:sz="0" w:space="0" w:color="auto"/>
                    <w:bottom w:val="none" w:sz="0" w:space="0" w:color="auto"/>
                    <w:right w:val="none" w:sz="0" w:space="0" w:color="auto"/>
                  </w:divBdr>
                </w:div>
                <w:div w:id="440808808">
                  <w:marLeft w:val="0"/>
                  <w:marRight w:val="0"/>
                  <w:marTop w:val="0"/>
                  <w:marBottom w:val="0"/>
                  <w:divBdr>
                    <w:top w:val="none" w:sz="0" w:space="0" w:color="auto"/>
                    <w:left w:val="none" w:sz="0" w:space="0" w:color="auto"/>
                    <w:bottom w:val="none" w:sz="0" w:space="0" w:color="auto"/>
                    <w:right w:val="none" w:sz="0" w:space="0" w:color="auto"/>
                  </w:divBdr>
                </w:div>
                <w:div w:id="921908303">
                  <w:marLeft w:val="0"/>
                  <w:marRight w:val="0"/>
                  <w:marTop w:val="0"/>
                  <w:marBottom w:val="0"/>
                  <w:divBdr>
                    <w:top w:val="none" w:sz="0" w:space="0" w:color="auto"/>
                    <w:left w:val="none" w:sz="0" w:space="0" w:color="auto"/>
                    <w:bottom w:val="none" w:sz="0" w:space="0" w:color="auto"/>
                    <w:right w:val="none" w:sz="0" w:space="0" w:color="auto"/>
                  </w:divBdr>
                </w:div>
                <w:div w:id="1622494073">
                  <w:marLeft w:val="0"/>
                  <w:marRight w:val="0"/>
                  <w:marTop w:val="0"/>
                  <w:marBottom w:val="0"/>
                  <w:divBdr>
                    <w:top w:val="none" w:sz="0" w:space="0" w:color="auto"/>
                    <w:left w:val="none" w:sz="0" w:space="0" w:color="auto"/>
                    <w:bottom w:val="none" w:sz="0" w:space="0" w:color="auto"/>
                    <w:right w:val="none" w:sz="0" w:space="0" w:color="auto"/>
                  </w:divBdr>
                </w:div>
                <w:div w:id="1846944337">
                  <w:marLeft w:val="0"/>
                  <w:marRight w:val="0"/>
                  <w:marTop w:val="0"/>
                  <w:marBottom w:val="0"/>
                  <w:divBdr>
                    <w:top w:val="none" w:sz="0" w:space="0" w:color="auto"/>
                    <w:left w:val="none" w:sz="0" w:space="0" w:color="auto"/>
                    <w:bottom w:val="none" w:sz="0" w:space="0" w:color="auto"/>
                    <w:right w:val="none" w:sz="0" w:space="0" w:color="auto"/>
                  </w:divBdr>
                </w:div>
                <w:div w:id="1759474233">
                  <w:marLeft w:val="0"/>
                  <w:marRight w:val="0"/>
                  <w:marTop w:val="0"/>
                  <w:marBottom w:val="0"/>
                  <w:divBdr>
                    <w:top w:val="none" w:sz="0" w:space="0" w:color="auto"/>
                    <w:left w:val="none" w:sz="0" w:space="0" w:color="auto"/>
                    <w:bottom w:val="none" w:sz="0" w:space="0" w:color="auto"/>
                    <w:right w:val="none" w:sz="0" w:space="0" w:color="auto"/>
                  </w:divBdr>
                </w:div>
                <w:div w:id="1477724079">
                  <w:marLeft w:val="0"/>
                  <w:marRight w:val="0"/>
                  <w:marTop w:val="0"/>
                  <w:marBottom w:val="0"/>
                  <w:divBdr>
                    <w:top w:val="none" w:sz="0" w:space="0" w:color="auto"/>
                    <w:left w:val="none" w:sz="0" w:space="0" w:color="auto"/>
                    <w:bottom w:val="none" w:sz="0" w:space="0" w:color="auto"/>
                    <w:right w:val="none" w:sz="0" w:space="0" w:color="auto"/>
                  </w:divBdr>
                </w:div>
                <w:div w:id="196084894">
                  <w:marLeft w:val="0"/>
                  <w:marRight w:val="0"/>
                  <w:marTop w:val="0"/>
                  <w:marBottom w:val="0"/>
                  <w:divBdr>
                    <w:top w:val="none" w:sz="0" w:space="0" w:color="auto"/>
                    <w:left w:val="none" w:sz="0" w:space="0" w:color="auto"/>
                    <w:bottom w:val="none" w:sz="0" w:space="0" w:color="auto"/>
                    <w:right w:val="none" w:sz="0" w:space="0" w:color="auto"/>
                  </w:divBdr>
                </w:div>
                <w:div w:id="29191917">
                  <w:marLeft w:val="0"/>
                  <w:marRight w:val="0"/>
                  <w:marTop w:val="0"/>
                  <w:marBottom w:val="0"/>
                  <w:divBdr>
                    <w:top w:val="none" w:sz="0" w:space="0" w:color="auto"/>
                    <w:left w:val="none" w:sz="0" w:space="0" w:color="auto"/>
                    <w:bottom w:val="none" w:sz="0" w:space="0" w:color="auto"/>
                    <w:right w:val="none" w:sz="0" w:space="0" w:color="auto"/>
                  </w:divBdr>
                </w:div>
                <w:div w:id="65341041">
                  <w:marLeft w:val="0"/>
                  <w:marRight w:val="0"/>
                  <w:marTop w:val="0"/>
                  <w:marBottom w:val="0"/>
                  <w:divBdr>
                    <w:top w:val="none" w:sz="0" w:space="0" w:color="auto"/>
                    <w:left w:val="none" w:sz="0" w:space="0" w:color="auto"/>
                    <w:bottom w:val="none" w:sz="0" w:space="0" w:color="auto"/>
                    <w:right w:val="none" w:sz="0" w:space="0" w:color="auto"/>
                  </w:divBdr>
                </w:div>
                <w:div w:id="398331717">
                  <w:marLeft w:val="0"/>
                  <w:marRight w:val="0"/>
                  <w:marTop w:val="0"/>
                  <w:marBottom w:val="0"/>
                  <w:divBdr>
                    <w:top w:val="none" w:sz="0" w:space="0" w:color="auto"/>
                    <w:left w:val="none" w:sz="0" w:space="0" w:color="auto"/>
                    <w:bottom w:val="none" w:sz="0" w:space="0" w:color="auto"/>
                    <w:right w:val="none" w:sz="0" w:space="0" w:color="auto"/>
                  </w:divBdr>
                </w:div>
                <w:div w:id="1658917210">
                  <w:marLeft w:val="0"/>
                  <w:marRight w:val="0"/>
                  <w:marTop w:val="0"/>
                  <w:marBottom w:val="0"/>
                  <w:divBdr>
                    <w:top w:val="none" w:sz="0" w:space="0" w:color="auto"/>
                    <w:left w:val="none" w:sz="0" w:space="0" w:color="auto"/>
                    <w:bottom w:val="none" w:sz="0" w:space="0" w:color="auto"/>
                    <w:right w:val="none" w:sz="0" w:space="0" w:color="auto"/>
                  </w:divBdr>
                </w:div>
                <w:div w:id="993073283">
                  <w:marLeft w:val="0"/>
                  <w:marRight w:val="0"/>
                  <w:marTop w:val="0"/>
                  <w:marBottom w:val="0"/>
                  <w:divBdr>
                    <w:top w:val="none" w:sz="0" w:space="0" w:color="auto"/>
                    <w:left w:val="none" w:sz="0" w:space="0" w:color="auto"/>
                    <w:bottom w:val="none" w:sz="0" w:space="0" w:color="auto"/>
                    <w:right w:val="none" w:sz="0" w:space="0" w:color="auto"/>
                  </w:divBdr>
                </w:div>
                <w:div w:id="1217399118">
                  <w:marLeft w:val="0"/>
                  <w:marRight w:val="0"/>
                  <w:marTop w:val="0"/>
                  <w:marBottom w:val="0"/>
                  <w:divBdr>
                    <w:top w:val="none" w:sz="0" w:space="0" w:color="auto"/>
                    <w:left w:val="none" w:sz="0" w:space="0" w:color="auto"/>
                    <w:bottom w:val="none" w:sz="0" w:space="0" w:color="auto"/>
                    <w:right w:val="none" w:sz="0" w:space="0" w:color="auto"/>
                  </w:divBdr>
                </w:div>
                <w:div w:id="1555585302">
                  <w:marLeft w:val="0"/>
                  <w:marRight w:val="0"/>
                  <w:marTop w:val="0"/>
                  <w:marBottom w:val="0"/>
                  <w:divBdr>
                    <w:top w:val="none" w:sz="0" w:space="0" w:color="auto"/>
                    <w:left w:val="none" w:sz="0" w:space="0" w:color="auto"/>
                    <w:bottom w:val="none" w:sz="0" w:space="0" w:color="auto"/>
                    <w:right w:val="none" w:sz="0" w:space="0" w:color="auto"/>
                  </w:divBdr>
                </w:div>
                <w:div w:id="1147434956">
                  <w:marLeft w:val="0"/>
                  <w:marRight w:val="0"/>
                  <w:marTop w:val="0"/>
                  <w:marBottom w:val="0"/>
                  <w:divBdr>
                    <w:top w:val="none" w:sz="0" w:space="0" w:color="auto"/>
                    <w:left w:val="none" w:sz="0" w:space="0" w:color="auto"/>
                    <w:bottom w:val="none" w:sz="0" w:space="0" w:color="auto"/>
                    <w:right w:val="none" w:sz="0" w:space="0" w:color="auto"/>
                  </w:divBdr>
                </w:div>
                <w:div w:id="1076516684">
                  <w:marLeft w:val="0"/>
                  <w:marRight w:val="0"/>
                  <w:marTop w:val="0"/>
                  <w:marBottom w:val="0"/>
                  <w:divBdr>
                    <w:top w:val="none" w:sz="0" w:space="0" w:color="auto"/>
                    <w:left w:val="none" w:sz="0" w:space="0" w:color="auto"/>
                    <w:bottom w:val="none" w:sz="0" w:space="0" w:color="auto"/>
                    <w:right w:val="none" w:sz="0" w:space="0" w:color="auto"/>
                  </w:divBdr>
                </w:div>
                <w:div w:id="1807313184">
                  <w:marLeft w:val="0"/>
                  <w:marRight w:val="0"/>
                  <w:marTop w:val="0"/>
                  <w:marBottom w:val="0"/>
                  <w:divBdr>
                    <w:top w:val="none" w:sz="0" w:space="0" w:color="auto"/>
                    <w:left w:val="none" w:sz="0" w:space="0" w:color="auto"/>
                    <w:bottom w:val="none" w:sz="0" w:space="0" w:color="auto"/>
                    <w:right w:val="none" w:sz="0" w:space="0" w:color="auto"/>
                  </w:divBdr>
                </w:div>
                <w:div w:id="812063319">
                  <w:marLeft w:val="0"/>
                  <w:marRight w:val="0"/>
                  <w:marTop w:val="0"/>
                  <w:marBottom w:val="0"/>
                  <w:divBdr>
                    <w:top w:val="none" w:sz="0" w:space="0" w:color="auto"/>
                    <w:left w:val="none" w:sz="0" w:space="0" w:color="auto"/>
                    <w:bottom w:val="none" w:sz="0" w:space="0" w:color="auto"/>
                    <w:right w:val="none" w:sz="0" w:space="0" w:color="auto"/>
                  </w:divBdr>
                </w:div>
                <w:div w:id="1546722725">
                  <w:marLeft w:val="0"/>
                  <w:marRight w:val="0"/>
                  <w:marTop w:val="0"/>
                  <w:marBottom w:val="0"/>
                  <w:divBdr>
                    <w:top w:val="none" w:sz="0" w:space="0" w:color="auto"/>
                    <w:left w:val="none" w:sz="0" w:space="0" w:color="auto"/>
                    <w:bottom w:val="none" w:sz="0" w:space="0" w:color="auto"/>
                    <w:right w:val="none" w:sz="0" w:space="0" w:color="auto"/>
                  </w:divBdr>
                </w:div>
                <w:div w:id="1672364955">
                  <w:marLeft w:val="0"/>
                  <w:marRight w:val="0"/>
                  <w:marTop w:val="0"/>
                  <w:marBottom w:val="0"/>
                  <w:divBdr>
                    <w:top w:val="none" w:sz="0" w:space="0" w:color="auto"/>
                    <w:left w:val="none" w:sz="0" w:space="0" w:color="auto"/>
                    <w:bottom w:val="none" w:sz="0" w:space="0" w:color="auto"/>
                    <w:right w:val="none" w:sz="0" w:space="0" w:color="auto"/>
                  </w:divBdr>
                </w:div>
                <w:div w:id="517736227">
                  <w:marLeft w:val="0"/>
                  <w:marRight w:val="0"/>
                  <w:marTop w:val="0"/>
                  <w:marBottom w:val="0"/>
                  <w:divBdr>
                    <w:top w:val="none" w:sz="0" w:space="0" w:color="auto"/>
                    <w:left w:val="none" w:sz="0" w:space="0" w:color="auto"/>
                    <w:bottom w:val="none" w:sz="0" w:space="0" w:color="auto"/>
                    <w:right w:val="none" w:sz="0" w:space="0" w:color="auto"/>
                  </w:divBdr>
                </w:div>
                <w:div w:id="855735194">
                  <w:marLeft w:val="0"/>
                  <w:marRight w:val="0"/>
                  <w:marTop w:val="0"/>
                  <w:marBottom w:val="0"/>
                  <w:divBdr>
                    <w:top w:val="none" w:sz="0" w:space="0" w:color="auto"/>
                    <w:left w:val="none" w:sz="0" w:space="0" w:color="auto"/>
                    <w:bottom w:val="none" w:sz="0" w:space="0" w:color="auto"/>
                    <w:right w:val="none" w:sz="0" w:space="0" w:color="auto"/>
                  </w:divBdr>
                </w:div>
                <w:div w:id="800802590">
                  <w:marLeft w:val="0"/>
                  <w:marRight w:val="0"/>
                  <w:marTop w:val="0"/>
                  <w:marBottom w:val="0"/>
                  <w:divBdr>
                    <w:top w:val="none" w:sz="0" w:space="0" w:color="auto"/>
                    <w:left w:val="none" w:sz="0" w:space="0" w:color="auto"/>
                    <w:bottom w:val="none" w:sz="0" w:space="0" w:color="auto"/>
                    <w:right w:val="none" w:sz="0" w:space="0" w:color="auto"/>
                  </w:divBdr>
                </w:div>
                <w:div w:id="159010649">
                  <w:marLeft w:val="0"/>
                  <w:marRight w:val="0"/>
                  <w:marTop w:val="0"/>
                  <w:marBottom w:val="0"/>
                  <w:divBdr>
                    <w:top w:val="none" w:sz="0" w:space="0" w:color="auto"/>
                    <w:left w:val="none" w:sz="0" w:space="0" w:color="auto"/>
                    <w:bottom w:val="none" w:sz="0" w:space="0" w:color="auto"/>
                    <w:right w:val="none" w:sz="0" w:space="0" w:color="auto"/>
                  </w:divBdr>
                </w:div>
                <w:div w:id="1823503762">
                  <w:marLeft w:val="0"/>
                  <w:marRight w:val="0"/>
                  <w:marTop w:val="0"/>
                  <w:marBottom w:val="0"/>
                  <w:divBdr>
                    <w:top w:val="none" w:sz="0" w:space="0" w:color="auto"/>
                    <w:left w:val="none" w:sz="0" w:space="0" w:color="auto"/>
                    <w:bottom w:val="none" w:sz="0" w:space="0" w:color="auto"/>
                    <w:right w:val="none" w:sz="0" w:space="0" w:color="auto"/>
                  </w:divBdr>
                </w:div>
                <w:div w:id="1172455435">
                  <w:marLeft w:val="0"/>
                  <w:marRight w:val="0"/>
                  <w:marTop w:val="0"/>
                  <w:marBottom w:val="0"/>
                  <w:divBdr>
                    <w:top w:val="none" w:sz="0" w:space="0" w:color="auto"/>
                    <w:left w:val="none" w:sz="0" w:space="0" w:color="auto"/>
                    <w:bottom w:val="none" w:sz="0" w:space="0" w:color="auto"/>
                    <w:right w:val="none" w:sz="0" w:space="0" w:color="auto"/>
                  </w:divBdr>
                </w:div>
                <w:div w:id="893738064">
                  <w:marLeft w:val="0"/>
                  <w:marRight w:val="0"/>
                  <w:marTop w:val="0"/>
                  <w:marBottom w:val="0"/>
                  <w:divBdr>
                    <w:top w:val="none" w:sz="0" w:space="0" w:color="auto"/>
                    <w:left w:val="none" w:sz="0" w:space="0" w:color="auto"/>
                    <w:bottom w:val="none" w:sz="0" w:space="0" w:color="auto"/>
                    <w:right w:val="none" w:sz="0" w:space="0" w:color="auto"/>
                  </w:divBdr>
                </w:div>
                <w:div w:id="801729660">
                  <w:marLeft w:val="0"/>
                  <w:marRight w:val="0"/>
                  <w:marTop w:val="0"/>
                  <w:marBottom w:val="0"/>
                  <w:divBdr>
                    <w:top w:val="none" w:sz="0" w:space="0" w:color="auto"/>
                    <w:left w:val="none" w:sz="0" w:space="0" w:color="auto"/>
                    <w:bottom w:val="none" w:sz="0" w:space="0" w:color="auto"/>
                    <w:right w:val="none" w:sz="0" w:space="0" w:color="auto"/>
                  </w:divBdr>
                </w:div>
                <w:div w:id="301930499">
                  <w:marLeft w:val="0"/>
                  <w:marRight w:val="0"/>
                  <w:marTop w:val="0"/>
                  <w:marBottom w:val="0"/>
                  <w:divBdr>
                    <w:top w:val="none" w:sz="0" w:space="0" w:color="auto"/>
                    <w:left w:val="none" w:sz="0" w:space="0" w:color="auto"/>
                    <w:bottom w:val="none" w:sz="0" w:space="0" w:color="auto"/>
                    <w:right w:val="none" w:sz="0" w:space="0" w:color="auto"/>
                  </w:divBdr>
                </w:div>
                <w:div w:id="1263956091">
                  <w:marLeft w:val="0"/>
                  <w:marRight w:val="0"/>
                  <w:marTop w:val="0"/>
                  <w:marBottom w:val="0"/>
                  <w:divBdr>
                    <w:top w:val="none" w:sz="0" w:space="0" w:color="auto"/>
                    <w:left w:val="none" w:sz="0" w:space="0" w:color="auto"/>
                    <w:bottom w:val="none" w:sz="0" w:space="0" w:color="auto"/>
                    <w:right w:val="none" w:sz="0" w:space="0" w:color="auto"/>
                  </w:divBdr>
                </w:div>
                <w:div w:id="1099302476">
                  <w:marLeft w:val="0"/>
                  <w:marRight w:val="0"/>
                  <w:marTop w:val="0"/>
                  <w:marBottom w:val="0"/>
                  <w:divBdr>
                    <w:top w:val="none" w:sz="0" w:space="0" w:color="auto"/>
                    <w:left w:val="none" w:sz="0" w:space="0" w:color="auto"/>
                    <w:bottom w:val="none" w:sz="0" w:space="0" w:color="auto"/>
                    <w:right w:val="none" w:sz="0" w:space="0" w:color="auto"/>
                  </w:divBdr>
                </w:div>
                <w:div w:id="911240218">
                  <w:marLeft w:val="0"/>
                  <w:marRight w:val="0"/>
                  <w:marTop w:val="0"/>
                  <w:marBottom w:val="0"/>
                  <w:divBdr>
                    <w:top w:val="none" w:sz="0" w:space="0" w:color="auto"/>
                    <w:left w:val="none" w:sz="0" w:space="0" w:color="auto"/>
                    <w:bottom w:val="none" w:sz="0" w:space="0" w:color="auto"/>
                    <w:right w:val="none" w:sz="0" w:space="0" w:color="auto"/>
                  </w:divBdr>
                </w:div>
                <w:div w:id="1782995262">
                  <w:marLeft w:val="0"/>
                  <w:marRight w:val="0"/>
                  <w:marTop w:val="0"/>
                  <w:marBottom w:val="0"/>
                  <w:divBdr>
                    <w:top w:val="none" w:sz="0" w:space="0" w:color="auto"/>
                    <w:left w:val="none" w:sz="0" w:space="0" w:color="auto"/>
                    <w:bottom w:val="none" w:sz="0" w:space="0" w:color="auto"/>
                    <w:right w:val="none" w:sz="0" w:space="0" w:color="auto"/>
                  </w:divBdr>
                </w:div>
                <w:div w:id="2001612229">
                  <w:marLeft w:val="0"/>
                  <w:marRight w:val="0"/>
                  <w:marTop w:val="0"/>
                  <w:marBottom w:val="0"/>
                  <w:divBdr>
                    <w:top w:val="none" w:sz="0" w:space="0" w:color="auto"/>
                    <w:left w:val="none" w:sz="0" w:space="0" w:color="auto"/>
                    <w:bottom w:val="none" w:sz="0" w:space="0" w:color="auto"/>
                    <w:right w:val="none" w:sz="0" w:space="0" w:color="auto"/>
                  </w:divBdr>
                </w:div>
                <w:div w:id="1347636079">
                  <w:marLeft w:val="0"/>
                  <w:marRight w:val="0"/>
                  <w:marTop w:val="0"/>
                  <w:marBottom w:val="0"/>
                  <w:divBdr>
                    <w:top w:val="none" w:sz="0" w:space="0" w:color="auto"/>
                    <w:left w:val="none" w:sz="0" w:space="0" w:color="auto"/>
                    <w:bottom w:val="none" w:sz="0" w:space="0" w:color="auto"/>
                    <w:right w:val="none" w:sz="0" w:space="0" w:color="auto"/>
                  </w:divBdr>
                </w:div>
                <w:div w:id="1281111618">
                  <w:marLeft w:val="0"/>
                  <w:marRight w:val="0"/>
                  <w:marTop w:val="0"/>
                  <w:marBottom w:val="0"/>
                  <w:divBdr>
                    <w:top w:val="none" w:sz="0" w:space="0" w:color="auto"/>
                    <w:left w:val="none" w:sz="0" w:space="0" w:color="auto"/>
                    <w:bottom w:val="none" w:sz="0" w:space="0" w:color="auto"/>
                    <w:right w:val="none" w:sz="0" w:space="0" w:color="auto"/>
                  </w:divBdr>
                </w:div>
                <w:div w:id="197285201">
                  <w:marLeft w:val="0"/>
                  <w:marRight w:val="0"/>
                  <w:marTop w:val="0"/>
                  <w:marBottom w:val="0"/>
                  <w:divBdr>
                    <w:top w:val="none" w:sz="0" w:space="0" w:color="auto"/>
                    <w:left w:val="none" w:sz="0" w:space="0" w:color="auto"/>
                    <w:bottom w:val="none" w:sz="0" w:space="0" w:color="auto"/>
                    <w:right w:val="none" w:sz="0" w:space="0" w:color="auto"/>
                  </w:divBdr>
                </w:div>
                <w:div w:id="103617668">
                  <w:marLeft w:val="0"/>
                  <w:marRight w:val="0"/>
                  <w:marTop w:val="0"/>
                  <w:marBottom w:val="0"/>
                  <w:divBdr>
                    <w:top w:val="none" w:sz="0" w:space="0" w:color="auto"/>
                    <w:left w:val="none" w:sz="0" w:space="0" w:color="auto"/>
                    <w:bottom w:val="none" w:sz="0" w:space="0" w:color="auto"/>
                    <w:right w:val="none" w:sz="0" w:space="0" w:color="auto"/>
                  </w:divBdr>
                </w:div>
                <w:div w:id="1061054822">
                  <w:marLeft w:val="0"/>
                  <w:marRight w:val="0"/>
                  <w:marTop w:val="0"/>
                  <w:marBottom w:val="0"/>
                  <w:divBdr>
                    <w:top w:val="none" w:sz="0" w:space="0" w:color="auto"/>
                    <w:left w:val="none" w:sz="0" w:space="0" w:color="auto"/>
                    <w:bottom w:val="none" w:sz="0" w:space="0" w:color="auto"/>
                    <w:right w:val="none" w:sz="0" w:space="0" w:color="auto"/>
                  </w:divBdr>
                </w:div>
                <w:div w:id="1717922525">
                  <w:marLeft w:val="0"/>
                  <w:marRight w:val="0"/>
                  <w:marTop w:val="0"/>
                  <w:marBottom w:val="0"/>
                  <w:divBdr>
                    <w:top w:val="none" w:sz="0" w:space="0" w:color="auto"/>
                    <w:left w:val="none" w:sz="0" w:space="0" w:color="auto"/>
                    <w:bottom w:val="none" w:sz="0" w:space="0" w:color="auto"/>
                    <w:right w:val="none" w:sz="0" w:space="0" w:color="auto"/>
                  </w:divBdr>
                </w:div>
                <w:div w:id="2101482281">
                  <w:marLeft w:val="0"/>
                  <w:marRight w:val="0"/>
                  <w:marTop w:val="0"/>
                  <w:marBottom w:val="0"/>
                  <w:divBdr>
                    <w:top w:val="none" w:sz="0" w:space="0" w:color="auto"/>
                    <w:left w:val="none" w:sz="0" w:space="0" w:color="auto"/>
                    <w:bottom w:val="none" w:sz="0" w:space="0" w:color="auto"/>
                    <w:right w:val="none" w:sz="0" w:space="0" w:color="auto"/>
                  </w:divBdr>
                </w:div>
                <w:div w:id="421069131">
                  <w:marLeft w:val="0"/>
                  <w:marRight w:val="0"/>
                  <w:marTop w:val="0"/>
                  <w:marBottom w:val="0"/>
                  <w:divBdr>
                    <w:top w:val="none" w:sz="0" w:space="0" w:color="auto"/>
                    <w:left w:val="none" w:sz="0" w:space="0" w:color="auto"/>
                    <w:bottom w:val="none" w:sz="0" w:space="0" w:color="auto"/>
                    <w:right w:val="none" w:sz="0" w:space="0" w:color="auto"/>
                  </w:divBdr>
                </w:div>
                <w:div w:id="2136367849">
                  <w:marLeft w:val="0"/>
                  <w:marRight w:val="0"/>
                  <w:marTop w:val="0"/>
                  <w:marBottom w:val="0"/>
                  <w:divBdr>
                    <w:top w:val="none" w:sz="0" w:space="0" w:color="auto"/>
                    <w:left w:val="none" w:sz="0" w:space="0" w:color="auto"/>
                    <w:bottom w:val="none" w:sz="0" w:space="0" w:color="auto"/>
                    <w:right w:val="none" w:sz="0" w:space="0" w:color="auto"/>
                  </w:divBdr>
                </w:div>
                <w:div w:id="2142648684">
                  <w:marLeft w:val="0"/>
                  <w:marRight w:val="0"/>
                  <w:marTop w:val="0"/>
                  <w:marBottom w:val="0"/>
                  <w:divBdr>
                    <w:top w:val="none" w:sz="0" w:space="0" w:color="auto"/>
                    <w:left w:val="none" w:sz="0" w:space="0" w:color="auto"/>
                    <w:bottom w:val="none" w:sz="0" w:space="0" w:color="auto"/>
                    <w:right w:val="none" w:sz="0" w:space="0" w:color="auto"/>
                  </w:divBdr>
                </w:div>
                <w:div w:id="15570">
                  <w:marLeft w:val="0"/>
                  <w:marRight w:val="0"/>
                  <w:marTop w:val="0"/>
                  <w:marBottom w:val="0"/>
                  <w:divBdr>
                    <w:top w:val="none" w:sz="0" w:space="0" w:color="auto"/>
                    <w:left w:val="none" w:sz="0" w:space="0" w:color="auto"/>
                    <w:bottom w:val="none" w:sz="0" w:space="0" w:color="auto"/>
                    <w:right w:val="none" w:sz="0" w:space="0" w:color="auto"/>
                  </w:divBdr>
                </w:div>
                <w:div w:id="1123187195">
                  <w:marLeft w:val="0"/>
                  <w:marRight w:val="0"/>
                  <w:marTop w:val="0"/>
                  <w:marBottom w:val="0"/>
                  <w:divBdr>
                    <w:top w:val="none" w:sz="0" w:space="0" w:color="auto"/>
                    <w:left w:val="none" w:sz="0" w:space="0" w:color="auto"/>
                    <w:bottom w:val="none" w:sz="0" w:space="0" w:color="auto"/>
                    <w:right w:val="none" w:sz="0" w:space="0" w:color="auto"/>
                  </w:divBdr>
                </w:div>
                <w:div w:id="939071974">
                  <w:marLeft w:val="0"/>
                  <w:marRight w:val="0"/>
                  <w:marTop w:val="0"/>
                  <w:marBottom w:val="0"/>
                  <w:divBdr>
                    <w:top w:val="none" w:sz="0" w:space="0" w:color="auto"/>
                    <w:left w:val="none" w:sz="0" w:space="0" w:color="auto"/>
                    <w:bottom w:val="none" w:sz="0" w:space="0" w:color="auto"/>
                    <w:right w:val="none" w:sz="0" w:space="0" w:color="auto"/>
                  </w:divBdr>
                </w:div>
                <w:div w:id="623737056">
                  <w:marLeft w:val="0"/>
                  <w:marRight w:val="0"/>
                  <w:marTop w:val="0"/>
                  <w:marBottom w:val="0"/>
                  <w:divBdr>
                    <w:top w:val="none" w:sz="0" w:space="0" w:color="auto"/>
                    <w:left w:val="none" w:sz="0" w:space="0" w:color="auto"/>
                    <w:bottom w:val="none" w:sz="0" w:space="0" w:color="auto"/>
                    <w:right w:val="none" w:sz="0" w:space="0" w:color="auto"/>
                  </w:divBdr>
                </w:div>
                <w:div w:id="435246466">
                  <w:marLeft w:val="0"/>
                  <w:marRight w:val="0"/>
                  <w:marTop w:val="0"/>
                  <w:marBottom w:val="0"/>
                  <w:divBdr>
                    <w:top w:val="none" w:sz="0" w:space="0" w:color="auto"/>
                    <w:left w:val="none" w:sz="0" w:space="0" w:color="auto"/>
                    <w:bottom w:val="none" w:sz="0" w:space="0" w:color="auto"/>
                    <w:right w:val="none" w:sz="0" w:space="0" w:color="auto"/>
                  </w:divBdr>
                </w:div>
                <w:div w:id="1558009885">
                  <w:marLeft w:val="0"/>
                  <w:marRight w:val="0"/>
                  <w:marTop w:val="0"/>
                  <w:marBottom w:val="0"/>
                  <w:divBdr>
                    <w:top w:val="none" w:sz="0" w:space="0" w:color="auto"/>
                    <w:left w:val="none" w:sz="0" w:space="0" w:color="auto"/>
                    <w:bottom w:val="none" w:sz="0" w:space="0" w:color="auto"/>
                    <w:right w:val="none" w:sz="0" w:space="0" w:color="auto"/>
                  </w:divBdr>
                </w:div>
                <w:div w:id="620915007">
                  <w:marLeft w:val="0"/>
                  <w:marRight w:val="0"/>
                  <w:marTop w:val="0"/>
                  <w:marBottom w:val="0"/>
                  <w:divBdr>
                    <w:top w:val="none" w:sz="0" w:space="0" w:color="auto"/>
                    <w:left w:val="none" w:sz="0" w:space="0" w:color="auto"/>
                    <w:bottom w:val="none" w:sz="0" w:space="0" w:color="auto"/>
                    <w:right w:val="none" w:sz="0" w:space="0" w:color="auto"/>
                  </w:divBdr>
                </w:div>
                <w:div w:id="1763717847">
                  <w:marLeft w:val="0"/>
                  <w:marRight w:val="0"/>
                  <w:marTop w:val="0"/>
                  <w:marBottom w:val="0"/>
                  <w:divBdr>
                    <w:top w:val="none" w:sz="0" w:space="0" w:color="auto"/>
                    <w:left w:val="none" w:sz="0" w:space="0" w:color="auto"/>
                    <w:bottom w:val="none" w:sz="0" w:space="0" w:color="auto"/>
                    <w:right w:val="none" w:sz="0" w:space="0" w:color="auto"/>
                  </w:divBdr>
                </w:div>
                <w:div w:id="715348627">
                  <w:marLeft w:val="0"/>
                  <w:marRight w:val="0"/>
                  <w:marTop w:val="0"/>
                  <w:marBottom w:val="0"/>
                  <w:divBdr>
                    <w:top w:val="none" w:sz="0" w:space="0" w:color="auto"/>
                    <w:left w:val="none" w:sz="0" w:space="0" w:color="auto"/>
                    <w:bottom w:val="none" w:sz="0" w:space="0" w:color="auto"/>
                    <w:right w:val="none" w:sz="0" w:space="0" w:color="auto"/>
                  </w:divBdr>
                </w:div>
                <w:div w:id="1805080380">
                  <w:marLeft w:val="0"/>
                  <w:marRight w:val="0"/>
                  <w:marTop w:val="0"/>
                  <w:marBottom w:val="0"/>
                  <w:divBdr>
                    <w:top w:val="none" w:sz="0" w:space="0" w:color="auto"/>
                    <w:left w:val="none" w:sz="0" w:space="0" w:color="auto"/>
                    <w:bottom w:val="none" w:sz="0" w:space="0" w:color="auto"/>
                    <w:right w:val="none" w:sz="0" w:space="0" w:color="auto"/>
                  </w:divBdr>
                </w:div>
                <w:div w:id="825895386">
                  <w:marLeft w:val="0"/>
                  <w:marRight w:val="0"/>
                  <w:marTop w:val="0"/>
                  <w:marBottom w:val="0"/>
                  <w:divBdr>
                    <w:top w:val="none" w:sz="0" w:space="0" w:color="auto"/>
                    <w:left w:val="none" w:sz="0" w:space="0" w:color="auto"/>
                    <w:bottom w:val="none" w:sz="0" w:space="0" w:color="auto"/>
                    <w:right w:val="none" w:sz="0" w:space="0" w:color="auto"/>
                  </w:divBdr>
                </w:div>
                <w:div w:id="151796195">
                  <w:marLeft w:val="0"/>
                  <w:marRight w:val="0"/>
                  <w:marTop w:val="0"/>
                  <w:marBottom w:val="0"/>
                  <w:divBdr>
                    <w:top w:val="none" w:sz="0" w:space="0" w:color="auto"/>
                    <w:left w:val="none" w:sz="0" w:space="0" w:color="auto"/>
                    <w:bottom w:val="none" w:sz="0" w:space="0" w:color="auto"/>
                    <w:right w:val="none" w:sz="0" w:space="0" w:color="auto"/>
                  </w:divBdr>
                </w:div>
                <w:div w:id="724109129">
                  <w:marLeft w:val="0"/>
                  <w:marRight w:val="0"/>
                  <w:marTop w:val="0"/>
                  <w:marBottom w:val="0"/>
                  <w:divBdr>
                    <w:top w:val="none" w:sz="0" w:space="0" w:color="auto"/>
                    <w:left w:val="none" w:sz="0" w:space="0" w:color="auto"/>
                    <w:bottom w:val="none" w:sz="0" w:space="0" w:color="auto"/>
                    <w:right w:val="none" w:sz="0" w:space="0" w:color="auto"/>
                  </w:divBdr>
                </w:div>
                <w:div w:id="1229731562">
                  <w:marLeft w:val="0"/>
                  <w:marRight w:val="0"/>
                  <w:marTop w:val="0"/>
                  <w:marBottom w:val="0"/>
                  <w:divBdr>
                    <w:top w:val="none" w:sz="0" w:space="0" w:color="auto"/>
                    <w:left w:val="none" w:sz="0" w:space="0" w:color="auto"/>
                    <w:bottom w:val="none" w:sz="0" w:space="0" w:color="auto"/>
                    <w:right w:val="none" w:sz="0" w:space="0" w:color="auto"/>
                  </w:divBdr>
                </w:div>
                <w:div w:id="1401171070">
                  <w:marLeft w:val="0"/>
                  <w:marRight w:val="0"/>
                  <w:marTop w:val="0"/>
                  <w:marBottom w:val="0"/>
                  <w:divBdr>
                    <w:top w:val="none" w:sz="0" w:space="0" w:color="auto"/>
                    <w:left w:val="none" w:sz="0" w:space="0" w:color="auto"/>
                    <w:bottom w:val="none" w:sz="0" w:space="0" w:color="auto"/>
                    <w:right w:val="none" w:sz="0" w:space="0" w:color="auto"/>
                  </w:divBdr>
                </w:div>
                <w:div w:id="1291590772">
                  <w:marLeft w:val="0"/>
                  <w:marRight w:val="0"/>
                  <w:marTop w:val="0"/>
                  <w:marBottom w:val="0"/>
                  <w:divBdr>
                    <w:top w:val="none" w:sz="0" w:space="0" w:color="auto"/>
                    <w:left w:val="none" w:sz="0" w:space="0" w:color="auto"/>
                    <w:bottom w:val="none" w:sz="0" w:space="0" w:color="auto"/>
                    <w:right w:val="none" w:sz="0" w:space="0" w:color="auto"/>
                  </w:divBdr>
                </w:div>
                <w:div w:id="172257636">
                  <w:marLeft w:val="0"/>
                  <w:marRight w:val="0"/>
                  <w:marTop w:val="0"/>
                  <w:marBottom w:val="0"/>
                  <w:divBdr>
                    <w:top w:val="none" w:sz="0" w:space="0" w:color="auto"/>
                    <w:left w:val="none" w:sz="0" w:space="0" w:color="auto"/>
                    <w:bottom w:val="none" w:sz="0" w:space="0" w:color="auto"/>
                    <w:right w:val="none" w:sz="0" w:space="0" w:color="auto"/>
                  </w:divBdr>
                </w:div>
                <w:div w:id="934675215">
                  <w:marLeft w:val="0"/>
                  <w:marRight w:val="0"/>
                  <w:marTop w:val="0"/>
                  <w:marBottom w:val="0"/>
                  <w:divBdr>
                    <w:top w:val="none" w:sz="0" w:space="0" w:color="auto"/>
                    <w:left w:val="none" w:sz="0" w:space="0" w:color="auto"/>
                    <w:bottom w:val="none" w:sz="0" w:space="0" w:color="auto"/>
                    <w:right w:val="none" w:sz="0" w:space="0" w:color="auto"/>
                  </w:divBdr>
                </w:div>
                <w:div w:id="1556891060">
                  <w:marLeft w:val="0"/>
                  <w:marRight w:val="0"/>
                  <w:marTop w:val="0"/>
                  <w:marBottom w:val="0"/>
                  <w:divBdr>
                    <w:top w:val="none" w:sz="0" w:space="0" w:color="auto"/>
                    <w:left w:val="none" w:sz="0" w:space="0" w:color="auto"/>
                    <w:bottom w:val="none" w:sz="0" w:space="0" w:color="auto"/>
                    <w:right w:val="none" w:sz="0" w:space="0" w:color="auto"/>
                  </w:divBdr>
                </w:div>
                <w:div w:id="2066758913">
                  <w:marLeft w:val="0"/>
                  <w:marRight w:val="0"/>
                  <w:marTop w:val="0"/>
                  <w:marBottom w:val="0"/>
                  <w:divBdr>
                    <w:top w:val="none" w:sz="0" w:space="0" w:color="auto"/>
                    <w:left w:val="none" w:sz="0" w:space="0" w:color="auto"/>
                    <w:bottom w:val="none" w:sz="0" w:space="0" w:color="auto"/>
                    <w:right w:val="none" w:sz="0" w:space="0" w:color="auto"/>
                  </w:divBdr>
                </w:div>
                <w:div w:id="1410541773">
                  <w:marLeft w:val="0"/>
                  <w:marRight w:val="0"/>
                  <w:marTop w:val="0"/>
                  <w:marBottom w:val="0"/>
                  <w:divBdr>
                    <w:top w:val="none" w:sz="0" w:space="0" w:color="auto"/>
                    <w:left w:val="none" w:sz="0" w:space="0" w:color="auto"/>
                    <w:bottom w:val="none" w:sz="0" w:space="0" w:color="auto"/>
                    <w:right w:val="none" w:sz="0" w:space="0" w:color="auto"/>
                  </w:divBdr>
                </w:div>
                <w:div w:id="509637039">
                  <w:marLeft w:val="0"/>
                  <w:marRight w:val="0"/>
                  <w:marTop w:val="0"/>
                  <w:marBottom w:val="0"/>
                  <w:divBdr>
                    <w:top w:val="none" w:sz="0" w:space="0" w:color="auto"/>
                    <w:left w:val="none" w:sz="0" w:space="0" w:color="auto"/>
                    <w:bottom w:val="none" w:sz="0" w:space="0" w:color="auto"/>
                    <w:right w:val="none" w:sz="0" w:space="0" w:color="auto"/>
                  </w:divBdr>
                </w:div>
                <w:div w:id="1828669434">
                  <w:marLeft w:val="0"/>
                  <w:marRight w:val="0"/>
                  <w:marTop w:val="0"/>
                  <w:marBottom w:val="0"/>
                  <w:divBdr>
                    <w:top w:val="none" w:sz="0" w:space="0" w:color="auto"/>
                    <w:left w:val="none" w:sz="0" w:space="0" w:color="auto"/>
                    <w:bottom w:val="none" w:sz="0" w:space="0" w:color="auto"/>
                    <w:right w:val="none" w:sz="0" w:space="0" w:color="auto"/>
                  </w:divBdr>
                </w:div>
                <w:div w:id="212893126">
                  <w:marLeft w:val="0"/>
                  <w:marRight w:val="0"/>
                  <w:marTop w:val="0"/>
                  <w:marBottom w:val="0"/>
                  <w:divBdr>
                    <w:top w:val="none" w:sz="0" w:space="0" w:color="auto"/>
                    <w:left w:val="none" w:sz="0" w:space="0" w:color="auto"/>
                    <w:bottom w:val="none" w:sz="0" w:space="0" w:color="auto"/>
                    <w:right w:val="none" w:sz="0" w:space="0" w:color="auto"/>
                  </w:divBdr>
                </w:div>
                <w:div w:id="588193119">
                  <w:marLeft w:val="0"/>
                  <w:marRight w:val="0"/>
                  <w:marTop w:val="0"/>
                  <w:marBottom w:val="0"/>
                  <w:divBdr>
                    <w:top w:val="none" w:sz="0" w:space="0" w:color="auto"/>
                    <w:left w:val="none" w:sz="0" w:space="0" w:color="auto"/>
                    <w:bottom w:val="none" w:sz="0" w:space="0" w:color="auto"/>
                    <w:right w:val="none" w:sz="0" w:space="0" w:color="auto"/>
                  </w:divBdr>
                </w:div>
                <w:div w:id="208491787">
                  <w:marLeft w:val="0"/>
                  <w:marRight w:val="0"/>
                  <w:marTop w:val="0"/>
                  <w:marBottom w:val="0"/>
                  <w:divBdr>
                    <w:top w:val="none" w:sz="0" w:space="0" w:color="auto"/>
                    <w:left w:val="none" w:sz="0" w:space="0" w:color="auto"/>
                    <w:bottom w:val="none" w:sz="0" w:space="0" w:color="auto"/>
                    <w:right w:val="none" w:sz="0" w:space="0" w:color="auto"/>
                  </w:divBdr>
                </w:div>
                <w:div w:id="337005391">
                  <w:marLeft w:val="0"/>
                  <w:marRight w:val="0"/>
                  <w:marTop w:val="0"/>
                  <w:marBottom w:val="0"/>
                  <w:divBdr>
                    <w:top w:val="none" w:sz="0" w:space="0" w:color="auto"/>
                    <w:left w:val="none" w:sz="0" w:space="0" w:color="auto"/>
                    <w:bottom w:val="none" w:sz="0" w:space="0" w:color="auto"/>
                    <w:right w:val="none" w:sz="0" w:space="0" w:color="auto"/>
                  </w:divBdr>
                </w:div>
                <w:div w:id="227108113">
                  <w:marLeft w:val="0"/>
                  <w:marRight w:val="0"/>
                  <w:marTop w:val="0"/>
                  <w:marBottom w:val="0"/>
                  <w:divBdr>
                    <w:top w:val="none" w:sz="0" w:space="0" w:color="auto"/>
                    <w:left w:val="none" w:sz="0" w:space="0" w:color="auto"/>
                    <w:bottom w:val="none" w:sz="0" w:space="0" w:color="auto"/>
                    <w:right w:val="none" w:sz="0" w:space="0" w:color="auto"/>
                  </w:divBdr>
                </w:div>
                <w:div w:id="772893631">
                  <w:marLeft w:val="0"/>
                  <w:marRight w:val="0"/>
                  <w:marTop w:val="0"/>
                  <w:marBottom w:val="0"/>
                  <w:divBdr>
                    <w:top w:val="none" w:sz="0" w:space="0" w:color="auto"/>
                    <w:left w:val="none" w:sz="0" w:space="0" w:color="auto"/>
                    <w:bottom w:val="none" w:sz="0" w:space="0" w:color="auto"/>
                    <w:right w:val="none" w:sz="0" w:space="0" w:color="auto"/>
                  </w:divBdr>
                </w:div>
                <w:div w:id="413864396">
                  <w:marLeft w:val="0"/>
                  <w:marRight w:val="0"/>
                  <w:marTop w:val="0"/>
                  <w:marBottom w:val="0"/>
                  <w:divBdr>
                    <w:top w:val="none" w:sz="0" w:space="0" w:color="auto"/>
                    <w:left w:val="none" w:sz="0" w:space="0" w:color="auto"/>
                    <w:bottom w:val="none" w:sz="0" w:space="0" w:color="auto"/>
                    <w:right w:val="none" w:sz="0" w:space="0" w:color="auto"/>
                  </w:divBdr>
                </w:div>
                <w:div w:id="601299457">
                  <w:marLeft w:val="0"/>
                  <w:marRight w:val="0"/>
                  <w:marTop w:val="0"/>
                  <w:marBottom w:val="0"/>
                  <w:divBdr>
                    <w:top w:val="none" w:sz="0" w:space="0" w:color="auto"/>
                    <w:left w:val="none" w:sz="0" w:space="0" w:color="auto"/>
                    <w:bottom w:val="none" w:sz="0" w:space="0" w:color="auto"/>
                    <w:right w:val="none" w:sz="0" w:space="0" w:color="auto"/>
                  </w:divBdr>
                </w:div>
                <w:div w:id="1263297488">
                  <w:marLeft w:val="0"/>
                  <w:marRight w:val="0"/>
                  <w:marTop w:val="0"/>
                  <w:marBottom w:val="0"/>
                  <w:divBdr>
                    <w:top w:val="none" w:sz="0" w:space="0" w:color="auto"/>
                    <w:left w:val="none" w:sz="0" w:space="0" w:color="auto"/>
                    <w:bottom w:val="none" w:sz="0" w:space="0" w:color="auto"/>
                    <w:right w:val="none" w:sz="0" w:space="0" w:color="auto"/>
                  </w:divBdr>
                </w:div>
                <w:div w:id="994602912">
                  <w:marLeft w:val="0"/>
                  <w:marRight w:val="0"/>
                  <w:marTop w:val="0"/>
                  <w:marBottom w:val="0"/>
                  <w:divBdr>
                    <w:top w:val="none" w:sz="0" w:space="0" w:color="auto"/>
                    <w:left w:val="none" w:sz="0" w:space="0" w:color="auto"/>
                    <w:bottom w:val="none" w:sz="0" w:space="0" w:color="auto"/>
                    <w:right w:val="none" w:sz="0" w:space="0" w:color="auto"/>
                  </w:divBdr>
                </w:div>
                <w:div w:id="110903413">
                  <w:marLeft w:val="0"/>
                  <w:marRight w:val="0"/>
                  <w:marTop w:val="0"/>
                  <w:marBottom w:val="0"/>
                  <w:divBdr>
                    <w:top w:val="none" w:sz="0" w:space="0" w:color="auto"/>
                    <w:left w:val="none" w:sz="0" w:space="0" w:color="auto"/>
                    <w:bottom w:val="none" w:sz="0" w:space="0" w:color="auto"/>
                    <w:right w:val="none" w:sz="0" w:space="0" w:color="auto"/>
                  </w:divBdr>
                </w:div>
                <w:div w:id="561063813">
                  <w:marLeft w:val="0"/>
                  <w:marRight w:val="0"/>
                  <w:marTop w:val="0"/>
                  <w:marBottom w:val="0"/>
                  <w:divBdr>
                    <w:top w:val="none" w:sz="0" w:space="0" w:color="auto"/>
                    <w:left w:val="none" w:sz="0" w:space="0" w:color="auto"/>
                    <w:bottom w:val="none" w:sz="0" w:space="0" w:color="auto"/>
                    <w:right w:val="none" w:sz="0" w:space="0" w:color="auto"/>
                  </w:divBdr>
                </w:div>
                <w:div w:id="1640573172">
                  <w:marLeft w:val="0"/>
                  <w:marRight w:val="0"/>
                  <w:marTop w:val="0"/>
                  <w:marBottom w:val="0"/>
                  <w:divBdr>
                    <w:top w:val="none" w:sz="0" w:space="0" w:color="auto"/>
                    <w:left w:val="none" w:sz="0" w:space="0" w:color="auto"/>
                    <w:bottom w:val="none" w:sz="0" w:space="0" w:color="auto"/>
                    <w:right w:val="none" w:sz="0" w:space="0" w:color="auto"/>
                  </w:divBdr>
                </w:div>
                <w:div w:id="1654262662">
                  <w:marLeft w:val="0"/>
                  <w:marRight w:val="0"/>
                  <w:marTop w:val="0"/>
                  <w:marBottom w:val="0"/>
                  <w:divBdr>
                    <w:top w:val="none" w:sz="0" w:space="0" w:color="auto"/>
                    <w:left w:val="none" w:sz="0" w:space="0" w:color="auto"/>
                    <w:bottom w:val="none" w:sz="0" w:space="0" w:color="auto"/>
                    <w:right w:val="none" w:sz="0" w:space="0" w:color="auto"/>
                  </w:divBdr>
                </w:div>
                <w:div w:id="1409381105">
                  <w:marLeft w:val="0"/>
                  <w:marRight w:val="0"/>
                  <w:marTop w:val="0"/>
                  <w:marBottom w:val="0"/>
                  <w:divBdr>
                    <w:top w:val="none" w:sz="0" w:space="0" w:color="auto"/>
                    <w:left w:val="none" w:sz="0" w:space="0" w:color="auto"/>
                    <w:bottom w:val="none" w:sz="0" w:space="0" w:color="auto"/>
                    <w:right w:val="none" w:sz="0" w:space="0" w:color="auto"/>
                  </w:divBdr>
                </w:div>
                <w:div w:id="165899926">
                  <w:marLeft w:val="0"/>
                  <w:marRight w:val="0"/>
                  <w:marTop w:val="0"/>
                  <w:marBottom w:val="0"/>
                  <w:divBdr>
                    <w:top w:val="none" w:sz="0" w:space="0" w:color="auto"/>
                    <w:left w:val="none" w:sz="0" w:space="0" w:color="auto"/>
                    <w:bottom w:val="none" w:sz="0" w:space="0" w:color="auto"/>
                    <w:right w:val="none" w:sz="0" w:space="0" w:color="auto"/>
                  </w:divBdr>
                </w:div>
                <w:div w:id="183708685">
                  <w:marLeft w:val="0"/>
                  <w:marRight w:val="0"/>
                  <w:marTop w:val="0"/>
                  <w:marBottom w:val="0"/>
                  <w:divBdr>
                    <w:top w:val="none" w:sz="0" w:space="0" w:color="auto"/>
                    <w:left w:val="none" w:sz="0" w:space="0" w:color="auto"/>
                    <w:bottom w:val="none" w:sz="0" w:space="0" w:color="auto"/>
                    <w:right w:val="none" w:sz="0" w:space="0" w:color="auto"/>
                  </w:divBdr>
                </w:div>
                <w:div w:id="940721812">
                  <w:marLeft w:val="0"/>
                  <w:marRight w:val="0"/>
                  <w:marTop w:val="0"/>
                  <w:marBottom w:val="0"/>
                  <w:divBdr>
                    <w:top w:val="none" w:sz="0" w:space="0" w:color="auto"/>
                    <w:left w:val="none" w:sz="0" w:space="0" w:color="auto"/>
                    <w:bottom w:val="none" w:sz="0" w:space="0" w:color="auto"/>
                    <w:right w:val="none" w:sz="0" w:space="0" w:color="auto"/>
                  </w:divBdr>
                </w:div>
                <w:div w:id="97408583">
                  <w:marLeft w:val="0"/>
                  <w:marRight w:val="0"/>
                  <w:marTop w:val="0"/>
                  <w:marBottom w:val="0"/>
                  <w:divBdr>
                    <w:top w:val="none" w:sz="0" w:space="0" w:color="auto"/>
                    <w:left w:val="none" w:sz="0" w:space="0" w:color="auto"/>
                    <w:bottom w:val="none" w:sz="0" w:space="0" w:color="auto"/>
                    <w:right w:val="none" w:sz="0" w:space="0" w:color="auto"/>
                  </w:divBdr>
                </w:div>
              </w:divsChild>
            </w:div>
            <w:div w:id="636571020">
              <w:marLeft w:val="0"/>
              <w:marRight w:val="0"/>
              <w:marTop w:val="0"/>
              <w:marBottom w:val="0"/>
              <w:divBdr>
                <w:top w:val="none" w:sz="0" w:space="0" w:color="auto"/>
                <w:left w:val="none" w:sz="0" w:space="0" w:color="auto"/>
                <w:bottom w:val="none" w:sz="0" w:space="0" w:color="auto"/>
                <w:right w:val="none" w:sz="0" w:space="0" w:color="auto"/>
              </w:divBdr>
              <w:divsChild>
                <w:div w:id="652489880">
                  <w:marLeft w:val="0"/>
                  <w:marRight w:val="0"/>
                  <w:marTop w:val="0"/>
                  <w:marBottom w:val="0"/>
                  <w:divBdr>
                    <w:top w:val="none" w:sz="0" w:space="0" w:color="auto"/>
                    <w:left w:val="none" w:sz="0" w:space="0" w:color="auto"/>
                    <w:bottom w:val="none" w:sz="0" w:space="0" w:color="auto"/>
                    <w:right w:val="none" w:sz="0" w:space="0" w:color="auto"/>
                  </w:divBdr>
                </w:div>
                <w:div w:id="1253129293">
                  <w:marLeft w:val="0"/>
                  <w:marRight w:val="0"/>
                  <w:marTop w:val="0"/>
                  <w:marBottom w:val="0"/>
                  <w:divBdr>
                    <w:top w:val="none" w:sz="0" w:space="0" w:color="auto"/>
                    <w:left w:val="none" w:sz="0" w:space="0" w:color="auto"/>
                    <w:bottom w:val="none" w:sz="0" w:space="0" w:color="auto"/>
                    <w:right w:val="none" w:sz="0" w:space="0" w:color="auto"/>
                  </w:divBdr>
                </w:div>
                <w:div w:id="1551376518">
                  <w:marLeft w:val="0"/>
                  <w:marRight w:val="0"/>
                  <w:marTop w:val="0"/>
                  <w:marBottom w:val="0"/>
                  <w:divBdr>
                    <w:top w:val="none" w:sz="0" w:space="0" w:color="auto"/>
                    <w:left w:val="none" w:sz="0" w:space="0" w:color="auto"/>
                    <w:bottom w:val="none" w:sz="0" w:space="0" w:color="auto"/>
                    <w:right w:val="none" w:sz="0" w:space="0" w:color="auto"/>
                  </w:divBdr>
                </w:div>
                <w:div w:id="1544365451">
                  <w:marLeft w:val="0"/>
                  <w:marRight w:val="0"/>
                  <w:marTop w:val="0"/>
                  <w:marBottom w:val="0"/>
                  <w:divBdr>
                    <w:top w:val="none" w:sz="0" w:space="0" w:color="auto"/>
                    <w:left w:val="none" w:sz="0" w:space="0" w:color="auto"/>
                    <w:bottom w:val="none" w:sz="0" w:space="0" w:color="auto"/>
                    <w:right w:val="none" w:sz="0" w:space="0" w:color="auto"/>
                  </w:divBdr>
                </w:div>
                <w:div w:id="271909301">
                  <w:marLeft w:val="0"/>
                  <w:marRight w:val="0"/>
                  <w:marTop w:val="0"/>
                  <w:marBottom w:val="0"/>
                  <w:divBdr>
                    <w:top w:val="none" w:sz="0" w:space="0" w:color="auto"/>
                    <w:left w:val="none" w:sz="0" w:space="0" w:color="auto"/>
                    <w:bottom w:val="none" w:sz="0" w:space="0" w:color="auto"/>
                    <w:right w:val="none" w:sz="0" w:space="0" w:color="auto"/>
                  </w:divBdr>
                </w:div>
                <w:div w:id="1887570290">
                  <w:marLeft w:val="0"/>
                  <w:marRight w:val="0"/>
                  <w:marTop w:val="0"/>
                  <w:marBottom w:val="0"/>
                  <w:divBdr>
                    <w:top w:val="none" w:sz="0" w:space="0" w:color="auto"/>
                    <w:left w:val="none" w:sz="0" w:space="0" w:color="auto"/>
                    <w:bottom w:val="none" w:sz="0" w:space="0" w:color="auto"/>
                    <w:right w:val="none" w:sz="0" w:space="0" w:color="auto"/>
                  </w:divBdr>
                </w:div>
                <w:div w:id="128791906">
                  <w:marLeft w:val="0"/>
                  <w:marRight w:val="0"/>
                  <w:marTop w:val="0"/>
                  <w:marBottom w:val="0"/>
                  <w:divBdr>
                    <w:top w:val="none" w:sz="0" w:space="0" w:color="auto"/>
                    <w:left w:val="none" w:sz="0" w:space="0" w:color="auto"/>
                    <w:bottom w:val="none" w:sz="0" w:space="0" w:color="auto"/>
                    <w:right w:val="none" w:sz="0" w:space="0" w:color="auto"/>
                  </w:divBdr>
                </w:div>
                <w:div w:id="1764759536">
                  <w:marLeft w:val="0"/>
                  <w:marRight w:val="0"/>
                  <w:marTop w:val="0"/>
                  <w:marBottom w:val="0"/>
                  <w:divBdr>
                    <w:top w:val="none" w:sz="0" w:space="0" w:color="auto"/>
                    <w:left w:val="none" w:sz="0" w:space="0" w:color="auto"/>
                    <w:bottom w:val="none" w:sz="0" w:space="0" w:color="auto"/>
                    <w:right w:val="none" w:sz="0" w:space="0" w:color="auto"/>
                  </w:divBdr>
                </w:div>
                <w:div w:id="388723065">
                  <w:marLeft w:val="0"/>
                  <w:marRight w:val="0"/>
                  <w:marTop w:val="0"/>
                  <w:marBottom w:val="0"/>
                  <w:divBdr>
                    <w:top w:val="none" w:sz="0" w:space="0" w:color="auto"/>
                    <w:left w:val="none" w:sz="0" w:space="0" w:color="auto"/>
                    <w:bottom w:val="none" w:sz="0" w:space="0" w:color="auto"/>
                    <w:right w:val="none" w:sz="0" w:space="0" w:color="auto"/>
                  </w:divBdr>
                </w:div>
                <w:div w:id="1378428441">
                  <w:marLeft w:val="0"/>
                  <w:marRight w:val="0"/>
                  <w:marTop w:val="0"/>
                  <w:marBottom w:val="0"/>
                  <w:divBdr>
                    <w:top w:val="none" w:sz="0" w:space="0" w:color="auto"/>
                    <w:left w:val="none" w:sz="0" w:space="0" w:color="auto"/>
                    <w:bottom w:val="none" w:sz="0" w:space="0" w:color="auto"/>
                    <w:right w:val="none" w:sz="0" w:space="0" w:color="auto"/>
                  </w:divBdr>
                </w:div>
                <w:div w:id="1740326754">
                  <w:marLeft w:val="0"/>
                  <w:marRight w:val="0"/>
                  <w:marTop w:val="0"/>
                  <w:marBottom w:val="0"/>
                  <w:divBdr>
                    <w:top w:val="none" w:sz="0" w:space="0" w:color="auto"/>
                    <w:left w:val="none" w:sz="0" w:space="0" w:color="auto"/>
                    <w:bottom w:val="none" w:sz="0" w:space="0" w:color="auto"/>
                    <w:right w:val="none" w:sz="0" w:space="0" w:color="auto"/>
                  </w:divBdr>
                </w:div>
                <w:div w:id="1333214909">
                  <w:marLeft w:val="0"/>
                  <w:marRight w:val="0"/>
                  <w:marTop w:val="0"/>
                  <w:marBottom w:val="0"/>
                  <w:divBdr>
                    <w:top w:val="none" w:sz="0" w:space="0" w:color="auto"/>
                    <w:left w:val="none" w:sz="0" w:space="0" w:color="auto"/>
                    <w:bottom w:val="none" w:sz="0" w:space="0" w:color="auto"/>
                    <w:right w:val="none" w:sz="0" w:space="0" w:color="auto"/>
                  </w:divBdr>
                </w:div>
                <w:div w:id="437722209">
                  <w:marLeft w:val="0"/>
                  <w:marRight w:val="0"/>
                  <w:marTop w:val="0"/>
                  <w:marBottom w:val="0"/>
                  <w:divBdr>
                    <w:top w:val="none" w:sz="0" w:space="0" w:color="auto"/>
                    <w:left w:val="none" w:sz="0" w:space="0" w:color="auto"/>
                    <w:bottom w:val="none" w:sz="0" w:space="0" w:color="auto"/>
                    <w:right w:val="none" w:sz="0" w:space="0" w:color="auto"/>
                  </w:divBdr>
                </w:div>
                <w:div w:id="499662101">
                  <w:marLeft w:val="0"/>
                  <w:marRight w:val="0"/>
                  <w:marTop w:val="0"/>
                  <w:marBottom w:val="0"/>
                  <w:divBdr>
                    <w:top w:val="none" w:sz="0" w:space="0" w:color="auto"/>
                    <w:left w:val="none" w:sz="0" w:space="0" w:color="auto"/>
                    <w:bottom w:val="none" w:sz="0" w:space="0" w:color="auto"/>
                    <w:right w:val="none" w:sz="0" w:space="0" w:color="auto"/>
                  </w:divBdr>
                </w:div>
                <w:div w:id="2105223285">
                  <w:marLeft w:val="0"/>
                  <w:marRight w:val="0"/>
                  <w:marTop w:val="0"/>
                  <w:marBottom w:val="0"/>
                  <w:divBdr>
                    <w:top w:val="none" w:sz="0" w:space="0" w:color="auto"/>
                    <w:left w:val="none" w:sz="0" w:space="0" w:color="auto"/>
                    <w:bottom w:val="none" w:sz="0" w:space="0" w:color="auto"/>
                    <w:right w:val="none" w:sz="0" w:space="0" w:color="auto"/>
                  </w:divBdr>
                </w:div>
                <w:div w:id="465587468">
                  <w:marLeft w:val="0"/>
                  <w:marRight w:val="0"/>
                  <w:marTop w:val="0"/>
                  <w:marBottom w:val="0"/>
                  <w:divBdr>
                    <w:top w:val="none" w:sz="0" w:space="0" w:color="auto"/>
                    <w:left w:val="none" w:sz="0" w:space="0" w:color="auto"/>
                    <w:bottom w:val="none" w:sz="0" w:space="0" w:color="auto"/>
                    <w:right w:val="none" w:sz="0" w:space="0" w:color="auto"/>
                  </w:divBdr>
                </w:div>
                <w:div w:id="517736738">
                  <w:marLeft w:val="0"/>
                  <w:marRight w:val="0"/>
                  <w:marTop w:val="0"/>
                  <w:marBottom w:val="0"/>
                  <w:divBdr>
                    <w:top w:val="none" w:sz="0" w:space="0" w:color="auto"/>
                    <w:left w:val="none" w:sz="0" w:space="0" w:color="auto"/>
                    <w:bottom w:val="none" w:sz="0" w:space="0" w:color="auto"/>
                    <w:right w:val="none" w:sz="0" w:space="0" w:color="auto"/>
                  </w:divBdr>
                </w:div>
                <w:div w:id="1971548008">
                  <w:marLeft w:val="0"/>
                  <w:marRight w:val="0"/>
                  <w:marTop w:val="0"/>
                  <w:marBottom w:val="0"/>
                  <w:divBdr>
                    <w:top w:val="none" w:sz="0" w:space="0" w:color="auto"/>
                    <w:left w:val="none" w:sz="0" w:space="0" w:color="auto"/>
                    <w:bottom w:val="none" w:sz="0" w:space="0" w:color="auto"/>
                    <w:right w:val="none" w:sz="0" w:space="0" w:color="auto"/>
                  </w:divBdr>
                </w:div>
                <w:div w:id="960917933">
                  <w:marLeft w:val="0"/>
                  <w:marRight w:val="0"/>
                  <w:marTop w:val="0"/>
                  <w:marBottom w:val="0"/>
                  <w:divBdr>
                    <w:top w:val="none" w:sz="0" w:space="0" w:color="auto"/>
                    <w:left w:val="none" w:sz="0" w:space="0" w:color="auto"/>
                    <w:bottom w:val="none" w:sz="0" w:space="0" w:color="auto"/>
                    <w:right w:val="none" w:sz="0" w:space="0" w:color="auto"/>
                  </w:divBdr>
                </w:div>
                <w:div w:id="1864124788">
                  <w:marLeft w:val="0"/>
                  <w:marRight w:val="0"/>
                  <w:marTop w:val="0"/>
                  <w:marBottom w:val="0"/>
                  <w:divBdr>
                    <w:top w:val="none" w:sz="0" w:space="0" w:color="auto"/>
                    <w:left w:val="none" w:sz="0" w:space="0" w:color="auto"/>
                    <w:bottom w:val="none" w:sz="0" w:space="0" w:color="auto"/>
                    <w:right w:val="none" w:sz="0" w:space="0" w:color="auto"/>
                  </w:divBdr>
                </w:div>
                <w:div w:id="2079472037">
                  <w:marLeft w:val="0"/>
                  <w:marRight w:val="0"/>
                  <w:marTop w:val="0"/>
                  <w:marBottom w:val="0"/>
                  <w:divBdr>
                    <w:top w:val="none" w:sz="0" w:space="0" w:color="auto"/>
                    <w:left w:val="none" w:sz="0" w:space="0" w:color="auto"/>
                    <w:bottom w:val="none" w:sz="0" w:space="0" w:color="auto"/>
                    <w:right w:val="none" w:sz="0" w:space="0" w:color="auto"/>
                  </w:divBdr>
                </w:div>
                <w:div w:id="1237014574">
                  <w:marLeft w:val="0"/>
                  <w:marRight w:val="0"/>
                  <w:marTop w:val="0"/>
                  <w:marBottom w:val="0"/>
                  <w:divBdr>
                    <w:top w:val="none" w:sz="0" w:space="0" w:color="auto"/>
                    <w:left w:val="none" w:sz="0" w:space="0" w:color="auto"/>
                    <w:bottom w:val="none" w:sz="0" w:space="0" w:color="auto"/>
                    <w:right w:val="none" w:sz="0" w:space="0" w:color="auto"/>
                  </w:divBdr>
                </w:div>
                <w:div w:id="1252816194">
                  <w:marLeft w:val="0"/>
                  <w:marRight w:val="0"/>
                  <w:marTop w:val="0"/>
                  <w:marBottom w:val="0"/>
                  <w:divBdr>
                    <w:top w:val="none" w:sz="0" w:space="0" w:color="auto"/>
                    <w:left w:val="none" w:sz="0" w:space="0" w:color="auto"/>
                    <w:bottom w:val="none" w:sz="0" w:space="0" w:color="auto"/>
                    <w:right w:val="none" w:sz="0" w:space="0" w:color="auto"/>
                  </w:divBdr>
                </w:div>
                <w:div w:id="251864259">
                  <w:marLeft w:val="0"/>
                  <w:marRight w:val="0"/>
                  <w:marTop w:val="0"/>
                  <w:marBottom w:val="0"/>
                  <w:divBdr>
                    <w:top w:val="none" w:sz="0" w:space="0" w:color="auto"/>
                    <w:left w:val="none" w:sz="0" w:space="0" w:color="auto"/>
                    <w:bottom w:val="none" w:sz="0" w:space="0" w:color="auto"/>
                    <w:right w:val="none" w:sz="0" w:space="0" w:color="auto"/>
                  </w:divBdr>
                </w:div>
                <w:div w:id="339281997">
                  <w:marLeft w:val="0"/>
                  <w:marRight w:val="0"/>
                  <w:marTop w:val="0"/>
                  <w:marBottom w:val="0"/>
                  <w:divBdr>
                    <w:top w:val="none" w:sz="0" w:space="0" w:color="auto"/>
                    <w:left w:val="none" w:sz="0" w:space="0" w:color="auto"/>
                    <w:bottom w:val="none" w:sz="0" w:space="0" w:color="auto"/>
                    <w:right w:val="none" w:sz="0" w:space="0" w:color="auto"/>
                  </w:divBdr>
                </w:div>
                <w:div w:id="398410256">
                  <w:marLeft w:val="0"/>
                  <w:marRight w:val="0"/>
                  <w:marTop w:val="0"/>
                  <w:marBottom w:val="0"/>
                  <w:divBdr>
                    <w:top w:val="none" w:sz="0" w:space="0" w:color="auto"/>
                    <w:left w:val="none" w:sz="0" w:space="0" w:color="auto"/>
                    <w:bottom w:val="none" w:sz="0" w:space="0" w:color="auto"/>
                    <w:right w:val="none" w:sz="0" w:space="0" w:color="auto"/>
                  </w:divBdr>
                </w:div>
                <w:div w:id="82072355">
                  <w:marLeft w:val="0"/>
                  <w:marRight w:val="0"/>
                  <w:marTop w:val="0"/>
                  <w:marBottom w:val="0"/>
                  <w:divBdr>
                    <w:top w:val="none" w:sz="0" w:space="0" w:color="auto"/>
                    <w:left w:val="none" w:sz="0" w:space="0" w:color="auto"/>
                    <w:bottom w:val="none" w:sz="0" w:space="0" w:color="auto"/>
                    <w:right w:val="none" w:sz="0" w:space="0" w:color="auto"/>
                  </w:divBdr>
                </w:div>
                <w:div w:id="1808354395">
                  <w:marLeft w:val="0"/>
                  <w:marRight w:val="0"/>
                  <w:marTop w:val="0"/>
                  <w:marBottom w:val="0"/>
                  <w:divBdr>
                    <w:top w:val="none" w:sz="0" w:space="0" w:color="auto"/>
                    <w:left w:val="none" w:sz="0" w:space="0" w:color="auto"/>
                    <w:bottom w:val="none" w:sz="0" w:space="0" w:color="auto"/>
                    <w:right w:val="none" w:sz="0" w:space="0" w:color="auto"/>
                  </w:divBdr>
                </w:div>
                <w:div w:id="99498277">
                  <w:marLeft w:val="0"/>
                  <w:marRight w:val="0"/>
                  <w:marTop w:val="0"/>
                  <w:marBottom w:val="0"/>
                  <w:divBdr>
                    <w:top w:val="none" w:sz="0" w:space="0" w:color="auto"/>
                    <w:left w:val="none" w:sz="0" w:space="0" w:color="auto"/>
                    <w:bottom w:val="none" w:sz="0" w:space="0" w:color="auto"/>
                    <w:right w:val="none" w:sz="0" w:space="0" w:color="auto"/>
                  </w:divBdr>
                </w:div>
                <w:div w:id="261884179">
                  <w:marLeft w:val="0"/>
                  <w:marRight w:val="0"/>
                  <w:marTop w:val="0"/>
                  <w:marBottom w:val="0"/>
                  <w:divBdr>
                    <w:top w:val="none" w:sz="0" w:space="0" w:color="auto"/>
                    <w:left w:val="none" w:sz="0" w:space="0" w:color="auto"/>
                    <w:bottom w:val="none" w:sz="0" w:space="0" w:color="auto"/>
                    <w:right w:val="none" w:sz="0" w:space="0" w:color="auto"/>
                  </w:divBdr>
                </w:div>
                <w:div w:id="1265648671">
                  <w:marLeft w:val="0"/>
                  <w:marRight w:val="0"/>
                  <w:marTop w:val="0"/>
                  <w:marBottom w:val="0"/>
                  <w:divBdr>
                    <w:top w:val="none" w:sz="0" w:space="0" w:color="auto"/>
                    <w:left w:val="none" w:sz="0" w:space="0" w:color="auto"/>
                    <w:bottom w:val="none" w:sz="0" w:space="0" w:color="auto"/>
                    <w:right w:val="none" w:sz="0" w:space="0" w:color="auto"/>
                  </w:divBdr>
                </w:div>
                <w:div w:id="1328485092">
                  <w:marLeft w:val="0"/>
                  <w:marRight w:val="0"/>
                  <w:marTop w:val="0"/>
                  <w:marBottom w:val="0"/>
                  <w:divBdr>
                    <w:top w:val="none" w:sz="0" w:space="0" w:color="auto"/>
                    <w:left w:val="none" w:sz="0" w:space="0" w:color="auto"/>
                    <w:bottom w:val="none" w:sz="0" w:space="0" w:color="auto"/>
                    <w:right w:val="none" w:sz="0" w:space="0" w:color="auto"/>
                  </w:divBdr>
                </w:div>
                <w:div w:id="642658880">
                  <w:marLeft w:val="0"/>
                  <w:marRight w:val="0"/>
                  <w:marTop w:val="0"/>
                  <w:marBottom w:val="0"/>
                  <w:divBdr>
                    <w:top w:val="none" w:sz="0" w:space="0" w:color="auto"/>
                    <w:left w:val="none" w:sz="0" w:space="0" w:color="auto"/>
                    <w:bottom w:val="none" w:sz="0" w:space="0" w:color="auto"/>
                    <w:right w:val="none" w:sz="0" w:space="0" w:color="auto"/>
                  </w:divBdr>
                </w:div>
                <w:div w:id="1908490396">
                  <w:marLeft w:val="0"/>
                  <w:marRight w:val="0"/>
                  <w:marTop w:val="0"/>
                  <w:marBottom w:val="0"/>
                  <w:divBdr>
                    <w:top w:val="none" w:sz="0" w:space="0" w:color="auto"/>
                    <w:left w:val="none" w:sz="0" w:space="0" w:color="auto"/>
                    <w:bottom w:val="none" w:sz="0" w:space="0" w:color="auto"/>
                    <w:right w:val="none" w:sz="0" w:space="0" w:color="auto"/>
                  </w:divBdr>
                </w:div>
                <w:div w:id="1440376458">
                  <w:marLeft w:val="0"/>
                  <w:marRight w:val="0"/>
                  <w:marTop w:val="0"/>
                  <w:marBottom w:val="0"/>
                  <w:divBdr>
                    <w:top w:val="none" w:sz="0" w:space="0" w:color="auto"/>
                    <w:left w:val="none" w:sz="0" w:space="0" w:color="auto"/>
                    <w:bottom w:val="none" w:sz="0" w:space="0" w:color="auto"/>
                    <w:right w:val="none" w:sz="0" w:space="0" w:color="auto"/>
                  </w:divBdr>
                </w:div>
                <w:div w:id="518662691">
                  <w:marLeft w:val="0"/>
                  <w:marRight w:val="0"/>
                  <w:marTop w:val="0"/>
                  <w:marBottom w:val="0"/>
                  <w:divBdr>
                    <w:top w:val="none" w:sz="0" w:space="0" w:color="auto"/>
                    <w:left w:val="none" w:sz="0" w:space="0" w:color="auto"/>
                    <w:bottom w:val="none" w:sz="0" w:space="0" w:color="auto"/>
                    <w:right w:val="none" w:sz="0" w:space="0" w:color="auto"/>
                  </w:divBdr>
                </w:div>
                <w:div w:id="204952016">
                  <w:marLeft w:val="0"/>
                  <w:marRight w:val="0"/>
                  <w:marTop w:val="0"/>
                  <w:marBottom w:val="0"/>
                  <w:divBdr>
                    <w:top w:val="none" w:sz="0" w:space="0" w:color="auto"/>
                    <w:left w:val="none" w:sz="0" w:space="0" w:color="auto"/>
                    <w:bottom w:val="none" w:sz="0" w:space="0" w:color="auto"/>
                    <w:right w:val="none" w:sz="0" w:space="0" w:color="auto"/>
                  </w:divBdr>
                </w:div>
                <w:div w:id="801653288">
                  <w:marLeft w:val="0"/>
                  <w:marRight w:val="0"/>
                  <w:marTop w:val="0"/>
                  <w:marBottom w:val="0"/>
                  <w:divBdr>
                    <w:top w:val="none" w:sz="0" w:space="0" w:color="auto"/>
                    <w:left w:val="none" w:sz="0" w:space="0" w:color="auto"/>
                    <w:bottom w:val="none" w:sz="0" w:space="0" w:color="auto"/>
                    <w:right w:val="none" w:sz="0" w:space="0" w:color="auto"/>
                  </w:divBdr>
                </w:div>
                <w:div w:id="2080520330">
                  <w:marLeft w:val="0"/>
                  <w:marRight w:val="0"/>
                  <w:marTop w:val="0"/>
                  <w:marBottom w:val="0"/>
                  <w:divBdr>
                    <w:top w:val="none" w:sz="0" w:space="0" w:color="auto"/>
                    <w:left w:val="none" w:sz="0" w:space="0" w:color="auto"/>
                    <w:bottom w:val="none" w:sz="0" w:space="0" w:color="auto"/>
                    <w:right w:val="none" w:sz="0" w:space="0" w:color="auto"/>
                  </w:divBdr>
                </w:div>
                <w:div w:id="1270352092">
                  <w:marLeft w:val="0"/>
                  <w:marRight w:val="0"/>
                  <w:marTop w:val="0"/>
                  <w:marBottom w:val="0"/>
                  <w:divBdr>
                    <w:top w:val="none" w:sz="0" w:space="0" w:color="auto"/>
                    <w:left w:val="none" w:sz="0" w:space="0" w:color="auto"/>
                    <w:bottom w:val="none" w:sz="0" w:space="0" w:color="auto"/>
                    <w:right w:val="none" w:sz="0" w:space="0" w:color="auto"/>
                  </w:divBdr>
                </w:div>
                <w:div w:id="834148580">
                  <w:marLeft w:val="0"/>
                  <w:marRight w:val="0"/>
                  <w:marTop w:val="0"/>
                  <w:marBottom w:val="0"/>
                  <w:divBdr>
                    <w:top w:val="none" w:sz="0" w:space="0" w:color="auto"/>
                    <w:left w:val="none" w:sz="0" w:space="0" w:color="auto"/>
                    <w:bottom w:val="none" w:sz="0" w:space="0" w:color="auto"/>
                    <w:right w:val="none" w:sz="0" w:space="0" w:color="auto"/>
                  </w:divBdr>
                </w:div>
                <w:div w:id="1918588814">
                  <w:marLeft w:val="0"/>
                  <w:marRight w:val="0"/>
                  <w:marTop w:val="0"/>
                  <w:marBottom w:val="0"/>
                  <w:divBdr>
                    <w:top w:val="none" w:sz="0" w:space="0" w:color="auto"/>
                    <w:left w:val="none" w:sz="0" w:space="0" w:color="auto"/>
                    <w:bottom w:val="none" w:sz="0" w:space="0" w:color="auto"/>
                    <w:right w:val="none" w:sz="0" w:space="0" w:color="auto"/>
                  </w:divBdr>
                </w:div>
                <w:div w:id="235170563">
                  <w:marLeft w:val="0"/>
                  <w:marRight w:val="0"/>
                  <w:marTop w:val="0"/>
                  <w:marBottom w:val="0"/>
                  <w:divBdr>
                    <w:top w:val="none" w:sz="0" w:space="0" w:color="auto"/>
                    <w:left w:val="none" w:sz="0" w:space="0" w:color="auto"/>
                    <w:bottom w:val="none" w:sz="0" w:space="0" w:color="auto"/>
                    <w:right w:val="none" w:sz="0" w:space="0" w:color="auto"/>
                  </w:divBdr>
                </w:div>
                <w:div w:id="1605190831">
                  <w:marLeft w:val="0"/>
                  <w:marRight w:val="0"/>
                  <w:marTop w:val="0"/>
                  <w:marBottom w:val="0"/>
                  <w:divBdr>
                    <w:top w:val="none" w:sz="0" w:space="0" w:color="auto"/>
                    <w:left w:val="none" w:sz="0" w:space="0" w:color="auto"/>
                    <w:bottom w:val="none" w:sz="0" w:space="0" w:color="auto"/>
                    <w:right w:val="none" w:sz="0" w:space="0" w:color="auto"/>
                  </w:divBdr>
                </w:div>
                <w:div w:id="150172207">
                  <w:marLeft w:val="0"/>
                  <w:marRight w:val="0"/>
                  <w:marTop w:val="0"/>
                  <w:marBottom w:val="0"/>
                  <w:divBdr>
                    <w:top w:val="none" w:sz="0" w:space="0" w:color="auto"/>
                    <w:left w:val="none" w:sz="0" w:space="0" w:color="auto"/>
                    <w:bottom w:val="none" w:sz="0" w:space="0" w:color="auto"/>
                    <w:right w:val="none" w:sz="0" w:space="0" w:color="auto"/>
                  </w:divBdr>
                </w:div>
                <w:div w:id="1855533862">
                  <w:marLeft w:val="0"/>
                  <w:marRight w:val="0"/>
                  <w:marTop w:val="0"/>
                  <w:marBottom w:val="0"/>
                  <w:divBdr>
                    <w:top w:val="none" w:sz="0" w:space="0" w:color="auto"/>
                    <w:left w:val="none" w:sz="0" w:space="0" w:color="auto"/>
                    <w:bottom w:val="none" w:sz="0" w:space="0" w:color="auto"/>
                    <w:right w:val="none" w:sz="0" w:space="0" w:color="auto"/>
                  </w:divBdr>
                </w:div>
                <w:div w:id="673343012">
                  <w:marLeft w:val="0"/>
                  <w:marRight w:val="0"/>
                  <w:marTop w:val="0"/>
                  <w:marBottom w:val="0"/>
                  <w:divBdr>
                    <w:top w:val="none" w:sz="0" w:space="0" w:color="auto"/>
                    <w:left w:val="none" w:sz="0" w:space="0" w:color="auto"/>
                    <w:bottom w:val="none" w:sz="0" w:space="0" w:color="auto"/>
                    <w:right w:val="none" w:sz="0" w:space="0" w:color="auto"/>
                  </w:divBdr>
                </w:div>
                <w:div w:id="1466923985">
                  <w:marLeft w:val="0"/>
                  <w:marRight w:val="0"/>
                  <w:marTop w:val="0"/>
                  <w:marBottom w:val="0"/>
                  <w:divBdr>
                    <w:top w:val="none" w:sz="0" w:space="0" w:color="auto"/>
                    <w:left w:val="none" w:sz="0" w:space="0" w:color="auto"/>
                    <w:bottom w:val="none" w:sz="0" w:space="0" w:color="auto"/>
                    <w:right w:val="none" w:sz="0" w:space="0" w:color="auto"/>
                  </w:divBdr>
                </w:div>
                <w:div w:id="544100010">
                  <w:marLeft w:val="0"/>
                  <w:marRight w:val="0"/>
                  <w:marTop w:val="0"/>
                  <w:marBottom w:val="0"/>
                  <w:divBdr>
                    <w:top w:val="none" w:sz="0" w:space="0" w:color="auto"/>
                    <w:left w:val="none" w:sz="0" w:space="0" w:color="auto"/>
                    <w:bottom w:val="none" w:sz="0" w:space="0" w:color="auto"/>
                    <w:right w:val="none" w:sz="0" w:space="0" w:color="auto"/>
                  </w:divBdr>
                </w:div>
                <w:div w:id="805049188">
                  <w:marLeft w:val="0"/>
                  <w:marRight w:val="0"/>
                  <w:marTop w:val="0"/>
                  <w:marBottom w:val="0"/>
                  <w:divBdr>
                    <w:top w:val="none" w:sz="0" w:space="0" w:color="auto"/>
                    <w:left w:val="none" w:sz="0" w:space="0" w:color="auto"/>
                    <w:bottom w:val="none" w:sz="0" w:space="0" w:color="auto"/>
                    <w:right w:val="none" w:sz="0" w:space="0" w:color="auto"/>
                  </w:divBdr>
                </w:div>
                <w:div w:id="683170835">
                  <w:marLeft w:val="0"/>
                  <w:marRight w:val="0"/>
                  <w:marTop w:val="0"/>
                  <w:marBottom w:val="0"/>
                  <w:divBdr>
                    <w:top w:val="none" w:sz="0" w:space="0" w:color="auto"/>
                    <w:left w:val="none" w:sz="0" w:space="0" w:color="auto"/>
                    <w:bottom w:val="none" w:sz="0" w:space="0" w:color="auto"/>
                    <w:right w:val="none" w:sz="0" w:space="0" w:color="auto"/>
                  </w:divBdr>
                </w:div>
                <w:div w:id="1378361001">
                  <w:marLeft w:val="0"/>
                  <w:marRight w:val="0"/>
                  <w:marTop w:val="0"/>
                  <w:marBottom w:val="0"/>
                  <w:divBdr>
                    <w:top w:val="none" w:sz="0" w:space="0" w:color="auto"/>
                    <w:left w:val="none" w:sz="0" w:space="0" w:color="auto"/>
                    <w:bottom w:val="none" w:sz="0" w:space="0" w:color="auto"/>
                    <w:right w:val="none" w:sz="0" w:space="0" w:color="auto"/>
                  </w:divBdr>
                </w:div>
                <w:div w:id="1054887433">
                  <w:marLeft w:val="0"/>
                  <w:marRight w:val="0"/>
                  <w:marTop w:val="0"/>
                  <w:marBottom w:val="0"/>
                  <w:divBdr>
                    <w:top w:val="none" w:sz="0" w:space="0" w:color="auto"/>
                    <w:left w:val="none" w:sz="0" w:space="0" w:color="auto"/>
                    <w:bottom w:val="none" w:sz="0" w:space="0" w:color="auto"/>
                    <w:right w:val="none" w:sz="0" w:space="0" w:color="auto"/>
                  </w:divBdr>
                </w:div>
                <w:div w:id="1700349872">
                  <w:marLeft w:val="0"/>
                  <w:marRight w:val="0"/>
                  <w:marTop w:val="0"/>
                  <w:marBottom w:val="0"/>
                  <w:divBdr>
                    <w:top w:val="none" w:sz="0" w:space="0" w:color="auto"/>
                    <w:left w:val="none" w:sz="0" w:space="0" w:color="auto"/>
                    <w:bottom w:val="none" w:sz="0" w:space="0" w:color="auto"/>
                    <w:right w:val="none" w:sz="0" w:space="0" w:color="auto"/>
                  </w:divBdr>
                </w:div>
                <w:div w:id="1110588073">
                  <w:marLeft w:val="0"/>
                  <w:marRight w:val="0"/>
                  <w:marTop w:val="0"/>
                  <w:marBottom w:val="0"/>
                  <w:divBdr>
                    <w:top w:val="none" w:sz="0" w:space="0" w:color="auto"/>
                    <w:left w:val="none" w:sz="0" w:space="0" w:color="auto"/>
                    <w:bottom w:val="none" w:sz="0" w:space="0" w:color="auto"/>
                    <w:right w:val="none" w:sz="0" w:space="0" w:color="auto"/>
                  </w:divBdr>
                </w:div>
                <w:div w:id="995458289">
                  <w:marLeft w:val="0"/>
                  <w:marRight w:val="0"/>
                  <w:marTop w:val="0"/>
                  <w:marBottom w:val="0"/>
                  <w:divBdr>
                    <w:top w:val="none" w:sz="0" w:space="0" w:color="auto"/>
                    <w:left w:val="none" w:sz="0" w:space="0" w:color="auto"/>
                    <w:bottom w:val="none" w:sz="0" w:space="0" w:color="auto"/>
                    <w:right w:val="none" w:sz="0" w:space="0" w:color="auto"/>
                  </w:divBdr>
                </w:div>
                <w:div w:id="1316641357">
                  <w:marLeft w:val="0"/>
                  <w:marRight w:val="0"/>
                  <w:marTop w:val="0"/>
                  <w:marBottom w:val="0"/>
                  <w:divBdr>
                    <w:top w:val="none" w:sz="0" w:space="0" w:color="auto"/>
                    <w:left w:val="none" w:sz="0" w:space="0" w:color="auto"/>
                    <w:bottom w:val="none" w:sz="0" w:space="0" w:color="auto"/>
                    <w:right w:val="none" w:sz="0" w:space="0" w:color="auto"/>
                  </w:divBdr>
                </w:div>
                <w:div w:id="645932027">
                  <w:marLeft w:val="0"/>
                  <w:marRight w:val="0"/>
                  <w:marTop w:val="0"/>
                  <w:marBottom w:val="0"/>
                  <w:divBdr>
                    <w:top w:val="none" w:sz="0" w:space="0" w:color="auto"/>
                    <w:left w:val="none" w:sz="0" w:space="0" w:color="auto"/>
                    <w:bottom w:val="none" w:sz="0" w:space="0" w:color="auto"/>
                    <w:right w:val="none" w:sz="0" w:space="0" w:color="auto"/>
                  </w:divBdr>
                </w:div>
                <w:div w:id="1939484715">
                  <w:marLeft w:val="0"/>
                  <w:marRight w:val="0"/>
                  <w:marTop w:val="0"/>
                  <w:marBottom w:val="0"/>
                  <w:divBdr>
                    <w:top w:val="none" w:sz="0" w:space="0" w:color="auto"/>
                    <w:left w:val="none" w:sz="0" w:space="0" w:color="auto"/>
                    <w:bottom w:val="none" w:sz="0" w:space="0" w:color="auto"/>
                    <w:right w:val="none" w:sz="0" w:space="0" w:color="auto"/>
                  </w:divBdr>
                </w:div>
                <w:div w:id="1547839117">
                  <w:marLeft w:val="0"/>
                  <w:marRight w:val="0"/>
                  <w:marTop w:val="0"/>
                  <w:marBottom w:val="0"/>
                  <w:divBdr>
                    <w:top w:val="none" w:sz="0" w:space="0" w:color="auto"/>
                    <w:left w:val="none" w:sz="0" w:space="0" w:color="auto"/>
                    <w:bottom w:val="none" w:sz="0" w:space="0" w:color="auto"/>
                    <w:right w:val="none" w:sz="0" w:space="0" w:color="auto"/>
                  </w:divBdr>
                </w:div>
                <w:div w:id="1269780130">
                  <w:marLeft w:val="0"/>
                  <w:marRight w:val="0"/>
                  <w:marTop w:val="0"/>
                  <w:marBottom w:val="0"/>
                  <w:divBdr>
                    <w:top w:val="none" w:sz="0" w:space="0" w:color="auto"/>
                    <w:left w:val="none" w:sz="0" w:space="0" w:color="auto"/>
                    <w:bottom w:val="none" w:sz="0" w:space="0" w:color="auto"/>
                    <w:right w:val="none" w:sz="0" w:space="0" w:color="auto"/>
                  </w:divBdr>
                </w:div>
                <w:div w:id="1291128689">
                  <w:marLeft w:val="0"/>
                  <w:marRight w:val="0"/>
                  <w:marTop w:val="0"/>
                  <w:marBottom w:val="0"/>
                  <w:divBdr>
                    <w:top w:val="none" w:sz="0" w:space="0" w:color="auto"/>
                    <w:left w:val="none" w:sz="0" w:space="0" w:color="auto"/>
                    <w:bottom w:val="none" w:sz="0" w:space="0" w:color="auto"/>
                    <w:right w:val="none" w:sz="0" w:space="0" w:color="auto"/>
                  </w:divBdr>
                </w:div>
                <w:div w:id="1091774814">
                  <w:marLeft w:val="0"/>
                  <w:marRight w:val="0"/>
                  <w:marTop w:val="0"/>
                  <w:marBottom w:val="0"/>
                  <w:divBdr>
                    <w:top w:val="none" w:sz="0" w:space="0" w:color="auto"/>
                    <w:left w:val="none" w:sz="0" w:space="0" w:color="auto"/>
                    <w:bottom w:val="none" w:sz="0" w:space="0" w:color="auto"/>
                    <w:right w:val="none" w:sz="0" w:space="0" w:color="auto"/>
                  </w:divBdr>
                </w:div>
                <w:div w:id="1666473085">
                  <w:marLeft w:val="0"/>
                  <w:marRight w:val="0"/>
                  <w:marTop w:val="0"/>
                  <w:marBottom w:val="0"/>
                  <w:divBdr>
                    <w:top w:val="none" w:sz="0" w:space="0" w:color="auto"/>
                    <w:left w:val="none" w:sz="0" w:space="0" w:color="auto"/>
                    <w:bottom w:val="none" w:sz="0" w:space="0" w:color="auto"/>
                    <w:right w:val="none" w:sz="0" w:space="0" w:color="auto"/>
                  </w:divBdr>
                </w:div>
                <w:div w:id="1791627397">
                  <w:marLeft w:val="0"/>
                  <w:marRight w:val="0"/>
                  <w:marTop w:val="0"/>
                  <w:marBottom w:val="0"/>
                  <w:divBdr>
                    <w:top w:val="none" w:sz="0" w:space="0" w:color="auto"/>
                    <w:left w:val="none" w:sz="0" w:space="0" w:color="auto"/>
                    <w:bottom w:val="none" w:sz="0" w:space="0" w:color="auto"/>
                    <w:right w:val="none" w:sz="0" w:space="0" w:color="auto"/>
                  </w:divBdr>
                </w:div>
                <w:div w:id="1954052638">
                  <w:marLeft w:val="0"/>
                  <w:marRight w:val="0"/>
                  <w:marTop w:val="0"/>
                  <w:marBottom w:val="0"/>
                  <w:divBdr>
                    <w:top w:val="none" w:sz="0" w:space="0" w:color="auto"/>
                    <w:left w:val="none" w:sz="0" w:space="0" w:color="auto"/>
                    <w:bottom w:val="none" w:sz="0" w:space="0" w:color="auto"/>
                    <w:right w:val="none" w:sz="0" w:space="0" w:color="auto"/>
                  </w:divBdr>
                </w:div>
                <w:div w:id="853610795">
                  <w:marLeft w:val="0"/>
                  <w:marRight w:val="0"/>
                  <w:marTop w:val="0"/>
                  <w:marBottom w:val="0"/>
                  <w:divBdr>
                    <w:top w:val="none" w:sz="0" w:space="0" w:color="auto"/>
                    <w:left w:val="none" w:sz="0" w:space="0" w:color="auto"/>
                    <w:bottom w:val="none" w:sz="0" w:space="0" w:color="auto"/>
                    <w:right w:val="none" w:sz="0" w:space="0" w:color="auto"/>
                  </w:divBdr>
                </w:div>
                <w:div w:id="293365313">
                  <w:marLeft w:val="0"/>
                  <w:marRight w:val="0"/>
                  <w:marTop w:val="0"/>
                  <w:marBottom w:val="0"/>
                  <w:divBdr>
                    <w:top w:val="none" w:sz="0" w:space="0" w:color="auto"/>
                    <w:left w:val="none" w:sz="0" w:space="0" w:color="auto"/>
                    <w:bottom w:val="none" w:sz="0" w:space="0" w:color="auto"/>
                    <w:right w:val="none" w:sz="0" w:space="0" w:color="auto"/>
                  </w:divBdr>
                </w:div>
                <w:div w:id="89812224">
                  <w:marLeft w:val="0"/>
                  <w:marRight w:val="0"/>
                  <w:marTop w:val="0"/>
                  <w:marBottom w:val="0"/>
                  <w:divBdr>
                    <w:top w:val="none" w:sz="0" w:space="0" w:color="auto"/>
                    <w:left w:val="none" w:sz="0" w:space="0" w:color="auto"/>
                    <w:bottom w:val="none" w:sz="0" w:space="0" w:color="auto"/>
                    <w:right w:val="none" w:sz="0" w:space="0" w:color="auto"/>
                  </w:divBdr>
                </w:div>
                <w:div w:id="1131437510">
                  <w:marLeft w:val="0"/>
                  <w:marRight w:val="0"/>
                  <w:marTop w:val="0"/>
                  <w:marBottom w:val="0"/>
                  <w:divBdr>
                    <w:top w:val="none" w:sz="0" w:space="0" w:color="auto"/>
                    <w:left w:val="none" w:sz="0" w:space="0" w:color="auto"/>
                    <w:bottom w:val="none" w:sz="0" w:space="0" w:color="auto"/>
                    <w:right w:val="none" w:sz="0" w:space="0" w:color="auto"/>
                  </w:divBdr>
                </w:div>
                <w:div w:id="511531829">
                  <w:marLeft w:val="0"/>
                  <w:marRight w:val="0"/>
                  <w:marTop w:val="0"/>
                  <w:marBottom w:val="0"/>
                  <w:divBdr>
                    <w:top w:val="none" w:sz="0" w:space="0" w:color="auto"/>
                    <w:left w:val="none" w:sz="0" w:space="0" w:color="auto"/>
                    <w:bottom w:val="none" w:sz="0" w:space="0" w:color="auto"/>
                    <w:right w:val="none" w:sz="0" w:space="0" w:color="auto"/>
                  </w:divBdr>
                </w:div>
                <w:div w:id="1893808621">
                  <w:marLeft w:val="0"/>
                  <w:marRight w:val="0"/>
                  <w:marTop w:val="0"/>
                  <w:marBottom w:val="0"/>
                  <w:divBdr>
                    <w:top w:val="none" w:sz="0" w:space="0" w:color="auto"/>
                    <w:left w:val="none" w:sz="0" w:space="0" w:color="auto"/>
                    <w:bottom w:val="none" w:sz="0" w:space="0" w:color="auto"/>
                    <w:right w:val="none" w:sz="0" w:space="0" w:color="auto"/>
                  </w:divBdr>
                </w:div>
                <w:div w:id="1331711556">
                  <w:marLeft w:val="0"/>
                  <w:marRight w:val="0"/>
                  <w:marTop w:val="0"/>
                  <w:marBottom w:val="0"/>
                  <w:divBdr>
                    <w:top w:val="none" w:sz="0" w:space="0" w:color="auto"/>
                    <w:left w:val="none" w:sz="0" w:space="0" w:color="auto"/>
                    <w:bottom w:val="none" w:sz="0" w:space="0" w:color="auto"/>
                    <w:right w:val="none" w:sz="0" w:space="0" w:color="auto"/>
                  </w:divBdr>
                </w:div>
                <w:div w:id="1265067168">
                  <w:marLeft w:val="0"/>
                  <w:marRight w:val="0"/>
                  <w:marTop w:val="0"/>
                  <w:marBottom w:val="0"/>
                  <w:divBdr>
                    <w:top w:val="none" w:sz="0" w:space="0" w:color="auto"/>
                    <w:left w:val="none" w:sz="0" w:space="0" w:color="auto"/>
                    <w:bottom w:val="none" w:sz="0" w:space="0" w:color="auto"/>
                    <w:right w:val="none" w:sz="0" w:space="0" w:color="auto"/>
                  </w:divBdr>
                </w:div>
                <w:div w:id="686324062">
                  <w:marLeft w:val="0"/>
                  <w:marRight w:val="0"/>
                  <w:marTop w:val="0"/>
                  <w:marBottom w:val="0"/>
                  <w:divBdr>
                    <w:top w:val="none" w:sz="0" w:space="0" w:color="auto"/>
                    <w:left w:val="none" w:sz="0" w:space="0" w:color="auto"/>
                    <w:bottom w:val="none" w:sz="0" w:space="0" w:color="auto"/>
                    <w:right w:val="none" w:sz="0" w:space="0" w:color="auto"/>
                  </w:divBdr>
                </w:div>
                <w:div w:id="480199195">
                  <w:marLeft w:val="0"/>
                  <w:marRight w:val="0"/>
                  <w:marTop w:val="0"/>
                  <w:marBottom w:val="0"/>
                  <w:divBdr>
                    <w:top w:val="none" w:sz="0" w:space="0" w:color="auto"/>
                    <w:left w:val="none" w:sz="0" w:space="0" w:color="auto"/>
                    <w:bottom w:val="none" w:sz="0" w:space="0" w:color="auto"/>
                    <w:right w:val="none" w:sz="0" w:space="0" w:color="auto"/>
                  </w:divBdr>
                </w:div>
                <w:div w:id="1694653661">
                  <w:marLeft w:val="0"/>
                  <w:marRight w:val="0"/>
                  <w:marTop w:val="0"/>
                  <w:marBottom w:val="0"/>
                  <w:divBdr>
                    <w:top w:val="none" w:sz="0" w:space="0" w:color="auto"/>
                    <w:left w:val="none" w:sz="0" w:space="0" w:color="auto"/>
                    <w:bottom w:val="none" w:sz="0" w:space="0" w:color="auto"/>
                    <w:right w:val="none" w:sz="0" w:space="0" w:color="auto"/>
                  </w:divBdr>
                </w:div>
                <w:div w:id="1097287743">
                  <w:marLeft w:val="0"/>
                  <w:marRight w:val="0"/>
                  <w:marTop w:val="0"/>
                  <w:marBottom w:val="0"/>
                  <w:divBdr>
                    <w:top w:val="none" w:sz="0" w:space="0" w:color="auto"/>
                    <w:left w:val="none" w:sz="0" w:space="0" w:color="auto"/>
                    <w:bottom w:val="none" w:sz="0" w:space="0" w:color="auto"/>
                    <w:right w:val="none" w:sz="0" w:space="0" w:color="auto"/>
                  </w:divBdr>
                </w:div>
                <w:div w:id="388265657">
                  <w:marLeft w:val="0"/>
                  <w:marRight w:val="0"/>
                  <w:marTop w:val="0"/>
                  <w:marBottom w:val="0"/>
                  <w:divBdr>
                    <w:top w:val="none" w:sz="0" w:space="0" w:color="auto"/>
                    <w:left w:val="none" w:sz="0" w:space="0" w:color="auto"/>
                    <w:bottom w:val="none" w:sz="0" w:space="0" w:color="auto"/>
                    <w:right w:val="none" w:sz="0" w:space="0" w:color="auto"/>
                  </w:divBdr>
                </w:div>
                <w:div w:id="1793205218">
                  <w:marLeft w:val="0"/>
                  <w:marRight w:val="0"/>
                  <w:marTop w:val="0"/>
                  <w:marBottom w:val="0"/>
                  <w:divBdr>
                    <w:top w:val="none" w:sz="0" w:space="0" w:color="auto"/>
                    <w:left w:val="none" w:sz="0" w:space="0" w:color="auto"/>
                    <w:bottom w:val="none" w:sz="0" w:space="0" w:color="auto"/>
                    <w:right w:val="none" w:sz="0" w:space="0" w:color="auto"/>
                  </w:divBdr>
                </w:div>
                <w:div w:id="1915042966">
                  <w:marLeft w:val="0"/>
                  <w:marRight w:val="0"/>
                  <w:marTop w:val="0"/>
                  <w:marBottom w:val="0"/>
                  <w:divBdr>
                    <w:top w:val="none" w:sz="0" w:space="0" w:color="auto"/>
                    <w:left w:val="none" w:sz="0" w:space="0" w:color="auto"/>
                    <w:bottom w:val="none" w:sz="0" w:space="0" w:color="auto"/>
                    <w:right w:val="none" w:sz="0" w:space="0" w:color="auto"/>
                  </w:divBdr>
                </w:div>
                <w:div w:id="452552234">
                  <w:marLeft w:val="0"/>
                  <w:marRight w:val="0"/>
                  <w:marTop w:val="0"/>
                  <w:marBottom w:val="0"/>
                  <w:divBdr>
                    <w:top w:val="none" w:sz="0" w:space="0" w:color="auto"/>
                    <w:left w:val="none" w:sz="0" w:space="0" w:color="auto"/>
                    <w:bottom w:val="none" w:sz="0" w:space="0" w:color="auto"/>
                    <w:right w:val="none" w:sz="0" w:space="0" w:color="auto"/>
                  </w:divBdr>
                </w:div>
                <w:div w:id="1780684407">
                  <w:marLeft w:val="0"/>
                  <w:marRight w:val="0"/>
                  <w:marTop w:val="0"/>
                  <w:marBottom w:val="0"/>
                  <w:divBdr>
                    <w:top w:val="none" w:sz="0" w:space="0" w:color="auto"/>
                    <w:left w:val="none" w:sz="0" w:space="0" w:color="auto"/>
                    <w:bottom w:val="none" w:sz="0" w:space="0" w:color="auto"/>
                    <w:right w:val="none" w:sz="0" w:space="0" w:color="auto"/>
                  </w:divBdr>
                </w:div>
                <w:div w:id="142357227">
                  <w:marLeft w:val="0"/>
                  <w:marRight w:val="0"/>
                  <w:marTop w:val="0"/>
                  <w:marBottom w:val="0"/>
                  <w:divBdr>
                    <w:top w:val="none" w:sz="0" w:space="0" w:color="auto"/>
                    <w:left w:val="none" w:sz="0" w:space="0" w:color="auto"/>
                    <w:bottom w:val="none" w:sz="0" w:space="0" w:color="auto"/>
                    <w:right w:val="none" w:sz="0" w:space="0" w:color="auto"/>
                  </w:divBdr>
                </w:div>
                <w:div w:id="408845352">
                  <w:marLeft w:val="0"/>
                  <w:marRight w:val="0"/>
                  <w:marTop w:val="0"/>
                  <w:marBottom w:val="0"/>
                  <w:divBdr>
                    <w:top w:val="none" w:sz="0" w:space="0" w:color="auto"/>
                    <w:left w:val="none" w:sz="0" w:space="0" w:color="auto"/>
                    <w:bottom w:val="none" w:sz="0" w:space="0" w:color="auto"/>
                    <w:right w:val="none" w:sz="0" w:space="0" w:color="auto"/>
                  </w:divBdr>
                </w:div>
                <w:div w:id="960069090">
                  <w:marLeft w:val="0"/>
                  <w:marRight w:val="0"/>
                  <w:marTop w:val="0"/>
                  <w:marBottom w:val="0"/>
                  <w:divBdr>
                    <w:top w:val="none" w:sz="0" w:space="0" w:color="auto"/>
                    <w:left w:val="none" w:sz="0" w:space="0" w:color="auto"/>
                    <w:bottom w:val="none" w:sz="0" w:space="0" w:color="auto"/>
                    <w:right w:val="none" w:sz="0" w:space="0" w:color="auto"/>
                  </w:divBdr>
                </w:div>
                <w:div w:id="1297760236">
                  <w:marLeft w:val="0"/>
                  <w:marRight w:val="0"/>
                  <w:marTop w:val="0"/>
                  <w:marBottom w:val="0"/>
                  <w:divBdr>
                    <w:top w:val="none" w:sz="0" w:space="0" w:color="auto"/>
                    <w:left w:val="none" w:sz="0" w:space="0" w:color="auto"/>
                    <w:bottom w:val="none" w:sz="0" w:space="0" w:color="auto"/>
                    <w:right w:val="none" w:sz="0" w:space="0" w:color="auto"/>
                  </w:divBdr>
                </w:div>
                <w:div w:id="669524387">
                  <w:marLeft w:val="0"/>
                  <w:marRight w:val="0"/>
                  <w:marTop w:val="0"/>
                  <w:marBottom w:val="0"/>
                  <w:divBdr>
                    <w:top w:val="none" w:sz="0" w:space="0" w:color="auto"/>
                    <w:left w:val="none" w:sz="0" w:space="0" w:color="auto"/>
                    <w:bottom w:val="none" w:sz="0" w:space="0" w:color="auto"/>
                    <w:right w:val="none" w:sz="0" w:space="0" w:color="auto"/>
                  </w:divBdr>
                </w:div>
                <w:div w:id="129980316">
                  <w:marLeft w:val="0"/>
                  <w:marRight w:val="0"/>
                  <w:marTop w:val="0"/>
                  <w:marBottom w:val="0"/>
                  <w:divBdr>
                    <w:top w:val="none" w:sz="0" w:space="0" w:color="auto"/>
                    <w:left w:val="none" w:sz="0" w:space="0" w:color="auto"/>
                    <w:bottom w:val="none" w:sz="0" w:space="0" w:color="auto"/>
                    <w:right w:val="none" w:sz="0" w:space="0" w:color="auto"/>
                  </w:divBdr>
                </w:div>
                <w:div w:id="709575375">
                  <w:marLeft w:val="0"/>
                  <w:marRight w:val="0"/>
                  <w:marTop w:val="0"/>
                  <w:marBottom w:val="0"/>
                  <w:divBdr>
                    <w:top w:val="none" w:sz="0" w:space="0" w:color="auto"/>
                    <w:left w:val="none" w:sz="0" w:space="0" w:color="auto"/>
                    <w:bottom w:val="none" w:sz="0" w:space="0" w:color="auto"/>
                    <w:right w:val="none" w:sz="0" w:space="0" w:color="auto"/>
                  </w:divBdr>
                </w:div>
                <w:div w:id="119882781">
                  <w:marLeft w:val="0"/>
                  <w:marRight w:val="0"/>
                  <w:marTop w:val="0"/>
                  <w:marBottom w:val="0"/>
                  <w:divBdr>
                    <w:top w:val="none" w:sz="0" w:space="0" w:color="auto"/>
                    <w:left w:val="none" w:sz="0" w:space="0" w:color="auto"/>
                    <w:bottom w:val="none" w:sz="0" w:space="0" w:color="auto"/>
                    <w:right w:val="none" w:sz="0" w:space="0" w:color="auto"/>
                  </w:divBdr>
                </w:div>
                <w:div w:id="1160654279">
                  <w:marLeft w:val="0"/>
                  <w:marRight w:val="0"/>
                  <w:marTop w:val="0"/>
                  <w:marBottom w:val="0"/>
                  <w:divBdr>
                    <w:top w:val="none" w:sz="0" w:space="0" w:color="auto"/>
                    <w:left w:val="none" w:sz="0" w:space="0" w:color="auto"/>
                    <w:bottom w:val="none" w:sz="0" w:space="0" w:color="auto"/>
                    <w:right w:val="none" w:sz="0" w:space="0" w:color="auto"/>
                  </w:divBdr>
                </w:div>
                <w:div w:id="1224566965">
                  <w:marLeft w:val="0"/>
                  <w:marRight w:val="0"/>
                  <w:marTop w:val="0"/>
                  <w:marBottom w:val="0"/>
                  <w:divBdr>
                    <w:top w:val="none" w:sz="0" w:space="0" w:color="auto"/>
                    <w:left w:val="none" w:sz="0" w:space="0" w:color="auto"/>
                    <w:bottom w:val="none" w:sz="0" w:space="0" w:color="auto"/>
                    <w:right w:val="none" w:sz="0" w:space="0" w:color="auto"/>
                  </w:divBdr>
                </w:div>
                <w:div w:id="1055857841">
                  <w:marLeft w:val="0"/>
                  <w:marRight w:val="0"/>
                  <w:marTop w:val="0"/>
                  <w:marBottom w:val="0"/>
                  <w:divBdr>
                    <w:top w:val="none" w:sz="0" w:space="0" w:color="auto"/>
                    <w:left w:val="none" w:sz="0" w:space="0" w:color="auto"/>
                    <w:bottom w:val="none" w:sz="0" w:space="0" w:color="auto"/>
                    <w:right w:val="none" w:sz="0" w:space="0" w:color="auto"/>
                  </w:divBdr>
                </w:div>
                <w:div w:id="1386415679">
                  <w:marLeft w:val="0"/>
                  <w:marRight w:val="0"/>
                  <w:marTop w:val="0"/>
                  <w:marBottom w:val="0"/>
                  <w:divBdr>
                    <w:top w:val="none" w:sz="0" w:space="0" w:color="auto"/>
                    <w:left w:val="none" w:sz="0" w:space="0" w:color="auto"/>
                    <w:bottom w:val="none" w:sz="0" w:space="0" w:color="auto"/>
                    <w:right w:val="none" w:sz="0" w:space="0" w:color="auto"/>
                  </w:divBdr>
                </w:div>
                <w:div w:id="734551529">
                  <w:marLeft w:val="0"/>
                  <w:marRight w:val="0"/>
                  <w:marTop w:val="0"/>
                  <w:marBottom w:val="0"/>
                  <w:divBdr>
                    <w:top w:val="none" w:sz="0" w:space="0" w:color="auto"/>
                    <w:left w:val="none" w:sz="0" w:space="0" w:color="auto"/>
                    <w:bottom w:val="none" w:sz="0" w:space="0" w:color="auto"/>
                    <w:right w:val="none" w:sz="0" w:space="0" w:color="auto"/>
                  </w:divBdr>
                </w:div>
                <w:div w:id="447355147">
                  <w:marLeft w:val="0"/>
                  <w:marRight w:val="0"/>
                  <w:marTop w:val="0"/>
                  <w:marBottom w:val="0"/>
                  <w:divBdr>
                    <w:top w:val="none" w:sz="0" w:space="0" w:color="auto"/>
                    <w:left w:val="none" w:sz="0" w:space="0" w:color="auto"/>
                    <w:bottom w:val="none" w:sz="0" w:space="0" w:color="auto"/>
                    <w:right w:val="none" w:sz="0" w:space="0" w:color="auto"/>
                  </w:divBdr>
                </w:div>
                <w:div w:id="1988895431">
                  <w:marLeft w:val="0"/>
                  <w:marRight w:val="0"/>
                  <w:marTop w:val="0"/>
                  <w:marBottom w:val="0"/>
                  <w:divBdr>
                    <w:top w:val="none" w:sz="0" w:space="0" w:color="auto"/>
                    <w:left w:val="none" w:sz="0" w:space="0" w:color="auto"/>
                    <w:bottom w:val="none" w:sz="0" w:space="0" w:color="auto"/>
                    <w:right w:val="none" w:sz="0" w:space="0" w:color="auto"/>
                  </w:divBdr>
                </w:div>
                <w:div w:id="276182113">
                  <w:marLeft w:val="0"/>
                  <w:marRight w:val="0"/>
                  <w:marTop w:val="0"/>
                  <w:marBottom w:val="0"/>
                  <w:divBdr>
                    <w:top w:val="none" w:sz="0" w:space="0" w:color="auto"/>
                    <w:left w:val="none" w:sz="0" w:space="0" w:color="auto"/>
                    <w:bottom w:val="none" w:sz="0" w:space="0" w:color="auto"/>
                    <w:right w:val="none" w:sz="0" w:space="0" w:color="auto"/>
                  </w:divBdr>
                </w:div>
                <w:div w:id="1173841457">
                  <w:marLeft w:val="0"/>
                  <w:marRight w:val="0"/>
                  <w:marTop w:val="0"/>
                  <w:marBottom w:val="0"/>
                  <w:divBdr>
                    <w:top w:val="none" w:sz="0" w:space="0" w:color="auto"/>
                    <w:left w:val="none" w:sz="0" w:space="0" w:color="auto"/>
                    <w:bottom w:val="none" w:sz="0" w:space="0" w:color="auto"/>
                    <w:right w:val="none" w:sz="0" w:space="0" w:color="auto"/>
                  </w:divBdr>
                </w:div>
                <w:div w:id="1497962443">
                  <w:marLeft w:val="0"/>
                  <w:marRight w:val="0"/>
                  <w:marTop w:val="0"/>
                  <w:marBottom w:val="0"/>
                  <w:divBdr>
                    <w:top w:val="none" w:sz="0" w:space="0" w:color="auto"/>
                    <w:left w:val="none" w:sz="0" w:space="0" w:color="auto"/>
                    <w:bottom w:val="none" w:sz="0" w:space="0" w:color="auto"/>
                    <w:right w:val="none" w:sz="0" w:space="0" w:color="auto"/>
                  </w:divBdr>
                </w:div>
                <w:div w:id="1090352571">
                  <w:marLeft w:val="0"/>
                  <w:marRight w:val="0"/>
                  <w:marTop w:val="0"/>
                  <w:marBottom w:val="0"/>
                  <w:divBdr>
                    <w:top w:val="none" w:sz="0" w:space="0" w:color="auto"/>
                    <w:left w:val="none" w:sz="0" w:space="0" w:color="auto"/>
                    <w:bottom w:val="none" w:sz="0" w:space="0" w:color="auto"/>
                    <w:right w:val="none" w:sz="0" w:space="0" w:color="auto"/>
                  </w:divBdr>
                </w:div>
                <w:div w:id="1350061120">
                  <w:marLeft w:val="0"/>
                  <w:marRight w:val="0"/>
                  <w:marTop w:val="0"/>
                  <w:marBottom w:val="0"/>
                  <w:divBdr>
                    <w:top w:val="none" w:sz="0" w:space="0" w:color="auto"/>
                    <w:left w:val="none" w:sz="0" w:space="0" w:color="auto"/>
                    <w:bottom w:val="none" w:sz="0" w:space="0" w:color="auto"/>
                    <w:right w:val="none" w:sz="0" w:space="0" w:color="auto"/>
                  </w:divBdr>
                </w:div>
                <w:div w:id="1191841688">
                  <w:marLeft w:val="0"/>
                  <w:marRight w:val="0"/>
                  <w:marTop w:val="0"/>
                  <w:marBottom w:val="0"/>
                  <w:divBdr>
                    <w:top w:val="none" w:sz="0" w:space="0" w:color="auto"/>
                    <w:left w:val="none" w:sz="0" w:space="0" w:color="auto"/>
                    <w:bottom w:val="none" w:sz="0" w:space="0" w:color="auto"/>
                    <w:right w:val="none" w:sz="0" w:space="0" w:color="auto"/>
                  </w:divBdr>
                </w:div>
                <w:div w:id="642003781">
                  <w:marLeft w:val="0"/>
                  <w:marRight w:val="0"/>
                  <w:marTop w:val="0"/>
                  <w:marBottom w:val="0"/>
                  <w:divBdr>
                    <w:top w:val="none" w:sz="0" w:space="0" w:color="auto"/>
                    <w:left w:val="none" w:sz="0" w:space="0" w:color="auto"/>
                    <w:bottom w:val="none" w:sz="0" w:space="0" w:color="auto"/>
                    <w:right w:val="none" w:sz="0" w:space="0" w:color="auto"/>
                  </w:divBdr>
                </w:div>
                <w:div w:id="410351433">
                  <w:marLeft w:val="0"/>
                  <w:marRight w:val="0"/>
                  <w:marTop w:val="0"/>
                  <w:marBottom w:val="0"/>
                  <w:divBdr>
                    <w:top w:val="none" w:sz="0" w:space="0" w:color="auto"/>
                    <w:left w:val="none" w:sz="0" w:space="0" w:color="auto"/>
                    <w:bottom w:val="none" w:sz="0" w:space="0" w:color="auto"/>
                    <w:right w:val="none" w:sz="0" w:space="0" w:color="auto"/>
                  </w:divBdr>
                </w:div>
                <w:div w:id="1230074096">
                  <w:marLeft w:val="0"/>
                  <w:marRight w:val="0"/>
                  <w:marTop w:val="0"/>
                  <w:marBottom w:val="0"/>
                  <w:divBdr>
                    <w:top w:val="none" w:sz="0" w:space="0" w:color="auto"/>
                    <w:left w:val="none" w:sz="0" w:space="0" w:color="auto"/>
                    <w:bottom w:val="none" w:sz="0" w:space="0" w:color="auto"/>
                    <w:right w:val="none" w:sz="0" w:space="0" w:color="auto"/>
                  </w:divBdr>
                </w:div>
                <w:div w:id="1248537844">
                  <w:marLeft w:val="0"/>
                  <w:marRight w:val="0"/>
                  <w:marTop w:val="0"/>
                  <w:marBottom w:val="0"/>
                  <w:divBdr>
                    <w:top w:val="none" w:sz="0" w:space="0" w:color="auto"/>
                    <w:left w:val="none" w:sz="0" w:space="0" w:color="auto"/>
                    <w:bottom w:val="none" w:sz="0" w:space="0" w:color="auto"/>
                    <w:right w:val="none" w:sz="0" w:space="0" w:color="auto"/>
                  </w:divBdr>
                </w:div>
                <w:div w:id="2046983392">
                  <w:marLeft w:val="0"/>
                  <w:marRight w:val="0"/>
                  <w:marTop w:val="0"/>
                  <w:marBottom w:val="0"/>
                  <w:divBdr>
                    <w:top w:val="none" w:sz="0" w:space="0" w:color="auto"/>
                    <w:left w:val="none" w:sz="0" w:space="0" w:color="auto"/>
                    <w:bottom w:val="none" w:sz="0" w:space="0" w:color="auto"/>
                    <w:right w:val="none" w:sz="0" w:space="0" w:color="auto"/>
                  </w:divBdr>
                </w:div>
                <w:div w:id="401296445">
                  <w:marLeft w:val="0"/>
                  <w:marRight w:val="0"/>
                  <w:marTop w:val="0"/>
                  <w:marBottom w:val="0"/>
                  <w:divBdr>
                    <w:top w:val="none" w:sz="0" w:space="0" w:color="auto"/>
                    <w:left w:val="none" w:sz="0" w:space="0" w:color="auto"/>
                    <w:bottom w:val="none" w:sz="0" w:space="0" w:color="auto"/>
                    <w:right w:val="none" w:sz="0" w:space="0" w:color="auto"/>
                  </w:divBdr>
                </w:div>
                <w:div w:id="118768889">
                  <w:marLeft w:val="0"/>
                  <w:marRight w:val="0"/>
                  <w:marTop w:val="0"/>
                  <w:marBottom w:val="0"/>
                  <w:divBdr>
                    <w:top w:val="none" w:sz="0" w:space="0" w:color="auto"/>
                    <w:left w:val="none" w:sz="0" w:space="0" w:color="auto"/>
                    <w:bottom w:val="none" w:sz="0" w:space="0" w:color="auto"/>
                    <w:right w:val="none" w:sz="0" w:space="0" w:color="auto"/>
                  </w:divBdr>
                </w:div>
                <w:div w:id="383455752">
                  <w:marLeft w:val="0"/>
                  <w:marRight w:val="0"/>
                  <w:marTop w:val="0"/>
                  <w:marBottom w:val="0"/>
                  <w:divBdr>
                    <w:top w:val="none" w:sz="0" w:space="0" w:color="auto"/>
                    <w:left w:val="none" w:sz="0" w:space="0" w:color="auto"/>
                    <w:bottom w:val="none" w:sz="0" w:space="0" w:color="auto"/>
                    <w:right w:val="none" w:sz="0" w:space="0" w:color="auto"/>
                  </w:divBdr>
                </w:div>
                <w:div w:id="940913061">
                  <w:marLeft w:val="0"/>
                  <w:marRight w:val="0"/>
                  <w:marTop w:val="0"/>
                  <w:marBottom w:val="0"/>
                  <w:divBdr>
                    <w:top w:val="none" w:sz="0" w:space="0" w:color="auto"/>
                    <w:left w:val="none" w:sz="0" w:space="0" w:color="auto"/>
                    <w:bottom w:val="none" w:sz="0" w:space="0" w:color="auto"/>
                    <w:right w:val="none" w:sz="0" w:space="0" w:color="auto"/>
                  </w:divBdr>
                </w:div>
                <w:div w:id="963078336">
                  <w:marLeft w:val="0"/>
                  <w:marRight w:val="0"/>
                  <w:marTop w:val="0"/>
                  <w:marBottom w:val="0"/>
                  <w:divBdr>
                    <w:top w:val="none" w:sz="0" w:space="0" w:color="auto"/>
                    <w:left w:val="none" w:sz="0" w:space="0" w:color="auto"/>
                    <w:bottom w:val="none" w:sz="0" w:space="0" w:color="auto"/>
                    <w:right w:val="none" w:sz="0" w:space="0" w:color="auto"/>
                  </w:divBdr>
                </w:div>
                <w:div w:id="2055620043">
                  <w:marLeft w:val="0"/>
                  <w:marRight w:val="0"/>
                  <w:marTop w:val="0"/>
                  <w:marBottom w:val="0"/>
                  <w:divBdr>
                    <w:top w:val="none" w:sz="0" w:space="0" w:color="auto"/>
                    <w:left w:val="none" w:sz="0" w:space="0" w:color="auto"/>
                    <w:bottom w:val="none" w:sz="0" w:space="0" w:color="auto"/>
                    <w:right w:val="none" w:sz="0" w:space="0" w:color="auto"/>
                  </w:divBdr>
                </w:div>
                <w:div w:id="1007634585">
                  <w:marLeft w:val="0"/>
                  <w:marRight w:val="0"/>
                  <w:marTop w:val="0"/>
                  <w:marBottom w:val="0"/>
                  <w:divBdr>
                    <w:top w:val="none" w:sz="0" w:space="0" w:color="auto"/>
                    <w:left w:val="none" w:sz="0" w:space="0" w:color="auto"/>
                    <w:bottom w:val="none" w:sz="0" w:space="0" w:color="auto"/>
                    <w:right w:val="none" w:sz="0" w:space="0" w:color="auto"/>
                  </w:divBdr>
                </w:div>
                <w:div w:id="1251698639">
                  <w:marLeft w:val="0"/>
                  <w:marRight w:val="0"/>
                  <w:marTop w:val="0"/>
                  <w:marBottom w:val="0"/>
                  <w:divBdr>
                    <w:top w:val="none" w:sz="0" w:space="0" w:color="auto"/>
                    <w:left w:val="none" w:sz="0" w:space="0" w:color="auto"/>
                    <w:bottom w:val="none" w:sz="0" w:space="0" w:color="auto"/>
                    <w:right w:val="none" w:sz="0" w:space="0" w:color="auto"/>
                  </w:divBdr>
                </w:div>
                <w:div w:id="1959339520">
                  <w:marLeft w:val="0"/>
                  <w:marRight w:val="0"/>
                  <w:marTop w:val="0"/>
                  <w:marBottom w:val="0"/>
                  <w:divBdr>
                    <w:top w:val="none" w:sz="0" w:space="0" w:color="auto"/>
                    <w:left w:val="none" w:sz="0" w:space="0" w:color="auto"/>
                    <w:bottom w:val="none" w:sz="0" w:space="0" w:color="auto"/>
                    <w:right w:val="none" w:sz="0" w:space="0" w:color="auto"/>
                  </w:divBdr>
                </w:div>
                <w:div w:id="1824660411">
                  <w:marLeft w:val="0"/>
                  <w:marRight w:val="0"/>
                  <w:marTop w:val="0"/>
                  <w:marBottom w:val="0"/>
                  <w:divBdr>
                    <w:top w:val="none" w:sz="0" w:space="0" w:color="auto"/>
                    <w:left w:val="none" w:sz="0" w:space="0" w:color="auto"/>
                    <w:bottom w:val="none" w:sz="0" w:space="0" w:color="auto"/>
                    <w:right w:val="none" w:sz="0" w:space="0" w:color="auto"/>
                  </w:divBdr>
                </w:div>
              </w:divsChild>
            </w:div>
            <w:div w:id="976691772">
              <w:marLeft w:val="0"/>
              <w:marRight w:val="0"/>
              <w:marTop w:val="0"/>
              <w:marBottom w:val="0"/>
              <w:divBdr>
                <w:top w:val="none" w:sz="0" w:space="0" w:color="auto"/>
                <w:left w:val="none" w:sz="0" w:space="0" w:color="auto"/>
                <w:bottom w:val="none" w:sz="0" w:space="0" w:color="auto"/>
                <w:right w:val="none" w:sz="0" w:space="0" w:color="auto"/>
              </w:divBdr>
              <w:divsChild>
                <w:div w:id="39327584">
                  <w:marLeft w:val="0"/>
                  <w:marRight w:val="0"/>
                  <w:marTop w:val="0"/>
                  <w:marBottom w:val="0"/>
                  <w:divBdr>
                    <w:top w:val="none" w:sz="0" w:space="0" w:color="auto"/>
                    <w:left w:val="none" w:sz="0" w:space="0" w:color="auto"/>
                    <w:bottom w:val="none" w:sz="0" w:space="0" w:color="auto"/>
                    <w:right w:val="none" w:sz="0" w:space="0" w:color="auto"/>
                  </w:divBdr>
                </w:div>
                <w:div w:id="670374093">
                  <w:marLeft w:val="0"/>
                  <w:marRight w:val="0"/>
                  <w:marTop w:val="0"/>
                  <w:marBottom w:val="0"/>
                  <w:divBdr>
                    <w:top w:val="none" w:sz="0" w:space="0" w:color="auto"/>
                    <w:left w:val="none" w:sz="0" w:space="0" w:color="auto"/>
                    <w:bottom w:val="none" w:sz="0" w:space="0" w:color="auto"/>
                    <w:right w:val="none" w:sz="0" w:space="0" w:color="auto"/>
                  </w:divBdr>
                </w:div>
                <w:div w:id="1572496089">
                  <w:marLeft w:val="0"/>
                  <w:marRight w:val="0"/>
                  <w:marTop w:val="0"/>
                  <w:marBottom w:val="0"/>
                  <w:divBdr>
                    <w:top w:val="none" w:sz="0" w:space="0" w:color="auto"/>
                    <w:left w:val="none" w:sz="0" w:space="0" w:color="auto"/>
                    <w:bottom w:val="none" w:sz="0" w:space="0" w:color="auto"/>
                    <w:right w:val="none" w:sz="0" w:space="0" w:color="auto"/>
                  </w:divBdr>
                </w:div>
                <w:div w:id="1239635439">
                  <w:marLeft w:val="0"/>
                  <w:marRight w:val="0"/>
                  <w:marTop w:val="0"/>
                  <w:marBottom w:val="0"/>
                  <w:divBdr>
                    <w:top w:val="none" w:sz="0" w:space="0" w:color="auto"/>
                    <w:left w:val="none" w:sz="0" w:space="0" w:color="auto"/>
                    <w:bottom w:val="none" w:sz="0" w:space="0" w:color="auto"/>
                    <w:right w:val="none" w:sz="0" w:space="0" w:color="auto"/>
                  </w:divBdr>
                </w:div>
                <w:div w:id="1354961661">
                  <w:marLeft w:val="0"/>
                  <w:marRight w:val="0"/>
                  <w:marTop w:val="0"/>
                  <w:marBottom w:val="0"/>
                  <w:divBdr>
                    <w:top w:val="none" w:sz="0" w:space="0" w:color="auto"/>
                    <w:left w:val="none" w:sz="0" w:space="0" w:color="auto"/>
                    <w:bottom w:val="none" w:sz="0" w:space="0" w:color="auto"/>
                    <w:right w:val="none" w:sz="0" w:space="0" w:color="auto"/>
                  </w:divBdr>
                </w:div>
                <w:div w:id="189071886">
                  <w:marLeft w:val="0"/>
                  <w:marRight w:val="0"/>
                  <w:marTop w:val="0"/>
                  <w:marBottom w:val="0"/>
                  <w:divBdr>
                    <w:top w:val="none" w:sz="0" w:space="0" w:color="auto"/>
                    <w:left w:val="none" w:sz="0" w:space="0" w:color="auto"/>
                    <w:bottom w:val="none" w:sz="0" w:space="0" w:color="auto"/>
                    <w:right w:val="none" w:sz="0" w:space="0" w:color="auto"/>
                  </w:divBdr>
                </w:div>
                <w:div w:id="329647296">
                  <w:marLeft w:val="0"/>
                  <w:marRight w:val="0"/>
                  <w:marTop w:val="0"/>
                  <w:marBottom w:val="0"/>
                  <w:divBdr>
                    <w:top w:val="none" w:sz="0" w:space="0" w:color="auto"/>
                    <w:left w:val="none" w:sz="0" w:space="0" w:color="auto"/>
                    <w:bottom w:val="none" w:sz="0" w:space="0" w:color="auto"/>
                    <w:right w:val="none" w:sz="0" w:space="0" w:color="auto"/>
                  </w:divBdr>
                </w:div>
                <w:div w:id="1099792075">
                  <w:marLeft w:val="0"/>
                  <w:marRight w:val="0"/>
                  <w:marTop w:val="0"/>
                  <w:marBottom w:val="0"/>
                  <w:divBdr>
                    <w:top w:val="none" w:sz="0" w:space="0" w:color="auto"/>
                    <w:left w:val="none" w:sz="0" w:space="0" w:color="auto"/>
                    <w:bottom w:val="none" w:sz="0" w:space="0" w:color="auto"/>
                    <w:right w:val="none" w:sz="0" w:space="0" w:color="auto"/>
                  </w:divBdr>
                </w:div>
                <w:div w:id="738745249">
                  <w:marLeft w:val="0"/>
                  <w:marRight w:val="0"/>
                  <w:marTop w:val="0"/>
                  <w:marBottom w:val="0"/>
                  <w:divBdr>
                    <w:top w:val="none" w:sz="0" w:space="0" w:color="auto"/>
                    <w:left w:val="none" w:sz="0" w:space="0" w:color="auto"/>
                    <w:bottom w:val="none" w:sz="0" w:space="0" w:color="auto"/>
                    <w:right w:val="none" w:sz="0" w:space="0" w:color="auto"/>
                  </w:divBdr>
                </w:div>
                <w:div w:id="803083988">
                  <w:marLeft w:val="0"/>
                  <w:marRight w:val="0"/>
                  <w:marTop w:val="0"/>
                  <w:marBottom w:val="0"/>
                  <w:divBdr>
                    <w:top w:val="none" w:sz="0" w:space="0" w:color="auto"/>
                    <w:left w:val="none" w:sz="0" w:space="0" w:color="auto"/>
                    <w:bottom w:val="none" w:sz="0" w:space="0" w:color="auto"/>
                    <w:right w:val="none" w:sz="0" w:space="0" w:color="auto"/>
                  </w:divBdr>
                </w:div>
                <w:div w:id="631791365">
                  <w:marLeft w:val="0"/>
                  <w:marRight w:val="0"/>
                  <w:marTop w:val="0"/>
                  <w:marBottom w:val="0"/>
                  <w:divBdr>
                    <w:top w:val="none" w:sz="0" w:space="0" w:color="auto"/>
                    <w:left w:val="none" w:sz="0" w:space="0" w:color="auto"/>
                    <w:bottom w:val="none" w:sz="0" w:space="0" w:color="auto"/>
                    <w:right w:val="none" w:sz="0" w:space="0" w:color="auto"/>
                  </w:divBdr>
                </w:div>
                <w:div w:id="1910650362">
                  <w:marLeft w:val="0"/>
                  <w:marRight w:val="0"/>
                  <w:marTop w:val="0"/>
                  <w:marBottom w:val="0"/>
                  <w:divBdr>
                    <w:top w:val="none" w:sz="0" w:space="0" w:color="auto"/>
                    <w:left w:val="none" w:sz="0" w:space="0" w:color="auto"/>
                    <w:bottom w:val="none" w:sz="0" w:space="0" w:color="auto"/>
                    <w:right w:val="none" w:sz="0" w:space="0" w:color="auto"/>
                  </w:divBdr>
                </w:div>
                <w:div w:id="1509830267">
                  <w:marLeft w:val="0"/>
                  <w:marRight w:val="0"/>
                  <w:marTop w:val="0"/>
                  <w:marBottom w:val="0"/>
                  <w:divBdr>
                    <w:top w:val="none" w:sz="0" w:space="0" w:color="auto"/>
                    <w:left w:val="none" w:sz="0" w:space="0" w:color="auto"/>
                    <w:bottom w:val="none" w:sz="0" w:space="0" w:color="auto"/>
                    <w:right w:val="none" w:sz="0" w:space="0" w:color="auto"/>
                  </w:divBdr>
                </w:div>
                <w:div w:id="1624001659">
                  <w:marLeft w:val="0"/>
                  <w:marRight w:val="0"/>
                  <w:marTop w:val="0"/>
                  <w:marBottom w:val="0"/>
                  <w:divBdr>
                    <w:top w:val="none" w:sz="0" w:space="0" w:color="auto"/>
                    <w:left w:val="none" w:sz="0" w:space="0" w:color="auto"/>
                    <w:bottom w:val="none" w:sz="0" w:space="0" w:color="auto"/>
                    <w:right w:val="none" w:sz="0" w:space="0" w:color="auto"/>
                  </w:divBdr>
                </w:div>
                <w:div w:id="134833547">
                  <w:marLeft w:val="0"/>
                  <w:marRight w:val="0"/>
                  <w:marTop w:val="0"/>
                  <w:marBottom w:val="0"/>
                  <w:divBdr>
                    <w:top w:val="none" w:sz="0" w:space="0" w:color="auto"/>
                    <w:left w:val="none" w:sz="0" w:space="0" w:color="auto"/>
                    <w:bottom w:val="none" w:sz="0" w:space="0" w:color="auto"/>
                    <w:right w:val="none" w:sz="0" w:space="0" w:color="auto"/>
                  </w:divBdr>
                </w:div>
                <w:div w:id="2042970931">
                  <w:marLeft w:val="0"/>
                  <w:marRight w:val="0"/>
                  <w:marTop w:val="0"/>
                  <w:marBottom w:val="0"/>
                  <w:divBdr>
                    <w:top w:val="none" w:sz="0" w:space="0" w:color="auto"/>
                    <w:left w:val="none" w:sz="0" w:space="0" w:color="auto"/>
                    <w:bottom w:val="none" w:sz="0" w:space="0" w:color="auto"/>
                    <w:right w:val="none" w:sz="0" w:space="0" w:color="auto"/>
                  </w:divBdr>
                </w:div>
                <w:div w:id="470639147">
                  <w:marLeft w:val="0"/>
                  <w:marRight w:val="0"/>
                  <w:marTop w:val="0"/>
                  <w:marBottom w:val="0"/>
                  <w:divBdr>
                    <w:top w:val="none" w:sz="0" w:space="0" w:color="auto"/>
                    <w:left w:val="none" w:sz="0" w:space="0" w:color="auto"/>
                    <w:bottom w:val="none" w:sz="0" w:space="0" w:color="auto"/>
                    <w:right w:val="none" w:sz="0" w:space="0" w:color="auto"/>
                  </w:divBdr>
                </w:div>
                <w:div w:id="1952396443">
                  <w:marLeft w:val="0"/>
                  <w:marRight w:val="0"/>
                  <w:marTop w:val="0"/>
                  <w:marBottom w:val="0"/>
                  <w:divBdr>
                    <w:top w:val="none" w:sz="0" w:space="0" w:color="auto"/>
                    <w:left w:val="none" w:sz="0" w:space="0" w:color="auto"/>
                    <w:bottom w:val="none" w:sz="0" w:space="0" w:color="auto"/>
                    <w:right w:val="none" w:sz="0" w:space="0" w:color="auto"/>
                  </w:divBdr>
                </w:div>
                <w:div w:id="1934623361">
                  <w:marLeft w:val="0"/>
                  <w:marRight w:val="0"/>
                  <w:marTop w:val="0"/>
                  <w:marBottom w:val="0"/>
                  <w:divBdr>
                    <w:top w:val="none" w:sz="0" w:space="0" w:color="auto"/>
                    <w:left w:val="none" w:sz="0" w:space="0" w:color="auto"/>
                    <w:bottom w:val="none" w:sz="0" w:space="0" w:color="auto"/>
                    <w:right w:val="none" w:sz="0" w:space="0" w:color="auto"/>
                  </w:divBdr>
                </w:div>
                <w:div w:id="1411393506">
                  <w:marLeft w:val="0"/>
                  <w:marRight w:val="0"/>
                  <w:marTop w:val="0"/>
                  <w:marBottom w:val="0"/>
                  <w:divBdr>
                    <w:top w:val="none" w:sz="0" w:space="0" w:color="auto"/>
                    <w:left w:val="none" w:sz="0" w:space="0" w:color="auto"/>
                    <w:bottom w:val="none" w:sz="0" w:space="0" w:color="auto"/>
                    <w:right w:val="none" w:sz="0" w:space="0" w:color="auto"/>
                  </w:divBdr>
                </w:div>
                <w:div w:id="537621296">
                  <w:marLeft w:val="0"/>
                  <w:marRight w:val="0"/>
                  <w:marTop w:val="0"/>
                  <w:marBottom w:val="0"/>
                  <w:divBdr>
                    <w:top w:val="none" w:sz="0" w:space="0" w:color="auto"/>
                    <w:left w:val="none" w:sz="0" w:space="0" w:color="auto"/>
                    <w:bottom w:val="none" w:sz="0" w:space="0" w:color="auto"/>
                    <w:right w:val="none" w:sz="0" w:space="0" w:color="auto"/>
                  </w:divBdr>
                </w:div>
                <w:div w:id="761339256">
                  <w:marLeft w:val="0"/>
                  <w:marRight w:val="0"/>
                  <w:marTop w:val="0"/>
                  <w:marBottom w:val="0"/>
                  <w:divBdr>
                    <w:top w:val="none" w:sz="0" w:space="0" w:color="auto"/>
                    <w:left w:val="none" w:sz="0" w:space="0" w:color="auto"/>
                    <w:bottom w:val="none" w:sz="0" w:space="0" w:color="auto"/>
                    <w:right w:val="none" w:sz="0" w:space="0" w:color="auto"/>
                  </w:divBdr>
                </w:div>
                <w:div w:id="1183785143">
                  <w:marLeft w:val="0"/>
                  <w:marRight w:val="0"/>
                  <w:marTop w:val="0"/>
                  <w:marBottom w:val="0"/>
                  <w:divBdr>
                    <w:top w:val="none" w:sz="0" w:space="0" w:color="auto"/>
                    <w:left w:val="none" w:sz="0" w:space="0" w:color="auto"/>
                    <w:bottom w:val="none" w:sz="0" w:space="0" w:color="auto"/>
                    <w:right w:val="none" w:sz="0" w:space="0" w:color="auto"/>
                  </w:divBdr>
                </w:div>
                <w:div w:id="1268121912">
                  <w:marLeft w:val="0"/>
                  <w:marRight w:val="0"/>
                  <w:marTop w:val="0"/>
                  <w:marBottom w:val="0"/>
                  <w:divBdr>
                    <w:top w:val="none" w:sz="0" w:space="0" w:color="auto"/>
                    <w:left w:val="none" w:sz="0" w:space="0" w:color="auto"/>
                    <w:bottom w:val="none" w:sz="0" w:space="0" w:color="auto"/>
                    <w:right w:val="none" w:sz="0" w:space="0" w:color="auto"/>
                  </w:divBdr>
                </w:div>
                <w:div w:id="2064909490">
                  <w:marLeft w:val="0"/>
                  <w:marRight w:val="0"/>
                  <w:marTop w:val="0"/>
                  <w:marBottom w:val="0"/>
                  <w:divBdr>
                    <w:top w:val="none" w:sz="0" w:space="0" w:color="auto"/>
                    <w:left w:val="none" w:sz="0" w:space="0" w:color="auto"/>
                    <w:bottom w:val="none" w:sz="0" w:space="0" w:color="auto"/>
                    <w:right w:val="none" w:sz="0" w:space="0" w:color="auto"/>
                  </w:divBdr>
                </w:div>
                <w:div w:id="897206234">
                  <w:marLeft w:val="0"/>
                  <w:marRight w:val="0"/>
                  <w:marTop w:val="0"/>
                  <w:marBottom w:val="0"/>
                  <w:divBdr>
                    <w:top w:val="none" w:sz="0" w:space="0" w:color="auto"/>
                    <w:left w:val="none" w:sz="0" w:space="0" w:color="auto"/>
                    <w:bottom w:val="none" w:sz="0" w:space="0" w:color="auto"/>
                    <w:right w:val="none" w:sz="0" w:space="0" w:color="auto"/>
                  </w:divBdr>
                </w:div>
                <w:div w:id="458767394">
                  <w:marLeft w:val="0"/>
                  <w:marRight w:val="0"/>
                  <w:marTop w:val="0"/>
                  <w:marBottom w:val="0"/>
                  <w:divBdr>
                    <w:top w:val="none" w:sz="0" w:space="0" w:color="auto"/>
                    <w:left w:val="none" w:sz="0" w:space="0" w:color="auto"/>
                    <w:bottom w:val="none" w:sz="0" w:space="0" w:color="auto"/>
                    <w:right w:val="none" w:sz="0" w:space="0" w:color="auto"/>
                  </w:divBdr>
                </w:div>
                <w:div w:id="760295114">
                  <w:marLeft w:val="0"/>
                  <w:marRight w:val="0"/>
                  <w:marTop w:val="0"/>
                  <w:marBottom w:val="0"/>
                  <w:divBdr>
                    <w:top w:val="none" w:sz="0" w:space="0" w:color="auto"/>
                    <w:left w:val="none" w:sz="0" w:space="0" w:color="auto"/>
                    <w:bottom w:val="none" w:sz="0" w:space="0" w:color="auto"/>
                    <w:right w:val="none" w:sz="0" w:space="0" w:color="auto"/>
                  </w:divBdr>
                </w:div>
                <w:div w:id="2003586641">
                  <w:marLeft w:val="0"/>
                  <w:marRight w:val="0"/>
                  <w:marTop w:val="0"/>
                  <w:marBottom w:val="0"/>
                  <w:divBdr>
                    <w:top w:val="none" w:sz="0" w:space="0" w:color="auto"/>
                    <w:left w:val="none" w:sz="0" w:space="0" w:color="auto"/>
                    <w:bottom w:val="none" w:sz="0" w:space="0" w:color="auto"/>
                    <w:right w:val="none" w:sz="0" w:space="0" w:color="auto"/>
                  </w:divBdr>
                </w:div>
                <w:div w:id="1562443853">
                  <w:marLeft w:val="0"/>
                  <w:marRight w:val="0"/>
                  <w:marTop w:val="0"/>
                  <w:marBottom w:val="0"/>
                  <w:divBdr>
                    <w:top w:val="none" w:sz="0" w:space="0" w:color="auto"/>
                    <w:left w:val="none" w:sz="0" w:space="0" w:color="auto"/>
                    <w:bottom w:val="none" w:sz="0" w:space="0" w:color="auto"/>
                    <w:right w:val="none" w:sz="0" w:space="0" w:color="auto"/>
                  </w:divBdr>
                </w:div>
                <w:div w:id="630327139">
                  <w:marLeft w:val="0"/>
                  <w:marRight w:val="0"/>
                  <w:marTop w:val="0"/>
                  <w:marBottom w:val="0"/>
                  <w:divBdr>
                    <w:top w:val="none" w:sz="0" w:space="0" w:color="auto"/>
                    <w:left w:val="none" w:sz="0" w:space="0" w:color="auto"/>
                    <w:bottom w:val="none" w:sz="0" w:space="0" w:color="auto"/>
                    <w:right w:val="none" w:sz="0" w:space="0" w:color="auto"/>
                  </w:divBdr>
                </w:div>
                <w:div w:id="131170125">
                  <w:marLeft w:val="0"/>
                  <w:marRight w:val="0"/>
                  <w:marTop w:val="0"/>
                  <w:marBottom w:val="0"/>
                  <w:divBdr>
                    <w:top w:val="none" w:sz="0" w:space="0" w:color="auto"/>
                    <w:left w:val="none" w:sz="0" w:space="0" w:color="auto"/>
                    <w:bottom w:val="none" w:sz="0" w:space="0" w:color="auto"/>
                    <w:right w:val="none" w:sz="0" w:space="0" w:color="auto"/>
                  </w:divBdr>
                </w:div>
                <w:div w:id="1571160976">
                  <w:marLeft w:val="0"/>
                  <w:marRight w:val="0"/>
                  <w:marTop w:val="0"/>
                  <w:marBottom w:val="0"/>
                  <w:divBdr>
                    <w:top w:val="none" w:sz="0" w:space="0" w:color="auto"/>
                    <w:left w:val="none" w:sz="0" w:space="0" w:color="auto"/>
                    <w:bottom w:val="none" w:sz="0" w:space="0" w:color="auto"/>
                    <w:right w:val="none" w:sz="0" w:space="0" w:color="auto"/>
                  </w:divBdr>
                </w:div>
                <w:div w:id="1748919383">
                  <w:marLeft w:val="0"/>
                  <w:marRight w:val="0"/>
                  <w:marTop w:val="0"/>
                  <w:marBottom w:val="0"/>
                  <w:divBdr>
                    <w:top w:val="none" w:sz="0" w:space="0" w:color="auto"/>
                    <w:left w:val="none" w:sz="0" w:space="0" w:color="auto"/>
                    <w:bottom w:val="none" w:sz="0" w:space="0" w:color="auto"/>
                    <w:right w:val="none" w:sz="0" w:space="0" w:color="auto"/>
                  </w:divBdr>
                </w:div>
                <w:div w:id="760250288">
                  <w:marLeft w:val="0"/>
                  <w:marRight w:val="0"/>
                  <w:marTop w:val="0"/>
                  <w:marBottom w:val="0"/>
                  <w:divBdr>
                    <w:top w:val="none" w:sz="0" w:space="0" w:color="auto"/>
                    <w:left w:val="none" w:sz="0" w:space="0" w:color="auto"/>
                    <w:bottom w:val="none" w:sz="0" w:space="0" w:color="auto"/>
                    <w:right w:val="none" w:sz="0" w:space="0" w:color="auto"/>
                  </w:divBdr>
                </w:div>
                <w:div w:id="202405794">
                  <w:marLeft w:val="0"/>
                  <w:marRight w:val="0"/>
                  <w:marTop w:val="0"/>
                  <w:marBottom w:val="0"/>
                  <w:divBdr>
                    <w:top w:val="none" w:sz="0" w:space="0" w:color="auto"/>
                    <w:left w:val="none" w:sz="0" w:space="0" w:color="auto"/>
                    <w:bottom w:val="none" w:sz="0" w:space="0" w:color="auto"/>
                    <w:right w:val="none" w:sz="0" w:space="0" w:color="auto"/>
                  </w:divBdr>
                </w:div>
                <w:div w:id="1772239281">
                  <w:marLeft w:val="0"/>
                  <w:marRight w:val="0"/>
                  <w:marTop w:val="0"/>
                  <w:marBottom w:val="0"/>
                  <w:divBdr>
                    <w:top w:val="none" w:sz="0" w:space="0" w:color="auto"/>
                    <w:left w:val="none" w:sz="0" w:space="0" w:color="auto"/>
                    <w:bottom w:val="none" w:sz="0" w:space="0" w:color="auto"/>
                    <w:right w:val="none" w:sz="0" w:space="0" w:color="auto"/>
                  </w:divBdr>
                </w:div>
                <w:div w:id="1174880801">
                  <w:marLeft w:val="0"/>
                  <w:marRight w:val="0"/>
                  <w:marTop w:val="0"/>
                  <w:marBottom w:val="0"/>
                  <w:divBdr>
                    <w:top w:val="none" w:sz="0" w:space="0" w:color="auto"/>
                    <w:left w:val="none" w:sz="0" w:space="0" w:color="auto"/>
                    <w:bottom w:val="none" w:sz="0" w:space="0" w:color="auto"/>
                    <w:right w:val="none" w:sz="0" w:space="0" w:color="auto"/>
                  </w:divBdr>
                </w:div>
                <w:div w:id="518355689">
                  <w:marLeft w:val="0"/>
                  <w:marRight w:val="0"/>
                  <w:marTop w:val="0"/>
                  <w:marBottom w:val="0"/>
                  <w:divBdr>
                    <w:top w:val="none" w:sz="0" w:space="0" w:color="auto"/>
                    <w:left w:val="none" w:sz="0" w:space="0" w:color="auto"/>
                    <w:bottom w:val="none" w:sz="0" w:space="0" w:color="auto"/>
                    <w:right w:val="none" w:sz="0" w:space="0" w:color="auto"/>
                  </w:divBdr>
                </w:div>
                <w:div w:id="1181509120">
                  <w:marLeft w:val="0"/>
                  <w:marRight w:val="0"/>
                  <w:marTop w:val="0"/>
                  <w:marBottom w:val="0"/>
                  <w:divBdr>
                    <w:top w:val="none" w:sz="0" w:space="0" w:color="auto"/>
                    <w:left w:val="none" w:sz="0" w:space="0" w:color="auto"/>
                    <w:bottom w:val="none" w:sz="0" w:space="0" w:color="auto"/>
                    <w:right w:val="none" w:sz="0" w:space="0" w:color="auto"/>
                  </w:divBdr>
                </w:div>
                <w:div w:id="68964435">
                  <w:marLeft w:val="0"/>
                  <w:marRight w:val="0"/>
                  <w:marTop w:val="0"/>
                  <w:marBottom w:val="0"/>
                  <w:divBdr>
                    <w:top w:val="none" w:sz="0" w:space="0" w:color="auto"/>
                    <w:left w:val="none" w:sz="0" w:space="0" w:color="auto"/>
                    <w:bottom w:val="none" w:sz="0" w:space="0" w:color="auto"/>
                    <w:right w:val="none" w:sz="0" w:space="0" w:color="auto"/>
                  </w:divBdr>
                </w:div>
                <w:div w:id="1264453615">
                  <w:marLeft w:val="0"/>
                  <w:marRight w:val="0"/>
                  <w:marTop w:val="0"/>
                  <w:marBottom w:val="0"/>
                  <w:divBdr>
                    <w:top w:val="none" w:sz="0" w:space="0" w:color="auto"/>
                    <w:left w:val="none" w:sz="0" w:space="0" w:color="auto"/>
                    <w:bottom w:val="none" w:sz="0" w:space="0" w:color="auto"/>
                    <w:right w:val="none" w:sz="0" w:space="0" w:color="auto"/>
                  </w:divBdr>
                </w:div>
                <w:div w:id="2015650021">
                  <w:marLeft w:val="0"/>
                  <w:marRight w:val="0"/>
                  <w:marTop w:val="0"/>
                  <w:marBottom w:val="0"/>
                  <w:divBdr>
                    <w:top w:val="none" w:sz="0" w:space="0" w:color="auto"/>
                    <w:left w:val="none" w:sz="0" w:space="0" w:color="auto"/>
                    <w:bottom w:val="none" w:sz="0" w:space="0" w:color="auto"/>
                    <w:right w:val="none" w:sz="0" w:space="0" w:color="auto"/>
                  </w:divBdr>
                </w:div>
                <w:div w:id="214660403">
                  <w:marLeft w:val="0"/>
                  <w:marRight w:val="0"/>
                  <w:marTop w:val="0"/>
                  <w:marBottom w:val="0"/>
                  <w:divBdr>
                    <w:top w:val="none" w:sz="0" w:space="0" w:color="auto"/>
                    <w:left w:val="none" w:sz="0" w:space="0" w:color="auto"/>
                    <w:bottom w:val="none" w:sz="0" w:space="0" w:color="auto"/>
                    <w:right w:val="none" w:sz="0" w:space="0" w:color="auto"/>
                  </w:divBdr>
                </w:div>
                <w:div w:id="8068828">
                  <w:marLeft w:val="0"/>
                  <w:marRight w:val="0"/>
                  <w:marTop w:val="0"/>
                  <w:marBottom w:val="0"/>
                  <w:divBdr>
                    <w:top w:val="none" w:sz="0" w:space="0" w:color="auto"/>
                    <w:left w:val="none" w:sz="0" w:space="0" w:color="auto"/>
                    <w:bottom w:val="none" w:sz="0" w:space="0" w:color="auto"/>
                    <w:right w:val="none" w:sz="0" w:space="0" w:color="auto"/>
                  </w:divBdr>
                </w:div>
                <w:div w:id="1594121517">
                  <w:marLeft w:val="0"/>
                  <w:marRight w:val="0"/>
                  <w:marTop w:val="0"/>
                  <w:marBottom w:val="0"/>
                  <w:divBdr>
                    <w:top w:val="none" w:sz="0" w:space="0" w:color="auto"/>
                    <w:left w:val="none" w:sz="0" w:space="0" w:color="auto"/>
                    <w:bottom w:val="none" w:sz="0" w:space="0" w:color="auto"/>
                    <w:right w:val="none" w:sz="0" w:space="0" w:color="auto"/>
                  </w:divBdr>
                </w:div>
                <w:div w:id="1695839803">
                  <w:marLeft w:val="0"/>
                  <w:marRight w:val="0"/>
                  <w:marTop w:val="0"/>
                  <w:marBottom w:val="0"/>
                  <w:divBdr>
                    <w:top w:val="none" w:sz="0" w:space="0" w:color="auto"/>
                    <w:left w:val="none" w:sz="0" w:space="0" w:color="auto"/>
                    <w:bottom w:val="none" w:sz="0" w:space="0" w:color="auto"/>
                    <w:right w:val="none" w:sz="0" w:space="0" w:color="auto"/>
                  </w:divBdr>
                </w:div>
                <w:div w:id="186601571">
                  <w:marLeft w:val="0"/>
                  <w:marRight w:val="0"/>
                  <w:marTop w:val="0"/>
                  <w:marBottom w:val="0"/>
                  <w:divBdr>
                    <w:top w:val="none" w:sz="0" w:space="0" w:color="auto"/>
                    <w:left w:val="none" w:sz="0" w:space="0" w:color="auto"/>
                    <w:bottom w:val="none" w:sz="0" w:space="0" w:color="auto"/>
                    <w:right w:val="none" w:sz="0" w:space="0" w:color="auto"/>
                  </w:divBdr>
                </w:div>
                <w:div w:id="961613441">
                  <w:marLeft w:val="0"/>
                  <w:marRight w:val="0"/>
                  <w:marTop w:val="0"/>
                  <w:marBottom w:val="0"/>
                  <w:divBdr>
                    <w:top w:val="none" w:sz="0" w:space="0" w:color="auto"/>
                    <w:left w:val="none" w:sz="0" w:space="0" w:color="auto"/>
                    <w:bottom w:val="none" w:sz="0" w:space="0" w:color="auto"/>
                    <w:right w:val="none" w:sz="0" w:space="0" w:color="auto"/>
                  </w:divBdr>
                </w:div>
                <w:div w:id="1589343957">
                  <w:marLeft w:val="0"/>
                  <w:marRight w:val="0"/>
                  <w:marTop w:val="0"/>
                  <w:marBottom w:val="0"/>
                  <w:divBdr>
                    <w:top w:val="none" w:sz="0" w:space="0" w:color="auto"/>
                    <w:left w:val="none" w:sz="0" w:space="0" w:color="auto"/>
                    <w:bottom w:val="none" w:sz="0" w:space="0" w:color="auto"/>
                    <w:right w:val="none" w:sz="0" w:space="0" w:color="auto"/>
                  </w:divBdr>
                </w:div>
                <w:div w:id="1453747257">
                  <w:marLeft w:val="0"/>
                  <w:marRight w:val="0"/>
                  <w:marTop w:val="0"/>
                  <w:marBottom w:val="0"/>
                  <w:divBdr>
                    <w:top w:val="none" w:sz="0" w:space="0" w:color="auto"/>
                    <w:left w:val="none" w:sz="0" w:space="0" w:color="auto"/>
                    <w:bottom w:val="none" w:sz="0" w:space="0" w:color="auto"/>
                    <w:right w:val="none" w:sz="0" w:space="0" w:color="auto"/>
                  </w:divBdr>
                </w:div>
                <w:div w:id="810093912">
                  <w:marLeft w:val="0"/>
                  <w:marRight w:val="0"/>
                  <w:marTop w:val="0"/>
                  <w:marBottom w:val="0"/>
                  <w:divBdr>
                    <w:top w:val="none" w:sz="0" w:space="0" w:color="auto"/>
                    <w:left w:val="none" w:sz="0" w:space="0" w:color="auto"/>
                    <w:bottom w:val="none" w:sz="0" w:space="0" w:color="auto"/>
                    <w:right w:val="none" w:sz="0" w:space="0" w:color="auto"/>
                  </w:divBdr>
                </w:div>
                <w:div w:id="1474517408">
                  <w:marLeft w:val="0"/>
                  <w:marRight w:val="0"/>
                  <w:marTop w:val="0"/>
                  <w:marBottom w:val="0"/>
                  <w:divBdr>
                    <w:top w:val="none" w:sz="0" w:space="0" w:color="auto"/>
                    <w:left w:val="none" w:sz="0" w:space="0" w:color="auto"/>
                    <w:bottom w:val="none" w:sz="0" w:space="0" w:color="auto"/>
                    <w:right w:val="none" w:sz="0" w:space="0" w:color="auto"/>
                  </w:divBdr>
                </w:div>
                <w:div w:id="1739398174">
                  <w:marLeft w:val="0"/>
                  <w:marRight w:val="0"/>
                  <w:marTop w:val="0"/>
                  <w:marBottom w:val="0"/>
                  <w:divBdr>
                    <w:top w:val="none" w:sz="0" w:space="0" w:color="auto"/>
                    <w:left w:val="none" w:sz="0" w:space="0" w:color="auto"/>
                    <w:bottom w:val="none" w:sz="0" w:space="0" w:color="auto"/>
                    <w:right w:val="none" w:sz="0" w:space="0" w:color="auto"/>
                  </w:divBdr>
                </w:div>
                <w:div w:id="1817525881">
                  <w:marLeft w:val="0"/>
                  <w:marRight w:val="0"/>
                  <w:marTop w:val="0"/>
                  <w:marBottom w:val="0"/>
                  <w:divBdr>
                    <w:top w:val="none" w:sz="0" w:space="0" w:color="auto"/>
                    <w:left w:val="none" w:sz="0" w:space="0" w:color="auto"/>
                    <w:bottom w:val="none" w:sz="0" w:space="0" w:color="auto"/>
                    <w:right w:val="none" w:sz="0" w:space="0" w:color="auto"/>
                  </w:divBdr>
                </w:div>
                <w:div w:id="1410611719">
                  <w:marLeft w:val="0"/>
                  <w:marRight w:val="0"/>
                  <w:marTop w:val="0"/>
                  <w:marBottom w:val="0"/>
                  <w:divBdr>
                    <w:top w:val="none" w:sz="0" w:space="0" w:color="auto"/>
                    <w:left w:val="none" w:sz="0" w:space="0" w:color="auto"/>
                    <w:bottom w:val="none" w:sz="0" w:space="0" w:color="auto"/>
                    <w:right w:val="none" w:sz="0" w:space="0" w:color="auto"/>
                  </w:divBdr>
                </w:div>
                <w:div w:id="1632174418">
                  <w:marLeft w:val="0"/>
                  <w:marRight w:val="0"/>
                  <w:marTop w:val="0"/>
                  <w:marBottom w:val="0"/>
                  <w:divBdr>
                    <w:top w:val="none" w:sz="0" w:space="0" w:color="auto"/>
                    <w:left w:val="none" w:sz="0" w:space="0" w:color="auto"/>
                    <w:bottom w:val="none" w:sz="0" w:space="0" w:color="auto"/>
                    <w:right w:val="none" w:sz="0" w:space="0" w:color="auto"/>
                  </w:divBdr>
                </w:div>
                <w:div w:id="948270563">
                  <w:marLeft w:val="0"/>
                  <w:marRight w:val="0"/>
                  <w:marTop w:val="0"/>
                  <w:marBottom w:val="0"/>
                  <w:divBdr>
                    <w:top w:val="none" w:sz="0" w:space="0" w:color="auto"/>
                    <w:left w:val="none" w:sz="0" w:space="0" w:color="auto"/>
                    <w:bottom w:val="none" w:sz="0" w:space="0" w:color="auto"/>
                    <w:right w:val="none" w:sz="0" w:space="0" w:color="auto"/>
                  </w:divBdr>
                </w:div>
                <w:div w:id="596980942">
                  <w:marLeft w:val="0"/>
                  <w:marRight w:val="0"/>
                  <w:marTop w:val="0"/>
                  <w:marBottom w:val="0"/>
                  <w:divBdr>
                    <w:top w:val="none" w:sz="0" w:space="0" w:color="auto"/>
                    <w:left w:val="none" w:sz="0" w:space="0" w:color="auto"/>
                    <w:bottom w:val="none" w:sz="0" w:space="0" w:color="auto"/>
                    <w:right w:val="none" w:sz="0" w:space="0" w:color="auto"/>
                  </w:divBdr>
                </w:div>
                <w:div w:id="2007783309">
                  <w:marLeft w:val="0"/>
                  <w:marRight w:val="0"/>
                  <w:marTop w:val="0"/>
                  <w:marBottom w:val="0"/>
                  <w:divBdr>
                    <w:top w:val="none" w:sz="0" w:space="0" w:color="auto"/>
                    <w:left w:val="none" w:sz="0" w:space="0" w:color="auto"/>
                    <w:bottom w:val="none" w:sz="0" w:space="0" w:color="auto"/>
                    <w:right w:val="none" w:sz="0" w:space="0" w:color="auto"/>
                  </w:divBdr>
                </w:div>
                <w:div w:id="285429900">
                  <w:marLeft w:val="0"/>
                  <w:marRight w:val="0"/>
                  <w:marTop w:val="0"/>
                  <w:marBottom w:val="0"/>
                  <w:divBdr>
                    <w:top w:val="none" w:sz="0" w:space="0" w:color="auto"/>
                    <w:left w:val="none" w:sz="0" w:space="0" w:color="auto"/>
                    <w:bottom w:val="none" w:sz="0" w:space="0" w:color="auto"/>
                    <w:right w:val="none" w:sz="0" w:space="0" w:color="auto"/>
                  </w:divBdr>
                </w:div>
                <w:div w:id="102044732">
                  <w:marLeft w:val="0"/>
                  <w:marRight w:val="0"/>
                  <w:marTop w:val="0"/>
                  <w:marBottom w:val="0"/>
                  <w:divBdr>
                    <w:top w:val="none" w:sz="0" w:space="0" w:color="auto"/>
                    <w:left w:val="none" w:sz="0" w:space="0" w:color="auto"/>
                    <w:bottom w:val="none" w:sz="0" w:space="0" w:color="auto"/>
                    <w:right w:val="none" w:sz="0" w:space="0" w:color="auto"/>
                  </w:divBdr>
                </w:div>
                <w:div w:id="272444383">
                  <w:marLeft w:val="0"/>
                  <w:marRight w:val="0"/>
                  <w:marTop w:val="0"/>
                  <w:marBottom w:val="0"/>
                  <w:divBdr>
                    <w:top w:val="none" w:sz="0" w:space="0" w:color="auto"/>
                    <w:left w:val="none" w:sz="0" w:space="0" w:color="auto"/>
                    <w:bottom w:val="none" w:sz="0" w:space="0" w:color="auto"/>
                    <w:right w:val="none" w:sz="0" w:space="0" w:color="auto"/>
                  </w:divBdr>
                </w:div>
                <w:div w:id="918173459">
                  <w:marLeft w:val="0"/>
                  <w:marRight w:val="0"/>
                  <w:marTop w:val="0"/>
                  <w:marBottom w:val="0"/>
                  <w:divBdr>
                    <w:top w:val="none" w:sz="0" w:space="0" w:color="auto"/>
                    <w:left w:val="none" w:sz="0" w:space="0" w:color="auto"/>
                    <w:bottom w:val="none" w:sz="0" w:space="0" w:color="auto"/>
                    <w:right w:val="none" w:sz="0" w:space="0" w:color="auto"/>
                  </w:divBdr>
                </w:div>
                <w:div w:id="886530029">
                  <w:marLeft w:val="0"/>
                  <w:marRight w:val="0"/>
                  <w:marTop w:val="0"/>
                  <w:marBottom w:val="0"/>
                  <w:divBdr>
                    <w:top w:val="none" w:sz="0" w:space="0" w:color="auto"/>
                    <w:left w:val="none" w:sz="0" w:space="0" w:color="auto"/>
                    <w:bottom w:val="none" w:sz="0" w:space="0" w:color="auto"/>
                    <w:right w:val="none" w:sz="0" w:space="0" w:color="auto"/>
                  </w:divBdr>
                </w:div>
                <w:div w:id="2010213941">
                  <w:marLeft w:val="0"/>
                  <w:marRight w:val="0"/>
                  <w:marTop w:val="0"/>
                  <w:marBottom w:val="0"/>
                  <w:divBdr>
                    <w:top w:val="none" w:sz="0" w:space="0" w:color="auto"/>
                    <w:left w:val="none" w:sz="0" w:space="0" w:color="auto"/>
                    <w:bottom w:val="none" w:sz="0" w:space="0" w:color="auto"/>
                    <w:right w:val="none" w:sz="0" w:space="0" w:color="auto"/>
                  </w:divBdr>
                </w:div>
                <w:div w:id="262688467">
                  <w:marLeft w:val="0"/>
                  <w:marRight w:val="0"/>
                  <w:marTop w:val="0"/>
                  <w:marBottom w:val="0"/>
                  <w:divBdr>
                    <w:top w:val="none" w:sz="0" w:space="0" w:color="auto"/>
                    <w:left w:val="none" w:sz="0" w:space="0" w:color="auto"/>
                    <w:bottom w:val="none" w:sz="0" w:space="0" w:color="auto"/>
                    <w:right w:val="none" w:sz="0" w:space="0" w:color="auto"/>
                  </w:divBdr>
                </w:div>
                <w:div w:id="1902207379">
                  <w:marLeft w:val="0"/>
                  <w:marRight w:val="0"/>
                  <w:marTop w:val="0"/>
                  <w:marBottom w:val="0"/>
                  <w:divBdr>
                    <w:top w:val="none" w:sz="0" w:space="0" w:color="auto"/>
                    <w:left w:val="none" w:sz="0" w:space="0" w:color="auto"/>
                    <w:bottom w:val="none" w:sz="0" w:space="0" w:color="auto"/>
                    <w:right w:val="none" w:sz="0" w:space="0" w:color="auto"/>
                  </w:divBdr>
                </w:div>
                <w:div w:id="485829441">
                  <w:marLeft w:val="0"/>
                  <w:marRight w:val="0"/>
                  <w:marTop w:val="0"/>
                  <w:marBottom w:val="0"/>
                  <w:divBdr>
                    <w:top w:val="none" w:sz="0" w:space="0" w:color="auto"/>
                    <w:left w:val="none" w:sz="0" w:space="0" w:color="auto"/>
                    <w:bottom w:val="none" w:sz="0" w:space="0" w:color="auto"/>
                    <w:right w:val="none" w:sz="0" w:space="0" w:color="auto"/>
                  </w:divBdr>
                </w:div>
                <w:div w:id="1494301199">
                  <w:marLeft w:val="0"/>
                  <w:marRight w:val="0"/>
                  <w:marTop w:val="0"/>
                  <w:marBottom w:val="0"/>
                  <w:divBdr>
                    <w:top w:val="none" w:sz="0" w:space="0" w:color="auto"/>
                    <w:left w:val="none" w:sz="0" w:space="0" w:color="auto"/>
                    <w:bottom w:val="none" w:sz="0" w:space="0" w:color="auto"/>
                    <w:right w:val="none" w:sz="0" w:space="0" w:color="auto"/>
                  </w:divBdr>
                </w:div>
                <w:div w:id="1166945079">
                  <w:marLeft w:val="0"/>
                  <w:marRight w:val="0"/>
                  <w:marTop w:val="0"/>
                  <w:marBottom w:val="0"/>
                  <w:divBdr>
                    <w:top w:val="none" w:sz="0" w:space="0" w:color="auto"/>
                    <w:left w:val="none" w:sz="0" w:space="0" w:color="auto"/>
                    <w:bottom w:val="none" w:sz="0" w:space="0" w:color="auto"/>
                    <w:right w:val="none" w:sz="0" w:space="0" w:color="auto"/>
                  </w:divBdr>
                </w:div>
                <w:div w:id="214238141">
                  <w:marLeft w:val="0"/>
                  <w:marRight w:val="0"/>
                  <w:marTop w:val="0"/>
                  <w:marBottom w:val="0"/>
                  <w:divBdr>
                    <w:top w:val="none" w:sz="0" w:space="0" w:color="auto"/>
                    <w:left w:val="none" w:sz="0" w:space="0" w:color="auto"/>
                    <w:bottom w:val="none" w:sz="0" w:space="0" w:color="auto"/>
                    <w:right w:val="none" w:sz="0" w:space="0" w:color="auto"/>
                  </w:divBdr>
                </w:div>
                <w:div w:id="533808099">
                  <w:marLeft w:val="0"/>
                  <w:marRight w:val="0"/>
                  <w:marTop w:val="0"/>
                  <w:marBottom w:val="0"/>
                  <w:divBdr>
                    <w:top w:val="none" w:sz="0" w:space="0" w:color="auto"/>
                    <w:left w:val="none" w:sz="0" w:space="0" w:color="auto"/>
                    <w:bottom w:val="none" w:sz="0" w:space="0" w:color="auto"/>
                    <w:right w:val="none" w:sz="0" w:space="0" w:color="auto"/>
                  </w:divBdr>
                </w:div>
                <w:div w:id="1467310301">
                  <w:marLeft w:val="0"/>
                  <w:marRight w:val="0"/>
                  <w:marTop w:val="0"/>
                  <w:marBottom w:val="0"/>
                  <w:divBdr>
                    <w:top w:val="none" w:sz="0" w:space="0" w:color="auto"/>
                    <w:left w:val="none" w:sz="0" w:space="0" w:color="auto"/>
                    <w:bottom w:val="none" w:sz="0" w:space="0" w:color="auto"/>
                    <w:right w:val="none" w:sz="0" w:space="0" w:color="auto"/>
                  </w:divBdr>
                </w:div>
                <w:div w:id="1714453245">
                  <w:marLeft w:val="0"/>
                  <w:marRight w:val="0"/>
                  <w:marTop w:val="0"/>
                  <w:marBottom w:val="0"/>
                  <w:divBdr>
                    <w:top w:val="none" w:sz="0" w:space="0" w:color="auto"/>
                    <w:left w:val="none" w:sz="0" w:space="0" w:color="auto"/>
                    <w:bottom w:val="none" w:sz="0" w:space="0" w:color="auto"/>
                    <w:right w:val="none" w:sz="0" w:space="0" w:color="auto"/>
                  </w:divBdr>
                </w:div>
                <w:div w:id="490368026">
                  <w:marLeft w:val="0"/>
                  <w:marRight w:val="0"/>
                  <w:marTop w:val="0"/>
                  <w:marBottom w:val="0"/>
                  <w:divBdr>
                    <w:top w:val="none" w:sz="0" w:space="0" w:color="auto"/>
                    <w:left w:val="none" w:sz="0" w:space="0" w:color="auto"/>
                    <w:bottom w:val="none" w:sz="0" w:space="0" w:color="auto"/>
                    <w:right w:val="none" w:sz="0" w:space="0" w:color="auto"/>
                  </w:divBdr>
                </w:div>
                <w:div w:id="837187419">
                  <w:marLeft w:val="0"/>
                  <w:marRight w:val="0"/>
                  <w:marTop w:val="0"/>
                  <w:marBottom w:val="0"/>
                  <w:divBdr>
                    <w:top w:val="none" w:sz="0" w:space="0" w:color="auto"/>
                    <w:left w:val="none" w:sz="0" w:space="0" w:color="auto"/>
                    <w:bottom w:val="none" w:sz="0" w:space="0" w:color="auto"/>
                    <w:right w:val="none" w:sz="0" w:space="0" w:color="auto"/>
                  </w:divBdr>
                </w:div>
                <w:div w:id="336078966">
                  <w:marLeft w:val="0"/>
                  <w:marRight w:val="0"/>
                  <w:marTop w:val="0"/>
                  <w:marBottom w:val="0"/>
                  <w:divBdr>
                    <w:top w:val="none" w:sz="0" w:space="0" w:color="auto"/>
                    <w:left w:val="none" w:sz="0" w:space="0" w:color="auto"/>
                    <w:bottom w:val="none" w:sz="0" w:space="0" w:color="auto"/>
                    <w:right w:val="none" w:sz="0" w:space="0" w:color="auto"/>
                  </w:divBdr>
                </w:div>
                <w:div w:id="1506094636">
                  <w:marLeft w:val="0"/>
                  <w:marRight w:val="0"/>
                  <w:marTop w:val="0"/>
                  <w:marBottom w:val="0"/>
                  <w:divBdr>
                    <w:top w:val="none" w:sz="0" w:space="0" w:color="auto"/>
                    <w:left w:val="none" w:sz="0" w:space="0" w:color="auto"/>
                    <w:bottom w:val="none" w:sz="0" w:space="0" w:color="auto"/>
                    <w:right w:val="none" w:sz="0" w:space="0" w:color="auto"/>
                  </w:divBdr>
                </w:div>
                <w:div w:id="1235970079">
                  <w:marLeft w:val="0"/>
                  <w:marRight w:val="0"/>
                  <w:marTop w:val="0"/>
                  <w:marBottom w:val="0"/>
                  <w:divBdr>
                    <w:top w:val="none" w:sz="0" w:space="0" w:color="auto"/>
                    <w:left w:val="none" w:sz="0" w:space="0" w:color="auto"/>
                    <w:bottom w:val="none" w:sz="0" w:space="0" w:color="auto"/>
                    <w:right w:val="none" w:sz="0" w:space="0" w:color="auto"/>
                  </w:divBdr>
                </w:div>
                <w:div w:id="20666005">
                  <w:marLeft w:val="0"/>
                  <w:marRight w:val="0"/>
                  <w:marTop w:val="0"/>
                  <w:marBottom w:val="0"/>
                  <w:divBdr>
                    <w:top w:val="none" w:sz="0" w:space="0" w:color="auto"/>
                    <w:left w:val="none" w:sz="0" w:space="0" w:color="auto"/>
                    <w:bottom w:val="none" w:sz="0" w:space="0" w:color="auto"/>
                    <w:right w:val="none" w:sz="0" w:space="0" w:color="auto"/>
                  </w:divBdr>
                </w:div>
                <w:div w:id="1838962901">
                  <w:marLeft w:val="0"/>
                  <w:marRight w:val="0"/>
                  <w:marTop w:val="0"/>
                  <w:marBottom w:val="0"/>
                  <w:divBdr>
                    <w:top w:val="none" w:sz="0" w:space="0" w:color="auto"/>
                    <w:left w:val="none" w:sz="0" w:space="0" w:color="auto"/>
                    <w:bottom w:val="none" w:sz="0" w:space="0" w:color="auto"/>
                    <w:right w:val="none" w:sz="0" w:space="0" w:color="auto"/>
                  </w:divBdr>
                </w:div>
                <w:div w:id="221527359">
                  <w:marLeft w:val="0"/>
                  <w:marRight w:val="0"/>
                  <w:marTop w:val="0"/>
                  <w:marBottom w:val="0"/>
                  <w:divBdr>
                    <w:top w:val="none" w:sz="0" w:space="0" w:color="auto"/>
                    <w:left w:val="none" w:sz="0" w:space="0" w:color="auto"/>
                    <w:bottom w:val="none" w:sz="0" w:space="0" w:color="auto"/>
                    <w:right w:val="none" w:sz="0" w:space="0" w:color="auto"/>
                  </w:divBdr>
                </w:div>
                <w:div w:id="2121949169">
                  <w:marLeft w:val="0"/>
                  <w:marRight w:val="0"/>
                  <w:marTop w:val="0"/>
                  <w:marBottom w:val="0"/>
                  <w:divBdr>
                    <w:top w:val="none" w:sz="0" w:space="0" w:color="auto"/>
                    <w:left w:val="none" w:sz="0" w:space="0" w:color="auto"/>
                    <w:bottom w:val="none" w:sz="0" w:space="0" w:color="auto"/>
                    <w:right w:val="none" w:sz="0" w:space="0" w:color="auto"/>
                  </w:divBdr>
                </w:div>
                <w:div w:id="654843235">
                  <w:marLeft w:val="0"/>
                  <w:marRight w:val="0"/>
                  <w:marTop w:val="0"/>
                  <w:marBottom w:val="0"/>
                  <w:divBdr>
                    <w:top w:val="none" w:sz="0" w:space="0" w:color="auto"/>
                    <w:left w:val="none" w:sz="0" w:space="0" w:color="auto"/>
                    <w:bottom w:val="none" w:sz="0" w:space="0" w:color="auto"/>
                    <w:right w:val="none" w:sz="0" w:space="0" w:color="auto"/>
                  </w:divBdr>
                </w:div>
                <w:div w:id="640355274">
                  <w:marLeft w:val="0"/>
                  <w:marRight w:val="0"/>
                  <w:marTop w:val="0"/>
                  <w:marBottom w:val="0"/>
                  <w:divBdr>
                    <w:top w:val="none" w:sz="0" w:space="0" w:color="auto"/>
                    <w:left w:val="none" w:sz="0" w:space="0" w:color="auto"/>
                    <w:bottom w:val="none" w:sz="0" w:space="0" w:color="auto"/>
                    <w:right w:val="none" w:sz="0" w:space="0" w:color="auto"/>
                  </w:divBdr>
                </w:div>
                <w:div w:id="1964535500">
                  <w:marLeft w:val="0"/>
                  <w:marRight w:val="0"/>
                  <w:marTop w:val="0"/>
                  <w:marBottom w:val="0"/>
                  <w:divBdr>
                    <w:top w:val="none" w:sz="0" w:space="0" w:color="auto"/>
                    <w:left w:val="none" w:sz="0" w:space="0" w:color="auto"/>
                    <w:bottom w:val="none" w:sz="0" w:space="0" w:color="auto"/>
                    <w:right w:val="none" w:sz="0" w:space="0" w:color="auto"/>
                  </w:divBdr>
                </w:div>
                <w:div w:id="785126432">
                  <w:marLeft w:val="0"/>
                  <w:marRight w:val="0"/>
                  <w:marTop w:val="0"/>
                  <w:marBottom w:val="0"/>
                  <w:divBdr>
                    <w:top w:val="none" w:sz="0" w:space="0" w:color="auto"/>
                    <w:left w:val="none" w:sz="0" w:space="0" w:color="auto"/>
                    <w:bottom w:val="none" w:sz="0" w:space="0" w:color="auto"/>
                    <w:right w:val="none" w:sz="0" w:space="0" w:color="auto"/>
                  </w:divBdr>
                </w:div>
                <w:div w:id="505556361">
                  <w:marLeft w:val="0"/>
                  <w:marRight w:val="0"/>
                  <w:marTop w:val="0"/>
                  <w:marBottom w:val="0"/>
                  <w:divBdr>
                    <w:top w:val="none" w:sz="0" w:space="0" w:color="auto"/>
                    <w:left w:val="none" w:sz="0" w:space="0" w:color="auto"/>
                    <w:bottom w:val="none" w:sz="0" w:space="0" w:color="auto"/>
                    <w:right w:val="none" w:sz="0" w:space="0" w:color="auto"/>
                  </w:divBdr>
                </w:div>
                <w:div w:id="1660303628">
                  <w:marLeft w:val="0"/>
                  <w:marRight w:val="0"/>
                  <w:marTop w:val="0"/>
                  <w:marBottom w:val="0"/>
                  <w:divBdr>
                    <w:top w:val="none" w:sz="0" w:space="0" w:color="auto"/>
                    <w:left w:val="none" w:sz="0" w:space="0" w:color="auto"/>
                    <w:bottom w:val="none" w:sz="0" w:space="0" w:color="auto"/>
                    <w:right w:val="none" w:sz="0" w:space="0" w:color="auto"/>
                  </w:divBdr>
                </w:div>
                <w:div w:id="667287666">
                  <w:marLeft w:val="0"/>
                  <w:marRight w:val="0"/>
                  <w:marTop w:val="0"/>
                  <w:marBottom w:val="0"/>
                  <w:divBdr>
                    <w:top w:val="none" w:sz="0" w:space="0" w:color="auto"/>
                    <w:left w:val="none" w:sz="0" w:space="0" w:color="auto"/>
                    <w:bottom w:val="none" w:sz="0" w:space="0" w:color="auto"/>
                    <w:right w:val="none" w:sz="0" w:space="0" w:color="auto"/>
                  </w:divBdr>
                </w:div>
                <w:div w:id="318116411">
                  <w:marLeft w:val="0"/>
                  <w:marRight w:val="0"/>
                  <w:marTop w:val="0"/>
                  <w:marBottom w:val="0"/>
                  <w:divBdr>
                    <w:top w:val="none" w:sz="0" w:space="0" w:color="auto"/>
                    <w:left w:val="none" w:sz="0" w:space="0" w:color="auto"/>
                    <w:bottom w:val="none" w:sz="0" w:space="0" w:color="auto"/>
                    <w:right w:val="none" w:sz="0" w:space="0" w:color="auto"/>
                  </w:divBdr>
                </w:div>
                <w:div w:id="222063230">
                  <w:marLeft w:val="0"/>
                  <w:marRight w:val="0"/>
                  <w:marTop w:val="0"/>
                  <w:marBottom w:val="0"/>
                  <w:divBdr>
                    <w:top w:val="none" w:sz="0" w:space="0" w:color="auto"/>
                    <w:left w:val="none" w:sz="0" w:space="0" w:color="auto"/>
                    <w:bottom w:val="none" w:sz="0" w:space="0" w:color="auto"/>
                    <w:right w:val="none" w:sz="0" w:space="0" w:color="auto"/>
                  </w:divBdr>
                </w:div>
                <w:div w:id="1133984410">
                  <w:marLeft w:val="0"/>
                  <w:marRight w:val="0"/>
                  <w:marTop w:val="0"/>
                  <w:marBottom w:val="0"/>
                  <w:divBdr>
                    <w:top w:val="none" w:sz="0" w:space="0" w:color="auto"/>
                    <w:left w:val="none" w:sz="0" w:space="0" w:color="auto"/>
                    <w:bottom w:val="none" w:sz="0" w:space="0" w:color="auto"/>
                    <w:right w:val="none" w:sz="0" w:space="0" w:color="auto"/>
                  </w:divBdr>
                </w:div>
                <w:div w:id="1597664712">
                  <w:marLeft w:val="0"/>
                  <w:marRight w:val="0"/>
                  <w:marTop w:val="0"/>
                  <w:marBottom w:val="0"/>
                  <w:divBdr>
                    <w:top w:val="none" w:sz="0" w:space="0" w:color="auto"/>
                    <w:left w:val="none" w:sz="0" w:space="0" w:color="auto"/>
                    <w:bottom w:val="none" w:sz="0" w:space="0" w:color="auto"/>
                    <w:right w:val="none" w:sz="0" w:space="0" w:color="auto"/>
                  </w:divBdr>
                </w:div>
                <w:div w:id="108740080">
                  <w:marLeft w:val="0"/>
                  <w:marRight w:val="0"/>
                  <w:marTop w:val="0"/>
                  <w:marBottom w:val="0"/>
                  <w:divBdr>
                    <w:top w:val="none" w:sz="0" w:space="0" w:color="auto"/>
                    <w:left w:val="none" w:sz="0" w:space="0" w:color="auto"/>
                    <w:bottom w:val="none" w:sz="0" w:space="0" w:color="auto"/>
                    <w:right w:val="none" w:sz="0" w:space="0" w:color="auto"/>
                  </w:divBdr>
                </w:div>
                <w:div w:id="681320882">
                  <w:marLeft w:val="0"/>
                  <w:marRight w:val="0"/>
                  <w:marTop w:val="0"/>
                  <w:marBottom w:val="0"/>
                  <w:divBdr>
                    <w:top w:val="none" w:sz="0" w:space="0" w:color="auto"/>
                    <w:left w:val="none" w:sz="0" w:space="0" w:color="auto"/>
                    <w:bottom w:val="none" w:sz="0" w:space="0" w:color="auto"/>
                    <w:right w:val="none" w:sz="0" w:space="0" w:color="auto"/>
                  </w:divBdr>
                </w:div>
                <w:div w:id="1440757844">
                  <w:marLeft w:val="0"/>
                  <w:marRight w:val="0"/>
                  <w:marTop w:val="0"/>
                  <w:marBottom w:val="0"/>
                  <w:divBdr>
                    <w:top w:val="none" w:sz="0" w:space="0" w:color="auto"/>
                    <w:left w:val="none" w:sz="0" w:space="0" w:color="auto"/>
                    <w:bottom w:val="none" w:sz="0" w:space="0" w:color="auto"/>
                    <w:right w:val="none" w:sz="0" w:space="0" w:color="auto"/>
                  </w:divBdr>
                </w:div>
                <w:div w:id="1174027870">
                  <w:marLeft w:val="0"/>
                  <w:marRight w:val="0"/>
                  <w:marTop w:val="0"/>
                  <w:marBottom w:val="0"/>
                  <w:divBdr>
                    <w:top w:val="none" w:sz="0" w:space="0" w:color="auto"/>
                    <w:left w:val="none" w:sz="0" w:space="0" w:color="auto"/>
                    <w:bottom w:val="none" w:sz="0" w:space="0" w:color="auto"/>
                    <w:right w:val="none" w:sz="0" w:space="0" w:color="auto"/>
                  </w:divBdr>
                </w:div>
                <w:div w:id="312025158">
                  <w:marLeft w:val="0"/>
                  <w:marRight w:val="0"/>
                  <w:marTop w:val="0"/>
                  <w:marBottom w:val="0"/>
                  <w:divBdr>
                    <w:top w:val="none" w:sz="0" w:space="0" w:color="auto"/>
                    <w:left w:val="none" w:sz="0" w:space="0" w:color="auto"/>
                    <w:bottom w:val="none" w:sz="0" w:space="0" w:color="auto"/>
                    <w:right w:val="none" w:sz="0" w:space="0" w:color="auto"/>
                  </w:divBdr>
                </w:div>
                <w:div w:id="1449617973">
                  <w:marLeft w:val="0"/>
                  <w:marRight w:val="0"/>
                  <w:marTop w:val="0"/>
                  <w:marBottom w:val="0"/>
                  <w:divBdr>
                    <w:top w:val="none" w:sz="0" w:space="0" w:color="auto"/>
                    <w:left w:val="none" w:sz="0" w:space="0" w:color="auto"/>
                    <w:bottom w:val="none" w:sz="0" w:space="0" w:color="auto"/>
                    <w:right w:val="none" w:sz="0" w:space="0" w:color="auto"/>
                  </w:divBdr>
                </w:div>
                <w:div w:id="1532722195">
                  <w:marLeft w:val="0"/>
                  <w:marRight w:val="0"/>
                  <w:marTop w:val="0"/>
                  <w:marBottom w:val="0"/>
                  <w:divBdr>
                    <w:top w:val="none" w:sz="0" w:space="0" w:color="auto"/>
                    <w:left w:val="none" w:sz="0" w:space="0" w:color="auto"/>
                    <w:bottom w:val="none" w:sz="0" w:space="0" w:color="auto"/>
                    <w:right w:val="none" w:sz="0" w:space="0" w:color="auto"/>
                  </w:divBdr>
                </w:div>
                <w:div w:id="684132665">
                  <w:marLeft w:val="0"/>
                  <w:marRight w:val="0"/>
                  <w:marTop w:val="0"/>
                  <w:marBottom w:val="0"/>
                  <w:divBdr>
                    <w:top w:val="none" w:sz="0" w:space="0" w:color="auto"/>
                    <w:left w:val="none" w:sz="0" w:space="0" w:color="auto"/>
                    <w:bottom w:val="none" w:sz="0" w:space="0" w:color="auto"/>
                    <w:right w:val="none" w:sz="0" w:space="0" w:color="auto"/>
                  </w:divBdr>
                </w:div>
                <w:div w:id="925384566">
                  <w:marLeft w:val="0"/>
                  <w:marRight w:val="0"/>
                  <w:marTop w:val="0"/>
                  <w:marBottom w:val="0"/>
                  <w:divBdr>
                    <w:top w:val="none" w:sz="0" w:space="0" w:color="auto"/>
                    <w:left w:val="none" w:sz="0" w:space="0" w:color="auto"/>
                    <w:bottom w:val="none" w:sz="0" w:space="0" w:color="auto"/>
                    <w:right w:val="none" w:sz="0" w:space="0" w:color="auto"/>
                  </w:divBdr>
                </w:div>
                <w:div w:id="443421751">
                  <w:marLeft w:val="0"/>
                  <w:marRight w:val="0"/>
                  <w:marTop w:val="0"/>
                  <w:marBottom w:val="0"/>
                  <w:divBdr>
                    <w:top w:val="none" w:sz="0" w:space="0" w:color="auto"/>
                    <w:left w:val="none" w:sz="0" w:space="0" w:color="auto"/>
                    <w:bottom w:val="none" w:sz="0" w:space="0" w:color="auto"/>
                    <w:right w:val="none" w:sz="0" w:space="0" w:color="auto"/>
                  </w:divBdr>
                </w:div>
                <w:div w:id="1831405787">
                  <w:marLeft w:val="0"/>
                  <w:marRight w:val="0"/>
                  <w:marTop w:val="0"/>
                  <w:marBottom w:val="0"/>
                  <w:divBdr>
                    <w:top w:val="none" w:sz="0" w:space="0" w:color="auto"/>
                    <w:left w:val="none" w:sz="0" w:space="0" w:color="auto"/>
                    <w:bottom w:val="none" w:sz="0" w:space="0" w:color="auto"/>
                    <w:right w:val="none" w:sz="0" w:space="0" w:color="auto"/>
                  </w:divBdr>
                </w:div>
                <w:div w:id="1843741801">
                  <w:marLeft w:val="0"/>
                  <w:marRight w:val="0"/>
                  <w:marTop w:val="0"/>
                  <w:marBottom w:val="0"/>
                  <w:divBdr>
                    <w:top w:val="none" w:sz="0" w:space="0" w:color="auto"/>
                    <w:left w:val="none" w:sz="0" w:space="0" w:color="auto"/>
                    <w:bottom w:val="none" w:sz="0" w:space="0" w:color="auto"/>
                    <w:right w:val="none" w:sz="0" w:space="0" w:color="auto"/>
                  </w:divBdr>
                </w:div>
                <w:div w:id="1899582927">
                  <w:marLeft w:val="0"/>
                  <w:marRight w:val="0"/>
                  <w:marTop w:val="0"/>
                  <w:marBottom w:val="0"/>
                  <w:divBdr>
                    <w:top w:val="none" w:sz="0" w:space="0" w:color="auto"/>
                    <w:left w:val="none" w:sz="0" w:space="0" w:color="auto"/>
                    <w:bottom w:val="none" w:sz="0" w:space="0" w:color="auto"/>
                    <w:right w:val="none" w:sz="0" w:space="0" w:color="auto"/>
                  </w:divBdr>
                </w:div>
                <w:div w:id="680204035">
                  <w:marLeft w:val="0"/>
                  <w:marRight w:val="0"/>
                  <w:marTop w:val="0"/>
                  <w:marBottom w:val="0"/>
                  <w:divBdr>
                    <w:top w:val="none" w:sz="0" w:space="0" w:color="auto"/>
                    <w:left w:val="none" w:sz="0" w:space="0" w:color="auto"/>
                    <w:bottom w:val="none" w:sz="0" w:space="0" w:color="auto"/>
                    <w:right w:val="none" w:sz="0" w:space="0" w:color="auto"/>
                  </w:divBdr>
                </w:div>
                <w:div w:id="2138833927">
                  <w:marLeft w:val="0"/>
                  <w:marRight w:val="0"/>
                  <w:marTop w:val="0"/>
                  <w:marBottom w:val="0"/>
                  <w:divBdr>
                    <w:top w:val="none" w:sz="0" w:space="0" w:color="auto"/>
                    <w:left w:val="none" w:sz="0" w:space="0" w:color="auto"/>
                    <w:bottom w:val="none" w:sz="0" w:space="0" w:color="auto"/>
                    <w:right w:val="none" w:sz="0" w:space="0" w:color="auto"/>
                  </w:divBdr>
                </w:div>
                <w:div w:id="1804614191">
                  <w:marLeft w:val="0"/>
                  <w:marRight w:val="0"/>
                  <w:marTop w:val="0"/>
                  <w:marBottom w:val="0"/>
                  <w:divBdr>
                    <w:top w:val="none" w:sz="0" w:space="0" w:color="auto"/>
                    <w:left w:val="none" w:sz="0" w:space="0" w:color="auto"/>
                    <w:bottom w:val="none" w:sz="0" w:space="0" w:color="auto"/>
                    <w:right w:val="none" w:sz="0" w:space="0" w:color="auto"/>
                  </w:divBdr>
                </w:div>
                <w:div w:id="238902642">
                  <w:marLeft w:val="0"/>
                  <w:marRight w:val="0"/>
                  <w:marTop w:val="0"/>
                  <w:marBottom w:val="0"/>
                  <w:divBdr>
                    <w:top w:val="none" w:sz="0" w:space="0" w:color="auto"/>
                    <w:left w:val="none" w:sz="0" w:space="0" w:color="auto"/>
                    <w:bottom w:val="none" w:sz="0" w:space="0" w:color="auto"/>
                    <w:right w:val="none" w:sz="0" w:space="0" w:color="auto"/>
                  </w:divBdr>
                </w:div>
                <w:div w:id="1808745228">
                  <w:marLeft w:val="0"/>
                  <w:marRight w:val="0"/>
                  <w:marTop w:val="0"/>
                  <w:marBottom w:val="0"/>
                  <w:divBdr>
                    <w:top w:val="none" w:sz="0" w:space="0" w:color="auto"/>
                    <w:left w:val="none" w:sz="0" w:space="0" w:color="auto"/>
                    <w:bottom w:val="none" w:sz="0" w:space="0" w:color="auto"/>
                    <w:right w:val="none" w:sz="0" w:space="0" w:color="auto"/>
                  </w:divBdr>
                </w:div>
                <w:div w:id="39091366">
                  <w:marLeft w:val="0"/>
                  <w:marRight w:val="0"/>
                  <w:marTop w:val="0"/>
                  <w:marBottom w:val="0"/>
                  <w:divBdr>
                    <w:top w:val="none" w:sz="0" w:space="0" w:color="auto"/>
                    <w:left w:val="none" w:sz="0" w:space="0" w:color="auto"/>
                    <w:bottom w:val="none" w:sz="0" w:space="0" w:color="auto"/>
                    <w:right w:val="none" w:sz="0" w:space="0" w:color="auto"/>
                  </w:divBdr>
                </w:div>
                <w:div w:id="53628847">
                  <w:marLeft w:val="0"/>
                  <w:marRight w:val="0"/>
                  <w:marTop w:val="0"/>
                  <w:marBottom w:val="0"/>
                  <w:divBdr>
                    <w:top w:val="none" w:sz="0" w:space="0" w:color="auto"/>
                    <w:left w:val="none" w:sz="0" w:space="0" w:color="auto"/>
                    <w:bottom w:val="none" w:sz="0" w:space="0" w:color="auto"/>
                    <w:right w:val="none" w:sz="0" w:space="0" w:color="auto"/>
                  </w:divBdr>
                </w:div>
                <w:div w:id="842430500">
                  <w:marLeft w:val="0"/>
                  <w:marRight w:val="0"/>
                  <w:marTop w:val="0"/>
                  <w:marBottom w:val="0"/>
                  <w:divBdr>
                    <w:top w:val="none" w:sz="0" w:space="0" w:color="auto"/>
                    <w:left w:val="none" w:sz="0" w:space="0" w:color="auto"/>
                    <w:bottom w:val="none" w:sz="0" w:space="0" w:color="auto"/>
                    <w:right w:val="none" w:sz="0" w:space="0" w:color="auto"/>
                  </w:divBdr>
                </w:div>
                <w:div w:id="68574624">
                  <w:marLeft w:val="0"/>
                  <w:marRight w:val="0"/>
                  <w:marTop w:val="0"/>
                  <w:marBottom w:val="0"/>
                  <w:divBdr>
                    <w:top w:val="none" w:sz="0" w:space="0" w:color="auto"/>
                    <w:left w:val="none" w:sz="0" w:space="0" w:color="auto"/>
                    <w:bottom w:val="none" w:sz="0" w:space="0" w:color="auto"/>
                    <w:right w:val="none" w:sz="0" w:space="0" w:color="auto"/>
                  </w:divBdr>
                </w:div>
                <w:div w:id="1813252809">
                  <w:marLeft w:val="0"/>
                  <w:marRight w:val="0"/>
                  <w:marTop w:val="0"/>
                  <w:marBottom w:val="0"/>
                  <w:divBdr>
                    <w:top w:val="none" w:sz="0" w:space="0" w:color="auto"/>
                    <w:left w:val="none" w:sz="0" w:space="0" w:color="auto"/>
                    <w:bottom w:val="none" w:sz="0" w:space="0" w:color="auto"/>
                    <w:right w:val="none" w:sz="0" w:space="0" w:color="auto"/>
                  </w:divBdr>
                </w:div>
                <w:div w:id="61027778">
                  <w:marLeft w:val="0"/>
                  <w:marRight w:val="0"/>
                  <w:marTop w:val="0"/>
                  <w:marBottom w:val="0"/>
                  <w:divBdr>
                    <w:top w:val="none" w:sz="0" w:space="0" w:color="auto"/>
                    <w:left w:val="none" w:sz="0" w:space="0" w:color="auto"/>
                    <w:bottom w:val="none" w:sz="0" w:space="0" w:color="auto"/>
                    <w:right w:val="none" w:sz="0" w:space="0" w:color="auto"/>
                  </w:divBdr>
                </w:div>
              </w:divsChild>
            </w:div>
            <w:div w:id="2050566146">
              <w:marLeft w:val="0"/>
              <w:marRight w:val="0"/>
              <w:marTop w:val="0"/>
              <w:marBottom w:val="0"/>
              <w:divBdr>
                <w:top w:val="none" w:sz="0" w:space="0" w:color="auto"/>
                <w:left w:val="none" w:sz="0" w:space="0" w:color="auto"/>
                <w:bottom w:val="none" w:sz="0" w:space="0" w:color="auto"/>
                <w:right w:val="none" w:sz="0" w:space="0" w:color="auto"/>
              </w:divBdr>
              <w:divsChild>
                <w:div w:id="748843175">
                  <w:marLeft w:val="0"/>
                  <w:marRight w:val="0"/>
                  <w:marTop w:val="0"/>
                  <w:marBottom w:val="0"/>
                  <w:divBdr>
                    <w:top w:val="none" w:sz="0" w:space="0" w:color="auto"/>
                    <w:left w:val="none" w:sz="0" w:space="0" w:color="auto"/>
                    <w:bottom w:val="none" w:sz="0" w:space="0" w:color="auto"/>
                    <w:right w:val="none" w:sz="0" w:space="0" w:color="auto"/>
                  </w:divBdr>
                </w:div>
                <w:div w:id="1978755022">
                  <w:marLeft w:val="0"/>
                  <w:marRight w:val="0"/>
                  <w:marTop w:val="0"/>
                  <w:marBottom w:val="0"/>
                  <w:divBdr>
                    <w:top w:val="none" w:sz="0" w:space="0" w:color="auto"/>
                    <w:left w:val="none" w:sz="0" w:space="0" w:color="auto"/>
                    <w:bottom w:val="none" w:sz="0" w:space="0" w:color="auto"/>
                    <w:right w:val="none" w:sz="0" w:space="0" w:color="auto"/>
                  </w:divBdr>
                </w:div>
                <w:div w:id="1694071292">
                  <w:marLeft w:val="0"/>
                  <w:marRight w:val="0"/>
                  <w:marTop w:val="0"/>
                  <w:marBottom w:val="0"/>
                  <w:divBdr>
                    <w:top w:val="none" w:sz="0" w:space="0" w:color="auto"/>
                    <w:left w:val="none" w:sz="0" w:space="0" w:color="auto"/>
                    <w:bottom w:val="none" w:sz="0" w:space="0" w:color="auto"/>
                    <w:right w:val="none" w:sz="0" w:space="0" w:color="auto"/>
                  </w:divBdr>
                </w:div>
                <w:div w:id="1457791248">
                  <w:marLeft w:val="0"/>
                  <w:marRight w:val="0"/>
                  <w:marTop w:val="0"/>
                  <w:marBottom w:val="0"/>
                  <w:divBdr>
                    <w:top w:val="none" w:sz="0" w:space="0" w:color="auto"/>
                    <w:left w:val="none" w:sz="0" w:space="0" w:color="auto"/>
                    <w:bottom w:val="none" w:sz="0" w:space="0" w:color="auto"/>
                    <w:right w:val="none" w:sz="0" w:space="0" w:color="auto"/>
                  </w:divBdr>
                </w:div>
                <w:div w:id="997464924">
                  <w:marLeft w:val="0"/>
                  <w:marRight w:val="0"/>
                  <w:marTop w:val="0"/>
                  <w:marBottom w:val="0"/>
                  <w:divBdr>
                    <w:top w:val="none" w:sz="0" w:space="0" w:color="auto"/>
                    <w:left w:val="none" w:sz="0" w:space="0" w:color="auto"/>
                    <w:bottom w:val="none" w:sz="0" w:space="0" w:color="auto"/>
                    <w:right w:val="none" w:sz="0" w:space="0" w:color="auto"/>
                  </w:divBdr>
                </w:div>
                <w:div w:id="936132238">
                  <w:marLeft w:val="0"/>
                  <w:marRight w:val="0"/>
                  <w:marTop w:val="0"/>
                  <w:marBottom w:val="0"/>
                  <w:divBdr>
                    <w:top w:val="none" w:sz="0" w:space="0" w:color="auto"/>
                    <w:left w:val="none" w:sz="0" w:space="0" w:color="auto"/>
                    <w:bottom w:val="none" w:sz="0" w:space="0" w:color="auto"/>
                    <w:right w:val="none" w:sz="0" w:space="0" w:color="auto"/>
                  </w:divBdr>
                </w:div>
                <w:div w:id="392195643">
                  <w:marLeft w:val="0"/>
                  <w:marRight w:val="0"/>
                  <w:marTop w:val="0"/>
                  <w:marBottom w:val="0"/>
                  <w:divBdr>
                    <w:top w:val="none" w:sz="0" w:space="0" w:color="auto"/>
                    <w:left w:val="none" w:sz="0" w:space="0" w:color="auto"/>
                    <w:bottom w:val="none" w:sz="0" w:space="0" w:color="auto"/>
                    <w:right w:val="none" w:sz="0" w:space="0" w:color="auto"/>
                  </w:divBdr>
                </w:div>
                <w:div w:id="266472947">
                  <w:marLeft w:val="0"/>
                  <w:marRight w:val="0"/>
                  <w:marTop w:val="0"/>
                  <w:marBottom w:val="0"/>
                  <w:divBdr>
                    <w:top w:val="none" w:sz="0" w:space="0" w:color="auto"/>
                    <w:left w:val="none" w:sz="0" w:space="0" w:color="auto"/>
                    <w:bottom w:val="none" w:sz="0" w:space="0" w:color="auto"/>
                    <w:right w:val="none" w:sz="0" w:space="0" w:color="auto"/>
                  </w:divBdr>
                </w:div>
                <w:div w:id="1514801076">
                  <w:marLeft w:val="0"/>
                  <w:marRight w:val="0"/>
                  <w:marTop w:val="0"/>
                  <w:marBottom w:val="0"/>
                  <w:divBdr>
                    <w:top w:val="none" w:sz="0" w:space="0" w:color="auto"/>
                    <w:left w:val="none" w:sz="0" w:space="0" w:color="auto"/>
                    <w:bottom w:val="none" w:sz="0" w:space="0" w:color="auto"/>
                    <w:right w:val="none" w:sz="0" w:space="0" w:color="auto"/>
                  </w:divBdr>
                </w:div>
                <w:div w:id="1413821824">
                  <w:marLeft w:val="0"/>
                  <w:marRight w:val="0"/>
                  <w:marTop w:val="0"/>
                  <w:marBottom w:val="0"/>
                  <w:divBdr>
                    <w:top w:val="none" w:sz="0" w:space="0" w:color="auto"/>
                    <w:left w:val="none" w:sz="0" w:space="0" w:color="auto"/>
                    <w:bottom w:val="none" w:sz="0" w:space="0" w:color="auto"/>
                    <w:right w:val="none" w:sz="0" w:space="0" w:color="auto"/>
                  </w:divBdr>
                </w:div>
                <w:div w:id="613484740">
                  <w:marLeft w:val="0"/>
                  <w:marRight w:val="0"/>
                  <w:marTop w:val="0"/>
                  <w:marBottom w:val="0"/>
                  <w:divBdr>
                    <w:top w:val="none" w:sz="0" w:space="0" w:color="auto"/>
                    <w:left w:val="none" w:sz="0" w:space="0" w:color="auto"/>
                    <w:bottom w:val="none" w:sz="0" w:space="0" w:color="auto"/>
                    <w:right w:val="none" w:sz="0" w:space="0" w:color="auto"/>
                  </w:divBdr>
                </w:div>
                <w:div w:id="402610193">
                  <w:marLeft w:val="0"/>
                  <w:marRight w:val="0"/>
                  <w:marTop w:val="0"/>
                  <w:marBottom w:val="0"/>
                  <w:divBdr>
                    <w:top w:val="none" w:sz="0" w:space="0" w:color="auto"/>
                    <w:left w:val="none" w:sz="0" w:space="0" w:color="auto"/>
                    <w:bottom w:val="none" w:sz="0" w:space="0" w:color="auto"/>
                    <w:right w:val="none" w:sz="0" w:space="0" w:color="auto"/>
                  </w:divBdr>
                </w:div>
                <w:div w:id="1109273368">
                  <w:marLeft w:val="0"/>
                  <w:marRight w:val="0"/>
                  <w:marTop w:val="0"/>
                  <w:marBottom w:val="0"/>
                  <w:divBdr>
                    <w:top w:val="none" w:sz="0" w:space="0" w:color="auto"/>
                    <w:left w:val="none" w:sz="0" w:space="0" w:color="auto"/>
                    <w:bottom w:val="none" w:sz="0" w:space="0" w:color="auto"/>
                    <w:right w:val="none" w:sz="0" w:space="0" w:color="auto"/>
                  </w:divBdr>
                </w:div>
                <w:div w:id="1334140583">
                  <w:marLeft w:val="0"/>
                  <w:marRight w:val="0"/>
                  <w:marTop w:val="0"/>
                  <w:marBottom w:val="0"/>
                  <w:divBdr>
                    <w:top w:val="none" w:sz="0" w:space="0" w:color="auto"/>
                    <w:left w:val="none" w:sz="0" w:space="0" w:color="auto"/>
                    <w:bottom w:val="none" w:sz="0" w:space="0" w:color="auto"/>
                    <w:right w:val="none" w:sz="0" w:space="0" w:color="auto"/>
                  </w:divBdr>
                </w:div>
                <w:div w:id="1708262375">
                  <w:marLeft w:val="0"/>
                  <w:marRight w:val="0"/>
                  <w:marTop w:val="0"/>
                  <w:marBottom w:val="0"/>
                  <w:divBdr>
                    <w:top w:val="none" w:sz="0" w:space="0" w:color="auto"/>
                    <w:left w:val="none" w:sz="0" w:space="0" w:color="auto"/>
                    <w:bottom w:val="none" w:sz="0" w:space="0" w:color="auto"/>
                    <w:right w:val="none" w:sz="0" w:space="0" w:color="auto"/>
                  </w:divBdr>
                </w:div>
                <w:div w:id="1843665933">
                  <w:marLeft w:val="0"/>
                  <w:marRight w:val="0"/>
                  <w:marTop w:val="0"/>
                  <w:marBottom w:val="0"/>
                  <w:divBdr>
                    <w:top w:val="none" w:sz="0" w:space="0" w:color="auto"/>
                    <w:left w:val="none" w:sz="0" w:space="0" w:color="auto"/>
                    <w:bottom w:val="none" w:sz="0" w:space="0" w:color="auto"/>
                    <w:right w:val="none" w:sz="0" w:space="0" w:color="auto"/>
                  </w:divBdr>
                </w:div>
                <w:div w:id="1410811219">
                  <w:marLeft w:val="0"/>
                  <w:marRight w:val="0"/>
                  <w:marTop w:val="0"/>
                  <w:marBottom w:val="0"/>
                  <w:divBdr>
                    <w:top w:val="none" w:sz="0" w:space="0" w:color="auto"/>
                    <w:left w:val="none" w:sz="0" w:space="0" w:color="auto"/>
                    <w:bottom w:val="none" w:sz="0" w:space="0" w:color="auto"/>
                    <w:right w:val="none" w:sz="0" w:space="0" w:color="auto"/>
                  </w:divBdr>
                </w:div>
                <w:div w:id="1151747910">
                  <w:marLeft w:val="0"/>
                  <w:marRight w:val="0"/>
                  <w:marTop w:val="0"/>
                  <w:marBottom w:val="0"/>
                  <w:divBdr>
                    <w:top w:val="none" w:sz="0" w:space="0" w:color="auto"/>
                    <w:left w:val="none" w:sz="0" w:space="0" w:color="auto"/>
                    <w:bottom w:val="none" w:sz="0" w:space="0" w:color="auto"/>
                    <w:right w:val="none" w:sz="0" w:space="0" w:color="auto"/>
                  </w:divBdr>
                </w:div>
                <w:div w:id="356858197">
                  <w:marLeft w:val="0"/>
                  <w:marRight w:val="0"/>
                  <w:marTop w:val="0"/>
                  <w:marBottom w:val="0"/>
                  <w:divBdr>
                    <w:top w:val="none" w:sz="0" w:space="0" w:color="auto"/>
                    <w:left w:val="none" w:sz="0" w:space="0" w:color="auto"/>
                    <w:bottom w:val="none" w:sz="0" w:space="0" w:color="auto"/>
                    <w:right w:val="none" w:sz="0" w:space="0" w:color="auto"/>
                  </w:divBdr>
                </w:div>
                <w:div w:id="1199008759">
                  <w:marLeft w:val="0"/>
                  <w:marRight w:val="0"/>
                  <w:marTop w:val="0"/>
                  <w:marBottom w:val="0"/>
                  <w:divBdr>
                    <w:top w:val="none" w:sz="0" w:space="0" w:color="auto"/>
                    <w:left w:val="none" w:sz="0" w:space="0" w:color="auto"/>
                    <w:bottom w:val="none" w:sz="0" w:space="0" w:color="auto"/>
                    <w:right w:val="none" w:sz="0" w:space="0" w:color="auto"/>
                  </w:divBdr>
                </w:div>
                <w:div w:id="1756898537">
                  <w:marLeft w:val="0"/>
                  <w:marRight w:val="0"/>
                  <w:marTop w:val="0"/>
                  <w:marBottom w:val="0"/>
                  <w:divBdr>
                    <w:top w:val="none" w:sz="0" w:space="0" w:color="auto"/>
                    <w:left w:val="none" w:sz="0" w:space="0" w:color="auto"/>
                    <w:bottom w:val="none" w:sz="0" w:space="0" w:color="auto"/>
                    <w:right w:val="none" w:sz="0" w:space="0" w:color="auto"/>
                  </w:divBdr>
                </w:div>
                <w:div w:id="672412678">
                  <w:marLeft w:val="0"/>
                  <w:marRight w:val="0"/>
                  <w:marTop w:val="0"/>
                  <w:marBottom w:val="0"/>
                  <w:divBdr>
                    <w:top w:val="none" w:sz="0" w:space="0" w:color="auto"/>
                    <w:left w:val="none" w:sz="0" w:space="0" w:color="auto"/>
                    <w:bottom w:val="none" w:sz="0" w:space="0" w:color="auto"/>
                    <w:right w:val="none" w:sz="0" w:space="0" w:color="auto"/>
                  </w:divBdr>
                </w:div>
                <w:div w:id="327637463">
                  <w:marLeft w:val="0"/>
                  <w:marRight w:val="0"/>
                  <w:marTop w:val="0"/>
                  <w:marBottom w:val="0"/>
                  <w:divBdr>
                    <w:top w:val="none" w:sz="0" w:space="0" w:color="auto"/>
                    <w:left w:val="none" w:sz="0" w:space="0" w:color="auto"/>
                    <w:bottom w:val="none" w:sz="0" w:space="0" w:color="auto"/>
                    <w:right w:val="none" w:sz="0" w:space="0" w:color="auto"/>
                  </w:divBdr>
                </w:div>
                <w:div w:id="632642918">
                  <w:marLeft w:val="0"/>
                  <w:marRight w:val="0"/>
                  <w:marTop w:val="0"/>
                  <w:marBottom w:val="0"/>
                  <w:divBdr>
                    <w:top w:val="none" w:sz="0" w:space="0" w:color="auto"/>
                    <w:left w:val="none" w:sz="0" w:space="0" w:color="auto"/>
                    <w:bottom w:val="none" w:sz="0" w:space="0" w:color="auto"/>
                    <w:right w:val="none" w:sz="0" w:space="0" w:color="auto"/>
                  </w:divBdr>
                </w:div>
                <w:div w:id="1729379370">
                  <w:marLeft w:val="0"/>
                  <w:marRight w:val="0"/>
                  <w:marTop w:val="0"/>
                  <w:marBottom w:val="0"/>
                  <w:divBdr>
                    <w:top w:val="none" w:sz="0" w:space="0" w:color="auto"/>
                    <w:left w:val="none" w:sz="0" w:space="0" w:color="auto"/>
                    <w:bottom w:val="none" w:sz="0" w:space="0" w:color="auto"/>
                    <w:right w:val="none" w:sz="0" w:space="0" w:color="auto"/>
                  </w:divBdr>
                </w:div>
                <w:div w:id="2017536661">
                  <w:marLeft w:val="0"/>
                  <w:marRight w:val="0"/>
                  <w:marTop w:val="0"/>
                  <w:marBottom w:val="0"/>
                  <w:divBdr>
                    <w:top w:val="none" w:sz="0" w:space="0" w:color="auto"/>
                    <w:left w:val="none" w:sz="0" w:space="0" w:color="auto"/>
                    <w:bottom w:val="none" w:sz="0" w:space="0" w:color="auto"/>
                    <w:right w:val="none" w:sz="0" w:space="0" w:color="auto"/>
                  </w:divBdr>
                </w:div>
                <w:div w:id="728573598">
                  <w:marLeft w:val="0"/>
                  <w:marRight w:val="0"/>
                  <w:marTop w:val="0"/>
                  <w:marBottom w:val="0"/>
                  <w:divBdr>
                    <w:top w:val="none" w:sz="0" w:space="0" w:color="auto"/>
                    <w:left w:val="none" w:sz="0" w:space="0" w:color="auto"/>
                    <w:bottom w:val="none" w:sz="0" w:space="0" w:color="auto"/>
                    <w:right w:val="none" w:sz="0" w:space="0" w:color="auto"/>
                  </w:divBdr>
                </w:div>
                <w:div w:id="200484616">
                  <w:marLeft w:val="0"/>
                  <w:marRight w:val="0"/>
                  <w:marTop w:val="0"/>
                  <w:marBottom w:val="0"/>
                  <w:divBdr>
                    <w:top w:val="none" w:sz="0" w:space="0" w:color="auto"/>
                    <w:left w:val="none" w:sz="0" w:space="0" w:color="auto"/>
                    <w:bottom w:val="none" w:sz="0" w:space="0" w:color="auto"/>
                    <w:right w:val="none" w:sz="0" w:space="0" w:color="auto"/>
                  </w:divBdr>
                </w:div>
                <w:div w:id="41253841">
                  <w:marLeft w:val="0"/>
                  <w:marRight w:val="0"/>
                  <w:marTop w:val="0"/>
                  <w:marBottom w:val="0"/>
                  <w:divBdr>
                    <w:top w:val="none" w:sz="0" w:space="0" w:color="auto"/>
                    <w:left w:val="none" w:sz="0" w:space="0" w:color="auto"/>
                    <w:bottom w:val="none" w:sz="0" w:space="0" w:color="auto"/>
                    <w:right w:val="none" w:sz="0" w:space="0" w:color="auto"/>
                  </w:divBdr>
                </w:div>
                <w:div w:id="1656834242">
                  <w:marLeft w:val="0"/>
                  <w:marRight w:val="0"/>
                  <w:marTop w:val="0"/>
                  <w:marBottom w:val="0"/>
                  <w:divBdr>
                    <w:top w:val="none" w:sz="0" w:space="0" w:color="auto"/>
                    <w:left w:val="none" w:sz="0" w:space="0" w:color="auto"/>
                    <w:bottom w:val="none" w:sz="0" w:space="0" w:color="auto"/>
                    <w:right w:val="none" w:sz="0" w:space="0" w:color="auto"/>
                  </w:divBdr>
                </w:div>
                <w:div w:id="1160344529">
                  <w:marLeft w:val="0"/>
                  <w:marRight w:val="0"/>
                  <w:marTop w:val="0"/>
                  <w:marBottom w:val="0"/>
                  <w:divBdr>
                    <w:top w:val="none" w:sz="0" w:space="0" w:color="auto"/>
                    <w:left w:val="none" w:sz="0" w:space="0" w:color="auto"/>
                    <w:bottom w:val="none" w:sz="0" w:space="0" w:color="auto"/>
                    <w:right w:val="none" w:sz="0" w:space="0" w:color="auto"/>
                  </w:divBdr>
                </w:div>
                <w:div w:id="1170027863">
                  <w:marLeft w:val="0"/>
                  <w:marRight w:val="0"/>
                  <w:marTop w:val="0"/>
                  <w:marBottom w:val="0"/>
                  <w:divBdr>
                    <w:top w:val="none" w:sz="0" w:space="0" w:color="auto"/>
                    <w:left w:val="none" w:sz="0" w:space="0" w:color="auto"/>
                    <w:bottom w:val="none" w:sz="0" w:space="0" w:color="auto"/>
                    <w:right w:val="none" w:sz="0" w:space="0" w:color="auto"/>
                  </w:divBdr>
                </w:div>
                <w:div w:id="1137800563">
                  <w:marLeft w:val="0"/>
                  <w:marRight w:val="0"/>
                  <w:marTop w:val="0"/>
                  <w:marBottom w:val="0"/>
                  <w:divBdr>
                    <w:top w:val="none" w:sz="0" w:space="0" w:color="auto"/>
                    <w:left w:val="none" w:sz="0" w:space="0" w:color="auto"/>
                    <w:bottom w:val="none" w:sz="0" w:space="0" w:color="auto"/>
                    <w:right w:val="none" w:sz="0" w:space="0" w:color="auto"/>
                  </w:divBdr>
                </w:div>
                <w:div w:id="899752492">
                  <w:marLeft w:val="0"/>
                  <w:marRight w:val="0"/>
                  <w:marTop w:val="0"/>
                  <w:marBottom w:val="0"/>
                  <w:divBdr>
                    <w:top w:val="none" w:sz="0" w:space="0" w:color="auto"/>
                    <w:left w:val="none" w:sz="0" w:space="0" w:color="auto"/>
                    <w:bottom w:val="none" w:sz="0" w:space="0" w:color="auto"/>
                    <w:right w:val="none" w:sz="0" w:space="0" w:color="auto"/>
                  </w:divBdr>
                </w:div>
                <w:div w:id="998456717">
                  <w:marLeft w:val="0"/>
                  <w:marRight w:val="0"/>
                  <w:marTop w:val="0"/>
                  <w:marBottom w:val="0"/>
                  <w:divBdr>
                    <w:top w:val="none" w:sz="0" w:space="0" w:color="auto"/>
                    <w:left w:val="none" w:sz="0" w:space="0" w:color="auto"/>
                    <w:bottom w:val="none" w:sz="0" w:space="0" w:color="auto"/>
                    <w:right w:val="none" w:sz="0" w:space="0" w:color="auto"/>
                  </w:divBdr>
                </w:div>
                <w:div w:id="1595556314">
                  <w:marLeft w:val="0"/>
                  <w:marRight w:val="0"/>
                  <w:marTop w:val="0"/>
                  <w:marBottom w:val="0"/>
                  <w:divBdr>
                    <w:top w:val="none" w:sz="0" w:space="0" w:color="auto"/>
                    <w:left w:val="none" w:sz="0" w:space="0" w:color="auto"/>
                    <w:bottom w:val="none" w:sz="0" w:space="0" w:color="auto"/>
                    <w:right w:val="none" w:sz="0" w:space="0" w:color="auto"/>
                  </w:divBdr>
                </w:div>
                <w:div w:id="1636448502">
                  <w:marLeft w:val="0"/>
                  <w:marRight w:val="0"/>
                  <w:marTop w:val="0"/>
                  <w:marBottom w:val="0"/>
                  <w:divBdr>
                    <w:top w:val="none" w:sz="0" w:space="0" w:color="auto"/>
                    <w:left w:val="none" w:sz="0" w:space="0" w:color="auto"/>
                    <w:bottom w:val="none" w:sz="0" w:space="0" w:color="auto"/>
                    <w:right w:val="none" w:sz="0" w:space="0" w:color="auto"/>
                  </w:divBdr>
                </w:div>
                <w:div w:id="1690325908">
                  <w:marLeft w:val="0"/>
                  <w:marRight w:val="0"/>
                  <w:marTop w:val="0"/>
                  <w:marBottom w:val="0"/>
                  <w:divBdr>
                    <w:top w:val="none" w:sz="0" w:space="0" w:color="auto"/>
                    <w:left w:val="none" w:sz="0" w:space="0" w:color="auto"/>
                    <w:bottom w:val="none" w:sz="0" w:space="0" w:color="auto"/>
                    <w:right w:val="none" w:sz="0" w:space="0" w:color="auto"/>
                  </w:divBdr>
                </w:div>
                <w:div w:id="812257999">
                  <w:marLeft w:val="0"/>
                  <w:marRight w:val="0"/>
                  <w:marTop w:val="0"/>
                  <w:marBottom w:val="0"/>
                  <w:divBdr>
                    <w:top w:val="none" w:sz="0" w:space="0" w:color="auto"/>
                    <w:left w:val="none" w:sz="0" w:space="0" w:color="auto"/>
                    <w:bottom w:val="none" w:sz="0" w:space="0" w:color="auto"/>
                    <w:right w:val="none" w:sz="0" w:space="0" w:color="auto"/>
                  </w:divBdr>
                </w:div>
                <w:div w:id="726758874">
                  <w:marLeft w:val="0"/>
                  <w:marRight w:val="0"/>
                  <w:marTop w:val="0"/>
                  <w:marBottom w:val="0"/>
                  <w:divBdr>
                    <w:top w:val="none" w:sz="0" w:space="0" w:color="auto"/>
                    <w:left w:val="none" w:sz="0" w:space="0" w:color="auto"/>
                    <w:bottom w:val="none" w:sz="0" w:space="0" w:color="auto"/>
                    <w:right w:val="none" w:sz="0" w:space="0" w:color="auto"/>
                  </w:divBdr>
                </w:div>
                <w:div w:id="1316254564">
                  <w:marLeft w:val="0"/>
                  <w:marRight w:val="0"/>
                  <w:marTop w:val="0"/>
                  <w:marBottom w:val="0"/>
                  <w:divBdr>
                    <w:top w:val="none" w:sz="0" w:space="0" w:color="auto"/>
                    <w:left w:val="none" w:sz="0" w:space="0" w:color="auto"/>
                    <w:bottom w:val="none" w:sz="0" w:space="0" w:color="auto"/>
                    <w:right w:val="none" w:sz="0" w:space="0" w:color="auto"/>
                  </w:divBdr>
                </w:div>
                <w:div w:id="2074430736">
                  <w:marLeft w:val="0"/>
                  <w:marRight w:val="0"/>
                  <w:marTop w:val="0"/>
                  <w:marBottom w:val="0"/>
                  <w:divBdr>
                    <w:top w:val="none" w:sz="0" w:space="0" w:color="auto"/>
                    <w:left w:val="none" w:sz="0" w:space="0" w:color="auto"/>
                    <w:bottom w:val="none" w:sz="0" w:space="0" w:color="auto"/>
                    <w:right w:val="none" w:sz="0" w:space="0" w:color="auto"/>
                  </w:divBdr>
                </w:div>
                <w:div w:id="446972601">
                  <w:marLeft w:val="0"/>
                  <w:marRight w:val="0"/>
                  <w:marTop w:val="0"/>
                  <w:marBottom w:val="0"/>
                  <w:divBdr>
                    <w:top w:val="none" w:sz="0" w:space="0" w:color="auto"/>
                    <w:left w:val="none" w:sz="0" w:space="0" w:color="auto"/>
                    <w:bottom w:val="none" w:sz="0" w:space="0" w:color="auto"/>
                    <w:right w:val="none" w:sz="0" w:space="0" w:color="auto"/>
                  </w:divBdr>
                </w:div>
                <w:div w:id="957109118">
                  <w:marLeft w:val="0"/>
                  <w:marRight w:val="0"/>
                  <w:marTop w:val="0"/>
                  <w:marBottom w:val="0"/>
                  <w:divBdr>
                    <w:top w:val="none" w:sz="0" w:space="0" w:color="auto"/>
                    <w:left w:val="none" w:sz="0" w:space="0" w:color="auto"/>
                    <w:bottom w:val="none" w:sz="0" w:space="0" w:color="auto"/>
                    <w:right w:val="none" w:sz="0" w:space="0" w:color="auto"/>
                  </w:divBdr>
                </w:div>
                <w:div w:id="591209290">
                  <w:marLeft w:val="0"/>
                  <w:marRight w:val="0"/>
                  <w:marTop w:val="0"/>
                  <w:marBottom w:val="0"/>
                  <w:divBdr>
                    <w:top w:val="none" w:sz="0" w:space="0" w:color="auto"/>
                    <w:left w:val="none" w:sz="0" w:space="0" w:color="auto"/>
                    <w:bottom w:val="none" w:sz="0" w:space="0" w:color="auto"/>
                    <w:right w:val="none" w:sz="0" w:space="0" w:color="auto"/>
                  </w:divBdr>
                </w:div>
                <w:div w:id="21522395">
                  <w:marLeft w:val="0"/>
                  <w:marRight w:val="0"/>
                  <w:marTop w:val="0"/>
                  <w:marBottom w:val="0"/>
                  <w:divBdr>
                    <w:top w:val="none" w:sz="0" w:space="0" w:color="auto"/>
                    <w:left w:val="none" w:sz="0" w:space="0" w:color="auto"/>
                    <w:bottom w:val="none" w:sz="0" w:space="0" w:color="auto"/>
                    <w:right w:val="none" w:sz="0" w:space="0" w:color="auto"/>
                  </w:divBdr>
                </w:div>
                <w:div w:id="2020279343">
                  <w:marLeft w:val="0"/>
                  <w:marRight w:val="0"/>
                  <w:marTop w:val="0"/>
                  <w:marBottom w:val="0"/>
                  <w:divBdr>
                    <w:top w:val="none" w:sz="0" w:space="0" w:color="auto"/>
                    <w:left w:val="none" w:sz="0" w:space="0" w:color="auto"/>
                    <w:bottom w:val="none" w:sz="0" w:space="0" w:color="auto"/>
                    <w:right w:val="none" w:sz="0" w:space="0" w:color="auto"/>
                  </w:divBdr>
                </w:div>
                <w:div w:id="912736027">
                  <w:marLeft w:val="0"/>
                  <w:marRight w:val="0"/>
                  <w:marTop w:val="0"/>
                  <w:marBottom w:val="0"/>
                  <w:divBdr>
                    <w:top w:val="none" w:sz="0" w:space="0" w:color="auto"/>
                    <w:left w:val="none" w:sz="0" w:space="0" w:color="auto"/>
                    <w:bottom w:val="none" w:sz="0" w:space="0" w:color="auto"/>
                    <w:right w:val="none" w:sz="0" w:space="0" w:color="auto"/>
                  </w:divBdr>
                </w:div>
                <w:div w:id="997149203">
                  <w:marLeft w:val="0"/>
                  <w:marRight w:val="0"/>
                  <w:marTop w:val="0"/>
                  <w:marBottom w:val="0"/>
                  <w:divBdr>
                    <w:top w:val="none" w:sz="0" w:space="0" w:color="auto"/>
                    <w:left w:val="none" w:sz="0" w:space="0" w:color="auto"/>
                    <w:bottom w:val="none" w:sz="0" w:space="0" w:color="auto"/>
                    <w:right w:val="none" w:sz="0" w:space="0" w:color="auto"/>
                  </w:divBdr>
                </w:div>
                <w:div w:id="467554948">
                  <w:marLeft w:val="0"/>
                  <w:marRight w:val="0"/>
                  <w:marTop w:val="0"/>
                  <w:marBottom w:val="0"/>
                  <w:divBdr>
                    <w:top w:val="none" w:sz="0" w:space="0" w:color="auto"/>
                    <w:left w:val="none" w:sz="0" w:space="0" w:color="auto"/>
                    <w:bottom w:val="none" w:sz="0" w:space="0" w:color="auto"/>
                    <w:right w:val="none" w:sz="0" w:space="0" w:color="auto"/>
                  </w:divBdr>
                </w:div>
                <w:div w:id="1764567704">
                  <w:marLeft w:val="0"/>
                  <w:marRight w:val="0"/>
                  <w:marTop w:val="0"/>
                  <w:marBottom w:val="0"/>
                  <w:divBdr>
                    <w:top w:val="none" w:sz="0" w:space="0" w:color="auto"/>
                    <w:left w:val="none" w:sz="0" w:space="0" w:color="auto"/>
                    <w:bottom w:val="none" w:sz="0" w:space="0" w:color="auto"/>
                    <w:right w:val="none" w:sz="0" w:space="0" w:color="auto"/>
                  </w:divBdr>
                </w:div>
                <w:div w:id="673726270">
                  <w:marLeft w:val="0"/>
                  <w:marRight w:val="0"/>
                  <w:marTop w:val="0"/>
                  <w:marBottom w:val="0"/>
                  <w:divBdr>
                    <w:top w:val="none" w:sz="0" w:space="0" w:color="auto"/>
                    <w:left w:val="none" w:sz="0" w:space="0" w:color="auto"/>
                    <w:bottom w:val="none" w:sz="0" w:space="0" w:color="auto"/>
                    <w:right w:val="none" w:sz="0" w:space="0" w:color="auto"/>
                  </w:divBdr>
                </w:div>
                <w:div w:id="70785624">
                  <w:marLeft w:val="0"/>
                  <w:marRight w:val="0"/>
                  <w:marTop w:val="0"/>
                  <w:marBottom w:val="0"/>
                  <w:divBdr>
                    <w:top w:val="none" w:sz="0" w:space="0" w:color="auto"/>
                    <w:left w:val="none" w:sz="0" w:space="0" w:color="auto"/>
                    <w:bottom w:val="none" w:sz="0" w:space="0" w:color="auto"/>
                    <w:right w:val="none" w:sz="0" w:space="0" w:color="auto"/>
                  </w:divBdr>
                </w:div>
                <w:div w:id="625546003">
                  <w:marLeft w:val="0"/>
                  <w:marRight w:val="0"/>
                  <w:marTop w:val="0"/>
                  <w:marBottom w:val="0"/>
                  <w:divBdr>
                    <w:top w:val="none" w:sz="0" w:space="0" w:color="auto"/>
                    <w:left w:val="none" w:sz="0" w:space="0" w:color="auto"/>
                    <w:bottom w:val="none" w:sz="0" w:space="0" w:color="auto"/>
                    <w:right w:val="none" w:sz="0" w:space="0" w:color="auto"/>
                  </w:divBdr>
                </w:div>
                <w:div w:id="1701319015">
                  <w:marLeft w:val="0"/>
                  <w:marRight w:val="0"/>
                  <w:marTop w:val="0"/>
                  <w:marBottom w:val="0"/>
                  <w:divBdr>
                    <w:top w:val="none" w:sz="0" w:space="0" w:color="auto"/>
                    <w:left w:val="none" w:sz="0" w:space="0" w:color="auto"/>
                    <w:bottom w:val="none" w:sz="0" w:space="0" w:color="auto"/>
                    <w:right w:val="none" w:sz="0" w:space="0" w:color="auto"/>
                  </w:divBdr>
                </w:div>
                <w:div w:id="645163020">
                  <w:marLeft w:val="0"/>
                  <w:marRight w:val="0"/>
                  <w:marTop w:val="0"/>
                  <w:marBottom w:val="0"/>
                  <w:divBdr>
                    <w:top w:val="none" w:sz="0" w:space="0" w:color="auto"/>
                    <w:left w:val="none" w:sz="0" w:space="0" w:color="auto"/>
                    <w:bottom w:val="none" w:sz="0" w:space="0" w:color="auto"/>
                    <w:right w:val="none" w:sz="0" w:space="0" w:color="auto"/>
                  </w:divBdr>
                </w:div>
                <w:div w:id="720329541">
                  <w:marLeft w:val="0"/>
                  <w:marRight w:val="0"/>
                  <w:marTop w:val="0"/>
                  <w:marBottom w:val="0"/>
                  <w:divBdr>
                    <w:top w:val="none" w:sz="0" w:space="0" w:color="auto"/>
                    <w:left w:val="none" w:sz="0" w:space="0" w:color="auto"/>
                    <w:bottom w:val="none" w:sz="0" w:space="0" w:color="auto"/>
                    <w:right w:val="none" w:sz="0" w:space="0" w:color="auto"/>
                  </w:divBdr>
                </w:div>
                <w:div w:id="195430037">
                  <w:marLeft w:val="0"/>
                  <w:marRight w:val="0"/>
                  <w:marTop w:val="0"/>
                  <w:marBottom w:val="0"/>
                  <w:divBdr>
                    <w:top w:val="none" w:sz="0" w:space="0" w:color="auto"/>
                    <w:left w:val="none" w:sz="0" w:space="0" w:color="auto"/>
                    <w:bottom w:val="none" w:sz="0" w:space="0" w:color="auto"/>
                    <w:right w:val="none" w:sz="0" w:space="0" w:color="auto"/>
                  </w:divBdr>
                </w:div>
                <w:div w:id="378940133">
                  <w:marLeft w:val="0"/>
                  <w:marRight w:val="0"/>
                  <w:marTop w:val="0"/>
                  <w:marBottom w:val="0"/>
                  <w:divBdr>
                    <w:top w:val="none" w:sz="0" w:space="0" w:color="auto"/>
                    <w:left w:val="none" w:sz="0" w:space="0" w:color="auto"/>
                    <w:bottom w:val="none" w:sz="0" w:space="0" w:color="auto"/>
                    <w:right w:val="none" w:sz="0" w:space="0" w:color="auto"/>
                  </w:divBdr>
                </w:div>
                <w:div w:id="367727192">
                  <w:marLeft w:val="0"/>
                  <w:marRight w:val="0"/>
                  <w:marTop w:val="0"/>
                  <w:marBottom w:val="0"/>
                  <w:divBdr>
                    <w:top w:val="none" w:sz="0" w:space="0" w:color="auto"/>
                    <w:left w:val="none" w:sz="0" w:space="0" w:color="auto"/>
                    <w:bottom w:val="none" w:sz="0" w:space="0" w:color="auto"/>
                    <w:right w:val="none" w:sz="0" w:space="0" w:color="auto"/>
                  </w:divBdr>
                </w:div>
                <w:div w:id="1120613475">
                  <w:marLeft w:val="0"/>
                  <w:marRight w:val="0"/>
                  <w:marTop w:val="0"/>
                  <w:marBottom w:val="0"/>
                  <w:divBdr>
                    <w:top w:val="none" w:sz="0" w:space="0" w:color="auto"/>
                    <w:left w:val="none" w:sz="0" w:space="0" w:color="auto"/>
                    <w:bottom w:val="none" w:sz="0" w:space="0" w:color="auto"/>
                    <w:right w:val="none" w:sz="0" w:space="0" w:color="auto"/>
                  </w:divBdr>
                </w:div>
                <w:div w:id="470485474">
                  <w:marLeft w:val="0"/>
                  <w:marRight w:val="0"/>
                  <w:marTop w:val="0"/>
                  <w:marBottom w:val="0"/>
                  <w:divBdr>
                    <w:top w:val="none" w:sz="0" w:space="0" w:color="auto"/>
                    <w:left w:val="none" w:sz="0" w:space="0" w:color="auto"/>
                    <w:bottom w:val="none" w:sz="0" w:space="0" w:color="auto"/>
                    <w:right w:val="none" w:sz="0" w:space="0" w:color="auto"/>
                  </w:divBdr>
                </w:div>
                <w:div w:id="1673293106">
                  <w:marLeft w:val="0"/>
                  <w:marRight w:val="0"/>
                  <w:marTop w:val="0"/>
                  <w:marBottom w:val="0"/>
                  <w:divBdr>
                    <w:top w:val="none" w:sz="0" w:space="0" w:color="auto"/>
                    <w:left w:val="none" w:sz="0" w:space="0" w:color="auto"/>
                    <w:bottom w:val="none" w:sz="0" w:space="0" w:color="auto"/>
                    <w:right w:val="none" w:sz="0" w:space="0" w:color="auto"/>
                  </w:divBdr>
                </w:div>
                <w:div w:id="1977832689">
                  <w:marLeft w:val="0"/>
                  <w:marRight w:val="0"/>
                  <w:marTop w:val="0"/>
                  <w:marBottom w:val="0"/>
                  <w:divBdr>
                    <w:top w:val="none" w:sz="0" w:space="0" w:color="auto"/>
                    <w:left w:val="none" w:sz="0" w:space="0" w:color="auto"/>
                    <w:bottom w:val="none" w:sz="0" w:space="0" w:color="auto"/>
                    <w:right w:val="none" w:sz="0" w:space="0" w:color="auto"/>
                  </w:divBdr>
                </w:div>
                <w:div w:id="1390113104">
                  <w:marLeft w:val="0"/>
                  <w:marRight w:val="0"/>
                  <w:marTop w:val="0"/>
                  <w:marBottom w:val="0"/>
                  <w:divBdr>
                    <w:top w:val="none" w:sz="0" w:space="0" w:color="auto"/>
                    <w:left w:val="none" w:sz="0" w:space="0" w:color="auto"/>
                    <w:bottom w:val="none" w:sz="0" w:space="0" w:color="auto"/>
                    <w:right w:val="none" w:sz="0" w:space="0" w:color="auto"/>
                  </w:divBdr>
                </w:div>
                <w:div w:id="1305159580">
                  <w:marLeft w:val="0"/>
                  <w:marRight w:val="0"/>
                  <w:marTop w:val="0"/>
                  <w:marBottom w:val="0"/>
                  <w:divBdr>
                    <w:top w:val="none" w:sz="0" w:space="0" w:color="auto"/>
                    <w:left w:val="none" w:sz="0" w:space="0" w:color="auto"/>
                    <w:bottom w:val="none" w:sz="0" w:space="0" w:color="auto"/>
                    <w:right w:val="none" w:sz="0" w:space="0" w:color="auto"/>
                  </w:divBdr>
                </w:div>
                <w:div w:id="2089963853">
                  <w:marLeft w:val="0"/>
                  <w:marRight w:val="0"/>
                  <w:marTop w:val="0"/>
                  <w:marBottom w:val="0"/>
                  <w:divBdr>
                    <w:top w:val="none" w:sz="0" w:space="0" w:color="auto"/>
                    <w:left w:val="none" w:sz="0" w:space="0" w:color="auto"/>
                    <w:bottom w:val="none" w:sz="0" w:space="0" w:color="auto"/>
                    <w:right w:val="none" w:sz="0" w:space="0" w:color="auto"/>
                  </w:divBdr>
                </w:div>
                <w:div w:id="1101339065">
                  <w:marLeft w:val="0"/>
                  <w:marRight w:val="0"/>
                  <w:marTop w:val="0"/>
                  <w:marBottom w:val="0"/>
                  <w:divBdr>
                    <w:top w:val="none" w:sz="0" w:space="0" w:color="auto"/>
                    <w:left w:val="none" w:sz="0" w:space="0" w:color="auto"/>
                    <w:bottom w:val="none" w:sz="0" w:space="0" w:color="auto"/>
                    <w:right w:val="none" w:sz="0" w:space="0" w:color="auto"/>
                  </w:divBdr>
                </w:div>
                <w:div w:id="1140149156">
                  <w:marLeft w:val="0"/>
                  <w:marRight w:val="0"/>
                  <w:marTop w:val="0"/>
                  <w:marBottom w:val="0"/>
                  <w:divBdr>
                    <w:top w:val="none" w:sz="0" w:space="0" w:color="auto"/>
                    <w:left w:val="none" w:sz="0" w:space="0" w:color="auto"/>
                    <w:bottom w:val="none" w:sz="0" w:space="0" w:color="auto"/>
                    <w:right w:val="none" w:sz="0" w:space="0" w:color="auto"/>
                  </w:divBdr>
                </w:div>
                <w:div w:id="1826357864">
                  <w:marLeft w:val="0"/>
                  <w:marRight w:val="0"/>
                  <w:marTop w:val="0"/>
                  <w:marBottom w:val="0"/>
                  <w:divBdr>
                    <w:top w:val="none" w:sz="0" w:space="0" w:color="auto"/>
                    <w:left w:val="none" w:sz="0" w:space="0" w:color="auto"/>
                    <w:bottom w:val="none" w:sz="0" w:space="0" w:color="auto"/>
                    <w:right w:val="none" w:sz="0" w:space="0" w:color="auto"/>
                  </w:divBdr>
                </w:div>
                <w:div w:id="1690066884">
                  <w:marLeft w:val="0"/>
                  <w:marRight w:val="0"/>
                  <w:marTop w:val="0"/>
                  <w:marBottom w:val="0"/>
                  <w:divBdr>
                    <w:top w:val="none" w:sz="0" w:space="0" w:color="auto"/>
                    <w:left w:val="none" w:sz="0" w:space="0" w:color="auto"/>
                    <w:bottom w:val="none" w:sz="0" w:space="0" w:color="auto"/>
                    <w:right w:val="none" w:sz="0" w:space="0" w:color="auto"/>
                  </w:divBdr>
                </w:div>
                <w:div w:id="1524048181">
                  <w:marLeft w:val="0"/>
                  <w:marRight w:val="0"/>
                  <w:marTop w:val="0"/>
                  <w:marBottom w:val="0"/>
                  <w:divBdr>
                    <w:top w:val="none" w:sz="0" w:space="0" w:color="auto"/>
                    <w:left w:val="none" w:sz="0" w:space="0" w:color="auto"/>
                    <w:bottom w:val="none" w:sz="0" w:space="0" w:color="auto"/>
                    <w:right w:val="none" w:sz="0" w:space="0" w:color="auto"/>
                  </w:divBdr>
                </w:div>
                <w:div w:id="1056509354">
                  <w:marLeft w:val="0"/>
                  <w:marRight w:val="0"/>
                  <w:marTop w:val="0"/>
                  <w:marBottom w:val="0"/>
                  <w:divBdr>
                    <w:top w:val="none" w:sz="0" w:space="0" w:color="auto"/>
                    <w:left w:val="none" w:sz="0" w:space="0" w:color="auto"/>
                    <w:bottom w:val="none" w:sz="0" w:space="0" w:color="auto"/>
                    <w:right w:val="none" w:sz="0" w:space="0" w:color="auto"/>
                  </w:divBdr>
                </w:div>
                <w:div w:id="1674530537">
                  <w:marLeft w:val="0"/>
                  <w:marRight w:val="0"/>
                  <w:marTop w:val="0"/>
                  <w:marBottom w:val="0"/>
                  <w:divBdr>
                    <w:top w:val="none" w:sz="0" w:space="0" w:color="auto"/>
                    <w:left w:val="none" w:sz="0" w:space="0" w:color="auto"/>
                    <w:bottom w:val="none" w:sz="0" w:space="0" w:color="auto"/>
                    <w:right w:val="none" w:sz="0" w:space="0" w:color="auto"/>
                  </w:divBdr>
                </w:div>
                <w:div w:id="2013756557">
                  <w:marLeft w:val="0"/>
                  <w:marRight w:val="0"/>
                  <w:marTop w:val="0"/>
                  <w:marBottom w:val="0"/>
                  <w:divBdr>
                    <w:top w:val="none" w:sz="0" w:space="0" w:color="auto"/>
                    <w:left w:val="none" w:sz="0" w:space="0" w:color="auto"/>
                    <w:bottom w:val="none" w:sz="0" w:space="0" w:color="auto"/>
                    <w:right w:val="none" w:sz="0" w:space="0" w:color="auto"/>
                  </w:divBdr>
                </w:div>
                <w:div w:id="815295197">
                  <w:marLeft w:val="0"/>
                  <w:marRight w:val="0"/>
                  <w:marTop w:val="0"/>
                  <w:marBottom w:val="0"/>
                  <w:divBdr>
                    <w:top w:val="none" w:sz="0" w:space="0" w:color="auto"/>
                    <w:left w:val="none" w:sz="0" w:space="0" w:color="auto"/>
                    <w:bottom w:val="none" w:sz="0" w:space="0" w:color="auto"/>
                    <w:right w:val="none" w:sz="0" w:space="0" w:color="auto"/>
                  </w:divBdr>
                </w:div>
                <w:div w:id="1271008636">
                  <w:marLeft w:val="0"/>
                  <w:marRight w:val="0"/>
                  <w:marTop w:val="0"/>
                  <w:marBottom w:val="0"/>
                  <w:divBdr>
                    <w:top w:val="none" w:sz="0" w:space="0" w:color="auto"/>
                    <w:left w:val="none" w:sz="0" w:space="0" w:color="auto"/>
                    <w:bottom w:val="none" w:sz="0" w:space="0" w:color="auto"/>
                    <w:right w:val="none" w:sz="0" w:space="0" w:color="auto"/>
                  </w:divBdr>
                </w:div>
                <w:div w:id="892690390">
                  <w:marLeft w:val="0"/>
                  <w:marRight w:val="0"/>
                  <w:marTop w:val="0"/>
                  <w:marBottom w:val="0"/>
                  <w:divBdr>
                    <w:top w:val="none" w:sz="0" w:space="0" w:color="auto"/>
                    <w:left w:val="none" w:sz="0" w:space="0" w:color="auto"/>
                    <w:bottom w:val="none" w:sz="0" w:space="0" w:color="auto"/>
                    <w:right w:val="none" w:sz="0" w:space="0" w:color="auto"/>
                  </w:divBdr>
                </w:div>
                <w:div w:id="144516311">
                  <w:marLeft w:val="0"/>
                  <w:marRight w:val="0"/>
                  <w:marTop w:val="0"/>
                  <w:marBottom w:val="0"/>
                  <w:divBdr>
                    <w:top w:val="none" w:sz="0" w:space="0" w:color="auto"/>
                    <w:left w:val="none" w:sz="0" w:space="0" w:color="auto"/>
                    <w:bottom w:val="none" w:sz="0" w:space="0" w:color="auto"/>
                    <w:right w:val="none" w:sz="0" w:space="0" w:color="auto"/>
                  </w:divBdr>
                </w:div>
                <w:div w:id="1043409623">
                  <w:marLeft w:val="0"/>
                  <w:marRight w:val="0"/>
                  <w:marTop w:val="0"/>
                  <w:marBottom w:val="0"/>
                  <w:divBdr>
                    <w:top w:val="none" w:sz="0" w:space="0" w:color="auto"/>
                    <w:left w:val="none" w:sz="0" w:space="0" w:color="auto"/>
                    <w:bottom w:val="none" w:sz="0" w:space="0" w:color="auto"/>
                    <w:right w:val="none" w:sz="0" w:space="0" w:color="auto"/>
                  </w:divBdr>
                </w:div>
                <w:div w:id="1497720223">
                  <w:marLeft w:val="0"/>
                  <w:marRight w:val="0"/>
                  <w:marTop w:val="0"/>
                  <w:marBottom w:val="0"/>
                  <w:divBdr>
                    <w:top w:val="none" w:sz="0" w:space="0" w:color="auto"/>
                    <w:left w:val="none" w:sz="0" w:space="0" w:color="auto"/>
                    <w:bottom w:val="none" w:sz="0" w:space="0" w:color="auto"/>
                    <w:right w:val="none" w:sz="0" w:space="0" w:color="auto"/>
                  </w:divBdr>
                </w:div>
                <w:div w:id="1403795472">
                  <w:marLeft w:val="0"/>
                  <w:marRight w:val="0"/>
                  <w:marTop w:val="0"/>
                  <w:marBottom w:val="0"/>
                  <w:divBdr>
                    <w:top w:val="none" w:sz="0" w:space="0" w:color="auto"/>
                    <w:left w:val="none" w:sz="0" w:space="0" w:color="auto"/>
                    <w:bottom w:val="none" w:sz="0" w:space="0" w:color="auto"/>
                    <w:right w:val="none" w:sz="0" w:space="0" w:color="auto"/>
                  </w:divBdr>
                </w:div>
                <w:div w:id="492842524">
                  <w:marLeft w:val="0"/>
                  <w:marRight w:val="0"/>
                  <w:marTop w:val="0"/>
                  <w:marBottom w:val="0"/>
                  <w:divBdr>
                    <w:top w:val="none" w:sz="0" w:space="0" w:color="auto"/>
                    <w:left w:val="none" w:sz="0" w:space="0" w:color="auto"/>
                    <w:bottom w:val="none" w:sz="0" w:space="0" w:color="auto"/>
                    <w:right w:val="none" w:sz="0" w:space="0" w:color="auto"/>
                  </w:divBdr>
                </w:div>
                <w:div w:id="664239451">
                  <w:marLeft w:val="0"/>
                  <w:marRight w:val="0"/>
                  <w:marTop w:val="0"/>
                  <w:marBottom w:val="0"/>
                  <w:divBdr>
                    <w:top w:val="none" w:sz="0" w:space="0" w:color="auto"/>
                    <w:left w:val="none" w:sz="0" w:space="0" w:color="auto"/>
                    <w:bottom w:val="none" w:sz="0" w:space="0" w:color="auto"/>
                    <w:right w:val="none" w:sz="0" w:space="0" w:color="auto"/>
                  </w:divBdr>
                </w:div>
                <w:div w:id="1435325462">
                  <w:marLeft w:val="0"/>
                  <w:marRight w:val="0"/>
                  <w:marTop w:val="0"/>
                  <w:marBottom w:val="0"/>
                  <w:divBdr>
                    <w:top w:val="none" w:sz="0" w:space="0" w:color="auto"/>
                    <w:left w:val="none" w:sz="0" w:space="0" w:color="auto"/>
                    <w:bottom w:val="none" w:sz="0" w:space="0" w:color="auto"/>
                    <w:right w:val="none" w:sz="0" w:space="0" w:color="auto"/>
                  </w:divBdr>
                </w:div>
                <w:div w:id="856121128">
                  <w:marLeft w:val="0"/>
                  <w:marRight w:val="0"/>
                  <w:marTop w:val="0"/>
                  <w:marBottom w:val="0"/>
                  <w:divBdr>
                    <w:top w:val="none" w:sz="0" w:space="0" w:color="auto"/>
                    <w:left w:val="none" w:sz="0" w:space="0" w:color="auto"/>
                    <w:bottom w:val="none" w:sz="0" w:space="0" w:color="auto"/>
                    <w:right w:val="none" w:sz="0" w:space="0" w:color="auto"/>
                  </w:divBdr>
                </w:div>
                <w:div w:id="1635019537">
                  <w:marLeft w:val="0"/>
                  <w:marRight w:val="0"/>
                  <w:marTop w:val="0"/>
                  <w:marBottom w:val="0"/>
                  <w:divBdr>
                    <w:top w:val="none" w:sz="0" w:space="0" w:color="auto"/>
                    <w:left w:val="none" w:sz="0" w:space="0" w:color="auto"/>
                    <w:bottom w:val="none" w:sz="0" w:space="0" w:color="auto"/>
                    <w:right w:val="none" w:sz="0" w:space="0" w:color="auto"/>
                  </w:divBdr>
                </w:div>
                <w:div w:id="1166281144">
                  <w:marLeft w:val="0"/>
                  <w:marRight w:val="0"/>
                  <w:marTop w:val="0"/>
                  <w:marBottom w:val="0"/>
                  <w:divBdr>
                    <w:top w:val="none" w:sz="0" w:space="0" w:color="auto"/>
                    <w:left w:val="none" w:sz="0" w:space="0" w:color="auto"/>
                    <w:bottom w:val="none" w:sz="0" w:space="0" w:color="auto"/>
                    <w:right w:val="none" w:sz="0" w:space="0" w:color="auto"/>
                  </w:divBdr>
                </w:div>
                <w:div w:id="2052993584">
                  <w:marLeft w:val="0"/>
                  <w:marRight w:val="0"/>
                  <w:marTop w:val="0"/>
                  <w:marBottom w:val="0"/>
                  <w:divBdr>
                    <w:top w:val="none" w:sz="0" w:space="0" w:color="auto"/>
                    <w:left w:val="none" w:sz="0" w:space="0" w:color="auto"/>
                    <w:bottom w:val="none" w:sz="0" w:space="0" w:color="auto"/>
                    <w:right w:val="none" w:sz="0" w:space="0" w:color="auto"/>
                  </w:divBdr>
                </w:div>
                <w:div w:id="1962612483">
                  <w:marLeft w:val="0"/>
                  <w:marRight w:val="0"/>
                  <w:marTop w:val="0"/>
                  <w:marBottom w:val="0"/>
                  <w:divBdr>
                    <w:top w:val="none" w:sz="0" w:space="0" w:color="auto"/>
                    <w:left w:val="none" w:sz="0" w:space="0" w:color="auto"/>
                    <w:bottom w:val="none" w:sz="0" w:space="0" w:color="auto"/>
                    <w:right w:val="none" w:sz="0" w:space="0" w:color="auto"/>
                  </w:divBdr>
                </w:div>
                <w:div w:id="1672836353">
                  <w:marLeft w:val="0"/>
                  <w:marRight w:val="0"/>
                  <w:marTop w:val="0"/>
                  <w:marBottom w:val="0"/>
                  <w:divBdr>
                    <w:top w:val="none" w:sz="0" w:space="0" w:color="auto"/>
                    <w:left w:val="none" w:sz="0" w:space="0" w:color="auto"/>
                    <w:bottom w:val="none" w:sz="0" w:space="0" w:color="auto"/>
                    <w:right w:val="none" w:sz="0" w:space="0" w:color="auto"/>
                  </w:divBdr>
                </w:div>
                <w:div w:id="2044286371">
                  <w:marLeft w:val="0"/>
                  <w:marRight w:val="0"/>
                  <w:marTop w:val="0"/>
                  <w:marBottom w:val="0"/>
                  <w:divBdr>
                    <w:top w:val="none" w:sz="0" w:space="0" w:color="auto"/>
                    <w:left w:val="none" w:sz="0" w:space="0" w:color="auto"/>
                    <w:bottom w:val="none" w:sz="0" w:space="0" w:color="auto"/>
                    <w:right w:val="none" w:sz="0" w:space="0" w:color="auto"/>
                  </w:divBdr>
                </w:div>
                <w:div w:id="1866551353">
                  <w:marLeft w:val="0"/>
                  <w:marRight w:val="0"/>
                  <w:marTop w:val="0"/>
                  <w:marBottom w:val="0"/>
                  <w:divBdr>
                    <w:top w:val="none" w:sz="0" w:space="0" w:color="auto"/>
                    <w:left w:val="none" w:sz="0" w:space="0" w:color="auto"/>
                    <w:bottom w:val="none" w:sz="0" w:space="0" w:color="auto"/>
                    <w:right w:val="none" w:sz="0" w:space="0" w:color="auto"/>
                  </w:divBdr>
                </w:div>
                <w:div w:id="1324549577">
                  <w:marLeft w:val="0"/>
                  <w:marRight w:val="0"/>
                  <w:marTop w:val="0"/>
                  <w:marBottom w:val="0"/>
                  <w:divBdr>
                    <w:top w:val="none" w:sz="0" w:space="0" w:color="auto"/>
                    <w:left w:val="none" w:sz="0" w:space="0" w:color="auto"/>
                    <w:bottom w:val="none" w:sz="0" w:space="0" w:color="auto"/>
                    <w:right w:val="none" w:sz="0" w:space="0" w:color="auto"/>
                  </w:divBdr>
                </w:div>
                <w:div w:id="377165960">
                  <w:marLeft w:val="0"/>
                  <w:marRight w:val="0"/>
                  <w:marTop w:val="0"/>
                  <w:marBottom w:val="0"/>
                  <w:divBdr>
                    <w:top w:val="none" w:sz="0" w:space="0" w:color="auto"/>
                    <w:left w:val="none" w:sz="0" w:space="0" w:color="auto"/>
                    <w:bottom w:val="none" w:sz="0" w:space="0" w:color="auto"/>
                    <w:right w:val="none" w:sz="0" w:space="0" w:color="auto"/>
                  </w:divBdr>
                </w:div>
                <w:div w:id="1088843259">
                  <w:marLeft w:val="0"/>
                  <w:marRight w:val="0"/>
                  <w:marTop w:val="0"/>
                  <w:marBottom w:val="0"/>
                  <w:divBdr>
                    <w:top w:val="none" w:sz="0" w:space="0" w:color="auto"/>
                    <w:left w:val="none" w:sz="0" w:space="0" w:color="auto"/>
                    <w:bottom w:val="none" w:sz="0" w:space="0" w:color="auto"/>
                    <w:right w:val="none" w:sz="0" w:space="0" w:color="auto"/>
                  </w:divBdr>
                </w:div>
                <w:div w:id="58871534">
                  <w:marLeft w:val="0"/>
                  <w:marRight w:val="0"/>
                  <w:marTop w:val="0"/>
                  <w:marBottom w:val="0"/>
                  <w:divBdr>
                    <w:top w:val="none" w:sz="0" w:space="0" w:color="auto"/>
                    <w:left w:val="none" w:sz="0" w:space="0" w:color="auto"/>
                    <w:bottom w:val="none" w:sz="0" w:space="0" w:color="auto"/>
                    <w:right w:val="none" w:sz="0" w:space="0" w:color="auto"/>
                  </w:divBdr>
                </w:div>
                <w:div w:id="802508214">
                  <w:marLeft w:val="0"/>
                  <w:marRight w:val="0"/>
                  <w:marTop w:val="0"/>
                  <w:marBottom w:val="0"/>
                  <w:divBdr>
                    <w:top w:val="none" w:sz="0" w:space="0" w:color="auto"/>
                    <w:left w:val="none" w:sz="0" w:space="0" w:color="auto"/>
                    <w:bottom w:val="none" w:sz="0" w:space="0" w:color="auto"/>
                    <w:right w:val="none" w:sz="0" w:space="0" w:color="auto"/>
                  </w:divBdr>
                </w:div>
                <w:div w:id="434787605">
                  <w:marLeft w:val="0"/>
                  <w:marRight w:val="0"/>
                  <w:marTop w:val="0"/>
                  <w:marBottom w:val="0"/>
                  <w:divBdr>
                    <w:top w:val="none" w:sz="0" w:space="0" w:color="auto"/>
                    <w:left w:val="none" w:sz="0" w:space="0" w:color="auto"/>
                    <w:bottom w:val="none" w:sz="0" w:space="0" w:color="auto"/>
                    <w:right w:val="none" w:sz="0" w:space="0" w:color="auto"/>
                  </w:divBdr>
                </w:div>
                <w:div w:id="285938214">
                  <w:marLeft w:val="0"/>
                  <w:marRight w:val="0"/>
                  <w:marTop w:val="0"/>
                  <w:marBottom w:val="0"/>
                  <w:divBdr>
                    <w:top w:val="none" w:sz="0" w:space="0" w:color="auto"/>
                    <w:left w:val="none" w:sz="0" w:space="0" w:color="auto"/>
                    <w:bottom w:val="none" w:sz="0" w:space="0" w:color="auto"/>
                    <w:right w:val="none" w:sz="0" w:space="0" w:color="auto"/>
                  </w:divBdr>
                </w:div>
                <w:div w:id="271011614">
                  <w:marLeft w:val="0"/>
                  <w:marRight w:val="0"/>
                  <w:marTop w:val="0"/>
                  <w:marBottom w:val="0"/>
                  <w:divBdr>
                    <w:top w:val="none" w:sz="0" w:space="0" w:color="auto"/>
                    <w:left w:val="none" w:sz="0" w:space="0" w:color="auto"/>
                    <w:bottom w:val="none" w:sz="0" w:space="0" w:color="auto"/>
                    <w:right w:val="none" w:sz="0" w:space="0" w:color="auto"/>
                  </w:divBdr>
                </w:div>
                <w:div w:id="726219309">
                  <w:marLeft w:val="0"/>
                  <w:marRight w:val="0"/>
                  <w:marTop w:val="0"/>
                  <w:marBottom w:val="0"/>
                  <w:divBdr>
                    <w:top w:val="none" w:sz="0" w:space="0" w:color="auto"/>
                    <w:left w:val="none" w:sz="0" w:space="0" w:color="auto"/>
                    <w:bottom w:val="none" w:sz="0" w:space="0" w:color="auto"/>
                    <w:right w:val="none" w:sz="0" w:space="0" w:color="auto"/>
                  </w:divBdr>
                </w:div>
                <w:div w:id="293295783">
                  <w:marLeft w:val="0"/>
                  <w:marRight w:val="0"/>
                  <w:marTop w:val="0"/>
                  <w:marBottom w:val="0"/>
                  <w:divBdr>
                    <w:top w:val="none" w:sz="0" w:space="0" w:color="auto"/>
                    <w:left w:val="none" w:sz="0" w:space="0" w:color="auto"/>
                    <w:bottom w:val="none" w:sz="0" w:space="0" w:color="auto"/>
                    <w:right w:val="none" w:sz="0" w:space="0" w:color="auto"/>
                  </w:divBdr>
                </w:div>
                <w:div w:id="673918952">
                  <w:marLeft w:val="0"/>
                  <w:marRight w:val="0"/>
                  <w:marTop w:val="0"/>
                  <w:marBottom w:val="0"/>
                  <w:divBdr>
                    <w:top w:val="none" w:sz="0" w:space="0" w:color="auto"/>
                    <w:left w:val="none" w:sz="0" w:space="0" w:color="auto"/>
                    <w:bottom w:val="none" w:sz="0" w:space="0" w:color="auto"/>
                    <w:right w:val="none" w:sz="0" w:space="0" w:color="auto"/>
                  </w:divBdr>
                </w:div>
                <w:div w:id="776632732">
                  <w:marLeft w:val="0"/>
                  <w:marRight w:val="0"/>
                  <w:marTop w:val="0"/>
                  <w:marBottom w:val="0"/>
                  <w:divBdr>
                    <w:top w:val="none" w:sz="0" w:space="0" w:color="auto"/>
                    <w:left w:val="none" w:sz="0" w:space="0" w:color="auto"/>
                    <w:bottom w:val="none" w:sz="0" w:space="0" w:color="auto"/>
                    <w:right w:val="none" w:sz="0" w:space="0" w:color="auto"/>
                  </w:divBdr>
                </w:div>
                <w:div w:id="223294108">
                  <w:marLeft w:val="0"/>
                  <w:marRight w:val="0"/>
                  <w:marTop w:val="0"/>
                  <w:marBottom w:val="0"/>
                  <w:divBdr>
                    <w:top w:val="none" w:sz="0" w:space="0" w:color="auto"/>
                    <w:left w:val="none" w:sz="0" w:space="0" w:color="auto"/>
                    <w:bottom w:val="none" w:sz="0" w:space="0" w:color="auto"/>
                    <w:right w:val="none" w:sz="0" w:space="0" w:color="auto"/>
                  </w:divBdr>
                </w:div>
                <w:div w:id="485170532">
                  <w:marLeft w:val="0"/>
                  <w:marRight w:val="0"/>
                  <w:marTop w:val="0"/>
                  <w:marBottom w:val="0"/>
                  <w:divBdr>
                    <w:top w:val="none" w:sz="0" w:space="0" w:color="auto"/>
                    <w:left w:val="none" w:sz="0" w:space="0" w:color="auto"/>
                    <w:bottom w:val="none" w:sz="0" w:space="0" w:color="auto"/>
                    <w:right w:val="none" w:sz="0" w:space="0" w:color="auto"/>
                  </w:divBdr>
                </w:div>
                <w:div w:id="1656030753">
                  <w:marLeft w:val="0"/>
                  <w:marRight w:val="0"/>
                  <w:marTop w:val="0"/>
                  <w:marBottom w:val="0"/>
                  <w:divBdr>
                    <w:top w:val="none" w:sz="0" w:space="0" w:color="auto"/>
                    <w:left w:val="none" w:sz="0" w:space="0" w:color="auto"/>
                    <w:bottom w:val="none" w:sz="0" w:space="0" w:color="auto"/>
                    <w:right w:val="none" w:sz="0" w:space="0" w:color="auto"/>
                  </w:divBdr>
                </w:div>
                <w:div w:id="1546791127">
                  <w:marLeft w:val="0"/>
                  <w:marRight w:val="0"/>
                  <w:marTop w:val="0"/>
                  <w:marBottom w:val="0"/>
                  <w:divBdr>
                    <w:top w:val="none" w:sz="0" w:space="0" w:color="auto"/>
                    <w:left w:val="none" w:sz="0" w:space="0" w:color="auto"/>
                    <w:bottom w:val="none" w:sz="0" w:space="0" w:color="auto"/>
                    <w:right w:val="none" w:sz="0" w:space="0" w:color="auto"/>
                  </w:divBdr>
                </w:div>
                <w:div w:id="381174010">
                  <w:marLeft w:val="0"/>
                  <w:marRight w:val="0"/>
                  <w:marTop w:val="0"/>
                  <w:marBottom w:val="0"/>
                  <w:divBdr>
                    <w:top w:val="none" w:sz="0" w:space="0" w:color="auto"/>
                    <w:left w:val="none" w:sz="0" w:space="0" w:color="auto"/>
                    <w:bottom w:val="none" w:sz="0" w:space="0" w:color="auto"/>
                    <w:right w:val="none" w:sz="0" w:space="0" w:color="auto"/>
                  </w:divBdr>
                </w:div>
                <w:div w:id="363143223">
                  <w:marLeft w:val="0"/>
                  <w:marRight w:val="0"/>
                  <w:marTop w:val="0"/>
                  <w:marBottom w:val="0"/>
                  <w:divBdr>
                    <w:top w:val="none" w:sz="0" w:space="0" w:color="auto"/>
                    <w:left w:val="none" w:sz="0" w:space="0" w:color="auto"/>
                    <w:bottom w:val="none" w:sz="0" w:space="0" w:color="auto"/>
                    <w:right w:val="none" w:sz="0" w:space="0" w:color="auto"/>
                  </w:divBdr>
                </w:div>
                <w:div w:id="550263886">
                  <w:marLeft w:val="0"/>
                  <w:marRight w:val="0"/>
                  <w:marTop w:val="0"/>
                  <w:marBottom w:val="0"/>
                  <w:divBdr>
                    <w:top w:val="none" w:sz="0" w:space="0" w:color="auto"/>
                    <w:left w:val="none" w:sz="0" w:space="0" w:color="auto"/>
                    <w:bottom w:val="none" w:sz="0" w:space="0" w:color="auto"/>
                    <w:right w:val="none" w:sz="0" w:space="0" w:color="auto"/>
                  </w:divBdr>
                </w:div>
                <w:div w:id="1994211794">
                  <w:marLeft w:val="0"/>
                  <w:marRight w:val="0"/>
                  <w:marTop w:val="0"/>
                  <w:marBottom w:val="0"/>
                  <w:divBdr>
                    <w:top w:val="none" w:sz="0" w:space="0" w:color="auto"/>
                    <w:left w:val="none" w:sz="0" w:space="0" w:color="auto"/>
                    <w:bottom w:val="none" w:sz="0" w:space="0" w:color="auto"/>
                    <w:right w:val="none" w:sz="0" w:space="0" w:color="auto"/>
                  </w:divBdr>
                </w:div>
                <w:div w:id="1950238050">
                  <w:marLeft w:val="0"/>
                  <w:marRight w:val="0"/>
                  <w:marTop w:val="0"/>
                  <w:marBottom w:val="0"/>
                  <w:divBdr>
                    <w:top w:val="none" w:sz="0" w:space="0" w:color="auto"/>
                    <w:left w:val="none" w:sz="0" w:space="0" w:color="auto"/>
                    <w:bottom w:val="none" w:sz="0" w:space="0" w:color="auto"/>
                    <w:right w:val="none" w:sz="0" w:space="0" w:color="auto"/>
                  </w:divBdr>
                </w:div>
                <w:div w:id="530413780">
                  <w:marLeft w:val="0"/>
                  <w:marRight w:val="0"/>
                  <w:marTop w:val="0"/>
                  <w:marBottom w:val="0"/>
                  <w:divBdr>
                    <w:top w:val="none" w:sz="0" w:space="0" w:color="auto"/>
                    <w:left w:val="none" w:sz="0" w:space="0" w:color="auto"/>
                    <w:bottom w:val="none" w:sz="0" w:space="0" w:color="auto"/>
                    <w:right w:val="none" w:sz="0" w:space="0" w:color="auto"/>
                  </w:divBdr>
                </w:div>
                <w:div w:id="508062988">
                  <w:marLeft w:val="0"/>
                  <w:marRight w:val="0"/>
                  <w:marTop w:val="0"/>
                  <w:marBottom w:val="0"/>
                  <w:divBdr>
                    <w:top w:val="none" w:sz="0" w:space="0" w:color="auto"/>
                    <w:left w:val="none" w:sz="0" w:space="0" w:color="auto"/>
                    <w:bottom w:val="none" w:sz="0" w:space="0" w:color="auto"/>
                    <w:right w:val="none" w:sz="0" w:space="0" w:color="auto"/>
                  </w:divBdr>
                </w:div>
                <w:div w:id="856238824">
                  <w:marLeft w:val="0"/>
                  <w:marRight w:val="0"/>
                  <w:marTop w:val="0"/>
                  <w:marBottom w:val="0"/>
                  <w:divBdr>
                    <w:top w:val="none" w:sz="0" w:space="0" w:color="auto"/>
                    <w:left w:val="none" w:sz="0" w:space="0" w:color="auto"/>
                    <w:bottom w:val="none" w:sz="0" w:space="0" w:color="auto"/>
                    <w:right w:val="none" w:sz="0" w:space="0" w:color="auto"/>
                  </w:divBdr>
                </w:div>
                <w:div w:id="2060324830">
                  <w:marLeft w:val="0"/>
                  <w:marRight w:val="0"/>
                  <w:marTop w:val="0"/>
                  <w:marBottom w:val="0"/>
                  <w:divBdr>
                    <w:top w:val="none" w:sz="0" w:space="0" w:color="auto"/>
                    <w:left w:val="none" w:sz="0" w:space="0" w:color="auto"/>
                    <w:bottom w:val="none" w:sz="0" w:space="0" w:color="auto"/>
                    <w:right w:val="none" w:sz="0" w:space="0" w:color="auto"/>
                  </w:divBdr>
                </w:div>
              </w:divsChild>
            </w:div>
            <w:div w:id="118695252">
              <w:marLeft w:val="0"/>
              <w:marRight w:val="0"/>
              <w:marTop w:val="0"/>
              <w:marBottom w:val="0"/>
              <w:divBdr>
                <w:top w:val="none" w:sz="0" w:space="0" w:color="auto"/>
                <w:left w:val="none" w:sz="0" w:space="0" w:color="auto"/>
                <w:bottom w:val="none" w:sz="0" w:space="0" w:color="auto"/>
                <w:right w:val="none" w:sz="0" w:space="0" w:color="auto"/>
              </w:divBdr>
              <w:divsChild>
                <w:div w:id="1019817854">
                  <w:marLeft w:val="0"/>
                  <w:marRight w:val="0"/>
                  <w:marTop w:val="0"/>
                  <w:marBottom w:val="0"/>
                  <w:divBdr>
                    <w:top w:val="none" w:sz="0" w:space="0" w:color="auto"/>
                    <w:left w:val="none" w:sz="0" w:space="0" w:color="auto"/>
                    <w:bottom w:val="none" w:sz="0" w:space="0" w:color="auto"/>
                    <w:right w:val="none" w:sz="0" w:space="0" w:color="auto"/>
                  </w:divBdr>
                </w:div>
                <w:div w:id="605620261">
                  <w:marLeft w:val="0"/>
                  <w:marRight w:val="0"/>
                  <w:marTop w:val="0"/>
                  <w:marBottom w:val="0"/>
                  <w:divBdr>
                    <w:top w:val="none" w:sz="0" w:space="0" w:color="auto"/>
                    <w:left w:val="none" w:sz="0" w:space="0" w:color="auto"/>
                    <w:bottom w:val="none" w:sz="0" w:space="0" w:color="auto"/>
                    <w:right w:val="none" w:sz="0" w:space="0" w:color="auto"/>
                  </w:divBdr>
                </w:div>
                <w:div w:id="2090614818">
                  <w:marLeft w:val="0"/>
                  <w:marRight w:val="0"/>
                  <w:marTop w:val="0"/>
                  <w:marBottom w:val="0"/>
                  <w:divBdr>
                    <w:top w:val="none" w:sz="0" w:space="0" w:color="auto"/>
                    <w:left w:val="none" w:sz="0" w:space="0" w:color="auto"/>
                    <w:bottom w:val="none" w:sz="0" w:space="0" w:color="auto"/>
                    <w:right w:val="none" w:sz="0" w:space="0" w:color="auto"/>
                  </w:divBdr>
                </w:div>
                <w:div w:id="464932360">
                  <w:marLeft w:val="0"/>
                  <w:marRight w:val="0"/>
                  <w:marTop w:val="0"/>
                  <w:marBottom w:val="0"/>
                  <w:divBdr>
                    <w:top w:val="none" w:sz="0" w:space="0" w:color="auto"/>
                    <w:left w:val="none" w:sz="0" w:space="0" w:color="auto"/>
                    <w:bottom w:val="none" w:sz="0" w:space="0" w:color="auto"/>
                    <w:right w:val="none" w:sz="0" w:space="0" w:color="auto"/>
                  </w:divBdr>
                </w:div>
                <w:div w:id="308558923">
                  <w:marLeft w:val="0"/>
                  <w:marRight w:val="0"/>
                  <w:marTop w:val="0"/>
                  <w:marBottom w:val="0"/>
                  <w:divBdr>
                    <w:top w:val="none" w:sz="0" w:space="0" w:color="auto"/>
                    <w:left w:val="none" w:sz="0" w:space="0" w:color="auto"/>
                    <w:bottom w:val="none" w:sz="0" w:space="0" w:color="auto"/>
                    <w:right w:val="none" w:sz="0" w:space="0" w:color="auto"/>
                  </w:divBdr>
                </w:div>
                <w:div w:id="1382554557">
                  <w:marLeft w:val="0"/>
                  <w:marRight w:val="0"/>
                  <w:marTop w:val="0"/>
                  <w:marBottom w:val="0"/>
                  <w:divBdr>
                    <w:top w:val="none" w:sz="0" w:space="0" w:color="auto"/>
                    <w:left w:val="none" w:sz="0" w:space="0" w:color="auto"/>
                    <w:bottom w:val="none" w:sz="0" w:space="0" w:color="auto"/>
                    <w:right w:val="none" w:sz="0" w:space="0" w:color="auto"/>
                  </w:divBdr>
                </w:div>
                <w:div w:id="413094064">
                  <w:marLeft w:val="0"/>
                  <w:marRight w:val="0"/>
                  <w:marTop w:val="0"/>
                  <w:marBottom w:val="0"/>
                  <w:divBdr>
                    <w:top w:val="none" w:sz="0" w:space="0" w:color="auto"/>
                    <w:left w:val="none" w:sz="0" w:space="0" w:color="auto"/>
                    <w:bottom w:val="none" w:sz="0" w:space="0" w:color="auto"/>
                    <w:right w:val="none" w:sz="0" w:space="0" w:color="auto"/>
                  </w:divBdr>
                </w:div>
                <w:div w:id="1965890132">
                  <w:marLeft w:val="0"/>
                  <w:marRight w:val="0"/>
                  <w:marTop w:val="0"/>
                  <w:marBottom w:val="0"/>
                  <w:divBdr>
                    <w:top w:val="none" w:sz="0" w:space="0" w:color="auto"/>
                    <w:left w:val="none" w:sz="0" w:space="0" w:color="auto"/>
                    <w:bottom w:val="none" w:sz="0" w:space="0" w:color="auto"/>
                    <w:right w:val="none" w:sz="0" w:space="0" w:color="auto"/>
                  </w:divBdr>
                </w:div>
                <w:div w:id="1673676042">
                  <w:marLeft w:val="0"/>
                  <w:marRight w:val="0"/>
                  <w:marTop w:val="0"/>
                  <w:marBottom w:val="0"/>
                  <w:divBdr>
                    <w:top w:val="none" w:sz="0" w:space="0" w:color="auto"/>
                    <w:left w:val="none" w:sz="0" w:space="0" w:color="auto"/>
                    <w:bottom w:val="none" w:sz="0" w:space="0" w:color="auto"/>
                    <w:right w:val="none" w:sz="0" w:space="0" w:color="auto"/>
                  </w:divBdr>
                </w:div>
                <w:div w:id="149950851">
                  <w:marLeft w:val="0"/>
                  <w:marRight w:val="0"/>
                  <w:marTop w:val="0"/>
                  <w:marBottom w:val="0"/>
                  <w:divBdr>
                    <w:top w:val="none" w:sz="0" w:space="0" w:color="auto"/>
                    <w:left w:val="none" w:sz="0" w:space="0" w:color="auto"/>
                    <w:bottom w:val="none" w:sz="0" w:space="0" w:color="auto"/>
                    <w:right w:val="none" w:sz="0" w:space="0" w:color="auto"/>
                  </w:divBdr>
                </w:div>
                <w:div w:id="944314698">
                  <w:marLeft w:val="0"/>
                  <w:marRight w:val="0"/>
                  <w:marTop w:val="0"/>
                  <w:marBottom w:val="0"/>
                  <w:divBdr>
                    <w:top w:val="none" w:sz="0" w:space="0" w:color="auto"/>
                    <w:left w:val="none" w:sz="0" w:space="0" w:color="auto"/>
                    <w:bottom w:val="none" w:sz="0" w:space="0" w:color="auto"/>
                    <w:right w:val="none" w:sz="0" w:space="0" w:color="auto"/>
                  </w:divBdr>
                </w:div>
                <w:div w:id="1756591998">
                  <w:marLeft w:val="0"/>
                  <w:marRight w:val="0"/>
                  <w:marTop w:val="0"/>
                  <w:marBottom w:val="0"/>
                  <w:divBdr>
                    <w:top w:val="none" w:sz="0" w:space="0" w:color="auto"/>
                    <w:left w:val="none" w:sz="0" w:space="0" w:color="auto"/>
                    <w:bottom w:val="none" w:sz="0" w:space="0" w:color="auto"/>
                    <w:right w:val="none" w:sz="0" w:space="0" w:color="auto"/>
                  </w:divBdr>
                </w:div>
                <w:div w:id="808788528">
                  <w:marLeft w:val="0"/>
                  <w:marRight w:val="0"/>
                  <w:marTop w:val="0"/>
                  <w:marBottom w:val="0"/>
                  <w:divBdr>
                    <w:top w:val="none" w:sz="0" w:space="0" w:color="auto"/>
                    <w:left w:val="none" w:sz="0" w:space="0" w:color="auto"/>
                    <w:bottom w:val="none" w:sz="0" w:space="0" w:color="auto"/>
                    <w:right w:val="none" w:sz="0" w:space="0" w:color="auto"/>
                  </w:divBdr>
                </w:div>
                <w:div w:id="1542595725">
                  <w:marLeft w:val="0"/>
                  <w:marRight w:val="0"/>
                  <w:marTop w:val="0"/>
                  <w:marBottom w:val="0"/>
                  <w:divBdr>
                    <w:top w:val="none" w:sz="0" w:space="0" w:color="auto"/>
                    <w:left w:val="none" w:sz="0" w:space="0" w:color="auto"/>
                    <w:bottom w:val="none" w:sz="0" w:space="0" w:color="auto"/>
                    <w:right w:val="none" w:sz="0" w:space="0" w:color="auto"/>
                  </w:divBdr>
                </w:div>
                <w:div w:id="680817396">
                  <w:marLeft w:val="0"/>
                  <w:marRight w:val="0"/>
                  <w:marTop w:val="0"/>
                  <w:marBottom w:val="0"/>
                  <w:divBdr>
                    <w:top w:val="none" w:sz="0" w:space="0" w:color="auto"/>
                    <w:left w:val="none" w:sz="0" w:space="0" w:color="auto"/>
                    <w:bottom w:val="none" w:sz="0" w:space="0" w:color="auto"/>
                    <w:right w:val="none" w:sz="0" w:space="0" w:color="auto"/>
                  </w:divBdr>
                </w:div>
                <w:div w:id="695230008">
                  <w:marLeft w:val="0"/>
                  <w:marRight w:val="0"/>
                  <w:marTop w:val="0"/>
                  <w:marBottom w:val="0"/>
                  <w:divBdr>
                    <w:top w:val="none" w:sz="0" w:space="0" w:color="auto"/>
                    <w:left w:val="none" w:sz="0" w:space="0" w:color="auto"/>
                    <w:bottom w:val="none" w:sz="0" w:space="0" w:color="auto"/>
                    <w:right w:val="none" w:sz="0" w:space="0" w:color="auto"/>
                  </w:divBdr>
                </w:div>
                <w:div w:id="288166896">
                  <w:marLeft w:val="0"/>
                  <w:marRight w:val="0"/>
                  <w:marTop w:val="0"/>
                  <w:marBottom w:val="0"/>
                  <w:divBdr>
                    <w:top w:val="none" w:sz="0" w:space="0" w:color="auto"/>
                    <w:left w:val="none" w:sz="0" w:space="0" w:color="auto"/>
                    <w:bottom w:val="none" w:sz="0" w:space="0" w:color="auto"/>
                    <w:right w:val="none" w:sz="0" w:space="0" w:color="auto"/>
                  </w:divBdr>
                </w:div>
                <w:div w:id="1472362918">
                  <w:marLeft w:val="0"/>
                  <w:marRight w:val="0"/>
                  <w:marTop w:val="0"/>
                  <w:marBottom w:val="0"/>
                  <w:divBdr>
                    <w:top w:val="none" w:sz="0" w:space="0" w:color="auto"/>
                    <w:left w:val="none" w:sz="0" w:space="0" w:color="auto"/>
                    <w:bottom w:val="none" w:sz="0" w:space="0" w:color="auto"/>
                    <w:right w:val="none" w:sz="0" w:space="0" w:color="auto"/>
                  </w:divBdr>
                </w:div>
                <w:div w:id="1448161633">
                  <w:marLeft w:val="0"/>
                  <w:marRight w:val="0"/>
                  <w:marTop w:val="0"/>
                  <w:marBottom w:val="0"/>
                  <w:divBdr>
                    <w:top w:val="none" w:sz="0" w:space="0" w:color="auto"/>
                    <w:left w:val="none" w:sz="0" w:space="0" w:color="auto"/>
                    <w:bottom w:val="none" w:sz="0" w:space="0" w:color="auto"/>
                    <w:right w:val="none" w:sz="0" w:space="0" w:color="auto"/>
                  </w:divBdr>
                </w:div>
                <w:div w:id="1259563931">
                  <w:marLeft w:val="0"/>
                  <w:marRight w:val="0"/>
                  <w:marTop w:val="0"/>
                  <w:marBottom w:val="0"/>
                  <w:divBdr>
                    <w:top w:val="none" w:sz="0" w:space="0" w:color="auto"/>
                    <w:left w:val="none" w:sz="0" w:space="0" w:color="auto"/>
                    <w:bottom w:val="none" w:sz="0" w:space="0" w:color="auto"/>
                    <w:right w:val="none" w:sz="0" w:space="0" w:color="auto"/>
                  </w:divBdr>
                </w:div>
                <w:div w:id="498347860">
                  <w:marLeft w:val="0"/>
                  <w:marRight w:val="0"/>
                  <w:marTop w:val="0"/>
                  <w:marBottom w:val="0"/>
                  <w:divBdr>
                    <w:top w:val="none" w:sz="0" w:space="0" w:color="auto"/>
                    <w:left w:val="none" w:sz="0" w:space="0" w:color="auto"/>
                    <w:bottom w:val="none" w:sz="0" w:space="0" w:color="auto"/>
                    <w:right w:val="none" w:sz="0" w:space="0" w:color="auto"/>
                  </w:divBdr>
                </w:div>
                <w:div w:id="1369836959">
                  <w:marLeft w:val="0"/>
                  <w:marRight w:val="0"/>
                  <w:marTop w:val="0"/>
                  <w:marBottom w:val="0"/>
                  <w:divBdr>
                    <w:top w:val="none" w:sz="0" w:space="0" w:color="auto"/>
                    <w:left w:val="none" w:sz="0" w:space="0" w:color="auto"/>
                    <w:bottom w:val="none" w:sz="0" w:space="0" w:color="auto"/>
                    <w:right w:val="none" w:sz="0" w:space="0" w:color="auto"/>
                  </w:divBdr>
                </w:div>
                <w:div w:id="331686996">
                  <w:marLeft w:val="0"/>
                  <w:marRight w:val="0"/>
                  <w:marTop w:val="0"/>
                  <w:marBottom w:val="0"/>
                  <w:divBdr>
                    <w:top w:val="none" w:sz="0" w:space="0" w:color="auto"/>
                    <w:left w:val="none" w:sz="0" w:space="0" w:color="auto"/>
                    <w:bottom w:val="none" w:sz="0" w:space="0" w:color="auto"/>
                    <w:right w:val="none" w:sz="0" w:space="0" w:color="auto"/>
                  </w:divBdr>
                </w:div>
                <w:div w:id="497230111">
                  <w:marLeft w:val="0"/>
                  <w:marRight w:val="0"/>
                  <w:marTop w:val="0"/>
                  <w:marBottom w:val="0"/>
                  <w:divBdr>
                    <w:top w:val="none" w:sz="0" w:space="0" w:color="auto"/>
                    <w:left w:val="none" w:sz="0" w:space="0" w:color="auto"/>
                    <w:bottom w:val="none" w:sz="0" w:space="0" w:color="auto"/>
                    <w:right w:val="none" w:sz="0" w:space="0" w:color="auto"/>
                  </w:divBdr>
                </w:div>
                <w:div w:id="1353414057">
                  <w:marLeft w:val="0"/>
                  <w:marRight w:val="0"/>
                  <w:marTop w:val="0"/>
                  <w:marBottom w:val="0"/>
                  <w:divBdr>
                    <w:top w:val="none" w:sz="0" w:space="0" w:color="auto"/>
                    <w:left w:val="none" w:sz="0" w:space="0" w:color="auto"/>
                    <w:bottom w:val="none" w:sz="0" w:space="0" w:color="auto"/>
                    <w:right w:val="none" w:sz="0" w:space="0" w:color="auto"/>
                  </w:divBdr>
                </w:div>
                <w:div w:id="1551110867">
                  <w:marLeft w:val="0"/>
                  <w:marRight w:val="0"/>
                  <w:marTop w:val="0"/>
                  <w:marBottom w:val="0"/>
                  <w:divBdr>
                    <w:top w:val="none" w:sz="0" w:space="0" w:color="auto"/>
                    <w:left w:val="none" w:sz="0" w:space="0" w:color="auto"/>
                    <w:bottom w:val="none" w:sz="0" w:space="0" w:color="auto"/>
                    <w:right w:val="none" w:sz="0" w:space="0" w:color="auto"/>
                  </w:divBdr>
                </w:div>
                <w:div w:id="1007752119">
                  <w:marLeft w:val="0"/>
                  <w:marRight w:val="0"/>
                  <w:marTop w:val="0"/>
                  <w:marBottom w:val="0"/>
                  <w:divBdr>
                    <w:top w:val="none" w:sz="0" w:space="0" w:color="auto"/>
                    <w:left w:val="none" w:sz="0" w:space="0" w:color="auto"/>
                    <w:bottom w:val="none" w:sz="0" w:space="0" w:color="auto"/>
                    <w:right w:val="none" w:sz="0" w:space="0" w:color="auto"/>
                  </w:divBdr>
                </w:div>
                <w:div w:id="1473670110">
                  <w:marLeft w:val="0"/>
                  <w:marRight w:val="0"/>
                  <w:marTop w:val="0"/>
                  <w:marBottom w:val="0"/>
                  <w:divBdr>
                    <w:top w:val="none" w:sz="0" w:space="0" w:color="auto"/>
                    <w:left w:val="none" w:sz="0" w:space="0" w:color="auto"/>
                    <w:bottom w:val="none" w:sz="0" w:space="0" w:color="auto"/>
                    <w:right w:val="none" w:sz="0" w:space="0" w:color="auto"/>
                  </w:divBdr>
                </w:div>
                <w:div w:id="467671847">
                  <w:marLeft w:val="0"/>
                  <w:marRight w:val="0"/>
                  <w:marTop w:val="0"/>
                  <w:marBottom w:val="0"/>
                  <w:divBdr>
                    <w:top w:val="none" w:sz="0" w:space="0" w:color="auto"/>
                    <w:left w:val="none" w:sz="0" w:space="0" w:color="auto"/>
                    <w:bottom w:val="none" w:sz="0" w:space="0" w:color="auto"/>
                    <w:right w:val="none" w:sz="0" w:space="0" w:color="auto"/>
                  </w:divBdr>
                </w:div>
                <w:div w:id="1088387550">
                  <w:marLeft w:val="0"/>
                  <w:marRight w:val="0"/>
                  <w:marTop w:val="0"/>
                  <w:marBottom w:val="0"/>
                  <w:divBdr>
                    <w:top w:val="none" w:sz="0" w:space="0" w:color="auto"/>
                    <w:left w:val="none" w:sz="0" w:space="0" w:color="auto"/>
                    <w:bottom w:val="none" w:sz="0" w:space="0" w:color="auto"/>
                    <w:right w:val="none" w:sz="0" w:space="0" w:color="auto"/>
                  </w:divBdr>
                </w:div>
                <w:div w:id="130562267">
                  <w:marLeft w:val="0"/>
                  <w:marRight w:val="0"/>
                  <w:marTop w:val="0"/>
                  <w:marBottom w:val="0"/>
                  <w:divBdr>
                    <w:top w:val="none" w:sz="0" w:space="0" w:color="auto"/>
                    <w:left w:val="none" w:sz="0" w:space="0" w:color="auto"/>
                    <w:bottom w:val="none" w:sz="0" w:space="0" w:color="auto"/>
                    <w:right w:val="none" w:sz="0" w:space="0" w:color="auto"/>
                  </w:divBdr>
                </w:div>
                <w:div w:id="2046251719">
                  <w:marLeft w:val="0"/>
                  <w:marRight w:val="0"/>
                  <w:marTop w:val="0"/>
                  <w:marBottom w:val="0"/>
                  <w:divBdr>
                    <w:top w:val="none" w:sz="0" w:space="0" w:color="auto"/>
                    <w:left w:val="none" w:sz="0" w:space="0" w:color="auto"/>
                    <w:bottom w:val="none" w:sz="0" w:space="0" w:color="auto"/>
                    <w:right w:val="none" w:sz="0" w:space="0" w:color="auto"/>
                  </w:divBdr>
                </w:div>
                <w:div w:id="1288899002">
                  <w:marLeft w:val="0"/>
                  <w:marRight w:val="0"/>
                  <w:marTop w:val="0"/>
                  <w:marBottom w:val="0"/>
                  <w:divBdr>
                    <w:top w:val="none" w:sz="0" w:space="0" w:color="auto"/>
                    <w:left w:val="none" w:sz="0" w:space="0" w:color="auto"/>
                    <w:bottom w:val="none" w:sz="0" w:space="0" w:color="auto"/>
                    <w:right w:val="none" w:sz="0" w:space="0" w:color="auto"/>
                  </w:divBdr>
                </w:div>
                <w:div w:id="967051745">
                  <w:marLeft w:val="0"/>
                  <w:marRight w:val="0"/>
                  <w:marTop w:val="0"/>
                  <w:marBottom w:val="0"/>
                  <w:divBdr>
                    <w:top w:val="none" w:sz="0" w:space="0" w:color="auto"/>
                    <w:left w:val="none" w:sz="0" w:space="0" w:color="auto"/>
                    <w:bottom w:val="none" w:sz="0" w:space="0" w:color="auto"/>
                    <w:right w:val="none" w:sz="0" w:space="0" w:color="auto"/>
                  </w:divBdr>
                </w:div>
                <w:div w:id="233711079">
                  <w:marLeft w:val="0"/>
                  <w:marRight w:val="0"/>
                  <w:marTop w:val="0"/>
                  <w:marBottom w:val="0"/>
                  <w:divBdr>
                    <w:top w:val="none" w:sz="0" w:space="0" w:color="auto"/>
                    <w:left w:val="none" w:sz="0" w:space="0" w:color="auto"/>
                    <w:bottom w:val="none" w:sz="0" w:space="0" w:color="auto"/>
                    <w:right w:val="none" w:sz="0" w:space="0" w:color="auto"/>
                  </w:divBdr>
                </w:div>
                <w:div w:id="505707604">
                  <w:marLeft w:val="0"/>
                  <w:marRight w:val="0"/>
                  <w:marTop w:val="0"/>
                  <w:marBottom w:val="0"/>
                  <w:divBdr>
                    <w:top w:val="none" w:sz="0" w:space="0" w:color="auto"/>
                    <w:left w:val="none" w:sz="0" w:space="0" w:color="auto"/>
                    <w:bottom w:val="none" w:sz="0" w:space="0" w:color="auto"/>
                    <w:right w:val="none" w:sz="0" w:space="0" w:color="auto"/>
                  </w:divBdr>
                </w:div>
                <w:div w:id="775826964">
                  <w:marLeft w:val="0"/>
                  <w:marRight w:val="0"/>
                  <w:marTop w:val="0"/>
                  <w:marBottom w:val="0"/>
                  <w:divBdr>
                    <w:top w:val="none" w:sz="0" w:space="0" w:color="auto"/>
                    <w:left w:val="none" w:sz="0" w:space="0" w:color="auto"/>
                    <w:bottom w:val="none" w:sz="0" w:space="0" w:color="auto"/>
                    <w:right w:val="none" w:sz="0" w:space="0" w:color="auto"/>
                  </w:divBdr>
                </w:div>
                <w:div w:id="762187573">
                  <w:marLeft w:val="0"/>
                  <w:marRight w:val="0"/>
                  <w:marTop w:val="0"/>
                  <w:marBottom w:val="0"/>
                  <w:divBdr>
                    <w:top w:val="none" w:sz="0" w:space="0" w:color="auto"/>
                    <w:left w:val="none" w:sz="0" w:space="0" w:color="auto"/>
                    <w:bottom w:val="none" w:sz="0" w:space="0" w:color="auto"/>
                    <w:right w:val="none" w:sz="0" w:space="0" w:color="auto"/>
                  </w:divBdr>
                </w:div>
                <w:div w:id="13307685">
                  <w:marLeft w:val="0"/>
                  <w:marRight w:val="0"/>
                  <w:marTop w:val="0"/>
                  <w:marBottom w:val="0"/>
                  <w:divBdr>
                    <w:top w:val="none" w:sz="0" w:space="0" w:color="auto"/>
                    <w:left w:val="none" w:sz="0" w:space="0" w:color="auto"/>
                    <w:bottom w:val="none" w:sz="0" w:space="0" w:color="auto"/>
                    <w:right w:val="none" w:sz="0" w:space="0" w:color="auto"/>
                  </w:divBdr>
                </w:div>
                <w:div w:id="1627815542">
                  <w:marLeft w:val="0"/>
                  <w:marRight w:val="0"/>
                  <w:marTop w:val="0"/>
                  <w:marBottom w:val="0"/>
                  <w:divBdr>
                    <w:top w:val="none" w:sz="0" w:space="0" w:color="auto"/>
                    <w:left w:val="none" w:sz="0" w:space="0" w:color="auto"/>
                    <w:bottom w:val="none" w:sz="0" w:space="0" w:color="auto"/>
                    <w:right w:val="none" w:sz="0" w:space="0" w:color="auto"/>
                  </w:divBdr>
                </w:div>
                <w:div w:id="728306803">
                  <w:marLeft w:val="0"/>
                  <w:marRight w:val="0"/>
                  <w:marTop w:val="0"/>
                  <w:marBottom w:val="0"/>
                  <w:divBdr>
                    <w:top w:val="none" w:sz="0" w:space="0" w:color="auto"/>
                    <w:left w:val="none" w:sz="0" w:space="0" w:color="auto"/>
                    <w:bottom w:val="none" w:sz="0" w:space="0" w:color="auto"/>
                    <w:right w:val="none" w:sz="0" w:space="0" w:color="auto"/>
                  </w:divBdr>
                </w:div>
                <w:div w:id="1638995914">
                  <w:marLeft w:val="0"/>
                  <w:marRight w:val="0"/>
                  <w:marTop w:val="0"/>
                  <w:marBottom w:val="0"/>
                  <w:divBdr>
                    <w:top w:val="none" w:sz="0" w:space="0" w:color="auto"/>
                    <w:left w:val="none" w:sz="0" w:space="0" w:color="auto"/>
                    <w:bottom w:val="none" w:sz="0" w:space="0" w:color="auto"/>
                    <w:right w:val="none" w:sz="0" w:space="0" w:color="auto"/>
                  </w:divBdr>
                </w:div>
                <w:div w:id="408575027">
                  <w:marLeft w:val="0"/>
                  <w:marRight w:val="0"/>
                  <w:marTop w:val="0"/>
                  <w:marBottom w:val="0"/>
                  <w:divBdr>
                    <w:top w:val="none" w:sz="0" w:space="0" w:color="auto"/>
                    <w:left w:val="none" w:sz="0" w:space="0" w:color="auto"/>
                    <w:bottom w:val="none" w:sz="0" w:space="0" w:color="auto"/>
                    <w:right w:val="none" w:sz="0" w:space="0" w:color="auto"/>
                  </w:divBdr>
                </w:div>
                <w:div w:id="264118162">
                  <w:marLeft w:val="0"/>
                  <w:marRight w:val="0"/>
                  <w:marTop w:val="0"/>
                  <w:marBottom w:val="0"/>
                  <w:divBdr>
                    <w:top w:val="none" w:sz="0" w:space="0" w:color="auto"/>
                    <w:left w:val="none" w:sz="0" w:space="0" w:color="auto"/>
                    <w:bottom w:val="none" w:sz="0" w:space="0" w:color="auto"/>
                    <w:right w:val="none" w:sz="0" w:space="0" w:color="auto"/>
                  </w:divBdr>
                </w:div>
                <w:div w:id="378013261">
                  <w:marLeft w:val="0"/>
                  <w:marRight w:val="0"/>
                  <w:marTop w:val="0"/>
                  <w:marBottom w:val="0"/>
                  <w:divBdr>
                    <w:top w:val="none" w:sz="0" w:space="0" w:color="auto"/>
                    <w:left w:val="none" w:sz="0" w:space="0" w:color="auto"/>
                    <w:bottom w:val="none" w:sz="0" w:space="0" w:color="auto"/>
                    <w:right w:val="none" w:sz="0" w:space="0" w:color="auto"/>
                  </w:divBdr>
                </w:div>
                <w:div w:id="2086101028">
                  <w:marLeft w:val="0"/>
                  <w:marRight w:val="0"/>
                  <w:marTop w:val="0"/>
                  <w:marBottom w:val="0"/>
                  <w:divBdr>
                    <w:top w:val="none" w:sz="0" w:space="0" w:color="auto"/>
                    <w:left w:val="none" w:sz="0" w:space="0" w:color="auto"/>
                    <w:bottom w:val="none" w:sz="0" w:space="0" w:color="auto"/>
                    <w:right w:val="none" w:sz="0" w:space="0" w:color="auto"/>
                  </w:divBdr>
                </w:div>
                <w:div w:id="1369062154">
                  <w:marLeft w:val="0"/>
                  <w:marRight w:val="0"/>
                  <w:marTop w:val="0"/>
                  <w:marBottom w:val="0"/>
                  <w:divBdr>
                    <w:top w:val="none" w:sz="0" w:space="0" w:color="auto"/>
                    <w:left w:val="none" w:sz="0" w:space="0" w:color="auto"/>
                    <w:bottom w:val="none" w:sz="0" w:space="0" w:color="auto"/>
                    <w:right w:val="none" w:sz="0" w:space="0" w:color="auto"/>
                  </w:divBdr>
                </w:div>
                <w:div w:id="1792237921">
                  <w:marLeft w:val="0"/>
                  <w:marRight w:val="0"/>
                  <w:marTop w:val="0"/>
                  <w:marBottom w:val="0"/>
                  <w:divBdr>
                    <w:top w:val="none" w:sz="0" w:space="0" w:color="auto"/>
                    <w:left w:val="none" w:sz="0" w:space="0" w:color="auto"/>
                    <w:bottom w:val="none" w:sz="0" w:space="0" w:color="auto"/>
                    <w:right w:val="none" w:sz="0" w:space="0" w:color="auto"/>
                  </w:divBdr>
                </w:div>
                <w:div w:id="1271085429">
                  <w:marLeft w:val="0"/>
                  <w:marRight w:val="0"/>
                  <w:marTop w:val="0"/>
                  <w:marBottom w:val="0"/>
                  <w:divBdr>
                    <w:top w:val="none" w:sz="0" w:space="0" w:color="auto"/>
                    <w:left w:val="none" w:sz="0" w:space="0" w:color="auto"/>
                    <w:bottom w:val="none" w:sz="0" w:space="0" w:color="auto"/>
                    <w:right w:val="none" w:sz="0" w:space="0" w:color="auto"/>
                  </w:divBdr>
                </w:div>
                <w:div w:id="10837290">
                  <w:marLeft w:val="0"/>
                  <w:marRight w:val="0"/>
                  <w:marTop w:val="0"/>
                  <w:marBottom w:val="0"/>
                  <w:divBdr>
                    <w:top w:val="none" w:sz="0" w:space="0" w:color="auto"/>
                    <w:left w:val="none" w:sz="0" w:space="0" w:color="auto"/>
                    <w:bottom w:val="none" w:sz="0" w:space="0" w:color="auto"/>
                    <w:right w:val="none" w:sz="0" w:space="0" w:color="auto"/>
                  </w:divBdr>
                </w:div>
                <w:div w:id="131793974">
                  <w:marLeft w:val="0"/>
                  <w:marRight w:val="0"/>
                  <w:marTop w:val="0"/>
                  <w:marBottom w:val="0"/>
                  <w:divBdr>
                    <w:top w:val="none" w:sz="0" w:space="0" w:color="auto"/>
                    <w:left w:val="none" w:sz="0" w:space="0" w:color="auto"/>
                    <w:bottom w:val="none" w:sz="0" w:space="0" w:color="auto"/>
                    <w:right w:val="none" w:sz="0" w:space="0" w:color="auto"/>
                  </w:divBdr>
                </w:div>
                <w:div w:id="1865704594">
                  <w:marLeft w:val="0"/>
                  <w:marRight w:val="0"/>
                  <w:marTop w:val="0"/>
                  <w:marBottom w:val="0"/>
                  <w:divBdr>
                    <w:top w:val="none" w:sz="0" w:space="0" w:color="auto"/>
                    <w:left w:val="none" w:sz="0" w:space="0" w:color="auto"/>
                    <w:bottom w:val="none" w:sz="0" w:space="0" w:color="auto"/>
                    <w:right w:val="none" w:sz="0" w:space="0" w:color="auto"/>
                  </w:divBdr>
                </w:div>
                <w:div w:id="2057661010">
                  <w:marLeft w:val="0"/>
                  <w:marRight w:val="0"/>
                  <w:marTop w:val="0"/>
                  <w:marBottom w:val="0"/>
                  <w:divBdr>
                    <w:top w:val="none" w:sz="0" w:space="0" w:color="auto"/>
                    <w:left w:val="none" w:sz="0" w:space="0" w:color="auto"/>
                    <w:bottom w:val="none" w:sz="0" w:space="0" w:color="auto"/>
                    <w:right w:val="none" w:sz="0" w:space="0" w:color="auto"/>
                  </w:divBdr>
                </w:div>
                <w:div w:id="103427558">
                  <w:marLeft w:val="0"/>
                  <w:marRight w:val="0"/>
                  <w:marTop w:val="0"/>
                  <w:marBottom w:val="0"/>
                  <w:divBdr>
                    <w:top w:val="none" w:sz="0" w:space="0" w:color="auto"/>
                    <w:left w:val="none" w:sz="0" w:space="0" w:color="auto"/>
                    <w:bottom w:val="none" w:sz="0" w:space="0" w:color="auto"/>
                    <w:right w:val="none" w:sz="0" w:space="0" w:color="auto"/>
                  </w:divBdr>
                </w:div>
                <w:div w:id="1387992371">
                  <w:marLeft w:val="0"/>
                  <w:marRight w:val="0"/>
                  <w:marTop w:val="0"/>
                  <w:marBottom w:val="0"/>
                  <w:divBdr>
                    <w:top w:val="none" w:sz="0" w:space="0" w:color="auto"/>
                    <w:left w:val="none" w:sz="0" w:space="0" w:color="auto"/>
                    <w:bottom w:val="none" w:sz="0" w:space="0" w:color="auto"/>
                    <w:right w:val="none" w:sz="0" w:space="0" w:color="auto"/>
                  </w:divBdr>
                </w:div>
                <w:div w:id="74711733">
                  <w:marLeft w:val="0"/>
                  <w:marRight w:val="0"/>
                  <w:marTop w:val="0"/>
                  <w:marBottom w:val="0"/>
                  <w:divBdr>
                    <w:top w:val="none" w:sz="0" w:space="0" w:color="auto"/>
                    <w:left w:val="none" w:sz="0" w:space="0" w:color="auto"/>
                    <w:bottom w:val="none" w:sz="0" w:space="0" w:color="auto"/>
                    <w:right w:val="none" w:sz="0" w:space="0" w:color="auto"/>
                  </w:divBdr>
                </w:div>
                <w:div w:id="311059746">
                  <w:marLeft w:val="0"/>
                  <w:marRight w:val="0"/>
                  <w:marTop w:val="0"/>
                  <w:marBottom w:val="0"/>
                  <w:divBdr>
                    <w:top w:val="none" w:sz="0" w:space="0" w:color="auto"/>
                    <w:left w:val="none" w:sz="0" w:space="0" w:color="auto"/>
                    <w:bottom w:val="none" w:sz="0" w:space="0" w:color="auto"/>
                    <w:right w:val="none" w:sz="0" w:space="0" w:color="auto"/>
                  </w:divBdr>
                </w:div>
                <w:div w:id="1261331188">
                  <w:marLeft w:val="0"/>
                  <w:marRight w:val="0"/>
                  <w:marTop w:val="0"/>
                  <w:marBottom w:val="0"/>
                  <w:divBdr>
                    <w:top w:val="none" w:sz="0" w:space="0" w:color="auto"/>
                    <w:left w:val="none" w:sz="0" w:space="0" w:color="auto"/>
                    <w:bottom w:val="none" w:sz="0" w:space="0" w:color="auto"/>
                    <w:right w:val="none" w:sz="0" w:space="0" w:color="auto"/>
                  </w:divBdr>
                </w:div>
                <w:div w:id="1677423073">
                  <w:marLeft w:val="0"/>
                  <w:marRight w:val="0"/>
                  <w:marTop w:val="0"/>
                  <w:marBottom w:val="0"/>
                  <w:divBdr>
                    <w:top w:val="none" w:sz="0" w:space="0" w:color="auto"/>
                    <w:left w:val="none" w:sz="0" w:space="0" w:color="auto"/>
                    <w:bottom w:val="none" w:sz="0" w:space="0" w:color="auto"/>
                    <w:right w:val="none" w:sz="0" w:space="0" w:color="auto"/>
                  </w:divBdr>
                </w:div>
                <w:div w:id="1796437077">
                  <w:marLeft w:val="0"/>
                  <w:marRight w:val="0"/>
                  <w:marTop w:val="0"/>
                  <w:marBottom w:val="0"/>
                  <w:divBdr>
                    <w:top w:val="none" w:sz="0" w:space="0" w:color="auto"/>
                    <w:left w:val="none" w:sz="0" w:space="0" w:color="auto"/>
                    <w:bottom w:val="none" w:sz="0" w:space="0" w:color="auto"/>
                    <w:right w:val="none" w:sz="0" w:space="0" w:color="auto"/>
                  </w:divBdr>
                </w:div>
                <w:div w:id="1311253545">
                  <w:marLeft w:val="0"/>
                  <w:marRight w:val="0"/>
                  <w:marTop w:val="0"/>
                  <w:marBottom w:val="0"/>
                  <w:divBdr>
                    <w:top w:val="none" w:sz="0" w:space="0" w:color="auto"/>
                    <w:left w:val="none" w:sz="0" w:space="0" w:color="auto"/>
                    <w:bottom w:val="none" w:sz="0" w:space="0" w:color="auto"/>
                    <w:right w:val="none" w:sz="0" w:space="0" w:color="auto"/>
                  </w:divBdr>
                </w:div>
                <w:div w:id="720401888">
                  <w:marLeft w:val="0"/>
                  <w:marRight w:val="0"/>
                  <w:marTop w:val="0"/>
                  <w:marBottom w:val="0"/>
                  <w:divBdr>
                    <w:top w:val="none" w:sz="0" w:space="0" w:color="auto"/>
                    <w:left w:val="none" w:sz="0" w:space="0" w:color="auto"/>
                    <w:bottom w:val="none" w:sz="0" w:space="0" w:color="auto"/>
                    <w:right w:val="none" w:sz="0" w:space="0" w:color="auto"/>
                  </w:divBdr>
                </w:div>
                <w:div w:id="2128040994">
                  <w:marLeft w:val="0"/>
                  <w:marRight w:val="0"/>
                  <w:marTop w:val="0"/>
                  <w:marBottom w:val="0"/>
                  <w:divBdr>
                    <w:top w:val="none" w:sz="0" w:space="0" w:color="auto"/>
                    <w:left w:val="none" w:sz="0" w:space="0" w:color="auto"/>
                    <w:bottom w:val="none" w:sz="0" w:space="0" w:color="auto"/>
                    <w:right w:val="none" w:sz="0" w:space="0" w:color="auto"/>
                  </w:divBdr>
                </w:div>
                <w:div w:id="474488632">
                  <w:marLeft w:val="0"/>
                  <w:marRight w:val="0"/>
                  <w:marTop w:val="0"/>
                  <w:marBottom w:val="0"/>
                  <w:divBdr>
                    <w:top w:val="none" w:sz="0" w:space="0" w:color="auto"/>
                    <w:left w:val="none" w:sz="0" w:space="0" w:color="auto"/>
                    <w:bottom w:val="none" w:sz="0" w:space="0" w:color="auto"/>
                    <w:right w:val="none" w:sz="0" w:space="0" w:color="auto"/>
                  </w:divBdr>
                </w:div>
                <w:div w:id="1363163072">
                  <w:marLeft w:val="0"/>
                  <w:marRight w:val="0"/>
                  <w:marTop w:val="0"/>
                  <w:marBottom w:val="0"/>
                  <w:divBdr>
                    <w:top w:val="none" w:sz="0" w:space="0" w:color="auto"/>
                    <w:left w:val="none" w:sz="0" w:space="0" w:color="auto"/>
                    <w:bottom w:val="none" w:sz="0" w:space="0" w:color="auto"/>
                    <w:right w:val="none" w:sz="0" w:space="0" w:color="auto"/>
                  </w:divBdr>
                </w:div>
                <w:div w:id="1701389991">
                  <w:marLeft w:val="0"/>
                  <w:marRight w:val="0"/>
                  <w:marTop w:val="0"/>
                  <w:marBottom w:val="0"/>
                  <w:divBdr>
                    <w:top w:val="none" w:sz="0" w:space="0" w:color="auto"/>
                    <w:left w:val="none" w:sz="0" w:space="0" w:color="auto"/>
                    <w:bottom w:val="none" w:sz="0" w:space="0" w:color="auto"/>
                    <w:right w:val="none" w:sz="0" w:space="0" w:color="auto"/>
                  </w:divBdr>
                </w:div>
                <w:div w:id="916596418">
                  <w:marLeft w:val="0"/>
                  <w:marRight w:val="0"/>
                  <w:marTop w:val="0"/>
                  <w:marBottom w:val="0"/>
                  <w:divBdr>
                    <w:top w:val="none" w:sz="0" w:space="0" w:color="auto"/>
                    <w:left w:val="none" w:sz="0" w:space="0" w:color="auto"/>
                    <w:bottom w:val="none" w:sz="0" w:space="0" w:color="auto"/>
                    <w:right w:val="none" w:sz="0" w:space="0" w:color="auto"/>
                  </w:divBdr>
                </w:div>
                <w:div w:id="861212973">
                  <w:marLeft w:val="0"/>
                  <w:marRight w:val="0"/>
                  <w:marTop w:val="0"/>
                  <w:marBottom w:val="0"/>
                  <w:divBdr>
                    <w:top w:val="none" w:sz="0" w:space="0" w:color="auto"/>
                    <w:left w:val="none" w:sz="0" w:space="0" w:color="auto"/>
                    <w:bottom w:val="none" w:sz="0" w:space="0" w:color="auto"/>
                    <w:right w:val="none" w:sz="0" w:space="0" w:color="auto"/>
                  </w:divBdr>
                </w:div>
                <w:div w:id="937836576">
                  <w:marLeft w:val="0"/>
                  <w:marRight w:val="0"/>
                  <w:marTop w:val="0"/>
                  <w:marBottom w:val="0"/>
                  <w:divBdr>
                    <w:top w:val="none" w:sz="0" w:space="0" w:color="auto"/>
                    <w:left w:val="none" w:sz="0" w:space="0" w:color="auto"/>
                    <w:bottom w:val="none" w:sz="0" w:space="0" w:color="auto"/>
                    <w:right w:val="none" w:sz="0" w:space="0" w:color="auto"/>
                  </w:divBdr>
                </w:div>
                <w:div w:id="665590455">
                  <w:marLeft w:val="0"/>
                  <w:marRight w:val="0"/>
                  <w:marTop w:val="0"/>
                  <w:marBottom w:val="0"/>
                  <w:divBdr>
                    <w:top w:val="none" w:sz="0" w:space="0" w:color="auto"/>
                    <w:left w:val="none" w:sz="0" w:space="0" w:color="auto"/>
                    <w:bottom w:val="none" w:sz="0" w:space="0" w:color="auto"/>
                    <w:right w:val="none" w:sz="0" w:space="0" w:color="auto"/>
                  </w:divBdr>
                </w:div>
                <w:div w:id="206187175">
                  <w:marLeft w:val="0"/>
                  <w:marRight w:val="0"/>
                  <w:marTop w:val="0"/>
                  <w:marBottom w:val="0"/>
                  <w:divBdr>
                    <w:top w:val="none" w:sz="0" w:space="0" w:color="auto"/>
                    <w:left w:val="none" w:sz="0" w:space="0" w:color="auto"/>
                    <w:bottom w:val="none" w:sz="0" w:space="0" w:color="auto"/>
                    <w:right w:val="none" w:sz="0" w:space="0" w:color="auto"/>
                  </w:divBdr>
                </w:div>
                <w:div w:id="519853052">
                  <w:marLeft w:val="0"/>
                  <w:marRight w:val="0"/>
                  <w:marTop w:val="0"/>
                  <w:marBottom w:val="0"/>
                  <w:divBdr>
                    <w:top w:val="none" w:sz="0" w:space="0" w:color="auto"/>
                    <w:left w:val="none" w:sz="0" w:space="0" w:color="auto"/>
                    <w:bottom w:val="none" w:sz="0" w:space="0" w:color="auto"/>
                    <w:right w:val="none" w:sz="0" w:space="0" w:color="auto"/>
                  </w:divBdr>
                </w:div>
                <w:div w:id="1056853909">
                  <w:marLeft w:val="0"/>
                  <w:marRight w:val="0"/>
                  <w:marTop w:val="0"/>
                  <w:marBottom w:val="0"/>
                  <w:divBdr>
                    <w:top w:val="none" w:sz="0" w:space="0" w:color="auto"/>
                    <w:left w:val="none" w:sz="0" w:space="0" w:color="auto"/>
                    <w:bottom w:val="none" w:sz="0" w:space="0" w:color="auto"/>
                    <w:right w:val="none" w:sz="0" w:space="0" w:color="auto"/>
                  </w:divBdr>
                </w:div>
                <w:div w:id="812605576">
                  <w:marLeft w:val="0"/>
                  <w:marRight w:val="0"/>
                  <w:marTop w:val="0"/>
                  <w:marBottom w:val="0"/>
                  <w:divBdr>
                    <w:top w:val="none" w:sz="0" w:space="0" w:color="auto"/>
                    <w:left w:val="none" w:sz="0" w:space="0" w:color="auto"/>
                    <w:bottom w:val="none" w:sz="0" w:space="0" w:color="auto"/>
                    <w:right w:val="none" w:sz="0" w:space="0" w:color="auto"/>
                  </w:divBdr>
                </w:div>
                <w:div w:id="1535465130">
                  <w:marLeft w:val="0"/>
                  <w:marRight w:val="0"/>
                  <w:marTop w:val="0"/>
                  <w:marBottom w:val="0"/>
                  <w:divBdr>
                    <w:top w:val="none" w:sz="0" w:space="0" w:color="auto"/>
                    <w:left w:val="none" w:sz="0" w:space="0" w:color="auto"/>
                    <w:bottom w:val="none" w:sz="0" w:space="0" w:color="auto"/>
                    <w:right w:val="none" w:sz="0" w:space="0" w:color="auto"/>
                  </w:divBdr>
                </w:div>
                <w:div w:id="2001038952">
                  <w:marLeft w:val="0"/>
                  <w:marRight w:val="0"/>
                  <w:marTop w:val="0"/>
                  <w:marBottom w:val="0"/>
                  <w:divBdr>
                    <w:top w:val="none" w:sz="0" w:space="0" w:color="auto"/>
                    <w:left w:val="none" w:sz="0" w:space="0" w:color="auto"/>
                    <w:bottom w:val="none" w:sz="0" w:space="0" w:color="auto"/>
                    <w:right w:val="none" w:sz="0" w:space="0" w:color="auto"/>
                  </w:divBdr>
                </w:div>
                <w:div w:id="797063193">
                  <w:marLeft w:val="0"/>
                  <w:marRight w:val="0"/>
                  <w:marTop w:val="0"/>
                  <w:marBottom w:val="0"/>
                  <w:divBdr>
                    <w:top w:val="none" w:sz="0" w:space="0" w:color="auto"/>
                    <w:left w:val="none" w:sz="0" w:space="0" w:color="auto"/>
                    <w:bottom w:val="none" w:sz="0" w:space="0" w:color="auto"/>
                    <w:right w:val="none" w:sz="0" w:space="0" w:color="auto"/>
                  </w:divBdr>
                </w:div>
                <w:div w:id="530188214">
                  <w:marLeft w:val="0"/>
                  <w:marRight w:val="0"/>
                  <w:marTop w:val="0"/>
                  <w:marBottom w:val="0"/>
                  <w:divBdr>
                    <w:top w:val="none" w:sz="0" w:space="0" w:color="auto"/>
                    <w:left w:val="none" w:sz="0" w:space="0" w:color="auto"/>
                    <w:bottom w:val="none" w:sz="0" w:space="0" w:color="auto"/>
                    <w:right w:val="none" w:sz="0" w:space="0" w:color="auto"/>
                  </w:divBdr>
                </w:div>
                <w:div w:id="475925508">
                  <w:marLeft w:val="0"/>
                  <w:marRight w:val="0"/>
                  <w:marTop w:val="0"/>
                  <w:marBottom w:val="0"/>
                  <w:divBdr>
                    <w:top w:val="none" w:sz="0" w:space="0" w:color="auto"/>
                    <w:left w:val="none" w:sz="0" w:space="0" w:color="auto"/>
                    <w:bottom w:val="none" w:sz="0" w:space="0" w:color="auto"/>
                    <w:right w:val="none" w:sz="0" w:space="0" w:color="auto"/>
                  </w:divBdr>
                </w:div>
                <w:div w:id="2110735738">
                  <w:marLeft w:val="0"/>
                  <w:marRight w:val="0"/>
                  <w:marTop w:val="0"/>
                  <w:marBottom w:val="0"/>
                  <w:divBdr>
                    <w:top w:val="none" w:sz="0" w:space="0" w:color="auto"/>
                    <w:left w:val="none" w:sz="0" w:space="0" w:color="auto"/>
                    <w:bottom w:val="none" w:sz="0" w:space="0" w:color="auto"/>
                    <w:right w:val="none" w:sz="0" w:space="0" w:color="auto"/>
                  </w:divBdr>
                </w:div>
                <w:div w:id="2050453888">
                  <w:marLeft w:val="0"/>
                  <w:marRight w:val="0"/>
                  <w:marTop w:val="0"/>
                  <w:marBottom w:val="0"/>
                  <w:divBdr>
                    <w:top w:val="none" w:sz="0" w:space="0" w:color="auto"/>
                    <w:left w:val="none" w:sz="0" w:space="0" w:color="auto"/>
                    <w:bottom w:val="none" w:sz="0" w:space="0" w:color="auto"/>
                    <w:right w:val="none" w:sz="0" w:space="0" w:color="auto"/>
                  </w:divBdr>
                </w:div>
                <w:div w:id="1071273104">
                  <w:marLeft w:val="0"/>
                  <w:marRight w:val="0"/>
                  <w:marTop w:val="0"/>
                  <w:marBottom w:val="0"/>
                  <w:divBdr>
                    <w:top w:val="none" w:sz="0" w:space="0" w:color="auto"/>
                    <w:left w:val="none" w:sz="0" w:space="0" w:color="auto"/>
                    <w:bottom w:val="none" w:sz="0" w:space="0" w:color="auto"/>
                    <w:right w:val="none" w:sz="0" w:space="0" w:color="auto"/>
                  </w:divBdr>
                </w:div>
                <w:div w:id="1931498008">
                  <w:marLeft w:val="0"/>
                  <w:marRight w:val="0"/>
                  <w:marTop w:val="0"/>
                  <w:marBottom w:val="0"/>
                  <w:divBdr>
                    <w:top w:val="none" w:sz="0" w:space="0" w:color="auto"/>
                    <w:left w:val="none" w:sz="0" w:space="0" w:color="auto"/>
                    <w:bottom w:val="none" w:sz="0" w:space="0" w:color="auto"/>
                    <w:right w:val="none" w:sz="0" w:space="0" w:color="auto"/>
                  </w:divBdr>
                </w:div>
                <w:div w:id="788548349">
                  <w:marLeft w:val="0"/>
                  <w:marRight w:val="0"/>
                  <w:marTop w:val="0"/>
                  <w:marBottom w:val="0"/>
                  <w:divBdr>
                    <w:top w:val="none" w:sz="0" w:space="0" w:color="auto"/>
                    <w:left w:val="none" w:sz="0" w:space="0" w:color="auto"/>
                    <w:bottom w:val="none" w:sz="0" w:space="0" w:color="auto"/>
                    <w:right w:val="none" w:sz="0" w:space="0" w:color="auto"/>
                  </w:divBdr>
                </w:div>
                <w:div w:id="2101635215">
                  <w:marLeft w:val="0"/>
                  <w:marRight w:val="0"/>
                  <w:marTop w:val="0"/>
                  <w:marBottom w:val="0"/>
                  <w:divBdr>
                    <w:top w:val="none" w:sz="0" w:space="0" w:color="auto"/>
                    <w:left w:val="none" w:sz="0" w:space="0" w:color="auto"/>
                    <w:bottom w:val="none" w:sz="0" w:space="0" w:color="auto"/>
                    <w:right w:val="none" w:sz="0" w:space="0" w:color="auto"/>
                  </w:divBdr>
                </w:div>
                <w:div w:id="476074458">
                  <w:marLeft w:val="0"/>
                  <w:marRight w:val="0"/>
                  <w:marTop w:val="0"/>
                  <w:marBottom w:val="0"/>
                  <w:divBdr>
                    <w:top w:val="none" w:sz="0" w:space="0" w:color="auto"/>
                    <w:left w:val="none" w:sz="0" w:space="0" w:color="auto"/>
                    <w:bottom w:val="none" w:sz="0" w:space="0" w:color="auto"/>
                    <w:right w:val="none" w:sz="0" w:space="0" w:color="auto"/>
                  </w:divBdr>
                </w:div>
                <w:div w:id="173154420">
                  <w:marLeft w:val="0"/>
                  <w:marRight w:val="0"/>
                  <w:marTop w:val="0"/>
                  <w:marBottom w:val="0"/>
                  <w:divBdr>
                    <w:top w:val="none" w:sz="0" w:space="0" w:color="auto"/>
                    <w:left w:val="none" w:sz="0" w:space="0" w:color="auto"/>
                    <w:bottom w:val="none" w:sz="0" w:space="0" w:color="auto"/>
                    <w:right w:val="none" w:sz="0" w:space="0" w:color="auto"/>
                  </w:divBdr>
                </w:div>
                <w:div w:id="994071940">
                  <w:marLeft w:val="0"/>
                  <w:marRight w:val="0"/>
                  <w:marTop w:val="0"/>
                  <w:marBottom w:val="0"/>
                  <w:divBdr>
                    <w:top w:val="none" w:sz="0" w:space="0" w:color="auto"/>
                    <w:left w:val="none" w:sz="0" w:space="0" w:color="auto"/>
                    <w:bottom w:val="none" w:sz="0" w:space="0" w:color="auto"/>
                    <w:right w:val="none" w:sz="0" w:space="0" w:color="auto"/>
                  </w:divBdr>
                </w:div>
                <w:div w:id="244190028">
                  <w:marLeft w:val="0"/>
                  <w:marRight w:val="0"/>
                  <w:marTop w:val="0"/>
                  <w:marBottom w:val="0"/>
                  <w:divBdr>
                    <w:top w:val="none" w:sz="0" w:space="0" w:color="auto"/>
                    <w:left w:val="none" w:sz="0" w:space="0" w:color="auto"/>
                    <w:bottom w:val="none" w:sz="0" w:space="0" w:color="auto"/>
                    <w:right w:val="none" w:sz="0" w:space="0" w:color="auto"/>
                  </w:divBdr>
                </w:div>
                <w:div w:id="524944460">
                  <w:marLeft w:val="0"/>
                  <w:marRight w:val="0"/>
                  <w:marTop w:val="0"/>
                  <w:marBottom w:val="0"/>
                  <w:divBdr>
                    <w:top w:val="none" w:sz="0" w:space="0" w:color="auto"/>
                    <w:left w:val="none" w:sz="0" w:space="0" w:color="auto"/>
                    <w:bottom w:val="none" w:sz="0" w:space="0" w:color="auto"/>
                    <w:right w:val="none" w:sz="0" w:space="0" w:color="auto"/>
                  </w:divBdr>
                </w:div>
                <w:div w:id="1303852725">
                  <w:marLeft w:val="0"/>
                  <w:marRight w:val="0"/>
                  <w:marTop w:val="0"/>
                  <w:marBottom w:val="0"/>
                  <w:divBdr>
                    <w:top w:val="none" w:sz="0" w:space="0" w:color="auto"/>
                    <w:left w:val="none" w:sz="0" w:space="0" w:color="auto"/>
                    <w:bottom w:val="none" w:sz="0" w:space="0" w:color="auto"/>
                    <w:right w:val="none" w:sz="0" w:space="0" w:color="auto"/>
                  </w:divBdr>
                </w:div>
                <w:div w:id="429199846">
                  <w:marLeft w:val="0"/>
                  <w:marRight w:val="0"/>
                  <w:marTop w:val="0"/>
                  <w:marBottom w:val="0"/>
                  <w:divBdr>
                    <w:top w:val="none" w:sz="0" w:space="0" w:color="auto"/>
                    <w:left w:val="none" w:sz="0" w:space="0" w:color="auto"/>
                    <w:bottom w:val="none" w:sz="0" w:space="0" w:color="auto"/>
                    <w:right w:val="none" w:sz="0" w:space="0" w:color="auto"/>
                  </w:divBdr>
                </w:div>
                <w:div w:id="74590144">
                  <w:marLeft w:val="0"/>
                  <w:marRight w:val="0"/>
                  <w:marTop w:val="0"/>
                  <w:marBottom w:val="0"/>
                  <w:divBdr>
                    <w:top w:val="none" w:sz="0" w:space="0" w:color="auto"/>
                    <w:left w:val="none" w:sz="0" w:space="0" w:color="auto"/>
                    <w:bottom w:val="none" w:sz="0" w:space="0" w:color="auto"/>
                    <w:right w:val="none" w:sz="0" w:space="0" w:color="auto"/>
                  </w:divBdr>
                </w:div>
                <w:div w:id="601960904">
                  <w:marLeft w:val="0"/>
                  <w:marRight w:val="0"/>
                  <w:marTop w:val="0"/>
                  <w:marBottom w:val="0"/>
                  <w:divBdr>
                    <w:top w:val="none" w:sz="0" w:space="0" w:color="auto"/>
                    <w:left w:val="none" w:sz="0" w:space="0" w:color="auto"/>
                    <w:bottom w:val="none" w:sz="0" w:space="0" w:color="auto"/>
                    <w:right w:val="none" w:sz="0" w:space="0" w:color="auto"/>
                  </w:divBdr>
                </w:div>
                <w:div w:id="2089618129">
                  <w:marLeft w:val="0"/>
                  <w:marRight w:val="0"/>
                  <w:marTop w:val="0"/>
                  <w:marBottom w:val="0"/>
                  <w:divBdr>
                    <w:top w:val="none" w:sz="0" w:space="0" w:color="auto"/>
                    <w:left w:val="none" w:sz="0" w:space="0" w:color="auto"/>
                    <w:bottom w:val="none" w:sz="0" w:space="0" w:color="auto"/>
                    <w:right w:val="none" w:sz="0" w:space="0" w:color="auto"/>
                  </w:divBdr>
                </w:div>
                <w:div w:id="564881172">
                  <w:marLeft w:val="0"/>
                  <w:marRight w:val="0"/>
                  <w:marTop w:val="0"/>
                  <w:marBottom w:val="0"/>
                  <w:divBdr>
                    <w:top w:val="none" w:sz="0" w:space="0" w:color="auto"/>
                    <w:left w:val="none" w:sz="0" w:space="0" w:color="auto"/>
                    <w:bottom w:val="none" w:sz="0" w:space="0" w:color="auto"/>
                    <w:right w:val="none" w:sz="0" w:space="0" w:color="auto"/>
                  </w:divBdr>
                </w:div>
                <w:div w:id="2071532378">
                  <w:marLeft w:val="0"/>
                  <w:marRight w:val="0"/>
                  <w:marTop w:val="0"/>
                  <w:marBottom w:val="0"/>
                  <w:divBdr>
                    <w:top w:val="none" w:sz="0" w:space="0" w:color="auto"/>
                    <w:left w:val="none" w:sz="0" w:space="0" w:color="auto"/>
                    <w:bottom w:val="none" w:sz="0" w:space="0" w:color="auto"/>
                    <w:right w:val="none" w:sz="0" w:space="0" w:color="auto"/>
                  </w:divBdr>
                </w:div>
                <w:div w:id="375930101">
                  <w:marLeft w:val="0"/>
                  <w:marRight w:val="0"/>
                  <w:marTop w:val="0"/>
                  <w:marBottom w:val="0"/>
                  <w:divBdr>
                    <w:top w:val="none" w:sz="0" w:space="0" w:color="auto"/>
                    <w:left w:val="none" w:sz="0" w:space="0" w:color="auto"/>
                    <w:bottom w:val="none" w:sz="0" w:space="0" w:color="auto"/>
                    <w:right w:val="none" w:sz="0" w:space="0" w:color="auto"/>
                  </w:divBdr>
                </w:div>
                <w:div w:id="1313021981">
                  <w:marLeft w:val="0"/>
                  <w:marRight w:val="0"/>
                  <w:marTop w:val="0"/>
                  <w:marBottom w:val="0"/>
                  <w:divBdr>
                    <w:top w:val="none" w:sz="0" w:space="0" w:color="auto"/>
                    <w:left w:val="none" w:sz="0" w:space="0" w:color="auto"/>
                    <w:bottom w:val="none" w:sz="0" w:space="0" w:color="auto"/>
                    <w:right w:val="none" w:sz="0" w:space="0" w:color="auto"/>
                  </w:divBdr>
                </w:div>
                <w:div w:id="1240366902">
                  <w:marLeft w:val="0"/>
                  <w:marRight w:val="0"/>
                  <w:marTop w:val="0"/>
                  <w:marBottom w:val="0"/>
                  <w:divBdr>
                    <w:top w:val="none" w:sz="0" w:space="0" w:color="auto"/>
                    <w:left w:val="none" w:sz="0" w:space="0" w:color="auto"/>
                    <w:bottom w:val="none" w:sz="0" w:space="0" w:color="auto"/>
                    <w:right w:val="none" w:sz="0" w:space="0" w:color="auto"/>
                  </w:divBdr>
                </w:div>
                <w:div w:id="866870316">
                  <w:marLeft w:val="0"/>
                  <w:marRight w:val="0"/>
                  <w:marTop w:val="0"/>
                  <w:marBottom w:val="0"/>
                  <w:divBdr>
                    <w:top w:val="none" w:sz="0" w:space="0" w:color="auto"/>
                    <w:left w:val="none" w:sz="0" w:space="0" w:color="auto"/>
                    <w:bottom w:val="none" w:sz="0" w:space="0" w:color="auto"/>
                    <w:right w:val="none" w:sz="0" w:space="0" w:color="auto"/>
                  </w:divBdr>
                </w:div>
                <w:div w:id="1494832711">
                  <w:marLeft w:val="0"/>
                  <w:marRight w:val="0"/>
                  <w:marTop w:val="0"/>
                  <w:marBottom w:val="0"/>
                  <w:divBdr>
                    <w:top w:val="none" w:sz="0" w:space="0" w:color="auto"/>
                    <w:left w:val="none" w:sz="0" w:space="0" w:color="auto"/>
                    <w:bottom w:val="none" w:sz="0" w:space="0" w:color="auto"/>
                    <w:right w:val="none" w:sz="0" w:space="0" w:color="auto"/>
                  </w:divBdr>
                </w:div>
                <w:div w:id="1528912241">
                  <w:marLeft w:val="0"/>
                  <w:marRight w:val="0"/>
                  <w:marTop w:val="0"/>
                  <w:marBottom w:val="0"/>
                  <w:divBdr>
                    <w:top w:val="none" w:sz="0" w:space="0" w:color="auto"/>
                    <w:left w:val="none" w:sz="0" w:space="0" w:color="auto"/>
                    <w:bottom w:val="none" w:sz="0" w:space="0" w:color="auto"/>
                    <w:right w:val="none" w:sz="0" w:space="0" w:color="auto"/>
                  </w:divBdr>
                </w:div>
                <w:div w:id="2130926032">
                  <w:marLeft w:val="0"/>
                  <w:marRight w:val="0"/>
                  <w:marTop w:val="0"/>
                  <w:marBottom w:val="0"/>
                  <w:divBdr>
                    <w:top w:val="none" w:sz="0" w:space="0" w:color="auto"/>
                    <w:left w:val="none" w:sz="0" w:space="0" w:color="auto"/>
                    <w:bottom w:val="none" w:sz="0" w:space="0" w:color="auto"/>
                    <w:right w:val="none" w:sz="0" w:space="0" w:color="auto"/>
                  </w:divBdr>
                </w:div>
                <w:div w:id="1095978998">
                  <w:marLeft w:val="0"/>
                  <w:marRight w:val="0"/>
                  <w:marTop w:val="0"/>
                  <w:marBottom w:val="0"/>
                  <w:divBdr>
                    <w:top w:val="none" w:sz="0" w:space="0" w:color="auto"/>
                    <w:left w:val="none" w:sz="0" w:space="0" w:color="auto"/>
                    <w:bottom w:val="none" w:sz="0" w:space="0" w:color="auto"/>
                    <w:right w:val="none" w:sz="0" w:space="0" w:color="auto"/>
                  </w:divBdr>
                </w:div>
                <w:div w:id="580262061">
                  <w:marLeft w:val="0"/>
                  <w:marRight w:val="0"/>
                  <w:marTop w:val="0"/>
                  <w:marBottom w:val="0"/>
                  <w:divBdr>
                    <w:top w:val="none" w:sz="0" w:space="0" w:color="auto"/>
                    <w:left w:val="none" w:sz="0" w:space="0" w:color="auto"/>
                    <w:bottom w:val="none" w:sz="0" w:space="0" w:color="auto"/>
                    <w:right w:val="none" w:sz="0" w:space="0" w:color="auto"/>
                  </w:divBdr>
                </w:div>
                <w:div w:id="386297262">
                  <w:marLeft w:val="0"/>
                  <w:marRight w:val="0"/>
                  <w:marTop w:val="0"/>
                  <w:marBottom w:val="0"/>
                  <w:divBdr>
                    <w:top w:val="none" w:sz="0" w:space="0" w:color="auto"/>
                    <w:left w:val="none" w:sz="0" w:space="0" w:color="auto"/>
                    <w:bottom w:val="none" w:sz="0" w:space="0" w:color="auto"/>
                    <w:right w:val="none" w:sz="0" w:space="0" w:color="auto"/>
                  </w:divBdr>
                </w:div>
                <w:div w:id="668557143">
                  <w:marLeft w:val="0"/>
                  <w:marRight w:val="0"/>
                  <w:marTop w:val="0"/>
                  <w:marBottom w:val="0"/>
                  <w:divBdr>
                    <w:top w:val="none" w:sz="0" w:space="0" w:color="auto"/>
                    <w:left w:val="none" w:sz="0" w:space="0" w:color="auto"/>
                    <w:bottom w:val="none" w:sz="0" w:space="0" w:color="auto"/>
                    <w:right w:val="none" w:sz="0" w:space="0" w:color="auto"/>
                  </w:divBdr>
                </w:div>
                <w:div w:id="1558860974">
                  <w:marLeft w:val="0"/>
                  <w:marRight w:val="0"/>
                  <w:marTop w:val="0"/>
                  <w:marBottom w:val="0"/>
                  <w:divBdr>
                    <w:top w:val="none" w:sz="0" w:space="0" w:color="auto"/>
                    <w:left w:val="none" w:sz="0" w:space="0" w:color="auto"/>
                    <w:bottom w:val="none" w:sz="0" w:space="0" w:color="auto"/>
                    <w:right w:val="none" w:sz="0" w:space="0" w:color="auto"/>
                  </w:divBdr>
                </w:div>
                <w:div w:id="1347293877">
                  <w:marLeft w:val="0"/>
                  <w:marRight w:val="0"/>
                  <w:marTop w:val="0"/>
                  <w:marBottom w:val="0"/>
                  <w:divBdr>
                    <w:top w:val="none" w:sz="0" w:space="0" w:color="auto"/>
                    <w:left w:val="none" w:sz="0" w:space="0" w:color="auto"/>
                    <w:bottom w:val="none" w:sz="0" w:space="0" w:color="auto"/>
                    <w:right w:val="none" w:sz="0" w:space="0" w:color="auto"/>
                  </w:divBdr>
                </w:div>
                <w:div w:id="445854282">
                  <w:marLeft w:val="0"/>
                  <w:marRight w:val="0"/>
                  <w:marTop w:val="0"/>
                  <w:marBottom w:val="0"/>
                  <w:divBdr>
                    <w:top w:val="none" w:sz="0" w:space="0" w:color="auto"/>
                    <w:left w:val="none" w:sz="0" w:space="0" w:color="auto"/>
                    <w:bottom w:val="none" w:sz="0" w:space="0" w:color="auto"/>
                    <w:right w:val="none" w:sz="0" w:space="0" w:color="auto"/>
                  </w:divBdr>
                </w:div>
                <w:div w:id="1998915726">
                  <w:marLeft w:val="0"/>
                  <w:marRight w:val="0"/>
                  <w:marTop w:val="0"/>
                  <w:marBottom w:val="0"/>
                  <w:divBdr>
                    <w:top w:val="none" w:sz="0" w:space="0" w:color="auto"/>
                    <w:left w:val="none" w:sz="0" w:space="0" w:color="auto"/>
                    <w:bottom w:val="none" w:sz="0" w:space="0" w:color="auto"/>
                    <w:right w:val="none" w:sz="0" w:space="0" w:color="auto"/>
                  </w:divBdr>
                </w:div>
                <w:div w:id="577635451">
                  <w:marLeft w:val="0"/>
                  <w:marRight w:val="0"/>
                  <w:marTop w:val="0"/>
                  <w:marBottom w:val="0"/>
                  <w:divBdr>
                    <w:top w:val="none" w:sz="0" w:space="0" w:color="auto"/>
                    <w:left w:val="none" w:sz="0" w:space="0" w:color="auto"/>
                    <w:bottom w:val="none" w:sz="0" w:space="0" w:color="auto"/>
                    <w:right w:val="none" w:sz="0" w:space="0" w:color="auto"/>
                  </w:divBdr>
                </w:div>
                <w:div w:id="508450550">
                  <w:marLeft w:val="0"/>
                  <w:marRight w:val="0"/>
                  <w:marTop w:val="0"/>
                  <w:marBottom w:val="0"/>
                  <w:divBdr>
                    <w:top w:val="none" w:sz="0" w:space="0" w:color="auto"/>
                    <w:left w:val="none" w:sz="0" w:space="0" w:color="auto"/>
                    <w:bottom w:val="none" w:sz="0" w:space="0" w:color="auto"/>
                    <w:right w:val="none" w:sz="0" w:space="0" w:color="auto"/>
                  </w:divBdr>
                </w:div>
                <w:div w:id="193463551">
                  <w:marLeft w:val="0"/>
                  <w:marRight w:val="0"/>
                  <w:marTop w:val="0"/>
                  <w:marBottom w:val="0"/>
                  <w:divBdr>
                    <w:top w:val="none" w:sz="0" w:space="0" w:color="auto"/>
                    <w:left w:val="none" w:sz="0" w:space="0" w:color="auto"/>
                    <w:bottom w:val="none" w:sz="0" w:space="0" w:color="auto"/>
                    <w:right w:val="none" w:sz="0" w:space="0" w:color="auto"/>
                  </w:divBdr>
                </w:div>
                <w:div w:id="1172069113">
                  <w:marLeft w:val="0"/>
                  <w:marRight w:val="0"/>
                  <w:marTop w:val="0"/>
                  <w:marBottom w:val="0"/>
                  <w:divBdr>
                    <w:top w:val="none" w:sz="0" w:space="0" w:color="auto"/>
                    <w:left w:val="none" w:sz="0" w:space="0" w:color="auto"/>
                    <w:bottom w:val="none" w:sz="0" w:space="0" w:color="auto"/>
                    <w:right w:val="none" w:sz="0" w:space="0" w:color="auto"/>
                  </w:divBdr>
                </w:div>
                <w:div w:id="360594556">
                  <w:marLeft w:val="0"/>
                  <w:marRight w:val="0"/>
                  <w:marTop w:val="0"/>
                  <w:marBottom w:val="0"/>
                  <w:divBdr>
                    <w:top w:val="none" w:sz="0" w:space="0" w:color="auto"/>
                    <w:left w:val="none" w:sz="0" w:space="0" w:color="auto"/>
                    <w:bottom w:val="none" w:sz="0" w:space="0" w:color="auto"/>
                    <w:right w:val="none" w:sz="0" w:space="0" w:color="auto"/>
                  </w:divBdr>
                </w:div>
                <w:div w:id="827676533">
                  <w:marLeft w:val="0"/>
                  <w:marRight w:val="0"/>
                  <w:marTop w:val="0"/>
                  <w:marBottom w:val="0"/>
                  <w:divBdr>
                    <w:top w:val="none" w:sz="0" w:space="0" w:color="auto"/>
                    <w:left w:val="none" w:sz="0" w:space="0" w:color="auto"/>
                    <w:bottom w:val="none" w:sz="0" w:space="0" w:color="auto"/>
                    <w:right w:val="none" w:sz="0" w:space="0" w:color="auto"/>
                  </w:divBdr>
                </w:div>
              </w:divsChild>
            </w:div>
            <w:div w:id="1316714789">
              <w:marLeft w:val="0"/>
              <w:marRight w:val="0"/>
              <w:marTop w:val="0"/>
              <w:marBottom w:val="0"/>
              <w:divBdr>
                <w:top w:val="none" w:sz="0" w:space="0" w:color="auto"/>
                <w:left w:val="none" w:sz="0" w:space="0" w:color="auto"/>
                <w:bottom w:val="none" w:sz="0" w:space="0" w:color="auto"/>
                <w:right w:val="none" w:sz="0" w:space="0" w:color="auto"/>
              </w:divBdr>
              <w:divsChild>
                <w:div w:id="522473159">
                  <w:marLeft w:val="0"/>
                  <w:marRight w:val="0"/>
                  <w:marTop w:val="0"/>
                  <w:marBottom w:val="0"/>
                  <w:divBdr>
                    <w:top w:val="none" w:sz="0" w:space="0" w:color="auto"/>
                    <w:left w:val="none" w:sz="0" w:space="0" w:color="auto"/>
                    <w:bottom w:val="none" w:sz="0" w:space="0" w:color="auto"/>
                    <w:right w:val="none" w:sz="0" w:space="0" w:color="auto"/>
                  </w:divBdr>
                </w:div>
                <w:div w:id="735859534">
                  <w:marLeft w:val="0"/>
                  <w:marRight w:val="0"/>
                  <w:marTop w:val="0"/>
                  <w:marBottom w:val="0"/>
                  <w:divBdr>
                    <w:top w:val="none" w:sz="0" w:space="0" w:color="auto"/>
                    <w:left w:val="none" w:sz="0" w:space="0" w:color="auto"/>
                    <w:bottom w:val="none" w:sz="0" w:space="0" w:color="auto"/>
                    <w:right w:val="none" w:sz="0" w:space="0" w:color="auto"/>
                  </w:divBdr>
                </w:div>
                <w:div w:id="1716156747">
                  <w:marLeft w:val="0"/>
                  <w:marRight w:val="0"/>
                  <w:marTop w:val="0"/>
                  <w:marBottom w:val="0"/>
                  <w:divBdr>
                    <w:top w:val="none" w:sz="0" w:space="0" w:color="auto"/>
                    <w:left w:val="none" w:sz="0" w:space="0" w:color="auto"/>
                    <w:bottom w:val="none" w:sz="0" w:space="0" w:color="auto"/>
                    <w:right w:val="none" w:sz="0" w:space="0" w:color="auto"/>
                  </w:divBdr>
                </w:div>
                <w:div w:id="1363092673">
                  <w:marLeft w:val="0"/>
                  <w:marRight w:val="0"/>
                  <w:marTop w:val="0"/>
                  <w:marBottom w:val="0"/>
                  <w:divBdr>
                    <w:top w:val="none" w:sz="0" w:space="0" w:color="auto"/>
                    <w:left w:val="none" w:sz="0" w:space="0" w:color="auto"/>
                    <w:bottom w:val="none" w:sz="0" w:space="0" w:color="auto"/>
                    <w:right w:val="none" w:sz="0" w:space="0" w:color="auto"/>
                  </w:divBdr>
                </w:div>
                <w:div w:id="1753699157">
                  <w:marLeft w:val="0"/>
                  <w:marRight w:val="0"/>
                  <w:marTop w:val="0"/>
                  <w:marBottom w:val="0"/>
                  <w:divBdr>
                    <w:top w:val="none" w:sz="0" w:space="0" w:color="auto"/>
                    <w:left w:val="none" w:sz="0" w:space="0" w:color="auto"/>
                    <w:bottom w:val="none" w:sz="0" w:space="0" w:color="auto"/>
                    <w:right w:val="none" w:sz="0" w:space="0" w:color="auto"/>
                  </w:divBdr>
                </w:div>
                <w:div w:id="312375125">
                  <w:marLeft w:val="0"/>
                  <w:marRight w:val="0"/>
                  <w:marTop w:val="0"/>
                  <w:marBottom w:val="0"/>
                  <w:divBdr>
                    <w:top w:val="none" w:sz="0" w:space="0" w:color="auto"/>
                    <w:left w:val="none" w:sz="0" w:space="0" w:color="auto"/>
                    <w:bottom w:val="none" w:sz="0" w:space="0" w:color="auto"/>
                    <w:right w:val="none" w:sz="0" w:space="0" w:color="auto"/>
                  </w:divBdr>
                </w:div>
                <w:div w:id="2077050483">
                  <w:marLeft w:val="0"/>
                  <w:marRight w:val="0"/>
                  <w:marTop w:val="0"/>
                  <w:marBottom w:val="0"/>
                  <w:divBdr>
                    <w:top w:val="none" w:sz="0" w:space="0" w:color="auto"/>
                    <w:left w:val="none" w:sz="0" w:space="0" w:color="auto"/>
                    <w:bottom w:val="none" w:sz="0" w:space="0" w:color="auto"/>
                    <w:right w:val="none" w:sz="0" w:space="0" w:color="auto"/>
                  </w:divBdr>
                </w:div>
                <w:div w:id="469976748">
                  <w:marLeft w:val="0"/>
                  <w:marRight w:val="0"/>
                  <w:marTop w:val="0"/>
                  <w:marBottom w:val="0"/>
                  <w:divBdr>
                    <w:top w:val="none" w:sz="0" w:space="0" w:color="auto"/>
                    <w:left w:val="none" w:sz="0" w:space="0" w:color="auto"/>
                    <w:bottom w:val="none" w:sz="0" w:space="0" w:color="auto"/>
                    <w:right w:val="none" w:sz="0" w:space="0" w:color="auto"/>
                  </w:divBdr>
                </w:div>
                <w:div w:id="1765882389">
                  <w:marLeft w:val="0"/>
                  <w:marRight w:val="0"/>
                  <w:marTop w:val="0"/>
                  <w:marBottom w:val="0"/>
                  <w:divBdr>
                    <w:top w:val="none" w:sz="0" w:space="0" w:color="auto"/>
                    <w:left w:val="none" w:sz="0" w:space="0" w:color="auto"/>
                    <w:bottom w:val="none" w:sz="0" w:space="0" w:color="auto"/>
                    <w:right w:val="none" w:sz="0" w:space="0" w:color="auto"/>
                  </w:divBdr>
                </w:div>
                <w:div w:id="518856162">
                  <w:marLeft w:val="0"/>
                  <w:marRight w:val="0"/>
                  <w:marTop w:val="0"/>
                  <w:marBottom w:val="0"/>
                  <w:divBdr>
                    <w:top w:val="none" w:sz="0" w:space="0" w:color="auto"/>
                    <w:left w:val="none" w:sz="0" w:space="0" w:color="auto"/>
                    <w:bottom w:val="none" w:sz="0" w:space="0" w:color="auto"/>
                    <w:right w:val="none" w:sz="0" w:space="0" w:color="auto"/>
                  </w:divBdr>
                </w:div>
                <w:div w:id="767193332">
                  <w:marLeft w:val="0"/>
                  <w:marRight w:val="0"/>
                  <w:marTop w:val="0"/>
                  <w:marBottom w:val="0"/>
                  <w:divBdr>
                    <w:top w:val="none" w:sz="0" w:space="0" w:color="auto"/>
                    <w:left w:val="none" w:sz="0" w:space="0" w:color="auto"/>
                    <w:bottom w:val="none" w:sz="0" w:space="0" w:color="auto"/>
                    <w:right w:val="none" w:sz="0" w:space="0" w:color="auto"/>
                  </w:divBdr>
                </w:div>
                <w:div w:id="1607926492">
                  <w:marLeft w:val="0"/>
                  <w:marRight w:val="0"/>
                  <w:marTop w:val="0"/>
                  <w:marBottom w:val="0"/>
                  <w:divBdr>
                    <w:top w:val="none" w:sz="0" w:space="0" w:color="auto"/>
                    <w:left w:val="none" w:sz="0" w:space="0" w:color="auto"/>
                    <w:bottom w:val="none" w:sz="0" w:space="0" w:color="auto"/>
                    <w:right w:val="none" w:sz="0" w:space="0" w:color="auto"/>
                  </w:divBdr>
                </w:div>
                <w:div w:id="1823693054">
                  <w:marLeft w:val="0"/>
                  <w:marRight w:val="0"/>
                  <w:marTop w:val="0"/>
                  <w:marBottom w:val="0"/>
                  <w:divBdr>
                    <w:top w:val="none" w:sz="0" w:space="0" w:color="auto"/>
                    <w:left w:val="none" w:sz="0" w:space="0" w:color="auto"/>
                    <w:bottom w:val="none" w:sz="0" w:space="0" w:color="auto"/>
                    <w:right w:val="none" w:sz="0" w:space="0" w:color="auto"/>
                  </w:divBdr>
                </w:div>
                <w:div w:id="630208157">
                  <w:marLeft w:val="0"/>
                  <w:marRight w:val="0"/>
                  <w:marTop w:val="0"/>
                  <w:marBottom w:val="0"/>
                  <w:divBdr>
                    <w:top w:val="none" w:sz="0" w:space="0" w:color="auto"/>
                    <w:left w:val="none" w:sz="0" w:space="0" w:color="auto"/>
                    <w:bottom w:val="none" w:sz="0" w:space="0" w:color="auto"/>
                    <w:right w:val="none" w:sz="0" w:space="0" w:color="auto"/>
                  </w:divBdr>
                </w:div>
                <w:div w:id="902712204">
                  <w:marLeft w:val="0"/>
                  <w:marRight w:val="0"/>
                  <w:marTop w:val="0"/>
                  <w:marBottom w:val="0"/>
                  <w:divBdr>
                    <w:top w:val="none" w:sz="0" w:space="0" w:color="auto"/>
                    <w:left w:val="none" w:sz="0" w:space="0" w:color="auto"/>
                    <w:bottom w:val="none" w:sz="0" w:space="0" w:color="auto"/>
                    <w:right w:val="none" w:sz="0" w:space="0" w:color="auto"/>
                  </w:divBdr>
                </w:div>
                <w:div w:id="1525289218">
                  <w:marLeft w:val="0"/>
                  <w:marRight w:val="0"/>
                  <w:marTop w:val="0"/>
                  <w:marBottom w:val="0"/>
                  <w:divBdr>
                    <w:top w:val="none" w:sz="0" w:space="0" w:color="auto"/>
                    <w:left w:val="none" w:sz="0" w:space="0" w:color="auto"/>
                    <w:bottom w:val="none" w:sz="0" w:space="0" w:color="auto"/>
                    <w:right w:val="none" w:sz="0" w:space="0" w:color="auto"/>
                  </w:divBdr>
                </w:div>
                <w:div w:id="1108625755">
                  <w:marLeft w:val="0"/>
                  <w:marRight w:val="0"/>
                  <w:marTop w:val="0"/>
                  <w:marBottom w:val="0"/>
                  <w:divBdr>
                    <w:top w:val="none" w:sz="0" w:space="0" w:color="auto"/>
                    <w:left w:val="none" w:sz="0" w:space="0" w:color="auto"/>
                    <w:bottom w:val="none" w:sz="0" w:space="0" w:color="auto"/>
                    <w:right w:val="none" w:sz="0" w:space="0" w:color="auto"/>
                  </w:divBdr>
                </w:div>
                <w:div w:id="1821461221">
                  <w:marLeft w:val="0"/>
                  <w:marRight w:val="0"/>
                  <w:marTop w:val="0"/>
                  <w:marBottom w:val="0"/>
                  <w:divBdr>
                    <w:top w:val="none" w:sz="0" w:space="0" w:color="auto"/>
                    <w:left w:val="none" w:sz="0" w:space="0" w:color="auto"/>
                    <w:bottom w:val="none" w:sz="0" w:space="0" w:color="auto"/>
                    <w:right w:val="none" w:sz="0" w:space="0" w:color="auto"/>
                  </w:divBdr>
                </w:div>
                <w:div w:id="821847855">
                  <w:marLeft w:val="0"/>
                  <w:marRight w:val="0"/>
                  <w:marTop w:val="0"/>
                  <w:marBottom w:val="0"/>
                  <w:divBdr>
                    <w:top w:val="none" w:sz="0" w:space="0" w:color="auto"/>
                    <w:left w:val="none" w:sz="0" w:space="0" w:color="auto"/>
                    <w:bottom w:val="none" w:sz="0" w:space="0" w:color="auto"/>
                    <w:right w:val="none" w:sz="0" w:space="0" w:color="auto"/>
                  </w:divBdr>
                </w:div>
                <w:div w:id="185799379">
                  <w:marLeft w:val="0"/>
                  <w:marRight w:val="0"/>
                  <w:marTop w:val="0"/>
                  <w:marBottom w:val="0"/>
                  <w:divBdr>
                    <w:top w:val="none" w:sz="0" w:space="0" w:color="auto"/>
                    <w:left w:val="none" w:sz="0" w:space="0" w:color="auto"/>
                    <w:bottom w:val="none" w:sz="0" w:space="0" w:color="auto"/>
                    <w:right w:val="none" w:sz="0" w:space="0" w:color="auto"/>
                  </w:divBdr>
                </w:div>
                <w:div w:id="1560166721">
                  <w:marLeft w:val="0"/>
                  <w:marRight w:val="0"/>
                  <w:marTop w:val="0"/>
                  <w:marBottom w:val="0"/>
                  <w:divBdr>
                    <w:top w:val="none" w:sz="0" w:space="0" w:color="auto"/>
                    <w:left w:val="none" w:sz="0" w:space="0" w:color="auto"/>
                    <w:bottom w:val="none" w:sz="0" w:space="0" w:color="auto"/>
                    <w:right w:val="none" w:sz="0" w:space="0" w:color="auto"/>
                  </w:divBdr>
                </w:div>
                <w:div w:id="1062867320">
                  <w:marLeft w:val="0"/>
                  <w:marRight w:val="0"/>
                  <w:marTop w:val="0"/>
                  <w:marBottom w:val="0"/>
                  <w:divBdr>
                    <w:top w:val="none" w:sz="0" w:space="0" w:color="auto"/>
                    <w:left w:val="none" w:sz="0" w:space="0" w:color="auto"/>
                    <w:bottom w:val="none" w:sz="0" w:space="0" w:color="auto"/>
                    <w:right w:val="none" w:sz="0" w:space="0" w:color="auto"/>
                  </w:divBdr>
                </w:div>
                <w:div w:id="1523278597">
                  <w:marLeft w:val="0"/>
                  <w:marRight w:val="0"/>
                  <w:marTop w:val="0"/>
                  <w:marBottom w:val="0"/>
                  <w:divBdr>
                    <w:top w:val="none" w:sz="0" w:space="0" w:color="auto"/>
                    <w:left w:val="none" w:sz="0" w:space="0" w:color="auto"/>
                    <w:bottom w:val="none" w:sz="0" w:space="0" w:color="auto"/>
                    <w:right w:val="none" w:sz="0" w:space="0" w:color="auto"/>
                  </w:divBdr>
                </w:div>
                <w:div w:id="1610162525">
                  <w:marLeft w:val="0"/>
                  <w:marRight w:val="0"/>
                  <w:marTop w:val="0"/>
                  <w:marBottom w:val="0"/>
                  <w:divBdr>
                    <w:top w:val="none" w:sz="0" w:space="0" w:color="auto"/>
                    <w:left w:val="none" w:sz="0" w:space="0" w:color="auto"/>
                    <w:bottom w:val="none" w:sz="0" w:space="0" w:color="auto"/>
                    <w:right w:val="none" w:sz="0" w:space="0" w:color="auto"/>
                  </w:divBdr>
                </w:div>
                <w:div w:id="1791390268">
                  <w:marLeft w:val="0"/>
                  <w:marRight w:val="0"/>
                  <w:marTop w:val="0"/>
                  <w:marBottom w:val="0"/>
                  <w:divBdr>
                    <w:top w:val="none" w:sz="0" w:space="0" w:color="auto"/>
                    <w:left w:val="none" w:sz="0" w:space="0" w:color="auto"/>
                    <w:bottom w:val="none" w:sz="0" w:space="0" w:color="auto"/>
                    <w:right w:val="none" w:sz="0" w:space="0" w:color="auto"/>
                  </w:divBdr>
                </w:div>
                <w:div w:id="2110268777">
                  <w:marLeft w:val="0"/>
                  <w:marRight w:val="0"/>
                  <w:marTop w:val="0"/>
                  <w:marBottom w:val="0"/>
                  <w:divBdr>
                    <w:top w:val="none" w:sz="0" w:space="0" w:color="auto"/>
                    <w:left w:val="none" w:sz="0" w:space="0" w:color="auto"/>
                    <w:bottom w:val="none" w:sz="0" w:space="0" w:color="auto"/>
                    <w:right w:val="none" w:sz="0" w:space="0" w:color="auto"/>
                  </w:divBdr>
                </w:div>
                <w:div w:id="732116499">
                  <w:marLeft w:val="0"/>
                  <w:marRight w:val="0"/>
                  <w:marTop w:val="0"/>
                  <w:marBottom w:val="0"/>
                  <w:divBdr>
                    <w:top w:val="none" w:sz="0" w:space="0" w:color="auto"/>
                    <w:left w:val="none" w:sz="0" w:space="0" w:color="auto"/>
                    <w:bottom w:val="none" w:sz="0" w:space="0" w:color="auto"/>
                    <w:right w:val="none" w:sz="0" w:space="0" w:color="auto"/>
                  </w:divBdr>
                </w:div>
                <w:div w:id="617491631">
                  <w:marLeft w:val="0"/>
                  <w:marRight w:val="0"/>
                  <w:marTop w:val="0"/>
                  <w:marBottom w:val="0"/>
                  <w:divBdr>
                    <w:top w:val="none" w:sz="0" w:space="0" w:color="auto"/>
                    <w:left w:val="none" w:sz="0" w:space="0" w:color="auto"/>
                    <w:bottom w:val="none" w:sz="0" w:space="0" w:color="auto"/>
                    <w:right w:val="none" w:sz="0" w:space="0" w:color="auto"/>
                  </w:divBdr>
                </w:div>
                <w:div w:id="905264531">
                  <w:marLeft w:val="0"/>
                  <w:marRight w:val="0"/>
                  <w:marTop w:val="0"/>
                  <w:marBottom w:val="0"/>
                  <w:divBdr>
                    <w:top w:val="none" w:sz="0" w:space="0" w:color="auto"/>
                    <w:left w:val="none" w:sz="0" w:space="0" w:color="auto"/>
                    <w:bottom w:val="none" w:sz="0" w:space="0" w:color="auto"/>
                    <w:right w:val="none" w:sz="0" w:space="0" w:color="auto"/>
                  </w:divBdr>
                </w:div>
                <w:div w:id="1543328356">
                  <w:marLeft w:val="0"/>
                  <w:marRight w:val="0"/>
                  <w:marTop w:val="0"/>
                  <w:marBottom w:val="0"/>
                  <w:divBdr>
                    <w:top w:val="none" w:sz="0" w:space="0" w:color="auto"/>
                    <w:left w:val="none" w:sz="0" w:space="0" w:color="auto"/>
                    <w:bottom w:val="none" w:sz="0" w:space="0" w:color="auto"/>
                    <w:right w:val="none" w:sz="0" w:space="0" w:color="auto"/>
                  </w:divBdr>
                </w:div>
                <w:div w:id="666791744">
                  <w:marLeft w:val="0"/>
                  <w:marRight w:val="0"/>
                  <w:marTop w:val="0"/>
                  <w:marBottom w:val="0"/>
                  <w:divBdr>
                    <w:top w:val="none" w:sz="0" w:space="0" w:color="auto"/>
                    <w:left w:val="none" w:sz="0" w:space="0" w:color="auto"/>
                    <w:bottom w:val="none" w:sz="0" w:space="0" w:color="auto"/>
                    <w:right w:val="none" w:sz="0" w:space="0" w:color="auto"/>
                  </w:divBdr>
                </w:div>
                <w:div w:id="972639533">
                  <w:marLeft w:val="0"/>
                  <w:marRight w:val="0"/>
                  <w:marTop w:val="0"/>
                  <w:marBottom w:val="0"/>
                  <w:divBdr>
                    <w:top w:val="none" w:sz="0" w:space="0" w:color="auto"/>
                    <w:left w:val="none" w:sz="0" w:space="0" w:color="auto"/>
                    <w:bottom w:val="none" w:sz="0" w:space="0" w:color="auto"/>
                    <w:right w:val="none" w:sz="0" w:space="0" w:color="auto"/>
                  </w:divBdr>
                </w:div>
                <w:div w:id="711731049">
                  <w:marLeft w:val="0"/>
                  <w:marRight w:val="0"/>
                  <w:marTop w:val="0"/>
                  <w:marBottom w:val="0"/>
                  <w:divBdr>
                    <w:top w:val="none" w:sz="0" w:space="0" w:color="auto"/>
                    <w:left w:val="none" w:sz="0" w:space="0" w:color="auto"/>
                    <w:bottom w:val="none" w:sz="0" w:space="0" w:color="auto"/>
                    <w:right w:val="none" w:sz="0" w:space="0" w:color="auto"/>
                  </w:divBdr>
                </w:div>
                <w:div w:id="550776157">
                  <w:marLeft w:val="0"/>
                  <w:marRight w:val="0"/>
                  <w:marTop w:val="0"/>
                  <w:marBottom w:val="0"/>
                  <w:divBdr>
                    <w:top w:val="none" w:sz="0" w:space="0" w:color="auto"/>
                    <w:left w:val="none" w:sz="0" w:space="0" w:color="auto"/>
                    <w:bottom w:val="none" w:sz="0" w:space="0" w:color="auto"/>
                    <w:right w:val="none" w:sz="0" w:space="0" w:color="auto"/>
                  </w:divBdr>
                </w:div>
                <w:div w:id="456341202">
                  <w:marLeft w:val="0"/>
                  <w:marRight w:val="0"/>
                  <w:marTop w:val="0"/>
                  <w:marBottom w:val="0"/>
                  <w:divBdr>
                    <w:top w:val="none" w:sz="0" w:space="0" w:color="auto"/>
                    <w:left w:val="none" w:sz="0" w:space="0" w:color="auto"/>
                    <w:bottom w:val="none" w:sz="0" w:space="0" w:color="auto"/>
                    <w:right w:val="none" w:sz="0" w:space="0" w:color="auto"/>
                  </w:divBdr>
                </w:div>
                <w:div w:id="1260412295">
                  <w:marLeft w:val="0"/>
                  <w:marRight w:val="0"/>
                  <w:marTop w:val="0"/>
                  <w:marBottom w:val="0"/>
                  <w:divBdr>
                    <w:top w:val="none" w:sz="0" w:space="0" w:color="auto"/>
                    <w:left w:val="none" w:sz="0" w:space="0" w:color="auto"/>
                    <w:bottom w:val="none" w:sz="0" w:space="0" w:color="auto"/>
                    <w:right w:val="none" w:sz="0" w:space="0" w:color="auto"/>
                  </w:divBdr>
                </w:div>
                <w:div w:id="864362881">
                  <w:marLeft w:val="0"/>
                  <w:marRight w:val="0"/>
                  <w:marTop w:val="0"/>
                  <w:marBottom w:val="0"/>
                  <w:divBdr>
                    <w:top w:val="none" w:sz="0" w:space="0" w:color="auto"/>
                    <w:left w:val="none" w:sz="0" w:space="0" w:color="auto"/>
                    <w:bottom w:val="none" w:sz="0" w:space="0" w:color="auto"/>
                    <w:right w:val="none" w:sz="0" w:space="0" w:color="auto"/>
                  </w:divBdr>
                </w:div>
                <w:div w:id="1180319161">
                  <w:marLeft w:val="0"/>
                  <w:marRight w:val="0"/>
                  <w:marTop w:val="0"/>
                  <w:marBottom w:val="0"/>
                  <w:divBdr>
                    <w:top w:val="none" w:sz="0" w:space="0" w:color="auto"/>
                    <w:left w:val="none" w:sz="0" w:space="0" w:color="auto"/>
                    <w:bottom w:val="none" w:sz="0" w:space="0" w:color="auto"/>
                    <w:right w:val="none" w:sz="0" w:space="0" w:color="auto"/>
                  </w:divBdr>
                </w:div>
                <w:div w:id="104353461">
                  <w:marLeft w:val="0"/>
                  <w:marRight w:val="0"/>
                  <w:marTop w:val="0"/>
                  <w:marBottom w:val="0"/>
                  <w:divBdr>
                    <w:top w:val="none" w:sz="0" w:space="0" w:color="auto"/>
                    <w:left w:val="none" w:sz="0" w:space="0" w:color="auto"/>
                    <w:bottom w:val="none" w:sz="0" w:space="0" w:color="auto"/>
                    <w:right w:val="none" w:sz="0" w:space="0" w:color="auto"/>
                  </w:divBdr>
                </w:div>
                <w:div w:id="950358497">
                  <w:marLeft w:val="0"/>
                  <w:marRight w:val="0"/>
                  <w:marTop w:val="0"/>
                  <w:marBottom w:val="0"/>
                  <w:divBdr>
                    <w:top w:val="none" w:sz="0" w:space="0" w:color="auto"/>
                    <w:left w:val="none" w:sz="0" w:space="0" w:color="auto"/>
                    <w:bottom w:val="none" w:sz="0" w:space="0" w:color="auto"/>
                    <w:right w:val="none" w:sz="0" w:space="0" w:color="auto"/>
                  </w:divBdr>
                </w:div>
                <w:div w:id="447315089">
                  <w:marLeft w:val="0"/>
                  <w:marRight w:val="0"/>
                  <w:marTop w:val="0"/>
                  <w:marBottom w:val="0"/>
                  <w:divBdr>
                    <w:top w:val="none" w:sz="0" w:space="0" w:color="auto"/>
                    <w:left w:val="none" w:sz="0" w:space="0" w:color="auto"/>
                    <w:bottom w:val="none" w:sz="0" w:space="0" w:color="auto"/>
                    <w:right w:val="none" w:sz="0" w:space="0" w:color="auto"/>
                  </w:divBdr>
                </w:div>
                <w:div w:id="222255171">
                  <w:marLeft w:val="0"/>
                  <w:marRight w:val="0"/>
                  <w:marTop w:val="0"/>
                  <w:marBottom w:val="0"/>
                  <w:divBdr>
                    <w:top w:val="none" w:sz="0" w:space="0" w:color="auto"/>
                    <w:left w:val="none" w:sz="0" w:space="0" w:color="auto"/>
                    <w:bottom w:val="none" w:sz="0" w:space="0" w:color="auto"/>
                    <w:right w:val="none" w:sz="0" w:space="0" w:color="auto"/>
                  </w:divBdr>
                </w:div>
                <w:div w:id="1580167981">
                  <w:marLeft w:val="0"/>
                  <w:marRight w:val="0"/>
                  <w:marTop w:val="0"/>
                  <w:marBottom w:val="0"/>
                  <w:divBdr>
                    <w:top w:val="none" w:sz="0" w:space="0" w:color="auto"/>
                    <w:left w:val="none" w:sz="0" w:space="0" w:color="auto"/>
                    <w:bottom w:val="none" w:sz="0" w:space="0" w:color="auto"/>
                    <w:right w:val="none" w:sz="0" w:space="0" w:color="auto"/>
                  </w:divBdr>
                </w:div>
                <w:div w:id="1301377247">
                  <w:marLeft w:val="0"/>
                  <w:marRight w:val="0"/>
                  <w:marTop w:val="0"/>
                  <w:marBottom w:val="0"/>
                  <w:divBdr>
                    <w:top w:val="none" w:sz="0" w:space="0" w:color="auto"/>
                    <w:left w:val="none" w:sz="0" w:space="0" w:color="auto"/>
                    <w:bottom w:val="none" w:sz="0" w:space="0" w:color="auto"/>
                    <w:right w:val="none" w:sz="0" w:space="0" w:color="auto"/>
                  </w:divBdr>
                </w:div>
                <w:div w:id="325863478">
                  <w:marLeft w:val="0"/>
                  <w:marRight w:val="0"/>
                  <w:marTop w:val="0"/>
                  <w:marBottom w:val="0"/>
                  <w:divBdr>
                    <w:top w:val="none" w:sz="0" w:space="0" w:color="auto"/>
                    <w:left w:val="none" w:sz="0" w:space="0" w:color="auto"/>
                    <w:bottom w:val="none" w:sz="0" w:space="0" w:color="auto"/>
                    <w:right w:val="none" w:sz="0" w:space="0" w:color="auto"/>
                  </w:divBdr>
                </w:div>
                <w:div w:id="686368340">
                  <w:marLeft w:val="0"/>
                  <w:marRight w:val="0"/>
                  <w:marTop w:val="0"/>
                  <w:marBottom w:val="0"/>
                  <w:divBdr>
                    <w:top w:val="none" w:sz="0" w:space="0" w:color="auto"/>
                    <w:left w:val="none" w:sz="0" w:space="0" w:color="auto"/>
                    <w:bottom w:val="none" w:sz="0" w:space="0" w:color="auto"/>
                    <w:right w:val="none" w:sz="0" w:space="0" w:color="auto"/>
                  </w:divBdr>
                </w:div>
                <w:div w:id="1086731636">
                  <w:marLeft w:val="0"/>
                  <w:marRight w:val="0"/>
                  <w:marTop w:val="0"/>
                  <w:marBottom w:val="0"/>
                  <w:divBdr>
                    <w:top w:val="none" w:sz="0" w:space="0" w:color="auto"/>
                    <w:left w:val="none" w:sz="0" w:space="0" w:color="auto"/>
                    <w:bottom w:val="none" w:sz="0" w:space="0" w:color="auto"/>
                    <w:right w:val="none" w:sz="0" w:space="0" w:color="auto"/>
                  </w:divBdr>
                </w:div>
                <w:div w:id="1362441478">
                  <w:marLeft w:val="0"/>
                  <w:marRight w:val="0"/>
                  <w:marTop w:val="0"/>
                  <w:marBottom w:val="0"/>
                  <w:divBdr>
                    <w:top w:val="none" w:sz="0" w:space="0" w:color="auto"/>
                    <w:left w:val="none" w:sz="0" w:space="0" w:color="auto"/>
                    <w:bottom w:val="none" w:sz="0" w:space="0" w:color="auto"/>
                    <w:right w:val="none" w:sz="0" w:space="0" w:color="auto"/>
                  </w:divBdr>
                </w:div>
                <w:div w:id="130095253">
                  <w:marLeft w:val="0"/>
                  <w:marRight w:val="0"/>
                  <w:marTop w:val="0"/>
                  <w:marBottom w:val="0"/>
                  <w:divBdr>
                    <w:top w:val="none" w:sz="0" w:space="0" w:color="auto"/>
                    <w:left w:val="none" w:sz="0" w:space="0" w:color="auto"/>
                    <w:bottom w:val="none" w:sz="0" w:space="0" w:color="auto"/>
                    <w:right w:val="none" w:sz="0" w:space="0" w:color="auto"/>
                  </w:divBdr>
                </w:div>
                <w:div w:id="410464412">
                  <w:marLeft w:val="0"/>
                  <w:marRight w:val="0"/>
                  <w:marTop w:val="0"/>
                  <w:marBottom w:val="0"/>
                  <w:divBdr>
                    <w:top w:val="none" w:sz="0" w:space="0" w:color="auto"/>
                    <w:left w:val="none" w:sz="0" w:space="0" w:color="auto"/>
                    <w:bottom w:val="none" w:sz="0" w:space="0" w:color="auto"/>
                    <w:right w:val="none" w:sz="0" w:space="0" w:color="auto"/>
                  </w:divBdr>
                </w:div>
                <w:div w:id="508637734">
                  <w:marLeft w:val="0"/>
                  <w:marRight w:val="0"/>
                  <w:marTop w:val="0"/>
                  <w:marBottom w:val="0"/>
                  <w:divBdr>
                    <w:top w:val="none" w:sz="0" w:space="0" w:color="auto"/>
                    <w:left w:val="none" w:sz="0" w:space="0" w:color="auto"/>
                    <w:bottom w:val="none" w:sz="0" w:space="0" w:color="auto"/>
                    <w:right w:val="none" w:sz="0" w:space="0" w:color="auto"/>
                  </w:divBdr>
                </w:div>
                <w:div w:id="1777366388">
                  <w:marLeft w:val="0"/>
                  <w:marRight w:val="0"/>
                  <w:marTop w:val="0"/>
                  <w:marBottom w:val="0"/>
                  <w:divBdr>
                    <w:top w:val="none" w:sz="0" w:space="0" w:color="auto"/>
                    <w:left w:val="none" w:sz="0" w:space="0" w:color="auto"/>
                    <w:bottom w:val="none" w:sz="0" w:space="0" w:color="auto"/>
                    <w:right w:val="none" w:sz="0" w:space="0" w:color="auto"/>
                  </w:divBdr>
                </w:div>
                <w:div w:id="1952322204">
                  <w:marLeft w:val="0"/>
                  <w:marRight w:val="0"/>
                  <w:marTop w:val="0"/>
                  <w:marBottom w:val="0"/>
                  <w:divBdr>
                    <w:top w:val="none" w:sz="0" w:space="0" w:color="auto"/>
                    <w:left w:val="none" w:sz="0" w:space="0" w:color="auto"/>
                    <w:bottom w:val="none" w:sz="0" w:space="0" w:color="auto"/>
                    <w:right w:val="none" w:sz="0" w:space="0" w:color="auto"/>
                  </w:divBdr>
                </w:div>
                <w:div w:id="1100106486">
                  <w:marLeft w:val="0"/>
                  <w:marRight w:val="0"/>
                  <w:marTop w:val="0"/>
                  <w:marBottom w:val="0"/>
                  <w:divBdr>
                    <w:top w:val="none" w:sz="0" w:space="0" w:color="auto"/>
                    <w:left w:val="none" w:sz="0" w:space="0" w:color="auto"/>
                    <w:bottom w:val="none" w:sz="0" w:space="0" w:color="auto"/>
                    <w:right w:val="none" w:sz="0" w:space="0" w:color="auto"/>
                  </w:divBdr>
                </w:div>
                <w:div w:id="789126213">
                  <w:marLeft w:val="0"/>
                  <w:marRight w:val="0"/>
                  <w:marTop w:val="0"/>
                  <w:marBottom w:val="0"/>
                  <w:divBdr>
                    <w:top w:val="none" w:sz="0" w:space="0" w:color="auto"/>
                    <w:left w:val="none" w:sz="0" w:space="0" w:color="auto"/>
                    <w:bottom w:val="none" w:sz="0" w:space="0" w:color="auto"/>
                    <w:right w:val="none" w:sz="0" w:space="0" w:color="auto"/>
                  </w:divBdr>
                </w:div>
                <w:div w:id="938373570">
                  <w:marLeft w:val="0"/>
                  <w:marRight w:val="0"/>
                  <w:marTop w:val="0"/>
                  <w:marBottom w:val="0"/>
                  <w:divBdr>
                    <w:top w:val="none" w:sz="0" w:space="0" w:color="auto"/>
                    <w:left w:val="none" w:sz="0" w:space="0" w:color="auto"/>
                    <w:bottom w:val="none" w:sz="0" w:space="0" w:color="auto"/>
                    <w:right w:val="none" w:sz="0" w:space="0" w:color="auto"/>
                  </w:divBdr>
                </w:div>
                <w:div w:id="2046833532">
                  <w:marLeft w:val="0"/>
                  <w:marRight w:val="0"/>
                  <w:marTop w:val="0"/>
                  <w:marBottom w:val="0"/>
                  <w:divBdr>
                    <w:top w:val="none" w:sz="0" w:space="0" w:color="auto"/>
                    <w:left w:val="none" w:sz="0" w:space="0" w:color="auto"/>
                    <w:bottom w:val="none" w:sz="0" w:space="0" w:color="auto"/>
                    <w:right w:val="none" w:sz="0" w:space="0" w:color="auto"/>
                  </w:divBdr>
                </w:div>
                <w:div w:id="1594319037">
                  <w:marLeft w:val="0"/>
                  <w:marRight w:val="0"/>
                  <w:marTop w:val="0"/>
                  <w:marBottom w:val="0"/>
                  <w:divBdr>
                    <w:top w:val="none" w:sz="0" w:space="0" w:color="auto"/>
                    <w:left w:val="none" w:sz="0" w:space="0" w:color="auto"/>
                    <w:bottom w:val="none" w:sz="0" w:space="0" w:color="auto"/>
                    <w:right w:val="none" w:sz="0" w:space="0" w:color="auto"/>
                  </w:divBdr>
                </w:div>
                <w:div w:id="1942028742">
                  <w:marLeft w:val="0"/>
                  <w:marRight w:val="0"/>
                  <w:marTop w:val="0"/>
                  <w:marBottom w:val="0"/>
                  <w:divBdr>
                    <w:top w:val="none" w:sz="0" w:space="0" w:color="auto"/>
                    <w:left w:val="none" w:sz="0" w:space="0" w:color="auto"/>
                    <w:bottom w:val="none" w:sz="0" w:space="0" w:color="auto"/>
                    <w:right w:val="none" w:sz="0" w:space="0" w:color="auto"/>
                  </w:divBdr>
                </w:div>
                <w:div w:id="526993107">
                  <w:marLeft w:val="0"/>
                  <w:marRight w:val="0"/>
                  <w:marTop w:val="0"/>
                  <w:marBottom w:val="0"/>
                  <w:divBdr>
                    <w:top w:val="none" w:sz="0" w:space="0" w:color="auto"/>
                    <w:left w:val="none" w:sz="0" w:space="0" w:color="auto"/>
                    <w:bottom w:val="none" w:sz="0" w:space="0" w:color="auto"/>
                    <w:right w:val="none" w:sz="0" w:space="0" w:color="auto"/>
                  </w:divBdr>
                </w:div>
                <w:div w:id="171577812">
                  <w:marLeft w:val="0"/>
                  <w:marRight w:val="0"/>
                  <w:marTop w:val="0"/>
                  <w:marBottom w:val="0"/>
                  <w:divBdr>
                    <w:top w:val="none" w:sz="0" w:space="0" w:color="auto"/>
                    <w:left w:val="none" w:sz="0" w:space="0" w:color="auto"/>
                    <w:bottom w:val="none" w:sz="0" w:space="0" w:color="auto"/>
                    <w:right w:val="none" w:sz="0" w:space="0" w:color="auto"/>
                  </w:divBdr>
                </w:div>
                <w:div w:id="1487093038">
                  <w:marLeft w:val="0"/>
                  <w:marRight w:val="0"/>
                  <w:marTop w:val="0"/>
                  <w:marBottom w:val="0"/>
                  <w:divBdr>
                    <w:top w:val="none" w:sz="0" w:space="0" w:color="auto"/>
                    <w:left w:val="none" w:sz="0" w:space="0" w:color="auto"/>
                    <w:bottom w:val="none" w:sz="0" w:space="0" w:color="auto"/>
                    <w:right w:val="none" w:sz="0" w:space="0" w:color="auto"/>
                  </w:divBdr>
                </w:div>
                <w:div w:id="954755766">
                  <w:marLeft w:val="0"/>
                  <w:marRight w:val="0"/>
                  <w:marTop w:val="0"/>
                  <w:marBottom w:val="0"/>
                  <w:divBdr>
                    <w:top w:val="none" w:sz="0" w:space="0" w:color="auto"/>
                    <w:left w:val="none" w:sz="0" w:space="0" w:color="auto"/>
                    <w:bottom w:val="none" w:sz="0" w:space="0" w:color="auto"/>
                    <w:right w:val="none" w:sz="0" w:space="0" w:color="auto"/>
                  </w:divBdr>
                </w:div>
                <w:div w:id="1693605540">
                  <w:marLeft w:val="0"/>
                  <w:marRight w:val="0"/>
                  <w:marTop w:val="0"/>
                  <w:marBottom w:val="0"/>
                  <w:divBdr>
                    <w:top w:val="none" w:sz="0" w:space="0" w:color="auto"/>
                    <w:left w:val="none" w:sz="0" w:space="0" w:color="auto"/>
                    <w:bottom w:val="none" w:sz="0" w:space="0" w:color="auto"/>
                    <w:right w:val="none" w:sz="0" w:space="0" w:color="auto"/>
                  </w:divBdr>
                </w:div>
                <w:div w:id="1339231394">
                  <w:marLeft w:val="0"/>
                  <w:marRight w:val="0"/>
                  <w:marTop w:val="0"/>
                  <w:marBottom w:val="0"/>
                  <w:divBdr>
                    <w:top w:val="none" w:sz="0" w:space="0" w:color="auto"/>
                    <w:left w:val="none" w:sz="0" w:space="0" w:color="auto"/>
                    <w:bottom w:val="none" w:sz="0" w:space="0" w:color="auto"/>
                    <w:right w:val="none" w:sz="0" w:space="0" w:color="auto"/>
                  </w:divBdr>
                </w:div>
                <w:div w:id="816651454">
                  <w:marLeft w:val="0"/>
                  <w:marRight w:val="0"/>
                  <w:marTop w:val="0"/>
                  <w:marBottom w:val="0"/>
                  <w:divBdr>
                    <w:top w:val="none" w:sz="0" w:space="0" w:color="auto"/>
                    <w:left w:val="none" w:sz="0" w:space="0" w:color="auto"/>
                    <w:bottom w:val="none" w:sz="0" w:space="0" w:color="auto"/>
                    <w:right w:val="none" w:sz="0" w:space="0" w:color="auto"/>
                  </w:divBdr>
                </w:div>
                <w:div w:id="1552377543">
                  <w:marLeft w:val="0"/>
                  <w:marRight w:val="0"/>
                  <w:marTop w:val="0"/>
                  <w:marBottom w:val="0"/>
                  <w:divBdr>
                    <w:top w:val="none" w:sz="0" w:space="0" w:color="auto"/>
                    <w:left w:val="none" w:sz="0" w:space="0" w:color="auto"/>
                    <w:bottom w:val="none" w:sz="0" w:space="0" w:color="auto"/>
                    <w:right w:val="none" w:sz="0" w:space="0" w:color="auto"/>
                  </w:divBdr>
                </w:div>
                <w:div w:id="194391099">
                  <w:marLeft w:val="0"/>
                  <w:marRight w:val="0"/>
                  <w:marTop w:val="0"/>
                  <w:marBottom w:val="0"/>
                  <w:divBdr>
                    <w:top w:val="none" w:sz="0" w:space="0" w:color="auto"/>
                    <w:left w:val="none" w:sz="0" w:space="0" w:color="auto"/>
                    <w:bottom w:val="none" w:sz="0" w:space="0" w:color="auto"/>
                    <w:right w:val="none" w:sz="0" w:space="0" w:color="auto"/>
                  </w:divBdr>
                </w:div>
                <w:div w:id="1615359968">
                  <w:marLeft w:val="0"/>
                  <w:marRight w:val="0"/>
                  <w:marTop w:val="0"/>
                  <w:marBottom w:val="0"/>
                  <w:divBdr>
                    <w:top w:val="none" w:sz="0" w:space="0" w:color="auto"/>
                    <w:left w:val="none" w:sz="0" w:space="0" w:color="auto"/>
                    <w:bottom w:val="none" w:sz="0" w:space="0" w:color="auto"/>
                    <w:right w:val="none" w:sz="0" w:space="0" w:color="auto"/>
                  </w:divBdr>
                </w:div>
                <w:div w:id="702445117">
                  <w:marLeft w:val="0"/>
                  <w:marRight w:val="0"/>
                  <w:marTop w:val="0"/>
                  <w:marBottom w:val="0"/>
                  <w:divBdr>
                    <w:top w:val="none" w:sz="0" w:space="0" w:color="auto"/>
                    <w:left w:val="none" w:sz="0" w:space="0" w:color="auto"/>
                    <w:bottom w:val="none" w:sz="0" w:space="0" w:color="auto"/>
                    <w:right w:val="none" w:sz="0" w:space="0" w:color="auto"/>
                  </w:divBdr>
                </w:div>
                <w:div w:id="1028489070">
                  <w:marLeft w:val="0"/>
                  <w:marRight w:val="0"/>
                  <w:marTop w:val="0"/>
                  <w:marBottom w:val="0"/>
                  <w:divBdr>
                    <w:top w:val="none" w:sz="0" w:space="0" w:color="auto"/>
                    <w:left w:val="none" w:sz="0" w:space="0" w:color="auto"/>
                    <w:bottom w:val="none" w:sz="0" w:space="0" w:color="auto"/>
                    <w:right w:val="none" w:sz="0" w:space="0" w:color="auto"/>
                  </w:divBdr>
                </w:div>
                <w:div w:id="156459789">
                  <w:marLeft w:val="0"/>
                  <w:marRight w:val="0"/>
                  <w:marTop w:val="0"/>
                  <w:marBottom w:val="0"/>
                  <w:divBdr>
                    <w:top w:val="none" w:sz="0" w:space="0" w:color="auto"/>
                    <w:left w:val="none" w:sz="0" w:space="0" w:color="auto"/>
                    <w:bottom w:val="none" w:sz="0" w:space="0" w:color="auto"/>
                    <w:right w:val="none" w:sz="0" w:space="0" w:color="auto"/>
                  </w:divBdr>
                </w:div>
                <w:div w:id="2088990254">
                  <w:marLeft w:val="0"/>
                  <w:marRight w:val="0"/>
                  <w:marTop w:val="0"/>
                  <w:marBottom w:val="0"/>
                  <w:divBdr>
                    <w:top w:val="none" w:sz="0" w:space="0" w:color="auto"/>
                    <w:left w:val="none" w:sz="0" w:space="0" w:color="auto"/>
                    <w:bottom w:val="none" w:sz="0" w:space="0" w:color="auto"/>
                    <w:right w:val="none" w:sz="0" w:space="0" w:color="auto"/>
                  </w:divBdr>
                </w:div>
                <w:div w:id="778063319">
                  <w:marLeft w:val="0"/>
                  <w:marRight w:val="0"/>
                  <w:marTop w:val="0"/>
                  <w:marBottom w:val="0"/>
                  <w:divBdr>
                    <w:top w:val="none" w:sz="0" w:space="0" w:color="auto"/>
                    <w:left w:val="none" w:sz="0" w:space="0" w:color="auto"/>
                    <w:bottom w:val="none" w:sz="0" w:space="0" w:color="auto"/>
                    <w:right w:val="none" w:sz="0" w:space="0" w:color="auto"/>
                  </w:divBdr>
                </w:div>
                <w:div w:id="1482499516">
                  <w:marLeft w:val="0"/>
                  <w:marRight w:val="0"/>
                  <w:marTop w:val="0"/>
                  <w:marBottom w:val="0"/>
                  <w:divBdr>
                    <w:top w:val="none" w:sz="0" w:space="0" w:color="auto"/>
                    <w:left w:val="none" w:sz="0" w:space="0" w:color="auto"/>
                    <w:bottom w:val="none" w:sz="0" w:space="0" w:color="auto"/>
                    <w:right w:val="none" w:sz="0" w:space="0" w:color="auto"/>
                  </w:divBdr>
                </w:div>
                <w:div w:id="1840120975">
                  <w:marLeft w:val="0"/>
                  <w:marRight w:val="0"/>
                  <w:marTop w:val="0"/>
                  <w:marBottom w:val="0"/>
                  <w:divBdr>
                    <w:top w:val="none" w:sz="0" w:space="0" w:color="auto"/>
                    <w:left w:val="none" w:sz="0" w:space="0" w:color="auto"/>
                    <w:bottom w:val="none" w:sz="0" w:space="0" w:color="auto"/>
                    <w:right w:val="none" w:sz="0" w:space="0" w:color="auto"/>
                  </w:divBdr>
                </w:div>
                <w:div w:id="1922325112">
                  <w:marLeft w:val="0"/>
                  <w:marRight w:val="0"/>
                  <w:marTop w:val="0"/>
                  <w:marBottom w:val="0"/>
                  <w:divBdr>
                    <w:top w:val="none" w:sz="0" w:space="0" w:color="auto"/>
                    <w:left w:val="none" w:sz="0" w:space="0" w:color="auto"/>
                    <w:bottom w:val="none" w:sz="0" w:space="0" w:color="auto"/>
                    <w:right w:val="none" w:sz="0" w:space="0" w:color="auto"/>
                  </w:divBdr>
                </w:div>
                <w:div w:id="1290667644">
                  <w:marLeft w:val="0"/>
                  <w:marRight w:val="0"/>
                  <w:marTop w:val="0"/>
                  <w:marBottom w:val="0"/>
                  <w:divBdr>
                    <w:top w:val="none" w:sz="0" w:space="0" w:color="auto"/>
                    <w:left w:val="none" w:sz="0" w:space="0" w:color="auto"/>
                    <w:bottom w:val="none" w:sz="0" w:space="0" w:color="auto"/>
                    <w:right w:val="none" w:sz="0" w:space="0" w:color="auto"/>
                  </w:divBdr>
                </w:div>
                <w:div w:id="857739186">
                  <w:marLeft w:val="0"/>
                  <w:marRight w:val="0"/>
                  <w:marTop w:val="0"/>
                  <w:marBottom w:val="0"/>
                  <w:divBdr>
                    <w:top w:val="none" w:sz="0" w:space="0" w:color="auto"/>
                    <w:left w:val="none" w:sz="0" w:space="0" w:color="auto"/>
                    <w:bottom w:val="none" w:sz="0" w:space="0" w:color="auto"/>
                    <w:right w:val="none" w:sz="0" w:space="0" w:color="auto"/>
                  </w:divBdr>
                </w:div>
                <w:div w:id="1411199706">
                  <w:marLeft w:val="0"/>
                  <w:marRight w:val="0"/>
                  <w:marTop w:val="0"/>
                  <w:marBottom w:val="0"/>
                  <w:divBdr>
                    <w:top w:val="none" w:sz="0" w:space="0" w:color="auto"/>
                    <w:left w:val="none" w:sz="0" w:space="0" w:color="auto"/>
                    <w:bottom w:val="none" w:sz="0" w:space="0" w:color="auto"/>
                    <w:right w:val="none" w:sz="0" w:space="0" w:color="auto"/>
                  </w:divBdr>
                </w:div>
                <w:div w:id="1793596590">
                  <w:marLeft w:val="0"/>
                  <w:marRight w:val="0"/>
                  <w:marTop w:val="0"/>
                  <w:marBottom w:val="0"/>
                  <w:divBdr>
                    <w:top w:val="none" w:sz="0" w:space="0" w:color="auto"/>
                    <w:left w:val="none" w:sz="0" w:space="0" w:color="auto"/>
                    <w:bottom w:val="none" w:sz="0" w:space="0" w:color="auto"/>
                    <w:right w:val="none" w:sz="0" w:space="0" w:color="auto"/>
                  </w:divBdr>
                </w:div>
                <w:div w:id="2007398207">
                  <w:marLeft w:val="0"/>
                  <w:marRight w:val="0"/>
                  <w:marTop w:val="0"/>
                  <w:marBottom w:val="0"/>
                  <w:divBdr>
                    <w:top w:val="none" w:sz="0" w:space="0" w:color="auto"/>
                    <w:left w:val="none" w:sz="0" w:space="0" w:color="auto"/>
                    <w:bottom w:val="none" w:sz="0" w:space="0" w:color="auto"/>
                    <w:right w:val="none" w:sz="0" w:space="0" w:color="auto"/>
                  </w:divBdr>
                </w:div>
                <w:div w:id="258024423">
                  <w:marLeft w:val="0"/>
                  <w:marRight w:val="0"/>
                  <w:marTop w:val="0"/>
                  <w:marBottom w:val="0"/>
                  <w:divBdr>
                    <w:top w:val="none" w:sz="0" w:space="0" w:color="auto"/>
                    <w:left w:val="none" w:sz="0" w:space="0" w:color="auto"/>
                    <w:bottom w:val="none" w:sz="0" w:space="0" w:color="auto"/>
                    <w:right w:val="none" w:sz="0" w:space="0" w:color="auto"/>
                  </w:divBdr>
                </w:div>
                <w:div w:id="1079016992">
                  <w:marLeft w:val="0"/>
                  <w:marRight w:val="0"/>
                  <w:marTop w:val="0"/>
                  <w:marBottom w:val="0"/>
                  <w:divBdr>
                    <w:top w:val="none" w:sz="0" w:space="0" w:color="auto"/>
                    <w:left w:val="none" w:sz="0" w:space="0" w:color="auto"/>
                    <w:bottom w:val="none" w:sz="0" w:space="0" w:color="auto"/>
                    <w:right w:val="none" w:sz="0" w:space="0" w:color="auto"/>
                  </w:divBdr>
                </w:div>
                <w:div w:id="858809444">
                  <w:marLeft w:val="0"/>
                  <w:marRight w:val="0"/>
                  <w:marTop w:val="0"/>
                  <w:marBottom w:val="0"/>
                  <w:divBdr>
                    <w:top w:val="none" w:sz="0" w:space="0" w:color="auto"/>
                    <w:left w:val="none" w:sz="0" w:space="0" w:color="auto"/>
                    <w:bottom w:val="none" w:sz="0" w:space="0" w:color="auto"/>
                    <w:right w:val="none" w:sz="0" w:space="0" w:color="auto"/>
                  </w:divBdr>
                </w:div>
                <w:div w:id="2145417440">
                  <w:marLeft w:val="0"/>
                  <w:marRight w:val="0"/>
                  <w:marTop w:val="0"/>
                  <w:marBottom w:val="0"/>
                  <w:divBdr>
                    <w:top w:val="none" w:sz="0" w:space="0" w:color="auto"/>
                    <w:left w:val="none" w:sz="0" w:space="0" w:color="auto"/>
                    <w:bottom w:val="none" w:sz="0" w:space="0" w:color="auto"/>
                    <w:right w:val="none" w:sz="0" w:space="0" w:color="auto"/>
                  </w:divBdr>
                </w:div>
                <w:div w:id="1453093942">
                  <w:marLeft w:val="0"/>
                  <w:marRight w:val="0"/>
                  <w:marTop w:val="0"/>
                  <w:marBottom w:val="0"/>
                  <w:divBdr>
                    <w:top w:val="none" w:sz="0" w:space="0" w:color="auto"/>
                    <w:left w:val="none" w:sz="0" w:space="0" w:color="auto"/>
                    <w:bottom w:val="none" w:sz="0" w:space="0" w:color="auto"/>
                    <w:right w:val="none" w:sz="0" w:space="0" w:color="auto"/>
                  </w:divBdr>
                </w:div>
                <w:div w:id="1718508364">
                  <w:marLeft w:val="0"/>
                  <w:marRight w:val="0"/>
                  <w:marTop w:val="0"/>
                  <w:marBottom w:val="0"/>
                  <w:divBdr>
                    <w:top w:val="none" w:sz="0" w:space="0" w:color="auto"/>
                    <w:left w:val="none" w:sz="0" w:space="0" w:color="auto"/>
                    <w:bottom w:val="none" w:sz="0" w:space="0" w:color="auto"/>
                    <w:right w:val="none" w:sz="0" w:space="0" w:color="auto"/>
                  </w:divBdr>
                </w:div>
                <w:div w:id="921330890">
                  <w:marLeft w:val="0"/>
                  <w:marRight w:val="0"/>
                  <w:marTop w:val="0"/>
                  <w:marBottom w:val="0"/>
                  <w:divBdr>
                    <w:top w:val="none" w:sz="0" w:space="0" w:color="auto"/>
                    <w:left w:val="none" w:sz="0" w:space="0" w:color="auto"/>
                    <w:bottom w:val="none" w:sz="0" w:space="0" w:color="auto"/>
                    <w:right w:val="none" w:sz="0" w:space="0" w:color="auto"/>
                  </w:divBdr>
                </w:div>
                <w:div w:id="769085115">
                  <w:marLeft w:val="0"/>
                  <w:marRight w:val="0"/>
                  <w:marTop w:val="0"/>
                  <w:marBottom w:val="0"/>
                  <w:divBdr>
                    <w:top w:val="none" w:sz="0" w:space="0" w:color="auto"/>
                    <w:left w:val="none" w:sz="0" w:space="0" w:color="auto"/>
                    <w:bottom w:val="none" w:sz="0" w:space="0" w:color="auto"/>
                    <w:right w:val="none" w:sz="0" w:space="0" w:color="auto"/>
                  </w:divBdr>
                </w:div>
                <w:div w:id="1516337570">
                  <w:marLeft w:val="0"/>
                  <w:marRight w:val="0"/>
                  <w:marTop w:val="0"/>
                  <w:marBottom w:val="0"/>
                  <w:divBdr>
                    <w:top w:val="none" w:sz="0" w:space="0" w:color="auto"/>
                    <w:left w:val="none" w:sz="0" w:space="0" w:color="auto"/>
                    <w:bottom w:val="none" w:sz="0" w:space="0" w:color="auto"/>
                    <w:right w:val="none" w:sz="0" w:space="0" w:color="auto"/>
                  </w:divBdr>
                </w:div>
                <w:div w:id="1294139619">
                  <w:marLeft w:val="0"/>
                  <w:marRight w:val="0"/>
                  <w:marTop w:val="0"/>
                  <w:marBottom w:val="0"/>
                  <w:divBdr>
                    <w:top w:val="none" w:sz="0" w:space="0" w:color="auto"/>
                    <w:left w:val="none" w:sz="0" w:space="0" w:color="auto"/>
                    <w:bottom w:val="none" w:sz="0" w:space="0" w:color="auto"/>
                    <w:right w:val="none" w:sz="0" w:space="0" w:color="auto"/>
                  </w:divBdr>
                </w:div>
                <w:div w:id="2053074688">
                  <w:marLeft w:val="0"/>
                  <w:marRight w:val="0"/>
                  <w:marTop w:val="0"/>
                  <w:marBottom w:val="0"/>
                  <w:divBdr>
                    <w:top w:val="none" w:sz="0" w:space="0" w:color="auto"/>
                    <w:left w:val="none" w:sz="0" w:space="0" w:color="auto"/>
                    <w:bottom w:val="none" w:sz="0" w:space="0" w:color="auto"/>
                    <w:right w:val="none" w:sz="0" w:space="0" w:color="auto"/>
                  </w:divBdr>
                </w:div>
                <w:div w:id="1411348230">
                  <w:marLeft w:val="0"/>
                  <w:marRight w:val="0"/>
                  <w:marTop w:val="0"/>
                  <w:marBottom w:val="0"/>
                  <w:divBdr>
                    <w:top w:val="none" w:sz="0" w:space="0" w:color="auto"/>
                    <w:left w:val="none" w:sz="0" w:space="0" w:color="auto"/>
                    <w:bottom w:val="none" w:sz="0" w:space="0" w:color="auto"/>
                    <w:right w:val="none" w:sz="0" w:space="0" w:color="auto"/>
                  </w:divBdr>
                </w:div>
                <w:div w:id="1452702665">
                  <w:marLeft w:val="0"/>
                  <w:marRight w:val="0"/>
                  <w:marTop w:val="0"/>
                  <w:marBottom w:val="0"/>
                  <w:divBdr>
                    <w:top w:val="none" w:sz="0" w:space="0" w:color="auto"/>
                    <w:left w:val="none" w:sz="0" w:space="0" w:color="auto"/>
                    <w:bottom w:val="none" w:sz="0" w:space="0" w:color="auto"/>
                    <w:right w:val="none" w:sz="0" w:space="0" w:color="auto"/>
                  </w:divBdr>
                </w:div>
                <w:div w:id="2053845791">
                  <w:marLeft w:val="0"/>
                  <w:marRight w:val="0"/>
                  <w:marTop w:val="0"/>
                  <w:marBottom w:val="0"/>
                  <w:divBdr>
                    <w:top w:val="none" w:sz="0" w:space="0" w:color="auto"/>
                    <w:left w:val="none" w:sz="0" w:space="0" w:color="auto"/>
                    <w:bottom w:val="none" w:sz="0" w:space="0" w:color="auto"/>
                    <w:right w:val="none" w:sz="0" w:space="0" w:color="auto"/>
                  </w:divBdr>
                </w:div>
                <w:div w:id="1229341489">
                  <w:marLeft w:val="0"/>
                  <w:marRight w:val="0"/>
                  <w:marTop w:val="0"/>
                  <w:marBottom w:val="0"/>
                  <w:divBdr>
                    <w:top w:val="none" w:sz="0" w:space="0" w:color="auto"/>
                    <w:left w:val="none" w:sz="0" w:space="0" w:color="auto"/>
                    <w:bottom w:val="none" w:sz="0" w:space="0" w:color="auto"/>
                    <w:right w:val="none" w:sz="0" w:space="0" w:color="auto"/>
                  </w:divBdr>
                </w:div>
                <w:div w:id="724177798">
                  <w:marLeft w:val="0"/>
                  <w:marRight w:val="0"/>
                  <w:marTop w:val="0"/>
                  <w:marBottom w:val="0"/>
                  <w:divBdr>
                    <w:top w:val="none" w:sz="0" w:space="0" w:color="auto"/>
                    <w:left w:val="none" w:sz="0" w:space="0" w:color="auto"/>
                    <w:bottom w:val="none" w:sz="0" w:space="0" w:color="auto"/>
                    <w:right w:val="none" w:sz="0" w:space="0" w:color="auto"/>
                  </w:divBdr>
                </w:div>
                <w:div w:id="903834529">
                  <w:marLeft w:val="0"/>
                  <w:marRight w:val="0"/>
                  <w:marTop w:val="0"/>
                  <w:marBottom w:val="0"/>
                  <w:divBdr>
                    <w:top w:val="none" w:sz="0" w:space="0" w:color="auto"/>
                    <w:left w:val="none" w:sz="0" w:space="0" w:color="auto"/>
                    <w:bottom w:val="none" w:sz="0" w:space="0" w:color="auto"/>
                    <w:right w:val="none" w:sz="0" w:space="0" w:color="auto"/>
                  </w:divBdr>
                </w:div>
                <w:div w:id="1690906830">
                  <w:marLeft w:val="0"/>
                  <w:marRight w:val="0"/>
                  <w:marTop w:val="0"/>
                  <w:marBottom w:val="0"/>
                  <w:divBdr>
                    <w:top w:val="none" w:sz="0" w:space="0" w:color="auto"/>
                    <w:left w:val="none" w:sz="0" w:space="0" w:color="auto"/>
                    <w:bottom w:val="none" w:sz="0" w:space="0" w:color="auto"/>
                    <w:right w:val="none" w:sz="0" w:space="0" w:color="auto"/>
                  </w:divBdr>
                </w:div>
                <w:div w:id="931158049">
                  <w:marLeft w:val="0"/>
                  <w:marRight w:val="0"/>
                  <w:marTop w:val="0"/>
                  <w:marBottom w:val="0"/>
                  <w:divBdr>
                    <w:top w:val="none" w:sz="0" w:space="0" w:color="auto"/>
                    <w:left w:val="none" w:sz="0" w:space="0" w:color="auto"/>
                    <w:bottom w:val="none" w:sz="0" w:space="0" w:color="auto"/>
                    <w:right w:val="none" w:sz="0" w:space="0" w:color="auto"/>
                  </w:divBdr>
                </w:div>
                <w:div w:id="1370498367">
                  <w:marLeft w:val="0"/>
                  <w:marRight w:val="0"/>
                  <w:marTop w:val="0"/>
                  <w:marBottom w:val="0"/>
                  <w:divBdr>
                    <w:top w:val="none" w:sz="0" w:space="0" w:color="auto"/>
                    <w:left w:val="none" w:sz="0" w:space="0" w:color="auto"/>
                    <w:bottom w:val="none" w:sz="0" w:space="0" w:color="auto"/>
                    <w:right w:val="none" w:sz="0" w:space="0" w:color="auto"/>
                  </w:divBdr>
                </w:div>
                <w:div w:id="1739666934">
                  <w:marLeft w:val="0"/>
                  <w:marRight w:val="0"/>
                  <w:marTop w:val="0"/>
                  <w:marBottom w:val="0"/>
                  <w:divBdr>
                    <w:top w:val="none" w:sz="0" w:space="0" w:color="auto"/>
                    <w:left w:val="none" w:sz="0" w:space="0" w:color="auto"/>
                    <w:bottom w:val="none" w:sz="0" w:space="0" w:color="auto"/>
                    <w:right w:val="none" w:sz="0" w:space="0" w:color="auto"/>
                  </w:divBdr>
                </w:div>
                <w:div w:id="1289892540">
                  <w:marLeft w:val="0"/>
                  <w:marRight w:val="0"/>
                  <w:marTop w:val="0"/>
                  <w:marBottom w:val="0"/>
                  <w:divBdr>
                    <w:top w:val="none" w:sz="0" w:space="0" w:color="auto"/>
                    <w:left w:val="none" w:sz="0" w:space="0" w:color="auto"/>
                    <w:bottom w:val="none" w:sz="0" w:space="0" w:color="auto"/>
                    <w:right w:val="none" w:sz="0" w:space="0" w:color="auto"/>
                  </w:divBdr>
                </w:div>
                <w:div w:id="1292861062">
                  <w:marLeft w:val="0"/>
                  <w:marRight w:val="0"/>
                  <w:marTop w:val="0"/>
                  <w:marBottom w:val="0"/>
                  <w:divBdr>
                    <w:top w:val="none" w:sz="0" w:space="0" w:color="auto"/>
                    <w:left w:val="none" w:sz="0" w:space="0" w:color="auto"/>
                    <w:bottom w:val="none" w:sz="0" w:space="0" w:color="auto"/>
                    <w:right w:val="none" w:sz="0" w:space="0" w:color="auto"/>
                  </w:divBdr>
                </w:div>
                <w:div w:id="1174147357">
                  <w:marLeft w:val="0"/>
                  <w:marRight w:val="0"/>
                  <w:marTop w:val="0"/>
                  <w:marBottom w:val="0"/>
                  <w:divBdr>
                    <w:top w:val="none" w:sz="0" w:space="0" w:color="auto"/>
                    <w:left w:val="none" w:sz="0" w:space="0" w:color="auto"/>
                    <w:bottom w:val="none" w:sz="0" w:space="0" w:color="auto"/>
                    <w:right w:val="none" w:sz="0" w:space="0" w:color="auto"/>
                  </w:divBdr>
                </w:div>
                <w:div w:id="27679859">
                  <w:marLeft w:val="0"/>
                  <w:marRight w:val="0"/>
                  <w:marTop w:val="0"/>
                  <w:marBottom w:val="0"/>
                  <w:divBdr>
                    <w:top w:val="none" w:sz="0" w:space="0" w:color="auto"/>
                    <w:left w:val="none" w:sz="0" w:space="0" w:color="auto"/>
                    <w:bottom w:val="none" w:sz="0" w:space="0" w:color="auto"/>
                    <w:right w:val="none" w:sz="0" w:space="0" w:color="auto"/>
                  </w:divBdr>
                </w:div>
                <w:div w:id="2032681983">
                  <w:marLeft w:val="0"/>
                  <w:marRight w:val="0"/>
                  <w:marTop w:val="0"/>
                  <w:marBottom w:val="0"/>
                  <w:divBdr>
                    <w:top w:val="none" w:sz="0" w:space="0" w:color="auto"/>
                    <w:left w:val="none" w:sz="0" w:space="0" w:color="auto"/>
                    <w:bottom w:val="none" w:sz="0" w:space="0" w:color="auto"/>
                    <w:right w:val="none" w:sz="0" w:space="0" w:color="auto"/>
                  </w:divBdr>
                </w:div>
                <w:div w:id="633171102">
                  <w:marLeft w:val="0"/>
                  <w:marRight w:val="0"/>
                  <w:marTop w:val="0"/>
                  <w:marBottom w:val="0"/>
                  <w:divBdr>
                    <w:top w:val="none" w:sz="0" w:space="0" w:color="auto"/>
                    <w:left w:val="none" w:sz="0" w:space="0" w:color="auto"/>
                    <w:bottom w:val="none" w:sz="0" w:space="0" w:color="auto"/>
                    <w:right w:val="none" w:sz="0" w:space="0" w:color="auto"/>
                  </w:divBdr>
                </w:div>
                <w:div w:id="1548108633">
                  <w:marLeft w:val="0"/>
                  <w:marRight w:val="0"/>
                  <w:marTop w:val="0"/>
                  <w:marBottom w:val="0"/>
                  <w:divBdr>
                    <w:top w:val="none" w:sz="0" w:space="0" w:color="auto"/>
                    <w:left w:val="none" w:sz="0" w:space="0" w:color="auto"/>
                    <w:bottom w:val="none" w:sz="0" w:space="0" w:color="auto"/>
                    <w:right w:val="none" w:sz="0" w:space="0" w:color="auto"/>
                  </w:divBdr>
                </w:div>
                <w:div w:id="868644165">
                  <w:marLeft w:val="0"/>
                  <w:marRight w:val="0"/>
                  <w:marTop w:val="0"/>
                  <w:marBottom w:val="0"/>
                  <w:divBdr>
                    <w:top w:val="none" w:sz="0" w:space="0" w:color="auto"/>
                    <w:left w:val="none" w:sz="0" w:space="0" w:color="auto"/>
                    <w:bottom w:val="none" w:sz="0" w:space="0" w:color="auto"/>
                    <w:right w:val="none" w:sz="0" w:space="0" w:color="auto"/>
                  </w:divBdr>
                </w:div>
                <w:div w:id="1365253533">
                  <w:marLeft w:val="0"/>
                  <w:marRight w:val="0"/>
                  <w:marTop w:val="0"/>
                  <w:marBottom w:val="0"/>
                  <w:divBdr>
                    <w:top w:val="none" w:sz="0" w:space="0" w:color="auto"/>
                    <w:left w:val="none" w:sz="0" w:space="0" w:color="auto"/>
                    <w:bottom w:val="none" w:sz="0" w:space="0" w:color="auto"/>
                    <w:right w:val="none" w:sz="0" w:space="0" w:color="auto"/>
                  </w:divBdr>
                </w:div>
                <w:div w:id="1928032725">
                  <w:marLeft w:val="0"/>
                  <w:marRight w:val="0"/>
                  <w:marTop w:val="0"/>
                  <w:marBottom w:val="0"/>
                  <w:divBdr>
                    <w:top w:val="none" w:sz="0" w:space="0" w:color="auto"/>
                    <w:left w:val="none" w:sz="0" w:space="0" w:color="auto"/>
                    <w:bottom w:val="none" w:sz="0" w:space="0" w:color="auto"/>
                    <w:right w:val="none" w:sz="0" w:space="0" w:color="auto"/>
                  </w:divBdr>
                </w:div>
                <w:div w:id="382215221">
                  <w:marLeft w:val="0"/>
                  <w:marRight w:val="0"/>
                  <w:marTop w:val="0"/>
                  <w:marBottom w:val="0"/>
                  <w:divBdr>
                    <w:top w:val="none" w:sz="0" w:space="0" w:color="auto"/>
                    <w:left w:val="none" w:sz="0" w:space="0" w:color="auto"/>
                    <w:bottom w:val="none" w:sz="0" w:space="0" w:color="auto"/>
                    <w:right w:val="none" w:sz="0" w:space="0" w:color="auto"/>
                  </w:divBdr>
                </w:div>
                <w:div w:id="971865764">
                  <w:marLeft w:val="0"/>
                  <w:marRight w:val="0"/>
                  <w:marTop w:val="0"/>
                  <w:marBottom w:val="0"/>
                  <w:divBdr>
                    <w:top w:val="none" w:sz="0" w:space="0" w:color="auto"/>
                    <w:left w:val="none" w:sz="0" w:space="0" w:color="auto"/>
                    <w:bottom w:val="none" w:sz="0" w:space="0" w:color="auto"/>
                    <w:right w:val="none" w:sz="0" w:space="0" w:color="auto"/>
                  </w:divBdr>
                </w:div>
                <w:div w:id="50424954">
                  <w:marLeft w:val="0"/>
                  <w:marRight w:val="0"/>
                  <w:marTop w:val="0"/>
                  <w:marBottom w:val="0"/>
                  <w:divBdr>
                    <w:top w:val="none" w:sz="0" w:space="0" w:color="auto"/>
                    <w:left w:val="none" w:sz="0" w:space="0" w:color="auto"/>
                    <w:bottom w:val="none" w:sz="0" w:space="0" w:color="auto"/>
                    <w:right w:val="none" w:sz="0" w:space="0" w:color="auto"/>
                  </w:divBdr>
                </w:div>
                <w:div w:id="863179279">
                  <w:marLeft w:val="0"/>
                  <w:marRight w:val="0"/>
                  <w:marTop w:val="0"/>
                  <w:marBottom w:val="0"/>
                  <w:divBdr>
                    <w:top w:val="none" w:sz="0" w:space="0" w:color="auto"/>
                    <w:left w:val="none" w:sz="0" w:space="0" w:color="auto"/>
                    <w:bottom w:val="none" w:sz="0" w:space="0" w:color="auto"/>
                    <w:right w:val="none" w:sz="0" w:space="0" w:color="auto"/>
                  </w:divBdr>
                </w:div>
                <w:div w:id="1989507989">
                  <w:marLeft w:val="0"/>
                  <w:marRight w:val="0"/>
                  <w:marTop w:val="0"/>
                  <w:marBottom w:val="0"/>
                  <w:divBdr>
                    <w:top w:val="none" w:sz="0" w:space="0" w:color="auto"/>
                    <w:left w:val="none" w:sz="0" w:space="0" w:color="auto"/>
                    <w:bottom w:val="none" w:sz="0" w:space="0" w:color="auto"/>
                    <w:right w:val="none" w:sz="0" w:space="0" w:color="auto"/>
                  </w:divBdr>
                </w:div>
              </w:divsChild>
            </w:div>
            <w:div w:id="807937445">
              <w:marLeft w:val="0"/>
              <w:marRight w:val="0"/>
              <w:marTop w:val="0"/>
              <w:marBottom w:val="0"/>
              <w:divBdr>
                <w:top w:val="none" w:sz="0" w:space="0" w:color="auto"/>
                <w:left w:val="none" w:sz="0" w:space="0" w:color="auto"/>
                <w:bottom w:val="none" w:sz="0" w:space="0" w:color="auto"/>
                <w:right w:val="none" w:sz="0" w:space="0" w:color="auto"/>
              </w:divBdr>
              <w:divsChild>
                <w:div w:id="1044252537">
                  <w:marLeft w:val="0"/>
                  <w:marRight w:val="0"/>
                  <w:marTop w:val="0"/>
                  <w:marBottom w:val="0"/>
                  <w:divBdr>
                    <w:top w:val="none" w:sz="0" w:space="0" w:color="auto"/>
                    <w:left w:val="none" w:sz="0" w:space="0" w:color="auto"/>
                    <w:bottom w:val="none" w:sz="0" w:space="0" w:color="auto"/>
                    <w:right w:val="none" w:sz="0" w:space="0" w:color="auto"/>
                  </w:divBdr>
                </w:div>
                <w:div w:id="1728600454">
                  <w:marLeft w:val="0"/>
                  <w:marRight w:val="0"/>
                  <w:marTop w:val="0"/>
                  <w:marBottom w:val="0"/>
                  <w:divBdr>
                    <w:top w:val="none" w:sz="0" w:space="0" w:color="auto"/>
                    <w:left w:val="none" w:sz="0" w:space="0" w:color="auto"/>
                    <w:bottom w:val="none" w:sz="0" w:space="0" w:color="auto"/>
                    <w:right w:val="none" w:sz="0" w:space="0" w:color="auto"/>
                  </w:divBdr>
                </w:div>
                <w:div w:id="152913440">
                  <w:marLeft w:val="0"/>
                  <w:marRight w:val="0"/>
                  <w:marTop w:val="0"/>
                  <w:marBottom w:val="0"/>
                  <w:divBdr>
                    <w:top w:val="none" w:sz="0" w:space="0" w:color="auto"/>
                    <w:left w:val="none" w:sz="0" w:space="0" w:color="auto"/>
                    <w:bottom w:val="none" w:sz="0" w:space="0" w:color="auto"/>
                    <w:right w:val="none" w:sz="0" w:space="0" w:color="auto"/>
                  </w:divBdr>
                </w:div>
                <w:div w:id="170605139">
                  <w:marLeft w:val="0"/>
                  <w:marRight w:val="0"/>
                  <w:marTop w:val="0"/>
                  <w:marBottom w:val="0"/>
                  <w:divBdr>
                    <w:top w:val="none" w:sz="0" w:space="0" w:color="auto"/>
                    <w:left w:val="none" w:sz="0" w:space="0" w:color="auto"/>
                    <w:bottom w:val="none" w:sz="0" w:space="0" w:color="auto"/>
                    <w:right w:val="none" w:sz="0" w:space="0" w:color="auto"/>
                  </w:divBdr>
                </w:div>
                <w:div w:id="1930918793">
                  <w:marLeft w:val="0"/>
                  <w:marRight w:val="0"/>
                  <w:marTop w:val="0"/>
                  <w:marBottom w:val="0"/>
                  <w:divBdr>
                    <w:top w:val="none" w:sz="0" w:space="0" w:color="auto"/>
                    <w:left w:val="none" w:sz="0" w:space="0" w:color="auto"/>
                    <w:bottom w:val="none" w:sz="0" w:space="0" w:color="auto"/>
                    <w:right w:val="none" w:sz="0" w:space="0" w:color="auto"/>
                  </w:divBdr>
                </w:div>
                <w:div w:id="452213157">
                  <w:marLeft w:val="0"/>
                  <w:marRight w:val="0"/>
                  <w:marTop w:val="0"/>
                  <w:marBottom w:val="0"/>
                  <w:divBdr>
                    <w:top w:val="none" w:sz="0" w:space="0" w:color="auto"/>
                    <w:left w:val="none" w:sz="0" w:space="0" w:color="auto"/>
                    <w:bottom w:val="none" w:sz="0" w:space="0" w:color="auto"/>
                    <w:right w:val="none" w:sz="0" w:space="0" w:color="auto"/>
                  </w:divBdr>
                </w:div>
                <w:div w:id="408384432">
                  <w:marLeft w:val="0"/>
                  <w:marRight w:val="0"/>
                  <w:marTop w:val="0"/>
                  <w:marBottom w:val="0"/>
                  <w:divBdr>
                    <w:top w:val="none" w:sz="0" w:space="0" w:color="auto"/>
                    <w:left w:val="none" w:sz="0" w:space="0" w:color="auto"/>
                    <w:bottom w:val="none" w:sz="0" w:space="0" w:color="auto"/>
                    <w:right w:val="none" w:sz="0" w:space="0" w:color="auto"/>
                  </w:divBdr>
                </w:div>
                <w:div w:id="916012395">
                  <w:marLeft w:val="0"/>
                  <w:marRight w:val="0"/>
                  <w:marTop w:val="0"/>
                  <w:marBottom w:val="0"/>
                  <w:divBdr>
                    <w:top w:val="none" w:sz="0" w:space="0" w:color="auto"/>
                    <w:left w:val="none" w:sz="0" w:space="0" w:color="auto"/>
                    <w:bottom w:val="none" w:sz="0" w:space="0" w:color="auto"/>
                    <w:right w:val="none" w:sz="0" w:space="0" w:color="auto"/>
                  </w:divBdr>
                </w:div>
                <w:div w:id="1705447245">
                  <w:marLeft w:val="0"/>
                  <w:marRight w:val="0"/>
                  <w:marTop w:val="0"/>
                  <w:marBottom w:val="0"/>
                  <w:divBdr>
                    <w:top w:val="none" w:sz="0" w:space="0" w:color="auto"/>
                    <w:left w:val="none" w:sz="0" w:space="0" w:color="auto"/>
                    <w:bottom w:val="none" w:sz="0" w:space="0" w:color="auto"/>
                    <w:right w:val="none" w:sz="0" w:space="0" w:color="auto"/>
                  </w:divBdr>
                </w:div>
                <w:div w:id="1941136396">
                  <w:marLeft w:val="0"/>
                  <w:marRight w:val="0"/>
                  <w:marTop w:val="0"/>
                  <w:marBottom w:val="0"/>
                  <w:divBdr>
                    <w:top w:val="none" w:sz="0" w:space="0" w:color="auto"/>
                    <w:left w:val="none" w:sz="0" w:space="0" w:color="auto"/>
                    <w:bottom w:val="none" w:sz="0" w:space="0" w:color="auto"/>
                    <w:right w:val="none" w:sz="0" w:space="0" w:color="auto"/>
                  </w:divBdr>
                </w:div>
                <w:div w:id="1054112187">
                  <w:marLeft w:val="0"/>
                  <w:marRight w:val="0"/>
                  <w:marTop w:val="0"/>
                  <w:marBottom w:val="0"/>
                  <w:divBdr>
                    <w:top w:val="none" w:sz="0" w:space="0" w:color="auto"/>
                    <w:left w:val="none" w:sz="0" w:space="0" w:color="auto"/>
                    <w:bottom w:val="none" w:sz="0" w:space="0" w:color="auto"/>
                    <w:right w:val="none" w:sz="0" w:space="0" w:color="auto"/>
                  </w:divBdr>
                </w:div>
                <w:div w:id="1642881713">
                  <w:marLeft w:val="0"/>
                  <w:marRight w:val="0"/>
                  <w:marTop w:val="0"/>
                  <w:marBottom w:val="0"/>
                  <w:divBdr>
                    <w:top w:val="none" w:sz="0" w:space="0" w:color="auto"/>
                    <w:left w:val="none" w:sz="0" w:space="0" w:color="auto"/>
                    <w:bottom w:val="none" w:sz="0" w:space="0" w:color="auto"/>
                    <w:right w:val="none" w:sz="0" w:space="0" w:color="auto"/>
                  </w:divBdr>
                </w:div>
                <w:div w:id="1474561069">
                  <w:marLeft w:val="0"/>
                  <w:marRight w:val="0"/>
                  <w:marTop w:val="0"/>
                  <w:marBottom w:val="0"/>
                  <w:divBdr>
                    <w:top w:val="none" w:sz="0" w:space="0" w:color="auto"/>
                    <w:left w:val="none" w:sz="0" w:space="0" w:color="auto"/>
                    <w:bottom w:val="none" w:sz="0" w:space="0" w:color="auto"/>
                    <w:right w:val="none" w:sz="0" w:space="0" w:color="auto"/>
                  </w:divBdr>
                </w:div>
                <w:div w:id="254749783">
                  <w:marLeft w:val="0"/>
                  <w:marRight w:val="0"/>
                  <w:marTop w:val="0"/>
                  <w:marBottom w:val="0"/>
                  <w:divBdr>
                    <w:top w:val="none" w:sz="0" w:space="0" w:color="auto"/>
                    <w:left w:val="none" w:sz="0" w:space="0" w:color="auto"/>
                    <w:bottom w:val="none" w:sz="0" w:space="0" w:color="auto"/>
                    <w:right w:val="none" w:sz="0" w:space="0" w:color="auto"/>
                  </w:divBdr>
                </w:div>
                <w:div w:id="1358002122">
                  <w:marLeft w:val="0"/>
                  <w:marRight w:val="0"/>
                  <w:marTop w:val="0"/>
                  <w:marBottom w:val="0"/>
                  <w:divBdr>
                    <w:top w:val="none" w:sz="0" w:space="0" w:color="auto"/>
                    <w:left w:val="none" w:sz="0" w:space="0" w:color="auto"/>
                    <w:bottom w:val="none" w:sz="0" w:space="0" w:color="auto"/>
                    <w:right w:val="none" w:sz="0" w:space="0" w:color="auto"/>
                  </w:divBdr>
                </w:div>
                <w:div w:id="1162772428">
                  <w:marLeft w:val="0"/>
                  <w:marRight w:val="0"/>
                  <w:marTop w:val="0"/>
                  <w:marBottom w:val="0"/>
                  <w:divBdr>
                    <w:top w:val="none" w:sz="0" w:space="0" w:color="auto"/>
                    <w:left w:val="none" w:sz="0" w:space="0" w:color="auto"/>
                    <w:bottom w:val="none" w:sz="0" w:space="0" w:color="auto"/>
                    <w:right w:val="none" w:sz="0" w:space="0" w:color="auto"/>
                  </w:divBdr>
                </w:div>
                <w:div w:id="253364507">
                  <w:marLeft w:val="0"/>
                  <w:marRight w:val="0"/>
                  <w:marTop w:val="0"/>
                  <w:marBottom w:val="0"/>
                  <w:divBdr>
                    <w:top w:val="none" w:sz="0" w:space="0" w:color="auto"/>
                    <w:left w:val="none" w:sz="0" w:space="0" w:color="auto"/>
                    <w:bottom w:val="none" w:sz="0" w:space="0" w:color="auto"/>
                    <w:right w:val="none" w:sz="0" w:space="0" w:color="auto"/>
                  </w:divBdr>
                </w:div>
                <w:div w:id="1529684734">
                  <w:marLeft w:val="0"/>
                  <w:marRight w:val="0"/>
                  <w:marTop w:val="0"/>
                  <w:marBottom w:val="0"/>
                  <w:divBdr>
                    <w:top w:val="none" w:sz="0" w:space="0" w:color="auto"/>
                    <w:left w:val="none" w:sz="0" w:space="0" w:color="auto"/>
                    <w:bottom w:val="none" w:sz="0" w:space="0" w:color="auto"/>
                    <w:right w:val="none" w:sz="0" w:space="0" w:color="auto"/>
                  </w:divBdr>
                </w:div>
                <w:div w:id="1900705540">
                  <w:marLeft w:val="0"/>
                  <w:marRight w:val="0"/>
                  <w:marTop w:val="0"/>
                  <w:marBottom w:val="0"/>
                  <w:divBdr>
                    <w:top w:val="none" w:sz="0" w:space="0" w:color="auto"/>
                    <w:left w:val="none" w:sz="0" w:space="0" w:color="auto"/>
                    <w:bottom w:val="none" w:sz="0" w:space="0" w:color="auto"/>
                    <w:right w:val="none" w:sz="0" w:space="0" w:color="auto"/>
                  </w:divBdr>
                </w:div>
                <w:div w:id="384908888">
                  <w:marLeft w:val="0"/>
                  <w:marRight w:val="0"/>
                  <w:marTop w:val="0"/>
                  <w:marBottom w:val="0"/>
                  <w:divBdr>
                    <w:top w:val="none" w:sz="0" w:space="0" w:color="auto"/>
                    <w:left w:val="none" w:sz="0" w:space="0" w:color="auto"/>
                    <w:bottom w:val="none" w:sz="0" w:space="0" w:color="auto"/>
                    <w:right w:val="none" w:sz="0" w:space="0" w:color="auto"/>
                  </w:divBdr>
                </w:div>
                <w:div w:id="1489177254">
                  <w:marLeft w:val="0"/>
                  <w:marRight w:val="0"/>
                  <w:marTop w:val="0"/>
                  <w:marBottom w:val="0"/>
                  <w:divBdr>
                    <w:top w:val="none" w:sz="0" w:space="0" w:color="auto"/>
                    <w:left w:val="none" w:sz="0" w:space="0" w:color="auto"/>
                    <w:bottom w:val="none" w:sz="0" w:space="0" w:color="auto"/>
                    <w:right w:val="none" w:sz="0" w:space="0" w:color="auto"/>
                  </w:divBdr>
                </w:div>
                <w:div w:id="159321938">
                  <w:marLeft w:val="0"/>
                  <w:marRight w:val="0"/>
                  <w:marTop w:val="0"/>
                  <w:marBottom w:val="0"/>
                  <w:divBdr>
                    <w:top w:val="none" w:sz="0" w:space="0" w:color="auto"/>
                    <w:left w:val="none" w:sz="0" w:space="0" w:color="auto"/>
                    <w:bottom w:val="none" w:sz="0" w:space="0" w:color="auto"/>
                    <w:right w:val="none" w:sz="0" w:space="0" w:color="auto"/>
                  </w:divBdr>
                </w:div>
                <w:div w:id="1753090184">
                  <w:marLeft w:val="0"/>
                  <w:marRight w:val="0"/>
                  <w:marTop w:val="0"/>
                  <w:marBottom w:val="0"/>
                  <w:divBdr>
                    <w:top w:val="none" w:sz="0" w:space="0" w:color="auto"/>
                    <w:left w:val="none" w:sz="0" w:space="0" w:color="auto"/>
                    <w:bottom w:val="none" w:sz="0" w:space="0" w:color="auto"/>
                    <w:right w:val="none" w:sz="0" w:space="0" w:color="auto"/>
                  </w:divBdr>
                </w:div>
                <w:div w:id="1165241943">
                  <w:marLeft w:val="0"/>
                  <w:marRight w:val="0"/>
                  <w:marTop w:val="0"/>
                  <w:marBottom w:val="0"/>
                  <w:divBdr>
                    <w:top w:val="none" w:sz="0" w:space="0" w:color="auto"/>
                    <w:left w:val="none" w:sz="0" w:space="0" w:color="auto"/>
                    <w:bottom w:val="none" w:sz="0" w:space="0" w:color="auto"/>
                    <w:right w:val="none" w:sz="0" w:space="0" w:color="auto"/>
                  </w:divBdr>
                </w:div>
                <w:div w:id="1023167820">
                  <w:marLeft w:val="0"/>
                  <w:marRight w:val="0"/>
                  <w:marTop w:val="0"/>
                  <w:marBottom w:val="0"/>
                  <w:divBdr>
                    <w:top w:val="none" w:sz="0" w:space="0" w:color="auto"/>
                    <w:left w:val="none" w:sz="0" w:space="0" w:color="auto"/>
                    <w:bottom w:val="none" w:sz="0" w:space="0" w:color="auto"/>
                    <w:right w:val="none" w:sz="0" w:space="0" w:color="auto"/>
                  </w:divBdr>
                </w:div>
                <w:div w:id="1394306152">
                  <w:marLeft w:val="0"/>
                  <w:marRight w:val="0"/>
                  <w:marTop w:val="0"/>
                  <w:marBottom w:val="0"/>
                  <w:divBdr>
                    <w:top w:val="none" w:sz="0" w:space="0" w:color="auto"/>
                    <w:left w:val="none" w:sz="0" w:space="0" w:color="auto"/>
                    <w:bottom w:val="none" w:sz="0" w:space="0" w:color="auto"/>
                    <w:right w:val="none" w:sz="0" w:space="0" w:color="auto"/>
                  </w:divBdr>
                </w:div>
                <w:div w:id="291135627">
                  <w:marLeft w:val="0"/>
                  <w:marRight w:val="0"/>
                  <w:marTop w:val="0"/>
                  <w:marBottom w:val="0"/>
                  <w:divBdr>
                    <w:top w:val="none" w:sz="0" w:space="0" w:color="auto"/>
                    <w:left w:val="none" w:sz="0" w:space="0" w:color="auto"/>
                    <w:bottom w:val="none" w:sz="0" w:space="0" w:color="auto"/>
                    <w:right w:val="none" w:sz="0" w:space="0" w:color="auto"/>
                  </w:divBdr>
                </w:div>
                <w:div w:id="2104062083">
                  <w:marLeft w:val="0"/>
                  <w:marRight w:val="0"/>
                  <w:marTop w:val="0"/>
                  <w:marBottom w:val="0"/>
                  <w:divBdr>
                    <w:top w:val="none" w:sz="0" w:space="0" w:color="auto"/>
                    <w:left w:val="none" w:sz="0" w:space="0" w:color="auto"/>
                    <w:bottom w:val="none" w:sz="0" w:space="0" w:color="auto"/>
                    <w:right w:val="none" w:sz="0" w:space="0" w:color="auto"/>
                  </w:divBdr>
                </w:div>
                <w:div w:id="1833914201">
                  <w:marLeft w:val="0"/>
                  <w:marRight w:val="0"/>
                  <w:marTop w:val="0"/>
                  <w:marBottom w:val="0"/>
                  <w:divBdr>
                    <w:top w:val="none" w:sz="0" w:space="0" w:color="auto"/>
                    <w:left w:val="none" w:sz="0" w:space="0" w:color="auto"/>
                    <w:bottom w:val="none" w:sz="0" w:space="0" w:color="auto"/>
                    <w:right w:val="none" w:sz="0" w:space="0" w:color="auto"/>
                  </w:divBdr>
                </w:div>
                <w:div w:id="1854877278">
                  <w:marLeft w:val="0"/>
                  <w:marRight w:val="0"/>
                  <w:marTop w:val="0"/>
                  <w:marBottom w:val="0"/>
                  <w:divBdr>
                    <w:top w:val="none" w:sz="0" w:space="0" w:color="auto"/>
                    <w:left w:val="none" w:sz="0" w:space="0" w:color="auto"/>
                    <w:bottom w:val="none" w:sz="0" w:space="0" w:color="auto"/>
                    <w:right w:val="none" w:sz="0" w:space="0" w:color="auto"/>
                  </w:divBdr>
                </w:div>
                <w:div w:id="1198085356">
                  <w:marLeft w:val="0"/>
                  <w:marRight w:val="0"/>
                  <w:marTop w:val="0"/>
                  <w:marBottom w:val="0"/>
                  <w:divBdr>
                    <w:top w:val="none" w:sz="0" w:space="0" w:color="auto"/>
                    <w:left w:val="none" w:sz="0" w:space="0" w:color="auto"/>
                    <w:bottom w:val="none" w:sz="0" w:space="0" w:color="auto"/>
                    <w:right w:val="none" w:sz="0" w:space="0" w:color="auto"/>
                  </w:divBdr>
                </w:div>
                <w:div w:id="1329748944">
                  <w:marLeft w:val="0"/>
                  <w:marRight w:val="0"/>
                  <w:marTop w:val="0"/>
                  <w:marBottom w:val="0"/>
                  <w:divBdr>
                    <w:top w:val="none" w:sz="0" w:space="0" w:color="auto"/>
                    <w:left w:val="none" w:sz="0" w:space="0" w:color="auto"/>
                    <w:bottom w:val="none" w:sz="0" w:space="0" w:color="auto"/>
                    <w:right w:val="none" w:sz="0" w:space="0" w:color="auto"/>
                  </w:divBdr>
                </w:div>
                <w:div w:id="656110436">
                  <w:marLeft w:val="0"/>
                  <w:marRight w:val="0"/>
                  <w:marTop w:val="0"/>
                  <w:marBottom w:val="0"/>
                  <w:divBdr>
                    <w:top w:val="none" w:sz="0" w:space="0" w:color="auto"/>
                    <w:left w:val="none" w:sz="0" w:space="0" w:color="auto"/>
                    <w:bottom w:val="none" w:sz="0" w:space="0" w:color="auto"/>
                    <w:right w:val="none" w:sz="0" w:space="0" w:color="auto"/>
                  </w:divBdr>
                </w:div>
                <w:div w:id="1653488675">
                  <w:marLeft w:val="0"/>
                  <w:marRight w:val="0"/>
                  <w:marTop w:val="0"/>
                  <w:marBottom w:val="0"/>
                  <w:divBdr>
                    <w:top w:val="none" w:sz="0" w:space="0" w:color="auto"/>
                    <w:left w:val="none" w:sz="0" w:space="0" w:color="auto"/>
                    <w:bottom w:val="none" w:sz="0" w:space="0" w:color="auto"/>
                    <w:right w:val="none" w:sz="0" w:space="0" w:color="auto"/>
                  </w:divBdr>
                </w:div>
                <w:div w:id="535699787">
                  <w:marLeft w:val="0"/>
                  <w:marRight w:val="0"/>
                  <w:marTop w:val="0"/>
                  <w:marBottom w:val="0"/>
                  <w:divBdr>
                    <w:top w:val="none" w:sz="0" w:space="0" w:color="auto"/>
                    <w:left w:val="none" w:sz="0" w:space="0" w:color="auto"/>
                    <w:bottom w:val="none" w:sz="0" w:space="0" w:color="auto"/>
                    <w:right w:val="none" w:sz="0" w:space="0" w:color="auto"/>
                  </w:divBdr>
                </w:div>
                <w:div w:id="1340623341">
                  <w:marLeft w:val="0"/>
                  <w:marRight w:val="0"/>
                  <w:marTop w:val="0"/>
                  <w:marBottom w:val="0"/>
                  <w:divBdr>
                    <w:top w:val="none" w:sz="0" w:space="0" w:color="auto"/>
                    <w:left w:val="none" w:sz="0" w:space="0" w:color="auto"/>
                    <w:bottom w:val="none" w:sz="0" w:space="0" w:color="auto"/>
                    <w:right w:val="none" w:sz="0" w:space="0" w:color="auto"/>
                  </w:divBdr>
                </w:div>
                <w:div w:id="264504000">
                  <w:marLeft w:val="0"/>
                  <w:marRight w:val="0"/>
                  <w:marTop w:val="0"/>
                  <w:marBottom w:val="0"/>
                  <w:divBdr>
                    <w:top w:val="none" w:sz="0" w:space="0" w:color="auto"/>
                    <w:left w:val="none" w:sz="0" w:space="0" w:color="auto"/>
                    <w:bottom w:val="none" w:sz="0" w:space="0" w:color="auto"/>
                    <w:right w:val="none" w:sz="0" w:space="0" w:color="auto"/>
                  </w:divBdr>
                </w:div>
                <w:div w:id="541407851">
                  <w:marLeft w:val="0"/>
                  <w:marRight w:val="0"/>
                  <w:marTop w:val="0"/>
                  <w:marBottom w:val="0"/>
                  <w:divBdr>
                    <w:top w:val="none" w:sz="0" w:space="0" w:color="auto"/>
                    <w:left w:val="none" w:sz="0" w:space="0" w:color="auto"/>
                    <w:bottom w:val="none" w:sz="0" w:space="0" w:color="auto"/>
                    <w:right w:val="none" w:sz="0" w:space="0" w:color="auto"/>
                  </w:divBdr>
                </w:div>
                <w:div w:id="707143434">
                  <w:marLeft w:val="0"/>
                  <w:marRight w:val="0"/>
                  <w:marTop w:val="0"/>
                  <w:marBottom w:val="0"/>
                  <w:divBdr>
                    <w:top w:val="none" w:sz="0" w:space="0" w:color="auto"/>
                    <w:left w:val="none" w:sz="0" w:space="0" w:color="auto"/>
                    <w:bottom w:val="none" w:sz="0" w:space="0" w:color="auto"/>
                    <w:right w:val="none" w:sz="0" w:space="0" w:color="auto"/>
                  </w:divBdr>
                </w:div>
                <w:div w:id="2103986089">
                  <w:marLeft w:val="0"/>
                  <w:marRight w:val="0"/>
                  <w:marTop w:val="0"/>
                  <w:marBottom w:val="0"/>
                  <w:divBdr>
                    <w:top w:val="none" w:sz="0" w:space="0" w:color="auto"/>
                    <w:left w:val="none" w:sz="0" w:space="0" w:color="auto"/>
                    <w:bottom w:val="none" w:sz="0" w:space="0" w:color="auto"/>
                    <w:right w:val="none" w:sz="0" w:space="0" w:color="auto"/>
                  </w:divBdr>
                </w:div>
                <w:div w:id="1023163745">
                  <w:marLeft w:val="0"/>
                  <w:marRight w:val="0"/>
                  <w:marTop w:val="0"/>
                  <w:marBottom w:val="0"/>
                  <w:divBdr>
                    <w:top w:val="none" w:sz="0" w:space="0" w:color="auto"/>
                    <w:left w:val="none" w:sz="0" w:space="0" w:color="auto"/>
                    <w:bottom w:val="none" w:sz="0" w:space="0" w:color="auto"/>
                    <w:right w:val="none" w:sz="0" w:space="0" w:color="auto"/>
                  </w:divBdr>
                </w:div>
                <w:div w:id="906690603">
                  <w:marLeft w:val="0"/>
                  <w:marRight w:val="0"/>
                  <w:marTop w:val="0"/>
                  <w:marBottom w:val="0"/>
                  <w:divBdr>
                    <w:top w:val="none" w:sz="0" w:space="0" w:color="auto"/>
                    <w:left w:val="none" w:sz="0" w:space="0" w:color="auto"/>
                    <w:bottom w:val="none" w:sz="0" w:space="0" w:color="auto"/>
                    <w:right w:val="none" w:sz="0" w:space="0" w:color="auto"/>
                  </w:divBdr>
                </w:div>
                <w:div w:id="1319110463">
                  <w:marLeft w:val="0"/>
                  <w:marRight w:val="0"/>
                  <w:marTop w:val="0"/>
                  <w:marBottom w:val="0"/>
                  <w:divBdr>
                    <w:top w:val="none" w:sz="0" w:space="0" w:color="auto"/>
                    <w:left w:val="none" w:sz="0" w:space="0" w:color="auto"/>
                    <w:bottom w:val="none" w:sz="0" w:space="0" w:color="auto"/>
                    <w:right w:val="none" w:sz="0" w:space="0" w:color="auto"/>
                  </w:divBdr>
                </w:div>
                <w:div w:id="1331562007">
                  <w:marLeft w:val="0"/>
                  <w:marRight w:val="0"/>
                  <w:marTop w:val="0"/>
                  <w:marBottom w:val="0"/>
                  <w:divBdr>
                    <w:top w:val="none" w:sz="0" w:space="0" w:color="auto"/>
                    <w:left w:val="none" w:sz="0" w:space="0" w:color="auto"/>
                    <w:bottom w:val="none" w:sz="0" w:space="0" w:color="auto"/>
                    <w:right w:val="none" w:sz="0" w:space="0" w:color="auto"/>
                  </w:divBdr>
                </w:div>
                <w:div w:id="765072968">
                  <w:marLeft w:val="0"/>
                  <w:marRight w:val="0"/>
                  <w:marTop w:val="0"/>
                  <w:marBottom w:val="0"/>
                  <w:divBdr>
                    <w:top w:val="none" w:sz="0" w:space="0" w:color="auto"/>
                    <w:left w:val="none" w:sz="0" w:space="0" w:color="auto"/>
                    <w:bottom w:val="none" w:sz="0" w:space="0" w:color="auto"/>
                    <w:right w:val="none" w:sz="0" w:space="0" w:color="auto"/>
                  </w:divBdr>
                </w:div>
                <w:div w:id="352629">
                  <w:marLeft w:val="0"/>
                  <w:marRight w:val="0"/>
                  <w:marTop w:val="0"/>
                  <w:marBottom w:val="0"/>
                  <w:divBdr>
                    <w:top w:val="none" w:sz="0" w:space="0" w:color="auto"/>
                    <w:left w:val="none" w:sz="0" w:space="0" w:color="auto"/>
                    <w:bottom w:val="none" w:sz="0" w:space="0" w:color="auto"/>
                    <w:right w:val="none" w:sz="0" w:space="0" w:color="auto"/>
                  </w:divBdr>
                </w:div>
                <w:div w:id="1501651665">
                  <w:marLeft w:val="0"/>
                  <w:marRight w:val="0"/>
                  <w:marTop w:val="0"/>
                  <w:marBottom w:val="0"/>
                  <w:divBdr>
                    <w:top w:val="none" w:sz="0" w:space="0" w:color="auto"/>
                    <w:left w:val="none" w:sz="0" w:space="0" w:color="auto"/>
                    <w:bottom w:val="none" w:sz="0" w:space="0" w:color="auto"/>
                    <w:right w:val="none" w:sz="0" w:space="0" w:color="auto"/>
                  </w:divBdr>
                </w:div>
                <w:div w:id="347684010">
                  <w:marLeft w:val="0"/>
                  <w:marRight w:val="0"/>
                  <w:marTop w:val="0"/>
                  <w:marBottom w:val="0"/>
                  <w:divBdr>
                    <w:top w:val="none" w:sz="0" w:space="0" w:color="auto"/>
                    <w:left w:val="none" w:sz="0" w:space="0" w:color="auto"/>
                    <w:bottom w:val="none" w:sz="0" w:space="0" w:color="auto"/>
                    <w:right w:val="none" w:sz="0" w:space="0" w:color="auto"/>
                  </w:divBdr>
                </w:div>
                <w:div w:id="155344926">
                  <w:marLeft w:val="0"/>
                  <w:marRight w:val="0"/>
                  <w:marTop w:val="0"/>
                  <w:marBottom w:val="0"/>
                  <w:divBdr>
                    <w:top w:val="none" w:sz="0" w:space="0" w:color="auto"/>
                    <w:left w:val="none" w:sz="0" w:space="0" w:color="auto"/>
                    <w:bottom w:val="none" w:sz="0" w:space="0" w:color="auto"/>
                    <w:right w:val="none" w:sz="0" w:space="0" w:color="auto"/>
                  </w:divBdr>
                </w:div>
                <w:div w:id="449905273">
                  <w:marLeft w:val="0"/>
                  <w:marRight w:val="0"/>
                  <w:marTop w:val="0"/>
                  <w:marBottom w:val="0"/>
                  <w:divBdr>
                    <w:top w:val="none" w:sz="0" w:space="0" w:color="auto"/>
                    <w:left w:val="none" w:sz="0" w:space="0" w:color="auto"/>
                    <w:bottom w:val="none" w:sz="0" w:space="0" w:color="auto"/>
                    <w:right w:val="none" w:sz="0" w:space="0" w:color="auto"/>
                  </w:divBdr>
                </w:div>
                <w:div w:id="483162229">
                  <w:marLeft w:val="0"/>
                  <w:marRight w:val="0"/>
                  <w:marTop w:val="0"/>
                  <w:marBottom w:val="0"/>
                  <w:divBdr>
                    <w:top w:val="none" w:sz="0" w:space="0" w:color="auto"/>
                    <w:left w:val="none" w:sz="0" w:space="0" w:color="auto"/>
                    <w:bottom w:val="none" w:sz="0" w:space="0" w:color="auto"/>
                    <w:right w:val="none" w:sz="0" w:space="0" w:color="auto"/>
                  </w:divBdr>
                </w:div>
                <w:div w:id="634603008">
                  <w:marLeft w:val="0"/>
                  <w:marRight w:val="0"/>
                  <w:marTop w:val="0"/>
                  <w:marBottom w:val="0"/>
                  <w:divBdr>
                    <w:top w:val="none" w:sz="0" w:space="0" w:color="auto"/>
                    <w:left w:val="none" w:sz="0" w:space="0" w:color="auto"/>
                    <w:bottom w:val="none" w:sz="0" w:space="0" w:color="auto"/>
                    <w:right w:val="none" w:sz="0" w:space="0" w:color="auto"/>
                  </w:divBdr>
                </w:div>
                <w:div w:id="393283731">
                  <w:marLeft w:val="0"/>
                  <w:marRight w:val="0"/>
                  <w:marTop w:val="0"/>
                  <w:marBottom w:val="0"/>
                  <w:divBdr>
                    <w:top w:val="none" w:sz="0" w:space="0" w:color="auto"/>
                    <w:left w:val="none" w:sz="0" w:space="0" w:color="auto"/>
                    <w:bottom w:val="none" w:sz="0" w:space="0" w:color="auto"/>
                    <w:right w:val="none" w:sz="0" w:space="0" w:color="auto"/>
                  </w:divBdr>
                </w:div>
                <w:div w:id="1292860853">
                  <w:marLeft w:val="0"/>
                  <w:marRight w:val="0"/>
                  <w:marTop w:val="0"/>
                  <w:marBottom w:val="0"/>
                  <w:divBdr>
                    <w:top w:val="none" w:sz="0" w:space="0" w:color="auto"/>
                    <w:left w:val="none" w:sz="0" w:space="0" w:color="auto"/>
                    <w:bottom w:val="none" w:sz="0" w:space="0" w:color="auto"/>
                    <w:right w:val="none" w:sz="0" w:space="0" w:color="auto"/>
                  </w:divBdr>
                </w:div>
                <w:div w:id="114756470">
                  <w:marLeft w:val="0"/>
                  <w:marRight w:val="0"/>
                  <w:marTop w:val="0"/>
                  <w:marBottom w:val="0"/>
                  <w:divBdr>
                    <w:top w:val="none" w:sz="0" w:space="0" w:color="auto"/>
                    <w:left w:val="none" w:sz="0" w:space="0" w:color="auto"/>
                    <w:bottom w:val="none" w:sz="0" w:space="0" w:color="auto"/>
                    <w:right w:val="none" w:sz="0" w:space="0" w:color="auto"/>
                  </w:divBdr>
                </w:div>
                <w:div w:id="914823206">
                  <w:marLeft w:val="0"/>
                  <w:marRight w:val="0"/>
                  <w:marTop w:val="0"/>
                  <w:marBottom w:val="0"/>
                  <w:divBdr>
                    <w:top w:val="none" w:sz="0" w:space="0" w:color="auto"/>
                    <w:left w:val="none" w:sz="0" w:space="0" w:color="auto"/>
                    <w:bottom w:val="none" w:sz="0" w:space="0" w:color="auto"/>
                    <w:right w:val="none" w:sz="0" w:space="0" w:color="auto"/>
                  </w:divBdr>
                </w:div>
                <w:div w:id="262881520">
                  <w:marLeft w:val="0"/>
                  <w:marRight w:val="0"/>
                  <w:marTop w:val="0"/>
                  <w:marBottom w:val="0"/>
                  <w:divBdr>
                    <w:top w:val="none" w:sz="0" w:space="0" w:color="auto"/>
                    <w:left w:val="none" w:sz="0" w:space="0" w:color="auto"/>
                    <w:bottom w:val="none" w:sz="0" w:space="0" w:color="auto"/>
                    <w:right w:val="none" w:sz="0" w:space="0" w:color="auto"/>
                  </w:divBdr>
                </w:div>
                <w:div w:id="951014859">
                  <w:marLeft w:val="0"/>
                  <w:marRight w:val="0"/>
                  <w:marTop w:val="0"/>
                  <w:marBottom w:val="0"/>
                  <w:divBdr>
                    <w:top w:val="none" w:sz="0" w:space="0" w:color="auto"/>
                    <w:left w:val="none" w:sz="0" w:space="0" w:color="auto"/>
                    <w:bottom w:val="none" w:sz="0" w:space="0" w:color="auto"/>
                    <w:right w:val="none" w:sz="0" w:space="0" w:color="auto"/>
                  </w:divBdr>
                </w:div>
                <w:div w:id="1023749431">
                  <w:marLeft w:val="0"/>
                  <w:marRight w:val="0"/>
                  <w:marTop w:val="0"/>
                  <w:marBottom w:val="0"/>
                  <w:divBdr>
                    <w:top w:val="none" w:sz="0" w:space="0" w:color="auto"/>
                    <w:left w:val="none" w:sz="0" w:space="0" w:color="auto"/>
                    <w:bottom w:val="none" w:sz="0" w:space="0" w:color="auto"/>
                    <w:right w:val="none" w:sz="0" w:space="0" w:color="auto"/>
                  </w:divBdr>
                </w:div>
                <w:div w:id="263852517">
                  <w:marLeft w:val="0"/>
                  <w:marRight w:val="0"/>
                  <w:marTop w:val="0"/>
                  <w:marBottom w:val="0"/>
                  <w:divBdr>
                    <w:top w:val="none" w:sz="0" w:space="0" w:color="auto"/>
                    <w:left w:val="none" w:sz="0" w:space="0" w:color="auto"/>
                    <w:bottom w:val="none" w:sz="0" w:space="0" w:color="auto"/>
                    <w:right w:val="none" w:sz="0" w:space="0" w:color="auto"/>
                  </w:divBdr>
                </w:div>
                <w:div w:id="1332483735">
                  <w:marLeft w:val="0"/>
                  <w:marRight w:val="0"/>
                  <w:marTop w:val="0"/>
                  <w:marBottom w:val="0"/>
                  <w:divBdr>
                    <w:top w:val="none" w:sz="0" w:space="0" w:color="auto"/>
                    <w:left w:val="none" w:sz="0" w:space="0" w:color="auto"/>
                    <w:bottom w:val="none" w:sz="0" w:space="0" w:color="auto"/>
                    <w:right w:val="none" w:sz="0" w:space="0" w:color="auto"/>
                  </w:divBdr>
                </w:div>
                <w:div w:id="461654960">
                  <w:marLeft w:val="0"/>
                  <w:marRight w:val="0"/>
                  <w:marTop w:val="0"/>
                  <w:marBottom w:val="0"/>
                  <w:divBdr>
                    <w:top w:val="none" w:sz="0" w:space="0" w:color="auto"/>
                    <w:left w:val="none" w:sz="0" w:space="0" w:color="auto"/>
                    <w:bottom w:val="none" w:sz="0" w:space="0" w:color="auto"/>
                    <w:right w:val="none" w:sz="0" w:space="0" w:color="auto"/>
                  </w:divBdr>
                </w:div>
                <w:div w:id="1848909525">
                  <w:marLeft w:val="0"/>
                  <w:marRight w:val="0"/>
                  <w:marTop w:val="0"/>
                  <w:marBottom w:val="0"/>
                  <w:divBdr>
                    <w:top w:val="none" w:sz="0" w:space="0" w:color="auto"/>
                    <w:left w:val="none" w:sz="0" w:space="0" w:color="auto"/>
                    <w:bottom w:val="none" w:sz="0" w:space="0" w:color="auto"/>
                    <w:right w:val="none" w:sz="0" w:space="0" w:color="auto"/>
                  </w:divBdr>
                </w:div>
                <w:div w:id="1946576208">
                  <w:marLeft w:val="0"/>
                  <w:marRight w:val="0"/>
                  <w:marTop w:val="0"/>
                  <w:marBottom w:val="0"/>
                  <w:divBdr>
                    <w:top w:val="none" w:sz="0" w:space="0" w:color="auto"/>
                    <w:left w:val="none" w:sz="0" w:space="0" w:color="auto"/>
                    <w:bottom w:val="none" w:sz="0" w:space="0" w:color="auto"/>
                    <w:right w:val="none" w:sz="0" w:space="0" w:color="auto"/>
                  </w:divBdr>
                </w:div>
                <w:div w:id="2135757225">
                  <w:marLeft w:val="0"/>
                  <w:marRight w:val="0"/>
                  <w:marTop w:val="0"/>
                  <w:marBottom w:val="0"/>
                  <w:divBdr>
                    <w:top w:val="none" w:sz="0" w:space="0" w:color="auto"/>
                    <w:left w:val="none" w:sz="0" w:space="0" w:color="auto"/>
                    <w:bottom w:val="none" w:sz="0" w:space="0" w:color="auto"/>
                    <w:right w:val="none" w:sz="0" w:space="0" w:color="auto"/>
                  </w:divBdr>
                </w:div>
                <w:div w:id="713388012">
                  <w:marLeft w:val="0"/>
                  <w:marRight w:val="0"/>
                  <w:marTop w:val="0"/>
                  <w:marBottom w:val="0"/>
                  <w:divBdr>
                    <w:top w:val="none" w:sz="0" w:space="0" w:color="auto"/>
                    <w:left w:val="none" w:sz="0" w:space="0" w:color="auto"/>
                    <w:bottom w:val="none" w:sz="0" w:space="0" w:color="auto"/>
                    <w:right w:val="none" w:sz="0" w:space="0" w:color="auto"/>
                  </w:divBdr>
                </w:div>
                <w:div w:id="782387700">
                  <w:marLeft w:val="0"/>
                  <w:marRight w:val="0"/>
                  <w:marTop w:val="0"/>
                  <w:marBottom w:val="0"/>
                  <w:divBdr>
                    <w:top w:val="none" w:sz="0" w:space="0" w:color="auto"/>
                    <w:left w:val="none" w:sz="0" w:space="0" w:color="auto"/>
                    <w:bottom w:val="none" w:sz="0" w:space="0" w:color="auto"/>
                    <w:right w:val="none" w:sz="0" w:space="0" w:color="auto"/>
                  </w:divBdr>
                </w:div>
                <w:div w:id="1777167952">
                  <w:marLeft w:val="0"/>
                  <w:marRight w:val="0"/>
                  <w:marTop w:val="0"/>
                  <w:marBottom w:val="0"/>
                  <w:divBdr>
                    <w:top w:val="none" w:sz="0" w:space="0" w:color="auto"/>
                    <w:left w:val="none" w:sz="0" w:space="0" w:color="auto"/>
                    <w:bottom w:val="none" w:sz="0" w:space="0" w:color="auto"/>
                    <w:right w:val="none" w:sz="0" w:space="0" w:color="auto"/>
                  </w:divBdr>
                </w:div>
                <w:div w:id="560874372">
                  <w:marLeft w:val="0"/>
                  <w:marRight w:val="0"/>
                  <w:marTop w:val="0"/>
                  <w:marBottom w:val="0"/>
                  <w:divBdr>
                    <w:top w:val="none" w:sz="0" w:space="0" w:color="auto"/>
                    <w:left w:val="none" w:sz="0" w:space="0" w:color="auto"/>
                    <w:bottom w:val="none" w:sz="0" w:space="0" w:color="auto"/>
                    <w:right w:val="none" w:sz="0" w:space="0" w:color="auto"/>
                  </w:divBdr>
                </w:div>
                <w:div w:id="2132892379">
                  <w:marLeft w:val="0"/>
                  <w:marRight w:val="0"/>
                  <w:marTop w:val="0"/>
                  <w:marBottom w:val="0"/>
                  <w:divBdr>
                    <w:top w:val="none" w:sz="0" w:space="0" w:color="auto"/>
                    <w:left w:val="none" w:sz="0" w:space="0" w:color="auto"/>
                    <w:bottom w:val="none" w:sz="0" w:space="0" w:color="auto"/>
                    <w:right w:val="none" w:sz="0" w:space="0" w:color="auto"/>
                  </w:divBdr>
                </w:div>
                <w:div w:id="186213985">
                  <w:marLeft w:val="0"/>
                  <w:marRight w:val="0"/>
                  <w:marTop w:val="0"/>
                  <w:marBottom w:val="0"/>
                  <w:divBdr>
                    <w:top w:val="none" w:sz="0" w:space="0" w:color="auto"/>
                    <w:left w:val="none" w:sz="0" w:space="0" w:color="auto"/>
                    <w:bottom w:val="none" w:sz="0" w:space="0" w:color="auto"/>
                    <w:right w:val="none" w:sz="0" w:space="0" w:color="auto"/>
                  </w:divBdr>
                </w:div>
                <w:div w:id="1400326352">
                  <w:marLeft w:val="0"/>
                  <w:marRight w:val="0"/>
                  <w:marTop w:val="0"/>
                  <w:marBottom w:val="0"/>
                  <w:divBdr>
                    <w:top w:val="none" w:sz="0" w:space="0" w:color="auto"/>
                    <w:left w:val="none" w:sz="0" w:space="0" w:color="auto"/>
                    <w:bottom w:val="none" w:sz="0" w:space="0" w:color="auto"/>
                    <w:right w:val="none" w:sz="0" w:space="0" w:color="auto"/>
                  </w:divBdr>
                </w:div>
                <w:div w:id="1291476355">
                  <w:marLeft w:val="0"/>
                  <w:marRight w:val="0"/>
                  <w:marTop w:val="0"/>
                  <w:marBottom w:val="0"/>
                  <w:divBdr>
                    <w:top w:val="none" w:sz="0" w:space="0" w:color="auto"/>
                    <w:left w:val="none" w:sz="0" w:space="0" w:color="auto"/>
                    <w:bottom w:val="none" w:sz="0" w:space="0" w:color="auto"/>
                    <w:right w:val="none" w:sz="0" w:space="0" w:color="auto"/>
                  </w:divBdr>
                </w:div>
                <w:div w:id="566382652">
                  <w:marLeft w:val="0"/>
                  <w:marRight w:val="0"/>
                  <w:marTop w:val="0"/>
                  <w:marBottom w:val="0"/>
                  <w:divBdr>
                    <w:top w:val="none" w:sz="0" w:space="0" w:color="auto"/>
                    <w:left w:val="none" w:sz="0" w:space="0" w:color="auto"/>
                    <w:bottom w:val="none" w:sz="0" w:space="0" w:color="auto"/>
                    <w:right w:val="none" w:sz="0" w:space="0" w:color="auto"/>
                  </w:divBdr>
                </w:div>
                <w:div w:id="1676301470">
                  <w:marLeft w:val="0"/>
                  <w:marRight w:val="0"/>
                  <w:marTop w:val="0"/>
                  <w:marBottom w:val="0"/>
                  <w:divBdr>
                    <w:top w:val="none" w:sz="0" w:space="0" w:color="auto"/>
                    <w:left w:val="none" w:sz="0" w:space="0" w:color="auto"/>
                    <w:bottom w:val="none" w:sz="0" w:space="0" w:color="auto"/>
                    <w:right w:val="none" w:sz="0" w:space="0" w:color="auto"/>
                  </w:divBdr>
                </w:div>
                <w:div w:id="1804036844">
                  <w:marLeft w:val="0"/>
                  <w:marRight w:val="0"/>
                  <w:marTop w:val="0"/>
                  <w:marBottom w:val="0"/>
                  <w:divBdr>
                    <w:top w:val="none" w:sz="0" w:space="0" w:color="auto"/>
                    <w:left w:val="none" w:sz="0" w:space="0" w:color="auto"/>
                    <w:bottom w:val="none" w:sz="0" w:space="0" w:color="auto"/>
                    <w:right w:val="none" w:sz="0" w:space="0" w:color="auto"/>
                  </w:divBdr>
                </w:div>
                <w:div w:id="1609267436">
                  <w:marLeft w:val="0"/>
                  <w:marRight w:val="0"/>
                  <w:marTop w:val="0"/>
                  <w:marBottom w:val="0"/>
                  <w:divBdr>
                    <w:top w:val="none" w:sz="0" w:space="0" w:color="auto"/>
                    <w:left w:val="none" w:sz="0" w:space="0" w:color="auto"/>
                    <w:bottom w:val="none" w:sz="0" w:space="0" w:color="auto"/>
                    <w:right w:val="none" w:sz="0" w:space="0" w:color="auto"/>
                  </w:divBdr>
                </w:div>
                <w:div w:id="1308586668">
                  <w:marLeft w:val="0"/>
                  <w:marRight w:val="0"/>
                  <w:marTop w:val="0"/>
                  <w:marBottom w:val="0"/>
                  <w:divBdr>
                    <w:top w:val="none" w:sz="0" w:space="0" w:color="auto"/>
                    <w:left w:val="none" w:sz="0" w:space="0" w:color="auto"/>
                    <w:bottom w:val="none" w:sz="0" w:space="0" w:color="auto"/>
                    <w:right w:val="none" w:sz="0" w:space="0" w:color="auto"/>
                  </w:divBdr>
                </w:div>
                <w:div w:id="31002855">
                  <w:marLeft w:val="0"/>
                  <w:marRight w:val="0"/>
                  <w:marTop w:val="0"/>
                  <w:marBottom w:val="0"/>
                  <w:divBdr>
                    <w:top w:val="none" w:sz="0" w:space="0" w:color="auto"/>
                    <w:left w:val="none" w:sz="0" w:space="0" w:color="auto"/>
                    <w:bottom w:val="none" w:sz="0" w:space="0" w:color="auto"/>
                    <w:right w:val="none" w:sz="0" w:space="0" w:color="auto"/>
                  </w:divBdr>
                </w:div>
                <w:div w:id="1526168873">
                  <w:marLeft w:val="0"/>
                  <w:marRight w:val="0"/>
                  <w:marTop w:val="0"/>
                  <w:marBottom w:val="0"/>
                  <w:divBdr>
                    <w:top w:val="none" w:sz="0" w:space="0" w:color="auto"/>
                    <w:left w:val="none" w:sz="0" w:space="0" w:color="auto"/>
                    <w:bottom w:val="none" w:sz="0" w:space="0" w:color="auto"/>
                    <w:right w:val="none" w:sz="0" w:space="0" w:color="auto"/>
                  </w:divBdr>
                </w:div>
                <w:div w:id="1886796812">
                  <w:marLeft w:val="0"/>
                  <w:marRight w:val="0"/>
                  <w:marTop w:val="0"/>
                  <w:marBottom w:val="0"/>
                  <w:divBdr>
                    <w:top w:val="none" w:sz="0" w:space="0" w:color="auto"/>
                    <w:left w:val="none" w:sz="0" w:space="0" w:color="auto"/>
                    <w:bottom w:val="none" w:sz="0" w:space="0" w:color="auto"/>
                    <w:right w:val="none" w:sz="0" w:space="0" w:color="auto"/>
                  </w:divBdr>
                </w:div>
                <w:div w:id="1943680668">
                  <w:marLeft w:val="0"/>
                  <w:marRight w:val="0"/>
                  <w:marTop w:val="0"/>
                  <w:marBottom w:val="0"/>
                  <w:divBdr>
                    <w:top w:val="none" w:sz="0" w:space="0" w:color="auto"/>
                    <w:left w:val="none" w:sz="0" w:space="0" w:color="auto"/>
                    <w:bottom w:val="none" w:sz="0" w:space="0" w:color="auto"/>
                    <w:right w:val="none" w:sz="0" w:space="0" w:color="auto"/>
                  </w:divBdr>
                </w:div>
                <w:div w:id="1329363266">
                  <w:marLeft w:val="0"/>
                  <w:marRight w:val="0"/>
                  <w:marTop w:val="0"/>
                  <w:marBottom w:val="0"/>
                  <w:divBdr>
                    <w:top w:val="none" w:sz="0" w:space="0" w:color="auto"/>
                    <w:left w:val="none" w:sz="0" w:space="0" w:color="auto"/>
                    <w:bottom w:val="none" w:sz="0" w:space="0" w:color="auto"/>
                    <w:right w:val="none" w:sz="0" w:space="0" w:color="auto"/>
                  </w:divBdr>
                </w:div>
                <w:div w:id="1029988529">
                  <w:marLeft w:val="0"/>
                  <w:marRight w:val="0"/>
                  <w:marTop w:val="0"/>
                  <w:marBottom w:val="0"/>
                  <w:divBdr>
                    <w:top w:val="none" w:sz="0" w:space="0" w:color="auto"/>
                    <w:left w:val="none" w:sz="0" w:space="0" w:color="auto"/>
                    <w:bottom w:val="none" w:sz="0" w:space="0" w:color="auto"/>
                    <w:right w:val="none" w:sz="0" w:space="0" w:color="auto"/>
                  </w:divBdr>
                </w:div>
                <w:div w:id="649679469">
                  <w:marLeft w:val="0"/>
                  <w:marRight w:val="0"/>
                  <w:marTop w:val="0"/>
                  <w:marBottom w:val="0"/>
                  <w:divBdr>
                    <w:top w:val="none" w:sz="0" w:space="0" w:color="auto"/>
                    <w:left w:val="none" w:sz="0" w:space="0" w:color="auto"/>
                    <w:bottom w:val="none" w:sz="0" w:space="0" w:color="auto"/>
                    <w:right w:val="none" w:sz="0" w:space="0" w:color="auto"/>
                  </w:divBdr>
                </w:div>
                <w:div w:id="609973121">
                  <w:marLeft w:val="0"/>
                  <w:marRight w:val="0"/>
                  <w:marTop w:val="0"/>
                  <w:marBottom w:val="0"/>
                  <w:divBdr>
                    <w:top w:val="none" w:sz="0" w:space="0" w:color="auto"/>
                    <w:left w:val="none" w:sz="0" w:space="0" w:color="auto"/>
                    <w:bottom w:val="none" w:sz="0" w:space="0" w:color="auto"/>
                    <w:right w:val="none" w:sz="0" w:space="0" w:color="auto"/>
                  </w:divBdr>
                </w:div>
                <w:div w:id="208540585">
                  <w:marLeft w:val="0"/>
                  <w:marRight w:val="0"/>
                  <w:marTop w:val="0"/>
                  <w:marBottom w:val="0"/>
                  <w:divBdr>
                    <w:top w:val="none" w:sz="0" w:space="0" w:color="auto"/>
                    <w:left w:val="none" w:sz="0" w:space="0" w:color="auto"/>
                    <w:bottom w:val="none" w:sz="0" w:space="0" w:color="auto"/>
                    <w:right w:val="none" w:sz="0" w:space="0" w:color="auto"/>
                  </w:divBdr>
                </w:div>
                <w:div w:id="97526785">
                  <w:marLeft w:val="0"/>
                  <w:marRight w:val="0"/>
                  <w:marTop w:val="0"/>
                  <w:marBottom w:val="0"/>
                  <w:divBdr>
                    <w:top w:val="none" w:sz="0" w:space="0" w:color="auto"/>
                    <w:left w:val="none" w:sz="0" w:space="0" w:color="auto"/>
                    <w:bottom w:val="none" w:sz="0" w:space="0" w:color="auto"/>
                    <w:right w:val="none" w:sz="0" w:space="0" w:color="auto"/>
                  </w:divBdr>
                </w:div>
                <w:div w:id="1542664882">
                  <w:marLeft w:val="0"/>
                  <w:marRight w:val="0"/>
                  <w:marTop w:val="0"/>
                  <w:marBottom w:val="0"/>
                  <w:divBdr>
                    <w:top w:val="none" w:sz="0" w:space="0" w:color="auto"/>
                    <w:left w:val="none" w:sz="0" w:space="0" w:color="auto"/>
                    <w:bottom w:val="none" w:sz="0" w:space="0" w:color="auto"/>
                    <w:right w:val="none" w:sz="0" w:space="0" w:color="auto"/>
                  </w:divBdr>
                </w:div>
                <w:div w:id="1995912803">
                  <w:marLeft w:val="0"/>
                  <w:marRight w:val="0"/>
                  <w:marTop w:val="0"/>
                  <w:marBottom w:val="0"/>
                  <w:divBdr>
                    <w:top w:val="none" w:sz="0" w:space="0" w:color="auto"/>
                    <w:left w:val="none" w:sz="0" w:space="0" w:color="auto"/>
                    <w:bottom w:val="none" w:sz="0" w:space="0" w:color="auto"/>
                    <w:right w:val="none" w:sz="0" w:space="0" w:color="auto"/>
                  </w:divBdr>
                </w:div>
                <w:div w:id="1027559976">
                  <w:marLeft w:val="0"/>
                  <w:marRight w:val="0"/>
                  <w:marTop w:val="0"/>
                  <w:marBottom w:val="0"/>
                  <w:divBdr>
                    <w:top w:val="none" w:sz="0" w:space="0" w:color="auto"/>
                    <w:left w:val="none" w:sz="0" w:space="0" w:color="auto"/>
                    <w:bottom w:val="none" w:sz="0" w:space="0" w:color="auto"/>
                    <w:right w:val="none" w:sz="0" w:space="0" w:color="auto"/>
                  </w:divBdr>
                </w:div>
                <w:div w:id="1375928744">
                  <w:marLeft w:val="0"/>
                  <w:marRight w:val="0"/>
                  <w:marTop w:val="0"/>
                  <w:marBottom w:val="0"/>
                  <w:divBdr>
                    <w:top w:val="none" w:sz="0" w:space="0" w:color="auto"/>
                    <w:left w:val="none" w:sz="0" w:space="0" w:color="auto"/>
                    <w:bottom w:val="none" w:sz="0" w:space="0" w:color="auto"/>
                    <w:right w:val="none" w:sz="0" w:space="0" w:color="auto"/>
                  </w:divBdr>
                </w:div>
                <w:div w:id="1628272877">
                  <w:marLeft w:val="0"/>
                  <w:marRight w:val="0"/>
                  <w:marTop w:val="0"/>
                  <w:marBottom w:val="0"/>
                  <w:divBdr>
                    <w:top w:val="none" w:sz="0" w:space="0" w:color="auto"/>
                    <w:left w:val="none" w:sz="0" w:space="0" w:color="auto"/>
                    <w:bottom w:val="none" w:sz="0" w:space="0" w:color="auto"/>
                    <w:right w:val="none" w:sz="0" w:space="0" w:color="auto"/>
                  </w:divBdr>
                </w:div>
                <w:div w:id="1264191996">
                  <w:marLeft w:val="0"/>
                  <w:marRight w:val="0"/>
                  <w:marTop w:val="0"/>
                  <w:marBottom w:val="0"/>
                  <w:divBdr>
                    <w:top w:val="none" w:sz="0" w:space="0" w:color="auto"/>
                    <w:left w:val="none" w:sz="0" w:space="0" w:color="auto"/>
                    <w:bottom w:val="none" w:sz="0" w:space="0" w:color="auto"/>
                    <w:right w:val="none" w:sz="0" w:space="0" w:color="auto"/>
                  </w:divBdr>
                </w:div>
                <w:div w:id="1288731863">
                  <w:marLeft w:val="0"/>
                  <w:marRight w:val="0"/>
                  <w:marTop w:val="0"/>
                  <w:marBottom w:val="0"/>
                  <w:divBdr>
                    <w:top w:val="none" w:sz="0" w:space="0" w:color="auto"/>
                    <w:left w:val="none" w:sz="0" w:space="0" w:color="auto"/>
                    <w:bottom w:val="none" w:sz="0" w:space="0" w:color="auto"/>
                    <w:right w:val="none" w:sz="0" w:space="0" w:color="auto"/>
                  </w:divBdr>
                </w:div>
                <w:div w:id="1640961604">
                  <w:marLeft w:val="0"/>
                  <w:marRight w:val="0"/>
                  <w:marTop w:val="0"/>
                  <w:marBottom w:val="0"/>
                  <w:divBdr>
                    <w:top w:val="none" w:sz="0" w:space="0" w:color="auto"/>
                    <w:left w:val="none" w:sz="0" w:space="0" w:color="auto"/>
                    <w:bottom w:val="none" w:sz="0" w:space="0" w:color="auto"/>
                    <w:right w:val="none" w:sz="0" w:space="0" w:color="auto"/>
                  </w:divBdr>
                </w:div>
                <w:div w:id="316110807">
                  <w:marLeft w:val="0"/>
                  <w:marRight w:val="0"/>
                  <w:marTop w:val="0"/>
                  <w:marBottom w:val="0"/>
                  <w:divBdr>
                    <w:top w:val="none" w:sz="0" w:space="0" w:color="auto"/>
                    <w:left w:val="none" w:sz="0" w:space="0" w:color="auto"/>
                    <w:bottom w:val="none" w:sz="0" w:space="0" w:color="auto"/>
                    <w:right w:val="none" w:sz="0" w:space="0" w:color="auto"/>
                  </w:divBdr>
                </w:div>
                <w:div w:id="929048561">
                  <w:marLeft w:val="0"/>
                  <w:marRight w:val="0"/>
                  <w:marTop w:val="0"/>
                  <w:marBottom w:val="0"/>
                  <w:divBdr>
                    <w:top w:val="none" w:sz="0" w:space="0" w:color="auto"/>
                    <w:left w:val="none" w:sz="0" w:space="0" w:color="auto"/>
                    <w:bottom w:val="none" w:sz="0" w:space="0" w:color="auto"/>
                    <w:right w:val="none" w:sz="0" w:space="0" w:color="auto"/>
                  </w:divBdr>
                </w:div>
                <w:div w:id="874391099">
                  <w:marLeft w:val="0"/>
                  <w:marRight w:val="0"/>
                  <w:marTop w:val="0"/>
                  <w:marBottom w:val="0"/>
                  <w:divBdr>
                    <w:top w:val="none" w:sz="0" w:space="0" w:color="auto"/>
                    <w:left w:val="none" w:sz="0" w:space="0" w:color="auto"/>
                    <w:bottom w:val="none" w:sz="0" w:space="0" w:color="auto"/>
                    <w:right w:val="none" w:sz="0" w:space="0" w:color="auto"/>
                  </w:divBdr>
                </w:div>
                <w:div w:id="269045212">
                  <w:marLeft w:val="0"/>
                  <w:marRight w:val="0"/>
                  <w:marTop w:val="0"/>
                  <w:marBottom w:val="0"/>
                  <w:divBdr>
                    <w:top w:val="none" w:sz="0" w:space="0" w:color="auto"/>
                    <w:left w:val="none" w:sz="0" w:space="0" w:color="auto"/>
                    <w:bottom w:val="none" w:sz="0" w:space="0" w:color="auto"/>
                    <w:right w:val="none" w:sz="0" w:space="0" w:color="auto"/>
                  </w:divBdr>
                </w:div>
                <w:div w:id="1397895662">
                  <w:marLeft w:val="0"/>
                  <w:marRight w:val="0"/>
                  <w:marTop w:val="0"/>
                  <w:marBottom w:val="0"/>
                  <w:divBdr>
                    <w:top w:val="none" w:sz="0" w:space="0" w:color="auto"/>
                    <w:left w:val="none" w:sz="0" w:space="0" w:color="auto"/>
                    <w:bottom w:val="none" w:sz="0" w:space="0" w:color="auto"/>
                    <w:right w:val="none" w:sz="0" w:space="0" w:color="auto"/>
                  </w:divBdr>
                </w:div>
                <w:div w:id="1120152904">
                  <w:marLeft w:val="0"/>
                  <w:marRight w:val="0"/>
                  <w:marTop w:val="0"/>
                  <w:marBottom w:val="0"/>
                  <w:divBdr>
                    <w:top w:val="none" w:sz="0" w:space="0" w:color="auto"/>
                    <w:left w:val="none" w:sz="0" w:space="0" w:color="auto"/>
                    <w:bottom w:val="none" w:sz="0" w:space="0" w:color="auto"/>
                    <w:right w:val="none" w:sz="0" w:space="0" w:color="auto"/>
                  </w:divBdr>
                </w:div>
                <w:div w:id="1266767574">
                  <w:marLeft w:val="0"/>
                  <w:marRight w:val="0"/>
                  <w:marTop w:val="0"/>
                  <w:marBottom w:val="0"/>
                  <w:divBdr>
                    <w:top w:val="none" w:sz="0" w:space="0" w:color="auto"/>
                    <w:left w:val="none" w:sz="0" w:space="0" w:color="auto"/>
                    <w:bottom w:val="none" w:sz="0" w:space="0" w:color="auto"/>
                    <w:right w:val="none" w:sz="0" w:space="0" w:color="auto"/>
                  </w:divBdr>
                </w:div>
                <w:div w:id="817724776">
                  <w:marLeft w:val="0"/>
                  <w:marRight w:val="0"/>
                  <w:marTop w:val="0"/>
                  <w:marBottom w:val="0"/>
                  <w:divBdr>
                    <w:top w:val="none" w:sz="0" w:space="0" w:color="auto"/>
                    <w:left w:val="none" w:sz="0" w:space="0" w:color="auto"/>
                    <w:bottom w:val="none" w:sz="0" w:space="0" w:color="auto"/>
                    <w:right w:val="none" w:sz="0" w:space="0" w:color="auto"/>
                  </w:divBdr>
                </w:div>
                <w:div w:id="426658002">
                  <w:marLeft w:val="0"/>
                  <w:marRight w:val="0"/>
                  <w:marTop w:val="0"/>
                  <w:marBottom w:val="0"/>
                  <w:divBdr>
                    <w:top w:val="none" w:sz="0" w:space="0" w:color="auto"/>
                    <w:left w:val="none" w:sz="0" w:space="0" w:color="auto"/>
                    <w:bottom w:val="none" w:sz="0" w:space="0" w:color="auto"/>
                    <w:right w:val="none" w:sz="0" w:space="0" w:color="auto"/>
                  </w:divBdr>
                </w:div>
                <w:div w:id="818618732">
                  <w:marLeft w:val="0"/>
                  <w:marRight w:val="0"/>
                  <w:marTop w:val="0"/>
                  <w:marBottom w:val="0"/>
                  <w:divBdr>
                    <w:top w:val="none" w:sz="0" w:space="0" w:color="auto"/>
                    <w:left w:val="none" w:sz="0" w:space="0" w:color="auto"/>
                    <w:bottom w:val="none" w:sz="0" w:space="0" w:color="auto"/>
                    <w:right w:val="none" w:sz="0" w:space="0" w:color="auto"/>
                  </w:divBdr>
                </w:div>
                <w:div w:id="158546020">
                  <w:marLeft w:val="0"/>
                  <w:marRight w:val="0"/>
                  <w:marTop w:val="0"/>
                  <w:marBottom w:val="0"/>
                  <w:divBdr>
                    <w:top w:val="none" w:sz="0" w:space="0" w:color="auto"/>
                    <w:left w:val="none" w:sz="0" w:space="0" w:color="auto"/>
                    <w:bottom w:val="none" w:sz="0" w:space="0" w:color="auto"/>
                    <w:right w:val="none" w:sz="0" w:space="0" w:color="auto"/>
                  </w:divBdr>
                </w:div>
                <w:div w:id="386149458">
                  <w:marLeft w:val="0"/>
                  <w:marRight w:val="0"/>
                  <w:marTop w:val="0"/>
                  <w:marBottom w:val="0"/>
                  <w:divBdr>
                    <w:top w:val="none" w:sz="0" w:space="0" w:color="auto"/>
                    <w:left w:val="none" w:sz="0" w:space="0" w:color="auto"/>
                    <w:bottom w:val="none" w:sz="0" w:space="0" w:color="auto"/>
                    <w:right w:val="none" w:sz="0" w:space="0" w:color="auto"/>
                  </w:divBdr>
                </w:div>
                <w:div w:id="827793190">
                  <w:marLeft w:val="0"/>
                  <w:marRight w:val="0"/>
                  <w:marTop w:val="0"/>
                  <w:marBottom w:val="0"/>
                  <w:divBdr>
                    <w:top w:val="none" w:sz="0" w:space="0" w:color="auto"/>
                    <w:left w:val="none" w:sz="0" w:space="0" w:color="auto"/>
                    <w:bottom w:val="none" w:sz="0" w:space="0" w:color="auto"/>
                    <w:right w:val="none" w:sz="0" w:space="0" w:color="auto"/>
                  </w:divBdr>
                </w:div>
                <w:div w:id="1830097040">
                  <w:marLeft w:val="0"/>
                  <w:marRight w:val="0"/>
                  <w:marTop w:val="0"/>
                  <w:marBottom w:val="0"/>
                  <w:divBdr>
                    <w:top w:val="none" w:sz="0" w:space="0" w:color="auto"/>
                    <w:left w:val="none" w:sz="0" w:space="0" w:color="auto"/>
                    <w:bottom w:val="none" w:sz="0" w:space="0" w:color="auto"/>
                    <w:right w:val="none" w:sz="0" w:space="0" w:color="auto"/>
                  </w:divBdr>
                </w:div>
                <w:div w:id="897938948">
                  <w:marLeft w:val="0"/>
                  <w:marRight w:val="0"/>
                  <w:marTop w:val="0"/>
                  <w:marBottom w:val="0"/>
                  <w:divBdr>
                    <w:top w:val="none" w:sz="0" w:space="0" w:color="auto"/>
                    <w:left w:val="none" w:sz="0" w:space="0" w:color="auto"/>
                    <w:bottom w:val="none" w:sz="0" w:space="0" w:color="auto"/>
                    <w:right w:val="none" w:sz="0" w:space="0" w:color="auto"/>
                  </w:divBdr>
                </w:div>
                <w:div w:id="1335691553">
                  <w:marLeft w:val="0"/>
                  <w:marRight w:val="0"/>
                  <w:marTop w:val="0"/>
                  <w:marBottom w:val="0"/>
                  <w:divBdr>
                    <w:top w:val="none" w:sz="0" w:space="0" w:color="auto"/>
                    <w:left w:val="none" w:sz="0" w:space="0" w:color="auto"/>
                    <w:bottom w:val="none" w:sz="0" w:space="0" w:color="auto"/>
                    <w:right w:val="none" w:sz="0" w:space="0" w:color="auto"/>
                  </w:divBdr>
                </w:div>
                <w:div w:id="945422946">
                  <w:marLeft w:val="0"/>
                  <w:marRight w:val="0"/>
                  <w:marTop w:val="0"/>
                  <w:marBottom w:val="0"/>
                  <w:divBdr>
                    <w:top w:val="none" w:sz="0" w:space="0" w:color="auto"/>
                    <w:left w:val="none" w:sz="0" w:space="0" w:color="auto"/>
                    <w:bottom w:val="none" w:sz="0" w:space="0" w:color="auto"/>
                    <w:right w:val="none" w:sz="0" w:space="0" w:color="auto"/>
                  </w:divBdr>
                </w:div>
                <w:div w:id="888371594">
                  <w:marLeft w:val="0"/>
                  <w:marRight w:val="0"/>
                  <w:marTop w:val="0"/>
                  <w:marBottom w:val="0"/>
                  <w:divBdr>
                    <w:top w:val="none" w:sz="0" w:space="0" w:color="auto"/>
                    <w:left w:val="none" w:sz="0" w:space="0" w:color="auto"/>
                    <w:bottom w:val="none" w:sz="0" w:space="0" w:color="auto"/>
                    <w:right w:val="none" w:sz="0" w:space="0" w:color="auto"/>
                  </w:divBdr>
                </w:div>
                <w:div w:id="1490824406">
                  <w:marLeft w:val="0"/>
                  <w:marRight w:val="0"/>
                  <w:marTop w:val="0"/>
                  <w:marBottom w:val="0"/>
                  <w:divBdr>
                    <w:top w:val="none" w:sz="0" w:space="0" w:color="auto"/>
                    <w:left w:val="none" w:sz="0" w:space="0" w:color="auto"/>
                    <w:bottom w:val="none" w:sz="0" w:space="0" w:color="auto"/>
                    <w:right w:val="none" w:sz="0" w:space="0" w:color="auto"/>
                  </w:divBdr>
                </w:div>
                <w:div w:id="207687132">
                  <w:marLeft w:val="0"/>
                  <w:marRight w:val="0"/>
                  <w:marTop w:val="0"/>
                  <w:marBottom w:val="0"/>
                  <w:divBdr>
                    <w:top w:val="none" w:sz="0" w:space="0" w:color="auto"/>
                    <w:left w:val="none" w:sz="0" w:space="0" w:color="auto"/>
                    <w:bottom w:val="none" w:sz="0" w:space="0" w:color="auto"/>
                    <w:right w:val="none" w:sz="0" w:space="0" w:color="auto"/>
                  </w:divBdr>
                </w:div>
                <w:div w:id="2072926774">
                  <w:marLeft w:val="0"/>
                  <w:marRight w:val="0"/>
                  <w:marTop w:val="0"/>
                  <w:marBottom w:val="0"/>
                  <w:divBdr>
                    <w:top w:val="none" w:sz="0" w:space="0" w:color="auto"/>
                    <w:left w:val="none" w:sz="0" w:space="0" w:color="auto"/>
                    <w:bottom w:val="none" w:sz="0" w:space="0" w:color="auto"/>
                    <w:right w:val="none" w:sz="0" w:space="0" w:color="auto"/>
                  </w:divBdr>
                </w:div>
                <w:div w:id="780412990">
                  <w:marLeft w:val="0"/>
                  <w:marRight w:val="0"/>
                  <w:marTop w:val="0"/>
                  <w:marBottom w:val="0"/>
                  <w:divBdr>
                    <w:top w:val="none" w:sz="0" w:space="0" w:color="auto"/>
                    <w:left w:val="none" w:sz="0" w:space="0" w:color="auto"/>
                    <w:bottom w:val="none" w:sz="0" w:space="0" w:color="auto"/>
                    <w:right w:val="none" w:sz="0" w:space="0" w:color="auto"/>
                  </w:divBdr>
                </w:div>
              </w:divsChild>
            </w:div>
            <w:div w:id="607931798">
              <w:marLeft w:val="0"/>
              <w:marRight w:val="0"/>
              <w:marTop w:val="0"/>
              <w:marBottom w:val="0"/>
              <w:divBdr>
                <w:top w:val="none" w:sz="0" w:space="0" w:color="auto"/>
                <w:left w:val="none" w:sz="0" w:space="0" w:color="auto"/>
                <w:bottom w:val="none" w:sz="0" w:space="0" w:color="auto"/>
                <w:right w:val="none" w:sz="0" w:space="0" w:color="auto"/>
              </w:divBdr>
              <w:divsChild>
                <w:div w:id="1457023424">
                  <w:marLeft w:val="0"/>
                  <w:marRight w:val="0"/>
                  <w:marTop w:val="0"/>
                  <w:marBottom w:val="0"/>
                  <w:divBdr>
                    <w:top w:val="none" w:sz="0" w:space="0" w:color="auto"/>
                    <w:left w:val="none" w:sz="0" w:space="0" w:color="auto"/>
                    <w:bottom w:val="none" w:sz="0" w:space="0" w:color="auto"/>
                    <w:right w:val="none" w:sz="0" w:space="0" w:color="auto"/>
                  </w:divBdr>
                </w:div>
                <w:div w:id="1018584911">
                  <w:marLeft w:val="0"/>
                  <w:marRight w:val="0"/>
                  <w:marTop w:val="0"/>
                  <w:marBottom w:val="0"/>
                  <w:divBdr>
                    <w:top w:val="none" w:sz="0" w:space="0" w:color="auto"/>
                    <w:left w:val="none" w:sz="0" w:space="0" w:color="auto"/>
                    <w:bottom w:val="none" w:sz="0" w:space="0" w:color="auto"/>
                    <w:right w:val="none" w:sz="0" w:space="0" w:color="auto"/>
                  </w:divBdr>
                </w:div>
                <w:div w:id="1479109886">
                  <w:marLeft w:val="0"/>
                  <w:marRight w:val="0"/>
                  <w:marTop w:val="0"/>
                  <w:marBottom w:val="0"/>
                  <w:divBdr>
                    <w:top w:val="none" w:sz="0" w:space="0" w:color="auto"/>
                    <w:left w:val="none" w:sz="0" w:space="0" w:color="auto"/>
                    <w:bottom w:val="none" w:sz="0" w:space="0" w:color="auto"/>
                    <w:right w:val="none" w:sz="0" w:space="0" w:color="auto"/>
                  </w:divBdr>
                </w:div>
                <w:div w:id="2057317919">
                  <w:marLeft w:val="0"/>
                  <w:marRight w:val="0"/>
                  <w:marTop w:val="0"/>
                  <w:marBottom w:val="0"/>
                  <w:divBdr>
                    <w:top w:val="none" w:sz="0" w:space="0" w:color="auto"/>
                    <w:left w:val="none" w:sz="0" w:space="0" w:color="auto"/>
                    <w:bottom w:val="none" w:sz="0" w:space="0" w:color="auto"/>
                    <w:right w:val="none" w:sz="0" w:space="0" w:color="auto"/>
                  </w:divBdr>
                </w:div>
                <w:div w:id="756249959">
                  <w:marLeft w:val="0"/>
                  <w:marRight w:val="0"/>
                  <w:marTop w:val="0"/>
                  <w:marBottom w:val="0"/>
                  <w:divBdr>
                    <w:top w:val="none" w:sz="0" w:space="0" w:color="auto"/>
                    <w:left w:val="none" w:sz="0" w:space="0" w:color="auto"/>
                    <w:bottom w:val="none" w:sz="0" w:space="0" w:color="auto"/>
                    <w:right w:val="none" w:sz="0" w:space="0" w:color="auto"/>
                  </w:divBdr>
                </w:div>
                <w:div w:id="30307325">
                  <w:marLeft w:val="0"/>
                  <w:marRight w:val="0"/>
                  <w:marTop w:val="0"/>
                  <w:marBottom w:val="0"/>
                  <w:divBdr>
                    <w:top w:val="none" w:sz="0" w:space="0" w:color="auto"/>
                    <w:left w:val="none" w:sz="0" w:space="0" w:color="auto"/>
                    <w:bottom w:val="none" w:sz="0" w:space="0" w:color="auto"/>
                    <w:right w:val="none" w:sz="0" w:space="0" w:color="auto"/>
                  </w:divBdr>
                </w:div>
                <w:div w:id="635528364">
                  <w:marLeft w:val="0"/>
                  <w:marRight w:val="0"/>
                  <w:marTop w:val="0"/>
                  <w:marBottom w:val="0"/>
                  <w:divBdr>
                    <w:top w:val="none" w:sz="0" w:space="0" w:color="auto"/>
                    <w:left w:val="none" w:sz="0" w:space="0" w:color="auto"/>
                    <w:bottom w:val="none" w:sz="0" w:space="0" w:color="auto"/>
                    <w:right w:val="none" w:sz="0" w:space="0" w:color="auto"/>
                  </w:divBdr>
                </w:div>
                <w:div w:id="1747799081">
                  <w:marLeft w:val="0"/>
                  <w:marRight w:val="0"/>
                  <w:marTop w:val="0"/>
                  <w:marBottom w:val="0"/>
                  <w:divBdr>
                    <w:top w:val="none" w:sz="0" w:space="0" w:color="auto"/>
                    <w:left w:val="none" w:sz="0" w:space="0" w:color="auto"/>
                    <w:bottom w:val="none" w:sz="0" w:space="0" w:color="auto"/>
                    <w:right w:val="none" w:sz="0" w:space="0" w:color="auto"/>
                  </w:divBdr>
                </w:div>
                <w:div w:id="2022974218">
                  <w:marLeft w:val="0"/>
                  <w:marRight w:val="0"/>
                  <w:marTop w:val="0"/>
                  <w:marBottom w:val="0"/>
                  <w:divBdr>
                    <w:top w:val="none" w:sz="0" w:space="0" w:color="auto"/>
                    <w:left w:val="none" w:sz="0" w:space="0" w:color="auto"/>
                    <w:bottom w:val="none" w:sz="0" w:space="0" w:color="auto"/>
                    <w:right w:val="none" w:sz="0" w:space="0" w:color="auto"/>
                  </w:divBdr>
                </w:div>
                <w:div w:id="1728604089">
                  <w:marLeft w:val="0"/>
                  <w:marRight w:val="0"/>
                  <w:marTop w:val="0"/>
                  <w:marBottom w:val="0"/>
                  <w:divBdr>
                    <w:top w:val="none" w:sz="0" w:space="0" w:color="auto"/>
                    <w:left w:val="none" w:sz="0" w:space="0" w:color="auto"/>
                    <w:bottom w:val="none" w:sz="0" w:space="0" w:color="auto"/>
                    <w:right w:val="none" w:sz="0" w:space="0" w:color="auto"/>
                  </w:divBdr>
                </w:div>
                <w:div w:id="1370569665">
                  <w:marLeft w:val="0"/>
                  <w:marRight w:val="0"/>
                  <w:marTop w:val="0"/>
                  <w:marBottom w:val="0"/>
                  <w:divBdr>
                    <w:top w:val="none" w:sz="0" w:space="0" w:color="auto"/>
                    <w:left w:val="none" w:sz="0" w:space="0" w:color="auto"/>
                    <w:bottom w:val="none" w:sz="0" w:space="0" w:color="auto"/>
                    <w:right w:val="none" w:sz="0" w:space="0" w:color="auto"/>
                  </w:divBdr>
                </w:div>
                <w:div w:id="458695218">
                  <w:marLeft w:val="0"/>
                  <w:marRight w:val="0"/>
                  <w:marTop w:val="0"/>
                  <w:marBottom w:val="0"/>
                  <w:divBdr>
                    <w:top w:val="none" w:sz="0" w:space="0" w:color="auto"/>
                    <w:left w:val="none" w:sz="0" w:space="0" w:color="auto"/>
                    <w:bottom w:val="none" w:sz="0" w:space="0" w:color="auto"/>
                    <w:right w:val="none" w:sz="0" w:space="0" w:color="auto"/>
                  </w:divBdr>
                </w:div>
                <w:div w:id="2017028942">
                  <w:marLeft w:val="0"/>
                  <w:marRight w:val="0"/>
                  <w:marTop w:val="0"/>
                  <w:marBottom w:val="0"/>
                  <w:divBdr>
                    <w:top w:val="none" w:sz="0" w:space="0" w:color="auto"/>
                    <w:left w:val="none" w:sz="0" w:space="0" w:color="auto"/>
                    <w:bottom w:val="none" w:sz="0" w:space="0" w:color="auto"/>
                    <w:right w:val="none" w:sz="0" w:space="0" w:color="auto"/>
                  </w:divBdr>
                </w:div>
                <w:div w:id="1372539366">
                  <w:marLeft w:val="0"/>
                  <w:marRight w:val="0"/>
                  <w:marTop w:val="0"/>
                  <w:marBottom w:val="0"/>
                  <w:divBdr>
                    <w:top w:val="none" w:sz="0" w:space="0" w:color="auto"/>
                    <w:left w:val="none" w:sz="0" w:space="0" w:color="auto"/>
                    <w:bottom w:val="none" w:sz="0" w:space="0" w:color="auto"/>
                    <w:right w:val="none" w:sz="0" w:space="0" w:color="auto"/>
                  </w:divBdr>
                </w:div>
                <w:div w:id="1330405322">
                  <w:marLeft w:val="0"/>
                  <w:marRight w:val="0"/>
                  <w:marTop w:val="0"/>
                  <w:marBottom w:val="0"/>
                  <w:divBdr>
                    <w:top w:val="none" w:sz="0" w:space="0" w:color="auto"/>
                    <w:left w:val="none" w:sz="0" w:space="0" w:color="auto"/>
                    <w:bottom w:val="none" w:sz="0" w:space="0" w:color="auto"/>
                    <w:right w:val="none" w:sz="0" w:space="0" w:color="auto"/>
                  </w:divBdr>
                </w:div>
                <w:div w:id="1747340461">
                  <w:marLeft w:val="0"/>
                  <w:marRight w:val="0"/>
                  <w:marTop w:val="0"/>
                  <w:marBottom w:val="0"/>
                  <w:divBdr>
                    <w:top w:val="none" w:sz="0" w:space="0" w:color="auto"/>
                    <w:left w:val="none" w:sz="0" w:space="0" w:color="auto"/>
                    <w:bottom w:val="none" w:sz="0" w:space="0" w:color="auto"/>
                    <w:right w:val="none" w:sz="0" w:space="0" w:color="auto"/>
                  </w:divBdr>
                </w:div>
                <w:div w:id="1840463521">
                  <w:marLeft w:val="0"/>
                  <w:marRight w:val="0"/>
                  <w:marTop w:val="0"/>
                  <w:marBottom w:val="0"/>
                  <w:divBdr>
                    <w:top w:val="none" w:sz="0" w:space="0" w:color="auto"/>
                    <w:left w:val="none" w:sz="0" w:space="0" w:color="auto"/>
                    <w:bottom w:val="none" w:sz="0" w:space="0" w:color="auto"/>
                    <w:right w:val="none" w:sz="0" w:space="0" w:color="auto"/>
                  </w:divBdr>
                </w:div>
                <w:div w:id="2139184300">
                  <w:marLeft w:val="0"/>
                  <w:marRight w:val="0"/>
                  <w:marTop w:val="0"/>
                  <w:marBottom w:val="0"/>
                  <w:divBdr>
                    <w:top w:val="none" w:sz="0" w:space="0" w:color="auto"/>
                    <w:left w:val="none" w:sz="0" w:space="0" w:color="auto"/>
                    <w:bottom w:val="none" w:sz="0" w:space="0" w:color="auto"/>
                    <w:right w:val="none" w:sz="0" w:space="0" w:color="auto"/>
                  </w:divBdr>
                </w:div>
                <w:div w:id="1989094975">
                  <w:marLeft w:val="0"/>
                  <w:marRight w:val="0"/>
                  <w:marTop w:val="0"/>
                  <w:marBottom w:val="0"/>
                  <w:divBdr>
                    <w:top w:val="none" w:sz="0" w:space="0" w:color="auto"/>
                    <w:left w:val="none" w:sz="0" w:space="0" w:color="auto"/>
                    <w:bottom w:val="none" w:sz="0" w:space="0" w:color="auto"/>
                    <w:right w:val="none" w:sz="0" w:space="0" w:color="auto"/>
                  </w:divBdr>
                </w:div>
                <w:div w:id="1569537728">
                  <w:marLeft w:val="0"/>
                  <w:marRight w:val="0"/>
                  <w:marTop w:val="0"/>
                  <w:marBottom w:val="0"/>
                  <w:divBdr>
                    <w:top w:val="none" w:sz="0" w:space="0" w:color="auto"/>
                    <w:left w:val="none" w:sz="0" w:space="0" w:color="auto"/>
                    <w:bottom w:val="none" w:sz="0" w:space="0" w:color="auto"/>
                    <w:right w:val="none" w:sz="0" w:space="0" w:color="auto"/>
                  </w:divBdr>
                </w:div>
                <w:div w:id="261495722">
                  <w:marLeft w:val="0"/>
                  <w:marRight w:val="0"/>
                  <w:marTop w:val="0"/>
                  <w:marBottom w:val="0"/>
                  <w:divBdr>
                    <w:top w:val="none" w:sz="0" w:space="0" w:color="auto"/>
                    <w:left w:val="none" w:sz="0" w:space="0" w:color="auto"/>
                    <w:bottom w:val="none" w:sz="0" w:space="0" w:color="auto"/>
                    <w:right w:val="none" w:sz="0" w:space="0" w:color="auto"/>
                  </w:divBdr>
                </w:div>
                <w:div w:id="301621110">
                  <w:marLeft w:val="0"/>
                  <w:marRight w:val="0"/>
                  <w:marTop w:val="0"/>
                  <w:marBottom w:val="0"/>
                  <w:divBdr>
                    <w:top w:val="none" w:sz="0" w:space="0" w:color="auto"/>
                    <w:left w:val="none" w:sz="0" w:space="0" w:color="auto"/>
                    <w:bottom w:val="none" w:sz="0" w:space="0" w:color="auto"/>
                    <w:right w:val="none" w:sz="0" w:space="0" w:color="auto"/>
                  </w:divBdr>
                </w:div>
                <w:div w:id="1290547821">
                  <w:marLeft w:val="0"/>
                  <w:marRight w:val="0"/>
                  <w:marTop w:val="0"/>
                  <w:marBottom w:val="0"/>
                  <w:divBdr>
                    <w:top w:val="none" w:sz="0" w:space="0" w:color="auto"/>
                    <w:left w:val="none" w:sz="0" w:space="0" w:color="auto"/>
                    <w:bottom w:val="none" w:sz="0" w:space="0" w:color="auto"/>
                    <w:right w:val="none" w:sz="0" w:space="0" w:color="auto"/>
                  </w:divBdr>
                </w:div>
                <w:div w:id="1948728153">
                  <w:marLeft w:val="0"/>
                  <w:marRight w:val="0"/>
                  <w:marTop w:val="0"/>
                  <w:marBottom w:val="0"/>
                  <w:divBdr>
                    <w:top w:val="none" w:sz="0" w:space="0" w:color="auto"/>
                    <w:left w:val="none" w:sz="0" w:space="0" w:color="auto"/>
                    <w:bottom w:val="none" w:sz="0" w:space="0" w:color="auto"/>
                    <w:right w:val="none" w:sz="0" w:space="0" w:color="auto"/>
                  </w:divBdr>
                </w:div>
                <w:div w:id="1436514509">
                  <w:marLeft w:val="0"/>
                  <w:marRight w:val="0"/>
                  <w:marTop w:val="0"/>
                  <w:marBottom w:val="0"/>
                  <w:divBdr>
                    <w:top w:val="none" w:sz="0" w:space="0" w:color="auto"/>
                    <w:left w:val="none" w:sz="0" w:space="0" w:color="auto"/>
                    <w:bottom w:val="none" w:sz="0" w:space="0" w:color="auto"/>
                    <w:right w:val="none" w:sz="0" w:space="0" w:color="auto"/>
                  </w:divBdr>
                </w:div>
                <w:div w:id="1544097114">
                  <w:marLeft w:val="0"/>
                  <w:marRight w:val="0"/>
                  <w:marTop w:val="0"/>
                  <w:marBottom w:val="0"/>
                  <w:divBdr>
                    <w:top w:val="none" w:sz="0" w:space="0" w:color="auto"/>
                    <w:left w:val="none" w:sz="0" w:space="0" w:color="auto"/>
                    <w:bottom w:val="none" w:sz="0" w:space="0" w:color="auto"/>
                    <w:right w:val="none" w:sz="0" w:space="0" w:color="auto"/>
                  </w:divBdr>
                </w:div>
                <w:div w:id="500199922">
                  <w:marLeft w:val="0"/>
                  <w:marRight w:val="0"/>
                  <w:marTop w:val="0"/>
                  <w:marBottom w:val="0"/>
                  <w:divBdr>
                    <w:top w:val="none" w:sz="0" w:space="0" w:color="auto"/>
                    <w:left w:val="none" w:sz="0" w:space="0" w:color="auto"/>
                    <w:bottom w:val="none" w:sz="0" w:space="0" w:color="auto"/>
                    <w:right w:val="none" w:sz="0" w:space="0" w:color="auto"/>
                  </w:divBdr>
                </w:div>
                <w:div w:id="385107504">
                  <w:marLeft w:val="0"/>
                  <w:marRight w:val="0"/>
                  <w:marTop w:val="0"/>
                  <w:marBottom w:val="0"/>
                  <w:divBdr>
                    <w:top w:val="none" w:sz="0" w:space="0" w:color="auto"/>
                    <w:left w:val="none" w:sz="0" w:space="0" w:color="auto"/>
                    <w:bottom w:val="none" w:sz="0" w:space="0" w:color="auto"/>
                    <w:right w:val="none" w:sz="0" w:space="0" w:color="auto"/>
                  </w:divBdr>
                </w:div>
                <w:div w:id="1669168104">
                  <w:marLeft w:val="0"/>
                  <w:marRight w:val="0"/>
                  <w:marTop w:val="0"/>
                  <w:marBottom w:val="0"/>
                  <w:divBdr>
                    <w:top w:val="none" w:sz="0" w:space="0" w:color="auto"/>
                    <w:left w:val="none" w:sz="0" w:space="0" w:color="auto"/>
                    <w:bottom w:val="none" w:sz="0" w:space="0" w:color="auto"/>
                    <w:right w:val="none" w:sz="0" w:space="0" w:color="auto"/>
                  </w:divBdr>
                </w:div>
                <w:div w:id="612327489">
                  <w:marLeft w:val="0"/>
                  <w:marRight w:val="0"/>
                  <w:marTop w:val="0"/>
                  <w:marBottom w:val="0"/>
                  <w:divBdr>
                    <w:top w:val="none" w:sz="0" w:space="0" w:color="auto"/>
                    <w:left w:val="none" w:sz="0" w:space="0" w:color="auto"/>
                    <w:bottom w:val="none" w:sz="0" w:space="0" w:color="auto"/>
                    <w:right w:val="none" w:sz="0" w:space="0" w:color="auto"/>
                  </w:divBdr>
                </w:div>
                <w:div w:id="1680229185">
                  <w:marLeft w:val="0"/>
                  <w:marRight w:val="0"/>
                  <w:marTop w:val="0"/>
                  <w:marBottom w:val="0"/>
                  <w:divBdr>
                    <w:top w:val="none" w:sz="0" w:space="0" w:color="auto"/>
                    <w:left w:val="none" w:sz="0" w:space="0" w:color="auto"/>
                    <w:bottom w:val="none" w:sz="0" w:space="0" w:color="auto"/>
                    <w:right w:val="none" w:sz="0" w:space="0" w:color="auto"/>
                  </w:divBdr>
                </w:div>
                <w:div w:id="2059237898">
                  <w:marLeft w:val="0"/>
                  <w:marRight w:val="0"/>
                  <w:marTop w:val="0"/>
                  <w:marBottom w:val="0"/>
                  <w:divBdr>
                    <w:top w:val="none" w:sz="0" w:space="0" w:color="auto"/>
                    <w:left w:val="none" w:sz="0" w:space="0" w:color="auto"/>
                    <w:bottom w:val="none" w:sz="0" w:space="0" w:color="auto"/>
                    <w:right w:val="none" w:sz="0" w:space="0" w:color="auto"/>
                  </w:divBdr>
                </w:div>
                <w:div w:id="1245336842">
                  <w:marLeft w:val="0"/>
                  <w:marRight w:val="0"/>
                  <w:marTop w:val="0"/>
                  <w:marBottom w:val="0"/>
                  <w:divBdr>
                    <w:top w:val="none" w:sz="0" w:space="0" w:color="auto"/>
                    <w:left w:val="none" w:sz="0" w:space="0" w:color="auto"/>
                    <w:bottom w:val="none" w:sz="0" w:space="0" w:color="auto"/>
                    <w:right w:val="none" w:sz="0" w:space="0" w:color="auto"/>
                  </w:divBdr>
                </w:div>
                <w:div w:id="627980127">
                  <w:marLeft w:val="0"/>
                  <w:marRight w:val="0"/>
                  <w:marTop w:val="0"/>
                  <w:marBottom w:val="0"/>
                  <w:divBdr>
                    <w:top w:val="none" w:sz="0" w:space="0" w:color="auto"/>
                    <w:left w:val="none" w:sz="0" w:space="0" w:color="auto"/>
                    <w:bottom w:val="none" w:sz="0" w:space="0" w:color="auto"/>
                    <w:right w:val="none" w:sz="0" w:space="0" w:color="auto"/>
                  </w:divBdr>
                </w:div>
                <w:div w:id="2013949584">
                  <w:marLeft w:val="0"/>
                  <w:marRight w:val="0"/>
                  <w:marTop w:val="0"/>
                  <w:marBottom w:val="0"/>
                  <w:divBdr>
                    <w:top w:val="none" w:sz="0" w:space="0" w:color="auto"/>
                    <w:left w:val="none" w:sz="0" w:space="0" w:color="auto"/>
                    <w:bottom w:val="none" w:sz="0" w:space="0" w:color="auto"/>
                    <w:right w:val="none" w:sz="0" w:space="0" w:color="auto"/>
                  </w:divBdr>
                </w:div>
                <w:div w:id="1092237602">
                  <w:marLeft w:val="0"/>
                  <w:marRight w:val="0"/>
                  <w:marTop w:val="0"/>
                  <w:marBottom w:val="0"/>
                  <w:divBdr>
                    <w:top w:val="none" w:sz="0" w:space="0" w:color="auto"/>
                    <w:left w:val="none" w:sz="0" w:space="0" w:color="auto"/>
                    <w:bottom w:val="none" w:sz="0" w:space="0" w:color="auto"/>
                    <w:right w:val="none" w:sz="0" w:space="0" w:color="auto"/>
                  </w:divBdr>
                </w:div>
                <w:div w:id="1249457742">
                  <w:marLeft w:val="0"/>
                  <w:marRight w:val="0"/>
                  <w:marTop w:val="0"/>
                  <w:marBottom w:val="0"/>
                  <w:divBdr>
                    <w:top w:val="none" w:sz="0" w:space="0" w:color="auto"/>
                    <w:left w:val="none" w:sz="0" w:space="0" w:color="auto"/>
                    <w:bottom w:val="none" w:sz="0" w:space="0" w:color="auto"/>
                    <w:right w:val="none" w:sz="0" w:space="0" w:color="auto"/>
                  </w:divBdr>
                </w:div>
                <w:div w:id="1910266550">
                  <w:marLeft w:val="0"/>
                  <w:marRight w:val="0"/>
                  <w:marTop w:val="0"/>
                  <w:marBottom w:val="0"/>
                  <w:divBdr>
                    <w:top w:val="none" w:sz="0" w:space="0" w:color="auto"/>
                    <w:left w:val="none" w:sz="0" w:space="0" w:color="auto"/>
                    <w:bottom w:val="none" w:sz="0" w:space="0" w:color="auto"/>
                    <w:right w:val="none" w:sz="0" w:space="0" w:color="auto"/>
                  </w:divBdr>
                </w:div>
                <w:div w:id="2107992689">
                  <w:marLeft w:val="0"/>
                  <w:marRight w:val="0"/>
                  <w:marTop w:val="0"/>
                  <w:marBottom w:val="0"/>
                  <w:divBdr>
                    <w:top w:val="none" w:sz="0" w:space="0" w:color="auto"/>
                    <w:left w:val="none" w:sz="0" w:space="0" w:color="auto"/>
                    <w:bottom w:val="none" w:sz="0" w:space="0" w:color="auto"/>
                    <w:right w:val="none" w:sz="0" w:space="0" w:color="auto"/>
                  </w:divBdr>
                </w:div>
                <w:div w:id="1516385050">
                  <w:marLeft w:val="0"/>
                  <w:marRight w:val="0"/>
                  <w:marTop w:val="0"/>
                  <w:marBottom w:val="0"/>
                  <w:divBdr>
                    <w:top w:val="none" w:sz="0" w:space="0" w:color="auto"/>
                    <w:left w:val="none" w:sz="0" w:space="0" w:color="auto"/>
                    <w:bottom w:val="none" w:sz="0" w:space="0" w:color="auto"/>
                    <w:right w:val="none" w:sz="0" w:space="0" w:color="auto"/>
                  </w:divBdr>
                </w:div>
                <w:div w:id="2041777044">
                  <w:marLeft w:val="0"/>
                  <w:marRight w:val="0"/>
                  <w:marTop w:val="0"/>
                  <w:marBottom w:val="0"/>
                  <w:divBdr>
                    <w:top w:val="none" w:sz="0" w:space="0" w:color="auto"/>
                    <w:left w:val="none" w:sz="0" w:space="0" w:color="auto"/>
                    <w:bottom w:val="none" w:sz="0" w:space="0" w:color="auto"/>
                    <w:right w:val="none" w:sz="0" w:space="0" w:color="auto"/>
                  </w:divBdr>
                </w:div>
                <w:div w:id="1506019192">
                  <w:marLeft w:val="0"/>
                  <w:marRight w:val="0"/>
                  <w:marTop w:val="0"/>
                  <w:marBottom w:val="0"/>
                  <w:divBdr>
                    <w:top w:val="none" w:sz="0" w:space="0" w:color="auto"/>
                    <w:left w:val="none" w:sz="0" w:space="0" w:color="auto"/>
                    <w:bottom w:val="none" w:sz="0" w:space="0" w:color="auto"/>
                    <w:right w:val="none" w:sz="0" w:space="0" w:color="auto"/>
                  </w:divBdr>
                </w:div>
                <w:div w:id="1650867360">
                  <w:marLeft w:val="0"/>
                  <w:marRight w:val="0"/>
                  <w:marTop w:val="0"/>
                  <w:marBottom w:val="0"/>
                  <w:divBdr>
                    <w:top w:val="none" w:sz="0" w:space="0" w:color="auto"/>
                    <w:left w:val="none" w:sz="0" w:space="0" w:color="auto"/>
                    <w:bottom w:val="none" w:sz="0" w:space="0" w:color="auto"/>
                    <w:right w:val="none" w:sz="0" w:space="0" w:color="auto"/>
                  </w:divBdr>
                </w:div>
                <w:div w:id="942298684">
                  <w:marLeft w:val="0"/>
                  <w:marRight w:val="0"/>
                  <w:marTop w:val="0"/>
                  <w:marBottom w:val="0"/>
                  <w:divBdr>
                    <w:top w:val="none" w:sz="0" w:space="0" w:color="auto"/>
                    <w:left w:val="none" w:sz="0" w:space="0" w:color="auto"/>
                    <w:bottom w:val="none" w:sz="0" w:space="0" w:color="auto"/>
                    <w:right w:val="none" w:sz="0" w:space="0" w:color="auto"/>
                  </w:divBdr>
                </w:div>
                <w:div w:id="2067801992">
                  <w:marLeft w:val="0"/>
                  <w:marRight w:val="0"/>
                  <w:marTop w:val="0"/>
                  <w:marBottom w:val="0"/>
                  <w:divBdr>
                    <w:top w:val="none" w:sz="0" w:space="0" w:color="auto"/>
                    <w:left w:val="none" w:sz="0" w:space="0" w:color="auto"/>
                    <w:bottom w:val="none" w:sz="0" w:space="0" w:color="auto"/>
                    <w:right w:val="none" w:sz="0" w:space="0" w:color="auto"/>
                  </w:divBdr>
                </w:div>
                <w:div w:id="1187211570">
                  <w:marLeft w:val="0"/>
                  <w:marRight w:val="0"/>
                  <w:marTop w:val="0"/>
                  <w:marBottom w:val="0"/>
                  <w:divBdr>
                    <w:top w:val="none" w:sz="0" w:space="0" w:color="auto"/>
                    <w:left w:val="none" w:sz="0" w:space="0" w:color="auto"/>
                    <w:bottom w:val="none" w:sz="0" w:space="0" w:color="auto"/>
                    <w:right w:val="none" w:sz="0" w:space="0" w:color="auto"/>
                  </w:divBdr>
                </w:div>
                <w:div w:id="109058231">
                  <w:marLeft w:val="0"/>
                  <w:marRight w:val="0"/>
                  <w:marTop w:val="0"/>
                  <w:marBottom w:val="0"/>
                  <w:divBdr>
                    <w:top w:val="none" w:sz="0" w:space="0" w:color="auto"/>
                    <w:left w:val="none" w:sz="0" w:space="0" w:color="auto"/>
                    <w:bottom w:val="none" w:sz="0" w:space="0" w:color="auto"/>
                    <w:right w:val="none" w:sz="0" w:space="0" w:color="auto"/>
                  </w:divBdr>
                </w:div>
                <w:div w:id="1355644458">
                  <w:marLeft w:val="0"/>
                  <w:marRight w:val="0"/>
                  <w:marTop w:val="0"/>
                  <w:marBottom w:val="0"/>
                  <w:divBdr>
                    <w:top w:val="none" w:sz="0" w:space="0" w:color="auto"/>
                    <w:left w:val="none" w:sz="0" w:space="0" w:color="auto"/>
                    <w:bottom w:val="none" w:sz="0" w:space="0" w:color="auto"/>
                    <w:right w:val="none" w:sz="0" w:space="0" w:color="auto"/>
                  </w:divBdr>
                </w:div>
                <w:div w:id="441536270">
                  <w:marLeft w:val="0"/>
                  <w:marRight w:val="0"/>
                  <w:marTop w:val="0"/>
                  <w:marBottom w:val="0"/>
                  <w:divBdr>
                    <w:top w:val="none" w:sz="0" w:space="0" w:color="auto"/>
                    <w:left w:val="none" w:sz="0" w:space="0" w:color="auto"/>
                    <w:bottom w:val="none" w:sz="0" w:space="0" w:color="auto"/>
                    <w:right w:val="none" w:sz="0" w:space="0" w:color="auto"/>
                  </w:divBdr>
                </w:div>
                <w:div w:id="110245077">
                  <w:marLeft w:val="0"/>
                  <w:marRight w:val="0"/>
                  <w:marTop w:val="0"/>
                  <w:marBottom w:val="0"/>
                  <w:divBdr>
                    <w:top w:val="none" w:sz="0" w:space="0" w:color="auto"/>
                    <w:left w:val="none" w:sz="0" w:space="0" w:color="auto"/>
                    <w:bottom w:val="none" w:sz="0" w:space="0" w:color="auto"/>
                    <w:right w:val="none" w:sz="0" w:space="0" w:color="auto"/>
                  </w:divBdr>
                </w:div>
                <w:div w:id="89544305">
                  <w:marLeft w:val="0"/>
                  <w:marRight w:val="0"/>
                  <w:marTop w:val="0"/>
                  <w:marBottom w:val="0"/>
                  <w:divBdr>
                    <w:top w:val="none" w:sz="0" w:space="0" w:color="auto"/>
                    <w:left w:val="none" w:sz="0" w:space="0" w:color="auto"/>
                    <w:bottom w:val="none" w:sz="0" w:space="0" w:color="auto"/>
                    <w:right w:val="none" w:sz="0" w:space="0" w:color="auto"/>
                  </w:divBdr>
                </w:div>
                <w:div w:id="1176458439">
                  <w:marLeft w:val="0"/>
                  <w:marRight w:val="0"/>
                  <w:marTop w:val="0"/>
                  <w:marBottom w:val="0"/>
                  <w:divBdr>
                    <w:top w:val="none" w:sz="0" w:space="0" w:color="auto"/>
                    <w:left w:val="none" w:sz="0" w:space="0" w:color="auto"/>
                    <w:bottom w:val="none" w:sz="0" w:space="0" w:color="auto"/>
                    <w:right w:val="none" w:sz="0" w:space="0" w:color="auto"/>
                  </w:divBdr>
                </w:div>
                <w:div w:id="835002081">
                  <w:marLeft w:val="0"/>
                  <w:marRight w:val="0"/>
                  <w:marTop w:val="0"/>
                  <w:marBottom w:val="0"/>
                  <w:divBdr>
                    <w:top w:val="none" w:sz="0" w:space="0" w:color="auto"/>
                    <w:left w:val="none" w:sz="0" w:space="0" w:color="auto"/>
                    <w:bottom w:val="none" w:sz="0" w:space="0" w:color="auto"/>
                    <w:right w:val="none" w:sz="0" w:space="0" w:color="auto"/>
                  </w:divBdr>
                </w:div>
                <w:div w:id="906960868">
                  <w:marLeft w:val="0"/>
                  <w:marRight w:val="0"/>
                  <w:marTop w:val="0"/>
                  <w:marBottom w:val="0"/>
                  <w:divBdr>
                    <w:top w:val="none" w:sz="0" w:space="0" w:color="auto"/>
                    <w:left w:val="none" w:sz="0" w:space="0" w:color="auto"/>
                    <w:bottom w:val="none" w:sz="0" w:space="0" w:color="auto"/>
                    <w:right w:val="none" w:sz="0" w:space="0" w:color="auto"/>
                  </w:divBdr>
                </w:div>
                <w:div w:id="1438797086">
                  <w:marLeft w:val="0"/>
                  <w:marRight w:val="0"/>
                  <w:marTop w:val="0"/>
                  <w:marBottom w:val="0"/>
                  <w:divBdr>
                    <w:top w:val="none" w:sz="0" w:space="0" w:color="auto"/>
                    <w:left w:val="none" w:sz="0" w:space="0" w:color="auto"/>
                    <w:bottom w:val="none" w:sz="0" w:space="0" w:color="auto"/>
                    <w:right w:val="none" w:sz="0" w:space="0" w:color="auto"/>
                  </w:divBdr>
                </w:div>
                <w:div w:id="1241795324">
                  <w:marLeft w:val="0"/>
                  <w:marRight w:val="0"/>
                  <w:marTop w:val="0"/>
                  <w:marBottom w:val="0"/>
                  <w:divBdr>
                    <w:top w:val="none" w:sz="0" w:space="0" w:color="auto"/>
                    <w:left w:val="none" w:sz="0" w:space="0" w:color="auto"/>
                    <w:bottom w:val="none" w:sz="0" w:space="0" w:color="auto"/>
                    <w:right w:val="none" w:sz="0" w:space="0" w:color="auto"/>
                  </w:divBdr>
                </w:div>
                <w:div w:id="1025014903">
                  <w:marLeft w:val="0"/>
                  <w:marRight w:val="0"/>
                  <w:marTop w:val="0"/>
                  <w:marBottom w:val="0"/>
                  <w:divBdr>
                    <w:top w:val="none" w:sz="0" w:space="0" w:color="auto"/>
                    <w:left w:val="none" w:sz="0" w:space="0" w:color="auto"/>
                    <w:bottom w:val="none" w:sz="0" w:space="0" w:color="auto"/>
                    <w:right w:val="none" w:sz="0" w:space="0" w:color="auto"/>
                  </w:divBdr>
                </w:div>
                <w:div w:id="2046521598">
                  <w:marLeft w:val="0"/>
                  <w:marRight w:val="0"/>
                  <w:marTop w:val="0"/>
                  <w:marBottom w:val="0"/>
                  <w:divBdr>
                    <w:top w:val="none" w:sz="0" w:space="0" w:color="auto"/>
                    <w:left w:val="none" w:sz="0" w:space="0" w:color="auto"/>
                    <w:bottom w:val="none" w:sz="0" w:space="0" w:color="auto"/>
                    <w:right w:val="none" w:sz="0" w:space="0" w:color="auto"/>
                  </w:divBdr>
                </w:div>
                <w:div w:id="1099914991">
                  <w:marLeft w:val="0"/>
                  <w:marRight w:val="0"/>
                  <w:marTop w:val="0"/>
                  <w:marBottom w:val="0"/>
                  <w:divBdr>
                    <w:top w:val="none" w:sz="0" w:space="0" w:color="auto"/>
                    <w:left w:val="none" w:sz="0" w:space="0" w:color="auto"/>
                    <w:bottom w:val="none" w:sz="0" w:space="0" w:color="auto"/>
                    <w:right w:val="none" w:sz="0" w:space="0" w:color="auto"/>
                  </w:divBdr>
                </w:div>
                <w:div w:id="437872715">
                  <w:marLeft w:val="0"/>
                  <w:marRight w:val="0"/>
                  <w:marTop w:val="0"/>
                  <w:marBottom w:val="0"/>
                  <w:divBdr>
                    <w:top w:val="none" w:sz="0" w:space="0" w:color="auto"/>
                    <w:left w:val="none" w:sz="0" w:space="0" w:color="auto"/>
                    <w:bottom w:val="none" w:sz="0" w:space="0" w:color="auto"/>
                    <w:right w:val="none" w:sz="0" w:space="0" w:color="auto"/>
                  </w:divBdr>
                </w:div>
                <w:div w:id="394283803">
                  <w:marLeft w:val="0"/>
                  <w:marRight w:val="0"/>
                  <w:marTop w:val="0"/>
                  <w:marBottom w:val="0"/>
                  <w:divBdr>
                    <w:top w:val="none" w:sz="0" w:space="0" w:color="auto"/>
                    <w:left w:val="none" w:sz="0" w:space="0" w:color="auto"/>
                    <w:bottom w:val="none" w:sz="0" w:space="0" w:color="auto"/>
                    <w:right w:val="none" w:sz="0" w:space="0" w:color="auto"/>
                  </w:divBdr>
                </w:div>
                <w:div w:id="702947459">
                  <w:marLeft w:val="0"/>
                  <w:marRight w:val="0"/>
                  <w:marTop w:val="0"/>
                  <w:marBottom w:val="0"/>
                  <w:divBdr>
                    <w:top w:val="none" w:sz="0" w:space="0" w:color="auto"/>
                    <w:left w:val="none" w:sz="0" w:space="0" w:color="auto"/>
                    <w:bottom w:val="none" w:sz="0" w:space="0" w:color="auto"/>
                    <w:right w:val="none" w:sz="0" w:space="0" w:color="auto"/>
                  </w:divBdr>
                </w:div>
                <w:div w:id="1546792211">
                  <w:marLeft w:val="0"/>
                  <w:marRight w:val="0"/>
                  <w:marTop w:val="0"/>
                  <w:marBottom w:val="0"/>
                  <w:divBdr>
                    <w:top w:val="none" w:sz="0" w:space="0" w:color="auto"/>
                    <w:left w:val="none" w:sz="0" w:space="0" w:color="auto"/>
                    <w:bottom w:val="none" w:sz="0" w:space="0" w:color="auto"/>
                    <w:right w:val="none" w:sz="0" w:space="0" w:color="auto"/>
                  </w:divBdr>
                </w:div>
                <w:div w:id="382994254">
                  <w:marLeft w:val="0"/>
                  <w:marRight w:val="0"/>
                  <w:marTop w:val="0"/>
                  <w:marBottom w:val="0"/>
                  <w:divBdr>
                    <w:top w:val="none" w:sz="0" w:space="0" w:color="auto"/>
                    <w:left w:val="none" w:sz="0" w:space="0" w:color="auto"/>
                    <w:bottom w:val="none" w:sz="0" w:space="0" w:color="auto"/>
                    <w:right w:val="none" w:sz="0" w:space="0" w:color="auto"/>
                  </w:divBdr>
                </w:div>
                <w:div w:id="2105611357">
                  <w:marLeft w:val="0"/>
                  <w:marRight w:val="0"/>
                  <w:marTop w:val="0"/>
                  <w:marBottom w:val="0"/>
                  <w:divBdr>
                    <w:top w:val="none" w:sz="0" w:space="0" w:color="auto"/>
                    <w:left w:val="none" w:sz="0" w:space="0" w:color="auto"/>
                    <w:bottom w:val="none" w:sz="0" w:space="0" w:color="auto"/>
                    <w:right w:val="none" w:sz="0" w:space="0" w:color="auto"/>
                  </w:divBdr>
                </w:div>
                <w:div w:id="2017346517">
                  <w:marLeft w:val="0"/>
                  <w:marRight w:val="0"/>
                  <w:marTop w:val="0"/>
                  <w:marBottom w:val="0"/>
                  <w:divBdr>
                    <w:top w:val="none" w:sz="0" w:space="0" w:color="auto"/>
                    <w:left w:val="none" w:sz="0" w:space="0" w:color="auto"/>
                    <w:bottom w:val="none" w:sz="0" w:space="0" w:color="auto"/>
                    <w:right w:val="none" w:sz="0" w:space="0" w:color="auto"/>
                  </w:divBdr>
                </w:div>
                <w:div w:id="407460192">
                  <w:marLeft w:val="0"/>
                  <w:marRight w:val="0"/>
                  <w:marTop w:val="0"/>
                  <w:marBottom w:val="0"/>
                  <w:divBdr>
                    <w:top w:val="none" w:sz="0" w:space="0" w:color="auto"/>
                    <w:left w:val="none" w:sz="0" w:space="0" w:color="auto"/>
                    <w:bottom w:val="none" w:sz="0" w:space="0" w:color="auto"/>
                    <w:right w:val="none" w:sz="0" w:space="0" w:color="auto"/>
                  </w:divBdr>
                </w:div>
                <w:div w:id="1499923373">
                  <w:marLeft w:val="0"/>
                  <w:marRight w:val="0"/>
                  <w:marTop w:val="0"/>
                  <w:marBottom w:val="0"/>
                  <w:divBdr>
                    <w:top w:val="none" w:sz="0" w:space="0" w:color="auto"/>
                    <w:left w:val="none" w:sz="0" w:space="0" w:color="auto"/>
                    <w:bottom w:val="none" w:sz="0" w:space="0" w:color="auto"/>
                    <w:right w:val="none" w:sz="0" w:space="0" w:color="auto"/>
                  </w:divBdr>
                </w:div>
                <w:div w:id="1692680846">
                  <w:marLeft w:val="0"/>
                  <w:marRight w:val="0"/>
                  <w:marTop w:val="0"/>
                  <w:marBottom w:val="0"/>
                  <w:divBdr>
                    <w:top w:val="none" w:sz="0" w:space="0" w:color="auto"/>
                    <w:left w:val="none" w:sz="0" w:space="0" w:color="auto"/>
                    <w:bottom w:val="none" w:sz="0" w:space="0" w:color="auto"/>
                    <w:right w:val="none" w:sz="0" w:space="0" w:color="auto"/>
                  </w:divBdr>
                </w:div>
                <w:div w:id="1987589404">
                  <w:marLeft w:val="0"/>
                  <w:marRight w:val="0"/>
                  <w:marTop w:val="0"/>
                  <w:marBottom w:val="0"/>
                  <w:divBdr>
                    <w:top w:val="none" w:sz="0" w:space="0" w:color="auto"/>
                    <w:left w:val="none" w:sz="0" w:space="0" w:color="auto"/>
                    <w:bottom w:val="none" w:sz="0" w:space="0" w:color="auto"/>
                    <w:right w:val="none" w:sz="0" w:space="0" w:color="auto"/>
                  </w:divBdr>
                </w:div>
                <w:div w:id="1074549002">
                  <w:marLeft w:val="0"/>
                  <w:marRight w:val="0"/>
                  <w:marTop w:val="0"/>
                  <w:marBottom w:val="0"/>
                  <w:divBdr>
                    <w:top w:val="none" w:sz="0" w:space="0" w:color="auto"/>
                    <w:left w:val="none" w:sz="0" w:space="0" w:color="auto"/>
                    <w:bottom w:val="none" w:sz="0" w:space="0" w:color="auto"/>
                    <w:right w:val="none" w:sz="0" w:space="0" w:color="auto"/>
                  </w:divBdr>
                </w:div>
                <w:div w:id="1092891342">
                  <w:marLeft w:val="0"/>
                  <w:marRight w:val="0"/>
                  <w:marTop w:val="0"/>
                  <w:marBottom w:val="0"/>
                  <w:divBdr>
                    <w:top w:val="none" w:sz="0" w:space="0" w:color="auto"/>
                    <w:left w:val="none" w:sz="0" w:space="0" w:color="auto"/>
                    <w:bottom w:val="none" w:sz="0" w:space="0" w:color="auto"/>
                    <w:right w:val="none" w:sz="0" w:space="0" w:color="auto"/>
                  </w:divBdr>
                </w:div>
                <w:div w:id="642388249">
                  <w:marLeft w:val="0"/>
                  <w:marRight w:val="0"/>
                  <w:marTop w:val="0"/>
                  <w:marBottom w:val="0"/>
                  <w:divBdr>
                    <w:top w:val="none" w:sz="0" w:space="0" w:color="auto"/>
                    <w:left w:val="none" w:sz="0" w:space="0" w:color="auto"/>
                    <w:bottom w:val="none" w:sz="0" w:space="0" w:color="auto"/>
                    <w:right w:val="none" w:sz="0" w:space="0" w:color="auto"/>
                  </w:divBdr>
                </w:div>
                <w:div w:id="87895588">
                  <w:marLeft w:val="0"/>
                  <w:marRight w:val="0"/>
                  <w:marTop w:val="0"/>
                  <w:marBottom w:val="0"/>
                  <w:divBdr>
                    <w:top w:val="none" w:sz="0" w:space="0" w:color="auto"/>
                    <w:left w:val="none" w:sz="0" w:space="0" w:color="auto"/>
                    <w:bottom w:val="none" w:sz="0" w:space="0" w:color="auto"/>
                    <w:right w:val="none" w:sz="0" w:space="0" w:color="auto"/>
                  </w:divBdr>
                </w:div>
                <w:div w:id="789057785">
                  <w:marLeft w:val="0"/>
                  <w:marRight w:val="0"/>
                  <w:marTop w:val="0"/>
                  <w:marBottom w:val="0"/>
                  <w:divBdr>
                    <w:top w:val="none" w:sz="0" w:space="0" w:color="auto"/>
                    <w:left w:val="none" w:sz="0" w:space="0" w:color="auto"/>
                    <w:bottom w:val="none" w:sz="0" w:space="0" w:color="auto"/>
                    <w:right w:val="none" w:sz="0" w:space="0" w:color="auto"/>
                  </w:divBdr>
                </w:div>
                <w:div w:id="1255895272">
                  <w:marLeft w:val="0"/>
                  <w:marRight w:val="0"/>
                  <w:marTop w:val="0"/>
                  <w:marBottom w:val="0"/>
                  <w:divBdr>
                    <w:top w:val="none" w:sz="0" w:space="0" w:color="auto"/>
                    <w:left w:val="none" w:sz="0" w:space="0" w:color="auto"/>
                    <w:bottom w:val="none" w:sz="0" w:space="0" w:color="auto"/>
                    <w:right w:val="none" w:sz="0" w:space="0" w:color="auto"/>
                  </w:divBdr>
                </w:div>
                <w:div w:id="288317096">
                  <w:marLeft w:val="0"/>
                  <w:marRight w:val="0"/>
                  <w:marTop w:val="0"/>
                  <w:marBottom w:val="0"/>
                  <w:divBdr>
                    <w:top w:val="none" w:sz="0" w:space="0" w:color="auto"/>
                    <w:left w:val="none" w:sz="0" w:space="0" w:color="auto"/>
                    <w:bottom w:val="none" w:sz="0" w:space="0" w:color="auto"/>
                    <w:right w:val="none" w:sz="0" w:space="0" w:color="auto"/>
                  </w:divBdr>
                </w:div>
                <w:div w:id="553352600">
                  <w:marLeft w:val="0"/>
                  <w:marRight w:val="0"/>
                  <w:marTop w:val="0"/>
                  <w:marBottom w:val="0"/>
                  <w:divBdr>
                    <w:top w:val="none" w:sz="0" w:space="0" w:color="auto"/>
                    <w:left w:val="none" w:sz="0" w:space="0" w:color="auto"/>
                    <w:bottom w:val="none" w:sz="0" w:space="0" w:color="auto"/>
                    <w:right w:val="none" w:sz="0" w:space="0" w:color="auto"/>
                  </w:divBdr>
                </w:div>
                <w:div w:id="1821343218">
                  <w:marLeft w:val="0"/>
                  <w:marRight w:val="0"/>
                  <w:marTop w:val="0"/>
                  <w:marBottom w:val="0"/>
                  <w:divBdr>
                    <w:top w:val="none" w:sz="0" w:space="0" w:color="auto"/>
                    <w:left w:val="none" w:sz="0" w:space="0" w:color="auto"/>
                    <w:bottom w:val="none" w:sz="0" w:space="0" w:color="auto"/>
                    <w:right w:val="none" w:sz="0" w:space="0" w:color="auto"/>
                  </w:divBdr>
                </w:div>
                <w:div w:id="678309173">
                  <w:marLeft w:val="0"/>
                  <w:marRight w:val="0"/>
                  <w:marTop w:val="0"/>
                  <w:marBottom w:val="0"/>
                  <w:divBdr>
                    <w:top w:val="none" w:sz="0" w:space="0" w:color="auto"/>
                    <w:left w:val="none" w:sz="0" w:space="0" w:color="auto"/>
                    <w:bottom w:val="none" w:sz="0" w:space="0" w:color="auto"/>
                    <w:right w:val="none" w:sz="0" w:space="0" w:color="auto"/>
                  </w:divBdr>
                </w:div>
                <w:div w:id="1132672506">
                  <w:marLeft w:val="0"/>
                  <w:marRight w:val="0"/>
                  <w:marTop w:val="0"/>
                  <w:marBottom w:val="0"/>
                  <w:divBdr>
                    <w:top w:val="none" w:sz="0" w:space="0" w:color="auto"/>
                    <w:left w:val="none" w:sz="0" w:space="0" w:color="auto"/>
                    <w:bottom w:val="none" w:sz="0" w:space="0" w:color="auto"/>
                    <w:right w:val="none" w:sz="0" w:space="0" w:color="auto"/>
                  </w:divBdr>
                </w:div>
                <w:div w:id="1301113284">
                  <w:marLeft w:val="0"/>
                  <w:marRight w:val="0"/>
                  <w:marTop w:val="0"/>
                  <w:marBottom w:val="0"/>
                  <w:divBdr>
                    <w:top w:val="none" w:sz="0" w:space="0" w:color="auto"/>
                    <w:left w:val="none" w:sz="0" w:space="0" w:color="auto"/>
                    <w:bottom w:val="none" w:sz="0" w:space="0" w:color="auto"/>
                    <w:right w:val="none" w:sz="0" w:space="0" w:color="auto"/>
                  </w:divBdr>
                </w:div>
                <w:div w:id="2058505432">
                  <w:marLeft w:val="0"/>
                  <w:marRight w:val="0"/>
                  <w:marTop w:val="0"/>
                  <w:marBottom w:val="0"/>
                  <w:divBdr>
                    <w:top w:val="none" w:sz="0" w:space="0" w:color="auto"/>
                    <w:left w:val="none" w:sz="0" w:space="0" w:color="auto"/>
                    <w:bottom w:val="none" w:sz="0" w:space="0" w:color="auto"/>
                    <w:right w:val="none" w:sz="0" w:space="0" w:color="auto"/>
                  </w:divBdr>
                </w:div>
                <w:div w:id="1757433194">
                  <w:marLeft w:val="0"/>
                  <w:marRight w:val="0"/>
                  <w:marTop w:val="0"/>
                  <w:marBottom w:val="0"/>
                  <w:divBdr>
                    <w:top w:val="none" w:sz="0" w:space="0" w:color="auto"/>
                    <w:left w:val="none" w:sz="0" w:space="0" w:color="auto"/>
                    <w:bottom w:val="none" w:sz="0" w:space="0" w:color="auto"/>
                    <w:right w:val="none" w:sz="0" w:space="0" w:color="auto"/>
                  </w:divBdr>
                </w:div>
                <w:div w:id="130904406">
                  <w:marLeft w:val="0"/>
                  <w:marRight w:val="0"/>
                  <w:marTop w:val="0"/>
                  <w:marBottom w:val="0"/>
                  <w:divBdr>
                    <w:top w:val="none" w:sz="0" w:space="0" w:color="auto"/>
                    <w:left w:val="none" w:sz="0" w:space="0" w:color="auto"/>
                    <w:bottom w:val="none" w:sz="0" w:space="0" w:color="auto"/>
                    <w:right w:val="none" w:sz="0" w:space="0" w:color="auto"/>
                  </w:divBdr>
                </w:div>
                <w:div w:id="1936092278">
                  <w:marLeft w:val="0"/>
                  <w:marRight w:val="0"/>
                  <w:marTop w:val="0"/>
                  <w:marBottom w:val="0"/>
                  <w:divBdr>
                    <w:top w:val="none" w:sz="0" w:space="0" w:color="auto"/>
                    <w:left w:val="none" w:sz="0" w:space="0" w:color="auto"/>
                    <w:bottom w:val="none" w:sz="0" w:space="0" w:color="auto"/>
                    <w:right w:val="none" w:sz="0" w:space="0" w:color="auto"/>
                  </w:divBdr>
                </w:div>
                <w:div w:id="45109556">
                  <w:marLeft w:val="0"/>
                  <w:marRight w:val="0"/>
                  <w:marTop w:val="0"/>
                  <w:marBottom w:val="0"/>
                  <w:divBdr>
                    <w:top w:val="none" w:sz="0" w:space="0" w:color="auto"/>
                    <w:left w:val="none" w:sz="0" w:space="0" w:color="auto"/>
                    <w:bottom w:val="none" w:sz="0" w:space="0" w:color="auto"/>
                    <w:right w:val="none" w:sz="0" w:space="0" w:color="auto"/>
                  </w:divBdr>
                </w:div>
                <w:div w:id="1493834482">
                  <w:marLeft w:val="0"/>
                  <w:marRight w:val="0"/>
                  <w:marTop w:val="0"/>
                  <w:marBottom w:val="0"/>
                  <w:divBdr>
                    <w:top w:val="none" w:sz="0" w:space="0" w:color="auto"/>
                    <w:left w:val="none" w:sz="0" w:space="0" w:color="auto"/>
                    <w:bottom w:val="none" w:sz="0" w:space="0" w:color="auto"/>
                    <w:right w:val="none" w:sz="0" w:space="0" w:color="auto"/>
                  </w:divBdr>
                </w:div>
                <w:div w:id="275721097">
                  <w:marLeft w:val="0"/>
                  <w:marRight w:val="0"/>
                  <w:marTop w:val="0"/>
                  <w:marBottom w:val="0"/>
                  <w:divBdr>
                    <w:top w:val="none" w:sz="0" w:space="0" w:color="auto"/>
                    <w:left w:val="none" w:sz="0" w:space="0" w:color="auto"/>
                    <w:bottom w:val="none" w:sz="0" w:space="0" w:color="auto"/>
                    <w:right w:val="none" w:sz="0" w:space="0" w:color="auto"/>
                  </w:divBdr>
                </w:div>
                <w:div w:id="501624037">
                  <w:marLeft w:val="0"/>
                  <w:marRight w:val="0"/>
                  <w:marTop w:val="0"/>
                  <w:marBottom w:val="0"/>
                  <w:divBdr>
                    <w:top w:val="none" w:sz="0" w:space="0" w:color="auto"/>
                    <w:left w:val="none" w:sz="0" w:space="0" w:color="auto"/>
                    <w:bottom w:val="none" w:sz="0" w:space="0" w:color="auto"/>
                    <w:right w:val="none" w:sz="0" w:space="0" w:color="auto"/>
                  </w:divBdr>
                </w:div>
                <w:div w:id="2009284422">
                  <w:marLeft w:val="0"/>
                  <w:marRight w:val="0"/>
                  <w:marTop w:val="0"/>
                  <w:marBottom w:val="0"/>
                  <w:divBdr>
                    <w:top w:val="none" w:sz="0" w:space="0" w:color="auto"/>
                    <w:left w:val="none" w:sz="0" w:space="0" w:color="auto"/>
                    <w:bottom w:val="none" w:sz="0" w:space="0" w:color="auto"/>
                    <w:right w:val="none" w:sz="0" w:space="0" w:color="auto"/>
                  </w:divBdr>
                </w:div>
                <w:div w:id="604772317">
                  <w:marLeft w:val="0"/>
                  <w:marRight w:val="0"/>
                  <w:marTop w:val="0"/>
                  <w:marBottom w:val="0"/>
                  <w:divBdr>
                    <w:top w:val="none" w:sz="0" w:space="0" w:color="auto"/>
                    <w:left w:val="none" w:sz="0" w:space="0" w:color="auto"/>
                    <w:bottom w:val="none" w:sz="0" w:space="0" w:color="auto"/>
                    <w:right w:val="none" w:sz="0" w:space="0" w:color="auto"/>
                  </w:divBdr>
                </w:div>
                <w:div w:id="1650328246">
                  <w:marLeft w:val="0"/>
                  <w:marRight w:val="0"/>
                  <w:marTop w:val="0"/>
                  <w:marBottom w:val="0"/>
                  <w:divBdr>
                    <w:top w:val="none" w:sz="0" w:space="0" w:color="auto"/>
                    <w:left w:val="none" w:sz="0" w:space="0" w:color="auto"/>
                    <w:bottom w:val="none" w:sz="0" w:space="0" w:color="auto"/>
                    <w:right w:val="none" w:sz="0" w:space="0" w:color="auto"/>
                  </w:divBdr>
                </w:div>
                <w:div w:id="311063271">
                  <w:marLeft w:val="0"/>
                  <w:marRight w:val="0"/>
                  <w:marTop w:val="0"/>
                  <w:marBottom w:val="0"/>
                  <w:divBdr>
                    <w:top w:val="none" w:sz="0" w:space="0" w:color="auto"/>
                    <w:left w:val="none" w:sz="0" w:space="0" w:color="auto"/>
                    <w:bottom w:val="none" w:sz="0" w:space="0" w:color="auto"/>
                    <w:right w:val="none" w:sz="0" w:space="0" w:color="auto"/>
                  </w:divBdr>
                </w:div>
                <w:div w:id="1783918604">
                  <w:marLeft w:val="0"/>
                  <w:marRight w:val="0"/>
                  <w:marTop w:val="0"/>
                  <w:marBottom w:val="0"/>
                  <w:divBdr>
                    <w:top w:val="none" w:sz="0" w:space="0" w:color="auto"/>
                    <w:left w:val="none" w:sz="0" w:space="0" w:color="auto"/>
                    <w:bottom w:val="none" w:sz="0" w:space="0" w:color="auto"/>
                    <w:right w:val="none" w:sz="0" w:space="0" w:color="auto"/>
                  </w:divBdr>
                </w:div>
                <w:div w:id="2057468838">
                  <w:marLeft w:val="0"/>
                  <w:marRight w:val="0"/>
                  <w:marTop w:val="0"/>
                  <w:marBottom w:val="0"/>
                  <w:divBdr>
                    <w:top w:val="none" w:sz="0" w:space="0" w:color="auto"/>
                    <w:left w:val="none" w:sz="0" w:space="0" w:color="auto"/>
                    <w:bottom w:val="none" w:sz="0" w:space="0" w:color="auto"/>
                    <w:right w:val="none" w:sz="0" w:space="0" w:color="auto"/>
                  </w:divBdr>
                </w:div>
                <w:div w:id="416555469">
                  <w:marLeft w:val="0"/>
                  <w:marRight w:val="0"/>
                  <w:marTop w:val="0"/>
                  <w:marBottom w:val="0"/>
                  <w:divBdr>
                    <w:top w:val="none" w:sz="0" w:space="0" w:color="auto"/>
                    <w:left w:val="none" w:sz="0" w:space="0" w:color="auto"/>
                    <w:bottom w:val="none" w:sz="0" w:space="0" w:color="auto"/>
                    <w:right w:val="none" w:sz="0" w:space="0" w:color="auto"/>
                  </w:divBdr>
                </w:div>
                <w:div w:id="1320886251">
                  <w:marLeft w:val="0"/>
                  <w:marRight w:val="0"/>
                  <w:marTop w:val="0"/>
                  <w:marBottom w:val="0"/>
                  <w:divBdr>
                    <w:top w:val="none" w:sz="0" w:space="0" w:color="auto"/>
                    <w:left w:val="none" w:sz="0" w:space="0" w:color="auto"/>
                    <w:bottom w:val="none" w:sz="0" w:space="0" w:color="auto"/>
                    <w:right w:val="none" w:sz="0" w:space="0" w:color="auto"/>
                  </w:divBdr>
                </w:div>
                <w:div w:id="1228804740">
                  <w:marLeft w:val="0"/>
                  <w:marRight w:val="0"/>
                  <w:marTop w:val="0"/>
                  <w:marBottom w:val="0"/>
                  <w:divBdr>
                    <w:top w:val="none" w:sz="0" w:space="0" w:color="auto"/>
                    <w:left w:val="none" w:sz="0" w:space="0" w:color="auto"/>
                    <w:bottom w:val="none" w:sz="0" w:space="0" w:color="auto"/>
                    <w:right w:val="none" w:sz="0" w:space="0" w:color="auto"/>
                  </w:divBdr>
                </w:div>
                <w:div w:id="1643803225">
                  <w:marLeft w:val="0"/>
                  <w:marRight w:val="0"/>
                  <w:marTop w:val="0"/>
                  <w:marBottom w:val="0"/>
                  <w:divBdr>
                    <w:top w:val="none" w:sz="0" w:space="0" w:color="auto"/>
                    <w:left w:val="none" w:sz="0" w:space="0" w:color="auto"/>
                    <w:bottom w:val="none" w:sz="0" w:space="0" w:color="auto"/>
                    <w:right w:val="none" w:sz="0" w:space="0" w:color="auto"/>
                  </w:divBdr>
                </w:div>
                <w:div w:id="376006883">
                  <w:marLeft w:val="0"/>
                  <w:marRight w:val="0"/>
                  <w:marTop w:val="0"/>
                  <w:marBottom w:val="0"/>
                  <w:divBdr>
                    <w:top w:val="none" w:sz="0" w:space="0" w:color="auto"/>
                    <w:left w:val="none" w:sz="0" w:space="0" w:color="auto"/>
                    <w:bottom w:val="none" w:sz="0" w:space="0" w:color="auto"/>
                    <w:right w:val="none" w:sz="0" w:space="0" w:color="auto"/>
                  </w:divBdr>
                </w:div>
                <w:div w:id="587425252">
                  <w:marLeft w:val="0"/>
                  <w:marRight w:val="0"/>
                  <w:marTop w:val="0"/>
                  <w:marBottom w:val="0"/>
                  <w:divBdr>
                    <w:top w:val="none" w:sz="0" w:space="0" w:color="auto"/>
                    <w:left w:val="none" w:sz="0" w:space="0" w:color="auto"/>
                    <w:bottom w:val="none" w:sz="0" w:space="0" w:color="auto"/>
                    <w:right w:val="none" w:sz="0" w:space="0" w:color="auto"/>
                  </w:divBdr>
                </w:div>
                <w:div w:id="1126503734">
                  <w:marLeft w:val="0"/>
                  <w:marRight w:val="0"/>
                  <w:marTop w:val="0"/>
                  <w:marBottom w:val="0"/>
                  <w:divBdr>
                    <w:top w:val="none" w:sz="0" w:space="0" w:color="auto"/>
                    <w:left w:val="none" w:sz="0" w:space="0" w:color="auto"/>
                    <w:bottom w:val="none" w:sz="0" w:space="0" w:color="auto"/>
                    <w:right w:val="none" w:sz="0" w:space="0" w:color="auto"/>
                  </w:divBdr>
                </w:div>
                <w:div w:id="1476337523">
                  <w:marLeft w:val="0"/>
                  <w:marRight w:val="0"/>
                  <w:marTop w:val="0"/>
                  <w:marBottom w:val="0"/>
                  <w:divBdr>
                    <w:top w:val="none" w:sz="0" w:space="0" w:color="auto"/>
                    <w:left w:val="none" w:sz="0" w:space="0" w:color="auto"/>
                    <w:bottom w:val="none" w:sz="0" w:space="0" w:color="auto"/>
                    <w:right w:val="none" w:sz="0" w:space="0" w:color="auto"/>
                  </w:divBdr>
                </w:div>
                <w:div w:id="1215122260">
                  <w:marLeft w:val="0"/>
                  <w:marRight w:val="0"/>
                  <w:marTop w:val="0"/>
                  <w:marBottom w:val="0"/>
                  <w:divBdr>
                    <w:top w:val="none" w:sz="0" w:space="0" w:color="auto"/>
                    <w:left w:val="none" w:sz="0" w:space="0" w:color="auto"/>
                    <w:bottom w:val="none" w:sz="0" w:space="0" w:color="auto"/>
                    <w:right w:val="none" w:sz="0" w:space="0" w:color="auto"/>
                  </w:divBdr>
                </w:div>
                <w:div w:id="702874209">
                  <w:marLeft w:val="0"/>
                  <w:marRight w:val="0"/>
                  <w:marTop w:val="0"/>
                  <w:marBottom w:val="0"/>
                  <w:divBdr>
                    <w:top w:val="none" w:sz="0" w:space="0" w:color="auto"/>
                    <w:left w:val="none" w:sz="0" w:space="0" w:color="auto"/>
                    <w:bottom w:val="none" w:sz="0" w:space="0" w:color="auto"/>
                    <w:right w:val="none" w:sz="0" w:space="0" w:color="auto"/>
                  </w:divBdr>
                </w:div>
                <w:div w:id="885990272">
                  <w:marLeft w:val="0"/>
                  <w:marRight w:val="0"/>
                  <w:marTop w:val="0"/>
                  <w:marBottom w:val="0"/>
                  <w:divBdr>
                    <w:top w:val="none" w:sz="0" w:space="0" w:color="auto"/>
                    <w:left w:val="none" w:sz="0" w:space="0" w:color="auto"/>
                    <w:bottom w:val="none" w:sz="0" w:space="0" w:color="auto"/>
                    <w:right w:val="none" w:sz="0" w:space="0" w:color="auto"/>
                  </w:divBdr>
                </w:div>
                <w:div w:id="1851988330">
                  <w:marLeft w:val="0"/>
                  <w:marRight w:val="0"/>
                  <w:marTop w:val="0"/>
                  <w:marBottom w:val="0"/>
                  <w:divBdr>
                    <w:top w:val="none" w:sz="0" w:space="0" w:color="auto"/>
                    <w:left w:val="none" w:sz="0" w:space="0" w:color="auto"/>
                    <w:bottom w:val="none" w:sz="0" w:space="0" w:color="auto"/>
                    <w:right w:val="none" w:sz="0" w:space="0" w:color="auto"/>
                  </w:divBdr>
                </w:div>
                <w:div w:id="1253782605">
                  <w:marLeft w:val="0"/>
                  <w:marRight w:val="0"/>
                  <w:marTop w:val="0"/>
                  <w:marBottom w:val="0"/>
                  <w:divBdr>
                    <w:top w:val="none" w:sz="0" w:space="0" w:color="auto"/>
                    <w:left w:val="none" w:sz="0" w:space="0" w:color="auto"/>
                    <w:bottom w:val="none" w:sz="0" w:space="0" w:color="auto"/>
                    <w:right w:val="none" w:sz="0" w:space="0" w:color="auto"/>
                  </w:divBdr>
                </w:div>
                <w:div w:id="51270609">
                  <w:marLeft w:val="0"/>
                  <w:marRight w:val="0"/>
                  <w:marTop w:val="0"/>
                  <w:marBottom w:val="0"/>
                  <w:divBdr>
                    <w:top w:val="none" w:sz="0" w:space="0" w:color="auto"/>
                    <w:left w:val="none" w:sz="0" w:space="0" w:color="auto"/>
                    <w:bottom w:val="none" w:sz="0" w:space="0" w:color="auto"/>
                    <w:right w:val="none" w:sz="0" w:space="0" w:color="auto"/>
                  </w:divBdr>
                </w:div>
                <w:div w:id="1853451867">
                  <w:marLeft w:val="0"/>
                  <w:marRight w:val="0"/>
                  <w:marTop w:val="0"/>
                  <w:marBottom w:val="0"/>
                  <w:divBdr>
                    <w:top w:val="none" w:sz="0" w:space="0" w:color="auto"/>
                    <w:left w:val="none" w:sz="0" w:space="0" w:color="auto"/>
                    <w:bottom w:val="none" w:sz="0" w:space="0" w:color="auto"/>
                    <w:right w:val="none" w:sz="0" w:space="0" w:color="auto"/>
                  </w:divBdr>
                </w:div>
                <w:div w:id="959409728">
                  <w:marLeft w:val="0"/>
                  <w:marRight w:val="0"/>
                  <w:marTop w:val="0"/>
                  <w:marBottom w:val="0"/>
                  <w:divBdr>
                    <w:top w:val="none" w:sz="0" w:space="0" w:color="auto"/>
                    <w:left w:val="none" w:sz="0" w:space="0" w:color="auto"/>
                    <w:bottom w:val="none" w:sz="0" w:space="0" w:color="auto"/>
                    <w:right w:val="none" w:sz="0" w:space="0" w:color="auto"/>
                  </w:divBdr>
                </w:div>
                <w:div w:id="1861817488">
                  <w:marLeft w:val="0"/>
                  <w:marRight w:val="0"/>
                  <w:marTop w:val="0"/>
                  <w:marBottom w:val="0"/>
                  <w:divBdr>
                    <w:top w:val="none" w:sz="0" w:space="0" w:color="auto"/>
                    <w:left w:val="none" w:sz="0" w:space="0" w:color="auto"/>
                    <w:bottom w:val="none" w:sz="0" w:space="0" w:color="auto"/>
                    <w:right w:val="none" w:sz="0" w:space="0" w:color="auto"/>
                  </w:divBdr>
                </w:div>
                <w:div w:id="1160385056">
                  <w:marLeft w:val="0"/>
                  <w:marRight w:val="0"/>
                  <w:marTop w:val="0"/>
                  <w:marBottom w:val="0"/>
                  <w:divBdr>
                    <w:top w:val="none" w:sz="0" w:space="0" w:color="auto"/>
                    <w:left w:val="none" w:sz="0" w:space="0" w:color="auto"/>
                    <w:bottom w:val="none" w:sz="0" w:space="0" w:color="auto"/>
                    <w:right w:val="none" w:sz="0" w:space="0" w:color="auto"/>
                  </w:divBdr>
                </w:div>
                <w:div w:id="1370108027">
                  <w:marLeft w:val="0"/>
                  <w:marRight w:val="0"/>
                  <w:marTop w:val="0"/>
                  <w:marBottom w:val="0"/>
                  <w:divBdr>
                    <w:top w:val="none" w:sz="0" w:space="0" w:color="auto"/>
                    <w:left w:val="none" w:sz="0" w:space="0" w:color="auto"/>
                    <w:bottom w:val="none" w:sz="0" w:space="0" w:color="auto"/>
                    <w:right w:val="none" w:sz="0" w:space="0" w:color="auto"/>
                  </w:divBdr>
                </w:div>
                <w:div w:id="266038288">
                  <w:marLeft w:val="0"/>
                  <w:marRight w:val="0"/>
                  <w:marTop w:val="0"/>
                  <w:marBottom w:val="0"/>
                  <w:divBdr>
                    <w:top w:val="none" w:sz="0" w:space="0" w:color="auto"/>
                    <w:left w:val="none" w:sz="0" w:space="0" w:color="auto"/>
                    <w:bottom w:val="none" w:sz="0" w:space="0" w:color="auto"/>
                    <w:right w:val="none" w:sz="0" w:space="0" w:color="auto"/>
                  </w:divBdr>
                </w:div>
                <w:div w:id="194004502">
                  <w:marLeft w:val="0"/>
                  <w:marRight w:val="0"/>
                  <w:marTop w:val="0"/>
                  <w:marBottom w:val="0"/>
                  <w:divBdr>
                    <w:top w:val="none" w:sz="0" w:space="0" w:color="auto"/>
                    <w:left w:val="none" w:sz="0" w:space="0" w:color="auto"/>
                    <w:bottom w:val="none" w:sz="0" w:space="0" w:color="auto"/>
                    <w:right w:val="none" w:sz="0" w:space="0" w:color="auto"/>
                  </w:divBdr>
                </w:div>
                <w:div w:id="1825075449">
                  <w:marLeft w:val="0"/>
                  <w:marRight w:val="0"/>
                  <w:marTop w:val="0"/>
                  <w:marBottom w:val="0"/>
                  <w:divBdr>
                    <w:top w:val="none" w:sz="0" w:space="0" w:color="auto"/>
                    <w:left w:val="none" w:sz="0" w:space="0" w:color="auto"/>
                    <w:bottom w:val="none" w:sz="0" w:space="0" w:color="auto"/>
                    <w:right w:val="none" w:sz="0" w:space="0" w:color="auto"/>
                  </w:divBdr>
                </w:div>
              </w:divsChild>
            </w:div>
            <w:div w:id="2066634032">
              <w:marLeft w:val="0"/>
              <w:marRight w:val="0"/>
              <w:marTop w:val="0"/>
              <w:marBottom w:val="0"/>
              <w:divBdr>
                <w:top w:val="none" w:sz="0" w:space="0" w:color="auto"/>
                <w:left w:val="none" w:sz="0" w:space="0" w:color="auto"/>
                <w:bottom w:val="none" w:sz="0" w:space="0" w:color="auto"/>
                <w:right w:val="none" w:sz="0" w:space="0" w:color="auto"/>
              </w:divBdr>
              <w:divsChild>
                <w:div w:id="235941289">
                  <w:marLeft w:val="0"/>
                  <w:marRight w:val="0"/>
                  <w:marTop w:val="0"/>
                  <w:marBottom w:val="0"/>
                  <w:divBdr>
                    <w:top w:val="none" w:sz="0" w:space="0" w:color="auto"/>
                    <w:left w:val="none" w:sz="0" w:space="0" w:color="auto"/>
                    <w:bottom w:val="none" w:sz="0" w:space="0" w:color="auto"/>
                    <w:right w:val="none" w:sz="0" w:space="0" w:color="auto"/>
                  </w:divBdr>
                </w:div>
                <w:div w:id="140390461">
                  <w:marLeft w:val="0"/>
                  <w:marRight w:val="0"/>
                  <w:marTop w:val="0"/>
                  <w:marBottom w:val="0"/>
                  <w:divBdr>
                    <w:top w:val="none" w:sz="0" w:space="0" w:color="auto"/>
                    <w:left w:val="none" w:sz="0" w:space="0" w:color="auto"/>
                    <w:bottom w:val="none" w:sz="0" w:space="0" w:color="auto"/>
                    <w:right w:val="none" w:sz="0" w:space="0" w:color="auto"/>
                  </w:divBdr>
                </w:div>
                <w:div w:id="2115897161">
                  <w:marLeft w:val="0"/>
                  <w:marRight w:val="0"/>
                  <w:marTop w:val="0"/>
                  <w:marBottom w:val="0"/>
                  <w:divBdr>
                    <w:top w:val="none" w:sz="0" w:space="0" w:color="auto"/>
                    <w:left w:val="none" w:sz="0" w:space="0" w:color="auto"/>
                    <w:bottom w:val="none" w:sz="0" w:space="0" w:color="auto"/>
                    <w:right w:val="none" w:sz="0" w:space="0" w:color="auto"/>
                  </w:divBdr>
                </w:div>
                <w:div w:id="661852955">
                  <w:marLeft w:val="0"/>
                  <w:marRight w:val="0"/>
                  <w:marTop w:val="0"/>
                  <w:marBottom w:val="0"/>
                  <w:divBdr>
                    <w:top w:val="none" w:sz="0" w:space="0" w:color="auto"/>
                    <w:left w:val="none" w:sz="0" w:space="0" w:color="auto"/>
                    <w:bottom w:val="none" w:sz="0" w:space="0" w:color="auto"/>
                    <w:right w:val="none" w:sz="0" w:space="0" w:color="auto"/>
                  </w:divBdr>
                </w:div>
                <w:div w:id="1931042748">
                  <w:marLeft w:val="0"/>
                  <w:marRight w:val="0"/>
                  <w:marTop w:val="0"/>
                  <w:marBottom w:val="0"/>
                  <w:divBdr>
                    <w:top w:val="none" w:sz="0" w:space="0" w:color="auto"/>
                    <w:left w:val="none" w:sz="0" w:space="0" w:color="auto"/>
                    <w:bottom w:val="none" w:sz="0" w:space="0" w:color="auto"/>
                    <w:right w:val="none" w:sz="0" w:space="0" w:color="auto"/>
                  </w:divBdr>
                </w:div>
                <w:div w:id="712778270">
                  <w:marLeft w:val="0"/>
                  <w:marRight w:val="0"/>
                  <w:marTop w:val="0"/>
                  <w:marBottom w:val="0"/>
                  <w:divBdr>
                    <w:top w:val="none" w:sz="0" w:space="0" w:color="auto"/>
                    <w:left w:val="none" w:sz="0" w:space="0" w:color="auto"/>
                    <w:bottom w:val="none" w:sz="0" w:space="0" w:color="auto"/>
                    <w:right w:val="none" w:sz="0" w:space="0" w:color="auto"/>
                  </w:divBdr>
                </w:div>
                <w:div w:id="415437653">
                  <w:marLeft w:val="0"/>
                  <w:marRight w:val="0"/>
                  <w:marTop w:val="0"/>
                  <w:marBottom w:val="0"/>
                  <w:divBdr>
                    <w:top w:val="none" w:sz="0" w:space="0" w:color="auto"/>
                    <w:left w:val="none" w:sz="0" w:space="0" w:color="auto"/>
                    <w:bottom w:val="none" w:sz="0" w:space="0" w:color="auto"/>
                    <w:right w:val="none" w:sz="0" w:space="0" w:color="auto"/>
                  </w:divBdr>
                </w:div>
                <w:div w:id="325283139">
                  <w:marLeft w:val="0"/>
                  <w:marRight w:val="0"/>
                  <w:marTop w:val="0"/>
                  <w:marBottom w:val="0"/>
                  <w:divBdr>
                    <w:top w:val="none" w:sz="0" w:space="0" w:color="auto"/>
                    <w:left w:val="none" w:sz="0" w:space="0" w:color="auto"/>
                    <w:bottom w:val="none" w:sz="0" w:space="0" w:color="auto"/>
                    <w:right w:val="none" w:sz="0" w:space="0" w:color="auto"/>
                  </w:divBdr>
                </w:div>
                <w:div w:id="1848906706">
                  <w:marLeft w:val="0"/>
                  <w:marRight w:val="0"/>
                  <w:marTop w:val="0"/>
                  <w:marBottom w:val="0"/>
                  <w:divBdr>
                    <w:top w:val="none" w:sz="0" w:space="0" w:color="auto"/>
                    <w:left w:val="none" w:sz="0" w:space="0" w:color="auto"/>
                    <w:bottom w:val="none" w:sz="0" w:space="0" w:color="auto"/>
                    <w:right w:val="none" w:sz="0" w:space="0" w:color="auto"/>
                  </w:divBdr>
                </w:div>
                <w:div w:id="2015768127">
                  <w:marLeft w:val="0"/>
                  <w:marRight w:val="0"/>
                  <w:marTop w:val="0"/>
                  <w:marBottom w:val="0"/>
                  <w:divBdr>
                    <w:top w:val="none" w:sz="0" w:space="0" w:color="auto"/>
                    <w:left w:val="none" w:sz="0" w:space="0" w:color="auto"/>
                    <w:bottom w:val="none" w:sz="0" w:space="0" w:color="auto"/>
                    <w:right w:val="none" w:sz="0" w:space="0" w:color="auto"/>
                  </w:divBdr>
                </w:div>
                <w:div w:id="2060981625">
                  <w:marLeft w:val="0"/>
                  <w:marRight w:val="0"/>
                  <w:marTop w:val="0"/>
                  <w:marBottom w:val="0"/>
                  <w:divBdr>
                    <w:top w:val="none" w:sz="0" w:space="0" w:color="auto"/>
                    <w:left w:val="none" w:sz="0" w:space="0" w:color="auto"/>
                    <w:bottom w:val="none" w:sz="0" w:space="0" w:color="auto"/>
                    <w:right w:val="none" w:sz="0" w:space="0" w:color="auto"/>
                  </w:divBdr>
                </w:div>
                <w:div w:id="779572470">
                  <w:marLeft w:val="0"/>
                  <w:marRight w:val="0"/>
                  <w:marTop w:val="0"/>
                  <w:marBottom w:val="0"/>
                  <w:divBdr>
                    <w:top w:val="none" w:sz="0" w:space="0" w:color="auto"/>
                    <w:left w:val="none" w:sz="0" w:space="0" w:color="auto"/>
                    <w:bottom w:val="none" w:sz="0" w:space="0" w:color="auto"/>
                    <w:right w:val="none" w:sz="0" w:space="0" w:color="auto"/>
                  </w:divBdr>
                </w:div>
                <w:div w:id="524827748">
                  <w:marLeft w:val="0"/>
                  <w:marRight w:val="0"/>
                  <w:marTop w:val="0"/>
                  <w:marBottom w:val="0"/>
                  <w:divBdr>
                    <w:top w:val="none" w:sz="0" w:space="0" w:color="auto"/>
                    <w:left w:val="none" w:sz="0" w:space="0" w:color="auto"/>
                    <w:bottom w:val="none" w:sz="0" w:space="0" w:color="auto"/>
                    <w:right w:val="none" w:sz="0" w:space="0" w:color="auto"/>
                  </w:divBdr>
                </w:div>
                <w:div w:id="946891812">
                  <w:marLeft w:val="0"/>
                  <w:marRight w:val="0"/>
                  <w:marTop w:val="0"/>
                  <w:marBottom w:val="0"/>
                  <w:divBdr>
                    <w:top w:val="none" w:sz="0" w:space="0" w:color="auto"/>
                    <w:left w:val="none" w:sz="0" w:space="0" w:color="auto"/>
                    <w:bottom w:val="none" w:sz="0" w:space="0" w:color="auto"/>
                    <w:right w:val="none" w:sz="0" w:space="0" w:color="auto"/>
                  </w:divBdr>
                </w:div>
                <w:div w:id="1551726555">
                  <w:marLeft w:val="0"/>
                  <w:marRight w:val="0"/>
                  <w:marTop w:val="0"/>
                  <w:marBottom w:val="0"/>
                  <w:divBdr>
                    <w:top w:val="none" w:sz="0" w:space="0" w:color="auto"/>
                    <w:left w:val="none" w:sz="0" w:space="0" w:color="auto"/>
                    <w:bottom w:val="none" w:sz="0" w:space="0" w:color="auto"/>
                    <w:right w:val="none" w:sz="0" w:space="0" w:color="auto"/>
                  </w:divBdr>
                </w:div>
                <w:div w:id="2035839616">
                  <w:marLeft w:val="0"/>
                  <w:marRight w:val="0"/>
                  <w:marTop w:val="0"/>
                  <w:marBottom w:val="0"/>
                  <w:divBdr>
                    <w:top w:val="none" w:sz="0" w:space="0" w:color="auto"/>
                    <w:left w:val="none" w:sz="0" w:space="0" w:color="auto"/>
                    <w:bottom w:val="none" w:sz="0" w:space="0" w:color="auto"/>
                    <w:right w:val="none" w:sz="0" w:space="0" w:color="auto"/>
                  </w:divBdr>
                </w:div>
                <w:div w:id="2092921558">
                  <w:marLeft w:val="0"/>
                  <w:marRight w:val="0"/>
                  <w:marTop w:val="0"/>
                  <w:marBottom w:val="0"/>
                  <w:divBdr>
                    <w:top w:val="none" w:sz="0" w:space="0" w:color="auto"/>
                    <w:left w:val="none" w:sz="0" w:space="0" w:color="auto"/>
                    <w:bottom w:val="none" w:sz="0" w:space="0" w:color="auto"/>
                    <w:right w:val="none" w:sz="0" w:space="0" w:color="auto"/>
                  </w:divBdr>
                </w:div>
                <w:div w:id="1790397998">
                  <w:marLeft w:val="0"/>
                  <w:marRight w:val="0"/>
                  <w:marTop w:val="0"/>
                  <w:marBottom w:val="0"/>
                  <w:divBdr>
                    <w:top w:val="none" w:sz="0" w:space="0" w:color="auto"/>
                    <w:left w:val="none" w:sz="0" w:space="0" w:color="auto"/>
                    <w:bottom w:val="none" w:sz="0" w:space="0" w:color="auto"/>
                    <w:right w:val="none" w:sz="0" w:space="0" w:color="auto"/>
                  </w:divBdr>
                </w:div>
                <w:div w:id="2040549269">
                  <w:marLeft w:val="0"/>
                  <w:marRight w:val="0"/>
                  <w:marTop w:val="0"/>
                  <w:marBottom w:val="0"/>
                  <w:divBdr>
                    <w:top w:val="none" w:sz="0" w:space="0" w:color="auto"/>
                    <w:left w:val="none" w:sz="0" w:space="0" w:color="auto"/>
                    <w:bottom w:val="none" w:sz="0" w:space="0" w:color="auto"/>
                    <w:right w:val="none" w:sz="0" w:space="0" w:color="auto"/>
                  </w:divBdr>
                </w:div>
                <w:div w:id="1003583703">
                  <w:marLeft w:val="0"/>
                  <w:marRight w:val="0"/>
                  <w:marTop w:val="0"/>
                  <w:marBottom w:val="0"/>
                  <w:divBdr>
                    <w:top w:val="none" w:sz="0" w:space="0" w:color="auto"/>
                    <w:left w:val="none" w:sz="0" w:space="0" w:color="auto"/>
                    <w:bottom w:val="none" w:sz="0" w:space="0" w:color="auto"/>
                    <w:right w:val="none" w:sz="0" w:space="0" w:color="auto"/>
                  </w:divBdr>
                </w:div>
                <w:div w:id="1662007954">
                  <w:marLeft w:val="0"/>
                  <w:marRight w:val="0"/>
                  <w:marTop w:val="0"/>
                  <w:marBottom w:val="0"/>
                  <w:divBdr>
                    <w:top w:val="none" w:sz="0" w:space="0" w:color="auto"/>
                    <w:left w:val="none" w:sz="0" w:space="0" w:color="auto"/>
                    <w:bottom w:val="none" w:sz="0" w:space="0" w:color="auto"/>
                    <w:right w:val="none" w:sz="0" w:space="0" w:color="auto"/>
                  </w:divBdr>
                </w:div>
                <w:div w:id="1662854704">
                  <w:marLeft w:val="0"/>
                  <w:marRight w:val="0"/>
                  <w:marTop w:val="0"/>
                  <w:marBottom w:val="0"/>
                  <w:divBdr>
                    <w:top w:val="none" w:sz="0" w:space="0" w:color="auto"/>
                    <w:left w:val="none" w:sz="0" w:space="0" w:color="auto"/>
                    <w:bottom w:val="none" w:sz="0" w:space="0" w:color="auto"/>
                    <w:right w:val="none" w:sz="0" w:space="0" w:color="auto"/>
                  </w:divBdr>
                </w:div>
                <w:div w:id="1024555320">
                  <w:marLeft w:val="0"/>
                  <w:marRight w:val="0"/>
                  <w:marTop w:val="0"/>
                  <w:marBottom w:val="0"/>
                  <w:divBdr>
                    <w:top w:val="none" w:sz="0" w:space="0" w:color="auto"/>
                    <w:left w:val="none" w:sz="0" w:space="0" w:color="auto"/>
                    <w:bottom w:val="none" w:sz="0" w:space="0" w:color="auto"/>
                    <w:right w:val="none" w:sz="0" w:space="0" w:color="auto"/>
                  </w:divBdr>
                </w:div>
                <w:div w:id="2114592818">
                  <w:marLeft w:val="0"/>
                  <w:marRight w:val="0"/>
                  <w:marTop w:val="0"/>
                  <w:marBottom w:val="0"/>
                  <w:divBdr>
                    <w:top w:val="none" w:sz="0" w:space="0" w:color="auto"/>
                    <w:left w:val="none" w:sz="0" w:space="0" w:color="auto"/>
                    <w:bottom w:val="none" w:sz="0" w:space="0" w:color="auto"/>
                    <w:right w:val="none" w:sz="0" w:space="0" w:color="auto"/>
                  </w:divBdr>
                </w:div>
                <w:div w:id="458382488">
                  <w:marLeft w:val="0"/>
                  <w:marRight w:val="0"/>
                  <w:marTop w:val="0"/>
                  <w:marBottom w:val="0"/>
                  <w:divBdr>
                    <w:top w:val="none" w:sz="0" w:space="0" w:color="auto"/>
                    <w:left w:val="none" w:sz="0" w:space="0" w:color="auto"/>
                    <w:bottom w:val="none" w:sz="0" w:space="0" w:color="auto"/>
                    <w:right w:val="none" w:sz="0" w:space="0" w:color="auto"/>
                  </w:divBdr>
                </w:div>
                <w:div w:id="1278636474">
                  <w:marLeft w:val="0"/>
                  <w:marRight w:val="0"/>
                  <w:marTop w:val="0"/>
                  <w:marBottom w:val="0"/>
                  <w:divBdr>
                    <w:top w:val="none" w:sz="0" w:space="0" w:color="auto"/>
                    <w:left w:val="none" w:sz="0" w:space="0" w:color="auto"/>
                    <w:bottom w:val="none" w:sz="0" w:space="0" w:color="auto"/>
                    <w:right w:val="none" w:sz="0" w:space="0" w:color="auto"/>
                  </w:divBdr>
                </w:div>
                <w:div w:id="2140490973">
                  <w:marLeft w:val="0"/>
                  <w:marRight w:val="0"/>
                  <w:marTop w:val="0"/>
                  <w:marBottom w:val="0"/>
                  <w:divBdr>
                    <w:top w:val="none" w:sz="0" w:space="0" w:color="auto"/>
                    <w:left w:val="none" w:sz="0" w:space="0" w:color="auto"/>
                    <w:bottom w:val="none" w:sz="0" w:space="0" w:color="auto"/>
                    <w:right w:val="none" w:sz="0" w:space="0" w:color="auto"/>
                  </w:divBdr>
                </w:div>
                <w:div w:id="1471944642">
                  <w:marLeft w:val="0"/>
                  <w:marRight w:val="0"/>
                  <w:marTop w:val="0"/>
                  <w:marBottom w:val="0"/>
                  <w:divBdr>
                    <w:top w:val="none" w:sz="0" w:space="0" w:color="auto"/>
                    <w:left w:val="none" w:sz="0" w:space="0" w:color="auto"/>
                    <w:bottom w:val="none" w:sz="0" w:space="0" w:color="auto"/>
                    <w:right w:val="none" w:sz="0" w:space="0" w:color="auto"/>
                  </w:divBdr>
                </w:div>
                <w:div w:id="910773927">
                  <w:marLeft w:val="0"/>
                  <w:marRight w:val="0"/>
                  <w:marTop w:val="0"/>
                  <w:marBottom w:val="0"/>
                  <w:divBdr>
                    <w:top w:val="none" w:sz="0" w:space="0" w:color="auto"/>
                    <w:left w:val="none" w:sz="0" w:space="0" w:color="auto"/>
                    <w:bottom w:val="none" w:sz="0" w:space="0" w:color="auto"/>
                    <w:right w:val="none" w:sz="0" w:space="0" w:color="auto"/>
                  </w:divBdr>
                </w:div>
                <w:div w:id="1351102340">
                  <w:marLeft w:val="0"/>
                  <w:marRight w:val="0"/>
                  <w:marTop w:val="0"/>
                  <w:marBottom w:val="0"/>
                  <w:divBdr>
                    <w:top w:val="none" w:sz="0" w:space="0" w:color="auto"/>
                    <w:left w:val="none" w:sz="0" w:space="0" w:color="auto"/>
                    <w:bottom w:val="none" w:sz="0" w:space="0" w:color="auto"/>
                    <w:right w:val="none" w:sz="0" w:space="0" w:color="auto"/>
                  </w:divBdr>
                </w:div>
                <w:div w:id="2004963812">
                  <w:marLeft w:val="0"/>
                  <w:marRight w:val="0"/>
                  <w:marTop w:val="0"/>
                  <w:marBottom w:val="0"/>
                  <w:divBdr>
                    <w:top w:val="none" w:sz="0" w:space="0" w:color="auto"/>
                    <w:left w:val="none" w:sz="0" w:space="0" w:color="auto"/>
                    <w:bottom w:val="none" w:sz="0" w:space="0" w:color="auto"/>
                    <w:right w:val="none" w:sz="0" w:space="0" w:color="auto"/>
                  </w:divBdr>
                </w:div>
                <w:div w:id="14576042">
                  <w:marLeft w:val="0"/>
                  <w:marRight w:val="0"/>
                  <w:marTop w:val="0"/>
                  <w:marBottom w:val="0"/>
                  <w:divBdr>
                    <w:top w:val="none" w:sz="0" w:space="0" w:color="auto"/>
                    <w:left w:val="none" w:sz="0" w:space="0" w:color="auto"/>
                    <w:bottom w:val="none" w:sz="0" w:space="0" w:color="auto"/>
                    <w:right w:val="none" w:sz="0" w:space="0" w:color="auto"/>
                  </w:divBdr>
                </w:div>
                <w:div w:id="1543517508">
                  <w:marLeft w:val="0"/>
                  <w:marRight w:val="0"/>
                  <w:marTop w:val="0"/>
                  <w:marBottom w:val="0"/>
                  <w:divBdr>
                    <w:top w:val="none" w:sz="0" w:space="0" w:color="auto"/>
                    <w:left w:val="none" w:sz="0" w:space="0" w:color="auto"/>
                    <w:bottom w:val="none" w:sz="0" w:space="0" w:color="auto"/>
                    <w:right w:val="none" w:sz="0" w:space="0" w:color="auto"/>
                  </w:divBdr>
                </w:div>
                <w:div w:id="1985230304">
                  <w:marLeft w:val="0"/>
                  <w:marRight w:val="0"/>
                  <w:marTop w:val="0"/>
                  <w:marBottom w:val="0"/>
                  <w:divBdr>
                    <w:top w:val="none" w:sz="0" w:space="0" w:color="auto"/>
                    <w:left w:val="none" w:sz="0" w:space="0" w:color="auto"/>
                    <w:bottom w:val="none" w:sz="0" w:space="0" w:color="auto"/>
                    <w:right w:val="none" w:sz="0" w:space="0" w:color="auto"/>
                  </w:divBdr>
                </w:div>
                <w:div w:id="1221163248">
                  <w:marLeft w:val="0"/>
                  <w:marRight w:val="0"/>
                  <w:marTop w:val="0"/>
                  <w:marBottom w:val="0"/>
                  <w:divBdr>
                    <w:top w:val="none" w:sz="0" w:space="0" w:color="auto"/>
                    <w:left w:val="none" w:sz="0" w:space="0" w:color="auto"/>
                    <w:bottom w:val="none" w:sz="0" w:space="0" w:color="auto"/>
                    <w:right w:val="none" w:sz="0" w:space="0" w:color="auto"/>
                  </w:divBdr>
                </w:div>
                <w:div w:id="1081948610">
                  <w:marLeft w:val="0"/>
                  <w:marRight w:val="0"/>
                  <w:marTop w:val="0"/>
                  <w:marBottom w:val="0"/>
                  <w:divBdr>
                    <w:top w:val="none" w:sz="0" w:space="0" w:color="auto"/>
                    <w:left w:val="none" w:sz="0" w:space="0" w:color="auto"/>
                    <w:bottom w:val="none" w:sz="0" w:space="0" w:color="auto"/>
                    <w:right w:val="none" w:sz="0" w:space="0" w:color="auto"/>
                  </w:divBdr>
                </w:div>
                <w:div w:id="354697874">
                  <w:marLeft w:val="0"/>
                  <w:marRight w:val="0"/>
                  <w:marTop w:val="0"/>
                  <w:marBottom w:val="0"/>
                  <w:divBdr>
                    <w:top w:val="none" w:sz="0" w:space="0" w:color="auto"/>
                    <w:left w:val="none" w:sz="0" w:space="0" w:color="auto"/>
                    <w:bottom w:val="none" w:sz="0" w:space="0" w:color="auto"/>
                    <w:right w:val="none" w:sz="0" w:space="0" w:color="auto"/>
                  </w:divBdr>
                </w:div>
                <w:div w:id="1425691286">
                  <w:marLeft w:val="0"/>
                  <w:marRight w:val="0"/>
                  <w:marTop w:val="0"/>
                  <w:marBottom w:val="0"/>
                  <w:divBdr>
                    <w:top w:val="none" w:sz="0" w:space="0" w:color="auto"/>
                    <w:left w:val="none" w:sz="0" w:space="0" w:color="auto"/>
                    <w:bottom w:val="none" w:sz="0" w:space="0" w:color="auto"/>
                    <w:right w:val="none" w:sz="0" w:space="0" w:color="auto"/>
                  </w:divBdr>
                </w:div>
                <w:div w:id="1497572665">
                  <w:marLeft w:val="0"/>
                  <w:marRight w:val="0"/>
                  <w:marTop w:val="0"/>
                  <w:marBottom w:val="0"/>
                  <w:divBdr>
                    <w:top w:val="none" w:sz="0" w:space="0" w:color="auto"/>
                    <w:left w:val="none" w:sz="0" w:space="0" w:color="auto"/>
                    <w:bottom w:val="none" w:sz="0" w:space="0" w:color="auto"/>
                    <w:right w:val="none" w:sz="0" w:space="0" w:color="auto"/>
                  </w:divBdr>
                </w:div>
                <w:div w:id="146673733">
                  <w:marLeft w:val="0"/>
                  <w:marRight w:val="0"/>
                  <w:marTop w:val="0"/>
                  <w:marBottom w:val="0"/>
                  <w:divBdr>
                    <w:top w:val="none" w:sz="0" w:space="0" w:color="auto"/>
                    <w:left w:val="none" w:sz="0" w:space="0" w:color="auto"/>
                    <w:bottom w:val="none" w:sz="0" w:space="0" w:color="auto"/>
                    <w:right w:val="none" w:sz="0" w:space="0" w:color="auto"/>
                  </w:divBdr>
                </w:div>
                <w:div w:id="995184650">
                  <w:marLeft w:val="0"/>
                  <w:marRight w:val="0"/>
                  <w:marTop w:val="0"/>
                  <w:marBottom w:val="0"/>
                  <w:divBdr>
                    <w:top w:val="none" w:sz="0" w:space="0" w:color="auto"/>
                    <w:left w:val="none" w:sz="0" w:space="0" w:color="auto"/>
                    <w:bottom w:val="none" w:sz="0" w:space="0" w:color="auto"/>
                    <w:right w:val="none" w:sz="0" w:space="0" w:color="auto"/>
                  </w:divBdr>
                </w:div>
                <w:div w:id="285743710">
                  <w:marLeft w:val="0"/>
                  <w:marRight w:val="0"/>
                  <w:marTop w:val="0"/>
                  <w:marBottom w:val="0"/>
                  <w:divBdr>
                    <w:top w:val="none" w:sz="0" w:space="0" w:color="auto"/>
                    <w:left w:val="none" w:sz="0" w:space="0" w:color="auto"/>
                    <w:bottom w:val="none" w:sz="0" w:space="0" w:color="auto"/>
                    <w:right w:val="none" w:sz="0" w:space="0" w:color="auto"/>
                  </w:divBdr>
                </w:div>
                <w:div w:id="2002585910">
                  <w:marLeft w:val="0"/>
                  <w:marRight w:val="0"/>
                  <w:marTop w:val="0"/>
                  <w:marBottom w:val="0"/>
                  <w:divBdr>
                    <w:top w:val="none" w:sz="0" w:space="0" w:color="auto"/>
                    <w:left w:val="none" w:sz="0" w:space="0" w:color="auto"/>
                    <w:bottom w:val="none" w:sz="0" w:space="0" w:color="auto"/>
                    <w:right w:val="none" w:sz="0" w:space="0" w:color="auto"/>
                  </w:divBdr>
                </w:div>
                <w:div w:id="1929927752">
                  <w:marLeft w:val="0"/>
                  <w:marRight w:val="0"/>
                  <w:marTop w:val="0"/>
                  <w:marBottom w:val="0"/>
                  <w:divBdr>
                    <w:top w:val="none" w:sz="0" w:space="0" w:color="auto"/>
                    <w:left w:val="none" w:sz="0" w:space="0" w:color="auto"/>
                    <w:bottom w:val="none" w:sz="0" w:space="0" w:color="auto"/>
                    <w:right w:val="none" w:sz="0" w:space="0" w:color="auto"/>
                  </w:divBdr>
                </w:div>
                <w:div w:id="1603755092">
                  <w:marLeft w:val="0"/>
                  <w:marRight w:val="0"/>
                  <w:marTop w:val="0"/>
                  <w:marBottom w:val="0"/>
                  <w:divBdr>
                    <w:top w:val="none" w:sz="0" w:space="0" w:color="auto"/>
                    <w:left w:val="none" w:sz="0" w:space="0" w:color="auto"/>
                    <w:bottom w:val="none" w:sz="0" w:space="0" w:color="auto"/>
                    <w:right w:val="none" w:sz="0" w:space="0" w:color="auto"/>
                  </w:divBdr>
                </w:div>
                <w:div w:id="830832465">
                  <w:marLeft w:val="0"/>
                  <w:marRight w:val="0"/>
                  <w:marTop w:val="0"/>
                  <w:marBottom w:val="0"/>
                  <w:divBdr>
                    <w:top w:val="none" w:sz="0" w:space="0" w:color="auto"/>
                    <w:left w:val="none" w:sz="0" w:space="0" w:color="auto"/>
                    <w:bottom w:val="none" w:sz="0" w:space="0" w:color="auto"/>
                    <w:right w:val="none" w:sz="0" w:space="0" w:color="auto"/>
                  </w:divBdr>
                </w:div>
                <w:div w:id="1211334563">
                  <w:marLeft w:val="0"/>
                  <w:marRight w:val="0"/>
                  <w:marTop w:val="0"/>
                  <w:marBottom w:val="0"/>
                  <w:divBdr>
                    <w:top w:val="none" w:sz="0" w:space="0" w:color="auto"/>
                    <w:left w:val="none" w:sz="0" w:space="0" w:color="auto"/>
                    <w:bottom w:val="none" w:sz="0" w:space="0" w:color="auto"/>
                    <w:right w:val="none" w:sz="0" w:space="0" w:color="auto"/>
                  </w:divBdr>
                </w:div>
                <w:div w:id="2086687723">
                  <w:marLeft w:val="0"/>
                  <w:marRight w:val="0"/>
                  <w:marTop w:val="0"/>
                  <w:marBottom w:val="0"/>
                  <w:divBdr>
                    <w:top w:val="none" w:sz="0" w:space="0" w:color="auto"/>
                    <w:left w:val="none" w:sz="0" w:space="0" w:color="auto"/>
                    <w:bottom w:val="none" w:sz="0" w:space="0" w:color="auto"/>
                    <w:right w:val="none" w:sz="0" w:space="0" w:color="auto"/>
                  </w:divBdr>
                </w:div>
                <w:div w:id="320929956">
                  <w:marLeft w:val="0"/>
                  <w:marRight w:val="0"/>
                  <w:marTop w:val="0"/>
                  <w:marBottom w:val="0"/>
                  <w:divBdr>
                    <w:top w:val="none" w:sz="0" w:space="0" w:color="auto"/>
                    <w:left w:val="none" w:sz="0" w:space="0" w:color="auto"/>
                    <w:bottom w:val="none" w:sz="0" w:space="0" w:color="auto"/>
                    <w:right w:val="none" w:sz="0" w:space="0" w:color="auto"/>
                  </w:divBdr>
                </w:div>
                <w:div w:id="166487543">
                  <w:marLeft w:val="0"/>
                  <w:marRight w:val="0"/>
                  <w:marTop w:val="0"/>
                  <w:marBottom w:val="0"/>
                  <w:divBdr>
                    <w:top w:val="none" w:sz="0" w:space="0" w:color="auto"/>
                    <w:left w:val="none" w:sz="0" w:space="0" w:color="auto"/>
                    <w:bottom w:val="none" w:sz="0" w:space="0" w:color="auto"/>
                    <w:right w:val="none" w:sz="0" w:space="0" w:color="auto"/>
                  </w:divBdr>
                </w:div>
                <w:div w:id="1735472221">
                  <w:marLeft w:val="0"/>
                  <w:marRight w:val="0"/>
                  <w:marTop w:val="0"/>
                  <w:marBottom w:val="0"/>
                  <w:divBdr>
                    <w:top w:val="none" w:sz="0" w:space="0" w:color="auto"/>
                    <w:left w:val="none" w:sz="0" w:space="0" w:color="auto"/>
                    <w:bottom w:val="none" w:sz="0" w:space="0" w:color="auto"/>
                    <w:right w:val="none" w:sz="0" w:space="0" w:color="auto"/>
                  </w:divBdr>
                </w:div>
                <w:div w:id="2120448765">
                  <w:marLeft w:val="0"/>
                  <w:marRight w:val="0"/>
                  <w:marTop w:val="0"/>
                  <w:marBottom w:val="0"/>
                  <w:divBdr>
                    <w:top w:val="none" w:sz="0" w:space="0" w:color="auto"/>
                    <w:left w:val="none" w:sz="0" w:space="0" w:color="auto"/>
                    <w:bottom w:val="none" w:sz="0" w:space="0" w:color="auto"/>
                    <w:right w:val="none" w:sz="0" w:space="0" w:color="auto"/>
                  </w:divBdr>
                </w:div>
                <w:div w:id="1202088364">
                  <w:marLeft w:val="0"/>
                  <w:marRight w:val="0"/>
                  <w:marTop w:val="0"/>
                  <w:marBottom w:val="0"/>
                  <w:divBdr>
                    <w:top w:val="none" w:sz="0" w:space="0" w:color="auto"/>
                    <w:left w:val="none" w:sz="0" w:space="0" w:color="auto"/>
                    <w:bottom w:val="none" w:sz="0" w:space="0" w:color="auto"/>
                    <w:right w:val="none" w:sz="0" w:space="0" w:color="auto"/>
                  </w:divBdr>
                </w:div>
                <w:div w:id="62024548">
                  <w:marLeft w:val="0"/>
                  <w:marRight w:val="0"/>
                  <w:marTop w:val="0"/>
                  <w:marBottom w:val="0"/>
                  <w:divBdr>
                    <w:top w:val="none" w:sz="0" w:space="0" w:color="auto"/>
                    <w:left w:val="none" w:sz="0" w:space="0" w:color="auto"/>
                    <w:bottom w:val="none" w:sz="0" w:space="0" w:color="auto"/>
                    <w:right w:val="none" w:sz="0" w:space="0" w:color="auto"/>
                  </w:divBdr>
                </w:div>
                <w:div w:id="524095847">
                  <w:marLeft w:val="0"/>
                  <w:marRight w:val="0"/>
                  <w:marTop w:val="0"/>
                  <w:marBottom w:val="0"/>
                  <w:divBdr>
                    <w:top w:val="none" w:sz="0" w:space="0" w:color="auto"/>
                    <w:left w:val="none" w:sz="0" w:space="0" w:color="auto"/>
                    <w:bottom w:val="none" w:sz="0" w:space="0" w:color="auto"/>
                    <w:right w:val="none" w:sz="0" w:space="0" w:color="auto"/>
                  </w:divBdr>
                </w:div>
                <w:div w:id="112988244">
                  <w:marLeft w:val="0"/>
                  <w:marRight w:val="0"/>
                  <w:marTop w:val="0"/>
                  <w:marBottom w:val="0"/>
                  <w:divBdr>
                    <w:top w:val="none" w:sz="0" w:space="0" w:color="auto"/>
                    <w:left w:val="none" w:sz="0" w:space="0" w:color="auto"/>
                    <w:bottom w:val="none" w:sz="0" w:space="0" w:color="auto"/>
                    <w:right w:val="none" w:sz="0" w:space="0" w:color="auto"/>
                  </w:divBdr>
                </w:div>
                <w:div w:id="648747344">
                  <w:marLeft w:val="0"/>
                  <w:marRight w:val="0"/>
                  <w:marTop w:val="0"/>
                  <w:marBottom w:val="0"/>
                  <w:divBdr>
                    <w:top w:val="none" w:sz="0" w:space="0" w:color="auto"/>
                    <w:left w:val="none" w:sz="0" w:space="0" w:color="auto"/>
                    <w:bottom w:val="none" w:sz="0" w:space="0" w:color="auto"/>
                    <w:right w:val="none" w:sz="0" w:space="0" w:color="auto"/>
                  </w:divBdr>
                </w:div>
                <w:div w:id="648902831">
                  <w:marLeft w:val="0"/>
                  <w:marRight w:val="0"/>
                  <w:marTop w:val="0"/>
                  <w:marBottom w:val="0"/>
                  <w:divBdr>
                    <w:top w:val="none" w:sz="0" w:space="0" w:color="auto"/>
                    <w:left w:val="none" w:sz="0" w:space="0" w:color="auto"/>
                    <w:bottom w:val="none" w:sz="0" w:space="0" w:color="auto"/>
                    <w:right w:val="none" w:sz="0" w:space="0" w:color="auto"/>
                  </w:divBdr>
                </w:div>
                <w:div w:id="17049955">
                  <w:marLeft w:val="0"/>
                  <w:marRight w:val="0"/>
                  <w:marTop w:val="0"/>
                  <w:marBottom w:val="0"/>
                  <w:divBdr>
                    <w:top w:val="none" w:sz="0" w:space="0" w:color="auto"/>
                    <w:left w:val="none" w:sz="0" w:space="0" w:color="auto"/>
                    <w:bottom w:val="none" w:sz="0" w:space="0" w:color="auto"/>
                    <w:right w:val="none" w:sz="0" w:space="0" w:color="auto"/>
                  </w:divBdr>
                </w:div>
                <w:div w:id="1167937722">
                  <w:marLeft w:val="0"/>
                  <w:marRight w:val="0"/>
                  <w:marTop w:val="0"/>
                  <w:marBottom w:val="0"/>
                  <w:divBdr>
                    <w:top w:val="none" w:sz="0" w:space="0" w:color="auto"/>
                    <w:left w:val="none" w:sz="0" w:space="0" w:color="auto"/>
                    <w:bottom w:val="none" w:sz="0" w:space="0" w:color="auto"/>
                    <w:right w:val="none" w:sz="0" w:space="0" w:color="auto"/>
                  </w:divBdr>
                </w:div>
                <w:div w:id="857427618">
                  <w:marLeft w:val="0"/>
                  <w:marRight w:val="0"/>
                  <w:marTop w:val="0"/>
                  <w:marBottom w:val="0"/>
                  <w:divBdr>
                    <w:top w:val="none" w:sz="0" w:space="0" w:color="auto"/>
                    <w:left w:val="none" w:sz="0" w:space="0" w:color="auto"/>
                    <w:bottom w:val="none" w:sz="0" w:space="0" w:color="auto"/>
                    <w:right w:val="none" w:sz="0" w:space="0" w:color="auto"/>
                  </w:divBdr>
                </w:div>
                <w:div w:id="1937710256">
                  <w:marLeft w:val="0"/>
                  <w:marRight w:val="0"/>
                  <w:marTop w:val="0"/>
                  <w:marBottom w:val="0"/>
                  <w:divBdr>
                    <w:top w:val="none" w:sz="0" w:space="0" w:color="auto"/>
                    <w:left w:val="none" w:sz="0" w:space="0" w:color="auto"/>
                    <w:bottom w:val="none" w:sz="0" w:space="0" w:color="auto"/>
                    <w:right w:val="none" w:sz="0" w:space="0" w:color="auto"/>
                  </w:divBdr>
                </w:div>
                <w:div w:id="108818716">
                  <w:marLeft w:val="0"/>
                  <w:marRight w:val="0"/>
                  <w:marTop w:val="0"/>
                  <w:marBottom w:val="0"/>
                  <w:divBdr>
                    <w:top w:val="none" w:sz="0" w:space="0" w:color="auto"/>
                    <w:left w:val="none" w:sz="0" w:space="0" w:color="auto"/>
                    <w:bottom w:val="none" w:sz="0" w:space="0" w:color="auto"/>
                    <w:right w:val="none" w:sz="0" w:space="0" w:color="auto"/>
                  </w:divBdr>
                </w:div>
                <w:div w:id="1903634698">
                  <w:marLeft w:val="0"/>
                  <w:marRight w:val="0"/>
                  <w:marTop w:val="0"/>
                  <w:marBottom w:val="0"/>
                  <w:divBdr>
                    <w:top w:val="none" w:sz="0" w:space="0" w:color="auto"/>
                    <w:left w:val="none" w:sz="0" w:space="0" w:color="auto"/>
                    <w:bottom w:val="none" w:sz="0" w:space="0" w:color="auto"/>
                    <w:right w:val="none" w:sz="0" w:space="0" w:color="auto"/>
                  </w:divBdr>
                </w:div>
                <w:div w:id="1801536270">
                  <w:marLeft w:val="0"/>
                  <w:marRight w:val="0"/>
                  <w:marTop w:val="0"/>
                  <w:marBottom w:val="0"/>
                  <w:divBdr>
                    <w:top w:val="none" w:sz="0" w:space="0" w:color="auto"/>
                    <w:left w:val="none" w:sz="0" w:space="0" w:color="auto"/>
                    <w:bottom w:val="none" w:sz="0" w:space="0" w:color="auto"/>
                    <w:right w:val="none" w:sz="0" w:space="0" w:color="auto"/>
                  </w:divBdr>
                </w:div>
                <w:div w:id="1010259425">
                  <w:marLeft w:val="0"/>
                  <w:marRight w:val="0"/>
                  <w:marTop w:val="0"/>
                  <w:marBottom w:val="0"/>
                  <w:divBdr>
                    <w:top w:val="none" w:sz="0" w:space="0" w:color="auto"/>
                    <w:left w:val="none" w:sz="0" w:space="0" w:color="auto"/>
                    <w:bottom w:val="none" w:sz="0" w:space="0" w:color="auto"/>
                    <w:right w:val="none" w:sz="0" w:space="0" w:color="auto"/>
                  </w:divBdr>
                </w:div>
                <w:div w:id="1705321669">
                  <w:marLeft w:val="0"/>
                  <w:marRight w:val="0"/>
                  <w:marTop w:val="0"/>
                  <w:marBottom w:val="0"/>
                  <w:divBdr>
                    <w:top w:val="none" w:sz="0" w:space="0" w:color="auto"/>
                    <w:left w:val="none" w:sz="0" w:space="0" w:color="auto"/>
                    <w:bottom w:val="none" w:sz="0" w:space="0" w:color="auto"/>
                    <w:right w:val="none" w:sz="0" w:space="0" w:color="auto"/>
                  </w:divBdr>
                </w:div>
                <w:div w:id="1820799712">
                  <w:marLeft w:val="0"/>
                  <w:marRight w:val="0"/>
                  <w:marTop w:val="0"/>
                  <w:marBottom w:val="0"/>
                  <w:divBdr>
                    <w:top w:val="none" w:sz="0" w:space="0" w:color="auto"/>
                    <w:left w:val="none" w:sz="0" w:space="0" w:color="auto"/>
                    <w:bottom w:val="none" w:sz="0" w:space="0" w:color="auto"/>
                    <w:right w:val="none" w:sz="0" w:space="0" w:color="auto"/>
                  </w:divBdr>
                </w:div>
                <w:div w:id="766847013">
                  <w:marLeft w:val="0"/>
                  <w:marRight w:val="0"/>
                  <w:marTop w:val="0"/>
                  <w:marBottom w:val="0"/>
                  <w:divBdr>
                    <w:top w:val="none" w:sz="0" w:space="0" w:color="auto"/>
                    <w:left w:val="none" w:sz="0" w:space="0" w:color="auto"/>
                    <w:bottom w:val="none" w:sz="0" w:space="0" w:color="auto"/>
                    <w:right w:val="none" w:sz="0" w:space="0" w:color="auto"/>
                  </w:divBdr>
                </w:div>
                <w:div w:id="823661979">
                  <w:marLeft w:val="0"/>
                  <w:marRight w:val="0"/>
                  <w:marTop w:val="0"/>
                  <w:marBottom w:val="0"/>
                  <w:divBdr>
                    <w:top w:val="none" w:sz="0" w:space="0" w:color="auto"/>
                    <w:left w:val="none" w:sz="0" w:space="0" w:color="auto"/>
                    <w:bottom w:val="none" w:sz="0" w:space="0" w:color="auto"/>
                    <w:right w:val="none" w:sz="0" w:space="0" w:color="auto"/>
                  </w:divBdr>
                </w:div>
                <w:div w:id="1996256809">
                  <w:marLeft w:val="0"/>
                  <w:marRight w:val="0"/>
                  <w:marTop w:val="0"/>
                  <w:marBottom w:val="0"/>
                  <w:divBdr>
                    <w:top w:val="none" w:sz="0" w:space="0" w:color="auto"/>
                    <w:left w:val="none" w:sz="0" w:space="0" w:color="auto"/>
                    <w:bottom w:val="none" w:sz="0" w:space="0" w:color="auto"/>
                    <w:right w:val="none" w:sz="0" w:space="0" w:color="auto"/>
                  </w:divBdr>
                </w:div>
                <w:div w:id="1290472087">
                  <w:marLeft w:val="0"/>
                  <w:marRight w:val="0"/>
                  <w:marTop w:val="0"/>
                  <w:marBottom w:val="0"/>
                  <w:divBdr>
                    <w:top w:val="none" w:sz="0" w:space="0" w:color="auto"/>
                    <w:left w:val="none" w:sz="0" w:space="0" w:color="auto"/>
                    <w:bottom w:val="none" w:sz="0" w:space="0" w:color="auto"/>
                    <w:right w:val="none" w:sz="0" w:space="0" w:color="auto"/>
                  </w:divBdr>
                </w:div>
                <w:div w:id="224225053">
                  <w:marLeft w:val="0"/>
                  <w:marRight w:val="0"/>
                  <w:marTop w:val="0"/>
                  <w:marBottom w:val="0"/>
                  <w:divBdr>
                    <w:top w:val="none" w:sz="0" w:space="0" w:color="auto"/>
                    <w:left w:val="none" w:sz="0" w:space="0" w:color="auto"/>
                    <w:bottom w:val="none" w:sz="0" w:space="0" w:color="auto"/>
                    <w:right w:val="none" w:sz="0" w:space="0" w:color="auto"/>
                  </w:divBdr>
                </w:div>
                <w:div w:id="1776637012">
                  <w:marLeft w:val="0"/>
                  <w:marRight w:val="0"/>
                  <w:marTop w:val="0"/>
                  <w:marBottom w:val="0"/>
                  <w:divBdr>
                    <w:top w:val="none" w:sz="0" w:space="0" w:color="auto"/>
                    <w:left w:val="none" w:sz="0" w:space="0" w:color="auto"/>
                    <w:bottom w:val="none" w:sz="0" w:space="0" w:color="auto"/>
                    <w:right w:val="none" w:sz="0" w:space="0" w:color="auto"/>
                  </w:divBdr>
                </w:div>
                <w:div w:id="1543789910">
                  <w:marLeft w:val="0"/>
                  <w:marRight w:val="0"/>
                  <w:marTop w:val="0"/>
                  <w:marBottom w:val="0"/>
                  <w:divBdr>
                    <w:top w:val="none" w:sz="0" w:space="0" w:color="auto"/>
                    <w:left w:val="none" w:sz="0" w:space="0" w:color="auto"/>
                    <w:bottom w:val="none" w:sz="0" w:space="0" w:color="auto"/>
                    <w:right w:val="none" w:sz="0" w:space="0" w:color="auto"/>
                  </w:divBdr>
                </w:div>
                <w:div w:id="29107710">
                  <w:marLeft w:val="0"/>
                  <w:marRight w:val="0"/>
                  <w:marTop w:val="0"/>
                  <w:marBottom w:val="0"/>
                  <w:divBdr>
                    <w:top w:val="none" w:sz="0" w:space="0" w:color="auto"/>
                    <w:left w:val="none" w:sz="0" w:space="0" w:color="auto"/>
                    <w:bottom w:val="none" w:sz="0" w:space="0" w:color="auto"/>
                    <w:right w:val="none" w:sz="0" w:space="0" w:color="auto"/>
                  </w:divBdr>
                </w:div>
                <w:div w:id="1906141861">
                  <w:marLeft w:val="0"/>
                  <w:marRight w:val="0"/>
                  <w:marTop w:val="0"/>
                  <w:marBottom w:val="0"/>
                  <w:divBdr>
                    <w:top w:val="none" w:sz="0" w:space="0" w:color="auto"/>
                    <w:left w:val="none" w:sz="0" w:space="0" w:color="auto"/>
                    <w:bottom w:val="none" w:sz="0" w:space="0" w:color="auto"/>
                    <w:right w:val="none" w:sz="0" w:space="0" w:color="auto"/>
                  </w:divBdr>
                </w:div>
                <w:div w:id="1045060203">
                  <w:marLeft w:val="0"/>
                  <w:marRight w:val="0"/>
                  <w:marTop w:val="0"/>
                  <w:marBottom w:val="0"/>
                  <w:divBdr>
                    <w:top w:val="none" w:sz="0" w:space="0" w:color="auto"/>
                    <w:left w:val="none" w:sz="0" w:space="0" w:color="auto"/>
                    <w:bottom w:val="none" w:sz="0" w:space="0" w:color="auto"/>
                    <w:right w:val="none" w:sz="0" w:space="0" w:color="auto"/>
                  </w:divBdr>
                </w:div>
                <w:div w:id="885600734">
                  <w:marLeft w:val="0"/>
                  <w:marRight w:val="0"/>
                  <w:marTop w:val="0"/>
                  <w:marBottom w:val="0"/>
                  <w:divBdr>
                    <w:top w:val="none" w:sz="0" w:space="0" w:color="auto"/>
                    <w:left w:val="none" w:sz="0" w:space="0" w:color="auto"/>
                    <w:bottom w:val="none" w:sz="0" w:space="0" w:color="auto"/>
                    <w:right w:val="none" w:sz="0" w:space="0" w:color="auto"/>
                  </w:divBdr>
                </w:div>
                <w:div w:id="1874535713">
                  <w:marLeft w:val="0"/>
                  <w:marRight w:val="0"/>
                  <w:marTop w:val="0"/>
                  <w:marBottom w:val="0"/>
                  <w:divBdr>
                    <w:top w:val="none" w:sz="0" w:space="0" w:color="auto"/>
                    <w:left w:val="none" w:sz="0" w:space="0" w:color="auto"/>
                    <w:bottom w:val="none" w:sz="0" w:space="0" w:color="auto"/>
                    <w:right w:val="none" w:sz="0" w:space="0" w:color="auto"/>
                  </w:divBdr>
                </w:div>
                <w:div w:id="690569321">
                  <w:marLeft w:val="0"/>
                  <w:marRight w:val="0"/>
                  <w:marTop w:val="0"/>
                  <w:marBottom w:val="0"/>
                  <w:divBdr>
                    <w:top w:val="none" w:sz="0" w:space="0" w:color="auto"/>
                    <w:left w:val="none" w:sz="0" w:space="0" w:color="auto"/>
                    <w:bottom w:val="none" w:sz="0" w:space="0" w:color="auto"/>
                    <w:right w:val="none" w:sz="0" w:space="0" w:color="auto"/>
                  </w:divBdr>
                </w:div>
                <w:div w:id="1945720367">
                  <w:marLeft w:val="0"/>
                  <w:marRight w:val="0"/>
                  <w:marTop w:val="0"/>
                  <w:marBottom w:val="0"/>
                  <w:divBdr>
                    <w:top w:val="none" w:sz="0" w:space="0" w:color="auto"/>
                    <w:left w:val="none" w:sz="0" w:space="0" w:color="auto"/>
                    <w:bottom w:val="none" w:sz="0" w:space="0" w:color="auto"/>
                    <w:right w:val="none" w:sz="0" w:space="0" w:color="auto"/>
                  </w:divBdr>
                </w:div>
                <w:div w:id="1750885947">
                  <w:marLeft w:val="0"/>
                  <w:marRight w:val="0"/>
                  <w:marTop w:val="0"/>
                  <w:marBottom w:val="0"/>
                  <w:divBdr>
                    <w:top w:val="none" w:sz="0" w:space="0" w:color="auto"/>
                    <w:left w:val="none" w:sz="0" w:space="0" w:color="auto"/>
                    <w:bottom w:val="none" w:sz="0" w:space="0" w:color="auto"/>
                    <w:right w:val="none" w:sz="0" w:space="0" w:color="auto"/>
                  </w:divBdr>
                </w:div>
                <w:div w:id="24448983">
                  <w:marLeft w:val="0"/>
                  <w:marRight w:val="0"/>
                  <w:marTop w:val="0"/>
                  <w:marBottom w:val="0"/>
                  <w:divBdr>
                    <w:top w:val="none" w:sz="0" w:space="0" w:color="auto"/>
                    <w:left w:val="none" w:sz="0" w:space="0" w:color="auto"/>
                    <w:bottom w:val="none" w:sz="0" w:space="0" w:color="auto"/>
                    <w:right w:val="none" w:sz="0" w:space="0" w:color="auto"/>
                  </w:divBdr>
                </w:div>
                <w:div w:id="867832720">
                  <w:marLeft w:val="0"/>
                  <w:marRight w:val="0"/>
                  <w:marTop w:val="0"/>
                  <w:marBottom w:val="0"/>
                  <w:divBdr>
                    <w:top w:val="none" w:sz="0" w:space="0" w:color="auto"/>
                    <w:left w:val="none" w:sz="0" w:space="0" w:color="auto"/>
                    <w:bottom w:val="none" w:sz="0" w:space="0" w:color="auto"/>
                    <w:right w:val="none" w:sz="0" w:space="0" w:color="auto"/>
                  </w:divBdr>
                </w:div>
                <w:div w:id="621694177">
                  <w:marLeft w:val="0"/>
                  <w:marRight w:val="0"/>
                  <w:marTop w:val="0"/>
                  <w:marBottom w:val="0"/>
                  <w:divBdr>
                    <w:top w:val="none" w:sz="0" w:space="0" w:color="auto"/>
                    <w:left w:val="none" w:sz="0" w:space="0" w:color="auto"/>
                    <w:bottom w:val="none" w:sz="0" w:space="0" w:color="auto"/>
                    <w:right w:val="none" w:sz="0" w:space="0" w:color="auto"/>
                  </w:divBdr>
                </w:div>
                <w:div w:id="1174568814">
                  <w:marLeft w:val="0"/>
                  <w:marRight w:val="0"/>
                  <w:marTop w:val="0"/>
                  <w:marBottom w:val="0"/>
                  <w:divBdr>
                    <w:top w:val="none" w:sz="0" w:space="0" w:color="auto"/>
                    <w:left w:val="none" w:sz="0" w:space="0" w:color="auto"/>
                    <w:bottom w:val="none" w:sz="0" w:space="0" w:color="auto"/>
                    <w:right w:val="none" w:sz="0" w:space="0" w:color="auto"/>
                  </w:divBdr>
                </w:div>
                <w:div w:id="212347598">
                  <w:marLeft w:val="0"/>
                  <w:marRight w:val="0"/>
                  <w:marTop w:val="0"/>
                  <w:marBottom w:val="0"/>
                  <w:divBdr>
                    <w:top w:val="none" w:sz="0" w:space="0" w:color="auto"/>
                    <w:left w:val="none" w:sz="0" w:space="0" w:color="auto"/>
                    <w:bottom w:val="none" w:sz="0" w:space="0" w:color="auto"/>
                    <w:right w:val="none" w:sz="0" w:space="0" w:color="auto"/>
                  </w:divBdr>
                </w:div>
                <w:div w:id="724524306">
                  <w:marLeft w:val="0"/>
                  <w:marRight w:val="0"/>
                  <w:marTop w:val="0"/>
                  <w:marBottom w:val="0"/>
                  <w:divBdr>
                    <w:top w:val="none" w:sz="0" w:space="0" w:color="auto"/>
                    <w:left w:val="none" w:sz="0" w:space="0" w:color="auto"/>
                    <w:bottom w:val="none" w:sz="0" w:space="0" w:color="auto"/>
                    <w:right w:val="none" w:sz="0" w:space="0" w:color="auto"/>
                  </w:divBdr>
                </w:div>
                <w:div w:id="982004598">
                  <w:marLeft w:val="0"/>
                  <w:marRight w:val="0"/>
                  <w:marTop w:val="0"/>
                  <w:marBottom w:val="0"/>
                  <w:divBdr>
                    <w:top w:val="none" w:sz="0" w:space="0" w:color="auto"/>
                    <w:left w:val="none" w:sz="0" w:space="0" w:color="auto"/>
                    <w:bottom w:val="none" w:sz="0" w:space="0" w:color="auto"/>
                    <w:right w:val="none" w:sz="0" w:space="0" w:color="auto"/>
                  </w:divBdr>
                </w:div>
                <w:div w:id="1504317264">
                  <w:marLeft w:val="0"/>
                  <w:marRight w:val="0"/>
                  <w:marTop w:val="0"/>
                  <w:marBottom w:val="0"/>
                  <w:divBdr>
                    <w:top w:val="none" w:sz="0" w:space="0" w:color="auto"/>
                    <w:left w:val="none" w:sz="0" w:space="0" w:color="auto"/>
                    <w:bottom w:val="none" w:sz="0" w:space="0" w:color="auto"/>
                    <w:right w:val="none" w:sz="0" w:space="0" w:color="auto"/>
                  </w:divBdr>
                </w:div>
                <w:div w:id="592520153">
                  <w:marLeft w:val="0"/>
                  <w:marRight w:val="0"/>
                  <w:marTop w:val="0"/>
                  <w:marBottom w:val="0"/>
                  <w:divBdr>
                    <w:top w:val="none" w:sz="0" w:space="0" w:color="auto"/>
                    <w:left w:val="none" w:sz="0" w:space="0" w:color="auto"/>
                    <w:bottom w:val="none" w:sz="0" w:space="0" w:color="auto"/>
                    <w:right w:val="none" w:sz="0" w:space="0" w:color="auto"/>
                  </w:divBdr>
                </w:div>
                <w:div w:id="310326210">
                  <w:marLeft w:val="0"/>
                  <w:marRight w:val="0"/>
                  <w:marTop w:val="0"/>
                  <w:marBottom w:val="0"/>
                  <w:divBdr>
                    <w:top w:val="none" w:sz="0" w:space="0" w:color="auto"/>
                    <w:left w:val="none" w:sz="0" w:space="0" w:color="auto"/>
                    <w:bottom w:val="none" w:sz="0" w:space="0" w:color="auto"/>
                    <w:right w:val="none" w:sz="0" w:space="0" w:color="auto"/>
                  </w:divBdr>
                </w:div>
                <w:div w:id="1228305206">
                  <w:marLeft w:val="0"/>
                  <w:marRight w:val="0"/>
                  <w:marTop w:val="0"/>
                  <w:marBottom w:val="0"/>
                  <w:divBdr>
                    <w:top w:val="none" w:sz="0" w:space="0" w:color="auto"/>
                    <w:left w:val="none" w:sz="0" w:space="0" w:color="auto"/>
                    <w:bottom w:val="none" w:sz="0" w:space="0" w:color="auto"/>
                    <w:right w:val="none" w:sz="0" w:space="0" w:color="auto"/>
                  </w:divBdr>
                </w:div>
                <w:div w:id="1130322424">
                  <w:marLeft w:val="0"/>
                  <w:marRight w:val="0"/>
                  <w:marTop w:val="0"/>
                  <w:marBottom w:val="0"/>
                  <w:divBdr>
                    <w:top w:val="none" w:sz="0" w:space="0" w:color="auto"/>
                    <w:left w:val="none" w:sz="0" w:space="0" w:color="auto"/>
                    <w:bottom w:val="none" w:sz="0" w:space="0" w:color="auto"/>
                    <w:right w:val="none" w:sz="0" w:space="0" w:color="auto"/>
                  </w:divBdr>
                </w:div>
                <w:div w:id="151140065">
                  <w:marLeft w:val="0"/>
                  <w:marRight w:val="0"/>
                  <w:marTop w:val="0"/>
                  <w:marBottom w:val="0"/>
                  <w:divBdr>
                    <w:top w:val="none" w:sz="0" w:space="0" w:color="auto"/>
                    <w:left w:val="none" w:sz="0" w:space="0" w:color="auto"/>
                    <w:bottom w:val="none" w:sz="0" w:space="0" w:color="auto"/>
                    <w:right w:val="none" w:sz="0" w:space="0" w:color="auto"/>
                  </w:divBdr>
                </w:div>
                <w:div w:id="842160962">
                  <w:marLeft w:val="0"/>
                  <w:marRight w:val="0"/>
                  <w:marTop w:val="0"/>
                  <w:marBottom w:val="0"/>
                  <w:divBdr>
                    <w:top w:val="none" w:sz="0" w:space="0" w:color="auto"/>
                    <w:left w:val="none" w:sz="0" w:space="0" w:color="auto"/>
                    <w:bottom w:val="none" w:sz="0" w:space="0" w:color="auto"/>
                    <w:right w:val="none" w:sz="0" w:space="0" w:color="auto"/>
                  </w:divBdr>
                </w:div>
                <w:div w:id="1150632184">
                  <w:marLeft w:val="0"/>
                  <w:marRight w:val="0"/>
                  <w:marTop w:val="0"/>
                  <w:marBottom w:val="0"/>
                  <w:divBdr>
                    <w:top w:val="none" w:sz="0" w:space="0" w:color="auto"/>
                    <w:left w:val="none" w:sz="0" w:space="0" w:color="auto"/>
                    <w:bottom w:val="none" w:sz="0" w:space="0" w:color="auto"/>
                    <w:right w:val="none" w:sz="0" w:space="0" w:color="auto"/>
                  </w:divBdr>
                </w:div>
                <w:div w:id="1698775475">
                  <w:marLeft w:val="0"/>
                  <w:marRight w:val="0"/>
                  <w:marTop w:val="0"/>
                  <w:marBottom w:val="0"/>
                  <w:divBdr>
                    <w:top w:val="none" w:sz="0" w:space="0" w:color="auto"/>
                    <w:left w:val="none" w:sz="0" w:space="0" w:color="auto"/>
                    <w:bottom w:val="none" w:sz="0" w:space="0" w:color="auto"/>
                    <w:right w:val="none" w:sz="0" w:space="0" w:color="auto"/>
                  </w:divBdr>
                </w:div>
                <w:div w:id="1290041934">
                  <w:marLeft w:val="0"/>
                  <w:marRight w:val="0"/>
                  <w:marTop w:val="0"/>
                  <w:marBottom w:val="0"/>
                  <w:divBdr>
                    <w:top w:val="none" w:sz="0" w:space="0" w:color="auto"/>
                    <w:left w:val="none" w:sz="0" w:space="0" w:color="auto"/>
                    <w:bottom w:val="none" w:sz="0" w:space="0" w:color="auto"/>
                    <w:right w:val="none" w:sz="0" w:space="0" w:color="auto"/>
                  </w:divBdr>
                </w:div>
                <w:div w:id="663313218">
                  <w:marLeft w:val="0"/>
                  <w:marRight w:val="0"/>
                  <w:marTop w:val="0"/>
                  <w:marBottom w:val="0"/>
                  <w:divBdr>
                    <w:top w:val="none" w:sz="0" w:space="0" w:color="auto"/>
                    <w:left w:val="none" w:sz="0" w:space="0" w:color="auto"/>
                    <w:bottom w:val="none" w:sz="0" w:space="0" w:color="auto"/>
                    <w:right w:val="none" w:sz="0" w:space="0" w:color="auto"/>
                  </w:divBdr>
                </w:div>
                <w:div w:id="1615407752">
                  <w:marLeft w:val="0"/>
                  <w:marRight w:val="0"/>
                  <w:marTop w:val="0"/>
                  <w:marBottom w:val="0"/>
                  <w:divBdr>
                    <w:top w:val="none" w:sz="0" w:space="0" w:color="auto"/>
                    <w:left w:val="none" w:sz="0" w:space="0" w:color="auto"/>
                    <w:bottom w:val="none" w:sz="0" w:space="0" w:color="auto"/>
                    <w:right w:val="none" w:sz="0" w:space="0" w:color="auto"/>
                  </w:divBdr>
                </w:div>
                <w:div w:id="1681279191">
                  <w:marLeft w:val="0"/>
                  <w:marRight w:val="0"/>
                  <w:marTop w:val="0"/>
                  <w:marBottom w:val="0"/>
                  <w:divBdr>
                    <w:top w:val="none" w:sz="0" w:space="0" w:color="auto"/>
                    <w:left w:val="none" w:sz="0" w:space="0" w:color="auto"/>
                    <w:bottom w:val="none" w:sz="0" w:space="0" w:color="auto"/>
                    <w:right w:val="none" w:sz="0" w:space="0" w:color="auto"/>
                  </w:divBdr>
                </w:div>
                <w:div w:id="2012222155">
                  <w:marLeft w:val="0"/>
                  <w:marRight w:val="0"/>
                  <w:marTop w:val="0"/>
                  <w:marBottom w:val="0"/>
                  <w:divBdr>
                    <w:top w:val="none" w:sz="0" w:space="0" w:color="auto"/>
                    <w:left w:val="none" w:sz="0" w:space="0" w:color="auto"/>
                    <w:bottom w:val="none" w:sz="0" w:space="0" w:color="auto"/>
                    <w:right w:val="none" w:sz="0" w:space="0" w:color="auto"/>
                  </w:divBdr>
                </w:div>
                <w:div w:id="989822969">
                  <w:marLeft w:val="0"/>
                  <w:marRight w:val="0"/>
                  <w:marTop w:val="0"/>
                  <w:marBottom w:val="0"/>
                  <w:divBdr>
                    <w:top w:val="none" w:sz="0" w:space="0" w:color="auto"/>
                    <w:left w:val="none" w:sz="0" w:space="0" w:color="auto"/>
                    <w:bottom w:val="none" w:sz="0" w:space="0" w:color="auto"/>
                    <w:right w:val="none" w:sz="0" w:space="0" w:color="auto"/>
                  </w:divBdr>
                </w:div>
                <w:div w:id="399838781">
                  <w:marLeft w:val="0"/>
                  <w:marRight w:val="0"/>
                  <w:marTop w:val="0"/>
                  <w:marBottom w:val="0"/>
                  <w:divBdr>
                    <w:top w:val="none" w:sz="0" w:space="0" w:color="auto"/>
                    <w:left w:val="none" w:sz="0" w:space="0" w:color="auto"/>
                    <w:bottom w:val="none" w:sz="0" w:space="0" w:color="auto"/>
                    <w:right w:val="none" w:sz="0" w:space="0" w:color="auto"/>
                  </w:divBdr>
                </w:div>
                <w:div w:id="1134757613">
                  <w:marLeft w:val="0"/>
                  <w:marRight w:val="0"/>
                  <w:marTop w:val="0"/>
                  <w:marBottom w:val="0"/>
                  <w:divBdr>
                    <w:top w:val="none" w:sz="0" w:space="0" w:color="auto"/>
                    <w:left w:val="none" w:sz="0" w:space="0" w:color="auto"/>
                    <w:bottom w:val="none" w:sz="0" w:space="0" w:color="auto"/>
                    <w:right w:val="none" w:sz="0" w:space="0" w:color="auto"/>
                  </w:divBdr>
                </w:div>
                <w:div w:id="294726068">
                  <w:marLeft w:val="0"/>
                  <w:marRight w:val="0"/>
                  <w:marTop w:val="0"/>
                  <w:marBottom w:val="0"/>
                  <w:divBdr>
                    <w:top w:val="none" w:sz="0" w:space="0" w:color="auto"/>
                    <w:left w:val="none" w:sz="0" w:space="0" w:color="auto"/>
                    <w:bottom w:val="none" w:sz="0" w:space="0" w:color="auto"/>
                    <w:right w:val="none" w:sz="0" w:space="0" w:color="auto"/>
                  </w:divBdr>
                </w:div>
                <w:div w:id="1224171527">
                  <w:marLeft w:val="0"/>
                  <w:marRight w:val="0"/>
                  <w:marTop w:val="0"/>
                  <w:marBottom w:val="0"/>
                  <w:divBdr>
                    <w:top w:val="none" w:sz="0" w:space="0" w:color="auto"/>
                    <w:left w:val="none" w:sz="0" w:space="0" w:color="auto"/>
                    <w:bottom w:val="none" w:sz="0" w:space="0" w:color="auto"/>
                    <w:right w:val="none" w:sz="0" w:space="0" w:color="auto"/>
                  </w:divBdr>
                </w:div>
                <w:div w:id="355079024">
                  <w:marLeft w:val="0"/>
                  <w:marRight w:val="0"/>
                  <w:marTop w:val="0"/>
                  <w:marBottom w:val="0"/>
                  <w:divBdr>
                    <w:top w:val="none" w:sz="0" w:space="0" w:color="auto"/>
                    <w:left w:val="none" w:sz="0" w:space="0" w:color="auto"/>
                    <w:bottom w:val="none" w:sz="0" w:space="0" w:color="auto"/>
                    <w:right w:val="none" w:sz="0" w:space="0" w:color="auto"/>
                  </w:divBdr>
                </w:div>
                <w:div w:id="768742542">
                  <w:marLeft w:val="0"/>
                  <w:marRight w:val="0"/>
                  <w:marTop w:val="0"/>
                  <w:marBottom w:val="0"/>
                  <w:divBdr>
                    <w:top w:val="none" w:sz="0" w:space="0" w:color="auto"/>
                    <w:left w:val="none" w:sz="0" w:space="0" w:color="auto"/>
                    <w:bottom w:val="none" w:sz="0" w:space="0" w:color="auto"/>
                    <w:right w:val="none" w:sz="0" w:space="0" w:color="auto"/>
                  </w:divBdr>
                </w:div>
                <w:div w:id="1955087642">
                  <w:marLeft w:val="0"/>
                  <w:marRight w:val="0"/>
                  <w:marTop w:val="0"/>
                  <w:marBottom w:val="0"/>
                  <w:divBdr>
                    <w:top w:val="none" w:sz="0" w:space="0" w:color="auto"/>
                    <w:left w:val="none" w:sz="0" w:space="0" w:color="auto"/>
                    <w:bottom w:val="none" w:sz="0" w:space="0" w:color="auto"/>
                    <w:right w:val="none" w:sz="0" w:space="0" w:color="auto"/>
                  </w:divBdr>
                </w:div>
                <w:div w:id="1839148353">
                  <w:marLeft w:val="0"/>
                  <w:marRight w:val="0"/>
                  <w:marTop w:val="0"/>
                  <w:marBottom w:val="0"/>
                  <w:divBdr>
                    <w:top w:val="none" w:sz="0" w:space="0" w:color="auto"/>
                    <w:left w:val="none" w:sz="0" w:space="0" w:color="auto"/>
                    <w:bottom w:val="none" w:sz="0" w:space="0" w:color="auto"/>
                    <w:right w:val="none" w:sz="0" w:space="0" w:color="auto"/>
                  </w:divBdr>
                </w:div>
                <w:div w:id="1609963640">
                  <w:marLeft w:val="0"/>
                  <w:marRight w:val="0"/>
                  <w:marTop w:val="0"/>
                  <w:marBottom w:val="0"/>
                  <w:divBdr>
                    <w:top w:val="none" w:sz="0" w:space="0" w:color="auto"/>
                    <w:left w:val="none" w:sz="0" w:space="0" w:color="auto"/>
                    <w:bottom w:val="none" w:sz="0" w:space="0" w:color="auto"/>
                    <w:right w:val="none" w:sz="0" w:space="0" w:color="auto"/>
                  </w:divBdr>
                </w:div>
                <w:div w:id="988511109">
                  <w:marLeft w:val="0"/>
                  <w:marRight w:val="0"/>
                  <w:marTop w:val="0"/>
                  <w:marBottom w:val="0"/>
                  <w:divBdr>
                    <w:top w:val="none" w:sz="0" w:space="0" w:color="auto"/>
                    <w:left w:val="none" w:sz="0" w:space="0" w:color="auto"/>
                    <w:bottom w:val="none" w:sz="0" w:space="0" w:color="auto"/>
                    <w:right w:val="none" w:sz="0" w:space="0" w:color="auto"/>
                  </w:divBdr>
                </w:div>
                <w:div w:id="116027411">
                  <w:marLeft w:val="0"/>
                  <w:marRight w:val="0"/>
                  <w:marTop w:val="0"/>
                  <w:marBottom w:val="0"/>
                  <w:divBdr>
                    <w:top w:val="none" w:sz="0" w:space="0" w:color="auto"/>
                    <w:left w:val="none" w:sz="0" w:space="0" w:color="auto"/>
                    <w:bottom w:val="none" w:sz="0" w:space="0" w:color="auto"/>
                    <w:right w:val="none" w:sz="0" w:space="0" w:color="auto"/>
                  </w:divBdr>
                </w:div>
                <w:div w:id="946035484">
                  <w:marLeft w:val="0"/>
                  <w:marRight w:val="0"/>
                  <w:marTop w:val="0"/>
                  <w:marBottom w:val="0"/>
                  <w:divBdr>
                    <w:top w:val="none" w:sz="0" w:space="0" w:color="auto"/>
                    <w:left w:val="none" w:sz="0" w:space="0" w:color="auto"/>
                    <w:bottom w:val="none" w:sz="0" w:space="0" w:color="auto"/>
                    <w:right w:val="none" w:sz="0" w:space="0" w:color="auto"/>
                  </w:divBdr>
                </w:div>
                <w:div w:id="837892841">
                  <w:marLeft w:val="0"/>
                  <w:marRight w:val="0"/>
                  <w:marTop w:val="0"/>
                  <w:marBottom w:val="0"/>
                  <w:divBdr>
                    <w:top w:val="none" w:sz="0" w:space="0" w:color="auto"/>
                    <w:left w:val="none" w:sz="0" w:space="0" w:color="auto"/>
                    <w:bottom w:val="none" w:sz="0" w:space="0" w:color="auto"/>
                    <w:right w:val="none" w:sz="0" w:space="0" w:color="auto"/>
                  </w:divBdr>
                </w:div>
              </w:divsChild>
            </w:div>
            <w:div w:id="496773174">
              <w:marLeft w:val="0"/>
              <w:marRight w:val="0"/>
              <w:marTop w:val="0"/>
              <w:marBottom w:val="0"/>
              <w:divBdr>
                <w:top w:val="none" w:sz="0" w:space="0" w:color="auto"/>
                <w:left w:val="none" w:sz="0" w:space="0" w:color="auto"/>
                <w:bottom w:val="none" w:sz="0" w:space="0" w:color="auto"/>
                <w:right w:val="none" w:sz="0" w:space="0" w:color="auto"/>
              </w:divBdr>
              <w:divsChild>
                <w:div w:id="1326546159">
                  <w:marLeft w:val="0"/>
                  <w:marRight w:val="0"/>
                  <w:marTop w:val="0"/>
                  <w:marBottom w:val="0"/>
                  <w:divBdr>
                    <w:top w:val="none" w:sz="0" w:space="0" w:color="auto"/>
                    <w:left w:val="none" w:sz="0" w:space="0" w:color="auto"/>
                    <w:bottom w:val="none" w:sz="0" w:space="0" w:color="auto"/>
                    <w:right w:val="none" w:sz="0" w:space="0" w:color="auto"/>
                  </w:divBdr>
                </w:div>
                <w:div w:id="792675102">
                  <w:marLeft w:val="0"/>
                  <w:marRight w:val="0"/>
                  <w:marTop w:val="0"/>
                  <w:marBottom w:val="0"/>
                  <w:divBdr>
                    <w:top w:val="none" w:sz="0" w:space="0" w:color="auto"/>
                    <w:left w:val="none" w:sz="0" w:space="0" w:color="auto"/>
                    <w:bottom w:val="none" w:sz="0" w:space="0" w:color="auto"/>
                    <w:right w:val="none" w:sz="0" w:space="0" w:color="auto"/>
                  </w:divBdr>
                </w:div>
                <w:div w:id="1508402323">
                  <w:marLeft w:val="0"/>
                  <w:marRight w:val="0"/>
                  <w:marTop w:val="0"/>
                  <w:marBottom w:val="0"/>
                  <w:divBdr>
                    <w:top w:val="none" w:sz="0" w:space="0" w:color="auto"/>
                    <w:left w:val="none" w:sz="0" w:space="0" w:color="auto"/>
                    <w:bottom w:val="none" w:sz="0" w:space="0" w:color="auto"/>
                    <w:right w:val="none" w:sz="0" w:space="0" w:color="auto"/>
                  </w:divBdr>
                </w:div>
                <w:div w:id="1357345993">
                  <w:marLeft w:val="0"/>
                  <w:marRight w:val="0"/>
                  <w:marTop w:val="0"/>
                  <w:marBottom w:val="0"/>
                  <w:divBdr>
                    <w:top w:val="none" w:sz="0" w:space="0" w:color="auto"/>
                    <w:left w:val="none" w:sz="0" w:space="0" w:color="auto"/>
                    <w:bottom w:val="none" w:sz="0" w:space="0" w:color="auto"/>
                    <w:right w:val="none" w:sz="0" w:space="0" w:color="auto"/>
                  </w:divBdr>
                </w:div>
                <w:div w:id="768352349">
                  <w:marLeft w:val="0"/>
                  <w:marRight w:val="0"/>
                  <w:marTop w:val="0"/>
                  <w:marBottom w:val="0"/>
                  <w:divBdr>
                    <w:top w:val="none" w:sz="0" w:space="0" w:color="auto"/>
                    <w:left w:val="none" w:sz="0" w:space="0" w:color="auto"/>
                    <w:bottom w:val="none" w:sz="0" w:space="0" w:color="auto"/>
                    <w:right w:val="none" w:sz="0" w:space="0" w:color="auto"/>
                  </w:divBdr>
                </w:div>
                <w:div w:id="550731414">
                  <w:marLeft w:val="0"/>
                  <w:marRight w:val="0"/>
                  <w:marTop w:val="0"/>
                  <w:marBottom w:val="0"/>
                  <w:divBdr>
                    <w:top w:val="none" w:sz="0" w:space="0" w:color="auto"/>
                    <w:left w:val="none" w:sz="0" w:space="0" w:color="auto"/>
                    <w:bottom w:val="none" w:sz="0" w:space="0" w:color="auto"/>
                    <w:right w:val="none" w:sz="0" w:space="0" w:color="auto"/>
                  </w:divBdr>
                </w:div>
                <w:div w:id="1093282907">
                  <w:marLeft w:val="0"/>
                  <w:marRight w:val="0"/>
                  <w:marTop w:val="0"/>
                  <w:marBottom w:val="0"/>
                  <w:divBdr>
                    <w:top w:val="none" w:sz="0" w:space="0" w:color="auto"/>
                    <w:left w:val="none" w:sz="0" w:space="0" w:color="auto"/>
                    <w:bottom w:val="none" w:sz="0" w:space="0" w:color="auto"/>
                    <w:right w:val="none" w:sz="0" w:space="0" w:color="auto"/>
                  </w:divBdr>
                </w:div>
                <w:div w:id="1858889596">
                  <w:marLeft w:val="0"/>
                  <w:marRight w:val="0"/>
                  <w:marTop w:val="0"/>
                  <w:marBottom w:val="0"/>
                  <w:divBdr>
                    <w:top w:val="none" w:sz="0" w:space="0" w:color="auto"/>
                    <w:left w:val="none" w:sz="0" w:space="0" w:color="auto"/>
                    <w:bottom w:val="none" w:sz="0" w:space="0" w:color="auto"/>
                    <w:right w:val="none" w:sz="0" w:space="0" w:color="auto"/>
                  </w:divBdr>
                </w:div>
                <w:div w:id="694582048">
                  <w:marLeft w:val="0"/>
                  <w:marRight w:val="0"/>
                  <w:marTop w:val="0"/>
                  <w:marBottom w:val="0"/>
                  <w:divBdr>
                    <w:top w:val="none" w:sz="0" w:space="0" w:color="auto"/>
                    <w:left w:val="none" w:sz="0" w:space="0" w:color="auto"/>
                    <w:bottom w:val="none" w:sz="0" w:space="0" w:color="auto"/>
                    <w:right w:val="none" w:sz="0" w:space="0" w:color="auto"/>
                  </w:divBdr>
                </w:div>
                <w:div w:id="1925845030">
                  <w:marLeft w:val="0"/>
                  <w:marRight w:val="0"/>
                  <w:marTop w:val="0"/>
                  <w:marBottom w:val="0"/>
                  <w:divBdr>
                    <w:top w:val="none" w:sz="0" w:space="0" w:color="auto"/>
                    <w:left w:val="none" w:sz="0" w:space="0" w:color="auto"/>
                    <w:bottom w:val="none" w:sz="0" w:space="0" w:color="auto"/>
                    <w:right w:val="none" w:sz="0" w:space="0" w:color="auto"/>
                  </w:divBdr>
                </w:div>
                <w:div w:id="657148142">
                  <w:marLeft w:val="0"/>
                  <w:marRight w:val="0"/>
                  <w:marTop w:val="0"/>
                  <w:marBottom w:val="0"/>
                  <w:divBdr>
                    <w:top w:val="none" w:sz="0" w:space="0" w:color="auto"/>
                    <w:left w:val="none" w:sz="0" w:space="0" w:color="auto"/>
                    <w:bottom w:val="none" w:sz="0" w:space="0" w:color="auto"/>
                    <w:right w:val="none" w:sz="0" w:space="0" w:color="auto"/>
                  </w:divBdr>
                </w:div>
                <w:div w:id="1861310828">
                  <w:marLeft w:val="0"/>
                  <w:marRight w:val="0"/>
                  <w:marTop w:val="0"/>
                  <w:marBottom w:val="0"/>
                  <w:divBdr>
                    <w:top w:val="none" w:sz="0" w:space="0" w:color="auto"/>
                    <w:left w:val="none" w:sz="0" w:space="0" w:color="auto"/>
                    <w:bottom w:val="none" w:sz="0" w:space="0" w:color="auto"/>
                    <w:right w:val="none" w:sz="0" w:space="0" w:color="auto"/>
                  </w:divBdr>
                </w:div>
                <w:div w:id="1342008600">
                  <w:marLeft w:val="0"/>
                  <w:marRight w:val="0"/>
                  <w:marTop w:val="0"/>
                  <w:marBottom w:val="0"/>
                  <w:divBdr>
                    <w:top w:val="none" w:sz="0" w:space="0" w:color="auto"/>
                    <w:left w:val="none" w:sz="0" w:space="0" w:color="auto"/>
                    <w:bottom w:val="none" w:sz="0" w:space="0" w:color="auto"/>
                    <w:right w:val="none" w:sz="0" w:space="0" w:color="auto"/>
                  </w:divBdr>
                </w:div>
                <w:div w:id="105394623">
                  <w:marLeft w:val="0"/>
                  <w:marRight w:val="0"/>
                  <w:marTop w:val="0"/>
                  <w:marBottom w:val="0"/>
                  <w:divBdr>
                    <w:top w:val="none" w:sz="0" w:space="0" w:color="auto"/>
                    <w:left w:val="none" w:sz="0" w:space="0" w:color="auto"/>
                    <w:bottom w:val="none" w:sz="0" w:space="0" w:color="auto"/>
                    <w:right w:val="none" w:sz="0" w:space="0" w:color="auto"/>
                  </w:divBdr>
                </w:div>
                <w:div w:id="959529858">
                  <w:marLeft w:val="0"/>
                  <w:marRight w:val="0"/>
                  <w:marTop w:val="0"/>
                  <w:marBottom w:val="0"/>
                  <w:divBdr>
                    <w:top w:val="none" w:sz="0" w:space="0" w:color="auto"/>
                    <w:left w:val="none" w:sz="0" w:space="0" w:color="auto"/>
                    <w:bottom w:val="none" w:sz="0" w:space="0" w:color="auto"/>
                    <w:right w:val="none" w:sz="0" w:space="0" w:color="auto"/>
                  </w:divBdr>
                </w:div>
                <w:div w:id="1008290745">
                  <w:marLeft w:val="0"/>
                  <w:marRight w:val="0"/>
                  <w:marTop w:val="0"/>
                  <w:marBottom w:val="0"/>
                  <w:divBdr>
                    <w:top w:val="none" w:sz="0" w:space="0" w:color="auto"/>
                    <w:left w:val="none" w:sz="0" w:space="0" w:color="auto"/>
                    <w:bottom w:val="none" w:sz="0" w:space="0" w:color="auto"/>
                    <w:right w:val="none" w:sz="0" w:space="0" w:color="auto"/>
                  </w:divBdr>
                </w:div>
                <w:div w:id="241261332">
                  <w:marLeft w:val="0"/>
                  <w:marRight w:val="0"/>
                  <w:marTop w:val="0"/>
                  <w:marBottom w:val="0"/>
                  <w:divBdr>
                    <w:top w:val="none" w:sz="0" w:space="0" w:color="auto"/>
                    <w:left w:val="none" w:sz="0" w:space="0" w:color="auto"/>
                    <w:bottom w:val="none" w:sz="0" w:space="0" w:color="auto"/>
                    <w:right w:val="none" w:sz="0" w:space="0" w:color="auto"/>
                  </w:divBdr>
                </w:div>
                <w:div w:id="3368110">
                  <w:marLeft w:val="0"/>
                  <w:marRight w:val="0"/>
                  <w:marTop w:val="0"/>
                  <w:marBottom w:val="0"/>
                  <w:divBdr>
                    <w:top w:val="none" w:sz="0" w:space="0" w:color="auto"/>
                    <w:left w:val="none" w:sz="0" w:space="0" w:color="auto"/>
                    <w:bottom w:val="none" w:sz="0" w:space="0" w:color="auto"/>
                    <w:right w:val="none" w:sz="0" w:space="0" w:color="auto"/>
                  </w:divBdr>
                </w:div>
                <w:div w:id="949625093">
                  <w:marLeft w:val="0"/>
                  <w:marRight w:val="0"/>
                  <w:marTop w:val="0"/>
                  <w:marBottom w:val="0"/>
                  <w:divBdr>
                    <w:top w:val="none" w:sz="0" w:space="0" w:color="auto"/>
                    <w:left w:val="none" w:sz="0" w:space="0" w:color="auto"/>
                    <w:bottom w:val="none" w:sz="0" w:space="0" w:color="auto"/>
                    <w:right w:val="none" w:sz="0" w:space="0" w:color="auto"/>
                  </w:divBdr>
                </w:div>
                <w:div w:id="1861048177">
                  <w:marLeft w:val="0"/>
                  <w:marRight w:val="0"/>
                  <w:marTop w:val="0"/>
                  <w:marBottom w:val="0"/>
                  <w:divBdr>
                    <w:top w:val="none" w:sz="0" w:space="0" w:color="auto"/>
                    <w:left w:val="none" w:sz="0" w:space="0" w:color="auto"/>
                    <w:bottom w:val="none" w:sz="0" w:space="0" w:color="auto"/>
                    <w:right w:val="none" w:sz="0" w:space="0" w:color="auto"/>
                  </w:divBdr>
                </w:div>
                <w:div w:id="141704228">
                  <w:marLeft w:val="0"/>
                  <w:marRight w:val="0"/>
                  <w:marTop w:val="0"/>
                  <w:marBottom w:val="0"/>
                  <w:divBdr>
                    <w:top w:val="none" w:sz="0" w:space="0" w:color="auto"/>
                    <w:left w:val="none" w:sz="0" w:space="0" w:color="auto"/>
                    <w:bottom w:val="none" w:sz="0" w:space="0" w:color="auto"/>
                    <w:right w:val="none" w:sz="0" w:space="0" w:color="auto"/>
                  </w:divBdr>
                </w:div>
                <w:div w:id="1083258977">
                  <w:marLeft w:val="0"/>
                  <w:marRight w:val="0"/>
                  <w:marTop w:val="0"/>
                  <w:marBottom w:val="0"/>
                  <w:divBdr>
                    <w:top w:val="none" w:sz="0" w:space="0" w:color="auto"/>
                    <w:left w:val="none" w:sz="0" w:space="0" w:color="auto"/>
                    <w:bottom w:val="none" w:sz="0" w:space="0" w:color="auto"/>
                    <w:right w:val="none" w:sz="0" w:space="0" w:color="auto"/>
                  </w:divBdr>
                </w:div>
                <w:div w:id="995229879">
                  <w:marLeft w:val="0"/>
                  <w:marRight w:val="0"/>
                  <w:marTop w:val="0"/>
                  <w:marBottom w:val="0"/>
                  <w:divBdr>
                    <w:top w:val="none" w:sz="0" w:space="0" w:color="auto"/>
                    <w:left w:val="none" w:sz="0" w:space="0" w:color="auto"/>
                    <w:bottom w:val="none" w:sz="0" w:space="0" w:color="auto"/>
                    <w:right w:val="none" w:sz="0" w:space="0" w:color="auto"/>
                  </w:divBdr>
                </w:div>
                <w:div w:id="310058074">
                  <w:marLeft w:val="0"/>
                  <w:marRight w:val="0"/>
                  <w:marTop w:val="0"/>
                  <w:marBottom w:val="0"/>
                  <w:divBdr>
                    <w:top w:val="none" w:sz="0" w:space="0" w:color="auto"/>
                    <w:left w:val="none" w:sz="0" w:space="0" w:color="auto"/>
                    <w:bottom w:val="none" w:sz="0" w:space="0" w:color="auto"/>
                    <w:right w:val="none" w:sz="0" w:space="0" w:color="auto"/>
                  </w:divBdr>
                </w:div>
                <w:div w:id="1747068004">
                  <w:marLeft w:val="0"/>
                  <w:marRight w:val="0"/>
                  <w:marTop w:val="0"/>
                  <w:marBottom w:val="0"/>
                  <w:divBdr>
                    <w:top w:val="none" w:sz="0" w:space="0" w:color="auto"/>
                    <w:left w:val="none" w:sz="0" w:space="0" w:color="auto"/>
                    <w:bottom w:val="none" w:sz="0" w:space="0" w:color="auto"/>
                    <w:right w:val="none" w:sz="0" w:space="0" w:color="auto"/>
                  </w:divBdr>
                </w:div>
                <w:div w:id="729305962">
                  <w:marLeft w:val="0"/>
                  <w:marRight w:val="0"/>
                  <w:marTop w:val="0"/>
                  <w:marBottom w:val="0"/>
                  <w:divBdr>
                    <w:top w:val="none" w:sz="0" w:space="0" w:color="auto"/>
                    <w:left w:val="none" w:sz="0" w:space="0" w:color="auto"/>
                    <w:bottom w:val="none" w:sz="0" w:space="0" w:color="auto"/>
                    <w:right w:val="none" w:sz="0" w:space="0" w:color="auto"/>
                  </w:divBdr>
                </w:div>
                <w:div w:id="1405764561">
                  <w:marLeft w:val="0"/>
                  <w:marRight w:val="0"/>
                  <w:marTop w:val="0"/>
                  <w:marBottom w:val="0"/>
                  <w:divBdr>
                    <w:top w:val="none" w:sz="0" w:space="0" w:color="auto"/>
                    <w:left w:val="none" w:sz="0" w:space="0" w:color="auto"/>
                    <w:bottom w:val="none" w:sz="0" w:space="0" w:color="auto"/>
                    <w:right w:val="none" w:sz="0" w:space="0" w:color="auto"/>
                  </w:divBdr>
                </w:div>
                <w:div w:id="1582255891">
                  <w:marLeft w:val="0"/>
                  <w:marRight w:val="0"/>
                  <w:marTop w:val="0"/>
                  <w:marBottom w:val="0"/>
                  <w:divBdr>
                    <w:top w:val="none" w:sz="0" w:space="0" w:color="auto"/>
                    <w:left w:val="none" w:sz="0" w:space="0" w:color="auto"/>
                    <w:bottom w:val="none" w:sz="0" w:space="0" w:color="auto"/>
                    <w:right w:val="none" w:sz="0" w:space="0" w:color="auto"/>
                  </w:divBdr>
                </w:div>
                <w:div w:id="1839539796">
                  <w:marLeft w:val="0"/>
                  <w:marRight w:val="0"/>
                  <w:marTop w:val="0"/>
                  <w:marBottom w:val="0"/>
                  <w:divBdr>
                    <w:top w:val="none" w:sz="0" w:space="0" w:color="auto"/>
                    <w:left w:val="none" w:sz="0" w:space="0" w:color="auto"/>
                    <w:bottom w:val="none" w:sz="0" w:space="0" w:color="auto"/>
                    <w:right w:val="none" w:sz="0" w:space="0" w:color="auto"/>
                  </w:divBdr>
                </w:div>
                <w:div w:id="88895944">
                  <w:marLeft w:val="0"/>
                  <w:marRight w:val="0"/>
                  <w:marTop w:val="0"/>
                  <w:marBottom w:val="0"/>
                  <w:divBdr>
                    <w:top w:val="none" w:sz="0" w:space="0" w:color="auto"/>
                    <w:left w:val="none" w:sz="0" w:space="0" w:color="auto"/>
                    <w:bottom w:val="none" w:sz="0" w:space="0" w:color="auto"/>
                    <w:right w:val="none" w:sz="0" w:space="0" w:color="auto"/>
                  </w:divBdr>
                </w:div>
                <w:div w:id="644550293">
                  <w:marLeft w:val="0"/>
                  <w:marRight w:val="0"/>
                  <w:marTop w:val="0"/>
                  <w:marBottom w:val="0"/>
                  <w:divBdr>
                    <w:top w:val="none" w:sz="0" w:space="0" w:color="auto"/>
                    <w:left w:val="none" w:sz="0" w:space="0" w:color="auto"/>
                    <w:bottom w:val="none" w:sz="0" w:space="0" w:color="auto"/>
                    <w:right w:val="none" w:sz="0" w:space="0" w:color="auto"/>
                  </w:divBdr>
                </w:div>
                <w:div w:id="1236817752">
                  <w:marLeft w:val="0"/>
                  <w:marRight w:val="0"/>
                  <w:marTop w:val="0"/>
                  <w:marBottom w:val="0"/>
                  <w:divBdr>
                    <w:top w:val="none" w:sz="0" w:space="0" w:color="auto"/>
                    <w:left w:val="none" w:sz="0" w:space="0" w:color="auto"/>
                    <w:bottom w:val="none" w:sz="0" w:space="0" w:color="auto"/>
                    <w:right w:val="none" w:sz="0" w:space="0" w:color="auto"/>
                  </w:divBdr>
                </w:div>
                <w:div w:id="1028680471">
                  <w:marLeft w:val="0"/>
                  <w:marRight w:val="0"/>
                  <w:marTop w:val="0"/>
                  <w:marBottom w:val="0"/>
                  <w:divBdr>
                    <w:top w:val="none" w:sz="0" w:space="0" w:color="auto"/>
                    <w:left w:val="none" w:sz="0" w:space="0" w:color="auto"/>
                    <w:bottom w:val="none" w:sz="0" w:space="0" w:color="auto"/>
                    <w:right w:val="none" w:sz="0" w:space="0" w:color="auto"/>
                  </w:divBdr>
                </w:div>
                <w:div w:id="2083210906">
                  <w:marLeft w:val="0"/>
                  <w:marRight w:val="0"/>
                  <w:marTop w:val="0"/>
                  <w:marBottom w:val="0"/>
                  <w:divBdr>
                    <w:top w:val="none" w:sz="0" w:space="0" w:color="auto"/>
                    <w:left w:val="none" w:sz="0" w:space="0" w:color="auto"/>
                    <w:bottom w:val="none" w:sz="0" w:space="0" w:color="auto"/>
                    <w:right w:val="none" w:sz="0" w:space="0" w:color="auto"/>
                  </w:divBdr>
                </w:div>
                <w:div w:id="878933711">
                  <w:marLeft w:val="0"/>
                  <w:marRight w:val="0"/>
                  <w:marTop w:val="0"/>
                  <w:marBottom w:val="0"/>
                  <w:divBdr>
                    <w:top w:val="none" w:sz="0" w:space="0" w:color="auto"/>
                    <w:left w:val="none" w:sz="0" w:space="0" w:color="auto"/>
                    <w:bottom w:val="none" w:sz="0" w:space="0" w:color="auto"/>
                    <w:right w:val="none" w:sz="0" w:space="0" w:color="auto"/>
                  </w:divBdr>
                </w:div>
                <w:div w:id="1778285618">
                  <w:marLeft w:val="0"/>
                  <w:marRight w:val="0"/>
                  <w:marTop w:val="0"/>
                  <w:marBottom w:val="0"/>
                  <w:divBdr>
                    <w:top w:val="none" w:sz="0" w:space="0" w:color="auto"/>
                    <w:left w:val="none" w:sz="0" w:space="0" w:color="auto"/>
                    <w:bottom w:val="none" w:sz="0" w:space="0" w:color="auto"/>
                    <w:right w:val="none" w:sz="0" w:space="0" w:color="auto"/>
                  </w:divBdr>
                </w:div>
                <w:div w:id="407313923">
                  <w:marLeft w:val="0"/>
                  <w:marRight w:val="0"/>
                  <w:marTop w:val="0"/>
                  <w:marBottom w:val="0"/>
                  <w:divBdr>
                    <w:top w:val="none" w:sz="0" w:space="0" w:color="auto"/>
                    <w:left w:val="none" w:sz="0" w:space="0" w:color="auto"/>
                    <w:bottom w:val="none" w:sz="0" w:space="0" w:color="auto"/>
                    <w:right w:val="none" w:sz="0" w:space="0" w:color="auto"/>
                  </w:divBdr>
                </w:div>
                <w:div w:id="692682205">
                  <w:marLeft w:val="0"/>
                  <w:marRight w:val="0"/>
                  <w:marTop w:val="0"/>
                  <w:marBottom w:val="0"/>
                  <w:divBdr>
                    <w:top w:val="none" w:sz="0" w:space="0" w:color="auto"/>
                    <w:left w:val="none" w:sz="0" w:space="0" w:color="auto"/>
                    <w:bottom w:val="none" w:sz="0" w:space="0" w:color="auto"/>
                    <w:right w:val="none" w:sz="0" w:space="0" w:color="auto"/>
                  </w:divBdr>
                </w:div>
                <w:div w:id="2051151632">
                  <w:marLeft w:val="0"/>
                  <w:marRight w:val="0"/>
                  <w:marTop w:val="0"/>
                  <w:marBottom w:val="0"/>
                  <w:divBdr>
                    <w:top w:val="none" w:sz="0" w:space="0" w:color="auto"/>
                    <w:left w:val="none" w:sz="0" w:space="0" w:color="auto"/>
                    <w:bottom w:val="none" w:sz="0" w:space="0" w:color="auto"/>
                    <w:right w:val="none" w:sz="0" w:space="0" w:color="auto"/>
                  </w:divBdr>
                </w:div>
                <w:div w:id="322047066">
                  <w:marLeft w:val="0"/>
                  <w:marRight w:val="0"/>
                  <w:marTop w:val="0"/>
                  <w:marBottom w:val="0"/>
                  <w:divBdr>
                    <w:top w:val="none" w:sz="0" w:space="0" w:color="auto"/>
                    <w:left w:val="none" w:sz="0" w:space="0" w:color="auto"/>
                    <w:bottom w:val="none" w:sz="0" w:space="0" w:color="auto"/>
                    <w:right w:val="none" w:sz="0" w:space="0" w:color="auto"/>
                  </w:divBdr>
                </w:div>
                <w:div w:id="1974677156">
                  <w:marLeft w:val="0"/>
                  <w:marRight w:val="0"/>
                  <w:marTop w:val="0"/>
                  <w:marBottom w:val="0"/>
                  <w:divBdr>
                    <w:top w:val="none" w:sz="0" w:space="0" w:color="auto"/>
                    <w:left w:val="none" w:sz="0" w:space="0" w:color="auto"/>
                    <w:bottom w:val="none" w:sz="0" w:space="0" w:color="auto"/>
                    <w:right w:val="none" w:sz="0" w:space="0" w:color="auto"/>
                  </w:divBdr>
                </w:div>
                <w:div w:id="1921331485">
                  <w:marLeft w:val="0"/>
                  <w:marRight w:val="0"/>
                  <w:marTop w:val="0"/>
                  <w:marBottom w:val="0"/>
                  <w:divBdr>
                    <w:top w:val="none" w:sz="0" w:space="0" w:color="auto"/>
                    <w:left w:val="none" w:sz="0" w:space="0" w:color="auto"/>
                    <w:bottom w:val="none" w:sz="0" w:space="0" w:color="auto"/>
                    <w:right w:val="none" w:sz="0" w:space="0" w:color="auto"/>
                  </w:divBdr>
                </w:div>
                <w:div w:id="1926456434">
                  <w:marLeft w:val="0"/>
                  <w:marRight w:val="0"/>
                  <w:marTop w:val="0"/>
                  <w:marBottom w:val="0"/>
                  <w:divBdr>
                    <w:top w:val="none" w:sz="0" w:space="0" w:color="auto"/>
                    <w:left w:val="none" w:sz="0" w:space="0" w:color="auto"/>
                    <w:bottom w:val="none" w:sz="0" w:space="0" w:color="auto"/>
                    <w:right w:val="none" w:sz="0" w:space="0" w:color="auto"/>
                  </w:divBdr>
                </w:div>
                <w:div w:id="1502357485">
                  <w:marLeft w:val="0"/>
                  <w:marRight w:val="0"/>
                  <w:marTop w:val="0"/>
                  <w:marBottom w:val="0"/>
                  <w:divBdr>
                    <w:top w:val="none" w:sz="0" w:space="0" w:color="auto"/>
                    <w:left w:val="none" w:sz="0" w:space="0" w:color="auto"/>
                    <w:bottom w:val="none" w:sz="0" w:space="0" w:color="auto"/>
                    <w:right w:val="none" w:sz="0" w:space="0" w:color="auto"/>
                  </w:divBdr>
                </w:div>
                <w:div w:id="869342678">
                  <w:marLeft w:val="0"/>
                  <w:marRight w:val="0"/>
                  <w:marTop w:val="0"/>
                  <w:marBottom w:val="0"/>
                  <w:divBdr>
                    <w:top w:val="none" w:sz="0" w:space="0" w:color="auto"/>
                    <w:left w:val="none" w:sz="0" w:space="0" w:color="auto"/>
                    <w:bottom w:val="none" w:sz="0" w:space="0" w:color="auto"/>
                    <w:right w:val="none" w:sz="0" w:space="0" w:color="auto"/>
                  </w:divBdr>
                </w:div>
                <w:div w:id="2118327083">
                  <w:marLeft w:val="0"/>
                  <w:marRight w:val="0"/>
                  <w:marTop w:val="0"/>
                  <w:marBottom w:val="0"/>
                  <w:divBdr>
                    <w:top w:val="none" w:sz="0" w:space="0" w:color="auto"/>
                    <w:left w:val="none" w:sz="0" w:space="0" w:color="auto"/>
                    <w:bottom w:val="none" w:sz="0" w:space="0" w:color="auto"/>
                    <w:right w:val="none" w:sz="0" w:space="0" w:color="auto"/>
                  </w:divBdr>
                </w:div>
                <w:div w:id="394012573">
                  <w:marLeft w:val="0"/>
                  <w:marRight w:val="0"/>
                  <w:marTop w:val="0"/>
                  <w:marBottom w:val="0"/>
                  <w:divBdr>
                    <w:top w:val="none" w:sz="0" w:space="0" w:color="auto"/>
                    <w:left w:val="none" w:sz="0" w:space="0" w:color="auto"/>
                    <w:bottom w:val="none" w:sz="0" w:space="0" w:color="auto"/>
                    <w:right w:val="none" w:sz="0" w:space="0" w:color="auto"/>
                  </w:divBdr>
                </w:div>
                <w:div w:id="1383289125">
                  <w:marLeft w:val="0"/>
                  <w:marRight w:val="0"/>
                  <w:marTop w:val="0"/>
                  <w:marBottom w:val="0"/>
                  <w:divBdr>
                    <w:top w:val="none" w:sz="0" w:space="0" w:color="auto"/>
                    <w:left w:val="none" w:sz="0" w:space="0" w:color="auto"/>
                    <w:bottom w:val="none" w:sz="0" w:space="0" w:color="auto"/>
                    <w:right w:val="none" w:sz="0" w:space="0" w:color="auto"/>
                  </w:divBdr>
                </w:div>
                <w:div w:id="2043628876">
                  <w:marLeft w:val="0"/>
                  <w:marRight w:val="0"/>
                  <w:marTop w:val="0"/>
                  <w:marBottom w:val="0"/>
                  <w:divBdr>
                    <w:top w:val="none" w:sz="0" w:space="0" w:color="auto"/>
                    <w:left w:val="none" w:sz="0" w:space="0" w:color="auto"/>
                    <w:bottom w:val="none" w:sz="0" w:space="0" w:color="auto"/>
                    <w:right w:val="none" w:sz="0" w:space="0" w:color="auto"/>
                  </w:divBdr>
                </w:div>
                <w:div w:id="1337808812">
                  <w:marLeft w:val="0"/>
                  <w:marRight w:val="0"/>
                  <w:marTop w:val="0"/>
                  <w:marBottom w:val="0"/>
                  <w:divBdr>
                    <w:top w:val="none" w:sz="0" w:space="0" w:color="auto"/>
                    <w:left w:val="none" w:sz="0" w:space="0" w:color="auto"/>
                    <w:bottom w:val="none" w:sz="0" w:space="0" w:color="auto"/>
                    <w:right w:val="none" w:sz="0" w:space="0" w:color="auto"/>
                  </w:divBdr>
                </w:div>
                <w:div w:id="858274123">
                  <w:marLeft w:val="0"/>
                  <w:marRight w:val="0"/>
                  <w:marTop w:val="0"/>
                  <w:marBottom w:val="0"/>
                  <w:divBdr>
                    <w:top w:val="none" w:sz="0" w:space="0" w:color="auto"/>
                    <w:left w:val="none" w:sz="0" w:space="0" w:color="auto"/>
                    <w:bottom w:val="none" w:sz="0" w:space="0" w:color="auto"/>
                    <w:right w:val="none" w:sz="0" w:space="0" w:color="auto"/>
                  </w:divBdr>
                </w:div>
                <w:div w:id="2077506733">
                  <w:marLeft w:val="0"/>
                  <w:marRight w:val="0"/>
                  <w:marTop w:val="0"/>
                  <w:marBottom w:val="0"/>
                  <w:divBdr>
                    <w:top w:val="none" w:sz="0" w:space="0" w:color="auto"/>
                    <w:left w:val="none" w:sz="0" w:space="0" w:color="auto"/>
                    <w:bottom w:val="none" w:sz="0" w:space="0" w:color="auto"/>
                    <w:right w:val="none" w:sz="0" w:space="0" w:color="auto"/>
                  </w:divBdr>
                </w:div>
                <w:div w:id="514003007">
                  <w:marLeft w:val="0"/>
                  <w:marRight w:val="0"/>
                  <w:marTop w:val="0"/>
                  <w:marBottom w:val="0"/>
                  <w:divBdr>
                    <w:top w:val="none" w:sz="0" w:space="0" w:color="auto"/>
                    <w:left w:val="none" w:sz="0" w:space="0" w:color="auto"/>
                    <w:bottom w:val="none" w:sz="0" w:space="0" w:color="auto"/>
                    <w:right w:val="none" w:sz="0" w:space="0" w:color="auto"/>
                  </w:divBdr>
                </w:div>
                <w:div w:id="314182325">
                  <w:marLeft w:val="0"/>
                  <w:marRight w:val="0"/>
                  <w:marTop w:val="0"/>
                  <w:marBottom w:val="0"/>
                  <w:divBdr>
                    <w:top w:val="none" w:sz="0" w:space="0" w:color="auto"/>
                    <w:left w:val="none" w:sz="0" w:space="0" w:color="auto"/>
                    <w:bottom w:val="none" w:sz="0" w:space="0" w:color="auto"/>
                    <w:right w:val="none" w:sz="0" w:space="0" w:color="auto"/>
                  </w:divBdr>
                </w:div>
                <w:div w:id="1391149738">
                  <w:marLeft w:val="0"/>
                  <w:marRight w:val="0"/>
                  <w:marTop w:val="0"/>
                  <w:marBottom w:val="0"/>
                  <w:divBdr>
                    <w:top w:val="none" w:sz="0" w:space="0" w:color="auto"/>
                    <w:left w:val="none" w:sz="0" w:space="0" w:color="auto"/>
                    <w:bottom w:val="none" w:sz="0" w:space="0" w:color="auto"/>
                    <w:right w:val="none" w:sz="0" w:space="0" w:color="auto"/>
                  </w:divBdr>
                </w:div>
                <w:div w:id="904296071">
                  <w:marLeft w:val="0"/>
                  <w:marRight w:val="0"/>
                  <w:marTop w:val="0"/>
                  <w:marBottom w:val="0"/>
                  <w:divBdr>
                    <w:top w:val="none" w:sz="0" w:space="0" w:color="auto"/>
                    <w:left w:val="none" w:sz="0" w:space="0" w:color="auto"/>
                    <w:bottom w:val="none" w:sz="0" w:space="0" w:color="auto"/>
                    <w:right w:val="none" w:sz="0" w:space="0" w:color="auto"/>
                  </w:divBdr>
                </w:div>
                <w:div w:id="794643578">
                  <w:marLeft w:val="0"/>
                  <w:marRight w:val="0"/>
                  <w:marTop w:val="0"/>
                  <w:marBottom w:val="0"/>
                  <w:divBdr>
                    <w:top w:val="none" w:sz="0" w:space="0" w:color="auto"/>
                    <w:left w:val="none" w:sz="0" w:space="0" w:color="auto"/>
                    <w:bottom w:val="none" w:sz="0" w:space="0" w:color="auto"/>
                    <w:right w:val="none" w:sz="0" w:space="0" w:color="auto"/>
                  </w:divBdr>
                </w:div>
                <w:div w:id="1622179421">
                  <w:marLeft w:val="0"/>
                  <w:marRight w:val="0"/>
                  <w:marTop w:val="0"/>
                  <w:marBottom w:val="0"/>
                  <w:divBdr>
                    <w:top w:val="none" w:sz="0" w:space="0" w:color="auto"/>
                    <w:left w:val="none" w:sz="0" w:space="0" w:color="auto"/>
                    <w:bottom w:val="none" w:sz="0" w:space="0" w:color="auto"/>
                    <w:right w:val="none" w:sz="0" w:space="0" w:color="auto"/>
                  </w:divBdr>
                </w:div>
                <w:div w:id="462432775">
                  <w:marLeft w:val="0"/>
                  <w:marRight w:val="0"/>
                  <w:marTop w:val="0"/>
                  <w:marBottom w:val="0"/>
                  <w:divBdr>
                    <w:top w:val="none" w:sz="0" w:space="0" w:color="auto"/>
                    <w:left w:val="none" w:sz="0" w:space="0" w:color="auto"/>
                    <w:bottom w:val="none" w:sz="0" w:space="0" w:color="auto"/>
                    <w:right w:val="none" w:sz="0" w:space="0" w:color="auto"/>
                  </w:divBdr>
                </w:div>
                <w:div w:id="1179808332">
                  <w:marLeft w:val="0"/>
                  <w:marRight w:val="0"/>
                  <w:marTop w:val="0"/>
                  <w:marBottom w:val="0"/>
                  <w:divBdr>
                    <w:top w:val="none" w:sz="0" w:space="0" w:color="auto"/>
                    <w:left w:val="none" w:sz="0" w:space="0" w:color="auto"/>
                    <w:bottom w:val="none" w:sz="0" w:space="0" w:color="auto"/>
                    <w:right w:val="none" w:sz="0" w:space="0" w:color="auto"/>
                  </w:divBdr>
                </w:div>
                <w:div w:id="896623029">
                  <w:marLeft w:val="0"/>
                  <w:marRight w:val="0"/>
                  <w:marTop w:val="0"/>
                  <w:marBottom w:val="0"/>
                  <w:divBdr>
                    <w:top w:val="none" w:sz="0" w:space="0" w:color="auto"/>
                    <w:left w:val="none" w:sz="0" w:space="0" w:color="auto"/>
                    <w:bottom w:val="none" w:sz="0" w:space="0" w:color="auto"/>
                    <w:right w:val="none" w:sz="0" w:space="0" w:color="auto"/>
                  </w:divBdr>
                </w:div>
                <w:div w:id="1123108705">
                  <w:marLeft w:val="0"/>
                  <w:marRight w:val="0"/>
                  <w:marTop w:val="0"/>
                  <w:marBottom w:val="0"/>
                  <w:divBdr>
                    <w:top w:val="none" w:sz="0" w:space="0" w:color="auto"/>
                    <w:left w:val="none" w:sz="0" w:space="0" w:color="auto"/>
                    <w:bottom w:val="none" w:sz="0" w:space="0" w:color="auto"/>
                    <w:right w:val="none" w:sz="0" w:space="0" w:color="auto"/>
                  </w:divBdr>
                </w:div>
                <w:div w:id="1457602304">
                  <w:marLeft w:val="0"/>
                  <w:marRight w:val="0"/>
                  <w:marTop w:val="0"/>
                  <w:marBottom w:val="0"/>
                  <w:divBdr>
                    <w:top w:val="none" w:sz="0" w:space="0" w:color="auto"/>
                    <w:left w:val="none" w:sz="0" w:space="0" w:color="auto"/>
                    <w:bottom w:val="none" w:sz="0" w:space="0" w:color="auto"/>
                    <w:right w:val="none" w:sz="0" w:space="0" w:color="auto"/>
                  </w:divBdr>
                </w:div>
                <w:div w:id="2146510428">
                  <w:marLeft w:val="0"/>
                  <w:marRight w:val="0"/>
                  <w:marTop w:val="0"/>
                  <w:marBottom w:val="0"/>
                  <w:divBdr>
                    <w:top w:val="none" w:sz="0" w:space="0" w:color="auto"/>
                    <w:left w:val="none" w:sz="0" w:space="0" w:color="auto"/>
                    <w:bottom w:val="none" w:sz="0" w:space="0" w:color="auto"/>
                    <w:right w:val="none" w:sz="0" w:space="0" w:color="auto"/>
                  </w:divBdr>
                </w:div>
                <w:div w:id="877157961">
                  <w:marLeft w:val="0"/>
                  <w:marRight w:val="0"/>
                  <w:marTop w:val="0"/>
                  <w:marBottom w:val="0"/>
                  <w:divBdr>
                    <w:top w:val="none" w:sz="0" w:space="0" w:color="auto"/>
                    <w:left w:val="none" w:sz="0" w:space="0" w:color="auto"/>
                    <w:bottom w:val="none" w:sz="0" w:space="0" w:color="auto"/>
                    <w:right w:val="none" w:sz="0" w:space="0" w:color="auto"/>
                  </w:divBdr>
                </w:div>
                <w:div w:id="813647859">
                  <w:marLeft w:val="0"/>
                  <w:marRight w:val="0"/>
                  <w:marTop w:val="0"/>
                  <w:marBottom w:val="0"/>
                  <w:divBdr>
                    <w:top w:val="none" w:sz="0" w:space="0" w:color="auto"/>
                    <w:left w:val="none" w:sz="0" w:space="0" w:color="auto"/>
                    <w:bottom w:val="none" w:sz="0" w:space="0" w:color="auto"/>
                    <w:right w:val="none" w:sz="0" w:space="0" w:color="auto"/>
                  </w:divBdr>
                </w:div>
                <w:div w:id="1547182247">
                  <w:marLeft w:val="0"/>
                  <w:marRight w:val="0"/>
                  <w:marTop w:val="0"/>
                  <w:marBottom w:val="0"/>
                  <w:divBdr>
                    <w:top w:val="none" w:sz="0" w:space="0" w:color="auto"/>
                    <w:left w:val="none" w:sz="0" w:space="0" w:color="auto"/>
                    <w:bottom w:val="none" w:sz="0" w:space="0" w:color="auto"/>
                    <w:right w:val="none" w:sz="0" w:space="0" w:color="auto"/>
                  </w:divBdr>
                </w:div>
                <w:div w:id="1491097833">
                  <w:marLeft w:val="0"/>
                  <w:marRight w:val="0"/>
                  <w:marTop w:val="0"/>
                  <w:marBottom w:val="0"/>
                  <w:divBdr>
                    <w:top w:val="none" w:sz="0" w:space="0" w:color="auto"/>
                    <w:left w:val="none" w:sz="0" w:space="0" w:color="auto"/>
                    <w:bottom w:val="none" w:sz="0" w:space="0" w:color="auto"/>
                    <w:right w:val="none" w:sz="0" w:space="0" w:color="auto"/>
                  </w:divBdr>
                </w:div>
                <w:div w:id="709233116">
                  <w:marLeft w:val="0"/>
                  <w:marRight w:val="0"/>
                  <w:marTop w:val="0"/>
                  <w:marBottom w:val="0"/>
                  <w:divBdr>
                    <w:top w:val="none" w:sz="0" w:space="0" w:color="auto"/>
                    <w:left w:val="none" w:sz="0" w:space="0" w:color="auto"/>
                    <w:bottom w:val="none" w:sz="0" w:space="0" w:color="auto"/>
                    <w:right w:val="none" w:sz="0" w:space="0" w:color="auto"/>
                  </w:divBdr>
                </w:div>
                <w:div w:id="611782813">
                  <w:marLeft w:val="0"/>
                  <w:marRight w:val="0"/>
                  <w:marTop w:val="0"/>
                  <w:marBottom w:val="0"/>
                  <w:divBdr>
                    <w:top w:val="none" w:sz="0" w:space="0" w:color="auto"/>
                    <w:left w:val="none" w:sz="0" w:space="0" w:color="auto"/>
                    <w:bottom w:val="none" w:sz="0" w:space="0" w:color="auto"/>
                    <w:right w:val="none" w:sz="0" w:space="0" w:color="auto"/>
                  </w:divBdr>
                </w:div>
                <w:div w:id="1974363819">
                  <w:marLeft w:val="0"/>
                  <w:marRight w:val="0"/>
                  <w:marTop w:val="0"/>
                  <w:marBottom w:val="0"/>
                  <w:divBdr>
                    <w:top w:val="none" w:sz="0" w:space="0" w:color="auto"/>
                    <w:left w:val="none" w:sz="0" w:space="0" w:color="auto"/>
                    <w:bottom w:val="none" w:sz="0" w:space="0" w:color="auto"/>
                    <w:right w:val="none" w:sz="0" w:space="0" w:color="auto"/>
                  </w:divBdr>
                </w:div>
                <w:div w:id="998925309">
                  <w:marLeft w:val="0"/>
                  <w:marRight w:val="0"/>
                  <w:marTop w:val="0"/>
                  <w:marBottom w:val="0"/>
                  <w:divBdr>
                    <w:top w:val="none" w:sz="0" w:space="0" w:color="auto"/>
                    <w:left w:val="none" w:sz="0" w:space="0" w:color="auto"/>
                    <w:bottom w:val="none" w:sz="0" w:space="0" w:color="auto"/>
                    <w:right w:val="none" w:sz="0" w:space="0" w:color="auto"/>
                  </w:divBdr>
                </w:div>
                <w:div w:id="2109691755">
                  <w:marLeft w:val="0"/>
                  <w:marRight w:val="0"/>
                  <w:marTop w:val="0"/>
                  <w:marBottom w:val="0"/>
                  <w:divBdr>
                    <w:top w:val="none" w:sz="0" w:space="0" w:color="auto"/>
                    <w:left w:val="none" w:sz="0" w:space="0" w:color="auto"/>
                    <w:bottom w:val="none" w:sz="0" w:space="0" w:color="auto"/>
                    <w:right w:val="none" w:sz="0" w:space="0" w:color="auto"/>
                  </w:divBdr>
                </w:div>
                <w:div w:id="1991713694">
                  <w:marLeft w:val="0"/>
                  <w:marRight w:val="0"/>
                  <w:marTop w:val="0"/>
                  <w:marBottom w:val="0"/>
                  <w:divBdr>
                    <w:top w:val="none" w:sz="0" w:space="0" w:color="auto"/>
                    <w:left w:val="none" w:sz="0" w:space="0" w:color="auto"/>
                    <w:bottom w:val="none" w:sz="0" w:space="0" w:color="auto"/>
                    <w:right w:val="none" w:sz="0" w:space="0" w:color="auto"/>
                  </w:divBdr>
                </w:div>
                <w:div w:id="12346381">
                  <w:marLeft w:val="0"/>
                  <w:marRight w:val="0"/>
                  <w:marTop w:val="0"/>
                  <w:marBottom w:val="0"/>
                  <w:divBdr>
                    <w:top w:val="none" w:sz="0" w:space="0" w:color="auto"/>
                    <w:left w:val="none" w:sz="0" w:space="0" w:color="auto"/>
                    <w:bottom w:val="none" w:sz="0" w:space="0" w:color="auto"/>
                    <w:right w:val="none" w:sz="0" w:space="0" w:color="auto"/>
                  </w:divBdr>
                </w:div>
                <w:div w:id="984092377">
                  <w:marLeft w:val="0"/>
                  <w:marRight w:val="0"/>
                  <w:marTop w:val="0"/>
                  <w:marBottom w:val="0"/>
                  <w:divBdr>
                    <w:top w:val="none" w:sz="0" w:space="0" w:color="auto"/>
                    <w:left w:val="none" w:sz="0" w:space="0" w:color="auto"/>
                    <w:bottom w:val="none" w:sz="0" w:space="0" w:color="auto"/>
                    <w:right w:val="none" w:sz="0" w:space="0" w:color="auto"/>
                  </w:divBdr>
                </w:div>
                <w:div w:id="709692176">
                  <w:marLeft w:val="0"/>
                  <w:marRight w:val="0"/>
                  <w:marTop w:val="0"/>
                  <w:marBottom w:val="0"/>
                  <w:divBdr>
                    <w:top w:val="none" w:sz="0" w:space="0" w:color="auto"/>
                    <w:left w:val="none" w:sz="0" w:space="0" w:color="auto"/>
                    <w:bottom w:val="none" w:sz="0" w:space="0" w:color="auto"/>
                    <w:right w:val="none" w:sz="0" w:space="0" w:color="auto"/>
                  </w:divBdr>
                </w:div>
                <w:div w:id="315500958">
                  <w:marLeft w:val="0"/>
                  <w:marRight w:val="0"/>
                  <w:marTop w:val="0"/>
                  <w:marBottom w:val="0"/>
                  <w:divBdr>
                    <w:top w:val="none" w:sz="0" w:space="0" w:color="auto"/>
                    <w:left w:val="none" w:sz="0" w:space="0" w:color="auto"/>
                    <w:bottom w:val="none" w:sz="0" w:space="0" w:color="auto"/>
                    <w:right w:val="none" w:sz="0" w:space="0" w:color="auto"/>
                  </w:divBdr>
                </w:div>
                <w:div w:id="2103915993">
                  <w:marLeft w:val="0"/>
                  <w:marRight w:val="0"/>
                  <w:marTop w:val="0"/>
                  <w:marBottom w:val="0"/>
                  <w:divBdr>
                    <w:top w:val="none" w:sz="0" w:space="0" w:color="auto"/>
                    <w:left w:val="none" w:sz="0" w:space="0" w:color="auto"/>
                    <w:bottom w:val="none" w:sz="0" w:space="0" w:color="auto"/>
                    <w:right w:val="none" w:sz="0" w:space="0" w:color="auto"/>
                  </w:divBdr>
                </w:div>
                <w:div w:id="560795038">
                  <w:marLeft w:val="0"/>
                  <w:marRight w:val="0"/>
                  <w:marTop w:val="0"/>
                  <w:marBottom w:val="0"/>
                  <w:divBdr>
                    <w:top w:val="none" w:sz="0" w:space="0" w:color="auto"/>
                    <w:left w:val="none" w:sz="0" w:space="0" w:color="auto"/>
                    <w:bottom w:val="none" w:sz="0" w:space="0" w:color="auto"/>
                    <w:right w:val="none" w:sz="0" w:space="0" w:color="auto"/>
                  </w:divBdr>
                </w:div>
                <w:div w:id="465854124">
                  <w:marLeft w:val="0"/>
                  <w:marRight w:val="0"/>
                  <w:marTop w:val="0"/>
                  <w:marBottom w:val="0"/>
                  <w:divBdr>
                    <w:top w:val="none" w:sz="0" w:space="0" w:color="auto"/>
                    <w:left w:val="none" w:sz="0" w:space="0" w:color="auto"/>
                    <w:bottom w:val="none" w:sz="0" w:space="0" w:color="auto"/>
                    <w:right w:val="none" w:sz="0" w:space="0" w:color="auto"/>
                  </w:divBdr>
                </w:div>
                <w:div w:id="416750252">
                  <w:marLeft w:val="0"/>
                  <w:marRight w:val="0"/>
                  <w:marTop w:val="0"/>
                  <w:marBottom w:val="0"/>
                  <w:divBdr>
                    <w:top w:val="none" w:sz="0" w:space="0" w:color="auto"/>
                    <w:left w:val="none" w:sz="0" w:space="0" w:color="auto"/>
                    <w:bottom w:val="none" w:sz="0" w:space="0" w:color="auto"/>
                    <w:right w:val="none" w:sz="0" w:space="0" w:color="auto"/>
                  </w:divBdr>
                </w:div>
                <w:div w:id="1842042594">
                  <w:marLeft w:val="0"/>
                  <w:marRight w:val="0"/>
                  <w:marTop w:val="0"/>
                  <w:marBottom w:val="0"/>
                  <w:divBdr>
                    <w:top w:val="none" w:sz="0" w:space="0" w:color="auto"/>
                    <w:left w:val="none" w:sz="0" w:space="0" w:color="auto"/>
                    <w:bottom w:val="none" w:sz="0" w:space="0" w:color="auto"/>
                    <w:right w:val="none" w:sz="0" w:space="0" w:color="auto"/>
                  </w:divBdr>
                </w:div>
                <w:div w:id="1755399615">
                  <w:marLeft w:val="0"/>
                  <w:marRight w:val="0"/>
                  <w:marTop w:val="0"/>
                  <w:marBottom w:val="0"/>
                  <w:divBdr>
                    <w:top w:val="none" w:sz="0" w:space="0" w:color="auto"/>
                    <w:left w:val="none" w:sz="0" w:space="0" w:color="auto"/>
                    <w:bottom w:val="none" w:sz="0" w:space="0" w:color="auto"/>
                    <w:right w:val="none" w:sz="0" w:space="0" w:color="auto"/>
                  </w:divBdr>
                </w:div>
                <w:div w:id="1734965433">
                  <w:marLeft w:val="0"/>
                  <w:marRight w:val="0"/>
                  <w:marTop w:val="0"/>
                  <w:marBottom w:val="0"/>
                  <w:divBdr>
                    <w:top w:val="none" w:sz="0" w:space="0" w:color="auto"/>
                    <w:left w:val="none" w:sz="0" w:space="0" w:color="auto"/>
                    <w:bottom w:val="none" w:sz="0" w:space="0" w:color="auto"/>
                    <w:right w:val="none" w:sz="0" w:space="0" w:color="auto"/>
                  </w:divBdr>
                </w:div>
                <w:div w:id="1982005466">
                  <w:marLeft w:val="0"/>
                  <w:marRight w:val="0"/>
                  <w:marTop w:val="0"/>
                  <w:marBottom w:val="0"/>
                  <w:divBdr>
                    <w:top w:val="none" w:sz="0" w:space="0" w:color="auto"/>
                    <w:left w:val="none" w:sz="0" w:space="0" w:color="auto"/>
                    <w:bottom w:val="none" w:sz="0" w:space="0" w:color="auto"/>
                    <w:right w:val="none" w:sz="0" w:space="0" w:color="auto"/>
                  </w:divBdr>
                </w:div>
                <w:div w:id="1994331295">
                  <w:marLeft w:val="0"/>
                  <w:marRight w:val="0"/>
                  <w:marTop w:val="0"/>
                  <w:marBottom w:val="0"/>
                  <w:divBdr>
                    <w:top w:val="none" w:sz="0" w:space="0" w:color="auto"/>
                    <w:left w:val="none" w:sz="0" w:space="0" w:color="auto"/>
                    <w:bottom w:val="none" w:sz="0" w:space="0" w:color="auto"/>
                    <w:right w:val="none" w:sz="0" w:space="0" w:color="auto"/>
                  </w:divBdr>
                </w:div>
                <w:div w:id="1124272960">
                  <w:marLeft w:val="0"/>
                  <w:marRight w:val="0"/>
                  <w:marTop w:val="0"/>
                  <w:marBottom w:val="0"/>
                  <w:divBdr>
                    <w:top w:val="none" w:sz="0" w:space="0" w:color="auto"/>
                    <w:left w:val="none" w:sz="0" w:space="0" w:color="auto"/>
                    <w:bottom w:val="none" w:sz="0" w:space="0" w:color="auto"/>
                    <w:right w:val="none" w:sz="0" w:space="0" w:color="auto"/>
                  </w:divBdr>
                </w:div>
                <w:div w:id="407659590">
                  <w:marLeft w:val="0"/>
                  <w:marRight w:val="0"/>
                  <w:marTop w:val="0"/>
                  <w:marBottom w:val="0"/>
                  <w:divBdr>
                    <w:top w:val="none" w:sz="0" w:space="0" w:color="auto"/>
                    <w:left w:val="none" w:sz="0" w:space="0" w:color="auto"/>
                    <w:bottom w:val="none" w:sz="0" w:space="0" w:color="auto"/>
                    <w:right w:val="none" w:sz="0" w:space="0" w:color="auto"/>
                  </w:divBdr>
                </w:div>
                <w:div w:id="1973291963">
                  <w:marLeft w:val="0"/>
                  <w:marRight w:val="0"/>
                  <w:marTop w:val="0"/>
                  <w:marBottom w:val="0"/>
                  <w:divBdr>
                    <w:top w:val="none" w:sz="0" w:space="0" w:color="auto"/>
                    <w:left w:val="none" w:sz="0" w:space="0" w:color="auto"/>
                    <w:bottom w:val="none" w:sz="0" w:space="0" w:color="auto"/>
                    <w:right w:val="none" w:sz="0" w:space="0" w:color="auto"/>
                  </w:divBdr>
                </w:div>
                <w:div w:id="511916515">
                  <w:marLeft w:val="0"/>
                  <w:marRight w:val="0"/>
                  <w:marTop w:val="0"/>
                  <w:marBottom w:val="0"/>
                  <w:divBdr>
                    <w:top w:val="none" w:sz="0" w:space="0" w:color="auto"/>
                    <w:left w:val="none" w:sz="0" w:space="0" w:color="auto"/>
                    <w:bottom w:val="none" w:sz="0" w:space="0" w:color="auto"/>
                    <w:right w:val="none" w:sz="0" w:space="0" w:color="auto"/>
                  </w:divBdr>
                </w:div>
                <w:div w:id="968902517">
                  <w:marLeft w:val="0"/>
                  <w:marRight w:val="0"/>
                  <w:marTop w:val="0"/>
                  <w:marBottom w:val="0"/>
                  <w:divBdr>
                    <w:top w:val="none" w:sz="0" w:space="0" w:color="auto"/>
                    <w:left w:val="none" w:sz="0" w:space="0" w:color="auto"/>
                    <w:bottom w:val="none" w:sz="0" w:space="0" w:color="auto"/>
                    <w:right w:val="none" w:sz="0" w:space="0" w:color="auto"/>
                  </w:divBdr>
                </w:div>
                <w:div w:id="1186140216">
                  <w:marLeft w:val="0"/>
                  <w:marRight w:val="0"/>
                  <w:marTop w:val="0"/>
                  <w:marBottom w:val="0"/>
                  <w:divBdr>
                    <w:top w:val="none" w:sz="0" w:space="0" w:color="auto"/>
                    <w:left w:val="none" w:sz="0" w:space="0" w:color="auto"/>
                    <w:bottom w:val="none" w:sz="0" w:space="0" w:color="auto"/>
                    <w:right w:val="none" w:sz="0" w:space="0" w:color="auto"/>
                  </w:divBdr>
                </w:div>
                <w:div w:id="1660575240">
                  <w:marLeft w:val="0"/>
                  <w:marRight w:val="0"/>
                  <w:marTop w:val="0"/>
                  <w:marBottom w:val="0"/>
                  <w:divBdr>
                    <w:top w:val="none" w:sz="0" w:space="0" w:color="auto"/>
                    <w:left w:val="none" w:sz="0" w:space="0" w:color="auto"/>
                    <w:bottom w:val="none" w:sz="0" w:space="0" w:color="auto"/>
                    <w:right w:val="none" w:sz="0" w:space="0" w:color="auto"/>
                  </w:divBdr>
                </w:div>
                <w:div w:id="1711876852">
                  <w:marLeft w:val="0"/>
                  <w:marRight w:val="0"/>
                  <w:marTop w:val="0"/>
                  <w:marBottom w:val="0"/>
                  <w:divBdr>
                    <w:top w:val="none" w:sz="0" w:space="0" w:color="auto"/>
                    <w:left w:val="none" w:sz="0" w:space="0" w:color="auto"/>
                    <w:bottom w:val="none" w:sz="0" w:space="0" w:color="auto"/>
                    <w:right w:val="none" w:sz="0" w:space="0" w:color="auto"/>
                  </w:divBdr>
                </w:div>
                <w:div w:id="904871435">
                  <w:marLeft w:val="0"/>
                  <w:marRight w:val="0"/>
                  <w:marTop w:val="0"/>
                  <w:marBottom w:val="0"/>
                  <w:divBdr>
                    <w:top w:val="none" w:sz="0" w:space="0" w:color="auto"/>
                    <w:left w:val="none" w:sz="0" w:space="0" w:color="auto"/>
                    <w:bottom w:val="none" w:sz="0" w:space="0" w:color="auto"/>
                    <w:right w:val="none" w:sz="0" w:space="0" w:color="auto"/>
                  </w:divBdr>
                </w:div>
                <w:div w:id="1583372400">
                  <w:marLeft w:val="0"/>
                  <w:marRight w:val="0"/>
                  <w:marTop w:val="0"/>
                  <w:marBottom w:val="0"/>
                  <w:divBdr>
                    <w:top w:val="none" w:sz="0" w:space="0" w:color="auto"/>
                    <w:left w:val="none" w:sz="0" w:space="0" w:color="auto"/>
                    <w:bottom w:val="none" w:sz="0" w:space="0" w:color="auto"/>
                    <w:right w:val="none" w:sz="0" w:space="0" w:color="auto"/>
                  </w:divBdr>
                </w:div>
                <w:div w:id="700055692">
                  <w:marLeft w:val="0"/>
                  <w:marRight w:val="0"/>
                  <w:marTop w:val="0"/>
                  <w:marBottom w:val="0"/>
                  <w:divBdr>
                    <w:top w:val="none" w:sz="0" w:space="0" w:color="auto"/>
                    <w:left w:val="none" w:sz="0" w:space="0" w:color="auto"/>
                    <w:bottom w:val="none" w:sz="0" w:space="0" w:color="auto"/>
                    <w:right w:val="none" w:sz="0" w:space="0" w:color="auto"/>
                  </w:divBdr>
                </w:div>
                <w:div w:id="1316375238">
                  <w:marLeft w:val="0"/>
                  <w:marRight w:val="0"/>
                  <w:marTop w:val="0"/>
                  <w:marBottom w:val="0"/>
                  <w:divBdr>
                    <w:top w:val="none" w:sz="0" w:space="0" w:color="auto"/>
                    <w:left w:val="none" w:sz="0" w:space="0" w:color="auto"/>
                    <w:bottom w:val="none" w:sz="0" w:space="0" w:color="auto"/>
                    <w:right w:val="none" w:sz="0" w:space="0" w:color="auto"/>
                  </w:divBdr>
                </w:div>
                <w:div w:id="895773883">
                  <w:marLeft w:val="0"/>
                  <w:marRight w:val="0"/>
                  <w:marTop w:val="0"/>
                  <w:marBottom w:val="0"/>
                  <w:divBdr>
                    <w:top w:val="none" w:sz="0" w:space="0" w:color="auto"/>
                    <w:left w:val="none" w:sz="0" w:space="0" w:color="auto"/>
                    <w:bottom w:val="none" w:sz="0" w:space="0" w:color="auto"/>
                    <w:right w:val="none" w:sz="0" w:space="0" w:color="auto"/>
                  </w:divBdr>
                </w:div>
                <w:div w:id="706488969">
                  <w:marLeft w:val="0"/>
                  <w:marRight w:val="0"/>
                  <w:marTop w:val="0"/>
                  <w:marBottom w:val="0"/>
                  <w:divBdr>
                    <w:top w:val="none" w:sz="0" w:space="0" w:color="auto"/>
                    <w:left w:val="none" w:sz="0" w:space="0" w:color="auto"/>
                    <w:bottom w:val="none" w:sz="0" w:space="0" w:color="auto"/>
                    <w:right w:val="none" w:sz="0" w:space="0" w:color="auto"/>
                  </w:divBdr>
                </w:div>
                <w:div w:id="1824197193">
                  <w:marLeft w:val="0"/>
                  <w:marRight w:val="0"/>
                  <w:marTop w:val="0"/>
                  <w:marBottom w:val="0"/>
                  <w:divBdr>
                    <w:top w:val="none" w:sz="0" w:space="0" w:color="auto"/>
                    <w:left w:val="none" w:sz="0" w:space="0" w:color="auto"/>
                    <w:bottom w:val="none" w:sz="0" w:space="0" w:color="auto"/>
                    <w:right w:val="none" w:sz="0" w:space="0" w:color="auto"/>
                  </w:divBdr>
                </w:div>
                <w:div w:id="1287198567">
                  <w:marLeft w:val="0"/>
                  <w:marRight w:val="0"/>
                  <w:marTop w:val="0"/>
                  <w:marBottom w:val="0"/>
                  <w:divBdr>
                    <w:top w:val="none" w:sz="0" w:space="0" w:color="auto"/>
                    <w:left w:val="none" w:sz="0" w:space="0" w:color="auto"/>
                    <w:bottom w:val="none" w:sz="0" w:space="0" w:color="auto"/>
                    <w:right w:val="none" w:sz="0" w:space="0" w:color="auto"/>
                  </w:divBdr>
                </w:div>
                <w:div w:id="545877273">
                  <w:marLeft w:val="0"/>
                  <w:marRight w:val="0"/>
                  <w:marTop w:val="0"/>
                  <w:marBottom w:val="0"/>
                  <w:divBdr>
                    <w:top w:val="none" w:sz="0" w:space="0" w:color="auto"/>
                    <w:left w:val="none" w:sz="0" w:space="0" w:color="auto"/>
                    <w:bottom w:val="none" w:sz="0" w:space="0" w:color="auto"/>
                    <w:right w:val="none" w:sz="0" w:space="0" w:color="auto"/>
                  </w:divBdr>
                </w:div>
                <w:div w:id="304697284">
                  <w:marLeft w:val="0"/>
                  <w:marRight w:val="0"/>
                  <w:marTop w:val="0"/>
                  <w:marBottom w:val="0"/>
                  <w:divBdr>
                    <w:top w:val="none" w:sz="0" w:space="0" w:color="auto"/>
                    <w:left w:val="none" w:sz="0" w:space="0" w:color="auto"/>
                    <w:bottom w:val="none" w:sz="0" w:space="0" w:color="auto"/>
                    <w:right w:val="none" w:sz="0" w:space="0" w:color="auto"/>
                  </w:divBdr>
                </w:div>
                <w:div w:id="715202025">
                  <w:marLeft w:val="0"/>
                  <w:marRight w:val="0"/>
                  <w:marTop w:val="0"/>
                  <w:marBottom w:val="0"/>
                  <w:divBdr>
                    <w:top w:val="none" w:sz="0" w:space="0" w:color="auto"/>
                    <w:left w:val="none" w:sz="0" w:space="0" w:color="auto"/>
                    <w:bottom w:val="none" w:sz="0" w:space="0" w:color="auto"/>
                    <w:right w:val="none" w:sz="0" w:space="0" w:color="auto"/>
                  </w:divBdr>
                </w:div>
                <w:div w:id="69737840">
                  <w:marLeft w:val="0"/>
                  <w:marRight w:val="0"/>
                  <w:marTop w:val="0"/>
                  <w:marBottom w:val="0"/>
                  <w:divBdr>
                    <w:top w:val="none" w:sz="0" w:space="0" w:color="auto"/>
                    <w:left w:val="none" w:sz="0" w:space="0" w:color="auto"/>
                    <w:bottom w:val="none" w:sz="0" w:space="0" w:color="auto"/>
                    <w:right w:val="none" w:sz="0" w:space="0" w:color="auto"/>
                  </w:divBdr>
                </w:div>
                <w:div w:id="594434921">
                  <w:marLeft w:val="0"/>
                  <w:marRight w:val="0"/>
                  <w:marTop w:val="0"/>
                  <w:marBottom w:val="0"/>
                  <w:divBdr>
                    <w:top w:val="none" w:sz="0" w:space="0" w:color="auto"/>
                    <w:left w:val="none" w:sz="0" w:space="0" w:color="auto"/>
                    <w:bottom w:val="none" w:sz="0" w:space="0" w:color="auto"/>
                    <w:right w:val="none" w:sz="0" w:space="0" w:color="auto"/>
                  </w:divBdr>
                </w:div>
                <w:div w:id="681050817">
                  <w:marLeft w:val="0"/>
                  <w:marRight w:val="0"/>
                  <w:marTop w:val="0"/>
                  <w:marBottom w:val="0"/>
                  <w:divBdr>
                    <w:top w:val="none" w:sz="0" w:space="0" w:color="auto"/>
                    <w:left w:val="none" w:sz="0" w:space="0" w:color="auto"/>
                    <w:bottom w:val="none" w:sz="0" w:space="0" w:color="auto"/>
                    <w:right w:val="none" w:sz="0" w:space="0" w:color="auto"/>
                  </w:divBdr>
                </w:div>
                <w:div w:id="1653410368">
                  <w:marLeft w:val="0"/>
                  <w:marRight w:val="0"/>
                  <w:marTop w:val="0"/>
                  <w:marBottom w:val="0"/>
                  <w:divBdr>
                    <w:top w:val="none" w:sz="0" w:space="0" w:color="auto"/>
                    <w:left w:val="none" w:sz="0" w:space="0" w:color="auto"/>
                    <w:bottom w:val="none" w:sz="0" w:space="0" w:color="auto"/>
                    <w:right w:val="none" w:sz="0" w:space="0" w:color="auto"/>
                  </w:divBdr>
                </w:div>
                <w:div w:id="1710909875">
                  <w:marLeft w:val="0"/>
                  <w:marRight w:val="0"/>
                  <w:marTop w:val="0"/>
                  <w:marBottom w:val="0"/>
                  <w:divBdr>
                    <w:top w:val="none" w:sz="0" w:space="0" w:color="auto"/>
                    <w:left w:val="none" w:sz="0" w:space="0" w:color="auto"/>
                    <w:bottom w:val="none" w:sz="0" w:space="0" w:color="auto"/>
                    <w:right w:val="none" w:sz="0" w:space="0" w:color="auto"/>
                  </w:divBdr>
                </w:div>
                <w:div w:id="1369598999">
                  <w:marLeft w:val="0"/>
                  <w:marRight w:val="0"/>
                  <w:marTop w:val="0"/>
                  <w:marBottom w:val="0"/>
                  <w:divBdr>
                    <w:top w:val="none" w:sz="0" w:space="0" w:color="auto"/>
                    <w:left w:val="none" w:sz="0" w:space="0" w:color="auto"/>
                    <w:bottom w:val="none" w:sz="0" w:space="0" w:color="auto"/>
                    <w:right w:val="none" w:sz="0" w:space="0" w:color="auto"/>
                  </w:divBdr>
                </w:div>
                <w:div w:id="256989480">
                  <w:marLeft w:val="0"/>
                  <w:marRight w:val="0"/>
                  <w:marTop w:val="0"/>
                  <w:marBottom w:val="0"/>
                  <w:divBdr>
                    <w:top w:val="none" w:sz="0" w:space="0" w:color="auto"/>
                    <w:left w:val="none" w:sz="0" w:space="0" w:color="auto"/>
                    <w:bottom w:val="none" w:sz="0" w:space="0" w:color="auto"/>
                    <w:right w:val="none" w:sz="0" w:space="0" w:color="auto"/>
                  </w:divBdr>
                </w:div>
                <w:div w:id="651063771">
                  <w:marLeft w:val="0"/>
                  <w:marRight w:val="0"/>
                  <w:marTop w:val="0"/>
                  <w:marBottom w:val="0"/>
                  <w:divBdr>
                    <w:top w:val="none" w:sz="0" w:space="0" w:color="auto"/>
                    <w:left w:val="none" w:sz="0" w:space="0" w:color="auto"/>
                    <w:bottom w:val="none" w:sz="0" w:space="0" w:color="auto"/>
                    <w:right w:val="none" w:sz="0" w:space="0" w:color="auto"/>
                  </w:divBdr>
                </w:div>
                <w:div w:id="1026903269">
                  <w:marLeft w:val="0"/>
                  <w:marRight w:val="0"/>
                  <w:marTop w:val="0"/>
                  <w:marBottom w:val="0"/>
                  <w:divBdr>
                    <w:top w:val="none" w:sz="0" w:space="0" w:color="auto"/>
                    <w:left w:val="none" w:sz="0" w:space="0" w:color="auto"/>
                    <w:bottom w:val="none" w:sz="0" w:space="0" w:color="auto"/>
                    <w:right w:val="none" w:sz="0" w:space="0" w:color="auto"/>
                  </w:divBdr>
                </w:div>
                <w:div w:id="555972196">
                  <w:marLeft w:val="0"/>
                  <w:marRight w:val="0"/>
                  <w:marTop w:val="0"/>
                  <w:marBottom w:val="0"/>
                  <w:divBdr>
                    <w:top w:val="none" w:sz="0" w:space="0" w:color="auto"/>
                    <w:left w:val="none" w:sz="0" w:space="0" w:color="auto"/>
                    <w:bottom w:val="none" w:sz="0" w:space="0" w:color="auto"/>
                    <w:right w:val="none" w:sz="0" w:space="0" w:color="auto"/>
                  </w:divBdr>
                </w:div>
                <w:div w:id="1279918905">
                  <w:marLeft w:val="0"/>
                  <w:marRight w:val="0"/>
                  <w:marTop w:val="0"/>
                  <w:marBottom w:val="0"/>
                  <w:divBdr>
                    <w:top w:val="none" w:sz="0" w:space="0" w:color="auto"/>
                    <w:left w:val="none" w:sz="0" w:space="0" w:color="auto"/>
                    <w:bottom w:val="none" w:sz="0" w:space="0" w:color="auto"/>
                    <w:right w:val="none" w:sz="0" w:space="0" w:color="auto"/>
                  </w:divBdr>
                </w:div>
                <w:div w:id="499320438">
                  <w:marLeft w:val="0"/>
                  <w:marRight w:val="0"/>
                  <w:marTop w:val="0"/>
                  <w:marBottom w:val="0"/>
                  <w:divBdr>
                    <w:top w:val="none" w:sz="0" w:space="0" w:color="auto"/>
                    <w:left w:val="none" w:sz="0" w:space="0" w:color="auto"/>
                    <w:bottom w:val="none" w:sz="0" w:space="0" w:color="auto"/>
                    <w:right w:val="none" w:sz="0" w:space="0" w:color="auto"/>
                  </w:divBdr>
                </w:div>
              </w:divsChild>
            </w:div>
            <w:div w:id="1613131154">
              <w:marLeft w:val="0"/>
              <w:marRight w:val="0"/>
              <w:marTop w:val="0"/>
              <w:marBottom w:val="0"/>
              <w:divBdr>
                <w:top w:val="none" w:sz="0" w:space="0" w:color="auto"/>
                <w:left w:val="none" w:sz="0" w:space="0" w:color="auto"/>
                <w:bottom w:val="none" w:sz="0" w:space="0" w:color="auto"/>
                <w:right w:val="none" w:sz="0" w:space="0" w:color="auto"/>
              </w:divBdr>
              <w:divsChild>
                <w:div w:id="2048262990">
                  <w:marLeft w:val="0"/>
                  <w:marRight w:val="0"/>
                  <w:marTop w:val="0"/>
                  <w:marBottom w:val="0"/>
                  <w:divBdr>
                    <w:top w:val="none" w:sz="0" w:space="0" w:color="auto"/>
                    <w:left w:val="none" w:sz="0" w:space="0" w:color="auto"/>
                    <w:bottom w:val="none" w:sz="0" w:space="0" w:color="auto"/>
                    <w:right w:val="none" w:sz="0" w:space="0" w:color="auto"/>
                  </w:divBdr>
                </w:div>
                <w:div w:id="583342133">
                  <w:marLeft w:val="0"/>
                  <w:marRight w:val="0"/>
                  <w:marTop w:val="0"/>
                  <w:marBottom w:val="0"/>
                  <w:divBdr>
                    <w:top w:val="none" w:sz="0" w:space="0" w:color="auto"/>
                    <w:left w:val="none" w:sz="0" w:space="0" w:color="auto"/>
                    <w:bottom w:val="none" w:sz="0" w:space="0" w:color="auto"/>
                    <w:right w:val="none" w:sz="0" w:space="0" w:color="auto"/>
                  </w:divBdr>
                </w:div>
                <w:div w:id="835799950">
                  <w:marLeft w:val="0"/>
                  <w:marRight w:val="0"/>
                  <w:marTop w:val="0"/>
                  <w:marBottom w:val="0"/>
                  <w:divBdr>
                    <w:top w:val="none" w:sz="0" w:space="0" w:color="auto"/>
                    <w:left w:val="none" w:sz="0" w:space="0" w:color="auto"/>
                    <w:bottom w:val="none" w:sz="0" w:space="0" w:color="auto"/>
                    <w:right w:val="none" w:sz="0" w:space="0" w:color="auto"/>
                  </w:divBdr>
                </w:div>
                <w:div w:id="1412897694">
                  <w:marLeft w:val="0"/>
                  <w:marRight w:val="0"/>
                  <w:marTop w:val="0"/>
                  <w:marBottom w:val="0"/>
                  <w:divBdr>
                    <w:top w:val="none" w:sz="0" w:space="0" w:color="auto"/>
                    <w:left w:val="none" w:sz="0" w:space="0" w:color="auto"/>
                    <w:bottom w:val="none" w:sz="0" w:space="0" w:color="auto"/>
                    <w:right w:val="none" w:sz="0" w:space="0" w:color="auto"/>
                  </w:divBdr>
                </w:div>
                <w:div w:id="800418486">
                  <w:marLeft w:val="0"/>
                  <w:marRight w:val="0"/>
                  <w:marTop w:val="0"/>
                  <w:marBottom w:val="0"/>
                  <w:divBdr>
                    <w:top w:val="none" w:sz="0" w:space="0" w:color="auto"/>
                    <w:left w:val="none" w:sz="0" w:space="0" w:color="auto"/>
                    <w:bottom w:val="none" w:sz="0" w:space="0" w:color="auto"/>
                    <w:right w:val="none" w:sz="0" w:space="0" w:color="auto"/>
                  </w:divBdr>
                </w:div>
                <w:div w:id="2116291611">
                  <w:marLeft w:val="0"/>
                  <w:marRight w:val="0"/>
                  <w:marTop w:val="0"/>
                  <w:marBottom w:val="0"/>
                  <w:divBdr>
                    <w:top w:val="none" w:sz="0" w:space="0" w:color="auto"/>
                    <w:left w:val="none" w:sz="0" w:space="0" w:color="auto"/>
                    <w:bottom w:val="none" w:sz="0" w:space="0" w:color="auto"/>
                    <w:right w:val="none" w:sz="0" w:space="0" w:color="auto"/>
                  </w:divBdr>
                </w:div>
                <w:div w:id="1681738215">
                  <w:marLeft w:val="0"/>
                  <w:marRight w:val="0"/>
                  <w:marTop w:val="0"/>
                  <w:marBottom w:val="0"/>
                  <w:divBdr>
                    <w:top w:val="none" w:sz="0" w:space="0" w:color="auto"/>
                    <w:left w:val="none" w:sz="0" w:space="0" w:color="auto"/>
                    <w:bottom w:val="none" w:sz="0" w:space="0" w:color="auto"/>
                    <w:right w:val="none" w:sz="0" w:space="0" w:color="auto"/>
                  </w:divBdr>
                </w:div>
                <w:div w:id="940533778">
                  <w:marLeft w:val="0"/>
                  <w:marRight w:val="0"/>
                  <w:marTop w:val="0"/>
                  <w:marBottom w:val="0"/>
                  <w:divBdr>
                    <w:top w:val="none" w:sz="0" w:space="0" w:color="auto"/>
                    <w:left w:val="none" w:sz="0" w:space="0" w:color="auto"/>
                    <w:bottom w:val="none" w:sz="0" w:space="0" w:color="auto"/>
                    <w:right w:val="none" w:sz="0" w:space="0" w:color="auto"/>
                  </w:divBdr>
                </w:div>
                <w:div w:id="1989090811">
                  <w:marLeft w:val="0"/>
                  <w:marRight w:val="0"/>
                  <w:marTop w:val="0"/>
                  <w:marBottom w:val="0"/>
                  <w:divBdr>
                    <w:top w:val="none" w:sz="0" w:space="0" w:color="auto"/>
                    <w:left w:val="none" w:sz="0" w:space="0" w:color="auto"/>
                    <w:bottom w:val="none" w:sz="0" w:space="0" w:color="auto"/>
                    <w:right w:val="none" w:sz="0" w:space="0" w:color="auto"/>
                  </w:divBdr>
                </w:div>
                <w:div w:id="1454711346">
                  <w:marLeft w:val="0"/>
                  <w:marRight w:val="0"/>
                  <w:marTop w:val="0"/>
                  <w:marBottom w:val="0"/>
                  <w:divBdr>
                    <w:top w:val="none" w:sz="0" w:space="0" w:color="auto"/>
                    <w:left w:val="none" w:sz="0" w:space="0" w:color="auto"/>
                    <w:bottom w:val="none" w:sz="0" w:space="0" w:color="auto"/>
                    <w:right w:val="none" w:sz="0" w:space="0" w:color="auto"/>
                  </w:divBdr>
                </w:div>
                <w:div w:id="707527603">
                  <w:marLeft w:val="0"/>
                  <w:marRight w:val="0"/>
                  <w:marTop w:val="0"/>
                  <w:marBottom w:val="0"/>
                  <w:divBdr>
                    <w:top w:val="none" w:sz="0" w:space="0" w:color="auto"/>
                    <w:left w:val="none" w:sz="0" w:space="0" w:color="auto"/>
                    <w:bottom w:val="none" w:sz="0" w:space="0" w:color="auto"/>
                    <w:right w:val="none" w:sz="0" w:space="0" w:color="auto"/>
                  </w:divBdr>
                </w:div>
                <w:div w:id="1177303061">
                  <w:marLeft w:val="0"/>
                  <w:marRight w:val="0"/>
                  <w:marTop w:val="0"/>
                  <w:marBottom w:val="0"/>
                  <w:divBdr>
                    <w:top w:val="none" w:sz="0" w:space="0" w:color="auto"/>
                    <w:left w:val="none" w:sz="0" w:space="0" w:color="auto"/>
                    <w:bottom w:val="none" w:sz="0" w:space="0" w:color="auto"/>
                    <w:right w:val="none" w:sz="0" w:space="0" w:color="auto"/>
                  </w:divBdr>
                </w:div>
                <w:div w:id="153305295">
                  <w:marLeft w:val="0"/>
                  <w:marRight w:val="0"/>
                  <w:marTop w:val="0"/>
                  <w:marBottom w:val="0"/>
                  <w:divBdr>
                    <w:top w:val="none" w:sz="0" w:space="0" w:color="auto"/>
                    <w:left w:val="none" w:sz="0" w:space="0" w:color="auto"/>
                    <w:bottom w:val="none" w:sz="0" w:space="0" w:color="auto"/>
                    <w:right w:val="none" w:sz="0" w:space="0" w:color="auto"/>
                  </w:divBdr>
                </w:div>
                <w:div w:id="1266035473">
                  <w:marLeft w:val="0"/>
                  <w:marRight w:val="0"/>
                  <w:marTop w:val="0"/>
                  <w:marBottom w:val="0"/>
                  <w:divBdr>
                    <w:top w:val="none" w:sz="0" w:space="0" w:color="auto"/>
                    <w:left w:val="none" w:sz="0" w:space="0" w:color="auto"/>
                    <w:bottom w:val="none" w:sz="0" w:space="0" w:color="auto"/>
                    <w:right w:val="none" w:sz="0" w:space="0" w:color="auto"/>
                  </w:divBdr>
                </w:div>
                <w:div w:id="1715084751">
                  <w:marLeft w:val="0"/>
                  <w:marRight w:val="0"/>
                  <w:marTop w:val="0"/>
                  <w:marBottom w:val="0"/>
                  <w:divBdr>
                    <w:top w:val="none" w:sz="0" w:space="0" w:color="auto"/>
                    <w:left w:val="none" w:sz="0" w:space="0" w:color="auto"/>
                    <w:bottom w:val="none" w:sz="0" w:space="0" w:color="auto"/>
                    <w:right w:val="none" w:sz="0" w:space="0" w:color="auto"/>
                  </w:divBdr>
                </w:div>
                <w:div w:id="1865753077">
                  <w:marLeft w:val="0"/>
                  <w:marRight w:val="0"/>
                  <w:marTop w:val="0"/>
                  <w:marBottom w:val="0"/>
                  <w:divBdr>
                    <w:top w:val="none" w:sz="0" w:space="0" w:color="auto"/>
                    <w:left w:val="none" w:sz="0" w:space="0" w:color="auto"/>
                    <w:bottom w:val="none" w:sz="0" w:space="0" w:color="auto"/>
                    <w:right w:val="none" w:sz="0" w:space="0" w:color="auto"/>
                  </w:divBdr>
                </w:div>
                <w:div w:id="1359282777">
                  <w:marLeft w:val="0"/>
                  <w:marRight w:val="0"/>
                  <w:marTop w:val="0"/>
                  <w:marBottom w:val="0"/>
                  <w:divBdr>
                    <w:top w:val="none" w:sz="0" w:space="0" w:color="auto"/>
                    <w:left w:val="none" w:sz="0" w:space="0" w:color="auto"/>
                    <w:bottom w:val="none" w:sz="0" w:space="0" w:color="auto"/>
                    <w:right w:val="none" w:sz="0" w:space="0" w:color="auto"/>
                  </w:divBdr>
                </w:div>
                <w:div w:id="1348945353">
                  <w:marLeft w:val="0"/>
                  <w:marRight w:val="0"/>
                  <w:marTop w:val="0"/>
                  <w:marBottom w:val="0"/>
                  <w:divBdr>
                    <w:top w:val="none" w:sz="0" w:space="0" w:color="auto"/>
                    <w:left w:val="none" w:sz="0" w:space="0" w:color="auto"/>
                    <w:bottom w:val="none" w:sz="0" w:space="0" w:color="auto"/>
                    <w:right w:val="none" w:sz="0" w:space="0" w:color="auto"/>
                  </w:divBdr>
                </w:div>
                <w:div w:id="954599754">
                  <w:marLeft w:val="0"/>
                  <w:marRight w:val="0"/>
                  <w:marTop w:val="0"/>
                  <w:marBottom w:val="0"/>
                  <w:divBdr>
                    <w:top w:val="none" w:sz="0" w:space="0" w:color="auto"/>
                    <w:left w:val="none" w:sz="0" w:space="0" w:color="auto"/>
                    <w:bottom w:val="none" w:sz="0" w:space="0" w:color="auto"/>
                    <w:right w:val="none" w:sz="0" w:space="0" w:color="auto"/>
                  </w:divBdr>
                </w:div>
                <w:div w:id="1712337799">
                  <w:marLeft w:val="0"/>
                  <w:marRight w:val="0"/>
                  <w:marTop w:val="0"/>
                  <w:marBottom w:val="0"/>
                  <w:divBdr>
                    <w:top w:val="none" w:sz="0" w:space="0" w:color="auto"/>
                    <w:left w:val="none" w:sz="0" w:space="0" w:color="auto"/>
                    <w:bottom w:val="none" w:sz="0" w:space="0" w:color="auto"/>
                    <w:right w:val="none" w:sz="0" w:space="0" w:color="auto"/>
                  </w:divBdr>
                </w:div>
                <w:div w:id="984505296">
                  <w:marLeft w:val="0"/>
                  <w:marRight w:val="0"/>
                  <w:marTop w:val="0"/>
                  <w:marBottom w:val="0"/>
                  <w:divBdr>
                    <w:top w:val="none" w:sz="0" w:space="0" w:color="auto"/>
                    <w:left w:val="none" w:sz="0" w:space="0" w:color="auto"/>
                    <w:bottom w:val="none" w:sz="0" w:space="0" w:color="auto"/>
                    <w:right w:val="none" w:sz="0" w:space="0" w:color="auto"/>
                  </w:divBdr>
                </w:div>
                <w:div w:id="1281641719">
                  <w:marLeft w:val="0"/>
                  <w:marRight w:val="0"/>
                  <w:marTop w:val="0"/>
                  <w:marBottom w:val="0"/>
                  <w:divBdr>
                    <w:top w:val="none" w:sz="0" w:space="0" w:color="auto"/>
                    <w:left w:val="none" w:sz="0" w:space="0" w:color="auto"/>
                    <w:bottom w:val="none" w:sz="0" w:space="0" w:color="auto"/>
                    <w:right w:val="none" w:sz="0" w:space="0" w:color="auto"/>
                  </w:divBdr>
                </w:div>
                <w:div w:id="440533463">
                  <w:marLeft w:val="0"/>
                  <w:marRight w:val="0"/>
                  <w:marTop w:val="0"/>
                  <w:marBottom w:val="0"/>
                  <w:divBdr>
                    <w:top w:val="none" w:sz="0" w:space="0" w:color="auto"/>
                    <w:left w:val="none" w:sz="0" w:space="0" w:color="auto"/>
                    <w:bottom w:val="none" w:sz="0" w:space="0" w:color="auto"/>
                    <w:right w:val="none" w:sz="0" w:space="0" w:color="auto"/>
                  </w:divBdr>
                </w:div>
                <w:div w:id="354892951">
                  <w:marLeft w:val="0"/>
                  <w:marRight w:val="0"/>
                  <w:marTop w:val="0"/>
                  <w:marBottom w:val="0"/>
                  <w:divBdr>
                    <w:top w:val="none" w:sz="0" w:space="0" w:color="auto"/>
                    <w:left w:val="none" w:sz="0" w:space="0" w:color="auto"/>
                    <w:bottom w:val="none" w:sz="0" w:space="0" w:color="auto"/>
                    <w:right w:val="none" w:sz="0" w:space="0" w:color="auto"/>
                  </w:divBdr>
                </w:div>
                <w:div w:id="957879132">
                  <w:marLeft w:val="0"/>
                  <w:marRight w:val="0"/>
                  <w:marTop w:val="0"/>
                  <w:marBottom w:val="0"/>
                  <w:divBdr>
                    <w:top w:val="none" w:sz="0" w:space="0" w:color="auto"/>
                    <w:left w:val="none" w:sz="0" w:space="0" w:color="auto"/>
                    <w:bottom w:val="none" w:sz="0" w:space="0" w:color="auto"/>
                    <w:right w:val="none" w:sz="0" w:space="0" w:color="auto"/>
                  </w:divBdr>
                </w:div>
                <w:div w:id="4745697">
                  <w:marLeft w:val="0"/>
                  <w:marRight w:val="0"/>
                  <w:marTop w:val="0"/>
                  <w:marBottom w:val="0"/>
                  <w:divBdr>
                    <w:top w:val="none" w:sz="0" w:space="0" w:color="auto"/>
                    <w:left w:val="none" w:sz="0" w:space="0" w:color="auto"/>
                    <w:bottom w:val="none" w:sz="0" w:space="0" w:color="auto"/>
                    <w:right w:val="none" w:sz="0" w:space="0" w:color="auto"/>
                  </w:divBdr>
                </w:div>
                <w:div w:id="799495654">
                  <w:marLeft w:val="0"/>
                  <w:marRight w:val="0"/>
                  <w:marTop w:val="0"/>
                  <w:marBottom w:val="0"/>
                  <w:divBdr>
                    <w:top w:val="none" w:sz="0" w:space="0" w:color="auto"/>
                    <w:left w:val="none" w:sz="0" w:space="0" w:color="auto"/>
                    <w:bottom w:val="none" w:sz="0" w:space="0" w:color="auto"/>
                    <w:right w:val="none" w:sz="0" w:space="0" w:color="auto"/>
                  </w:divBdr>
                </w:div>
                <w:div w:id="2065137628">
                  <w:marLeft w:val="0"/>
                  <w:marRight w:val="0"/>
                  <w:marTop w:val="0"/>
                  <w:marBottom w:val="0"/>
                  <w:divBdr>
                    <w:top w:val="none" w:sz="0" w:space="0" w:color="auto"/>
                    <w:left w:val="none" w:sz="0" w:space="0" w:color="auto"/>
                    <w:bottom w:val="none" w:sz="0" w:space="0" w:color="auto"/>
                    <w:right w:val="none" w:sz="0" w:space="0" w:color="auto"/>
                  </w:divBdr>
                </w:div>
                <w:div w:id="1184710049">
                  <w:marLeft w:val="0"/>
                  <w:marRight w:val="0"/>
                  <w:marTop w:val="0"/>
                  <w:marBottom w:val="0"/>
                  <w:divBdr>
                    <w:top w:val="none" w:sz="0" w:space="0" w:color="auto"/>
                    <w:left w:val="none" w:sz="0" w:space="0" w:color="auto"/>
                    <w:bottom w:val="none" w:sz="0" w:space="0" w:color="auto"/>
                    <w:right w:val="none" w:sz="0" w:space="0" w:color="auto"/>
                  </w:divBdr>
                </w:div>
                <w:div w:id="1798523243">
                  <w:marLeft w:val="0"/>
                  <w:marRight w:val="0"/>
                  <w:marTop w:val="0"/>
                  <w:marBottom w:val="0"/>
                  <w:divBdr>
                    <w:top w:val="none" w:sz="0" w:space="0" w:color="auto"/>
                    <w:left w:val="none" w:sz="0" w:space="0" w:color="auto"/>
                    <w:bottom w:val="none" w:sz="0" w:space="0" w:color="auto"/>
                    <w:right w:val="none" w:sz="0" w:space="0" w:color="auto"/>
                  </w:divBdr>
                </w:div>
                <w:div w:id="1771464592">
                  <w:marLeft w:val="0"/>
                  <w:marRight w:val="0"/>
                  <w:marTop w:val="0"/>
                  <w:marBottom w:val="0"/>
                  <w:divBdr>
                    <w:top w:val="none" w:sz="0" w:space="0" w:color="auto"/>
                    <w:left w:val="none" w:sz="0" w:space="0" w:color="auto"/>
                    <w:bottom w:val="none" w:sz="0" w:space="0" w:color="auto"/>
                    <w:right w:val="none" w:sz="0" w:space="0" w:color="auto"/>
                  </w:divBdr>
                </w:div>
                <w:div w:id="1939823714">
                  <w:marLeft w:val="0"/>
                  <w:marRight w:val="0"/>
                  <w:marTop w:val="0"/>
                  <w:marBottom w:val="0"/>
                  <w:divBdr>
                    <w:top w:val="none" w:sz="0" w:space="0" w:color="auto"/>
                    <w:left w:val="none" w:sz="0" w:space="0" w:color="auto"/>
                    <w:bottom w:val="none" w:sz="0" w:space="0" w:color="auto"/>
                    <w:right w:val="none" w:sz="0" w:space="0" w:color="auto"/>
                  </w:divBdr>
                </w:div>
                <w:div w:id="1314480594">
                  <w:marLeft w:val="0"/>
                  <w:marRight w:val="0"/>
                  <w:marTop w:val="0"/>
                  <w:marBottom w:val="0"/>
                  <w:divBdr>
                    <w:top w:val="none" w:sz="0" w:space="0" w:color="auto"/>
                    <w:left w:val="none" w:sz="0" w:space="0" w:color="auto"/>
                    <w:bottom w:val="none" w:sz="0" w:space="0" w:color="auto"/>
                    <w:right w:val="none" w:sz="0" w:space="0" w:color="auto"/>
                  </w:divBdr>
                </w:div>
                <w:div w:id="1246110257">
                  <w:marLeft w:val="0"/>
                  <w:marRight w:val="0"/>
                  <w:marTop w:val="0"/>
                  <w:marBottom w:val="0"/>
                  <w:divBdr>
                    <w:top w:val="none" w:sz="0" w:space="0" w:color="auto"/>
                    <w:left w:val="none" w:sz="0" w:space="0" w:color="auto"/>
                    <w:bottom w:val="none" w:sz="0" w:space="0" w:color="auto"/>
                    <w:right w:val="none" w:sz="0" w:space="0" w:color="auto"/>
                  </w:divBdr>
                </w:div>
                <w:div w:id="1433158888">
                  <w:marLeft w:val="0"/>
                  <w:marRight w:val="0"/>
                  <w:marTop w:val="0"/>
                  <w:marBottom w:val="0"/>
                  <w:divBdr>
                    <w:top w:val="none" w:sz="0" w:space="0" w:color="auto"/>
                    <w:left w:val="none" w:sz="0" w:space="0" w:color="auto"/>
                    <w:bottom w:val="none" w:sz="0" w:space="0" w:color="auto"/>
                    <w:right w:val="none" w:sz="0" w:space="0" w:color="auto"/>
                  </w:divBdr>
                </w:div>
                <w:div w:id="1092161039">
                  <w:marLeft w:val="0"/>
                  <w:marRight w:val="0"/>
                  <w:marTop w:val="0"/>
                  <w:marBottom w:val="0"/>
                  <w:divBdr>
                    <w:top w:val="none" w:sz="0" w:space="0" w:color="auto"/>
                    <w:left w:val="none" w:sz="0" w:space="0" w:color="auto"/>
                    <w:bottom w:val="none" w:sz="0" w:space="0" w:color="auto"/>
                    <w:right w:val="none" w:sz="0" w:space="0" w:color="auto"/>
                  </w:divBdr>
                </w:div>
                <w:div w:id="1816952475">
                  <w:marLeft w:val="0"/>
                  <w:marRight w:val="0"/>
                  <w:marTop w:val="0"/>
                  <w:marBottom w:val="0"/>
                  <w:divBdr>
                    <w:top w:val="none" w:sz="0" w:space="0" w:color="auto"/>
                    <w:left w:val="none" w:sz="0" w:space="0" w:color="auto"/>
                    <w:bottom w:val="none" w:sz="0" w:space="0" w:color="auto"/>
                    <w:right w:val="none" w:sz="0" w:space="0" w:color="auto"/>
                  </w:divBdr>
                </w:div>
                <w:div w:id="7291315">
                  <w:marLeft w:val="0"/>
                  <w:marRight w:val="0"/>
                  <w:marTop w:val="0"/>
                  <w:marBottom w:val="0"/>
                  <w:divBdr>
                    <w:top w:val="none" w:sz="0" w:space="0" w:color="auto"/>
                    <w:left w:val="none" w:sz="0" w:space="0" w:color="auto"/>
                    <w:bottom w:val="none" w:sz="0" w:space="0" w:color="auto"/>
                    <w:right w:val="none" w:sz="0" w:space="0" w:color="auto"/>
                  </w:divBdr>
                </w:div>
                <w:div w:id="791940108">
                  <w:marLeft w:val="0"/>
                  <w:marRight w:val="0"/>
                  <w:marTop w:val="0"/>
                  <w:marBottom w:val="0"/>
                  <w:divBdr>
                    <w:top w:val="none" w:sz="0" w:space="0" w:color="auto"/>
                    <w:left w:val="none" w:sz="0" w:space="0" w:color="auto"/>
                    <w:bottom w:val="none" w:sz="0" w:space="0" w:color="auto"/>
                    <w:right w:val="none" w:sz="0" w:space="0" w:color="auto"/>
                  </w:divBdr>
                </w:div>
                <w:div w:id="122627227">
                  <w:marLeft w:val="0"/>
                  <w:marRight w:val="0"/>
                  <w:marTop w:val="0"/>
                  <w:marBottom w:val="0"/>
                  <w:divBdr>
                    <w:top w:val="none" w:sz="0" w:space="0" w:color="auto"/>
                    <w:left w:val="none" w:sz="0" w:space="0" w:color="auto"/>
                    <w:bottom w:val="none" w:sz="0" w:space="0" w:color="auto"/>
                    <w:right w:val="none" w:sz="0" w:space="0" w:color="auto"/>
                  </w:divBdr>
                </w:div>
                <w:div w:id="1637370675">
                  <w:marLeft w:val="0"/>
                  <w:marRight w:val="0"/>
                  <w:marTop w:val="0"/>
                  <w:marBottom w:val="0"/>
                  <w:divBdr>
                    <w:top w:val="none" w:sz="0" w:space="0" w:color="auto"/>
                    <w:left w:val="none" w:sz="0" w:space="0" w:color="auto"/>
                    <w:bottom w:val="none" w:sz="0" w:space="0" w:color="auto"/>
                    <w:right w:val="none" w:sz="0" w:space="0" w:color="auto"/>
                  </w:divBdr>
                </w:div>
                <w:div w:id="366030379">
                  <w:marLeft w:val="0"/>
                  <w:marRight w:val="0"/>
                  <w:marTop w:val="0"/>
                  <w:marBottom w:val="0"/>
                  <w:divBdr>
                    <w:top w:val="none" w:sz="0" w:space="0" w:color="auto"/>
                    <w:left w:val="none" w:sz="0" w:space="0" w:color="auto"/>
                    <w:bottom w:val="none" w:sz="0" w:space="0" w:color="auto"/>
                    <w:right w:val="none" w:sz="0" w:space="0" w:color="auto"/>
                  </w:divBdr>
                </w:div>
                <w:div w:id="2129004956">
                  <w:marLeft w:val="0"/>
                  <w:marRight w:val="0"/>
                  <w:marTop w:val="0"/>
                  <w:marBottom w:val="0"/>
                  <w:divBdr>
                    <w:top w:val="none" w:sz="0" w:space="0" w:color="auto"/>
                    <w:left w:val="none" w:sz="0" w:space="0" w:color="auto"/>
                    <w:bottom w:val="none" w:sz="0" w:space="0" w:color="auto"/>
                    <w:right w:val="none" w:sz="0" w:space="0" w:color="auto"/>
                  </w:divBdr>
                </w:div>
                <w:div w:id="2043968549">
                  <w:marLeft w:val="0"/>
                  <w:marRight w:val="0"/>
                  <w:marTop w:val="0"/>
                  <w:marBottom w:val="0"/>
                  <w:divBdr>
                    <w:top w:val="none" w:sz="0" w:space="0" w:color="auto"/>
                    <w:left w:val="none" w:sz="0" w:space="0" w:color="auto"/>
                    <w:bottom w:val="none" w:sz="0" w:space="0" w:color="auto"/>
                    <w:right w:val="none" w:sz="0" w:space="0" w:color="auto"/>
                  </w:divBdr>
                </w:div>
                <w:div w:id="506136481">
                  <w:marLeft w:val="0"/>
                  <w:marRight w:val="0"/>
                  <w:marTop w:val="0"/>
                  <w:marBottom w:val="0"/>
                  <w:divBdr>
                    <w:top w:val="none" w:sz="0" w:space="0" w:color="auto"/>
                    <w:left w:val="none" w:sz="0" w:space="0" w:color="auto"/>
                    <w:bottom w:val="none" w:sz="0" w:space="0" w:color="auto"/>
                    <w:right w:val="none" w:sz="0" w:space="0" w:color="auto"/>
                  </w:divBdr>
                </w:div>
                <w:div w:id="1231119616">
                  <w:marLeft w:val="0"/>
                  <w:marRight w:val="0"/>
                  <w:marTop w:val="0"/>
                  <w:marBottom w:val="0"/>
                  <w:divBdr>
                    <w:top w:val="none" w:sz="0" w:space="0" w:color="auto"/>
                    <w:left w:val="none" w:sz="0" w:space="0" w:color="auto"/>
                    <w:bottom w:val="none" w:sz="0" w:space="0" w:color="auto"/>
                    <w:right w:val="none" w:sz="0" w:space="0" w:color="auto"/>
                  </w:divBdr>
                </w:div>
                <w:div w:id="645745538">
                  <w:marLeft w:val="0"/>
                  <w:marRight w:val="0"/>
                  <w:marTop w:val="0"/>
                  <w:marBottom w:val="0"/>
                  <w:divBdr>
                    <w:top w:val="none" w:sz="0" w:space="0" w:color="auto"/>
                    <w:left w:val="none" w:sz="0" w:space="0" w:color="auto"/>
                    <w:bottom w:val="none" w:sz="0" w:space="0" w:color="auto"/>
                    <w:right w:val="none" w:sz="0" w:space="0" w:color="auto"/>
                  </w:divBdr>
                </w:div>
                <w:div w:id="360857480">
                  <w:marLeft w:val="0"/>
                  <w:marRight w:val="0"/>
                  <w:marTop w:val="0"/>
                  <w:marBottom w:val="0"/>
                  <w:divBdr>
                    <w:top w:val="none" w:sz="0" w:space="0" w:color="auto"/>
                    <w:left w:val="none" w:sz="0" w:space="0" w:color="auto"/>
                    <w:bottom w:val="none" w:sz="0" w:space="0" w:color="auto"/>
                    <w:right w:val="none" w:sz="0" w:space="0" w:color="auto"/>
                  </w:divBdr>
                </w:div>
                <w:div w:id="1631477221">
                  <w:marLeft w:val="0"/>
                  <w:marRight w:val="0"/>
                  <w:marTop w:val="0"/>
                  <w:marBottom w:val="0"/>
                  <w:divBdr>
                    <w:top w:val="none" w:sz="0" w:space="0" w:color="auto"/>
                    <w:left w:val="none" w:sz="0" w:space="0" w:color="auto"/>
                    <w:bottom w:val="none" w:sz="0" w:space="0" w:color="auto"/>
                    <w:right w:val="none" w:sz="0" w:space="0" w:color="auto"/>
                  </w:divBdr>
                </w:div>
                <w:div w:id="999622618">
                  <w:marLeft w:val="0"/>
                  <w:marRight w:val="0"/>
                  <w:marTop w:val="0"/>
                  <w:marBottom w:val="0"/>
                  <w:divBdr>
                    <w:top w:val="none" w:sz="0" w:space="0" w:color="auto"/>
                    <w:left w:val="none" w:sz="0" w:space="0" w:color="auto"/>
                    <w:bottom w:val="none" w:sz="0" w:space="0" w:color="auto"/>
                    <w:right w:val="none" w:sz="0" w:space="0" w:color="auto"/>
                  </w:divBdr>
                </w:div>
                <w:div w:id="837768841">
                  <w:marLeft w:val="0"/>
                  <w:marRight w:val="0"/>
                  <w:marTop w:val="0"/>
                  <w:marBottom w:val="0"/>
                  <w:divBdr>
                    <w:top w:val="none" w:sz="0" w:space="0" w:color="auto"/>
                    <w:left w:val="none" w:sz="0" w:space="0" w:color="auto"/>
                    <w:bottom w:val="none" w:sz="0" w:space="0" w:color="auto"/>
                    <w:right w:val="none" w:sz="0" w:space="0" w:color="auto"/>
                  </w:divBdr>
                </w:div>
                <w:div w:id="1231693720">
                  <w:marLeft w:val="0"/>
                  <w:marRight w:val="0"/>
                  <w:marTop w:val="0"/>
                  <w:marBottom w:val="0"/>
                  <w:divBdr>
                    <w:top w:val="none" w:sz="0" w:space="0" w:color="auto"/>
                    <w:left w:val="none" w:sz="0" w:space="0" w:color="auto"/>
                    <w:bottom w:val="none" w:sz="0" w:space="0" w:color="auto"/>
                    <w:right w:val="none" w:sz="0" w:space="0" w:color="auto"/>
                  </w:divBdr>
                </w:div>
                <w:div w:id="776680100">
                  <w:marLeft w:val="0"/>
                  <w:marRight w:val="0"/>
                  <w:marTop w:val="0"/>
                  <w:marBottom w:val="0"/>
                  <w:divBdr>
                    <w:top w:val="none" w:sz="0" w:space="0" w:color="auto"/>
                    <w:left w:val="none" w:sz="0" w:space="0" w:color="auto"/>
                    <w:bottom w:val="none" w:sz="0" w:space="0" w:color="auto"/>
                    <w:right w:val="none" w:sz="0" w:space="0" w:color="auto"/>
                  </w:divBdr>
                </w:div>
                <w:div w:id="767628284">
                  <w:marLeft w:val="0"/>
                  <w:marRight w:val="0"/>
                  <w:marTop w:val="0"/>
                  <w:marBottom w:val="0"/>
                  <w:divBdr>
                    <w:top w:val="none" w:sz="0" w:space="0" w:color="auto"/>
                    <w:left w:val="none" w:sz="0" w:space="0" w:color="auto"/>
                    <w:bottom w:val="none" w:sz="0" w:space="0" w:color="auto"/>
                    <w:right w:val="none" w:sz="0" w:space="0" w:color="auto"/>
                  </w:divBdr>
                </w:div>
                <w:div w:id="552665900">
                  <w:marLeft w:val="0"/>
                  <w:marRight w:val="0"/>
                  <w:marTop w:val="0"/>
                  <w:marBottom w:val="0"/>
                  <w:divBdr>
                    <w:top w:val="none" w:sz="0" w:space="0" w:color="auto"/>
                    <w:left w:val="none" w:sz="0" w:space="0" w:color="auto"/>
                    <w:bottom w:val="none" w:sz="0" w:space="0" w:color="auto"/>
                    <w:right w:val="none" w:sz="0" w:space="0" w:color="auto"/>
                  </w:divBdr>
                </w:div>
                <w:div w:id="1504123160">
                  <w:marLeft w:val="0"/>
                  <w:marRight w:val="0"/>
                  <w:marTop w:val="0"/>
                  <w:marBottom w:val="0"/>
                  <w:divBdr>
                    <w:top w:val="none" w:sz="0" w:space="0" w:color="auto"/>
                    <w:left w:val="none" w:sz="0" w:space="0" w:color="auto"/>
                    <w:bottom w:val="none" w:sz="0" w:space="0" w:color="auto"/>
                    <w:right w:val="none" w:sz="0" w:space="0" w:color="auto"/>
                  </w:divBdr>
                </w:div>
                <w:div w:id="1371566834">
                  <w:marLeft w:val="0"/>
                  <w:marRight w:val="0"/>
                  <w:marTop w:val="0"/>
                  <w:marBottom w:val="0"/>
                  <w:divBdr>
                    <w:top w:val="none" w:sz="0" w:space="0" w:color="auto"/>
                    <w:left w:val="none" w:sz="0" w:space="0" w:color="auto"/>
                    <w:bottom w:val="none" w:sz="0" w:space="0" w:color="auto"/>
                    <w:right w:val="none" w:sz="0" w:space="0" w:color="auto"/>
                  </w:divBdr>
                </w:div>
                <w:div w:id="66264903">
                  <w:marLeft w:val="0"/>
                  <w:marRight w:val="0"/>
                  <w:marTop w:val="0"/>
                  <w:marBottom w:val="0"/>
                  <w:divBdr>
                    <w:top w:val="none" w:sz="0" w:space="0" w:color="auto"/>
                    <w:left w:val="none" w:sz="0" w:space="0" w:color="auto"/>
                    <w:bottom w:val="none" w:sz="0" w:space="0" w:color="auto"/>
                    <w:right w:val="none" w:sz="0" w:space="0" w:color="auto"/>
                  </w:divBdr>
                </w:div>
                <w:div w:id="1830754423">
                  <w:marLeft w:val="0"/>
                  <w:marRight w:val="0"/>
                  <w:marTop w:val="0"/>
                  <w:marBottom w:val="0"/>
                  <w:divBdr>
                    <w:top w:val="none" w:sz="0" w:space="0" w:color="auto"/>
                    <w:left w:val="none" w:sz="0" w:space="0" w:color="auto"/>
                    <w:bottom w:val="none" w:sz="0" w:space="0" w:color="auto"/>
                    <w:right w:val="none" w:sz="0" w:space="0" w:color="auto"/>
                  </w:divBdr>
                </w:div>
                <w:div w:id="1462727872">
                  <w:marLeft w:val="0"/>
                  <w:marRight w:val="0"/>
                  <w:marTop w:val="0"/>
                  <w:marBottom w:val="0"/>
                  <w:divBdr>
                    <w:top w:val="none" w:sz="0" w:space="0" w:color="auto"/>
                    <w:left w:val="none" w:sz="0" w:space="0" w:color="auto"/>
                    <w:bottom w:val="none" w:sz="0" w:space="0" w:color="auto"/>
                    <w:right w:val="none" w:sz="0" w:space="0" w:color="auto"/>
                  </w:divBdr>
                </w:div>
                <w:div w:id="1687243358">
                  <w:marLeft w:val="0"/>
                  <w:marRight w:val="0"/>
                  <w:marTop w:val="0"/>
                  <w:marBottom w:val="0"/>
                  <w:divBdr>
                    <w:top w:val="none" w:sz="0" w:space="0" w:color="auto"/>
                    <w:left w:val="none" w:sz="0" w:space="0" w:color="auto"/>
                    <w:bottom w:val="none" w:sz="0" w:space="0" w:color="auto"/>
                    <w:right w:val="none" w:sz="0" w:space="0" w:color="auto"/>
                  </w:divBdr>
                </w:div>
                <w:div w:id="1558205649">
                  <w:marLeft w:val="0"/>
                  <w:marRight w:val="0"/>
                  <w:marTop w:val="0"/>
                  <w:marBottom w:val="0"/>
                  <w:divBdr>
                    <w:top w:val="none" w:sz="0" w:space="0" w:color="auto"/>
                    <w:left w:val="none" w:sz="0" w:space="0" w:color="auto"/>
                    <w:bottom w:val="none" w:sz="0" w:space="0" w:color="auto"/>
                    <w:right w:val="none" w:sz="0" w:space="0" w:color="auto"/>
                  </w:divBdr>
                </w:div>
                <w:div w:id="677272460">
                  <w:marLeft w:val="0"/>
                  <w:marRight w:val="0"/>
                  <w:marTop w:val="0"/>
                  <w:marBottom w:val="0"/>
                  <w:divBdr>
                    <w:top w:val="none" w:sz="0" w:space="0" w:color="auto"/>
                    <w:left w:val="none" w:sz="0" w:space="0" w:color="auto"/>
                    <w:bottom w:val="none" w:sz="0" w:space="0" w:color="auto"/>
                    <w:right w:val="none" w:sz="0" w:space="0" w:color="auto"/>
                  </w:divBdr>
                </w:div>
                <w:div w:id="2106463680">
                  <w:marLeft w:val="0"/>
                  <w:marRight w:val="0"/>
                  <w:marTop w:val="0"/>
                  <w:marBottom w:val="0"/>
                  <w:divBdr>
                    <w:top w:val="none" w:sz="0" w:space="0" w:color="auto"/>
                    <w:left w:val="none" w:sz="0" w:space="0" w:color="auto"/>
                    <w:bottom w:val="none" w:sz="0" w:space="0" w:color="auto"/>
                    <w:right w:val="none" w:sz="0" w:space="0" w:color="auto"/>
                  </w:divBdr>
                </w:div>
                <w:div w:id="1829520078">
                  <w:marLeft w:val="0"/>
                  <w:marRight w:val="0"/>
                  <w:marTop w:val="0"/>
                  <w:marBottom w:val="0"/>
                  <w:divBdr>
                    <w:top w:val="none" w:sz="0" w:space="0" w:color="auto"/>
                    <w:left w:val="none" w:sz="0" w:space="0" w:color="auto"/>
                    <w:bottom w:val="none" w:sz="0" w:space="0" w:color="auto"/>
                    <w:right w:val="none" w:sz="0" w:space="0" w:color="auto"/>
                  </w:divBdr>
                </w:div>
                <w:div w:id="1319336978">
                  <w:marLeft w:val="0"/>
                  <w:marRight w:val="0"/>
                  <w:marTop w:val="0"/>
                  <w:marBottom w:val="0"/>
                  <w:divBdr>
                    <w:top w:val="none" w:sz="0" w:space="0" w:color="auto"/>
                    <w:left w:val="none" w:sz="0" w:space="0" w:color="auto"/>
                    <w:bottom w:val="none" w:sz="0" w:space="0" w:color="auto"/>
                    <w:right w:val="none" w:sz="0" w:space="0" w:color="auto"/>
                  </w:divBdr>
                </w:div>
                <w:div w:id="1492020785">
                  <w:marLeft w:val="0"/>
                  <w:marRight w:val="0"/>
                  <w:marTop w:val="0"/>
                  <w:marBottom w:val="0"/>
                  <w:divBdr>
                    <w:top w:val="none" w:sz="0" w:space="0" w:color="auto"/>
                    <w:left w:val="none" w:sz="0" w:space="0" w:color="auto"/>
                    <w:bottom w:val="none" w:sz="0" w:space="0" w:color="auto"/>
                    <w:right w:val="none" w:sz="0" w:space="0" w:color="auto"/>
                  </w:divBdr>
                </w:div>
                <w:div w:id="1804958218">
                  <w:marLeft w:val="0"/>
                  <w:marRight w:val="0"/>
                  <w:marTop w:val="0"/>
                  <w:marBottom w:val="0"/>
                  <w:divBdr>
                    <w:top w:val="none" w:sz="0" w:space="0" w:color="auto"/>
                    <w:left w:val="none" w:sz="0" w:space="0" w:color="auto"/>
                    <w:bottom w:val="none" w:sz="0" w:space="0" w:color="auto"/>
                    <w:right w:val="none" w:sz="0" w:space="0" w:color="auto"/>
                  </w:divBdr>
                </w:div>
                <w:div w:id="1109860658">
                  <w:marLeft w:val="0"/>
                  <w:marRight w:val="0"/>
                  <w:marTop w:val="0"/>
                  <w:marBottom w:val="0"/>
                  <w:divBdr>
                    <w:top w:val="none" w:sz="0" w:space="0" w:color="auto"/>
                    <w:left w:val="none" w:sz="0" w:space="0" w:color="auto"/>
                    <w:bottom w:val="none" w:sz="0" w:space="0" w:color="auto"/>
                    <w:right w:val="none" w:sz="0" w:space="0" w:color="auto"/>
                  </w:divBdr>
                </w:div>
                <w:div w:id="1135567475">
                  <w:marLeft w:val="0"/>
                  <w:marRight w:val="0"/>
                  <w:marTop w:val="0"/>
                  <w:marBottom w:val="0"/>
                  <w:divBdr>
                    <w:top w:val="none" w:sz="0" w:space="0" w:color="auto"/>
                    <w:left w:val="none" w:sz="0" w:space="0" w:color="auto"/>
                    <w:bottom w:val="none" w:sz="0" w:space="0" w:color="auto"/>
                    <w:right w:val="none" w:sz="0" w:space="0" w:color="auto"/>
                  </w:divBdr>
                </w:div>
                <w:div w:id="587467376">
                  <w:marLeft w:val="0"/>
                  <w:marRight w:val="0"/>
                  <w:marTop w:val="0"/>
                  <w:marBottom w:val="0"/>
                  <w:divBdr>
                    <w:top w:val="none" w:sz="0" w:space="0" w:color="auto"/>
                    <w:left w:val="none" w:sz="0" w:space="0" w:color="auto"/>
                    <w:bottom w:val="none" w:sz="0" w:space="0" w:color="auto"/>
                    <w:right w:val="none" w:sz="0" w:space="0" w:color="auto"/>
                  </w:divBdr>
                </w:div>
                <w:div w:id="147401875">
                  <w:marLeft w:val="0"/>
                  <w:marRight w:val="0"/>
                  <w:marTop w:val="0"/>
                  <w:marBottom w:val="0"/>
                  <w:divBdr>
                    <w:top w:val="none" w:sz="0" w:space="0" w:color="auto"/>
                    <w:left w:val="none" w:sz="0" w:space="0" w:color="auto"/>
                    <w:bottom w:val="none" w:sz="0" w:space="0" w:color="auto"/>
                    <w:right w:val="none" w:sz="0" w:space="0" w:color="auto"/>
                  </w:divBdr>
                </w:div>
                <w:div w:id="672224580">
                  <w:marLeft w:val="0"/>
                  <w:marRight w:val="0"/>
                  <w:marTop w:val="0"/>
                  <w:marBottom w:val="0"/>
                  <w:divBdr>
                    <w:top w:val="none" w:sz="0" w:space="0" w:color="auto"/>
                    <w:left w:val="none" w:sz="0" w:space="0" w:color="auto"/>
                    <w:bottom w:val="none" w:sz="0" w:space="0" w:color="auto"/>
                    <w:right w:val="none" w:sz="0" w:space="0" w:color="auto"/>
                  </w:divBdr>
                </w:div>
                <w:div w:id="233321929">
                  <w:marLeft w:val="0"/>
                  <w:marRight w:val="0"/>
                  <w:marTop w:val="0"/>
                  <w:marBottom w:val="0"/>
                  <w:divBdr>
                    <w:top w:val="none" w:sz="0" w:space="0" w:color="auto"/>
                    <w:left w:val="none" w:sz="0" w:space="0" w:color="auto"/>
                    <w:bottom w:val="none" w:sz="0" w:space="0" w:color="auto"/>
                    <w:right w:val="none" w:sz="0" w:space="0" w:color="auto"/>
                  </w:divBdr>
                </w:div>
                <w:div w:id="644357495">
                  <w:marLeft w:val="0"/>
                  <w:marRight w:val="0"/>
                  <w:marTop w:val="0"/>
                  <w:marBottom w:val="0"/>
                  <w:divBdr>
                    <w:top w:val="none" w:sz="0" w:space="0" w:color="auto"/>
                    <w:left w:val="none" w:sz="0" w:space="0" w:color="auto"/>
                    <w:bottom w:val="none" w:sz="0" w:space="0" w:color="auto"/>
                    <w:right w:val="none" w:sz="0" w:space="0" w:color="auto"/>
                  </w:divBdr>
                </w:div>
                <w:div w:id="1647583798">
                  <w:marLeft w:val="0"/>
                  <w:marRight w:val="0"/>
                  <w:marTop w:val="0"/>
                  <w:marBottom w:val="0"/>
                  <w:divBdr>
                    <w:top w:val="none" w:sz="0" w:space="0" w:color="auto"/>
                    <w:left w:val="none" w:sz="0" w:space="0" w:color="auto"/>
                    <w:bottom w:val="none" w:sz="0" w:space="0" w:color="auto"/>
                    <w:right w:val="none" w:sz="0" w:space="0" w:color="auto"/>
                  </w:divBdr>
                </w:div>
                <w:div w:id="840774262">
                  <w:marLeft w:val="0"/>
                  <w:marRight w:val="0"/>
                  <w:marTop w:val="0"/>
                  <w:marBottom w:val="0"/>
                  <w:divBdr>
                    <w:top w:val="none" w:sz="0" w:space="0" w:color="auto"/>
                    <w:left w:val="none" w:sz="0" w:space="0" w:color="auto"/>
                    <w:bottom w:val="none" w:sz="0" w:space="0" w:color="auto"/>
                    <w:right w:val="none" w:sz="0" w:space="0" w:color="auto"/>
                  </w:divBdr>
                </w:div>
                <w:div w:id="548804206">
                  <w:marLeft w:val="0"/>
                  <w:marRight w:val="0"/>
                  <w:marTop w:val="0"/>
                  <w:marBottom w:val="0"/>
                  <w:divBdr>
                    <w:top w:val="none" w:sz="0" w:space="0" w:color="auto"/>
                    <w:left w:val="none" w:sz="0" w:space="0" w:color="auto"/>
                    <w:bottom w:val="none" w:sz="0" w:space="0" w:color="auto"/>
                    <w:right w:val="none" w:sz="0" w:space="0" w:color="auto"/>
                  </w:divBdr>
                </w:div>
                <w:div w:id="1038508432">
                  <w:marLeft w:val="0"/>
                  <w:marRight w:val="0"/>
                  <w:marTop w:val="0"/>
                  <w:marBottom w:val="0"/>
                  <w:divBdr>
                    <w:top w:val="none" w:sz="0" w:space="0" w:color="auto"/>
                    <w:left w:val="none" w:sz="0" w:space="0" w:color="auto"/>
                    <w:bottom w:val="none" w:sz="0" w:space="0" w:color="auto"/>
                    <w:right w:val="none" w:sz="0" w:space="0" w:color="auto"/>
                  </w:divBdr>
                </w:div>
                <w:div w:id="1622149508">
                  <w:marLeft w:val="0"/>
                  <w:marRight w:val="0"/>
                  <w:marTop w:val="0"/>
                  <w:marBottom w:val="0"/>
                  <w:divBdr>
                    <w:top w:val="none" w:sz="0" w:space="0" w:color="auto"/>
                    <w:left w:val="none" w:sz="0" w:space="0" w:color="auto"/>
                    <w:bottom w:val="none" w:sz="0" w:space="0" w:color="auto"/>
                    <w:right w:val="none" w:sz="0" w:space="0" w:color="auto"/>
                  </w:divBdr>
                </w:div>
                <w:div w:id="1210068406">
                  <w:marLeft w:val="0"/>
                  <w:marRight w:val="0"/>
                  <w:marTop w:val="0"/>
                  <w:marBottom w:val="0"/>
                  <w:divBdr>
                    <w:top w:val="none" w:sz="0" w:space="0" w:color="auto"/>
                    <w:left w:val="none" w:sz="0" w:space="0" w:color="auto"/>
                    <w:bottom w:val="none" w:sz="0" w:space="0" w:color="auto"/>
                    <w:right w:val="none" w:sz="0" w:space="0" w:color="auto"/>
                  </w:divBdr>
                </w:div>
                <w:div w:id="88548279">
                  <w:marLeft w:val="0"/>
                  <w:marRight w:val="0"/>
                  <w:marTop w:val="0"/>
                  <w:marBottom w:val="0"/>
                  <w:divBdr>
                    <w:top w:val="none" w:sz="0" w:space="0" w:color="auto"/>
                    <w:left w:val="none" w:sz="0" w:space="0" w:color="auto"/>
                    <w:bottom w:val="none" w:sz="0" w:space="0" w:color="auto"/>
                    <w:right w:val="none" w:sz="0" w:space="0" w:color="auto"/>
                  </w:divBdr>
                </w:div>
                <w:div w:id="1784109166">
                  <w:marLeft w:val="0"/>
                  <w:marRight w:val="0"/>
                  <w:marTop w:val="0"/>
                  <w:marBottom w:val="0"/>
                  <w:divBdr>
                    <w:top w:val="none" w:sz="0" w:space="0" w:color="auto"/>
                    <w:left w:val="none" w:sz="0" w:space="0" w:color="auto"/>
                    <w:bottom w:val="none" w:sz="0" w:space="0" w:color="auto"/>
                    <w:right w:val="none" w:sz="0" w:space="0" w:color="auto"/>
                  </w:divBdr>
                </w:div>
                <w:div w:id="871309620">
                  <w:marLeft w:val="0"/>
                  <w:marRight w:val="0"/>
                  <w:marTop w:val="0"/>
                  <w:marBottom w:val="0"/>
                  <w:divBdr>
                    <w:top w:val="none" w:sz="0" w:space="0" w:color="auto"/>
                    <w:left w:val="none" w:sz="0" w:space="0" w:color="auto"/>
                    <w:bottom w:val="none" w:sz="0" w:space="0" w:color="auto"/>
                    <w:right w:val="none" w:sz="0" w:space="0" w:color="auto"/>
                  </w:divBdr>
                </w:div>
                <w:div w:id="1195650332">
                  <w:marLeft w:val="0"/>
                  <w:marRight w:val="0"/>
                  <w:marTop w:val="0"/>
                  <w:marBottom w:val="0"/>
                  <w:divBdr>
                    <w:top w:val="none" w:sz="0" w:space="0" w:color="auto"/>
                    <w:left w:val="none" w:sz="0" w:space="0" w:color="auto"/>
                    <w:bottom w:val="none" w:sz="0" w:space="0" w:color="auto"/>
                    <w:right w:val="none" w:sz="0" w:space="0" w:color="auto"/>
                  </w:divBdr>
                </w:div>
                <w:div w:id="328994249">
                  <w:marLeft w:val="0"/>
                  <w:marRight w:val="0"/>
                  <w:marTop w:val="0"/>
                  <w:marBottom w:val="0"/>
                  <w:divBdr>
                    <w:top w:val="none" w:sz="0" w:space="0" w:color="auto"/>
                    <w:left w:val="none" w:sz="0" w:space="0" w:color="auto"/>
                    <w:bottom w:val="none" w:sz="0" w:space="0" w:color="auto"/>
                    <w:right w:val="none" w:sz="0" w:space="0" w:color="auto"/>
                  </w:divBdr>
                </w:div>
                <w:div w:id="365760170">
                  <w:marLeft w:val="0"/>
                  <w:marRight w:val="0"/>
                  <w:marTop w:val="0"/>
                  <w:marBottom w:val="0"/>
                  <w:divBdr>
                    <w:top w:val="none" w:sz="0" w:space="0" w:color="auto"/>
                    <w:left w:val="none" w:sz="0" w:space="0" w:color="auto"/>
                    <w:bottom w:val="none" w:sz="0" w:space="0" w:color="auto"/>
                    <w:right w:val="none" w:sz="0" w:space="0" w:color="auto"/>
                  </w:divBdr>
                </w:div>
                <w:div w:id="2095391407">
                  <w:marLeft w:val="0"/>
                  <w:marRight w:val="0"/>
                  <w:marTop w:val="0"/>
                  <w:marBottom w:val="0"/>
                  <w:divBdr>
                    <w:top w:val="none" w:sz="0" w:space="0" w:color="auto"/>
                    <w:left w:val="none" w:sz="0" w:space="0" w:color="auto"/>
                    <w:bottom w:val="none" w:sz="0" w:space="0" w:color="auto"/>
                    <w:right w:val="none" w:sz="0" w:space="0" w:color="auto"/>
                  </w:divBdr>
                </w:div>
                <w:div w:id="1171870809">
                  <w:marLeft w:val="0"/>
                  <w:marRight w:val="0"/>
                  <w:marTop w:val="0"/>
                  <w:marBottom w:val="0"/>
                  <w:divBdr>
                    <w:top w:val="none" w:sz="0" w:space="0" w:color="auto"/>
                    <w:left w:val="none" w:sz="0" w:space="0" w:color="auto"/>
                    <w:bottom w:val="none" w:sz="0" w:space="0" w:color="auto"/>
                    <w:right w:val="none" w:sz="0" w:space="0" w:color="auto"/>
                  </w:divBdr>
                </w:div>
                <w:div w:id="236524539">
                  <w:marLeft w:val="0"/>
                  <w:marRight w:val="0"/>
                  <w:marTop w:val="0"/>
                  <w:marBottom w:val="0"/>
                  <w:divBdr>
                    <w:top w:val="none" w:sz="0" w:space="0" w:color="auto"/>
                    <w:left w:val="none" w:sz="0" w:space="0" w:color="auto"/>
                    <w:bottom w:val="none" w:sz="0" w:space="0" w:color="auto"/>
                    <w:right w:val="none" w:sz="0" w:space="0" w:color="auto"/>
                  </w:divBdr>
                </w:div>
                <w:div w:id="1700280372">
                  <w:marLeft w:val="0"/>
                  <w:marRight w:val="0"/>
                  <w:marTop w:val="0"/>
                  <w:marBottom w:val="0"/>
                  <w:divBdr>
                    <w:top w:val="none" w:sz="0" w:space="0" w:color="auto"/>
                    <w:left w:val="none" w:sz="0" w:space="0" w:color="auto"/>
                    <w:bottom w:val="none" w:sz="0" w:space="0" w:color="auto"/>
                    <w:right w:val="none" w:sz="0" w:space="0" w:color="auto"/>
                  </w:divBdr>
                </w:div>
                <w:div w:id="1919441394">
                  <w:marLeft w:val="0"/>
                  <w:marRight w:val="0"/>
                  <w:marTop w:val="0"/>
                  <w:marBottom w:val="0"/>
                  <w:divBdr>
                    <w:top w:val="none" w:sz="0" w:space="0" w:color="auto"/>
                    <w:left w:val="none" w:sz="0" w:space="0" w:color="auto"/>
                    <w:bottom w:val="none" w:sz="0" w:space="0" w:color="auto"/>
                    <w:right w:val="none" w:sz="0" w:space="0" w:color="auto"/>
                  </w:divBdr>
                </w:div>
                <w:div w:id="1711954180">
                  <w:marLeft w:val="0"/>
                  <w:marRight w:val="0"/>
                  <w:marTop w:val="0"/>
                  <w:marBottom w:val="0"/>
                  <w:divBdr>
                    <w:top w:val="none" w:sz="0" w:space="0" w:color="auto"/>
                    <w:left w:val="none" w:sz="0" w:space="0" w:color="auto"/>
                    <w:bottom w:val="none" w:sz="0" w:space="0" w:color="auto"/>
                    <w:right w:val="none" w:sz="0" w:space="0" w:color="auto"/>
                  </w:divBdr>
                </w:div>
                <w:div w:id="775372715">
                  <w:marLeft w:val="0"/>
                  <w:marRight w:val="0"/>
                  <w:marTop w:val="0"/>
                  <w:marBottom w:val="0"/>
                  <w:divBdr>
                    <w:top w:val="none" w:sz="0" w:space="0" w:color="auto"/>
                    <w:left w:val="none" w:sz="0" w:space="0" w:color="auto"/>
                    <w:bottom w:val="none" w:sz="0" w:space="0" w:color="auto"/>
                    <w:right w:val="none" w:sz="0" w:space="0" w:color="auto"/>
                  </w:divBdr>
                </w:div>
                <w:div w:id="375206626">
                  <w:marLeft w:val="0"/>
                  <w:marRight w:val="0"/>
                  <w:marTop w:val="0"/>
                  <w:marBottom w:val="0"/>
                  <w:divBdr>
                    <w:top w:val="none" w:sz="0" w:space="0" w:color="auto"/>
                    <w:left w:val="none" w:sz="0" w:space="0" w:color="auto"/>
                    <w:bottom w:val="none" w:sz="0" w:space="0" w:color="auto"/>
                    <w:right w:val="none" w:sz="0" w:space="0" w:color="auto"/>
                  </w:divBdr>
                </w:div>
                <w:div w:id="414867230">
                  <w:marLeft w:val="0"/>
                  <w:marRight w:val="0"/>
                  <w:marTop w:val="0"/>
                  <w:marBottom w:val="0"/>
                  <w:divBdr>
                    <w:top w:val="none" w:sz="0" w:space="0" w:color="auto"/>
                    <w:left w:val="none" w:sz="0" w:space="0" w:color="auto"/>
                    <w:bottom w:val="none" w:sz="0" w:space="0" w:color="auto"/>
                    <w:right w:val="none" w:sz="0" w:space="0" w:color="auto"/>
                  </w:divBdr>
                </w:div>
                <w:div w:id="766736807">
                  <w:marLeft w:val="0"/>
                  <w:marRight w:val="0"/>
                  <w:marTop w:val="0"/>
                  <w:marBottom w:val="0"/>
                  <w:divBdr>
                    <w:top w:val="none" w:sz="0" w:space="0" w:color="auto"/>
                    <w:left w:val="none" w:sz="0" w:space="0" w:color="auto"/>
                    <w:bottom w:val="none" w:sz="0" w:space="0" w:color="auto"/>
                    <w:right w:val="none" w:sz="0" w:space="0" w:color="auto"/>
                  </w:divBdr>
                </w:div>
                <w:div w:id="1619599813">
                  <w:marLeft w:val="0"/>
                  <w:marRight w:val="0"/>
                  <w:marTop w:val="0"/>
                  <w:marBottom w:val="0"/>
                  <w:divBdr>
                    <w:top w:val="none" w:sz="0" w:space="0" w:color="auto"/>
                    <w:left w:val="none" w:sz="0" w:space="0" w:color="auto"/>
                    <w:bottom w:val="none" w:sz="0" w:space="0" w:color="auto"/>
                    <w:right w:val="none" w:sz="0" w:space="0" w:color="auto"/>
                  </w:divBdr>
                </w:div>
                <w:div w:id="322007655">
                  <w:marLeft w:val="0"/>
                  <w:marRight w:val="0"/>
                  <w:marTop w:val="0"/>
                  <w:marBottom w:val="0"/>
                  <w:divBdr>
                    <w:top w:val="none" w:sz="0" w:space="0" w:color="auto"/>
                    <w:left w:val="none" w:sz="0" w:space="0" w:color="auto"/>
                    <w:bottom w:val="none" w:sz="0" w:space="0" w:color="auto"/>
                    <w:right w:val="none" w:sz="0" w:space="0" w:color="auto"/>
                  </w:divBdr>
                </w:div>
                <w:div w:id="1339846586">
                  <w:marLeft w:val="0"/>
                  <w:marRight w:val="0"/>
                  <w:marTop w:val="0"/>
                  <w:marBottom w:val="0"/>
                  <w:divBdr>
                    <w:top w:val="none" w:sz="0" w:space="0" w:color="auto"/>
                    <w:left w:val="none" w:sz="0" w:space="0" w:color="auto"/>
                    <w:bottom w:val="none" w:sz="0" w:space="0" w:color="auto"/>
                    <w:right w:val="none" w:sz="0" w:space="0" w:color="auto"/>
                  </w:divBdr>
                </w:div>
                <w:div w:id="1260413451">
                  <w:marLeft w:val="0"/>
                  <w:marRight w:val="0"/>
                  <w:marTop w:val="0"/>
                  <w:marBottom w:val="0"/>
                  <w:divBdr>
                    <w:top w:val="none" w:sz="0" w:space="0" w:color="auto"/>
                    <w:left w:val="none" w:sz="0" w:space="0" w:color="auto"/>
                    <w:bottom w:val="none" w:sz="0" w:space="0" w:color="auto"/>
                    <w:right w:val="none" w:sz="0" w:space="0" w:color="auto"/>
                  </w:divBdr>
                </w:div>
                <w:div w:id="235240490">
                  <w:marLeft w:val="0"/>
                  <w:marRight w:val="0"/>
                  <w:marTop w:val="0"/>
                  <w:marBottom w:val="0"/>
                  <w:divBdr>
                    <w:top w:val="none" w:sz="0" w:space="0" w:color="auto"/>
                    <w:left w:val="none" w:sz="0" w:space="0" w:color="auto"/>
                    <w:bottom w:val="none" w:sz="0" w:space="0" w:color="auto"/>
                    <w:right w:val="none" w:sz="0" w:space="0" w:color="auto"/>
                  </w:divBdr>
                </w:div>
                <w:div w:id="1864438392">
                  <w:marLeft w:val="0"/>
                  <w:marRight w:val="0"/>
                  <w:marTop w:val="0"/>
                  <w:marBottom w:val="0"/>
                  <w:divBdr>
                    <w:top w:val="none" w:sz="0" w:space="0" w:color="auto"/>
                    <w:left w:val="none" w:sz="0" w:space="0" w:color="auto"/>
                    <w:bottom w:val="none" w:sz="0" w:space="0" w:color="auto"/>
                    <w:right w:val="none" w:sz="0" w:space="0" w:color="auto"/>
                  </w:divBdr>
                </w:div>
                <w:div w:id="85419134">
                  <w:marLeft w:val="0"/>
                  <w:marRight w:val="0"/>
                  <w:marTop w:val="0"/>
                  <w:marBottom w:val="0"/>
                  <w:divBdr>
                    <w:top w:val="none" w:sz="0" w:space="0" w:color="auto"/>
                    <w:left w:val="none" w:sz="0" w:space="0" w:color="auto"/>
                    <w:bottom w:val="none" w:sz="0" w:space="0" w:color="auto"/>
                    <w:right w:val="none" w:sz="0" w:space="0" w:color="auto"/>
                  </w:divBdr>
                </w:div>
                <w:div w:id="411512597">
                  <w:marLeft w:val="0"/>
                  <w:marRight w:val="0"/>
                  <w:marTop w:val="0"/>
                  <w:marBottom w:val="0"/>
                  <w:divBdr>
                    <w:top w:val="none" w:sz="0" w:space="0" w:color="auto"/>
                    <w:left w:val="none" w:sz="0" w:space="0" w:color="auto"/>
                    <w:bottom w:val="none" w:sz="0" w:space="0" w:color="auto"/>
                    <w:right w:val="none" w:sz="0" w:space="0" w:color="auto"/>
                  </w:divBdr>
                </w:div>
                <w:div w:id="186792495">
                  <w:marLeft w:val="0"/>
                  <w:marRight w:val="0"/>
                  <w:marTop w:val="0"/>
                  <w:marBottom w:val="0"/>
                  <w:divBdr>
                    <w:top w:val="none" w:sz="0" w:space="0" w:color="auto"/>
                    <w:left w:val="none" w:sz="0" w:space="0" w:color="auto"/>
                    <w:bottom w:val="none" w:sz="0" w:space="0" w:color="auto"/>
                    <w:right w:val="none" w:sz="0" w:space="0" w:color="auto"/>
                  </w:divBdr>
                </w:div>
                <w:div w:id="2111045692">
                  <w:marLeft w:val="0"/>
                  <w:marRight w:val="0"/>
                  <w:marTop w:val="0"/>
                  <w:marBottom w:val="0"/>
                  <w:divBdr>
                    <w:top w:val="none" w:sz="0" w:space="0" w:color="auto"/>
                    <w:left w:val="none" w:sz="0" w:space="0" w:color="auto"/>
                    <w:bottom w:val="none" w:sz="0" w:space="0" w:color="auto"/>
                    <w:right w:val="none" w:sz="0" w:space="0" w:color="auto"/>
                  </w:divBdr>
                </w:div>
                <w:div w:id="978921347">
                  <w:marLeft w:val="0"/>
                  <w:marRight w:val="0"/>
                  <w:marTop w:val="0"/>
                  <w:marBottom w:val="0"/>
                  <w:divBdr>
                    <w:top w:val="none" w:sz="0" w:space="0" w:color="auto"/>
                    <w:left w:val="none" w:sz="0" w:space="0" w:color="auto"/>
                    <w:bottom w:val="none" w:sz="0" w:space="0" w:color="auto"/>
                    <w:right w:val="none" w:sz="0" w:space="0" w:color="auto"/>
                  </w:divBdr>
                </w:div>
                <w:div w:id="1121726046">
                  <w:marLeft w:val="0"/>
                  <w:marRight w:val="0"/>
                  <w:marTop w:val="0"/>
                  <w:marBottom w:val="0"/>
                  <w:divBdr>
                    <w:top w:val="none" w:sz="0" w:space="0" w:color="auto"/>
                    <w:left w:val="none" w:sz="0" w:space="0" w:color="auto"/>
                    <w:bottom w:val="none" w:sz="0" w:space="0" w:color="auto"/>
                    <w:right w:val="none" w:sz="0" w:space="0" w:color="auto"/>
                  </w:divBdr>
                </w:div>
                <w:div w:id="1164054745">
                  <w:marLeft w:val="0"/>
                  <w:marRight w:val="0"/>
                  <w:marTop w:val="0"/>
                  <w:marBottom w:val="0"/>
                  <w:divBdr>
                    <w:top w:val="none" w:sz="0" w:space="0" w:color="auto"/>
                    <w:left w:val="none" w:sz="0" w:space="0" w:color="auto"/>
                    <w:bottom w:val="none" w:sz="0" w:space="0" w:color="auto"/>
                    <w:right w:val="none" w:sz="0" w:space="0" w:color="auto"/>
                  </w:divBdr>
                </w:div>
                <w:div w:id="1939556969">
                  <w:marLeft w:val="0"/>
                  <w:marRight w:val="0"/>
                  <w:marTop w:val="0"/>
                  <w:marBottom w:val="0"/>
                  <w:divBdr>
                    <w:top w:val="none" w:sz="0" w:space="0" w:color="auto"/>
                    <w:left w:val="none" w:sz="0" w:space="0" w:color="auto"/>
                    <w:bottom w:val="none" w:sz="0" w:space="0" w:color="auto"/>
                    <w:right w:val="none" w:sz="0" w:space="0" w:color="auto"/>
                  </w:divBdr>
                </w:div>
                <w:div w:id="2001930454">
                  <w:marLeft w:val="0"/>
                  <w:marRight w:val="0"/>
                  <w:marTop w:val="0"/>
                  <w:marBottom w:val="0"/>
                  <w:divBdr>
                    <w:top w:val="none" w:sz="0" w:space="0" w:color="auto"/>
                    <w:left w:val="none" w:sz="0" w:space="0" w:color="auto"/>
                    <w:bottom w:val="none" w:sz="0" w:space="0" w:color="auto"/>
                    <w:right w:val="none" w:sz="0" w:space="0" w:color="auto"/>
                  </w:divBdr>
                </w:div>
                <w:div w:id="1159077272">
                  <w:marLeft w:val="0"/>
                  <w:marRight w:val="0"/>
                  <w:marTop w:val="0"/>
                  <w:marBottom w:val="0"/>
                  <w:divBdr>
                    <w:top w:val="none" w:sz="0" w:space="0" w:color="auto"/>
                    <w:left w:val="none" w:sz="0" w:space="0" w:color="auto"/>
                    <w:bottom w:val="none" w:sz="0" w:space="0" w:color="auto"/>
                    <w:right w:val="none" w:sz="0" w:space="0" w:color="auto"/>
                  </w:divBdr>
                </w:div>
                <w:div w:id="682243510">
                  <w:marLeft w:val="0"/>
                  <w:marRight w:val="0"/>
                  <w:marTop w:val="0"/>
                  <w:marBottom w:val="0"/>
                  <w:divBdr>
                    <w:top w:val="none" w:sz="0" w:space="0" w:color="auto"/>
                    <w:left w:val="none" w:sz="0" w:space="0" w:color="auto"/>
                    <w:bottom w:val="none" w:sz="0" w:space="0" w:color="auto"/>
                    <w:right w:val="none" w:sz="0" w:space="0" w:color="auto"/>
                  </w:divBdr>
                </w:div>
                <w:div w:id="1114323646">
                  <w:marLeft w:val="0"/>
                  <w:marRight w:val="0"/>
                  <w:marTop w:val="0"/>
                  <w:marBottom w:val="0"/>
                  <w:divBdr>
                    <w:top w:val="none" w:sz="0" w:space="0" w:color="auto"/>
                    <w:left w:val="none" w:sz="0" w:space="0" w:color="auto"/>
                    <w:bottom w:val="none" w:sz="0" w:space="0" w:color="auto"/>
                    <w:right w:val="none" w:sz="0" w:space="0" w:color="auto"/>
                  </w:divBdr>
                </w:div>
                <w:div w:id="1209224874">
                  <w:marLeft w:val="0"/>
                  <w:marRight w:val="0"/>
                  <w:marTop w:val="0"/>
                  <w:marBottom w:val="0"/>
                  <w:divBdr>
                    <w:top w:val="none" w:sz="0" w:space="0" w:color="auto"/>
                    <w:left w:val="none" w:sz="0" w:space="0" w:color="auto"/>
                    <w:bottom w:val="none" w:sz="0" w:space="0" w:color="auto"/>
                    <w:right w:val="none" w:sz="0" w:space="0" w:color="auto"/>
                  </w:divBdr>
                </w:div>
                <w:div w:id="371422426">
                  <w:marLeft w:val="0"/>
                  <w:marRight w:val="0"/>
                  <w:marTop w:val="0"/>
                  <w:marBottom w:val="0"/>
                  <w:divBdr>
                    <w:top w:val="none" w:sz="0" w:space="0" w:color="auto"/>
                    <w:left w:val="none" w:sz="0" w:space="0" w:color="auto"/>
                    <w:bottom w:val="none" w:sz="0" w:space="0" w:color="auto"/>
                    <w:right w:val="none" w:sz="0" w:space="0" w:color="auto"/>
                  </w:divBdr>
                </w:div>
                <w:div w:id="417867631">
                  <w:marLeft w:val="0"/>
                  <w:marRight w:val="0"/>
                  <w:marTop w:val="0"/>
                  <w:marBottom w:val="0"/>
                  <w:divBdr>
                    <w:top w:val="none" w:sz="0" w:space="0" w:color="auto"/>
                    <w:left w:val="none" w:sz="0" w:space="0" w:color="auto"/>
                    <w:bottom w:val="none" w:sz="0" w:space="0" w:color="auto"/>
                    <w:right w:val="none" w:sz="0" w:space="0" w:color="auto"/>
                  </w:divBdr>
                </w:div>
              </w:divsChild>
            </w:div>
            <w:div w:id="1539010666">
              <w:marLeft w:val="0"/>
              <w:marRight w:val="0"/>
              <w:marTop w:val="0"/>
              <w:marBottom w:val="0"/>
              <w:divBdr>
                <w:top w:val="none" w:sz="0" w:space="0" w:color="auto"/>
                <w:left w:val="none" w:sz="0" w:space="0" w:color="auto"/>
                <w:bottom w:val="none" w:sz="0" w:space="0" w:color="auto"/>
                <w:right w:val="none" w:sz="0" w:space="0" w:color="auto"/>
              </w:divBdr>
              <w:divsChild>
                <w:div w:id="1903172682">
                  <w:marLeft w:val="0"/>
                  <w:marRight w:val="0"/>
                  <w:marTop w:val="0"/>
                  <w:marBottom w:val="0"/>
                  <w:divBdr>
                    <w:top w:val="none" w:sz="0" w:space="0" w:color="auto"/>
                    <w:left w:val="none" w:sz="0" w:space="0" w:color="auto"/>
                    <w:bottom w:val="none" w:sz="0" w:space="0" w:color="auto"/>
                    <w:right w:val="none" w:sz="0" w:space="0" w:color="auto"/>
                  </w:divBdr>
                </w:div>
                <w:div w:id="1793815889">
                  <w:marLeft w:val="0"/>
                  <w:marRight w:val="0"/>
                  <w:marTop w:val="0"/>
                  <w:marBottom w:val="0"/>
                  <w:divBdr>
                    <w:top w:val="none" w:sz="0" w:space="0" w:color="auto"/>
                    <w:left w:val="none" w:sz="0" w:space="0" w:color="auto"/>
                    <w:bottom w:val="none" w:sz="0" w:space="0" w:color="auto"/>
                    <w:right w:val="none" w:sz="0" w:space="0" w:color="auto"/>
                  </w:divBdr>
                </w:div>
                <w:div w:id="1496871039">
                  <w:marLeft w:val="0"/>
                  <w:marRight w:val="0"/>
                  <w:marTop w:val="0"/>
                  <w:marBottom w:val="0"/>
                  <w:divBdr>
                    <w:top w:val="none" w:sz="0" w:space="0" w:color="auto"/>
                    <w:left w:val="none" w:sz="0" w:space="0" w:color="auto"/>
                    <w:bottom w:val="none" w:sz="0" w:space="0" w:color="auto"/>
                    <w:right w:val="none" w:sz="0" w:space="0" w:color="auto"/>
                  </w:divBdr>
                </w:div>
                <w:div w:id="2123256350">
                  <w:marLeft w:val="0"/>
                  <w:marRight w:val="0"/>
                  <w:marTop w:val="0"/>
                  <w:marBottom w:val="0"/>
                  <w:divBdr>
                    <w:top w:val="none" w:sz="0" w:space="0" w:color="auto"/>
                    <w:left w:val="none" w:sz="0" w:space="0" w:color="auto"/>
                    <w:bottom w:val="none" w:sz="0" w:space="0" w:color="auto"/>
                    <w:right w:val="none" w:sz="0" w:space="0" w:color="auto"/>
                  </w:divBdr>
                </w:div>
                <w:div w:id="25300630">
                  <w:marLeft w:val="0"/>
                  <w:marRight w:val="0"/>
                  <w:marTop w:val="0"/>
                  <w:marBottom w:val="0"/>
                  <w:divBdr>
                    <w:top w:val="none" w:sz="0" w:space="0" w:color="auto"/>
                    <w:left w:val="none" w:sz="0" w:space="0" w:color="auto"/>
                    <w:bottom w:val="none" w:sz="0" w:space="0" w:color="auto"/>
                    <w:right w:val="none" w:sz="0" w:space="0" w:color="auto"/>
                  </w:divBdr>
                </w:div>
                <w:div w:id="1170173508">
                  <w:marLeft w:val="0"/>
                  <w:marRight w:val="0"/>
                  <w:marTop w:val="0"/>
                  <w:marBottom w:val="0"/>
                  <w:divBdr>
                    <w:top w:val="none" w:sz="0" w:space="0" w:color="auto"/>
                    <w:left w:val="none" w:sz="0" w:space="0" w:color="auto"/>
                    <w:bottom w:val="none" w:sz="0" w:space="0" w:color="auto"/>
                    <w:right w:val="none" w:sz="0" w:space="0" w:color="auto"/>
                  </w:divBdr>
                </w:div>
                <w:div w:id="1924948209">
                  <w:marLeft w:val="0"/>
                  <w:marRight w:val="0"/>
                  <w:marTop w:val="0"/>
                  <w:marBottom w:val="0"/>
                  <w:divBdr>
                    <w:top w:val="none" w:sz="0" w:space="0" w:color="auto"/>
                    <w:left w:val="none" w:sz="0" w:space="0" w:color="auto"/>
                    <w:bottom w:val="none" w:sz="0" w:space="0" w:color="auto"/>
                    <w:right w:val="none" w:sz="0" w:space="0" w:color="auto"/>
                  </w:divBdr>
                </w:div>
                <w:div w:id="441455416">
                  <w:marLeft w:val="0"/>
                  <w:marRight w:val="0"/>
                  <w:marTop w:val="0"/>
                  <w:marBottom w:val="0"/>
                  <w:divBdr>
                    <w:top w:val="none" w:sz="0" w:space="0" w:color="auto"/>
                    <w:left w:val="none" w:sz="0" w:space="0" w:color="auto"/>
                    <w:bottom w:val="none" w:sz="0" w:space="0" w:color="auto"/>
                    <w:right w:val="none" w:sz="0" w:space="0" w:color="auto"/>
                  </w:divBdr>
                </w:div>
                <w:div w:id="1433285062">
                  <w:marLeft w:val="0"/>
                  <w:marRight w:val="0"/>
                  <w:marTop w:val="0"/>
                  <w:marBottom w:val="0"/>
                  <w:divBdr>
                    <w:top w:val="none" w:sz="0" w:space="0" w:color="auto"/>
                    <w:left w:val="none" w:sz="0" w:space="0" w:color="auto"/>
                    <w:bottom w:val="none" w:sz="0" w:space="0" w:color="auto"/>
                    <w:right w:val="none" w:sz="0" w:space="0" w:color="auto"/>
                  </w:divBdr>
                </w:div>
                <w:div w:id="1218473058">
                  <w:marLeft w:val="0"/>
                  <w:marRight w:val="0"/>
                  <w:marTop w:val="0"/>
                  <w:marBottom w:val="0"/>
                  <w:divBdr>
                    <w:top w:val="none" w:sz="0" w:space="0" w:color="auto"/>
                    <w:left w:val="none" w:sz="0" w:space="0" w:color="auto"/>
                    <w:bottom w:val="none" w:sz="0" w:space="0" w:color="auto"/>
                    <w:right w:val="none" w:sz="0" w:space="0" w:color="auto"/>
                  </w:divBdr>
                </w:div>
                <w:div w:id="83037982">
                  <w:marLeft w:val="0"/>
                  <w:marRight w:val="0"/>
                  <w:marTop w:val="0"/>
                  <w:marBottom w:val="0"/>
                  <w:divBdr>
                    <w:top w:val="none" w:sz="0" w:space="0" w:color="auto"/>
                    <w:left w:val="none" w:sz="0" w:space="0" w:color="auto"/>
                    <w:bottom w:val="none" w:sz="0" w:space="0" w:color="auto"/>
                    <w:right w:val="none" w:sz="0" w:space="0" w:color="auto"/>
                  </w:divBdr>
                </w:div>
                <w:div w:id="647906126">
                  <w:marLeft w:val="0"/>
                  <w:marRight w:val="0"/>
                  <w:marTop w:val="0"/>
                  <w:marBottom w:val="0"/>
                  <w:divBdr>
                    <w:top w:val="none" w:sz="0" w:space="0" w:color="auto"/>
                    <w:left w:val="none" w:sz="0" w:space="0" w:color="auto"/>
                    <w:bottom w:val="none" w:sz="0" w:space="0" w:color="auto"/>
                    <w:right w:val="none" w:sz="0" w:space="0" w:color="auto"/>
                  </w:divBdr>
                </w:div>
                <w:div w:id="816605550">
                  <w:marLeft w:val="0"/>
                  <w:marRight w:val="0"/>
                  <w:marTop w:val="0"/>
                  <w:marBottom w:val="0"/>
                  <w:divBdr>
                    <w:top w:val="none" w:sz="0" w:space="0" w:color="auto"/>
                    <w:left w:val="none" w:sz="0" w:space="0" w:color="auto"/>
                    <w:bottom w:val="none" w:sz="0" w:space="0" w:color="auto"/>
                    <w:right w:val="none" w:sz="0" w:space="0" w:color="auto"/>
                  </w:divBdr>
                </w:div>
                <w:div w:id="1864437039">
                  <w:marLeft w:val="0"/>
                  <w:marRight w:val="0"/>
                  <w:marTop w:val="0"/>
                  <w:marBottom w:val="0"/>
                  <w:divBdr>
                    <w:top w:val="none" w:sz="0" w:space="0" w:color="auto"/>
                    <w:left w:val="none" w:sz="0" w:space="0" w:color="auto"/>
                    <w:bottom w:val="none" w:sz="0" w:space="0" w:color="auto"/>
                    <w:right w:val="none" w:sz="0" w:space="0" w:color="auto"/>
                  </w:divBdr>
                </w:div>
                <w:div w:id="383917315">
                  <w:marLeft w:val="0"/>
                  <w:marRight w:val="0"/>
                  <w:marTop w:val="0"/>
                  <w:marBottom w:val="0"/>
                  <w:divBdr>
                    <w:top w:val="none" w:sz="0" w:space="0" w:color="auto"/>
                    <w:left w:val="none" w:sz="0" w:space="0" w:color="auto"/>
                    <w:bottom w:val="none" w:sz="0" w:space="0" w:color="auto"/>
                    <w:right w:val="none" w:sz="0" w:space="0" w:color="auto"/>
                  </w:divBdr>
                </w:div>
                <w:div w:id="902177482">
                  <w:marLeft w:val="0"/>
                  <w:marRight w:val="0"/>
                  <w:marTop w:val="0"/>
                  <w:marBottom w:val="0"/>
                  <w:divBdr>
                    <w:top w:val="none" w:sz="0" w:space="0" w:color="auto"/>
                    <w:left w:val="none" w:sz="0" w:space="0" w:color="auto"/>
                    <w:bottom w:val="none" w:sz="0" w:space="0" w:color="auto"/>
                    <w:right w:val="none" w:sz="0" w:space="0" w:color="auto"/>
                  </w:divBdr>
                </w:div>
                <w:div w:id="383913112">
                  <w:marLeft w:val="0"/>
                  <w:marRight w:val="0"/>
                  <w:marTop w:val="0"/>
                  <w:marBottom w:val="0"/>
                  <w:divBdr>
                    <w:top w:val="none" w:sz="0" w:space="0" w:color="auto"/>
                    <w:left w:val="none" w:sz="0" w:space="0" w:color="auto"/>
                    <w:bottom w:val="none" w:sz="0" w:space="0" w:color="auto"/>
                    <w:right w:val="none" w:sz="0" w:space="0" w:color="auto"/>
                  </w:divBdr>
                </w:div>
                <w:div w:id="1308703955">
                  <w:marLeft w:val="0"/>
                  <w:marRight w:val="0"/>
                  <w:marTop w:val="0"/>
                  <w:marBottom w:val="0"/>
                  <w:divBdr>
                    <w:top w:val="none" w:sz="0" w:space="0" w:color="auto"/>
                    <w:left w:val="none" w:sz="0" w:space="0" w:color="auto"/>
                    <w:bottom w:val="none" w:sz="0" w:space="0" w:color="auto"/>
                    <w:right w:val="none" w:sz="0" w:space="0" w:color="auto"/>
                  </w:divBdr>
                </w:div>
                <w:div w:id="340746282">
                  <w:marLeft w:val="0"/>
                  <w:marRight w:val="0"/>
                  <w:marTop w:val="0"/>
                  <w:marBottom w:val="0"/>
                  <w:divBdr>
                    <w:top w:val="none" w:sz="0" w:space="0" w:color="auto"/>
                    <w:left w:val="none" w:sz="0" w:space="0" w:color="auto"/>
                    <w:bottom w:val="none" w:sz="0" w:space="0" w:color="auto"/>
                    <w:right w:val="none" w:sz="0" w:space="0" w:color="auto"/>
                  </w:divBdr>
                </w:div>
                <w:div w:id="590814149">
                  <w:marLeft w:val="0"/>
                  <w:marRight w:val="0"/>
                  <w:marTop w:val="0"/>
                  <w:marBottom w:val="0"/>
                  <w:divBdr>
                    <w:top w:val="none" w:sz="0" w:space="0" w:color="auto"/>
                    <w:left w:val="none" w:sz="0" w:space="0" w:color="auto"/>
                    <w:bottom w:val="none" w:sz="0" w:space="0" w:color="auto"/>
                    <w:right w:val="none" w:sz="0" w:space="0" w:color="auto"/>
                  </w:divBdr>
                </w:div>
                <w:div w:id="1456169274">
                  <w:marLeft w:val="0"/>
                  <w:marRight w:val="0"/>
                  <w:marTop w:val="0"/>
                  <w:marBottom w:val="0"/>
                  <w:divBdr>
                    <w:top w:val="none" w:sz="0" w:space="0" w:color="auto"/>
                    <w:left w:val="none" w:sz="0" w:space="0" w:color="auto"/>
                    <w:bottom w:val="none" w:sz="0" w:space="0" w:color="auto"/>
                    <w:right w:val="none" w:sz="0" w:space="0" w:color="auto"/>
                  </w:divBdr>
                </w:div>
                <w:div w:id="1602911719">
                  <w:marLeft w:val="0"/>
                  <w:marRight w:val="0"/>
                  <w:marTop w:val="0"/>
                  <w:marBottom w:val="0"/>
                  <w:divBdr>
                    <w:top w:val="none" w:sz="0" w:space="0" w:color="auto"/>
                    <w:left w:val="none" w:sz="0" w:space="0" w:color="auto"/>
                    <w:bottom w:val="none" w:sz="0" w:space="0" w:color="auto"/>
                    <w:right w:val="none" w:sz="0" w:space="0" w:color="auto"/>
                  </w:divBdr>
                </w:div>
                <w:div w:id="1782723537">
                  <w:marLeft w:val="0"/>
                  <w:marRight w:val="0"/>
                  <w:marTop w:val="0"/>
                  <w:marBottom w:val="0"/>
                  <w:divBdr>
                    <w:top w:val="none" w:sz="0" w:space="0" w:color="auto"/>
                    <w:left w:val="none" w:sz="0" w:space="0" w:color="auto"/>
                    <w:bottom w:val="none" w:sz="0" w:space="0" w:color="auto"/>
                    <w:right w:val="none" w:sz="0" w:space="0" w:color="auto"/>
                  </w:divBdr>
                </w:div>
                <w:div w:id="1972057416">
                  <w:marLeft w:val="0"/>
                  <w:marRight w:val="0"/>
                  <w:marTop w:val="0"/>
                  <w:marBottom w:val="0"/>
                  <w:divBdr>
                    <w:top w:val="none" w:sz="0" w:space="0" w:color="auto"/>
                    <w:left w:val="none" w:sz="0" w:space="0" w:color="auto"/>
                    <w:bottom w:val="none" w:sz="0" w:space="0" w:color="auto"/>
                    <w:right w:val="none" w:sz="0" w:space="0" w:color="auto"/>
                  </w:divBdr>
                </w:div>
                <w:div w:id="1263339893">
                  <w:marLeft w:val="0"/>
                  <w:marRight w:val="0"/>
                  <w:marTop w:val="0"/>
                  <w:marBottom w:val="0"/>
                  <w:divBdr>
                    <w:top w:val="none" w:sz="0" w:space="0" w:color="auto"/>
                    <w:left w:val="none" w:sz="0" w:space="0" w:color="auto"/>
                    <w:bottom w:val="none" w:sz="0" w:space="0" w:color="auto"/>
                    <w:right w:val="none" w:sz="0" w:space="0" w:color="auto"/>
                  </w:divBdr>
                </w:div>
                <w:div w:id="1651325973">
                  <w:marLeft w:val="0"/>
                  <w:marRight w:val="0"/>
                  <w:marTop w:val="0"/>
                  <w:marBottom w:val="0"/>
                  <w:divBdr>
                    <w:top w:val="none" w:sz="0" w:space="0" w:color="auto"/>
                    <w:left w:val="none" w:sz="0" w:space="0" w:color="auto"/>
                    <w:bottom w:val="none" w:sz="0" w:space="0" w:color="auto"/>
                    <w:right w:val="none" w:sz="0" w:space="0" w:color="auto"/>
                  </w:divBdr>
                </w:div>
                <w:div w:id="1685279248">
                  <w:marLeft w:val="0"/>
                  <w:marRight w:val="0"/>
                  <w:marTop w:val="0"/>
                  <w:marBottom w:val="0"/>
                  <w:divBdr>
                    <w:top w:val="none" w:sz="0" w:space="0" w:color="auto"/>
                    <w:left w:val="none" w:sz="0" w:space="0" w:color="auto"/>
                    <w:bottom w:val="none" w:sz="0" w:space="0" w:color="auto"/>
                    <w:right w:val="none" w:sz="0" w:space="0" w:color="auto"/>
                  </w:divBdr>
                </w:div>
                <w:div w:id="1774980203">
                  <w:marLeft w:val="0"/>
                  <w:marRight w:val="0"/>
                  <w:marTop w:val="0"/>
                  <w:marBottom w:val="0"/>
                  <w:divBdr>
                    <w:top w:val="none" w:sz="0" w:space="0" w:color="auto"/>
                    <w:left w:val="none" w:sz="0" w:space="0" w:color="auto"/>
                    <w:bottom w:val="none" w:sz="0" w:space="0" w:color="auto"/>
                    <w:right w:val="none" w:sz="0" w:space="0" w:color="auto"/>
                  </w:divBdr>
                </w:div>
                <w:div w:id="1176461192">
                  <w:marLeft w:val="0"/>
                  <w:marRight w:val="0"/>
                  <w:marTop w:val="0"/>
                  <w:marBottom w:val="0"/>
                  <w:divBdr>
                    <w:top w:val="none" w:sz="0" w:space="0" w:color="auto"/>
                    <w:left w:val="none" w:sz="0" w:space="0" w:color="auto"/>
                    <w:bottom w:val="none" w:sz="0" w:space="0" w:color="auto"/>
                    <w:right w:val="none" w:sz="0" w:space="0" w:color="auto"/>
                  </w:divBdr>
                </w:div>
                <w:div w:id="69737074">
                  <w:marLeft w:val="0"/>
                  <w:marRight w:val="0"/>
                  <w:marTop w:val="0"/>
                  <w:marBottom w:val="0"/>
                  <w:divBdr>
                    <w:top w:val="none" w:sz="0" w:space="0" w:color="auto"/>
                    <w:left w:val="none" w:sz="0" w:space="0" w:color="auto"/>
                    <w:bottom w:val="none" w:sz="0" w:space="0" w:color="auto"/>
                    <w:right w:val="none" w:sz="0" w:space="0" w:color="auto"/>
                  </w:divBdr>
                </w:div>
                <w:div w:id="495533657">
                  <w:marLeft w:val="0"/>
                  <w:marRight w:val="0"/>
                  <w:marTop w:val="0"/>
                  <w:marBottom w:val="0"/>
                  <w:divBdr>
                    <w:top w:val="none" w:sz="0" w:space="0" w:color="auto"/>
                    <w:left w:val="none" w:sz="0" w:space="0" w:color="auto"/>
                    <w:bottom w:val="none" w:sz="0" w:space="0" w:color="auto"/>
                    <w:right w:val="none" w:sz="0" w:space="0" w:color="auto"/>
                  </w:divBdr>
                </w:div>
                <w:div w:id="1472670495">
                  <w:marLeft w:val="0"/>
                  <w:marRight w:val="0"/>
                  <w:marTop w:val="0"/>
                  <w:marBottom w:val="0"/>
                  <w:divBdr>
                    <w:top w:val="none" w:sz="0" w:space="0" w:color="auto"/>
                    <w:left w:val="none" w:sz="0" w:space="0" w:color="auto"/>
                    <w:bottom w:val="none" w:sz="0" w:space="0" w:color="auto"/>
                    <w:right w:val="none" w:sz="0" w:space="0" w:color="auto"/>
                  </w:divBdr>
                </w:div>
                <w:div w:id="1518080848">
                  <w:marLeft w:val="0"/>
                  <w:marRight w:val="0"/>
                  <w:marTop w:val="0"/>
                  <w:marBottom w:val="0"/>
                  <w:divBdr>
                    <w:top w:val="none" w:sz="0" w:space="0" w:color="auto"/>
                    <w:left w:val="none" w:sz="0" w:space="0" w:color="auto"/>
                    <w:bottom w:val="none" w:sz="0" w:space="0" w:color="auto"/>
                    <w:right w:val="none" w:sz="0" w:space="0" w:color="auto"/>
                  </w:divBdr>
                </w:div>
                <w:div w:id="1235820910">
                  <w:marLeft w:val="0"/>
                  <w:marRight w:val="0"/>
                  <w:marTop w:val="0"/>
                  <w:marBottom w:val="0"/>
                  <w:divBdr>
                    <w:top w:val="none" w:sz="0" w:space="0" w:color="auto"/>
                    <w:left w:val="none" w:sz="0" w:space="0" w:color="auto"/>
                    <w:bottom w:val="none" w:sz="0" w:space="0" w:color="auto"/>
                    <w:right w:val="none" w:sz="0" w:space="0" w:color="auto"/>
                  </w:divBdr>
                </w:div>
                <w:div w:id="1346203648">
                  <w:marLeft w:val="0"/>
                  <w:marRight w:val="0"/>
                  <w:marTop w:val="0"/>
                  <w:marBottom w:val="0"/>
                  <w:divBdr>
                    <w:top w:val="none" w:sz="0" w:space="0" w:color="auto"/>
                    <w:left w:val="none" w:sz="0" w:space="0" w:color="auto"/>
                    <w:bottom w:val="none" w:sz="0" w:space="0" w:color="auto"/>
                    <w:right w:val="none" w:sz="0" w:space="0" w:color="auto"/>
                  </w:divBdr>
                </w:div>
                <w:div w:id="2127234470">
                  <w:marLeft w:val="0"/>
                  <w:marRight w:val="0"/>
                  <w:marTop w:val="0"/>
                  <w:marBottom w:val="0"/>
                  <w:divBdr>
                    <w:top w:val="none" w:sz="0" w:space="0" w:color="auto"/>
                    <w:left w:val="none" w:sz="0" w:space="0" w:color="auto"/>
                    <w:bottom w:val="none" w:sz="0" w:space="0" w:color="auto"/>
                    <w:right w:val="none" w:sz="0" w:space="0" w:color="auto"/>
                  </w:divBdr>
                </w:div>
                <w:div w:id="748890545">
                  <w:marLeft w:val="0"/>
                  <w:marRight w:val="0"/>
                  <w:marTop w:val="0"/>
                  <w:marBottom w:val="0"/>
                  <w:divBdr>
                    <w:top w:val="none" w:sz="0" w:space="0" w:color="auto"/>
                    <w:left w:val="none" w:sz="0" w:space="0" w:color="auto"/>
                    <w:bottom w:val="none" w:sz="0" w:space="0" w:color="auto"/>
                    <w:right w:val="none" w:sz="0" w:space="0" w:color="auto"/>
                  </w:divBdr>
                </w:div>
                <w:div w:id="778138125">
                  <w:marLeft w:val="0"/>
                  <w:marRight w:val="0"/>
                  <w:marTop w:val="0"/>
                  <w:marBottom w:val="0"/>
                  <w:divBdr>
                    <w:top w:val="none" w:sz="0" w:space="0" w:color="auto"/>
                    <w:left w:val="none" w:sz="0" w:space="0" w:color="auto"/>
                    <w:bottom w:val="none" w:sz="0" w:space="0" w:color="auto"/>
                    <w:right w:val="none" w:sz="0" w:space="0" w:color="auto"/>
                  </w:divBdr>
                </w:div>
                <w:div w:id="2133403864">
                  <w:marLeft w:val="0"/>
                  <w:marRight w:val="0"/>
                  <w:marTop w:val="0"/>
                  <w:marBottom w:val="0"/>
                  <w:divBdr>
                    <w:top w:val="none" w:sz="0" w:space="0" w:color="auto"/>
                    <w:left w:val="none" w:sz="0" w:space="0" w:color="auto"/>
                    <w:bottom w:val="none" w:sz="0" w:space="0" w:color="auto"/>
                    <w:right w:val="none" w:sz="0" w:space="0" w:color="auto"/>
                  </w:divBdr>
                </w:div>
                <w:div w:id="921796063">
                  <w:marLeft w:val="0"/>
                  <w:marRight w:val="0"/>
                  <w:marTop w:val="0"/>
                  <w:marBottom w:val="0"/>
                  <w:divBdr>
                    <w:top w:val="none" w:sz="0" w:space="0" w:color="auto"/>
                    <w:left w:val="none" w:sz="0" w:space="0" w:color="auto"/>
                    <w:bottom w:val="none" w:sz="0" w:space="0" w:color="auto"/>
                    <w:right w:val="none" w:sz="0" w:space="0" w:color="auto"/>
                  </w:divBdr>
                </w:div>
                <w:div w:id="391195447">
                  <w:marLeft w:val="0"/>
                  <w:marRight w:val="0"/>
                  <w:marTop w:val="0"/>
                  <w:marBottom w:val="0"/>
                  <w:divBdr>
                    <w:top w:val="none" w:sz="0" w:space="0" w:color="auto"/>
                    <w:left w:val="none" w:sz="0" w:space="0" w:color="auto"/>
                    <w:bottom w:val="none" w:sz="0" w:space="0" w:color="auto"/>
                    <w:right w:val="none" w:sz="0" w:space="0" w:color="auto"/>
                  </w:divBdr>
                </w:div>
                <w:div w:id="406079482">
                  <w:marLeft w:val="0"/>
                  <w:marRight w:val="0"/>
                  <w:marTop w:val="0"/>
                  <w:marBottom w:val="0"/>
                  <w:divBdr>
                    <w:top w:val="none" w:sz="0" w:space="0" w:color="auto"/>
                    <w:left w:val="none" w:sz="0" w:space="0" w:color="auto"/>
                    <w:bottom w:val="none" w:sz="0" w:space="0" w:color="auto"/>
                    <w:right w:val="none" w:sz="0" w:space="0" w:color="auto"/>
                  </w:divBdr>
                </w:div>
                <w:div w:id="221671547">
                  <w:marLeft w:val="0"/>
                  <w:marRight w:val="0"/>
                  <w:marTop w:val="0"/>
                  <w:marBottom w:val="0"/>
                  <w:divBdr>
                    <w:top w:val="none" w:sz="0" w:space="0" w:color="auto"/>
                    <w:left w:val="none" w:sz="0" w:space="0" w:color="auto"/>
                    <w:bottom w:val="none" w:sz="0" w:space="0" w:color="auto"/>
                    <w:right w:val="none" w:sz="0" w:space="0" w:color="auto"/>
                  </w:divBdr>
                </w:div>
                <w:div w:id="725958070">
                  <w:marLeft w:val="0"/>
                  <w:marRight w:val="0"/>
                  <w:marTop w:val="0"/>
                  <w:marBottom w:val="0"/>
                  <w:divBdr>
                    <w:top w:val="none" w:sz="0" w:space="0" w:color="auto"/>
                    <w:left w:val="none" w:sz="0" w:space="0" w:color="auto"/>
                    <w:bottom w:val="none" w:sz="0" w:space="0" w:color="auto"/>
                    <w:right w:val="none" w:sz="0" w:space="0" w:color="auto"/>
                  </w:divBdr>
                </w:div>
                <w:div w:id="1055085307">
                  <w:marLeft w:val="0"/>
                  <w:marRight w:val="0"/>
                  <w:marTop w:val="0"/>
                  <w:marBottom w:val="0"/>
                  <w:divBdr>
                    <w:top w:val="none" w:sz="0" w:space="0" w:color="auto"/>
                    <w:left w:val="none" w:sz="0" w:space="0" w:color="auto"/>
                    <w:bottom w:val="none" w:sz="0" w:space="0" w:color="auto"/>
                    <w:right w:val="none" w:sz="0" w:space="0" w:color="auto"/>
                  </w:divBdr>
                </w:div>
                <w:div w:id="14230869">
                  <w:marLeft w:val="0"/>
                  <w:marRight w:val="0"/>
                  <w:marTop w:val="0"/>
                  <w:marBottom w:val="0"/>
                  <w:divBdr>
                    <w:top w:val="none" w:sz="0" w:space="0" w:color="auto"/>
                    <w:left w:val="none" w:sz="0" w:space="0" w:color="auto"/>
                    <w:bottom w:val="none" w:sz="0" w:space="0" w:color="auto"/>
                    <w:right w:val="none" w:sz="0" w:space="0" w:color="auto"/>
                  </w:divBdr>
                </w:div>
                <w:div w:id="950626338">
                  <w:marLeft w:val="0"/>
                  <w:marRight w:val="0"/>
                  <w:marTop w:val="0"/>
                  <w:marBottom w:val="0"/>
                  <w:divBdr>
                    <w:top w:val="none" w:sz="0" w:space="0" w:color="auto"/>
                    <w:left w:val="none" w:sz="0" w:space="0" w:color="auto"/>
                    <w:bottom w:val="none" w:sz="0" w:space="0" w:color="auto"/>
                    <w:right w:val="none" w:sz="0" w:space="0" w:color="auto"/>
                  </w:divBdr>
                </w:div>
                <w:div w:id="37247101">
                  <w:marLeft w:val="0"/>
                  <w:marRight w:val="0"/>
                  <w:marTop w:val="0"/>
                  <w:marBottom w:val="0"/>
                  <w:divBdr>
                    <w:top w:val="none" w:sz="0" w:space="0" w:color="auto"/>
                    <w:left w:val="none" w:sz="0" w:space="0" w:color="auto"/>
                    <w:bottom w:val="none" w:sz="0" w:space="0" w:color="auto"/>
                    <w:right w:val="none" w:sz="0" w:space="0" w:color="auto"/>
                  </w:divBdr>
                </w:div>
                <w:div w:id="2051027671">
                  <w:marLeft w:val="0"/>
                  <w:marRight w:val="0"/>
                  <w:marTop w:val="0"/>
                  <w:marBottom w:val="0"/>
                  <w:divBdr>
                    <w:top w:val="none" w:sz="0" w:space="0" w:color="auto"/>
                    <w:left w:val="none" w:sz="0" w:space="0" w:color="auto"/>
                    <w:bottom w:val="none" w:sz="0" w:space="0" w:color="auto"/>
                    <w:right w:val="none" w:sz="0" w:space="0" w:color="auto"/>
                  </w:divBdr>
                </w:div>
                <w:div w:id="1705523848">
                  <w:marLeft w:val="0"/>
                  <w:marRight w:val="0"/>
                  <w:marTop w:val="0"/>
                  <w:marBottom w:val="0"/>
                  <w:divBdr>
                    <w:top w:val="none" w:sz="0" w:space="0" w:color="auto"/>
                    <w:left w:val="none" w:sz="0" w:space="0" w:color="auto"/>
                    <w:bottom w:val="none" w:sz="0" w:space="0" w:color="auto"/>
                    <w:right w:val="none" w:sz="0" w:space="0" w:color="auto"/>
                  </w:divBdr>
                </w:div>
                <w:div w:id="565577173">
                  <w:marLeft w:val="0"/>
                  <w:marRight w:val="0"/>
                  <w:marTop w:val="0"/>
                  <w:marBottom w:val="0"/>
                  <w:divBdr>
                    <w:top w:val="none" w:sz="0" w:space="0" w:color="auto"/>
                    <w:left w:val="none" w:sz="0" w:space="0" w:color="auto"/>
                    <w:bottom w:val="none" w:sz="0" w:space="0" w:color="auto"/>
                    <w:right w:val="none" w:sz="0" w:space="0" w:color="auto"/>
                  </w:divBdr>
                </w:div>
                <w:div w:id="347802628">
                  <w:marLeft w:val="0"/>
                  <w:marRight w:val="0"/>
                  <w:marTop w:val="0"/>
                  <w:marBottom w:val="0"/>
                  <w:divBdr>
                    <w:top w:val="none" w:sz="0" w:space="0" w:color="auto"/>
                    <w:left w:val="none" w:sz="0" w:space="0" w:color="auto"/>
                    <w:bottom w:val="none" w:sz="0" w:space="0" w:color="auto"/>
                    <w:right w:val="none" w:sz="0" w:space="0" w:color="auto"/>
                  </w:divBdr>
                </w:div>
                <w:div w:id="1881941871">
                  <w:marLeft w:val="0"/>
                  <w:marRight w:val="0"/>
                  <w:marTop w:val="0"/>
                  <w:marBottom w:val="0"/>
                  <w:divBdr>
                    <w:top w:val="none" w:sz="0" w:space="0" w:color="auto"/>
                    <w:left w:val="none" w:sz="0" w:space="0" w:color="auto"/>
                    <w:bottom w:val="none" w:sz="0" w:space="0" w:color="auto"/>
                    <w:right w:val="none" w:sz="0" w:space="0" w:color="auto"/>
                  </w:divBdr>
                </w:div>
                <w:div w:id="805779182">
                  <w:marLeft w:val="0"/>
                  <w:marRight w:val="0"/>
                  <w:marTop w:val="0"/>
                  <w:marBottom w:val="0"/>
                  <w:divBdr>
                    <w:top w:val="none" w:sz="0" w:space="0" w:color="auto"/>
                    <w:left w:val="none" w:sz="0" w:space="0" w:color="auto"/>
                    <w:bottom w:val="none" w:sz="0" w:space="0" w:color="auto"/>
                    <w:right w:val="none" w:sz="0" w:space="0" w:color="auto"/>
                  </w:divBdr>
                </w:div>
                <w:div w:id="626011678">
                  <w:marLeft w:val="0"/>
                  <w:marRight w:val="0"/>
                  <w:marTop w:val="0"/>
                  <w:marBottom w:val="0"/>
                  <w:divBdr>
                    <w:top w:val="none" w:sz="0" w:space="0" w:color="auto"/>
                    <w:left w:val="none" w:sz="0" w:space="0" w:color="auto"/>
                    <w:bottom w:val="none" w:sz="0" w:space="0" w:color="auto"/>
                    <w:right w:val="none" w:sz="0" w:space="0" w:color="auto"/>
                  </w:divBdr>
                </w:div>
                <w:div w:id="1997685867">
                  <w:marLeft w:val="0"/>
                  <w:marRight w:val="0"/>
                  <w:marTop w:val="0"/>
                  <w:marBottom w:val="0"/>
                  <w:divBdr>
                    <w:top w:val="none" w:sz="0" w:space="0" w:color="auto"/>
                    <w:left w:val="none" w:sz="0" w:space="0" w:color="auto"/>
                    <w:bottom w:val="none" w:sz="0" w:space="0" w:color="auto"/>
                    <w:right w:val="none" w:sz="0" w:space="0" w:color="auto"/>
                  </w:divBdr>
                </w:div>
                <w:div w:id="306787812">
                  <w:marLeft w:val="0"/>
                  <w:marRight w:val="0"/>
                  <w:marTop w:val="0"/>
                  <w:marBottom w:val="0"/>
                  <w:divBdr>
                    <w:top w:val="none" w:sz="0" w:space="0" w:color="auto"/>
                    <w:left w:val="none" w:sz="0" w:space="0" w:color="auto"/>
                    <w:bottom w:val="none" w:sz="0" w:space="0" w:color="auto"/>
                    <w:right w:val="none" w:sz="0" w:space="0" w:color="auto"/>
                  </w:divBdr>
                </w:div>
                <w:div w:id="989095174">
                  <w:marLeft w:val="0"/>
                  <w:marRight w:val="0"/>
                  <w:marTop w:val="0"/>
                  <w:marBottom w:val="0"/>
                  <w:divBdr>
                    <w:top w:val="none" w:sz="0" w:space="0" w:color="auto"/>
                    <w:left w:val="none" w:sz="0" w:space="0" w:color="auto"/>
                    <w:bottom w:val="none" w:sz="0" w:space="0" w:color="auto"/>
                    <w:right w:val="none" w:sz="0" w:space="0" w:color="auto"/>
                  </w:divBdr>
                </w:div>
                <w:div w:id="1157765177">
                  <w:marLeft w:val="0"/>
                  <w:marRight w:val="0"/>
                  <w:marTop w:val="0"/>
                  <w:marBottom w:val="0"/>
                  <w:divBdr>
                    <w:top w:val="none" w:sz="0" w:space="0" w:color="auto"/>
                    <w:left w:val="none" w:sz="0" w:space="0" w:color="auto"/>
                    <w:bottom w:val="none" w:sz="0" w:space="0" w:color="auto"/>
                    <w:right w:val="none" w:sz="0" w:space="0" w:color="auto"/>
                  </w:divBdr>
                </w:div>
                <w:div w:id="1807434721">
                  <w:marLeft w:val="0"/>
                  <w:marRight w:val="0"/>
                  <w:marTop w:val="0"/>
                  <w:marBottom w:val="0"/>
                  <w:divBdr>
                    <w:top w:val="none" w:sz="0" w:space="0" w:color="auto"/>
                    <w:left w:val="none" w:sz="0" w:space="0" w:color="auto"/>
                    <w:bottom w:val="none" w:sz="0" w:space="0" w:color="auto"/>
                    <w:right w:val="none" w:sz="0" w:space="0" w:color="auto"/>
                  </w:divBdr>
                </w:div>
                <w:div w:id="1068695985">
                  <w:marLeft w:val="0"/>
                  <w:marRight w:val="0"/>
                  <w:marTop w:val="0"/>
                  <w:marBottom w:val="0"/>
                  <w:divBdr>
                    <w:top w:val="none" w:sz="0" w:space="0" w:color="auto"/>
                    <w:left w:val="none" w:sz="0" w:space="0" w:color="auto"/>
                    <w:bottom w:val="none" w:sz="0" w:space="0" w:color="auto"/>
                    <w:right w:val="none" w:sz="0" w:space="0" w:color="auto"/>
                  </w:divBdr>
                </w:div>
                <w:div w:id="1279876933">
                  <w:marLeft w:val="0"/>
                  <w:marRight w:val="0"/>
                  <w:marTop w:val="0"/>
                  <w:marBottom w:val="0"/>
                  <w:divBdr>
                    <w:top w:val="none" w:sz="0" w:space="0" w:color="auto"/>
                    <w:left w:val="none" w:sz="0" w:space="0" w:color="auto"/>
                    <w:bottom w:val="none" w:sz="0" w:space="0" w:color="auto"/>
                    <w:right w:val="none" w:sz="0" w:space="0" w:color="auto"/>
                  </w:divBdr>
                </w:div>
                <w:div w:id="200024026">
                  <w:marLeft w:val="0"/>
                  <w:marRight w:val="0"/>
                  <w:marTop w:val="0"/>
                  <w:marBottom w:val="0"/>
                  <w:divBdr>
                    <w:top w:val="none" w:sz="0" w:space="0" w:color="auto"/>
                    <w:left w:val="none" w:sz="0" w:space="0" w:color="auto"/>
                    <w:bottom w:val="none" w:sz="0" w:space="0" w:color="auto"/>
                    <w:right w:val="none" w:sz="0" w:space="0" w:color="auto"/>
                  </w:divBdr>
                </w:div>
                <w:div w:id="465969784">
                  <w:marLeft w:val="0"/>
                  <w:marRight w:val="0"/>
                  <w:marTop w:val="0"/>
                  <w:marBottom w:val="0"/>
                  <w:divBdr>
                    <w:top w:val="none" w:sz="0" w:space="0" w:color="auto"/>
                    <w:left w:val="none" w:sz="0" w:space="0" w:color="auto"/>
                    <w:bottom w:val="none" w:sz="0" w:space="0" w:color="auto"/>
                    <w:right w:val="none" w:sz="0" w:space="0" w:color="auto"/>
                  </w:divBdr>
                </w:div>
                <w:div w:id="2068530829">
                  <w:marLeft w:val="0"/>
                  <w:marRight w:val="0"/>
                  <w:marTop w:val="0"/>
                  <w:marBottom w:val="0"/>
                  <w:divBdr>
                    <w:top w:val="none" w:sz="0" w:space="0" w:color="auto"/>
                    <w:left w:val="none" w:sz="0" w:space="0" w:color="auto"/>
                    <w:bottom w:val="none" w:sz="0" w:space="0" w:color="auto"/>
                    <w:right w:val="none" w:sz="0" w:space="0" w:color="auto"/>
                  </w:divBdr>
                </w:div>
                <w:div w:id="336663206">
                  <w:marLeft w:val="0"/>
                  <w:marRight w:val="0"/>
                  <w:marTop w:val="0"/>
                  <w:marBottom w:val="0"/>
                  <w:divBdr>
                    <w:top w:val="none" w:sz="0" w:space="0" w:color="auto"/>
                    <w:left w:val="none" w:sz="0" w:space="0" w:color="auto"/>
                    <w:bottom w:val="none" w:sz="0" w:space="0" w:color="auto"/>
                    <w:right w:val="none" w:sz="0" w:space="0" w:color="auto"/>
                  </w:divBdr>
                </w:div>
                <w:div w:id="847674684">
                  <w:marLeft w:val="0"/>
                  <w:marRight w:val="0"/>
                  <w:marTop w:val="0"/>
                  <w:marBottom w:val="0"/>
                  <w:divBdr>
                    <w:top w:val="none" w:sz="0" w:space="0" w:color="auto"/>
                    <w:left w:val="none" w:sz="0" w:space="0" w:color="auto"/>
                    <w:bottom w:val="none" w:sz="0" w:space="0" w:color="auto"/>
                    <w:right w:val="none" w:sz="0" w:space="0" w:color="auto"/>
                  </w:divBdr>
                </w:div>
                <w:div w:id="1982997485">
                  <w:marLeft w:val="0"/>
                  <w:marRight w:val="0"/>
                  <w:marTop w:val="0"/>
                  <w:marBottom w:val="0"/>
                  <w:divBdr>
                    <w:top w:val="none" w:sz="0" w:space="0" w:color="auto"/>
                    <w:left w:val="none" w:sz="0" w:space="0" w:color="auto"/>
                    <w:bottom w:val="none" w:sz="0" w:space="0" w:color="auto"/>
                    <w:right w:val="none" w:sz="0" w:space="0" w:color="auto"/>
                  </w:divBdr>
                </w:div>
                <w:div w:id="147786653">
                  <w:marLeft w:val="0"/>
                  <w:marRight w:val="0"/>
                  <w:marTop w:val="0"/>
                  <w:marBottom w:val="0"/>
                  <w:divBdr>
                    <w:top w:val="none" w:sz="0" w:space="0" w:color="auto"/>
                    <w:left w:val="none" w:sz="0" w:space="0" w:color="auto"/>
                    <w:bottom w:val="none" w:sz="0" w:space="0" w:color="auto"/>
                    <w:right w:val="none" w:sz="0" w:space="0" w:color="auto"/>
                  </w:divBdr>
                </w:div>
                <w:div w:id="1813449798">
                  <w:marLeft w:val="0"/>
                  <w:marRight w:val="0"/>
                  <w:marTop w:val="0"/>
                  <w:marBottom w:val="0"/>
                  <w:divBdr>
                    <w:top w:val="none" w:sz="0" w:space="0" w:color="auto"/>
                    <w:left w:val="none" w:sz="0" w:space="0" w:color="auto"/>
                    <w:bottom w:val="none" w:sz="0" w:space="0" w:color="auto"/>
                    <w:right w:val="none" w:sz="0" w:space="0" w:color="auto"/>
                  </w:divBdr>
                </w:div>
                <w:div w:id="1915890388">
                  <w:marLeft w:val="0"/>
                  <w:marRight w:val="0"/>
                  <w:marTop w:val="0"/>
                  <w:marBottom w:val="0"/>
                  <w:divBdr>
                    <w:top w:val="none" w:sz="0" w:space="0" w:color="auto"/>
                    <w:left w:val="none" w:sz="0" w:space="0" w:color="auto"/>
                    <w:bottom w:val="none" w:sz="0" w:space="0" w:color="auto"/>
                    <w:right w:val="none" w:sz="0" w:space="0" w:color="auto"/>
                  </w:divBdr>
                </w:div>
                <w:div w:id="1836795379">
                  <w:marLeft w:val="0"/>
                  <w:marRight w:val="0"/>
                  <w:marTop w:val="0"/>
                  <w:marBottom w:val="0"/>
                  <w:divBdr>
                    <w:top w:val="none" w:sz="0" w:space="0" w:color="auto"/>
                    <w:left w:val="none" w:sz="0" w:space="0" w:color="auto"/>
                    <w:bottom w:val="none" w:sz="0" w:space="0" w:color="auto"/>
                    <w:right w:val="none" w:sz="0" w:space="0" w:color="auto"/>
                  </w:divBdr>
                </w:div>
                <w:div w:id="9375842">
                  <w:marLeft w:val="0"/>
                  <w:marRight w:val="0"/>
                  <w:marTop w:val="0"/>
                  <w:marBottom w:val="0"/>
                  <w:divBdr>
                    <w:top w:val="none" w:sz="0" w:space="0" w:color="auto"/>
                    <w:left w:val="none" w:sz="0" w:space="0" w:color="auto"/>
                    <w:bottom w:val="none" w:sz="0" w:space="0" w:color="auto"/>
                    <w:right w:val="none" w:sz="0" w:space="0" w:color="auto"/>
                  </w:divBdr>
                </w:div>
                <w:div w:id="1405376764">
                  <w:marLeft w:val="0"/>
                  <w:marRight w:val="0"/>
                  <w:marTop w:val="0"/>
                  <w:marBottom w:val="0"/>
                  <w:divBdr>
                    <w:top w:val="none" w:sz="0" w:space="0" w:color="auto"/>
                    <w:left w:val="none" w:sz="0" w:space="0" w:color="auto"/>
                    <w:bottom w:val="none" w:sz="0" w:space="0" w:color="auto"/>
                    <w:right w:val="none" w:sz="0" w:space="0" w:color="auto"/>
                  </w:divBdr>
                </w:div>
                <w:div w:id="1681814030">
                  <w:marLeft w:val="0"/>
                  <w:marRight w:val="0"/>
                  <w:marTop w:val="0"/>
                  <w:marBottom w:val="0"/>
                  <w:divBdr>
                    <w:top w:val="none" w:sz="0" w:space="0" w:color="auto"/>
                    <w:left w:val="none" w:sz="0" w:space="0" w:color="auto"/>
                    <w:bottom w:val="none" w:sz="0" w:space="0" w:color="auto"/>
                    <w:right w:val="none" w:sz="0" w:space="0" w:color="auto"/>
                  </w:divBdr>
                </w:div>
                <w:div w:id="1943029172">
                  <w:marLeft w:val="0"/>
                  <w:marRight w:val="0"/>
                  <w:marTop w:val="0"/>
                  <w:marBottom w:val="0"/>
                  <w:divBdr>
                    <w:top w:val="none" w:sz="0" w:space="0" w:color="auto"/>
                    <w:left w:val="none" w:sz="0" w:space="0" w:color="auto"/>
                    <w:bottom w:val="none" w:sz="0" w:space="0" w:color="auto"/>
                    <w:right w:val="none" w:sz="0" w:space="0" w:color="auto"/>
                  </w:divBdr>
                </w:div>
                <w:div w:id="185949858">
                  <w:marLeft w:val="0"/>
                  <w:marRight w:val="0"/>
                  <w:marTop w:val="0"/>
                  <w:marBottom w:val="0"/>
                  <w:divBdr>
                    <w:top w:val="none" w:sz="0" w:space="0" w:color="auto"/>
                    <w:left w:val="none" w:sz="0" w:space="0" w:color="auto"/>
                    <w:bottom w:val="none" w:sz="0" w:space="0" w:color="auto"/>
                    <w:right w:val="none" w:sz="0" w:space="0" w:color="auto"/>
                  </w:divBdr>
                </w:div>
                <w:div w:id="1249460227">
                  <w:marLeft w:val="0"/>
                  <w:marRight w:val="0"/>
                  <w:marTop w:val="0"/>
                  <w:marBottom w:val="0"/>
                  <w:divBdr>
                    <w:top w:val="none" w:sz="0" w:space="0" w:color="auto"/>
                    <w:left w:val="none" w:sz="0" w:space="0" w:color="auto"/>
                    <w:bottom w:val="none" w:sz="0" w:space="0" w:color="auto"/>
                    <w:right w:val="none" w:sz="0" w:space="0" w:color="auto"/>
                  </w:divBdr>
                </w:div>
                <w:div w:id="1954556494">
                  <w:marLeft w:val="0"/>
                  <w:marRight w:val="0"/>
                  <w:marTop w:val="0"/>
                  <w:marBottom w:val="0"/>
                  <w:divBdr>
                    <w:top w:val="none" w:sz="0" w:space="0" w:color="auto"/>
                    <w:left w:val="none" w:sz="0" w:space="0" w:color="auto"/>
                    <w:bottom w:val="none" w:sz="0" w:space="0" w:color="auto"/>
                    <w:right w:val="none" w:sz="0" w:space="0" w:color="auto"/>
                  </w:divBdr>
                </w:div>
                <w:div w:id="765537515">
                  <w:marLeft w:val="0"/>
                  <w:marRight w:val="0"/>
                  <w:marTop w:val="0"/>
                  <w:marBottom w:val="0"/>
                  <w:divBdr>
                    <w:top w:val="none" w:sz="0" w:space="0" w:color="auto"/>
                    <w:left w:val="none" w:sz="0" w:space="0" w:color="auto"/>
                    <w:bottom w:val="none" w:sz="0" w:space="0" w:color="auto"/>
                    <w:right w:val="none" w:sz="0" w:space="0" w:color="auto"/>
                  </w:divBdr>
                </w:div>
                <w:div w:id="1673683214">
                  <w:marLeft w:val="0"/>
                  <w:marRight w:val="0"/>
                  <w:marTop w:val="0"/>
                  <w:marBottom w:val="0"/>
                  <w:divBdr>
                    <w:top w:val="none" w:sz="0" w:space="0" w:color="auto"/>
                    <w:left w:val="none" w:sz="0" w:space="0" w:color="auto"/>
                    <w:bottom w:val="none" w:sz="0" w:space="0" w:color="auto"/>
                    <w:right w:val="none" w:sz="0" w:space="0" w:color="auto"/>
                  </w:divBdr>
                </w:div>
                <w:div w:id="1657761810">
                  <w:marLeft w:val="0"/>
                  <w:marRight w:val="0"/>
                  <w:marTop w:val="0"/>
                  <w:marBottom w:val="0"/>
                  <w:divBdr>
                    <w:top w:val="none" w:sz="0" w:space="0" w:color="auto"/>
                    <w:left w:val="none" w:sz="0" w:space="0" w:color="auto"/>
                    <w:bottom w:val="none" w:sz="0" w:space="0" w:color="auto"/>
                    <w:right w:val="none" w:sz="0" w:space="0" w:color="auto"/>
                  </w:divBdr>
                </w:div>
                <w:div w:id="1195970120">
                  <w:marLeft w:val="0"/>
                  <w:marRight w:val="0"/>
                  <w:marTop w:val="0"/>
                  <w:marBottom w:val="0"/>
                  <w:divBdr>
                    <w:top w:val="none" w:sz="0" w:space="0" w:color="auto"/>
                    <w:left w:val="none" w:sz="0" w:space="0" w:color="auto"/>
                    <w:bottom w:val="none" w:sz="0" w:space="0" w:color="auto"/>
                    <w:right w:val="none" w:sz="0" w:space="0" w:color="auto"/>
                  </w:divBdr>
                </w:div>
                <w:div w:id="515273372">
                  <w:marLeft w:val="0"/>
                  <w:marRight w:val="0"/>
                  <w:marTop w:val="0"/>
                  <w:marBottom w:val="0"/>
                  <w:divBdr>
                    <w:top w:val="none" w:sz="0" w:space="0" w:color="auto"/>
                    <w:left w:val="none" w:sz="0" w:space="0" w:color="auto"/>
                    <w:bottom w:val="none" w:sz="0" w:space="0" w:color="auto"/>
                    <w:right w:val="none" w:sz="0" w:space="0" w:color="auto"/>
                  </w:divBdr>
                </w:div>
                <w:div w:id="579486927">
                  <w:marLeft w:val="0"/>
                  <w:marRight w:val="0"/>
                  <w:marTop w:val="0"/>
                  <w:marBottom w:val="0"/>
                  <w:divBdr>
                    <w:top w:val="none" w:sz="0" w:space="0" w:color="auto"/>
                    <w:left w:val="none" w:sz="0" w:space="0" w:color="auto"/>
                    <w:bottom w:val="none" w:sz="0" w:space="0" w:color="auto"/>
                    <w:right w:val="none" w:sz="0" w:space="0" w:color="auto"/>
                  </w:divBdr>
                </w:div>
                <w:div w:id="1628972467">
                  <w:marLeft w:val="0"/>
                  <w:marRight w:val="0"/>
                  <w:marTop w:val="0"/>
                  <w:marBottom w:val="0"/>
                  <w:divBdr>
                    <w:top w:val="none" w:sz="0" w:space="0" w:color="auto"/>
                    <w:left w:val="none" w:sz="0" w:space="0" w:color="auto"/>
                    <w:bottom w:val="none" w:sz="0" w:space="0" w:color="auto"/>
                    <w:right w:val="none" w:sz="0" w:space="0" w:color="auto"/>
                  </w:divBdr>
                </w:div>
                <w:div w:id="332218602">
                  <w:marLeft w:val="0"/>
                  <w:marRight w:val="0"/>
                  <w:marTop w:val="0"/>
                  <w:marBottom w:val="0"/>
                  <w:divBdr>
                    <w:top w:val="none" w:sz="0" w:space="0" w:color="auto"/>
                    <w:left w:val="none" w:sz="0" w:space="0" w:color="auto"/>
                    <w:bottom w:val="none" w:sz="0" w:space="0" w:color="auto"/>
                    <w:right w:val="none" w:sz="0" w:space="0" w:color="auto"/>
                  </w:divBdr>
                </w:div>
                <w:div w:id="263614436">
                  <w:marLeft w:val="0"/>
                  <w:marRight w:val="0"/>
                  <w:marTop w:val="0"/>
                  <w:marBottom w:val="0"/>
                  <w:divBdr>
                    <w:top w:val="none" w:sz="0" w:space="0" w:color="auto"/>
                    <w:left w:val="none" w:sz="0" w:space="0" w:color="auto"/>
                    <w:bottom w:val="none" w:sz="0" w:space="0" w:color="auto"/>
                    <w:right w:val="none" w:sz="0" w:space="0" w:color="auto"/>
                  </w:divBdr>
                </w:div>
                <w:div w:id="291835488">
                  <w:marLeft w:val="0"/>
                  <w:marRight w:val="0"/>
                  <w:marTop w:val="0"/>
                  <w:marBottom w:val="0"/>
                  <w:divBdr>
                    <w:top w:val="none" w:sz="0" w:space="0" w:color="auto"/>
                    <w:left w:val="none" w:sz="0" w:space="0" w:color="auto"/>
                    <w:bottom w:val="none" w:sz="0" w:space="0" w:color="auto"/>
                    <w:right w:val="none" w:sz="0" w:space="0" w:color="auto"/>
                  </w:divBdr>
                </w:div>
                <w:div w:id="980309070">
                  <w:marLeft w:val="0"/>
                  <w:marRight w:val="0"/>
                  <w:marTop w:val="0"/>
                  <w:marBottom w:val="0"/>
                  <w:divBdr>
                    <w:top w:val="none" w:sz="0" w:space="0" w:color="auto"/>
                    <w:left w:val="none" w:sz="0" w:space="0" w:color="auto"/>
                    <w:bottom w:val="none" w:sz="0" w:space="0" w:color="auto"/>
                    <w:right w:val="none" w:sz="0" w:space="0" w:color="auto"/>
                  </w:divBdr>
                </w:div>
                <w:div w:id="1655530165">
                  <w:marLeft w:val="0"/>
                  <w:marRight w:val="0"/>
                  <w:marTop w:val="0"/>
                  <w:marBottom w:val="0"/>
                  <w:divBdr>
                    <w:top w:val="none" w:sz="0" w:space="0" w:color="auto"/>
                    <w:left w:val="none" w:sz="0" w:space="0" w:color="auto"/>
                    <w:bottom w:val="none" w:sz="0" w:space="0" w:color="auto"/>
                    <w:right w:val="none" w:sz="0" w:space="0" w:color="auto"/>
                  </w:divBdr>
                </w:div>
                <w:div w:id="576793480">
                  <w:marLeft w:val="0"/>
                  <w:marRight w:val="0"/>
                  <w:marTop w:val="0"/>
                  <w:marBottom w:val="0"/>
                  <w:divBdr>
                    <w:top w:val="none" w:sz="0" w:space="0" w:color="auto"/>
                    <w:left w:val="none" w:sz="0" w:space="0" w:color="auto"/>
                    <w:bottom w:val="none" w:sz="0" w:space="0" w:color="auto"/>
                    <w:right w:val="none" w:sz="0" w:space="0" w:color="auto"/>
                  </w:divBdr>
                </w:div>
                <w:div w:id="1161585660">
                  <w:marLeft w:val="0"/>
                  <w:marRight w:val="0"/>
                  <w:marTop w:val="0"/>
                  <w:marBottom w:val="0"/>
                  <w:divBdr>
                    <w:top w:val="none" w:sz="0" w:space="0" w:color="auto"/>
                    <w:left w:val="none" w:sz="0" w:space="0" w:color="auto"/>
                    <w:bottom w:val="none" w:sz="0" w:space="0" w:color="auto"/>
                    <w:right w:val="none" w:sz="0" w:space="0" w:color="auto"/>
                  </w:divBdr>
                </w:div>
                <w:div w:id="836574769">
                  <w:marLeft w:val="0"/>
                  <w:marRight w:val="0"/>
                  <w:marTop w:val="0"/>
                  <w:marBottom w:val="0"/>
                  <w:divBdr>
                    <w:top w:val="none" w:sz="0" w:space="0" w:color="auto"/>
                    <w:left w:val="none" w:sz="0" w:space="0" w:color="auto"/>
                    <w:bottom w:val="none" w:sz="0" w:space="0" w:color="auto"/>
                    <w:right w:val="none" w:sz="0" w:space="0" w:color="auto"/>
                  </w:divBdr>
                </w:div>
                <w:div w:id="1640918805">
                  <w:marLeft w:val="0"/>
                  <w:marRight w:val="0"/>
                  <w:marTop w:val="0"/>
                  <w:marBottom w:val="0"/>
                  <w:divBdr>
                    <w:top w:val="none" w:sz="0" w:space="0" w:color="auto"/>
                    <w:left w:val="none" w:sz="0" w:space="0" w:color="auto"/>
                    <w:bottom w:val="none" w:sz="0" w:space="0" w:color="auto"/>
                    <w:right w:val="none" w:sz="0" w:space="0" w:color="auto"/>
                  </w:divBdr>
                </w:div>
                <w:div w:id="1991908801">
                  <w:marLeft w:val="0"/>
                  <w:marRight w:val="0"/>
                  <w:marTop w:val="0"/>
                  <w:marBottom w:val="0"/>
                  <w:divBdr>
                    <w:top w:val="none" w:sz="0" w:space="0" w:color="auto"/>
                    <w:left w:val="none" w:sz="0" w:space="0" w:color="auto"/>
                    <w:bottom w:val="none" w:sz="0" w:space="0" w:color="auto"/>
                    <w:right w:val="none" w:sz="0" w:space="0" w:color="auto"/>
                  </w:divBdr>
                </w:div>
                <w:div w:id="1986660295">
                  <w:marLeft w:val="0"/>
                  <w:marRight w:val="0"/>
                  <w:marTop w:val="0"/>
                  <w:marBottom w:val="0"/>
                  <w:divBdr>
                    <w:top w:val="none" w:sz="0" w:space="0" w:color="auto"/>
                    <w:left w:val="none" w:sz="0" w:space="0" w:color="auto"/>
                    <w:bottom w:val="none" w:sz="0" w:space="0" w:color="auto"/>
                    <w:right w:val="none" w:sz="0" w:space="0" w:color="auto"/>
                  </w:divBdr>
                </w:div>
                <w:div w:id="2146460270">
                  <w:marLeft w:val="0"/>
                  <w:marRight w:val="0"/>
                  <w:marTop w:val="0"/>
                  <w:marBottom w:val="0"/>
                  <w:divBdr>
                    <w:top w:val="none" w:sz="0" w:space="0" w:color="auto"/>
                    <w:left w:val="none" w:sz="0" w:space="0" w:color="auto"/>
                    <w:bottom w:val="none" w:sz="0" w:space="0" w:color="auto"/>
                    <w:right w:val="none" w:sz="0" w:space="0" w:color="auto"/>
                  </w:divBdr>
                </w:div>
                <w:div w:id="842814084">
                  <w:marLeft w:val="0"/>
                  <w:marRight w:val="0"/>
                  <w:marTop w:val="0"/>
                  <w:marBottom w:val="0"/>
                  <w:divBdr>
                    <w:top w:val="none" w:sz="0" w:space="0" w:color="auto"/>
                    <w:left w:val="none" w:sz="0" w:space="0" w:color="auto"/>
                    <w:bottom w:val="none" w:sz="0" w:space="0" w:color="auto"/>
                    <w:right w:val="none" w:sz="0" w:space="0" w:color="auto"/>
                  </w:divBdr>
                </w:div>
                <w:div w:id="1144352361">
                  <w:marLeft w:val="0"/>
                  <w:marRight w:val="0"/>
                  <w:marTop w:val="0"/>
                  <w:marBottom w:val="0"/>
                  <w:divBdr>
                    <w:top w:val="none" w:sz="0" w:space="0" w:color="auto"/>
                    <w:left w:val="none" w:sz="0" w:space="0" w:color="auto"/>
                    <w:bottom w:val="none" w:sz="0" w:space="0" w:color="auto"/>
                    <w:right w:val="none" w:sz="0" w:space="0" w:color="auto"/>
                  </w:divBdr>
                </w:div>
                <w:div w:id="100810040">
                  <w:marLeft w:val="0"/>
                  <w:marRight w:val="0"/>
                  <w:marTop w:val="0"/>
                  <w:marBottom w:val="0"/>
                  <w:divBdr>
                    <w:top w:val="none" w:sz="0" w:space="0" w:color="auto"/>
                    <w:left w:val="none" w:sz="0" w:space="0" w:color="auto"/>
                    <w:bottom w:val="none" w:sz="0" w:space="0" w:color="auto"/>
                    <w:right w:val="none" w:sz="0" w:space="0" w:color="auto"/>
                  </w:divBdr>
                </w:div>
                <w:div w:id="2023436764">
                  <w:marLeft w:val="0"/>
                  <w:marRight w:val="0"/>
                  <w:marTop w:val="0"/>
                  <w:marBottom w:val="0"/>
                  <w:divBdr>
                    <w:top w:val="none" w:sz="0" w:space="0" w:color="auto"/>
                    <w:left w:val="none" w:sz="0" w:space="0" w:color="auto"/>
                    <w:bottom w:val="none" w:sz="0" w:space="0" w:color="auto"/>
                    <w:right w:val="none" w:sz="0" w:space="0" w:color="auto"/>
                  </w:divBdr>
                </w:div>
                <w:div w:id="800684897">
                  <w:marLeft w:val="0"/>
                  <w:marRight w:val="0"/>
                  <w:marTop w:val="0"/>
                  <w:marBottom w:val="0"/>
                  <w:divBdr>
                    <w:top w:val="none" w:sz="0" w:space="0" w:color="auto"/>
                    <w:left w:val="none" w:sz="0" w:space="0" w:color="auto"/>
                    <w:bottom w:val="none" w:sz="0" w:space="0" w:color="auto"/>
                    <w:right w:val="none" w:sz="0" w:space="0" w:color="auto"/>
                  </w:divBdr>
                </w:div>
                <w:div w:id="2131433226">
                  <w:marLeft w:val="0"/>
                  <w:marRight w:val="0"/>
                  <w:marTop w:val="0"/>
                  <w:marBottom w:val="0"/>
                  <w:divBdr>
                    <w:top w:val="none" w:sz="0" w:space="0" w:color="auto"/>
                    <w:left w:val="none" w:sz="0" w:space="0" w:color="auto"/>
                    <w:bottom w:val="none" w:sz="0" w:space="0" w:color="auto"/>
                    <w:right w:val="none" w:sz="0" w:space="0" w:color="auto"/>
                  </w:divBdr>
                </w:div>
                <w:div w:id="1456828694">
                  <w:marLeft w:val="0"/>
                  <w:marRight w:val="0"/>
                  <w:marTop w:val="0"/>
                  <w:marBottom w:val="0"/>
                  <w:divBdr>
                    <w:top w:val="none" w:sz="0" w:space="0" w:color="auto"/>
                    <w:left w:val="none" w:sz="0" w:space="0" w:color="auto"/>
                    <w:bottom w:val="none" w:sz="0" w:space="0" w:color="auto"/>
                    <w:right w:val="none" w:sz="0" w:space="0" w:color="auto"/>
                  </w:divBdr>
                </w:div>
                <w:div w:id="1795442908">
                  <w:marLeft w:val="0"/>
                  <w:marRight w:val="0"/>
                  <w:marTop w:val="0"/>
                  <w:marBottom w:val="0"/>
                  <w:divBdr>
                    <w:top w:val="none" w:sz="0" w:space="0" w:color="auto"/>
                    <w:left w:val="none" w:sz="0" w:space="0" w:color="auto"/>
                    <w:bottom w:val="none" w:sz="0" w:space="0" w:color="auto"/>
                    <w:right w:val="none" w:sz="0" w:space="0" w:color="auto"/>
                  </w:divBdr>
                </w:div>
                <w:div w:id="185680485">
                  <w:marLeft w:val="0"/>
                  <w:marRight w:val="0"/>
                  <w:marTop w:val="0"/>
                  <w:marBottom w:val="0"/>
                  <w:divBdr>
                    <w:top w:val="none" w:sz="0" w:space="0" w:color="auto"/>
                    <w:left w:val="none" w:sz="0" w:space="0" w:color="auto"/>
                    <w:bottom w:val="none" w:sz="0" w:space="0" w:color="auto"/>
                    <w:right w:val="none" w:sz="0" w:space="0" w:color="auto"/>
                  </w:divBdr>
                </w:div>
                <w:div w:id="171533272">
                  <w:marLeft w:val="0"/>
                  <w:marRight w:val="0"/>
                  <w:marTop w:val="0"/>
                  <w:marBottom w:val="0"/>
                  <w:divBdr>
                    <w:top w:val="none" w:sz="0" w:space="0" w:color="auto"/>
                    <w:left w:val="none" w:sz="0" w:space="0" w:color="auto"/>
                    <w:bottom w:val="none" w:sz="0" w:space="0" w:color="auto"/>
                    <w:right w:val="none" w:sz="0" w:space="0" w:color="auto"/>
                  </w:divBdr>
                </w:div>
                <w:div w:id="1065226803">
                  <w:marLeft w:val="0"/>
                  <w:marRight w:val="0"/>
                  <w:marTop w:val="0"/>
                  <w:marBottom w:val="0"/>
                  <w:divBdr>
                    <w:top w:val="none" w:sz="0" w:space="0" w:color="auto"/>
                    <w:left w:val="none" w:sz="0" w:space="0" w:color="auto"/>
                    <w:bottom w:val="none" w:sz="0" w:space="0" w:color="auto"/>
                    <w:right w:val="none" w:sz="0" w:space="0" w:color="auto"/>
                  </w:divBdr>
                </w:div>
                <w:div w:id="2045710917">
                  <w:marLeft w:val="0"/>
                  <w:marRight w:val="0"/>
                  <w:marTop w:val="0"/>
                  <w:marBottom w:val="0"/>
                  <w:divBdr>
                    <w:top w:val="none" w:sz="0" w:space="0" w:color="auto"/>
                    <w:left w:val="none" w:sz="0" w:space="0" w:color="auto"/>
                    <w:bottom w:val="none" w:sz="0" w:space="0" w:color="auto"/>
                    <w:right w:val="none" w:sz="0" w:space="0" w:color="auto"/>
                  </w:divBdr>
                </w:div>
                <w:div w:id="80104377">
                  <w:marLeft w:val="0"/>
                  <w:marRight w:val="0"/>
                  <w:marTop w:val="0"/>
                  <w:marBottom w:val="0"/>
                  <w:divBdr>
                    <w:top w:val="none" w:sz="0" w:space="0" w:color="auto"/>
                    <w:left w:val="none" w:sz="0" w:space="0" w:color="auto"/>
                    <w:bottom w:val="none" w:sz="0" w:space="0" w:color="auto"/>
                    <w:right w:val="none" w:sz="0" w:space="0" w:color="auto"/>
                  </w:divBdr>
                </w:div>
                <w:div w:id="206726615">
                  <w:marLeft w:val="0"/>
                  <w:marRight w:val="0"/>
                  <w:marTop w:val="0"/>
                  <w:marBottom w:val="0"/>
                  <w:divBdr>
                    <w:top w:val="none" w:sz="0" w:space="0" w:color="auto"/>
                    <w:left w:val="none" w:sz="0" w:space="0" w:color="auto"/>
                    <w:bottom w:val="none" w:sz="0" w:space="0" w:color="auto"/>
                    <w:right w:val="none" w:sz="0" w:space="0" w:color="auto"/>
                  </w:divBdr>
                </w:div>
                <w:div w:id="736975301">
                  <w:marLeft w:val="0"/>
                  <w:marRight w:val="0"/>
                  <w:marTop w:val="0"/>
                  <w:marBottom w:val="0"/>
                  <w:divBdr>
                    <w:top w:val="none" w:sz="0" w:space="0" w:color="auto"/>
                    <w:left w:val="none" w:sz="0" w:space="0" w:color="auto"/>
                    <w:bottom w:val="none" w:sz="0" w:space="0" w:color="auto"/>
                    <w:right w:val="none" w:sz="0" w:space="0" w:color="auto"/>
                  </w:divBdr>
                </w:div>
                <w:div w:id="396978171">
                  <w:marLeft w:val="0"/>
                  <w:marRight w:val="0"/>
                  <w:marTop w:val="0"/>
                  <w:marBottom w:val="0"/>
                  <w:divBdr>
                    <w:top w:val="none" w:sz="0" w:space="0" w:color="auto"/>
                    <w:left w:val="none" w:sz="0" w:space="0" w:color="auto"/>
                    <w:bottom w:val="none" w:sz="0" w:space="0" w:color="auto"/>
                    <w:right w:val="none" w:sz="0" w:space="0" w:color="auto"/>
                  </w:divBdr>
                </w:div>
                <w:div w:id="1083332523">
                  <w:marLeft w:val="0"/>
                  <w:marRight w:val="0"/>
                  <w:marTop w:val="0"/>
                  <w:marBottom w:val="0"/>
                  <w:divBdr>
                    <w:top w:val="none" w:sz="0" w:space="0" w:color="auto"/>
                    <w:left w:val="none" w:sz="0" w:space="0" w:color="auto"/>
                    <w:bottom w:val="none" w:sz="0" w:space="0" w:color="auto"/>
                    <w:right w:val="none" w:sz="0" w:space="0" w:color="auto"/>
                  </w:divBdr>
                </w:div>
                <w:div w:id="1031616108">
                  <w:marLeft w:val="0"/>
                  <w:marRight w:val="0"/>
                  <w:marTop w:val="0"/>
                  <w:marBottom w:val="0"/>
                  <w:divBdr>
                    <w:top w:val="none" w:sz="0" w:space="0" w:color="auto"/>
                    <w:left w:val="none" w:sz="0" w:space="0" w:color="auto"/>
                    <w:bottom w:val="none" w:sz="0" w:space="0" w:color="auto"/>
                    <w:right w:val="none" w:sz="0" w:space="0" w:color="auto"/>
                  </w:divBdr>
                </w:div>
                <w:div w:id="1175074458">
                  <w:marLeft w:val="0"/>
                  <w:marRight w:val="0"/>
                  <w:marTop w:val="0"/>
                  <w:marBottom w:val="0"/>
                  <w:divBdr>
                    <w:top w:val="none" w:sz="0" w:space="0" w:color="auto"/>
                    <w:left w:val="none" w:sz="0" w:space="0" w:color="auto"/>
                    <w:bottom w:val="none" w:sz="0" w:space="0" w:color="auto"/>
                    <w:right w:val="none" w:sz="0" w:space="0" w:color="auto"/>
                  </w:divBdr>
                </w:div>
                <w:div w:id="982856040">
                  <w:marLeft w:val="0"/>
                  <w:marRight w:val="0"/>
                  <w:marTop w:val="0"/>
                  <w:marBottom w:val="0"/>
                  <w:divBdr>
                    <w:top w:val="none" w:sz="0" w:space="0" w:color="auto"/>
                    <w:left w:val="none" w:sz="0" w:space="0" w:color="auto"/>
                    <w:bottom w:val="none" w:sz="0" w:space="0" w:color="auto"/>
                    <w:right w:val="none" w:sz="0" w:space="0" w:color="auto"/>
                  </w:divBdr>
                </w:div>
              </w:divsChild>
            </w:div>
            <w:div w:id="124549345">
              <w:marLeft w:val="0"/>
              <w:marRight w:val="0"/>
              <w:marTop w:val="0"/>
              <w:marBottom w:val="0"/>
              <w:divBdr>
                <w:top w:val="none" w:sz="0" w:space="0" w:color="auto"/>
                <w:left w:val="none" w:sz="0" w:space="0" w:color="auto"/>
                <w:bottom w:val="none" w:sz="0" w:space="0" w:color="auto"/>
                <w:right w:val="none" w:sz="0" w:space="0" w:color="auto"/>
              </w:divBdr>
              <w:divsChild>
                <w:div w:id="1956710950">
                  <w:marLeft w:val="0"/>
                  <w:marRight w:val="0"/>
                  <w:marTop w:val="0"/>
                  <w:marBottom w:val="0"/>
                  <w:divBdr>
                    <w:top w:val="none" w:sz="0" w:space="0" w:color="auto"/>
                    <w:left w:val="none" w:sz="0" w:space="0" w:color="auto"/>
                    <w:bottom w:val="none" w:sz="0" w:space="0" w:color="auto"/>
                    <w:right w:val="none" w:sz="0" w:space="0" w:color="auto"/>
                  </w:divBdr>
                </w:div>
                <w:div w:id="147475489">
                  <w:marLeft w:val="0"/>
                  <w:marRight w:val="0"/>
                  <w:marTop w:val="0"/>
                  <w:marBottom w:val="0"/>
                  <w:divBdr>
                    <w:top w:val="none" w:sz="0" w:space="0" w:color="auto"/>
                    <w:left w:val="none" w:sz="0" w:space="0" w:color="auto"/>
                    <w:bottom w:val="none" w:sz="0" w:space="0" w:color="auto"/>
                    <w:right w:val="none" w:sz="0" w:space="0" w:color="auto"/>
                  </w:divBdr>
                </w:div>
                <w:div w:id="315114749">
                  <w:marLeft w:val="0"/>
                  <w:marRight w:val="0"/>
                  <w:marTop w:val="0"/>
                  <w:marBottom w:val="0"/>
                  <w:divBdr>
                    <w:top w:val="none" w:sz="0" w:space="0" w:color="auto"/>
                    <w:left w:val="none" w:sz="0" w:space="0" w:color="auto"/>
                    <w:bottom w:val="none" w:sz="0" w:space="0" w:color="auto"/>
                    <w:right w:val="none" w:sz="0" w:space="0" w:color="auto"/>
                  </w:divBdr>
                </w:div>
                <w:div w:id="1122312267">
                  <w:marLeft w:val="0"/>
                  <w:marRight w:val="0"/>
                  <w:marTop w:val="0"/>
                  <w:marBottom w:val="0"/>
                  <w:divBdr>
                    <w:top w:val="none" w:sz="0" w:space="0" w:color="auto"/>
                    <w:left w:val="none" w:sz="0" w:space="0" w:color="auto"/>
                    <w:bottom w:val="none" w:sz="0" w:space="0" w:color="auto"/>
                    <w:right w:val="none" w:sz="0" w:space="0" w:color="auto"/>
                  </w:divBdr>
                </w:div>
                <w:div w:id="193272635">
                  <w:marLeft w:val="0"/>
                  <w:marRight w:val="0"/>
                  <w:marTop w:val="0"/>
                  <w:marBottom w:val="0"/>
                  <w:divBdr>
                    <w:top w:val="none" w:sz="0" w:space="0" w:color="auto"/>
                    <w:left w:val="none" w:sz="0" w:space="0" w:color="auto"/>
                    <w:bottom w:val="none" w:sz="0" w:space="0" w:color="auto"/>
                    <w:right w:val="none" w:sz="0" w:space="0" w:color="auto"/>
                  </w:divBdr>
                </w:div>
                <w:div w:id="1545828818">
                  <w:marLeft w:val="0"/>
                  <w:marRight w:val="0"/>
                  <w:marTop w:val="0"/>
                  <w:marBottom w:val="0"/>
                  <w:divBdr>
                    <w:top w:val="none" w:sz="0" w:space="0" w:color="auto"/>
                    <w:left w:val="none" w:sz="0" w:space="0" w:color="auto"/>
                    <w:bottom w:val="none" w:sz="0" w:space="0" w:color="auto"/>
                    <w:right w:val="none" w:sz="0" w:space="0" w:color="auto"/>
                  </w:divBdr>
                </w:div>
                <w:div w:id="1167137683">
                  <w:marLeft w:val="0"/>
                  <w:marRight w:val="0"/>
                  <w:marTop w:val="0"/>
                  <w:marBottom w:val="0"/>
                  <w:divBdr>
                    <w:top w:val="none" w:sz="0" w:space="0" w:color="auto"/>
                    <w:left w:val="none" w:sz="0" w:space="0" w:color="auto"/>
                    <w:bottom w:val="none" w:sz="0" w:space="0" w:color="auto"/>
                    <w:right w:val="none" w:sz="0" w:space="0" w:color="auto"/>
                  </w:divBdr>
                </w:div>
                <w:div w:id="541475433">
                  <w:marLeft w:val="0"/>
                  <w:marRight w:val="0"/>
                  <w:marTop w:val="0"/>
                  <w:marBottom w:val="0"/>
                  <w:divBdr>
                    <w:top w:val="none" w:sz="0" w:space="0" w:color="auto"/>
                    <w:left w:val="none" w:sz="0" w:space="0" w:color="auto"/>
                    <w:bottom w:val="none" w:sz="0" w:space="0" w:color="auto"/>
                    <w:right w:val="none" w:sz="0" w:space="0" w:color="auto"/>
                  </w:divBdr>
                </w:div>
                <w:div w:id="1492218208">
                  <w:marLeft w:val="0"/>
                  <w:marRight w:val="0"/>
                  <w:marTop w:val="0"/>
                  <w:marBottom w:val="0"/>
                  <w:divBdr>
                    <w:top w:val="none" w:sz="0" w:space="0" w:color="auto"/>
                    <w:left w:val="none" w:sz="0" w:space="0" w:color="auto"/>
                    <w:bottom w:val="none" w:sz="0" w:space="0" w:color="auto"/>
                    <w:right w:val="none" w:sz="0" w:space="0" w:color="auto"/>
                  </w:divBdr>
                </w:div>
                <w:div w:id="1260332135">
                  <w:marLeft w:val="0"/>
                  <w:marRight w:val="0"/>
                  <w:marTop w:val="0"/>
                  <w:marBottom w:val="0"/>
                  <w:divBdr>
                    <w:top w:val="none" w:sz="0" w:space="0" w:color="auto"/>
                    <w:left w:val="none" w:sz="0" w:space="0" w:color="auto"/>
                    <w:bottom w:val="none" w:sz="0" w:space="0" w:color="auto"/>
                    <w:right w:val="none" w:sz="0" w:space="0" w:color="auto"/>
                  </w:divBdr>
                </w:div>
                <w:div w:id="879052300">
                  <w:marLeft w:val="0"/>
                  <w:marRight w:val="0"/>
                  <w:marTop w:val="0"/>
                  <w:marBottom w:val="0"/>
                  <w:divBdr>
                    <w:top w:val="none" w:sz="0" w:space="0" w:color="auto"/>
                    <w:left w:val="none" w:sz="0" w:space="0" w:color="auto"/>
                    <w:bottom w:val="none" w:sz="0" w:space="0" w:color="auto"/>
                    <w:right w:val="none" w:sz="0" w:space="0" w:color="auto"/>
                  </w:divBdr>
                </w:div>
                <w:div w:id="906499698">
                  <w:marLeft w:val="0"/>
                  <w:marRight w:val="0"/>
                  <w:marTop w:val="0"/>
                  <w:marBottom w:val="0"/>
                  <w:divBdr>
                    <w:top w:val="none" w:sz="0" w:space="0" w:color="auto"/>
                    <w:left w:val="none" w:sz="0" w:space="0" w:color="auto"/>
                    <w:bottom w:val="none" w:sz="0" w:space="0" w:color="auto"/>
                    <w:right w:val="none" w:sz="0" w:space="0" w:color="auto"/>
                  </w:divBdr>
                </w:div>
                <w:div w:id="590743284">
                  <w:marLeft w:val="0"/>
                  <w:marRight w:val="0"/>
                  <w:marTop w:val="0"/>
                  <w:marBottom w:val="0"/>
                  <w:divBdr>
                    <w:top w:val="none" w:sz="0" w:space="0" w:color="auto"/>
                    <w:left w:val="none" w:sz="0" w:space="0" w:color="auto"/>
                    <w:bottom w:val="none" w:sz="0" w:space="0" w:color="auto"/>
                    <w:right w:val="none" w:sz="0" w:space="0" w:color="auto"/>
                  </w:divBdr>
                </w:div>
                <w:div w:id="1590043910">
                  <w:marLeft w:val="0"/>
                  <w:marRight w:val="0"/>
                  <w:marTop w:val="0"/>
                  <w:marBottom w:val="0"/>
                  <w:divBdr>
                    <w:top w:val="none" w:sz="0" w:space="0" w:color="auto"/>
                    <w:left w:val="none" w:sz="0" w:space="0" w:color="auto"/>
                    <w:bottom w:val="none" w:sz="0" w:space="0" w:color="auto"/>
                    <w:right w:val="none" w:sz="0" w:space="0" w:color="auto"/>
                  </w:divBdr>
                </w:div>
                <w:div w:id="1978290676">
                  <w:marLeft w:val="0"/>
                  <w:marRight w:val="0"/>
                  <w:marTop w:val="0"/>
                  <w:marBottom w:val="0"/>
                  <w:divBdr>
                    <w:top w:val="none" w:sz="0" w:space="0" w:color="auto"/>
                    <w:left w:val="none" w:sz="0" w:space="0" w:color="auto"/>
                    <w:bottom w:val="none" w:sz="0" w:space="0" w:color="auto"/>
                    <w:right w:val="none" w:sz="0" w:space="0" w:color="auto"/>
                  </w:divBdr>
                </w:div>
                <w:div w:id="1793137187">
                  <w:marLeft w:val="0"/>
                  <w:marRight w:val="0"/>
                  <w:marTop w:val="0"/>
                  <w:marBottom w:val="0"/>
                  <w:divBdr>
                    <w:top w:val="none" w:sz="0" w:space="0" w:color="auto"/>
                    <w:left w:val="none" w:sz="0" w:space="0" w:color="auto"/>
                    <w:bottom w:val="none" w:sz="0" w:space="0" w:color="auto"/>
                    <w:right w:val="none" w:sz="0" w:space="0" w:color="auto"/>
                  </w:divBdr>
                </w:div>
                <w:div w:id="903416589">
                  <w:marLeft w:val="0"/>
                  <w:marRight w:val="0"/>
                  <w:marTop w:val="0"/>
                  <w:marBottom w:val="0"/>
                  <w:divBdr>
                    <w:top w:val="none" w:sz="0" w:space="0" w:color="auto"/>
                    <w:left w:val="none" w:sz="0" w:space="0" w:color="auto"/>
                    <w:bottom w:val="none" w:sz="0" w:space="0" w:color="auto"/>
                    <w:right w:val="none" w:sz="0" w:space="0" w:color="auto"/>
                  </w:divBdr>
                </w:div>
                <w:div w:id="1936548750">
                  <w:marLeft w:val="0"/>
                  <w:marRight w:val="0"/>
                  <w:marTop w:val="0"/>
                  <w:marBottom w:val="0"/>
                  <w:divBdr>
                    <w:top w:val="none" w:sz="0" w:space="0" w:color="auto"/>
                    <w:left w:val="none" w:sz="0" w:space="0" w:color="auto"/>
                    <w:bottom w:val="none" w:sz="0" w:space="0" w:color="auto"/>
                    <w:right w:val="none" w:sz="0" w:space="0" w:color="auto"/>
                  </w:divBdr>
                </w:div>
                <w:div w:id="928343781">
                  <w:marLeft w:val="0"/>
                  <w:marRight w:val="0"/>
                  <w:marTop w:val="0"/>
                  <w:marBottom w:val="0"/>
                  <w:divBdr>
                    <w:top w:val="none" w:sz="0" w:space="0" w:color="auto"/>
                    <w:left w:val="none" w:sz="0" w:space="0" w:color="auto"/>
                    <w:bottom w:val="none" w:sz="0" w:space="0" w:color="auto"/>
                    <w:right w:val="none" w:sz="0" w:space="0" w:color="auto"/>
                  </w:divBdr>
                </w:div>
                <w:div w:id="1975795898">
                  <w:marLeft w:val="0"/>
                  <w:marRight w:val="0"/>
                  <w:marTop w:val="0"/>
                  <w:marBottom w:val="0"/>
                  <w:divBdr>
                    <w:top w:val="none" w:sz="0" w:space="0" w:color="auto"/>
                    <w:left w:val="none" w:sz="0" w:space="0" w:color="auto"/>
                    <w:bottom w:val="none" w:sz="0" w:space="0" w:color="auto"/>
                    <w:right w:val="none" w:sz="0" w:space="0" w:color="auto"/>
                  </w:divBdr>
                </w:div>
                <w:div w:id="956832001">
                  <w:marLeft w:val="0"/>
                  <w:marRight w:val="0"/>
                  <w:marTop w:val="0"/>
                  <w:marBottom w:val="0"/>
                  <w:divBdr>
                    <w:top w:val="none" w:sz="0" w:space="0" w:color="auto"/>
                    <w:left w:val="none" w:sz="0" w:space="0" w:color="auto"/>
                    <w:bottom w:val="none" w:sz="0" w:space="0" w:color="auto"/>
                    <w:right w:val="none" w:sz="0" w:space="0" w:color="auto"/>
                  </w:divBdr>
                </w:div>
                <w:div w:id="1783264057">
                  <w:marLeft w:val="0"/>
                  <w:marRight w:val="0"/>
                  <w:marTop w:val="0"/>
                  <w:marBottom w:val="0"/>
                  <w:divBdr>
                    <w:top w:val="none" w:sz="0" w:space="0" w:color="auto"/>
                    <w:left w:val="none" w:sz="0" w:space="0" w:color="auto"/>
                    <w:bottom w:val="none" w:sz="0" w:space="0" w:color="auto"/>
                    <w:right w:val="none" w:sz="0" w:space="0" w:color="auto"/>
                  </w:divBdr>
                </w:div>
                <w:div w:id="1296176863">
                  <w:marLeft w:val="0"/>
                  <w:marRight w:val="0"/>
                  <w:marTop w:val="0"/>
                  <w:marBottom w:val="0"/>
                  <w:divBdr>
                    <w:top w:val="none" w:sz="0" w:space="0" w:color="auto"/>
                    <w:left w:val="none" w:sz="0" w:space="0" w:color="auto"/>
                    <w:bottom w:val="none" w:sz="0" w:space="0" w:color="auto"/>
                    <w:right w:val="none" w:sz="0" w:space="0" w:color="auto"/>
                  </w:divBdr>
                </w:div>
                <w:div w:id="2066483817">
                  <w:marLeft w:val="0"/>
                  <w:marRight w:val="0"/>
                  <w:marTop w:val="0"/>
                  <w:marBottom w:val="0"/>
                  <w:divBdr>
                    <w:top w:val="none" w:sz="0" w:space="0" w:color="auto"/>
                    <w:left w:val="none" w:sz="0" w:space="0" w:color="auto"/>
                    <w:bottom w:val="none" w:sz="0" w:space="0" w:color="auto"/>
                    <w:right w:val="none" w:sz="0" w:space="0" w:color="auto"/>
                  </w:divBdr>
                </w:div>
                <w:div w:id="738746254">
                  <w:marLeft w:val="0"/>
                  <w:marRight w:val="0"/>
                  <w:marTop w:val="0"/>
                  <w:marBottom w:val="0"/>
                  <w:divBdr>
                    <w:top w:val="none" w:sz="0" w:space="0" w:color="auto"/>
                    <w:left w:val="none" w:sz="0" w:space="0" w:color="auto"/>
                    <w:bottom w:val="none" w:sz="0" w:space="0" w:color="auto"/>
                    <w:right w:val="none" w:sz="0" w:space="0" w:color="auto"/>
                  </w:divBdr>
                </w:div>
                <w:div w:id="306206938">
                  <w:marLeft w:val="0"/>
                  <w:marRight w:val="0"/>
                  <w:marTop w:val="0"/>
                  <w:marBottom w:val="0"/>
                  <w:divBdr>
                    <w:top w:val="none" w:sz="0" w:space="0" w:color="auto"/>
                    <w:left w:val="none" w:sz="0" w:space="0" w:color="auto"/>
                    <w:bottom w:val="none" w:sz="0" w:space="0" w:color="auto"/>
                    <w:right w:val="none" w:sz="0" w:space="0" w:color="auto"/>
                  </w:divBdr>
                </w:div>
                <w:div w:id="779298648">
                  <w:marLeft w:val="0"/>
                  <w:marRight w:val="0"/>
                  <w:marTop w:val="0"/>
                  <w:marBottom w:val="0"/>
                  <w:divBdr>
                    <w:top w:val="none" w:sz="0" w:space="0" w:color="auto"/>
                    <w:left w:val="none" w:sz="0" w:space="0" w:color="auto"/>
                    <w:bottom w:val="none" w:sz="0" w:space="0" w:color="auto"/>
                    <w:right w:val="none" w:sz="0" w:space="0" w:color="auto"/>
                  </w:divBdr>
                </w:div>
                <w:div w:id="2073001597">
                  <w:marLeft w:val="0"/>
                  <w:marRight w:val="0"/>
                  <w:marTop w:val="0"/>
                  <w:marBottom w:val="0"/>
                  <w:divBdr>
                    <w:top w:val="none" w:sz="0" w:space="0" w:color="auto"/>
                    <w:left w:val="none" w:sz="0" w:space="0" w:color="auto"/>
                    <w:bottom w:val="none" w:sz="0" w:space="0" w:color="auto"/>
                    <w:right w:val="none" w:sz="0" w:space="0" w:color="auto"/>
                  </w:divBdr>
                </w:div>
                <w:div w:id="262541757">
                  <w:marLeft w:val="0"/>
                  <w:marRight w:val="0"/>
                  <w:marTop w:val="0"/>
                  <w:marBottom w:val="0"/>
                  <w:divBdr>
                    <w:top w:val="none" w:sz="0" w:space="0" w:color="auto"/>
                    <w:left w:val="none" w:sz="0" w:space="0" w:color="auto"/>
                    <w:bottom w:val="none" w:sz="0" w:space="0" w:color="auto"/>
                    <w:right w:val="none" w:sz="0" w:space="0" w:color="auto"/>
                  </w:divBdr>
                </w:div>
                <w:div w:id="1803422283">
                  <w:marLeft w:val="0"/>
                  <w:marRight w:val="0"/>
                  <w:marTop w:val="0"/>
                  <w:marBottom w:val="0"/>
                  <w:divBdr>
                    <w:top w:val="none" w:sz="0" w:space="0" w:color="auto"/>
                    <w:left w:val="none" w:sz="0" w:space="0" w:color="auto"/>
                    <w:bottom w:val="none" w:sz="0" w:space="0" w:color="auto"/>
                    <w:right w:val="none" w:sz="0" w:space="0" w:color="auto"/>
                  </w:divBdr>
                </w:div>
                <w:div w:id="1577662526">
                  <w:marLeft w:val="0"/>
                  <w:marRight w:val="0"/>
                  <w:marTop w:val="0"/>
                  <w:marBottom w:val="0"/>
                  <w:divBdr>
                    <w:top w:val="none" w:sz="0" w:space="0" w:color="auto"/>
                    <w:left w:val="none" w:sz="0" w:space="0" w:color="auto"/>
                    <w:bottom w:val="none" w:sz="0" w:space="0" w:color="auto"/>
                    <w:right w:val="none" w:sz="0" w:space="0" w:color="auto"/>
                  </w:divBdr>
                </w:div>
                <w:div w:id="1935671439">
                  <w:marLeft w:val="0"/>
                  <w:marRight w:val="0"/>
                  <w:marTop w:val="0"/>
                  <w:marBottom w:val="0"/>
                  <w:divBdr>
                    <w:top w:val="none" w:sz="0" w:space="0" w:color="auto"/>
                    <w:left w:val="none" w:sz="0" w:space="0" w:color="auto"/>
                    <w:bottom w:val="none" w:sz="0" w:space="0" w:color="auto"/>
                    <w:right w:val="none" w:sz="0" w:space="0" w:color="auto"/>
                  </w:divBdr>
                </w:div>
                <w:div w:id="765812977">
                  <w:marLeft w:val="0"/>
                  <w:marRight w:val="0"/>
                  <w:marTop w:val="0"/>
                  <w:marBottom w:val="0"/>
                  <w:divBdr>
                    <w:top w:val="none" w:sz="0" w:space="0" w:color="auto"/>
                    <w:left w:val="none" w:sz="0" w:space="0" w:color="auto"/>
                    <w:bottom w:val="none" w:sz="0" w:space="0" w:color="auto"/>
                    <w:right w:val="none" w:sz="0" w:space="0" w:color="auto"/>
                  </w:divBdr>
                </w:div>
                <w:div w:id="165486569">
                  <w:marLeft w:val="0"/>
                  <w:marRight w:val="0"/>
                  <w:marTop w:val="0"/>
                  <w:marBottom w:val="0"/>
                  <w:divBdr>
                    <w:top w:val="none" w:sz="0" w:space="0" w:color="auto"/>
                    <w:left w:val="none" w:sz="0" w:space="0" w:color="auto"/>
                    <w:bottom w:val="none" w:sz="0" w:space="0" w:color="auto"/>
                    <w:right w:val="none" w:sz="0" w:space="0" w:color="auto"/>
                  </w:divBdr>
                </w:div>
                <w:div w:id="1216772449">
                  <w:marLeft w:val="0"/>
                  <w:marRight w:val="0"/>
                  <w:marTop w:val="0"/>
                  <w:marBottom w:val="0"/>
                  <w:divBdr>
                    <w:top w:val="none" w:sz="0" w:space="0" w:color="auto"/>
                    <w:left w:val="none" w:sz="0" w:space="0" w:color="auto"/>
                    <w:bottom w:val="none" w:sz="0" w:space="0" w:color="auto"/>
                    <w:right w:val="none" w:sz="0" w:space="0" w:color="auto"/>
                  </w:divBdr>
                </w:div>
                <w:div w:id="1879197064">
                  <w:marLeft w:val="0"/>
                  <w:marRight w:val="0"/>
                  <w:marTop w:val="0"/>
                  <w:marBottom w:val="0"/>
                  <w:divBdr>
                    <w:top w:val="none" w:sz="0" w:space="0" w:color="auto"/>
                    <w:left w:val="none" w:sz="0" w:space="0" w:color="auto"/>
                    <w:bottom w:val="none" w:sz="0" w:space="0" w:color="auto"/>
                    <w:right w:val="none" w:sz="0" w:space="0" w:color="auto"/>
                  </w:divBdr>
                </w:div>
                <w:div w:id="1558275235">
                  <w:marLeft w:val="0"/>
                  <w:marRight w:val="0"/>
                  <w:marTop w:val="0"/>
                  <w:marBottom w:val="0"/>
                  <w:divBdr>
                    <w:top w:val="none" w:sz="0" w:space="0" w:color="auto"/>
                    <w:left w:val="none" w:sz="0" w:space="0" w:color="auto"/>
                    <w:bottom w:val="none" w:sz="0" w:space="0" w:color="auto"/>
                    <w:right w:val="none" w:sz="0" w:space="0" w:color="auto"/>
                  </w:divBdr>
                </w:div>
                <w:div w:id="2085643720">
                  <w:marLeft w:val="0"/>
                  <w:marRight w:val="0"/>
                  <w:marTop w:val="0"/>
                  <w:marBottom w:val="0"/>
                  <w:divBdr>
                    <w:top w:val="none" w:sz="0" w:space="0" w:color="auto"/>
                    <w:left w:val="none" w:sz="0" w:space="0" w:color="auto"/>
                    <w:bottom w:val="none" w:sz="0" w:space="0" w:color="auto"/>
                    <w:right w:val="none" w:sz="0" w:space="0" w:color="auto"/>
                  </w:divBdr>
                </w:div>
                <w:div w:id="1710106197">
                  <w:marLeft w:val="0"/>
                  <w:marRight w:val="0"/>
                  <w:marTop w:val="0"/>
                  <w:marBottom w:val="0"/>
                  <w:divBdr>
                    <w:top w:val="none" w:sz="0" w:space="0" w:color="auto"/>
                    <w:left w:val="none" w:sz="0" w:space="0" w:color="auto"/>
                    <w:bottom w:val="none" w:sz="0" w:space="0" w:color="auto"/>
                    <w:right w:val="none" w:sz="0" w:space="0" w:color="auto"/>
                  </w:divBdr>
                </w:div>
                <w:div w:id="559512571">
                  <w:marLeft w:val="0"/>
                  <w:marRight w:val="0"/>
                  <w:marTop w:val="0"/>
                  <w:marBottom w:val="0"/>
                  <w:divBdr>
                    <w:top w:val="none" w:sz="0" w:space="0" w:color="auto"/>
                    <w:left w:val="none" w:sz="0" w:space="0" w:color="auto"/>
                    <w:bottom w:val="none" w:sz="0" w:space="0" w:color="auto"/>
                    <w:right w:val="none" w:sz="0" w:space="0" w:color="auto"/>
                  </w:divBdr>
                </w:div>
                <w:div w:id="727991523">
                  <w:marLeft w:val="0"/>
                  <w:marRight w:val="0"/>
                  <w:marTop w:val="0"/>
                  <w:marBottom w:val="0"/>
                  <w:divBdr>
                    <w:top w:val="none" w:sz="0" w:space="0" w:color="auto"/>
                    <w:left w:val="none" w:sz="0" w:space="0" w:color="auto"/>
                    <w:bottom w:val="none" w:sz="0" w:space="0" w:color="auto"/>
                    <w:right w:val="none" w:sz="0" w:space="0" w:color="auto"/>
                  </w:divBdr>
                </w:div>
                <w:div w:id="744304814">
                  <w:marLeft w:val="0"/>
                  <w:marRight w:val="0"/>
                  <w:marTop w:val="0"/>
                  <w:marBottom w:val="0"/>
                  <w:divBdr>
                    <w:top w:val="none" w:sz="0" w:space="0" w:color="auto"/>
                    <w:left w:val="none" w:sz="0" w:space="0" w:color="auto"/>
                    <w:bottom w:val="none" w:sz="0" w:space="0" w:color="auto"/>
                    <w:right w:val="none" w:sz="0" w:space="0" w:color="auto"/>
                  </w:divBdr>
                </w:div>
                <w:div w:id="1456483039">
                  <w:marLeft w:val="0"/>
                  <w:marRight w:val="0"/>
                  <w:marTop w:val="0"/>
                  <w:marBottom w:val="0"/>
                  <w:divBdr>
                    <w:top w:val="none" w:sz="0" w:space="0" w:color="auto"/>
                    <w:left w:val="none" w:sz="0" w:space="0" w:color="auto"/>
                    <w:bottom w:val="none" w:sz="0" w:space="0" w:color="auto"/>
                    <w:right w:val="none" w:sz="0" w:space="0" w:color="auto"/>
                  </w:divBdr>
                </w:div>
                <w:div w:id="1969435931">
                  <w:marLeft w:val="0"/>
                  <w:marRight w:val="0"/>
                  <w:marTop w:val="0"/>
                  <w:marBottom w:val="0"/>
                  <w:divBdr>
                    <w:top w:val="none" w:sz="0" w:space="0" w:color="auto"/>
                    <w:left w:val="none" w:sz="0" w:space="0" w:color="auto"/>
                    <w:bottom w:val="none" w:sz="0" w:space="0" w:color="auto"/>
                    <w:right w:val="none" w:sz="0" w:space="0" w:color="auto"/>
                  </w:divBdr>
                </w:div>
                <w:div w:id="1810512300">
                  <w:marLeft w:val="0"/>
                  <w:marRight w:val="0"/>
                  <w:marTop w:val="0"/>
                  <w:marBottom w:val="0"/>
                  <w:divBdr>
                    <w:top w:val="none" w:sz="0" w:space="0" w:color="auto"/>
                    <w:left w:val="none" w:sz="0" w:space="0" w:color="auto"/>
                    <w:bottom w:val="none" w:sz="0" w:space="0" w:color="auto"/>
                    <w:right w:val="none" w:sz="0" w:space="0" w:color="auto"/>
                  </w:divBdr>
                </w:div>
                <w:div w:id="460077617">
                  <w:marLeft w:val="0"/>
                  <w:marRight w:val="0"/>
                  <w:marTop w:val="0"/>
                  <w:marBottom w:val="0"/>
                  <w:divBdr>
                    <w:top w:val="none" w:sz="0" w:space="0" w:color="auto"/>
                    <w:left w:val="none" w:sz="0" w:space="0" w:color="auto"/>
                    <w:bottom w:val="none" w:sz="0" w:space="0" w:color="auto"/>
                    <w:right w:val="none" w:sz="0" w:space="0" w:color="auto"/>
                  </w:divBdr>
                </w:div>
                <w:div w:id="1932928931">
                  <w:marLeft w:val="0"/>
                  <w:marRight w:val="0"/>
                  <w:marTop w:val="0"/>
                  <w:marBottom w:val="0"/>
                  <w:divBdr>
                    <w:top w:val="none" w:sz="0" w:space="0" w:color="auto"/>
                    <w:left w:val="none" w:sz="0" w:space="0" w:color="auto"/>
                    <w:bottom w:val="none" w:sz="0" w:space="0" w:color="auto"/>
                    <w:right w:val="none" w:sz="0" w:space="0" w:color="auto"/>
                  </w:divBdr>
                </w:div>
                <w:div w:id="1632248692">
                  <w:marLeft w:val="0"/>
                  <w:marRight w:val="0"/>
                  <w:marTop w:val="0"/>
                  <w:marBottom w:val="0"/>
                  <w:divBdr>
                    <w:top w:val="none" w:sz="0" w:space="0" w:color="auto"/>
                    <w:left w:val="none" w:sz="0" w:space="0" w:color="auto"/>
                    <w:bottom w:val="none" w:sz="0" w:space="0" w:color="auto"/>
                    <w:right w:val="none" w:sz="0" w:space="0" w:color="auto"/>
                  </w:divBdr>
                </w:div>
                <w:div w:id="417404408">
                  <w:marLeft w:val="0"/>
                  <w:marRight w:val="0"/>
                  <w:marTop w:val="0"/>
                  <w:marBottom w:val="0"/>
                  <w:divBdr>
                    <w:top w:val="none" w:sz="0" w:space="0" w:color="auto"/>
                    <w:left w:val="none" w:sz="0" w:space="0" w:color="auto"/>
                    <w:bottom w:val="none" w:sz="0" w:space="0" w:color="auto"/>
                    <w:right w:val="none" w:sz="0" w:space="0" w:color="auto"/>
                  </w:divBdr>
                </w:div>
                <w:div w:id="998924903">
                  <w:marLeft w:val="0"/>
                  <w:marRight w:val="0"/>
                  <w:marTop w:val="0"/>
                  <w:marBottom w:val="0"/>
                  <w:divBdr>
                    <w:top w:val="none" w:sz="0" w:space="0" w:color="auto"/>
                    <w:left w:val="none" w:sz="0" w:space="0" w:color="auto"/>
                    <w:bottom w:val="none" w:sz="0" w:space="0" w:color="auto"/>
                    <w:right w:val="none" w:sz="0" w:space="0" w:color="auto"/>
                  </w:divBdr>
                </w:div>
                <w:div w:id="229199033">
                  <w:marLeft w:val="0"/>
                  <w:marRight w:val="0"/>
                  <w:marTop w:val="0"/>
                  <w:marBottom w:val="0"/>
                  <w:divBdr>
                    <w:top w:val="none" w:sz="0" w:space="0" w:color="auto"/>
                    <w:left w:val="none" w:sz="0" w:space="0" w:color="auto"/>
                    <w:bottom w:val="none" w:sz="0" w:space="0" w:color="auto"/>
                    <w:right w:val="none" w:sz="0" w:space="0" w:color="auto"/>
                  </w:divBdr>
                </w:div>
                <w:div w:id="827089577">
                  <w:marLeft w:val="0"/>
                  <w:marRight w:val="0"/>
                  <w:marTop w:val="0"/>
                  <w:marBottom w:val="0"/>
                  <w:divBdr>
                    <w:top w:val="none" w:sz="0" w:space="0" w:color="auto"/>
                    <w:left w:val="none" w:sz="0" w:space="0" w:color="auto"/>
                    <w:bottom w:val="none" w:sz="0" w:space="0" w:color="auto"/>
                    <w:right w:val="none" w:sz="0" w:space="0" w:color="auto"/>
                  </w:divBdr>
                </w:div>
                <w:div w:id="273169939">
                  <w:marLeft w:val="0"/>
                  <w:marRight w:val="0"/>
                  <w:marTop w:val="0"/>
                  <w:marBottom w:val="0"/>
                  <w:divBdr>
                    <w:top w:val="none" w:sz="0" w:space="0" w:color="auto"/>
                    <w:left w:val="none" w:sz="0" w:space="0" w:color="auto"/>
                    <w:bottom w:val="none" w:sz="0" w:space="0" w:color="auto"/>
                    <w:right w:val="none" w:sz="0" w:space="0" w:color="auto"/>
                  </w:divBdr>
                </w:div>
                <w:div w:id="1277636732">
                  <w:marLeft w:val="0"/>
                  <w:marRight w:val="0"/>
                  <w:marTop w:val="0"/>
                  <w:marBottom w:val="0"/>
                  <w:divBdr>
                    <w:top w:val="none" w:sz="0" w:space="0" w:color="auto"/>
                    <w:left w:val="none" w:sz="0" w:space="0" w:color="auto"/>
                    <w:bottom w:val="none" w:sz="0" w:space="0" w:color="auto"/>
                    <w:right w:val="none" w:sz="0" w:space="0" w:color="auto"/>
                  </w:divBdr>
                </w:div>
                <w:div w:id="1683582311">
                  <w:marLeft w:val="0"/>
                  <w:marRight w:val="0"/>
                  <w:marTop w:val="0"/>
                  <w:marBottom w:val="0"/>
                  <w:divBdr>
                    <w:top w:val="none" w:sz="0" w:space="0" w:color="auto"/>
                    <w:left w:val="none" w:sz="0" w:space="0" w:color="auto"/>
                    <w:bottom w:val="none" w:sz="0" w:space="0" w:color="auto"/>
                    <w:right w:val="none" w:sz="0" w:space="0" w:color="auto"/>
                  </w:divBdr>
                </w:div>
                <w:div w:id="1588073936">
                  <w:marLeft w:val="0"/>
                  <w:marRight w:val="0"/>
                  <w:marTop w:val="0"/>
                  <w:marBottom w:val="0"/>
                  <w:divBdr>
                    <w:top w:val="none" w:sz="0" w:space="0" w:color="auto"/>
                    <w:left w:val="none" w:sz="0" w:space="0" w:color="auto"/>
                    <w:bottom w:val="none" w:sz="0" w:space="0" w:color="auto"/>
                    <w:right w:val="none" w:sz="0" w:space="0" w:color="auto"/>
                  </w:divBdr>
                </w:div>
                <w:div w:id="378939777">
                  <w:marLeft w:val="0"/>
                  <w:marRight w:val="0"/>
                  <w:marTop w:val="0"/>
                  <w:marBottom w:val="0"/>
                  <w:divBdr>
                    <w:top w:val="none" w:sz="0" w:space="0" w:color="auto"/>
                    <w:left w:val="none" w:sz="0" w:space="0" w:color="auto"/>
                    <w:bottom w:val="none" w:sz="0" w:space="0" w:color="auto"/>
                    <w:right w:val="none" w:sz="0" w:space="0" w:color="auto"/>
                  </w:divBdr>
                </w:div>
                <w:div w:id="1413427126">
                  <w:marLeft w:val="0"/>
                  <w:marRight w:val="0"/>
                  <w:marTop w:val="0"/>
                  <w:marBottom w:val="0"/>
                  <w:divBdr>
                    <w:top w:val="none" w:sz="0" w:space="0" w:color="auto"/>
                    <w:left w:val="none" w:sz="0" w:space="0" w:color="auto"/>
                    <w:bottom w:val="none" w:sz="0" w:space="0" w:color="auto"/>
                    <w:right w:val="none" w:sz="0" w:space="0" w:color="auto"/>
                  </w:divBdr>
                </w:div>
                <w:div w:id="1604999060">
                  <w:marLeft w:val="0"/>
                  <w:marRight w:val="0"/>
                  <w:marTop w:val="0"/>
                  <w:marBottom w:val="0"/>
                  <w:divBdr>
                    <w:top w:val="none" w:sz="0" w:space="0" w:color="auto"/>
                    <w:left w:val="none" w:sz="0" w:space="0" w:color="auto"/>
                    <w:bottom w:val="none" w:sz="0" w:space="0" w:color="auto"/>
                    <w:right w:val="none" w:sz="0" w:space="0" w:color="auto"/>
                  </w:divBdr>
                </w:div>
                <w:div w:id="1771046368">
                  <w:marLeft w:val="0"/>
                  <w:marRight w:val="0"/>
                  <w:marTop w:val="0"/>
                  <w:marBottom w:val="0"/>
                  <w:divBdr>
                    <w:top w:val="none" w:sz="0" w:space="0" w:color="auto"/>
                    <w:left w:val="none" w:sz="0" w:space="0" w:color="auto"/>
                    <w:bottom w:val="none" w:sz="0" w:space="0" w:color="auto"/>
                    <w:right w:val="none" w:sz="0" w:space="0" w:color="auto"/>
                  </w:divBdr>
                </w:div>
                <w:div w:id="2088841369">
                  <w:marLeft w:val="0"/>
                  <w:marRight w:val="0"/>
                  <w:marTop w:val="0"/>
                  <w:marBottom w:val="0"/>
                  <w:divBdr>
                    <w:top w:val="none" w:sz="0" w:space="0" w:color="auto"/>
                    <w:left w:val="none" w:sz="0" w:space="0" w:color="auto"/>
                    <w:bottom w:val="none" w:sz="0" w:space="0" w:color="auto"/>
                    <w:right w:val="none" w:sz="0" w:space="0" w:color="auto"/>
                  </w:divBdr>
                </w:div>
                <w:div w:id="681132646">
                  <w:marLeft w:val="0"/>
                  <w:marRight w:val="0"/>
                  <w:marTop w:val="0"/>
                  <w:marBottom w:val="0"/>
                  <w:divBdr>
                    <w:top w:val="none" w:sz="0" w:space="0" w:color="auto"/>
                    <w:left w:val="none" w:sz="0" w:space="0" w:color="auto"/>
                    <w:bottom w:val="none" w:sz="0" w:space="0" w:color="auto"/>
                    <w:right w:val="none" w:sz="0" w:space="0" w:color="auto"/>
                  </w:divBdr>
                </w:div>
                <w:div w:id="1964773576">
                  <w:marLeft w:val="0"/>
                  <w:marRight w:val="0"/>
                  <w:marTop w:val="0"/>
                  <w:marBottom w:val="0"/>
                  <w:divBdr>
                    <w:top w:val="none" w:sz="0" w:space="0" w:color="auto"/>
                    <w:left w:val="none" w:sz="0" w:space="0" w:color="auto"/>
                    <w:bottom w:val="none" w:sz="0" w:space="0" w:color="auto"/>
                    <w:right w:val="none" w:sz="0" w:space="0" w:color="auto"/>
                  </w:divBdr>
                </w:div>
                <w:div w:id="375662771">
                  <w:marLeft w:val="0"/>
                  <w:marRight w:val="0"/>
                  <w:marTop w:val="0"/>
                  <w:marBottom w:val="0"/>
                  <w:divBdr>
                    <w:top w:val="none" w:sz="0" w:space="0" w:color="auto"/>
                    <w:left w:val="none" w:sz="0" w:space="0" w:color="auto"/>
                    <w:bottom w:val="none" w:sz="0" w:space="0" w:color="auto"/>
                    <w:right w:val="none" w:sz="0" w:space="0" w:color="auto"/>
                  </w:divBdr>
                </w:div>
                <w:div w:id="1875076868">
                  <w:marLeft w:val="0"/>
                  <w:marRight w:val="0"/>
                  <w:marTop w:val="0"/>
                  <w:marBottom w:val="0"/>
                  <w:divBdr>
                    <w:top w:val="none" w:sz="0" w:space="0" w:color="auto"/>
                    <w:left w:val="none" w:sz="0" w:space="0" w:color="auto"/>
                    <w:bottom w:val="none" w:sz="0" w:space="0" w:color="auto"/>
                    <w:right w:val="none" w:sz="0" w:space="0" w:color="auto"/>
                  </w:divBdr>
                </w:div>
                <w:div w:id="204832705">
                  <w:marLeft w:val="0"/>
                  <w:marRight w:val="0"/>
                  <w:marTop w:val="0"/>
                  <w:marBottom w:val="0"/>
                  <w:divBdr>
                    <w:top w:val="none" w:sz="0" w:space="0" w:color="auto"/>
                    <w:left w:val="none" w:sz="0" w:space="0" w:color="auto"/>
                    <w:bottom w:val="none" w:sz="0" w:space="0" w:color="auto"/>
                    <w:right w:val="none" w:sz="0" w:space="0" w:color="auto"/>
                  </w:divBdr>
                </w:div>
                <w:div w:id="837231230">
                  <w:marLeft w:val="0"/>
                  <w:marRight w:val="0"/>
                  <w:marTop w:val="0"/>
                  <w:marBottom w:val="0"/>
                  <w:divBdr>
                    <w:top w:val="none" w:sz="0" w:space="0" w:color="auto"/>
                    <w:left w:val="none" w:sz="0" w:space="0" w:color="auto"/>
                    <w:bottom w:val="none" w:sz="0" w:space="0" w:color="auto"/>
                    <w:right w:val="none" w:sz="0" w:space="0" w:color="auto"/>
                  </w:divBdr>
                </w:div>
                <w:div w:id="1720351090">
                  <w:marLeft w:val="0"/>
                  <w:marRight w:val="0"/>
                  <w:marTop w:val="0"/>
                  <w:marBottom w:val="0"/>
                  <w:divBdr>
                    <w:top w:val="none" w:sz="0" w:space="0" w:color="auto"/>
                    <w:left w:val="none" w:sz="0" w:space="0" w:color="auto"/>
                    <w:bottom w:val="none" w:sz="0" w:space="0" w:color="auto"/>
                    <w:right w:val="none" w:sz="0" w:space="0" w:color="auto"/>
                  </w:divBdr>
                </w:div>
                <w:div w:id="252975998">
                  <w:marLeft w:val="0"/>
                  <w:marRight w:val="0"/>
                  <w:marTop w:val="0"/>
                  <w:marBottom w:val="0"/>
                  <w:divBdr>
                    <w:top w:val="none" w:sz="0" w:space="0" w:color="auto"/>
                    <w:left w:val="none" w:sz="0" w:space="0" w:color="auto"/>
                    <w:bottom w:val="none" w:sz="0" w:space="0" w:color="auto"/>
                    <w:right w:val="none" w:sz="0" w:space="0" w:color="auto"/>
                  </w:divBdr>
                </w:div>
                <w:div w:id="1208681574">
                  <w:marLeft w:val="0"/>
                  <w:marRight w:val="0"/>
                  <w:marTop w:val="0"/>
                  <w:marBottom w:val="0"/>
                  <w:divBdr>
                    <w:top w:val="none" w:sz="0" w:space="0" w:color="auto"/>
                    <w:left w:val="none" w:sz="0" w:space="0" w:color="auto"/>
                    <w:bottom w:val="none" w:sz="0" w:space="0" w:color="auto"/>
                    <w:right w:val="none" w:sz="0" w:space="0" w:color="auto"/>
                  </w:divBdr>
                </w:div>
                <w:div w:id="673000738">
                  <w:marLeft w:val="0"/>
                  <w:marRight w:val="0"/>
                  <w:marTop w:val="0"/>
                  <w:marBottom w:val="0"/>
                  <w:divBdr>
                    <w:top w:val="none" w:sz="0" w:space="0" w:color="auto"/>
                    <w:left w:val="none" w:sz="0" w:space="0" w:color="auto"/>
                    <w:bottom w:val="none" w:sz="0" w:space="0" w:color="auto"/>
                    <w:right w:val="none" w:sz="0" w:space="0" w:color="auto"/>
                  </w:divBdr>
                </w:div>
                <w:div w:id="1966236334">
                  <w:marLeft w:val="0"/>
                  <w:marRight w:val="0"/>
                  <w:marTop w:val="0"/>
                  <w:marBottom w:val="0"/>
                  <w:divBdr>
                    <w:top w:val="none" w:sz="0" w:space="0" w:color="auto"/>
                    <w:left w:val="none" w:sz="0" w:space="0" w:color="auto"/>
                    <w:bottom w:val="none" w:sz="0" w:space="0" w:color="auto"/>
                    <w:right w:val="none" w:sz="0" w:space="0" w:color="auto"/>
                  </w:divBdr>
                </w:div>
                <w:div w:id="161705723">
                  <w:marLeft w:val="0"/>
                  <w:marRight w:val="0"/>
                  <w:marTop w:val="0"/>
                  <w:marBottom w:val="0"/>
                  <w:divBdr>
                    <w:top w:val="none" w:sz="0" w:space="0" w:color="auto"/>
                    <w:left w:val="none" w:sz="0" w:space="0" w:color="auto"/>
                    <w:bottom w:val="none" w:sz="0" w:space="0" w:color="auto"/>
                    <w:right w:val="none" w:sz="0" w:space="0" w:color="auto"/>
                  </w:divBdr>
                </w:div>
                <w:div w:id="508446675">
                  <w:marLeft w:val="0"/>
                  <w:marRight w:val="0"/>
                  <w:marTop w:val="0"/>
                  <w:marBottom w:val="0"/>
                  <w:divBdr>
                    <w:top w:val="none" w:sz="0" w:space="0" w:color="auto"/>
                    <w:left w:val="none" w:sz="0" w:space="0" w:color="auto"/>
                    <w:bottom w:val="none" w:sz="0" w:space="0" w:color="auto"/>
                    <w:right w:val="none" w:sz="0" w:space="0" w:color="auto"/>
                  </w:divBdr>
                </w:div>
                <w:div w:id="1527793032">
                  <w:marLeft w:val="0"/>
                  <w:marRight w:val="0"/>
                  <w:marTop w:val="0"/>
                  <w:marBottom w:val="0"/>
                  <w:divBdr>
                    <w:top w:val="none" w:sz="0" w:space="0" w:color="auto"/>
                    <w:left w:val="none" w:sz="0" w:space="0" w:color="auto"/>
                    <w:bottom w:val="none" w:sz="0" w:space="0" w:color="auto"/>
                    <w:right w:val="none" w:sz="0" w:space="0" w:color="auto"/>
                  </w:divBdr>
                </w:div>
                <w:div w:id="516306936">
                  <w:marLeft w:val="0"/>
                  <w:marRight w:val="0"/>
                  <w:marTop w:val="0"/>
                  <w:marBottom w:val="0"/>
                  <w:divBdr>
                    <w:top w:val="none" w:sz="0" w:space="0" w:color="auto"/>
                    <w:left w:val="none" w:sz="0" w:space="0" w:color="auto"/>
                    <w:bottom w:val="none" w:sz="0" w:space="0" w:color="auto"/>
                    <w:right w:val="none" w:sz="0" w:space="0" w:color="auto"/>
                  </w:divBdr>
                </w:div>
                <w:div w:id="924533186">
                  <w:marLeft w:val="0"/>
                  <w:marRight w:val="0"/>
                  <w:marTop w:val="0"/>
                  <w:marBottom w:val="0"/>
                  <w:divBdr>
                    <w:top w:val="none" w:sz="0" w:space="0" w:color="auto"/>
                    <w:left w:val="none" w:sz="0" w:space="0" w:color="auto"/>
                    <w:bottom w:val="none" w:sz="0" w:space="0" w:color="auto"/>
                    <w:right w:val="none" w:sz="0" w:space="0" w:color="auto"/>
                  </w:divBdr>
                </w:div>
                <w:div w:id="396821582">
                  <w:marLeft w:val="0"/>
                  <w:marRight w:val="0"/>
                  <w:marTop w:val="0"/>
                  <w:marBottom w:val="0"/>
                  <w:divBdr>
                    <w:top w:val="none" w:sz="0" w:space="0" w:color="auto"/>
                    <w:left w:val="none" w:sz="0" w:space="0" w:color="auto"/>
                    <w:bottom w:val="none" w:sz="0" w:space="0" w:color="auto"/>
                    <w:right w:val="none" w:sz="0" w:space="0" w:color="auto"/>
                  </w:divBdr>
                </w:div>
                <w:div w:id="1367828676">
                  <w:marLeft w:val="0"/>
                  <w:marRight w:val="0"/>
                  <w:marTop w:val="0"/>
                  <w:marBottom w:val="0"/>
                  <w:divBdr>
                    <w:top w:val="none" w:sz="0" w:space="0" w:color="auto"/>
                    <w:left w:val="none" w:sz="0" w:space="0" w:color="auto"/>
                    <w:bottom w:val="none" w:sz="0" w:space="0" w:color="auto"/>
                    <w:right w:val="none" w:sz="0" w:space="0" w:color="auto"/>
                  </w:divBdr>
                </w:div>
                <w:div w:id="1345984374">
                  <w:marLeft w:val="0"/>
                  <w:marRight w:val="0"/>
                  <w:marTop w:val="0"/>
                  <w:marBottom w:val="0"/>
                  <w:divBdr>
                    <w:top w:val="none" w:sz="0" w:space="0" w:color="auto"/>
                    <w:left w:val="none" w:sz="0" w:space="0" w:color="auto"/>
                    <w:bottom w:val="none" w:sz="0" w:space="0" w:color="auto"/>
                    <w:right w:val="none" w:sz="0" w:space="0" w:color="auto"/>
                  </w:divBdr>
                </w:div>
                <w:div w:id="222253785">
                  <w:marLeft w:val="0"/>
                  <w:marRight w:val="0"/>
                  <w:marTop w:val="0"/>
                  <w:marBottom w:val="0"/>
                  <w:divBdr>
                    <w:top w:val="none" w:sz="0" w:space="0" w:color="auto"/>
                    <w:left w:val="none" w:sz="0" w:space="0" w:color="auto"/>
                    <w:bottom w:val="none" w:sz="0" w:space="0" w:color="auto"/>
                    <w:right w:val="none" w:sz="0" w:space="0" w:color="auto"/>
                  </w:divBdr>
                </w:div>
                <w:div w:id="1436637296">
                  <w:marLeft w:val="0"/>
                  <w:marRight w:val="0"/>
                  <w:marTop w:val="0"/>
                  <w:marBottom w:val="0"/>
                  <w:divBdr>
                    <w:top w:val="none" w:sz="0" w:space="0" w:color="auto"/>
                    <w:left w:val="none" w:sz="0" w:space="0" w:color="auto"/>
                    <w:bottom w:val="none" w:sz="0" w:space="0" w:color="auto"/>
                    <w:right w:val="none" w:sz="0" w:space="0" w:color="auto"/>
                  </w:divBdr>
                </w:div>
                <w:div w:id="393821348">
                  <w:marLeft w:val="0"/>
                  <w:marRight w:val="0"/>
                  <w:marTop w:val="0"/>
                  <w:marBottom w:val="0"/>
                  <w:divBdr>
                    <w:top w:val="none" w:sz="0" w:space="0" w:color="auto"/>
                    <w:left w:val="none" w:sz="0" w:space="0" w:color="auto"/>
                    <w:bottom w:val="none" w:sz="0" w:space="0" w:color="auto"/>
                    <w:right w:val="none" w:sz="0" w:space="0" w:color="auto"/>
                  </w:divBdr>
                </w:div>
                <w:div w:id="1920746211">
                  <w:marLeft w:val="0"/>
                  <w:marRight w:val="0"/>
                  <w:marTop w:val="0"/>
                  <w:marBottom w:val="0"/>
                  <w:divBdr>
                    <w:top w:val="none" w:sz="0" w:space="0" w:color="auto"/>
                    <w:left w:val="none" w:sz="0" w:space="0" w:color="auto"/>
                    <w:bottom w:val="none" w:sz="0" w:space="0" w:color="auto"/>
                    <w:right w:val="none" w:sz="0" w:space="0" w:color="auto"/>
                  </w:divBdr>
                </w:div>
                <w:div w:id="261380559">
                  <w:marLeft w:val="0"/>
                  <w:marRight w:val="0"/>
                  <w:marTop w:val="0"/>
                  <w:marBottom w:val="0"/>
                  <w:divBdr>
                    <w:top w:val="none" w:sz="0" w:space="0" w:color="auto"/>
                    <w:left w:val="none" w:sz="0" w:space="0" w:color="auto"/>
                    <w:bottom w:val="none" w:sz="0" w:space="0" w:color="auto"/>
                    <w:right w:val="none" w:sz="0" w:space="0" w:color="auto"/>
                  </w:divBdr>
                </w:div>
                <w:div w:id="586616660">
                  <w:marLeft w:val="0"/>
                  <w:marRight w:val="0"/>
                  <w:marTop w:val="0"/>
                  <w:marBottom w:val="0"/>
                  <w:divBdr>
                    <w:top w:val="none" w:sz="0" w:space="0" w:color="auto"/>
                    <w:left w:val="none" w:sz="0" w:space="0" w:color="auto"/>
                    <w:bottom w:val="none" w:sz="0" w:space="0" w:color="auto"/>
                    <w:right w:val="none" w:sz="0" w:space="0" w:color="auto"/>
                  </w:divBdr>
                </w:div>
                <w:div w:id="864169602">
                  <w:marLeft w:val="0"/>
                  <w:marRight w:val="0"/>
                  <w:marTop w:val="0"/>
                  <w:marBottom w:val="0"/>
                  <w:divBdr>
                    <w:top w:val="none" w:sz="0" w:space="0" w:color="auto"/>
                    <w:left w:val="none" w:sz="0" w:space="0" w:color="auto"/>
                    <w:bottom w:val="none" w:sz="0" w:space="0" w:color="auto"/>
                    <w:right w:val="none" w:sz="0" w:space="0" w:color="auto"/>
                  </w:divBdr>
                </w:div>
                <w:div w:id="1391228590">
                  <w:marLeft w:val="0"/>
                  <w:marRight w:val="0"/>
                  <w:marTop w:val="0"/>
                  <w:marBottom w:val="0"/>
                  <w:divBdr>
                    <w:top w:val="none" w:sz="0" w:space="0" w:color="auto"/>
                    <w:left w:val="none" w:sz="0" w:space="0" w:color="auto"/>
                    <w:bottom w:val="none" w:sz="0" w:space="0" w:color="auto"/>
                    <w:right w:val="none" w:sz="0" w:space="0" w:color="auto"/>
                  </w:divBdr>
                </w:div>
                <w:div w:id="1083523745">
                  <w:marLeft w:val="0"/>
                  <w:marRight w:val="0"/>
                  <w:marTop w:val="0"/>
                  <w:marBottom w:val="0"/>
                  <w:divBdr>
                    <w:top w:val="none" w:sz="0" w:space="0" w:color="auto"/>
                    <w:left w:val="none" w:sz="0" w:space="0" w:color="auto"/>
                    <w:bottom w:val="none" w:sz="0" w:space="0" w:color="auto"/>
                    <w:right w:val="none" w:sz="0" w:space="0" w:color="auto"/>
                  </w:divBdr>
                </w:div>
                <w:div w:id="2120443041">
                  <w:marLeft w:val="0"/>
                  <w:marRight w:val="0"/>
                  <w:marTop w:val="0"/>
                  <w:marBottom w:val="0"/>
                  <w:divBdr>
                    <w:top w:val="none" w:sz="0" w:space="0" w:color="auto"/>
                    <w:left w:val="none" w:sz="0" w:space="0" w:color="auto"/>
                    <w:bottom w:val="none" w:sz="0" w:space="0" w:color="auto"/>
                    <w:right w:val="none" w:sz="0" w:space="0" w:color="auto"/>
                  </w:divBdr>
                </w:div>
                <w:div w:id="1586572759">
                  <w:marLeft w:val="0"/>
                  <w:marRight w:val="0"/>
                  <w:marTop w:val="0"/>
                  <w:marBottom w:val="0"/>
                  <w:divBdr>
                    <w:top w:val="none" w:sz="0" w:space="0" w:color="auto"/>
                    <w:left w:val="none" w:sz="0" w:space="0" w:color="auto"/>
                    <w:bottom w:val="none" w:sz="0" w:space="0" w:color="auto"/>
                    <w:right w:val="none" w:sz="0" w:space="0" w:color="auto"/>
                  </w:divBdr>
                </w:div>
                <w:div w:id="1101993416">
                  <w:marLeft w:val="0"/>
                  <w:marRight w:val="0"/>
                  <w:marTop w:val="0"/>
                  <w:marBottom w:val="0"/>
                  <w:divBdr>
                    <w:top w:val="none" w:sz="0" w:space="0" w:color="auto"/>
                    <w:left w:val="none" w:sz="0" w:space="0" w:color="auto"/>
                    <w:bottom w:val="none" w:sz="0" w:space="0" w:color="auto"/>
                    <w:right w:val="none" w:sz="0" w:space="0" w:color="auto"/>
                  </w:divBdr>
                </w:div>
                <w:div w:id="1145657005">
                  <w:marLeft w:val="0"/>
                  <w:marRight w:val="0"/>
                  <w:marTop w:val="0"/>
                  <w:marBottom w:val="0"/>
                  <w:divBdr>
                    <w:top w:val="none" w:sz="0" w:space="0" w:color="auto"/>
                    <w:left w:val="none" w:sz="0" w:space="0" w:color="auto"/>
                    <w:bottom w:val="none" w:sz="0" w:space="0" w:color="auto"/>
                    <w:right w:val="none" w:sz="0" w:space="0" w:color="auto"/>
                  </w:divBdr>
                </w:div>
                <w:div w:id="706292665">
                  <w:marLeft w:val="0"/>
                  <w:marRight w:val="0"/>
                  <w:marTop w:val="0"/>
                  <w:marBottom w:val="0"/>
                  <w:divBdr>
                    <w:top w:val="none" w:sz="0" w:space="0" w:color="auto"/>
                    <w:left w:val="none" w:sz="0" w:space="0" w:color="auto"/>
                    <w:bottom w:val="none" w:sz="0" w:space="0" w:color="auto"/>
                    <w:right w:val="none" w:sz="0" w:space="0" w:color="auto"/>
                  </w:divBdr>
                </w:div>
                <w:div w:id="1256090505">
                  <w:marLeft w:val="0"/>
                  <w:marRight w:val="0"/>
                  <w:marTop w:val="0"/>
                  <w:marBottom w:val="0"/>
                  <w:divBdr>
                    <w:top w:val="none" w:sz="0" w:space="0" w:color="auto"/>
                    <w:left w:val="none" w:sz="0" w:space="0" w:color="auto"/>
                    <w:bottom w:val="none" w:sz="0" w:space="0" w:color="auto"/>
                    <w:right w:val="none" w:sz="0" w:space="0" w:color="auto"/>
                  </w:divBdr>
                </w:div>
                <w:div w:id="1190337700">
                  <w:marLeft w:val="0"/>
                  <w:marRight w:val="0"/>
                  <w:marTop w:val="0"/>
                  <w:marBottom w:val="0"/>
                  <w:divBdr>
                    <w:top w:val="none" w:sz="0" w:space="0" w:color="auto"/>
                    <w:left w:val="none" w:sz="0" w:space="0" w:color="auto"/>
                    <w:bottom w:val="none" w:sz="0" w:space="0" w:color="auto"/>
                    <w:right w:val="none" w:sz="0" w:space="0" w:color="auto"/>
                  </w:divBdr>
                </w:div>
                <w:div w:id="1664652">
                  <w:marLeft w:val="0"/>
                  <w:marRight w:val="0"/>
                  <w:marTop w:val="0"/>
                  <w:marBottom w:val="0"/>
                  <w:divBdr>
                    <w:top w:val="none" w:sz="0" w:space="0" w:color="auto"/>
                    <w:left w:val="none" w:sz="0" w:space="0" w:color="auto"/>
                    <w:bottom w:val="none" w:sz="0" w:space="0" w:color="auto"/>
                    <w:right w:val="none" w:sz="0" w:space="0" w:color="auto"/>
                  </w:divBdr>
                </w:div>
                <w:div w:id="479660077">
                  <w:marLeft w:val="0"/>
                  <w:marRight w:val="0"/>
                  <w:marTop w:val="0"/>
                  <w:marBottom w:val="0"/>
                  <w:divBdr>
                    <w:top w:val="none" w:sz="0" w:space="0" w:color="auto"/>
                    <w:left w:val="none" w:sz="0" w:space="0" w:color="auto"/>
                    <w:bottom w:val="none" w:sz="0" w:space="0" w:color="auto"/>
                    <w:right w:val="none" w:sz="0" w:space="0" w:color="auto"/>
                  </w:divBdr>
                </w:div>
                <w:div w:id="1033577169">
                  <w:marLeft w:val="0"/>
                  <w:marRight w:val="0"/>
                  <w:marTop w:val="0"/>
                  <w:marBottom w:val="0"/>
                  <w:divBdr>
                    <w:top w:val="none" w:sz="0" w:space="0" w:color="auto"/>
                    <w:left w:val="none" w:sz="0" w:space="0" w:color="auto"/>
                    <w:bottom w:val="none" w:sz="0" w:space="0" w:color="auto"/>
                    <w:right w:val="none" w:sz="0" w:space="0" w:color="auto"/>
                  </w:divBdr>
                </w:div>
                <w:div w:id="845706169">
                  <w:marLeft w:val="0"/>
                  <w:marRight w:val="0"/>
                  <w:marTop w:val="0"/>
                  <w:marBottom w:val="0"/>
                  <w:divBdr>
                    <w:top w:val="none" w:sz="0" w:space="0" w:color="auto"/>
                    <w:left w:val="none" w:sz="0" w:space="0" w:color="auto"/>
                    <w:bottom w:val="none" w:sz="0" w:space="0" w:color="auto"/>
                    <w:right w:val="none" w:sz="0" w:space="0" w:color="auto"/>
                  </w:divBdr>
                </w:div>
                <w:div w:id="1262420718">
                  <w:marLeft w:val="0"/>
                  <w:marRight w:val="0"/>
                  <w:marTop w:val="0"/>
                  <w:marBottom w:val="0"/>
                  <w:divBdr>
                    <w:top w:val="none" w:sz="0" w:space="0" w:color="auto"/>
                    <w:left w:val="none" w:sz="0" w:space="0" w:color="auto"/>
                    <w:bottom w:val="none" w:sz="0" w:space="0" w:color="auto"/>
                    <w:right w:val="none" w:sz="0" w:space="0" w:color="auto"/>
                  </w:divBdr>
                </w:div>
                <w:div w:id="452097526">
                  <w:marLeft w:val="0"/>
                  <w:marRight w:val="0"/>
                  <w:marTop w:val="0"/>
                  <w:marBottom w:val="0"/>
                  <w:divBdr>
                    <w:top w:val="none" w:sz="0" w:space="0" w:color="auto"/>
                    <w:left w:val="none" w:sz="0" w:space="0" w:color="auto"/>
                    <w:bottom w:val="none" w:sz="0" w:space="0" w:color="auto"/>
                    <w:right w:val="none" w:sz="0" w:space="0" w:color="auto"/>
                  </w:divBdr>
                </w:div>
                <w:div w:id="1653483283">
                  <w:marLeft w:val="0"/>
                  <w:marRight w:val="0"/>
                  <w:marTop w:val="0"/>
                  <w:marBottom w:val="0"/>
                  <w:divBdr>
                    <w:top w:val="none" w:sz="0" w:space="0" w:color="auto"/>
                    <w:left w:val="none" w:sz="0" w:space="0" w:color="auto"/>
                    <w:bottom w:val="none" w:sz="0" w:space="0" w:color="auto"/>
                    <w:right w:val="none" w:sz="0" w:space="0" w:color="auto"/>
                  </w:divBdr>
                </w:div>
                <w:div w:id="233470051">
                  <w:marLeft w:val="0"/>
                  <w:marRight w:val="0"/>
                  <w:marTop w:val="0"/>
                  <w:marBottom w:val="0"/>
                  <w:divBdr>
                    <w:top w:val="none" w:sz="0" w:space="0" w:color="auto"/>
                    <w:left w:val="none" w:sz="0" w:space="0" w:color="auto"/>
                    <w:bottom w:val="none" w:sz="0" w:space="0" w:color="auto"/>
                    <w:right w:val="none" w:sz="0" w:space="0" w:color="auto"/>
                  </w:divBdr>
                </w:div>
                <w:div w:id="580064364">
                  <w:marLeft w:val="0"/>
                  <w:marRight w:val="0"/>
                  <w:marTop w:val="0"/>
                  <w:marBottom w:val="0"/>
                  <w:divBdr>
                    <w:top w:val="none" w:sz="0" w:space="0" w:color="auto"/>
                    <w:left w:val="none" w:sz="0" w:space="0" w:color="auto"/>
                    <w:bottom w:val="none" w:sz="0" w:space="0" w:color="auto"/>
                    <w:right w:val="none" w:sz="0" w:space="0" w:color="auto"/>
                  </w:divBdr>
                </w:div>
                <w:div w:id="1464696691">
                  <w:marLeft w:val="0"/>
                  <w:marRight w:val="0"/>
                  <w:marTop w:val="0"/>
                  <w:marBottom w:val="0"/>
                  <w:divBdr>
                    <w:top w:val="none" w:sz="0" w:space="0" w:color="auto"/>
                    <w:left w:val="none" w:sz="0" w:space="0" w:color="auto"/>
                    <w:bottom w:val="none" w:sz="0" w:space="0" w:color="auto"/>
                    <w:right w:val="none" w:sz="0" w:space="0" w:color="auto"/>
                  </w:divBdr>
                </w:div>
                <w:div w:id="138305931">
                  <w:marLeft w:val="0"/>
                  <w:marRight w:val="0"/>
                  <w:marTop w:val="0"/>
                  <w:marBottom w:val="0"/>
                  <w:divBdr>
                    <w:top w:val="none" w:sz="0" w:space="0" w:color="auto"/>
                    <w:left w:val="none" w:sz="0" w:space="0" w:color="auto"/>
                    <w:bottom w:val="none" w:sz="0" w:space="0" w:color="auto"/>
                    <w:right w:val="none" w:sz="0" w:space="0" w:color="auto"/>
                  </w:divBdr>
                </w:div>
                <w:div w:id="1616018751">
                  <w:marLeft w:val="0"/>
                  <w:marRight w:val="0"/>
                  <w:marTop w:val="0"/>
                  <w:marBottom w:val="0"/>
                  <w:divBdr>
                    <w:top w:val="none" w:sz="0" w:space="0" w:color="auto"/>
                    <w:left w:val="none" w:sz="0" w:space="0" w:color="auto"/>
                    <w:bottom w:val="none" w:sz="0" w:space="0" w:color="auto"/>
                    <w:right w:val="none" w:sz="0" w:space="0" w:color="auto"/>
                  </w:divBdr>
                </w:div>
                <w:div w:id="1809662433">
                  <w:marLeft w:val="0"/>
                  <w:marRight w:val="0"/>
                  <w:marTop w:val="0"/>
                  <w:marBottom w:val="0"/>
                  <w:divBdr>
                    <w:top w:val="none" w:sz="0" w:space="0" w:color="auto"/>
                    <w:left w:val="none" w:sz="0" w:space="0" w:color="auto"/>
                    <w:bottom w:val="none" w:sz="0" w:space="0" w:color="auto"/>
                    <w:right w:val="none" w:sz="0" w:space="0" w:color="auto"/>
                  </w:divBdr>
                </w:div>
                <w:div w:id="1541280418">
                  <w:marLeft w:val="0"/>
                  <w:marRight w:val="0"/>
                  <w:marTop w:val="0"/>
                  <w:marBottom w:val="0"/>
                  <w:divBdr>
                    <w:top w:val="none" w:sz="0" w:space="0" w:color="auto"/>
                    <w:left w:val="none" w:sz="0" w:space="0" w:color="auto"/>
                    <w:bottom w:val="none" w:sz="0" w:space="0" w:color="auto"/>
                    <w:right w:val="none" w:sz="0" w:space="0" w:color="auto"/>
                  </w:divBdr>
                </w:div>
                <w:div w:id="1249577049">
                  <w:marLeft w:val="0"/>
                  <w:marRight w:val="0"/>
                  <w:marTop w:val="0"/>
                  <w:marBottom w:val="0"/>
                  <w:divBdr>
                    <w:top w:val="none" w:sz="0" w:space="0" w:color="auto"/>
                    <w:left w:val="none" w:sz="0" w:space="0" w:color="auto"/>
                    <w:bottom w:val="none" w:sz="0" w:space="0" w:color="auto"/>
                    <w:right w:val="none" w:sz="0" w:space="0" w:color="auto"/>
                  </w:divBdr>
                </w:div>
                <w:div w:id="943344309">
                  <w:marLeft w:val="0"/>
                  <w:marRight w:val="0"/>
                  <w:marTop w:val="0"/>
                  <w:marBottom w:val="0"/>
                  <w:divBdr>
                    <w:top w:val="none" w:sz="0" w:space="0" w:color="auto"/>
                    <w:left w:val="none" w:sz="0" w:space="0" w:color="auto"/>
                    <w:bottom w:val="none" w:sz="0" w:space="0" w:color="auto"/>
                    <w:right w:val="none" w:sz="0" w:space="0" w:color="auto"/>
                  </w:divBdr>
                </w:div>
                <w:div w:id="1356813344">
                  <w:marLeft w:val="0"/>
                  <w:marRight w:val="0"/>
                  <w:marTop w:val="0"/>
                  <w:marBottom w:val="0"/>
                  <w:divBdr>
                    <w:top w:val="none" w:sz="0" w:space="0" w:color="auto"/>
                    <w:left w:val="none" w:sz="0" w:space="0" w:color="auto"/>
                    <w:bottom w:val="none" w:sz="0" w:space="0" w:color="auto"/>
                    <w:right w:val="none" w:sz="0" w:space="0" w:color="auto"/>
                  </w:divBdr>
                </w:div>
                <w:div w:id="1347293930">
                  <w:marLeft w:val="0"/>
                  <w:marRight w:val="0"/>
                  <w:marTop w:val="0"/>
                  <w:marBottom w:val="0"/>
                  <w:divBdr>
                    <w:top w:val="none" w:sz="0" w:space="0" w:color="auto"/>
                    <w:left w:val="none" w:sz="0" w:space="0" w:color="auto"/>
                    <w:bottom w:val="none" w:sz="0" w:space="0" w:color="auto"/>
                    <w:right w:val="none" w:sz="0" w:space="0" w:color="auto"/>
                  </w:divBdr>
                </w:div>
                <w:div w:id="555431155">
                  <w:marLeft w:val="0"/>
                  <w:marRight w:val="0"/>
                  <w:marTop w:val="0"/>
                  <w:marBottom w:val="0"/>
                  <w:divBdr>
                    <w:top w:val="none" w:sz="0" w:space="0" w:color="auto"/>
                    <w:left w:val="none" w:sz="0" w:space="0" w:color="auto"/>
                    <w:bottom w:val="none" w:sz="0" w:space="0" w:color="auto"/>
                    <w:right w:val="none" w:sz="0" w:space="0" w:color="auto"/>
                  </w:divBdr>
                </w:div>
                <w:div w:id="907299523">
                  <w:marLeft w:val="0"/>
                  <w:marRight w:val="0"/>
                  <w:marTop w:val="0"/>
                  <w:marBottom w:val="0"/>
                  <w:divBdr>
                    <w:top w:val="none" w:sz="0" w:space="0" w:color="auto"/>
                    <w:left w:val="none" w:sz="0" w:space="0" w:color="auto"/>
                    <w:bottom w:val="none" w:sz="0" w:space="0" w:color="auto"/>
                    <w:right w:val="none" w:sz="0" w:space="0" w:color="auto"/>
                  </w:divBdr>
                </w:div>
                <w:div w:id="1882934413">
                  <w:marLeft w:val="0"/>
                  <w:marRight w:val="0"/>
                  <w:marTop w:val="0"/>
                  <w:marBottom w:val="0"/>
                  <w:divBdr>
                    <w:top w:val="none" w:sz="0" w:space="0" w:color="auto"/>
                    <w:left w:val="none" w:sz="0" w:space="0" w:color="auto"/>
                    <w:bottom w:val="none" w:sz="0" w:space="0" w:color="auto"/>
                    <w:right w:val="none" w:sz="0" w:space="0" w:color="auto"/>
                  </w:divBdr>
                </w:div>
                <w:div w:id="1485973804">
                  <w:marLeft w:val="0"/>
                  <w:marRight w:val="0"/>
                  <w:marTop w:val="0"/>
                  <w:marBottom w:val="0"/>
                  <w:divBdr>
                    <w:top w:val="none" w:sz="0" w:space="0" w:color="auto"/>
                    <w:left w:val="none" w:sz="0" w:space="0" w:color="auto"/>
                    <w:bottom w:val="none" w:sz="0" w:space="0" w:color="auto"/>
                    <w:right w:val="none" w:sz="0" w:space="0" w:color="auto"/>
                  </w:divBdr>
                </w:div>
              </w:divsChild>
            </w:div>
            <w:div w:id="708916753">
              <w:marLeft w:val="0"/>
              <w:marRight w:val="0"/>
              <w:marTop w:val="0"/>
              <w:marBottom w:val="0"/>
              <w:divBdr>
                <w:top w:val="none" w:sz="0" w:space="0" w:color="auto"/>
                <w:left w:val="none" w:sz="0" w:space="0" w:color="auto"/>
                <w:bottom w:val="none" w:sz="0" w:space="0" w:color="auto"/>
                <w:right w:val="none" w:sz="0" w:space="0" w:color="auto"/>
              </w:divBdr>
              <w:divsChild>
                <w:div w:id="1853644469">
                  <w:marLeft w:val="0"/>
                  <w:marRight w:val="0"/>
                  <w:marTop w:val="0"/>
                  <w:marBottom w:val="0"/>
                  <w:divBdr>
                    <w:top w:val="none" w:sz="0" w:space="0" w:color="auto"/>
                    <w:left w:val="none" w:sz="0" w:space="0" w:color="auto"/>
                    <w:bottom w:val="none" w:sz="0" w:space="0" w:color="auto"/>
                    <w:right w:val="none" w:sz="0" w:space="0" w:color="auto"/>
                  </w:divBdr>
                </w:div>
                <w:div w:id="1016931759">
                  <w:marLeft w:val="0"/>
                  <w:marRight w:val="0"/>
                  <w:marTop w:val="0"/>
                  <w:marBottom w:val="0"/>
                  <w:divBdr>
                    <w:top w:val="none" w:sz="0" w:space="0" w:color="auto"/>
                    <w:left w:val="none" w:sz="0" w:space="0" w:color="auto"/>
                    <w:bottom w:val="none" w:sz="0" w:space="0" w:color="auto"/>
                    <w:right w:val="none" w:sz="0" w:space="0" w:color="auto"/>
                  </w:divBdr>
                </w:div>
                <w:div w:id="857737925">
                  <w:marLeft w:val="0"/>
                  <w:marRight w:val="0"/>
                  <w:marTop w:val="0"/>
                  <w:marBottom w:val="0"/>
                  <w:divBdr>
                    <w:top w:val="none" w:sz="0" w:space="0" w:color="auto"/>
                    <w:left w:val="none" w:sz="0" w:space="0" w:color="auto"/>
                    <w:bottom w:val="none" w:sz="0" w:space="0" w:color="auto"/>
                    <w:right w:val="none" w:sz="0" w:space="0" w:color="auto"/>
                  </w:divBdr>
                </w:div>
                <w:div w:id="739182553">
                  <w:marLeft w:val="0"/>
                  <w:marRight w:val="0"/>
                  <w:marTop w:val="0"/>
                  <w:marBottom w:val="0"/>
                  <w:divBdr>
                    <w:top w:val="none" w:sz="0" w:space="0" w:color="auto"/>
                    <w:left w:val="none" w:sz="0" w:space="0" w:color="auto"/>
                    <w:bottom w:val="none" w:sz="0" w:space="0" w:color="auto"/>
                    <w:right w:val="none" w:sz="0" w:space="0" w:color="auto"/>
                  </w:divBdr>
                </w:div>
                <w:div w:id="1233001119">
                  <w:marLeft w:val="0"/>
                  <w:marRight w:val="0"/>
                  <w:marTop w:val="0"/>
                  <w:marBottom w:val="0"/>
                  <w:divBdr>
                    <w:top w:val="none" w:sz="0" w:space="0" w:color="auto"/>
                    <w:left w:val="none" w:sz="0" w:space="0" w:color="auto"/>
                    <w:bottom w:val="none" w:sz="0" w:space="0" w:color="auto"/>
                    <w:right w:val="none" w:sz="0" w:space="0" w:color="auto"/>
                  </w:divBdr>
                </w:div>
                <w:div w:id="1606767911">
                  <w:marLeft w:val="0"/>
                  <w:marRight w:val="0"/>
                  <w:marTop w:val="0"/>
                  <w:marBottom w:val="0"/>
                  <w:divBdr>
                    <w:top w:val="none" w:sz="0" w:space="0" w:color="auto"/>
                    <w:left w:val="none" w:sz="0" w:space="0" w:color="auto"/>
                    <w:bottom w:val="none" w:sz="0" w:space="0" w:color="auto"/>
                    <w:right w:val="none" w:sz="0" w:space="0" w:color="auto"/>
                  </w:divBdr>
                </w:div>
                <w:div w:id="1588630">
                  <w:marLeft w:val="0"/>
                  <w:marRight w:val="0"/>
                  <w:marTop w:val="0"/>
                  <w:marBottom w:val="0"/>
                  <w:divBdr>
                    <w:top w:val="none" w:sz="0" w:space="0" w:color="auto"/>
                    <w:left w:val="none" w:sz="0" w:space="0" w:color="auto"/>
                    <w:bottom w:val="none" w:sz="0" w:space="0" w:color="auto"/>
                    <w:right w:val="none" w:sz="0" w:space="0" w:color="auto"/>
                  </w:divBdr>
                </w:div>
                <w:div w:id="134378432">
                  <w:marLeft w:val="0"/>
                  <w:marRight w:val="0"/>
                  <w:marTop w:val="0"/>
                  <w:marBottom w:val="0"/>
                  <w:divBdr>
                    <w:top w:val="none" w:sz="0" w:space="0" w:color="auto"/>
                    <w:left w:val="none" w:sz="0" w:space="0" w:color="auto"/>
                    <w:bottom w:val="none" w:sz="0" w:space="0" w:color="auto"/>
                    <w:right w:val="none" w:sz="0" w:space="0" w:color="auto"/>
                  </w:divBdr>
                </w:div>
                <w:div w:id="1403987428">
                  <w:marLeft w:val="0"/>
                  <w:marRight w:val="0"/>
                  <w:marTop w:val="0"/>
                  <w:marBottom w:val="0"/>
                  <w:divBdr>
                    <w:top w:val="none" w:sz="0" w:space="0" w:color="auto"/>
                    <w:left w:val="none" w:sz="0" w:space="0" w:color="auto"/>
                    <w:bottom w:val="none" w:sz="0" w:space="0" w:color="auto"/>
                    <w:right w:val="none" w:sz="0" w:space="0" w:color="auto"/>
                  </w:divBdr>
                </w:div>
                <w:div w:id="2059893127">
                  <w:marLeft w:val="0"/>
                  <w:marRight w:val="0"/>
                  <w:marTop w:val="0"/>
                  <w:marBottom w:val="0"/>
                  <w:divBdr>
                    <w:top w:val="none" w:sz="0" w:space="0" w:color="auto"/>
                    <w:left w:val="none" w:sz="0" w:space="0" w:color="auto"/>
                    <w:bottom w:val="none" w:sz="0" w:space="0" w:color="auto"/>
                    <w:right w:val="none" w:sz="0" w:space="0" w:color="auto"/>
                  </w:divBdr>
                </w:div>
                <w:div w:id="474643180">
                  <w:marLeft w:val="0"/>
                  <w:marRight w:val="0"/>
                  <w:marTop w:val="0"/>
                  <w:marBottom w:val="0"/>
                  <w:divBdr>
                    <w:top w:val="none" w:sz="0" w:space="0" w:color="auto"/>
                    <w:left w:val="none" w:sz="0" w:space="0" w:color="auto"/>
                    <w:bottom w:val="none" w:sz="0" w:space="0" w:color="auto"/>
                    <w:right w:val="none" w:sz="0" w:space="0" w:color="auto"/>
                  </w:divBdr>
                </w:div>
                <w:div w:id="659773606">
                  <w:marLeft w:val="0"/>
                  <w:marRight w:val="0"/>
                  <w:marTop w:val="0"/>
                  <w:marBottom w:val="0"/>
                  <w:divBdr>
                    <w:top w:val="none" w:sz="0" w:space="0" w:color="auto"/>
                    <w:left w:val="none" w:sz="0" w:space="0" w:color="auto"/>
                    <w:bottom w:val="none" w:sz="0" w:space="0" w:color="auto"/>
                    <w:right w:val="none" w:sz="0" w:space="0" w:color="auto"/>
                  </w:divBdr>
                </w:div>
                <w:div w:id="366680498">
                  <w:marLeft w:val="0"/>
                  <w:marRight w:val="0"/>
                  <w:marTop w:val="0"/>
                  <w:marBottom w:val="0"/>
                  <w:divBdr>
                    <w:top w:val="none" w:sz="0" w:space="0" w:color="auto"/>
                    <w:left w:val="none" w:sz="0" w:space="0" w:color="auto"/>
                    <w:bottom w:val="none" w:sz="0" w:space="0" w:color="auto"/>
                    <w:right w:val="none" w:sz="0" w:space="0" w:color="auto"/>
                  </w:divBdr>
                </w:div>
                <w:div w:id="894387764">
                  <w:marLeft w:val="0"/>
                  <w:marRight w:val="0"/>
                  <w:marTop w:val="0"/>
                  <w:marBottom w:val="0"/>
                  <w:divBdr>
                    <w:top w:val="none" w:sz="0" w:space="0" w:color="auto"/>
                    <w:left w:val="none" w:sz="0" w:space="0" w:color="auto"/>
                    <w:bottom w:val="none" w:sz="0" w:space="0" w:color="auto"/>
                    <w:right w:val="none" w:sz="0" w:space="0" w:color="auto"/>
                  </w:divBdr>
                </w:div>
                <w:div w:id="271016088">
                  <w:marLeft w:val="0"/>
                  <w:marRight w:val="0"/>
                  <w:marTop w:val="0"/>
                  <w:marBottom w:val="0"/>
                  <w:divBdr>
                    <w:top w:val="none" w:sz="0" w:space="0" w:color="auto"/>
                    <w:left w:val="none" w:sz="0" w:space="0" w:color="auto"/>
                    <w:bottom w:val="none" w:sz="0" w:space="0" w:color="auto"/>
                    <w:right w:val="none" w:sz="0" w:space="0" w:color="auto"/>
                  </w:divBdr>
                </w:div>
                <w:div w:id="310447637">
                  <w:marLeft w:val="0"/>
                  <w:marRight w:val="0"/>
                  <w:marTop w:val="0"/>
                  <w:marBottom w:val="0"/>
                  <w:divBdr>
                    <w:top w:val="none" w:sz="0" w:space="0" w:color="auto"/>
                    <w:left w:val="none" w:sz="0" w:space="0" w:color="auto"/>
                    <w:bottom w:val="none" w:sz="0" w:space="0" w:color="auto"/>
                    <w:right w:val="none" w:sz="0" w:space="0" w:color="auto"/>
                  </w:divBdr>
                </w:div>
                <w:div w:id="570310337">
                  <w:marLeft w:val="0"/>
                  <w:marRight w:val="0"/>
                  <w:marTop w:val="0"/>
                  <w:marBottom w:val="0"/>
                  <w:divBdr>
                    <w:top w:val="none" w:sz="0" w:space="0" w:color="auto"/>
                    <w:left w:val="none" w:sz="0" w:space="0" w:color="auto"/>
                    <w:bottom w:val="none" w:sz="0" w:space="0" w:color="auto"/>
                    <w:right w:val="none" w:sz="0" w:space="0" w:color="auto"/>
                  </w:divBdr>
                </w:div>
                <w:div w:id="1039282252">
                  <w:marLeft w:val="0"/>
                  <w:marRight w:val="0"/>
                  <w:marTop w:val="0"/>
                  <w:marBottom w:val="0"/>
                  <w:divBdr>
                    <w:top w:val="none" w:sz="0" w:space="0" w:color="auto"/>
                    <w:left w:val="none" w:sz="0" w:space="0" w:color="auto"/>
                    <w:bottom w:val="none" w:sz="0" w:space="0" w:color="auto"/>
                    <w:right w:val="none" w:sz="0" w:space="0" w:color="auto"/>
                  </w:divBdr>
                </w:div>
                <w:div w:id="1490248407">
                  <w:marLeft w:val="0"/>
                  <w:marRight w:val="0"/>
                  <w:marTop w:val="0"/>
                  <w:marBottom w:val="0"/>
                  <w:divBdr>
                    <w:top w:val="none" w:sz="0" w:space="0" w:color="auto"/>
                    <w:left w:val="none" w:sz="0" w:space="0" w:color="auto"/>
                    <w:bottom w:val="none" w:sz="0" w:space="0" w:color="auto"/>
                    <w:right w:val="none" w:sz="0" w:space="0" w:color="auto"/>
                  </w:divBdr>
                </w:div>
                <w:div w:id="1662418281">
                  <w:marLeft w:val="0"/>
                  <w:marRight w:val="0"/>
                  <w:marTop w:val="0"/>
                  <w:marBottom w:val="0"/>
                  <w:divBdr>
                    <w:top w:val="none" w:sz="0" w:space="0" w:color="auto"/>
                    <w:left w:val="none" w:sz="0" w:space="0" w:color="auto"/>
                    <w:bottom w:val="none" w:sz="0" w:space="0" w:color="auto"/>
                    <w:right w:val="none" w:sz="0" w:space="0" w:color="auto"/>
                  </w:divBdr>
                </w:div>
                <w:div w:id="2038919515">
                  <w:marLeft w:val="0"/>
                  <w:marRight w:val="0"/>
                  <w:marTop w:val="0"/>
                  <w:marBottom w:val="0"/>
                  <w:divBdr>
                    <w:top w:val="none" w:sz="0" w:space="0" w:color="auto"/>
                    <w:left w:val="none" w:sz="0" w:space="0" w:color="auto"/>
                    <w:bottom w:val="none" w:sz="0" w:space="0" w:color="auto"/>
                    <w:right w:val="none" w:sz="0" w:space="0" w:color="auto"/>
                  </w:divBdr>
                </w:div>
                <w:div w:id="644088856">
                  <w:marLeft w:val="0"/>
                  <w:marRight w:val="0"/>
                  <w:marTop w:val="0"/>
                  <w:marBottom w:val="0"/>
                  <w:divBdr>
                    <w:top w:val="none" w:sz="0" w:space="0" w:color="auto"/>
                    <w:left w:val="none" w:sz="0" w:space="0" w:color="auto"/>
                    <w:bottom w:val="none" w:sz="0" w:space="0" w:color="auto"/>
                    <w:right w:val="none" w:sz="0" w:space="0" w:color="auto"/>
                  </w:divBdr>
                </w:div>
                <w:div w:id="1805150741">
                  <w:marLeft w:val="0"/>
                  <w:marRight w:val="0"/>
                  <w:marTop w:val="0"/>
                  <w:marBottom w:val="0"/>
                  <w:divBdr>
                    <w:top w:val="none" w:sz="0" w:space="0" w:color="auto"/>
                    <w:left w:val="none" w:sz="0" w:space="0" w:color="auto"/>
                    <w:bottom w:val="none" w:sz="0" w:space="0" w:color="auto"/>
                    <w:right w:val="none" w:sz="0" w:space="0" w:color="auto"/>
                  </w:divBdr>
                </w:div>
                <w:div w:id="1204251716">
                  <w:marLeft w:val="0"/>
                  <w:marRight w:val="0"/>
                  <w:marTop w:val="0"/>
                  <w:marBottom w:val="0"/>
                  <w:divBdr>
                    <w:top w:val="none" w:sz="0" w:space="0" w:color="auto"/>
                    <w:left w:val="none" w:sz="0" w:space="0" w:color="auto"/>
                    <w:bottom w:val="none" w:sz="0" w:space="0" w:color="auto"/>
                    <w:right w:val="none" w:sz="0" w:space="0" w:color="auto"/>
                  </w:divBdr>
                </w:div>
                <w:div w:id="1672491790">
                  <w:marLeft w:val="0"/>
                  <w:marRight w:val="0"/>
                  <w:marTop w:val="0"/>
                  <w:marBottom w:val="0"/>
                  <w:divBdr>
                    <w:top w:val="none" w:sz="0" w:space="0" w:color="auto"/>
                    <w:left w:val="none" w:sz="0" w:space="0" w:color="auto"/>
                    <w:bottom w:val="none" w:sz="0" w:space="0" w:color="auto"/>
                    <w:right w:val="none" w:sz="0" w:space="0" w:color="auto"/>
                  </w:divBdr>
                </w:div>
                <w:div w:id="623735568">
                  <w:marLeft w:val="0"/>
                  <w:marRight w:val="0"/>
                  <w:marTop w:val="0"/>
                  <w:marBottom w:val="0"/>
                  <w:divBdr>
                    <w:top w:val="none" w:sz="0" w:space="0" w:color="auto"/>
                    <w:left w:val="none" w:sz="0" w:space="0" w:color="auto"/>
                    <w:bottom w:val="none" w:sz="0" w:space="0" w:color="auto"/>
                    <w:right w:val="none" w:sz="0" w:space="0" w:color="auto"/>
                  </w:divBdr>
                </w:div>
                <w:div w:id="841430298">
                  <w:marLeft w:val="0"/>
                  <w:marRight w:val="0"/>
                  <w:marTop w:val="0"/>
                  <w:marBottom w:val="0"/>
                  <w:divBdr>
                    <w:top w:val="none" w:sz="0" w:space="0" w:color="auto"/>
                    <w:left w:val="none" w:sz="0" w:space="0" w:color="auto"/>
                    <w:bottom w:val="none" w:sz="0" w:space="0" w:color="auto"/>
                    <w:right w:val="none" w:sz="0" w:space="0" w:color="auto"/>
                  </w:divBdr>
                </w:div>
                <w:div w:id="507791204">
                  <w:marLeft w:val="0"/>
                  <w:marRight w:val="0"/>
                  <w:marTop w:val="0"/>
                  <w:marBottom w:val="0"/>
                  <w:divBdr>
                    <w:top w:val="none" w:sz="0" w:space="0" w:color="auto"/>
                    <w:left w:val="none" w:sz="0" w:space="0" w:color="auto"/>
                    <w:bottom w:val="none" w:sz="0" w:space="0" w:color="auto"/>
                    <w:right w:val="none" w:sz="0" w:space="0" w:color="auto"/>
                  </w:divBdr>
                </w:div>
                <w:div w:id="1708218063">
                  <w:marLeft w:val="0"/>
                  <w:marRight w:val="0"/>
                  <w:marTop w:val="0"/>
                  <w:marBottom w:val="0"/>
                  <w:divBdr>
                    <w:top w:val="none" w:sz="0" w:space="0" w:color="auto"/>
                    <w:left w:val="none" w:sz="0" w:space="0" w:color="auto"/>
                    <w:bottom w:val="none" w:sz="0" w:space="0" w:color="auto"/>
                    <w:right w:val="none" w:sz="0" w:space="0" w:color="auto"/>
                  </w:divBdr>
                </w:div>
                <w:div w:id="1132557564">
                  <w:marLeft w:val="0"/>
                  <w:marRight w:val="0"/>
                  <w:marTop w:val="0"/>
                  <w:marBottom w:val="0"/>
                  <w:divBdr>
                    <w:top w:val="none" w:sz="0" w:space="0" w:color="auto"/>
                    <w:left w:val="none" w:sz="0" w:space="0" w:color="auto"/>
                    <w:bottom w:val="none" w:sz="0" w:space="0" w:color="auto"/>
                    <w:right w:val="none" w:sz="0" w:space="0" w:color="auto"/>
                  </w:divBdr>
                </w:div>
                <w:div w:id="221332190">
                  <w:marLeft w:val="0"/>
                  <w:marRight w:val="0"/>
                  <w:marTop w:val="0"/>
                  <w:marBottom w:val="0"/>
                  <w:divBdr>
                    <w:top w:val="none" w:sz="0" w:space="0" w:color="auto"/>
                    <w:left w:val="none" w:sz="0" w:space="0" w:color="auto"/>
                    <w:bottom w:val="none" w:sz="0" w:space="0" w:color="auto"/>
                    <w:right w:val="none" w:sz="0" w:space="0" w:color="auto"/>
                  </w:divBdr>
                </w:div>
                <w:div w:id="1289973179">
                  <w:marLeft w:val="0"/>
                  <w:marRight w:val="0"/>
                  <w:marTop w:val="0"/>
                  <w:marBottom w:val="0"/>
                  <w:divBdr>
                    <w:top w:val="none" w:sz="0" w:space="0" w:color="auto"/>
                    <w:left w:val="none" w:sz="0" w:space="0" w:color="auto"/>
                    <w:bottom w:val="none" w:sz="0" w:space="0" w:color="auto"/>
                    <w:right w:val="none" w:sz="0" w:space="0" w:color="auto"/>
                  </w:divBdr>
                </w:div>
                <w:div w:id="1604461064">
                  <w:marLeft w:val="0"/>
                  <w:marRight w:val="0"/>
                  <w:marTop w:val="0"/>
                  <w:marBottom w:val="0"/>
                  <w:divBdr>
                    <w:top w:val="none" w:sz="0" w:space="0" w:color="auto"/>
                    <w:left w:val="none" w:sz="0" w:space="0" w:color="auto"/>
                    <w:bottom w:val="none" w:sz="0" w:space="0" w:color="auto"/>
                    <w:right w:val="none" w:sz="0" w:space="0" w:color="auto"/>
                  </w:divBdr>
                </w:div>
                <w:div w:id="1992783774">
                  <w:marLeft w:val="0"/>
                  <w:marRight w:val="0"/>
                  <w:marTop w:val="0"/>
                  <w:marBottom w:val="0"/>
                  <w:divBdr>
                    <w:top w:val="none" w:sz="0" w:space="0" w:color="auto"/>
                    <w:left w:val="none" w:sz="0" w:space="0" w:color="auto"/>
                    <w:bottom w:val="none" w:sz="0" w:space="0" w:color="auto"/>
                    <w:right w:val="none" w:sz="0" w:space="0" w:color="auto"/>
                  </w:divBdr>
                </w:div>
                <w:div w:id="2059623897">
                  <w:marLeft w:val="0"/>
                  <w:marRight w:val="0"/>
                  <w:marTop w:val="0"/>
                  <w:marBottom w:val="0"/>
                  <w:divBdr>
                    <w:top w:val="none" w:sz="0" w:space="0" w:color="auto"/>
                    <w:left w:val="none" w:sz="0" w:space="0" w:color="auto"/>
                    <w:bottom w:val="none" w:sz="0" w:space="0" w:color="auto"/>
                    <w:right w:val="none" w:sz="0" w:space="0" w:color="auto"/>
                  </w:divBdr>
                </w:div>
                <w:div w:id="920068502">
                  <w:marLeft w:val="0"/>
                  <w:marRight w:val="0"/>
                  <w:marTop w:val="0"/>
                  <w:marBottom w:val="0"/>
                  <w:divBdr>
                    <w:top w:val="none" w:sz="0" w:space="0" w:color="auto"/>
                    <w:left w:val="none" w:sz="0" w:space="0" w:color="auto"/>
                    <w:bottom w:val="none" w:sz="0" w:space="0" w:color="auto"/>
                    <w:right w:val="none" w:sz="0" w:space="0" w:color="auto"/>
                  </w:divBdr>
                </w:div>
                <w:div w:id="1537039113">
                  <w:marLeft w:val="0"/>
                  <w:marRight w:val="0"/>
                  <w:marTop w:val="0"/>
                  <w:marBottom w:val="0"/>
                  <w:divBdr>
                    <w:top w:val="none" w:sz="0" w:space="0" w:color="auto"/>
                    <w:left w:val="none" w:sz="0" w:space="0" w:color="auto"/>
                    <w:bottom w:val="none" w:sz="0" w:space="0" w:color="auto"/>
                    <w:right w:val="none" w:sz="0" w:space="0" w:color="auto"/>
                  </w:divBdr>
                </w:div>
                <w:div w:id="171651548">
                  <w:marLeft w:val="0"/>
                  <w:marRight w:val="0"/>
                  <w:marTop w:val="0"/>
                  <w:marBottom w:val="0"/>
                  <w:divBdr>
                    <w:top w:val="none" w:sz="0" w:space="0" w:color="auto"/>
                    <w:left w:val="none" w:sz="0" w:space="0" w:color="auto"/>
                    <w:bottom w:val="none" w:sz="0" w:space="0" w:color="auto"/>
                    <w:right w:val="none" w:sz="0" w:space="0" w:color="auto"/>
                  </w:divBdr>
                </w:div>
                <w:div w:id="884024902">
                  <w:marLeft w:val="0"/>
                  <w:marRight w:val="0"/>
                  <w:marTop w:val="0"/>
                  <w:marBottom w:val="0"/>
                  <w:divBdr>
                    <w:top w:val="none" w:sz="0" w:space="0" w:color="auto"/>
                    <w:left w:val="none" w:sz="0" w:space="0" w:color="auto"/>
                    <w:bottom w:val="none" w:sz="0" w:space="0" w:color="auto"/>
                    <w:right w:val="none" w:sz="0" w:space="0" w:color="auto"/>
                  </w:divBdr>
                </w:div>
                <w:div w:id="800538834">
                  <w:marLeft w:val="0"/>
                  <w:marRight w:val="0"/>
                  <w:marTop w:val="0"/>
                  <w:marBottom w:val="0"/>
                  <w:divBdr>
                    <w:top w:val="none" w:sz="0" w:space="0" w:color="auto"/>
                    <w:left w:val="none" w:sz="0" w:space="0" w:color="auto"/>
                    <w:bottom w:val="none" w:sz="0" w:space="0" w:color="auto"/>
                    <w:right w:val="none" w:sz="0" w:space="0" w:color="auto"/>
                  </w:divBdr>
                </w:div>
                <w:div w:id="387655989">
                  <w:marLeft w:val="0"/>
                  <w:marRight w:val="0"/>
                  <w:marTop w:val="0"/>
                  <w:marBottom w:val="0"/>
                  <w:divBdr>
                    <w:top w:val="none" w:sz="0" w:space="0" w:color="auto"/>
                    <w:left w:val="none" w:sz="0" w:space="0" w:color="auto"/>
                    <w:bottom w:val="none" w:sz="0" w:space="0" w:color="auto"/>
                    <w:right w:val="none" w:sz="0" w:space="0" w:color="auto"/>
                  </w:divBdr>
                </w:div>
                <w:div w:id="839272711">
                  <w:marLeft w:val="0"/>
                  <w:marRight w:val="0"/>
                  <w:marTop w:val="0"/>
                  <w:marBottom w:val="0"/>
                  <w:divBdr>
                    <w:top w:val="none" w:sz="0" w:space="0" w:color="auto"/>
                    <w:left w:val="none" w:sz="0" w:space="0" w:color="auto"/>
                    <w:bottom w:val="none" w:sz="0" w:space="0" w:color="auto"/>
                    <w:right w:val="none" w:sz="0" w:space="0" w:color="auto"/>
                  </w:divBdr>
                </w:div>
                <w:div w:id="386412939">
                  <w:marLeft w:val="0"/>
                  <w:marRight w:val="0"/>
                  <w:marTop w:val="0"/>
                  <w:marBottom w:val="0"/>
                  <w:divBdr>
                    <w:top w:val="none" w:sz="0" w:space="0" w:color="auto"/>
                    <w:left w:val="none" w:sz="0" w:space="0" w:color="auto"/>
                    <w:bottom w:val="none" w:sz="0" w:space="0" w:color="auto"/>
                    <w:right w:val="none" w:sz="0" w:space="0" w:color="auto"/>
                  </w:divBdr>
                </w:div>
                <w:div w:id="2049450049">
                  <w:marLeft w:val="0"/>
                  <w:marRight w:val="0"/>
                  <w:marTop w:val="0"/>
                  <w:marBottom w:val="0"/>
                  <w:divBdr>
                    <w:top w:val="none" w:sz="0" w:space="0" w:color="auto"/>
                    <w:left w:val="none" w:sz="0" w:space="0" w:color="auto"/>
                    <w:bottom w:val="none" w:sz="0" w:space="0" w:color="auto"/>
                    <w:right w:val="none" w:sz="0" w:space="0" w:color="auto"/>
                  </w:divBdr>
                </w:div>
                <w:div w:id="1600135390">
                  <w:marLeft w:val="0"/>
                  <w:marRight w:val="0"/>
                  <w:marTop w:val="0"/>
                  <w:marBottom w:val="0"/>
                  <w:divBdr>
                    <w:top w:val="none" w:sz="0" w:space="0" w:color="auto"/>
                    <w:left w:val="none" w:sz="0" w:space="0" w:color="auto"/>
                    <w:bottom w:val="none" w:sz="0" w:space="0" w:color="auto"/>
                    <w:right w:val="none" w:sz="0" w:space="0" w:color="auto"/>
                  </w:divBdr>
                </w:div>
                <w:div w:id="792134353">
                  <w:marLeft w:val="0"/>
                  <w:marRight w:val="0"/>
                  <w:marTop w:val="0"/>
                  <w:marBottom w:val="0"/>
                  <w:divBdr>
                    <w:top w:val="none" w:sz="0" w:space="0" w:color="auto"/>
                    <w:left w:val="none" w:sz="0" w:space="0" w:color="auto"/>
                    <w:bottom w:val="none" w:sz="0" w:space="0" w:color="auto"/>
                    <w:right w:val="none" w:sz="0" w:space="0" w:color="auto"/>
                  </w:divBdr>
                </w:div>
                <w:div w:id="2046058801">
                  <w:marLeft w:val="0"/>
                  <w:marRight w:val="0"/>
                  <w:marTop w:val="0"/>
                  <w:marBottom w:val="0"/>
                  <w:divBdr>
                    <w:top w:val="none" w:sz="0" w:space="0" w:color="auto"/>
                    <w:left w:val="none" w:sz="0" w:space="0" w:color="auto"/>
                    <w:bottom w:val="none" w:sz="0" w:space="0" w:color="auto"/>
                    <w:right w:val="none" w:sz="0" w:space="0" w:color="auto"/>
                  </w:divBdr>
                </w:div>
                <w:div w:id="25374703">
                  <w:marLeft w:val="0"/>
                  <w:marRight w:val="0"/>
                  <w:marTop w:val="0"/>
                  <w:marBottom w:val="0"/>
                  <w:divBdr>
                    <w:top w:val="none" w:sz="0" w:space="0" w:color="auto"/>
                    <w:left w:val="none" w:sz="0" w:space="0" w:color="auto"/>
                    <w:bottom w:val="none" w:sz="0" w:space="0" w:color="auto"/>
                    <w:right w:val="none" w:sz="0" w:space="0" w:color="auto"/>
                  </w:divBdr>
                </w:div>
                <w:div w:id="242183154">
                  <w:marLeft w:val="0"/>
                  <w:marRight w:val="0"/>
                  <w:marTop w:val="0"/>
                  <w:marBottom w:val="0"/>
                  <w:divBdr>
                    <w:top w:val="none" w:sz="0" w:space="0" w:color="auto"/>
                    <w:left w:val="none" w:sz="0" w:space="0" w:color="auto"/>
                    <w:bottom w:val="none" w:sz="0" w:space="0" w:color="auto"/>
                    <w:right w:val="none" w:sz="0" w:space="0" w:color="auto"/>
                  </w:divBdr>
                </w:div>
                <w:div w:id="1762142559">
                  <w:marLeft w:val="0"/>
                  <w:marRight w:val="0"/>
                  <w:marTop w:val="0"/>
                  <w:marBottom w:val="0"/>
                  <w:divBdr>
                    <w:top w:val="none" w:sz="0" w:space="0" w:color="auto"/>
                    <w:left w:val="none" w:sz="0" w:space="0" w:color="auto"/>
                    <w:bottom w:val="none" w:sz="0" w:space="0" w:color="auto"/>
                    <w:right w:val="none" w:sz="0" w:space="0" w:color="auto"/>
                  </w:divBdr>
                </w:div>
                <w:div w:id="762531256">
                  <w:marLeft w:val="0"/>
                  <w:marRight w:val="0"/>
                  <w:marTop w:val="0"/>
                  <w:marBottom w:val="0"/>
                  <w:divBdr>
                    <w:top w:val="none" w:sz="0" w:space="0" w:color="auto"/>
                    <w:left w:val="none" w:sz="0" w:space="0" w:color="auto"/>
                    <w:bottom w:val="none" w:sz="0" w:space="0" w:color="auto"/>
                    <w:right w:val="none" w:sz="0" w:space="0" w:color="auto"/>
                  </w:divBdr>
                </w:div>
                <w:div w:id="846674957">
                  <w:marLeft w:val="0"/>
                  <w:marRight w:val="0"/>
                  <w:marTop w:val="0"/>
                  <w:marBottom w:val="0"/>
                  <w:divBdr>
                    <w:top w:val="none" w:sz="0" w:space="0" w:color="auto"/>
                    <w:left w:val="none" w:sz="0" w:space="0" w:color="auto"/>
                    <w:bottom w:val="none" w:sz="0" w:space="0" w:color="auto"/>
                    <w:right w:val="none" w:sz="0" w:space="0" w:color="auto"/>
                  </w:divBdr>
                </w:div>
                <w:div w:id="1157039665">
                  <w:marLeft w:val="0"/>
                  <w:marRight w:val="0"/>
                  <w:marTop w:val="0"/>
                  <w:marBottom w:val="0"/>
                  <w:divBdr>
                    <w:top w:val="none" w:sz="0" w:space="0" w:color="auto"/>
                    <w:left w:val="none" w:sz="0" w:space="0" w:color="auto"/>
                    <w:bottom w:val="none" w:sz="0" w:space="0" w:color="auto"/>
                    <w:right w:val="none" w:sz="0" w:space="0" w:color="auto"/>
                  </w:divBdr>
                </w:div>
                <w:div w:id="1455173957">
                  <w:marLeft w:val="0"/>
                  <w:marRight w:val="0"/>
                  <w:marTop w:val="0"/>
                  <w:marBottom w:val="0"/>
                  <w:divBdr>
                    <w:top w:val="none" w:sz="0" w:space="0" w:color="auto"/>
                    <w:left w:val="none" w:sz="0" w:space="0" w:color="auto"/>
                    <w:bottom w:val="none" w:sz="0" w:space="0" w:color="auto"/>
                    <w:right w:val="none" w:sz="0" w:space="0" w:color="auto"/>
                  </w:divBdr>
                </w:div>
                <w:div w:id="357659961">
                  <w:marLeft w:val="0"/>
                  <w:marRight w:val="0"/>
                  <w:marTop w:val="0"/>
                  <w:marBottom w:val="0"/>
                  <w:divBdr>
                    <w:top w:val="none" w:sz="0" w:space="0" w:color="auto"/>
                    <w:left w:val="none" w:sz="0" w:space="0" w:color="auto"/>
                    <w:bottom w:val="none" w:sz="0" w:space="0" w:color="auto"/>
                    <w:right w:val="none" w:sz="0" w:space="0" w:color="auto"/>
                  </w:divBdr>
                </w:div>
                <w:div w:id="1877153030">
                  <w:marLeft w:val="0"/>
                  <w:marRight w:val="0"/>
                  <w:marTop w:val="0"/>
                  <w:marBottom w:val="0"/>
                  <w:divBdr>
                    <w:top w:val="none" w:sz="0" w:space="0" w:color="auto"/>
                    <w:left w:val="none" w:sz="0" w:space="0" w:color="auto"/>
                    <w:bottom w:val="none" w:sz="0" w:space="0" w:color="auto"/>
                    <w:right w:val="none" w:sz="0" w:space="0" w:color="auto"/>
                  </w:divBdr>
                </w:div>
                <w:div w:id="566960512">
                  <w:marLeft w:val="0"/>
                  <w:marRight w:val="0"/>
                  <w:marTop w:val="0"/>
                  <w:marBottom w:val="0"/>
                  <w:divBdr>
                    <w:top w:val="none" w:sz="0" w:space="0" w:color="auto"/>
                    <w:left w:val="none" w:sz="0" w:space="0" w:color="auto"/>
                    <w:bottom w:val="none" w:sz="0" w:space="0" w:color="auto"/>
                    <w:right w:val="none" w:sz="0" w:space="0" w:color="auto"/>
                  </w:divBdr>
                </w:div>
                <w:div w:id="1363628069">
                  <w:marLeft w:val="0"/>
                  <w:marRight w:val="0"/>
                  <w:marTop w:val="0"/>
                  <w:marBottom w:val="0"/>
                  <w:divBdr>
                    <w:top w:val="none" w:sz="0" w:space="0" w:color="auto"/>
                    <w:left w:val="none" w:sz="0" w:space="0" w:color="auto"/>
                    <w:bottom w:val="none" w:sz="0" w:space="0" w:color="auto"/>
                    <w:right w:val="none" w:sz="0" w:space="0" w:color="auto"/>
                  </w:divBdr>
                </w:div>
                <w:div w:id="1118840128">
                  <w:marLeft w:val="0"/>
                  <w:marRight w:val="0"/>
                  <w:marTop w:val="0"/>
                  <w:marBottom w:val="0"/>
                  <w:divBdr>
                    <w:top w:val="none" w:sz="0" w:space="0" w:color="auto"/>
                    <w:left w:val="none" w:sz="0" w:space="0" w:color="auto"/>
                    <w:bottom w:val="none" w:sz="0" w:space="0" w:color="auto"/>
                    <w:right w:val="none" w:sz="0" w:space="0" w:color="auto"/>
                  </w:divBdr>
                </w:div>
                <w:div w:id="264271247">
                  <w:marLeft w:val="0"/>
                  <w:marRight w:val="0"/>
                  <w:marTop w:val="0"/>
                  <w:marBottom w:val="0"/>
                  <w:divBdr>
                    <w:top w:val="none" w:sz="0" w:space="0" w:color="auto"/>
                    <w:left w:val="none" w:sz="0" w:space="0" w:color="auto"/>
                    <w:bottom w:val="none" w:sz="0" w:space="0" w:color="auto"/>
                    <w:right w:val="none" w:sz="0" w:space="0" w:color="auto"/>
                  </w:divBdr>
                </w:div>
                <w:div w:id="2023164781">
                  <w:marLeft w:val="0"/>
                  <w:marRight w:val="0"/>
                  <w:marTop w:val="0"/>
                  <w:marBottom w:val="0"/>
                  <w:divBdr>
                    <w:top w:val="none" w:sz="0" w:space="0" w:color="auto"/>
                    <w:left w:val="none" w:sz="0" w:space="0" w:color="auto"/>
                    <w:bottom w:val="none" w:sz="0" w:space="0" w:color="auto"/>
                    <w:right w:val="none" w:sz="0" w:space="0" w:color="auto"/>
                  </w:divBdr>
                </w:div>
                <w:div w:id="28799903">
                  <w:marLeft w:val="0"/>
                  <w:marRight w:val="0"/>
                  <w:marTop w:val="0"/>
                  <w:marBottom w:val="0"/>
                  <w:divBdr>
                    <w:top w:val="none" w:sz="0" w:space="0" w:color="auto"/>
                    <w:left w:val="none" w:sz="0" w:space="0" w:color="auto"/>
                    <w:bottom w:val="none" w:sz="0" w:space="0" w:color="auto"/>
                    <w:right w:val="none" w:sz="0" w:space="0" w:color="auto"/>
                  </w:divBdr>
                </w:div>
                <w:div w:id="1272082503">
                  <w:marLeft w:val="0"/>
                  <w:marRight w:val="0"/>
                  <w:marTop w:val="0"/>
                  <w:marBottom w:val="0"/>
                  <w:divBdr>
                    <w:top w:val="none" w:sz="0" w:space="0" w:color="auto"/>
                    <w:left w:val="none" w:sz="0" w:space="0" w:color="auto"/>
                    <w:bottom w:val="none" w:sz="0" w:space="0" w:color="auto"/>
                    <w:right w:val="none" w:sz="0" w:space="0" w:color="auto"/>
                  </w:divBdr>
                </w:div>
                <w:div w:id="767190111">
                  <w:marLeft w:val="0"/>
                  <w:marRight w:val="0"/>
                  <w:marTop w:val="0"/>
                  <w:marBottom w:val="0"/>
                  <w:divBdr>
                    <w:top w:val="none" w:sz="0" w:space="0" w:color="auto"/>
                    <w:left w:val="none" w:sz="0" w:space="0" w:color="auto"/>
                    <w:bottom w:val="none" w:sz="0" w:space="0" w:color="auto"/>
                    <w:right w:val="none" w:sz="0" w:space="0" w:color="auto"/>
                  </w:divBdr>
                </w:div>
                <w:div w:id="766734838">
                  <w:marLeft w:val="0"/>
                  <w:marRight w:val="0"/>
                  <w:marTop w:val="0"/>
                  <w:marBottom w:val="0"/>
                  <w:divBdr>
                    <w:top w:val="none" w:sz="0" w:space="0" w:color="auto"/>
                    <w:left w:val="none" w:sz="0" w:space="0" w:color="auto"/>
                    <w:bottom w:val="none" w:sz="0" w:space="0" w:color="auto"/>
                    <w:right w:val="none" w:sz="0" w:space="0" w:color="auto"/>
                  </w:divBdr>
                </w:div>
                <w:div w:id="1085540376">
                  <w:marLeft w:val="0"/>
                  <w:marRight w:val="0"/>
                  <w:marTop w:val="0"/>
                  <w:marBottom w:val="0"/>
                  <w:divBdr>
                    <w:top w:val="none" w:sz="0" w:space="0" w:color="auto"/>
                    <w:left w:val="none" w:sz="0" w:space="0" w:color="auto"/>
                    <w:bottom w:val="none" w:sz="0" w:space="0" w:color="auto"/>
                    <w:right w:val="none" w:sz="0" w:space="0" w:color="auto"/>
                  </w:divBdr>
                </w:div>
                <w:div w:id="258753502">
                  <w:marLeft w:val="0"/>
                  <w:marRight w:val="0"/>
                  <w:marTop w:val="0"/>
                  <w:marBottom w:val="0"/>
                  <w:divBdr>
                    <w:top w:val="none" w:sz="0" w:space="0" w:color="auto"/>
                    <w:left w:val="none" w:sz="0" w:space="0" w:color="auto"/>
                    <w:bottom w:val="none" w:sz="0" w:space="0" w:color="auto"/>
                    <w:right w:val="none" w:sz="0" w:space="0" w:color="auto"/>
                  </w:divBdr>
                </w:div>
                <w:div w:id="1635286020">
                  <w:marLeft w:val="0"/>
                  <w:marRight w:val="0"/>
                  <w:marTop w:val="0"/>
                  <w:marBottom w:val="0"/>
                  <w:divBdr>
                    <w:top w:val="none" w:sz="0" w:space="0" w:color="auto"/>
                    <w:left w:val="none" w:sz="0" w:space="0" w:color="auto"/>
                    <w:bottom w:val="none" w:sz="0" w:space="0" w:color="auto"/>
                    <w:right w:val="none" w:sz="0" w:space="0" w:color="auto"/>
                  </w:divBdr>
                </w:div>
                <w:div w:id="1546523984">
                  <w:marLeft w:val="0"/>
                  <w:marRight w:val="0"/>
                  <w:marTop w:val="0"/>
                  <w:marBottom w:val="0"/>
                  <w:divBdr>
                    <w:top w:val="none" w:sz="0" w:space="0" w:color="auto"/>
                    <w:left w:val="none" w:sz="0" w:space="0" w:color="auto"/>
                    <w:bottom w:val="none" w:sz="0" w:space="0" w:color="auto"/>
                    <w:right w:val="none" w:sz="0" w:space="0" w:color="auto"/>
                  </w:divBdr>
                </w:div>
                <w:div w:id="1301689523">
                  <w:marLeft w:val="0"/>
                  <w:marRight w:val="0"/>
                  <w:marTop w:val="0"/>
                  <w:marBottom w:val="0"/>
                  <w:divBdr>
                    <w:top w:val="none" w:sz="0" w:space="0" w:color="auto"/>
                    <w:left w:val="none" w:sz="0" w:space="0" w:color="auto"/>
                    <w:bottom w:val="none" w:sz="0" w:space="0" w:color="auto"/>
                    <w:right w:val="none" w:sz="0" w:space="0" w:color="auto"/>
                  </w:divBdr>
                </w:div>
                <w:div w:id="1388146172">
                  <w:marLeft w:val="0"/>
                  <w:marRight w:val="0"/>
                  <w:marTop w:val="0"/>
                  <w:marBottom w:val="0"/>
                  <w:divBdr>
                    <w:top w:val="none" w:sz="0" w:space="0" w:color="auto"/>
                    <w:left w:val="none" w:sz="0" w:space="0" w:color="auto"/>
                    <w:bottom w:val="none" w:sz="0" w:space="0" w:color="auto"/>
                    <w:right w:val="none" w:sz="0" w:space="0" w:color="auto"/>
                  </w:divBdr>
                </w:div>
                <w:div w:id="965237350">
                  <w:marLeft w:val="0"/>
                  <w:marRight w:val="0"/>
                  <w:marTop w:val="0"/>
                  <w:marBottom w:val="0"/>
                  <w:divBdr>
                    <w:top w:val="none" w:sz="0" w:space="0" w:color="auto"/>
                    <w:left w:val="none" w:sz="0" w:space="0" w:color="auto"/>
                    <w:bottom w:val="none" w:sz="0" w:space="0" w:color="auto"/>
                    <w:right w:val="none" w:sz="0" w:space="0" w:color="auto"/>
                  </w:divBdr>
                </w:div>
                <w:div w:id="1719283259">
                  <w:marLeft w:val="0"/>
                  <w:marRight w:val="0"/>
                  <w:marTop w:val="0"/>
                  <w:marBottom w:val="0"/>
                  <w:divBdr>
                    <w:top w:val="none" w:sz="0" w:space="0" w:color="auto"/>
                    <w:left w:val="none" w:sz="0" w:space="0" w:color="auto"/>
                    <w:bottom w:val="none" w:sz="0" w:space="0" w:color="auto"/>
                    <w:right w:val="none" w:sz="0" w:space="0" w:color="auto"/>
                  </w:divBdr>
                </w:div>
                <w:div w:id="851601154">
                  <w:marLeft w:val="0"/>
                  <w:marRight w:val="0"/>
                  <w:marTop w:val="0"/>
                  <w:marBottom w:val="0"/>
                  <w:divBdr>
                    <w:top w:val="none" w:sz="0" w:space="0" w:color="auto"/>
                    <w:left w:val="none" w:sz="0" w:space="0" w:color="auto"/>
                    <w:bottom w:val="none" w:sz="0" w:space="0" w:color="auto"/>
                    <w:right w:val="none" w:sz="0" w:space="0" w:color="auto"/>
                  </w:divBdr>
                </w:div>
                <w:div w:id="1383795075">
                  <w:marLeft w:val="0"/>
                  <w:marRight w:val="0"/>
                  <w:marTop w:val="0"/>
                  <w:marBottom w:val="0"/>
                  <w:divBdr>
                    <w:top w:val="none" w:sz="0" w:space="0" w:color="auto"/>
                    <w:left w:val="none" w:sz="0" w:space="0" w:color="auto"/>
                    <w:bottom w:val="none" w:sz="0" w:space="0" w:color="auto"/>
                    <w:right w:val="none" w:sz="0" w:space="0" w:color="auto"/>
                  </w:divBdr>
                </w:div>
                <w:div w:id="601183213">
                  <w:marLeft w:val="0"/>
                  <w:marRight w:val="0"/>
                  <w:marTop w:val="0"/>
                  <w:marBottom w:val="0"/>
                  <w:divBdr>
                    <w:top w:val="none" w:sz="0" w:space="0" w:color="auto"/>
                    <w:left w:val="none" w:sz="0" w:space="0" w:color="auto"/>
                    <w:bottom w:val="none" w:sz="0" w:space="0" w:color="auto"/>
                    <w:right w:val="none" w:sz="0" w:space="0" w:color="auto"/>
                  </w:divBdr>
                </w:div>
                <w:div w:id="1986004518">
                  <w:marLeft w:val="0"/>
                  <w:marRight w:val="0"/>
                  <w:marTop w:val="0"/>
                  <w:marBottom w:val="0"/>
                  <w:divBdr>
                    <w:top w:val="none" w:sz="0" w:space="0" w:color="auto"/>
                    <w:left w:val="none" w:sz="0" w:space="0" w:color="auto"/>
                    <w:bottom w:val="none" w:sz="0" w:space="0" w:color="auto"/>
                    <w:right w:val="none" w:sz="0" w:space="0" w:color="auto"/>
                  </w:divBdr>
                </w:div>
                <w:div w:id="400565167">
                  <w:marLeft w:val="0"/>
                  <w:marRight w:val="0"/>
                  <w:marTop w:val="0"/>
                  <w:marBottom w:val="0"/>
                  <w:divBdr>
                    <w:top w:val="none" w:sz="0" w:space="0" w:color="auto"/>
                    <w:left w:val="none" w:sz="0" w:space="0" w:color="auto"/>
                    <w:bottom w:val="none" w:sz="0" w:space="0" w:color="auto"/>
                    <w:right w:val="none" w:sz="0" w:space="0" w:color="auto"/>
                  </w:divBdr>
                </w:div>
                <w:div w:id="831484782">
                  <w:marLeft w:val="0"/>
                  <w:marRight w:val="0"/>
                  <w:marTop w:val="0"/>
                  <w:marBottom w:val="0"/>
                  <w:divBdr>
                    <w:top w:val="none" w:sz="0" w:space="0" w:color="auto"/>
                    <w:left w:val="none" w:sz="0" w:space="0" w:color="auto"/>
                    <w:bottom w:val="none" w:sz="0" w:space="0" w:color="auto"/>
                    <w:right w:val="none" w:sz="0" w:space="0" w:color="auto"/>
                  </w:divBdr>
                </w:div>
                <w:div w:id="1820146562">
                  <w:marLeft w:val="0"/>
                  <w:marRight w:val="0"/>
                  <w:marTop w:val="0"/>
                  <w:marBottom w:val="0"/>
                  <w:divBdr>
                    <w:top w:val="none" w:sz="0" w:space="0" w:color="auto"/>
                    <w:left w:val="none" w:sz="0" w:space="0" w:color="auto"/>
                    <w:bottom w:val="none" w:sz="0" w:space="0" w:color="auto"/>
                    <w:right w:val="none" w:sz="0" w:space="0" w:color="auto"/>
                  </w:divBdr>
                </w:div>
                <w:div w:id="616571962">
                  <w:marLeft w:val="0"/>
                  <w:marRight w:val="0"/>
                  <w:marTop w:val="0"/>
                  <w:marBottom w:val="0"/>
                  <w:divBdr>
                    <w:top w:val="none" w:sz="0" w:space="0" w:color="auto"/>
                    <w:left w:val="none" w:sz="0" w:space="0" w:color="auto"/>
                    <w:bottom w:val="none" w:sz="0" w:space="0" w:color="auto"/>
                    <w:right w:val="none" w:sz="0" w:space="0" w:color="auto"/>
                  </w:divBdr>
                </w:div>
                <w:div w:id="425730606">
                  <w:marLeft w:val="0"/>
                  <w:marRight w:val="0"/>
                  <w:marTop w:val="0"/>
                  <w:marBottom w:val="0"/>
                  <w:divBdr>
                    <w:top w:val="none" w:sz="0" w:space="0" w:color="auto"/>
                    <w:left w:val="none" w:sz="0" w:space="0" w:color="auto"/>
                    <w:bottom w:val="none" w:sz="0" w:space="0" w:color="auto"/>
                    <w:right w:val="none" w:sz="0" w:space="0" w:color="auto"/>
                  </w:divBdr>
                </w:div>
                <w:div w:id="1554851429">
                  <w:marLeft w:val="0"/>
                  <w:marRight w:val="0"/>
                  <w:marTop w:val="0"/>
                  <w:marBottom w:val="0"/>
                  <w:divBdr>
                    <w:top w:val="none" w:sz="0" w:space="0" w:color="auto"/>
                    <w:left w:val="none" w:sz="0" w:space="0" w:color="auto"/>
                    <w:bottom w:val="none" w:sz="0" w:space="0" w:color="auto"/>
                    <w:right w:val="none" w:sz="0" w:space="0" w:color="auto"/>
                  </w:divBdr>
                </w:div>
                <w:div w:id="495341897">
                  <w:marLeft w:val="0"/>
                  <w:marRight w:val="0"/>
                  <w:marTop w:val="0"/>
                  <w:marBottom w:val="0"/>
                  <w:divBdr>
                    <w:top w:val="none" w:sz="0" w:space="0" w:color="auto"/>
                    <w:left w:val="none" w:sz="0" w:space="0" w:color="auto"/>
                    <w:bottom w:val="none" w:sz="0" w:space="0" w:color="auto"/>
                    <w:right w:val="none" w:sz="0" w:space="0" w:color="auto"/>
                  </w:divBdr>
                </w:div>
                <w:div w:id="968705782">
                  <w:marLeft w:val="0"/>
                  <w:marRight w:val="0"/>
                  <w:marTop w:val="0"/>
                  <w:marBottom w:val="0"/>
                  <w:divBdr>
                    <w:top w:val="none" w:sz="0" w:space="0" w:color="auto"/>
                    <w:left w:val="none" w:sz="0" w:space="0" w:color="auto"/>
                    <w:bottom w:val="none" w:sz="0" w:space="0" w:color="auto"/>
                    <w:right w:val="none" w:sz="0" w:space="0" w:color="auto"/>
                  </w:divBdr>
                </w:div>
                <w:div w:id="1495605608">
                  <w:marLeft w:val="0"/>
                  <w:marRight w:val="0"/>
                  <w:marTop w:val="0"/>
                  <w:marBottom w:val="0"/>
                  <w:divBdr>
                    <w:top w:val="none" w:sz="0" w:space="0" w:color="auto"/>
                    <w:left w:val="none" w:sz="0" w:space="0" w:color="auto"/>
                    <w:bottom w:val="none" w:sz="0" w:space="0" w:color="auto"/>
                    <w:right w:val="none" w:sz="0" w:space="0" w:color="auto"/>
                  </w:divBdr>
                </w:div>
                <w:div w:id="276371910">
                  <w:marLeft w:val="0"/>
                  <w:marRight w:val="0"/>
                  <w:marTop w:val="0"/>
                  <w:marBottom w:val="0"/>
                  <w:divBdr>
                    <w:top w:val="none" w:sz="0" w:space="0" w:color="auto"/>
                    <w:left w:val="none" w:sz="0" w:space="0" w:color="auto"/>
                    <w:bottom w:val="none" w:sz="0" w:space="0" w:color="auto"/>
                    <w:right w:val="none" w:sz="0" w:space="0" w:color="auto"/>
                  </w:divBdr>
                </w:div>
                <w:div w:id="1886747309">
                  <w:marLeft w:val="0"/>
                  <w:marRight w:val="0"/>
                  <w:marTop w:val="0"/>
                  <w:marBottom w:val="0"/>
                  <w:divBdr>
                    <w:top w:val="none" w:sz="0" w:space="0" w:color="auto"/>
                    <w:left w:val="none" w:sz="0" w:space="0" w:color="auto"/>
                    <w:bottom w:val="none" w:sz="0" w:space="0" w:color="auto"/>
                    <w:right w:val="none" w:sz="0" w:space="0" w:color="auto"/>
                  </w:divBdr>
                </w:div>
                <w:div w:id="1514881666">
                  <w:marLeft w:val="0"/>
                  <w:marRight w:val="0"/>
                  <w:marTop w:val="0"/>
                  <w:marBottom w:val="0"/>
                  <w:divBdr>
                    <w:top w:val="none" w:sz="0" w:space="0" w:color="auto"/>
                    <w:left w:val="none" w:sz="0" w:space="0" w:color="auto"/>
                    <w:bottom w:val="none" w:sz="0" w:space="0" w:color="auto"/>
                    <w:right w:val="none" w:sz="0" w:space="0" w:color="auto"/>
                  </w:divBdr>
                </w:div>
                <w:div w:id="1152991432">
                  <w:marLeft w:val="0"/>
                  <w:marRight w:val="0"/>
                  <w:marTop w:val="0"/>
                  <w:marBottom w:val="0"/>
                  <w:divBdr>
                    <w:top w:val="none" w:sz="0" w:space="0" w:color="auto"/>
                    <w:left w:val="none" w:sz="0" w:space="0" w:color="auto"/>
                    <w:bottom w:val="none" w:sz="0" w:space="0" w:color="auto"/>
                    <w:right w:val="none" w:sz="0" w:space="0" w:color="auto"/>
                  </w:divBdr>
                </w:div>
                <w:div w:id="2044012576">
                  <w:marLeft w:val="0"/>
                  <w:marRight w:val="0"/>
                  <w:marTop w:val="0"/>
                  <w:marBottom w:val="0"/>
                  <w:divBdr>
                    <w:top w:val="none" w:sz="0" w:space="0" w:color="auto"/>
                    <w:left w:val="none" w:sz="0" w:space="0" w:color="auto"/>
                    <w:bottom w:val="none" w:sz="0" w:space="0" w:color="auto"/>
                    <w:right w:val="none" w:sz="0" w:space="0" w:color="auto"/>
                  </w:divBdr>
                </w:div>
                <w:div w:id="838427190">
                  <w:marLeft w:val="0"/>
                  <w:marRight w:val="0"/>
                  <w:marTop w:val="0"/>
                  <w:marBottom w:val="0"/>
                  <w:divBdr>
                    <w:top w:val="none" w:sz="0" w:space="0" w:color="auto"/>
                    <w:left w:val="none" w:sz="0" w:space="0" w:color="auto"/>
                    <w:bottom w:val="none" w:sz="0" w:space="0" w:color="auto"/>
                    <w:right w:val="none" w:sz="0" w:space="0" w:color="auto"/>
                  </w:divBdr>
                </w:div>
                <w:div w:id="84544253">
                  <w:marLeft w:val="0"/>
                  <w:marRight w:val="0"/>
                  <w:marTop w:val="0"/>
                  <w:marBottom w:val="0"/>
                  <w:divBdr>
                    <w:top w:val="none" w:sz="0" w:space="0" w:color="auto"/>
                    <w:left w:val="none" w:sz="0" w:space="0" w:color="auto"/>
                    <w:bottom w:val="none" w:sz="0" w:space="0" w:color="auto"/>
                    <w:right w:val="none" w:sz="0" w:space="0" w:color="auto"/>
                  </w:divBdr>
                </w:div>
                <w:div w:id="698238873">
                  <w:marLeft w:val="0"/>
                  <w:marRight w:val="0"/>
                  <w:marTop w:val="0"/>
                  <w:marBottom w:val="0"/>
                  <w:divBdr>
                    <w:top w:val="none" w:sz="0" w:space="0" w:color="auto"/>
                    <w:left w:val="none" w:sz="0" w:space="0" w:color="auto"/>
                    <w:bottom w:val="none" w:sz="0" w:space="0" w:color="auto"/>
                    <w:right w:val="none" w:sz="0" w:space="0" w:color="auto"/>
                  </w:divBdr>
                </w:div>
                <w:div w:id="1757745759">
                  <w:marLeft w:val="0"/>
                  <w:marRight w:val="0"/>
                  <w:marTop w:val="0"/>
                  <w:marBottom w:val="0"/>
                  <w:divBdr>
                    <w:top w:val="none" w:sz="0" w:space="0" w:color="auto"/>
                    <w:left w:val="none" w:sz="0" w:space="0" w:color="auto"/>
                    <w:bottom w:val="none" w:sz="0" w:space="0" w:color="auto"/>
                    <w:right w:val="none" w:sz="0" w:space="0" w:color="auto"/>
                  </w:divBdr>
                </w:div>
                <w:div w:id="583954563">
                  <w:marLeft w:val="0"/>
                  <w:marRight w:val="0"/>
                  <w:marTop w:val="0"/>
                  <w:marBottom w:val="0"/>
                  <w:divBdr>
                    <w:top w:val="none" w:sz="0" w:space="0" w:color="auto"/>
                    <w:left w:val="none" w:sz="0" w:space="0" w:color="auto"/>
                    <w:bottom w:val="none" w:sz="0" w:space="0" w:color="auto"/>
                    <w:right w:val="none" w:sz="0" w:space="0" w:color="auto"/>
                  </w:divBdr>
                </w:div>
                <w:div w:id="998533624">
                  <w:marLeft w:val="0"/>
                  <w:marRight w:val="0"/>
                  <w:marTop w:val="0"/>
                  <w:marBottom w:val="0"/>
                  <w:divBdr>
                    <w:top w:val="none" w:sz="0" w:space="0" w:color="auto"/>
                    <w:left w:val="none" w:sz="0" w:space="0" w:color="auto"/>
                    <w:bottom w:val="none" w:sz="0" w:space="0" w:color="auto"/>
                    <w:right w:val="none" w:sz="0" w:space="0" w:color="auto"/>
                  </w:divBdr>
                </w:div>
                <w:div w:id="808277998">
                  <w:marLeft w:val="0"/>
                  <w:marRight w:val="0"/>
                  <w:marTop w:val="0"/>
                  <w:marBottom w:val="0"/>
                  <w:divBdr>
                    <w:top w:val="none" w:sz="0" w:space="0" w:color="auto"/>
                    <w:left w:val="none" w:sz="0" w:space="0" w:color="auto"/>
                    <w:bottom w:val="none" w:sz="0" w:space="0" w:color="auto"/>
                    <w:right w:val="none" w:sz="0" w:space="0" w:color="auto"/>
                  </w:divBdr>
                </w:div>
                <w:div w:id="1904214904">
                  <w:marLeft w:val="0"/>
                  <w:marRight w:val="0"/>
                  <w:marTop w:val="0"/>
                  <w:marBottom w:val="0"/>
                  <w:divBdr>
                    <w:top w:val="none" w:sz="0" w:space="0" w:color="auto"/>
                    <w:left w:val="none" w:sz="0" w:space="0" w:color="auto"/>
                    <w:bottom w:val="none" w:sz="0" w:space="0" w:color="auto"/>
                    <w:right w:val="none" w:sz="0" w:space="0" w:color="auto"/>
                  </w:divBdr>
                </w:div>
                <w:div w:id="2000885653">
                  <w:marLeft w:val="0"/>
                  <w:marRight w:val="0"/>
                  <w:marTop w:val="0"/>
                  <w:marBottom w:val="0"/>
                  <w:divBdr>
                    <w:top w:val="none" w:sz="0" w:space="0" w:color="auto"/>
                    <w:left w:val="none" w:sz="0" w:space="0" w:color="auto"/>
                    <w:bottom w:val="none" w:sz="0" w:space="0" w:color="auto"/>
                    <w:right w:val="none" w:sz="0" w:space="0" w:color="auto"/>
                  </w:divBdr>
                </w:div>
                <w:div w:id="1448891551">
                  <w:marLeft w:val="0"/>
                  <w:marRight w:val="0"/>
                  <w:marTop w:val="0"/>
                  <w:marBottom w:val="0"/>
                  <w:divBdr>
                    <w:top w:val="none" w:sz="0" w:space="0" w:color="auto"/>
                    <w:left w:val="none" w:sz="0" w:space="0" w:color="auto"/>
                    <w:bottom w:val="none" w:sz="0" w:space="0" w:color="auto"/>
                    <w:right w:val="none" w:sz="0" w:space="0" w:color="auto"/>
                  </w:divBdr>
                </w:div>
                <w:div w:id="1948925764">
                  <w:marLeft w:val="0"/>
                  <w:marRight w:val="0"/>
                  <w:marTop w:val="0"/>
                  <w:marBottom w:val="0"/>
                  <w:divBdr>
                    <w:top w:val="none" w:sz="0" w:space="0" w:color="auto"/>
                    <w:left w:val="none" w:sz="0" w:space="0" w:color="auto"/>
                    <w:bottom w:val="none" w:sz="0" w:space="0" w:color="auto"/>
                    <w:right w:val="none" w:sz="0" w:space="0" w:color="auto"/>
                  </w:divBdr>
                </w:div>
                <w:div w:id="835925121">
                  <w:marLeft w:val="0"/>
                  <w:marRight w:val="0"/>
                  <w:marTop w:val="0"/>
                  <w:marBottom w:val="0"/>
                  <w:divBdr>
                    <w:top w:val="none" w:sz="0" w:space="0" w:color="auto"/>
                    <w:left w:val="none" w:sz="0" w:space="0" w:color="auto"/>
                    <w:bottom w:val="none" w:sz="0" w:space="0" w:color="auto"/>
                    <w:right w:val="none" w:sz="0" w:space="0" w:color="auto"/>
                  </w:divBdr>
                </w:div>
                <w:div w:id="1127351882">
                  <w:marLeft w:val="0"/>
                  <w:marRight w:val="0"/>
                  <w:marTop w:val="0"/>
                  <w:marBottom w:val="0"/>
                  <w:divBdr>
                    <w:top w:val="none" w:sz="0" w:space="0" w:color="auto"/>
                    <w:left w:val="none" w:sz="0" w:space="0" w:color="auto"/>
                    <w:bottom w:val="none" w:sz="0" w:space="0" w:color="auto"/>
                    <w:right w:val="none" w:sz="0" w:space="0" w:color="auto"/>
                  </w:divBdr>
                </w:div>
                <w:div w:id="399600406">
                  <w:marLeft w:val="0"/>
                  <w:marRight w:val="0"/>
                  <w:marTop w:val="0"/>
                  <w:marBottom w:val="0"/>
                  <w:divBdr>
                    <w:top w:val="none" w:sz="0" w:space="0" w:color="auto"/>
                    <w:left w:val="none" w:sz="0" w:space="0" w:color="auto"/>
                    <w:bottom w:val="none" w:sz="0" w:space="0" w:color="auto"/>
                    <w:right w:val="none" w:sz="0" w:space="0" w:color="auto"/>
                  </w:divBdr>
                </w:div>
                <w:div w:id="1454398635">
                  <w:marLeft w:val="0"/>
                  <w:marRight w:val="0"/>
                  <w:marTop w:val="0"/>
                  <w:marBottom w:val="0"/>
                  <w:divBdr>
                    <w:top w:val="none" w:sz="0" w:space="0" w:color="auto"/>
                    <w:left w:val="none" w:sz="0" w:space="0" w:color="auto"/>
                    <w:bottom w:val="none" w:sz="0" w:space="0" w:color="auto"/>
                    <w:right w:val="none" w:sz="0" w:space="0" w:color="auto"/>
                  </w:divBdr>
                </w:div>
                <w:div w:id="1280070874">
                  <w:marLeft w:val="0"/>
                  <w:marRight w:val="0"/>
                  <w:marTop w:val="0"/>
                  <w:marBottom w:val="0"/>
                  <w:divBdr>
                    <w:top w:val="none" w:sz="0" w:space="0" w:color="auto"/>
                    <w:left w:val="none" w:sz="0" w:space="0" w:color="auto"/>
                    <w:bottom w:val="none" w:sz="0" w:space="0" w:color="auto"/>
                    <w:right w:val="none" w:sz="0" w:space="0" w:color="auto"/>
                  </w:divBdr>
                </w:div>
                <w:div w:id="607665993">
                  <w:marLeft w:val="0"/>
                  <w:marRight w:val="0"/>
                  <w:marTop w:val="0"/>
                  <w:marBottom w:val="0"/>
                  <w:divBdr>
                    <w:top w:val="none" w:sz="0" w:space="0" w:color="auto"/>
                    <w:left w:val="none" w:sz="0" w:space="0" w:color="auto"/>
                    <w:bottom w:val="none" w:sz="0" w:space="0" w:color="auto"/>
                    <w:right w:val="none" w:sz="0" w:space="0" w:color="auto"/>
                  </w:divBdr>
                </w:div>
                <w:div w:id="500003638">
                  <w:marLeft w:val="0"/>
                  <w:marRight w:val="0"/>
                  <w:marTop w:val="0"/>
                  <w:marBottom w:val="0"/>
                  <w:divBdr>
                    <w:top w:val="none" w:sz="0" w:space="0" w:color="auto"/>
                    <w:left w:val="none" w:sz="0" w:space="0" w:color="auto"/>
                    <w:bottom w:val="none" w:sz="0" w:space="0" w:color="auto"/>
                    <w:right w:val="none" w:sz="0" w:space="0" w:color="auto"/>
                  </w:divBdr>
                </w:div>
                <w:div w:id="139854764">
                  <w:marLeft w:val="0"/>
                  <w:marRight w:val="0"/>
                  <w:marTop w:val="0"/>
                  <w:marBottom w:val="0"/>
                  <w:divBdr>
                    <w:top w:val="none" w:sz="0" w:space="0" w:color="auto"/>
                    <w:left w:val="none" w:sz="0" w:space="0" w:color="auto"/>
                    <w:bottom w:val="none" w:sz="0" w:space="0" w:color="auto"/>
                    <w:right w:val="none" w:sz="0" w:space="0" w:color="auto"/>
                  </w:divBdr>
                </w:div>
                <w:div w:id="559219176">
                  <w:marLeft w:val="0"/>
                  <w:marRight w:val="0"/>
                  <w:marTop w:val="0"/>
                  <w:marBottom w:val="0"/>
                  <w:divBdr>
                    <w:top w:val="none" w:sz="0" w:space="0" w:color="auto"/>
                    <w:left w:val="none" w:sz="0" w:space="0" w:color="auto"/>
                    <w:bottom w:val="none" w:sz="0" w:space="0" w:color="auto"/>
                    <w:right w:val="none" w:sz="0" w:space="0" w:color="auto"/>
                  </w:divBdr>
                </w:div>
                <w:div w:id="1999920194">
                  <w:marLeft w:val="0"/>
                  <w:marRight w:val="0"/>
                  <w:marTop w:val="0"/>
                  <w:marBottom w:val="0"/>
                  <w:divBdr>
                    <w:top w:val="none" w:sz="0" w:space="0" w:color="auto"/>
                    <w:left w:val="none" w:sz="0" w:space="0" w:color="auto"/>
                    <w:bottom w:val="none" w:sz="0" w:space="0" w:color="auto"/>
                    <w:right w:val="none" w:sz="0" w:space="0" w:color="auto"/>
                  </w:divBdr>
                </w:div>
                <w:div w:id="990208079">
                  <w:marLeft w:val="0"/>
                  <w:marRight w:val="0"/>
                  <w:marTop w:val="0"/>
                  <w:marBottom w:val="0"/>
                  <w:divBdr>
                    <w:top w:val="none" w:sz="0" w:space="0" w:color="auto"/>
                    <w:left w:val="none" w:sz="0" w:space="0" w:color="auto"/>
                    <w:bottom w:val="none" w:sz="0" w:space="0" w:color="auto"/>
                    <w:right w:val="none" w:sz="0" w:space="0" w:color="auto"/>
                  </w:divBdr>
                </w:div>
                <w:div w:id="1292245370">
                  <w:marLeft w:val="0"/>
                  <w:marRight w:val="0"/>
                  <w:marTop w:val="0"/>
                  <w:marBottom w:val="0"/>
                  <w:divBdr>
                    <w:top w:val="none" w:sz="0" w:space="0" w:color="auto"/>
                    <w:left w:val="none" w:sz="0" w:space="0" w:color="auto"/>
                    <w:bottom w:val="none" w:sz="0" w:space="0" w:color="auto"/>
                    <w:right w:val="none" w:sz="0" w:space="0" w:color="auto"/>
                  </w:divBdr>
                </w:div>
                <w:div w:id="369378072">
                  <w:marLeft w:val="0"/>
                  <w:marRight w:val="0"/>
                  <w:marTop w:val="0"/>
                  <w:marBottom w:val="0"/>
                  <w:divBdr>
                    <w:top w:val="none" w:sz="0" w:space="0" w:color="auto"/>
                    <w:left w:val="none" w:sz="0" w:space="0" w:color="auto"/>
                    <w:bottom w:val="none" w:sz="0" w:space="0" w:color="auto"/>
                    <w:right w:val="none" w:sz="0" w:space="0" w:color="auto"/>
                  </w:divBdr>
                </w:div>
                <w:div w:id="1001271265">
                  <w:marLeft w:val="0"/>
                  <w:marRight w:val="0"/>
                  <w:marTop w:val="0"/>
                  <w:marBottom w:val="0"/>
                  <w:divBdr>
                    <w:top w:val="none" w:sz="0" w:space="0" w:color="auto"/>
                    <w:left w:val="none" w:sz="0" w:space="0" w:color="auto"/>
                    <w:bottom w:val="none" w:sz="0" w:space="0" w:color="auto"/>
                    <w:right w:val="none" w:sz="0" w:space="0" w:color="auto"/>
                  </w:divBdr>
                </w:div>
                <w:div w:id="1434666182">
                  <w:marLeft w:val="0"/>
                  <w:marRight w:val="0"/>
                  <w:marTop w:val="0"/>
                  <w:marBottom w:val="0"/>
                  <w:divBdr>
                    <w:top w:val="none" w:sz="0" w:space="0" w:color="auto"/>
                    <w:left w:val="none" w:sz="0" w:space="0" w:color="auto"/>
                    <w:bottom w:val="none" w:sz="0" w:space="0" w:color="auto"/>
                    <w:right w:val="none" w:sz="0" w:space="0" w:color="auto"/>
                  </w:divBdr>
                </w:div>
                <w:div w:id="2032880089">
                  <w:marLeft w:val="0"/>
                  <w:marRight w:val="0"/>
                  <w:marTop w:val="0"/>
                  <w:marBottom w:val="0"/>
                  <w:divBdr>
                    <w:top w:val="none" w:sz="0" w:space="0" w:color="auto"/>
                    <w:left w:val="none" w:sz="0" w:space="0" w:color="auto"/>
                    <w:bottom w:val="none" w:sz="0" w:space="0" w:color="auto"/>
                    <w:right w:val="none" w:sz="0" w:space="0" w:color="auto"/>
                  </w:divBdr>
                </w:div>
              </w:divsChild>
            </w:div>
            <w:div w:id="870149404">
              <w:marLeft w:val="0"/>
              <w:marRight w:val="0"/>
              <w:marTop w:val="0"/>
              <w:marBottom w:val="0"/>
              <w:divBdr>
                <w:top w:val="none" w:sz="0" w:space="0" w:color="auto"/>
                <w:left w:val="none" w:sz="0" w:space="0" w:color="auto"/>
                <w:bottom w:val="none" w:sz="0" w:space="0" w:color="auto"/>
                <w:right w:val="none" w:sz="0" w:space="0" w:color="auto"/>
              </w:divBdr>
              <w:divsChild>
                <w:div w:id="2016567608">
                  <w:marLeft w:val="0"/>
                  <w:marRight w:val="0"/>
                  <w:marTop w:val="0"/>
                  <w:marBottom w:val="0"/>
                  <w:divBdr>
                    <w:top w:val="none" w:sz="0" w:space="0" w:color="auto"/>
                    <w:left w:val="none" w:sz="0" w:space="0" w:color="auto"/>
                    <w:bottom w:val="none" w:sz="0" w:space="0" w:color="auto"/>
                    <w:right w:val="none" w:sz="0" w:space="0" w:color="auto"/>
                  </w:divBdr>
                </w:div>
                <w:div w:id="397359445">
                  <w:marLeft w:val="0"/>
                  <w:marRight w:val="0"/>
                  <w:marTop w:val="0"/>
                  <w:marBottom w:val="0"/>
                  <w:divBdr>
                    <w:top w:val="none" w:sz="0" w:space="0" w:color="auto"/>
                    <w:left w:val="none" w:sz="0" w:space="0" w:color="auto"/>
                    <w:bottom w:val="none" w:sz="0" w:space="0" w:color="auto"/>
                    <w:right w:val="none" w:sz="0" w:space="0" w:color="auto"/>
                  </w:divBdr>
                </w:div>
                <w:div w:id="782649869">
                  <w:marLeft w:val="0"/>
                  <w:marRight w:val="0"/>
                  <w:marTop w:val="0"/>
                  <w:marBottom w:val="0"/>
                  <w:divBdr>
                    <w:top w:val="none" w:sz="0" w:space="0" w:color="auto"/>
                    <w:left w:val="none" w:sz="0" w:space="0" w:color="auto"/>
                    <w:bottom w:val="none" w:sz="0" w:space="0" w:color="auto"/>
                    <w:right w:val="none" w:sz="0" w:space="0" w:color="auto"/>
                  </w:divBdr>
                </w:div>
                <w:div w:id="919682507">
                  <w:marLeft w:val="0"/>
                  <w:marRight w:val="0"/>
                  <w:marTop w:val="0"/>
                  <w:marBottom w:val="0"/>
                  <w:divBdr>
                    <w:top w:val="none" w:sz="0" w:space="0" w:color="auto"/>
                    <w:left w:val="none" w:sz="0" w:space="0" w:color="auto"/>
                    <w:bottom w:val="none" w:sz="0" w:space="0" w:color="auto"/>
                    <w:right w:val="none" w:sz="0" w:space="0" w:color="auto"/>
                  </w:divBdr>
                </w:div>
                <w:div w:id="284851558">
                  <w:marLeft w:val="0"/>
                  <w:marRight w:val="0"/>
                  <w:marTop w:val="0"/>
                  <w:marBottom w:val="0"/>
                  <w:divBdr>
                    <w:top w:val="none" w:sz="0" w:space="0" w:color="auto"/>
                    <w:left w:val="none" w:sz="0" w:space="0" w:color="auto"/>
                    <w:bottom w:val="none" w:sz="0" w:space="0" w:color="auto"/>
                    <w:right w:val="none" w:sz="0" w:space="0" w:color="auto"/>
                  </w:divBdr>
                </w:div>
                <w:div w:id="404958998">
                  <w:marLeft w:val="0"/>
                  <w:marRight w:val="0"/>
                  <w:marTop w:val="0"/>
                  <w:marBottom w:val="0"/>
                  <w:divBdr>
                    <w:top w:val="none" w:sz="0" w:space="0" w:color="auto"/>
                    <w:left w:val="none" w:sz="0" w:space="0" w:color="auto"/>
                    <w:bottom w:val="none" w:sz="0" w:space="0" w:color="auto"/>
                    <w:right w:val="none" w:sz="0" w:space="0" w:color="auto"/>
                  </w:divBdr>
                </w:div>
                <w:div w:id="65038602">
                  <w:marLeft w:val="0"/>
                  <w:marRight w:val="0"/>
                  <w:marTop w:val="0"/>
                  <w:marBottom w:val="0"/>
                  <w:divBdr>
                    <w:top w:val="none" w:sz="0" w:space="0" w:color="auto"/>
                    <w:left w:val="none" w:sz="0" w:space="0" w:color="auto"/>
                    <w:bottom w:val="none" w:sz="0" w:space="0" w:color="auto"/>
                    <w:right w:val="none" w:sz="0" w:space="0" w:color="auto"/>
                  </w:divBdr>
                </w:div>
                <w:div w:id="867374449">
                  <w:marLeft w:val="0"/>
                  <w:marRight w:val="0"/>
                  <w:marTop w:val="0"/>
                  <w:marBottom w:val="0"/>
                  <w:divBdr>
                    <w:top w:val="none" w:sz="0" w:space="0" w:color="auto"/>
                    <w:left w:val="none" w:sz="0" w:space="0" w:color="auto"/>
                    <w:bottom w:val="none" w:sz="0" w:space="0" w:color="auto"/>
                    <w:right w:val="none" w:sz="0" w:space="0" w:color="auto"/>
                  </w:divBdr>
                </w:div>
                <w:div w:id="1421752601">
                  <w:marLeft w:val="0"/>
                  <w:marRight w:val="0"/>
                  <w:marTop w:val="0"/>
                  <w:marBottom w:val="0"/>
                  <w:divBdr>
                    <w:top w:val="none" w:sz="0" w:space="0" w:color="auto"/>
                    <w:left w:val="none" w:sz="0" w:space="0" w:color="auto"/>
                    <w:bottom w:val="none" w:sz="0" w:space="0" w:color="auto"/>
                    <w:right w:val="none" w:sz="0" w:space="0" w:color="auto"/>
                  </w:divBdr>
                </w:div>
                <w:div w:id="813957296">
                  <w:marLeft w:val="0"/>
                  <w:marRight w:val="0"/>
                  <w:marTop w:val="0"/>
                  <w:marBottom w:val="0"/>
                  <w:divBdr>
                    <w:top w:val="none" w:sz="0" w:space="0" w:color="auto"/>
                    <w:left w:val="none" w:sz="0" w:space="0" w:color="auto"/>
                    <w:bottom w:val="none" w:sz="0" w:space="0" w:color="auto"/>
                    <w:right w:val="none" w:sz="0" w:space="0" w:color="auto"/>
                  </w:divBdr>
                </w:div>
                <w:div w:id="545027443">
                  <w:marLeft w:val="0"/>
                  <w:marRight w:val="0"/>
                  <w:marTop w:val="0"/>
                  <w:marBottom w:val="0"/>
                  <w:divBdr>
                    <w:top w:val="none" w:sz="0" w:space="0" w:color="auto"/>
                    <w:left w:val="none" w:sz="0" w:space="0" w:color="auto"/>
                    <w:bottom w:val="none" w:sz="0" w:space="0" w:color="auto"/>
                    <w:right w:val="none" w:sz="0" w:space="0" w:color="auto"/>
                  </w:divBdr>
                </w:div>
                <w:div w:id="861894528">
                  <w:marLeft w:val="0"/>
                  <w:marRight w:val="0"/>
                  <w:marTop w:val="0"/>
                  <w:marBottom w:val="0"/>
                  <w:divBdr>
                    <w:top w:val="none" w:sz="0" w:space="0" w:color="auto"/>
                    <w:left w:val="none" w:sz="0" w:space="0" w:color="auto"/>
                    <w:bottom w:val="none" w:sz="0" w:space="0" w:color="auto"/>
                    <w:right w:val="none" w:sz="0" w:space="0" w:color="auto"/>
                  </w:divBdr>
                </w:div>
                <w:div w:id="941302790">
                  <w:marLeft w:val="0"/>
                  <w:marRight w:val="0"/>
                  <w:marTop w:val="0"/>
                  <w:marBottom w:val="0"/>
                  <w:divBdr>
                    <w:top w:val="none" w:sz="0" w:space="0" w:color="auto"/>
                    <w:left w:val="none" w:sz="0" w:space="0" w:color="auto"/>
                    <w:bottom w:val="none" w:sz="0" w:space="0" w:color="auto"/>
                    <w:right w:val="none" w:sz="0" w:space="0" w:color="auto"/>
                  </w:divBdr>
                </w:div>
                <w:div w:id="2035418924">
                  <w:marLeft w:val="0"/>
                  <w:marRight w:val="0"/>
                  <w:marTop w:val="0"/>
                  <w:marBottom w:val="0"/>
                  <w:divBdr>
                    <w:top w:val="none" w:sz="0" w:space="0" w:color="auto"/>
                    <w:left w:val="none" w:sz="0" w:space="0" w:color="auto"/>
                    <w:bottom w:val="none" w:sz="0" w:space="0" w:color="auto"/>
                    <w:right w:val="none" w:sz="0" w:space="0" w:color="auto"/>
                  </w:divBdr>
                </w:div>
                <w:div w:id="37516549">
                  <w:marLeft w:val="0"/>
                  <w:marRight w:val="0"/>
                  <w:marTop w:val="0"/>
                  <w:marBottom w:val="0"/>
                  <w:divBdr>
                    <w:top w:val="none" w:sz="0" w:space="0" w:color="auto"/>
                    <w:left w:val="none" w:sz="0" w:space="0" w:color="auto"/>
                    <w:bottom w:val="none" w:sz="0" w:space="0" w:color="auto"/>
                    <w:right w:val="none" w:sz="0" w:space="0" w:color="auto"/>
                  </w:divBdr>
                </w:div>
                <w:div w:id="900991214">
                  <w:marLeft w:val="0"/>
                  <w:marRight w:val="0"/>
                  <w:marTop w:val="0"/>
                  <w:marBottom w:val="0"/>
                  <w:divBdr>
                    <w:top w:val="none" w:sz="0" w:space="0" w:color="auto"/>
                    <w:left w:val="none" w:sz="0" w:space="0" w:color="auto"/>
                    <w:bottom w:val="none" w:sz="0" w:space="0" w:color="auto"/>
                    <w:right w:val="none" w:sz="0" w:space="0" w:color="auto"/>
                  </w:divBdr>
                </w:div>
                <w:div w:id="1418480890">
                  <w:marLeft w:val="0"/>
                  <w:marRight w:val="0"/>
                  <w:marTop w:val="0"/>
                  <w:marBottom w:val="0"/>
                  <w:divBdr>
                    <w:top w:val="none" w:sz="0" w:space="0" w:color="auto"/>
                    <w:left w:val="none" w:sz="0" w:space="0" w:color="auto"/>
                    <w:bottom w:val="none" w:sz="0" w:space="0" w:color="auto"/>
                    <w:right w:val="none" w:sz="0" w:space="0" w:color="auto"/>
                  </w:divBdr>
                </w:div>
                <w:div w:id="2056540537">
                  <w:marLeft w:val="0"/>
                  <w:marRight w:val="0"/>
                  <w:marTop w:val="0"/>
                  <w:marBottom w:val="0"/>
                  <w:divBdr>
                    <w:top w:val="none" w:sz="0" w:space="0" w:color="auto"/>
                    <w:left w:val="none" w:sz="0" w:space="0" w:color="auto"/>
                    <w:bottom w:val="none" w:sz="0" w:space="0" w:color="auto"/>
                    <w:right w:val="none" w:sz="0" w:space="0" w:color="auto"/>
                  </w:divBdr>
                </w:div>
                <w:div w:id="235628286">
                  <w:marLeft w:val="0"/>
                  <w:marRight w:val="0"/>
                  <w:marTop w:val="0"/>
                  <w:marBottom w:val="0"/>
                  <w:divBdr>
                    <w:top w:val="none" w:sz="0" w:space="0" w:color="auto"/>
                    <w:left w:val="none" w:sz="0" w:space="0" w:color="auto"/>
                    <w:bottom w:val="none" w:sz="0" w:space="0" w:color="auto"/>
                    <w:right w:val="none" w:sz="0" w:space="0" w:color="auto"/>
                  </w:divBdr>
                </w:div>
                <w:div w:id="698626264">
                  <w:marLeft w:val="0"/>
                  <w:marRight w:val="0"/>
                  <w:marTop w:val="0"/>
                  <w:marBottom w:val="0"/>
                  <w:divBdr>
                    <w:top w:val="none" w:sz="0" w:space="0" w:color="auto"/>
                    <w:left w:val="none" w:sz="0" w:space="0" w:color="auto"/>
                    <w:bottom w:val="none" w:sz="0" w:space="0" w:color="auto"/>
                    <w:right w:val="none" w:sz="0" w:space="0" w:color="auto"/>
                  </w:divBdr>
                </w:div>
                <w:div w:id="910315536">
                  <w:marLeft w:val="0"/>
                  <w:marRight w:val="0"/>
                  <w:marTop w:val="0"/>
                  <w:marBottom w:val="0"/>
                  <w:divBdr>
                    <w:top w:val="none" w:sz="0" w:space="0" w:color="auto"/>
                    <w:left w:val="none" w:sz="0" w:space="0" w:color="auto"/>
                    <w:bottom w:val="none" w:sz="0" w:space="0" w:color="auto"/>
                    <w:right w:val="none" w:sz="0" w:space="0" w:color="auto"/>
                  </w:divBdr>
                </w:div>
                <w:div w:id="29763690">
                  <w:marLeft w:val="0"/>
                  <w:marRight w:val="0"/>
                  <w:marTop w:val="0"/>
                  <w:marBottom w:val="0"/>
                  <w:divBdr>
                    <w:top w:val="none" w:sz="0" w:space="0" w:color="auto"/>
                    <w:left w:val="none" w:sz="0" w:space="0" w:color="auto"/>
                    <w:bottom w:val="none" w:sz="0" w:space="0" w:color="auto"/>
                    <w:right w:val="none" w:sz="0" w:space="0" w:color="auto"/>
                  </w:divBdr>
                </w:div>
                <w:div w:id="362901796">
                  <w:marLeft w:val="0"/>
                  <w:marRight w:val="0"/>
                  <w:marTop w:val="0"/>
                  <w:marBottom w:val="0"/>
                  <w:divBdr>
                    <w:top w:val="none" w:sz="0" w:space="0" w:color="auto"/>
                    <w:left w:val="none" w:sz="0" w:space="0" w:color="auto"/>
                    <w:bottom w:val="none" w:sz="0" w:space="0" w:color="auto"/>
                    <w:right w:val="none" w:sz="0" w:space="0" w:color="auto"/>
                  </w:divBdr>
                </w:div>
                <w:div w:id="1933778244">
                  <w:marLeft w:val="0"/>
                  <w:marRight w:val="0"/>
                  <w:marTop w:val="0"/>
                  <w:marBottom w:val="0"/>
                  <w:divBdr>
                    <w:top w:val="none" w:sz="0" w:space="0" w:color="auto"/>
                    <w:left w:val="none" w:sz="0" w:space="0" w:color="auto"/>
                    <w:bottom w:val="none" w:sz="0" w:space="0" w:color="auto"/>
                    <w:right w:val="none" w:sz="0" w:space="0" w:color="auto"/>
                  </w:divBdr>
                </w:div>
                <w:div w:id="1384522622">
                  <w:marLeft w:val="0"/>
                  <w:marRight w:val="0"/>
                  <w:marTop w:val="0"/>
                  <w:marBottom w:val="0"/>
                  <w:divBdr>
                    <w:top w:val="none" w:sz="0" w:space="0" w:color="auto"/>
                    <w:left w:val="none" w:sz="0" w:space="0" w:color="auto"/>
                    <w:bottom w:val="none" w:sz="0" w:space="0" w:color="auto"/>
                    <w:right w:val="none" w:sz="0" w:space="0" w:color="auto"/>
                  </w:divBdr>
                </w:div>
                <w:div w:id="788083652">
                  <w:marLeft w:val="0"/>
                  <w:marRight w:val="0"/>
                  <w:marTop w:val="0"/>
                  <w:marBottom w:val="0"/>
                  <w:divBdr>
                    <w:top w:val="none" w:sz="0" w:space="0" w:color="auto"/>
                    <w:left w:val="none" w:sz="0" w:space="0" w:color="auto"/>
                    <w:bottom w:val="none" w:sz="0" w:space="0" w:color="auto"/>
                    <w:right w:val="none" w:sz="0" w:space="0" w:color="auto"/>
                  </w:divBdr>
                </w:div>
                <w:div w:id="1844470260">
                  <w:marLeft w:val="0"/>
                  <w:marRight w:val="0"/>
                  <w:marTop w:val="0"/>
                  <w:marBottom w:val="0"/>
                  <w:divBdr>
                    <w:top w:val="none" w:sz="0" w:space="0" w:color="auto"/>
                    <w:left w:val="none" w:sz="0" w:space="0" w:color="auto"/>
                    <w:bottom w:val="none" w:sz="0" w:space="0" w:color="auto"/>
                    <w:right w:val="none" w:sz="0" w:space="0" w:color="auto"/>
                  </w:divBdr>
                </w:div>
                <w:div w:id="1290626215">
                  <w:marLeft w:val="0"/>
                  <w:marRight w:val="0"/>
                  <w:marTop w:val="0"/>
                  <w:marBottom w:val="0"/>
                  <w:divBdr>
                    <w:top w:val="none" w:sz="0" w:space="0" w:color="auto"/>
                    <w:left w:val="none" w:sz="0" w:space="0" w:color="auto"/>
                    <w:bottom w:val="none" w:sz="0" w:space="0" w:color="auto"/>
                    <w:right w:val="none" w:sz="0" w:space="0" w:color="auto"/>
                  </w:divBdr>
                </w:div>
                <w:div w:id="1565724478">
                  <w:marLeft w:val="0"/>
                  <w:marRight w:val="0"/>
                  <w:marTop w:val="0"/>
                  <w:marBottom w:val="0"/>
                  <w:divBdr>
                    <w:top w:val="none" w:sz="0" w:space="0" w:color="auto"/>
                    <w:left w:val="none" w:sz="0" w:space="0" w:color="auto"/>
                    <w:bottom w:val="none" w:sz="0" w:space="0" w:color="auto"/>
                    <w:right w:val="none" w:sz="0" w:space="0" w:color="auto"/>
                  </w:divBdr>
                </w:div>
                <w:div w:id="555437105">
                  <w:marLeft w:val="0"/>
                  <w:marRight w:val="0"/>
                  <w:marTop w:val="0"/>
                  <w:marBottom w:val="0"/>
                  <w:divBdr>
                    <w:top w:val="none" w:sz="0" w:space="0" w:color="auto"/>
                    <w:left w:val="none" w:sz="0" w:space="0" w:color="auto"/>
                    <w:bottom w:val="none" w:sz="0" w:space="0" w:color="auto"/>
                    <w:right w:val="none" w:sz="0" w:space="0" w:color="auto"/>
                  </w:divBdr>
                </w:div>
                <w:div w:id="356351720">
                  <w:marLeft w:val="0"/>
                  <w:marRight w:val="0"/>
                  <w:marTop w:val="0"/>
                  <w:marBottom w:val="0"/>
                  <w:divBdr>
                    <w:top w:val="none" w:sz="0" w:space="0" w:color="auto"/>
                    <w:left w:val="none" w:sz="0" w:space="0" w:color="auto"/>
                    <w:bottom w:val="none" w:sz="0" w:space="0" w:color="auto"/>
                    <w:right w:val="none" w:sz="0" w:space="0" w:color="auto"/>
                  </w:divBdr>
                </w:div>
                <w:div w:id="1485856744">
                  <w:marLeft w:val="0"/>
                  <w:marRight w:val="0"/>
                  <w:marTop w:val="0"/>
                  <w:marBottom w:val="0"/>
                  <w:divBdr>
                    <w:top w:val="none" w:sz="0" w:space="0" w:color="auto"/>
                    <w:left w:val="none" w:sz="0" w:space="0" w:color="auto"/>
                    <w:bottom w:val="none" w:sz="0" w:space="0" w:color="auto"/>
                    <w:right w:val="none" w:sz="0" w:space="0" w:color="auto"/>
                  </w:divBdr>
                </w:div>
                <w:div w:id="2037921859">
                  <w:marLeft w:val="0"/>
                  <w:marRight w:val="0"/>
                  <w:marTop w:val="0"/>
                  <w:marBottom w:val="0"/>
                  <w:divBdr>
                    <w:top w:val="none" w:sz="0" w:space="0" w:color="auto"/>
                    <w:left w:val="none" w:sz="0" w:space="0" w:color="auto"/>
                    <w:bottom w:val="none" w:sz="0" w:space="0" w:color="auto"/>
                    <w:right w:val="none" w:sz="0" w:space="0" w:color="auto"/>
                  </w:divBdr>
                </w:div>
                <w:div w:id="1917277133">
                  <w:marLeft w:val="0"/>
                  <w:marRight w:val="0"/>
                  <w:marTop w:val="0"/>
                  <w:marBottom w:val="0"/>
                  <w:divBdr>
                    <w:top w:val="none" w:sz="0" w:space="0" w:color="auto"/>
                    <w:left w:val="none" w:sz="0" w:space="0" w:color="auto"/>
                    <w:bottom w:val="none" w:sz="0" w:space="0" w:color="auto"/>
                    <w:right w:val="none" w:sz="0" w:space="0" w:color="auto"/>
                  </w:divBdr>
                </w:div>
                <w:div w:id="2110001274">
                  <w:marLeft w:val="0"/>
                  <w:marRight w:val="0"/>
                  <w:marTop w:val="0"/>
                  <w:marBottom w:val="0"/>
                  <w:divBdr>
                    <w:top w:val="none" w:sz="0" w:space="0" w:color="auto"/>
                    <w:left w:val="none" w:sz="0" w:space="0" w:color="auto"/>
                    <w:bottom w:val="none" w:sz="0" w:space="0" w:color="auto"/>
                    <w:right w:val="none" w:sz="0" w:space="0" w:color="auto"/>
                  </w:divBdr>
                </w:div>
                <w:div w:id="1110509173">
                  <w:marLeft w:val="0"/>
                  <w:marRight w:val="0"/>
                  <w:marTop w:val="0"/>
                  <w:marBottom w:val="0"/>
                  <w:divBdr>
                    <w:top w:val="none" w:sz="0" w:space="0" w:color="auto"/>
                    <w:left w:val="none" w:sz="0" w:space="0" w:color="auto"/>
                    <w:bottom w:val="none" w:sz="0" w:space="0" w:color="auto"/>
                    <w:right w:val="none" w:sz="0" w:space="0" w:color="auto"/>
                  </w:divBdr>
                </w:div>
                <w:div w:id="1976786713">
                  <w:marLeft w:val="0"/>
                  <w:marRight w:val="0"/>
                  <w:marTop w:val="0"/>
                  <w:marBottom w:val="0"/>
                  <w:divBdr>
                    <w:top w:val="none" w:sz="0" w:space="0" w:color="auto"/>
                    <w:left w:val="none" w:sz="0" w:space="0" w:color="auto"/>
                    <w:bottom w:val="none" w:sz="0" w:space="0" w:color="auto"/>
                    <w:right w:val="none" w:sz="0" w:space="0" w:color="auto"/>
                  </w:divBdr>
                </w:div>
                <w:div w:id="2076321454">
                  <w:marLeft w:val="0"/>
                  <w:marRight w:val="0"/>
                  <w:marTop w:val="0"/>
                  <w:marBottom w:val="0"/>
                  <w:divBdr>
                    <w:top w:val="none" w:sz="0" w:space="0" w:color="auto"/>
                    <w:left w:val="none" w:sz="0" w:space="0" w:color="auto"/>
                    <w:bottom w:val="none" w:sz="0" w:space="0" w:color="auto"/>
                    <w:right w:val="none" w:sz="0" w:space="0" w:color="auto"/>
                  </w:divBdr>
                </w:div>
                <w:div w:id="173150487">
                  <w:marLeft w:val="0"/>
                  <w:marRight w:val="0"/>
                  <w:marTop w:val="0"/>
                  <w:marBottom w:val="0"/>
                  <w:divBdr>
                    <w:top w:val="none" w:sz="0" w:space="0" w:color="auto"/>
                    <w:left w:val="none" w:sz="0" w:space="0" w:color="auto"/>
                    <w:bottom w:val="none" w:sz="0" w:space="0" w:color="auto"/>
                    <w:right w:val="none" w:sz="0" w:space="0" w:color="auto"/>
                  </w:divBdr>
                </w:div>
                <w:div w:id="1204825455">
                  <w:marLeft w:val="0"/>
                  <w:marRight w:val="0"/>
                  <w:marTop w:val="0"/>
                  <w:marBottom w:val="0"/>
                  <w:divBdr>
                    <w:top w:val="none" w:sz="0" w:space="0" w:color="auto"/>
                    <w:left w:val="none" w:sz="0" w:space="0" w:color="auto"/>
                    <w:bottom w:val="none" w:sz="0" w:space="0" w:color="auto"/>
                    <w:right w:val="none" w:sz="0" w:space="0" w:color="auto"/>
                  </w:divBdr>
                </w:div>
                <w:div w:id="1450276067">
                  <w:marLeft w:val="0"/>
                  <w:marRight w:val="0"/>
                  <w:marTop w:val="0"/>
                  <w:marBottom w:val="0"/>
                  <w:divBdr>
                    <w:top w:val="none" w:sz="0" w:space="0" w:color="auto"/>
                    <w:left w:val="none" w:sz="0" w:space="0" w:color="auto"/>
                    <w:bottom w:val="none" w:sz="0" w:space="0" w:color="auto"/>
                    <w:right w:val="none" w:sz="0" w:space="0" w:color="auto"/>
                  </w:divBdr>
                </w:div>
                <w:div w:id="1417172004">
                  <w:marLeft w:val="0"/>
                  <w:marRight w:val="0"/>
                  <w:marTop w:val="0"/>
                  <w:marBottom w:val="0"/>
                  <w:divBdr>
                    <w:top w:val="none" w:sz="0" w:space="0" w:color="auto"/>
                    <w:left w:val="none" w:sz="0" w:space="0" w:color="auto"/>
                    <w:bottom w:val="none" w:sz="0" w:space="0" w:color="auto"/>
                    <w:right w:val="none" w:sz="0" w:space="0" w:color="auto"/>
                  </w:divBdr>
                </w:div>
                <w:div w:id="669528365">
                  <w:marLeft w:val="0"/>
                  <w:marRight w:val="0"/>
                  <w:marTop w:val="0"/>
                  <w:marBottom w:val="0"/>
                  <w:divBdr>
                    <w:top w:val="none" w:sz="0" w:space="0" w:color="auto"/>
                    <w:left w:val="none" w:sz="0" w:space="0" w:color="auto"/>
                    <w:bottom w:val="none" w:sz="0" w:space="0" w:color="auto"/>
                    <w:right w:val="none" w:sz="0" w:space="0" w:color="auto"/>
                  </w:divBdr>
                </w:div>
                <w:div w:id="1787457664">
                  <w:marLeft w:val="0"/>
                  <w:marRight w:val="0"/>
                  <w:marTop w:val="0"/>
                  <w:marBottom w:val="0"/>
                  <w:divBdr>
                    <w:top w:val="none" w:sz="0" w:space="0" w:color="auto"/>
                    <w:left w:val="none" w:sz="0" w:space="0" w:color="auto"/>
                    <w:bottom w:val="none" w:sz="0" w:space="0" w:color="auto"/>
                    <w:right w:val="none" w:sz="0" w:space="0" w:color="auto"/>
                  </w:divBdr>
                </w:div>
                <w:div w:id="1277635764">
                  <w:marLeft w:val="0"/>
                  <w:marRight w:val="0"/>
                  <w:marTop w:val="0"/>
                  <w:marBottom w:val="0"/>
                  <w:divBdr>
                    <w:top w:val="none" w:sz="0" w:space="0" w:color="auto"/>
                    <w:left w:val="none" w:sz="0" w:space="0" w:color="auto"/>
                    <w:bottom w:val="none" w:sz="0" w:space="0" w:color="auto"/>
                    <w:right w:val="none" w:sz="0" w:space="0" w:color="auto"/>
                  </w:divBdr>
                </w:div>
                <w:div w:id="973873835">
                  <w:marLeft w:val="0"/>
                  <w:marRight w:val="0"/>
                  <w:marTop w:val="0"/>
                  <w:marBottom w:val="0"/>
                  <w:divBdr>
                    <w:top w:val="none" w:sz="0" w:space="0" w:color="auto"/>
                    <w:left w:val="none" w:sz="0" w:space="0" w:color="auto"/>
                    <w:bottom w:val="none" w:sz="0" w:space="0" w:color="auto"/>
                    <w:right w:val="none" w:sz="0" w:space="0" w:color="auto"/>
                  </w:divBdr>
                </w:div>
                <w:div w:id="479931199">
                  <w:marLeft w:val="0"/>
                  <w:marRight w:val="0"/>
                  <w:marTop w:val="0"/>
                  <w:marBottom w:val="0"/>
                  <w:divBdr>
                    <w:top w:val="none" w:sz="0" w:space="0" w:color="auto"/>
                    <w:left w:val="none" w:sz="0" w:space="0" w:color="auto"/>
                    <w:bottom w:val="none" w:sz="0" w:space="0" w:color="auto"/>
                    <w:right w:val="none" w:sz="0" w:space="0" w:color="auto"/>
                  </w:divBdr>
                </w:div>
                <w:div w:id="423306952">
                  <w:marLeft w:val="0"/>
                  <w:marRight w:val="0"/>
                  <w:marTop w:val="0"/>
                  <w:marBottom w:val="0"/>
                  <w:divBdr>
                    <w:top w:val="none" w:sz="0" w:space="0" w:color="auto"/>
                    <w:left w:val="none" w:sz="0" w:space="0" w:color="auto"/>
                    <w:bottom w:val="none" w:sz="0" w:space="0" w:color="auto"/>
                    <w:right w:val="none" w:sz="0" w:space="0" w:color="auto"/>
                  </w:divBdr>
                </w:div>
                <w:div w:id="79527489">
                  <w:marLeft w:val="0"/>
                  <w:marRight w:val="0"/>
                  <w:marTop w:val="0"/>
                  <w:marBottom w:val="0"/>
                  <w:divBdr>
                    <w:top w:val="none" w:sz="0" w:space="0" w:color="auto"/>
                    <w:left w:val="none" w:sz="0" w:space="0" w:color="auto"/>
                    <w:bottom w:val="none" w:sz="0" w:space="0" w:color="auto"/>
                    <w:right w:val="none" w:sz="0" w:space="0" w:color="auto"/>
                  </w:divBdr>
                </w:div>
                <w:div w:id="1618487772">
                  <w:marLeft w:val="0"/>
                  <w:marRight w:val="0"/>
                  <w:marTop w:val="0"/>
                  <w:marBottom w:val="0"/>
                  <w:divBdr>
                    <w:top w:val="none" w:sz="0" w:space="0" w:color="auto"/>
                    <w:left w:val="none" w:sz="0" w:space="0" w:color="auto"/>
                    <w:bottom w:val="none" w:sz="0" w:space="0" w:color="auto"/>
                    <w:right w:val="none" w:sz="0" w:space="0" w:color="auto"/>
                  </w:divBdr>
                </w:div>
                <w:div w:id="1529565985">
                  <w:marLeft w:val="0"/>
                  <w:marRight w:val="0"/>
                  <w:marTop w:val="0"/>
                  <w:marBottom w:val="0"/>
                  <w:divBdr>
                    <w:top w:val="none" w:sz="0" w:space="0" w:color="auto"/>
                    <w:left w:val="none" w:sz="0" w:space="0" w:color="auto"/>
                    <w:bottom w:val="none" w:sz="0" w:space="0" w:color="auto"/>
                    <w:right w:val="none" w:sz="0" w:space="0" w:color="auto"/>
                  </w:divBdr>
                </w:div>
                <w:div w:id="961615730">
                  <w:marLeft w:val="0"/>
                  <w:marRight w:val="0"/>
                  <w:marTop w:val="0"/>
                  <w:marBottom w:val="0"/>
                  <w:divBdr>
                    <w:top w:val="none" w:sz="0" w:space="0" w:color="auto"/>
                    <w:left w:val="none" w:sz="0" w:space="0" w:color="auto"/>
                    <w:bottom w:val="none" w:sz="0" w:space="0" w:color="auto"/>
                    <w:right w:val="none" w:sz="0" w:space="0" w:color="auto"/>
                  </w:divBdr>
                </w:div>
                <w:div w:id="953753143">
                  <w:marLeft w:val="0"/>
                  <w:marRight w:val="0"/>
                  <w:marTop w:val="0"/>
                  <w:marBottom w:val="0"/>
                  <w:divBdr>
                    <w:top w:val="none" w:sz="0" w:space="0" w:color="auto"/>
                    <w:left w:val="none" w:sz="0" w:space="0" w:color="auto"/>
                    <w:bottom w:val="none" w:sz="0" w:space="0" w:color="auto"/>
                    <w:right w:val="none" w:sz="0" w:space="0" w:color="auto"/>
                  </w:divBdr>
                </w:div>
                <w:div w:id="490953315">
                  <w:marLeft w:val="0"/>
                  <w:marRight w:val="0"/>
                  <w:marTop w:val="0"/>
                  <w:marBottom w:val="0"/>
                  <w:divBdr>
                    <w:top w:val="none" w:sz="0" w:space="0" w:color="auto"/>
                    <w:left w:val="none" w:sz="0" w:space="0" w:color="auto"/>
                    <w:bottom w:val="none" w:sz="0" w:space="0" w:color="auto"/>
                    <w:right w:val="none" w:sz="0" w:space="0" w:color="auto"/>
                  </w:divBdr>
                </w:div>
                <w:div w:id="2045790783">
                  <w:marLeft w:val="0"/>
                  <w:marRight w:val="0"/>
                  <w:marTop w:val="0"/>
                  <w:marBottom w:val="0"/>
                  <w:divBdr>
                    <w:top w:val="none" w:sz="0" w:space="0" w:color="auto"/>
                    <w:left w:val="none" w:sz="0" w:space="0" w:color="auto"/>
                    <w:bottom w:val="none" w:sz="0" w:space="0" w:color="auto"/>
                    <w:right w:val="none" w:sz="0" w:space="0" w:color="auto"/>
                  </w:divBdr>
                </w:div>
                <w:div w:id="1379935156">
                  <w:marLeft w:val="0"/>
                  <w:marRight w:val="0"/>
                  <w:marTop w:val="0"/>
                  <w:marBottom w:val="0"/>
                  <w:divBdr>
                    <w:top w:val="none" w:sz="0" w:space="0" w:color="auto"/>
                    <w:left w:val="none" w:sz="0" w:space="0" w:color="auto"/>
                    <w:bottom w:val="none" w:sz="0" w:space="0" w:color="auto"/>
                    <w:right w:val="none" w:sz="0" w:space="0" w:color="auto"/>
                  </w:divBdr>
                </w:div>
                <w:div w:id="252781275">
                  <w:marLeft w:val="0"/>
                  <w:marRight w:val="0"/>
                  <w:marTop w:val="0"/>
                  <w:marBottom w:val="0"/>
                  <w:divBdr>
                    <w:top w:val="none" w:sz="0" w:space="0" w:color="auto"/>
                    <w:left w:val="none" w:sz="0" w:space="0" w:color="auto"/>
                    <w:bottom w:val="none" w:sz="0" w:space="0" w:color="auto"/>
                    <w:right w:val="none" w:sz="0" w:space="0" w:color="auto"/>
                  </w:divBdr>
                </w:div>
                <w:div w:id="1366754676">
                  <w:marLeft w:val="0"/>
                  <w:marRight w:val="0"/>
                  <w:marTop w:val="0"/>
                  <w:marBottom w:val="0"/>
                  <w:divBdr>
                    <w:top w:val="none" w:sz="0" w:space="0" w:color="auto"/>
                    <w:left w:val="none" w:sz="0" w:space="0" w:color="auto"/>
                    <w:bottom w:val="none" w:sz="0" w:space="0" w:color="auto"/>
                    <w:right w:val="none" w:sz="0" w:space="0" w:color="auto"/>
                  </w:divBdr>
                </w:div>
                <w:div w:id="139735537">
                  <w:marLeft w:val="0"/>
                  <w:marRight w:val="0"/>
                  <w:marTop w:val="0"/>
                  <w:marBottom w:val="0"/>
                  <w:divBdr>
                    <w:top w:val="none" w:sz="0" w:space="0" w:color="auto"/>
                    <w:left w:val="none" w:sz="0" w:space="0" w:color="auto"/>
                    <w:bottom w:val="none" w:sz="0" w:space="0" w:color="auto"/>
                    <w:right w:val="none" w:sz="0" w:space="0" w:color="auto"/>
                  </w:divBdr>
                </w:div>
                <w:div w:id="962728622">
                  <w:marLeft w:val="0"/>
                  <w:marRight w:val="0"/>
                  <w:marTop w:val="0"/>
                  <w:marBottom w:val="0"/>
                  <w:divBdr>
                    <w:top w:val="none" w:sz="0" w:space="0" w:color="auto"/>
                    <w:left w:val="none" w:sz="0" w:space="0" w:color="auto"/>
                    <w:bottom w:val="none" w:sz="0" w:space="0" w:color="auto"/>
                    <w:right w:val="none" w:sz="0" w:space="0" w:color="auto"/>
                  </w:divBdr>
                </w:div>
                <w:div w:id="125466966">
                  <w:marLeft w:val="0"/>
                  <w:marRight w:val="0"/>
                  <w:marTop w:val="0"/>
                  <w:marBottom w:val="0"/>
                  <w:divBdr>
                    <w:top w:val="none" w:sz="0" w:space="0" w:color="auto"/>
                    <w:left w:val="none" w:sz="0" w:space="0" w:color="auto"/>
                    <w:bottom w:val="none" w:sz="0" w:space="0" w:color="auto"/>
                    <w:right w:val="none" w:sz="0" w:space="0" w:color="auto"/>
                  </w:divBdr>
                </w:div>
                <w:div w:id="2084183502">
                  <w:marLeft w:val="0"/>
                  <w:marRight w:val="0"/>
                  <w:marTop w:val="0"/>
                  <w:marBottom w:val="0"/>
                  <w:divBdr>
                    <w:top w:val="none" w:sz="0" w:space="0" w:color="auto"/>
                    <w:left w:val="none" w:sz="0" w:space="0" w:color="auto"/>
                    <w:bottom w:val="none" w:sz="0" w:space="0" w:color="auto"/>
                    <w:right w:val="none" w:sz="0" w:space="0" w:color="auto"/>
                  </w:divBdr>
                </w:div>
                <w:div w:id="236135465">
                  <w:marLeft w:val="0"/>
                  <w:marRight w:val="0"/>
                  <w:marTop w:val="0"/>
                  <w:marBottom w:val="0"/>
                  <w:divBdr>
                    <w:top w:val="none" w:sz="0" w:space="0" w:color="auto"/>
                    <w:left w:val="none" w:sz="0" w:space="0" w:color="auto"/>
                    <w:bottom w:val="none" w:sz="0" w:space="0" w:color="auto"/>
                    <w:right w:val="none" w:sz="0" w:space="0" w:color="auto"/>
                  </w:divBdr>
                </w:div>
                <w:div w:id="494149823">
                  <w:marLeft w:val="0"/>
                  <w:marRight w:val="0"/>
                  <w:marTop w:val="0"/>
                  <w:marBottom w:val="0"/>
                  <w:divBdr>
                    <w:top w:val="none" w:sz="0" w:space="0" w:color="auto"/>
                    <w:left w:val="none" w:sz="0" w:space="0" w:color="auto"/>
                    <w:bottom w:val="none" w:sz="0" w:space="0" w:color="auto"/>
                    <w:right w:val="none" w:sz="0" w:space="0" w:color="auto"/>
                  </w:divBdr>
                </w:div>
                <w:div w:id="1788740819">
                  <w:marLeft w:val="0"/>
                  <w:marRight w:val="0"/>
                  <w:marTop w:val="0"/>
                  <w:marBottom w:val="0"/>
                  <w:divBdr>
                    <w:top w:val="none" w:sz="0" w:space="0" w:color="auto"/>
                    <w:left w:val="none" w:sz="0" w:space="0" w:color="auto"/>
                    <w:bottom w:val="none" w:sz="0" w:space="0" w:color="auto"/>
                    <w:right w:val="none" w:sz="0" w:space="0" w:color="auto"/>
                  </w:divBdr>
                </w:div>
                <w:div w:id="1240822410">
                  <w:marLeft w:val="0"/>
                  <w:marRight w:val="0"/>
                  <w:marTop w:val="0"/>
                  <w:marBottom w:val="0"/>
                  <w:divBdr>
                    <w:top w:val="none" w:sz="0" w:space="0" w:color="auto"/>
                    <w:left w:val="none" w:sz="0" w:space="0" w:color="auto"/>
                    <w:bottom w:val="none" w:sz="0" w:space="0" w:color="auto"/>
                    <w:right w:val="none" w:sz="0" w:space="0" w:color="auto"/>
                  </w:divBdr>
                </w:div>
                <w:div w:id="180508546">
                  <w:marLeft w:val="0"/>
                  <w:marRight w:val="0"/>
                  <w:marTop w:val="0"/>
                  <w:marBottom w:val="0"/>
                  <w:divBdr>
                    <w:top w:val="none" w:sz="0" w:space="0" w:color="auto"/>
                    <w:left w:val="none" w:sz="0" w:space="0" w:color="auto"/>
                    <w:bottom w:val="none" w:sz="0" w:space="0" w:color="auto"/>
                    <w:right w:val="none" w:sz="0" w:space="0" w:color="auto"/>
                  </w:divBdr>
                </w:div>
                <w:div w:id="1941140277">
                  <w:marLeft w:val="0"/>
                  <w:marRight w:val="0"/>
                  <w:marTop w:val="0"/>
                  <w:marBottom w:val="0"/>
                  <w:divBdr>
                    <w:top w:val="none" w:sz="0" w:space="0" w:color="auto"/>
                    <w:left w:val="none" w:sz="0" w:space="0" w:color="auto"/>
                    <w:bottom w:val="none" w:sz="0" w:space="0" w:color="auto"/>
                    <w:right w:val="none" w:sz="0" w:space="0" w:color="auto"/>
                  </w:divBdr>
                </w:div>
                <w:div w:id="719861379">
                  <w:marLeft w:val="0"/>
                  <w:marRight w:val="0"/>
                  <w:marTop w:val="0"/>
                  <w:marBottom w:val="0"/>
                  <w:divBdr>
                    <w:top w:val="none" w:sz="0" w:space="0" w:color="auto"/>
                    <w:left w:val="none" w:sz="0" w:space="0" w:color="auto"/>
                    <w:bottom w:val="none" w:sz="0" w:space="0" w:color="auto"/>
                    <w:right w:val="none" w:sz="0" w:space="0" w:color="auto"/>
                  </w:divBdr>
                </w:div>
                <w:div w:id="1272738900">
                  <w:marLeft w:val="0"/>
                  <w:marRight w:val="0"/>
                  <w:marTop w:val="0"/>
                  <w:marBottom w:val="0"/>
                  <w:divBdr>
                    <w:top w:val="none" w:sz="0" w:space="0" w:color="auto"/>
                    <w:left w:val="none" w:sz="0" w:space="0" w:color="auto"/>
                    <w:bottom w:val="none" w:sz="0" w:space="0" w:color="auto"/>
                    <w:right w:val="none" w:sz="0" w:space="0" w:color="auto"/>
                  </w:divBdr>
                </w:div>
                <w:div w:id="1440760637">
                  <w:marLeft w:val="0"/>
                  <w:marRight w:val="0"/>
                  <w:marTop w:val="0"/>
                  <w:marBottom w:val="0"/>
                  <w:divBdr>
                    <w:top w:val="none" w:sz="0" w:space="0" w:color="auto"/>
                    <w:left w:val="none" w:sz="0" w:space="0" w:color="auto"/>
                    <w:bottom w:val="none" w:sz="0" w:space="0" w:color="auto"/>
                    <w:right w:val="none" w:sz="0" w:space="0" w:color="auto"/>
                  </w:divBdr>
                </w:div>
                <w:div w:id="1981376349">
                  <w:marLeft w:val="0"/>
                  <w:marRight w:val="0"/>
                  <w:marTop w:val="0"/>
                  <w:marBottom w:val="0"/>
                  <w:divBdr>
                    <w:top w:val="none" w:sz="0" w:space="0" w:color="auto"/>
                    <w:left w:val="none" w:sz="0" w:space="0" w:color="auto"/>
                    <w:bottom w:val="none" w:sz="0" w:space="0" w:color="auto"/>
                    <w:right w:val="none" w:sz="0" w:space="0" w:color="auto"/>
                  </w:divBdr>
                </w:div>
                <w:div w:id="1057782055">
                  <w:marLeft w:val="0"/>
                  <w:marRight w:val="0"/>
                  <w:marTop w:val="0"/>
                  <w:marBottom w:val="0"/>
                  <w:divBdr>
                    <w:top w:val="none" w:sz="0" w:space="0" w:color="auto"/>
                    <w:left w:val="none" w:sz="0" w:space="0" w:color="auto"/>
                    <w:bottom w:val="none" w:sz="0" w:space="0" w:color="auto"/>
                    <w:right w:val="none" w:sz="0" w:space="0" w:color="auto"/>
                  </w:divBdr>
                </w:div>
                <w:div w:id="2117094039">
                  <w:marLeft w:val="0"/>
                  <w:marRight w:val="0"/>
                  <w:marTop w:val="0"/>
                  <w:marBottom w:val="0"/>
                  <w:divBdr>
                    <w:top w:val="none" w:sz="0" w:space="0" w:color="auto"/>
                    <w:left w:val="none" w:sz="0" w:space="0" w:color="auto"/>
                    <w:bottom w:val="none" w:sz="0" w:space="0" w:color="auto"/>
                    <w:right w:val="none" w:sz="0" w:space="0" w:color="auto"/>
                  </w:divBdr>
                </w:div>
                <w:div w:id="762796124">
                  <w:marLeft w:val="0"/>
                  <w:marRight w:val="0"/>
                  <w:marTop w:val="0"/>
                  <w:marBottom w:val="0"/>
                  <w:divBdr>
                    <w:top w:val="none" w:sz="0" w:space="0" w:color="auto"/>
                    <w:left w:val="none" w:sz="0" w:space="0" w:color="auto"/>
                    <w:bottom w:val="none" w:sz="0" w:space="0" w:color="auto"/>
                    <w:right w:val="none" w:sz="0" w:space="0" w:color="auto"/>
                  </w:divBdr>
                </w:div>
                <w:div w:id="1195342116">
                  <w:marLeft w:val="0"/>
                  <w:marRight w:val="0"/>
                  <w:marTop w:val="0"/>
                  <w:marBottom w:val="0"/>
                  <w:divBdr>
                    <w:top w:val="none" w:sz="0" w:space="0" w:color="auto"/>
                    <w:left w:val="none" w:sz="0" w:space="0" w:color="auto"/>
                    <w:bottom w:val="none" w:sz="0" w:space="0" w:color="auto"/>
                    <w:right w:val="none" w:sz="0" w:space="0" w:color="auto"/>
                  </w:divBdr>
                </w:div>
                <w:div w:id="769279290">
                  <w:marLeft w:val="0"/>
                  <w:marRight w:val="0"/>
                  <w:marTop w:val="0"/>
                  <w:marBottom w:val="0"/>
                  <w:divBdr>
                    <w:top w:val="none" w:sz="0" w:space="0" w:color="auto"/>
                    <w:left w:val="none" w:sz="0" w:space="0" w:color="auto"/>
                    <w:bottom w:val="none" w:sz="0" w:space="0" w:color="auto"/>
                    <w:right w:val="none" w:sz="0" w:space="0" w:color="auto"/>
                  </w:divBdr>
                </w:div>
                <w:div w:id="2075277644">
                  <w:marLeft w:val="0"/>
                  <w:marRight w:val="0"/>
                  <w:marTop w:val="0"/>
                  <w:marBottom w:val="0"/>
                  <w:divBdr>
                    <w:top w:val="none" w:sz="0" w:space="0" w:color="auto"/>
                    <w:left w:val="none" w:sz="0" w:space="0" w:color="auto"/>
                    <w:bottom w:val="none" w:sz="0" w:space="0" w:color="auto"/>
                    <w:right w:val="none" w:sz="0" w:space="0" w:color="auto"/>
                  </w:divBdr>
                </w:div>
                <w:div w:id="1741904865">
                  <w:marLeft w:val="0"/>
                  <w:marRight w:val="0"/>
                  <w:marTop w:val="0"/>
                  <w:marBottom w:val="0"/>
                  <w:divBdr>
                    <w:top w:val="none" w:sz="0" w:space="0" w:color="auto"/>
                    <w:left w:val="none" w:sz="0" w:space="0" w:color="auto"/>
                    <w:bottom w:val="none" w:sz="0" w:space="0" w:color="auto"/>
                    <w:right w:val="none" w:sz="0" w:space="0" w:color="auto"/>
                  </w:divBdr>
                </w:div>
                <w:div w:id="2041079870">
                  <w:marLeft w:val="0"/>
                  <w:marRight w:val="0"/>
                  <w:marTop w:val="0"/>
                  <w:marBottom w:val="0"/>
                  <w:divBdr>
                    <w:top w:val="none" w:sz="0" w:space="0" w:color="auto"/>
                    <w:left w:val="none" w:sz="0" w:space="0" w:color="auto"/>
                    <w:bottom w:val="none" w:sz="0" w:space="0" w:color="auto"/>
                    <w:right w:val="none" w:sz="0" w:space="0" w:color="auto"/>
                  </w:divBdr>
                </w:div>
                <w:div w:id="712118926">
                  <w:marLeft w:val="0"/>
                  <w:marRight w:val="0"/>
                  <w:marTop w:val="0"/>
                  <w:marBottom w:val="0"/>
                  <w:divBdr>
                    <w:top w:val="none" w:sz="0" w:space="0" w:color="auto"/>
                    <w:left w:val="none" w:sz="0" w:space="0" w:color="auto"/>
                    <w:bottom w:val="none" w:sz="0" w:space="0" w:color="auto"/>
                    <w:right w:val="none" w:sz="0" w:space="0" w:color="auto"/>
                  </w:divBdr>
                </w:div>
                <w:div w:id="432553110">
                  <w:marLeft w:val="0"/>
                  <w:marRight w:val="0"/>
                  <w:marTop w:val="0"/>
                  <w:marBottom w:val="0"/>
                  <w:divBdr>
                    <w:top w:val="none" w:sz="0" w:space="0" w:color="auto"/>
                    <w:left w:val="none" w:sz="0" w:space="0" w:color="auto"/>
                    <w:bottom w:val="none" w:sz="0" w:space="0" w:color="auto"/>
                    <w:right w:val="none" w:sz="0" w:space="0" w:color="auto"/>
                  </w:divBdr>
                </w:div>
                <w:div w:id="301544155">
                  <w:marLeft w:val="0"/>
                  <w:marRight w:val="0"/>
                  <w:marTop w:val="0"/>
                  <w:marBottom w:val="0"/>
                  <w:divBdr>
                    <w:top w:val="none" w:sz="0" w:space="0" w:color="auto"/>
                    <w:left w:val="none" w:sz="0" w:space="0" w:color="auto"/>
                    <w:bottom w:val="none" w:sz="0" w:space="0" w:color="auto"/>
                    <w:right w:val="none" w:sz="0" w:space="0" w:color="auto"/>
                  </w:divBdr>
                </w:div>
                <w:div w:id="861212919">
                  <w:marLeft w:val="0"/>
                  <w:marRight w:val="0"/>
                  <w:marTop w:val="0"/>
                  <w:marBottom w:val="0"/>
                  <w:divBdr>
                    <w:top w:val="none" w:sz="0" w:space="0" w:color="auto"/>
                    <w:left w:val="none" w:sz="0" w:space="0" w:color="auto"/>
                    <w:bottom w:val="none" w:sz="0" w:space="0" w:color="auto"/>
                    <w:right w:val="none" w:sz="0" w:space="0" w:color="auto"/>
                  </w:divBdr>
                </w:div>
                <w:div w:id="758671934">
                  <w:marLeft w:val="0"/>
                  <w:marRight w:val="0"/>
                  <w:marTop w:val="0"/>
                  <w:marBottom w:val="0"/>
                  <w:divBdr>
                    <w:top w:val="none" w:sz="0" w:space="0" w:color="auto"/>
                    <w:left w:val="none" w:sz="0" w:space="0" w:color="auto"/>
                    <w:bottom w:val="none" w:sz="0" w:space="0" w:color="auto"/>
                    <w:right w:val="none" w:sz="0" w:space="0" w:color="auto"/>
                  </w:divBdr>
                </w:div>
                <w:div w:id="2101101326">
                  <w:marLeft w:val="0"/>
                  <w:marRight w:val="0"/>
                  <w:marTop w:val="0"/>
                  <w:marBottom w:val="0"/>
                  <w:divBdr>
                    <w:top w:val="none" w:sz="0" w:space="0" w:color="auto"/>
                    <w:left w:val="none" w:sz="0" w:space="0" w:color="auto"/>
                    <w:bottom w:val="none" w:sz="0" w:space="0" w:color="auto"/>
                    <w:right w:val="none" w:sz="0" w:space="0" w:color="auto"/>
                  </w:divBdr>
                </w:div>
                <w:div w:id="432239484">
                  <w:marLeft w:val="0"/>
                  <w:marRight w:val="0"/>
                  <w:marTop w:val="0"/>
                  <w:marBottom w:val="0"/>
                  <w:divBdr>
                    <w:top w:val="none" w:sz="0" w:space="0" w:color="auto"/>
                    <w:left w:val="none" w:sz="0" w:space="0" w:color="auto"/>
                    <w:bottom w:val="none" w:sz="0" w:space="0" w:color="auto"/>
                    <w:right w:val="none" w:sz="0" w:space="0" w:color="auto"/>
                  </w:divBdr>
                </w:div>
                <w:div w:id="1762482818">
                  <w:marLeft w:val="0"/>
                  <w:marRight w:val="0"/>
                  <w:marTop w:val="0"/>
                  <w:marBottom w:val="0"/>
                  <w:divBdr>
                    <w:top w:val="none" w:sz="0" w:space="0" w:color="auto"/>
                    <w:left w:val="none" w:sz="0" w:space="0" w:color="auto"/>
                    <w:bottom w:val="none" w:sz="0" w:space="0" w:color="auto"/>
                    <w:right w:val="none" w:sz="0" w:space="0" w:color="auto"/>
                  </w:divBdr>
                </w:div>
                <w:div w:id="34428261">
                  <w:marLeft w:val="0"/>
                  <w:marRight w:val="0"/>
                  <w:marTop w:val="0"/>
                  <w:marBottom w:val="0"/>
                  <w:divBdr>
                    <w:top w:val="none" w:sz="0" w:space="0" w:color="auto"/>
                    <w:left w:val="none" w:sz="0" w:space="0" w:color="auto"/>
                    <w:bottom w:val="none" w:sz="0" w:space="0" w:color="auto"/>
                    <w:right w:val="none" w:sz="0" w:space="0" w:color="auto"/>
                  </w:divBdr>
                </w:div>
                <w:div w:id="61487389">
                  <w:marLeft w:val="0"/>
                  <w:marRight w:val="0"/>
                  <w:marTop w:val="0"/>
                  <w:marBottom w:val="0"/>
                  <w:divBdr>
                    <w:top w:val="none" w:sz="0" w:space="0" w:color="auto"/>
                    <w:left w:val="none" w:sz="0" w:space="0" w:color="auto"/>
                    <w:bottom w:val="none" w:sz="0" w:space="0" w:color="auto"/>
                    <w:right w:val="none" w:sz="0" w:space="0" w:color="auto"/>
                  </w:divBdr>
                </w:div>
                <w:div w:id="1422138729">
                  <w:marLeft w:val="0"/>
                  <w:marRight w:val="0"/>
                  <w:marTop w:val="0"/>
                  <w:marBottom w:val="0"/>
                  <w:divBdr>
                    <w:top w:val="none" w:sz="0" w:space="0" w:color="auto"/>
                    <w:left w:val="none" w:sz="0" w:space="0" w:color="auto"/>
                    <w:bottom w:val="none" w:sz="0" w:space="0" w:color="auto"/>
                    <w:right w:val="none" w:sz="0" w:space="0" w:color="auto"/>
                  </w:divBdr>
                </w:div>
                <w:div w:id="1541475481">
                  <w:marLeft w:val="0"/>
                  <w:marRight w:val="0"/>
                  <w:marTop w:val="0"/>
                  <w:marBottom w:val="0"/>
                  <w:divBdr>
                    <w:top w:val="none" w:sz="0" w:space="0" w:color="auto"/>
                    <w:left w:val="none" w:sz="0" w:space="0" w:color="auto"/>
                    <w:bottom w:val="none" w:sz="0" w:space="0" w:color="auto"/>
                    <w:right w:val="none" w:sz="0" w:space="0" w:color="auto"/>
                  </w:divBdr>
                </w:div>
                <w:div w:id="599487356">
                  <w:marLeft w:val="0"/>
                  <w:marRight w:val="0"/>
                  <w:marTop w:val="0"/>
                  <w:marBottom w:val="0"/>
                  <w:divBdr>
                    <w:top w:val="none" w:sz="0" w:space="0" w:color="auto"/>
                    <w:left w:val="none" w:sz="0" w:space="0" w:color="auto"/>
                    <w:bottom w:val="none" w:sz="0" w:space="0" w:color="auto"/>
                    <w:right w:val="none" w:sz="0" w:space="0" w:color="auto"/>
                  </w:divBdr>
                </w:div>
                <w:div w:id="819929669">
                  <w:marLeft w:val="0"/>
                  <w:marRight w:val="0"/>
                  <w:marTop w:val="0"/>
                  <w:marBottom w:val="0"/>
                  <w:divBdr>
                    <w:top w:val="none" w:sz="0" w:space="0" w:color="auto"/>
                    <w:left w:val="none" w:sz="0" w:space="0" w:color="auto"/>
                    <w:bottom w:val="none" w:sz="0" w:space="0" w:color="auto"/>
                    <w:right w:val="none" w:sz="0" w:space="0" w:color="auto"/>
                  </w:divBdr>
                </w:div>
                <w:div w:id="645815759">
                  <w:marLeft w:val="0"/>
                  <w:marRight w:val="0"/>
                  <w:marTop w:val="0"/>
                  <w:marBottom w:val="0"/>
                  <w:divBdr>
                    <w:top w:val="none" w:sz="0" w:space="0" w:color="auto"/>
                    <w:left w:val="none" w:sz="0" w:space="0" w:color="auto"/>
                    <w:bottom w:val="none" w:sz="0" w:space="0" w:color="auto"/>
                    <w:right w:val="none" w:sz="0" w:space="0" w:color="auto"/>
                  </w:divBdr>
                </w:div>
                <w:div w:id="460078641">
                  <w:marLeft w:val="0"/>
                  <w:marRight w:val="0"/>
                  <w:marTop w:val="0"/>
                  <w:marBottom w:val="0"/>
                  <w:divBdr>
                    <w:top w:val="none" w:sz="0" w:space="0" w:color="auto"/>
                    <w:left w:val="none" w:sz="0" w:space="0" w:color="auto"/>
                    <w:bottom w:val="none" w:sz="0" w:space="0" w:color="auto"/>
                    <w:right w:val="none" w:sz="0" w:space="0" w:color="auto"/>
                  </w:divBdr>
                </w:div>
                <w:div w:id="1142693250">
                  <w:marLeft w:val="0"/>
                  <w:marRight w:val="0"/>
                  <w:marTop w:val="0"/>
                  <w:marBottom w:val="0"/>
                  <w:divBdr>
                    <w:top w:val="none" w:sz="0" w:space="0" w:color="auto"/>
                    <w:left w:val="none" w:sz="0" w:space="0" w:color="auto"/>
                    <w:bottom w:val="none" w:sz="0" w:space="0" w:color="auto"/>
                    <w:right w:val="none" w:sz="0" w:space="0" w:color="auto"/>
                  </w:divBdr>
                </w:div>
                <w:div w:id="1682658365">
                  <w:marLeft w:val="0"/>
                  <w:marRight w:val="0"/>
                  <w:marTop w:val="0"/>
                  <w:marBottom w:val="0"/>
                  <w:divBdr>
                    <w:top w:val="none" w:sz="0" w:space="0" w:color="auto"/>
                    <w:left w:val="none" w:sz="0" w:space="0" w:color="auto"/>
                    <w:bottom w:val="none" w:sz="0" w:space="0" w:color="auto"/>
                    <w:right w:val="none" w:sz="0" w:space="0" w:color="auto"/>
                  </w:divBdr>
                </w:div>
                <w:div w:id="86315770">
                  <w:marLeft w:val="0"/>
                  <w:marRight w:val="0"/>
                  <w:marTop w:val="0"/>
                  <w:marBottom w:val="0"/>
                  <w:divBdr>
                    <w:top w:val="none" w:sz="0" w:space="0" w:color="auto"/>
                    <w:left w:val="none" w:sz="0" w:space="0" w:color="auto"/>
                    <w:bottom w:val="none" w:sz="0" w:space="0" w:color="auto"/>
                    <w:right w:val="none" w:sz="0" w:space="0" w:color="auto"/>
                  </w:divBdr>
                </w:div>
                <w:div w:id="802842532">
                  <w:marLeft w:val="0"/>
                  <w:marRight w:val="0"/>
                  <w:marTop w:val="0"/>
                  <w:marBottom w:val="0"/>
                  <w:divBdr>
                    <w:top w:val="none" w:sz="0" w:space="0" w:color="auto"/>
                    <w:left w:val="none" w:sz="0" w:space="0" w:color="auto"/>
                    <w:bottom w:val="none" w:sz="0" w:space="0" w:color="auto"/>
                    <w:right w:val="none" w:sz="0" w:space="0" w:color="auto"/>
                  </w:divBdr>
                </w:div>
                <w:div w:id="1514609035">
                  <w:marLeft w:val="0"/>
                  <w:marRight w:val="0"/>
                  <w:marTop w:val="0"/>
                  <w:marBottom w:val="0"/>
                  <w:divBdr>
                    <w:top w:val="none" w:sz="0" w:space="0" w:color="auto"/>
                    <w:left w:val="none" w:sz="0" w:space="0" w:color="auto"/>
                    <w:bottom w:val="none" w:sz="0" w:space="0" w:color="auto"/>
                    <w:right w:val="none" w:sz="0" w:space="0" w:color="auto"/>
                  </w:divBdr>
                </w:div>
                <w:div w:id="1303149429">
                  <w:marLeft w:val="0"/>
                  <w:marRight w:val="0"/>
                  <w:marTop w:val="0"/>
                  <w:marBottom w:val="0"/>
                  <w:divBdr>
                    <w:top w:val="none" w:sz="0" w:space="0" w:color="auto"/>
                    <w:left w:val="none" w:sz="0" w:space="0" w:color="auto"/>
                    <w:bottom w:val="none" w:sz="0" w:space="0" w:color="auto"/>
                    <w:right w:val="none" w:sz="0" w:space="0" w:color="auto"/>
                  </w:divBdr>
                </w:div>
                <w:div w:id="1318993364">
                  <w:marLeft w:val="0"/>
                  <w:marRight w:val="0"/>
                  <w:marTop w:val="0"/>
                  <w:marBottom w:val="0"/>
                  <w:divBdr>
                    <w:top w:val="none" w:sz="0" w:space="0" w:color="auto"/>
                    <w:left w:val="none" w:sz="0" w:space="0" w:color="auto"/>
                    <w:bottom w:val="none" w:sz="0" w:space="0" w:color="auto"/>
                    <w:right w:val="none" w:sz="0" w:space="0" w:color="auto"/>
                  </w:divBdr>
                </w:div>
                <w:div w:id="1797600079">
                  <w:marLeft w:val="0"/>
                  <w:marRight w:val="0"/>
                  <w:marTop w:val="0"/>
                  <w:marBottom w:val="0"/>
                  <w:divBdr>
                    <w:top w:val="none" w:sz="0" w:space="0" w:color="auto"/>
                    <w:left w:val="none" w:sz="0" w:space="0" w:color="auto"/>
                    <w:bottom w:val="none" w:sz="0" w:space="0" w:color="auto"/>
                    <w:right w:val="none" w:sz="0" w:space="0" w:color="auto"/>
                  </w:divBdr>
                </w:div>
                <w:div w:id="49422150">
                  <w:marLeft w:val="0"/>
                  <w:marRight w:val="0"/>
                  <w:marTop w:val="0"/>
                  <w:marBottom w:val="0"/>
                  <w:divBdr>
                    <w:top w:val="none" w:sz="0" w:space="0" w:color="auto"/>
                    <w:left w:val="none" w:sz="0" w:space="0" w:color="auto"/>
                    <w:bottom w:val="none" w:sz="0" w:space="0" w:color="auto"/>
                    <w:right w:val="none" w:sz="0" w:space="0" w:color="auto"/>
                  </w:divBdr>
                </w:div>
                <w:div w:id="1839687922">
                  <w:marLeft w:val="0"/>
                  <w:marRight w:val="0"/>
                  <w:marTop w:val="0"/>
                  <w:marBottom w:val="0"/>
                  <w:divBdr>
                    <w:top w:val="none" w:sz="0" w:space="0" w:color="auto"/>
                    <w:left w:val="none" w:sz="0" w:space="0" w:color="auto"/>
                    <w:bottom w:val="none" w:sz="0" w:space="0" w:color="auto"/>
                    <w:right w:val="none" w:sz="0" w:space="0" w:color="auto"/>
                  </w:divBdr>
                </w:div>
                <w:div w:id="1979414254">
                  <w:marLeft w:val="0"/>
                  <w:marRight w:val="0"/>
                  <w:marTop w:val="0"/>
                  <w:marBottom w:val="0"/>
                  <w:divBdr>
                    <w:top w:val="none" w:sz="0" w:space="0" w:color="auto"/>
                    <w:left w:val="none" w:sz="0" w:space="0" w:color="auto"/>
                    <w:bottom w:val="none" w:sz="0" w:space="0" w:color="auto"/>
                    <w:right w:val="none" w:sz="0" w:space="0" w:color="auto"/>
                  </w:divBdr>
                </w:div>
                <w:div w:id="1897036953">
                  <w:marLeft w:val="0"/>
                  <w:marRight w:val="0"/>
                  <w:marTop w:val="0"/>
                  <w:marBottom w:val="0"/>
                  <w:divBdr>
                    <w:top w:val="none" w:sz="0" w:space="0" w:color="auto"/>
                    <w:left w:val="none" w:sz="0" w:space="0" w:color="auto"/>
                    <w:bottom w:val="none" w:sz="0" w:space="0" w:color="auto"/>
                    <w:right w:val="none" w:sz="0" w:space="0" w:color="auto"/>
                  </w:divBdr>
                </w:div>
                <w:div w:id="1508399259">
                  <w:marLeft w:val="0"/>
                  <w:marRight w:val="0"/>
                  <w:marTop w:val="0"/>
                  <w:marBottom w:val="0"/>
                  <w:divBdr>
                    <w:top w:val="none" w:sz="0" w:space="0" w:color="auto"/>
                    <w:left w:val="none" w:sz="0" w:space="0" w:color="auto"/>
                    <w:bottom w:val="none" w:sz="0" w:space="0" w:color="auto"/>
                    <w:right w:val="none" w:sz="0" w:space="0" w:color="auto"/>
                  </w:divBdr>
                </w:div>
                <w:div w:id="1981955479">
                  <w:marLeft w:val="0"/>
                  <w:marRight w:val="0"/>
                  <w:marTop w:val="0"/>
                  <w:marBottom w:val="0"/>
                  <w:divBdr>
                    <w:top w:val="none" w:sz="0" w:space="0" w:color="auto"/>
                    <w:left w:val="none" w:sz="0" w:space="0" w:color="auto"/>
                    <w:bottom w:val="none" w:sz="0" w:space="0" w:color="auto"/>
                    <w:right w:val="none" w:sz="0" w:space="0" w:color="auto"/>
                  </w:divBdr>
                </w:div>
                <w:div w:id="664549573">
                  <w:marLeft w:val="0"/>
                  <w:marRight w:val="0"/>
                  <w:marTop w:val="0"/>
                  <w:marBottom w:val="0"/>
                  <w:divBdr>
                    <w:top w:val="none" w:sz="0" w:space="0" w:color="auto"/>
                    <w:left w:val="none" w:sz="0" w:space="0" w:color="auto"/>
                    <w:bottom w:val="none" w:sz="0" w:space="0" w:color="auto"/>
                    <w:right w:val="none" w:sz="0" w:space="0" w:color="auto"/>
                  </w:divBdr>
                </w:div>
                <w:div w:id="1279096255">
                  <w:marLeft w:val="0"/>
                  <w:marRight w:val="0"/>
                  <w:marTop w:val="0"/>
                  <w:marBottom w:val="0"/>
                  <w:divBdr>
                    <w:top w:val="none" w:sz="0" w:space="0" w:color="auto"/>
                    <w:left w:val="none" w:sz="0" w:space="0" w:color="auto"/>
                    <w:bottom w:val="none" w:sz="0" w:space="0" w:color="auto"/>
                    <w:right w:val="none" w:sz="0" w:space="0" w:color="auto"/>
                  </w:divBdr>
                </w:div>
                <w:div w:id="2145543659">
                  <w:marLeft w:val="0"/>
                  <w:marRight w:val="0"/>
                  <w:marTop w:val="0"/>
                  <w:marBottom w:val="0"/>
                  <w:divBdr>
                    <w:top w:val="none" w:sz="0" w:space="0" w:color="auto"/>
                    <w:left w:val="none" w:sz="0" w:space="0" w:color="auto"/>
                    <w:bottom w:val="none" w:sz="0" w:space="0" w:color="auto"/>
                    <w:right w:val="none" w:sz="0" w:space="0" w:color="auto"/>
                  </w:divBdr>
                </w:div>
                <w:div w:id="167134163">
                  <w:marLeft w:val="0"/>
                  <w:marRight w:val="0"/>
                  <w:marTop w:val="0"/>
                  <w:marBottom w:val="0"/>
                  <w:divBdr>
                    <w:top w:val="none" w:sz="0" w:space="0" w:color="auto"/>
                    <w:left w:val="none" w:sz="0" w:space="0" w:color="auto"/>
                    <w:bottom w:val="none" w:sz="0" w:space="0" w:color="auto"/>
                    <w:right w:val="none" w:sz="0" w:space="0" w:color="auto"/>
                  </w:divBdr>
                </w:div>
                <w:div w:id="832645941">
                  <w:marLeft w:val="0"/>
                  <w:marRight w:val="0"/>
                  <w:marTop w:val="0"/>
                  <w:marBottom w:val="0"/>
                  <w:divBdr>
                    <w:top w:val="none" w:sz="0" w:space="0" w:color="auto"/>
                    <w:left w:val="none" w:sz="0" w:space="0" w:color="auto"/>
                    <w:bottom w:val="none" w:sz="0" w:space="0" w:color="auto"/>
                    <w:right w:val="none" w:sz="0" w:space="0" w:color="auto"/>
                  </w:divBdr>
                </w:div>
                <w:div w:id="1881552962">
                  <w:marLeft w:val="0"/>
                  <w:marRight w:val="0"/>
                  <w:marTop w:val="0"/>
                  <w:marBottom w:val="0"/>
                  <w:divBdr>
                    <w:top w:val="none" w:sz="0" w:space="0" w:color="auto"/>
                    <w:left w:val="none" w:sz="0" w:space="0" w:color="auto"/>
                    <w:bottom w:val="none" w:sz="0" w:space="0" w:color="auto"/>
                    <w:right w:val="none" w:sz="0" w:space="0" w:color="auto"/>
                  </w:divBdr>
                </w:div>
                <w:div w:id="833567324">
                  <w:marLeft w:val="0"/>
                  <w:marRight w:val="0"/>
                  <w:marTop w:val="0"/>
                  <w:marBottom w:val="0"/>
                  <w:divBdr>
                    <w:top w:val="none" w:sz="0" w:space="0" w:color="auto"/>
                    <w:left w:val="none" w:sz="0" w:space="0" w:color="auto"/>
                    <w:bottom w:val="none" w:sz="0" w:space="0" w:color="auto"/>
                    <w:right w:val="none" w:sz="0" w:space="0" w:color="auto"/>
                  </w:divBdr>
                </w:div>
                <w:div w:id="1903716856">
                  <w:marLeft w:val="0"/>
                  <w:marRight w:val="0"/>
                  <w:marTop w:val="0"/>
                  <w:marBottom w:val="0"/>
                  <w:divBdr>
                    <w:top w:val="none" w:sz="0" w:space="0" w:color="auto"/>
                    <w:left w:val="none" w:sz="0" w:space="0" w:color="auto"/>
                    <w:bottom w:val="none" w:sz="0" w:space="0" w:color="auto"/>
                    <w:right w:val="none" w:sz="0" w:space="0" w:color="auto"/>
                  </w:divBdr>
                </w:div>
              </w:divsChild>
            </w:div>
            <w:div w:id="1426540040">
              <w:marLeft w:val="0"/>
              <w:marRight w:val="0"/>
              <w:marTop w:val="0"/>
              <w:marBottom w:val="0"/>
              <w:divBdr>
                <w:top w:val="none" w:sz="0" w:space="0" w:color="auto"/>
                <w:left w:val="none" w:sz="0" w:space="0" w:color="auto"/>
                <w:bottom w:val="none" w:sz="0" w:space="0" w:color="auto"/>
                <w:right w:val="none" w:sz="0" w:space="0" w:color="auto"/>
              </w:divBdr>
              <w:divsChild>
                <w:div w:id="1069499662">
                  <w:marLeft w:val="0"/>
                  <w:marRight w:val="0"/>
                  <w:marTop w:val="0"/>
                  <w:marBottom w:val="0"/>
                  <w:divBdr>
                    <w:top w:val="none" w:sz="0" w:space="0" w:color="auto"/>
                    <w:left w:val="none" w:sz="0" w:space="0" w:color="auto"/>
                    <w:bottom w:val="none" w:sz="0" w:space="0" w:color="auto"/>
                    <w:right w:val="none" w:sz="0" w:space="0" w:color="auto"/>
                  </w:divBdr>
                </w:div>
                <w:div w:id="1271738594">
                  <w:marLeft w:val="0"/>
                  <w:marRight w:val="0"/>
                  <w:marTop w:val="0"/>
                  <w:marBottom w:val="0"/>
                  <w:divBdr>
                    <w:top w:val="none" w:sz="0" w:space="0" w:color="auto"/>
                    <w:left w:val="none" w:sz="0" w:space="0" w:color="auto"/>
                    <w:bottom w:val="none" w:sz="0" w:space="0" w:color="auto"/>
                    <w:right w:val="none" w:sz="0" w:space="0" w:color="auto"/>
                  </w:divBdr>
                </w:div>
                <w:div w:id="1035347794">
                  <w:marLeft w:val="0"/>
                  <w:marRight w:val="0"/>
                  <w:marTop w:val="0"/>
                  <w:marBottom w:val="0"/>
                  <w:divBdr>
                    <w:top w:val="none" w:sz="0" w:space="0" w:color="auto"/>
                    <w:left w:val="none" w:sz="0" w:space="0" w:color="auto"/>
                    <w:bottom w:val="none" w:sz="0" w:space="0" w:color="auto"/>
                    <w:right w:val="none" w:sz="0" w:space="0" w:color="auto"/>
                  </w:divBdr>
                </w:div>
                <w:div w:id="1408383641">
                  <w:marLeft w:val="0"/>
                  <w:marRight w:val="0"/>
                  <w:marTop w:val="0"/>
                  <w:marBottom w:val="0"/>
                  <w:divBdr>
                    <w:top w:val="none" w:sz="0" w:space="0" w:color="auto"/>
                    <w:left w:val="none" w:sz="0" w:space="0" w:color="auto"/>
                    <w:bottom w:val="none" w:sz="0" w:space="0" w:color="auto"/>
                    <w:right w:val="none" w:sz="0" w:space="0" w:color="auto"/>
                  </w:divBdr>
                </w:div>
                <w:div w:id="1616793373">
                  <w:marLeft w:val="0"/>
                  <w:marRight w:val="0"/>
                  <w:marTop w:val="0"/>
                  <w:marBottom w:val="0"/>
                  <w:divBdr>
                    <w:top w:val="none" w:sz="0" w:space="0" w:color="auto"/>
                    <w:left w:val="none" w:sz="0" w:space="0" w:color="auto"/>
                    <w:bottom w:val="none" w:sz="0" w:space="0" w:color="auto"/>
                    <w:right w:val="none" w:sz="0" w:space="0" w:color="auto"/>
                  </w:divBdr>
                </w:div>
                <w:div w:id="1257056923">
                  <w:marLeft w:val="0"/>
                  <w:marRight w:val="0"/>
                  <w:marTop w:val="0"/>
                  <w:marBottom w:val="0"/>
                  <w:divBdr>
                    <w:top w:val="none" w:sz="0" w:space="0" w:color="auto"/>
                    <w:left w:val="none" w:sz="0" w:space="0" w:color="auto"/>
                    <w:bottom w:val="none" w:sz="0" w:space="0" w:color="auto"/>
                    <w:right w:val="none" w:sz="0" w:space="0" w:color="auto"/>
                  </w:divBdr>
                </w:div>
                <w:div w:id="1939675337">
                  <w:marLeft w:val="0"/>
                  <w:marRight w:val="0"/>
                  <w:marTop w:val="0"/>
                  <w:marBottom w:val="0"/>
                  <w:divBdr>
                    <w:top w:val="none" w:sz="0" w:space="0" w:color="auto"/>
                    <w:left w:val="none" w:sz="0" w:space="0" w:color="auto"/>
                    <w:bottom w:val="none" w:sz="0" w:space="0" w:color="auto"/>
                    <w:right w:val="none" w:sz="0" w:space="0" w:color="auto"/>
                  </w:divBdr>
                </w:div>
                <w:div w:id="2003463852">
                  <w:marLeft w:val="0"/>
                  <w:marRight w:val="0"/>
                  <w:marTop w:val="0"/>
                  <w:marBottom w:val="0"/>
                  <w:divBdr>
                    <w:top w:val="none" w:sz="0" w:space="0" w:color="auto"/>
                    <w:left w:val="none" w:sz="0" w:space="0" w:color="auto"/>
                    <w:bottom w:val="none" w:sz="0" w:space="0" w:color="auto"/>
                    <w:right w:val="none" w:sz="0" w:space="0" w:color="auto"/>
                  </w:divBdr>
                </w:div>
                <w:div w:id="1660497968">
                  <w:marLeft w:val="0"/>
                  <w:marRight w:val="0"/>
                  <w:marTop w:val="0"/>
                  <w:marBottom w:val="0"/>
                  <w:divBdr>
                    <w:top w:val="none" w:sz="0" w:space="0" w:color="auto"/>
                    <w:left w:val="none" w:sz="0" w:space="0" w:color="auto"/>
                    <w:bottom w:val="none" w:sz="0" w:space="0" w:color="auto"/>
                    <w:right w:val="none" w:sz="0" w:space="0" w:color="auto"/>
                  </w:divBdr>
                </w:div>
                <w:div w:id="1951085391">
                  <w:marLeft w:val="0"/>
                  <w:marRight w:val="0"/>
                  <w:marTop w:val="0"/>
                  <w:marBottom w:val="0"/>
                  <w:divBdr>
                    <w:top w:val="none" w:sz="0" w:space="0" w:color="auto"/>
                    <w:left w:val="none" w:sz="0" w:space="0" w:color="auto"/>
                    <w:bottom w:val="none" w:sz="0" w:space="0" w:color="auto"/>
                    <w:right w:val="none" w:sz="0" w:space="0" w:color="auto"/>
                  </w:divBdr>
                </w:div>
                <w:div w:id="208958673">
                  <w:marLeft w:val="0"/>
                  <w:marRight w:val="0"/>
                  <w:marTop w:val="0"/>
                  <w:marBottom w:val="0"/>
                  <w:divBdr>
                    <w:top w:val="none" w:sz="0" w:space="0" w:color="auto"/>
                    <w:left w:val="none" w:sz="0" w:space="0" w:color="auto"/>
                    <w:bottom w:val="none" w:sz="0" w:space="0" w:color="auto"/>
                    <w:right w:val="none" w:sz="0" w:space="0" w:color="auto"/>
                  </w:divBdr>
                </w:div>
                <w:div w:id="360742724">
                  <w:marLeft w:val="0"/>
                  <w:marRight w:val="0"/>
                  <w:marTop w:val="0"/>
                  <w:marBottom w:val="0"/>
                  <w:divBdr>
                    <w:top w:val="none" w:sz="0" w:space="0" w:color="auto"/>
                    <w:left w:val="none" w:sz="0" w:space="0" w:color="auto"/>
                    <w:bottom w:val="none" w:sz="0" w:space="0" w:color="auto"/>
                    <w:right w:val="none" w:sz="0" w:space="0" w:color="auto"/>
                  </w:divBdr>
                </w:div>
                <w:div w:id="2066639882">
                  <w:marLeft w:val="0"/>
                  <w:marRight w:val="0"/>
                  <w:marTop w:val="0"/>
                  <w:marBottom w:val="0"/>
                  <w:divBdr>
                    <w:top w:val="none" w:sz="0" w:space="0" w:color="auto"/>
                    <w:left w:val="none" w:sz="0" w:space="0" w:color="auto"/>
                    <w:bottom w:val="none" w:sz="0" w:space="0" w:color="auto"/>
                    <w:right w:val="none" w:sz="0" w:space="0" w:color="auto"/>
                  </w:divBdr>
                </w:div>
                <w:div w:id="1954818896">
                  <w:marLeft w:val="0"/>
                  <w:marRight w:val="0"/>
                  <w:marTop w:val="0"/>
                  <w:marBottom w:val="0"/>
                  <w:divBdr>
                    <w:top w:val="none" w:sz="0" w:space="0" w:color="auto"/>
                    <w:left w:val="none" w:sz="0" w:space="0" w:color="auto"/>
                    <w:bottom w:val="none" w:sz="0" w:space="0" w:color="auto"/>
                    <w:right w:val="none" w:sz="0" w:space="0" w:color="auto"/>
                  </w:divBdr>
                </w:div>
                <w:div w:id="1690838433">
                  <w:marLeft w:val="0"/>
                  <w:marRight w:val="0"/>
                  <w:marTop w:val="0"/>
                  <w:marBottom w:val="0"/>
                  <w:divBdr>
                    <w:top w:val="none" w:sz="0" w:space="0" w:color="auto"/>
                    <w:left w:val="none" w:sz="0" w:space="0" w:color="auto"/>
                    <w:bottom w:val="none" w:sz="0" w:space="0" w:color="auto"/>
                    <w:right w:val="none" w:sz="0" w:space="0" w:color="auto"/>
                  </w:divBdr>
                </w:div>
                <w:div w:id="676541513">
                  <w:marLeft w:val="0"/>
                  <w:marRight w:val="0"/>
                  <w:marTop w:val="0"/>
                  <w:marBottom w:val="0"/>
                  <w:divBdr>
                    <w:top w:val="none" w:sz="0" w:space="0" w:color="auto"/>
                    <w:left w:val="none" w:sz="0" w:space="0" w:color="auto"/>
                    <w:bottom w:val="none" w:sz="0" w:space="0" w:color="auto"/>
                    <w:right w:val="none" w:sz="0" w:space="0" w:color="auto"/>
                  </w:divBdr>
                </w:div>
                <w:div w:id="469175785">
                  <w:marLeft w:val="0"/>
                  <w:marRight w:val="0"/>
                  <w:marTop w:val="0"/>
                  <w:marBottom w:val="0"/>
                  <w:divBdr>
                    <w:top w:val="none" w:sz="0" w:space="0" w:color="auto"/>
                    <w:left w:val="none" w:sz="0" w:space="0" w:color="auto"/>
                    <w:bottom w:val="none" w:sz="0" w:space="0" w:color="auto"/>
                    <w:right w:val="none" w:sz="0" w:space="0" w:color="auto"/>
                  </w:divBdr>
                </w:div>
                <w:div w:id="341905181">
                  <w:marLeft w:val="0"/>
                  <w:marRight w:val="0"/>
                  <w:marTop w:val="0"/>
                  <w:marBottom w:val="0"/>
                  <w:divBdr>
                    <w:top w:val="none" w:sz="0" w:space="0" w:color="auto"/>
                    <w:left w:val="none" w:sz="0" w:space="0" w:color="auto"/>
                    <w:bottom w:val="none" w:sz="0" w:space="0" w:color="auto"/>
                    <w:right w:val="none" w:sz="0" w:space="0" w:color="auto"/>
                  </w:divBdr>
                </w:div>
                <w:div w:id="1469737327">
                  <w:marLeft w:val="0"/>
                  <w:marRight w:val="0"/>
                  <w:marTop w:val="0"/>
                  <w:marBottom w:val="0"/>
                  <w:divBdr>
                    <w:top w:val="none" w:sz="0" w:space="0" w:color="auto"/>
                    <w:left w:val="none" w:sz="0" w:space="0" w:color="auto"/>
                    <w:bottom w:val="none" w:sz="0" w:space="0" w:color="auto"/>
                    <w:right w:val="none" w:sz="0" w:space="0" w:color="auto"/>
                  </w:divBdr>
                </w:div>
                <w:div w:id="1020544155">
                  <w:marLeft w:val="0"/>
                  <w:marRight w:val="0"/>
                  <w:marTop w:val="0"/>
                  <w:marBottom w:val="0"/>
                  <w:divBdr>
                    <w:top w:val="none" w:sz="0" w:space="0" w:color="auto"/>
                    <w:left w:val="none" w:sz="0" w:space="0" w:color="auto"/>
                    <w:bottom w:val="none" w:sz="0" w:space="0" w:color="auto"/>
                    <w:right w:val="none" w:sz="0" w:space="0" w:color="auto"/>
                  </w:divBdr>
                </w:div>
                <w:div w:id="1852185876">
                  <w:marLeft w:val="0"/>
                  <w:marRight w:val="0"/>
                  <w:marTop w:val="0"/>
                  <w:marBottom w:val="0"/>
                  <w:divBdr>
                    <w:top w:val="none" w:sz="0" w:space="0" w:color="auto"/>
                    <w:left w:val="none" w:sz="0" w:space="0" w:color="auto"/>
                    <w:bottom w:val="none" w:sz="0" w:space="0" w:color="auto"/>
                    <w:right w:val="none" w:sz="0" w:space="0" w:color="auto"/>
                  </w:divBdr>
                </w:div>
                <w:div w:id="921258291">
                  <w:marLeft w:val="0"/>
                  <w:marRight w:val="0"/>
                  <w:marTop w:val="0"/>
                  <w:marBottom w:val="0"/>
                  <w:divBdr>
                    <w:top w:val="none" w:sz="0" w:space="0" w:color="auto"/>
                    <w:left w:val="none" w:sz="0" w:space="0" w:color="auto"/>
                    <w:bottom w:val="none" w:sz="0" w:space="0" w:color="auto"/>
                    <w:right w:val="none" w:sz="0" w:space="0" w:color="auto"/>
                  </w:divBdr>
                </w:div>
                <w:div w:id="1605261321">
                  <w:marLeft w:val="0"/>
                  <w:marRight w:val="0"/>
                  <w:marTop w:val="0"/>
                  <w:marBottom w:val="0"/>
                  <w:divBdr>
                    <w:top w:val="none" w:sz="0" w:space="0" w:color="auto"/>
                    <w:left w:val="none" w:sz="0" w:space="0" w:color="auto"/>
                    <w:bottom w:val="none" w:sz="0" w:space="0" w:color="auto"/>
                    <w:right w:val="none" w:sz="0" w:space="0" w:color="auto"/>
                  </w:divBdr>
                </w:div>
                <w:div w:id="82800862">
                  <w:marLeft w:val="0"/>
                  <w:marRight w:val="0"/>
                  <w:marTop w:val="0"/>
                  <w:marBottom w:val="0"/>
                  <w:divBdr>
                    <w:top w:val="none" w:sz="0" w:space="0" w:color="auto"/>
                    <w:left w:val="none" w:sz="0" w:space="0" w:color="auto"/>
                    <w:bottom w:val="none" w:sz="0" w:space="0" w:color="auto"/>
                    <w:right w:val="none" w:sz="0" w:space="0" w:color="auto"/>
                  </w:divBdr>
                </w:div>
                <w:div w:id="986129834">
                  <w:marLeft w:val="0"/>
                  <w:marRight w:val="0"/>
                  <w:marTop w:val="0"/>
                  <w:marBottom w:val="0"/>
                  <w:divBdr>
                    <w:top w:val="none" w:sz="0" w:space="0" w:color="auto"/>
                    <w:left w:val="none" w:sz="0" w:space="0" w:color="auto"/>
                    <w:bottom w:val="none" w:sz="0" w:space="0" w:color="auto"/>
                    <w:right w:val="none" w:sz="0" w:space="0" w:color="auto"/>
                  </w:divBdr>
                </w:div>
                <w:div w:id="104931585">
                  <w:marLeft w:val="0"/>
                  <w:marRight w:val="0"/>
                  <w:marTop w:val="0"/>
                  <w:marBottom w:val="0"/>
                  <w:divBdr>
                    <w:top w:val="none" w:sz="0" w:space="0" w:color="auto"/>
                    <w:left w:val="none" w:sz="0" w:space="0" w:color="auto"/>
                    <w:bottom w:val="none" w:sz="0" w:space="0" w:color="auto"/>
                    <w:right w:val="none" w:sz="0" w:space="0" w:color="auto"/>
                  </w:divBdr>
                </w:div>
                <w:div w:id="491260262">
                  <w:marLeft w:val="0"/>
                  <w:marRight w:val="0"/>
                  <w:marTop w:val="0"/>
                  <w:marBottom w:val="0"/>
                  <w:divBdr>
                    <w:top w:val="none" w:sz="0" w:space="0" w:color="auto"/>
                    <w:left w:val="none" w:sz="0" w:space="0" w:color="auto"/>
                    <w:bottom w:val="none" w:sz="0" w:space="0" w:color="auto"/>
                    <w:right w:val="none" w:sz="0" w:space="0" w:color="auto"/>
                  </w:divBdr>
                </w:div>
                <w:div w:id="639305965">
                  <w:marLeft w:val="0"/>
                  <w:marRight w:val="0"/>
                  <w:marTop w:val="0"/>
                  <w:marBottom w:val="0"/>
                  <w:divBdr>
                    <w:top w:val="none" w:sz="0" w:space="0" w:color="auto"/>
                    <w:left w:val="none" w:sz="0" w:space="0" w:color="auto"/>
                    <w:bottom w:val="none" w:sz="0" w:space="0" w:color="auto"/>
                    <w:right w:val="none" w:sz="0" w:space="0" w:color="auto"/>
                  </w:divBdr>
                </w:div>
                <w:div w:id="503012992">
                  <w:marLeft w:val="0"/>
                  <w:marRight w:val="0"/>
                  <w:marTop w:val="0"/>
                  <w:marBottom w:val="0"/>
                  <w:divBdr>
                    <w:top w:val="none" w:sz="0" w:space="0" w:color="auto"/>
                    <w:left w:val="none" w:sz="0" w:space="0" w:color="auto"/>
                    <w:bottom w:val="none" w:sz="0" w:space="0" w:color="auto"/>
                    <w:right w:val="none" w:sz="0" w:space="0" w:color="auto"/>
                  </w:divBdr>
                </w:div>
                <w:div w:id="1822041309">
                  <w:marLeft w:val="0"/>
                  <w:marRight w:val="0"/>
                  <w:marTop w:val="0"/>
                  <w:marBottom w:val="0"/>
                  <w:divBdr>
                    <w:top w:val="none" w:sz="0" w:space="0" w:color="auto"/>
                    <w:left w:val="none" w:sz="0" w:space="0" w:color="auto"/>
                    <w:bottom w:val="none" w:sz="0" w:space="0" w:color="auto"/>
                    <w:right w:val="none" w:sz="0" w:space="0" w:color="auto"/>
                  </w:divBdr>
                </w:div>
                <w:div w:id="1756048449">
                  <w:marLeft w:val="0"/>
                  <w:marRight w:val="0"/>
                  <w:marTop w:val="0"/>
                  <w:marBottom w:val="0"/>
                  <w:divBdr>
                    <w:top w:val="none" w:sz="0" w:space="0" w:color="auto"/>
                    <w:left w:val="none" w:sz="0" w:space="0" w:color="auto"/>
                    <w:bottom w:val="none" w:sz="0" w:space="0" w:color="auto"/>
                    <w:right w:val="none" w:sz="0" w:space="0" w:color="auto"/>
                  </w:divBdr>
                </w:div>
                <w:div w:id="1914967123">
                  <w:marLeft w:val="0"/>
                  <w:marRight w:val="0"/>
                  <w:marTop w:val="0"/>
                  <w:marBottom w:val="0"/>
                  <w:divBdr>
                    <w:top w:val="none" w:sz="0" w:space="0" w:color="auto"/>
                    <w:left w:val="none" w:sz="0" w:space="0" w:color="auto"/>
                    <w:bottom w:val="none" w:sz="0" w:space="0" w:color="auto"/>
                    <w:right w:val="none" w:sz="0" w:space="0" w:color="auto"/>
                  </w:divBdr>
                </w:div>
                <w:div w:id="1759711343">
                  <w:marLeft w:val="0"/>
                  <w:marRight w:val="0"/>
                  <w:marTop w:val="0"/>
                  <w:marBottom w:val="0"/>
                  <w:divBdr>
                    <w:top w:val="none" w:sz="0" w:space="0" w:color="auto"/>
                    <w:left w:val="none" w:sz="0" w:space="0" w:color="auto"/>
                    <w:bottom w:val="none" w:sz="0" w:space="0" w:color="auto"/>
                    <w:right w:val="none" w:sz="0" w:space="0" w:color="auto"/>
                  </w:divBdr>
                </w:div>
                <w:div w:id="1117682751">
                  <w:marLeft w:val="0"/>
                  <w:marRight w:val="0"/>
                  <w:marTop w:val="0"/>
                  <w:marBottom w:val="0"/>
                  <w:divBdr>
                    <w:top w:val="none" w:sz="0" w:space="0" w:color="auto"/>
                    <w:left w:val="none" w:sz="0" w:space="0" w:color="auto"/>
                    <w:bottom w:val="none" w:sz="0" w:space="0" w:color="auto"/>
                    <w:right w:val="none" w:sz="0" w:space="0" w:color="auto"/>
                  </w:divBdr>
                </w:div>
                <w:div w:id="1455366298">
                  <w:marLeft w:val="0"/>
                  <w:marRight w:val="0"/>
                  <w:marTop w:val="0"/>
                  <w:marBottom w:val="0"/>
                  <w:divBdr>
                    <w:top w:val="none" w:sz="0" w:space="0" w:color="auto"/>
                    <w:left w:val="none" w:sz="0" w:space="0" w:color="auto"/>
                    <w:bottom w:val="none" w:sz="0" w:space="0" w:color="auto"/>
                    <w:right w:val="none" w:sz="0" w:space="0" w:color="auto"/>
                  </w:divBdr>
                </w:div>
                <w:div w:id="354113549">
                  <w:marLeft w:val="0"/>
                  <w:marRight w:val="0"/>
                  <w:marTop w:val="0"/>
                  <w:marBottom w:val="0"/>
                  <w:divBdr>
                    <w:top w:val="none" w:sz="0" w:space="0" w:color="auto"/>
                    <w:left w:val="none" w:sz="0" w:space="0" w:color="auto"/>
                    <w:bottom w:val="none" w:sz="0" w:space="0" w:color="auto"/>
                    <w:right w:val="none" w:sz="0" w:space="0" w:color="auto"/>
                  </w:divBdr>
                </w:div>
                <w:div w:id="895163245">
                  <w:marLeft w:val="0"/>
                  <w:marRight w:val="0"/>
                  <w:marTop w:val="0"/>
                  <w:marBottom w:val="0"/>
                  <w:divBdr>
                    <w:top w:val="none" w:sz="0" w:space="0" w:color="auto"/>
                    <w:left w:val="none" w:sz="0" w:space="0" w:color="auto"/>
                    <w:bottom w:val="none" w:sz="0" w:space="0" w:color="auto"/>
                    <w:right w:val="none" w:sz="0" w:space="0" w:color="auto"/>
                  </w:divBdr>
                </w:div>
                <w:div w:id="723673464">
                  <w:marLeft w:val="0"/>
                  <w:marRight w:val="0"/>
                  <w:marTop w:val="0"/>
                  <w:marBottom w:val="0"/>
                  <w:divBdr>
                    <w:top w:val="none" w:sz="0" w:space="0" w:color="auto"/>
                    <w:left w:val="none" w:sz="0" w:space="0" w:color="auto"/>
                    <w:bottom w:val="none" w:sz="0" w:space="0" w:color="auto"/>
                    <w:right w:val="none" w:sz="0" w:space="0" w:color="auto"/>
                  </w:divBdr>
                </w:div>
                <w:div w:id="1562406045">
                  <w:marLeft w:val="0"/>
                  <w:marRight w:val="0"/>
                  <w:marTop w:val="0"/>
                  <w:marBottom w:val="0"/>
                  <w:divBdr>
                    <w:top w:val="none" w:sz="0" w:space="0" w:color="auto"/>
                    <w:left w:val="none" w:sz="0" w:space="0" w:color="auto"/>
                    <w:bottom w:val="none" w:sz="0" w:space="0" w:color="auto"/>
                    <w:right w:val="none" w:sz="0" w:space="0" w:color="auto"/>
                  </w:divBdr>
                </w:div>
                <w:div w:id="1701513804">
                  <w:marLeft w:val="0"/>
                  <w:marRight w:val="0"/>
                  <w:marTop w:val="0"/>
                  <w:marBottom w:val="0"/>
                  <w:divBdr>
                    <w:top w:val="none" w:sz="0" w:space="0" w:color="auto"/>
                    <w:left w:val="none" w:sz="0" w:space="0" w:color="auto"/>
                    <w:bottom w:val="none" w:sz="0" w:space="0" w:color="auto"/>
                    <w:right w:val="none" w:sz="0" w:space="0" w:color="auto"/>
                  </w:divBdr>
                </w:div>
                <w:div w:id="1547448501">
                  <w:marLeft w:val="0"/>
                  <w:marRight w:val="0"/>
                  <w:marTop w:val="0"/>
                  <w:marBottom w:val="0"/>
                  <w:divBdr>
                    <w:top w:val="none" w:sz="0" w:space="0" w:color="auto"/>
                    <w:left w:val="none" w:sz="0" w:space="0" w:color="auto"/>
                    <w:bottom w:val="none" w:sz="0" w:space="0" w:color="auto"/>
                    <w:right w:val="none" w:sz="0" w:space="0" w:color="auto"/>
                  </w:divBdr>
                </w:div>
                <w:div w:id="1463499187">
                  <w:marLeft w:val="0"/>
                  <w:marRight w:val="0"/>
                  <w:marTop w:val="0"/>
                  <w:marBottom w:val="0"/>
                  <w:divBdr>
                    <w:top w:val="none" w:sz="0" w:space="0" w:color="auto"/>
                    <w:left w:val="none" w:sz="0" w:space="0" w:color="auto"/>
                    <w:bottom w:val="none" w:sz="0" w:space="0" w:color="auto"/>
                    <w:right w:val="none" w:sz="0" w:space="0" w:color="auto"/>
                  </w:divBdr>
                </w:div>
                <w:div w:id="690762560">
                  <w:marLeft w:val="0"/>
                  <w:marRight w:val="0"/>
                  <w:marTop w:val="0"/>
                  <w:marBottom w:val="0"/>
                  <w:divBdr>
                    <w:top w:val="none" w:sz="0" w:space="0" w:color="auto"/>
                    <w:left w:val="none" w:sz="0" w:space="0" w:color="auto"/>
                    <w:bottom w:val="none" w:sz="0" w:space="0" w:color="auto"/>
                    <w:right w:val="none" w:sz="0" w:space="0" w:color="auto"/>
                  </w:divBdr>
                </w:div>
                <w:div w:id="1540624230">
                  <w:marLeft w:val="0"/>
                  <w:marRight w:val="0"/>
                  <w:marTop w:val="0"/>
                  <w:marBottom w:val="0"/>
                  <w:divBdr>
                    <w:top w:val="none" w:sz="0" w:space="0" w:color="auto"/>
                    <w:left w:val="none" w:sz="0" w:space="0" w:color="auto"/>
                    <w:bottom w:val="none" w:sz="0" w:space="0" w:color="auto"/>
                    <w:right w:val="none" w:sz="0" w:space="0" w:color="auto"/>
                  </w:divBdr>
                </w:div>
                <w:div w:id="1767844319">
                  <w:marLeft w:val="0"/>
                  <w:marRight w:val="0"/>
                  <w:marTop w:val="0"/>
                  <w:marBottom w:val="0"/>
                  <w:divBdr>
                    <w:top w:val="none" w:sz="0" w:space="0" w:color="auto"/>
                    <w:left w:val="none" w:sz="0" w:space="0" w:color="auto"/>
                    <w:bottom w:val="none" w:sz="0" w:space="0" w:color="auto"/>
                    <w:right w:val="none" w:sz="0" w:space="0" w:color="auto"/>
                  </w:divBdr>
                </w:div>
                <w:div w:id="833688753">
                  <w:marLeft w:val="0"/>
                  <w:marRight w:val="0"/>
                  <w:marTop w:val="0"/>
                  <w:marBottom w:val="0"/>
                  <w:divBdr>
                    <w:top w:val="none" w:sz="0" w:space="0" w:color="auto"/>
                    <w:left w:val="none" w:sz="0" w:space="0" w:color="auto"/>
                    <w:bottom w:val="none" w:sz="0" w:space="0" w:color="auto"/>
                    <w:right w:val="none" w:sz="0" w:space="0" w:color="auto"/>
                  </w:divBdr>
                </w:div>
                <w:div w:id="2033609872">
                  <w:marLeft w:val="0"/>
                  <w:marRight w:val="0"/>
                  <w:marTop w:val="0"/>
                  <w:marBottom w:val="0"/>
                  <w:divBdr>
                    <w:top w:val="none" w:sz="0" w:space="0" w:color="auto"/>
                    <w:left w:val="none" w:sz="0" w:space="0" w:color="auto"/>
                    <w:bottom w:val="none" w:sz="0" w:space="0" w:color="auto"/>
                    <w:right w:val="none" w:sz="0" w:space="0" w:color="auto"/>
                  </w:divBdr>
                </w:div>
                <w:div w:id="725184281">
                  <w:marLeft w:val="0"/>
                  <w:marRight w:val="0"/>
                  <w:marTop w:val="0"/>
                  <w:marBottom w:val="0"/>
                  <w:divBdr>
                    <w:top w:val="none" w:sz="0" w:space="0" w:color="auto"/>
                    <w:left w:val="none" w:sz="0" w:space="0" w:color="auto"/>
                    <w:bottom w:val="none" w:sz="0" w:space="0" w:color="auto"/>
                    <w:right w:val="none" w:sz="0" w:space="0" w:color="auto"/>
                  </w:divBdr>
                </w:div>
                <w:div w:id="329138209">
                  <w:marLeft w:val="0"/>
                  <w:marRight w:val="0"/>
                  <w:marTop w:val="0"/>
                  <w:marBottom w:val="0"/>
                  <w:divBdr>
                    <w:top w:val="none" w:sz="0" w:space="0" w:color="auto"/>
                    <w:left w:val="none" w:sz="0" w:space="0" w:color="auto"/>
                    <w:bottom w:val="none" w:sz="0" w:space="0" w:color="auto"/>
                    <w:right w:val="none" w:sz="0" w:space="0" w:color="auto"/>
                  </w:divBdr>
                </w:div>
                <w:div w:id="940990749">
                  <w:marLeft w:val="0"/>
                  <w:marRight w:val="0"/>
                  <w:marTop w:val="0"/>
                  <w:marBottom w:val="0"/>
                  <w:divBdr>
                    <w:top w:val="none" w:sz="0" w:space="0" w:color="auto"/>
                    <w:left w:val="none" w:sz="0" w:space="0" w:color="auto"/>
                    <w:bottom w:val="none" w:sz="0" w:space="0" w:color="auto"/>
                    <w:right w:val="none" w:sz="0" w:space="0" w:color="auto"/>
                  </w:divBdr>
                </w:div>
                <w:div w:id="418017309">
                  <w:marLeft w:val="0"/>
                  <w:marRight w:val="0"/>
                  <w:marTop w:val="0"/>
                  <w:marBottom w:val="0"/>
                  <w:divBdr>
                    <w:top w:val="none" w:sz="0" w:space="0" w:color="auto"/>
                    <w:left w:val="none" w:sz="0" w:space="0" w:color="auto"/>
                    <w:bottom w:val="none" w:sz="0" w:space="0" w:color="auto"/>
                    <w:right w:val="none" w:sz="0" w:space="0" w:color="auto"/>
                  </w:divBdr>
                </w:div>
                <w:div w:id="905919542">
                  <w:marLeft w:val="0"/>
                  <w:marRight w:val="0"/>
                  <w:marTop w:val="0"/>
                  <w:marBottom w:val="0"/>
                  <w:divBdr>
                    <w:top w:val="none" w:sz="0" w:space="0" w:color="auto"/>
                    <w:left w:val="none" w:sz="0" w:space="0" w:color="auto"/>
                    <w:bottom w:val="none" w:sz="0" w:space="0" w:color="auto"/>
                    <w:right w:val="none" w:sz="0" w:space="0" w:color="auto"/>
                  </w:divBdr>
                </w:div>
                <w:div w:id="291519029">
                  <w:marLeft w:val="0"/>
                  <w:marRight w:val="0"/>
                  <w:marTop w:val="0"/>
                  <w:marBottom w:val="0"/>
                  <w:divBdr>
                    <w:top w:val="none" w:sz="0" w:space="0" w:color="auto"/>
                    <w:left w:val="none" w:sz="0" w:space="0" w:color="auto"/>
                    <w:bottom w:val="none" w:sz="0" w:space="0" w:color="auto"/>
                    <w:right w:val="none" w:sz="0" w:space="0" w:color="auto"/>
                  </w:divBdr>
                </w:div>
                <w:div w:id="1062601077">
                  <w:marLeft w:val="0"/>
                  <w:marRight w:val="0"/>
                  <w:marTop w:val="0"/>
                  <w:marBottom w:val="0"/>
                  <w:divBdr>
                    <w:top w:val="none" w:sz="0" w:space="0" w:color="auto"/>
                    <w:left w:val="none" w:sz="0" w:space="0" w:color="auto"/>
                    <w:bottom w:val="none" w:sz="0" w:space="0" w:color="auto"/>
                    <w:right w:val="none" w:sz="0" w:space="0" w:color="auto"/>
                  </w:divBdr>
                </w:div>
                <w:div w:id="1795057871">
                  <w:marLeft w:val="0"/>
                  <w:marRight w:val="0"/>
                  <w:marTop w:val="0"/>
                  <w:marBottom w:val="0"/>
                  <w:divBdr>
                    <w:top w:val="none" w:sz="0" w:space="0" w:color="auto"/>
                    <w:left w:val="none" w:sz="0" w:space="0" w:color="auto"/>
                    <w:bottom w:val="none" w:sz="0" w:space="0" w:color="auto"/>
                    <w:right w:val="none" w:sz="0" w:space="0" w:color="auto"/>
                  </w:divBdr>
                </w:div>
                <w:div w:id="1490093815">
                  <w:marLeft w:val="0"/>
                  <w:marRight w:val="0"/>
                  <w:marTop w:val="0"/>
                  <w:marBottom w:val="0"/>
                  <w:divBdr>
                    <w:top w:val="none" w:sz="0" w:space="0" w:color="auto"/>
                    <w:left w:val="none" w:sz="0" w:space="0" w:color="auto"/>
                    <w:bottom w:val="none" w:sz="0" w:space="0" w:color="auto"/>
                    <w:right w:val="none" w:sz="0" w:space="0" w:color="auto"/>
                  </w:divBdr>
                </w:div>
                <w:div w:id="442382861">
                  <w:marLeft w:val="0"/>
                  <w:marRight w:val="0"/>
                  <w:marTop w:val="0"/>
                  <w:marBottom w:val="0"/>
                  <w:divBdr>
                    <w:top w:val="none" w:sz="0" w:space="0" w:color="auto"/>
                    <w:left w:val="none" w:sz="0" w:space="0" w:color="auto"/>
                    <w:bottom w:val="none" w:sz="0" w:space="0" w:color="auto"/>
                    <w:right w:val="none" w:sz="0" w:space="0" w:color="auto"/>
                  </w:divBdr>
                </w:div>
                <w:div w:id="688457208">
                  <w:marLeft w:val="0"/>
                  <w:marRight w:val="0"/>
                  <w:marTop w:val="0"/>
                  <w:marBottom w:val="0"/>
                  <w:divBdr>
                    <w:top w:val="none" w:sz="0" w:space="0" w:color="auto"/>
                    <w:left w:val="none" w:sz="0" w:space="0" w:color="auto"/>
                    <w:bottom w:val="none" w:sz="0" w:space="0" w:color="auto"/>
                    <w:right w:val="none" w:sz="0" w:space="0" w:color="auto"/>
                  </w:divBdr>
                </w:div>
                <w:div w:id="128940541">
                  <w:marLeft w:val="0"/>
                  <w:marRight w:val="0"/>
                  <w:marTop w:val="0"/>
                  <w:marBottom w:val="0"/>
                  <w:divBdr>
                    <w:top w:val="none" w:sz="0" w:space="0" w:color="auto"/>
                    <w:left w:val="none" w:sz="0" w:space="0" w:color="auto"/>
                    <w:bottom w:val="none" w:sz="0" w:space="0" w:color="auto"/>
                    <w:right w:val="none" w:sz="0" w:space="0" w:color="auto"/>
                  </w:divBdr>
                </w:div>
                <w:div w:id="2066447920">
                  <w:marLeft w:val="0"/>
                  <w:marRight w:val="0"/>
                  <w:marTop w:val="0"/>
                  <w:marBottom w:val="0"/>
                  <w:divBdr>
                    <w:top w:val="none" w:sz="0" w:space="0" w:color="auto"/>
                    <w:left w:val="none" w:sz="0" w:space="0" w:color="auto"/>
                    <w:bottom w:val="none" w:sz="0" w:space="0" w:color="auto"/>
                    <w:right w:val="none" w:sz="0" w:space="0" w:color="auto"/>
                  </w:divBdr>
                </w:div>
                <w:div w:id="35981020">
                  <w:marLeft w:val="0"/>
                  <w:marRight w:val="0"/>
                  <w:marTop w:val="0"/>
                  <w:marBottom w:val="0"/>
                  <w:divBdr>
                    <w:top w:val="none" w:sz="0" w:space="0" w:color="auto"/>
                    <w:left w:val="none" w:sz="0" w:space="0" w:color="auto"/>
                    <w:bottom w:val="none" w:sz="0" w:space="0" w:color="auto"/>
                    <w:right w:val="none" w:sz="0" w:space="0" w:color="auto"/>
                  </w:divBdr>
                </w:div>
                <w:div w:id="762534778">
                  <w:marLeft w:val="0"/>
                  <w:marRight w:val="0"/>
                  <w:marTop w:val="0"/>
                  <w:marBottom w:val="0"/>
                  <w:divBdr>
                    <w:top w:val="none" w:sz="0" w:space="0" w:color="auto"/>
                    <w:left w:val="none" w:sz="0" w:space="0" w:color="auto"/>
                    <w:bottom w:val="none" w:sz="0" w:space="0" w:color="auto"/>
                    <w:right w:val="none" w:sz="0" w:space="0" w:color="auto"/>
                  </w:divBdr>
                </w:div>
                <w:div w:id="1877692506">
                  <w:marLeft w:val="0"/>
                  <w:marRight w:val="0"/>
                  <w:marTop w:val="0"/>
                  <w:marBottom w:val="0"/>
                  <w:divBdr>
                    <w:top w:val="none" w:sz="0" w:space="0" w:color="auto"/>
                    <w:left w:val="none" w:sz="0" w:space="0" w:color="auto"/>
                    <w:bottom w:val="none" w:sz="0" w:space="0" w:color="auto"/>
                    <w:right w:val="none" w:sz="0" w:space="0" w:color="auto"/>
                  </w:divBdr>
                </w:div>
                <w:div w:id="234634141">
                  <w:marLeft w:val="0"/>
                  <w:marRight w:val="0"/>
                  <w:marTop w:val="0"/>
                  <w:marBottom w:val="0"/>
                  <w:divBdr>
                    <w:top w:val="none" w:sz="0" w:space="0" w:color="auto"/>
                    <w:left w:val="none" w:sz="0" w:space="0" w:color="auto"/>
                    <w:bottom w:val="none" w:sz="0" w:space="0" w:color="auto"/>
                    <w:right w:val="none" w:sz="0" w:space="0" w:color="auto"/>
                  </w:divBdr>
                </w:div>
                <w:div w:id="1912961510">
                  <w:marLeft w:val="0"/>
                  <w:marRight w:val="0"/>
                  <w:marTop w:val="0"/>
                  <w:marBottom w:val="0"/>
                  <w:divBdr>
                    <w:top w:val="none" w:sz="0" w:space="0" w:color="auto"/>
                    <w:left w:val="none" w:sz="0" w:space="0" w:color="auto"/>
                    <w:bottom w:val="none" w:sz="0" w:space="0" w:color="auto"/>
                    <w:right w:val="none" w:sz="0" w:space="0" w:color="auto"/>
                  </w:divBdr>
                </w:div>
                <w:div w:id="1945922788">
                  <w:marLeft w:val="0"/>
                  <w:marRight w:val="0"/>
                  <w:marTop w:val="0"/>
                  <w:marBottom w:val="0"/>
                  <w:divBdr>
                    <w:top w:val="none" w:sz="0" w:space="0" w:color="auto"/>
                    <w:left w:val="none" w:sz="0" w:space="0" w:color="auto"/>
                    <w:bottom w:val="none" w:sz="0" w:space="0" w:color="auto"/>
                    <w:right w:val="none" w:sz="0" w:space="0" w:color="auto"/>
                  </w:divBdr>
                </w:div>
                <w:div w:id="679817287">
                  <w:marLeft w:val="0"/>
                  <w:marRight w:val="0"/>
                  <w:marTop w:val="0"/>
                  <w:marBottom w:val="0"/>
                  <w:divBdr>
                    <w:top w:val="none" w:sz="0" w:space="0" w:color="auto"/>
                    <w:left w:val="none" w:sz="0" w:space="0" w:color="auto"/>
                    <w:bottom w:val="none" w:sz="0" w:space="0" w:color="auto"/>
                    <w:right w:val="none" w:sz="0" w:space="0" w:color="auto"/>
                  </w:divBdr>
                </w:div>
                <w:div w:id="1966620918">
                  <w:marLeft w:val="0"/>
                  <w:marRight w:val="0"/>
                  <w:marTop w:val="0"/>
                  <w:marBottom w:val="0"/>
                  <w:divBdr>
                    <w:top w:val="none" w:sz="0" w:space="0" w:color="auto"/>
                    <w:left w:val="none" w:sz="0" w:space="0" w:color="auto"/>
                    <w:bottom w:val="none" w:sz="0" w:space="0" w:color="auto"/>
                    <w:right w:val="none" w:sz="0" w:space="0" w:color="auto"/>
                  </w:divBdr>
                </w:div>
                <w:div w:id="1253127751">
                  <w:marLeft w:val="0"/>
                  <w:marRight w:val="0"/>
                  <w:marTop w:val="0"/>
                  <w:marBottom w:val="0"/>
                  <w:divBdr>
                    <w:top w:val="none" w:sz="0" w:space="0" w:color="auto"/>
                    <w:left w:val="none" w:sz="0" w:space="0" w:color="auto"/>
                    <w:bottom w:val="none" w:sz="0" w:space="0" w:color="auto"/>
                    <w:right w:val="none" w:sz="0" w:space="0" w:color="auto"/>
                  </w:divBdr>
                </w:div>
                <w:div w:id="439951457">
                  <w:marLeft w:val="0"/>
                  <w:marRight w:val="0"/>
                  <w:marTop w:val="0"/>
                  <w:marBottom w:val="0"/>
                  <w:divBdr>
                    <w:top w:val="none" w:sz="0" w:space="0" w:color="auto"/>
                    <w:left w:val="none" w:sz="0" w:space="0" w:color="auto"/>
                    <w:bottom w:val="none" w:sz="0" w:space="0" w:color="auto"/>
                    <w:right w:val="none" w:sz="0" w:space="0" w:color="auto"/>
                  </w:divBdr>
                </w:div>
                <w:div w:id="1330983568">
                  <w:marLeft w:val="0"/>
                  <w:marRight w:val="0"/>
                  <w:marTop w:val="0"/>
                  <w:marBottom w:val="0"/>
                  <w:divBdr>
                    <w:top w:val="none" w:sz="0" w:space="0" w:color="auto"/>
                    <w:left w:val="none" w:sz="0" w:space="0" w:color="auto"/>
                    <w:bottom w:val="none" w:sz="0" w:space="0" w:color="auto"/>
                    <w:right w:val="none" w:sz="0" w:space="0" w:color="auto"/>
                  </w:divBdr>
                </w:div>
                <w:div w:id="1106998029">
                  <w:marLeft w:val="0"/>
                  <w:marRight w:val="0"/>
                  <w:marTop w:val="0"/>
                  <w:marBottom w:val="0"/>
                  <w:divBdr>
                    <w:top w:val="none" w:sz="0" w:space="0" w:color="auto"/>
                    <w:left w:val="none" w:sz="0" w:space="0" w:color="auto"/>
                    <w:bottom w:val="none" w:sz="0" w:space="0" w:color="auto"/>
                    <w:right w:val="none" w:sz="0" w:space="0" w:color="auto"/>
                  </w:divBdr>
                </w:div>
                <w:div w:id="916479239">
                  <w:marLeft w:val="0"/>
                  <w:marRight w:val="0"/>
                  <w:marTop w:val="0"/>
                  <w:marBottom w:val="0"/>
                  <w:divBdr>
                    <w:top w:val="none" w:sz="0" w:space="0" w:color="auto"/>
                    <w:left w:val="none" w:sz="0" w:space="0" w:color="auto"/>
                    <w:bottom w:val="none" w:sz="0" w:space="0" w:color="auto"/>
                    <w:right w:val="none" w:sz="0" w:space="0" w:color="auto"/>
                  </w:divBdr>
                </w:div>
                <w:div w:id="1396467911">
                  <w:marLeft w:val="0"/>
                  <w:marRight w:val="0"/>
                  <w:marTop w:val="0"/>
                  <w:marBottom w:val="0"/>
                  <w:divBdr>
                    <w:top w:val="none" w:sz="0" w:space="0" w:color="auto"/>
                    <w:left w:val="none" w:sz="0" w:space="0" w:color="auto"/>
                    <w:bottom w:val="none" w:sz="0" w:space="0" w:color="auto"/>
                    <w:right w:val="none" w:sz="0" w:space="0" w:color="auto"/>
                  </w:divBdr>
                </w:div>
                <w:div w:id="1988893778">
                  <w:marLeft w:val="0"/>
                  <w:marRight w:val="0"/>
                  <w:marTop w:val="0"/>
                  <w:marBottom w:val="0"/>
                  <w:divBdr>
                    <w:top w:val="none" w:sz="0" w:space="0" w:color="auto"/>
                    <w:left w:val="none" w:sz="0" w:space="0" w:color="auto"/>
                    <w:bottom w:val="none" w:sz="0" w:space="0" w:color="auto"/>
                    <w:right w:val="none" w:sz="0" w:space="0" w:color="auto"/>
                  </w:divBdr>
                </w:div>
                <w:div w:id="958606613">
                  <w:marLeft w:val="0"/>
                  <w:marRight w:val="0"/>
                  <w:marTop w:val="0"/>
                  <w:marBottom w:val="0"/>
                  <w:divBdr>
                    <w:top w:val="none" w:sz="0" w:space="0" w:color="auto"/>
                    <w:left w:val="none" w:sz="0" w:space="0" w:color="auto"/>
                    <w:bottom w:val="none" w:sz="0" w:space="0" w:color="auto"/>
                    <w:right w:val="none" w:sz="0" w:space="0" w:color="auto"/>
                  </w:divBdr>
                </w:div>
                <w:div w:id="439758853">
                  <w:marLeft w:val="0"/>
                  <w:marRight w:val="0"/>
                  <w:marTop w:val="0"/>
                  <w:marBottom w:val="0"/>
                  <w:divBdr>
                    <w:top w:val="none" w:sz="0" w:space="0" w:color="auto"/>
                    <w:left w:val="none" w:sz="0" w:space="0" w:color="auto"/>
                    <w:bottom w:val="none" w:sz="0" w:space="0" w:color="auto"/>
                    <w:right w:val="none" w:sz="0" w:space="0" w:color="auto"/>
                  </w:divBdr>
                </w:div>
                <w:div w:id="626005904">
                  <w:marLeft w:val="0"/>
                  <w:marRight w:val="0"/>
                  <w:marTop w:val="0"/>
                  <w:marBottom w:val="0"/>
                  <w:divBdr>
                    <w:top w:val="none" w:sz="0" w:space="0" w:color="auto"/>
                    <w:left w:val="none" w:sz="0" w:space="0" w:color="auto"/>
                    <w:bottom w:val="none" w:sz="0" w:space="0" w:color="auto"/>
                    <w:right w:val="none" w:sz="0" w:space="0" w:color="auto"/>
                  </w:divBdr>
                </w:div>
                <w:div w:id="2033333241">
                  <w:marLeft w:val="0"/>
                  <w:marRight w:val="0"/>
                  <w:marTop w:val="0"/>
                  <w:marBottom w:val="0"/>
                  <w:divBdr>
                    <w:top w:val="none" w:sz="0" w:space="0" w:color="auto"/>
                    <w:left w:val="none" w:sz="0" w:space="0" w:color="auto"/>
                    <w:bottom w:val="none" w:sz="0" w:space="0" w:color="auto"/>
                    <w:right w:val="none" w:sz="0" w:space="0" w:color="auto"/>
                  </w:divBdr>
                </w:div>
                <w:div w:id="1291010687">
                  <w:marLeft w:val="0"/>
                  <w:marRight w:val="0"/>
                  <w:marTop w:val="0"/>
                  <w:marBottom w:val="0"/>
                  <w:divBdr>
                    <w:top w:val="none" w:sz="0" w:space="0" w:color="auto"/>
                    <w:left w:val="none" w:sz="0" w:space="0" w:color="auto"/>
                    <w:bottom w:val="none" w:sz="0" w:space="0" w:color="auto"/>
                    <w:right w:val="none" w:sz="0" w:space="0" w:color="auto"/>
                  </w:divBdr>
                </w:div>
                <w:div w:id="314993771">
                  <w:marLeft w:val="0"/>
                  <w:marRight w:val="0"/>
                  <w:marTop w:val="0"/>
                  <w:marBottom w:val="0"/>
                  <w:divBdr>
                    <w:top w:val="none" w:sz="0" w:space="0" w:color="auto"/>
                    <w:left w:val="none" w:sz="0" w:space="0" w:color="auto"/>
                    <w:bottom w:val="none" w:sz="0" w:space="0" w:color="auto"/>
                    <w:right w:val="none" w:sz="0" w:space="0" w:color="auto"/>
                  </w:divBdr>
                </w:div>
                <w:div w:id="61102881">
                  <w:marLeft w:val="0"/>
                  <w:marRight w:val="0"/>
                  <w:marTop w:val="0"/>
                  <w:marBottom w:val="0"/>
                  <w:divBdr>
                    <w:top w:val="none" w:sz="0" w:space="0" w:color="auto"/>
                    <w:left w:val="none" w:sz="0" w:space="0" w:color="auto"/>
                    <w:bottom w:val="none" w:sz="0" w:space="0" w:color="auto"/>
                    <w:right w:val="none" w:sz="0" w:space="0" w:color="auto"/>
                  </w:divBdr>
                </w:div>
                <w:div w:id="461653173">
                  <w:marLeft w:val="0"/>
                  <w:marRight w:val="0"/>
                  <w:marTop w:val="0"/>
                  <w:marBottom w:val="0"/>
                  <w:divBdr>
                    <w:top w:val="none" w:sz="0" w:space="0" w:color="auto"/>
                    <w:left w:val="none" w:sz="0" w:space="0" w:color="auto"/>
                    <w:bottom w:val="none" w:sz="0" w:space="0" w:color="auto"/>
                    <w:right w:val="none" w:sz="0" w:space="0" w:color="auto"/>
                  </w:divBdr>
                </w:div>
                <w:div w:id="1935743251">
                  <w:marLeft w:val="0"/>
                  <w:marRight w:val="0"/>
                  <w:marTop w:val="0"/>
                  <w:marBottom w:val="0"/>
                  <w:divBdr>
                    <w:top w:val="none" w:sz="0" w:space="0" w:color="auto"/>
                    <w:left w:val="none" w:sz="0" w:space="0" w:color="auto"/>
                    <w:bottom w:val="none" w:sz="0" w:space="0" w:color="auto"/>
                    <w:right w:val="none" w:sz="0" w:space="0" w:color="auto"/>
                  </w:divBdr>
                </w:div>
                <w:div w:id="2116244881">
                  <w:marLeft w:val="0"/>
                  <w:marRight w:val="0"/>
                  <w:marTop w:val="0"/>
                  <w:marBottom w:val="0"/>
                  <w:divBdr>
                    <w:top w:val="none" w:sz="0" w:space="0" w:color="auto"/>
                    <w:left w:val="none" w:sz="0" w:space="0" w:color="auto"/>
                    <w:bottom w:val="none" w:sz="0" w:space="0" w:color="auto"/>
                    <w:right w:val="none" w:sz="0" w:space="0" w:color="auto"/>
                  </w:divBdr>
                </w:div>
                <w:div w:id="1259291664">
                  <w:marLeft w:val="0"/>
                  <w:marRight w:val="0"/>
                  <w:marTop w:val="0"/>
                  <w:marBottom w:val="0"/>
                  <w:divBdr>
                    <w:top w:val="none" w:sz="0" w:space="0" w:color="auto"/>
                    <w:left w:val="none" w:sz="0" w:space="0" w:color="auto"/>
                    <w:bottom w:val="none" w:sz="0" w:space="0" w:color="auto"/>
                    <w:right w:val="none" w:sz="0" w:space="0" w:color="auto"/>
                  </w:divBdr>
                </w:div>
                <w:div w:id="397508">
                  <w:marLeft w:val="0"/>
                  <w:marRight w:val="0"/>
                  <w:marTop w:val="0"/>
                  <w:marBottom w:val="0"/>
                  <w:divBdr>
                    <w:top w:val="none" w:sz="0" w:space="0" w:color="auto"/>
                    <w:left w:val="none" w:sz="0" w:space="0" w:color="auto"/>
                    <w:bottom w:val="none" w:sz="0" w:space="0" w:color="auto"/>
                    <w:right w:val="none" w:sz="0" w:space="0" w:color="auto"/>
                  </w:divBdr>
                </w:div>
                <w:div w:id="1073427991">
                  <w:marLeft w:val="0"/>
                  <w:marRight w:val="0"/>
                  <w:marTop w:val="0"/>
                  <w:marBottom w:val="0"/>
                  <w:divBdr>
                    <w:top w:val="none" w:sz="0" w:space="0" w:color="auto"/>
                    <w:left w:val="none" w:sz="0" w:space="0" w:color="auto"/>
                    <w:bottom w:val="none" w:sz="0" w:space="0" w:color="auto"/>
                    <w:right w:val="none" w:sz="0" w:space="0" w:color="auto"/>
                  </w:divBdr>
                </w:div>
                <w:div w:id="1213268714">
                  <w:marLeft w:val="0"/>
                  <w:marRight w:val="0"/>
                  <w:marTop w:val="0"/>
                  <w:marBottom w:val="0"/>
                  <w:divBdr>
                    <w:top w:val="none" w:sz="0" w:space="0" w:color="auto"/>
                    <w:left w:val="none" w:sz="0" w:space="0" w:color="auto"/>
                    <w:bottom w:val="none" w:sz="0" w:space="0" w:color="auto"/>
                    <w:right w:val="none" w:sz="0" w:space="0" w:color="auto"/>
                  </w:divBdr>
                </w:div>
                <w:div w:id="1506625754">
                  <w:marLeft w:val="0"/>
                  <w:marRight w:val="0"/>
                  <w:marTop w:val="0"/>
                  <w:marBottom w:val="0"/>
                  <w:divBdr>
                    <w:top w:val="none" w:sz="0" w:space="0" w:color="auto"/>
                    <w:left w:val="none" w:sz="0" w:space="0" w:color="auto"/>
                    <w:bottom w:val="none" w:sz="0" w:space="0" w:color="auto"/>
                    <w:right w:val="none" w:sz="0" w:space="0" w:color="auto"/>
                  </w:divBdr>
                </w:div>
                <w:div w:id="134494646">
                  <w:marLeft w:val="0"/>
                  <w:marRight w:val="0"/>
                  <w:marTop w:val="0"/>
                  <w:marBottom w:val="0"/>
                  <w:divBdr>
                    <w:top w:val="none" w:sz="0" w:space="0" w:color="auto"/>
                    <w:left w:val="none" w:sz="0" w:space="0" w:color="auto"/>
                    <w:bottom w:val="none" w:sz="0" w:space="0" w:color="auto"/>
                    <w:right w:val="none" w:sz="0" w:space="0" w:color="auto"/>
                  </w:divBdr>
                </w:div>
                <w:div w:id="1583488566">
                  <w:marLeft w:val="0"/>
                  <w:marRight w:val="0"/>
                  <w:marTop w:val="0"/>
                  <w:marBottom w:val="0"/>
                  <w:divBdr>
                    <w:top w:val="none" w:sz="0" w:space="0" w:color="auto"/>
                    <w:left w:val="none" w:sz="0" w:space="0" w:color="auto"/>
                    <w:bottom w:val="none" w:sz="0" w:space="0" w:color="auto"/>
                    <w:right w:val="none" w:sz="0" w:space="0" w:color="auto"/>
                  </w:divBdr>
                </w:div>
                <w:div w:id="29455744">
                  <w:marLeft w:val="0"/>
                  <w:marRight w:val="0"/>
                  <w:marTop w:val="0"/>
                  <w:marBottom w:val="0"/>
                  <w:divBdr>
                    <w:top w:val="none" w:sz="0" w:space="0" w:color="auto"/>
                    <w:left w:val="none" w:sz="0" w:space="0" w:color="auto"/>
                    <w:bottom w:val="none" w:sz="0" w:space="0" w:color="auto"/>
                    <w:right w:val="none" w:sz="0" w:space="0" w:color="auto"/>
                  </w:divBdr>
                </w:div>
                <w:div w:id="614748626">
                  <w:marLeft w:val="0"/>
                  <w:marRight w:val="0"/>
                  <w:marTop w:val="0"/>
                  <w:marBottom w:val="0"/>
                  <w:divBdr>
                    <w:top w:val="none" w:sz="0" w:space="0" w:color="auto"/>
                    <w:left w:val="none" w:sz="0" w:space="0" w:color="auto"/>
                    <w:bottom w:val="none" w:sz="0" w:space="0" w:color="auto"/>
                    <w:right w:val="none" w:sz="0" w:space="0" w:color="auto"/>
                  </w:divBdr>
                </w:div>
                <w:div w:id="1155727571">
                  <w:marLeft w:val="0"/>
                  <w:marRight w:val="0"/>
                  <w:marTop w:val="0"/>
                  <w:marBottom w:val="0"/>
                  <w:divBdr>
                    <w:top w:val="none" w:sz="0" w:space="0" w:color="auto"/>
                    <w:left w:val="none" w:sz="0" w:space="0" w:color="auto"/>
                    <w:bottom w:val="none" w:sz="0" w:space="0" w:color="auto"/>
                    <w:right w:val="none" w:sz="0" w:space="0" w:color="auto"/>
                  </w:divBdr>
                </w:div>
                <w:div w:id="1342048446">
                  <w:marLeft w:val="0"/>
                  <w:marRight w:val="0"/>
                  <w:marTop w:val="0"/>
                  <w:marBottom w:val="0"/>
                  <w:divBdr>
                    <w:top w:val="none" w:sz="0" w:space="0" w:color="auto"/>
                    <w:left w:val="none" w:sz="0" w:space="0" w:color="auto"/>
                    <w:bottom w:val="none" w:sz="0" w:space="0" w:color="auto"/>
                    <w:right w:val="none" w:sz="0" w:space="0" w:color="auto"/>
                  </w:divBdr>
                </w:div>
                <w:div w:id="426459818">
                  <w:marLeft w:val="0"/>
                  <w:marRight w:val="0"/>
                  <w:marTop w:val="0"/>
                  <w:marBottom w:val="0"/>
                  <w:divBdr>
                    <w:top w:val="none" w:sz="0" w:space="0" w:color="auto"/>
                    <w:left w:val="none" w:sz="0" w:space="0" w:color="auto"/>
                    <w:bottom w:val="none" w:sz="0" w:space="0" w:color="auto"/>
                    <w:right w:val="none" w:sz="0" w:space="0" w:color="auto"/>
                  </w:divBdr>
                </w:div>
                <w:div w:id="1346203295">
                  <w:marLeft w:val="0"/>
                  <w:marRight w:val="0"/>
                  <w:marTop w:val="0"/>
                  <w:marBottom w:val="0"/>
                  <w:divBdr>
                    <w:top w:val="none" w:sz="0" w:space="0" w:color="auto"/>
                    <w:left w:val="none" w:sz="0" w:space="0" w:color="auto"/>
                    <w:bottom w:val="none" w:sz="0" w:space="0" w:color="auto"/>
                    <w:right w:val="none" w:sz="0" w:space="0" w:color="auto"/>
                  </w:divBdr>
                </w:div>
                <w:div w:id="1140879714">
                  <w:marLeft w:val="0"/>
                  <w:marRight w:val="0"/>
                  <w:marTop w:val="0"/>
                  <w:marBottom w:val="0"/>
                  <w:divBdr>
                    <w:top w:val="none" w:sz="0" w:space="0" w:color="auto"/>
                    <w:left w:val="none" w:sz="0" w:space="0" w:color="auto"/>
                    <w:bottom w:val="none" w:sz="0" w:space="0" w:color="auto"/>
                    <w:right w:val="none" w:sz="0" w:space="0" w:color="auto"/>
                  </w:divBdr>
                </w:div>
                <w:div w:id="1018240691">
                  <w:marLeft w:val="0"/>
                  <w:marRight w:val="0"/>
                  <w:marTop w:val="0"/>
                  <w:marBottom w:val="0"/>
                  <w:divBdr>
                    <w:top w:val="none" w:sz="0" w:space="0" w:color="auto"/>
                    <w:left w:val="none" w:sz="0" w:space="0" w:color="auto"/>
                    <w:bottom w:val="none" w:sz="0" w:space="0" w:color="auto"/>
                    <w:right w:val="none" w:sz="0" w:space="0" w:color="auto"/>
                  </w:divBdr>
                </w:div>
                <w:div w:id="2058816230">
                  <w:marLeft w:val="0"/>
                  <w:marRight w:val="0"/>
                  <w:marTop w:val="0"/>
                  <w:marBottom w:val="0"/>
                  <w:divBdr>
                    <w:top w:val="none" w:sz="0" w:space="0" w:color="auto"/>
                    <w:left w:val="none" w:sz="0" w:space="0" w:color="auto"/>
                    <w:bottom w:val="none" w:sz="0" w:space="0" w:color="auto"/>
                    <w:right w:val="none" w:sz="0" w:space="0" w:color="auto"/>
                  </w:divBdr>
                </w:div>
                <w:div w:id="468010127">
                  <w:marLeft w:val="0"/>
                  <w:marRight w:val="0"/>
                  <w:marTop w:val="0"/>
                  <w:marBottom w:val="0"/>
                  <w:divBdr>
                    <w:top w:val="none" w:sz="0" w:space="0" w:color="auto"/>
                    <w:left w:val="none" w:sz="0" w:space="0" w:color="auto"/>
                    <w:bottom w:val="none" w:sz="0" w:space="0" w:color="auto"/>
                    <w:right w:val="none" w:sz="0" w:space="0" w:color="auto"/>
                  </w:divBdr>
                </w:div>
                <w:div w:id="515272242">
                  <w:marLeft w:val="0"/>
                  <w:marRight w:val="0"/>
                  <w:marTop w:val="0"/>
                  <w:marBottom w:val="0"/>
                  <w:divBdr>
                    <w:top w:val="none" w:sz="0" w:space="0" w:color="auto"/>
                    <w:left w:val="none" w:sz="0" w:space="0" w:color="auto"/>
                    <w:bottom w:val="none" w:sz="0" w:space="0" w:color="auto"/>
                    <w:right w:val="none" w:sz="0" w:space="0" w:color="auto"/>
                  </w:divBdr>
                </w:div>
                <w:div w:id="1409497379">
                  <w:marLeft w:val="0"/>
                  <w:marRight w:val="0"/>
                  <w:marTop w:val="0"/>
                  <w:marBottom w:val="0"/>
                  <w:divBdr>
                    <w:top w:val="none" w:sz="0" w:space="0" w:color="auto"/>
                    <w:left w:val="none" w:sz="0" w:space="0" w:color="auto"/>
                    <w:bottom w:val="none" w:sz="0" w:space="0" w:color="auto"/>
                    <w:right w:val="none" w:sz="0" w:space="0" w:color="auto"/>
                  </w:divBdr>
                </w:div>
                <w:div w:id="247469511">
                  <w:marLeft w:val="0"/>
                  <w:marRight w:val="0"/>
                  <w:marTop w:val="0"/>
                  <w:marBottom w:val="0"/>
                  <w:divBdr>
                    <w:top w:val="none" w:sz="0" w:space="0" w:color="auto"/>
                    <w:left w:val="none" w:sz="0" w:space="0" w:color="auto"/>
                    <w:bottom w:val="none" w:sz="0" w:space="0" w:color="auto"/>
                    <w:right w:val="none" w:sz="0" w:space="0" w:color="auto"/>
                  </w:divBdr>
                </w:div>
                <w:div w:id="2142722976">
                  <w:marLeft w:val="0"/>
                  <w:marRight w:val="0"/>
                  <w:marTop w:val="0"/>
                  <w:marBottom w:val="0"/>
                  <w:divBdr>
                    <w:top w:val="none" w:sz="0" w:space="0" w:color="auto"/>
                    <w:left w:val="none" w:sz="0" w:space="0" w:color="auto"/>
                    <w:bottom w:val="none" w:sz="0" w:space="0" w:color="auto"/>
                    <w:right w:val="none" w:sz="0" w:space="0" w:color="auto"/>
                  </w:divBdr>
                </w:div>
                <w:div w:id="933198827">
                  <w:marLeft w:val="0"/>
                  <w:marRight w:val="0"/>
                  <w:marTop w:val="0"/>
                  <w:marBottom w:val="0"/>
                  <w:divBdr>
                    <w:top w:val="none" w:sz="0" w:space="0" w:color="auto"/>
                    <w:left w:val="none" w:sz="0" w:space="0" w:color="auto"/>
                    <w:bottom w:val="none" w:sz="0" w:space="0" w:color="auto"/>
                    <w:right w:val="none" w:sz="0" w:space="0" w:color="auto"/>
                  </w:divBdr>
                </w:div>
                <w:div w:id="357975140">
                  <w:marLeft w:val="0"/>
                  <w:marRight w:val="0"/>
                  <w:marTop w:val="0"/>
                  <w:marBottom w:val="0"/>
                  <w:divBdr>
                    <w:top w:val="none" w:sz="0" w:space="0" w:color="auto"/>
                    <w:left w:val="none" w:sz="0" w:space="0" w:color="auto"/>
                    <w:bottom w:val="none" w:sz="0" w:space="0" w:color="auto"/>
                    <w:right w:val="none" w:sz="0" w:space="0" w:color="auto"/>
                  </w:divBdr>
                </w:div>
                <w:div w:id="505510948">
                  <w:marLeft w:val="0"/>
                  <w:marRight w:val="0"/>
                  <w:marTop w:val="0"/>
                  <w:marBottom w:val="0"/>
                  <w:divBdr>
                    <w:top w:val="none" w:sz="0" w:space="0" w:color="auto"/>
                    <w:left w:val="none" w:sz="0" w:space="0" w:color="auto"/>
                    <w:bottom w:val="none" w:sz="0" w:space="0" w:color="auto"/>
                    <w:right w:val="none" w:sz="0" w:space="0" w:color="auto"/>
                  </w:divBdr>
                </w:div>
                <w:div w:id="1866870850">
                  <w:marLeft w:val="0"/>
                  <w:marRight w:val="0"/>
                  <w:marTop w:val="0"/>
                  <w:marBottom w:val="0"/>
                  <w:divBdr>
                    <w:top w:val="none" w:sz="0" w:space="0" w:color="auto"/>
                    <w:left w:val="none" w:sz="0" w:space="0" w:color="auto"/>
                    <w:bottom w:val="none" w:sz="0" w:space="0" w:color="auto"/>
                    <w:right w:val="none" w:sz="0" w:space="0" w:color="auto"/>
                  </w:divBdr>
                </w:div>
                <w:div w:id="1751153422">
                  <w:marLeft w:val="0"/>
                  <w:marRight w:val="0"/>
                  <w:marTop w:val="0"/>
                  <w:marBottom w:val="0"/>
                  <w:divBdr>
                    <w:top w:val="none" w:sz="0" w:space="0" w:color="auto"/>
                    <w:left w:val="none" w:sz="0" w:space="0" w:color="auto"/>
                    <w:bottom w:val="none" w:sz="0" w:space="0" w:color="auto"/>
                    <w:right w:val="none" w:sz="0" w:space="0" w:color="auto"/>
                  </w:divBdr>
                </w:div>
                <w:div w:id="917253429">
                  <w:marLeft w:val="0"/>
                  <w:marRight w:val="0"/>
                  <w:marTop w:val="0"/>
                  <w:marBottom w:val="0"/>
                  <w:divBdr>
                    <w:top w:val="none" w:sz="0" w:space="0" w:color="auto"/>
                    <w:left w:val="none" w:sz="0" w:space="0" w:color="auto"/>
                    <w:bottom w:val="none" w:sz="0" w:space="0" w:color="auto"/>
                    <w:right w:val="none" w:sz="0" w:space="0" w:color="auto"/>
                  </w:divBdr>
                </w:div>
                <w:div w:id="1341158201">
                  <w:marLeft w:val="0"/>
                  <w:marRight w:val="0"/>
                  <w:marTop w:val="0"/>
                  <w:marBottom w:val="0"/>
                  <w:divBdr>
                    <w:top w:val="none" w:sz="0" w:space="0" w:color="auto"/>
                    <w:left w:val="none" w:sz="0" w:space="0" w:color="auto"/>
                    <w:bottom w:val="none" w:sz="0" w:space="0" w:color="auto"/>
                    <w:right w:val="none" w:sz="0" w:space="0" w:color="auto"/>
                  </w:divBdr>
                </w:div>
                <w:div w:id="570702715">
                  <w:marLeft w:val="0"/>
                  <w:marRight w:val="0"/>
                  <w:marTop w:val="0"/>
                  <w:marBottom w:val="0"/>
                  <w:divBdr>
                    <w:top w:val="none" w:sz="0" w:space="0" w:color="auto"/>
                    <w:left w:val="none" w:sz="0" w:space="0" w:color="auto"/>
                    <w:bottom w:val="none" w:sz="0" w:space="0" w:color="auto"/>
                    <w:right w:val="none" w:sz="0" w:space="0" w:color="auto"/>
                  </w:divBdr>
                </w:div>
                <w:div w:id="723025615">
                  <w:marLeft w:val="0"/>
                  <w:marRight w:val="0"/>
                  <w:marTop w:val="0"/>
                  <w:marBottom w:val="0"/>
                  <w:divBdr>
                    <w:top w:val="none" w:sz="0" w:space="0" w:color="auto"/>
                    <w:left w:val="none" w:sz="0" w:space="0" w:color="auto"/>
                    <w:bottom w:val="none" w:sz="0" w:space="0" w:color="auto"/>
                    <w:right w:val="none" w:sz="0" w:space="0" w:color="auto"/>
                  </w:divBdr>
                </w:div>
                <w:div w:id="556597392">
                  <w:marLeft w:val="0"/>
                  <w:marRight w:val="0"/>
                  <w:marTop w:val="0"/>
                  <w:marBottom w:val="0"/>
                  <w:divBdr>
                    <w:top w:val="none" w:sz="0" w:space="0" w:color="auto"/>
                    <w:left w:val="none" w:sz="0" w:space="0" w:color="auto"/>
                    <w:bottom w:val="none" w:sz="0" w:space="0" w:color="auto"/>
                    <w:right w:val="none" w:sz="0" w:space="0" w:color="auto"/>
                  </w:divBdr>
                </w:div>
                <w:div w:id="1814250111">
                  <w:marLeft w:val="0"/>
                  <w:marRight w:val="0"/>
                  <w:marTop w:val="0"/>
                  <w:marBottom w:val="0"/>
                  <w:divBdr>
                    <w:top w:val="none" w:sz="0" w:space="0" w:color="auto"/>
                    <w:left w:val="none" w:sz="0" w:space="0" w:color="auto"/>
                    <w:bottom w:val="none" w:sz="0" w:space="0" w:color="auto"/>
                    <w:right w:val="none" w:sz="0" w:space="0" w:color="auto"/>
                  </w:divBdr>
                </w:div>
                <w:div w:id="1186290055">
                  <w:marLeft w:val="0"/>
                  <w:marRight w:val="0"/>
                  <w:marTop w:val="0"/>
                  <w:marBottom w:val="0"/>
                  <w:divBdr>
                    <w:top w:val="none" w:sz="0" w:space="0" w:color="auto"/>
                    <w:left w:val="none" w:sz="0" w:space="0" w:color="auto"/>
                    <w:bottom w:val="none" w:sz="0" w:space="0" w:color="auto"/>
                    <w:right w:val="none" w:sz="0" w:space="0" w:color="auto"/>
                  </w:divBdr>
                </w:div>
              </w:divsChild>
            </w:div>
            <w:div w:id="955020084">
              <w:marLeft w:val="0"/>
              <w:marRight w:val="0"/>
              <w:marTop w:val="0"/>
              <w:marBottom w:val="0"/>
              <w:divBdr>
                <w:top w:val="none" w:sz="0" w:space="0" w:color="auto"/>
                <w:left w:val="none" w:sz="0" w:space="0" w:color="auto"/>
                <w:bottom w:val="none" w:sz="0" w:space="0" w:color="auto"/>
                <w:right w:val="none" w:sz="0" w:space="0" w:color="auto"/>
              </w:divBdr>
              <w:divsChild>
                <w:div w:id="574320472">
                  <w:marLeft w:val="0"/>
                  <w:marRight w:val="0"/>
                  <w:marTop w:val="0"/>
                  <w:marBottom w:val="0"/>
                  <w:divBdr>
                    <w:top w:val="none" w:sz="0" w:space="0" w:color="auto"/>
                    <w:left w:val="none" w:sz="0" w:space="0" w:color="auto"/>
                    <w:bottom w:val="none" w:sz="0" w:space="0" w:color="auto"/>
                    <w:right w:val="none" w:sz="0" w:space="0" w:color="auto"/>
                  </w:divBdr>
                </w:div>
                <w:div w:id="8606248">
                  <w:marLeft w:val="0"/>
                  <w:marRight w:val="0"/>
                  <w:marTop w:val="0"/>
                  <w:marBottom w:val="0"/>
                  <w:divBdr>
                    <w:top w:val="none" w:sz="0" w:space="0" w:color="auto"/>
                    <w:left w:val="none" w:sz="0" w:space="0" w:color="auto"/>
                    <w:bottom w:val="none" w:sz="0" w:space="0" w:color="auto"/>
                    <w:right w:val="none" w:sz="0" w:space="0" w:color="auto"/>
                  </w:divBdr>
                </w:div>
                <w:div w:id="785975875">
                  <w:marLeft w:val="0"/>
                  <w:marRight w:val="0"/>
                  <w:marTop w:val="0"/>
                  <w:marBottom w:val="0"/>
                  <w:divBdr>
                    <w:top w:val="none" w:sz="0" w:space="0" w:color="auto"/>
                    <w:left w:val="none" w:sz="0" w:space="0" w:color="auto"/>
                    <w:bottom w:val="none" w:sz="0" w:space="0" w:color="auto"/>
                    <w:right w:val="none" w:sz="0" w:space="0" w:color="auto"/>
                  </w:divBdr>
                </w:div>
                <w:div w:id="959646125">
                  <w:marLeft w:val="0"/>
                  <w:marRight w:val="0"/>
                  <w:marTop w:val="0"/>
                  <w:marBottom w:val="0"/>
                  <w:divBdr>
                    <w:top w:val="none" w:sz="0" w:space="0" w:color="auto"/>
                    <w:left w:val="none" w:sz="0" w:space="0" w:color="auto"/>
                    <w:bottom w:val="none" w:sz="0" w:space="0" w:color="auto"/>
                    <w:right w:val="none" w:sz="0" w:space="0" w:color="auto"/>
                  </w:divBdr>
                </w:div>
                <w:div w:id="1214392700">
                  <w:marLeft w:val="0"/>
                  <w:marRight w:val="0"/>
                  <w:marTop w:val="0"/>
                  <w:marBottom w:val="0"/>
                  <w:divBdr>
                    <w:top w:val="none" w:sz="0" w:space="0" w:color="auto"/>
                    <w:left w:val="none" w:sz="0" w:space="0" w:color="auto"/>
                    <w:bottom w:val="none" w:sz="0" w:space="0" w:color="auto"/>
                    <w:right w:val="none" w:sz="0" w:space="0" w:color="auto"/>
                  </w:divBdr>
                </w:div>
                <w:div w:id="1428887130">
                  <w:marLeft w:val="0"/>
                  <w:marRight w:val="0"/>
                  <w:marTop w:val="0"/>
                  <w:marBottom w:val="0"/>
                  <w:divBdr>
                    <w:top w:val="none" w:sz="0" w:space="0" w:color="auto"/>
                    <w:left w:val="none" w:sz="0" w:space="0" w:color="auto"/>
                    <w:bottom w:val="none" w:sz="0" w:space="0" w:color="auto"/>
                    <w:right w:val="none" w:sz="0" w:space="0" w:color="auto"/>
                  </w:divBdr>
                </w:div>
                <w:div w:id="2131314115">
                  <w:marLeft w:val="0"/>
                  <w:marRight w:val="0"/>
                  <w:marTop w:val="0"/>
                  <w:marBottom w:val="0"/>
                  <w:divBdr>
                    <w:top w:val="none" w:sz="0" w:space="0" w:color="auto"/>
                    <w:left w:val="none" w:sz="0" w:space="0" w:color="auto"/>
                    <w:bottom w:val="none" w:sz="0" w:space="0" w:color="auto"/>
                    <w:right w:val="none" w:sz="0" w:space="0" w:color="auto"/>
                  </w:divBdr>
                </w:div>
                <w:div w:id="1318265484">
                  <w:marLeft w:val="0"/>
                  <w:marRight w:val="0"/>
                  <w:marTop w:val="0"/>
                  <w:marBottom w:val="0"/>
                  <w:divBdr>
                    <w:top w:val="none" w:sz="0" w:space="0" w:color="auto"/>
                    <w:left w:val="none" w:sz="0" w:space="0" w:color="auto"/>
                    <w:bottom w:val="none" w:sz="0" w:space="0" w:color="auto"/>
                    <w:right w:val="none" w:sz="0" w:space="0" w:color="auto"/>
                  </w:divBdr>
                </w:div>
                <w:div w:id="675039619">
                  <w:marLeft w:val="0"/>
                  <w:marRight w:val="0"/>
                  <w:marTop w:val="0"/>
                  <w:marBottom w:val="0"/>
                  <w:divBdr>
                    <w:top w:val="none" w:sz="0" w:space="0" w:color="auto"/>
                    <w:left w:val="none" w:sz="0" w:space="0" w:color="auto"/>
                    <w:bottom w:val="none" w:sz="0" w:space="0" w:color="auto"/>
                    <w:right w:val="none" w:sz="0" w:space="0" w:color="auto"/>
                  </w:divBdr>
                </w:div>
                <w:div w:id="344938307">
                  <w:marLeft w:val="0"/>
                  <w:marRight w:val="0"/>
                  <w:marTop w:val="0"/>
                  <w:marBottom w:val="0"/>
                  <w:divBdr>
                    <w:top w:val="none" w:sz="0" w:space="0" w:color="auto"/>
                    <w:left w:val="none" w:sz="0" w:space="0" w:color="auto"/>
                    <w:bottom w:val="none" w:sz="0" w:space="0" w:color="auto"/>
                    <w:right w:val="none" w:sz="0" w:space="0" w:color="auto"/>
                  </w:divBdr>
                </w:div>
                <w:div w:id="914434418">
                  <w:marLeft w:val="0"/>
                  <w:marRight w:val="0"/>
                  <w:marTop w:val="0"/>
                  <w:marBottom w:val="0"/>
                  <w:divBdr>
                    <w:top w:val="none" w:sz="0" w:space="0" w:color="auto"/>
                    <w:left w:val="none" w:sz="0" w:space="0" w:color="auto"/>
                    <w:bottom w:val="none" w:sz="0" w:space="0" w:color="auto"/>
                    <w:right w:val="none" w:sz="0" w:space="0" w:color="auto"/>
                  </w:divBdr>
                </w:div>
                <w:div w:id="1635793214">
                  <w:marLeft w:val="0"/>
                  <w:marRight w:val="0"/>
                  <w:marTop w:val="0"/>
                  <w:marBottom w:val="0"/>
                  <w:divBdr>
                    <w:top w:val="none" w:sz="0" w:space="0" w:color="auto"/>
                    <w:left w:val="none" w:sz="0" w:space="0" w:color="auto"/>
                    <w:bottom w:val="none" w:sz="0" w:space="0" w:color="auto"/>
                    <w:right w:val="none" w:sz="0" w:space="0" w:color="auto"/>
                  </w:divBdr>
                </w:div>
                <w:div w:id="1712338513">
                  <w:marLeft w:val="0"/>
                  <w:marRight w:val="0"/>
                  <w:marTop w:val="0"/>
                  <w:marBottom w:val="0"/>
                  <w:divBdr>
                    <w:top w:val="none" w:sz="0" w:space="0" w:color="auto"/>
                    <w:left w:val="none" w:sz="0" w:space="0" w:color="auto"/>
                    <w:bottom w:val="none" w:sz="0" w:space="0" w:color="auto"/>
                    <w:right w:val="none" w:sz="0" w:space="0" w:color="auto"/>
                  </w:divBdr>
                </w:div>
                <w:div w:id="33118776">
                  <w:marLeft w:val="0"/>
                  <w:marRight w:val="0"/>
                  <w:marTop w:val="0"/>
                  <w:marBottom w:val="0"/>
                  <w:divBdr>
                    <w:top w:val="none" w:sz="0" w:space="0" w:color="auto"/>
                    <w:left w:val="none" w:sz="0" w:space="0" w:color="auto"/>
                    <w:bottom w:val="none" w:sz="0" w:space="0" w:color="auto"/>
                    <w:right w:val="none" w:sz="0" w:space="0" w:color="auto"/>
                  </w:divBdr>
                </w:div>
                <w:div w:id="920716364">
                  <w:marLeft w:val="0"/>
                  <w:marRight w:val="0"/>
                  <w:marTop w:val="0"/>
                  <w:marBottom w:val="0"/>
                  <w:divBdr>
                    <w:top w:val="none" w:sz="0" w:space="0" w:color="auto"/>
                    <w:left w:val="none" w:sz="0" w:space="0" w:color="auto"/>
                    <w:bottom w:val="none" w:sz="0" w:space="0" w:color="auto"/>
                    <w:right w:val="none" w:sz="0" w:space="0" w:color="auto"/>
                  </w:divBdr>
                </w:div>
                <w:div w:id="28647866">
                  <w:marLeft w:val="0"/>
                  <w:marRight w:val="0"/>
                  <w:marTop w:val="0"/>
                  <w:marBottom w:val="0"/>
                  <w:divBdr>
                    <w:top w:val="none" w:sz="0" w:space="0" w:color="auto"/>
                    <w:left w:val="none" w:sz="0" w:space="0" w:color="auto"/>
                    <w:bottom w:val="none" w:sz="0" w:space="0" w:color="auto"/>
                    <w:right w:val="none" w:sz="0" w:space="0" w:color="auto"/>
                  </w:divBdr>
                </w:div>
                <w:div w:id="754403254">
                  <w:marLeft w:val="0"/>
                  <w:marRight w:val="0"/>
                  <w:marTop w:val="0"/>
                  <w:marBottom w:val="0"/>
                  <w:divBdr>
                    <w:top w:val="none" w:sz="0" w:space="0" w:color="auto"/>
                    <w:left w:val="none" w:sz="0" w:space="0" w:color="auto"/>
                    <w:bottom w:val="none" w:sz="0" w:space="0" w:color="auto"/>
                    <w:right w:val="none" w:sz="0" w:space="0" w:color="auto"/>
                  </w:divBdr>
                </w:div>
                <w:div w:id="1305040289">
                  <w:marLeft w:val="0"/>
                  <w:marRight w:val="0"/>
                  <w:marTop w:val="0"/>
                  <w:marBottom w:val="0"/>
                  <w:divBdr>
                    <w:top w:val="none" w:sz="0" w:space="0" w:color="auto"/>
                    <w:left w:val="none" w:sz="0" w:space="0" w:color="auto"/>
                    <w:bottom w:val="none" w:sz="0" w:space="0" w:color="auto"/>
                    <w:right w:val="none" w:sz="0" w:space="0" w:color="auto"/>
                  </w:divBdr>
                </w:div>
                <w:div w:id="1108621802">
                  <w:marLeft w:val="0"/>
                  <w:marRight w:val="0"/>
                  <w:marTop w:val="0"/>
                  <w:marBottom w:val="0"/>
                  <w:divBdr>
                    <w:top w:val="none" w:sz="0" w:space="0" w:color="auto"/>
                    <w:left w:val="none" w:sz="0" w:space="0" w:color="auto"/>
                    <w:bottom w:val="none" w:sz="0" w:space="0" w:color="auto"/>
                    <w:right w:val="none" w:sz="0" w:space="0" w:color="auto"/>
                  </w:divBdr>
                </w:div>
                <w:div w:id="503326227">
                  <w:marLeft w:val="0"/>
                  <w:marRight w:val="0"/>
                  <w:marTop w:val="0"/>
                  <w:marBottom w:val="0"/>
                  <w:divBdr>
                    <w:top w:val="none" w:sz="0" w:space="0" w:color="auto"/>
                    <w:left w:val="none" w:sz="0" w:space="0" w:color="auto"/>
                    <w:bottom w:val="none" w:sz="0" w:space="0" w:color="auto"/>
                    <w:right w:val="none" w:sz="0" w:space="0" w:color="auto"/>
                  </w:divBdr>
                </w:div>
                <w:div w:id="268004797">
                  <w:marLeft w:val="0"/>
                  <w:marRight w:val="0"/>
                  <w:marTop w:val="0"/>
                  <w:marBottom w:val="0"/>
                  <w:divBdr>
                    <w:top w:val="none" w:sz="0" w:space="0" w:color="auto"/>
                    <w:left w:val="none" w:sz="0" w:space="0" w:color="auto"/>
                    <w:bottom w:val="none" w:sz="0" w:space="0" w:color="auto"/>
                    <w:right w:val="none" w:sz="0" w:space="0" w:color="auto"/>
                  </w:divBdr>
                </w:div>
                <w:div w:id="1248343557">
                  <w:marLeft w:val="0"/>
                  <w:marRight w:val="0"/>
                  <w:marTop w:val="0"/>
                  <w:marBottom w:val="0"/>
                  <w:divBdr>
                    <w:top w:val="none" w:sz="0" w:space="0" w:color="auto"/>
                    <w:left w:val="none" w:sz="0" w:space="0" w:color="auto"/>
                    <w:bottom w:val="none" w:sz="0" w:space="0" w:color="auto"/>
                    <w:right w:val="none" w:sz="0" w:space="0" w:color="auto"/>
                  </w:divBdr>
                </w:div>
                <w:div w:id="711806694">
                  <w:marLeft w:val="0"/>
                  <w:marRight w:val="0"/>
                  <w:marTop w:val="0"/>
                  <w:marBottom w:val="0"/>
                  <w:divBdr>
                    <w:top w:val="none" w:sz="0" w:space="0" w:color="auto"/>
                    <w:left w:val="none" w:sz="0" w:space="0" w:color="auto"/>
                    <w:bottom w:val="none" w:sz="0" w:space="0" w:color="auto"/>
                    <w:right w:val="none" w:sz="0" w:space="0" w:color="auto"/>
                  </w:divBdr>
                </w:div>
                <w:div w:id="384720513">
                  <w:marLeft w:val="0"/>
                  <w:marRight w:val="0"/>
                  <w:marTop w:val="0"/>
                  <w:marBottom w:val="0"/>
                  <w:divBdr>
                    <w:top w:val="none" w:sz="0" w:space="0" w:color="auto"/>
                    <w:left w:val="none" w:sz="0" w:space="0" w:color="auto"/>
                    <w:bottom w:val="none" w:sz="0" w:space="0" w:color="auto"/>
                    <w:right w:val="none" w:sz="0" w:space="0" w:color="auto"/>
                  </w:divBdr>
                </w:div>
                <w:div w:id="1931429213">
                  <w:marLeft w:val="0"/>
                  <w:marRight w:val="0"/>
                  <w:marTop w:val="0"/>
                  <w:marBottom w:val="0"/>
                  <w:divBdr>
                    <w:top w:val="none" w:sz="0" w:space="0" w:color="auto"/>
                    <w:left w:val="none" w:sz="0" w:space="0" w:color="auto"/>
                    <w:bottom w:val="none" w:sz="0" w:space="0" w:color="auto"/>
                    <w:right w:val="none" w:sz="0" w:space="0" w:color="auto"/>
                  </w:divBdr>
                </w:div>
                <w:div w:id="763264201">
                  <w:marLeft w:val="0"/>
                  <w:marRight w:val="0"/>
                  <w:marTop w:val="0"/>
                  <w:marBottom w:val="0"/>
                  <w:divBdr>
                    <w:top w:val="none" w:sz="0" w:space="0" w:color="auto"/>
                    <w:left w:val="none" w:sz="0" w:space="0" w:color="auto"/>
                    <w:bottom w:val="none" w:sz="0" w:space="0" w:color="auto"/>
                    <w:right w:val="none" w:sz="0" w:space="0" w:color="auto"/>
                  </w:divBdr>
                </w:div>
                <w:div w:id="1040209453">
                  <w:marLeft w:val="0"/>
                  <w:marRight w:val="0"/>
                  <w:marTop w:val="0"/>
                  <w:marBottom w:val="0"/>
                  <w:divBdr>
                    <w:top w:val="none" w:sz="0" w:space="0" w:color="auto"/>
                    <w:left w:val="none" w:sz="0" w:space="0" w:color="auto"/>
                    <w:bottom w:val="none" w:sz="0" w:space="0" w:color="auto"/>
                    <w:right w:val="none" w:sz="0" w:space="0" w:color="auto"/>
                  </w:divBdr>
                </w:div>
                <w:div w:id="770469589">
                  <w:marLeft w:val="0"/>
                  <w:marRight w:val="0"/>
                  <w:marTop w:val="0"/>
                  <w:marBottom w:val="0"/>
                  <w:divBdr>
                    <w:top w:val="none" w:sz="0" w:space="0" w:color="auto"/>
                    <w:left w:val="none" w:sz="0" w:space="0" w:color="auto"/>
                    <w:bottom w:val="none" w:sz="0" w:space="0" w:color="auto"/>
                    <w:right w:val="none" w:sz="0" w:space="0" w:color="auto"/>
                  </w:divBdr>
                </w:div>
                <w:div w:id="1315599462">
                  <w:marLeft w:val="0"/>
                  <w:marRight w:val="0"/>
                  <w:marTop w:val="0"/>
                  <w:marBottom w:val="0"/>
                  <w:divBdr>
                    <w:top w:val="none" w:sz="0" w:space="0" w:color="auto"/>
                    <w:left w:val="none" w:sz="0" w:space="0" w:color="auto"/>
                    <w:bottom w:val="none" w:sz="0" w:space="0" w:color="auto"/>
                    <w:right w:val="none" w:sz="0" w:space="0" w:color="auto"/>
                  </w:divBdr>
                </w:div>
                <w:div w:id="1102845195">
                  <w:marLeft w:val="0"/>
                  <w:marRight w:val="0"/>
                  <w:marTop w:val="0"/>
                  <w:marBottom w:val="0"/>
                  <w:divBdr>
                    <w:top w:val="none" w:sz="0" w:space="0" w:color="auto"/>
                    <w:left w:val="none" w:sz="0" w:space="0" w:color="auto"/>
                    <w:bottom w:val="none" w:sz="0" w:space="0" w:color="auto"/>
                    <w:right w:val="none" w:sz="0" w:space="0" w:color="auto"/>
                  </w:divBdr>
                </w:div>
                <w:div w:id="1032998907">
                  <w:marLeft w:val="0"/>
                  <w:marRight w:val="0"/>
                  <w:marTop w:val="0"/>
                  <w:marBottom w:val="0"/>
                  <w:divBdr>
                    <w:top w:val="none" w:sz="0" w:space="0" w:color="auto"/>
                    <w:left w:val="none" w:sz="0" w:space="0" w:color="auto"/>
                    <w:bottom w:val="none" w:sz="0" w:space="0" w:color="auto"/>
                    <w:right w:val="none" w:sz="0" w:space="0" w:color="auto"/>
                  </w:divBdr>
                </w:div>
                <w:div w:id="934706984">
                  <w:marLeft w:val="0"/>
                  <w:marRight w:val="0"/>
                  <w:marTop w:val="0"/>
                  <w:marBottom w:val="0"/>
                  <w:divBdr>
                    <w:top w:val="none" w:sz="0" w:space="0" w:color="auto"/>
                    <w:left w:val="none" w:sz="0" w:space="0" w:color="auto"/>
                    <w:bottom w:val="none" w:sz="0" w:space="0" w:color="auto"/>
                    <w:right w:val="none" w:sz="0" w:space="0" w:color="auto"/>
                  </w:divBdr>
                </w:div>
                <w:div w:id="897861470">
                  <w:marLeft w:val="0"/>
                  <w:marRight w:val="0"/>
                  <w:marTop w:val="0"/>
                  <w:marBottom w:val="0"/>
                  <w:divBdr>
                    <w:top w:val="none" w:sz="0" w:space="0" w:color="auto"/>
                    <w:left w:val="none" w:sz="0" w:space="0" w:color="auto"/>
                    <w:bottom w:val="none" w:sz="0" w:space="0" w:color="auto"/>
                    <w:right w:val="none" w:sz="0" w:space="0" w:color="auto"/>
                  </w:divBdr>
                </w:div>
                <w:div w:id="936212659">
                  <w:marLeft w:val="0"/>
                  <w:marRight w:val="0"/>
                  <w:marTop w:val="0"/>
                  <w:marBottom w:val="0"/>
                  <w:divBdr>
                    <w:top w:val="none" w:sz="0" w:space="0" w:color="auto"/>
                    <w:left w:val="none" w:sz="0" w:space="0" w:color="auto"/>
                    <w:bottom w:val="none" w:sz="0" w:space="0" w:color="auto"/>
                    <w:right w:val="none" w:sz="0" w:space="0" w:color="auto"/>
                  </w:divBdr>
                </w:div>
                <w:div w:id="609319215">
                  <w:marLeft w:val="0"/>
                  <w:marRight w:val="0"/>
                  <w:marTop w:val="0"/>
                  <w:marBottom w:val="0"/>
                  <w:divBdr>
                    <w:top w:val="none" w:sz="0" w:space="0" w:color="auto"/>
                    <w:left w:val="none" w:sz="0" w:space="0" w:color="auto"/>
                    <w:bottom w:val="none" w:sz="0" w:space="0" w:color="auto"/>
                    <w:right w:val="none" w:sz="0" w:space="0" w:color="auto"/>
                  </w:divBdr>
                </w:div>
                <w:div w:id="1079443546">
                  <w:marLeft w:val="0"/>
                  <w:marRight w:val="0"/>
                  <w:marTop w:val="0"/>
                  <w:marBottom w:val="0"/>
                  <w:divBdr>
                    <w:top w:val="none" w:sz="0" w:space="0" w:color="auto"/>
                    <w:left w:val="none" w:sz="0" w:space="0" w:color="auto"/>
                    <w:bottom w:val="none" w:sz="0" w:space="0" w:color="auto"/>
                    <w:right w:val="none" w:sz="0" w:space="0" w:color="auto"/>
                  </w:divBdr>
                </w:div>
                <w:div w:id="731269026">
                  <w:marLeft w:val="0"/>
                  <w:marRight w:val="0"/>
                  <w:marTop w:val="0"/>
                  <w:marBottom w:val="0"/>
                  <w:divBdr>
                    <w:top w:val="none" w:sz="0" w:space="0" w:color="auto"/>
                    <w:left w:val="none" w:sz="0" w:space="0" w:color="auto"/>
                    <w:bottom w:val="none" w:sz="0" w:space="0" w:color="auto"/>
                    <w:right w:val="none" w:sz="0" w:space="0" w:color="auto"/>
                  </w:divBdr>
                </w:div>
                <w:div w:id="409616320">
                  <w:marLeft w:val="0"/>
                  <w:marRight w:val="0"/>
                  <w:marTop w:val="0"/>
                  <w:marBottom w:val="0"/>
                  <w:divBdr>
                    <w:top w:val="none" w:sz="0" w:space="0" w:color="auto"/>
                    <w:left w:val="none" w:sz="0" w:space="0" w:color="auto"/>
                    <w:bottom w:val="none" w:sz="0" w:space="0" w:color="auto"/>
                    <w:right w:val="none" w:sz="0" w:space="0" w:color="auto"/>
                  </w:divBdr>
                </w:div>
                <w:div w:id="1572884669">
                  <w:marLeft w:val="0"/>
                  <w:marRight w:val="0"/>
                  <w:marTop w:val="0"/>
                  <w:marBottom w:val="0"/>
                  <w:divBdr>
                    <w:top w:val="none" w:sz="0" w:space="0" w:color="auto"/>
                    <w:left w:val="none" w:sz="0" w:space="0" w:color="auto"/>
                    <w:bottom w:val="none" w:sz="0" w:space="0" w:color="auto"/>
                    <w:right w:val="none" w:sz="0" w:space="0" w:color="auto"/>
                  </w:divBdr>
                </w:div>
                <w:div w:id="1014528870">
                  <w:marLeft w:val="0"/>
                  <w:marRight w:val="0"/>
                  <w:marTop w:val="0"/>
                  <w:marBottom w:val="0"/>
                  <w:divBdr>
                    <w:top w:val="none" w:sz="0" w:space="0" w:color="auto"/>
                    <w:left w:val="none" w:sz="0" w:space="0" w:color="auto"/>
                    <w:bottom w:val="none" w:sz="0" w:space="0" w:color="auto"/>
                    <w:right w:val="none" w:sz="0" w:space="0" w:color="auto"/>
                  </w:divBdr>
                </w:div>
                <w:div w:id="912618896">
                  <w:marLeft w:val="0"/>
                  <w:marRight w:val="0"/>
                  <w:marTop w:val="0"/>
                  <w:marBottom w:val="0"/>
                  <w:divBdr>
                    <w:top w:val="none" w:sz="0" w:space="0" w:color="auto"/>
                    <w:left w:val="none" w:sz="0" w:space="0" w:color="auto"/>
                    <w:bottom w:val="none" w:sz="0" w:space="0" w:color="auto"/>
                    <w:right w:val="none" w:sz="0" w:space="0" w:color="auto"/>
                  </w:divBdr>
                </w:div>
                <w:div w:id="1656642691">
                  <w:marLeft w:val="0"/>
                  <w:marRight w:val="0"/>
                  <w:marTop w:val="0"/>
                  <w:marBottom w:val="0"/>
                  <w:divBdr>
                    <w:top w:val="none" w:sz="0" w:space="0" w:color="auto"/>
                    <w:left w:val="none" w:sz="0" w:space="0" w:color="auto"/>
                    <w:bottom w:val="none" w:sz="0" w:space="0" w:color="auto"/>
                    <w:right w:val="none" w:sz="0" w:space="0" w:color="auto"/>
                  </w:divBdr>
                </w:div>
                <w:div w:id="530842339">
                  <w:marLeft w:val="0"/>
                  <w:marRight w:val="0"/>
                  <w:marTop w:val="0"/>
                  <w:marBottom w:val="0"/>
                  <w:divBdr>
                    <w:top w:val="none" w:sz="0" w:space="0" w:color="auto"/>
                    <w:left w:val="none" w:sz="0" w:space="0" w:color="auto"/>
                    <w:bottom w:val="none" w:sz="0" w:space="0" w:color="auto"/>
                    <w:right w:val="none" w:sz="0" w:space="0" w:color="auto"/>
                  </w:divBdr>
                </w:div>
                <w:div w:id="1490293790">
                  <w:marLeft w:val="0"/>
                  <w:marRight w:val="0"/>
                  <w:marTop w:val="0"/>
                  <w:marBottom w:val="0"/>
                  <w:divBdr>
                    <w:top w:val="none" w:sz="0" w:space="0" w:color="auto"/>
                    <w:left w:val="none" w:sz="0" w:space="0" w:color="auto"/>
                    <w:bottom w:val="none" w:sz="0" w:space="0" w:color="auto"/>
                    <w:right w:val="none" w:sz="0" w:space="0" w:color="auto"/>
                  </w:divBdr>
                </w:div>
                <w:div w:id="307634588">
                  <w:marLeft w:val="0"/>
                  <w:marRight w:val="0"/>
                  <w:marTop w:val="0"/>
                  <w:marBottom w:val="0"/>
                  <w:divBdr>
                    <w:top w:val="none" w:sz="0" w:space="0" w:color="auto"/>
                    <w:left w:val="none" w:sz="0" w:space="0" w:color="auto"/>
                    <w:bottom w:val="none" w:sz="0" w:space="0" w:color="auto"/>
                    <w:right w:val="none" w:sz="0" w:space="0" w:color="auto"/>
                  </w:divBdr>
                </w:div>
                <w:div w:id="1745957060">
                  <w:marLeft w:val="0"/>
                  <w:marRight w:val="0"/>
                  <w:marTop w:val="0"/>
                  <w:marBottom w:val="0"/>
                  <w:divBdr>
                    <w:top w:val="none" w:sz="0" w:space="0" w:color="auto"/>
                    <w:left w:val="none" w:sz="0" w:space="0" w:color="auto"/>
                    <w:bottom w:val="none" w:sz="0" w:space="0" w:color="auto"/>
                    <w:right w:val="none" w:sz="0" w:space="0" w:color="auto"/>
                  </w:divBdr>
                </w:div>
                <w:div w:id="1187912646">
                  <w:marLeft w:val="0"/>
                  <w:marRight w:val="0"/>
                  <w:marTop w:val="0"/>
                  <w:marBottom w:val="0"/>
                  <w:divBdr>
                    <w:top w:val="none" w:sz="0" w:space="0" w:color="auto"/>
                    <w:left w:val="none" w:sz="0" w:space="0" w:color="auto"/>
                    <w:bottom w:val="none" w:sz="0" w:space="0" w:color="auto"/>
                    <w:right w:val="none" w:sz="0" w:space="0" w:color="auto"/>
                  </w:divBdr>
                </w:div>
                <w:div w:id="1465466435">
                  <w:marLeft w:val="0"/>
                  <w:marRight w:val="0"/>
                  <w:marTop w:val="0"/>
                  <w:marBottom w:val="0"/>
                  <w:divBdr>
                    <w:top w:val="none" w:sz="0" w:space="0" w:color="auto"/>
                    <w:left w:val="none" w:sz="0" w:space="0" w:color="auto"/>
                    <w:bottom w:val="none" w:sz="0" w:space="0" w:color="auto"/>
                    <w:right w:val="none" w:sz="0" w:space="0" w:color="auto"/>
                  </w:divBdr>
                </w:div>
                <w:div w:id="1796555339">
                  <w:marLeft w:val="0"/>
                  <w:marRight w:val="0"/>
                  <w:marTop w:val="0"/>
                  <w:marBottom w:val="0"/>
                  <w:divBdr>
                    <w:top w:val="none" w:sz="0" w:space="0" w:color="auto"/>
                    <w:left w:val="none" w:sz="0" w:space="0" w:color="auto"/>
                    <w:bottom w:val="none" w:sz="0" w:space="0" w:color="auto"/>
                    <w:right w:val="none" w:sz="0" w:space="0" w:color="auto"/>
                  </w:divBdr>
                </w:div>
                <w:div w:id="2103640590">
                  <w:marLeft w:val="0"/>
                  <w:marRight w:val="0"/>
                  <w:marTop w:val="0"/>
                  <w:marBottom w:val="0"/>
                  <w:divBdr>
                    <w:top w:val="none" w:sz="0" w:space="0" w:color="auto"/>
                    <w:left w:val="none" w:sz="0" w:space="0" w:color="auto"/>
                    <w:bottom w:val="none" w:sz="0" w:space="0" w:color="auto"/>
                    <w:right w:val="none" w:sz="0" w:space="0" w:color="auto"/>
                  </w:divBdr>
                </w:div>
                <w:div w:id="1645544039">
                  <w:marLeft w:val="0"/>
                  <w:marRight w:val="0"/>
                  <w:marTop w:val="0"/>
                  <w:marBottom w:val="0"/>
                  <w:divBdr>
                    <w:top w:val="none" w:sz="0" w:space="0" w:color="auto"/>
                    <w:left w:val="none" w:sz="0" w:space="0" w:color="auto"/>
                    <w:bottom w:val="none" w:sz="0" w:space="0" w:color="auto"/>
                    <w:right w:val="none" w:sz="0" w:space="0" w:color="auto"/>
                  </w:divBdr>
                </w:div>
                <w:div w:id="1489589705">
                  <w:marLeft w:val="0"/>
                  <w:marRight w:val="0"/>
                  <w:marTop w:val="0"/>
                  <w:marBottom w:val="0"/>
                  <w:divBdr>
                    <w:top w:val="none" w:sz="0" w:space="0" w:color="auto"/>
                    <w:left w:val="none" w:sz="0" w:space="0" w:color="auto"/>
                    <w:bottom w:val="none" w:sz="0" w:space="0" w:color="auto"/>
                    <w:right w:val="none" w:sz="0" w:space="0" w:color="auto"/>
                  </w:divBdr>
                </w:div>
                <w:div w:id="330648278">
                  <w:marLeft w:val="0"/>
                  <w:marRight w:val="0"/>
                  <w:marTop w:val="0"/>
                  <w:marBottom w:val="0"/>
                  <w:divBdr>
                    <w:top w:val="none" w:sz="0" w:space="0" w:color="auto"/>
                    <w:left w:val="none" w:sz="0" w:space="0" w:color="auto"/>
                    <w:bottom w:val="none" w:sz="0" w:space="0" w:color="auto"/>
                    <w:right w:val="none" w:sz="0" w:space="0" w:color="auto"/>
                  </w:divBdr>
                </w:div>
                <w:div w:id="683241370">
                  <w:marLeft w:val="0"/>
                  <w:marRight w:val="0"/>
                  <w:marTop w:val="0"/>
                  <w:marBottom w:val="0"/>
                  <w:divBdr>
                    <w:top w:val="none" w:sz="0" w:space="0" w:color="auto"/>
                    <w:left w:val="none" w:sz="0" w:space="0" w:color="auto"/>
                    <w:bottom w:val="none" w:sz="0" w:space="0" w:color="auto"/>
                    <w:right w:val="none" w:sz="0" w:space="0" w:color="auto"/>
                  </w:divBdr>
                </w:div>
                <w:div w:id="1805344595">
                  <w:marLeft w:val="0"/>
                  <w:marRight w:val="0"/>
                  <w:marTop w:val="0"/>
                  <w:marBottom w:val="0"/>
                  <w:divBdr>
                    <w:top w:val="none" w:sz="0" w:space="0" w:color="auto"/>
                    <w:left w:val="none" w:sz="0" w:space="0" w:color="auto"/>
                    <w:bottom w:val="none" w:sz="0" w:space="0" w:color="auto"/>
                    <w:right w:val="none" w:sz="0" w:space="0" w:color="auto"/>
                  </w:divBdr>
                </w:div>
                <w:div w:id="1171483455">
                  <w:marLeft w:val="0"/>
                  <w:marRight w:val="0"/>
                  <w:marTop w:val="0"/>
                  <w:marBottom w:val="0"/>
                  <w:divBdr>
                    <w:top w:val="none" w:sz="0" w:space="0" w:color="auto"/>
                    <w:left w:val="none" w:sz="0" w:space="0" w:color="auto"/>
                    <w:bottom w:val="none" w:sz="0" w:space="0" w:color="auto"/>
                    <w:right w:val="none" w:sz="0" w:space="0" w:color="auto"/>
                  </w:divBdr>
                </w:div>
                <w:div w:id="835419331">
                  <w:marLeft w:val="0"/>
                  <w:marRight w:val="0"/>
                  <w:marTop w:val="0"/>
                  <w:marBottom w:val="0"/>
                  <w:divBdr>
                    <w:top w:val="none" w:sz="0" w:space="0" w:color="auto"/>
                    <w:left w:val="none" w:sz="0" w:space="0" w:color="auto"/>
                    <w:bottom w:val="none" w:sz="0" w:space="0" w:color="auto"/>
                    <w:right w:val="none" w:sz="0" w:space="0" w:color="auto"/>
                  </w:divBdr>
                </w:div>
                <w:div w:id="1967855320">
                  <w:marLeft w:val="0"/>
                  <w:marRight w:val="0"/>
                  <w:marTop w:val="0"/>
                  <w:marBottom w:val="0"/>
                  <w:divBdr>
                    <w:top w:val="none" w:sz="0" w:space="0" w:color="auto"/>
                    <w:left w:val="none" w:sz="0" w:space="0" w:color="auto"/>
                    <w:bottom w:val="none" w:sz="0" w:space="0" w:color="auto"/>
                    <w:right w:val="none" w:sz="0" w:space="0" w:color="auto"/>
                  </w:divBdr>
                </w:div>
                <w:div w:id="394622261">
                  <w:marLeft w:val="0"/>
                  <w:marRight w:val="0"/>
                  <w:marTop w:val="0"/>
                  <w:marBottom w:val="0"/>
                  <w:divBdr>
                    <w:top w:val="none" w:sz="0" w:space="0" w:color="auto"/>
                    <w:left w:val="none" w:sz="0" w:space="0" w:color="auto"/>
                    <w:bottom w:val="none" w:sz="0" w:space="0" w:color="auto"/>
                    <w:right w:val="none" w:sz="0" w:space="0" w:color="auto"/>
                  </w:divBdr>
                </w:div>
                <w:div w:id="1832595584">
                  <w:marLeft w:val="0"/>
                  <w:marRight w:val="0"/>
                  <w:marTop w:val="0"/>
                  <w:marBottom w:val="0"/>
                  <w:divBdr>
                    <w:top w:val="none" w:sz="0" w:space="0" w:color="auto"/>
                    <w:left w:val="none" w:sz="0" w:space="0" w:color="auto"/>
                    <w:bottom w:val="none" w:sz="0" w:space="0" w:color="auto"/>
                    <w:right w:val="none" w:sz="0" w:space="0" w:color="auto"/>
                  </w:divBdr>
                </w:div>
                <w:div w:id="1134449766">
                  <w:marLeft w:val="0"/>
                  <w:marRight w:val="0"/>
                  <w:marTop w:val="0"/>
                  <w:marBottom w:val="0"/>
                  <w:divBdr>
                    <w:top w:val="none" w:sz="0" w:space="0" w:color="auto"/>
                    <w:left w:val="none" w:sz="0" w:space="0" w:color="auto"/>
                    <w:bottom w:val="none" w:sz="0" w:space="0" w:color="auto"/>
                    <w:right w:val="none" w:sz="0" w:space="0" w:color="auto"/>
                  </w:divBdr>
                </w:div>
                <w:div w:id="337080932">
                  <w:marLeft w:val="0"/>
                  <w:marRight w:val="0"/>
                  <w:marTop w:val="0"/>
                  <w:marBottom w:val="0"/>
                  <w:divBdr>
                    <w:top w:val="none" w:sz="0" w:space="0" w:color="auto"/>
                    <w:left w:val="none" w:sz="0" w:space="0" w:color="auto"/>
                    <w:bottom w:val="none" w:sz="0" w:space="0" w:color="auto"/>
                    <w:right w:val="none" w:sz="0" w:space="0" w:color="auto"/>
                  </w:divBdr>
                </w:div>
                <w:div w:id="873465636">
                  <w:marLeft w:val="0"/>
                  <w:marRight w:val="0"/>
                  <w:marTop w:val="0"/>
                  <w:marBottom w:val="0"/>
                  <w:divBdr>
                    <w:top w:val="none" w:sz="0" w:space="0" w:color="auto"/>
                    <w:left w:val="none" w:sz="0" w:space="0" w:color="auto"/>
                    <w:bottom w:val="none" w:sz="0" w:space="0" w:color="auto"/>
                    <w:right w:val="none" w:sz="0" w:space="0" w:color="auto"/>
                  </w:divBdr>
                </w:div>
                <w:div w:id="109128376">
                  <w:marLeft w:val="0"/>
                  <w:marRight w:val="0"/>
                  <w:marTop w:val="0"/>
                  <w:marBottom w:val="0"/>
                  <w:divBdr>
                    <w:top w:val="none" w:sz="0" w:space="0" w:color="auto"/>
                    <w:left w:val="none" w:sz="0" w:space="0" w:color="auto"/>
                    <w:bottom w:val="none" w:sz="0" w:space="0" w:color="auto"/>
                    <w:right w:val="none" w:sz="0" w:space="0" w:color="auto"/>
                  </w:divBdr>
                </w:div>
                <w:div w:id="1687559236">
                  <w:marLeft w:val="0"/>
                  <w:marRight w:val="0"/>
                  <w:marTop w:val="0"/>
                  <w:marBottom w:val="0"/>
                  <w:divBdr>
                    <w:top w:val="none" w:sz="0" w:space="0" w:color="auto"/>
                    <w:left w:val="none" w:sz="0" w:space="0" w:color="auto"/>
                    <w:bottom w:val="none" w:sz="0" w:space="0" w:color="auto"/>
                    <w:right w:val="none" w:sz="0" w:space="0" w:color="auto"/>
                  </w:divBdr>
                </w:div>
                <w:div w:id="583952876">
                  <w:marLeft w:val="0"/>
                  <w:marRight w:val="0"/>
                  <w:marTop w:val="0"/>
                  <w:marBottom w:val="0"/>
                  <w:divBdr>
                    <w:top w:val="none" w:sz="0" w:space="0" w:color="auto"/>
                    <w:left w:val="none" w:sz="0" w:space="0" w:color="auto"/>
                    <w:bottom w:val="none" w:sz="0" w:space="0" w:color="auto"/>
                    <w:right w:val="none" w:sz="0" w:space="0" w:color="auto"/>
                  </w:divBdr>
                </w:div>
                <w:div w:id="1558591048">
                  <w:marLeft w:val="0"/>
                  <w:marRight w:val="0"/>
                  <w:marTop w:val="0"/>
                  <w:marBottom w:val="0"/>
                  <w:divBdr>
                    <w:top w:val="none" w:sz="0" w:space="0" w:color="auto"/>
                    <w:left w:val="none" w:sz="0" w:space="0" w:color="auto"/>
                    <w:bottom w:val="none" w:sz="0" w:space="0" w:color="auto"/>
                    <w:right w:val="none" w:sz="0" w:space="0" w:color="auto"/>
                  </w:divBdr>
                </w:div>
                <w:div w:id="370686189">
                  <w:marLeft w:val="0"/>
                  <w:marRight w:val="0"/>
                  <w:marTop w:val="0"/>
                  <w:marBottom w:val="0"/>
                  <w:divBdr>
                    <w:top w:val="none" w:sz="0" w:space="0" w:color="auto"/>
                    <w:left w:val="none" w:sz="0" w:space="0" w:color="auto"/>
                    <w:bottom w:val="none" w:sz="0" w:space="0" w:color="auto"/>
                    <w:right w:val="none" w:sz="0" w:space="0" w:color="auto"/>
                  </w:divBdr>
                </w:div>
                <w:div w:id="1289891095">
                  <w:marLeft w:val="0"/>
                  <w:marRight w:val="0"/>
                  <w:marTop w:val="0"/>
                  <w:marBottom w:val="0"/>
                  <w:divBdr>
                    <w:top w:val="none" w:sz="0" w:space="0" w:color="auto"/>
                    <w:left w:val="none" w:sz="0" w:space="0" w:color="auto"/>
                    <w:bottom w:val="none" w:sz="0" w:space="0" w:color="auto"/>
                    <w:right w:val="none" w:sz="0" w:space="0" w:color="auto"/>
                  </w:divBdr>
                </w:div>
                <w:div w:id="737216251">
                  <w:marLeft w:val="0"/>
                  <w:marRight w:val="0"/>
                  <w:marTop w:val="0"/>
                  <w:marBottom w:val="0"/>
                  <w:divBdr>
                    <w:top w:val="none" w:sz="0" w:space="0" w:color="auto"/>
                    <w:left w:val="none" w:sz="0" w:space="0" w:color="auto"/>
                    <w:bottom w:val="none" w:sz="0" w:space="0" w:color="auto"/>
                    <w:right w:val="none" w:sz="0" w:space="0" w:color="auto"/>
                  </w:divBdr>
                </w:div>
                <w:div w:id="118957732">
                  <w:marLeft w:val="0"/>
                  <w:marRight w:val="0"/>
                  <w:marTop w:val="0"/>
                  <w:marBottom w:val="0"/>
                  <w:divBdr>
                    <w:top w:val="none" w:sz="0" w:space="0" w:color="auto"/>
                    <w:left w:val="none" w:sz="0" w:space="0" w:color="auto"/>
                    <w:bottom w:val="none" w:sz="0" w:space="0" w:color="auto"/>
                    <w:right w:val="none" w:sz="0" w:space="0" w:color="auto"/>
                  </w:divBdr>
                </w:div>
                <w:div w:id="1597253584">
                  <w:marLeft w:val="0"/>
                  <w:marRight w:val="0"/>
                  <w:marTop w:val="0"/>
                  <w:marBottom w:val="0"/>
                  <w:divBdr>
                    <w:top w:val="none" w:sz="0" w:space="0" w:color="auto"/>
                    <w:left w:val="none" w:sz="0" w:space="0" w:color="auto"/>
                    <w:bottom w:val="none" w:sz="0" w:space="0" w:color="auto"/>
                    <w:right w:val="none" w:sz="0" w:space="0" w:color="auto"/>
                  </w:divBdr>
                </w:div>
                <w:div w:id="1779981195">
                  <w:marLeft w:val="0"/>
                  <w:marRight w:val="0"/>
                  <w:marTop w:val="0"/>
                  <w:marBottom w:val="0"/>
                  <w:divBdr>
                    <w:top w:val="none" w:sz="0" w:space="0" w:color="auto"/>
                    <w:left w:val="none" w:sz="0" w:space="0" w:color="auto"/>
                    <w:bottom w:val="none" w:sz="0" w:space="0" w:color="auto"/>
                    <w:right w:val="none" w:sz="0" w:space="0" w:color="auto"/>
                  </w:divBdr>
                </w:div>
                <w:div w:id="639923872">
                  <w:marLeft w:val="0"/>
                  <w:marRight w:val="0"/>
                  <w:marTop w:val="0"/>
                  <w:marBottom w:val="0"/>
                  <w:divBdr>
                    <w:top w:val="none" w:sz="0" w:space="0" w:color="auto"/>
                    <w:left w:val="none" w:sz="0" w:space="0" w:color="auto"/>
                    <w:bottom w:val="none" w:sz="0" w:space="0" w:color="auto"/>
                    <w:right w:val="none" w:sz="0" w:space="0" w:color="auto"/>
                  </w:divBdr>
                </w:div>
                <w:div w:id="1507138091">
                  <w:marLeft w:val="0"/>
                  <w:marRight w:val="0"/>
                  <w:marTop w:val="0"/>
                  <w:marBottom w:val="0"/>
                  <w:divBdr>
                    <w:top w:val="none" w:sz="0" w:space="0" w:color="auto"/>
                    <w:left w:val="none" w:sz="0" w:space="0" w:color="auto"/>
                    <w:bottom w:val="none" w:sz="0" w:space="0" w:color="auto"/>
                    <w:right w:val="none" w:sz="0" w:space="0" w:color="auto"/>
                  </w:divBdr>
                </w:div>
                <w:div w:id="968054806">
                  <w:marLeft w:val="0"/>
                  <w:marRight w:val="0"/>
                  <w:marTop w:val="0"/>
                  <w:marBottom w:val="0"/>
                  <w:divBdr>
                    <w:top w:val="none" w:sz="0" w:space="0" w:color="auto"/>
                    <w:left w:val="none" w:sz="0" w:space="0" w:color="auto"/>
                    <w:bottom w:val="none" w:sz="0" w:space="0" w:color="auto"/>
                    <w:right w:val="none" w:sz="0" w:space="0" w:color="auto"/>
                  </w:divBdr>
                </w:div>
                <w:div w:id="780563696">
                  <w:marLeft w:val="0"/>
                  <w:marRight w:val="0"/>
                  <w:marTop w:val="0"/>
                  <w:marBottom w:val="0"/>
                  <w:divBdr>
                    <w:top w:val="none" w:sz="0" w:space="0" w:color="auto"/>
                    <w:left w:val="none" w:sz="0" w:space="0" w:color="auto"/>
                    <w:bottom w:val="none" w:sz="0" w:space="0" w:color="auto"/>
                    <w:right w:val="none" w:sz="0" w:space="0" w:color="auto"/>
                  </w:divBdr>
                </w:div>
                <w:div w:id="292946402">
                  <w:marLeft w:val="0"/>
                  <w:marRight w:val="0"/>
                  <w:marTop w:val="0"/>
                  <w:marBottom w:val="0"/>
                  <w:divBdr>
                    <w:top w:val="none" w:sz="0" w:space="0" w:color="auto"/>
                    <w:left w:val="none" w:sz="0" w:space="0" w:color="auto"/>
                    <w:bottom w:val="none" w:sz="0" w:space="0" w:color="auto"/>
                    <w:right w:val="none" w:sz="0" w:space="0" w:color="auto"/>
                  </w:divBdr>
                </w:div>
                <w:div w:id="2145538354">
                  <w:marLeft w:val="0"/>
                  <w:marRight w:val="0"/>
                  <w:marTop w:val="0"/>
                  <w:marBottom w:val="0"/>
                  <w:divBdr>
                    <w:top w:val="none" w:sz="0" w:space="0" w:color="auto"/>
                    <w:left w:val="none" w:sz="0" w:space="0" w:color="auto"/>
                    <w:bottom w:val="none" w:sz="0" w:space="0" w:color="auto"/>
                    <w:right w:val="none" w:sz="0" w:space="0" w:color="auto"/>
                  </w:divBdr>
                </w:div>
                <w:div w:id="2032023697">
                  <w:marLeft w:val="0"/>
                  <w:marRight w:val="0"/>
                  <w:marTop w:val="0"/>
                  <w:marBottom w:val="0"/>
                  <w:divBdr>
                    <w:top w:val="none" w:sz="0" w:space="0" w:color="auto"/>
                    <w:left w:val="none" w:sz="0" w:space="0" w:color="auto"/>
                    <w:bottom w:val="none" w:sz="0" w:space="0" w:color="auto"/>
                    <w:right w:val="none" w:sz="0" w:space="0" w:color="auto"/>
                  </w:divBdr>
                </w:div>
                <w:div w:id="1143424125">
                  <w:marLeft w:val="0"/>
                  <w:marRight w:val="0"/>
                  <w:marTop w:val="0"/>
                  <w:marBottom w:val="0"/>
                  <w:divBdr>
                    <w:top w:val="none" w:sz="0" w:space="0" w:color="auto"/>
                    <w:left w:val="none" w:sz="0" w:space="0" w:color="auto"/>
                    <w:bottom w:val="none" w:sz="0" w:space="0" w:color="auto"/>
                    <w:right w:val="none" w:sz="0" w:space="0" w:color="auto"/>
                  </w:divBdr>
                </w:div>
                <w:div w:id="1199002501">
                  <w:marLeft w:val="0"/>
                  <w:marRight w:val="0"/>
                  <w:marTop w:val="0"/>
                  <w:marBottom w:val="0"/>
                  <w:divBdr>
                    <w:top w:val="none" w:sz="0" w:space="0" w:color="auto"/>
                    <w:left w:val="none" w:sz="0" w:space="0" w:color="auto"/>
                    <w:bottom w:val="none" w:sz="0" w:space="0" w:color="auto"/>
                    <w:right w:val="none" w:sz="0" w:space="0" w:color="auto"/>
                  </w:divBdr>
                </w:div>
                <w:div w:id="1204560064">
                  <w:marLeft w:val="0"/>
                  <w:marRight w:val="0"/>
                  <w:marTop w:val="0"/>
                  <w:marBottom w:val="0"/>
                  <w:divBdr>
                    <w:top w:val="none" w:sz="0" w:space="0" w:color="auto"/>
                    <w:left w:val="none" w:sz="0" w:space="0" w:color="auto"/>
                    <w:bottom w:val="none" w:sz="0" w:space="0" w:color="auto"/>
                    <w:right w:val="none" w:sz="0" w:space="0" w:color="auto"/>
                  </w:divBdr>
                </w:div>
                <w:div w:id="358104">
                  <w:marLeft w:val="0"/>
                  <w:marRight w:val="0"/>
                  <w:marTop w:val="0"/>
                  <w:marBottom w:val="0"/>
                  <w:divBdr>
                    <w:top w:val="none" w:sz="0" w:space="0" w:color="auto"/>
                    <w:left w:val="none" w:sz="0" w:space="0" w:color="auto"/>
                    <w:bottom w:val="none" w:sz="0" w:space="0" w:color="auto"/>
                    <w:right w:val="none" w:sz="0" w:space="0" w:color="auto"/>
                  </w:divBdr>
                </w:div>
                <w:div w:id="433282522">
                  <w:marLeft w:val="0"/>
                  <w:marRight w:val="0"/>
                  <w:marTop w:val="0"/>
                  <w:marBottom w:val="0"/>
                  <w:divBdr>
                    <w:top w:val="none" w:sz="0" w:space="0" w:color="auto"/>
                    <w:left w:val="none" w:sz="0" w:space="0" w:color="auto"/>
                    <w:bottom w:val="none" w:sz="0" w:space="0" w:color="auto"/>
                    <w:right w:val="none" w:sz="0" w:space="0" w:color="auto"/>
                  </w:divBdr>
                </w:div>
                <w:div w:id="349332611">
                  <w:marLeft w:val="0"/>
                  <w:marRight w:val="0"/>
                  <w:marTop w:val="0"/>
                  <w:marBottom w:val="0"/>
                  <w:divBdr>
                    <w:top w:val="none" w:sz="0" w:space="0" w:color="auto"/>
                    <w:left w:val="none" w:sz="0" w:space="0" w:color="auto"/>
                    <w:bottom w:val="none" w:sz="0" w:space="0" w:color="auto"/>
                    <w:right w:val="none" w:sz="0" w:space="0" w:color="auto"/>
                  </w:divBdr>
                </w:div>
                <w:div w:id="1731880361">
                  <w:marLeft w:val="0"/>
                  <w:marRight w:val="0"/>
                  <w:marTop w:val="0"/>
                  <w:marBottom w:val="0"/>
                  <w:divBdr>
                    <w:top w:val="none" w:sz="0" w:space="0" w:color="auto"/>
                    <w:left w:val="none" w:sz="0" w:space="0" w:color="auto"/>
                    <w:bottom w:val="none" w:sz="0" w:space="0" w:color="auto"/>
                    <w:right w:val="none" w:sz="0" w:space="0" w:color="auto"/>
                  </w:divBdr>
                </w:div>
                <w:div w:id="2133404835">
                  <w:marLeft w:val="0"/>
                  <w:marRight w:val="0"/>
                  <w:marTop w:val="0"/>
                  <w:marBottom w:val="0"/>
                  <w:divBdr>
                    <w:top w:val="none" w:sz="0" w:space="0" w:color="auto"/>
                    <w:left w:val="none" w:sz="0" w:space="0" w:color="auto"/>
                    <w:bottom w:val="none" w:sz="0" w:space="0" w:color="auto"/>
                    <w:right w:val="none" w:sz="0" w:space="0" w:color="auto"/>
                  </w:divBdr>
                </w:div>
                <w:div w:id="185213315">
                  <w:marLeft w:val="0"/>
                  <w:marRight w:val="0"/>
                  <w:marTop w:val="0"/>
                  <w:marBottom w:val="0"/>
                  <w:divBdr>
                    <w:top w:val="none" w:sz="0" w:space="0" w:color="auto"/>
                    <w:left w:val="none" w:sz="0" w:space="0" w:color="auto"/>
                    <w:bottom w:val="none" w:sz="0" w:space="0" w:color="auto"/>
                    <w:right w:val="none" w:sz="0" w:space="0" w:color="auto"/>
                  </w:divBdr>
                </w:div>
                <w:div w:id="959800385">
                  <w:marLeft w:val="0"/>
                  <w:marRight w:val="0"/>
                  <w:marTop w:val="0"/>
                  <w:marBottom w:val="0"/>
                  <w:divBdr>
                    <w:top w:val="none" w:sz="0" w:space="0" w:color="auto"/>
                    <w:left w:val="none" w:sz="0" w:space="0" w:color="auto"/>
                    <w:bottom w:val="none" w:sz="0" w:space="0" w:color="auto"/>
                    <w:right w:val="none" w:sz="0" w:space="0" w:color="auto"/>
                  </w:divBdr>
                </w:div>
                <w:div w:id="198667799">
                  <w:marLeft w:val="0"/>
                  <w:marRight w:val="0"/>
                  <w:marTop w:val="0"/>
                  <w:marBottom w:val="0"/>
                  <w:divBdr>
                    <w:top w:val="none" w:sz="0" w:space="0" w:color="auto"/>
                    <w:left w:val="none" w:sz="0" w:space="0" w:color="auto"/>
                    <w:bottom w:val="none" w:sz="0" w:space="0" w:color="auto"/>
                    <w:right w:val="none" w:sz="0" w:space="0" w:color="auto"/>
                  </w:divBdr>
                </w:div>
                <w:div w:id="1935942926">
                  <w:marLeft w:val="0"/>
                  <w:marRight w:val="0"/>
                  <w:marTop w:val="0"/>
                  <w:marBottom w:val="0"/>
                  <w:divBdr>
                    <w:top w:val="none" w:sz="0" w:space="0" w:color="auto"/>
                    <w:left w:val="none" w:sz="0" w:space="0" w:color="auto"/>
                    <w:bottom w:val="none" w:sz="0" w:space="0" w:color="auto"/>
                    <w:right w:val="none" w:sz="0" w:space="0" w:color="auto"/>
                  </w:divBdr>
                </w:div>
                <w:div w:id="1481771571">
                  <w:marLeft w:val="0"/>
                  <w:marRight w:val="0"/>
                  <w:marTop w:val="0"/>
                  <w:marBottom w:val="0"/>
                  <w:divBdr>
                    <w:top w:val="none" w:sz="0" w:space="0" w:color="auto"/>
                    <w:left w:val="none" w:sz="0" w:space="0" w:color="auto"/>
                    <w:bottom w:val="none" w:sz="0" w:space="0" w:color="auto"/>
                    <w:right w:val="none" w:sz="0" w:space="0" w:color="auto"/>
                  </w:divBdr>
                </w:div>
                <w:div w:id="1696810907">
                  <w:marLeft w:val="0"/>
                  <w:marRight w:val="0"/>
                  <w:marTop w:val="0"/>
                  <w:marBottom w:val="0"/>
                  <w:divBdr>
                    <w:top w:val="none" w:sz="0" w:space="0" w:color="auto"/>
                    <w:left w:val="none" w:sz="0" w:space="0" w:color="auto"/>
                    <w:bottom w:val="none" w:sz="0" w:space="0" w:color="auto"/>
                    <w:right w:val="none" w:sz="0" w:space="0" w:color="auto"/>
                  </w:divBdr>
                </w:div>
                <w:div w:id="1983607801">
                  <w:marLeft w:val="0"/>
                  <w:marRight w:val="0"/>
                  <w:marTop w:val="0"/>
                  <w:marBottom w:val="0"/>
                  <w:divBdr>
                    <w:top w:val="none" w:sz="0" w:space="0" w:color="auto"/>
                    <w:left w:val="none" w:sz="0" w:space="0" w:color="auto"/>
                    <w:bottom w:val="none" w:sz="0" w:space="0" w:color="auto"/>
                    <w:right w:val="none" w:sz="0" w:space="0" w:color="auto"/>
                  </w:divBdr>
                </w:div>
                <w:div w:id="56708389">
                  <w:marLeft w:val="0"/>
                  <w:marRight w:val="0"/>
                  <w:marTop w:val="0"/>
                  <w:marBottom w:val="0"/>
                  <w:divBdr>
                    <w:top w:val="none" w:sz="0" w:space="0" w:color="auto"/>
                    <w:left w:val="none" w:sz="0" w:space="0" w:color="auto"/>
                    <w:bottom w:val="none" w:sz="0" w:space="0" w:color="auto"/>
                    <w:right w:val="none" w:sz="0" w:space="0" w:color="auto"/>
                  </w:divBdr>
                </w:div>
                <w:div w:id="1396973756">
                  <w:marLeft w:val="0"/>
                  <w:marRight w:val="0"/>
                  <w:marTop w:val="0"/>
                  <w:marBottom w:val="0"/>
                  <w:divBdr>
                    <w:top w:val="none" w:sz="0" w:space="0" w:color="auto"/>
                    <w:left w:val="none" w:sz="0" w:space="0" w:color="auto"/>
                    <w:bottom w:val="none" w:sz="0" w:space="0" w:color="auto"/>
                    <w:right w:val="none" w:sz="0" w:space="0" w:color="auto"/>
                  </w:divBdr>
                </w:div>
                <w:div w:id="462430916">
                  <w:marLeft w:val="0"/>
                  <w:marRight w:val="0"/>
                  <w:marTop w:val="0"/>
                  <w:marBottom w:val="0"/>
                  <w:divBdr>
                    <w:top w:val="none" w:sz="0" w:space="0" w:color="auto"/>
                    <w:left w:val="none" w:sz="0" w:space="0" w:color="auto"/>
                    <w:bottom w:val="none" w:sz="0" w:space="0" w:color="auto"/>
                    <w:right w:val="none" w:sz="0" w:space="0" w:color="auto"/>
                  </w:divBdr>
                </w:div>
                <w:div w:id="1202474891">
                  <w:marLeft w:val="0"/>
                  <w:marRight w:val="0"/>
                  <w:marTop w:val="0"/>
                  <w:marBottom w:val="0"/>
                  <w:divBdr>
                    <w:top w:val="none" w:sz="0" w:space="0" w:color="auto"/>
                    <w:left w:val="none" w:sz="0" w:space="0" w:color="auto"/>
                    <w:bottom w:val="none" w:sz="0" w:space="0" w:color="auto"/>
                    <w:right w:val="none" w:sz="0" w:space="0" w:color="auto"/>
                  </w:divBdr>
                </w:div>
                <w:div w:id="1179007669">
                  <w:marLeft w:val="0"/>
                  <w:marRight w:val="0"/>
                  <w:marTop w:val="0"/>
                  <w:marBottom w:val="0"/>
                  <w:divBdr>
                    <w:top w:val="none" w:sz="0" w:space="0" w:color="auto"/>
                    <w:left w:val="none" w:sz="0" w:space="0" w:color="auto"/>
                    <w:bottom w:val="none" w:sz="0" w:space="0" w:color="auto"/>
                    <w:right w:val="none" w:sz="0" w:space="0" w:color="auto"/>
                  </w:divBdr>
                </w:div>
                <w:div w:id="1092581025">
                  <w:marLeft w:val="0"/>
                  <w:marRight w:val="0"/>
                  <w:marTop w:val="0"/>
                  <w:marBottom w:val="0"/>
                  <w:divBdr>
                    <w:top w:val="none" w:sz="0" w:space="0" w:color="auto"/>
                    <w:left w:val="none" w:sz="0" w:space="0" w:color="auto"/>
                    <w:bottom w:val="none" w:sz="0" w:space="0" w:color="auto"/>
                    <w:right w:val="none" w:sz="0" w:space="0" w:color="auto"/>
                  </w:divBdr>
                </w:div>
                <w:div w:id="1626502312">
                  <w:marLeft w:val="0"/>
                  <w:marRight w:val="0"/>
                  <w:marTop w:val="0"/>
                  <w:marBottom w:val="0"/>
                  <w:divBdr>
                    <w:top w:val="none" w:sz="0" w:space="0" w:color="auto"/>
                    <w:left w:val="none" w:sz="0" w:space="0" w:color="auto"/>
                    <w:bottom w:val="none" w:sz="0" w:space="0" w:color="auto"/>
                    <w:right w:val="none" w:sz="0" w:space="0" w:color="auto"/>
                  </w:divBdr>
                </w:div>
                <w:div w:id="2097046168">
                  <w:marLeft w:val="0"/>
                  <w:marRight w:val="0"/>
                  <w:marTop w:val="0"/>
                  <w:marBottom w:val="0"/>
                  <w:divBdr>
                    <w:top w:val="none" w:sz="0" w:space="0" w:color="auto"/>
                    <w:left w:val="none" w:sz="0" w:space="0" w:color="auto"/>
                    <w:bottom w:val="none" w:sz="0" w:space="0" w:color="auto"/>
                    <w:right w:val="none" w:sz="0" w:space="0" w:color="auto"/>
                  </w:divBdr>
                </w:div>
                <w:div w:id="1202093521">
                  <w:marLeft w:val="0"/>
                  <w:marRight w:val="0"/>
                  <w:marTop w:val="0"/>
                  <w:marBottom w:val="0"/>
                  <w:divBdr>
                    <w:top w:val="none" w:sz="0" w:space="0" w:color="auto"/>
                    <w:left w:val="none" w:sz="0" w:space="0" w:color="auto"/>
                    <w:bottom w:val="none" w:sz="0" w:space="0" w:color="auto"/>
                    <w:right w:val="none" w:sz="0" w:space="0" w:color="auto"/>
                  </w:divBdr>
                </w:div>
                <w:div w:id="1024163313">
                  <w:marLeft w:val="0"/>
                  <w:marRight w:val="0"/>
                  <w:marTop w:val="0"/>
                  <w:marBottom w:val="0"/>
                  <w:divBdr>
                    <w:top w:val="none" w:sz="0" w:space="0" w:color="auto"/>
                    <w:left w:val="none" w:sz="0" w:space="0" w:color="auto"/>
                    <w:bottom w:val="none" w:sz="0" w:space="0" w:color="auto"/>
                    <w:right w:val="none" w:sz="0" w:space="0" w:color="auto"/>
                  </w:divBdr>
                </w:div>
                <w:div w:id="2070569820">
                  <w:marLeft w:val="0"/>
                  <w:marRight w:val="0"/>
                  <w:marTop w:val="0"/>
                  <w:marBottom w:val="0"/>
                  <w:divBdr>
                    <w:top w:val="none" w:sz="0" w:space="0" w:color="auto"/>
                    <w:left w:val="none" w:sz="0" w:space="0" w:color="auto"/>
                    <w:bottom w:val="none" w:sz="0" w:space="0" w:color="auto"/>
                    <w:right w:val="none" w:sz="0" w:space="0" w:color="auto"/>
                  </w:divBdr>
                </w:div>
                <w:div w:id="1639993919">
                  <w:marLeft w:val="0"/>
                  <w:marRight w:val="0"/>
                  <w:marTop w:val="0"/>
                  <w:marBottom w:val="0"/>
                  <w:divBdr>
                    <w:top w:val="none" w:sz="0" w:space="0" w:color="auto"/>
                    <w:left w:val="none" w:sz="0" w:space="0" w:color="auto"/>
                    <w:bottom w:val="none" w:sz="0" w:space="0" w:color="auto"/>
                    <w:right w:val="none" w:sz="0" w:space="0" w:color="auto"/>
                  </w:divBdr>
                </w:div>
                <w:div w:id="162402677">
                  <w:marLeft w:val="0"/>
                  <w:marRight w:val="0"/>
                  <w:marTop w:val="0"/>
                  <w:marBottom w:val="0"/>
                  <w:divBdr>
                    <w:top w:val="none" w:sz="0" w:space="0" w:color="auto"/>
                    <w:left w:val="none" w:sz="0" w:space="0" w:color="auto"/>
                    <w:bottom w:val="none" w:sz="0" w:space="0" w:color="auto"/>
                    <w:right w:val="none" w:sz="0" w:space="0" w:color="auto"/>
                  </w:divBdr>
                </w:div>
                <w:div w:id="1807551784">
                  <w:marLeft w:val="0"/>
                  <w:marRight w:val="0"/>
                  <w:marTop w:val="0"/>
                  <w:marBottom w:val="0"/>
                  <w:divBdr>
                    <w:top w:val="none" w:sz="0" w:space="0" w:color="auto"/>
                    <w:left w:val="none" w:sz="0" w:space="0" w:color="auto"/>
                    <w:bottom w:val="none" w:sz="0" w:space="0" w:color="auto"/>
                    <w:right w:val="none" w:sz="0" w:space="0" w:color="auto"/>
                  </w:divBdr>
                </w:div>
                <w:div w:id="296644604">
                  <w:marLeft w:val="0"/>
                  <w:marRight w:val="0"/>
                  <w:marTop w:val="0"/>
                  <w:marBottom w:val="0"/>
                  <w:divBdr>
                    <w:top w:val="none" w:sz="0" w:space="0" w:color="auto"/>
                    <w:left w:val="none" w:sz="0" w:space="0" w:color="auto"/>
                    <w:bottom w:val="none" w:sz="0" w:space="0" w:color="auto"/>
                    <w:right w:val="none" w:sz="0" w:space="0" w:color="auto"/>
                  </w:divBdr>
                </w:div>
                <w:div w:id="97994005">
                  <w:marLeft w:val="0"/>
                  <w:marRight w:val="0"/>
                  <w:marTop w:val="0"/>
                  <w:marBottom w:val="0"/>
                  <w:divBdr>
                    <w:top w:val="none" w:sz="0" w:space="0" w:color="auto"/>
                    <w:left w:val="none" w:sz="0" w:space="0" w:color="auto"/>
                    <w:bottom w:val="none" w:sz="0" w:space="0" w:color="auto"/>
                    <w:right w:val="none" w:sz="0" w:space="0" w:color="auto"/>
                  </w:divBdr>
                </w:div>
                <w:div w:id="2112969932">
                  <w:marLeft w:val="0"/>
                  <w:marRight w:val="0"/>
                  <w:marTop w:val="0"/>
                  <w:marBottom w:val="0"/>
                  <w:divBdr>
                    <w:top w:val="none" w:sz="0" w:space="0" w:color="auto"/>
                    <w:left w:val="none" w:sz="0" w:space="0" w:color="auto"/>
                    <w:bottom w:val="none" w:sz="0" w:space="0" w:color="auto"/>
                    <w:right w:val="none" w:sz="0" w:space="0" w:color="auto"/>
                  </w:divBdr>
                </w:div>
                <w:div w:id="927928487">
                  <w:marLeft w:val="0"/>
                  <w:marRight w:val="0"/>
                  <w:marTop w:val="0"/>
                  <w:marBottom w:val="0"/>
                  <w:divBdr>
                    <w:top w:val="none" w:sz="0" w:space="0" w:color="auto"/>
                    <w:left w:val="none" w:sz="0" w:space="0" w:color="auto"/>
                    <w:bottom w:val="none" w:sz="0" w:space="0" w:color="auto"/>
                    <w:right w:val="none" w:sz="0" w:space="0" w:color="auto"/>
                  </w:divBdr>
                </w:div>
                <w:div w:id="678235860">
                  <w:marLeft w:val="0"/>
                  <w:marRight w:val="0"/>
                  <w:marTop w:val="0"/>
                  <w:marBottom w:val="0"/>
                  <w:divBdr>
                    <w:top w:val="none" w:sz="0" w:space="0" w:color="auto"/>
                    <w:left w:val="none" w:sz="0" w:space="0" w:color="auto"/>
                    <w:bottom w:val="none" w:sz="0" w:space="0" w:color="auto"/>
                    <w:right w:val="none" w:sz="0" w:space="0" w:color="auto"/>
                  </w:divBdr>
                </w:div>
                <w:div w:id="2098557977">
                  <w:marLeft w:val="0"/>
                  <w:marRight w:val="0"/>
                  <w:marTop w:val="0"/>
                  <w:marBottom w:val="0"/>
                  <w:divBdr>
                    <w:top w:val="none" w:sz="0" w:space="0" w:color="auto"/>
                    <w:left w:val="none" w:sz="0" w:space="0" w:color="auto"/>
                    <w:bottom w:val="none" w:sz="0" w:space="0" w:color="auto"/>
                    <w:right w:val="none" w:sz="0" w:space="0" w:color="auto"/>
                  </w:divBdr>
                </w:div>
                <w:div w:id="877358821">
                  <w:marLeft w:val="0"/>
                  <w:marRight w:val="0"/>
                  <w:marTop w:val="0"/>
                  <w:marBottom w:val="0"/>
                  <w:divBdr>
                    <w:top w:val="none" w:sz="0" w:space="0" w:color="auto"/>
                    <w:left w:val="none" w:sz="0" w:space="0" w:color="auto"/>
                    <w:bottom w:val="none" w:sz="0" w:space="0" w:color="auto"/>
                    <w:right w:val="none" w:sz="0" w:space="0" w:color="auto"/>
                  </w:divBdr>
                </w:div>
                <w:div w:id="1442454785">
                  <w:marLeft w:val="0"/>
                  <w:marRight w:val="0"/>
                  <w:marTop w:val="0"/>
                  <w:marBottom w:val="0"/>
                  <w:divBdr>
                    <w:top w:val="none" w:sz="0" w:space="0" w:color="auto"/>
                    <w:left w:val="none" w:sz="0" w:space="0" w:color="auto"/>
                    <w:bottom w:val="none" w:sz="0" w:space="0" w:color="auto"/>
                    <w:right w:val="none" w:sz="0" w:space="0" w:color="auto"/>
                  </w:divBdr>
                </w:div>
                <w:div w:id="1122260752">
                  <w:marLeft w:val="0"/>
                  <w:marRight w:val="0"/>
                  <w:marTop w:val="0"/>
                  <w:marBottom w:val="0"/>
                  <w:divBdr>
                    <w:top w:val="none" w:sz="0" w:space="0" w:color="auto"/>
                    <w:left w:val="none" w:sz="0" w:space="0" w:color="auto"/>
                    <w:bottom w:val="none" w:sz="0" w:space="0" w:color="auto"/>
                    <w:right w:val="none" w:sz="0" w:space="0" w:color="auto"/>
                  </w:divBdr>
                </w:div>
              </w:divsChild>
            </w:div>
            <w:div w:id="1907498193">
              <w:marLeft w:val="0"/>
              <w:marRight w:val="0"/>
              <w:marTop w:val="0"/>
              <w:marBottom w:val="0"/>
              <w:divBdr>
                <w:top w:val="none" w:sz="0" w:space="0" w:color="auto"/>
                <w:left w:val="none" w:sz="0" w:space="0" w:color="auto"/>
                <w:bottom w:val="none" w:sz="0" w:space="0" w:color="auto"/>
                <w:right w:val="none" w:sz="0" w:space="0" w:color="auto"/>
              </w:divBdr>
              <w:divsChild>
                <w:div w:id="1084180922">
                  <w:marLeft w:val="0"/>
                  <w:marRight w:val="0"/>
                  <w:marTop w:val="0"/>
                  <w:marBottom w:val="0"/>
                  <w:divBdr>
                    <w:top w:val="none" w:sz="0" w:space="0" w:color="auto"/>
                    <w:left w:val="none" w:sz="0" w:space="0" w:color="auto"/>
                    <w:bottom w:val="none" w:sz="0" w:space="0" w:color="auto"/>
                    <w:right w:val="none" w:sz="0" w:space="0" w:color="auto"/>
                  </w:divBdr>
                </w:div>
                <w:div w:id="696586544">
                  <w:marLeft w:val="0"/>
                  <w:marRight w:val="0"/>
                  <w:marTop w:val="0"/>
                  <w:marBottom w:val="0"/>
                  <w:divBdr>
                    <w:top w:val="none" w:sz="0" w:space="0" w:color="auto"/>
                    <w:left w:val="none" w:sz="0" w:space="0" w:color="auto"/>
                    <w:bottom w:val="none" w:sz="0" w:space="0" w:color="auto"/>
                    <w:right w:val="none" w:sz="0" w:space="0" w:color="auto"/>
                  </w:divBdr>
                </w:div>
                <w:div w:id="562133632">
                  <w:marLeft w:val="0"/>
                  <w:marRight w:val="0"/>
                  <w:marTop w:val="0"/>
                  <w:marBottom w:val="0"/>
                  <w:divBdr>
                    <w:top w:val="none" w:sz="0" w:space="0" w:color="auto"/>
                    <w:left w:val="none" w:sz="0" w:space="0" w:color="auto"/>
                    <w:bottom w:val="none" w:sz="0" w:space="0" w:color="auto"/>
                    <w:right w:val="none" w:sz="0" w:space="0" w:color="auto"/>
                  </w:divBdr>
                </w:div>
                <w:div w:id="1667897036">
                  <w:marLeft w:val="0"/>
                  <w:marRight w:val="0"/>
                  <w:marTop w:val="0"/>
                  <w:marBottom w:val="0"/>
                  <w:divBdr>
                    <w:top w:val="none" w:sz="0" w:space="0" w:color="auto"/>
                    <w:left w:val="none" w:sz="0" w:space="0" w:color="auto"/>
                    <w:bottom w:val="none" w:sz="0" w:space="0" w:color="auto"/>
                    <w:right w:val="none" w:sz="0" w:space="0" w:color="auto"/>
                  </w:divBdr>
                </w:div>
                <w:div w:id="1349672456">
                  <w:marLeft w:val="0"/>
                  <w:marRight w:val="0"/>
                  <w:marTop w:val="0"/>
                  <w:marBottom w:val="0"/>
                  <w:divBdr>
                    <w:top w:val="none" w:sz="0" w:space="0" w:color="auto"/>
                    <w:left w:val="none" w:sz="0" w:space="0" w:color="auto"/>
                    <w:bottom w:val="none" w:sz="0" w:space="0" w:color="auto"/>
                    <w:right w:val="none" w:sz="0" w:space="0" w:color="auto"/>
                  </w:divBdr>
                </w:div>
                <w:div w:id="397284138">
                  <w:marLeft w:val="0"/>
                  <w:marRight w:val="0"/>
                  <w:marTop w:val="0"/>
                  <w:marBottom w:val="0"/>
                  <w:divBdr>
                    <w:top w:val="none" w:sz="0" w:space="0" w:color="auto"/>
                    <w:left w:val="none" w:sz="0" w:space="0" w:color="auto"/>
                    <w:bottom w:val="none" w:sz="0" w:space="0" w:color="auto"/>
                    <w:right w:val="none" w:sz="0" w:space="0" w:color="auto"/>
                  </w:divBdr>
                </w:div>
                <w:div w:id="1152794444">
                  <w:marLeft w:val="0"/>
                  <w:marRight w:val="0"/>
                  <w:marTop w:val="0"/>
                  <w:marBottom w:val="0"/>
                  <w:divBdr>
                    <w:top w:val="none" w:sz="0" w:space="0" w:color="auto"/>
                    <w:left w:val="none" w:sz="0" w:space="0" w:color="auto"/>
                    <w:bottom w:val="none" w:sz="0" w:space="0" w:color="auto"/>
                    <w:right w:val="none" w:sz="0" w:space="0" w:color="auto"/>
                  </w:divBdr>
                </w:div>
                <w:div w:id="1052341444">
                  <w:marLeft w:val="0"/>
                  <w:marRight w:val="0"/>
                  <w:marTop w:val="0"/>
                  <w:marBottom w:val="0"/>
                  <w:divBdr>
                    <w:top w:val="none" w:sz="0" w:space="0" w:color="auto"/>
                    <w:left w:val="none" w:sz="0" w:space="0" w:color="auto"/>
                    <w:bottom w:val="none" w:sz="0" w:space="0" w:color="auto"/>
                    <w:right w:val="none" w:sz="0" w:space="0" w:color="auto"/>
                  </w:divBdr>
                </w:div>
                <w:div w:id="11958825">
                  <w:marLeft w:val="0"/>
                  <w:marRight w:val="0"/>
                  <w:marTop w:val="0"/>
                  <w:marBottom w:val="0"/>
                  <w:divBdr>
                    <w:top w:val="none" w:sz="0" w:space="0" w:color="auto"/>
                    <w:left w:val="none" w:sz="0" w:space="0" w:color="auto"/>
                    <w:bottom w:val="none" w:sz="0" w:space="0" w:color="auto"/>
                    <w:right w:val="none" w:sz="0" w:space="0" w:color="auto"/>
                  </w:divBdr>
                </w:div>
                <w:div w:id="938180332">
                  <w:marLeft w:val="0"/>
                  <w:marRight w:val="0"/>
                  <w:marTop w:val="0"/>
                  <w:marBottom w:val="0"/>
                  <w:divBdr>
                    <w:top w:val="none" w:sz="0" w:space="0" w:color="auto"/>
                    <w:left w:val="none" w:sz="0" w:space="0" w:color="auto"/>
                    <w:bottom w:val="none" w:sz="0" w:space="0" w:color="auto"/>
                    <w:right w:val="none" w:sz="0" w:space="0" w:color="auto"/>
                  </w:divBdr>
                </w:div>
                <w:div w:id="299310655">
                  <w:marLeft w:val="0"/>
                  <w:marRight w:val="0"/>
                  <w:marTop w:val="0"/>
                  <w:marBottom w:val="0"/>
                  <w:divBdr>
                    <w:top w:val="none" w:sz="0" w:space="0" w:color="auto"/>
                    <w:left w:val="none" w:sz="0" w:space="0" w:color="auto"/>
                    <w:bottom w:val="none" w:sz="0" w:space="0" w:color="auto"/>
                    <w:right w:val="none" w:sz="0" w:space="0" w:color="auto"/>
                  </w:divBdr>
                </w:div>
                <w:div w:id="2127310248">
                  <w:marLeft w:val="0"/>
                  <w:marRight w:val="0"/>
                  <w:marTop w:val="0"/>
                  <w:marBottom w:val="0"/>
                  <w:divBdr>
                    <w:top w:val="none" w:sz="0" w:space="0" w:color="auto"/>
                    <w:left w:val="none" w:sz="0" w:space="0" w:color="auto"/>
                    <w:bottom w:val="none" w:sz="0" w:space="0" w:color="auto"/>
                    <w:right w:val="none" w:sz="0" w:space="0" w:color="auto"/>
                  </w:divBdr>
                </w:div>
                <w:div w:id="25251776">
                  <w:marLeft w:val="0"/>
                  <w:marRight w:val="0"/>
                  <w:marTop w:val="0"/>
                  <w:marBottom w:val="0"/>
                  <w:divBdr>
                    <w:top w:val="none" w:sz="0" w:space="0" w:color="auto"/>
                    <w:left w:val="none" w:sz="0" w:space="0" w:color="auto"/>
                    <w:bottom w:val="none" w:sz="0" w:space="0" w:color="auto"/>
                    <w:right w:val="none" w:sz="0" w:space="0" w:color="auto"/>
                  </w:divBdr>
                </w:div>
                <w:div w:id="1743598615">
                  <w:marLeft w:val="0"/>
                  <w:marRight w:val="0"/>
                  <w:marTop w:val="0"/>
                  <w:marBottom w:val="0"/>
                  <w:divBdr>
                    <w:top w:val="none" w:sz="0" w:space="0" w:color="auto"/>
                    <w:left w:val="none" w:sz="0" w:space="0" w:color="auto"/>
                    <w:bottom w:val="none" w:sz="0" w:space="0" w:color="auto"/>
                    <w:right w:val="none" w:sz="0" w:space="0" w:color="auto"/>
                  </w:divBdr>
                </w:div>
                <w:div w:id="622929420">
                  <w:marLeft w:val="0"/>
                  <w:marRight w:val="0"/>
                  <w:marTop w:val="0"/>
                  <w:marBottom w:val="0"/>
                  <w:divBdr>
                    <w:top w:val="none" w:sz="0" w:space="0" w:color="auto"/>
                    <w:left w:val="none" w:sz="0" w:space="0" w:color="auto"/>
                    <w:bottom w:val="none" w:sz="0" w:space="0" w:color="auto"/>
                    <w:right w:val="none" w:sz="0" w:space="0" w:color="auto"/>
                  </w:divBdr>
                </w:div>
                <w:div w:id="1272933618">
                  <w:marLeft w:val="0"/>
                  <w:marRight w:val="0"/>
                  <w:marTop w:val="0"/>
                  <w:marBottom w:val="0"/>
                  <w:divBdr>
                    <w:top w:val="none" w:sz="0" w:space="0" w:color="auto"/>
                    <w:left w:val="none" w:sz="0" w:space="0" w:color="auto"/>
                    <w:bottom w:val="none" w:sz="0" w:space="0" w:color="auto"/>
                    <w:right w:val="none" w:sz="0" w:space="0" w:color="auto"/>
                  </w:divBdr>
                </w:div>
                <w:div w:id="1462847340">
                  <w:marLeft w:val="0"/>
                  <w:marRight w:val="0"/>
                  <w:marTop w:val="0"/>
                  <w:marBottom w:val="0"/>
                  <w:divBdr>
                    <w:top w:val="none" w:sz="0" w:space="0" w:color="auto"/>
                    <w:left w:val="none" w:sz="0" w:space="0" w:color="auto"/>
                    <w:bottom w:val="none" w:sz="0" w:space="0" w:color="auto"/>
                    <w:right w:val="none" w:sz="0" w:space="0" w:color="auto"/>
                  </w:divBdr>
                </w:div>
                <w:div w:id="915674715">
                  <w:marLeft w:val="0"/>
                  <w:marRight w:val="0"/>
                  <w:marTop w:val="0"/>
                  <w:marBottom w:val="0"/>
                  <w:divBdr>
                    <w:top w:val="none" w:sz="0" w:space="0" w:color="auto"/>
                    <w:left w:val="none" w:sz="0" w:space="0" w:color="auto"/>
                    <w:bottom w:val="none" w:sz="0" w:space="0" w:color="auto"/>
                    <w:right w:val="none" w:sz="0" w:space="0" w:color="auto"/>
                  </w:divBdr>
                </w:div>
                <w:div w:id="1755320990">
                  <w:marLeft w:val="0"/>
                  <w:marRight w:val="0"/>
                  <w:marTop w:val="0"/>
                  <w:marBottom w:val="0"/>
                  <w:divBdr>
                    <w:top w:val="none" w:sz="0" w:space="0" w:color="auto"/>
                    <w:left w:val="none" w:sz="0" w:space="0" w:color="auto"/>
                    <w:bottom w:val="none" w:sz="0" w:space="0" w:color="auto"/>
                    <w:right w:val="none" w:sz="0" w:space="0" w:color="auto"/>
                  </w:divBdr>
                </w:div>
                <w:div w:id="993332598">
                  <w:marLeft w:val="0"/>
                  <w:marRight w:val="0"/>
                  <w:marTop w:val="0"/>
                  <w:marBottom w:val="0"/>
                  <w:divBdr>
                    <w:top w:val="none" w:sz="0" w:space="0" w:color="auto"/>
                    <w:left w:val="none" w:sz="0" w:space="0" w:color="auto"/>
                    <w:bottom w:val="none" w:sz="0" w:space="0" w:color="auto"/>
                    <w:right w:val="none" w:sz="0" w:space="0" w:color="auto"/>
                  </w:divBdr>
                </w:div>
                <w:div w:id="919799194">
                  <w:marLeft w:val="0"/>
                  <w:marRight w:val="0"/>
                  <w:marTop w:val="0"/>
                  <w:marBottom w:val="0"/>
                  <w:divBdr>
                    <w:top w:val="none" w:sz="0" w:space="0" w:color="auto"/>
                    <w:left w:val="none" w:sz="0" w:space="0" w:color="auto"/>
                    <w:bottom w:val="none" w:sz="0" w:space="0" w:color="auto"/>
                    <w:right w:val="none" w:sz="0" w:space="0" w:color="auto"/>
                  </w:divBdr>
                </w:div>
                <w:div w:id="1165319249">
                  <w:marLeft w:val="0"/>
                  <w:marRight w:val="0"/>
                  <w:marTop w:val="0"/>
                  <w:marBottom w:val="0"/>
                  <w:divBdr>
                    <w:top w:val="none" w:sz="0" w:space="0" w:color="auto"/>
                    <w:left w:val="none" w:sz="0" w:space="0" w:color="auto"/>
                    <w:bottom w:val="none" w:sz="0" w:space="0" w:color="auto"/>
                    <w:right w:val="none" w:sz="0" w:space="0" w:color="auto"/>
                  </w:divBdr>
                </w:div>
                <w:div w:id="1652753801">
                  <w:marLeft w:val="0"/>
                  <w:marRight w:val="0"/>
                  <w:marTop w:val="0"/>
                  <w:marBottom w:val="0"/>
                  <w:divBdr>
                    <w:top w:val="none" w:sz="0" w:space="0" w:color="auto"/>
                    <w:left w:val="none" w:sz="0" w:space="0" w:color="auto"/>
                    <w:bottom w:val="none" w:sz="0" w:space="0" w:color="auto"/>
                    <w:right w:val="none" w:sz="0" w:space="0" w:color="auto"/>
                  </w:divBdr>
                </w:div>
                <w:div w:id="169833422">
                  <w:marLeft w:val="0"/>
                  <w:marRight w:val="0"/>
                  <w:marTop w:val="0"/>
                  <w:marBottom w:val="0"/>
                  <w:divBdr>
                    <w:top w:val="none" w:sz="0" w:space="0" w:color="auto"/>
                    <w:left w:val="none" w:sz="0" w:space="0" w:color="auto"/>
                    <w:bottom w:val="none" w:sz="0" w:space="0" w:color="auto"/>
                    <w:right w:val="none" w:sz="0" w:space="0" w:color="auto"/>
                  </w:divBdr>
                </w:div>
                <w:div w:id="243956269">
                  <w:marLeft w:val="0"/>
                  <w:marRight w:val="0"/>
                  <w:marTop w:val="0"/>
                  <w:marBottom w:val="0"/>
                  <w:divBdr>
                    <w:top w:val="none" w:sz="0" w:space="0" w:color="auto"/>
                    <w:left w:val="none" w:sz="0" w:space="0" w:color="auto"/>
                    <w:bottom w:val="none" w:sz="0" w:space="0" w:color="auto"/>
                    <w:right w:val="none" w:sz="0" w:space="0" w:color="auto"/>
                  </w:divBdr>
                </w:div>
                <w:div w:id="42218939">
                  <w:marLeft w:val="0"/>
                  <w:marRight w:val="0"/>
                  <w:marTop w:val="0"/>
                  <w:marBottom w:val="0"/>
                  <w:divBdr>
                    <w:top w:val="none" w:sz="0" w:space="0" w:color="auto"/>
                    <w:left w:val="none" w:sz="0" w:space="0" w:color="auto"/>
                    <w:bottom w:val="none" w:sz="0" w:space="0" w:color="auto"/>
                    <w:right w:val="none" w:sz="0" w:space="0" w:color="auto"/>
                  </w:divBdr>
                </w:div>
                <w:div w:id="432824036">
                  <w:marLeft w:val="0"/>
                  <w:marRight w:val="0"/>
                  <w:marTop w:val="0"/>
                  <w:marBottom w:val="0"/>
                  <w:divBdr>
                    <w:top w:val="none" w:sz="0" w:space="0" w:color="auto"/>
                    <w:left w:val="none" w:sz="0" w:space="0" w:color="auto"/>
                    <w:bottom w:val="none" w:sz="0" w:space="0" w:color="auto"/>
                    <w:right w:val="none" w:sz="0" w:space="0" w:color="auto"/>
                  </w:divBdr>
                </w:div>
                <w:div w:id="115489347">
                  <w:marLeft w:val="0"/>
                  <w:marRight w:val="0"/>
                  <w:marTop w:val="0"/>
                  <w:marBottom w:val="0"/>
                  <w:divBdr>
                    <w:top w:val="none" w:sz="0" w:space="0" w:color="auto"/>
                    <w:left w:val="none" w:sz="0" w:space="0" w:color="auto"/>
                    <w:bottom w:val="none" w:sz="0" w:space="0" w:color="auto"/>
                    <w:right w:val="none" w:sz="0" w:space="0" w:color="auto"/>
                  </w:divBdr>
                </w:div>
                <w:div w:id="1918856250">
                  <w:marLeft w:val="0"/>
                  <w:marRight w:val="0"/>
                  <w:marTop w:val="0"/>
                  <w:marBottom w:val="0"/>
                  <w:divBdr>
                    <w:top w:val="none" w:sz="0" w:space="0" w:color="auto"/>
                    <w:left w:val="none" w:sz="0" w:space="0" w:color="auto"/>
                    <w:bottom w:val="none" w:sz="0" w:space="0" w:color="auto"/>
                    <w:right w:val="none" w:sz="0" w:space="0" w:color="auto"/>
                  </w:divBdr>
                </w:div>
                <w:div w:id="102463258">
                  <w:marLeft w:val="0"/>
                  <w:marRight w:val="0"/>
                  <w:marTop w:val="0"/>
                  <w:marBottom w:val="0"/>
                  <w:divBdr>
                    <w:top w:val="none" w:sz="0" w:space="0" w:color="auto"/>
                    <w:left w:val="none" w:sz="0" w:space="0" w:color="auto"/>
                    <w:bottom w:val="none" w:sz="0" w:space="0" w:color="auto"/>
                    <w:right w:val="none" w:sz="0" w:space="0" w:color="auto"/>
                  </w:divBdr>
                </w:div>
                <w:div w:id="210768063">
                  <w:marLeft w:val="0"/>
                  <w:marRight w:val="0"/>
                  <w:marTop w:val="0"/>
                  <w:marBottom w:val="0"/>
                  <w:divBdr>
                    <w:top w:val="none" w:sz="0" w:space="0" w:color="auto"/>
                    <w:left w:val="none" w:sz="0" w:space="0" w:color="auto"/>
                    <w:bottom w:val="none" w:sz="0" w:space="0" w:color="auto"/>
                    <w:right w:val="none" w:sz="0" w:space="0" w:color="auto"/>
                  </w:divBdr>
                </w:div>
                <w:div w:id="641736052">
                  <w:marLeft w:val="0"/>
                  <w:marRight w:val="0"/>
                  <w:marTop w:val="0"/>
                  <w:marBottom w:val="0"/>
                  <w:divBdr>
                    <w:top w:val="none" w:sz="0" w:space="0" w:color="auto"/>
                    <w:left w:val="none" w:sz="0" w:space="0" w:color="auto"/>
                    <w:bottom w:val="none" w:sz="0" w:space="0" w:color="auto"/>
                    <w:right w:val="none" w:sz="0" w:space="0" w:color="auto"/>
                  </w:divBdr>
                </w:div>
                <w:div w:id="1356538012">
                  <w:marLeft w:val="0"/>
                  <w:marRight w:val="0"/>
                  <w:marTop w:val="0"/>
                  <w:marBottom w:val="0"/>
                  <w:divBdr>
                    <w:top w:val="none" w:sz="0" w:space="0" w:color="auto"/>
                    <w:left w:val="none" w:sz="0" w:space="0" w:color="auto"/>
                    <w:bottom w:val="none" w:sz="0" w:space="0" w:color="auto"/>
                    <w:right w:val="none" w:sz="0" w:space="0" w:color="auto"/>
                  </w:divBdr>
                </w:div>
                <w:div w:id="359013175">
                  <w:marLeft w:val="0"/>
                  <w:marRight w:val="0"/>
                  <w:marTop w:val="0"/>
                  <w:marBottom w:val="0"/>
                  <w:divBdr>
                    <w:top w:val="none" w:sz="0" w:space="0" w:color="auto"/>
                    <w:left w:val="none" w:sz="0" w:space="0" w:color="auto"/>
                    <w:bottom w:val="none" w:sz="0" w:space="0" w:color="auto"/>
                    <w:right w:val="none" w:sz="0" w:space="0" w:color="auto"/>
                  </w:divBdr>
                </w:div>
                <w:div w:id="1948076174">
                  <w:marLeft w:val="0"/>
                  <w:marRight w:val="0"/>
                  <w:marTop w:val="0"/>
                  <w:marBottom w:val="0"/>
                  <w:divBdr>
                    <w:top w:val="none" w:sz="0" w:space="0" w:color="auto"/>
                    <w:left w:val="none" w:sz="0" w:space="0" w:color="auto"/>
                    <w:bottom w:val="none" w:sz="0" w:space="0" w:color="auto"/>
                    <w:right w:val="none" w:sz="0" w:space="0" w:color="auto"/>
                  </w:divBdr>
                </w:div>
                <w:div w:id="87314652">
                  <w:marLeft w:val="0"/>
                  <w:marRight w:val="0"/>
                  <w:marTop w:val="0"/>
                  <w:marBottom w:val="0"/>
                  <w:divBdr>
                    <w:top w:val="none" w:sz="0" w:space="0" w:color="auto"/>
                    <w:left w:val="none" w:sz="0" w:space="0" w:color="auto"/>
                    <w:bottom w:val="none" w:sz="0" w:space="0" w:color="auto"/>
                    <w:right w:val="none" w:sz="0" w:space="0" w:color="auto"/>
                  </w:divBdr>
                </w:div>
                <w:div w:id="2107263965">
                  <w:marLeft w:val="0"/>
                  <w:marRight w:val="0"/>
                  <w:marTop w:val="0"/>
                  <w:marBottom w:val="0"/>
                  <w:divBdr>
                    <w:top w:val="none" w:sz="0" w:space="0" w:color="auto"/>
                    <w:left w:val="none" w:sz="0" w:space="0" w:color="auto"/>
                    <w:bottom w:val="none" w:sz="0" w:space="0" w:color="auto"/>
                    <w:right w:val="none" w:sz="0" w:space="0" w:color="auto"/>
                  </w:divBdr>
                </w:div>
                <w:div w:id="445077577">
                  <w:marLeft w:val="0"/>
                  <w:marRight w:val="0"/>
                  <w:marTop w:val="0"/>
                  <w:marBottom w:val="0"/>
                  <w:divBdr>
                    <w:top w:val="none" w:sz="0" w:space="0" w:color="auto"/>
                    <w:left w:val="none" w:sz="0" w:space="0" w:color="auto"/>
                    <w:bottom w:val="none" w:sz="0" w:space="0" w:color="auto"/>
                    <w:right w:val="none" w:sz="0" w:space="0" w:color="auto"/>
                  </w:divBdr>
                </w:div>
                <w:div w:id="1135608797">
                  <w:marLeft w:val="0"/>
                  <w:marRight w:val="0"/>
                  <w:marTop w:val="0"/>
                  <w:marBottom w:val="0"/>
                  <w:divBdr>
                    <w:top w:val="none" w:sz="0" w:space="0" w:color="auto"/>
                    <w:left w:val="none" w:sz="0" w:space="0" w:color="auto"/>
                    <w:bottom w:val="none" w:sz="0" w:space="0" w:color="auto"/>
                    <w:right w:val="none" w:sz="0" w:space="0" w:color="auto"/>
                  </w:divBdr>
                </w:div>
                <w:div w:id="696002125">
                  <w:marLeft w:val="0"/>
                  <w:marRight w:val="0"/>
                  <w:marTop w:val="0"/>
                  <w:marBottom w:val="0"/>
                  <w:divBdr>
                    <w:top w:val="none" w:sz="0" w:space="0" w:color="auto"/>
                    <w:left w:val="none" w:sz="0" w:space="0" w:color="auto"/>
                    <w:bottom w:val="none" w:sz="0" w:space="0" w:color="auto"/>
                    <w:right w:val="none" w:sz="0" w:space="0" w:color="auto"/>
                  </w:divBdr>
                </w:div>
                <w:div w:id="476533626">
                  <w:marLeft w:val="0"/>
                  <w:marRight w:val="0"/>
                  <w:marTop w:val="0"/>
                  <w:marBottom w:val="0"/>
                  <w:divBdr>
                    <w:top w:val="none" w:sz="0" w:space="0" w:color="auto"/>
                    <w:left w:val="none" w:sz="0" w:space="0" w:color="auto"/>
                    <w:bottom w:val="none" w:sz="0" w:space="0" w:color="auto"/>
                    <w:right w:val="none" w:sz="0" w:space="0" w:color="auto"/>
                  </w:divBdr>
                </w:div>
                <w:div w:id="1025013511">
                  <w:marLeft w:val="0"/>
                  <w:marRight w:val="0"/>
                  <w:marTop w:val="0"/>
                  <w:marBottom w:val="0"/>
                  <w:divBdr>
                    <w:top w:val="none" w:sz="0" w:space="0" w:color="auto"/>
                    <w:left w:val="none" w:sz="0" w:space="0" w:color="auto"/>
                    <w:bottom w:val="none" w:sz="0" w:space="0" w:color="auto"/>
                    <w:right w:val="none" w:sz="0" w:space="0" w:color="auto"/>
                  </w:divBdr>
                </w:div>
                <w:div w:id="1358390579">
                  <w:marLeft w:val="0"/>
                  <w:marRight w:val="0"/>
                  <w:marTop w:val="0"/>
                  <w:marBottom w:val="0"/>
                  <w:divBdr>
                    <w:top w:val="none" w:sz="0" w:space="0" w:color="auto"/>
                    <w:left w:val="none" w:sz="0" w:space="0" w:color="auto"/>
                    <w:bottom w:val="none" w:sz="0" w:space="0" w:color="auto"/>
                    <w:right w:val="none" w:sz="0" w:space="0" w:color="auto"/>
                  </w:divBdr>
                </w:div>
                <w:div w:id="980229679">
                  <w:marLeft w:val="0"/>
                  <w:marRight w:val="0"/>
                  <w:marTop w:val="0"/>
                  <w:marBottom w:val="0"/>
                  <w:divBdr>
                    <w:top w:val="none" w:sz="0" w:space="0" w:color="auto"/>
                    <w:left w:val="none" w:sz="0" w:space="0" w:color="auto"/>
                    <w:bottom w:val="none" w:sz="0" w:space="0" w:color="auto"/>
                    <w:right w:val="none" w:sz="0" w:space="0" w:color="auto"/>
                  </w:divBdr>
                </w:div>
                <w:div w:id="1354455531">
                  <w:marLeft w:val="0"/>
                  <w:marRight w:val="0"/>
                  <w:marTop w:val="0"/>
                  <w:marBottom w:val="0"/>
                  <w:divBdr>
                    <w:top w:val="none" w:sz="0" w:space="0" w:color="auto"/>
                    <w:left w:val="none" w:sz="0" w:space="0" w:color="auto"/>
                    <w:bottom w:val="none" w:sz="0" w:space="0" w:color="auto"/>
                    <w:right w:val="none" w:sz="0" w:space="0" w:color="auto"/>
                  </w:divBdr>
                </w:div>
                <w:div w:id="1755586359">
                  <w:marLeft w:val="0"/>
                  <w:marRight w:val="0"/>
                  <w:marTop w:val="0"/>
                  <w:marBottom w:val="0"/>
                  <w:divBdr>
                    <w:top w:val="none" w:sz="0" w:space="0" w:color="auto"/>
                    <w:left w:val="none" w:sz="0" w:space="0" w:color="auto"/>
                    <w:bottom w:val="none" w:sz="0" w:space="0" w:color="auto"/>
                    <w:right w:val="none" w:sz="0" w:space="0" w:color="auto"/>
                  </w:divBdr>
                </w:div>
                <w:div w:id="1145051838">
                  <w:marLeft w:val="0"/>
                  <w:marRight w:val="0"/>
                  <w:marTop w:val="0"/>
                  <w:marBottom w:val="0"/>
                  <w:divBdr>
                    <w:top w:val="none" w:sz="0" w:space="0" w:color="auto"/>
                    <w:left w:val="none" w:sz="0" w:space="0" w:color="auto"/>
                    <w:bottom w:val="none" w:sz="0" w:space="0" w:color="auto"/>
                    <w:right w:val="none" w:sz="0" w:space="0" w:color="auto"/>
                  </w:divBdr>
                </w:div>
                <w:div w:id="608393861">
                  <w:marLeft w:val="0"/>
                  <w:marRight w:val="0"/>
                  <w:marTop w:val="0"/>
                  <w:marBottom w:val="0"/>
                  <w:divBdr>
                    <w:top w:val="none" w:sz="0" w:space="0" w:color="auto"/>
                    <w:left w:val="none" w:sz="0" w:space="0" w:color="auto"/>
                    <w:bottom w:val="none" w:sz="0" w:space="0" w:color="auto"/>
                    <w:right w:val="none" w:sz="0" w:space="0" w:color="auto"/>
                  </w:divBdr>
                </w:div>
                <w:div w:id="713581922">
                  <w:marLeft w:val="0"/>
                  <w:marRight w:val="0"/>
                  <w:marTop w:val="0"/>
                  <w:marBottom w:val="0"/>
                  <w:divBdr>
                    <w:top w:val="none" w:sz="0" w:space="0" w:color="auto"/>
                    <w:left w:val="none" w:sz="0" w:space="0" w:color="auto"/>
                    <w:bottom w:val="none" w:sz="0" w:space="0" w:color="auto"/>
                    <w:right w:val="none" w:sz="0" w:space="0" w:color="auto"/>
                  </w:divBdr>
                </w:div>
                <w:div w:id="1432041740">
                  <w:marLeft w:val="0"/>
                  <w:marRight w:val="0"/>
                  <w:marTop w:val="0"/>
                  <w:marBottom w:val="0"/>
                  <w:divBdr>
                    <w:top w:val="none" w:sz="0" w:space="0" w:color="auto"/>
                    <w:left w:val="none" w:sz="0" w:space="0" w:color="auto"/>
                    <w:bottom w:val="none" w:sz="0" w:space="0" w:color="auto"/>
                    <w:right w:val="none" w:sz="0" w:space="0" w:color="auto"/>
                  </w:divBdr>
                </w:div>
                <w:div w:id="215548744">
                  <w:marLeft w:val="0"/>
                  <w:marRight w:val="0"/>
                  <w:marTop w:val="0"/>
                  <w:marBottom w:val="0"/>
                  <w:divBdr>
                    <w:top w:val="none" w:sz="0" w:space="0" w:color="auto"/>
                    <w:left w:val="none" w:sz="0" w:space="0" w:color="auto"/>
                    <w:bottom w:val="none" w:sz="0" w:space="0" w:color="auto"/>
                    <w:right w:val="none" w:sz="0" w:space="0" w:color="auto"/>
                  </w:divBdr>
                </w:div>
                <w:div w:id="433936539">
                  <w:marLeft w:val="0"/>
                  <w:marRight w:val="0"/>
                  <w:marTop w:val="0"/>
                  <w:marBottom w:val="0"/>
                  <w:divBdr>
                    <w:top w:val="none" w:sz="0" w:space="0" w:color="auto"/>
                    <w:left w:val="none" w:sz="0" w:space="0" w:color="auto"/>
                    <w:bottom w:val="none" w:sz="0" w:space="0" w:color="auto"/>
                    <w:right w:val="none" w:sz="0" w:space="0" w:color="auto"/>
                  </w:divBdr>
                </w:div>
                <w:div w:id="1722053636">
                  <w:marLeft w:val="0"/>
                  <w:marRight w:val="0"/>
                  <w:marTop w:val="0"/>
                  <w:marBottom w:val="0"/>
                  <w:divBdr>
                    <w:top w:val="none" w:sz="0" w:space="0" w:color="auto"/>
                    <w:left w:val="none" w:sz="0" w:space="0" w:color="auto"/>
                    <w:bottom w:val="none" w:sz="0" w:space="0" w:color="auto"/>
                    <w:right w:val="none" w:sz="0" w:space="0" w:color="auto"/>
                  </w:divBdr>
                </w:div>
                <w:div w:id="903372532">
                  <w:marLeft w:val="0"/>
                  <w:marRight w:val="0"/>
                  <w:marTop w:val="0"/>
                  <w:marBottom w:val="0"/>
                  <w:divBdr>
                    <w:top w:val="none" w:sz="0" w:space="0" w:color="auto"/>
                    <w:left w:val="none" w:sz="0" w:space="0" w:color="auto"/>
                    <w:bottom w:val="none" w:sz="0" w:space="0" w:color="auto"/>
                    <w:right w:val="none" w:sz="0" w:space="0" w:color="auto"/>
                  </w:divBdr>
                </w:div>
                <w:div w:id="1900823076">
                  <w:marLeft w:val="0"/>
                  <w:marRight w:val="0"/>
                  <w:marTop w:val="0"/>
                  <w:marBottom w:val="0"/>
                  <w:divBdr>
                    <w:top w:val="none" w:sz="0" w:space="0" w:color="auto"/>
                    <w:left w:val="none" w:sz="0" w:space="0" w:color="auto"/>
                    <w:bottom w:val="none" w:sz="0" w:space="0" w:color="auto"/>
                    <w:right w:val="none" w:sz="0" w:space="0" w:color="auto"/>
                  </w:divBdr>
                </w:div>
                <w:div w:id="982200720">
                  <w:marLeft w:val="0"/>
                  <w:marRight w:val="0"/>
                  <w:marTop w:val="0"/>
                  <w:marBottom w:val="0"/>
                  <w:divBdr>
                    <w:top w:val="none" w:sz="0" w:space="0" w:color="auto"/>
                    <w:left w:val="none" w:sz="0" w:space="0" w:color="auto"/>
                    <w:bottom w:val="none" w:sz="0" w:space="0" w:color="auto"/>
                    <w:right w:val="none" w:sz="0" w:space="0" w:color="auto"/>
                  </w:divBdr>
                </w:div>
                <w:div w:id="1997761584">
                  <w:marLeft w:val="0"/>
                  <w:marRight w:val="0"/>
                  <w:marTop w:val="0"/>
                  <w:marBottom w:val="0"/>
                  <w:divBdr>
                    <w:top w:val="none" w:sz="0" w:space="0" w:color="auto"/>
                    <w:left w:val="none" w:sz="0" w:space="0" w:color="auto"/>
                    <w:bottom w:val="none" w:sz="0" w:space="0" w:color="auto"/>
                    <w:right w:val="none" w:sz="0" w:space="0" w:color="auto"/>
                  </w:divBdr>
                </w:div>
                <w:div w:id="1508790845">
                  <w:marLeft w:val="0"/>
                  <w:marRight w:val="0"/>
                  <w:marTop w:val="0"/>
                  <w:marBottom w:val="0"/>
                  <w:divBdr>
                    <w:top w:val="none" w:sz="0" w:space="0" w:color="auto"/>
                    <w:left w:val="none" w:sz="0" w:space="0" w:color="auto"/>
                    <w:bottom w:val="none" w:sz="0" w:space="0" w:color="auto"/>
                    <w:right w:val="none" w:sz="0" w:space="0" w:color="auto"/>
                  </w:divBdr>
                </w:div>
                <w:div w:id="57754215">
                  <w:marLeft w:val="0"/>
                  <w:marRight w:val="0"/>
                  <w:marTop w:val="0"/>
                  <w:marBottom w:val="0"/>
                  <w:divBdr>
                    <w:top w:val="none" w:sz="0" w:space="0" w:color="auto"/>
                    <w:left w:val="none" w:sz="0" w:space="0" w:color="auto"/>
                    <w:bottom w:val="none" w:sz="0" w:space="0" w:color="auto"/>
                    <w:right w:val="none" w:sz="0" w:space="0" w:color="auto"/>
                  </w:divBdr>
                </w:div>
                <w:div w:id="677391367">
                  <w:marLeft w:val="0"/>
                  <w:marRight w:val="0"/>
                  <w:marTop w:val="0"/>
                  <w:marBottom w:val="0"/>
                  <w:divBdr>
                    <w:top w:val="none" w:sz="0" w:space="0" w:color="auto"/>
                    <w:left w:val="none" w:sz="0" w:space="0" w:color="auto"/>
                    <w:bottom w:val="none" w:sz="0" w:space="0" w:color="auto"/>
                    <w:right w:val="none" w:sz="0" w:space="0" w:color="auto"/>
                  </w:divBdr>
                </w:div>
                <w:div w:id="341981201">
                  <w:marLeft w:val="0"/>
                  <w:marRight w:val="0"/>
                  <w:marTop w:val="0"/>
                  <w:marBottom w:val="0"/>
                  <w:divBdr>
                    <w:top w:val="none" w:sz="0" w:space="0" w:color="auto"/>
                    <w:left w:val="none" w:sz="0" w:space="0" w:color="auto"/>
                    <w:bottom w:val="none" w:sz="0" w:space="0" w:color="auto"/>
                    <w:right w:val="none" w:sz="0" w:space="0" w:color="auto"/>
                  </w:divBdr>
                </w:div>
                <w:div w:id="1940990269">
                  <w:marLeft w:val="0"/>
                  <w:marRight w:val="0"/>
                  <w:marTop w:val="0"/>
                  <w:marBottom w:val="0"/>
                  <w:divBdr>
                    <w:top w:val="none" w:sz="0" w:space="0" w:color="auto"/>
                    <w:left w:val="none" w:sz="0" w:space="0" w:color="auto"/>
                    <w:bottom w:val="none" w:sz="0" w:space="0" w:color="auto"/>
                    <w:right w:val="none" w:sz="0" w:space="0" w:color="auto"/>
                  </w:divBdr>
                </w:div>
                <w:div w:id="116267032">
                  <w:marLeft w:val="0"/>
                  <w:marRight w:val="0"/>
                  <w:marTop w:val="0"/>
                  <w:marBottom w:val="0"/>
                  <w:divBdr>
                    <w:top w:val="none" w:sz="0" w:space="0" w:color="auto"/>
                    <w:left w:val="none" w:sz="0" w:space="0" w:color="auto"/>
                    <w:bottom w:val="none" w:sz="0" w:space="0" w:color="auto"/>
                    <w:right w:val="none" w:sz="0" w:space="0" w:color="auto"/>
                  </w:divBdr>
                </w:div>
                <w:div w:id="1415009062">
                  <w:marLeft w:val="0"/>
                  <w:marRight w:val="0"/>
                  <w:marTop w:val="0"/>
                  <w:marBottom w:val="0"/>
                  <w:divBdr>
                    <w:top w:val="none" w:sz="0" w:space="0" w:color="auto"/>
                    <w:left w:val="none" w:sz="0" w:space="0" w:color="auto"/>
                    <w:bottom w:val="none" w:sz="0" w:space="0" w:color="auto"/>
                    <w:right w:val="none" w:sz="0" w:space="0" w:color="auto"/>
                  </w:divBdr>
                </w:div>
                <w:div w:id="91248919">
                  <w:marLeft w:val="0"/>
                  <w:marRight w:val="0"/>
                  <w:marTop w:val="0"/>
                  <w:marBottom w:val="0"/>
                  <w:divBdr>
                    <w:top w:val="none" w:sz="0" w:space="0" w:color="auto"/>
                    <w:left w:val="none" w:sz="0" w:space="0" w:color="auto"/>
                    <w:bottom w:val="none" w:sz="0" w:space="0" w:color="auto"/>
                    <w:right w:val="none" w:sz="0" w:space="0" w:color="auto"/>
                  </w:divBdr>
                </w:div>
                <w:div w:id="2013873839">
                  <w:marLeft w:val="0"/>
                  <w:marRight w:val="0"/>
                  <w:marTop w:val="0"/>
                  <w:marBottom w:val="0"/>
                  <w:divBdr>
                    <w:top w:val="none" w:sz="0" w:space="0" w:color="auto"/>
                    <w:left w:val="none" w:sz="0" w:space="0" w:color="auto"/>
                    <w:bottom w:val="none" w:sz="0" w:space="0" w:color="auto"/>
                    <w:right w:val="none" w:sz="0" w:space="0" w:color="auto"/>
                  </w:divBdr>
                </w:div>
                <w:div w:id="12074989">
                  <w:marLeft w:val="0"/>
                  <w:marRight w:val="0"/>
                  <w:marTop w:val="0"/>
                  <w:marBottom w:val="0"/>
                  <w:divBdr>
                    <w:top w:val="none" w:sz="0" w:space="0" w:color="auto"/>
                    <w:left w:val="none" w:sz="0" w:space="0" w:color="auto"/>
                    <w:bottom w:val="none" w:sz="0" w:space="0" w:color="auto"/>
                    <w:right w:val="none" w:sz="0" w:space="0" w:color="auto"/>
                  </w:divBdr>
                </w:div>
                <w:div w:id="282004646">
                  <w:marLeft w:val="0"/>
                  <w:marRight w:val="0"/>
                  <w:marTop w:val="0"/>
                  <w:marBottom w:val="0"/>
                  <w:divBdr>
                    <w:top w:val="none" w:sz="0" w:space="0" w:color="auto"/>
                    <w:left w:val="none" w:sz="0" w:space="0" w:color="auto"/>
                    <w:bottom w:val="none" w:sz="0" w:space="0" w:color="auto"/>
                    <w:right w:val="none" w:sz="0" w:space="0" w:color="auto"/>
                  </w:divBdr>
                </w:div>
                <w:div w:id="608659805">
                  <w:marLeft w:val="0"/>
                  <w:marRight w:val="0"/>
                  <w:marTop w:val="0"/>
                  <w:marBottom w:val="0"/>
                  <w:divBdr>
                    <w:top w:val="none" w:sz="0" w:space="0" w:color="auto"/>
                    <w:left w:val="none" w:sz="0" w:space="0" w:color="auto"/>
                    <w:bottom w:val="none" w:sz="0" w:space="0" w:color="auto"/>
                    <w:right w:val="none" w:sz="0" w:space="0" w:color="auto"/>
                  </w:divBdr>
                </w:div>
                <w:div w:id="1976331762">
                  <w:marLeft w:val="0"/>
                  <w:marRight w:val="0"/>
                  <w:marTop w:val="0"/>
                  <w:marBottom w:val="0"/>
                  <w:divBdr>
                    <w:top w:val="none" w:sz="0" w:space="0" w:color="auto"/>
                    <w:left w:val="none" w:sz="0" w:space="0" w:color="auto"/>
                    <w:bottom w:val="none" w:sz="0" w:space="0" w:color="auto"/>
                    <w:right w:val="none" w:sz="0" w:space="0" w:color="auto"/>
                  </w:divBdr>
                </w:div>
                <w:div w:id="1479423078">
                  <w:marLeft w:val="0"/>
                  <w:marRight w:val="0"/>
                  <w:marTop w:val="0"/>
                  <w:marBottom w:val="0"/>
                  <w:divBdr>
                    <w:top w:val="none" w:sz="0" w:space="0" w:color="auto"/>
                    <w:left w:val="none" w:sz="0" w:space="0" w:color="auto"/>
                    <w:bottom w:val="none" w:sz="0" w:space="0" w:color="auto"/>
                    <w:right w:val="none" w:sz="0" w:space="0" w:color="auto"/>
                  </w:divBdr>
                </w:div>
                <w:div w:id="1506049485">
                  <w:marLeft w:val="0"/>
                  <w:marRight w:val="0"/>
                  <w:marTop w:val="0"/>
                  <w:marBottom w:val="0"/>
                  <w:divBdr>
                    <w:top w:val="none" w:sz="0" w:space="0" w:color="auto"/>
                    <w:left w:val="none" w:sz="0" w:space="0" w:color="auto"/>
                    <w:bottom w:val="none" w:sz="0" w:space="0" w:color="auto"/>
                    <w:right w:val="none" w:sz="0" w:space="0" w:color="auto"/>
                  </w:divBdr>
                </w:div>
                <w:div w:id="1893617307">
                  <w:marLeft w:val="0"/>
                  <w:marRight w:val="0"/>
                  <w:marTop w:val="0"/>
                  <w:marBottom w:val="0"/>
                  <w:divBdr>
                    <w:top w:val="none" w:sz="0" w:space="0" w:color="auto"/>
                    <w:left w:val="none" w:sz="0" w:space="0" w:color="auto"/>
                    <w:bottom w:val="none" w:sz="0" w:space="0" w:color="auto"/>
                    <w:right w:val="none" w:sz="0" w:space="0" w:color="auto"/>
                  </w:divBdr>
                </w:div>
                <w:div w:id="560486560">
                  <w:marLeft w:val="0"/>
                  <w:marRight w:val="0"/>
                  <w:marTop w:val="0"/>
                  <w:marBottom w:val="0"/>
                  <w:divBdr>
                    <w:top w:val="none" w:sz="0" w:space="0" w:color="auto"/>
                    <w:left w:val="none" w:sz="0" w:space="0" w:color="auto"/>
                    <w:bottom w:val="none" w:sz="0" w:space="0" w:color="auto"/>
                    <w:right w:val="none" w:sz="0" w:space="0" w:color="auto"/>
                  </w:divBdr>
                </w:div>
                <w:div w:id="592781486">
                  <w:marLeft w:val="0"/>
                  <w:marRight w:val="0"/>
                  <w:marTop w:val="0"/>
                  <w:marBottom w:val="0"/>
                  <w:divBdr>
                    <w:top w:val="none" w:sz="0" w:space="0" w:color="auto"/>
                    <w:left w:val="none" w:sz="0" w:space="0" w:color="auto"/>
                    <w:bottom w:val="none" w:sz="0" w:space="0" w:color="auto"/>
                    <w:right w:val="none" w:sz="0" w:space="0" w:color="auto"/>
                  </w:divBdr>
                </w:div>
                <w:div w:id="1311983397">
                  <w:marLeft w:val="0"/>
                  <w:marRight w:val="0"/>
                  <w:marTop w:val="0"/>
                  <w:marBottom w:val="0"/>
                  <w:divBdr>
                    <w:top w:val="none" w:sz="0" w:space="0" w:color="auto"/>
                    <w:left w:val="none" w:sz="0" w:space="0" w:color="auto"/>
                    <w:bottom w:val="none" w:sz="0" w:space="0" w:color="auto"/>
                    <w:right w:val="none" w:sz="0" w:space="0" w:color="auto"/>
                  </w:divBdr>
                </w:div>
                <w:div w:id="1012413096">
                  <w:marLeft w:val="0"/>
                  <w:marRight w:val="0"/>
                  <w:marTop w:val="0"/>
                  <w:marBottom w:val="0"/>
                  <w:divBdr>
                    <w:top w:val="none" w:sz="0" w:space="0" w:color="auto"/>
                    <w:left w:val="none" w:sz="0" w:space="0" w:color="auto"/>
                    <w:bottom w:val="none" w:sz="0" w:space="0" w:color="auto"/>
                    <w:right w:val="none" w:sz="0" w:space="0" w:color="auto"/>
                  </w:divBdr>
                </w:div>
                <w:div w:id="502551942">
                  <w:marLeft w:val="0"/>
                  <w:marRight w:val="0"/>
                  <w:marTop w:val="0"/>
                  <w:marBottom w:val="0"/>
                  <w:divBdr>
                    <w:top w:val="none" w:sz="0" w:space="0" w:color="auto"/>
                    <w:left w:val="none" w:sz="0" w:space="0" w:color="auto"/>
                    <w:bottom w:val="none" w:sz="0" w:space="0" w:color="auto"/>
                    <w:right w:val="none" w:sz="0" w:space="0" w:color="auto"/>
                  </w:divBdr>
                </w:div>
                <w:div w:id="1314024569">
                  <w:marLeft w:val="0"/>
                  <w:marRight w:val="0"/>
                  <w:marTop w:val="0"/>
                  <w:marBottom w:val="0"/>
                  <w:divBdr>
                    <w:top w:val="none" w:sz="0" w:space="0" w:color="auto"/>
                    <w:left w:val="none" w:sz="0" w:space="0" w:color="auto"/>
                    <w:bottom w:val="none" w:sz="0" w:space="0" w:color="auto"/>
                    <w:right w:val="none" w:sz="0" w:space="0" w:color="auto"/>
                  </w:divBdr>
                </w:div>
                <w:div w:id="856044240">
                  <w:marLeft w:val="0"/>
                  <w:marRight w:val="0"/>
                  <w:marTop w:val="0"/>
                  <w:marBottom w:val="0"/>
                  <w:divBdr>
                    <w:top w:val="none" w:sz="0" w:space="0" w:color="auto"/>
                    <w:left w:val="none" w:sz="0" w:space="0" w:color="auto"/>
                    <w:bottom w:val="none" w:sz="0" w:space="0" w:color="auto"/>
                    <w:right w:val="none" w:sz="0" w:space="0" w:color="auto"/>
                  </w:divBdr>
                </w:div>
                <w:div w:id="1130854590">
                  <w:marLeft w:val="0"/>
                  <w:marRight w:val="0"/>
                  <w:marTop w:val="0"/>
                  <w:marBottom w:val="0"/>
                  <w:divBdr>
                    <w:top w:val="none" w:sz="0" w:space="0" w:color="auto"/>
                    <w:left w:val="none" w:sz="0" w:space="0" w:color="auto"/>
                    <w:bottom w:val="none" w:sz="0" w:space="0" w:color="auto"/>
                    <w:right w:val="none" w:sz="0" w:space="0" w:color="auto"/>
                  </w:divBdr>
                </w:div>
                <w:div w:id="38474927">
                  <w:marLeft w:val="0"/>
                  <w:marRight w:val="0"/>
                  <w:marTop w:val="0"/>
                  <w:marBottom w:val="0"/>
                  <w:divBdr>
                    <w:top w:val="none" w:sz="0" w:space="0" w:color="auto"/>
                    <w:left w:val="none" w:sz="0" w:space="0" w:color="auto"/>
                    <w:bottom w:val="none" w:sz="0" w:space="0" w:color="auto"/>
                    <w:right w:val="none" w:sz="0" w:space="0" w:color="auto"/>
                  </w:divBdr>
                </w:div>
                <w:div w:id="841432802">
                  <w:marLeft w:val="0"/>
                  <w:marRight w:val="0"/>
                  <w:marTop w:val="0"/>
                  <w:marBottom w:val="0"/>
                  <w:divBdr>
                    <w:top w:val="none" w:sz="0" w:space="0" w:color="auto"/>
                    <w:left w:val="none" w:sz="0" w:space="0" w:color="auto"/>
                    <w:bottom w:val="none" w:sz="0" w:space="0" w:color="auto"/>
                    <w:right w:val="none" w:sz="0" w:space="0" w:color="auto"/>
                  </w:divBdr>
                </w:div>
                <w:div w:id="523640143">
                  <w:marLeft w:val="0"/>
                  <w:marRight w:val="0"/>
                  <w:marTop w:val="0"/>
                  <w:marBottom w:val="0"/>
                  <w:divBdr>
                    <w:top w:val="none" w:sz="0" w:space="0" w:color="auto"/>
                    <w:left w:val="none" w:sz="0" w:space="0" w:color="auto"/>
                    <w:bottom w:val="none" w:sz="0" w:space="0" w:color="auto"/>
                    <w:right w:val="none" w:sz="0" w:space="0" w:color="auto"/>
                  </w:divBdr>
                </w:div>
                <w:div w:id="470287041">
                  <w:marLeft w:val="0"/>
                  <w:marRight w:val="0"/>
                  <w:marTop w:val="0"/>
                  <w:marBottom w:val="0"/>
                  <w:divBdr>
                    <w:top w:val="none" w:sz="0" w:space="0" w:color="auto"/>
                    <w:left w:val="none" w:sz="0" w:space="0" w:color="auto"/>
                    <w:bottom w:val="none" w:sz="0" w:space="0" w:color="auto"/>
                    <w:right w:val="none" w:sz="0" w:space="0" w:color="auto"/>
                  </w:divBdr>
                </w:div>
                <w:div w:id="2043705927">
                  <w:marLeft w:val="0"/>
                  <w:marRight w:val="0"/>
                  <w:marTop w:val="0"/>
                  <w:marBottom w:val="0"/>
                  <w:divBdr>
                    <w:top w:val="none" w:sz="0" w:space="0" w:color="auto"/>
                    <w:left w:val="none" w:sz="0" w:space="0" w:color="auto"/>
                    <w:bottom w:val="none" w:sz="0" w:space="0" w:color="auto"/>
                    <w:right w:val="none" w:sz="0" w:space="0" w:color="auto"/>
                  </w:divBdr>
                </w:div>
                <w:div w:id="1633054108">
                  <w:marLeft w:val="0"/>
                  <w:marRight w:val="0"/>
                  <w:marTop w:val="0"/>
                  <w:marBottom w:val="0"/>
                  <w:divBdr>
                    <w:top w:val="none" w:sz="0" w:space="0" w:color="auto"/>
                    <w:left w:val="none" w:sz="0" w:space="0" w:color="auto"/>
                    <w:bottom w:val="none" w:sz="0" w:space="0" w:color="auto"/>
                    <w:right w:val="none" w:sz="0" w:space="0" w:color="auto"/>
                  </w:divBdr>
                </w:div>
                <w:div w:id="1356006819">
                  <w:marLeft w:val="0"/>
                  <w:marRight w:val="0"/>
                  <w:marTop w:val="0"/>
                  <w:marBottom w:val="0"/>
                  <w:divBdr>
                    <w:top w:val="none" w:sz="0" w:space="0" w:color="auto"/>
                    <w:left w:val="none" w:sz="0" w:space="0" w:color="auto"/>
                    <w:bottom w:val="none" w:sz="0" w:space="0" w:color="auto"/>
                    <w:right w:val="none" w:sz="0" w:space="0" w:color="auto"/>
                  </w:divBdr>
                </w:div>
                <w:div w:id="910118126">
                  <w:marLeft w:val="0"/>
                  <w:marRight w:val="0"/>
                  <w:marTop w:val="0"/>
                  <w:marBottom w:val="0"/>
                  <w:divBdr>
                    <w:top w:val="none" w:sz="0" w:space="0" w:color="auto"/>
                    <w:left w:val="none" w:sz="0" w:space="0" w:color="auto"/>
                    <w:bottom w:val="none" w:sz="0" w:space="0" w:color="auto"/>
                    <w:right w:val="none" w:sz="0" w:space="0" w:color="auto"/>
                  </w:divBdr>
                </w:div>
                <w:div w:id="1413042205">
                  <w:marLeft w:val="0"/>
                  <w:marRight w:val="0"/>
                  <w:marTop w:val="0"/>
                  <w:marBottom w:val="0"/>
                  <w:divBdr>
                    <w:top w:val="none" w:sz="0" w:space="0" w:color="auto"/>
                    <w:left w:val="none" w:sz="0" w:space="0" w:color="auto"/>
                    <w:bottom w:val="none" w:sz="0" w:space="0" w:color="auto"/>
                    <w:right w:val="none" w:sz="0" w:space="0" w:color="auto"/>
                  </w:divBdr>
                </w:div>
                <w:div w:id="305859529">
                  <w:marLeft w:val="0"/>
                  <w:marRight w:val="0"/>
                  <w:marTop w:val="0"/>
                  <w:marBottom w:val="0"/>
                  <w:divBdr>
                    <w:top w:val="none" w:sz="0" w:space="0" w:color="auto"/>
                    <w:left w:val="none" w:sz="0" w:space="0" w:color="auto"/>
                    <w:bottom w:val="none" w:sz="0" w:space="0" w:color="auto"/>
                    <w:right w:val="none" w:sz="0" w:space="0" w:color="auto"/>
                  </w:divBdr>
                </w:div>
                <w:div w:id="798957905">
                  <w:marLeft w:val="0"/>
                  <w:marRight w:val="0"/>
                  <w:marTop w:val="0"/>
                  <w:marBottom w:val="0"/>
                  <w:divBdr>
                    <w:top w:val="none" w:sz="0" w:space="0" w:color="auto"/>
                    <w:left w:val="none" w:sz="0" w:space="0" w:color="auto"/>
                    <w:bottom w:val="none" w:sz="0" w:space="0" w:color="auto"/>
                    <w:right w:val="none" w:sz="0" w:space="0" w:color="auto"/>
                  </w:divBdr>
                </w:div>
                <w:div w:id="1698970133">
                  <w:marLeft w:val="0"/>
                  <w:marRight w:val="0"/>
                  <w:marTop w:val="0"/>
                  <w:marBottom w:val="0"/>
                  <w:divBdr>
                    <w:top w:val="none" w:sz="0" w:space="0" w:color="auto"/>
                    <w:left w:val="none" w:sz="0" w:space="0" w:color="auto"/>
                    <w:bottom w:val="none" w:sz="0" w:space="0" w:color="auto"/>
                    <w:right w:val="none" w:sz="0" w:space="0" w:color="auto"/>
                  </w:divBdr>
                </w:div>
                <w:div w:id="551771162">
                  <w:marLeft w:val="0"/>
                  <w:marRight w:val="0"/>
                  <w:marTop w:val="0"/>
                  <w:marBottom w:val="0"/>
                  <w:divBdr>
                    <w:top w:val="none" w:sz="0" w:space="0" w:color="auto"/>
                    <w:left w:val="none" w:sz="0" w:space="0" w:color="auto"/>
                    <w:bottom w:val="none" w:sz="0" w:space="0" w:color="auto"/>
                    <w:right w:val="none" w:sz="0" w:space="0" w:color="auto"/>
                  </w:divBdr>
                </w:div>
                <w:div w:id="254486298">
                  <w:marLeft w:val="0"/>
                  <w:marRight w:val="0"/>
                  <w:marTop w:val="0"/>
                  <w:marBottom w:val="0"/>
                  <w:divBdr>
                    <w:top w:val="none" w:sz="0" w:space="0" w:color="auto"/>
                    <w:left w:val="none" w:sz="0" w:space="0" w:color="auto"/>
                    <w:bottom w:val="none" w:sz="0" w:space="0" w:color="auto"/>
                    <w:right w:val="none" w:sz="0" w:space="0" w:color="auto"/>
                  </w:divBdr>
                </w:div>
                <w:div w:id="2021854740">
                  <w:marLeft w:val="0"/>
                  <w:marRight w:val="0"/>
                  <w:marTop w:val="0"/>
                  <w:marBottom w:val="0"/>
                  <w:divBdr>
                    <w:top w:val="none" w:sz="0" w:space="0" w:color="auto"/>
                    <w:left w:val="none" w:sz="0" w:space="0" w:color="auto"/>
                    <w:bottom w:val="none" w:sz="0" w:space="0" w:color="auto"/>
                    <w:right w:val="none" w:sz="0" w:space="0" w:color="auto"/>
                  </w:divBdr>
                </w:div>
                <w:div w:id="560217572">
                  <w:marLeft w:val="0"/>
                  <w:marRight w:val="0"/>
                  <w:marTop w:val="0"/>
                  <w:marBottom w:val="0"/>
                  <w:divBdr>
                    <w:top w:val="none" w:sz="0" w:space="0" w:color="auto"/>
                    <w:left w:val="none" w:sz="0" w:space="0" w:color="auto"/>
                    <w:bottom w:val="none" w:sz="0" w:space="0" w:color="auto"/>
                    <w:right w:val="none" w:sz="0" w:space="0" w:color="auto"/>
                  </w:divBdr>
                </w:div>
                <w:div w:id="520626465">
                  <w:marLeft w:val="0"/>
                  <w:marRight w:val="0"/>
                  <w:marTop w:val="0"/>
                  <w:marBottom w:val="0"/>
                  <w:divBdr>
                    <w:top w:val="none" w:sz="0" w:space="0" w:color="auto"/>
                    <w:left w:val="none" w:sz="0" w:space="0" w:color="auto"/>
                    <w:bottom w:val="none" w:sz="0" w:space="0" w:color="auto"/>
                    <w:right w:val="none" w:sz="0" w:space="0" w:color="auto"/>
                  </w:divBdr>
                </w:div>
                <w:div w:id="132333160">
                  <w:marLeft w:val="0"/>
                  <w:marRight w:val="0"/>
                  <w:marTop w:val="0"/>
                  <w:marBottom w:val="0"/>
                  <w:divBdr>
                    <w:top w:val="none" w:sz="0" w:space="0" w:color="auto"/>
                    <w:left w:val="none" w:sz="0" w:space="0" w:color="auto"/>
                    <w:bottom w:val="none" w:sz="0" w:space="0" w:color="auto"/>
                    <w:right w:val="none" w:sz="0" w:space="0" w:color="auto"/>
                  </w:divBdr>
                </w:div>
                <w:div w:id="330258956">
                  <w:marLeft w:val="0"/>
                  <w:marRight w:val="0"/>
                  <w:marTop w:val="0"/>
                  <w:marBottom w:val="0"/>
                  <w:divBdr>
                    <w:top w:val="none" w:sz="0" w:space="0" w:color="auto"/>
                    <w:left w:val="none" w:sz="0" w:space="0" w:color="auto"/>
                    <w:bottom w:val="none" w:sz="0" w:space="0" w:color="auto"/>
                    <w:right w:val="none" w:sz="0" w:space="0" w:color="auto"/>
                  </w:divBdr>
                </w:div>
                <w:div w:id="1215316089">
                  <w:marLeft w:val="0"/>
                  <w:marRight w:val="0"/>
                  <w:marTop w:val="0"/>
                  <w:marBottom w:val="0"/>
                  <w:divBdr>
                    <w:top w:val="none" w:sz="0" w:space="0" w:color="auto"/>
                    <w:left w:val="none" w:sz="0" w:space="0" w:color="auto"/>
                    <w:bottom w:val="none" w:sz="0" w:space="0" w:color="auto"/>
                    <w:right w:val="none" w:sz="0" w:space="0" w:color="auto"/>
                  </w:divBdr>
                </w:div>
                <w:div w:id="1235626916">
                  <w:marLeft w:val="0"/>
                  <w:marRight w:val="0"/>
                  <w:marTop w:val="0"/>
                  <w:marBottom w:val="0"/>
                  <w:divBdr>
                    <w:top w:val="none" w:sz="0" w:space="0" w:color="auto"/>
                    <w:left w:val="none" w:sz="0" w:space="0" w:color="auto"/>
                    <w:bottom w:val="none" w:sz="0" w:space="0" w:color="auto"/>
                    <w:right w:val="none" w:sz="0" w:space="0" w:color="auto"/>
                  </w:divBdr>
                </w:div>
                <w:div w:id="1949924558">
                  <w:marLeft w:val="0"/>
                  <w:marRight w:val="0"/>
                  <w:marTop w:val="0"/>
                  <w:marBottom w:val="0"/>
                  <w:divBdr>
                    <w:top w:val="none" w:sz="0" w:space="0" w:color="auto"/>
                    <w:left w:val="none" w:sz="0" w:space="0" w:color="auto"/>
                    <w:bottom w:val="none" w:sz="0" w:space="0" w:color="auto"/>
                    <w:right w:val="none" w:sz="0" w:space="0" w:color="auto"/>
                  </w:divBdr>
                </w:div>
                <w:div w:id="287206853">
                  <w:marLeft w:val="0"/>
                  <w:marRight w:val="0"/>
                  <w:marTop w:val="0"/>
                  <w:marBottom w:val="0"/>
                  <w:divBdr>
                    <w:top w:val="none" w:sz="0" w:space="0" w:color="auto"/>
                    <w:left w:val="none" w:sz="0" w:space="0" w:color="auto"/>
                    <w:bottom w:val="none" w:sz="0" w:space="0" w:color="auto"/>
                    <w:right w:val="none" w:sz="0" w:space="0" w:color="auto"/>
                  </w:divBdr>
                </w:div>
                <w:div w:id="544369959">
                  <w:marLeft w:val="0"/>
                  <w:marRight w:val="0"/>
                  <w:marTop w:val="0"/>
                  <w:marBottom w:val="0"/>
                  <w:divBdr>
                    <w:top w:val="none" w:sz="0" w:space="0" w:color="auto"/>
                    <w:left w:val="none" w:sz="0" w:space="0" w:color="auto"/>
                    <w:bottom w:val="none" w:sz="0" w:space="0" w:color="auto"/>
                    <w:right w:val="none" w:sz="0" w:space="0" w:color="auto"/>
                  </w:divBdr>
                </w:div>
                <w:div w:id="566839754">
                  <w:marLeft w:val="0"/>
                  <w:marRight w:val="0"/>
                  <w:marTop w:val="0"/>
                  <w:marBottom w:val="0"/>
                  <w:divBdr>
                    <w:top w:val="none" w:sz="0" w:space="0" w:color="auto"/>
                    <w:left w:val="none" w:sz="0" w:space="0" w:color="auto"/>
                    <w:bottom w:val="none" w:sz="0" w:space="0" w:color="auto"/>
                    <w:right w:val="none" w:sz="0" w:space="0" w:color="auto"/>
                  </w:divBdr>
                </w:div>
                <w:div w:id="2090883215">
                  <w:marLeft w:val="0"/>
                  <w:marRight w:val="0"/>
                  <w:marTop w:val="0"/>
                  <w:marBottom w:val="0"/>
                  <w:divBdr>
                    <w:top w:val="none" w:sz="0" w:space="0" w:color="auto"/>
                    <w:left w:val="none" w:sz="0" w:space="0" w:color="auto"/>
                    <w:bottom w:val="none" w:sz="0" w:space="0" w:color="auto"/>
                    <w:right w:val="none" w:sz="0" w:space="0" w:color="auto"/>
                  </w:divBdr>
                </w:div>
                <w:div w:id="1778980714">
                  <w:marLeft w:val="0"/>
                  <w:marRight w:val="0"/>
                  <w:marTop w:val="0"/>
                  <w:marBottom w:val="0"/>
                  <w:divBdr>
                    <w:top w:val="none" w:sz="0" w:space="0" w:color="auto"/>
                    <w:left w:val="none" w:sz="0" w:space="0" w:color="auto"/>
                    <w:bottom w:val="none" w:sz="0" w:space="0" w:color="auto"/>
                    <w:right w:val="none" w:sz="0" w:space="0" w:color="auto"/>
                  </w:divBdr>
                </w:div>
                <w:div w:id="2000110578">
                  <w:marLeft w:val="0"/>
                  <w:marRight w:val="0"/>
                  <w:marTop w:val="0"/>
                  <w:marBottom w:val="0"/>
                  <w:divBdr>
                    <w:top w:val="none" w:sz="0" w:space="0" w:color="auto"/>
                    <w:left w:val="none" w:sz="0" w:space="0" w:color="auto"/>
                    <w:bottom w:val="none" w:sz="0" w:space="0" w:color="auto"/>
                    <w:right w:val="none" w:sz="0" w:space="0" w:color="auto"/>
                  </w:divBdr>
                </w:div>
                <w:div w:id="1757165034">
                  <w:marLeft w:val="0"/>
                  <w:marRight w:val="0"/>
                  <w:marTop w:val="0"/>
                  <w:marBottom w:val="0"/>
                  <w:divBdr>
                    <w:top w:val="none" w:sz="0" w:space="0" w:color="auto"/>
                    <w:left w:val="none" w:sz="0" w:space="0" w:color="auto"/>
                    <w:bottom w:val="none" w:sz="0" w:space="0" w:color="auto"/>
                    <w:right w:val="none" w:sz="0" w:space="0" w:color="auto"/>
                  </w:divBdr>
                </w:div>
                <w:div w:id="1660111210">
                  <w:marLeft w:val="0"/>
                  <w:marRight w:val="0"/>
                  <w:marTop w:val="0"/>
                  <w:marBottom w:val="0"/>
                  <w:divBdr>
                    <w:top w:val="none" w:sz="0" w:space="0" w:color="auto"/>
                    <w:left w:val="none" w:sz="0" w:space="0" w:color="auto"/>
                    <w:bottom w:val="none" w:sz="0" w:space="0" w:color="auto"/>
                    <w:right w:val="none" w:sz="0" w:space="0" w:color="auto"/>
                  </w:divBdr>
                </w:div>
                <w:div w:id="924529609">
                  <w:marLeft w:val="0"/>
                  <w:marRight w:val="0"/>
                  <w:marTop w:val="0"/>
                  <w:marBottom w:val="0"/>
                  <w:divBdr>
                    <w:top w:val="none" w:sz="0" w:space="0" w:color="auto"/>
                    <w:left w:val="none" w:sz="0" w:space="0" w:color="auto"/>
                    <w:bottom w:val="none" w:sz="0" w:space="0" w:color="auto"/>
                    <w:right w:val="none" w:sz="0" w:space="0" w:color="auto"/>
                  </w:divBdr>
                </w:div>
                <w:div w:id="1960212573">
                  <w:marLeft w:val="0"/>
                  <w:marRight w:val="0"/>
                  <w:marTop w:val="0"/>
                  <w:marBottom w:val="0"/>
                  <w:divBdr>
                    <w:top w:val="none" w:sz="0" w:space="0" w:color="auto"/>
                    <w:left w:val="none" w:sz="0" w:space="0" w:color="auto"/>
                    <w:bottom w:val="none" w:sz="0" w:space="0" w:color="auto"/>
                    <w:right w:val="none" w:sz="0" w:space="0" w:color="auto"/>
                  </w:divBdr>
                </w:div>
                <w:div w:id="1009986010">
                  <w:marLeft w:val="0"/>
                  <w:marRight w:val="0"/>
                  <w:marTop w:val="0"/>
                  <w:marBottom w:val="0"/>
                  <w:divBdr>
                    <w:top w:val="none" w:sz="0" w:space="0" w:color="auto"/>
                    <w:left w:val="none" w:sz="0" w:space="0" w:color="auto"/>
                    <w:bottom w:val="none" w:sz="0" w:space="0" w:color="auto"/>
                    <w:right w:val="none" w:sz="0" w:space="0" w:color="auto"/>
                  </w:divBdr>
                </w:div>
                <w:div w:id="939526678">
                  <w:marLeft w:val="0"/>
                  <w:marRight w:val="0"/>
                  <w:marTop w:val="0"/>
                  <w:marBottom w:val="0"/>
                  <w:divBdr>
                    <w:top w:val="none" w:sz="0" w:space="0" w:color="auto"/>
                    <w:left w:val="none" w:sz="0" w:space="0" w:color="auto"/>
                    <w:bottom w:val="none" w:sz="0" w:space="0" w:color="auto"/>
                    <w:right w:val="none" w:sz="0" w:space="0" w:color="auto"/>
                  </w:divBdr>
                </w:div>
                <w:div w:id="960962389">
                  <w:marLeft w:val="0"/>
                  <w:marRight w:val="0"/>
                  <w:marTop w:val="0"/>
                  <w:marBottom w:val="0"/>
                  <w:divBdr>
                    <w:top w:val="none" w:sz="0" w:space="0" w:color="auto"/>
                    <w:left w:val="none" w:sz="0" w:space="0" w:color="auto"/>
                    <w:bottom w:val="none" w:sz="0" w:space="0" w:color="auto"/>
                    <w:right w:val="none" w:sz="0" w:space="0" w:color="auto"/>
                  </w:divBdr>
                </w:div>
                <w:div w:id="172113671">
                  <w:marLeft w:val="0"/>
                  <w:marRight w:val="0"/>
                  <w:marTop w:val="0"/>
                  <w:marBottom w:val="0"/>
                  <w:divBdr>
                    <w:top w:val="none" w:sz="0" w:space="0" w:color="auto"/>
                    <w:left w:val="none" w:sz="0" w:space="0" w:color="auto"/>
                    <w:bottom w:val="none" w:sz="0" w:space="0" w:color="auto"/>
                    <w:right w:val="none" w:sz="0" w:space="0" w:color="auto"/>
                  </w:divBdr>
                </w:div>
                <w:div w:id="322242426">
                  <w:marLeft w:val="0"/>
                  <w:marRight w:val="0"/>
                  <w:marTop w:val="0"/>
                  <w:marBottom w:val="0"/>
                  <w:divBdr>
                    <w:top w:val="none" w:sz="0" w:space="0" w:color="auto"/>
                    <w:left w:val="none" w:sz="0" w:space="0" w:color="auto"/>
                    <w:bottom w:val="none" w:sz="0" w:space="0" w:color="auto"/>
                    <w:right w:val="none" w:sz="0" w:space="0" w:color="auto"/>
                  </w:divBdr>
                </w:div>
              </w:divsChild>
            </w:div>
            <w:div w:id="1755518246">
              <w:marLeft w:val="0"/>
              <w:marRight w:val="0"/>
              <w:marTop w:val="0"/>
              <w:marBottom w:val="0"/>
              <w:divBdr>
                <w:top w:val="none" w:sz="0" w:space="0" w:color="auto"/>
                <w:left w:val="none" w:sz="0" w:space="0" w:color="auto"/>
                <w:bottom w:val="none" w:sz="0" w:space="0" w:color="auto"/>
                <w:right w:val="none" w:sz="0" w:space="0" w:color="auto"/>
              </w:divBdr>
              <w:divsChild>
                <w:div w:id="173154364">
                  <w:marLeft w:val="0"/>
                  <w:marRight w:val="0"/>
                  <w:marTop w:val="0"/>
                  <w:marBottom w:val="0"/>
                  <w:divBdr>
                    <w:top w:val="none" w:sz="0" w:space="0" w:color="auto"/>
                    <w:left w:val="none" w:sz="0" w:space="0" w:color="auto"/>
                    <w:bottom w:val="none" w:sz="0" w:space="0" w:color="auto"/>
                    <w:right w:val="none" w:sz="0" w:space="0" w:color="auto"/>
                  </w:divBdr>
                </w:div>
                <w:div w:id="1498495512">
                  <w:marLeft w:val="0"/>
                  <w:marRight w:val="0"/>
                  <w:marTop w:val="0"/>
                  <w:marBottom w:val="0"/>
                  <w:divBdr>
                    <w:top w:val="none" w:sz="0" w:space="0" w:color="auto"/>
                    <w:left w:val="none" w:sz="0" w:space="0" w:color="auto"/>
                    <w:bottom w:val="none" w:sz="0" w:space="0" w:color="auto"/>
                    <w:right w:val="none" w:sz="0" w:space="0" w:color="auto"/>
                  </w:divBdr>
                </w:div>
                <w:div w:id="3095826">
                  <w:marLeft w:val="0"/>
                  <w:marRight w:val="0"/>
                  <w:marTop w:val="0"/>
                  <w:marBottom w:val="0"/>
                  <w:divBdr>
                    <w:top w:val="none" w:sz="0" w:space="0" w:color="auto"/>
                    <w:left w:val="none" w:sz="0" w:space="0" w:color="auto"/>
                    <w:bottom w:val="none" w:sz="0" w:space="0" w:color="auto"/>
                    <w:right w:val="none" w:sz="0" w:space="0" w:color="auto"/>
                  </w:divBdr>
                </w:div>
                <w:div w:id="1837921473">
                  <w:marLeft w:val="0"/>
                  <w:marRight w:val="0"/>
                  <w:marTop w:val="0"/>
                  <w:marBottom w:val="0"/>
                  <w:divBdr>
                    <w:top w:val="none" w:sz="0" w:space="0" w:color="auto"/>
                    <w:left w:val="none" w:sz="0" w:space="0" w:color="auto"/>
                    <w:bottom w:val="none" w:sz="0" w:space="0" w:color="auto"/>
                    <w:right w:val="none" w:sz="0" w:space="0" w:color="auto"/>
                  </w:divBdr>
                </w:div>
                <w:div w:id="537667088">
                  <w:marLeft w:val="0"/>
                  <w:marRight w:val="0"/>
                  <w:marTop w:val="0"/>
                  <w:marBottom w:val="0"/>
                  <w:divBdr>
                    <w:top w:val="none" w:sz="0" w:space="0" w:color="auto"/>
                    <w:left w:val="none" w:sz="0" w:space="0" w:color="auto"/>
                    <w:bottom w:val="none" w:sz="0" w:space="0" w:color="auto"/>
                    <w:right w:val="none" w:sz="0" w:space="0" w:color="auto"/>
                  </w:divBdr>
                </w:div>
                <w:div w:id="1482111289">
                  <w:marLeft w:val="0"/>
                  <w:marRight w:val="0"/>
                  <w:marTop w:val="0"/>
                  <w:marBottom w:val="0"/>
                  <w:divBdr>
                    <w:top w:val="none" w:sz="0" w:space="0" w:color="auto"/>
                    <w:left w:val="none" w:sz="0" w:space="0" w:color="auto"/>
                    <w:bottom w:val="none" w:sz="0" w:space="0" w:color="auto"/>
                    <w:right w:val="none" w:sz="0" w:space="0" w:color="auto"/>
                  </w:divBdr>
                </w:div>
                <w:div w:id="1060130138">
                  <w:marLeft w:val="0"/>
                  <w:marRight w:val="0"/>
                  <w:marTop w:val="0"/>
                  <w:marBottom w:val="0"/>
                  <w:divBdr>
                    <w:top w:val="none" w:sz="0" w:space="0" w:color="auto"/>
                    <w:left w:val="none" w:sz="0" w:space="0" w:color="auto"/>
                    <w:bottom w:val="none" w:sz="0" w:space="0" w:color="auto"/>
                    <w:right w:val="none" w:sz="0" w:space="0" w:color="auto"/>
                  </w:divBdr>
                </w:div>
                <w:div w:id="1271011361">
                  <w:marLeft w:val="0"/>
                  <w:marRight w:val="0"/>
                  <w:marTop w:val="0"/>
                  <w:marBottom w:val="0"/>
                  <w:divBdr>
                    <w:top w:val="none" w:sz="0" w:space="0" w:color="auto"/>
                    <w:left w:val="none" w:sz="0" w:space="0" w:color="auto"/>
                    <w:bottom w:val="none" w:sz="0" w:space="0" w:color="auto"/>
                    <w:right w:val="none" w:sz="0" w:space="0" w:color="auto"/>
                  </w:divBdr>
                </w:div>
                <w:div w:id="522478531">
                  <w:marLeft w:val="0"/>
                  <w:marRight w:val="0"/>
                  <w:marTop w:val="0"/>
                  <w:marBottom w:val="0"/>
                  <w:divBdr>
                    <w:top w:val="none" w:sz="0" w:space="0" w:color="auto"/>
                    <w:left w:val="none" w:sz="0" w:space="0" w:color="auto"/>
                    <w:bottom w:val="none" w:sz="0" w:space="0" w:color="auto"/>
                    <w:right w:val="none" w:sz="0" w:space="0" w:color="auto"/>
                  </w:divBdr>
                </w:div>
                <w:div w:id="471214687">
                  <w:marLeft w:val="0"/>
                  <w:marRight w:val="0"/>
                  <w:marTop w:val="0"/>
                  <w:marBottom w:val="0"/>
                  <w:divBdr>
                    <w:top w:val="none" w:sz="0" w:space="0" w:color="auto"/>
                    <w:left w:val="none" w:sz="0" w:space="0" w:color="auto"/>
                    <w:bottom w:val="none" w:sz="0" w:space="0" w:color="auto"/>
                    <w:right w:val="none" w:sz="0" w:space="0" w:color="auto"/>
                  </w:divBdr>
                </w:div>
                <w:div w:id="2021814920">
                  <w:marLeft w:val="0"/>
                  <w:marRight w:val="0"/>
                  <w:marTop w:val="0"/>
                  <w:marBottom w:val="0"/>
                  <w:divBdr>
                    <w:top w:val="none" w:sz="0" w:space="0" w:color="auto"/>
                    <w:left w:val="none" w:sz="0" w:space="0" w:color="auto"/>
                    <w:bottom w:val="none" w:sz="0" w:space="0" w:color="auto"/>
                    <w:right w:val="none" w:sz="0" w:space="0" w:color="auto"/>
                  </w:divBdr>
                </w:div>
                <w:div w:id="940727450">
                  <w:marLeft w:val="0"/>
                  <w:marRight w:val="0"/>
                  <w:marTop w:val="0"/>
                  <w:marBottom w:val="0"/>
                  <w:divBdr>
                    <w:top w:val="none" w:sz="0" w:space="0" w:color="auto"/>
                    <w:left w:val="none" w:sz="0" w:space="0" w:color="auto"/>
                    <w:bottom w:val="none" w:sz="0" w:space="0" w:color="auto"/>
                    <w:right w:val="none" w:sz="0" w:space="0" w:color="auto"/>
                  </w:divBdr>
                </w:div>
                <w:div w:id="1216509744">
                  <w:marLeft w:val="0"/>
                  <w:marRight w:val="0"/>
                  <w:marTop w:val="0"/>
                  <w:marBottom w:val="0"/>
                  <w:divBdr>
                    <w:top w:val="none" w:sz="0" w:space="0" w:color="auto"/>
                    <w:left w:val="none" w:sz="0" w:space="0" w:color="auto"/>
                    <w:bottom w:val="none" w:sz="0" w:space="0" w:color="auto"/>
                    <w:right w:val="none" w:sz="0" w:space="0" w:color="auto"/>
                  </w:divBdr>
                </w:div>
                <w:div w:id="974334793">
                  <w:marLeft w:val="0"/>
                  <w:marRight w:val="0"/>
                  <w:marTop w:val="0"/>
                  <w:marBottom w:val="0"/>
                  <w:divBdr>
                    <w:top w:val="none" w:sz="0" w:space="0" w:color="auto"/>
                    <w:left w:val="none" w:sz="0" w:space="0" w:color="auto"/>
                    <w:bottom w:val="none" w:sz="0" w:space="0" w:color="auto"/>
                    <w:right w:val="none" w:sz="0" w:space="0" w:color="auto"/>
                  </w:divBdr>
                </w:div>
                <w:div w:id="843670415">
                  <w:marLeft w:val="0"/>
                  <w:marRight w:val="0"/>
                  <w:marTop w:val="0"/>
                  <w:marBottom w:val="0"/>
                  <w:divBdr>
                    <w:top w:val="none" w:sz="0" w:space="0" w:color="auto"/>
                    <w:left w:val="none" w:sz="0" w:space="0" w:color="auto"/>
                    <w:bottom w:val="none" w:sz="0" w:space="0" w:color="auto"/>
                    <w:right w:val="none" w:sz="0" w:space="0" w:color="auto"/>
                  </w:divBdr>
                </w:div>
                <w:div w:id="746611031">
                  <w:marLeft w:val="0"/>
                  <w:marRight w:val="0"/>
                  <w:marTop w:val="0"/>
                  <w:marBottom w:val="0"/>
                  <w:divBdr>
                    <w:top w:val="none" w:sz="0" w:space="0" w:color="auto"/>
                    <w:left w:val="none" w:sz="0" w:space="0" w:color="auto"/>
                    <w:bottom w:val="none" w:sz="0" w:space="0" w:color="auto"/>
                    <w:right w:val="none" w:sz="0" w:space="0" w:color="auto"/>
                  </w:divBdr>
                </w:div>
                <w:div w:id="1971323583">
                  <w:marLeft w:val="0"/>
                  <w:marRight w:val="0"/>
                  <w:marTop w:val="0"/>
                  <w:marBottom w:val="0"/>
                  <w:divBdr>
                    <w:top w:val="none" w:sz="0" w:space="0" w:color="auto"/>
                    <w:left w:val="none" w:sz="0" w:space="0" w:color="auto"/>
                    <w:bottom w:val="none" w:sz="0" w:space="0" w:color="auto"/>
                    <w:right w:val="none" w:sz="0" w:space="0" w:color="auto"/>
                  </w:divBdr>
                </w:div>
                <w:div w:id="1172643089">
                  <w:marLeft w:val="0"/>
                  <w:marRight w:val="0"/>
                  <w:marTop w:val="0"/>
                  <w:marBottom w:val="0"/>
                  <w:divBdr>
                    <w:top w:val="none" w:sz="0" w:space="0" w:color="auto"/>
                    <w:left w:val="none" w:sz="0" w:space="0" w:color="auto"/>
                    <w:bottom w:val="none" w:sz="0" w:space="0" w:color="auto"/>
                    <w:right w:val="none" w:sz="0" w:space="0" w:color="auto"/>
                  </w:divBdr>
                </w:div>
                <w:div w:id="705712155">
                  <w:marLeft w:val="0"/>
                  <w:marRight w:val="0"/>
                  <w:marTop w:val="0"/>
                  <w:marBottom w:val="0"/>
                  <w:divBdr>
                    <w:top w:val="none" w:sz="0" w:space="0" w:color="auto"/>
                    <w:left w:val="none" w:sz="0" w:space="0" w:color="auto"/>
                    <w:bottom w:val="none" w:sz="0" w:space="0" w:color="auto"/>
                    <w:right w:val="none" w:sz="0" w:space="0" w:color="auto"/>
                  </w:divBdr>
                </w:div>
                <w:div w:id="168449229">
                  <w:marLeft w:val="0"/>
                  <w:marRight w:val="0"/>
                  <w:marTop w:val="0"/>
                  <w:marBottom w:val="0"/>
                  <w:divBdr>
                    <w:top w:val="none" w:sz="0" w:space="0" w:color="auto"/>
                    <w:left w:val="none" w:sz="0" w:space="0" w:color="auto"/>
                    <w:bottom w:val="none" w:sz="0" w:space="0" w:color="auto"/>
                    <w:right w:val="none" w:sz="0" w:space="0" w:color="auto"/>
                  </w:divBdr>
                </w:div>
                <w:div w:id="2104257160">
                  <w:marLeft w:val="0"/>
                  <w:marRight w:val="0"/>
                  <w:marTop w:val="0"/>
                  <w:marBottom w:val="0"/>
                  <w:divBdr>
                    <w:top w:val="none" w:sz="0" w:space="0" w:color="auto"/>
                    <w:left w:val="none" w:sz="0" w:space="0" w:color="auto"/>
                    <w:bottom w:val="none" w:sz="0" w:space="0" w:color="auto"/>
                    <w:right w:val="none" w:sz="0" w:space="0" w:color="auto"/>
                  </w:divBdr>
                </w:div>
                <w:div w:id="1775902110">
                  <w:marLeft w:val="0"/>
                  <w:marRight w:val="0"/>
                  <w:marTop w:val="0"/>
                  <w:marBottom w:val="0"/>
                  <w:divBdr>
                    <w:top w:val="none" w:sz="0" w:space="0" w:color="auto"/>
                    <w:left w:val="none" w:sz="0" w:space="0" w:color="auto"/>
                    <w:bottom w:val="none" w:sz="0" w:space="0" w:color="auto"/>
                    <w:right w:val="none" w:sz="0" w:space="0" w:color="auto"/>
                  </w:divBdr>
                </w:div>
                <w:div w:id="552229840">
                  <w:marLeft w:val="0"/>
                  <w:marRight w:val="0"/>
                  <w:marTop w:val="0"/>
                  <w:marBottom w:val="0"/>
                  <w:divBdr>
                    <w:top w:val="none" w:sz="0" w:space="0" w:color="auto"/>
                    <w:left w:val="none" w:sz="0" w:space="0" w:color="auto"/>
                    <w:bottom w:val="none" w:sz="0" w:space="0" w:color="auto"/>
                    <w:right w:val="none" w:sz="0" w:space="0" w:color="auto"/>
                  </w:divBdr>
                </w:div>
                <w:div w:id="1755280625">
                  <w:marLeft w:val="0"/>
                  <w:marRight w:val="0"/>
                  <w:marTop w:val="0"/>
                  <w:marBottom w:val="0"/>
                  <w:divBdr>
                    <w:top w:val="none" w:sz="0" w:space="0" w:color="auto"/>
                    <w:left w:val="none" w:sz="0" w:space="0" w:color="auto"/>
                    <w:bottom w:val="none" w:sz="0" w:space="0" w:color="auto"/>
                    <w:right w:val="none" w:sz="0" w:space="0" w:color="auto"/>
                  </w:divBdr>
                </w:div>
                <w:div w:id="1105928302">
                  <w:marLeft w:val="0"/>
                  <w:marRight w:val="0"/>
                  <w:marTop w:val="0"/>
                  <w:marBottom w:val="0"/>
                  <w:divBdr>
                    <w:top w:val="none" w:sz="0" w:space="0" w:color="auto"/>
                    <w:left w:val="none" w:sz="0" w:space="0" w:color="auto"/>
                    <w:bottom w:val="none" w:sz="0" w:space="0" w:color="auto"/>
                    <w:right w:val="none" w:sz="0" w:space="0" w:color="auto"/>
                  </w:divBdr>
                </w:div>
                <w:div w:id="1315140339">
                  <w:marLeft w:val="0"/>
                  <w:marRight w:val="0"/>
                  <w:marTop w:val="0"/>
                  <w:marBottom w:val="0"/>
                  <w:divBdr>
                    <w:top w:val="none" w:sz="0" w:space="0" w:color="auto"/>
                    <w:left w:val="none" w:sz="0" w:space="0" w:color="auto"/>
                    <w:bottom w:val="none" w:sz="0" w:space="0" w:color="auto"/>
                    <w:right w:val="none" w:sz="0" w:space="0" w:color="auto"/>
                  </w:divBdr>
                </w:div>
                <w:div w:id="920219575">
                  <w:marLeft w:val="0"/>
                  <w:marRight w:val="0"/>
                  <w:marTop w:val="0"/>
                  <w:marBottom w:val="0"/>
                  <w:divBdr>
                    <w:top w:val="none" w:sz="0" w:space="0" w:color="auto"/>
                    <w:left w:val="none" w:sz="0" w:space="0" w:color="auto"/>
                    <w:bottom w:val="none" w:sz="0" w:space="0" w:color="auto"/>
                    <w:right w:val="none" w:sz="0" w:space="0" w:color="auto"/>
                  </w:divBdr>
                </w:div>
                <w:div w:id="469833307">
                  <w:marLeft w:val="0"/>
                  <w:marRight w:val="0"/>
                  <w:marTop w:val="0"/>
                  <w:marBottom w:val="0"/>
                  <w:divBdr>
                    <w:top w:val="none" w:sz="0" w:space="0" w:color="auto"/>
                    <w:left w:val="none" w:sz="0" w:space="0" w:color="auto"/>
                    <w:bottom w:val="none" w:sz="0" w:space="0" w:color="auto"/>
                    <w:right w:val="none" w:sz="0" w:space="0" w:color="auto"/>
                  </w:divBdr>
                </w:div>
                <w:div w:id="1785609059">
                  <w:marLeft w:val="0"/>
                  <w:marRight w:val="0"/>
                  <w:marTop w:val="0"/>
                  <w:marBottom w:val="0"/>
                  <w:divBdr>
                    <w:top w:val="none" w:sz="0" w:space="0" w:color="auto"/>
                    <w:left w:val="none" w:sz="0" w:space="0" w:color="auto"/>
                    <w:bottom w:val="none" w:sz="0" w:space="0" w:color="auto"/>
                    <w:right w:val="none" w:sz="0" w:space="0" w:color="auto"/>
                  </w:divBdr>
                </w:div>
                <w:div w:id="1675379960">
                  <w:marLeft w:val="0"/>
                  <w:marRight w:val="0"/>
                  <w:marTop w:val="0"/>
                  <w:marBottom w:val="0"/>
                  <w:divBdr>
                    <w:top w:val="none" w:sz="0" w:space="0" w:color="auto"/>
                    <w:left w:val="none" w:sz="0" w:space="0" w:color="auto"/>
                    <w:bottom w:val="none" w:sz="0" w:space="0" w:color="auto"/>
                    <w:right w:val="none" w:sz="0" w:space="0" w:color="auto"/>
                  </w:divBdr>
                </w:div>
                <w:div w:id="1909222294">
                  <w:marLeft w:val="0"/>
                  <w:marRight w:val="0"/>
                  <w:marTop w:val="0"/>
                  <w:marBottom w:val="0"/>
                  <w:divBdr>
                    <w:top w:val="none" w:sz="0" w:space="0" w:color="auto"/>
                    <w:left w:val="none" w:sz="0" w:space="0" w:color="auto"/>
                    <w:bottom w:val="none" w:sz="0" w:space="0" w:color="auto"/>
                    <w:right w:val="none" w:sz="0" w:space="0" w:color="auto"/>
                  </w:divBdr>
                </w:div>
                <w:div w:id="1509517571">
                  <w:marLeft w:val="0"/>
                  <w:marRight w:val="0"/>
                  <w:marTop w:val="0"/>
                  <w:marBottom w:val="0"/>
                  <w:divBdr>
                    <w:top w:val="none" w:sz="0" w:space="0" w:color="auto"/>
                    <w:left w:val="none" w:sz="0" w:space="0" w:color="auto"/>
                    <w:bottom w:val="none" w:sz="0" w:space="0" w:color="auto"/>
                    <w:right w:val="none" w:sz="0" w:space="0" w:color="auto"/>
                  </w:divBdr>
                </w:div>
                <w:div w:id="1062559655">
                  <w:marLeft w:val="0"/>
                  <w:marRight w:val="0"/>
                  <w:marTop w:val="0"/>
                  <w:marBottom w:val="0"/>
                  <w:divBdr>
                    <w:top w:val="none" w:sz="0" w:space="0" w:color="auto"/>
                    <w:left w:val="none" w:sz="0" w:space="0" w:color="auto"/>
                    <w:bottom w:val="none" w:sz="0" w:space="0" w:color="auto"/>
                    <w:right w:val="none" w:sz="0" w:space="0" w:color="auto"/>
                  </w:divBdr>
                </w:div>
                <w:div w:id="1354309327">
                  <w:marLeft w:val="0"/>
                  <w:marRight w:val="0"/>
                  <w:marTop w:val="0"/>
                  <w:marBottom w:val="0"/>
                  <w:divBdr>
                    <w:top w:val="none" w:sz="0" w:space="0" w:color="auto"/>
                    <w:left w:val="none" w:sz="0" w:space="0" w:color="auto"/>
                    <w:bottom w:val="none" w:sz="0" w:space="0" w:color="auto"/>
                    <w:right w:val="none" w:sz="0" w:space="0" w:color="auto"/>
                  </w:divBdr>
                </w:div>
                <w:div w:id="2099904662">
                  <w:marLeft w:val="0"/>
                  <w:marRight w:val="0"/>
                  <w:marTop w:val="0"/>
                  <w:marBottom w:val="0"/>
                  <w:divBdr>
                    <w:top w:val="none" w:sz="0" w:space="0" w:color="auto"/>
                    <w:left w:val="none" w:sz="0" w:space="0" w:color="auto"/>
                    <w:bottom w:val="none" w:sz="0" w:space="0" w:color="auto"/>
                    <w:right w:val="none" w:sz="0" w:space="0" w:color="auto"/>
                  </w:divBdr>
                </w:div>
                <w:div w:id="138112033">
                  <w:marLeft w:val="0"/>
                  <w:marRight w:val="0"/>
                  <w:marTop w:val="0"/>
                  <w:marBottom w:val="0"/>
                  <w:divBdr>
                    <w:top w:val="none" w:sz="0" w:space="0" w:color="auto"/>
                    <w:left w:val="none" w:sz="0" w:space="0" w:color="auto"/>
                    <w:bottom w:val="none" w:sz="0" w:space="0" w:color="auto"/>
                    <w:right w:val="none" w:sz="0" w:space="0" w:color="auto"/>
                  </w:divBdr>
                </w:div>
                <w:div w:id="1081223702">
                  <w:marLeft w:val="0"/>
                  <w:marRight w:val="0"/>
                  <w:marTop w:val="0"/>
                  <w:marBottom w:val="0"/>
                  <w:divBdr>
                    <w:top w:val="none" w:sz="0" w:space="0" w:color="auto"/>
                    <w:left w:val="none" w:sz="0" w:space="0" w:color="auto"/>
                    <w:bottom w:val="none" w:sz="0" w:space="0" w:color="auto"/>
                    <w:right w:val="none" w:sz="0" w:space="0" w:color="auto"/>
                  </w:divBdr>
                </w:div>
                <w:div w:id="1339380155">
                  <w:marLeft w:val="0"/>
                  <w:marRight w:val="0"/>
                  <w:marTop w:val="0"/>
                  <w:marBottom w:val="0"/>
                  <w:divBdr>
                    <w:top w:val="none" w:sz="0" w:space="0" w:color="auto"/>
                    <w:left w:val="none" w:sz="0" w:space="0" w:color="auto"/>
                    <w:bottom w:val="none" w:sz="0" w:space="0" w:color="auto"/>
                    <w:right w:val="none" w:sz="0" w:space="0" w:color="auto"/>
                  </w:divBdr>
                </w:div>
                <w:div w:id="1373847444">
                  <w:marLeft w:val="0"/>
                  <w:marRight w:val="0"/>
                  <w:marTop w:val="0"/>
                  <w:marBottom w:val="0"/>
                  <w:divBdr>
                    <w:top w:val="none" w:sz="0" w:space="0" w:color="auto"/>
                    <w:left w:val="none" w:sz="0" w:space="0" w:color="auto"/>
                    <w:bottom w:val="none" w:sz="0" w:space="0" w:color="auto"/>
                    <w:right w:val="none" w:sz="0" w:space="0" w:color="auto"/>
                  </w:divBdr>
                </w:div>
                <w:div w:id="129371914">
                  <w:marLeft w:val="0"/>
                  <w:marRight w:val="0"/>
                  <w:marTop w:val="0"/>
                  <w:marBottom w:val="0"/>
                  <w:divBdr>
                    <w:top w:val="none" w:sz="0" w:space="0" w:color="auto"/>
                    <w:left w:val="none" w:sz="0" w:space="0" w:color="auto"/>
                    <w:bottom w:val="none" w:sz="0" w:space="0" w:color="auto"/>
                    <w:right w:val="none" w:sz="0" w:space="0" w:color="auto"/>
                  </w:divBdr>
                </w:div>
                <w:div w:id="1950040800">
                  <w:marLeft w:val="0"/>
                  <w:marRight w:val="0"/>
                  <w:marTop w:val="0"/>
                  <w:marBottom w:val="0"/>
                  <w:divBdr>
                    <w:top w:val="none" w:sz="0" w:space="0" w:color="auto"/>
                    <w:left w:val="none" w:sz="0" w:space="0" w:color="auto"/>
                    <w:bottom w:val="none" w:sz="0" w:space="0" w:color="auto"/>
                    <w:right w:val="none" w:sz="0" w:space="0" w:color="auto"/>
                  </w:divBdr>
                </w:div>
                <w:div w:id="1533689876">
                  <w:marLeft w:val="0"/>
                  <w:marRight w:val="0"/>
                  <w:marTop w:val="0"/>
                  <w:marBottom w:val="0"/>
                  <w:divBdr>
                    <w:top w:val="none" w:sz="0" w:space="0" w:color="auto"/>
                    <w:left w:val="none" w:sz="0" w:space="0" w:color="auto"/>
                    <w:bottom w:val="none" w:sz="0" w:space="0" w:color="auto"/>
                    <w:right w:val="none" w:sz="0" w:space="0" w:color="auto"/>
                  </w:divBdr>
                </w:div>
                <w:div w:id="1651521739">
                  <w:marLeft w:val="0"/>
                  <w:marRight w:val="0"/>
                  <w:marTop w:val="0"/>
                  <w:marBottom w:val="0"/>
                  <w:divBdr>
                    <w:top w:val="none" w:sz="0" w:space="0" w:color="auto"/>
                    <w:left w:val="none" w:sz="0" w:space="0" w:color="auto"/>
                    <w:bottom w:val="none" w:sz="0" w:space="0" w:color="auto"/>
                    <w:right w:val="none" w:sz="0" w:space="0" w:color="auto"/>
                  </w:divBdr>
                </w:div>
                <w:div w:id="1949116578">
                  <w:marLeft w:val="0"/>
                  <w:marRight w:val="0"/>
                  <w:marTop w:val="0"/>
                  <w:marBottom w:val="0"/>
                  <w:divBdr>
                    <w:top w:val="none" w:sz="0" w:space="0" w:color="auto"/>
                    <w:left w:val="none" w:sz="0" w:space="0" w:color="auto"/>
                    <w:bottom w:val="none" w:sz="0" w:space="0" w:color="auto"/>
                    <w:right w:val="none" w:sz="0" w:space="0" w:color="auto"/>
                  </w:divBdr>
                </w:div>
                <w:div w:id="1955285192">
                  <w:marLeft w:val="0"/>
                  <w:marRight w:val="0"/>
                  <w:marTop w:val="0"/>
                  <w:marBottom w:val="0"/>
                  <w:divBdr>
                    <w:top w:val="none" w:sz="0" w:space="0" w:color="auto"/>
                    <w:left w:val="none" w:sz="0" w:space="0" w:color="auto"/>
                    <w:bottom w:val="none" w:sz="0" w:space="0" w:color="auto"/>
                    <w:right w:val="none" w:sz="0" w:space="0" w:color="auto"/>
                  </w:divBdr>
                </w:div>
                <w:div w:id="1249919670">
                  <w:marLeft w:val="0"/>
                  <w:marRight w:val="0"/>
                  <w:marTop w:val="0"/>
                  <w:marBottom w:val="0"/>
                  <w:divBdr>
                    <w:top w:val="none" w:sz="0" w:space="0" w:color="auto"/>
                    <w:left w:val="none" w:sz="0" w:space="0" w:color="auto"/>
                    <w:bottom w:val="none" w:sz="0" w:space="0" w:color="auto"/>
                    <w:right w:val="none" w:sz="0" w:space="0" w:color="auto"/>
                  </w:divBdr>
                </w:div>
                <w:div w:id="512954808">
                  <w:marLeft w:val="0"/>
                  <w:marRight w:val="0"/>
                  <w:marTop w:val="0"/>
                  <w:marBottom w:val="0"/>
                  <w:divBdr>
                    <w:top w:val="none" w:sz="0" w:space="0" w:color="auto"/>
                    <w:left w:val="none" w:sz="0" w:space="0" w:color="auto"/>
                    <w:bottom w:val="none" w:sz="0" w:space="0" w:color="auto"/>
                    <w:right w:val="none" w:sz="0" w:space="0" w:color="auto"/>
                  </w:divBdr>
                </w:div>
                <w:div w:id="1935475695">
                  <w:marLeft w:val="0"/>
                  <w:marRight w:val="0"/>
                  <w:marTop w:val="0"/>
                  <w:marBottom w:val="0"/>
                  <w:divBdr>
                    <w:top w:val="none" w:sz="0" w:space="0" w:color="auto"/>
                    <w:left w:val="none" w:sz="0" w:space="0" w:color="auto"/>
                    <w:bottom w:val="none" w:sz="0" w:space="0" w:color="auto"/>
                    <w:right w:val="none" w:sz="0" w:space="0" w:color="auto"/>
                  </w:divBdr>
                </w:div>
                <w:div w:id="238054083">
                  <w:marLeft w:val="0"/>
                  <w:marRight w:val="0"/>
                  <w:marTop w:val="0"/>
                  <w:marBottom w:val="0"/>
                  <w:divBdr>
                    <w:top w:val="none" w:sz="0" w:space="0" w:color="auto"/>
                    <w:left w:val="none" w:sz="0" w:space="0" w:color="auto"/>
                    <w:bottom w:val="none" w:sz="0" w:space="0" w:color="auto"/>
                    <w:right w:val="none" w:sz="0" w:space="0" w:color="auto"/>
                  </w:divBdr>
                </w:div>
                <w:div w:id="1519731034">
                  <w:marLeft w:val="0"/>
                  <w:marRight w:val="0"/>
                  <w:marTop w:val="0"/>
                  <w:marBottom w:val="0"/>
                  <w:divBdr>
                    <w:top w:val="none" w:sz="0" w:space="0" w:color="auto"/>
                    <w:left w:val="none" w:sz="0" w:space="0" w:color="auto"/>
                    <w:bottom w:val="none" w:sz="0" w:space="0" w:color="auto"/>
                    <w:right w:val="none" w:sz="0" w:space="0" w:color="auto"/>
                  </w:divBdr>
                </w:div>
                <w:div w:id="2035881795">
                  <w:marLeft w:val="0"/>
                  <w:marRight w:val="0"/>
                  <w:marTop w:val="0"/>
                  <w:marBottom w:val="0"/>
                  <w:divBdr>
                    <w:top w:val="none" w:sz="0" w:space="0" w:color="auto"/>
                    <w:left w:val="none" w:sz="0" w:space="0" w:color="auto"/>
                    <w:bottom w:val="none" w:sz="0" w:space="0" w:color="auto"/>
                    <w:right w:val="none" w:sz="0" w:space="0" w:color="auto"/>
                  </w:divBdr>
                </w:div>
                <w:div w:id="1044138117">
                  <w:marLeft w:val="0"/>
                  <w:marRight w:val="0"/>
                  <w:marTop w:val="0"/>
                  <w:marBottom w:val="0"/>
                  <w:divBdr>
                    <w:top w:val="none" w:sz="0" w:space="0" w:color="auto"/>
                    <w:left w:val="none" w:sz="0" w:space="0" w:color="auto"/>
                    <w:bottom w:val="none" w:sz="0" w:space="0" w:color="auto"/>
                    <w:right w:val="none" w:sz="0" w:space="0" w:color="auto"/>
                  </w:divBdr>
                </w:div>
                <w:div w:id="516161770">
                  <w:marLeft w:val="0"/>
                  <w:marRight w:val="0"/>
                  <w:marTop w:val="0"/>
                  <w:marBottom w:val="0"/>
                  <w:divBdr>
                    <w:top w:val="none" w:sz="0" w:space="0" w:color="auto"/>
                    <w:left w:val="none" w:sz="0" w:space="0" w:color="auto"/>
                    <w:bottom w:val="none" w:sz="0" w:space="0" w:color="auto"/>
                    <w:right w:val="none" w:sz="0" w:space="0" w:color="auto"/>
                  </w:divBdr>
                </w:div>
                <w:div w:id="827092429">
                  <w:marLeft w:val="0"/>
                  <w:marRight w:val="0"/>
                  <w:marTop w:val="0"/>
                  <w:marBottom w:val="0"/>
                  <w:divBdr>
                    <w:top w:val="none" w:sz="0" w:space="0" w:color="auto"/>
                    <w:left w:val="none" w:sz="0" w:space="0" w:color="auto"/>
                    <w:bottom w:val="none" w:sz="0" w:space="0" w:color="auto"/>
                    <w:right w:val="none" w:sz="0" w:space="0" w:color="auto"/>
                  </w:divBdr>
                </w:div>
                <w:div w:id="842280182">
                  <w:marLeft w:val="0"/>
                  <w:marRight w:val="0"/>
                  <w:marTop w:val="0"/>
                  <w:marBottom w:val="0"/>
                  <w:divBdr>
                    <w:top w:val="none" w:sz="0" w:space="0" w:color="auto"/>
                    <w:left w:val="none" w:sz="0" w:space="0" w:color="auto"/>
                    <w:bottom w:val="none" w:sz="0" w:space="0" w:color="auto"/>
                    <w:right w:val="none" w:sz="0" w:space="0" w:color="auto"/>
                  </w:divBdr>
                </w:div>
                <w:div w:id="1823767284">
                  <w:marLeft w:val="0"/>
                  <w:marRight w:val="0"/>
                  <w:marTop w:val="0"/>
                  <w:marBottom w:val="0"/>
                  <w:divBdr>
                    <w:top w:val="none" w:sz="0" w:space="0" w:color="auto"/>
                    <w:left w:val="none" w:sz="0" w:space="0" w:color="auto"/>
                    <w:bottom w:val="none" w:sz="0" w:space="0" w:color="auto"/>
                    <w:right w:val="none" w:sz="0" w:space="0" w:color="auto"/>
                  </w:divBdr>
                </w:div>
                <w:div w:id="2102338123">
                  <w:marLeft w:val="0"/>
                  <w:marRight w:val="0"/>
                  <w:marTop w:val="0"/>
                  <w:marBottom w:val="0"/>
                  <w:divBdr>
                    <w:top w:val="none" w:sz="0" w:space="0" w:color="auto"/>
                    <w:left w:val="none" w:sz="0" w:space="0" w:color="auto"/>
                    <w:bottom w:val="none" w:sz="0" w:space="0" w:color="auto"/>
                    <w:right w:val="none" w:sz="0" w:space="0" w:color="auto"/>
                  </w:divBdr>
                </w:div>
                <w:div w:id="133304408">
                  <w:marLeft w:val="0"/>
                  <w:marRight w:val="0"/>
                  <w:marTop w:val="0"/>
                  <w:marBottom w:val="0"/>
                  <w:divBdr>
                    <w:top w:val="none" w:sz="0" w:space="0" w:color="auto"/>
                    <w:left w:val="none" w:sz="0" w:space="0" w:color="auto"/>
                    <w:bottom w:val="none" w:sz="0" w:space="0" w:color="auto"/>
                    <w:right w:val="none" w:sz="0" w:space="0" w:color="auto"/>
                  </w:divBdr>
                </w:div>
                <w:div w:id="397635903">
                  <w:marLeft w:val="0"/>
                  <w:marRight w:val="0"/>
                  <w:marTop w:val="0"/>
                  <w:marBottom w:val="0"/>
                  <w:divBdr>
                    <w:top w:val="none" w:sz="0" w:space="0" w:color="auto"/>
                    <w:left w:val="none" w:sz="0" w:space="0" w:color="auto"/>
                    <w:bottom w:val="none" w:sz="0" w:space="0" w:color="auto"/>
                    <w:right w:val="none" w:sz="0" w:space="0" w:color="auto"/>
                  </w:divBdr>
                </w:div>
                <w:div w:id="905187505">
                  <w:marLeft w:val="0"/>
                  <w:marRight w:val="0"/>
                  <w:marTop w:val="0"/>
                  <w:marBottom w:val="0"/>
                  <w:divBdr>
                    <w:top w:val="none" w:sz="0" w:space="0" w:color="auto"/>
                    <w:left w:val="none" w:sz="0" w:space="0" w:color="auto"/>
                    <w:bottom w:val="none" w:sz="0" w:space="0" w:color="auto"/>
                    <w:right w:val="none" w:sz="0" w:space="0" w:color="auto"/>
                  </w:divBdr>
                </w:div>
                <w:div w:id="178355336">
                  <w:marLeft w:val="0"/>
                  <w:marRight w:val="0"/>
                  <w:marTop w:val="0"/>
                  <w:marBottom w:val="0"/>
                  <w:divBdr>
                    <w:top w:val="none" w:sz="0" w:space="0" w:color="auto"/>
                    <w:left w:val="none" w:sz="0" w:space="0" w:color="auto"/>
                    <w:bottom w:val="none" w:sz="0" w:space="0" w:color="auto"/>
                    <w:right w:val="none" w:sz="0" w:space="0" w:color="auto"/>
                  </w:divBdr>
                </w:div>
                <w:div w:id="835535060">
                  <w:marLeft w:val="0"/>
                  <w:marRight w:val="0"/>
                  <w:marTop w:val="0"/>
                  <w:marBottom w:val="0"/>
                  <w:divBdr>
                    <w:top w:val="none" w:sz="0" w:space="0" w:color="auto"/>
                    <w:left w:val="none" w:sz="0" w:space="0" w:color="auto"/>
                    <w:bottom w:val="none" w:sz="0" w:space="0" w:color="auto"/>
                    <w:right w:val="none" w:sz="0" w:space="0" w:color="auto"/>
                  </w:divBdr>
                </w:div>
                <w:div w:id="1488589295">
                  <w:marLeft w:val="0"/>
                  <w:marRight w:val="0"/>
                  <w:marTop w:val="0"/>
                  <w:marBottom w:val="0"/>
                  <w:divBdr>
                    <w:top w:val="none" w:sz="0" w:space="0" w:color="auto"/>
                    <w:left w:val="none" w:sz="0" w:space="0" w:color="auto"/>
                    <w:bottom w:val="none" w:sz="0" w:space="0" w:color="auto"/>
                    <w:right w:val="none" w:sz="0" w:space="0" w:color="auto"/>
                  </w:divBdr>
                </w:div>
                <w:div w:id="1091580956">
                  <w:marLeft w:val="0"/>
                  <w:marRight w:val="0"/>
                  <w:marTop w:val="0"/>
                  <w:marBottom w:val="0"/>
                  <w:divBdr>
                    <w:top w:val="none" w:sz="0" w:space="0" w:color="auto"/>
                    <w:left w:val="none" w:sz="0" w:space="0" w:color="auto"/>
                    <w:bottom w:val="none" w:sz="0" w:space="0" w:color="auto"/>
                    <w:right w:val="none" w:sz="0" w:space="0" w:color="auto"/>
                  </w:divBdr>
                </w:div>
                <w:div w:id="457333237">
                  <w:marLeft w:val="0"/>
                  <w:marRight w:val="0"/>
                  <w:marTop w:val="0"/>
                  <w:marBottom w:val="0"/>
                  <w:divBdr>
                    <w:top w:val="none" w:sz="0" w:space="0" w:color="auto"/>
                    <w:left w:val="none" w:sz="0" w:space="0" w:color="auto"/>
                    <w:bottom w:val="none" w:sz="0" w:space="0" w:color="auto"/>
                    <w:right w:val="none" w:sz="0" w:space="0" w:color="auto"/>
                  </w:divBdr>
                </w:div>
                <w:div w:id="1445418897">
                  <w:marLeft w:val="0"/>
                  <w:marRight w:val="0"/>
                  <w:marTop w:val="0"/>
                  <w:marBottom w:val="0"/>
                  <w:divBdr>
                    <w:top w:val="none" w:sz="0" w:space="0" w:color="auto"/>
                    <w:left w:val="none" w:sz="0" w:space="0" w:color="auto"/>
                    <w:bottom w:val="none" w:sz="0" w:space="0" w:color="auto"/>
                    <w:right w:val="none" w:sz="0" w:space="0" w:color="auto"/>
                  </w:divBdr>
                </w:div>
                <w:div w:id="414791135">
                  <w:marLeft w:val="0"/>
                  <w:marRight w:val="0"/>
                  <w:marTop w:val="0"/>
                  <w:marBottom w:val="0"/>
                  <w:divBdr>
                    <w:top w:val="none" w:sz="0" w:space="0" w:color="auto"/>
                    <w:left w:val="none" w:sz="0" w:space="0" w:color="auto"/>
                    <w:bottom w:val="none" w:sz="0" w:space="0" w:color="auto"/>
                    <w:right w:val="none" w:sz="0" w:space="0" w:color="auto"/>
                  </w:divBdr>
                </w:div>
                <w:div w:id="392391644">
                  <w:marLeft w:val="0"/>
                  <w:marRight w:val="0"/>
                  <w:marTop w:val="0"/>
                  <w:marBottom w:val="0"/>
                  <w:divBdr>
                    <w:top w:val="none" w:sz="0" w:space="0" w:color="auto"/>
                    <w:left w:val="none" w:sz="0" w:space="0" w:color="auto"/>
                    <w:bottom w:val="none" w:sz="0" w:space="0" w:color="auto"/>
                    <w:right w:val="none" w:sz="0" w:space="0" w:color="auto"/>
                  </w:divBdr>
                </w:div>
                <w:div w:id="2060545409">
                  <w:marLeft w:val="0"/>
                  <w:marRight w:val="0"/>
                  <w:marTop w:val="0"/>
                  <w:marBottom w:val="0"/>
                  <w:divBdr>
                    <w:top w:val="none" w:sz="0" w:space="0" w:color="auto"/>
                    <w:left w:val="none" w:sz="0" w:space="0" w:color="auto"/>
                    <w:bottom w:val="none" w:sz="0" w:space="0" w:color="auto"/>
                    <w:right w:val="none" w:sz="0" w:space="0" w:color="auto"/>
                  </w:divBdr>
                </w:div>
                <w:div w:id="985548155">
                  <w:marLeft w:val="0"/>
                  <w:marRight w:val="0"/>
                  <w:marTop w:val="0"/>
                  <w:marBottom w:val="0"/>
                  <w:divBdr>
                    <w:top w:val="none" w:sz="0" w:space="0" w:color="auto"/>
                    <w:left w:val="none" w:sz="0" w:space="0" w:color="auto"/>
                    <w:bottom w:val="none" w:sz="0" w:space="0" w:color="auto"/>
                    <w:right w:val="none" w:sz="0" w:space="0" w:color="auto"/>
                  </w:divBdr>
                </w:div>
                <w:div w:id="1379624398">
                  <w:marLeft w:val="0"/>
                  <w:marRight w:val="0"/>
                  <w:marTop w:val="0"/>
                  <w:marBottom w:val="0"/>
                  <w:divBdr>
                    <w:top w:val="none" w:sz="0" w:space="0" w:color="auto"/>
                    <w:left w:val="none" w:sz="0" w:space="0" w:color="auto"/>
                    <w:bottom w:val="none" w:sz="0" w:space="0" w:color="auto"/>
                    <w:right w:val="none" w:sz="0" w:space="0" w:color="auto"/>
                  </w:divBdr>
                </w:div>
                <w:div w:id="161510831">
                  <w:marLeft w:val="0"/>
                  <w:marRight w:val="0"/>
                  <w:marTop w:val="0"/>
                  <w:marBottom w:val="0"/>
                  <w:divBdr>
                    <w:top w:val="none" w:sz="0" w:space="0" w:color="auto"/>
                    <w:left w:val="none" w:sz="0" w:space="0" w:color="auto"/>
                    <w:bottom w:val="none" w:sz="0" w:space="0" w:color="auto"/>
                    <w:right w:val="none" w:sz="0" w:space="0" w:color="auto"/>
                  </w:divBdr>
                </w:div>
                <w:div w:id="2037080680">
                  <w:marLeft w:val="0"/>
                  <w:marRight w:val="0"/>
                  <w:marTop w:val="0"/>
                  <w:marBottom w:val="0"/>
                  <w:divBdr>
                    <w:top w:val="none" w:sz="0" w:space="0" w:color="auto"/>
                    <w:left w:val="none" w:sz="0" w:space="0" w:color="auto"/>
                    <w:bottom w:val="none" w:sz="0" w:space="0" w:color="auto"/>
                    <w:right w:val="none" w:sz="0" w:space="0" w:color="auto"/>
                  </w:divBdr>
                </w:div>
                <w:div w:id="13116988">
                  <w:marLeft w:val="0"/>
                  <w:marRight w:val="0"/>
                  <w:marTop w:val="0"/>
                  <w:marBottom w:val="0"/>
                  <w:divBdr>
                    <w:top w:val="none" w:sz="0" w:space="0" w:color="auto"/>
                    <w:left w:val="none" w:sz="0" w:space="0" w:color="auto"/>
                    <w:bottom w:val="none" w:sz="0" w:space="0" w:color="auto"/>
                    <w:right w:val="none" w:sz="0" w:space="0" w:color="auto"/>
                  </w:divBdr>
                </w:div>
                <w:div w:id="1960797238">
                  <w:marLeft w:val="0"/>
                  <w:marRight w:val="0"/>
                  <w:marTop w:val="0"/>
                  <w:marBottom w:val="0"/>
                  <w:divBdr>
                    <w:top w:val="none" w:sz="0" w:space="0" w:color="auto"/>
                    <w:left w:val="none" w:sz="0" w:space="0" w:color="auto"/>
                    <w:bottom w:val="none" w:sz="0" w:space="0" w:color="auto"/>
                    <w:right w:val="none" w:sz="0" w:space="0" w:color="auto"/>
                  </w:divBdr>
                </w:div>
                <w:div w:id="2031028263">
                  <w:marLeft w:val="0"/>
                  <w:marRight w:val="0"/>
                  <w:marTop w:val="0"/>
                  <w:marBottom w:val="0"/>
                  <w:divBdr>
                    <w:top w:val="none" w:sz="0" w:space="0" w:color="auto"/>
                    <w:left w:val="none" w:sz="0" w:space="0" w:color="auto"/>
                    <w:bottom w:val="none" w:sz="0" w:space="0" w:color="auto"/>
                    <w:right w:val="none" w:sz="0" w:space="0" w:color="auto"/>
                  </w:divBdr>
                </w:div>
                <w:div w:id="2003115381">
                  <w:marLeft w:val="0"/>
                  <w:marRight w:val="0"/>
                  <w:marTop w:val="0"/>
                  <w:marBottom w:val="0"/>
                  <w:divBdr>
                    <w:top w:val="none" w:sz="0" w:space="0" w:color="auto"/>
                    <w:left w:val="none" w:sz="0" w:space="0" w:color="auto"/>
                    <w:bottom w:val="none" w:sz="0" w:space="0" w:color="auto"/>
                    <w:right w:val="none" w:sz="0" w:space="0" w:color="auto"/>
                  </w:divBdr>
                </w:div>
                <w:div w:id="2140492405">
                  <w:marLeft w:val="0"/>
                  <w:marRight w:val="0"/>
                  <w:marTop w:val="0"/>
                  <w:marBottom w:val="0"/>
                  <w:divBdr>
                    <w:top w:val="none" w:sz="0" w:space="0" w:color="auto"/>
                    <w:left w:val="none" w:sz="0" w:space="0" w:color="auto"/>
                    <w:bottom w:val="none" w:sz="0" w:space="0" w:color="auto"/>
                    <w:right w:val="none" w:sz="0" w:space="0" w:color="auto"/>
                  </w:divBdr>
                </w:div>
                <w:div w:id="1251618455">
                  <w:marLeft w:val="0"/>
                  <w:marRight w:val="0"/>
                  <w:marTop w:val="0"/>
                  <w:marBottom w:val="0"/>
                  <w:divBdr>
                    <w:top w:val="none" w:sz="0" w:space="0" w:color="auto"/>
                    <w:left w:val="none" w:sz="0" w:space="0" w:color="auto"/>
                    <w:bottom w:val="none" w:sz="0" w:space="0" w:color="auto"/>
                    <w:right w:val="none" w:sz="0" w:space="0" w:color="auto"/>
                  </w:divBdr>
                </w:div>
                <w:div w:id="93399330">
                  <w:marLeft w:val="0"/>
                  <w:marRight w:val="0"/>
                  <w:marTop w:val="0"/>
                  <w:marBottom w:val="0"/>
                  <w:divBdr>
                    <w:top w:val="none" w:sz="0" w:space="0" w:color="auto"/>
                    <w:left w:val="none" w:sz="0" w:space="0" w:color="auto"/>
                    <w:bottom w:val="none" w:sz="0" w:space="0" w:color="auto"/>
                    <w:right w:val="none" w:sz="0" w:space="0" w:color="auto"/>
                  </w:divBdr>
                </w:div>
                <w:div w:id="682711972">
                  <w:marLeft w:val="0"/>
                  <w:marRight w:val="0"/>
                  <w:marTop w:val="0"/>
                  <w:marBottom w:val="0"/>
                  <w:divBdr>
                    <w:top w:val="none" w:sz="0" w:space="0" w:color="auto"/>
                    <w:left w:val="none" w:sz="0" w:space="0" w:color="auto"/>
                    <w:bottom w:val="none" w:sz="0" w:space="0" w:color="auto"/>
                    <w:right w:val="none" w:sz="0" w:space="0" w:color="auto"/>
                  </w:divBdr>
                </w:div>
                <w:div w:id="693117947">
                  <w:marLeft w:val="0"/>
                  <w:marRight w:val="0"/>
                  <w:marTop w:val="0"/>
                  <w:marBottom w:val="0"/>
                  <w:divBdr>
                    <w:top w:val="none" w:sz="0" w:space="0" w:color="auto"/>
                    <w:left w:val="none" w:sz="0" w:space="0" w:color="auto"/>
                    <w:bottom w:val="none" w:sz="0" w:space="0" w:color="auto"/>
                    <w:right w:val="none" w:sz="0" w:space="0" w:color="auto"/>
                  </w:divBdr>
                </w:div>
                <w:div w:id="2065791021">
                  <w:marLeft w:val="0"/>
                  <w:marRight w:val="0"/>
                  <w:marTop w:val="0"/>
                  <w:marBottom w:val="0"/>
                  <w:divBdr>
                    <w:top w:val="none" w:sz="0" w:space="0" w:color="auto"/>
                    <w:left w:val="none" w:sz="0" w:space="0" w:color="auto"/>
                    <w:bottom w:val="none" w:sz="0" w:space="0" w:color="auto"/>
                    <w:right w:val="none" w:sz="0" w:space="0" w:color="auto"/>
                  </w:divBdr>
                </w:div>
                <w:div w:id="847525437">
                  <w:marLeft w:val="0"/>
                  <w:marRight w:val="0"/>
                  <w:marTop w:val="0"/>
                  <w:marBottom w:val="0"/>
                  <w:divBdr>
                    <w:top w:val="none" w:sz="0" w:space="0" w:color="auto"/>
                    <w:left w:val="none" w:sz="0" w:space="0" w:color="auto"/>
                    <w:bottom w:val="none" w:sz="0" w:space="0" w:color="auto"/>
                    <w:right w:val="none" w:sz="0" w:space="0" w:color="auto"/>
                  </w:divBdr>
                </w:div>
                <w:div w:id="436874230">
                  <w:marLeft w:val="0"/>
                  <w:marRight w:val="0"/>
                  <w:marTop w:val="0"/>
                  <w:marBottom w:val="0"/>
                  <w:divBdr>
                    <w:top w:val="none" w:sz="0" w:space="0" w:color="auto"/>
                    <w:left w:val="none" w:sz="0" w:space="0" w:color="auto"/>
                    <w:bottom w:val="none" w:sz="0" w:space="0" w:color="auto"/>
                    <w:right w:val="none" w:sz="0" w:space="0" w:color="auto"/>
                  </w:divBdr>
                </w:div>
                <w:div w:id="1993020080">
                  <w:marLeft w:val="0"/>
                  <w:marRight w:val="0"/>
                  <w:marTop w:val="0"/>
                  <w:marBottom w:val="0"/>
                  <w:divBdr>
                    <w:top w:val="none" w:sz="0" w:space="0" w:color="auto"/>
                    <w:left w:val="none" w:sz="0" w:space="0" w:color="auto"/>
                    <w:bottom w:val="none" w:sz="0" w:space="0" w:color="auto"/>
                    <w:right w:val="none" w:sz="0" w:space="0" w:color="auto"/>
                  </w:divBdr>
                </w:div>
                <w:div w:id="535700130">
                  <w:marLeft w:val="0"/>
                  <w:marRight w:val="0"/>
                  <w:marTop w:val="0"/>
                  <w:marBottom w:val="0"/>
                  <w:divBdr>
                    <w:top w:val="none" w:sz="0" w:space="0" w:color="auto"/>
                    <w:left w:val="none" w:sz="0" w:space="0" w:color="auto"/>
                    <w:bottom w:val="none" w:sz="0" w:space="0" w:color="auto"/>
                    <w:right w:val="none" w:sz="0" w:space="0" w:color="auto"/>
                  </w:divBdr>
                </w:div>
                <w:div w:id="2022658885">
                  <w:marLeft w:val="0"/>
                  <w:marRight w:val="0"/>
                  <w:marTop w:val="0"/>
                  <w:marBottom w:val="0"/>
                  <w:divBdr>
                    <w:top w:val="none" w:sz="0" w:space="0" w:color="auto"/>
                    <w:left w:val="none" w:sz="0" w:space="0" w:color="auto"/>
                    <w:bottom w:val="none" w:sz="0" w:space="0" w:color="auto"/>
                    <w:right w:val="none" w:sz="0" w:space="0" w:color="auto"/>
                  </w:divBdr>
                </w:div>
                <w:div w:id="271548384">
                  <w:marLeft w:val="0"/>
                  <w:marRight w:val="0"/>
                  <w:marTop w:val="0"/>
                  <w:marBottom w:val="0"/>
                  <w:divBdr>
                    <w:top w:val="none" w:sz="0" w:space="0" w:color="auto"/>
                    <w:left w:val="none" w:sz="0" w:space="0" w:color="auto"/>
                    <w:bottom w:val="none" w:sz="0" w:space="0" w:color="auto"/>
                    <w:right w:val="none" w:sz="0" w:space="0" w:color="auto"/>
                  </w:divBdr>
                </w:div>
                <w:div w:id="1925529433">
                  <w:marLeft w:val="0"/>
                  <w:marRight w:val="0"/>
                  <w:marTop w:val="0"/>
                  <w:marBottom w:val="0"/>
                  <w:divBdr>
                    <w:top w:val="none" w:sz="0" w:space="0" w:color="auto"/>
                    <w:left w:val="none" w:sz="0" w:space="0" w:color="auto"/>
                    <w:bottom w:val="none" w:sz="0" w:space="0" w:color="auto"/>
                    <w:right w:val="none" w:sz="0" w:space="0" w:color="auto"/>
                  </w:divBdr>
                </w:div>
                <w:div w:id="1066762142">
                  <w:marLeft w:val="0"/>
                  <w:marRight w:val="0"/>
                  <w:marTop w:val="0"/>
                  <w:marBottom w:val="0"/>
                  <w:divBdr>
                    <w:top w:val="none" w:sz="0" w:space="0" w:color="auto"/>
                    <w:left w:val="none" w:sz="0" w:space="0" w:color="auto"/>
                    <w:bottom w:val="none" w:sz="0" w:space="0" w:color="auto"/>
                    <w:right w:val="none" w:sz="0" w:space="0" w:color="auto"/>
                  </w:divBdr>
                </w:div>
                <w:div w:id="391319384">
                  <w:marLeft w:val="0"/>
                  <w:marRight w:val="0"/>
                  <w:marTop w:val="0"/>
                  <w:marBottom w:val="0"/>
                  <w:divBdr>
                    <w:top w:val="none" w:sz="0" w:space="0" w:color="auto"/>
                    <w:left w:val="none" w:sz="0" w:space="0" w:color="auto"/>
                    <w:bottom w:val="none" w:sz="0" w:space="0" w:color="auto"/>
                    <w:right w:val="none" w:sz="0" w:space="0" w:color="auto"/>
                  </w:divBdr>
                </w:div>
                <w:div w:id="1086725477">
                  <w:marLeft w:val="0"/>
                  <w:marRight w:val="0"/>
                  <w:marTop w:val="0"/>
                  <w:marBottom w:val="0"/>
                  <w:divBdr>
                    <w:top w:val="none" w:sz="0" w:space="0" w:color="auto"/>
                    <w:left w:val="none" w:sz="0" w:space="0" w:color="auto"/>
                    <w:bottom w:val="none" w:sz="0" w:space="0" w:color="auto"/>
                    <w:right w:val="none" w:sz="0" w:space="0" w:color="auto"/>
                  </w:divBdr>
                </w:div>
                <w:div w:id="2013877035">
                  <w:marLeft w:val="0"/>
                  <w:marRight w:val="0"/>
                  <w:marTop w:val="0"/>
                  <w:marBottom w:val="0"/>
                  <w:divBdr>
                    <w:top w:val="none" w:sz="0" w:space="0" w:color="auto"/>
                    <w:left w:val="none" w:sz="0" w:space="0" w:color="auto"/>
                    <w:bottom w:val="none" w:sz="0" w:space="0" w:color="auto"/>
                    <w:right w:val="none" w:sz="0" w:space="0" w:color="auto"/>
                  </w:divBdr>
                </w:div>
                <w:div w:id="891186961">
                  <w:marLeft w:val="0"/>
                  <w:marRight w:val="0"/>
                  <w:marTop w:val="0"/>
                  <w:marBottom w:val="0"/>
                  <w:divBdr>
                    <w:top w:val="none" w:sz="0" w:space="0" w:color="auto"/>
                    <w:left w:val="none" w:sz="0" w:space="0" w:color="auto"/>
                    <w:bottom w:val="none" w:sz="0" w:space="0" w:color="auto"/>
                    <w:right w:val="none" w:sz="0" w:space="0" w:color="auto"/>
                  </w:divBdr>
                </w:div>
                <w:div w:id="1594588875">
                  <w:marLeft w:val="0"/>
                  <w:marRight w:val="0"/>
                  <w:marTop w:val="0"/>
                  <w:marBottom w:val="0"/>
                  <w:divBdr>
                    <w:top w:val="none" w:sz="0" w:space="0" w:color="auto"/>
                    <w:left w:val="none" w:sz="0" w:space="0" w:color="auto"/>
                    <w:bottom w:val="none" w:sz="0" w:space="0" w:color="auto"/>
                    <w:right w:val="none" w:sz="0" w:space="0" w:color="auto"/>
                  </w:divBdr>
                </w:div>
                <w:div w:id="1811097876">
                  <w:marLeft w:val="0"/>
                  <w:marRight w:val="0"/>
                  <w:marTop w:val="0"/>
                  <w:marBottom w:val="0"/>
                  <w:divBdr>
                    <w:top w:val="none" w:sz="0" w:space="0" w:color="auto"/>
                    <w:left w:val="none" w:sz="0" w:space="0" w:color="auto"/>
                    <w:bottom w:val="none" w:sz="0" w:space="0" w:color="auto"/>
                    <w:right w:val="none" w:sz="0" w:space="0" w:color="auto"/>
                  </w:divBdr>
                </w:div>
                <w:div w:id="120270921">
                  <w:marLeft w:val="0"/>
                  <w:marRight w:val="0"/>
                  <w:marTop w:val="0"/>
                  <w:marBottom w:val="0"/>
                  <w:divBdr>
                    <w:top w:val="none" w:sz="0" w:space="0" w:color="auto"/>
                    <w:left w:val="none" w:sz="0" w:space="0" w:color="auto"/>
                    <w:bottom w:val="none" w:sz="0" w:space="0" w:color="auto"/>
                    <w:right w:val="none" w:sz="0" w:space="0" w:color="auto"/>
                  </w:divBdr>
                </w:div>
                <w:div w:id="1927419952">
                  <w:marLeft w:val="0"/>
                  <w:marRight w:val="0"/>
                  <w:marTop w:val="0"/>
                  <w:marBottom w:val="0"/>
                  <w:divBdr>
                    <w:top w:val="none" w:sz="0" w:space="0" w:color="auto"/>
                    <w:left w:val="none" w:sz="0" w:space="0" w:color="auto"/>
                    <w:bottom w:val="none" w:sz="0" w:space="0" w:color="auto"/>
                    <w:right w:val="none" w:sz="0" w:space="0" w:color="auto"/>
                  </w:divBdr>
                </w:div>
                <w:div w:id="1263565030">
                  <w:marLeft w:val="0"/>
                  <w:marRight w:val="0"/>
                  <w:marTop w:val="0"/>
                  <w:marBottom w:val="0"/>
                  <w:divBdr>
                    <w:top w:val="none" w:sz="0" w:space="0" w:color="auto"/>
                    <w:left w:val="none" w:sz="0" w:space="0" w:color="auto"/>
                    <w:bottom w:val="none" w:sz="0" w:space="0" w:color="auto"/>
                    <w:right w:val="none" w:sz="0" w:space="0" w:color="auto"/>
                  </w:divBdr>
                </w:div>
                <w:div w:id="1520923500">
                  <w:marLeft w:val="0"/>
                  <w:marRight w:val="0"/>
                  <w:marTop w:val="0"/>
                  <w:marBottom w:val="0"/>
                  <w:divBdr>
                    <w:top w:val="none" w:sz="0" w:space="0" w:color="auto"/>
                    <w:left w:val="none" w:sz="0" w:space="0" w:color="auto"/>
                    <w:bottom w:val="none" w:sz="0" w:space="0" w:color="auto"/>
                    <w:right w:val="none" w:sz="0" w:space="0" w:color="auto"/>
                  </w:divBdr>
                </w:div>
                <w:div w:id="1359965697">
                  <w:marLeft w:val="0"/>
                  <w:marRight w:val="0"/>
                  <w:marTop w:val="0"/>
                  <w:marBottom w:val="0"/>
                  <w:divBdr>
                    <w:top w:val="none" w:sz="0" w:space="0" w:color="auto"/>
                    <w:left w:val="none" w:sz="0" w:space="0" w:color="auto"/>
                    <w:bottom w:val="none" w:sz="0" w:space="0" w:color="auto"/>
                    <w:right w:val="none" w:sz="0" w:space="0" w:color="auto"/>
                  </w:divBdr>
                </w:div>
                <w:div w:id="892160259">
                  <w:marLeft w:val="0"/>
                  <w:marRight w:val="0"/>
                  <w:marTop w:val="0"/>
                  <w:marBottom w:val="0"/>
                  <w:divBdr>
                    <w:top w:val="none" w:sz="0" w:space="0" w:color="auto"/>
                    <w:left w:val="none" w:sz="0" w:space="0" w:color="auto"/>
                    <w:bottom w:val="none" w:sz="0" w:space="0" w:color="auto"/>
                    <w:right w:val="none" w:sz="0" w:space="0" w:color="auto"/>
                  </w:divBdr>
                </w:div>
                <w:div w:id="489489092">
                  <w:marLeft w:val="0"/>
                  <w:marRight w:val="0"/>
                  <w:marTop w:val="0"/>
                  <w:marBottom w:val="0"/>
                  <w:divBdr>
                    <w:top w:val="none" w:sz="0" w:space="0" w:color="auto"/>
                    <w:left w:val="none" w:sz="0" w:space="0" w:color="auto"/>
                    <w:bottom w:val="none" w:sz="0" w:space="0" w:color="auto"/>
                    <w:right w:val="none" w:sz="0" w:space="0" w:color="auto"/>
                  </w:divBdr>
                </w:div>
                <w:div w:id="1176573392">
                  <w:marLeft w:val="0"/>
                  <w:marRight w:val="0"/>
                  <w:marTop w:val="0"/>
                  <w:marBottom w:val="0"/>
                  <w:divBdr>
                    <w:top w:val="none" w:sz="0" w:space="0" w:color="auto"/>
                    <w:left w:val="none" w:sz="0" w:space="0" w:color="auto"/>
                    <w:bottom w:val="none" w:sz="0" w:space="0" w:color="auto"/>
                    <w:right w:val="none" w:sz="0" w:space="0" w:color="auto"/>
                  </w:divBdr>
                </w:div>
                <w:div w:id="1490057070">
                  <w:marLeft w:val="0"/>
                  <w:marRight w:val="0"/>
                  <w:marTop w:val="0"/>
                  <w:marBottom w:val="0"/>
                  <w:divBdr>
                    <w:top w:val="none" w:sz="0" w:space="0" w:color="auto"/>
                    <w:left w:val="none" w:sz="0" w:space="0" w:color="auto"/>
                    <w:bottom w:val="none" w:sz="0" w:space="0" w:color="auto"/>
                    <w:right w:val="none" w:sz="0" w:space="0" w:color="auto"/>
                  </w:divBdr>
                </w:div>
                <w:div w:id="1367094970">
                  <w:marLeft w:val="0"/>
                  <w:marRight w:val="0"/>
                  <w:marTop w:val="0"/>
                  <w:marBottom w:val="0"/>
                  <w:divBdr>
                    <w:top w:val="none" w:sz="0" w:space="0" w:color="auto"/>
                    <w:left w:val="none" w:sz="0" w:space="0" w:color="auto"/>
                    <w:bottom w:val="none" w:sz="0" w:space="0" w:color="auto"/>
                    <w:right w:val="none" w:sz="0" w:space="0" w:color="auto"/>
                  </w:divBdr>
                </w:div>
                <w:div w:id="279068811">
                  <w:marLeft w:val="0"/>
                  <w:marRight w:val="0"/>
                  <w:marTop w:val="0"/>
                  <w:marBottom w:val="0"/>
                  <w:divBdr>
                    <w:top w:val="none" w:sz="0" w:space="0" w:color="auto"/>
                    <w:left w:val="none" w:sz="0" w:space="0" w:color="auto"/>
                    <w:bottom w:val="none" w:sz="0" w:space="0" w:color="auto"/>
                    <w:right w:val="none" w:sz="0" w:space="0" w:color="auto"/>
                  </w:divBdr>
                </w:div>
                <w:div w:id="667833282">
                  <w:marLeft w:val="0"/>
                  <w:marRight w:val="0"/>
                  <w:marTop w:val="0"/>
                  <w:marBottom w:val="0"/>
                  <w:divBdr>
                    <w:top w:val="none" w:sz="0" w:space="0" w:color="auto"/>
                    <w:left w:val="none" w:sz="0" w:space="0" w:color="auto"/>
                    <w:bottom w:val="none" w:sz="0" w:space="0" w:color="auto"/>
                    <w:right w:val="none" w:sz="0" w:space="0" w:color="auto"/>
                  </w:divBdr>
                </w:div>
                <w:div w:id="1653832197">
                  <w:marLeft w:val="0"/>
                  <w:marRight w:val="0"/>
                  <w:marTop w:val="0"/>
                  <w:marBottom w:val="0"/>
                  <w:divBdr>
                    <w:top w:val="none" w:sz="0" w:space="0" w:color="auto"/>
                    <w:left w:val="none" w:sz="0" w:space="0" w:color="auto"/>
                    <w:bottom w:val="none" w:sz="0" w:space="0" w:color="auto"/>
                    <w:right w:val="none" w:sz="0" w:space="0" w:color="auto"/>
                  </w:divBdr>
                </w:div>
                <w:div w:id="1553032399">
                  <w:marLeft w:val="0"/>
                  <w:marRight w:val="0"/>
                  <w:marTop w:val="0"/>
                  <w:marBottom w:val="0"/>
                  <w:divBdr>
                    <w:top w:val="none" w:sz="0" w:space="0" w:color="auto"/>
                    <w:left w:val="none" w:sz="0" w:space="0" w:color="auto"/>
                    <w:bottom w:val="none" w:sz="0" w:space="0" w:color="auto"/>
                    <w:right w:val="none" w:sz="0" w:space="0" w:color="auto"/>
                  </w:divBdr>
                </w:div>
                <w:div w:id="1256867123">
                  <w:marLeft w:val="0"/>
                  <w:marRight w:val="0"/>
                  <w:marTop w:val="0"/>
                  <w:marBottom w:val="0"/>
                  <w:divBdr>
                    <w:top w:val="none" w:sz="0" w:space="0" w:color="auto"/>
                    <w:left w:val="none" w:sz="0" w:space="0" w:color="auto"/>
                    <w:bottom w:val="none" w:sz="0" w:space="0" w:color="auto"/>
                    <w:right w:val="none" w:sz="0" w:space="0" w:color="auto"/>
                  </w:divBdr>
                </w:div>
                <w:div w:id="791480558">
                  <w:marLeft w:val="0"/>
                  <w:marRight w:val="0"/>
                  <w:marTop w:val="0"/>
                  <w:marBottom w:val="0"/>
                  <w:divBdr>
                    <w:top w:val="none" w:sz="0" w:space="0" w:color="auto"/>
                    <w:left w:val="none" w:sz="0" w:space="0" w:color="auto"/>
                    <w:bottom w:val="none" w:sz="0" w:space="0" w:color="auto"/>
                    <w:right w:val="none" w:sz="0" w:space="0" w:color="auto"/>
                  </w:divBdr>
                </w:div>
                <w:div w:id="1848640215">
                  <w:marLeft w:val="0"/>
                  <w:marRight w:val="0"/>
                  <w:marTop w:val="0"/>
                  <w:marBottom w:val="0"/>
                  <w:divBdr>
                    <w:top w:val="none" w:sz="0" w:space="0" w:color="auto"/>
                    <w:left w:val="none" w:sz="0" w:space="0" w:color="auto"/>
                    <w:bottom w:val="none" w:sz="0" w:space="0" w:color="auto"/>
                    <w:right w:val="none" w:sz="0" w:space="0" w:color="auto"/>
                  </w:divBdr>
                </w:div>
                <w:div w:id="1913419367">
                  <w:marLeft w:val="0"/>
                  <w:marRight w:val="0"/>
                  <w:marTop w:val="0"/>
                  <w:marBottom w:val="0"/>
                  <w:divBdr>
                    <w:top w:val="none" w:sz="0" w:space="0" w:color="auto"/>
                    <w:left w:val="none" w:sz="0" w:space="0" w:color="auto"/>
                    <w:bottom w:val="none" w:sz="0" w:space="0" w:color="auto"/>
                    <w:right w:val="none" w:sz="0" w:space="0" w:color="auto"/>
                  </w:divBdr>
                </w:div>
                <w:div w:id="1464343219">
                  <w:marLeft w:val="0"/>
                  <w:marRight w:val="0"/>
                  <w:marTop w:val="0"/>
                  <w:marBottom w:val="0"/>
                  <w:divBdr>
                    <w:top w:val="none" w:sz="0" w:space="0" w:color="auto"/>
                    <w:left w:val="none" w:sz="0" w:space="0" w:color="auto"/>
                    <w:bottom w:val="none" w:sz="0" w:space="0" w:color="auto"/>
                    <w:right w:val="none" w:sz="0" w:space="0" w:color="auto"/>
                  </w:divBdr>
                </w:div>
                <w:div w:id="1242720741">
                  <w:marLeft w:val="0"/>
                  <w:marRight w:val="0"/>
                  <w:marTop w:val="0"/>
                  <w:marBottom w:val="0"/>
                  <w:divBdr>
                    <w:top w:val="none" w:sz="0" w:space="0" w:color="auto"/>
                    <w:left w:val="none" w:sz="0" w:space="0" w:color="auto"/>
                    <w:bottom w:val="none" w:sz="0" w:space="0" w:color="auto"/>
                    <w:right w:val="none" w:sz="0" w:space="0" w:color="auto"/>
                  </w:divBdr>
                </w:div>
                <w:div w:id="1986471130">
                  <w:marLeft w:val="0"/>
                  <w:marRight w:val="0"/>
                  <w:marTop w:val="0"/>
                  <w:marBottom w:val="0"/>
                  <w:divBdr>
                    <w:top w:val="none" w:sz="0" w:space="0" w:color="auto"/>
                    <w:left w:val="none" w:sz="0" w:space="0" w:color="auto"/>
                    <w:bottom w:val="none" w:sz="0" w:space="0" w:color="auto"/>
                    <w:right w:val="none" w:sz="0" w:space="0" w:color="auto"/>
                  </w:divBdr>
                </w:div>
              </w:divsChild>
            </w:div>
            <w:div w:id="1217355290">
              <w:marLeft w:val="0"/>
              <w:marRight w:val="0"/>
              <w:marTop w:val="0"/>
              <w:marBottom w:val="0"/>
              <w:divBdr>
                <w:top w:val="none" w:sz="0" w:space="0" w:color="auto"/>
                <w:left w:val="none" w:sz="0" w:space="0" w:color="auto"/>
                <w:bottom w:val="none" w:sz="0" w:space="0" w:color="auto"/>
                <w:right w:val="none" w:sz="0" w:space="0" w:color="auto"/>
              </w:divBdr>
              <w:divsChild>
                <w:div w:id="717511901">
                  <w:marLeft w:val="0"/>
                  <w:marRight w:val="0"/>
                  <w:marTop w:val="0"/>
                  <w:marBottom w:val="0"/>
                  <w:divBdr>
                    <w:top w:val="none" w:sz="0" w:space="0" w:color="auto"/>
                    <w:left w:val="none" w:sz="0" w:space="0" w:color="auto"/>
                    <w:bottom w:val="none" w:sz="0" w:space="0" w:color="auto"/>
                    <w:right w:val="none" w:sz="0" w:space="0" w:color="auto"/>
                  </w:divBdr>
                </w:div>
                <w:div w:id="900867520">
                  <w:marLeft w:val="0"/>
                  <w:marRight w:val="0"/>
                  <w:marTop w:val="0"/>
                  <w:marBottom w:val="0"/>
                  <w:divBdr>
                    <w:top w:val="none" w:sz="0" w:space="0" w:color="auto"/>
                    <w:left w:val="none" w:sz="0" w:space="0" w:color="auto"/>
                    <w:bottom w:val="none" w:sz="0" w:space="0" w:color="auto"/>
                    <w:right w:val="none" w:sz="0" w:space="0" w:color="auto"/>
                  </w:divBdr>
                </w:div>
                <w:div w:id="550119308">
                  <w:marLeft w:val="0"/>
                  <w:marRight w:val="0"/>
                  <w:marTop w:val="0"/>
                  <w:marBottom w:val="0"/>
                  <w:divBdr>
                    <w:top w:val="none" w:sz="0" w:space="0" w:color="auto"/>
                    <w:left w:val="none" w:sz="0" w:space="0" w:color="auto"/>
                    <w:bottom w:val="none" w:sz="0" w:space="0" w:color="auto"/>
                    <w:right w:val="none" w:sz="0" w:space="0" w:color="auto"/>
                  </w:divBdr>
                </w:div>
                <w:div w:id="1484928703">
                  <w:marLeft w:val="0"/>
                  <w:marRight w:val="0"/>
                  <w:marTop w:val="0"/>
                  <w:marBottom w:val="0"/>
                  <w:divBdr>
                    <w:top w:val="none" w:sz="0" w:space="0" w:color="auto"/>
                    <w:left w:val="none" w:sz="0" w:space="0" w:color="auto"/>
                    <w:bottom w:val="none" w:sz="0" w:space="0" w:color="auto"/>
                    <w:right w:val="none" w:sz="0" w:space="0" w:color="auto"/>
                  </w:divBdr>
                </w:div>
                <w:div w:id="143082236">
                  <w:marLeft w:val="0"/>
                  <w:marRight w:val="0"/>
                  <w:marTop w:val="0"/>
                  <w:marBottom w:val="0"/>
                  <w:divBdr>
                    <w:top w:val="none" w:sz="0" w:space="0" w:color="auto"/>
                    <w:left w:val="none" w:sz="0" w:space="0" w:color="auto"/>
                    <w:bottom w:val="none" w:sz="0" w:space="0" w:color="auto"/>
                    <w:right w:val="none" w:sz="0" w:space="0" w:color="auto"/>
                  </w:divBdr>
                </w:div>
                <w:div w:id="347802770">
                  <w:marLeft w:val="0"/>
                  <w:marRight w:val="0"/>
                  <w:marTop w:val="0"/>
                  <w:marBottom w:val="0"/>
                  <w:divBdr>
                    <w:top w:val="none" w:sz="0" w:space="0" w:color="auto"/>
                    <w:left w:val="none" w:sz="0" w:space="0" w:color="auto"/>
                    <w:bottom w:val="none" w:sz="0" w:space="0" w:color="auto"/>
                    <w:right w:val="none" w:sz="0" w:space="0" w:color="auto"/>
                  </w:divBdr>
                </w:div>
                <w:div w:id="548226086">
                  <w:marLeft w:val="0"/>
                  <w:marRight w:val="0"/>
                  <w:marTop w:val="0"/>
                  <w:marBottom w:val="0"/>
                  <w:divBdr>
                    <w:top w:val="none" w:sz="0" w:space="0" w:color="auto"/>
                    <w:left w:val="none" w:sz="0" w:space="0" w:color="auto"/>
                    <w:bottom w:val="none" w:sz="0" w:space="0" w:color="auto"/>
                    <w:right w:val="none" w:sz="0" w:space="0" w:color="auto"/>
                  </w:divBdr>
                </w:div>
                <w:div w:id="205459202">
                  <w:marLeft w:val="0"/>
                  <w:marRight w:val="0"/>
                  <w:marTop w:val="0"/>
                  <w:marBottom w:val="0"/>
                  <w:divBdr>
                    <w:top w:val="none" w:sz="0" w:space="0" w:color="auto"/>
                    <w:left w:val="none" w:sz="0" w:space="0" w:color="auto"/>
                    <w:bottom w:val="none" w:sz="0" w:space="0" w:color="auto"/>
                    <w:right w:val="none" w:sz="0" w:space="0" w:color="auto"/>
                  </w:divBdr>
                </w:div>
                <w:div w:id="1571890015">
                  <w:marLeft w:val="0"/>
                  <w:marRight w:val="0"/>
                  <w:marTop w:val="0"/>
                  <w:marBottom w:val="0"/>
                  <w:divBdr>
                    <w:top w:val="none" w:sz="0" w:space="0" w:color="auto"/>
                    <w:left w:val="none" w:sz="0" w:space="0" w:color="auto"/>
                    <w:bottom w:val="none" w:sz="0" w:space="0" w:color="auto"/>
                    <w:right w:val="none" w:sz="0" w:space="0" w:color="auto"/>
                  </w:divBdr>
                </w:div>
                <w:div w:id="532614612">
                  <w:marLeft w:val="0"/>
                  <w:marRight w:val="0"/>
                  <w:marTop w:val="0"/>
                  <w:marBottom w:val="0"/>
                  <w:divBdr>
                    <w:top w:val="none" w:sz="0" w:space="0" w:color="auto"/>
                    <w:left w:val="none" w:sz="0" w:space="0" w:color="auto"/>
                    <w:bottom w:val="none" w:sz="0" w:space="0" w:color="auto"/>
                    <w:right w:val="none" w:sz="0" w:space="0" w:color="auto"/>
                  </w:divBdr>
                </w:div>
                <w:div w:id="353460021">
                  <w:marLeft w:val="0"/>
                  <w:marRight w:val="0"/>
                  <w:marTop w:val="0"/>
                  <w:marBottom w:val="0"/>
                  <w:divBdr>
                    <w:top w:val="none" w:sz="0" w:space="0" w:color="auto"/>
                    <w:left w:val="none" w:sz="0" w:space="0" w:color="auto"/>
                    <w:bottom w:val="none" w:sz="0" w:space="0" w:color="auto"/>
                    <w:right w:val="none" w:sz="0" w:space="0" w:color="auto"/>
                  </w:divBdr>
                </w:div>
                <w:div w:id="1000735486">
                  <w:marLeft w:val="0"/>
                  <w:marRight w:val="0"/>
                  <w:marTop w:val="0"/>
                  <w:marBottom w:val="0"/>
                  <w:divBdr>
                    <w:top w:val="none" w:sz="0" w:space="0" w:color="auto"/>
                    <w:left w:val="none" w:sz="0" w:space="0" w:color="auto"/>
                    <w:bottom w:val="none" w:sz="0" w:space="0" w:color="auto"/>
                    <w:right w:val="none" w:sz="0" w:space="0" w:color="auto"/>
                  </w:divBdr>
                </w:div>
                <w:div w:id="1848009839">
                  <w:marLeft w:val="0"/>
                  <w:marRight w:val="0"/>
                  <w:marTop w:val="0"/>
                  <w:marBottom w:val="0"/>
                  <w:divBdr>
                    <w:top w:val="none" w:sz="0" w:space="0" w:color="auto"/>
                    <w:left w:val="none" w:sz="0" w:space="0" w:color="auto"/>
                    <w:bottom w:val="none" w:sz="0" w:space="0" w:color="auto"/>
                    <w:right w:val="none" w:sz="0" w:space="0" w:color="auto"/>
                  </w:divBdr>
                </w:div>
                <w:div w:id="1117333142">
                  <w:marLeft w:val="0"/>
                  <w:marRight w:val="0"/>
                  <w:marTop w:val="0"/>
                  <w:marBottom w:val="0"/>
                  <w:divBdr>
                    <w:top w:val="none" w:sz="0" w:space="0" w:color="auto"/>
                    <w:left w:val="none" w:sz="0" w:space="0" w:color="auto"/>
                    <w:bottom w:val="none" w:sz="0" w:space="0" w:color="auto"/>
                    <w:right w:val="none" w:sz="0" w:space="0" w:color="auto"/>
                  </w:divBdr>
                </w:div>
                <w:div w:id="436608912">
                  <w:marLeft w:val="0"/>
                  <w:marRight w:val="0"/>
                  <w:marTop w:val="0"/>
                  <w:marBottom w:val="0"/>
                  <w:divBdr>
                    <w:top w:val="none" w:sz="0" w:space="0" w:color="auto"/>
                    <w:left w:val="none" w:sz="0" w:space="0" w:color="auto"/>
                    <w:bottom w:val="none" w:sz="0" w:space="0" w:color="auto"/>
                    <w:right w:val="none" w:sz="0" w:space="0" w:color="auto"/>
                  </w:divBdr>
                </w:div>
                <w:div w:id="1639800226">
                  <w:marLeft w:val="0"/>
                  <w:marRight w:val="0"/>
                  <w:marTop w:val="0"/>
                  <w:marBottom w:val="0"/>
                  <w:divBdr>
                    <w:top w:val="none" w:sz="0" w:space="0" w:color="auto"/>
                    <w:left w:val="none" w:sz="0" w:space="0" w:color="auto"/>
                    <w:bottom w:val="none" w:sz="0" w:space="0" w:color="auto"/>
                    <w:right w:val="none" w:sz="0" w:space="0" w:color="auto"/>
                  </w:divBdr>
                </w:div>
                <w:div w:id="53041608">
                  <w:marLeft w:val="0"/>
                  <w:marRight w:val="0"/>
                  <w:marTop w:val="0"/>
                  <w:marBottom w:val="0"/>
                  <w:divBdr>
                    <w:top w:val="none" w:sz="0" w:space="0" w:color="auto"/>
                    <w:left w:val="none" w:sz="0" w:space="0" w:color="auto"/>
                    <w:bottom w:val="none" w:sz="0" w:space="0" w:color="auto"/>
                    <w:right w:val="none" w:sz="0" w:space="0" w:color="auto"/>
                  </w:divBdr>
                </w:div>
                <w:div w:id="1185939758">
                  <w:marLeft w:val="0"/>
                  <w:marRight w:val="0"/>
                  <w:marTop w:val="0"/>
                  <w:marBottom w:val="0"/>
                  <w:divBdr>
                    <w:top w:val="none" w:sz="0" w:space="0" w:color="auto"/>
                    <w:left w:val="none" w:sz="0" w:space="0" w:color="auto"/>
                    <w:bottom w:val="none" w:sz="0" w:space="0" w:color="auto"/>
                    <w:right w:val="none" w:sz="0" w:space="0" w:color="auto"/>
                  </w:divBdr>
                </w:div>
                <w:div w:id="423957600">
                  <w:marLeft w:val="0"/>
                  <w:marRight w:val="0"/>
                  <w:marTop w:val="0"/>
                  <w:marBottom w:val="0"/>
                  <w:divBdr>
                    <w:top w:val="none" w:sz="0" w:space="0" w:color="auto"/>
                    <w:left w:val="none" w:sz="0" w:space="0" w:color="auto"/>
                    <w:bottom w:val="none" w:sz="0" w:space="0" w:color="auto"/>
                    <w:right w:val="none" w:sz="0" w:space="0" w:color="auto"/>
                  </w:divBdr>
                </w:div>
                <w:div w:id="1489785345">
                  <w:marLeft w:val="0"/>
                  <w:marRight w:val="0"/>
                  <w:marTop w:val="0"/>
                  <w:marBottom w:val="0"/>
                  <w:divBdr>
                    <w:top w:val="none" w:sz="0" w:space="0" w:color="auto"/>
                    <w:left w:val="none" w:sz="0" w:space="0" w:color="auto"/>
                    <w:bottom w:val="none" w:sz="0" w:space="0" w:color="auto"/>
                    <w:right w:val="none" w:sz="0" w:space="0" w:color="auto"/>
                  </w:divBdr>
                </w:div>
                <w:div w:id="630019395">
                  <w:marLeft w:val="0"/>
                  <w:marRight w:val="0"/>
                  <w:marTop w:val="0"/>
                  <w:marBottom w:val="0"/>
                  <w:divBdr>
                    <w:top w:val="none" w:sz="0" w:space="0" w:color="auto"/>
                    <w:left w:val="none" w:sz="0" w:space="0" w:color="auto"/>
                    <w:bottom w:val="none" w:sz="0" w:space="0" w:color="auto"/>
                    <w:right w:val="none" w:sz="0" w:space="0" w:color="auto"/>
                  </w:divBdr>
                </w:div>
                <w:div w:id="163320879">
                  <w:marLeft w:val="0"/>
                  <w:marRight w:val="0"/>
                  <w:marTop w:val="0"/>
                  <w:marBottom w:val="0"/>
                  <w:divBdr>
                    <w:top w:val="none" w:sz="0" w:space="0" w:color="auto"/>
                    <w:left w:val="none" w:sz="0" w:space="0" w:color="auto"/>
                    <w:bottom w:val="none" w:sz="0" w:space="0" w:color="auto"/>
                    <w:right w:val="none" w:sz="0" w:space="0" w:color="auto"/>
                  </w:divBdr>
                </w:div>
                <w:div w:id="402601579">
                  <w:marLeft w:val="0"/>
                  <w:marRight w:val="0"/>
                  <w:marTop w:val="0"/>
                  <w:marBottom w:val="0"/>
                  <w:divBdr>
                    <w:top w:val="none" w:sz="0" w:space="0" w:color="auto"/>
                    <w:left w:val="none" w:sz="0" w:space="0" w:color="auto"/>
                    <w:bottom w:val="none" w:sz="0" w:space="0" w:color="auto"/>
                    <w:right w:val="none" w:sz="0" w:space="0" w:color="auto"/>
                  </w:divBdr>
                </w:div>
                <w:div w:id="1077631592">
                  <w:marLeft w:val="0"/>
                  <w:marRight w:val="0"/>
                  <w:marTop w:val="0"/>
                  <w:marBottom w:val="0"/>
                  <w:divBdr>
                    <w:top w:val="none" w:sz="0" w:space="0" w:color="auto"/>
                    <w:left w:val="none" w:sz="0" w:space="0" w:color="auto"/>
                    <w:bottom w:val="none" w:sz="0" w:space="0" w:color="auto"/>
                    <w:right w:val="none" w:sz="0" w:space="0" w:color="auto"/>
                  </w:divBdr>
                </w:div>
                <w:div w:id="790129749">
                  <w:marLeft w:val="0"/>
                  <w:marRight w:val="0"/>
                  <w:marTop w:val="0"/>
                  <w:marBottom w:val="0"/>
                  <w:divBdr>
                    <w:top w:val="none" w:sz="0" w:space="0" w:color="auto"/>
                    <w:left w:val="none" w:sz="0" w:space="0" w:color="auto"/>
                    <w:bottom w:val="none" w:sz="0" w:space="0" w:color="auto"/>
                    <w:right w:val="none" w:sz="0" w:space="0" w:color="auto"/>
                  </w:divBdr>
                </w:div>
                <w:div w:id="1114595233">
                  <w:marLeft w:val="0"/>
                  <w:marRight w:val="0"/>
                  <w:marTop w:val="0"/>
                  <w:marBottom w:val="0"/>
                  <w:divBdr>
                    <w:top w:val="none" w:sz="0" w:space="0" w:color="auto"/>
                    <w:left w:val="none" w:sz="0" w:space="0" w:color="auto"/>
                    <w:bottom w:val="none" w:sz="0" w:space="0" w:color="auto"/>
                    <w:right w:val="none" w:sz="0" w:space="0" w:color="auto"/>
                  </w:divBdr>
                </w:div>
                <w:div w:id="321201444">
                  <w:marLeft w:val="0"/>
                  <w:marRight w:val="0"/>
                  <w:marTop w:val="0"/>
                  <w:marBottom w:val="0"/>
                  <w:divBdr>
                    <w:top w:val="none" w:sz="0" w:space="0" w:color="auto"/>
                    <w:left w:val="none" w:sz="0" w:space="0" w:color="auto"/>
                    <w:bottom w:val="none" w:sz="0" w:space="0" w:color="auto"/>
                    <w:right w:val="none" w:sz="0" w:space="0" w:color="auto"/>
                  </w:divBdr>
                </w:div>
                <w:div w:id="142821536">
                  <w:marLeft w:val="0"/>
                  <w:marRight w:val="0"/>
                  <w:marTop w:val="0"/>
                  <w:marBottom w:val="0"/>
                  <w:divBdr>
                    <w:top w:val="none" w:sz="0" w:space="0" w:color="auto"/>
                    <w:left w:val="none" w:sz="0" w:space="0" w:color="auto"/>
                    <w:bottom w:val="none" w:sz="0" w:space="0" w:color="auto"/>
                    <w:right w:val="none" w:sz="0" w:space="0" w:color="auto"/>
                  </w:divBdr>
                </w:div>
                <w:div w:id="2019044690">
                  <w:marLeft w:val="0"/>
                  <w:marRight w:val="0"/>
                  <w:marTop w:val="0"/>
                  <w:marBottom w:val="0"/>
                  <w:divBdr>
                    <w:top w:val="none" w:sz="0" w:space="0" w:color="auto"/>
                    <w:left w:val="none" w:sz="0" w:space="0" w:color="auto"/>
                    <w:bottom w:val="none" w:sz="0" w:space="0" w:color="auto"/>
                    <w:right w:val="none" w:sz="0" w:space="0" w:color="auto"/>
                  </w:divBdr>
                </w:div>
                <w:div w:id="522087188">
                  <w:marLeft w:val="0"/>
                  <w:marRight w:val="0"/>
                  <w:marTop w:val="0"/>
                  <w:marBottom w:val="0"/>
                  <w:divBdr>
                    <w:top w:val="none" w:sz="0" w:space="0" w:color="auto"/>
                    <w:left w:val="none" w:sz="0" w:space="0" w:color="auto"/>
                    <w:bottom w:val="none" w:sz="0" w:space="0" w:color="auto"/>
                    <w:right w:val="none" w:sz="0" w:space="0" w:color="auto"/>
                  </w:divBdr>
                </w:div>
                <w:div w:id="1427652885">
                  <w:marLeft w:val="0"/>
                  <w:marRight w:val="0"/>
                  <w:marTop w:val="0"/>
                  <w:marBottom w:val="0"/>
                  <w:divBdr>
                    <w:top w:val="none" w:sz="0" w:space="0" w:color="auto"/>
                    <w:left w:val="none" w:sz="0" w:space="0" w:color="auto"/>
                    <w:bottom w:val="none" w:sz="0" w:space="0" w:color="auto"/>
                    <w:right w:val="none" w:sz="0" w:space="0" w:color="auto"/>
                  </w:divBdr>
                </w:div>
                <w:div w:id="1788768555">
                  <w:marLeft w:val="0"/>
                  <w:marRight w:val="0"/>
                  <w:marTop w:val="0"/>
                  <w:marBottom w:val="0"/>
                  <w:divBdr>
                    <w:top w:val="none" w:sz="0" w:space="0" w:color="auto"/>
                    <w:left w:val="none" w:sz="0" w:space="0" w:color="auto"/>
                    <w:bottom w:val="none" w:sz="0" w:space="0" w:color="auto"/>
                    <w:right w:val="none" w:sz="0" w:space="0" w:color="auto"/>
                  </w:divBdr>
                </w:div>
                <w:div w:id="354500072">
                  <w:marLeft w:val="0"/>
                  <w:marRight w:val="0"/>
                  <w:marTop w:val="0"/>
                  <w:marBottom w:val="0"/>
                  <w:divBdr>
                    <w:top w:val="none" w:sz="0" w:space="0" w:color="auto"/>
                    <w:left w:val="none" w:sz="0" w:space="0" w:color="auto"/>
                    <w:bottom w:val="none" w:sz="0" w:space="0" w:color="auto"/>
                    <w:right w:val="none" w:sz="0" w:space="0" w:color="auto"/>
                  </w:divBdr>
                </w:div>
                <w:div w:id="990906799">
                  <w:marLeft w:val="0"/>
                  <w:marRight w:val="0"/>
                  <w:marTop w:val="0"/>
                  <w:marBottom w:val="0"/>
                  <w:divBdr>
                    <w:top w:val="none" w:sz="0" w:space="0" w:color="auto"/>
                    <w:left w:val="none" w:sz="0" w:space="0" w:color="auto"/>
                    <w:bottom w:val="none" w:sz="0" w:space="0" w:color="auto"/>
                    <w:right w:val="none" w:sz="0" w:space="0" w:color="auto"/>
                  </w:divBdr>
                </w:div>
                <w:div w:id="1675720021">
                  <w:marLeft w:val="0"/>
                  <w:marRight w:val="0"/>
                  <w:marTop w:val="0"/>
                  <w:marBottom w:val="0"/>
                  <w:divBdr>
                    <w:top w:val="none" w:sz="0" w:space="0" w:color="auto"/>
                    <w:left w:val="none" w:sz="0" w:space="0" w:color="auto"/>
                    <w:bottom w:val="none" w:sz="0" w:space="0" w:color="auto"/>
                    <w:right w:val="none" w:sz="0" w:space="0" w:color="auto"/>
                  </w:divBdr>
                </w:div>
                <w:div w:id="791552368">
                  <w:marLeft w:val="0"/>
                  <w:marRight w:val="0"/>
                  <w:marTop w:val="0"/>
                  <w:marBottom w:val="0"/>
                  <w:divBdr>
                    <w:top w:val="none" w:sz="0" w:space="0" w:color="auto"/>
                    <w:left w:val="none" w:sz="0" w:space="0" w:color="auto"/>
                    <w:bottom w:val="none" w:sz="0" w:space="0" w:color="auto"/>
                    <w:right w:val="none" w:sz="0" w:space="0" w:color="auto"/>
                  </w:divBdr>
                </w:div>
                <w:div w:id="2066054781">
                  <w:marLeft w:val="0"/>
                  <w:marRight w:val="0"/>
                  <w:marTop w:val="0"/>
                  <w:marBottom w:val="0"/>
                  <w:divBdr>
                    <w:top w:val="none" w:sz="0" w:space="0" w:color="auto"/>
                    <w:left w:val="none" w:sz="0" w:space="0" w:color="auto"/>
                    <w:bottom w:val="none" w:sz="0" w:space="0" w:color="auto"/>
                    <w:right w:val="none" w:sz="0" w:space="0" w:color="auto"/>
                  </w:divBdr>
                </w:div>
                <w:div w:id="1212157333">
                  <w:marLeft w:val="0"/>
                  <w:marRight w:val="0"/>
                  <w:marTop w:val="0"/>
                  <w:marBottom w:val="0"/>
                  <w:divBdr>
                    <w:top w:val="none" w:sz="0" w:space="0" w:color="auto"/>
                    <w:left w:val="none" w:sz="0" w:space="0" w:color="auto"/>
                    <w:bottom w:val="none" w:sz="0" w:space="0" w:color="auto"/>
                    <w:right w:val="none" w:sz="0" w:space="0" w:color="auto"/>
                  </w:divBdr>
                </w:div>
                <w:div w:id="1286960610">
                  <w:marLeft w:val="0"/>
                  <w:marRight w:val="0"/>
                  <w:marTop w:val="0"/>
                  <w:marBottom w:val="0"/>
                  <w:divBdr>
                    <w:top w:val="none" w:sz="0" w:space="0" w:color="auto"/>
                    <w:left w:val="none" w:sz="0" w:space="0" w:color="auto"/>
                    <w:bottom w:val="none" w:sz="0" w:space="0" w:color="auto"/>
                    <w:right w:val="none" w:sz="0" w:space="0" w:color="auto"/>
                  </w:divBdr>
                </w:div>
                <w:div w:id="2058355469">
                  <w:marLeft w:val="0"/>
                  <w:marRight w:val="0"/>
                  <w:marTop w:val="0"/>
                  <w:marBottom w:val="0"/>
                  <w:divBdr>
                    <w:top w:val="none" w:sz="0" w:space="0" w:color="auto"/>
                    <w:left w:val="none" w:sz="0" w:space="0" w:color="auto"/>
                    <w:bottom w:val="none" w:sz="0" w:space="0" w:color="auto"/>
                    <w:right w:val="none" w:sz="0" w:space="0" w:color="auto"/>
                  </w:divBdr>
                </w:div>
                <w:div w:id="260573251">
                  <w:marLeft w:val="0"/>
                  <w:marRight w:val="0"/>
                  <w:marTop w:val="0"/>
                  <w:marBottom w:val="0"/>
                  <w:divBdr>
                    <w:top w:val="none" w:sz="0" w:space="0" w:color="auto"/>
                    <w:left w:val="none" w:sz="0" w:space="0" w:color="auto"/>
                    <w:bottom w:val="none" w:sz="0" w:space="0" w:color="auto"/>
                    <w:right w:val="none" w:sz="0" w:space="0" w:color="auto"/>
                  </w:divBdr>
                </w:div>
                <w:div w:id="1033309473">
                  <w:marLeft w:val="0"/>
                  <w:marRight w:val="0"/>
                  <w:marTop w:val="0"/>
                  <w:marBottom w:val="0"/>
                  <w:divBdr>
                    <w:top w:val="none" w:sz="0" w:space="0" w:color="auto"/>
                    <w:left w:val="none" w:sz="0" w:space="0" w:color="auto"/>
                    <w:bottom w:val="none" w:sz="0" w:space="0" w:color="auto"/>
                    <w:right w:val="none" w:sz="0" w:space="0" w:color="auto"/>
                  </w:divBdr>
                </w:div>
                <w:div w:id="1563638510">
                  <w:marLeft w:val="0"/>
                  <w:marRight w:val="0"/>
                  <w:marTop w:val="0"/>
                  <w:marBottom w:val="0"/>
                  <w:divBdr>
                    <w:top w:val="none" w:sz="0" w:space="0" w:color="auto"/>
                    <w:left w:val="none" w:sz="0" w:space="0" w:color="auto"/>
                    <w:bottom w:val="none" w:sz="0" w:space="0" w:color="auto"/>
                    <w:right w:val="none" w:sz="0" w:space="0" w:color="auto"/>
                  </w:divBdr>
                </w:div>
                <w:div w:id="634605019">
                  <w:marLeft w:val="0"/>
                  <w:marRight w:val="0"/>
                  <w:marTop w:val="0"/>
                  <w:marBottom w:val="0"/>
                  <w:divBdr>
                    <w:top w:val="none" w:sz="0" w:space="0" w:color="auto"/>
                    <w:left w:val="none" w:sz="0" w:space="0" w:color="auto"/>
                    <w:bottom w:val="none" w:sz="0" w:space="0" w:color="auto"/>
                    <w:right w:val="none" w:sz="0" w:space="0" w:color="auto"/>
                  </w:divBdr>
                </w:div>
                <w:div w:id="154420992">
                  <w:marLeft w:val="0"/>
                  <w:marRight w:val="0"/>
                  <w:marTop w:val="0"/>
                  <w:marBottom w:val="0"/>
                  <w:divBdr>
                    <w:top w:val="none" w:sz="0" w:space="0" w:color="auto"/>
                    <w:left w:val="none" w:sz="0" w:space="0" w:color="auto"/>
                    <w:bottom w:val="none" w:sz="0" w:space="0" w:color="auto"/>
                    <w:right w:val="none" w:sz="0" w:space="0" w:color="auto"/>
                  </w:divBdr>
                </w:div>
                <w:div w:id="269239539">
                  <w:marLeft w:val="0"/>
                  <w:marRight w:val="0"/>
                  <w:marTop w:val="0"/>
                  <w:marBottom w:val="0"/>
                  <w:divBdr>
                    <w:top w:val="none" w:sz="0" w:space="0" w:color="auto"/>
                    <w:left w:val="none" w:sz="0" w:space="0" w:color="auto"/>
                    <w:bottom w:val="none" w:sz="0" w:space="0" w:color="auto"/>
                    <w:right w:val="none" w:sz="0" w:space="0" w:color="auto"/>
                  </w:divBdr>
                </w:div>
                <w:div w:id="1752121750">
                  <w:marLeft w:val="0"/>
                  <w:marRight w:val="0"/>
                  <w:marTop w:val="0"/>
                  <w:marBottom w:val="0"/>
                  <w:divBdr>
                    <w:top w:val="none" w:sz="0" w:space="0" w:color="auto"/>
                    <w:left w:val="none" w:sz="0" w:space="0" w:color="auto"/>
                    <w:bottom w:val="none" w:sz="0" w:space="0" w:color="auto"/>
                    <w:right w:val="none" w:sz="0" w:space="0" w:color="auto"/>
                  </w:divBdr>
                </w:div>
                <w:div w:id="1070927324">
                  <w:marLeft w:val="0"/>
                  <w:marRight w:val="0"/>
                  <w:marTop w:val="0"/>
                  <w:marBottom w:val="0"/>
                  <w:divBdr>
                    <w:top w:val="none" w:sz="0" w:space="0" w:color="auto"/>
                    <w:left w:val="none" w:sz="0" w:space="0" w:color="auto"/>
                    <w:bottom w:val="none" w:sz="0" w:space="0" w:color="auto"/>
                    <w:right w:val="none" w:sz="0" w:space="0" w:color="auto"/>
                  </w:divBdr>
                </w:div>
                <w:div w:id="1696808514">
                  <w:marLeft w:val="0"/>
                  <w:marRight w:val="0"/>
                  <w:marTop w:val="0"/>
                  <w:marBottom w:val="0"/>
                  <w:divBdr>
                    <w:top w:val="none" w:sz="0" w:space="0" w:color="auto"/>
                    <w:left w:val="none" w:sz="0" w:space="0" w:color="auto"/>
                    <w:bottom w:val="none" w:sz="0" w:space="0" w:color="auto"/>
                    <w:right w:val="none" w:sz="0" w:space="0" w:color="auto"/>
                  </w:divBdr>
                </w:div>
                <w:div w:id="1537044882">
                  <w:marLeft w:val="0"/>
                  <w:marRight w:val="0"/>
                  <w:marTop w:val="0"/>
                  <w:marBottom w:val="0"/>
                  <w:divBdr>
                    <w:top w:val="none" w:sz="0" w:space="0" w:color="auto"/>
                    <w:left w:val="none" w:sz="0" w:space="0" w:color="auto"/>
                    <w:bottom w:val="none" w:sz="0" w:space="0" w:color="auto"/>
                    <w:right w:val="none" w:sz="0" w:space="0" w:color="auto"/>
                  </w:divBdr>
                </w:div>
                <w:div w:id="1377894492">
                  <w:marLeft w:val="0"/>
                  <w:marRight w:val="0"/>
                  <w:marTop w:val="0"/>
                  <w:marBottom w:val="0"/>
                  <w:divBdr>
                    <w:top w:val="none" w:sz="0" w:space="0" w:color="auto"/>
                    <w:left w:val="none" w:sz="0" w:space="0" w:color="auto"/>
                    <w:bottom w:val="none" w:sz="0" w:space="0" w:color="auto"/>
                    <w:right w:val="none" w:sz="0" w:space="0" w:color="auto"/>
                  </w:divBdr>
                </w:div>
                <w:div w:id="1058549297">
                  <w:marLeft w:val="0"/>
                  <w:marRight w:val="0"/>
                  <w:marTop w:val="0"/>
                  <w:marBottom w:val="0"/>
                  <w:divBdr>
                    <w:top w:val="none" w:sz="0" w:space="0" w:color="auto"/>
                    <w:left w:val="none" w:sz="0" w:space="0" w:color="auto"/>
                    <w:bottom w:val="none" w:sz="0" w:space="0" w:color="auto"/>
                    <w:right w:val="none" w:sz="0" w:space="0" w:color="auto"/>
                  </w:divBdr>
                </w:div>
                <w:div w:id="1572889323">
                  <w:marLeft w:val="0"/>
                  <w:marRight w:val="0"/>
                  <w:marTop w:val="0"/>
                  <w:marBottom w:val="0"/>
                  <w:divBdr>
                    <w:top w:val="none" w:sz="0" w:space="0" w:color="auto"/>
                    <w:left w:val="none" w:sz="0" w:space="0" w:color="auto"/>
                    <w:bottom w:val="none" w:sz="0" w:space="0" w:color="auto"/>
                    <w:right w:val="none" w:sz="0" w:space="0" w:color="auto"/>
                  </w:divBdr>
                </w:div>
                <w:div w:id="1849640488">
                  <w:marLeft w:val="0"/>
                  <w:marRight w:val="0"/>
                  <w:marTop w:val="0"/>
                  <w:marBottom w:val="0"/>
                  <w:divBdr>
                    <w:top w:val="none" w:sz="0" w:space="0" w:color="auto"/>
                    <w:left w:val="none" w:sz="0" w:space="0" w:color="auto"/>
                    <w:bottom w:val="none" w:sz="0" w:space="0" w:color="auto"/>
                    <w:right w:val="none" w:sz="0" w:space="0" w:color="auto"/>
                  </w:divBdr>
                </w:div>
                <w:div w:id="365062901">
                  <w:marLeft w:val="0"/>
                  <w:marRight w:val="0"/>
                  <w:marTop w:val="0"/>
                  <w:marBottom w:val="0"/>
                  <w:divBdr>
                    <w:top w:val="none" w:sz="0" w:space="0" w:color="auto"/>
                    <w:left w:val="none" w:sz="0" w:space="0" w:color="auto"/>
                    <w:bottom w:val="none" w:sz="0" w:space="0" w:color="auto"/>
                    <w:right w:val="none" w:sz="0" w:space="0" w:color="auto"/>
                  </w:divBdr>
                </w:div>
                <w:div w:id="1124278079">
                  <w:marLeft w:val="0"/>
                  <w:marRight w:val="0"/>
                  <w:marTop w:val="0"/>
                  <w:marBottom w:val="0"/>
                  <w:divBdr>
                    <w:top w:val="none" w:sz="0" w:space="0" w:color="auto"/>
                    <w:left w:val="none" w:sz="0" w:space="0" w:color="auto"/>
                    <w:bottom w:val="none" w:sz="0" w:space="0" w:color="auto"/>
                    <w:right w:val="none" w:sz="0" w:space="0" w:color="auto"/>
                  </w:divBdr>
                </w:div>
                <w:div w:id="642613143">
                  <w:marLeft w:val="0"/>
                  <w:marRight w:val="0"/>
                  <w:marTop w:val="0"/>
                  <w:marBottom w:val="0"/>
                  <w:divBdr>
                    <w:top w:val="none" w:sz="0" w:space="0" w:color="auto"/>
                    <w:left w:val="none" w:sz="0" w:space="0" w:color="auto"/>
                    <w:bottom w:val="none" w:sz="0" w:space="0" w:color="auto"/>
                    <w:right w:val="none" w:sz="0" w:space="0" w:color="auto"/>
                  </w:divBdr>
                </w:div>
                <w:div w:id="1358627135">
                  <w:marLeft w:val="0"/>
                  <w:marRight w:val="0"/>
                  <w:marTop w:val="0"/>
                  <w:marBottom w:val="0"/>
                  <w:divBdr>
                    <w:top w:val="none" w:sz="0" w:space="0" w:color="auto"/>
                    <w:left w:val="none" w:sz="0" w:space="0" w:color="auto"/>
                    <w:bottom w:val="none" w:sz="0" w:space="0" w:color="auto"/>
                    <w:right w:val="none" w:sz="0" w:space="0" w:color="auto"/>
                  </w:divBdr>
                </w:div>
                <w:div w:id="336082619">
                  <w:marLeft w:val="0"/>
                  <w:marRight w:val="0"/>
                  <w:marTop w:val="0"/>
                  <w:marBottom w:val="0"/>
                  <w:divBdr>
                    <w:top w:val="none" w:sz="0" w:space="0" w:color="auto"/>
                    <w:left w:val="none" w:sz="0" w:space="0" w:color="auto"/>
                    <w:bottom w:val="none" w:sz="0" w:space="0" w:color="auto"/>
                    <w:right w:val="none" w:sz="0" w:space="0" w:color="auto"/>
                  </w:divBdr>
                </w:div>
                <w:div w:id="1169372880">
                  <w:marLeft w:val="0"/>
                  <w:marRight w:val="0"/>
                  <w:marTop w:val="0"/>
                  <w:marBottom w:val="0"/>
                  <w:divBdr>
                    <w:top w:val="none" w:sz="0" w:space="0" w:color="auto"/>
                    <w:left w:val="none" w:sz="0" w:space="0" w:color="auto"/>
                    <w:bottom w:val="none" w:sz="0" w:space="0" w:color="auto"/>
                    <w:right w:val="none" w:sz="0" w:space="0" w:color="auto"/>
                  </w:divBdr>
                </w:div>
                <w:div w:id="629702516">
                  <w:marLeft w:val="0"/>
                  <w:marRight w:val="0"/>
                  <w:marTop w:val="0"/>
                  <w:marBottom w:val="0"/>
                  <w:divBdr>
                    <w:top w:val="none" w:sz="0" w:space="0" w:color="auto"/>
                    <w:left w:val="none" w:sz="0" w:space="0" w:color="auto"/>
                    <w:bottom w:val="none" w:sz="0" w:space="0" w:color="auto"/>
                    <w:right w:val="none" w:sz="0" w:space="0" w:color="auto"/>
                  </w:divBdr>
                </w:div>
                <w:div w:id="371003754">
                  <w:marLeft w:val="0"/>
                  <w:marRight w:val="0"/>
                  <w:marTop w:val="0"/>
                  <w:marBottom w:val="0"/>
                  <w:divBdr>
                    <w:top w:val="none" w:sz="0" w:space="0" w:color="auto"/>
                    <w:left w:val="none" w:sz="0" w:space="0" w:color="auto"/>
                    <w:bottom w:val="none" w:sz="0" w:space="0" w:color="auto"/>
                    <w:right w:val="none" w:sz="0" w:space="0" w:color="auto"/>
                  </w:divBdr>
                </w:div>
                <w:div w:id="252713936">
                  <w:marLeft w:val="0"/>
                  <w:marRight w:val="0"/>
                  <w:marTop w:val="0"/>
                  <w:marBottom w:val="0"/>
                  <w:divBdr>
                    <w:top w:val="none" w:sz="0" w:space="0" w:color="auto"/>
                    <w:left w:val="none" w:sz="0" w:space="0" w:color="auto"/>
                    <w:bottom w:val="none" w:sz="0" w:space="0" w:color="auto"/>
                    <w:right w:val="none" w:sz="0" w:space="0" w:color="auto"/>
                  </w:divBdr>
                </w:div>
                <w:div w:id="502933559">
                  <w:marLeft w:val="0"/>
                  <w:marRight w:val="0"/>
                  <w:marTop w:val="0"/>
                  <w:marBottom w:val="0"/>
                  <w:divBdr>
                    <w:top w:val="none" w:sz="0" w:space="0" w:color="auto"/>
                    <w:left w:val="none" w:sz="0" w:space="0" w:color="auto"/>
                    <w:bottom w:val="none" w:sz="0" w:space="0" w:color="auto"/>
                    <w:right w:val="none" w:sz="0" w:space="0" w:color="auto"/>
                  </w:divBdr>
                </w:div>
                <w:div w:id="700785374">
                  <w:marLeft w:val="0"/>
                  <w:marRight w:val="0"/>
                  <w:marTop w:val="0"/>
                  <w:marBottom w:val="0"/>
                  <w:divBdr>
                    <w:top w:val="none" w:sz="0" w:space="0" w:color="auto"/>
                    <w:left w:val="none" w:sz="0" w:space="0" w:color="auto"/>
                    <w:bottom w:val="none" w:sz="0" w:space="0" w:color="auto"/>
                    <w:right w:val="none" w:sz="0" w:space="0" w:color="auto"/>
                  </w:divBdr>
                </w:div>
                <w:div w:id="1012418715">
                  <w:marLeft w:val="0"/>
                  <w:marRight w:val="0"/>
                  <w:marTop w:val="0"/>
                  <w:marBottom w:val="0"/>
                  <w:divBdr>
                    <w:top w:val="none" w:sz="0" w:space="0" w:color="auto"/>
                    <w:left w:val="none" w:sz="0" w:space="0" w:color="auto"/>
                    <w:bottom w:val="none" w:sz="0" w:space="0" w:color="auto"/>
                    <w:right w:val="none" w:sz="0" w:space="0" w:color="auto"/>
                  </w:divBdr>
                </w:div>
                <w:div w:id="1963146678">
                  <w:marLeft w:val="0"/>
                  <w:marRight w:val="0"/>
                  <w:marTop w:val="0"/>
                  <w:marBottom w:val="0"/>
                  <w:divBdr>
                    <w:top w:val="none" w:sz="0" w:space="0" w:color="auto"/>
                    <w:left w:val="none" w:sz="0" w:space="0" w:color="auto"/>
                    <w:bottom w:val="none" w:sz="0" w:space="0" w:color="auto"/>
                    <w:right w:val="none" w:sz="0" w:space="0" w:color="auto"/>
                  </w:divBdr>
                </w:div>
                <w:div w:id="315652431">
                  <w:marLeft w:val="0"/>
                  <w:marRight w:val="0"/>
                  <w:marTop w:val="0"/>
                  <w:marBottom w:val="0"/>
                  <w:divBdr>
                    <w:top w:val="none" w:sz="0" w:space="0" w:color="auto"/>
                    <w:left w:val="none" w:sz="0" w:space="0" w:color="auto"/>
                    <w:bottom w:val="none" w:sz="0" w:space="0" w:color="auto"/>
                    <w:right w:val="none" w:sz="0" w:space="0" w:color="auto"/>
                  </w:divBdr>
                </w:div>
                <w:div w:id="1576012358">
                  <w:marLeft w:val="0"/>
                  <w:marRight w:val="0"/>
                  <w:marTop w:val="0"/>
                  <w:marBottom w:val="0"/>
                  <w:divBdr>
                    <w:top w:val="none" w:sz="0" w:space="0" w:color="auto"/>
                    <w:left w:val="none" w:sz="0" w:space="0" w:color="auto"/>
                    <w:bottom w:val="none" w:sz="0" w:space="0" w:color="auto"/>
                    <w:right w:val="none" w:sz="0" w:space="0" w:color="auto"/>
                  </w:divBdr>
                </w:div>
                <w:div w:id="1377392885">
                  <w:marLeft w:val="0"/>
                  <w:marRight w:val="0"/>
                  <w:marTop w:val="0"/>
                  <w:marBottom w:val="0"/>
                  <w:divBdr>
                    <w:top w:val="none" w:sz="0" w:space="0" w:color="auto"/>
                    <w:left w:val="none" w:sz="0" w:space="0" w:color="auto"/>
                    <w:bottom w:val="none" w:sz="0" w:space="0" w:color="auto"/>
                    <w:right w:val="none" w:sz="0" w:space="0" w:color="auto"/>
                  </w:divBdr>
                </w:div>
                <w:div w:id="1542478248">
                  <w:marLeft w:val="0"/>
                  <w:marRight w:val="0"/>
                  <w:marTop w:val="0"/>
                  <w:marBottom w:val="0"/>
                  <w:divBdr>
                    <w:top w:val="none" w:sz="0" w:space="0" w:color="auto"/>
                    <w:left w:val="none" w:sz="0" w:space="0" w:color="auto"/>
                    <w:bottom w:val="none" w:sz="0" w:space="0" w:color="auto"/>
                    <w:right w:val="none" w:sz="0" w:space="0" w:color="auto"/>
                  </w:divBdr>
                </w:div>
                <w:div w:id="782963312">
                  <w:marLeft w:val="0"/>
                  <w:marRight w:val="0"/>
                  <w:marTop w:val="0"/>
                  <w:marBottom w:val="0"/>
                  <w:divBdr>
                    <w:top w:val="none" w:sz="0" w:space="0" w:color="auto"/>
                    <w:left w:val="none" w:sz="0" w:space="0" w:color="auto"/>
                    <w:bottom w:val="none" w:sz="0" w:space="0" w:color="auto"/>
                    <w:right w:val="none" w:sz="0" w:space="0" w:color="auto"/>
                  </w:divBdr>
                </w:div>
                <w:div w:id="1655646562">
                  <w:marLeft w:val="0"/>
                  <w:marRight w:val="0"/>
                  <w:marTop w:val="0"/>
                  <w:marBottom w:val="0"/>
                  <w:divBdr>
                    <w:top w:val="none" w:sz="0" w:space="0" w:color="auto"/>
                    <w:left w:val="none" w:sz="0" w:space="0" w:color="auto"/>
                    <w:bottom w:val="none" w:sz="0" w:space="0" w:color="auto"/>
                    <w:right w:val="none" w:sz="0" w:space="0" w:color="auto"/>
                  </w:divBdr>
                </w:div>
                <w:div w:id="1742748665">
                  <w:marLeft w:val="0"/>
                  <w:marRight w:val="0"/>
                  <w:marTop w:val="0"/>
                  <w:marBottom w:val="0"/>
                  <w:divBdr>
                    <w:top w:val="none" w:sz="0" w:space="0" w:color="auto"/>
                    <w:left w:val="none" w:sz="0" w:space="0" w:color="auto"/>
                    <w:bottom w:val="none" w:sz="0" w:space="0" w:color="auto"/>
                    <w:right w:val="none" w:sz="0" w:space="0" w:color="auto"/>
                  </w:divBdr>
                </w:div>
                <w:div w:id="2022776290">
                  <w:marLeft w:val="0"/>
                  <w:marRight w:val="0"/>
                  <w:marTop w:val="0"/>
                  <w:marBottom w:val="0"/>
                  <w:divBdr>
                    <w:top w:val="none" w:sz="0" w:space="0" w:color="auto"/>
                    <w:left w:val="none" w:sz="0" w:space="0" w:color="auto"/>
                    <w:bottom w:val="none" w:sz="0" w:space="0" w:color="auto"/>
                    <w:right w:val="none" w:sz="0" w:space="0" w:color="auto"/>
                  </w:divBdr>
                </w:div>
                <w:div w:id="1865240761">
                  <w:marLeft w:val="0"/>
                  <w:marRight w:val="0"/>
                  <w:marTop w:val="0"/>
                  <w:marBottom w:val="0"/>
                  <w:divBdr>
                    <w:top w:val="none" w:sz="0" w:space="0" w:color="auto"/>
                    <w:left w:val="none" w:sz="0" w:space="0" w:color="auto"/>
                    <w:bottom w:val="none" w:sz="0" w:space="0" w:color="auto"/>
                    <w:right w:val="none" w:sz="0" w:space="0" w:color="auto"/>
                  </w:divBdr>
                </w:div>
                <w:div w:id="1915814947">
                  <w:marLeft w:val="0"/>
                  <w:marRight w:val="0"/>
                  <w:marTop w:val="0"/>
                  <w:marBottom w:val="0"/>
                  <w:divBdr>
                    <w:top w:val="none" w:sz="0" w:space="0" w:color="auto"/>
                    <w:left w:val="none" w:sz="0" w:space="0" w:color="auto"/>
                    <w:bottom w:val="none" w:sz="0" w:space="0" w:color="auto"/>
                    <w:right w:val="none" w:sz="0" w:space="0" w:color="auto"/>
                  </w:divBdr>
                </w:div>
                <w:div w:id="592009280">
                  <w:marLeft w:val="0"/>
                  <w:marRight w:val="0"/>
                  <w:marTop w:val="0"/>
                  <w:marBottom w:val="0"/>
                  <w:divBdr>
                    <w:top w:val="none" w:sz="0" w:space="0" w:color="auto"/>
                    <w:left w:val="none" w:sz="0" w:space="0" w:color="auto"/>
                    <w:bottom w:val="none" w:sz="0" w:space="0" w:color="auto"/>
                    <w:right w:val="none" w:sz="0" w:space="0" w:color="auto"/>
                  </w:divBdr>
                </w:div>
                <w:div w:id="1920629312">
                  <w:marLeft w:val="0"/>
                  <w:marRight w:val="0"/>
                  <w:marTop w:val="0"/>
                  <w:marBottom w:val="0"/>
                  <w:divBdr>
                    <w:top w:val="none" w:sz="0" w:space="0" w:color="auto"/>
                    <w:left w:val="none" w:sz="0" w:space="0" w:color="auto"/>
                    <w:bottom w:val="none" w:sz="0" w:space="0" w:color="auto"/>
                    <w:right w:val="none" w:sz="0" w:space="0" w:color="auto"/>
                  </w:divBdr>
                </w:div>
                <w:div w:id="1274706841">
                  <w:marLeft w:val="0"/>
                  <w:marRight w:val="0"/>
                  <w:marTop w:val="0"/>
                  <w:marBottom w:val="0"/>
                  <w:divBdr>
                    <w:top w:val="none" w:sz="0" w:space="0" w:color="auto"/>
                    <w:left w:val="none" w:sz="0" w:space="0" w:color="auto"/>
                    <w:bottom w:val="none" w:sz="0" w:space="0" w:color="auto"/>
                    <w:right w:val="none" w:sz="0" w:space="0" w:color="auto"/>
                  </w:divBdr>
                </w:div>
                <w:div w:id="1432894008">
                  <w:marLeft w:val="0"/>
                  <w:marRight w:val="0"/>
                  <w:marTop w:val="0"/>
                  <w:marBottom w:val="0"/>
                  <w:divBdr>
                    <w:top w:val="none" w:sz="0" w:space="0" w:color="auto"/>
                    <w:left w:val="none" w:sz="0" w:space="0" w:color="auto"/>
                    <w:bottom w:val="none" w:sz="0" w:space="0" w:color="auto"/>
                    <w:right w:val="none" w:sz="0" w:space="0" w:color="auto"/>
                  </w:divBdr>
                </w:div>
                <w:div w:id="1372222324">
                  <w:marLeft w:val="0"/>
                  <w:marRight w:val="0"/>
                  <w:marTop w:val="0"/>
                  <w:marBottom w:val="0"/>
                  <w:divBdr>
                    <w:top w:val="none" w:sz="0" w:space="0" w:color="auto"/>
                    <w:left w:val="none" w:sz="0" w:space="0" w:color="auto"/>
                    <w:bottom w:val="none" w:sz="0" w:space="0" w:color="auto"/>
                    <w:right w:val="none" w:sz="0" w:space="0" w:color="auto"/>
                  </w:divBdr>
                </w:div>
                <w:div w:id="838738008">
                  <w:marLeft w:val="0"/>
                  <w:marRight w:val="0"/>
                  <w:marTop w:val="0"/>
                  <w:marBottom w:val="0"/>
                  <w:divBdr>
                    <w:top w:val="none" w:sz="0" w:space="0" w:color="auto"/>
                    <w:left w:val="none" w:sz="0" w:space="0" w:color="auto"/>
                    <w:bottom w:val="none" w:sz="0" w:space="0" w:color="auto"/>
                    <w:right w:val="none" w:sz="0" w:space="0" w:color="auto"/>
                  </w:divBdr>
                </w:div>
                <w:div w:id="1183933534">
                  <w:marLeft w:val="0"/>
                  <w:marRight w:val="0"/>
                  <w:marTop w:val="0"/>
                  <w:marBottom w:val="0"/>
                  <w:divBdr>
                    <w:top w:val="none" w:sz="0" w:space="0" w:color="auto"/>
                    <w:left w:val="none" w:sz="0" w:space="0" w:color="auto"/>
                    <w:bottom w:val="none" w:sz="0" w:space="0" w:color="auto"/>
                    <w:right w:val="none" w:sz="0" w:space="0" w:color="auto"/>
                  </w:divBdr>
                </w:div>
                <w:div w:id="662658270">
                  <w:marLeft w:val="0"/>
                  <w:marRight w:val="0"/>
                  <w:marTop w:val="0"/>
                  <w:marBottom w:val="0"/>
                  <w:divBdr>
                    <w:top w:val="none" w:sz="0" w:space="0" w:color="auto"/>
                    <w:left w:val="none" w:sz="0" w:space="0" w:color="auto"/>
                    <w:bottom w:val="none" w:sz="0" w:space="0" w:color="auto"/>
                    <w:right w:val="none" w:sz="0" w:space="0" w:color="auto"/>
                  </w:divBdr>
                </w:div>
                <w:div w:id="576012638">
                  <w:marLeft w:val="0"/>
                  <w:marRight w:val="0"/>
                  <w:marTop w:val="0"/>
                  <w:marBottom w:val="0"/>
                  <w:divBdr>
                    <w:top w:val="none" w:sz="0" w:space="0" w:color="auto"/>
                    <w:left w:val="none" w:sz="0" w:space="0" w:color="auto"/>
                    <w:bottom w:val="none" w:sz="0" w:space="0" w:color="auto"/>
                    <w:right w:val="none" w:sz="0" w:space="0" w:color="auto"/>
                  </w:divBdr>
                </w:div>
                <w:div w:id="446658943">
                  <w:marLeft w:val="0"/>
                  <w:marRight w:val="0"/>
                  <w:marTop w:val="0"/>
                  <w:marBottom w:val="0"/>
                  <w:divBdr>
                    <w:top w:val="none" w:sz="0" w:space="0" w:color="auto"/>
                    <w:left w:val="none" w:sz="0" w:space="0" w:color="auto"/>
                    <w:bottom w:val="none" w:sz="0" w:space="0" w:color="auto"/>
                    <w:right w:val="none" w:sz="0" w:space="0" w:color="auto"/>
                  </w:divBdr>
                </w:div>
                <w:div w:id="1009138005">
                  <w:marLeft w:val="0"/>
                  <w:marRight w:val="0"/>
                  <w:marTop w:val="0"/>
                  <w:marBottom w:val="0"/>
                  <w:divBdr>
                    <w:top w:val="none" w:sz="0" w:space="0" w:color="auto"/>
                    <w:left w:val="none" w:sz="0" w:space="0" w:color="auto"/>
                    <w:bottom w:val="none" w:sz="0" w:space="0" w:color="auto"/>
                    <w:right w:val="none" w:sz="0" w:space="0" w:color="auto"/>
                  </w:divBdr>
                </w:div>
                <w:div w:id="108359022">
                  <w:marLeft w:val="0"/>
                  <w:marRight w:val="0"/>
                  <w:marTop w:val="0"/>
                  <w:marBottom w:val="0"/>
                  <w:divBdr>
                    <w:top w:val="none" w:sz="0" w:space="0" w:color="auto"/>
                    <w:left w:val="none" w:sz="0" w:space="0" w:color="auto"/>
                    <w:bottom w:val="none" w:sz="0" w:space="0" w:color="auto"/>
                    <w:right w:val="none" w:sz="0" w:space="0" w:color="auto"/>
                  </w:divBdr>
                </w:div>
                <w:div w:id="1026905080">
                  <w:marLeft w:val="0"/>
                  <w:marRight w:val="0"/>
                  <w:marTop w:val="0"/>
                  <w:marBottom w:val="0"/>
                  <w:divBdr>
                    <w:top w:val="none" w:sz="0" w:space="0" w:color="auto"/>
                    <w:left w:val="none" w:sz="0" w:space="0" w:color="auto"/>
                    <w:bottom w:val="none" w:sz="0" w:space="0" w:color="auto"/>
                    <w:right w:val="none" w:sz="0" w:space="0" w:color="auto"/>
                  </w:divBdr>
                </w:div>
                <w:div w:id="1636570064">
                  <w:marLeft w:val="0"/>
                  <w:marRight w:val="0"/>
                  <w:marTop w:val="0"/>
                  <w:marBottom w:val="0"/>
                  <w:divBdr>
                    <w:top w:val="none" w:sz="0" w:space="0" w:color="auto"/>
                    <w:left w:val="none" w:sz="0" w:space="0" w:color="auto"/>
                    <w:bottom w:val="none" w:sz="0" w:space="0" w:color="auto"/>
                    <w:right w:val="none" w:sz="0" w:space="0" w:color="auto"/>
                  </w:divBdr>
                </w:div>
                <w:div w:id="431168888">
                  <w:marLeft w:val="0"/>
                  <w:marRight w:val="0"/>
                  <w:marTop w:val="0"/>
                  <w:marBottom w:val="0"/>
                  <w:divBdr>
                    <w:top w:val="none" w:sz="0" w:space="0" w:color="auto"/>
                    <w:left w:val="none" w:sz="0" w:space="0" w:color="auto"/>
                    <w:bottom w:val="none" w:sz="0" w:space="0" w:color="auto"/>
                    <w:right w:val="none" w:sz="0" w:space="0" w:color="auto"/>
                  </w:divBdr>
                </w:div>
                <w:div w:id="139152010">
                  <w:marLeft w:val="0"/>
                  <w:marRight w:val="0"/>
                  <w:marTop w:val="0"/>
                  <w:marBottom w:val="0"/>
                  <w:divBdr>
                    <w:top w:val="none" w:sz="0" w:space="0" w:color="auto"/>
                    <w:left w:val="none" w:sz="0" w:space="0" w:color="auto"/>
                    <w:bottom w:val="none" w:sz="0" w:space="0" w:color="auto"/>
                    <w:right w:val="none" w:sz="0" w:space="0" w:color="auto"/>
                  </w:divBdr>
                </w:div>
                <w:div w:id="881018454">
                  <w:marLeft w:val="0"/>
                  <w:marRight w:val="0"/>
                  <w:marTop w:val="0"/>
                  <w:marBottom w:val="0"/>
                  <w:divBdr>
                    <w:top w:val="none" w:sz="0" w:space="0" w:color="auto"/>
                    <w:left w:val="none" w:sz="0" w:space="0" w:color="auto"/>
                    <w:bottom w:val="none" w:sz="0" w:space="0" w:color="auto"/>
                    <w:right w:val="none" w:sz="0" w:space="0" w:color="auto"/>
                  </w:divBdr>
                </w:div>
                <w:div w:id="848301517">
                  <w:marLeft w:val="0"/>
                  <w:marRight w:val="0"/>
                  <w:marTop w:val="0"/>
                  <w:marBottom w:val="0"/>
                  <w:divBdr>
                    <w:top w:val="none" w:sz="0" w:space="0" w:color="auto"/>
                    <w:left w:val="none" w:sz="0" w:space="0" w:color="auto"/>
                    <w:bottom w:val="none" w:sz="0" w:space="0" w:color="auto"/>
                    <w:right w:val="none" w:sz="0" w:space="0" w:color="auto"/>
                  </w:divBdr>
                </w:div>
                <w:div w:id="817921161">
                  <w:marLeft w:val="0"/>
                  <w:marRight w:val="0"/>
                  <w:marTop w:val="0"/>
                  <w:marBottom w:val="0"/>
                  <w:divBdr>
                    <w:top w:val="none" w:sz="0" w:space="0" w:color="auto"/>
                    <w:left w:val="none" w:sz="0" w:space="0" w:color="auto"/>
                    <w:bottom w:val="none" w:sz="0" w:space="0" w:color="auto"/>
                    <w:right w:val="none" w:sz="0" w:space="0" w:color="auto"/>
                  </w:divBdr>
                </w:div>
                <w:div w:id="1823427101">
                  <w:marLeft w:val="0"/>
                  <w:marRight w:val="0"/>
                  <w:marTop w:val="0"/>
                  <w:marBottom w:val="0"/>
                  <w:divBdr>
                    <w:top w:val="none" w:sz="0" w:space="0" w:color="auto"/>
                    <w:left w:val="none" w:sz="0" w:space="0" w:color="auto"/>
                    <w:bottom w:val="none" w:sz="0" w:space="0" w:color="auto"/>
                    <w:right w:val="none" w:sz="0" w:space="0" w:color="auto"/>
                  </w:divBdr>
                </w:div>
                <w:div w:id="298733327">
                  <w:marLeft w:val="0"/>
                  <w:marRight w:val="0"/>
                  <w:marTop w:val="0"/>
                  <w:marBottom w:val="0"/>
                  <w:divBdr>
                    <w:top w:val="none" w:sz="0" w:space="0" w:color="auto"/>
                    <w:left w:val="none" w:sz="0" w:space="0" w:color="auto"/>
                    <w:bottom w:val="none" w:sz="0" w:space="0" w:color="auto"/>
                    <w:right w:val="none" w:sz="0" w:space="0" w:color="auto"/>
                  </w:divBdr>
                </w:div>
                <w:div w:id="2014216004">
                  <w:marLeft w:val="0"/>
                  <w:marRight w:val="0"/>
                  <w:marTop w:val="0"/>
                  <w:marBottom w:val="0"/>
                  <w:divBdr>
                    <w:top w:val="none" w:sz="0" w:space="0" w:color="auto"/>
                    <w:left w:val="none" w:sz="0" w:space="0" w:color="auto"/>
                    <w:bottom w:val="none" w:sz="0" w:space="0" w:color="auto"/>
                    <w:right w:val="none" w:sz="0" w:space="0" w:color="auto"/>
                  </w:divBdr>
                </w:div>
                <w:div w:id="1560088446">
                  <w:marLeft w:val="0"/>
                  <w:marRight w:val="0"/>
                  <w:marTop w:val="0"/>
                  <w:marBottom w:val="0"/>
                  <w:divBdr>
                    <w:top w:val="none" w:sz="0" w:space="0" w:color="auto"/>
                    <w:left w:val="none" w:sz="0" w:space="0" w:color="auto"/>
                    <w:bottom w:val="none" w:sz="0" w:space="0" w:color="auto"/>
                    <w:right w:val="none" w:sz="0" w:space="0" w:color="auto"/>
                  </w:divBdr>
                </w:div>
                <w:div w:id="922489362">
                  <w:marLeft w:val="0"/>
                  <w:marRight w:val="0"/>
                  <w:marTop w:val="0"/>
                  <w:marBottom w:val="0"/>
                  <w:divBdr>
                    <w:top w:val="none" w:sz="0" w:space="0" w:color="auto"/>
                    <w:left w:val="none" w:sz="0" w:space="0" w:color="auto"/>
                    <w:bottom w:val="none" w:sz="0" w:space="0" w:color="auto"/>
                    <w:right w:val="none" w:sz="0" w:space="0" w:color="auto"/>
                  </w:divBdr>
                </w:div>
                <w:div w:id="1765804097">
                  <w:marLeft w:val="0"/>
                  <w:marRight w:val="0"/>
                  <w:marTop w:val="0"/>
                  <w:marBottom w:val="0"/>
                  <w:divBdr>
                    <w:top w:val="none" w:sz="0" w:space="0" w:color="auto"/>
                    <w:left w:val="none" w:sz="0" w:space="0" w:color="auto"/>
                    <w:bottom w:val="none" w:sz="0" w:space="0" w:color="auto"/>
                    <w:right w:val="none" w:sz="0" w:space="0" w:color="auto"/>
                  </w:divBdr>
                </w:div>
                <w:div w:id="852843941">
                  <w:marLeft w:val="0"/>
                  <w:marRight w:val="0"/>
                  <w:marTop w:val="0"/>
                  <w:marBottom w:val="0"/>
                  <w:divBdr>
                    <w:top w:val="none" w:sz="0" w:space="0" w:color="auto"/>
                    <w:left w:val="none" w:sz="0" w:space="0" w:color="auto"/>
                    <w:bottom w:val="none" w:sz="0" w:space="0" w:color="auto"/>
                    <w:right w:val="none" w:sz="0" w:space="0" w:color="auto"/>
                  </w:divBdr>
                </w:div>
                <w:div w:id="161553236">
                  <w:marLeft w:val="0"/>
                  <w:marRight w:val="0"/>
                  <w:marTop w:val="0"/>
                  <w:marBottom w:val="0"/>
                  <w:divBdr>
                    <w:top w:val="none" w:sz="0" w:space="0" w:color="auto"/>
                    <w:left w:val="none" w:sz="0" w:space="0" w:color="auto"/>
                    <w:bottom w:val="none" w:sz="0" w:space="0" w:color="auto"/>
                    <w:right w:val="none" w:sz="0" w:space="0" w:color="auto"/>
                  </w:divBdr>
                </w:div>
                <w:div w:id="508909681">
                  <w:marLeft w:val="0"/>
                  <w:marRight w:val="0"/>
                  <w:marTop w:val="0"/>
                  <w:marBottom w:val="0"/>
                  <w:divBdr>
                    <w:top w:val="none" w:sz="0" w:space="0" w:color="auto"/>
                    <w:left w:val="none" w:sz="0" w:space="0" w:color="auto"/>
                    <w:bottom w:val="none" w:sz="0" w:space="0" w:color="auto"/>
                    <w:right w:val="none" w:sz="0" w:space="0" w:color="auto"/>
                  </w:divBdr>
                </w:div>
                <w:div w:id="586035693">
                  <w:marLeft w:val="0"/>
                  <w:marRight w:val="0"/>
                  <w:marTop w:val="0"/>
                  <w:marBottom w:val="0"/>
                  <w:divBdr>
                    <w:top w:val="none" w:sz="0" w:space="0" w:color="auto"/>
                    <w:left w:val="none" w:sz="0" w:space="0" w:color="auto"/>
                    <w:bottom w:val="none" w:sz="0" w:space="0" w:color="auto"/>
                    <w:right w:val="none" w:sz="0" w:space="0" w:color="auto"/>
                  </w:divBdr>
                </w:div>
                <w:div w:id="1313489031">
                  <w:marLeft w:val="0"/>
                  <w:marRight w:val="0"/>
                  <w:marTop w:val="0"/>
                  <w:marBottom w:val="0"/>
                  <w:divBdr>
                    <w:top w:val="none" w:sz="0" w:space="0" w:color="auto"/>
                    <w:left w:val="none" w:sz="0" w:space="0" w:color="auto"/>
                    <w:bottom w:val="none" w:sz="0" w:space="0" w:color="auto"/>
                    <w:right w:val="none" w:sz="0" w:space="0" w:color="auto"/>
                  </w:divBdr>
                </w:div>
                <w:div w:id="558173216">
                  <w:marLeft w:val="0"/>
                  <w:marRight w:val="0"/>
                  <w:marTop w:val="0"/>
                  <w:marBottom w:val="0"/>
                  <w:divBdr>
                    <w:top w:val="none" w:sz="0" w:space="0" w:color="auto"/>
                    <w:left w:val="none" w:sz="0" w:space="0" w:color="auto"/>
                    <w:bottom w:val="none" w:sz="0" w:space="0" w:color="auto"/>
                    <w:right w:val="none" w:sz="0" w:space="0" w:color="auto"/>
                  </w:divBdr>
                </w:div>
                <w:div w:id="928975194">
                  <w:marLeft w:val="0"/>
                  <w:marRight w:val="0"/>
                  <w:marTop w:val="0"/>
                  <w:marBottom w:val="0"/>
                  <w:divBdr>
                    <w:top w:val="none" w:sz="0" w:space="0" w:color="auto"/>
                    <w:left w:val="none" w:sz="0" w:space="0" w:color="auto"/>
                    <w:bottom w:val="none" w:sz="0" w:space="0" w:color="auto"/>
                    <w:right w:val="none" w:sz="0" w:space="0" w:color="auto"/>
                  </w:divBdr>
                </w:div>
                <w:div w:id="320475130">
                  <w:marLeft w:val="0"/>
                  <w:marRight w:val="0"/>
                  <w:marTop w:val="0"/>
                  <w:marBottom w:val="0"/>
                  <w:divBdr>
                    <w:top w:val="none" w:sz="0" w:space="0" w:color="auto"/>
                    <w:left w:val="none" w:sz="0" w:space="0" w:color="auto"/>
                    <w:bottom w:val="none" w:sz="0" w:space="0" w:color="auto"/>
                    <w:right w:val="none" w:sz="0" w:space="0" w:color="auto"/>
                  </w:divBdr>
                </w:div>
                <w:div w:id="885217658">
                  <w:marLeft w:val="0"/>
                  <w:marRight w:val="0"/>
                  <w:marTop w:val="0"/>
                  <w:marBottom w:val="0"/>
                  <w:divBdr>
                    <w:top w:val="none" w:sz="0" w:space="0" w:color="auto"/>
                    <w:left w:val="none" w:sz="0" w:space="0" w:color="auto"/>
                    <w:bottom w:val="none" w:sz="0" w:space="0" w:color="auto"/>
                    <w:right w:val="none" w:sz="0" w:space="0" w:color="auto"/>
                  </w:divBdr>
                </w:div>
                <w:div w:id="212691640">
                  <w:marLeft w:val="0"/>
                  <w:marRight w:val="0"/>
                  <w:marTop w:val="0"/>
                  <w:marBottom w:val="0"/>
                  <w:divBdr>
                    <w:top w:val="none" w:sz="0" w:space="0" w:color="auto"/>
                    <w:left w:val="none" w:sz="0" w:space="0" w:color="auto"/>
                    <w:bottom w:val="none" w:sz="0" w:space="0" w:color="auto"/>
                    <w:right w:val="none" w:sz="0" w:space="0" w:color="auto"/>
                  </w:divBdr>
                </w:div>
                <w:div w:id="1073703320">
                  <w:marLeft w:val="0"/>
                  <w:marRight w:val="0"/>
                  <w:marTop w:val="0"/>
                  <w:marBottom w:val="0"/>
                  <w:divBdr>
                    <w:top w:val="none" w:sz="0" w:space="0" w:color="auto"/>
                    <w:left w:val="none" w:sz="0" w:space="0" w:color="auto"/>
                    <w:bottom w:val="none" w:sz="0" w:space="0" w:color="auto"/>
                    <w:right w:val="none" w:sz="0" w:space="0" w:color="auto"/>
                  </w:divBdr>
                </w:div>
                <w:div w:id="1853958219">
                  <w:marLeft w:val="0"/>
                  <w:marRight w:val="0"/>
                  <w:marTop w:val="0"/>
                  <w:marBottom w:val="0"/>
                  <w:divBdr>
                    <w:top w:val="none" w:sz="0" w:space="0" w:color="auto"/>
                    <w:left w:val="none" w:sz="0" w:space="0" w:color="auto"/>
                    <w:bottom w:val="none" w:sz="0" w:space="0" w:color="auto"/>
                    <w:right w:val="none" w:sz="0" w:space="0" w:color="auto"/>
                  </w:divBdr>
                </w:div>
                <w:div w:id="632374108">
                  <w:marLeft w:val="0"/>
                  <w:marRight w:val="0"/>
                  <w:marTop w:val="0"/>
                  <w:marBottom w:val="0"/>
                  <w:divBdr>
                    <w:top w:val="none" w:sz="0" w:space="0" w:color="auto"/>
                    <w:left w:val="none" w:sz="0" w:space="0" w:color="auto"/>
                    <w:bottom w:val="none" w:sz="0" w:space="0" w:color="auto"/>
                    <w:right w:val="none" w:sz="0" w:space="0" w:color="auto"/>
                  </w:divBdr>
                </w:div>
                <w:div w:id="1017999110">
                  <w:marLeft w:val="0"/>
                  <w:marRight w:val="0"/>
                  <w:marTop w:val="0"/>
                  <w:marBottom w:val="0"/>
                  <w:divBdr>
                    <w:top w:val="none" w:sz="0" w:space="0" w:color="auto"/>
                    <w:left w:val="none" w:sz="0" w:space="0" w:color="auto"/>
                    <w:bottom w:val="none" w:sz="0" w:space="0" w:color="auto"/>
                    <w:right w:val="none" w:sz="0" w:space="0" w:color="auto"/>
                  </w:divBdr>
                </w:div>
                <w:div w:id="1153524174">
                  <w:marLeft w:val="0"/>
                  <w:marRight w:val="0"/>
                  <w:marTop w:val="0"/>
                  <w:marBottom w:val="0"/>
                  <w:divBdr>
                    <w:top w:val="none" w:sz="0" w:space="0" w:color="auto"/>
                    <w:left w:val="none" w:sz="0" w:space="0" w:color="auto"/>
                    <w:bottom w:val="none" w:sz="0" w:space="0" w:color="auto"/>
                    <w:right w:val="none" w:sz="0" w:space="0" w:color="auto"/>
                  </w:divBdr>
                </w:div>
              </w:divsChild>
            </w:div>
            <w:div w:id="1981616832">
              <w:marLeft w:val="0"/>
              <w:marRight w:val="0"/>
              <w:marTop w:val="0"/>
              <w:marBottom w:val="0"/>
              <w:divBdr>
                <w:top w:val="none" w:sz="0" w:space="0" w:color="auto"/>
                <w:left w:val="none" w:sz="0" w:space="0" w:color="auto"/>
                <w:bottom w:val="none" w:sz="0" w:space="0" w:color="auto"/>
                <w:right w:val="none" w:sz="0" w:space="0" w:color="auto"/>
              </w:divBdr>
              <w:divsChild>
                <w:div w:id="1933970041">
                  <w:marLeft w:val="0"/>
                  <w:marRight w:val="0"/>
                  <w:marTop w:val="0"/>
                  <w:marBottom w:val="0"/>
                  <w:divBdr>
                    <w:top w:val="none" w:sz="0" w:space="0" w:color="auto"/>
                    <w:left w:val="none" w:sz="0" w:space="0" w:color="auto"/>
                    <w:bottom w:val="none" w:sz="0" w:space="0" w:color="auto"/>
                    <w:right w:val="none" w:sz="0" w:space="0" w:color="auto"/>
                  </w:divBdr>
                </w:div>
                <w:div w:id="944968817">
                  <w:marLeft w:val="0"/>
                  <w:marRight w:val="0"/>
                  <w:marTop w:val="0"/>
                  <w:marBottom w:val="0"/>
                  <w:divBdr>
                    <w:top w:val="none" w:sz="0" w:space="0" w:color="auto"/>
                    <w:left w:val="none" w:sz="0" w:space="0" w:color="auto"/>
                    <w:bottom w:val="none" w:sz="0" w:space="0" w:color="auto"/>
                    <w:right w:val="none" w:sz="0" w:space="0" w:color="auto"/>
                  </w:divBdr>
                </w:div>
                <w:div w:id="632248607">
                  <w:marLeft w:val="0"/>
                  <w:marRight w:val="0"/>
                  <w:marTop w:val="0"/>
                  <w:marBottom w:val="0"/>
                  <w:divBdr>
                    <w:top w:val="none" w:sz="0" w:space="0" w:color="auto"/>
                    <w:left w:val="none" w:sz="0" w:space="0" w:color="auto"/>
                    <w:bottom w:val="none" w:sz="0" w:space="0" w:color="auto"/>
                    <w:right w:val="none" w:sz="0" w:space="0" w:color="auto"/>
                  </w:divBdr>
                </w:div>
                <w:div w:id="786585367">
                  <w:marLeft w:val="0"/>
                  <w:marRight w:val="0"/>
                  <w:marTop w:val="0"/>
                  <w:marBottom w:val="0"/>
                  <w:divBdr>
                    <w:top w:val="none" w:sz="0" w:space="0" w:color="auto"/>
                    <w:left w:val="none" w:sz="0" w:space="0" w:color="auto"/>
                    <w:bottom w:val="none" w:sz="0" w:space="0" w:color="auto"/>
                    <w:right w:val="none" w:sz="0" w:space="0" w:color="auto"/>
                  </w:divBdr>
                </w:div>
                <w:div w:id="1120225968">
                  <w:marLeft w:val="0"/>
                  <w:marRight w:val="0"/>
                  <w:marTop w:val="0"/>
                  <w:marBottom w:val="0"/>
                  <w:divBdr>
                    <w:top w:val="none" w:sz="0" w:space="0" w:color="auto"/>
                    <w:left w:val="none" w:sz="0" w:space="0" w:color="auto"/>
                    <w:bottom w:val="none" w:sz="0" w:space="0" w:color="auto"/>
                    <w:right w:val="none" w:sz="0" w:space="0" w:color="auto"/>
                  </w:divBdr>
                </w:div>
                <w:div w:id="1624534219">
                  <w:marLeft w:val="0"/>
                  <w:marRight w:val="0"/>
                  <w:marTop w:val="0"/>
                  <w:marBottom w:val="0"/>
                  <w:divBdr>
                    <w:top w:val="none" w:sz="0" w:space="0" w:color="auto"/>
                    <w:left w:val="none" w:sz="0" w:space="0" w:color="auto"/>
                    <w:bottom w:val="none" w:sz="0" w:space="0" w:color="auto"/>
                    <w:right w:val="none" w:sz="0" w:space="0" w:color="auto"/>
                  </w:divBdr>
                </w:div>
                <w:div w:id="1025907936">
                  <w:marLeft w:val="0"/>
                  <w:marRight w:val="0"/>
                  <w:marTop w:val="0"/>
                  <w:marBottom w:val="0"/>
                  <w:divBdr>
                    <w:top w:val="none" w:sz="0" w:space="0" w:color="auto"/>
                    <w:left w:val="none" w:sz="0" w:space="0" w:color="auto"/>
                    <w:bottom w:val="none" w:sz="0" w:space="0" w:color="auto"/>
                    <w:right w:val="none" w:sz="0" w:space="0" w:color="auto"/>
                  </w:divBdr>
                </w:div>
                <w:div w:id="1343555977">
                  <w:marLeft w:val="0"/>
                  <w:marRight w:val="0"/>
                  <w:marTop w:val="0"/>
                  <w:marBottom w:val="0"/>
                  <w:divBdr>
                    <w:top w:val="none" w:sz="0" w:space="0" w:color="auto"/>
                    <w:left w:val="none" w:sz="0" w:space="0" w:color="auto"/>
                    <w:bottom w:val="none" w:sz="0" w:space="0" w:color="auto"/>
                    <w:right w:val="none" w:sz="0" w:space="0" w:color="auto"/>
                  </w:divBdr>
                </w:div>
                <w:div w:id="1812093142">
                  <w:marLeft w:val="0"/>
                  <w:marRight w:val="0"/>
                  <w:marTop w:val="0"/>
                  <w:marBottom w:val="0"/>
                  <w:divBdr>
                    <w:top w:val="none" w:sz="0" w:space="0" w:color="auto"/>
                    <w:left w:val="none" w:sz="0" w:space="0" w:color="auto"/>
                    <w:bottom w:val="none" w:sz="0" w:space="0" w:color="auto"/>
                    <w:right w:val="none" w:sz="0" w:space="0" w:color="auto"/>
                  </w:divBdr>
                </w:div>
                <w:div w:id="1029642044">
                  <w:marLeft w:val="0"/>
                  <w:marRight w:val="0"/>
                  <w:marTop w:val="0"/>
                  <w:marBottom w:val="0"/>
                  <w:divBdr>
                    <w:top w:val="none" w:sz="0" w:space="0" w:color="auto"/>
                    <w:left w:val="none" w:sz="0" w:space="0" w:color="auto"/>
                    <w:bottom w:val="none" w:sz="0" w:space="0" w:color="auto"/>
                    <w:right w:val="none" w:sz="0" w:space="0" w:color="auto"/>
                  </w:divBdr>
                </w:div>
                <w:div w:id="829296478">
                  <w:marLeft w:val="0"/>
                  <w:marRight w:val="0"/>
                  <w:marTop w:val="0"/>
                  <w:marBottom w:val="0"/>
                  <w:divBdr>
                    <w:top w:val="none" w:sz="0" w:space="0" w:color="auto"/>
                    <w:left w:val="none" w:sz="0" w:space="0" w:color="auto"/>
                    <w:bottom w:val="none" w:sz="0" w:space="0" w:color="auto"/>
                    <w:right w:val="none" w:sz="0" w:space="0" w:color="auto"/>
                  </w:divBdr>
                </w:div>
                <w:div w:id="549340885">
                  <w:marLeft w:val="0"/>
                  <w:marRight w:val="0"/>
                  <w:marTop w:val="0"/>
                  <w:marBottom w:val="0"/>
                  <w:divBdr>
                    <w:top w:val="none" w:sz="0" w:space="0" w:color="auto"/>
                    <w:left w:val="none" w:sz="0" w:space="0" w:color="auto"/>
                    <w:bottom w:val="none" w:sz="0" w:space="0" w:color="auto"/>
                    <w:right w:val="none" w:sz="0" w:space="0" w:color="auto"/>
                  </w:divBdr>
                </w:div>
                <w:div w:id="169638123">
                  <w:marLeft w:val="0"/>
                  <w:marRight w:val="0"/>
                  <w:marTop w:val="0"/>
                  <w:marBottom w:val="0"/>
                  <w:divBdr>
                    <w:top w:val="none" w:sz="0" w:space="0" w:color="auto"/>
                    <w:left w:val="none" w:sz="0" w:space="0" w:color="auto"/>
                    <w:bottom w:val="none" w:sz="0" w:space="0" w:color="auto"/>
                    <w:right w:val="none" w:sz="0" w:space="0" w:color="auto"/>
                  </w:divBdr>
                </w:div>
                <w:div w:id="2007399854">
                  <w:marLeft w:val="0"/>
                  <w:marRight w:val="0"/>
                  <w:marTop w:val="0"/>
                  <w:marBottom w:val="0"/>
                  <w:divBdr>
                    <w:top w:val="none" w:sz="0" w:space="0" w:color="auto"/>
                    <w:left w:val="none" w:sz="0" w:space="0" w:color="auto"/>
                    <w:bottom w:val="none" w:sz="0" w:space="0" w:color="auto"/>
                    <w:right w:val="none" w:sz="0" w:space="0" w:color="auto"/>
                  </w:divBdr>
                </w:div>
                <w:div w:id="2104764456">
                  <w:marLeft w:val="0"/>
                  <w:marRight w:val="0"/>
                  <w:marTop w:val="0"/>
                  <w:marBottom w:val="0"/>
                  <w:divBdr>
                    <w:top w:val="none" w:sz="0" w:space="0" w:color="auto"/>
                    <w:left w:val="none" w:sz="0" w:space="0" w:color="auto"/>
                    <w:bottom w:val="none" w:sz="0" w:space="0" w:color="auto"/>
                    <w:right w:val="none" w:sz="0" w:space="0" w:color="auto"/>
                  </w:divBdr>
                </w:div>
                <w:div w:id="191264221">
                  <w:marLeft w:val="0"/>
                  <w:marRight w:val="0"/>
                  <w:marTop w:val="0"/>
                  <w:marBottom w:val="0"/>
                  <w:divBdr>
                    <w:top w:val="none" w:sz="0" w:space="0" w:color="auto"/>
                    <w:left w:val="none" w:sz="0" w:space="0" w:color="auto"/>
                    <w:bottom w:val="none" w:sz="0" w:space="0" w:color="auto"/>
                    <w:right w:val="none" w:sz="0" w:space="0" w:color="auto"/>
                  </w:divBdr>
                </w:div>
                <w:div w:id="1977104725">
                  <w:marLeft w:val="0"/>
                  <w:marRight w:val="0"/>
                  <w:marTop w:val="0"/>
                  <w:marBottom w:val="0"/>
                  <w:divBdr>
                    <w:top w:val="none" w:sz="0" w:space="0" w:color="auto"/>
                    <w:left w:val="none" w:sz="0" w:space="0" w:color="auto"/>
                    <w:bottom w:val="none" w:sz="0" w:space="0" w:color="auto"/>
                    <w:right w:val="none" w:sz="0" w:space="0" w:color="auto"/>
                  </w:divBdr>
                </w:div>
                <w:div w:id="1130365908">
                  <w:marLeft w:val="0"/>
                  <w:marRight w:val="0"/>
                  <w:marTop w:val="0"/>
                  <w:marBottom w:val="0"/>
                  <w:divBdr>
                    <w:top w:val="none" w:sz="0" w:space="0" w:color="auto"/>
                    <w:left w:val="none" w:sz="0" w:space="0" w:color="auto"/>
                    <w:bottom w:val="none" w:sz="0" w:space="0" w:color="auto"/>
                    <w:right w:val="none" w:sz="0" w:space="0" w:color="auto"/>
                  </w:divBdr>
                </w:div>
                <w:div w:id="979966343">
                  <w:marLeft w:val="0"/>
                  <w:marRight w:val="0"/>
                  <w:marTop w:val="0"/>
                  <w:marBottom w:val="0"/>
                  <w:divBdr>
                    <w:top w:val="none" w:sz="0" w:space="0" w:color="auto"/>
                    <w:left w:val="none" w:sz="0" w:space="0" w:color="auto"/>
                    <w:bottom w:val="none" w:sz="0" w:space="0" w:color="auto"/>
                    <w:right w:val="none" w:sz="0" w:space="0" w:color="auto"/>
                  </w:divBdr>
                </w:div>
                <w:div w:id="2003116613">
                  <w:marLeft w:val="0"/>
                  <w:marRight w:val="0"/>
                  <w:marTop w:val="0"/>
                  <w:marBottom w:val="0"/>
                  <w:divBdr>
                    <w:top w:val="none" w:sz="0" w:space="0" w:color="auto"/>
                    <w:left w:val="none" w:sz="0" w:space="0" w:color="auto"/>
                    <w:bottom w:val="none" w:sz="0" w:space="0" w:color="auto"/>
                    <w:right w:val="none" w:sz="0" w:space="0" w:color="auto"/>
                  </w:divBdr>
                </w:div>
                <w:div w:id="1576161177">
                  <w:marLeft w:val="0"/>
                  <w:marRight w:val="0"/>
                  <w:marTop w:val="0"/>
                  <w:marBottom w:val="0"/>
                  <w:divBdr>
                    <w:top w:val="none" w:sz="0" w:space="0" w:color="auto"/>
                    <w:left w:val="none" w:sz="0" w:space="0" w:color="auto"/>
                    <w:bottom w:val="none" w:sz="0" w:space="0" w:color="auto"/>
                    <w:right w:val="none" w:sz="0" w:space="0" w:color="auto"/>
                  </w:divBdr>
                </w:div>
                <w:div w:id="1774740599">
                  <w:marLeft w:val="0"/>
                  <w:marRight w:val="0"/>
                  <w:marTop w:val="0"/>
                  <w:marBottom w:val="0"/>
                  <w:divBdr>
                    <w:top w:val="none" w:sz="0" w:space="0" w:color="auto"/>
                    <w:left w:val="none" w:sz="0" w:space="0" w:color="auto"/>
                    <w:bottom w:val="none" w:sz="0" w:space="0" w:color="auto"/>
                    <w:right w:val="none" w:sz="0" w:space="0" w:color="auto"/>
                  </w:divBdr>
                </w:div>
                <w:div w:id="1679769045">
                  <w:marLeft w:val="0"/>
                  <w:marRight w:val="0"/>
                  <w:marTop w:val="0"/>
                  <w:marBottom w:val="0"/>
                  <w:divBdr>
                    <w:top w:val="none" w:sz="0" w:space="0" w:color="auto"/>
                    <w:left w:val="none" w:sz="0" w:space="0" w:color="auto"/>
                    <w:bottom w:val="none" w:sz="0" w:space="0" w:color="auto"/>
                    <w:right w:val="none" w:sz="0" w:space="0" w:color="auto"/>
                  </w:divBdr>
                </w:div>
                <w:div w:id="18313517">
                  <w:marLeft w:val="0"/>
                  <w:marRight w:val="0"/>
                  <w:marTop w:val="0"/>
                  <w:marBottom w:val="0"/>
                  <w:divBdr>
                    <w:top w:val="none" w:sz="0" w:space="0" w:color="auto"/>
                    <w:left w:val="none" w:sz="0" w:space="0" w:color="auto"/>
                    <w:bottom w:val="none" w:sz="0" w:space="0" w:color="auto"/>
                    <w:right w:val="none" w:sz="0" w:space="0" w:color="auto"/>
                  </w:divBdr>
                </w:div>
                <w:div w:id="565606617">
                  <w:marLeft w:val="0"/>
                  <w:marRight w:val="0"/>
                  <w:marTop w:val="0"/>
                  <w:marBottom w:val="0"/>
                  <w:divBdr>
                    <w:top w:val="none" w:sz="0" w:space="0" w:color="auto"/>
                    <w:left w:val="none" w:sz="0" w:space="0" w:color="auto"/>
                    <w:bottom w:val="none" w:sz="0" w:space="0" w:color="auto"/>
                    <w:right w:val="none" w:sz="0" w:space="0" w:color="auto"/>
                  </w:divBdr>
                </w:div>
                <w:div w:id="1816987897">
                  <w:marLeft w:val="0"/>
                  <w:marRight w:val="0"/>
                  <w:marTop w:val="0"/>
                  <w:marBottom w:val="0"/>
                  <w:divBdr>
                    <w:top w:val="none" w:sz="0" w:space="0" w:color="auto"/>
                    <w:left w:val="none" w:sz="0" w:space="0" w:color="auto"/>
                    <w:bottom w:val="none" w:sz="0" w:space="0" w:color="auto"/>
                    <w:right w:val="none" w:sz="0" w:space="0" w:color="auto"/>
                  </w:divBdr>
                </w:div>
                <w:div w:id="1729647099">
                  <w:marLeft w:val="0"/>
                  <w:marRight w:val="0"/>
                  <w:marTop w:val="0"/>
                  <w:marBottom w:val="0"/>
                  <w:divBdr>
                    <w:top w:val="none" w:sz="0" w:space="0" w:color="auto"/>
                    <w:left w:val="none" w:sz="0" w:space="0" w:color="auto"/>
                    <w:bottom w:val="none" w:sz="0" w:space="0" w:color="auto"/>
                    <w:right w:val="none" w:sz="0" w:space="0" w:color="auto"/>
                  </w:divBdr>
                </w:div>
                <w:div w:id="330983851">
                  <w:marLeft w:val="0"/>
                  <w:marRight w:val="0"/>
                  <w:marTop w:val="0"/>
                  <w:marBottom w:val="0"/>
                  <w:divBdr>
                    <w:top w:val="none" w:sz="0" w:space="0" w:color="auto"/>
                    <w:left w:val="none" w:sz="0" w:space="0" w:color="auto"/>
                    <w:bottom w:val="none" w:sz="0" w:space="0" w:color="auto"/>
                    <w:right w:val="none" w:sz="0" w:space="0" w:color="auto"/>
                  </w:divBdr>
                </w:div>
                <w:div w:id="1414663769">
                  <w:marLeft w:val="0"/>
                  <w:marRight w:val="0"/>
                  <w:marTop w:val="0"/>
                  <w:marBottom w:val="0"/>
                  <w:divBdr>
                    <w:top w:val="none" w:sz="0" w:space="0" w:color="auto"/>
                    <w:left w:val="none" w:sz="0" w:space="0" w:color="auto"/>
                    <w:bottom w:val="none" w:sz="0" w:space="0" w:color="auto"/>
                    <w:right w:val="none" w:sz="0" w:space="0" w:color="auto"/>
                  </w:divBdr>
                </w:div>
                <w:div w:id="2117016171">
                  <w:marLeft w:val="0"/>
                  <w:marRight w:val="0"/>
                  <w:marTop w:val="0"/>
                  <w:marBottom w:val="0"/>
                  <w:divBdr>
                    <w:top w:val="none" w:sz="0" w:space="0" w:color="auto"/>
                    <w:left w:val="none" w:sz="0" w:space="0" w:color="auto"/>
                    <w:bottom w:val="none" w:sz="0" w:space="0" w:color="auto"/>
                    <w:right w:val="none" w:sz="0" w:space="0" w:color="auto"/>
                  </w:divBdr>
                </w:div>
                <w:div w:id="887376930">
                  <w:marLeft w:val="0"/>
                  <w:marRight w:val="0"/>
                  <w:marTop w:val="0"/>
                  <w:marBottom w:val="0"/>
                  <w:divBdr>
                    <w:top w:val="none" w:sz="0" w:space="0" w:color="auto"/>
                    <w:left w:val="none" w:sz="0" w:space="0" w:color="auto"/>
                    <w:bottom w:val="none" w:sz="0" w:space="0" w:color="auto"/>
                    <w:right w:val="none" w:sz="0" w:space="0" w:color="auto"/>
                  </w:divBdr>
                </w:div>
                <w:div w:id="656886271">
                  <w:marLeft w:val="0"/>
                  <w:marRight w:val="0"/>
                  <w:marTop w:val="0"/>
                  <w:marBottom w:val="0"/>
                  <w:divBdr>
                    <w:top w:val="none" w:sz="0" w:space="0" w:color="auto"/>
                    <w:left w:val="none" w:sz="0" w:space="0" w:color="auto"/>
                    <w:bottom w:val="none" w:sz="0" w:space="0" w:color="auto"/>
                    <w:right w:val="none" w:sz="0" w:space="0" w:color="auto"/>
                  </w:divBdr>
                </w:div>
                <w:div w:id="1310019341">
                  <w:marLeft w:val="0"/>
                  <w:marRight w:val="0"/>
                  <w:marTop w:val="0"/>
                  <w:marBottom w:val="0"/>
                  <w:divBdr>
                    <w:top w:val="none" w:sz="0" w:space="0" w:color="auto"/>
                    <w:left w:val="none" w:sz="0" w:space="0" w:color="auto"/>
                    <w:bottom w:val="none" w:sz="0" w:space="0" w:color="auto"/>
                    <w:right w:val="none" w:sz="0" w:space="0" w:color="auto"/>
                  </w:divBdr>
                </w:div>
                <w:div w:id="1671836780">
                  <w:marLeft w:val="0"/>
                  <w:marRight w:val="0"/>
                  <w:marTop w:val="0"/>
                  <w:marBottom w:val="0"/>
                  <w:divBdr>
                    <w:top w:val="none" w:sz="0" w:space="0" w:color="auto"/>
                    <w:left w:val="none" w:sz="0" w:space="0" w:color="auto"/>
                    <w:bottom w:val="none" w:sz="0" w:space="0" w:color="auto"/>
                    <w:right w:val="none" w:sz="0" w:space="0" w:color="auto"/>
                  </w:divBdr>
                </w:div>
                <w:div w:id="1157914838">
                  <w:marLeft w:val="0"/>
                  <w:marRight w:val="0"/>
                  <w:marTop w:val="0"/>
                  <w:marBottom w:val="0"/>
                  <w:divBdr>
                    <w:top w:val="none" w:sz="0" w:space="0" w:color="auto"/>
                    <w:left w:val="none" w:sz="0" w:space="0" w:color="auto"/>
                    <w:bottom w:val="none" w:sz="0" w:space="0" w:color="auto"/>
                    <w:right w:val="none" w:sz="0" w:space="0" w:color="auto"/>
                  </w:divBdr>
                </w:div>
                <w:div w:id="283469233">
                  <w:marLeft w:val="0"/>
                  <w:marRight w:val="0"/>
                  <w:marTop w:val="0"/>
                  <w:marBottom w:val="0"/>
                  <w:divBdr>
                    <w:top w:val="none" w:sz="0" w:space="0" w:color="auto"/>
                    <w:left w:val="none" w:sz="0" w:space="0" w:color="auto"/>
                    <w:bottom w:val="none" w:sz="0" w:space="0" w:color="auto"/>
                    <w:right w:val="none" w:sz="0" w:space="0" w:color="auto"/>
                  </w:divBdr>
                </w:div>
                <w:div w:id="1650786976">
                  <w:marLeft w:val="0"/>
                  <w:marRight w:val="0"/>
                  <w:marTop w:val="0"/>
                  <w:marBottom w:val="0"/>
                  <w:divBdr>
                    <w:top w:val="none" w:sz="0" w:space="0" w:color="auto"/>
                    <w:left w:val="none" w:sz="0" w:space="0" w:color="auto"/>
                    <w:bottom w:val="none" w:sz="0" w:space="0" w:color="auto"/>
                    <w:right w:val="none" w:sz="0" w:space="0" w:color="auto"/>
                  </w:divBdr>
                </w:div>
                <w:div w:id="1043947998">
                  <w:marLeft w:val="0"/>
                  <w:marRight w:val="0"/>
                  <w:marTop w:val="0"/>
                  <w:marBottom w:val="0"/>
                  <w:divBdr>
                    <w:top w:val="none" w:sz="0" w:space="0" w:color="auto"/>
                    <w:left w:val="none" w:sz="0" w:space="0" w:color="auto"/>
                    <w:bottom w:val="none" w:sz="0" w:space="0" w:color="auto"/>
                    <w:right w:val="none" w:sz="0" w:space="0" w:color="auto"/>
                  </w:divBdr>
                </w:div>
                <w:div w:id="913859999">
                  <w:marLeft w:val="0"/>
                  <w:marRight w:val="0"/>
                  <w:marTop w:val="0"/>
                  <w:marBottom w:val="0"/>
                  <w:divBdr>
                    <w:top w:val="none" w:sz="0" w:space="0" w:color="auto"/>
                    <w:left w:val="none" w:sz="0" w:space="0" w:color="auto"/>
                    <w:bottom w:val="none" w:sz="0" w:space="0" w:color="auto"/>
                    <w:right w:val="none" w:sz="0" w:space="0" w:color="auto"/>
                  </w:divBdr>
                </w:div>
                <w:div w:id="211162692">
                  <w:marLeft w:val="0"/>
                  <w:marRight w:val="0"/>
                  <w:marTop w:val="0"/>
                  <w:marBottom w:val="0"/>
                  <w:divBdr>
                    <w:top w:val="none" w:sz="0" w:space="0" w:color="auto"/>
                    <w:left w:val="none" w:sz="0" w:space="0" w:color="auto"/>
                    <w:bottom w:val="none" w:sz="0" w:space="0" w:color="auto"/>
                    <w:right w:val="none" w:sz="0" w:space="0" w:color="auto"/>
                  </w:divBdr>
                </w:div>
                <w:div w:id="59447456">
                  <w:marLeft w:val="0"/>
                  <w:marRight w:val="0"/>
                  <w:marTop w:val="0"/>
                  <w:marBottom w:val="0"/>
                  <w:divBdr>
                    <w:top w:val="none" w:sz="0" w:space="0" w:color="auto"/>
                    <w:left w:val="none" w:sz="0" w:space="0" w:color="auto"/>
                    <w:bottom w:val="none" w:sz="0" w:space="0" w:color="auto"/>
                    <w:right w:val="none" w:sz="0" w:space="0" w:color="auto"/>
                  </w:divBdr>
                </w:div>
                <w:div w:id="1081294926">
                  <w:marLeft w:val="0"/>
                  <w:marRight w:val="0"/>
                  <w:marTop w:val="0"/>
                  <w:marBottom w:val="0"/>
                  <w:divBdr>
                    <w:top w:val="none" w:sz="0" w:space="0" w:color="auto"/>
                    <w:left w:val="none" w:sz="0" w:space="0" w:color="auto"/>
                    <w:bottom w:val="none" w:sz="0" w:space="0" w:color="auto"/>
                    <w:right w:val="none" w:sz="0" w:space="0" w:color="auto"/>
                  </w:divBdr>
                </w:div>
                <w:div w:id="1923097830">
                  <w:marLeft w:val="0"/>
                  <w:marRight w:val="0"/>
                  <w:marTop w:val="0"/>
                  <w:marBottom w:val="0"/>
                  <w:divBdr>
                    <w:top w:val="none" w:sz="0" w:space="0" w:color="auto"/>
                    <w:left w:val="none" w:sz="0" w:space="0" w:color="auto"/>
                    <w:bottom w:val="none" w:sz="0" w:space="0" w:color="auto"/>
                    <w:right w:val="none" w:sz="0" w:space="0" w:color="auto"/>
                  </w:divBdr>
                </w:div>
                <w:div w:id="346643678">
                  <w:marLeft w:val="0"/>
                  <w:marRight w:val="0"/>
                  <w:marTop w:val="0"/>
                  <w:marBottom w:val="0"/>
                  <w:divBdr>
                    <w:top w:val="none" w:sz="0" w:space="0" w:color="auto"/>
                    <w:left w:val="none" w:sz="0" w:space="0" w:color="auto"/>
                    <w:bottom w:val="none" w:sz="0" w:space="0" w:color="auto"/>
                    <w:right w:val="none" w:sz="0" w:space="0" w:color="auto"/>
                  </w:divBdr>
                </w:div>
                <w:div w:id="2002926165">
                  <w:marLeft w:val="0"/>
                  <w:marRight w:val="0"/>
                  <w:marTop w:val="0"/>
                  <w:marBottom w:val="0"/>
                  <w:divBdr>
                    <w:top w:val="none" w:sz="0" w:space="0" w:color="auto"/>
                    <w:left w:val="none" w:sz="0" w:space="0" w:color="auto"/>
                    <w:bottom w:val="none" w:sz="0" w:space="0" w:color="auto"/>
                    <w:right w:val="none" w:sz="0" w:space="0" w:color="auto"/>
                  </w:divBdr>
                </w:div>
                <w:div w:id="216086298">
                  <w:marLeft w:val="0"/>
                  <w:marRight w:val="0"/>
                  <w:marTop w:val="0"/>
                  <w:marBottom w:val="0"/>
                  <w:divBdr>
                    <w:top w:val="none" w:sz="0" w:space="0" w:color="auto"/>
                    <w:left w:val="none" w:sz="0" w:space="0" w:color="auto"/>
                    <w:bottom w:val="none" w:sz="0" w:space="0" w:color="auto"/>
                    <w:right w:val="none" w:sz="0" w:space="0" w:color="auto"/>
                  </w:divBdr>
                </w:div>
                <w:div w:id="1151756013">
                  <w:marLeft w:val="0"/>
                  <w:marRight w:val="0"/>
                  <w:marTop w:val="0"/>
                  <w:marBottom w:val="0"/>
                  <w:divBdr>
                    <w:top w:val="none" w:sz="0" w:space="0" w:color="auto"/>
                    <w:left w:val="none" w:sz="0" w:space="0" w:color="auto"/>
                    <w:bottom w:val="none" w:sz="0" w:space="0" w:color="auto"/>
                    <w:right w:val="none" w:sz="0" w:space="0" w:color="auto"/>
                  </w:divBdr>
                </w:div>
                <w:div w:id="1983345203">
                  <w:marLeft w:val="0"/>
                  <w:marRight w:val="0"/>
                  <w:marTop w:val="0"/>
                  <w:marBottom w:val="0"/>
                  <w:divBdr>
                    <w:top w:val="none" w:sz="0" w:space="0" w:color="auto"/>
                    <w:left w:val="none" w:sz="0" w:space="0" w:color="auto"/>
                    <w:bottom w:val="none" w:sz="0" w:space="0" w:color="auto"/>
                    <w:right w:val="none" w:sz="0" w:space="0" w:color="auto"/>
                  </w:divBdr>
                </w:div>
                <w:div w:id="1059204183">
                  <w:marLeft w:val="0"/>
                  <w:marRight w:val="0"/>
                  <w:marTop w:val="0"/>
                  <w:marBottom w:val="0"/>
                  <w:divBdr>
                    <w:top w:val="none" w:sz="0" w:space="0" w:color="auto"/>
                    <w:left w:val="none" w:sz="0" w:space="0" w:color="auto"/>
                    <w:bottom w:val="none" w:sz="0" w:space="0" w:color="auto"/>
                    <w:right w:val="none" w:sz="0" w:space="0" w:color="auto"/>
                  </w:divBdr>
                </w:div>
                <w:div w:id="1873691436">
                  <w:marLeft w:val="0"/>
                  <w:marRight w:val="0"/>
                  <w:marTop w:val="0"/>
                  <w:marBottom w:val="0"/>
                  <w:divBdr>
                    <w:top w:val="none" w:sz="0" w:space="0" w:color="auto"/>
                    <w:left w:val="none" w:sz="0" w:space="0" w:color="auto"/>
                    <w:bottom w:val="none" w:sz="0" w:space="0" w:color="auto"/>
                    <w:right w:val="none" w:sz="0" w:space="0" w:color="auto"/>
                  </w:divBdr>
                </w:div>
                <w:div w:id="341590675">
                  <w:marLeft w:val="0"/>
                  <w:marRight w:val="0"/>
                  <w:marTop w:val="0"/>
                  <w:marBottom w:val="0"/>
                  <w:divBdr>
                    <w:top w:val="none" w:sz="0" w:space="0" w:color="auto"/>
                    <w:left w:val="none" w:sz="0" w:space="0" w:color="auto"/>
                    <w:bottom w:val="none" w:sz="0" w:space="0" w:color="auto"/>
                    <w:right w:val="none" w:sz="0" w:space="0" w:color="auto"/>
                  </w:divBdr>
                </w:div>
                <w:div w:id="471025826">
                  <w:marLeft w:val="0"/>
                  <w:marRight w:val="0"/>
                  <w:marTop w:val="0"/>
                  <w:marBottom w:val="0"/>
                  <w:divBdr>
                    <w:top w:val="none" w:sz="0" w:space="0" w:color="auto"/>
                    <w:left w:val="none" w:sz="0" w:space="0" w:color="auto"/>
                    <w:bottom w:val="none" w:sz="0" w:space="0" w:color="auto"/>
                    <w:right w:val="none" w:sz="0" w:space="0" w:color="auto"/>
                  </w:divBdr>
                </w:div>
                <w:div w:id="398092312">
                  <w:marLeft w:val="0"/>
                  <w:marRight w:val="0"/>
                  <w:marTop w:val="0"/>
                  <w:marBottom w:val="0"/>
                  <w:divBdr>
                    <w:top w:val="none" w:sz="0" w:space="0" w:color="auto"/>
                    <w:left w:val="none" w:sz="0" w:space="0" w:color="auto"/>
                    <w:bottom w:val="none" w:sz="0" w:space="0" w:color="auto"/>
                    <w:right w:val="none" w:sz="0" w:space="0" w:color="auto"/>
                  </w:divBdr>
                </w:div>
                <w:div w:id="1525361967">
                  <w:marLeft w:val="0"/>
                  <w:marRight w:val="0"/>
                  <w:marTop w:val="0"/>
                  <w:marBottom w:val="0"/>
                  <w:divBdr>
                    <w:top w:val="none" w:sz="0" w:space="0" w:color="auto"/>
                    <w:left w:val="none" w:sz="0" w:space="0" w:color="auto"/>
                    <w:bottom w:val="none" w:sz="0" w:space="0" w:color="auto"/>
                    <w:right w:val="none" w:sz="0" w:space="0" w:color="auto"/>
                  </w:divBdr>
                </w:div>
                <w:div w:id="2051294799">
                  <w:marLeft w:val="0"/>
                  <w:marRight w:val="0"/>
                  <w:marTop w:val="0"/>
                  <w:marBottom w:val="0"/>
                  <w:divBdr>
                    <w:top w:val="none" w:sz="0" w:space="0" w:color="auto"/>
                    <w:left w:val="none" w:sz="0" w:space="0" w:color="auto"/>
                    <w:bottom w:val="none" w:sz="0" w:space="0" w:color="auto"/>
                    <w:right w:val="none" w:sz="0" w:space="0" w:color="auto"/>
                  </w:divBdr>
                </w:div>
                <w:div w:id="419642222">
                  <w:marLeft w:val="0"/>
                  <w:marRight w:val="0"/>
                  <w:marTop w:val="0"/>
                  <w:marBottom w:val="0"/>
                  <w:divBdr>
                    <w:top w:val="none" w:sz="0" w:space="0" w:color="auto"/>
                    <w:left w:val="none" w:sz="0" w:space="0" w:color="auto"/>
                    <w:bottom w:val="none" w:sz="0" w:space="0" w:color="auto"/>
                    <w:right w:val="none" w:sz="0" w:space="0" w:color="auto"/>
                  </w:divBdr>
                </w:div>
                <w:div w:id="1837719347">
                  <w:marLeft w:val="0"/>
                  <w:marRight w:val="0"/>
                  <w:marTop w:val="0"/>
                  <w:marBottom w:val="0"/>
                  <w:divBdr>
                    <w:top w:val="none" w:sz="0" w:space="0" w:color="auto"/>
                    <w:left w:val="none" w:sz="0" w:space="0" w:color="auto"/>
                    <w:bottom w:val="none" w:sz="0" w:space="0" w:color="auto"/>
                    <w:right w:val="none" w:sz="0" w:space="0" w:color="auto"/>
                  </w:divBdr>
                </w:div>
                <w:div w:id="97214936">
                  <w:marLeft w:val="0"/>
                  <w:marRight w:val="0"/>
                  <w:marTop w:val="0"/>
                  <w:marBottom w:val="0"/>
                  <w:divBdr>
                    <w:top w:val="none" w:sz="0" w:space="0" w:color="auto"/>
                    <w:left w:val="none" w:sz="0" w:space="0" w:color="auto"/>
                    <w:bottom w:val="none" w:sz="0" w:space="0" w:color="auto"/>
                    <w:right w:val="none" w:sz="0" w:space="0" w:color="auto"/>
                  </w:divBdr>
                </w:div>
                <w:div w:id="826164518">
                  <w:marLeft w:val="0"/>
                  <w:marRight w:val="0"/>
                  <w:marTop w:val="0"/>
                  <w:marBottom w:val="0"/>
                  <w:divBdr>
                    <w:top w:val="none" w:sz="0" w:space="0" w:color="auto"/>
                    <w:left w:val="none" w:sz="0" w:space="0" w:color="auto"/>
                    <w:bottom w:val="none" w:sz="0" w:space="0" w:color="auto"/>
                    <w:right w:val="none" w:sz="0" w:space="0" w:color="auto"/>
                  </w:divBdr>
                </w:div>
                <w:div w:id="1432555607">
                  <w:marLeft w:val="0"/>
                  <w:marRight w:val="0"/>
                  <w:marTop w:val="0"/>
                  <w:marBottom w:val="0"/>
                  <w:divBdr>
                    <w:top w:val="none" w:sz="0" w:space="0" w:color="auto"/>
                    <w:left w:val="none" w:sz="0" w:space="0" w:color="auto"/>
                    <w:bottom w:val="none" w:sz="0" w:space="0" w:color="auto"/>
                    <w:right w:val="none" w:sz="0" w:space="0" w:color="auto"/>
                  </w:divBdr>
                </w:div>
                <w:div w:id="1527406092">
                  <w:marLeft w:val="0"/>
                  <w:marRight w:val="0"/>
                  <w:marTop w:val="0"/>
                  <w:marBottom w:val="0"/>
                  <w:divBdr>
                    <w:top w:val="none" w:sz="0" w:space="0" w:color="auto"/>
                    <w:left w:val="none" w:sz="0" w:space="0" w:color="auto"/>
                    <w:bottom w:val="none" w:sz="0" w:space="0" w:color="auto"/>
                    <w:right w:val="none" w:sz="0" w:space="0" w:color="auto"/>
                  </w:divBdr>
                </w:div>
                <w:div w:id="735518906">
                  <w:marLeft w:val="0"/>
                  <w:marRight w:val="0"/>
                  <w:marTop w:val="0"/>
                  <w:marBottom w:val="0"/>
                  <w:divBdr>
                    <w:top w:val="none" w:sz="0" w:space="0" w:color="auto"/>
                    <w:left w:val="none" w:sz="0" w:space="0" w:color="auto"/>
                    <w:bottom w:val="none" w:sz="0" w:space="0" w:color="auto"/>
                    <w:right w:val="none" w:sz="0" w:space="0" w:color="auto"/>
                  </w:divBdr>
                </w:div>
                <w:div w:id="1480151145">
                  <w:marLeft w:val="0"/>
                  <w:marRight w:val="0"/>
                  <w:marTop w:val="0"/>
                  <w:marBottom w:val="0"/>
                  <w:divBdr>
                    <w:top w:val="none" w:sz="0" w:space="0" w:color="auto"/>
                    <w:left w:val="none" w:sz="0" w:space="0" w:color="auto"/>
                    <w:bottom w:val="none" w:sz="0" w:space="0" w:color="auto"/>
                    <w:right w:val="none" w:sz="0" w:space="0" w:color="auto"/>
                  </w:divBdr>
                </w:div>
                <w:div w:id="38021709">
                  <w:marLeft w:val="0"/>
                  <w:marRight w:val="0"/>
                  <w:marTop w:val="0"/>
                  <w:marBottom w:val="0"/>
                  <w:divBdr>
                    <w:top w:val="none" w:sz="0" w:space="0" w:color="auto"/>
                    <w:left w:val="none" w:sz="0" w:space="0" w:color="auto"/>
                    <w:bottom w:val="none" w:sz="0" w:space="0" w:color="auto"/>
                    <w:right w:val="none" w:sz="0" w:space="0" w:color="auto"/>
                  </w:divBdr>
                </w:div>
                <w:div w:id="1749689186">
                  <w:marLeft w:val="0"/>
                  <w:marRight w:val="0"/>
                  <w:marTop w:val="0"/>
                  <w:marBottom w:val="0"/>
                  <w:divBdr>
                    <w:top w:val="none" w:sz="0" w:space="0" w:color="auto"/>
                    <w:left w:val="none" w:sz="0" w:space="0" w:color="auto"/>
                    <w:bottom w:val="none" w:sz="0" w:space="0" w:color="auto"/>
                    <w:right w:val="none" w:sz="0" w:space="0" w:color="auto"/>
                  </w:divBdr>
                </w:div>
                <w:div w:id="1625496741">
                  <w:marLeft w:val="0"/>
                  <w:marRight w:val="0"/>
                  <w:marTop w:val="0"/>
                  <w:marBottom w:val="0"/>
                  <w:divBdr>
                    <w:top w:val="none" w:sz="0" w:space="0" w:color="auto"/>
                    <w:left w:val="none" w:sz="0" w:space="0" w:color="auto"/>
                    <w:bottom w:val="none" w:sz="0" w:space="0" w:color="auto"/>
                    <w:right w:val="none" w:sz="0" w:space="0" w:color="auto"/>
                  </w:divBdr>
                </w:div>
                <w:div w:id="962616212">
                  <w:marLeft w:val="0"/>
                  <w:marRight w:val="0"/>
                  <w:marTop w:val="0"/>
                  <w:marBottom w:val="0"/>
                  <w:divBdr>
                    <w:top w:val="none" w:sz="0" w:space="0" w:color="auto"/>
                    <w:left w:val="none" w:sz="0" w:space="0" w:color="auto"/>
                    <w:bottom w:val="none" w:sz="0" w:space="0" w:color="auto"/>
                    <w:right w:val="none" w:sz="0" w:space="0" w:color="auto"/>
                  </w:divBdr>
                </w:div>
                <w:div w:id="1788423424">
                  <w:marLeft w:val="0"/>
                  <w:marRight w:val="0"/>
                  <w:marTop w:val="0"/>
                  <w:marBottom w:val="0"/>
                  <w:divBdr>
                    <w:top w:val="none" w:sz="0" w:space="0" w:color="auto"/>
                    <w:left w:val="none" w:sz="0" w:space="0" w:color="auto"/>
                    <w:bottom w:val="none" w:sz="0" w:space="0" w:color="auto"/>
                    <w:right w:val="none" w:sz="0" w:space="0" w:color="auto"/>
                  </w:divBdr>
                </w:div>
                <w:div w:id="1944142637">
                  <w:marLeft w:val="0"/>
                  <w:marRight w:val="0"/>
                  <w:marTop w:val="0"/>
                  <w:marBottom w:val="0"/>
                  <w:divBdr>
                    <w:top w:val="none" w:sz="0" w:space="0" w:color="auto"/>
                    <w:left w:val="none" w:sz="0" w:space="0" w:color="auto"/>
                    <w:bottom w:val="none" w:sz="0" w:space="0" w:color="auto"/>
                    <w:right w:val="none" w:sz="0" w:space="0" w:color="auto"/>
                  </w:divBdr>
                </w:div>
                <w:div w:id="1176727096">
                  <w:marLeft w:val="0"/>
                  <w:marRight w:val="0"/>
                  <w:marTop w:val="0"/>
                  <w:marBottom w:val="0"/>
                  <w:divBdr>
                    <w:top w:val="none" w:sz="0" w:space="0" w:color="auto"/>
                    <w:left w:val="none" w:sz="0" w:space="0" w:color="auto"/>
                    <w:bottom w:val="none" w:sz="0" w:space="0" w:color="auto"/>
                    <w:right w:val="none" w:sz="0" w:space="0" w:color="auto"/>
                  </w:divBdr>
                </w:div>
                <w:div w:id="2008442038">
                  <w:marLeft w:val="0"/>
                  <w:marRight w:val="0"/>
                  <w:marTop w:val="0"/>
                  <w:marBottom w:val="0"/>
                  <w:divBdr>
                    <w:top w:val="none" w:sz="0" w:space="0" w:color="auto"/>
                    <w:left w:val="none" w:sz="0" w:space="0" w:color="auto"/>
                    <w:bottom w:val="none" w:sz="0" w:space="0" w:color="auto"/>
                    <w:right w:val="none" w:sz="0" w:space="0" w:color="auto"/>
                  </w:divBdr>
                </w:div>
                <w:div w:id="976497498">
                  <w:marLeft w:val="0"/>
                  <w:marRight w:val="0"/>
                  <w:marTop w:val="0"/>
                  <w:marBottom w:val="0"/>
                  <w:divBdr>
                    <w:top w:val="none" w:sz="0" w:space="0" w:color="auto"/>
                    <w:left w:val="none" w:sz="0" w:space="0" w:color="auto"/>
                    <w:bottom w:val="none" w:sz="0" w:space="0" w:color="auto"/>
                    <w:right w:val="none" w:sz="0" w:space="0" w:color="auto"/>
                  </w:divBdr>
                </w:div>
                <w:div w:id="830408946">
                  <w:marLeft w:val="0"/>
                  <w:marRight w:val="0"/>
                  <w:marTop w:val="0"/>
                  <w:marBottom w:val="0"/>
                  <w:divBdr>
                    <w:top w:val="none" w:sz="0" w:space="0" w:color="auto"/>
                    <w:left w:val="none" w:sz="0" w:space="0" w:color="auto"/>
                    <w:bottom w:val="none" w:sz="0" w:space="0" w:color="auto"/>
                    <w:right w:val="none" w:sz="0" w:space="0" w:color="auto"/>
                  </w:divBdr>
                </w:div>
                <w:div w:id="1684940410">
                  <w:marLeft w:val="0"/>
                  <w:marRight w:val="0"/>
                  <w:marTop w:val="0"/>
                  <w:marBottom w:val="0"/>
                  <w:divBdr>
                    <w:top w:val="none" w:sz="0" w:space="0" w:color="auto"/>
                    <w:left w:val="none" w:sz="0" w:space="0" w:color="auto"/>
                    <w:bottom w:val="none" w:sz="0" w:space="0" w:color="auto"/>
                    <w:right w:val="none" w:sz="0" w:space="0" w:color="auto"/>
                  </w:divBdr>
                </w:div>
                <w:div w:id="1414007320">
                  <w:marLeft w:val="0"/>
                  <w:marRight w:val="0"/>
                  <w:marTop w:val="0"/>
                  <w:marBottom w:val="0"/>
                  <w:divBdr>
                    <w:top w:val="none" w:sz="0" w:space="0" w:color="auto"/>
                    <w:left w:val="none" w:sz="0" w:space="0" w:color="auto"/>
                    <w:bottom w:val="none" w:sz="0" w:space="0" w:color="auto"/>
                    <w:right w:val="none" w:sz="0" w:space="0" w:color="auto"/>
                  </w:divBdr>
                </w:div>
                <w:div w:id="2060549352">
                  <w:marLeft w:val="0"/>
                  <w:marRight w:val="0"/>
                  <w:marTop w:val="0"/>
                  <w:marBottom w:val="0"/>
                  <w:divBdr>
                    <w:top w:val="none" w:sz="0" w:space="0" w:color="auto"/>
                    <w:left w:val="none" w:sz="0" w:space="0" w:color="auto"/>
                    <w:bottom w:val="none" w:sz="0" w:space="0" w:color="auto"/>
                    <w:right w:val="none" w:sz="0" w:space="0" w:color="auto"/>
                  </w:divBdr>
                </w:div>
                <w:div w:id="372777027">
                  <w:marLeft w:val="0"/>
                  <w:marRight w:val="0"/>
                  <w:marTop w:val="0"/>
                  <w:marBottom w:val="0"/>
                  <w:divBdr>
                    <w:top w:val="none" w:sz="0" w:space="0" w:color="auto"/>
                    <w:left w:val="none" w:sz="0" w:space="0" w:color="auto"/>
                    <w:bottom w:val="none" w:sz="0" w:space="0" w:color="auto"/>
                    <w:right w:val="none" w:sz="0" w:space="0" w:color="auto"/>
                  </w:divBdr>
                </w:div>
                <w:div w:id="350884132">
                  <w:marLeft w:val="0"/>
                  <w:marRight w:val="0"/>
                  <w:marTop w:val="0"/>
                  <w:marBottom w:val="0"/>
                  <w:divBdr>
                    <w:top w:val="none" w:sz="0" w:space="0" w:color="auto"/>
                    <w:left w:val="none" w:sz="0" w:space="0" w:color="auto"/>
                    <w:bottom w:val="none" w:sz="0" w:space="0" w:color="auto"/>
                    <w:right w:val="none" w:sz="0" w:space="0" w:color="auto"/>
                  </w:divBdr>
                </w:div>
                <w:div w:id="499782181">
                  <w:marLeft w:val="0"/>
                  <w:marRight w:val="0"/>
                  <w:marTop w:val="0"/>
                  <w:marBottom w:val="0"/>
                  <w:divBdr>
                    <w:top w:val="none" w:sz="0" w:space="0" w:color="auto"/>
                    <w:left w:val="none" w:sz="0" w:space="0" w:color="auto"/>
                    <w:bottom w:val="none" w:sz="0" w:space="0" w:color="auto"/>
                    <w:right w:val="none" w:sz="0" w:space="0" w:color="auto"/>
                  </w:divBdr>
                </w:div>
                <w:div w:id="347103532">
                  <w:marLeft w:val="0"/>
                  <w:marRight w:val="0"/>
                  <w:marTop w:val="0"/>
                  <w:marBottom w:val="0"/>
                  <w:divBdr>
                    <w:top w:val="none" w:sz="0" w:space="0" w:color="auto"/>
                    <w:left w:val="none" w:sz="0" w:space="0" w:color="auto"/>
                    <w:bottom w:val="none" w:sz="0" w:space="0" w:color="auto"/>
                    <w:right w:val="none" w:sz="0" w:space="0" w:color="auto"/>
                  </w:divBdr>
                </w:div>
                <w:div w:id="382603631">
                  <w:marLeft w:val="0"/>
                  <w:marRight w:val="0"/>
                  <w:marTop w:val="0"/>
                  <w:marBottom w:val="0"/>
                  <w:divBdr>
                    <w:top w:val="none" w:sz="0" w:space="0" w:color="auto"/>
                    <w:left w:val="none" w:sz="0" w:space="0" w:color="auto"/>
                    <w:bottom w:val="none" w:sz="0" w:space="0" w:color="auto"/>
                    <w:right w:val="none" w:sz="0" w:space="0" w:color="auto"/>
                  </w:divBdr>
                </w:div>
                <w:div w:id="909996710">
                  <w:marLeft w:val="0"/>
                  <w:marRight w:val="0"/>
                  <w:marTop w:val="0"/>
                  <w:marBottom w:val="0"/>
                  <w:divBdr>
                    <w:top w:val="none" w:sz="0" w:space="0" w:color="auto"/>
                    <w:left w:val="none" w:sz="0" w:space="0" w:color="auto"/>
                    <w:bottom w:val="none" w:sz="0" w:space="0" w:color="auto"/>
                    <w:right w:val="none" w:sz="0" w:space="0" w:color="auto"/>
                  </w:divBdr>
                </w:div>
                <w:div w:id="1965307422">
                  <w:marLeft w:val="0"/>
                  <w:marRight w:val="0"/>
                  <w:marTop w:val="0"/>
                  <w:marBottom w:val="0"/>
                  <w:divBdr>
                    <w:top w:val="none" w:sz="0" w:space="0" w:color="auto"/>
                    <w:left w:val="none" w:sz="0" w:space="0" w:color="auto"/>
                    <w:bottom w:val="none" w:sz="0" w:space="0" w:color="auto"/>
                    <w:right w:val="none" w:sz="0" w:space="0" w:color="auto"/>
                  </w:divBdr>
                </w:div>
                <w:div w:id="204292075">
                  <w:marLeft w:val="0"/>
                  <w:marRight w:val="0"/>
                  <w:marTop w:val="0"/>
                  <w:marBottom w:val="0"/>
                  <w:divBdr>
                    <w:top w:val="none" w:sz="0" w:space="0" w:color="auto"/>
                    <w:left w:val="none" w:sz="0" w:space="0" w:color="auto"/>
                    <w:bottom w:val="none" w:sz="0" w:space="0" w:color="auto"/>
                    <w:right w:val="none" w:sz="0" w:space="0" w:color="auto"/>
                  </w:divBdr>
                </w:div>
                <w:div w:id="1636832483">
                  <w:marLeft w:val="0"/>
                  <w:marRight w:val="0"/>
                  <w:marTop w:val="0"/>
                  <w:marBottom w:val="0"/>
                  <w:divBdr>
                    <w:top w:val="none" w:sz="0" w:space="0" w:color="auto"/>
                    <w:left w:val="none" w:sz="0" w:space="0" w:color="auto"/>
                    <w:bottom w:val="none" w:sz="0" w:space="0" w:color="auto"/>
                    <w:right w:val="none" w:sz="0" w:space="0" w:color="auto"/>
                  </w:divBdr>
                </w:div>
                <w:div w:id="161438260">
                  <w:marLeft w:val="0"/>
                  <w:marRight w:val="0"/>
                  <w:marTop w:val="0"/>
                  <w:marBottom w:val="0"/>
                  <w:divBdr>
                    <w:top w:val="none" w:sz="0" w:space="0" w:color="auto"/>
                    <w:left w:val="none" w:sz="0" w:space="0" w:color="auto"/>
                    <w:bottom w:val="none" w:sz="0" w:space="0" w:color="auto"/>
                    <w:right w:val="none" w:sz="0" w:space="0" w:color="auto"/>
                  </w:divBdr>
                </w:div>
                <w:div w:id="1857039224">
                  <w:marLeft w:val="0"/>
                  <w:marRight w:val="0"/>
                  <w:marTop w:val="0"/>
                  <w:marBottom w:val="0"/>
                  <w:divBdr>
                    <w:top w:val="none" w:sz="0" w:space="0" w:color="auto"/>
                    <w:left w:val="none" w:sz="0" w:space="0" w:color="auto"/>
                    <w:bottom w:val="none" w:sz="0" w:space="0" w:color="auto"/>
                    <w:right w:val="none" w:sz="0" w:space="0" w:color="auto"/>
                  </w:divBdr>
                </w:div>
                <w:div w:id="1565221028">
                  <w:marLeft w:val="0"/>
                  <w:marRight w:val="0"/>
                  <w:marTop w:val="0"/>
                  <w:marBottom w:val="0"/>
                  <w:divBdr>
                    <w:top w:val="none" w:sz="0" w:space="0" w:color="auto"/>
                    <w:left w:val="none" w:sz="0" w:space="0" w:color="auto"/>
                    <w:bottom w:val="none" w:sz="0" w:space="0" w:color="auto"/>
                    <w:right w:val="none" w:sz="0" w:space="0" w:color="auto"/>
                  </w:divBdr>
                </w:div>
                <w:div w:id="1678842931">
                  <w:marLeft w:val="0"/>
                  <w:marRight w:val="0"/>
                  <w:marTop w:val="0"/>
                  <w:marBottom w:val="0"/>
                  <w:divBdr>
                    <w:top w:val="none" w:sz="0" w:space="0" w:color="auto"/>
                    <w:left w:val="none" w:sz="0" w:space="0" w:color="auto"/>
                    <w:bottom w:val="none" w:sz="0" w:space="0" w:color="auto"/>
                    <w:right w:val="none" w:sz="0" w:space="0" w:color="auto"/>
                  </w:divBdr>
                </w:div>
                <w:div w:id="17708814">
                  <w:marLeft w:val="0"/>
                  <w:marRight w:val="0"/>
                  <w:marTop w:val="0"/>
                  <w:marBottom w:val="0"/>
                  <w:divBdr>
                    <w:top w:val="none" w:sz="0" w:space="0" w:color="auto"/>
                    <w:left w:val="none" w:sz="0" w:space="0" w:color="auto"/>
                    <w:bottom w:val="none" w:sz="0" w:space="0" w:color="auto"/>
                    <w:right w:val="none" w:sz="0" w:space="0" w:color="auto"/>
                  </w:divBdr>
                </w:div>
                <w:div w:id="373701549">
                  <w:marLeft w:val="0"/>
                  <w:marRight w:val="0"/>
                  <w:marTop w:val="0"/>
                  <w:marBottom w:val="0"/>
                  <w:divBdr>
                    <w:top w:val="none" w:sz="0" w:space="0" w:color="auto"/>
                    <w:left w:val="none" w:sz="0" w:space="0" w:color="auto"/>
                    <w:bottom w:val="none" w:sz="0" w:space="0" w:color="auto"/>
                    <w:right w:val="none" w:sz="0" w:space="0" w:color="auto"/>
                  </w:divBdr>
                </w:div>
                <w:div w:id="1174538168">
                  <w:marLeft w:val="0"/>
                  <w:marRight w:val="0"/>
                  <w:marTop w:val="0"/>
                  <w:marBottom w:val="0"/>
                  <w:divBdr>
                    <w:top w:val="none" w:sz="0" w:space="0" w:color="auto"/>
                    <w:left w:val="none" w:sz="0" w:space="0" w:color="auto"/>
                    <w:bottom w:val="none" w:sz="0" w:space="0" w:color="auto"/>
                    <w:right w:val="none" w:sz="0" w:space="0" w:color="auto"/>
                  </w:divBdr>
                </w:div>
                <w:div w:id="1562130148">
                  <w:marLeft w:val="0"/>
                  <w:marRight w:val="0"/>
                  <w:marTop w:val="0"/>
                  <w:marBottom w:val="0"/>
                  <w:divBdr>
                    <w:top w:val="none" w:sz="0" w:space="0" w:color="auto"/>
                    <w:left w:val="none" w:sz="0" w:space="0" w:color="auto"/>
                    <w:bottom w:val="none" w:sz="0" w:space="0" w:color="auto"/>
                    <w:right w:val="none" w:sz="0" w:space="0" w:color="auto"/>
                  </w:divBdr>
                </w:div>
                <w:div w:id="2085948397">
                  <w:marLeft w:val="0"/>
                  <w:marRight w:val="0"/>
                  <w:marTop w:val="0"/>
                  <w:marBottom w:val="0"/>
                  <w:divBdr>
                    <w:top w:val="none" w:sz="0" w:space="0" w:color="auto"/>
                    <w:left w:val="none" w:sz="0" w:space="0" w:color="auto"/>
                    <w:bottom w:val="none" w:sz="0" w:space="0" w:color="auto"/>
                    <w:right w:val="none" w:sz="0" w:space="0" w:color="auto"/>
                  </w:divBdr>
                </w:div>
                <w:div w:id="204294711">
                  <w:marLeft w:val="0"/>
                  <w:marRight w:val="0"/>
                  <w:marTop w:val="0"/>
                  <w:marBottom w:val="0"/>
                  <w:divBdr>
                    <w:top w:val="none" w:sz="0" w:space="0" w:color="auto"/>
                    <w:left w:val="none" w:sz="0" w:space="0" w:color="auto"/>
                    <w:bottom w:val="none" w:sz="0" w:space="0" w:color="auto"/>
                    <w:right w:val="none" w:sz="0" w:space="0" w:color="auto"/>
                  </w:divBdr>
                </w:div>
                <w:div w:id="763264142">
                  <w:marLeft w:val="0"/>
                  <w:marRight w:val="0"/>
                  <w:marTop w:val="0"/>
                  <w:marBottom w:val="0"/>
                  <w:divBdr>
                    <w:top w:val="none" w:sz="0" w:space="0" w:color="auto"/>
                    <w:left w:val="none" w:sz="0" w:space="0" w:color="auto"/>
                    <w:bottom w:val="none" w:sz="0" w:space="0" w:color="auto"/>
                    <w:right w:val="none" w:sz="0" w:space="0" w:color="auto"/>
                  </w:divBdr>
                </w:div>
                <w:div w:id="133183151">
                  <w:marLeft w:val="0"/>
                  <w:marRight w:val="0"/>
                  <w:marTop w:val="0"/>
                  <w:marBottom w:val="0"/>
                  <w:divBdr>
                    <w:top w:val="none" w:sz="0" w:space="0" w:color="auto"/>
                    <w:left w:val="none" w:sz="0" w:space="0" w:color="auto"/>
                    <w:bottom w:val="none" w:sz="0" w:space="0" w:color="auto"/>
                    <w:right w:val="none" w:sz="0" w:space="0" w:color="auto"/>
                  </w:divBdr>
                </w:div>
                <w:div w:id="964460149">
                  <w:marLeft w:val="0"/>
                  <w:marRight w:val="0"/>
                  <w:marTop w:val="0"/>
                  <w:marBottom w:val="0"/>
                  <w:divBdr>
                    <w:top w:val="none" w:sz="0" w:space="0" w:color="auto"/>
                    <w:left w:val="none" w:sz="0" w:space="0" w:color="auto"/>
                    <w:bottom w:val="none" w:sz="0" w:space="0" w:color="auto"/>
                    <w:right w:val="none" w:sz="0" w:space="0" w:color="auto"/>
                  </w:divBdr>
                </w:div>
                <w:div w:id="1752191347">
                  <w:marLeft w:val="0"/>
                  <w:marRight w:val="0"/>
                  <w:marTop w:val="0"/>
                  <w:marBottom w:val="0"/>
                  <w:divBdr>
                    <w:top w:val="none" w:sz="0" w:space="0" w:color="auto"/>
                    <w:left w:val="none" w:sz="0" w:space="0" w:color="auto"/>
                    <w:bottom w:val="none" w:sz="0" w:space="0" w:color="auto"/>
                    <w:right w:val="none" w:sz="0" w:space="0" w:color="auto"/>
                  </w:divBdr>
                </w:div>
                <w:div w:id="1825200172">
                  <w:marLeft w:val="0"/>
                  <w:marRight w:val="0"/>
                  <w:marTop w:val="0"/>
                  <w:marBottom w:val="0"/>
                  <w:divBdr>
                    <w:top w:val="none" w:sz="0" w:space="0" w:color="auto"/>
                    <w:left w:val="none" w:sz="0" w:space="0" w:color="auto"/>
                    <w:bottom w:val="none" w:sz="0" w:space="0" w:color="auto"/>
                    <w:right w:val="none" w:sz="0" w:space="0" w:color="auto"/>
                  </w:divBdr>
                </w:div>
                <w:div w:id="920605657">
                  <w:marLeft w:val="0"/>
                  <w:marRight w:val="0"/>
                  <w:marTop w:val="0"/>
                  <w:marBottom w:val="0"/>
                  <w:divBdr>
                    <w:top w:val="none" w:sz="0" w:space="0" w:color="auto"/>
                    <w:left w:val="none" w:sz="0" w:space="0" w:color="auto"/>
                    <w:bottom w:val="none" w:sz="0" w:space="0" w:color="auto"/>
                    <w:right w:val="none" w:sz="0" w:space="0" w:color="auto"/>
                  </w:divBdr>
                </w:div>
                <w:div w:id="1735732847">
                  <w:marLeft w:val="0"/>
                  <w:marRight w:val="0"/>
                  <w:marTop w:val="0"/>
                  <w:marBottom w:val="0"/>
                  <w:divBdr>
                    <w:top w:val="none" w:sz="0" w:space="0" w:color="auto"/>
                    <w:left w:val="none" w:sz="0" w:space="0" w:color="auto"/>
                    <w:bottom w:val="none" w:sz="0" w:space="0" w:color="auto"/>
                    <w:right w:val="none" w:sz="0" w:space="0" w:color="auto"/>
                  </w:divBdr>
                </w:div>
                <w:div w:id="443229216">
                  <w:marLeft w:val="0"/>
                  <w:marRight w:val="0"/>
                  <w:marTop w:val="0"/>
                  <w:marBottom w:val="0"/>
                  <w:divBdr>
                    <w:top w:val="none" w:sz="0" w:space="0" w:color="auto"/>
                    <w:left w:val="none" w:sz="0" w:space="0" w:color="auto"/>
                    <w:bottom w:val="none" w:sz="0" w:space="0" w:color="auto"/>
                    <w:right w:val="none" w:sz="0" w:space="0" w:color="auto"/>
                  </w:divBdr>
                </w:div>
                <w:div w:id="557088731">
                  <w:marLeft w:val="0"/>
                  <w:marRight w:val="0"/>
                  <w:marTop w:val="0"/>
                  <w:marBottom w:val="0"/>
                  <w:divBdr>
                    <w:top w:val="none" w:sz="0" w:space="0" w:color="auto"/>
                    <w:left w:val="none" w:sz="0" w:space="0" w:color="auto"/>
                    <w:bottom w:val="none" w:sz="0" w:space="0" w:color="auto"/>
                    <w:right w:val="none" w:sz="0" w:space="0" w:color="auto"/>
                  </w:divBdr>
                </w:div>
                <w:div w:id="1946568769">
                  <w:marLeft w:val="0"/>
                  <w:marRight w:val="0"/>
                  <w:marTop w:val="0"/>
                  <w:marBottom w:val="0"/>
                  <w:divBdr>
                    <w:top w:val="none" w:sz="0" w:space="0" w:color="auto"/>
                    <w:left w:val="none" w:sz="0" w:space="0" w:color="auto"/>
                    <w:bottom w:val="none" w:sz="0" w:space="0" w:color="auto"/>
                    <w:right w:val="none" w:sz="0" w:space="0" w:color="auto"/>
                  </w:divBdr>
                </w:div>
                <w:div w:id="2125299088">
                  <w:marLeft w:val="0"/>
                  <w:marRight w:val="0"/>
                  <w:marTop w:val="0"/>
                  <w:marBottom w:val="0"/>
                  <w:divBdr>
                    <w:top w:val="none" w:sz="0" w:space="0" w:color="auto"/>
                    <w:left w:val="none" w:sz="0" w:space="0" w:color="auto"/>
                    <w:bottom w:val="none" w:sz="0" w:space="0" w:color="auto"/>
                    <w:right w:val="none" w:sz="0" w:space="0" w:color="auto"/>
                  </w:divBdr>
                </w:div>
                <w:div w:id="2132819456">
                  <w:marLeft w:val="0"/>
                  <w:marRight w:val="0"/>
                  <w:marTop w:val="0"/>
                  <w:marBottom w:val="0"/>
                  <w:divBdr>
                    <w:top w:val="none" w:sz="0" w:space="0" w:color="auto"/>
                    <w:left w:val="none" w:sz="0" w:space="0" w:color="auto"/>
                    <w:bottom w:val="none" w:sz="0" w:space="0" w:color="auto"/>
                    <w:right w:val="none" w:sz="0" w:space="0" w:color="auto"/>
                  </w:divBdr>
                </w:div>
                <w:div w:id="216741198">
                  <w:marLeft w:val="0"/>
                  <w:marRight w:val="0"/>
                  <w:marTop w:val="0"/>
                  <w:marBottom w:val="0"/>
                  <w:divBdr>
                    <w:top w:val="none" w:sz="0" w:space="0" w:color="auto"/>
                    <w:left w:val="none" w:sz="0" w:space="0" w:color="auto"/>
                    <w:bottom w:val="none" w:sz="0" w:space="0" w:color="auto"/>
                    <w:right w:val="none" w:sz="0" w:space="0" w:color="auto"/>
                  </w:divBdr>
                </w:div>
                <w:div w:id="1262837373">
                  <w:marLeft w:val="0"/>
                  <w:marRight w:val="0"/>
                  <w:marTop w:val="0"/>
                  <w:marBottom w:val="0"/>
                  <w:divBdr>
                    <w:top w:val="none" w:sz="0" w:space="0" w:color="auto"/>
                    <w:left w:val="none" w:sz="0" w:space="0" w:color="auto"/>
                    <w:bottom w:val="none" w:sz="0" w:space="0" w:color="auto"/>
                    <w:right w:val="none" w:sz="0" w:space="0" w:color="auto"/>
                  </w:divBdr>
                </w:div>
                <w:div w:id="127210602">
                  <w:marLeft w:val="0"/>
                  <w:marRight w:val="0"/>
                  <w:marTop w:val="0"/>
                  <w:marBottom w:val="0"/>
                  <w:divBdr>
                    <w:top w:val="none" w:sz="0" w:space="0" w:color="auto"/>
                    <w:left w:val="none" w:sz="0" w:space="0" w:color="auto"/>
                    <w:bottom w:val="none" w:sz="0" w:space="0" w:color="auto"/>
                    <w:right w:val="none" w:sz="0" w:space="0" w:color="auto"/>
                  </w:divBdr>
                </w:div>
                <w:div w:id="968821678">
                  <w:marLeft w:val="0"/>
                  <w:marRight w:val="0"/>
                  <w:marTop w:val="0"/>
                  <w:marBottom w:val="0"/>
                  <w:divBdr>
                    <w:top w:val="none" w:sz="0" w:space="0" w:color="auto"/>
                    <w:left w:val="none" w:sz="0" w:space="0" w:color="auto"/>
                    <w:bottom w:val="none" w:sz="0" w:space="0" w:color="auto"/>
                    <w:right w:val="none" w:sz="0" w:space="0" w:color="auto"/>
                  </w:divBdr>
                </w:div>
                <w:div w:id="1936358353">
                  <w:marLeft w:val="0"/>
                  <w:marRight w:val="0"/>
                  <w:marTop w:val="0"/>
                  <w:marBottom w:val="0"/>
                  <w:divBdr>
                    <w:top w:val="none" w:sz="0" w:space="0" w:color="auto"/>
                    <w:left w:val="none" w:sz="0" w:space="0" w:color="auto"/>
                    <w:bottom w:val="none" w:sz="0" w:space="0" w:color="auto"/>
                    <w:right w:val="none" w:sz="0" w:space="0" w:color="auto"/>
                  </w:divBdr>
                </w:div>
                <w:div w:id="1961302724">
                  <w:marLeft w:val="0"/>
                  <w:marRight w:val="0"/>
                  <w:marTop w:val="0"/>
                  <w:marBottom w:val="0"/>
                  <w:divBdr>
                    <w:top w:val="none" w:sz="0" w:space="0" w:color="auto"/>
                    <w:left w:val="none" w:sz="0" w:space="0" w:color="auto"/>
                    <w:bottom w:val="none" w:sz="0" w:space="0" w:color="auto"/>
                    <w:right w:val="none" w:sz="0" w:space="0" w:color="auto"/>
                  </w:divBdr>
                </w:div>
                <w:div w:id="1853645059">
                  <w:marLeft w:val="0"/>
                  <w:marRight w:val="0"/>
                  <w:marTop w:val="0"/>
                  <w:marBottom w:val="0"/>
                  <w:divBdr>
                    <w:top w:val="none" w:sz="0" w:space="0" w:color="auto"/>
                    <w:left w:val="none" w:sz="0" w:space="0" w:color="auto"/>
                    <w:bottom w:val="none" w:sz="0" w:space="0" w:color="auto"/>
                    <w:right w:val="none" w:sz="0" w:space="0" w:color="auto"/>
                  </w:divBdr>
                </w:div>
                <w:div w:id="1084692630">
                  <w:marLeft w:val="0"/>
                  <w:marRight w:val="0"/>
                  <w:marTop w:val="0"/>
                  <w:marBottom w:val="0"/>
                  <w:divBdr>
                    <w:top w:val="none" w:sz="0" w:space="0" w:color="auto"/>
                    <w:left w:val="none" w:sz="0" w:space="0" w:color="auto"/>
                    <w:bottom w:val="none" w:sz="0" w:space="0" w:color="auto"/>
                    <w:right w:val="none" w:sz="0" w:space="0" w:color="auto"/>
                  </w:divBdr>
                </w:div>
                <w:div w:id="1009217444">
                  <w:marLeft w:val="0"/>
                  <w:marRight w:val="0"/>
                  <w:marTop w:val="0"/>
                  <w:marBottom w:val="0"/>
                  <w:divBdr>
                    <w:top w:val="none" w:sz="0" w:space="0" w:color="auto"/>
                    <w:left w:val="none" w:sz="0" w:space="0" w:color="auto"/>
                    <w:bottom w:val="none" w:sz="0" w:space="0" w:color="auto"/>
                    <w:right w:val="none" w:sz="0" w:space="0" w:color="auto"/>
                  </w:divBdr>
                </w:div>
                <w:div w:id="622199964">
                  <w:marLeft w:val="0"/>
                  <w:marRight w:val="0"/>
                  <w:marTop w:val="0"/>
                  <w:marBottom w:val="0"/>
                  <w:divBdr>
                    <w:top w:val="none" w:sz="0" w:space="0" w:color="auto"/>
                    <w:left w:val="none" w:sz="0" w:space="0" w:color="auto"/>
                    <w:bottom w:val="none" w:sz="0" w:space="0" w:color="auto"/>
                    <w:right w:val="none" w:sz="0" w:space="0" w:color="auto"/>
                  </w:divBdr>
                </w:div>
                <w:div w:id="783622405">
                  <w:marLeft w:val="0"/>
                  <w:marRight w:val="0"/>
                  <w:marTop w:val="0"/>
                  <w:marBottom w:val="0"/>
                  <w:divBdr>
                    <w:top w:val="none" w:sz="0" w:space="0" w:color="auto"/>
                    <w:left w:val="none" w:sz="0" w:space="0" w:color="auto"/>
                    <w:bottom w:val="none" w:sz="0" w:space="0" w:color="auto"/>
                    <w:right w:val="none" w:sz="0" w:space="0" w:color="auto"/>
                  </w:divBdr>
                </w:div>
              </w:divsChild>
            </w:div>
            <w:div w:id="1091699695">
              <w:marLeft w:val="0"/>
              <w:marRight w:val="0"/>
              <w:marTop w:val="0"/>
              <w:marBottom w:val="0"/>
              <w:divBdr>
                <w:top w:val="none" w:sz="0" w:space="0" w:color="auto"/>
                <w:left w:val="none" w:sz="0" w:space="0" w:color="auto"/>
                <w:bottom w:val="none" w:sz="0" w:space="0" w:color="auto"/>
                <w:right w:val="none" w:sz="0" w:space="0" w:color="auto"/>
              </w:divBdr>
              <w:divsChild>
                <w:div w:id="1192692581">
                  <w:marLeft w:val="0"/>
                  <w:marRight w:val="0"/>
                  <w:marTop w:val="0"/>
                  <w:marBottom w:val="0"/>
                  <w:divBdr>
                    <w:top w:val="none" w:sz="0" w:space="0" w:color="auto"/>
                    <w:left w:val="none" w:sz="0" w:space="0" w:color="auto"/>
                    <w:bottom w:val="none" w:sz="0" w:space="0" w:color="auto"/>
                    <w:right w:val="none" w:sz="0" w:space="0" w:color="auto"/>
                  </w:divBdr>
                </w:div>
                <w:div w:id="1173644847">
                  <w:marLeft w:val="0"/>
                  <w:marRight w:val="0"/>
                  <w:marTop w:val="0"/>
                  <w:marBottom w:val="0"/>
                  <w:divBdr>
                    <w:top w:val="none" w:sz="0" w:space="0" w:color="auto"/>
                    <w:left w:val="none" w:sz="0" w:space="0" w:color="auto"/>
                    <w:bottom w:val="none" w:sz="0" w:space="0" w:color="auto"/>
                    <w:right w:val="none" w:sz="0" w:space="0" w:color="auto"/>
                  </w:divBdr>
                </w:div>
                <w:div w:id="1611013240">
                  <w:marLeft w:val="0"/>
                  <w:marRight w:val="0"/>
                  <w:marTop w:val="0"/>
                  <w:marBottom w:val="0"/>
                  <w:divBdr>
                    <w:top w:val="none" w:sz="0" w:space="0" w:color="auto"/>
                    <w:left w:val="none" w:sz="0" w:space="0" w:color="auto"/>
                    <w:bottom w:val="none" w:sz="0" w:space="0" w:color="auto"/>
                    <w:right w:val="none" w:sz="0" w:space="0" w:color="auto"/>
                  </w:divBdr>
                </w:div>
                <w:div w:id="1383360709">
                  <w:marLeft w:val="0"/>
                  <w:marRight w:val="0"/>
                  <w:marTop w:val="0"/>
                  <w:marBottom w:val="0"/>
                  <w:divBdr>
                    <w:top w:val="none" w:sz="0" w:space="0" w:color="auto"/>
                    <w:left w:val="none" w:sz="0" w:space="0" w:color="auto"/>
                    <w:bottom w:val="none" w:sz="0" w:space="0" w:color="auto"/>
                    <w:right w:val="none" w:sz="0" w:space="0" w:color="auto"/>
                  </w:divBdr>
                </w:div>
                <w:div w:id="39981348">
                  <w:marLeft w:val="0"/>
                  <w:marRight w:val="0"/>
                  <w:marTop w:val="0"/>
                  <w:marBottom w:val="0"/>
                  <w:divBdr>
                    <w:top w:val="none" w:sz="0" w:space="0" w:color="auto"/>
                    <w:left w:val="none" w:sz="0" w:space="0" w:color="auto"/>
                    <w:bottom w:val="none" w:sz="0" w:space="0" w:color="auto"/>
                    <w:right w:val="none" w:sz="0" w:space="0" w:color="auto"/>
                  </w:divBdr>
                </w:div>
                <w:div w:id="1861044465">
                  <w:marLeft w:val="0"/>
                  <w:marRight w:val="0"/>
                  <w:marTop w:val="0"/>
                  <w:marBottom w:val="0"/>
                  <w:divBdr>
                    <w:top w:val="none" w:sz="0" w:space="0" w:color="auto"/>
                    <w:left w:val="none" w:sz="0" w:space="0" w:color="auto"/>
                    <w:bottom w:val="none" w:sz="0" w:space="0" w:color="auto"/>
                    <w:right w:val="none" w:sz="0" w:space="0" w:color="auto"/>
                  </w:divBdr>
                </w:div>
                <w:div w:id="1022708715">
                  <w:marLeft w:val="0"/>
                  <w:marRight w:val="0"/>
                  <w:marTop w:val="0"/>
                  <w:marBottom w:val="0"/>
                  <w:divBdr>
                    <w:top w:val="none" w:sz="0" w:space="0" w:color="auto"/>
                    <w:left w:val="none" w:sz="0" w:space="0" w:color="auto"/>
                    <w:bottom w:val="none" w:sz="0" w:space="0" w:color="auto"/>
                    <w:right w:val="none" w:sz="0" w:space="0" w:color="auto"/>
                  </w:divBdr>
                </w:div>
                <w:div w:id="224267193">
                  <w:marLeft w:val="0"/>
                  <w:marRight w:val="0"/>
                  <w:marTop w:val="0"/>
                  <w:marBottom w:val="0"/>
                  <w:divBdr>
                    <w:top w:val="none" w:sz="0" w:space="0" w:color="auto"/>
                    <w:left w:val="none" w:sz="0" w:space="0" w:color="auto"/>
                    <w:bottom w:val="none" w:sz="0" w:space="0" w:color="auto"/>
                    <w:right w:val="none" w:sz="0" w:space="0" w:color="auto"/>
                  </w:divBdr>
                </w:div>
                <w:div w:id="653339738">
                  <w:marLeft w:val="0"/>
                  <w:marRight w:val="0"/>
                  <w:marTop w:val="0"/>
                  <w:marBottom w:val="0"/>
                  <w:divBdr>
                    <w:top w:val="none" w:sz="0" w:space="0" w:color="auto"/>
                    <w:left w:val="none" w:sz="0" w:space="0" w:color="auto"/>
                    <w:bottom w:val="none" w:sz="0" w:space="0" w:color="auto"/>
                    <w:right w:val="none" w:sz="0" w:space="0" w:color="auto"/>
                  </w:divBdr>
                </w:div>
                <w:div w:id="1594892531">
                  <w:marLeft w:val="0"/>
                  <w:marRight w:val="0"/>
                  <w:marTop w:val="0"/>
                  <w:marBottom w:val="0"/>
                  <w:divBdr>
                    <w:top w:val="none" w:sz="0" w:space="0" w:color="auto"/>
                    <w:left w:val="none" w:sz="0" w:space="0" w:color="auto"/>
                    <w:bottom w:val="none" w:sz="0" w:space="0" w:color="auto"/>
                    <w:right w:val="none" w:sz="0" w:space="0" w:color="auto"/>
                  </w:divBdr>
                </w:div>
                <w:div w:id="1953902903">
                  <w:marLeft w:val="0"/>
                  <w:marRight w:val="0"/>
                  <w:marTop w:val="0"/>
                  <w:marBottom w:val="0"/>
                  <w:divBdr>
                    <w:top w:val="none" w:sz="0" w:space="0" w:color="auto"/>
                    <w:left w:val="none" w:sz="0" w:space="0" w:color="auto"/>
                    <w:bottom w:val="none" w:sz="0" w:space="0" w:color="auto"/>
                    <w:right w:val="none" w:sz="0" w:space="0" w:color="auto"/>
                  </w:divBdr>
                </w:div>
                <w:div w:id="1680234136">
                  <w:marLeft w:val="0"/>
                  <w:marRight w:val="0"/>
                  <w:marTop w:val="0"/>
                  <w:marBottom w:val="0"/>
                  <w:divBdr>
                    <w:top w:val="none" w:sz="0" w:space="0" w:color="auto"/>
                    <w:left w:val="none" w:sz="0" w:space="0" w:color="auto"/>
                    <w:bottom w:val="none" w:sz="0" w:space="0" w:color="auto"/>
                    <w:right w:val="none" w:sz="0" w:space="0" w:color="auto"/>
                  </w:divBdr>
                </w:div>
                <w:div w:id="1855222417">
                  <w:marLeft w:val="0"/>
                  <w:marRight w:val="0"/>
                  <w:marTop w:val="0"/>
                  <w:marBottom w:val="0"/>
                  <w:divBdr>
                    <w:top w:val="none" w:sz="0" w:space="0" w:color="auto"/>
                    <w:left w:val="none" w:sz="0" w:space="0" w:color="auto"/>
                    <w:bottom w:val="none" w:sz="0" w:space="0" w:color="auto"/>
                    <w:right w:val="none" w:sz="0" w:space="0" w:color="auto"/>
                  </w:divBdr>
                </w:div>
                <w:div w:id="1229998219">
                  <w:marLeft w:val="0"/>
                  <w:marRight w:val="0"/>
                  <w:marTop w:val="0"/>
                  <w:marBottom w:val="0"/>
                  <w:divBdr>
                    <w:top w:val="none" w:sz="0" w:space="0" w:color="auto"/>
                    <w:left w:val="none" w:sz="0" w:space="0" w:color="auto"/>
                    <w:bottom w:val="none" w:sz="0" w:space="0" w:color="auto"/>
                    <w:right w:val="none" w:sz="0" w:space="0" w:color="auto"/>
                  </w:divBdr>
                </w:div>
                <w:div w:id="1089617105">
                  <w:marLeft w:val="0"/>
                  <w:marRight w:val="0"/>
                  <w:marTop w:val="0"/>
                  <w:marBottom w:val="0"/>
                  <w:divBdr>
                    <w:top w:val="none" w:sz="0" w:space="0" w:color="auto"/>
                    <w:left w:val="none" w:sz="0" w:space="0" w:color="auto"/>
                    <w:bottom w:val="none" w:sz="0" w:space="0" w:color="auto"/>
                    <w:right w:val="none" w:sz="0" w:space="0" w:color="auto"/>
                  </w:divBdr>
                </w:div>
                <w:div w:id="1441030916">
                  <w:marLeft w:val="0"/>
                  <w:marRight w:val="0"/>
                  <w:marTop w:val="0"/>
                  <w:marBottom w:val="0"/>
                  <w:divBdr>
                    <w:top w:val="none" w:sz="0" w:space="0" w:color="auto"/>
                    <w:left w:val="none" w:sz="0" w:space="0" w:color="auto"/>
                    <w:bottom w:val="none" w:sz="0" w:space="0" w:color="auto"/>
                    <w:right w:val="none" w:sz="0" w:space="0" w:color="auto"/>
                  </w:divBdr>
                </w:div>
                <w:div w:id="1446001680">
                  <w:marLeft w:val="0"/>
                  <w:marRight w:val="0"/>
                  <w:marTop w:val="0"/>
                  <w:marBottom w:val="0"/>
                  <w:divBdr>
                    <w:top w:val="none" w:sz="0" w:space="0" w:color="auto"/>
                    <w:left w:val="none" w:sz="0" w:space="0" w:color="auto"/>
                    <w:bottom w:val="none" w:sz="0" w:space="0" w:color="auto"/>
                    <w:right w:val="none" w:sz="0" w:space="0" w:color="auto"/>
                  </w:divBdr>
                </w:div>
                <w:div w:id="1500658585">
                  <w:marLeft w:val="0"/>
                  <w:marRight w:val="0"/>
                  <w:marTop w:val="0"/>
                  <w:marBottom w:val="0"/>
                  <w:divBdr>
                    <w:top w:val="none" w:sz="0" w:space="0" w:color="auto"/>
                    <w:left w:val="none" w:sz="0" w:space="0" w:color="auto"/>
                    <w:bottom w:val="none" w:sz="0" w:space="0" w:color="auto"/>
                    <w:right w:val="none" w:sz="0" w:space="0" w:color="auto"/>
                  </w:divBdr>
                </w:div>
                <w:div w:id="1597903265">
                  <w:marLeft w:val="0"/>
                  <w:marRight w:val="0"/>
                  <w:marTop w:val="0"/>
                  <w:marBottom w:val="0"/>
                  <w:divBdr>
                    <w:top w:val="none" w:sz="0" w:space="0" w:color="auto"/>
                    <w:left w:val="none" w:sz="0" w:space="0" w:color="auto"/>
                    <w:bottom w:val="none" w:sz="0" w:space="0" w:color="auto"/>
                    <w:right w:val="none" w:sz="0" w:space="0" w:color="auto"/>
                  </w:divBdr>
                </w:div>
                <w:div w:id="2130083477">
                  <w:marLeft w:val="0"/>
                  <w:marRight w:val="0"/>
                  <w:marTop w:val="0"/>
                  <w:marBottom w:val="0"/>
                  <w:divBdr>
                    <w:top w:val="none" w:sz="0" w:space="0" w:color="auto"/>
                    <w:left w:val="none" w:sz="0" w:space="0" w:color="auto"/>
                    <w:bottom w:val="none" w:sz="0" w:space="0" w:color="auto"/>
                    <w:right w:val="none" w:sz="0" w:space="0" w:color="auto"/>
                  </w:divBdr>
                </w:div>
                <w:div w:id="1825587240">
                  <w:marLeft w:val="0"/>
                  <w:marRight w:val="0"/>
                  <w:marTop w:val="0"/>
                  <w:marBottom w:val="0"/>
                  <w:divBdr>
                    <w:top w:val="none" w:sz="0" w:space="0" w:color="auto"/>
                    <w:left w:val="none" w:sz="0" w:space="0" w:color="auto"/>
                    <w:bottom w:val="none" w:sz="0" w:space="0" w:color="auto"/>
                    <w:right w:val="none" w:sz="0" w:space="0" w:color="auto"/>
                  </w:divBdr>
                </w:div>
                <w:div w:id="2055765050">
                  <w:marLeft w:val="0"/>
                  <w:marRight w:val="0"/>
                  <w:marTop w:val="0"/>
                  <w:marBottom w:val="0"/>
                  <w:divBdr>
                    <w:top w:val="none" w:sz="0" w:space="0" w:color="auto"/>
                    <w:left w:val="none" w:sz="0" w:space="0" w:color="auto"/>
                    <w:bottom w:val="none" w:sz="0" w:space="0" w:color="auto"/>
                    <w:right w:val="none" w:sz="0" w:space="0" w:color="auto"/>
                  </w:divBdr>
                </w:div>
                <w:div w:id="1170563990">
                  <w:marLeft w:val="0"/>
                  <w:marRight w:val="0"/>
                  <w:marTop w:val="0"/>
                  <w:marBottom w:val="0"/>
                  <w:divBdr>
                    <w:top w:val="none" w:sz="0" w:space="0" w:color="auto"/>
                    <w:left w:val="none" w:sz="0" w:space="0" w:color="auto"/>
                    <w:bottom w:val="none" w:sz="0" w:space="0" w:color="auto"/>
                    <w:right w:val="none" w:sz="0" w:space="0" w:color="auto"/>
                  </w:divBdr>
                </w:div>
                <w:div w:id="429666550">
                  <w:marLeft w:val="0"/>
                  <w:marRight w:val="0"/>
                  <w:marTop w:val="0"/>
                  <w:marBottom w:val="0"/>
                  <w:divBdr>
                    <w:top w:val="none" w:sz="0" w:space="0" w:color="auto"/>
                    <w:left w:val="none" w:sz="0" w:space="0" w:color="auto"/>
                    <w:bottom w:val="none" w:sz="0" w:space="0" w:color="auto"/>
                    <w:right w:val="none" w:sz="0" w:space="0" w:color="auto"/>
                  </w:divBdr>
                </w:div>
                <w:div w:id="1042634701">
                  <w:marLeft w:val="0"/>
                  <w:marRight w:val="0"/>
                  <w:marTop w:val="0"/>
                  <w:marBottom w:val="0"/>
                  <w:divBdr>
                    <w:top w:val="none" w:sz="0" w:space="0" w:color="auto"/>
                    <w:left w:val="none" w:sz="0" w:space="0" w:color="auto"/>
                    <w:bottom w:val="none" w:sz="0" w:space="0" w:color="auto"/>
                    <w:right w:val="none" w:sz="0" w:space="0" w:color="auto"/>
                  </w:divBdr>
                </w:div>
                <w:div w:id="215241552">
                  <w:marLeft w:val="0"/>
                  <w:marRight w:val="0"/>
                  <w:marTop w:val="0"/>
                  <w:marBottom w:val="0"/>
                  <w:divBdr>
                    <w:top w:val="none" w:sz="0" w:space="0" w:color="auto"/>
                    <w:left w:val="none" w:sz="0" w:space="0" w:color="auto"/>
                    <w:bottom w:val="none" w:sz="0" w:space="0" w:color="auto"/>
                    <w:right w:val="none" w:sz="0" w:space="0" w:color="auto"/>
                  </w:divBdr>
                </w:div>
                <w:div w:id="2142724261">
                  <w:marLeft w:val="0"/>
                  <w:marRight w:val="0"/>
                  <w:marTop w:val="0"/>
                  <w:marBottom w:val="0"/>
                  <w:divBdr>
                    <w:top w:val="none" w:sz="0" w:space="0" w:color="auto"/>
                    <w:left w:val="none" w:sz="0" w:space="0" w:color="auto"/>
                    <w:bottom w:val="none" w:sz="0" w:space="0" w:color="auto"/>
                    <w:right w:val="none" w:sz="0" w:space="0" w:color="auto"/>
                  </w:divBdr>
                </w:div>
                <w:div w:id="1983190767">
                  <w:marLeft w:val="0"/>
                  <w:marRight w:val="0"/>
                  <w:marTop w:val="0"/>
                  <w:marBottom w:val="0"/>
                  <w:divBdr>
                    <w:top w:val="none" w:sz="0" w:space="0" w:color="auto"/>
                    <w:left w:val="none" w:sz="0" w:space="0" w:color="auto"/>
                    <w:bottom w:val="none" w:sz="0" w:space="0" w:color="auto"/>
                    <w:right w:val="none" w:sz="0" w:space="0" w:color="auto"/>
                  </w:divBdr>
                </w:div>
                <w:div w:id="1730374574">
                  <w:marLeft w:val="0"/>
                  <w:marRight w:val="0"/>
                  <w:marTop w:val="0"/>
                  <w:marBottom w:val="0"/>
                  <w:divBdr>
                    <w:top w:val="none" w:sz="0" w:space="0" w:color="auto"/>
                    <w:left w:val="none" w:sz="0" w:space="0" w:color="auto"/>
                    <w:bottom w:val="none" w:sz="0" w:space="0" w:color="auto"/>
                    <w:right w:val="none" w:sz="0" w:space="0" w:color="auto"/>
                  </w:divBdr>
                </w:div>
                <w:div w:id="1626887584">
                  <w:marLeft w:val="0"/>
                  <w:marRight w:val="0"/>
                  <w:marTop w:val="0"/>
                  <w:marBottom w:val="0"/>
                  <w:divBdr>
                    <w:top w:val="none" w:sz="0" w:space="0" w:color="auto"/>
                    <w:left w:val="none" w:sz="0" w:space="0" w:color="auto"/>
                    <w:bottom w:val="none" w:sz="0" w:space="0" w:color="auto"/>
                    <w:right w:val="none" w:sz="0" w:space="0" w:color="auto"/>
                  </w:divBdr>
                </w:div>
                <w:div w:id="46298446">
                  <w:marLeft w:val="0"/>
                  <w:marRight w:val="0"/>
                  <w:marTop w:val="0"/>
                  <w:marBottom w:val="0"/>
                  <w:divBdr>
                    <w:top w:val="none" w:sz="0" w:space="0" w:color="auto"/>
                    <w:left w:val="none" w:sz="0" w:space="0" w:color="auto"/>
                    <w:bottom w:val="none" w:sz="0" w:space="0" w:color="auto"/>
                    <w:right w:val="none" w:sz="0" w:space="0" w:color="auto"/>
                  </w:divBdr>
                </w:div>
                <w:div w:id="92558241">
                  <w:marLeft w:val="0"/>
                  <w:marRight w:val="0"/>
                  <w:marTop w:val="0"/>
                  <w:marBottom w:val="0"/>
                  <w:divBdr>
                    <w:top w:val="none" w:sz="0" w:space="0" w:color="auto"/>
                    <w:left w:val="none" w:sz="0" w:space="0" w:color="auto"/>
                    <w:bottom w:val="none" w:sz="0" w:space="0" w:color="auto"/>
                    <w:right w:val="none" w:sz="0" w:space="0" w:color="auto"/>
                  </w:divBdr>
                </w:div>
                <w:div w:id="1663047633">
                  <w:marLeft w:val="0"/>
                  <w:marRight w:val="0"/>
                  <w:marTop w:val="0"/>
                  <w:marBottom w:val="0"/>
                  <w:divBdr>
                    <w:top w:val="none" w:sz="0" w:space="0" w:color="auto"/>
                    <w:left w:val="none" w:sz="0" w:space="0" w:color="auto"/>
                    <w:bottom w:val="none" w:sz="0" w:space="0" w:color="auto"/>
                    <w:right w:val="none" w:sz="0" w:space="0" w:color="auto"/>
                  </w:divBdr>
                </w:div>
                <w:div w:id="67196313">
                  <w:marLeft w:val="0"/>
                  <w:marRight w:val="0"/>
                  <w:marTop w:val="0"/>
                  <w:marBottom w:val="0"/>
                  <w:divBdr>
                    <w:top w:val="none" w:sz="0" w:space="0" w:color="auto"/>
                    <w:left w:val="none" w:sz="0" w:space="0" w:color="auto"/>
                    <w:bottom w:val="none" w:sz="0" w:space="0" w:color="auto"/>
                    <w:right w:val="none" w:sz="0" w:space="0" w:color="auto"/>
                  </w:divBdr>
                </w:div>
                <w:div w:id="956714637">
                  <w:marLeft w:val="0"/>
                  <w:marRight w:val="0"/>
                  <w:marTop w:val="0"/>
                  <w:marBottom w:val="0"/>
                  <w:divBdr>
                    <w:top w:val="none" w:sz="0" w:space="0" w:color="auto"/>
                    <w:left w:val="none" w:sz="0" w:space="0" w:color="auto"/>
                    <w:bottom w:val="none" w:sz="0" w:space="0" w:color="auto"/>
                    <w:right w:val="none" w:sz="0" w:space="0" w:color="auto"/>
                  </w:divBdr>
                </w:div>
                <w:div w:id="222104280">
                  <w:marLeft w:val="0"/>
                  <w:marRight w:val="0"/>
                  <w:marTop w:val="0"/>
                  <w:marBottom w:val="0"/>
                  <w:divBdr>
                    <w:top w:val="none" w:sz="0" w:space="0" w:color="auto"/>
                    <w:left w:val="none" w:sz="0" w:space="0" w:color="auto"/>
                    <w:bottom w:val="none" w:sz="0" w:space="0" w:color="auto"/>
                    <w:right w:val="none" w:sz="0" w:space="0" w:color="auto"/>
                  </w:divBdr>
                </w:div>
                <w:div w:id="1256286328">
                  <w:marLeft w:val="0"/>
                  <w:marRight w:val="0"/>
                  <w:marTop w:val="0"/>
                  <w:marBottom w:val="0"/>
                  <w:divBdr>
                    <w:top w:val="none" w:sz="0" w:space="0" w:color="auto"/>
                    <w:left w:val="none" w:sz="0" w:space="0" w:color="auto"/>
                    <w:bottom w:val="none" w:sz="0" w:space="0" w:color="auto"/>
                    <w:right w:val="none" w:sz="0" w:space="0" w:color="auto"/>
                  </w:divBdr>
                </w:div>
                <w:div w:id="1541939037">
                  <w:marLeft w:val="0"/>
                  <w:marRight w:val="0"/>
                  <w:marTop w:val="0"/>
                  <w:marBottom w:val="0"/>
                  <w:divBdr>
                    <w:top w:val="none" w:sz="0" w:space="0" w:color="auto"/>
                    <w:left w:val="none" w:sz="0" w:space="0" w:color="auto"/>
                    <w:bottom w:val="none" w:sz="0" w:space="0" w:color="auto"/>
                    <w:right w:val="none" w:sz="0" w:space="0" w:color="auto"/>
                  </w:divBdr>
                </w:div>
                <w:div w:id="974482003">
                  <w:marLeft w:val="0"/>
                  <w:marRight w:val="0"/>
                  <w:marTop w:val="0"/>
                  <w:marBottom w:val="0"/>
                  <w:divBdr>
                    <w:top w:val="none" w:sz="0" w:space="0" w:color="auto"/>
                    <w:left w:val="none" w:sz="0" w:space="0" w:color="auto"/>
                    <w:bottom w:val="none" w:sz="0" w:space="0" w:color="auto"/>
                    <w:right w:val="none" w:sz="0" w:space="0" w:color="auto"/>
                  </w:divBdr>
                </w:div>
                <w:div w:id="1808279980">
                  <w:marLeft w:val="0"/>
                  <w:marRight w:val="0"/>
                  <w:marTop w:val="0"/>
                  <w:marBottom w:val="0"/>
                  <w:divBdr>
                    <w:top w:val="none" w:sz="0" w:space="0" w:color="auto"/>
                    <w:left w:val="none" w:sz="0" w:space="0" w:color="auto"/>
                    <w:bottom w:val="none" w:sz="0" w:space="0" w:color="auto"/>
                    <w:right w:val="none" w:sz="0" w:space="0" w:color="auto"/>
                  </w:divBdr>
                </w:div>
                <w:div w:id="86274311">
                  <w:marLeft w:val="0"/>
                  <w:marRight w:val="0"/>
                  <w:marTop w:val="0"/>
                  <w:marBottom w:val="0"/>
                  <w:divBdr>
                    <w:top w:val="none" w:sz="0" w:space="0" w:color="auto"/>
                    <w:left w:val="none" w:sz="0" w:space="0" w:color="auto"/>
                    <w:bottom w:val="none" w:sz="0" w:space="0" w:color="auto"/>
                    <w:right w:val="none" w:sz="0" w:space="0" w:color="auto"/>
                  </w:divBdr>
                </w:div>
                <w:div w:id="264657081">
                  <w:marLeft w:val="0"/>
                  <w:marRight w:val="0"/>
                  <w:marTop w:val="0"/>
                  <w:marBottom w:val="0"/>
                  <w:divBdr>
                    <w:top w:val="none" w:sz="0" w:space="0" w:color="auto"/>
                    <w:left w:val="none" w:sz="0" w:space="0" w:color="auto"/>
                    <w:bottom w:val="none" w:sz="0" w:space="0" w:color="auto"/>
                    <w:right w:val="none" w:sz="0" w:space="0" w:color="auto"/>
                  </w:divBdr>
                </w:div>
                <w:div w:id="1367415146">
                  <w:marLeft w:val="0"/>
                  <w:marRight w:val="0"/>
                  <w:marTop w:val="0"/>
                  <w:marBottom w:val="0"/>
                  <w:divBdr>
                    <w:top w:val="none" w:sz="0" w:space="0" w:color="auto"/>
                    <w:left w:val="none" w:sz="0" w:space="0" w:color="auto"/>
                    <w:bottom w:val="none" w:sz="0" w:space="0" w:color="auto"/>
                    <w:right w:val="none" w:sz="0" w:space="0" w:color="auto"/>
                  </w:divBdr>
                </w:div>
                <w:div w:id="1862473861">
                  <w:marLeft w:val="0"/>
                  <w:marRight w:val="0"/>
                  <w:marTop w:val="0"/>
                  <w:marBottom w:val="0"/>
                  <w:divBdr>
                    <w:top w:val="none" w:sz="0" w:space="0" w:color="auto"/>
                    <w:left w:val="none" w:sz="0" w:space="0" w:color="auto"/>
                    <w:bottom w:val="none" w:sz="0" w:space="0" w:color="auto"/>
                    <w:right w:val="none" w:sz="0" w:space="0" w:color="auto"/>
                  </w:divBdr>
                </w:div>
                <w:div w:id="1106265936">
                  <w:marLeft w:val="0"/>
                  <w:marRight w:val="0"/>
                  <w:marTop w:val="0"/>
                  <w:marBottom w:val="0"/>
                  <w:divBdr>
                    <w:top w:val="none" w:sz="0" w:space="0" w:color="auto"/>
                    <w:left w:val="none" w:sz="0" w:space="0" w:color="auto"/>
                    <w:bottom w:val="none" w:sz="0" w:space="0" w:color="auto"/>
                    <w:right w:val="none" w:sz="0" w:space="0" w:color="auto"/>
                  </w:divBdr>
                </w:div>
                <w:div w:id="1953246721">
                  <w:marLeft w:val="0"/>
                  <w:marRight w:val="0"/>
                  <w:marTop w:val="0"/>
                  <w:marBottom w:val="0"/>
                  <w:divBdr>
                    <w:top w:val="none" w:sz="0" w:space="0" w:color="auto"/>
                    <w:left w:val="none" w:sz="0" w:space="0" w:color="auto"/>
                    <w:bottom w:val="none" w:sz="0" w:space="0" w:color="auto"/>
                    <w:right w:val="none" w:sz="0" w:space="0" w:color="auto"/>
                  </w:divBdr>
                </w:div>
                <w:div w:id="1540824998">
                  <w:marLeft w:val="0"/>
                  <w:marRight w:val="0"/>
                  <w:marTop w:val="0"/>
                  <w:marBottom w:val="0"/>
                  <w:divBdr>
                    <w:top w:val="none" w:sz="0" w:space="0" w:color="auto"/>
                    <w:left w:val="none" w:sz="0" w:space="0" w:color="auto"/>
                    <w:bottom w:val="none" w:sz="0" w:space="0" w:color="auto"/>
                    <w:right w:val="none" w:sz="0" w:space="0" w:color="auto"/>
                  </w:divBdr>
                </w:div>
                <w:div w:id="967321051">
                  <w:marLeft w:val="0"/>
                  <w:marRight w:val="0"/>
                  <w:marTop w:val="0"/>
                  <w:marBottom w:val="0"/>
                  <w:divBdr>
                    <w:top w:val="none" w:sz="0" w:space="0" w:color="auto"/>
                    <w:left w:val="none" w:sz="0" w:space="0" w:color="auto"/>
                    <w:bottom w:val="none" w:sz="0" w:space="0" w:color="auto"/>
                    <w:right w:val="none" w:sz="0" w:space="0" w:color="auto"/>
                  </w:divBdr>
                </w:div>
                <w:div w:id="2017608541">
                  <w:marLeft w:val="0"/>
                  <w:marRight w:val="0"/>
                  <w:marTop w:val="0"/>
                  <w:marBottom w:val="0"/>
                  <w:divBdr>
                    <w:top w:val="none" w:sz="0" w:space="0" w:color="auto"/>
                    <w:left w:val="none" w:sz="0" w:space="0" w:color="auto"/>
                    <w:bottom w:val="none" w:sz="0" w:space="0" w:color="auto"/>
                    <w:right w:val="none" w:sz="0" w:space="0" w:color="auto"/>
                  </w:divBdr>
                </w:div>
                <w:div w:id="54016906">
                  <w:marLeft w:val="0"/>
                  <w:marRight w:val="0"/>
                  <w:marTop w:val="0"/>
                  <w:marBottom w:val="0"/>
                  <w:divBdr>
                    <w:top w:val="none" w:sz="0" w:space="0" w:color="auto"/>
                    <w:left w:val="none" w:sz="0" w:space="0" w:color="auto"/>
                    <w:bottom w:val="none" w:sz="0" w:space="0" w:color="auto"/>
                    <w:right w:val="none" w:sz="0" w:space="0" w:color="auto"/>
                  </w:divBdr>
                </w:div>
                <w:div w:id="564223234">
                  <w:marLeft w:val="0"/>
                  <w:marRight w:val="0"/>
                  <w:marTop w:val="0"/>
                  <w:marBottom w:val="0"/>
                  <w:divBdr>
                    <w:top w:val="none" w:sz="0" w:space="0" w:color="auto"/>
                    <w:left w:val="none" w:sz="0" w:space="0" w:color="auto"/>
                    <w:bottom w:val="none" w:sz="0" w:space="0" w:color="auto"/>
                    <w:right w:val="none" w:sz="0" w:space="0" w:color="auto"/>
                  </w:divBdr>
                </w:div>
                <w:div w:id="1567912439">
                  <w:marLeft w:val="0"/>
                  <w:marRight w:val="0"/>
                  <w:marTop w:val="0"/>
                  <w:marBottom w:val="0"/>
                  <w:divBdr>
                    <w:top w:val="none" w:sz="0" w:space="0" w:color="auto"/>
                    <w:left w:val="none" w:sz="0" w:space="0" w:color="auto"/>
                    <w:bottom w:val="none" w:sz="0" w:space="0" w:color="auto"/>
                    <w:right w:val="none" w:sz="0" w:space="0" w:color="auto"/>
                  </w:divBdr>
                </w:div>
                <w:div w:id="2129666034">
                  <w:marLeft w:val="0"/>
                  <w:marRight w:val="0"/>
                  <w:marTop w:val="0"/>
                  <w:marBottom w:val="0"/>
                  <w:divBdr>
                    <w:top w:val="none" w:sz="0" w:space="0" w:color="auto"/>
                    <w:left w:val="none" w:sz="0" w:space="0" w:color="auto"/>
                    <w:bottom w:val="none" w:sz="0" w:space="0" w:color="auto"/>
                    <w:right w:val="none" w:sz="0" w:space="0" w:color="auto"/>
                  </w:divBdr>
                </w:div>
                <w:div w:id="1559978614">
                  <w:marLeft w:val="0"/>
                  <w:marRight w:val="0"/>
                  <w:marTop w:val="0"/>
                  <w:marBottom w:val="0"/>
                  <w:divBdr>
                    <w:top w:val="none" w:sz="0" w:space="0" w:color="auto"/>
                    <w:left w:val="none" w:sz="0" w:space="0" w:color="auto"/>
                    <w:bottom w:val="none" w:sz="0" w:space="0" w:color="auto"/>
                    <w:right w:val="none" w:sz="0" w:space="0" w:color="auto"/>
                  </w:divBdr>
                </w:div>
                <w:div w:id="1193224091">
                  <w:marLeft w:val="0"/>
                  <w:marRight w:val="0"/>
                  <w:marTop w:val="0"/>
                  <w:marBottom w:val="0"/>
                  <w:divBdr>
                    <w:top w:val="none" w:sz="0" w:space="0" w:color="auto"/>
                    <w:left w:val="none" w:sz="0" w:space="0" w:color="auto"/>
                    <w:bottom w:val="none" w:sz="0" w:space="0" w:color="auto"/>
                    <w:right w:val="none" w:sz="0" w:space="0" w:color="auto"/>
                  </w:divBdr>
                </w:div>
                <w:div w:id="135531741">
                  <w:marLeft w:val="0"/>
                  <w:marRight w:val="0"/>
                  <w:marTop w:val="0"/>
                  <w:marBottom w:val="0"/>
                  <w:divBdr>
                    <w:top w:val="none" w:sz="0" w:space="0" w:color="auto"/>
                    <w:left w:val="none" w:sz="0" w:space="0" w:color="auto"/>
                    <w:bottom w:val="none" w:sz="0" w:space="0" w:color="auto"/>
                    <w:right w:val="none" w:sz="0" w:space="0" w:color="auto"/>
                  </w:divBdr>
                </w:div>
                <w:div w:id="1013529690">
                  <w:marLeft w:val="0"/>
                  <w:marRight w:val="0"/>
                  <w:marTop w:val="0"/>
                  <w:marBottom w:val="0"/>
                  <w:divBdr>
                    <w:top w:val="none" w:sz="0" w:space="0" w:color="auto"/>
                    <w:left w:val="none" w:sz="0" w:space="0" w:color="auto"/>
                    <w:bottom w:val="none" w:sz="0" w:space="0" w:color="auto"/>
                    <w:right w:val="none" w:sz="0" w:space="0" w:color="auto"/>
                  </w:divBdr>
                </w:div>
                <w:div w:id="1228761535">
                  <w:marLeft w:val="0"/>
                  <w:marRight w:val="0"/>
                  <w:marTop w:val="0"/>
                  <w:marBottom w:val="0"/>
                  <w:divBdr>
                    <w:top w:val="none" w:sz="0" w:space="0" w:color="auto"/>
                    <w:left w:val="none" w:sz="0" w:space="0" w:color="auto"/>
                    <w:bottom w:val="none" w:sz="0" w:space="0" w:color="auto"/>
                    <w:right w:val="none" w:sz="0" w:space="0" w:color="auto"/>
                  </w:divBdr>
                </w:div>
                <w:div w:id="1464882766">
                  <w:marLeft w:val="0"/>
                  <w:marRight w:val="0"/>
                  <w:marTop w:val="0"/>
                  <w:marBottom w:val="0"/>
                  <w:divBdr>
                    <w:top w:val="none" w:sz="0" w:space="0" w:color="auto"/>
                    <w:left w:val="none" w:sz="0" w:space="0" w:color="auto"/>
                    <w:bottom w:val="none" w:sz="0" w:space="0" w:color="auto"/>
                    <w:right w:val="none" w:sz="0" w:space="0" w:color="auto"/>
                  </w:divBdr>
                </w:div>
                <w:div w:id="418988270">
                  <w:marLeft w:val="0"/>
                  <w:marRight w:val="0"/>
                  <w:marTop w:val="0"/>
                  <w:marBottom w:val="0"/>
                  <w:divBdr>
                    <w:top w:val="none" w:sz="0" w:space="0" w:color="auto"/>
                    <w:left w:val="none" w:sz="0" w:space="0" w:color="auto"/>
                    <w:bottom w:val="none" w:sz="0" w:space="0" w:color="auto"/>
                    <w:right w:val="none" w:sz="0" w:space="0" w:color="auto"/>
                  </w:divBdr>
                </w:div>
                <w:div w:id="568731762">
                  <w:marLeft w:val="0"/>
                  <w:marRight w:val="0"/>
                  <w:marTop w:val="0"/>
                  <w:marBottom w:val="0"/>
                  <w:divBdr>
                    <w:top w:val="none" w:sz="0" w:space="0" w:color="auto"/>
                    <w:left w:val="none" w:sz="0" w:space="0" w:color="auto"/>
                    <w:bottom w:val="none" w:sz="0" w:space="0" w:color="auto"/>
                    <w:right w:val="none" w:sz="0" w:space="0" w:color="auto"/>
                  </w:divBdr>
                </w:div>
                <w:div w:id="702050323">
                  <w:marLeft w:val="0"/>
                  <w:marRight w:val="0"/>
                  <w:marTop w:val="0"/>
                  <w:marBottom w:val="0"/>
                  <w:divBdr>
                    <w:top w:val="none" w:sz="0" w:space="0" w:color="auto"/>
                    <w:left w:val="none" w:sz="0" w:space="0" w:color="auto"/>
                    <w:bottom w:val="none" w:sz="0" w:space="0" w:color="auto"/>
                    <w:right w:val="none" w:sz="0" w:space="0" w:color="auto"/>
                  </w:divBdr>
                </w:div>
                <w:div w:id="1777404465">
                  <w:marLeft w:val="0"/>
                  <w:marRight w:val="0"/>
                  <w:marTop w:val="0"/>
                  <w:marBottom w:val="0"/>
                  <w:divBdr>
                    <w:top w:val="none" w:sz="0" w:space="0" w:color="auto"/>
                    <w:left w:val="none" w:sz="0" w:space="0" w:color="auto"/>
                    <w:bottom w:val="none" w:sz="0" w:space="0" w:color="auto"/>
                    <w:right w:val="none" w:sz="0" w:space="0" w:color="auto"/>
                  </w:divBdr>
                </w:div>
                <w:div w:id="1639339308">
                  <w:marLeft w:val="0"/>
                  <w:marRight w:val="0"/>
                  <w:marTop w:val="0"/>
                  <w:marBottom w:val="0"/>
                  <w:divBdr>
                    <w:top w:val="none" w:sz="0" w:space="0" w:color="auto"/>
                    <w:left w:val="none" w:sz="0" w:space="0" w:color="auto"/>
                    <w:bottom w:val="none" w:sz="0" w:space="0" w:color="auto"/>
                    <w:right w:val="none" w:sz="0" w:space="0" w:color="auto"/>
                  </w:divBdr>
                </w:div>
                <w:div w:id="1946422685">
                  <w:marLeft w:val="0"/>
                  <w:marRight w:val="0"/>
                  <w:marTop w:val="0"/>
                  <w:marBottom w:val="0"/>
                  <w:divBdr>
                    <w:top w:val="none" w:sz="0" w:space="0" w:color="auto"/>
                    <w:left w:val="none" w:sz="0" w:space="0" w:color="auto"/>
                    <w:bottom w:val="none" w:sz="0" w:space="0" w:color="auto"/>
                    <w:right w:val="none" w:sz="0" w:space="0" w:color="auto"/>
                  </w:divBdr>
                </w:div>
                <w:div w:id="1480262996">
                  <w:marLeft w:val="0"/>
                  <w:marRight w:val="0"/>
                  <w:marTop w:val="0"/>
                  <w:marBottom w:val="0"/>
                  <w:divBdr>
                    <w:top w:val="none" w:sz="0" w:space="0" w:color="auto"/>
                    <w:left w:val="none" w:sz="0" w:space="0" w:color="auto"/>
                    <w:bottom w:val="none" w:sz="0" w:space="0" w:color="auto"/>
                    <w:right w:val="none" w:sz="0" w:space="0" w:color="auto"/>
                  </w:divBdr>
                </w:div>
                <w:div w:id="1303774482">
                  <w:marLeft w:val="0"/>
                  <w:marRight w:val="0"/>
                  <w:marTop w:val="0"/>
                  <w:marBottom w:val="0"/>
                  <w:divBdr>
                    <w:top w:val="none" w:sz="0" w:space="0" w:color="auto"/>
                    <w:left w:val="none" w:sz="0" w:space="0" w:color="auto"/>
                    <w:bottom w:val="none" w:sz="0" w:space="0" w:color="auto"/>
                    <w:right w:val="none" w:sz="0" w:space="0" w:color="auto"/>
                  </w:divBdr>
                </w:div>
                <w:div w:id="563025921">
                  <w:marLeft w:val="0"/>
                  <w:marRight w:val="0"/>
                  <w:marTop w:val="0"/>
                  <w:marBottom w:val="0"/>
                  <w:divBdr>
                    <w:top w:val="none" w:sz="0" w:space="0" w:color="auto"/>
                    <w:left w:val="none" w:sz="0" w:space="0" w:color="auto"/>
                    <w:bottom w:val="none" w:sz="0" w:space="0" w:color="auto"/>
                    <w:right w:val="none" w:sz="0" w:space="0" w:color="auto"/>
                  </w:divBdr>
                </w:div>
                <w:div w:id="421802258">
                  <w:marLeft w:val="0"/>
                  <w:marRight w:val="0"/>
                  <w:marTop w:val="0"/>
                  <w:marBottom w:val="0"/>
                  <w:divBdr>
                    <w:top w:val="none" w:sz="0" w:space="0" w:color="auto"/>
                    <w:left w:val="none" w:sz="0" w:space="0" w:color="auto"/>
                    <w:bottom w:val="none" w:sz="0" w:space="0" w:color="auto"/>
                    <w:right w:val="none" w:sz="0" w:space="0" w:color="auto"/>
                  </w:divBdr>
                </w:div>
                <w:div w:id="716468464">
                  <w:marLeft w:val="0"/>
                  <w:marRight w:val="0"/>
                  <w:marTop w:val="0"/>
                  <w:marBottom w:val="0"/>
                  <w:divBdr>
                    <w:top w:val="none" w:sz="0" w:space="0" w:color="auto"/>
                    <w:left w:val="none" w:sz="0" w:space="0" w:color="auto"/>
                    <w:bottom w:val="none" w:sz="0" w:space="0" w:color="auto"/>
                    <w:right w:val="none" w:sz="0" w:space="0" w:color="auto"/>
                  </w:divBdr>
                </w:div>
                <w:div w:id="1783189887">
                  <w:marLeft w:val="0"/>
                  <w:marRight w:val="0"/>
                  <w:marTop w:val="0"/>
                  <w:marBottom w:val="0"/>
                  <w:divBdr>
                    <w:top w:val="none" w:sz="0" w:space="0" w:color="auto"/>
                    <w:left w:val="none" w:sz="0" w:space="0" w:color="auto"/>
                    <w:bottom w:val="none" w:sz="0" w:space="0" w:color="auto"/>
                    <w:right w:val="none" w:sz="0" w:space="0" w:color="auto"/>
                  </w:divBdr>
                </w:div>
                <w:div w:id="682362540">
                  <w:marLeft w:val="0"/>
                  <w:marRight w:val="0"/>
                  <w:marTop w:val="0"/>
                  <w:marBottom w:val="0"/>
                  <w:divBdr>
                    <w:top w:val="none" w:sz="0" w:space="0" w:color="auto"/>
                    <w:left w:val="none" w:sz="0" w:space="0" w:color="auto"/>
                    <w:bottom w:val="none" w:sz="0" w:space="0" w:color="auto"/>
                    <w:right w:val="none" w:sz="0" w:space="0" w:color="auto"/>
                  </w:divBdr>
                </w:div>
                <w:div w:id="217011468">
                  <w:marLeft w:val="0"/>
                  <w:marRight w:val="0"/>
                  <w:marTop w:val="0"/>
                  <w:marBottom w:val="0"/>
                  <w:divBdr>
                    <w:top w:val="none" w:sz="0" w:space="0" w:color="auto"/>
                    <w:left w:val="none" w:sz="0" w:space="0" w:color="auto"/>
                    <w:bottom w:val="none" w:sz="0" w:space="0" w:color="auto"/>
                    <w:right w:val="none" w:sz="0" w:space="0" w:color="auto"/>
                  </w:divBdr>
                </w:div>
                <w:div w:id="1896046455">
                  <w:marLeft w:val="0"/>
                  <w:marRight w:val="0"/>
                  <w:marTop w:val="0"/>
                  <w:marBottom w:val="0"/>
                  <w:divBdr>
                    <w:top w:val="none" w:sz="0" w:space="0" w:color="auto"/>
                    <w:left w:val="none" w:sz="0" w:space="0" w:color="auto"/>
                    <w:bottom w:val="none" w:sz="0" w:space="0" w:color="auto"/>
                    <w:right w:val="none" w:sz="0" w:space="0" w:color="auto"/>
                  </w:divBdr>
                </w:div>
                <w:div w:id="1129280237">
                  <w:marLeft w:val="0"/>
                  <w:marRight w:val="0"/>
                  <w:marTop w:val="0"/>
                  <w:marBottom w:val="0"/>
                  <w:divBdr>
                    <w:top w:val="none" w:sz="0" w:space="0" w:color="auto"/>
                    <w:left w:val="none" w:sz="0" w:space="0" w:color="auto"/>
                    <w:bottom w:val="none" w:sz="0" w:space="0" w:color="auto"/>
                    <w:right w:val="none" w:sz="0" w:space="0" w:color="auto"/>
                  </w:divBdr>
                </w:div>
                <w:div w:id="268976257">
                  <w:marLeft w:val="0"/>
                  <w:marRight w:val="0"/>
                  <w:marTop w:val="0"/>
                  <w:marBottom w:val="0"/>
                  <w:divBdr>
                    <w:top w:val="none" w:sz="0" w:space="0" w:color="auto"/>
                    <w:left w:val="none" w:sz="0" w:space="0" w:color="auto"/>
                    <w:bottom w:val="none" w:sz="0" w:space="0" w:color="auto"/>
                    <w:right w:val="none" w:sz="0" w:space="0" w:color="auto"/>
                  </w:divBdr>
                </w:div>
                <w:div w:id="1938908355">
                  <w:marLeft w:val="0"/>
                  <w:marRight w:val="0"/>
                  <w:marTop w:val="0"/>
                  <w:marBottom w:val="0"/>
                  <w:divBdr>
                    <w:top w:val="none" w:sz="0" w:space="0" w:color="auto"/>
                    <w:left w:val="none" w:sz="0" w:space="0" w:color="auto"/>
                    <w:bottom w:val="none" w:sz="0" w:space="0" w:color="auto"/>
                    <w:right w:val="none" w:sz="0" w:space="0" w:color="auto"/>
                  </w:divBdr>
                </w:div>
                <w:div w:id="709644446">
                  <w:marLeft w:val="0"/>
                  <w:marRight w:val="0"/>
                  <w:marTop w:val="0"/>
                  <w:marBottom w:val="0"/>
                  <w:divBdr>
                    <w:top w:val="none" w:sz="0" w:space="0" w:color="auto"/>
                    <w:left w:val="none" w:sz="0" w:space="0" w:color="auto"/>
                    <w:bottom w:val="none" w:sz="0" w:space="0" w:color="auto"/>
                    <w:right w:val="none" w:sz="0" w:space="0" w:color="auto"/>
                  </w:divBdr>
                </w:div>
                <w:div w:id="615912943">
                  <w:marLeft w:val="0"/>
                  <w:marRight w:val="0"/>
                  <w:marTop w:val="0"/>
                  <w:marBottom w:val="0"/>
                  <w:divBdr>
                    <w:top w:val="none" w:sz="0" w:space="0" w:color="auto"/>
                    <w:left w:val="none" w:sz="0" w:space="0" w:color="auto"/>
                    <w:bottom w:val="none" w:sz="0" w:space="0" w:color="auto"/>
                    <w:right w:val="none" w:sz="0" w:space="0" w:color="auto"/>
                  </w:divBdr>
                </w:div>
                <w:div w:id="1979141745">
                  <w:marLeft w:val="0"/>
                  <w:marRight w:val="0"/>
                  <w:marTop w:val="0"/>
                  <w:marBottom w:val="0"/>
                  <w:divBdr>
                    <w:top w:val="none" w:sz="0" w:space="0" w:color="auto"/>
                    <w:left w:val="none" w:sz="0" w:space="0" w:color="auto"/>
                    <w:bottom w:val="none" w:sz="0" w:space="0" w:color="auto"/>
                    <w:right w:val="none" w:sz="0" w:space="0" w:color="auto"/>
                  </w:divBdr>
                </w:div>
                <w:div w:id="536087923">
                  <w:marLeft w:val="0"/>
                  <w:marRight w:val="0"/>
                  <w:marTop w:val="0"/>
                  <w:marBottom w:val="0"/>
                  <w:divBdr>
                    <w:top w:val="none" w:sz="0" w:space="0" w:color="auto"/>
                    <w:left w:val="none" w:sz="0" w:space="0" w:color="auto"/>
                    <w:bottom w:val="none" w:sz="0" w:space="0" w:color="auto"/>
                    <w:right w:val="none" w:sz="0" w:space="0" w:color="auto"/>
                  </w:divBdr>
                </w:div>
                <w:div w:id="1478304252">
                  <w:marLeft w:val="0"/>
                  <w:marRight w:val="0"/>
                  <w:marTop w:val="0"/>
                  <w:marBottom w:val="0"/>
                  <w:divBdr>
                    <w:top w:val="none" w:sz="0" w:space="0" w:color="auto"/>
                    <w:left w:val="none" w:sz="0" w:space="0" w:color="auto"/>
                    <w:bottom w:val="none" w:sz="0" w:space="0" w:color="auto"/>
                    <w:right w:val="none" w:sz="0" w:space="0" w:color="auto"/>
                  </w:divBdr>
                </w:div>
                <w:div w:id="1833594316">
                  <w:marLeft w:val="0"/>
                  <w:marRight w:val="0"/>
                  <w:marTop w:val="0"/>
                  <w:marBottom w:val="0"/>
                  <w:divBdr>
                    <w:top w:val="none" w:sz="0" w:space="0" w:color="auto"/>
                    <w:left w:val="none" w:sz="0" w:space="0" w:color="auto"/>
                    <w:bottom w:val="none" w:sz="0" w:space="0" w:color="auto"/>
                    <w:right w:val="none" w:sz="0" w:space="0" w:color="auto"/>
                  </w:divBdr>
                </w:div>
                <w:div w:id="416754936">
                  <w:marLeft w:val="0"/>
                  <w:marRight w:val="0"/>
                  <w:marTop w:val="0"/>
                  <w:marBottom w:val="0"/>
                  <w:divBdr>
                    <w:top w:val="none" w:sz="0" w:space="0" w:color="auto"/>
                    <w:left w:val="none" w:sz="0" w:space="0" w:color="auto"/>
                    <w:bottom w:val="none" w:sz="0" w:space="0" w:color="auto"/>
                    <w:right w:val="none" w:sz="0" w:space="0" w:color="auto"/>
                  </w:divBdr>
                </w:div>
                <w:div w:id="1285772997">
                  <w:marLeft w:val="0"/>
                  <w:marRight w:val="0"/>
                  <w:marTop w:val="0"/>
                  <w:marBottom w:val="0"/>
                  <w:divBdr>
                    <w:top w:val="none" w:sz="0" w:space="0" w:color="auto"/>
                    <w:left w:val="none" w:sz="0" w:space="0" w:color="auto"/>
                    <w:bottom w:val="none" w:sz="0" w:space="0" w:color="auto"/>
                    <w:right w:val="none" w:sz="0" w:space="0" w:color="auto"/>
                  </w:divBdr>
                </w:div>
                <w:div w:id="1265383929">
                  <w:marLeft w:val="0"/>
                  <w:marRight w:val="0"/>
                  <w:marTop w:val="0"/>
                  <w:marBottom w:val="0"/>
                  <w:divBdr>
                    <w:top w:val="none" w:sz="0" w:space="0" w:color="auto"/>
                    <w:left w:val="none" w:sz="0" w:space="0" w:color="auto"/>
                    <w:bottom w:val="none" w:sz="0" w:space="0" w:color="auto"/>
                    <w:right w:val="none" w:sz="0" w:space="0" w:color="auto"/>
                  </w:divBdr>
                </w:div>
                <w:div w:id="316231652">
                  <w:marLeft w:val="0"/>
                  <w:marRight w:val="0"/>
                  <w:marTop w:val="0"/>
                  <w:marBottom w:val="0"/>
                  <w:divBdr>
                    <w:top w:val="none" w:sz="0" w:space="0" w:color="auto"/>
                    <w:left w:val="none" w:sz="0" w:space="0" w:color="auto"/>
                    <w:bottom w:val="none" w:sz="0" w:space="0" w:color="auto"/>
                    <w:right w:val="none" w:sz="0" w:space="0" w:color="auto"/>
                  </w:divBdr>
                </w:div>
                <w:div w:id="408844096">
                  <w:marLeft w:val="0"/>
                  <w:marRight w:val="0"/>
                  <w:marTop w:val="0"/>
                  <w:marBottom w:val="0"/>
                  <w:divBdr>
                    <w:top w:val="none" w:sz="0" w:space="0" w:color="auto"/>
                    <w:left w:val="none" w:sz="0" w:space="0" w:color="auto"/>
                    <w:bottom w:val="none" w:sz="0" w:space="0" w:color="auto"/>
                    <w:right w:val="none" w:sz="0" w:space="0" w:color="auto"/>
                  </w:divBdr>
                </w:div>
                <w:div w:id="1686327262">
                  <w:marLeft w:val="0"/>
                  <w:marRight w:val="0"/>
                  <w:marTop w:val="0"/>
                  <w:marBottom w:val="0"/>
                  <w:divBdr>
                    <w:top w:val="none" w:sz="0" w:space="0" w:color="auto"/>
                    <w:left w:val="none" w:sz="0" w:space="0" w:color="auto"/>
                    <w:bottom w:val="none" w:sz="0" w:space="0" w:color="auto"/>
                    <w:right w:val="none" w:sz="0" w:space="0" w:color="auto"/>
                  </w:divBdr>
                </w:div>
                <w:div w:id="1257858769">
                  <w:marLeft w:val="0"/>
                  <w:marRight w:val="0"/>
                  <w:marTop w:val="0"/>
                  <w:marBottom w:val="0"/>
                  <w:divBdr>
                    <w:top w:val="none" w:sz="0" w:space="0" w:color="auto"/>
                    <w:left w:val="none" w:sz="0" w:space="0" w:color="auto"/>
                    <w:bottom w:val="none" w:sz="0" w:space="0" w:color="auto"/>
                    <w:right w:val="none" w:sz="0" w:space="0" w:color="auto"/>
                  </w:divBdr>
                </w:div>
                <w:div w:id="403332024">
                  <w:marLeft w:val="0"/>
                  <w:marRight w:val="0"/>
                  <w:marTop w:val="0"/>
                  <w:marBottom w:val="0"/>
                  <w:divBdr>
                    <w:top w:val="none" w:sz="0" w:space="0" w:color="auto"/>
                    <w:left w:val="none" w:sz="0" w:space="0" w:color="auto"/>
                    <w:bottom w:val="none" w:sz="0" w:space="0" w:color="auto"/>
                    <w:right w:val="none" w:sz="0" w:space="0" w:color="auto"/>
                  </w:divBdr>
                </w:div>
                <w:div w:id="2125072926">
                  <w:marLeft w:val="0"/>
                  <w:marRight w:val="0"/>
                  <w:marTop w:val="0"/>
                  <w:marBottom w:val="0"/>
                  <w:divBdr>
                    <w:top w:val="none" w:sz="0" w:space="0" w:color="auto"/>
                    <w:left w:val="none" w:sz="0" w:space="0" w:color="auto"/>
                    <w:bottom w:val="none" w:sz="0" w:space="0" w:color="auto"/>
                    <w:right w:val="none" w:sz="0" w:space="0" w:color="auto"/>
                  </w:divBdr>
                </w:div>
                <w:div w:id="1946957903">
                  <w:marLeft w:val="0"/>
                  <w:marRight w:val="0"/>
                  <w:marTop w:val="0"/>
                  <w:marBottom w:val="0"/>
                  <w:divBdr>
                    <w:top w:val="none" w:sz="0" w:space="0" w:color="auto"/>
                    <w:left w:val="none" w:sz="0" w:space="0" w:color="auto"/>
                    <w:bottom w:val="none" w:sz="0" w:space="0" w:color="auto"/>
                    <w:right w:val="none" w:sz="0" w:space="0" w:color="auto"/>
                  </w:divBdr>
                </w:div>
                <w:div w:id="2000190726">
                  <w:marLeft w:val="0"/>
                  <w:marRight w:val="0"/>
                  <w:marTop w:val="0"/>
                  <w:marBottom w:val="0"/>
                  <w:divBdr>
                    <w:top w:val="none" w:sz="0" w:space="0" w:color="auto"/>
                    <w:left w:val="none" w:sz="0" w:space="0" w:color="auto"/>
                    <w:bottom w:val="none" w:sz="0" w:space="0" w:color="auto"/>
                    <w:right w:val="none" w:sz="0" w:space="0" w:color="auto"/>
                  </w:divBdr>
                </w:div>
                <w:div w:id="21171060">
                  <w:marLeft w:val="0"/>
                  <w:marRight w:val="0"/>
                  <w:marTop w:val="0"/>
                  <w:marBottom w:val="0"/>
                  <w:divBdr>
                    <w:top w:val="none" w:sz="0" w:space="0" w:color="auto"/>
                    <w:left w:val="none" w:sz="0" w:space="0" w:color="auto"/>
                    <w:bottom w:val="none" w:sz="0" w:space="0" w:color="auto"/>
                    <w:right w:val="none" w:sz="0" w:space="0" w:color="auto"/>
                  </w:divBdr>
                </w:div>
                <w:div w:id="312872530">
                  <w:marLeft w:val="0"/>
                  <w:marRight w:val="0"/>
                  <w:marTop w:val="0"/>
                  <w:marBottom w:val="0"/>
                  <w:divBdr>
                    <w:top w:val="none" w:sz="0" w:space="0" w:color="auto"/>
                    <w:left w:val="none" w:sz="0" w:space="0" w:color="auto"/>
                    <w:bottom w:val="none" w:sz="0" w:space="0" w:color="auto"/>
                    <w:right w:val="none" w:sz="0" w:space="0" w:color="auto"/>
                  </w:divBdr>
                </w:div>
                <w:div w:id="422411571">
                  <w:marLeft w:val="0"/>
                  <w:marRight w:val="0"/>
                  <w:marTop w:val="0"/>
                  <w:marBottom w:val="0"/>
                  <w:divBdr>
                    <w:top w:val="none" w:sz="0" w:space="0" w:color="auto"/>
                    <w:left w:val="none" w:sz="0" w:space="0" w:color="auto"/>
                    <w:bottom w:val="none" w:sz="0" w:space="0" w:color="auto"/>
                    <w:right w:val="none" w:sz="0" w:space="0" w:color="auto"/>
                  </w:divBdr>
                </w:div>
                <w:div w:id="326053285">
                  <w:marLeft w:val="0"/>
                  <w:marRight w:val="0"/>
                  <w:marTop w:val="0"/>
                  <w:marBottom w:val="0"/>
                  <w:divBdr>
                    <w:top w:val="none" w:sz="0" w:space="0" w:color="auto"/>
                    <w:left w:val="none" w:sz="0" w:space="0" w:color="auto"/>
                    <w:bottom w:val="none" w:sz="0" w:space="0" w:color="auto"/>
                    <w:right w:val="none" w:sz="0" w:space="0" w:color="auto"/>
                  </w:divBdr>
                </w:div>
                <w:div w:id="296953401">
                  <w:marLeft w:val="0"/>
                  <w:marRight w:val="0"/>
                  <w:marTop w:val="0"/>
                  <w:marBottom w:val="0"/>
                  <w:divBdr>
                    <w:top w:val="none" w:sz="0" w:space="0" w:color="auto"/>
                    <w:left w:val="none" w:sz="0" w:space="0" w:color="auto"/>
                    <w:bottom w:val="none" w:sz="0" w:space="0" w:color="auto"/>
                    <w:right w:val="none" w:sz="0" w:space="0" w:color="auto"/>
                  </w:divBdr>
                </w:div>
                <w:div w:id="779371895">
                  <w:marLeft w:val="0"/>
                  <w:marRight w:val="0"/>
                  <w:marTop w:val="0"/>
                  <w:marBottom w:val="0"/>
                  <w:divBdr>
                    <w:top w:val="none" w:sz="0" w:space="0" w:color="auto"/>
                    <w:left w:val="none" w:sz="0" w:space="0" w:color="auto"/>
                    <w:bottom w:val="none" w:sz="0" w:space="0" w:color="auto"/>
                    <w:right w:val="none" w:sz="0" w:space="0" w:color="auto"/>
                  </w:divBdr>
                </w:div>
                <w:div w:id="505901876">
                  <w:marLeft w:val="0"/>
                  <w:marRight w:val="0"/>
                  <w:marTop w:val="0"/>
                  <w:marBottom w:val="0"/>
                  <w:divBdr>
                    <w:top w:val="none" w:sz="0" w:space="0" w:color="auto"/>
                    <w:left w:val="none" w:sz="0" w:space="0" w:color="auto"/>
                    <w:bottom w:val="none" w:sz="0" w:space="0" w:color="auto"/>
                    <w:right w:val="none" w:sz="0" w:space="0" w:color="auto"/>
                  </w:divBdr>
                </w:div>
                <w:div w:id="1570921093">
                  <w:marLeft w:val="0"/>
                  <w:marRight w:val="0"/>
                  <w:marTop w:val="0"/>
                  <w:marBottom w:val="0"/>
                  <w:divBdr>
                    <w:top w:val="none" w:sz="0" w:space="0" w:color="auto"/>
                    <w:left w:val="none" w:sz="0" w:space="0" w:color="auto"/>
                    <w:bottom w:val="none" w:sz="0" w:space="0" w:color="auto"/>
                    <w:right w:val="none" w:sz="0" w:space="0" w:color="auto"/>
                  </w:divBdr>
                </w:div>
                <w:div w:id="1620647854">
                  <w:marLeft w:val="0"/>
                  <w:marRight w:val="0"/>
                  <w:marTop w:val="0"/>
                  <w:marBottom w:val="0"/>
                  <w:divBdr>
                    <w:top w:val="none" w:sz="0" w:space="0" w:color="auto"/>
                    <w:left w:val="none" w:sz="0" w:space="0" w:color="auto"/>
                    <w:bottom w:val="none" w:sz="0" w:space="0" w:color="auto"/>
                    <w:right w:val="none" w:sz="0" w:space="0" w:color="auto"/>
                  </w:divBdr>
                </w:div>
                <w:div w:id="1233198613">
                  <w:marLeft w:val="0"/>
                  <w:marRight w:val="0"/>
                  <w:marTop w:val="0"/>
                  <w:marBottom w:val="0"/>
                  <w:divBdr>
                    <w:top w:val="none" w:sz="0" w:space="0" w:color="auto"/>
                    <w:left w:val="none" w:sz="0" w:space="0" w:color="auto"/>
                    <w:bottom w:val="none" w:sz="0" w:space="0" w:color="auto"/>
                    <w:right w:val="none" w:sz="0" w:space="0" w:color="auto"/>
                  </w:divBdr>
                </w:div>
                <w:div w:id="301664333">
                  <w:marLeft w:val="0"/>
                  <w:marRight w:val="0"/>
                  <w:marTop w:val="0"/>
                  <w:marBottom w:val="0"/>
                  <w:divBdr>
                    <w:top w:val="none" w:sz="0" w:space="0" w:color="auto"/>
                    <w:left w:val="none" w:sz="0" w:space="0" w:color="auto"/>
                    <w:bottom w:val="none" w:sz="0" w:space="0" w:color="auto"/>
                    <w:right w:val="none" w:sz="0" w:space="0" w:color="auto"/>
                  </w:divBdr>
                </w:div>
                <w:div w:id="1174956995">
                  <w:marLeft w:val="0"/>
                  <w:marRight w:val="0"/>
                  <w:marTop w:val="0"/>
                  <w:marBottom w:val="0"/>
                  <w:divBdr>
                    <w:top w:val="none" w:sz="0" w:space="0" w:color="auto"/>
                    <w:left w:val="none" w:sz="0" w:space="0" w:color="auto"/>
                    <w:bottom w:val="none" w:sz="0" w:space="0" w:color="auto"/>
                    <w:right w:val="none" w:sz="0" w:space="0" w:color="auto"/>
                  </w:divBdr>
                </w:div>
                <w:div w:id="601499587">
                  <w:marLeft w:val="0"/>
                  <w:marRight w:val="0"/>
                  <w:marTop w:val="0"/>
                  <w:marBottom w:val="0"/>
                  <w:divBdr>
                    <w:top w:val="none" w:sz="0" w:space="0" w:color="auto"/>
                    <w:left w:val="none" w:sz="0" w:space="0" w:color="auto"/>
                    <w:bottom w:val="none" w:sz="0" w:space="0" w:color="auto"/>
                    <w:right w:val="none" w:sz="0" w:space="0" w:color="auto"/>
                  </w:divBdr>
                </w:div>
                <w:div w:id="1571622792">
                  <w:marLeft w:val="0"/>
                  <w:marRight w:val="0"/>
                  <w:marTop w:val="0"/>
                  <w:marBottom w:val="0"/>
                  <w:divBdr>
                    <w:top w:val="none" w:sz="0" w:space="0" w:color="auto"/>
                    <w:left w:val="none" w:sz="0" w:space="0" w:color="auto"/>
                    <w:bottom w:val="none" w:sz="0" w:space="0" w:color="auto"/>
                    <w:right w:val="none" w:sz="0" w:space="0" w:color="auto"/>
                  </w:divBdr>
                </w:div>
                <w:div w:id="899511457">
                  <w:marLeft w:val="0"/>
                  <w:marRight w:val="0"/>
                  <w:marTop w:val="0"/>
                  <w:marBottom w:val="0"/>
                  <w:divBdr>
                    <w:top w:val="none" w:sz="0" w:space="0" w:color="auto"/>
                    <w:left w:val="none" w:sz="0" w:space="0" w:color="auto"/>
                    <w:bottom w:val="none" w:sz="0" w:space="0" w:color="auto"/>
                    <w:right w:val="none" w:sz="0" w:space="0" w:color="auto"/>
                  </w:divBdr>
                </w:div>
                <w:div w:id="173812750">
                  <w:marLeft w:val="0"/>
                  <w:marRight w:val="0"/>
                  <w:marTop w:val="0"/>
                  <w:marBottom w:val="0"/>
                  <w:divBdr>
                    <w:top w:val="none" w:sz="0" w:space="0" w:color="auto"/>
                    <w:left w:val="none" w:sz="0" w:space="0" w:color="auto"/>
                    <w:bottom w:val="none" w:sz="0" w:space="0" w:color="auto"/>
                    <w:right w:val="none" w:sz="0" w:space="0" w:color="auto"/>
                  </w:divBdr>
                </w:div>
                <w:div w:id="1783378812">
                  <w:marLeft w:val="0"/>
                  <w:marRight w:val="0"/>
                  <w:marTop w:val="0"/>
                  <w:marBottom w:val="0"/>
                  <w:divBdr>
                    <w:top w:val="none" w:sz="0" w:space="0" w:color="auto"/>
                    <w:left w:val="none" w:sz="0" w:space="0" w:color="auto"/>
                    <w:bottom w:val="none" w:sz="0" w:space="0" w:color="auto"/>
                    <w:right w:val="none" w:sz="0" w:space="0" w:color="auto"/>
                  </w:divBdr>
                </w:div>
                <w:div w:id="1902474179">
                  <w:marLeft w:val="0"/>
                  <w:marRight w:val="0"/>
                  <w:marTop w:val="0"/>
                  <w:marBottom w:val="0"/>
                  <w:divBdr>
                    <w:top w:val="none" w:sz="0" w:space="0" w:color="auto"/>
                    <w:left w:val="none" w:sz="0" w:space="0" w:color="auto"/>
                    <w:bottom w:val="none" w:sz="0" w:space="0" w:color="auto"/>
                    <w:right w:val="none" w:sz="0" w:space="0" w:color="auto"/>
                  </w:divBdr>
                </w:div>
                <w:div w:id="180556230">
                  <w:marLeft w:val="0"/>
                  <w:marRight w:val="0"/>
                  <w:marTop w:val="0"/>
                  <w:marBottom w:val="0"/>
                  <w:divBdr>
                    <w:top w:val="none" w:sz="0" w:space="0" w:color="auto"/>
                    <w:left w:val="none" w:sz="0" w:space="0" w:color="auto"/>
                    <w:bottom w:val="none" w:sz="0" w:space="0" w:color="auto"/>
                    <w:right w:val="none" w:sz="0" w:space="0" w:color="auto"/>
                  </w:divBdr>
                </w:div>
                <w:div w:id="79916166">
                  <w:marLeft w:val="0"/>
                  <w:marRight w:val="0"/>
                  <w:marTop w:val="0"/>
                  <w:marBottom w:val="0"/>
                  <w:divBdr>
                    <w:top w:val="none" w:sz="0" w:space="0" w:color="auto"/>
                    <w:left w:val="none" w:sz="0" w:space="0" w:color="auto"/>
                    <w:bottom w:val="none" w:sz="0" w:space="0" w:color="auto"/>
                    <w:right w:val="none" w:sz="0" w:space="0" w:color="auto"/>
                  </w:divBdr>
                </w:div>
                <w:div w:id="1264998491">
                  <w:marLeft w:val="0"/>
                  <w:marRight w:val="0"/>
                  <w:marTop w:val="0"/>
                  <w:marBottom w:val="0"/>
                  <w:divBdr>
                    <w:top w:val="none" w:sz="0" w:space="0" w:color="auto"/>
                    <w:left w:val="none" w:sz="0" w:space="0" w:color="auto"/>
                    <w:bottom w:val="none" w:sz="0" w:space="0" w:color="auto"/>
                    <w:right w:val="none" w:sz="0" w:space="0" w:color="auto"/>
                  </w:divBdr>
                </w:div>
                <w:div w:id="524638319">
                  <w:marLeft w:val="0"/>
                  <w:marRight w:val="0"/>
                  <w:marTop w:val="0"/>
                  <w:marBottom w:val="0"/>
                  <w:divBdr>
                    <w:top w:val="none" w:sz="0" w:space="0" w:color="auto"/>
                    <w:left w:val="none" w:sz="0" w:space="0" w:color="auto"/>
                    <w:bottom w:val="none" w:sz="0" w:space="0" w:color="auto"/>
                    <w:right w:val="none" w:sz="0" w:space="0" w:color="auto"/>
                  </w:divBdr>
                </w:div>
                <w:div w:id="1819763629">
                  <w:marLeft w:val="0"/>
                  <w:marRight w:val="0"/>
                  <w:marTop w:val="0"/>
                  <w:marBottom w:val="0"/>
                  <w:divBdr>
                    <w:top w:val="none" w:sz="0" w:space="0" w:color="auto"/>
                    <w:left w:val="none" w:sz="0" w:space="0" w:color="auto"/>
                    <w:bottom w:val="none" w:sz="0" w:space="0" w:color="auto"/>
                    <w:right w:val="none" w:sz="0" w:space="0" w:color="auto"/>
                  </w:divBdr>
                </w:div>
                <w:div w:id="1897475629">
                  <w:marLeft w:val="0"/>
                  <w:marRight w:val="0"/>
                  <w:marTop w:val="0"/>
                  <w:marBottom w:val="0"/>
                  <w:divBdr>
                    <w:top w:val="none" w:sz="0" w:space="0" w:color="auto"/>
                    <w:left w:val="none" w:sz="0" w:space="0" w:color="auto"/>
                    <w:bottom w:val="none" w:sz="0" w:space="0" w:color="auto"/>
                    <w:right w:val="none" w:sz="0" w:space="0" w:color="auto"/>
                  </w:divBdr>
                </w:div>
              </w:divsChild>
            </w:div>
            <w:div w:id="1834564162">
              <w:marLeft w:val="0"/>
              <w:marRight w:val="0"/>
              <w:marTop w:val="0"/>
              <w:marBottom w:val="0"/>
              <w:divBdr>
                <w:top w:val="none" w:sz="0" w:space="0" w:color="auto"/>
                <w:left w:val="none" w:sz="0" w:space="0" w:color="auto"/>
                <w:bottom w:val="none" w:sz="0" w:space="0" w:color="auto"/>
                <w:right w:val="none" w:sz="0" w:space="0" w:color="auto"/>
              </w:divBdr>
              <w:divsChild>
                <w:div w:id="1567375539">
                  <w:marLeft w:val="0"/>
                  <w:marRight w:val="0"/>
                  <w:marTop w:val="0"/>
                  <w:marBottom w:val="0"/>
                  <w:divBdr>
                    <w:top w:val="none" w:sz="0" w:space="0" w:color="auto"/>
                    <w:left w:val="none" w:sz="0" w:space="0" w:color="auto"/>
                    <w:bottom w:val="none" w:sz="0" w:space="0" w:color="auto"/>
                    <w:right w:val="none" w:sz="0" w:space="0" w:color="auto"/>
                  </w:divBdr>
                </w:div>
                <w:div w:id="1611426258">
                  <w:marLeft w:val="0"/>
                  <w:marRight w:val="0"/>
                  <w:marTop w:val="0"/>
                  <w:marBottom w:val="0"/>
                  <w:divBdr>
                    <w:top w:val="none" w:sz="0" w:space="0" w:color="auto"/>
                    <w:left w:val="none" w:sz="0" w:space="0" w:color="auto"/>
                    <w:bottom w:val="none" w:sz="0" w:space="0" w:color="auto"/>
                    <w:right w:val="none" w:sz="0" w:space="0" w:color="auto"/>
                  </w:divBdr>
                </w:div>
                <w:div w:id="1785684714">
                  <w:marLeft w:val="0"/>
                  <w:marRight w:val="0"/>
                  <w:marTop w:val="0"/>
                  <w:marBottom w:val="0"/>
                  <w:divBdr>
                    <w:top w:val="none" w:sz="0" w:space="0" w:color="auto"/>
                    <w:left w:val="none" w:sz="0" w:space="0" w:color="auto"/>
                    <w:bottom w:val="none" w:sz="0" w:space="0" w:color="auto"/>
                    <w:right w:val="none" w:sz="0" w:space="0" w:color="auto"/>
                  </w:divBdr>
                </w:div>
                <w:div w:id="227152121">
                  <w:marLeft w:val="0"/>
                  <w:marRight w:val="0"/>
                  <w:marTop w:val="0"/>
                  <w:marBottom w:val="0"/>
                  <w:divBdr>
                    <w:top w:val="none" w:sz="0" w:space="0" w:color="auto"/>
                    <w:left w:val="none" w:sz="0" w:space="0" w:color="auto"/>
                    <w:bottom w:val="none" w:sz="0" w:space="0" w:color="auto"/>
                    <w:right w:val="none" w:sz="0" w:space="0" w:color="auto"/>
                  </w:divBdr>
                </w:div>
                <w:div w:id="1889493283">
                  <w:marLeft w:val="0"/>
                  <w:marRight w:val="0"/>
                  <w:marTop w:val="0"/>
                  <w:marBottom w:val="0"/>
                  <w:divBdr>
                    <w:top w:val="none" w:sz="0" w:space="0" w:color="auto"/>
                    <w:left w:val="none" w:sz="0" w:space="0" w:color="auto"/>
                    <w:bottom w:val="none" w:sz="0" w:space="0" w:color="auto"/>
                    <w:right w:val="none" w:sz="0" w:space="0" w:color="auto"/>
                  </w:divBdr>
                </w:div>
                <w:div w:id="1637031925">
                  <w:marLeft w:val="0"/>
                  <w:marRight w:val="0"/>
                  <w:marTop w:val="0"/>
                  <w:marBottom w:val="0"/>
                  <w:divBdr>
                    <w:top w:val="none" w:sz="0" w:space="0" w:color="auto"/>
                    <w:left w:val="none" w:sz="0" w:space="0" w:color="auto"/>
                    <w:bottom w:val="none" w:sz="0" w:space="0" w:color="auto"/>
                    <w:right w:val="none" w:sz="0" w:space="0" w:color="auto"/>
                  </w:divBdr>
                </w:div>
                <w:div w:id="1585644207">
                  <w:marLeft w:val="0"/>
                  <w:marRight w:val="0"/>
                  <w:marTop w:val="0"/>
                  <w:marBottom w:val="0"/>
                  <w:divBdr>
                    <w:top w:val="none" w:sz="0" w:space="0" w:color="auto"/>
                    <w:left w:val="none" w:sz="0" w:space="0" w:color="auto"/>
                    <w:bottom w:val="none" w:sz="0" w:space="0" w:color="auto"/>
                    <w:right w:val="none" w:sz="0" w:space="0" w:color="auto"/>
                  </w:divBdr>
                </w:div>
                <w:div w:id="611472443">
                  <w:marLeft w:val="0"/>
                  <w:marRight w:val="0"/>
                  <w:marTop w:val="0"/>
                  <w:marBottom w:val="0"/>
                  <w:divBdr>
                    <w:top w:val="none" w:sz="0" w:space="0" w:color="auto"/>
                    <w:left w:val="none" w:sz="0" w:space="0" w:color="auto"/>
                    <w:bottom w:val="none" w:sz="0" w:space="0" w:color="auto"/>
                    <w:right w:val="none" w:sz="0" w:space="0" w:color="auto"/>
                  </w:divBdr>
                </w:div>
                <w:div w:id="1851555470">
                  <w:marLeft w:val="0"/>
                  <w:marRight w:val="0"/>
                  <w:marTop w:val="0"/>
                  <w:marBottom w:val="0"/>
                  <w:divBdr>
                    <w:top w:val="none" w:sz="0" w:space="0" w:color="auto"/>
                    <w:left w:val="none" w:sz="0" w:space="0" w:color="auto"/>
                    <w:bottom w:val="none" w:sz="0" w:space="0" w:color="auto"/>
                    <w:right w:val="none" w:sz="0" w:space="0" w:color="auto"/>
                  </w:divBdr>
                </w:div>
                <w:div w:id="1249148800">
                  <w:marLeft w:val="0"/>
                  <w:marRight w:val="0"/>
                  <w:marTop w:val="0"/>
                  <w:marBottom w:val="0"/>
                  <w:divBdr>
                    <w:top w:val="none" w:sz="0" w:space="0" w:color="auto"/>
                    <w:left w:val="none" w:sz="0" w:space="0" w:color="auto"/>
                    <w:bottom w:val="none" w:sz="0" w:space="0" w:color="auto"/>
                    <w:right w:val="none" w:sz="0" w:space="0" w:color="auto"/>
                  </w:divBdr>
                </w:div>
                <w:div w:id="1152138615">
                  <w:marLeft w:val="0"/>
                  <w:marRight w:val="0"/>
                  <w:marTop w:val="0"/>
                  <w:marBottom w:val="0"/>
                  <w:divBdr>
                    <w:top w:val="none" w:sz="0" w:space="0" w:color="auto"/>
                    <w:left w:val="none" w:sz="0" w:space="0" w:color="auto"/>
                    <w:bottom w:val="none" w:sz="0" w:space="0" w:color="auto"/>
                    <w:right w:val="none" w:sz="0" w:space="0" w:color="auto"/>
                  </w:divBdr>
                </w:div>
                <w:div w:id="223221296">
                  <w:marLeft w:val="0"/>
                  <w:marRight w:val="0"/>
                  <w:marTop w:val="0"/>
                  <w:marBottom w:val="0"/>
                  <w:divBdr>
                    <w:top w:val="none" w:sz="0" w:space="0" w:color="auto"/>
                    <w:left w:val="none" w:sz="0" w:space="0" w:color="auto"/>
                    <w:bottom w:val="none" w:sz="0" w:space="0" w:color="auto"/>
                    <w:right w:val="none" w:sz="0" w:space="0" w:color="auto"/>
                  </w:divBdr>
                </w:div>
                <w:div w:id="858592243">
                  <w:marLeft w:val="0"/>
                  <w:marRight w:val="0"/>
                  <w:marTop w:val="0"/>
                  <w:marBottom w:val="0"/>
                  <w:divBdr>
                    <w:top w:val="none" w:sz="0" w:space="0" w:color="auto"/>
                    <w:left w:val="none" w:sz="0" w:space="0" w:color="auto"/>
                    <w:bottom w:val="none" w:sz="0" w:space="0" w:color="auto"/>
                    <w:right w:val="none" w:sz="0" w:space="0" w:color="auto"/>
                  </w:divBdr>
                </w:div>
                <w:div w:id="1072386282">
                  <w:marLeft w:val="0"/>
                  <w:marRight w:val="0"/>
                  <w:marTop w:val="0"/>
                  <w:marBottom w:val="0"/>
                  <w:divBdr>
                    <w:top w:val="none" w:sz="0" w:space="0" w:color="auto"/>
                    <w:left w:val="none" w:sz="0" w:space="0" w:color="auto"/>
                    <w:bottom w:val="none" w:sz="0" w:space="0" w:color="auto"/>
                    <w:right w:val="none" w:sz="0" w:space="0" w:color="auto"/>
                  </w:divBdr>
                </w:div>
                <w:div w:id="1179732473">
                  <w:marLeft w:val="0"/>
                  <w:marRight w:val="0"/>
                  <w:marTop w:val="0"/>
                  <w:marBottom w:val="0"/>
                  <w:divBdr>
                    <w:top w:val="none" w:sz="0" w:space="0" w:color="auto"/>
                    <w:left w:val="none" w:sz="0" w:space="0" w:color="auto"/>
                    <w:bottom w:val="none" w:sz="0" w:space="0" w:color="auto"/>
                    <w:right w:val="none" w:sz="0" w:space="0" w:color="auto"/>
                  </w:divBdr>
                </w:div>
                <w:div w:id="513616505">
                  <w:marLeft w:val="0"/>
                  <w:marRight w:val="0"/>
                  <w:marTop w:val="0"/>
                  <w:marBottom w:val="0"/>
                  <w:divBdr>
                    <w:top w:val="none" w:sz="0" w:space="0" w:color="auto"/>
                    <w:left w:val="none" w:sz="0" w:space="0" w:color="auto"/>
                    <w:bottom w:val="none" w:sz="0" w:space="0" w:color="auto"/>
                    <w:right w:val="none" w:sz="0" w:space="0" w:color="auto"/>
                  </w:divBdr>
                </w:div>
                <w:div w:id="768088187">
                  <w:marLeft w:val="0"/>
                  <w:marRight w:val="0"/>
                  <w:marTop w:val="0"/>
                  <w:marBottom w:val="0"/>
                  <w:divBdr>
                    <w:top w:val="none" w:sz="0" w:space="0" w:color="auto"/>
                    <w:left w:val="none" w:sz="0" w:space="0" w:color="auto"/>
                    <w:bottom w:val="none" w:sz="0" w:space="0" w:color="auto"/>
                    <w:right w:val="none" w:sz="0" w:space="0" w:color="auto"/>
                  </w:divBdr>
                </w:div>
                <w:div w:id="472525660">
                  <w:marLeft w:val="0"/>
                  <w:marRight w:val="0"/>
                  <w:marTop w:val="0"/>
                  <w:marBottom w:val="0"/>
                  <w:divBdr>
                    <w:top w:val="none" w:sz="0" w:space="0" w:color="auto"/>
                    <w:left w:val="none" w:sz="0" w:space="0" w:color="auto"/>
                    <w:bottom w:val="none" w:sz="0" w:space="0" w:color="auto"/>
                    <w:right w:val="none" w:sz="0" w:space="0" w:color="auto"/>
                  </w:divBdr>
                </w:div>
                <w:div w:id="1437939152">
                  <w:marLeft w:val="0"/>
                  <w:marRight w:val="0"/>
                  <w:marTop w:val="0"/>
                  <w:marBottom w:val="0"/>
                  <w:divBdr>
                    <w:top w:val="none" w:sz="0" w:space="0" w:color="auto"/>
                    <w:left w:val="none" w:sz="0" w:space="0" w:color="auto"/>
                    <w:bottom w:val="none" w:sz="0" w:space="0" w:color="auto"/>
                    <w:right w:val="none" w:sz="0" w:space="0" w:color="auto"/>
                  </w:divBdr>
                </w:div>
                <w:div w:id="1866938294">
                  <w:marLeft w:val="0"/>
                  <w:marRight w:val="0"/>
                  <w:marTop w:val="0"/>
                  <w:marBottom w:val="0"/>
                  <w:divBdr>
                    <w:top w:val="none" w:sz="0" w:space="0" w:color="auto"/>
                    <w:left w:val="none" w:sz="0" w:space="0" w:color="auto"/>
                    <w:bottom w:val="none" w:sz="0" w:space="0" w:color="auto"/>
                    <w:right w:val="none" w:sz="0" w:space="0" w:color="auto"/>
                  </w:divBdr>
                </w:div>
                <w:div w:id="972253105">
                  <w:marLeft w:val="0"/>
                  <w:marRight w:val="0"/>
                  <w:marTop w:val="0"/>
                  <w:marBottom w:val="0"/>
                  <w:divBdr>
                    <w:top w:val="none" w:sz="0" w:space="0" w:color="auto"/>
                    <w:left w:val="none" w:sz="0" w:space="0" w:color="auto"/>
                    <w:bottom w:val="none" w:sz="0" w:space="0" w:color="auto"/>
                    <w:right w:val="none" w:sz="0" w:space="0" w:color="auto"/>
                  </w:divBdr>
                </w:div>
                <w:div w:id="330573322">
                  <w:marLeft w:val="0"/>
                  <w:marRight w:val="0"/>
                  <w:marTop w:val="0"/>
                  <w:marBottom w:val="0"/>
                  <w:divBdr>
                    <w:top w:val="none" w:sz="0" w:space="0" w:color="auto"/>
                    <w:left w:val="none" w:sz="0" w:space="0" w:color="auto"/>
                    <w:bottom w:val="none" w:sz="0" w:space="0" w:color="auto"/>
                    <w:right w:val="none" w:sz="0" w:space="0" w:color="auto"/>
                  </w:divBdr>
                </w:div>
                <w:div w:id="290400544">
                  <w:marLeft w:val="0"/>
                  <w:marRight w:val="0"/>
                  <w:marTop w:val="0"/>
                  <w:marBottom w:val="0"/>
                  <w:divBdr>
                    <w:top w:val="none" w:sz="0" w:space="0" w:color="auto"/>
                    <w:left w:val="none" w:sz="0" w:space="0" w:color="auto"/>
                    <w:bottom w:val="none" w:sz="0" w:space="0" w:color="auto"/>
                    <w:right w:val="none" w:sz="0" w:space="0" w:color="auto"/>
                  </w:divBdr>
                </w:div>
                <w:div w:id="595479418">
                  <w:marLeft w:val="0"/>
                  <w:marRight w:val="0"/>
                  <w:marTop w:val="0"/>
                  <w:marBottom w:val="0"/>
                  <w:divBdr>
                    <w:top w:val="none" w:sz="0" w:space="0" w:color="auto"/>
                    <w:left w:val="none" w:sz="0" w:space="0" w:color="auto"/>
                    <w:bottom w:val="none" w:sz="0" w:space="0" w:color="auto"/>
                    <w:right w:val="none" w:sz="0" w:space="0" w:color="auto"/>
                  </w:divBdr>
                </w:div>
                <w:div w:id="285429580">
                  <w:marLeft w:val="0"/>
                  <w:marRight w:val="0"/>
                  <w:marTop w:val="0"/>
                  <w:marBottom w:val="0"/>
                  <w:divBdr>
                    <w:top w:val="none" w:sz="0" w:space="0" w:color="auto"/>
                    <w:left w:val="none" w:sz="0" w:space="0" w:color="auto"/>
                    <w:bottom w:val="none" w:sz="0" w:space="0" w:color="auto"/>
                    <w:right w:val="none" w:sz="0" w:space="0" w:color="auto"/>
                  </w:divBdr>
                </w:div>
                <w:div w:id="2007826855">
                  <w:marLeft w:val="0"/>
                  <w:marRight w:val="0"/>
                  <w:marTop w:val="0"/>
                  <w:marBottom w:val="0"/>
                  <w:divBdr>
                    <w:top w:val="none" w:sz="0" w:space="0" w:color="auto"/>
                    <w:left w:val="none" w:sz="0" w:space="0" w:color="auto"/>
                    <w:bottom w:val="none" w:sz="0" w:space="0" w:color="auto"/>
                    <w:right w:val="none" w:sz="0" w:space="0" w:color="auto"/>
                  </w:divBdr>
                </w:div>
                <w:div w:id="2122917418">
                  <w:marLeft w:val="0"/>
                  <w:marRight w:val="0"/>
                  <w:marTop w:val="0"/>
                  <w:marBottom w:val="0"/>
                  <w:divBdr>
                    <w:top w:val="none" w:sz="0" w:space="0" w:color="auto"/>
                    <w:left w:val="none" w:sz="0" w:space="0" w:color="auto"/>
                    <w:bottom w:val="none" w:sz="0" w:space="0" w:color="auto"/>
                    <w:right w:val="none" w:sz="0" w:space="0" w:color="auto"/>
                  </w:divBdr>
                </w:div>
                <w:div w:id="1542942148">
                  <w:marLeft w:val="0"/>
                  <w:marRight w:val="0"/>
                  <w:marTop w:val="0"/>
                  <w:marBottom w:val="0"/>
                  <w:divBdr>
                    <w:top w:val="none" w:sz="0" w:space="0" w:color="auto"/>
                    <w:left w:val="none" w:sz="0" w:space="0" w:color="auto"/>
                    <w:bottom w:val="none" w:sz="0" w:space="0" w:color="auto"/>
                    <w:right w:val="none" w:sz="0" w:space="0" w:color="auto"/>
                  </w:divBdr>
                </w:div>
                <w:div w:id="1936327846">
                  <w:marLeft w:val="0"/>
                  <w:marRight w:val="0"/>
                  <w:marTop w:val="0"/>
                  <w:marBottom w:val="0"/>
                  <w:divBdr>
                    <w:top w:val="none" w:sz="0" w:space="0" w:color="auto"/>
                    <w:left w:val="none" w:sz="0" w:space="0" w:color="auto"/>
                    <w:bottom w:val="none" w:sz="0" w:space="0" w:color="auto"/>
                    <w:right w:val="none" w:sz="0" w:space="0" w:color="auto"/>
                  </w:divBdr>
                </w:div>
                <w:div w:id="858206033">
                  <w:marLeft w:val="0"/>
                  <w:marRight w:val="0"/>
                  <w:marTop w:val="0"/>
                  <w:marBottom w:val="0"/>
                  <w:divBdr>
                    <w:top w:val="none" w:sz="0" w:space="0" w:color="auto"/>
                    <w:left w:val="none" w:sz="0" w:space="0" w:color="auto"/>
                    <w:bottom w:val="none" w:sz="0" w:space="0" w:color="auto"/>
                    <w:right w:val="none" w:sz="0" w:space="0" w:color="auto"/>
                  </w:divBdr>
                </w:div>
                <w:div w:id="851065506">
                  <w:marLeft w:val="0"/>
                  <w:marRight w:val="0"/>
                  <w:marTop w:val="0"/>
                  <w:marBottom w:val="0"/>
                  <w:divBdr>
                    <w:top w:val="none" w:sz="0" w:space="0" w:color="auto"/>
                    <w:left w:val="none" w:sz="0" w:space="0" w:color="auto"/>
                    <w:bottom w:val="none" w:sz="0" w:space="0" w:color="auto"/>
                    <w:right w:val="none" w:sz="0" w:space="0" w:color="auto"/>
                  </w:divBdr>
                </w:div>
                <w:div w:id="171458478">
                  <w:marLeft w:val="0"/>
                  <w:marRight w:val="0"/>
                  <w:marTop w:val="0"/>
                  <w:marBottom w:val="0"/>
                  <w:divBdr>
                    <w:top w:val="none" w:sz="0" w:space="0" w:color="auto"/>
                    <w:left w:val="none" w:sz="0" w:space="0" w:color="auto"/>
                    <w:bottom w:val="none" w:sz="0" w:space="0" w:color="auto"/>
                    <w:right w:val="none" w:sz="0" w:space="0" w:color="auto"/>
                  </w:divBdr>
                </w:div>
                <w:div w:id="2110543245">
                  <w:marLeft w:val="0"/>
                  <w:marRight w:val="0"/>
                  <w:marTop w:val="0"/>
                  <w:marBottom w:val="0"/>
                  <w:divBdr>
                    <w:top w:val="none" w:sz="0" w:space="0" w:color="auto"/>
                    <w:left w:val="none" w:sz="0" w:space="0" w:color="auto"/>
                    <w:bottom w:val="none" w:sz="0" w:space="0" w:color="auto"/>
                    <w:right w:val="none" w:sz="0" w:space="0" w:color="auto"/>
                  </w:divBdr>
                </w:div>
                <w:div w:id="1937471025">
                  <w:marLeft w:val="0"/>
                  <w:marRight w:val="0"/>
                  <w:marTop w:val="0"/>
                  <w:marBottom w:val="0"/>
                  <w:divBdr>
                    <w:top w:val="none" w:sz="0" w:space="0" w:color="auto"/>
                    <w:left w:val="none" w:sz="0" w:space="0" w:color="auto"/>
                    <w:bottom w:val="none" w:sz="0" w:space="0" w:color="auto"/>
                    <w:right w:val="none" w:sz="0" w:space="0" w:color="auto"/>
                  </w:divBdr>
                </w:div>
                <w:div w:id="1808622810">
                  <w:marLeft w:val="0"/>
                  <w:marRight w:val="0"/>
                  <w:marTop w:val="0"/>
                  <w:marBottom w:val="0"/>
                  <w:divBdr>
                    <w:top w:val="none" w:sz="0" w:space="0" w:color="auto"/>
                    <w:left w:val="none" w:sz="0" w:space="0" w:color="auto"/>
                    <w:bottom w:val="none" w:sz="0" w:space="0" w:color="auto"/>
                    <w:right w:val="none" w:sz="0" w:space="0" w:color="auto"/>
                  </w:divBdr>
                </w:div>
                <w:div w:id="1205802">
                  <w:marLeft w:val="0"/>
                  <w:marRight w:val="0"/>
                  <w:marTop w:val="0"/>
                  <w:marBottom w:val="0"/>
                  <w:divBdr>
                    <w:top w:val="none" w:sz="0" w:space="0" w:color="auto"/>
                    <w:left w:val="none" w:sz="0" w:space="0" w:color="auto"/>
                    <w:bottom w:val="none" w:sz="0" w:space="0" w:color="auto"/>
                    <w:right w:val="none" w:sz="0" w:space="0" w:color="auto"/>
                  </w:divBdr>
                </w:div>
                <w:div w:id="1160657562">
                  <w:marLeft w:val="0"/>
                  <w:marRight w:val="0"/>
                  <w:marTop w:val="0"/>
                  <w:marBottom w:val="0"/>
                  <w:divBdr>
                    <w:top w:val="none" w:sz="0" w:space="0" w:color="auto"/>
                    <w:left w:val="none" w:sz="0" w:space="0" w:color="auto"/>
                    <w:bottom w:val="none" w:sz="0" w:space="0" w:color="auto"/>
                    <w:right w:val="none" w:sz="0" w:space="0" w:color="auto"/>
                  </w:divBdr>
                </w:div>
                <w:div w:id="1694189024">
                  <w:marLeft w:val="0"/>
                  <w:marRight w:val="0"/>
                  <w:marTop w:val="0"/>
                  <w:marBottom w:val="0"/>
                  <w:divBdr>
                    <w:top w:val="none" w:sz="0" w:space="0" w:color="auto"/>
                    <w:left w:val="none" w:sz="0" w:space="0" w:color="auto"/>
                    <w:bottom w:val="none" w:sz="0" w:space="0" w:color="auto"/>
                    <w:right w:val="none" w:sz="0" w:space="0" w:color="auto"/>
                  </w:divBdr>
                </w:div>
                <w:div w:id="1724715576">
                  <w:marLeft w:val="0"/>
                  <w:marRight w:val="0"/>
                  <w:marTop w:val="0"/>
                  <w:marBottom w:val="0"/>
                  <w:divBdr>
                    <w:top w:val="none" w:sz="0" w:space="0" w:color="auto"/>
                    <w:left w:val="none" w:sz="0" w:space="0" w:color="auto"/>
                    <w:bottom w:val="none" w:sz="0" w:space="0" w:color="auto"/>
                    <w:right w:val="none" w:sz="0" w:space="0" w:color="auto"/>
                  </w:divBdr>
                </w:div>
                <w:div w:id="509880118">
                  <w:marLeft w:val="0"/>
                  <w:marRight w:val="0"/>
                  <w:marTop w:val="0"/>
                  <w:marBottom w:val="0"/>
                  <w:divBdr>
                    <w:top w:val="none" w:sz="0" w:space="0" w:color="auto"/>
                    <w:left w:val="none" w:sz="0" w:space="0" w:color="auto"/>
                    <w:bottom w:val="none" w:sz="0" w:space="0" w:color="auto"/>
                    <w:right w:val="none" w:sz="0" w:space="0" w:color="auto"/>
                  </w:divBdr>
                </w:div>
                <w:div w:id="1390153567">
                  <w:marLeft w:val="0"/>
                  <w:marRight w:val="0"/>
                  <w:marTop w:val="0"/>
                  <w:marBottom w:val="0"/>
                  <w:divBdr>
                    <w:top w:val="none" w:sz="0" w:space="0" w:color="auto"/>
                    <w:left w:val="none" w:sz="0" w:space="0" w:color="auto"/>
                    <w:bottom w:val="none" w:sz="0" w:space="0" w:color="auto"/>
                    <w:right w:val="none" w:sz="0" w:space="0" w:color="auto"/>
                  </w:divBdr>
                </w:div>
                <w:div w:id="85270796">
                  <w:marLeft w:val="0"/>
                  <w:marRight w:val="0"/>
                  <w:marTop w:val="0"/>
                  <w:marBottom w:val="0"/>
                  <w:divBdr>
                    <w:top w:val="none" w:sz="0" w:space="0" w:color="auto"/>
                    <w:left w:val="none" w:sz="0" w:space="0" w:color="auto"/>
                    <w:bottom w:val="none" w:sz="0" w:space="0" w:color="auto"/>
                    <w:right w:val="none" w:sz="0" w:space="0" w:color="auto"/>
                  </w:divBdr>
                </w:div>
                <w:div w:id="737749668">
                  <w:marLeft w:val="0"/>
                  <w:marRight w:val="0"/>
                  <w:marTop w:val="0"/>
                  <w:marBottom w:val="0"/>
                  <w:divBdr>
                    <w:top w:val="none" w:sz="0" w:space="0" w:color="auto"/>
                    <w:left w:val="none" w:sz="0" w:space="0" w:color="auto"/>
                    <w:bottom w:val="none" w:sz="0" w:space="0" w:color="auto"/>
                    <w:right w:val="none" w:sz="0" w:space="0" w:color="auto"/>
                  </w:divBdr>
                </w:div>
                <w:div w:id="1112238274">
                  <w:marLeft w:val="0"/>
                  <w:marRight w:val="0"/>
                  <w:marTop w:val="0"/>
                  <w:marBottom w:val="0"/>
                  <w:divBdr>
                    <w:top w:val="none" w:sz="0" w:space="0" w:color="auto"/>
                    <w:left w:val="none" w:sz="0" w:space="0" w:color="auto"/>
                    <w:bottom w:val="none" w:sz="0" w:space="0" w:color="auto"/>
                    <w:right w:val="none" w:sz="0" w:space="0" w:color="auto"/>
                  </w:divBdr>
                </w:div>
                <w:div w:id="1053194659">
                  <w:marLeft w:val="0"/>
                  <w:marRight w:val="0"/>
                  <w:marTop w:val="0"/>
                  <w:marBottom w:val="0"/>
                  <w:divBdr>
                    <w:top w:val="none" w:sz="0" w:space="0" w:color="auto"/>
                    <w:left w:val="none" w:sz="0" w:space="0" w:color="auto"/>
                    <w:bottom w:val="none" w:sz="0" w:space="0" w:color="auto"/>
                    <w:right w:val="none" w:sz="0" w:space="0" w:color="auto"/>
                  </w:divBdr>
                </w:div>
                <w:div w:id="1266841383">
                  <w:marLeft w:val="0"/>
                  <w:marRight w:val="0"/>
                  <w:marTop w:val="0"/>
                  <w:marBottom w:val="0"/>
                  <w:divBdr>
                    <w:top w:val="none" w:sz="0" w:space="0" w:color="auto"/>
                    <w:left w:val="none" w:sz="0" w:space="0" w:color="auto"/>
                    <w:bottom w:val="none" w:sz="0" w:space="0" w:color="auto"/>
                    <w:right w:val="none" w:sz="0" w:space="0" w:color="auto"/>
                  </w:divBdr>
                </w:div>
                <w:div w:id="201675215">
                  <w:marLeft w:val="0"/>
                  <w:marRight w:val="0"/>
                  <w:marTop w:val="0"/>
                  <w:marBottom w:val="0"/>
                  <w:divBdr>
                    <w:top w:val="none" w:sz="0" w:space="0" w:color="auto"/>
                    <w:left w:val="none" w:sz="0" w:space="0" w:color="auto"/>
                    <w:bottom w:val="none" w:sz="0" w:space="0" w:color="auto"/>
                    <w:right w:val="none" w:sz="0" w:space="0" w:color="auto"/>
                  </w:divBdr>
                </w:div>
                <w:div w:id="789397329">
                  <w:marLeft w:val="0"/>
                  <w:marRight w:val="0"/>
                  <w:marTop w:val="0"/>
                  <w:marBottom w:val="0"/>
                  <w:divBdr>
                    <w:top w:val="none" w:sz="0" w:space="0" w:color="auto"/>
                    <w:left w:val="none" w:sz="0" w:space="0" w:color="auto"/>
                    <w:bottom w:val="none" w:sz="0" w:space="0" w:color="auto"/>
                    <w:right w:val="none" w:sz="0" w:space="0" w:color="auto"/>
                  </w:divBdr>
                </w:div>
                <w:div w:id="1080710398">
                  <w:marLeft w:val="0"/>
                  <w:marRight w:val="0"/>
                  <w:marTop w:val="0"/>
                  <w:marBottom w:val="0"/>
                  <w:divBdr>
                    <w:top w:val="none" w:sz="0" w:space="0" w:color="auto"/>
                    <w:left w:val="none" w:sz="0" w:space="0" w:color="auto"/>
                    <w:bottom w:val="none" w:sz="0" w:space="0" w:color="auto"/>
                    <w:right w:val="none" w:sz="0" w:space="0" w:color="auto"/>
                  </w:divBdr>
                </w:div>
                <w:div w:id="499344903">
                  <w:marLeft w:val="0"/>
                  <w:marRight w:val="0"/>
                  <w:marTop w:val="0"/>
                  <w:marBottom w:val="0"/>
                  <w:divBdr>
                    <w:top w:val="none" w:sz="0" w:space="0" w:color="auto"/>
                    <w:left w:val="none" w:sz="0" w:space="0" w:color="auto"/>
                    <w:bottom w:val="none" w:sz="0" w:space="0" w:color="auto"/>
                    <w:right w:val="none" w:sz="0" w:space="0" w:color="auto"/>
                  </w:divBdr>
                </w:div>
                <w:div w:id="2010675297">
                  <w:marLeft w:val="0"/>
                  <w:marRight w:val="0"/>
                  <w:marTop w:val="0"/>
                  <w:marBottom w:val="0"/>
                  <w:divBdr>
                    <w:top w:val="none" w:sz="0" w:space="0" w:color="auto"/>
                    <w:left w:val="none" w:sz="0" w:space="0" w:color="auto"/>
                    <w:bottom w:val="none" w:sz="0" w:space="0" w:color="auto"/>
                    <w:right w:val="none" w:sz="0" w:space="0" w:color="auto"/>
                  </w:divBdr>
                </w:div>
                <w:div w:id="124853304">
                  <w:marLeft w:val="0"/>
                  <w:marRight w:val="0"/>
                  <w:marTop w:val="0"/>
                  <w:marBottom w:val="0"/>
                  <w:divBdr>
                    <w:top w:val="none" w:sz="0" w:space="0" w:color="auto"/>
                    <w:left w:val="none" w:sz="0" w:space="0" w:color="auto"/>
                    <w:bottom w:val="none" w:sz="0" w:space="0" w:color="auto"/>
                    <w:right w:val="none" w:sz="0" w:space="0" w:color="auto"/>
                  </w:divBdr>
                </w:div>
                <w:div w:id="17051357">
                  <w:marLeft w:val="0"/>
                  <w:marRight w:val="0"/>
                  <w:marTop w:val="0"/>
                  <w:marBottom w:val="0"/>
                  <w:divBdr>
                    <w:top w:val="none" w:sz="0" w:space="0" w:color="auto"/>
                    <w:left w:val="none" w:sz="0" w:space="0" w:color="auto"/>
                    <w:bottom w:val="none" w:sz="0" w:space="0" w:color="auto"/>
                    <w:right w:val="none" w:sz="0" w:space="0" w:color="auto"/>
                  </w:divBdr>
                </w:div>
                <w:div w:id="756485100">
                  <w:marLeft w:val="0"/>
                  <w:marRight w:val="0"/>
                  <w:marTop w:val="0"/>
                  <w:marBottom w:val="0"/>
                  <w:divBdr>
                    <w:top w:val="none" w:sz="0" w:space="0" w:color="auto"/>
                    <w:left w:val="none" w:sz="0" w:space="0" w:color="auto"/>
                    <w:bottom w:val="none" w:sz="0" w:space="0" w:color="auto"/>
                    <w:right w:val="none" w:sz="0" w:space="0" w:color="auto"/>
                  </w:divBdr>
                </w:div>
                <w:div w:id="1995719741">
                  <w:marLeft w:val="0"/>
                  <w:marRight w:val="0"/>
                  <w:marTop w:val="0"/>
                  <w:marBottom w:val="0"/>
                  <w:divBdr>
                    <w:top w:val="none" w:sz="0" w:space="0" w:color="auto"/>
                    <w:left w:val="none" w:sz="0" w:space="0" w:color="auto"/>
                    <w:bottom w:val="none" w:sz="0" w:space="0" w:color="auto"/>
                    <w:right w:val="none" w:sz="0" w:space="0" w:color="auto"/>
                  </w:divBdr>
                </w:div>
                <w:div w:id="1036926342">
                  <w:marLeft w:val="0"/>
                  <w:marRight w:val="0"/>
                  <w:marTop w:val="0"/>
                  <w:marBottom w:val="0"/>
                  <w:divBdr>
                    <w:top w:val="none" w:sz="0" w:space="0" w:color="auto"/>
                    <w:left w:val="none" w:sz="0" w:space="0" w:color="auto"/>
                    <w:bottom w:val="none" w:sz="0" w:space="0" w:color="auto"/>
                    <w:right w:val="none" w:sz="0" w:space="0" w:color="auto"/>
                  </w:divBdr>
                </w:div>
                <w:div w:id="2051879879">
                  <w:marLeft w:val="0"/>
                  <w:marRight w:val="0"/>
                  <w:marTop w:val="0"/>
                  <w:marBottom w:val="0"/>
                  <w:divBdr>
                    <w:top w:val="none" w:sz="0" w:space="0" w:color="auto"/>
                    <w:left w:val="none" w:sz="0" w:space="0" w:color="auto"/>
                    <w:bottom w:val="none" w:sz="0" w:space="0" w:color="auto"/>
                    <w:right w:val="none" w:sz="0" w:space="0" w:color="auto"/>
                  </w:divBdr>
                </w:div>
                <w:div w:id="1937401597">
                  <w:marLeft w:val="0"/>
                  <w:marRight w:val="0"/>
                  <w:marTop w:val="0"/>
                  <w:marBottom w:val="0"/>
                  <w:divBdr>
                    <w:top w:val="none" w:sz="0" w:space="0" w:color="auto"/>
                    <w:left w:val="none" w:sz="0" w:space="0" w:color="auto"/>
                    <w:bottom w:val="none" w:sz="0" w:space="0" w:color="auto"/>
                    <w:right w:val="none" w:sz="0" w:space="0" w:color="auto"/>
                  </w:divBdr>
                </w:div>
                <w:div w:id="2051681952">
                  <w:marLeft w:val="0"/>
                  <w:marRight w:val="0"/>
                  <w:marTop w:val="0"/>
                  <w:marBottom w:val="0"/>
                  <w:divBdr>
                    <w:top w:val="none" w:sz="0" w:space="0" w:color="auto"/>
                    <w:left w:val="none" w:sz="0" w:space="0" w:color="auto"/>
                    <w:bottom w:val="none" w:sz="0" w:space="0" w:color="auto"/>
                    <w:right w:val="none" w:sz="0" w:space="0" w:color="auto"/>
                  </w:divBdr>
                </w:div>
                <w:div w:id="1296177533">
                  <w:marLeft w:val="0"/>
                  <w:marRight w:val="0"/>
                  <w:marTop w:val="0"/>
                  <w:marBottom w:val="0"/>
                  <w:divBdr>
                    <w:top w:val="none" w:sz="0" w:space="0" w:color="auto"/>
                    <w:left w:val="none" w:sz="0" w:space="0" w:color="auto"/>
                    <w:bottom w:val="none" w:sz="0" w:space="0" w:color="auto"/>
                    <w:right w:val="none" w:sz="0" w:space="0" w:color="auto"/>
                  </w:divBdr>
                </w:div>
                <w:div w:id="837383579">
                  <w:marLeft w:val="0"/>
                  <w:marRight w:val="0"/>
                  <w:marTop w:val="0"/>
                  <w:marBottom w:val="0"/>
                  <w:divBdr>
                    <w:top w:val="none" w:sz="0" w:space="0" w:color="auto"/>
                    <w:left w:val="none" w:sz="0" w:space="0" w:color="auto"/>
                    <w:bottom w:val="none" w:sz="0" w:space="0" w:color="auto"/>
                    <w:right w:val="none" w:sz="0" w:space="0" w:color="auto"/>
                  </w:divBdr>
                </w:div>
                <w:div w:id="299922825">
                  <w:marLeft w:val="0"/>
                  <w:marRight w:val="0"/>
                  <w:marTop w:val="0"/>
                  <w:marBottom w:val="0"/>
                  <w:divBdr>
                    <w:top w:val="none" w:sz="0" w:space="0" w:color="auto"/>
                    <w:left w:val="none" w:sz="0" w:space="0" w:color="auto"/>
                    <w:bottom w:val="none" w:sz="0" w:space="0" w:color="auto"/>
                    <w:right w:val="none" w:sz="0" w:space="0" w:color="auto"/>
                  </w:divBdr>
                </w:div>
                <w:div w:id="1576551715">
                  <w:marLeft w:val="0"/>
                  <w:marRight w:val="0"/>
                  <w:marTop w:val="0"/>
                  <w:marBottom w:val="0"/>
                  <w:divBdr>
                    <w:top w:val="none" w:sz="0" w:space="0" w:color="auto"/>
                    <w:left w:val="none" w:sz="0" w:space="0" w:color="auto"/>
                    <w:bottom w:val="none" w:sz="0" w:space="0" w:color="auto"/>
                    <w:right w:val="none" w:sz="0" w:space="0" w:color="auto"/>
                  </w:divBdr>
                </w:div>
                <w:div w:id="2056467450">
                  <w:marLeft w:val="0"/>
                  <w:marRight w:val="0"/>
                  <w:marTop w:val="0"/>
                  <w:marBottom w:val="0"/>
                  <w:divBdr>
                    <w:top w:val="none" w:sz="0" w:space="0" w:color="auto"/>
                    <w:left w:val="none" w:sz="0" w:space="0" w:color="auto"/>
                    <w:bottom w:val="none" w:sz="0" w:space="0" w:color="auto"/>
                    <w:right w:val="none" w:sz="0" w:space="0" w:color="auto"/>
                  </w:divBdr>
                </w:div>
                <w:div w:id="1085036976">
                  <w:marLeft w:val="0"/>
                  <w:marRight w:val="0"/>
                  <w:marTop w:val="0"/>
                  <w:marBottom w:val="0"/>
                  <w:divBdr>
                    <w:top w:val="none" w:sz="0" w:space="0" w:color="auto"/>
                    <w:left w:val="none" w:sz="0" w:space="0" w:color="auto"/>
                    <w:bottom w:val="none" w:sz="0" w:space="0" w:color="auto"/>
                    <w:right w:val="none" w:sz="0" w:space="0" w:color="auto"/>
                  </w:divBdr>
                </w:div>
                <w:div w:id="141392042">
                  <w:marLeft w:val="0"/>
                  <w:marRight w:val="0"/>
                  <w:marTop w:val="0"/>
                  <w:marBottom w:val="0"/>
                  <w:divBdr>
                    <w:top w:val="none" w:sz="0" w:space="0" w:color="auto"/>
                    <w:left w:val="none" w:sz="0" w:space="0" w:color="auto"/>
                    <w:bottom w:val="none" w:sz="0" w:space="0" w:color="auto"/>
                    <w:right w:val="none" w:sz="0" w:space="0" w:color="auto"/>
                  </w:divBdr>
                </w:div>
                <w:div w:id="1470392794">
                  <w:marLeft w:val="0"/>
                  <w:marRight w:val="0"/>
                  <w:marTop w:val="0"/>
                  <w:marBottom w:val="0"/>
                  <w:divBdr>
                    <w:top w:val="none" w:sz="0" w:space="0" w:color="auto"/>
                    <w:left w:val="none" w:sz="0" w:space="0" w:color="auto"/>
                    <w:bottom w:val="none" w:sz="0" w:space="0" w:color="auto"/>
                    <w:right w:val="none" w:sz="0" w:space="0" w:color="auto"/>
                  </w:divBdr>
                </w:div>
                <w:div w:id="256407403">
                  <w:marLeft w:val="0"/>
                  <w:marRight w:val="0"/>
                  <w:marTop w:val="0"/>
                  <w:marBottom w:val="0"/>
                  <w:divBdr>
                    <w:top w:val="none" w:sz="0" w:space="0" w:color="auto"/>
                    <w:left w:val="none" w:sz="0" w:space="0" w:color="auto"/>
                    <w:bottom w:val="none" w:sz="0" w:space="0" w:color="auto"/>
                    <w:right w:val="none" w:sz="0" w:space="0" w:color="auto"/>
                  </w:divBdr>
                </w:div>
                <w:div w:id="1693800388">
                  <w:marLeft w:val="0"/>
                  <w:marRight w:val="0"/>
                  <w:marTop w:val="0"/>
                  <w:marBottom w:val="0"/>
                  <w:divBdr>
                    <w:top w:val="none" w:sz="0" w:space="0" w:color="auto"/>
                    <w:left w:val="none" w:sz="0" w:space="0" w:color="auto"/>
                    <w:bottom w:val="none" w:sz="0" w:space="0" w:color="auto"/>
                    <w:right w:val="none" w:sz="0" w:space="0" w:color="auto"/>
                  </w:divBdr>
                </w:div>
                <w:div w:id="1944458821">
                  <w:marLeft w:val="0"/>
                  <w:marRight w:val="0"/>
                  <w:marTop w:val="0"/>
                  <w:marBottom w:val="0"/>
                  <w:divBdr>
                    <w:top w:val="none" w:sz="0" w:space="0" w:color="auto"/>
                    <w:left w:val="none" w:sz="0" w:space="0" w:color="auto"/>
                    <w:bottom w:val="none" w:sz="0" w:space="0" w:color="auto"/>
                    <w:right w:val="none" w:sz="0" w:space="0" w:color="auto"/>
                  </w:divBdr>
                </w:div>
                <w:div w:id="853500586">
                  <w:marLeft w:val="0"/>
                  <w:marRight w:val="0"/>
                  <w:marTop w:val="0"/>
                  <w:marBottom w:val="0"/>
                  <w:divBdr>
                    <w:top w:val="none" w:sz="0" w:space="0" w:color="auto"/>
                    <w:left w:val="none" w:sz="0" w:space="0" w:color="auto"/>
                    <w:bottom w:val="none" w:sz="0" w:space="0" w:color="auto"/>
                    <w:right w:val="none" w:sz="0" w:space="0" w:color="auto"/>
                  </w:divBdr>
                </w:div>
                <w:div w:id="637733249">
                  <w:marLeft w:val="0"/>
                  <w:marRight w:val="0"/>
                  <w:marTop w:val="0"/>
                  <w:marBottom w:val="0"/>
                  <w:divBdr>
                    <w:top w:val="none" w:sz="0" w:space="0" w:color="auto"/>
                    <w:left w:val="none" w:sz="0" w:space="0" w:color="auto"/>
                    <w:bottom w:val="none" w:sz="0" w:space="0" w:color="auto"/>
                    <w:right w:val="none" w:sz="0" w:space="0" w:color="auto"/>
                  </w:divBdr>
                </w:div>
                <w:div w:id="1863854892">
                  <w:marLeft w:val="0"/>
                  <w:marRight w:val="0"/>
                  <w:marTop w:val="0"/>
                  <w:marBottom w:val="0"/>
                  <w:divBdr>
                    <w:top w:val="none" w:sz="0" w:space="0" w:color="auto"/>
                    <w:left w:val="none" w:sz="0" w:space="0" w:color="auto"/>
                    <w:bottom w:val="none" w:sz="0" w:space="0" w:color="auto"/>
                    <w:right w:val="none" w:sz="0" w:space="0" w:color="auto"/>
                  </w:divBdr>
                </w:div>
                <w:div w:id="1588690000">
                  <w:marLeft w:val="0"/>
                  <w:marRight w:val="0"/>
                  <w:marTop w:val="0"/>
                  <w:marBottom w:val="0"/>
                  <w:divBdr>
                    <w:top w:val="none" w:sz="0" w:space="0" w:color="auto"/>
                    <w:left w:val="none" w:sz="0" w:space="0" w:color="auto"/>
                    <w:bottom w:val="none" w:sz="0" w:space="0" w:color="auto"/>
                    <w:right w:val="none" w:sz="0" w:space="0" w:color="auto"/>
                  </w:divBdr>
                </w:div>
                <w:div w:id="2063944441">
                  <w:marLeft w:val="0"/>
                  <w:marRight w:val="0"/>
                  <w:marTop w:val="0"/>
                  <w:marBottom w:val="0"/>
                  <w:divBdr>
                    <w:top w:val="none" w:sz="0" w:space="0" w:color="auto"/>
                    <w:left w:val="none" w:sz="0" w:space="0" w:color="auto"/>
                    <w:bottom w:val="none" w:sz="0" w:space="0" w:color="auto"/>
                    <w:right w:val="none" w:sz="0" w:space="0" w:color="auto"/>
                  </w:divBdr>
                </w:div>
                <w:div w:id="1140730204">
                  <w:marLeft w:val="0"/>
                  <w:marRight w:val="0"/>
                  <w:marTop w:val="0"/>
                  <w:marBottom w:val="0"/>
                  <w:divBdr>
                    <w:top w:val="none" w:sz="0" w:space="0" w:color="auto"/>
                    <w:left w:val="none" w:sz="0" w:space="0" w:color="auto"/>
                    <w:bottom w:val="none" w:sz="0" w:space="0" w:color="auto"/>
                    <w:right w:val="none" w:sz="0" w:space="0" w:color="auto"/>
                  </w:divBdr>
                </w:div>
                <w:div w:id="1578055563">
                  <w:marLeft w:val="0"/>
                  <w:marRight w:val="0"/>
                  <w:marTop w:val="0"/>
                  <w:marBottom w:val="0"/>
                  <w:divBdr>
                    <w:top w:val="none" w:sz="0" w:space="0" w:color="auto"/>
                    <w:left w:val="none" w:sz="0" w:space="0" w:color="auto"/>
                    <w:bottom w:val="none" w:sz="0" w:space="0" w:color="auto"/>
                    <w:right w:val="none" w:sz="0" w:space="0" w:color="auto"/>
                  </w:divBdr>
                </w:div>
                <w:div w:id="2070807470">
                  <w:marLeft w:val="0"/>
                  <w:marRight w:val="0"/>
                  <w:marTop w:val="0"/>
                  <w:marBottom w:val="0"/>
                  <w:divBdr>
                    <w:top w:val="none" w:sz="0" w:space="0" w:color="auto"/>
                    <w:left w:val="none" w:sz="0" w:space="0" w:color="auto"/>
                    <w:bottom w:val="none" w:sz="0" w:space="0" w:color="auto"/>
                    <w:right w:val="none" w:sz="0" w:space="0" w:color="auto"/>
                  </w:divBdr>
                </w:div>
                <w:div w:id="26682952">
                  <w:marLeft w:val="0"/>
                  <w:marRight w:val="0"/>
                  <w:marTop w:val="0"/>
                  <w:marBottom w:val="0"/>
                  <w:divBdr>
                    <w:top w:val="none" w:sz="0" w:space="0" w:color="auto"/>
                    <w:left w:val="none" w:sz="0" w:space="0" w:color="auto"/>
                    <w:bottom w:val="none" w:sz="0" w:space="0" w:color="auto"/>
                    <w:right w:val="none" w:sz="0" w:space="0" w:color="auto"/>
                  </w:divBdr>
                </w:div>
                <w:div w:id="1766069902">
                  <w:marLeft w:val="0"/>
                  <w:marRight w:val="0"/>
                  <w:marTop w:val="0"/>
                  <w:marBottom w:val="0"/>
                  <w:divBdr>
                    <w:top w:val="none" w:sz="0" w:space="0" w:color="auto"/>
                    <w:left w:val="none" w:sz="0" w:space="0" w:color="auto"/>
                    <w:bottom w:val="none" w:sz="0" w:space="0" w:color="auto"/>
                    <w:right w:val="none" w:sz="0" w:space="0" w:color="auto"/>
                  </w:divBdr>
                </w:div>
                <w:div w:id="785929274">
                  <w:marLeft w:val="0"/>
                  <w:marRight w:val="0"/>
                  <w:marTop w:val="0"/>
                  <w:marBottom w:val="0"/>
                  <w:divBdr>
                    <w:top w:val="none" w:sz="0" w:space="0" w:color="auto"/>
                    <w:left w:val="none" w:sz="0" w:space="0" w:color="auto"/>
                    <w:bottom w:val="none" w:sz="0" w:space="0" w:color="auto"/>
                    <w:right w:val="none" w:sz="0" w:space="0" w:color="auto"/>
                  </w:divBdr>
                </w:div>
                <w:div w:id="2110540805">
                  <w:marLeft w:val="0"/>
                  <w:marRight w:val="0"/>
                  <w:marTop w:val="0"/>
                  <w:marBottom w:val="0"/>
                  <w:divBdr>
                    <w:top w:val="none" w:sz="0" w:space="0" w:color="auto"/>
                    <w:left w:val="none" w:sz="0" w:space="0" w:color="auto"/>
                    <w:bottom w:val="none" w:sz="0" w:space="0" w:color="auto"/>
                    <w:right w:val="none" w:sz="0" w:space="0" w:color="auto"/>
                  </w:divBdr>
                </w:div>
                <w:div w:id="2142842792">
                  <w:marLeft w:val="0"/>
                  <w:marRight w:val="0"/>
                  <w:marTop w:val="0"/>
                  <w:marBottom w:val="0"/>
                  <w:divBdr>
                    <w:top w:val="none" w:sz="0" w:space="0" w:color="auto"/>
                    <w:left w:val="none" w:sz="0" w:space="0" w:color="auto"/>
                    <w:bottom w:val="none" w:sz="0" w:space="0" w:color="auto"/>
                    <w:right w:val="none" w:sz="0" w:space="0" w:color="auto"/>
                  </w:divBdr>
                </w:div>
                <w:div w:id="154347486">
                  <w:marLeft w:val="0"/>
                  <w:marRight w:val="0"/>
                  <w:marTop w:val="0"/>
                  <w:marBottom w:val="0"/>
                  <w:divBdr>
                    <w:top w:val="none" w:sz="0" w:space="0" w:color="auto"/>
                    <w:left w:val="none" w:sz="0" w:space="0" w:color="auto"/>
                    <w:bottom w:val="none" w:sz="0" w:space="0" w:color="auto"/>
                    <w:right w:val="none" w:sz="0" w:space="0" w:color="auto"/>
                  </w:divBdr>
                </w:div>
                <w:div w:id="2025550777">
                  <w:marLeft w:val="0"/>
                  <w:marRight w:val="0"/>
                  <w:marTop w:val="0"/>
                  <w:marBottom w:val="0"/>
                  <w:divBdr>
                    <w:top w:val="none" w:sz="0" w:space="0" w:color="auto"/>
                    <w:left w:val="none" w:sz="0" w:space="0" w:color="auto"/>
                    <w:bottom w:val="none" w:sz="0" w:space="0" w:color="auto"/>
                    <w:right w:val="none" w:sz="0" w:space="0" w:color="auto"/>
                  </w:divBdr>
                </w:div>
                <w:div w:id="1441803565">
                  <w:marLeft w:val="0"/>
                  <w:marRight w:val="0"/>
                  <w:marTop w:val="0"/>
                  <w:marBottom w:val="0"/>
                  <w:divBdr>
                    <w:top w:val="none" w:sz="0" w:space="0" w:color="auto"/>
                    <w:left w:val="none" w:sz="0" w:space="0" w:color="auto"/>
                    <w:bottom w:val="none" w:sz="0" w:space="0" w:color="auto"/>
                    <w:right w:val="none" w:sz="0" w:space="0" w:color="auto"/>
                  </w:divBdr>
                </w:div>
                <w:div w:id="347021071">
                  <w:marLeft w:val="0"/>
                  <w:marRight w:val="0"/>
                  <w:marTop w:val="0"/>
                  <w:marBottom w:val="0"/>
                  <w:divBdr>
                    <w:top w:val="none" w:sz="0" w:space="0" w:color="auto"/>
                    <w:left w:val="none" w:sz="0" w:space="0" w:color="auto"/>
                    <w:bottom w:val="none" w:sz="0" w:space="0" w:color="auto"/>
                    <w:right w:val="none" w:sz="0" w:space="0" w:color="auto"/>
                  </w:divBdr>
                </w:div>
                <w:div w:id="356741452">
                  <w:marLeft w:val="0"/>
                  <w:marRight w:val="0"/>
                  <w:marTop w:val="0"/>
                  <w:marBottom w:val="0"/>
                  <w:divBdr>
                    <w:top w:val="none" w:sz="0" w:space="0" w:color="auto"/>
                    <w:left w:val="none" w:sz="0" w:space="0" w:color="auto"/>
                    <w:bottom w:val="none" w:sz="0" w:space="0" w:color="auto"/>
                    <w:right w:val="none" w:sz="0" w:space="0" w:color="auto"/>
                  </w:divBdr>
                </w:div>
                <w:div w:id="143814077">
                  <w:marLeft w:val="0"/>
                  <w:marRight w:val="0"/>
                  <w:marTop w:val="0"/>
                  <w:marBottom w:val="0"/>
                  <w:divBdr>
                    <w:top w:val="none" w:sz="0" w:space="0" w:color="auto"/>
                    <w:left w:val="none" w:sz="0" w:space="0" w:color="auto"/>
                    <w:bottom w:val="none" w:sz="0" w:space="0" w:color="auto"/>
                    <w:right w:val="none" w:sz="0" w:space="0" w:color="auto"/>
                  </w:divBdr>
                </w:div>
                <w:div w:id="1164475001">
                  <w:marLeft w:val="0"/>
                  <w:marRight w:val="0"/>
                  <w:marTop w:val="0"/>
                  <w:marBottom w:val="0"/>
                  <w:divBdr>
                    <w:top w:val="none" w:sz="0" w:space="0" w:color="auto"/>
                    <w:left w:val="none" w:sz="0" w:space="0" w:color="auto"/>
                    <w:bottom w:val="none" w:sz="0" w:space="0" w:color="auto"/>
                    <w:right w:val="none" w:sz="0" w:space="0" w:color="auto"/>
                  </w:divBdr>
                </w:div>
                <w:div w:id="852304549">
                  <w:marLeft w:val="0"/>
                  <w:marRight w:val="0"/>
                  <w:marTop w:val="0"/>
                  <w:marBottom w:val="0"/>
                  <w:divBdr>
                    <w:top w:val="none" w:sz="0" w:space="0" w:color="auto"/>
                    <w:left w:val="none" w:sz="0" w:space="0" w:color="auto"/>
                    <w:bottom w:val="none" w:sz="0" w:space="0" w:color="auto"/>
                    <w:right w:val="none" w:sz="0" w:space="0" w:color="auto"/>
                  </w:divBdr>
                </w:div>
                <w:div w:id="1289893818">
                  <w:marLeft w:val="0"/>
                  <w:marRight w:val="0"/>
                  <w:marTop w:val="0"/>
                  <w:marBottom w:val="0"/>
                  <w:divBdr>
                    <w:top w:val="none" w:sz="0" w:space="0" w:color="auto"/>
                    <w:left w:val="none" w:sz="0" w:space="0" w:color="auto"/>
                    <w:bottom w:val="none" w:sz="0" w:space="0" w:color="auto"/>
                    <w:right w:val="none" w:sz="0" w:space="0" w:color="auto"/>
                  </w:divBdr>
                </w:div>
                <w:div w:id="774373932">
                  <w:marLeft w:val="0"/>
                  <w:marRight w:val="0"/>
                  <w:marTop w:val="0"/>
                  <w:marBottom w:val="0"/>
                  <w:divBdr>
                    <w:top w:val="none" w:sz="0" w:space="0" w:color="auto"/>
                    <w:left w:val="none" w:sz="0" w:space="0" w:color="auto"/>
                    <w:bottom w:val="none" w:sz="0" w:space="0" w:color="auto"/>
                    <w:right w:val="none" w:sz="0" w:space="0" w:color="auto"/>
                  </w:divBdr>
                </w:div>
                <w:div w:id="1520198750">
                  <w:marLeft w:val="0"/>
                  <w:marRight w:val="0"/>
                  <w:marTop w:val="0"/>
                  <w:marBottom w:val="0"/>
                  <w:divBdr>
                    <w:top w:val="none" w:sz="0" w:space="0" w:color="auto"/>
                    <w:left w:val="none" w:sz="0" w:space="0" w:color="auto"/>
                    <w:bottom w:val="none" w:sz="0" w:space="0" w:color="auto"/>
                    <w:right w:val="none" w:sz="0" w:space="0" w:color="auto"/>
                  </w:divBdr>
                </w:div>
                <w:div w:id="1769349239">
                  <w:marLeft w:val="0"/>
                  <w:marRight w:val="0"/>
                  <w:marTop w:val="0"/>
                  <w:marBottom w:val="0"/>
                  <w:divBdr>
                    <w:top w:val="none" w:sz="0" w:space="0" w:color="auto"/>
                    <w:left w:val="none" w:sz="0" w:space="0" w:color="auto"/>
                    <w:bottom w:val="none" w:sz="0" w:space="0" w:color="auto"/>
                    <w:right w:val="none" w:sz="0" w:space="0" w:color="auto"/>
                  </w:divBdr>
                </w:div>
                <w:div w:id="1516654833">
                  <w:marLeft w:val="0"/>
                  <w:marRight w:val="0"/>
                  <w:marTop w:val="0"/>
                  <w:marBottom w:val="0"/>
                  <w:divBdr>
                    <w:top w:val="none" w:sz="0" w:space="0" w:color="auto"/>
                    <w:left w:val="none" w:sz="0" w:space="0" w:color="auto"/>
                    <w:bottom w:val="none" w:sz="0" w:space="0" w:color="auto"/>
                    <w:right w:val="none" w:sz="0" w:space="0" w:color="auto"/>
                  </w:divBdr>
                </w:div>
                <w:div w:id="606502840">
                  <w:marLeft w:val="0"/>
                  <w:marRight w:val="0"/>
                  <w:marTop w:val="0"/>
                  <w:marBottom w:val="0"/>
                  <w:divBdr>
                    <w:top w:val="none" w:sz="0" w:space="0" w:color="auto"/>
                    <w:left w:val="none" w:sz="0" w:space="0" w:color="auto"/>
                    <w:bottom w:val="none" w:sz="0" w:space="0" w:color="auto"/>
                    <w:right w:val="none" w:sz="0" w:space="0" w:color="auto"/>
                  </w:divBdr>
                </w:div>
                <w:div w:id="1992906493">
                  <w:marLeft w:val="0"/>
                  <w:marRight w:val="0"/>
                  <w:marTop w:val="0"/>
                  <w:marBottom w:val="0"/>
                  <w:divBdr>
                    <w:top w:val="none" w:sz="0" w:space="0" w:color="auto"/>
                    <w:left w:val="none" w:sz="0" w:space="0" w:color="auto"/>
                    <w:bottom w:val="none" w:sz="0" w:space="0" w:color="auto"/>
                    <w:right w:val="none" w:sz="0" w:space="0" w:color="auto"/>
                  </w:divBdr>
                </w:div>
                <w:div w:id="854657437">
                  <w:marLeft w:val="0"/>
                  <w:marRight w:val="0"/>
                  <w:marTop w:val="0"/>
                  <w:marBottom w:val="0"/>
                  <w:divBdr>
                    <w:top w:val="none" w:sz="0" w:space="0" w:color="auto"/>
                    <w:left w:val="none" w:sz="0" w:space="0" w:color="auto"/>
                    <w:bottom w:val="none" w:sz="0" w:space="0" w:color="auto"/>
                    <w:right w:val="none" w:sz="0" w:space="0" w:color="auto"/>
                  </w:divBdr>
                </w:div>
                <w:div w:id="954139273">
                  <w:marLeft w:val="0"/>
                  <w:marRight w:val="0"/>
                  <w:marTop w:val="0"/>
                  <w:marBottom w:val="0"/>
                  <w:divBdr>
                    <w:top w:val="none" w:sz="0" w:space="0" w:color="auto"/>
                    <w:left w:val="none" w:sz="0" w:space="0" w:color="auto"/>
                    <w:bottom w:val="none" w:sz="0" w:space="0" w:color="auto"/>
                    <w:right w:val="none" w:sz="0" w:space="0" w:color="auto"/>
                  </w:divBdr>
                </w:div>
                <w:div w:id="799422055">
                  <w:marLeft w:val="0"/>
                  <w:marRight w:val="0"/>
                  <w:marTop w:val="0"/>
                  <w:marBottom w:val="0"/>
                  <w:divBdr>
                    <w:top w:val="none" w:sz="0" w:space="0" w:color="auto"/>
                    <w:left w:val="none" w:sz="0" w:space="0" w:color="auto"/>
                    <w:bottom w:val="none" w:sz="0" w:space="0" w:color="auto"/>
                    <w:right w:val="none" w:sz="0" w:space="0" w:color="auto"/>
                  </w:divBdr>
                </w:div>
                <w:div w:id="1555695461">
                  <w:marLeft w:val="0"/>
                  <w:marRight w:val="0"/>
                  <w:marTop w:val="0"/>
                  <w:marBottom w:val="0"/>
                  <w:divBdr>
                    <w:top w:val="none" w:sz="0" w:space="0" w:color="auto"/>
                    <w:left w:val="none" w:sz="0" w:space="0" w:color="auto"/>
                    <w:bottom w:val="none" w:sz="0" w:space="0" w:color="auto"/>
                    <w:right w:val="none" w:sz="0" w:space="0" w:color="auto"/>
                  </w:divBdr>
                </w:div>
                <w:div w:id="954336839">
                  <w:marLeft w:val="0"/>
                  <w:marRight w:val="0"/>
                  <w:marTop w:val="0"/>
                  <w:marBottom w:val="0"/>
                  <w:divBdr>
                    <w:top w:val="none" w:sz="0" w:space="0" w:color="auto"/>
                    <w:left w:val="none" w:sz="0" w:space="0" w:color="auto"/>
                    <w:bottom w:val="none" w:sz="0" w:space="0" w:color="auto"/>
                    <w:right w:val="none" w:sz="0" w:space="0" w:color="auto"/>
                  </w:divBdr>
                </w:div>
                <w:div w:id="967395621">
                  <w:marLeft w:val="0"/>
                  <w:marRight w:val="0"/>
                  <w:marTop w:val="0"/>
                  <w:marBottom w:val="0"/>
                  <w:divBdr>
                    <w:top w:val="none" w:sz="0" w:space="0" w:color="auto"/>
                    <w:left w:val="none" w:sz="0" w:space="0" w:color="auto"/>
                    <w:bottom w:val="none" w:sz="0" w:space="0" w:color="auto"/>
                    <w:right w:val="none" w:sz="0" w:space="0" w:color="auto"/>
                  </w:divBdr>
                </w:div>
                <w:div w:id="652029323">
                  <w:marLeft w:val="0"/>
                  <w:marRight w:val="0"/>
                  <w:marTop w:val="0"/>
                  <w:marBottom w:val="0"/>
                  <w:divBdr>
                    <w:top w:val="none" w:sz="0" w:space="0" w:color="auto"/>
                    <w:left w:val="none" w:sz="0" w:space="0" w:color="auto"/>
                    <w:bottom w:val="none" w:sz="0" w:space="0" w:color="auto"/>
                    <w:right w:val="none" w:sz="0" w:space="0" w:color="auto"/>
                  </w:divBdr>
                </w:div>
                <w:div w:id="581137056">
                  <w:marLeft w:val="0"/>
                  <w:marRight w:val="0"/>
                  <w:marTop w:val="0"/>
                  <w:marBottom w:val="0"/>
                  <w:divBdr>
                    <w:top w:val="none" w:sz="0" w:space="0" w:color="auto"/>
                    <w:left w:val="none" w:sz="0" w:space="0" w:color="auto"/>
                    <w:bottom w:val="none" w:sz="0" w:space="0" w:color="auto"/>
                    <w:right w:val="none" w:sz="0" w:space="0" w:color="auto"/>
                  </w:divBdr>
                </w:div>
                <w:div w:id="1831556290">
                  <w:marLeft w:val="0"/>
                  <w:marRight w:val="0"/>
                  <w:marTop w:val="0"/>
                  <w:marBottom w:val="0"/>
                  <w:divBdr>
                    <w:top w:val="none" w:sz="0" w:space="0" w:color="auto"/>
                    <w:left w:val="none" w:sz="0" w:space="0" w:color="auto"/>
                    <w:bottom w:val="none" w:sz="0" w:space="0" w:color="auto"/>
                    <w:right w:val="none" w:sz="0" w:space="0" w:color="auto"/>
                  </w:divBdr>
                </w:div>
                <w:div w:id="813058229">
                  <w:marLeft w:val="0"/>
                  <w:marRight w:val="0"/>
                  <w:marTop w:val="0"/>
                  <w:marBottom w:val="0"/>
                  <w:divBdr>
                    <w:top w:val="none" w:sz="0" w:space="0" w:color="auto"/>
                    <w:left w:val="none" w:sz="0" w:space="0" w:color="auto"/>
                    <w:bottom w:val="none" w:sz="0" w:space="0" w:color="auto"/>
                    <w:right w:val="none" w:sz="0" w:space="0" w:color="auto"/>
                  </w:divBdr>
                </w:div>
                <w:div w:id="1708287084">
                  <w:marLeft w:val="0"/>
                  <w:marRight w:val="0"/>
                  <w:marTop w:val="0"/>
                  <w:marBottom w:val="0"/>
                  <w:divBdr>
                    <w:top w:val="none" w:sz="0" w:space="0" w:color="auto"/>
                    <w:left w:val="none" w:sz="0" w:space="0" w:color="auto"/>
                    <w:bottom w:val="none" w:sz="0" w:space="0" w:color="auto"/>
                    <w:right w:val="none" w:sz="0" w:space="0" w:color="auto"/>
                  </w:divBdr>
                </w:div>
                <w:div w:id="800079406">
                  <w:marLeft w:val="0"/>
                  <w:marRight w:val="0"/>
                  <w:marTop w:val="0"/>
                  <w:marBottom w:val="0"/>
                  <w:divBdr>
                    <w:top w:val="none" w:sz="0" w:space="0" w:color="auto"/>
                    <w:left w:val="none" w:sz="0" w:space="0" w:color="auto"/>
                    <w:bottom w:val="none" w:sz="0" w:space="0" w:color="auto"/>
                    <w:right w:val="none" w:sz="0" w:space="0" w:color="auto"/>
                  </w:divBdr>
                </w:div>
                <w:div w:id="2049647588">
                  <w:marLeft w:val="0"/>
                  <w:marRight w:val="0"/>
                  <w:marTop w:val="0"/>
                  <w:marBottom w:val="0"/>
                  <w:divBdr>
                    <w:top w:val="none" w:sz="0" w:space="0" w:color="auto"/>
                    <w:left w:val="none" w:sz="0" w:space="0" w:color="auto"/>
                    <w:bottom w:val="none" w:sz="0" w:space="0" w:color="auto"/>
                    <w:right w:val="none" w:sz="0" w:space="0" w:color="auto"/>
                  </w:divBdr>
                </w:div>
                <w:div w:id="1501655288">
                  <w:marLeft w:val="0"/>
                  <w:marRight w:val="0"/>
                  <w:marTop w:val="0"/>
                  <w:marBottom w:val="0"/>
                  <w:divBdr>
                    <w:top w:val="none" w:sz="0" w:space="0" w:color="auto"/>
                    <w:left w:val="none" w:sz="0" w:space="0" w:color="auto"/>
                    <w:bottom w:val="none" w:sz="0" w:space="0" w:color="auto"/>
                    <w:right w:val="none" w:sz="0" w:space="0" w:color="auto"/>
                  </w:divBdr>
                </w:div>
                <w:div w:id="199632147">
                  <w:marLeft w:val="0"/>
                  <w:marRight w:val="0"/>
                  <w:marTop w:val="0"/>
                  <w:marBottom w:val="0"/>
                  <w:divBdr>
                    <w:top w:val="none" w:sz="0" w:space="0" w:color="auto"/>
                    <w:left w:val="none" w:sz="0" w:space="0" w:color="auto"/>
                    <w:bottom w:val="none" w:sz="0" w:space="0" w:color="auto"/>
                    <w:right w:val="none" w:sz="0" w:space="0" w:color="auto"/>
                  </w:divBdr>
                </w:div>
                <w:div w:id="1593274217">
                  <w:marLeft w:val="0"/>
                  <w:marRight w:val="0"/>
                  <w:marTop w:val="0"/>
                  <w:marBottom w:val="0"/>
                  <w:divBdr>
                    <w:top w:val="none" w:sz="0" w:space="0" w:color="auto"/>
                    <w:left w:val="none" w:sz="0" w:space="0" w:color="auto"/>
                    <w:bottom w:val="none" w:sz="0" w:space="0" w:color="auto"/>
                    <w:right w:val="none" w:sz="0" w:space="0" w:color="auto"/>
                  </w:divBdr>
                </w:div>
                <w:div w:id="2054966000">
                  <w:marLeft w:val="0"/>
                  <w:marRight w:val="0"/>
                  <w:marTop w:val="0"/>
                  <w:marBottom w:val="0"/>
                  <w:divBdr>
                    <w:top w:val="none" w:sz="0" w:space="0" w:color="auto"/>
                    <w:left w:val="none" w:sz="0" w:space="0" w:color="auto"/>
                    <w:bottom w:val="none" w:sz="0" w:space="0" w:color="auto"/>
                    <w:right w:val="none" w:sz="0" w:space="0" w:color="auto"/>
                  </w:divBdr>
                </w:div>
                <w:div w:id="1124496211">
                  <w:marLeft w:val="0"/>
                  <w:marRight w:val="0"/>
                  <w:marTop w:val="0"/>
                  <w:marBottom w:val="0"/>
                  <w:divBdr>
                    <w:top w:val="none" w:sz="0" w:space="0" w:color="auto"/>
                    <w:left w:val="none" w:sz="0" w:space="0" w:color="auto"/>
                    <w:bottom w:val="none" w:sz="0" w:space="0" w:color="auto"/>
                    <w:right w:val="none" w:sz="0" w:space="0" w:color="auto"/>
                  </w:divBdr>
                </w:div>
                <w:div w:id="597447982">
                  <w:marLeft w:val="0"/>
                  <w:marRight w:val="0"/>
                  <w:marTop w:val="0"/>
                  <w:marBottom w:val="0"/>
                  <w:divBdr>
                    <w:top w:val="none" w:sz="0" w:space="0" w:color="auto"/>
                    <w:left w:val="none" w:sz="0" w:space="0" w:color="auto"/>
                    <w:bottom w:val="none" w:sz="0" w:space="0" w:color="auto"/>
                    <w:right w:val="none" w:sz="0" w:space="0" w:color="auto"/>
                  </w:divBdr>
                </w:div>
                <w:div w:id="1764720296">
                  <w:marLeft w:val="0"/>
                  <w:marRight w:val="0"/>
                  <w:marTop w:val="0"/>
                  <w:marBottom w:val="0"/>
                  <w:divBdr>
                    <w:top w:val="none" w:sz="0" w:space="0" w:color="auto"/>
                    <w:left w:val="none" w:sz="0" w:space="0" w:color="auto"/>
                    <w:bottom w:val="none" w:sz="0" w:space="0" w:color="auto"/>
                    <w:right w:val="none" w:sz="0" w:space="0" w:color="auto"/>
                  </w:divBdr>
                </w:div>
                <w:div w:id="608049766">
                  <w:marLeft w:val="0"/>
                  <w:marRight w:val="0"/>
                  <w:marTop w:val="0"/>
                  <w:marBottom w:val="0"/>
                  <w:divBdr>
                    <w:top w:val="none" w:sz="0" w:space="0" w:color="auto"/>
                    <w:left w:val="none" w:sz="0" w:space="0" w:color="auto"/>
                    <w:bottom w:val="none" w:sz="0" w:space="0" w:color="auto"/>
                    <w:right w:val="none" w:sz="0" w:space="0" w:color="auto"/>
                  </w:divBdr>
                </w:div>
              </w:divsChild>
            </w:div>
            <w:div w:id="373651773">
              <w:marLeft w:val="0"/>
              <w:marRight w:val="0"/>
              <w:marTop w:val="0"/>
              <w:marBottom w:val="0"/>
              <w:divBdr>
                <w:top w:val="none" w:sz="0" w:space="0" w:color="auto"/>
                <w:left w:val="none" w:sz="0" w:space="0" w:color="auto"/>
                <w:bottom w:val="none" w:sz="0" w:space="0" w:color="auto"/>
                <w:right w:val="none" w:sz="0" w:space="0" w:color="auto"/>
              </w:divBdr>
              <w:divsChild>
                <w:div w:id="1701204395">
                  <w:marLeft w:val="0"/>
                  <w:marRight w:val="0"/>
                  <w:marTop w:val="0"/>
                  <w:marBottom w:val="0"/>
                  <w:divBdr>
                    <w:top w:val="none" w:sz="0" w:space="0" w:color="auto"/>
                    <w:left w:val="none" w:sz="0" w:space="0" w:color="auto"/>
                    <w:bottom w:val="none" w:sz="0" w:space="0" w:color="auto"/>
                    <w:right w:val="none" w:sz="0" w:space="0" w:color="auto"/>
                  </w:divBdr>
                </w:div>
                <w:div w:id="1513642006">
                  <w:marLeft w:val="0"/>
                  <w:marRight w:val="0"/>
                  <w:marTop w:val="0"/>
                  <w:marBottom w:val="0"/>
                  <w:divBdr>
                    <w:top w:val="none" w:sz="0" w:space="0" w:color="auto"/>
                    <w:left w:val="none" w:sz="0" w:space="0" w:color="auto"/>
                    <w:bottom w:val="none" w:sz="0" w:space="0" w:color="auto"/>
                    <w:right w:val="none" w:sz="0" w:space="0" w:color="auto"/>
                  </w:divBdr>
                </w:div>
                <w:div w:id="1973632120">
                  <w:marLeft w:val="0"/>
                  <w:marRight w:val="0"/>
                  <w:marTop w:val="0"/>
                  <w:marBottom w:val="0"/>
                  <w:divBdr>
                    <w:top w:val="none" w:sz="0" w:space="0" w:color="auto"/>
                    <w:left w:val="none" w:sz="0" w:space="0" w:color="auto"/>
                    <w:bottom w:val="none" w:sz="0" w:space="0" w:color="auto"/>
                    <w:right w:val="none" w:sz="0" w:space="0" w:color="auto"/>
                  </w:divBdr>
                </w:div>
                <w:div w:id="581069402">
                  <w:marLeft w:val="0"/>
                  <w:marRight w:val="0"/>
                  <w:marTop w:val="0"/>
                  <w:marBottom w:val="0"/>
                  <w:divBdr>
                    <w:top w:val="none" w:sz="0" w:space="0" w:color="auto"/>
                    <w:left w:val="none" w:sz="0" w:space="0" w:color="auto"/>
                    <w:bottom w:val="none" w:sz="0" w:space="0" w:color="auto"/>
                    <w:right w:val="none" w:sz="0" w:space="0" w:color="auto"/>
                  </w:divBdr>
                </w:div>
                <w:div w:id="2131588693">
                  <w:marLeft w:val="0"/>
                  <w:marRight w:val="0"/>
                  <w:marTop w:val="0"/>
                  <w:marBottom w:val="0"/>
                  <w:divBdr>
                    <w:top w:val="none" w:sz="0" w:space="0" w:color="auto"/>
                    <w:left w:val="none" w:sz="0" w:space="0" w:color="auto"/>
                    <w:bottom w:val="none" w:sz="0" w:space="0" w:color="auto"/>
                    <w:right w:val="none" w:sz="0" w:space="0" w:color="auto"/>
                  </w:divBdr>
                </w:div>
                <w:div w:id="1798570445">
                  <w:marLeft w:val="0"/>
                  <w:marRight w:val="0"/>
                  <w:marTop w:val="0"/>
                  <w:marBottom w:val="0"/>
                  <w:divBdr>
                    <w:top w:val="none" w:sz="0" w:space="0" w:color="auto"/>
                    <w:left w:val="none" w:sz="0" w:space="0" w:color="auto"/>
                    <w:bottom w:val="none" w:sz="0" w:space="0" w:color="auto"/>
                    <w:right w:val="none" w:sz="0" w:space="0" w:color="auto"/>
                  </w:divBdr>
                </w:div>
                <w:div w:id="760225095">
                  <w:marLeft w:val="0"/>
                  <w:marRight w:val="0"/>
                  <w:marTop w:val="0"/>
                  <w:marBottom w:val="0"/>
                  <w:divBdr>
                    <w:top w:val="none" w:sz="0" w:space="0" w:color="auto"/>
                    <w:left w:val="none" w:sz="0" w:space="0" w:color="auto"/>
                    <w:bottom w:val="none" w:sz="0" w:space="0" w:color="auto"/>
                    <w:right w:val="none" w:sz="0" w:space="0" w:color="auto"/>
                  </w:divBdr>
                </w:div>
                <w:div w:id="1130126065">
                  <w:marLeft w:val="0"/>
                  <w:marRight w:val="0"/>
                  <w:marTop w:val="0"/>
                  <w:marBottom w:val="0"/>
                  <w:divBdr>
                    <w:top w:val="none" w:sz="0" w:space="0" w:color="auto"/>
                    <w:left w:val="none" w:sz="0" w:space="0" w:color="auto"/>
                    <w:bottom w:val="none" w:sz="0" w:space="0" w:color="auto"/>
                    <w:right w:val="none" w:sz="0" w:space="0" w:color="auto"/>
                  </w:divBdr>
                </w:div>
                <w:div w:id="936325843">
                  <w:marLeft w:val="0"/>
                  <w:marRight w:val="0"/>
                  <w:marTop w:val="0"/>
                  <w:marBottom w:val="0"/>
                  <w:divBdr>
                    <w:top w:val="none" w:sz="0" w:space="0" w:color="auto"/>
                    <w:left w:val="none" w:sz="0" w:space="0" w:color="auto"/>
                    <w:bottom w:val="none" w:sz="0" w:space="0" w:color="auto"/>
                    <w:right w:val="none" w:sz="0" w:space="0" w:color="auto"/>
                  </w:divBdr>
                </w:div>
                <w:div w:id="100494307">
                  <w:marLeft w:val="0"/>
                  <w:marRight w:val="0"/>
                  <w:marTop w:val="0"/>
                  <w:marBottom w:val="0"/>
                  <w:divBdr>
                    <w:top w:val="none" w:sz="0" w:space="0" w:color="auto"/>
                    <w:left w:val="none" w:sz="0" w:space="0" w:color="auto"/>
                    <w:bottom w:val="none" w:sz="0" w:space="0" w:color="auto"/>
                    <w:right w:val="none" w:sz="0" w:space="0" w:color="auto"/>
                  </w:divBdr>
                </w:div>
                <w:div w:id="208151582">
                  <w:marLeft w:val="0"/>
                  <w:marRight w:val="0"/>
                  <w:marTop w:val="0"/>
                  <w:marBottom w:val="0"/>
                  <w:divBdr>
                    <w:top w:val="none" w:sz="0" w:space="0" w:color="auto"/>
                    <w:left w:val="none" w:sz="0" w:space="0" w:color="auto"/>
                    <w:bottom w:val="none" w:sz="0" w:space="0" w:color="auto"/>
                    <w:right w:val="none" w:sz="0" w:space="0" w:color="auto"/>
                  </w:divBdr>
                </w:div>
                <w:div w:id="370306364">
                  <w:marLeft w:val="0"/>
                  <w:marRight w:val="0"/>
                  <w:marTop w:val="0"/>
                  <w:marBottom w:val="0"/>
                  <w:divBdr>
                    <w:top w:val="none" w:sz="0" w:space="0" w:color="auto"/>
                    <w:left w:val="none" w:sz="0" w:space="0" w:color="auto"/>
                    <w:bottom w:val="none" w:sz="0" w:space="0" w:color="auto"/>
                    <w:right w:val="none" w:sz="0" w:space="0" w:color="auto"/>
                  </w:divBdr>
                </w:div>
                <w:div w:id="796145230">
                  <w:marLeft w:val="0"/>
                  <w:marRight w:val="0"/>
                  <w:marTop w:val="0"/>
                  <w:marBottom w:val="0"/>
                  <w:divBdr>
                    <w:top w:val="none" w:sz="0" w:space="0" w:color="auto"/>
                    <w:left w:val="none" w:sz="0" w:space="0" w:color="auto"/>
                    <w:bottom w:val="none" w:sz="0" w:space="0" w:color="auto"/>
                    <w:right w:val="none" w:sz="0" w:space="0" w:color="auto"/>
                  </w:divBdr>
                </w:div>
                <w:div w:id="1836145231">
                  <w:marLeft w:val="0"/>
                  <w:marRight w:val="0"/>
                  <w:marTop w:val="0"/>
                  <w:marBottom w:val="0"/>
                  <w:divBdr>
                    <w:top w:val="none" w:sz="0" w:space="0" w:color="auto"/>
                    <w:left w:val="none" w:sz="0" w:space="0" w:color="auto"/>
                    <w:bottom w:val="none" w:sz="0" w:space="0" w:color="auto"/>
                    <w:right w:val="none" w:sz="0" w:space="0" w:color="auto"/>
                  </w:divBdr>
                </w:div>
                <w:div w:id="1167130644">
                  <w:marLeft w:val="0"/>
                  <w:marRight w:val="0"/>
                  <w:marTop w:val="0"/>
                  <w:marBottom w:val="0"/>
                  <w:divBdr>
                    <w:top w:val="none" w:sz="0" w:space="0" w:color="auto"/>
                    <w:left w:val="none" w:sz="0" w:space="0" w:color="auto"/>
                    <w:bottom w:val="none" w:sz="0" w:space="0" w:color="auto"/>
                    <w:right w:val="none" w:sz="0" w:space="0" w:color="auto"/>
                  </w:divBdr>
                </w:div>
                <w:div w:id="971520738">
                  <w:marLeft w:val="0"/>
                  <w:marRight w:val="0"/>
                  <w:marTop w:val="0"/>
                  <w:marBottom w:val="0"/>
                  <w:divBdr>
                    <w:top w:val="none" w:sz="0" w:space="0" w:color="auto"/>
                    <w:left w:val="none" w:sz="0" w:space="0" w:color="auto"/>
                    <w:bottom w:val="none" w:sz="0" w:space="0" w:color="auto"/>
                    <w:right w:val="none" w:sz="0" w:space="0" w:color="auto"/>
                  </w:divBdr>
                </w:div>
                <w:div w:id="1059211059">
                  <w:marLeft w:val="0"/>
                  <w:marRight w:val="0"/>
                  <w:marTop w:val="0"/>
                  <w:marBottom w:val="0"/>
                  <w:divBdr>
                    <w:top w:val="none" w:sz="0" w:space="0" w:color="auto"/>
                    <w:left w:val="none" w:sz="0" w:space="0" w:color="auto"/>
                    <w:bottom w:val="none" w:sz="0" w:space="0" w:color="auto"/>
                    <w:right w:val="none" w:sz="0" w:space="0" w:color="auto"/>
                  </w:divBdr>
                </w:div>
                <w:div w:id="1723945722">
                  <w:marLeft w:val="0"/>
                  <w:marRight w:val="0"/>
                  <w:marTop w:val="0"/>
                  <w:marBottom w:val="0"/>
                  <w:divBdr>
                    <w:top w:val="none" w:sz="0" w:space="0" w:color="auto"/>
                    <w:left w:val="none" w:sz="0" w:space="0" w:color="auto"/>
                    <w:bottom w:val="none" w:sz="0" w:space="0" w:color="auto"/>
                    <w:right w:val="none" w:sz="0" w:space="0" w:color="auto"/>
                  </w:divBdr>
                </w:div>
                <w:div w:id="108165002">
                  <w:marLeft w:val="0"/>
                  <w:marRight w:val="0"/>
                  <w:marTop w:val="0"/>
                  <w:marBottom w:val="0"/>
                  <w:divBdr>
                    <w:top w:val="none" w:sz="0" w:space="0" w:color="auto"/>
                    <w:left w:val="none" w:sz="0" w:space="0" w:color="auto"/>
                    <w:bottom w:val="none" w:sz="0" w:space="0" w:color="auto"/>
                    <w:right w:val="none" w:sz="0" w:space="0" w:color="auto"/>
                  </w:divBdr>
                </w:div>
                <w:div w:id="735972379">
                  <w:marLeft w:val="0"/>
                  <w:marRight w:val="0"/>
                  <w:marTop w:val="0"/>
                  <w:marBottom w:val="0"/>
                  <w:divBdr>
                    <w:top w:val="none" w:sz="0" w:space="0" w:color="auto"/>
                    <w:left w:val="none" w:sz="0" w:space="0" w:color="auto"/>
                    <w:bottom w:val="none" w:sz="0" w:space="0" w:color="auto"/>
                    <w:right w:val="none" w:sz="0" w:space="0" w:color="auto"/>
                  </w:divBdr>
                </w:div>
                <w:div w:id="1627546834">
                  <w:marLeft w:val="0"/>
                  <w:marRight w:val="0"/>
                  <w:marTop w:val="0"/>
                  <w:marBottom w:val="0"/>
                  <w:divBdr>
                    <w:top w:val="none" w:sz="0" w:space="0" w:color="auto"/>
                    <w:left w:val="none" w:sz="0" w:space="0" w:color="auto"/>
                    <w:bottom w:val="none" w:sz="0" w:space="0" w:color="auto"/>
                    <w:right w:val="none" w:sz="0" w:space="0" w:color="auto"/>
                  </w:divBdr>
                </w:div>
                <w:div w:id="1411973931">
                  <w:marLeft w:val="0"/>
                  <w:marRight w:val="0"/>
                  <w:marTop w:val="0"/>
                  <w:marBottom w:val="0"/>
                  <w:divBdr>
                    <w:top w:val="none" w:sz="0" w:space="0" w:color="auto"/>
                    <w:left w:val="none" w:sz="0" w:space="0" w:color="auto"/>
                    <w:bottom w:val="none" w:sz="0" w:space="0" w:color="auto"/>
                    <w:right w:val="none" w:sz="0" w:space="0" w:color="auto"/>
                  </w:divBdr>
                </w:div>
                <w:div w:id="1270166101">
                  <w:marLeft w:val="0"/>
                  <w:marRight w:val="0"/>
                  <w:marTop w:val="0"/>
                  <w:marBottom w:val="0"/>
                  <w:divBdr>
                    <w:top w:val="none" w:sz="0" w:space="0" w:color="auto"/>
                    <w:left w:val="none" w:sz="0" w:space="0" w:color="auto"/>
                    <w:bottom w:val="none" w:sz="0" w:space="0" w:color="auto"/>
                    <w:right w:val="none" w:sz="0" w:space="0" w:color="auto"/>
                  </w:divBdr>
                </w:div>
                <w:div w:id="127943170">
                  <w:marLeft w:val="0"/>
                  <w:marRight w:val="0"/>
                  <w:marTop w:val="0"/>
                  <w:marBottom w:val="0"/>
                  <w:divBdr>
                    <w:top w:val="none" w:sz="0" w:space="0" w:color="auto"/>
                    <w:left w:val="none" w:sz="0" w:space="0" w:color="auto"/>
                    <w:bottom w:val="none" w:sz="0" w:space="0" w:color="auto"/>
                    <w:right w:val="none" w:sz="0" w:space="0" w:color="auto"/>
                  </w:divBdr>
                </w:div>
                <w:div w:id="114756027">
                  <w:marLeft w:val="0"/>
                  <w:marRight w:val="0"/>
                  <w:marTop w:val="0"/>
                  <w:marBottom w:val="0"/>
                  <w:divBdr>
                    <w:top w:val="none" w:sz="0" w:space="0" w:color="auto"/>
                    <w:left w:val="none" w:sz="0" w:space="0" w:color="auto"/>
                    <w:bottom w:val="none" w:sz="0" w:space="0" w:color="auto"/>
                    <w:right w:val="none" w:sz="0" w:space="0" w:color="auto"/>
                  </w:divBdr>
                </w:div>
                <w:div w:id="2047560255">
                  <w:marLeft w:val="0"/>
                  <w:marRight w:val="0"/>
                  <w:marTop w:val="0"/>
                  <w:marBottom w:val="0"/>
                  <w:divBdr>
                    <w:top w:val="none" w:sz="0" w:space="0" w:color="auto"/>
                    <w:left w:val="none" w:sz="0" w:space="0" w:color="auto"/>
                    <w:bottom w:val="none" w:sz="0" w:space="0" w:color="auto"/>
                    <w:right w:val="none" w:sz="0" w:space="0" w:color="auto"/>
                  </w:divBdr>
                </w:div>
                <w:div w:id="2134324068">
                  <w:marLeft w:val="0"/>
                  <w:marRight w:val="0"/>
                  <w:marTop w:val="0"/>
                  <w:marBottom w:val="0"/>
                  <w:divBdr>
                    <w:top w:val="none" w:sz="0" w:space="0" w:color="auto"/>
                    <w:left w:val="none" w:sz="0" w:space="0" w:color="auto"/>
                    <w:bottom w:val="none" w:sz="0" w:space="0" w:color="auto"/>
                    <w:right w:val="none" w:sz="0" w:space="0" w:color="auto"/>
                  </w:divBdr>
                </w:div>
                <w:div w:id="312371539">
                  <w:marLeft w:val="0"/>
                  <w:marRight w:val="0"/>
                  <w:marTop w:val="0"/>
                  <w:marBottom w:val="0"/>
                  <w:divBdr>
                    <w:top w:val="none" w:sz="0" w:space="0" w:color="auto"/>
                    <w:left w:val="none" w:sz="0" w:space="0" w:color="auto"/>
                    <w:bottom w:val="none" w:sz="0" w:space="0" w:color="auto"/>
                    <w:right w:val="none" w:sz="0" w:space="0" w:color="auto"/>
                  </w:divBdr>
                </w:div>
                <w:div w:id="769207393">
                  <w:marLeft w:val="0"/>
                  <w:marRight w:val="0"/>
                  <w:marTop w:val="0"/>
                  <w:marBottom w:val="0"/>
                  <w:divBdr>
                    <w:top w:val="none" w:sz="0" w:space="0" w:color="auto"/>
                    <w:left w:val="none" w:sz="0" w:space="0" w:color="auto"/>
                    <w:bottom w:val="none" w:sz="0" w:space="0" w:color="auto"/>
                    <w:right w:val="none" w:sz="0" w:space="0" w:color="auto"/>
                  </w:divBdr>
                </w:div>
                <w:div w:id="1286306490">
                  <w:marLeft w:val="0"/>
                  <w:marRight w:val="0"/>
                  <w:marTop w:val="0"/>
                  <w:marBottom w:val="0"/>
                  <w:divBdr>
                    <w:top w:val="none" w:sz="0" w:space="0" w:color="auto"/>
                    <w:left w:val="none" w:sz="0" w:space="0" w:color="auto"/>
                    <w:bottom w:val="none" w:sz="0" w:space="0" w:color="auto"/>
                    <w:right w:val="none" w:sz="0" w:space="0" w:color="auto"/>
                  </w:divBdr>
                </w:div>
                <w:div w:id="427427180">
                  <w:marLeft w:val="0"/>
                  <w:marRight w:val="0"/>
                  <w:marTop w:val="0"/>
                  <w:marBottom w:val="0"/>
                  <w:divBdr>
                    <w:top w:val="none" w:sz="0" w:space="0" w:color="auto"/>
                    <w:left w:val="none" w:sz="0" w:space="0" w:color="auto"/>
                    <w:bottom w:val="none" w:sz="0" w:space="0" w:color="auto"/>
                    <w:right w:val="none" w:sz="0" w:space="0" w:color="auto"/>
                  </w:divBdr>
                </w:div>
                <w:div w:id="412893187">
                  <w:marLeft w:val="0"/>
                  <w:marRight w:val="0"/>
                  <w:marTop w:val="0"/>
                  <w:marBottom w:val="0"/>
                  <w:divBdr>
                    <w:top w:val="none" w:sz="0" w:space="0" w:color="auto"/>
                    <w:left w:val="none" w:sz="0" w:space="0" w:color="auto"/>
                    <w:bottom w:val="none" w:sz="0" w:space="0" w:color="auto"/>
                    <w:right w:val="none" w:sz="0" w:space="0" w:color="auto"/>
                  </w:divBdr>
                </w:div>
                <w:div w:id="1838109684">
                  <w:marLeft w:val="0"/>
                  <w:marRight w:val="0"/>
                  <w:marTop w:val="0"/>
                  <w:marBottom w:val="0"/>
                  <w:divBdr>
                    <w:top w:val="none" w:sz="0" w:space="0" w:color="auto"/>
                    <w:left w:val="none" w:sz="0" w:space="0" w:color="auto"/>
                    <w:bottom w:val="none" w:sz="0" w:space="0" w:color="auto"/>
                    <w:right w:val="none" w:sz="0" w:space="0" w:color="auto"/>
                  </w:divBdr>
                </w:div>
                <w:div w:id="121003629">
                  <w:marLeft w:val="0"/>
                  <w:marRight w:val="0"/>
                  <w:marTop w:val="0"/>
                  <w:marBottom w:val="0"/>
                  <w:divBdr>
                    <w:top w:val="none" w:sz="0" w:space="0" w:color="auto"/>
                    <w:left w:val="none" w:sz="0" w:space="0" w:color="auto"/>
                    <w:bottom w:val="none" w:sz="0" w:space="0" w:color="auto"/>
                    <w:right w:val="none" w:sz="0" w:space="0" w:color="auto"/>
                  </w:divBdr>
                </w:div>
                <w:div w:id="1290235487">
                  <w:marLeft w:val="0"/>
                  <w:marRight w:val="0"/>
                  <w:marTop w:val="0"/>
                  <w:marBottom w:val="0"/>
                  <w:divBdr>
                    <w:top w:val="none" w:sz="0" w:space="0" w:color="auto"/>
                    <w:left w:val="none" w:sz="0" w:space="0" w:color="auto"/>
                    <w:bottom w:val="none" w:sz="0" w:space="0" w:color="auto"/>
                    <w:right w:val="none" w:sz="0" w:space="0" w:color="auto"/>
                  </w:divBdr>
                </w:div>
                <w:div w:id="1828207904">
                  <w:marLeft w:val="0"/>
                  <w:marRight w:val="0"/>
                  <w:marTop w:val="0"/>
                  <w:marBottom w:val="0"/>
                  <w:divBdr>
                    <w:top w:val="none" w:sz="0" w:space="0" w:color="auto"/>
                    <w:left w:val="none" w:sz="0" w:space="0" w:color="auto"/>
                    <w:bottom w:val="none" w:sz="0" w:space="0" w:color="auto"/>
                    <w:right w:val="none" w:sz="0" w:space="0" w:color="auto"/>
                  </w:divBdr>
                </w:div>
                <w:div w:id="2069380756">
                  <w:marLeft w:val="0"/>
                  <w:marRight w:val="0"/>
                  <w:marTop w:val="0"/>
                  <w:marBottom w:val="0"/>
                  <w:divBdr>
                    <w:top w:val="none" w:sz="0" w:space="0" w:color="auto"/>
                    <w:left w:val="none" w:sz="0" w:space="0" w:color="auto"/>
                    <w:bottom w:val="none" w:sz="0" w:space="0" w:color="auto"/>
                    <w:right w:val="none" w:sz="0" w:space="0" w:color="auto"/>
                  </w:divBdr>
                </w:div>
                <w:div w:id="1320693268">
                  <w:marLeft w:val="0"/>
                  <w:marRight w:val="0"/>
                  <w:marTop w:val="0"/>
                  <w:marBottom w:val="0"/>
                  <w:divBdr>
                    <w:top w:val="none" w:sz="0" w:space="0" w:color="auto"/>
                    <w:left w:val="none" w:sz="0" w:space="0" w:color="auto"/>
                    <w:bottom w:val="none" w:sz="0" w:space="0" w:color="auto"/>
                    <w:right w:val="none" w:sz="0" w:space="0" w:color="auto"/>
                  </w:divBdr>
                </w:div>
                <w:div w:id="547837006">
                  <w:marLeft w:val="0"/>
                  <w:marRight w:val="0"/>
                  <w:marTop w:val="0"/>
                  <w:marBottom w:val="0"/>
                  <w:divBdr>
                    <w:top w:val="none" w:sz="0" w:space="0" w:color="auto"/>
                    <w:left w:val="none" w:sz="0" w:space="0" w:color="auto"/>
                    <w:bottom w:val="none" w:sz="0" w:space="0" w:color="auto"/>
                    <w:right w:val="none" w:sz="0" w:space="0" w:color="auto"/>
                  </w:divBdr>
                </w:div>
                <w:div w:id="1398288129">
                  <w:marLeft w:val="0"/>
                  <w:marRight w:val="0"/>
                  <w:marTop w:val="0"/>
                  <w:marBottom w:val="0"/>
                  <w:divBdr>
                    <w:top w:val="none" w:sz="0" w:space="0" w:color="auto"/>
                    <w:left w:val="none" w:sz="0" w:space="0" w:color="auto"/>
                    <w:bottom w:val="none" w:sz="0" w:space="0" w:color="auto"/>
                    <w:right w:val="none" w:sz="0" w:space="0" w:color="auto"/>
                  </w:divBdr>
                </w:div>
                <w:div w:id="2106807011">
                  <w:marLeft w:val="0"/>
                  <w:marRight w:val="0"/>
                  <w:marTop w:val="0"/>
                  <w:marBottom w:val="0"/>
                  <w:divBdr>
                    <w:top w:val="none" w:sz="0" w:space="0" w:color="auto"/>
                    <w:left w:val="none" w:sz="0" w:space="0" w:color="auto"/>
                    <w:bottom w:val="none" w:sz="0" w:space="0" w:color="auto"/>
                    <w:right w:val="none" w:sz="0" w:space="0" w:color="auto"/>
                  </w:divBdr>
                </w:div>
                <w:div w:id="554051621">
                  <w:marLeft w:val="0"/>
                  <w:marRight w:val="0"/>
                  <w:marTop w:val="0"/>
                  <w:marBottom w:val="0"/>
                  <w:divBdr>
                    <w:top w:val="none" w:sz="0" w:space="0" w:color="auto"/>
                    <w:left w:val="none" w:sz="0" w:space="0" w:color="auto"/>
                    <w:bottom w:val="none" w:sz="0" w:space="0" w:color="auto"/>
                    <w:right w:val="none" w:sz="0" w:space="0" w:color="auto"/>
                  </w:divBdr>
                </w:div>
                <w:div w:id="1695616658">
                  <w:marLeft w:val="0"/>
                  <w:marRight w:val="0"/>
                  <w:marTop w:val="0"/>
                  <w:marBottom w:val="0"/>
                  <w:divBdr>
                    <w:top w:val="none" w:sz="0" w:space="0" w:color="auto"/>
                    <w:left w:val="none" w:sz="0" w:space="0" w:color="auto"/>
                    <w:bottom w:val="none" w:sz="0" w:space="0" w:color="auto"/>
                    <w:right w:val="none" w:sz="0" w:space="0" w:color="auto"/>
                  </w:divBdr>
                </w:div>
                <w:div w:id="1711033037">
                  <w:marLeft w:val="0"/>
                  <w:marRight w:val="0"/>
                  <w:marTop w:val="0"/>
                  <w:marBottom w:val="0"/>
                  <w:divBdr>
                    <w:top w:val="none" w:sz="0" w:space="0" w:color="auto"/>
                    <w:left w:val="none" w:sz="0" w:space="0" w:color="auto"/>
                    <w:bottom w:val="none" w:sz="0" w:space="0" w:color="auto"/>
                    <w:right w:val="none" w:sz="0" w:space="0" w:color="auto"/>
                  </w:divBdr>
                </w:div>
                <w:div w:id="1396048472">
                  <w:marLeft w:val="0"/>
                  <w:marRight w:val="0"/>
                  <w:marTop w:val="0"/>
                  <w:marBottom w:val="0"/>
                  <w:divBdr>
                    <w:top w:val="none" w:sz="0" w:space="0" w:color="auto"/>
                    <w:left w:val="none" w:sz="0" w:space="0" w:color="auto"/>
                    <w:bottom w:val="none" w:sz="0" w:space="0" w:color="auto"/>
                    <w:right w:val="none" w:sz="0" w:space="0" w:color="auto"/>
                  </w:divBdr>
                </w:div>
                <w:div w:id="331642898">
                  <w:marLeft w:val="0"/>
                  <w:marRight w:val="0"/>
                  <w:marTop w:val="0"/>
                  <w:marBottom w:val="0"/>
                  <w:divBdr>
                    <w:top w:val="none" w:sz="0" w:space="0" w:color="auto"/>
                    <w:left w:val="none" w:sz="0" w:space="0" w:color="auto"/>
                    <w:bottom w:val="none" w:sz="0" w:space="0" w:color="auto"/>
                    <w:right w:val="none" w:sz="0" w:space="0" w:color="auto"/>
                  </w:divBdr>
                </w:div>
                <w:div w:id="989602821">
                  <w:marLeft w:val="0"/>
                  <w:marRight w:val="0"/>
                  <w:marTop w:val="0"/>
                  <w:marBottom w:val="0"/>
                  <w:divBdr>
                    <w:top w:val="none" w:sz="0" w:space="0" w:color="auto"/>
                    <w:left w:val="none" w:sz="0" w:space="0" w:color="auto"/>
                    <w:bottom w:val="none" w:sz="0" w:space="0" w:color="auto"/>
                    <w:right w:val="none" w:sz="0" w:space="0" w:color="auto"/>
                  </w:divBdr>
                </w:div>
                <w:div w:id="784692221">
                  <w:marLeft w:val="0"/>
                  <w:marRight w:val="0"/>
                  <w:marTop w:val="0"/>
                  <w:marBottom w:val="0"/>
                  <w:divBdr>
                    <w:top w:val="none" w:sz="0" w:space="0" w:color="auto"/>
                    <w:left w:val="none" w:sz="0" w:space="0" w:color="auto"/>
                    <w:bottom w:val="none" w:sz="0" w:space="0" w:color="auto"/>
                    <w:right w:val="none" w:sz="0" w:space="0" w:color="auto"/>
                  </w:divBdr>
                </w:div>
                <w:div w:id="1491366106">
                  <w:marLeft w:val="0"/>
                  <w:marRight w:val="0"/>
                  <w:marTop w:val="0"/>
                  <w:marBottom w:val="0"/>
                  <w:divBdr>
                    <w:top w:val="none" w:sz="0" w:space="0" w:color="auto"/>
                    <w:left w:val="none" w:sz="0" w:space="0" w:color="auto"/>
                    <w:bottom w:val="none" w:sz="0" w:space="0" w:color="auto"/>
                    <w:right w:val="none" w:sz="0" w:space="0" w:color="auto"/>
                  </w:divBdr>
                </w:div>
                <w:div w:id="1492481504">
                  <w:marLeft w:val="0"/>
                  <w:marRight w:val="0"/>
                  <w:marTop w:val="0"/>
                  <w:marBottom w:val="0"/>
                  <w:divBdr>
                    <w:top w:val="none" w:sz="0" w:space="0" w:color="auto"/>
                    <w:left w:val="none" w:sz="0" w:space="0" w:color="auto"/>
                    <w:bottom w:val="none" w:sz="0" w:space="0" w:color="auto"/>
                    <w:right w:val="none" w:sz="0" w:space="0" w:color="auto"/>
                  </w:divBdr>
                </w:div>
                <w:div w:id="2115902755">
                  <w:marLeft w:val="0"/>
                  <w:marRight w:val="0"/>
                  <w:marTop w:val="0"/>
                  <w:marBottom w:val="0"/>
                  <w:divBdr>
                    <w:top w:val="none" w:sz="0" w:space="0" w:color="auto"/>
                    <w:left w:val="none" w:sz="0" w:space="0" w:color="auto"/>
                    <w:bottom w:val="none" w:sz="0" w:space="0" w:color="auto"/>
                    <w:right w:val="none" w:sz="0" w:space="0" w:color="auto"/>
                  </w:divBdr>
                </w:div>
                <w:div w:id="1902711148">
                  <w:marLeft w:val="0"/>
                  <w:marRight w:val="0"/>
                  <w:marTop w:val="0"/>
                  <w:marBottom w:val="0"/>
                  <w:divBdr>
                    <w:top w:val="none" w:sz="0" w:space="0" w:color="auto"/>
                    <w:left w:val="none" w:sz="0" w:space="0" w:color="auto"/>
                    <w:bottom w:val="none" w:sz="0" w:space="0" w:color="auto"/>
                    <w:right w:val="none" w:sz="0" w:space="0" w:color="auto"/>
                  </w:divBdr>
                </w:div>
                <w:div w:id="1559626109">
                  <w:marLeft w:val="0"/>
                  <w:marRight w:val="0"/>
                  <w:marTop w:val="0"/>
                  <w:marBottom w:val="0"/>
                  <w:divBdr>
                    <w:top w:val="none" w:sz="0" w:space="0" w:color="auto"/>
                    <w:left w:val="none" w:sz="0" w:space="0" w:color="auto"/>
                    <w:bottom w:val="none" w:sz="0" w:space="0" w:color="auto"/>
                    <w:right w:val="none" w:sz="0" w:space="0" w:color="auto"/>
                  </w:divBdr>
                </w:div>
                <w:div w:id="435297815">
                  <w:marLeft w:val="0"/>
                  <w:marRight w:val="0"/>
                  <w:marTop w:val="0"/>
                  <w:marBottom w:val="0"/>
                  <w:divBdr>
                    <w:top w:val="none" w:sz="0" w:space="0" w:color="auto"/>
                    <w:left w:val="none" w:sz="0" w:space="0" w:color="auto"/>
                    <w:bottom w:val="none" w:sz="0" w:space="0" w:color="auto"/>
                    <w:right w:val="none" w:sz="0" w:space="0" w:color="auto"/>
                  </w:divBdr>
                </w:div>
                <w:div w:id="1911964354">
                  <w:marLeft w:val="0"/>
                  <w:marRight w:val="0"/>
                  <w:marTop w:val="0"/>
                  <w:marBottom w:val="0"/>
                  <w:divBdr>
                    <w:top w:val="none" w:sz="0" w:space="0" w:color="auto"/>
                    <w:left w:val="none" w:sz="0" w:space="0" w:color="auto"/>
                    <w:bottom w:val="none" w:sz="0" w:space="0" w:color="auto"/>
                    <w:right w:val="none" w:sz="0" w:space="0" w:color="auto"/>
                  </w:divBdr>
                </w:div>
                <w:div w:id="2106876527">
                  <w:marLeft w:val="0"/>
                  <w:marRight w:val="0"/>
                  <w:marTop w:val="0"/>
                  <w:marBottom w:val="0"/>
                  <w:divBdr>
                    <w:top w:val="none" w:sz="0" w:space="0" w:color="auto"/>
                    <w:left w:val="none" w:sz="0" w:space="0" w:color="auto"/>
                    <w:bottom w:val="none" w:sz="0" w:space="0" w:color="auto"/>
                    <w:right w:val="none" w:sz="0" w:space="0" w:color="auto"/>
                  </w:divBdr>
                </w:div>
                <w:div w:id="1740636282">
                  <w:marLeft w:val="0"/>
                  <w:marRight w:val="0"/>
                  <w:marTop w:val="0"/>
                  <w:marBottom w:val="0"/>
                  <w:divBdr>
                    <w:top w:val="none" w:sz="0" w:space="0" w:color="auto"/>
                    <w:left w:val="none" w:sz="0" w:space="0" w:color="auto"/>
                    <w:bottom w:val="none" w:sz="0" w:space="0" w:color="auto"/>
                    <w:right w:val="none" w:sz="0" w:space="0" w:color="auto"/>
                  </w:divBdr>
                </w:div>
                <w:div w:id="1100225122">
                  <w:marLeft w:val="0"/>
                  <w:marRight w:val="0"/>
                  <w:marTop w:val="0"/>
                  <w:marBottom w:val="0"/>
                  <w:divBdr>
                    <w:top w:val="none" w:sz="0" w:space="0" w:color="auto"/>
                    <w:left w:val="none" w:sz="0" w:space="0" w:color="auto"/>
                    <w:bottom w:val="none" w:sz="0" w:space="0" w:color="auto"/>
                    <w:right w:val="none" w:sz="0" w:space="0" w:color="auto"/>
                  </w:divBdr>
                </w:div>
                <w:div w:id="525481055">
                  <w:marLeft w:val="0"/>
                  <w:marRight w:val="0"/>
                  <w:marTop w:val="0"/>
                  <w:marBottom w:val="0"/>
                  <w:divBdr>
                    <w:top w:val="none" w:sz="0" w:space="0" w:color="auto"/>
                    <w:left w:val="none" w:sz="0" w:space="0" w:color="auto"/>
                    <w:bottom w:val="none" w:sz="0" w:space="0" w:color="auto"/>
                    <w:right w:val="none" w:sz="0" w:space="0" w:color="auto"/>
                  </w:divBdr>
                </w:div>
                <w:div w:id="1941789599">
                  <w:marLeft w:val="0"/>
                  <w:marRight w:val="0"/>
                  <w:marTop w:val="0"/>
                  <w:marBottom w:val="0"/>
                  <w:divBdr>
                    <w:top w:val="none" w:sz="0" w:space="0" w:color="auto"/>
                    <w:left w:val="none" w:sz="0" w:space="0" w:color="auto"/>
                    <w:bottom w:val="none" w:sz="0" w:space="0" w:color="auto"/>
                    <w:right w:val="none" w:sz="0" w:space="0" w:color="auto"/>
                  </w:divBdr>
                </w:div>
                <w:div w:id="1418403970">
                  <w:marLeft w:val="0"/>
                  <w:marRight w:val="0"/>
                  <w:marTop w:val="0"/>
                  <w:marBottom w:val="0"/>
                  <w:divBdr>
                    <w:top w:val="none" w:sz="0" w:space="0" w:color="auto"/>
                    <w:left w:val="none" w:sz="0" w:space="0" w:color="auto"/>
                    <w:bottom w:val="none" w:sz="0" w:space="0" w:color="auto"/>
                    <w:right w:val="none" w:sz="0" w:space="0" w:color="auto"/>
                  </w:divBdr>
                </w:div>
                <w:div w:id="1985348745">
                  <w:marLeft w:val="0"/>
                  <w:marRight w:val="0"/>
                  <w:marTop w:val="0"/>
                  <w:marBottom w:val="0"/>
                  <w:divBdr>
                    <w:top w:val="none" w:sz="0" w:space="0" w:color="auto"/>
                    <w:left w:val="none" w:sz="0" w:space="0" w:color="auto"/>
                    <w:bottom w:val="none" w:sz="0" w:space="0" w:color="auto"/>
                    <w:right w:val="none" w:sz="0" w:space="0" w:color="auto"/>
                  </w:divBdr>
                </w:div>
                <w:div w:id="1728600243">
                  <w:marLeft w:val="0"/>
                  <w:marRight w:val="0"/>
                  <w:marTop w:val="0"/>
                  <w:marBottom w:val="0"/>
                  <w:divBdr>
                    <w:top w:val="none" w:sz="0" w:space="0" w:color="auto"/>
                    <w:left w:val="none" w:sz="0" w:space="0" w:color="auto"/>
                    <w:bottom w:val="none" w:sz="0" w:space="0" w:color="auto"/>
                    <w:right w:val="none" w:sz="0" w:space="0" w:color="auto"/>
                  </w:divBdr>
                </w:div>
                <w:div w:id="198250318">
                  <w:marLeft w:val="0"/>
                  <w:marRight w:val="0"/>
                  <w:marTop w:val="0"/>
                  <w:marBottom w:val="0"/>
                  <w:divBdr>
                    <w:top w:val="none" w:sz="0" w:space="0" w:color="auto"/>
                    <w:left w:val="none" w:sz="0" w:space="0" w:color="auto"/>
                    <w:bottom w:val="none" w:sz="0" w:space="0" w:color="auto"/>
                    <w:right w:val="none" w:sz="0" w:space="0" w:color="auto"/>
                  </w:divBdr>
                </w:div>
                <w:div w:id="1023362180">
                  <w:marLeft w:val="0"/>
                  <w:marRight w:val="0"/>
                  <w:marTop w:val="0"/>
                  <w:marBottom w:val="0"/>
                  <w:divBdr>
                    <w:top w:val="none" w:sz="0" w:space="0" w:color="auto"/>
                    <w:left w:val="none" w:sz="0" w:space="0" w:color="auto"/>
                    <w:bottom w:val="none" w:sz="0" w:space="0" w:color="auto"/>
                    <w:right w:val="none" w:sz="0" w:space="0" w:color="auto"/>
                  </w:divBdr>
                </w:div>
                <w:div w:id="1533151200">
                  <w:marLeft w:val="0"/>
                  <w:marRight w:val="0"/>
                  <w:marTop w:val="0"/>
                  <w:marBottom w:val="0"/>
                  <w:divBdr>
                    <w:top w:val="none" w:sz="0" w:space="0" w:color="auto"/>
                    <w:left w:val="none" w:sz="0" w:space="0" w:color="auto"/>
                    <w:bottom w:val="none" w:sz="0" w:space="0" w:color="auto"/>
                    <w:right w:val="none" w:sz="0" w:space="0" w:color="auto"/>
                  </w:divBdr>
                </w:div>
                <w:div w:id="27336196">
                  <w:marLeft w:val="0"/>
                  <w:marRight w:val="0"/>
                  <w:marTop w:val="0"/>
                  <w:marBottom w:val="0"/>
                  <w:divBdr>
                    <w:top w:val="none" w:sz="0" w:space="0" w:color="auto"/>
                    <w:left w:val="none" w:sz="0" w:space="0" w:color="auto"/>
                    <w:bottom w:val="none" w:sz="0" w:space="0" w:color="auto"/>
                    <w:right w:val="none" w:sz="0" w:space="0" w:color="auto"/>
                  </w:divBdr>
                </w:div>
                <w:div w:id="1876623773">
                  <w:marLeft w:val="0"/>
                  <w:marRight w:val="0"/>
                  <w:marTop w:val="0"/>
                  <w:marBottom w:val="0"/>
                  <w:divBdr>
                    <w:top w:val="none" w:sz="0" w:space="0" w:color="auto"/>
                    <w:left w:val="none" w:sz="0" w:space="0" w:color="auto"/>
                    <w:bottom w:val="none" w:sz="0" w:space="0" w:color="auto"/>
                    <w:right w:val="none" w:sz="0" w:space="0" w:color="auto"/>
                  </w:divBdr>
                </w:div>
                <w:div w:id="741106286">
                  <w:marLeft w:val="0"/>
                  <w:marRight w:val="0"/>
                  <w:marTop w:val="0"/>
                  <w:marBottom w:val="0"/>
                  <w:divBdr>
                    <w:top w:val="none" w:sz="0" w:space="0" w:color="auto"/>
                    <w:left w:val="none" w:sz="0" w:space="0" w:color="auto"/>
                    <w:bottom w:val="none" w:sz="0" w:space="0" w:color="auto"/>
                    <w:right w:val="none" w:sz="0" w:space="0" w:color="auto"/>
                  </w:divBdr>
                </w:div>
                <w:div w:id="1201430295">
                  <w:marLeft w:val="0"/>
                  <w:marRight w:val="0"/>
                  <w:marTop w:val="0"/>
                  <w:marBottom w:val="0"/>
                  <w:divBdr>
                    <w:top w:val="none" w:sz="0" w:space="0" w:color="auto"/>
                    <w:left w:val="none" w:sz="0" w:space="0" w:color="auto"/>
                    <w:bottom w:val="none" w:sz="0" w:space="0" w:color="auto"/>
                    <w:right w:val="none" w:sz="0" w:space="0" w:color="auto"/>
                  </w:divBdr>
                </w:div>
                <w:div w:id="1786805853">
                  <w:marLeft w:val="0"/>
                  <w:marRight w:val="0"/>
                  <w:marTop w:val="0"/>
                  <w:marBottom w:val="0"/>
                  <w:divBdr>
                    <w:top w:val="none" w:sz="0" w:space="0" w:color="auto"/>
                    <w:left w:val="none" w:sz="0" w:space="0" w:color="auto"/>
                    <w:bottom w:val="none" w:sz="0" w:space="0" w:color="auto"/>
                    <w:right w:val="none" w:sz="0" w:space="0" w:color="auto"/>
                  </w:divBdr>
                </w:div>
                <w:div w:id="738943232">
                  <w:marLeft w:val="0"/>
                  <w:marRight w:val="0"/>
                  <w:marTop w:val="0"/>
                  <w:marBottom w:val="0"/>
                  <w:divBdr>
                    <w:top w:val="none" w:sz="0" w:space="0" w:color="auto"/>
                    <w:left w:val="none" w:sz="0" w:space="0" w:color="auto"/>
                    <w:bottom w:val="none" w:sz="0" w:space="0" w:color="auto"/>
                    <w:right w:val="none" w:sz="0" w:space="0" w:color="auto"/>
                  </w:divBdr>
                </w:div>
                <w:div w:id="872766167">
                  <w:marLeft w:val="0"/>
                  <w:marRight w:val="0"/>
                  <w:marTop w:val="0"/>
                  <w:marBottom w:val="0"/>
                  <w:divBdr>
                    <w:top w:val="none" w:sz="0" w:space="0" w:color="auto"/>
                    <w:left w:val="none" w:sz="0" w:space="0" w:color="auto"/>
                    <w:bottom w:val="none" w:sz="0" w:space="0" w:color="auto"/>
                    <w:right w:val="none" w:sz="0" w:space="0" w:color="auto"/>
                  </w:divBdr>
                </w:div>
                <w:div w:id="1369524786">
                  <w:marLeft w:val="0"/>
                  <w:marRight w:val="0"/>
                  <w:marTop w:val="0"/>
                  <w:marBottom w:val="0"/>
                  <w:divBdr>
                    <w:top w:val="none" w:sz="0" w:space="0" w:color="auto"/>
                    <w:left w:val="none" w:sz="0" w:space="0" w:color="auto"/>
                    <w:bottom w:val="none" w:sz="0" w:space="0" w:color="auto"/>
                    <w:right w:val="none" w:sz="0" w:space="0" w:color="auto"/>
                  </w:divBdr>
                </w:div>
                <w:div w:id="619147880">
                  <w:marLeft w:val="0"/>
                  <w:marRight w:val="0"/>
                  <w:marTop w:val="0"/>
                  <w:marBottom w:val="0"/>
                  <w:divBdr>
                    <w:top w:val="none" w:sz="0" w:space="0" w:color="auto"/>
                    <w:left w:val="none" w:sz="0" w:space="0" w:color="auto"/>
                    <w:bottom w:val="none" w:sz="0" w:space="0" w:color="auto"/>
                    <w:right w:val="none" w:sz="0" w:space="0" w:color="auto"/>
                  </w:divBdr>
                </w:div>
                <w:div w:id="1570385057">
                  <w:marLeft w:val="0"/>
                  <w:marRight w:val="0"/>
                  <w:marTop w:val="0"/>
                  <w:marBottom w:val="0"/>
                  <w:divBdr>
                    <w:top w:val="none" w:sz="0" w:space="0" w:color="auto"/>
                    <w:left w:val="none" w:sz="0" w:space="0" w:color="auto"/>
                    <w:bottom w:val="none" w:sz="0" w:space="0" w:color="auto"/>
                    <w:right w:val="none" w:sz="0" w:space="0" w:color="auto"/>
                  </w:divBdr>
                </w:div>
                <w:div w:id="1692682374">
                  <w:marLeft w:val="0"/>
                  <w:marRight w:val="0"/>
                  <w:marTop w:val="0"/>
                  <w:marBottom w:val="0"/>
                  <w:divBdr>
                    <w:top w:val="none" w:sz="0" w:space="0" w:color="auto"/>
                    <w:left w:val="none" w:sz="0" w:space="0" w:color="auto"/>
                    <w:bottom w:val="none" w:sz="0" w:space="0" w:color="auto"/>
                    <w:right w:val="none" w:sz="0" w:space="0" w:color="auto"/>
                  </w:divBdr>
                </w:div>
                <w:div w:id="1930573936">
                  <w:marLeft w:val="0"/>
                  <w:marRight w:val="0"/>
                  <w:marTop w:val="0"/>
                  <w:marBottom w:val="0"/>
                  <w:divBdr>
                    <w:top w:val="none" w:sz="0" w:space="0" w:color="auto"/>
                    <w:left w:val="none" w:sz="0" w:space="0" w:color="auto"/>
                    <w:bottom w:val="none" w:sz="0" w:space="0" w:color="auto"/>
                    <w:right w:val="none" w:sz="0" w:space="0" w:color="auto"/>
                  </w:divBdr>
                </w:div>
                <w:div w:id="938830691">
                  <w:marLeft w:val="0"/>
                  <w:marRight w:val="0"/>
                  <w:marTop w:val="0"/>
                  <w:marBottom w:val="0"/>
                  <w:divBdr>
                    <w:top w:val="none" w:sz="0" w:space="0" w:color="auto"/>
                    <w:left w:val="none" w:sz="0" w:space="0" w:color="auto"/>
                    <w:bottom w:val="none" w:sz="0" w:space="0" w:color="auto"/>
                    <w:right w:val="none" w:sz="0" w:space="0" w:color="auto"/>
                  </w:divBdr>
                </w:div>
                <w:div w:id="762074222">
                  <w:marLeft w:val="0"/>
                  <w:marRight w:val="0"/>
                  <w:marTop w:val="0"/>
                  <w:marBottom w:val="0"/>
                  <w:divBdr>
                    <w:top w:val="none" w:sz="0" w:space="0" w:color="auto"/>
                    <w:left w:val="none" w:sz="0" w:space="0" w:color="auto"/>
                    <w:bottom w:val="none" w:sz="0" w:space="0" w:color="auto"/>
                    <w:right w:val="none" w:sz="0" w:space="0" w:color="auto"/>
                  </w:divBdr>
                </w:div>
                <w:div w:id="1327126674">
                  <w:marLeft w:val="0"/>
                  <w:marRight w:val="0"/>
                  <w:marTop w:val="0"/>
                  <w:marBottom w:val="0"/>
                  <w:divBdr>
                    <w:top w:val="none" w:sz="0" w:space="0" w:color="auto"/>
                    <w:left w:val="none" w:sz="0" w:space="0" w:color="auto"/>
                    <w:bottom w:val="none" w:sz="0" w:space="0" w:color="auto"/>
                    <w:right w:val="none" w:sz="0" w:space="0" w:color="auto"/>
                  </w:divBdr>
                </w:div>
                <w:div w:id="1162695358">
                  <w:marLeft w:val="0"/>
                  <w:marRight w:val="0"/>
                  <w:marTop w:val="0"/>
                  <w:marBottom w:val="0"/>
                  <w:divBdr>
                    <w:top w:val="none" w:sz="0" w:space="0" w:color="auto"/>
                    <w:left w:val="none" w:sz="0" w:space="0" w:color="auto"/>
                    <w:bottom w:val="none" w:sz="0" w:space="0" w:color="auto"/>
                    <w:right w:val="none" w:sz="0" w:space="0" w:color="auto"/>
                  </w:divBdr>
                </w:div>
                <w:div w:id="2082632048">
                  <w:marLeft w:val="0"/>
                  <w:marRight w:val="0"/>
                  <w:marTop w:val="0"/>
                  <w:marBottom w:val="0"/>
                  <w:divBdr>
                    <w:top w:val="none" w:sz="0" w:space="0" w:color="auto"/>
                    <w:left w:val="none" w:sz="0" w:space="0" w:color="auto"/>
                    <w:bottom w:val="none" w:sz="0" w:space="0" w:color="auto"/>
                    <w:right w:val="none" w:sz="0" w:space="0" w:color="auto"/>
                  </w:divBdr>
                </w:div>
                <w:div w:id="1046104944">
                  <w:marLeft w:val="0"/>
                  <w:marRight w:val="0"/>
                  <w:marTop w:val="0"/>
                  <w:marBottom w:val="0"/>
                  <w:divBdr>
                    <w:top w:val="none" w:sz="0" w:space="0" w:color="auto"/>
                    <w:left w:val="none" w:sz="0" w:space="0" w:color="auto"/>
                    <w:bottom w:val="none" w:sz="0" w:space="0" w:color="auto"/>
                    <w:right w:val="none" w:sz="0" w:space="0" w:color="auto"/>
                  </w:divBdr>
                </w:div>
                <w:div w:id="268857322">
                  <w:marLeft w:val="0"/>
                  <w:marRight w:val="0"/>
                  <w:marTop w:val="0"/>
                  <w:marBottom w:val="0"/>
                  <w:divBdr>
                    <w:top w:val="none" w:sz="0" w:space="0" w:color="auto"/>
                    <w:left w:val="none" w:sz="0" w:space="0" w:color="auto"/>
                    <w:bottom w:val="none" w:sz="0" w:space="0" w:color="auto"/>
                    <w:right w:val="none" w:sz="0" w:space="0" w:color="auto"/>
                  </w:divBdr>
                </w:div>
                <w:div w:id="667027298">
                  <w:marLeft w:val="0"/>
                  <w:marRight w:val="0"/>
                  <w:marTop w:val="0"/>
                  <w:marBottom w:val="0"/>
                  <w:divBdr>
                    <w:top w:val="none" w:sz="0" w:space="0" w:color="auto"/>
                    <w:left w:val="none" w:sz="0" w:space="0" w:color="auto"/>
                    <w:bottom w:val="none" w:sz="0" w:space="0" w:color="auto"/>
                    <w:right w:val="none" w:sz="0" w:space="0" w:color="auto"/>
                  </w:divBdr>
                </w:div>
                <w:div w:id="698626577">
                  <w:marLeft w:val="0"/>
                  <w:marRight w:val="0"/>
                  <w:marTop w:val="0"/>
                  <w:marBottom w:val="0"/>
                  <w:divBdr>
                    <w:top w:val="none" w:sz="0" w:space="0" w:color="auto"/>
                    <w:left w:val="none" w:sz="0" w:space="0" w:color="auto"/>
                    <w:bottom w:val="none" w:sz="0" w:space="0" w:color="auto"/>
                    <w:right w:val="none" w:sz="0" w:space="0" w:color="auto"/>
                  </w:divBdr>
                </w:div>
                <w:div w:id="1710573267">
                  <w:marLeft w:val="0"/>
                  <w:marRight w:val="0"/>
                  <w:marTop w:val="0"/>
                  <w:marBottom w:val="0"/>
                  <w:divBdr>
                    <w:top w:val="none" w:sz="0" w:space="0" w:color="auto"/>
                    <w:left w:val="none" w:sz="0" w:space="0" w:color="auto"/>
                    <w:bottom w:val="none" w:sz="0" w:space="0" w:color="auto"/>
                    <w:right w:val="none" w:sz="0" w:space="0" w:color="auto"/>
                  </w:divBdr>
                </w:div>
                <w:div w:id="733705010">
                  <w:marLeft w:val="0"/>
                  <w:marRight w:val="0"/>
                  <w:marTop w:val="0"/>
                  <w:marBottom w:val="0"/>
                  <w:divBdr>
                    <w:top w:val="none" w:sz="0" w:space="0" w:color="auto"/>
                    <w:left w:val="none" w:sz="0" w:space="0" w:color="auto"/>
                    <w:bottom w:val="none" w:sz="0" w:space="0" w:color="auto"/>
                    <w:right w:val="none" w:sz="0" w:space="0" w:color="auto"/>
                  </w:divBdr>
                </w:div>
                <w:div w:id="1000766616">
                  <w:marLeft w:val="0"/>
                  <w:marRight w:val="0"/>
                  <w:marTop w:val="0"/>
                  <w:marBottom w:val="0"/>
                  <w:divBdr>
                    <w:top w:val="none" w:sz="0" w:space="0" w:color="auto"/>
                    <w:left w:val="none" w:sz="0" w:space="0" w:color="auto"/>
                    <w:bottom w:val="none" w:sz="0" w:space="0" w:color="auto"/>
                    <w:right w:val="none" w:sz="0" w:space="0" w:color="auto"/>
                  </w:divBdr>
                </w:div>
                <w:div w:id="124934993">
                  <w:marLeft w:val="0"/>
                  <w:marRight w:val="0"/>
                  <w:marTop w:val="0"/>
                  <w:marBottom w:val="0"/>
                  <w:divBdr>
                    <w:top w:val="none" w:sz="0" w:space="0" w:color="auto"/>
                    <w:left w:val="none" w:sz="0" w:space="0" w:color="auto"/>
                    <w:bottom w:val="none" w:sz="0" w:space="0" w:color="auto"/>
                    <w:right w:val="none" w:sz="0" w:space="0" w:color="auto"/>
                  </w:divBdr>
                </w:div>
                <w:div w:id="1537304152">
                  <w:marLeft w:val="0"/>
                  <w:marRight w:val="0"/>
                  <w:marTop w:val="0"/>
                  <w:marBottom w:val="0"/>
                  <w:divBdr>
                    <w:top w:val="none" w:sz="0" w:space="0" w:color="auto"/>
                    <w:left w:val="none" w:sz="0" w:space="0" w:color="auto"/>
                    <w:bottom w:val="none" w:sz="0" w:space="0" w:color="auto"/>
                    <w:right w:val="none" w:sz="0" w:space="0" w:color="auto"/>
                  </w:divBdr>
                </w:div>
                <w:div w:id="1716731427">
                  <w:marLeft w:val="0"/>
                  <w:marRight w:val="0"/>
                  <w:marTop w:val="0"/>
                  <w:marBottom w:val="0"/>
                  <w:divBdr>
                    <w:top w:val="none" w:sz="0" w:space="0" w:color="auto"/>
                    <w:left w:val="none" w:sz="0" w:space="0" w:color="auto"/>
                    <w:bottom w:val="none" w:sz="0" w:space="0" w:color="auto"/>
                    <w:right w:val="none" w:sz="0" w:space="0" w:color="auto"/>
                  </w:divBdr>
                </w:div>
                <w:div w:id="605384761">
                  <w:marLeft w:val="0"/>
                  <w:marRight w:val="0"/>
                  <w:marTop w:val="0"/>
                  <w:marBottom w:val="0"/>
                  <w:divBdr>
                    <w:top w:val="none" w:sz="0" w:space="0" w:color="auto"/>
                    <w:left w:val="none" w:sz="0" w:space="0" w:color="auto"/>
                    <w:bottom w:val="none" w:sz="0" w:space="0" w:color="auto"/>
                    <w:right w:val="none" w:sz="0" w:space="0" w:color="auto"/>
                  </w:divBdr>
                </w:div>
                <w:div w:id="1764106405">
                  <w:marLeft w:val="0"/>
                  <w:marRight w:val="0"/>
                  <w:marTop w:val="0"/>
                  <w:marBottom w:val="0"/>
                  <w:divBdr>
                    <w:top w:val="none" w:sz="0" w:space="0" w:color="auto"/>
                    <w:left w:val="none" w:sz="0" w:space="0" w:color="auto"/>
                    <w:bottom w:val="none" w:sz="0" w:space="0" w:color="auto"/>
                    <w:right w:val="none" w:sz="0" w:space="0" w:color="auto"/>
                  </w:divBdr>
                </w:div>
                <w:div w:id="762456024">
                  <w:marLeft w:val="0"/>
                  <w:marRight w:val="0"/>
                  <w:marTop w:val="0"/>
                  <w:marBottom w:val="0"/>
                  <w:divBdr>
                    <w:top w:val="none" w:sz="0" w:space="0" w:color="auto"/>
                    <w:left w:val="none" w:sz="0" w:space="0" w:color="auto"/>
                    <w:bottom w:val="none" w:sz="0" w:space="0" w:color="auto"/>
                    <w:right w:val="none" w:sz="0" w:space="0" w:color="auto"/>
                  </w:divBdr>
                </w:div>
                <w:div w:id="1123696195">
                  <w:marLeft w:val="0"/>
                  <w:marRight w:val="0"/>
                  <w:marTop w:val="0"/>
                  <w:marBottom w:val="0"/>
                  <w:divBdr>
                    <w:top w:val="none" w:sz="0" w:space="0" w:color="auto"/>
                    <w:left w:val="none" w:sz="0" w:space="0" w:color="auto"/>
                    <w:bottom w:val="none" w:sz="0" w:space="0" w:color="auto"/>
                    <w:right w:val="none" w:sz="0" w:space="0" w:color="auto"/>
                  </w:divBdr>
                </w:div>
                <w:div w:id="1855611621">
                  <w:marLeft w:val="0"/>
                  <w:marRight w:val="0"/>
                  <w:marTop w:val="0"/>
                  <w:marBottom w:val="0"/>
                  <w:divBdr>
                    <w:top w:val="none" w:sz="0" w:space="0" w:color="auto"/>
                    <w:left w:val="none" w:sz="0" w:space="0" w:color="auto"/>
                    <w:bottom w:val="none" w:sz="0" w:space="0" w:color="auto"/>
                    <w:right w:val="none" w:sz="0" w:space="0" w:color="auto"/>
                  </w:divBdr>
                </w:div>
                <w:div w:id="1001665460">
                  <w:marLeft w:val="0"/>
                  <w:marRight w:val="0"/>
                  <w:marTop w:val="0"/>
                  <w:marBottom w:val="0"/>
                  <w:divBdr>
                    <w:top w:val="none" w:sz="0" w:space="0" w:color="auto"/>
                    <w:left w:val="none" w:sz="0" w:space="0" w:color="auto"/>
                    <w:bottom w:val="none" w:sz="0" w:space="0" w:color="auto"/>
                    <w:right w:val="none" w:sz="0" w:space="0" w:color="auto"/>
                  </w:divBdr>
                </w:div>
                <w:div w:id="1122263720">
                  <w:marLeft w:val="0"/>
                  <w:marRight w:val="0"/>
                  <w:marTop w:val="0"/>
                  <w:marBottom w:val="0"/>
                  <w:divBdr>
                    <w:top w:val="none" w:sz="0" w:space="0" w:color="auto"/>
                    <w:left w:val="none" w:sz="0" w:space="0" w:color="auto"/>
                    <w:bottom w:val="none" w:sz="0" w:space="0" w:color="auto"/>
                    <w:right w:val="none" w:sz="0" w:space="0" w:color="auto"/>
                  </w:divBdr>
                </w:div>
                <w:div w:id="2125466054">
                  <w:marLeft w:val="0"/>
                  <w:marRight w:val="0"/>
                  <w:marTop w:val="0"/>
                  <w:marBottom w:val="0"/>
                  <w:divBdr>
                    <w:top w:val="none" w:sz="0" w:space="0" w:color="auto"/>
                    <w:left w:val="none" w:sz="0" w:space="0" w:color="auto"/>
                    <w:bottom w:val="none" w:sz="0" w:space="0" w:color="auto"/>
                    <w:right w:val="none" w:sz="0" w:space="0" w:color="auto"/>
                  </w:divBdr>
                </w:div>
                <w:div w:id="2048753073">
                  <w:marLeft w:val="0"/>
                  <w:marRight w:val="0"/>
                  <w:marTop w:val="0"/>
                  <w:marBottom w:val="0"/>
                  <w:divBdr>
                    <w:top w:val="none" w:sz="0" w:space="0" w:color="auto"/>
                    <w:left w:val="none" w:sz="0" w:space="0" w:color="auto"/>
                    <w:bottom w:val="none" w:sz="0" w:space="0" w:color="auto"/>
                    <w:right w:val="none" w:sz="0" w:space="0" w:color="auto"/>
                  </w:divBdr>
                </w:div>
                <w:div w:id="1773017008">
                  <w:marLeft w:val="0"/>
                  <w:marRight w:val="0"/>
                  <w:marTop w:val="0"/>
                  <w:marBottom w:val="0"/>
                  <w:divBdr>
                    <w:top w:val="none" w:sz="0" w:space="0" w:color="auto"/>
                    <w:left w:val="none" w:sz="0" w:space="0" w:color="auto"/>
                    <w:bottom w:val="none" w:sz="0" w:space="0" w:color="auto"/>
                    <w:right w:val="none" w:sz="0" w:space="0" w:color="auto"/>
                  </w:divBdr>
                </w:div>
                <w:div w:id="752240800">
                  <w:marLeft w:val="0"/>
                  <w:marRight w:val="0"/>
                  <w:marTop w:val="0"/>
                  <w:marBottom w:val="0"/>
                  <w:divBdr>
                    <w:top w:val="none" w:sz="0" w:space="0" w:color="auto"/>
                    <w:left w:val="none" w:sz="0" w:space="0" w:color="auto"/>
                    <w:bottom w:val="none" w:sz="0" w:space="0" w:color="auto"/>
                    <w:right w:val="none" w:sz="0" w:space="0" w:color="auto"/>
                  </w:divBdr>
                </w:div>
                <w:div w:id="221988105">
                  <w:marLeft w:val="0"/>
                  <w:marRight w:val="0"/>
                  <w:marTop w:val="0"/>
                  <w:marBottom w:val="0"/>
                  <w:divBdr>
                    <w:top w:val="none" w:sz="0" w:space="0" w:color="auto"/>
                    <w:left w:val="none" w:sz="0" w:space="0" w:color="auto"/>
                    <w:bottom w:val="none" w:sz="0" w:space="0" w:color="auto"/>
                    <w:right w:val="none" w:sz="0" w:space="0" w:color="auto"/>
                  </w:divBdr>
                </w:div>
                <w:div w:id="1959677624">
                  <w:marLeft w:val="0"/>
                  <w:marRight w:val="0"/>
                  <w:marTop w:val="0"/>
                  <w:marBottom w:val="0"/>
                  <w:divBdr>
                    <w:top w:val="none" w:sz="0" w:space="0" w:color="auto"/>
                    <w:left w:val="none" w:sz="0" w:space="0" w:color="auto"/>
                    <w:bottom w:val="none" w:sz="0" w:space="0" w:color="auto"/>
                    <w:right w:val="none" w:sz="0" w:space="0" w:color="auto"/>
                  </w:divBdr>
                </w:div>
                <w:div w:id="1376735035">
                  <w:marLeft w:val="0"/>
                  <w:marRight w:val="0"/>
                  <w:marTop w:val="0"/>
                  <w:marBottom w:val="0"/>
                  <w:divBdr>
                    <w:top w:val="none" w:sz="0" w:space="0" w:color="auto"/>
                    <w:left w:val="none" w:sz="0" w:space="0" w:color="auto"/>
                    <w:bottom w:val="none" w:sz="0" w:space="0" w:color="auto"/>
                    <w:right w:val="none" w:sz="0" w:space="0" w:color="auto"/>
                  </w:divBdr>
                </w:div>
                <w:div w:id="287980104">
                  <w:marLeft w:val="0"/>
                  <w:marRight w:val="0"/>
                  <w:marTop w:val="0"/>
                  <w:marBottom w:val="0"/>
                  <w:divBdr>
                    <w:top w:val="none" w:sz="0" w:space="0" w:color="auto"/>
                    <w:left w:val="none" w:sz="0" w:space="0" w:color="auto"/>
                    <w:bottom w:val="none" w:sz="0" w:space="0" w:color="auto"/>
                    <w:right w:val="none" w:sz="0" w:space="0" w:color="auto"/>
                  </w:divBdr>
                </w:div>
                <w:div w:id="1430348345">
                  <w:marLeft w:val="0"/>
                  <w:marRight w:val="0"/>
                  <w:marTop w:val="0"/>
                  <w:marBottom w:val="0"/>
                  <w:divBdr>
                    <w:top w:val="none" w:sz="0" w:space="0" w:color="auto"/>
                    <w:left w:val="none" w:sz="0" w:space="0" w:color="auto"/>
                    <w:bottom w:val="none" w:sz="0" w:space="0" w:color="auto"/>
                    <w:right w:val="none" w:sz="0" w:space="0" w:color="auto"/>
                  </w:divBdr>
                </w:div>
                <w:div w:id="1477574816">
                  <w:marLeft w:val="0"/>
                  <w:marRight w:val="0"/>
                  <w:marTop w:val="0"/>
                  <w:marBottom w:val="0"/>
                  <w:divBdr>
                    <w:top w:val="none" w:sz="0" w:space="0" w:color="auto"/>
                    <w:left w:val="none" w:sz="0" w:space="0" w:color="auto"/>
                    <w:bottom w:val="none" w:sz="0" w:space="0" w:color="auto"/>
                    <w:right w:val="none" w:sz="0" w:space="0" w:color="auto"/>
                  </w:divBdr>
                </w:div>
                <w:div w:id="2009480143">
                  <w:marLeft w:val="0"/>
                  <w:marRight w:val="0"/>
                  <w:marTop w:val="0"/>
                  <w:marBottom w:val="0"/>
                  <w:divBdr>
                    <w:top w:val="none" w:sz="0" w:space="0" w:color="auto"/>
                    <w:left w:val="none" w:sz="0" w:space="0" w:color="auto"/>
                    <w:bottom w:val="none" w:sz="0" w:space="0" w:color="auto"/>
                    <w:right w:val="none" w:sz="0" w:space="0" w:color="auto"/>
                  </w:divBdr>
                </w:div>
                <w:div w:id="303855893">
                  <w:marLeft w:val="0"/>
                  <w:marRight w:val="0"/>
                  <w:marTop w:val="0"/>
                  <w:marBottom w:val="0"/>
                  <w:divBdr>
                    <w:top w:val="none" w:sz="0" w:space="0" w:color="auto"/>
                    <w:left w:val="none" w:sz="0" w:space="0" w:color="auto"/>
                    <w:bottom w:val="none" w:sz="0" w:space="0" w:color="auto"/>
                    <w:right w:val="none" w:sz="0" w:space="0" w:color="auto"/>
                  </w:divBdr>
                </w:div>
                <w:div w:id="717052768">
                  <w:marLeft w:val="0"/>
                  <w:marRight w:val="0"/>
                  <w:marTop w:val="0"/>
                  <w:marBottom w:val="0"/>
                  <w:divBdr>
                    <w:top w:val="none" w:sz="0" w:space="0" w:color="auto"/>
                    <w:left w:val="none" w:sz="0" w:space="0" w:color="auto"/>
                    <w:bottom w:val="none" w:sz="0" w:space="0" w:color="auto"/>
                    <w:right w:val="none" w:sz="0" w:space="0" w:color="auto"/>
                  </w:divBdr>
                </w:div>
                <w:div w:id="257760980">
                  <w:marLeft w:val="0"/>
                  <w:marRight w:val="0"/>
                  <w:marTop w:val="0"/>
                  <w:marBottom w:val="0"/>
                  <w:divBdr>
                    <w:top w:val="none" w:sz="0" w:space="0" w:color="auto"/>
                    <w:left w:val="none" w:sz="0" w:space="0" w:color="auto"/>
                    <w:bottom w:val="none" w:sz="0" w:space="0" w:color="auto"/>
                    <w:right w:val="none" w:sz="0" w:space="0" w:color="auto"/>
                  </w:divBdr>
                </w:div>
                <w:div w:id="182791750">
                  <w:marLeft w:val="0"/>
                  <w:marRight w:val="0"/>
                  <w:marTop w:val="0"/>
                  <w:marBottom w:val="0"/>
                  <w:divBdr>
                    <w:top w:val="none" w:sz="0" w:space="0" w:color="auto"/>
                    <w:left w:val="none" w:sz="0" w:space="0" w:color="auto"/>
                    <w:bottom w:val="none" w:sz="0" w:space="0" w:color="auto"/>
                    <w:right w:val="none" w:sz="0" w:space="0" w:color="auto"/>
                  </w:divBdr>
                </w:div>
                <w:div w:id="1933313046">
                  <w:marLeft w:val="0"/>
                  <w:marRight w:val="0"/>
                  <w:marTop w:val="0"/>
                  <w:marBottom w:val="0"/>
                  <w:divBdr>
                    <w:top w:val="none" w:sz="0" w:space="0" w:color="auto"/>
                    <w:left w:val="none" w:sz="0" w:space="0" w:color="auto"/>
                    <w:bottom w:val="none" w:sz="0" w:space="0" w:color="auto"/>
                    <w:right w:val="none" w:sz="0" w:space="0" w:color="auto"/>
                  </w:divBdr>
                </w:div>
                <w:div w:id="1787000650">
                  <w:marLeft w:val="0"/>
                  <w:marRight w:val="0"/>
                  <w:marTop w:val="0"/>
                  <w:marBottom w:val="0"/>
                  <w:divBdr>
                    <w:top w:val="none" w:sz="0" w:space="0" w:color="auto"/>
                    <w:left w:val="none" w:sz="0" w:space="0" w:color="auto"/>
                    <w:bottom w:val="none" w:sz="0" w:space="0" w:color="auto"/>
                    <w:right w:val="none" w:sz="0" w:space="0" w:color="auto"/>
                  </w:divBdr>
                </w:div>
                <w:div w:id="1847086679">
                  <w:marLeft w:val="0"/>
                  <w:marRight w:val="0"/>
                  <w:marTop w:val="0"/>
                  <w:marBottom w:val="0"/>
                  <w:divBdr>
                    <w:top w:val="none" w:sz="0" w:space="0" w:color="auto"/>
                    <w:left w:val="none" w:sz="0" w:space="0" w:color="auto"/>
                    <w:bottom w:val="none" w:sz="0" w:space="0" w:color="auto"/>
                    <w:right w:val="none" w:sz="0" w:space="0" w:color="auto"/>
                  </w:divBdr>
                </w:div>
                <w:div w:id="1215239145">
                  <w:marLeft w:val="0"/>
                  <w:marRight w:val="0"/>
                  <w:marTop w:val="0"/>
                  <w:marBottom w:val="0"/>
                  <w:divBdr>
                    <w:top w:val="none" w:sz="0" w:space="0" w:color="auto"/>
                    <w:left w:val="none" w:sz="0" w:space="0" w:color="auto"/>
                    <w:bottom w:val="none" w:sz="0" w:space="0" w:color="auto"/>
                    <w:right w:val="none" w:sz="0" w:space="0" w:color="auto"/>
                  </w:divBdr>
                </w:div>
              </w:divsChild>
            </w:div>
            <w:div w:id="1403407957">
              <w:marLeft w:val="0"/>
              <w:marRight w:val="0"/>
              <w:marTop w:val="0"/>
              <w:marBottom w:val="0"/>
              <w:divBdr>
                <w:top w:val="none" w:sz="0" w:space="0" w:color="auto"/>
                <w:left w:val="none" w:sz="0" w:space="0" w:color="auto"/>
                <w:bottom w:val="none" w:sz="0" w:space="0" w:color="auto"/>
                <w:right w:val="none" w:sz="0" w:space="0" w:color="auto"/>
              </w:divBdr>
              <w:divsChild>
                <w:div w:id="131486154">
                  <w:marLeft w:val="0"/>
                  <w:marRight w:val="0"/>
                  <w:marTop w:val="0"/>
                  <w:marBottom w:val="0"/>
                  <w:divBdr>
                    <w:top w:val="none" w:sz="0" w:space="0" w:color="auto"/>
                    <w:left w:val="none" w:sz="0" w:space="0" w:color="auto"/>
                    <w:bottom w:val="none" w:sz="0" w:space="0" w:color="auto"/>
                    <w:right w:val="none" w:sz="0" w:space="0" w:color="auto"/>
                  </w:divBdr>
                </w:div>
                <w:div w:id="1572498516">
                  <w:marLeft w:val="0"/>
                  <w:marRight w:val="0"/>
                  <w:marTop w:val="0"/>
                  <w:marBottom w:val="0"/>
                  <w:divBdr>
                    <w:top w:val="none" w:sz="0" w:space="0" w:color="auto"/>
                    <w:left w:val="none" w:sz="0" w:space="0" w:color="auto"/>
                    <w:bottom w:val="none" w:sz="0" w:space="0" w:color="auto"/>
                    <w:right w:val="none" w:sz="0" w:space="0" w:color="auto"/>
                  </w:divBdr>
                </w:div>
                <w:div w:id="58870327">
                  <w:marLeft w:val="0"/>
                  <w:marRight w:val="0"/>
                  <w:marTop w:val="0"/>
                  <w:marBottom w:val="0"/>
                  <w:divBdr>
                    <w:top w:val="none" w:sz="0" w:space="0" w:color="auto"/>
                    <w:left w:val="none" w:sz="0" w:space="0" w:color="auto"/>
                    <w:bottom w:val="none" w:sz="0" w:space="0" w:color="auto"/>
                    <w:right w:val="none" w:sz="0" w:space="0" w:color="auto"/>
                  </w:divBdr>
                </w:div>
                <w:div w:id="1320646321">
                  <w:marLeft w:val="0"/>
                  <w:marRight w:val="0"/>
                  <w:marTop w:val="0"/>
                  <w:marBottom w:val="0"/>
                  <w:divBdr>
                    <w:top w:val="none" w:sz="0" w:space="0" w:color="auto"/>
                    <w:left w:val="none" w:sz="0" w:space="0" w:color="auto"/>
                    <w:bottom w:val="none" w:sz="0" w:space="0" w:color="auto"/>
                    <w:right w:val="none" w:sz="0" w:space="0" w:color="auto"/>
                  </w:divBdr>
                </w:div>
                <w:div w:id="71390459">
                  <w:marLeft w:val="0"/>
                  <w:marRight w:val="0"/>
                  <w:marTop w:val="0"/>
                  <w:marBottom w:val="0"/>
                  <w:divBdr>
                    <w:top w:val="none" w:sz="0" w:space="0" w:color="auto"/>
                    <w:left w:val="none" w:sz="0" w:space="0" w:color="auto"/>
                    <w:bottom w:val="none" w:sz="0" w:space="0" w:color="auto"/>
                    <w:right w:val="none" w:sz="0" w:space="0" w:color="auto"/>
                  </w:divBdr>
                </w:div>
                <w:div w:id="1026978615">
                  <w:marLeft w:val="0"/>
                  <w:marRight w:val="0"/>
                  <w:marTop w:val="0"/>
                  <w:marBottom w:val="0"/>
                  <w:divBdr>
                    <w:top w:val="none" w:sz="0" w:space="0" w:color="auto"/>
                    <w:left w:val="none" w:sz="0" w:space="0" w:color="auto"/>
                    <w:bottom w:val="none" w:sz="0" w:space="0" w:color="auto"/>
                    <w:right w:val="none" w:sz="0" w:space="0" w:color="auto"/>
                  </w:divBdr>
                </w:div>
                <w:div w:id="1366176091">
                  <w:marLeft w:val="0"/>
                  <w:marRight w:val="0"/>
                  <w:marTop w:val="0"/>
                  <w:marBottom w:val="0"/>
                  <w:divBdr>
                    <w:top w:val="none" w:sz="0" w:space="0" w:color="auto"/>
                    <w:left w:val="none" w:sz="0" w:space="0" w:color="auto"/>
                    <w:bottom w:val="none" w:sz="0" w:space="0" w:color="auto"/>
                    <w:right w:val="none" w:sz="0" w:space="0" w:color="auto"/>
                  </w:divBdr>
                </w:div>
                <w:div w:id="1684891651">
                  <w:marLeft w:val="0"/>
                  <w:marRight w:val="0"/>
                  <w:marTop w:val="0"/>
                  <w:marBottom w:val="0"/>
                  <w:divBdr>
                    <w:top w:val="none" w:sz="0" w:space="0" w:color="auto"/>
                    <w:left w:val="none" w:sz="0" w:space="0" w:color="auto"/>
                    <w:bottom w:val="none" w:sz="0" w:space="0" w:color="auto"/>
                    <w:right w:val="none" w:sz="0" w:space="0" w:color="auto"/>
                  </w:divBdr>
                </w:div>
                <w:div w:id="1844010649">
                  <w:marLeft w:val="0"/>
                  <w:marRight w:val="0"/>
                  <w:marTop w:val="0"/>
                  <w:marBottom w:val="0"/>
                  <w:divBdr>
                    <w:top w:val="none" w:sz="0" w:space="0" w:color="auto"/>
                    <w:left w:val="none" w:sz="0" w:space="0" w:color="auto"/>
                    <w:bottom w:val="none" w:sz="0" w:space="0" w:color="auto"/>
                    <w:right w:val="none" w:sz="0" w:space="0" w:color="auto"/>
                  </w:divBdr>
                </w:div>
                <w:div w:id="947156377">
                  <w:marLeft w:val="0"/>
                  <w:marRight w:val="0"/>
                  <w:marTop w:val="0"/>
                  <w:marBottom w:val="0"/>
                  <w:divBdr>
                    <w:top w:val="none" w:sz="0" w:space="0" w:color="auto"/>
                    <w:left w:val="none" w:sz="0" w:space="0" w:color="auto"/>
                    <w:bottom w:val="none" w:sz="0" w:space="0" w:color="auto"/>
                    <w:right w:val="none" w:sz="0" w:space="0" w:color="auto"/>
                  </w:divBdr>
                </w:div>
                <w:div w:id="658851077">
                  <w:marLeft w:val="0"/>
                  <w:marRight w:val="0"/>
                  <w:marTop w:val="0"/>
                  <w:marBottom w:val="0"/>
                  <w:divBdr>
                    <w:top w:val="none" w:sz="0" w:space="0" w:color="auto"/>
                    <w:left w:val="none" w:sz="0" w:space="0" w:color="auto"/>
                    <w:bottom w:val="none" w:sz="0" w:space="0" w:color="auto"/>
                    <w:right w:val="none" w:sz="0" w:space="0" w:color="auto"/>
                  </w:divBdr>
                </w:div>
                <w:div w:id="732041149">
                  <w:marLeft w:val="0"/>
                  <w:marRight w:val="0"/>
                  <w:marTop w:val="0"/>
                  <w:marBottom w:val="0"/>
                  <w:divBdr>
                    <w:top w:val="none" w:sz="0" w:space="0" w:color="auto"/>
                    <w:left w:val="none" w:sz="0" w:space="0" w:color="auto"/>
                    <w:bottom w:val="none" w:sz="0" w:space="0" w:color="auto"/>
                    <w:right w:val="none" w:sz="0" w:space="0" w:color="auto"/>
                  </w:divBdr>
                </w:div>
                <w:div w:id="1919747121">
                  <w:marLeft w:val="0"/>
                  <w:marRight w:val="0"/>
                  <w:marTop w:val="0"/>
                  <w:marBottom w:val="0"/>
                  <w:divBdr>
                    <w:top w:val="none" w:sz="0" w:space="0" w:color="auto"/>
                    <w:left w:val="none" w:sz="0" w:space="0" w:color="auto"/>
                    <w:bottom w:val="none" w:sz="0" w:space="0" w:color="auto"/>
                    <w:right w:val="none" w:sz="0" w:space="0" w:color="auto"/>
                  </w:divBdr>
                </w:div>
                <w:div w:id="1301228352">
                  <w:marLeft w:val="0"/>
                  <w:marRight w:val="0"/>
                  <w:marTop w:val="0"/>
                  <w:marBottom w:val="0"/>
                  <w:divBdr>
                    <w:top w:val="none" w:sz="0" w:space="0" w:color="auto"/>
                    <w:left w:val="none" w:sz="0" w:space="0" w:color="auto"/>
                    <w:bottom w:val="none" w:sz="0" w:space="0" w:color="auto"/>
                    <w:right w:val="none" w:sz="0" w:space="0" w:color="auto"/>
                  </w:divBdr>
                </w:div>
                <w:div w:id="2070418102">
                  <w:marLeft w:val="0"/>
                  <w:marRight w:val="0"/>
                  <w:marTop w:val="0"/>
                  <w:marBottom w:val="0"/>
                  <w:divBdr>
                    <w:top w:val="none" w:sz="0" w:space="0" w:color="auto"/>
                    <w:left w:val="none" w:sz="0" w:space="0" w:color="auto"/>
                    <w:bottom w:val="none" w:sz="0" w:space="0" w:color="auto"/>
                    <w:right w:val="none" w:sz="0" w:space="0" w:color="auto"/>
                  </w:divBdr>
                </w:div>
                <w:div w:id="1259560806">
                  <w:marLeft w:val="0"/>
                  <w:marRight w:val="0"/>
                  <w:marTop w:val="0"/>
                  <w:marBottom w:val="0"/>
                  <w:divBdr>
                    <w:top w:val="none" w:sz="0" w:space="0" w:color="auto"/>
                    <w:left w:val="none" w:sz="0" w:space="0" w:color="auto"/>
                    <w:bottom w:val="none" w:sz="0" w:space="0" w:color="auto"/>
                    <w:right w:val="none" w:sz="0" w:space="0" w:color="auto"/>
                  </w:divBdr>
                </w:div>
                <w:div w:id="2023168295">
                  <w:marLeft w:val="0"/>
                  <w:marRight w:val="0"/>
                  <w:marTop w:val="0"/>
                  <w:marBottom w:val="0"/>
                  <w:divBdr>
                    <w:top w:val="none" w:sz="0" w:space="0" w:color="auto"/>
                    <w:left w:val="none" w:sz="0" w:space="0" w:color="auto"/>
                    <w:bottom w:val="none" w:sz="0" w:space="0" w:color="auto"/>
                    <w:right w:val="none" w:sz="0" w:space="0" w:color="auto"/>
                  </w:divBdr>
                </w:div>
                <w:div w:id="1011568063">
                  <w:marLeft w:val="0"/>
                  <w:marRight w:val="0"/>
                  <w:marTop w:val="0"/>
                  <w:marBottom w:val="0"/>
                  <w:divBdr>
                    <w:top w:val="none" w:sz="0" w:space="0" w:color="auto"/>
                    <w:left w:val="none" w:sz="0" w:space="0" w:color="auto"/>
                    <w:bottom w:val="none" w:sz="0" w:space="0" w:color="auto"/>
                    <w:right w:val="none" w:sz="0" w:space="0" w:color="auto"/>
                  </w:divBdr>
                </w:div>
                <w:div w:id="1091857753">
                  <w:marLeft w:val="0"/>
                  <w:marRight w:val="0"/>
                  <w:marTop w:val="0"/>
                  <w:marBottom w:val="0"/>
                  <w:divBdr>
                    <w:top w:val="none" w:sz="0" w:space="0" w:color="auto"/>
                    <w:left w:val="none" w:sz="0" w:space="0" w:color="auto"/>
                    <w:bottom w:val="none" w:sz="0" w:space="0" w:color="auto"/>
                    <w:right w:val="none" w:sz="0" w:space="0" w:color="auto"/>
                  </w:divBdr>
                </w:div>
                <w:div w:id="1084105718">
                  <w:marLeft w:val="0"/>
                  <w:marRight w:val="0"/>
                  <w:marTop w:val="0"/>
                  <w:marBottom w:val="0"/>
                  <w:divBdr>
                    <w:top w:val="none" w:sz="0" w:space="0" w:color="auto"/>
                    <w:left w:val="none" w:sz="0" w:space="0" w:color="auto"/>
                    <w:bottom w:val="none" w:sz="0" w:space="0" w:color="auto"/>
                    <w:right w:val="none" w:sz="0" w:space="0" w:color="auto"/>
                  </w:divBdr>
                </w:div>
                <w:div w:id="134301475">
                  <w:marLeft w:val="0"/>
                  <w:marRight w:val="0"/>
                  <w:marTop w:val="0"/>
                  <w:marBottom w:val="0"/>
                  <w:divBdr>
                    <w:top w:val="none" w:sz="0" w:space="0" w:color="auto"/>
                    <w:left w:val="none" w:sz="0" w:space="0" w:color="auto"/>
                    <w:bottom w:val="none" w:sz="0" w:space="0" w:color="auto"/>
                    <w:right w:val="none" w:sz="0" w:space="0" w:color="auto"/>
                  </w:divBdr>
                </w:div>
                <w:div w:id="1994292612">
                  <w:marLeft w:val="0"/>
                  <w:marRight w:val="0"/>
                  <w:marTop w:val="0"/>
                  <w:marBottom w:val="0"/>
                  <w:divBdr>
                    <w:top w:val="none" w:sz="0" w:space="0" w:color="auto"/>
                    <w:left w:val="none" w:sz="0" w:space="0" w:color="auto"/>
                    <w:bottom w:val="none" w:sz="0" w:space="0" w:color="auto"/>
                    <w:right w:val="none" w:sz="0" w:space="0" w:color="auto"/>
                  </w:divBdr>
                </w:div>
                <w:div w:id="2031297566">
                  <w:marLeft w:val="0"/>
                  <w:marRight w:val="0"/>
                  <w:marTop w:val="0"/>
                  <w:marBottom w:val="0"/>
                  <w:divBdr>
                    <w:top w:val="none" w:sz="0" w:space="0" w:color="auto"/>
                    <w:left w:val="none" w:sz="0" w:space="0" w:color="auto"/>
                    <w:bottom w:val="none" w:sz="0" w:space="0" w:color="auto"/>
                    <w:right w:val="none" w:sz="0" w:space="0" w:color="auto"/>
                  </w:divBdr>
                </w:div>
                <w:div w:id="418870269">
                  <w:marLeft w:val="0"/>
                  <w:marRight w:val="0"/>
                  <w:marTop w:val="0"/>
                  <w:marBottom w:val="0"/>
                  <w:divBdr>
                    <w:top w:val="none" w:sz="0" w:space="0" w:color="auto"/>
                    <w:left w:val="none" w:sz="0" w:space="0" w:color="auto"/>
                    <w:bottom w:val="none" w:sz="0" w:space="0" w:color="auto"/>
                    <w:right w:val="none" w:sz="0" w:space="0" w:color="auto"/>
                  </w:divBdr>
                </w:div>
                <w:div w:id="79957271">
                  <w:marLeft w:val="0"/>
                  <w:marRight w:val="0"/>
                  <w:marTop w:val="0"/>
                  <w:marBottom w:val="0"/>
                  <w:divBdr>
                    <w:top w:val="none" w:sz="0" w:space="0" w:color="auto"/>
                    <w:left w:val="none" w:sz="0" w:space="0" w:color="auto"/>
                    <w:bottom w:val="none" w:sz="0" w:space="0" w:color="auto"/>
                    <w:right w:val="none" w:sz="0" w:space="0" w:color="auto"/>
                  </w:divBdr>
                </w:div>
                <w:div w:id="758212587">
                  <w:marLeft w:val="0"/>
                  <w:marRight w:val="0"/>
                  <w:marTop w:val="0"/>
                  <w:marBottom w:val="0"/>
                  <w:divBdr>
                    <w:top w:val="none" w:sz="0" w:space="0" w:color="auto"/>
                    <w:left w:val="none" w:sz="0" w:space="0" w:color="auto"/>
                    <w:bottom w:val="none" w:sz="0" w:space="0" w:color="auto"/>
                    <w:right w:val="none" w:sz="0" w:space="0" w:color="auto"/>
                  </w:divBdr>
                </w:div>
                <w:div w:id="1845243767">
                  <w:marLeft w:val="0"/>
                  <w:marRight w:val="0"/>
                  <w:marTop w:val="0"/>
                  <w:marBottom w:val="0"/>
                  <w:divBdr>
                    <w:top w:val="none" w:sz="0" w:space="0" w:color="auto"/>
                    <w:left w:val="none" w:sz="0" w:space="0" w:color="auto"/>
                    <w:bottom w:val="none" w:sz="0" w:space="0" w:color="auto"/>
                    <w:right w:val="none" w:sz="0" w:space="0" w:color="auto"/>
                  </w:divBdr>
                </w:div>
                <w:div w:id="1819614227">
                  <w:marLeft w:val="0"/>
                  <w:marRight w:val="0"/>
                  <w:marTop w:val="0"/>
                  <w:marBottom w:val="0"/>
                  <w:divBdr>
                    <w:top w:val="none" w:sz="0" w:space="0" w:color="auto"/>
                    <w:left w:val="none" w:sz="0" w:space="0" w:color="auto"/>
                    <w:bottom w:val="none" w:sz="0" w:space="0" w:color="auto"/>
                    <w:right w:val="none" w:sz="0" w:space="0" w:color="auto"/>
                  </w:divBdr>
                </w:div>
                <w:div w:id="613560209">
                  <w:marLeft w:val="0"/>
                  <w:marRight w:val="0"/>
                  <w:marTop w:val="0"/>
                  <w:marBottom w:val="0"/>
                  <w:divBdr>
                    <w:top w:val="none" w:sz="0" w:space="0" w:color="auto"/>
                    <w:left w:val="none" w:sz="0" w:space="0" w:color="auto"/>
                    <w:bottom w:val="none" w:sz="0" w:space="0" w:color="auto"/>
                    <w:right w:val="none" w:sz="0" w:space="0" w:color="auto"/>
                  </w:divBdr>
                </w:div>
                <w:div w:id="1252399134">
                  <w:marLeft w:val="0"/>
                  <w:marRight w:val="0"/>
                  <w:marTop w:val="0"/>
                  <w:marBottom w:val="0"/>
                  <w:divBdr>
                    <w:top w:val="none" w:sz="0" w:space="0" w:color="auto"/>
                    <w:left w:val="none" w:sz="0" w:space="0" w:color="auto"/>
                    <w:bottom w:val="none" w:sz="0" w:space="0" w:color="auto"/>
                    <w:right w:val="none" w:sz="0" w:space="0" w:color="auto"/>
                  </w:divBdr>
                </w:div>
                <w:div w:id="1434472691">
                  <w:marLeft w:val="0"/>
                  <w:marRight w:val="0"/>
                  <w:marTop w:val="0"/>
                  <w:marBottom w:val="0"/>
                  <w:divBdr>
                    <w:top w:val="none" w:sz="0" w:space="0" w:color="auto"/>
                    <w:left w:val="none" w:sz="0" w:space="0" w:color="auto"/>
                    <w:bottom w:val="none" w:sz="0" w:space="0" w:color="auto"/>
                    <w:right w:val="none" w:sz="0" w:space="0" w:color="auto"/>
                  </w:divBdr>
                </w:div>
                <w:div w:id="1372071565">
                  <w:marLeft w:val="0"/>
                  <w:marRight w:val="0"/>
                  <w:marTop w:val="0"/>
                  <w:marBottom w:val="0"/>
                  <w:divBdr>
                    <w:top w:val="none" w:sz="0" w:space="0" w:color="auto"/>
                    <w:left w:val="none" w:sz="0" w:space="0" w:color="auto"/>
                    <w:bottom w:val="none" w:sz="0" w:space="0" w:color="auto"/>
                    <w:right w:val="none" w:sz="0" w:space="0" w:color="auto"/>
                  </w:divBdr>
                </w:div>
                <w:div w:id="1234588247">
                  <w:marLeft w:val="0"/>
                  <w:marRight w:val="0"/>
                  <w:marTop w:val="0"/>
                  <w:marBottom w:val="0"/>
                  <w:divBdr>
                    <w:top w:val="none" w:sz="0" w:space="0" w:color="auto"/>
                    <w:left w:val="none" w:sz="0" w:space="0" w:color="auto"/>
                    <w:bottom w:val="none" w:sz="0" w:space="0" w:color="auto"/>
                    <w:right w:val="none" w:sz="0" w:space="0" w:color="auto"/>
                  </w:divBdr>
                </w:div>
                <w:div w:id="1699743625">
                  <w:marLeft w:val="0"/>
                  <w:marRight w:val="0"/>
                  <w:marTop w:val="0"/>
                  <w:marBottom w:val="0"/>
                  <w:divBdr>
                    <w:top w:val="none" w:sz="0" w:space="0" w:color="auto"/>
                    <w:left w:val="none" w:sz="0" w:space="0" w:color="auto"/>
                    <w:bottom w:val="none" w:sz="0" w:space="0" w:color="auto"/>
                    <w:right w:val="none" w:sz="0" w:space="0" w:color="auto"/>
                  </w:divBdr>
                </w:div>
                <w:div w:id="1791630225">
                  <w:marLeft w:val="0"/>
                  <w:marRight w:val="0"/>
                  <w:marTop w:val="0"/>
                  <w:marBottom w:val="0"/>
                  <w:divBdr>
                    <w:top w:val="none" w:sz="0" w:space="0" w:color="auto"/>
                    <w:left w:val="none" w:sz="0" w:space="0" w:color="auto"/>
                    <w:bottom w:val="none" w:sz="0" w:space="0" w:color="auto"/>
                    <w:right w:val="none" w:sz="0" w:space="0" w:color="auto"/>
                  </w:divBdr>
                </w:div>
                <w:div w:id="1842233220">
                  <w:marLeft w:val="0"/>
                  <w:marRight w:val="0"/>
                  <w:marTop w:val="0"/>
                  <w:marBottom w:val="0"/>
                  <w:divBdr>
                    <w:top w:val="none" w:sz="0" w:space="0" w:color="auto"/>
                    <w:left w:val="none" w:sz="0" w:space="0" w:color="auto"/>
                    <w:bottom w:val="none" w:sz="0" w:space="0" w:color="auto"/>
                    <w:right w:val="none" w:sz="0" w:space="0" w:color="auto"/>
                  </w:divBdr>
                </w:div>
                <w:div w:id="778645288">
                  <w:marLeft w:val="0"/>
                  <w:marRight w:val="0"/>
                  <w:marTop w:val="0"/>
                  <w:marBottom w:val="0"/>
                  <w:divBdr>
                    <w:top w:val="none" w:sz="0" w:space="0" w:color="auto"/>
                    <w:left w:val="none" w:sz="0" w:space="0" w:color="auto"/>
                    <w:bottom w:val="none" w:sz="0" w:space="0" w:color="auto"/>
                    <w:right w:val="none" w:sz="0" w:space="0" w:color="auto"/>
                  </w:divBdr>
                </w:div>
                <w:div w:id="1380671062">
                  <w:marLeft w:val="0"/>
                  <w:marRight w:val="0"/>
                  <w:marTop w:val="0"/>
                  <w:marBottom w:val="0"/>
                  <w:divBdr>
                    <w:top w:val="none" w:sz="0" w:space="0" w:color="auto"/>
                    <w:left w:val="none" w:sz="0" w:space="0" w:color="auto"/>
                    <w:bottom w:val="none" w:sz="0" w:space="0" w:color="auto"/>
                    <w:right w:val="none" w:sz="0" w:space="0" w:color="auto"/>
                  </w:divBdr>
                </w:div>
                <w:div w:id="799229841">
                  <w:marLeft w:val="0"/>
                  <w:marRight w:val="0"/>
                  <w:marTop w:val="0"/>
                  <w:marBottom w:val="0"/>
                  <w:divBdr>
                    <w:top w:val="none" w:sz="0" w:space="0" w:color="auto"/>
                    <w:left w:val="none" w:sz="0" w:space="0" w:color="auto"/>
                    <w:bottom w:val="none" w:sz="0" w:space="0" w:color="auto"/>
                    <w:right w:val="none" w:sz="0" w:space="0" w:color="auto"/>
                  </w:divBdr>
                </w:div>
                <w:div w:id="810440405">
                  <w:marLeft w:val="0"/>
                  <w:marRight w:val="0"/>
                  <w:marTop w:val="0"/>
                  <w:marBottom w:val="0"/>
                  <w:divBdr>
                    <w:top w:val="none" w:sz="0" w:space="0" w:color="auto"/>
                    <w:left w:val="none" w:sz="0" w:space="0" w:color="auto"/>
                    <w:bottom w:val="none" w:sz="0" w:space="0" w:color="auto"/>
                    <w:right w:val="none" w:sz="0" w:space="0" w:color="auto"/>
                  </w:divBdr>
                </w:div>
                <w:div w:id="2042588369">
                  <w:marLeft w:val="0"/>
                  <w:marRight w:val="0"/>
                  <w:marTop w:val="0"/>
                  <w:marBottom w:val="0"/>
                  <w:divBdr>
                    <w:top w:val="none" w:sz="0" w:space="0" w:color="auto"/>
                    <w:left w:val="none" w:sz="0" w:space="0" w:color="auto"/>
                    <w:bottom w:val="none" w:sz="0" w:space="0" w:color="auto"/>
                    <w:right w:val="none" w:sz="0" w:space="0" w:color="auto"/>
                  </w:divBdr>
                </w:div>
                <w:div w:id="151258930">
                  <w:marLeft w:val="0"/>
                  <w:marRight w:val="0"/>
                  <w:marTop w:val="0"/>
                  <w:marBottom w:val="0"/>
                  <w:divBdr>
                    <w:top w:val="none" w:sz="0" w:space="0" w:color="auto"/>
                    <w:left w:val="none" w:sz="0" w:space="0" w:color="auto"/>
                    <w:bottom w:val="none" w:sz="0" w:space="0" w:color="auto"/>
                    <w:right w:val="none" w:sz="0" w:space="0" w:color="auto"/>
                  </w:divBdr>
                </w:div>
                <w:div w:id="1831403932">
                  <w:marLeft w:val="0"/>
                  <w:marRight w:val="0"/>
                  <w:marTop w:val="0"/>
                  <w:marBottom w:val="0"/>
                  <w:divBdr>
                    <w:top w:val="none" w:sz="0" w:space="0" w:color="auto"/>
                    <w:left w:val="none" w:sz="0" w:space="0" w:color="auto"/>
                    <w:bottom w:val="none" w:sz="0" w:space="0" w:color="auto"/>
                    <w:right w:val="none" w:sz="0" w:space="0" w:color="auto"/>
                  </w:divBdr>
                </w:div>
                <w:div w:id="1938441888">
                  <w:marLeft w:val="0"/>
                  <w:marRight w:val="0"/>
                  <w:marTop w:val="0"/>
                  <w:marBottom w:val="0"/>
                  <w:divBdr>
                    <w:top w:val="none" w:sz="0" w:space="0" w:color="auto"/>
                    <w:left w:val="none" w:sz="0" w:space="0" w:color="auto"/>
                    <w:bottom w:val="none" w:sz="0" w:space="0" w:color="auto"/>
                    <w:right w:val="none" w:sz="0" w:space="0" w:color="auto"/>
                  </w:divBdr>
                </w:div>
                <w:div w:id="270089774">
                  <w:marLeft w:val="0"/>
                  <w:marRight w:val="0"/>
                  <w:marTop w:val="0"/>
                  <w:marBottom w:val="0"/>
                  <w:divBdr>
                    <w:top w:val="none" w:sz="0" w:space="0" w:color="auto"/>
                    <w:left w:val="none" w:sz="0" w:space="0" w:color="auto"/>
                    <w:bottom w:val="none" w:sz="0" w:space="0" w:color="auto"/>
                    <w:right w:val="none" w:sz="0" w:space="0" w:color="auto"/>
                  </w:divBdr>
                </w:div>
                <w:div w:id="1155679662">
                  <w:marLeft w:val="0"/>
                  <w:marRight w:val="0"/>
                  <w:marTop w:val="0"/>
                  <w:marBottom w:val="0"/>
                  <w:divBdr>
                    <w:top w:val="none" w:sz="0" w:space="0" w:color="auto"/>
                    <w:left w:val="none" w:sz="0" w:space="0" w:color="auto"/>
                    <w:bottom w:val="none" w:sz="0" w:space="0" w:color="auto"/>
                    <w:right w:val="none" w:sz="0" w:space="0" w:color="auto"/>
                  </w:divBdr>
                </w:div>
                <w:div w:id="510536047">
                  <w:marLeft w:val="0"/>
                  <w:marRight w:val="0"/>
                  <w:marTop w:val="0"/>
                  <w:marBottom w:val="0"/>
                  <w:divBdr>
                    <w:top w:val="none" w:sz="0" w:space="0" w:color="auto"/>
                    <w:left w:val="none" w:sz="0" w:space="0" w:color="auto"/>
                    <w:bottom w:val="none" w:sz="0" w:space="0" w:color="auto"/>
                    <w:right w:val="none" w:sz="0" w:space="0" w:color="auto"/>
                  </w:divBdr>
                </w:div>
                <w:div w:id="1977754245">
                  <w:marLeft w:val="0"/>
                  <w:marRight w:val="0"/>
                  <w:marTop w:val="0"/>
                  <w:marBottom w:val="0"/>
                  <w:divBdr>
                    <w:top w:val="none" w:sz="0" w:space="0" w:color="auto"/>
                    <w:left w:val="none" w:sz="0" w:space="0" w:color="auto"/>
                    <w:bottom w:val="none" w:sz="0" w:space="0" w:color="auto"/>
                    <w:right w:val="none" w:sz="0" w:space="0" w:color="auto"/>
                  </w:divBdr>
                </w:div>
                <w:div w:id="2126655778">
                  <w:marLeft w:val="0"/>
                  <w:marRight w:val="0"/>
                  <w:marTop w:val="0"/>
                  <w:marBottom w:val="0"/>
                  <w:divBdr>
                    <w:top w:val="none" w:sz="0" w:space="0" w:color="auto"/>
                    <w:left w:val="none" w:sz="0" w:space="0" w:color="auto"/>
                    <w:bottom w:val="none" w:sz="0" w:space="0" w:color="auto"/>
                    <w:right w:val="none" w:sz="0" w:space="0" w:color="auto"/>
                  </w:divBdr>
                </w:div>
                <w:div w:id="299111950">
                  <w:marLeft w:val="0"/>
                  <w:marRight w:val="0"/>
                  <w:marTop w:val="0"/>
                  <w:marBottom w:val="0"/>
                  <w:divBdr>
                    <w:top w:val="none" w:sz="0" w:space="0" w:color="auto"/>
                    <w:left w:val="none" w:sz="0" w:space="0" w:color="auto"/>
                    <w:bottom w:val="none" w:sz="0" w:space="0" w:color="auto"/>
                    <w:right w:val="none" w:sz="0" w:space="0" w:color="auto"/>
                  </w:divBdr>
                </w:div>
                <w:div w:id="1034110580">
                  <w:marLeft w:val="0"/>
                  <w:marRight w:val="0"/>
                  <w:marTop w:val="0"/>
                  <w:marBottom w:val="0"/>
                  <w:divBdr>
                    <w:top w:val="none" w:sz="0" w:space="0" w:color="auto"/>
                    <w:left w:val="none" w:sz="0" w:space="0" w:color="auto"/>
                    <w:bottom w:val="none" w:sz="0" w:space="0" w:color="auto"/>
                    <w:right w:val="none" w:sz="0" w:space="0" w:color="auto"/>
                  </w:divBdr>
                </w:div>
                <w:div w:id="1006902735">
                  <w:marLeft w:val="0"/>
                  <w:marRight w:val="0"/>
                  <w:marTop w:val="0"/>
                  <w:marBottom w:val="0"/>
                  <w:divBdr>
                    <w:top w:val="none" w:sz="0" w:space="0" w:color="auto"/>
                    <w:left w:val="none" w:sz="0" w:space="0" w:color="auto"/>
                    <w:bottom w:val="none" w:sz="0" w:space="0" w:color="auto"/>
                    <w:right w:val="none" w:sz="0" w:space="0" w:color="auto"/>
                  </w:divBdr>
                </w:div>
                <w:div w:id="178744113">
                  <w:marLeft w:val="0"/>
                  <w:marRight w:val="0"/>
                  <w:marTop w:val="0"/>
                  <w:marBottom w:val="0"/>
                  <w:divBdr>
                    <w:top w:val="none" w:sz="0" w:space="0" w:color="auto"/>
                    <w:left w:val="none" w:sz="0" w:space="0" w:color="auto"/>
                    <w:bottom w:val="none" w:sz="0" w:space="0" w:color="auto"/>
                    <w:right w:val="none" w:sz="0" w:space="0" w:color="auto"/>
                  </w:divBdr>
                </w:div>
                <w:div w:id="747732693">
                  <w:marLeft w:val="0"/>
                  <w:marRight w:val="0"/>
                  <w:marTop w:val="0"/>
                  <w:marBottom w:val="0"/>
                  <w:divBdr>
                    <w:top w:val="none" w:sz="0" w:space="0" w:color="auto"/>
                    <w:left w:val="none" w:sz="0" w:space="0" w:color="auto"/>
                    <w:bottom w:val="none" w:sz="0" w:space="0" w:color="auto"/>
                    <w:right w:val="none" w:sz="0" w:space="0" w:color="auto"/>
                  </w:divBdr>
                </w:div>
                <w:div w:id="1480221901">
                  <w:marLeft w:val="0"/>
                  <w:marRight w:val="0"/>
                  <w:marTop w:val="0"/>
                  <w:marBottom w:val="0"/>
                  <w:divBdr>
                    <w:top w:val="none" w:sz="0" w:space="0" w:color="auto"/>
                    <w:left w:val="none" w:sz="0" w:space="0" w:color="auto"/>
                    <w:bottom w:val="none" w:sz="0" w:space="0" w:color="auto"/>
                    <w:right w:val="none" w:sz="0" w:space="0" w:color="auto"/>
                  </w:divBdr>
                </w:div>
                <w:div w:id="1103841851">
                  <w:marLeft w:val="0"/>
                  <w:marRight w:val="0"/>
                  <w:marTop w:val="0"/>
                  <w:marBottom w:val="0"/>
                  <w:divBdr>
                    <w:top w:val="none" w:sz="0" w:space="0" w:color="auto"/>
                    <w:left w:val="none" w:sz="0" w:space="0" w:color="auto"/>
                    <w:bottom w:val="none" w:sz="0" w:space="0" w:color="auto"/>
                    <w:right w:val="none" w:sz="0" w:space="0" w:color="auto"/>
                  </w:divBdr>
                </w:div>
                <w:div w:id="1050879852">
                  <w:marLeft w:val="0"/>
                  <w:marRight w:val="0"/>
                  <w:marTop w:val="0"/>
                  <w:marBottom w:val="0"/>
                  <w:divBdr>
                    <w:top w:val="none" w:sz="0" w:space="0" w:color="auto"/>
                    <w:left w:val="none" w:sz="0" w:space="0" w:color="auto"/>
                    <w:bottom w:val="none" w:sz="0" w:space="0" w:color="auto"/>
                    <w:right w:val="none" w:sz="0" w:space="0" w:color="auto"/>
                  </w:divBdr>
                </w:div>
                <w:div w:id="730152927">
                  <w:marLeft w:val="0"/>
                  <w:marRight w:val="0"/>
                  <w:marTop w:val="0"/>
                  <w:marBottom w:val="0"/>
                  <w:divBdr>
                    <w:top w:val="none" w:sz="0" w:space="0" w:color="auto"/>
                    <w:left w:val="none" w:sz="0" w:space="0" w:color="auto"/>
                    <w:bottom w:val="none" w:sz="0" w:space="0" w:color="auto"/>
                    <w:right w:val="none" w:sz="0" w:space="0" w:color="auto"/>
                  </w:divBdr>
                </w:div>
                <w:div w:id="1429886521">
                  <w:marLeft w:val="0"/>
                  <w:marRight w:val="0"/>
                  <w:marTop w:val="0"/>
                  <w:marBottom w:val="0"/>
                  <w:divBdr>
                    <w:top w:val="none" w:sz="0" w:space="0" w:color="auto"/>
                    <w:left w:val="none" w:sz="0" w:space="0" w:color="auto"/>
                    <w:bottom w:val="none" w:sz="0" w:space="0" w:color="auto"/>
                    <w:right w:val="none" w:sz="0" w:space="0" w:color="auto"/>
                  </w:divBdr>
                </w:div>
                <w:div w:id="540901168">
                  <w:marLeft w:val="0"/>
                  <w:marRight w:val="0"/>
                  <w:marTop w:val="0"/>
                  <w:marBottom w:val="0"/>
                  <w:divBdr>
                    <w:top w:val="none" w:sz="0" w:space="0" w:color="auto"/>
                    <w:left w:val="none" w:sz="0" w:space="0" w:color="auto"/>
                    <w:bottom w:val="none" w:sz="0" w:space="0" w:color="auto"/>
                    <w:right w:val="none" w:sz="0" w:space="0" w:color="auto"/>
                  </w:divBdr>
                </w:div>
                <w:div w:id="1117025064">
                  <w:marLeft w:val="0"/>
                  <w:marRight w:val="0"/>
                  <w:marTop w:val="0"/>
                  <w:marBottom w:val="0"/>
                  <w:divBdr>
                    <w:top w:val="none" w:sz="0" w:space="0" w:color="auto"/>
                    <w:left w:val="none" w:sz="0" w:space="0" w:color="auto"/>
                    <w:bottom w:val="none" w:sz="0" w:space="0" w:color="auto"/>
                    <w:right w:val="none" w:sz="0" w:space="0" w:color="auto"/>
                  </w:divBdr>
                </w:div>
                <w:div w:id="633295368">
                  <w:marLeft w:val="0"/>
                  <w:marRight w:val="0"/>
                  <w:marTop w:val="0"/>
                  <w:marBottom w:val="0"/>
                  <w:divBdr>
                    <w:top w:val="none" w:sz="0" w:space="0" w:color="auto"/>
                    <w:left w:val="none" w:sz="0" w:space="0" w:color="auto"/>
                    <w:bottom w:val="none" w:sz="0" w:space="0" w:color="auto"/>
                    <w:right w:val="none" w:sz="0" w:space="0" w:color="auto"/>
                  </w:divBdr>
                </w:div>
                <w:div w:id="385104019">
                  <w:marLeft w:val="0"/>
                  <w:marRight w:val="0"/>
                  <w:marTop w:val="0"/>
                  <w:marBottom w:val="0"/>
                  <w:divBdr>
                    <w:top w:val="none" w:sz="0" w:space="0" w:color="auto"/>
                    <w:left w:val="none" w:sz="0" w:space="0" w:color="auto"/>
                    <w:bottom w:val="none" w:sz="0" w:space="0" w:color="auto"/>
                    <w:right w:val="none" w:sz="0" w:space="0" w:color="auto"/>
                  </w:divBdr>
                </w:div>
                <w:div w:id="644547980">
                  <w:marLeft w:val="0"/>
                  <w:marRight w:val="0"/>
                  <w:marTop w:val="0"/>
                  <w:marBottom w:val="0"/>
                  <w:divBdr>
                    <w:top w:val="none" w:sz="0" w:space="0" w:color="auto"/>
                    <w:left w:val="none" w:sz="0" w:space="0" w:color="auto"/>
                    <w:bottom w:val="none" w:sz="0" w:space="0" w:color="auto"/>
                    <w:right w:val="none" w:sz="0" w:space="0" w:color="auto"/>
                  </w:divBdr>
                </w:div>
                <w:div w:id="711421943">
                  <w:marLeft w:val="0"/>
                  <w:marRight w:val="0"/>
                  <w:marTop w:val="0"/>
                  <w:marBottom w:val="0"/>
                  <w:divBdr>
                    <w:top w:val="none" w:sz="0" w:space="0" w:color="auto"/>
                    <w:left w:val="none" w:sz="0" w:space="0" w:color="auto"/>
                    <w:bottom w:val="none" w:sz="0" w:space="0" w:color="auto"/>
                    <w:right w:val="none" w:sz="0" w:space="0" w:color="auto"/>
                  </w:divBdr>
                </w:div>
                <w:div w:id="989020938">
                  <w:marLeft w:val="0"/>
                  <w:marRight w:val="0"/>
                  <w:marTop w:val="0"/>
                  <w:marBottom w:val="0"/>
                  <w:divBdr>
                    <w:top w:val="none" w:sz="0" w:space="0" w:color="auto"/>
                    <w:left w:val="none" w:sz="0" w:space="0" w:color="auto"/>
                    <w:bottom w:val="none" w:sz="0" w:space="0" w:color="auto"/>
                    <w:right w:val="none" w:sz="0" w:space="0" w:color="auto"/>
                  </w:divBdr>
                </w:div>
                <w:div w:id="441190783">
                  <w:marLeft w:val="0"/>
                  <w:marRight w:val="0"/>
                  <w:marTop w:val="0"/>
                  <w:marBottom w:val="0"/>
                  <w:divBdr>
                    <w:top w:val="none" w:sz="0" w:space="0" w:color="auto"/>
                    <w:left w:val="none" w:sz="0" w:space="0" w:color="auto"/>
                    <w:bottom w:val="none" w:sz="0" w:space="0" w:color="auto"/>
                    <w:right w:val="none" w:sz="0" w:space="0" w:color="auto"/>
                  </w:divBdr>
                </w:div>
                <w:div w:id="1846086492">
                  <w:marLeft w:val="0"/>
                  <w:marRight w:val="0"/>
                  <w:marTop w:val="0"/>
                  <w:marBottom w:val="0"/>
                  <w:divBdr>
                    <w:top w:val="none" w:sz="0" w:space="0" w:color="auto"/>
                    <w:left w:val="none" w:sz="0" w:space="0" w:color="auto"/>
                    <w:bottom w:val="none" w:sz="0" w:space="0" w:color="auto"/>
                    <w:right w:val="none" w:sz="0" w:space="0" w:color="auto"/>
                  </w:divBdr>
                </w:div>
                <w:div w:id="2036424114">
                  <w:marLeft w:val="0"/>
                  <w:marRight w:val="0"/>
                  <w:marTop w:val="0"/>
                  <w:marBottom w:val="0"/>
                  <w:divBdr>
                    <w:top w:val="none" w:sz="0" w:space="0" w:color="auto"/>
                    <w:left w:val="none" w:sz="0" w:space="0" w:color="auto"/>
                    <w:bottom w:val="none" w:sz="0" w:space="0" w:color="auto"/>
                    <w:right w:val="none" w:sz="0" w:space="0" w:color="auto"/>
                  </w:divBdr>
                </w:div>
                <w:div w:id="1426614576">
                  <w:marLeft w:val="0"/>
                  <w:marRight w:val="0"/>
                  <w:marTop w:val="0"/>
                  <w:marBottom w:val="0"/>
                  <w:divBdr>
                    <w:top w:val="none" w:sz="0" w:space="0" w:color="auto"/>
                    <w:left w:val="none" w:sz="0" w:space="0" w:color="auto"/>
                    <w:bottom w:val="none" w:sz="0" w:space="0" w:color="auto"/>
                    <w:right w:val="none" w:sz="0" w:space="0" w:color="auto"/>
                  </w:divBdr>
                </w:div>
                <w:div w:id="1836458072">
                  <w:marLeft w:val="0"/>
                  <w:marRight w:val="0"/>
                  <w:marTop w:val="0"/>
                  <w:marBottom w:val="0"/>
                  <w:divBdr>
                    <w:top w:val="none" w:sz="0" w:space="0" w:color="auto"/>
                    <w:left w:val="none" w:sz="0" w:space="0" w:color="auto"/>
                    <w:bottom w:val="none" w:sz="0" w:space="0" w:color="auto"/>
                    <w:right w:val="none" w:sz="0" w:space="0" w:color="auto"/>
                  </w:divBdr>
                </w:div>
                <w:div w:id="374354764">
                  <w:marLeft w:val="0"/>
                  <w:marRight w:val="0"/>
                  <w:marTop w:val="0"/>
                  <w:marBottom w:val="0"/>
                  <w:divBdr>
                    <w:top w:val="none" w:sz="0" w:space="0" w:color="auto"/>
                    <w:left w:val="none" w:sz="0" w:space="0" w:color="auto"/>
                    <w:bottom w:val="none" w:sz="0" w:space="0" w:color="auto"/>
                    <w:right w:val="none" w:sz="0" w:space="0" w:color="auto"/>
                  </w:divBdr>
                </w:div>
                <w:div w:id="538779706">
                  <w:marLeft w:val="0"/>
                  <w:marRight w:val="0"/>
                  <w:marTop w:val="0"/>
                  <w:marBottom w:val="0"/>
                  <w:divBdr>
                    <w:top w:val="none" w:sz="0" w:space="0" w:color="auto"/>
                    <w:left w:val="none" w:sz="0" w:space="0" w:color="auto"/>
                    <w:bottom w:val="none" w:sz="0" w:space="0" w:color="auto"/>
                    <w:right w:val="none" w:sz="0" w:space="0" w:color="auto"/>
                  </w:divBdr>
                </w:div>
                <w:div w:id="1960263615">
                  <w:marLeft w:val="0"/>
                  <w:marRight w:val="0"/>
                  <w:marTop w:val="0"/>
                  <w:marBottom w:val="0"/>
                  <w:divBdr>
                    <w:top w:val="none" w:sz="0" w:space="0" w:color="auto"/>
                    <w:left w:val="none" w:sz="0" w:space="0" w:color="auto"/>
                    <w:bottom w:val="none" w:sz="0" w:space="0" w:color="auto"/>
                    <w:right w:val="none" w:sz="0" w:space="0" w:color="auto"/>
                  </w:divBdr>
                </w:div>
                <w:div w:id="2067292960">
                  <w:marLeft w:val="0"/>
                  <w:marRight w:val="0"/>
                  <w:marTop w:val="0"/>
                  <w:marBottom w:val="0"/>
                  <w:divBdr>
                    <w:top w:val="none" w:sz="0" w:space="0" w:color="auto"/>
                    <w:left w:val="none" w:sz="0" w:space="0" w:color="auto"/>
                    <w:bottom w:val="none" w:sz="0" w:space="0" w:color="auto"/>
                    <w:right w:val="none" w:sz="0" w:space="0" w:color="auto"/>
                  </w:divBdr>
                </w:div>
                <w:div w:id="96295045">
                  <w:marLeft w:val="0"/>
                  <w:marRight w:val="0"/>
                  <w:marTop w:val="0"/>
                  <w:marBottom w:val="0"/>
                  <w:divBdr>
                    <w:top w:val="none" w:sz="0" w:space="0" w:color="auto"/>
                    <w:left w:val="none" w:sz="0" w:space="0" w:color="auto"/>
                    <w:bottom w:val="none" w:sz="0" w:space="0" w:color="auto"/>
                    <w:right w:val="none" w:sz="0" w:space="0" w:color="auto"/>
                  </w:divBdr>
                </w:div>
                <w:div w:id="1640187971">
                  <w:marLeft w:val="0"/>
                  <w:marRight w:val="0"/>
                  <w:marTop w:val="0"/>
                  <w:marBottom w:val="0"/>
                  <w:divBdr>
                    <w:top w:val="none" w:sz="0" w:space="0" w:color="auto"/>
                    <w:left w:val="none" w:sz="0" w:space="0" w:color="auto"/>
                    <w:bottom w:val="none" w:sz="0" w:space="0" w:color="auto"/>
                    <w:right w:val="none" w:sz="0" w:space="0" w:color="auto"/>
                  </w:divBdr>
                </w:div>
                <w:div w:id="493035277">
                  <w:marLeft w:val="0"/>
                  <w:marRight w:val="0"/>
                  <w:marTop w:val="0"/>
                  <w:marBottom w:val="0"/>
                  <w:divBdr>
                    <w:top w:val="none" w:sz="0" w:space="0" w:color="auto"/>
                    <w:left w:val="none" w:sz="0" w:space="0" w:color="auto"/>
                    <w:bottom w:val="none" w:sz="0" w:space="0" w:color="auto"/>
                    <w:right w:val="none" w:sz="0" w:space="0" w:color="auto"/>
                  </w:divBdr>
                </w:div>
                <w:div w:id="1714188481">
                  <w:marLeft w:val="0"/>
                  <w:marRight w:val="0"/>
                  <w:marTop w:val="0"/>
                  <w:marBottom w:val="0"/>
                  <w:divBdr>
                    <w:top w:val="none" w:sz="0" w:space="0" w:color="auto"/>
                    <w:left w:val="none" w:sz="0" w:space="0" w:color="auto"/>
                    <w:bottom w:val="none" w:sz="0" w:space="0" w:color="auto"/>
                    <w:right w:val="none" w:sz="0" w:space="0" w:color="auto"/>
                  </w:divBdr>
                </w:div>
                <w:div w:id="1919165749">
                  <w:marLeft w:val="0"/>
                  <w:marRight w:val="0"/>
                  <w:marTop w:val="0"/>
                  <w:marBottom w:val="0"/>
                  <w:divBdr>
                    <w:top w:val="none" w:sz="0" w:space="0" w:color="auto"/>
                    <w:left w:val="none" w:sz="0" w:space="0" w:color="auto"/>
                    <w:bottom w:val="none" w:sz="0" w:space="0" w:color="auto"/>
                    <w:right w:val="none" w:sz="0" w:space="0" w:color="auto"/>
                  </w:divBdr>
                </w:div>
                <w:div w:id="267080657">
                  <w:marLeft w:val="0"/>
                  <w:marRight w:val="0"/>
                  <w:marTop w:val="0"/>
                  <w:marBottom w:val="0"/>
                  <w:divBdr>
                    <w:top w:val="none" w:sz="0" w:space="0" w:color="auto"/>
                    <w:left w:val="none" w:sz="0" w:space="0" w:color="auto"/>
                    <w:bottom w:val="none" w:sz="0" w:space="0" w:color="auto"/>
                    <w:right w:val="none" w:sz="0" w:space="0" w:color="auto"/>
                  </w:divBdr>
                </w:div>
                <w:div w:id="1876847538">
                  <w:marLeft w:val="0"/>
                  <w:marRight w:val="0"/>
                  <w:marTop w:val="0"/>
                  <w:marBottom w:val="0"/>
                  <w:divBdr>
                    <w:top w:val="none" w:sz="0" w:space="0" w:color="auto"/>
                    <w:left w:val="none" w:sz="0" w:space="0" w:color="auto"/>
                    <w:bottom w:val="none" w:sz="0" w:space="0" w:color="auto"/>
                    <w:right w:val="none" w:sz="0" w:space="0" w:color="auto"/>
                  </w:divBdr>
                </w:div>
                <w:div w:id="471482413">
                  <w:marLeft w:val="0"/>
                  <w:marRight w:val="0"/>
                  <w:marTop w:val="0"/>
                  <w:marBottom w:val="0"/>
                  <w:divBdr>
                    <w:top w:val="none" w:sz="0" w:space="0" w:color="auto"/>
                    <w:left w:val="none" w:sz="0" w:space="0" w:color="auto"/>
                    <w:bottom w:val="none" w:sz="0" w:space="0" w:color="auto"/>
                    <w:right w:val="none" w:sz="0" w:space="0" w:color="auto"/>
                  </w:divBdr>
                </w:div>
                <w:div w:id="2121416527">
                  <w:marLeft w:val="0"/>
                  <w:marRight w:val="0"/>
                  <w:marTop w:val="0"/>
                  <w:marBottom w:val="0"/>
                  <w:divBdr>
                    <w:top w:val="none" w:sz="0" w:space="0" w:color="auto"/>
                    <w:left w:val="none" w:sz="0" w:space="0" w:color="auto"/>
                    <w:bottom w:val="none" w:sz="0" w:space="0" w:color="auto"/>
                    <w:right w:val="none" w:sz="0" w:space="0" w:color="auto"/>
                  </w:divBdr>
                </w:div>
                <w:div w:id="69160824">
                  <w:marLeft w:val="0"/>
                  <w:marRight w:val="0"/>
                  <w:marTop w:val="0"/>
                  <w:marBottom w:val="0"/>
                  <w:divBdr>
                    <w:top w:val="none" w:sz="0" w:space="0" w:color="auto"/>
                    <w:left w:val="none" w:sz="0" w:space="0" w:color="auto"/>
                    <w:bottom w:val="none" w:sz="0" w:space="0" w:color="auto"/>
                    <w:right w:val="none" w:sz="0" w:space="0" w:color="auto"/>
                  </w:divBdr>
                </w:div>
                <w:div w:id="635377071">
                  <w:marLeft w:val="0"/>
                  <w:marRight w:val="0"/>
                  <w:marTop w:val="0"/>
                  <w:marBottom w:val="0"/>
                  <w:divBdr>
                    <w:top w:val="none" w:sz="0" w:space="0" w:color="auto"/>
                    <w:left w:val="none" w:sz="0" w:space="0" w:color="auto"/>
                    <w:bottom w:val="none" w:sz="0" w:space="0" w:color="auto"/>
                    <w:right w:val="none" w:sz="0" w:space="0" w:color="auto"/>
                  </w:divBdr>
                </w:div>
                <w:div w:id="24018045">
                  <w:marLeft w:val="0"/>
                  <w:marRight w:val="0"/>
                  <w:marTop w:val="0"/>
                  <w:marBottom w:val="0"/>
                  <w:divBdr>
                    <w:top w:val="none" w:sz="0" w:space="0" w:color="auto"/>
                    <w:left w:val="none" w:sz="0" w:space="0" w:color="auto"/>
                    <w:bottom w:val="none" w:sz="0" w:space="0" w:color="auto"/>
                    <w:right w:val="none" w:sz="0" w:space="0" w:color="auto"/>
                  </w:divBdr>
                </w:div>
                <w:div w:id="2016762117">
                  <w:marLeft w:val="0"/>
                  <w:marRight w:val="0"/>
                  <w:marTop w:val="0"/>
                  <w:marBottom w:val="0"/>
                  <w:divBdr>
                    <w:top w:val="none" w:sz="0" w:space="0" w:color="auto"/>
                    <w:left w:val="none" w:sz="0" w:space="0" w:color="auto"/>
                    <w:bottom w:val="none" w:sz="0" w:space="0" w:color="auto"/>
                    <w:right w:val="none" w:sz="0" w:space="0" w:color="auto"/>
                  </w:divBdr>
                </w:div>
                <w:div w:id="1141266474">
                  <w:marLeft w:val="0"/>
                  <w:marRight w:val="0"/>
                  <w:marTop w:val="0"/>
                  <w:marBottom w:val="0"/>
                  <w:divBdr>
                    <w:top w:val="none" w:sz="0" w:space="0" w:color="auto"/>
                    <w:left w:val="none" w:sz="0" w:space="0" w:color="auto"/>
                    <w:bottom w:val="none" w:sz="0" w:space="0" w:color="auto"/>
                    <w:right w:val="none" w:sz="0" w:space="0" w:color="auto"/>
                  </w:divBdr>
                </w:div>
                <w:div w:id="354310107">
                  <w:marLeft w:val="0"/>
                  <w:marRight w:val="0"/>
                  <w:marTop w:val="0"/>
                  <w:marBottom w:val="0"/>
                  <w:divBdr>
                    <w:top w:val="none" w:sz="0" w:space="0" w:color="auto"/>
                    <w:left w:val="none" w:sz="0" w:space="0" w:color="auto"/>
                    <w:bottom w:val="none" w:sz="0" w:space="0" w:color="auto"/>
                    <w:right w:val="none" w:sz="0" w:space="0" w:color="auto"/>
                  </w:divBdr>
                </w:div>
                <w:div w:id="374433359">
                  <w:marLeft w:val="0"/>
                  <w:marRight w:val="0"/>
                  <w:marTop w:val="0"/>
                  <w:marBottom w:val="0"/>
                  <w:divBdr>
                    <w:top w:val="none" w:sz="0" w:space="0" w:color="auto"/>
                    <w:left w:val="none" w:sz="0" w:space="0" w:color="auto"/>
                    <w:bottom w:val="none" w:sz="0" w:space="0" w:color="auto"/>
                    <w:right w:val="none" w:sz="0" w:space="0" w:color="auto"/>
                  </w:divBdr>
                </w:div>
                <w:div w:id="2120250575">
                  <w:marLeft w:val="0"/>
                  <w:marRight w:val="0"/>
                  <w:marTop w:val="0"/>
                  <w:marBottom w:val="0"/>
                  <w:divBdr>
                    <w:top w:val="none" w:sz="0" w:space="0" w:color="auto"/>
                    <w:left w:val="none" w:sz="0" w:space="0" w:color="auto"/>
                    <w:bottom w:val="none" w:sz="0" w:space="0" w:color="auto"/>
                    <w:right w:val="none" w:sz="0" w:space="0" w:color="auto"/>
                  </w:divBdr>
                </w:div>
                <w:div w:id="179129644">
                  <w:marLeft w:val="0"/>
                  <w:marRight w:val="0"/>
                  <w:marTop w:val="0"/>
                  <w:marBottom w:val="0"/>
                  <w:divBdr>
                    <w:top w:val="none" w:sz="0" w:space="0" w:color="auto"/>
                    <w:left w:val="none" w:sz="0" w:space="0" w:color="auto"/>
                    <w:bottom w:val="none" w:sz="0" w:space="0" w:color="auto"/>
                    <w:right w:val="none" w:sz="0" w:space="0" w:color="auto"/>
                  </w:divBdr>
                </w:div>
                <w:div w:id="1265306961">
                  <w:marLeft w:val="0"/>
                  <w:marRight w:val="0"/>
                  <w:marTop w:val="0"/>
                  <w:marBottom w:val="0"/>
                  <w:divBdr>
                    <w:top w:val="none" w:sz="0" w:space="0" w:color="auto"/>
                    <w:left w:val="none" w:sz="0" w:space="0" w:color="auto"/>
                    <w:bottom w:val="none" w:sz="0" w:space="0" w:color="auto"/>
                    <w:right w:val="none" w:sz="0" w:space="0" w:color="auto"/>
                  </w:divBdr>
                </w:div>
                <w:div w:id="1251475642">
                  <w:marLeft w:val="0"/>
                  <w:marRight w:val="0"/>
                  <w:marTop w:val="0"/>
                  <w:marBottom w:val="0"/>
                  <w:divBdr>
                    <w:top w:val="none" w:sz="0" w:space="0" w:color="auto"/>
                    <w:left w:val="none" w:sz="0" w:space="0" w:color="auto"/>
                    <w:bottom w:val="none" w:sz="0" w:space="0" w:color="auto"/>
                    <w:right w:val="none" w:sz="0" w:space="0" w:color="auto"/>
                  </w:divBdr>
                </w:div>
                <w:div w:id="1425154532">
                  <w:marLeft w:val="0"/>
                  <w:marRight w:val="0"/>
                  <w:marTop w:val="0"/>
                  <w:marBottom w:val="0"/>
                  <w:divBdr>
                    <w:top w:val="none" w:sz="0" w:space="0" w:color="auto"/>
                    <w:left w:val="none" w:sz="0" w:space="0" w:color="auto"/>
                    <w:bottom w:val="none" w:sz="0" w:space="0" w:color="auto"/>
                    <w:right w:val="none" w:sz="0" w:space="0" w:color="auto"/>
                  </w:divBdr>
                </w:div>
                <w:div w:id="636180507">
                  <w:marLeft w:val="0"/>
                  <w:marRight w:val="0"/>
                  <w:marTop w:val="0"/>
                  <w:marBottom w:val="0"/>
                  <w:divBdr>
                    <w:top w:val="none" w:sz="0" w:space="0" w:color="auto"/>
                    <w:left w:val="none" w:sz="0" w:space="0" w:color="auto"/>
                    <w:bottom w:val="none" w:sz="0" w:space="0" w:color="auto"/>
                    <w:right w:val="none" w:sz="0" w:space="0" w:color="auto"/>
                  </w:divBdr>
                </w:div>
                <w:div w:id="1538081972">
                  <w:marLeft w:val="0"/>
                  <w:marRight w:val="0"/>
                  <w:marTop w:val="0"/>
                  <w:marBottom w:val="0"/>
                  <w:divBdr>
                    <w:top w:val="none" w:sz="0" w:space="0" w:color="auto"/>
                    <w:left w:val="none" w:sz="0" w:space="0" w:color="auto"/>
                    <w:bottom w:val="none" w:sz="0" w:space="0" w:color="auto"/>
                    <w:right w:val="none" w:sz="0" w:space="0" w:color="auto"/>
                  </w:divBdr>
                </w:div>
                <w:div w:id="1911455675">
                  <w:marLeft w:val="0"/>
                  <w:marRight w:val="0"/>
                  <w:marTop w:val="0"/>
                  <w:marBottom w:val="0"/>
                  <w:divBdr>
                    <w:top w:val="none" w:sz="0" w:space="0" w:color="auto"/>
                    <w:left w:val="none" w:sz="0" w:space="0" w:color="auto"/>
                    <w:bottom w:val="none" w:sz="0" w:space="0" w:color="auto"/>
                    <w:right w:val="none" w:sz="0" w:space="0" w:color="auto"/>
                  </w:divBdr>
                </w:div>
                <w:div w:id="348485847">
                  <w:marLeft w:val="0"/>
                  <w:marRight w:val="0"/>
                  <w:marTop w:val="0"/>
                  <w:marBottom w:val="0"/>
                  <w:divBdr>
                    <w:top w:val="none" w:sz="0" w:space="0" w:color="auto"/>
                    <w:left w:val="none" w:sz="0" w:space="0" w:color="auto"/>
                    <w:bottom w:val="none" w:sz="0" w:space="0" w:color="auto"/>
                    <w:right w:val="none" w:sz="0" w:space="0" w:color="auto"/>
                  </w:divBdr>
                </w:div>
                <w:div w:id="1529176469">
                  <w:marLeft w:val="0"/>
                  <w:marRight w:val="0"/>
                  <w:marTop w:val="0"/>
                  <w:marBottom w:val="0"/>
                  <w:divBdr>
                    <w:top w:val="none" w:sz="0" w:space="0" w:color="auto"/>
                    <w:left w:val="none" w:sz="0" w:space="0" w:color="auto"/>
                    <w:bottom w:val="none" w:sz="0" w:space="0" w:color="auto"/>
                    <w:right w:val="none" w:sz="0" w:space="0" w:color="auto"/>
                  </w:divBdr>
                </w:div>
                <w:div w:id="1564439390">
                  <w:marLeft w:val="0"/>
                  <w:marRight w:val="0"/>
                  <w:marTop w:val="0"/>
                  <w:marBottom w:val="0"/>
                  <w:divBdr>
                    <w:top w:val="none" w:sz="0" w:space="0" w:color="auto"/>
                    <w:left w:val="none" w:sz="0" w:space="0" w:color="auto"/>
                    <w:bottom w:val="none" w:sz="0" w:space="0" w:color="auto"/>
                    <w:right w:val="none" w:sz="0" w:space="0" w:color="auto"/>
                  </w:divBdr>
                </w:div>
                <w:div w:id="1053045522">
                  <w:marLeft w:val="0"/>
                  <w:marRight w:val="0"/>
                  <w:marTop w:val="0"/>
                  <w:marBottom w:val="0"/>
                  <w:divBdr>
                    <w:top w:val="none" w:sz="0" w:space="0" w:color="auto"/>
                    <w:left w:val="none" w:sz="0" w:space="0" w:color="auto"/>
                    <w:bottom w:val="none" w:sz="0" w:space="0" w:color="auto"/>
                    <w:right w:val="none" w:sz="0" w:space="0" w:color="auto"/>
                  </w:divBdr>
                </w:div>
                <w:div w:id="948437303">
                  <w:marLeft w:val="0"/>
                  <w:marRight w:val="0"/>
                  <w:marTop w:val="0"/>
                  <w:marBottom w:val="0"/>
                  <w:divBdr>
                    <w:top w:val="none" w:sz="0" w:space="0" w:color="auto"/>
                    <w:left w:val="none" w:sz="0" w:space="0" w:color="auto"/>
                    <w:bottom w:val="none" w:sz="0" w:space="0" w:color="auto"/>
                    <w:right w:val="none" w:sz="0" w:space="0" w:color="auto"/>
                  </w:divBdr>
                </w:div>
                <w:div w:id="1948272335">
                  <w:marLeft w:val="0"/>
                  <w:marRight w:val="0"/>
                  <w:marTop w:val="0"/>
                  <w:marBottom w:val="0"/>
                  <w:divBdr>
                    <w:top w:val="none" w:sz="0" w:space="0" w:color="auto"/>
                    <w:left w:val="none" w:sz="0" w:space="0" w:color="auto"/>
                    <w:bottom w:val="none" w:sz="0" w:space="0" w:color="auto"/>
                    <w:right w:val="none" w:sz="0" w:space="0" w:color="auto"/>
                  </w:divBdr>
                </w:div>
                <w:div w:id="1101340573">
                  <w:marLeft w:val="0"/>
                  <w:marRight w:val="0"/>
                  <w:marTop w:val="0"/>
                  <w:marBottom w:val="0"/>
                  <w:divBdr>
                    <w:top w:val="none" w:sz="0" w:space="0" w:color="auto"/>
                    <w:left w:val="none" w:sz="0" w:space="0" w:color="auto"/>
                    <w:bottom w:val="none" w:sz="0" w:space="0" w:color="auto"/>
                    <w:right w:val="none" w:sz="0" w:space="0" w:color="auto"/>
                  </w:divBdr>
                </w:div>
                <w:div w:id="1009016395">
                  <w:marLeft w:val="0"/>
                  <w:marRight w:val="0"/>
                  <w:marTop w:val="0"/>
                  <w:marBottom w:val="0"/>
                  <w:divBdr>
                    <w:top w:val="none" w:sz="0" w:space="0" w:color="auto"/>
                    <w:left w:val="none" w:sz="0" w:space="0" w:color="auto"/>
                    <w:bottom w:val="none" w:sz="0" w:space="0" w:color="auto"/>
                    <w:right w:val="none" w:sz="0" w:space="0" w:color="auto"/>
                  </w:divBdr>
                </w:div>
                <w:div w:id="1682706126">
                  <w:marLeft w:val="0"/>
                  <w:marRight w:val="0"/>
                  <w:marTop w:val="0"/>
                  <w:marBottom w:val="0"/>
                  <w:divBdr>
                    <w:top w:val="none" w:sz="0" w:space="0" w:color="auto"/>
                    <w:left w:val="none" w:sz="0" w:space="0" w:color="auto"/>
                    <w:bottom w:val="none" w:sz="0" w:space="0" w:color="auto"/>
                    <w:right w:val="none" w:sz="0" w:space="0" w:color="auto"/>
                  </w:divBdr>
                </w:div>
                <w:div w:id="322583101">
                  <w:marLeft w:val="0"/>
                  <w:marRight w:val="0"/>
                  <w:marTop w:val="0"/>
                  <w:marBottom w:val="0"/>
                  <w:divBdr>
                    <w:top w:val="none" w:sz="0" w:space="0" w:color="auto"/>
                    <w:left w:val="none" w:sz="0" w:space="0" w:color="auto"/>
                    <w:bottom w:val="none" w:sz="0" w:space="0" w:color="auto"/>
                    <w:right w:val="none" w:sz="0" w:space="0" w:color="auto"/>
                  </w:divBdr>
                </w:div>
                <w:div w:id="1498960525">
                  <w:marLeft w:val="0"/>
                  <w:marRight w:val="0"/>
                  <w:marTop w:val="0"/>
                  <w:marBottom w:val="0"/>
                  <w:divBdr>
                    <w:top w:val="none" w:sz="0" w:space="0" w:color="auto"/>
                    <w:left w:val="none" w:sz="0" w:space="0" w:color="auto"/>
                    <w:bottom w:val="none" w:sz="0" w:space="0" w:color="auto"/>
                    <w:right w:val="none" w:sz="0" w:space="0" w:color="auto"/>
                  </w:divBdr>
                </w:div>
                <w:div w:id="90243392">
                  <w:marLeft w:val="0"/>
                  <w:marRight w:val="0"/>
                  <w:marTop w:val="0"/>
                  <w:marBottom w:val="0"/>
                  <w:divBdr>
                    <w:top w:val="none" w:sz="0" w:space="0" w:color="auto"/>
                    <w:left w:val="none" w:sz="0" w:space="0" w:color="auto"/>
                    <w:bottom w:val="none" w:sz="0" w:space="0" w:color="auto"/>
                    <w:right w:val="none" w:sz="0" w:space="0" w:color="auto"/>
                  </w:divBdr>
                </w:div>
                <w:div w:id="1641575666">
                  <w:marLeft w:val="0"/>
                  <w:marRight w:val="0"/>
                  <w:marTop w:val="0"/>
                  <w:marBottom w:val="0"/>
                  <w:divBdr>
                    <w:top w:val="none" w:sz="0" w:space="0" w:color="auto"/>
                    <w:left w:val="none" w:sz="0" w:space="0" w:color="auto"/>
                    <w:bottom w:val="none" w:sz="0" w:space="0" w:color="auto"/>
                    <w:right w:val="none" w:sz="0" w:space="0" w:color="auto"/>
                  </w:divBdr>
                </w:div>
                <w:div w:id="910426170">
                  <w:marLeft w:val="0"/>
                  <w:marRight w:val="0"/>
                  <w:marTop w:val="0"/>
                  <w:marBottom w:val="0"/>
                  <w:divBdr>
                    <w:top w:val="none" w:sz="0" w:space="0" w:color="auto"/>
                    <w:left w:val="none" w:sz="0" w:space="0" w:color="auto"/>
                    <w:bottom w:val="none" w:sz="0" w:space="0" w:color="auto"/>
                    <w:right w:val="none" w:sz="0" w:space="0" w:color="auto"/>
                  </w:divBdr>
                </w:div>
                <w:div w:id="1973629019">
                  <w:marLeft w:val="0"/>
                  <w:marRight w:val="0"/>
                  <w:marTop w:val="0"/>
                  <w:marBottom w:val="0"/>
                  <w:divBdr>
                    <w:top w:val="none" w:sz="0" w:space="0" w:color="auto"/>
                    <w:left w:val="none" w:sz="0" w:space="0" w:color="auto"/>
                    <w:bottom w:val="none" w:sz="0" w:space="0" w:color="auto"/>
                    <w:right w:val="none" w:sz="0" w:space="0" w:color="auto"/>
                  </w:divBdr>
                </w:div>
                <w:div w:id="871571264">
                  <w:marLeft w:val="0"/>
                  <w:marRight w:val="0"/>
                  <w:marTop w:val="0"/>
                  <w:marBottom w:val="0"/>
                  <w:divBdr>
                    <w:top w:val="none" w:sz="0" w:space="0" w:color="auto"/>
                    <w:left w:val="none" w:sz="0" w:space="0" w:color="auto"/>
                    <w:bottom w:val="none" w:sz="0" w:space="0" w:color="auto"/>
                    <w:right w:val="none" w:sz="0" w:space="0" w:color="auto"/>
                  </w:divBdr>
                </w:div>
                <w:div w:id="39015310">
                  <w:marLeft w:val="0"/>
                  <w:marRight w:val="0"/>
                  <w:marTop w:val="0"/>
                  <w:marBottom w:val="0"/>
                  <w:divBdr>
                    <w:top w:val="none" w:sz="0" w:space="0" w:color="auto"/>
                    <w:left w:val="none" w:sz="0" w:space="0" w:color="auto"/>
                    <w:bottom w:val="none" w:sz="0" w:space="0" w:color="auto"/>
                    <w:right w:val="none" w:sz="0" w:space="0" w:color="auto"/>
                  </w:divBdr>
                </w:div>
                <w:div w:id="1268200515">
                  <w:marLeft w:val="0"/>
                  <w:marRight w:val="0"/>
                  <w:marTop w:val="0"/>
                  <w:marBottom w:val="0"/>
                  <w:divBdr>
                    <w:top w:val="none" w:sz="0" w:space="0" w:color="auto"/>
                    <w:left w:val="none" w:sz="0" w:space="0" w:color="auto"/>
                    <w:bottom w:val="none" w:sz="0" w:space="0" w:color="auto"/>
                    <w:right w:val="none" w:sz="0" w:space="0" w:color="auto"/>
                  </w:divBdr>
                </w:div>
                <w:div w:id="879365106">
                  <w:marLeft w:val="0"/>
                  <w:marRight w:val="0"/>
                  <w:marTop w:val="0"/>
                  <w:marBottom w:val="0"/>
                  <w:divBdr>
                    <w:top w:val="none" w:sz="0" w:space="0" w:color="auto"/>
                    <w:left w:val="none" w:sz="0" w:space="0" w:color="auto"/>
                    <w:bottom w:val="none" w:sz="0" w:space="0" w:color="auto"/>
                    <w:right w:val="none" w:sz="0" w:space="0" w:color="auto"/>
                  </w:divBdr>
                </w:div>
                <w:div w:id="590479635">
                  <w:marLeft w:val="0"/>
                  <w:marRight w:val="0"/>
                  <w:marTop w:val="0"/>
                  <w:marBottom w:val="0"/>
                  <w:divBdr>
                    <w:top w:val="none" w:sz="0" w:space="0" w:color="auto"/>
                    <w:left w:val="none" w:sz="0" w:space="0" w:color="auto"/>
                    <w:bottom w:val="none" w:sz="0" w:space="0" w:color="auto"/>
                    <w:right w:val="none" w:sz="0" w:space="0" w:color="auto"/>
                  </w:divBdr>
                </w:div>
              </w:divsChild>
            </w:div>
            <w:div w:id="1256548472">
              <w:marLeft w:val="0"/>
              <w:marRight w:val="0"/>
              <w:marTop w:val="0"/>
              <w:marBottom w:val="0"/>
              <w:divBdr>
                <w:top w:val="none" w:sz="0" w:space="0" w:color="auto"/>
                <w:left w:val="none" w:sz="0" w:space="0" w:color="auto"/>
                <w:bottom w:val="none" w:sz="0" w:space="0" w:color="auto"/>
                <w:right w:val="none" w:sz="0" w:space="0" w:color="auto"/>
              </w:divBdr>
              <w:divsChild>
                <w:div w:id="987052913">
                  <w:marLeft w:val="0"/>
                  <w:marRight w:val="0"/>
                  <w:marTop w:val="0"/>
                  <w:marBottom w:val="0"/>
                  <w:divBdr>
                    <w:top w:val="none" w:sz="0" w:space="0" w:color="auto"/>
                    <w:left w:val="none" w:sz="0" w:space="0" w:color="auto"/>
                    <w:bottom w:val="none" w:sz="0" w:space="0" w:color="auto"/>
                    <w:right w:val="none" w:sz="0" w:space="0" w:color="auto"/>
                  </w:divBdr>
                </w:div>
                <w:div w:id="80178106">
                  <w:marLeft w:val="0"/>
                  <w:marRight w:val="0"/>
                  <w:marTop w:val="0"/>
                  <w:marBottom w:val="0"/>
                  <w:divBdr>
                    <w:top w:val="none" w:sz="0" w:space="0" w:color="auto"/>
                    <w:left w:val="none" w:sz="0" w:space="0" w:color="auto"/>
                    <w:bottom w:val="none" w:sz="0" w:space="0" w:color="auto"/>
                    <w:right w:val="none" w:sz="0" w:space="0" w:color="auto"/>
                  </w:divBdr>
                </w:div>
                <w:div w:id="486554935">
                  <w:marLeft w:val="0"/>
                  <w:marRight w:val="0"/>
                  <w:marTop w:val="0"/>
                  <w:marBottom w:val="0"/>
                  <w:divBdr>
                    <w:top w:val="none" w:sz="0" w:space="0" w:color="auto"/>
                    <w:left w:val="none" w:sz="0" w:space="0" w:color="auto"/>
                    <w:bottom w:val="none" w:sz="0" w:space="0" w:color="auto"/>
                    <w:right w:val="none" w:sz="0" w:space="0" w:color="auto"/>
                  </w:divBdr>
                </w:div>
                <w:div w:id="373115822">
                  <w:marLeft w:val="0"/>
                  <w:marRight w:val="0"/>
                  <w:marTop w:val="0"/>
                  <w:marBottom w:val="0"/>
                  <w:divBdr>
                    <w:top w:val="none" w:sz="0" w:space="0" w:color="auto"/>
                    <w:left w:val="none" w:sz="0" w:space="0" w:color="auto"/>
                    <w:bottom w:val="none" w:sz="0" w:space="0" w:color="auto"/>
                    <w:right w:val="none" w:sz="0" w:space="0" w:color="auto"/>
                  </w:divBdr>
                </w:div>
                <w:div w:id="918640020">
                  <w:marLeft w:val="0"/>
                  <w:marRight w:val="0"/>
                  <w:marTop w:val="0"/>
                  <w:marBottom w:val="0"/>
                  <w:divBdr>
                    <w:top w:val="none" w:sz="0" w:space="0" w:color="auto"/>
                    <w:left w:val="none" w:sz="0" w:space="0" w:color="auto"/>
                    <w:bottom w:val="none" w:sz="0" w:space="0" w:color="auto"/>
                    <w:right w:val="none" w:sz="0" w:space="0" w:color="auto"/>
                  </w:divBdr>
                </w:div>
                <w:div w:id="1073235506">
                  <w:marLeft w:val="0"/>
                  <w:marRight w:val="0"/>
                  <w:marTop w:val="0"/>
                  <w:marBottom w:val="0"/>
                  <w:divBdr>
                    <w:top w:val="none" w:sz="0" w:space="0" w:color="auto"/>
                    <w:left w:val="none" w:sz="0" w:space="0" w:color="auto"/>
                    <w:bottom w:val="none" w:sz="0" w:space="0" w:color="auto"/>
                    <w:right w:val="none" w:sz="0" w:space="0" w:color="auto"/>
                  </w:divBdr>
                </w:div>
                <w:div w:id="1071008045">
                  <w:marLeft w:val="0"/>
                  <w:marRight w:val="0"/>
                  <w:marTop w:val="0"/>
                  <w:marBottom w:val="0"/>
                  <w:divBdr>
                    <w:top w:val="none" w:sz="0" w:space="0" w:color="auto"/>
                    <w:left w:val="none" w:sz="0" w:space="0" w:color="auto"/>
                    <w:bottom w:val="none" w:sz="0" w:space="0" w:color="auto"/>
                    <w:right w:val="none" w:sz="0" w:space="0" w:color="auto"/>
                  </w:divBdr>
                </w:div>
                <w:div w:id="1841195664">
                  <w:marLeft w:val="0"/>
                  <w:marRight w:val="0"/>
                  <w:marTop w:val="0"/>
                  <w:marBottom w:val="0"/>
                  <w:divBdr>
                    <w:top w:val="none" w:sz="0" w:space="0" w:color="auto"/>
                    <w:left w:val="none" w:sz="0" w:space="0" w:color="auto"/>
                    <w:bottom w:val="none" w:sz="0" w:space="0" w:color="auto"/>
                    <w:right w:val="none" w:sz="0" w:space="0" w:color="auto"/>
                  </w:divBdr>
                </w:div>
                <w:div w:id="1983657172">
                  <w:marLeft w:val="0"/>
                  <w:marRight w:val="0"/>
                  <w:marTop w:val="0"/>
                  <w:marBottom w:val="0"/>
                  <w:divBdr>
                    <w:top w:val="none" w:sz="0" w:space="0" w:color="auto"/>
                    <w:left w:val="none" w:sz="0" w:space="0" w:color="auto"/>
                    <w:bottom w:val="none" w:sz="0" w:space="0" w:color="auto"/>
                    <w:right w:val="none" w:sz="0" w:space="0" w:color="auto"/>
                  </w:divBdr>
                </w:div>
                <w:div w:id="2054650424">
                  <w:marLeft w:val="0"/>
                  <w:marRight w:val="0"/>
                  <w:marTop w:val="0"/>
                  <w:marBottom w:val="0"/>
                  <w:divBdr>
                    <w:top w:val="none" w:sz="0" w:space="0" w:color="auto"/>
                    <w:left w:val="none" w:sz="0" w:space="0" w:color="auto"/>
                    <w:bottom w:val="none" w:sz="0" w:space="0" w:color="auto"/>
                    <w:right w:val="none" w:sz="0" w:space="0" w:color="auto"/>
                  </w:divBdr>
                </w:div>
                <w:div w:id="1715227473">
                  <w:marLeft w:val="0"/>
                  <w:marRight w:val="0"/>
                  <w:marTop w:val="0"/>
                  <w:marBottom w:val="0"/>
                  <w:divBdr>
                    <w:top w:val="none" w:sz="0" w:space="0" w:color="auto"/>
                    <w:left w:val="none" w:sz="0" w:space="0" w:color="auto"/>
                    <w:bottom w:val="none" w:sz="0" w:space="0" w:color="auto"/>
                    <w:right w:val="none" w:sz="0" w:space="0" w:color="auto"/>
                  </w:divBdr>
                </w:div>
                <w:div w:id="2139910606">
                  <w:marLeft w:val="0"/>
                  <w:marRight w:val="0"/>
                  <w:marTop w:val="0"/>
                  <w:marBottom w:val="0"/>
                  <w:divBdr>
                    <w:top w:val="none" w:sz="0" w:space="0" w:color="auto"/>
                    <w:left w:val="none" w:sz="0" w:space="0" w:color="auto"/>
                    <w:bottom w:val="none" w:sz="0" w:space="0" w:color="auto"/>
                    <w:right w:val="none" w:sz="0" w:space="0" w:color="auto"/>
                  </w:divBdr>
                </w:div>
                <w:div w:id="1484732336">
                  <w:marLeft w:val="0"/>
                  <w:marRight w:val="0"/>
                  <w:marTop w:val="0"/>
                  <w:marBottom w:val="0"/>
                  <w:divBdr>
                    <w:top w:val="none" w:sz="0" w:space="0" w:color="auto"/>
                    <w:left w:val="none" w:sz="0" w:space="0" w:color="auto"/>
                    <w:bottom w:val="none" w:sz="0" w:space="0" w:color="auto"/>
                    <w:right w:val="none" w:sz="0" w:space="0" w:color="auto"/>
                  </w:divBdr>
                </w:div>
                <w:div w:id="2075003111">
                  <w:marLeft w:val="0"/>
                  <w:marRight w:val="0"/>
                  <w:marTop w:val="0"/>
                  <w:marBottom w:val="0"/>
                  <w:divBdr>
                    <w:top w:val="none" w:sz="0" w:space="0" w:color="auto"/>
                    <w:left w:val="none" w:sz="0" w:space="0" w:color="auto"/>
                    <w:bottom w:val="none" w:sz="0" w:space="0" w:color="auto"/>
                    <w:right w:val="none" w:sz="0" w:space="0" w:color="auto"/>
                  </w:divBdr>
                </w:div>
                <w:div w:id="1356806534">
                  <w:marLeft w:val="0"/>
                  <w:marRight w:val="0"/>
                  <w:marTop w:val="0"/>
                  <w:marBottom w:val="0"/>
                  <w:divBdr>
                    <w:top w:val="none" w:sz="0" w:space="0" w:color="auto"/>
                    <w:left w:val="none" w:sz="0" w:space="0" w:color="auto"/>
                    <w:bottom w:val="none" w:sz="0" w:space="0" w:color="auto"/>
                    <w:right w:val="none" w:sz="0" w:space="0" w:color="auto"/>
                  </w:divBdr>
                </w:div>
                <w:div w:id="515123112">
                  <w:marLeft w:val="0"/>
                  <w:marRight w:val="0"/>
                  <w:marTop w:val="0"/>
                  <w:marBottom w:val="0"/>
                  <w:divBdr>
                    <w:top w:val="none" w:sz="0" w:space="0" w:color="auto"/>
                    <w:left w:val="none" w:sz="0" w:space="0" w:color="auto"/>
                    <w:bottom w:val="none" w:sz="0" w:space="0" w:color="auto"/>
                    <w:right w:val="none" w:sz="0" w:space="0" w:color="auto"/>
                  </w:divBdr>
                </w:div>
                <w:div w:id="1077242843">
                  <w:marLeft w:val="0"/>
                  <w:marRight w:val="0"/>
                  <w:marTop w:val="0"/>
                  <w:marBottom w:val="0"/>
                  <w:divBdr>
                    <w:top w:val="none" w:sz="0" w:space="0" w:color="auto"/>
                    <w:left w:val="none" w:sz="0" w:space="0" w:color="auto"/>
                    <w:bottom w:val="none" w:sz="0" w:space="0" w:color="auto"/>
                    <w:right w:val="none" w:sz="0" w:space="0" w:color="auto"/>
                  </w:divBdr>
                </w:div>
                <w:div w:id="572936791">
                  <w:marLeft w:val="0"/>
                  <w:marRight w:val="0"/>
                  <w:marTop w:val="0"/>
                  <w:marBottom w:val="0"/>
                  <w:divBdr>
                    <w:top w:val="none" w:sz="0" w:space="0" w:color="auto"/>
                    <w:left w:val="none" w:sz="0" w:space="0" w:color="auto"/>
                    <w:bottom w:val="none" w:sz="0" w:space="0" w:color="auto"/>
                    <w:right w:val="none" w:sz="0" w:space="0" w:color="auto"/>
                  </w:divBdr>
                </w:div>
                <w:div w:id="12806023">
                  <w:marLeft w:val="0"/>
                  <w:marRight w:val="0"/>
                  <w:marTop w:val="0"/>
                  <w:marBottom w:val="0"/>
                  <w:divBdr>
                    <w:top w:val="none" w:sz="0" w:space="0" w:color="auto"/>
                    <w:left w:val="none" w:sz="0" w:space="0" w:color="auto"/>
                    <w:bottom w:val="none" w:sz="0" w:space="0" w:color="auto"/>
                    <w:right w:val="none" w:sz="0" w:space="0" w:color="auto"/>
                  </w:divBdr>
                </w:div>
                <w:div w:id="188497417">
                  <w:marLeft w:val="0"/>
                  <w:marRight w:val="0"/>
                  <w:marTop w:val="0"/>
                  <w:marBottom w:val="0"/>
                  <w:divBdr>
                    <w:top w:val="none" w:sz="0" w:space="0" w:color="auto"/>
                    <w:left w:val="none" w:sz="0" w:space="0" w:color="auto"/>
                    <w:bottom w:val="none" w:sz="0" w:space="0" w:color="auto"/>
                    <w:right w:val="none" w:sz="0" w:space="0" w:color="auto"/>
                  </w:divBdr>
                </w:div>
                <w:div w:id="1024206009">
                  <w:marLeft w:val="0"/>
                  <w:marRight w:val="0"/>
                  <w:marTop w:val="0"/>
                  <w:marBottom w:val="0"/>
                  <w:divBdr>
                    <w:top w:val="none" w:sz="0" w:space="0" w:color="auto"/>
                    <w:left w:val="none" w:sz="0" w:space="0" w:color="auto"/>
                    <w:bottom w:val="none" w:sz="0" w:space="0" w:color="auto"/>
                    <w:right w:val="none" w:sz="0" w:space="0" w:color="auto"/>
                  </w:divBdr>
                </w:div>
                <w:div w:id="129714122">
                  <w:marLeft w:val="0"/>
                  <w:marRight w:val="0"/>
                  <w:marTop w:val="0"/>
                  <w:marBottom w:val="0"/>
                  <w:divBdr>
                    <w:top w:val="none" w:sz="0" w:space="0" w:color="auto"/>
                    <w:left w:val="none" w:sz="0" w:space="0" w:color="auto"/>
                    <w:bottom w:val="none" w:sz="0" w:space="0" w:color="auto"/>
                    <w:right w:val="none" w:sz="0" w:space="0" w:color="auto"/>
                  </w:divBdr>
                </w:div>
                <w:div w:id="766926701">
                  <w:marLeft w:val="0"/>
                  <w:marRight w:val="0"/>
                  <w:marTop w:val="0"/>
                  <w:marBottom w:val="0"/>
                  <w:divBdr>
                    <w:top w:val="none" w:sz="0" w:space="0" w:color="auto"/>
                    <w:left w:val="none" w:sz="0" w:space="0" w:color="auto"/>
                    <w:bottom w:val="none" w:sz="0" w:space="0" w:color="auto"/>
                    <w:right w:val="none" w:sz="0" w:space="0" w:color="auto"/>
                  </w:divBdr>
                </w:div>
                <w:div w:id="224873829">
                  <w:marLeft w:val="0"/>
                  <w:marRight w:val="0"/>
                  <w:marTop w:val="0"/>
                  <w:marBottom w:val="0"/>
                  <w:divBdr>
                    <w:top w:val="none" w:sz="0" w:space="0" w:color="auto"/>
                    <w:left w:val="none" w:sz="0" w:space="0" w:color="auto"/>
                    <w:bottom w:val="none" w:sz="0" w:space="0" w:color="auto"/>
                    <w:right w:val="none" w:sz="0" w:space="0" w:color="auto"/>
                  </w:divBdr>
                </w:div>
                <w:div w:id="1894192110">
                  <w:marLeft w:val="0"/>
                  <w:marRight w:val="0"/>
                  <w:marTop w:val="0"/>
                  <w:marBottom w:val="0"/>
                  <w:divBdr>
                    <w:top w:val="none" w:sz="0" w:space="0" w:color="auto"/>
                    <w:left w:val="none" w:sz="0" w:space="0" w:color="auto"/>
                    <w:bottom w:val="none" w:sz="0" w:space="0" w:color="auto"/>
                    <w:right w:val="none" w:sz="0" w:space="0" w:color="auto"/>
                  </w:divBdr>
                </w:div>
                <w:div w:id="949507437">
                  <w:marLeft w:val="0"/>
                  <w:marRight w:val="0"/>
                  <w:marTop w:val="0"/>
                  <w:marBottom w:val="0"/>
                  <w:divBdr>
                    <w:top w:val="none" w:sz="0" w:space="0" w:color="auto"/>
                    <w:left w:val="none" w:sz="0" w:space="0" w:color="auto"/>
                    <w:bottom w:val="none" w:sz="0" w:space="0" w:color="auto"/>
                    <w:right w:val="none" w:sz="0" w:space="0" w:color="auto"/>
                  </w:divBdr>
                </w:div>
                <w:div w:id="1313801089">
                  <w:marLeft w:val="0"/>
                  <w:marRight w:val="0"/>
                  <w:marTop w:val="0"/>
                  <w:marBottom w:val="0"/>
                  <w:divBdr>
                    <w:top w:val="none" w:sz="0" w:space="0" w:color="auto"/>
                    <w:left w:val="none" w:sz="0" w:space="0" w:color="auto"/>
                    <w:bottom w:val="none" w:sz="0" w:space="0" w:color="auto"/>
                    <w:right w:val="none" w:sz="0" w:space="0" w:color="auto"/>
                  </w:divBdr>
                </w:div>
                <w:div w:id="2005739884">
                  <w:marLeft w:val="0"/>
                  <w:marRight w:val="0"/>
                  <w:marTop w:val="0"/>
                  <w:marBottom w:val="0"/>
                  <w:divBdr>
                    <w:top w:val="none" w:sz="0" w:space="0" w:color="auto"/>
                    <w:left w:val="none" w:sz="0" w:space="0" w:color="auto"/>
                    <w:bottom w:val="none" w:sz="0" w:space="0" w:color="auto"/>
                    <w:right w:val="none" w:sz="0" w:space="0" w:color="auto"/>
                  </w:divBdr>
                </w:div>
                <w:div w:id="2040931659">
                  <w:marLeft w:val="0"/>
                  <w:marRight w:val="0"/>
                  <w:marTop w:val="0"/>
                  <w:marBottom w:val="0"/>
                  <w:divBdr>
                    <w:top w:val="none" w:sz="0" w:space="0" w:color="auto"/>
                    <w:left w:val="none" w:sz="0" w:space="0" w:color="auto"/>
                    <w:bottom w:val="none" w:sz="0" w:space="0" w:color="auto"/>
                    <w:right w:val="none" w:sz="0" w:space="0" w:color="auto"/>
                  </w:divBdr>
                </w:div>
                <w:div w:id="727649601">
                  <w:marLeft w:val="0"/>
                  <w:marRight w:val="0"/>
                  <w:marTop w:val="0"/>
                  <w:marBottom w:val="0"/>
                  <w:divBdr>
                    <w:top w:val="none" w:sz="0" w:space="0" w:color="auto"/>
                    <w:left w:val="none" w:sz="0" w:space="0" w:color="auto"/>
                    <w:bottom w:val="none" w:sz="0" w:space="0" w:color="auto"/>
                    <w:right w:val="none" w:sz="0" w:space="0" w:color="auto"/>
                  </w:divBdr>
                </w:div>
                <w:div w:id="1865046702">
                  <w:marLeft w:val="0"/>
                  <w:marRight w:val="0"/>
                  <w:marTop w:val="0"/>
                  <w:marBottom w:val="0"/>
                  <w:divBdr>
                    <w:top w:val="none" w:sz="0" w:space="0" w:color="auto"/>
                    <w:left w:val="none" w:sz="0" w:space="0" w:color="auto"/>
                    <w:bottom w:val="none" w:sz="0" w:space="0" w:color="auto"/>
                    <w:right w:val="none" w:sz="0" w:space="0" w:color="auto"/>
                  </w:divBdr>
                </w:div>
                <w:div w:id="901983148">
                  <w:marLeft w:val="0"/>
                  <w:marRight w:val="0"/>
                  <w:marTop w:val="0"/>
                  <w:marBottom w:val="0"/>
                  <w:divBdr>
                    <w:top w:val="none" w:sz="0" w:space="0" w:color="auto"/>
                    <w:left w:val="none" w:sz="0" w:space="0" w:color="auto"/>
                    <w:bottom w:val="none" w:sz="0" w:space="0" w:color="auto"/>
                    <w:right w:val="none" w:sz="0" w:space="0" w:color="auto"/>
                  </w:divBdr>
                </w:div>
                <w:div w:id="1166356582">
                  <w:marLeft w:val="0"/>
                  <w:marRight w:val="0"/>
                  <w:marTop w:val="0"/>
                  <w:marBottom w:val="0"/>
                  <w:divBdr>
                    <w:top w:val="none" w:sz="0" w:space="0" w:color="auto"/>
                    <w:left w:val="none" w:sz="0" w:space="0" w:color="auto"/>
                    <w:bottom w:val="none" w:sz="0" w:space="0" w:color="auto"/>
                    <w:right w:val="none" w:sz="0" w:space="0" w:color="auto"/>
                  </w:divBdr>
                </w:div>
                <w:div w:id="457996317">
                  <w:marLeft w:val="0"/>
                  <w:marRight w:val="0"/>
                  <w:marTop w:val="0"/>
                  <w:marBottom w:val="0"/>
                  <w:divBdr>
                    <w:top w:val="none" w:sz="0" w:space="0" w:color="auto"/>
                    <w:left w:val="none" w:sz="0" w:space="0" w:color="auto"/>
                    <w:bottom w:val="none" w:sz="0" w:space="0" w:color="auto"/>
                    <w:right w:val="none" w:sz="0" w:space="0" w:color="auto"/>
                  </w:divBdr>
                </w:div>
                <w:div w:id="497037350">
                  <w:marLeft w:val="0"/>
                  <w:marRight w:val="0"/>
                  <w:marTop w:val="0"/>
                  <w:marBottom w:val="0"/>
                  <w:divBdr>
                    <w:top w:val="none" w:sz="0" w:space="0" w:color="auto"/>
                    <w:left w:val="none" w:sz="0" w:space="0" w:color="auto"/>
                    <w:bottom w:val="none" w:sz="0" w:space="0" w:color="auto"/>
                    <w:right w:val="none" w:sz="0" w:space="0" w:color="auto"/>
                  </w:divBdr>
                </w:div>
                <w:div w:id="1867056051">
                  <w:marLeft w:val="0"/>
                  <w:marRight w:val="0"/>
                  <w:marTop w:val="0"/>
                  <w:marBottom w:val="0"/>
                  <w:divBdr>
                    <w:top w:val="none" w:sz="0" w:space="0" w:color="auto"/>
                    <w:left w:val="none" w:sz="0" w:space="0" w:color="auto"/>
                    <w:bottom w:val="none" w:sz="0" w:space="0" w:color="auto"/>
                    <w:right w:val="none" w:sz="0" w:space="0" w:color="auto"/>
                  </w:divBdr>
                </w:div>
                <w:div w:id="2134521119">
                  <w:marLeft w:val="0"/>
                  <w:marRight w:val="0"/>
                  <w:marTop w:val="0"/>
                  <w:marBottom w:val="0"/>
                  <w:divBdr>
                    <w:top w:val="none" w:sz="0" w:space="0" w:color="auto"/>
                    <w:left w:val="none" w:sz="0" w:space="0" w:color="auto"/>
                    <w:bottom w:val="none" w:sz="0" w:space="0" w:color="auto"/>
                    <w:right w:val="none" w:sz="0" w:space="0" w:color="auto"/>
                  </w:divBdr>
                </w:div>
                <w:div w:id="561524275">
                  <w:marLeft w:val="0"/>
                  <w:marRight w:val="0"/>
                  <w:marTop w:val="0"/>
                  <w:marBottom w:val="0"/>
                  <w:divBdr>
                    <w:top w:val="none" w:sz="0" w:space="0" w:color="auto"/>
                    <w:left w:val="none" w:sz="0" w:space="0" w:color="auto"/>
                    <w:bottom w:val="none" w:sz="0" w:space="0" w:color="auto"/>
                    <w:right w:val="none" w:sz="0" w:space="0" w:color="auto"/>
                  </w:divBdr>
                </w:div>
                <w:div w:id="427238063">
                  <w:marLeft w:val="0"/>
                  <w:marRight w:val="0"/>
                  <w:marTop w:val="0"/>
                  <w:marBottom w:val="0"/>
                  <w:divBdr>
                    <w:top w:val="none" w:sz="0" w:space="0" w:color="auto"/>
                    <w:left w:val="none" w:sz="0" w:space="0" w:color="auto"/>
                    <w:bottom w:val="none" w:sz="0" w:space="0" w:color="auto"/>
                    <w:right w:val="none" w:sz="0" w:space="0" w:color="auto"/>
                  </w:divBdr>
                </w:div>
                <w:div w:id="29384717">
                  <w:marLeft w:val="0"/>
                  <w:marRight w:val="0"/>
                  <w:marTop w:val="0"/>
                  <w:marBottom w:val="0"/>
                  <w:divBdr>
                    <w:top w:val="none" w:sz="0" w:space="0" w:color="auto"/>
                    <w:left w:val="none" w:sz="0" w:space="0" w:color="auto"/>
                    <w:bottom w:val="none" w:sz="0" w:space="0" w:color="auto"/>
                    <w:right w:val="none" w:sz="0" w:space="0" w:color="auto"/>
                  </w:divBdr>
                </w:div>
                <w:div w:id="1728994070">
                  <w:marLeft w:val="0"/>
                  <w:marRight w:val="0"/>
                  <w:marTop w:val="0"/>
                  <w:marBottom w:val="0"/>
                  <w:divBdr>
                    <w:top w:val="none" w:sz="0" w:space="0" w:color="auto"/>
                    <w:left w:val="none" w:sz="0" w:space="0" w:color="auto"/>
                    <w:bottom w:val="none" w:sz="0" w:space="0" w:color="auto"/>
                    <w:right w:val="none" w:sz="0" w:space="0" w:color="auto"/>
                  </w:divBdr>
                </w:div>
                <w:div w:id="809790809">
                  <w:marLeft w:val="0"/>
                  <w:marRight w:val="0"/>
                  <w:marTop w:val="0"/>
                  <w:marBottom w:val="0"/>
                  <w:divBdr>
                    <w:top w:val="none" w:sz="0" w:space="0" w:color="auto"/>
                    <w:left w:val="none" w:sz="0" w:space="0" w:color="auto"/>
                    <w:bottom w:val="none" w:sz="0" w:space="0" w:color="auto"/>
                    <w:right w:val="none" w:sz="0" w:space="0" w:color="auto"/>
                  </w:divBdr>
                </w:div>
                <w:div w:id="1573931409">
                  <w:marLeft w:val="0"/>
                  <w:marRight w:val="0"/>
                  <w:marTop w:val="0"/>
                  <w:marBottom w:val="0"/>
                  <w:divBdr>
                    <w:top w:val="none" w:sz="0" w:space="0" w:color="auto"/>
                    <w:left w:val="none" w:sz="0" w:space="0" w:color="auto"/>
                    <w:bottom w:val="none" w:sz="0" w:space="0" w:color="auto"/>
                    <w:right w:val="none" w:sz="0" w:space="0" w:color="auto"/>
                  </w:divBdr>
                </w:div>
                <w:div w:id="201869076">
                  <w:marLeft w:val="0"/>
                  <w:marRight w:val="0"/>
                  <w:marTop w:val="0"/>
                  <w:marBottom w:val="0"/>
                  <w:divBdr>
                    <w:top w:val="none" w:sz="0" w:space="0" w:color="auto"/>
                    <w:left w:val="none" w:sz="0" w:space="0" w:color="auto"/>
                    <w:bottom w:val="none" w:sz="0" w:space="0" w:color="auto"/>
                    <w:right w:val="none" w:sz="0" w:space="0" w:color="auto"/>
                  </w:divBdr>
                </w:div>
                <w:div w:id="675809310">
                  <w:marLeft w:val="0"/>
                  <w:marRight w:val="0"/>
                  <w:marTop w:val="0"/>
                  <w:marBottom w:val="0"/>
                  <w:divBdr>
                    <w:top w:val="none" w:sz="0" w:space="0" w:color="auto"/>
                    <w:left w:val="none" w:sz="0" w:space="0" w:color="auto"/>
                    <w:bottom w:val="none" w:sz="0" w:space="0" w:color="auto"/>
                    <w:right w:val="none" w:sz="0" w:space="0" w:color="auto"/>
                  </w:divBdr>
                </w:div>
                <w:div w:id="1573275645">
                  <w:marLeft w:val="0"/>
                  <w:marRight w:val="0"/>
                  <w:marTop w:val="0"/>
                  <w:marBottom w:val="0"/>
                  <w:divBdr>
                    <w:top w:val="none" w:sz="0" w:space="0" w:color="auto"/>
                    <w:left w:val="none" w:sz="0" w:space="0" w:color="auto"/>
                    <w:bottom w:val="none" w:sz="0" w:space="0" w:color="auto"/>
                    <w:right w:val="none" w:sz="0" w:space="0" w:color="auto"/>
                  </w:divBdr>
                </w:div>
                <w:div w:id="1364593637">
                  <w:marLeft w:val="0"/>
                  <w:marRight w:val="0"/>
                  <w:marTop w:val="0"/>
                  <w:marBottom w:val="0"/>
                  <w:divBdr>
                    <w:top w:val="none" w:sz="0" w:space="0" w:color="auto"/>
                    <w:left w:val="none" w:sz="0" w:space="0" w:color="auto"/>
                    <w:bottom w:val="none" w:sz="0" w:space="0" w:color="auto"/>
                    <w:right w:val="none" w:sz="0" w:space="0" w:color="auto"/>
                  </w:divBdr>
                </w:div>
                <w:div w:id="615596679">
                  <w:marLeft w:val="0"/>
                  <w:marRight w:val="0"/>
                  <w:marTop w:val="0"/>
                  <w:marBottom w:val="0"/>
                  <w:divBdr>
                    <w:top w:val="none" w:sz="0" w:space="0" w:color="auto"/>
                    <w:left w:val="none" w:sz="0" w:space="0" w:color="auto"/>
                    <w:bottom w:val="none" w:sz="0" w:space="0" w:color="auto"/>
                    <w:right w:val="none" w:sz="0" w:space="0" w:color="auto"/>
                  </w:divBdr>
                </w:div>
                <w:div w:id="1706446084">
                  <w:marLeft w:val="0"/>
                  <w:marRight w:val="0"/>
                  <w:marTop w:val="0"/>
                  <w:marBottom w:val="0"/>
                  <w:divBdr>
                    <w:top w:val="none" w:sz="0" w:space="0" w:color="auto"/>
                    <w:left w:val="none" w:sz="0" w:space="0" w:color="auto"/>
                    <w:bottom w:val="none" w:sz="0" w:space="0" w:color="auto"/>
                    <w:right w:val="none" w:sz="0" w:space="0" w:color="auto"/>
                  </w:divBdr>
                </w:div>
                <w:div w:id="1828745656">
                  <w:marLeft w:val="0"/>
                  <w:marRight w:val="0"/>
                  <w:marTop w:val="0"/>
                  <w:marBottom w:val="0"/>
                  <w:divBdr>
                    <w:top w:val="none" w:sz="0" w:space="0" w:color="auto"/>
                    <w:left w:val="none" w:sz="0" w:space="0" w:color="auto"/>
                    <w:bottom w:val="none" w:sz="0" w:space="0" w:color="auto"/>
                    <w:right w:val="none" w:sz="0" w:space="0" w:color="auto"/>
                  </w:divBdr>
                </w:div>
                <w:div w:id="1420835434">
                  <w:marLeft w:val="0"/>
                  <w:marRight w:val="0"/>
                  <w:marTop w:val="0"/>
                  <w:marBottom w:val="0"/>
                  <w:divBdr>
                    <w:top w:val="none" w:sz="0" w:space="0" w:color="auto"/>
                    <w:left w:val="none" w:sz="0" w:space="0" w:color="auto"/>
                    <w:bottom w:val="none" w:sz="0" w:space="0" w:color="auto"/>
                    <w:right w:val="none" w:sz="0" w:space="0" w:color="auto"/>
                  </w:divBdr>
                </w:div>
                <w:div w:id="1038815771">
                  <w:marLeft w:val="0"/>
                  <w:marRight w:val="0"/>
                  <w:marTop w:val="0"/>
                  <w:marBottom w:val="0"/>
                  <w:divBdr>
                    <w:top w:val="none" w:sz="0" w:space="0" w:color="auto"/>
                    <w:left w:val="none" w:sz="0" w:space="0" w:color="auto"/>
                    <w:bottom w:val="none" w:sz="0" w:space="0" w:color="auto"/>
                    <w:right w:val="none" w:sz="0" w:space="0" w:color="auto"/>
                  </w:divBdr>
                </w:div>
                <w:div w:id="1973516451">
                  <w:marLeft w:val="0"/>
                  <w:marRight w:val="0"/>
                  <w:marTop w:val="0"/>
                  <w:marBottom w:val="0"/>
                  <w:divBdr>
                    <w:top w:val="none" w:sz="0" w:space="0" w:color="auto"/>
                    <w:left w:val="none" w:sz="0" w:space="0" w:color="auto"/>
                    <w:bottom w:val="none" w:sz="0" w:space="0" w:color="auto"/>
                    <w:right w:val="none" w:sz="0" w:space="0" w:color="auto"/>
                  </w:divBdr>
                </w:div>
                <w:div w:id="828641234">
                  <w:marLeft w:val="0"/>
                  <w:marRight w:val="0"/>
                  <w:marTop w:val="0"/>
                  <w:marBottom w:val="0"/>
                  <w:divBdr>
                    <w:top w:val="none" w:sz="0" w:space="0" w:color="auto"/>
                    <w:left w:val="none" w:sz="0" w:space="0" w:color="auto"/>
                    <w:bottom w:val="none" w:sz="0" w:space="0" w:color="auto"/>
                    <w:right w:val="none" w:sz="0" w:space="0" w:color="auto"/>
                  </w:divBdr>
                </w:div>
                <w:div w:id="1891920537">
                  <w:marLeft w:val="0"/>
                  <w:marRight w:val="0"/>
                  <w:marTop w:val="0"/>
                  <w:marBottom w:val="0"/>
                  <w:divBdr>
                    <w:top w:val="none" w:sz="0" w:space="0" w:color="auto"/>
                    <w:left w:val="none" w:sz="0" w:space="0" w:color="auto"/>
                    <w:bottom w:val="none" w:sz="0" w:space="0" w:color="auto"/>
                    <w:right w:val="none" w:sz="0" w:space="0" w:color="auto"/>
                  </w:divBdr>
                </w:div>
                <w:div w:id="454255481">
                  <w:marLeft w:val="0"/>
                  <w:marRight w:val="0"/>
                  <w:marTop w:val="0"/>
                  <w:marBottom w:val="0"/>
                  <w:divBdr>
                    <w:top w:val="none" w:sz="0" w:space="0" w:color="auto"/>
                    <w:left w:val="none" w:sz="0" w:space="0" w:color="auto"/>
                    <w:bottom w:val="none" w:sz="0" w:space="0" w:color="auto"/>
                    <w:right w:val="none" w:sz="0" w:space="0" w:color="auto"/>
                  </w:divBdr>
                </w:div>
                <w:div w:id="92824658">
                  <w:marLeft w:val="0"/>
                  <w:marRight w:val="0"/>
                  <w:marTop w:val="0"/>
                  <w:marBottom w:val="0"/>
                  <w:divBdr>
                    <w:top w:val="none" w:sz="0" w:space="0" w:color="auto"/>
                    <w:left w:val="none" w:sz="0" w:space="0" w:color="auto"/>
                    <w:bottom w:val="none" w:sz="0" w:space="0" w:color="auto"/>
                    <w:right w:val="none" w:sz="0" w:space="0" w:color="auto"/>
                  </w:divBdr>
                </w:div>
                <w:div w:id="461728948">
                  <w:marLeft w:val="0"/>
                  <w:marRight w:val="0"/>
                  <w:marTop w:val="0"/>
                  <w:marBottom w:val="0"/>
                  <w:divBdr>
                    <w:top w:val="none" w:sz="0" w:space="0" w:color="auto"/>
                    <w:left w:val="none" w:sz="0" w:space="0" w:color="auto"/>
                    <w:bottom w:val="none" w:sz="0" w:space="0" w:color="auto"/>
                    <w:right w:val="none" w:sz="0" w:space="0" w:color="auto"/>
                  </w:divBdr>
                </w:div>
                <w:div w:id="1228686159">
                  <w:marLeft w:val="0"/>
                  <w:marRight w:val="0"/>
                  <w:marTop w:val="0"/>
                  <w:marBottom w:val="0"/>
                  <w:divBdr>
                    <w:top w:val="none" w:sz="0" w:space="0" w:color="auto"/>
                    <w:left w:val="none" w:sz="0" w:space="0" w:color="auto"/>
                    <w:bottom w:val="none" w:sz="0" w:space="0" w:color="auto"/>
                    <w:right w:val="none" w:sz="0" w:space="0" w:color="auto"/>
                  </w:divBdr>
                </w:div>
                <w:div w:id="338000531">
                  <w:marLeft w:val="0"/>
                  <w:marRight w:val="0"/>
                  <w:marTop w:val="0"/>
                  <w:marBottom w:val="0"/>
                  <w:divBdr>
                    <w:top w:val="none" w:sz="0" w:space="0" w:color="auto"/>
                    <w:left w:val="none" w:sz="0" w:space="0" w:color="auto"/>
                    <w:bottom w:val="none" w:sz="0" w:space="0" w:color="auto"/>
                    <w:right w:val="none" w:sz="0" w:space="0" w:color="auto"/>
                  </w:divBdr>
                </w:div>
                <w:div w:id="1982270154">
                  <w:marLeft w:val="0"/>
                  <w:marRight w:val="0"/>
                  <w:marTop w:val="0"/>
                  <w:marBottom w:val="0"/>
                  <w:divBdr>
                    <w:top w:val="none" w:sz="0" w:space="0" w:color="auto"/>
                    <w:left w:val="none" w:sz="0" w:space="0" w:color="auto"/>
                    <w:bottom w:val="none" w:sz="0" w:space="0" w:color="auto"/>
                    <w:right w:val="none" w:sz="0" w:space="0" w:color="auto"/>
                  </w:divBdr>
                </w:div>
                <w:div w:id="1360857855">
                  <w:marLeft w:val="0"/>
                  <w:marRight w:val="0"/>
                  <w:marTop w:val="0"/>
                  <w:marBottom w:val="0"/>
                  <w:divBdr>
                    <w:top w:val="none" w:sz="0" w:space="0" w:color="auto"/>
                    <w:left w:val="none" w:sz="0" w:space="0" w:color="auto"/>
                    <w:bottom w:val="none" w:sz="0" w:space="0" w:color="auto"/>
                    <w:right w:val="none" w:sz="0" w:space="0" w:color="auto"/>
                  </w:divBdr>
                </w:div>
                <w:div w:id="2147043933">
                  <w:marLeft w:val="0"/>
                  <w:marRight w:val="0"/>
                  <w:marTop w:val="0"/>
                  <w:marBottom w:val="0"/>
                  <w:divBdr>
                    <w:top w:val="none" w:sz="0" w:space="0" w:color="auto"/>
                    <w:left w:val="none" w:sz="0" w:space="0" w:color="auto"/>
                    <w:bottom w:val="none" w:sz="0" w:space="0" w:color="auto"/>
                    <w:right w:val="none" w:sz="0" w:space="0" w:color="auto"/>
                  </w:divBdr>
                </w:div>
                <w:div w:id="1122846659">
                  <w:marLeft w:val="0"/>
                  <w:marRight w:val="0"/>
                  <w:marTop w:val="0"/>
                  <w:marBottom w:val="0"/>
                  <w:divBdr>
                    <w:top w:val="none" w:sz="0" w:space="0" w:color="auto"/>
                    <w:left w:val="none" w:sz="0" w:space="0" w:color="auto"/>
                    <w:bottom w:val="none" w:sz="0" w:space="0" w:color="auto"/>
                    <w:right w:val="none" w:sz="0" w:space="0" w:color="auto"/>
                  </w:divBdr>
                </w:div>
                <w:div w:id="777329623">
                  <w:marLeft w:val="0"/>
                  <w:marRight w:val="0"/>
                  <w:marTop w:val="0"/>
                  <w:marBottom w:val="0"/>
                  <w:divBdr>
                    <w:top w:val="none" w:sz="0" w:space="0" w:color="auto"/>
                    <w:left w:val="none" w:sz="0" w:space="0" w:color="auto"/>
                    <w:bottom w:val="none" w:sz="0" w:space="0" w:color="auto"/>
                    <w:right w:val="none" w:sz="0" w:space="0" w:color="auto"/>
                  </w:divBdr>
                </w:div>
                <w:div w:id="378744551">
                  <w:marLeft w:val="0"/>
                  <w:marRight w:val="0"/>
                  <w:marTop w:val="0"/>
                  <w:marBottom w:val="0"/>
                  <w:divBdr>
                    <w:top w:val="none" w:sz="0" w:space="0" w:color="auto"/>
                    <w:left w:val="none" w:sz="0" w:space="0" w:color="auto"/>
                    <w:bottom w:val="none" w:sz="0" w:space="0" w:color="auto"/>
                    <w:right w:val="none" w:sz="0" w:space="0" w:color="auto"/>
                  </w:divBdr>
                </w:div>
                <w:div w:id="433332637">
                  <w:marLeft w:val="0"/>
                  <w:marRight w:val="0"/>
                  <w:marTop w:val="0"/>
                  <w:marBottom w:val="0"/>
                  <w:divBdr>
                    <w:top w:val="none" w:sz="0" w:space="0" w:color="auto"/>
                    <w:left w:val="none" w:sz="0" w:space="0" w:color="auto"/>
                    <w:bottom w:val="none" w:sz="0" w:space="0" w:color="auto"/>
                    <w:right w:val="none" w:sz="0" w:space="0" w:color="auto"/>
                  </w:divBdr>
                </w:div>
                <w:div w:id="1750954768">
                  <w:marLeft w:val="0"/>
                  <w:marRight w:val="0"/>
                  <w:marTop w:val="0"/>
                  <w:marBottom w:val="0"/>
                  <w:divBdr>
                    <w:top w:val="none" w:sz="0" w:space="0" w:color="auto"/>
                    <w:left w:val="none" w:sz="0" w:space="0" w:color="auto"/>
                    <w:bottom w:val="none" w:sz="0" w:space="0" w:color="auto"/>
                    <w:right w:val="none" w:sz="0" w:space="0" w:color="auto"/>
                  </w:divBdr>
                </w:div>
                <w:div w:id="1993098798">
                  <w:marLeft w:val="0"/>
                  <w:marRight w:val="0"/>
                  <w:marTop w:val="0"/>
                  <w:marBottom w:val="0"/>
                  <w:divBdr>
                    <w:top w:val="none" w:sz="0" w:space="0" w:color="auto"/>
                    <w:left w:val="none" w:sz="0" w:space="0" w:color="auto"/>
                    <w:bottom w:val="none" w:sz="0" w:space="0" w:color="auto"/>
                    <w:right w:val="none" w:sz="0" w:space="0" w:color="auto"/>
                  </w:divBdr>
                </w:div>
                <w:div w:id="1627077564">
                  <w:marLeft w:val="0"/>
                  <w:marRight w:val="0"/>
                  <w:marTop w:val="0"/>
                  <w:marBottom w:val="0"/>
                  <w:divBdr>
                    <w:top w:val="none" w:sz="0" w:space="0" w:color="auto"/>
                    <w:left w:val="none" w:sz="0" w:space="0" w:color="auto"/>
                    <w:bottom w:val="none" w:sz="0" w:space="0" w:color="auto"/>
                    <w:right w:val="none" w:sz="0" w:space="0" w:color="auto"/>
                  </w:divBdr>
                </w:div>
                <w:div w:id="756906191">
                  <w:marLeft w:val="0"/>
                  <w:marRight w:val="0"/>
                  <w:marTop w:val="0"/>
                  <w:marBottom w:val="0"/>
                  <w:divBdr>
                    <w:top w:val="none" w:sz="0" w:space="0" w:color="auto"/>
                    <w:left w:val="none" w:sz="0" w:space="0" w:color="auto"/>
                    <w:bottom w:val="none" w:sz="0" w:space="0" w:color="auto"/>
                    <w:right w:val="none" w:sz="0" w:space="0" w:color="auto"/>
                  </w:divBdr>
                </w:div>
                <w:div w:id="1371564011">
                  <w:marLeft w:val="0"/>
                  <w:marRight w:val="0"/>
                  <w:marTop w:val="0"/>
                  <w:marBottom w:val="0"/>
                  <w:divBdr>
                    <w:top w:val="none" w:sz="0" w:space="0" w:color="auto"/>
                    <w:left w:val="none" w:sz="0" w:space="0" w:color="auto"/>
                    <w:bottom w:val="none" w:sz="0" w:space="0" w:color="auto"/>
                    <w:right w:val="none" w:sz="0" w:space="0" w:color="auto"/>
                  </w:divBdr>
                </w:div>
                <w:div w:id="1487744908">
                  <w:marLeft w:val="0"/>
                  <w:marRight w:val="0"/>
                  <w:marTop w:val="0"/>
                  <w:marBottom w:val="0"/>
                  <w:divBdr>
                    <w:top w:val="none" w:sz="0" w:space="0" w:color="auto"/>
                    <w:left w:val="none" w:sz="0" w:space="0" w:color="auto"/>
                    <w:bottom w:val="none" w:sz="0" w:space="0" w:color="auto"/>
                    <w:right w:val="none" w:sz="0" w:space="0" w:color="auto"/>
                  </w:divBdr>
                </w:div>
                <w:div w:id="1573075362">
                  <w:marLeft w:val="0"/>
                  <w:marRight w:val="0"/>
                  <w:marTop w:val="0"/>
                  <w:marBottom w:val="0"/>
                  <w:divBdr>
                    <w:top w:val="none" w:sz="0" w:space="0" w:color="auto"/>
                    <w:left w:val="none" w:sz="0" w:space="0" w:color="auto"/>
                    <w:bottom w:val="none" w:sz="0" w:space="0" w:color="auto"/>
                    <w:right w:val="none" w:sz="0" w:space="0" w:color="auto"/>
                  </w:divBdr>
                </w:div>
                <w:div w:id="1074666811">
                  <w:marLeft w:val="0"/>
                  <w:marRight w:val="0"/>
                  <w:marTop w:val="0"/>
                  <w:marBottom w:val="0"/>
                  <w:divBdr>
                    <w:top w:val="none" w:sz="0" w:space="0" w:color="auto"/>
                    <w:left w:val="none" w:sz="0" w:space="0" w:color="auto"/>
                    <w:bottom w:val="none" w:sz="0" w:space="0" w:color="auto"/>
                    <w:right w:val="none" w:sz="0" w:space="0" w:color="auto"/>
                  </w:divBdr>
                </w:div>
                <w:div w:id="2131509937">
                  <w:marLeft w:val="0"/>
                  <w:marRight w:val="0"/>
                  <w:marTop w:val="0"/>
                  <w:marBottom w:val="0"/>
                  <w:divBdr>
                    <w:top w:val="none" w:sz="0" w:space="0" w:color="auto"/>
                    <w:left w:val="none" w:sz="0" w:space="0" w:color="auto"/>
                    <w:bottom w:val="none" w:sz="0" w:space="0" w:color="auto"/>
                    <w:right w:val="none" w:sz="0" w:space="0" w:color="auto"/>
                  </w:divBdr>
                </w:div>
                <w:div w:id="314576174">
                  <w:marLeft w:val="0"/>
                  <w:marRight w:val="0"/>
                  <w:marTop w:val="0"/>
                  <w:marBottom w:val="0"/>
                  <w:divBdr>
                    <w:top w:val="none" w:sz="0" w:space="0" w:color="auto"/>
                    <w:left w:val="none" w:sz="0" w:space="0" w:color="auto"/>
                    <w:bottom w:val="none" w:sz="0" w:space="0" w:color="auto"/>
                    <w:right w:val="none" w:sz="0" w:space="0" w:color="auto"/>
                  </w:divBdr>
                </w:div>
                <w:div w:id="2078817601">
                  <w:marLeft w:val="0"/>
                  <w:marRight w:val="0"/>
                  <w:marTop w:val="0"/>
                  <w:marBottom w:val="0"/>
                  <w:divBdr>
                    <w:top w:val="none" w:sz="0" w:space="0" w:color="auto"/>
                    <w:left w:val="none" w:sz="0" w:space="0" w:color="auto"/>
                    <w:bottom w:val="none" w:sz="0" w:space="0" w:color="auto"/>
                    <w:right w:val="none" w:sz="0" w:space="0" w:color="auto"/>
                  </w:divBdr>
                </w:div>
                <w:div w:id="2047216581">
                  <w:marLeft w:val="0"/>
                  <w:marRight w:val="0"/>
                  <w:marTop w:val="0"/>
                  <w:marBottom w:val="0"/>
                  <w:divBdr>
                    <w:top w:val="none" w:sz="0" w:space="0" w:color="auto"/>
                    <w:left w:val="none" w:sz="0" w:space="0" w:color="auto"/>
                    <w:bottom w:val="none" w:sz="0" w:space="0" w:color="auto"/>
                    <w:right w:val="none" w:sz="0" w:space="0" w:color="auto"/>
                  </w:divBdr>
                </w:div>
                <w:div w:id="2136021078">
                  <w:marLeft w:val="0"/>
                  <w:marRight w:val="0"/>
                  <w:marTop w:val="0"/>
                  <w:marBottom w:val="0"/>
                  <w:divBdr>
                    <w:top w:val="none" w:sz="0" w:space="0" w:color="auto"/>
                    <w:left w:val="none" w:sz="0" w:space="0" w:color="auto"/>
                    <w:bottom w:val="none" w:sz="0" w:space="0" w:color="auto"/>
                    <w:right w:val="none" w:sz="0" w:space="0" w:color="auto"/>
                  </w:divBdr>
                </w:div>
                <w:div w:id="215052340">
                  <w:marLeft w:val="0"/>
                  <w:marRight w:val="0"/>
                  <w:marTop w:val="0"/>
                  <w:marBottom w:val="0"/>
                  <w:divBdr>
                    <w:top w:val="none" w:sz="0" w:space="0" w:color="auto"/>
                    <w:left w:val="none" w:sz="0" w:space="0" w:color="auto"/>
                    <w:bottom w:val="none" w:sz="0" w:space="0" w:color="auto"/>
                    <w:right w:val="none" w:sz="0" w:space="0" w:color="auto"/>
                  </w:divBdr>
                </w:div>
                <w:div w:id="1167332143">
                  <w:marLeft w:val="0"/>
                  <w:marRight w:val="0"/>
                  <w:marTop w:val="0"/>
                  <w:marBottom w:val="0"/>
                  <w:divBdr>
                    <w:top w:val="none" w:sz="0" w:space="0" w:color="auto"/>
                    <w:left w:val="none" w:sz="0" w:space="0" w:color="auto"/>
                    <w:bottom w:val="none" w:sz="0" w:space="0" w:color="auto"/>
                    <w:right w:val="none" w:sz="0" w:space="0" w:color="auto"/>
                  </w:divBdr>
                </w:div>
                <w:div w:id="428474992">
                  <w:marLeft w:val="0"/>
                  <w:marRight w:val="0"/>
                  <w:marTop w:val="0"/>
                  <w:marBottom w:val="0"/>
                  <w:divBdr>
                    <w:top w:val="none" w:sz="0" w:space="0" w:color="auto"/>
                    <w:left w:val="none" w:sz="0" w:space="0" w:color="auto"/>
                    <w:bottom w:val="none" w:sz="0" w:space="0" w:color="auto"/>
                    <w:right w:val="none" w:sz="0" w:space="0" w:color="auto"/>
                  </w:divBdr>
                </w:div>
                <w:div w:id="91974940">
                  <w:marLeft w:val="0"/>
                  <w:marRight w:val="0"/>
                  <w:marTop w:val="0"/>
                  <w:marBottom w:val="0"/>
                  <w:divBdr>
                    <w:top w:val="none" w:sz="0" w:space="0" w:color="auto"/>
                    <w:left w:val="none" w:sz="0" w:space="0" w:color="auto"/>
                    <w:bottom w:val="none" w:sz="0" w:space="0" w:color="auto"/>
                    <w:right w:val="none" w:sz="0" w:space="0" w:color="auto"/>
                  </w:divBdr>
                </w:div>
                <w:div w:id="425268805">
                  <w:marLeft w:val="0"/>
                  <w:marRight w:val="0"/>
                  <w:marTop w:val="0"/>
                  <w:marBottom w:val="0"/>
                  <w:divBdr>
                    <w:top w:val="none" w:sz="0" w:space="0" w:color="auto"/>
                    <w:left w:val="none" w:sz="0" w:space="0" w:color="auto"/>
                    <w:bottom w:val="none" w:sz="0" w:space="0" w:color="auto"/>
                    <w:right w:val="none" w:sz="0" w:space="0" w:color="auto"/>
                  </w:divBdr>
                </w:div>
                <w:div w:id="1176922505">
                  <w:marLeft w:val="0"/>
                  <w:marRight w:val="0"/>
                  <w:marTop w:val="0"/>
                  <w:marBottom w:val="0"/>
                  <w:divBdr>
                    <w:top w:val="none" w:sz="0" w:space="0" w:color="auto"/>
                    <w:left w:val="none" w:sz="0" w:space="0" w:color="auto"/>
                    <w:bottom w:val="none" w:sz="0" w:space="0" w:color="auto"/>
                    <w:right w:val="none" w:sz="0" w:space="0" w:color="auto"/>
                  </w:divBdr>
                </w:div>
                <w:div w:id="1449398899">
                  <w:marLeft w:val="0"/>
                  <w:marRight w:val="0"/>
                  <w:marTop w:val="0"/>
                  <w:marBottom w:val="0"/>
                  <w:divBdr>
                    <w:top w:val="none" w:sz="0" w:space="0" w:color="auto"/>
                    <w:left w:val="none" w:sz="0" w:space="0" w:color="auto"/>
                    <w:bottom w:val="none" w:sz="0" w:space="0" w:color="auto"/>
                    <w:right w:val="none" w:sz="0" w:space="0" w:color="auto"/>
                  </w:divBdr>
                </w:div>
                <w:div w:id="882866900">
                  <w:marLeft w:val="0"/>
                  <w:marRight w:val="0"/>
                  <w:marTop w:val="0"/>
                  <w:marBottom w:val="0"/>
                  <w:divBdr>
                    <w:top w:val="none" w:sz="0" w:space="0" w:color="auto"/>
                    <w:left w:val="none" w:sz="0" w:space="0" w:color="auto"/>
                    <w:bottom w:val="none" w:sz="0" w:space="0" w:color="auto"/>
                    <w:right w:val="none" w:sz="0" w:space="0" w:color="auto"/>
                  </w:divBdr>
                </w:div>
                <w:div w:id="716781099">
                  <w:marLeft w:val="0"/>
                  <w:marRight w:val="0"/>
                  <w:marTop w:val="0"/>
                  <w:marBottom w:val="0"/>
                  <w:divBdr>
                    <w:top w:val="none" w:sz="0" w:space="0" w:color="auto"/>
                    <w:left w:val="none" w:sz="0" w:space="0" w:color="auto"/>
                    <w:bottom w:val="none" w:sz="0" w:space="0" w:color="auto"/>
                    <w:right w:val="none" w:sz="0" w:space="0" w:color="auto"/>
                  </w:divBdr>
                </w:div>
                <w:div w:id="270163280">
                  <w:marLeft w:val="0"/>
                  <w:marRight w:val="0"/>
                  <w:marTop w:val="0"/>
                  <w:marBottom w:val="0"/>
                  <w:divBdr>
                    <w:top w:val="none" w:sz="0" w:space="0" w:color="auto"/>
                    <w:left w:val="none" w:sz="0" w:space="0" w:color="auto"/>
                    <w:bottom w:val="none" w:sz="0" w:space="0" w:color="auto"/>
                    <w:right w:val="none" w:sz="0" w:space="0" w:color="auto"/>
                  </w:divBdr>
                </w:div>
                <w:div w:id="1003895336">
                  <w:marLeft w:val="0"/>
                  <w:marRight w:val="0"/>
                  <w:marTop w:val="0"/>
                  <w:marBottom w:val="0"/>
                  <w:divBdr>
                    <w:top w:val="none" w:sz="0" w:space="0" w:color="auto"/>
                    <w:left w:val="none" w:sz="0" w:space="0" w:color="auto"/>
                    <w:bottom w:val="none" w:sz="0" w:space="0" w:color="auto"/>
                    <w:right w:val="none" w:sz="0" w:space="0" w:color="auto"/>
                  </w:divBdr>
                </w:div>
                <w:div w:id="1246499175">
                  <w:marLeft w:val="0"/>
                  <w:marRight w:val="0"/>
                  <w:marTop w:val="0"/>
                  <w:marBottom w:val="0"/>
                  <w:divBdr>
                    <w:top w:val="none" w:sz="0" w:space="0" w:color="auto"/>
                    <w:left w:val="none" w:sz="0" w:space="0" w:color="auto"/>
                    <w:bottom w:val="none" w:sz="0" w:space="0" w:color="auto"/>
                    <w:right w:val="none" w:sz="0" w:space="0" w:color="auto"/>
                  </w:divBdr>
                </w:div>
                <w:div w:id="377626359">
                  <w:marLeft w:val="0"/>
                  <w:marRight w:val="0"/>
                  <w:marTop w:val="0"/>
                  <w:marBottom w:val="0"/>
                  <w:divBdr>
                    <w:top w:val="none" w:sz="0" w:space="0" w:color="auto"/>
                    <w:left w:val="none" w:sz="0" w:space="0" w:color="auto"/>
                    <w:bottom w:val="none" w:sz="0" w:space="0" w:color="auto"/>
                    <w:right w:val="none" w:sz="0" w:space="0" w:color="auto"/>
                  </w:divBdr>
                </w:div>
                <w:div w:id="2099400503">
                  <w:marLeft w:val="0"/>
                  <w:marRight w:val="0"/>
                  <w:marTop w:val="0"/>
                  <w:marBottom w:val="0"/>
                  <w:divBdr>
                    <w:top w:val="none" w:sz="0" w:space="0" w:color="auto"/>
                    <w:left w:val="none" w:sz="0" w:space="0" w:color="auto"/>
                    <w:bottom w:val="none" w:sz="0" w:space="0" w:color="auto"/>
                    <w:right w:val="none" w:sz="0" w:space="0" w:color="auto"/>
                  </w:divBdr>
                </w:div>
                <w:div w:id="275480188">
                  <w:marLeft w:val="0"/>
                  <w:marRight w:val="0"/>
                  <w:marTop w:val="0"/>
                  <w:marBottom w:val="0"/>
                  <w:divBdr>
                    <w:top w:val="none" w:sz="0" w:space="0" w:color="auto"/>
                    <w:left w:val="none" w:sz="0" w:space="0" w:color="auto"/>
                    <w:bottom w:val="none" w:sz="0" w:space="0" w:color="auto"/>
                    <w:right w:val="none" w:sz="0" w:space="0" w:color="auto"/>
                  </w:divBdr>
                </w:div>
                <w:div w:id="351807134">
                  <w:marLeft w:val="0"/>
                  <w:marRight w:val="0"/>
                  <w:marTop w:val="0"/>
                  <w:marBottom w:val="0"/>
                  <w:divBdr>
                    <w:top w:val="none" w:sz="0" w:space="0" w:color="auto"/>
                    <w:left w:val="none" w:sz="0" w:space="0" w:color="auto"/>
                    <w:bottom w:val="none" w:sz="0" w:space="0" w:color="auto"/>
                    <w:right w:val="none" w:sz="0" w:space="0" w:color="auto"/>
                  </w:divBdr>
                </w:div>
                <w:div w:id="1453790581">
                  <w:marLeft w:val="0"/>
                  <w:marRight w:val="0"/>
                  <w:marTop w:val="0"/>
                  <w:marBottom w:val="0"/>
                  <w:divBdr>
                    <w:top w:val="none" w:sz="0" w:space="0" w:color="auto"/>
                    <w:left w:val="none" w:sz="0" w:space="0" w:color="auto"/>
                    <w:bottom w:val="none" w:sz="0" w:space="0" w:color="auto"/>
                    <w:right w:val="none" w:sz="0" w:space="0" w:color="auto"/>
                  </w:divBdr>
                </w:div>
                <w:div w:id="536357667">
                  <w:marLeft w:val="0"/>
                  <w:marRight w:val="0"/>
                  <w:marTop w:val="0"/>
                  <w:marBottom w:val="0"/>
                  <w:divBdr>
                    <w:top w:val="none" w:sz="0" w:space="0" w:color="auto"/>
                    <w:left w:val="none" w:sz="0" w:space="0" w:color="auto"/>
                    <w:bottom w:val="none" w:sz="0" w:space="0" w:color="auto"/>
                    <w:right w:val="none" w:sz="0" w:space="0" w:color="auto"/>
                  </w:divBdr>
                </w:div>
                <w:div w:id="558513311">
                  <w:marLeft w:val="0"/>
                  <w:marRight w:val="0"/>
                  <w:marTop w:val="0"/>
                  <w:marBottom w:val="0"/>
                  <w:divBdr>
                    <w:top w:val="none" w:sz="0" w:space="0" w:color="auto"/>
                    <w:left w:val="none" w:sz="0" w:space="0" w:color="auto"/>
                    <w:bottom w:val="none" w:sz="0" w:space="0" w:color="auto"/>
                    <w:right w:val="none" w:sz="0" w:space="0" w:color="auto"/>
                  </w:divBdr>
                </w:div>
                <w:div w:id="1676031094">
                  <w:marLeft w:val="0"/>
                  <w:marRight w:val="0"/>
                  <w:marTop w:val="0"/>
                  <w:marBottom w:val="0"/>
                  <w:divBdr>
                    <w:top w:val="none" w:sz="0" w:space="0" w:color="auto"/>
                    <w:left w:val="none" w:sz="0" w:space="0" w:color="auto"/>
                    <w:bottom w:val="none" w:sz="0" w:space="0" w:color="auto"/>
                    <w:right w:val="none" w:sz="0" w:space="0" w:color="auto"/>
                  </w:divBdr>
                </w:div>
                <w:div w:id="28839731">
                  <w:marLeft w:val="0"/>
                  <w:marRight w:val="0"/>
                  <w:marTop w:val="0"/>
                  <w:marBottom w:val="0"/>
                  <w:divBdr>
                    <w:top w:val="none" w:sz="0" w:space="0" w:color="auto"/>
                    <w:left w:val="none" w:sz="0" w:space="0" w:color="auto"/>
                    <w:bottom w:val="none" w:sz="0" w:space="0" w:color="auto"/>
                    <w:right w:val="none" w:sz="0" w:space="0" w:color="auto"/>
                  </w:divBdr>
                </w:div>
                <w:div w:id="2118720822">
                  <w:marLeft w:val="0"/>
                  <w:marRight w:val="0"/>
                  <w:marTop w:val="0"/>
                  <w:marBottom w:val="0"/>
                  <w:divBdr>
                    <w:top w:val="none" w:sz="0" w:space="0" w:color="auto"/>
                    <w:left w:val="none" w:sz="0" w:space="0" w:color="auto"/>
                    <w:bottom w:val="none" w:sz="0" w:space="0" w:color="auto"/>
                    <w:right w:val="none" w:sz="0" w:space="0" w:color="auto"/>
                  </w:divBdr>
                </w:div>
                <w:div w:id="310713226">
                  <w:marLeft w:val="0"/>
                  <w:marRight w:val="0"/>
                  <w:marTop w:val="0"/>
                  <w:marBottom w:val="0"/>
                  <w:divBdr>
                    <w:top w:val="none" w:sz="0" w:space="0" w:color="auto"/>
                    <w:left w:val="none" w:sz="0" w:space="0" w:color="auto"/>
                    <w:bottom w:val="none" w:sz="0" w:space="0" w:color="auto"/>
                    <w:right w:val="none" w:sz="0" w:space="0" w:color="auto"/>
                  </w:divBdr>
                </w:div>
                <w:div w:id="952782799">
                  <w:marLeft w:val="0"/>
                  <w:marRight w:val="0"/>
                  <w:marTop w:val="0"/>
                  <w:marBottom w:val="0"/>
                  <w:divBdr>
                    <w:top w:val="none" w:sz="0" w:space="0" w:color="auto"/>
                    <w:left w:val="none" w:sz="0" w:space="0" w:color="auto"/>
                    <w:bottom w:val="none" w:sz="0" w:space="0" w:color="auto"/>
                    <w:right w:val="none" w:sz="0" w:space="0" w:color="auto"/>
                  </w:divBdr>
                </w:div>
                <w:div w:id="633606077">
                  <w:marLeft w:val="0"/>
                  <w:marRight w:val="0"/>
                  <w:marTop w:val="0"/>
                  <w:marBottom w:val="0"/>
                  <w:divBdr>
                    <w:top w:val="none" w:sz="0" w:space="0" w:color="auto"/>
                    <w:left w:val="none" w:sz="0" w:space="0" w:color="auto"/>
                    <w:bottom w:val="none" w:sz="0" w:space="0" w:color="auto"/>
                    <w:right w:val="none" w:sz="0" w:space="0" w:color="auto"/>
                  </w:divBdr>
                </w:div>
                <w:div w:id="545145924">
                  <w:marLeft w:val="0"/>
                  <w:marRight w:val="0"/>
                  <w:marTop w:val="0"/>
                  <w:marBottom w:val="0"/>
                  <w:divBdr>
                    <w:top w:val="none" w:sz="0" w:space="0" w:color="auto"/>
                    <w:left w:val="none" w:sz="0" w:space="0" w:color="auto"/>
                    <w:bottom w:val="none" w:sz="0" w:space="0" w:color="auto"/>
                    <w:right w:val="none" w:sz="0" w:space="0" w:color="auto"/>
                  </w:divBdr>
                </w:div>
                <w:div w:id="1749426083">
                  <w:marLeft w:val="0"/>
                  <w:marRight w:val="0"/>
                  <w:marTop w:val="0"/>
                  <w:marBottom w:val="0"/>
                  <w:divBdr>
                    <w:top w:val="none" w:sz="0" w:space="0" w:color="auto"/>
                    <w:left w:val="none" w:sz="0" w:space="0" w:color="auto"/>
                    <w:bottom w:val="none" w:sz="0" w:space="0" w:color="auto"/>
                    <w:right w:val="none" w:sz="0" w:space="0" w:color="auto"/>
                  </w:divBdr>
                </w:div>
                <w:div w:id="1940218668">
                  <w:marLeft w:val="0"/>
                  <w:marRight w:val="0"/>
                  <w:marTop w:val="0"/>
                  <w:marBottom w:val="0"/>
                  <w:divBdr>
                    <w:top w:val="none" w:sz="0" w:space="0" w:color="auto"/>
                    <w:left w:val="none" w:sz="0" w:space="0" w:color="auto"/>
                    <w:bottom w:val="none" w:sz="0" w:space="0" w:color="auto"/>
                    <w:right w:val="none" w:sz="0" w:space="0" w:color="auto"/>
                  </w:divBdr>
                </w:div>
                <w:div w:id="1538809446">
                  <w:marLeft w:val="0"/>
                  <w:marRight w:val="0"/>
                  <w:marTop w:val="0"/>
                  <w:marBottom w:val="0"/>
                  <w:divBdr>
                    <w:top w:val="none" w:sz="0" w:space="0" w:color="auto"/>
                    <w:left w:val="none" w:sz="0" w:space="0" w:color="auto"/>
                    <w:bottom w:val="none" w:sz="0" w:space="0" w:color="auto"/>
                    <w:right w:val="none" w:sz="0" w:space="0" w:color="auto"/>
                  </w:divBdr>
                </w:div>
                <w:div w:id="1948196388">
                  <w:marLeft w:val="0"/>
                  <w:marRight w:val="0"/>
                  <w:marTop w:val="0"/>
                  <w:marBottom w:val="0"/>
                  <w:divBdr>
                    <w:top w:val="none" w:sz="0" w:space="0" w:color="auto"/>
                    <w:left w:val="none" w:sz="0" w:space="0" w:color="auto"/>
                    <w:bottom w:val="none" w:sz="0" w:space="0" w:color="auto"/>
                    <w:right w:val="none" w:sz="0" w:space="0" w:color="auto"/>
                  </w:divBdr>
                </w:div>
                <w:div w:id="1819763750">
                  <w:marLeft w:val="0"/>
                  <w:marRight w:val="0"/>
                  <w:marTop w:val="0"/>
                  <w:marBottom w:val="0"/>
                  <w:divBdr>
                    <w:top w:val="none" w:sz="0" w:space="0" w:color="auto"/>
                    <w:left w:val="none" w:sz="0" w:space="0" w:color="auto"/>
                    <w:bottom w:val="none" w:sz="0" w:space="0" w:color="auto"/>
                    <w:right w:val="none" w:sz="0" w:space="0" w:color="auto"/>
                  </w:divBdr>
                </w:div>
                <w:div w:id="2009823950">
                  <w:marLeft w:val="0"/>
                  <w:marRight w:val="0"/>
                  <w:marTop w:val="0"/>
                  <w:marBottom w:val="0"/>
                  <w:divBdr>
                    <w:top w:val="none" w:sz="0" w:space="0" w:color="auto"/>
                    <w:left w:val="none" w:sz="0" w:space="0" w:color="auto"/>
                    <w:bottom w:val="none" w:sz="0" w:space="0" w:color="auto"/>
                    <w:right w:val="none" w:sz="0" w:space="0" w:color="auto"/>
                  </w:divBdr>
                </w:div>
                <w:div w:id="1290626955">
                  <w:marLeft w:val="0"/>
                  <w:marRight w:val="0"/>
                  <w:marTop w:val="0"/>
                  <w:marBottom w:val="0"/>
                  <w:divBdr>
                    <w:top w:val="none" w:sz="0" w:space="0" w:color="auto"/>
                    <w:left w:val="none" w:sz="0" w:space="0" w:color="auto"/>
                    <w:bottom w:val="none" w:sz="0" w:space="0" w:color="auto"/>
                    <w:right w:val="none" w:sz="0" w:space="0" w:color="auto"/>
                  </w:divBdr>
                </w:div>
                <w:div w:id="556165668">
                  <w:marLeft w:val="0"/>
                  <w:marRight w:val="0"/>
                  <w:marTop w:val="0"/>
                  <w:marBottom w:val="0"/>
                  <w:divBdr>
                    <w:top w:val="none" w:sz="0" w:space="0" w:color="auto"/>
                    <w:left w:val="none" w:sz="0" w:space="0" w:color="auto"/>
                    <w:bottom w:val="none" w:sz="0" w:space="0" w:color="auto"/>
                    <w:right w:val="none" w:sz="0" w:space="0" w:color="auto"/>
                  </w:divBdr>
                </w:div>
                <w:div w:id="1206212475">
                  <w:marLeft w:val="0"/>
                  <w:marRight w:val="0"/>
                  <w:marTop w:val="0"/>
                  <w:marBottom w:val="0"/>
                  <w:divBdr>
                    <w:top w:val="none" w:sz="0" w:space="0" w:color="auto"/>
                    <w:left w:val="none" w:sz="0" w:space="0" w:color="auto"/>
                    <w:bottom w:val="none" w:sz="0" w:space="0" w:color="auto"/>
                    <w:right w:val="none" w:sz="0" w:space="0" w:color="auto"/>
                  </w:divBdr>
                </w:div>
                <w:div w:id="1755740487">
                  <w:marLeft w:val="0"/>
                  <w:marRight w:val="0"/>
                  <w:marTop w:val="0"/>
                  <w:marBottom w:val="0"/>
                  <w:divBdr>
                    <w:top w:val="none" w:sz="0" w:space="0" w:color="auto"/>
                    <w:left w:val="none" w:sz="0" w:space="0" w:color="auto"/>
                    <w:bottom w:val="none" w:sz="0" w:space="0" w:color="auto"/>
                    <w:right w:val="none" w:sz="0" w:space="0" w:color="auto"/>
                  </w:divBdr>
                </w:div>
                <w:div w:id="255794515">
                  <w:marLeft w:val="0"/>
                  <w:marRight w:val="0"/>
                  <w:marTop w:val="0"/>
                  <w:marBottom w:val="0"/>
                  <w:divBdr>
                    <w:top w:val="none" w:sz="0" w:space="0" w:color="auto"/>
                    <w:left w:val="none" w:sz="0" w:space="0" w:color="auto"/>
                    <w:bottom w:val="none" w:sz="0" w:space="0" w:color="auto"/>
                    <w:right w:val="none" w:sz="0" w:space="0" w:color="auto"/>
                  </w:divBdr>
                </w:div>
                <w:div w:id="1710687450">
                  <w:marLeft w:val="0"/>
                  <w:marRight w:val="0"/>
                  <w:marTop w:val="0"/>
                  <w:marBottom w:val="0"/>
                  <w:divBdr>
                    <w:top w:val="none" w:sz="0" w:space="0" w:color="auto"/>
                    <w:left w:val="none" w:sz="0" w:space="0" w:color="auto"/>
                    <w:bottom w:val="none" w:sz="0" w:space="0" w:color="auto"/>
                    <w:right w:val="none" w:sz="0" w:space="0" w:color="auto"/>
                  </w:divBdr>
                </w:div>
                <w:div w:id="2099907538">
                  <w:marLeft w:val="0"/>
                  <w:marRight w:val="0"/>
                  <w:marTop w:val="0"/>
                  <w:marBottom w:val="0"/>
                  <w:divBdr>
                    <w:top w:val="none" w:sz="0" w:space="0" w:color="auto"/>
                    <w:left w:val="none" w:sz="0" w:space="0" w:color="auto"/>
                    <w:bottom w:val="none" w:sz="0" w:space="0" w:color="auto"/>
                    <w:right w:val="none" w:sz="0" w:space="0" w:color="auto"/>
                  </w:divBdr>
                </w:div>
                <w:div w:id="2029019895">
                  <w:marLeft w:val="0"/>
                  <w:marRight w:val="0"/>
                  <w:marTop w:val="0"/>
                  <w:marBottom w:val="0"/>
                  <w:divBdr>
                    <w:top w:val="none" w:sz="0" w:space="0" w:color="auto"/>
                    <w:left w:val="none" w:sz="0" w:space="0" w:color="auto"/>
                    <w:bottom w:val="none" w:sz="0" w:space="0" w:color="auto"/>
                    <w:right w:val="none" w:sz="0" w:space="0" w:color="auto"/>
                  </w:divBdr>
                </w:div>
              </w:divsChild>
            </w:div>
            <w:div w:id="1581910208">
              <w:marLeft w:val="0"/>
              <w:marRight w:val="0"/>
              <w:marTop w:val="0"/>
              <w:marBottom w:val="0"/>
              <w:divBdr>
                <w:top w:val="none" w:sz="0" w:space="0" w:color="auto"/>
                <w:left w:val="none" w:sz="0" w:space="0" w:color="auto"/>
                <w:bottom w:val="none" w:sz="0" w:space="0" w:color="auto"/>
                <w:right w:val="none" w:sz="0" w:space="0" w:color="auto"/>
              </w:divBdr>
              <w:divsChild>
                <w:div w:id="513035880">
                  <w:marLeft w:val="0"/>
                  <w:marRight w:val="0"/>
                  <w:marTop w:val="0"/>
                  <w:marBottom w:val="0"/>
                  <w:divBdr>
                    <w:top w:val="none" w:sz="0" w:space="0" w:color="auto"/>
                    <w:left w:val="none" w:sz="0" w:space="0" w:color="auto"/>
                    <w:bottom w:val="none" w:sz="0" w:space="0" w:color="auto"/>
                    <w:right w:val="none" w:sz="0" w:space="0" w:color="auto"/>
                  </w:divBdr>
                </w:div>
                <w:div w:id="114839452">
                  <w:marLeft w:val="0"/>
                  <w:marRight w:val="0"/>
                  <w:marTop w:val="0"/>
                  <w:marBottom w:val="0"/>
                  <w:divBdr>
                    <w:top w:val="none" w:sz="0" w:space="0" w:color="auto"/>
                    <w:left w:val="none" w:sz="0" w:space="0" w:color="auto"/>
                    <w:bottom w:val="none" w:sz="0" w:space="0" w:color="auto"/>
                    <w:right w:val="none" w:sz="0" w:space="0" w:color="auto"/>
                  </w:divBdr>
                </w:div>
                <w:div w:id="1631782593">
                  <w:marLeft w:val="0"/>
                  <w:marRight w:val="0"/>
                  <w:marTop w:val="0"/>
                  <w:marBottom w:val="0"/>
                  <w:divBdr>
                    <w:top w:val="none" w:sz="0" w:space="0" w:color="auto"/>
                    <w:left w:val="none" w:sz="0" w:space="0" w:color="auto"/>
                    <w:bottom w:val="none" w:sz="0" w:space="0" w:color="auto"/>
                    <w:right w:val="none" w:sz="0" w:space="0" w:color="auto"/>
                  </w:divBdr>
                </w:div>
                <w:div w:id="1310860083">
                  <w:marLeft w:val="0"/>
                  <w:marRight w:val="0"/>
                  <w:marTop w:val="0"/>
                  <w:marBottom w:val="0"/>
                  <w:divBdr>
                    <w:top w:val="none" w:sz="0" w:space="0" w:color="auto"/>
                    <w:left w:val="none" w:sz="0" w:space="0" w:color="auto"/>
                    <w:bottom w:val="none" w:sz="0" w:space="0" w:color="auto"/>
                    <w:right w:val="none" w:sz="0" w:space="0" w:color="auto"/>
                  </w:divBdr>
                </w:div>
                <w:div w:id="602767131">
                  <w:marLeft w:val="0"/>
                  <w:marRight w:val="0"/>
                  <w:marTop w:val="0"/>
                  <w:marBottom w:val="0"/>
                  <w:divBdr>
                    <w:top w:val="none" w:sz="0" w:space="0" w:color="auto"/>
                    <w:left w:val="none" w:sz="0" w:space="0" w:color="auto"/>
                    <w:bottom w:val="none" w:sz="0" w:space="0" w:color="auto"/>
                    <w:right w:val="none" w:sz="0" w:space="0" w:color="auto"/>
                  </w:divBdr>
                </w:div>
                <w:div w:id="1810825712">
                  <w:marLeft w:val="0"/>
                  <w:marRight w:val="0"/>
                  <w:marTop w:val="0"/>
                  <w:marBottom w:val="0"/>
                  <w:divBdr>
                    <w:top w:val="none" w:sz="0" w:space="0" w:color="auto"/>
                    <w:left w:val="none" w:sz="0" w:space="0" w:color="auto"/>
                    <w:bottom w:val="none" w:sz="0" w:space="0" w:color="auto"/>
                    <w:right w:val="none" w:sz="0" w:space="0" w:color="auto"/>
                  </w:divBdr>
                </w:div>
                <w:div w:id="563108378">
                  <w:marLeft w:val="0"/>
                  <w:marRight w:val="0"/>
                  <w:marTop w:val="0"/>
                  <w:marBottom w:val="0"/>
                  <w:divBdr>
                    <w:top w:val="none" w:sz="0" w:space="0" w:color="auto"/>
                    <w:left w:val="none" w:sz="0" w:space="0" w:color="auto"/>
                    <w:bottom w:val="none" w:sz="0" w:space="0" w:color="auto"/>
                    <w:right w:val="none" w:sz="0" w:space="0" w:color="auto"/>
                  </w:divBdr>
                </w:div>
                <w:div w:id="427972770">
                  <w:marLeft w:val="0"/>
                  <w:marRight w:val="0"/>
                  <w:marTop w:val="0"/>
                  <w:marBottom w:val="0"/>
                  <w:divBdr>
                    <w:top w:val="none" w:sz="0" w:space="0" w:color="auto"/>
                    <w:left w:val="none" w:sz="0" w:space="0" w:color="auto"/>
                    <w:bottom w:val="none" w:sz="0" w:space="0" w:color="auto"/>
                    <w:right w:val="none" w:sz="0" w:space="0" w:color="auto"/>
                  </w:divBdr>
                </w:div>
                <w:div w:id="1894078982">
                  <w:marLeft w:val="0"/>
                  <w:marRight w:val="0"/>
                  <w:marTop w:val="0"/>
                  <w:marBottom w:val="0"/>
                  <w:divBdr>
                    <w:top w:val="none" w:sz="0" w:space="0" w:color="auto"/>
                    <w:left w:val="none" w:sz="0" w:space="0" w:color="auto"/>
                    <w:bottom w:val="none" w:sz="0" w:space="0" w:color="auto"/>
                    <w:right w:val="none" w:sz="0" w:space="0" w:color="auto"/>
                  </w:divBdr>
                </w:div>
                <w:div w:id="1941719354">
                  <w:marLeft w:val="0"/>
                  <w:marRight w:val="0"/>
                  <w:marTop w:val="0"/>
                  <w:marBottom w:val="0"/>
                  <w:divBdr>
                    <w:top w:val="none" w:sz="0" w:space="0" w:color="auto"/>
                    <w:left w:val="none" w:sz="0" w:space="0" w:color="auto"/>
                    <w:bottom w:val="none" w:sz="0" w:space="0" w:color="auto"/>
                    <w:right w:val="none" w:sz="0" w:space="0" w:color="auto"/>
                  </w:divBdr>
                </w:div>
                <w:div w:id="763962423">
                  <w:marLeft w:val="0"/>
                  <w:marRight w:val="0"/>
                  <w:marTop w:val="0"/>
                  <w:marBottom w:val="0"/>
                  <w:divBdr>
                    <w:top w:val="none" w:sz="0" w:space="0" w:color="auto"/>
                    <w:left w:val="none" w:sz="0" w:space="0" w:color="auto"/>
                    <w:bottom w:val="none" w:sz="0" w:space="0" w:color="auto"/>
                    <w:right w:val="none" w:sz="0" w:space="0" w:color="auto"/>
                  </w:divBdr>
                </w:div>
                <w:div w:id="1809975564">
                  <w:marLeft w:val="0"/>
                  <w:marRight w:val="0"/>
                  <w:marTop w:val="0"/>
                  <w:marBottom w:val="0"/>
                  <w:divBdr>
                    <w:top w:val="none" w:sz="0" w:space="0" w:color="auto"/>
                    <w:left w:val="none" w:sz="0" w:space="0" w:color="auto"/>
                    <w:bottom w:val="none" w:sz="0" w:space="0" w:color="auto"/>
                    <w:right w:val="none" w:sz="0" w:space="0" w:color="auto"/>
                  </w:divBdr>
                </w:div>
                <w:div w:id="281810266">
                  <w:marLeft w:val="0"/>
                  <w:marRight w:val="0"/>
                  <w:marTop w:val="0"/>
                  <w:marBottom w:val="0"/>
                  <w:divBdr>
                    <w:top w:val="none" w:sz="0" w:space="0" w:color="auto"/>
                    <w:left w:val="none" w:sz="0" w:space="0" w:color="auto"/>
                    <w:bottom w:val="none" w:sz="0" w:space="0" w:color="auto"/>
                    <w:right w:val="none" w:sz="0" w:space="0" w:color="auto"/>
                  </w:divBdr>
                </w:div>
                <w:div w:id="1793817001">
                  <w:marLeft w:val="0"/>
                  <w:marRight w:val="0"/>
                  <w:marTop w:val="0"/>
                  <w:marBottom w:val="0"/>
                  <w:divBdr>
                    <w:top w:val="none" w:sz="0" w:space="0" w:color="auto"/>
                    <w:left w:val="none" w:sz="0" w:space="0" w:color="auto"/>
                    <w:bottom w:val="none" w:sz="0" w:space="0" w:color="auto"/>
                    <w:right w:val="none" w:sz="0" w:space="0" w:color="auto"/>
                  </w:divBdr>
                </w:div>
                <w:div w:id="1670256632">
                  <w:marLeft w:val="0"/>
                  <w:marRight w:val="0"/>
                  <w:marTop w:val="0"/>
                  <w:marBottom w:val="0"/>
                  <w:divBdr>
                    <w:top w:val="none" w:sz="0" w:space="0" w:color="auto"/>
                    <w:left w:val="none" w:sz="0" w:space="0" w:color="auto"/>
                    <w:bottom w:val="none" w:sz="0" w:space="0" w:color="auto"/>
                    <w:right w:val="none" w:sz="0" w:space="0" w:color="auto"/>
                  </w:divBdr>
                </w:div>
                <w:div w:id="1063601032">
                  <w:marLeft w:val="0"/>
                  <w:marRight w:val="0"/>
                  <w:marTop w:val="0"/>
                  <w:marBottom w:val="0"/>
                  <w:divBdr>
                    <w:top w:val="none" w:sz="0" w:space="0" w:color="auto"/>
                    <w:left w:val="none" w:sz="0" w:space="0" w:color="auto"/>
                    <w:bottom w:val="none" w:sz="0" w:space="0" w:color="auto"/>
                    <w:right w:val="none" w:sz="0" w:space="0" w:color="auto"/>
                  </w:divBdr>
                </w:div>
                <w:div w:id="1369989665">
                  <w:marLeft w:val="0"/>
                  <w:marRight w:val="0"/>
                  <w:marTop w:val="0"/>
                  <w:marBottom w:val="0"/>
                  <w:divBdr>
                    <w:top w:val="none" w:sz="0" w:space="0" w:color="auto"/>
                    <w:left w:val="none" w:sz="0" w:space="0" w:color="auto"/>
                    <w:bottom w:val="none" w:sz="0" w:space="0" w:color="auto"/>
                    <w:right w:val="none" w:sz="0" w:space="0" w:color="auto"/>
                  </w:divBdr>
                </w:div>
                <w:div w:id="526213288">
                  <w:marLeft w:val="0"/>
                  <w:marRight w:val="0"/>
                  <w:marTop w:val="0"/>
                  <w:marBottom w:val="0"/>
                  <w:divBdr>
                    <w:top w:val="none" w:sz="0" w:space="0" w:color="auto"/>
                    <w:left w:val="none" w:sz="0" w:space="0" w:color="auto"/>
                    <w:bottom w:val="none" w:sz="0" w:space="0" w:color="auto"/>
                    <w:right w:val="none" w:sz="0" w:space="0" w:color="auto"/>
                  </w:divBdr>
                </w:div>
                <w:div w:id="781925258">
                  <w:marLeft w:val="0"/>
                  <w:marRight w:val="0"/>
                  <w:marTop w:val="0"/>
                  <w:marBottom w:val="0"/>
                  <w:divBdr>
                    <w:top w:val="none" w:sz="0" w:space="0" w:color="auto"/>
                    <w:left w:val="none" w:sz="0" w:space="0" w:color="auto"/>
                    <w:bottom w:val="none" w:sz="0" w:space="0" w:color="auto"/>
                    <w:right w:val="none" w:sz="0" w:space="0" w:color="auto"/>
                  </w:divBdr>
                </w:div>
                <w:div w:id="2132700638">
                  <w:marLeft w:val="0"/>
                  <w:marRight w:val="0"/>
                  <w:marTop w:val="0"/>
                  <w:marBottom w:val="0"/>
                  <w:divBdr>
                    <w:top w:val="none" w:sz="0" w:space="0" w:color="auto"/>
                    <w:left w:val="none" w:sz="0" w:space="0" w:color="auto"/>
                    <w:bottom w:val="none" w:sz="0" w:space="0" w:color="auto"/>
                    <w:right w:val="none" w:sz="0" w:space="0" w:color="auto"/>
                  </w:divBdr>
                </w:div>
                <w:div w:id="1219633957">
                  <w:marLeft w:val="0"/>
                  <w:marRight w:val="0"/>
                  <w:marTop w:val="0"/>
                  <w:marBottom w:val="0"/>
                  <w:divBdr>
                    <w:top w:val="none" w:sz="0" w:space="0" w:color="auto"/>
                    <w:left w:val="none" w:sz="0" w:space="0" w:color="auto"/>
                    <w:bottom w:val="none" w:sz="0" w:space="0" w:color="auto"/>
                    <w:right w:val="none" w:sz="0" w:space="0" w:color="auto"/>
                  </w:divBdr>
                </w:div>
                <w:div w:id="167454008">
                  <w:marLeft w:val="0"/>
                  <w:marRight w:val="0"/>
                  <w:marTop w:val="0"/>
                  <w:marBottom w:val="0"/>
                  <w:divBdr>
                    <w:top w:val="none" w:sz="0" w:space="0" w:color="auto"/>
                    <w:left w:val="none" w:sz="0" w:space="0" w:color="auto"/>
                    <w:bottom w:val="none" w:sz="0" w:space="0" w:color="auto"/>
                    <w:right w:val="none" w:sz="0" w:space="0" w:color="auto"/>
                  </w:divBdr>
                </w:div>
                <w:div w:id="1475873429">
                  <w:marLeft w:val="0"/>
                  <w:marRight w:val="0"/>
                  <w:marTop w:val="0"/>
                  <w:marBottom w:val="0"/>
                  <w:divBdr>
                    <w:top w:val="none" w:sz="0" w:space="0" w:color="auto"/>
                    <w:left w:val="none" w:sz="0" w:space="0" w:color="auto"/>
                    <w:bottom w:val="none" w:sz="0" w:space="0" w:color="auto"/>
                    <w:right w:val="none" w:sz="0" w:space="0" w:color="auto"/>
                  </w:divBdr>
                </w:div>
                <w:div w:id="1472670785">
                  <w:marLeft w:val="0"/>
                  <w:marRight w:val="0"/>
                  <w:marTop w:val="0"/>
                  <w:marBottom w:val="0"/>
                  <w:divBdr>
                    <w:top w:val="none" w:sz="0" w:space="0" w:color="auto"/>
                    <w:left w:val="none" w:sz="0" w:space="0" w:color="auto"/>
                    <w:bottom w:val="none" w:sz="0" w:space="0" w:color="auto"/>
                    <w:right w:val="none" w:sz="0" w:space="0" w:color="auto"/>
                  </w:divBdr>
                </w:div>
                <w:div w:id="1882279924">
                  <w:marLeft w:val="0"/>
                  <w:marRight w:val="0"/>
                  <w:marTop w:val="0"/>
                  <w:marBottom w:val="0"/>
                  <w:divBdr>
                    <w:top w:val="none" w:sz="0" w:space="0" w:color="auto"/>
                    <w:left w:val="none" w:sz="0" w:space="0" w:color="auto"/>
                    <w:bottom w:val="none" w:sz="0" w:space="0" w:color="auto"/>
                    <w:right w:val="none" w:sz="0" w:space="0" w:color="auto"/>
                  </w:divBdr>
                </w:div>
                <w:div w:id="442114987">
                  <w:marLeft w:val="0"/>
                  <w:marRight w:val="0"/>
                  <w:marTop w:val="0"/>
                  <w:marBottom w:val="0"/>
                  <w:divBdr>
                    <w:top w:val="none" w:sz="0" w:space="0" w:color="auto"/>
                    <w:left w:val="none" w:sz="0" w:space="0" w:color="auto"/>
                    <w:bottom w:val="none" w:sz="0" w:space="0" w:color="auto"/>
                    <w:right w:val="none" w:sz="0" w:space="0" w:color="auto"/>
                  </w:divBdr>
                </w:div>
                <w:div w:id="2118140105">
                  <w:marLeft w:val="0"/>
                  <w:marRight w:val="0"/>
                  <w:marTop w:val="0"/>
                  <w:marBottom w:val="0"/>
                  <w:divBdr>
                    <w:top w:val="none" w:sz="0" w:space="0" w:color="auto"/>
                    <w:left w:val="none" w:sz="0" w:space="0" w:color="auto"/>
                    <w:bottom w:val="none" w:sz="0" w:space="0" w:color="auto"/>
                    <w:right w:val="none" w:sz="0" w:space="0" w:color="auto"/>
                  </w:divBdr>
                </w:div>
                <w:div w:id="424612513">
                  <w:marLeft w:val="0"/>
                  <w:marRight w:val="0"/>
                  <w:marTop w:val="0"/>
                  <w:marBottom w:val="0"/>
                  <w:divBdr>
                    <w:top w:val="none" w:sz="0" w:space="0" w:color="auto"/>
                    <w:left w:val="none" w:sz="0" w:space="0" w:color="auto"/>
                    <w:bottom w:val="none" w:sz="0" w:space="0" w:color="auto"/>
                    <w:right w:val="none" w:sz="0" w:space="0" w:color="auto"/>
                  </w:divBdr>
                </w:div>
                <w:div w:id="257294602">
                  <w:marLeft w:val="0"/>
                  <w:marRight w:val="0"/>
                  <w:marTop w:val="0"/>
                  <w:marBottom w:val="0"/>
                  <w:divBdr>
                    <w:top w:val="none" w:sz="0" w:space="0" w:color="auto"/>
                    <w:left w:val="none" w:sz="0" w:space="0" w:color="auto"/>
                    <w:bottom w:val="none" w:sz="0" w:space="0" w:color="auto"/>
                    <w:right w:val="none" w:sz="0" w:space="0" w:color="auto"/>
                  </w:divBdr>
                </w:div>
                <w:div w:id="1194541882">
                  <w:marLeft w:val="0"/>
                  <w:marRight w:val="0"/>
                  <w:marTop w:val="0"/>
                  <w:marBottom w:val="0"/>
                  <w:divBdr>
                    <w:top w:val="none" w:sz="0" w:space="0" w:color="auto"/>
                    <w:left w:val="none" w:sz="0" w:space="0" w:color="auto"/>
                    <w:bottom w:val="none" w:sz="0" w:space="0" w:color="auto"/>
                    <w:right w:val="none" w:sz="0" w:space="0" w:color="auto"/>
                  </w:divBdr>
                </w:div>
                <w:div w:id="485973980">
                  <w:marLeft w:val="0"/>
                  <w:marRight w:val="0"/>
                  <w:marTop w:val="0"/>
                  <w:marBottom w:val="0"/>
                  <w:divBdr>
                    <w:top w:val="none" w:sz="0" w:space="0" w:color="auto"/>
                    <w:left w:val="none" w:sz="0" w:space="0" w:color="auto"/>
                    <w:bottom w:val="none" w:sz="0" w:space="0" w:color="auto"/>
                    <w:right w:val="none" w:sz="0" w:space="0" w:color="auto"/>
                  </w:divBdr>
                </w:div>
                <w:div w:id="480463684">
                  <w:marLeft w:val="0"/>
                  <w:marRight w:val="0"/>
                  <w:marTop w:val="0"/>
                  <w:marBottom w:val="0"/>
                  <w:divBdr>
                    <w:top w:val="none" w:sz="0" w:space="0" w:color="auto"/>
                    <w:left w:val="none" w:sz="0" w:space="0" w:color="auto"/>
                    <w:bottom w:val="none" w:sz="0" w:space="0" w:color="auto"/>
                    <w:right w:val="none" w:sz="0" w:space="0" w:color="auto"/>
                  </w:divBdr>
                </w:div>
                <w:div w:id="1543443357">
                  <w:marLeft w:val="0"/>
                  <w:marRight w:val="0"/>
                  <w:marTop w:val="0"/>
                  <w:marBottom w:val="0"/>
                  <w:divBdr>
                    <w:top w:val="none" w:sz="0" w:space="0" w:color="auto"/>
                    <w:left w:val="none" w:sz="0" w:space="0" w:color="auto"/>
                    <w:bottom w:val="none" w:sz="0" w:space="0" w:color="auto"/>
                    <w:right w:val="none" w:sz="0" w:space="0" w:color="auto"/>
                  </w:divBdr>
                </w:div>
                <w:div w:id="1292250275">
                  <w:marLeft w:val="0"/>
                  <w:marRight w:val="0"/>
                  <w:marTop w:val="0"/>
                  <w:marBottom w:val="0"/>
                  <w:divBdr>
                    <w:top w:val="none" w:sz="0" w:space="0" w:color="auto"/>
                    <w:left w:val="none" w:sz="0" w:space="0" w:color="auto"/>
                    <w:bottom w:val="none" w:sz="0" w:space="0" w:color="auto"/>
                    <w:right w:val="none" w:sz="0" w:space="0" w:color="auto"/>
                  </w:divBdr>
                </w:div>
                <w:div w:id="1108355803">
                  <w:marLeft w:val="0"/>
                  <w:marRight w:val="0"/>
                  <w:marTop w:val="0"/>
                  <w:marBottom w:val="0"/>
                  <w:divBdr>
                    <w:top w:val="none" w:sz="0" w:space="0" w:color="auto"/>
                    <w:left w:val="none" w:sz="0" w:space="0" w:color="auto"/>
                    <w:bottom w:val="none" w:sz="0" w:space="0" w:color="auto"/>
                    <w:right w:val="none" w:sz="0" w:space="0" w:color="auto"/>
                  </w:divBdr>
                </w:div>
                <w:div w:id="1349407440">
                  <w:marLeft w:val="0"/>
                  <w:marRight w:val="0"/>
                  <w:marTop w:val="0"/>
                  <w:marBottom w:val="0"/>
                  <w:divBdr>
                    <w:top w:val="none" w:sz="0" w:space="0" w:color="auto"/>
                    <w:left w:val="none" w:sz="0" w:space="0" w:color="auto"/>
                    <w:bottom w:val="none" w:sz="0" w:space="0" w:color="auto"/>
                    <w:right w:val="none" w:sz="0" w:space="0" w:color="auto"/>
                  </w:divBdr>
                </w:div>
                <w:div w:id="1227914336">
                  <w:marLeft w:val="0"/>
                  <w:marRight w:val="0"/>
                  <w:marTop w:val="0"/>
                  <w:marBottom w:val="0"/>
                  <w:divBdr>
                    <w:top w:val="none" w:sz="0" w:space="0" w:color="auto"/>
                    <w:left w:val="none" w:sz="0" w:space="0" w:color="auto"/>
                    <w:bottom w:val="none" w:sz="0" w:space="0" w:color="auto"/>
                    <w:right w:val="none" w:sz="0" w:space="0" w:color="auto"/>
                  </w:divBdr>
                </w:div>
                <w:div w:id="110780848">
                  <w:marLeft w:val="0"/>
                  <w:marRight w:val="0"/>
                  <w:marTop w:val="0"/>
                  <w:marBottom w:val="0"/>
                  <w:divBdr>
                    <w:top w:val="none" w:sz="0" w:space="0" w:color="auto"/>
                    <w:left w:val="none" w:sz="0" w:space="0" w:color="auto"/>
                    <w:bottom w:val="none" w:sz="0" w:space="0" w:color="auto"/>
                    <w:right w:val="none" w:sz="0" w:space="0" w:color="auto"/>
                  </w:divBdr>
                </w:div>
                <w:div w:id="336465473">
                  <w:marLeft w:val="0"/>
                  <w:marRight w:val="0"/>
                  <w:marTop w:val="0"/>
                  <w:marBottom w:val="0"/>
                  <w:divBdr>
                    <w:top w:val="none" w:sz="0" w:space="0" w:color="auto"/>
                    <w:left w:val="none" w:sz="0" w:space="0" w:color="auto"/>
                    <w:bottom w:val="none" w:sz="0" w:space="0" w:color="auto"/>
                    <w:right w:val="none" w:sz="0" w:space="0" w:color="auto"/>
                  </w:divBdr>
                </w:div>
                <w:div w:id="1533346516">
                  <w:marLeft w:val="0"/>
                  <w:marRight w:val="0"/>
                  <w:marTop w:val="0"/>
                  <w:marBottom w:val="0"/>
                  <w:divBdr>
                    <w:top w:val="none" w:sz="0" w:space="0" w:color="auto"/>
                    <w:left w:val="none" w:sz="0" w:space="0" w:color="auto"/>
                    <w:bottom w:val="none" w:sz="0" w:space="0" w:color="auto"/>
                    <w:right w:val="none" w:sz="0" w:space="0" w:color="auto"/>
                  </w:divBdr>
                </w:div>
                <w:div w:id="1086849883">
                  <w:marLeft w:val="0"/>
                  <w:marRight w:val="0"/>
                  <w:marTop w:val="0"/>
                  <w:marBottom w:val="0"/>
                  <w:divBdr>
                    <w:top w:val="none" w:sz="0" w:space="0" w:color="auto"/>
                    <w:left w:val="none" w:sz="0" w:space="0" w:color="auto"/>
                    <w:bottom w:val="none" w:sz="0" w:space="0" w:color="auto"/>
                    <w:right w:val="none" w:sz="0" w:space="0" w:color="auto"/>
                  </w:divBdr>
                </w:div>
                <w:div w:id="1619289911">
                  <w:marLeft w:val="0"/>
                  <w:marRight w:val="0"/>
                  <w:marTop w:val="0"/>
                  <w:marBottom w:val="0"/>
                  <w:divBdr>
                    <w:top w:val="none" w:sz="0" w:space="0" w:color="auto"/>
                    <w:left w:val="none" w:sz="0" w:space="0" w:color="auto"/>
                    <w:bottom w:val="none" w:sz="0" w:space="0" w:color="auto"/>
                    <w:right w:val="none" w:sz="0" w:space="0" w:color="auto"/>
                  </w:divBdr>
                </w:div>
                <w:div w:id="1066029412">
                  <w:marLeft w:val="0"/>
                  <w:marRight w:val="0"/>
                  <w:marTop w:val="0"/>
                  <w:marBottom w:val="0"/>
                  <w:divBdr>
                    <w:top w:val="none" w:sz="0" w:space="0" w:color="auto"/>
                    <w:left w:val="none" w:sz="0" w:space="0" w:color="auto"/>
                    <w:bottom w:val="none" w:sz="0" w:space="0" w:color="auto"/>
                    <w:right w:val="none" w:sz="0" w:space="0" w:color="auto"/>
                  </w:divBdr>
                </w:div>
                <w:div w:id="1260483221">
                  <w:marLeft w:val="0"/>
                  <w:marRight w:val="0"/>
                  <w:marTop w:val="0"/>
                  <w:marBottom w:val="0"/>
                  <w:divBdr>
                    <w:top w:val="none" w:sz="0" w:space="0" w:color="auto"/>
                    <w:left w:val="none" w:sz="0" w:space="0" w:color="auto"/>
                    <w:bottom w:val="none" w:sz="0" w:space="0" w:color="auto"/>
                    <w:right w:val="none" w:sz="0" w:space="0" w:color="auto"/>
                  </w:divBdr>
                </w:div>
                <w:div w:id="19210651">
                  <w:marLeft w:val="0"/>
                  <w:marRight w:val="0"/>
                  <w:marTop w:val="0"/>
                  <w:marBottom w:val="0"/>
                  <w:divBdr>
                    <w:top w:val="none" w:sz="0" w:space="0" w:color="auto"/>
                    <w:left w:val="none" w:sz="0" w:space="0" w:color="auto"/>
                    <w:bottom w:val="none" w:sz="0" w:space="0" w:color="auto"/>
                    <w:right w:val="none" w:sz="0" w:space="0" w:color="auto"/>
                  </w:divBdr>
                </w:div>
                <w:div w:id="951017970">
                  <w:marLeft w:val="0"/>
                  <w:marRight w:val="0"/>
                  <w:marTop w:val="0"/>
                  <w:marBottom w:val="0"/>
                  <w:divBdr>
                    <w:top w:val="none" w:sz="0" w:space="0" w:color="auto"/>
                    <w:left w:val="none" w:sz="0" w:space="0" w:color="auto"/>
                    <w:bottom w:val="none" w:sz="0" w:space="0" w:color="auto"/>
                    <w:right w:val="none" w:sz="0" w:space="0" w:color="auto"/>
                  </w:divBdr>
                </w:div>
                <w:div w:id="193275888">
                  <w:marLeft w:val="0"/>
                  <w:marRight w:val="0"/>
                  <w:marTop w:val="0"/>
                  <w:marBottom w:val="0"/>
                  <w:divBdr>
                    <w:top w:val="none" w:sz="0" w:space="0" w:color="auto"/>
                    <w:left w:val="none" w:sz="0" w:space="0" w:color="auto"/>
                    <w:bottom w:val="none" w:sz="0" w:space="0" w:color="auto"/>
                    <w:right w:val="none" w:sz="0" w:space="0" w:color="auto"/>
                  </w:divBdr>
                </w:div>
                <w:div w:id="1908883470">
                  <w:marLeft w:val="0"/>
                  <w:marRight w:val="0"/>
                  <w:marTop w:val="0"/>
                  <w:marBottom w:val="0"/>
                  <w:divBdr>
                    <w:top w:val="none" w:sz="0" w:space="0" w:color="auto"/>
                    <w:left w:val="none" w:sz="0" w:space="0" w:color="auto"/>
                    <w:bottom w:val="none" w:sz="0" w:space="0" w:color="auto"/>
                    <w:right w:val="none" w:sz="0" w:space="0" w:color="auto"/>
                  </w:divBdr>
                </w:div>
                <w:div w:id="1956405273">
                  <w:marLeft w:val="0"/>
                  <w:marRight w:val="0"/>
                  <w:marTop w:val="0"/>
                  <w:marBottom w:val="0"/>
                  <w:divBdr>
                    <w:top w:val="none" w:sz="0" w:space="0" w:color="auto"/>
                    <w:left w:val="none" w:sz="0" w:space="0" w:color="auto"/>
                    <w:bottom w:val="none" w:sz="0" w:space="0" w:color="auto"/>
                    <w:right w:val="none" w:sz="0" w:space="0" w:color="auto"/>
                  </w:divBdr>
                </w:div>
                <w:div w:id="1765034300">
                  <w:marLeft w:val="0"/>
                  <w:marRight w:val="0"/>
                  <w:marTop w:val="0"/>
                  <w:marBottom w:val="0"/>
                  <w:divBdr>
                    <w:top w:val="none" w:sz="0" w:space="0" w:color="auto"/>
                    <w:left w:val="none" w:sz="0" w:space="0" w:color="auto"/>
                    <w:bottom w:val="none" w:sz="0" w:space="0" w:color="auto"/>
                    <w:right w:val="none" w:sz="0" w:space="0" w:color="auto"/>
                  </w:divBdr>
                </w:div>
                <w:div w:id="2131387747">
                  <w:marLeft w:val="0"/>
                  <w:marRight w:val="0"/>
                  <w:marTop w:val="0"/>
                  <w:marBottom w:val="0"/>
                  <w:divBdr>
                    <w:top w:val="none" w:sz="0" w:space="0" w:color="auto"/>
                    <w:left w:val="none" w:sz="0" w:space="0" w:color="auto"/>
                    <w:bottom w:val="none" w:sz="0" w:space="0" w:color="auto"/>
                    <w:right w:val="none" w:sz="0" w:space="0" w:color="auto"/>
                  </w:divBdr>
                </w:div>
                <w:div w:id="854422123">
                  <w:marLeft w:val="0"/>
                  <w:marRight w:val="0"/>
                  <w:marTop w:val="0"/>
                  <w:marBottom w:val="0"/>
                  <w:divBdr>
                    <w:top w:val="none" w:sz="0" w:space="0" w:color="auto"/>
                    <w:left w:val="none" w:sz="0" w:space="0" w:color="auto"/>
                    <w:bottom w:val="none" w:sz="0" w:space="0" w:color="auto"/>
                    <w:right w:val="none" w:sz="0" w:space="0" w:color="auto"/>
                  </w:divBdr>
                </w:div>
                <w:div w:id="341394178">
                  <w:marLeft w:val="0"/>
                  <w:marRight w:val="0"/>
                  <w:marTop w:val="0"/>
                  <w:marBottom w:val="0"/>
                  <w:divBdr>
                    <w:top w:val="none" w:sz="0" w:space="0" w:color="auto"/>
                    <w:left w:val="none" w:sz="0" w:space="0" w:color="auto"/>
                    <w:bottom w:val="none" w:sz="0" w:space="0" w:color="auto"/>
                    <w:right w:val="none" w:sz="0" w:space="0" w:color="auto"/>
                  </w:divBdr>
                </w:div>
                <w:div w:id="518205931">
                  <w:marLeft w:val="0"/>
                  <w:marRight w:val="0"/>
                  <w:marTop w:val="0"/>
                  <w:marBottom w:val="0"/>
                  <w:divBdr>
                    <w:top w:val="none" w:sz="0" w:space="0" w:color="auto"/>
                    <w:left w:val="none" w:sz="0" w:space="0" w:color="auto"/>
                    <w:bottom w:val="none" w:sz="0" w:space="0" w:color="auto"/>
                    <w:right w:val="none" w:sz="0" w:space="0" w:color="auto"/>
                  </w:divBdr>
                </w:div>
                <w:div w:id="2061394065">
                  <w:marLeft w:val="0"/>
                  <w:marRight w:val="0"/>
                  <w:marTop w:val="0"/>
                  <w:marBottom w:val="0"/>
                  <w:divBdr>
                    <w:top w:val="none" w:sz="0" w:space="0" w:color="auto"/>
                    <w:left w:val="none" w:sz="0" w:space="0" w:color="auto"/>
                    <w:bottom w:val="none" w:sz="0" w:space="0" w:color="auto"/>
                    <w:right w:val="none" w:sz="0" w:space="0" w:color="auto"/>
                  </w:divBdr>
                </w:div>
                <w:div w:id="1879581010">
                  <w:marLeft w:val="0"/>
                  <w:marRight w:val="0"/>
                  <w:marTop w:val="0"/>
                  <w:marBottom w:val="0"/>
                  <w:divBdr>
                    <w:top w:val="none" w:sz="0" w:space="0" w:color="auto"/>
                    <w:left w:val="none" w:sz="0" w:space="0" w:color="auto"/>
                    <w:bottom w:val="none" w:sz="0" w:space="0" w:color="auto"/>
                    <w:right w:val="none" w:sz="0" w:space="0" w:color="auto"/>
                  </w:divBdr>
                </w:div>
                <w:div w:id="1201212485">
                  <w:marLeft w:val="0"/>
                  <w:marRight w:val="0"/>
                  <w:marTop w:val="0"/>
                  <w:marBottom w:val="0"/>
                  <w:divBdr>
                    <w:top w:val="none" w:sz="0" w:space="0" w:color="auto"/>
                    <w:left w:val="none" w:sz="0" w:space="0" w:color="auto"/>
                    <w:bottom w:val="none" w:sz="0" w:space="0" w:color="auto"/>
                    <w:right w:val="none" w:sz="0" w:space="0" w:color="auto"/>
                  </w:divBdr>
                </w:div>
                <w:div w:id="1917737292">
                  <w:marLeft w:val="0"/>
                  <w:marRight w:val="0"/>
                  <w:marTop w:val="0"/>
                  <w:marBottom w:val="0"/>
                  <w:divBdr>
                    <w:top w:val="none" w:sz="0" w:space="0" w:color="auto"/>
                    <w:left w:val="none" w:sz="0" w:space="0" w:color="auto"/>
                    <w:bottom w:val="none" w:sz="0" w:space="0" w:color="auto"/>
                    <w:right w:val="none" w:sz="0" w:space="0" w:color="auto"/>
                  </w:divBdr>
                </w:div>
                <w:div w:id="1232230185">
                  <w:marLeft w:val="0"/>
                  <w:marRight w:val="0"/>
                  <w:marTop w:val="0"/>
                  <w:marBottom w:val="0"/>
                  <w:divBdr>
                    <w:top w:val="none" w:sz="0" w:space="0" w:color="auto"/>
                    <w:left w:val="none" w:sz="0" w:space="0" w:color="auto"/>
                    <w:bottom w:val="none" w:sz="0" w:space="0" w:color="auto"/>
                    <w:right w:val="none" w:sz="0" w:space="0" w:color="auto"/>
                  </w:divBdr>
                </w:div>
                <w:div w:id="27032162">
                  <w:marLeft w:val="0"/>
                  <w:marRight w:val="0"/>
                  <w:marTop w:val="0"/>
                  <w:marBottom w:val="0"/>
                  <w:divBdr>
                    <w:top w:val="none" w:sz="0" w:space="0" w:color="auto"/>
                    <w:left w:val="none" w:sz="0" w:space="0" w:color="auto"/>
                    <w:bottom w:val="none" w:sz="0" w:space="0" w:color="auto"/>
                    <w:right w:val="none" w:sz="0" w:space="0" w:color="auto"/>
                  </w:divBdr>
                </w:div>
                <w:div w:id="1088425062">
                  <w:marLeft w:val="0"/>
                  <w:marRight w:val="0"/>
                  <w:marTop w:val="0"/>
                  <w:marBottom w:val="0"/>
                  <w:divBdr>
                    <w:top w:val="none" w:sz="0" w:space="0" w:color="auto"/>
                    <w:left w:val="none" w:sz="0" w:space="0" w:color="auto"/>
                    <w:bottom w:val="none" w:sz="0" w:space="0" w:color="auto"/>
                    <w:right w:val="none" w:sz="0" w:space="0" w:color="auto"/>
                  </w:divBdr>
                </w:div>
                <w:div w:id="1256204314">
                  <w:marLeft w:val="0"/>
                  <w:marRight w:val="0"/>
                  <w:marTop w:val="0"/>
                  <w:marBottom w:val="0"/>
                  <w:divBdr>
                    <w:top w:val="none" w:sz="0" w:space="0" w:color="auto"/>
                    <w:left w:val="none" w:sz="0" w:space="0" w:color="auto"/>
                    <w:bottom w:val="none" w:sz="0" w:space="0" w:color="auto"/>
                    <w:right w:val="none" w:sz="0" w:space="0" w:color="auto"/>
                  </w:divBdr>
                </w:div>
                <w:div w:id="385447150">
                  <w:marLeft w:val="0"/>
                  <w:marRight w:val="0"/>
                  <w:marTop w:val="0"/>
                  <w:marBottom w:val="0"/>
                  <w:divBdr>
                    <w:top w:val="none" w:sz="0" w:space="0" w:color="auto"/>
                    <w:left w:val="none" w:sz="0" w:space="0" w:color="auto"/>
                    <w:bottom w:val="none" w:sz="0" w:space="0" w:color="auto"/>
                    <w:right w:val="none" w:sz="0" w:space="0" w:color="auto"/>
                  </w:divBdr>
                </w:div>
                <w:div w:id="1961766396">
                  <w:marLeft w:val="0"/>
                  <w:marRight w:val="0"/>
                  <w:marTop w:val="0"/>
                  <w:marBottom w:val="0"/>
                  <w:divBdr>
                    <w:top w:val="none" w:sz="0" w:space="0" w:color="auto"/>
                    <w:left w:val="none" w:sz="0" w:space="0" w:color="auto"/>
                    <w:bottom w:val="none" w:sz="0" w:space="0" w:color="auto"/>
                    <w:right w:val="none" w:sz="0" w:space="0" w:color="auto"/>
                  </w:divBdr>
                </w:div>
                <w:div w:id="1431731326">
                  <w:marLeft w:val="0"/>
                  <w:marRight w:val="0"/>
                  <w:marTop w:val="0"/>
                  <w:marBottom w:val="0"/>
                  <w:divBdr>
                    <w:top w:val="none" w:sz="0" w:space="0" w:color="auto"/>
                    <w:left w:val="none" w:sz="0" w:space="0" w:color="auto"/>
                    <w:bottom w:val="none" w:sz="0" w:space="0" w:color="auto"/>
                    <w:right w:val="none" w:sz="0" w:space="0" w:color="auto"/>
                  </w:divBdr>
                </w:div>
                <w:div w:id="1055618261">
                  <w:marLeft w:val="0"/>
                  <w:marRight w:val="0"/>
                  <w:marTop w:val="0"/>
                  <w:marBottom w:val="0"/>
                  <w:divBdr>
                    <w:top w:val="none" w:sz="0" w:space="0" w:color="auto"/>
                    <w:left w:val="none" w:sz="0" w:space="0" w:color="auto"/>
                    <w:bottom w:val="none" w:sz="0" w:space="0" w:color="auto"/>
                    <w:right w:val="none" w:sz="0" w:space="0" w:color="auto"/>
                  </w:divBdr>
                </w:div>
                <w:div w:id="2093508246">
                  <w:marLeft w:val="0"/>
                  <w:marRight w:val="0"/>
                  <w:marTop w:val="0"/>
                  <w:marBottom w:val="0"/>
                  <w:divBdr>
                    <w:top w:val="none" w:sz="0" w:space="0" w:color="auto"/>
                    <w:left w:val="none" w:sz="0" w:space="0" w:color="auto"/>
                    <w:bottom w:val="none" w:sz="0" w:space="0" w:color="auto"/>
                    <w:right w:val="none" w:sz="0" w:space="0" w:color="auto"/>
                  </w:divBdr>
                </w:div>
                <w:div w:id="314190253">
                  <w:marLeft w:val="0"/>
                  <w:marRight w:val="0"/>
                  <w:marTop w:val="0"/>
                  <w:marBottom w:val="0"/>
                  <w:divBdr>
                    <w:top w:val="none" w:sz="0" w:space="0" w:color="auto"/>
                    <w:left w:val="none" w:sz="0" w:space="0" w:color="auto"/>
                    <w:bottom w:val="none" w:sz="0" w:space="0" w:color="auto"/>
                    <w:right w:val="none" w:sz="0" w:space="0" w:color="auto"/>
                  </w:divBdr>
                </w:div>
                <w:div w:id="530800921">
                  <w:marLeft w:val="0"/>
                  <w:marRight w:val="0"/>
                  <w:marTop w:val="0"/>
                  <w:marBottom w:val="0"/>
                  <w:divBdr>
                    <w:top w:val="none" w:sz="0" w:space="0" w:color="auto"/>
                    <w:left w:val="none" w:sz="0" w:space="0" w:color="auto"/>
                    <w:bottom w:val="none" w:sz="0" w:space="0" w:color="auto"/>
                    <w:right w:val="none" w:sz="0" w:space="0" w:color="auto"/>
                  </w:divBdr>
                </w:div>
                <w:div w:id="1186215105">
                  <w:marLeft w:val="0"/>
                  <w:marRight w:val="0"/>
                  <w:marTop w:val="0"/>
                  <w:marBottom w:val="0"/>
                  <w:divBdr>
                    <w:top w:val="none" w:sz="0" w:space="0" w:color="auto"/>
                    <w:left w:val="none" w:sz="0" w:space="0" w:color="auto"/>
                    <w:bottom w:val="none" w:sz="0" w:space="0" w:color="auto"/>
                    <w:right w:val="none" w:sz="0" w:space="0" w:color="auto"/>
                  </w:divBdr>
                </w:div>
                <w:div w:id="1152791022">
                  <w:marLeft w:val="0"/>
                  <w:marRight w:val="0"/>
                  <w:marTop w:val="0"/>
                  <w:marBottom w:val="0"/>
                  <w:divBdr>
                    <w:top w:val="none" w:sz="0" w:space="0" w:color="auto"/>
                    <w:left w:val="none" w:sz="0" w:space="0" w:color="auto"/>
                    <w:bottom w:val="none" w:sz="0" w:space="0" w:color="auto"/>
                    <w:right w:val="none" w:sz="0" w:space="0" w:color="auto"/>
                  </w:divBdr>
                </w:div>
                <w:div w:id="809977578">
                  <w:marLeft w:val="0"/>
                  <w:marRight w:val="0"/>
                  <w:marTop w:val="0"/>
                  <w:marBottom w:val="0"/>
                  <w:divBdr>
                    <w:top w:val="none" w:sz="0" w:space="0" w:color="auto"/>
                    <w:left w:val="none" w:sz="0" w:space="0" w:color="auto"/>
                    <w:bottom w:val="none" w:sz="0" w:space="0" w:color="auto"/>
                    <w:right w:val="none" w:sz="0" w:space="0" w:color="auto"/>
                  </w:divBdr>
                </w:div>
                <w:div w:id="229704493">
                  <w:marLeft w:val="0"/>
                  <w:marRight w:val="0"/>
                  <w:marTop w:val="0"/>
                  <w:marBottom w:val="0"/>
                  <w:divBdr>
                    <w:top w:val="none" w:sz="0" w:space="0" w:color="auto"/>
                    <w:left w:val="none" w:sz="0" w:space="0" w:color="auto"/>
                    <w:bottom w:val="none" w:sz="0" w:space="0" w:color="auto"/>
                    <w:right w:val="none" w:sz="0" w:space="0" w:color="auto"/>
                  </w:divBdr>
                </w:div>
                <w:div w:id="155996496">
                  <w:marLeft w:val="0"/>
                  <w:marRight w:val="0"/>
                  <w:marTop w:val="0"/>
                  <w:marBottom w:val="0"/>
                  <w:divBdr>
                    <w:top w:val="none" w:sz="0" w:space="0" w:color="auto"/>
                    <w:left w:val="none" w:sz="0" w:space="0" w:color="auto"/>
                    <w:bottom w:val="none" w:sz="0" w:space="0" w:color="auto"/>
                    <w:right w:val="none" w:sz="0" w:space="0" w:color="auto"/>
                  </w:divBdr>
                </w:div>
                <w:div w:id="949045666">
                  <w:marLeft w:val="0"/>
                  <w:marRight w:val="0"/>
                  <w:marTop w:val="0"/>
                  <w:marBottom w:val="0"/>
                  <w:divBdr>
                    <w:top w:val="none" w:sz="0" w:space="0" w:color="auto"/>
                    <w:left w:val="none" w:sz="0" w:space="0" w:color="auto"/>
                    <w:bottom w:val="none" w:sz="0" w:space="0" w:color="auto"/>
                    <w:right w:val="none" w:sz="0" w:space="0" w:color="auto"/>
                  </w:divBdr>
                </w:div>
                <w:div w:id="887300462">
                  <w:marLeft w:val="0"/>
                  <w:marRight w:val="0"/>
                  <w:marTop w:val="0"/>
                  <w:marBottom w:val="0"/>
                  <w:divBdr>
                    <w:top w:val="none" w:sz="0" w:space="0" w:color="auto"/>
                    <w:left w:val="none" w:sz="0" w:space="0" w:color="auto"/>
                    <w:bottom w:val="none" w:sz="0" w:space="0" w:color="auto"/>
                    <w:right w:val="none" w:sz="0" w:space="0" w:color="auto"/>
                  </w:divBdr>
                </w:div>
                <w:div w:id="1304846568">
                  <w:marLeft w:val="0"/>
                  <w:marRight w:val="0"/>
                  <w:marTop w:val="0"/>
                  <w:marBottom w:val="0"/>
                  <w:divBdr>
                    <w:top w:val="none" w:sz="0" w:space="0" w:color="auto"/>
                    <w:left w:val="none" w:sz="0" w:space="0" w:color="auto"/>
                    <w:bottom w:val="none" w:sz="0" w:space="0" w:color="auto"/>
                    <w:right w:val="none" w:sz="0" w:space="0" w:color="auto"/>
                  </w:divBdr>
                </w:div>
                <w:div w:id="1987784772">
                  <w:marLeft w:val="0"/>
                  <w:marRight w:val="0"/>
                  <w:marTop w:val="0"/>
                  <w:marBottom w:val="0"/>
                  <w:divBdr>
                    <w:top w:val="none" w:sz="0" w:space="0" w:color="auto"/>
                    <w:left w:val="none" w:sz="0" w:space="0" w:color="auto"/>
                    <w:bottom w:val="none" w:sz="0" w:space="0" w:color="auto"/>
                    <w:right w:val="none" w:sz="0" w:space="0" w:color="auto"/>
                  </w:divBdr>
                </w:div>
                <w:div w:id="879702579">
                  <w:marLeft w:val="0"/>
                  <w:marRight w:val="0"/>
                  <w:marTop w:val="0"/>
                  <w:marBottom w:val="0"/>
                  <w:divBdr>
                    <w:top w:val="none" w:sz="0" w:space="0" w:color="auto"/>
                    <w:left w:val="none" w:sz="0" w:space="0" w:color="auto"/>
                    <w:bottom w:val="none" w:sz="0" w:space="0" w:color="auto"/>
                    <w:right w:val="none" w:sz="0" w:space="0" w:color="auto"/>
                  </w:divBdr>
                </w:div>
                <w:div w:id="780297317">
                  <w:marLeft w:val="0"/>
                  <w:marRight w:val="0"/>
                  <w:marTop w:val="0"/>
                  <w:marBottom w:val="0"/>
                  <w:divBdr>
                    <w:top w:val="none" w:sz="0" w:space="0" w:color="auto"/>
                    <w:left w:val="none" w:sz="0" w:space="0" w:color="auto"/>
                    <w:bottom w:val="none" w:sz="0" w:space="0" w:color="auto"/>
                    <w:right w:val="none" w:sz="0" w:space="0" w:color="auto"/>
                  </w:divBdr>
                </w:div>
                <w:div w:id="2082293232">
                  <w:marLeft w:val="0"/>
                  <w:marRight w:val="0"/>
                  <w:marTop w:val="0"/>
                  <w:marBottom w:val="0"/>
                  <w:divBdr>
                    <w:top w:val="none" w:sz="0" w:space="0" w:color="auto"/>
                    <w:left w:val="none" w:sz="0" w:space="0" w:color="auto"/>
                    <w:bottom w:val="none" w:sz="0" w:space="0" w:color="auto"/>
                    <w:right w:val="none" w:sz="0" w:space="0" w:color="auto"/>
                  </w:divBdr>
                </w:div>
                <w:div w:id="1400131462">
                  <w:marLeft w:val="0"/>
                  <w:marRight w:val="0"/>
                  <w:marTop w:val="0"/>
                  <w:marBottom w:val="0"/>
                  <w:divBdr>
                    <w:top w:val="none" w:sz="0" w:space="0" w:color="auto"/>
                    <w:left w:val="none" w:sz="0" w:space="0" w:color="auto"/>
                    <w:bottom w:val="none" w:sz="0" w:space="0" w:color="auto"/>
                    <w:right w:val="none" w:sz="0" w:space="0" w:color="auto"/>
                  </w:divBdr>
                </w:div>
                <w:div w:id="523787437">
                  <w:marLeft w:val="0"/>
                  <w:marRight w:val="0"/>
                  <w:marTop w:val="0"/>
                  <w:marBottom w:val="0"/>
                  <w:divBdr>
                    <w:top w:val="none" w:sz="0" w:space="0" w:color="auto"/>
                    <w:left w:val="none" w:sz="0" w:space="0" w:color="auto"/>
                    <w:bottom w:val="none" w:sz="0" w:space="0" w:color="auto"/>
                    <w:right w:val="none" w:sz="0" w:space="0" w:color="auto"/>
                  </w:divBdr>
                </w:div>
                <w:div w:id="1592350983">
                  <w:marLeft w:val="0"/>
                  <w:marRight w:val="0"/>
                  <w:marTop w:val="0"/>
                  <w:marBottom w:val="0"/>
                  <w:divBdr>
                    <w:top w:val="none" w:sz="0" w:space="0" w:color="auto"/>
                    <w:left w:val="none" w:sz="0" w:space="0" w:color="auto"/>
                    <w:bottom w:val="none" w:sz="0" w:space="0" w:color="auto"/>
                    <w:right w:val="none" w:sz="0" w:space="0" w:color="auto"/>
                  </w:divBdr>
                </w:div>
                <w:div w:id="495649576">
                  <w:marLeft w:val="0"/>
                  <w:marRight w:val="0"/>
                  <w:marTop w:val="0"/>
                  <w:marBottom w:val="0"/>
                  <w:divBdr>
                    <w:top w:val="none" w:sz="0" w:space="0" w:color="auto"/>
                    <w:left w:val="none" w:sz="0" w:space="0" w:color="auto"/>
                    <w:bottom w:val="none" w:sz="0" w:space="0" w:color="auto"/>
                    <w:right w:val="none" w:sz="0" w:space="0" w:color="auto"/>
                  </w:divBdr>
                </w:div>
                <w:div w:id="279340933">
                  <w:marLeft w:val="0"/>
                  <w:marRight w:val="0"/>
                  <w:marTop w:val="0"/>
                  <w:marBottom w:val="0"/>
                  <w:divBdr>
                    <w:top w:val="none" w:sz="0" w:space="0" w:color="auto"/>
                    <w:left w:val="none" w:sz="0" w:space="0" w:color="auto"/>
                    <w:bottom w:val="none" w:sz="0" w:space="0" w:color="auto"/>
                    <w:right w:val="none" w:sz="0" w:space="0" w:color="auto"/>
                  </w:divBdr>
                </w:div>
                <w:div w:id="878123233">
                  <w:marLeft w:val="0"/>
                  <w:marRight w:val="0"/>
                  <w:marTop w:val="0"/>
                  <w:marBottom w:val="0"/>
                  <w:divBdr>
                    <w:top w:val="none" w:sz="0" w:space="0" w:color="auto"/>
                    <w:left w:val="none" w:sz="0" w:space="0" w:color="auto"/>
                    <w:bottom w:val="none" w:sz="0" w:space="0" w:color="auto"/>
                    <w:right w:val="none" w:sz="0" w:space="0" w:color="auto"/>
                  </w:divBdr>
                </w:div>
                <w:div w:id="529296753">
                  <w:marLeft w:val="0"/>
                  <w:marRight w:val="0"/>
                  <w:marTop w:val="0"/>
                  <w:marBottom w:val="0"/>
                  <w:divBdr>
                    <w:top w:val="none" w:sz="0" w:space="0" w:color="auto"/>
                    <w:left w:val="none" w:sz="0" w:space="0" w:color="auto"/>
                    <w:bottom w:val="none" w:sz="0" w:space="0" w:color="auto"/>
                    <w:right w:val="none" w:sz="0" w:space="0" w:color="auto"/>
                  </w:divBdr>
                </w:div>
                <w:div w:id="1865096940">
                  <w:marLeft w:val="0"/>
                  <w:marRight w:val="0"/>
                  <w:marTop w:val="0"/>
                  <w:marBottom w:val="0"/>
                  <w:divBdr>
                    <w:top w:val="none" w:sz="0" w:space="0" w:color="auto"/>
                    <w:left w:val="none" w:sz="0" w:space="0" w:color="auto"/>
                    <w:bottom w:val="none" w:sz="0" w:space="0" w:color="auto"/>
                    <w:right w:val="none" w:sz="0" w:space="0" w:color="auto"/>
                  </w:divBdr>
                </w:div>
                <w:div w:id="1289122090">
                  <w:marLeft w:val="0"/>
                  <w:marRight w:val="0"/>
                  <w:marTop w:val="0"/>
                  <w:marBottom w:val="0"/>
                  <w:divBdr>
                    <w:top w:val="none" w:sz="0" w:space="0" w:color="auto"/>
                    <w:left w:val="none" w:sz="0" w:space="0" w:color="auto"/>
                    <w:bottom w:val="none" w:sz="0" w:space="0" w:color="auto"/>
                    <w:right w:val="none" w:sz="0" w:space="0" w:color="auto"/>
                  </w:divBdr>
                </w:div>
                <w:div w:id="1147479532">
                  <w:marLeft w:val="0"/>
                  <w:marRight w:val="0"/>
                  <w:marTop w:val="0"/>
                  <w:marBottom w:val="0"/>
                  <w:divBdr>
                    <w:top w:val="none" w:sz="0" w:space="0" w:color="auto"/>
                    <w:left w:val="none" w:sz="0" w:space="0" w:color="auto"/>
                    <w:bottom w:val="none" w:sz="0" w:space="0" w:color="auto"/>
                    <w:right w:val="none" w:sz="0" w:space="0" w:color="auto"/>
                  </w:divBdr>
                </w:div>
                <w:div w:id="1727802605">
                  <w:marLeft w:val="0"/>
                  <w:marRight w:val="0"/>
                  <w:marTop w:val="0"/>
                  <w:marBottom w:val="0"/>
                  <w:divBdr>
                    <w:top w:val="none" w:sz="0" w:space="0" w:color="auto"/>
                    <w:left w:val="none" w:sz="0" w:space="0" w:color="auto"/>
                    <w:bottom w:val="none" w:sz="0" w:space="0" w:color="auto"/>
                    <w:right w:val="none" w:sz="0" w:space="0" w:color="auto"/>
                  </w:divBdr>
                </w:div>
                <w:div w:id="724917536">
                  <w:marLeft w:val="0"/>
                  <w:marRight w:val="0"/>
                  <w:marTop w:val="0"/>
                  <w:marBottom w:val="0"/>
                  <w:divBdr>
                    <w:top w:val="none" w:sz="0" w:space="0" w:color="auto"/>
                    <w:left w:val="none" w:sz="0" w:space="0" w:color="auto"/>
                    <w:bottom w:val="none" w:sz="0" w:space="0" w:color="auto"/>
                    <w:right w:val="none" w:sz="0" w:space="0" w:color="auto"/>
                  </w:divBdr>
                </w:div>
                <w:div w:id="1995448636">
                  <w:marLeft w:val="0"/>
                  <w:marRight w:val="0"/>
                  <w:marTop w:val="0"/>
                  <w:marBottom w:val="0"/>
                  <w:divBdr>
                    <w:top w:val="none" w:sz="0" w:space="0" w:color="auto"/>
                    <w:left w:val="none" w:sz="0" w:space="0" w:color="auto"/>
                    <w:bottom w:val="none" w:sz="0" w:space="0" w:color="auto"/>
                    <w:right w:val="none" w:sz="0" w:space="0" w:color="auto"/>
                  </w:divBdr>
                </w:div>
                <w:div w:id="808858590">
                  <w:marLeft w:val="0"/>
                  <w:marRight w:val="0"/>
                  <w:marTop w:val="0"/>
                  <w:marBottom w:val="0"/>
                  <w:divBdr>
                    <w:top w:val="none" w:sz="0" w:space="0" w:color="auto"/>
                    <w:left w:val="none" w:sz="0" w:space="0" w:color="auto"/>
                    <w:bottom w:val="none" w:sz="0" w:space="0" w:color="auto"/>
                    <w:right w:val="none" w:sz="0" w:space="0" w:color="auto"/>
                  </w:divBdr>
                </w:div>
                <w:div w:id="1255819344">
                  <w:marLeft w:val="0"/>
                  <w:marRight w:val="0"/>
                  <w:marTop w:val="0"/>
                  <w:marBottom w:val="0"/>
                  <w:divBdr>
                    <w:top w:val="none" w:sz="0" w:space="0" w:color="auto"/>
                    <w:left w:val="none" w:sz="0" w:space="0" w:color="auto"/>
                    <w:bottom w:val="none" w:sz="0" w:space="0" w:color="auto"/>
                    <w:right w:val="none" w:sz="0" w:space="0" w:color="auto"/>
                  </w:divBdr>
                </w:div>
                <w:div w:id="294065297">
                  <w:marLeft w:val="0"/>
                  <w:marRight w:val="0"/>
                  <w:marTop w:val="0"/>
                  <w:marBottom w:val="0"/>
                  <w:divBdr>
                    <w:top w:val="none" w:sz="0" w:space="0" w:color="auto"/>
                    <w:left w:val="none" w:sz="0" w:space="0" w:color="auto"/>
                    <w:bottom w:val="none" w:sz="0" w:space="0" w:color="auto"/>
                    <w:right w:val="none" w:sz="0" w:space="0" w:color="auto"/>
                  </w:divBdr>
                </w:div>
                <w:div w:id="23755944">
                  <w:marLeft w:val="0"/>
                  <w:marRight w:val="0"/>
                  <w:marTop w:val="0"/>
                  <w:marBottom w:val="0"/>
                  <w:divBdr>
                    <w:top w:val="none" w:sz="0" w:space="0" w:color="auto"/>
                    <w:left w:val="none" w:sz="0" w:space="0" w:color="auto"/>
                    <w:bottom w:val="none" w:sz="0" w:space="0" w:color="auto"/>
                    <w:right w:val="none" w:sz="0" w:space="0" w:color="auto"/>
                  </w:divBdr>
                </w:div>
                <w:div w:id="167906901">
                  <w:marLeft w:val="0"/>
                  <w:marRight w:val="0"/>
                  <w:marTop w:val="0"/>
                  <w:marBottom w:val="0"/>
                  <w:divBdr>
                    <w:top w:val="none" w:sz="0" w:space="0" w:color="auto"/>
                    <w:left w:val="none" w:sz="0" w:space="0" w:color="auto"/>
                    <w:bottom w:val="none" w:sz="0" w:space="0" w:color="auto"/>
                    <w:right w:val="none" w:sz="0" w:space="0" w:color="auto"/>
                  </w:divBdr>
                </w:div>
                <w:div w:id="1615362210">
                  <w:marLeft w:val="0"/>
                  <w:marRight w:val="0"/>
                  <w:marTop w:val="0"/>
                  <w:marBottom w:val="0"/>
                  <w:divBdr>
                    <w:top w:val="none" w:sz="0" w:space="0" w:color="auto"/>
                    <w:left w:val="none" w:sz="0" w:space="0" w:color="auto"/>
                    <w:bottom w:val="none" w:sz="0" w:space="0" w:color="auto"/>
                    <w:right w:val="none" w:sz="0" w:space="0" w:color="auto"/>
                  </w:divBdr>
                </w:div>
                <w:div w:id="1260481759">
                  <w:marLeft w:val="0"/>
                  <w:marRight w:val="0"/>
                  <w:marTop w:val="0"/>
                  <w:marBottom w:val="0"/>
                  <w:divBdr>
                    <w:top w:val="none" w:sz="0" w:space="0" w:color="auto"/>
                    <w:left w:val="none" w:sz="0" w:space="0" w:color="auto"/>
                    <w:bottom w:val="none" w:sz="0" w:space="0" w:color="auto"/>
                    <w:right w:val="none" w:sz="0" w:space="0" w:color="auto"/>
                  </w:divBdr>
                </w:div>
                <w:div w:id="1524440261">
                  <w:marLeft w:val="0"/>
                  <w:marRight w:val="0"/>
                  <w:marTop w:val="0"/>
                  <w:marBottom w:val="0"/>
                  <w:divBdr>
                    <w:top w:val="none" w:sz="0" w:space="0" w:color="auto"/>
                    <w:left w:val="none" w:sz="0" w:space="0" w:color="auto"/>
                    <w:bottom w:val="none" w:sz="0" w:space="0" w:color="auto"/>
                    <w:right w:val="none" w:sz="0" w:space="0" w:color="auto"/>
                  </w:divBdr>
                </w:div>
                <w:div w:id="954992197">
                  <w:marLeft w:val="0"/>
                  <w:marRight w:val="0"/>
                  <w:marTop w:val="0"/>
                  <w:marBottom w:val="0"/>
                  <w:divBdr>
                    <w:top w:val="none" w:sz="0" w:space="0" w:color="auto"/>
                    <w:left w:val="none" w:sz="0" w:space="0" w:color="auto"/>
                    <w:bottom w:val="none" w:sz="0" w:space="0" w:color="auto"/>
                    <w:right w:val="none" w:sz="0" w:space="0" w:color="auto"/>
                  </w:divBdr>
                </w:div>
                <w:div w:id="1301305692">
                  <w:marLeft w:val="0"/>
                  <w:marRight w:val="0"/>
                  <w:marTop w:val="0"/>
                  <w:marBottom w:val="0"/>
                  <w:divBdr>
                    <w:top w:val="none" w:sz="0" w:space="0" w:color="auto"/>
                    <w:left w:val="none" w:sz="0" w:space="0" w:color="auto"/>
                    <w:bottom w:val="none" w:sz="0" w:space="0" w:color="auto"/>
                    <w:right w:val="none" w:sz="0" w:space="0" w:color="auto"/>
                  </w:divBdr>
                </w:div>
                <w:div w:id="907961479">
                  <w:marLeft w:val="0"/>
                  <w:marRight w:val="0"/>
                  <w:marTop w:val="0"/>
                  <w:marBottom w:val="0"/>
                  <w:divBdr>
                    <w:top w:val="none" w:sz="0" w:space="0" w:color="auto"/>
                    <w:left w:val="none" w:sz="0" w:space="0" w:color="auto"/>
                    <w:bottom w:val="none" w:sz="0" w:space="0" w:color="auto"/>
                    <w:right w:val="none" w:sz="0" w:space="0" w:color="auto"/>
                  </w:divBdr>
                </w:div>
                <w:div w:id="1617058142">
                  <w:marLeft w:val="0"/>
                  <w:marRight w:val="0"/>
                  <w:marTop w:val="0"/>
                  <w:marBottom w:val="0"/>
                  <w:divBdr>
                    <w:top w:val="none" w:sz="0" w:space="0" w:color="auto"/>
                    <w:left w:val="none" w:sz="0" w:space="0" w:color="auto"/>
                    <w:bottom w:val="none" w:sz="0" w:space="0" w:color="auto"/>
                    <w:right w:val="none" w:sz="0" w:space="0" w:color="auto"/>
                  </w:divBdr>
                </w:div>
                <w:div w:id="74861279">
                  <w:marLeft w:val="0"/>
                  <w:marRight w:val="0"/>
                  <w:marTop w:val="0"/>
                  <w:marBottom w:val="0"/>
                  <w:divBdr>
                    <w:top w:val="none" w:sz="0" w:space="0" w:color="auto"/>
                    <w:left w:val="none" w:sz="0" w:space="0" w:color="auto"/>
                    <w:bottom w:val="none" w:sz="0" w:space="0" w:color="auto"/>
                    <w:right w:val="none" w:sz="0" w:space="0" w:color="auto"/>
                  </w:divBdr>
                </w:div>
                <w:div w:id="1810660627">
                  <w:marLeft w:val="0"/>
                  <w:marRight w:val="0"/>
                  <w:marTop w:val="0"/>
                  <w:marBottom w:val="0"/>
                  <w:divBdr>
                    <w:top w:val="none" w:sz="0" w:space="0" w:color="auto"/>
                    <w:left w:val="none" w:sz="0" w:space="0" w:color="auto"/>
                    <w:bottom w:val="none" w:sz="0" w:space="0" w:color="auto"/>
                    <w:right w:val="none" w:sz="0" w:space="0" w:color="auto"/>
                  </w:divBdr>
                </w:div>
                <w:div w:id="528689140">
                  <w:marLeft w:val="0"/>
                  <w:marRight w:val="0"/>
                  <w:marTop w:val="0"/>
                  <w:marBottom w:val="0"/>
                  <w:divBdr>
                    <w:top w:val="none" w:sz="0" w:space="0" w:color="auto"/>
                    <w:left w:val="none" w:sz="0" w:space="0" w:color="auto"/>
                    <w:bottom w:val="none" w:sz="0" w:space="0" w:color="auto"/>
                    <w:right w:val="none" w:sz="0" w:space="0" w:color="auto"/>
                  </w:divBdr>
                </w:div>
                <w:div w:id="1456437892">
                  <w:marLeft w:val="0"/>
                  <w:marRight w:val="0"/>
                  <w:marTop w:val="0"/>
                  <w:marBottom w:val="0"/>
                  <w:divBdr>
                    <w:top w:val="none" w:sz="0" w:space="0" w:color="auto"/>
                    <w:left w:val="none" w:sz="0" w:space="0" w:color="auto"/>
                    <w:bottom w:val="none" w:sz="0" w:space="0" w:color="auto"/>
                    <w:right w:val="none" w:sz="0" w:space="0" w:color="auto"/>
                  </w:divBdr>
                </w:div>
                <w:div w:id="2115595132">
                  <w:marLeft w:val="0"/>
                  <w:marRight w:val="0"/>
                  <w:marTop w:val="0"/>
                  <w:marBottom w:val="0"/>
                  <w:divBdr>
                    <w:top w:val="none" w:sz="0" w:space="0" w:color="auto"/>
                    <w:left w:val="none" w:sz="0" w:space="0" w:color="auto"/>
                    <w:bottom w:val="none" w:sz="0" w:space="0" w:color="auto"/>
                    <w:right w:val="none" w:sz="0" w:space="0" w:color="auto"/>
                  </w:divBdr>
                </w:div>
                <w:div w:id="157306797">
                  <w:marLeft w:val="0"/>
                  <w:marRight w:val="0"/>
                  <w:marTop w:val="0"/>
                  <w:marBottom w:val="0"/>
                  <w:divBdr>
                    <w:top w:val="none" w:sz="0" w:space="0" w:color="auto"/>
                    <w:left w:val="none" w:sz="0" w:space="0" w:color="auto"/>
                    <w:bottom w:val="none" w:sz="0" w:space="0" w:color="auto"/>
                    <w:right w:val="none" w:sz="0" w:space="0" w:color="auto"/>
                  </w:divBdr>
                </w:div>
                <w:div w:id="74789140">
                  <w:marLeft w:val="0"/>
                  <w:marRight w:val="0"/>
                  <w:marTop w:val="0"/>
                  <w:marBottom w:val="0"/>
                  <w:divBdr>
                    <w:top w:val="none" w:sz="0" w:space="0" w:color="auto"/>
                    <w:left w:val="none" w:sz="0" w:space="0" w:color="auto"/>
                    <w:bottom w:val="none" w:sz="0" w:space="0" w:color="auto"/>
                    <w:right w:val="none" w:sz="0" w:space="0" w:color="auto"/>
                  </w:divBdr>
                </w:div>
                <w:div w:id="1620338764">
                  <w:marLeft w:val="0"/>
                  <w:marRight w:val="0"/>
                  <w:marTop w:val="0"/>
                  <w:marBottom w:val="0"/>
                  <w:divBdr>
                    <w:top w:val="none" w:sz="0" w:space="0" w:color="auto"/>
                    <w:left w:val="none" w:sz="0" w:space="0" w:color="auto"/>
                    <w:bottom w:val="none" w:sz="0" w:space="0" w:color="auto"/>
                    <w:right w:val="none" w:sz="0" w:space="0" w:color="auto"/>
                  </w:divBdr>
                </w:div>
                <w:div w:id="1998336432">
                  <w:marLeft w:val="0"/>
                  <w:marRight w:val="0"/>
                  <w:marTop w:val="0"/>
                  <w:marBottom w:val="0"/>
                  <w:divBdr>
                    <w:top w:val="none" w:sz="0" w:space="0" w:color="auto"/>
                    <w:left w:val="none" w:sz="0" w:space="0" w:color="auto"/>
                    <w:bottom w:val="none" w:sz="0" w:space="0" w:color="auto"/>
                    <w:right w:val="none" w:sz="0" w:space="0" w:color="auto"/>
                  </w:divBdr>
                </w:div>
                <w:div w:id="2046981046">
                  <w:marLeft w:val="0"/>
                  <w:marRight w:val="0"/>
                  <w:marTop w:val="0"/>
                  <w:marBottom w:val="0"/>
                  <w:divBdr>
                    <w:top w:val="none" w:sz="0" w:space="0" w:color="auto"/>
                    <w:left w:val="none" w:sz="0" w:space="0" w:color="auto"/>
                    <w:bottom w:val="none" w:sz="0" w:space="0" w:color="auto"/>
                    <w:right w:val="none" w:sz="0" w:space="0" w:color="auto"/>
                  </w:divBdr>
                </w:div>
                <w:div w:id="1210263897">
                  <w:marLeft w:val="0"/>
                  <w:marRight w:val="0"/>
                  <w:marTop w:val="0"/>
                  <w:marBottom w:val="0"/>
                  <w:divBdr>
                    <w:top w:val="none" w:sz="0" w:space="0" w:color="auto"/>
                    <w:left w:val="none" w:sz="0" w:space="0" w:color="auto"/>
                    <w:bottom w:val="none" w:sz="0" w:space="0" w:color="auto"/>
                    <w:right w:val="none" w:sz="0" w:space="0" w:color="auto"/>
                  </w:divBdr>
                </w:div>
                <w:div w:id="955020576">
                  <w:marLeft w:val="0"/>
                  <w:marRight w:val="0"/>
                  <w:marTop w:val="0"/>
                  <w:marBottom w:val="0"/>
                  <w:divBdr>
                    <w:top w:val="none" w:sz="0" w:space="0" w:color="auto"/>
                    <w:left w:val="none" w:sz="0" w:space="0" w:color="auto"/>
                    <w:bottom w:val="none" w:sz="0" w:space="0" w:color="auto"/>
                    <w:right w:val="none" w:sz="0" w:space="0" w:color="auto"/>
                  </w:divBdr>
                </w:div>
                <w:div w:id="1719039762">
                  <w:marLeft w:val="0"/>
                  <w:marRight w:val="0"/>
                  <w:marTop w:val="0"/>
                  <w:marBottom w:val="0"/>
                  <w:divBdr>
                    <w:top w:val="none" w:sz="0" w:space="0" w:color="auto"/>
                    <w:left w:val="none" w:sz="0" w:space="0" w:color="auto"/>
                    <w:bottom w:val="none" w:sz="0" w:space="0" w:color="auto"/>
                    <w:right w:val="none" w:sz="0" w:space="0" w:color="auto"/>
                  </w:divBdr>
                </w:div>
                <w:div w:id="366493571">
                  <w:marLeft w:val="0"/>
                  <w:marRight w:val="0"/>
                  <w:marTop w:val="0"/>
                  <w:marBottom w:val="0"/>
                  <w:divBdr>
                    <w:top w:val="none" w:sz="0" w:space="0" w:color="auto"/>
                    <w:left w:val="none" w:sz="0" w:space="0" w:color="auto"/>
                    <w:bottom w:val="none" w:sz="0" w:space="0" w:color="auto"/>
                    <w:right w:val="none" w:sz="0" w:space="0" w:color="auto"/>
                  </w:divBdr>
                </w:div>
              </w:divsChild>
            </w:div>
            <w:div w:id="1058743328">
              <w:marLeft w:val="0"/>
              <w:marRight w:val="0"/>
              <w:marTop w:val="0"/>
              <w:marBottom w:val="0"/>
              <w:divBdr>
                <w:top w:val="none" w:sz="0" w:space="0" w:color="auto"/>
                <w:left w:val="none" w:sz="0" w:space="0" w:color="auto"/>
                <w:bottom w:val="none" w:sz="0" w:space="0" w:color="auto"/>
                <w:right w:val="none" w:sz="0" w:space="0" w:color="auto"/>
              </w:divBdr>
              <w:divsChild>
                <w:div w:id="1857500811">
                  <w:marLeft w:val="0"/>
                  <w:marRight w:val="0"/>
                  <w:marTop w:val="0"/>
                  <w:marBottom w:val="0"/>
                  <w:divBdr>
                    <w:top w:val="none" w:sz="0" w:space="0" w:color="auto"/>
                    <w:left w:val="none" w:sz="0" w:space="0" w:color="auto"/>
                    <w:bottom w:val="none" w:sz="0" w:space="0" w:color="auto"/>
                    <w:right w:val="none" w:sz="0" w:space="0" w:color="auto"/>
                  </w:divBdr>
                </w:div>
                <w:div w:id="481652743">
                  <w:marLeft w:val="0"/>
                  <w:marRight w:val="0"/>
                  <w:marTop w:val="0"/>
                  <w:marBottom w:val="0"/>
                  <w:divBdr>
                    <w:top w:val="none" w:sz="0" w:space="0" w:color="auto"/>
                    <w:left w:val="none" w:sz="0" w:space="0" w:color="auto"/>
                    <w:bottom w:val="none" w:sz="0" w:space="0" w:color="auto"/>
                    <w:right w:val="none" w:sz="0" w:space="0" w:color="auto"/>
                  </w:divBdr>
                </w:div>
                <w:div w:id="894856667">
                  <w:marLeft w:val="0"/>
                  <w:marRight w:val="0"/>
                  <w:marTop w:val="0"/>
                  <w:marBottom w:val="0"/>
                  <w:divBdr>
                    <w:top w:val="none" w:sz="0" w:space="0" w:color="auto"/>
                    <w:left w:val="none" w:sz="0" w:space="0" w:color="auto"/>
                    <w:bottom w:val="none" w:sz="0" w:space="0" w:color="auto"/>
                    <w:right w:val="none" w:sz="0" w:space="0" w:color="auto"/>
                  </w:divBdr>
                </w:div>
                <w:div w:id="403914276">
                  <w:marLeft w:val="0"/>
                  <w:marRight w:val="0"/>
                  <w:marTop w:val="0"/>
                  <w:marBottom w:val="0"/>
                  <w:divBdr>
                    <w:top w:val="none" w:sz="0" w:space="0" w:color="auto"/>
                    <w:left w:val="none" w:sz="0" w:space="0" w:color="auto"/>
                    <w:bottom w:val="none" w:sz="0" w:space="0" w:color="auto"/>
                    <w:right w:val="none" w:sz="0" w:space="0" w:color="auto"/>
                  </w:divBdr>
                </w:div>
                <w:div w:id="1083335736">
                  <w:marLeft w:val="0"/>
                  <w:marRight w:val="0"/>
                  <w:marTop w:val="0"/>
                  <w:marBottom w:val="0"/>
                  <w:divBdr>
                    <w:top w:val="none" w:sz="0" w:space="0" w:color="auto"/>
                    <w:left w:val="none" w:sz="0" w:space="0" w:color="auto"/>
                    <w:bottom w:val="none" w:sz="0" w:space="0" w:color="auto"/>
                    <w:right w:val="none" w:sz="0" w:space="0" w:color="auto"/>
                  </w:divBdr>
                </w:div>
                <w:div w:id="443887368">
                  <w:marLeft w:val="0"/>
                  <w:marRight w:val="0"/>
                  <w:marTop w:val="0"/>
                  <w:marBottom w:val="0"/>
                  <w:divBdr>
                    <w:top w:val="none" w:sz="0" w:space="0" w:color="auto"/>
                    <w:left w:val="none" w:sz="0" w:space="0" w:color="auto"/>
                    <w:bottom w:val="none" w:sz="0" w:space="0" w:color="auto"/>
                    <w:right w:val="none" w:sz="0" w:space="0" w:color="auto"/>
                  </w:divBdr>
                </w:div>
                <w:div w:id="809129900">
                  <w:marLeft w:val="0"/>
                  <w:marRight w:val="0"/>
                  <w:marTop w:val="0"/>
                  <w:marBottom w:val="0"/>
                  <w:divBdr>
                    <w:top w:val="none" w:sz="0" w:space="0" w:color="auto"/>
                    <w:left w:val="none" w:sz="0" w:space="0" w:color="auto"/>
                    <w:bottom w:val="none" w:sz="0" w:space="0" w:color="auto"/>
                    <w:right w:val="none" w:sz="0" w:space="0" w:color="auto"/>
                  </w:divBdr>
                </w:div>
                <w:div w:id="1451125185">
                  <w:marLeft w:val="0"/>
                  <w:marRight w:val="0"/>
                  <w:marTop w:val="0"/>
                  <w:marBottom w:val="0"/>
                  <w:divBdr>
                    <w:top w:val="none" w:sz="0" w:space="0" w:color="auto"/>
                    <w:left w:val="none" w:sz="0" w:space="0" w:color="auto"/>
                    <w:bottom w:val="none" w:sz="0" w:space="0" w:color="auto"/>
                    <w:right w:val="none" w:sz="0" w:space="0" w:color="auto"/>
                  </w:divBdr>
                </w:div>
                <w:div w:id="1356538147">
                  <w:marLeft w:val="0"/>
                  <w:marRight w:val="0"/>
                  <w:marTop w:val="0"/>
                  <w:marBottom w:val="0"/>
                  <w:divBdr>
                    <w:top w:val="none" w:sz="0" w:space="0" w:color="auto"/>
                    <w:left w:val="none" w:sz="0" w:space="0" w:color="auto"/>
                    <w:bottom w:val="none" w:sz="0" w:space="0" w:color="auto"/>
                    <w:right w:val="none" w:sz="0" w:space="0" w:color="auto"/>
                  </w:divBdr>
                </w:div>
                <w:div w:id="433207555">
                  <w:marLeft w:val="0"/>
                  <w:marRight w:val="0"/>
                  <w:marTop w:val="0"/>
                  <w:marBottom w:val="0"/>
                  <w:divBdr>
                    <w:top w:val="none" w:sz="0" w:space="0" w:color="auto"/>
                    <w:left w:val="none" w:sz="0" w:space="0" w:color="auto"/>
                    <w:bottom w:val="none" w:sz="0" w:space="0" w:color="auto"/>
                    <w:right w:val="none" w:sz="0" w:space="0" w:color="auto"/>
                  </w:divBdr>
                </w:div>
                <w:div w:id="1591547844">
                  <w:marLeft w:val="0"/>
                  <w:marRight w:val="0"/>
                  <w:marTop w:val="0"/>
                  <w:marBottom w:val="0"/>
                  <w:divBdr>
                    <w:top w:val="none" w:sz="0" w:space="0" w:color="auto"/>
                    <w:left w:val="none" w:sz="0" w:space="0" w:color="auto"/>
                    <w:bottom w:val="none" w:sz="0" w:space="0" w:color="auto"/>
                    <w:right w:val="none" w:sz="0" w:space="0" w:color="auto"/>
                  </w:divBdr>
                </w:div>
                <w:div w:id="453795792">
                  <w:marLeft w:val="0"/>
                  <w:marRight w:val="0"/>
                  <w:marTop w:val="0"/>
                  <w:marBottom w:val="0"/>
                  <w:divBdr>
                    <w:top w:val="none" w:sz="0" w:space="0" w:color="auto"/>
                    <w:left w:val="none" w:sz="0" w:space="0" w:color="auto"/>
                    <w:bottom w:val="none" w:sz="0" w:space="0" w:color="auto"/>
                    <w:right w:val="none" w:sz="0" w:space="0" w:color="auto"/>
                  </w:divBdr>
                </w:div>
                <w:div w:id="1945573947">
                  <w:marLeft w:val="0"/>
                  <w:marRight w:val="0"/>
                  <w:marTop w:val="0"/>
                  <w:marBottom w:val="0"/>
                  <w:divBdr>
                    <w:top w:val="none" w:sz="0" w:space="0" w:color="auto"/>
                    <w:left w:val="none" w:sz="0" w:space="0" w:color="auto"/>
                    <w:bottom w:val="none" w:sz="0" w:space="0" w:color="auto"/>
                    <w:right w:val="none" w:sz="0" w:space="0" w:color="auto"/>
                  </w:divBdr>
                </w:div>
                <w:div w:id="31269629">
                  <w:marLeft w:val="0"/>
                  <w:marRight w:val="0"/>
                  <w:marTop w:val="0"/>
                  <w:marBottom w:val="0"/>
                  <w:divBdr>
                    <w:top w:val="none" w:sz="0" w:space="0" w:color="auto"/>
                    <w:left w:val="none" w:sz="0" w:space="0" w:color="auto"/>
                    <w:bottom w:val="none" w:sz="0" w:space="0" w:color="auto"/>
                    <w:right w:val="none" w:sz="0" w:space="0" w:color="auto"/>
                  </w:divBdr>
                </w:div>
                <w:div w:id="807476057">
                  <w:marLeft w:val="0"/>
                  <w:marRight w:val="0"/>
                  <w:marTop w:val="0"/>
                  <w:marBottom w:val="0"/>
                  <w:divBdr>
                    <w:top w:val="none" w:sz="0" w:space="0" w:color="auto"/>
                    <w:left w:val="none" w:sz="0" w:space="0" w:color="auto"/>
                    <w:bottom w:val="none" w:sz="0" w:space="0" w:color="auto"/>
                    <w:right w:val="none" w:sz="0" w:space="0" w:color="auto"/>
                  </w:divBdr>
                </w:div>
                <w:div w:id="1639608355">
                  <w:marLeft w:val="0"/>
                  <w:marRight w:val="0"/>
                  <w:marTop w:val="0"/>
                  <w:marBottom w:val="0"/>
                  <w:divBdr>
                    <w:top w:val="none" w:sz="0" w:space="0" w:color="auto"/>
                    <w:left w:val="none" w:sz="0" w:space="0" w:color="auto"/>
                    <w:bottom w:val="none" w:sz="0" w:space="0" w:color="auto"/>
                    <w:right w:val="none" w:sz="0" w:space="0" w:color="auto"/>
                  </w:divBdr>
                </w:div>
                <w:div w:id="1344285476">
                  <w:marLeft w:val="0"/>
                  <w:marRight w:val="0"/>
                  <w:marTop w:val="0"/>
                  <w:marBottom w:val="0"/>
                  <w:divBdr>
                    <w:top w:val="none" w:sz="0" w:space="0" w:color="auto"/>
                    <w:left w:val="none" w:sz="0" w:space="0" w:color="auto"/>
                    <w:bottom w:val="none" w:sz="0" w:space="0" w:color="auto"/>
                    <w:right w:val="none" w:sz="0" w:space="0" w:color="auto"/>
                  </w:divBdr>
                </w:div>
                <w:div w:id="324672984">
                  <w:marLeft w:val="0"/>
                  <w:marRight w:val="0"/>
                  <w:marTop w:val="0"/>
                  <w:marBottom w:val="0"/>
                  <w:divBdr>
                    <w:top w:val="none" w:sz="0" w:space="0" w:color="auto"/>
                    <w:left w:val="none" w:sz="0" w:space="0" w:color="auto"/>
                    <w:bottom w:val="none" w:sz="0" w:space="0" w:color="auto"/>
                    <w:right w:val="none" w:sz="0" w:space="0" w:color="auto"/>
                  </w:divBdr>
                </w:div>
                <w:div w:id="224679913">
                  <w:marLeft w:val="0"/>
                  <w:marRight w:val="0"/>
                  <w:marTop w:val="0"/>
                  <w:marBottom w:val="0"/>
                  <w:divBdr>
                    <w:top w:val="none" w:sz="0" w:space="0" w:color="auto"/>
                    <w:left w:val="none" w:sz="0" w:space="0" w:color="auto"/>
                    <w:bottom w:val="none" w:sz="0" w:space="0" w:color="auto"/>
                    <w:right w:val="none" w:sz="0" w:space="0" w:color="auto"/>
                  </w:divBdr>
                </w:div>
                <w:div w:id="1499929918">
                  <w:marLeft w:val="0"/>
                  <w:marRight w:val="0"/>
                  <w:marTop w:val="0"/>
                  <w:marBottom w:val="0"/>
                  <w:divBdr>
                    <w:top w:val="none" w:sz="0" w:space="0" w:color="auto"/>
                    <w:left w:val="none" w:sz="0" w:space="0" w:color="auto"/>
                    <w:bottom w:val="none" w:sz="0" w:space="0" w:color="auto"/>
                    <w:right w:val="none" w:sz="0" w:space="0" w:color="auto"/>
                  </w:divBdr>
                </w:div>
                <w:div w:id="375355938">
                  <w:marLeft w:val="0"/>
                  <w:marRight w:val="0"/>
                  <w:marTop w:val="0"/>
                  <w:marBottom w:val="0"/>
                  <w:divBdr>
                    <w:top w:val="none" w:sz="0" w:space="0" w:color="auto"/>
                    <w:left w:val="none" w:sz="0" w:space="0" w:color="auto"/>
                    <w:bottom w:val="none" w:sz="0" w:space="0" w:color="auto"/>
                    <w:right w:val="none" w:sz="0" w:space="0" w:color="auto"/>
                  </w:divBdr>
                </w:div>
                <w:div w:id="1029575066">
                  <w:marLeft w:val="0"/>
                  <w:marRight w:val="0"/>
                  <w:marTop w:val="0"/>
                  <w:marBottom w:val="0"/>
                  <w:divBdr>
                    <w:top w:val="none" w:sz="0" w:space="0" w:color="auto"/>
                    <w:left w:val="none" w:sz="0" w:space="0" w:color="auto"/>
                    <w:bottom w:val="none" w:sz="0" w:space="0" w:color="auto"/>
                    <w:right w:val="none" w:sz="0" w:space="0" w:color="auto"/>
                  </w:divBdr>
                </w:div>
                <w:div w:id="1572305473">
                  <w:marLeft w:val="0"/>
                  <w:marRight w:val="0"/>
                  <w:marTop w:val="0"/>
                  <w:marBottom w:val="0"/>
                  <w:divBdr>
                    <w:top w:val="none" w:sz="0" w:space="0" w:color="auto"/>
                    <w:left w:val="none" w:sz="0" w:space="0" w:color="auto"/>
                    <w:bottom w:val="none" w:sz="0" w:space="0" w:color="auto"/>
                    <w:right w:val="none" w:sz="0" w:space="0" w:color="auto"/>
                  </w:divBdr>
                </w:div>
                <w:div w:id="11029108">
                  <w:marLeft w:val="0"/>
                  <w:marRight w:val="0"/>
                  <w:marTop w:val="0"/>
                  <w:marBottom w:val="0"/>
                  <w:divBdr>
                    <w:top w:val="none" w:sz="0" w:space="0" w:color="auto"/>
                    <w:left w:val="none" w:sz="0" w:space="0" w:color="auto"/>
                    <w:bottom w:val="none" w:sz="0" w:space="0" w:color="auto"/>
                    <w:right w:val="none" w:sz="0" w:space="0" w:color="auto"/>
                  </w:divBdr>
                </w:div>
                <w:div w:id="1715689947">
                  <w:marLeft w:val="0"/>
                  <w:marRight w:val="0"/>
                  <w:marTop w:val="0"/>
                  <w:marBottom w:val="0"/>
                  <w:divBdr>
                    <w:top w:val="none" w:sz="0" w:space="0" w:color="auto"/>
                    <w:left w:val="none" w:sz="0" w:space="0" w:color="auto"/>
                    <w:bottom w:val="none" w:sz="0" w:space="0" w:color="auto"/>
                    <w:right w:val="none" w:sz="0" w:space="0" w:color="auto"/>
                  </w:divBdr>
                </w:div>
                <w:div w:id="1481263948">
                  <w:marLeft w:val="0"/>
                  <w:marRight w:val="0"/>
                  <w:marTop w:val="0"/>
                  <w:marBottom w:val="0"/>
                  <w:divBdr>
                    <w:top w:val="none" w:sz="0" w:space="0" w:color="auto"/>
                    <w:left w:val="none" w:sz="0" w:space="0" w:color="auto"/>
                    <w:bottom w:val="none" w:sz="0" w:space="0" w:color="auto"/>
                    <w:right w:val="none" w:sz="0" w:space="0" w:color="auto"/>
                  </w:divBdr>
                </w:div>
                <w:div w:id="2130659818">
                  <w:marLeft w:val="0"/>
                  <w:marRight w:val="0"/>
                  <w:marTop w:val="0"/>
                  <w:marBottom w:val="0"/>
                  <w:divBdr>
                    <w:top w:val="none" w:sz="0" w:space="0" w:color="auto"/>
                    <w:left w:val="none" w:sz="0" w:space="0" w:color="auto"/>
                    <w:bottom w:val="none" w:sz="0" w:space="0" w:color="auto"/>
                    <w:right w:val="none" w:sz="0" w:space="0" w:color="auto"/>
                  </w:divBdr>
                </w:div>
                <w:div w:id="314988213">
                  <w:marLeft w:val="0"/>
                  <w:marRight w:val="0"/>
                  <w:marTop w:val="0"/>
                  <w:marBottom w:val="0"/>
                  <w:divBdr>
                    <w:top w:val="none" w:sz="0" w:space="0" w:color="auto"/>
                    <w:left w:val="none" w:sz="0" w:space="0" w:color="auto"/>
                    <w:bottom w:val="none" w:sz="0" w:space="0" w:color="auto"/>
                    <w:right w:val="none" w:sz="0" w:space="0" w:color="auto"/>
                  </w:divBdr>
                </w:div>
                <w:div w:id="1388608735">
                  <w:marLeft w:val="0"/>
                  <w:marRight w:val="0"/>
                  <w:marTop w:val="0"/>
                  <w:marBottom w:val="0"/>
                  <w:divBdr>
                    <w:top w:val="none" w:sz="0" w:space="0" w:color="auto"/>
                    <w:left w:val="none" w:sz="0" w:space="0" w:color="auto"/>
                    <w:bottom w:val="none" w:sz="0" w:space="0" w:color="auto"/>
                    <w:right w:val="none" w:sz="0" w:space="0" w:color="auto"/>
                  </w:divBdr>
                </w:div>
                <w:div w:id="1799297225">
                  <w:marLeft w:val="0"/>
                  <w:marRight w:val="0"/>
                  <w:marTop w:val="0"/>
                  <w:marBottom w:val="0"/>
                  <w:divBdr>
                    <w:top w:val="none" w:sz="0" w:space="0" w:color="auto"/>
                    <w:left w:val="none" w:sz="0" w:space="0" w:color="auto"/>
                    <w:bottom w:val="none" w:sz="0" w:space="0" w:color="auto"/>
                    <w:right w:val="none" w:sz="0" w:space="0" w:color="auto"/>
                  </w:divBdr>
                </w:div>
                <w:div w:id="54015484">
                  <w:marLeft w:val="0"/>
                  <w:marRight w:val="0"/>
                  <w:marTop w:val="0"/>
                  <w:marBottom w:val="0"/>
                  <w:divBdr>
                    <w:top w:val="none" w:sz="0" w:space="0" w:color="auto"/>
                    <w:left w:val="none" w:sz="0" w:space="0" w:color="auto"/>
                    <w:bottom w:val="none" w:sz="0" w:space="0" w:color="auto"/>
                    <w:right w:val="none" w:sz="0" w:space="0" w:color="auto"/>
                  </w:divBdr>
                </w:div>
                <w:div w:id="129638713">
                  <w:marLeft w:val="0"/>
                  <w:marRight w:val="0"/>
                  <w:marTop w:val="0"/>
                  <w:marBottom w:val="0"/>
                  <w:divBdr>
                    <w:top w:val="none" w:sz="0" w:space="0" w:color="auto"/>
                    <w:left w:val="none" w:sz="0" w:space="0" w:color="auto"/>
                    <w:bottom w:val="none" w:sz="0" w:space="0" w:color="auto"/>
                    <w:right w:val="none" w:sz="0" w:space="0" w:color="auto"/>
                  </w:divBdr>
                </w:div>
                <w:div w:id="1320033297">
                  <w:marLeft w:val="0"/>
                  <w:marRight w:val="0"/>
                  <w:marTop w:val="0"/>
                  <w:marBottom w:val="0"/>
                  <w:divBdr>
                    <w:top w:val="none" w:sz="0" w:space="0" w:color="auto"/>
                    <w:left w:val="none" w:sz="0" w:space="0" w:color="auto"/>
                    <w:bottom w:val="none" w:sz="0" w:space="0" w:color="auto"/>
                    <w:right w:val="none" w:sz="0" w:space="0" w:color="auto"/>
                  </w:divBdr>
                </w:div>
                <w:div w:id="620457552">
                  <w:marLeft w:val="0"/>
                  <w:marRight w:val="0"/>
                  <w:marTop w:val="0"/>
                  <w:marBottom w:val="0"/>
                  <w:divBdr>
                    <w:top w:val="none" w:sz="0" w:space="0" w:color="auto"/>
                    <w:left w:val="none" w:sz="0" w:space="0" w:color="auto"/>
                    <w:bottom w:val="none" w:sz="0" w:space="0" w:color="auto"/>
                    <w:right w:val="none" w:sz="0" w:space="0" w:color="auto"/>
                  </w:divBdr>
                </w:div>
                <w:div w:id="202451668">
                  <w:marLeft w:val="0"/>
                  <w:marRight w:val="0"/>
                  <w:marTop w:val="0"/>
                  <w:marBottom w:val="0"/>
                  <w:divBdr>
                    <w:top w:val="none" w:sz="0" w:space="0" w:color="auto"/>
                    <w:left w:val="none" w:sz="0" w:space="0" w:color="auto"/>
                    <w:bottom w:val="none" w:sz="0" w:space="0" w:color="auto"/>
                    <w:right w:val="none" w:sz="0" w:space="0" w:color="auto"/>
                  </w:divBdr>
                </w:div>
                <w:div w:id="1535658334">
                  <w:marLeft w:val="0"/>
                  <w:marRight w:val="0"/>
                  <w:marTop w:val="0"/>
                  <w:marBottom w:val="0"/>
                  <w:divBdr>
                    <w:top w:val="none" w:sz="0" w:space="0" w:color="auto"/>
                    <w:left w:val="none" w:sz="0" w:space="0" w:color="auto"/>
                    <w:bottom w:val="none" w:sz="0" w:space="0" w:color="auto"/>
                    <w:right w:val="none" w:sz="0" w:space="0" w:color="auto"/>
                  </w:divBdr>
                </w:div>
                <w:div w:id="1045762427">
                  <w:marLeft w:val="0"/>
                  <w:marRight w:val="0"/>
                  <w:marTop w:val="0"/>
                  <w:marBottom w:val="0"/>
                  <w:divBdr>
                    <w:top w:val="none" w:sz="0" w:space="0" w:color="auto"/>
                    <w:left w:val="none" w:sz="0" w:space="0" w:color="auto"/>
                    <w:bottom w:val="none" w:sz="0" w:space="0" w:color="auto"/>
                    <w:right w:val="none" w:sz="0" w:space="0" w:color="auto"/>
                  </w:divBdr>
                </w:div>
                <w:div w:id="800999618">
                  <w:marLeft w:val="0"/>
                  <w:marRight w:val="0"/>
                  <w:marTop w:val="0"/>
                  <w:marBottom w:val="0"/>
                  <w:divBdr>
                    <w:top w:val="none" w:sz="0" w:space="0" w:color="auto"/>
                    <w:left w:val="none" w:sz="0" w:space="0" w:color="auto"/>
                    <w:bottom w:val="none" w:sz="0" w:space="0" w:color="auto"/>
                    <w:right w:val="none" w:sz="0" w:space="0" w:color="auto"/>
                  </w:divBdr>
                </w:div>
                <w:div w:id="74716887">
                  <w:marLeft w:val="0"/>
                  <w:marRight w:val="0"/>
                  <w:marTop w:val="0"/>
                  <w:marBottom w:val="0"/>
                  <w:divBdr>
                    <w:top w:val="none" w:sz="0" w:space="0" w:color="auto"/>
                    <w:left w:val="none" w:sz="0" w:space="0" w:color="auto"/>
                    <w:bottom w:val="none" w:sz="0" w:space="0" w:color="auto"/>
                    <w:right w:val="none" w:sz="0" w:space="0" w:color="auto"/>
                  </w:divBdr>
                </w:div>
                <w:div w:id="1574655607">
                  <w:marLeft w:val="0"/>
                  <w:marRight w:val="0"/>
                  <w:marTop w:val="0"/>
                  <w:marBottom w:val="0"/>
                  <w:divBdr>
                    <w:top w:val="none" w:sz="0" w:space="0" w:color="auto"/>
                    <w:left w:val="none" w:sz="0" w:space="0" w:color="auto"/>
                    <w:bottom w:val="none" w:sz="0" w:space="0" w:color="auto"/>
                    <w:right w:val="none" w:sz="0" w:space="0" w:color="auto"/>
                  </w:divBdr>
                </w:div>
                <w:div w:id="337543011">
                  <w:marLeft w:val="0"/>
                  <w:marRight w:val="0"/>
                  <w:marTop w:val="0"/>
                  <w:marBottom w:val="0"/>
                  <w:divBdr>
                    <w:top w:val="none" w:sz="0" w:space="0" w:color="auto"/>
                    <w:left w:val="none" w:sz="0" w:space="0" w:color="auto"/>
                    <w:bottom w:val="none" w:sz="0" w:space="0" w:color="auto"/>
                    <w:right w:val="none" w:sz="0" w:space="0" w:color="auto"/>
                  </w:divBdr>
                </w:div>
                <w:div w:id="999116405">
                  <w:marLeft w:val="0"/>
                  <w:marRight w:val="0"/>
                  <w:marTop w:val="0"/>
                  <w:marBottom w:val="0"/>
                  <w:divBdr>
                    <w:top w:val="none" w:sz="0" w:space="0" w:color="auto"/>
                    <w:left w:val="none" w:sz="0" w:space="0" w:color="auto"/>
                    <w:bottom w:val="none" w:sz="0" w:space="0" w:color="auto"/>
                    <w:right w:val="none" w:sz="0" w:space="0" w:color="auto"/>
                  </w:divBdr>
                </w:div>
                <w:div w:id="681977814">
                  <w:marLeft w:val="0"/>
                  <w:marRight w:val="0"/>
                  <w:marTop w:val="0"/>
                  <w:marBottom w:val="0"/>
                  <w:divBdr>
                    <w:top w:val="none" w:sz="0" w:space="0" w:color="auto"/>
                    <w:left w:val="none" w:sz="0" w:space="0" w:color="auto"/>
                    <w:bottom w:val="none" w:sz="0" w:space="0" w:color="auto"/>
                    <w:right w:val="none" w:sz="0" w:space="0" w:color="auto"/>
                  </w:divBdr>
                </w:div>
                <w:div w:id="1981109930">
                  <w:marLeft w:val="0"/>
                  <w:marRight w:val="0"/>
                  <w:marTop w:val="0"/>
                  <w:marBottom w:val="0"/>
                  <w:divBdr>
                    <w:top w:val="none" w:sz="0" w:space="0" w:color="auto"/>
                    <w:left w:val="none" w:sz="0" w:space="0" w:color="auto"/>
                    <w:bottom w:val="none" w:sz="0" w:space="0" w:color="auto"/>
                    <w:right w:val="none" w:sz="0" w:space="0" w:color="auto"/>
                  </w:divBdr>
                </w:div>
                <w:div w:id="954796013">
                  <w:marLeft w:val="0"/>
                  <w:marRight w:val="0"/>
                  <w:marTop w:val="0"/>
                  <w:marBottom w:val="0"/>
                  <w:divBdr>
                    <w:top w:val="none" w:sz="0" w:space="0" w:color="auto"/>
                    <w:left w:val="none" w:sz="0" w:space="0" w:color="auto"/>
                    <w:bottom w:val="none" w:sz="0" w:space="0" w:color="auto"/>
                    <w:right w:val="none" w:sz="0" w:space="0" w:color="auto"/>
                  </w:divBdr>
                </w:div>
                <w:div w:id="950626622">
                  <w:marLeft w:val="0"/>
                  <w:marRight w:val="0"/>
                  <w:marTop w:val="0"/>
                  <w:marBottom w:val="0"/>
                  <w:divBdr>
                    <w:top w:val="none" w:sz="0" w:space="0" w:color="auto"/>
                    <w:left w:val="none" w:sz="0" w:space="0" w:color="auto"/>
                    <w:bottom w:val="none" w:sz="0" w:space="0" w:color="auto"/>
                    <w:right w:val="none" w:sz="0" w:space="0" w:color="auto"/>
                  </w:divBdr>
                </w:div>
                <w:div w:id="857549493">
                  <w:marLeft w:val="0"/>
                  <w:marRight w:val="0"/>
                  <w:marTop w:val="0"/>
                  <w:marBottom w:val="0"/>
                  <w:divBdr>
                    <w:top w:val="none" w:sz="0" w:space="0" w:color="auto"/>
                    <w:left w:val="none" w:sz="0" w:space="0" w:color="auto"/>
                    <w:bottom w:val="none" w:sz="0" w:space="0" w:color="auto"/>
                    <w:right w:val="none" w:sz="0" w:space="0" w:color="auto"/>
                  </w:divBdr>
                </w:div>
                <w:div w:id="1674533702">
                  <w:marLeft w:val="0"/>
                  <w:marRight w:val="0"/>
                  <w:marTop w:val="0"/>
                  <w:marBottom w:val="0"/>
                  <w:divBdr>
                    <w:top w:val="none" w:sz="0" w:space="0" w:color="auto"/>
                    <w:left w:val="none" w:sz="0" w:space="0" w:color="auto"/>
                    <w:bottom w:val="none" w:sz="0" w:space="0" w:color="auto"/>
                    <w:right w:val="none" w:sz="0" w:space="0" w:color="auto"/>
                  </w:divBdr>
                </w:div>
                <w:div w:id="1240479091">
                  <w:marLeft w:val="0"/>
                  <w:marRight w:val="0"/>
                  <w:marTop w:val="0"/>
                  <w:marBottom w:val="0"/>
                  <w:divBdr>
                    <w:top w:val="none" w:sz="0" w:space="0" w:color="auto"/>
                    <w:left w:val="none" w:sz="0" w:space="0" w:color="auto"/>
                    <w:bottom w:val="none" w:sz="0" w:space="0" w:color="auto"/>
                    <w:right w:val="none" w:sz="0" w:space="0" w:color="auto"/>
                  </w:divBdr>
                </w:div>
                <w:div w:id="1358578606">
                  <w:marLeft w:val="0"/>
                  <w:marRight w:val="0"/>
                  <w:marTop w:val="0"/>
                  <w:marBottom w:val="0"/>
                  <w:divBdr>
                    <w:top w:val="none" w:sz="0" w:space="0" w:color="auto"/>
                    <w:left w:val="none" w:sz="0" w:space="0" w:color="auto"/>
                    <w:bottom w:val="none" w:sz="0" w:space="0" w:color="auto"/>
                    <w:right w:val="none" w:sz="0" w:space="0" w:color="auto"/>
                  </w:divBdr>
                </w:div>
                <w:div w:id="1310397572">
                  <w:marLeft w:val="0"/>
                  <w:marRight w:val="0"/>
                  <w:marTop w:val="0"/>
                  <w:marBottom w:val="0"/>
                  <w:divBdr>
                    <w:top w:val="none" w:sz="0" w:space="0" w:color="auto"/>
                    <w:left w:val="none" w:sz="0" w:space="0" w:color="auto"/>
                    <w:bottom w:val="none" w:sz="0" w:space="0" w:color="auto"/>
                    <w:right w:val="none" w:sz="0" w:space="0" w:color="auto"/>
                  </w:divBdr>
                </w:div>
                <w:div w:id="296186066">
                  <w:marLeft w:val="0"/>
                  <w:marRight w:val="0"/>
                  <w:marTop w:val="0"/>
                  <w:marBottom w:val="0"/>
                  <w:divBdr>
                    <w:top w:val="none" w:sz="0" w:space="0" w:color="auto"/>
                    <w:left w:val="none" w:sz="0" w:space="0" w:color="auto"/>
                    <w:bottom w:val="none" w:sz="0" w:space="0" w:color="auto"/>
                    <w:right w:val="none" w:sz="0" w:space="0" w:color="auto"/>
                  </w:divBdr>
                </w:div>
                <w:div w:id="306279765">
                  <w:marLeft w:val="0"/>
                  <w:marRight w:val="0"/>
                  <w:marTop w:val="0"/>
                  <w:marBottom w:val="0"/>
                  <w:divBdr>
                    <w:top w:val="none" w:sz="0" w:space="0" w:color="auto"/>
                    <w:left w:val="none" w:sz="0" w:space="0" w:color="auto"/>
                    <w:bottom w:val="none" w:sz="0" w:space="0" w:color="auto"/>
                    <w:right w:val="none" w:sz="0" w:space="0" w:color="auto"/>
                  </w:divBdr>
                </w:div>
                <w:div w:id="1775713303">
                  <w:marLeft w:val="0"/>
                  <w:marRight w:val="0"/>
                  <w:marTop w:val="0"/>
                  <w:marBottom w:val="0"/>
                  <w:divBdr>
                    <w:top w:val="none" w:sz="0" w:space="0" w:color="auto"/>
                    <w:left w:val="none" w:sz="0" w:space="0" w:color="auto"/>
                    <w:bottom w:val="none" w:sz="0" w:space="0" w:color="auto"/>
                    <w:right w:val="none" w:sz="0" w:space="0" w:color="auto"/>
                  </w:divBdr>
                </w:div>
                <w:div w:id="749011954">
                  <w:marLeft w:val="0"/>
                  <w:marRight w:val="0"/>
                  <w:marTop w:val="0"/>
                  <w:marBottom w:val="0"/>
                  <w:divBdr>
                    <w:top w:val="none" w:sz="0" w:space="0" w:color="auto"/>
                    <w:left w:val="none" w:sz="0" w:space="0" w:color="auto"/>
                    <w:bottom w:val="none" w:sz="0" w:space="0" w:color="auto"/>
                    <w:right w:val="none" w:sz="0" w:space="0" w:color="auto"/>
                  </w:divBdr>
                </w:div>
                <w:div w:id="596989376">
                  <w:marLeft w:val="0"/>
                  <w:marRight w:val="0"/>
                  <w:marTop w:val="0"/>
                  <w:marBottom w:val="0"/>
                  <w:divBdr>
                    <w:top w:val="none" w:sz="0" w:space="0" w:color="auto"/>
                    <w:left w:val="none" w:sz="0" w:space="0" w:color="auto"/>
                    <w:bottom w:val="none" w:sz="0" w:space="0" w:color="auto"/>
                    <w:right w:val="none" w:sz="0" w:space="0" w:color="auto"/>
                  </w:divBdr>
                </w:div>
                <w:div w:id="820384195">
                  <w:marLeft w:val="0"/>
                  <w:marRight w:val="0"/>
                  <w:marTop w:val="0"/>
                  <w:marBottom w:val="0"/>
                  <w:divBdr>
                    <w:top w:val="none" w:sz="0" w:space="0" w:color="auto"/>
                    <w:left w:val="none" w:sz="0" w:space="0" w:color="auto"/>
                    <w:bottom w:val="none" w:sz="0" w:space="0" w:color="auto"/>
                    <w:right w:val="none" w:sz="0" w:space="0" w:color="auto"/>
                  </w:divBdr>
                </w:div>
                <w:div w:id="1444838168">
                  <w:marLeft w:val="0"/>
                  <w:marRight w:val="0"/>
                  <w:marTop w:val="0"/>
                  <w:marBottom w:val="0"/>
                  <w:divBdr>
                    <w:top w:val="none" w:sz="0" w:space="0" w:color="auto"/>
                    <w:left w:val="none" w:sz="0" w:space="0" w:color="auto"/>
                    <w:bottom w:val="none" w:sz="0" w:space="0" w:color="auto"/>
                    <w:right w:val="none" w:sz="0" w:space="0" w:color="auto"/>
                  </w:divBdr>
                </w:div>
                <w:div w:id="1406225638">
                  <w:marLeft w:val="0"/>
                  <w:marRight w:val="0"/>
                  <w:marTop w:val="0"/>
                  <w:marBottom w:val="0"/>
                  <w:divBdr>
                    <w:top w:val="none" w:sz="0" w:space="0" w:color="auto"/>
                    <w:left w:val="none" w:sz="0" w:space="0" w:color="auto"/>
                    <w:bottom w:val="none" w:sz="0" w:space="0" w:color="auto"/>
                    <w:right w:val="none" w:sz="0" w:space="0" w:color="auto"/>
                  </w:divBdr>
                </w:div>
                <w:div w:id="482966625">
                  <w:marLeft w:val="0"/>
                  <w:marRight w:val="0"/>
                  <w:marTop w:val="0"/>
                  <w:marBottom w:val="0"/>
                  <w:divBdr>
                    <w:top w:val="none" w:sz="0" w:space="0" w:color="auto"/>
                    <w:left w:val="none" w:sz="0" w:space="0" w:color="auto"/>
                    <w:bottom w:val="none" w:sz="0" w:space="0" w:color="auto"/>
                    <w:right w:val="none" w:sz="0" w:space="0" w:color="auto"/>
                  </w:divBdr>
                </w:div>
                <w:div w:id="1397313644">
                  <w:marLeft w:val="0"/>
                  <w:marRight w:val="0"/>
                  <w:marTop w:val="0"/>
                  <w:marBottom w:val="0"/>
                  <w:divBdr>
                    <w:top w:val="none" w:sz="0" w:space="0" w:color="auto"/>
                    <w:left w:val="none" w:sz="0" w:space="0" w:color="auto"/>
                    <w:bottom w:val="none" w:sz="0" w:space="0" w:color="auto"/>
                    <w:right w:val="none" w:sz="0" w:space="0" w:color="auto"/>
                  </w:divBdr>
                </w:div>
                <w:div w:id="2035568193">
                  <w:marLeft w:val="0"/>
                  <w:marRight w:val="0"/>
                  <w:marTop w:val="0"/>
                  <w:marBottom w:val="0"/>
                  <w:divBdr>
                    <w:top w:val="none" w:sz="0" w:space="0" w:color="auto"/>
                    <w:left w:val="none" w:sz="0" w:space="0" w:color="auto"/>
                    <w:bottom w:val="none" w:sz="0" w:space="0" w:color="auto"/>
                    <w:right w:val="none" w:sz="0" w:space="0" w:color="auto"/>
                  </w:divBdr>
                </w:div>
                <w:div w:id="1535658401">
                  <w:marLeft w:val="0"/>
                  <w:marRight w:val="0"/>
                  <w:marTop w:val="0"/>
                  <w:marBottom w:val="0"/>
                  <w:divBdr>
                    <w:top w:val="none" w:sz="0" w:space="0" w:color="auto"/>
                    <w:left w:val="none" w:sz="0" w:space="0" w:color="auto"/>
                    <w:bottom w:val="none" w:sz="0" w:space="0" w:color="auto"/>
                    <w:right w:val="none" w:sz="0" w:space="0" w:color="auto"/>
                  </w:divBdr>
                </w:div>
                <w:div w:id="1498838147">
                  <w:marLeft w:val="0"/>
                  <w:marRight w:val="0"/>
                  <w:marTop w:val="0"/>
                  <w:marBottom w:val="0"/>
                  <w:divBdr>
                    <w:top w:val="none" w:sz="0" w:space="0" w:color="auto"/>
                    <w:left w:val="none" w:sz="0" w:space="0" w:color="auto"/>
                    <w:bottom w:val="none" w:sz="0" w:space="0" w:color="auto"/>
                    <w:right w:val="none" w:sz="0" w:space="0" w:color="auto"/>
                  </w:divBdr>
                </w:div>
                <w:div w:id="1734083043">
                  <w:marLeft w:val="0"/>
                  <w:marRight w:val="0"/>
                  <w:marTop w:val="0"/>
                  <w:marBottom w:val="0"/>
                  <w:divBdr>
                    <w:top w:val="none" w:sz="0" w:space="0" w:color="auto"/>
                    <w:left w:val="none" w:sz="0" w:space="0" w:color="auto"/>
                    <w:bottom w:val="none" w:sz="0" w:space="0" w:color="auto"/>
                    <w:right w:val="none" w:sz="0" w:space="0" w:color="auto"/>
                  </w:divBdr>
                </w:div>
                <w:div w:id="325593831">
                  <w:marLeft w:val="0"/>
                  <w:marRight w:val="0"/>
                  <w:marTop w:val="0"/>
                  <w:marBottom w:val="0"/>
                  <w:divBdr>
                    <w:top w:val="none" w:sz="0" w:space="0" w:color="auto"/>
                    <w:left w:val="none" w:sz="0" w:space="0" w:color="auto"/>
                    <w:bottom w:val="none" w:sz="0" w:space="0" w:color="auto"/>
                    <w:right w:val="none" w:sz="0" w:space="0" w:color="auto"/>
                  </w:divBdr>
                </w:div>
                <w:div w:id="811141010">
                  <w:marLeft w:val="0"/>
                  <w:marRight w:val="0"/>
                  <w:marTop w:val="0"/>
                  <w:marBottom w:val="0"/>
                  <w:divBdr>
                    <w:top w:val="none" w:sz="0" w:space="0" w:color="auto"/>
                    <w:left w:val="none" w:sz="0" w:space="0" w:color="auto"/>
                    <w:bottom w:val="none" w:sz="0" w:space="0" w:color="auto"/>
                    <w:right w:val="none" w:sz="0" w:space="0" w:color="auto"/>
                  </w:divBdr>
                </w:div>
                <w:div w:id="612176369">
                  <w:marLeft w:val="0"/>
                  <w:marRight w:val="0"/>
                  <w:marTop w:val="0"/>
                  <w:marBottom w:val="0"/>
                  <w:divBdr>
                    <w:top w:val="none" w:sz="0" w:space="0" w:color="auto"/>
                    <w:left w:val="none" w:sz="0" w:space="0" w:color="auto"/>
                    <w:bottom w:val="none" w:sz="0" w:space="0" w:color="auto"/>
                    <w:right w:val="none" w:sz="0" w:space="0" w:color="auto"/>
                  </w:divBdr>
                </w:div>
                <w:div w:id="1492405034">
                  <w:marLeft w:val="0"/>
                  <w:marRight w:val="0"/>
                  <w:marTop w:val="0"/>
                  <w:marBottom w:val="0"/>
                  <w:divBdr>
                    <w:top w:val="none" w:sz="0" w:space="0" w:color="auto"/>
                    <w:left w:val="none" w:sz="0" w:space="0" w:color="auto"/>
                    <w:bottom w:val="none" w:sz="0" w:space="0" w:color="auto"/>
                    <w:right w:val="none" w:sz="0" w:space="0" w:color="auto"/>
                  </w:divBdr>
                </w:div>
                <w:div w:id="85812985">
                  <w:marLeft w:val="0"/>
                  <w:marRight w:val="0"/>
                  <w:marTop w:val="0"/>
                  <w:marBottom w:val="0"/>
                  <w:divBdr>
                    <w:top w:val="none" w:sz="0" w:space="0" w:color="auto"/>
                    <w:left w:val="none" w:sz="0" w:space="0" w:color="auto"/>
                    <w:bottom w:val="none" w:sz="0" w:space="0" w:color="auto"/>
                    <w:right w:val="none" w:sz="0" w:space="0" w:color="auto"/>
                  </w:divBdr>
                </w:div>
                <w:div w:id="665203476">
                  <w:marLeft w:val="0"/>
                  <w:marRight w:val="0"/>
                  <w:marTop w:val="0"/>
                  <w:marBottom w:val="0"/>
                  <w:divBdr>
                    <w:top w:val="none" w:sz="0" w:space="0" w:color="auto"/>
                    <w:left w:val="none" w:sz="0" w:space="0" w:color="auto"/>
                    <w:bottom w:val="none" w:sz="0" w:space="0" w:color="auto"/>
                    <w:right w:val="none" w:sz="0" w:space="0" w:color="auto"/>
                  </w:divBdr>
                </w:div>
                <w:div w:id="611011391">
                  <w:marLeft w:val="0"/>
                  <w:marRight w:val="0"/>
                  <w:marTop w:val="0"/>
                  <w:marBottom w:val="0"/>
                  <w:divBdr>
                    <w:top w:val="none" w:sz="0" w:space="0" w:color="auto"/>
                    <w:left w:val="none" w:sz="0" w:space="0" w:color="auto"/>
                    <w:bottom w:val="none" w:sz="0" w:space="0" w:color="auto"/>
                    <w:right w:val="none" w:sz="0" w:space="0" w:color="auto"/>
                  </w:divBdr>
                </w:div>
                <w:div w:id="949627984">
                  <w:marLeft w:val="0"/>
                  <w:marRight w:val="0"/>
                  <w:marTop w:val="0"/>
                  <w:marBottom w:val="0"/>
                  <w:divBdr>
                    <w:top w:val="none" w:sz="0" w:space="0" w:color="auto"/>
                    <w:left w:val="none" w:sz="0" w:space="0" w:color="auto"/>
                    <w:bottom w:val="none" w:sz="0" w:space="0" w:color="auto"/>
                    <w:right w:val="none" w:sz="0" w:space="0" w:color="auto"/>
                  </w:divBdr>
                </w:div>
                <w:div w:id="132605796">
                  <w:marLeft w:val="0"/>
                  <w:marRight w:val="0"/>
                  <w:marTop w:val="0"/>
                  <w:marBottom w:val="0"/>
                  <w:divBdr>
                    <w:top w:val="none" w:sz="0" w:space="0" w:color="auto"/>
                    <w:left w:val="none" w:sz="0" w:space="0" w:color="auto"/>
                    <w:bottom w:val="none" w:sz="0" w:space="0" w:color="auto"/>
                    <w:right w:val="none" w:sz="0" w:space="0" w:color="auto"/>
                  </w:divBdr>
                </w:div>
                <w:div w:id="1223492047">
                  <w:marLeft w:val="0"/>
                  <w:marRight w:val="0"/>
                  <w:marTop w:val="0"/>
                  <w:marBottom w:val="0"/>
                  <w:divBdr>
                    <w:top w:val="none" w:sz="0" w:space="0" w:color="auto"/>
                    <w:left w:val="none" w:sz="0" w:space="0" w:color="auto"/>
                    <w:bottom w:val="none" w:sz="0" w:space="0" w:color="auto"/>
                    <w:right w:val="none" w:sz="0" w:space="0" w:color="auto"/>
                  </w:divBdr>
                </w:div>
                <w:div w:id="587424928">
                  <w:marLeft w:val="0"/>
                  <w:marRight w:val="0"/>
                  <w:marTop w:val="0"/>
                  <w:marBottom w:val="0"/>
                  <w:divBdr>
                    <w:top w:val="none" w:sz="0" w:space="0" w:color="auto"/>
                    <w:left w:val="none" w:sz="0" w:space="0" w:color="auto"/>
                    <w:bottom w:val="none" w:sz="0" w:space="0" w:color="auto"/>
                    <w:right w:val="none" w:sz="0" w:space="0" w:color="auto"/>
                  </w:divBdr>
                </w:div>
                <w:div w:id="1358656050">
                  <w:marLeft w:val="0"/>
                  <w:marRight w:val="0"/>
                  <w:marTop w:val="0"/>
                  <w:marBottom w:val="0"/>
                  <w:divBdr>
                    <w:top w:val="none" w:sz="0" w:space="0" w:color="auto"/>
                    <w:left w:val="none" w:sz="0" w:space="0" w:color="auto"/>
                    <w:bottom w:val="none" w:sz="0" w:space="0" w:color="auto"/>
                    <w:right w:val="none" w:sz="0" w:space="0" w:color="auto"/>
                  </w:divBdr>
                </w:div>
                <w:div w:id="1497530079">
                  <w:marLeft w:val="0"/>
                  <w:marRight w:val="0"/>
                  <w:marTop w:val="0"/>
                  <w:marBottom w:val="0"/>
                  <w:divBdr>
                    <w:top w:val="none" w:sz="0" w:space="0" w:color="auto"/>
                    <w:left w:val="none" w:sz="0" w:space="0" w:color="auto"/>
                    <w:bottom w:val="none" w:sz="0" w:space="0" w:color="auto"/>
                    <w:right w:val="none" w:sz="0" w:space="0" w:color="auto"/>
                  </w:divBdr>
                </w:div>
                <w:div w:id="984629256">
                  <w:marLeft w:val="0"/>
                  <w:marRight w:val="0"/>
                  <w:marTop w:val="0"/>
                  <w:marBottom w:val="0"/>
                  <w:divBdr>
                    <w:top w:val="none" w:sz="0" w:space="0" w:color="auto"/>
                    <w:left w:val="none" w:sz="0" w:space="0" w:color="auto"/>
                    <w:bottom w:val="none" w:sz="0" w:space="0" w:color="auto"/>
                    <w:right w:val="none" w:sz="0" w:space="0" w:color="auto"/>
                  </w:divBdr>
                </w:div>
                <w:div w:id="1123816043">
                  <w:marLeft w:val="0"/>
                  <w:marRight w:val="0"/>
                  <w:marTop w:val="0"/>
                  <w:marBottom w:val="0"/>
                  <w:divBdr>
                    <w:top w:val="none" w:sz="0" w:space="0" w:color="auto"/>
                    <w:left w:val="none" w:sz="0" w:space="0" w:color="auto"/>
                    <w:bottom w:val="none" w:sz="0" w:space="0" w:color="auto"/>
                    <w:right w:val="none" w:sz="0" w:space="0" w:color="auto"/>
                  </w:divBdr>
                </w:div>
                <w:div w:id="1767992539">
                  <w:marLeft w:val="0"/>
                  <w:marRight w:val="0"/>
                  <w:marTop w:val="0"/>
                  <w:marBottom w:val="0"/>
                  <w:divBdr>
                    <w:top w:val="none" w:sz="0" w:space="0" w:color="auto"/>
                    <w:left w:val="none" w:sz="0" w:space="0" w:color="auto"/>
                    <w:bottom w:val="none" w:sz="0" w:space="0" w:color="auto"/>
                    <w:right w:val="none" w:sz="0" w:space="0" w:color="auto"/>
                  </w:divBdr>
                </w:div>
                <w:div w:id="1886327671">
                  <w:marLeft w:val="0"/>
                  <w:marRight w:val="0"/>
                  <w:marTop w:val="0"/>
                  <w:marBottom w:val="0"/>
                  <w:divBdr>
                    <w:top w:val="none" w:sz="0" w:space="0" w:color="auto"/>
                    <w:left w:val="none" w:sz="0" w:space="0" w:color="auto"/>
                    <w:bottom w:val="none" w:sz="0" w:space="0" w:color="auto"/>
                    <w:right w:val="none" w:sz="0" w:space="0" w:color="auto"/>
                  </w:divBdr>
                </w:div>
                <w:div w:id="1168520181">
                  <w:marLeft w:val="0"/>
                  <w:marRight w:val="0"/>
                  <w:marTop w:val="0"/>
                  <w:marBottom w:val="0"/>
                  <w:divBdr>
                    <w:top w:val="none" w:sz="0" w:space="0" w:color="auto"/>
                    <w:left w:val="none" w:sz="0" w:space="0" w:color="auto"/>
                    <w:bottom w:val="none" w:sz="0" w:space="0" w:color="auto"/>
                    <w:right w:val="none" w:sz="0" w:space="0" w:color="auto"/>
                  </w:divBdr>
                </w:div>
                <w:div w:id="1743790305">
                  <w:marLeft w:val="0"/>
                  <w:marRight w:val="0"/>
                  <w:marTop w:val="0"/>
                  <w:marBottom w:val="0"/>
                  <w:divBdr>
                    <w:top w:val="none" w:sz="0" w:space="0" w:color="auto"/>
                    <w:left w:val="none" w:sz="0" w:space="0" w:color="auto"/>
                    <w:bottom w:val="none" w:sz="0" w:space="0" w:color="auto"/>
                    <w:right w:val="none" w:sz="0" w:space="0" w:color="auto"/>
                  </w:divBdr>
                </w:div>
                <w:div w:id="1288967135">
                  <w:marLeft w:val="0"/>
                  <w:marRight w:val="0"/>
                  <w:marTop w:val="0"/>
                  <w:marBottom w:val="0"/>
                  <w:divBdr>
                    <w:top w:val="none" w:sz="0" w:space="0" w:color="auto"/>
                    <w:left w:val="none" w:sz="0" w:space="0" w:color="auto"/>
                    <w:bottom w:val="none" w:sz="0" w:space="0" w:color="auto"/>
                    <w:right w:val="none" w:sz="0" w:space="0" w:color="auto"/>
                  </w:divBdr>
                </w:div>
                <w:div w:id="1948728746">
                  <w:marLeft w:val="0"/>
                  <w:marRight w:val="0"/>
                  <w:marTop w:val="0"/>
                  <w:marBottom w:val="0"/>
                  <w:divBdr>
                    <w:top w:val="none" w:sz="0" w:space="0" w:color="auto"/>
                    <w:left w:val="none" w:sz="0" w:space="0" w:color="auto"/>
                    <w:bottom w:val="none" w:sz="0" w:space="0" w:color="auto"/>
                    <w:right w:val="none" w:sz="0" w:space="0" w:color="auto"/>
                  </w:divBdr>
                </w:div>
                <w:div w:id="2054381907">
                  <w:marLeft w:val="0"/>
                  <w:marRight w:val="0"/>
                  <w:marTop w:val="0"/>
                  <w:marBottom w:val="0"/>
                  <w:divBdr>
                    <w:top w:val="none" w:sz="0" w:space="0" w:color="auto"/>
                    <w:left w:val="none" w:sz="0" w:space="0" w:color="auto"/>
                    <w:bottom w:val="none" w:sz="0" w:space="0" w:color="auto"/>
                    <w:right w:val="none" w:sz="0" w:space="0" w:color="auto"/>
                  </w:divBdr>
                </w:div>
                <w:div w:id="1448810167">
                  <w:marLeft w:val="0"/>
                  <w:marRight w:val="0"/>
                  <w:marTop w:val="0"/>
                  <w:marBottom w:val="0"/>
                  <w:divBdr>
                    <w:top w:val="none" w:sz="0" w:space="0" w:color="auto"/>
                    <w:left w:val="none" w:sz="0" w:space="0" w:color="auto"/>
                    <w:bottom w:val="none" w:sz="0" w:space="0" w:color="auto"/>
                    <w:right w:val="none" w:sz="0" w:space="0" w:color="auto"/>
                  </w:divBdr>
                </w:div>
                <w:div w:id="966933444">
                  <w:marLeft w:val="0"/>
                  <w:marRight w:val="0"/>
                  <w:marTop w:val="0"/>
                  <w:marBottom w:val="0"/>
                  <w:divBdr>
                    <w:top w:val="none" w:sz="0" w:space="0" w:color="auto"/>
                    <w:left w:val="none" w:sz="0" w:space="0" w:color="auto"/>
                    <w:bottom w:val="none" w:sz="0" w:space="0" w:color="auto"/>
                    <w:right w:val="none" w:sz="0" w:space="0" w:color="auto"/>
                  </w:divBdr>
                </w:div>
                <w:div w:id="1420177385">
                  <w:marLeft w:val="0"/>
                  <w:marRight w:val="0"/>
                  <w:marTop w:val="0"/>
                  <w:marBottom w:val="0"/>
                  <w:divBdr>
                    <w:top w:val="none" w:sz="0" w:space="0" w:color="auto"/>
                    <w:left w:val="none" w:sz="0" w:space="0" w:color="auto"/>
                    <w:bottom w:val="none" w:sz="0" w:space="0" w:color="auto"/>
                    <w:right w:val="none" w:sz="0" w:space="0" w:color="auto"/>
                  </w:divBdr>
                </w:div>
                <w:div w:id="1155872667">
                  <w:marLeft w:val="0"/>
                  <w:marRight w:val="0"/>
                  <w:marTop w:val="0"/>
                  <w:marBottom w:val="0"/>
                  <w:divBdr>
                    <w:top w:val="none" w:sz="0" w:space="0" w:color="auto"/>
                    <w:left w:val="none" w:sz="0" w:space="0" w:color="auto"/>
                    <w:bottom w:val="none" w:sz="0" w:space="0" w:color="auto"/>
                    <w:right w:val="none" w:sz="0" w:space="0" w:color="auto"/>
                  </w:divBdr>
                </w:div>
                <w:div w:id="1455247918">
                  <w:marLeft w:val="0"/>
                  <w:marRight w:val="0"/>
                  <w:marTop w:val="0"/>
                  <w:marBottom w:val="0"/>
                  <w:divBdr>
                    <w:top w:val="none" w:sz="0" w:space="0" w:color="auto"/>
                    <w:left w:val="none" w:sz="0" w:space="0" w:color="auto"/>
                    <w:bottom w:val="none" w:sz="0" w:space="0" w:color="auto"/>
                    <w:right w:val="none" w:sz="0" w:space="0" w:color="auto"/>
                  </w:divBdr>
                </w:div>
                <w:div w:id="1164323854">
                  <w:marLeft w:val="0"/>
                  <w:marRight w:val="0"/>
                  <w:marTop w:val="0"/>
                  <w:marBottom w:val="0"/>
                  <w:divBdr>
                    <w:top w:val="none" w:sz="0" w:space="0" w:color="auto"/>
                    <w:left w:val="none" w:sz="0" w:space="0" w:color="auto"/>
                    <w:bottom w:val="none" w:sz="0" w:space="0" w:color="auto"/>
                    <w:right w:val="none" w:sz="0" w:space="0" w:color="auto"/>
                  </w:divBdr>
                </w:div>
                <w:div w:id="757872085">
                  <w:marLeft w:val="0"/>
                  <w:marRight w:val="0"/>
                  <w:marTop w:val="0"/>
                  <w:marBottom w:val="0"/>
                  <w:divBdr>
                    <w:top w:val="none" w:sz="0" w:space="0" w:color="auto"/>
                    <w:left w:val="none" w:sz="0" w:space="0" w:color="auto"/>
                    <w:bottom w:val="none" w:sz="0" w:space="0" w:color="auto"/>
                    <w:right w:val="none" w:sz="0" w:space="0" w:color="auto"/>
                  </w:divBdr>
                </w:div>
                <w:div w:id="571042051">
                  <w:marLeft w:val="0"/>
                  <w:marRight w:val="0"/>
                  <w:marTop w:val="0"/>
                  <w:marBottom w:val="0"/>
                  <w:divBdr>
                    <w:top w:val="none" w:sz="0" w:space="0" w:color="auto"/>
                    <w:left w:val="none" w:sz="0" w:space="0" w:color="auto"/>
                    <w:bottom w:val="none" w:sz="0" w:space="0" w:color="auto"/>
                    <w:right w:val="none" w:sz="0" w:space="0" w:color="auto"/>
                  </w:divBdr>
                </w:div>
                <w:div w:id="658733452">
                  <w:marLeft w:val="0"/>
                  <w:marRight w:val="0"/>
                  <w:marTop w:val="0"/>
                  <w:marBottom w:val="0"/>
                  <w:divBdr>
                    <w:top w:val="none" w:sz="0" w:space="0" w:color="auto"/>
                    <w:left w:val="none" w:sz="0" w:space="0" w:color="auto"/>
                    <w:bottom w:val="none" w:sz="0" w:space="0" w:color="auto"/>
                    <w:right w:val="none" w:sz="0" w:space="0" w:color="auto"/>
                  </w:divBdr>
                </w:div>
                <w:div w:id="398093215">
                  <w:marLeft w:val="0"/>
                  <w:marRight w:val="0"/>
                  <w:marTop w:val="0"/>
                  <w:marBottom w:val="0"/>
                  <w:divBdr>
                    <w:top w:val="none" w:sz="0" w:space="0" w:color="auto"/>
                    <w:left w:val="none" w:sz="0" w:space="0" w:color="auto"/>
                    <w:bottom w:val="none" w:sz="0" w:space="0" w:color="auto"/>
                    <w:right w:val="none" w:sz="0" w:space="0" w:color="auto"/>
                  </w:divBdr>
                </w:div>
                <w:div w:id="1912697226">
                  <w:marLeft w:val="0"/>
                  <w:marRight w:val="0"/>
                  <w:marTop w:val="0"/>
                  <w:marBottom w:val="0"/>
                  <w:divBdr>
                    <w:top w:val="none" w:sz="0" w:space="0" w:color="auto"/>
                    <w:left w:val="none" w:sz="0" w:space="0" w:color="auto"/>
                    <w:bottom w:val="none" w:sz="0" w:space="0" w:color="auto"/>
                    <w:right w:val="none" w:sz="0" w:space="0" w:color="auto"/>
                  </w:divBdr>
                </w:div>
                <w:div w:id="1422947004">
                  <w:marLeft w:val="0"/>
                  <w:marRight w:val="0"/>
                  <w:marTop w:val="0"/>
                  <w:marBottom w:val="0"/>
                  <w:divBdr>
                    <w:top w:val="none" w:sz="0" w:space="0" w:color="auto"/>
                    <w:left w:val="none" w:sz="0" w:space="0" w:color="auto"/>
                    <w:bottom w:val="none" w:sz="0" w:space="0" w:color="auto"/>
                    <w:right w:val="none" w:sz="0" w:space="0" w:color="auto"/>
                  </w:divBdr>
                </w:div>
                <w:div w:id="375470888">
                  <w:marLeft w:val="0"/>
                  <w:marRight w:val="0"/>
                  <w:marTop w:val="0"/>
                  <w:marBottom w:val="0"/>
                  <w:divBdr>
                    <w:top w:val="none" w:sz="0" w:space="0" w:color="auto"/>
                    <w:left w:val="none" w:sz="0" w:space="0" w:color="auto"/>
                    <w:bottom w:val="none" w:sz="0" w:space="0" w:color="auto"/>
                    <w:right w:val="none" w:sz="0" w:space="0" w:color="auto"/>
                  </w:divBdr>
                </w:div>
                <w:div w:id="902564523">
                  <w:marLeft w:val="0"/>
                  <w:marRight w:val="0"/>
                  <w:marTop w:val="0"/>
                  <w:marBottom w:val="0"/>
                  <w:divBdr>
                    <w:top w:val="none" w:sz="0" w:space="0" w:color="auto"/>
                    <w:left w:val="none" w:sz="0" w:space="0" w:color="auto"/>
                    <w:bottom w:val="none" w:sz="0" w:space="0" w:color="auto"/>
                    <w:right w:val="none" w:sz="0" w:space="0" w:color="auto"/>
                  </w:divBdr>
                </w:div>
                <w:div w:id="249511156">
                  <w:marLeft w:val="0"/>
                  <w:marRight w:val="0"/>
                  <w:marTop w:val="0"/>
                  <w:marBottom w:val="0"/>
                  <w:divBdr>
                    <w:top w:val="none" w:sz="0" w:space="0" w:color="auto"/>
                    <w:left w:val="none" w:sz="0" w:space="0" w:color="auto"/>
                    <w:bottom w:val="none" w:sz="0" w:space="0" w:color="auto"/>
                    <w:right w:val="none" w:sz="0" w:space="0" w:color="auto"/>
                  </w:divBdr>
                </w:div>
                <w:div w:id="904217271">
                  <w:marLeft w:val="0"/>
                  <w:marRight w:val="0"/>
                  <w:marTop w:val="0"/>
                  <w:marBottom w:val="0"/>
                  <w:divBdr>
                    <w:top w:val="none" w:sz="0" w:space="0" w:color="auto"/>
                    <w:left w:val="none" w:sz="0" w:space="0" w:color="auto"/>
                    <w:bottom w:val="none" w:sz="0" w:space="0" w:color="auto"/>
                    <w:right w:val="none" w:sz="0" w:space="0" w:color="auto"/>
                  </w:divBdr>
                </w:div>
                <w:div w:id="1337152344">
                  <w:marLeft w:val="0"/>
                  <w:marRight w:val="0"/>
                  <w:marTop w:val="0"/>
                  <w:marBottom w:val="0"/>
                  <w:divBdr>
                    <w:top w:val="none" w:sz="0" w:space="0" w:color="auto"/>
                    <w:left w:val="none" w:sz="0" w:space="0" w:color="auto"/>
                    <w:bottom w:val="none" w:sz="0" w:space="0" w:color="auto"/>
                    <w:right w:val="none" w:sz="0" w:space="0" w:color="auto"/>
                  </w:divBdr>
                </w:div>
                <w:div w:id="180826702">
                  <w:marLeft w:val="0"/>
                  <w:marRight w:val="0"/>
                  <w:marTop w:val="0"/>
                  <w:marBottom w:val="0"/>
                  <w:divBdr>
                    <w:top w:val="none" w:sz="0" w:space="0" w:color="auto"/>
                    <w:left w:val="none" w:sz="0" w:space="0" w:color="auto"/>
                    <w:bottom w:val="none" w:sz="0" w:space="0" w:color="auto"/>
                    <w:right w:val="none" w:sz="0" w:space="0" w:color="auto"/>
                  </w:divBdr>
                </w:div>
                <w:div w:id="1324116204">
                  <w:marLeft w:val="0"/>
                  <w:marRight w:val="0"/>
                  <w:marTop w:val="0"/>
                  <w:marBottom w:val="0"/>
                  <w:divBdr>
                    <w:top w:val="none" w:sz="0" w:space="0" w:color="auto"/>
                    <w:left w:val="none" w:sz="0" w:space="0" w:color="auto"/>
                    <w:bottom w:val="none" w:sz="0" w:space="0" w:color="auto"/>
                    <w:right w:val="none" w:sz="0" w:space="0" w:color="auto"/>
                  </w:divBdr>
                </w:div>
                <w:div w:id="1992170810">
                  <w:marLeft w:val="0"/>
                  <w:marRight w:val="0"/>
                  <w:marTop w:val="0"/>
                  <w:marBottom w:val="0"/>
                  <w:divBdr>
                    <w:top w:val="none" w:sz="0" w:space="0" w:color="auto"/>
                    <w:left w:val="none" w:sz="0" w:space="0" w:color="auto"/>
                    <w:bottom w:val="none" w:sz="0" w:space="0" w:color="auto"/>
                    <w:right w:val="none" w:sz="0" w:space="0" w:color="auto"/>
                  </w:divBdr>
                </w:div>
                <w:div w:id="265429903">
                  <w:marLeft w:val="0"/>
                  <w:marRight w:val="0"/>
                  <w:marTop w:val="0"/>
                  <w:marBottom w:val="0"/>
                  <w:divBdr>
                    <w:top w:val="none" w:sz="0" w:space="0" w:color="auto"/>
                    <w:left w:val="none" w:sz="0" w:space="0" w:color="auto"/>
                    <w:bottom w:val="none" w:sz="0" w:space="0" w:color="auto"/>
                    <w:right w:val="none" w:sz="0" w:space="0" w:color="auto"/>
                  </w:divBdr>
                </w:div>
                <w:div w:id="1626037417">
                  <w:marLeft w:val="0"/>
                  <w:marRight w:val="0"/>
                  <w:marTop w:val="0"/>
                  <w:marBottom w:val="0"/>
                  <w:divBdr>
                    <w:top w:val="none" w:sz="0" w:space="0" w:color="auto"/>
                    <w:left w:val="none" w:sz="0" w:space="0" w:color="auto"/>
                    <w:bottom w:val="none" w:sz="0" w:space="0" w:color="auto"/>
                    <w:right w:val="none" w:sz="0" w:space="0" w:color="auto"/>
                  </w:divBdr>
                </w:div>
                <w:div w:id="1214733254">
                  <w:marLeft w:val="0"/>
                  <w:marRight w:val="0"/>
                  <w:marTop w:val="0"/>
                  <w:marBottom w:val="0"/>
                  <w:divBdr>
                    <w:top w:val="none" w:sz="0" w:space="0" w:color="auto"/>
                    <w:left w:val="none" w:sz="0" w:space="0" w:color="auto"/>
                    <w:bottom w:val="none" w:sz="0" w:space="0" w:color="auto"/>
                    <w:right w:val="none" w:sz="0" w:space="0" w:color="auto"/>
                  </w:divBdr>
                </w:div>
                <w:div w:id="372579231">
                  <w:marLeft w:val="0"/>
                  <w:marRight w:val="0"/>
                  <w:marTop w:val="0"/>
                  <w:marBottom w:val="0"/>
                  <w:divBdr>
                    <w:top w:val="none" w:sz="0" w:space="0" w:color="auto"/>
                    <w:left w:val="none" w:sz="0" w:space="0" w:color="auto"/>
                    <w:bottom w:val="none" w:sz="0" w:space="0" w:color="auto"/>
                    <w:right w:val="none" w:sz="0" w:space="0" w:color="auto"/>
                  </w:divBdr>
                </w:div>
                <w:div w:id="381491016">
                  <w:marLeft w:val="0"/>
                  <w:marRight w:val="0"/>
                  <w:marTop w:val="0"/>
                  <w:marBottom w:val="0"/>
                  <w:divBdr>
                    <w:top w:val="none" w:sz="0" w:space="0" w:color="auto"/>
                    <w:left w:val="none" w:sz="0" w:space="0" w:color="auto"/>
                    <w:bottom w:val="none" w:sz="0" w:space="0" w:color="auto"/>
                    <w:right w:val="none" w:sz="0" w:space="0" w:color="auto"/>
                  </w:divBdr>
                </w:div>
                <w:div w:id="734426059">
                  <w:marLeft w:val="0"/>
                  <w:marRight w:val="0"/>
                  <w:marTop w:val="0"/>
                  <w:marBottom w:val="0"/>
                  <w:divBdr>
                    <w:top w:val="none" w:sz="0" w:space="0" w:color="auto"/>
                    <w:left w:val="none" w:sz="0" w:space="0" w:color="auto"/>
                    <w:bottom w:val="none" w:sz="0" w:space="0" w:color="auto"/>
                    <w:right w:val="none" w:sz="0" w:space="0" w:color="auto"/>
                  </w:divBdr>
                </w:div>
                <w:div w:id="258411785">
                  <w:marLeft w:val="0"/>
                  <w:marRight w:val="0"/>
                  <w:marTop w:val="0"/>
                  <w:marBottom w:val="0"/>
                  <w:divBdr>
                    <w:top w:val="none" w:sz="0" w:space="0" w:color="auto"/>
                    <w:left w:val="none" w:sz="0" w:space="0" w:color="auto"/>
                    <w:bottom w:val="none" w:sz="0" w:space="0" w:color="auto"/>
                    <w:right w:val="none" w:sz="0" w:space="0" w:color="auto"/>
                  </w:divBdr>
                </w:div>
                <w:div w:id="1615399987">
                  <w:marLeft w:val="0"/>
                  <w:marRight w:val="0"/>
                  <w:marTop w:val="0"/>
                  <w:marBottom w:val="0"/>
                  <w:divBdr>
                    <w:top w:val="none" w:sz="0" w:space="0" w:color="auto"/>
                    <w:left w:val="none" w:sz="0" w:space="0" w:color="auto"/>
                    <w:bottom w:val="none" w:sz="0" w:space="0" w:color="auto"/>
                    <w:right w:val="none" w:sz="0" w:space="0" w:color="auto"/>
                  </w:divBdr>
                </w:div>
                <w:div w:id="1089353551">
                  <w:marLeft w:val="0"/>
                  <w:marRight w:val="0"/>
                  <w:marTop w:val="0"/>
                  <w:marBottom w:val="0"/>
                  <w:divBdr>
                    <w:top w:val="none" w:sz="0" w:space="0" w:color="auto"/>
                    <w:left w:val="none" w:sz="0" w:space="0" w:color="auto"/>
                    <w:bottom w:val="none" w:sz="0" w:space="0" w:color="auto"/>
                    <w:right w:val="none" w:sz="0" w:space="0" w:color="auto"/>
                  </w:divBdr>
                </w:div>
                <w:div w:id="498883923">
                  <w:marLeft w:val="0"/>
                  <w:marRight w:val="0"/>
                  <w:marTop w:val="0"/>
                  <w:marBottom w:val="0"/>
                  <w:divBdr>
                    <w:top w:val="none" w:sz="0" w:space="0" w:color="auto"/>
                    <w:left w:val="none" w:sz="0" w:space="0" w:color="auto"/>
                    <w:bottom w:val="none" w:sz="0" w:space="0" w:color="auto"/>
                    <w:right w:val="none" w:sz="0" w:space="0" w:color="auto"/>
                  </w:divBdr>
                </w:div>
                <w:div w:id="745759771">
                  <w:marLeft w:val="0"/>
                  <w:marRight w:val="0"/>
                  <w:marTop w:val="0"/>
                  <w:marBottom w:val="0"/>
                  <w:divBdr>
                    <w:top w:val="none" w:sz="0" w:space="0" w:color="auto"/>
                    <w:left w:val="none" w:sz="0" w:space="0" w:color="auto"/>
                    <w:bottom w:val="none" w:sz="0" w:space="0" w:color="auto"/>
                    <w:right w:val="none" w:sz="0" w:space="0" w:color="auto"/>
                  </w:divBdr>
                </w:div>
                <w:div w:id="1037513115">
                  <w:marLeft w:val="0"/>
                  <w:marRight w:val="0"/>
                  <w:marTop w:val="0"/>
                  <w:marBottom w:val="0"/>
                  <w:divBdr>
                    <w:top w:val="none" w:sz="0" w:space="0" w:color="auto"/>
                    <w:left w:val="none" w:sz="0" w:space="0" w:color="auto"/>
                    <w:bottom w:val="none" w:sz="0" w:space="0" w:color="auto"/>
                    <w:right w:val="none" w:sz="0" w:space="0" w:color="auto"/>
                  </w:divBdr>
                </w:div>
                <w:div w:id="1184396848">
                  <w:marLeft w:val="0"/>
                  <w:marRight w:val="0"/>
                  <w:marTop w:val="0"/>
                  <w:marBottom w:val="0"/>
                  <w:divBdr>
                    <w:top w:val="none" w:sz="0" w:space="0" w:color="auto"/>
                    <w:left w:val="none" w:sz="0" w:space="0" w:color="auto"/>
                    <w:bottom w:val="none" w:sz="0" w:space="0" w:color="auto"/>
                    <w:right w:val="none" w:sz="0" w:space="0" w:color="auto"/>
                  </w:divBdr>
                </w:div>
              </w:divsChild>
            </w:div>
            <w:div w:id="205484462">
              <w:marLeft w:val="0"/>
              <w:marRight w:val="0"/>
              <w:marTop w:val="0"/>
              <w:marBottom w:val="0"/>
              <w:divBdr>
                <w:top w:val="none" w:sz="0" w:space="0" w:color="auto"/>
                <w:left w:val="none" w:sz="0" w:space="0" w:color="auto"/>
                <w:bottom w:val="none" w:sz="0" w:space="0" w:color="auto"/>
                <w:right w:val="none" w:sz="0" w:space="0" w:color="auto"/>
              </w:divBdr>
              <w:divsChild>
                <w:div w:id="1891451266">
                  <w:marLeft w:val="0"/>
                  <w:marRight w:val="0"/>
                  <w:marTop w:val="0"/>
                  <w:marBottom w:val="0"/>
                  <w:divBdr>
                    <w:top w:val="none" w:sz="0" w:space="0" w:color="auto"/>
                    <w:left w:val="none" w:sz="0" w:space="0" w:color="auto"/>
                    <w:bottom w:val="none" w:sz="0" w:space="0" w:color="auto"/>
                    <w:right w:val="none" w:sz="0" w:space="0" w:color="auto"/>
                  </w:divBdr>
                </w:div>
                <w:div w:id="1244560466">
                  <w:marLeft w:val="0"/>
                  <w:marRight w:val="0"/>
                  <w:marTop w:val="0"/>
                  <w:marBottom w:val="0"/>
                  <w:divBdr>
                    <w:top w:val="none" w:sz="0" w:space="0" w:color="auto"/>
                    <w:left w:val="none" w:sz="0" w:space="0" w:color="auto"/>
                    <w:bottom w:val="none" w:sz="0" w:space="0" w:color="auto"/>
                    <w:right w:val="none" w:sz="0" w:space="0" w:color="auto"/>
                  </w:divBdr>
                </w:div>
                <w:div w:id="171653873">
                  <w:marLeft w:val="0"/>
                  <w:marRight w:val="0"/>
                  <w:marTop w:val="0"/>
                  <w:marBottom w:val="0"/>
                  <w:divBdr>
                    <w:top w:val="none" w:sz="0" w:space="0" w:color="auto"/>
                    <w:left w:val="none" w:sz="0" w:space="0" w:color="auto"/>
                    <w:bottom w:val="none" w:sz="0" w:space="0" w:color="auto"/>
                    <w:right w:val="none" w:sz="0" w:space="0" w:color="auto"/>
                  </w:divBdr>
                </w:div>
                <w:div w:id="2080402750">
                  <w:marLeft w:val="0"/>
                  <w:marRight w:val="0"/>
                  <w:marTop w:val="0"/>
                  <w:marBottom w:val="0"/>
                  <w:divBdr>
                    <w:top w:val="none" w:sz="0" w:space="0" w:color="auto"/>
                    <w:left w:val="none" w:sz="0" w:space="0" w:color="auto"/>
                    <w:bottom w:val="none" w:sz="0" w:space="0" w:color="auto"/>
                    <w:right w:val="none" w:sz="0" w:space="0" w:color="auto"/>
                  </w:divBdr>
                </w:div>
                <w:div w:id="1027415470">
                  <w:marLeft w:val="0"/>
                  <w:marRight w:val="0"/>
                  <w:marTop w:val="0"/>
                  <w:marBottom w:val="0"/>
                  <w:divBdr>
                    <w:top w:val="none" w:sz="0" w:space="0" w:color="auto"/>
                    <w:left w:val="none" w:sz="0" w:space="0" w:color="auto"/>
                    <w:bottom w:val="none" w:sz="0" w:space="0" w:color="auto"/>
                    <w:right w:val="none" w:sz="0" w:space="0" w:color="auto"/>
                  </w:divBdr>
                </w:div>
                <w:div w:id="1760640461">
                  <w:marLeft w:val="0"/>
                  <w:marRight w:val="0"/>
                  <w:marTop w:val="0"/>
                  <w:marBottom w:val="0"/>
                  <w:divBdr>
                    <w:top w:val="none" w:sz="0" w:space="0" w:color="auto"/>
                    <w:left w:val="none" w:sz="0" w:space="0" w:color="auto"/>
                    <w:bottom w:val="none" w:sz="0" w:space="0" w:color="auto"/>
                    <w:right w:val="none" w:sz="0" w:space="0" w:color="auto"/>
                  </w:divBdr>
                </w:div>
                <w:div w:id="1725710427">
                  <w:marLeft w:val="0"/>
                  <w:marRight w:val="0"/>
                  <w:marTop w:val="0"/>
                  <w:marBottom w:val="0"/>
                  <w:divBdr>
                    <w:top w:val="none" w:sz="0" w:space="0" w:color="auto"/>
                    <w:left w:val="none" w:sz="0" w:space="0" w:color="auto"/>
                    <w:bottom w:val="none" w:sz="0" w:space="0" w:color="auto"/>
                    <w:right w:val="none" w:sz="0" w:space="0" w:color="auto"/>
                  </w:divBdr>
                </w:div>
                <w:div w:id="537545340">
                  <w:marLeft w:val="0"/>
                  <w:marRight w:val="0"/>
                  <w:marTop w:val="0"/>
                  <w:marBottom w:val="0"/>
                  <w:divBdr>
                    <w:top w:val="none" w:sz="0" w:space="0" w:color="auto"/>
                    <w:left w:val="none" w:sz="0" w:space="0" w:color="auto"/>
                    <w:bottom w:val="none" w:sz="0" w:space="0" w:color="auto"/>
                    <w:right w:val="none" w:sz="0" w:space="0" w:color="auto"/>
                  </w:divBdr>
                </w:div>
                <w:div w:id="1212231741">
                  <w:marLeft w:val="0"/>
                  <w:marRight w:val="0"/>
                  <w:marTop w:val="0"/>
                  <w:marBottom w:val="0"/>
                  <w:divBdr>
                    <w:top w:val="none" w:sz="0" w:space="0" w:color="auto"/>
                    <w:left w:val="none" w:sz="0" w:space="0" w:color="auto"/>
                    <w:bottom w:val="none" w:sz="0" w:space="0" w:color="auto"/>
                    <w:right w:val="none" w:sz="0" w:space="0" w:color="auto"/>
                  </w:divBdr>
                </w:div>
                <w:div w:id="5178705">
                  <w:marLeft w:val="0"/>
                  <w:marRight w:val="0"/>
                  <w:marTop w:val="0"/>
                  <w:marBottom w:val="0"/>
                  <w:divBdr>
                    <w:top w:val="none" w:sz="0" w:space="0" w:color="auto"/>
                    <w:left w:val="none" w:sz="0" w:space="0" w:color="auto"/>
                    <w:bottom w:val="none" w:sz="0" w:space="0" w:color="auto"/>
                    <w:right w:val="none" w:sz="0" w:space="0" w:color="auto"/>
                  </w:divBdr>
                </w:div>
                <w:div w:id="1236086931">
                  <w:marLeft w:val="0"/>
                  <w:marRight w:val="0"/>
                  <w:marTop w:val="0"/>
                  <w:marBottom w:val="0"/>
                  <w:divBdr>
                    <w:top w:val="none" w:sz="0" w:space="0" w:color="auto"/>
                    <w:left w:val="none" w:sz="0" w:space="0" w:color="auto"/>
                    <w:bottom w:val="none" w:sz="0" w:space="0" w:color="auto"/>
                    <w:right w:val="none" w:sz="0" w:space="0" w:color="auto"/>
                  </w:divBdr>
                </w:div>
                <w:div w:id="1541359800">
                  <w:marLeft w:val="0"/>
                  <w:marRight w:val="0"/>
                  <w:marTop w:val="0"/>
                  <w:marBottom w:val="0"/>
                  <w:divBdr>
                    <w:top w:val="none" w:sz="0" w:space="0" w:color="auto"/>
                    <w:left w:val="none" w:sz="0" w:space="0" w:color="auto"/>
                    <w:bottom w:val="none" w:sz="0" w:space="0" w:color="auto"/>
                    <w:right w:val="none" w:sz="0" w:space="0" w:color="auto"/>
                  </w:divBdr>
                </w:div>
                <w:div w:id="756246995">
                  <w:marLeft w:val="0"/>
                  <w:marRight w:val="0"/>
                  <w:marTop w:val="0"/>
                  <w:marBottom w:val="0"/>
                  <w:divBdr>
                    <w:top w:val="none" w:sz="0" w:space="0" w:color="auto"/>
                    <w:left w:val="none" w:sz="0" w:space="0" w:color="auto"/>
                    <w:bottom w:val="none" w:sz="0" w:space="0" w:color="auto"/>
                    <w:right w:val="none" w:sz="0" w:space="0" w:color="auto"/>
                  </w:divBdr>
                </w:div>
                <w:div w:id="2061325827">
                  <w:marLeft w:val="0"/>
                  <w:marRight w:val="0"/>
                  <w:marTop w:val="0"/>
                  <w:marBottom w:val="0"/>
                  <w:divBdr>
                    <w:top w:val="none" w:sz="0" w:space="0" w:color="auto"/>
                    <w:left w:val="none" w:sz="0" w:space="0" w:color="auto"/>
                    <w:bottom w:val="none" w:sz="0" w:space="0" w:color="auto"/>
                    <w:right w:val="none" w:sz="0" w:space="0" w:color="auto"/>
                  </w:divBdr>
                </w:div>
                <w:div w:id="1716000959">
                  <w:marLeft w:val="0"/>
                  <w:marRight w:val="0"/>
                  <w:marTop w:val="0"/>
                  <w:marBottom w:val="0"/>
                  <w:divBdr>
                    <w:top w:val="none" w:sz="0" w:space="0" w:color="auto"/>
                    <w:left w:val="none" w:sz="0" w:space="0" w:color="auto"/>
                    <w:bottom w:val="none" w:sz="0" w:space="0" w:color="auto"/>
                    <w:right w:val="none" w:sz="0" w:space="0" w:color="auto"/>
                  </w:divBdr>
                </w:div>
                <w:div w:id="1758476369">
                  <w:marLeft w:val="0"/>
                  <w:marRight w:val="0"/>
                  <w:marTop w:val="0"/>
                  <w:marBottom w:val="0"/>
                  <w:divBdr>
                    <w:top w:val="none" w:sz="0" w:space="0" w:color="auto"/>
                    <w:left w:val="none" w:sz="0" w:space="0" w:color="auto"/>
                    <w:bottom w:val="none" w:sz="0" w:space="0" w:color="auto"/>
                    <w:right w:val="none" w:sz="0" w:space="0" w:color="auto"/>
                  </w:divBdr>
                </w:div>
                <w:div w:id="752778084">
                  <w:marLeft w:val="0"/>
                  <w:marRight w:val="0"/>
                  <w:marTop w:val="0"/>
                  <w:marBottom w:val="0"/>
                  <w:divBdr>
                    <w:top w:val="none" w:sz="0" w:space="0" w:color="auto"/>
                    <w:left w:val="none" w:sz="0" w:space="0" w:color="auto"/>
                    <w:bottom w:val="none" w:sz="0" w:space="0" w:color="auto"/>
                    <w:right w:val="none" w:sz="0" w:space="0" w:color="auto"/>
                  </w:divBdr>
                </w:div>
                <w:div w:id="1315984618">
                  <w:marLeft w:val="0"/>
                  <w:marRight w:val="0"/>
                  <w:marTop w:val="0"/>
                  <w:marBottom w:val="0"/>
                  <w:divBdr>
                    <w:top w:val="none" w:sz="0" w:space="0" w:color="auto"/>
                    <w:left w:val="none" w:sz="0" w:space="0" w:color="auto"/>
                    <w:bottom w:val="none" w:sz="0" w:space="0" w:color="auto"/>
                    <w:right w:val="none" w:sz="0" w:space="0" w:color="auto"/>
                  </w:divBdr>
                </w:div>
                <w:div w:id="162283460">
                  <w:marLeft w:val="0"/>
                  <w:marRight w:val="0"/>
                  <w:marTop w:val="0"/>
                  <w:marBottom w:val="0"/>
                  <w:divBdr>
                    <w:top w:val="none" w:sz="0" w:space="0" w:color="auto"/>
                    <w:left w:val="none" w:sz="0" w:space="0" w:color="auto"/>
                    <w:bottom w:val="none" w:sz="0" w:space="0" w:color="auto"/>
                    <w:right w:val="none" w:sz="0" w:space="0" w:color="auto"/>
                  </w:divBdr>
                </w:div>
                <w:div w:id="2007979319">
                  <w:marLeft w:val="0"/>
                  <w:marRight w:val="0"/>
                  <w:marTop w:val="0"/>
                  <w:marBottom w:val="0"/>
                  <w:divBdr>
                    <w:top w:val="none" w:sz="0" w:space="0" w:color="auto"/>
                    <w:left w:val="none" w:sz="0" w:space="0" w:color="auto"/>
                    <w:bottom w:val="none" w:sz="0" w:space="0" w:color="auto"/>
                    <w:right w:val="none" w:sz="0" w:space="0" w:color="auto"/>
                  </w:divBdr>
                </w:div>
                <w:div w:id="1624726345">
                  <w:marLeft w:val="0"/>
                  <w:marRight w:val="0"/>
                  <w:marTop w:val="0"/>
                  <w:marBottom w:val="0"/>
                  <w:divBdr>
                    <w:top w:val="none" w:sz="0" w:space="0" w:color="auto"/>
                    <w:left w:val="none" w:sz="0" w:space="0" w:color="auto"/>
                    <w:bottom w:val="none" w:sz="0" w:space="0" w:color="auto"/>
                    <w:right w:val="none" w:sz="0" w:space="0" w:color="auto"/>
                  </w:divBdr>
                </w:div>
                <w:div w:id="1962955975">
                  <w:marLeft w:val="0"/>
                  <w:marRight w:val="0"/>
                  <w:marTop w:val="0"/>
                  <w:marBottom w:val="0"/>
                  <w:divBdr>
                    <w:top w:val="none" w:sz="0" w:space="0" w:color="auto"/>
                    <w:left w:val="none" w:sz="0" w:space="0" w:color="auto"/>
                    <w:bottom w:val="none" w:sz="0" w:space="0" w:color="auto"/>
                    <w:right w:val="none" w:sz="0" w:space="0" w:color="auto"/>
                  </w:divBdr>
                </w:div>
                <w:div w:id="230893536">
                  <w:marLeft w:val="0"/>
                  <w:marRight w:val="0"/>
                  <w:marTop w:val="0"/>
                  <w:marBottom w:val="0"/>
                  <w:divBdr>
                    <w:top w:val="none" w:sz="0" w:space="0" w:color="auto"/>
                    <w:left w:val="none" w:sz="0" w:space="0" w:color="auto"/>
                    <w:bottom w:val="none" w:sz="0" w:space="0" w:color="auto"/>
                    <w:right w:val="none" w:sz="0" w:space="0" w:color="auto"/>
                  </w:divBdr>
                </w:div>
                <w:div w:id="1876575118">
                  <w:marLeft w:val="0"/>
                  <w:marRight w:val="0"/>
                  <w:marTop w:val="0"/>
                  <w:marBottom w:val="0"/>
                  <w:divBdr>
                    <w:top w:val="none" w:sz="0" w:space="0" w:color="auto"/>
                    <w:left w:val="none" w:sz="0" w:space="0" w:color="auto"/>
                    <w:bottom w:val="none" w:sz="0" w:space="0" w:color="auto"/>
                    <w:right w:val="none" w:sz="0" w:space="0" w:color="auto"/>
                  </w:divBdr>
                </w:div>
                <w:div w:id="1971469099">
                  <w:marLeft w:val="0"/>
                  <w:marRight w:val="0"/>
                  <w:marTop w:val="0"/>
                  <w:marBottom w:val="0"/>
                  <w:divBdr>
                    <w:top w:val="none" w:sz="0" w:space="0" w:color="auto"/>
                    <w:left w:val="none" w:sz="0" w:space="0" w:color="auto"/>
                    <w:bottom w:val="none" w:sz="0" w:space="0" w:color="auto"/>
                    <w:right w:val="none" w:sz="0" w:space="0" w:color="auto"/>
                  </w:divBdr>
                </w:div>
                <w:div w:id="885065316">
                  <w:marLeft w:val="0"/>
                  <w:marRight w:val="0"/>
                  <w:marTop w:val="0"/>
                  <w:marBottom w:val="0"/>
                  <w:divBdr>
                    <w:top w:val="none" w:sz="0" w:space="0" w:color="auto"/>
                    <w:left w:val="none" w:sz="0" w:space="0" w:color="auto"/>
                    <w:bottom w:val="none" w:sz="0" w:space="0" w:color="auto"/>
                    <w:right w:val="none" w:sz="0" w:space="0" w:color="auto"/>
                  </w:divBdr>
                </w:div>
                <w:div w:id="1709135417">
                  <w:marLeft w:val="0"/>
                  <w:marRight w:val="0"/>
                  <w:marTop w:val="0"/>
                  <w:marBottom w:val="0"/>
                  <w:divBdr>
                    <w:top w:val="none" w:sz="0" w:space="0" w:color="auto"/>
                    <w:left w:val="none" w:sz="0" w:space="0" w:color="auto"/>
                    <w:bottom w:val="none" w:sz="0" w:space="0" w:color="auto"/>
                    <w:right w:val="none" w:sz="0" w:space="0" w:color="auto"/>
                  </w:divBdr>
                </w:div>
                <w:div w:id="1573004947">
                  <w:marLeft w:val="0"/>
                  <w:marRight w:val="0"/>
                  <w:marTop w:val="0"/>
                  <w:marBottom w:val="0"/>
                  <w:divBdr>
                    <w:top w:val="none" w:sz="0" w:space="0" w:color="auto"/>
                    <w:left w:val="none" w:sz="0" w:space="0" w:color="auto"/>
                    <w:bottom w:val="none" w:sz="0" w:space="0" w:color="auto"/>
                    <w:right w:val="none" w:sz="0" w:space="0" w:color="auto"/>
                  </w:divBdr>
                </w:div>
                <w:div w:id="357195057">
                  <w:marLeft w:val="0"/>
                  <w:marRight w:val="0"/>
                  <w:marTop w:val="0"/>
                  <w:marBottom w:val="0"/>
                  <w:divBdr>
                    <w:top w:val="none" w:sz="0" w:space="0" w:color="auto"/>
                    <w:left w:val="none" w:sz="0" w:space="0" w:color="auto"/>
                    <w:bottom w:val="none" w:sz="0" w:space="0" w:color="auto"/>
                    <w:right w:val="none" w:sz="0" w:space="0" w:color="auto"/>
                  </w:divBdr>
                </w:div>
                <w:div w:id="272564657">
                  <w:marLeft w:val="0"/>
                  <w:marRight w:val="0"/>
                  <w:marTop w:val="0"/>
                  <w:marBottom w:val="0"/>
                  <w:divBdr>
                    <w:top w:val="none" w:sz="0" w:space="0" w:color="auto"/>
                    <w:left w:val="none" w:sz="0" w:space="0" w:color="auto"/>
                    <w:bottom w:val="none" w:sz="0" w:space="0" w:color="auto"/>
                    <w:right w:val="none" w:sz="0" w:space="0" w:color="auto"/>
                  </w:divBdr>
                </w:div>
                <w:div w:id="998456782">
                  <w:marLeft w:val="0"/>
                  <w:marRight w:val="0"/>
                  <w:marTop w:val="0"/>
                  <w:marBottom w:val="0"/>
                  <w:divBdr>
                    <w:top w:val="none" w:sz="0" w:space="0" w:color="auto"/>
                    <w:left w:val="none" w:sz="0" w:space="0" w:color="auto"/>
                    <w:bottom w:val="none" w:sz="0" w:space="0" w:color="auto"/>
                    <w:right w:val="none" w:sz="0" w:space="0" w:color="auto"/>
                  </w:divBdr>
                </w:div>
                <w:div w:id="1679695397">
                  <w:marLeft w:val="0"/>
                  <w:marRight w:val="0"/>
                  <w:marTop w:val="0"/>
                  <w:marBottom w:val="0"/>
                  <w:divBdr>
                    <w:top w:val="none" w:sz="0" w:space="0" w:color="auto"/>
                    <w:left w:val="none" w:sz="0" w:space="0" w:color="auto"/>
                    <w:bottom w:val="none" w:sz="0" w:space="0" w:color="auto"/>
                    <w:right w:val="none" w:sz="0" w:space="0" w:color="auto"/>
                  </w:divBdr>
                </w:div>
                <w:div w:id="463549770">
                  <w:marLeft w:val="0"/>
                  <w:marRight w:val="0"/>
                  <w:marTop w:val="0"/>
                  <w:marBottom w:val="0"/>
                  <w:divBdr>
                    <w:top w:val="none" w:sz="0" w:space="0" w:color="auto"/>
                    <w:left w:val="none" w:sz="0" w:space="0" w:color="auto"/>
                    <w:bottom w:val="none" w:sz="0" w:space="0" w:color="auto"/>
                    <w:right w:val="none" w:sz="0" w:space="0" w:color="auto"/>
                  </w:divBdr>
                </w:div>
                <w:div w:id="934434664">
                  <w:marLeft w:val="0"/>
                  <w:marRight w:val="0"/>
                  <w:marTop w:val="0"/>
                  <w:marBottom w:val="0"/>
                  <w:divBdr>
                    <w:top w:val="none" w:sz="0" w:space="0" w:color="auto"/>
                    <w:left w:val="none" w:sz="0" w:space="0" w:color="auto"/>
                    <w:bottom w:val="none" w:sz="0" w:space="0" w:color="auto"/>
                    <w:right w:val="none" w:sz="0" w:space="0" w:color="auto"/>
                  </w:divBdr>
                </w:div>
                <w:div w:id="635641078">
                  <w:marLeft w:val="0"/>
                  <w:marRight w:val="0"/>
                  <w:marTop w:val="0"/>
                  <w:marBottom w:val="0"/>
                  <w:divBdr>
                    <w:top w:val="none" w:sz="0" w:space="0" w:color="auto"/>
                    <w:left w:val="none" w:sz="0" w:space="0" w:color="auto"/>
                    <w:bottom w:val="none" w:sz="0" w:space="0" w:color="auto"/>
                    <w:right w:val="none" w:sz="0" w:space="0" w:color="auto"/>
                  </w:divBdr>
                </w:div>
                <w:div w:id="664866673">
                  <w:marLeft w:val="0"/>
                  <w:marRight w:val="0"/>
                  <w:marTop w:val="0"/>
                  <w:marBottom w:val="0"/>
                  <w:divBdr>
                    <w:top w:val="none" w:sz="0" w:space="0" w:color="auto"/>
                    <w:left w:val="none" w:sz="0" w:space="0" w:color="auto"/>
                    <w:bottom w:val="none" w:sz="0" w:space="0" w:color="auto"/>
                    <w:right w:val="none" w:sz="0" w:space="0" w:color="auto"/>
                  </w:divBdr>
                </w:div>
                <w:div w:id="130947804">
                  <w:marLeft w:val="0"/>
                  <w:marRight w:val="0"/>
                  <w:marTop w:val="0"/>
                  <w:marBottom w:val="0"/>
                  <w:divBdr>
                    <w:top w:val="none" w:sz="0" w:space="0" w:color="auto"/>
                    <w:left w:val="none" w:sz="0" w:space="0" w:color="auto"/>
                    <w:bottom w:val="none" w:sz="0" w:space="0" w:color="auto"/>
                    <w:right w:val="none" w:sz="0" w:space="0" w:color="auto"/>
                  </w:divBdr>
                </w:div>
                <w:div w:id="101153418">
                  <w:marLeft w:val="0"/>
                  <w:marRight w:val="0"/>
                  <w:marTop w:val="0"/>
                  <w:marBottom w:val="0"/>
                  <w:divBdr>
                    <w:top w:val="none" w:sz="0" w:space="0" w:color="auto"/>
                    <w:left w:val="none" w:sz="0" w:space="0" w:color="auto"/>
                    <w:bottom w:val="none" w:sz="0" w:space="0" w:color="auto"/>
                    <w:right w:val="none" w:sz="0" w:space="0" w:color="auto"/>
                  </w:divBdr>
                </w:div>
                <w:div w:id="867135813">
                  <w:marLeft w:val="0"/>
                  <w:marRight w:val="0"/>
                  <w:marTop w:val="0"/>
                  <w:marBottom w:val="0"/>
                  <w:divBdr>
                    <w:top w:val="none" w:sz="0" w:space="0" w:color="auto"/>
                    <w:left w:val="none" w:sz="0" w:space="0" w:color="auto"/>
                    <w:bottom w:val="none" w:sz="0" w:space="0" w:color="auto"/>
                    <w:right w:val="none" w:sz="0" w:space="0" w:color="auto"/>
                  </w:divBdr>
                </w:div>
                <w:div w:id="2100830709">
                  <w:marLeft w:val="0"/>
                  <w:marRight w:val="0"/>
                  <w:marTop w:val="0"/>
                  <w:marBottom w:val="0"/>
                  <w:divBdr>
                    <w:top w:val="none" w:sz="0" w:space="0" w:color="auto"/>
                    <w:left w:val="none" w:sz="0" w:space="0" w:color="auto"/>
                    <w:bottom w:val="none" w:sz="0" w:space="0" w:color="auto"/>
                    <w:right w:val="none" w:sz="0" w:space="0" w:color="auto"/>
                  </w:divBdr>
                </w:div>
                <w:div w:id="2025473895">
                  <w:marLeft w:val="0"/>
                  <w:marRight w:val="0"/>
                  <w:marTop w:val="0"/>
                  <w:marBottom w:val="0"/>
                  <w:divBdr>
                    <w:top w:val="none" w:sz="0" w:space="0" w:color="auto"/>
                    <w:left w:val="none" w:sz="0" w:space="0" w:color="auto"/>
                    <w:bottom w:val="none" w:sz="0" w:space="0" w:color="auto"/>
                    <w:right w:val="none" w:sz="0" w:space="0" w:color="auto"/>
                  </w:divBdr>
                </w:div>
                <w:div w:id="1887376341">
                  <w:marLeft w:val="0"/>
                  <w:marRight w:val="0"/>
                  <w:marTop w:val="0"/>
                  <w:marBottom w:val="0"/>
                  <w:divBdr>
                    <w:top w:val="none" w:sz="0" w:space="0" w:color="auto"/>
                    <w:left w:val="none" w:sz="0" w:space="0" w:color="auto"/>
                    <w:bottom w:val="none" w:sz="0" w:space="0" w:color="auto"/>
                    <w:right w:val="none" w:sz="0" w:space="0" w:color="auto"/>
                  </w:divBdr>
                </w:div>
                <w:div w:id="1239747470">
                  <w:marLeft w:val="0"/>
                  <w:marRight w:val="0"/>
                  <w:marTop w:val="0"/>
                  <w:marBottom w:val="0"/>
                  <w:divBdr>
                    <w:top w:val="none" w:sz="0" w:space="0" w:color="auto"/>
                    <w:left w:val="none" w:sz="0" w:space="0" w:color="auto"/>
                    <w:bottom w:val="none" w:sz="0" w:space="0" w:color="auto"/>
                    <w:right w:val="none" w:sz="0" w:space="0" w:color="auto"/>
                  </w:divBdr>
                </w:div>
                <w:div w:id="1069109910">
                  <w:marLeft w:val="0"/>
                  <w:marRight w:val="0"/>
                  <w:marTop w:val="0"/>
                  <w:marBottom w:val="0"/>
                  <w:divBdr>
                    <w:top w:val="none" w:sz="0" w:space="0" w:color="auto"/>
                    <w:left w:val="none" w:sz="0" w:space="0" w:color="auto"/>
                    <w:bottom w:val="none" w:sz="0" w:space="0" w:color="auto"/>
                    <w:right w:val="none" w:sz="0" w:space="0" w:color="auto"/>
                  </w:divBdr>
                </w:div>
                <w:div w:id="132604973">
                  <w:marLeft w:val="0"/>
                  <w:marRight w:val="0"/>
                  <w:marTop w:val="0"/>
                  <w:marBottom w:val="0"/>
                  <w:divBdr>
                    <w:top w:val="none" w:sz="0" w:space="0" w:color="auto"/>
                    <w:left w:val="none" w:sz="0" w:space="0" w:color="auto"/>
                    <w:bottom w:val="none" w:sz="0" w:space="0" w:color="auto"/>
                    <w:right w:val="none" w:sz="0" w:space="0" w:color="auto"/>
                  </w:divBdr>
                </w:div>
                <w:div w:id="493302335">
                  <w:marLeft w:val="0"/>
                  <w:marRight w:val="0"/>
                  <w:marTop w:val="0"/>
                  <w:marBottom w:val="0"/>
                  <w:divBdr>
                    <w:top w:val="none" w:sz="0" w:space="0" w:color="auto"/>
                    <w:left w:val="none" w:sz="0" w:space="0" w:color="auto"/>
                    <w:bottom w:val="none" w:sz="0" w:space="0" w:color="auto"/>
                    <w:right w:val="none" w:sz="0" w:space="0" w:color="auto"/>
                  </w:divBdr>
                </w:div>
                <w:div w:id="1148596134">
                  <w:marLeft w:val="0"/>
                  <w:marRight w:val="0"/>
                  <w:marTop w:val="0"/>
                  <w:marBottom w:val="0"/>
                  <w:divBdr>
                    <w:top w:val="none" w:sz="0" w:space="0" w:color="auto"/>
                    <w:left w:val="none" w:sz="0" w:space="0" w:color="auto"/>
                    <w:bottom w:val="none" w:sz="0" w:space="0" w:color="auto"/>
                    <w:right w:val="none" w:sz="0" w:space="0" w:color="auto"/>
                  </w:divBdr>
                </w:div>
                <w:div w:id="1860073620">
                  <w:marLeft w:val="0"/>
                  <w:marRight w:val="0"/>
                  <w:marTop w:val="0"/>
                  <w:marBottom w:val="0"/>
                  <w:divBdr>
                    <w:top w:val="none" w:sz="0" w:space="0" w:color="auto"/>
                    <w:left w:val="none" w:sz="0" w:space="0" w:color="auto"/>
                    <w:bottom w:val="none" w:sz="0" w:space="0" w:color="auto"/>
                    <w:right w:val="none" w:sz="0" w:space="0" w:color="auto"/>
                  </w:divBdr>
                </w:div>
                <w:div w:id="1970012787">
                  <w:marLeft w:val="0"/>
                  <w:marRight w:val="0"/>
                  <w:marTop w:val="0"/>
                  <w:marBottom w:val="0"/>
                  <w:divBdr>
                    <w:top w:val="none" w:sz="0" w:space="0" w:color="auto"/>
                    <w:left w:val="none" w:sz="0" w:space="0" w:color="auto"/>
                    <w:bottom w:val="none" w:sz="0" w:space="0" w:color="auto"/>
                    <w:right w:val="none" w:sz="0" w:space="0" w:color="auto"/>
                  </w:divBdr>
                </w:div>
                <w:div w:id="1561746768">
                  <w:marLeft w:val="0"/>
                  <w:marRight w:val="0"/>
                  <w:marTop w:val="0"/>
                  <w:marBottom w:val="0"/>
                  <w:divBdr>
                    <w:top w:val="none" w:sz="0" w:space="0" w:color="auto"/>
                    <w:left w:val="none" w:sz="0" w:space="0" w:color="auto"/>
                    <w:bottom w:val="none" w:sz="0" w:space="0" w:color="auto"/>
                    <w:right w:val="none" w:sz="0" w:space="0" w:color="auto"/>
                  </w:divBdr>
                </w:div>
                <w:div w:id="1895657854">
                  <w:marLeft w:val="0"/>
                  <w:marRight w:val="0"/>
                  <w:marTop w:val="0"/>
                  <w:marBottom w:val="0"/>
                  <w:divBdr>
                    <w:top w:val="none" w:sz="0" w:space="0" w:color="auto"/>
                    <w:left w:val="none" w:sz="0" w:space="0" w:color="auto"/>
                    <w:bottom w:val="none" w:sz="0" w:space="0" w:color="auto"/>
                    <w:right w:val="none" w:sz="0" w:space="0" w:color="auto"/>
                  </w:divBdr>
                </w:div>
                <w:div w:id="1559125413">
                  <w:marLeft w:val="0"/>
                  <w:marRight w:val="0"/>
                  <w:marTop w:val="0"/>
                  <w:marBottom w:val="0"/>
                  <w:divBdr>
                    <w:top w:val="none" w:sz="0" w:space="0" w:color="auto"/>
                    <w:left w:val="none" w:sz="0" w:space="0" w:color="auto"/>
                    <w:bottom w:val="none" w:sz="0" w:space="0" w:color="auto"/>
                    <w:right w:val="none" w:sz="0" w:space="0" w:color="auto"/>
                  </w:divBdr>
                </w:div>
                <w:div w:id="1598825243">
                  <w:marLeft w:val="0"/>
                  <w:marRight w:val="0"/>
                  <w:marTop w:val="0"/>
                  <w:marBottom w:val="0"/>
                  <w:divBdr>
                    <w:top w:val="none" w:sz="0" w:space="0" w:color="auto"/>
                    <w:left w:val="none" w:sz="0" w:space="0" w:color="auto"/>
                    <w:bottom w:val="none" w:sz="0" w:space="0" w:color="auto"/>
                    <w:right w:val="none" w:sz="0" w:space="0" w:color="auto"/>
                  </w:divBdr>
                </w:div>
                <w:div w:id="2022269102">
                  <w:marLeft w:val="0"/>
                  <w:marRight w:val="0"/>
                  <w:marTop w:val="0"/>
                  <w:marBottom w:val="0"/>
                  <w:divBdr>
                    <w:top w:val="none" w:sz="0" w:space="0" w:color="auto"/>
                    <w:left w:val="none" w:sz="0" w:space="0" w:color="auto"/>
                    <w:bottom w:val="none" w:sz="0" w:space="0" w:color="auto"/>
                    <w:right w:val="none" w:sz="0" w:space="0" w:color="auto"/>
                  </w:divBdr>
                </w:div>
                <w:div w:id="1706055013">
                  <w:marLeft w:val="0"/>
                  <w:marRight w:val="0"/>
                  <w:marTop w:val="0"/>
                  <w:marBottom w:val="0"/>
                  <w:divBdr>
                    <w:top w:val="none" w:sz="0" w:space="0" w:color="auto"/>
                    <w:left w:val="none" w:sz="0" w:space="0" w:color="auto"/>
                    <w:bottom w:val="none" w:sz="0" w:space="0" w:color="auto"/>
                    <w:right w:val="none" w:sz="0" w:space="0" w:color="auto"/>
                  </w:divBdr>
                </w:div>
                <w:div w:id="1621447945">
                  <w:marLeft w:val="0"/>
                  <w:marRight w:val="0"/>
                  <w:marTop w:val="0"/>
                  <w:marBottom w:val="0"/>
                  <w:divBdr>
                    <w:top w:val="none" w:sz="0" w:space="0" w:color="auto"/>
                    <w:left w:val="none" w:sz="0" w:space="0" w:color="auto"/>
                    <w:bottom w:val="none" w:sz="0" w:space="0" w:color="auto"/>
                    <w:right w:val="none" w:sz="0" w:space="0" w:color="auto"/>
                  </w:divBdr>
                </w:div>
                <w:div w:id="685790697">
                  <w:marLeft w:val="0"/>
                  <w:marRight w:val="0"/>
                  <w:marTop w:val="0"/>
                  <w:marBottom w:val="0"/>
                  <w:divBdr>
                    <w:top w:val="none" w:sz="0" w:space="0" w:color="auto"/>
                    <w:left w:val="none" w:sz="0" w:space="0" w:color="auto"/>
                    <w:bottom w:val="none" w:sz="0" w:space="0" w:color="auto"/>
                    <w:right w:val="none" w:sz="0" w:space="0" w:color="auto"/>
                  </w:divBdr>
                </w:div>
                <w:div w:id="1042632896">
                  <w:marLeft w:val="0"/>
                  <w:marRight w:val="0"/>
                  <w:marTop w:val="0"/>
                  <w:marBottom w:val="0"/>
                  <w:divBdr>
                    <w:top w:val="none" w:sz="0" w:space="0" w:color="auto"/>
                    <w:left w:val="none" w:sz="0" w:space="0" w:color="auto"/>
                    <w:bottom w:val="none" w:sz="0" w:space="0" w:color="auto"/>
                    <w:right w:val="none" w:sz="0" w:space="0" w:color="auto"/>
                  </w:divBdr>
                </w:div>
                <w:div w:id="874658732">
                  <w:marLeft w:val="0"/>
                  <w:marRight w:val="0"/>
                  <w:marTop w:val="0"/>
                  <w:marBottom w:val="0"/>
                  <w:divBdr>
                    <w:top w:val="none" w:sz="0" w:space="0" w:color="auto"/>
                    <w:left w:val="none" w:sz="0" w:space="0" w:color="auto"/>
                    <w:bottom w:val="none" w:sz="0" w:space="0" w:color="auto"/>
                    <w:right w:val="none" w:sz="0" w:space="0" w:color="auto"/>
                  </w:divBdr>
                </w:div>
                <w:div w:id="77993651">
                  <w:marLeft w:val="0"/>
                  <w:marRight w:val="0"/>
                  <w:marTop w:val="0"/>
                  <w:marBottom w:val="0"/>
                  <w:divBdr>
                    <w:top w:val="none" w:sz="0" w:space="0" w:color="auto"/>
                    <w:left w:val="none" w:sz="0" w:space="0" w:color="auto"/>
                    <w:bottom w:val="none" w:sz="0" w:space="0" w:color="auto"/>
                    <w:right w:val="none" w:sz="0" w:space="0" w:color="auto"/>
                  </w:divBdr>
                </w:div>
                <w:div w:id="477501505">
                  <w:marLeft w:val="0"/>
                  <w:marRight w:val="0"/>
                  <w:marTop w:val="0"/>
                  <w:marBottom w:val="0"/>
                  <w:divBdr>
                    <w:top w:val="none" w:sz="0" w:space="0" w:color="auto"/>
                    <w:left w:val="none" w:sz="0" w:space="0" w:color="auto"/>
                    <w:bottom w:val="none" w:sz="0" w:space="0" w:color="auto"/>
                    <w:right w:val="none" w:sz="0" w:space="0" w:color="auto"/>
                  </w:divBdr>
                </w:div>
                <w:div w:id="1471053701">
                  <w:marLeft w:val="0"/>
                  <w:marRight w:val="0"/>
                  <w:marTop w:val="0"/>
                  <w:marBottom w:val="0"/>
                  <w:divBdr>
                    <w:top w:val="none" w:sz="0" w:space="0" w:color="auto"/>
                    <w:left w:val="none" w:sz="0" w:space="0" w:color="auto"/>
                    <w:bottom w:val="none" w:sz="0" w:space="0" w:color="auto"/>
                    <w:right w:val="none" w:sz="0" w:space="0" w:color="auto"/>
                  </w:divBdr>
                </w:div>
                <w:div w:id="965501164">
                  <w:marLeft w:val="0"/>
                  <w:marRight w:val="0"/>
                  <w:marTop w:val="0"/>
                  <w:marBottom w:val="0"/>
                  <w:divBdr>
                    <w:top w:val="none" w:sz="0" w:space="0" w:color="auto"/>
                    <w:left w:val="none" w:sz="0" w:space="0" w:color="auto"/>
                    <w:bottom w:val="none" w:sz="0" w:space="0" w:color="auto"/>
                    <w:right w:val="none" w:sz="0" w:space="0" w:color="auto"/>
                  </w:divBdr>
                </w:div>
                <w:div w:id="1292437550">
                  <w:marLeft w:val="0"/>
                  <w:marRight w:val="0"/>
                  <w:marTop w:val="0"/>
                  <w:marBottom w:val="0"/>
                  <w:divBdr>
                    <w:top w:val="none" w:sz="0" w:space="0" w:color="auto"/>
                    <w:left w:val="none" w:sz="0" w:space="0" w:color="auto"/>
                    <w:bottom w:val="none" w:sz="0" w:space="0" w:color="auto"/>
                    <w:right w:val="none" w:sz="0" w:space="0" w:color="auto"/>
                  </w:divBdr>
                </w:div>
                <w:div w:id="861549407">
                  <w:marLeft w:val="0"/>
                  <w:marRight w:val="0"/>
                  <w:marTop w:val="0"/>
                  <w:marBottom w:val="0"/>
                  <w:divBdr>
                    <w:top w:val="none" w:sz="0" w:space="0" w:color="auto"/>
                    <w:left w:val="none" w:sz="0" w:space="0" w:color="auto"/>
                    <w:bottom w:val="none" w:sz="0" w:space="0" w:color="auto"/>
                    <w:right w:val="none" w:sz="0" w:space="0" w:color="auto"/>
                  </w:divBdr>
                </w:div>
                <w:div w:id="1059549717">
                  <w:marLeft w:val="0"/>
                  <w:marRight w:val="0"/>
                  <w:marTop w:val="0"/>
                  <w:marBottom w:val="0"/>
                  <w:divBdr>
                    <w:top w:val="none" w:sz="0" w:space="0" w:color="auto"/>
                    <w:left w:val="none" w:sz="0" w:space="0" w:color="auto"/>
                    <w:bottom w:val="none" w:sz="0" w:space="0" w:color="auto"/>
                    <w:right w:val="none" w:sz="0" w:space="0" w:color="auto"/>
                  </w:divBdr>
                </w:div>
                <w:div w:id="2144761588">
                  <w:marLeft w:val="0"/>
                  <w:marRight w:val="0"/>
                  <w:marTop w:val="0"/>
                  <w:marBottom w:val="0"/>
                  <w:divBdr>
                    <w:top w:val="none" w:sz="0" w:space="0" w:color="auto"/>
                    <w:left w:val="none" w:sz="0" w:space="0" w:color="auto"/>
                    <w:bottom w:val="none" w:sz="0" w:space="0" w:color="auto"/>
                    <w:right w:val="none" w:sz="0" w:space="0" w:color="auto"/>
                  </w:divBdr>
                </w:div>
                <w:div w:id="477841191">
                  <w:marLeft w:val="0"/>
                  <w:marRight w:val="0"/>
                  <w:marTop w:val="0"/>
                  <w:marBottom w:val="0"/>
                  <w:divBdr>
                    <w:top w:val="none" w:sz="0" w:space="0" w:color="auto"/>
                    <w:left w:val="none" w:sz="0" w:space="0" w:color="auto"/>
                    <w:bottom w:val="none" w:sz="0" w:space="0" w:color="auto"/>
                    <w:right w:val="none" w:sz="0" w:space="0" w:color="auto"/>
                  </w:divBdr>
                </w:div>
                <w:div w:id="132144089">
                  <w:marLeft w:val="0"/>
                  <w:marRight w:val="0"/>
                  <w:marTop w:val="0"/>
                  <w:marBottom w:val="0"/>
                  <w:divBdr>
                    <w:top w:val="none" w:sz="0" w:space="0" w:color="auto"/>
                    <w:left w:val="none" w:sz="0" w:space="0" w:color="auto"/>
                    <w:bottom w:val="none" w:sz="0" w:space="0" w:color="auto"/>
                    <w:right w:val="none" w:sz="0" w:space="0" w:color="auto"/>
                  </w:divBdr>
                </w:div>
                <w:div w:id="1249390350">
                  <w:marLeft w:val="0"/>
                  <w:marRight w:val="0"/>
                  <w:marTop w:val="0"/>
                  <w:marBottom w:val="0"/>
                  <w:divBdr>
                    <w:top w:val="none" w:sz="0" w:space="0" w:color="auto"/>
                    <w:left w:val="none" w:sz="0" w:space="0" w:color="auto"/>
                    <w:bottom w:val="none" w:sz="0" w:space="0" w:color="auto"/>
                    <w:right w:val="none" w:sz="0" w:space="0" w:color="auto"/>
                  </w:divBdr>
                </w:div>
                <w:div w:id="916942238">
                  <w:marLeft w:val="0"/>
                  <w:marRight w:val="0"/>
                  <w:marTop w:val="0"/>
                  <w:marBottom w:val="0"/>
                  <w:divBdr>
                    <w:top w:val="none" w:sz="0" w:space="0" w:color="auto"/>
                    <w:left w:val="none" w:sz="0" w:space="0" w:color="auto"/>
                    <w:bottom w:val="none" w:sz="0" w:space="0" w:color="auto"/>
                    <w:right w:val="none" w:sz="0" w:space="0" w:color="auto"/>
                  </w:divBdr>
                </w:div>
                <w:div w:id="2008510619">
                  <w:marLeft w:val="0"/>
                  <w:marRight w:val="0"/>
                  <w:marTop w:val="0"/>
                  <w:marBottom w:val="0"/>
                  <w:divBdr>
                    <w:top w:val="none" w:sz="0" w:space="0" w:color="auto"/>
                    <w:left w:val="none" w:sz="0" w:space="0" w:color="auto"/>
                    <w:bottom w:val="none" w:sz="0" w:space="0" w:color="auto"/>
                    <w:right w:val="none" w:sz="0" w:space="0" w:color="auto"/>
                  </w:divBdr>
                </w:div>
                <w:div w:id="565914765">
                  <w:marLeft w:val="0"/>
                  <w:marRight w:val="0"/>
                  <w:marTop w:val="0"/>
                  <w:marBottom w:val="0"/>
                  <w:divBdr>
                    <w:top w:val="none" w:sz="0" w:space="0" w:color="auto"/>
                    <w:left w:val="none" w:sz="0" w:space="0" w:color="auto"/>
                    <w:bottom w:val="none" w:sz="0" w:space="0" w:color="auto"/>
                    <w:right w:val="none" w:sz="0" w:space="0" w:color="auto"/>
                  </w:divBdr>
                </w:div>
                <w:div w:id="1020816157">
                  <w:marLeft w:val="0"/>
                  <w:marRight w:val="0"/>
                  <w:marTop w:val="0"/>
                  <w:marBottom w:val="0"/>
                  <w:divBdr>
                    <w:top w:val="none" w:sz="0" w:space="0" w:color="auto"/>
                    <w:left w:val="none" w:sz="0" w:space="0" w:color="auto"/>
                    <w:bottom w:val="none" w:sz="0" w:space="0" w:color="auto"/>
                    <w:right w:val="none" w:sz="0" w:space="0" w:color="auto"/>
                  </w:divBdr>
                </w:div>
                <w:div w:id="1466700479">
                  <w:marLeft w:val="0"/>
                  <w:marRight w:val="0"/>
                  <w:marTop w:val="0"/>
                  <w:marBottom w:val="0"/>
                  <w:divBdr>
                    <w:top w:val="none" w:sz="0" w:space="0" w:color="auto"/>
                    <w:left w:val="none" w:sz="0" w:space="0" w:color="auto"/>
                    <w:bottom w:val="none" w:sz="0" w:space="0" w:color="auto"/>
                    <w:right w:val="none" w:sz="0" w:space="0" w:color="auto"/>
                  </w:divBdr>
                </w:div>
                <w:div w:id="1635062427">
                  <w:marLeft w:val="0"/>
                  <w:marRight w:val="0"/>
                  <w:marTop w:val="0"/>
                  <w:marBottom w:val="0"/>
                  <w:divBdr>
                    <w:top w:val="none" w:sz="0" w:space="0" w:color="auto"/>
                    <w:left w:val="none" w:sz="0" w:space="0" w:color="auto"/>
                    <w:bottom w:val="none" w:sz="0" w:space="0" w:color="auto"/>
                    <w:right w:val="none" w:sz="0" w:space="0" w:color="auto"/>
                  </w:divBdr>
                </w:div>
                <w:div w:id="253708041">
                  <w:marLeft w:val="0"/>
                  <w:marRight w:val="0"/>
                  <w:marTop w:val="0"/>
                  <w:marBottom w:val="0"/>
                  <w:divBdr>
                    <w:top w:val="none" w:sz="0" w:space="0" w:color="auto"/>
                    <w:left w:val="none" w:sz="0" w:space="0" w:color="auto"/>
                    <w:bottom w:val="none" w:sz="0" w:space="0" w:color="auto"/>
                    <w:right w:val="none" w:sz="0" w:space="0" w:color="auto"/>
                  </w:divBdr>
                </w:div>
                <w:div w:id="1680892514">
                  <w:marLeft w:val="0"/>
                  <w:marRight w:val="0"/>
                  <w:marTop w:val="0"/>
                  <w:marBottom w:val="0"/>
                  <w:divBdr>
                    <w:top w:val="none" w:sz="0" w:space="0" w:color="auto"/>
                    <w:left w:val="none" w:sz="0" w:space="0" w:color="auto"/>
                    <w:bottom w:val="none" w:sz="0" w:space="0" w:color="auto"/>
                    <w:right w:val="none" w:sz="0" w:space="0" w:color="auto"/>
                  </w:divBdr>
                </w:div>
                <w:div w:id="1959411042">
                  <w:marLeft w:val="0"/>
                  <w:marRight w:val="0"/>
                  <w:marTop w:val="0"/>
                  <w:marBottom w:val="0"/>
                  <w:divBdr>
                    <w:top w:val="none" w:sz="0" w:space="0" w:color="auto"/>
                    <w:left w:val="none" w:sz="0" w:space="0" w:color="auto"/>
                    <w:bottom w:val="none" w:sz="0" w:space="0" w:color="auto"/>
                    <w:right w:val="none" w:sz="0" w:space="0" w:color="auto"/>
                  </w:divBdr>
                </w:div>
                <w:div w:id="2124038370">
                  <w:marLeft w:val="0"/>
                  <w:marRight w:val="0"/>
                  <w:marTop w:val="0"/>
                  <w:marBottom w:val="0"/>
                  <w:divBdr>
                    <w:top w:val="none" w:sz="0" w:space="0" w:color="auto"/>
                    <w:left w:val="none" w:sz="0" w:space="0" w:color="auto"/>
                    <w:bottom w:val="none" w:sz="0" w:space="0" w:color="auto"/>
                    <w:right w:val="none" w:sz="0" w:space="0" w:color="auto"/>
                  </w:divBdr>
                </w:div>
                <w:div w:id="527451723">
                  <w:marLeft w:val="0"/>
                  <w:marRight w:val="0"/>
                  <w:marTop w:val="0"/>
                  <w:marBottom w:val="0"/>
                  <w:divBdr>
                    <w:top w:val="none" w:sz="0" w:space="0" w:color="auto"/>
                    <w:left w:val="none" w:sz="0" w:space="0" w:color="auto"/>
                    <w:bottom w:val="none" w:sz="0" w:space="0" w:color="auto"/>
                    <w:right w:val="none" w:sz="0" w:space="0" w:color="auto"/>
                  </w:divBdr>
                </w:div>
                <w:div w:id="1054697044">
                  <w:marLeft w:val="0"/>
                  <w:marRight w:val="0"/>
                  <w:marTop w:val="0"/>
                  <w:marBottom w:val="0"/>
                  <w:divBdr>
                    <w:top w:val="none" w:sz="0" w:space="0" w:color="auto"/>
                    <w:left w:val="none" w:sz="0" w:space="0" w:color="auto"/>
                    <w:bottom w:val="none" w:sz="0" w:space="0" w:color="auto"/>
                    <w:right w:val="none" w:sz="0" w:space="0" w:color="auto"/>
                  </w:divBdr>
                </w:div>
                <w:div w:id="1026369978">
                  <w:marLeft w:val="0"/>
                  <w:marRight w:val="0"/>
                  <w:marTop w:val="0"/>
                  <w:marBottom w:val="0"/>
                  <w:divBdr>
                    <w:top w:val="none" w:sz="0" w:space="0" w:color="auto"/>
                    <w:left w:val="none" w:sz="0" w:space="0" w:color="auto"/>
                    <w:bottom w:val="none" w:sz="0" w:space="0" w:color="auto"/>
                    <w:right w:val="none" w:sz="0" w:space="0" w:color="auto"/>
                  </w:divBdr>
                </w:div>
                <w:div w:id="610472292">
                  <w:marLeft w:val="0"/>
                  <w:marRight w:val="0"/>
                  <w:marTop w:val="0"/>
                  <w:marBottom w:val="0"/>
                  <w:divBdr>
                    <w:top w:val="none" w:sz="0" w:space="0" w:color="auto"/>
                    <w:left w:val="none" w:sz="0" w:space="0" w:color="auto"/>
                    <w:bottom w:val="none" w:sz="0" w:space="0" w:color="auto"/>
                    <w:right w:val="none" w:sz="0" w:space="0" w:color="auto"/>
                  </w:divBdr>
                </w:div>
                <w:div w:id="1211648776">
                  <w:marLeft w:val="0"/>
                  <w:marRight w:val="0"/>
                  <w:marTop w:val="0"/>
                  <w:marBottom w:val="0"/>
                  <w:divBdr>
                    <w:top w:val="none" w:sz="0" w:space="0" w:color="auto"/>
                    <w:left w:val="none" w:sz="0" w:space="0" w:color="auto"/>
                    <w:bottom w:val="none" w:sz="0" w:space="0" w:color="auto"/>
                    <w:right w:val="none" w:sz="0" w:space="0" w:color="auto"/>
                  </w:divBdr>
                </w:div>
                <w:div w:id="1095515199">
                  <w:marLeft w:val="0"/>
                  <w:marRight w:val="0"/>
                  <w:marTop w:val="0"/>
                  <w:marBottom w:val="0"/>
                  <w:divBdr>
                    <w:top w:val="none" w:sz="0" w:space="0" w:color="auto"/>
                    <w:left w:val="none" w:sz="0" w:space="0" w:color="auto"/>
                    <w:bottom w:val="none" w:sz="0" w:space="0" w:color="auto"/>
                    <w:right w:val="none" w:sz="0" w:space="0" w:color="auto"/>
                  </w:divBdr>
                </w:div>
                <w:div w:id="1860002027">
                  <w:marLeft w:val="0"/>
                  <w:marRight w:val="0"/>
                  <w:marTop w:val="0"/>
                  <w:marBottom w:val="0"/>
                  <w:divBdr>
                    <w:top w:val="none" w:sz="0" w:space="0" w:color="auto"/>
                    <w:left w:val="none" w:sz="0" w:space="0" w:color="auto"/>
                    <w:bottom w:val="none" w:sz="0" w:space="0" w:color="auto"/>
                    <w:right w:val="none" w:sz="0" w:space="0" w:color="auto"/>
                  </w:divBdr>
                </w:div>
                <w:div w:id="1793162715">
                  <w:marLeft w:val="0"/>
                  <w:marRight w:val="0"/>
                  <w:marTop w:val="0"/>
                  <w:marBottom w:val="0"/>
                  <w:divBdr>
                    <w:top w:val="none" w:sz="0" w:space="0" w:color="auto"/>
                    <w:left w:val="none" w:sz="0" w:space="0" w:color="auto"/>
                    <w:bottom w:val="none" w:sz="0" w:space="0" w:color="auto"/>
                    <w:right w:val="none" w:sz="0" w:space="0" w:color="auto"/>
                  </w:divBdr>
                </w:div>
                <w:div w:id="1857500622">
                  <w:marLeft w:val="0"/>
                  <w:marRight w:val="0"/>
                  <w:marTop w:val="0"/>
                  <w:marBottom w:val="0"/>
                  <w:divBdr>
                    <w:top w:val="none" w:sz="0" w:space="0" w:color="auto"/>
                    <w:left w:val="none" w:sz="0" w:space="0" w:color="auto"/>
                    <w:bottom w:val="none" w:sz="0" w:space="0" w:color="auto"/>
                    <w:right w:val="none" w:sz="0" w:space="0" w:color="auto"/>
                  </w:divBdr>
                </w:div>
                <w:div w:id="1137139922">
                  <w:marLeft w:val="0"/>
                  <w:marRight w:val="0"/>
                  <w:marTop w:val="0"/>
                  <w:marBottom w:val="0"/>
                  <w:divBdr>
                    <w:top w:val="none" w:sz="0" w:space="0" w:color="auto"/>
                    <w:left w:val="none" w:sz="0" w:space="0" w:color="auto"/>
                    <w:bottom w:val="none" w:sz="0" w:space="0" w:color="auto"/>
                    <w:right w:val="none" w:sz="0" w:space="0" w:color="auto"/>
                  </w:divBdr>
                </w:div>
                <w:div w:id="103380839">
                  <w:marLeft w:val="0"/>
                  <w:marRight w:val="0"/>
                  <w:marTop w:val="0"/>
                  <w:marBottom w:val="0"/>
                  <w:divBdr>
                    <w:top w:val="none" w:sz="0" w:space="0" w:color="auto"/>
                    <w:left w:val="none" w:sz="0" w:space="0" w:color="auto"/>
                    <w:bottom w:val="none" w:sz="0" w:space="0" w:color="auto"/>
                    <w:right w:val="none" w:sz="0" w:space="0" w:color="auto"/>
                  </w:divBdr>
                </w:div>
                <w:div w:id="1775590418">
                  <w:marLeft w:val="0"/>
                  <w:marRight w:val="0"/>
                  <w:marTop w:val="0"/>
                  <w:marBottom w:val="0"/>
                  <w:divBdr>
                    <w:top w:val="none" w:sz="0" w:space="0" w:color="auto"/>
                    <w:left w:val="none" w:sz="0" w:space="0" w:color="auto"/>
                    <w:bottom w:val="none" w:sz="0" w:space="0" w:color="auto"/>
                    <w:right w:val="none" w:sz="0" w:space="0" w:color="auto"/>
                  </w:divBdr>
                </w:div>
                <w:div w:id="1520969549">
                  <w:marLeft w:val="0"/>
                  <w:marRight w:val="0"/>
                  <w:marTop w:val="0"/>
                  <w:marBottom w:val="0"/>
                  <w:divBdr>
                    <w:top w:val="none" w:sz="0" w:space="0" w:color="auto"/>
                    <w:left w:val="none" w:sz="0" w:space="0" w:color="auto"/>
                    <w:bottom w:val="none" w:sz="0" w:space="0" w:color="auto"/>
                    <w:right w:val="none" w:sz="0" w:space="0" w:color="auto"/>
                  </w:divBdr>
                </w:div>
                <w:div w:id="1594970082">
                  <w:marLeft w:val="0"/>
                  <w:marRight w:val="0"/>
                  <w:marTop w:val="0"/>
                  <w:marBottom w:val="0"/>
                  <w:divBdr>
                    <w:top w:val="none" w:sz="0" w:space="0" w:color="auto"/>
                    <w:left w:val="none" w:sz="0" w:space="0" w:color="auto"/>
                    <w:bottom w:val="none" w:sz="0" w:space="0" w:color="auto"/>
                    <w:right w:val="none" w:sz="0" w:space="0" w:color="auto"/>
                  </w:divBdr>
                </w:div>
                <w:div w:id="1310207629">
                  <w:marLeft w:val="0"/>
                  <w:marRight w:val="0"/>
                  <w:marTop w:val="0"/>
                  <w:marBottom w:val="0"/>
                  <w:divBdr>
                    <w:top w:val="none" w:sz="0" w:space="0" w:color="auto"/>
                    <w:left w:val="none" w:sz="0" w:space="0" w:color="auto"/>
                    <w:bottom w:val="none" w:sz="0" w:space="0" w:color="auto"/>
                    <w:right w:val="none" w:sz="0" w:space="0" w:color="auto"/>
                  </w:divBdr>
                </w:div>
                <w:div w:id="1261525655">
                  <w:marLeft w:val="0"/>
                  <w:marRight w:val="0"/>
                  <w:marTop w:val="0"/>
                  <w:marBottom w:val="0"/>
                  <w:divBdr>
                    <w:top w:val="none" w:sz="0" w:space="0" w:color="auto"/>
                    <w:left w:val="none" w:sz="0" w:space="0" w:color="auto"/>
                    <w:bottom w:val="none" w:sz="0" w:space="0" w:color="auto"/>
                    <w:right w:val="none" w:sz="0" w:space="0" w:color="auto"/>
                  </w:divBdr>
                </w:div>
                <w:div w:id="377095480">
                  <w:marLeft w:val="0"/>
                  <w:marRight w:val="0"/>
                  <w:marTop w:val="0"/>
                  <w:marBottom w:val="0"/>
                  <w:divBdr>
                    <w:top w:val="none" w:sz="0" w:space="0" w:color="auto"/>
                    <w:left w:val="none" w:sz="0" w:space="0" w:color="auto"/>
                    <w:bottom w:val="none" w:sz="0" w:space="0" w:color="auto"/>
                    <w:right w:val="none" w:sz="0" w:space="0" w:color="auto"/>
                  </w:divBdr>
                </w:div>
                <w:div w:id="133566197">
                  <w:marLeft w:val="0"/>
                  <w:marRight w:val="0"/>
                  <w:marTop w:val="0"/>
                  <w:marBottom w:val="0"/>
                  <w:divBdr>
                    <w:top w:val="none" w:sz="0" w:space="0" w:color="auto"/>
                    <w:left w:val="none" w:sz="0" w:space="0" w:color="auto"/>
                    <w:bottom w:val="none" w:sz="0" w:space="0" w:color="auto"/>
                    <w:right w:val="none" w:sz="0" w:space="0" w:color="auto"/>
                  </w:divBdr>
                </w:div>
                <w:div w:id="94520587">
                  <w:marLeft w:val="0"/>
                  <w:marRight w:val="0"/>
                  <w:marTop w:val="0"/>
                  <w:marBottom w:val="0"/>
                  <w:divBdr>
                    <w:top w:val="none" w:sz="0" w:space="0" w:color="auto"/>
                    <w:left w:val="none" w:sz="0" w:space="0" w:color="auto"/>
                    <w:bottom w:val="none" w:sz="0" w:space="0" w:color="auto"/>
                    <w:right w:val="none" w:sz="0" w:space="0" w:color="auto"/>
                  </w:divBdr>
                </w:div>
                <w:div w:id="2042585842">
                  <w:marLeft w:val="0"/>
                  <w:marRight w:val="0"/>
                  <w:marTop w:val="0"/>
                  <w:marBottom w:val="0"/>
                  <w:divBdr>
                    <w:top w:val="none" w:sz="0" w:space="0" w:color="auto"/>
                    <w:left w:val="none" w:sz="0" w:space="0" w:color="auto"/>
                    <w:bottom w:val="none" w:sz="0" w:space="0" w:color="auto"/>
                    <w:right w:val="none" w:sz="0" w:space="0" w:color="auto"/>
                  </w:divBdr>
                </w:div>
                <w:div w:id="1455755657">
                  <w:marLeft w:val="0"/>
                  <w:marRight w:val="0"/>
                  <w:marTop w:val="0"/>
                  <w:marBottom w:val="0"/>
                  <w:divBdr>
                    <w:top w:val="none" w:sz="0" w:space="0" w:color="auto"/>
                    <w:left w:val="none" w:sz="0" w:space="0" w:color="auto"/>
                    <w:bottom w:val="none" w:sz="0" w:space="0" w:color="auto"/>
                    <w:right w:val="none" w:sz="0" w:space="0" w:color="auto"/>
                  </w:divBdr>
                </w:div>
                <w:div w:id="1080365627">
                  <w:marLeft w:val="0"/>
                  <w:marRight w:val="0"/>
                  <w:marTop w:val="0"/>
                  <w:marBottom w:val="0"/>
                  <w:divBdr>
                    <w:top w:val="none" w:sz="0" w:space="0" w:color="auto"/>
                    <w:left w:val="none" w:sz="0" w:space="0" w:color="auto"/>
                    <w:bottom w:val="none" w:sz="0" w:space="0" w:color="auto"/>
                    <w:right w:val="none" w:sz="0" w:space="0" w:color="auto"/>
                  </w:divBdr>
                </w:div>
                <w:div w:id="334303208">
                  <w:marLeft w:val="0"/>
                  <w:marRight w:val="0"/>
                  <w:marTop w:val="0"/>
                  <w:marBottom w:val="0"/>
                  <w:divBdr>
                    <w:top w:val="none" w:sz="0" w:space="0" w:color="auto"/>
                    <w:left w:val="none" w:sz="0" w:space="0" w:color="auto"/>
                    <w:bottom w:val="none" w:sz="0" w:space="0" w:color="auto"/>
                    <w:right w:val="none" w:sz="0" w:space="0" w:color="auto"/>
                  </w:divBdr>
                </w:div>
                <w:div w:id="934706168">
                  <w:marLeft w:val="0"/>
                  <w:marRight w:val="0"/>
                  <w:marTop w:val="0"/>
                  <w:marBottom w:val="0"/>
                  <w:divBdr>
                    <w:top w:val="none" w:sz="0" w:space="0" w:color="auto"/>
                    <w:left w:val="none" w:sz="0" w:space="0" w:color="auto"/>
                    <w:bottom w:val="none" w:sz="0" w:space="0" w:color="auto"/>
                    <w:right w:val="none" w:sz="0" w:space="0" w:color="auto"/>
                  </w:divBdr>
                </w:div>
                <w:div w:id="1832329913">
                  <w:marLeft w:val="0"/>
                  <w:marRight w:val="0"/>
                  <w:marTop w:val="0"/>
                  <w:marBottom w:val="0"/>
                  <w:divBdr>
                    <w:top w:val="none" w:sz="0" w:space="0" w:color="auto"/>
                    <w:left w:val="none" w:sz="0" w:space="0" w:color="auto"/>
                    <w:bottom w:val="none" w:sz="0" w:space="0" w:color="auto"/>
                    <w:right w:val="none" w:sz="0" w:space="0" w:color="auto"/>
                  </w:divBdr>
                </w:div>
                <w:div w:id="899562422">
                  <w:marLeft w:val="0"/>
                  <w:marRight w:val="0"/>
                  <w:marTop w:val="0"/>
                  <w:marBottom w:val="0"/>
                  <w:divBdr>
                    <w:top w:val="none" w:sz="0" w:space="0" w:color="auto"/>
                    <w:left w:val="none" w:sz="0" w:space="0" w:color="auto"/>
                    <w:bottom w:val="none" w:sz="0" w:space="0" w:color="auto"/>
                    <w:right w:val="none" w:sz="0" w:space="0" w:color="auto"/>
                  </w:divBdr>
                </w:div>
                <w:div w:id="2095124103">
                  <w:marLeft w:val="0"/>
                  <w:marRight w:val="0"/>
                  <w:marTop w:val="0"/>
                  <w:marBottom w:val="0"/>
                  <w:divBdr>
                    <w:top w:val="none" w:sz="0" w:space="0" w:color="auto"/>
                    <w:left w:val="none" w:sz="0" w:space="0" w:color="auto"/>
                    <w:bottom w:val="none" w:sz="0" w:space="0" w:color="auto"/>
                    <w:right w:val="none" w:sz="0" w:space="0" w:color="auto"/>
                  </w:divBdr>
                </w:div>
                <w:div w:id="1079868822">
                  <w:marLeft w:val="0"/>
                  <w:marRight w:val="0"/>
                  <w:marTop w:val="0"/>
                  <w:marBottom w:val="0"/>
                  <w:divBdr>
                    <w:top w:val="none" w:sz="0" w:space="0" w:color="auto"/>
                    <w:left w:val="none" w:sz="0" w:space="0" w:color="auto"/>
                    <w:bottom w:val="none" w:sz="0" w:space="0" w:color="auto"/>
                    <w:right w:val="none" w:sz="0" w:space="0" w:color="auto"/>
                  </w:divBdr>
                </w:div>
                <w:div w:id="1599827603">
                  <w:marLeft w:val="0"/>
                  <w:marRight w:val="0"/>
                  <w:marTop w:val="0"/>
                  <w:marBottom w:val="0"/>
                  <w:divBdr>
                    <w:top w:val="none" w:sz="0" w:space="0" w:color="auto"/>
                    <w:left w:val="none" w:sz="0" w:space="0" w:color="auto"/>
                    <w:bottom w:val="none" w:sz="0" w:space="0" w:color="auto"/>
                    <w:right w:val="none" w:sz="0" w:space="0" w:color="auto"/>
                  </w:divBdr>
                </w:div>
                <w:div w:id="1088114771">
                  <w:marLeft w:val="0"/>
                  <w:marRight w:val="0"/>
                  <w:marTop w:val="0"/>
                  <w:marBottom w:val="0"/>
                  <w:divBdr>
                    <w:top w:val="none" w:sz="0" w:space="0" w:color="auto"/>
                    <w:left w:val="none" w:sz="0" w:space="0" w:color="auto"/>
                    <w:bottom w:val="none" w:sz="0" w:space="0" w:color="auto"/>
                    <w:right w:val="none" w:sz="0" w:space="0" w:color="auto"/>
                  </w:divBdr>
                </w:div>
                <w:div w:id="911159654">
                  <w:marLeft w:val="0"/>
                  <w:marRight w:val="0"/>
                  <w:marTop w:val="0"/>
                  <w:marBottom w:val="0"/>
                  <w:divBdr>
                    <w:top w:val="none" w:sz="0" w:space="0" w:color="auto"/>
                    <w:left w:val="none" w:sz="0" w:space="0" w:color="auto"/>
                    <w:bottom w:val="none" w:sz="0" w:space="0" w:color="auto"/>
                    <w:right w:val="none" w:sz="0" w:space="0" w:color="auto"/>
                  </w:divBdr>
                </w:div>
                <w:div w:id="1814172400">
                  <w:marLeft w:val="0"/>
                  <w:marRight w:val="0"/>
                  <w:marTop w:val="0"/>
                  <w:marBottom w:val="0"/>
                  <w:divBdr>
                    <w:top w:val="none" w:sz="0" w:space="0" w:color="auto"/>
                    <w:left w:val="none" w:sz="0" w:space="0" w:color="auto"/>
                    <w:bottom w:val="none" w:sz="0" w:space="0" w:color="auto"/>
                    <w:right w:val="none" w:sz="0" w:space="0" w:color="auto"/>
                  </w:divBdr>
                </w:div>
                <w:div w:id="1085609196">
                  <w:marLeft w:val="0"/>
                  <w:marRight w:val="0"/>
                  <w:marTop w:val="0"/>
                  <w:marBottom w:val="0"/>
                  <w:divBdr>
                    <w:top w:val="none" w:sz="0" w:space="0" w:color="auto"/>
                    <w:left w:val="none" w:sz="0" w:space="0" w:color="auto"/>
                    <w:bottom w:val="none" w:sz="0" w:space="0" w:color="auto"/>
                    <w:right w:val="none" w:sz="0" w:space="0" w:color="auto"/>
                  </w:divBdr>
                </w:div>
                <w:div w:id="981158107">
                  <w:marLeft w:val="0"/>
                  <w:marRight w:val="0"/>
                  <w:marTop w:val="0"/>
                  <w:marBottom w:val="0"/>
                  <w:divBdr>
                    <w:top w:val="none" w:sz="0" w:space="0" w:color="auto"/>
                    <w:left w:val="none" w:sz="0" w:space="0" w:color="auto"/>
                    <w:bottom w:val="none" w:sz="0" w:space="0" w:color="auto"/>
                    <w:right w:val="none" w:sz="0" w:space="0" w:color="auto"/>
                  </w:divBdr>
                </w:div>
                <w:div w:id="1338458531">
                  <w:marLeft w:val="0"/>
                  <w:marRight w:val="0"/>
                  <w:marTop w:val="0"/>
                  <w:marBottom w:val="0"/>
                  <w:divBdr>
                    <w:top w:val="none" w:sz="0" w:space="0" w:color="auto"/>
                    <w:left w:val="none" w:sz="0" w:space="0" w:color="auto"/>
                    <w:bottom w:val="none" w:sz="0" w:space="0" w:color="auto"/>
                    <w:right w:val="none" w:sz="0" w:space="0" w:color="auto"/>
                  </w:divBdr>
                </w:div>
                <w:div w:id="321929670">
                  <w:marLeft w:val="0"/>
                  <w:marRight w:val="0"/>
                  <w:marTop w:val="0"/>
                  <w:marBottom w:val="0"/>
                  <w:divBdr>
                    <w:top w:val="none" w:sz="0" w:space="0" w:color="auto"/>
                    <w:left w:val="none" w:sz="0" w:space="0" w:color="auto"/>
                    <w:bottom w:val="none" w:sz="0" w:space="0" w:color="auto"/>
                    <w:right w:val="none" w:sz="0" w:space="0" w:color="auto"/>
                  </w:divBdr>
                </w:div>
                <w:div w:id="735670327">
                  <w:marLeft w:val="0"/>
                  <w:marRight w:val="0"/>
                  <w:marTop w:val="0"/>
                  <w:marBottom w:val="0"/>
                  <w:divBdr>
                    <w:top w:val="none" w:sz="0" w:space="0" w:color="auto"/>
                    <w:left w:val="none" w:sz="0" w:space="0" w:color="auto"/>
                    <w:bottom w:val="none" w:sz="0" w:space="0" w:color="auto"/>
                    <w:right w:val="none" w:sz="0" w:space="0" w:color="auto"/>
                  </w:divBdr>
                </w:div>
                <w:div w:id="1103065377">
                  <w:marLeft w:val="0"/>
                  <w:marRight w:val="0"/>
                  <w:marTop w:val="0"/>
                  <w:marBottom w:val="0"/>
                  <w:divBdr>
                    <w:top w:val="none" w:sz="0" w:space="0" w:color="auto"/>
                    <w:left w:val="none" w:sz="0" w:space="0" w:color="auto"/>
                    <w:bottom w:val="none" w:sz="0" w:space="0" w:color="auto"/>
                    <w:right w:val="none" w:sz="0" w:space="0" w:color="auto"/>
                  </w:divBdr>
                </w:div>
                <w:div w:id="1073431893">
                  <w:marLeft w:val="0"/>
                  <w:marRight w:val="0"/>
                  <w:marTop w:val="0"/>
                  <w:marBottom w:val="0"/>
                  <w:divBdr>
                    <w:top w:val="none" w:sz="0" w:space="0" w:color="auto"/>
                    <w:left w:val="none" w:sz="0" w:space="0" w:color="auto"/>
                    <w:bottom w:val="none" w:sz="0" w:space="0" w:color="auto"/>
                    <w:right w:val="none" w:sz="0" w:space="0" w:color="auto"/>
                  </w:divBdr>
                </w:div>
                <w:div w:id="1827092503">
                  <w:marLeft w:val="0"/>
                  <w:marRight w:val="0"/>
                  <w:marTop w:val="0"/>
                  <w:marBottom w:val="0"/>
                  <w:divBdr>
                    <w:top w:val="none" w:sz="0" w:space="0" w:color="auto"/>
                    <w:left w:val="none" w:sz="0" w:space="0" w:color="auto"/>
                    <w:bottom w:val="none" w:sz="0" w:space="0" w:color="auto"/>
                    <w:right w:val="none" w:sz="0" w:space="0" w:color="auto"/>
                  </w:divBdr>
                </w:div>
              </w:divsChild>
            </w:div>
            <w:div w:id="371079945">
              <w:marLeft w:val="0"/>
              <w:marRight w:val="0"/>
              <w:marTop w:val="0"/>
              <w:marBottom w:val="0"/>
              <w:divBdr>
                <w:top w:val="none" w:sz="0" w:space="0" w:color="auto"/>
                <w:left w:val="none" w:sz="0" w:space="0" w:color="auto"/>
                <w:bottom w:val="none" w:sz="0" w:space="0" w:color="auto"/>
                <w:right w:val="none" w:sz="0" w:space="0" w:color="auto"/>
              </w:divBdr>
              <w:divsChild>
                <w:div w:id="550926319">
                  <w:marLeft w:val="0"/>
                  <w:marRight w:val="0"/>
                  <w:marTop w:val="0"/>
                  <w:marBottom w:val="0"/>
                  <w:divBdr>
                    <w:top w:val="none" w:sz="0" w:space="0" w:color="auto"/>
                    <w:left w:val="none" w:sz="0" w:space="0" w:color="auto"/>
                    <w:bottom w:val="none" w:sz="0" w:space="0" w:color="auto"/>
                    <w:right w:val="none" w:sz="0" w:space="0" w:color="auto"/>
                  </w:divBdr>
                </w:div>
                <w:div w:id="2054184190">
                  <w:marLeft w:val="0"/>
                  <w:marRight w:val="0"/>
                  <w:marTop w:val="0"/>
                  <w:marBottom w:val="0"/>
                  <w:divBdr>
                    <w:top w:val="none" w:sz="0" w:space="0" w:color="auto"/>
                    <w:left w:val="none" w:sz="0" w:space="0" w:color="auto"/>
                    <w:bottom w:val="none" w:sz="0" w:space="0" w:color="auto"/>
                    <w:right w:val="none" w:sz="0" w:space="0" w:color="auto"/>
                  </w:divBdr>
                </w:div>
                <w:div w:id="757793892">
                  <w:marLeft w:val="0"/>
                  <w:marRight w:val="0"/>
                  <w:marTop w:val="0"/>
                  <w:marBottom w:val="0"/>
                  <w:divBdr>
                    <w:top w:val="none" w:sz="0" w:space="0" w:color="auto"/>
                    <w:left w:val="none" w:sz="0" w:space="0" w:color="auto"/>
                    <w:bottom w:val="none" w:sz="0" w:space="0" w:color="auto"/>
                    <w:right w:val="none" w:sz="0" w:space="0" w:color="auto"/>
                  </w:divBdr>
                </w:div>
                <w:div w:id="1371417635">
                  <w:marLeft w:val="0"/>
                  <w:marRight w:val="0"/>
                  <w:marTop w:val="0"/>
                  <w:marBottom w:val="0"/>
                  <w:divBdr>
                    <w:top w:val="none" w:sz="0" w:space="0" w:color="auto"/>
                    <w:left w:val="none" w:sz="0" w:space="0" w:color="auto"/>
                    <w:bottom w:val="none" w:sz="0" w:space="0" w:color="auto"/>
                    <w:right w:val="none" w:sz="0" w:space="0" w:color="auto"/>
                  </w:divBdr>
                </w:div>
                <w:div w:id="632518695">
                  <w:marLeft w:val="0"/>
                  <w:marRight w:val="0"/>
                  <w:marTop w:val="0"/>
                  <w:marBottom w:val="0"/>
                  <w:divBdr>
                    <w:top w:val="none" w:sz="0" w:space="0" w:color="auto"/>
                    <w:left w:val="none" w:sz="0" w:space="0" w:color="auto"/>
                    <w:bottom w:val="none" w:sz="0" w:space="0" w:color="auto"/>
                    <w:right w:val="none" w:sz="0" w:space="0" w:color="auto"/>
                  </w:divBdr>
                </w:div>
                <w:div w:id="1512717750">
                  <w:marLeft w:val="0"/>
                  <w:marRight w:val="0"/>
                  <w:marTop w:val="0"/>
                  <w:marBottom w:val="0"/>
                  <w:divBdr>
                    <w:top w:val="none" w:sz="0" w:space="0" w:color="auto"/>
                    <w:left w:val="none" w:sz="0" w:space="0" w:color="auto"/>
                    <w:bottom w:val="none" w:sz="0" w:space="0" w:color="auto"/>
                    <w:right w:val="none" w:sz="0" w:space="0" w:color="auto"/>
                  </w:divBdr>
                </w:div>
                <w:div w:id="141506541">
                  <w:marLeft w:val="0"/>
                  <w:marRight w:val="0"/>
                  <w:marTop w:val="0"/>
                  <w:marBottom w:val="0"/>
                  <w:divBdr>
                    <w:top w:val="none" w:sz="0" w:space="0" w:color="auto"/>
                    <w:left w:val="none" w:sz="0" w:space="0" w:color="auto"/>
                    <w:bottom w:val="none" w:sz="0" w:space="0" w:color="auto"/>
                    <w:right w:val="none" w:sz="0" w:space="0" w:color="auto"/>
                  </w:divBdr>
                </w:div>
                <w:div w:id="244150982">
                  <w:marLeft w:val="0"/>
                  <w:marRight w:val="0"/>
                  <w:marTop w:val="0"/>
                  <w:marBottom w:val="0"/>
                  <w:divBdr>
                    <w:top w:val="none" w:sz="0" w:space="0" w:color="auto"/>
                    <w:left w:val="none" w:sz="0" w:space="0" w:color="auto"/>
                    <w:bottom w:val="none" w:sz="0" w:space="0" w:color="auto"/>
                    <w:right w:val="none" w:sz="0" w:space="0" w:color="auto"/>
                  </w:divBdr>
                </w:div>
                <w:div w:id="501940999">
                  <w:marLeft w:val="0"/>
                  <w:marRight w:val="0"/>
                  <w:marTop w:val="0"/>
                  <w:marBottom w:val="0"/>
                  <w:divBdr>
                    <w:top w:val="none" w:sz="0" w:space="0" w:color="auto"/>
                    <w:left w:val="none" w:sz="0" w:space="0" w:color="auto"/>
                    <w:bottom w:val="none" w:sz="0" w:space="0" w:color="auto"/>
                    <w:right w:val="none" w:sz="0" w:space="0" w:color="auto"/>
                  </w:divBdr>
                </w:div>
                <w:div w:id="1181822543">
                  <w:marLeft w:val="0"/>
                  <w:marRight w:val="0"/>
                  <w:marTop w:val="0"/>
                  <w:marBottom w:val="0"/>
                  <w:divBdr>
                    <w:top w:val="none" w:sz="0" w:space="0" w:color="auto"/>
                    <w:left w:val="none" w:sz="0" w:space="0" w:color="auto"/>
                    <w:bottom w:val="none" w:sz="0" w:space="0" w:color="auto"/>
                    <w:right w:val="none" w:sz="0" w:space="0" w:color="auto"/>
                  </w:divBdr>
                </w:div>
                <w:div w:id="4408460">
                  <w:marLeft w:val="0"/>
                  <w:marRight w:val="0"/>
                  <w:marTop w:val="0"/>
                  <w:marBottom w:val="0"/>
                  <w:divBdr>
                    <w:top w:val="none" w:sz="0" w:space="0" w:color="auto"/>
                    <w:left w:val="none" w:sz="0" w:space="0" w:color="auto"/>
                    <w:bottom w:val="none" w:sz="0" w:space="0" w:color="auto"/>
                    <w:right w:val="none" w:sz="0" w:space="0" w:color="auto"/>
                  </w:divBdr>
                </w:div>
                <w:div w:id="1027876942">
                  <w:marLeft w:val="0"/>
                  <w:marRight w:val="0"/>
                  <w:marTop w:val="0"/>
                  <w:marBottom w:val="0"/>
                  <w:divBdr>
                    <w:top w:val="none" w:sz="0" w:space="0" w:color="auto"/>
                    <w:left w:val="none" w:sz="0" w:space="0" w:color="auto"/>
                    <w:bottom w:val="none" w:sz="0" w:space="0" w:color="auto"/>
                    <w:right w:val="none" w:sz="0" w:space="0" w:color="auto"/>
                  </w:divBdr>
                </w:div>
                <w:div w:id="134105606">
                  <w:marLeft w:val="0"/>
                  <w:marRight w:val="0"/>
                  <w:marTop w:val="0"/>
                  <w:marBottom w:val="0"/>
                  <w:divBdr>
                    <w:top w:val="none" w:sz="0" w:space="0" w:color="auto"/>
                    <w:left w:val="none" w:sz="0" w:space="0" w:color="auto"/>
                    <w:bottom w:val="none" w:sz="0" w:space="0" w:color="auto"/>
                    <w:right w:val="none" w:sz="0" w:space="0" w:color="auto"/>
                  </w:divBdr>
                </w:div>
                <w:div w:id="1321544439">
                  <w:marLeft w:val="0"/>
                  <w:marRight w:val="0"/>
                  <w:marTop w:val="0"/>
                  <w:marBottom w:val="0"/>
                  <w:divBdr>
                    <w:top w:val="none" w:sz="0" w:space="0" w:color="auto"/>
                    <w:left w:val="none" w:sz="0" w:space="0" w:color="auto"/>
                    <w:bottom w:val="none" w:sz="0" w:space="0" w:color="auto"/>
                    <w:right w:val="none" w:sz="0" w:space="0" w:color="auto"/>
                  </w:divBdr>
                </w:div>
                <w:div w:id="491066142">
                  <w:marLeft w:val="0"/>
                  <w:marRight w:val="0"/>
                  <w:marTop w:val="0"/>
                  <w:marBottom w:val="0"/>
                  <w:divBdr>
                    <w:top w:val="none" w:sz="0" w:space="0" w:color="auto"/>
                    <w:left w:val="none" w:sz="0" w:space="0" w:color="auto"/>
                    <w:bottom w:val="none" w:sz="0" w:space="0" w:color="auto"/>
                    <w:right w:val="none" w:sz="0" w:space="0" w:color="auto"/>
                  </w:divBdr>
                </w:div>
                <w:div w:id="1732076607">
                  <w:marLeft w:val="0"/>
                  <w:marRight w:val="0"/>
                  <w:marTop w:val="0"/>
                  <w:marBottom w:val="0"/>
                  <w:divBdr>
                    <w:top w:val="none" w:sz="0" w:space="0" w:color="auto"/>
                    <w:left w:val="none" w:sz="0" w:space="0" w:color="auto"/>
                    <w:bottom w:val="none" w:sz="0" w:space="0" w:color="auto"/>
                    <w:right w:val="none" w:sz="0" w:space="0" w:color="auto"/>
                  </w:divBdr>
                </w:div>
                <w:div w:id="2132893623">
                  <w:marLeft w:val="0"/>
                  <w:marRight w:val="0"/>
                  <w:marTop w:val="0"/>
                  <w:marBottom w:val="0"/>
                  <w:divBdr>
                    <w:top w:val="none" w:sz="0" w:space="0" w:color="auto"/>
                    <w:left w:val="none" w:sz="0" w:space="0" w:color="auto"/>
                    <w:bottom w:val="none" w:sz="0" w:space="0" w:color="auto"/>
                    <w:right w:val="none" w:sz="0" w:space="0" w:color="auto"/>
                  </w:divBdr>
                </w:div>
                <w:div w:id="260649862">
                  <w:marLeft w:val="0"/>
                  <w:marRight w:val="0"/>
                  <w:marTop w:val="0"/>
                  <w:marBottom w:val="0"/>
                  <w:divBdr>
                    <w:top w:val="none" w:sz="0" w:space="0" w:color="auto"/>
                    <w:left w:val="none" w:sz="0" w:space="0" w:color="auto"/>
                    <w:bottom w:val="none" w:sz="0" w:space="0" w:color="auto"/>
                    <w:right w:val="none" w:sz="0" w:space="0" w:color="auto"/>
                  </w:divBdr>
                </w:div>
                <w:div w:id="1029834841">
                  <w:marLeft w:val="0"/>
                  <w:marRight w:val="0"/>
                  <w:marTop w:val="0"/>
                  <w:marBottom w:val="0"/>
                  <w:divBdr>
                    <w:top w:val="none" w:sz="0" w:space="0" w:color="auto"/>
                    <w:left w:val="none" w:sz="0" w:space="0" w:color="auto"/>
                    <w:bottom w:val="none" w:sz="0" w:space="0" w:color="auto"/>
                    <w:right w:val="none" w:sz="0" w:space="0" w:color="auto"/>
                  </w:divBdr>
                </w:div>
                <w:div w:id="944383550">
                  <w:marLeft w:val="0"/>
                  <w:marRight w:val="0"/>
                  <w:marTop w:val="0"/>
                  <w:marBottom w:val="0"/>
                  <w:divBdr>
                    <w:top w:val="none" w:sz="0" w:space="0" w:color="auto"/>
                    <w:left w:val="none" w:sz="0" w:space="0" w:color="auto"/>
                    <w:bottom w:val="none" w:sz="0" w:space="0" w:color="auto"/>
                    <w:right w:val="none" w:sz="0" w:space="0" w:color="auto"/>
                  </w:divBdr>
                </w:div>
                <w:div w:id="560946570">
                  <w:marLeft w:val="0"/>
                  <w:marRight w:val="0"/>
                  <w:marTop w:val="0"/>
                  <w:marBottom w:val="0"/>
                  <w:divBdr>
                    <w:top w:val="none" w:sz="0" w:space="0" w:color="auto"/>
                    <w:left w:val="none" w:sz="0" w:space="0" w:color="auto"/>
                    <w:bottom w:val="none" w:sz="0" w:space="0" w:color="auto"/>
                    <w:right w:val="none" w:sz="0" w:space="0" w:color="auto"/>
                  </w:divBdr>
                </w:div>
                <w:div w:id="1133904200">
                  <w:marLeft w:val="0"/>
                  <w:marRight w:val="0"/>
                  <w:marTop w:val="0"/>
                  <w:marBottom w:val="0"/>
                  <w:divBdr>
                    <w:top w:val="none" w:sz="0" w:space="0" w:color="auto"/>
                    <w:left w:val="none" w:sz="0" w:space="0" w:color="auto"/>
                    <w:bottom w:val="none" w:sz="0" w:space="0" w:color="auto"/>
                    <w:right w:val="none" w:sz="0" w:space="0" w:color="auto"/>
                  </w:divBdr>
                </w:div>
                <w:div w:id="344527086">
                  <w:marLeft w:val="0"/>
                  <w:marRight w:val="0"/>
                  <w:marTop w:val="0"/>
                  <w:marBottom w:val="0"/>
                  <w:divBdr>
                    <w:top w:val="none" w:sz="0" w:space="0" w:color="auto"/>
                    <w:left w:val="none" w:sz="0" w:space="0" w:color="auto"/>
                    <w:bottom w:val="none" w:sz="0" w:space="0" w:color="auto"/>
                    <w:right w:val="none" w:sz="0" w:space="0" w:color="auto"/>
                  </w:divBdr>
                </w:div>
                <w:div w:id="1633748591">
                  <w:marLeft w:val="0"/>
                  <w:marRight w:val="0"/>
                  <w:marTop w:val="0"/>
                  <w:marBottom w:val="0"/>
                  <w:divBdr>
                    <w:top w:val="none" w:sz="0" w:space="0" w:color="auto"/>
                    <w:left w:val="none" w:sz="0" w:space="0" w:color="auto"/>
                    <w:bottom w:val="none" w:sz="0" w:space="0" w:color="auto"/>
                    <w:right w:val="none" w:sz="0" w:space="0" w:color="auto"/>
                  </w:divBdr>
                </w:div>
                <w:div w:id="986862360">
                  <w:marLeft w:val="0"/>
                  <w:marRight w:val="0"/>
                  <w:marTop w:val="0"/>
                  <w:marBottom w:val="0"/>
                  <w:divBdr>
                    <w:top w:val="none" w:sz="0" w:space="0" w:color="auto"/>
                    <w:left w:val="none" w:sz="0" w:space="0" w:color="auto"/>
                    <w:bottom w:val="none" w:sz="0" w:space="0" w:color="auto"/>
                    <w:right w:val="none" w:sz="0" w:space="0" w:color="auto"/>
                  </w:divBdr>
                </w:div>
                <w:div w:id="1560167943">
                  <w:marLeft w:val="0"/>
                  <w:marRight w:val="0"/>
                  <w:marTop w:val="0"/>
                  <w:marBottom w:val="0"/>
                  <w:divBdr>
                    <w:top w:val="none" w:sz="0" w:space="0" w:color="auto"/>
                    <w:left w:val="none" w:sz="0" w:space="0" w:color="auto"/>
                    <w:bottom w:val="none" w:sz="0" w:space="0" w:color="auto"/>
                    <w:right w:val="none" w:sz="0" w:space="0" w:color="auto"/>
                  </w:divBdr>
                </w:div>
                <w:div w:id="1530222210">
                  <w:marLeft w:val="0"/>
                  <w:marRight w:val="0"/>
                  <w:marTop w:val="0"/>
                  <w:marBottom w:val="0"/>
                  <w:divBdr>
                    <w:top w:val="none" w:sz="0" w:space="0" w:color="auto"/>
                    <w:left w:val="none" w:sz="0" w:space="0" w:color="auto"/>
                    <w:bottom w:val="none" w:sz="0" w:space="0" w:color="auto"/>
                    <w:right w:val="none" w:sz="0" w:space="0" w:color="auto"/>
                  </w:divBdr>
                </w:div>
                <w:div w:id="1647852040">
                  <w:marLeft w:val="0"/>
                  <w:marRight w:val="0"/>
                  <w:marTop w:val="0"/>
                  <w:marBottom w:val="0"/>
                  <w:divBdr>
                    <w:top w:val="none" w:sz="0" w:space="0" w:color="auto"/>
                    <w:left w:val="none" w:sz="0" w:space="0" w:color="auto"/>
                    <w:bottom w:val="none" w:sz="0" w:space="0" w:color="auto"/>
                    <w:right w:val="none" w:sz="0" w:space="0" w:color="auto"/>
                  </w:divBdr>
                </w:div>
                <w:div w:id="808203154">
                  <w:marLeft w:val="0"/>
                  <w:marRight w:val="0"/>
                  <w:marTop w:val="0"/>
                  <w:marBottom w:val="0"/>
                  <w:divBdr>
                    <w:top w:val="none" w:sz="0" w:space="0" w:color="auto"/>
                    <w:left w:val="none" w:sz="0" w:space="0" w:color="auto"/>
                    <w:bottom w:val="none" w:sz="0" w:space="0" w:color="auto"/>
                    <w:right w:val="none" w:sz="0" w:space="0" w:color="auto"/>
                  </w:divBdr>
                </w:div>
                <w:div w:id="1866602392">
                  <w:marLeft w:val="0"/>
                  <w:marRight w:val="0"/>
                  <w:marTop w:val="0"/>
                  <w:marBottom w:val="0"/>
                  <w:divBdr>
                    <w:top w:val="none" w:sz="0" w:space="0" w:color="auto"/>
                    <w:left w:val="none" w:sz="0" w:space="0" w:color="auto"/>
                    <w:bottom w:val="none" w:sz="0" w:space="0" w:color="auto"/>
                    <w:right w:val="none" w:sz="0" w:space="0" w:color="auto"/>
                  </w:divBdr>
                </w:div>
                <w:div w:id="1031760821">
                  <w:marLeft w:val="0"/>
                  <w:marRight w:val="0"/>
                  <w:marTop w:val="0"/>
                  <w:marBottom w:val="0"/>
                  <w:divBdr>
                    <w:top w:val="none" w:sz="0" w:space="0" w:color="auto"/>
                    <w:left w:val="none" w:sz="0" w:space="0" w:color="auto"/>
                    <w:bottom w:val="none" w:sz="0" w:space="0" w:color="auto"/>
                    <w:right w:val="none" w:sz="0" w:space="0" w:color="auto"/>
                  </w:divBdr>
                </w:div>
                <w:div w:id="680737796">
                  <w:marLeft w:val="0"/>
                  <w:marRight w:val="0"/>
                  <w:marTop w:val="0"/>
                  <w:marBottom w:val="0"/>
                  <w:divBdr>
                    <w:top w:val="none" w:sz="0" w:space="0" w:color="auto"/>
                    <w:left w:val="none" w:sz="0" w:space="0" w:color="auto"/>
                    <w:bottom w:val="none" w:sz="0" w:space="0" w:color="auto"/>
                    <w:right w:val="none" w:sz="0" w:space="0" w:color="auto"/>
                  </w:divBdr>
                </w:div>
                <w:div w:id="1566994131">
                  <w:marLeft w:val="0"/>
                  <w:marRight w:val="0"/>
                  <w:marTop w:val="0"/>
                  <w:marBottom w:val="0"/>
                  <w:divBdr>
                    <w:top w:val="none" w:sz="0" w:space="0" w:color="auto"/>
                    <w:left w:val="none" w:sz="0" w:space="0" w:color="auto"/>
                    <w:bottom w:val="none" w:sz="0" w:space="0" w:color="auto"/>
                    <w:right w:val="none" w:sz="0" w:space="0" w:color="auto"/>
                  </w:divBdr>
                </w:div>
                <w:div w:id="1039085007">
                  <w:marLeft w:val="0"/>
                  <w:marRight w:val="0"/>
                  <w:marTop w:val="0"/>
                  <w:marBottom w:val="0"/>
                  <w:divBdr>
                    <w:top w:val="none" w:sz="0" w:space="0" w:color="auto"/>
                    <w:left w:val="none" w:sz="0" w:space="0" w:color="auto"/>
                    <w:bottom w:val="none" w:sz="0" w:space="0" w:color="auto"/>
                    <w:right w:val="none" w:sz="0" w:space="0" w:color="auto"/>
                  </w:divBdr>
                </w:div>
                <w:div w:id="547301510">
                  <w:marLeft w:val="0"/>
                  <w:marRight w:val="0"/>
                  <w:marTop w:val="0"/>
                  <w:marBottom w:val="0"/>
                  <w:divBdr>
                    <w:top w:val="none" w:sz="0" w:space="0" w:color="auto"/>
                    <w:left w:val="none" w:sz="0" w:space="0" w:color="auto"/>
                    <w:bottom w:val="none" w:sz="0" w:space="0" w:color="auto"/>
                    <w:right w:val="none" w:sz="0" w:space="0" w:color="auto"/>
                  </w:divBdr>
                </w:div>
                <w:div w:id="136148975">
                  <w:marLeft w:val="0"/>
                  <w:marRight w:val="0"/>
                  <w:marTop w:val="0"/>
                  <w:marBottom w:val="0"/>
                  <w:divBdr>
                    <w:top w:val="none" w:sz="0" w:space="0" w:color="auto"/>
                    <w:left w:val="none" w:sz="0" w:space="0" w:color="auto"/>
                    <w:bottom w:val="none" w:sz="0" w:space="0" w:color="auto"/>
                    <w:right w:val="none" w:sz="0" w:space="0" w:color="auto"/>
                  </w:divBdr>
                </w:div>
                <w:div w:id="33703581">
                  <w:marLeft w:val="0"/>
                  <w:marRight w:val="0"/>
                  <w:marTop w:val="0"/>
                  <w:marBottom w:val="0"/>
                  <w:divBdr>
                    <w:top w:val="none" w:sz="0" w:space="0" w:color="auto"/>
                    <w:left w:val="none" w:sz="0" w:space="0" w:color="auto"/>
                    <w:bottom w:val="none" w:sz="0" w:space="0" w:color="auto"/>
                    <w:right w:val="none" w:sz="0" w:space="0" w:color="auto"/>
                  </w:divBdr>
                </w:div>
                <w:div w:id="1967159210">
                  <w:marLeft w:val="0"/>
                  <w:marRight w:val="0"/>
                  <w:marTop w:val="0"/>
                  <w:marBottom w:val="0"/>
                  <w:divBdr>
                    <w:top w:val="none" w:sz="0" w:space="0" w:color="auto"/>
                    <w:left w:val="none" w:sz="0" w:space="0" w:color="auto"/>
                    <w:bottom w:val="none" w:sz="0" w:space="0" w:color="auto"/>
                    <w:right w:val="none" w:sz="0" w:space="0" w:color="auto"/>
                  </w:divBdr>
                </w:div>
                <w:div w:id="1136752235">
                  <w:marLeft w:val="0"/>
                  <w:marRight w:val="0"/>
                  <w:marTop w:val="0"/>
                  <w:marBottom w:val="0"/>
                  <w:divBdr>
                    <w:top w:val="none" w:sz="0" w:space="0" w:color="auto"/>
                    <w:left w:val="none" w:sz="0" w:space="0" w:color="auto"/>
                    <w:bottom w:val="none" w:sz="0" w:space="0" w:color="auto"/>
                    <w:right w:val="none" w:sz="0" w:space="0" w:color="auto"/>
                  </w:divBdr>
                </w:div>
                <w:div w:id="2064908328">
                  <w:marLeft w:val="0"/>
                  <w:marRight w:val="0"/>
                  <w:marTop w:val="0"/>
                  <w:marBottom w:val="0"/>
                  <w:divBdr>
                    <w:top w:val="none" w:sz="0" w:space="0" w:color="auto"/>
                    <w:left w:val="none" w:sz="0" w:space="0" w:color="auto"/>
                    <w:bottom w:val="none" w:sz="0" w:space="0" w:color="auto"/>
                    <w:right w:val="none" w:sz="0" w:space="0" w:color="auto"/>
                  </w:divBdr>
                </w:div>
                <w:div w:id="1683895561">
                  <w:marLeft w:val="0"/>
                  <w:marRight w:val="0"/>
                  <w:marTop w:val="0"/>
                  <w:marBottom w:val="0"/>
                  <w:divBdr>
                    <w:top w:val="none" w:sz="0" w:space="0" w:color="auto"/>
                    <w:left w:val="none" w:sz="0" w:space="0" w:color="auto"/>
                    <w:bottom w:val="none" w:sz="0" w:space="0" w:color="auto"/>
                    <w:right w:val="none" w:sz="0" w:space="0" w:color="auto"/>
                  </w:divBdr>
                </w:div>
                <w:div w:id="1994480990">
                  <w:marLeft w:val="0"/>
                  <w:marRight w:val="0"/>
                  <w:marTop w:val="0"/>
                  <w:marBottom w:val="0"/>
                  <w:divBdr>
                    <w:top w:val="none" w:sz="0" w:space="0" w:color="auto"/>
                    <w:left w:val="none" w:sz="0" w:space="0" w:color="auto"/>
                    <w:bottom w:val="none" w:sz="0" w:space="0" w:color="auto"/>
                    <w:right w:val="none" w:sz="0" w:space="0" w:color="auto"/>
                  </w:divBdr>
                </w:div>
                <w:div w:id="1981106961">
                  <w:marLeft w:val="0"/>
                  <w:marRight w:val="0"/>
                  <w:marTop w:val="0"/>
                  <w:marBottom w:val="0"/>
                  <w:divBdr>
                    <w:top w:val="none" w:sz="0" w:space="0" w:color="auto"/>
                    <w:left w:val="none" w:sz="0" w:space="0" w:color="auto"/>
                    <w:bottom w:val="none" w:sz="0" w:space="0" w:color="auto"/>
                    <w:right w:val="none" w:sz="0" w:space="0" w:color="auto"/>
                  </w:divBdr>
                </w:div>
                <w:div w:id="1126705454">
                  <w:marLeft w:val="0"/>
                  <w:marRight w:val="0"/>
                  <w:marTop w:val="0"/>
                  <w:marBottom w:val="0"/>
                  <w:divBdr>
                    <w:top w:val="none" w:sz="0" w:space="0" w:color="auto"/>
                    <w:left w:val="none" w:sz="0" w:space="0" w:color="auto"/>
                    <w:bottom w:val="none" w:sz="0" w:space="0" w:color="auto"/>
                    <w:right w:val="none" w:sz="0" w:space="0" w:color="auto"/>
                  </w:divBdr>
                </w:div>
                <w:div w:id="1716126248">
                  <w:marLeft w:val="0"/>
                  <w:marRight w:val="0"/>
                  <w:marTop w:val="0"/>
                  <w:marBottom w:val="0"/>
                  <w:divBdr>
                    <w:top w:val="none" w:sz="0" w:space="0" w:color="auto"/>
                    <w:left w:val="none" w:sz="0" w:space="0" w:color="auto"/>
                    <w:bottom w:val="none" w:sz="0" w:space="0" w:color="auto"/>
                    <w:right w:val="none" w:sz="0" w:space="0" w:color="auto"/>
                  </w:divBdr>
                </w:div>
                <w:div w:id="1216819903">
                  <w:marLeft w:val="0"/>
                  <w:marRight w:val="0"/>
                  <w:marTop w:val="0"/>
                  <w:marBottom w:val="0"/>
                  <w:divBdr>
                    <w:top w:val="none" w:sz="0" w:space="0" w:color="auto"/>
                    <w:left w:val="none" w:sz="0" w:space="0" w:color="auto"/>
                    <w:bottom w:val="none" w:sz="0" w:space="0" w:color="auto"/>
                    <w:right w:val="none" w:sz="0" w:space="0" w:color="auto"/>
                  </w:divBdr>
                </w:div>
                <w:div w:id="745883317">
                  <w:marLeft w:val="0"/>
                  <w:marRight w:val="0"/>
                  <w:marTop w:val="0"/>
                  <w:marBottom w:val="0"/>
                  <w:divBdr>
                    <w:top w:val="none" w:sz="0" w:space="0" w:color="auto"/>
                    <w:left w:val="none" w:sz="0" w:space="0" w:color="auto"/>
                    <w:bottom w:val="none" w:sz="0" w:space="0" w:color="auto"/>
                    <w:right w:val="none" w:sz="0" w:space="0" w:color="auto"/>
                  </w:divBdr>
                </w:div>
                <w:div w:id="1147166704">
                  <w:marLeft w:val="0"/>
                  <w:marRight w:val="0"/>
                  <w:marTop w:val="0"/>
                  <w:marBottom w:val="0"/>
                  <w:divBdr>
                    <w:top w:val="none" w:sz="0" w:space="0" w:color="auto"/>
                    <w:left w:val="none" w:sz="0" w:space="0" w:color="auto"/>
                    <w:bottom w:val="none" w:sz="0" w:space="0" w:color="auto"/>
                    <w:right w:val="none" w:sz="0" w:space="0" w:color="auto"/>
                  </w:divBdr>
                </w:div>
                <w:div w:id="1584338286">
                  <w:marLeft w:val="0"/>
                  <w:marRight w:val="0"/>
                  <w:marTop w:val="0"/>
                  <w:marBottom w:val="0"/>
                  <w:divBdr>
                    <w:top w:val="none" w:sz="0" w:space="0" w:color="auto"/>
                    <w:left w:val="none" w:sz="0" w:space="0" w:color="auto"/>
                    <w:bottom w:val="none" w:sz="0" w:space="0" w:color="auto"/>
                    <w:right w:val="none" w:sz="0" w:space="0" w:color="auto"/>
                  </w:divBdr>
                </w:div>
                <w:div w:id="420683066">
                  <w:marLeft w:val="0"/>
                  <w:marRight w:val="0"/>
                  <w:marTop w:val="0"/>
                  <w:marBottom w:val="0"/>
                  <w:divBdr>
                    <w:top w:val="none" w:sz="0" w:space="0" w:color="auto"/>
                    <w:left w:val="none" w:sz="0" w:space="0" w:color="auto"/>
                    <w:bottom w:val="none" w:sz="0" w:space="0" w:color="auto"/>
                    <w:right w:val="none" w:sz="0" w:space="0" w:color="auto"/>
                  </w:divBdr>
                </w:div>
                <w:div w:id="288097192">
                  <w:marLeft w:val="0"/>
                  <w:marRight w:val="0"/>
                  <w:marTop w:val="0"/>
                  <w:marBottom w:val="0"/>
                  <w:divBdr>
                    <w:top w:val="none" w:sz="0" w:space="0" w:color="auto"/>
                    <w:left w:val="none" w:sz="0" w:space="0" w:color="auto"/>
                    <w:bottom w:val="none" w:sz="0" w:space="0" w:color="auto"/>
                    <w:right w:val="none" w:sz="0" w:space="0" w:color="auto"/>
                  </w:divBdr>
                </w:div>
                <w:div w:id="674459323">
                  <w:marLeft w:val="0"/>
                  <w:marRight w:val="0"/>
                  <w:marTop w:val="0"/>
                  <w:marBottom w:val="0"/>
                  <w:divBdr>
                    <w:top w:val="none" w:sz="0" w:space="0" w:color="auto"/>
                    <w:left w:val="none" w:sz="0" w:space="0" w:color="auto"/>
                    <w:bottom w:val="none" w:sz="0" w:space="0" w:color="auto"/>
                    <w:right w:val="none" w:sz="0" w:space="0" w:color="auto"/>
                  </w:divBdr>
                </w:div>
                <w:div w:id="624119306">
                  <w:marLeft w:val="0"/>
                  <w:marRight w:val="0"/>
                  <w:marTop w:val="0"/>
                  <w:marBottom w:val="0"/>
                  <w:divBdr>
                    <w:top w:val="none" w:sz="0" w:space="0" w:color="auto"/>
                    <w:left w:val="none" w:sz="0" w:space="0" w:color="auto"/>
                    <w:bottom w:val="none" w:sz="0" w:space="0" w:color="auto"/>
                    <w:right w:val="none" w:sz="0" w:space="0" w:color="auto"/>
                  </w:divBdr>
                </w:div>
                <w:div w:id="1257403280">
                  <w:marLeft w:val="0"/>
                  <w:marRight w:val="0"/>
                  <w:marTop w:val="0"/>
                  <w:marBottom w:val="0"/>
                  <w:divBdr>
                    <w:top w:val="none" w:sz="0" w:space="0" w:color="auto"/>
                    <w:left w:val="none" w:sz="0" w:space="0" w:color="auto"/>
                    <w:bottom w:val="none" w:sz="0" w:space="0" w:color="auto"/>
                    <w:right w:val="none" w:sz="0" w:space="0" w:color="auto"/>
                  </w:divBdr>
                </w:div>
                <w:div w:id="1641300682">
                  <w:marLeft w:val="0"/>
                  <w:marRight w:val="0"/>
                  <w:marTop w:val="0"/>
                  <w:marBottom w:val="0"/>
                  <w:divBdr>
                    <w:top w:val="none" w:sz="0" w:space="0" w:color="auto"/>
                    <w:left w:val="none" w:sz="0" w:space="0" w:color="auto"/>
                    <w:bottom w:val="none" w:sz="0" w:space="0" w:color="auto"/>
                    <w:right w:val="none" w:sz="0" w:space="0" w:color="auto"/>
                  </w:divBdr>
                </w:div>
                <w:div w:id="123743023">
                  <w:marLeft w:val="0"/>
                  <w:marRight w:val="0"/>
                  <w:marTop w:val="0"/>
                  <w:marBottom w:val="0"/>
                  <w:divBdr>
                    <w:top w:val="none" w:sz="0" w:space="0" w:color="auto"/>
                    <w:left w:val="none" w:sz="0" w:space="0" w:color="auto"/>
                    <w:bottom w:val="none" w:sz="0" w:space="0" w:color="auto"/>
                    <w:right w:val="none" w:sz="0" w:space="0" w:color="auto"/>
                  </w:divBdr>
                </w:div>
                <w:div w:id="402996324">
                  <w:marLeft w:val="0"/>
                  <w:marRight w:val="0"/>
                  <w:marTop w:val="0"/>
                  <w:marBottom w:val="0"/>
                  <w:divBdr>
                    <w:top w:val="none" w:sz="0" w:space="0" w:color="auto"/>
                    <w:left w:val="none" w:sz="0" w:space="0" w:color="auto"/>
                    <w:bottom w:val="none" w:sz="0" w:space="0" w:color="auto"/>
                    <w:right w:val="none" w:sz="0" w:space="0" w:color="auto"/>
                  </w:divBdr>
                </w:div>
                <w:div w:id="2122339520">
                  <w:marLeft w:val="0"/>
                  <w:marRight w:val="0"/>
                  <w:marTop w:val="0"/>
                  <w:marBottom w:val="0"/>
                  <w:divBdr>
                    <w:top w:val="none" w:sz="0" w:space="0" w:color="auto"/>
                    <w:left w:val="none" w:sz="0" w:space="0" w:color="auto"/>
                    <w:bottom w:val="none" w:sz="0" w:space="0" w:color="auto"/>
                    <w:right w:val="none" w:sz="0" w:space="0" w:color="auto"/>
                  </w:divBdr>
                </w:div>
                <w:div w:id="1276864676">
                  <w:marLeft w:val="0"/>
                  <w:marRight w:val="0"/>
                  <w:marTop w:val="0"/>
                  <w:marBottom w:val="0"/>
                  <w:divBdr>
                    <w:top w:val="none" w:sz="0" w:space="0" w:color="auto"/>
                    <w:left w:val="none" w:sz="0" w:space="0" w:color="auto"/>
                    <w:bottom w:val="none" w:sz="0" w:space="0" w:color="auto"/>
                    <w:right w:val="none" w:sz="0" w:space="0" w:color="auto"/>
                  </w:divBdr>
                </w:div>
                <w:div w:id="1235815045">
                  <w:marLeft w:val="0"/>
                  <w:marRight w:val="0"/>
                  <w:marTop w:val="0"/>
                  <w:marBottom w:val="0"/>
                  <w:divBdr>
                    <w:top w:val="none" w:sz="0" w:space="0" w:color="auto"/>
                    <w:left w:val="none" w:sz="0" w:space="0" w:color="auto"/>
                    <w:bottom w:val="none" w:sz="0" w:space="0" w:color="auto"/>
                    <w:right w:val="none" w:sz="0" w:space="0" w:color="auto"/>
                  </w:divBdr>
                </w:div>
                <w:div w:id="1705058448">
                  <w:marLeft w:val="0"/>
                  <w:marRight w:val="0"/>
                  <w:marTop w:val="0"/>
                  <w:marBottom w:val="0"/>
                  <w:divBdr>
                    <w:top w:val="none" w:sz="0" w:space="0" w:color="auto"/>
                    <w:left w:val="none" w:sz="0" w:space="0" w:color="auto"/>
                    <w:bottom w:val="none" w:sz="0" w:space="0" w:color="auto"/>
                    <w:right w:val="none" w:sz="0" w:space="0" w:color="auto"/>
                  </w:divBdr>
                </w:div>
                <w:div w:id="794834908">
                  <w:marLeft w:val="0"/>
                  <w:marRight w:val="0"/>
                  <w:marTop w:val="0"/>
                  <w:marBottom w:val="0"/>
                  <w:divBdr>
                    <w:top w:val="none" w:sz="0" w:space="0" w:color="auto"/>
                    <w:left w:val="none" w:sz="0" w:space="0" w:color="auto"/>
                    <w:bottom w:val="none" w:sz="0" w:space="0" w:color="auto"/>
                    <w:right w:val="none" w:sz="0" w:space="0" w:color="auto"/>
                  </w:divBdr>
                </w:div>
                <w:div w:id="856191038">
                  <w:marLeft w:val="0"/>
                  <w:marRight w:val="0"/>
                  <w:marTop w:val="0"/>
                  <w:marBottom w:val="0"/>
                  <w:divBdr>
                    <w:top w:val="none" w:sz="0" w:space="0" w:color="auto"/>
                    <w:left w:val="none" w:sz="0" w:space="0" w:color="auto"/>
                    <w:bottom w:val="none" w:sz="0" w:space="0" w:color="auto"/>
                    <w:right w:val="none" w:sz="0" w:space="0" w:color="auto"/>
                  </w:divBdr>
                </w:div>
                <w:div w:id="353269892">
                  <w:marLeft w:val="0"/>
                  <w:marRight w:val="0"/>
                  <w:marTop w:val="0"/>
                  <w:marBottom w:val="0"/>
                  <w:divBdr>
                    <w:top w:val="none" w:sz="0" w:space="0" w:color="auto"/>
                    <w:left w:val="none" w:sz="0" w:space="0" w:color="auto"/>
                    <w:bottom w:val="none" w:sz="0" w:space="0" w:color="auto"/>
                    <w:right w:val="none" w:sz="0" w:space="0" w:color="auto"/>
                  </w:divBdr>
                </w:div>
                <w:div w:id="568351207">
                  <w:marLeft w:val="0"/>
                  <w:marRight w:val="0"/>
                  <w:marTop w:val="0"/>
                  <w:marBottom w:val="0"/>
                  <w:divBdr>
                    <w:top w:val="none" w:sz="0" w:space="0" w:color="auto"/>
                    <w:left w:val="none" w:sz="0" w:space="0" w:color="auto"/>
                    <w:bottom w:val="none" w:sz="0" w:space="0" w:color="auto"/>
                    <w:right w:val="none" w:sz="0" w:space="0" w:color="auto"/>
                  </w:divBdr>
                </w:div>
                <w:div w:id="1057783213">
                  <w:marLeft w:val="0"/>
                  <w:marRight w:val="0"/>
                  <w:marTop w:val="0"/>
                  <w:marBottom w:val="0"/>
                  <w:divBdr>
                    <w:top w:val="none" w:sz="0" w:space="0" w:color="auto"/>
                    <w:left w:val="none" w:sz="0" w:space="0" w:color="auto"/>
                    <w:bottom w:val="none" w:sz="0" w:space="0" w:color="auto"/>
                    <w:right w:val="none" w:sz="0" w:space="0" w:color="auto"/>
                  </w:divBdr>
                </w:div>
                <w:div w:id="2032871994">
                  <w:marLeft w:val="0"/>
                  <w:marRight w:val="0"/>
                  <w:marTop w:val="0"/>
                  <w:marBottom w:val="0"/>
                  <w:divBdr>
                    <w:top w:val="none" w:sz="0" w:space="0" w:color="auto"/>
                    <w:left w:val="none" w:sz="0" w:space="0" w:color="auto"/>
                    <w:bottom w:val="none" w:sz="0" w:space="0" w:color="auto"/>
                    <w:right w:val="none" w:sz="0" w:space="0" w:color="auto"/>
                  </w:divBdr>
                </w:div>
                <w:div w:id="101655609">
                  <w:marLeft w:val="0"/>
                  <w:marRight w:val="0"/>
                  <w:marTop w:val="0"/>
                  <w:marBottom w:val="0"/>
                  <w:divBdr>
                    <w:top w:val="none" w:sz="0" w:space="0" w:color="auto"/>
                    <w:left w:val="none" w:sz="0" w:space="0" w:color="auto"/>
                    <w:bottom w:val="none" w:sz="0" w:space="0" w:color="auto"/>
                    <w:right w:val="none" w:sz="0" w:space="0" w:color="auto"/>
                  </w:divBdr>
                </w:div>
                <w:div w:id="285086828">
                  <w:marLeft w:val="0"/>
                  <w:marRight w:val="0"/>
                  <w:marTop w:val="0"/>
                  <w:marBottom w:val="0"/>
                  <w:divBdr>
                    <w:top w:val="none" w:sz="0" w:space="0" w:color="auto"/>
                    <w:left w:val="none" w:sz="0" w:space="0" w:color="auto"/>
                    <w:bottom w:val="none" w:sz="0" w:space="0" w:color="auto"/>
                    <w:right w:val="none" w:sz="0" w:space="0" w:color="auto"/>
                  </w:divBdr>
                </w:div>
                <w:div w:id="45490513">
                  <w:marLeft w:val="0"/>
                  <w:marRight w:val="0"/>
                  <w:marTop w:val="0"/>
                  <w:marBottom w:val="0"/>
                  <w:divBdr>
                    <w:top w:val="none" w:sz="0" w:space="0" w:color="auto"/>
                    <w:left w:val="none" w:sz="0" w:space="0" w:color="auto"/>
                    <w:bottom w:val="none" w:sz="0" w:space="0" w:color="auto"/>
                    <w:right w:val="none" w:sz="0" w:space="0" w:color="auto"/>
                  </w:divBdr>
                </w:div>
                <w:div w:id="2009092777">
                  <w:marLeft w:val="0"/>
                  <w:marRight w:val="0"/>
                  <w:marTop w:val="0"/>
                  <w:marBottom w:val="0"/>
                  <w:divBdr>
                    <w:top w:val="none" w:sz="0" w:space="0" w:color="auto"/>
                    <w:left w:val="none" w:sz="0" w:space="0" w:color="auto"/>
                    <w:bottom w:val="none" w:sz="0" w:space="0" w:color="auto"/>
                    <w:right w:val="none" w:sz="0" w:space="0" w:color="auto"/>
                  </w:divBdr>
                </w:div>
                <w:div w:id="23528471">
                  <w:marLeft w:val="0"/>
                  <w:marRight w:val="0"/>
                  <w:marTop w:val="0"/>
                  <w:marBottom w:val="0"/>
                  <w:divBdr>
                    <w:top w:val="none" w:sz="0" w:space="0" w:color="auto"/>
                    <w:left w:val="none" w:sz="0" w:space="0" w:color="auto"/>
                    <w:bottom w:val="none" w:sz="0" w:space="0" w:color="auto"/>
                    <w:right w:val="none" w:sz="0" w:space="0" w:color="auto"/>
                  </w:divBdr>
                </w:div>
                <w:div w:id="1459760379">
                  <w:marLeft w:val="0"/>
                  <w:marRight w:val="0"/>
                  <w:marTop w:val="0"/>
                  <w:marBottom w:val="0"/>
                  <w:divBdr>
                    <w:top w:val="none" w:sz="0" w:space="0" w:color="auto"/>
                    <w:left w:val="none" w:sz="0" w:space="0" w:color="auto"/>
                    <w:bottom w:val="none" w:sz="0" w:space="0" w:color="auto"/>
                    <w:right w:val="none" w:sz="0" w:space="0" w:color="auto"/>
                  </w:divBdr>
                </w:div>
                <w:div w:id="1013261870">
                  <w:marLeft w:val="0"/>
                  <w:marRight w:val="0"/>
                  <w:marTop w:val="0"/>
                  <w:marBottom w:val="0"/>
                  <w:divBdr>
                    <w:top w:val="none" w:sz="0" w:space="0" w:color="auto"/>
                    <w:left w:val="none" w:sz="0" w:space="0" w:color="auto"/>
                    <w:bottom w:val="none" w:sz="0" w:space="0" w:color="auto"/>
                    <w:right w:val="none" w:sz="0" w:space="0" w:color="auto"/>
                  </w:divBdr>
                </w:div>
                <w:div w:id="2036153528">
                  <w:marLeft w:val="0"/>
                  <w:marRight w:val="0"/>
                  <w:marTop w:val="0"/>
                  <w:marBottom w:val="0"/>
                  <w:divBdr>
                    <w:top w:val="none" w:sz="0" w:space="0" w:color="auto"/>
                    <w:left w:val="none" w:sz="0" w:space="0" w:color="auto"/>
                    <w:bottom w:val="none" w:sz="0" w:space="0" w:color="auto"/>
                    <w:right w:val="none" w:sz="0" w:space="0" w:color="auto"/>
                  </w:divBdr>
                </w:div>
                <w:div w:id="670522902">
                  <w:marLeft w:val="0"/>
                  <w:marRight w:val="0"/>
                  <w:marTop w:val="0"/>
                  <w:marBottom w:val="0"/>
                  <w:divBdr>
                    <w:top w:val="none" w:sz="0" w:space="0" w:color="auto"/>
                    <w:left w:val="none" w:sz="0" w:space="0" w:color="auto"/>
                    <w:bottom w:val="none" w:sz="0" w:space="0" w:color="auto"/>
                    <w:right w:val="none" w:sz="0" w:space="0" w:color="auto"/>
                  </w:divBdr>
                </w:div>
                <w:div w:id="66803257">
                  <w:marLeft w:val="0"/>
                  <w:marRight w:val="0"/>
                  <w:marTop w:val="0"/>
                  <w:marBottom w:val="0"/>
                  <w:divBdr>
                    <w:top w:val="none" w:sz="0" w:space="0" w:color="auto"/>
                    <w:left w:val="none" w:sz="0" w:space="0" w:color="auto"/>
                    <w:bottom w:val="none" w:sz="0" w:space="0" w:color="auto"/>
                    <w:right w:val="none" w:sz="0" w:space="0" w:color="auto"/>
                  </w:divBdr>
                </w:div>
                <w:div w:id="908467759">
                  <w:marLeft w:val="0"/>
                  <w:marRight w:val="0"/>
                  <w:marTop w:val="0"/>
                  <w:marBottom w:val="0"/>
                  <w:divBdr>
                    <w:top w:val="none" w:sz="0" w:space="0" w:color="auto"/>
                    <w:left w:val="none" w:sz="0" w:space="0" w:color="auto"/>
                    <w:bottom w:val="none" w:sz="0" w:space="0" w:color="auto"/>
                    <w:right w:val="none" w:sz="0" w:space="0" w:color="auto"/>
                  </w:divBdr>
                </w:div>
                <w:div w:id="644627213">
                  <w:marLeft w:val="0"/>
                  <w:marRight w:val="0"/>
                  <w:marTop w:val="0"/>
                  <w:marBottom w:val="0"/>
                  <w:divBdr>
                    <w:top w:val="none" w:sz="0" w:space="0" w:color="auto"/>
                    <w:left w:val="none" w:sz="0" w:space="0" w:color="auto"/>
                    <w:bottom w:val="none" w:sz="0" w:space="0" w:color="auto"/>
                    <w:right w:val="none" w:sz="0" w:space="0" w:color="auto"/>
                  </w:divBdr>
                </w:div>
                <w:div w:id="1509324330">
                  <w:marLeft w:val="0"/>
                  <w:marRight w:val="0"/>
                  <w:marTop w:val="0"/>
                  <w:marBottom w:val="0"/>
                  <w:divBdr>
                    <w:top w:val="none" w:sz="0" w:space="0" w:color="auto"/>
                    <w:left w:val="none" w:sz="0" w:space="0" w:color="auto"/>
                    <w:bottom w:val="none" w:sz="0" w:space="0" w:color="auto"/>
                    <w:right w:val="none" w:sz="0" w:space="0" w:color="auto"/>
                  </w:divBdr>
                </w:div>
                <w:div w:id="878593766">
                  <w:marLeft w:val="0"/>
                  <w:marRight w:val="0"/>
                  <w:marTop w:val="0"/>
                  <w:marBottom w:val="0"/>
                  <w:divBdr>
                    <w:top w:val="none" w:sz="0" w:space="0" w:color="auto"/>
                    <w:left w:val="none" w:sz="0" w:space="0" w:color="auto"/>
                    <w:bottom w:val="none" w:sz="0" w:space="0" w:color="auto"/>
                    <w:right w:val="none" w:sz="0" w:space="0" w:color="auto"/>
                  </w:divBdr>
                </w:div>
                <w:div w:id="1214466728">
                  <w:marLeft w:val="0"/>
                  <w:marRight w:val="0"/>
                  <w:marTop w:val="0"/>
                  <w:marBottom w:val="0"/>
                  <w:divBdr>
                    <w:top w:val="none" w:sz="0" w:space="0" w:color="auto"/>
                    <w:left w:val="none" w:sz="0" w:space="0" w:color="auto"/>
                    <w:bottom w:val="none" w:sz="0" w:space="0" w:color="auto"/>
                    <w:right w:val="none" w:sz="0" w:space="0" w:color="auto"/>
                  </w:divBdr>
                </w:div>
                <w:div w:id="1134983733">
                  <w:marLeft w:val="0"/>
                  <w:marRight w:val="0"/>
                  <w:marTop w:val="0"/>
                  <w:marBottom w:val="0"/>
                  <w:divBdr>
                    <w:top w:val="none" w:sz="0" w:space="0" w:color="auto"/>
                    <w:left w:val="none" w:sz="0" w:space="0" w:color="auto"/>
                    <w:bottom w:val="none" w:sz="0" w:space="0" w:color="auto"/>
                    <w:right w:val="none" w:sz="0" w:space="0" w:color="auto"/>
                  </w:divBdr>
                </w:div>
                <w:div w:id="1285304709">
                  <w:marLeft w:val="0"/>
                  <w:marRight w:val="0"/>
                  <w:marTop w:val="0"/>
                  <w:marBottom w:val="0"/>
                  <w:divBdr>
                    <w:top w:val="none" w:sz="0" w:space="0" w:color="auto"/>
                    <w:left w:val="none" w:sz="0" w:space="0" w:color="auto"/>
                    <w:bottom w:val="none" w:sz="0" w:space="0" w:color="auto"/>
                    <w:right w:val="none" w:sz="0" w:space="0" w:color="auto"/>
                  </w:divBdr>
                </w:div>
                <w:div w:id="1556819926">
                  <w:marLeft w:val="0"/>
                  <w:marRight w:val="0"/>
                  <w:marTop w:val="0"/>
                  <w:marBottom w:val="0"/>
                  <w:divBdr>
                    <w:top w:val="none" w:sz="0" w:space="0" w:color="auto"/>
                    <w:left w:val="none" w:sz="0" w:space="0" w:color="auto"/>
                    <w:bottom w:val="none" w:sz="0" w:space="0" w:color="auto"/>
                    <w:right w:val="none" w:sz="0" w:space="0" w:color="auto"/>
                  </w:divBdr>
                </w:div>
                <w:div w:id="2118527475">
                  <w:marLeft w:val="0"/>
                  <w:marRight w:val="0"/>
                  <w:marTop w:val="0"/>
                  <w:marBottom w:val="0"/>
                  <w:divBdr>
                    <w:top w:val="none" w:sz="0" w:space="0" w:color="auto"/>
                    <w:left w:val="none" w:sz="0" w:space="0" w:color="auto"/>
                    <w:bottom w:val="none" w:sz="0" w:space="0" w:color="auto"/>
                    <w:right w:val="none" w:sz="0" w:space="0" w:color="auto"/>
                  </w:divBdr>
                </w:div>
                <w:div w:id="1479885335">
                  <w:marLeft w:val="0"/>
                  <w:marRight w:val="0"/>
                  <w:marTop w:val="0"/>
                  <w:marBottom w:val="0"/>
                  <w:divBdr>
                    <w:top w:val="none" w:sz="0" w:space="0" w:color="auto"/>
                    <w:left w:val="none" w:sz="0" w:space="0" w:color="auto"/>
                    <w:bottom w:val="none" w:sz="0" w:space="0" w:color="auto"/>
                    <w:right w:val="none" w:sz="0" w:space="0" w:color="auto"/>
                  </w:divBdr>
                </w:div>
                <w:div w:id="705837168">
                  <w:marLeft w:val="0"/>
                  <w:marRight w:val="0"/>
                  <w:marTop w:val="0"/>
                  <w:marBottom w:val="0"/>
                  <w:divBdr>
                    <w:top w:val="none" w:sz="0" w:space="0" w:color="auto"/>
                    <w:left w:val="none" w:sz="0" w:space="0" w:color="auto"/>
                    <w:bottom w:val="none" w:sz="0" w:space="0" w:color="auto"/>
                    <w:right w:val="none" w:sz="0" w:space="0" w:color="auto"/>
                  </w:divBdr>
                </w:div>
                <w:div w:id="2053650466">
                  <w:marLeft w:val="0"/>
                  <w:marRight w:val="0"/>
                  <w:marTop w:val="0"/>
                  <w:marBottom w:val="0"/>
                  <w:divBdr>
                    <w:top w:val="none" w:sz="0" w:space="0" w:color="auto"/>
                    <w:left w:val="none" w:sz="0" w:space="0" w:color="auto"/>
                    <w:bottom w:val="none" w:sz="0" w:space="0" w:color="auto"/>
                    <w:right w:val="none" w:sz="0" w:space="0" w:color="auto"/>
                  </w:divBdr>
                </w:div>
                <w:div w:id="880481193">
                  <w:marLeft w:val="0"/>
                  <w:marRight w:val="0"/>
                  <w:marTop w:val="0"/>
                  <w:marBottom w:val="0"/>
                  <w:divBdr>
                    <w:top w:val="none" w:sz="0" w:space="0" w:color="auto"/>
                    <w:left w:val="none" w:sz="0" w:space="0" w:color="auto"/>
                    <w:bottom w:val="none" w:sz="0" w:space="0" w:color="auto"/>
                    <w:right w:val="none" w:sz="0" w:space="0" w:color="auto"/>
                  </w:divBdr>
                </w:div>
                <w:div w:id="402683998">
                  <w:marLeft w:val="0"/>
                  <w:marRight w:val="0"/>
                  <w:marTop w:val="0"/>
                  <w:marBottom w:val="0"/>
                  <w:divBdr>
                    <w:top w:val="none" w:sz="0" w:space="0" w:color="auto"/>
                    <w:left w:val="none" w:sz="0" w:space="0" w:color="auto"/>
                    <w:bottom w:val="none" w:sz="0" w:space="0" w:color="auto"/>
                    <w:right w:val="none" w:sz="0" w:space="0" w:color="auto"/>
                  </w:divBdr>
                </w:div>
                <w:div w:id="1273438649">
                  <w:marLeft w:val="0"/>
                  <w:marRight w:val="0"/>
                  <w:marTop w:val="0"/>
                  <w:marBottom w:val="0"/>
                  <w:divBdr>
                    <w:top w:val="none" w:sz="0" w:space="0" w:color="auto"/>
                    <w:left w:val="none" w:sz="0" w:space="0" w:color="auto"/>
                    <w:bottom w:val="none" w:sz="0" w:space="0" w:color="auto"/>
                    <w:right w:val="none" w:sz="0" w:space="0" w:color="auto"/>
                  </w:divBdr>
                </w:div>
                <w:div w:id="2047290180">
                  <w:marLeft w:val="0"/>
                  <w:marRight w:val="0"/>
                  <w:marTop w:val="0"/>
                  <w:marBottom w:val="0"/>
                  <w:divBdr>
                    <w:top w:val="none" w:sz="0" w:space="0" w:color="auto"/>
                    <w:left w:val="none" w:sz="0" w:space="0" w:color="auto"/>
                    <w:bottom w:val="none" w:sz="0" w:space="0" w:color="auto"/>
                    <w:right w:val="none" w:sz="0" w:space="0" w:color="auto"/>
                  </w:divBdr>
                </w:div>
                <w:div w:id="1146816198">
                  <w:marLeft w:val="0"/>
                  <w:marRight w:val="0"/>
                  <w:marTop w:val="0"/>
                  <w:marBottom w:val="0"/>
                  <w:divBdr>
                    <w:top w:val="none" w:sz="0" w:space="0" w:color="auto"/>
                    <w:left w:val="none" w:sz="0" w:space="0" w:color="auto"/>
                    <w:bottom w:val="none" w:sz="0" w:space="0" w:color="auto"/>
                    <w:right w:val="none" w:sz="0" w:space="0" w:color="auto"/>
                  </w:divBdr>
                </w:div>
                <w:div w:id="942685414">
                  <w:marLeft w:val="0"/>
                  <w:marRight w:val="0"/>
                  <w:marTop w:val="0"/>
                  <w:marBottom w:val="0"/>
                  <w:divBdr>
                    <w:top w:val="none" w:sz="0" w:space="0" w:color="auto"/>
                    <w:left w:val="none" w:sz="0" w:space="0" w:color="auto"/>
                    <w:bottom w:val="none" w:sz="0" w:space="0" w:color="auto"/>
                    <w:right w:val="none" w:sz="0" w:space="0" w:color="auto"/>
                  </w:divBdr>
                </w:div>
                <w:div w:id="844368801">
                  <w:marLeft w:val="0"/>
                  <w:marRight w:val="0"/>
                  <w:marTop w:val="0"/>
                  <w:marBottom w:val="0"/>
                  <w:divBdr>
                    <w:top w:val="none" w:sz="0" w:space="0" w:color="auto"/>
                    <w:left w:val="none" w:sz="0" w:space="0" w:color="auto"/>
                    <w:bottom w:val="none" w:sz="0" w:space="0" w:color="auto"/>
                    <w:right w:val="none" w:sz="0" w:space="0" w:color="auto"/>
                  </w:divBdr>
                </w:div>
                <w:div w:id="227764794">
                  <w:marLeft w:val="0"/>
                  <w:marRight w:val="0"/>
                  <w:marTop w:val="0"/>
                  <w:marBottom w:val="0"/>
                  <w:divBdr>
                    <w:top w:val="none" w:sz="0" w:space="0" w:color="auto"/>
                    <w:left w:val="none" w:sz="0" w:space="0" w:color="auto"/>
                    <w:bottom w:val="none" w:sz="0" w:space="0" w:color="auto"/>
                    <w:right w:val="none" w:sz="0" w:space="0" w:color="auto"/>
                  </w:divBdr>
                </w:div>
                <w:div w:id="248269721">
                  <w:marLeft w:val="0"/>
                  <w:marRight w:val="0"/>
                  <w:marTop w:val="0"/>
                  <w:marBottom w:val="0"/>
                  <w:divBdr>
                    <w:top w:val="none" w:sz="0" w:space="0" w:color="auto"/>
                    <w:left w:val="none" w:sz="0" w:space="0" w:color="auto"/>
                    <w:bottom w:val="none" w:sz="0" w:space="0" w:color="auto"/>
                    <w:right w:val="none" w:sz="0" w:space="0" w:color="auto"/>
                  </w:divBdr>
                </w:div>
                <w:div w:id="855265381">
                  <w:marLeft w:val="0"/>
                  <w:marRight w:val="0"/>
                  <w:marTop w:val="0"/>
                  <w:marBottom w:val="0"/>
                  <w:divBdr>
                    <w:top w:val="none" w:sz="0" w:space="0" w:color="auto"/>
                    <w:left w:val="none" w:sz="0" w:space="0" w:color="auto"/>
                    <w:bottom w:val="none" w:sz="0" w:space="0" w:color="auto"/>
                    <w:right w:val="none" w:sz="0" w:space="0" w:color="auto"/>
                  </w:divBdr>
                </w:div>
                <w:div w:id="1460031192">
                  <w:marLeft w:val="0"/>
                  <w:marRight w:val="0"/>
                  <w:marTop w:val="0"/>
                  <w:marBottom w:val="0"/>
                  <w:divBdr>
                    <w:top w:val="none" w:sz="0" w:space="0" w:color="auto"/>
                    <w:left w:val="none" w:sz="0" w:space="0" w:color="auto"/>
                    <w:bottom w:val="none" w:sz="0" w:space="0" w:color="auto"/>
                    <w:right w:val="none" w:sz="0" w:space="0" w:color="auto"/>
                  </w:divBdr>
                </w:div>
                <w:div w:id="1127311557">
                  <w:marLeft w:val="0"/>
                  <w:marRight w:val="0"/>
                  <w:marTop w:val="0"/>
                  <w:marBottom w:val="0"/>
                  <w:divBdr>
                    <w:top w:val="none" w:sz="0" w:space="0" w:color="auto"/>
                    <w:left w:val="none" w:sz="0" w:space="0" w:color="auto"/>
                    <w:bottom w:val="none" w:sz="0" w:space="0" w:color="auto"/>
                    <w:right w:val="none" w:sz="0" w:space="0" w:color="auto"/>
                  </w:divBdr>
                </w:div>
                <w:div w:id="1541438481">
                  <w:marLeft w:val="0"/>
                  <w:marRight w:val="0"/>
                  <w:marTop w:val="0"/>
                  <w:marBottom w:val="0"/>
                  <w:divBdr>
                    <w:top w:val="none" w:sz="0" w:space="0" w:color="auto"/>
                    <w:left w:val="none" w:sz="0" w:space="0" w:color="auto"/>
                    <w:bottom w:val="none" w:sz="0" w:space="0" w:color="auto"/>
                    <w:right w:val="none" w:sz="0" w:space="0" w:color="auto"/>
                  </w:divBdr>
                </w:div>
                <w:div w:id="1009527721">
                  <w:marLeft w:val="0"/>
                  <w:marRight w:val="0"/>
                  <w:marTop w:val="0"/>
                  <w:marBottom w:val="0"/>
                  <w:divBdr>
                    <w:top w:val="none" w:sz="0" w:space="0" w:color="auto"/>
                    <w:left w:val="none" w:sz="0" w:space="0" w:color="auto"/>
                    <w:bottom w:val="none" w:sz="0" w:space="0" w:color="auto"/>
                    <w:right w:val="none" w:sz="0" w:space="0" w:color="auto"/>
                  </w:divBdr>
                </w:div>
                <w:div w:id="245960963">
                  <w:marLeft w:val="0"/>
                  <w:marRight w:val="0"/>
                  <w:marTop w:val="0"/>
                  <w:marBottom w:val="0"/>
                  <w:divBdr>
                    <w:top w:val="none" w:sz="0" w:space="0" w:color="auto"/>
                    <w:left w:val="none" w:sz="0" w:space="0" w:color="auto"/>
                    <w:bottom w:val="none" w:sz="0" w:space="0" w:color="auto"/>
                    <w:right w:val="none" w:sz="0" w:space="0" w:color="auto"/>
                  </w:divBdr>
                </w:div>
                <w:div w:id="1509520157">
                  <w:marLeft w:val="0"/>
                  <w:marRight w:val="0"/>
                  <w:marTop w:val="0"/>
                  <w:marBottom w:val="0"/>
                  <w:divBdr>
                    <w:top w:val="none" w:sz="0" w:space="0" w:color="auto"/>
                    <w:left w:val="none" w:sz="0" w:space="0" w:color="auto"/>
                    <w:bottom w:val="none" w:sz="0" w:space="0" w:color="auto"/>
                    <w:right w:val="none" w:sz="0" w:space="0" w:color="auto"/>
                  </w:divBdr>
                </w:div>
                <w:div w:id="980157076">
                  <w:marLeft w:val="0"/>
                  <w:marRight w:val="0"/>
                  <w:marTop w:val="0"/>
                  <w:marBottom w:val="0"/>
                  <w:divBdr>
                    <w:top w:val="none" w:sz="0" w:space="0" w:color="auto"/>
                    <w:left w:val="none" w:sz="0" w:space="0" w:color="auto"/>
                    <w:bottom w:val="none" w:sz="0" w:space="0" w:color="auto"/>
                    <w:right w:val="none" w:sz="0" w:space="0" w:color="auto"/>
                  </w:divBdr>
                </w:div>
                <w:div w:id="935285959">
                  <w:marLeft w:val="0"/>
                  <w:marRight w:val="0"/>
                  <w:marTop w:val="0"/>
                  <w:marBottom w:val="0"/>
                  <w:divBdr>
                    <w:top w:val="none" w:sz="0" w:space="0" w:color="auto"/>
                    <w:left w:val="none" w:sz="0" w:space="0" w:color="auto"/>
                    <w:bottom w:val="none" w:sz="0" w:space="0" w:color="auto"/>
                    <w:right w:val="none" w:sz="0" w:space="0" w:color="auto"/>
                  </w:divBdr>
                </w:div>
                <w:div w:id="1717704817">
                  <w:marLeft w:val="0"/>
                  <w:marRight w:val="0"/>
                  <w:marTop w:val="0"/>
                  <w:marBottom w:val="0"/>
                  <w:divBdr>
                    <w:top w:val="none" w:sz="0" w:space="0" w:color="auto"/>
                    <w:left w:val="none" w:sz="0" w:space="0" w:color="auto"/>
                    <w:bottom w:val="none" w:sz="0" w:space="0" w:color="auto"/>
                    <w:right w:val="none" w:sz="0" w:space="0" w:color="auto"/>
                  </w:divBdr>
                </w:div>
                <w:div w:id="1462727290">
                  <w:marLeft w:val="0"/>
                  <w:marRight w:val="0"/>
                  <w:marTop w:val="0"/>
                  <w:marBottom w:val="0"/>
                  <w:divBdr>
                    <w:top w:val="none" w:sz="0" w:space="0" w:color="auto"/>
                    <w:left w:val="none" w:sz="0" w:space="0" w:color="auto"/>
                    <w:bottom w:val="none" w:sz="0" w:space="0" w:color="auto"/>
                    <w:right w:val="none" w:sz="0" w:space="0" w:color="auto"/>
                  </w:divBdr>
                </w:div>
                <w:div w:id="850530635">
                  <w:marLeft w:val="0"/>
                  <w:marRight w:val="0"/>
                  <w:marTop w:val="0"/>
                  <w:marBottom w:val="0"/>
                  <w:divBdr>
                    <w:top w:val="none" w:sz="0" w:space="0" w:color="auto"/>
                    <w:left w:val="none" w:sz="0" w:space="0" w:color="auto"/>
                    <w:bottom w:val="none" w:sz="0" w:space="0" w:color="auto"/>
                    <w:right w:val="none" w:sz="0" w:space="0" w:color="auto"/>
                  </w:divBdr>
                </w:div>
                <w:div w:id="263809281">
                  <w:marLeft w:val="0"/>
                  <w:marRight w:val="0"/>
                  <w:marTop w:val="0"/>
                  <w:marBottom w:val="0"/>
                  <w:divBdr>
                    <w:top w:val="none" w:sz="0" w:space="0" w:color="auto"/>
                    <w:left w:val="none" w:sz="0" w:space="0" w:color="auto"/>
                    <w:bottom w:val="none" w:sz="0" w:space="0" w:color="auto"/>
                    <w:right w:val="none" w:sz="0" w:space="0" w:color="auto"/>
                  </w:divBdr>
                </w:div>
                <w:div w:id="705258251">
                  <w:marLeft w:val="0"/>
                  <w:marRight w:val="0"/>
                  <w:marTop w:val="0"/>
                  <w:marBottom w:val="0"/>
                  <w:divBdr>
                    <w:top w:val="none" w:sz="0" w:space="0" w:color="auto"/>
                    <w:left w:val="none" w:sz="0" w:space="0" w:color="auto"/>
                    <w:bottom w:val="none" w:sz="0" w:space="0" w:color="auto"/>
                    <w:right w:val="none" w:sz="0" w:space="0" w:color="auto"/>
                  </w:divBdr>
                </w:div>
                <w:div w:id="8064587">
                  <w:marLeft w:val="0"/>
                  <w:marRight w:val="0"/>
                  <w:marTop w:val="0"/>
                  <w:marBottom w:val="0"/>
                  <w:divBdr>
                    <w:top w:val="none" w:sz="0" w:space="0" w:color="auto"/>
                    <w:left w:val="none" w:sz="0" w:space="0" w:color="auto"/>
                    <w:bottom w:val="none" w:sz="0" w:space="0" w:color="auto"/>
                    <w:right w:val="none" w:sz="0" w:space="0" w:color="auto"/>
                  </w:divBdr>
                </w:div>
                <w:div w:id="1731073491">
                  <w:marLeft w:val="0"/>
                  <w:marRight w:val="0"/>
                  <w:marTop w:val="0"/>
                  <w:marBottom w:val="0"/>
                  <w:divBdr>
                    <w:top w:val="none" w:sz="0" w:space="0" w:color="auto"/>
                    <w:left w:val="none" w:sz="0" w:space="0" w:color="auto"/>
                    <w:bottom w:val="none" w:sz="0" w:space="0" w:color="auto"/>
                    <w:right w:val="none" w:sz="0" w:space="0" w:color="auto"/>
                  </w:divBdr>
                </w:div>
                <w:div w:id="1827164975">
                  <w:marLeft w:val="0"/>
                  <w:marRight w:val="0"/>
                  <w:marTop w:val="0"/>
                  <w:marBottom w:val="0"/>
                  <w:divBdr>
                    <w:top w:val="none" w:sz="0" w:space="0" w:color="auto"/>
                    <w:left w:val="none" w:sz="0" w:space="0" w:color="auto"/>
                    <w:bottom w:val="none" w:sz="0" w:space="0" w:color="auto"/>
                    <w:right w:val="none" w:sz="0" w:space="0" w:color="auto"/>
                  </w:divBdr>
                </w:div>
                <w:div w:id="26420137">
                  <w:marLeft w:val="0"/>
                  <w:marRight w:val="0"/>
                  <w:marTop w:val="0"/>
                  <w:marBottom w:val="0"/>
                  <w:divBdr>
                    <w:top w:val="none" w:sz="0" w:space="0" w:color="auto"/>
                    <w:left w:val="none" w:sz="0" w:space="0" w:color="auto"/>
                    <w:bottom w:val="none" w:sz="0" w:space="0" w:color="auto"/>
                    <w:right w:val="none" w:sz="0" w:space="0" w:color="auto"/>
                  </w:divBdr>
                </w:div>
                <w:div w:id="1076561095">
                  <w:marLeft w:val="0"/>
                  <w:marRight w:val="0"/>
                  <w:marTop w:val="0"/>
                  <w:marBottom w:val="0"/>
                  <w:divBdr>
                    <w:top w:val="none" w:sz="0" w:space="0" w:color="auto"/>
                    <w:left w:val="none" w:sz="0" w:space="0" w:color="auto"/>
                    <w:bottom w:val="none" w:sz="0" w:space="0" w:color="auto"/>
                    <w:right w:val="none" w:sz="0" w:space="0" w:color="auto"/>
                  </w:divBdr>
                </w:div>
                <w:div w:id="1681542449">
                  <w:marLeft w:val="0"/>
                  <w:marRight w:val="0"/>
                  <w:marTop w:val="0"/>
                  <w:marBottom w:val="0"/>
                  <w:divBdr>
                    <w:top w:val="none" w:sz="0" w:space="0" w:color="auto"/>
                    <w:left w:val="none" w:sz="0" w:space="0" w:color="auto"/>
                    <w:bottom w:val="none" w:sz="0" w:space="0" w:color="auto"/>
                    <w:right w:val="none" w:sz="0" w:space="0" w:color="auto"/>
                  </w:divBdr>
                </w:div>
                <w:div w:id="132871333">
                  <w:marLeft w:val="0"/>
                  <w:marRight w:val="0"/>
                  <w:marTop w:val="0"/>
                  <w:marBottom w:val="0"/>
                  <w:divBdr>
                    <w:top w:val="none" w:sz="0" w:space="0" w:color="auto"/>
                    <w:left w:val="none" w:sz="0" w:space="0" w:color="auto"/>
                    <w:bottom w:val="none" w:sz="0" w:space="0" w:color="auto"/>
                    <w:right w:val="none" w:sz="0" w:space="0" w:color="auto"/>
                  </w:divBdr>
                </w:div>
                <w:div w:id="744183419">
                  <w:marLeft w:val="0"/>
                  <w:marRight w:val="0"/>
                  <w:marTop w:val="0"/>
                  <w:marBottom w:val="0"/>
                  <w:divBdr>
                    <w:top w:val="none" w:sz="0" w:space="0" w:color="auto"/>
                    <w:left w:val="none" w:sz="0" w:space="0" w:color="auto"/>
                    <w:bottom w:val="none" w:sz="0" w:space="0" w:color="auto"/>
                    <w:right w:val="none" w:sz="0" w:space="0" w:color="auto"/>
                  </w:divBdr>
                </w:div>
              </w:divsChild>
            </w:div>
            <w:div w:id="1842816845">
              <w:marLeft w:val="0"/>
              <w:marRight w:val="0"/>
              <w:marTop w:val="0"/>
              <w:marBottom w:val="0"/>
              <w:divBdr>
                <w:top w:val="none" w:sz="0" w:space="0" w:color="auto"/>
                <w:left w:val="none" w:sz="0" w:space="0" w:color="auto"/>
                <w:bottom w:val="none" w:sz="0" w:space="0" w:color="auto"/>
                <w:right w:val="none" w:sz="0" w:space="0" w:color="auto"/>
              </w:divBdr>
              <w:divsChild>
                <w:div w:id="594215211">
                  <w:marLeft w:val="0"/>
                  <w:marRight w:val="0"/>
                  <w:marTop w:val="0"/>
                  <w:marBottom w:val="0"/>
                  <w:divBdr>
                    <w:top w:val="none" w:sz="0" w:space="0" w:color="auto"/>
                    <w:left w:val="none" w:sz="0" w:space="0" w:color="auto"/>
                    <w:bottom w:val="none" w:sz="0" w:space="0" w:color="auto"/>
                    <w:right w:val="none" w:sz="0" w:space="0" w:color="auto"/>
                  </w:divBdr>
                </w:div>
                <w:div w:id="1028726529">
                  <w:marLeft w:val="0"/>
                  <w:marRight w:val="0"/>
                  <w:marTop w:val="0"/>
                  <w:marBottom w:val="0"/>
                  <w:divBdr>
                    <w:top w:val="none" w:sz="0" w:space="0" w:color="auto"/>
                    <w:left w:val="none" w:sz="0" w:space="0" w:color="auto"/>
                    <w:bottom w:val="none" w:sz="0" w:space="0" w:color="auto"/>
                    <w:right w:val="none" w:sz="0" w:space="0" w:color="auto"/>
                  </w:divBdr>
                </w:div>
                <w:div w:id="235019657">
                  <w:marLeft w:val="0"/>
                  <w:marRight w:val="0"/>
                  <w:marTop w:val="0"/>
                  <w:marBottom w:val="0"/>
                  <w:divBdr>
                    <w:top w:val="none" w:sz="0" w:space="0" w:color="auto"/>
                    <w:left w:val="none" w:sz="0" w:space="0" w:color="auto"/>
                    <w:bottom w:val="none" w:sz="0" w:space="0" w:color="auto"/>
                    <w:right w:val="none" w:sz="0" w:space="0" w:color="auto"/>
                  </w:divBdr>
                </w:div>
                <w:div w:id="925267403">
                  <w:marLeft w:val="0"/>
                  <w:marRight w:val="0"/>
                  <w:marTop w:val="0"/>
                  <w:marBottom w:val="0"/>
                  <w:divBdr>
                    <w:top w:val="none" w:sz="0" w:space="0" w:color="auto"/>
                    <w:left w:val="none" w:sz="0" w:space="0" w:color="auto"/>
                    <w:bottom w:val="none" w:sz="0" w:space="0" w:color="auto"/>
                    <w:right w:val="none" w:sz="0" w:space="0" w:color="auto"/>
                  </w:divBdr>
                </w:div>
                <w:div w:id="1673489488">
                  <w:marLeft w:val="0"/>
                  <w:marRight w:val="0"/>
                  <w:marTop w:val="0"/>
                  <w:marBottom w:val="0"/>
                  <w:divBdr>
                    <w:top w:val="none" w:sz="0" w:space="0" w:color="auto"/>
                    <w:left w:val="none" w:sz="0" w:space="0" w:color="auto"/>
                    <w:bottom w:val="none" w:sz="0" w:space="0" w:color="auto"/>
                    <w:right w:val="none" w:sz="0" w:space="0" w:color="auto"/>
                  </w:divBdr>
                </w:div>
                <w:div w:id="216405951">
                  <w:marLeft w:val="0"/>
                  <w:marRight w:val="0"/>
                  <w:marTop w:val="0"/>
                  <w:marBottom w:val="0"/>
                  <w:divBdr>
                    <w:top w:val="none" w:sz="0" w:space="0" w:color="auto"/>
                    <w:left w:val="none" w:sz="0" w:space="0" w:color="auto"/>
                    <w:bottom w:val="none" w:sz="0" w:space="0" w:color="auto"/>
                    <w:right w:val="none" w:sz="0" w:space="0" w:color="auto"/>
                  </w:divBdr>
                </w:div>
                <w:div w:id="1562982248">
                  <w:marLeft w:val="0"/>
                  <w:marRight w:val="0"/>
                  <w:marTop w:val="0"/>
                  <w:marBottom w:val="0"/>
                  <w:divBdr>
                    <w:top w:val="none" w:sz="0" w:space="0" w:color="auto"/>
                    <w:left w:val="none" w:sz="0" w:space="0" w:color="auto"/>
                    <w:bottom w:val="none" w:sz="0" w:space="0" w:color="auto"/>
                    <w:right w:val="none" w:sz="0" w:space="0" w:color="auto"/>
                  </w:divBdr>
                </w:div>
                <w:div w:id="1975676406">
                  <w:marLeft w:val="0"/>
                  <w:marRight w:val="0"/>
                  <w:marTop w:val="0"/>
                  <w:marBottom w:val="0"/>
                  <w:divBdr>
                    <w:top w:val="none" w:sz="0" w:space="0" w:color="auto"/>
                    <w:left w:val="none" w:sz="0" w:space="0" w:color="auto"/>
                    <w:bottom w:val="none" w:sz="0" w:space="0" w:color="auto"/>
                    <w:right w:val="none" w:sz="0" w:space="0" w:color="auto"/>
                  </w:divBdr>
                </w:div>
                <w:div w:id="658192103">
                  <w:marLeft w:val="0"/>
                  <w:marRight w:val="0"/>
                  <w:marTop w:val="0"/>
                  <w:marBottom w:val="0"/>
                  <w:divBdr>
                    <w:top w:val="none" w:sz="0" w:space="0" w:color="auto"/>
                    <w:left w:val="none" w:sz="0" w:space="0" w:color="auto"/>
                    <w:bottom w:val="none" w:sz="0" w:space="0" w:color="auto"/>
                    <w:right w:val="none" w:sz="0" w:space="0" w:color="auto"/>
                  </w:divBdr>
                </w:div>
                <w:div w:id="1468208372">
                  <w:marLeft w:val="0"/>
                  <w:marRight w:val="0"/>
                  <w:marTop w:val="0"/>
                  <w:marBottom w:val="0"/>
                  <w:divBdr>
                    <w:top w:val="none" w:sz="0" w:space="0" w:color="auto"/>
                    <w:left w:val="none" w:sz="0" w:space="0" w:color="auto"/>
                    <w:bottom w:val="none" w:sz="0" w:space="0" w:color="auto"/>
                    <w:right w:val="none" w:sz="0" w:space="0" w:color="auto"/>
                  </w:divBdr>
                </w:div>
                <w:div w:id="1848247102">
                  <w:marLeft w:val="0"/>
                  <w:marRight w:val="0"/>
                  <w:marTop w:val="0"/>
                  <w:marBottom w:val="0"/>
                  <w:divBdr>
                    <w:top w:val="none" w:sz="0" w:space="0" w:color="auto"/>
                    <w:left w:val="none" w:sz="0" w:space="0" w:color="auto"/>
                    <w:bottom w:val="none" w:sz="0" w:space="0" w:color="auto"/>
                    <w:right w:val="none" w:sz="0" w:space="0" w:color="auto"/>
                  </w:divBdr>
                </w:div>
                <w:div w:id="1717199980">
                  <w:marLeft w:val="0"/>
                  <w:marRight w:val="0"/>
                  <w:marTop w:val="0"/>
                  <w:marBottom w:val="0"/>
                  <w:divBdr>
                    <w:top w:val="none" w:sz="0" w:space="0" w:color="auto"/>
                    <w:left w:val="none" w:sz="0" w:space="0" w:color="auto"/>
                    <w:bottom w:val="none" w:sz="0" w:space="0" w:color="auto"/>
                    <w:right w:val="none" w:sz="0" w:space="0" w:color="auto"/>
                  </w:divBdr>
                </w:div>
                <w:div w:id="1241064836">
                  <w:marLeft w:val="0"/>
                  <w:marRight w:val="0"/>
                  <w:marTop w:val="0"/>
                  <w:marBottom w:val="0"/>
                  <w:divBdr>
                    <w:top w:val="none" w:sz="0" w:space="0" w:color="auto"/>
                    <w:left w:val="none" w:sz="0" w:space="0" w:color="auto"/>
                    <w:bottom w:val="none" w:sz="0" w:space="0" w:color="auto"/>
                    <w:right w:val="none" w:sz="0" w:space="0" w:color="auto"/>
                  </w:divBdr>
                </w:div>
                <w:div w:id="1534343744">
                  <w:marLeft w:val="0"/>
                  <w:marRight w:val="0"/>
                  <w:marTop w:val="0"/>
                  <w:marBottom w:val="0"/>
                  <w:divBdr>
                    <w:top w:val="none" w:sz="0" w:space="0" w:color="auto"/>
                    <w:left w:val="none" w:sz="0" w:space="0" w:color="auto"/>
                    <w:bottom w:val="none" w:sz="0" w:space="0" w:color="auto"/>
                    <w:right w:val="none" w:sz="0" w:space="0" w:color="auto"/>
                  </w:divBdr>
                </w:div>
                <w:div w:id="1174883739">
                  <w:marLeft w:val="0"/>
                  <w:marRight w:val="0"/>
                  <w:marTop w:val="0"/>
                  <w:marBottom w:val="0"/>
                  <w:divBdr>
                    <w:top w:val="none" w:sz="0" w:space="0" w:color="auto"/>
                    <w:left w:val="none" w:sz="0" w:space="0" w:color="auto"/>
                    <w:bottom w:val="none" w:sz="0" w:space="0" w:color="auto"/>
                    <w:right w:val="none" w:sz="0" w:space="0" w:color="auto"/>
                  </w:divBdr>
                </w:div>
                <w:div w:id="176577669">
                  <w:marLeft w:val="0"/>
                  <w:marRight w:val="0"/>
                  <w:marTop w:val="0"/>
                  <w:marBottom w:val="0"/>
                  <w:divBdr>
                    <w:top w:val="none" w:sz="0" w:space="0" w:color="auto"/>
                    <w:left w:val="none" w:sz="0" w:space="0" w:color="auto"/>
                    <w:bottom w:val="none" w:sz="0" w:space="0" w:color="auto"/>
                    <w:right w:val="none" w:sz="0" w:space="0" w:color="auto"/>
                  </w:divBdr>
                </w:div>
                <w:div w:id="1966426589">
                  <w:marLeft w:val="0"/>
                  <w:marRight w:val="0"/>
                  <w:marTop w:val="0"/>
                  <w:marBottom w:val="0"/>
                  <w:divBdr>
                    <w:top w:val="none" w:sz="0" w:space="0" w:color="auto"/>
                    <w:left w:val="none" w:sz="0" w:space="0" w:color="auto"/>
                    <w:bottom w:val="none" w:sz="0" w:space="0" w:color="auto"/>
                    <w:right w:val="none" w:sz="0" w:space="0" w:color="auto"/>
                  </w:divBdr>
                </w:div>
                <w:div w:id="2124685956">
                  <w:marLeft w:val="0"/>
                  <w:marRight w:val="0"/>
                  <w:marTop w:val="0"/>
                  <w:marBottom w:val="0"/>
                  <w:divBdr>
                    <w:top w:val="none" w:sz="0" w:space="0" w:color="auto"/>
                    <w:left w:val="none" w:sz="0" w:space="0" w:color="auto"/>
                    <w:bottom w:val="none" w:sz="0" w:space="0" w:color="auto"/>
                    <w:right w:val="none" w:sz="0" w:space="0" w:color="auto"/>
                  </w:divBdr>
                </w:div>
                <w:div w:id="895358501">
                  <w:marLeft w:val="0"/>
                  <w:marRight w:val="0"/>
                  <w:marTop w:val="0"/>
                  <w:marBottom w:val="0"/>
                  <w:divBdr>
                    <w:top w:val="none" w:sz="0" w:space="0" w:color="auto"/>
                    <w:left w:val="none" w:sz="0" w:space="0" w:color="auto"/>
                    <w:bottom w:val="none" w:sz="0" w:space="0" w:color="auto"/>
                    <w:right w:val="none" w:sz="0" w:space="0" w:color="auto"/>
                  </w:divBdr>
                </w:div>
                <w:div w:id="639656268">
                  <w:marLeft w:val="0"/>
                  <w:marRight w:val="0"/>
                  <w:marTop w:val="0"/>
                  <w:marBottom w:val="0"/>
                  <w:divBdr>
                    <w:top w:val="none" w:sz="0" w:space="0" w:color="auto"/>
                    <w:left w:val="none" w:sz="0" w:space="0" w:color="auto"/>
                    <w:bottom w:val="none" w:sz="0" w:space="0" w:color="auto"/>
                    <w:right w:val="none" w:sz="0" w:space="0" w:color="auto"/>
                  </w:divBdr>
                </w:div>
                <w:div w:id="1102801202">
                  <w:marLeft w:val="0"/>
                  <w:marRight w:val="0"/>
                  <w:marTop w:val="0"/>
                  <w:marBottom w:val="0"/>
                  <w:divBdr>
                    <w:top w:val="none" w:sz="0" w:space="0" w:color="auto"/>
                    <w:left w:val="none" w:sz="0" w:space="0" w:color="auto"/>
                    <w:bottom w:val="none" w:sz="0" w:space="0" w:color="auto"/>
                    <w:right w:val="none" w:sz="0" w:space="0" w:color="auto"/>
                  </w:divBdr>
                </w:div>
                <w:div w:id="1586954544">
                  <w:marLeft w:val="0"/>
                  <w:marRight w:val="0"/>
                  <w:marTop w:val="0"/>
                  <w:marBottom w:val="0"/>
                  <w:divBdr>
                    <w:top w:val="none" w:sz="0" w:space="0" w:color="auto"/>
                    <w:left w:val="none" w:sz="0" w:space="0" w:color="auto"/>
                    <w:bottom w:val="none" w:sz="0" w:space="0" w:color="auto"/>
                    <w:right w:val="none" w:sz="0" w:space="0" w:color="auto"/>
                  </w:divBdr>
                </w:div>
                <w:div w:id="1988121316">
                  <w:marLeft w:val="0"/>
                  <w:marRight w:val="0"/>
                  <w:marTop w:val="0"/>
                  <w:marBottom w:val="0"/>
                  <w:divBdr>
                    <w:top w:val="none" w:sz="0" w:space="0" w:color="auto"/>
                    <w:left w:val="none" w:sz="0" w:space="0" w:color="auto"/>
                    <w:bottom w:val="none" w:sz="0" w:space="0" w:color="auto"/>
                    <w:right w:val="none" w:sz="0" w:space="0" w:color="auto"/>
                  </w:divBdr>
                </w:div>
                <w:div w:id="720985440">
                  <w:marLeft w:val="0"/>
                  <w:marRight w:val="0"/>
                  <w:marTop w:val="0"/>
                  <w:marBottom w:val="0"/>
                  <w:divBdr>
                    <w:top w:val="none" w:sz="0" w:space="0" w:color="auto"/>
                    <w:left w:val="none" w:sz="0" w:space="0" w:color="auto"/>
                    <w:bottom w:val="none" w:sz="0" w:space="0" w:color="auto"/>
                    <w:right w:val="none" w:sz="0" w:space="0" w:color="auto"/>
                  </w:divBdr>
                </w:div>
                <w:div w:id="2076389127">
                  <w:marLeft w:val="0"/>
                  <w:marRight w:val="0"/>
                  <w:marTop w:val="0"/>
                  <w:marBottom w:val="0"/>
                  <w:divBdr>
                    <w:top w:val="none" w:sz="0" w:space="0" w:color="auto"/>
                    <w:left w:val="none" w:sz="0" w:space="0" w:color="auto"/>
                    <w:bottom w:val="none" w:sz="0" w:space="0" w:color="auto"/>
                    <w:right w:val="none" w:sz="0" w:space="0" w:color="auto"/>
                  </w:divBdr>
                </w:div>
                <w:div w:id="1852797728">
                  <w:marLeft w:val="0"/>
                  <w:marRight w:val="0"/>
                  <w:marTop w:val="0"/>
                  <w:marBottom w:val="0"/>
                  <w:divBdr>
                    <w:top w:val="none" w:sz="0" w:space="0" w:color="auto"/>
                    <w:left w:val="none" w:sz="0" w:space="0" w:color="auto"/>
                    <w:bottom w:val="none" w:sz="0" w:space="0" w:color="auto"/>
                    <w:right w:val="none" w:sz="0" w:space="0" w:color="auto"/>
                  </w:divBdr>
                </w:div>
                <w:div w:id="464783111">
                  <w:marLeft w:val="0"/>
                  <w:marRight w:val="0"/>
                  <w:marTop w:val="0"/>
                  <w:marBottom w:val="0"/>
                  <w:divBdr>
                    <w:top w:val="none" w:sz="0" w:space="0" w:color="auto"/>
                    <w:left w:val="none" w:sz="0" w:space="0" w:color="auto"/>
                    <w:bottom w:val="none" w:sz="0" w:space="0" w:color="auto"/>
                    <w:right w:val="none" w:sz="0" w:space="0" w:color="auto"/>
                  </w:divBdr>
                </w:div>
                <w:div w:id="290745641">
                  <w:marLeft w:val="0"/>
                  <w:marRight w:val="0"/>
                  <w:marTop w:val="0"/>
                  <w:marBottom w:val="0"/>
                  <w:divBdr>
                    <w:top w:val="none" w:sz="0" w:space="0" w:color="auto"/>
                    <w:left w:val="none" w:sz="0" w:space="0" w:color="auto"/>
                    <w:bottom w:val="none" w:sz="0" w:space="0" w:color="auto"/>
                    <w:right w:val="none" w:sz="0" w:space="0" w:color="auto"/>
                  </w:divBdr>
                </w:div>
                <w:div w:id="540292145">
                  <w:marLeft w:val="0"/>
                  <w:marRight w:val="0"/>
                  <w:marTop w:val="0"/>
                  <w:marBottom w:val="0"/>
                  <w:divBdr>
                    <w:top w:val="none" w:sz="0" w:space="0" w:color="auto"/>
                    <w:left w:val="none" w:sz="0" w:space="0" w:color="auto"/>
                    <w:bottom w:val="none" w:sz="0" w:space="0" w:color="auto"/>
                    <w:right w:val="none" w:sz="0" w:space="0" w:color="auto"/>
                  </w:divBdr>
                </w:div>
                <w:div w:id="32852114">
                  <w:marLeft w:val="0"/>
                  <w:marRight w:val="0"/>
                  <w:marTop w:val="0"/>
                  <w:marBottom w:val="0"/>
                  <w:divBdr>
                    <w:top w:val="none" w:sz="0" w:space="0" w:color="auto"/>
                    <w:left w:val="none" w:sz="0" w:space="0" w:color="auto"/>
                    <w:bottom w:val="none" w:sz="0" w:space="0" w:color="auto"/>
                    <w:right w:val="none" w:sz="0" w:space="0" w:color="auto"/>
                  </w:divBdr>
                </w:div>
                <w:div w:id="645814697">
                  <w:marLeft w:val="0"/>
                  <w:marRight w:val="0"/>
                  <w:marTop w:val="0"/>
                  <w:marBottom w:val="0"/>
                  <w:divBdr>
                    <w:top w:val="none" w:sz="0" w:space="0" w:color="auto"/>
                    <w:left w:val="none" w:sz="0" w:space="0" w:color="auto"/>
                    <w:bottom w:val="none" w:sz="0" w:space="0" w:color="auto"/>
                    <w:right w:val="none" w:sz="0" w:space="0" w:color="auto"/>
                  </w:divBdr>
                </w:div>
                <w:div w:id="134422141">
                  <w:marLeft w:val="0"/>
                  <w:marRight w:val="0"/>
                  <w:marTop w:val="0"/>
                  <w:marBottom w:val="0"/>
                  <w:divBdr>
                    <w:top w:val="none" w:sz="0" w:space="0" w:color="auto"/>
                    <w:left w:val="none" w:sz="0" w:space="0" w:color="auto"/>
                    <w:bottom w:val="none" w:sz="0" w:space="0" w:color="auto"/>
                    <w:right w:val="none" w:sz="0" w:space="0" w:color="auto"/>
                  </w:divBdr>
                </w:div>
                <w:div w:id="1863786932">
                  <w:marLeft w:val="0"/>
                  <w:marRight w:val="0"/>
                  <w:marTop w:val="0"/>
                  <w:marBottom w:val="0"/>
                  <w:divBdr>
                    <w:top w:val="none" w:sz="0" w:space="0" w:color="auto"/>
                    <w:left w:val="none" w:sz="0" w:space="0" w:color="auto"/>
                    <w:bottom w:val="none" w:sz="0" w:space="0" w:color="auto"/>
                    <w:right w:val="none" w:sz="0" w:space="0" w:color="auto"/>
                  </w:divBdr>
                </w:div>
                <w:div w:id="715159179">
                  <w:marLeft w:val="0"/>
                  <w:marRight w:val="0"/>
                  <w:marTop w:val="0"/>
                  <w:marBottom w:val="0"/>
                  <w:divBdr>
                    <w:top w:val="none" w:sz="0" w:space="0" w:color="auto"/>
                    <w:left w:val="none" w:sz="0" w:space="0" w:color="auto"/>
                    <w:bottom w:val="none" w:sz="0" w:space="0" w:color="auto"/>
                    <w:right w:val="none" w:sz="0" w:space="0" w:color="auto"/>
                  </w:divBdr>
                </w:div>
                <w:div w:id="1792436882">
                  <w:marLeft w:val="0"/>
                  <w:marRight w:val="0"/>
                  <w:marTop w:val="0"/>
                  <w:marBottom w:val="0"/>
                  <w:divBdr>
                    <w:top w:val="none" w:sz="0" w:space="0" w:color="auto"/>
                    <w:left w:val="none" w:sz="0" w:space="0" w:color="auto"/>
                    <w:bottom w:val="none" w:sz="0" w:space="0" w:color="auto"/>
                    <w:right w:val="none" w:sz="0" w:space="0" w:color="auto"/>
                  </w:divBdr>
                </w:div>
                <w:div w:id="788551758">
                  <w:marLeft w:val="0"/>
                  <w:marRight w:val="0"/>
                  <w:marTop w:val="0"/>
                  <w:marBottom w:val="0"/>
                  <w:divBdr>
                    <w:top w:val="none" w:sz="0" w:space="0" w:color="auto"/>
                    <w:left w:val="none" w:sz="0" w:space="0" w:color="auto"/>
                    <w:bottom w:val="none" w:sz="0" w:space="0" w:color="auto"/>
                    <w:right w:val="none" w:sz="0" w:space="0" w:color="auto"/>
                  </w:divBdr>
                </w:div>
                <w:div w:id="256138707">
                  <w:marLeft w:val="0"/>
                  <w:marRight w:val="0"/>
                  <w:marTop w:val="0"/>
                  <w:marBottom w:val="0"/>
                  <w:divBdr>
                    <w:top w:val="none" w:sz="0" w:space="0" w:color="auto"/>
                    <w:left w:val="none" w:sz="0" w:space="0" w:color="auto"/>
                    <w:bottom w:val="none" w:sz="0" w:space="0" w:color="auto"/>
                    <w:right w:val="none" w:sz="0" w:space="0" w:color="auto"/>
                  </w:divBdr>
                </w:div>
                <w:div w:id="1357077086">
                  <w:marLeft w:val="0"/>
                  <w:marRight w:val="0"/>
                  <w:marTop w:val="0"/>
                  <w:marBottom w:val="0"/>
                  <w:divBdr>
                    <w:top w:val="none" w:sz="0" w:space="0" w:color="auto"/>
                    <w:left w:val="none" w:sz="0" w:space="0" w:color="auto"/>
                    <w:bottom w:val="none" w:sz="0" w:space="0" w:color="auto"/>
                    <w:right w:val="none" w:sz="0" w:space="0" w:color="auto"/>
                  </w:divBdr>
                </w:div>
                <w:div w:id="1448810532">
                  <w:marLeft w:val="0"/>
                  <w:marRight w:val="0"/>
                  <w:marTop w:val="0"/>
                  <w:marBottom w:val="0"/>
                  <w:divBdr>
                    <w:top w:val="none" w:sz="0" w:space="0" w:color="auto"/>
                    <w:left w:val="none" w:sz="0" w:space="0" w:color="auto"/>
                    <w:bottom w:val="none" w:sz="0" w:space="0" w:color="auto"/>
                    <w:right w:val="none" w:sz="0" w:space="0" w:color="auto"/>
                  </w:divBdr>
                </w:div>
                <w:div w:id="2093116984">
                  <w:marLeft w:val="0"/>
                  <w:marRight w:val="0"/>
                  <w:marTop w:val="0"/>
                  <w:marBottom w:val="0"/>
                  <w:divBdr>
                    <w:top w:val="none" w:sz="0" w:space="0" w:color="auto"/>
                    <w:left w:val="none" w:sz="0" w:space="0" w:color="auto"/>
                    <w:bottom w:val="none" w:sz="0" w:space="0" w:color="auto"/>
                    <w:right w:val="none" w:sz="0" w:space="0" w:color="auto"/>
                  </w:divBdr>
                </w:div>
                <w:div w:id="530920265">
                  <w:marLeft w:val="0"/>
                  <w:marRight w:val="0"/>
                  <w:marTop w:val="0"/>
                  <w:marBottom w:val="0"/>
                  <w:divBdr>
                    <w:top w:val="none" w:sz="0" w:space="0" w:color="auto"/>
                    <w:left w:val="none" w:sz="0" w:space="0" w:color="auto"/>
                    <w:bottom w:val="none" w:sz="0" w:space="0" w:color="auto"/>
                    <w:right w:val="none" w:sz="0" w:space="0" w:color="auto"/>
                  </w:divBdr>
                </w:div>
                <w:div w:id="1940330378">
                  <w:marLeft w:val="0"/>
                  <w:marRight w:val="0"/>
                  <w:marTop w:val="0"/>
                  <w:marBottom w:val="0"/>
                  <w:divBdr>
                    <w:top w:val="none" w:sz="0" w:space="0" w:color="auto"/>
                    <w:left w:val="none" w:sz="0" w:space="0" w:color="auto"/>
                    <w:bottom w:val="none" w:sz="0" w:space="0" w:color="auto"/>
                    <w:right w:val="none" w:sz="0" w:space="0" w:color="auto"/>
                  </w:divBdr>
                </w:div>
                <w:div w:id="937249416">
                  <w:marLeft w:val="0"/>
                  <w:marRight w:val="0"/>
                  <w:marTop w:val="0"/>
                  <w:marBottom w:val="0"/>
                  <w:divBdr>
                    <w:top w:val="none" w:sz="0" w:space="0" w:color="auto"/>
                    <w:left w:val="none" w:sz="0" w:space="0" w:color="auto"/>
                    <w:bottom w:val="none" w:sz="0" w:space="0" w:color="auto"/>
                    <w:right w:val="none" w:sz="0" w:space="0" w:color="auto"/>
                  </w:divBdr>
                </w:div>
                <w:div w:id="1477650889">
                  <w:marLeft w:val="0"/>
                  <w:marRight w:val="0"/>
                  <w:marTop w:val="0"/>
                  <w:marBottom w:val="0"/>
                  <w:divBdr>
                    <w:top w:val="none" w:sz="0" w:space="0" w:color="auto"/>
                    <w:left w:val="none" w:sz="0" w:space="0" w:color="auto"/>
                    <w:bottom w:val="none" w:sz="0" w:space="0" w:color="auto"/>
                    <w:right w:val="none" w:sz="0" w:space="0" w:color="auto"/>
                  </w:divBdr>
                </w:div>
                <w:div w:id="487746551">
                  <w:marLeft w:val="0"/>
                  <w:marRight w:val="0"/>
                  <w:marTop w:val="0"/>
                  <w:marBottom w:val="0"/>
                  <w:divBdr>
                    <w:top w:val="none" w:sz="0" w:space="0" w:color="auto"/>
                    <w:left w:val="none" w:sz="0" w:space="0" w:color="auto"/>
                    <w:bottom w:val="none" w:sz="0" w:space="0" w:color="auto"/>
                    <w:right w:val="none" w:sz="0" w:space="0" w:color="auto"/>
                  </w:divBdr>
                </w:div>
                <w:div w:id="1549609187">
                  <w:marLeft w:val="0"/>
                  <w:marRight w:val="0"/>
                  <w:marTop w:val="0"/>
                  <w:marBottom w:val="0"/>
                  <w:divBdr>
                    <w:top w:val="none" w:sz="0" w:space="0" w:color="auto"/>
                    <w:left w:val="none" w:sz="0" w:space="0" w:color="auto"/>
                    <w:bottom w:val="none" w:sz="0" w:space="0" w:color="auto"/>
                    <w:right w:val="none" w:sz="0" w:space="0" w:color="auto"/>
                  </w:divBdr>
                </w:div>
                <w:div w:id="1828207701">
                  <w:marLeft w:val="0"/>
                  <w:marRight w:val="0"/>
                  <w:marTop w:val="0"/>
                  <w:marBottom w:val="0"/>
                  <w:divBdr>
                    <w:top w:val="none" w:sz="0" w:space="0" w:color="auto"/>
                    <w:left w:val="none" w:sz="0" w:space="0" w:color="auto"/>
                    <w:bottom w:val="none" w:sz="0" w:space="0" w:color="auto"/>
                    <w:right w:val="none" w:sz="0" w:space="0" w:color="auto"/>
                  </w:divBdr>
                </w:div>
                <w:div w:id="1038698915">
                  <w:marLeft w:val="0"/>
                  <w:marRight w:val="0"/>
                  <w:marTop w:val="0"/>
                  <w:marBottom w:val="0"/>
                  <w:divBdr>
                    <w:top w:val="none" w:sz="0" w:space="0" w:color="auto"/>
                    <w:left w:val="none" w:sz="0" w:space="0" w:color="auto"/>
                    <w:bottom w:val="none" w:sz="0" w:space="0" w:color="auto"/>
                    <w:right w:val="none" w:sz="0" w:space="0" w:color="auto"/>
                  </w:divBdr>
                </w:div>
                <w:div w:id="1743525439">
                  <w:marLeft w:val="0"/>
                  <w:marRight w:val="0"/>
                  <w:marTop w:val="0"/>
                  <w:marBottom w:val="0"/>
                  <w:divBdr>
                    <w:top w:val="none" w:sz="0" w:space="0" w:color="auto"/>
                    <w:left w:val="none" w:sz="0" w:space="0" w:color="auto"/>
                    <w:bottom w:val="none" w:sz="0" w:space="0" w:color="auto"/>
                    <w:right w:val="none" w:sz="0" w:space="0" w:color="auto"/>
                  </w:divBdr>
                </w:div>
                <w:div w:id="504244321">
                  <w:marLeft w:val="0"/>
                  <w:marRight w:val="0"/>
                  <w:marTop w:val="0"/>
                  <w:marBottom w:val="0"/>
                  <w:divBdr>
                    <w:top w:val="none" w:sz="0" w:space="0" w:color="auto"/>
                    <w:left w:val="none" w:sz="0" w:space="0" w:color="auto"/>
                    <w:bottom w:val="none" w:sz="0" w:space="0" w:color="auto"/>
                    <w:right w:val="none" w:sz="0" w:space="0" w:color="auto"/>
                  </w:divBdr>
                </w:div>
                <w:div w:id="1428041762">
                  <w:marLeft w:val="0"/>
                  <w:marRight w:val="0"/>
                  <w:marTop w:val="0"/>
                  <w:marBottom w:val="0"/>
                  <w:divBdr>
                    <w:top w:val="none" w:sz="0" w:space="0" w:color="auto"/>
                    <w:left w:val="none" w:sz="0" w:space="0" w:color="auto"/>
                    <w:bottom w:val="none" w:sz="0" w:space="0" w:color="auto"/>
                    <w:right w:val="none" w:sz="0" w:space="0" w:color="auto"/>
                  </w:divBdr>
                </w:div>
                <w:div w:id="3631247">
                  <w:marLeft w:val="0"/>
                  <w:marRight w:val="0"/>
                  <w:marTop w:val="0"/>
                  <w:marBottom w:val="0"/>
                  <w:divBdr>
                    <w:top w:val="none" w:sz="0" w:space="0" w:color="auto"/>
                    <w:left w:val="none" w:sz="0" w:space="0" w:color="auto"/>
                    <w:bottom w:val="none" w:sz="0" w:space="0" w:color="auto"/>
                    <w:right w:val="none" w:sz="0" w:space="0" w:color="auto"/>
                  </w:divBdr>
                </w:div>
                <w:div w:id="972173296">
                  <w:marLeft w:val="0"/>
                  <w:marRight w:val="0"/>
                  <w:marTop w:val="0"/>
                  <w:marBottom w:val="0"/>
                  <w:divBdr>
                    <w:top w:val="none" w:sz="0" w:space="0" w:color="auto"/>
                    <w:left w:val="none" w:sz="0" w:space="0" w:color="auto"/>
                    <w:bottom w:val="none" w:sz="0" w:space="0" w:color="auto"/>
                    <w:right w:val="none" w:sz="0" w:space="0" w:color="auto"/>
                  </w:divBdr>
                </w:div>
                <w:div w:id="716662486">
                  <w:marLeft w:val="0"/>
                  <w:marRight w:val="0"/>
                  <w:marTop w:val="0"/>
                  <w:marBottom w:val="0"/>
                  <w:divBdr>
                    <w:top w:val="none" w:sz="0" w:space="0" w:color="auto"/>
                    <w:left w:val="none" w:sz="0" w:space="0" w:color="auto"/>
                    <w:bottom w:val="none" w:sz="0" w:space="0" w:color="auto"/>
                    <w:right w:val="none" w:sz="0" w:space="0" w:color="auto"/>
                  </w:divBdr>
                </w:div>
                <w:div w:id="1646663076">
                  <w:marLeft w:val="0"/>
                  <w:marRight w:val="0"/>
                  <w:marTop w:val="0"/>
                  <w:marBottom w:val="0"/>
                  <w:divBdr>
                    <w:top w:val="none" w:sz="0" w:space="0" w:color="auto"/>
                    <w:left w:val="none" w:sz="0" w:space="0" w:color="auto"/>
                    <w:bottom w:val="none" w:sz="0" w:space="0" w:color="auto"/>
                    <w:right w:val="none" w:sz="0" w:space="0" w:color="auto"/>
                  </w:divBdr>
                </w:div>
                <w:div w:id="531307181">
                  <w:marLeft w:val="0"/>
                  <w:marRight w:val="0"/>
                  <w:marTop w:val="0"/>
                  <w:marBottom w:val="0"/>
                  <w:divBdr>
                    <w:top w:val="none" w:sz="0" w:space="0" w:color="auto"/>
                    <w:left w:val="none" w:sz="0" w:space="0" w:color="auto"/>
                    <w:bottom w:val="none" w:sz="0" w:space="0" w:color="auto"/>
                    <w:right w:val="none" w:sz="0" w:space="0" w:color="auto"/>
                  </w:divBdr>
                </w:div>
                <w:div w:id="1368527065">
                  <w:marLeft w:val="0"/>
                  <w:marRight w:val="0"/>
                  <w:marTop w:val="0"/>
                  <w:marBottom w:val="0"/>
                  <w:divBdr>
                    <w:top w:val="none" w:sz="0" w:space="0" w:color="auto"/>
                    <w:left w:val="none" w:sz="0" w:space="0" w:color="auto"/>
                    <w:bottom w:val="none" w:sz="0" w:space="0" w:color="auto"/>
                    <w:right w:val="none" w:sz="0" w:space="0" w:color="auto"/>
                  </w:divBdr>
                </w:div>
                <w:div w:id="1078408558">
                  <w:marLeft w:val="0"/>
                  <w:marRight w:val="0"/>
                  <w:marTop w:val="0"/>
                  <w:marBottom w:val="0"/>
                  <w:divBdr>
                    <w:top w:val="none" w:sz="0" w:space="0" w:color="auto"/>
                    <w:left w:val="none" w:sz="0" w:space="0" w:color="auto"/>
                    <w:bottom w:val="none" w:sz="0" w:space="0" w:color="auto"/>
                    <w:right w:val="none" w:sz="0" w:space="0" w:color="auto"/>
                  </w:divBdr>
                </w:div>
                <w:div w:id="470562577">
                  <w:marLeft w:val="0"/>
                  <w:marRight w:val="0"/>
                  <w:marTop w:val="0"/>
                  <w:marBottom w:val="0"/>
                  <w:divBdr>
                    <w:top w:val="none" w:sz="0" w:space="0" w:color="auto"/>
                    <w:left w:val="none" w:sz="0" w:space="0" w:color="auto"/>
                    <w:bottom w:val="none" w:sz="0" w:space="0" w:color="auto"/>
                    <w:right w:val="none" w:sz="0" w:space="0" w:color="auto"/>
                  </w:divBdr>
                </w:div>
                <w:div w:id="45642081">
                  <w:marLeft w:val="0"/>
                  <w:marRight w:val="0"/>
                  <w:marTop w:val="0"/>
                  <w:marBottom w:val="0"/>
                  <w:divBdr>
                    <w:top w:val="none" w:sz="0" w:space="0" w:color="auto"/>
                    <w:left w:val="none" w:sz="0" w:space="0" w:color="auto"/>
                    <w:bottom w:val="none" w:sz="0" w:space="0" w:color="auto"/>
                    <w:right w:val="none" w:sz="0" w:space="0" w:color="auto"/>
                  </w:divBdr>
                </w:div>
                <w:div w:id="103153998">
                  <w:marLeft w:val="0"/>
                  <w:marRight w:val="0"/>
                  <w:marTop w:val="0"/>
                  <w:marBottom w:val="0"/>
                  <w:divBdr>
                    <w:top w:val="none" w:sz="0" w:space="0" w:color="auto"/>
                    <w:left w:val="none" w:sz="0" w:space="0" w:color="auto"/>
                    <w:bottom w:val="none" w:sz="0" w:space="0" w:color="auto"/>
                    <w:right w:val="none" w:sz="0" w:space="0" w:color="auto"/>
                  </w:divBdr>
                </w:div>
                <w:div w:id="356198988">
                  <w:marLeft w:val="0"/>
                  <w:marRight w:val="0"/>
                  <w:marTop w:val="0"/>
                  <w:marBottom w:val="0"/>
                  <w:divBdr>
                    <w:top w:val="none" w:sz="0" w:space="0" w:color="auto"/>
                    <w:left w:val="none" w:sz="0" w:space="0" w:color="auto"/>
                    <w:bottom w:val="none" w:sz="0" w:space="0" w:color="auto"/>
                    <w:right w:val="none" w:sz="0" w:space="0" w:color="auto"/>
                  </w:divBdr>
                </w:div>
                <w:div w:id="1274824914">
                  <w:marLeft w:val="0"/>
                  <w:marRight w:val="0"/>
                  <w:marTop w:val="0"/>
                  <w:marBottom w:val="0"/>
                  <w:divBdr>
                    <w:top w:val="none" w:sz="0" w:space="0" w:color="auto"/>
                    <w:left w:val="none" w:sz="0" w:space="0" w:color="auto"/>
                    <w:bottom w:val="none" w:sz="0" w:space="0" w:color="auto"/>
                    <w:right w:val="none" w:sz="0" w:space="0" w:color="auto"/>
                  </w:divBdr>
                </w:div>
                <w:div w:id="886455558">
                  <w:marLeft w:val="0"/>
                  <w:marRight w:val="0"/>
                  <w:marTop w:val="0"/>
                  <w:marBottom w:val="0"/>
                  <w:divBdr>
                    <w:top w:val="none" w:sz="0" w:space="0" w:color="auto"/>
                    <w:left w:val="none" w:sz="0" w:space="0" w:color="auto"/>
                    <w:bottom w:val="none" w:sz="0" w:space="0" w:color="auto"/>
                    <w:right w:val="none" w:sz="0" w:space="0" w:color="auto"/>
                  </w:divBdr>
                </w:div>
                <w:div w:id="1442803963">
                  <w:marLeft w:val="0"/>
                  <w:marRight w:val="0"/>
                  <w:marTop w:val="0"/>
                  <w:marBottom w:val="0"/>
                  <w:divBdr>
                    <w:top w:val="none" w:sz="0" w:space="0" w:color="auto"/>
                    <w:left w:val="none" w:sz="0" w:space="0" w:color="auto"/>
                    <w:bottom w:val="none" w:sz="0" w:space="0" w:color="auto"/>
                    <w:right w:val="none" w:sz="0" w:space="0" w:color="auto"/>
                  </w:divBdr>
                </w:div>
                <w:div w:id="574776531">
                  <w:marLeft w:val="0"/>
                  <w:marRight w:val="0"/>
                  <w:marTop w:val="0"/>
                  <w:marBottom w:val="0"/>
                  <w:divBdr>
                    <w:top w:val="none" w:sz="0" w:space="0" w:color="auto"/>
                    <w:left w:val="none" w:sz="0" w:space="0" w:color="auto"/>
                    <w:bottom w:val="none" w:sz="0" w:space="0" w:color="auto"/>
                    <w:right w:val="none" w:sz="0" w:space="0" w:color="auto"/>
                  </w:divBdr>
                </w:div>
                <w:div w:id="976107450">
                  <w:marLeft w:val="0"/>
                  <w:marRight w:val="0"/>
                  <w:marTop w:val="0"/>
                  <w:marBottom w:val="0"/>
                  <w:divBdr>
                    <w:top w:val="none" w:sz="0" w:space="0" w:color="auto"/>
                    <w:left w:val="none" w:sz="0" w:space="0" w:color="auto"/>
                    <w:bottom w:val="none" w:sz="0" w:space="0" w:color="auto"/>
                    <w:right w:val="none" w:sz="0" w:space="0" w:color="auto"/>
                  </w:divBdr>
                </w:div>
                <w:div w:id="1229875365">
                  <w:marLeft w:val="0"/>
                  <w:marRight w:val="0"/>
                  <w:marTop w:val="0"/>
                  <w:marBottom w:val="0"/>
                  <w:divBdr>
                    <w:top w:val="none" w:sz="0" w:space="0" w:color="auto"/>
                    <w:left w:val="none" w:sz="0" w:space="0" w:color="auto"/>
                    <w:bottom w:val="none" w:sz="0" w:space="0" w:color="auto"/>
                    <w:right w:val="none" w:sz="0" w:space="0" w:color="auto"/>
                  </w:divBdr>
                </w:div>
                <w:div w:id="241572866">
                  <w:marLeft w:val="0"/>
                  <w:marRight w:val="0"/>
                  <w:marTop w:val="0"/>
                  <w:marBottom w:val="0"/>
                  <w:divBdr>
                    <w:top w:val="none" w:sz="0" w:space="0" w:color="auto"/>
                    <w:left w:val="none" w:sz="0" w:space="0" w:color="auto"/>
                    <w:bottom w:val="none" w:sz="0" w:space="0" w:color="auto"/>
                    <w:right w:val="none" w:sz="0" w:space="0" w:color="auto"/>
                  </w:divBdr>
                </w:div>
                <w:div w:id="1361583941">
                  <w:marLeft w:val="0"/>
                  <w:marRight w:val="0"/>
                  <w:marTop w:val="0"/>
                  <w:marBottom w:val="0"/>
                  <w:divBdr>
                    <w:top w:val="none" w:sz="0" w:space="0" w:color="auto"/>
                    <w:left w:val="none" w:sz="0" w:space="0" w:color="auto"/>
                    <w:bottom w:val="none" w:sz="0" w:space="0" w:color="auto"/>
                    <w:right w:val="none" w:sz="0" w:space="0" w:color="auto"/>
                  </w:divBdr>
                </w:div>
                <w:div w:id="1788772075">
                  <w:marLeft w:val="0"/>
                  <w:marRight w:val="0"/>
                  <w:marTop w:val="0"/>
                  <w:marBottom w:val="0"/>
                  <w:divBdr>
                    <w:top w:val="none" w:sz="0" w:space="0" w:color="auto"/>
                    <w:left w:val="none" w:sz="0" w:space="0" w:color="auto"/>
                    <w:bottom w:val="none" w:sz="0" w:space="0" w:color="auto"/>
                    <w:right w:val="none" w:sz="0" w:space="0" w:color="auto"/>
                  </w:divBdr>
                </w:div>
                <w:div w:id="1366711828">
                  <w:marLeft w:val="0"/>
                  <w:marRight w:val="0"/>
                  <w:marTop w:val="0"/>
                  <w:marBottom w:val="0"/>
                  <w:divBdr>
                    <w:top w:val="none" w:sz="0" w:space="0" w:color="auto"/>
                    <w:left w:val="none" w:sz="0" w:space="0" w:color="auto"/>
                    <w:bottom w:val="none" w:sz="0" w:space="0" w:color="auto"/>
                    <w:right w:val="none" w:sz="0" w:space="0" w:color="auto"/>
                  </w:divBdr>
                </w:div>
                <w:div w:id="541866029">
                  <w:marLeft w:val="0"/>
                  <w:marRight w:val="0"/>
                  <w:marTop w:val="0"/>
                  <w:marBottom w:val="0"/>
                  <w:divBdr>
                    <w:top w:val="none" w:sz="0" w:space="0" w:color="auto"/>
                    <w:left w:val="none" w:sz="0" w:space="0" w:color="auto"/>
                    <w:bottom w:val="none" w:sz="0" w:space="0" w:color="auto"/>
                    <w:right w:val="none" w:sz="0" w:space="0" w:color="auto"/>
                  </w:divBdr>
                </w:div>
                <w:div w:id="992559962">
                  <w:marLeft w:val="0"/>
                  <w:marRight w:val="0"/>
                  <w:marTop w:val="0"/>
                  <w:marBottom w:val="0"/>
                  <w:divBdr>
                    <w:top w:val="none" w:sz="0" w:space="0" w:color="auto"/>
                    <w:left w:val="none" w:sz="0" w:space="0" w:color="auto"/>
                    <w:bottom w:val="none" w:sz="0" w:space="0" w:color="auto"/>
                    <w:right w:val="none" w:sz="0" w:space="0" w:color="auto"/>
                  </w:divBdr>
                </w:div>
                <w:div w:id="905144664">
                  <w:marLeft w:val="0"/>
                  <w:marRight w:val="0"/>
                  <w:marTop w:val="0"/>
                  <w:marBottom w:val="0"/>
                  <w:divBdr>
                    <w:top w:val="none" w:sz="0" w:space="0" w:color="auto"/>
                    <w:left w:val="none" w:sz="0" w:space="0" w:color="auto"/>
                    <w:bottom w:val="none" w:sz="0" w:space="0" w:color="auto"/>
                    <w:right w:val="none" w:sz="0" w:space="0" w:color="auto"/>
                  </w:divBdr>
                </w:div>
                <w:div w:id="1858810071">
                  <w:marLeft w:val="0"/>
                  <w:marRight w:val="0"/>
                  <w:marTop w:val="0"/>
                  <w:marBottom w:val="0"/>
                  <w:divBdr>
                    <w:top w:val="none" w:sz="0" w:space="0" w:color="auto"/>
                    <w:left w:val="none" w:sz="0" w:space="0" w:color="auto"/>
                    <w:bottom w:val="none" w:sz="0" w:space="0" w:color="auto"/>
                    <w:right w:val="none" w:sz="0" w:space="0" w:color="auto"/>
                  </w:divBdr>
                </w:div>
                <w:div w:id="279530571">
                  <w:marLeft w:val="0"/>
                  <w:marRight w:val="0"/>
                  <w:marTop w:val="0"/>
                  <w:marBottom w:val="0"/>
                  <w:divBdr>
                    <w:top w:val="none" w:sz="0" w:space="0" w:color="auto"/>
                    <w:left w:val="none" w:sz="0" w:space="0" w:color="auto"/>
                    <w:bottom w:val="none" w:sz="0" w:space="0" w:color="auto"/>
                    <w:right w:val="none" w:sz="0" w:space="0" w:color="auto"/>
                  </w:divBdr>
                </w:div>
                <w:div w:id="1620452248">
                  <w:marLeft w:val="0"/>
                  <w:marRight w:val="0"/>
                  <w:marTop w:val="0"/>
                  <w:marBottom w:val="0"/>
                  <w:divBdr>
                    <w:top w:val="none" w:sz="0" w:space="0" w:color="auto"/>
                    <w:left w:val="none" w:sz="0" w:space="0" w:color="auto"/>
                    <w:bottom w:val="none" w:sz="0" w:space="0" w:color="auto"/>
                    <w:right w:val="none" w:sz="0" w:space="0" w:color="auto"/>
                  </w:divBdr>
                </w:div>
                <w:div w:id="1736121343">
                  <w:marLeft w:val="0"/>
                  <w:marRight w:val="0"/>
                  <w:marTop w:val="0"/>
                  <w:marBottom w:val="0"/>
                  <w:divBdr>
                    <w:top w:val="none" w:sz="0" w:space="0" w:color="auto"/>
                    <w:left w:val="none" w:sz="0" w:space="0" w:color="auto"/>
                    <w:bottom w:val="none" w:sz="0" w:space="0" w:color="auto"/>
                    <w:right w:val="none" w:sz="0" w:space="0" w:color="auto"/>
                  </w:divBdr>
                </w:div>
                <w:div w:id="325404799">
                  <w:marLeft w:val="0"/>
                  <w:marRight w:val="0"/>
                  <w:marTop w:val="0"/>
                  <w:marBottom w:val="0"/>
                  <w:divBdr>
                    <w:top w:val="none" w:sz="0" w:space="0" w:color="auto"/>
                    <w:left w:val="none" w:sz="0" w:space="0" w:color="auto"/>
                    <w:bottom w:val="none" w:sz="0" w:space="0" w:color="auto"/>
                    <w:right w:val="none" w:sz="0" w:space="0" w:color="auto"/>
                  </w:divBdr>
                </w:div>
                <w:div w:id="1684891431">
                  <w:marLeft w:val="0"/>
                  <w:marRight w:val="0"/>
                  <w:marTop w:val="0"/>
                  <w:marBottom w:val="0"/>
                  <w:divBdr>
                    <w:top w:val="none" w:sz="0" w:space="0" w:color="auto"/>
                    <w:left w:val="none" w:sz="0" w:space="0" w:color="auto"/>
                    <w:bottom w:val="none" w:sz="0" w:space="0" w:color="auto"/>
                    <w:right w:val="none" w:sz="0" w:space="0" w:color="auto"/>
                  </w:divBdr>
                </w:div>
                <w:div w:id="1750806186">
                  <w:marLeft w:val="0"/>
                  <w:marRight w:val="0"/>
                  <w:marTop w:val="0"/>
                  <w:marBottom w:val="0"/>
                  <w:divBdr>
                    <w:top w:val="none" w:sz="0" w:space="0" w:color="auto"/>
                    <w:left w:val="none" w:sz="0" w:space="0" w:color="auto"/>
                    <w:bottom w:val="none" w:sz="0" w:space="0" w:color="auto"/>
                    <w:right w:val="none" w:sz="0" w:space="0" w:color="auto"/>
                  </w:divBdr>
                </w:div>
                <w:div w:id="688725039">
                  <w:marLeft w:val="0"/>
                  <w:marRight w:val="0"/>
                  <w:marTop w:val="0"/>
                  <w:marBottom w:val="0"/>
                  <w:divBdr>
                    <w:top w:val="none" w:sz="0" w:space="0" w:color="auto"/>
                    <w:left w:val="none" w:sz="0" w:space="0" w:color="auto"/>
                    <w:bottom w:val="none" w:sz="0" w:space="0" w:color="auto"/>
                    <w:right w:val="none" w:sz="0" w:space="0" w:color="auto"/>
                  </w:divBdr>
                </w:div>
                <w:div w:id="822508481">
                  <w:marLeft w:val="0"/>
                  <w:marRight w:val="0"/>
                  <w:marTop w:val="0"/>
                  <w:marBottom w:val="0"/>
                  <w:divBdr>
                    <w:top w:val="none" w:sz="0" w:space="0" w:color="auto"/>
                    <w:left w:val="none" w:sz="0" w:space="0" w:color="auto"/>
                    <w:bottom w:val="none" w:sz="0" w:space="0" w:color="auto"/>
                    <w:right w:val="none" w:sz="0" w:space="0" w:color="auto"/>
                  </w:divBdr>
                </w:div>
                <w:div w:id="1449425680">
                  <w:marLeft w:val="0"/>
                  <w:marRight w:val="0"/>
                  <w:marTop w:val="0"/>
                  <w:marBottom w:val="0"/>
                  <w:divBdr>
                    <w:top w:val="none" w:sz="0" w:space="0" w:color="auto"/>
                    <w:left w:val="none" w:sz="0" w:space="0" w:color="auto"/>
                    <w:bottom w:val="none" w:sz="0" w:space="0" w:color="auto"/>
                    <w:right w:val="none" w:sz="0" w:space="0" w:color="auto"/>
                  </w:divBdr>
                </w:div>
                <w:div w:id="1776171943">
                  <w:marLeft w:val="0"/>
                  <w:marRight w:val="0"/>
                  <w:marTop w:val="0"/>
                  <w:marBottom w:val="0"/>
                  <w:divBdr>
                    <w:top w:val="none" w:sz="0" w:space="0" w:color="auto"/>
                    <w:left w:val="none" w:sz="0" w:space="0" w:color="auto"/>
                    <w:bottom w:val="none" w:sz="0" w:space="0" w:color="auto"/>
                    <w:right w:val="none" w:sz="0" w:space="0" w:color="auto"/>
                  </w:divBdr>
                </w:div>
                <w:div w:id="344476909">
                  <w:marLeft w:val="0"/>
                  <w:marRight w:val="0"/>
                  <w:marTop w:val="0"/>
                  <w:marBottom w:val="0"/>
                  <w:divBdr>
                    <w:top w:val="none" w:sz="0" w:space="0" w:color="auto"/>
                    <w:left w:val="none" w:sz="0" w:space="0" w:color="auto"/>
                    <w:bottom w:val="none" w:sz="0" w:space="0" w:color="auto"/>
                    <w:right w:val="none" w:sz="0" w:space="0" w:color="auto"/>
                  </w:divBdr>
                </w:div>
                <w:div w:id="1305089047">
                  <w:marLeft w:val="0"/>
                  <w:marRight w:val="0"/>
                  <w:marTop w:val="0"/>
                  <w:marBottom w:val="0"/>
                  <w:divBdr>
                    <w:top w:val="none" w:sz="0" w:space="0" w:color="auto"/>
                    <w:left w:val="none" w:sz="0" w:space="0" w:color="auto"/>
                    <w:bottom w:val="none" w:sz="0" w:space="0" w:color="auto"/>
                    <w:right w:val="none" w:sz="0" w:space="0" w:color="auto"/>
                  </w:divBdr>
                </w:div>
                <w:div w:id="769399757">
                  <w:marLeft w:val="0"/>
                  <w:marRight w:val="0"/>
                  <w:marTop w:val="0"/>
                  <w:marBottom w:val="0"/>
                  <w:divBdr>
                    <w:top w:val="none" w:sz="0" w:space="0" w:color="auto"/>
                    <w:left w:val="none" w:sz="0" w:space="0" w:color="auto"/>
                    <w:bottom w:val="none" w:sz="0" w:space="0" w:color="auto"/>
                    <w:right w:val="none" w:sz="0" w:space="0" w:color="auto"/>
                  </w:divBdr>
                </w:div>
                <w:div w:id="960261178">
                  <w:marLeft w:val="0"/>
                  <w:marRight w:val="0"/>
                  <w:marTop w:val="0"/>
                  <w:marBottom w:val="0"/>
                  <w:divBdr>
                    <w:top w:val="none" w:sz="0" w:space="0" w:color="auto"/>
                    <w:left w:val="none" w:sz="0" w:space="0" w:color="auto"/>
                    <w:bottom w:val="none" w:sz="0" w:space="0" w:color="auto"/>
                    <w:right w:val="none" w:sz="0" w:space="0" w:color="auto"/>
                  </w:divBdr>
                </w:div>
                <w:div w:id="2147309751">
                  <w:marLeft w:val="0"/>
                  <w:marRight w:val="0"/>
                  <w:marTop w:val="0"/>
                  <w:marBottom w:val="0"/>
                  <w:divBdr>
                    <w:top w:val="none" w:sz="0" w:space="0" w:color="auto"/>
                    <w:left w:val="none" w:sz="0" w:space="0" w:color="auto"/>
                    <w:bottom w:val="none" w:sz="0" w:space="0" w:color="auto"/>
                    <w:right w:val="none" w:sz="0" w:space="0" w:color="auto"/>
                  </w:divBdr>
                </w:div>
                <w:div w:id="842815555">
                  <w:marLeft w:val="0"/>
                  <w:marRight w:val="0"/>
                  <w:marTop w:val="0"/>
                  <w:marBottom w:val="0"/>
                  <w:divBdr>
                    <w:top w:val="none" w:sz="0" w:space="0" w:color="auto"/>
                    <w:left w:val="none" w:sz="0" w:space="0" w:color="auto"/>
                    <w:bottom w:val="none" w:sz="0" w:space="0" w:color="auto"/>
                    <w:right w:val="none" w:sz="0" w:space="0" w:color="auto"/>
                  </w:divBdr>
                </w:div>
                <w:div w:id="979194952">
                  <w:marLeft w:val="0"/>
                  <w:marRight w:val="0"/>
                  <w:marTop w:val="0"/>
                  <w:marBottom w:val="0"/>
                  <w:divBdr>
                    <w:top w:val="none" w:sz="0" w:space="0" w:color="auto"/>
                    <w:left w:val="none" w:sz="0" w:space="0" w:color="auto"/>
                    <w:bottom w:val="none" w:sz="0" w:space="0" w:color="auto"/>
                    <w:right w:val="none" w:sz="0" w:space="0" w:color="auto"/>
                  </w:divBdr>
                </w:div>
                <w:div w:id="236017649">
                  <w:marLeft w:val="0"/>
                  <w:marRight w:val="0"/>
                  <w:marTop w:val="0"/>
                  <w:marBottom w:val="0"/>
                  <w:divBdr>
                    <w:top w:val="none" w:sz="0" w:space="0" w:color="auto"/>
                    <w:left w:val="none" w:sz="0" w:space="0" w:color="auto"/>
                    <w:bottom w:val="none" w:sz="0" w:space="0" w:color="auto"/>
                    <w:right w:val="none" w:sz="0" w:space="0" w:color="auto"/>
                  </w:divBdr>
                </w:div>
                <w:div w:id="1504860318">
                  <w:marLeft w:val="0"/>
                  <w:marRight w:val="0"/>
                  <w:marTop w:val="0"/>
                  <w:marBottom w:val="0"/>
                  <w:divBdr>
                    <w:top w:val="none" w:sz="0" w:space="0" w:color="auto"/>
                    <w:left w:val="none" w:sz="0" w:space="0" w:color="auto"/>
                    <w:bottom w:val="none" w:sz="0" w:space="0" w:color="auto"/>
                    <w:right w:val="none" w:sz="0" w:space="0" w:color="auto"/>
                  </w:divBdr>
                </w:div>
                <w:div w:id="1480687451">
                  <w:marLeft w:val="0"/>
                  <w:marRight w:val="0"/>
                  <w:marTop w:val="0"/>
                  <w:marBottom w:val="0"/>
                  <w:divBdr>
                    <w:top w:val="none" w:sz="0" w:space="0" w:color="auto"/>
                    <w:left w:val="none" w:sz="0" w:space="0" w:color="auto"/>
                    <w:bottom w:val="none" w:sz="0" w:space="0" w:color="auto"/>
                    <w:right w:val="none" w:sz="0" w:space="0" w:color="auto"/>
                  </w:divBdr>
                </w:div>
                <w:div w:id="712846370">
                  <w:marLeft w:val="0"/>
                  <w:marRight w:val="0"/>
                  <w:marTop w:val="0"/>
                  <w:marBottom w:val="0"/>
                  <w:divBdr>
                    <w:top w:val="none" w:sz="0" w:space="0" w:color="auto"/>
                    <w:left w:val="none" w:sz="0" w:space="0" w:color="auto"/>
                    <w:bottom w:val="none" w:sz="0" w:space="0" w:color="auto"/>
                    <w:right w:val="none" w:sz="0" w:space="0" w:color="auto"/>
                  </w:divBdr>
                </w:div>
                <w:div w:id="1515072884">
                  <w:marLeft w:val="0"/>
                  <w:marRight w:val="0"/>
                  <w:marTop w:val="0"/>
                  <w:marBottom w:val="0"/>
                  <w:divBdr>
                    <w:top w:val="none" w:sz="0" w:space="0" w:color="auto"/>
                    <w:left w:val="none" w:sz="0" w:space="0" w:color="auto"/>
                    <w:bottom w:val="none" w:sz="0" w:space="0" w:color="auto"/>
                    <w:right w:val="none" w:sz="0" w:space="0" w:color="auto"/>
                  </w:divBdr>
                </w:div>
                <w:div w:id="330525692">
                  <w:marLeft w:val="0"/>
                  <w:marRight w:val="0"/>
                  <w:marTop w:val="0"/>
                  <w:marBottom w:val="0"/>
                  <w:divBdr>
                    <w:top w:val="none" w:sz="0" w:space="0" w:color="auto"/>
                    <w:left w:val="none" w:sz="0" w:space="0" w:color="auto"/>
                    <w:bottom w:val="none" w:sz="0" w:space="0" w:color="auto"/>
                    <w:right w:val="none" w:sz="0" w:space="0" w:color="auto"/>
                  </w:divBdr>
                </w:div>
                <w:div w:id="894657241">
                  <w:marLeft w:val="0"/>
                  <w:marRight w:val="0"/>
                  <w:marTop w:val="0"/>
                  <w:marBottom w:val="0"/>
                  <w:divBdr>
                    <w:top w:val="none" w:sz="0" w:space="0" w:color="auto"/>
                    <w:left w:val="none" w:sz="0" w:space="0" w:color="auto"/>
                    <w:bottom w:val="none" w:sz="0" w:space="0" w:color="auto"/>
                    <w:right w:val="none" w:sz="0" w:space="0" w:color="auto"/>
                  </w:divBdr>
                </w:div>
                <w:div w:id="345715920">
                  <w:marLeft w:val="0"/>
                  <w:marRight w:val="0"/>
                  <w:marTop w:val="0"/>
                  <w:marBottom w:val="0"/>
                  <w:divBdr>
                    <w:top w:val="none" w:sz="0" w:space="0" w:color="auto"/>
                    <w:left w:val="none" w:sz="0" w:space="0" w:color="auto"/>
                    <w:bottom w:val="none" w:sz="0" w:space="0" w:color="auto"/>
                    <w:right w:val="none" w:sz="0" w:space="0" w:color="auto"/>
                  </w:divBdr>
                </w:div>
                <w:div w:id="1877430878">
                  <w:marLeft w:val="0"/>
                  <w:marRight w:val="0"/>
                  <w:marTop w:val="0"/>
                  <w:marBottom w:val="0"/>
                  <w:divBdr>
                    <w:top w:val="none" w:sz="0" w:space="0" w:color="auto"/>
                    <w:left w:val="none" w:sz="0" w:space="0" w:color="auto"/>
                    <w:bottom w:val="none" w:sz="0" w:space="0" w:color="auto"/>
                    <w:right w:val="none" w:sz="0" w:space="0" w:color="auto"/>
                  </w:divBdr>
                </w:div>
                <w:div w:id="1012150482">
                  <w:marLeft w:val="0"/>
                  <w:marRight w:val="0"/>
                  <w:marTop w:val="0"/>
                  <w:marBottom w:val="0"/>
                  <w:divBdr>
                    <w:top w:val="none" w:sz="0" w:space="0" w:color="auto"/>
                    <w:left w:val="none" w:sz="0" w:space="0" w:color="auto"/>
                    <w:bottom w:val="none" w:sz="0" w:space="0" w:color="auto"/>
                    <w:right w:val="none" w:sz="0" w:space="0" w:color="auto"/>
                  </w:divBdr>
                </w:div>
                <w:div w:id="1807356373">
                  <w:marLeft w:val="0"/>
                  <w:marRight w:val="0"/>
                  <w:marTop w:val="0"/>
                  <w:marBottom w:val="0"/>
                  <w:divBdr>
                    <w:top w:val="none" w:sz="0" w:space="0" w:color="auto"/>
                    <w:left w:val="none" w:sz="0" w:space="0" w:color="auto"/>
                    <w:bottom w:val="none" w:sz="0" w:space="0" w:color="auto"/>
                    <w:right w:val="none" w:sz="0" w:space="0" w:color="auto"/>
                  </w:divBdr>
                </w:div>
                <w:div w:id="1318922588">
                  <w:marLeft w:val="0"/>
                  <w:marRight w:val="0"/>
                  <w:marTop w:val="0"/>
                  <w:marBottom w:val="0"/>
                  <w:divBdr>
                    <w:top w:val="none" w:sz="0" w:space="0" w:color="auto"/>
                    <w:left w:val="none" w:sz="0" w:space="0" w:color="auto"/>
                    <w:bottom w:val="none" w:sz="0" w:space="0" w:color="auto"/>
                    <w:right w:val="none" w:sz="0" w:space="0" w:color="auto"/>
                  </w:divBdr>
                </w:div>
                <w:div w:id="109203658">
                  <w:marLeft w:val="0"/>
                  <w:marRight w:val="0"/>
                  <w:marTop w:val="0"/>
                  <w:marBottom w:val="0"/>
                  <w:divBdr>
                    <w:top w:val="none" w:sz="0" w:space="0" w:color="auto"/>
                    <w:left w:val="none" w:sz="0" w:space="0" w:color="auto"/>
                    <w:bottom w:val="none" w:sz="0" w:space="0" w:color="auto"/>
                    <w:right w:val="none" w:sz="0" w:space="0" w:color="auto"/>
                  </w:divBdr>
                </w:div>
                <w:div w:id="1351882195">
                  <w:marLeft w:val="0"/>
                  <w:marRight w:val="0"/>
                  <w:marTop w:val="0"/>
                  <w:marBottom w:val="0"/>
                  <w:divBdr>
                    <w:top w:val="none" w:sz="0" w:space="0" w:color="auto"/>
                    <w:left w:val="none" w:sz="0" w:space="0" w:color="auto"/>
                    <w:bottom w:val="none" w:sz="0" w:space="0" w:color="auto"/>
                    <w:right w:val="none" w:sz="0" w:space="0" w:color="auto"/>
                  </w:divBdr>
                </w:div>
                <w:div w:id="2054377404">
                  <w:marLeft w:val="0"/>
                  <w:marRight w:val="0"/>
                  <w:marTop w:val="0"/>
                  <w:marBottom w:val="0"/>
                  <w:divBdr>
                    <w:top w:val="none" w:sz="0" w:space="0" w:color="auto"/>
                    <w:left w:val="none" w:sz="0" w:space="0" w:color="auto"/>
                    <w:bottom w:val="none" w:sz="0" w:space="0" w:color="auto"/>
                    <w:right w:val="none" w:sz="0" w:space="0" w:color="auto"/>
                  </w:divBdr>
                </w:div>
                <w:div w:id="1321347466">
                  <w:marLeft w:val="0"/>
                  <w:marRight w:val="0"/>
                  <w:marTop w:val="0"/>
                  <w:marBottom w:val="0"/>
                  <w:divBdr>
                    <w:top w:val="none" w:sz="0" w:space="0" w:color="auto"/>
                    <w:left w:val="none" w:sz="0" w:space="0" w:color="auto"/>
                    <w:bottom w:val="none" w:sz="0" w:space="0" w:color="auto"/>
                    <w:right w:val="none" w:sz="0" w:space="0" w:color="auto"/>
                  </w:divBdr>
                </w:div>
                <w:div w:id="382948651">
                  <w:marLeft w:val="0"/>
                  <w:marRight w:val="0"/>
                  <w:marTop w:val="0"/>
                  <w:marBottom w:val="0"/>
                  <w:divBdr>
                    <w:top w:val="none" w:sz="0" w:space="0" w:color="auto"/>
                    <w:left w:val="none" w:sz="0" w:space="0" w:color="auto"/>
                    <w:bottom w:val="none" w:sz="0" w:space="0" w:color="auto"/>
                    <w:right w:val="none" w:sz="0" w:space="0" w:color="auto"/>
                  </w:divBdr>
                </w:div>
                <w:div w:id="696273127">
                  <w:marLeft w:val="0"/>
                  <w:marRight w:val="0"/>
                  <w:marTop w:val="0"/>
                  <w:marBottom w:val="0"/>
                  <w:divBdr>
                    <w:top w:val="none" w:sz="0" w:space="0" w:color="auto"/>
                    <w:left w:val="none" w:sz="0" w:space="0" w:color="auto"/>
                    <w:bottom w:val="none" w:sz="0" w:space="0" w:color="auto"/>
                    <w:right w:val="none" w:sz="0" w:space="0" w:color="auto"/>
                  </w:divBdr>
                </w:div>
                <w:div w:id="860047221">
                  <w:marLeft w:val="0"/>
                  <w:marRight w:val="0"/>
                  <w:marTop w:val="0"/>
                  <w:marBottom w:val="0"/>
                  <w:divBdr>
                    <w:top w:val="none" w:sz="0" w:space="0" w:color="auto"/>
                    <w:left w:val="none" w:sz="0" w:space="0" w:color="auto"/>
                    <w:bottom w:val="none" w:sz="0" w:space="0" w:color="auto"/>
                    <w:right w:val="none" w:sz="0" w:space="0" w:color="auto"/>
                  </w:divBdr>
                </w:div>
                <w:div w:id="773329399">
                  <w:marLeft w:val="0"/>
                  <w:marRight w:val="0"/>
                  <w:marTop w:val="0"/>
                  <w:marBottom w:val="0"/>
                  <w:divBdr>
                    <w:top w:val="none" w:sz="0" w:space="0" w:color="auto"/>
                    <w:left w:val="none" w:sz="0" w:space="0" w:color="auto"/>
                    <w:bottom w:val="none" w:sz="0" w:space="0" w:color="auto"/>
                    <w:right w:val="none" w:sz="0" w:space="0" w:color="auto"/>
                  </w:divBdr>
                </w:div>
                <w:div w:id="1507593743">
                  <w:marLeft w:val="0"/>
                  <w:marRight w:val="0"/>
                  <w:marTop w:val="0"/>
                  <w:marBottom w:val="0"/>
                  <w:divBdr>
                    <w:top w:val="none" w:sz="0" w:space="0" w:color="auto"/>
                    <w:left w:val="none" w:sz="0" w:space="0" w:color="auto"/>
                    <w:bottom w:val="none" w:sz="0" w:space="0" w:color="auto"/>
                    <w:right w:val="none" w:sz="0" w:space="0" w:color="auto"/>
                  </w:divBdr>
                </w:div>
                <w:div w:id="200172769">
                  <w:marLeft w:val="0"/>
                  <w:marRight w:val="0"/>
                  <w:marTop w:val="0"/>
                  <w:marBottom w:val="0"/>
                  <w:divBdr>
                    <w:top w:val="none" w:sz="0" w:space="0" w:color="auto"/>
                    <w:left w:val="none" w:sz="0" w:space="0" w:color="auto"/>
                    <w:bottom w:val="none" w:sz="0" w:space="0" w:color="auto"/>
                    <w:right w:val="none" w:sz="0" w:space="0" w:color="auto"/>
                  </w:divBdr>
                </w:div>
                <w:div w:id="482819102">
                  <w:marLeft w:val="0"/>
                  <w:marRight w:val="0"/>
                  <w:marTop w:val="0"/>
                  <w:marBottom w:val="0"/>
                  <w:divBdr>
                    <w:top w:val="none" w:sz="0" w:space="0" w:color="auto"/>
                    <w:left w:val="none" w:sz="0" w:space="0" w:color="auto"/>
                    <w:bottom w:val="none" w:sz="0" w:space="0" w:color="auto"/>
                    <w:right w:val="none" w:sz="0" w:space="0" w:color="auto"/>
                  </w:divBdr>
                </w:div>
                <w:div w:id="1303727911">
                  <w:marLeft w:val="0"/>
                  <w:marRight w:val="0"/>
                  <w:marTop w:val="0"/>
                  <w:marBottom w:val="0"/>
                  <w:divBdr>
                    <w:top w:val="none" w:sz="0" w:space="0" w:color="auto"/>
                    <w:left w:val="none" w:sz="0" w:space="0" w:color="auto"/>
                    <w:bottom w:val="none" w:sz="0" w:space="0" w:color="auto"/>
                    <w:right w:val="none" w:sz="0" w:space="0" w:color="auto"/>
                  </w:divBdr>
                </w:div>
                <w:div w:id="243807285">
                  <w:marLeft w:val="0"/>
                  <w:marRight w:val="0"/>
                  <w:marTop w:val="0"/>
                  <w:marBottom w:val="0"/>
                  <w:divBdr>
                    <w:top w:val="none" w:sz="0" w:space="0" w:color="auto"/>
                    <w:left w:val="none" w:sz="0" w:space="0" w:color="auto"/>
                    <w:bottom w:val="none" w:sz="0" w:space="0" w:color="auto"/>
                    <w:right w:val="none" w:sz="0" w:space="0" w:color="auto"/>
                  </w:divBdr>
                </w:div>
                <w:div w:id="641152364">
                  <w:marLeft w:val="0"/>
                  <w:marRight w:val="0"/>
                  <w:marTop w:val="0"/>
                  <w:marBottom w:val="0"/>
                  <w:divBdr>
                    <w:top w:val="none" w:sz="0" w:space="0" w:color="auto"/>
                    <w:left w:val="none" w:sz="0" w:space="0" w:color="auto"/>
                    <w:bottom w:val="none" w:sz="0" w:space="0" w:color="auto"/>
                    <w:right w:val="none" w:sz="0" w:space="0" w:color="auto"/>
                  </w:divBdr>
                </w:div>
                <w:div w:id="1247574784">
                  <w:marLeft w:val="0"/>
                  <w:marRight w:val="0"/>
                  <w:marTop w:val="0"/>
                  <w:marBottom w:val="0"/>
                  <w:divBdr>
                    <w:top w:val="none" w:sz="0" w:space="0" w:color="auto"/>
                    <w:left w:val="none" w:sz="0" w:space="0" w:color="auto"/>
                    <w:bottom w:val="none" w:sz="0" w:space="0" w:color="auto"/>
                    <w:right w:val="none" w:sz="0" w:space="0" w:color="auto"/>
                  </w:divBdr>
                </w:div>
              </w:divsChild>
            </w:div>
            <w:div w:id="2016178065">
              <w:marLeft w:val="0"/>
              <w:marRight w:val="0"/>
              <w:marTop w:val="0"/>
              <w:marBottom w:val="0"/>
              <w:divBdr>
                <w:top w:val="none" w:sz="0" w:space="0" w:color="auto"/>
                <w:left w:val="none" w:sz="0" w:space="0" w:color="auto"/>
                <w:bottom w:val="none" w:sz="0" w:space="0" w:color="auto"/>
                <w:right w:val="none" w:sz="0" w:space="0" w:color="auto"/>
              </w:divBdr>
              <w:divsChild>
                <w:div w:id="1185754796">
                  <w:marLeft w:val="0"/>
                  <w:marRight w:val="0"/>
                  <w:marTop w:val="0"/>
                  <w:marBottom w:val="0"/>
                  <w:divBdr>
                    <w:top w:val="none" w:sz="0" w:space="0" w:color="auto"/>
                    <w:left w:val="none" w:sz="0" w:space="0" w:color="auto"/>
                    <w:bottom w:val="none" w:sz="0" w:space="0" w:color="auto"/>
                    <w:right w:val="none" w:sz="0" w:space="0" w:color="auto"/>
                  </w:divBdr>
                </w:div>
                <w:div w:id="1938056593">
                  <w:marLeft w:val="0"/>
                  <w:marRight w:val="0"/>
                  <w:marTop w:val="0"/>
                  <w:marBottom w:val="0"/>
                  <w:divBdr>
                    <w:top w:val="none" w:sz="0" w:space="0" w:color="auto"/>
                    <w:left w:val="none" w:sz="0" w:space="0" w:color="auto"/>
                    <w:bottom w:val="none" w:sz="0" w:space="0" w:color="auto"/>
                    <w:right w:val="none" w:sz="0" w:space="0" w:color="auto"/>
                  </w:divBdr>
                </w:div>
                <w:div w:id="249319862">
                  <w:marLeft w:val="0"/>
                  <w:marRight w:val="0"/>
                  <w:marTop w:val="0"/>
                  <w:marBottom w:val="0"/>
                  <w:divBdr>
                    <w:top w:val="none" w:sz="0" w:space="0" w:color="auto"/>
                    <w:left w:val="none" w:sz="0" w:space="0" w:color="auto"/>
                    <w:bottom w:val="none" w:sz="0" w:space="0" w:color="auto"/>
                    <w:right w:val="none" w:sz="0" w:space="0" w:color="auto"/>
                  </w:divBdr>
                </w:div>
                <w:div w:id="63264352">
                  <w:marLeft w:val="0"/>
                  <w:marRight w:val="0"/>
                  <w:marTop w:val="0"/>
                  <w:marBottom w:val="0"/>
                  <w:divBdr>
                    <w:top w:val="none" w:sz="0" w:space="0" w:color="auto"/>
                    <w:left w:val="none" w:sz="0" w:space="0" w:color="auto"/>
                    <w:bottom w:val="none" w:sz="0" w:space="0" w:color="auto"/>
                    <w:right w:val="none" w:sz="0" w:space="0" w:color="auto"/>
                  </w:divBdr>
                </w:div>
                <w:div w:id="701202026">
                  <w:marLeft w:val="0"/>
                  <w:marRight w:val="0"/>
                  <w:marTop w:val="0"/>
                  <w:marBottom w:val="0"/>
                  <w:divBdr>
                    <w:top w:val="none" w:sz="0" w:space="0" w:color="auto"/>
                    <w:left w:val="none" w:sz="0" w:space="0" w:color="auto"/>
                    <w:bottom w:val="none" w:sz="0" w:space="0" w:color="auto"/>
                    <w:right w:val="none" w:sz="0" w:space="0" w:color="auto"/>
                  </w:divBdr>
                </w:div>
                <w:div w:id="2047287519">
                  <w:marLeft w:val="0"/>
                  <w:marRight w:val="0"/>
                  <w:marTop w:val="0"/>
                  <w:marBottom w:val="0"/>
                  <w:divBdr>
                    <w:top w:val="none" w:sz="0" w:space="0" w:color="auto"/>
                    <w:left w:val="none" w:sz="0" w:space="0" w:color="auto"/>
                    <w:bottom w:val="none" w:sz="0" w:space="0" w:color="auto"/>
                    <w:right w:val="none" w:sz="0" w:space="0" w:color="auto"/>
                  </w:divBdr>
                </w:div>
                <w:div w:id="939532792">
                  <w:marLeft w:val="0"/>
                  <w:marRight w:val="0"/>
                  <w:marTop w:val="0"/>
                  <w:marBottom w:val="0"/>
                  <w:divBdr>
                    <w:top w:val="none" w:sz="0" w:space="0" w:color="auto"/>
                    <w:left w:val="none" w:sz="0" w:space="0" w:color="auto"/>
                    <w:bottom w:val="none" w:sz="0" w:space="0" w:color="auto"/>
                    <w:right w:val="none" w:sz="0" w:space="0" w:color="auto"/>
                  </w:divBdr>
                </w:div>
                <w:div w:id="1168061077">
                  <w:marLeft w:val="0"/>
                  <w:marRight w:val="0"/>
                  <w:marTop w:val="0"/>
                  <w:marBottom w:val="0"/>
                  <w:divBdr>
                    <w:top w:val="none" w:sz="0" w:space="0" w:color="auto"/>
                    <w:left w:val="none" w:sz="0" w:space="0" w:color="auto"/>
                    <w:bottom w:val="none" w:sz="0" w:space="0" w:color="auto"/>
                    <w:right w:val="none" w:sz="0" w:space="0" w:color="auto"/>
                  </w:divBdr>
                </w:div>
                <w:div w:id="905149649">
                  <w:marLeft w:val="0"/>
                  <w:marRight w:val="0"/>
                  <w:marTop w:val="0"/>
                  <w:marBottom w:val="0"/>
                  <w:divBdr>
                    <w:top w:val="none" w:sz="0" w:space="0" w:color="auto"/>
                    <w:left w:val="none" w:sz="0" w:space="0" w:color="auto"/>
                    <w:bottom w:val="none" w:sz="0" w:space="0" w:color="auto"/>
                    <w:right w:val="none" w:sz="0" w:space="0" w:color="auto"/>
                  </w:divBdr>
                </w:div>
                <w:div w:id="2020883889">
                  <w:marLeft w:val="0"/>
                  <w:marRight w:val="0"/>
                  <w:marTop w:val="0"/>
                  <w:marBottom w:val="0"/>
                  <w:divBdr>
                    <w:top w:val="none" w:sz="0" w:space="0" w:color="auto"/>
                    <w:left w:val="none" w:sz="0" w:space="0" w:color="auto"/>
                    <w:bottom w:val="none" w:sz="0" w:space="0" w:color="auto"/>
                    <w:right w:val="none" w:sz="0" w:space="0" w:color="auto"/>
                  </w:divBdr>
                </w:div>
                <w:div w:id="514274919">
                  <w:marLeft w:val="0"/>
                  <w:marRight w:val="0"/>
                  <w:marTop w:val="0"/>
                  <w:marBottom w:val="0"/>
                  <w:divBdr>
                    <w:top w:val="none" w:sz="0" w:space="0" w:color="auto"/>
                    <w:left w:val="none" w:sz="0" w:space="0" w:color="auto"/>
                    <w:bottom w:val="none" w:sz="0" w:space="0" w:color="auto"/>
                    <w:right w:val="none" w:sz="0" w:space="0" w:color="auto"/>
                  </w:divBdr>
                </w:div>
                <w:div w:id="2107997031">
                  <w:marLeft w:val="0"/>
                  <w:marRight w:val="0"/>
                  <w:marTop w:val="0"/>
                  <w:marBottom w:val="0"/>
                  <w:divBdr>
                    <w:top w:val="none" w:sz="0" w:space="0" w:color="auto"/>
                    <w:left w:val="none" w:sz="0" w:space="0" w:color="auto"/>
                    <w:bottom w:val="none" w:sz="0" w:space="0" w:color="auto"/>
                    <w:right w:val="none" w:sz="0" w:space="0" w:color="auto"/>
                  </w:divBdr>
                </w:div>
                <w:div w:id="2068336199">
                  <w:marLeft w:val="0"/>
                  <w:marRight w:val="0"/>
                  <w:marTop w:val="0"/>
                  <w:marBottom w:val="0"/>
                  <w:divBdr>
                    <w:top w:val="none" w:sz="0" w:space="0" w:color="auto"/>
                    <w:left w:val="none" w:sz="0" w:space="0" w:color="auto"/>
                    <w:bottom w:val="none" w:sz="0" w:space="0" w:color="auto"/>
                    <w:right w:val="none" w:sz="0" w:space="0" w:color="auto"/>
                  </w:divBdr>
                </w:div>
                <w:div w:id="1091313325">
                  <w:marLeft w:val="0"/>
                  <w:marRight w:val="0"/>
                  <w:marTop w:val="0"/>
                  <w:marBottom w:val="0"/>
                  <w:divBdr>
                    <w:top w:val="none" w:sz="0" w:space="0" w:color="auto"/>
                    <w:left w:val="none" w:sz="0" w:space="0" w:color="auto"/>
                    <w:bottom w:val="none" w:sz="0" w:space="0" w:color="auto"/>
                    <w:right w:val="none" w:sz="0" w:space="0" w:color="auto"/>
                  </w:divBdr>
                </w:div>
                <w:div w:id="1008218414">
                  <w:marLeft w:val="0"/>
                  <w:marRight w:val="0"/>
                  <w:marTop w:val="0"/>
                  <w:marBottom w:val="0"/>
                  <w:divBdr>
                    <w:top w:val="none" w:sz="0" w:space="0" w:color="auto"/>
                    <w:left w:val="none" w:sz="0" w:space="0" w:color="auto"/>
                    <w:bottom w:val="none" w:sz="0" w:space="0" w:color="auto"/>
                    <w:right w:val="none" w:sz="0" w:space="0" w:color="auto"/>
                  </w:divBdr>
                </w:div>
                <w:div w:id="1049647254">
                  <w:marLeft w:val="0"/>
                  <w:marRight w:val="0"/>
                  <w:marTop w:val="0"/>
                  <w:marBottom w:val="0"/>
                  <w:divBdr>
                    <w:top w:val="none" w:sz="0" w:space="0" w:color="auto"/>
                    <w:left w:val="none" w:sz="0" w:space="0" w:color="auto"/>
                    <w:bottom w:val="none" w:sz="0" w:space="0" w:color="auto"/>
                    <w:right w:val="none" w:sz="0" w:space="0" w:color="auto"/>
                  </w:divBdr>
                </w:div>
                <w:div w:id="1359892975">
                  <w:marLeft w:val="0"/>
                  <w:marRight w:val="0"/>
                  <w:marTop w:val="0"/>
                  <w:marBottom w:val="0"/>
                  <w:divBdr>
                    <w:top w:val="none" w:sz="0" w:space="0" w:color="auto"/>
                    <w:left w:val="none" w:sz="0" w:space="0" w:color="auto"/>
                    <w:bottom w:val="none" w:sz="0" w:space="0" w:color="auto"/>
                    <w:right w:val="none" w:sz="0" w:space="0" w:color="auto"/>
                  </w:divBdr>
                </w:div>
                <w:div w:id="902256104">
                  <w:marLeft w:val="0"/>
                  <w:marRight w:val="0"/>
                  <w:marTop w:val="0"/>
                  <w:marBottom w:val="0"/>
                  <w:divBdr>
                    <w:top w:val="none" w:sz="0" w:space="0" w:color="auto"/>
                    <w:left w:val="none" w:sz="0" w:space="0" w:color="auto"/>
                    <w:bottom w:val="none" w:sz="0" w:space="0" w:color="auto"/>
                    <w:right w:val="none" w:sz="0" w:space="0" w:color="auto"/>
                  </w:divBdr>
                </w:div>
                <w:div w:id="1470366617">
                  <w:marLeft w:val="0"/>
                  <w:marRight w:val="0"/>
                  <w:marTop w:val="0"/>
                  <w:marBottom w:val="0"/>
                  <w:divBdr>
                    <w:top w:val="none" w:sz="0" w:space="0" w:color="auto"/>
                    <w:left w:val="none" w:sz="0" w:space="0" w:color="auto"/>
                    <w:bottom w:val="none" w:sz="0" w:space="0" w:color="auto"/>
                    <w:right w:val="none" w:sz="0" w:space="0" w:color="auto"/>
                  </w:divBdr>
                </w:div>
                <w:div w:id="1729844032">
                  <w:marLeft w:val="0"/>
                  <w:marRight w:val="0"/>
                  <w:marTop w:val="0"/>
                  <w:marBottom w:val="0"/>
                  <w:divBdr>
                    <w:top w:val="none" w:sz="0" w:space="0" w:color="auto"/>
                    <w:left w:val="none" w:sz="0" w:space="0" w:color="auto"/>
                    <w:bottom w:val="none" w:sz="0" w:space="0" w:color="auto"/>
                    <w:right w:val="none" w:sz="0" w:space="0" w:color="auto"/>
                  </w:divBdr>
                </w:div>
                <w:div w:id="2110153102">
                  <w:marLeft w:val="0"/>
                  <w:marRight w:val="0"/>
                  <w:marTop w:val="0"/>
                  <w:marBottom w:val="0"/>
                  <w:divBdr>
                    <w:top w:val="none" w:sz="0" w:space="0" w:color="auto"/>
                    <w:left w:val="none" w:sz="0" w:space="0" w:color="auto"/>
                    <w:bottom w:val="none" w:sz="0" w:space="0" w:color="auto"/>
                    <w:right w:val="none" w:sz="0" w:space="0" w:color="auto"/>
                  </w:divBdr>
                </w:div>
                <w:div w:id="564603631">
                  <w:marLeft w:val="0"/>
                  <w:marRight w:val="0"/>
                  <w:marTop w:val="0"/>
                  <w:marBottom w:val="0"/>
                  <w:divBdr>
                    <w:top w:val="none" w:sz="0" w:space="0" w:color="auto"/>
                    <w:left w:val="none" w:sz="0" w:space="0" w:color="auto"/>
                    <w:bottom w:val="none" w:sz="0" w:space="0" w:color="auto"/>
                    <w:right w:val="none" w:sz="0" w:space="0" w:color="auto"/>
                  </w:divBdr>
                </w:div>
                <w:div w:id="226234894">
                  <w:marLeft w:val="0"/>
                  <w:marRight w:val="0"/>
                  <w:marTop w:val="0"/>
                  <w:marBottom w:val="0"/>
                  <w:divBdr>
                    <w:top w:val="none" w:sz="0" w:space="0" w:color="auto"/>
                    <w:left w:val="none" w:sz="0" w:space="0" w:color="auto"/>
                    <w:bottom w:val="none" w:sz="0" w:space="0" w:color="auto"/>
                    <w:right w:val="none" w:sz="0" w:space="0" w:color="auto"/>
                  </w:divBdr>
                </w:div>
                <w:div w:id="1827740781">
                  <w:marLeft w:val="0"/>
                  <w:marRight w:val="0"/>
                  <w:marTop w:val="0"/>
                  <w:marBottom w:val="0"/>
                  <w:divBdr>
                    <w:top w:val="none" w:sz="0" w:space="0" w:color="auto"/>
                    <w:left w:val="none" w:sz="0" w:space="0" w:color="auto"/>
                    <w:bottom w:val="none" w:sz="0" w:space="0" w:color="auto"/>
                    <w:right w:val="none" w:sz="0" w:space="0" w:color="auto"/>
                  </w:divBdr>
                </w:div>
                <w:div w:id="702174089">
                  <w:marLeft w:val="0"/>
                  <w:marRight w:val="0"/>
                  <w:marTop w:val="0"/>
                  <w:marBottom w:val="0"/>
                  <w:divBdr>
                    <w:top w:val="none" w:sz="0" w:space="0" w:color="auto"/>
                    <w:left w:val="none" w:sz="0" w:space="0" w:color="auto"/>
                    <w:bottom w:val="none" w:sz="0" w:space="0" w:color="auto"/>
                    <w:right w:val="none" w:sz="0" w:space="0" w:color="auto"/>
                  </w:divBdr>
                </w:div>
                <w:div w:id="249244780">
                  <w:marLeft w:val="0"/>
                  <w:marRight w:val="0"/>
                  <w:marTop w:val="0"/>
                  <w:marBottom w:val="0"/>
                  <w:divBdr>
                    <w:top w:val="none" w:sz="0" w:space="0" w:color="auto"/>
                    <w:left w:val="none" w:sz="0" w:space="0" w:color="auto"/>
                    <w:bottom w:val="none" w:sz="0" w:space="0" w:color="auto"/>
                    <w:right w:val="none" w:sz="0" w:space="0" w:color="auto"/>
                  </w:divBdr>
                </w:div>
                <w:div w:id="1557427821">
                  <w:marLeft w:val="0"/>
                  <w:marRight w:val="0"/>
                  <w:marTop w:val="0"/>
                  <w:marBottom w:val="0"/>
                  <w:divBdr>
                    <w:top w:val="none" w:sz="0" w:space="0" w:color="auto"/>
                    <w:left w:val="none" w:sz="0" w:space="0" w:color="auto"/>
                    <w:bottom w:val="none" w:sz="0" w:space="0" w:color="auto"/>
                    <w:right w:val="none" w:sz="0" w:space="0" w:color="auto"/>
                  </w:divBdr>
                </w:div>
                <w:div w:id="1400131628">
                  <w:marLeft w:val="0"/>
                  <w:marRight w:val="0"/>
                  <w:marTop w:val="0"/>
                  <w:marBottom w:val="0"/>
                  <w:divBdr>
                    <w:top w:val="none" w:sz="0" w:space="0" w:color="auto"/>
                    <w:left w:val="none" w:sz="0" w:space="0" w:color="auto"/>
                    <w:bottom w:val="none" w:sz="0" w:space="0" w:color="auto"/>
                    <w:right w:val="none" w:sz="0" w:space="0" w:color="auto"/>
                  </w:divBdr>
                </w:div>
                <w:div w:id="334847856">
                  <w:marLeft w:val="0"/>
                  <w:marRight w:val="0"/>
                  <w:marTop w:val="0"/>
                  <w:marBottom w:val="0"/>
                  <w:divBdr>
                    <w:top w:val="none" w:sz="0" w:space="0" w:color="auto"/>
                    <w:left w:val="none" w:sz="0" w:space="0" w:color="auto"/>
                    <w:bottom w:val="none" w:sz="0" w:space="0" w:color="auto"/>
                    <w:right w:val="none" w:sz="0" w:space="0" w:color="auto"/>
                  </w:divBdr>
                </w:div>
                <w:div w:id="1362242760">
                  <w:marLeft w:val="0"/>
                  <w:marRight w:val="0"/>
                  <w:marTop w:val="0"/>
                  <w:marBottom w:val="0"/>
                  <w:divBdr>
                    <w:top w:val="none" w:sz="0" w:space="0" w:color="auto"/>
                    <w:left w:val="none" w:sz="0" w:space="0" w:color="auto"/>
                    <w:bottom w:val="none" w:sz="0" w:space="0" w:color="auto"/>
                    <w:right w:val="none" w:sz="0" w:space="0" w:color="auto"/>
                  </w:divBdr>
                </w:div>
                <w:div w:id="1281954097">
                  <w:marLeft w:val="0"/>
                  <w:marRight w:val="0"/>
                  <w:marTop w:val="0"/>
                  <w:marBottom w:val="0"/>
                  <w:divBdr>
                    <w:top w:val="none" w:sz="0" w:space="0" w:color="auto"/>
                    <w:left w:val="none" w:sz="0" w:space="0" w:color="auto"/>
                    <w:bottom w:val="none" w:sz="0" w:space="0" w:color="auto"/>
                    <w:right w:val="none" w:sz="0" w:space="0" w:color="auto"/>
                  </w:divBdr>
                </w:div>
                <w:div w:id="1508861187">
                  <w:marLeft w:val="0"/>
                  <w:marRight w:val="0"/>
                  <w:marTop w:val="0"/>
                  <w:marBottom w:val="0"/>
                  <w:divBdr>
                    <w:top w:val="none" w:sz="0" w:space="0" w:color="auto"/>
                    <w:left w:val="none" w:sz="0" w:space="0" w:color="auto"/>
                    <w:bottom w:val="none" w:sz="0" w:space="0" w:color="auto"/>
                    <w:right w:val="none" w:sz="0" w:space="0" w:color="auto"/>
                  </w:divBdr>
                </w:div>
                <w:div w:id="1156609359">
                  <w:marLeft w:val="0"/>
                  <w:marRight w:val="0"/>
                  <w:marTop w:val="0"/>
                  <w:marBottom w:val="0"/>
                  <w:divBdr>
                    <w:top w:val="none" w:sz="0" w:space="0" w:color="auto"/>
                    <w:left w:val="none" w:sz="0" w:space="0" w:color="auto"/>
                    <w:bottom w:val="none" w:sz="0" w:space="0" w:color="auto"/>
                    <w:right w:val="none" w:sz="0" w:space="0" w:color="auto"/>
                  </w:divBdr>
                </w:div>
                <w:div w:id="823398274">
                  <w:marLeft w:val="0"/>
                  <w:marRight w:val="0"/>
                  <w:marTop w:val="0"/>
                  <w:marBottom w:val="0"/>
                  <w:divBdr>
                    <w:top w:val="none" w:sz="0" w:space="0" w:color="auto"/>
                    <w:left w:val="none" w:sz="0" w:space="0" w:color="auto"/>
                    <w:bottom w:val="none" w:sz="0" w:space="0" w:color="auto"/>
                    <w:right w:val="none" w:sz="0" w:space="0" w:color="auto"/>
                  </w:divBdr>
                </w:div>
                <w:div w:id="345599949">
                  <w:marLeft w:val="0"/>
                  <w:marRight w:val="0"/>
                  <w:marTop w:val="0"/>
                  <w:marBottom w:val="0"/>
                  <w:divBdr>
                    <w:top w:val="none" w:sz="0" w:space="0" w:color="auto"/>
                    <w:left w:val="none" w:sz="0" w:space="0" w:color="auto"/>
                    <w:bottom w:val="none" w:sz="0" w:space="0" w:color="auto"/>
                    <w:right w:val="none" w:sz="0" w:space="0" w:color="auto"/>
                  </w:divBdr>
                </w:div>
                <w:div w:id="1558663410">
                  <w:marLeft w:val="0"/>
                  <w:marRight w:val="0"/>
                  <w:marTop w:val="0"/>
                  <w:marBottom w:val="0"/>
                  <w:divBdr>
                    <w:top w:val="none" w:sz="0" w:space="0" w:color="auto"/>
                    <w:left w:val="none" w:sz="0" w:space="0" w:color="auto"/>
                    <w:bottom w:val="none" w:sz="0" w:space="0" w:color="auto"/>
                    <w:right w:val="none" w:sz="0" w:space="0" w:color="auto"/>
                  </w:divBdr>
                </w:div>
                <w:div w:id="1654791107">
                  <w:marLeft w:val="0"/>
                  <w:marRight w:val="0"/>
                  <w:marTop w:val="0"/>
                  <w:marBottom w:val="0"/>
                  <w:divBdr>
                    <w:top w:val="none" w:sz="0" w:space="0" w:color="auto"/>
                    <w:left w:val="none" w:sz="0" w:space="0" w:color="auto"/>
                    <w:bottom w:val="none" w:sz="0" w:space="0" w:color="auto"/>
                    <w:right w:val="none" w:sz="0" w:space="0" w:color="auto"/>
                  </w:divBdr>
                </w:div>
                <w:div w:id="582909171">
                  <w:marLeft w:val="0"/>
                  <w:marRight w:val="0"/>
                  <w:marTop w:val="0"/>
                  <w:marBottom w:val="0"/>
                  <w:divBdr>
                    <w:top w:val="none" w:sz="0" w:space="0" w:color="auto"/>
                    <w:left w:val="none" w:sz="0" w:space="0" w:color="auto"/>
                    <w:bottom w:val="none" w:sz="0" w:space="0" w:color="auto"/>
                    <w:right w:val="none" w:sz="0" w:space="0" w:color="auto"/>
                  </w:divBdr>
                </w:div>
                <w:div w:id="383916115">
                  <w:marLeft w:val="0"/>
                  <w:marRight w:val="0"/>
                  <w:marTop w:val="0"/>
                  <w:marBottom w:val="0"/>
                  <w:divBdr>
                    <w:top w:val="none" w:sz="0" w:space="0" w:color="auto"/>
                    <w:left w:val="none" w:sz="0" w:space="0" w:color="auto"/>
                    <w:bottom w:val="none" w:sz="0" w:space="0" w:color="auto"/>
                    <w:right w:val="none" w:sz="0" w:space="0" w:color="auto"/>
                  </w:divBdr>
                </w:div>
                <w:div w:id="455952771">
                  <w:marLeft w:val="0"/>
                  <w:marRight w:val="0"/>
                  <w:marTop w:val="0"/>
                  <w:marBottom w:val="0"/>
                  <w:divBdr>
                    <w:top w:val="none" w:sz="0" w:space="0" w:color="auto"/>
                    <w:left w:val="none" w:sz="0" w:space="0" w:color="auto"/>
                    <w:bottom w:val="none" w:sz="0" w:space="0" w:color="auto"/>
                    <w:right w:val="none" w:sz="0" w:space="0" w:color="auto"/>
                  </w:divBdr>
                </w:div>
                <w:div w:id="1217356629">
                  <w:marLeft w:val="0"/>
                  <w:marRight w:val="0"/>
                  <w:marTop w:val="0"/>
                  <w:marBottom w:val="0"/>
                  <w:divBdr>
                    <w:top w:val="none" w:sz="0" w:space="0" w:color="auto"/>
                    <w:left w:val="none" w:sz="0" w:space="0" w:color="auto"/>
                    <w:bottom w:val="none" w:sz="0" w:space="0" w:color="auto"/>
                    <w:right w:val="none" w:sz="0" w:space="0" w:color="auto"/>
                  </w:divBdr>
                </w:div>
                <w:div w:id="882056684">
                  <w:marLeft w:val="0"/>
                  <w:marRight w:val="0"/>
                  <w:marTop w:val="0"/>
                  <w:marBottom w:val="0"/>
                  <w:divBdr>
                    <w:top w:val="none" w:sz="0" w:space="0" w:color="auto"/>
                    <w:left w:val="none" w:sz="0" w:space="0" w:color="auto"/>
                    <w:bottom w:val="none" w:sz="0" w:space="0" w:color="auto"/>
                    <w:right w:val="none" w:sz="0" w:space="0" w:color="auto"/>
                  </w:divBdr>
                </w:div>
                <w:div w:id="384793874">
                  <w:marLeft w:val="0"/>
                  <w:marRight w:val="0"/>
                  <w:marTop w:val="0"/>
                  <w:marBottom w:val="0"/>
                  <w:divBdr>
                    <w:top w:val="none" w:sz="0" w:space="0" w:color="auto"/>
                    <w:left w:val="none" w:sz="0" w:space="0" w:color="auto"/>
                    <w:bottom w:val="none" w:sz="0" w:space="0" w:color="auto"/>
                    <w:right w:val="none" w:sz="0" w:space="0" w:color="auto"/>
                  </w:divBdr>
                </w:div>
                <w:div w:id="467357997">
                  <w:marLeft w:val="0"/>
                  <w:marRight w:val="0"/>
                  <w:marTop w:val="0"/>
                  <w:marBottom w:val="0"/>
                  <w:divBdr>
                    <w:top w:val="none" w:sz="0" w:space="0" w:color="auto"/>
                    <w:left w:val="none" w:sz="0" w:space="0" w:color="auto"/>
                    <w:bottom w:val="none" w:sz="0" w:space="0" w:color="auto"/>
                    <w:right w:val="none" w:sz="0" w:space="0" w:color="auto"/>
                  </w:divBdr>
                </w:div>
                <w:div w:id="1314332800">
                  <w:marLeft w:val="0"/>
                  <w:marRight w:val="0"/>
                  <w:marTop w:val="0"/>
                  <w:marBottom w:val="0"/>
                  <w:divBdr>
                    <w:top w:val="none" w:sz="0" w:space="0" w:color="auto"/>
                    <w:left w:val="none" w:sz="0" w:space="0" w:color="auto"/>
                    <w:bottom w:val="none" w:sz="0" w:space="0" w:color="auto"/>
                    <w:right w:val="none" w:sz="0" w:space="0" w:color="auto"/>
                  </w:divBdr>
                </w:div>
                <w:div w:id="1766733049">
                  <w:marLeft w:val="0"/>
                  <w:marRight w:val="0"/>
                  <w:marTop w:val="0"/>
                  <w:marBottom w:val="0"/>
                  <w:divBdr>
                    <w:top w:val="none" w:sz="0" w:space="0" w:color="auto"/>
                    <w:left w:val="none" w:sz="0" w:space="0" w:color="auto"/>
                    <w:bottom w:val="none" w:sz="0" w:space="0" w:color="auto"/>
                    <w:right w:val="none" w:sz="0" w:space="0" w:color="auto"/>
                  </w:divBdr>
                </w:div>
                <w:div w:id="423962067">
                  <w:marLeft w:val="0"/>
                  <w:marRight w:val="0"/>
                  <w:marTop w:val="0"/>
                  <w:marBottom w:val="0"/>
                  <w:divBdr>
                    <w:top w:val="none" w:sz="0" w:space="0" w:color="auto"/>
                    <w:left w:val="none" w:sz="0" w:space="0" w:color="auto"/>
                    <w:bottom w:val="none" w:sz="0" w:space="0" w:color="auto"/>
                    <w:right w:val="none" w:sz="0" w:space="0" w:color="auto"/>
                  </w:divBdr>
                </w:div>
                <w:div w:id="204831377">
                  <w:marLeft w:val="0"/>
                  <w:marRight w:val="0"/>
                  <w:marTop w:val="0"/>
                  <w:marBottom w:val="0"/>
                  <w:divBdr>
                    <w:top w:val="none" w:sz="0" w:space="0" w:color="auto"/>
                    <w:left w:val="none" w:sz="0" w:space="0" w:color="auto"/>
                    <w:bottom w:val="none" w:sz="0" w:space="0" w:color="auto"/>
                    <w:right w:val="none" w:sz="0" w:space="0" w:color="auto"/>
                  </w:divBdr>
                </w:div>
                <w:div w:id="1313409549">
                  <w:marLeft w:val="0"/>
                  <w:marRight w:val="0"/>
                  <w:marTop w:val="0"/>
                  <w:marBottom w:val="0"/>
                  <w:divBdr>
                    <w:top w:val="none" w:sz="0" w:space="0" w:color="auto"/>
                    <w:left w:val="none" w:sz="0" w:space="0" w:color="auto"/>
                    <w:bottom w:val="none" w:sz="0" w:space="0" w:color="auto"/>
                    <w:right w:val="none" w:sz="0" w:space="0" w:color="auto"/>
                  </w:divBdr>
                </w:div>
                <w:div w:id="2040160060">
                  <w:marLeft w:val="0"/>
                  <w:marRight w:val="0"/>
                  <w:marTop w:val="0"/>
                  <w:marBottom w:val="0"/>
                  <w:divBdr>
                    <w:top w:val="none" w:sz="0" w:space="0" w:color="auto"/>
                    <w:left w:val="none" w:sz="0" w:space="0" w:color="auto"/>
                    <w:bottom w:val="none" w:sz="0" w:space="0" w:color="auto"/>
                    <w:right w:val="none" w:sz="0" w:space="0" w:color="auto"/>
                  </w:divBdr>
                </w:div>
                <w:div w:id="2036882402">
                  <w:marLeft w:val="0"/>
                  <w:marRight w:val="0"/>
                  <w:marTop w:val="0"/>
                  <w:marBottom w:val="0"/>
                  <w:divBdr>
                    <w:top w:val="none" w:sz="0" w:space="0" w:color="auto"/>
                    <w:left w:val="none" w:sz="0" w:space="0" w:color="auto"/>
                    <w:bottom w:val="none" w:sz="0" w:space="0" w:color="auto"/>
                    <w:right w:val="none" w:sz="0" w:space="0" w:color="auto"/>
                  </w:divBdr>
                </w:div>
                <w:div w:id="556547563">
                  <w:marLeft w:val="0"/>
                  <w:marRight w:val="0"/>
                  <w:marTop w:val="0"/>
                  <w:marBottom w:val="0"/>
                  <w:divBdr>
                    <w:top w:val="none" w:sz="0" w:space="0" w:color="auto"/>
                    <w:left w:val="none" w:sz="0" w:space="0" w:color="auto"/>
                    <w:bottom w:val="none" w:sz="0" w:space="0" w:color="auto"/>
                    <w:right w:val="none" w:sz="0" w:space="0" w:color="auto"/>
                  </w:divBdr>
                </w:div>
                <w:div w:id="421804249">
                  <w:marLeft w:val="0"/>
                  <w:marRight w:val="0"/>
                  <w:marTop w:val="0"/>
                  <w:marBottom w:val="0"/>
                  <w:divBdr>
                    <w:top w:val="none" w:sz="0" w:space="0" w:color="auto"/>
                    <w:left w:val="none" w:sz="0" w:space="0" w:color="auto"/>
                    <w:bottom w:val="none" w:sz="0" w:space="0" w:color="auto"/>
                    <w:right w:val="none" w:sz="0" w:space="0" w:color="auto"/>
                  </w:divBdr>
                </w:div>
                <w:div w:id="1069352525">
                  <w:marLeft w:val="0"/>
                  <w:marRight w:val="0"/>
                  <w:marTop w:val="0"/>
                  <w:marBottom w:val="0"/>
                  <w:divBdr>
                    <w:top w:val="none" w:sz="0" w:space="0" w:color="auto"/>
                    <w:left w:val="none" w:sz="0" w:space="0" w:color="auto"/>
                    <w:bottom w:val="none" w:sz="0" w:space="0" w:color="auto"/>
                    <w:right w:val="none" w:sz="0" w:space="0" w:color="auto"/>
                  </w:divBdr>
                </w:div>
                <w:div w:id="1103576593">
                  <w:marLeft w:val="0"/>
                  <w:marRight w:val="0"/>
                  <w:marTop w:val="0"/>
                  <w:marBottom w:val="0"/>
                  <w:divBdr>
                    <w:top w:val="none" w:sz="0" w:space="0" w:color="auto"/>
                    <w:left w:val="none" w:sz="0" w:space="0" w:color="auto"/>
                    <w:bottom w:val="none" w:sz="0" w:space="0" w:color="auto"/>
                    <w:right w:val="none" w:sz="0" w:space="0" w:color="auto"/>
                  </w:divBdr>
                </w:div>
                <w:div w:id="841818163">
                  <w:marLeft w:val="0"/>
                  <w:marRight w:val="0"/>
                  <w:marTop w:val="0"/>
                  <w:marBottom w:val="0"/>
                  <w:divBdr>
                    <w:top w:val="none" w:sz="0" w:space="0" w:color="auto"/>
                    <w:left w:val="none" w:sz="0" w:space="0" w:color="auto"/>
                    <w:bottom w:val="none" w:sz="0" w:space="0" w:color="auto"/>
                    <w:right w:val="none" w:sz="0" w:space="0" w:color="auto"/>
                  </w:divBdr>
                </w:div>
                <w:div w:id="1588227458">
                  <w:marLeft w:val="0"/>
                  <w:marRight w:val="0"/>
                  <w:marTop w:val="0"/>
                  <w:marBottom w:val="0"/>
                  <w:divBdr>
                    <w:top w:val="none" w:sz="0" w:space="0" w:color="auto"/>
                    <w:left w:val="none" w:sz="0" w:space="0" w:color="auto"/>
                    <w:bottom w:val="none" w:sz="0" w:space="0" w:color="auto"/>
                    <w:right w:val="none" w:sz="0" w:space="0" w:color="auto"/>
                  </w:divBdr>
                </w:div>
                <w:div w:id="1980114234">
                  <w:marLeft w:val="0"/>
                  <w:marRight w:val="0"/>
                  <w:marTop w:val="0"/>
                  <w:marBottom w:val="0"/>
                  <w:divBdr>
                    <w:top w:val="none" w:sz="0" w:space="0" w:color="auto"/>
                    <w:left w:val="none" w:sz="0" w:space="0" w:color="auto"/>
                    <w:bottom w:val="none" w:sz="0" w:space="0" w:color="auto"/>
                    <w:right w:val="none" w:sz="0" w:space="0" w:color="auto"/>
                  </w:divBdr>
                </w:div>
                <w:div w:id="428742405">
                  <w:marLeft w:val="0"/>
                  <w:marRight w:val="0"/>
                  <w:marTop w:val="0"/>
                  <w:marBottom w:val="0"/>
                  <w:divBdr>
                    <w:top w:val="none" w:sz="0" w:space="0" w:color="auto"/>
                    <w:left w:val="none" w:sz="0" w:space="0" w:color="auto"/>
                    <w:bottom w:val="none" w:sz="0" w:space="0" w:color="auto"/>
                    <w:right w:val="none" w:sz="0" w:space="0" w:color="auto"/>
                  </w:divBdr>
                </w:div>
                <w:div w:id="68357353">
                  <w:marLeft w:val="0"/>
                  <w:marRight w:val="0"/>
                  <w:marTop w:val="0"/>
                  <w:marBottom w:val="0"/>
                  <w:divBdr>
                    <w:top w:val="none" w:sz="0" w:space="0" w:color="auto"/>
                    <w:left w:val="none" w:sz="0" w:space="0" w:color="auto"/>
                    <w:bottom w:val="none" w:sz="0" w:space="0" w:color="auto"/>
                    <w:right w:val="none" w:sz="0" w:space="0" w:color="auto"/>
                  </w:divBdr>
                </w:div>
                <w:div w:id="796876049">
                  <w:marLeft w:val="0"/>
                  <w:marRight w:val="0"/>
                  <w:marTop w:val="0"/>
                  <w:marBottom w:val="0"/>
                  <w:divBdr>
                    <w:top w:val="none" w:sz="0" w:space="0" w:color="auto"/>
                    <w:left w:val="none" w:sz="0" w:space="0" w:color="auto"/>
                    <w:bottom w:val="none" w:sz="0" w:space="0" w:color="auto"/>
                    <w:right w:val="none" w:sz="0" w:space="0" w:color="auto"/>
                  </w:divBdr>
                </w:div>
                <w:div w:id="892694351">
                  <w:marLeft w:val="0"/>
                  <w:marRight w:val="0"/>
                  <w:marTop w:val="0"/>
                  <w:marBottom w:val="0"/>
                  <w:divBdr>
                    <w:top w:val="none" w:sz="0" w:space="0" w:color="auto"/>
                    <w:left w:val="none" w:sz="0" w:space="0" w:color="auto"/>
                    <w:bottom w:val="none" w:sz="0" w:space="0" w:color="auto"/>
                    <w:right w:val="none" w:sz="0" w:space="0" w:color="auto"/>
                  </w:divBdr>
                </w:div>
                <w:div w:id="687367221">
                  <w:marLeft w:val="0"/>
                  <w:marRight w:val="0"/>
                  <w:marTop w:val="0"/>
                  <w:marBottom w:val="0"/>
                  <w:divBdr>
                    <w:top w:val="none" w:sz="0" w:space="0" w:color="auto"/>
                    <w:left w:val="none" w:sz="0" w:space="0" w:color="auto"/>
                    <w:bottom w:val="none" w:sz="0" w:space="0" w:color="auto"/>
                    <w:right w:val="none" w:sz="0" w:space="0" w:color="auto"/>
                  </w:divBdr>
                </w:div>
                <w:div w:id="566839122">
                  <w:marLeft w:val="0"/>
                  <w:marRight w:val="0"/>
                  <w:marTop w:val="0"/>
                  <w:marBottom w:val="0"/>
                  <w:divBdr>
                    <w:top w:val="none" w:sz="0" w:space="0" w:color="auto"/>
                    <w:left w:val="none" w:sz="0" w:space="0" w:color="auto"/>
                    <w:bottom w:val="none" w:sz="0" w:space="0" w:color="auto"/>
                    <w:right w:val="none" w:sz="0" w:space="0" w:color="auto"/>
                  </w:divBdr>
                </w:div>
                <w:div w:id="1663119492">
                  <w:marLeft w:val="0"/>
                  <w:marRight w:val="0"/>
                  <w:marTop w:val="0"/>
                  <w:marBottom w:val="0"/>
                  <w:divBdr>
                    <w:top w:val="none" w:sz="0" w:space="0" w:color="auto"/>
                    <w:left w:val="none" w:sz="0" w:space="0" w:color="auto"/>
                    <w:bottom w:val="none" w:sz="0" w:space="0" w:color="auto"/>
                    <w:right w:val="none" w:sz="0" w:space="0" w:color="auto"/>
                  </w:divBdr>
                </w:div>
                <w:div w:id="185943825">
                  <w:marLeft w:val="0"/>
                  <w:marRight w:val="0"/>
                  <w:marTop w:val="0"/>
                  <w:marBottom w:val="0"/>
                  <w:divBdr>
                    <w:top w:val="none" w:sz="0" w:space="0" w:color="auto"/>
                    <w:left w:val="none" w:sz="0" w:space="0" w:color="auto"/>
                    <w:bottom w:val="none" w:sz="0" w:space="0" w:color="auto"/>
                    <w:right w:val="none" w:sz="0" w:space="0" w:color="auto"/>
                  </w:divBdr>
                </w:div>
                <w:div w:id="1503474374">
                  <w:marLeft w:val="0"/>
                  <w:marRight w:val="0"/>
                  <w:marTop w:val="0"/>
                  <w:marBottom w:val="0"/>
                  <w:divBdr>
                    <w:top w:val="none" w:sz="0" w:space="0" w:color="auto"/>
                    <w:left w:val="none" w:sz="0" w:space="0" w:color="auto"/>
                    <w:bottom w:val="none" w:sz="0" w:space="0" w:color="auto"/>
                    <w:right w:val="none" w:sz="0" w:space="0" w:color="auto"/>
                  </w:divBdr>
                </w:div>
                <w:div w:id="898905178">
                  <w:marLeft w:val="0"/>
                  <w:marRight w:val="0"/>
                  <w:marTop w:val="0"/>
                  <w:marBottom w:val="0"/>
                  <w:divBdr>
                    <w:top w:val="none" w:sz="0" w:space="0" w:color="auto"/>
                    <w:left w:val="none" w:sz="0" w:space="0" w:color="auto"/>
                    <w:bottom w:val="none" w:sz="0" w:space="0" w:color="auto"/>
                    <w:right w:val="none" w:sz="0" w:space="0" w:color="auto"/>
                  </w:divBdr>
                </w:div>
                <w:div w:id="926230858">
                  <w:marLeft w:val="0"/>
                  <w:marRight w:val="0"/>
                  <w:marTop w:val="0"/>
                  <w:marBottom w:val="0"/>
                  <w:divBdr>
                    <w:top w:val="none" w:sz="0" w:space="0" w:color="auto"/>
                    <w:left w:val="none" w:sz="0" w:space="0" w:color="auto"/>
                    <w:bottom w:val="none" w:sz="0" w:space="0" w:color="auto"/>
                    <w:right w:val="none" w:sz="0" w:space="0" w:color="auto"/>
                  </w:divBdr>
                </w:div>
                <w:div w:id="1953513027">
                  <w:marLeft w:val="0"/>
                  <w:marRight w:val="0"/>
                  <w:marTop w:val="0"/>
                  <w:marBottom w:val="0"/>
                  <w:divBdr>
                    <w:top w:val="none" w:sz="0" w:space="0" w:color="auto"/>
                    <w:left w:val="none" w:sz="0" w:space="0" w:color="auto"/>
                    <w:bottom w:val="none" w:sz="0" w:space="0" w:color="auto"/>
                    <w:right w:val="none" w:sz="0" w:space="0" w:color="auto"/>
                  </w:divBdr>
                </w:div>
                <w:div w:id="529995484">
                  <w:marLeft w:val="0"/>
                  <w:marRight w:val="0"/>
                  <w:marTop w:val="0"/>
                  <w:marBottom w:val="0"/>
                  <w:divBdr>
                    <w:top w:val="none" w:sz="0" w:space="0" w:color="auto"/>
                    <w:left w:val="none" w:sz="0" w:space="0" w:color="auto"/>
                    <w:bottom w:val="none" w:sz="0" w:space="0" w:color="auto"/>
                    <w:right w:val="none" w:sz="0" w:space="0" w:color="auto"/>
                  </w:divBdr>
                </w:div>
                <w:div w:id="517234104">
                  <w:marLeft w:val="0"/>
                  <w:marRight w:val="0"/>
                  <w:marTop w:val="0"/>
                  <w:marBottom w:val="0"/>
                  <w:divBdr>
                    <w:top w:val="none" w:sz="0" w:space="0" w:color="auto"/>
                    <w:left w:val="none" w:sz="0" w:space="0" w:color="auto"/>
                    <w:bottom w:val="none" w:sz="0" w:space="0" w:color="auto"/>
                    <w:right w:val="none" w:sz="0" w:space="0" w:color="auto"/>
                  </w:divBdr>
                </w:div>
                <w:div w:id="1335962326">
                  <w:marLeft w:val="0"/>
                  <w:marRight w:val="0"/>
                  <w:marTop w:val="0"/>
                  <w:marBottom w:val="0"/>
                  <w:divBdr>
                    <w:top w:val="none" w:sz="0" w:space="0" w:color="auto"/>
                    <w:left w:val="none" w:sz="0" w:space="0" w:color="auto"/>
                    <w:bottom w:val="none" w:sz="0" w:space="0" w:color="auto"/>
                    <w:right w:val="none" w:sz="0" w:space="0" w:color="auto"/>
                  </w:divBdr>
                </w:div>
                <w:div w:id="233324008">
                  <w:marLeft w:val="0"/>
                  <w:marRight w:val="0"/>
                  <w:marTop w:val="0"/>
                  <w:marBottom w:val="0"/>
                  <w:divBdr>
                    <w:top w:val="none" w:sz="0" w:space="0" w:color="auto"/>
                    <w:left w:val="none" w:sz="0" w:space="0" w:color="auto"/>
                    <w:bottom w:val="none" w:sz="0" w:space="0" w:color="auto"/>
                    <w:right w:val="none" w:sz="0" w:space="0" w:color="auto"/>
                  </w:divBdr>
                </w:div>
                <w:div w:id="1732918799">
                  <w:marLeft w:val="0"/>
                  <w:marRight w:val="0"/>
                  <w:marTop w:val="0"/>
                  <w:marBottom w:val="0"/>
                  <w:divBdr>
                    <w:top w:val="none" w:sz="0" w:space="0" w:color="auto"/>
                    <w:left w:val="none" w:sz="0" w:space="0" w:color="auto"/>
                    <w:bottom w:val="none" w:sz="0" w:space="0" w:color="auto"/>
                    <w:right w:val="none" w:sz="0" w:space="0" w:color="auto"/>
                  </w:divBdr>
                </w:div>
                <w:div w:id="1294940494">
                  <w:marLeft w:val="0"/>
                  <w:marRight w:val="0"/>
                  <w:marTop w:val="0"/>
                  <w:marBottom w:val="0"/>
                  <w:divBdr>
                    <w:top w:val="none" w:sz="0" w:space="0" w:color="auto"/>
                    <w:left w:val="none" w:sz="0" w:space="0" w:color="auto"/>
                    <w:bottom w:val="none" w:sz="0" w:space="0" w:color="auto"/>
                    <w:right w:val="none" w:sz="0" w:space="0" w:color="auto"/>
                  </w:divBdr>
                </w:div>
                <w:div w:id="1997689244">
                  <w:marLeft w:val="0"/>
                  <w:marRight w:val="0"/>
                  <w:marTop w:val="0"/>
                  <w:marBottom w:val="0"/>
                  <w:divBdr>
                    <w:top w:val="none" w:sz="0" w:space="0" w:color="auto"/>
                    <w:left w:val="none" w:sz="0" w:space="0" w:color="auto"/>
                    <w:bottom w:val="none" w:sz="0" w:space="0" w:color="auto"/>
                    <w:right w:val="none" w:sz="0" w:space="0" w:color="auto"/>
                  </w:divBdr>
                </w:div>
                <w:div w:id="1317228368">
                  <w:marLeft w:val="0"/>
                  <w:marRight w:val="0"/>
                  <w:marTop w:val="0"/>
                  <w:marBottom w:val="0"/>
                  <w:divBdr>
                    <w:top w:val="none" w:sz="0" w:space="0" w:color="auto"/>
                    <w:left w:val="none" w:sz="0" w:space="0" w:color="auto"/>
                    <w:bottom w:val="none" w:sz="0" w:space="0" w:color="auto"/>
                    <w:right w:val="none" w:sz="0" w:space="0" w:color="auto"/>
                  </w:divBdr>
                </w:div>
                <w:div w:id="1345092395">
                  <w:marLeft w:val="0"/>
                  <w:marRight w:val="0"/>
                  <w:marTop w:val="0"/>
                  <w:marBottom w:val="0"/>
                  <w:divBdr>
                    <w:top w:val="none" w:sz="0" w:space="0" w:color="auto"/>
                    <w:left w:val="none" w:sz="0" w:space="0" w:color="auto"/>
                    <w:bottom w:val="none" w:sz="0" w:space="0" w:color="auto"/>
                    <w:right w:val="none" w:sz="0" w:space="0" w:color="auto"/>
                  </w:divBdr>
                </w:div>
                <w:div w:id="513229011">
                  <w:marLeft w:val="0"/>
                  <w:marRight w:val="0"/>
                  <w:marTop w:val="0"/>
                  <w:marBottom w:val="0"/>
                  <w:divBdr>
                    <w:top w:val="none" w:sz="0" w:space="0" w:color="auto"/>
                    <w:left w:val="none" w:sz="0" w:space="0" w:color="auto"/>
                    <w:bottom w:val="none" w:sz="0" w:space="0" w:color="auto"/>
                    <w:right w:val="none" w:sz="0" w:space="0" w:color="auto"/>
                  </w:divBdr>
                </w:div>
                <w:div w:id="26224599">
                  <w:marLeft w:val="0"/>
                  <w:marRight w:val="0"/>
                  <w:marTop w:val="0"/>
                  <w:marBottom w:val="0"/>
                  <w:divBdr>
                    <w:top w:val="none" w:sz="0" w:space="0" w:color="auto"/>
                    <w:left w:val="none" w:sz="0" w:space="0" w:color="auto"/>
                    <w:bottom w:val="none" w:sz="0" w:space="0" w:color="auto"/>
                    <w:right w:val="none" w:sz="0" w:space="0" w:color="auto"/>
                  </w:divBdr>
                </w:div>
                <w:div w:id="1191989558">
                  <w:marLeft w:val="0"/>
                  <w:marRight w:val="0"/>
                  <w:marTop w:val="0"/>
                  <w:marBottom w:val="0"/>
                  <w:divBdr>
                    <w:top w:val="none" w:sz="0" w:space="0" w:color="auto"/>
                    <w:left w:val="none" w:sz="0" w:space="0" w:color="auto"/>
                    <w:bottom w:val="none" w:sz="0" w:space="0" w:color="auto"/>
                    <w:right w:val="none" w:sz="0" w:space="0" w:color="auto"/>
                  </w:divBdr>
                </w:div>
                <w:div w:id="740829825">
                  <w:marLeft w:val="0"/>
                  <w:marRight w:val="0"/>
                  <w:marTop w:val="0"/>
                  <w:marBottom w:val="0"/>
                  <w:divBdr>
                    <w:top w:val="none" w:sz="0" w:space="0" w:color="auto"/>
                    <w:left w:val="none" w:sz="0" w:space="0" w:color="auto"/>
                    <w:bottom w:val="none" w:sz="0" w:space="0" w:color="auto"/>
                    <w:right w:val="none" w:sz="0" w:space="0" w:color="auto"/>
                  </w:divBdr>
                </w:div>
                <w:div w:id="577708546">
                  <w:marLeft w:val="0"/>
                  <w:marRight w:val="0"/>
                  <w:marTop w:val="0"/>
                  <w:marBottom w:val="0"/>
                  <w:divBdr>
                    <w:top w:val="none" w:sz="0" w:space="0" w:color="auto"/>
                    <w:left w:val="none" w:sz="0" w:space="0" w:color="auto"/>
                    <w:bottom w:val="none" w:sz="0" w:space="0" w:color="auto"/>
                    <w:right w:val="none" w:sz="0" w:space="0" w:color="auto"/>
                  </w:divBdr>
                </w:div>
                <w:div w:id="1158611577">
                  <w:marLeft w:val="0"/>
                  <w:marRight w:val="0"/>
                  <w:marTop w:val="0"/>
                  <w:marBottom w:val="0"/>
                  <w:divBdr>
                    <w:top w:val="none" w:sz="0" w:space="0" w:color="auto"/>
                    <w:left w:val="none" w:sz="0" w:space="0" w:color="auto"/>
                    <w:bottom w:val="none" w:sz="0" w:space="0" w:color="auto"/>
                    <w:right w:val="none" w:sz="0" w:space="0" w:color="auto"/>
                  </w:divBdr>
                </w:div>
                <w:div w:id="59988667">
                  <w:marLeft w:val="0"/>
                  <w:marRight w:val="0"/>
                  <w:marTop w:val="0"/>
                  <w:marBottom w:val="0"/>
                  <w:divBdr>
                    <w:top w:val="none" w:sz="0" w:space="0" w:color="auto"/>
                    <w:left w:val="none" w:sz="0" w:space="0" w:color="auto"/>
                    <w:bottom w:val="none" w:sz="0" w:space="0" w:color="auto"/>
                    <w:right w:val="none" w:sz="0" w:space="0" w:color="auto"/>
                  </w:divBdr>
                </w:div>
                <w:div w:id="1710956677">
                  <w:marLeft w:val="0"/>
                  <w:marRight w:val="0"/>
                  <w:marTop w:val="0"/>
                  <w:marBottom w:val="0"/>
                  <w:divBdr>
                    <w:top w:val="none" w:sz="0" w:space="0" w:color="auto"/>
                    <w:left w:val="none" w:sz="0" w:space="0" w:color="auto"/>
                    <w:bottom w:val="none" w:sz="0" w:space="0" w:color="auto"/>
                    <w:right w:val="none" w:sz="0" w:space="0" w:color="auto"/>
                  </w:divBdr>
                </w:div>
                <w:div w:id="1362633382">
                  <w:marLeft w:val="0"/>
                  <w:marRight w:val="0"/>
                  <w:marTop w:val="0"/>
                  <w:marBottom w:val="0"/>
                  <w:divBdr>
                    <w:top w:val="none" w:sz="0" w:space="0" w:color="auto"/>
                    <w:left w:val="none" w:sz="0" w:space="0" w:color="auto"/>
                    <w:bottom w:val="none" w:sz="0" w:space="0" w:color="auto"/>
                    <w:right w:val="none" w:sz="0" w:space="0" w:color="auto"/>
                  </w:divBdr>
                </w:div>
                <w:div w:id="637761551">
                  <w:marLeft w:val="0"/>
                  <w:marRight w:val="0"/>
                  <w:marTop w:val="0"/>
                  <w:marBottom w:val="0"/>
                  <w:divBdr>
                    <w:top w:val="none" w:sz="0" w:space="0" w:color="auto"/>
                    <w:left w:val="none" w:sz="0" w:space="0" w:color="auto"/>
                    <w:bottom w:val="none" w:sz="0" w:space="0" w:color="auto"/>
                    <w:right w:val="none" w:sz="0" w:space="0" w:color="auto"/>
                  </w:divBdr>
                </w:div>
                <w:div w:id="477115180">
                  <w:marLeft w:val="0"/>
                  <w:marRight w:val="0"/>
                  <w:marTop w:val="0"/>
                  <w:marBottom w:val="0"/>
                  <w:divBdr>
                    <w:top w:val="none" w:sz="0" w:space="0" w:color="auto"/>
                    <w:left w:val="none" w:sz="0" w:space="0" w:color="auto"/>
                    <w:bottom w:val="none" w:sz="0" w:space="0" w:color="auto"/>
                    <w:right w:val="none" w:sz="0" w:space="0" w:color="auto"/>
                  </w:divBdr>
                </w:div>
                <w:div w:id="1187673298">
                  <w:marLeft w:val="0"/>
                  <w:marRight w:val="0"/>
                  <w:marTop w:val="0"/>
                  <w:marBottom w:val="0"/>
                  <w:divBdr>
                    <w:top w:val="none" w:sz="0" w:space="0" w:color="auto"/>
                    <w:left w:val="none" w:sz="0" w:space="0" w:color="auto"/>
                    <w:bottom w:val="none" w:sz="0" w:space="0" w:color="auto"/>
                    <w:right w:val="none" w:sz="0" w:space="0" w:color="auto"/>
                  </w:divBdr>
                </w:div>
                <w:div w:id="1715424816">
                  <w:marLeft w:val="0"/>
                  <w:marRight w:val="0"/>
                  <w:marTop w:val="0"/>
                  <w:marBottom w:val="0"/>
                  <w:divBdr>
                    <w:top w:val="none" w:sz="0" w:space="0" w:color="auto"/>
                    <w:left w:val="none" w:sz="0" w:space="0" w:color="auto"/>
                    <w:bottom w:val="none" w:sz="0" w:space="0" w:color="auto"/>
                    <w:right w:val="none" w:sz="0" w:space="0" w:color="auto"/>
                  </w:divBdr>
                </w:div>
                <w:div w:id="384646776">
                  <w:marLeft w:val="0"/>
                  <w:marRight w:val="0"/>
                  <w:marTop w:val="0"/>
                  <w:marBottom w:val="0"/>
                  <w:divBdr>
                    <w:top w:val="none" w:sz="0" w:space="0" w:color="auto"/>
                    <w:left w:val="none" w:sz="0" w:space="0" w:color="auto"/>
                    <w:bottom w:val="none" w:sz="0" w:space="0" w:color="auto"/>
                    <w:right w:val="none" w:sz="0" w:space="0" w:color="auto"/>
                  </w:divBdr>
                </w:div>
                <w:div w:id="829368952">
                  <w:marLeft w:val="0"/>
                  <w:marRight w:val="0"/>
                  <w:marTop w:val="0"/>
                  <w:marBottom w:val="0"/>
                  <w:divBdr>
                    <w:top w:val="none" w:sz="0" w:space="0" w:color="auto"/>
                    <w:left w:val="none" w:sz="0" w:space="0" w:color="auto"/>
                    <w:bottom w:val="none" w:sz="0" w:space="0" w:color="auto"/>
                    <w:right w:val="none" w:sz="0" w:space="0" w:color="auto"/>
                  </w:divBdr>
                </w:div>
                <w:div w:id="226766341">
                  <w:marLeft w:val="0"/>
                  <w:marRight w:val="0"/>
                  <w:marTop w:val="0"/>
                  <w:marBottom w:val="0"/>
                  <w:divBdr>
                    <w:top w:val="none" w:sz="0" w:space="0" w:color="auto"/>
                    <w:left w:val="none" w:sz="0" w:space="0" w:color="auto"/>
                    <w:bottom w:val="none" w:sz="0" w:space="0" w:color="auto"/>
                    <w:right w:val="none" w:sz="0" w:space="0" w:color="auto"/>
                  </w:divBdr>
                </w:div>
                <w:div w:id="128983050">
                  <w:marLeft w:val="0"/>
                  <w:marRight w:val="0"/>
                  <w:marTop w:val="0"/>
                  <w:marBottom w:val="0"/>
                  <w:divBdr>
                    <w:top w:val="none" w:sz="0" w:space="0" w:color="auto"/>
                    <w:left w:val="none" w:sz="0" w:space="0" w:color="auto"/>
                    <w:bottom w:val="none" w:sz="0" w:space="0" w:color="auto"/>
                    <w:right w:val="none" w:sz="0" w:space="0" w:color="auto"/>
                  </w:divBdr>
                </w:div>
                <w:div w:id="1276595178">
                  <w:marLeft w:val="0"/>
                  <w:marRight w:val="0"/>
                  <w:marTop w:val="0"/>
                  <w:marBottom w:val="0"/>
                  <w:divBdr>
                    <w:top w:val="none" w:sz="0" w:space="0" w:color="auto"/>
                    <w:left w:val="none" w:sz="0" w:space="0" w:color="auto"/>
                    <w:bottom w:val="none" w:sz="0" w:space="0" w:color="auto"/>
                    <w:right w:val="none" w:sz="0" w:space="0" w:color="auto"/>
                  </w:divBdr>
                </w:div>
                <w:div w:id="840705811">
                  <w:marLeft w:val="0"/>
                  <w:marRight w:val="0"/>
                  <w:marTop w:val="0"/>
                  <w:marBottom w:val="0"/>
                  <w:divBdr>
                    <w:top w:val="none" w:sz="0" w:space="0" w:color="auto"/>
                    <w:left w:val="none" w:sz="0" w:space="0" w:color="auto"/>
                    <w:bottom w:val="none" w:sz="0" w:space="0" w:color="auto"/>
                    <w:right w:val="none" w:sz="0" w:space="0" w:color="auto"/>
                  </w:divBdr>
                </w:div>
                <w:div w:id="54400864">
                  <w:marLeft w:val="0"/>
                  <w:marRight w:val="0"/>
                  <w:marTop w:val="0"/>
                  <w:marBottom w:val="0"/>
                  <w:divBdr>
                    <w:top w:val="none" w:sz="0" w:space="0" w:color="auto"/>
                    <w:left w:val="none" w:sz="0" w:space="0" w:color="auto"/>
                    <w:bottom w:val="none" w:sz="0" w:space="0" w:color="auto"/>
                    <w:right w:val="none" w:sz="0" w:space="0" w:color="auto"/>
                  </w:divBdr>
                </w:div>
                <w:div w:id="195316848">
                  <w:marLeft w:val="0"/>
                  <w:marRight w:val="0"/>
                  <w:marTop w:val="0"/>
                  <w:marBottom w:val="0"/>
                  <w:divBdr>
                    <w:top w:val="none" w:sz="0" w:space="0" w:color="auto"/>
                    <w:left w:val="none" w:sz="0" w:space="0" w:color="auto"/>
                    <w:bottom w:val="none" w:sz="0" w:space="0" w:color="auto"/>
                    <w:right w:val="none" w:sz="0" w:space="0" w:color="auto"/>
                  </w:divBdr>
                </w:div>
                <w:div w:id="741874323">
                  <w:marLeft w:val="0"/>
                  <w:marRight w:val="0"/>
                  <w:marTop w:val="0"/>
                  <w:marBottom w:val="0"/>
                  <w:divBdr>
                    <w:top w:val="none" w:sz="0" w:space="0" w:color="auto"/>
                    <w:left w:val="none" w:sz="0" w:space="0" w:color="auto"/>
                    <w:bottom w:val="none" w:sz="0" w:space="0" w:color="auto"/>
                    <w:right w:val="none" w:sz="0" w:space="0" w:color="auto"/>
                  </w:divBdr>
                </w:div>
                <w:div w:id="1158573924">
                  <w:marLeft w:val="0"/>
                  <w:marRight w:val="0"/>
                  <w:marTop w:val="0"/>
                  <w:marBottom w:val="0"/>
                  <w:divBdr>
                    <w:top w:val="none" w:sz="0" w:space="0" w:color="auto"/>
                    <w:left w:val="none" w:sz="0" w:space="0" w:color="auto"/>
                    <w:bottom w:val="none" w:sz="0" w:space="0" w:color="auto"/>
                    <w:right w:val="none" w:sz="0" w:space="0" w:color="auto"/>
                  </w:divBdr>
                </w:div>
                <w:div w:id="754059005">
                  <w:marLeft w:val="0"/>
                  <w:marRight w:val="0"/>
                  <w:marTop w:val="0"/>
                  <w:marBottom w:val="0"/>
                  <w:divBdr>
                    <w:top w:val="none" w:sz="0" w:space="0" w:color="auto"/>
                    <w:left w:val="none" w:sz="0" w:space="0" w:color="auto"/>
                    <w:bottom w:val="none" w:sz="0" w:space="0" w:color="auto"/>
                    <w:right w:val="none" w:sz="0" w:space="0" w:color="auto"/>
                  </w:divBdr>
                </w:div>
                <w:div w:id="1755937070">
                  <w:marLeft w:val="0"/>
                  <w:marRight w:val="0"/>
                  <w:marTop w:val="0"/>
                  <w:marBottom w:val="0"/>
                  <w:divBdr>
                    <w:top w:val="none" w:sz="0" w:space="0" w:color="auto"/>
                    <w:left w:val="none" w:sz="0" w:space="0" w:color="auto"/>
                    <w:bottom w:val="none" w:sz="0" w:space="0" w:color="auto"/>
                    <w:right w:val="none" w:sz="0" w:space="0" w:color="auto"/>
                  </w:divBdr>
                </w:div>
                <w:div w:id="2044665825">
                  <w:marLeft w:val="0"/>
                  <w:marRight w:val="0"/>
                  <w:marTop w:val="0"/>
                  <w:marBottom w:val="0"/>
                  <w:divBdr>
                    <w:top w:val="none" w:sz="0" w:space="0" w:color="auto"/>
                    <w:left w:val="none" w:sz="0" w:space="0" w:color="auto"/>
                    <w:bottom w:val="none" w:sz="0" w:space="0" w:color="auto"/>
                    <w:right w:val="none" w:sz="0" w:space="0" w:color="auto"/>
                  </w:divBdr>
                </w:div>
                <w:div w:id="843470735">
                  <w:marLeft w:val="0"/>
                  <w:marRight w:val="0"/>
                  <w:marTop w:val="0"/>
                  <w:marBottom w:val="0"/>
                  <w:divBdr>
                    <w:top w:val="none" w:sz="0" w:space="0" w:color="auto"/>
                    <w:left w:val="none" w:sz="0" w:space="0" w:color="auto"/>
                    <w:bottom w:val="none" w:sz="0" w:space="0" w:color="auto"/>
                    <w:right w:val="none" w:sz="0" w:space="0" w:color="auto"/>
                  </w:divBdr>
                </w:div>
                <w:div w:id="184296583">
                  <w:marLeft w:val="0"/>
                  <w:marRight w:val="0"/>
                  <w:marTop w:val="0"/>
                  <w:marBottom w:val="0"/>
                  <w:divBdr>
                    <w:top w:val="none" w:sz="0" w:space="0" w:color="auto"/>
                    <w:left w:val="none" w:sz="0" w:space="0" w:color="auto"/>
                    <w:bottom w:val="none" w:sz="0" w:space="0" w:color="auto"/>
                    <w:right w:val="none" w:sz="0" w:space="0" w:color="auto"/>
                  </w:divBdr>
                </w:div>
                <w:div w:id="1337416689">
                  <w:marLeft w:val="0"/>
                  <w:marRight w:val="0"/>
                  <w:marTop w:val="0"/>
                  <w:marBottom w:val="0"/>
                  <w:divBdr>
                    <w:top w:val="none" w:sz="0" w:space="0" w:color="auto"/>
                    <w:left w:val="none" w:sz="0" w:space="0" w:color="auto"/>
                    <w:bottom w:val="none" w:sz="0" w:space="0" w:color="auto"/>
                    <w:right w:val="none" w:sz="0" w:space="0" w:color="auto"/>
                  </w:divBdr>
                </w:div>
                <w:div w:id="1682047250">
                  <w:marLeft w:val="0"/>
                  <w:marRight w:val="0"/>
                  <w:marTop w:val="0"/>
                  <w:marBottom w:val="0"/>
                  <w:divBdr>
                    <w:top w:val="none" w:sz="0" w:space="0" w:color="auto"/>
                    <w:left w:val="none" w:sz="0" w:space="0" w:color="auto"/>
                    <w:bottom w:val="none" w:sz="0" w:space="0" w:color="auto"/>
                    <w:right w:val="none" w:sz="0" w:space="0" w:color="auto"/>
                  </w:divBdr>
                </w:div>
                <w:div w:id="1624463015">
                  <w:marLeft w:val="0"/>
                  <w:marRight w:val="0"/>
                  <w:marTop w:val="0"/>
                  <w:marBottom w:val="0"/>
                  <w:divBdr>
                    <w:top w:val="none" w:sz="0" w:space="0" w:color="auto"/>
                    <w:left w:val="none" w:sz="0" w:space="0" w:color="auto"/>
                    <w:bottom w:val="none" w:sz="0" w:space="0" w:color="auto"/>
                    <w:right w:val="none" w:sz="0" w:space="0" w:color="auto"/>
                  </w:divBdr>
                </w:div>
                <w:div w:id="227812155">
                  <w:marLeft w:val="0"/>
                  <w:marRight w:val="0"/>
                  <w:marTop w:val="0"/>
                  <w:marBottom w:val="0"/>
                  <w:divBdr>
                    <w:top w:val="none" w:sz="0" w:space="0" w:color="auto"/>
                    <w:left w:val="none" w:sz="0" w:space="0" w:color="auto"/>
                    <w:bottom w:val="none" w:sz="0" w:space="0" w:color="auto"/>
                    <w:right w:val="none" w:sz="0" w:space="0" w:color="auto"/>
                  </w:divBdr>
                </w:div>
                <w:div w:id="486630564">
                  <w:marLeft w:val="0"/>
                  <w:marRight w:val="0"/>
                  <w:marTop w:val="0"/>
                  <w:marBottom w:val="0"/>
                  <w:divBdr>
                    <w:top w:val="none" w:sz="0" w:space="0" w:color="auto"/>
                    <w:left w:val="none" w:sz="0" w:space="0" w:color="auto"/>
                    <w:bottom w:val="none" w:sz="0" w:space="0" w:color="auto"/>
                    <w:right w:val="none" w:sz="0" w:space="0" w:color="auto"/>
                  </w:divBdr>
                </w:div>
                <w:div w:id="55395152">
                  <w:marLeft w:val="0"/>
                  <w:marRight w:val="0"/>
                  <w:marTop w:val="0"/>
                  <w:marBottom w:val="0"/>
                  <w:divBdr>
                    <w:top w:val="none" w:sz="0" w:space="0" w:color="auto"/>
                    <w:left w:val="none" w:sz="0" w:space="0" w:color="auto"/>
                    <w:bottom w:val="none" w:sz="0" w:space="0" w:color="auto"/>
                    <w:right w:val="none" w:sz="0" w:space="0" w:color="auto"/>
                  </w:divBdr>
                </w:div>
                <w:div w:id="662666807">
                  <w:marLeft w:val="0"/>
                  <w:marRight w:val="0"/>
                  <w:marTop w:val="0"/>
                  <w:marBottom w:val="0"/>
                  <w:divBdr>
                    <w:top w:val="none" w:sz="0" w:space="0" w:color="auto"/>
                    <w:left w:val="none" w:sz="0" w:space="0" w:color="auto"/>
                    <w:bottom w:val="none" w:sz="0" w:space="0" w:color="auto"/>
                    <w:right w:val="none" w:sz="0" w:space="0" w:color="auto"/>
                  </w:divBdr>
                </w:div>
                <w:div w:id="613827358">
                  <w:marLeft w:val="0"/>
                  <w:marRight w:val="0"/>
                  <w:marTop w:val="0"/>
                  <w:marBottom w:val="0"/>
                  <w:divBdr>
                    <w:top w:val="none" w:sz="0" w:space="0" w:color="auto"/>
                    <w:left w:val="none" w:sz="0" w:space="0" w:color="auto"/>
                    <w:bottom w:val="none" w:sz="0" w:space="0" w:color="auto"/>
                    <w:right w:val="none" w:sz="0" w:space="0" w:color="auto"/>
                  </w:divBdr>
                </w:div>
                <w:div w:id="1286886834">
                  <w:marLeft w:val="0"/>
                  <w:marRight w:val="0"/>
                  <w:marTop w:val="0"/>
                  <w:marBottom w:val="0"/>
                  <w:divBdr>
                    <w:top w:val="none" w:sz="0" w:space="0" w:color="auto"/>
                    <w:left w:val="none" w:sz="0" w:space="0" w:color="auto"/>
                    <w:bottom w:val="none" w:sz="0" w:space="0" w:color="auto"/>
                    <w:right w:val="none" w:sz="0" w:space="0" w:color="auto"/>
                  </w:divBdr>
                </w:div>
                <w:div w:id="1969509493">
                  <w:marLeft w:val="0"/>
                  <w:marRight w:val="0"/>
                  <w:marTop w:val="0"/>
                  <w:marBottom w:val="0"/>
                  <w:divBdr>
                    <w:top w:val="none" w:sz="0" w:space="0" w:color="auto"/>
                    <w:left w:val="none" w:sz="0" w:space="0" w:color="auto"/>
                    <w:bottom w:val="none" w:sz="0" w:space="0" w:color="auto"/>
                    <w:right w:val="none" w:sz="0" w:space="0" w:color="auto"/>
                  </w:divBdr>
                </w:div>
                <w:div w:id="200243354">
                  <w:marLeft w:val="0"/>
                  <w:marRight w:val="0"/>
                  <w:marTop w:val="0"/>
                  <w:marBottom w:val="0"/>
                  <w:divBdr>
                    <w:top w:val="none" w:sz="0" w:space="0" w:color="auto"/>
                    <w:left w:val="none" w:sz="0" w:space="0" w:color="auto"/>
                    <w:bottom w:val="none" w:sz="0" w:space="0" w:color="auto"/>
                    <w:right w:val="none" w:sz="0" w:space="0" w:color="auto"/>
                  </w:divBdr>
                </w:div>
                <w:div w:id="25958656">
                  <w:marLeft w:val="0"/>
                  <w:marRight w:val="0"/>
                  <w:marTop w:val="0"/>
                  <w:marBottom w:val="0"/>
                  <w:divBdr>
                    <w:top w:val="none" w:sz="0" w:space="0" w:color="auto"/>
                    <w:left w:val="none" w:sz="0" w:space="0" w:color="auto"/>
                    <w:bottom w:val="none" w:sz="0" w:space="0" w:color="auto"/>
                    <w:right w:val="none" w:sz="0" w:space="0" w:color="auto"/>
                  </w:divBdr>
                </w:div>
                <w:div w:id="1951738967">
                  <w:marLeft w:val="0"/>
                  <w:marRight w:val="0"/>
                  <w:marTop w:val="0"/>
                  <w:marBottom w:val="0"/>
                  <w:divBdr>
                    <w:top w:val="none" w:sz="0" w:space="0" w:color="auto"/>
                    <w:left w:val="none" w:sz="0" w:space="0" w:color="auto"/>
                    <w:bottom w:val="none" w:sz="0" w:space="0" w:color="auto"/>
                    <w:right w:val="none" w:sz="0" w:space="0" w:color="auto"/>
                  </w:divBdr>
                </w:div>
              </w:divsChild>
            </w:div>
            <w:div w:id="621109740">
              <w:marLeft w:val="0"/>
              <w:marRight w:val="0"/>
              <w:marTop w:val="0"/>
              <w:marBottom w:val="0"/>
              <w:divBdr>
                <w:top w:val="none" w:sz="0" w:space="0" w:color="auto"/>
                <w:left w:val="none" w:sz="0" w:space="0" w:color="auto"/>
                <w:bottom w:val="none" w:sz="0" w:space="0" w:color="auto"/>
                <w:right w:val="none" w:sz="0" w:space="0" w:color="auto"/>
              </w:divBdr>
              <w:divsChild>
                <w:div w:id="859271860">
                  <w:marLeft w:val="0"/>
                  <w:marRight w:val="0"/>
                  <w:marTop w:val="0"/>
                  <w:marBottom w:val="0"/>
                  <w:divBdr>
                    <w:top w:val="none" w:sz="0" w:space="0" w:color="auto"/>
                    <w:left w:val="none" w:sz="0" w:space="0" w:color="auto"/>
                    <w:bottom w:val="none" w:sz="0" w:space="0" w:color="auto"/>
                    <w:right w:val="none" w:sz="0" w:space="0" w:color="auto"/>
                  </w:divBdr>
                </w:div>
                <w:div w:id="1435858089">
                  <w:marLeft w:val="0"/>
                  <w:marRight w:val="0"/>
                  <w:marTop w:val="0"/>
                  <w:marBottom w:val="0"/>
                  <w:divBdr>
                    <w:top w:val="none" w:sz="0" w:space="0" w:color="auto"/>
                    <w:left w:val="none" w:sz="0" w:space="0" w:color="auto"/>
                    <w:bottom w:val="none" w:sz="0" w:space="0" w:color="auto"/>
                    <w:right w:val="none" w:sz="0" w:space="0" w:color="auto"/>
                  </w:divBdr>
                </w:div>
                <w:div w:id="142747092">
                  <w:marLeft w:val="0"/>
                  <w:marRight w:val="0"/>
                  <w:marTop w:val="0"/>
                  <w:marBottom w:val="0"/>
                  <w:divBdr>
                    <w:top w:val="none" w:sz="0" w:space="0" w:color="auto"/>
                    <w:left w:val="none" w:sz="0" w:space="0" w:color="auto"/>
                    <w:bottom w:val="none" w:sz="0" w:space="0" w:color="auto"/>
                    <w:right w:val="none" w:sz="0" w:space="0" w:color="auto"/>
                  </w:divBdr>
                </w:div>
                <w:div w:id="1905555977">
                  <w:marLeft w:val="0"/>
                  <w:marRight w:val="0"/>
                  <w:marTop w:val="0"/>
                  <w:marBottom w:val="0"/>
                  <w:divBdr>
                    <w:top w:val="none" w:sz="0" w:space="0" w:color="auto"/>
                    <w:left w:val="none" w:sz="0" w:space="0" w:color="auto"/>
                    <w:bottom w:val="none" w:sz="0" w:space="0" w:color="auto"/>
                    <w:right w:val="none" w:sz="0" w:space="0" w:color="auto"/>
                  </w:divBdr>
                </w:div>
                <w:div w:id="1092121270">
                  <w:marLeft w:val="0"/>
                  <w:marRight w:val="0"/>
                  <w:marTop w:val="0"/>
                  <w:marBottom w:val="0"/>
                  <w:divBdr>
                    <w:top w:val="none" w:sz="0" w:space="0" w:color="auto"/>
                    <w:left w:val="none" w:sz="0" w:space="0" w:color="auto"/>
                    <w:bottom w:val="none" w:sz="0" w:space="0" w:color="auto"/>
                    <w:right w:val="none" w:sz="0" w:space="0" w:color="auto"/>
                  </w:divBdr>
                </w:div>
                <w:div w:id="1818573845">
                  <w:marLeft w:val="0"/>
                  <w:marRight w:val="0"/>
                  <w:marTop w:val="0"/>
                  <w:marBottom w:val="0"/>
                  <w:divBdr>
                    <w:top w:val="none" w:sz="0" w:space="0" w:color="auto"/>
                    <w:left w:val="none" w:sz="0" w:space="0" w:color="auto"/>
                    <w:bottom w:val="none" w:sz="0" w:space="0" w:color="auto"/>
                    <w:right w:val="none" w:sz="0" w:space="0" w:color="auto"/>
                  </w:divBdr>
                </w:div>
                <w:div w:id="2079864204">
                  <w:marLeft w:val="0"/>
                  <w:marRight w:val="0"/>
                  <w:marTop w:val="0"/>
                  <w:marBottom w:val="0"/>
                  <w:divBdr>
                    <w:top w:val="none" w:sz="0" w:space="0" w:color="auto"/>
                    <w:left w:val="none" w:sz="0" w:space="0" w:color="auto"/>
                    <w:bottom w:val="none" w:sz="0" w:space="0" w:color="auto"/>
                    <w:right w:val="none" w:sz="0" w:space="0" w:color="auto"/>
                  </w:divBdr>
                </w:div>
                <w:div w:id="1245145030">
                  <w:marLeft w:val="0"/>
                  <w:marRight w:val="0"/>
                  <w:marTop w:val="0"/>
                  <w:marBottom w:val="0"/>
                  <w:divBdr>
                    <w:top w:val="none" w:sz="0" w:space="0" w:color="auto"/>
                    <w:left w:val="none" w:sz="0" w:space="0" w:color="auto"/>
                    <w:bottom w:val="none" w:sz="0" w:space="0" w:color="auto"/>
                    <w:right w:val="none" w:sz="0" w:space="0" w:color="auto"/>
                  </w:divBdr>
                </w:div>
                <w:div w:id="648945863">
                  <w:marLeft w:val="0"/>
                  <w:marRight w:val="0"/>
                  <w:marTop w:val="0"/>
                  <w:marBottom w:val="0"/>
                  <w:divBdr>
                    <w:top w:val="none" w:sz="0" w:space="0" w:color="auto"/>
                    <w:left w:val="none" w:sz="0" w:space="0" w:color="auto"/>
                    <w:bottom w:val="none" w:sz="0" w:space="0" w:color="auto"/>
                    <w:right w:val="none" w:sz="0" w:space="0" w:color="auto"/>
                  </w:divBdr>
                </w:div>
                <w:div w:id="570430618">
                  <w:marLeft w:val="0"/>
                  <w:marRight w:val="0"/>
                  <w:marTop w:val="0"/>
                  <w:marBottom w:val="0"/>
                  <w:divBdr>
                    <w:top w:val="none" w:sz="0" w:space="0" w:color="auto"/>
                    <w:left w:val="none" w:sz="0" w:space="0" w:color="auto"/>
                    <w:bottom w:val="none" w:sz="0" w:space="0" w:color="auto"/>
                    <w:right w:val="none" w:sz="0" w:space="0" w:color="auto"/>
                  </w:divBdr>
                </w:div>
                <w:div w:id="354424710">
                  <w:marLeft w:val="0"/>
                  <w:marRight w:val="0"/>
                  <w:marTop w:val="0"/>
                  <w:marBottom w:val="0"/>
                  <w:divBdr>
                    <w:top w:val="none" w:sz="0" w:space="0" w:color="auto"/>
                    <w:left w:val="none" w:sz="0" w:space="0" w:color="auto"/>
                    <w:bottom w:val="none" w:sz="0" w:space="0" w:color="auto"/>
                    <w:right w:val="none" w:sz="0" w:space="0" w:color="auto"/>
                  </w:divBdr>
                </w:div>
                <w:div w:id="1552614947">
                  <w:marLeft w:val="0"/>
                  <w:marRight w:val="0"/>
                  <w:marTop w:val="0"/>
                  <w:marBottom w:val="0"/>
                  <w:divBdr>
                    <w:top w:val="none" w:sz="0" w:space="0" w:color="auto"/>
                    <w:left w:val="none" w:sz="0" w:space="0" w:color="auto"/>
                    <w:bottom w:val="none" w:sz="0" w:space="0" w:color="auto"/>
                    <w:right w:val="none" w:sz="0" w:space="0" w:color="auto"/>
                  </w:divBdr>
                </w:div>
                <w:div w:id="735208054">
                  <w:marLeft w:val="0"/>
                  <w:marRight w:val="0"/>
                  <w:marTop w:val="0"/>
                  <w:marBottom w:val="0"/>
                  <w:divBdr>
                    <w:top w:val="none" w:sz="0" w:space="0" w:color="auto"/>
                    <w:left w:val="none" w:sz="0" w:space="0" w:color="auto"/>
                    <w:bottom w:val="none" w:sz="0" w:space="0" w:color="auto"/>
                    <w:right w:val="none" w:sz="0" w:space="0" w:color="auto"/>
                  </w:divBdr>
                </w:div>
                <w:div w:id="986209317">
                  <w:marLeft w:val="0"/>
                  <w:marRight w:val="0"/>
                  <w:marTop w:val="0"/>
                  <w:marBottom w:val="0"/>
                  <w:divBdr>
                    <w:top w:val="none" w:sz="0" w:space="0" w:color="auto"/>
                    <w:left w:val="none" w:sz="0" w:space="0" w:color="auto"/>
                    <w:bottom w:val="none" w:sz="0" w:space="0" w:color="auto"/>
                    <w:right w:val="none" w:sz="0" w:space="0" w:color="auto"/>
                  </w:divBdr>
                </w:div>
                <w:div w:id="617834727">
                  <w:marLeft w:val="0"/>
                  <w:marRight w:val="0"/>
                  <w:marTop w:val="0"/>
                  <w:marBottom w:val="0"/>
                  <w:divBdr>
                    <w:top w:val="none" w:sz="0" w:space="0" w:color="auto"/>
                    <w:left w:val="none" w:sz="0" w:space="0" w:color="auto"/>
                    <w:bottom w:val="none" w:sz="0" w:space="0" w:color="auto"/>
                    <w:right w:val="none" w:sz="0" w:space="0" w:color="auto"/>
                  </w:divBdr>
                </w:div>
                <w:div w:id="315304906">
                  <w:marLeft w:val="0"/>
                  <w:marRight w:val="0"/>
                  <w:marTop w:val="0"/>
                  <w:marBottom w:val="0"/>
                  <w:divBdr>
                    <w:top w:val="none" w:sz="0" w:space="0" w:color="auto"/>
                    <w:left w:val="none" w:sz="0" w:space="0" w:color="auto"/>
                    <w:bottom w:val="none" w:sz="0" w:space="0" w:color="auto"/>
                    <w:right w:val="none" w:sz="0" w:space="0" w:color="auto"/>
                  </w:divBdr>
                </w:div>
                <w:div w:id="1357535181">
                  <w:marLeft w:val="0"/>
                  <w:marRight w:val="0"/>
                  <w:marTop w:val="0"/>
                  <w:marBottom w:val="0"/>
                  <w:divBdr>
                    <w:top w:val="none" w:sz="0" w:space="0" w:color="auto"/>
                    <w:left w:val="none" w:sz="0" w:space="0" w:color="auto"/>
                    <w:bottom w:val="none" w:sz="0" w:space="0" w:color="auto"/>
                    <w:right w:val="none" w:sz="0" w:space="0" w:color="auto"/>
                  </w:divBdr>
                </w:div>
                <w:div w:id="427122985">
                  <w:marLeft w:val="0"/>
                  <w:marRight w:val="0"/>
                  <w:marTop w:val="0"/>
                  <w:marBottom w:val="0"/>
                  <w:divBdr>
                    <w:top w:val="none" w:sz="0" w:space="0" w:color="auto"/>
                    <w:left w:val="none" w:sz="0" w:space="0" w:color="auto"/>
                    <w:bottom w:val="none" w:sz="0" w:space="0" w:color="auto"/>
                    <w:right w:val="none" w:sz="0" w:space="0" w:color="auto"/>
                  </w:divBdr>
                </w:div>
                <w:div w:id="458843677">
                  <w:marLeft w:val="0"/>
                  <w:marRight w:val="0"/>
                  <w:marTop w:val="0"/>
                  <w:marBottom w:val="0"/>
                  <w:divBdr>
                    <w:top w:val="none" w:sz="0" w:space="0" w:color="auto"/>
                    <w:left w:val="none" w:sz="0" w:space="0" w:color="auto"/>
                    <w:bottom w:val="none" w:sz="0" w:space="0" w:color="auto"/>
                    <w:right w:val="none" w:sz="0" w:space="0" w:color="auto"/>
                  </w:divBdr>
                </w:div>
                <w:div w:id="222065867">
                  <w:marLeft w:val="0"/>
                  <w:marRight w:val="0"/>
                  <w:marTop w:val="0"/>
                  <w:marBottom w:val="0"/>
                  <w:divBdr>
                    <w:top w:val="none" w:sz="0" w:space="0" w:color="auto"/>
                    <w:left w:val="none" w:sz="0" w:space="0" w:color="auto"/>
                    <w:bottom w:val="none" w:sz="0" w:space="0" w:color="auto"/>
                    <w:right w:val="none" w:sz="0" w:space="0" w:color="auto"/>
                  </w:divBdr>
                </w:div>
                <w:div w:id="1756777081">
                  <w:marLeft w:val="0"/>
                  <w:marRight w:val="0"/>
                  <w:marTop w:val="0"/>
                  <w:marBottom w:val="0"/>
                  <w:divBdr>
                    <w:top w:val="none" w:sz="0" w:space="0" w:color="auto"/>
                    <w:left w:val="none" w:sz="0" w:space="0" w:color="auto"/>
                    <w:bottom w:val="none" w:sz="0" w:space="0" w:color="auto"/>
                    <w:right w:val="none" w:sz="0" w:space="0" w:color="auto"/>
                  </w:divBdr>
                </w:div>
                <w:div w:id="1485969457">
                  <w:marLeft w:val="0"/>
                  <w:marRight w:val="0"/>
                  <w:marTop w:val="0"/>
                  <w:marBottom w:val="0"/>
                  <w:divBdr>
                    <w:top w:val="none" w:sz="0" w:space="0" w:color="auto"/>
                    <w:left w:val="none" w:sz="0" w:space="0" w:color="auto"/>
                    <w:bottom w:val="none" w:sz="0" w:space="0" w:color="auto"/>
                    <w:right w:val="none" w:sz="0" w:space="0" w:color="auto"/>
                  </w:divBdr>
                </w:div>
                <w:div w:id="901449031">
                  <w:marLeft w:val="0"/>
                  <w:marRight w:val="0"/>
                  <w:marTop w:val="0"/>
                  <w:marBottom w:val="0"/>
                  <w:divBdr>
                    <w:top w:val="none" w:sz="0" w:space="0" w:color="auto"/>
                    <w:left w:val="none" w:sz="0" w:space="0" w:color="auto"/>
                    <w:bottom w:val="none" w:sz="0" w:space="0" w:color="auto"/>
                    <w:right w:val="none" w:sz="0" w:space="0" w:color="auto"/>
                  </w:divBdr>
                </w:div>
                <w:div w:id="1456869997">
                  <w:marLeft w:val="0"/>
                  <w:marRight w:val="0"/>
                  <w:marTop w:val="0"/>
                  <w:marBottom w:val="0"/>
                  <w:divBdr>
                    <w:top w:val="none" w:sz="0" w:space="0" w:color="auto"/>
                    <w:left w:val="none" w:sz="0" w:space="0" w:color="auto"/>
                    <w:bottom w:val="none" w:sz="0" w:space="0" w:color="auto"/>
                    <w:right w:val="none" w:sz="0" w:space="0" w:color="auto"/>
                  </w:divBdr>
                </w:div>
                <w:div w:id="1192035436">
                  <w:marLeft w:val="0"/>
                  <w:marRight w:val="0"/>
                  <w:marTop w:val="0"/>
                  <w:marBottom w:val="0"/>
                  <w:divBdr>
                    <w:top w:val="none" w:sz="0" w:space="0" w:color="auto"/>
                    <w:left w:val="none" w:sz="0" w:space="0" w:color="auto"/>
                    <w:bottom w:val="none" w:sz="0" w:space="0" w:color="auto"/>
                    <w:right w:val="none" w:sz="0" w:space="0" w:color="auto"/>
                  </w:divBdr>
                </w:div>
                <w:div w:id="733547230">
                  <w:marLeft w:val="0"/>
                  <w:marRight w:val="0"/>
                  <w:marTop w:val="0"/>
                  <w:marBottom w:val="0"/>
                  <w:divBdr>
                    <w:top w:val="none" w:sz="0" w:space="0" w:color="auto"/>
                    <w:left w:val="none" w:sz="0" w:space="0" w:color="auto"/>
                    <w:bottom w:val="none" w:sz="0" w:space="0" w:color="auto"/>
                    <w:right w:val="none" w:sz="0" w:space="0" w:color="auto"/>
                  </w:divBdr>
                </w:div>
                <w:div w:id="1953315431">
                  <w:marLeft w:val="0"/>
                  <w:marRight w:val="0"/>
                  <w:marTop w:val="0"/>
                  <w:marBottom w:val="0"/>
                  <w:divBdr>
                    <w:top w:val="none" w:sz="0" w:space="0" w:color="auto"/>
                    <w:left w:val="none" w:sz="0" w:space="0" w:color="auto"/>
                    <w:bottom w:val="none" w:sz="0" w:space="0" w:color="auto"/>
                    <w:right w:val="none" w:sz="0" w:space="0" w:color="auto"/>
                  </w:divBdr>
                </w:div>
                <w:div w:id="2048480161">
                  <w:marLeft w:val="0"/>
                  <w:marRight w:val="0"/>
                  <w:marTop w:val="0"/>
                  <w:marBottom w:val="0"/>
                  <w:divBdr>
                    <w:top w:val="none" w:sz="0" w:space="0" w:color="auto"/>
                    <w:left w:val="none" w:sz="0" w:space="0" w:color="auto"/>
                    <w:bottom w:val="none" w:sz="0" w:space="0" w:color="auto"/>
                    <w:right w:val="none" w:sz="0" w:space="0" w:color="auto"/>
                  </w:divBdr>
                </w:div>
                <w:div w:id="642197894">
                  <w:marLeft w:val="0"/>
                  <w:marRight w:val="0"/>
                  <w:marTop w:val="0"/>
                  <w:marBottom w:val="0"/>
                  <w:divBdr>
                    <w:top w:val="none" w:sz="0" w:space="0" w:color="auto"/>
                    <w:left w:val="none" w:sz="0" w:space="0" w:color="auto"/>
                    <w:bottom w:val="none" w:sz="0" w:space="0" w:color="auto"/>
                    <w:right w:val="none" w:sz="0" w:space="0" w:color="auto"/>
                  </w:divBdr>
                </w:div>
                <w:div w:id="102574029">
                  <w:marLeft w:val="0"/>
                  <w:marRight w:val="0"/>
                  <w:marTop w:val="0"/>
                  <w:marBottom w:val="0"/>
                  <w:divBdr>
                    <w:top w:val="none" w:sz="0" w:space="0" w:color="auto"/>
                    <w:left w:val="none" w:sz="0" w:space="0" w:color="auto"/>
                    <w:bottom w:val="none" w:sz="0" w:space="0" w:color="auto"/>
                    <w:right w:val="none" w:sz="0" w:space="0" w:color="auto"/>
                  </w:divBdr>
                </w:div>
                <w:div w:id="1779133659">
                  <w:marLeft w:val="0"/>
                  <w:marRight w:val="0"/>
                  <w:marTop w:val="0"/>
                  <w:marBottom w:val="0"/>
                  <w:divBdr>
                    <w:top w:val="none" w:sz="0" w:space="0" w:color="auto"/>
                    <w:left w:val="none" w:sz="0" w:space="0" w:color="auto"/>
                    <w:bottom w:val="none" w:sz="0" w:space="0" w:color="auto"/>
                    <w:right w:val="none" w:sz="0" w:space="0" w:color="auto"/>
                  </w:divBdr>
                </w:div>
                <w:div w:id="1028457974">
                  <w:marLeft w:val="0"/>
                  <w:marRight w:val="0"/>
                  <w:marTop w:val="0"/>
                  <w:marBottom w:val="0"/>
                  <w:divBdr>
                    <w:top w:val="none" w:sz="0" w:space="0" w:color="auto"/>
                    <w:left w:val="none" w:sz="0" w:space="0" w:color="auto"/>
                    <w:bottom w:val="none" w:sz="0" w:space="0" w:color="auto"/>
                    <w:right w:val="none" w:sz="0" w:space="0" w:color="auto"/>
                  </w:divBdr>
                </w:div>
                <w:div w:id="469323362">
                  <w:marLeft w:val="0"/>
                  <w:marRight w:val="0"/>
                  <w:marTop w:val="0"/>
                  <w:marBottom w:val="0"/>
                  <w:divBdr>
                    <w:top w:val="none" w:sz="0" w:space="0" w:color="auto"/>
                    <w:left w:val="none" w:sz="0" w:space="0" w:color="auto"/>
                    <w:bottom w:val="none" w:sz="0" w:space="0" w:color="auto"/>
                    <w:right w:val="none" w:sz="0" w:space="0" w:color="auto"/>
                  </w:divBdr>
                </w:div>
                <w:div w:id="1409880944">
                  <w:marLeft w:val="0"/>
                  <w:marRight w:val="0"/>
                  <w:marTop w:val="0"/>
                  <w:marBottom w:val="0"/>
                  <w:divBdr>
                    <w:top w:val="none" w:sz="0" w:space="0" w:color="auto"/>
                    <w:left w:val="none" w:sz="0" w:space="0" w:color="auto"/>
                    <w:bottom w:val="none" w:sz="0" w:space="0" w:color="auto"/>
                    <w:right w:val="none" w:sz="0" w:space="0" w:color="auto"/>
                  </w:divBdr>
                </w:div>
                <w:div w:id="1957985911">
                  <w:marLeft w:val="0"/>
                  <w:marRight w:val="0"/>
                  <w:marTop w:val="0"/>
                  <w:marBottom w:val="0"/>
                  <w:divBdr>
                    <w:top w:val="none" w:sz="0" w:space="0" w:color="auto"/>
                    <w:left w:val="none" w:sz="0" w:space="0" w:color="auto"/>
                    <w:bottom w:val="none" w:sz="0" w:space="0" w:color="auto"/>
                    <w:right w:val="none" w:sz="0" w:space="0" w:color="auto"/>
                  </w:divBdr>
                </w:div>
                <w:div w:id="1087383120">
                  <w:marLeft w:val="0"/>
                  <w:marRight w:val="0"/>
                  <w:marTop w:val="0"/>
                  <w:marBottom w:val="0"/>
                  <w:divBdr>
                    <w:top w:val="none" w:sz="0" w:space="0" w:color="auto"/>
                    <w:left w:val="none" w:sz="0" w:space="0" w:color="auto"/>
                    <w:bottom w:val="none" w:sz="0" w:space="0" w:color="auto"/>
                    <w:right w:val="none" w:sz="0" w:space="0" w:color="auto"/>
                  </w:divBdr>
                </w:div>
                <w:div w:id="2014607779">
                  <w:marLeft w:val="0"/>
                  <w:marRight w:val="0"/>
                  <w:marTop w:val="0"/>
                  <w:marBottom w:val="0"/>
                  <w:divBdr>
                    <w:top w:val="none" w:sz="0" w:space="0" w:color="auto"/>
                    <w:left w:val="none" w:sz="0" w:space="0" w:color="auto"/>
                    <w:bottom w:val="none" w:sz="0" w:space="0" w:color="auto"/>
                    <w:right w:val="none" w:sz="0" w:space="0" w:color="auto"/>
                  </w:divBdr>
                </w:div>
                <w:div w:id="1707363593">
                  <w:marLeft w:val="0"/>
                  <w:marRight w:val="0"/>
                  <w:marTop w:val="0"/>
                  <w:marBottom w:val="0"/>
                  <w:divBdr>
                    <w:top w:val="none" w:sz="0" w:space="0" w:color="auto"/>
                    <w:left w:val="none" w:sz="0" w:space="0" w:color="auto"/>
                    <w:bottom w:val="none" w:sz="0" w:space="0" w:color="auto"/>
                    <w:right w:val="none" w:sz="0" w:space="0" w:color="auto"/>
                  </w:divBdr>
                </w:div>
                <w:div w:id="479536939">
                  <w:marLeft w:val="0"/>
                  <w:marRight w:val="0"/>
                  <w:marTop w:val="0"/>
                  <w:marBottom w:val="0"/>
                  <w:divBdr>
                    <w:top w:val="none" w:sz="0" w:space="0" w:color="auto"/>
                    <w:left w:val="none" w:sz="0" w:space="0" w:color="auto"/>
                    <w:bottom w:val="none" w:sz="0" w:space="0" w:color="auto"/>
                    <w:right w:val="none" w:sz="0" w:space="0" w:color="auto"/>
                  </w:divBdr>
                </w:div>
                <w:div w:id="18051498">
                  <w:marLeft w:val="0"/>
                  <w:marRight w:val="0"/>
                  <w:marTop w:val="0"/>
                  <w:marBottom w:val="0"/>
                  <w:divBdr>
                    <w:top w:val="none" w:sz="0" w:space="0" w:color="auto"/>
                    <w:left w:val="none" w:sz="0" w:space="0" w:color="auto"/>
                    <w:bottom w:val="none" w:sz="0" w:space="0" w:color="auto"/>
                    <w:right w:val="none" w:sz="0" w:space="0" w:color="auto"/>
                  </w:divBdr>
                </w:div>
                <w:div w:id="1208882506">
                  <w:marLeft w:val="0"/>
                  <w:marRight w:val="0"/>
                  <w:marTop w:val="0"/>
                  <w:marBottom w:val="0"/>
                  <w:divBdr>
                    <w:top w:val="none" w:sz="0" w:space="0" w:color="auto"/>
                    <w:left w:val="none" w:sz="0" w:space="0" w:color="auto"/>
                    <w:bottom w:val="none" w:sz="0" w:space="0" w:color="auto"/>
                    <w:right w:val="none" w:sz="0" w:space="0" w:color="auto"/>
                  </w:divBdr>
                </w:div>
                <w:div w:id="1915436552">
                  <w:marLeft w:val="0"/>
                  <w:marRight w:val="0"/>
                  <w:marTop w:val="0"/>
                  <w:marBottom w:val="0"/>
                  <w:divBdr>
                    <w:top w:val="none" w:sz="0" w:space="0" w:color="auto"/>
                    <w:left w:val="none" w:sz="0" w:space="0" w:color="auto"/>
                    <w:bottom w:val="none" w:sz="0" w:space="0" w:color="auto"/>
                    <w:right w:val="none" w:sz="0" w:space="0" w:color="auto"/>
                  </w:divBdr>
                </w:div>
                <w:div w:id="1220240132">
                  <w:marLeft w:val="0"/>
                  <w:marRight w:val="0"/>
                  <w:marTop w:val="0"/>
                  <w:marBottom w:val="0"/>
                  <w:divBdr>
                    <w:top w:val="none" w:sz="0" w:space="0" w:color="auto"/>
                    <w:left w:val="none" w:sz="0" w:space="0" w:color="auto"/>
                    <w:bottom w:val="none" w:sz="0" w:space="0" w:color="auto"/>
                    <w:right w:val="none" w:sz="0" w:space="0" w:color="auto"/>
                  </w:divBdr>
                </w:div>
                <w:div w:id="1600479176">
                  <w:marLeft w:val="0"/>
                  <w:marRight w:val="0"/>
                  <w:marTop w:val="0"/>
                  <w:marBottom w:val="0"/>
                  <w:divBdr>
                    <w:top w:val="none" w:sz="0" w:space="0" w:color="auto"/>
                    <w:left w:val="none" w:sz="0" w:space="0" w:color="auto"/>
                    <w:bottom w:val="none" w:sz="0" w:space="0" w:color="auto"/>
                    <w:right w:val="none" w:sz="0" w:space="0" w:color="auto"/>
                  </w:divBdr>
                </w:div>
                <w:div w:id="1973365919">
                  <w:marLeft w:val="0"/>
                  <w:marRight w:val="0"/>
                  <w:marTop w:val="0"/>
                  <w:marBottom w:val="0"/>
                  <w:divBdr>
                    <w:top w:val="none" w:sz="0" w:space="0" w:color="auto"/>
                    <w:left w:val="none" w:sz="0" w:space="0" w:color="auto"/>
                    <w:bottom w:val="none" w:sz="0" w:space="0" w:color="auto"/>
                    <w:right w:val="none" w:sz="0" w:space="0" w:color="auto"/>
                  </w:divBdr>
                </w:div>
                <w:div w:id="967931942">
                  <w:marLeft w:val="0"/>
                  <w:marRight w:val="0"/>
                  <w:marTop w:val="0"/>
                  <w:marBottom w:val="0"/>
                  <w:divBdr>
                    <w:top w:val="none" w:sz="0" w:space="0" w:color="auto"/>
                    <w:left w:val="none" w:sz="0" w:space="0" w:color="auto"/>
                    <w:bottom w:val="none" w:sz="0" w:space="0" w:color="auto"/>
                    <w:right w:val="none" w:sz="0" w:space="0" w:color="auto"/>
                  </w:divBdr>
                </w:div>
                <w:div w:id="460730950">
                  <w:marLeft w:val="0"/>
                  <w:marRight w:val="0"/>
                  <w:marTop w:val="0"/>
                  <w:marBottom w:val="0"/>
                  <w:divBdr>
                    <w:top w:val="none" w:sz="0" w:space="0" w:color="auto"/>
                    <w:left w:val="none" w:sz="0" w:space="0" w:color="auto"/>
                    <w:bottom w:val="none" w:sz="0" w:space="0" w:color="auto"/>
                    <w:right w:val="none" w:sz="0" w:space="0" w:color="auto"/>
                  </w:divBdr>
                </w:div>
                <w:div w:id="1056005183">
                  <w:marLeft w:val="0"/>
                  <w:marRight w:val="0"/>
                  <w:marTop w:val="0"/>
                  <w:marBottom w:val="0"/>
                  <w:divBdr>
                    <w:top w:val="none" w:sz="0" w:space="0" w:color="auto"/>
                    <w:left w:val="none" w:sz="0" w:space="0" w:color="auto"/>
                    <w:bottom w:val="none" w:sz="0" w:space="0" w:color="auto"/>
                    <w:right w:val="none" w:sz="0" w:space="0" w:color="auto"/>
                  </w:divBdr>
                </w:div>
                <w:div w:id="1882784790">
                  <w:marLeft w:val="0"/>
                  <w:marRight w:val="0"/>
                  <w:marTop w:val="0"/>
                  <w:marBottom w:val="0"/>
                  <w:divBdr>
                    <w:top w:val="none" w:sz="0" w:space="0" w:color="auto"/>
                    <w:left w:val="none" w:sz="0" w:space="0" w:color="auto"/>
                    <w:bottom w:val="none" w:sz="0" w:space="0" w:color="auto"/>
                    <w:right w:val="none" w:sz="0" w:space="0" w:color="auto"/>
                  </w:divBdr>
                </w:div>
                <w:div w:id="1951548148">
                  <w:marLeft w:val="0"/>
                  <w:marRight w:val="0"/>
                  <w:marTop w:val="0"/>
                  <w:marBottom w:val="0"/>
                  <w:divBdr>
                    <w:top w:val="none" w:sz="0" w:space="0" w:color="auto"/>
                    <w:left w:val="none" w:sz="0" w:space="0" w:color="auto"/>
                    <w:bottom w:val="none" w:sz="0" w:space="0" w:color="auto"/>
                    <w:right w:val="none" w:sz="0" w:space="0" w:color="auto"/>
                  </w:divBdr>
                </w:div>
                <w:div w:id="171646628">
                  <w:marLeft w:val="0"/>
                  <w:marRight w:val="0"/>
                  <w:marTop w:val="0"/>
                  <w:marBottom w:val="0"/>
                  <w:divBdr>
                    <w:top w:val="none" w:sz="0" w:space="0" w:color="auto"/>
                    <w:left w:val="none" w:sz="0" w:space="0" w:color="auto"/>
                    <w:bottom w:val="none" w:sz="0" w:space="0" w:color="auto"/>
                    <w:right w:val="none" w:sz="0" w:space="0" w:color="auto"/>
                  </w:divBdr>
                </w:div>
                <w:div w:id="1870406835">
                  <w:marLeft w:val="0"/>
                  <w:marRight w:val="0"/>
                  <w:marTop w:val="0"/>
                  <w:marBottom w:val="0"/>
                  <w:divBdr>
                    <w:top w:val="none" w:sz="0" w:space="0" w:color="auto"/>
                    <w:left w:val="none" w:sz="0" w:space="0" w:color="auto"/>
                    <w:bottom w:val="none" w:sz="0" w:space="0" w:color="auto"/>
                    <w:right w:val="none" w:sz="0" w:space="0" w:color="auto"/>
                  </w:divBdr>
                </w:div>
                <w:div w:id="406416297">
                  <w:marLeft w:val="0"/>
                  <w:marRight w:val="0"/>
                  <w:marTop w:val="0"/>
                  <w:marBottom w:val="0"/>
                  <w:divBdr>
                    <w:top w:val="none" w:sz="0" w:space="0" w:color="auto"/>
                    <w:left w:val="none" w:sz="0" w:space="0" w:color="auto"/>
                    <w:bottom w:val="none" w:sz="0" w:space="0" w:color="auto"/>
                    <w:right w:val="none" w:sz="0" w:space="0" w:color="auto"/>
                  </w:divBdr>
                </w:div>
                <w:div w:id="272713552">
                  <w:marLeft w:val="0"/>
                  <w:marRight w:val="0"/>
                  <w:marTop w:val="0"/>
                  <w:marBottom w:val="0"/>
                  <w:divBdr>
                    <w:top w:val="none" w:sz="0" w:space="0" w:color="auto"/>
                    <w:left w:val="none" w:sz="0" w:space="0" w:color="auto"/>
                    <w:bottom w:val="none" w:sz="0" w:space="0" w:color="auto"/>
                    <w:right w:val="none" w:sz="0" w:space="0" w:color="auto"/>
                  </w:divBdr>
                </w:div>
                <w:div w:id="1675575361">
                  <w:marLeft w:val="0"/>
                  <w:marRight w:val="0"/>
                  <w:marTop w:val="0"/>
                  <w:marBottom w:val="0"/>
                  <w:divBdr>
                    <w:top w:val="none" w:sz="0" w:space="0" w:color="auto"/>
                    <w:left w:val="none" w:sz="0" w:space="0" w:color="auto"/>
                    <w:bottom w:val="none" w:sz="0" w:space="0" w:color="auto"/>
                    <w:right w:val="none" w:sz="0" w:space="0" w:color="auto"/>
                  </w:divBdr>
                </w:div>
                <w:div w:id="1645769215">
                  <w:marLeft w:val="0"/>
                  <w:marRight w:val="0"/>
                  <w:marTop w:val="0"/>
                  <w:marBottom w:val="0"/>
                  <w:divBdr>
                    <w:top w:val="none" w:sz="0" w:space="0" w:color="auto"/>
                    <w:left w:val="none" w:sz="0" w:space="0" w:color="auto"/>
                    <w:bottom w:val="none" w:sz="0" w:space="0" w:color="auto"/>
                    <w:right w:val="none" w:sz="0" w:space="0" w:color="auto"/>
                  </w:divBdr>
                </w:div>
                <w:div w:id="1369069148">
                  <w:marLeft w:val="0"/>
                  <w:marRight w:val="0"/>
                  <w:marTop w:val="0"/>
                  <w:marBottom w:val="0"/>
                  <w:divBdr>
                    <w:top w:val="none" w:sz="0" w:space="0" w:color="auto"/>
                    <w:left w:val="none" w:sz="0" w:space="0" w:color="auto"/>
                    <w:bottom w:val="none" w:sz="0" w:space="0" w:color="auto"/>
                    <w:right w:val="none" w:sz="0" w:space="0" w:color="auto"/>
                  </w:divBdr>
                </w:div>
                <w:div w:id="197593668">
                  <w:marLeft w:val="0"/>
                  <w:marRight w:val="0"/>
                  <w:marTop w:val="0"/>
                  <w:marBottom w:val="0"/>
                  <w:divBdr>
                    <w:top w:val="none" w:sz="0" w:space="0" w:color="auto"/>
                    <w:left w:val="none" w:sz="0" w:space="0" w:color="auto"/>
                    <w:bottom w:val="none" w:sz="0" w:space="0" w:color="auto"/>
                    <w:right w:val="none" w:sz="0" w:space="0" w:color="auto"/>
                  </w:divBdr>
                </w:div>
                <w:div w:id="1268586981">
                  <w:marLeft w:val="0"/>
                  <w:marRight w:val="0"/>
                  <w:marTop w:val="0"/>
                  <w:marBottom w:val="0"/>
                  <w:divBdr>
                    <w:top w:val="none" w:sz="0" w:space="0" w:color="auto"/>
                    <w:left w:val="none" w:sz="0" w:space="0" w:color="auto"/>
                    <w:bottom w:val="none" w:sz="0" w:space="0" w:color="auto"/>
                    <w:right w:val="none" w:sz="0" w:space="0" w:color="auto"/>
                  </w:divBdr>
                </w:div>
                <w:div w:id="101386001">
                  <w:marLeft w:val="0"/>
                  <w:marRight w:val="0"/>
                  <w:marTop w:val="0"/>
                  <w:marBottom w:val="0"/>
                  <w:divBdr>
                    <w:top w:val="none" w:sz="0" w:space="0" w:color="auto"/>
                    <w:left w:val="none" w:sz="0" w:space="0" w:color="auto"/>
                    <w:bottom w:val="none" w:sz="0" w:space="0" w:color="auto"/>
                    <w:right w:val="none" w:sz="0" w:space="0" w:color="auto"/>
                  </w:divBdr>
                </w:div>
                <w:div w:id="844442229">
                  <w:marLeft w:val="0"/>
                  <w:marRight w:val="0"/>
                  <w:marTop w:val="0"/>
                  <w:marBottom w:val="0"/>
                  <w:divBdr>
                    <w:top w:val="none" w:sz="0" w:space="0" w:color="auto"/>
                    <w:left w:val="none" w:sz="0" w:space="0" w:color="auto"/>
                    <w:bottom w:val="none" w:sz="0" w:space="0" w:color="auto"/>
                    <w:right w:val="none" w:sz="0" w:space="0" w:color="auto"/>
                  </w:divBdr>
                </w:div>
                <w:div w:id="632952151">
                  <w:marLeft w:val="0"/>
                  <w:marRight w:val="0"/>
                  <w:marTop w:val="0"/>
                  <w:marBottom w:val="0"/>
                  <w:divBdr>
                    <w:top w:val="none" w:sz="0" w:space="0" w:color="auto"/>
                    <w:left w:val="none" w:sz="0" w:space="0" w:color="auto"/>
                    <w:bottom w:val="none" w:sz="0" w:space="0" w:color="auto"/>
                    <w:right w:val="none" w:sz="0" w:space="0" w:color="auto"/>
                  </w:divBdr>
                </w:div>
                <w:div w:id="1899630010">
                  <w:marLeft w:val="0"/>
                  <w:marRight w:val="0"/>
                  <w:marTop w:val="0"/>
                  <w:marBottom w:val="0"/>
                  <w:divBdr>
                    <w:top w:val="none" w:sz="0" w:space="0" w:color="auto"/>
                    <w:left w:val="none" w:sz="0" w:space="0" w:color="auto"/>
                    <w:bottom w:val="none" w:sz="0" w:space="0" w:color="auto"/>
                    <w:right w:val="none" w:sz="0" w:space="0" w:color="auto"/>
                  </w:divBdr>
                </w:div>
                <w:div w:id="485628390">
                  <w:marLeft w:val="0"/>
                  <w:marRight w:val="0"/>
                  <w:marTop w:val="0"/>
                  <w:marBottom w:val="0"/>
                  <w:divBdr>
                    <w:top w:val="none" w:sz="0" w:space="0" w:color="auto"/>
                    <w:left w:val="none" w:sz="0" w:space="0" w:color="auto"/>
                    <w:bottom w:val="none" w:sz="0" w:space="0" w:color="auto"/>
                    <w:right w:val="none" w:sz="0" w:space="0" w:color="auto"/>
                  </w:divBdr>
                </w:div>
                <w:div w:id="402606260">
                  <w:marLeft w:val="0"/>
                  <w:marRight w:val="0"/>
                  <w:marTop w:val="0"/>
                  <w:marBottom w:val="0"/>
                  <w:divBdr>
                    <w:top w:val="none" w:sz="0" w:space="0" w:color="auto"/>
                    <w:left w:val="none" w:sz="0" w:space="0" w:color="auto"/>
                    <w:bottom w:val="none" w:sz="0" w:space="0" w:color="auto"/>
                    <w:right w:val="none" w:sz="0" w:space="0" w:color="auto"/>
                  </w:divBdr>
                </w:div>
                <w:div w:id="277104264">
                  <w:marLeft w:val="0"/>
                  <w:marRight w:val="0"/>
                  <w:marTop w:val="0"/>
                  <w:marBottom w:val="0"/>
                  <w:divBdr>
                    <w:top w:val="none" w:sz="0" w:space="0" w:color="auto"/>
                    <w:left w:val="none" w:sz="0" w:space="0" w:color="auto"/>
                    <w:bottom w:val="none" w:sz="0" w:space="0" w:color="auto"/>
                    <w:right w:val="none" w:sz="0" w:space="0" w:color="auto"/>
                  </w:divBdr>
                </w:div>
                <w:div w:id="404494893">
                  <w:marLeft w:val="0"/>
                  <w:marRight w:val="0"/>
                  <w:marTop w:val="0"/>
                  <w:marBottom w:val="0"/>
                  <w:divBdr>
                    <w:top w:val="none" w:sz="0" w:space="0" w:color="auto"/>
                    <w:left w:val="none" w:sz="0" w:space="0" w:color="auto"/>
                    <w:bottom w:val="none" w:sz="0" w:space="0" w:color="auto"/>
                    <w:right w:val="none" w:sz="0" w:space="0" w:color="auto"/>
                  </w:divBdr>
                </w:div>
                <w:div w:id="1885097943">
                  <w:marLeft w:val="0"/>
                  <w:marRight w:val="0"/>
                  <w:marTop w:val="0"/>
                  <w:marBottom w:val="0"/>
                  <w:divBdr>
                    <w:top w:val="none" w:sz="0" w:space="0" w:color="auto"/>
                    <w:left w:val="none" w:sz="0" w:space="0" w:color="auto"/>
                    <w:bottom w:val="none" w:sz="0" w:space="0" w:color="auto"/>
                    <w:right w:val="none" w:sz="0" w:space="0" w:color="auto"/>
                  </w:divBdr>
                </w:div>
                <w:div w:id="498885832">
                  <w:marLeft w:val="0"/>
                  <w:marRight w:val="0"/>
                  <w:marTop w:val="0"/>
                  <w:marBottom w:val="0"/>
                  <w:divBdr>
                    <w:top w:val="none" w:sz="0" w:space="0" w:color="auto"/>
                    <w:left w:val="none" w:sz="0" w:space="0" w:color="auto"/>
                    <w:bottom w:val="none" w:sz="0" w:space="0" w:color="auto"/>
                    <w:right w:val="none" w:sz="0" w:space="0" w:color="auto"/>
                  </w:divBdr>
                </w:div>
                <w:div w:id="285963978">
                  <w:marLeft w:val="0"/>
                  <w:marRight w:val="0"/>
                  <w:marTop w:val="0"/>
                  <w:marBottom w:val="0"/>
                  <w:divBdr>
                    <w:top w:val="none" w:sz="0" w:space="0" w:color="auto"/>
                    <w:left w:val="none" w:sz="0" w:space="0" w:color="auto"/>
                    <w:bottom w:val="none" w:sz="0" w:space="0" w:color="auto"/>
                    <w:right w:val="none" w:sz="0" w:space="0" w:color="auto"/>
                  </w:divBdr>
                </w:div>
                <w:div w:id="709495583">
                  <w:marLeft w:val="0"/>
                  <w:marRight w:val="0"/>
                  <w:marTop w:val="0"/>
                  <w:marBottom w:val="0"/>
                  <w:divBdr>
                    <w:top w:val="none" w:sz="0" w:space="0" w:color="auto"/>
                    <w:left w:val="none" w:sz="0" w:space="0" w:color="auto"/>
                    <w:bottom w:val="none" w:sz="0" w:space="0" w:color="auto"/>
                    <w:right w:val="none" w:sz="0" w:space="0" w:color="auto"/>
                  </w:divBdr>
                </w:div>
                <w:div w:id="68122094">
                  <w:marLeft w:val="0"/>
                  <w:marRight w:val="0"/>
                  <w:marTop w:val="0"/>
                  <w:marBottom w:val="0"/>
                  <w:divBdr>
                    <w:top w:val="none" w:sz="0" w:space="0" w:color="auto"/>
                    <w:left w:val="none" w:sz="0" w:space="0" w:color="auto"/>
                    <w:bottom w:val="none" w:sz="0" w:space="0" w:color="auto"/>
                    <w:right w:val="none" w:sz="0" w:space="0" w:color="auto"/>
                  </w:divBdr>
                </w:div>
                <w:div w:id="291405702">
                  <w:marLeft w:val="0"/>
                  <w:marRight w:val="0"/>
                  <w:marTop w:val="0"/>
                  <w:marBottom w:val="0"/>
                  <w:divBdr>
                    <w:top w:val="none" w:sz="0" w:space="0" w:color="auto"/>
                    <w:left w:val="none" w:sz="0" w:space="0" w:color="auto"/>
                    <w:bottom w:val="none" w:sz="0" w:space="0" w:color="auto"/>
                    <w:right w:val="none" w:sz="0" w:space="0" w:color="auto"/>
                  </w:divBdr>
                </w:div>
                <w:div w:id="893392311">
                  <w:marLeft w:val="0"/>
                  <w:marRight w:val="0"/>
                  <w:marTop w:val="0"/>
                  <w:marBottom w:val="0"/>
                  <w:divBdr>
                    <w:top w:val="none" w:sz="0" w:space="0" w:color="auto"/>
                    <w:left w:val="none" w:sz="0" w:space="0" w:color="auto"/>
                    <w:bottom w:val="none" w:sz="0" w:space="0" w:color="auto"/>
                    <w:right w:val="none" w:sz="0" w:space="0" w:color="auto"/>
                  </w:divBdr>
                </w:div>
                <w:div w:id="100928138">
                  <w:marLeft w:val="0"/>
                  <w:marRight w:val="0"/>
                  <w:marTop w:val="0"/>
                  <w:marBottom w:val="0"/>
                  <w:divBdr>
                    <w:top w:val="none" w:sz="0" w:space="0" w:color="auto"/>
                    <w:left w:val="none" w:sz="0" w:space="0" w:color="auto"/>
                    <w:bottom w:val="none" w:sz="0" w:space="0" w:color="auto"/>
                    <w:right w:val="none" w:sz="0" w:space="0" w:color="auto"/>
                  </w:divBdr>
                </w:div>
                <w:div w:id="1135486802">
                  <w:marLeft w:val="0"/>
                  <w:marRight w:val="0"/>
                  <w:marTop w:val="0"/>
                  <w:marBottom w:val="0"/>
                  <w:divBdr>
                    <w:top w:val="none" w:sz="0" w:space="0" w:color="auto"/>
                    <w:left w:val="none" w:sz="0" w:space="0" w:color="auto"/>
                    <w:bottom w:val="none" w:sz="0" w:space="0" w:color="auto"/>
                    <w:right w:val="none" w:sz="0" w:space="0" w:color="auto"/>
                  </w:divBdr>
                </w:div>
                <w:div w:id="284584542">
                  <w:marLeft w:val="0"/>
                  <w:marRight w:val="0"/>
                  <w:marTop w:val="0"/>
                  <w:marBottom w:val="0"/>
                  <w:divBdr>
                    <w:top w:val="none" w:sz="0" w:space="0" w:color="auto"/>
                    <w:left w:val="none" w:sz="0" w:space="0" w:color="auto"/>
                    <w:bottom w:val="none" w:sz="0" w:space="0" w:color="auto"/>
                    <w:right w:val="none" w:sz="0" w:space="0" w:color="auto"/>
                  </w:divBdr>
                </w:div>
                <w:div w:id="2074890934">
                  <w:marLeft w:val="0"/>
                  <w:marRight w:val="0"/>
                  <w:marTop w:val="0"/>
                  <w:marBottom w:val="0"/>
                  <w:divBdr>
                    <w:top w:val="none" w:sz="0" w:space="0" w:color="auto"/>
                    <w:left w:val="none" w:sz="0" w:space="0" w:color="auto"/>
                    <w:bottom w:val="none" w:sz="0" w:space="0" w:color="auto"/>
                    <w:right w:val="none" w:sz="0" w:space="0" w:color="auto"/>
                  </w:divBdr>
                </w:div>
                <w:div w:id="261495257">
                  <w:marLeft w:val="0"/>
                  <w:marRight w:val="0"/>
                  <w:marTop w:val="0"/>
                  <w:marBottom w:val="0"/>
                  <w:divBdr>
                    <w:top w:val="none" w:sz="0" w:space="0" w:color="auto"/>
                    <w:left w:val="none" w:sz="0" w:space="0" w:color="auto"/>
                    <w:bottom w:val="none" w:sz="0" w:space="0" w:color="auto"/>
                    <w:right w:val="none" w:sz="0" w:space="0" w:color="auto"/>
                  </w:divBdr>
                </w:div>
                <w:div w:id="1796288066">
                  <w:marLeft w:val="0"/>
                  <w:marRight w:val="0"/>
                  <w:marTop w:val="0"/>
                  <w:marBottom w:val="0"/>
                  <w:divBdr>
                    <w:top w:val="none" w:sz="0" w:space="0" w:color="auto"/>
                    <w:left w:val="none" w:sz="0" w:space="0" w:color="auto"/>
                    <w:bottom w:val="none" w:sz="0" w:space="0" w:color="auto"/>
                    <w:right w:val="none" w:sz="0" w:space="0" w:color="auto"/>
                  </w:divBdr>
                </w:div>
                <w:div w:id="1236159825">
                  <w:marLeft w:val="0"/>
                  <w:marRight w:val="0"/>
                  <w:marTop w:val="0"/>
                  <w:marBottom w:val="0"/>
                  <w:divBdr>
                    <w:top w:val="none" w:sz="0" w:space="0" w:color="auto"/>
                    <w:left w:val="none" w:sz="0" w:space="0" w:color="auto"/>
                    <w:bottom w:val="none" w:sz="0" w:space="0" w:color="auto"/>
                    <w:right w:val="none" w:sz="0" w:space="0" w:color="auto"/>
                  </w:divBdr>
                </w:div>
                <w:div w:id="2105490557">
                  <w:marLeft w:val="0"/>
                  <w:marRight w:val="0"/>
                  <w:marTop w:val="0"/>
                  <w:marBottom w:val="0"/>
                  <w:divBdr>
                    <w:top w:val="none" w:sz="0" w:space="0" w:color="auto"/>
                    <w:left w:val="none" w:sz="0" w:space="0" w:color="auto"/>
                    <w:bottom w:val="none" w:sz="0" w:space="0" w:color="auto"/>
                    <w:right w:val="none" w:sz="0" w:space="0" w:color="auto"/>
                  </w:divBdr>
                </w:div>
                <w:div w:id="996764188">
                  <w:marLeft w:val="0"/>
                  <w:marRight w:val="0"/>
                  <w:marTop w:val="0"/>
                  <w:marBottom w:val="0"/>
                  <w:divBdr>
                    <w:top w:val="none" w:sz="0" w:space="0" w:color="auto"/>
                    <w:left w:val="none" w:sz="0" w:space="0" w:color="auto"/>
                    <w:bottom w:val="none" w:sz="0" w:space="0" w:color="auto"/>
                    <w:right w:val="none" w:sz="0" w:space="0" w:color="auto"/>
                  </w:divBdr>
                </w:div>
                <w:div w:id="1522084217">
                  <w:marLeft w:val="0"/>
                  <w:marRight w:val="0"/>
                  <w:marTop w:val="0"/>
                  <w:marBottom w:val="0"/>
                  <w:divBdr>
                    <w:top w:val="none" w:sz="0" w:space="0" w:color="auto"/>
                    <w:left w:val="none" w:sz="0" w:space="0" w:color="auto"/>
                    <w:bottom w:val="none" w:sz="0" w:space="0" w:color="auto"/>
                    <w:right w:val="none" w:sz="0" w:space="0" w:color="auto"/>
                  </w:divBdr>
                </w:div>
                <w:div w:id="534386548">
                  <w:marLeft w:val="0"/>
                  <w:marRight w:val="0"/>
                  <w:marTop w:val="0"/>
                  <w:marBottom w:val="0"/>
                  <w:divBdr>
                    <w:top w:val="none" w:sz="0" w:space="0" w:color="auto"/>
                    <w:left w:val="none" w:sz="0" w:space="0" w:color="auto"/>
                    <w:bottom w:val="none" w:sz="0" w:space="0" w:color="auto"/>
                    <w:right w:val="none" w:sz="0" w:space="0" w:color="auto"/>
                  </w:divBdr>
                </w:div>
                <w:div w:id="789513233">
                  <w:marLeft w:val="0"/>
                  <w:marRight w:val="0"/>
                  <w:marTop w:val="0"/>
                  <w:marBottom w:val="0"/>
                  <w:divBdr>
                    <w:top w:val="none" w:sz="0" w:space="0" w:color="auto"/>
                    <w:left w:val="none" w:sz="0" w:space="0" w:color="auto"/>
                    <w:bottom w:val="none" w:sz="0" w:space="0" w:color="auto"/>
                    <w:right w:val="none" w:sz="0" w:space="0" w:color="auto"/>
                  </w:divBdr>
                </w:div>
                <w:div w:id="587884657">
                  <w:marLeft w:val="0"/>
                  <w:marRight w:val="0"/>
                  <w:marTop w:val="0"/>
                  <w:marBottom w:val="0"/>
                  <w:divBdr>
                    <w:top w:val="none" w:sz="0" w:space="0" w:color="auto"/>
                    <w:left w:val="none" w:sz="0" w:space="0" w:color="auto"/>
                    <w:bottom w:val="none" w:sz="0" w:space="0" w:color="auto"/>
                    <w:right w:val="none" w:sz="0" w:space="0" w:color="auto"/>
                  </w:divBdr>
                </w:div>
                <w:div w:id="103691711">
                  <w:marLeft w:val="0"/>
                  <w:marRight w:val="0"/>
                  <w:marTop w:val="0"/>
                  <w:marBottom w:val="0"/>
                  <w:divBdr>
                    <w:top w:val="none" w:sz="0" w:space="0" w:color="auto"/>
                    <w:left w:val="none" w:sz="0" w:space="0" w:color="auto"/>
                    <w:bottom w:val="none" w:sz="0" w:space="0" w:color="auto"/>
                    <w:right w:val="none" w:sz="0" w:space="0" w:color="auto"/>
                  </w:divBdr>
                </w:div>
                <w:div w:id="876746701">
                  <w:marLeft w:val="0"/>
                  <w:marRight w:val="0"/>
                  <w:marTop w:val="0"/>
                  <w:marBottom w:val="0"/>
                  <w:divBdr>
                    <w:top w:val="none" w:sz="0" w:space="0" w:color="auto"/>
                    <w:left w:val="none" w:sz="0" w:space="0" w:color="auto"/>
                    <w:bottom w:val="none" w:sz="0" w:space="0" w:color="auto"/>
                    <w:right w:val="none" w:sz="0" w:space="0" w:color="auto"/>
                  </w:divBdr>
                </w:div>
                <w:div w:id="863440607">
                  <w:marLeft w:val="0"/>
                  <w:marRight w:val="0"/>
                  <w:marTop w:val="0"/>
                  <w:marBottom w:val="0"/>
                  <w:divBdr>
                    <w:top w:val="none" w:sz="0" w:space="0" w:color="auto"/>
                    <w:left w:val="none" w:sz="0" w:space="0" w:color="auto"/>
                    <w:bottom w:val="none" w:sz="0" w:space="0" w:color="auto"/>
                    <w:right w:val="none" w:sz="0" w:space="0" w:color="auto"/>
                  </w:divBdr>
                </w:div>
                <w:div w:id="379863493">
                  <w:marLeft w:val="0"/>
                  <w:marRight w:val="0"/>
                  <w:marTop w:val="0"/>
                  <w:marBottom w:val="0"/>
                  <w:divBdr>
                    <w:top w:val="none" w:sz="0" w:space="0" w:color="auto"/>
                    <w:left w:val="none" w:sz="0" w:space="0" w:color="auto"/>
                    <w:bottom w:val="none" w:sz="0" w:space="0" w:color="auto"/>
                    <w:right w:val="none" w:sz="0" w:space="0" w:color="auto"/>
                  </w:divBdr>
                </w:div>
                <w:div w:id="849954034">
                  <w:marLeft w:val="0"/>
                  <w:marRight w:val="0"/>
                  <w:marTop w:val="0"/>
                  <w:marBottom w:val="0"/>
                  <w:divBdr>
                    <w:top w:val="none" w:sz="0" w:space="0" w:color="auto"/>
                    <w:left w:val="none" w:sz="0" w:space="0" w:color="auto"/>
                    <w:bottom w:val="none" w:sz="0" w:space="0" w:color="auto"/>
                    <w:right w:val="none" w:sz="0" w:space="0" w:color="auto"/>
                  </w:divBdr>
                </w:div>
                <w:div w:id="585963375">
                  <w:marLeft w:val="0"/>
                  <w:marRight w:val="0"/>
                  <w:marTop w:val="0"/>
                  <w:marBottom w:val="0"/>
                  <w:divBdr>
                    <w:top w:val="none" w:sz="0" w:space="0" w:color="auto"/>
                    <w:left w:val="none" w:sz="0" w:space="0" w:color="auto"/>
                    <w:bottom w:val="none" w:sz="0" w:space="0" w:color="auto"/>
                    <w:right w:val="none" w:sz="0" w:space="0" w:color="auto"/>
                  </w:divBdr>
                </w:div>
                <w:div w:id="837617014">
                  <w:marLeft w:val="0"/>
                  <w:marRight w:val="0"/>
                  <w:marTop w:val="0"/>
                  <w:marBottom w:val="0"/>
                  <w:divBdr>
                    <w:top w:val="none" w:sz="0" w:space="0" w:color="auto"/>
                    <w:left w:val="none" w:sz="0" w:space="0" w:color="auto"/>
                    <w:bottom w:val="none" w:sz="0" w:space="0" w:color="auto"/>
                    <w:right w:val="none" w:sz="0" w:space="0" w:color="auto"/>
                  </w:divBdr>
                </w:div>
                <w:div w:id="49695160">
                  <w:marLeft w:val="0"/>
                  <w:marRight w:val="0"/>
                  <w:marTop w:val="0"/>
                  <w:marBottom w:val="0"/>
                  <w:divBdr>
                    <w:top w:val="none" w:sz="0" w:space="0" w:color="auto"/>
                    <w:left w:val="none" w:sz="0" w:space="0" w:color="auto"/>
                    <w:bottom w:val="none" w:sz="0" w:space="0" w:color="auto"/>
                    <w:right w:val="none" w:sz="0" w:space="0" w:color="auto"/>
                  </w:divBdr>
                </w:div>
                <w:div w:id="313723674">
                  <w:marLeft w:val="0"/>
                  <w:marRight w:val="0"/>
                  <w:marTop w:val="0"/>
                  <w:marBottom w:val="0"/>
                  <w:divBdr>
                    <w:top w:val="none" w:sz="0" w:space="0" w:color="auto"/>
                    <w:left w:val="none" w:sz="0" w:space="0" w:color="auto"/>
                    <w:bottom w:val="none" w:sz="0" w:space="0" w:color="auto"/>
                    <w:right w:val="none" w:sz="0" w:space="0" w:color="auto"/>
                  </w:divBdr>
                </w:div>
                <w:div w:id="1346712430">
                  <w:marLeft w:val="0"/>
                  <w:marRight w:val="0"/>
                  <w:marTop w:val="0"/>
                  <w:marBottom w:val="0"/>
                  <w:divBdr>
                    <w:top w:val="none" w:sz="0" w:space="0" w:color="auto"/>
                    <w:left w:val="none" w:sz="0" w:space="0" w:color="auto"/>
                    <w:bottom w:val="none" w:sz="0" w:space="0" w:color="auto"/>
                    <w:right w:val="none" w:sz="0" w:space="0" w:color="auto"/>
                  </w:divBdr>
                </w:div>
                <w:div w:id="2108305396">
                  <w:marLeft w:val="0"/>
                  <w:marRight w:val="0"/>
                  <w:marTop w:val="0"/>
                  <w:marBottom w:val="0"/>
                  <w:divBdr>
                    <w:top w:val="none" w:sz="0" w:space="0" w:color="auto"/>
                    <w:left w:val="none" w:sz="0" w:space="0" w:color="auto"/>
                    <w:bottom w:val="none" w:sz="0" w:space="0" w:color="auto"/>
                    <w:right w:val="none" w:sz="0" w:space="0" w:color="auto"/>
                  </w:divBdr>
                </w:div>
                <w:div w:id="1313023821">
                  <w:marLeft w:val="0"/>
                  <w:marRight w:val="0"/>
                  <w:marTop w:val="0"/>
                  <w:marBottom w:val="0"/>
                  <w:divBdr>
                    <w:top w:val="none" w:sz="0" w:space="0" w:color="auto"/>
                    <w:left w:val="none" w:sz="0" w:space="0" w:color="auto"/>
                    <w:bottom w:val="none" w:sz="0" w:space="0" w:color="auto"/>
                    <w:right w:val="none" w:sz="0" w:space="0" w:color="auto"/>
                  </w:divBdr>
                </w:div>
                <w:div w:id="1153520960">
                  <w:marLeft w:val="0"/>
                  <w:marRight w:val="0"/>
                  <w:marTop w:val="0"/>
                  <w:marBottom w:val="0"/>
                  <w:divBdr>
                    <w:top w:val="none" w:sz="0" w:space="0" w:color="auto"/>
                    <w:left w:val="none" w:sz="0" w:space="0" w:color="auto"/>
                    <w:bottom w:val="none" w:sz="0" w:space="0" w:color="auto"/>
                    <w:right w:val="none" w:sz="0" w:space="0" w:color="auto"/>
                  </w:divBdr>
                </w:div>
                <w:div w:id="2000110456">
                  <w:marLeft w:val="0"/>
                  <w:marRight w:val="0"/>
                  <w:marTop w:val="0"/>
                  <w:marBottom w:val="0"/>
                  <w:divBdr>
                    <w:top w:val="none" w:sz="0" w:space="0" w:color="auto"/>
                    <w:left w:val="none" w:sz="0" w:space="0" w:color="auto"/>
                    <w:bottom w:val="none" w:sz="0" w:space="0" w:color="auto"/>
                    <w:right w:val="none" w:sz="0" w:space="0" w:color="auto"/>
                  </w:divBdr>
                </w:div>
                <w:div w:id="1610090298">
                  <w:marLeft w:val="0"/>
                  <w:marRight w:val="0"/>
                  <w:marTop w:val="0"/>
                  <w:marBottom w:val="0"/>
                  <w:divBdr>
                    <w:top w:val="none" w:sz="0" w:space="0" w:color="auto"/>
                    <w:left w:val="none" w:sz="0" w:space="0" w:color="auto"/>
                    <w:bottom w:val="none" w:sz="0" w:space="0" w:color="auto"/>
                    <w:right w:val="none" w:sz="0" w:space="0" w:color="auto"/>
                  </w:divBdr>
                </w:div>
                <w:div w:id="168445259">
                  <w:marLeft w:val="0"/>
                  <w:marRight w:val="0"/>
                  <w:marTop w:val="0"/>
                  <w:marBottom w:val="0"/>
                  <w:divBdr>
                    <w:top w:val="none" w:sz="0" w:space="0" w:color="auto"/>
                    <w:left w:val="none" w:sz="0" w:space="0" w:color="auto"/>
                    <w:bottom w:val="none" w:sz="0" w:space="0" w:color="auto"/>
                    <w:right w:val="none" w:sz="0" w:space="0" w:color="auto"/>
                  </w:divBdr>
                </w:div>
                <w:div w:id="1650137281">
                  <w:marLeft w:val="0"/>
                  <w:marRight w:val="0"/>
                  <w:marTop w:val="0"/>
                  <w:marBottom w:val="0"/>
                  <w:divBdr>
                    <w:top w:val="none" w:sz="0" w:space="0" w:color="auto"/>
                    <w:left w:val="none" w:sz="0" w:space="0" w:color="auto"/>
                    <w:bottom w:val="none" w:sz="0" w:space="0" w:color="auto"/>
                    <w:right w:val="none" w:sz="0" w:space="0" w:color="auto"/>
                  </w:divBdr>
                </w:div>
                <w:div w:id="1309045872">
                  <w:marLeft w:val="0"/>
                  <w:marRight w:val="0"/>
                  <w:marTop w:val="0"/>
                  <w:marBottom w:val="0"/>
                  <w:divBdr>
                    <w:top w:val="none" w:sz="0" w:space="0" w:color="auto"/>
                    <w:left w:val="none" w:sz="0" w:space="0" w:color="auto"/>
                    <w:bottom w:val="none" w:sz="0" w:space="0" w:color="auto"/>
                    <w:right w:val="none" w:sz="0" w:space="0" w:color="auto"/>
                  </w:divBdr>
                </w:div>
                <w:div w:id="828517411">
                  <w:marLeft w:val="0"/>
                  <w:marRight w:val="0"/>
                  <w:marTop w:val="0"/>
                  <w:marBottom w:val="0"/>
                  <w:divBdr>
                    <w:top w:val="none" w:sz="0" w:space="0" w:color="auto"/>
                    <w:left w:val="none" w:sz="0" w:space="0" w:color="auto"/>
                    <w:bottom w:val="none" w:sz="0" w:space="0" w:color="auto"/>
                    <w:right w:val="none" w:sz="0" w:space="0" w:color="auto"/>
                  </w:divBdr>
                </w:div>
                <w:div w:id="1799836856">
                  <w:marLeft w:val="0"/>
                  <w:marRight w:val="0"/>
                  <w:marTop w:val="0"/>
                  <w:marBottom w:val="0"/>
                  <w:divBdr>
                    <w:top w:val="none" w:sz="0" w:space="0" w:color="auto"/>
                    <w:left w:val="none" w:sz="0" w:space="0" w:color="auto"/>
                    <w:bottom w:val="none" w:sz="0" w:space="0" w:color="auto"/>
                    <w:right w:val="none" w:sz="0" w:space="0" w:color="auto"/>
                  </w:divBdr>
                </w:div>
                <w:div w:id="2030138218">
                  <w:marLeft w:val="0"/>
                  <w:marRight w:val="0"/>
                  <w:marTop w:val="0"/>
                  <w:marBottom w:val="0"/>
                  <w:divBdr>
                    <w:top w:val="none" w:sz="0" w:space="0" w:color="auto"/>
                    <w:left w:val="none" w:sz="0" w:space="0" w:color="auto"/>
                    <w:bottom w:val="none" w:sz="0" w:space="0" w:color="auto"/>
                    <w:right w:val="none" w:sz="0" w:space="0" w:color="auto"/>
                  </w:divBdr>
                </w:div>
                <w:div w:id="1059401639">
                  <w:marLeft w:val="0"/>
                  <w:marRight w:val="0"/>
                  <w:marTop w:val="0"/>
                  <w:marBottom w:val="0"/>
                  <w:divBdr>
                    <w:top w:val="none" w:sz="0" w:space="0" w:color="auto"/>
                    <w:left w:val="none" w:sz="0" w:space="0" w:color="auto"/>
                    <w:bottom w:val="none" w:sz="0" w:space="0" w:color="auto"/>
                    <w:right w:val="none" w:sz="0" w:space="0" w:color="auto"/>
                  </w:divBdr>
                </w:div>
                <w:div w:id="487405646">
                  <w:marLeft w:val="0"/>
                  <w:marRight w:val="0"/>
                  <w:marTop w:val="0"/>
                  <w:marBottom w:val="0"/>
                  <w:divBdr>
                    <w:top w:val="none" w:sz="0" w:space="0" w:color="auto"/>
                    <w:left w:val="none" w:sz="0" w:space="0" w:color="auto"/>
                    <w:bottom w:val="none" w:sz="0" w:space="0" w:color="auto"/>
                    <w:right w:val="none" w:sz="0" w:space="0" w:color="auto"/>
                  </w:divBdr>
                </w:div>
                <w:div w:id="1786657865">
                  <w:marLeft w:val="0"/>
                  <w:marRight w:val="0"/>
                  <w:marTop w:val="0"/>
                  <w:marBottom w:val="0"/>
                  <w:divBdr>
                    <w:top w:val="none" w:sz="0" w:space="0" w:color="auto"/>
                    <w:left w:val="none" w:sz="0" w:space="0" w:color="auto"/>
                    <w:bottom w:val="none" w:sz="0" w:space="0" w:color="auto"/>
                    <w:right w:val="none" w:sz="0" w:space="0" w:color="auto"/>
                  </w:divBdr>
                </w:div>
                <w:div w:id="887762537">
                  <w:marLeft w:val="0"/>
                  <w:marRight w:val="0"/>
                  <w:marTop w:val="0"/>
                  <w:marBottom w:val="0"/>
                  <w:divBdr>
                    <w:top w:val="none" w:sz="0" w:space="0" w:color="auto"/>
                    <w:left w:val="none" w:sz="0" w:space="0" w:color="auto"/>
                    <w:bottom w:val="none" w:sz="0" w:space="0" w:color="auto"/>
                    <w:right w:val="none" w:sz="0" w:space="0" w:color="auto"/>
                  </w:divBdr>
                </w:div>
                <w:div w:id="790902631">
                  <w:marLeft w:val="0"/>
                  <w:marRight w:val="0"/>
                  <w:marTop w:val="0"/>
                  <w:marBottom w:val="0"/>
                  <w:divBdr>
                    <w:top w:val="none" w:sz="0" w:space="0" w:color="auto"/>
                    <w:left w:val="none" w:sz="0" w:space="0" w:color="auto"/>
                    <w:bottom w:val="none" w:sz="0" w:space="0" w:color="auto"/>
                    <w:right w:val="none" w:sz="0" w:space="0" w:color="auto"/>
                  </w:divBdr>
                </w:div>
                <w:div w:id="1396470190">
                  <w:marLeft w:val="0"/>
                  <w:marRight w:val="0"/>
                  <w:marTop w:val="0"/>
                  <w:marBottom w:val="0"/>
                  <w:divBdr>
                    <w:top w:val="none" w:sz="0" w:space="0" w:color="auto"/>
                    <w:left w:val="none" w:sz="0" w:space="0" w:color="auto"/>
                    <w:bottom w:val="none" w:sz="0" w:space="0" w:color="auto"/>
                    <w:right w:val="none" w:sz="0" w:space="0" w:color="auto"/>
                  </w:divBdr>
                </w:div>
                <w:div w:id="1631322916">
                  <w:marLeft w:val="0"/>
                  <w:marRight w:val="0"/>
                  <w:marTop w:val="0"/>
                  <w:marBottom w:val="0"/>
                  <w:divBdr>
                    <w:top w:val="none" w:sz="0" w:space="0" w:color="auto"/>
                    <w:left w:val="none" w:sz="0" w:space="0" w:color="auto"/>
                    <w:bottom w:val="none" w:sz="0" w:space="0" w:color="auto"/>
                    <w:right w:val="none" w:sz="0" w:space="0" w:color="auto"/>
                  </w:divBdr>
                </w:div>
                <w:div w:id="1826161485">
                  <w:marLeft w:val="0"/>
                  <w:marRight w:val="0"/>
                  <w:marTop w:val="0"/>
                  <w:marBottom w:val="0"/>
                  <w:divBdr>
                    <w:top w:val="none" w:sz="0" w:space="0" w:color="auto"/>
                    <w:left w:val="none" w:sz="0" w:space="0" w:color="auto"/>
                    <w:bottom w:val="none" w:sz="0" w:space="0" w:color="auto"/>
                    <w:right w:val="none" w:sz="0" w:space="0" w:color="auto"/>
                  </w:divBdr>
                </w:div>
                <w:div w:id="1597057279">
                  <w:marLeft w:val="0"/>
                  <w:marRight w:val="0"/>
                  <w:marTop w:val="0"/>
                  <w:marBottom w:val="0"/>
                  <w:divBdr>
                    <w:top w:val="none" w:sz="0" w:space="0" w:color="auto"/>
                    <w:left w:val="none" w:sz="0" w:space="0" w:color="auto"/>
                    <w:bottom w:val="none" w:sz="0" w:space="0" w:color="auto"/>
                    <w:right w:val="none" w:sz="0" w:space="0" w:color="auto"/>
                  </w:divBdr>
                </w:div>
                <w:div w:id="1551651711">
                  <w:marLeft w:val="0"/>
                  <w:marRight w:val="0"/>
                  <w:marTop w:val="0"/>
                  <w:marBottom w:val="0"/>
                  <w:divBdr>
                    <w:top w:val="none" w:sz="0" w:space="0" w:color="auto"/>
                    <w:left w:val="none" w:sz="0" w:space="0" w:color="auto"/>
                    <w:bottom w:val="none" w:sz="0" w:space="0" w:color="auto"/>
                    <w:right w:val="none" w:sz="0" w:space="0" w:color="auto"/>
                  </w:divBdr>
                </w:div>
                <w:div w:id="1953970042">
                  <w:marLeft w:val="0"/>
                  <w:marRight w:val="0"/>
                  <w:marTop w:val="0"/>
                  <w:marBottom w:val="0"/>
                  <w:divBdr>
                    <w:top w:val="none" w:sz="0" w:space="0" w:color="auto"/>
                    <w:left w:val="none" w:sz="0" w:space="0" w:color="auto"/>
                    <w:bottom w:val="none" w:sz="0" w:space="0" w:color="auto"/>
                    <w:right w:val="none" w:sz="0" w:space="0" w:color="auto"/>
                  </w:divBdr>
                </w:div>
                <w:div w:id="1968268749">
                  <w:marLeft w:val="0"/>
                  <w:marRight w:val="0"/>
                  <w:marTop w:val="0"/>
                  <w:marBottom w:val="0"/>
                  <w:divBdr>
                    <w:top w:val="none" w:sz="0" w:space="0" w:color="auto"/>
                    <w:left w:val="none" w:sz="0" w:space="0" w:color="auto"/>
                    <w:bottom w:val="none" w:sz="0" w:space="0" w:color="auto"/>
                    <w:right w:val="none" w:sz="0" w:space="0" w:color="auto"/>
                  </w:divBdr>
                </w:div>
                <w:div w:id="1549804972">
                  <w:marLeft w:val="0"/>
                  <w:marRight w:val="0"/>
                  <w:marTop w:val="0"/>
                  <w:marBottom w:val="0"/>
                  <w:divBdr>
                    <w:top w:val="none" w:sz="0" w:space="0" w:color="auto"/>
                    <w:left w:val="none" w:sz="0" w:space="0" w:color="auto"/>
                    <w:bottom w:val="none" w:sz="0" w:space="0" w:color="auto"/>
                    <w:right w:val="none" w:sz="0" w:space="0" w:color="auto"/>
                  </w:divBdr>
                </w:div>
              </w:divsChild>
            </w:div>
            <w:div w:id="1514414418">
              <w:marLeft w:val="0"/>
              <w:marRight w:val="0"/>
              <w:marTop w:val="0"/>
              <w:marBottom w:val="0"/>
              <w:divBdr>
                <w:top w:val="none" w:sz="0" w:space="0" w:color="auto"/>
                <w:left w:val="none" w:sz="0" w:space="0" w:color="auto"/>
                <w:bottom w:val="none" w:sz="0" w:space="0" w:color="auto"/>
                <w:right w:val="none" w:sz="0" w:space="0" w:color="auto"/>
              </w:divBdr>
              <w:divsChild>
                <w:div w:id="678704250">
                  <w:marLeft w:val="0"/>
                  <w:marRight w:val="0"/>
                  <w:marTop w:val="0"/>
                  <w:marBottom w:val="0"/>
                  <w:divBdr>
                    <w:top w:val="none" w:sz="0" w:space="0" w:color="auto"/>
                    <w:left w:val="none" w:sz="0" w:space="0" w:color="auto"/>
                    <w:bottom w:val="none" w:sz="0" w:space="0" w:color="auto"/>
                    <w:right w:val="none" w:sz="0" w:space="0" w:color="auto"/>
                  </w:divBdr>
                </w:div>
                <w:div w:id="1957981059">
                  <w:marLeft w:val="0"/>
                  <w:marRight w:val="0"/>
                  <w:marTop w:val="0"/>
                  <w:marBottom w:val="0"/>
                  <w:divBdr>
                    <w:top w:val="none" w:sz="0" w:space="0" w:color="auto"/>
                    <w:left w:val="none" w:sz="0" w:space="0" w:color="auto"/>
                    <w:bottom w:val="none" w:sz="0" w:space="0" w:color="auto"/>
                    <w:right w:val="none" w:sz="0" w:space="0" w:color="auto"/>
                  </w:divBdr>
                </w:div>
                <w:div w:id="1248154006">
                  <w:marLeft w:val="0"/>
                  <w:marRight w:val="0"/>
                  <w:marTop w:val="0"/>
                  <w:marBottom w:val="0"/>
                  <w:divBdr>
                    <w:top w:val="none" w:sz="0" w:space="0" w:color="auto"/>
                    <w:left w:val="none" w:sz="0" w:space="0" w:color="auto"/>
                    <w:bottom w:val="none" w:sz="0" w:space="0" w:color="auto"/>
                    <w:right w:val="none" w:sz="0" w:space="0" w:color="auto"/>
                  </w:divBdr>
                </w:div>
                <w:div w:id="607125894">
                  <w:marLeft w:val="0"/>
                  <w:marRight w:val="0"/>
                  <w:marTop w:val="0"/>
                  <w:marBottom w:val="0"/>
                  <w:divBdr>
                    <w:top w:val="none" w:sz="0" w:space="0" w:color="auto"/>
                    <w:left w:val="none" w:sz="0" w:space="0" w:color="auto"/>
                    <w:bottom w:val="none" w:sz="0" w:space="0" w:color="auto"/>
                    <w:right w:val="none" w:sz="0" w:space="0" w:color="auto"/>
                  </w:divBdr>
                </w:div>
                <w:div w:id="198396110">
                  <w:marLeft w:val="0"/>
                  <w:marRight w:val="0"/>
                  <w:marTop w:val="0"/>
                  <w:marBottom w:val="0"/>
                  <w:divBdr>
                    <w:top w:val="none" w:sz="0" w:space="0" w:color="auto"/>
                    <w:left w:val="none" w:sz="0" w:space="0" w:color="auto"/>
                    <w:bottom w:val="none" w:sz="0" w:space="0" w:color="auto"/>
                    <w:right w:val="none" w:sz="0" w:space="0" w:color="auto"/>
                  </w:divBdr>
                </w:div>
                <w:div w:id="664431470">
                  <w:marLeft w:val="0"/>
                  <w:marRight w:val="0"/>
                  <w:marTop w:val="0"/>
                  <w:marBottom w:val="0"/>
                  <w:divBdr>
                    <w:top w:val="none" w:sz="0" w:space="0" w:color="auto"/>
                    <w:left w:val="none" w:sz="0" w:space="0" w:color="auto"/>
                    <w:bottom w:val="none" w:sz="0" w:space="0" w:color="auto"/>
                    <w:right w:val="none" w:sz="0" w:space="0" w:color="auto"/>
                  </w:divBdr>
                </w:div>
                <w:div w:id="497844125">
                  <w:marLeft w:val="0"/>
                  <w:marRight w:val="0"/>
                  <w:marTop w:val="0"/>
                  <w:marBottom w:val="0"/>
                  <w:divBdr>
                    <w:top w:val="none" w:sz="0" w:space="0" w:color="auto"/>
                    <w:left w:val="none" w:sz="0" w:space="0" w:color="auto"/>
                    <w:bottom w:val="none" w:sz="0" w:space="0" w:color="auto"/>
                    <w:right w:val="none" w:sz="0" w:space="0" w:color="auto"/>
                  </w:divBdr>
                </w:div>
                <w:div w:id="2111729999">
                  <w:marLeft w:val="0"/>
                  <w:marRight w:val="0"/>
                  <w:marTop w:val="0"/>
                  <w:marBottom w:val="0"/>
                  <w:divBdr>
                    <w:top w:val="none" w:sz="0" w:space="0" w:color="auto"/>
                    <w:left w:val="none" w:sz="0" w:space="0" w:color="auto"/>
                    <w:bottom w:val="none" w:sz="0" w:space="0" w:color="auto"/>
                    <w:right w:val="none" w:sz="0" w:space="0" w:color="auto"/>
                  </w:divBdr>
                </w:div>
                <w:div w:id="2021882803">
                  <w:marLeft w:val="0"/>
                  <w:marRight w:val="0"/>
                  <w:marTop w:val="0"/>
                  <w:marBottom w:val="0"/>
                  <w:divBdr>
                    <w:top w:val="none" w:sz="0" w:space="0" w:color="auto"/>
                    <w:left w:val="none" w:sz="0" w:space="0" w:color="auto"/>
                    <w:bottom w:val="none" w:sz="0" w:space="0" w:color="auto"/>
                    <w:right w:val="none" w:sz="0" w:space="0" w:color="auto"/>
                  </w:divBdr>
                </w:div>
                <w:div w:id="1702591005">
                  <w:marLeft w:val="0"/>
                  <w:marRight w:val="0"/>
                  <w:marTop w:val="0"/>
                  <w:marBottom w:val="0"/>
                  <w:divBdr>
                    <w:top w:val="none" w:sz="0" w:space="0" w:color="auto"/>
                    <w:left w:val="none" w:sz="0" w:space="0" w:color="auto"/>
                    <w:bottom w:val="none" w:sz="0" w:space="0" w:color="auto"/>
                    <w:right w:val="none" w:sz="0" w:space="0" w:color="auto"/>
                  </w:divBdr>
                </w:div>
                <w:div w:id="526991286">
                  <w:marLeft w:val="0"/>
                  <w:marRight w:val="0"/>
                  <w:marTop w:val="0"/>
                  <w:marBottom w:val="0"/>
                  <w:divBdr>
                    <w:top w:val="none" w:sz="0" w:space="0" w:color="auto"/>
                    <w:left w:val="none" w:sz="0" w:space="0" w:color="auto"/>
                    <w:bottom w:val="none" w:sz="0" w:space="0" w:color="auto"/>
                    <w:right w:val="none" w:sz="0" w:space="0" w:color="auto"/>
                  </w:divBdr>
                </w:div>
                <w:div w:id="1322856597">
                  <w:marLeft w:val="0"/>
                  <w:marRight w:val="0"/>
                  <w:marTop w:val="0"/>
                  <w:marBottom w:val="0"/>
                  <w:divBdr>
                    <w:top w:val="none" w:sz="0" w:space="0" w:color="auto"/>
                    <w:left w:val="none" w:sz="0" w:space="0" w:color="auto"/>
                    <w:bottom w:val="none" w:sz="0" w:space="0" w:color="auto"/>
                    <w:right w:val="none" w:sz="0" w:space="0" w:color="auto"/>
                  </w:divBdr>
                </w:div>
                <w:div w:id="144130080">
                  <w:marLeft w:val="0"/>
                  <w:marRight w:val="0"/>
                  <w:marTop w:val="0"/>
                  <w:marBottom w:val="0"/>
                  <w:divBdr>
                    <w:top w:val="none" w:sz="0" w:space="0" w:color="auto"/>
                    <w:left w:val="none" w:sz="0" w:space="0" w:color="auto"/>
                    <w:bottom w:val="none" w:sz="0" w:space="0" w:color="auto"/>
                    <w:right w:val="none" w:sz="0" w:space="0" w:color="auto"/>
                  </w:divBdr>
                </w:div>
                <w:div w:id="926963837">
                  <w:marLeft w:val="0"/>
                  <w:marRight w:val="0"/>
                  <w:marTop w:val="0"/>
                  <w:marBottom w:val="0"/>
                  <w:divBdr>
                    <w:top w:val="none" w:sz="0" w:space="0" w:color="auto"/>
                    <w:left w:val="none" w:sz="0" w:space="0" w:color="auto"/>
                    <w:bottom w:val="none" w:sz="0" w:space="0" w:color="auto"/>
                    <w:right w:val="none" w:sz="0" w:space="0" w:color="auto"/>
                  </w:divBdr>
                </w:div>
                <w:div w:id="1684624742">
                  <w:marLeft w:val="0"/>
                  <w:marRight w:val="0"/>
                  <w:marTop w:val="0"/>
                  <w:marBottom w:val="0"/>
                  <w:divBdr>
                    <w:top w:val="none" w:sz="0" w:space="0" w:color="auto"/>
                    <w:left w:val="none" w:sz="0" w:space="0" w:color="auto"/>
                    <w:bottom w:val="none" w:sz="0" w:space="0" w:color="auto"/>
                    <w:right w:val="none" w:sz="0" w:space="0" w:color="auto"/>
                  </w:divBdr>
                </w:div>
                <w:div w:id="1785542351">
                  <w:marLeft w:val="0"/>
                  <w:marRight w:val="0"/>
                  <w:marTop w:val="0"/>
                  <w:marBottom w:val="0"/>
                  <w:divBdr>
                    <w:top w:val="none" w:sz="0" w:space="0" w:color="auto"/>
                    <w:left w:val="none" w:sz="0" w:space="0" w:color="auto"/>
                    <w:bottom w:val="none" w:sz="0" w:space="0" w:color="auto"/>
                    <w:right w:val="none" w:sz="0" w:space="0" w:color="auto"/>
                  </w:divBdr>
                </w:div>
                <w:div w:id="902642052">
                  <w:marLeft w:val="0"/>
                  <w:marRight w:val="0"/>
                  <w:marTop w:val="0"/>
                  <w:marBottom w:val="0"/>
                  <w:divBdr>
                    <w:top w:val="none" w:sz="0" w:space="0" w:color="auto"/>
                    <w:left w:val="none" w:sz="0" w:space="0" w:color="auto"/>
                    <w:bottom w:val="none" w:sz="0" w:space="0" w:color="auto"/>
                    <w:right w:val="none" w:sz="0" w:space="0" w:color="auto"/>
                  </w:divBdr>
                </w:div>
                <w:div w:id="1207597296">
                  <w:marLeft w:val="0"/>
                  <w:marRight w:val="0"/>
                  <w:marTop w:val="0"/>
                  <w:marBottom w:val="0"/>
                  <w:divBdr>
                    <w:top w:val="none" w:sz="0" w:space="0" w:color="auto"/>
                    <w:left w:val="none" w:sz="0" w:space="0" w:color="auto"/>
                    <w:bottom w:val="none" w:sz="0" w:space="0" w:color="auto"/>
                    <w:right w:val="none" w:sz="0" w:space="0" w:color="auto"/>
                  </w:divBdr>
                </w:div>
                <w:div w:id="1710956779">
                  <w:marLeft w:val="0"/>
                  <w:marRight w:val="0"/>
                  <w:marTop w:val="0"/>
                  <w:marBottom w:val="0"/>
                  <w:divBdr>
                    <w:top w:val="none" w:sz="0" w:space="0" w:color="auto"/>
                    <w:left w:val="none" w:sz="0" w:space="0" w:color="auto"/>
                    <w:bottom w:val="none" w:sz="0" w:space="0" w:color="auto"/>
                    <w:right w:val="none" w:sz="0" w:space="0" w:color="auto"/>
                  </w:divBdr>
                </w:div>
                <w:div w:id="871499143">
                  <w:marLeft w:val="0"/>
                  <w:marRight w:val="0"/>
                  <w:marTop w:val="0"/>
                  <w:marBottom w:val="0"/>
                  <w:divBdr>
                    <w:top w:val="none" w:sz="0" w:space="0" w:color="auto"/>
                    <w:left w:val="none" w:sz="0" w:space="0" w:color="auto"/>
                    <w:bottom w:val="none" w:sz="0" w:space="0" w:color="auto"/>
                    <w:right w:val="none" w:sz="0" w:space="0" w:color="auto"/>
                  </w:divBdr>
                </w:div>
                <w:div w:id="2134253352">
                  <w:marLeft w:val="0"/>
                  <w:marRight w:val="0"/>
                  <w:marTop w:val="0"/>
                  <w:marBottom w:val="0"/>
                  <w:divBdr>
                    <w:top w:val="none" w:sz="0" w:space="0" w:color="auto"/>
                    <w:left w:val="none" w:sz="0" w:space="0" w:color="auto"/>
                    <w:bottom w:val="none" w:sz="0" w:space="0" w:color="auto"/>
                    <w:right w:val="none" w:sz="0" w:space="0" w:color="auto"/>
                  </w:divBdr>
                </w:div>
                <w:div w:id="371997665">
                  <w:marLeft w:val="0"/>
                  <w:marRight w:val="0"/>
                  <w:marTop w:val="0"/>
                  <w:marBottom w:val="0"/>
                  <w:divBdr>
                    <w:top w:val="none" w:sz="0" w:space="0" w:color="auto"/>
                    <w:left w:val="none" w:sz="0" w:space="0" w:color="auto"/>
                    <w:bottom w:val="none" w:sz="0" w:space="0" w:color="auto"/>
                    <w:right w:val="none" w:sz="0" w:space="0" w:color="auto"/>
                  </w:divBdr>
                </w:div>
                <w:div w:id="502092165">
                  <w:marLeft w:val="0"/>
                  <w:marRight w:val="0"/>
                  <w:marTop w:val="0"/>
                  <w:marBottom w:val="0"/>
                  <w:divBdr>
                    <w:top w:val="none" w:sz="0" w:space="0" w:color="auto"/>
                    <w:left w:val="none" w:sz="0" w:space="0" w:color="auto"/>
                    <w:bottom w:val="none" w:sz="0" w:space="0" w:color="auto"/>
                    <w:right w:val="none" w:sz="0" w:space="0" w:color="auto"/>
                  </w:divBdr>
                </w:div>
                <w:div w:id="960066444">
                  <w:marLeft w:val="0"/>
                  <w:marRight w:val="0"/>
                  <w:marTop w:val="0"/>
                  <w:marBottom w:val="0"/>
                  <w:divBdr>
                    <w:top w:val="none" w:sz="0" w:space="0" w:color="auto"/>
                    <w:left w:val="none" w:sz="0" w:space="0" w:color="auto"/>
                    <w:bottom w:val="none" w:sz="0" w:space="0" w:color="auto"/>
                    <w:right w:val="none" w:sz="0" w:space="0" w:color="auto"/>
                  </w:divBdr>
                </w:div>
                <w:div w:id="544483365">
                  <w:marLeft w:val="0"/>
                  <w:marRight w:val="0"/>
                  <w:marTop w:val="0"/>
                  <w:marBottom w:val="0"/>
                  <w:divBdr>
                    <w:top w:val="none" w:sz="0" w:space="0" w:color="auto"/>
                    <w:left w:val="none" w:sz="0" w:space="0" w:color="auto"/>
                    <w:bottom w:val="none" w:sz="0" w:space="0" w:color="auto"/>
                    <w:right w:val="none" w:sz="0" w:space="0" w:color="auto"/>
                  </w:divBdr>
                </w:div>
                <w:div w:id="135345673">
                  <w:marLeft w:val="0"/>
                  <w:marRight w:val="0"/>
                  <w:marTop w:val="0"/>
                  <w:marBottom w:val="0"/>
                  <w:divBdr>
                    <w:top w:val="none" w:sz="0" w:space="0" w:color="auto"/>
                    <w:left w:val="none" w:sz="0" w:space="0" w:color="auto"/>
                    <w:bottom w:val="none" w:sz="0" w:space="0" w:color="auto"/>
                    <w:right w:val="none" w:sz="0" w:space="0" w:color="auto"/>
                  </w:divBdr>
                </w:div>
                <w:div w:id="2069646976">
                  <w:marLeft w:val="0"/>
                  <w:marRight w:val="0"/>
                  <w:marTop w:val="0"/>
                  <w:marBottom w:val="0"/>
                  <w:divBdr>
                    <w:top w:val="none" w:sz="0" w:space="0" w:color="auto"/>
                    <w:left w:val="none" w:sz="0" w:space="0" w:color="auto"/>
                    <w:bottom w:val="none" w:sz="0" w:space="0" w:color="auto"/>
                    <w:right w:val="none" w:sz="0" w:space="0" w:color="auto"/>
                  </w:divBdr>
                </w:div>
                <w:div w:id="2121025994">
                  <w:marLeft w:val="0"/>
                  <w:marRight w:val="0"/>
                  <w:marTop w:val="0"/>
                  <w:marBottom w:val="0"/>
                  <w:divBdr>
                    <w:top w:val="none" w:sz="0" w:space="0" w:color="auto"/>
                    <w:left w:val="none" w:sz="0" w:space="0" w:color="auto"/>
                    <w:bottom w:val="none" w:sz="0" w:space="0" w:color="auto"/>
                    <w:right w:val="none" w:sz="0" w:space="0" w:color="auto"/>
                  </w:divBdr>
                </w:div>
                <w:div w:id="1158694471">
                  <w:marLeft w:val="0"/>
                  <w:marRight w:val="0"/>
                  <w:marTop w:val="0"/>
                  <w:marBottom w:val="0"/>
                  <w:divBdr>
                    <w:top w:val="none" w:sz="0" w:space="0" w:color="auto"/>
                    <w:left w:val="none" w:sz="0" w:space="0" w:color="auto"/>
                    <w:bottom w:val="none" w:sz="0" w:space="0" w:color="auto"/>
                    <w:right w:val="none" w:sz="0" w:space="0" w:color="auto"/>
                  </w:divBdr>
                </w:div>
                <w:div w:id="459029536">
                  <w:marLeft w:val="0"/>
                  <w:marRight w:val="0"/>
                  <w:marTop w:val="0"/>
                  <w:marBottom w:val="0"/>
                  <w:divBdr>
                    <w:top w:val="none" w:sz="0" w:space="0" w:color="auto"/>
                    <w:left w:val="none" w:sz="0" w:space="0" w:color="auto"/>
                    <w:bottom w:val="none" w:sz="0" w:space="0" w:color="auto"/>
                    <w:right w:val="none" w:sz="0" w:space="0" w:color="auto"/>
                  </w:divBdr>
                </w:div>
                <w:div w:id="93520909">
                  <w:marLeft w:val="0"/>
                  <w:marRight w:val="0"/>
                  <w:marTop w:val="0"/>
                  <w:marBottom w:val="0"/>
                  <w:divBdr>
                    <w:top w:val="none" w:sz="0" w:space="0" w:color="auto"/>
                    <w:left w:val="none" w:sz="0" w:space="0" w:color="auto"/>
                    <w:bottom w:val="none" w:sz="0" w:space="0" w:color="auto"/>
                    <w:right w:val="none" w:sz="0" w:space="0" w:color="auto"/>
                  </w:divBdr>
                </w:div>
                <w:div w:id="2018073387">
                  <w:marLeft w:val="0"/>
                  <w:marRight w:val="0"/>
                  <w:marTop w:val="0"/>
                  <w:marBottom w:val="0"/>
                  <w:divBdr>
                    <w:top w:val="none" w:sz="0" w:space="0" w:color="auto"/>
                    <w:left w:val="none" w:sz="0" w:space="0" w:color="auto"/>
                    <w:bottom w:val="none" w:sz="0" w:space="0" w:color="auto"/>
                    <w:right w:val="none" w:sz="0" w:space="0" w:color="auto"/>
                  </w:divBdr>
                </w:div>
                <w:div w:id="1876458549">
                  <w:marLeft w:val="0"/>
                  <w:marRight w:val="0"/>
                  <w:marTop w:val="0"/>
                  <w:marBottom w:val="0"/>
                  <w:divBdr>
                    <w:top w:val="none" w:sz="0" w:space="0" w:color="auto"/>
                    <w:left w:val="none" w:sz="0" w:space="0" w:color="auto"/>
                    <w:bottom w:val="none" w:sz="0" w:space="0" w:color="auto"/>
                    <w:right w:val="none" w:sz="0" w:space="0" w:color="auto"/>
                  </w:divBdr>
                </w:div>
                <w:div w:id="807169688">
                  <w:marLeft w:val="0"/>
                  <w:marRight w:val="0"/>
                  <w:marTop w:val="0"/>
                  <w:marBottom w:val="0"/>
                  <w:divBdr>
                    <w:top w:val="none" w:sz="0" w:space="0" w:color="auto"/>
                    <w:left w:val="none" w:sz="0" w:space="0" w:color="auto"/>
                    <w:bottom w:val="none" w:sz="0" w:space="0" w:color="auto"/>
                    <w:right w:val="none" w:sz="0" w:space="0" w:color="auto"/>
                  </w:divBdr>
                </w:div>
                <w:div w:id="1711101896">
                  <w:marLeft w:val="0"/>
                  <w:marRight w:val="0"/>
                  <w:marTop w:val="0"/>
                  <w:marBottom w:val="0"/>
                  <w:divBdr>
                    <w:top w:val="none" w:sz="0" w:space="0" w:color="auto"/>
                    <w:left w:val="none" w:sz="0" w:space="0" w:color="auto"/>
                    <w:bottom w:val="none" w:sz="0" w:space="0" w:color="auto"/>
                    <w:right w:val="none" w:sz="0" w:space="0" w:color="auto"/>
                  </w:divBdr>
                </w:div>
                <w:div w:id="542912802">
                  <w:marLeft w:val="0"/>
                  <w:marRight w:val="0"/>
                  <w:marTop w:val="0"/>
                  <w:marBottom w:val="0"/>
                  <w:divBdr>
                    <w:top w:val="none" w:sz="0" w:space="0" w:color="auto"/>
                    <w:left w:val="none" w:sz="0" w:space="0" w:color="auto"/>
                    <w:bottom w:val="none" w:sz="0" w:space="0" w:color="auto"/>
                    <w:right w:val="none" w:sz="0" w:space="0" w:color="auto"/>
                  </w:divBdr>
                </w:div>
                <w:div w:id="551306914">
                  <w:marLeft w:val="0"/>
                  <w:marRight w:val="0"/>
                  <w:marTop w:val="0"/>
                  <w:marBottom w:val="0"/>
                  <w:divBdr>
                    <w:top w:val="none" w:sz="0" w:space="0" w:color="auto"/>
                    <w:left w:val="none" w:sz="0" w:space="0" w:color="auto"/>
                    <w:bottom w:val="none" w:sz="0" w:space="0" w:color="auto"/>
                    <w:right w:val="none" w:sz="0" w:space="0" w:color="auto"/>
                  </w:divBdr>
                </w:div>
                <w:div w:id="1135608733">
                  <w:marLeft w:val="0"/>
                  <w:marRight w:val="0"/>
                  <w:marTop w:val="0"/>
                  <w:marBottom w:val="0"/>
                  <w:divBdr>
                    <w:top w:val="none" w:sz="0" w:space="0" w:color="auto"/>
                    <w:left w:val="none" w:sz="0" w:space="0" w:color="auto"/>
                    <w:bottom w:val="none" w:sz="0" w:space="0" w:color="auto"/>
                    <w:right w:val="none" w:sz="0" w:space="0" w:color="auto"/>
                  </w:divBdr>
                </w:div>
                <w:div w:id="1563716816">
                  <w:marLeft w:val="0"/>
                  <w:marRight w:val="0"/>
                  <w:marTop w:val="0"/>
                  <w:marBottom w:val="0"/>
                  <w:divBdr>
                    <w:top w:val="none" w:sz="0" w:space="0" w:color="auto"/>
                    <w:left w:val="none" w:sz="0" w:space="0" w:color="auto"/>
                    <w:bottom w:val="none" w:sz="0" w:space="0" w:color="auto"/>
                    <w:right w:val="none" w:sz="0" w:space="0" w:color="auto"/>
                  </w:divBdr>
                </w:div>
                <w:div w:id="498934364">
                  <w:marLeft w:val="0"/>
                  <w:marRight w:val="0"/>
                  <w:marTop w:val="0"/>
                  <w:marBottom w:val="0"/>
                  <w:divBdr>
                    <w:top w:val="none" w:sz="0" w:space="0" w:color="auto"/>
                    <w:left w:val="none" w:sz="0" w:space="0" w:color="auto"/>
                    <w:bottom w:val="none" w:sz="0" w:space="0" w:color="auto"/>
                    <w:right w:val="none" w:sz="0" w:space="0" w:color="auto"/>
                  </w:divBdr>
                </w:div>
                <w:div w:id="218247750">
                  <w:marLeft w:val="0"/>
                  <w:marRight w:val="0"/>
                  <w:marTop w:val="0"/>
                  <w:marBottom w:val="0"/>
                  <w:divBdr>
                    <w:top w:val="none" w:sz="0" w:space="0" w:color="auto"/>
                    <w:left w:val="none" w:sz="0" w:space="0" w:color="auto"/>
                    <w:bottom w:val="none" w:sz="0" w:space="0" w:color="auto"/>
                    <w:right w:val="none" w:sz="0" w:space="0" w:color="auto"/>
                  </w:divBdr>
                </w:div>
                <w:div w:id="1475298449">
                  <w:marLeft w:val="0"/>
                  <w:marRight w:val="0"/>
                  <w:marTop w:val="0"/>
                  <w:marBottom w:val="0"/>
                  <w:divBdr>
                    <w:top w:val="none" w:sz="0" w:space="0" w:color="auto"/>
                    <w:left w:val="none" w:sz="0" w:space="0" w:color="auto"/>
                    <w:bottom w:val="none" w:sz="0" w:space="0" w:color="auto"/>
                    <w:right w:val="none" w:sz="0" w:space="0" w:color="auto"/>
                  </w:divBdr>
                </w:div>
                <w:div w:id="372312448">
                  <w:marLeft w:val="0"/>
                  <w:marRight w:val="0"/>
                  <w:marTop w:val="0"/>
                  <w:marBottom w:val="0"/>
                  <w:divBdr>
                    <w:top w:val="none" w:sz="0" w:space="0" w:color="auto"/>
                    <w:left w:val="none" w:sz="0" w:space="0" w:color="auto"/>
                    <w:bottom w:val="none" w:sz="0" w:space="0" w:color="auto"/>
                    <w:right w:val="none" w:sz="0" w:space="0" w:color="auto"/>
                  </w:divBdr>
                </w:div>
                <w:div w:id="402337886">
                  <w:marLeft w:val="0"/>
                  <w:marRight w:val="0"/>
                  <w:marTop w:val="0"/>
                  <w:marBottom w:val="0"/>
                  <w:divBdr>
                    <w:top w:val="none" w:sz="0" w:space="0" w:color="auto"/>
                    <w:left w:val="none" w:sz="0" w:space="0" w:color="auto"/>
                    <w:bottom w:val="none" w:sz="0" w:space="0" w:color="auto"/>
                    <w:right w:val="none" w:sz="0" w:space="0" w:color="auto"/>
                  </w:divBdr>
                </w:div>
                <w:div w:id="361980997">
                  <w:marLeft w:val="0"/>
                  <w:marRight w:val="0"/>
                  <w:marTop w:val="0"/>
                  <w:marBottom w:val="0"/>
                  <w:divBdr>
                    <w:top w:val="none" w:sz="0" w:space="0" w:color="auto"/>
                    <w:left w:val="none" w:sz="0" w:space="0" w:color="auto"/>
                    <w:bottom w:val="none" w:sz="0" w:space="0" w:color="auto"/>
                    <w:right w:val="none" w:sz="0" w:space="0" w:color="auto"/>
                  </w:divBdr>
                </w:div>
                <w:div w:id="586815717">
                  <w:marLeft w:val="0"/>
                  <w:marRight w:val="0"/>
                  <w:marTop w:val="0"/>
                  <w:marBottom w:val="0"/>
                  <w:divBdr>
                    <w:top w:val="none" w:sz="0" w:space="0" w:color="auto"/>
                    <w:left w:val="none" w:sz="0" w:space="0" w:color="auto"/>
                    <w:bottom w:val="none" w:sz="0" w:space="0" w:color="auto"/>
                    <w:right w:val="none" w:sz="0" w:space="0" w:color="auto"/>
                  </w:divBdr>
                </w:div>
                <w:div w:id="1395544655">
                  <w:marLeft w:val="0"/>
                  <w:marRight w:val="0"/>
                  <w:marTop w:val="0"/>
                  <w:marBottom w:val="0"/>
                  <w:divBdr>
                    <w:top w:val="none" w:sz="0" w:space="0" w:color="auto"/>
                    <w:left w:val="none" w:sz="0" w:space="0" w:color="auto"/>
                    <w:bottom w:val="none" w:sz="0" w:space="0" w:color="auto"/>
                    <w:right w:val="none" w:sz="0" w:space="0" w:color="auto"/>
                  </w:divBdr>
                </w:div>
                <w:div w:id="1564102621">
                  <w:marLeft w:val="0"/>
                  <w:marRight w:val="0"/>
                  <w:marTop w:val="0"/>
                  <w:marBottom w:val="0"/>
                  <w:divBdr>
                    <w:top w:val="none" w:sz="0" w:space="0" w:color="auto"/>
                    <w:left w:val="none" w:sz="0" w:space="0" w:color="auto"/>
                    <w:bottom w:val="none" w:sz="0" w:space="0" w:color="auto"/>
                    <w:right w:val="none" w:sz="0" w:space="0" w:color="auto"/>
                  </w:divBdr>
                </w:div>
                <w:div w:id="559900837">
                  <w:marLeft w:val="0"/>
                  <w:marRight w:val="0"/>
                  <w:marTop w:val="0"/>
                  <w:marBottom w:val="0"/>
                  <w:divBdr>
                    <w:top w:val="none" w:sz="0" w:space="0" w:color="auto"/>
                    <w:left w:val="none" w:sz="0" w:space="0" w:color="auto"/>
                    <w:bottom w:val="none" w:sz="0" w:space="0" w:color="auto"/>
                    <w:right w:val="none" w:sz="0" w:space="0" w:color="auto"/>
                  </w:divBdr>
                </w:div>
                <w:div w:id="1015038768">
                  <w:marLeft w:val="0"/>
                  <w:marRight w:val="0"/>
                  <w:marTop w:val="0"/>
                  <w:marBottom w:val="0"/>
                  <w:divBdr>
                    <w:top w:val="none" w:sz="0" w:space="0" w:color="auto"/>
                    <w:left w:val="none" w:sz="0" w:space="0" w:color="auto"/>
                    <w:bottom w:val="none" w:sz="0" w:space="0" w:color="auto"/>
                    <w:right w:val="none" w:sz="0" w:space="0" w:color="auto"/>
                  </w:divBdr>
                </w:div>
                <w:div w:id="79184294">
                  <w:marLeft w:val="0"/>
                  <w:marRight w:val="0"/>
                  <w:marTop w:val="0"/>
                  <w:marBottom w:val="0"/>
                  <w:divBdr>
                    <w:top w:val="none" w:sz="0" w:space="0" w:color="auto"/>
                    <w:left w:val="none" w:sz="0" w:space="0" w:color="auto"/>
                    <w:bottom w:val="none" w:sz="0" w:space="0" w:color="auto"/>
                    <w:right w:val="none" w:sz="0" w:space="0" w:color="auto"/>
                  </w:divBdr>
                </w:div>
                <w:div w:id="1732922942">
                  <w:marLeft w:val="0"/>
                  <w:marRight w:val="0"/>
                  <w:marTop w:val="0"/>
                  <w:marBottom w:val="0"/>
                  <w:divBdr>
                    <w:top w:val="none" w:sz="0" w:space="0" w:color="auto"/>
                    <w:left w:val="none" w:sz="0" w:space="0" w:color="auto"/>
                    <w:bottom w:val="none" w:sz="0" w:space="0" w:color="auto"/>
                    <w:right w:val="none" w:sz="0" w:space="0" w:color="auto"/>
                  </w:divBdr>
                </w:div>
                <w:div w:id="1128468715">
                  <w:marLeft w:val="0"/>
                  <w:marRight w:val="0"/>
                  <w:marTop w:val="0"/>
                  <w:marBottom w:val="0"/>
                  <w:divBdr>
                    <w:top w:val="none" w:sz="0" w:space="0" w:color="auto"/>
                    <w:left w:val="none" w:sz="0" w:space="0" w:color="auto"/>
                    <w:bottom w:val="none" w:sz="0" w:space="0" w:color="auto"/>
                    <w:right w:val="none" w:sz="0" w:space="0" w:color="auto"/>
                  </w:divBdr>
                </w:div>
                <w:div w:id="1289706811">
                  <w:marLeft w:val="0"/>
                  <w:marRight w:val="0"/>
                  <w:marTop w:val="0"/>
                  <w:marBottom w:val="0"/>
                  <w:divBdr>
                    <w:top w:val="none" w:sz="0" w:space="0" w:color="auto"/>
                    <w:left w:val="none" w:sz="0" w:space="0" w:color="auto"/>
                    <w:bottom w:val="none" w:sz="0" w:space="0" w:color="auto"/>
                    <w:right w:val="none" w:sz="0" w:space="0" w:color="auto"/>
                  </w:divBdr>
                </w:div>
                <w:div w:id="1372076713">
                  <w:marLeft w:val="0"/>
                  <w:marRight w:val="0"/>
                  <w:marTop w:val="0"/>
                  <w:marBottom w:val="0"/>
                  <w:divBdr>
                    <w:top w:val="none" w:sz="0" w:space="0" w:color="auto"/>
                    <w:left w:val="none" w:sz="0" w:space="0" w:color="auto"/>
                    <w:bottom w:val="none" w:sz="0" w:space="0" w:color="auto"/>
                    <w:right w:val="none" w:sz="0" w:space="0" w:color="auto"/>
                  </w:divBdr>
                </w:div>
                <w:div w:id="184833632">
                  <w:marLeft w:val="0"/>
                  <w:marRight w:val="0"/>
                  <w:marTop w:val="0"/>
                  <w:marBottom w:val="0"/>
                  <w:divBdr>
                    <w:top w:val="none" w:sz="0" w:space="0" w:color="auto"/>
                    <w:left w:val="none" w:sz="0" w:space="0" w:color="auto"/>
                    <w:bottom w:val="none" w:sz="0" w:space="0" w:color="auto"/>
                    <w:right w:val="none" w:sz="0" w:space="0" w:color="auto"/>
                  </w:divBdr>
                </w:div>
                <w:div w:id="523130888">
                  <w:marLeft w:val="0"/>
                  <w:marRight w:val="0"/>
                  <w:marTop w:val="0"/>
                  <w:marBottom w:val="0"/>
                  <w:divBdr>
                    <w:top w:val="none" w:sz="0" w:space="0" w:color="auto"/>
                    <w:left w:val="none" w:sz="0" w:space="0" w:color="auto"/>
                    <w:bottom w:val="none" w:sz="0" w:space="0" w:color="auto"/>
                    <w:right w:val="none" w:sz="0" w:space="0" w:color="auto"/>
                  </w:divBdr>
                </w:div>
                <w:div w:id="1796632597">
                  <w:marLeft w:val="0"/>
                  <w:marRight w:val="0"/>
                  <w:marTop w:val="0"/>
                  <w:marBottom w:val="0"/>
                  <w:divBdr>
                    <w:top w:val="none" w:sz="0" w:space="0" w:color="auto"/>
                    <w:left w:val="none" w:sz="0" w:space="0" w:color="auto"/>
                    <w:bottom w:val="none" w:sz="0" w:space="0" w:color="auto"/>
                    <w:right w:val="none" w:sz="0" w:space="0" w:color="auto"/>
                  </w:divBdr>
                </w:div>
                <w:div w:id="1427648999">
                  <w:marLeft w:val="0"/>
                  <w:marRight w:val="0"/>
                  <w:marTop w:val="0"/>
                  <w:marBottom w:val="0"/>
                  <w:divBdr>
                    <w:top w:val="none" w:sz="0" w:space="0" w:color="auto"/>
                    <w:left w:val="none" w:sz="0" w:space="0" w:color="auto"/>
                    <w:bottom w:val="none" w:sz="0" w:space="0" w:color="auto"/>
                    <w:right w:val="none" w:sz="0" w:space="0" w:color="auto"/>
                  </w:divBdr>
                </w:div>
                <w:div w:id="958954222">
                  <w:marLeft w:val="0"/>
                  <w:marRight w:val="0"/>
                  <w:marTop w:val="0"/>
                  <w:marBottom w:val="0"/>
                  <w:divBdr>
                    <w:top w:val="none" w:sz="0" w:space="0" w:color="auto"/>
                    <w:left w:val="none" w:sz="0" w:space="0" w:color="auto"/>
                    <w:bottom w:val="none" w:sz="0" w:space="0" w:color="auto"/>
                    <w:right w:val="none" w:sz="0" w:space="0" w:color="auto"/>
                  </w:divBdr>
                </w:div>
                <w:div w:id="165438322">
                  <w:marLeft w:val="0"/>
                  <w:marRight w:val="0"/>
                  <w:marTop w:val="0"/>
                  <w:marBottom w:val="0"/>
                  <w:divBdr>
                    <w:top w:val="none" w:sz="0" w:space="0" w:color="auto"/>
                    <w:left w:val="none" w:sz="0" w:space="0" w:color="auto"/>
                    <w:bottom w:val="none" w:sz="0" w:space="0" w:color="auto"/>
                    <w:right w:val="none" w:sz="0" w:space="0" w:color="auto"/>
                  </w:divBdr>
                </w:div>
                <w:div w:id="1906717039">
                  <w:marLeft w:val="0"/>
                  <w:marRight w:val="0"/>
                  <w:marTop w:val="0"/>
                  <w:marBottom w:val="0"/>
                  <w:divBdr>
                    <w:top w:val="none" w:sz="0" w:space="0" w:color="auto"/>
                    <w:left w:val="none" w:sz="0" w:space="0" w:color="auto"/>
                    <w:bottom w:val="none" w:sz="0" w:space="0" w:color="auto"/>
                    <w:right w:val="none" w:sz="0" w:space="0" w:color="auto"/>
                  </w:divBdr>
                </w:div>
                <w:div w:id="1526288509">
                  <w:marLeft w:val="0"/>
                  <w:marRight w:val="0"/>
                  <w:marTop w:val="0"/>
                  <w:marBottom w:val="0"/>
                  <w:divBdr>
                    <w:top w:val="none" w:sz="0" w:space="0" w:color="auto"/>
                    <w:left w:val="none" w:sz="0" w:space="0" w:color="auto"/>
                    <w:bottom w:val="none" w:sz="0" w:space="0" w:color="auto"/>
                    <w:right w:val="none" w:sz="0" w:space="0" w:color="auto"/>
                  </w:divBdr>
                </w:div>
                <w:div w:id="771626369">
                  <w:marLeft w:val="0"/>
                  <w:marRight w:val="0"/>
                  <w:marTop w:val="0"/>
                  <w:marBottom w:val="0"/>
                  <w:divBdr>
                    <w:top w:val="none" w:sz="0" w:space="0" w:color="auto"/>
                    <w:left w:val="none" w:sz="0" w:space="0" w:color="auto"/>
                    <w:bottom w:val="none" w:sz="0" w:space="0" w:color="auto"/>
                    <w:right w:val="none" w:sz="0" w:space="0" w:color="auto"/>
                  </w:divBdr>
                </w:div>
                <w:div w:id="523519605">
                  <w:marLeft w:val="0"/>
                  <w:marRight w:val="0"/>
                  <w:marTop w:val="0"/>
                  <w:marBottom w:val="0"/>
                  <w:divBdr>
                    <w:top w:val="none" w:sz="0" w:space="0" w:color="auto"/>
                    <w:left w:val="none" w:sz="0" w:space="0" w:color="auto"/>
                    <w:bottom w:val="none" w:sz="0" w:space="0" w:color="auto"/>
                    <w:right w:val="none" w:sz="0" w:space="0" w:color="auto"/>
                  </w:divBdr>
                </w:div>
                <w:div w:id="2043507852">
                  <w:marLeft w:val="0"/>
                  <w:marRight w:val="0"/>
                  <w:marTop w:val="0"/>
                  <w:marBottom w:val="0"/>
                  <w:divBdr>
                    <w:top w:val="none" w:sz="0" w:space="0" w:color="auto"/>
                    <w:left w:val="none" w:sz="0" w:space="0" w:color="auto"/>
                    <w:bottom w:val="none" w:sz="0" w:space="0" w:color="auto"/>
                    <w:right w:val="none" w:sz="0" w:space="0" w:color="auto"/>
                  </w:divBdr>
                </w:div>
                <w:div w:id="514926357">
                  <w:marLeft w:val="0"/>
                  <w:marRight w:val="0"/>
                  <w:marTop w:val="0"/>
                  <w:marBottom w:val="0"/>
                  <w:divBdr>
                    <w:top w:val="none" w:sz="0" w:space="0" w:color="auto"/>
                    <w:left w:val="none" w:sz="0" w:space="0" w:color="auto"/>
                    <w:bottom w:val="none" w:sz="0" w:space="0" w:color="auto"/>
                    <w:right w:val="none" w:sz="0" w:space="0" w:color="auto"/>
                  </w:divBdr>
                </w:div>
                <w:div w:id="1564440059">
                  <w:marLeft w:val="0"/>
                  <w:marRight w:val="0"/>
                  <w:marTop w:val="0"/>
                  <w:marBottom w:val="0"/>
                  <w:divBdr>
                    <w:top w:val="none" w:sz="0" w:space="0" w:color="auto"/>
                    <w:left w:val="none" w:sz="0" w:space="0" w:color="auto"/>
                    <w:bottom w:val="none" w:sz="0" w:space="0" w:color="auto"/>
                    <w:right w:val="none" w:sz="0" w:space="0" w:color="auto"/>
                  </w:divBdr>
                </w:div>
                <w:div w:id="27948578">
                  <w:marLeft w:val="0"/>
                  <w:marRight w:val="0"/>
                  <w:marTop w:val="0"/>
                  <w:marBottom w:val="0"/>
                  <w:divBdr>
                    <w:top w:val="none" w:sz="0" w:space="0" w:color="auto"/>
                    <w:left w:val="none" w:sz="0" w:space="0" w:color="auto"/>
                    <w:bottom w:val="none" w:sz="0" w:space="0" w:color="auto"/>
                    <w:right w:val="none" w:sz="0" w:space="0" w:color="auto"/>
                  </w:divBdr>
                </w:div>
                <w:div w:id="1431662995">
                  <w:marLeft w:val="0"/>
                  <w:marRight w:val="0"/>
                  <w:marTop w:val="0"/>
                  <w:marBottom w:val="0"/>
                  <w:divBdr>
                    <w:top w:val="none" w:sz="0" w:space="0" w:color="auto"/>
                    <w:left w:val="none" w:sz="0" w:space="0" w:color="auto"/>
                    <w:bottom w:val="none" w:sz="0" w:space="0" w:color="auto"/>
                    <w:right w:val="none" w:sz="0" w:space="0" w:color="auto"/>
                  </w:divBdr>
                </w:div>
                <w:div w:id="839975940">
                  <w:marLeft w:val="0"/>
                  <w:marRight w:val="0"/>
                  <w:marTop w:val="0"/>
                  <w:marBottom w:val="0"/>
                  <w:divBdr>
                    <w:top w:val="none" w:sz="0" w:space="0" w:color="auto"/>
                    <w:left w:val="none" w:sz="0" w:space="0" w:color="auto"/>
                    <w:bottom w:val="none" w:sz="0" w:space="0" w:color="auto"/>
                    <w:right w:val="none" w:sz="0" w:space="0" w:color="auto"/>
                  </w:divBdr>
                </w:div>
                <w:div w:id="322511515">
                  <w:marLeft w:val="0"/>
                  <w:marRight w:val="0"/>
                  <w:marTop w:val="0"/>
                  <w:marBottom w:val="0"/>
                  <w:divBdr>
                    <w:top w:val="none" w:sz="0" w:space="0" w:color="auto"/>
                    <w:left w:val="none" w:sz="0" w:space="0" w:color="auto"/>
                    <w:bottom w:val="none" w:sz="0" w:space="0" w:color="auto"/>
                    <w:right w:val="none" w:sz="0" w:space="0" w:color="auto"/>
                  </w:divBdr>
                </w:div>
                <w:div w:id="1916933985">
                  <w:marLeft w:val="0"/>
                  <w:marRight w:val="0"/>
                  <w:marTop w:val="0"/>
                  <w:marBottom w:val="0"/>
                  <w:divBdr>
                    <w:top w:val="none" w:sz="0" w:space="0" w:color="auto"/>
                    <w:left w:val="none" w:sz="0" w:space="0" w:color="auto"/>
                    <w:bottom w:val="none" w:sz="0" w:space="0" w:color="auto"/>
                    <w:right w:val="none" w:sz="0" w:space="0" w:color="auto"/>
                  </w:divBdr>
                </w:div>
                <w:div w:id="1767654420">
                  <w:marLeft w:val="0"/>
                  <w:marRight w:val="0"/>
                  <w:marTop w:val="0"/>
                  <w:marBottom w:val="0"/>
                  <w:divBdr>
                    <w:top w:val="none" w:sz="0" w:space="0" w:color="auto"/>
                    <w:left w:val="none" w:sz="0" w:space="0" w:color="auto"/>
                    <w:bottom w:val="none" w:sz="0" w:space="0" w:color="auto"/>
                    <w:right w:val="none" w:sz="0" w:space="0" w:color="auto"/>
                  </w:divBdr>
                </w:div>
                <w:div w:id="636687707">
                  <w:marLeft w:val="0"/>
                  <w:marRight w:val="0"/>
                  <w:marTop w:val="0"/>
                  <w:marBottom w:val="0"/>
                  <w:divBdr>
                    <w:top w:val="none" w:sz="0" w:space="0" w:color="auto"/>
                    <w:left w:val="none" w:sz="0" w:space="0" w:color="auto"/>
                    <w:bottom w:val="none" w:sz="0" w:space="0" w:color="auto"/>
                    <w:right w:val="none" w:sz="0" w:space="0" w:color="auto"/>
                  </w:divBdr>
                </w:div>
                <w:div w:id="903754308">
                  <w:marLeft w:val="0"/>
                  <w:marRight w:val="0"/>
                  <w:marTop w:val="0"/>
                  <w:marBottom w:val="0"/>
                  <w:divBdr>
                    <w:top w:val="none" w:sz="0" w:space="0" w:color="auto"/>
                    <w:left w:val="none" w:sz="0" w:space="0" w:color="auto"/>
                    <w:bottom w:val="none" w:sz="0" w:space="0" w:color="auto"/>
                    <w:right w:val="none" w:sz="0" w:space="0" w:color="auto"/>
                  </w:divBdr>
                </w:div>
                <w:div w:id="964965486">
                  <w:marLeft w:val="0"/>
                  <w:marRight w:val="0"/>
                  <w:marTop w:val="0"/>
                  <w:marBottom w:val="0"/>
                  <w:divBdr>
                    <w:top w:val="none" w:sz="0" w:space="0" w:color="auto"/>
                    <w:left w:val="none" w:sz="0" w:space="0" w:color="auto"/>
                    <w:bottom w:val="none" w:sz="0" w:space="0" w:color="auto"/>
                    <w:right w:val="none" w:sz="0" w:space="0" w:color="auto"/>
                  </w:divBdr>
                </w:div>
                <w:div w:id="1385956160">
                  <w:marLeft w:val="0"/>
                  <w:marRight w:val="0"/>
                  <w:marTop w:val="0"/>
                  <w:marBottom w:val="0"/>
                  <w:divBdr>
                    <w:top w:val="none" w:sz="0" w:space="0" w:color="auto"/>
                    <w:left w:val="none" w:sz="0" w:space="0" w:color="auto"/>
                    <w:bottom w:val="none" w:sz="0" w:space="0" w:color="auto"/>
                    <w:right w:val="none" w:sz="0" w:space="0" w:color="auto"/>
                  </w:divBdr>
                </w:div>
                <w:div w:id="1807501718">
                  <w:marLeft w:val="0"/>
                  <w:marRight w:val="0"/>
                  <w:marTop w:val="0"/>
                  <w:marBottom w:val="0"/>
                  <w:divBdr>
                    <w:top w:val="none" w:sz="0" w:space="0" w:color="auto"/>
                    <w:left w:val="none" w:sz="0" w:space="0" w:color="auto"/>
                    <w:bottom w:val="none" w:sz="0" w:space="0" w:color="auto"/>
                    <w:right w:val="none" w:sz="0" w:space="0" w:color="auto"/>
                  </w:divBdr>
                </w:div>
                <w:div w:id="833767401">
                  <w:marLeft w:val="0"/>
                  <w:marRight w:val="0"/>
                  <w:marTop w:val="0"/>
                  <w:marBottom w:val="0"/>
                  <w:divBdr>
                    <w:top w:val="none" w:sz="0" w:space="0" w:color="auto"/>
                    <w:left w:val="none" w:sz="0" w:space="0" w:color="auto"/>
                    <w:bottom w:val="none" w:sz="0" w:space="0" w:color="auto"/>
                    <w:right w:val="none" w:sz="0" w:space="0" w:color="auto"/>
                  </w:divBdr>
                </w:div>
                <w:div w:id="331028789">
                  <w:marLeft w:val="0"/>
                  <w:marRight w:val="0"/>
                  <w:marTop w:val="0"/>
                  <w:marBottom w:val="0"/>
                  <w:divBdr>
                    <w:top w:val="none" w:sz="0" w:space="0" w:color="auto"/>
                    <w:left w:val="none" w:sz="0" w:space="0" w:color="auto"/>
                    <w:bottom w:val="none" w:sz="0" w:space="0" w:color="auto"/>
                    <w:right w:val="none" w:sz="0" w:space="0" w:color="auto"/>
                  </w:divBdr>
                </w:div>
                <w:div w:id="85660499">
                  <w:marLeft w:val="0"/>
                  <w:marRight w:val="0"/>
                  <w:marTop w:val="0"/>
                  <w:marBottom w:val="0"/>
                  <w:divBdr>
                    <w:top w:val="none" w:sz="0" w:space="0" w:color="auto"/>
                    <w:left w:val="none" w:sz="0" w:space="0" w:color="auto"/>
                    <w:bottom w:val="none" w:sz="0" w:space="0" w:color="auto"/>
                    <w:right w:val="none" w:sz="0" w:space="0" w:color="auto"/>
                  </w:divBdr>
                </w:div>
                <w:div w:id="1015234284">
                  <w:marLeft w:val="0"/>
                  <w:marRight w:val="0"/>
                  <w:marTop w:val="0"/>
                  <w:marBottom w:val="0"/>
                  <w:divBdr>
                    <w:top w:val="none" w:sz="0" w:space="0" w:color="auto"/>
                    <w:left w:val="none" w:sz="0" w:space="0" w:color="auto"/>
                    <w:bottom w:val="none" w:sz="0" w:space="0" w:color="auto"/>
                    <w:right w:val="none" w:sz="0" w:space="0" w:color="auto"/>
                  </w:divBdr>
                </w:div>
                <w:div w:id="429473687">
                  <w:marLeft w:val="0"/>
                  <w:marRight w:val="0"/>
                  <w:marTop w:val="0"/>
                  <w:marBottom w:val="0"/>
                  <w:divBdr>
                    <w:top w:val="none" w:sz="0" w:space="0" w:color="auto"/>
                    <w:left w:val="none" w:sz="0" w:space="0" w:color="auto"/>
                    <w:bottom w:val="none" w:sz="0" w:space="0" w:color="auto"/>
                    <w:right w:val="none" w:sz="0" w:space="0" w:color="auto"/>
                  </w:divBdr>
                </w:div>
                <w:div w:id="1583560144">
                  <w:marLeft w:val="0"/>
                  <w:marRight w:val="0"/>
                  <w:marTop w:val="0"/>
                  <w:marBottom w:val="0"/>
                  <w:divBdr>
                    <w:top w:val="none" w:sz="0" w:space="0" w:color="auto"/>
                    <w:left w:val="none" w:sz="0" w:space="0" w:color="auto"/>
                    <w:bottom w:val="none" w:sz="0" w:space="0" w:color="auto"/>
                    <w:right w:val="none" w:sz="0" w:space="0" w:color="auto"/>
                  </w:divBdr>
                </w:div>
                <w:div w:id="795175039">
                  <w:marLeft w:val="0"/>
                  <w:marRight w:val="0"/>
                  <w:marTop w:val="0"/>
                  <w:marBottom w:val="0"/>
                  <w:divBdr>
                    <w:top w:val="none" w:sz="0" w:space="0" w:color="auto"/>
                    <w:left w:val="none" w:sz="0" w:space="0" w:color="auto"/>
                    <w:bottom w:val="none" w:sz="0" w:space="0" w:color="auto"/>
                    <w:right w:val="none" w:sz="0" w:space="0" w:color="auto"/>
                  </w:divBdr>
                </w:div>
                <w:div w:id="852689485">
                  <w:marLeft w:val="0"/>
                  <w:marRight w:val="0"/>
                  <w:marTop w:val="0"/>
                  <w:marBottom w:val="0"/>
                  <w:divBdr>
                    <w:top w:val="none" w:sz="0" w:space="0" w:color="auto"/>
                    <w:left w:val="none" w:sz="0" w:space="0" w:color="auto"/>
                    <w:bottom w:val="none" w:sz="0" w:space="0" w:color="auto"/>
                    <w:right w:val="none" w:sz="0" w:space="0" w:color="auto"/>
                  </w:divBdr>
                </w:div>
                <w:div w:id="378432107">
                  <w:marLeft w:val="0"/>
                  <w:marRight w:val="0"/>
                  <w:marTop w:val="0"/>
                  <w:marBottom w:val="0"/>
                  <w:divBdr>
                    <w:top w:val="none" w:sz="0" w:space="0" w:color="auto"/>
                    <w:left w:val="none" w:sz="0" w:space="0" w:color="auto"/>
                    <w:bottom w:val="none" w:sz="0" w:space="0" w:color="auto"/>
                    <w:right w:val="none" w:sz="0" w:space="0" w:color="auto"/>
                  </w:divBdr>
                </w:div>
                <w:div w:id="1560750592">
                  <w:marLeft w:val="0"/>
                  <w:marRight w:val="0"/>
                  <w:marTop w:val="0"/>
                  <w:marBottom w:val="0"/>
                  <w:divBdr>
                    <w:top w:val="none" w:sz="0" w:space="0" w:color="auto"/>
                    <w:left w:val="none" w:sz="0" w:space="0" w:color="auto"/>
                    <w:bottom w:val="none" w:sz="0" w:space="0" w:color="auto"/>
                    <w:right w:val="none" w:sz="0" w:space="0" w:color="auto"/>
                  </w:divBdr>
                </w:div>
                <w:div w:id="38093310">
                  <w:marLeft w:val="0"/>
                  <w:marRight w:val="0"/>
                  <w:marTop w:val="0"/>
                  <w:marBottom w:val="0"/>
                  <w:divBdr>
                    <w:top w:val="none" w:sz="0" w:space="0" w:color="auto"/>
                    <w:left w:val="none" w:sz="0" w:space="0" w:color="auto"/>
                    <w:bottom w:val="none" w:sz="0" w:space="0" w:color="auto"/>
                    <w:right w:val="none" w:sz="0" w:space="0" w:color="auto"/>
                  </w:divBdr>
                </w:div>
                <w:div w:id="317618437">
                  <w:marLeft w:val="0"/>
                  <w:marRight w:val="0"/>
                  <w:marTop w:val="0"/>
                  <w:marBottom w:val="0"/>
                  <w:divBdr>
                    <w:top w:val="none" w:sz="0" w:space="0" w:color="auto"/>
                    <w:left w:val="none" w:sz="0" w:space="0" w:color="auto"/>
                    <w:bottom w:val="none" w:sz="0" w:space="0" w:color="auto"/>
                    <w:right w:val="none" w:sz="0" w:space="0" w:color="auto"/>
                  </w:divBdr>
                </w:div>
                <w:div w:id="867765178">
                  <w:marLeft w:val="0"/>
                  <w:marRight w:val="0"/>
                  <w:marTop w:val="0"/>
                  <w:marBottom w:val="0"/>
                  <w:divBdr>
                    <w:top w:val="none" w:sz="0" w:space="0" w:color="auto"/>
                    <w:left w:val="none" w:sz="0" w:space="0" w:color="auto"/>
                    <w:bottom w:val="none" w:sz="0" w:space="0" w:color="auto"/>
                    <w:right w:val="none" w:sz="0" w:space="0" w:color="auto"/>
                  </w:divBdr>
                </w:div>
                <w:div w:id="591476091">
                  <w:marLeft w:val="0"/>
                  <w:marRight w:val="0"/>
                  <w:marTop w:val="0"/>
                  <w:marBottom w:val="0"/>
                  <w:divBdr>
                    <w:top w:val="none" w:sz="0" w:space="0" w:color="auto"/>
                    <w:left w:val="none" w:sz="0" w:space="0" w:color="auto"/>
                    <w:bottom w:val="none" w:sz="0" w:space="0" w:color="auto"/>
                    <w:right w:val="none" w:sz="0" w:space="0" w:color="auto"/>
                  </w:divBdr>
                </w:div>
                <w:div w:id="452987020">
                  <w:marLeft w:val="0"/>
                  <w:marRight w:val="0"/>
                  <w:marTop w:val="0"/>
                  <w:marBottom w:val="0"/>
                  <w:divBdr>
                    <w:top w:val="none" w:sz="0" w:space="0" w:color="auto"/>
                    <w:left w:val="none" w:sz="0" w:space="0" w:color="auto"/>
                    <w:bottom w:val="none" w:sz="0" w:space="0" w:color="auto"/>
                    <w:right w:val="none" w:sz="0" w:space="0" w:color="auto"/>
                  </w:divBdr>
                </w:div>
                <w:div w:id="1995598774">
                  <w:marLeft w:val="0"/>
                  <w:marRight w:val="0"/>
                  <w:marTop w:val="0"/>
                  <w:marBottom w:val="0"/>
                  <w:divBdr>
                    <w:top w:val="none" w:sz="0" w:space="0" w:color="auto"/>
                    <w:left w:val="none" w:sz="0" w:space="0" w:color="auto"/>
                    <w:bottom w:val="none" w:sz="0" w:space="0" w:color="auto"/>
                    <w:right w:val="none" w:sz="0" w:space="0" w:color="auto"/>
                  </w:divBdr>
                </w:div>
                <w:div w:id="438834507">
                  <w:marLeft w:val="0"/>
                  <w:marRight w:val="0"/>
                  <w:marTop w:val="0"/>
                  <w:marBottom w:val="0"/>
                  <w:divBdr>
                    <w:top w:val="none" w:sz="0" w:space="0" w:color="auto"/>
                    <w:left w:val="none" w:sz="0" w:space="0" w:color="auto"/>
                    <w:bottom w:val="none" w:sz="0" w:space="0" w:color="auto"/>
                    <w:right w:val="none" w:sz="0" w:space="0" w:color="auto"/>
                  </w:divBdr>
                </w:div>
                <w:div w:id="1866602564">
                  <w:marLeft w:val="0"/>
                  <w:marRight w:val="0"/>
                  <w:marTop w:val="0"/>
                  <w:marBottom w:val="0"/>
                  <w:divBdr>
                    <w:top w:val="none" w:sz="0" w:space="0" w:color="auto"/>
                    <w:left w:val="none" w:sz="0" w:space="0" w:color="auto"/>
                    <w:bottom w:val="none" w:sz="0" w:space="0" w:color="auto"/>
                    <w:right w:val="none" w:sz="0" w:space="0" w:color="auto"/>
                  </w:divBdr>
                </w:div>
                <w:div w:id="1420372745">
                  <w:marLeft w:val="0"/>
                  <w:marRight w:val="0"/>
                  <w:marTop w:val="0"/>
                  <w:marBottom w:val="0"/>
                  <w:divBdr>
                    <w:top w:val="none" w:sz="0" w:space="0" w:color="auto"/>
                    <w:left w:val="none" w:sz="0" w:space="0" w:color="auto"/>
                    <w:bottom w:val="none" w:sz="0" w:space="0" w:color="auto"/>
                    <w:right w:val="none" w:sz="0" w:space="0" w:color="auto"/>
                  </w:divBdr>
                </w:div>
                <w:div w:id="1817605870">
                  <w:marLeft w:val="0"/>
                  <w:marRight w:val="0"/>
                  <w:marTop w:val="0"/>
                  <w:marBottom w:val="0"/>
                  <w:divBdr>
                    <w:top w:val="none" w:sz="0" w:space="0" w:color="auto"/>
                    <w:left w:val="none" w:sz="0" w:space="0" w:color="auto"/>
                    <w:bottom w:val="none" w:sz="0" w:space="0" w:color="auto"/>
                    <w:right w:val="none" w:sz="0" w:space="0" w:color="auto"/>
                  </w:divBdr>
                </w:div>
                <w:div w:id="1176338149">
                  <w:marLeft w:val="0"/>
                  <w:marRight w:val="0"/>
                  <w:marTop w:val="0"/>
                  <w:marBottom w:val="0"/>
                  <w:divBdr>
                    <w:top w:val="none" w:sz="0" w:space="0" w:color="auto"/>
                    <w:left w:val="none" w:sz="0" w:space="0" w:color="auto"/>
                    <w:bottom w:val="none" w:sz="0" w:space="0" w:color="auto"/>
                    <w:right w:val="none" w:sz="0" w:space="0" w:color="auto"/>
                  </w:divBdr>
                </w:div>
                <w:div w:id="1610771074">
                  <w:marLeft w:val="0"/>
                  <w:marRight w:val="0"/>
                  <w:marTop w:val="0"/>
                  <w:marBottom w:val="0"/>
                  <w:divBdr>
                    <w:top w:val="none" w:sz="0" w:space="0" w:color="auto"/>
                    <w:left w:val="none" w:sz="0" w:space="0" w:color="auto"/>
                    <w:bottom w:val="none" w:sz="0" w:space="0" w:color="auto"/>
                    <w:right w:val="none" w:sz="0" w:space="0" w:color="auto"/>
                  </w:divBdr>
                </w:div>
                <w:div w:id="1530293026">
                  <w:marLeft w:val="0"/>
                  <w:marRight w:val="0"/>
                  <w:marTop w:val="0"/>
                  <w:marBottom w:val="0"/>
                  <w:divBdr>
                    <w:top w:val="none" w:sz="0" w:space="0" w:color="auto"/>
                    <w:left w:val="none" w:sz="0" w:space="0" w:color="auto"/>
                    <w:bottom w:val="none" w:sz="0" w:space="0" w:color="auto"/>
                    <w:right w:val="none" w:sz="0" w:space="0" w:color="auto"/>
                  </w:divBdr>
                </w:div>
                <w:div w:id="336620830">
                  <w:marLeft w:val="0"/>
                  <w:marRight w:val="0"/>
                  <w:marTop w:val="0"/>
                  <w:marBottom w:val="0"/>
                  <w:divBdr>
                    <w:top w:val="none" w:sz="0" w:space="0" w:color="auto"/>
                    <w:left w:val="none" w:sz="0" w:space="0" w:color="auto"/>
                    <w:bottom w:val="none" w:sz="0" w:space="0" w:color="auto"/>
                    <w:right w:val="none" w:sz="0" w:space="0" w:color="auto"/>
                  </w:divBdr>
                </w:div>
                <w:div w:id="463620242">
                  <w:marLeft w:val="0"/>
                  <w:marRight w:val="0"/>
                  <w:marTop w:val="0"/>
                  <w:marBottom w:val="0"/>
                  <w:divBdr>
                    <w:top w:val="none" w:sz="0" w:space="0" w:color="auto"/>
                    <w:left w:val="none" w:sz="0" w:space="0" w:color="auto"/>
                    <w:bottom w:val="none" w:sz="0" w:space="0" w:color="auto"/>
                    <w:right w:val="none" w:sz="0" w:space="0" w:color="auto"/>
                  </w:divBdr>
                </w:div>
                <w:div w:id="1280379546">
                  <w:marLeft w:val="0"/>
                  <w:marRight w:val="0"/>
                  <w:marTop w:val="0"/>
                  <w:marBottom w:val="0"/>
                  <w:divBdr>
                    <w:top w:val="none" w:sz="0" w:space="0" w:color="auto"/>
                    <w:left w:val="none" w:sz="0" w:space="0" w:color="auto"/>
                    <w:bottom w:val="none" w:sz="0" w:space="0" w:color="auto"/>
                    <w:right w:val="none" w:sz="0" w:space="0" w:color="auto"/>
                  </w:divBdr>
                </w:div>
                <w:div w:id="1535461979">
                  <w:marLeft w:val="0"/>
                  <w:marRight w:val="0"/>
                  <w:marTop w:val="0"/>
                  <w:marBottom w:val="0"/>
                  <w:divBdr>
                    <w:top w:val="none" w:sz="0" w:space="0" w:color="auto"/>
                    <w:left w:val="none" w:sz="0" w:space="0" w:color="auto"/>
                    <w:bottom w:val="none" w:sz="0" w:space="0" w:color="auto"/>
                    <w:right w:val="none" w:sz="0" w:space="0" w:color="auto"/>
                  </w:divBdr>
                </w:div>
                <w:div w:id="966858945">
                  <w:marLeft w:val="0"/>
                  <w:marRight w:val="0"/>
                  <w:marTop w:val="0"/>
                  <w:marBottom w:val="0"/>
                  <w:divBdr>
                    <w:top w:val="none" w:sz="0" w:space="0" w:color="auto"/>
                    <w:left w:val="none" w:sz="0" w:space="0" w:color="auto"/>
                    <w:bottom w:val="none" w:sz="0" w:space="0" w:color="auto"/>
                    <w:right w:val="none" w:sz="0" w:space="0" w:color="auto"/>
                  </w:divBdr>
                </w:div>
                <w:div w:id="653721731">
                  <w:marLeft w:val="0"/>
                  <w:marRight w:val="0"/>
                  <w:marTop w:val="0"/>
                  <w:marBottom w:val="0"/>
                  <w:divBdr>
                    <w:top w:val="none" w:sz="0" w:space="0" w:color="auto"/>
                    <w:left w:val="none" w:sz="0" w:space="0" w:color="auto"/>
                    <w:bottom w:val="none" w:sz="0" w:space="0" w:color="auto"/>
                    <w:right w:val="none" w:sz="0" w:space="0" w:color="auto"/>
                  </w:divBdr>
                </w:div>
                <w:div w:id="2117173157">
                  <w:marLeft w:val="0"/>
                  <w:marRight w:val="0"/>
                  <w:marTop w:val="0"/>
                  <w:marBottom w:val="0"/>
                  <w:divBdr>
                    <w:top w:val="none" w:sz="0" w:space="0" w:color="auto"/>
                    <w:left w:val="none" w:sz="0" w:space="0" w:color="auto"/>
                    <w:bottom w:val="none" w:sz="0" w:space="0" w:color="auto"/>
                    <w:right w:val="none" w:sz="0" w:space="0" w:color="auto"/>
                  </w:divBdr>
                </w:div>
                <w:div w:id="1698191814">
                  <w:marLeft w:val="0"/>
                  <w:marRight w:val="0"/>
                  <w:marTop w:val="0"/>
                  <w:marBottom w:val="0"/>
                  <w:divBdr>
                    <w:top w:val="none" w:sz="0" w:space="0" w:color="auto"/>
                    <w:left w:val="none" w:sz="0" w:space="0" w:color="auto"/>
                    <w:bottom w:val="none" w:sz="0" w:space="0" w:color="auto"/>
                    <w:right w:val="none" w:sz="0" w:space="0" w:color="auto"/>
                  </w:divBdr>
                </w:div>
                <w:div w:id="974483955">
                  <w:marLeft w:val="0"/>
                  <w:marRight w:val="0"/>
                  <w:marTop w:val="0"/>
                  <w:marBottom w:val="0"/>
                  <w:divBdr>
                    <w:top w:val="none" w:sz="0" w:space="0" w:color="auto"/>
                    <w:left w:val="none" w:sz="0" w:space="0" w:color="auto"/>
                    <w:bottom w:val="none" w:sz="0" w:space="0" w:color="auto"/>
                    <w:right w:val="none" w:sz="0" w:space="0" w:color="auto"/>
                  </w:divBdr>
                </w:div>
                <w:div w:id="627778536">
                  <w:marLeft w:val="0"/>
                  <w:marRight w:val="0"/>
                  <w:marTop w:val="0"/>
                  <w:marBottom w:val="0"/>
                  <w:divBdr>
                    <w:top w:val="none" w:sz="0" w:space="0" w:color="auto"/>
                    <w:left w:val="none" w:sz="0" w:space="0" w:color="auto"/>
                    <w:bottom w:val="none" w:sz="0" w:space="0" w:color="auto"/>
                    <w:right w:val="none" w:sz="0" w:space="0" w:color="auto"/>
                  </w:divBdr>
                </w:div>
                <w:div w:id="6905823">
                  <w:marLeft w:val="0"/>
                  <w:marRight w:val="0"/>
                  <w:marTop w:val="0"/>
                  <w:marBottom w:val="0"/>
                  <w:divBdr>
                    <w:top w:val="none" w:sz="0" w:space="0" w:color="auto"/>
                    <w:left w:val="none" w:sz="0" w:space="0" w:color="auto"/>
                    <w:bottom w:val="none" w:sz="0" w:space="0" w:color="auto"/>
                    <w:right w:val="none" w:sz="0" w:space="0" w:color="auto"/>
                  </w:divBdr>
                </w:div>
                <w:div w:id="2002348900">
                  <w:marLeft w:val="0"/>
                  <w:marRight w:val="0"/>
                  <w:marTop w:val="0"/>
                  <w:marBottom w:val="0"/>
                  <w:divBdr>
                    <w:top w:val="none" w:sz="0" w:space="0" w:color="auto"/>
                    <w:left w:val="none" w:sz="0" w:space="0" w:color="auto"/>
                    <w:bottom w:val="none" w:sz="0" w:space="0" w:color="auto"/>
                    <w:right w:val="none" w:sz="0" w:space="0" w:color="auto"/>
                  </w:divBdr>
                </w:div>
                <w:div w:id="618073080">
                  <w:marLeft w:val="0"/>
                  <w:marRight w:val="0"/>
                  <w:marTop w:val="0"/>
                  <w:marBottom w:val="0"/>
                  <w:divBdr>
                    <w:top w:val="none" w:sz="0" w:space="0" w:color="auto"/>
                    <w:left w:val="none" w:sz="0" w:space="0" w:color="auto"/>
                    <w:bottom w:val="none" w:sz="0" w:space="0" w:color="auto"/>
                    <w:right w:val="none" w:sz="0" w:space="0" w:color="auto"/>
                  </w:divBdr>
                </w:div>
                <w:div w:id="167867175">
                  <w:marLeft w:val="0"/>
                  <w:marRight w:val="0"/>
                  <w:marTop w:val="0"/>
                  <w:marBottom w:val="0"/>
                  <w:divBdr>
                    <w:top w:val="none" w:sz="0" w:space="0" w:color="auto"/>
                    <w:left w:val="none" w:sz="0" w:space="0" w:color="auto"/>
                    <w:bottom w:val="none" w:sz="0" w:space="0" w:color="auto"/>
                    <w:right w:val="none" w:sz="0" w:space="0" w:color="auto"/>
                  </w:divBdr>
                </w:div>
                <w:div w:id="1827164728">
                  <w:marLeft w:val="0"/>
                  <w:marRight w:val="0"/>
                  <w:marTop w:val="0"/>
                  <w:marBottom w:val="0"/>
                  <w:divBdr>
                    <w:top w:val="none" w:sz="0" w:space="0" w:color="auto"/>
                    <w:left w:val="none" w:sz="0" w:space="0" w:color="auto"/>
                    <w:bottom w:val="none" w:sz="0" w:space="0" w:color="auto"/>
                    <w:right w:val="none" w:sz="0" w:space="0" w:color="auto"/>
                  </w:divBdr>
                </w:div>
                <w:div w:id="857278936">
                  <w:marLeft w:val="0"/>
                  <w:marRight w:val="0"/>
                  <w:marTop w:val="0"/>
                  <w:marBottom w:val="0"/>
                  <w:divBdr>
                    <w:top w:val="none" w:sz="0" w:space="0" w:color="auto"/>
                    <w:left w:val="none" w:sz="0" w:space="0" w:color="auto"/>
                    <w:bottom w:val="none" w:sz="0" w:space="0" w:color="auto"/>
                    <w:right w:val="none" w:sz="0" w:space="0" w:color="auto"/>
                  </w:divBdr>
                </w:div>
              </w:divsChild>
            </w:div>
            <w:div w:id="479613914">
              <w:marLeft w:val="0"/>
              <w:marRight w:val="0"/>
              <w:marTop w:val="0"/>
              <w:marBottom w:val="0"/>
              <w:divBdr>
                <w:top w:val="none" w:sz="0" w:space="0" w:color="auto"/>
                <w:left w:val="none" w:sz="0" w:space="0" w:color="auto"/>
                <w:bottom w:val="none" w:sz="0" w:space="0" w:color="auto"/>
                <w:right w:val="none" w:sz="0" w:space="0" w:color="auto"/>
              </w:divBdr>
              <w:divsChild>
                <w:div w:id="996693896">
                  <w:marLeft w:val="0"/>
                  <w:marRight w:val="0"/>
                  <w:marTop w:val="0"/>
                  <w:marBottom w:val="0"/>
                  <w:divBdr>
                    <w:top w:val="none" w:sz="0" w:space="0" w:color="auto"/>
                    <w:left w:val="none" w:sz="0" w:space="0" w:color="auto"/>
                    <w:bottom w:val="none" w:sz="0" w:space="0" w:color="auto"/>
                    <w:right w:val="none" w:sz="0" w:space="0" w:color="auto"/>
                  </w:divBdr>
                </w:div>
                <w:div w:id="293146901">
                  <w:marLeft w:val="0"/>
                  <w:marRight w:val="0"/>
                  <w:marTop w:val="0"/>
                  <w:marBottom w:val="0"/>
                  <w:divBdr>
                    <w:top w:val="none" w:sz="0" w:space="0" w:color="auto"/>
                    <w:left w:val="none" w:sz="0" w:space="0" w:color="auto"/>
                    <w:bottom w:val="none" w:sz="0" w:space="0" w:color="auto"/>
                    <w:right w:val="none" w:sz="0" w:space="0" w:color="auto"/>
                  </w:divBdr>
                </w:div>
                <w:div w:id="1822648389">
                  <w:marLeft w:val="0"/>
                  <w:marRight w:val="0"/>
                  <w:marTop w:val="0"/>
                  <w:marBottom w:val="0"/>
                  <w:divBdr>
                    <w:top w:val="none" w:sz="0" w:space="0" w:color="auto"/>
                    <w:left w:val="none" w:sz="0" w:space="0" w:color="auto"/>
                    <w:bottom w:val="none" w:sz="0" w:space="0" w:color="auto"/>
                    <w:right w:val="none" w:sz="0" w:space="0" w:color="auto"/>
                  </w:divBdr>
                </w:div>
                <w:div w:id="1381202844">
                  <w:marLeft w:val="0"/>
                  <w:marRight w:val="0"/>
                  <w:marTop w:val="0"/>
                  <w:marBottom w:val="0"/>
                  <w:divBdr>
                    <w:top w:val="none" w:sz="0" w:space="0" w:color="auto"/>
                    <w:left w:val="none" w:sz="0" w:space="0" w:color="auto"/>
                    <w:bottom w:val="none" w:sz="0" w:space="0" w:color="auto"/>
                    <w:right w:val="none" w:sz="0" w:space="0" w:color="auto"/>
                  </w:divBdr>
                </w:div>
                <w:div w:id="64113117">
                  <w:marLeft w:val="0"/>
                  <w:marRight w:val="0"/>
                  <w:marTop w:val="0"/>
                  <w:marBottom w:val="0"/>
                  <w:divBdr>
                    <w:top w:val="none" w:sz="0" w:space="0" w:color="auto"/>
                    <w:left w:val="none" w:sz="0" w:space="0" w:color="auto"/>
                    <w:bottom w:val="none" w:sz="0" w:space="0" w:color="auto"/>
                    <w:right w:val="none" w:sz="0" w:space="0" w:color="auto"/>
                  </w:divBdr>
                </w:div>
                <w:div w:id="1558584239">
                  <w:marLeft w:val="0"/>
                  <w:marRight w:val="0"/>
                  <w:marTop w:val="0"/>
                  <w:marBottom w:val="0"/>
                  <w:divBdr>
                    <w:top w:val="none" w:sz="0" w:space="0" w:color="auto"/>
                    <w:left w:val="none" w:sz="0" w:space="0" w:color="auto"/>
                    <w:bottom w:val="none" w:sz="0" w:space="0" w:color="auto"/>
                    <w:right w:val="none" w:sz="0" w:space="0" w:color="auto"/>
                  </w:divBdr>
                </w:div>
                <w:div w:id="1369254833">
                  <w:marLeft w:val="0"/>
                  <w:marRight w:val="0"/>
                  <w:marTop w:val="0"/>
                  <w:marBottom w:val="0"/>
                  <w:divBdr>
                    <w:top w:val="none" w:sz="0" w:space="0" w:color="auto"/>
                    <w:left w:val="none" w:sz="0" w:space="0" w:color="auto"/>
                    <w:bottom w:val="none" w:sz="0" w:space="0" w:color="auto"/>
                    <w:right w:val="none" w:sz="0" w:space="0" w:color="auto"/>
                  </w:divBdr>
                </w:div>
                <w:div w:id="681127503">
                  <w:marLeft w:val="0"/>
                  <w:marRight w:val="0"/>
                  <w:marTop w:val="0"/>
                  <w:marBottom w:val="0"/>
                  <w:divBdr>
                    <w:top w:val="none" w:sz="0" w:space="0" w:color="auto"/>
                    <w:left w:val="none" w:sz="0" w:space="0" w:color="auto"/>
                    <w:bottom w:val="none" w:sz="0" w:space="0" w:color="auto"/>
                    <w:right w:val="none" w:sz="0" w:space="0" w:color="auto"/>
                  </w:divBdr>
                </w:div>
                <w:div w:id="1867400236">
                  <w:marLeft w:val="0"/>
                  <w:marRight w:val="0"/>
                  <w:marTop w:val="0"/>
                  <w:marBottom w:val="0"/>
                  <w:divBdr>
                    <w:top w:val="none" w:sz="0" w:space="0" w:color="auto"/>
                    <w:left w:val="none" w:sz="0" w:space="0" w:color="auto"/>
                    <w:bottom w:val="none" w:sz="0" w:space="0" w:color="auto"/>
                    <w:right w:val="none" w:sz="0" w:space="0" w:color="auto"/>
                  </w:divBdr>
                </w:div>
                <w:div w:id="906918004">
                  <w:marLeft w:val="0"/>
                  <w:marRight w:val="0"/>
                  <w:marTop w:val="0"/>
                  <w:marBottom w:val="0"/>
                  <w:divBdr>
                    <w:top w:val="none" w:sz="0" w:space="0" w:color="auto"/>
                    <w:left w:val="none" w:sz="0" w:space="0" w:color="auto"/>
                    <w:bottom w:val="none" w:sz="0" w:space="0" w:color="auto"/>
                    <w:right w:val="none" w:sz="0" w:space="0" w:color="auto"/>
                  </w:divBdr>
                </w:div>
                <w:div w:id="968626229">
                  <w:marLeft w:val="0"/>
                  <w:marRight w:val="0"/>
                  <w:marTop w:val="0"/>
                  <w:marBottom w:val="0"/>
                  <w:divBdr>
                    <w:top w:val="none" w:sz="0" w:space="0" w:color="auto"/>
                    <w:left w:val="none" w:sz="0" w:space="0" w:color="auto"/>
                    <w:bottom w:val="none" w:sz="0" w:space="0" w:color="auto"/>
                    <w:right w:val="none" w:sz="0" w:space="0" w:color="auto"/>
                  </w:divBdr>
                </w:div>
                <w:div w:id="1875188308">
                  <w:marLeft w:val="0"/>
                  <w:marRight w:val="0"/>
                  <w:marTop w:val="0"/>
                  <w:marBottom w:val="0"/>
                  <w:divBdr>
                    <w:top w:val="none" w:sz="0" w:space="0" w:color="auto"/>
                    <w:left w:val="none" w:sz="0" w:space="0" w:color="auto"/>
                    <w:bottom w:val="none" w:sz="0" w:space="0" w:color="auto"/>
                    <w:right w:val="none" w:sz="0" w:space="0" w:color="auto"/>
                  </w:divBdr>
                </w:div>
                <w:div w:id="194512010">
                  <w:marLeft w:val="0"/>
                  <w:marRight w:val="0"/>
                  <w:marTop w:val="0"/>
                  <w:marBottom w:val="0"/>
                  <w:divBdr>
                    <w:top w:val="none" w:sz="0" w:space="0" w:color="auto"/>
                    <w:left w:val="none" w:sz="0" w:space="0" w:color="auto"/>
                    <w:bottom w:val="none" w:sz="0" w:space="0" w:color="auto"/>
                    <w:right w:val="none" w:sz="0" w:space="0" w:color="auto"/>
                  </w:divBdr>
                </w:div>
                <w:div w:id="1510868102">
                  <w:marLeft w:val="0"/>
                  <w:marRight w:val="0"/>
                  <w:marTop w:val="0"/>
                  <w:marBottom w:val="0"/>
                  <w:divBdr>
                    <w:top w:val="none" w:sz="0" w:space="0" w:color="auto"/>
                    <w:left w:val="none" w:sz="0" w:space="0" w:color="auto"/>
                    <w:bottom w:val="none" w:sz="0" w:space="0" w:color="auto"/>
                    <w:right w:val="none" w:sz="0" w:space="0" w:color="auto"/>
                  </w:divBdr>
                </w:div>
                <w:div w:id="1085803345">
                  <w:marLeft w:val="0"/>
                  <w:marRight w:val="0"/>
                  <w:marTop w:val="0"/>
                  <w:marBottom w:val="0"/>
                  <w:divBdr>
                    <w:top w:val="none" w:sz="0" w:space="0" w:color="auto"/>
                    <w:left w:val="none" w:sz="0" w:space="0" w:color="auto"/>
                    <w:bottom w:val="none" w:sz="0" w:space="0" w:color="auto"/>
                    <w:right w:val="none" w:sz="0" w:space="0" w:color="auto"/>
                  </w:divBdr>
                </w:div>
                <w:div w:id="1807818476">
                  <w:marLeft w:val="0"/>
                  <w:marRight w:val="0"/>
                  <w:marTop w:val="0"/>
                  <w:marBottom w:val="0"/>
                  <w:divBdr>
                    <w:top w:val="none" w:sz="0" w:space="0" w:color="auto"/>
                    <w:left w:val="none" w:sz="0" w:space="0" w:color="auto"/>
                    <w:bottom w:val="none" w:sz="0" w:space="0" w:color="auto"/>
                    <w:right w:val="none" w:sz="0" w:space="0" w:color="auto"/>
                  </w:divBdr>
                </w:div>
                <w:div w:id="456458702">
                  <w:marLeft w:val="0"/>
                  <w:marRight w:val="0"/>
                  <w:marTop w:val="0"/>
                  <w:marBottom w:val="0"/>
                  <w:divBdr>
                    <w:top w:val="none" w:sz="0" w:space="0" w:color="auto"/>
                    <w:left w:val="none" w:sz="0" w:space="0" w:color="auto"/>
                    <w:bottom w:val="none" w:sz="0" w:space="0" w:color="auto"/>
                    <w:right w:val="none" w:sz="0" w:space="0" w:color="auto"/>
                  </w:divBdr>
                </w:div>
                <w:div w:id="472332348">
                  <w:marLeft w:val="0"/>
                  <w:marRight w:val="0"/>
                  <w:marTop w:val="0"/>
                  <w:marBottom w:val="0"/>
                  <w:divBdr>
                    <w:top w:val="none" w:sz="0" w:space="0" w:color="auto"/>
                    <w:left w:val="none" w:sz="0" w:space="0" w:color="auto"/>
                    <w:bottom w:val="none" w:sz="0" w:space="0" w:color="auto"/>
                    <w:right w:val="none" w:sz="0" w:space="0" w:color="auto"/>
                  </w:divBdr>
                </w:div>
                <w:div w:id="250089435">
                  <w:marLeft w:val="0"/>
                  <w:marRight w:val="0"/>
                  <w:marTop w:val="0"/>
                  <w:marBottom w:val="0"/>
                  <w:divBdr>
                    <w:top w:val="none" w:sz="0" w:space="0" w:color="auto"/>
                    <w:left w:val="none" w:sz="0" w:space="0" w:color="auto"/>
                    <w:bottom w:val="none" w:sz="0" w:space="0" w:color="auto"/>
                    <w:right w:val="none" w:sz="0" w:space="0" w:color="auto"/>
                  </w:divBdr>
                </w:div>
                <w:div w:id="778259148">
                  <w:marLeft w:val="0"/>
                  <w:marRight w:val="0"/>
                  <w:marTop w:val="0"/>
                  <w:marBottom w:val="0"/>
                  <w:divBdr>
                    <w:top w:val="none" w:sz="0" w:space="0" w:color="auto"/>
                    <w:left w:val="none" w:sz="0" w:space="0" w:color="auto"/>
                    <w:bottom w:val="none" w:sz="0" w:space="0" w:color="auto"/>
                    <w:right w:val="none" w:sz="0" w:space="0" w:color="auto"/>
                  </w:divBdr>
                </w:div>
                <w:div w:id="349377283">
                  <w:marLeft w:val="0"/>
                  <w:marRight w:val="0"/>
                  <w:marTop w:val="0"/>
                  <w:marBottom w:val="0"/>
                  <w:divBdr>
                    <w:top w:val="none" w:sz="0" w:space="0" w:color="auto"/>
                    <w:left w:val="none" w:sz="0" w:space="0" w:color="auto"/>
                    <w:bottom w:val="none" w:sz="0" w:space="0" w:color="auto"/>
                    <w:right w:val="none" w:sz="0" w:space="0" w:color="auto"/>
                  </w:divBdr>
                </w:div>
                <w:div w:id="1508056333">
                  <w:marLeft w:val="0"/>
                  <w:marRight w:val="0"/>
                  <w:marTop w:val="0"/>
                  <w:marBottom w:val="0"/>
                  <w:divBdr>
                    <w:top w:val="none" w:sz="0" w:space="0" w:color="auto"/>
                    <w:left w:val="none" w:sz="0" w:space="0" w:color="auto"/>
                    <w:bottom w:val="none" w:sz="0" w:space="0" w:color="auto"/>
                    <w:right w:val="none" w:sz="0" w:space="0" w:color="auto"/>
                  </w:divBdr>
                </w:div>
                <w:div w:id="1843423303">
                  <w:marLeft w:val="0"/>
                  <w:marRight w:val="0"/>
                  <w:marTop w:val="0"/>
                  <w:marBottom w:val="0"/>
                  <w:divBdr>
                    <w:top w:val="none" w:sz="0" w:space="0" w:color="auto"/>
                    <w:left w:val="none" w:sz="0" w:space="0" w:color="auto"/>
                    <w:bottom w:val="none" w:sz="0" w:space="0" w:color="auto"/>
                    <w:right w:val="none" w:sz="0" w:space="0" w:color="auto"/>
                  </w:divBdr>
                </w:div>
                <w:div w:id="1849366663">
                  <w:marLeft w:val="0"/>
                  <w:marRight w:val="0"/>
                  <w:marTop w:val="0"/>
                  <w:marBottom w:val="0"/>
                  <w:divBdr>
                    <w:top w:val="none" w:sz="0" w:space="0" w:color="auto"/>
                    <w:left w:val="none" w:sz="0" w:space="0" w:color="auto"/>
                    <w:bottom w:val="none" w:sz="0" w:space="0" w:color="auto"/>
                    <w:right w:val="none" w:sz="0" w:space="0" w:color="auto"/>
                  </w:divBdr>
                </w:div>
                <w:div w:id="1568227793">
                  <w:marLeft w:val="0"/>
                  <w:marRight w:val="0"/>
                  <w:marTop w:val="0"/>
                  <w:marBottom w:val="0"/>
                  <w:divBdr>
                    <w:top w:val="none" w:sz="0" w:space="0" w:color="auto"/>
                    <w:left w:val="none" w:sz="0" w:space="0" w:color="auto"/>
                    <w:bottom w:val="none" w:sz="0" w:space="0" w:color="auto"/>
                    <w:right w:val="none" w:sz="0" w:space="0" w:color="auto"/>
                  </w:divBdr>
                </w:div>
                <w:div w:id="815950352">
                  <w:marLeft w:val="0"/>
                  <w:marRight w:val="0"/>
                  <w:marTop w:val="0"/>
                  <w:marBottom w:val="0"/>
                  <w:divBdr>
                    <w:top w:val="none" w:sz="0" w:space="0" w:color="auto"/>
                    <w:left w:val="none" w:sz="0" w:space="0" w:color="auto"/>
                    <w:bottom w:val="none" w:sz="0" w:space="0" w:color="auto"/>
                    <w:right w:val="none" w:sz="0" w:space="0" w:color="auto"/>
                  </w:divBdr>
                </w:div>
                <w:div w:id="508177388">
                  <w:marLeft w:val="0"/>
                  <w:marRight w:val="0"/>
                  <w:marTop w:val="0"/>
                  <w:marBottom w:val="0"/>
                  <w:divBdr>
                    <w:top w:val="none" w:sz="0" w:space="0" w:color="auto"/>
                    <w:left w:val="none" w:sz="0" w:space="0" w:color="auto"/>
                    <w:bottom w:val="none" w:sz="0" w:space="0" w:color="auto"/>
                    <w:right w:val="none" w:sz="0" w:space="0" w:color="auto"/>
                  </w:divBdr>
                </w:div>
                <w:div w:id="1761029002">
                  <w:marLeft w:val="0"/>
                  <w:marRight w:val="0"/>
                  <w:marTop w:val="0"/>
                  <w:marBottom w:val="0"/>
                  <w:divBdr>
                    <w:top w:val="none" w:sz="0" w:space="0" w:color="auto"/>
                    <w:left w:val="none" w:sz="0" w:space="0" w:color="auto"/>
                    <w:bottom w:val="none" w:sz="0" w:space="0" w:color="auto"/>
                    <w:right w:val="none" w:sz="0" w:space="0" w:color="auto"/>
                  </w:divBdr>
                </w:div>
                <w:div w:id="1006438679">
                  <w:marLeft w:val="0"/>
                  <w:marRight w:val="0"/>
                  <w:marTop w:val="0"/>
                  <w:marBottom w:val="0"/>
                  <w:divBdr>
                    <w:top w:val="none" w:sz="0" w:space="0" w:color="auto"/>
                    <w:left w:val="none" w:sz="0" w:space="0" w:color="auto"/>
                    <w:bottom w:val="none" w:sz="0" w:space="0" w:color="auto"/>
                    <w:right w:val="none" w:sz="0" w:space="0" w:color="auto"/>
                  </w:divBdr>
                </w:div>
                <w:div w:id="725642472">
                  <w:marLeft w:val="0"/>
                  <w:marRight w:val="0"/>
                  <w:marTop w:val="0"/>
                  <w:marBottom w:val="0"/>
                  <w:divBdr>
                    <w:top w:val="none" w:sz="0" w:space="0" w:color="auto"/>
                    <w:left w:val="none" w:sz="0" w:space="0" w:color="auto"/>
                    <w:bottom w:val="none" w:sz="0" w:space="0" w:color="auto"/>
                    <w:right w:val="none" w:sz="0" w:space="0" w:color="auto"/>
                  </w:divBdr>
                </w:div>
                <w:div w:id="1713798171">
                  <w:marLeft w:val="0"/>
                  <w:marRight w:val="0"/>
                  <w:marTop w:val="0"/>
                  <w:marBottom w:val="0"/>
                  <w:divBdr>
                    <w:top w:val="none" w:sz="0" w:space="0" w:color="auto"/>
                    <w:left w:val="none" w:sz="0" w:space="0" w:color="auto"/>
                    <w:bottom w:val="none" w:sz="0" w:space="0" w:color="auto"/>
                    <w:right w:val="none" w:sz="0" w:space="0" w:color="auto"/>
                  </w:divBdr>
                </w:div>
                <w:div w:id="1384330751">
                  <w:marLeft w:val="0"/>
                  <w:marRight w:val="0"/>
                  <w:marTop w:val="0"/>
                  <w:marBottom w:val="0"/>
                  <w:divBdr>
                    <w:top w:val="none" w:sz="0" w:space="0" w:color="auto"/>
                    <w:left w:val="none" w:sz="0" w:space="0" w:color="auto"/>
                    <w:bottom w:val="none" w:sz="0" w:space="0" w:color="auto"/>
                    <w:right w:val="none" w:sz="0" w:space="0" w:color="auto"/>
                  </w:divBdr>
                </w:div>
                <w:div w:id="750929066">
                  <w:marLeft w:val="0"/>
                  <w:marRight w:val="0"/>
                  <w:marTop w:val="0"/>
                  <w:marBottom w:val="0"/>
                  <w:divBdr>
                    <w:top w:val="none" w:sz="0" w:space="0" w:color="auto"/>
                    <w:left w:val="none" w:sz="0" w:space="0" w:color="auto"/>
                    <w:bottom w:val="none" w:sz="0" w:space="0" w:color="auto"/>
                    <w:right w:val="none" w:sz="0" w:space="0" w:color="auto"/>
                  </w:divBdr>
                </w:div>
                <w:div w:id="41179172">
                  <w:marLeft w:val="0"/>
                  <w:marRight w:val="0"/>
                  <w:marTop w:val="0"/>
                  <w:marBottom w:val="0"/>
                  <w:divBdr>
                    <w:top w:val="none" w:sz="0" w:space="0" w:color="auto"/>
                    <w:left w:val="none" w:sz="0" w:space="0" w:color="auto"/>
                    <w:bottom w:val="none" w:sz="0" w:space="0" w:color="auto"/>
                    <w:right w:val="none" w:sz="0" w:space="0" w:color="auto"/>
                  </w:divBdr>
                </w:div>
                <w:div w:id="970285576">
                  <w:marLeft w:val="0"/>
                  <w:marRight w:val="0"/>
                  <w:marTop w:val="0"/>
                  <w:marBottom w:val="0"/>
                  <w:divBdr>
                    <w:top w:val="none" w:sz="0" w:space="0" w:color="auto"/>
                    <w:left w:val="none" w:sz="0" w:space="0" w:color="auto"/>
                    <w:bottom w:val="none" w:sz="0" w:space="0" w:color="auto"/>
                    <w:right w:val="none" w:sz="0" w:space="0" w:color="auto"/>
                  </w:divBdr>
                </w:div>
                <w:div w:id="1440680839">
                  <w:marLeft w:val="0"/>
                  <w:marRight w:val="0"/>
                  <w:marTop w:val="0"/>
                  <w:marBottom w:val="0"/>
                  <w:divBdr>
                    <w:top w:val="none" w:sz="0" w:space="0" w:color="auto"/>
                    <w:left w:val="none" w:sz="0" w:space="0" w:color="auto"/>
                    <w:bottom w:val="none" w:sz="0" w:space="0" w:color="auto"/>
                    <w:right w:val="none" w:sz="0" w:space="0" w:color="auto"/>
                  </w:divBdr>
                </w:div>
                <w:div w:id="1140195757">
                  <w:marLeft w:val="0"/>
                  <w:marRight w:val="0"/>
                  <w:marTop w:val="0"/>
                  <w:marBottom w:val="0"/>
                  <w:divBdr>
                    <w:top w:val="none" w:sz="0" w:space="0" w:color="auto"/>
                    <w:left w:val="none" w:sz="0" w:space="0" w:color="auto"/>
                    <w:bottom w:val="none" w:sz="0" w:space="0" w:color="auto"/>
                    <w:right w:val="none" w:sz="0" w:space="0" w:color="auto"/>
                  </w:divBdr>
                </w:div>
                <w:div w:id="517431113">
                  <w:marLeft w:val="0"/>
                  <w:marRight w:val="0"/>
                  <w:marTop w:val="0"/>
                  <w:marBottom w:val="0"/>
                  <w:divBdr>
                    <w:top w:val="none" w:sz="0" w:space="0" w:color="auto"/>
                    <w:left w:val="none" w:sz="0" w:space="0" w:color="auto"/>
                    <w:bottom w:val="none" w:sz="0" w:space="0" w:color="auto"/>
                    <w:right w:val="none" w:sz="0" w:space="0" w:color="auto"/>
                  </w:divBdr>
                </w:div>
                <w:div w:id="1715890694">
                  <w:marLeft w:val="0"/>
                  <w:marRight w:val="0"/>
                  <w:marTop w:val="0"/>
                  <w:marBottom w:val="0"/>
                  <w:divBdr>
                    <w:top w:val="none" w:sz="0" w:space="0" w:color="auto"/>
                    <w:left w:val="none" w:sz="0" w:space="0" w:color="auto"/>
                    <w:bottom w:val="none" w:sz="0" w:space="0" w:color="auto"/>
                    <w:right w:val="none" w:sz="0" w:space="0" w:color="auto"/>
                  </w:divBdr>
                </w:div>
                <w:div w:id="1495300460">
                  <w:marLeft w:val="0"/>
                  <w:marRight w:val="0"/>
                  <w:marTop w:val="0"/>
                  <w:marBottom w:val="0"/>
                  <w:divBdr>
                    <w:top w:val="none" w:sz="0" w:space="0" w:color="auto"/>
                    <w:left w:val="none" w:sz="0" w:space="0" w:color="auto"/>
                    <w:bottom w:val="none" w:sz="0" w:space="0" w:color="auto"/>
                    <w:right w:val="none" w:sz="0" w:space="0" w:color="auto"/>
                  </w:divBdr>
                </w:div>
                <w:div w:id="461778149">
                  <w:marLeft w:val="0"/>
                  <w:marRight w:val="0"/>
                  <w:marTop w:val="0"/>
                  <w:marBottom w:val="0"/>
                  <w:divBdr>
                    <w:top w:val="none" w:sz="0" w:space="0" w:color="auto"/>
                    <w:left w:val="none" w:sz="0" w:space="0" w:color="auto"/>
                    <w:bottom w:val="none" w:sz="0" w:space="0" w:color="auto"/>
                    <w:right w:val="none" w:sz="0" w:space="0" w:color="auto"/>
                  </w:divBdr>
                </w:div>
                <w:div w:id="1118060104">
                  <w:marLeft w:val="0"/>
                  <w:marRight w:val="0"/>
                  <w:marTop w:val="0"/>
                  <w:marBottom w:val="0"/>
                  <w:divBdr>
                    <w:top w:val="none" w:sz="0" w:space="0" w:color="auto"/>
                    <w:left w:val="none" w:sz="0" w:space="0" w:color="auto"/>
                    <w:bottom w:val="none" w:sz="0" w:space="0" w:color="auto"/>
                    <w:right w:val="none" w:sz="0" w:space="0" w:color="auto"/>
                  </w:divBdr>
                </w:div>
                <w:div w:id="1176076242">
                  <w:marLeft w:val="0"/>
                  <w:marRight w:val="0"/>
                  <w:marTop w:val="0"/>
                  <w:marBottom w:val="0"/>
                  <w:divBdr>
                    <w:top w:val="none" w:sz="0" w:space="0" w:color="auto"/>
                    <w:left w:val="none" w:sz="0" w:space="0" w:color="auto"/>
                    <w:bottom w:val="none" w:sz="0" w:space="0" w:color="auto"/>
                    <w:right w:val="none" w:sz="0" w:space="0" w:color="auto"/>
                  </w:divBdr>
                </w:div>
                <w:div w:id="1459834860">
                  <w:marLeft w:val="0"/>
                  <w:marRight w:val="0"/>
                  <w:marTop w:val="0"/>
                  <w:marBottom w:val="0"/>
                  <w:divBdr>
                    <w:top w:val="none" w:sz="0" w:space="0" w:color="auto"/>
                    <w:left w:val="none" w:sz="0" w:space="0" w:color="auto"/>
                    <w:bottom w:val="none" w:sz="0" w:space="0" w:color="auto"/>
                    <w:right w:val="none" w:sz="0" w:space="0" w:color="auto"/>
                  </w:divBdr>
                </w:div>
                <w:div w:id="878472713">
                  <w:marLeft w:val="0"/>
                  <w:marRight w:val="0"/>
                  <w:marTop w:val="0"/>
                  <w:marBottom w:val="0"/>
                  <w:divBdr>
                    <w:top w:val="none" w:sz="0" w:space="0" w:color="auto"/>
                    <w:left w:val="none" w:sz="0" w:space="0" w:color="auto"/>
                    <w:bottom w:val="none" w:sz="0" w:space="0" w:color="auto"/>
                    <w:right w:val="none" w:sz="0" w:space="0" w:color="auto"/>
                  </w:divBdr>
                </w:div>
                <w:div w:id="714505044">
                  <w:marLeft w:val="0"/>
                  <w:marRight w:val="0"/>
                  <w:marTop w:val="0"/>
                  <w:marBottom w:val="0"/>
                  <w:divBdr>
                    <w:top w:val="none" w:sz="0" w:space="0" w:color="auto"/>
                    <w:left w:val="none" w:sz="0" w:space="0" w:color="auto"/>
                    <w:bottom w:val="none" w:sz="0" w:space="0" w:color="auto"/>
                    <w:right w:val="none" w:sz="0" w:space="0" w:color="auto"/>
                  </w:divBdr>
                </w:div>
                <w:div w:id="815803291">
                  <w:marLeft w:val="0"/>
                  <w:marRight w:val="0"/>
                  <w:marTop w:val="0"/>
                  <w:marBottom w:val="0"/>
                  <w:divBdr>
                    <w:top w:val="none" w:sz="0" w:space="0" w:color="auto"/>
                    <w:left w:val="none" w:sz="0" w:space="0" w:color="auto"/>
                    <w:bottom w:val="none" w:sz="0" w:space="0" w:color="auto"/>
                    <w:right w:val="none" w:sz="0" w:space="0" w:color="auto"/>
                  </w:divBdr>
                </w:div>
                <w:div w:id="1524518356">
                  <w:marLeft w:val="0"/>
                  <w:marRight w:val="0"/>
                  <w:marTop w:val="0"/>
                  <w:marBottom w:val="0"/>
                  <w:divBdr>
                    <w:top w:val="none" w:sz="0" w:space="0" w:color="auto"/>
                    <w:left w:val="none" w:sz="0" w:space="0" w:color="auto"/>
                    <w:bottom w:val="none" w:sz="0" w:space="0" w:color="auto"/>
                    <w:right w:val="none" w:sz="0" w:space="0" w:color="auto"/>
                  </w:divBdr>
                </w:div>
                <w:div w:id="1746341387">
                  <w:marLeft w:val="0"/>
                  <w:marRight w:val="0"/>
                  <w:marTop w:val="0"/>
                  <w:marBottom w:val="0"/>
                  <w:divBdr>
                    <w:top w:val="none" w:sz="0" w:space="0" w:color="auto"/>
                    <w:left w:val="none" w:sz="0" w:space="0" w:color="auto"/>
                    <w:bottom w:val="none" w:sz="0" w:space="0" w:color="auto"/>
                    <w:right w:val="none" w:sz="0" w:space="0" w:color="auto"/>
                  </w:divBdr>
                </w:div>
                <w:div w:id="342439202">
                  <w:marLeft w:val="0"/>
                  <w:marRight w:val="0"/>
                  <w:marTop w:val="0"/>
                  <w:marBottom w:val="0"/>
                  <w:divBdr>
                    <w:top w:val="none" w:sz="0" w:space="0" w:color="auto"/>
                    <w:left w:val="none" w:sz="0" w:space="0" w:color="auto"/>
                    <w:bottom w:val="none" w:sz="0" w:space="0" w:color="auto"/>
                    <w:right w:val="none" w:sz="0" w:space="0" w:color="auto"/>
                  </w:divBdr>
                </w:div>
                <w:div w:id="1090009287">
                  <w:marLeft w:val="0"/>
                  <w:marRight w:val="0"/>
                  <w:marTop w:val="0"/>
                  <w:marBottom w:val="0"/>
                  <w:divBdr>
                    <w:top w:val="none" w:sz="0" w:space="0" w:color="auto"/>
                    <w:left w:val="none" w:sz="0" w:space="0" w:color="auto"/>
                    <w:bottom w:val="none" w:sz="0" w:space="0" w:color="auto"/>
                    <w:right w:val="none" w:sz="0" w:space="0" w:color="auto"/>
                  </w:divBdr>
                </w:div>
                <w:div w:id="598105814">
                  <w:marLeft w:val="0"/>
                  <w:marRight w:val="0"/>
                  <w:marTop w:val="0"/>
                  <w:marBottom w:val="0"/>
                  <w:divBdr>
                    <w:top w:val="none" w:sz="0" w:space="0" w:color="auto"/>
                    <w:left w:val="none" w:sz="0" w:space="0" w:color="auto"/>
                    <w:bottom w:val="none" w:sz="0" w:space="0" w:color="auto"/>
                    <w:right w:val="none" w:sz="0" w:space="0" w:color="auto"/>
                  </w:divBdr>
                </w:div>
                <w:div w:id="1325937422">
                  <w:marLeft w:val="0"/>
                  <w:marRight w:val="0"/>
                  <w:marTop w:val="0"/>
                  <w:marBottom w:val="0"/>
                  <w:divBdr>
                    <w:top w:val="none" w:sz="0" w:space="0" w:color="auto"/>
                    <w:left w:val="none" w:sz="0" w:space="0" w:color="auto"/>
                    <w:bottom w:val="none" w:sz="0" w:space="0" w:color="auto"/>
                    <w:right w:val="none" w:sz="0" w:space="0" w:color="auto"/>
                  </w:divBdr>
                </w:div>
                <w:div w:id="1929725704">
                  <w:marLeft w:val="0"/>
                  <w:marRight w:val="0"/>
                  <w:marTop w:val="0"/>
                  <w:marBottom w:val="0"/>
                  <w:divBdr>
                    <w:top w:val="none" w:sz="0" w:space="0" w:color="auto"/>
                    <w:left w:val="none" w:sz="0" w:space="0" w:color="auto"/>
                    <w:bottom w:val="none" w:sz="0" w:space="0" w:color="auto"/>
                    <w:right w:val="none" w:sz="0" w:space="0" w:color="auto"/>
                  </w:divBdr>
                </w:div>
                <w:div w:id="174732685">
                  <w:marLeft w:val="0"/>
                  <w:marRight w:val="0"/>
                  <w:marTop w:val="0"/>
                  <w:marBottom w:val="0"/>
                  <w:divBdr>
                    <w:top w:val="none" w:sz="0" w:space="0" w:color="auto"/>
                    <w:left w:val="none" w:sz="0" w:space="0" w:color="auto"/>
                    <w:bottom w:val="none" w:sz="0" w:space="0" w:color="auto"/>
                    <w:right w:val="none" w:sz="0" w:space="0" w:color="auto"/>
                  </w:divBdr>
                </w:div>
                <w:div w:id="182666877">
                  <w:marLeft w:val="0"/>
                  <w:marRight w:val="0"/>
                  <w:marTop w:val="0"/>
                  <w:marBottom w:val="0"/>
                  <w:divBdr>
                    <w:top w:val="none" w:sz="0" w:space="0" w:color="auto"/>
                    <w:left w:val="none" w:sz="0" w:space="0" w:color="auto"/>
                    <w:bottom w:val="none" w:sz="0" w:space="0" w:color="auto"/>
                    <w:right w:val="none" w:sz="0" w:space="0" w:color="auto"/>
                  </w:divBdr>
                </w:div>
                <w:div w:id="1623419227">
                  <w:marLeft w:val="0"/>
                  <w:marRight w:val="0"/>
                  <w:marTop w:val="0"/>
                  <w:marBottom w:val="0"/>
                  <w:divBdr>
                    <w:top w:val="none" w:sz="0" w:space="0" w:color="auto"/>
                    <w:left w:val="none" w:sz="0" w:space="0" w:color="auto"/>
                    <w:bottom w:val="none" w:sz="0" w:space="0" w:color="auto"/>
                    <w:right w:val="none" w:sz="0" w:space="0" w:color="auto"/>
                  </w:divBdr>
                </w:div>
                <w:div w:id="2102487872">
                  <w:marLeft w:val="0"/>
                  <w:marRight w:val="0"/>
                  <w:marTop w:val="0"/>
                  <w:marBottom w:val="0"/>
                  <w:divBdr>
                    <w:top w:val="none" w:sz="0" w:space="0" w:color="auto"/>
                    <w:left w:val="none" w:sz="0" w:space="0" w:color="auto"/>
                    <w:bottom w:val="none" w:sz="0" w:space="0" w:color="auto"/>
                    <w:right w:val="none" w:sz="0" w:space="0" w:color="auto"/>
                  </w:divBdr>
                </w:div>
                <w:div w:id="1700086980">
                  <w:marLeft w:val="0"/>
                  <w:marRight w:val="0"/>
                  <w:marTop w:val="0"/>
                  <w:marBottom w:val="0"/>
                  <w:divBdr>
                    <w:top w:val="none" w:sz="0" w:space="0" w:color="auto"/>
                    <w:left w:val="none" w:sz="0" w:space="0" w:color="auto"/>
                    <w:bottom w:val="none" w:sz="0" w:space="0" w:color="auto"/>
                    <w:right w:val="none" w:sz="0" w:space="0" w:color="auto"/>
                  </w:divBdr>
                </w:div>
                <w:div w:id="986588821">
                  <w:marLeft w:val="0"/>
                  <w:marRight w:val="0"/>
                  <w:marTop w:val="0"/>
                  <w:marBottom w:val="0"/>
                  <w:divBdr>
                    <w:top w:val="none" w:sz="0" w:space="0" w:color="auto"/>
                    <w:left w:val="none" w:sz="0" w:space="0" w:color="auto"/>
                    <w:bottom w:val="none" w:sz="0" w:space="0" w:color="auto"/>
                    <w:right w:val="none" w:sz="0" w:space="0" w:color="auto"/>
                  </w:divBdr>
                </w:div>
                <w:div w:id="372392236">
                  <w:marLeft w:val="0"/>
                  <w:marRight w:val="0"/>
                  <w:marTop w:val="0"/>
                  <w:marBottom w:val="0"/>
                  <w:divBdr>
                    <w:top w:val="none" w:sz="0" w:space="0" w:color="auto"/>
                    <w:left w:val="none" w:sz="0" w:space="0" w:color="auto"/>
                    <w:bottom w:val="none" w:sz="0" w:space="0" w:color="auto"/>
                    <w:right w:val="none" w:sz="0" w:space="0" w:color="auto"/>
                  </w:divBdr>
                </w:div>
                <w:div w:id="90050406">
                  <w:marLeft w:val="0"/>
                  <w:marRight w:val="0"/>
                  <w:marTop w:val="0"/>
                  <w:marBottom w:val="0"/>
                  <w:divBdr>
                    <w:top w:val="none" w:sz="0" w:space="0" w:color="auto"/>
                    <w:left w:val="none" w:sz="0" w:space="0" w:color="auto"/>
                    <w:bottom w:val="none" w:sz="0" w:space="0" w:color="auto"/>
                    <w:right w:val="none" w:sz="0" w:space="0" w:color="auto"/>
                  </w:divBdr>
                </w:div>
                <w:div w:id="1794054137">
                  <w:marLeft w:val="0"/>
                  <w:marRight w:val="0"/>
                  <w:marTop w:val="0"/>
                  <w:marBottom w:val="0"/>
                  <w:divBdr>
                    <w:top w:val="none" w:sz="0" w:space="0" w:color="auto"/>
                    <w:left w:val="none" w:sz="0" w:space="0" w:color="auto"/>
                    <w:bottom w:val="none" w:sz="0" w:space="0" w:color="auto"/>
                    <w:right w:val="none" w:sz="0" w:space="0" w:color="auto"/>
                  </w:divBdr>
                </w:div>
                <w:div w:id="615065262">
                  <w:marLeft w:val="0"/>
                  <w:marRight w:val="0"/>
                  <w:marTop w:val="0"/>
                  <w:marBottom w:val="0"/>
                  <w:divBdr>
                    <w:top w:val="none" w:sz="0" w:space="0" w:color="auto"/>
                    <w:left w:val="none" w:sz="0" w:space="0" w:color="auto"/>
                    <w:bottom w:val="none" w:sz="0" w:space="0" w:color="auto"/>
                    <w:right w:val="none" w:sz="0" w:space="0" w:color="auto"/>
                  </w:divBdr>
                </w:div>
                <w:div w:id="971711958">
                  <w:marLeft w:val="0"/>
                  <w:marRight w:val="0"/>
                  <w:marTop w:val="0"/>
                  <w:marBottom w:val="0"/>
                  <w:divBdr>
                    <w:top w:val="none" w:sz="0" w:space="0" w:color="auto"/>
                    <w:left w:val="none" w:sz="0" w:space="0" w:color="auto"/>
                    <w:bottom w:val="none" w:sz="0" w:space="0" w:color="auto"/>
                    <w:right w:val="none" w:sz="0" w:space="0" w:color="auto"/>
                  </w:divBdr>
                </w:div>
                <w:div w:id="2035308231">
                  <w:marLeft w:val="0"/>
                  <w:marRight w:val="0"/>
                  <w:marTop w:val="0"/>
                  <w:marBottom w:val="0"/>
                  <w:divBdr>
                    <w:top w:val="none" w:sz="0" w:space="0" w:color="auto"/>
                    <w:left w:val="none" w:sz="0" w:space="0" w:color="auto"/>
                    <w:bottom w:val="none" w:sz="0" w:space="0" w:color="auto"/>
                    <w:right w:val="none" w:sz="0" w:space="0" w:color="auto"/>
                  </w:divBdr>
                </w:div>
                <w:div w:id="406461950">
                  <w:marLeft w:val="0"/>
                  <w:marRight w:val="0"/>
                  <w:marTop w:val="0"/>
                  <w:marBottom w:val="0"/>
                  <w:divBdr>
                    <w:top w:val="none" w:sz="0" w:space="0" w:color="auto"/>
                    <w:left w:val="none" w:sz="0" w:space="0" w:color="auto"/>
                    <w:bottom w:val="none" w:sz="0" w:space="0" w:color="auto"/>
                    <w:right w:val="none" w:sz="0" w:space="0" w:color="auto"/>
                  </w:divBdr>
                </w:div>
                <w:div w:id="287471336">
                  <w:marLeft w:val="0"/>
                  <w:marRight w:val="0"/>
                  <w:marTop w:val="0"/>
                  <w:marBottom w:val="0"/>
                  <w:divBdr>
                    <w:top w:val="none" w:sz="0" w:space="0" w:color="auto"/>
                    <w:left w:val="none" w:sz="0" w:space="0" w:color="auto"/>
                    <w:bottom w:val="none" w:sz="0" w:space="0" w:color="auto"/>
                    <w:right w:val="none" w:sz="0" w:space="0" w:color="auto"/>
                  </w:divBdr>
                </w:div>
                <w:div w:id="1072970445">
                  <w:marLeft w:val="0"/>
                  <w:marRight w:val="0"/>
                  <w:marTop w:val="0"/>
                  <w:marBottom w:val="0"/>
                  <w:divBdr>
                    <w:top w:val="none" w:sz="0" w:space="0" w:color="auto"/>
                    <w:left w:val="none" w:sz="0" w:space="0" w:color="auto"/>
                    <w:bottom w:val="none" w:sz="0" w:space="0" w:color="auto"/>
                    <w:right w:val="none" w:sz="0" w:space="0" w:color="auto"/>
                  </w:divBdr>
                </w:div>
                <w:div w:id="553464761">
                  <w:marLeft w:val="0"/>
                  <w:marRight w:val="0"/>
                  <w:marTop w:val="0"/>
                  <w:marBottom w:val="0"/>
                  <w:divBdr>
                    <w:top w:val="none" w:sz="0" w:space="0" w:color="auto"/>
                    <w:left w:val="none" w:sz="0" w:space="0" w:color="auto"/>
                    <w:bottom w:val="none" w:sz="0" w:space="0" w:color="auto"/>
                    <w:right w:val="none" w:sz="0" w:space="0" w:color="auto"/>
                  </w:divBdr>
                </w:div>
                <w:div w:id="2003270051">
                  <w:marLeft w:val="0"/>
                  <w:marRight w:val="0"/>
                  <w:marTop w:val="0"/>
                  <w:marBottom w:val="0"/>
                  <w:divBdr>
                    <w:top w:val="none" w:sz="0" w:space="0" w:color="auto"/>
                    <w:left w:val="none" w:sz="0" w:space="0" w:color="auto"/>
                    <w:bottom w:val="none" w:sz="0" w:space="0" w:color="auto"/>
                    <w:right w:val="none" w:sz="0" w:space="0" w:color="auto"/>
                  </w:divBdr>
                </w:div>
                <w:div w:id="178590760">
                  <w:marLeft w:val="0"/>
                  <w:marRight w:val="0"/>
                  <w:marTop w:val="0"/>
                  <w:marBottom w:val="0"/>
                  <w:divBdr>
                    <w:top w:val="none" w:sz="0" w:space="0" w:color="auto"/>
                    <w:left w:val="none" w:sz="0" w:space="0" w:color="auto"/>
                    <w:bottom w:val="none" w:sz="0" w:space="0" w:color="auto"/>
                    <w:right w:val="none" w:sz="0" w:space="0" w:color="auto"/>
                  </w:divBdr>
                </w:div>
                <w:div w:id="495804528">
                  <w:marLeft w:val="0"/>
                  <w:marRight w:val="0"/>
                  <w:marTop w:val="0"/>
                  <w:marBottom w:val="0"/>
                  <w:divBdr>
                    <w:top w:val="none" w:sz="0" w:space="0" w:color="auto"/>
                    <w:left w:val="none" w:sz="0" w:space="0" w:color="auto"/>
                    <w:bottom w:val="none" w:sz="0" w:space="0" w:color="auto"/>
                    <w:right w:val="none" w:sz="0" w:space="0" w:color="auto"/>
                  </w:divBdr>
                </w:div>
                <w:div w:id="161168635">
                  <w:marLeft w:val="0"/>
                  <w:marRight w:val="0"/>
                  <w:marTop w:val="0"/>
                  <w:marBottom w:val="0"/>
                  <w:divBdr>
                    <w:top w:val="none" w:sz="0" w:space="0" w:color="auto"/>
                    <w:left w:val="none" w:sz="0" w:space="0" w:color="auto"/>
                    <w:bottom w:val="none" w:sz="0" w:space="0" w:color="auto"/>
                    <w:right w:val="none" w:sz="0" w:space="0" w:color="auto"/>
                  </w:divBdr>
                </w:div>
                <w:div w:id="1835413996">
                  <w:marLeft w:val="0"/>
                  <w:marRight w:val="0"/>
                  <w:marTop w:val="0"/>
                  <w:marBottom w:val="0"/>
                  <w:divBdr>
                    <w:top w:val="none" w:sz="0" w:space="0" w:color="auto"/>
                    <w:left w:val="none" w:sz="0" w:space="0" w:color="auto"/>
                    <w:bottom w:val="none" w:sz="0" w:space="0" w:color="auto"/>
                    <w:right w:val="none" w:sz="0" w:space="0" w:color="auto"/>
                  </w:divBdr>
                </w:div>
                <w:div w:id="1692418947">
                  <w:marLeft w:val="0"/>
                  <w:marRight w:val="0"/>
                  <w:marTop w:val="0"/>
                  <w:marBottom w:val="0"/>
                  <w:divBdr>
                    <w:top w:val="none" w:sz="0" w:space="0" w:color="auto"/>
                    <w:left w:val="none" w:sz="0" w:space="0" w:color="auto"/>
                    <w:bottom w:val="none" w:sz="0" w:space="0" w:color="auto"/>
                    <w:right w:val="none" w:sz="0" w:space="0" w:color="auto"/>
                  </w:divBdr>
                </w:div>
                <w:div w:id="1525903101">
                  <w:marLeft w:val="0"/>
                  <w:marRight w:val="0"/>
                  <w:marTop w:val="0"/>
                  <w:marBottom w:val="0"/>
                  <w:divBdr>
                    <w:top w:val="none" w:sz="0" w:space="0" w:color="auto"/>
                    <w:left w:val="none" w:sz="0" w:space="0" w:color="auto"/>
                    <w:bottom w:val="none" w:sz="0" w:space="0" w:color="auto"/>
                    <w:right w:val="none" w:sz="0" w:space="0" w:color="auto"/>
                  </w:divBdr>
                </w:div>
                <w:div w:id="1464732420">
                  <w:marLeft w:val="0"/>
                  <w:marRight w:val="0"/>
                  <w:marTop w:val="0"/>
                  <w:marBottom w:val="0"/>
                  <w:divBdr>
                    <w:top w:val="none" w:sz="0" w:space="0" w:color="auto"/>
                    <w:left w:val="none" w:sz="0" w:space="0" w:color="auto"/>
                    <w:bottom w:val="none" w:sz="0" w:space="0" w:color="auto"/>
                    <w:right w:val="none" w:sz="0" w:space="0" w:color="auto"/>
                  </w:divBdr>
                </w:div>
                <w:div w:id="976836648">
                  <w:marLeft w:val="0"/>
                  <w:marRight w:val="0"/>
                  <w:marTop w:val="0"/>
                  <w:marBottom w:val="0"/>
                  <w:divBdr>
                    <w:top w:val="none" w:sz="0" w:space="0" w:color="auto"/>
                    <w:left w:val="none" w:sz="0" w:space="0" w:color="auto"/>
                    <w:bottom w:val="none" w:sz="0" w:space="0" w:color="auto"/>
                    <w:right w:val="none" w:sz="0" w:space="0" w:color="auto"/>
                  </w:divBdr>
                </w:div>
                <w:div w:id="681082143">
                  <w:marLeft w:val="0"/>
                  <w:marRight w:val="0"/>
                  <w:marTop w:val="0"/>
                  <w:marBottom w:val="0"/>
                  <w:divBdr>
                    <w:top w:val="none" w:sz="0" w:space="0" w:color="auto"/>
                    <w:left w:val="none" w:sz="0" w:space="0" w:color="auto"/>
                    <w:bottom w:val="none" w:sz="0" w:space="0" w:color="auto"/>
                    <w:right w:val="none" w:sz="0" w:space="0" w:color="auto"/>
                  </w:divBdr>
                </w:div>
                <w:div w:id="493036639">
                  <w:marLeft w:val="0"/>
                  <w:marRight w:val="0"/>
                  <w:marTop w:val="0"/>
                  <w:marBottom w:val="0"/>
                  <w:divBdr>
                    <w:top w:val="none" w:sz="0" w:space="0" w:color="auto"/>
                    <w:left w:val="none" w:sz="0" w:space="0" w:color="auto"/>
                    <w:bottom w:val="none" w:sz="0" w:space="0" w:color="auto"/>
                    <w:right w:val="none" w:sz="0" w:space="0" w:color="auto"/>
                  </w:divBdr>
                </w:div>
                <w:div w:id="775248538">
                  <w:marLeft w:val="0"/>
                  <w:marRight w:val="0"/>
                  <w:marTop w:val="0"/>
                  <w:marBottom w:val="0"/>
                  <w:divBdr>
                    <w:top w:val="none" w:sz="0" w:space="0" w:color="auto"/>
                    <w:left w:val="none" w:sz="0" w:space="0" w:color="auto"/>
                    <w:bottom w:val="none" w:sz="0" w:space="0" w:color="auto"/>
                    <w:right w:val="none" w:sz="0" w:space="0" w:color="auto"/>
                  </w:divBdr>
                </w:div>
                <w:div w:id="1967852879">
                  <w:marLeft w:val="0"/>
                  <w:marRight w:val="0"/>
                  <w:marTop w:val="0"/>
                  <w:marBottom w:val="0"/>
                  <w:divBdr>
                    <w:top w:val="none" w:sz="0" w:space="0" w:color="auto"/>
                    <w:left w:val="none" w:sz="0" w:space="0" w:color="auto"/>
                    <w:bottom w:val="none" w:sz="0" w:space="0" w:color="auto"/>
                    <w:right w:val="none" w:sz="0" w:space="0" w:color="auto"/>
                  </w:divBdr>
                </w:div>
                <w:div w:id="482505170">
                  <w:marLeft w:val="0"/>
                  <w:marRight w:val="0"/>
                  <w:marTop w:val="0"/>
                  <w:marBottom w:val="0"/>
                  <w:divBdr>
                    <w:top w:val="none" w:sz="0" w:space="0" w:color="auto"/>
                    <w:left w:val="none" w:sz="0" w:space="0" w:color="auto"/>
                    <w:bottom w:val="none" w:sz="0" w:space="0" w:color="auto"/>
                    <w:right w:val="none" w:sz="0" w:space="0" w:color="auto"/>
                  </w:divBdr>
                </w:div>
                <w:div w:id="443041072">
                  <w:marLeft w:val="0"/>
                  <w:marRight w:val="0"/>
                  <w:marTop w:val="0"/>
                  <w:marBottom w:val="0"/>
                  <w:divBdr>
                    <w:top w:val="none" w:sz="0" w:space="0" w:color="auto"/>
                    <w:left w:val="none" w:sz="0" w:space="0" w:color="auto"/>
                    <w:bottom w:val="none" w:sz="0" w:space="0" w:color="auto"/>
                    <w:right w:val="none" w:sz="0" w:space="0" w:color="auto"/>
                  </w:divBdr>
                </w:div>
                <w:div w:id="323822942">
                  <w:marLeft w:val="0"/>
                  <w:marRight w:val="0"/>
                  <w:marTop w:val="0"/>
                  <w:marBottom w:val="0"/>
                  <w:divBdr>
                    <w:top w:val="none" w:sz="0" w:space="0" w:color="auto"/>
                    <w:left w:val="none" w:sz="0" w:space="0" w:color="auto"/>
                    <w:bottom w:val="none" w:sz="0" w:space="0" w:color="auto"/>
                    <w:right w:val="none" w:sz="0" w:space="0" w:color="auto"/>
                  </w:divBdr>
                </w:div>
                <w:div w:id="2041932780">
                  <w:marLeft w:val="0"/>
                  <w:marRight w:val="0"/>
                  <w:marTop w:val="0"/>
                  <w:marBottom w:val="0"/>
                  <w:divBdr>
                    <w:top w:val="none" w:sz="0" w:space="0" w:color="auto"/>
                    <w:left w:val="none" w:sz="0" w:space="0" w:color="auto"/>
                    <w:bottom w:val="none" w:sz="0" w:space="0" w:color="auto"/>
                    <w:right w:val="none" w:sz="0" w:space="0" w:color="auto"/>
                  </w:divBdr>
                </w:div>
                <w:div w:id="759909899">
                  <w:marLeft w:val="0"/>
                  <w:marRight w:val="0"/>
                  <w:marTop w:val="0"/>
                  <w:marBottom w:val="0"/>
                  <w:divBdr>
                    <w:top w:val="none" w:sz="0" w:space="0" w:color="auto"/>
                    <w:left w:val="none" w:sz="0" w:space="0" w:color="auto"/>
                    <w:bottom w:val="none" w:sz="0" w:space="0" w:color="auto"/>
                    <w:right w:val="none" w:sz="0" w:space="0" w:color="auto"/>
                  </w:divBdr>
                </w:div>
                <w:div w:id="1656299140">
                  <w:marLeft w:val="0"/>
                  <w:marRight w:val="0"/>
                  <w:marTop w:val="0"/>
                  <w:marBottom w:val="0"/>
                  <w:divBdr>
                    <w:top w:val="none" w:sz="0" w:space="0" w:color="auto"/>
                    <w:left w:val="none" w:sz="0" w:space="0" w:color="auto"/>
                    <w:bottom w:val="none" w:sz="0" w:space="0" w:color="auto"/>
                    <w:right w:val="none" w:sz="0" w:space="0" w:color="auto"/>
                  </w:divBdr>
                </w:div>
                <w:div w:id="1600945376">
                  <w:marLeft w:val="0"/>
                  <w:marRight w:val="0"/>
                  <w:marTop w:val="0"/>
                  <w:marBottom w:val="0"/>
                  <w:divBdr>
                    <w:top w:val="none" w:sz="0" w:space="0" w:color="auto"/>
                    <w:left w:val="none" w:sz="0" w:space="0" w:color="auto"/>
                    <w:bottom w:val="none" w:sz="0" w:space="0" w:color="auto"/>
                    <w:right w:val="none" w:sz="0" w:space="0" w:color="auto"/>
                  </w:divBdr>
                </w:div>
                <w:div w:id="1215889772">
                  <w:marLeft w:val="0"/>
                  <w:marRight w:val="0"/>
                  <w:marTop w:val="0"/>
                  <w:marBottom w:val="0"/>
                  <w:divBdr>
                    <w:top w:val="none" w:sz="0" w:space="0" w:color="auto"/>
                    <w:left w:val="none" w:sz="0" w:space="0" w:color="auto"/>
                    <w:bottom w:val="none" w:sz="0" w:space="0" w:color="auto"/>
                    <w:right w:val="none" w:sz="0" w:space="0" w:color="auto"/>
                  </w:divBdr>
                </w:div>
                <w:div w:id="2021547114">
                  <w:marLeft w:val="0"/>
                  <w:marRight w:val="0"/>
                  <w:marTop w:val="0"/>
                  <w:marBottom w:val="0"/>
                  <w:divBdr>
                    <w:top w:val="none" w:sz="0" w:space="0" w:color="auto"/>
                    <w:left w:val="none" w:sz="0" w:space="0" w:color="auto"/>
                    <w:bottom w:val="none" w:sz="0" w:space="0" w:color="auto"/>
                    <w:right w:val="none" w:sz="0" w:space="0" w:color="auto"/>
                  </w:divBdr>
                </w:div>
                <w:div w:id="1783498577">
                  <w:marLeft w:val="0"/>
                  <w:marRight w:val="0"/>
                  <w:marTop w:val="0"/>
                  <w:marBottom w:val="0"/>
                  <w:divBdr>
                    <w:top w:val="none" w:sz="0" w:space="0" w:color="auto"/>
                    <w:left w:val="none" w:sz="0" w:space="0" w:color="auto"/>
                    <w:bottom w:val="none" w:sz="0" w:space="0" w:color="auto"/>
                    <w:right w:val="none" w:sz="0" w:space="0" w:color="auto"/>
                  </w:divBdr>
                </w:div>
                <w:div w:id="1360593419">
                  <w:marLeft w:val="0"/>
                  <w:marRight w:val="0"/>
                  <w:marTop w:val="0"/>
                  <w:marBottom w:val="0"/>
                  <w:divBdr>
                    <w:top w:val="none" w:sz="0" w:space="0" w:color="auto"/>
                    <w:left w:val="none" w:sz="0" w:space="0" w:color="auto"/>
                    <w:bottom w:val="none" w:sz="0" w:space="0" w:color="auto"/>
                    <w:right w:val="none" w:sz="0" w:space="0" w:color="auto"/>
                  </w:divBdr>
                </w:div>
                <w:div w:id="1614248216">
                  <w:marLeft w:val="0"/>
                  <w:marRight w:val="0"/>
                  <w:marTop w:val="0"/>
                  <w:marBottom w:val="0"/>
                  <w:divBdr>
                    <w:top w:val="none" w:sz="0" w:space="0" w:color="auto"/>
                    <w:left w:val="none" w:sz="0" w:space="0" w:color="auto"/>
                    <w:bottom w:val="none" w:sz="0" w:space="0" w:color="auto"/>
                    <w:right w:val="none" w:sz="0" w:space="0" w:color="auto"/>
                  </w:divBdr>
                </w:div>
                <w:div w:id="1137382264">
                  <w:marLeft w:val="0"/>
                  <w:marRight w:val="0"/>
                  <w:marTop w:val="0"/>
                  <w:marBottom w:val="0"/>
                  <w:divBdr>
                    <w:top w:val="none" w:sz="0" w:space="0" w:color="auto"/>
                    <w:left w:val="none" w:sz="0" w:space="0" w:color="auto"/>
                    <w:bottom w:val="none" w:sz="0" w:space="0" w:color="auto"/>
                    <w:right w:val="none" w:sz="0" w:space="0" w:color="auto"/>
                  </w:divBdr>
                </w:div>
                <w:div w:id="1260530660">
                  <w:marLeft w:val="0"/>
                  <w:marRight w:val="0"/>
                  <w:marTop w:val="0"/>
                  <w:marBottom w:val="0"/>
                  <w:divBdr>
                    <w:top w:val="none" w:sz="0" w:space="0" w:color="auto"/>
                    <w:left w:val="none" w:sz="0" w:space="0" w:color="auto"/>
                    <w:bottom w:val="none" w:sz="0" w:space="0" w:color="auto"/>
                    <w:right w:val="none" w:sz="0" w:space="0" w:color="auto"/>
                  </w:divBdr>
                </w:div>
                <w:div w:id="578830835">
                  <w:marLeft w:val="0"/>
                  <w:marRight w:val="0"/>
                  <w:marTop w:val="0"/>
                  <w:marBottom w:val="0"/>
                  <w:divBdr>
                    <w:top w:val="none" w:sz="0" w:space="0" w:color="auto"/>
                    <w:left w:val="none" w:sz="0" w:space="0" w:color="auto"/>
                    <w:bottom w:val="none" w:sz="0" w:space="0" w:color="auto"/>
                    <w:right w:val="none" w:sz="0" w:space="0" w:color="auto"/>
                  </w:divBdr>
                </w:div>
                <w:div w:id="1039547997">
                  <w:marLeft w:val="0"/>
                  <w:marRight w:val="0"/>
                  <w:marTop w:val="0"/>
                  <w:marBottom w:val="0"/>
                  <w:divBdr>
                    <w:top w:val="none" w:sz="0" w:space="0" w:color="auto"/>
                    <w:left w:val="none" w:sz="0" w:space="0" w:color="auto"/>
                    <w:bottom w:val="none" w:sz="0" w:space="0" w:color="auto"/>
                    <w:right w:val="none" w:sz="0" w:space="0" w:color="auto"/>
                  </w:divBdr>
                </w:div>
                <w:div w:id="9380421">
                  <w:marLeft w:val="0"/>
                  <w:marRight w:val="0"/>
                  <w:marTop w:val="0"/>
                  <w:marBottom w:val="0"/>
                  <w:divBdr>
                    <w:top w:val="none" w:sz="0" w:space="0" w:color="auto"/>
                    <w:left w:val="none" w:sz="0" w:space="0" w:color="auto"/>
                    <w:bottom w:val="none" w:sz="0" w:space="0" w:color="auto"/>
                    <w:right w:val="none" w:sz="0" w:space="0" w:color="auto"/>
                  </w:divBdr>
                </w:div>
                <w:div w:id="721487627">
                  <w:marLeft w:val="0"/>
                  <w:marRight w:val="0"/>
                  <w:marTop w:val="0"/>
                  <w:marBottom w:val="0"/>
                  <w:divBdr>
                    <w:top w:val="none" w:sz="0" w:space="0" w:color="auto"/>
                    <w:left w:val="none" w:sz="0" w:space="0" w:color="auto"/>
                    <w:bottom w:val="none" w:sz="0" w:space="0" w:color="auto"/>
                    <w:right w:val="none" w:sz="0" w:space="0" w:color="auto"/>
                  </w:divBdr>
                </w:div>
                <w:div w:id="532115562">
                  <w:marLeft w:val="0"/>
                  <w:marRight w:val="0"/>
                  <w:marTop w:val="0"/>
                  <w:marBottom w:val="0"/>
                  <w:divBdr>
                    <w:top w:val="none" w:sz="0" w:space="0" w:color="auto"/>
                    <w:left w:val="none" w:sz="0" w:space="0" w:color="auto"/>
                    <w:bottom w:val="none" w:sz="0" w:space="0" w:color="auto"/>
                    <w:right w:val="none" w:sz="0" w:space="0" w:color="auto"/>
                  </w:divBdr>
                </w:div>
                <w:div w:id="249045711">
                  <w:marLeft w:val="0"/>
                  <w:marRight w:val="0"/>
                  <w:marTop w:val="0"/>
                  <w:marBottom w:val="0"/>
                  <w:divBdr>
                    <w:top w:val="none" w:sz="0" w:space="0" w:color="auto"/>
                    <w:left w:val="none" w:sz="0" w:space="0" w:color="auto"/>
                    <w:bottom w:val="none" w:sz="0" w:space="0" w:color="auto"/>
                    <w:right w:val="none" w:sz="0" w:space="0" w:color="auto"/>
                  </w:divBdr>
                </w:div>
                <w:div w:id="834881193">
                  <w:marLeft w:val="0"/>
                  <w:marRight w:val="0"/>
                  <w:marTop w:val="0"/>
                  <w:marBottom w:val="0"/>
                  <w:divBdr>
                    <w:top w:val="none" w:sz="0" w:space="0" w:color="auto"/>
                    <w:left w:val="none" w:sz="0" w:space="0" w:color="auto"/>
                    <w:bottom w:val="none" w:sz="0" w:space="0" w:color="auto"/>
                    <w:right w:val="none" w:sz="0" w:space="0" w:color="auto"/>
                  </w:divBdr>
                </w:div>
                <w:div w:id="443312112">
                  <w:marLeft w:val="0"/>
                  <w:marRight w:val="0"/>
                  <w:marTop w:val="0"/>
                  <w:marBottom w:val="0"/>
                  <w:divBdr>
                    <w:top w:val="none" w:sz="0" w:space="0" w:color="auto"/>
                    <w:left w:val="none" w:sz="0" w:space="0" w:color="auto"/>
                    <w:bottom w:val="none" w:sz="0" w:space="0" w:color="auto"/>
                    <w:right w:val="none" w:sz="0" w:space="0" w:color="auto"/>
                  </w:divBdr>
                </w:div>
                <w:div w:id="119228529">
                  <w:marLeft w:val="0"/>
                  <w:marRight w:val="0"/>
                  <w:marTop w:val="0"/>
                  <w:marBottom w:val="0"/>
                  <w:divBdr>
                    <w:top w:val="none" w:sz="0" w:space="0" w:color="auto"/>
                    <w:left w:val="none" w:sz="0" w:space="0" w:color="auto"/>
                    <w:bottom w:val="none" w:sz="0" w:space="0" w:color="auto"/>
                    <w:right w:val="none" w:sz="0" w:space="0" w:color="auto"/>
                  </w:divBdr>
                </w:div>
                <w:div w:id="1463839978">
                  <w:marLeft w:val="0"/>
                  <w:marRight w:val="0"/>
                  <w:marTop w:val="0"/>
                  <w:marBottom w:val="0"/>
                  <w:divBdr>
                    <w:top w:val="none" w:sz="0" w:space="0" w:color="auto"/>
                    <w:left w:val="none" w:sz="0" w:space="0" w:color="auto"/>
                    <w:bottom w:val="none" w:sz="0" w:space="0" w:color="auto"/>
                    <w:right w:val="none" w:sz="0" w:space="0" w:color="auto"/>
                  </w:divBdr>
                </w:div>
                <w:div w:id="9844195">
                  <w:marLeft w:val="0"/>
                  <w:marRight w:val="0"/>
                  <w:marTop w:val="0"/>
                  <w:marBottom w:val="0"/>
                  <w:divBdr>
                    <w:top w:val="none" w:sz="0" w:space="0" w:color="auto"/>
                    <w:left w:val="none" w:sz="0" w:space="0" w:color="auto"/>
                    <w:bottom w:val="none" w:sz="0" w:space="0" w:color="auto"/>
                    <w:right w:val="none" w:sz="0" w:space="0" w:color="auto"/>
                  </w:divBdr>
                </w:div>
                <w:div w:id="1489638965">
                  <w:marLeft w:val="0"/>
                  <w:marRight w:val="0"/>
                  <w:marTop w:val="0"/>
                  <w:marBottom w:val="0"/>
                  <w:divBdr>
                    <w:top w:val="none" w:sz="0" w:space="0" w:color="auto"/>
                    <w:left w:val="none" w:sz="0" w:space="0" w:color="auto"/>
                    <w:bottom w:val="none" w:sz="0" w:space="0" w:color="auto"/>
                    <w:right w:val="none" w:sz="0" w:space="0" w:color="auto"/>
                  </w:divBdr>
                </w:div>
                <w:div w:id="132677385">
                  <w:marLeft w:val="0"/>
                  <w:marRight w:val="0"/>
                  <w:marTop w:val="0"/>
                  <w:marBottom w:val="0"/>
                  <w:divBdr>
                    <w:top w:val="none" w:sz="0" w:space="0" w:color="auto"/>
                    <w:left w:val="none" w:sz="0" w:space="0" w:color="auto"/>
                    <w:bottom w:val="none" w:sz="0" w:space="0" w:color="auto"/>
                    <w:right w:val="none" w:sz="0" w:space="0" w:color="auto"/>
                  </w:divBdr>
                </w:div>
                <w:div w:id="1963070497">
                  <w:marLeft w:val="0"/>
                  <w:marRight w:val="0"/>
                  <w:marTop w:val="0"/>
                  <w:marBottom w:val="0"/>
                  <w:divBdr>
                    <w:top w:val="none" w:sz="0" w:space="0" w:color="auto"/>
                    <w:left w:val="none" w:sz="0" w:space="0" w:color="auto"/>
                    <w:bottom w:val="none" w:sz="0" w:space="0" w:color="auto"/>
                    <w:right w:val="none" w:sz="0" w:space="0" w:color="auto"/>
                  </w:divBdr>
                </w:div>
                <w:div w:id="1295794928">
                  <w:marLeft w:val="0"/>
                  <w:marRight w:val="0"/>
                  <w:marTop w:val="0"/>
                  <w:marBottom w:val="0"/>
                  <w:divBdr>
                    <w:top w:val="none" w:sz="0" w:space="0" w:color="auto"/>
                    <w:left w:val="none" w:sz="0" w:space="0" w:color="auto"/>
                    <w:bottom w:val="none" w:sz="0" w:space="0" w:color="auto"/>
                    <w:right w:val="none" w:sz="0" w:space="0" w:color="auto"/>
                  </w:divBdr>
                </w:div>
                <w:div w:id="968437371">
                  <w:marLeft w:val="0"/>
                  <w:marRight w:val="0"/>
                  <w:marTop w:val="0"/>
                  <w:marBottom w:val="0"/>
                  <w:divBdr>
                    <w:top w:val="none" w:sz="0" w:space="0" w:color="auto"/>
                    <w:left w:val="none" w:sz="0" w:space="0" w:color="auto"/>
                    <w:bottom w:val="none" w:sz="0" w:space="0" w:color="auto"/>
                    <w:right w:val="none" w:sz="0" w:space="0" w:color="auto"/>
                  </w:divBdr>
                </w:div>
                <w:div w:id="1212228262">
                  <w:marLeft w:val="0"/>
                  <w:marRight w:val="0"/>
                  <w:marTop w:val="0"/>
                  <w:marBottom w:val="0"/>
                  <w:divBdr>
                    <w:top w:val="none" w:sz="0" w:space="0" w:color="auto"/>
                    <w:left w:val="none" w:sz="0" w:space="0" w:color="auto"/>
                    <w:bottom w:val="none" w:sz="0" w:space="0" w:color="auto"/>
                    <w:right w:val="none" w:sz="0" w:space="0" w:color="auto"/>
                  </w:divBdr>
                </w:div>
                <w:div w:id="1280601795">
                  <w:marLeft w:val="0"/>
                  <w:marRight w:val="0"/>
                  <w:marTop w:val="0"/>
                  <w:marBottom w:val="0"/>
                  <w:divBdr>
                    <w:top w:val="none" w:sz="0" w:space="0" w:color="auto"/>
                    <w:left w:val="none" w:sz="0" w:space="0" w:color="auto"/>
                    <w:bottom w:val="none" w:sz="0" w:space="0" w:color="auto"/>
                    <w:right w:val="none" w:sz="0" w:space="0" w:color="auto"/>
                  </w:divBdr>
                </w:div>
                <w:div w:id="187530457">
                  <w:marLeft w:val="0"/>
                  <w:marRight w:val="0"/>
                  <w:marTop w:val="0"/>
                  <w:marBottom w:val="0"/>
                  <w:divBdr>
                    <w:top w:val="none" w:sz="0" w:space="0" w:color="auto"/>
                    <w:left w:val="none" w:sz="0" w:space="0" w:color="auto"/>
                    <w:bottom w:val="none" w:sz="0" w:space="0" w:color="auto"/>
                    <w:right w:val="none" w:sz="0" w:space="0" w:color="auto"/>
                  </w:divBdr>
                </w:div>
                <w:div w:id="2109540298">
                  <w:marLeft w:val="0"/>
                  <w:marRight w:val="0"/>
                  <w:marTop w:val="0"/>
                  <w:marBottom w:val="0"/>
                  <w:divBdr>
                    <w:top w:val="none" w:sz="0" w:space="0" w:color="auto"/>
                    <w:left w:val="none" w:sz="0" w:space="0" w:color="auto"/>
                    <w:bottom w:val="none" w:sz="0" w:space="0" w:color="auto"/>
                    <w:right w:val="none" w:sz="0" w:space="0" w:color="auto"/>
                  </w:divBdr>
                </w:div>
                <w:div w:id="24907921">
                  <w:marLeft w:val="0"/>
                  <w:marRight w:val="0"/>
                  <w:marTop w:val="0"/>
                  <w:marBottom w:val="0"/>
                  <w:divBdr>
                    <w:top w:val="none" w:sz="0" w:space="0" w:color="auto"/>
                    <w:left w:val="none" w:sz="0" w:space="0" w:color="auto"/>
                    <w:bottom w:val="none" w:sz="0" w:space="0" w:color="auto"/>
                    <w:right w:val="none" w:sz="0" w:space="0" w:color="auto"/>
                  </w:divBdr>
                </w:div>
                <w:div w:id="616062339">
                  <w:marLeft w:val="0"/>
                  <w:marRight w:val="0"/>
                  <w:marTop w:val="0"/>
                  <w:marBottom w:val="0"/>
                  <w:divBdr>
                    <w:top w:val="none" w:sz="0" w:space="0" w:color="auto"/>
                    <w:left w:val="none" w:sz="0" w:space="0" w:color="auto"/>
                    <w:bottom w:val="none" w:sz="0" w:space="0" w:color="auto"/>
                    <w:right w:val="none" w:sz="0" w:space="0" w:color="auto"/>
                  </w:divBdr>
                </w:div>
                <w:div w:id="860584832">
                  <w:marLeft w:val="0"/>
                  <w:marRight w:val="0"/>
                  <w:marTop w:val="0"/>
                  <w:marBottom w:val="0"/>
                  <w:divBdr>
                    <w:top w:val="none" w:sz="0" w:space="0" w:color="auto"/>
                    <w:left w:val="none" w:sz="0" w:space="0" w:color="auto"/>
                    <w:bottom w:val="none" w:sz="0" w:space="0" w:color="auto"/>
                    <w:right w:val="none" w:sz="0" w:space="0" w:color="auto"/>
                  </w:divBdr>
                </w:div>
                <w:div w:id="473062912">
                  <w:marLeft w:val="0"/>
                  <w:marRight w:val="0"/>
                  <w:marTop w:val="0"/>
                  <w:marBottom w:val="0"/>
                  <w:divBdr>
                    <w:top w:val="none" w:sz="0" w:space="0" w:color="auto"/>
                    <w:left w:val="none" w:sz="0" w:space="0" w:color="auto"/>
                    <w:bottom w:val="none" w:sz="0" w:space="0" w:color="auto"/>
                    <w:right w:val="none" w:sz="0" w:space="0" w:color="auto"/>
                  </w:divBdr>
                </w:div>
              </w:divsChild>
            </w:div>
            <w:div w:id="350688876">
              <w:marLeft w:val="0"/>
              <w:marRight w:val="0"/>
              <w:marTop w:val="0"/>
              <w:marBottom w:val="0"/>
              <w:divBdr>
                <w:top w:val="none" w:sz="0" w:space="0" w:color="auto"/>
                <w:left w:val="none" w:sz="0" w:space="0" w:color="auto"/>
                <w:bottom w:val="none" w:sz="0" w:space="0" w:color="auto"/>
                <w:right w:val="none" w:sz="0" w:space="0" w:color="auto"/>
              </w:divBdr>
              <w:divsChild>
                <w:div w:id="825630979">
                  <w:marLeft w:val="0"/>
                  <w:marRight w:val="0"/>
                  <w:marTop w:val="0"/>
                  <w:marBottom w:val="0"/>
                  <w:divBdr>
                    <w:top w:val="none" w:sz="0" w:space="0" w:color="auto"/>
                    <w:left w:val="none" w:sz="0" w:space="0" w:color="auto"/>
                    <w:bottom w:val="none" w:sz="0" w:space="0" w:color="auto"/>
                    <w:right w:val="none" w:sz="0" w:space="0" w:color="auto"/>
                  </w:divBdr>
                </w:div>
                <w:div w:id="1993826709">
                  <w:marLeft w:val="0"/>
                  <w:marRight w:val="0"/>
                  <w:marTop w:val="0"/>
                  <w:marBottom w:val="0"/>
                  <w:divBdr>
                    <w:top w:val="none" w:sz="0" w:space="0" w:color="auto"/>
                    <w:left w:val="none" w:sz="0" w:space="0" w:color="auto"/>
                    <w:bottom w:val="none" w:sz="0" w:space="0" w:color="auto"/>
                    <w:right w:val="none" w:sz="0" w:space="0" w:color="auto"/>
                  </w:divBdr>
                </w:div>
                <w:div w:id="464471484">
                  <w:marLeft w:val="0"/>
                  <w:marRight w:val="0"/>
                  <w:marTop w:val="0"/>
                  <w:marBottom w:val="0"/>
                  <w:divBdr>
                    <w:top w:val="none" w:sz="0" w:space="0" w:color="auto"/>
                    <w:left w:val="none" w:sz="0" w:space="0" w:color="auto"/>
                    <w:bottom w:val="none" w:sz="0" w:space="0" w:color="auto"/>
                    <w:right w:val="none" w:sz="0" w:space="0" w:color="auto"/>
                  </w:divBdr>
                </w:div>
                <w:div w:id="2085684914">
                  <w:marLeft w:val="0"/>
                  <w:marRight w:val="0"/>
                  <w:marTop w:val="0"/>
                  <w:marBottom w:val="0"/>
                  <w:divBdr>
                    <w:top w:val="none" w:sz="0" w:space="0" w:color="auto"/>
                    <w:left w:val="none" w:sz="0" w:space="0" w:color="auto"/>
                    <w:bottom w:val="none" w:sz="0" w:space="0" w:color="auto"/>
                    <w:right w:val="none" w:sz="0" w:space="0" w:color="auto"/>
                  </w:divBdr>
                </w:div>
                <w:div w:id="752361472">
                  <w:marLeft w:val="0"/>
                  <w:marRight w:val="0"/>
                  <w:marTop w:val="0"/>
                  <w:marBottom w:val="0"/>
                  <w:divBdr>
                    <w:top w:val="none" w:sz="0" w:space="0" w:color="auto"/>
                    <w:left w:val="none" w:sz="0" w:space="0" w:color="auto"/>
                    <w:bottom w:val="none" w:sz="0" w:space="0" w:color="auto"/>
                    <w:right w:val="none" w:sz="0" w:space="0" w:color="auto"/>
                  </w:divBdr>
                </w:div>
                <w:div w:id="1149593491">
                  <w:marLeft w:val="0"/>
                  <w:marRight w:val="0"/>
                  <w:marTop w:val="0"/>
                  <w:marBottom w:val="0"/>
                  <w:divBdr>
                    <w:top w:val="none" w:sz="0" w:space="0" w:color="auto"/>
                    <w:left w:val="none" w:sz="0" w:space="0" w:color="auto"/>
                    <w:bottom w:val="none" w:sz="0" w:space="0" w:color="auto"/>
                    <w:right w:val="none" w:sz="0" w:space="0" w:color="auto"/>
                  </w:divBdr>
                </w:div>
                <w:div w:id="1713924966">
                  <w:marLeft w:val="0"/>
                  <w:marRight w:val="0"/>
                  <w:marTop w:val="0"/>
                  <w:marBottom w:val="0"/>
                  <w:divBdr>
                    <w:top w:val="none" w:sz="0" w:space="0" w:color="auto"/>
                    <w:left w:val="none" w:sz="0" w:space="0" w:color="auto"/>
                    <w:bottom w:val="none" w:sz="0" w:space="0" w:color="auto"/>
                    <w:right w:val="none" w:sz="0" w:space="0" w:color="auto"/>
                  </w:divBdr>
                </w:div>
                <w:div w:id="1693337681">
                  <w:marLeft w:val="0"/>
                  <w:marRight w:val="0"/>
                  <w:marTop w:val="0"/>
                  <w:marBottom w:val="0"/>
                  <w:divBdr>
                    <w:top w:val="none" w:sz="0" w:space="0" w:color="auto"/>
                    <w:left w:val="none" w:sz="0" w:space="0" w:color="auto"/>
                    <w:bottom w:val="none" w:sz="0" w:space="0" w:color="auto"/>
                    <w:right w:val="none" w:sz="0" w:space="0" w:color="auto"/>
                  </w:divBdr>
                </w:div>
                <w:div w:id="1726180187">
                  <w:marLeft w:val="0"/>
                  <w:marRight w:val="0"/>
                  <w:marTop w:val="0"/>
                  <w:marBottom w:val="0"/>
                  <w:divBdr>
                    <w:top w:val="none" w:sz="0" w:space="0" w:color="auto"/>
                    <w:left w:val="none" w:sz="0" w:space="0" w:color="auto"/>
                    <w:bottom w:val="none" w:sz="0" w:space="0" w:color="auto"/>
                    <w:right w:val="none" w:sz="0" w:space="0" w:color="auto"/>
                  </w:divBdr>
                </w:div>
                <w:div w:id="1427263346">
                  <w:marLeft w:val="0"/>
                  <w:marRight w:val="0"/>
                  <w:marTop w:val="0"/>
                  <w:marBottom w:val="0"/>
                  <w:divBdr>
                    <w:top w:val="none" w:sz="0" w:space="0" w:color="auto"/>
                    <w:left w:val="none" w:sz="0" w:space="0" w:color="auto"/>
                    <w:bottom w:val="none" w:sz="0" w:space="0" w:color="auto"/>
                    <w:right w:val="none" w:sz="0" w:space="0" w:color="auto"/>
                  </w:divBdr>
                </w:div>
                <w:div w:id="1608344973">
                  <w:marLeft w:val="0"/>
                  <w:marRight w:val="0"/>
                  <w:marTop w:val="0"/>
                  <w:marBottom w:val="0"/>
                  <w:divBdr>
                    <w:top w:val="none" w:sz="0" w:space="0" w:color="auto"/>
                    <w:left w:val="none" w:sz="0" w:space="0" w:color="auto"/>
                    <w:bottom w:val="none" w:sz="0" w:space="0" w:color="auto"/>
                    <w:right w:val="none" w:sz="0" w:space="0" w:color="auto"/>
                  </w:divBdr>
                </w:div>
                <w:div w:id="909342940">
                  <w:marLeft w:val="0"/>
                  <w:marRight w:val="0"/>
                  <w:marTop w:val="0"/>
                  <w:marBottom w:val="0"/>
                  <w:divBdr>
                    <w:top w:val="none" w:sz="0" w:space="0" w:color="auto"/>
                    <w:left w:val="none" w:sz="0" w:space="0" w:color="auto"/>
                    <w:bottom w:val="none" w:sz="0" w:space="0" w:color="auto"/>
                    <w:right w:val="none" w:sz="0" w:space="0" w:color="auto"/>
                  </w:divBdr>
                </w:div>
                <w:div w:id="595748141">
                  <w:marLeft w:val="0"/>
                  <w:marRight w:val="0"/>
                  <w:marTop w:val="0"/>
                  <w:marBottom w:val="0"/>
                  <w:divBdr>
                    <w:top w:val="none" w:sz="0" w:space="0" w:color="auto"/>
                    <w:left w:val="none" w:sz="0" w:space="0" w:color="auto"/>
                    <w:bottom w:val="none" w:sz="0" w:space="0" w:color="auto"/>
                    <w:right w:val="none" w:sz="0" w:space="0" w:color="auto"/>
                  </w:divBdr>
                </w:div>
                <w:div w:id="799614275">
                  <w:marLeft w:val="0"/>
                  <w:marRight w:val="0"/>
                  <w:marTop w:val="0"/>
                  <w:marBottom w:val="0"/>
                  <w:divBdr>
                    <w:top w:val="none" w:sz="0" w:space="0" w:color="auto"/>
                    <w:left w:val="none" w:sz="0" w:space="0" w:color="auto"/>
                    <w:bottom w:val="none" w:sz="0" w:space="0" w:color="auto"/>
                    <w:right w:val="none" w:sz="0" w:space="0" w:color="auto"/>
                  </w:divBdr>
                </w:div>
                <w:div w:id="2116556737">
                  <w:marLeft w:val="0"/>
                  <w:marRight w:val="0"/>
                  <w:marTop w:val="0"/>
                  <w:marBottom w:val="0"/>
                  <w:divBdr>
                    <w:top w:val="none" w:sz="0" w:space="0" w:color="auto"/>
                    <w:left w:val="none" w:sz="0" w:space="0" w:color="auto"/>
                    <w:bottom w:val="none" w:sz="0" w:space="0" w:color="auto"/>
                    <w:right w:val="none" w:sz="0" w:space="0" w:color="auto"/>
                  </w:divBdr>
                </w:div>
                <w:div w:id="1042634328">
                  <w:marLeft w:val="0"/>
                  <w:marRight w:val="0"/>
                  <w:marTop w:val="0"/>
                  <w:marBottom w:val="0"/>
                  <w:divBdr>
                    <w:top w:val="none" w:sz="0" w:space="0" w:color="auto"/>
                    <w:left w:val="none" w:sz="0" w:space="0" w:color="auto"/>
                    <w:bottom w:val="none" w:sz="0" w:space="0" w:color="auto"/>
                    <w:right w:val="none" w:sz="0" w:space="0" w:color="auto"/>
                  </w:divBdr>
                </w:div>
                <w:div w:id="830566183">
                  <w:marLeft w:val="0"/>
                  <w:marRight w:val="0"/>
                  <w:marTop w:val="0"/>
                  <w:marBottom w:val="0"/>
                  <w:divBdr>
                    <w:top w:val="none" w:sz="0" w:space="0" w:color="auto"/>
                    <w:left w:val="none" w:sz="0" w:space="0" w:color="auto"/>
                    <w:bottom w:val="none" w:sz="0" w:space="0" w:color="auto"/>
                    <w:right w:val="none" w:sz="0" w:space="0" w:color="auto"/>
                  </w:divBdr>
                </w:div>
                <w:div w:id="90199403">
                  <w:marLeft w:val="0"/>
                  <w:marRight w:val="0"/>
                  <w:marTop w:val="0"/>
                  <w:marBottom w:val="0"/>
                  <w:divBdr>
                    <w:top w:val="none" w:sz="0" w:space="0" w:color="auto"/>
                    <w:left w:val="none" w:sz="0" w:space="0" w:color="auto"/>
                    <w:bottom w:val="none" w:sz="0" w:space="0" w:color="auto"/>
                    <w:right w:val="none" w:sz="0" w:space="0" w:color="auto"/>
                  </w:divBdr>
                </w:div>
                <w:div w:id="960456733">
                  <w:marLeft w:val="0"/>
                  <w:marRight w:val="0"/>
                  <w:marTop w:val="0"/>
                  <w:marBottom w:val="0"/>
                  <w:divBdr>
                    <w:top w:val="none" w:sz="0" w:space="0" w:color="auto"/>
                    <w:left w:val="none" w:sz="0" w:space="0" w:color="auto"/>
                    <w:bottom w:val="none" w:sz="0" w:space="0" w:color="auto"/>
                    <w:right w:val="none" w:sz="0" w:space="0" w:color="auto"/>
                  </w:divBdr>
                </w:div>
                <w:div w:id="1296985219">
                  <w:marLeft w:val="0"/>
                  <w:marRight w:val="0"/>
                  <w:marTop w:val="0"/>
                  <w:marBottom w:val="0"/>
                  <w:divBdr>
                    <w:top w:val="none" w:sz="0" w:space="0" w:color="auto"/>
                    <w:left w:val="none" w:sz="0" w:space="0" w:color="auto"/>
                    <w:bottom w:val="none" w:sz="0" w:space="0" w:color="auto"/>
                    <w:right w:val="none" w:sz="0" w:space="0" w:color="auto"/>
                  </w:divBdr>
                </w:div>
                <w:div w:id="42946273">
                  <w:marLeft w:val="0"/>
                  <w:marRight w:val="0"/>
                  <w:marTop w:val="0"/>
                  <w:marBottom w:val="0"/>
                  <w:divBdr>
                    <w:top w:val="none" w:sz="0" w:space="0" w:color="auto"/>
                    <w:left w:val="none" w:sz="0" w:space="0" w:color="auto"/>
                    <w:bottom w:val="none" w:sz="0" w:space="0" w:color="auto"/>
                    <w:right w:val="none" w:sz="0" w:space="0" w:color="auto"/>
                  </w:divBdr>
                </w:div>
                <w:div w:id="1702238597">
                  <w:marLeft w:val="0"/>
                  <w:marRight w:val="0"/>
                  <w:marTop w:val="0"/>
                  <w:marBottom w:val="0"/>
                  <w:divBdr>
                    <w:top w:val="none" w:sz="0" w:space="0" w:color="auto"/>
                    <w:left w:val="none" w:sz="0" w:space="0" w:color="auto"/>
                    <w:bottom w:val="none" w:sz="0" w:space="0" w:color="auto"/>
                    <w:right w:val="none" w:sz="0" w:space="0" w:color="auto"/>
                  </w:divBdr>
                </w:div>
                <w:div w:id="72362542">
                  <w:marLeft w:val="0"/>
                  <w:marRight w:val="0"/>
                  <w:marTop w:val="0"/>
                  <w:marBottom w:val="0"/>
                  <w:divBdr>
                    <w:top w:val="none" w:sz="0" w:space="0" w:color="auto"/>
                    <w:left w:val="none" w:sz="0" w:space="0" w:color="auto"/>
                    <w:bottom w:val="none" w:sz="0" w:space="0" w:color="auto"/>
                    <w:right w:val="none" w:sz="0" w:space="0" w:color="auto"/>
                  </w:divBdr>
                </w:div>
                <w:div w:id="1068115405">
                  <w:marLeft w:val="0"/>
                  <w:marRight w:val="0"/>
                  <w:marTop w:val="0"/>
                  <w:marBottom w:val="0"/>
                  <w:divBdr>
                    <w:top w:val="none" w:sz="0" w:space="0" w:color="auto"/>
                    <w:left w:val="none" w:sz="0" w:space="0" w:color="auto"/>
                    <w:bottom w:val="none" w:sz="0" w:space="0" w:color="auto"/>
                    <w:right w:val="none" w:sz="0" w:space="0" w:color="auto"/>
                  </w:divBdr>
                </w:div>
                <w:div w:id="670253556">
                  <w:marLeft w:val="0"/>
                  <w:marRight w:val="0"/>
                  <w:marTop w:val="0"/>
                  <w:marBottom w:val="0"/>
                  <w:divBdr>
                    <w:top w:val="none" w:sz="0" w:space="0" w:color="auto"/>
                    <w:left w:val="none" w:sz="0" w:space="0" w:color="auto"/>
                    <w:bottom w:val="none" w:sz="0" w:space="0" w:color="auto"/>
                    <w:right w:val="none" w:sz="0" w:space="0" w:color="auto"/>
                  </w:divBdr>
                </w:div>
                <w:div w:id="1056316233">
                  <w:marLeft w:val="0"/>
                  <w:marRight w:val="0"/>
                  <w:marTop w:val="0"/>
                  <w:marBottom w:val="0"/>
                  <w:divBdr>
                    <w:top w:val="none" w:sz="0" w:space="0" w:color="auto"/>
                    <w:left w:val="none" w:sz="0" w:space="0" w:color="auto"/>
                    <w:bottom w:val="none" w:sz="0" w:space="0" w:color="auto"/>
                    <w:right w:val="none" w:sz="0" w:space="0" w:color="auto"/>
                  </w:divBdr>
                </w:div>
                <w:div w:id="2122187537">
                  <w:marLeft w:val="0"/>
                  <w:marRight w:val="0"/>
                  <w:marTop w:val="0"/>
                  <w:marBottom w:val="0"/>
                  <w:divBdr>
                    <w:top w:val="none" w:sz="0" w:space="0" w:color="auto"/>
                    <w:left w:val="none" w:sz="0" w:space="0" w:color="auto"/>
                    <w:bottom w:val="none" w:sz="0" w:space="0" w:color="auto"/>
                    <w:right w:val="none" w:sz="0" w:space="0" w:color="auto"/>
                  </w:divBdr>
                </w:div>
                <w:div w:id="1482691683">
                  <w:marLeft w:val="0"/>
                  <w:marRight w:val="0"/>
                  <w:marTop w:val="0"/>
                  <w:marBottom w:val="0"/>
                  <w:divBdr>
                    <w:top w:val="none" w:sz="0" w:space="0" w:color="auto"/>
                    <w:left w:val="none" w:sz="0" w:space="0" w:color="auto"/>
                    <w:bottom w:val="none" w:sz="0" w:space="0" w:color="auto"/>
                    <w:right w:val="none" w:sz="0" w:space="0" w:color="auto"/>
                  </w:divBdr>
                </w:div>
                <w:div w:id="1162817963">
                  <w:marLeft w:val="0"/>
                  <w:marRight w:val="0"/>
                  <w:marTop w:val="0"/>
                  <w:marBottom w:val="0"/>
                  <w:divBdr>
                    <w:top w:val="none" w:sz="0" w:space="0" w:color="auto"/>
                    <w:left w:val="none" w:sz="0" w:space="0" w:color="auto"/>
                    <w:bottom w:val="none" w:sz="0" w:space="0" w:color="auto"/>
                    <w:right w:val="none" w:sz="0" w:space="0" w:color="auto"/>
                  </w:divBdr>
                </w:div>
                <w:div w:id="109664906">
                  <w:marLeft w:val="0"/>
                  <w:marRight w:val="0"/>
                  <w:marTop w:val="0"/>
                  <w:marBottom w:val="0"/>
                  <w:divBdr>
                    <w:top w:val="none" w:sz="0" w:space="0" w:color="auto"/>
                    <w:left w:val="none" w:sz="0" w:space="0" w:color="auto"/>
                    <w:bottom w:val="none" w:sz="0" w:space="0" w:color="auto"/>
                    <w:right w:val="none" w:sz="0" w:space="0" w:color="auto"/>
                  </w:divBdr>
                </w:div>
                <w:div w:id="488668365">
                  <w:marLeft w:val="0"/>
                  <w:marRight w:val="0"/>
                  <w:marTop w:val="0"/>
                  <w:marBottom w:val="0"/>
                  <w:divBdr>
                    <w:top w:val="none" w:sz="0" w:space="0" w:color="auto"/>
                    <w:left w:val="none" w:sz="0" w:space="0" w:color="auto"/>
                    <w:bottom w:val="none" w:sz="0" w:space="0" w:color="auto"/>
                    <w:right w:val="none" w:sz="0" w:space="0" w:color="auto"/>
                  </w:divBdr>
                </w:div>
                <w:div w:id="1468233595">
                  <w:marLeft w:val="0"/>
                  <w:marRight w:val="0"/>
                  <w:marTop w:val="0"/>
                  <w:marBottom w:val="0"/>
                  <w:divBdr>
                    <w:top w:val="none" w:sz="0" w:space="0" w:color="auto"/>
                    <w:left w:val="none" w:sz="0" w:space="0" w:color="auto"/>
                    <w:bottom w:val="none" w:sz="0" w:space="0" w:color="auto"/>
                    <w:right w:val="none" w:sz="0" w:space="0" w:color="auto"/>
                  </w:divBdr>
                </w:div>
                <w:div w:id="265577003">
                  <w:marLeft w:val="0"/>
                  <w:marRight w:val="0"/>
                  <w:marTop w:val="0"/>
                  <w:marBottom w:val="0"/>
                  <w:divBdr>
                    <w:top w:val="none" w:sz="0" w:space="0" w:color="auto"/>
                    <w:left w:val="none" w:sz="0" w:space="0" w:color="auto"/>
                    <w:bottom w:val="none" w:sz="0" w:space="0" w:color="auto"/>
                    <w:right w:val="none" w:sz="0" w:space="0" w:color="auto"/>
                  </w:divBdr>
                </w:div>
                <w:div w:id="1639189874">
                  <w:marLeft w:val="0"/>
                  <w:marRight w:val="0"/>
                  <w:marTop w:val="0"/>
                  <w:marBottom w:val="0"/>
                  <w:divBdr>
                    <w:top w:val="none" w:sz="0" w:space="0" w:color="auto"/>
                    <w:left w:val="none" w:sz="0" w:space="0" w:color="auto"/>
                    <w:bottom w:val="none" w:sz="0" w:space="0" w:color="auto"/>
                    <w:right w:val="none" w:sz="0" w:space="0" w:color="auto"/>
                  </w:divBdr>
                </w:div>
                <w:div w:id="1339238513">
                  <w:marLeft w:val="0"/>
                  <w:marRight w:val="0"/>
                  <w:marTop w:val="0"/>
                  <w:marBottom w:val="0"/>
                  <w:divBdr>
                    <w:top w:val="none" w:sz="0" w:space="0" w:color="auto"/>
                    <w:left w:val="none" w:sz="0" w:space="0" w:color="auto"/>
                    <w:bottom w:val="none" w:sz="0" w:space="0" w:color="auto"/>
                    <w:right w:val="none" w:sz="0" w:space="0" w:color="auto"/>
                  </w:divBdr>
                </w:div>
                <w:div w:id="372313820">
                  <w:marLeft w:val="0"/>
                  <w:marRight w:val="0"/>
                  <w:marTop w:val="0"/>
                  <w:marBottom w:val="0"/>
                  <w:divBdr>
                    <w:top w:val="none" w:sz="0" w:space="0" w:color="auto"/>
                    <w:left w:val="none" w:sz="0" w:space="0" w:color="auto"/>
                    <w:bottom w:val="none" w:sz="0" w:space="0" w:color="auto"/>
                    <w:right w:val="none" w:sz="0" w:space="0" w:color="auto"/>
                  </w:divBdr>
                </w:div>
                <w:div w:id="172426545">
                  <w:marLeft w:val="0"/>
                  <w:marRight w:val="0"/>
                  <w:marTop w:val="0"/>
                  <w:marBottom w:val="0"/>
                  <w:divBdr>
                    <w:top w:val="none" w:sz="0" w:space="0" w:color="auto"/>
                    <w:left w:val="none" w:sz="0" w:space="0" w:color="auto"/>
                    <w:bottom w:val="none" w:sz="0" w:space="0" w:color="auto"/>
                    <w:right w:val="none" w:sz="0" w:space="0" w:color="auto"/>
                  </w:divBdr>
                </w:div>
                <w:div w:id="712654678">
                  <w:marLeft w:val="0"/>
                  <w:marRight w:val="0"/>
                  <w:marTop w:val="0"/>
                  <w:marBottom w:val="0"/>
                  <w:divBdr>
                    <w:top w:val="none" w:sz="0" w:space="0" w:color="auto"/>
                    <w:left w:val="none" w:sz="0" w:space="0" w:color="auto"/>
                    <w:bottom w:val="none" w:sz="0" w:space="0" w:color="auto"/>
                    <w:right w:val="none" w:sz="0" w:space="0" w:color="auto"/>
                  </w:divBdr>
                </w:div>
                <w:div w:id="928544200">
                  <w:marLeft w:val="0"/>
                  <w:marRight w:val="0"/>
                  <w:marTop w:val="0"/>
                  <w:marBottom w:val="0"/>
                  <w:divBdr>
                    <w:top w:val="none" w:sz="0" w:space="0" w:color="auto"/>
                    <w:left w:val="none" w:sz="0" w:space="0" w:color="auto"/>
                    <w:bottom w:val="none" w:sz="0" w:space="0" w:color="auto"/>
                    <w:right w:val="none" w:sz="0" w:space="0" w:color="auto"/>
                  </w:divBdr>
                </w:div>
                <w:div w:id="1948459649">
                  <w:marLeft w:val="0"/>
                  <w:marRight w:val="0"/>
                  <w:marTop w:val="0"/>
                  <w:marBottom w:val="0"/>
                  <w:divBdr>
                    <w:top w:val="none" w:sz="0" w:space="0" w:color="auto"/>
                    <w:left w:val="none" w:sz="0" w:space="0" w:color="auto"/>
                    <w:bottom w:val="none" w:sz="0" w:space="0" w:color="auto"/>
                    <w:right w:val="none" w:sz="0" w:space="0" w:color="auto"/>
                  </w:divBdr>
                </w:div>
                <w:div w:id="1277909516">
                  <w:marLeft w:val="0"/>
                  <w:marRight w:val="0"/>
                  <w:marTop w:val="0"/>
                  <w:marBottom w:val="0"/>
                  <w:divBdr>
                    <w:top w:val="none" w:sz="0" w:space="0" w:color="auto"/>
                    <w:left w:val="none" w:sz="0" w:space="0" w:color="auto"/>
                    <w:bottom w:val="none" w:sz="0" w:space="0" w:color="auto"/>
                    <w:right w:val="none" w:sz="0" w:space="0" w:color="auto"/>
                  </w:divBdr>
                </w:div>
                <w:div w:id="2131778738">
                  <w:marLeft w:val="0"/>
                  <w:marRight w:val="0"/>
                  <w:marTop w:val="0"/>
                  <w:marBottom w:val="0"/>
                  <w:divBdr>
                    <w:top w:val="none" w:sz="0" w:space="0" w:color="auto"/>
                    <w:left w:val="none" w:sz="0" w:space="0" w:color="auto"/>
                    <w:bottom w:val="none" w:sz="0" w:space="0" w:color="auto"/>
                    <w:right w:val="none" w:sz="0" w:space="0" w:color="auto"/>
                  </w:divBdr>
                </w:div>
                <w:div w:id="2083404751">
                  <w:marLeft w:val="0"/>
                  <w:marRight w:val="0"/>
                  <w:marTop w:val="0"/>
                  <w:marBottom w:val="0"/>
                  <w:divBdr>
                    <w:top w:val="none" w:sz="0" w:space="0" w:color="auto"/>
                    <w:left w:val="none" w:sz="0" w:space="0" w:color="auto"/>
                    <w:bottom w:val="none" w:sz="0" w:space="0" w:color="auto"/>
                    <w:right w:val="none" w:sz="0" w:space="0" w:color="auto"/>
                  </w:divBdr>
                </w:div>
                <w:div w:id="1819804064">
                  <w:marLeft w:val="0"/>
                  <w:marRight w:val="0"/>
                  <w:marTop w:val="0"/>
                  <w:marBottom w:val="0"/>
                  <w:divBdr>
                    <w:top w:val="none" w:sz="0" w:space="0" w:color="auto"/>
                    <w:left w:val="none" w:sz="0" w:space="0" w:color="auto"/>
                    <w:bottom w:val="none" w:sz="0" w:space="0" w:color="auto"/>
                    <w:right w:val="none" w:sz="0" w:space="0" w:color="auto"/>
                  </w:divBdr>
                </w:div>
                <w:div w:id="2063168717">
                  <w:marLeft w:val="0"/>
                  <w:marRight w:val="0"/>
                  <w:marTop w:val="0"/>
                  <w:marBottom w:val="0"/>
                  <w:divBdr>
                    <w:top w:val="none" w:sz="0" w:space="0" w:color="auto"/>
                    <w:left w:val="none" w:sz="0" w:space="0" w:color="auto"/>
                    <w:bottom w:val="none" w:sz="0" w:space="0" w:color="auto"/>
                    <w:right w:val="none" w:sz="0" w:space="0" w:color="auto"/>
                  </w:divBdr>
                </w:div>
                <w:div w:id="461922243">
                  <w:marLeft w:val="0"/>
                  <w:marRight w:val="0"/>
                  <w:marTop w:val="0"/>
                  <w:marBottom w:val="0"/>
                  <w:divBdr>
                    <w:top w:val="none" w:sz="0" w:space="0" w:color="auto"/>
                    <w:left w:val="none" w:sz="0" w:space="0" w:color="auto"/>
                    <w:bottom w:val="none" w:sz="0" w:space="0" w:color="auto"/>
                    <w:right w:val="none" w:sz="0" w:space="0" w:color="auto"/>
                  </w:divBdr>
                </w:div>
                <w:div w:id="1228759322">
                  <w:marLeft w:val="0"/>
                  <w:marRight w:val="0"/>
                  <w:marTop w:val="0"/>
                  <w:marBottom w:val="0"/>
                  <w:divBdr>
                    <w:top w:val="none" w:sz="0" w:space="0" w:color="auto"/>
                    <w:left w:val="none" w:sz="0" w:space="0" w:color="auto"/>
                    <w:bottom w:val="none" w:sz="0" w:space="0" w:color="auto"/>
                    <w:right w:val="none" w:sz="0" w:space="0" w:color="auto"/>
                  </w:divBdr>
                </w:div>
                <w:div w:id="1897398351">
                  <w:marLeft w:val="0"/>
                  <w:marRight w:val="0"/>
                  <w:marTop w:val="0"/>
                  <w:marBottom w:val="0"/>
                  <w:divBdr>
                    <w:top w:val="none" w:sz="0" w:space="0" w:color="auto"/>
                    <w:left w:val="none" w:sz="0" w:space="0" w:color="auto"/>
                    <w:bottom w:val="none" w:sz="0" w:space="0" w:color="auto"/>
                    <w:right w:val="none" w:sz="0" w:space="0" w:color="auto"/>
                  </w:divBdr>
                </w:div>
                <w:div w:id="1053892819">
                  <w:marLeft w:val="0"/>
                  <w:marRight w:val="0"/>
                  <w:marTop w:val="0"/>
                  <w:marBottom w:val="0"/>
                  <w:divBdr>
                    <w:top w:val="none" w:sz="0" w:space="0" w:color="auto"/>
                    <w:left w:val="none" w:sz="0" w:space="0" w:color="auto"/>
                    <w:bottom w:val="none" w:sz="0" w:space="0" w:color="auto"/>
                    <w:right w:val="none" w:sz="0" w:space="0" w:color="auto"/>
                  </w:divBdr>
                </w:div>
                <w:div w:id="749011970">
                  <w:marLeft w:val="0"/>
                  <w:marRight w:val="0"/>
                  <w:marTop w:val="0"/>
                  <w:marBottom w:val="0"/>
                  <w:divBdr>
                    <w:top w:val="none" w:sz="0" w:space="0" w:color="auto"/>
                    <w:left w:val="none" w:sz="0" w:space="0" w:color="auto"/>
                    <w:bottom w:val="none" w:sz="0" w:space="0" w:color="auto"/>
                    <w:right w:val="none" w:sz="0" w:space="0" w:color="auto"/>
                  </w:divBdr>
                </w:div>
                <w:div w:id="1414401133">
                  <w:marLeft w:val="0"/>
                  <w:marRight w:val="0"/>
                  <w:marTop w:val="0"/>
                  <w:marBottom w:val="0"/>
                  <w:divBdr>
                    <w:top w:val="none" w:sz="0" w:space="0" w:color="auto"/>
                    <w:left w:val="none" w:sz="0" w:space="0" w:color="auto"/>
                    <w:bottom w:val="none" w:sz="0" w:space="0" w:color="auto"/>
                    <w:right w:val="none" w:sz="0" w:space="0" w:color="auto"/>
                  </w:divBdr>
                </w:div>
                <w:div w:id="22175947">
                  <w:marLeft w:val="0"/>
                  <w:marRight w:val="0"/>
                  <w:marTop w:val="0"/>
                  <w:marBottom w:val="0"/>
                  <w:divBdr>
                    <w:top w:val="none" w:sz="0" w:space="0" w:color="auto"/>
                    <w:left w:val="none" w:sz="0" w:space="0" w:color="auto"/>
                    <w:bottom w:val="none" w:sz="0" w:space="0" w:color="auto"/>
                    <w:right w:val="none" w:sz="0" w:space="0" w:color="auto"/>
                  </w:divBdr>
                </w:div>
                <w:div w:id="268977766">
                  <w:marLeft w:val="0"/>
                  <w:marRight w:val="0"/>
                  <w:marTop w:val="0"/>
                  <w:marBottom w:val="0"/>
                  <w:divBdr>
                    <w:top w:val="none" w:sz="0" w:space="0" w:color="auto"/>
                    <w:left w:val="none" w:sz="0" w:space="0" w:color="auto"/>
                    <w:bottom w:val="none" w:sz="0" w:space="0" w:color="auto"/>
                    <w:right w:val="none" w:sz="0" w:space="0" w:color="auto"/>
                  </w:divBdr>
                </w:div>
                <w:div w:id="2146582588">
                  <w:marLeft w:val="0"/>
                  <w:marRight w:val="0"/>
                  <w:marTop w:val="0"/>
                  <w:marBottom w:val="0"/>
                  <w:divBdr>
                    <w:top w:val="none" w:sz="0" w:space="0" w:color="auto"/>
                    <w:left w:val="none" w:sz="0" w:space="0" w:color="auto"/>
                    <w:bottom w:val="none" w:sz="0" w:space="0" w:color="auto"/>
                    <w:right w:val="none" w:sz="0" w:space="0" w:color="auto"/>
                  </w:divBdr>
                </w:div>
                <w:div w:id="770049408">
                  <w:marLeft w:val="0"/>
                  <w:marRight w:val="0"/>
                  <w:marTop w:val="0"/>
                  <w:marBottom w:val="0"/>
                  <w:divBdr>
                    <w:top w:val="none" w:sz="0" w:space="0" w:color="auto"/>
                    <w:left w:val="none" w:sz="0" w:space="0" w:color="auto"/>
                    <w:bottom w:val="none" w:sz="0" w:space="0" w:color="auto"/>
                    <w:right w:val="none" w:sz="0" w:space="0" w:color="auto"/>
                  </w:divBdr>
                </w:div>
                <w:div w:id="1532305426">
                  <w:marLeft w:val="0"/>
                  <w:marRight w:val="0"/>
                  <w:marTop w:val="0"/>
                  <w:marBottom w:val="0"/>
                  <w:divBdr>
                    <w:top w:val="none" w:sz="0" w:space="0" w:color="auto"/>
                    <w:left w:val="none" w:sz="0" w:space="0" w:color="auto"/>
                    <w:bottom w:val="none" w:sz="0" w:space="0" w:color="auto"/>
                    <w:right w:val="none" w:sz="0" w:space="0" w:color="auto"/>
                  </w:divBdr>
                </w:div>
                <w:div w:id="1948927895">
                  <w:marLeft w:val="0"/>
                  <w:marRight w:val="0"/>
                  <w:marTop w:val="0"/>
                  <w:marBottom w:val="0"/>
                  <w:divBdr>
                    <w:top w:val="none" w:sz="0" w:space="0" w:color="auto"/>
                    <w:left w:val="none" w:sz="0" w:space="0" w:color="auto"/>
                    <w:bottom w:val="none" w:sz="0" w:space="0" w:color="auto"/>
                    <w:right w:val="none" w:sz="0" w:space="0" w:color="auto"/>
                  </w:divBdr>
                </w:div>
                <w:div w:id="46998009">
                  <w:marLeft w:val="0"/>
                  <w:marRight w:val="0"/>
                  <w:marTop w:val="0"/>
                  <w:marBottom w:val="0"/>
                  <w:divBdr>
                    <w:top w:val="none" w:sz="0" w:space="0" w:color="auto"/>
                    <w:left w:val="none" w:sz="0" w:space="0" w:color="auto"/>
                    <w:bottom w:val="none" w:sz="0" w:space="0" w:color="auto"/>
                    <w:right w:val="none" w:sz="0" w:space="0" w:color="auto"/>
                  </w:divBdr>
                </w:div>
                <w:div w:id="817763684">
                  <w:marLeft w:val="0"/>
                  <w:marRight w:val="0"/>
                  <w:marTop w:val="0"/>
                  <w:marBottom w:val="0"/>
                  <w:divBdr>
                    <w:top w:val="none" w:sz="0" w:space="0" w:color="auto"/>
                    <w:left w:val="none" w:sz="0" w:space="0" w:color="auto"/>
                    <w:bottom w:val="none" w:sz="0" w:space="0" w:color="auto"/>
                    <w:right w:val="none" w:sz="0" w:space="0" w:color="auto"/>
                  </w:divBdr>
                </w:div>
                <w:div w:id="1884292660">
                  <w:marLeft w:val="0"/>
                  <w:marRight w:val="0"/>
                  <w:marTop w:val="0"/>
                  <w:marBottom w:val="0"/>
                  <w:divBdr>
                    <w:top w:val="none" w:sz="0" w:space="0" w:color="auto"/>
                    <w:left w:val="none" w:sz="0" w:space="0" w:color="auto"/>
                    <w:bottom w:val="none" w:sz="0" w:space="0" w:color="auto"/>
                    <w:right w:val="none" w:sz="0" w:space="0" w:color="auto"/>
                  </w:divBdr>
                </w:div>
                <w:div w:id="1583022826">
                  <w:marLeft w:val="0"/>
                  <w:marRight w:val="0"/>
                  <w:marTop w:val="0"/>
                  <w:marBottom w:val="0"/>
                  <w:divBdr>
                    <w:top w:val="none" w:sz="0" w:space="0" w:color="auto"/>
                    <w:left w:val="none" w:sz="0" w:space="0" w:color="auto"/>
                    <w:bottom w:val="none" w:sz="0" w:space="0" w:color="auto"/>
                    <w:right w:val="none" w:sz="0" w:space="0" w:color="auto"/>
                  </w:divBdr>
                </w:div>
                <w:div w:id="902833834">
                  <w:marLeft w:val="0"/>
                  <w:marRight w:val="0"/>
                  <w:marTop w:val="0"/>
                  <w:marBottom w:val="0"/>
                  <w:divBdr>
                    <w:top w:val="none" w:sz="0" w:space="0" w:color="auto"/>
                    <w:left w:val="none" w:sz="0" w:space="0" w:color="auto"/>
                    <w:bottom w:val="none" w:sz="0" w:space="0" w:color="auto"/>
                    <w:right w:val="none" w:sz="0" w:space="0" w:color="auto"/>
                  </w:divBdr>
                </w:div>
                <w:div w:id="1139154658">
                  <w:marLeft w:val="0"/>
                  <w:marRight w:val="0"/>
                  <w:marTop w:val="0"/>
                  <w:marBottom w:val="0"/>
                  <w:divBdr>
                    <w:top w:val="none" w:sz="0" w:space="0" w:color="auto"/>
                    <w:left w:val="none" w:sz="0" w:space="0" w:color="auto"/>
                    <w:bottom w:val="none" w:sz="0" w:space="0" w:color="auto"/>
                    <w:right w:val="none" w:sz="0" w:space="0" w:color="auto"/>
                  </w:divBdr>
                </w:div>
                <w:div w:id="1455712893">
                  <w:marLeft w:val="0"/>
                  <w:marRight w:val="0"/>
                  <w:marTop w:val="0"/>
                  <w:marBottom w:val="0"/>
                  <w:divBdr>
                    <w:top w:val="none" w:sz="0" w:space="0" w:color="auto"/>
                    <w:left w:val="none" w:sz="0" w:space="0" w:color="auto"/>
                    <w:bottom w:val="none" w:sz="0" w:space="0" w:color="auto"/>
                    <w:right w:val="none" w:sz="0" w:space="0" w:color="auto"/>
                  </w:divBdr>
                </w:div>
                <w:div w:id="542910516">
                  <w:marLeft w:val="0"/>
                  <w:marRight w:val="0"/>
                  <w:marTop w:val="0"/>
                  <w:marBottom w:val="0"/>
                  <w:divBdr>
                    <w:top w:val="none" w:sz="0" w:space="0" w:color="auto"/>
                    <w:left w:val="none" w:sz="0" w:space="0" w:color="auto"/>
                    <w:bottom w:val="none" w:sz="0" w:space="0" w:color="auto"/>
                    <w:right w:val="none" w:sz="0" w:space="0" w:color="auto"/>
                  </w:divBdr>
                </w:div>
                <w:div w:id="339549499">
                  <w:marLeft w:val="0"/>
                  <w:marRight w:val="0"/>
                  <w:marTop w:val="0"/>
                  <w:marBottom w:val="0"/>
                  <w:divBdr>
                    <w:top w:val="none" w:sz="0" w:space="0" w:color="auto"/>
                    <w:left w:val="none" w:sz="0" w:space="0" w:color="auto"/>
                    <w:bottom w:val="none" w:sz="0" w:space="0" w:color="auto"/>
                    <w:right w:val="none" w:sz="0" w:space="0" w:color="auto"/>
                  </w:divBdr>
                </w:div>
                <w:div w:id="1384909107">
                  <w:marLeft w:val="0"/>
                  <w:marRight w:val="0"/>
                  <w:marTop w:val="0"/>
                  <w:marBottom w:val="0"/>
                  <w:divBdr>
                    <w:top w:val="none" w:sz="0" w:space="0" w:color="auto"/>
                    <w:left w:val="none" w:sz="0" w:space="0" w:color="auto"/>
                    <w:bottom w:val="none" w:sz="0" w:space="0" w:color="auto"/>
                    <w:right w:val="none" w:sz="0" w:space="0" w:color="auto"/>
                  </w:divBdr>
                </w:div>
                <w:div w:id="1544177502">
                  <w:marLeft w:val="0"/>
                  <w:marRight w:val="0"/>
                  <w:marTop w:val="0"/>
                  <w:marBottom w:val="0"/>
                  <w:divBdr>
                    <w:top w:val="none" w:sz="0" w:space="0" w:color="auto"/>
                    <w:left w:val="none" w:sz="0" w:space="0" w:color="auto"/>
                    <w:bottom w:val="none" w:sz="0" w:space="0" w:color="auto"/>
                    <w:right w:val="none" w:sz="0" w:space="0" w:color="auto"/>
                  </w:divBdr>
                </w:div>
                <w:div w:id="1816602164">
                  <w:marLeft w:val="0"/>
                  <w:marRight w:val="0"/>
                  <w:marTop w:val="0"/>
                  <w:marBottom w:val="0"/>
                  <w:divBdr>
                    <w:top w:val="none" w:sz="0" w:space="0" w:color="auto"/>
                    <w:left w:val="none" w:sz="0" w:space="0" w:color="auto"/>
                    <w:bottom w:val="none" w:sz="0" w:space="0" w:color="auto"/>
                    <w:right w:val="none" w:sz="0" w:space="0" w:color="auto"/>
                  </w:divBdr>
                </w:div>
                <w:div w:id="1821534699">
                  <w:marLeft w:val="0"/>
                  <w:marRight w:val="0"/>
                  <w:marTop w:val="0"/>
                  <w:marBottom w:val="0"/>
                  <w:divBdr>
                    <w:top w:val="none" w:sz="0" w:space="0" w:color="auto"/>
                    <w:left w:val="none" w:sz="0" w:space="0" w:color="auto"/>
                    <w:bottom w:val="none" w:sz="0" w:space="0" w:color="auto"/>
                    <w:right w:val="none" w:sz="0" w:space="0" w:color="auto"/>
                  </w:divBdr>
                </w:div>
                <w:div w:id="1230075595">
                  <w:marLeft w:val="0"/>
                  <w:marRight w:val="0"/>
                  <w:marTop w:val="0"/>
                  <w:marBottom w:val="0"/>
                  <w:divBdr>
                    <w:top w:val="none" w:sz="0" w:space="0" w:color="auto"/>
                    <w:left w:val="none" w:sz="0" w:space="0" w:color="auto"/>
                    <w:bottom w:val="none" w:sz="0" w:space="0" w:color="auto"/>
                    <w:right w:val="none" w:sz="0" w:space="0" w:color="auto"/>
                  </w:divBdr>
                </w:div>
                <w:div w:id="1324049742">
                  <w:marLeft w:val="0"/>
                  <w:marRight w:val="0"/>
                  <w:marTop w:val="0"/>
                  <w:marBottom w:val="0"/>
                  <w:divBdr>
                    <w:top w:val="none" w:sz="0" w:space="0" w:color="auto"/>
                    <w:left w:val="none" w:sz="0" w:space="0" w:color="auto"/>
                    <w:bottom w:val="none" w:sz="0" w:space="0" w:color="auto"/>
                    <w:right w:val="none" w:sz="0" w:space="0" w:color="auto"/>
                  </w:divBdr>
                </w:div>
                <w:div w:id="1714695447">
                  <w:marLeft w:val="0"/>
                  <w:marRight w:val="0"/>
                  <w:marTop w:val="0"/>
                  <w:marBottom w:val="0"/>
                  <w:divBdr>
                    <w:top w:val="none" w:sz="0" w:space="0" w:color="auto"/>
                    <w:left w:val="none" w:sz="0" w:space="0" w:color="auto"/>
                    <w:bottom w:val="none" w:sz="0" w:space="0" w:color="auto"/>
                    <w:right w:val="none" w:sz="0" w:space="0" w:color="auto"/>
                  </w:divBdr>
                </w:div>
                <w:div w:id="1550146891">
                  <w:marLeft w:val="0"/>
                  <w:marRight w:val="0"/>
                  <w:marTop w:val="0"/>
                  <w:marBottom w:val="0"/>
                  <w:divBdr>
                    <w:top w:val="none" w:sz="0" w:space="0" w:color="auto"/>
                    <w:left w:val="none" w:sz="0" w:space="0" w:color="auto"/>
                    <w:bottom w:val="none" w:sz="0" w:space="0" w:color="auto"/>
                    <w:right w:val="none" w:sz="0" w:space="0" w:color="auto"/>
                  </w:divBdr>
                </w:div>
                <w:div w:id="259947717">
                  <w:marLeft w:val="0"/>
                  <w:marRight w:val="0"/>
                  <w:marTop w:val="0"/>
                  <w:marBottom w:val="0"/>
                  <w:divBdr>
                    <w:top w:val="none" w:sz="0" w:space="0" w:color="auto"/>
                    <w:left w:val="none" w:sz="0" w:space="0" w:color="auto"/>
                    <w:bottom w:val="none" w:sz="0" w:space="0" w:color="auto"/>
                    <w:right w:val="none" w:sz="0" w:space="0" w:color="auto"/>
                  </w:divBdr>
                </w:div>
                <w:div w:id="1840925190">
                  <w:marLeft w:val="0"/>
                  <w:marRight w:val="0"/>
                  <w:marTop w:val="0"/>
                  <w:marBottom w:val="0"/>
                  <w:divBdr>
                    <w:top w:val="none" w:sz="0" w:space="0" w:color="auto"/>
                    <w:left w:val="none" w:sz="0" w:space="0" w:color="auto"/>
                    <w:bottom w:val="none" w:sz="0" w:space="0" w:color="auto"/>
                    <w:right w:val="none" w:sz="0" w:space="0" w:color="auto"/>
                  </w:divBdr>
                </w:div>
                <w:div w:id="767119592">
                  <w:marLeft w:val="0"/>
                  <w:marRight w:val="0"/>
                  <w:marTop w:val="0"/>
                  <w:marBottom w:val="0"/>
                  <w:divBdr>
                    <w:top w:val="none" w:sz="0" w:space="0" w:color="auto"/>
                    <w:left w:val="none" w:sz="0" w:space="0" w:color="auto"/>
                    <w:bottom w:val="none" w:sz="0" w:space="0" w:color="auto"/>
                    <w:right w:val="none" w:sz="0" w:space="0" w:color="auto"/>
                  </w:divBdr>
                </w:div>
                <w:div w:id="1205020277">
                  <w:marLeft w:val="0"/>
                  <w:marRight w:val="0"/>
                  <w:marTop w:val="0"/>
                  <w:marBottom w:val="0"/>
                  <w:divBdr>
                    <w:top w:val="none" w:sz="0" w:space="0" w:color="auto"/>
                    <w:left w:val="none" w:sz="0" w:space="0" w:color="auto"/>
                    <w:bottom w:val="none" w:sz="0" w:space="0" w:color="auto"/>
                    <w:right w:val="none" w:sz="0" w:space="0" w:color="auto"/>
                  </w:divBdr>
                </w:div>
                <w:div w:id="1678771366">
                  <w:marLeft w:val="0"/>
                  <w:marRight w:val="0"/>
                  <w:marTop w:val="0"/>
                  <w:marBottom w:val="0"/>
                  <w:divBdr>
                    <w:top w:val="none" w:sz="0" w:space="0" w:color="auto"/>
                    <w:left w:val="none" w:sz="0" w:space="0" w:color="auto"/>
                    <w:bottom w:val="none" w:sz="0" w:space="0" w:color="auto"/>
                    <w:right w:val="none" w:sz="0" w:space="0" w:color="auto"/>
                  </w:divBdr>
                </w:div>
                <w:div w:id="2001151720">
                  <w:marLeft w:val="0"/>
                  <w:marRight w:val="0"/>
                  <w:marTop w:val="0"/>
                  <w:marBottom w:val="0"/>
                  <w:divBdr>
                    <w:top w:val="none" w:sz="0" w:space="0" w:color="auto"/>
                    <w:left w:val="none" w:sz="0" w:space="0" w:color="auto"/>
                    <w:bottom w:val="none" w:sz="0" w:space="0" w:color="auto"/>
                    <w:right w:val="none" w:sz="0" w:space="0" w:color="auto"/>
                  </w:divBdr>
                </w:div>
                <w:div w:id="1307660202">
                  <w:marLeft w:val="0"/>
                  <w:marRight w:val="0"/>
                  <w:marTop w:val="0"/>
                  <w:marBottom w:val="0"/>
                  <w:divBdr>
                    <w:top w:val="none" w:sz="0" w:space="0" w:color="auto"/>
                    <w:left w:val="none" w:sz="0" w:space="0" w:color="auto"/>
                    <w:bottom w:val="none" w:sz="0" w:space="0" w:color="auto"/>
                    <w:right w:val="none" w:sz="0" w:space="0" w:color="auto"/>
                  </w:divBdr>
                </w:div>
                <w:div w:id="569002743">
                  <w:marLeft w:val="0"/>
                  <w:marRight w:val="0"/>
                  <w:marTop w:val="0"/>
                  <w:marBottom w:val="0"/>
                  <w:divBdr>
                    <w:top w:val="none" w:sz="0" w:space="0" w:color="auto"/>
                    <w:left w:val="none" w:sz="0" w:space="0" w:color="auto"/>
                    <w:bottom w:val="none" w:sz="0" w:space="0" w:color="auto"/>
                    <w:right w:val="none" w:sz="0" w:space="0" w:color="auto"/>
                  </w:divBdr>
                </w:div>
                <w:div w:id="606081435">
                  <w:marLeft w:val="0"/>
                  <w:marRight w:val="0"/>
                  <w:marTop w:val="0"/>
                  <w:marBottom w:val="0"/>
                  <w:divBdr>
                    <w:top w:val="none" w:sz="0" w:space="0" w:color="auto"/>
                    <w:left w:val="none" w:sz="0" w:space="0" w:color="auto"/>
                    <w:bottom w:val="none" w:sz="0" w:space="0" w:color="auto"/>
                    <w:right w:val="none" w:sz="0" w:space="0" w:color="auto"/>
                  </w:divBdr>
                </w:div>
                <w:div w:id="136536103">
                  <w:marLeft w:val="0"/>
                  <w:marRight w:val="0"/>
                  <w:marTop w:val="0"/>
                  <w:marBottom w:val="0"/>
                  <w:divBdr>
                    <w:top w:val="none" w:sz="0" w:space="0" w:color="auto"/>
                    <w:left w:val="none" w:sz="0" w:space="0" w:color="auto"/>
                    <w:bottom w:val="none" w:sz="0" w:space="0" w:color="auto"/>
                    <w:right w:val="none" w:sz="0" w:space="0" w:color="auto"/>
                  </w:divBdr>
                </w:div>
                <w:div w:id="1416827425">
                  <w:marLeft w:val="0"/>
                  <w:marRight w:val="0"/>
                  <w:marTop w:val="0"/>
                  <w:marBottom w:val="0"/>
                  <w:divBdr>
                    <w:top w:val="none" w:sz="0" w:space="0" w:color="auto"/>
                    <w:left w:val="none" w:sz="0" w:space="0" w:color="auto"/>
                    <w:bottom w:val="none" w:sz="0" w:space="0" w:color="auto"/>
                    <w:right w:val="none" w:sz="0" w:space="0" w:color="auto"/>
                  </w:divBdr>
                </w:div>
                <w:div w:id="920484574">
                  <w:marLeft w:val="0"/>
                  <w:marRight w:val="0"/>
                  <w:marTop w:val="0"/>
                  <w:marBottom w:val="0"/>
                  <w:divBdr>
                    <w:top w:val="none" w:sz="0" w:space="0" w:color="auto"/>
                    <w:left w:val="none" w:sz="0" w:space="0" w:color="auto"/>
                    <w:bottom w:val="none" w:sz="0" w:space="0" w:color="auto"/>
                    <w:right w:val="none" w:sz="0" w:space="0" w:color="auto"/>
                  </w:divBdr>
                </w:div>
                <w:div w:id="57748326">
                  <w:marLeft w:val="0"/>
                  <w:marRight w:val="0"/>
                  <w:marTop w:val="0"/>
                  <w:marBottom w:val="0"/>
                  <w:divBdr>
                    <w:top w:val="none" w:sz="0" w:space="0" w:color="auto"/>
                    <w:left w:val="none" w:sz="0" w:space="0" w:color="auto"/>
                    <w:bottom w:val="none" w:sz="0" w:space="0" w:color="auto"/>
                    <w:right w:val="none" w:sz="0" w:space="0" w:color="auto"/>
                  </w:divBdr>
                </w:div>
                <w:div w:id="154148448">
                  <w:marLeft w:val="0"/>
                  <w:marRight w:val="0"/>
                  <w:marTop w:val="0"/>
                  <w:marBottom w:val="0"/>
                  <w:divBdr>
                    <w:top w:val="none" w:sz="0" w:space="0" w:color="auto"/>
                    <w:left w:val="none" w:sz="0" w:space="0" w:color="auto"/>
                    <w:bottom w:val="none" w:sz="0" w:space="0" w:color="auto"/>
                    <w:right w:val="none" w:sz="0" w:space="0" w:color="auto"/>
                  </w:divBdr>
                </w:div>
                <w:div w:id="614867670">
                  <w:marLeft w:val="0"/>
                  <w:marRight w:val="0"/>
                  <w:marTop w:val="0"/>
                  <w:marBottom w:val="0"/>
                  <w:divBdr>
                    <w:top w:val="none" w:sz="0" w:space="0" w:color="auto"/>
                    <w:left w:val="none" w:sz="0" w:space="0" w:color="auto"/>
                    <w:bottom w:val="none" w:sz="0" w:space="0" w:color="auto"/>
                    <w:right w:val="none" w:sz="0" w:space="0" w:color="auto"/>
                  </w:divBdr>
                </w:div>
                <w:div w:id="1272056759">
                  <w:marLeft w:val="0"/>
                  <w:marRight w:val="0"/>
                  <w:marTop w:val="0"/>
                  <w:marBottom w:val="0"/>
                  <w:divBdr>
                    <w:top w:val="none" w:sz="0" w:space="0" w:color="auto"/>
                    <w:left w:val="none" w:sz="0" w:space="0" w:color="auto"/>
                    <w:bottom w:val="none" w:sz="0" w:space="0" w:color="auto"/>
                    <w:right w:val="none" w:sz="0" w:space="0" w:color="auto"/>
                  </w:divBdr>
                </w:div>
                <w:div w:id="1108815365">
                  <w:marLeft w:val="0"/>
                  <w:marRight w:val="0"/>
                  <w:marTop w:val="0"/>
                  <w:marBottom w:val="0"/>
                  <w:divBdr>
                    <w:top w:val="none" w:sz="0" w:space="0" w:color="auto"/>
                    <w:left w:val="none" w:sz="0" w:space="0" w:color="auto"/>
                    <w:bottom w:val="none" w:sz="0" w:space="0" w:color="auto"/>
                    <w:right w:val="none" w:sz="0" w:space="0" w:color="auto"/>
                  </w:divBdr>
                </w:div>
                <w:div w:id="241258777">
                  <w:marLeft w:val="0"/>
                  <w:marRight w:val="0"/>
                  <w:marTop w:val="0"/>
                  <w:marBottom w:val="0"/>
                  <w:divBdr>
                    <w:top w:val="none" w:sz="0" w:space="0" w:color="auto"/>
                    <w:left w:val="none" w:sz="0" w:space="0" w:color="auto"/>
                    <w:bottom w:val="none" w:sz="0" w:space="0" w:color="auto"/>
                    <w:right w:val="none" w:sz="0" w:space="0" w:color="auto"/>
                  </w:divBdr>
                </w:div>
                <w:div w:id="575431796">
                  <w:marLeft w:val="0"/>
                  <w:marRight w:val="0"/>
                  <w:marTop w:val="0"/>
                  <w:marBottom w:val="0"/>
                  <w:divBdr>
                    <w:top w:val="none" w:sz="0" w:space="0" w:color="auto"/>
                    <w:left w:val="none" w:sz="0" w:space="0" w:color="auto"/>
                    <w:bottom w:val="none" w:sz="0" w:space="0" w:color="auto"/>
                    <w:right w:val="none" w:sz="0" w:space="0" w:color="auto"/>
                  </w:divBdr>
                </w:div>
                <w:div w:id="112208864">
                  <w:marLeft w:val="0"/>
                  <w:marRight w:val="0"/>
                  <w:marTop w:val="0"/>
                  <w:marBottom w:val="0"/>
                  <w:divBdr>
                    <w:top w:val="none" w:sz="0" w:space="0" w:color="auto"/>
                    <w:left w:val="none" w:sz="0" w:space="0" w:color="auto"/>
                    <w:bottom w:val="none" w:sz="0" w:space="0" w:color="auto"/>
                    <w:right w:val="none" w:sz="0" w:space="0" w:color="auto"/>
                  </w:divBdr>
                </w:div>
                <w:div w:id="1913662940">
                  <w:marLeft w:val="0"/>
                  <w:marRight w:val="0"/>
                  <w:marTop w:val="0"/>
                  <w:marBottom w:val="0"/>
                  <w:divBdr>
                    <w:top w:val="none" w:sz="0" w:space="0" w:color="auto"/>
                    <w:left w:val="none" w:sz="0" w:space="0" w:color="auto"/>
                    <w:bottom w:val="none" w:sz="0" w:space="0" w:color="auto"/>
                    <w:right w:val="none" w:sz="0" w:space="0" w:color="auto"/>
                  </w:divBdr>
                </w:div>
                <w:div w:id="1702628823">
                  <w:marLeft w:val="0"/>
                  <w:marRight w:val="0"/>
                  <w:marTop w:val="0"/>
                  <w:marBottom w:val="0"/>
                  <w:divBdr>
                    <w:top w:val="none" w:sz="0" w:space="0" w:color="auto"/>
                    <w:left w:val="none" w:sz="0" w:space="0" w:color="auto"/>
                    <w:bottom w:val="none" w:sz="0" w:space="0" w:color="auto"/>
                    <w:right w:val="none" w:sz="0" w:space="0" w:color="auto"/>
                  </w:divBdr>
                </w:div>
                <w:div w:id="1922176266">
                  <w:marLeft w:val="0"/>
                  <w:marRight w:val="0"/>
                  <w:marTop w:val="0"/>
                  <w:marBottom w:val="0"/>
                  <w:divBdr>
                    <w:top w:val="none" w:sz="0" w:space="0" w:color="auto"/>
                    <w:left w:val="none" w:sz="0" w:space="0" w:color="auto"/>
                    <w:bottom w:val="none" w:sz="0" w:space="0" w:color="auto"/>
                    <w:right w:val="none" w:sz="0" w:space="0" w:color="auto"/>
                  </w:divBdr>
                </w:div>
                <w:div w:id="43918549">
                  <w:marLeft w:val="0"/>
                  <w:marRight w:val="0"/>
                  <w:marTop w:val="0"/>
                  <w:marBottom w:val="0"/>
                  <w:divBdr>
                    <w:top w:val="none" w:sz="0" w:space="0" w:color="auto"/>
                    <w:left w:val="none" w:sz="0" w:space="0" w:color="auto"/>
                    <w:bottom w:val="none" w:sz="0" w:space="0" w:color="auto"/>
                    <w:right w:val="none" w:sz="0" w:space="0" w:color="auto"/>
                  </w:divBdr>
                </w:div>
                <w:div w:id="1947957767">
                  <w:marLeft w:val="0"/>
                  <w:marRight w:val="0"/>
                  <w:marTop w:val="0"/>
                  <w:marBottom w:val="0"/>
                  <w:divBdr>
                    <w:top w:val="none" w:sz="0" w:space="0" w:color="auto"/>
                    <w:left w:val="none" w:sz="0" w:space="0" w:color="auto"/>
                    <w:bottom w:val="none" w:sz="0" w:space="0" w:color="auto"/>
                    <w:right w:val="none" w:sz="0" w:space="0" w:color="auto"/>
                  </w:divBdr>
                </w:div>
                <w:div w:id="2090105969">
                  <w:marLeft w:val="0"/>
                  <w:marRight w:val="0"/>
                  <w:marTop w:val="0"/>
                  <w:marBottom w:val="0"/>
                  <w:divBdr>
                    <w:top w:val="none" w:sz="0" w:space="0" w:color="auto"/>
                    <w:left w:val="none" w:sz="0" w:space="0" w:color="auto"/>
                    <w:bottom w:val="none" w:sz="0" w:space="0" w:color="auto"/>
                    <w:right w:val="none" w:sz="0" w:space="0" w:color="auto"/>
                  </w:divBdr>
                </w:div>
                <w:div w:id="2016878658">
                  <w:marLeft w:val="0"/>
                  <w:marRight w:val="0"/>
                  <w:marTop w:val="0"/>
                  <w:marBottom w:val="0"/>
                  <w:divBdr>
                    <w:top w:val="none" w:sz="0" w:space="0" w:color="auto"/>
                    <w:left w:val="none" w:sz="0" w:space="0" w:color="auto"/>
                    <w:bottom w:val="none" w:sz="0" w:space="0" w:color="auto"/>
                    <w:right w:val="none" w:sz="0" w:space="0" w:color="auto"/>
                  </w:divBdr>
                </w:div>
                <w:div w:id="1643534049">
                  <w:marLeft w:val="0"/>
                  <w:marRight w:val="0"/>
                  <w:marTop w:val="0"/>
                  <w:marBottom w:val="0"/>
                  <w:divBdr>
                    <w:top w:val="none" w:sz="0" w:space="0" w:color="auto"/>
                    <w:left w:val="none" w:sz="0" w:space="0" w:color="auto"/>
                    <w:bottom w:val="none" w:sz="0" w:space="0" w:color="auto"/>
                    <w:right w:val="none" w:sz="0" w:space="0" w:color="auto"/>
                  </w:divBdr>
                </w:div>
                <w:div w:id="1374574377">
                  <w:marLeft w:val="0"/>
                  <w:marRight w:val="0"/>
                  <w:marTop w:val="0"/>
                  <w:marBottom w:val="0"/>
                  <w:divBdr>
                    <w:top w:val="none" w:sz="0" w:space="0" w:color="auto"/>
                    <w:left w:val="none" w:sz="0" w:space="0" w:color="auto"/>
                    <w:bottom w:val="none" w:sz="0" w:space="0" w:color="auto"/>
                    <w:right w:val="none" w:sz="0" w:space="0" w:color="auto"/>
                  </w:divBdr>
                </w:div>
                <w:div w:id="1217818888">
                  <w:marLeft w:val="0"/>
                  <w:marRight w:val="0"/>
                  <w:marTop w:val="0"/>
                  <w:marBottom w:val="0"/>
                  <w:divBdr>
                    <w:top w:val="none" w:sz="0" w:space="0" w:color="auto"/>
                    <w:left w:val="none" w:sz="0" w:space="0" w:color="auto"/>
                    <w:bottom w:val="none" w:sz="0" w:space="0" w:color="auto"/>
                    <w:right w:val="none" w:sz="0" w:space="0" w:color="auto"/>
                  </w:divBdr>
                </w:div>
                <w:div w:id="611744921">
                  <w:marLeft w:val="0"/>
                  <w:marRight w:val="0"/>
                  <w:marTop w:val="0"/>
                  <w:marBottom w:val="0"/>
                  <w:divBdr>
                    <w:top w:val="none" w:sz="0" w:space="0" w:color="auto"/>
                    <w:left w:val="none" w:sz="0" w:space="0" w:color="auto"/>
                    <w:bottom w:val="none" w:sz="0" w:space="0" w:color="auto"/>
                    <w:right w:val="none" w:sz="0" w:space="0" w:color="auto"/>
                  </w:divBdr>
                </w:div>
                <w:div w:id="1810586668">
                  <w:marLeft w:val="0"/>
                  <w:marRight w:val="0"/>
                  <w:marTop w:val="0"/>
                  <w:marBottom w:val="0"/>
                  <w:divBdr>
                    <w:top w:val="none" w:sz="0" w:space="0" w:color="auto"/>
                    <w:left w:val="none" w:sz="0" w:space="0" w:color="auto"/>
                    <w:bottom w:val="none" w:sz="0" w:space="0" w:color="auto"/>
                    <w:right w:val="none" w:sz="0" w:space="0" w:color="auto"/>
                  </w:divBdr>
                </w:div>
                <w:div w:id="251814179">
                  <w:marLeft w:val="0"/>
                  <w:marRight w:val="0"/>
                  <w:marTop w:val="0"/>
                  <w:marBottom w:val="0"/>
                  <w:divBdr>
                    <w:top w:val="none" w:sz="0" w:space="0" w:color="auto"/>
                    <w:left w:val="none" w:sz="0" w:space="0" w:color="auto"/>
                    <w:bottom w:val="none" w:sz="0" w:space="0" w:color="auto"/>
                    <w:right w:val="none" w:sz="0" w:space="0" w:color="auto"/>
                  </w:divBdr>
                </w:div>
                <w:div w:id="1361782102">
                  <w:marLeft w:val="0"/>
                  <w:marRight w:val="0"/>
                  <w:marTop w:val="0"/>
                  <w:marBottom w:val="0"/>
                  <w:divBdr>
                    <w:top w:val="none" w:sz="0" w:space="0" w:color="auto"/>
                    <w:left w:val="none" w:sz="0" w:space="0" w:color="auto"/>
                    <w:bottom w:val="none" w:sz="0" w:space="0" w:color="auto"/>
                    <w:right w:val="none" w:sz="0" w:space="0" w:color="auto"/>
                  </w:divBdr>
                </w:div>
                <w:div w:id="1015814507">
                  <w:marLeft w:val="0"/>
                  <w:marRight w:val="0"/>
                  <w:marTop w:val="0"/>
                  <w:marBottom w:val="0"/>
                  <w:divBdr>
                    <w:top w:val="none" w:sz="0" w:space="0" w:color="auto"/>
                    <w:left w:val="none" w:sz="0" w:space="0" w:color="auto"/>
                    <w:bottom w:val="none" w:sz="0" w:space="0" w:color="auto"/>
                    <w:right w:val="none" w:sz="0" w:space="0" w:color="auto"/>
                  </w:divBdr>
                </w:div>
                <w:div w:id="48187702">
                  <w:marLeft w:val="0"/>
                  <w:marRight w:val="0"/>
                  <w:marTop w:val="0"/>
                  <w:marBottom w:val="0"/>
                  <w:divBdr>
                    <w:top w:val="none" w:sz="0" w:space="0" w:color="auto"/>
                    <w:left w:val="none" w:sz="0" w:space="0" w:color="auto"/>
                    <w:bottom w:val="none" w:sz="0" w:space="0" w:color="auto"/>
                    <w:right w:val="none" w:sz="0" w:space="0" w:color="auto"/>
                  </w:divBdr>
                </w:div>
                <w:div w:id="1475566480">
                  <w:marLeft w:val="0"/>
                  <w:marRight w:val="0"/>
                  <w:marTop w:val="0"/>
                  <w:marBottom w:val="0"/>
                  <w:divBdr>
                    <w:top w:val="none" w:sz="0" w:space="0" w:color="auto"/>
                    <w:left w:val="none" w:sz="0" w:space="0" w:color="auto"/>
                    <w:bottom w:val="none" w:sz="0" w:space="0" w:color="auto"/>
                    <w:right w:val="none" w:sz="0" w:space="0" w:color="auto"/>
                  </w:divBdr>
                </w:div>
                <w:div w:id="2040158608">
                  <w:marLeft w:val="0"/>
                  <w:marRight w:val="0"/>
                  <w:marTop w:val="0"/>
                  <w:marBottom w:val="0"/>
                  <w:divBdr>
                    <w:top w:val="none" w:sz="0" w:space="0" w:color="auto"/>
                    <w:left w:val="none" w:sz="0" w:space="0" w:color="auto"/>
                    <w:bottom w:val="none" w:sz="0" w:space="0" w:color="auto"/>
                    <w:right w:val="none" w:sz="0" w:space="0" w:color="auto"/>
                  </w:divBdr>
                </w:div>
                <w:div w:id="1473987574">
                  <w:marLeft w:val="0"/>
                  <w:marRight w:val="0"/>
                  <w:marTop w:val="0"/>
                  <w:marBottom w:val="0"/>
                  <w:divBdr>
                    <w:top w:val="none" w:sz="0" w:space="0" w:color="auto"/>
                    <w:left w:val="none" w:sz="0" w:space="0" w:color="auto"/>
                    <w:bottom w:val="none" w:sz="0" w:space="0" w:color="auto"/>
                    <w:right w:val="none" w:sz="0" w:space="0" w:color="auto"/>
                  </w:divBdr>
                </w:div>
                <w:div w:id="347290863">
                  <w:marLeft w:val="0"/>
                  <w:marRight w:val="0"/>
                  <w:marTop w:val="0"/>
                  <w:marBottom w:val="0"/>
                  <w:divBdr>
                    <w:top w:val="none" w:sz="0" w:space="0" w:color="auto"/>
                    <w:left w:val="none" w:sz="0" w:space="0" w:color="auto"/>
                    <w:bottom w:val="none" w:sz="0" w:space="0" w:color="auto"/>
                    <w:right w:val="none" w:sz="0" w:space="0" w:color="auto"/>
                  </w:divBdr>
                </w:div>
                <w:div w:id="320431425">
                  <w:marLeft w:val="0"/>
                  <w:marRight w:val="0"/>
                  <w:marTop w:val="0"/>
                  <w:marBottom w:val="0"/>
                  <w:divBdr>
                    <w:top w:val="none" w:sz="0" w:space="0" w:color="auto"/>
                    <w:left w:val="none" w:sz="0" w:space="0" w:color="auto"/>
                    <w:bottom w:val="none" w:sz="0" w:space="0" w:color="auto"/>
                    <w:right w:val="none" w:sz="0" w:space="0" w:color="auto"/>
                  </w:divBdr>
                </w:div>
                <w:div w:id="252011019">
                  <w:marLeft w:val="0"/>
                  <w:marRight w:val="0"/>
                  <w:marTop w:val="0"/>
                  <w:marBottom w:val="0"/>
                  <w:divBdr>
                    <w:top w:val="none" w:sz="0" w:space="0" w:color="auto"/>
                    <w:left w:val="none" w:sz="0" w:space="0" w:color="auto"/>
                    <w:bottom w:val="none" w:sz="0" w:space="0" w:color="auto"/>
                    <w:right w:val="none" w:sz="0" w:space="0" w:color="auto"/>
                  </w:divBdr>
                </w:div>
                <w:div w:id="1157264746">
                  <w:marLeft w:val="0"/>
                  <w:marRight w:val="0"/>
                  <w:marTop w:val="0"/>
                  <w:marBottom w:val="0"/>
                  <w:divBdr>
                    <w:top w:val="none" w:sz="0" w:space="0" w:color="auto"/>
                    <w:left w:val="none" w:sz="0" w:space="0" w:color="auto"/>
                    <w:bottom w:val="none" w:sz="0" w:space="0" w:color="auto"/>
                    <w:right w:val="none" w:sz="0" w:space="0" w:color="auto"/>
                  </w:divBdr>
                </w:div>
                <w:div w:id="1367558933">
                  <w:marLeft w:val="0"/>
                  <w:marRight w:val="0"/>
                  <w:marTop w:val="0"/>
                  <w:marBottom w:val="0"/>
                  <w:divBdr>
                    <w:top w:val="none" w:sz="0" w:space="0" w:color="auto"/>
                    <w:left w:val="none" w:sz="0" w:space="0" w:color="auto"/>
                    <w:bottom w:val="none" w:sz="0" w:space="0" w:color="auto"/>
                    <w:right w:val="none" w:sz="0" w:space="0" w:color="auto"/>
                  </w:divBdr>
                </w:div>
                <w:div w:id="264457479">
                  <w:marLeft w:val="0"/>
                  <w:marRight w:val="0"/>
                  <w:marTop w:val="0"/>
                  <w:marBottom w:val="0"/>
                  <w:divBdr>
                    <w:top w:val="none" w:sz="0" w:space="0" w:color="auto"/>
                    <w:left w:val="none" w:sz="0" w:space="0" w:color="auto"/>
                    <w:bottom w:val="none" w:sz="0" w:space="0" w:color="auto"/>
                    <w:right w:val="none" w:sz="0" w:space="0" w:color="auto"/>
                  </w:divBdr>
                </w:div>
                <w:div w:id="185991600">
                  <w:marLeft w:val="0"/>
                  <w:marRight w:val="0"/>
                  <w:marTop w:val="0"/>
                  <w:marBottom w:val="0"/>
                  <w:divBdr>
                    <w:top w:val="none" w:sz="0" w:space="0" w:color="auto"/>
                    <w:left w:val="none" w:sz="0" w:space="0" w:color="auto"/>
                    <w:bottom w:val="none" w:sz="0" w:space="0" w:color="auto"/>
                    <w:right w:val="none" w:sz="0" w:space="0" w:color="auto"/>
                  </w:divBdr>
                </w:div>
                <w:div w:id="1557353078">
                  <w:marLeft w:val="0"/>
                  <w:marRight w:val="0"/>
                  <w:marTop w:val="0"/>
                  <w:marBottom w:val="0"/>
                  <w:divBdr>
                    <w:top w:val="none" w:sz="0" w:space="0" w:color="auto"/>
                    <w:left w:val="none" w:sz="0" w:space="0" w:color="auto"/>
                    <w:bottom w:val="none" w:sz="0" w:space="0" w:color="auto"/>
                    <w:right w:val="none" w:sz="0" w:space="0" w:color="auto"/>
                  </w:divBdr>
                </w:div>
              </w:divsChild>
            </w:div>
            <w:div w:id="2137947926">
              <w:marLeft w:val="0"/>
              <w:marRight w:val="0"/>
              <w:marTop w:val="0"/>
              <w:marBottom w:val="0"/>
              <w:divBdr>
                <w:top w:val="none" w:sz="0" w:space="0" w:color="auto"/>
                <w:left w:val="none" w:sz="0" w:space="0" w:color="auto"/>
                <w:bottom w:val="none" w:sz="0" w:space="0" w:color="auto"/>
                <w:right w:val="none" w:sz="0" w:space="0" w:color="auto"/>
              </w:divBdr>
              <w:divsChild>
                <w:div w:id="1230383076">
                  <w:marLeft w:val="0"/>
                  <w:marRight w:val="0"/>
                  <w:marTop w:val="0"/>
                  <w:marBottom w:val="0"/>
                  <w:divBdr>
                    <w:top w:val="none" w:sz="0" w:space="0" w:color="auto"/>
                    <w:left w:val="none" w:sz="0" w:space="0" w:color="auto"/>
                    <w:bottom w:val="none" w:sz="0" w:space="0" w:color="auto"/>
                    <w:right w:val="none" w:sz="0" w:space="0" w:color="auto"/>
                  </w:divBdr>
                </w:div>
                <w:div w:id="1761948917">
                  <w:marLeft w:val="0"/>
                  <w:marRight w:val="0"/>
                  <w:marTop w:val="0"/>
                  <w:marBottom w:val="0"/>
                  <w:divBdr>
                    <w:top w:val="none" w:sz="0" w:space="0" w:color="auto"/>
                    <w:left w:val="none" w:sz="0" w:space="0" w:color="auto"/>
                    <w:bottom w:val="none" w:sz="0" w:space="0" w:color="auto"/>
                    <w:right w:val="none" w:sz="0" w:space="0" w:color="auto"/>
                  </w:divBdr>
                </w:div>
                <w:div w:id="2123524572">
                  <w:marLeft w:val="0"/>
                  <w:marRight w:val="0"/>
                  <w:marTop w:val="0"/>
                  <w:marBottom w:val="0"/>
                  <w:divBdr>
                    <w:top w:val="none" w:sz="0" w:space="0" w:color="auto"/>
                    <w:left w:val="none" w:sz="0" w:space="0" w:color="auto"/>
                    <w:bottom w:val="none" w:sz="0" w:space="0" w:color="auto"/>
                    <w:right w:val="none" w:sz="0" w:space="0" w:color="auto"/>
                  </w:divBdr>
                </w:div>
                <w:div w:id="762409540">
                  <w:marLeft w:val="0"/>
                  <w:marRight w:val="0"/>
                  <w:marTop w:val="0"/>
                  <w:marBottom w:val="0"/>
                  <w:divBdr>
                    <w:top w:val="none" w:sz="0" w:space="0" w:color="auto"/>
                    <w:left w:val="none" w:sz="0" w:space="0" w:color="auto"/>
                    <w:bottom w:val="none" w:sz="0" w:space="0" w:color="auto"/>
                    <w:right w:val="none" w:sz="0" w:space="0" w:color="auto"/>
                  </w:divBdr>
                </w:div>
                <w:div w:id="1632903068">
                  <w:marLeft w:val="0"/>
                  <w:marRight w:val="0"/>
                  <w:marTop w:val="0"/>
                  <w:marBottom w:val="0"/>
                  <w:divBdr>
                    <w:top w:val="none" w:sz="0" w:space="0" w:color="auto"/>
                    <w:left w:val="none" w:sz="0" w:space="0" w:color="auto"/>
                    <w:bottom w:val="none" w:sz="0" w:space="0" w:color="auto"/>
                    <w:right w:val="none" w:sz="0" w:space="0" w:color="auto"/>
                  </w:divBdr>
                </w:div>
                <w:div w:id="1083797299">
                  <w:marLeft w:val="0"/>
                  <w:marRight w:val="0"/>
                  <w:marTop w:val="0"/>
                  <w:marBottom w:val="0"/>
                  <w:divBdr>
                    <w:top w:val="none" w:sz="0" w:space="0" w:color="auto"/>
                    <w:left w:val="none" w:sz="0" w:space="0" w:color="auto"/>
                    <w:bottom w:val="none" w:sz="0" w:space="0" w:color="auto"/>
                    <w:right w:val="none" w:sz="0" w:space="0" w:color="auto"/>
                  </w:divBdr>
                </w:div>
                <w:div w:id="264000929">
                  <w:marLeft w:val="0"/>
                  <w:marRight w:val="0"/>
                  <w:marTop w:val="0"/>
                  <w:marBottom w:val="0"/>
                  <w:divBdr>
                    <w:top w:val="none" w:sz="0" w:space="0" w:color="auto"/>
                    <w:left w:val="none" w:sz="0" w:space="0" w:color="auto"/>
                    <w:bottom w:val="none" w:sz="0" w:space="0" w:color="auto"/>
                    <w:right w:val="none" w:sz="0" w:space="0" w:color="auto"/>
                  </w:divBdr>
                </w:div>
                <w:div w:id="333731244">
                  <w:marLeft w:val="0"/>
                  <w:marRight w:val="0"/>
                  <w:marTop w:val="0"/>
                  <w:marBottom w:val="0"/>
                  <w:divBdr>
                    <w:top w:val="none" w:sz="0" w:space="0" w:color="auto"/>
                    <w:left w:val="none" w:sz="0" w:space="0" w:color="auto"/>
                    <w:bottom w:val="none" w:sz="0" w:space="0" w:color="auto"/>
                    <w:right w:val="none" w:sz="0" w:space="0" w:color="auto"/>
                  </w:divBdr>
                </w:div>
                <w:div w:id="288824486">
                  <w:marLeft w:val="0"/>
                  <w:marRight w:val="0"/>
                  <w:marTop w:val="0"/>
                  <w:marBottom w:val="0"/>
                  <w:divBdr>
                    <w:top w:val="none" w:sz="0" w:space="0" w:color="auto"/>
                    <w:left w:val="none" w:sz="0" w:space="0" w:color="auto"/>
                    <w:bottom w:val="none" w:sz="0" w:space="0" w:color="auto"/>
                    <w:right w:val="none" w:sz="0" w:space="0" w:color="auto"/>
                  </w:divBdr>
                </w:div>
                <w:div w:id="890994303">
                  <w:marLeft w:val="0"/>
                  <w:marRight w:val="0"/>
                  <w:marTop w:val="0"/>
                  <w:marBottom w:val="0"/>
                  <w:divBdr>
                    <w:top w:val="none" w:sz="0" w:space="0" w:color="auto"/>
                    <w:left w:val="none" w:sz="0" w:space="0" w:color="auto"/>
                    <w:bottom w:val="none" w:sz="0" w:space="0" w:color="auto"/>
                    <w:right w:val="none" w:sz="0" w:space="0" w:color="auto"/>
                  </w:divBdr>
                </w:div>
                <w:div w:id="1417366186">
                  <w:marLeft w:val="0"/>
                  <w:marRight w:val="0"/>
                  <w:marTop w:val="0"/>
                  <w:marBottom w:val="0"/>
                  <w:divBdr>
                    <w:top w:val="none" w:sz="0" w:space="0" w:color="auto"/>
                    <w:left w:val="none" w:sz="0" w:space="0" w:color="auto"/>
                    <w:bottom w:val="none" w:sz="0" w:space="0" w:color="auto"/>
                    <w:right w:val="none" w:sz="0" w:space="0" w:color="auto"/>
                  </w:divBdr>
                </w:div>
                <w:div w:id="259871284">
                  <w:marLeft w:val="0"/>
                  <w:marRight w:val="0"/>
                  <w:marTop w:val="0"/>
                  <w:marBottom w:val="0"/>
                  <w:divBdr>
                    <w:top w:val="none" w:sz="0" w:space="0" w:color="auto"/>
                    <w:left w:val="none" w:sz="0" w:space="0" w:color="auto"/>
                    <w:bottom w:val="none" w:sz="0" w:space="0" w:color="auto"/>
                    <w:right w:val="none" w:sz="0" w:space="0" w:color="auto"/>
                  </w:divBdr>
                </w:div>
                <w:div w:id="789008171">
                  <w:marLeft w:val="0"/>
                  <w:marRight w:val="0"/>
                  <w:marTop w:val="0"/>
                  <w:marBottom w:val="0"/>
                  <w:divBdr>
                    <w:top w:val="none" w:sz="0" w:space="0" w:color="auto"/>
                    <w:left w:val="none" w:sz="0" w:space="0" w:color="auto"/>
                    <w:bottom w:val="none" w:sz="0" w:space="0" w:color="auto"/>
                    <w:right w:val="none" w:sz="0" w:space="0" w:color="auto"/>
                  </w:divBdr>
                </w:div>
                <w:div w:id="2060663296">
                  <w:marLeft w:val="0"/>
                  <w:marRight w:val="0"/>
                  <w:marTop w:val="0"/>
                  <w:marBottom w:val="0"/>
                  <w:divBdr>
                    <w:top w:val="none" w:sz="0" w:space="0" w:color="auto"/>
                    <w:left w:val="none" w:sz="0" w:space="0" w:color="auto"/>
                    <w:bottom w:val="none" w:sz="0" w:space="0" w:color="auto"/>
                    <w:right w:val="none" w:sz="0" w:space="0" w:color="auto"/>
                  </w:divBdr>
                </w:div>
                <w:div w:id="929701667">
                  <w:marLeft w:val="0"/>
                  <w:marRight w:val="0"/>
                  <w:marTop w:val="0"/>
                  <w:marBottom w:val="0"/>
                  <w:divBdr>
                    <w:top w:val="none" w:sz="0" w:space="0" w:color="auto"/>
                    <w:left w:val="none" w:sz="0" w:space="0" w:color="auto"/>
                    <w:bottom w:val="none" w:sz="0" w:space="0" w:color="auto"/>
                    <w:right w:val="none" w:sz="0" w:space="0" w:color="auto"/>
                  </w:divBdr>
                </w:div>
                <w:div w:id="271321463">
                  <w:marLeft w:val="0"/>
                  <w:marRight w:val="0"/>
                  <w:marTop w:val="0"/>
                  <w:marBottom w:val="0"/>
                  <w:divBdr>
                    <w:top w:val="none" w:sz="0" w:space="0" w:color="auto"/>
                    <w:left w:val="none" w:sz="0" w:space="0" w:color="auto"/>
                    <w:bottom w:val="none" w:sz="0" w:space="0" w:color="auto"/>
                    <w:right w:val="none" w:sz="0" w:space="0" w:color="auto"/>
                  </w:divBdr>
                </w:div>
                <w:div w:id="2063939448">
                  <w:marLeft w:val="0"/>
                  <w:marRight w:val="0"/>
                  <w:marTop w:val="0"/>
                  <w:marBottom w:val="0"/>
                  <w:divBdr>
                    <w:top w:val="none" w:sz="0" w:space="0" w:color="auto"/>
                    <w:left w:val="none" w:sz="0" w:space="0" w:color="auto"/>
                    <w:bottom w:val="none" w:sz="0" w:space="0" w:color="auto"/>
                    <w:right w:val="none" w:sz="0" w:space="0" w:color="auto"/>
                  </w:divBdr>
                </w:div>
                <w:div w:id="1252276474">
                  <w:marLeft w:val="0"/>
                  <w:marRight w:val="0"/>
                  <w:marTop w:val="0"/>
                  <w:marBottom w:val="0"/>
                  <w:divBdr>
                    <w:top w:val="none" w:sz="0" w:space="0" w:color="auto"/>
                    <w:left w:val="none" w:sz="0" w:space="0" w:color="auto"/>
                    <w:bottom w:val="none" w:sz="0" w:space="0" w:color="auto"/>
                    <w:right w:val="none" w:sz="0" w:space="0" w:color="auto"/>
                  </w:divBdr>
                </w:div>
                <w:div w:id="1972322197">
                  <w:marLeft w:val="0"/>
                  <w:marRight w:val="0"/>
                  <w:marTop w:val="0"/>
                  <w:marBottom w:val="0"/>
                  <w:divBdr>
                    <w:top w:val="none" w:sz="0" w:space="0" w:color="auto"/>
                    <w:left w:val="none" w:sz="0" w:space="0" w:color="auto"/>
                    <w:bottom w:val="none" w:sz="0" w:space="0" w:color="auto"/>
                    <w:right w:val="none" w:sz="0" w:space="0" w:color="auto"/>
                  </w:divBdr>
                </w:div>
                <w:div w:id="1098211558">
                  <w:marLeft w:val="0"/>
                  <w:marRight w:val="0"/>
                  <w:marTop w:val="0"/>
                  <w:marBottom w:val="0"/>
                  <w:divBdr>
                    <w:top w:val="none" w:sz="0" w:space="0" w:color="auto"/>
                    <w:left w:val="none" w:sz="0" w:space="0" w:color="auto"/>
                    <w:bottom w:val="none" w:sz="0" w:space="0" w:color="auto"/>
                    <w:right w:val="none" w:sz="0" w:space="0" w:color="auto"/>
                  </w:divBdr>
                </w:div>
                <w:div w:id="101264953">
                  <w:marLeft w:val="0"/>
                  <w:marRight w:val="0"/>
                  <w:marTop w:val="0"/>
                  <w:marBottom w:val="0"/>
                  <w:divBdr>
                    <w:top w:val="none" w:sz="0" w:space="0" w:color="auto"/>
                    <w:left w:val="none" w:sz="0" w:space="0" w:color="auto"/>
                    <w:bottom w:val="none" w:sz="0" w:space="0" w:color="auto"/>
                    <w:right w:val="none" w:sz="0" w:space="0" w:color="auto"/>
                  </w:divBdr>
                </w:div>
                <w:div w:id="1699432037">
                  <w:marLeft w:val="0"/>
                  <w:marRight w:val="0"/>
                  <w:marTop w:val="0"/>
                  <w:marBottom w:val="0"/>
                  <w:divBdr>
                    <w:top w:val="none" w:sz="0" w:space="0" w:color="auto"/>
                    <w:left w:val="none" w:sz="0" w:space="0" w:color="auto"/>
                    <w:bottom w:val="none" w:sz="0" w:space="0" w:color="auto"/>
                    <w:right w:val="none" w:sz="0" w:space="0" w:color="auto"/>
                  </w:divBdr>
                </w:div>
                <w:div w:id="1534153532">
                  <w:marLeft w:val="0"/>
                  <w:marRight w:val="0"/>
                  <w:marTop w:val="0"/>
                  <w:marBottom w:val="0"/>
                  <w:divBdr>
                    <w:top w:val="none" w:sz="0" w:space="0" w:color="auto"/>
                    <w:left w:val="none" w:sz="0" w:space="0" w:color="auto"/>
                    <w:bottom w:val="none" w:sz="0" w:space="0" w:color="auto"/>
                    <w:right w:val="none" w:sz="0" w:space="0" w:color="auto"/>
                  </w:divBdr>
                </w:div>
                <w:div w:id="1518233936">
                  <w:marLeft w:val="0"/>
                  <w:marRight w:val="0"/>
                  <w:marTop w:val="0"/>
                  <w:marBottom w:val="0"/>
                  <w:divBdr>
                    <w:top w:val="none" w:sz="0" w:space="0" w:color="auto"/>
                    <w:left w:val="none" w:sz="0" w:space="0" w:color="auto"/>
                    <w:bottom w:val="none" w:sz="0" w:space="0" w:color="auto"/>
                    <w:right w:val="none" w:sz="0" w:space="0" w:color="auto"/>
                  </w:divBdr>
                </w:div>
                <w:div w:id="1867985928">
                  <w:marLeft w:val="0"/>
                  <w:marRight w:val="0"/>
                  <w:marTop w:val="0"/>
                  <w:marBottom w:val="0"/>
                  <w:divBdr>
                    <w:top w:val="none" w:sz="0" w:space="0" w:color="auto"/>
                    <w:left w:val="none" w:sz="0" w:space="0" w:color="auto"/>
                    <w:bottom w:val="none" w:sz="0" w:space="0" w:color="auto"/>
                    <w:right w:val="none" w:sz="0" w:space="0" w:color="auto"/>
                  </w:divBdr>
                </w:div>
                <w:div w:id="1639531501">
                  <w:marLeft w:val="0"/>
                  <w:marRight w:val="0"/>
                  <w:marTop w:val="0"/>
                  <w:marBottom w:val="0"/>
                  <w:divBdr>
                    <w:top w:val="none" w:sz="0" w:space="0" w:color="auto"/>
                    <w:left w:val="none" w:sz="0" w:space="0" w:color="auto"/>
                    <w:bottom w:val="none" w:sz="0" w:space="0" w:color="auto"/>
                    <w:right w:val="none" w:sz="0" w:space="0" w:color="auto"/>
                  </w:divBdr>
                </w:div>
                <w:div w:id="489370116">
                  <w:marLeft w:val="0"/>
                  <w:marRight w:val="0"/>
                  <w:marTop w:val="0"/>
                  <w:marBottom w:val="0"/>
                  <w:divBdr>
                    <w:top w:val="none" w:sz="0" w:space="0" w:color="auto"/>
                    <w:left w:val="none" w:sz="0" w:space="0" w:color="auto"/>
                    <w:bottom w:val="none" w:sz="0" w:space="0" w:color="auto"/>
                    <w:right w:val="none" w:sz="0" w:space="0" w:color="auto"/>
                  </w:divBdr>
                </w:div>
                <w:div w:id="1631282828">
                  <w:marLeft w:val="0"/>
                  <w:marRight w:val="0"/>
                  <w:marTop w:val="0"/>
                  <w:marBottom w:val="0"/>
                  <w:divBdr>
                    <w:top w:val="none" w:sz="0" w:space="0" w:color="auto"/>
                    <w:left w:val="none" w:sz="0" w:space="0" w:color="auto"/>
                    <w:bottom w:val="none" w:sz="0" w:space="0" w:color="auto"/>
                    <w:right w:val="none" w:sz="0" w:space="0" w:color="auto"/>
                  </w:divBdr>
                </w:div>
                <w:div w:id="1816799374">
                  <w:marLeft w:val="0"/>
                  <w:marRight w:val="0"/>
                  <w:marTop w:val="0"/>
                  <w:marBottom w:val="0"/>
                  <w:divBdr>
                    <w:top w:val="none" w:sz="0" w:space="0" w:color="auto"/>
                    <w:left w:val="none" w:sz="0" w:space="0" w:color="auto"/>
                    <w:bottom w:val="none" w:sz="0" w:space="0" w:color="auto"/>
                    <w:right w:val="none" w:sz="0" w:space="0" w:color="auto"/>
                  </w:divBdr>
                </w:div>
                <w:div w:id="634412314">
                  <w:marLeft w:val="0"/>
                  <w:marRight w:val="0"/>
                  <w:marTop w:val="0"/>
                  <w:marBottom w:val="0"/>
                  <w:divBdr>
                    <w:top w:val="none" w:sz="0" w:space="0" w:color="auto"/>
                    <w:left w:val="none" w:sz="0" w:space="0" w:color="auto"/>
                    <w:bottom w:val="none" w:sz="0" w:space="0" w:color="auto"/>
                    <w:right w:val="none" w:sz="0" w:space="0" w:color="auto"/>
                  </w:divBdr>
                </w:div>
                <w:div w:id="1795366647">
                  <w:marLeft w:val="0"/>
                  <w:marRight w:val="0"/>
                  <w:marTop w:val="0"/>
                  <w:marBottom w:val="0"/>
                  <w:divBdr>
                    <w:top w:val="none" w:sz="0" w:space="0" w:color="auto"/>
                    <w:left w:val="none" w:sz="0" w:space="0" w:color="auto"/>
                    <w:bottom w:val="none" w:sz="0" w:space="0" w:color="auto"/>
                    <w:right w:val="none" w:sz="0" w:space="0" w:color="auto"/>
                  </w:divBdr>
                </w:div>
                <w:div w:id="1766464686">
                  <w:marLeft w:val="0"/>
                  <w:marRight w:val="0"/>
                  <w:marTop w:val="0"/>
                  <w:marBottom w:val="0"/>
                  <w:divBdr>
                    <w:top w:val="none" w:sz="0" w:space="0" w:color="auto"/>
                    <w:left w:val="none" w:sz="0" w:space="0" w:color="auto"/>
                    <w:bottom w:val="none" w:sz="0" w:space="0" w:color="auto"/>
                    <w:right w:val="none" w:sz="0" w:space="0" w:color="auto"/>
                  </w:divBdr>
                </w:div>
                <w:div w:id="1322388764">
                  <w:marLeft w:val="0"/>
                  <w:marRight w:val="0"/>
                  <w:marTop w:val="0"/>
                  <w:marBottom w:val="0"/>
                  <w:divBdr>
                    <w:top w:val="none" w:sz="0" w:space="0" w:color="auto"/>
                    <w:left w:val="none" w:sz="0" w:space="0" w:color="auto"/>
                    <w:bottom w:val="none" w:sz="0" w:space="0" w:color="auto"/>
                    <w:right w:val="none" w:sz="0" w:space="0" w:color="auto"/>
                  </w:divBdr>
                </w:div>
                <w:div w:id="1255936305">
                  <w:marLeft w:val="0"/>
                  <w:marRight w:val="0"/>
                  <w:marTop w:val="0"/>
                  <w:marBottom w:val="0"/>
                  <w:divBdr>
                    <w:top w:val="none" w:sz="0" w:space="0" w:color="auto"/>
                    <w:left w:val="none" w:sz="0" w:space="0" w:color="auto"/>
                    <w:bottom w:val="none" w:sz="0" w:space="0" w:color="auto"/>
                    <w:right w:val="none" w:sz="0" w:space="0" w:color="auto"/>
                  </w:divBdr>
                </w:div>
                <w:div w:id="460652999">
                  <w:marLeft w:val="0"/>
                  <w:marRight w:val="0"/>
                  <w:marTop w:val="0"/>
                  <w:marBottom w:val="0"/>
                  <w:divBdr>
                    <w:top w:val="none" w:sz="0" w:space="0" w:color="auto"/>
                    <w:left w:val="none" w:sz="0" w:space="0" w:color="auto"/>
                    <w:bottom w:val="none" w:sz="0" w:space="0" w:color="auto"/>
                    <w:right w:val="none" w:sz="0" w:space="0" w:color="auto"/>
                  </w:divBdr>
                </w:div>
                <w:div w:id="925840694">
                  <w:marLeft w:val="0"/>
                  <w:marRight w:val="0"/>
                  <w:marTop w:val="0"/>
                  <w:marBottom w:val="0"/>
                  <w:divBdr>
                    <w:top w:val="none" w:sz="0" w:space="0" w:color="auto"/>
                    <w:left w:val="none" w:sz="0" w:space="0" w:color="auto"/>
                    <w:bottom w:val="none" w:sz="0" w:space="0" w:color="auto"/>
                    <w:right w:val="none" w:sz="0" w:space="0" w:color="auto"/>
                  </w:divBdr>
                </w:div>
                <w:div w:id="1979797507">
                  <w:marLeft w:val="0"/>
                  <w:marRight w:val="0"/>
                  <w:marTop w:val="0"/>
                  <w:marBottom w:val="0"/>
                  <w:divBdr>
                    <w:top w:val="none" w:sz="0" w:space="0" w:color="auto"/>
                    <w:left w:val="none" w:sz="0" w:space="0" w:color="auto"/>
                    <w:bottom w:val="none" w:sz="0" w:space="0" w:color="auto"/>
                    <w:right w:val="none" w:sz="0" w:space="0" w:color="auto"/>
                  </w:divBdr>
                </w:div>
                <w:div w:id="2514834">
                  <w:marLeft w:val="0"/>
                  <w:marRight w:val="0"/>
                  <w:marTop w:val="0"/>
                  <w:marBottom w:val="0"/>
                  <w:divBdr>
                    <w:top w:val="none" w:sz="0" w:space="0" w:color="auto"/>
                    <w:left w:val="none" w:sz="0" w:space="0" w:color="auto"/>
                    <w:bottom w:val="none" w:sz="0" w:space="0" w:color="auto"/>
                    <w:right w:val="none" w:sz="0" w:space="0" w:color="auto"/>
                  </w:divBdr>
                </w:div>
                <w:div w:id="804009302">
                  <w:marLeft w:val="0"/>
                  <w:marRight w:val="0"/>
                  <w:marTop w:val="0"/>
                  <w:marBottom w:val="0"/>
                  <w:divBdr>
                    <w:top w:val="none" w:sz="0" w:space="0" w:color="auto"/>
                    <w:left w:val="none" w:sz="0" w:space="0" w:color="auto"/>
                    <w:bottom w:val="none" w:sz="0" w:space="0" w:color="auto"/>
                    <w:right w:val="none" w:sz="0" w:space="0" w:color="auto"/>
                  </w:divBdr>
                </w:div>
                <w:div w:id="1193376437">
                  <w:marLeft w:val="0"/>
                  <w:marRight w:val="0"/>
                  <w:marTop w:val="0"/>
                  <w:marBottom w:val="0"/>
                  <w:divBdr>
                    <w:top w:val="none" w:sz="0" w:space="0" w:color="auto"/>
                    <w:left w:val="none" w:sz="0" w:space="0" w:color="auto"/>
                    <w:bottom w:val="none" w:sz="0" w:space="0" w:color="auto"/>
                    <w:right w:val="none" w:sz="0" w:space="0" w:color="auto"/>
                  </w:divBdr>
                </w:div>
                <w:div w:id="1630479130">
                  <w:marLeft w:val="0"/>
                  <w:marRight w:val="0"/>
                  <w:marTop w:val="0"/>
                  <w:marBottom w:val="0"/>
                  <w:divBdr>
                    <w:top w:val="none" w:sz="0" w:space="0" w:color="auto"/>
                    <w:left w:val="none" w:sz="0" w:space="0" w:color="auto"/>
                    <w:bottom w:val="none" w:sz="0" w:space="0" w:color="auto"/>
                    <w:right w:val="none" w:sz="0" w:space="0" w:color="auto"/>
                  </w:divBdr>
                </w:div>
                <w:div w:id="1656178976">
                  <w:marLeft w:val="0"/>
                  <w:marRight w:val="0"/>
                  <w:marTop w:val="0"/>
                  <w:marBottom w:val="0"/>
                  <w:divBdr>
                    <w:top w:val="none" w:sz="0" w:space="0" w:color="auto"/>
                    <w:left w:val="none" w:sz="0" w:space="0" w:color="auto"/>
                    <w:bottom w:val="none" w:sz="0" w:space="0" w:color="auto"/>
                    <w:right w:val="none" w:sz="0" w:space="0" w:color="auto"/>
                  </w:divBdr>
                </w:div>
                <w:div w:id="70391737">
                  <w:marLeft w:val="0"/>
                  <w:marRight w:val="0"/>
                  <w:marTop w:val="0"/>
                  <w:marBottom w:val="0"/>
                  <w:divBdr>
                    <w:top w:val="none" w:sz="0" w:space="0" w:color="auto"/>
                    <w:left w:val="none" w:sz="0" w:space="0" w:color="auto"/>
                    <w:bottom w:val="none" w:sz="0" w:space="0" w:color="auto"/>
                    <w:right w:val="none" w:sz="0" w:space="0" w:color="auto"/>
                  </w:divBdr>
                </w:div>
                <w:div w:id="1078089422">
                  <w:marLeft w:val="0"/>
                  <w:marRight w:val="0"/>
                  <w:marTop w:val="0"/>
                  <w:marBottom w:val="0"/>
                  <w:divBdr>
                    <w:top w:val="none" w:sz="0" w:space="0" w:color="auto"/>
                    <w:left w:val="none" w:sz="0" w:space="0" w:color="auto"/>
                    <w:bottom w:val="none" w:sz="0" w:space="0" w:color="auto"/>
                    <w:right w:val="none" w:sz="0" w:space="0" w:color="auto"/>
                  </w:divBdr>
                </w:div>
                <w:div w:id="763847444">
                  <w:marLeft w:val="0"/>
                  <w:marRight w:val="0"/>
                  <w:marTop w:val="0"/>
                  <w:marBottom w:val="0"/>
                  <w:divBdr>
                    <w:top w:val="none" w:sz="0" w:space="0" w:color="auto"/>
                    <w:left w:val="none" w:sz="0" w:space="0" w:color="auto"/>
                    <w:bottom w:val="none" w:sz="0" w:space="0" w:color="auto"/>
                    <w:right w:val="none" w:sz="0" w:space="0" w:color="auto"/>
                  </w:divBdr>
                </w:div>
                <w:div w:id="1216088942">
                  <w:marLeft w:val="0"/>
                  <w:marRight w:val="0"/>
                  <w:marTop w:val="0"/>
                  <w:marBottom w:val="0"/>
                  <w:divBdr>
                    <w:top w:val="none" w:sz="0" w:space="0" w:color="auto"/>
                    <w:left w:val="none" w:sz="0" w:space="0" w:color="auto"/>
                    <w:bottom w:val="none" w:sz="0" w:space="0" w:color="auto"/>
                    <w:right w:val="none" w:sz="0" w:space="0" w:color="auto"/>
                  </w:divBdr>
                </w:div>
                <w:div w:id="1224415113">
                  <w:marLeft w:val="0"/>
                  <w:marRight w:val="0"/>
                  <w:marTop w:val="0"/>
                  <w:marBottom w:val="0"/>
                  <w:divBdr>
                    <w:top w:val="none" w:sz="0" w:space="0" w:color="auto"/>
                    <w:left w:val="none" w:sz="0" w:space="0" w:color="auto"/>
                    <w:bottom w:val="none" w:sz="0" w:space="0" w:color="auto"/>
                    <w:right w:val="none" w:sz="0" w:space="0" w:color="auto"/>
                  </w:divBdr>
                </w:div>
                <w:div w:id="1752190845">
                  <w:marLeft w:val="0"/>
                  <w:marRight w:val="0"/>
                  <w:marTop w:val="0"/>
                  <w:marBottom w:val="0"/>
                  <w:divBdr>
                    <w:top w:val="none" w:sz="0" w:space="0" w:color="auto"/>
                    <w:left w:val="none" w:sz="0" w:space="0" w:color="auto"/>
                    <w:bottom w:val="none" w:sz="0" w:space="0" w:color="auto"/>
                    <w:right w:val="none" w:sz="0" w:space="0" w:color="auto"/>
                  </w:divBdr>
                </w:div>
                <w:div w:id="975910260">
                  <w:marLeft w:val="0"/>
                  <w:marRight w:val="0"/>
                  <w:marTop w:val="0"/>
                  <w:marBottom w:val="0"/>
                  <w:divBdr>
                    <w:top w:val="none" w:sz="0" w:space="0" w:color="auto"/>
                    <w:left w:val="none" w:sz="0" w:space="0" w:color="auto"/>
                    <w:bottom w:val="none" w:sz="0" w:space="0" w:color="auto"/>
                    <w:right w:val="none" w:sz="0" w:space="0" w:color="auto"/>
                  </w:divBdr>
                </w:div>
                <w:div w:id="854655720">
                  <w:marLeft w:val="0"/>
                  <w:marRight w:val="0"/>
                  <w:marTop w:val="0"/>
                  <w:marBottom w:val="0"/>
                  <w:divBdr>
                    <w:top w:val="none" w:sz="0" w:space="0" w:color="auto"/>
                    <w:left w:val="none" w:sz="0" w:space="0" w:color="auto"/>
                    <w:bottom w:val="none" w:sz="0" w:space="0" w:color="auto"/>
                    <w:right w:val="none" w:sz="0" w:space="0" w:color="auto"/>
                  </w:divBdr>
                </w:div>
                <w:div w:id="1146315291">
                  <w:marLeft w:val="0"/>
                  <w:marRight w:val="0"/>
                  <w:marTop w:val="0"/>
                  <w:marBottom w:val="0"/>
                  <w:divBdr>
                    <w:top w:val="none" w:sz="0" w:space="0" w:color="auto"/>
                    <w:left w:val="none" w:sz="0" w:space="0" w:color="auto"/>
                    <w:bottom w:val="none" w:sz="0" w:space="0" w:color="auto"/>
                    <w:right w:val="none" w:sz="0" w:space="0" w:color="auto"/>
                  </w:divBdr>
                </w:div>
                <w:div w:id="1346517538">
                  <w:marLeft w:val="0"/>
                  <w:marRight w:val="0"/>
                  <w:marTop w:val="0"/>
                  <w:marBottom w:val="0"/>
                  <w:divBdr>
                    <w:top w:val="none" w:sz="0" w:space="0" w:color="auto"/>
                    <w:left w:val="none" w:sz="0" w:space="0" w:color="auto"/>
                    <w:bottom w:val="none" w:sz="0" w:space="0" w:color="auto"/>
                    <w:right w:val="none" w:sz="0" w:space="0" w:color="auto"/>
                  </w:divBdr>
                </w:div>
                <w:div w:id="279386586">
                  <w:marLeft w:val="0"/>
                  <w:marRight w:val="0"/>
                  <w:marTop w:val="0"/>
                  <w:marBottom w:val="0"/>
                  <w:divBdr>
                    <w:top w:val="none" w:sz="0" w:space="0" w:color="auto"/>
                    <w:left w:val="none" w:sz="0" w:space="0" w:color="auto"/>
                    <w:bottom w:val="none" w:sz="0" w:space="0" w:color="auto"/>
                    <w:right w:val="none" w:sz="0" w:space="0" w:color="auto"/>
                  </w:divBdr>
                </w:div>
                <w:div w:id="203372891">
                  <w:marLeft w:val="0"/>
                  <w:marRight w:val="0"/>
                  <w:marTop w:val="0"/>
                  <w:marBottom w:val="0"/>
                  <w:divBdr>
                    <w:top w:val="none" w:sz="0" w:space="0" w:color="auto"/>
                    <w:left w:val="none" w:sz="0" w:space="0" w:color="auto"/>
                    <w:bottom w:val="none" w:sz="0" w:space="0" w:color="auto"/>
                    <w:right w:val="none" w:sz="0" w:space="0" w:color="auto"/>
                  </w:divBdr>
                </w:div>
                <w:div w:id="74984019">
                  <w:marLeft w:val="0"/>
                  <w:marRight w:val="0"/>
                  <w:marTop w:val="0"/>
                  <w:marBottom w:val="0"/>
                  <w:divBdr>
                    <w:top w:val="none" w:sz="0" w:space="0" w:color="auto"/>
                    <w:left w:val="none" w:sz="0" w:space="0" w:color="auto"/>
                    <w:bottom w:val="none" w:sz="0" w:space="0" w:color="auto"/>
                    <w:right w:val="none" w:sz="0" w:space="0" w:color="auto"/>
                  </w:divBdr>
                </w:div>
                <w:div w:id="2016761311">
                  <w:marLeft w:val="0"/>
                  <w:marRight w:val="0"/>
                  <w:marTop w:val="0"/>
                  <w:marBottom w:val="0"/>
                  <w:divBdr>
                    <w:top w:val="none" w:sz="0" w:space="0" w:color="auto"/>
                    <w:left w:val="none" w:sz="0" w:space="0" w:color="auto"/>
                    <w:bottom w:val="none" w:sz="0" w:space="0" w:color="auto"/>
                    <w:right w:val="none" w:sz="0" w:space="0" w:color="auto"/>
                  </w:divBdr>
                </w:div>
                <w:div w:id="1932348764">
                  <w:marLeft w:val="0"/>
                  <w:marRight w:val="0"/>
                  <w:marTop w:val="0"/>
                  <w:marBottom w:val="0"/>
                  <w:divBdr>
                    <w:top w:val="none" w:sz="0" w:space="0" w:color="auto"/>
                    <w:left w:val="none" w:sz="0" w:space="0" w:color="auto"/>
                    <w:bottom w:val="none" w:sz="0" w:space="0" w:color="auto"/>
                    <w:right w:val="none" w:sz="0" w:space="0" w:color="auto"/>
                  </w:divBdr>
                </w:div>
                <w:div w:id="1180580717">
                  <w:marLeft w:val="0"/>
                  <w:marRight w:val="0"/>
                  <w:marTop w:val="0"/>
                  <w:marBottom w:val="0"/>
                  <w:divBdr>
                    <w:top w:val="none" w:sz="0" w:space="0" w:color="auto"/>
                    <w:left w:val="none" w:sz="0" w:space="0" w:color="auto"/>
                    <w:bottom w:val="none" w:sz="0" w:space="0" w:color="auto"/>
                    <w:right w:val="none" w:sz="0" w:space="0" w:color="auto"/>
                  </w:divBdr>
                </w:div>
                <w:div w:id="1798141024">
                  <w:marLeft w:val="0"/>
                  <w:marRight w:val="0"/>
                  <w:marTop w:val="0"/>
                  <w:marBottom w:val="0"/>
                  <w:divBdr>
                    <w:top w:val="none" w:sz="0" w:space="0" w:color="auto"/>
                    <w:left w:val="none" w:sz="0" w:space="0" w:color="auto"/>
                    <w:bottom w:val="none" w:sz="0" w:space="0" w:color="auto"/>
                    <w:right w:val="none" w:sz="0" w:space="0" w:color="auto"/>
                  </w:divBdr>
                </w:div>
                <w:div w:id="1912815383">
                  <w:marLeft w:val="0"/>
                  <w:marRight w:val="0"/>
                  <w:marTop w:val="0"/>
                  <w:marBottom w:val="0"/>
                  <w:divBdr>
                    <w:top w:val="none" w:sz="0" w:space="0" w:color="auto"/>
                    <w:left w:val="none" w:sz="0" w:space="0" w:color="auto"/>
                    <w:bottom w:val="none" w:sz="0" w:space="0" w:color="auto"/>
                    <w:right w:val="none" w:sz="0" w:space="0" w:color="auto"/>
                  </w:divBdr>
                </w:div>
                <w:div w:id="1163425598">
                  <w:marLeft w:val="0"/>
                  <w:marRight w:val="0"/>
                  <w:marTop w:val="0"/>
                  <w:marBottom w:val="0"/>
                  <w:divBdr>
                    <w:top w:val="none" w:sz="0" w:space="0" w:color="auto"/>
                    <w:left w:val="none" w:sz="0" w:space="0" w:color="auto"/>
                    <w:bottom w:val="none" w:sz="0" w:space="0" w:color="auto"/>
                    <w:right w:val="none" w:sz="0" w:space="0" w:color="auto"/>
                  </w:divBdr>
                </w:div>
                <w:div w:id="1709988225">
                  <w:marLeft w:val="0"/>
                  <w:marRight w:val="0"/>
                  <w:marTop w:val="0"/>
                  <w:marBottom w:val="0"/>
                  <w:divBdr>
                    <w:top w:val="none" w:sz="0" w:space="0" w:color="auto"/>
                    <w:left w:val="none" w:sz="0" w:space="0" w:color="auto"/>
                    <w:bottom w:val="none" w:sz="0" w:space="0" w:color="auto"/>
                    <w:right w:val="none" w:sz="0" w:space="0" w:color="auto"/>
                  </w:divBdr>
                </w:div>
                <w:div w:id="1206215552">
                  <w:marLeft w:val="0"/>
                  <w:marRight w:val="0"/>
                  <w:marTop w:val="0"/>
                  <w:marBottom w:val="0"/>
                  <w:divBdr>
                    <w:top w:val="none" w:sz="0" w:space="0" w:color="auto"/>
                    <w:left w:val="none" w:sz="0" w:space="0" w:color="auto"/>
                    <w:bottom w:val="none" w:sz="0" w:space="0" w:color="auto"/>
                    <w:right w:val="none" w:sz="0" w:space="0" w:color="auto"/>
                  </w:divBdr>
                </w:div>
                <w:div w:id="1449932898">
                  <w:marLeft w:val="0"/>
                  <w:marRight w:val="0"/>
                  <w:marTop w:val="0"/>
                  <w:marBottom w:val="0"/>
                  <w:divBdr>
                    <w:top w:val="none" w:sz="0" w:space="0" w:color="auto"/>
                    <w:left w:val="none" w:sz="0" w:space="0" w:color="auto"/>
                    <w:bottom w:val="none" w:sz="0" w:space="0" w:color="auto"/>
                    <w:right w:val="none" w:sz="0" w:space="0" w:color="auto"/>
                  </w:divBdr>
                </w:div>
                <w:div w:id="1427189734">
                  <w:marLeft w:val="0"/>
                  <w:marRight w:val="0"/>
                  <w:marTop w:val="0"/>
                  <w:marBottom w:val="0"/>
                  <w:divBdr>
                    <w:top w:val="none" w:sz="0" w:space="0" w:color="auto"/>
                    <w:left w:val="none" w:sz="0" w:space="0" w:color="auto"/>
                    <w:bottom w:val="none" w:sz="0" w:space="0" w:color="auto"/>
                    <w:right w:val="none" w:sz="0" w:space="0" w:color="auto"/>
                  </w:divBdr>
                </w:div>
                <w:div w:id="1674188358">
                  <w:marLeft w:val="0"/>
                  <w:marRight w:val="0"/>
                  <w:marTop w:val="0"/>
                  <w:marBottom w:val="0"/>
                  <w:divBdr>
                    <w:top w:val="none" w:sz="0" w:space="0" w:color="auto"/>
                    <w:left w:val="none" w:sz="0" w:space="0" w:color="auto"/>
                    <w:bottom w:val="none" w:sz="0" w:space="0" w:color="auto"/>
                    <w:right w:val="none" w:sz="0" w:space="0" w:color="auto"/>
                  </w:divBdr>
                </w:div>
                <w:div w:id="559367495">
                  <w:marLeft w:val="0"/>
                  <w:marRight w:val="0"/>
                  <w:marTop w:val="0"/>
                  <w:marBottom w:val="0"/>
                  <w:divBdr>
                    <w:top w:val="none" w:sz="0" w:space="0" w:color="auto"/>
                    <w:left w:val="none" w:sz="0" w:space="0" w:color="auto"/>
                    <w:bottom w:val="none" w:sz="0" w:space="0" w:color="auto"/>
                    <w:right w:val="none" w:sz="0" w:space="0" w:color="auto"/>
                  </w:divBdr>
                </w:div>
                <w:div w:id="1307082185">
                  <w:marLeft w:val="0"/>
                  <w:marRight w:val="0"/>
                  <w:marTop w:val="0"/>
                  <w:marBottom w:val="0"/>
                  <w:divBdr>
                    <w:top w:val="none" w:sz="0" w:space="0" w:color="auto"/>
                    <w:left w:val="none" w:sz="0" w:space="0" w:color="auto"/>
                    <w:bottom w:val="none" w:sz="0" w:space="0" w:color="auto"/>
                    <w:right w:val="none" w:sz="0" w:space="0" w:color="auto"/>
                  </w:divBdr>
                </w:div>
                <w:div w:id="481239325">
                  <w:marLeft w:val="0"/>
                  <w:marRight w:val="0"/>
                  <w:marTop w:val="0"/>
                  <w:marBottom w:val="0"/>
                  <w:divBdr>
                    <w:top w:val="none" w:sz="0" w:space="0" w:color="auto"/>
                    <w:left w:val="none" w:sz="0" w:space="0" w:color="auto"/>
                    <w:bottom w:val="none" w:sz="0" w:space="0" w:color="auto"/>
                    <w:right w:val="none" w:sz="0" w:space="0" w:color="auto"/>
                  </w:divBdr>
                </w:div>
                <w:div w:id="1507212891">
                  <w:marLeft w:val="0"/>
                  <w:marRight w:val="0"/>
                  <w:marTop w:val="0"/>
                  <w:marBottom w:val="0"/>
                  <w:divBdr>
                    <w:top w:val="none" w:sz="0" w:space="0" w:color="auto"/>
                    <w:left w:val="none" w:sz="0" w:space="0" w:color="auto"/>
                    <w:bottom w:val="none" w:sz="0" w:space="0" w:color="auto"/>
                    <w:right w:val="none" w:sz="0" w:space="0" w:color="auto"/>
                  </w:divBdr>
                </w:div>
                <w:div w:id="872501499">
                  <w:marLeft w:val="0"/>
                  <w:marRight w:val="0"/>
                  <w:marTop w:val="0"/>
                  <w:marBottom w:val="0"/>
                  <w:divBdr>
                    <w:top w:val="none" w:sz="0" w:space="0" w:color="auto"/>
                    <w:left w:val="none" w:sz="0" w:space="0" w:color="auto"/>
                    <w:bottom w:val="none" w:sz="0" w:space="0" w:color="auto"/>
                    <w:right w:val="none" w:sz="0" w:space="0" w:color="auto"/>
                  </w:divBdr>
                </w:div>
                <w:div w:id="441267871">
                  <w:marLeft w:val="0"/>
                  <w:marRight w:val="0"/>
                  <w:marTop w:val="0"/>
                  <w:marBottom w:val="0"/>
                  <w:divBdr>
                    <w:top w:val="none" w:sz="0" w:space="0" w:color="auto"/>
                    <w:left w:val="none" w:sz="0" w:space="0" w:color="auto"/>
                    <w:bottom w:val="none" w:sz="0" w:space="0" w:color="auto"/>
                    <w:right w:val="none" w:sz="0" w:space="0" w:color="auto"/>
                  </w:divBdr>
                </w:div>
                <w:div w:id="968705134">
                  <w:marLeft w:val="0"/>
                  <w:marRight w:val="0"/>
                  <w:marTop w:val="0"/>
                  <w:marBottom w:val="0"/>
                  <w:divBdr>
                    <w:top w:val="none" w:sz="0" w:space="0" w:color="auto"/>
                    <w:left w:val="none" w:sz="0" w:space="0" w:color="auto"/>
                    <w:bottom w:val="none" w:sz="0" w:space="0" w:color="auto"/>
                    <w:right w:val="none" w:sz="0" w:space="0" w:color="auto"/>
                  </w:divBdr>
                </w:div>
                <w:div w:id="898980790">
                  <w:marLeft w:val="0"/>
                  <w:marRight w:val="0"/>
                  <w:marTop w:val="0"/>
                  <w:marBottom w:val="0"/>
                  <w:divBdr>
                    <w:top w:val="none" w:sz="0" w:space="0" w:color="auto"/>
                    <w:left w:val="none" w:sz="0" w:space="0" w:color="auto"/>
                    <w:bottom w:val="none" w:sz="0" w:space="0" w:color="auto"/>
                    <w:right w:val="none" w:sz="0" w:space="0" w:color="auto"/>
                  </w:divBdr>
                </w:div>
                <w:div w:id="1494179646">
                  <w:marLeft w:val="0"/>
                  <w:marRight w:val="0"/>
                  <w:marTop w:val="0"/>
                  <w:marBottom w:val="0"/>
                  <w:divBdr>
                    <w:top w:val="none" w:sz="0" w:space="0" w:color="auto"/>
                    <w:left w:val="none" w:sz="0" w:space="0" w:color="auto"/>
                    <w:bottom w:val="none" w:sz="0" w:space="0" w:color="auto"/>
                    <w:right w:val="none" w:sz="0" w:space="0" w:color="auto"/>
                  </w:divBdr>
                </w:div>
                <w:div w:id="1799296345">
                  <w:marLeft w:val="0"/>
                  <w:marRight w:val="0"/>
                  <w:marTop w:val="0"/>
                  <w:marBottom w:val="0"/>
                  <w:divBdr>
                    <w:top w:val="none" w:sz="0" w:space="0" w:color="auto"/>
                    <w:left w:val="none" w:sz="0" w:space="0" w:color="auto"/>
                    <w:bottom w:val="none" w:sz="0" w:space="0" w:color="auto"/>
                    <w:right w:val="none" w:sz="0" w:space="0" w:color="auto"/>
                  </w:divBdr>
                </w:div>
                <w:div w:id="644046568">
                  <w:marLeft w:val="0"/>
                  <w:marRight w:val="0"/>
                  <w:marTop w:val="0"/>
                  <w:marBottom w:val="0"/>
                  <w:divBdr>
                    <w:top w:val="none" w:sz="0" w:space="0" w:color="auto"/>
                    <w:left w:val="none" w:sz="0" w:space="0" w:color="auto"/>
                    <w:bottom w:val="none" w:sz="0" w:space="0" w:color="auto"/>
                    <w:right w:val="none" w:sz="0" w:space="0" w:color="auto"/>
                  </w:divBdr>
                </w:div>
                <w:div w:id="594635106">
                  <w:marLeft w:val="0"/>
                  <w:marRight w:val="0"/>
                  <w:marTop w:val="0"/>
                  <w:marBottom w:val="0"/>
                  <w:divBdr>
                    <w:top w:val="none" w:sz="0" w:space="0" w:color="auto"/>
                    <w:left w:val="none" w:sz="0" w:space="0" w:color="auto"/>
                    <w:bottom w:val="none" w:sz="0" w:space="0" w:color="auto"/>
                    <w:right w:val="none" w:sz="0" w:space="0" w:color="auto"/>
                  </w:divBdr>
                </w:div>
                <w:div w:id="548298780">
                  <w:marLeft w:val="0"/>
                  <w:marRight w:val="0"/>
                  <w:marTop w:val="0"/>
                  <w:marBottom w:val="0"/>
                  <w:divBdr>
                    <w:top w:val="none" w:sz="0" w:space="0" w:color="auto"/>
                    <w:left w:val="none" w:sz="0" w:space="0" w:color="auto"/>
                    <w:bottom w:val="none" w:sz="0" w:space="0" w:color="auto"/>
                    <w:right w:val="none" w:sz="0" w:space="0" w:color="auto"/>
                  </w:divBdr>
                </w:div>
                <w:div w:id="613945847">
                  <w:marLeft w:val="0"/>
                  <w:marRight w:val="0"/>
                  <w:marTop w:val="0"/>
                  <w:marBottom w:val="0"/>
                  <w:divBdr>
                    <w:top w:val="none" w:sz="0" w:space="0" w:color="auto"/>
                    <w:left w:val="none" w:sz="0" w:space="0" w:color="auto"/>
                    <w:bottom w:val="none" w:sz="0" w:space="0" w:color="auto"/>
                    <w:right w:val="none" w:sz="0" w:space="0" w:color="auto"/>
                  </w:divBdr>
                </w:div>
                <w:div w:id="1653559342">
                  <w:marLeft w:val="0"/>
                  <w:marRight w:val="0"/>
                  <w:marTop w:val="0"/>
                  <w:marBottom w:val="0"/>
                  <w:divBdr>
                    <w:top w:val="none" w:sz="0" w:space="0" w:color="auto"/>
                    <w:left w:val="none" w:sz="0" w:space="0" w:color="auto"/>
                    <w:bottom w:val="none" w:sz="0" w:space="0" w:color="auto"/>
                    <w:right w:val="none" w:sz="0" w:space="0" w:color="auto"/>
                  </w:divBdr>
                </w:div>
                <w:div w:id="1026442926">
                  <w:marLeft w:val="0"/>
                  <w:marRight w:val="0"/>
                  <w:marTop w:val="0"/>
                  <w:marBottom w:val="0"/>
                  <w:divBdr>
                    <w:top w:val="none" w:sz="0" w:space="0" w:color="auto"/>
                    <w:left w:val="none" w:sz="0" w:space="0" w:color="auto"/>
                    <w:bottom w:val="none" w:sz="0" w:space="0" w:color="auto"/>
                    <w:right w:val="none" w:sz="0" w:space="0" w:color="auto"/>
                  </w:divBdr>
                </w:div>
                <w:div w:id="105084692">
                  <w:marLeft w:val="0"/>
                  <w:marRight w:val="0"/>
                  <w:marTop w:val="0"/>
                  <w:marBottom w:val="0"/>
                  <w:divBdr>
                    <w:top w:val="none" w:sz="0" w:space="0" w:color="auto"/>
                    <w:left w:val="none" w:sz="0" w:space="0" w:color="auto"/>
                    <w:bottom w:val="none" w:sz="0" w:space="0" w:color="auto"/>
                    <w:right w:val="none" w:sz="0" w:space="0" w:color="auto"/>
                  </w:divBdr>
                </w:div>
                <w:div w:id="433525234">
                  <w:marLeft w:val="0"/>
                  <w:marRight w:val="0"/>
                  <w:marTop w:val="0"/>
                  <w:marBottom w:val="0"/>
                  <w:divBdr>
                    <w:top w:val="none" w:sz="0" w:space="0" w:color="auto"/>
                    <w:left w:val="none" w:sz="0" w:space="0" w:color="auto"/>
                    <w:bottom w:val="none" w:sz="0" w:space="0" w:color="auto"/>
                    <w:right w:val="none" w:sz="0" w:space="0" w:color="auto"/>
                  </w:divBdr>
                </w:div>
                <w:div w:id="116536314">
                  <w:marLeft w:val="0"/>
                  <w:marRight w:val="0"/>
                  <w:marTop w:val="0"/>
                  <w:marBottom w:val="0"/>
                  <w:divBdr>
                    <w:top w:val="none" w:sz="0" w:space="0" w:color="auto"/>
                    <w:left w:val="none" w:sz="0" w:space="0" w:color="auto"/>
                    <w:bottom w:val="none" w:sz="0" w:space="0" w:color="auto"/>
                    <w:right w:val="none" w:sz="0" w:space="0" w:color="auto"/>
                  </w:divBdr>
                </w:div>
                <w:div w:id="469833594">
                  <w:marLeft w:val="0"/>
                  <w:marRight w:val="0"/>
                  <w:marTop w:val="0"/>
                  <w:marBottom w:val="0"/>
                  <w:divBdr>
                    <w:top w:val="none" w:sz="0" w:space="0" w:color="auto"/>
                    <w:left w:val="none" w:sz="0" w:space="0" w:color="auto"/>
                    <w:bottom w:val="none" w:sz="0" w:space="0" w:color="auto"/>
                    <w:right w:val="none" w:sz="0" w:space="0" w:color="auto"/>
                  </w:divBdr>
                </w:div>
                <w:div w:id="200702786">
                  <w:marLeft w:val="0"/>
                  <w:marRight w:val="0"/>
                  <w:marTop w:val="0"/>
                  <w:marBottom w:val="0"/>
                  <w:divBdr>
                    <w:top w:val="none" w:sz="0" w:space="0" w:color="auto"/>
                    <w:left w:val="none" w:sz="0" w:space="0" w:color="auto"/>
                    <w:bottom w:val="none" w:sz="0" w:space="0" w:color="auto"/>
                    <w:right w:val="none" w:sz="0" w:space="0" w:color="auto"/>
                  </w:divBdr>
                </w:div>
                <w:div w:id="360252569">
                  <w:marLeft w:val="0"/>
                  <w:marRight w:val="0"/>
                  <w:marTop w:val="0"/>
                  <w:marBottom w:val="0"/>
                  <w:divBdr>
                    <w:top w:val="none" w:sz="0" w:space="0" w:color="auto"/>
                    <w:left w:val="none" w:sz="0" w:space="0" w:color="auto"/>
                    <w:bottom w:val="none" w:sz="0" w:space="0" w:color="auto"/>
                    <w:right w:val="none" w:sz="0" w:space="0" w:color="auto"/>
                  </w:divBdr>
                </w:div>
                <w:div w:id="238175202">
                  <w:marLeft w:val="0"/>
                  <w:marRight w:val="0"/>
                  <w:marTop w:val="0"/>
                  <w:marBottom w:val="0"/>
                  <w:divBdr>
                    <w:top w:val="none" w:sz="0" w:space="0" w:color="auto"/>
                    <w:left w:val="none" w:sz="0" w:space="0" w:color="auto"/>
                    <w:bottom w:val="none" w:sz="0" w:space="0" w:color="auto"/>
                    <w:right w:val="none" w:sz="0" w:space="0" w:color="auto"/>
                  </w:divBdr>
                </w:div>
                <w:div w:id="768621364">
                  <w:marLeft w:val="0"/>
                  <w:marRight w:val="0"/>
                  <w:marTop w:val="0"/>
                  <w:marBottom w:val="0"/>
                  <w:divBdr>
                    <w:top w:val="none" w:sz="0" w:space="0" w:color="auto"/>
                    <w:left w:val="none" w:sz="0" w:space="0" w:color="auto"/>
                    <w:bottom w:val="none" w:sz="0" w:space="0" w:color="auto"/>
                    <w:right w:val="none" w:sz="0" w:space="0" w:color="auto"/>
                  </w:divBdr>
                </w:div>
                <w:div w:id="302660537">
                  <w:marLeft w:val="0"/>
                  <w:marRight w:val="0"/>
                  <w:marTop w:val="0"/>
                  <w:marBottom w:val="0"/>
                  <w:divBdr>
                    <w:top w:val="none" w:sz="0" w:space="0" w:color="auto"/>
                    <w:left w:val="none" w:sz="0" w:space="0" w:color="auto"/>
                    <w:bottom w:val="none" w:sz="0" w:space="0" w:color="auto"/>
                    <w:right w:val="none" w:sz="0" w:space="0" w:color="auto"/>
                  </w:divBdr>
                </w:div>
                <w:div w:id="1161963409">
                  <w:marLeft w:val="0"/>
                  <w:marRight w:val="0"/>
                  <w:marTop w:val="0"/>
                  <w:marBottom w:val="0"/>
                  <w:divBdr>
                    <w:top w:val="none" w:sz="0" w:space="0" w:color="auto"/>
                    <w:left w:val="none" w:sz="0" w:space="0" w:color="auto"/>
                    <w:bottom w:val="none" w:sz="0" w:space="0" w:color="auto"/>
                    <w:right w:val="none" w:sz="0" w:space="0" w:color="auto"/>
                  </w:divBdr>
                </w:div>
                <w:div w:id="1788355556">
                  <w:marLeft w:val="0"/>
                  <w:marRight w:val="0"/>
                  <w:marTop w:val="0"/>
                  <w:marBottom w:val="0"/>
                  <w:divBdr>
                    <w:top w:val="none" w:sz="0" w:space="0" w:color="auto"/>
                    <w:left w:val="none" w:sz="0" w:space="0" w:color="auto"/>
                    <w:bottom w:val="none" w:sz="0" w:space="0" w:color="auto"/>
                    <w:right w:val="none" w:sz="0" w:space="0" w:color="auto"/>
                  </w:divBdr>
                </w:div>
                <w:div w:id="248464128">
                  <w:marLeft w:val="0"/>
                  <w:marRight w:val="0"/>
                  <w:marTop w:val="0"/>
                  <w:marBottom w:val="0"/>
                  <w:divBdr>
                    <w:top w:val="none" w:sz="0" w:space="0" w:color="auto"/>
                    <w:left w:val="none" w:sz="0" w:space="0" w:color="auto"/>
                    <w:bottom w:val="none" w:sz="0" w:space="0" w:color="auto"/>
                    <w:right w:val="none" w:sz="0" w:space="0" w:color="auto"/>
                  </w:divBdr>
                </w:div>
                <w:div w:id="1243492717">
                  <w:marLeft w:val="0"/>
                  <w:marRight w:val="0"/>
                  <w:marTop w:val="0"/>
                  <w:marBottom w:val="0"/>
                  <w:divBdr>
                    <w:top w:val="none" w:sz="0" w:space="0" w:color="auto"/>
                    <w:left w:val="none" w:sz="0" w:space="0" w:color="auto"/>
                    <w:bottom w:val="none" w:sz="0" w:space="0" w:color="auto"/>
                    <w:right w:val="none" w:sz="0" w:space="0" w:color="auto"/>
                  </w:divBdr>
                </w:div>
                <w:div w:id="2037655853">
                  <w:marLeft w:val="0"/>
                  <w:marRight w:val="0"/>
                  <w:marTop w:val="0"/>
                  <w:marBottom w:val="0"/>
                  <w:divBdr>
                    <w:top w:val="none" w:sz="0" w:space="0" w:color="auto"/>
                    <w:left w:val="none" w:sz="0" w:space="0" w:color="auto"/>
                    <w:bottom w:val="none" w:sz="0" w:space="0" w:color="auto"/>
                    <w:right w:val="none" w:sz="0" w:space="0" w:color="auto"/>
                  </w:divBdr>
                </w:div>
                <w:div w:id="1921527573">
                  <w:marLeft w:val="0"/>
                  <w:marRight w:val="0"/>
                  <w:marTop w:val="0"/>
                  <w:marBottom w:val="0"/>
                  <w:divBdr>
                    <w:top w:val="none" w:sz="0" w:space="0" w:color="auto"/>
                    <w:left w:val="none" w:sz="0" w:space="0" w:color="auto"/>
                    <w:bottom w:val="none" w:sz="0" w:space="0" w:color="auto"/>
                    <w:right w:val="none" w:sz="0" w:space="0" w:color="auto"/>
                  </w:divBdr>
                </w:div>
                <w:div w:id="128940438">
                  <w:marLeft w:val="0"/>
                  <w:marRight w:val="0"/>
                  <w:marTop w:val="0"/>
                  <w:marBottom w:val="0"/>
                  <w:divBdr>
                    <w:top w:val="none" w:sz="0" w:space="0" w:color="auto"/>
                    <w:left w:val="none" w:sz="0" w:space="0" w:color="auto"/>
                    <w:bottom w:val="none" w:sz="0" w:space="0" w:color="auto"/>
                    <w:right w:val="none" w:sz="0" w:space="0" w:color="auto"/>
                  </w:divBdr>
                </w:div>
                <w:div w:id="1022363893">
                  <w:marLeft w:val="0"/>
                  <w:marRight w:val="0"/>
                  <w:marTop w:val="0"/>
                  <w:marBottom w:val="0"/>
                  <w:divBdr>
                    <w:top w:val="none" w:sz="0" w:space="0" w:color="auto"/>
                    <w:left w:val="none" w:sz="0" w:space="0" w:color="auto"/>
                    <w:bottom w:val="none" w:sz="0" w:space="0" w:color="auto"/>
                    <w:right w:val="none" w:sz="0" w:space="0" w:color="auto"/>
                  </w:divBdr>
                </w:div>
                <w:div w:id="150488523">
                  <w:marLeft w:val="0"/>
                  <w:marRight w:val="0"/>
                  <w:marTop w:val="0"/>
                  <w:marBottom w:val="0"/>
                  <w:divBdr>
                    <w:top w:val="none" w:sz="0" w:space="0" w:color="auto"/>
                    <w:left w:val="none" w:sz="0" w:space="0" w:color="auto"/>
                    <w:bottom w:val="none" w:sz="0" w:space="0" w:color="auto"/>
                    <w:right w:val="none" w:sz="0" w:space="0" w:color="auto"/>
                  </w:divBdr>
                </w:div>
                <w:div w:id="1688871189">
                  <w:marLeft w:val="0"/>
                  <w:marRight w:val="0"/>
                  <w:marTop w:val="0"/>
                  <w:marBottom w:val="0"/>
                  <w:divBdr>
                    <w:top w:val="none" w:sz="0" w:space="0" w:color="auto"/>
                    <w:left w:val="none" w:sz="0" w:space="0" w:color="auto"/>
                    <w:bottom w:val="none" w:sz="0" w:space="0" w:color="auto"/>
                    <w:right w:val="none" w:sz="0" w:space="0" w:color="auto"/>
                  </w:divBdr>
                </w:div>
                <w:div w:id="277611858">
                  <w:marLeft w:val="0"/>
                  <w:marRight w:val="0"/>
                  <w:marTop w:val="0"/>
                  <w:marBottom w:val="0"/>
                  <w:divBdr>
                    <w:top w:val="none" w:sz="0" w:space="0" w:color="auto"/>
                    <w:left w:val="none" w:sz="0" w:space="0" w:color="auto"/>
                    <w:bottom w:val="none" w:sz="0" w:space="0" w:color="auto"/>
                    <w:right w:val="none" w:sz="0" w:space="0" w:color="auto"/>
                  </w:divBdr>
                </w:div>
                <w:div w:id="1368724094">
                  <w:marLeft w:val="0"/>
                  <w:marRight w:val="0"/>
                  <w:marTop w:val="0"/>
                  <w:marBottom w:val="0"/>
                  <w:divBdr>
                    <w:top w:val="none" w:sz="0" w:space="0" w:color="auto"/>
                    <w:left w:val="none" w:sz="0" w:space="0" w:color="auto"/>
                    <w:bottom w:val="none" w:sz="0" w:space="0" w:color="auto"/>
                    <w:right w:val="none" w:sz="0" w:space="0" w:color="auto"/>
                  </w:divBdr>
                </w:div>
                <w:div w:id="572859357">
                  <w:marLeft w:val="0"/>
                  <w:marRight w:val="0"/>
                  <w:marTop w:val="0"/>
                  <w:marBottom w:val="0"/>
                  <w:divBdr>
                    <w:top w:val="none" w:sz="0" w:space="0" w:color="auto"/>
                    <w:left w:val="none" w:sz="0" w:space="0" w:color="auto"/>
                    <w:bottom w:val="none" w:sz="0" w:space="0" w:color="auto"/>
                    <w:right w:val="none" w:sz="0" w:space="0" w:color="auto"/>
                  </w:divBdr>
                </w:div>
                <w:div w:id="2146389091">
                  <w:marLeft w:val="0"/>
                  <w:marRight w:val="0"/>
                  <w:marTop w:val="0"/>
                  <w:marBottom w:val="0"/>
                  <w:divBdr>
                    <w:top w:val="none" w:sz="0" w:space="0" w:color="auto"/>
                    <w:left w:val="none" w:sz="0" w:space="0" w:color="auto"/>
                    <w:bottom w:val="none" w:sz="0" w:space="0" w:color="auto"/>
                    <w:right w:val="none" w:sz="0" w:space="0" w:color="auto"/>
                  </w:divBdr>
                </w:div>
                <w:div w:id="1718550876">
                  <w:marLeft w:val="0"/>
                  <w:marRight w:val="0"/>
                  <w:marTop w:val="0"/>
                  <w:marBottom w:val="0"/>
                  <w:divBdr>
                    <w:top w:val="none" w:sz="0" w:space="0" w:color="auto"/>
                    <w:left w:val="none" w:sz="0" w:space="0" w:color="auto"/>
                    <w:bottom w:val="none" w:sz="0" w:space="0" w:color="auto"/>
                    <w:right w:val="none" w:sz="0" w:space="0" w:color="auto"/>
                  </w:divBdr>
                </w:div>
                <w:div w:id="496507105">
                  <w:marLeft w:val="0"/>
                  <w:marRight w:val="0"/>
                  <w:marTop w:val="0"/>
                  <w:marBottom w:val="0"/>
                  <w:divBdr>
                    <w:top w:val="none" w:sz="0" w:space="0" w:color="auto"/>
                    <w:left w:val="none" w:sz="0" w:space="0" w:color="auto"/>
                    <w:bottom w:val="none" w:sz="0" w:space="0" w:color="auto"/>
                    <w:right w:val="none" w:sz="0" w:space="0" w:color="auto"/>
                  </w:divBdr>
                </w:div>
                <w:div w:id="1355304750">
                  <w:marLeft w:val="0"/>
                  <w:marRight w:val="0"/>
                  <w:marTop w:val="0"/>
                  <w:marBottom w:val="0"/>
                  <w:divBdr>
                    <w:top w:val="none" w:sz="0" w:space="0" w:color="auto"/>
                    <w:left w:val="none" w:sz="0" w:space="0" w:color="auto"/>
                    <w:bottom w:val="none" w:sz="0" w:space="0" w:color="auto"/>
                    <w:right w:val="none" w:sz="0" w:space="0" w:color="auto"/>
                  </w:divBdr>
                </w:div>
                <w:div w:id="892430375">
                  <w:marLeft w:val="0"/>
                  <w:marRight w:val="0"/>
                  <w:marTop w:val="0"/>
                  <w:marBottom w:val="0"/>
                  <w:divBdr>
                    <w:top w:val="none" w:sz="0" w:space="0" w:color="auto"/>
                    <w:left w:val="none" w:sz="0" w:space="0" w:color="auto"/>
                    <w:bottom w:val="none" w:sz="0" w:space="0" w:color="auto"/>
                    <w:right w:val="none" w:sz="0" w:space="0" w:color="auto"/>
                  </w:divBdr>
                </w:div>
                <w:div w:id="1302151579">
                  <w:marLeft w:val="0"/>
                  <w:marRight w:val="0"/>
                  <w:marTop w:val="0"/>
                  <w:marBottom w:val="0"/>
                  <w:divBdr>
                    <w:top w:val="none" w:sz="0" w:space="0" w:color="auto"/>
                    <w:left w:val="none" w:sz="0" w:space="0" w:color="auto"/>
                    <w:bottom w:val="none" w:sz="0" w:space="0" w:color="auto"/>
                    <w:right w:val="none" w:sz="0" w:space="0" w:color="auto"/>
                  </w:divBdr>
                </w:div>
                <w:div w:id="175506163">
                  <w:marLeft w:val="0"/>
                  <w:marRight w:val="0"/>
                  <w:marTop w:val="0"/>
                  <w:marBottom w:val="0"/>
                  <w:divBdr>
                    <w:top w:val="none" w:sz="0" w:space="0" w:color="auto"/>
                    <w:left w:val="none" w:sz="0" w:space="0" w:color="auto"/>
                    <w:bottom w:val="none" w:sz="0" w:space="0" w:color="auto"/>
                    <w:right w:val="none" w:sz="0" w:space="0" w:color="auto"/>
                  </w:divBdr>
                </w:div>
                <w:div w:id="1646665944">
                  <w:marLeft w:val="0"/>
                  <w:marRight w:val="0"/>
                  <w:marTop w:val="0"/>
                  <w:marBottom w:val="0"/>
                  <w:divBdr>
                    <w:top w:val="none" w:sz="0" w:space="0" w:color="auto"/>
                    <w:left w:val="none" w:sz="0" w:space="0" w:color="auto"/>
                    <w:bottom w:val="none" w:sz="0" w:space="0" w:color="auto"/>
                    <w:right w:val="none" w:sz="0" w:space="0" w:color="auto"/>
                  </w:divBdr>
                </w:div>
                <w:div w:id="2038507934">
                  <w:marLeft w:val="0"/>
                  <w:marRight w:val="0"/>
                  <w:marTop w:val="0"/>
                  <w:marBottom w:val="0"/>
                  <w:divBdr>
                    <w:top w:val="none" w:sz="0" w:space="0" w:color="auto"/>
                    <w:left w:val="none" w:sz="0" w:space="0" w:color="auto"/>
                    <w:bottom w:val="none" w:sz="0" w:space="0" w:color="auto"/>
                    <w:right w:val="none" w:sz="0" w:space="0" w:color="auto"/>
                  </w:divBdr>
                </w:div>
                <w:div w:id="1395857523">
                  <w:marLeft w:val="0"/>
                  <w:marRight w:val="0"/>
                  <w:marTop w:val="0"/>
                  <w:marBottom w:val="0"/>
                  <w:divBdr>
                    <w:top w:val="none" w:sz="0" w:space="0" w:color="auto"/>
                    <w:left w:val="none" w:sz="0" w:space="0" w:color="auto"/>
                    <w:bottom w:val="none" w:sz="0" w:space="0" w:color="auto"/>
                    <w:right w:val="none" w:sz="0" w:space="0" w:color="auto"/>
                  </w:divBdr>
                </w:div>
                <w:div w:id="1142237298">
                  <w:marLeft w:val="0"/>
                  <w:marRight w:val="0"/>
                  <w:marTop w:val="0"/>
                  <w:marBottom w:val="0"/>
                  <w:divBdr>
                    <w:top w:val="none" w:sz="0" w:space="0" w:color="auto"/>
                    <w:left w:val="none" w:sz="0" w:space="0" w:color="auto"/>
                    <w:bottom w:val="none" w:sz="0" w:space="0" w:color="auto"/>
                    <w:right w:val="none" w:sz="0" w:space="0" w:color="auto"/>
                  </w:divBdr>
                </w:div>
                <w:div w:id="1850752563">
                  <w:marLeft w:val="0"/>
                  <w:marRight w:val="0"/>
                  <w:marTop w:val="0"/>
                  <w:marBottom w:val="0"/>
                  <w:divBdr>
                    <w:top w:val="none" w:sz="0" w:space="0" w:color="auto"/>
                    <w:left w:val="none" w:sz="0" w:space="0" w:color="auto"/>
                    <w:bottom w:val="none" w:sz="0" w:space="0" w:color="auto"/>
                    <w:right w:val="none" w:sz="0" w:space="0" w:color="auto"/>
                  </w:divBdr>
                </w:div>
                <w:div w:id="903756609">
                  <w:marLeft w:val="0"/>
                  <w:marRight w:val="0"/>
                  <w:marTop w:val="0"/>
                  <w:marBottom w:val="0"/>
                  <w:divBdr>
                    <w:top w:val="none" w:sz="0" w:space="0" w:color="auto"/>
                    <w:left w:val="none" w:sz="0" w:space="0" w:color="auto"/>
                    <w:bottom w:val="none" w:sz="0" w:space="0" w:color="auto"/>
                    <w:right w:val="none" w:sz="0" w:space="0" w:color="auto"/>
                  </w:divBdr>
                </w:div>
                <w:div w:id="222253655">
                  <w:marLeft w:val="0"/>
                  <w:marRight w:val="0"/>
                  <w:marTop w:val="0"/>
                  <w:marBottom w:val="0"/>
                  <w:divBdr>
                    <w:top w:val="none" w:sz="0" w:space="0" w:color="auto"/>
                    <w:left w:val="none" w:sz="0" w:space="0" w:color="auto"/>
                    <w:bottom w:val="none" w:sz="0" w:space="0" w:color="auto"/>
                    <w:right w:val="none" w:sz="0" w:space="0" w:color="auto"/>
                  </w:divBdr>
                </w:div>
                <w:div w:id="299501705">
                  <w:marLeft w:val="0"/>
                  <w:marRight w:val="0"/>
                  <w:marTop w:val="0"/>
                  <w:marBottom w:val="0"/>
                  <w:divBdr>
                    <w:top w:val="none" w:sz="0" w:space="0" w:color="auto"/>
                    <w:left w:val="none" w:sz="0" w:space="0" w:color="auto"/>
                    <w:bottom w:val="none" w:sz="0" w:space="0" w:color="auto"/>
                    <w:right w:val="none" w:sz="0" w:space="0" w:color="auto"/>
                  </w:divBdr>
                </w:div>
                <w:div w:id="1985424045">
                  <w:marLeft w:val="0"/>
                  <w:marRight w:val="0"/>
                  <w:marTop w:val="0"/>
                  <w:marBottom w:val="0"/>
                  <w:divBdr>
                    <w:top w:val="none" w:sz="0" w:space="0" w:color="auto"/>
                    <w:left w:val="none" w:sz="0" w:space="0" w:color="auto"/>
                    <w:bottom w:val="none" w:sz="0" w:space="0" w:color="auto"/>
                    <w:right w:val="none" w:sz="0" w:space="0" w:color="auto"/>
                  </w:divBdr>
                </w:div>
                <w:div w:id="1279140115">
                  <w:marLeft w:val="0"/>
                  <w:marRight w:val="0"/>
                  <w:marTop w:val="0"/>
                  <w:marBottom w:val="0"/>
                  <w:divBdr>
                    <w:top w:val="none" w:sz="0" w:space="0" w:color="auto"/>
                    <w:left w:val="none" w:sz="0" w:space="0" w:color="auto"/>
                    <w:bottom w:val="none" w:sz="0" w:space="0" w:color="auto"/>
                    <w:right w:val="none" w:sz="0" w:space="0" w:color="auto"/>
                  </w:divBdr>
                </w:div>
              </w:divsChild>
            </w:div>
            <w:div w:id="1180050255">
              <w:marLeft w:val="0"/>
              <w:marRight w:val="0"/>
              <w:marTop w:val="0"/>
              <w:marBottom w:val="0"/>
              <w:divBdr>
                <w:top w:val="none" w:sz="0" w:space="0" w:color="auto"/>
                <w:left w:val="none" w:sz="0" w:space="0" w:color="auto"/>
                <w:bottom w:val="none" w:sz="0" w:space="0" w:color="auto"/>
                <w:right w:val="none" w:sz="0" w:space="0" w:color="auto"/>
              </w:divBdr>
              <w:divsChild>
                <w:div w:id="233902338">
                  <w:marLeft w:val="0"/>
                  <w:marRight w:val="0"/>
                  <w:marTop w:val="0"/>
                  <w:marBottom w:val="0"/>
                  <w:divBdr>
                    <w:top w:val="none" w:sz="0" w:space="0" w:color="auto"/>
                    <w:left w:val="none" w:sz="0" w:space="0" w:color="auto"/>
                    <w:bottom w:val="none" w:sz="0" w:space="0" w:color="auto"/>
                    <w:right w:val="none" w:sz="0" w:space="0" w:color="auto"/>
                  </w:divBdr>
                </w:div>
                <w:div w:id="1986156544">
                  <w:marLeft w:val="0"/>
                  <w:marRight w:val="0"/>
                  <w:marTop w:val="0"/>
                  <w:marBottom w:val="0"/>
                  <w:divBdr>
                    <w:top w:val="none" w:sz="0" w:space="0" w:color="auto"/>
                    <w:left w:val="none" w:sz="0" w:space="0" w:color="auto"/>
                    <w:bottom w:val="none" w:sz="0" w:space="0" w:color="auto"/>
                    <w:right w:val="none" w:sz="0" w:space="0" w:color="auto"/>
                  </w:divBdr>
                </w:div>
                <w:div w:id="368535261">
                  <w:marLeft w:val="0"/>
                  <w:marRight w:val="0"/>
                  <w:marTop w:val="0"/>
                  <w:marBottom w:val="0"/>
                  <w:divBdr>
                    <w:top w:val="none" w:sz="0" w:space="0" w:color="auto"/>
                    <w:left w:val="none" w:sz="0" w:space="0" w:color="auto"/>
                    <w:bottom w:val="none" w:sz="0" w:space="0" w:color="auto"/>
                    <w:right w:val="none" w:sz="0" w:space="0" w:color="auto"/>
                  </w:divBdr>
                </w:div>
                <w:div w:id="1168596546">
                  <w:marLeft w:val="0"/>
                  <w:marRight w:val="0"/>
                  <w:marTop w:val="0"/>
                  <w:marBottom w:val="0"/>
                  <w:divBdr>
                    <w:top w:val="none" w:sz="0" w:space="0" w:color="auto"/>
                    <w:left w:val="none" w:sz="0" w:space="0" w:color="auto"/>
                    <w:bottom w:val="none" w:sz="0" w:space="0" w:color="auto"/>
                    <w:right w:val="none" w:sz="0" w:space="0" w:color="auto"/>
                  </w:divBdr>
                </w:div>
                <w:div w:id="1810122732">
                  <w:marLeft w:val="0"/>
                  <w:marRight w:val="0"/>
                  <w:marTop w:val="0"/>
                  <w:marBottom w:val="0"/>
                  <w:divBdr>
                    <w:top w:val="none" w:sz="0" w:space="0" w:color="auto"/>
                    <w:left w:val="none" w:sz="0" w:space="0" w:color="auto"/>
                    <w:bottom w:val="none" w:sz="0" w:space="0" w:color="auto"/>
                    <w:right w:val="none" w:sz="0" w:space="0" w:color="auto"/>
                  </w:divBdr>
                </w:div>
                <w:div w:id="1096946956">
                  <w:marLeft w:val="0"/>
                  <w:marRight w:val="0"/>
                  <w:marTop w:val="0"/>
                  <w:marBottom w:val="0"/>
                  <w:divBdr>
                    <w:top w:val="none" w:sz="0" w:space="0" w:color="auto"/>
                    <w:left w:val="none" w:sz="0" w:space="0" w:color="auto"/>
                    <w:bottom w:val="none" w:sz="0" w:space="0" w:color="auto"/>
                    <w:right w:val="none" w:sz="0" w:space="0" w:color="auto"/>
                  </w:divBdr>
                </w:div>
                <w:div w:id="1850633083">
                  <w:marLeft w:val="0"/>
                  <w:marRight w:val="0"/>
                  <w:marTop w:val="0"/>
                  <w:marBottom w:val="0"/>
                  <w:divBdr>
                    <w:top w:val="none" w:sz="0" w:space="0" w:color="auto"/>
                    <w:left w:val="none" w:sz="0" w:space="0" w:color="auto"/>
                    <w:bottom w:val="none" w:sz="0" w:space="0" w:color="auto"/>
                    <w:right w:val="none" w:sz="0" w:space="0" w:color="auto"/>
                  </w:divBdr>
                </w:div>
                <w:div w:id="1827014200">
                  <w:marLeft w:val="0"/>
                  <w:marRight w:val="0"/>
                  <w:marTop w:val="0"/>
                  <w:marBottom w:val="0"/>
                  <w:divBdr>
                    <w:top w:val="none" w:sz="0" w:space="0" w:color="auto"/>
                    <w:left w:val="none" w:sz="0" w:space="0" w:color="auto"/>
                    <w:bottom w:val="none" w:sz="0" w:space="0" w:color="auto"/>
                    <w:right w:val="none" w:sz="0" w:space="0" w:color="auto"/>
                  </w:divBdr>
                </w:div>
                <w:div w:id="1354383614">
                  <w:marLeft w:val="0"/>
                  <w:marRight w:val="0"/>
                  <w:marTop w:val="0"/>
                  <w:marBottom w:val="0"/>
                  <w:divBdr>
                    <w:top w:val="none" w:sz="0" w:space="0" w:color="auto"/>
                    <w:left w:val="none" w:sz="0" w:space="0" w:color="auto"/>
                    <w:bottom w:val="none" w:sz="0" w:space="0" w:color="auto"/>
                    <w:right w:val="none" w:sz="0" w:space="0" w:color="auto"/>
                  </w:divBdr>
                </w:div>
                <w:div w:id="708992193">
                  <w:marLeft w:val="0"/>
                  <w:marRight w:val="0"/>
                  <w:marTop w:val="0"/>
                  <w:marBottom w:val="0"/>
                  <w:divBdr>
                    <w:top w:val="none" w:sz="0" w:space="0" w:color="auto"/>
                    <w:left w:val="none" w:sz="0" w:space="0" w:color="auto"/>
                    <w:bottom w:val="none" w:sz="0" w:space="0" w:color="auto"/>
                    <w:right w:val="none" w:sz="0" w:space="0" w:color="auto"/>
                  </w:divBdr>
                </w:div>
                <w:div w:id="750784108">
                  <w:marLeft w:val="0"/>
                  <w:marRight w:val="0"/>
                  <w:marTop w:val="0"/>
                  <w:marBottom w:val="0"/>
                  <w:divBdr>
                    <w:top w:val="none" w:sz="0" w:space="0" w:color="auto"/>
                    <w:left w:val="none" w:sz="0" w:space="0" w:color="auto"/>
                    <w:bottom w:val="none" w:sz="0" w:space="0" w:color="auto"/>
                    <w:right w:val="none" w:sz="0" w:space="0" w:color="auto"/>
                  </w:divBdr>
                </w:div>
                <w:div w:id="500048227">
                  <w:marLeft w:val="0"/>
                  <w:marRight w:val="0"/>
                  <w:marTop w:val="0"/>
                  <w:marBottom w:val="0"/>
                  <w:divBdr>
                    <w:top w:val="none" w:sz="0" w:space="0" w:color="auto"/>
                    <w:left w:val="none" w:sz="0" w:space="0" w:color="auto"/>
                    <w:bottom w:val="none" w:sz="0" w:space="0" w:color="auto"/>
                    <w:right w:val="none" w:sz="0" w:space="0" w:color="auto"/>
                  </w:divBdr>
                </w:div>
                <w:div w:id="1197691748">
                  <w:marLeft w:val="0"/>
                  <w:marRight w:val="0"/>
                  <w:marTop w:val="0"/>
                  <w:marBottom w:val="0"/>
                  <w:divBdr>
                    <w:top w:val="none" w:sz="0" w:space="0" w:color="auto"/>
                    <w:left w:val="none" w:sz="0" w:space="0" w:color="auto"/>
                    <w:bottom w:val="none" w:sz="0" w:space="0" w:color="auto"/>
                    <w:right w:val="none" w:sz="0" w:space="0" w:color="auto"/>
                  </w:divBdr>
                </w:div>
                <w:div w:id="1025208662">
                  <w:marLeft w:val="0"/>
                  <w:marRight w:val="0"/>
                  <w:marTop w:val="0"/>
                  <w:marBottom w:val="0"/>
                  <w:divBdr>
                    <w:top w:val="none" w:sz="0" w:space="0" w:color="auto"/>
                    <w:left w:val="none" w:sz="0" w:space="0" w:color="auto"/>
                    <w:bottom w:val="none" w:sz="0" w:space="0" w:color="auto"/>
                    <w:right w:val="none" w:sz="0" w:space="0" w:color="auto"/>
                  </w:divBdr>
                </w:div>
                <w:div w:id="1601177194">
                  <w:marLeft w:val="0"/>
                  <w:marRight w:val="0"/>
                  <w:marTop w:val="0"/>
                  <w:marBottom w:val="0"/>
                  <w:divBdr>
                    <w:top w:val="none" w:sz="0" w:space="0" w:color="auto"/>
                    <w:left w:val="none" w:sz="0" w:space="0" w:color="auto"/>
                    <w:bottom w:val="none" w:sz="0" w:space="0" w:color="auto"/>
                    <w:right w:val="none" w:sz="0" w:space="0" w:color="auto"/>
                  </w:divBdr>
                </w:div>
                <w:div w:id="1116409031">
                  <w:marLeft w:val="0"/>
                  <w:marRight w:val="0"/>
                  <w:marTop w:val="0"/>
                  <w:marBottom w:val="0"/>
                  <w:divBdr>
                    <w:top w:val="none" w:sz="0" w:space="0" w:color="auto"/>
                    <w:left w:val="none" w:sz="0" w:space="0" w:color="auto"/>
                    <w:bottom w:val="none" w:sz="0" w:space="0" w:color="auto"/>
                    <w:right w:val="none" w:sz="0" w:space="0" w:color="auto"/>
                  </w:divBdr>
                </w:div>
                <w:div w:id="511653555">
                  <w:marLeft w:val="0"/>
                  <w:marRight w:val="0"/>
                  <w:marTop w:val="0"/>
                  <w:marBottom w:val="0"/>
                  <w:divBdr>
                    <w:top w:val="none" w:sz="0" w:space="0" w:color="auto"/>
                    <w:left w:val="none" w:sz="0" w:space="0" w:color="auto"/>
                    <w:bottom w:val="none" w:sz="0" w:space="0" w:color="auto"/>
                    <w:right w:val="none" w:sz="0" w:space="0" w:color="auto"/>
                  </w:divBdr>
                </w:div>
                <w:div w:id="390546964">
                  <w:marLeft w:val="0"/>
                  <w:marRight w:val="0"/>
                  <w:marTop w:val="0"/>
                  <w:marBottom w:val="0"/>
                  <w:divBdr>
                    <w:top w:val="none" w:sz="0" w:space="0" w:color="auto"/>
                    <w:left w:val="none" w:sz="0" w:space="0" w:color="auto"/>
                    <w:bottom w:val="none" w:sz="0" w:space="0" w:color="auto"/>
                    <w:right w:val="none" w:sz="0" w:space="0" w:color="auto"/>
                  </w:divBdr>
                </w:div>
                <w:div w:id="587228543">
                  <w:marLeft w:val="0"/>
                  <w:marRight w:val="0"/>
                  <w:marTop w:val="0"/>
                  <w:marBottom w:val="0"/>
                  <w:divBdr>
                    <w:top w:val="none" w:sz="0" w:space="0" w:color="auto"/>
                    <w:left w:val="none" w:sz="0" w:space="0" w:color="auto"/>
                    <w:bottom w:val="none" w:sz="0" w:space="0" w:color="auto"/>
                    <w:right w:val="none" w:sz="0" w:space="0" w:color="auto"/>
                  </w:divBdr>
                </w:div>
                <w:div w:id="472449737">
                  <w:marLeft w:val="0"/>
                  <w:marRight w:val="0"/>
                  <w:marTop w:val="0"/>
                  <w:marBottom w:val="0"/>
                  <w:divBdr>
                    <w:top w:val="none" w:sz="0" w:space="0" w:color="auto"/>
                    <w:left w:val="none" w:sz="0" w:space="0" w:color="auto"/>
                    <w:bottom w:val="none" w:sz="0" w:space="0" w:color="auto"/>
                    <w:right w:val="none" w:sz="0" w:space="0" w:color="auto"/>
                  </w:divBdr>
                </w:div>
                <w:div w:id="587269731">
                  <w:marLeft w:val="0"/>
                  <w:marRight w:val="0"/>
                  <w:marTop w:val="0"/>
                  <w:marBottom w:val="0"/>
                  <w:divBdr>
                    <w:top w:val="none" w:sz="0" w:space="0" w:color="auto"/>
                    <w:left w:val="none" w:sz="0" w:space="0" w:color="auto"/>
                    <w:bottom w:val="none" w:sz="0" w:space="0" w:color="auto"/>
                    <w:right w:val="none" w:sz="0" w:space="0" w:color="auto"/>
                  </w:divBdr>
                </w:div>
                <w:div w:id="472331186">
                  <w:marLeft w:val="0"/>
                  <w:marRight w:val="0"/>
                  <w:marTop w:val="0"/>
                  <w:marBottom w:val="0"/>
                  <w:divBdr>
                    <w:top w:val="none" w:sz="0" w:space="0" w:color="auto"/>
                    <w:left w:val="none" w:sz="0" w:space="0" w:color="auto"/>
                    <w:bottom w:val="none" w:sz="0" w:space="0" w:color="auto"/>
                    <w:right w:val="none" w:sz="0" w:space="0" w:color="auto"/>
                  </w:divBdr>
                </w:div>
                <w:div w:id="266473764">
                  <w:marLeft w:val="0"/>
                  <w:marRight w:val="0"/>
                  <w:marTop w:val="0"/>
                  <w:marBottom w:val="0"/>
                  <w:divBdr>
                    <w:top w:val="none" w:sz="0" w:space="0" w:color="auto"/>
                    <w:left w:val="none" w:sz="0" w:space="0" w:color="auto"/>
                    <w:bottom w:val="none" w:sz="0" w:space="0" w:color="auto"/>
                    <w:right w:val="none" w:sz="0" w:space="0" w:color="auto"/>
                  </w:divBdr>
                </w:div>
                <w:div w:id="503713766">
                  <w:marLeft w:val="0"/>
                  <w:marRight w:val="0"/>
                  <w:marTop w:val="0"/>
                  <w:marBottom w:val="0"/>
                  <w:divBdr>
                    <w:top w:val="none" w:sz="0" w:space="0" w:color="auto"/>
                    <w:left w:val="none" w:sz="0" w:space="0" w:color="auto"/>
                    <w:bottom w:val="none" w:sz="0" w:space="0" w:color="auto"/>
                    <w:right w:val="none" w:sz="0" w:space="0" w:color="auto"/>
                  </w:divBdr>
                </w:div>
                <w:div w:id="1240821489">
                  <w:marLeft w:val="0"/>
                  <w:marRight w:val="0"/>
                  <w:marTop w:val="0"/>
                  <w:marBottom w:val="0"/>
                  <w:divBdr>
                    <w:top w:val="none" w:sz="0" w:space="0" w:color="auto"/>
                    <w:left w:val="none" w:sz="0" w:space="0" w:color="auto"/>
                    <w:bottom w:val="none" w:sz="0" w:space="0" w:color="auto"/>
                    <w:right w:val="none" w:sz="0" w:space="0" w:color="auto"/>
                  </w:divBdr>
                </w:div>
                <w:div w:id="26568491">
                  <w:marLeft w:val="0"/>
                  <w:marRight w:val="0"/>
                  <w:marTop w:val="0"/>
                  <w:marBottom w:val="0"/>
                  <w:divBdr>
                    <w:top w:val="none" w:sz="0" w:space="0" w:color="auto"/>
                    <w:left w:val="none" w:sz="0" w:space="0" w:color="auto"/>
                    <w:bottom w:val="none" w:sz="0" w:space="0" w:color="auto"/>
                    <w:right w:val="none" w:sz="0" w:space="0" w:color="auto"/>
                  </w:divBdr>
                </w:div>
                <w:div w:id="2021614030">
                  <w:marLeft w:val="0"/>
                  <w:marRight w:val="0"/>
                  <w:marTop w:val="0"/>
                  <w:marBottom w:val="0"/>
                  <w:divBdr>
                    <w:top w:val="none" w:sz="0" w:space="0" w:color="auto"/>
                    <w:left w:val="none" w:sz="0" w:space="0" w:color="auto"/>
                    <w:bottom w:val="none" w:sz="0" w:space="0" w:color="auto"/>
                    <w:right w:val="none" w:sz="0" w:space="0" w:color="auto"/>
                  </w:divBdr>
                </w:div>
                <w:div w:id="1502502498">
                  <w:marLeft w:val="0"/>
                  <w:marRight w:val="0"/>
                  <w:marTop w:val="0"/>
                  <w:marBottom w:val="0"/>
                  <w:divBdr>
                    <w:top w:val="none" w:sz="0" w:space="0" w:color="auto"/>
                    <w:left w:val="none" w:sz="0" w:space="0" w:color="auto"/>
                    <w:bottom w:val="none" w:sz="0" w:space="0" w:color="auto"/>
                    <w:right w:val="none" w:sz="0" w:space="0" w:color="auto"/>
                  </w:divBdr>
                </w:div>
                <w:div w:id="1739932967">
                  <w:marLeft w:val="0"/>
                  <w:marRight w:val="0"/>
                  <w:marTop w:val="0"/>
                  <w:marBottom w:val="0"/>
                  <w:divBdr>
                    <w:top w:val="none" w:sz="0" w:space="0" w:color="auto"/>
                    <w:left w:val="none" w:sz="0" w:space="0" w:color="auto"/>
                    <w:bottom w:val="none" w:sz="0" w:space="0" w:color="auto"/>
                    <w:right w:val="none" w:sz="0" w:space="0" w:color="auto"/>
                  </w:divBdr>
                </w:div>
                <w:div w:id="1216161360">
                  <w:marLeft w:val="0"/>
                  <w:marRight w:val="0"/>
                  <w:marTop w:val="0"/>
                  <w:marBottom w:val="0"/>
                  <w:divBdr>
                    <w:top w:val="none" w:sz="0" w:space="0" w:color="auto"/>
                    <w:left w:val="none" w:sz="0" w:space="0" w:color="auto"/>
                    <w:bottom w:val="none" w:sz="0" w:space="0" w:color="auto"/>
                    <w:right w:val="none" w:sz="0" w:space="0" w:color="auto"/>
                  </w:divBdr>
                </w:div>
                <w:div w:id="342247057">
                  <w:marLeft w:val="0"/>
                  <w:marRight w:val="0"/>
                  <w:marTop w:val="0"/>
                  <w:marBottom w:val="0"/>
                  <w:divBdr>
                    <w:top w:val="none" w:sz="0" w:space="0" w:color="auto"/>
                    <w:left w:val="none" w:sz="0" w:space="0" w:color="auto"/>
                    <w:bottom w:val="none" w:sz="0" w:space="0" w:color="auto"/>
                    <w:right w:val="none" w:sz="0" w:space="0" w:color="auto"/>
                  </w:divBdr>
                </w:div>
                <w:div w:id="693268073">
                  <w:marLeft w:val="0"/>
                  <w:marRight w:val="0"/>
                  <w:marTop w:val="0"/>
                  <w:marBottom w:val="0"/>
                  <w:divBdr>
                    <w:top w:val="none" w:sz="0" w:space="0" w:color="auto"/>
                    <w:left w:val="none" w:sz="0" w:space="0" w:color="auto"/>
                    <w:bottom w:val="none" w:sz="0" w:space="0" w:color="auto"/>
                    <w:right w:val="none" w:sz="0" w:space="0" w:color="auto"/>
                  </w:divBdr>
                </w:div>
                <w:div w:id="752164619">
                  <w:marLeft w:val="0"/>
                  <w:marRight w:val="0"/>
                  <w:marTop w:val="0"/>
                  <w:marBottom w:val="0"/>
                  <w:divBdr>
                    <w:top w:val="none" w:sz="0" w:space="0" w:color="auto"/>
                    <w:left w:val="none" w:sz="0" w:space="0" w:color="auto"/>
                    <w:bottom w:val="none" w:sz="0" w:space="0" w:color="auto"/>
                    <w:right w:val="none" w:sz="0" w:space="0" w:color="auto"/>
                  </w:divBdr>
                </w:div>
                <w:div w:id="1817795699">
                  <w:marLeft w:val="0"/>
                  <w:marRight w:val="0"/>
                  <w:marTop w:val="0"/>
                  <w:marBottom w:val="0"/>
                  <w:divBdr>
                    <w:top w:val="none" w:sz="0" w:space="0" w:color="auto"/>
                    <w:left w:val="none" w:sz="0" w:space="0" w:color="auto"/>
                    <w:bottom w:val="none" w:sz="0" w:space="0" w:color="auto"/>
                    <w:right w:val="none" w:sz="0" w:space="0" w:color="auto"/>
                  </w:divBdr>
                </w:div>
                <w:div w:id="1333490915">
                  <w:marLeft w:val="0"/>
                  <w:marRight w:val="0"/>
                  <w:marTop w:val="0"/>
                  <w:marBottom w:val="0"/>
                  <w:divBdr>
                    <w:top w:val="none" w:sz="0" w:space="0" w:color="auto"/>
                    <w:left w:val="none" w:sz="0" w:space="0" w:color="auto"/>
                    <w:bottom w:val="none" w:sz="0" w:space="0" w:color="auto"/>
                    <w:right w:val="none" w:sz="0" w:space="0" w:color="auto"/>
                  </w:divBdr>
                </w:div>
                <w:div w:id="1081832892">
                  <w:marLeft w:val="0"/>
                  <w:marRight w:val="0"/>
                  <w:marTop w:val="0"/>
                  <w:marBottom w:val="0"/>
                  <w:divBdr>
                    <w:top w:val="none" w:sz="0" w:space="0" w:color="auto"/>
                    <w:left w:val="none" w:sz="0" w:space="0" w:color="auto"/>
                    <w:bottom w:val="none" w:sz="0" w:space="0" w:color="auto"/>
                    <w:right w:val="none" w:sz="0" w:space="0" w:color="auto"/>
                  </w:divBdr>
                </w:div>
                <w:div w:id="2129471785">
                  <w:marLeft w:val="0"/>
                  <w:marRight w:val="0"/>
                  <w:marTop w:val="0"/>
                  <w:marBottom w:val="0"/>
                  <w:divBdr>
                    <w:top w:val="none" w:sz="0" w:space="0" w:color="auto"/>
                    <w:left w:val="none" w:sz="0" w:space="0" w:color="auto"/>
                    <w:bottom w:val="none" w:sz="0" w:space="0" w:color="auto"/>
                    <w:right w:val="none" w:sz="0" w:space="0" w:color="auto"/>
                  </w:divBdr>
                </w:div>
                <w:div w:id="1179925242">
                  <w:marLeft w:val="0"/>
                  <w:marRight w:val="0"/>
                  <w:marTop w:val="0"/>
                  <w:marBottom w:val="0"/>
                  <w:divBdr>
                    <w:top w:val="none" w:sz="0" w:space="0" w:color="auto"/>
                    <w:left w:val="none" w:sz="0" w:space="0" w:color="auto"/>
                    <w:bottom w:val="none" w:sz="0" w:space="0" w:color="auto"/>
                    <w:right w:val="none" w:sz="0" w:space="0" w:color="auto"/>
                  </w:divBdr>
                </w:div>
                <w:div w:id="1366102231">
                  <w:marLeft w:val="0"/>
                  <w:marRight w:val="0"/>
                  <w:marTop w:val="0"/>
                  <w:marBottom w:val="0"/>
                  <w:divBdr>
                    <w:top w:val="none" w:sz="0" w:space="0" w:color="auto"/>
                    <w:left w:val="none" w:sz="0" w:space="0" w:color="auto"/>
                    <w:bottom w:val="none" w:sz="0" w:space="0" w:color="auto"/>
                    <w:right w:val="none" w:sz="0" w:space="0" w:color="auto"/>
                  </w:divBdr>
                </w:div>
                <w:div w:id="689646008">
                  <w:marLeft w:val="0"/>
                  <w:marRight w:val="0"/>
                  <w:marTop w:val="0"/>
                  <w:marBottom w:val="0"/>
                  <w:divBdr>
                    <w:top w:val="none" w:sz="0" w:space="0" w:color="auto"/>
                    <w:left w:val="none" w:sz="0" w:space="0" w:color="auto"/>
                    <w:bottom w:val="none" w:sz="0" w:space="0" w:color="auto"/>
                    <w:right w:val="none" w:sz="0" w:space="0" w:color="auto"/>
                  </w:divBdr>
                </w:div>
                <w:div w:id="405340675">
                  <w:marLeft w:val="0"/>
                  <w:marRight w:val="0"/>
                  <w:marTop w:val="0"/>
                  <w:marBottom w:val="0"/>
                  <w:divBdr>
                    <w:top w:val="none" w:sz="0" w:space="0" w:color="auto"/>
                    <w:left w:val="none" w:sz="0" w:space="0" w:color="auto"/>
                    <w:bottom w:val="none" w:sz="0" w:space="0" w:color="auto"/>
                    <w:right w:val="none" w:sz="0" w:space="0" w:color="auto"/>
                  </w:divBdr>
                </w:div>
                <w:div w:id="36053759">
                  <w:marLeft w:val="0"/>
                  <w:marRight w:val="0"/>
                  <w:marTop w:val="0"/>
                  <w:marBottom w:val="0"/>
                  <w:divBdr>
                    <w:top w:val="none" w:sz="0" w:space="0" w:color="auto"/>
                    <w:left w:val="none" w:sz="0" w:space="0" w:color="auto"/>
                    <w:bottom w:val="none" w:sz="0" w:space="0" w:color="auto"/>
                    <w:right w:val="none" w:sz="0" w:space="0" w:color="auto"/>
                  </w:divBdr>
                </w:div>
                <w:div w:id="1129394314">
                  <w:marLeft w:val="0"/>
                  <w:marRight w:val="0"/>
                  <w:marTop w:val="0"/>
                  <w:marBottom w:val="0"/>
                  <w:divBdr>
                    <w:top w:val="none" w:sz="0" w:space="0" w:color="auto"/>
                    <w:left w:val="none" w:sz="0" w:space="0" w:color="auto"/>
                    <w:bottom w:val="none" w:sz="0" w:space="0" w:color="auto"/>
                    <w:right w:val="none" w:sz="0" w:space="0" w:color="auto"/>
                  </w:divBdr>
                </w:div>
                <w:div w:id="112133465">
                  <w:marLeft w:val="0"/>
                  <w:marRight w:val="0"/>
                  <w:marTop w:val="0"/>
                  <w:marBottom w:val="0"/>
                  <w:divBdr>
                    <w:top w:val="none" w:sz="0" w:space="0" w:color="auto"/>
                    <w:left w:val="none" w:sz="0" w:space="0" w:color="auto"/>
                    <w:bottom w:val="none" w:sz="0" w:space="0" w:color="auto"/>
                    <w:right w:val="none" w:sz="0" w:space="0" w:color="auto"/>
                  </w:divBdr>
                </w:div>
                <w:div w:id="2026780877">
                  <w:marLeft w:val="0"/>
                  <w:marRight w:val="0"/>
                  <w:marTop w:val="0"/>
                  <w:marBottom w:val="0"/>
                  <w:divBdr>
                    <w:top w:val="none" w:sz="0" w:space="0" w:color="auto"/>
                    <w:left w:val="none" w:sz="0" w:space="0" w:color="auto"/>
                    <w:bottom w:val="none" w:sz="0" w:space="0" w:color="auto"/>
                    <w:right w:val="none" w:sz="0" w:space="0" w:color="auto"/>
                  </w:divBdr>
                </w:div>
                <w:div w:id="995454357">
                  <w:marLeft w:val="0"/>
                  <w:marRight w:val="0"/>
                  <w:marTop w:val="0"/>
                  <w:marBottom w:val="0"/>
                  <w:divBdr>
                    <w:top w:val="none" w:sz="0" w:space="0" w:color="auto"/>
                    <w:left w:val="none" w:sz="0" w:space="0" w:color="auto"/>
                    <w:bottom w:val="none" w:sz="0" w:space="0" w:color="auto"/>
                    <w:right w:val="none" w:sz="0" w:space="0" w:color="auto"/>
                  </w:divBdr>
                </w:div>
                <w:div w:id="508914066">
                  <w:marLeft w:val="0"/>
                  <w:marRight w:val="0"/>
                  <w:marTop w:val="0"/>
                  <w:marBottom w:val="0"/>
                  <w:divBdr>
                    <w:top w:val="none" w:sz="0" w:space="0" w:color="auto"/>
                    <w:left w:val="none" w:sz="0" w:space="0" w:color="auto"/>
                    <w:bottom w:val="none" w:sz="0" w:space="0" w:color="auto"/>
                    <w:right w:val="none" w:sz="0" w:space="0" w:color="auto"/>
                  </w:divBdr>
                </w:div>
                <w:div w:id="1107121856">
                  <w:marLeft w:val="0"/>
                  <w:marRight w:val="0"/>
                  <w:marTop w:val="0"/>
                  <w:marBottom w:val="0"/>
                  <w:divBdr>
                    <w:top w:val="none" w:sz="0" w:space="0" w:color="auto"/>
                    <w:left w:val="none" w:sz="0" w:space="0" w:color="auto"/>
                    <w:bottom w:val="none" w:sz="0" w:space="0" w:color="auto"/>
                    <w:right w:val="none" w:sz="0" w:space="0" w:color="auto"/>
                  </w:divBdr>
                </w:div>
                <w:div w:id="862130639">
                  <w:marLeft w:val="0"/>
                  <w:marRight w:val="0"/>
                  <w:marTop w:val="0"/>
                  <w:marBottom w:val="0"/>
                  <w:divBdr>
                    <w:top w:val="none" w:sz="0" w:space="0" w:color="auto"/>
                    <w:left w:val="none" w:sz="0" w:space="0" w:color="auto"/>
                    <w:bottom w:val="none" w:sz="0" w:space="0" w:color="auto"/>
                    <w:right w:val="none" w:sz="0" w:space="0" w:color="auto"/>
                  </w:divBdr>
                </w:div>
                <w:div w:id="195780422">
                  <w:marLeft w:val="0"/>
                  <w:marRight w:val="0"/>
                  <w:marTop w:val="0"/>
                  <w:marBottom w:val="0"/>
                  <w:divBdr>
                    <w:top w:val="none" w:sz="0" w:space="0" w:color="auto"/>
                    <w:left w:val="none" w:sz="0" w:space="0" w:color="auto"/>
                    <w:bottom w:val="none" w:sz="0" w:space="0" w:color="auto"/>
                    <w:right w:val="none" w:sz="0" w:space="0" w:color="auto"/>
                  </w:divBdr>
                </w:div>
                <w:div w:id="1521581870">
                  <w:marLeft w:val="0"/>
                  <w:marRight w:val="0"/>
                  <w:marTop w:val="0"/>
                  <w:marBottom w:val="0"/>
                  <w:divBdr>
                    <w:top w:val="none" w:sz="0" w:space="0" w:color="auto"/>
                    <w:left w:val="none" w:sz="0" w:space="0" w:color="auto"/>
                    <w:bottom w:val="none" w:sz="0" w:space="0" w:color="auto"/>
                    <w:right w:val="none" w:sz="0" w:space="0" w:color="auto"/>
                  </w:divBdr>
                </w:div>
                <w:div w:id="522087815">
                  <w:marLeft w:val="0"/>
                  <w:marRight w:val="0"/>
                  <w:marTop w:val="0"/>
                  <w:marBottom w:val="0"/>
                  <w:divBdr>
                    <w:top w:val="none" w:sz="0" w:space="0" w:color="auto"/>
                    <w:left w:val="none" w:sz="0" w:space="0" w:color="auto"/>
                    <w:bottom w:val="none" w:sz="0" w:space="0" w:color="auto"/>
                    <w:right w:val="none" w:sz="0" w:space="0" w:color="auto"/>
                  </w:divBdr>
                </w:div>
                <w:div w:id="1094058074">
                  <w:marLeft w:val="0"/>
                  <w:marRight w:val="0"/>
                  <w:marTop w:val="0"/>
                  <w:marBottom w:val="0"/>
                  <w:divBdr>
                    <w:top w:val="none" w:sz="0" w:space="0" w:color="auto"/>
                    <w:left w:val="none" w:sz="0" w:space="0" w:color="auto"/>
                    <w:bottom w:val="none" w:sz="0" w:space="0" w:color="auto"/>
                    <w:right w:val="none" w:sz="0" w:space="0" w:color="auto"/>
                  </w:divBdr>
                </w:div>
                <w:div w:id="674573383">
                  <w:marLeft w:val="0"/>
                  <w:marRight w:val="0"/>
                  <w:marTop w:val="0"/>
                  <w:marBottom w:val="0"/>
                  <w:divBdr>
                    <w:top w:val="none" w:sz="0" w:space="0" w:color="auto"/>
                    <w:left w:val="none" w:sz="0" w:space="0" w:color="auto"/>
                    <w:bottom w:val="none" w:sz="0" w:space="0" w:color="auto"/>
                    <w:right w:val="none" w:sz="0" w:space="0" w:color="auto"/>
                  </w:divBdr>
                </w:div>
                <w:div w:id="1944342914">
                  <w:marLeft w:val="0"/>
                  <w:marRight w:val="0"/>
                  <w:marTop w:val="0"/>
                  <w:marBottom w:val="0"/>
                  <w:divBdr>
                    <w:top w:val="none" w:sz="0" w:space="0" w:color="auto"/>
                    <w:left w:val="none" w:sz="0" w:space="0" w:color="auto"/>
                    <w:bottom w:val="none" w:sz="0" w:space="0" w:color="auto"/>
                    <w:right w:val="none" w:sz="0" w:space="0" w:color="auto"/>
                  </w:divBdr>
                </w:div>
                <w:div w:id="663242387">
                  <w:marLeft w:val="0"/>
                  <w:marRight w:val="0"/>
                  <w:marTop w:val="0"/>
                  <w:marBottom w:val="0"/>
                  <w:divBdr>
                    <w:top w:val="none" w:sz="0" w:space="0" w:color="auto"/>
                    <w:left w:val="none" w:sz="0" w:space="0" w:color="auto"/>
                    <w:bottom w:val="none" w:sz="0" w:space="0" w:color="auto"/>
                    <w:right w:val="none" w:sz="0" w:space="0" w:color="auto"/>
                  </w:divBdr>
                </w:div>
                <w:div w:id="583758885">
                  <w:marLeft w:val="0"/>
                  <w:marRight w:val="0"/>
                  <w:marTop w:val="0"/>
                  <w:marBottom w:val="0"/>
                  <w:divBdr>
                    <w:top w:val="none" w:sz="0" w:space="0" w:color="auto"/>
                    <w:left w:val="none" w:sz="0" w:space="0" w:color="auto"/>
                    <w:bottom w:val="none" w:sz="0" w:space="0" w:color="auto"/>
                    <w:right w:val="none" w:sz="0" w:space="0" w:color="auto"/>
                  </w:divBdr>
                </w:div>
                <w:div w:id="1070809173">
                  <w:marLeft w:val="0"/>
                  <w:marRight w:val="0"/>
                  <w:marTop w:val="0"/>
                  <w:marBottom w:val="0"/>
                  <w:divBdr>
                    <w:top w:val="none" w:sz="0" w:space="0" w:color="auto"/>
                    <w:left w:val="none" w:sz="0" w:space="0" w:color="auto"/>
                    <w:bottom w:val="none" w:sz="0" w:space="0" w:color="auto"/>
                    <w:right w:val="none" w:sz="0" w:space="0" w:color="auto"/>
                  </w:divBdr>
                </w:div>
                <w:div w:id="1948731303">
                  <w:marLeft w:val="0"/>
                  <w:marRight w:val="0"/>
                  <w:marTop w:val="0"/>
                  <w:marBottom w:val="0"/>
                  <w:divBdr>
                    <w:top w:val="none" w:sz="0" w:space="0" w:color="auto"/>
                    <w:left w:val="none" w:sz="0" w:space="0" w:color="auto"/>
                    <w:bottom w:val="none" w:sz="0" w:space="0" w:color="auto"/>
                    <w:right w:val="none" w:sz="0" w:space="0" w:color="auto"/>
                  </w:divBdr>
                </w:div>
                <w:div w:id="942231261">
                  <w:marLeft w:val="0"/>
                  <w:marRight w:val="0"/>
                  <w:marTop w:val="0"/>
                  <w:marBottom w:val="0"/>
                  <w:divBdr>
                    <w:top w:val="none" w:sz="0" w:space="0" w:color="auto"/>
                    <w:left w:val="none" w:sz="0" w:space="0" w:color="auto"/>
                    <w:bottom w:val="none" w:sz="0" w:space="0" w:color="auto"/>
                    <w:right w:val="none" w:sz="0" w:space="0" w:color="auto"/>
                  </w:divBdr>
                </w:div>
                <w:div w:id="441925076">
                  <w:marLeft w:val="0"/>
                  <w:marRight w:val="0"/>
                  <w:marTop w:val="0"/>
                  <w:marBottom w:val="0"/>
                  <w:divBdr>
                    <w:top w:val="none" w:sz="0" w:space="0" w:color="auto"/>
                    <w:left w:val="none" w:sz="0" w:space="0" w:color="auto"/>
                    <w:bottom w:val="none" w:sz="0" w:space="0" w:color="auto"/>
                    <w:right w:val="none" w:sz="0" w:space="0" w:color="auto"/>
                  </w:divBdr>
                </w:div>
                <w:div w:id="883713703">
                  <w:marLeft w:val="0"/>
                  <w:marRight w:val="0"/>
                  <w:marTop w:val="0"/>
                  <w:marBottom w:val="0"/>
                  <w:divBdr>
                    <w:top w:val="none" w:sz="0" w:space="0" w:color="auto"/>
                    <w:left w:val="none" w:sz="0" w:space="0" w:color="auto"/>
                    <w:bottom w:val="none" w:sz="0" w:space="0" w:color="auto"/>
                    <w:right w:val="none" w:sz="0" w:space="0" w:color="auto"/>
                  </w:divBdr>
                </w:div>
                <w:div w:id="1999337808">
                  <w:marLeft w:val="0"/>
                  <w:marRight w:val="0"/>
                  <w:marTop w:val="0"/>
                  <w:marBottom w:val="0"/>
                  <w:divBdr>
                    <w:top w:val="none" w:sz="0" w:space="0" w:color="auto"/>
                    <w:left w:val="none" w:sz="0" w:space="0" w:color="auto"/>
                    <w:bottom w:val="none" w:sz="0" w:space="0" w:color="auto"/>
                    <w:right w:val="none" w:sz="0" w:space="0" w:color="auto"/>
                  </w:divBdr>
                </w:div>
                <w:div w:id="2111466484">
                  <w:marLeft w:val="0"/>
                  <w:marRight w:val="0"/>
                  <w:marTop w:val="0"/>
                  <w:marBottom w:val="0"/>
                  <w:divBdr>
                    <w:top w:val="none" w:sz="0" w:space="0" w:color="auto"/>
                    <w:left w:val="none" w:sz="0" w:space="0" w:color="auto"/>
                    <w:bottom w:val="none" w:sz="0" w:space="0" w:color="auto"/>
                    <w:right w:val="none" w:sz="0" w:space="0" w:color="auto"/>
                  </w:divBdr>
                </w:div>
                <w:div w:id="507066113">
                  <w:marLeft w:val="0"/>
                  <w:marRight w:val="0"/>
                  <w:marTop w:val="0"/>
                  <w:marBottom w:val="0"/>
                  <w:divBdr>
                    <w:top w:val="none" w:sz="0" w:space="0" w:color="auto"/>
                    <w:left w:val="none" w:sz="0" w:space="0" w:color="auto"/>
                    <w:bottom w:val="none" w:sz="0" w:space="0" w:color="auto"/>
                    <w:right w:val="none" w:sz="0" w:space="0" w:color="auto"/>
                  </w:divBdr>
                </w:div>
                <w:div w:id="522133022">
                  <w:marLeft w:val="0"/>
                  <w:marRight w:val="0"/>
                  <w:marTop w:val="0"/>
                  <w:marBottom w:val="0"/>
                  <w:divBdr>
                    <w:top w:val="none" w:sz="0" w:space="0" w:color="auto"/>
                    <w:left w:val="none" w:sz="0" w:space="0" w:color="auto"/>
                    <w:bottom w:val="none" w:sz="0" w:space="0" w:color="auto"/>
                    <w:right w:val="none" w:sz="0" w:space="0" w:color="auto"/>
                  </w:divBdr>
                </w:div>
                <w:div w:id="1697585461">
                  <w:marLeft w:val="0"/>
                  <w:marRight w:val="0"/>
                  <w:marTop w:val="0"/>
                  <w:marBottom w:val="0"/>
                  <w:divBdr>
                    <w:top w:val="none" w:sz="0" w:space="0" w:color="auto"/>
                    <w:left w:val="none" w:sz="0" w:space="0" w:color="auto"/>
                    <w:bottom w:val="none" w:sz="0" w:space="0" w:color="auto"/>
                    <w:right w:val="none" w:sz="0" w:space="0" w:color="auto"/>
                  </w:divBdr>
                </w:div>
                <w:div w:id="239680063">
                  <w:marLeft w:val="0"/>
                  <w:marRight w:val="0"/>
                  <w:marTop w:val="0"/>
                  <w:marBottom w:val="0"/>
                  <w:divBdr>
                    <w:top w:val="none" w:sz="0" w:space="0" w:color="auto"/>
                    <w:left w:val="none" w:sz="0" w:space="0" w:color="auto"/>
                    <w:bottom w:val="none" w:sz="0" w:space="0" w:color="auto"/>
                    <w:right w:val="none" w:sz="0" w:space="0" w:color="auto"/>
                  </w:divBdr>
                </w:div>
                <w:div w:id="217673449">
                  <w:marLeft w:val="0"/>
                  <w:marRight w:val="0"/>
                  <w:marTop w:val="0"/>
                  <w:marBottom w:val="0"/>
                  <w:divBdr>
                    <w:top w:val="none" w:sz="0" w:space="0" w:color="auto"/>
                    <w:left w:val="none" w:sz="0" w:space="0" w:color="auto"/>
                    <w:bottom w:val="none" w:sz="0" w:space="0" w:color="auto"/>
                    <w:right w:val="none" w:sz="0" w:space="0" w:color="auto"/>
                  </w:divBdr>
                </w:div>
                <w:div w:id="1100294430">
                  <w:marLeft w:val="0"/>
                  <w:marRight w:val="0"/>
                  <w:marTop w:val="0"/>
                  <w:marBottom w:val="0"/>
                  <w:divBdr>
                    <w:top w:val="none" w:sz="0" w:space="0" w:color="auto"/>
                    <w:left w:val="none" w:sz="0" w:space="0" w:color="auto"/>
                    <w:bottom w:val="none" w:sz="0" w:space="0" w:color="auto"/>
                    <w:right w:val="none" w:sz="0" w:space="0" w:color="auto"/>
                  </w:divBdr>
                </w:div>
                <w:div w:id="1047872301">
                  <w:marLeft w:val="0"/>
                  <w:marRight w:val="0"/>
                  <w:marTop w:val="0"/>
                  <w:marBottom w:val="0"/>
                  <w:divBdr>
                    <w:top w:val="none" w:sz="0" w:space="0" w:color="auto"/>
                    <w:left w:val="none" w:sz="0" w:space="0" w:color="auto"/>
                    <w:bottom w:val="none" w:sz="0" w:space="0" w:color="auto"/>
                    <w:right w:val="none" w:sz="0" w:space="0" w:color="auto"/>
                  </w:divBdr>
                </w:div>
                <w:div w:id="782188854">
                  <w:marLeft w:val="0"/>
                  <w:marRight w:val="0"/>
                  <w:marTop w:val="0"/>
                  <w:marBottom w:val="0"/>
                  <w:divBdr>
                    <w:top w:val="none" w:sz="0" w:space="0" w:color="auto"/>
                    <w:left w:val="none" w:sz="0" w:space="0" w:color="auto"/>
                    <w:bottom w:val="none" w:sz="0" w:space="0" w:color="auto"/>
                    <w:right w:val="none" w:sz="0" w:space="0" w:color="auto"/>
                  </w:divBdr>
                </w:div>
                <w:div w:id="376053037">
                  <w:marLeft w:val="0"/>
                  <w:marRight w:val="0"/>
                  <w:marTop w:val="0"/>
                  <w:marBottom w:val="0"/>
                  <w:divBdr>
                    <w:top w:val="none" w:sz="0" w:space="0" w:color="auto"/>
                    <w:left w:val="none" w:sz="0" w:space="0" w:color="auto"/>
                    <w:bottom w:val="none" w:sz="0" w:space="0" w:color="auto"/>
                    <w:right w:val="none" w:sz="0" w:space="0" w:color="auto"/>
                  </w:divBdr>
                </w:div>
                <w:div w:id="415059033">
                  <w:marLeft w:val="0"/>
                  <w:marRight w:val="0"/>
                  <w:marTop w:val="0"/>
                  <w:marBottom w:val="0"/>
                  <w:divBdr>
                    <w:top w:val="none" w:sz="0" w:space="0" w:color="auto"/>
                    <w:left w:val="none" w:sz="0" w:space="0" w:color="auto"/>
                    <w:bottom w:val="none" w:sz="0" w:space="0" w:color="auto"/>
                    <w:right w:val="none" w:sz="0" w:space="0" w:color="auto"/>
                  </w:divBdr>
                </w:div>
                <w:div w:id="596325076">
                  <w:marLeft w:val="0"/>
                  <w:marRight w:val="0"/>
                  <w:marTop w:val="0"/>
                  <w:marBottom w:val="0"/>
                  <w:divBdr>
                    <w:top w:val="none" w:sz="0" w:space="0" w:color="auto"/>
                    <w:left w:val="none" w:sz="0" w:space="0" w:color="auto"/>
                    <w:bottom w:val="none" w:sz="0" w:space="0" w:color="auto"/>
                    <w:right w:val="none" w:sz="0" w:space="0" w:color="auto"/>
                  </w:divBdr>
                </w:div>
                <w:div w:id="1800487561">
                  <w:marLeft w:val="0"/>
                  <w:marRight w:val="0"/>
                  <w:marTop w:val="0"/>
                  <w:marBottom w:val="0"/>
                  <w:divBdr>
                    <w:top w:val="none" w:sz="0" w:space="0" w:color="auto"/>
                    <w:left w:val="none" w:sz="0" w:space="0" w:color="auto"/>
                    <w:bottom w:val="none" w:sz="0" w:space="0" w:color="auto"/>
                    <w:right w:val="none" w:sz="0" w:space="0" w:color="auto"/>
                  </w:divBdr>
                </w:div>
                <w:div w:id="1704745970">
                  <w:marLeft w:val="0"/>
                  <w:marRight w:val="0"/>
                  <w:marTop w:val="0"/>
                  <w:marBottom w:val="0"/>
                  <w:divBdr>
                    <w:top w:val="none" w:sz="0" w:space="0" w:color="auto"/>
                    <w:left w:val="none" w:sz="0" w:space="0" w:color="auto"/>
                    <w:bottom w:val="none" w:sz="0" w:space="0" w:color="auto"/>
                    <w:right w:val="none" w:sz="0" w:space="0" w:color="auto"/>
                  </w:divBdr>
                </w:div>
                <w:div w:id="1828276922">
                  <w:marLeft w:val="0"/>
                  <w:marRight w:val="0"/>
                  <w:marTop w:val="0"/>
                  <w:marBottom w:val="0"/>
                  <w:divBdr>
                    <w:top w:val="none" w:sz="0" w:space="0" w:color="auto"/>
                    <w:left w:val="none" w:sz="0" w:space="0" w:color="auto"/>
                    <w:bottom w:val="none" w:sz="0" w:space="0" w:color="auto"/>
                    <w:right w:val="none" w:sz="0" w:space="0" w:color="auto"/>
                  </w:divBdr>
                </w:div>
                <w:div w:id="1386299366">
                  <w:marLeft w:val="0"/>
                  <w:marRight w:val="0"/>
                  <w:marTop w:val="0"/>
                  <w:marBottom w:val="0"/>
                  <w:divBdr>
                    <w:top w:val="none" w:sz="0" w:space="0" w:color="auto"/>
                    <w:left w:val="none" w:sz="0" w:space="0" w:color="auto"/>
                    <w:bottom w:val="none" w:sz="0" w:space="0" w:color="auto"/>
                    <w:right w:val="none" w:sz="0" w:space="0" w:color="auto"/>
                  </w:divBdr>
                </w:div>
                <w:div w:id="2036929406">
                  <w:marLeft w:val="0"/>
                  <w:marRight w:val="0"/>
                  <w:marTop w:val="0"/>
                  <w:marBottom w:val="0"/>
                  <w:divBdr>
                    <w:top w:val="none" w:sz="0" w:space="0" w:color="auto"/>
                    <w:left w:val="none" w:sz="0" w:space="0" w:color="auto"/>
                    <w:bottom w:val="none" w:sz="0" w:space="0" w:color="auto"/>
                    <w:right w:val="none" w:sz="0" w:space="0" w:color="auto"/>
                  </w:divBdr>
                </w:div>
                <w:div w:id="2002344802">
                  <w:marLeft w:val="0"/>
                  <w:marRight w:val="0"/>
                  <w:marTop w:val="0"/>
                  <w:marBottom w:val="0"/>
                  <w:divBdr>
                    <w:top w:val="none" w:sz="0" w:space="0" w:color="auto"/>
                    <w:left w:val="none" w:sz="0" w:space="0" w:color="auto"/>
                    <w:bottom w:val="none" w:sz="0" w:space="0" w:color="auto"/>
                    <w:right w:val="none" w:sz="0" w:space="0" w:color="auto"/>
                  </w:divBdr>
                </w:div>
                <w:div w:id="535582300">
                  <w:marLeft w:val="0"/>
                  <w:marRight w:val="0"/>
                  <w:marTop w:val="0"/>
                  <w:marBottom w:val="0"/>
                  <w:divBdr>
                    <w:top w:val="none" w:sz="0" w:space="0" w:color="auto"/>
                    <w:left w:val="none" w:sz="0" w:space="0" w:color="auto"/>
                    <w:bottom w:val="none" w:sz="0" w:space="0" w:color="auto"/>
                    <w:right w:val="none" w:sz="0" w:space="0" w:color="auto"/>
                  </w:divBdr>
                </w:div>
                <w:div w:id="1993212391">
                  <w:marLeft w:val="0"/>
                  <w:marRight w:val="0"/>
                  <w:marTop w:val="0"/>
                  <w:marBottom w:val="0"/>
                  <w:divBdr>
                    <w:top w:val="none" w:sz="0" w:space="0" w:color="auto"/>
                    <w:left w:val="none" w:sz="0" w:space="0" w:color="auto"/>
                    <w:bottom w:val="none" w:sz="0" w:space="0" w:color="auto"/>
                    <w:right w:val="none" w:sz="0" w:space="0" w:color="auto"/>
                  </w:divBdr>
                </w:div>
                <w:div w:id="1317996198">
                  <w:marLeft w:val="0"/>
                  <w:marRight w:val="0"/>
                  <w:marTop w:val="0"/>
                  <w:marBottom w:val="0"/>
                  <w:divBdr>
                    <w:top w:val="none" w:sz="0" w:space="0" w:color="auto"/>
                    <w:left w:val="none" w:sz="0" w:space="0" w:color="auto"/>
                    <w:bottom w:val="none" w:sz="0" w:space="0" w:color="auto"/>
                    <w:right w:val="none" w:sz="0" w:space="0" w:color="auto"/>
                  </w:divBdr>
                </w:div>
                <w:div w:id="1528323702">
                  <w:marLeft w:val="0"/>
                  <w:marRight w:val="0"/>
                  <w:marTop w:val="0"/>
                  <w:marBottom w:val="0"/>
                  <w:divBdr>
                    <w:top w:val="none" w:sz="0" w:space="0" w:color="auto"/>
                    <w:left w:val="none" w:sz="0" w:space="0" w:color="auto"/>
                    <w:bottom w:val="none" w:sz="0" w:space="0" w:color="auto"/>
                    <w:right w:val="none" w:sz="0" w:space="0" w:color="auto"/>
                  </w:divBdr>
                </w:div>
                <w:div w:id="389034021">
                  <w:marLeft w:val="0"/>
                  <w:marRight w:val="0"/>
                  <w:marTop w:val="0"/>
                  <w:marBottom w:val="0"/>
                  <w:divBdr>
                    <w:top w:val="none" w:sz="0" w:space="0" w:color="auto"/>
                    <w:left w:val="none" w:sz="0" w:space="0" w:color="auto"/>
                    <w:bottom w:val="none" w:sz="0" w:space="0" w:color="auto"/>
                    <w:right w:val="none" w:sz="0" w:space="0" w:color="auto"/>
                  </w:divBdr>
                </w:div>
                <w:div w:id="1756317503">
                  <w:marLeft w:val="0"/>
                  <w:marRight w:val="0"/>
                  <w:marTop w:val="0"/>
                  <w:marBottom w:val="0"/>
                  <w:divBdr>
                    <w:top w:val="none" w:sz="0" w:space="0" w:color="auto"/>
                    <w:left w:val="none" w:sz="0" w:space="0" w:color="auto"/>
                    <w:bottom w:val="none" w:sz="0" w:space="0" w:color="auto"/>
                    <w:right w:val="none" w:sz="0" w:space="0" w:color="auto"/>
                  </w:divBdr>
                </w:div>
                <w:div w:id="127166538">
                  <w:marLeft w:val="0"/>
                  <w:marRight w:val="0"/>
                  <w:marTop w:val="0"/>
                  <w:marBottom w:val="0"/>
                  <w:divBdr>
                    <w:top w:val="none" w:sz="0" w:space="0" w:color="auto"/>
                    <w:left w:val="none" w:sz="0" w:space="0" w:color="auto"/>
                    <w:bottom w:val="none" w:sz="0" w:space="0" w:color="auto"/>
                    <w:right w:val="none" w:sz="0" w:space="0" w:color="auto"/>
                  </w:divBdr>
                </w:div>
                <w:div w:id="1319846692">
                  <w:marLeft w:val="0"/>
                  <w:marRight w:val="0"/>
                  <w:marTop w:val="0"/>
                  <w:marBottom w:val="0"/>
                  <w:divBdr>
                    <w:top w:val="none" w:sz="0" w:space="0" w:color="auto"/>
                    <w:left w:val="none" w:sz="0" w:space="0" w:color="auto"/>
                    <w:bottom w:val="none" w:sz="0" w:space="0" w:color="auto"/>
                    <w:right w:val="none" w:sz="0" w:space="0" w:color="auto"/>
                  </w:divBdr>
                </w:div>
                <w:div w:id="1984460744">
                  <w:marLeft w:val="0"/>
                  <w:marRight w:val="0"/>
                  <w:marTop w:val="0"/>
                  <w:marBottom w:val="0"/>
                  <w:divBdr>
                    <w:top w:val="none" w:sz="0" w:space="0" w:color="auto"/>
                    <w:left w:val="none" w:sz="0" w:space="0" w:color="auto"/>
                    <w:bottom w:val="none" w:sz="0" w:space="0" w:color="auto"/>
                    <w:right w:val="none" w:sz="0" w:space="0" w:color="auto"/>
                  </w:divBdr>
                </w:div>
                <w:div w:id="1060325224">
                  <w:marLeft w:val="0"/>
                  <w:marRight w:val="0"/>
                  <w:marTop w:val="0"/>
                  <w:marBottom w:val="0"/>
                  <w:divBdr>
                    <w:top w:val="none" w:sz="0" w:space="0" w:color="auto"/>
                    <w:left w:val="none" w:sz="0" w:space="0" w:color="auto"/>
                    <w:bottom w:val="none" w:sz="0" w:space="0" w:color="auto"/>
                    <w:right w:val="none" w:sz="0" w:space="0" w:color="auto"/>
                  </w:divBdr>
                </w:div>
                <w:div w:id="48310084">
                  <w:marLeft w:val="0"/>
                  <w:marRight w:val="0"/>
                  <w:marTop w:val="0"/>
                  <w:marBottom w:val="0"/>
                  <w:divBdr>
                    <w:top w:val="none" w:sz="0" w:space="0" w:color="auto"/>
                    <w:left w:val="none" w:sz="0" w:space="0" w:color="auto"/>
                    <w:bottom w:val="none" w:sz="0" w:space="0" w:color="auto"/>
                    <w:right w:val="none" w:sz="0" w:space="0" w:color="auto"/>
                  </w:divBdr>
                </w:div>
                <w:div w:id="462426718">
                  <w:marLeft w:val="0"/>
                  <w:marRight w:val="0"/>
                  <w:marTop w:val="0"/>
                  <w:marBottom w:val="0"/>
                  <w:divBdr>
                    <w:top w:val="none" w:sz="0" w:space="0" w:color="auto"/>
                    <w:left w:val="none" w:sz="0" w:space="0" w:color="auto"/>
                    <w:bottom w:val="none" w:sz="0" w:space="0" w:color="auto"/>
                    <w:right w:val="none" w:sz="0" w:space="0" w:color="auto"/>
                  </w:divBdr>
                </w:div>
                <w:div w:id="55588811">
                  <w:marLeft w:val="0"/>
                  <w:marRight w:val="0"/>
                  <w:marTop w:val="0"/>
                  <w:marBottom w:val="0"/>
                  <w:divBdr>
                    <w:top w:val="none" w:sz="0" w:space="0" w:color="auto"/>
                    <w:left w:val="none" w:sz="0" w:space="0" w:color="auto"/>
                    <w:bottom w:val="none" w:sz="0" w:space="0" w:color="auto"/>
                    <w:right w:val="none" w:sz="0" w:space="0" w:color="auto"/>
                  </w:divBdr>
                </w:div>
                <w:div w:id="255136072">
                  <w:marLeft w:val="0"/>
                  <w:marRight w:val="0"/>
                  <w:marTop w:val="0"/>
                  <w:marBottom w:val="0"/>
                  <w:divBdr>
                    <w:top w:val="none" w:sz="0" w:space="0" w:color="auto"/>
                    <w:left w:val="none" w:sz="0" w:space="0" w:color="auto"/>
                    <w:bottom w:val="none" w:sz="0" w:space="0" w:color="auto"/>
                    <w:right w:val="none" w:sz="0" w:space="0" w:color="auto"/>
                  </w:divBdr>
                </w:div>
                <w:div w:id="1628462847">
                  <w:marLeft w:val="0"/>
                  <w:marRight w:val="0"/>
                  <w:marTop w:val="0"/>
                  <w:marBottom w:val="0"/>
                  <w:divBdr>
                    <w:top w:val="none" w:sz="0" w:space="0" w:color="auto"/>
                    <w:left w:val="none" w:sz="0" w:space="0" w:color="auto"/>
                    <w:bottom w:val="none" w:sz="0" w:space="0" w:color="auto"/>
                    <w:right w:val="none" w:sz="0" w:space="0" w:color="auto"/>
                  </w:divBdr>
                </w:div>
                <w:div w:id="2128229400">
                  <w:marLeft w:val="0"/>
                  <w:marRight w:val="0"/>
                  <w:marTop w:val="0"/>
                  <w:marBottom w:val="0"/>
                  <w:divBdr>
                    <w:top w:val="none" w:sz="0" w:space="0" w:color="auto"/>
                    <w:left w:val="none" w:sz="0" w:space="0" w:color="auto"/>
                    <w:bottom w:val="none" w:sz="0" w:space="0" w:color="auto"/>
                    <w:right w:val="none" w:sz="0" w:space="0" w:color="auto"/>
                  </w:divBdr>
                </w:div>
                <w:div w:id="494153516">
                  <w:marLeft w:val="0"/>
                  <w:marRight w:val="0"/>
                  <w:marTop w:val="0"/>
                  <w:marBottom w:val="0"/>
                  <w:divBdr>
                    <w:top w:val="none" w:sz="0" w:space="0" w:color="auto"/>
                    <w:left w:val="none" w:sz="0" w:space="0" w:color="auto"/>
                    <w:bottom w:val="none" w:sz="0" w:space="0" w:color="auto"/>
                    <w:right w:val="none" w:sz="0" w:space="0" w:color="auto"/>
                  </w:divBdr>
                </w:div>
                <w:div w:id="2041667261">
                  <w:marLeft w:val="0"/>
                  <w:marRight w:val="0"/>
                  <w:marTop w:val="0"/>
                  <w:marBottom w:val="0"/>
                  <w:divBdr>
                    <w:top w:val="none" w:sz="0" w:space="0" w:color="auto"/>
                    <w:left w:val="none" w:sz="0" w:space="0" w:color="auto"/>
                    <w:bottom w:val="none" w:sz="0" w:space="0" w:color="auto"/>
                    <w:right w:val="none" w:sz="0" w:space="0" w:color="auto"/>
                  </w:divBdr>
                </w:div>
                <w:div w:id="219828248">
                  <w:marLeft w:val="0"/>
                  <w:marRight w:val="0"/>
                  <w:marTop w:val="0"/>
                  <w:marBottom w:val="0"/>
                  <w:divBdr>
                    <w:top w:val="none" w:sz="0" w:space="0" w:color="auto"/>
                    <w:left w:val="none" w:sz="0" w:space="0" w:color="auto"/>
                    <w:bottom w:val="none" w:sz="0" w:space="0" w:color="auto"/>
                    <w:right w:val="none" w:sz="0" w:space="0" w:color="auto"/>
                  </w:divBdr>
                </w:div>
                <w:div w:id="652836110">
                  <w:marLeft w:val="0"/>
                  <w:marRight w:val="0"/>
                  <w:marTop w:val="0"/>
                  <w:marBottom w:val="0"/>
                  <w:divBdr>
                    <w:top w:val="none" w:sz="0" w:space="0" w:color="auto"/>
                    <w:left w:val="none" w:sz="0" w:space="0" w:color="auto"/>
                    <w:bottom w:val="none" w:sz="0" w:space="0" w:color="auto"/>
                    <w:right w:val="none" w:sz="0" w:space="0" w:color="auto"/>
                  </w:divBdr>
                </w:div>
                <w:div w:id="1197308157">
                  <w:marLeft w:val="0"/>
                  <w:marRight w:val="0"/>
                  <w:marTop w:val="0"/>
                  <w:marBottom w:val="0"/>
                  <w:divBdr>
                    <w:top w:val="none" w:sz="0" w:space="0" w:color="auto"/>
                    <w:left w:val="none" w:sz="0" w:space="0" w:color="auto"/>
                    <w:bottom w:val="none" w:sz="0" w:space="0" w:color="auto"/>
                    <w:right w:val="none" w:sz="0" w:space="0" w:color="auto"/>
                  </w:divBdr>
                </w:div>
                <w:div w:id="1749158116">
                  <w:marLeft w:val="0"/>
                  <w:marRight w:val="0"/>
                  <w:marTop w:val="0"/>
                  <w:marBottom w:val="0"/>
                  <w:divBdr>
                    <w:top w:val="none" w:sz="0" w:space="0" w:color="auto"/>
                    <w:left w:val="none" w:sz="0" w:space="0" w:color="auto"/>
                    <w:bottom w:val="none" w:sz="0" w:space="0" w:color="auto"/>
                    <w:right w:val="none" w:sz="0" w:space="0" w:color="auto"/>
                  </w:divBdr>
                </w:div>
                <w:div w:id="472675393">
                  <w:marLeft w:val="0"/>
                  <w:marRight w:val="0"/>
                  <w:marTop w:val="0"/>
                  <w:marBottom w:val="0"/>
                  <w:divBdr>
                    <w:top w:val="none" w:sz="0" w:space="0" w:color="auto"/>
                    <w:left w:val="none" w:sz="0" w:space="0" w:color="auto"/>
                    <w:bottom w:val="none" w:sz="0" w:space="0" w:color="auto"/>
                    <w:right w:val="none" w:sz="0" w:space="0" w:color="auto"/>
                  </w:divBdr>
                </w:div>
                <w:div w:id="910579983">
                  <w:marLeft w:val="0"/>
                  <w:marRight w:val="0"/>
                  <w:marTop w:val="0"/>
                  <w:marBottom w:val="0"/>
                  <w:divBdr>
                    <w:top w:val="none" w:sz="0" w:space="0" w:color="auto"/>
                    <w:left w:val="none" w:sz="0" w:space="0" w:color="auto"/>
                    <w:bottom w:val="none" w:sz="0" w:space="0" w:color="auto"/>
                    <w:right w:val="none" w:sz="0" w:space="0" w:color="auto"/>
                  </w:divBdr>
                </w:div>
                <w:div w:id="1503859611">
                  <w:marLeft w:val="0"/>
                  <w:marRight w:val="0"/>
                  <w:marTop w:val="0"/>
                  <w:marBottom w:val="0"/>
                  <w:divBdr>
                    <w:top w:val="none" w:sz="0" w:space="0" w:color="auto"/>
                    <w:left w:val="none" w:sz="0" w:space="0" w:color="auto"/>
                    <w:bottom w:val="none" w:sz="0" w:space="0" w:color="auto"/>
                    <w:right w:val="none" w:sz="0" w:space="0" w:color="auto"/>
                  </w:divBdr>
                </w:div>
                <w:div w:id="663778418">
                  <w:marLeft w:val="0"/>
                  <w:marRight w:val="0"/>
                  <w:marTop w:val="0"/>
                  <w:marBottom w:val="0"/>
                  <w:divBdr>
                    <w:top w:val="none" w:sz="0" w:space="0" w:color="auto"/>
                    <w:left w:val="none" w:sz="0" w:space="0" w:color="auto"/>
                    <w:bottom w:val="none" w:sz="0" w:space="0" w:color="auto"/>
                    <w:right w:val="none" w:sz="0" w:space="0" w:color="auto"/>
                  </w:divBdr>
                </w:div>
                <w:div w:id="2023780996">
                  <w:marLeft w:val="0"/>
                  <w:marRight w:val="0"/>
                  <w:marTop w:val="0"/>
                  <w:marBottom w:val="0"/>
                  <w:divBdr>
                    <w:top w:val="none" w:sz="0" w:space="0" w:color="auto"/>
                    <w:left w:val="none" w:sz="0" w:space="0" w:color="auto"/>
                    <w:bottom w:val="none" w:sz="0" w:space="0" w:color="auto"/>
                    <w:right w:val="none" w:sz="0" w:space="0" w:color="auto"/>
                  </w:divBdr>
                </w:div>
                <w:div w:id="1216431410">
                  <w:marLeft w:val="0"/>
                  <w:marRight w:val="0"/>
                  <w:marTop w:val="0"/>
                  <w:marBottom w:val="0"/>
                  <w:divBdr>
                    <w:top w:val="none" w:sz="0" w:space="0" w:color="auto"/>
                    <w:left w:val="none" w:sz="0" w:space="0" w:color="auto"/>
                    <w:bottom w:val="none" w:sz="0" w:space="0" w:color="auto"/>
                    <w:right w:val="none" w:sz="0" w:space="0" w:color="auto"/>
                  </w:divBdr>
                </w:div>
                <w:div w:id="1008099054">
                  <w:marLeft w:val="0"/>
                  <w:marRight w:val="0"/>
                  <w:marTop w:val="0"/>
                  <w:marBottom w:val="0"/>
                  <w:divBdr>
                    <w:top w:val="none" w:sz="0" w:space="0" w:color="auto"/>
                    <w:left w:val="none" w:sz="0" w:space="0" w:color="auto"/>
                    <w:bottom w:val="none" w:sz="0" w:space="0" w:color="auto"/>
                    <w:right w:val="none" w:sz="0" w:space="0" w:color="auto"/>
                  </w:divBdr>
                </w:div>
                <w:div w:id="1478499702">
                  <w:marLeft w:val="0"/>
                  <w:marRight w:val="0"/>
                  <w:marTop w:val="0"/>
                  <w:marBottom w:val="0"/>
                  <w:divBdr>
                    <w:top w:val="none" w:sz="0" w:space="0" w:color="auto"/>
                    <w:left w:val="none" w:sz="0" w:space="0" w:color="auto"/>
                    <w:bottom w:val="none" w:sz="0" w:space="0" w:color="auto"/>
                    <w:right w:val="none" w:sz="0" w:space="0" w:color="auto"/>
                  </w:divBdr>
                </w:div>
                <w:div w:id="2131434702">
                  <w:marLeft w:val="0"/>
                  <w:marRight w:val="0"/>
                  <w:marTop w:val="0"/>
                  <w:marBottom w:val="0"/>
                  <w:divBdr>
                    <w:top w:val="none" w:sz="0" w:space="0" w:color="auto"/>
                    <w:left w:val="none" w:sz="0" w:space="0" w:color="auto"/>
                    <w:bottom w:val="none" w:sz="0" w:space="0" w:color="auto"/>
                    <w:right w:val="none" w:sz="0" w:space="0" w:color="auto"/>
                  </w:divBdr>
                </w:div>
                <w:div w:id="1420982394">
                  <w:marLeft w:val="0"/>
                  <w:marRight w:val="0"/>
                  <w:marTop w:val="0"/>
                  <w:marBottom w:val="0"/>
                  <w:divBdr>
                    <w:top w:val="none" w:sz="0" w:space="0" w:color="auto"/>
                    <w:left w:val="none" w:sz="0" w:space="0" w:color="auto"/>
                    <w:bottom w:val="none" w:sz="0" w:space="0" w:color="auto"/>
                    <w:right w:val="none" w:sz="0" w:space="0" w:color="auto"/>
                  </w:divBdr>
                </w:div>
                <w:div w:id="1563056807">
                  <w:marLeft w:val="0"/>
                  <w:marRight w:val="0"/>
                  <w:marTop w:val="0"/>
                  <w:marBottom w:val="0"/>
                  <w:divBdr>
                    <w:top w:val="none" w:sz="0" w:space="0" w:color="auto"/>
                    <w:left w:val="none" w:sz="0" w:space="0" w:color="auto"/>
                    <w:bottom w:val="none" w:sz="0" w:space="0" w:color="auto"/>
                    <w:right w:val="none" w:sz="0" w:space="0" w:color="auto"/>
                  </w:divBdr>
                </w:div>
                <w:div w:id="2055229398">
                  <w:marLeft w:val="0"/>
                  <w:marRight w:val="0"/>
                  <w:marTop w:val="0"/>
                  <w:marBottom w:val="0"/>
                  <w:divBdr>
                    <w:top w:val="none" w:sz="0" w:space="0" w:color="auto"/>
                    <w:left w:val="none" w:sz="0" w:space="0" w:color="auto"/>
                    <w:bottom w:val="none" w:sz="0" w:space="0" w:color="auto"/>
                    <w:right w:val="none" w:sz="0" w:space="0" w:color="auto"/>
                  </w:divBdr>
                </w:div>
                <w:div w:id="1762792377">
                  <w:marLeft w:val="0"/>
                  <w:marRight w:val="0"/>
                  <w:marTop w:val="0"/>
                  <w:marBottom w:val="0"/>
                  <w:divBdr>
                    <w:top w:val="none" w:sz="0" w:space="0" w:color="auto"/>
                    <w:left w:val="none" w:sz="0" w:space="0" w:color="auto"/>
                    <w:bottom w:val="none" w:sz="0" w:space="0" w:color="auto"/>
                    <w:right w:val="none" w:sz="0" w:space="0" w:color="auto"/>
                  </w:divBdr>
                </w:div>
                <w:div w:id="970788883">
                  <w:marLeft w:val="0"/>
                  <w:marRight w:val="0"/>
                  <w:marTop w:val="0"/>
                  <w:marBottom w:val="0"/>
                  <w:divBdr>
                    <w:top w:val="none" w:sz="0" w:space="0" w:color="auto"/>
                    <w:left w:val="none" w:sz="0" w:space="0" w:color="auto"/>
                    <w:bottom w:val="none" w:sz="0" w:space="0" w:color="auto"/>
                    <w:right w:val="none" w:sz="0" w:space="0" w:color="auto"/>
                  </w:divBdr>
                </w:div>
                <w:div w:id="1340279905">
                  <w:marLeft w:val="0"/>
                  <w:marRight w:val="0"/>
                  <w:marTop w:val="0"/>
                  <w:marBottom w:val="0"/>
                  <w:divBdr>
                    <w:top w:val="none" w:sz="0" w:space="0" w:color="auto"/>
                    <w:left w:val="none" w:sz="0" w:space="0" w:color="auto"/>
                    <w:bottom w:val="none" w:sz="0" w:space="0" w:color="auto"/>
                    <w:right w:val="none" w:sz="0" w:space="0" w:color="auto"/>
                  </w:divBdr>
                </w:div>
                <w:div w:id="705257770">
                  <w:marLeft w:val="0"/>
                  <w:marRight w:val="0"/>
                  <w:marTop w:val="0"/>
                  <w:marBottom w:val="0"/>
                  <w:divBdr>
                    <w:top w:val="none" w:sz="0" w:space="0" w:color="auto"/>
                    <w:left w:val="none" w:sz="0" w:space="0" w:color="auto"/>
                    <w:bottom w:val="none" w:sz="0" w:space="0" w:color="auto"/>
                    <w:right w:val="none" w:sz="0" w:space="0" w:color="auto"/>
                  </w:divBdr>
                </w:div>
                <w:div w:id="1246458527">
                  <w:marLeft w:val="0"/>
                  <w:marRight w:val="0"/>
                  <w:marTop w:val="0"/>
                  <w:marBottom w:val="0"/>
                  <w:divBdr>
                    <w:top w:val="none" w:sz="0" w:space="0" w:color="auto"/>
                    <w:left w:val="none" w:sz="0" w:space="0" w:color="auto"/>
                    <w:bottom w:val="none" w:sz="0" w:space="0" w:color="auto"/>
                    <w:right w:val="none" w:sz="0" w:space="0" w:color="auto"/>
                  </w:divBdr>
                </w:div>
                <w:div w:id="1286426345">
                  <w:marLeft w:val="0"/>
                  <w:marRight w:val="0"/>
                  <w:marTop w:val="0"/>
                  <w:marBottom w:val="0"/>
                  <w:divBdr>
                    <w:top w:val="none" w:sz="0" w:space="0" w:color="auto"/>
                    <w:left w:val="none" w:sz="0" w:space="0" w:color="auto"/>
                    <w:bottom w:val="none" w:sz="0" w:space="0" w:color="auto"/>
                    <w:right w:val="none" w:sz="0" w:space="0" w:color="auto"/>
                  </w:divBdr>
                </w:div>
              </w:divsChild>
            </w:div>
            <w:div w:id="1992515408">
              <w:marLeft w:val="0"/>
              <w:marRight w:val="0"/>
              <w:marTop w:val="0"/>
              <w:marBottom w:val="0"/>
              <w:divBdr>
                <w:top w:val="none" w:sz="0" w:space="0" w:color="auto"/>
                <w:left w:val="none" w:sz="0" w:space="0" w:color="auto"/>
                <w:bottom w:val="none" w:sz="0" w:space="0" w:color="auto"/>
                <w:right w:val="none" w:sz="0" w:space="0" w:color="auto"/>
              </w:divBdr>
              <w:divsChild>
                <w:div w:id="413628138">
                  <w:marLeft w:val="0"/>
                  <w:marRight w:val="0"/>
                  <w:marTop w:val="0"/>
                  <w:marBottom w:val="0"/>
                  <w:divBdr>
                    <w:top w:val="none" w:sz="0" w:space="0" w:color="auto"/>
                    <w:left w:val="none" w:sz="0" w:space="0" w:color="auto"/>
                    <w:bottom w:val="none" w:sz="0" w:space="0" w:color="auto"/>
                    <w:right w:val="none" w:sz="0" w:space="0" w:color="auto"/>
                  </w:divBdr>
                </w:div>
                <w:div w:id="1594194671">
                  <w:marLeft w:val="0"/>
                  <w:marRight w:val="0"/>
                  <w:marTop w:val="0"/>
                  <w:marBottom w:val="0"/>
                  <w:divBdr>
                    <w:top w:val="none" w:sz="0" w:space="0" w:color="auto"/>
                    <w:left w:val="none" w:sz="0" w:space="0" w:color="auto"/>
                    <w:bottom w:val="none" w:sz="0" w:space="0" w:color="auto"/>
                    <w:right w:val="none" w:sz="0" w:space="0" w:color="auto"/>
                  </w:divBdr>
                </w:div>
                <w:div w:id="597710708">
                  <w:marLeft w:val="0"/>
                  <w:marRight w:val="0"/>
                  <w:marTop w:val="0"/>
                  <w:marBottom w:val="0"/>
                  <w:divBdr>
                    <w:top w:val="none" w:sz="0" w:space="0" w:color="auto"/>
                    <w:left w:val="none" w:sz="0" w:space="0" w:color="auto"/>
                    <w:bottom w:val="none" w:sz="0" w:space="0" w:color="auto"/>
                    <w:right w:val="none" w:sz="0" w:space="0" w:color="auto"/>
                  </w:divBdr>
                </w:div>
                <w:div w:id="1618222811">
                  <w:marLeft w:val="0"/>
                  <w:marRight w:val="0"/>
                  <w:marTop w:val="0"/>
                  <w:marBottom w:val="0"/>
                  <w:divBdr>
                    <w:top w:val="none" w:sz="0" w:space="0" w:color="auto"/>
                    <w:left w:val="none" w:sz="0" w:space="0" w:color="auto"/>
                    <w:bottom w:val="none" w:sz="0" w:space="0" w:color="auto"/>
                    <w:right w:val="none" w:sz="0" w:space="0" w:color="auto"/>
                  </w:divBdr>
                </w:div>
                <w:div w:id="763765760">
                  <w:marLeft w:val="0"/>
                  <w:marRight w:val="0"/>
                  <w:marTop w:val="0"/>
                  <w:marBottom w:val="0"/>
                  <w:divBdr>
                    <w:top w:val="none" w:sz="0" w:space="0" w:color="auto"/>
                    <w:left w:val="none" w:sz="0" w:space="0" w:color="auto"/>
                    <w:bottom w:val="none" w:sz="0" w:space="0" w:color="auto"/>
                    <w:right w:val="none" w:sz="0" w:space="0" w:color="auto"/>
                  </w:divBdr>
                </w:div>
                <w:div w:id="158737560">
                  <w:marLeft w:val="0"/>
                  <w:marRight w:val="0"/>
                  <w:marTop w:val="0"/>
                  <w:marBottom w:val="0"/>
                  <w:divBdr>
                    <w:top w:val="none" w:sz="0" w:space="0" w:color="auto"/>
                    <w:left w:val="none" w:sz="0" w:space="0" w:color="auto"/>
                    <w:bottom w:val="none" w:sz="0" w:space="0" w:color="auto"/>
                    <w:right w:val="none" w:sz="0" w:space="0" w:color="auto"/>
                  </w:divBdr>
                </w:div>
                <w:div w:id="2145076340">
                  <w:marLeft w:val="0"/>
                  <w:marRight w:val="0"/>
                  <w:marTop w:val="0"/>
                  <w:marBottom w:val="0"/>
                  <w:divBdr>
                    <w:top w:val="none" w:sz="0" w:space="0" w:color="auto"/>
                    <w:left w:val="none" w:sz="0" w:space="0" w:color="auto"/>
                    <w:bottom w:val="none" w:sz="0" w:space="0" w:color="auto"/>
                    <w:right w:val="none" w:sz="0" w:space="0" w:color="auto"/>
                  </w:divBdr>
                </w:div>
                <w:div w:id="1798375363">
                  <w:marLeft w:val="0"/>
                  <w:marRight w:val="0"/>
                  <w:marTop w:val="0"/>
                  <w:marBottom w:val="0"/>
                  <w:divBdr>
                    <w:top w:val="none" w:sz="0" w:space="0" w:color="auto"/>
                    <w:left w:val="none" w:sz="0" w:space="0" w:color="auto"/>
                    <w:bottom w:val="none" w:sz="0" w:space="0" w:color="auto"/>
                    <w:right w:val="none" w:sz="0" w:space="0" w:color="auto"/>
                  </w:divBdr>
                </w:div>
                <w:div w:id="1365324865">
                  <w:marLeft w:val="0"/>
                  <w:marRight w:val="0"/>
                  <w:marTop w:val="0"/>
                  <w:marBottom w:val="0"/>
                  <w:divBdr>
                    <w:top w:val="none" w:sz="0" w:space="0" w:color="auto"/>
                    <w:left w:val="none" w:sz="0" w:space="0" w:color="auto"/>
                    <w:bottom w:val="none" w:sz="0" w:space="0" w:color="auto"/>
                    <w:right w:val="none" w:sz="0" w:space="0" w:color="auto"/>
                  </w:divBdr>
                </w:div>
                <w:div w:id="1498375728">
                  <w:marLeft w:val="0"/>
                  <w:marRight w:val="0"/>
                  <w:marTop w:val="0"/>
                  <w:marBottom w:val="0"/>
                  <w:divBdr>
                    <w:top w:val="none" w:sz="0" w:space="0" w:color="auto"/>
                    <w:left w:val="none" w:sz="0" w:space="0" w:color="auto"/>
                    <w:bottom w:val="none" w:sz="0" w:space="0" w:color="auto"/>
                    <w:right w:val="none" w:sz="0" w:space="0" w:color="auto"/>
                  </w:divBdr>
                </w:div>
                <w:div w:id="39327066">
                  <w:marLeft w:val="0"/>
                  <w:marRight w:val="0"/>
                  <w:marTop w:val="0"/>
                  <w:marBottom w:val="0"/>
                  <w:divBdr>
                    <w:top w:val="none" w:sz="0" w:space="0" w:color="auto"/>
                    <w:left w:val="none" w:sz="0" w:space="0" w:color="auto"/>
                    <w:bottom w:val="none" w:sz="0" w:space="0" w:color="auto"/>
                    <w:right w:val="none" w:sz="0" w:space="0" w:color="auto"/>
                  </w:divBdr>
                </w:div>
                <w:div w:id="1636519543">
                  <w:marLeft w:val="0"/>
                  <w:marRight w:val="0"/>
                  <w:marTop w:val="0"/>
                  <w:marBottom w:val="0"/>
                  <w:divBdr>
                    <w:top w:val="none" w:sz="0" w:space="0" w:color="auto"/>
                    <w:left w:val="none" w:sz="0" w:space="0" w:color="auto"/>
                    <w:bottom w:val="none" w:sz="0" w:space="0" w:color="auto"/>
                    <w:right w:val="none" w:sz="0" w:space="0" w:color="auto"/>
                  </w:divBdr>
                </w:div>
                <w:div w:id="1574968928">
                  <w:marLeft w:val="0"/>
                  <w:marRight w:val="0"/>
                  <w:marTop w:val="0"/>
                  <w:marBottom w:val="0"/>
                  <w:divBdr>
                    <w:top w:val="none" w:sz="0" w:space="0" w:color="auto"/>
                    <w:left w:val="none" w:sz="0" w:space="0" w:color="auto"/>
                    <w:bottom w:val="none" w:sz="0" w:space="0" w:color="auto"/>
                    <w:right w:val="none" w:sz="0" w:space="0" w:color="auto"/>
                  </w:divBdr>
                </w:div>
                <w:div w:id="160584514">
                  <w:marLeft w:val="0"/>
                  <w:marRight w:val="0"/>
                  <w:marTop w:val="0"/>
                  <w:marBottom w:val="0"/>
                  <w:divBdr>
                    <w:top w:val="none" w:sz="0" w:space="0" w:color="auto"/>
                    <w:left w:val="none" w:sz="0" w:space="0" w:color="auto"/>
                    <w:bottom w:val="none" w:sz="0" w:space="0" w:color="auto"/>
                    <w:right w:val="none" w:sz="0" w:space="0" w:color="auto"/>
                  </w:divBdr>
                </w:div>
                <w:div w:id="2026249635">
                  <w:marLeft w:val="0"/>
                  <w:marRight w:val="0"/>
                  <w:marTop w:val="0"/>
                  <w:marBottom w:val="0"/>
                  <w:divBdr>
                    <w:top w:val="none" w:sz="0" w:space="0" w:color="auto"/>
                    <w:left w:val="none" w:sz="0" w:space="0" w:color="auto"/>
                    <w:bottom w:val="none" w:sz="0" w:space="0" w:color="auto"/>
                    <w:right w:val="none" w:sz="0" w:space="0" w:color="auto"/>
                  </w:divBdr>
                </w:div>
                <w:div w:id="693919839">
                  <w:marLeft w:val="0"/>
                  <w:marRight w:val="0"/>
                  <w:marTop w:val="0"/>
                  <w:marBottom w:val="0"/>
                  <w:divBdr>
                    <w:top w:val="none" w:sz="0" w:space="0" w:color="auto"/>
                    <w:left w:val="none" w:sz="0" w:space="0" w:color="auto"/>
                    <w:bottom w:val="none" w:sz="0" w:space="0" w:color="auto"/>
                    <w:right w:val="none" w:sz="0" w:space="0" w:color="auto"/>
                  </w:divBdr>
                </w:div>
                <w:div w:id="2139951659">
                  <w:marLeft w:val="0"/>
                  <w:marRight w:val="0"/>
                  <w:marTop w:val="0"/>
                  <w:marBottom w:val="0"/>
                  <w:divBdr>
                    <w:top w:val="none" w:sz="0" w:space="0" w:color="auto"/>
                    <w:left w:val="none" w:sz="0" w:space="0" w:color="auto"/>
                    <w:bottom w:val="none" w:sz="0" w:space="0" w:color="auto"/>
                    <w:right w:val="none" w:sz="0" w:space="0" w:color="auto"/>
                  </w:divBdr>
                </w:div>
                <w:div w:id="1980838382">
                  <w:marLeft w:val="0"/>
                  <w:marRight w:val="0"/>
                  <w:marTop w:val="0"/>
                  <w:marBottom w:val="0"/>
                  <w:divBdr>
                    <w:top w:val="none" w:sz="0" w:space="0" w:color="auto"/>
                    <w:left w:val="none" w:sz="0" w:space="0" w:color="auto"/>
                    <w:bottom w:val="none" w:sz="0" w:space="0" w:color="auto"/>
                    <w:right w:val="none" w:sz="0" w:space="0" w:color="auto"/>
                  </w:divBdr>
                </w:div>
                <w:div w:id="795564876">
                  <w:marLeft w:val="0"/>
                  <w:marRight w:val="0"/>
                  <w:marTop w:val="0"/>
                  <w:marBottom w:val="0"/>
                  <w:divBdr>
                    <w:top w:val="none" w:sz="0" w:space="0" w:color="auto"/>
                    <w:left w:val="none" w:sz="0" w:space="0" w:color="auto"/>
                    <w:bottom w:val="none" w:sz="0" w:space="0" w:color="auto"/>
                    <w:right w:val="none" w:sz="0" w:space="0" w:color="auto"/>
                  </w:divBdr>
                </w:div>
                <w:div w:id="472262219">
                  <w:marLeft w:val="0"/>
                  <w:marRight w:val="0"/>
                  <w:marTop w:val="0"/>
                  <w:marBottom w:val="0"/>
                  <w:divBdr>
                    <w:top w:val="none" w:sz="0" w:space="0" w:color="auto"/>
                    <w:left w:val="none" w:sz="0" w:space="0" w:color="auto"/>
                    <w:bottom w:val="none" w:sz="0" w:space="0" w:color="auto"/>
                    <w:right w:val="none" w:sz="0" w:space="0" w:color="auto"/>
                  </w:divBdr>
                </w:div>
                <w:div w:id="1480001266">
                  <w:marLeft w:val="0"/>
                  <w:marRight w:val="0"/>
                  <w:marTop w:val="0"/>
                  <w:marBottom w:val="0"/>
                  <w:divBdr>
                    <w:top w:val="none" w:sz="0" w:space="0" w:color="auto"/>
                    <w:left w:val="none" w:sz="0" w:space="0" w:color="auto"/>
                    <w:bottom w:val="none" w:sz="0" w:space="0" w:color="auto"/>
                    <w:right w:val="none" w:sz="0" w:space="0" w:color="auto"/>
                  </w:divBdr>
                </w:div>
                <w:div w:id="1185678088">
                  <w:marLeft w:val="0"/>
                  <w:marRight w:val="0"/>
                  <w:marTop w:val="0"/>
                  <w:marBottom w:val="0"/>
                  <w:divBdr>
                    <w:top w:val="none" w:sz="0" w:space="0" w:color="auto"/>
                    <w:left w:val="none" w:sz="0" w:space="0" w:color="auto"/>
                    <w:bottom w:val="none" w:sz="0" w:space="0" w:color="auto"/>
                    <w:right w:val="none" w:sz="0" w:space="0" w:color="auto"/>
                  </w:divBdr>
                </w:div>
                <w:div w:id="1244223230">
                  <w:marLeft w:val="0"/>
                  <w:marRight w:val="0"/>
                  <w:marTop w:val="0"/>
                  <w:marBottom w:val="0"/>
                  <w:divBdr>
                    <w:top w:val="none" w:sz="0" w:space="0" w:color="auto"/>
                    <w:left w:val="none" w:sz="0" w:space="0" w:color="auto"/>
                    <w:bottom w:val="none" w:sz="0" w:space="0" w:color="auto"/>
                    <w:right w:val="none" w:sz="0" w:space="0" w:color="auto"/>
                  </w:divBdr>
                </w:div>
                <w:div w:id="190456675">
                  <w:marLeft w:val="0"/>
                  <w:marRight w:val="0"/>
                  <w:marTop w:val="0"/>
                  <w:marBottom w:val="0"/>
                  <w:divBdr>
                    <w:top w:val="none" w:sz="0" w:space="0" w:color="auto"/>
                    <w:left w:val="none" w:sz="0" w:space="0" w:color="auto"/>
                    <w:bottom w:val="none" w:sz="0" w:space="0" w:color="auto"/>
                    <w:right w:val="none" w:sz="0" w:space="0" w:color="auto"/>
                  </w:divBdr>
                </w:div>
                <w:div w:id="1030109453">
                  <w:marLeft w:val="0"/>
                  <w:marRight w:val="0"/>
                  <w:marTop w:val="0"/>
                  <w:marBottom w:val="0"/>
                  <w:divBdr>
                    <w:top w:val="none" w:sz="0" w:space="0" w:color="auto"/>
                    <w:left w:val="none" w:sz="0" w:space="0" w:color="auto"/>
                    <w:bottom w:val="none" w:sz="0" w:space="0" w:color="auto"/>
                    <w:right w:val="none" w:sz="0" w:space="0" w:color="auto"/>
                  </w:divBdr>
                </w:div>
                <w:div w:id="2038966942">
                  <w:marLeft w:val="0"/>
                  <w:marRight w:val="0"/>
                  <w:marTop w:val="0"/>
                  <w:marBottom w:val="0"/>
                  <w:divBdr>
                    <w:top w:val="none" w:sz="0" w:space="0" w:color="auto"/>
                    <w:left w:val="none" w:sz="0" w:space="0" w:color="auto"/>
                    <w:bottom w:val="none" w:sz="0" w:space="0" w:color="auto"/>
                    <w:right w:val="none" w:sz="0" w:space="0" w:color="auto"/>
                  </w:divBdr>
                </w:div>
                <w:div w:id="95256446">
                  <w:marLeft w:val="0"/>
                  <w:marRight w:val="0"/>
                  <w:marTop w:val="0"/>
                  <w:marBottom w:val="0"/>
                  <w:divBdr>
                    <w:top w:val="none" w:sz="0" w:space="0" w:color="auto"/>
                    <w:left w:val="none" w:sz="0" w:space="0" w:color="auto"/>
                    <w:bottom w:val="none" w:sz="0" w:space="0" w:color="auto"/>
                    <w:right w:val="none" w:sz="0" w:space="0" w:color="auto"/>
                  </w:divBdr>
                </w:div>
                <w:div w:id="1091656240">
                  <w:marLeft w:val="0"/>
                  <w:marRight w:val="0"/>
                  <w:marTop w:val="0"/>
                  <w:marBottom w:val="0"/>
                  <w:divBdr>
                    <w:top w:val="none" w:sz="0" w:space="0" w:color="auto"/>
                    <w:left w:val="none" w:sz="0" w:space="0" w:color="auto"/>
                    <w:bottom w:val="none" w:sz="0" w:space="0" w:color="auto"/>
                    <w:right w:val="none" w:sz="0" w:space="0" w:color="auto"/>
                  </w:divBdr>
                </w:div>
                <w:div w:id="2018995006">
                  <w:marLeft w:val="0"/>
                  <w:marRight w:val="0"/>
                  <w:marTop w:val="0"/>
                  <w:marBottom w:val="0"/>
                  <w:divBdr>
                    <w:top w:val="none" w:sz="0" w:space="0" w:color="auto"/>
                    <w:left w:val="none" w:sz="0" w:space="0" w:color="auto"/>
                    <w:bottom w:val="none" w:sz="0" w:space="0" w:color="auto"/>
                    <w:right w:val="none" w:sz="0" w:space="0" w:color="auto"/>
                  </w:divBdr>
                </w:div>
                <w:div w:id="1918124830">
                  <w:marLeft w:val="0"/>
                  <w:marRight w:val="0"/>
                  <w:marTop w:val="0"/>
                  <w:marBottom w:val="0"/>
                  <w:divBdr>
                    <w:top w:val="none" w:sz="0" w:space="0" w:color="auto"/>
                    <w:left w:val="none" w:sz="0" w:space="0" w:color="auto"/>
                    <w:bottom w:val="none" w:sz="0" w:space="0" w:color="auto"/>
                    <w:right w:val="none" w:sz="0" w:space="0" w:color="auto"/>
                  </w:divBdr>
                </w:div>
                <w:div w:id="1134955739">
                  <w:marLeft w:val="0"/>
                  <w:marRight w:val="0"/>
                  <w:marTop w:val="0"/>
                  <w:marBottom w:val="0"/>
                  <w:divBdr>
                    <w:top w:val="none" w:sz="0" w:space="0" w:color="auto"/>
                    <w:left w:val="none" w:sz="0" w:space="0" w:color="auto"/>
                    <w:bottom w:val="none" w:sz="0" w:space="0" w:color="auto"/>
                    <w:right w:val="none" w:sz="0" w:space="0" w:color="auto"/>
                  </w:divBdr>
                </w:div>
                <w:div w:id="1343387387">
                  <w:marLeft w:val="0"/>
                  <w:marRight w:val="0"/>
                  <w:marTop w:val="0"/>
                  <w:marBottom w:val="0"/>
                  <w:divBdr>
                    <w:top w:val="none" w:sz="0" w:space="0" w:color="auto"/>
                    <w:left w:val="none" w:sz="0" w:space="0" w:color="auto"/>
                    <w:bottom w:val="none" w:sz="0" w:space="0" w:color="auto"/>
                    <w:right w:val="none" w:sz="0" w:space="0" w:color="auto"/>
                  </w:divBdr>
                </w:div>
                <w:div w:id="101192346">
                  <w:marLeft w:val="0"/>
                  <w:marRight w:val="0"/>
                  <w:marTop w:val="0"/>
                  <w:marBottom w:val="0"/>
                  <w:divBdr>
                    <w:top w:val="none" w:sz="0" w:space="0" w:color="auto"/>
                    <w:left w:val="none" w:sz="0" w:space="0" w:color="auto"/>
                    <w:bottom w:val="none" w:sz="0" w:space="0" w:color="auto"/>
                    <w:right w:val="none" w:sz="0" w:space="0" w:color="auto"/>
                  </w:divBdr>
                </w:div>
                <w:div w:id="76248995">
                  <w:marLeft w:val="0"/>
                  <w:marRight w:val="0"/>
                  <w:marTop w:val="0"/>
                  <w:marBottom w:val="0"/>
                  <w:divBdr>
                    <w:top w:val="none" w:sz="0" w:space="0" w:color="auto"/>
                    <w:left w:val="none" w:sz="0" w:space="0" w:color="auto"/>
                    <w:bottom w:val="none" w:sz="0" w:space="0" w:color="auto"/>
                    <w:right w:val="none" w:sz="0" w:space="0" w:color="auto"/>
                  </w:divBdr>
                </w:div>
                <w:div w:id="322314469">
                  <w:marLeft w:val="0"/>
                  <w:marRight w:val="0"/>
                  <w:marTop w:val="0"/>
                  <w:marBottom w:val="0"/>
                  <w:divBdr>
                    <w:top w:val="none" w:sz="0" w:space="0" w:color="auto"/>
                    <w:left w:val="none" w:sz="0" w:space="0" w:color="auto"/>
                    <w:bottom w:val="none" w:sz="0" w:space="0" w:color="auto"/>
                    <w:right w:val="none" w:sz="0" w:space="0" w:color="auto"/>
                  </w:divBdr>
                </w:div>
                <w:div w:id="212540939">
                  <w:marLeft w:val="0"/>
                  <w:marRight w:val="0"/>
                  <w:marTop w:val="0"/>
                  <w:marBottom w:val="0"/>
                  <w:divBdr>
                    <w:top w:val="none" w:sz="0" w:space="0" w:color="auto"/>
                    <w:left w:val="none" w:sz="0" w:space="0" w:color="auto"/>
                    <w:bottom w:val="none" w:sz="0" w:space="0" w:color="auto"/>
                    <w:right w:val="none" w:sz="0" w:space="0" w:color="auto"/>
                  </w:divBdr>
                </w:div>
                <w:div w:id="241911104">
                  <w:marLeft w:val="0"/>
                  <w:marRight w:val="0"/>
                  <w:marTop w:val="0"/>
                  <w:marBottom w:val="0"/>
                  <w:divBdr>
                    <w:top w:val="none" w:sz="0" w:space="0" w:color="auto"/>
                    <w:left w:val="none" w:sz="0" w:space="0" w:color="auto"/>
                    <w:bottom w:val="none" w:sz="0" w:space="0" w:color="auto"/>
                    <w:right w:val="none" w:sz="0" w:space="0" w:color="auto"/>
                  </w:divBdr>
                </w:div>
                <w:div w:id="269360086">
                  <w:marLeft w:val="0"/>
                  <w:marRight w:val="0"/>
                  <w:marTop w:val="0"/>
                  <w:marBottom w:val="0"/>
                  <w:divBdr>
                    <w:top w:val="none" w:sz="0" w:space="0" w:color="auto"/>
                    <w:left w:val="none" w:sz="0" w:space="0" w:color="auto"/>
                    <w:bottom w:val="none" w:sz="0" w:space="0" w:color="auto"/>
                    <w:right w:val="none" w:sz="0" w:space="0" w:color="auto"/>
                  </w:divBdr>
                </w:div>
                <w:div w:id="704522476">
                  <w:marLeft w:val="0"/>
                  <w:marRight w:val="0"/>
                  <w:marTop w:val="0"/>
                  <w:marBottom w:val="0"/>
                  <w:divBdr>
                    <w:top w:val="none" w:sz="0" w:space="0" w:color="auto"/>
                    <w:left w:val="none" w:sz="0" w:space="0" w:color="auto"/>
                    <w:bottom w:val="none" w:sz="0" w:space="0" w:color="auto"/>
                    <w:right w:val="none" w:sz="0" w:space="0" w:color="auto"/>
                  </w:divBdr>
                </w:div>
                <w:div w:id="1299141815">
                  <w:marLeft w:val="0"/>
                  <w:marRight w:val="0"/>
                  <w:marTop w:val="0"/>
                  <w:marBottom w:val="0"/>
                  <w:divBdr>
                    <w:top w:val="none" w:sz="0" w:space="0" w:color="auto"/>
                    <w:left w:val="none" w:sz="0" w:space="0" w:color="auto"/>
                    <w:bottom w:val="none" w:sz="0" w:space="0" w:color="auto"/>
                    <w:right w:val="none" w:sz="0" w:space="0" w:color="auto"/>
                  </w:divBdr>
                </w:div>
                <w:div w:id="1695496573">
                  <w:marLeft w:val="0"/>
                  <w:marRight w:val="0"/>
                  <w:marTop w:val="0"/>
                  <w:marBottom w:val="0"/>
                  <w:divBdr>
                    <w:top w:val="none" w:sz="0" w:space="0" w:color="auto"/>
                    <w:left w:val="none" w:sz="0" w:space="0" w:color="auto"/>
                    <w:bottom w:val="none" w:sz="0" w:space="0" w:color="auto"/>
                    <w:right w:val="none" w:sz="0" w:space="0" w:color="auto"/>
                  </w:divBdr>
                </w:div>
                <w:div w:id="588777555">
                  <w:marLeft w:val="0"/>
                  <w:marRight w:val="0"/>
                  <w:marTop w:val="0"/>
                  <w:marBottom w:val="0"/>
                  <w:divBdr>
                    <w:top w:val="none" w:sz="0" w:space="0" w:color="auto"/>
                    <w:left w:val="none" w:sz="0" w:space="0" w:color="auto"/>
                    <w:bottom w:val="none" w:sz="0" w:space="0" w:color="auto"/>
                    <w:right w:val="none" w:sz="0" w:space="0" w:color="auto"/>
                  </w:divBdr>
                </w:div>
                <w:div w:id="1272206590">
                  <w:marLeft w:val="0"/>
                  <w:marRight w:val="0"/>
                  <w:marTop w:val="0"/>
                  <w:marBottom w:val="0"/>
                  <w:divBdr>
                    <w:top w:val="none" w:sz="0" w:space="0" w:color="auto"/>
                    <w:left w:val="none" w:sz="0" w:space="0" w:color="auto"/>
                    <w:bottom w:val="none" w:sz="0" w:space="0" w:color="auto"/>
                    <w:right w:val="none" w:sz="0" w:space="0" w:color="auto"/>
                  </w:divBdr>
                </w:div>
                <w:div w:id="342250111">
                  <w:marLeft w:val="0"/>
                  <w:marRight w:val="0"/>
                  <w:marTop w:val="0"/>
                  <w:marBottom w:val="0"/>
                  <w:divBdr>
                    <w:top w:val="none" w:sz="0" w:space="0" w:color="auto"/>
                    <w:left w:val="none" w:sz="0" w:space="0" w:color="auto"/>
                    <w:bottom w:val="none" w:sz="0" w:space="0" w:color="auto"/>
                    <w:right w:val="none" w:sz="0" w:space="0" w:color="auto"/>
                  </w:divBdr>
                </w:div>
                <w:div w:id="987709196">
                  <w:marLeft w:val="0"/>
                  <w:marRight w:val="0"/>
                  <w:marTop w:val="0"/>
                  <w:marBottom w:val="0"/>
                  <w:divBdr>
                    <w:top w:val="none" w:sz="0" w:space="0" w:color="auto"/>
                    <w:left w:val="none" w:sz="0" w:space="0" w:color="auto"/>
                    <w:bottom w:val="none" w:sz="0" w:space="0" w:color="auto"/>
                    <w:right w:val="none" w:sz="0" w:space="0" w:color="auto"/>
                  </w:divBdr>
                </w:div>
                <w:div w:id="2122532530">
                  <w:marLeft w:val="0"/>
                  <w:marRight w:val="0"/>
                  <w:marTop w:val="0"/>
                  <w:marBottom w:val="0"/>
                  <w:divBdr>
                    <w:top w:val="none" w:sz="0" w:space="0" w:color="auto"/>
                    <w:left w:val="none" w:sz="0" w:space="0" w:color="auto"/>
                    <w:bottom w:val="none" w:sz="0" w:space="0" w:color="auto"/>
                    <w:right w:val="none" w:sz="0" w:space="0" w:color="auto"/>
                  </w:divBdr>
                </w:div>
                <w:div w:id="847594486">
                  <w:marLeft w:val="0"/>
                  <w:marRight w:val="0"/>
                  <w:marTop w:val="0"/>
                  <w:marBottom w:val="0"/>
                  <w:divBdr>
                    <w:top w:val="none" w:sz="0" w:space="0" w:color="auto"/>
                    <w:left w:val="none" w:sz="0" w:space="0" w:color="auto"/>
                    <w:bottom w:val="none" w:sz="0" w:space="0" w:color="auto"/>
                    <w:right w:val="none" w:sz="0" w:space="0" w:color="auto"/>
                  </w:divBdr>
                </w:div>
                <w:div w:id="1725255731">
                  <w:marLeft w:val="0"/>
                  <w:marRight w:val="0"/>
                  <w:marTop w:val="0"/>
                  <w:marBottom w:val="0"/>
                  <w:divBdr>
                    <w:top w:val="none" w:sz="0" w:space="0" w:color="auto"/>
                    <w:left w:val="none" w:sz="0" w:space="0" w:color="auto"/>
                    <w:bottom w:val="none" w:sz="0" w:space="0" w:color="auto"/>
                    <w:right w:val="none" w:sz="0" w:space="0" w:color="auto"/>
                  </w:divBdr>
                </w:div>
                <w:div w:id="2016422178">
                  <w:marLeft w:val="0"/>
                  <w:marRight w:val="0"/>
                  <w:marTop w:val="0"/>
                  <w:marBottom w:val="0"/>
                  <w:divBdr>
                    <w:top w:val="none" w:sz="0" w:space="0" w:color="auto"/>
                    <w:left w:val="none" w:sz="0" w:space="0" w:color="auto"/>
                    <w:bottom w:val="none" w:sz="0" w:space="0" w:color="auto"/>
                    <w:right w:val="none" w:sz="0" w:space="0" w:color="auto"/>
                  </w:divBdr>
                </w:div>
                <w:div w:id="402068334">
                  <w:marLeft w:val="0"/>
                  <w:marRight w:val="0"/>
                  <w:marTop w:val="0"/>
                  <w:marBottom w:val="0"/>
                  <w:divBdr>
                    <w:top w:val="none" w:sz="0" w:space="0" w:color="auto"/>
                    <w:left w:val="none" w:sz="0" w:space="0" w:color="auto"/>
                    <w:bottom w:val="none" w:sz="0" w:space="0" w:color="auto"/>
                    <w:right w:val="none" w:sz="0" w:space="0" w:color="auto"/>
                  </w:divBdr>
                </w:div>
                <w:div w:id="256452221">
                  <w:marLeft w:val="0"/>
                  <w:marRight w:val="0"/>
                  <w:marTop w:val="0"/>
                  <w:marBottom w:val="0"/>
                  <w:divBdr>
                    <w:top w:val="none" w:sz="0" w:space="0" w:color="auto"/>
                    <w:left w:val="none" w:sz="0" w:space="0" w:color="auto"/>
                    <w:bottom w:val="none" w:sz="0" w:space="0" w:color="auto"/>
                    <w:right w:val="none" w:sz="0" w:space="0" w:color="auto"/>
                  </w:divBdr>
                </w:div>
                <w:div w:id="1588687774">
                  <w:marLeft w:val="0"/>
                  <w:marRight w:val="0"/>
                  <w:marTop w:val="0"/>
                  <w:marBottom w:val="0"/>
                  <w:divBdr>
                    <w:top w:val="none" w:sz="0" w:space="0" w:color="auto"/>
                    <w:left w:val="none" w:sz="0" w:space="0" w:color="auto"/>
                    <w:bottom w:val="none" w:sz="0" w:space="0" w:color="auto"/>
                    <w:right w:val="none" w:sz="0" w:space="0" w:color="auto"/>
                  </w:divBdr>
                </w:div>
                <w:div w:id="1000161561">
                  <w:marLeft w:val="0"/>
                  <w:marRight w:val="0"/>
                  <w:marTop w:val="0"/>
                  <w:marBottom w:val="0"/>
                  <w:divBdr>
                    <w:top w:val="none" w:sz="0" w:space="0" w:color="auto"/>
                    <w:left w:val="none" w:sz="0" w:space="0" w:color="auto"/>
                    <w:bottom w:val="none" w:sz="0" w:space="0" w:color="auto"/>
                    <w:right w:val="none" w:sz="0" w:space="0" w:color="auto"/>
                  </w:divBdr>
                </w:div>
                <w:div w:id="1551380683">
                  <w:marLeft w:val="0"/>
                  <w:marRight w:val="0"/>
                  <w:marTop w:val="0"/>
                  <w:marBottom w:val="0"/>
                  <w:divBdr>
                    <w:top w:val="none" w:sz="0" w:space="0" w:color="auto"/>
                    <w:left w:val="none" w:sz="0" w:space="0" w:color="auto"/>
                    <w:bottom w:val="none" w:sz="0" w:space="0" w:color="auto"/>
                    <w:right w:val="none" w:sz="0" w:space="0" w:color="auto"/>
                  </w:divBdr>
                </w:div>
                <w:div w:id="525413002">
                  <w:marLeft w:val="0"/>
                  <w:marRight w:val="0"/>
                  <w:marTop w:val="0"/>
                  <w:marBottom w:val="0"/>
                  <w:divBdr>
                    <w:top w:val="none" w:sz="0" w:space="0" w:color="auto"/>
                    <w:left w:val="none" w:sz="0" w:space="0" w:color="auto"/>
                    <w:bottom w:val="none" w:sz="0" w:space="0" w:color="auto"/>
                    <w:right w:val="none" w:sz="0" w:space="0" w:color="auto"/>
                  </w:divBdr>
                </w:div>
                <w:div w:id="2091467961">
                  <w:marLeft w:val="0"/>
                  <w:marRight w:val="0"/>
                  <w:marTop w:val="0"/>
                  <w:marBottom w:val="0"/>
                  <w:divBdr>
                    <w:top w:val="none" w:sz="0" w:space="0" w:color="auto"/>
                    <w:left w:val="none" w:sz="0" w:space="0" w:color="auto"/>
                    <w:bottom w:val="none" w:sz="0" w:space="0" w:color="auto"/>
                    <w:right w:val="none" w:sz="0" w:space="0" w:color="auto"/>
                  </w:divBdr>
                </w:div>
                <w:div w:id="1715619562">
                  <w:marLeft w:val="0"/>
                  <w:marRight w:val="0"/>
                  <w:marTop w:val="0"/>
                  <w:marBottom w:val="0"/>
                  <w:divBdr>
                    <w:top w:val="none" w:sz="0" w:space="0" w:color="auto"/>
                    <w:left w:val="none" w:sz="0" w:space="0" w:color="auto"/>
                    <w:bottom w:val="none" w:sz="0" w:space="0" w:color="auto"/>
                    <w:right w:val="none" w:sz="0" w:space="0" w:color="auto"/>
                  </w:divBdr>
                </w:div>
                <w:div w:id="243952934">
                  <w:marLeft w:val="0"/>
                  <w:marRight w:val="0"/>
                  <w:marTop w:val="0"/>
                  <w:marBottom w:val="0"/>
                  <w:divBdr>
                    <w:top w:val="none" w:sz="0" w:space="0" w:color="auto"/>
                    <w:left w:val="none" w:sz="0" w:space="0" w:color="auto"/>
                    <w:bottom w:val="none" w:sz="0" w:space="0" w:color="auto"/>
                    <w:right w:val="none" w:sz="0" w:space="0" w:color="auto"/>
                  </w:divBdr>
                </w:div>
                <w:div w:id="794566065">
                  <w:marLeft w:val="0"/>
                  <w:marRight w:val="0"/>
                  <w:marTop w:val="0"/>
                  <w:marBottom w:val="0"/>
                  <w:divBdr>
                    <w:top w:val="none" w:sz="0" w:space="0" w:color="auto"/>
                    <w:left w:val="none" w:sz="0" w:space="0" w:color="auto"/>
                    <w:bottom w:val="none" w:sz="0" w:space="0" w:color="auto"/>
                    <w:right w:val="none" w:sz="0" w:space="0" w:color="auto"/>
                  </w:divBdr>
                </w:div>
                <w:div w:id="730469721">
                  <w:marLeft w:val="0"/>
                  <w:marRight w:val="0"/>
                  <w:marTop w:val="0"/>
                  <w:marBottom w:val="0"/>
                  <w:divBdr>
                    <w:top w:val="none" w:sz="0" w:space="0" w:color="auto"/>
                    <w:left w:val="none" w:sz="0" w:space="0" w:color="auto"/>
                    <w:bottom w:val="none" w:sz="0" w:space="0" w:color="auto"/>
                    <w:right w:val="none" w:sz="0" w:space="0" w:color="auto"/>
                  </w:divBdr>
                </w:div>
                <w:div w:id="2108964346">
                  <w:marLeft w:val="0"/>
                  <w:marRight w:val="0"/>
                  <w:marTop w:val="0"/>
                  <w:marBottom w:val="0"/>
                  <w:divBdr>
                    <w:top w:val="none" w:sz="0" w:space="0" w:color="auto"/>
                    <w:left w:val="none" w:sz="0" w:space="0" w:color="auto"/>
                    <w:bottom w:val="none" w:sz="0" w:space="0" w:color="auto"/>
                    <w:right w:val="none" w:sz="0" w:space="0" w:color="auto"/>
                  </w:divBdr>
                </w:div>
                <w:div w:id="1984194000">
                  <w:marLeft w:val="0"/>
                  <w:marRight w:val="0"/>
                  <w:marTop w:val="0"/>
                  <w:marBottom w:val="0"/>
                  <w:divBdr>
                    <w:top w:val="none" w:sz="0" w:space="0" w:color="auto"/>
                    <w:left w:val="none" w:sz="0" w:space="0" w:color="auto"/>
                    <w:bottom w:val="none" w:sz="0" w:space="0" w:color="auto"/>
                    <w:right w:val="none" w:sz="0" w:space="0" w:color="auto"/>
                  </w:divBdr>
                </w:div>
                <w:div w:id="963192342">
                  <w:marLeft w:val="0"/>
                  <w:marRight w:val="0"/>
                  <w:marTop w:val="0"/>
                  <w:marBottom w:val="0"/>
                  <w:divBdr>
                    <w:top w:val="none" w:sz="0" w:space="0" w:color="auto"/>
                    <w:left w:val="none" w:sz="0" w:space="0" w:color="auto"/>
                    <w:bottom w:val="none" w:sz="0" w:space="0" w:color="auto"/>
                    <w:right w:val="none" w:sz="0" w:space="0" w:color="auto"/>
                  </w:divBdr>
                </w:div>
                <w:div w:id="688527638">
                  <w:marLeft w:val="0"/>
                  <w:marRight w:val="0"/>
                  <w:marTop w:val="0"/>
                  <w:marBottom w:val="0"/>
                  <w:divBdr>
                    <w:top w:val="none" w:sz="0" w:space="0" w:color="auto"/>
                    <w:left w:val="none" w:sz="0" w:space="0" w:color="auto"/>
                    <w:bottom w:val="none" w:sz="0" w:space="0" w:color="auto"/>
                    <w:right w:val="none" w:sz="0" w:space="0" w:color="auto"/>
                  </w:divBdr>
                </w:div>
                <w:div w:id="1645430328">
                  <w:marLeft w:val="0"/>
                  <w:marRight w:val="0"/>
                  <w:marTop w:val="0"/>
                  <w:marBottom w:val="0"/>
                  <w:divBdr>
                    <w:top w:val="none" w:sz="0" w:space="0" w:color="auto"/>
                    <w:left w:val="none" w:sz="0" w:space="0" w:color="auto"/>
                    <w:bottom w:val="none" w:sz="0" w:space="0" w:color="auto"/>
                    <w:right w:val="none" w:sz="0" w:space="0" w:color="auto"/>
                  </w:divBdr>
                </w:div>
                <w:div w:id="152990315">
                  <w:marLeft w:val="0"/>
                  <w:marRight w:val="0"/>
                  <w:marTop w:val="0"/>
                  <w:marBottom w:val="0"/>
                  <w:divBdr>
                    <w:top w:val="none" w:sz="0" w:space="0" w:color="auto"/>
                    <w:left w:val="none" w:sz="0" w:space="0" w:color="auto"/>
                    <w:bottom w:val="none" w:sz="0" w:space="0" w:color="auto"/>
                    <w:right w:val="none" w:sz="0" w:space="0" w:color="auto"/>
                  </w:divBdr>
                </w:div>
                <w:div w:id="984891590">
                  <w:marLeft w:val="0"/>
                  <w:marRight w:val="0"/>
                  <w:marTop w:val="0"/>
                  <w:marBottom w:val="0"/>
                  <w:divBdr>
                    <w:top w:val="none" w:sz="0" w:space="0" w:color="auto"/>
                    <w:left w:val="none" w:sz="0" w:space="0" w:color="auto"/>
                    <w:bottom w:val="none" w:sz="0" w:space="0" w:color="auto"/>
                    <w:right w:val="none" w:sz="0" w:space="0" w:color="auto"/>
                  </w:divBdr>
                </w:div>
                <w:div w:id="1043363715">
                  <w:marLeft w:val="0"/>
                  <w:marRight w:val="0"/>
                  <w:marTop w:val="0"/>
                  <w:marBottom w:val="0"/>
                  <w:divBdr>
                    <w:top w:val="none" w:sz="0" w:space="0" w:color="auto"/>
                    <w:left w:val="none" w:sz="0" w:space="0" w:color="auto"/>
                    <w:bottom w:val="none" w:sz="0" w:space="0" w:color="auto"/>
                    <w:right w:val="none" w:sz="0" w:space="0" w:color="auto"/>
                  </w:divBdr>
                </w:div>
                <w:div w:id="1002195531">
                  <w:marLeft w:val="0"/>
                  <w:marRight w:val="0"/>
                  <w:marTop w:val="0"/>
                  <w:marBottom w:val="0"/>
                  <w:divBdr>
                    <w:top w:val="none" w:sz="0" w:space="0" w:color="auto"/>
                    <w:left w:val="none" w:sz="0" w:space="0" w:color="auto"/>
                    <w:bottom w:val="none" w:sz="0" w:space="0" w:color="auto"/>
                    <w:right w:val="none" w:sz="0" w:space="0" w:color="auto"/>
                  </w:divBdr>
                </w:div>
                <w:div w:id="1695183208">
                  <w:marLeft w:val="0"/>
                  <w:marRight w:val="0"/>
                  <w:marTop w:val="0"/>
                  <w:marBottom w:val="0"/>
                  <w:divBdr>
                    <w:top w:val="none" w:sz="0" w:space="0" w:color="auto"/>
                    <w:left w:val="none" w:sz="0" w:space="0" w:color="auto"/>
                    <w:bottom w:val="none" w:sz="0" w:space="0" w:color="auto"/>
                    <w:right w:val="none" w:sz="0" w:space="0" w:color="auto"/>
                  </w:divBdr>
                </w:div>
                <w:div w:id="397172058">
                  <w:marLeft w:val="0"/>
                  <w:marRight w:val="0"/>
                  <w:marTop w:val="0"/>
                  <w:marBottom w:val="0"/>
                  <w:divBdr>
                    <w:top w:val="none" w:sz="0" w:space="0" w:color="auto"/>
                    <w:left w:val="none" w:sz="0" w:space="0" w:color="auto"/>
                    <w:bottom w:val="none" w:sz="0" w:space="0" w:color="auto"/>
                    <w:right w:val="none" w:sz="0" w:space="0" w:color="auto"/>
                  </w:divBdr>
                </w:div>
                <w:div w:id="399597156">
                  <w:marLeft w:val="0"/>
                  <w:marRight w:val="0"/>
                  <w:marTop w:val="0"/>
                  <w:marBottom w:val="0"/>
                  <w:divBdr>
                    <w:top w:val="none" w:sz="0" w:space="0" w:color="auto"/>
                    <w:left w:val="none" w:sz="0" w:space="0" w:color="auto"/>
                    <w:bottom w:val="none" w:sz="0" w:space="0" w:color="auto"/>
                    <w:right w:val="none" w:sz="0" w:space="0" w:color="auto"/>
                  </w:divBdr>
                </w:div>
                <w:div w:id="803891542">
                  <w:marLeft w:val="0"/>
                  <w:marRight w:val="0"/>
                  <w:marTop w:val="0"/>
                  <w:marBottom w:val="0"/>
                  <w:divBdr>
                    <w:top w:val="none" w:sz="0" w:space="0" w:color="auto"/>
                    <w:left w:val="none" w:sz="0" w:space="0" w:color="auto"/>
                    <w:bottom w:val="none" w:sz="0" w:space="0" w:color="auto"/>
                    <w:right w:val="none" w:sz="0" w:space="0" w:color="auto"/>
                  </w:divBdr>
                </w:div>
                <w:div w:id="1036076460">
                  <w:marLeft w:val="0"/>
                  <w:marRight w:val="0"/>
                  <w:marTop w:val="0"/>
                  <w:marBottom w:val="0"/>
                  <w:divBdr>
                    <w:top w:val="none" w:sz="0" w:space="0" w:color="auto"/>
                    <w:left w:val="none" w:sz="0" w:space="0" w:color="auto"/>
                    <w:bottom w:val="none" w:sz="0" w:space="0" w:color="auto"/>
                    <w:right w:val="none" w:sz="0" w:space="0" w:color="auto"/>
                  </w:divBdr>
                </w:div>
                <w:div w:id="647172206">
                  <w:marLeft w:val="0"/>
                  <w:marRight w:val="0"/>
                  <w:marTop w:val="0"/>
                  <w:marBottom w:val="0"/>
                  <w:divBdr>
                    <w:top w:val="none" w:sz="0" w:space="0" w:color="auto"/>
                    <w:left w:val="none" w:sz="0" w:space="0" w:color="auto"/>
                    <w:bottom w:val="none" w:sz="0" w:space="0" w:color="auto"/>
                    <w:right w:val="none" w:sz="0" w:space="0" w:color="auto"/>
                  </w:divBdr>
                </w:div>
                <w:div w:id="303855866">
                  <w:marLeft w:val="0"/>
                  <w:marRight w:val="0"/>
                  <w:marTop w:val="0"/>
                  <w:marBottom w:val="0"/>
                  <w:divBdr>
                    <w:top w:val="none" w:sz="0" w:space="0" w:color="auto"/>
                    <w:left w:val="none" w:sz="0" w:space="0" w:color="auto"/>
                    <w:bottom w:val="none" w:sz="0" w:space="0" w:color="auto"/>
                    <w:right w:val="none" w:sz="0" w:space="0" w:color="auto"/>
                  </w:divBdr>
                </w:div>
                <w:div w:id="1185366511">
                  <w:marLeft w:val="0"/>
                  <w:marRight w:val="0"/>
                  <w:marTop w:val="0"/>
                  <w:marBottom w:val="0"/>
                  <w:divBdr>
                    <w:top w:val="none" w:sz="0" w:space="0" w:color="auto"/>
                    <w:left w:val="none" w:sz="0" w:space="0" w:color="auto"/>
                    <w:bottom w:val="none" w:sz="0" w:space="0" w:color="auto"/>
                    <w:right w:val="none" w:sz="0" w:space="0" w:color="auto"/>
                  </w:divBdr>
                </w:div>
                <w:div w:id="878011621">
                  <w:marLeft w:val="0"/>
                  <w:marRight w:val="0"/>
                  <w:marTop w:val="0"/>
                  <w:marBottom w:val="0"/>
                  <w:divBdr>
                    <w:top w:val="none" w:sz="0" w:space="0" w:color="auto"/>
                    <w:left w:val="none" w:sz="0" w:space="0" w:color="auto"/>
                    <w:bottom w:val="none" w:sz="0" w:space="0" w:color="auto"/>
                    <w:right w:val="none" w:sz="0" w:space="0" w:color="auto"/>
                  </w:divBdr>
                </w:div>
                <w:div w:id="1043097973">
                  <w:marLeft w:val="0"/>
                  <w:marRight w:val="0"/>
                  <w:marTop w:val="0"/>
                  <w:marBottom w:val="0"/>
                  <w:divBdr>
                    <w:top w:val="none" w:sz="0" w:space="0" w:color="auto"/>
                    <w:left w:val="none" w:sz="0" w:space="0" w:color="auto"/>
                    <w:bottom w:val="none" w:sz="0" w:space="0" w:color="auto"/>
                    <w:right w:val="none" w:sz="0" w:space="0" w:color="auto"/>
                  </w:divBdr>
                </w:div>
                <w:div w:id="1749228933">
                  <w:marLeft w:val="0"/>
                  <w:marRight w:val="0"/>
                  <w:marTop w:val="0"/>
                  <w:marBottom w:val="0"/>
                  <w:divBdr>
                    <w:top w:val="none" w:sz="0" w:space="0" w:color="auto"/>
                    <w:left w:val="none" w:sz="0" w:space="0" w:color="auto"/>
                    <w:bottom w:val="none" w:sz="0" w:space="0" w:color="auto"/>
                    <w:right w:val="none" w:sz="0" w:space="0" w:color="auto"/>
                  </w:divBdr>
                </w:div>
                <w:div w:id="462769385">
                  <w:marLeft w:val="0"/>
                  <w:marRight w:val="0"/>
                  <w:marTop w:val="0"/>
                  <w:marBottom w:val="0"/>
                  <w:divBdr>
                    <w:top w:val="none" w:sz="0" w:space="0" w:color="auto"/>
                    <w:left w:val="none" w:sz="0" w:space="0" w:color="auto"/>
                    <w:bottom w:val="none" w:sz="0" w:space="0" w:color="auto"/>
                    <w:right w:val="none" w:sz="0" w:space="0" w:color="auto"/>
                  </w:divBdr>
                </w:div>
                <w:div w:id="1097674264">
                  <w:marLeft w:val="0"/>
                  <w:marRight w:val="0"/>
                  <w:marTop w:val="0"/>
                  <w:marBottom w:val="0"/>
                  <w:divBdr>
                    <w:top w:val="none" w:sz="0" w:space="0" w:color="auto"/>
                    <w:left w:val="none" w:sz="0" w:space="0" w:color="auto"/>
                    <w:bottom w:val="none" w:sz="0" w:space="0" w:color="auto"/>
                    <w:right w:val="none" w:sz="0" w:space="0" w:color="auto"/>
                  </w:divBdr>
                </w:div>
                <w:div w:id="727995637">
                  <w:marLeft w:val="0"/>
                  <w:marRight w:val="0"/>
                  <w:marTop w:val="0"/>
                  <w:marBottom w:val="0"/>
                  <w:divBdr>
                    <w:top w:val="none" w:sz="0" w:space="0" w:color="auto"/>
                    <w:left w:val="none" w:sz="0" w:space="0" w:color="auto"/>
                    <w:bottom w:val="none" w:sz="0" w:space="0" w:color="auto"/>
                    <w:right w:val="none" w:sz="0" w:space="0" w:color="auto"/>
                  </w:divBdr>
                </w:div>
                <w:div w:id="394471420">
                  <w:marLeft w:val="0"/>
                  <w:marRight w:val="0"/>
                  <w:marTop w:val="0"/>
                  <w:marBottom w:val="0"/>
                  <w:divBdr>
                    <w:top w:val="none" w:sz="0" w:space="0" w:color="auto"/>
                    <w:left w:val="none" w:sz="0" w:space="0" w:color="auto"/>
                    <w:bottom w:val="none" w:sz="0" w:space="0" w:color="auto"/>
                    <w:right w:val="none" w:sz="0" w:space="0" w:color="auto"/>
                  </w:divBdr>
                </w:div>
                <w:div w:id="714818906">
                  <w:marLeft w:val="0"/>
                  <w:marRight w:val="0"/>
                  <w:marTop w:val="0"/>
                  <w:marBottom w:val="0"/>
                  <w:divBdr>
                    <w:top w:val="none" w:sz="0" w:space="0" w:color="auto"/>
                    <w:left w:val="none" w:sz="0" w:space="0" w:color="auto"/>
                    <w:bottom w:val="none" w:sz="0" w:space="0" w:color="auto"/>
                    <w:right w:val="none" w:sz="0" w:space="0" w:color="auto"/>
                  </w:divBdr>
                </w:div>
                <w:div w:id="61148673">
                  <w:marLeft w:val="0"/>
                  <w:marRight w:val="0"/>
                  <w:marTop w:val="0"/>
                  <w:marBottom w:val="0"/>
                  <w:divBdr>
                    <w:top w:val="none" w:sz="0" w:space="0" w:color="auto"/>
                    <w:left w:val="none" w:sz="0" w:space="0" w:color="auto"/>
                    <w:bottom w:val="none" w:sz="0" w:space="0" w:color="auto"/>
                    <w:right w:val="none" w:sz="0" w:space="0" w:color="auto"/>
                  </w:divBdr>
                </w:div>
                <w:div w:id="1042708061">
                  <w:marLeft w:val="0"/>
                  <w:marRight w:val="0"/>
                  <w:marTop w:val="0"/>
                  <w:marBottom w:val="0"/>
                  <w:divBdr>
                    <w:top w:val="none" w:sz="0" w:space="0" w:color="auto"/>
                    <w:left w:val="none" w:sz="0" w:space="0" w:color="auto"/>
                    <w:bottom w:val="none" w:sz="0" w:space="0" w:color="auto"/>
                    <w:right w:val="none" w:sz="0" w:space="0" w:color="auto"/>
                  </w:divBdr>
                </w:div>
                <w:div w:id="1293709802">
                  <w:marLeft w:val="0"/>
                  <w:marRight w:val="0"/>
                  <w:marTop w:val="0"/>
                  <w:marBottom w:val="0"/>
                  <w:divBdr>
                    <w:top w:val="none" w:sz="0" w:space="0" w:color="auto"/>
                    <w:left w:val="none" w:sz="0" w:space="0" w:color="auto"/>
                    <w:bottom w:val="none" w:sz="0" w:space="0" w:color="auto"/>
                    <w:right w:val="none" w:sz="0" w:space="0" w:color="auto"/>
                  </w:divBdr>
                </w:div>
                <w:div w:id="946738284">
                  <w:marLeft w:val="0"/>
                  <w:marRight w:val="0"/>
                  <w:marTop w:val="0"/>
                  <w:marBottom w:val="0"/>
                  <w:divBdr>
                    <w:top w:val="none" w:sz="0" w:space="0" w:color="auto"/>
                    <w:left w:val="none" w:sz="0" w:space="0" w:color="auto"/>
                    <w:bottom w:val="none" w:sz="0" w:space="0" w:color="auto"/>
                    <w:right w:val="none" w:sz="0" w:space="0" w:color="auto"/>
                  </w:divBdr>
                </w:div>
                <w:div w:id="1875582732">
                  <w:marLeft w:val="0"/>
                  <w:marRight w:val="0"/>
                  <w:marTop w:val="0"/>
                  <w:marBottom w:val="0"/>
                  <w:divBdr>
                    <w:top w:val="none" w:sz="0" w:space="0" w:color="auto"/>
                    <w:left w:val="none" w:sz="0" w:space="0" w:color="auto"/>
                    <w:bottom w:val="none" w:sz="0" w:space="0" w:color="auto"/>
                    <w:right w:val="none" w:sz="0" w:space="0" w:color="auto"/>
                  </w:divBdr>
                </w:div>
                <w:div w:id="1745685234">
                  <w:marLeft w:val="0"/>
                  <w:marRight w:val="0"/>
                  <w:marTop w:val="0"/>
                  <w:marBottom w:val="0"/>
                  <w:divBdr>
                    <w:top w:val="none" w:sz="0" w:space="0" w:color="auto"/>
                    <w:left w:val="none" w:sz="0" w:space="0" w:color="auto"/>
                    <w:bottom w:val="none" w:sz="0" w:space="0" w:color="auto"/>
                    <w:right w:val="none" w:sz="0" w:space="0" w:color="auto"/>
                  </w:divBdr>
                </w:div>
                <w:div w:id="1529176124">
                  <w:marLeft w:val="0"/>
                  <w:marRight w:val="0"/>
                  <w:marTop w:val="0"/>
                  <w:marBottom w:val="0"/>
                  <w:divBdr>
                    <w:top w:val="none" w:sz="0" w:space="0" w:color="auto"/>
                    <w:left w:val="none" w:sz="0" w:space="0" w:color="auto"/>
                    <w:bottom w:val="none" w:sz="0" w:space="0" w:color="auto"/>
                    <w:right w:val="none" w:sz="0" w:space="0" w:color="auto"/>
                  </w:divBdr>
                </w:div>
                <w:div w:id="913927908">
                  <w:marLeft w:val="0"/>
                  <w:marRight w:val="0"/>
                  <w:marTop w:val="0"/>
                  <w:marBottom w:val="0"/>
                  <w:divBdr>
                    <w:top w:val="none" w:sz="0" w:space="0" w:color="auto"/>
                    <w:left w:val="none" w:sz="0" w:space="0" w:color="auto"/>
                    <w:bottom w:val="none" w:sz="0" w:space="0" w:color="auto"/>
                    <w:right w:val="none" w:sz="0" w:space="0" w:color="auto"/>
                  </w:divBdr>
                </w:div>
                <w:div w:id="631591483">
                  <w:marLeft w:val="0"/>
                  <w:marRight w:val="0"/>
                  <w:marTop w:val="0"/>
                  <w:marBottom w:val="0"/>
                  <w:divBdr>
                    <w:top w:val="none" w:sz="0" w:space="0" w:color="auto"/>
                    <w:left w:val="none" w:sz="0" w:space="0" w:color="auto"/>
                    <w:bottom w:val="none" w:sz="0" w:space="0" w:color="auto"/>
                    <w:right w:val="none" w:sz="0" w:space="0" w:color="auto"/>
                  </w:divBdr>
                </w:div>
                <w:div w:id="473721781">
                  <w:marLeft w:val="0"/>
                  <w:marRight w:val="0"/>
                  <w:marTop w:val="0"/>
                  <w:marBottom w:val="0"/>
                  <w:divBdr>
                    <w:top w:val="none" w:sz="0" w:space="0" w:color="auto"/>
                    <w:left w:val="none" w:sz="0" w:space="0" w:color="auto"/>
                    <w:bottom w:val="none" w:sz="0" w:space="0" w:color="auto"/>
                    <w:right w:val="none" w:sz="0" w:space="0" w:color="auto"/>
                  </w:divBdr>
                </w:div>
                <w:div w:id="1853103250">
                  <w:marLeft w:val="0"/>
                  <w:marRight w:val="0"/>
                  <w:marTop w:val="0"/>
                  <w:marBottom w:val="0"/>
                  <w:divBdr>
                    <w:top w:val="none" w:sz="0" w:space="0" w:color="auto"/>
                    <w:left w:val="none" w:sz="0" w:space="0" w:color="auto"/>
                    <w:bottom w:val="none" w:sz="0" w:space="0" w:color="auto"/>
                    <w:right w:val="none" w:sz="0" w:space="0" w:color="auto"/>
                  </w:divBdr>
                </w:div>
                <w:div w:id="1779829992">
                  <w:marLeft w:val="0"/>
                  <w:marRight w:val="0"/>
                  <w:marTop w:val="0"/>
                  <w:marBottom w:val="0"/>
                  <w:divBdr>
                    <w:top w:val="none" w:sz="0" w:space="0" w:color="auto"/>
                    <w:left w:val="none" w:sz="0" w:space="0" w:color="auto"/>
                    <w:bottom w:val="none" w:sz="0" w:space="0" w:color="auto"/>
                    <w:right w:val="none" w:sz="0" w:space="0" w:color="auto"/>
                  </w:divBdr>
                </w:div>
                <w:div w:id="292248296">
                  <w:marLeft w:val="0"/>
                  <w:marRight w:val="0"/>
                  <w:marTop w:val="0"/>
                  <w:marBottom w:val="0"/>
                  <w:divBdr>
                    <w:top w:val="none" w:sz="0" w:space="0" w:color="auto"/>
                    <w:left w:val="none" w:sz="0" w:space="0" w:color="auto"/>
                    <w:bottom w:val="none" w:sz="0" w:space="0" w:color="auto"/>
                    <w:right w:val="none" w:sz="0" w:space="0" w:color="auto"/>
                  </w:divBdr>
                </w:div>
                <w:div w:id="803275272">
                  <w:marLeft w:val="0"/>
                  <w:marRight w:val="0"/>
                  <w:marTop w:val="0"/>
                  <w:marBottom w:val="0"/>
                  <w:divBdr>
                    <w:top w:val="none" w:sz="0" w:space="0" w:color="auto"/>
                    <w:left w:val="none" w:sz="0" w:space="0" w:color="auto"/>
                    <w:bottom w:val="none" w:sz="0" w:space="0" w:color="auto"/>
                    <w:right w:val="none" w:sz="0" w:space="0" w:color="auto"/>
                  </w:divBdr>
                </w:div>
                <w:div w:id="31614699">
                  <w:marLeft w:val="0"/>
                  <w:marRight w:val="0"/>
                  <w:marTop w:val="0"/>
                  <w:marBottom w:val="0"/>
                  <w:divBdr>
                    <w:top w:val="none" w:sz="0" w:space="0" w:color="auto"/>
                    <w:left w:val="none" w:sz="0" w:space="0" w:color="auto"/>
                    <w:bottom w:val="none" w:sz="0" w:space="0" w:color="auto"/>
                    <w:right w:val="none" w:sz="0" w:space="0" w:color="auto"/>
                  </w:divBdr>
                </w:div>
                <w:div w:id="1127696925">
                  <w:marLeft w:val="0"/>
                  <w:marRight w:val="0"/>
                  <w:marTop w:val="0"/>
                  <w:marBottom w:val="0"/>
                  <w:divBdr>
                    <w:top w:val="none" w:sz="0" w:space="0" w:color="auto"/>
                    <w:left w:val="none" w:sz="0" w:space="0" w:color="auto"/>
                    <w:bottom w:val="none" w:sz="0" w:space="0" w:color="auto"/>
                    <w:right w:val="none" w:sz="0" w:space="0" w:color="auto"/>
                  </w:divBdr>
                </w:div>
                <w:div w:id="1103307753">
                  <w:marLeft w:val="0"/>
                  <w:marRight w:val="0"/>
                  <w:marTop w:val="0"/>
                  <w:marBottom w:val="0"/>
                  <w:divBdr>
                    <w:top w:val="none" w:sz="0" w:space="0" w:color="auto"/>
                    <w:left w:val="none" w:sz="0" w:space="0" w:color="auto"/>
                    <w:bottom w:val="none" w:sz="0" w:space="0" w:color="auto"/>
                    <w:right w:val="none" w:sz="0" w:space="0" w:color="auto"/>
                  </w:divBdr>
                </w:div>
                <w:div w:id="790443037">
                  <w:marLeft w:val="0"/>
                  <w:marRight w:val="0"/>
                  <w:marTop w:val="0"/>
                  <w:marBottom w:val="0"/>
                  <w:divBdr>
                    <w:top w:val="none" w:sz="0" w:space="0" w:color="auto"/>
                    <w:left w:val="none" w:sz="0" w:space="0" w:color="auto"/>
                    <w:bottom w:val="none" w:sz="0" w:space="0" w:color="auto"/>
                    <w:right w:val="none" w:sz="0" w:space="0" w:color="auto"/>
                  </w:divBdr>
                </w:div>
                <w:div w:id="1853492321">
                  <w:marLeft w:val="0"/>
                  <w:marRight w:val="0"/>
                  <w:marTop w:val="0"/>
                  <w:marBottom w:val="0"/>
                  <w:divBdr>
                    <w:top w:val="none" w:sz="0" w:space="0" w:color="auto"/>
                    <w:left w:val="none" w:sz="0" w:space="0" w:color="auto"/>
                    <w:bottom w:val="none" w:sz="0" w:space="0" w:color="auto"/>
                    <w:right w:val="none" w:sz="0" w:space="0" w:color="auto"/>
                  </w:divBdr>
                </w:div>
                <w:div w:id="341055828">
                  <w:marLeft w:val="0"/>
                  <w:marRight w:val="0"/>
                  <w:marTop w:val="0"/>
                  <w:marBottom w:val="0"/>
                  <w:divBdr>
                    <w:top w:val="none" w:sz="0" w:space="0" w:color="auto"/>
                    <w:left w:val="none" w:sz="0" w:space="0" w:color="auto"/>
                    <w:bottom w:val="none" w:sz="0" w:space="0" w:color="auto"/>
                    <w:right w:val="none" w:sz="0" w:space="0" w:color="auto"/>
                  </w:divBdr>
                </w:div>
                <w:div w:id="1219971548">
                  <w:marLeft w:val="0"/>
                  <w:marRight w:val="0"/>
                  <w:marTop w:val="0"/>
                  <w:marBottom w:val="0"/>
                  <w:divBdr>
                    <w:top w:val="none" w:sz="0" w:space="0" w:color="auto"/>
                    <w:left w:val="none" w:sz="0" w:space="0" w:color="auto"/>
                    <w:bottom w:val="none" w:sz="0" w:space="0" w:color="auto"/>
                    <w:right w:val="none" w:sz="0" w:space="0" w:color="auto"/>
                  </w:divBdr>
                </w:div>
                <w:div w:id="260917967">
                  <w:marLeft w:val="0"/>
                  <w:marRight w:val="0"/>
                  <w:marTop w:val="0"/>
                  <w:marBottom w:val="0"/>
                  <w:divBdr>
                    <w:top w:val="none" w:sz="0" w:space="0" w:color="auto"/>
                    <w:left w:val="none" w:sz="0" w:space="0" w:color="auto"/>
                    <w:bottom w:val="none" w:sz="0" w:space="0" w:color="auto"/>
                    <w:right w:val="none" w:sz="0" w:space="0" w:color="auto"/>
                  </w:divBdr>
                </w:div>
                <w:div w:id="1007944522">
                  <w:marLeft w:val="0"/>
                  <w:marRight w:val="0"/>
                  <w:marTop w:val="0"/>
                  <w:marBottom w:val="0"/>
                  <w:divBdr>
                    <w:top w:val="none" w:sz="0" w:space="0" w:color="auto"/>
                    <w:left w:val="none" w:sz="0" w:space="0" w:color="auto"/>
                    <w:bottom w:val="none" w:sz="0" w:space="0" w:color="auto"/>
                    <w:right w:val="none" w:sz="0" w:space="0" w:color="auto"/>
                  </w:divBdr>
                </w:div>
                <w:div w:id="558713694">
                  <w:marLeft w:val="0"/>
                  <w:marRight w:val="0"/>
                  <w:marTop w:val="0"/>
                  <w:marBottom w:val="0"/>
                  <w:divBdr>
                    <w:top w:val="none" w:sz="0" w:space="0" w:color="auto"/>
                    <w:left w:val="none" w:sz="0" w:space="0" w:color="auto"/>
                    <w:bottom w:val="none" w:sz="0" w:space="0" w:color="auto"/>
                    <w:right w:val="none" w:sz="0" w:space="0" w:color="auto"/>
                  </w:divBdr>
                </w:div>
                <w:div w:id="2132819925">
                  <w:marLeft w:val="0"/>
                  <w:marRight w:val="0"/>
                  <w:marTop w:val="0"/>
                  <w:marBottom w:val="0"/>
                  <w:divBdr>
                    <w:top w:val="none" w:sz="0" w:space="0" w:color="auto"/>
                    <w:left w:val="none" w:sz="0" w:space="0" w:color="auto"/>
                    <w:bottom w:val="none" w:sz="0" w:space="0" w:color="auto"/>
                    <w:right w:val="none" w:sz="0" w:space="0" w:color="auto"/>
                  </w:divBdr>
                </w:div>
                <w:div w:id="953680937">
                  <w:marLeft w:val="0"/>
                  <w:marRight w:val="0"/>
                  <w:marTop w:val="0"/>
                  <w:marBottom w:val="0"/>
                  <w:divBdr>
                    <w:top w:val="none" w:sz="0" w:space="0" w:color="auto"/>
                    <w:left w:val="none" w:sz="0" w:space="0" w:color="auto"/>
                    <w:bottom w:val="none" w:sz="0" w:space="0" w:color="auto"/>
                    <w:right w:val="none" w:sz="0" w:space="0" w:color="auto"/>
                  </w:divBdr>
                </w:div>
                <w:div w:id="214247035">
                  <w:marLeft w:val="0"/>
                  <w:marRight w:val="0"/>
                  <w:marTop w:val="0"/>
                  <w:marBottom w:val="0"/>
                  <w:divBdr>
                    <w:top w:val="none" w:sz="0" w:space="0" w:color="auto"/>
                    <w:left w:val="none" w:sz="0" w:space="0" w:color="auto"/>
                    <w:bottom w:val="none" w:sz="0" w:space="0" w:color="auto"/>
                    <w:right w:val="none" w:sz="0" w:space="0" w:color="auto"/>
                  </w:divBdr>
                </w:div>
                <w:div w:id="878127155">
                  <w:marLeft w:val="0"/>
                  <w:marRight w:val="0"/>
                  <w:marTop w:val="0"/>
                  <w:marBottom w:val="0"/>
                  <w:divBdr>
                    <w:top w:val="none" w:sz="0" w:space="0" w:color="auto"/>
                    <w:left w:val="none" w:sz="0" w:space="0" w:color="auto"/>
                    <w:bottom w:val="none" w:sz="0" w:space="0" w:color="auto"/>
                    <w:right w:val="none" w:sz="0" w:space="0" w:color="auto"/>
                  </w:divBdr>
                </w:div>
                <w:div w:id="1102871491">
                  <w:marLeft w:val="0"/>
                  <w:marRight w:val="0"/>
                  <w:marTop w:val="0"/>
                  <w:marBottom w:val="0"/>
                  <w:divBdr>
                    <w:top w:val="none" w:sz="0" w:space="0" w:color="auto"/>
                    <w:left w:val="none" w:sz="0" w:space="0" w:color="auto"/>
                    <w:bottom w:val="none" w:sz="0" w:space="0" w:color="auto"/>
                    <w:right w:val="none" w:sz="0" w:space="0" w:color="auto"/>
                  </w:divBdr>
                </w:div>
                <w:div w:id="709770750">
                  <w:marLeft w:val="0"/>
                  <w:marRight w:val="0"/>
                  <w:marTop w:val="0"/>
                  <w:marBottom w:val="0"/>
                  <w:divBdr>
                    <w:top w:val="none" w:sz="0" w:space="0" w:color="auto"/>
                    <w:left w:val="none" w:sz="0" w:space="0" w:color="auto"/>
                    <w:bottom w:val="none" w:sz="0" w:space="0" w:color="auto"/>
                    <w:right w:val="none" w:sz="0" w:space="0" w:color="auto"/>
                  </w:divBdr>
                </w:div>
                <w:div w:id="911164333">
                  <w:marLeft w:val="0"/>
                  <w:marRight w:val="0"/>
                  <w:marTop w:val="0"/>
                  <w:marBottom w:val="0"/>
                  <w:divBdr>
                    <w:top w:val="none" w:sz="0" w:space="0" w:color="auto"/>
                    <w:left w:val="none" w:sz="0" w:space="0" w:color="auto"/>
                    <w:bottom w:val="none" w:sz="0" w:space="0" w:color="auto"/>
                    <w:right w:val="none" w:sz="0" w:space="0" w:color="auto"/>
                  </w:divBdr>
                </w:div>
                <w:div w:id="1517844442">
                  <w:marLeft w:val="0"/>
                  <w:marRight w:val="0"/>
                  <w:marTop w:val="0"/>
                  <w:marBottom w:val="0"/>
                  <w:divBdr>
                    <w:top w:val="none" w:sz="0" w:space="0" w:color="auto"/>
                    <w:left w:val="none" w:sz="0" w:space="0" w:color="auto"/>
                    <w:bottom w:val="none" w:sz="0" w:space="0" w:color="auto"/>
                    <w:right w:val="none" w:sz="0" w:space="0" w:color="auto"/>
                  </w:divBdr>
                </w:div>
                <w:div w:id="1461340230">
                  <w:marLeft w:val="0"/>
                  <w:marRight w:val="0"/>
                  <w:marTop w:val="0"/>
                  <w:marBottom w:val="0"/>
                  <w:divBdr>
                    <w:top w:val="none" w:sz="0" w:space="0" w:color="auto"/>
                    <w:left w:val="none" w:sz="0" w:space="0" w:color="auto"/>
                    <w:bottom w:val="none" w:sz="0" w:space="0" w:color="auto"/>
                    <w:right w:val="none" w:sz="0" w:space="0" w:color="auto"/>
                  </w:divBdr>
                </w:div>
                <w:div w:id="1686445667">
                  <w:marLeft w:val="0"/>
                  <w:marRight w:val="0"/>
                  <w:marTop w:val="0"/>
                  <w:marBottom w:val="0"/>
                  <w:divBdr>
                    <w:top w:val="none" w:sz="0" w:space="0" w:color="auto"/>
                    <w:left w:val="none" w:sz="0" w:space="0" w:color="auto"/>
                    <w:bottom w:val="none" w:sz="0" w:space="0" w:color="auto"/>
                    <w:right w:val="none" w:sz="0" w:space="0" w:color="auto"/>
                  </w:divBdr>
                </w:div>
              </w:divsChild>
            </w:div>
            <w:div w:id="479659875">
              <w:marLeft w:val="0"/>
              <w:marRight w:val="0"/>
              <w:marTop w:val="0"/>
              <w:marBottom w:val="0"/>
              <w:divBdr>
                <w:top w:val="none" w:sz="0" w:space="0" w:color="auto"/>
                <w:left w:val="none" w:sz="0" w:space="0" w:color="auto"/>
                <w:bottom w:val="none" w:sz="0" w:space="0" w:color="auto"/>
                <w:right w:val="none" w:sz="0" w:space="0" w:color="auto"/>
              </w:divBdr>
              <w:divsChild>
                <w:div w:id="1529023334">
                  <w:marLeft w:val="0"/>
                  <w:marRight w:val="0"/>
                  <w:marTop w:val="0"/>
                  <w:marBottom w:val="0"/>
                  <w:divBdr>
                    <w:top w:val="none" w:sz="0" w:space="0" w:color="auto"/>
                    <w:left w:val="none" w:sz="0" w:space="0" w:color="auto"/>
                    <w:bottom w:val="none" w:sz="0" w:space="0" w:color="auto"/>
                    <w:right w:val="none" w:sz="0" w:space="0" w:color="auto"/>
                  </w:divBdr>
                </w:div>
                <w:div w:id="726338039">
                  <w:marLeft w:val="0"/>
                  <w:marRight w:val="0"/>
                  <w:marTop w:val="0"/>
                  <w:marBottom w:val="0"/>
                  <w:divBdr>
                    <w:top w:val="none" w:sz="0" w:space="0" w:color="auto"/>
                    <w:left w:val="none" w:sz="0" w:space="0" w:color="auto"/>
                    <w:bottom w:val="none" w:sz="0" w:space="0" w:color="auto"/>
                    <w:right w:val="none" w:sz="0" w:space="0" w:color="auto"/>
                  </w:divBdr>
                </w:div>
                <w:div w:id="1926724094">
                  <w:marLeft w:val="0"/>
                  <w:marRight w:val="0"/>
                  <w:marTop w:val="0"/>
                  <w:marBottom w:val="0"/>
                  <w:divBdr>
                    <w:top w:val="none" w:sz="0" w:space="0" w:color="auto"/>
                    <w:left w:val="none" w:sz="0" w:space="0" w:color="auto"/>
                    <w:bottom w:val="none" w:sz="0" w:space="0" w:color="auto"/>
                    <w:right w:val="none" w:sz="0" w:space="0" w:color="auto"/>
                  </w:divBdr>
                </w:div>
                <w:div w:id="10030683">
                  <w:marLeft w:val="0"/>
                  <w:marRight w:val="0"/>
                  <w:marTop w:val="0"/>
                  <w:marBottom w:val="0"/>
                  <w:divBdr>
                    <w:top w:val="none" w:sz="0" w:space="0" w:color="auto"/>
                    <w:left w:val="none" w:sz="0" w:space="0" w:color="auto"/>
                    <w:bottom w:val="none" w:sz="0" w:space="0" w:color="auto"/>
                    <w:right w:val="none" w:sz="0" w:space="0" w:color="auto"/>
                  </w:divBdr>
                </w:div>
                <w:div w:id="1253592057">
                  <w:marLeft w:val="0"/>
                  <w:marRight w:val="0"/>
                  <w:marTop w:val="0"/>
                  <w:marBottom w:val="0"/>
                  <w:divBdr>
                    <w:top w:val="none" w:sz="0" w:space="0" w:color="auto"/>
                    <w:left w:val="none" w:sz="0" w:space="0" w:color="auto"/>
                    <w:bottom w:val="none" w:sz="0" w:space="0" w:color="auto"/>
                    <w:right w:val="none" w:sz="0" w:space="0" w:color="auto"/>
                  </w:divBdr>
                </w:div>
                <w:div w:id="656109586">
                  <w:marLeft w:val="0"/>
                  <w:marRight w:val="0"/>
                  <w:marTop w:val="0"/>
                  <w:marBottom w:val="0"/>
                  <w:divBdr>
                    <w:top w:val="none" w:sz="0" w:space="0" w:color="auto"/>
                    <w:left w:val="none" w:sz="0" w:space="0" w:color="auto"/>
                    <w:bottom w:val="none" w:sz="0" w:space="0" w:color="auto"/>
                    <w:right w:val="none" w:sz="0" w:space="0" w:color="auto"/>
                  </w:divBdr>
                </w:div>
                <w:div w:id="1717974599">
                  <w:marLeft w:val="0"/>
                  <w:marRight w:val="0"/>
                  <w:marTop w:val="0"/>
                  <w:marBottom w:val="0"/>
                  <w:divBdr>
                    <w:top w:val="none" w:sz="0" w:space="0" w:color="auto"/>
                    <w:left w:val="none" w:sz="0" w:space="0" w:color="auto"/>
                    <w:bottom w:val="none" w:sz="0" w:space="0" w:color="auto"/>
                    <w:right w:val="none" w:sz="0" w:space="0" w:color="auto"/>
                  </w:divBdr>
                </w:div>
                <w:div w:id="944193750">
                  <w:marLeft w:val="0"/>
                  <w:marRight w:val="0"/>
                  <w:marTop w:val="0"/>
                  <w:marBottom w:val="0"/>
                  <w:divBdr>
                    <w:top w:val="none" w:sz="0" w:space="0" w:color="auto"/>
                    <w:left w:val="none" w:sz="0" w:space="0" w:color="auto"/>
                    <w:bottom w:val="none" w:sz="0" w:space="0" w:color="auto"/>
                    <w:right w:val="none" w:sz="0" w:space="0" w:color="auto"/>
                  </w:divBdr>
                </w:div>
                <w:div w:id="1549535701">
                  <w:marLeft w:val="0"/>
                  <w:marRight w:val="0"/>
                  <w:marTop w:val="0"/>
                  <w:marBottom w:val="0"/>
                  <w:divBdr>
                    <w:top w:val="none" w:sz="0" w:space="0" w:color="auto"/>
                    <w:left w:val="none" w:sz="0" w:space="0" w:color="auto"/>
                    <w:bottom w:val="none" w:sz="0" w:space="0" w:color="auto"/>
                    <w:right w:val="none" w:sz="0" w:space="0" w:color="auto"/>
                  </w:divBdr>
                </w:div>
                <w:div w:id="1874919851">
                  <w:marLeft w:val="0"/>
                  <w:marRight w:val="0"/>
                  <w:marTop w:val="0"/>
                  <w:marBottom w:val="0"/>
                  <w:divBdr>
                    <w:top w:val="none" w:sz="0" w:space="0" w:color="auto"/>
                    <w:left w:val="none" w:sz="0" w:space="0" w:color="auto"/>
                    <w:bottom w:val="none" w:sz="0" w:space="0" w:color="auto"/>
                    <w:right w:val="none" w:sz="0" w:space="0" w:color="auto"/>
                  </w:divBdr>
                </w:div>
                <w:div w:id="109708921">
                  <w:marLeft w:val="0"/>
                  <w:marRight w:val="0"/>
                  <w:marTop w:val="0"/>
                  <w:marBottom w:val="0"/>
                  <w:divBdr>
                    <w:top w:val="none" w:sz="0" w:space="0" w:color="auto"/>
                    <w:left w:val="none" w:sz="0" w:space="0" w:color="auto"/>
                    <w:bottom w:val="none" w:sz="0" w:space="0" w:color="auto"/>
                    <w:right w:val="none" w:sz="0" w:space="0" w:color="auto"/>
                  </w:divBdr>
                </w:div>
                <w:div w:id="1304233678">
                  <w:marLeft w:val="0"/>
                  <w:marRight w:val="0"/>
                  <w:marTop w:val="0"/>
                  <w:marBottom w:val="0"/>
                  <w:divBdr>
                    <w:top w:val="none" w:sz="0" w:space="0" w:color="auto"/>
                    <w:left w:val="none" w:sz="0" w:space="0" w:color="auto"/>
                    <w:bottom w:val="none" w:sz="0" w:space="0" w:color="auto"/>
                    <w:right w:val="none" w:sz="0" w:space="0" w:color="auto"/>
                  </w:divBdr>
                </w:div>
                <w:div w:id="1709722931">
                  <w:marLeft w:val="0"/>
                  <w:marRight w:val="0"/>
                  <w:marTop w:val="0"/>
                  <w:marBottom w:val="0"/>
                  <w:divBdr>
                    <w:top w:val="none" w:sz="0" w:space="0" w:color="auto"/>
                    <w:left w:val="none" w:sz="0" w:space="0" w:color="auto"/>
                    <w:bottom w:val="none" w:sz="0" w:space="0" w:color="auto"/>
                    <w:right w:val="none" w:sz="0" w:space="0" w:color="auto"/>
                  </w:divBdr>
                </w:div>
                <w:div w:id="990984461">
                  <w:marLeft w:val="0"/>
                  <w:marRight w:val="0"/>
                  <w:marTop w:val="0"/>
                  <w:marBottom w:val="0"/>
                  <w:divBdr>
                    <w:top w:val="none" w:sz="0" w:space="0" w:color="auto"/>
                    <w:left w:val="none" w:sz="0" w:space="0" w:color="auto"/>
                    <w:bottom w:val="none" w:sz="0" w:space="0" w:color="auto"/>
                    <w:right w:val="none" w:sz="0" w:space="0" w:color="auto"/>
                  </w:divBdr>
                </w:div>
                <w:div w:id="1738435584">
                  <w:marLeft w:val="0"/>
                  <w:marRight w:val="0"/>
                  <w:marTop w:val="0"/>
                  <w:marBottom w:val="0"/>
                  <w:divBdr>
                    <w:top w:val="none" w:sz="0" w:space="0" w:color="auto"/>
                    <w:left w:val="none" w:sz="0" w:space="0" w:color="auto"/>
                    <w:bottom w:val="none" w:sz="0" w:space="0" w:color="auto"/>
                    <w:right w:val="none" w:sz="0" w:space="0" w:color="auto"/>
                  </w:divBdr>
                </w:div>
                <w:div w:id="2050302161">
                  <w:marLeft w:val="0"/>
                  <w:marRight w:val="0"/>
                  <w:marTop w:val="0"/>
                  <w:marBottom w:val="0"/>
                  <w:divBdr>
                    <w:top w:val="none" w:sz="0" w:space="0" w:color="auto"/>
                    <w:left w:val="none" w:sz="0" w:space="0" w:color="auto"/>
                    <w:bottom w:val="none" w:sz="0" w:space="0" w:color="auto"/>
                    <w:right w:val="none" w:sz="0" w:space="0" w:color="auto"/>
                  </w:divBdr>
                </w:div>
                <w:div w:id="816359">
                  <w:marLeft w:val="0"/>
                  <w:marRight w:val="0"/>
                  <w:marTop w:val="0"/>
                  <w:marBottom w:val="0"/>
                  <w:divBdr>
                    <w:top w:val="none" w:sz="0" w:space="0" w:color="auto"/>
                    <w:left w:val="none" w:sz="0" w:space="0" w:color="auto"/>
                    <w:bottom w:val="none" w:sz="0" w:space="0" w:color="auto"/>
                    <w:right w:val="none" w:sz="0" w:space="0" w:color="auto"/>
                  </w:divBdr>
                </w:div>
                <w:div w:id="1541282497">
                  <w:marLeft w:val="0"/>
                  <w:marRight w:val="0"/>
                  <w:marTop w:val="0"/>
                  <w:marBottom w:val="0"/>
                  <w:divBdr>
                    <w:top w:val="none" w:sz="0" w:space="0" w:color="auto"/>
                    <w:left w:val="none" w:sz="0" w:space="0" w:color="auto"/>
                    <w:bottom w:val="none" w:sz="0" w:space="0" w:color="auto"/>
                    <w:right w:val="none" w:sz="0" w:space="0" w:color="auto"/>
                  </w:divBdr>
                </w:div>
                <w:div w:id="1734161799">
                  <w:marLeft w:val="0"/>
                  <w:marRight w:val="0"/>
                  <w:marTop w:val="0"/>
                  <w:marBottom w:val="0"/>
                  <w:divBdr>
                    <w:top w:val="none" w:sz="0" w:space="0" w:color="auto"/>
                    <w:left w:val="none" w:sz="0" w:space="0" w:color="auto"/>
                    <w:bottom w:val="none" w:sz="0" w:space="0" w:color="auto"/>
                    <w:right w:val="none" w:sz="0" w:space="0" w:color="auto"/>
                  </w:divBdr>
                </w:div>
                <w:div w:id="374623294">
                  <w:marLeft w:val="0"/>
                  <w:marRight w:val="0"/>
                  <w:marTop w:val="0"/>
                  <w:marBottom w:val="0"/>
                  <w:divBdr>
                    <w:top w:val="none" w:sz="0" w:space="0" w:color="auto"/>
                    <w:left w:val="none" w:sz="0" w:space="0" w:color="auto"/>
                    <w:bottom w:val="none" w:sz="0" w:space="0" w:color="auto"/>
                    <w:right w:val="none" w:sz="0" w:space="0" w:color="auto"/>
                  </w:divBdr>
                </w:div>
                <w:div w:id="1706951271">
                  <w:marLeft w:val="0"/>
                  <w:marRight w:val="0"/>
                  <w:marTop w:val="0"/>
                  <w:marBottom w:val="0"/>
                  <w:divBdr>
                    <w:top w:val="none" w:sz="0" w:space="0" w:color="auto"/>
                    <w:left w:val="none" w:sz="0" w:space="0" w:color="auto"/>
                    <w:bottom w:val="none" w:sz="0" w:space="0" w:color="auto"/>
                    <w:right w:val="none" w:sz="0" w:space="0" w:color="auto"/>
                  </w:divBdr>
                </w:div>
                <w:div w:id="1615862303">
                  <w:marLeft w:val="0"/>
                  <w:marRight w:val="0"/>
                  <w:marTop w:val="0"/>
                  <w:marBottom w:val="0"/>
                  <w:divBdr>
                    <w:top w:val="none" w:sz="0" w:space="0" w:color="auto"/>
                    <w:left w:val="none" w:sz="0" w:space="0" w:color="auto"/>
                    <w:bottom w:val="none" w:sz="0" w:space="0" w:color="auto"/>
                    <w:right w:val="none" w:sz="0" w:space="0" w:color="auto"/>
                  </w:divBdr>
                </w:div>
                <w:div w:id="891383290">
                  <w:marLeft w:val="0"/>
                  <w:marRight w:val="0"/>
                  <w:marTop w:val="0"/>
                  <w:marBottom w:val="0"/>
                  <w:divBdr>
                    <w:top w:val="none" w:sz="0" w:space="0" w:color="auto"/>
                    <w:left w:val="none" w:sz="0" w:space="0" w:color="auto"/>
                    <w:bottom w:val="none" w:sz="0" w:space="0" w:color="auto"/>
                    <w:right w:val="none" w:sz="0" w:space="0" w:color="auto"/>
                  </w:divBdr>
                </w:div>
                <w:div w:id="1680892859">
                  <w:marLeft w:val="0"/>
                  <w:marRight w:val="0"/>
                  <w:marTop w:val="0"/>
                  <w:marBottom w:val="0"/>
                  <w:divBdr>
                    <w:top w:val="none" w:sz="0" w:space="0" w:color="auto"/>
                    <w:left w:val="none" w:sz="0" w:space="0" w:color="auto"/>
                    <w:bottom w:val="none" w:sz="0" w:space="0" w:color="auto"/>
                    <w:right w:val="none" w:sz="0" w:space="0" w:color="auto"/>
                  </w:divBdr>
                </w:div>
                <w:div w:id="1466463540">
                  <w:marLeft w:val="0"/>
                  <w:marRight w:val="0"/>
                  <w:marTop w:val="0"/>
                  <w:marBottom w:val="0"/>
                  <w:divBdr>
                    <w:top w:val="none" w:sz="0" w:space="0" w:color="auto"/>
                    <w:left w:val="none" w:sz="0" w:space="0" w:color="auto"/>
                    <w:bottom w:val="none" w:sz="0" w:space="0" w:color="auto"/>
                    <w:right w:val="none" w:sz="0" w:space="0" w:color="auto"/>
                  </w:divBdr>
                </w:div>
                <w:div w:id="997222636">
                  <w:marLeft w:val="0"/>
                  <w:marRight w:val="0"/>
                  <w:marTop w:val="0"/>
                  <w:marBottom w:val="0"/>
                  <w:divBdr>
                    <w:top w:val="none" w:sz="0" w:space="0" w:color="auto"/>
                    <w:left w:val="none" w:sz="0" w:space="0" w:color="auto"/>
                    <w:bottom w:val="none" w:sz="0" w:space="0" w:color="auto"/>
                    <w:right w:val="none" w:sz="0" w:space="0" w:color="auto"/>
                  </w:divBdr>
                </w:div>
                <w:div w:id="1910144952">
                  <w:marLeft w:val="0"/>
                  <w:marRight w:val="0"/>
                  <w:marTop w:val="0"/>
                  <w:marBottom w:val="0"/>
                  <w:divBdr>
                    <w:top w:val="none" w:sz="0" w:space="0" w:color="auto"/>
                    <w:left w:val="none" w:sz="0" w:space="0" w:color="auto"/>
                    <w:bottom w:val="none" w:sz="0" w:space="0" w:color="auto"/>
                    <w:right w:val="none" w:sz="0" w:space="0" w:color="auto"/>
                  </w:divBdr>
                </w:div>
                <w:div w:id="1504776516">
                  <w:marLeft w:val="0"/>
                  <w:marRight w:val="0"/>
                  <w:marTop w:val="0"/>
                  <w:marBottom w:val="0"/>
                  <w:divBdr>
                    <w:top w:val="none" w:sz="0" w:space="0" w:color="auto"/>
                    <w:left w:val="none" w:sz="0" w:space="0" w:color="auto"/>
                    <w:bottom w:val="none" w:sz="0" w:space="0" w:color="auto"/>
                    <w:right w:val="none" w:sz="0" w:space="0" w:color="auto"/>
                  </w:divBdr>
                </w:div>
                <w:div w:id="22097553">
                  <w:marLeft w:val="0"/>
                  <w:marRight w:val="0"/>
                  <w:marTop w:val="0"/>
                  <w:marBottom w:val="0"/>
                  <w:divBdr>
                    <w:top w:val="none" w:sz="0" w:space="0" w:color="auto"/>
                    <w:left w:val="none" w:sz="0" w:space="0" w:color="auto"/>
                    <w:bottom w:val="none" w:sz="0" w:space="0" w:color="auto"/>
                    <w:right w:val="none" w:sz="0" w:space="0" w:color="auto"/>
                  </w:divBdr>
                </w:div>
                <w:div w:id="80881071">
                  <w:marLeft w:val="0"/>
                  <w:marRight w:val="0"/>
                  <w:marTop w:val="0"/>
                  <w:marBottom w:val="0"/>
                  <w:divBdr>
                    <w:top w:val="none" w:sz="0" w:space="0" w:color="auto"/>
                    <w:left w:val="none" w:sz="0" w:space="0" w:color="auto"/>
                    <w:bottom w:val="none" w:sz="0" w:space="0" w:color="auto"/>
                    <w:right w:val="none" w:sz="0" w:space="0" w:color="auto"/>
                  </w:divBdr>
                </w:div>
                <w:div w:id="1935283981">
                  <w:marLeft w:val="0"/>
                  <w:marRight w:val="0"/>
                  <w:marTop w:val="0"/>
                  <w:marBottom w:val="0"/>
                  <w:divBdr>
                    <w:top w:val="none" w:sz="0" w:space="0" w:color="auto"/>
                    <w:left w:val="none" w:sz="0" w:space="0" w:color="auto"/>
                    <w:bottom w:val="none" w:sz="0" w:space="0" w:color="auto"/>
                    <w:right w:val="none" w:sz="0" w:space="0" w:color="auto"/>
                  </w:divBdr>
                </w:div>
                <w:div w:id="1387026190">
                  <w:marLeft w:val="0"/>
                  <w:marRight w:val="0"/>
                  <w:marTop w:val="0"/>
                  <w:marBottom w:val="0"/>
                  <w:divBdr>
                    <w:top w:val="none" w:sz="0" w:space="0" w:color="auto"/>
                    <w:left w:val="none" w:sz="0" w:space="0" w:color="auto"/>
                    <w:bottom w:val="none" w:sz="0" w:space="0" w:color="auto"/>
                    <w:right w:val="none" w:sz="0" w:space="0" w:color="auto"/>
                  </w:divBdr>
                </w:div>
                <w:div w:id="276761270">
                  <w:marLeft w:val="0"/>
                  <w:marRight w:val="0"/>
                  <w:marTop w:val="0"/>
                  <w:marBottom w:val="0"/>
                  <w:divBdr>
                    <w:top w:val="none" w:sz="0" w:space="0" w:color="auto"/>
                    <w:left w:val="none" w:sz="0" w:space="0" w:color="auto"/>
                    <w:bottom w:val="none" w:sz="0" w:space="0" w:color="auto"/>
                    <w:right w:val="none" w:sz="0" w:space="0" w:color="auto"/>
                  </w:divBdr>
                </w:div>
                <w:div w:id="1825123634">
                  <w:marLeft w:val="0"/>
                  <w:marRight w:val="0"/>
                  <w:marTop w:val="0"/>
                  <w:marBottom w:val="0"/>
                  <w:divBdr>
                    <w:top w:val="none" w:sz="0" w:space="0" w:color="auto"/>
                    <w:left w:val="none" w:sz="0" w:space="0" w:color="auto"/>
                    <w:bottom w:val="none" w:sz="0" w:space="0" w:color="auto"/>
                    <w:right w:val="none" w:sz="0" w:space="0" w:color="auto"/>
                  </w:divBdr>
                </w:div>
                <w:div w:id="872153884">
                  <w:marLeft w:val="0"/>
                  <w:marRight w:val="0"/>
                  <w:marTop w:val="0"/>
                  <w:marBottom w:val="0"/>
                  <w:divBdr>
                    <w:top w:val="none" w:sz="0" w:space="0" w:color="auto"/>
                    <w:left w:val="none" w:sz="0" w:space="0" w:color="auto"/>
                    <w:bottom w:val="none" w:sz="0" w:space="0" w:color="auto"/>
                    <w:right w:val="none" w:sz="0" w:space="0" w:color="auto"/>
                  </w:divBdr>
                </w:div>
                <w:div w:id="1784686750">
                  <w:marLeft w:val="0"/>
                  <w:marRight w:val="0"/>
                  <w:marTop w:val="0"/>
                  <w:marBottom w:val="0"/>
                  <w:divBdr>
                    <w:top w:val="none" w:sz="0" w:space="0" w:color="auto"/>
                    <w:left w:val="none" w:sz="0" w:space="0" w:color="auto"/>
                    <w:bottom w:val="none" w:sz="0" w:space="0" w:color="auto"/>
                    <w:right w:val="none" w:sz="0" w:space="0" w:color="auto"/>
                  </w:divBdr>
                </w:div>
                <w:div w:id="284000015">
                  <w:marLeft w:val="0"/>
                  <w:marRight w:val="0"/>
                  <w:marTop w:val="0"/>
                  <w:marBottom w:val="0"/>
                  <w:divBdr>
                    <w:top w:val="none" w:sz="0" w:space="0" w:color="auto"/>
                    <w:left w:val="none" w:sz="0" w:space="0" w:color="auto"/>
                    <w:bottom w:val="none" w:sz="0" w:space="0" w:color="auto"/>
                    <w:right w:val="none" w:sz="0" w:space="0" w:color="auto"/>
                  </w:divBdr>
                </w:div>
                <w:div w:id="942961655">
                  <w:marLeft w:val="0"/>
                  <w:marRight w:val="0"/>
                  <w:marTop w:val="0"/>
                  <w:marBottom w:val="0"/>
                  <w:divBdr>
                    <w:top w:val="none" w:sz="0" w:space="0" w:color="auto"/>
                    <w:left w:val="none" w:sz="0" w:space="0" w:color="auto"/>
                    <w:bottom w:val="none" w:sz="0" w:space="0" w:color="auto"/>
                    <w:right w:val="none" w:sz="0" w:space="0" w:color="auto"/>
                  </w:divBdr>
                </w:div>
                <w:div w:id="624972189">
                  <w:marLeft w:val="0"/>
                  <w:marRight w:val="0"/>
                  <w:marTop w:val="0"/>
                  <w:marBottom w:val="0"/>
                  <w:divBdr>
                    <w:top w:val="none" w:sz="0" w:space="0" w:color="auto"/>
                    <w:left w:val="none" w:sz="0" w:space="0" w:color="auto"/>
                    <w:bottom w:val="none" w:sz="0" w:space="0" w:color="auto"/>
                    <w:right w:val="none" w:sz="0" w:space="0" w:color="auto"/>
                  </w:divBdr>
                </w:div>
                <w:div w:id="1730034978">
                  <w:marLeft w:val="0"/>
                  <w:marRight w:val="0"/>
                  <w:marTop w:val="0"/>
                  <w:marBottom w:val="0"/>
                  <w:divBdr>
                    <w:top w:val="none" w:sz="0" w:space="0" w:color="auto"/>
                    <w:left w:val="none" w:sz="0" w:space="0" w:color="auto"/>
                    <w:bottom w:val="none" w:sz="0" w:space="0" w:color="auto"/>
                    <w:right w:val="none" w:sz="0" w:space="0" w:color="auto"/>
                  </w:divBdr>
                </w:div>
                <w:div w:id="726687098">
                  <w:marLeft w:val="0"/>
                  <w:marRight w:val="0"/>
                  <w:marTop w:val="0"/>
                  <w:marBottom w:val="0"/>
                  <w:divBdr>
                    <w:top w:val="none" w:sz="0" w:space="0" w:color="auto"/>
                    <w:left w:val="none" w:sz="0" w:space="0" w:color="auto"/>
                    <w:bottom w:val="none" w:sz="0" w:space="0" w:color="auto"/>
                    <w:right w:val="none" w:sz="0" w:space="0" w:color="auto"/>
                  </w:divBdr>
                </w:div>
                <w:div w:id="1610042846">
                  <w:marLeft w:val="0"/>
                  <w:marRight w:val="0"/>
                  <w:marTop w:val="0"/>
                  <w:marBottom w:val="0"/>
                  <w:divBdr>
                    <w:top w:val="none" w:sz="0" w:space="0" w:color="auto"/>
                    <w:left w:val="none" w:sz="0" w:space="0" w:color="auto"/>
                    <w:bottom w:val="none" w:sz="0" w:space="0" w:color="auto"/>
                    <w:right w:val="none" w:sz="0" w:space="0" w:color="auto"/>
                  </w:divBdr>
                </w:div>
                <w:div w:id="2083864355">
                  <w:marLeft w:val="0"/>
                  <w:marRight w:val="0"/>
                  <w:marTop w:val="0"/>
                  <w:marBottom w:val="0"/>
                  <w:divBdr>
                    <w:top w:val="none" w:sz="0" w:space="0" w:color="auto"/>
                    <w:left w:val="none" w:sz="0" w:space="0" w:color="auto"/>
                    <w:bottom w:val="none" w:sz="0" w:space="0" w:color="auto"/>
                    <w:right w:val="none" w:sz="0" w:space="0" w:color="auto"/>
                  </w:divBdr>
                </w:div>
                <w:div w:id="139855848">
                  <w:marLeft w:val="0"/>
                  <w:marRight w:val="0"/>
                  <w:marTop w:val="0"/>
                  <w:marBottom w:val="0"/>
                  <w:divBdr>
                    <w:top w:val="none" w:sz="0" w:space="0" w:color="auto"/>
                    <w:left w:val="none" w:sz="0" w:space="0" w:color="auto"/>
                    <w:bottom w:val="none" w:sz="0" w:space="0" w:color="auto"/>
                    <w:right w:val="none" w:sz="0" w:space="0" w:color="auto"/>
                  </w:divBdr>
                </w:div>
                <w:div w:id="2114015228">
                  <w:marLeft w:val="0"/>
                  <w:marRight w:val="0"/>
                  <w:marTop w:val="0"/>
                  <w:marBottom w:val="0"/>
                  <w:divBdr>
                    <w:top w:val="none" w:sz="0" w:space="0" w:color="auto"/>
                    <w:left w:val="none" w:sz="0" w:space="0" w:color="auto"/>
                    <w:bottom w:val="none" w:sz="0" w:space="0" w:color="auto"/>
                    <w:right w:val="none" w:sz="0" w:space="0" w:color="auto"/>
                  </w:divBdr>
                </w:div>
                <w:div w:id="117652179">
                  <w:marLeft w:val="0"/>
                  <w:marRight w:val="0"/>
                  <w:marTop w:val="0"/>
                  <w:marBottom w:val="0"/>
                  <w:divBdr>
                    <w:top w:val="none" w:sz="0" w:space="0" w:color="auto"/>
                    <w:left w:val="none" w:sz="0" w:space="0" w:color="auto"/>
                    <w:bottom w:val="none" w:sz="0" w:space="0" w:color="auto"/>
                    <w:right w:val="none" w:sz="0" w:space="0" w:color="auto"/>
                  </w:divBdr>
                </w:div>
                <w:div w:id="937254611">
                  <w:marLeft w:val="0"/>
                  <w:marRight w:val="0"/>
                  <w:marTop w:val="0"/>
                  <w:marBottom w:val="0"/>
                  <w:divBdr>
                    <w:top w:val="none" w:sz="0" w:space="0" w:color="auto"/>
                    <w:left w:val="none" w:sz="0" w:space="0" w:color="auto"/>
                    <w:bottom w:val="none" w:sz="0" w:space="0" w:color="auto"/>
                    <w:right w:val="none" w:sz="0" w:space="0" w:color="auto"/>
                  </w:divBdr>
                </w:div>
                <w:div w:id="1127549238">
                  <w:marLeft w:val="0"/>
                  <w:marRight w:val="0"/>
                  <w:marTop w:val="0"/>
                  <w:marBottom w:val="0"/>
                  <w:divBdr>
                    <w:top w:val="none" w:sz="0" w:space="0" w:color="auto"/>
                    <w:left w:val="none" w:sz="0" w:space="0" w:color="auto"/>
                    <w:bottom w:val="none" w:sz="0" w:space="0" w:color="auto"/>
                    <w:right w:val="none" w:sz="0" w:space="0" w:color="auto"/>
                  </w:divBdr>
                </w:div>
                <w:div w:id="1818257305">
                  <w:marLeft w:val="0"/>
                  <w:marRight w:val="0"/>
                  <w:marTop w:val="0"/>
                  <w:marBottom w:val="0"/>
                  <w:divBdr>
                    <w:top w:val="none" w:sz="0" w:space="0" w:color="auto"/>
                    <w:left w:val="none" w:sz="0" w:space="0" w:color="auto"/>
                    <w:bottom w:val="none" w:sz="0" w:space="0" w:color="auto"/>
                    <w:right w:val="none" w:sz="0" w:space="0" w:color="auto"/>
                  </w:divBdr>
                </w:div>
                <w:div w:id="2068602632">
                  <w:marLeft w:val="0"/>
                  <w:marRight w:val="0"/>
                  <w:marTop w:val="0"/>
                  <w:marBottom w:val="0"/>
                  <w:divBdr>
                    <w:top w:val="none" w:sz="0" w:space="0" w:color="auto"/>
                    <w:left w:val="none" w:sz="0" w:space="0" w:color="auto"/>
                    <w:bottom w:val="none" w:sz="0" w:space="0" w:color="auto"/>
                    <w:right w:val="none" w:sz="0" w:space="0" w:color="auto"/>
                  </w:divBdr>
                </w:div>
                <w:div w:id="671763810">
                  <w:marLeft w:val="0"/>
                  <w:marRight w:val="0"/>
                  <w:marTop w:val="0"/>
                  <w:marBottom w:val="0"/>
                  <w:divBdr>
                    <w:top w:val="none" w:sz="0" w:space="0" w:color="auto"/>
                    <w:left w:val="none" w:sz="0" w:space="0" w:color="auto"/>
                    <w:bottom w:val="none" w:sz="0" w:space="0" w:color="auto"/>
                    <w:right w:val="none" w:sz="0" w:space="0" w:color="auto"/>
                  </w:divBdr>
                </w:div>
                <w:div w:id="64378062">
                  <w:marLeft w:val="0"/>
                  <w:marRight w:val="0"/>
                  <w:marTop w:val="0"/>
                  <w:marBottom w:val="0"/>
                  <w:divBdr>
                    <w:top w:val="none" w:sz="0" w:space="0" w:color="auto"/>
                    <w:left w:val="none" w:sz="0" w:space="0" w:color="auto"/>
                    <w:bottom w:val="none" w:sz="0" w:space="0" w:color="auto"/>
                    <w:right w:val="none" w:sz="0" w:space="0" w:color="auto"/>
                  </w:divBdr>
                </w:div>
                <w:div w:id="719667708">
                  <w:marLeft w:val="0"/>
                  <w:marRight w:val="0"/>
                  <w:marTop w:val="0"/>
                  <w:marBottom w:val="0"/>
                  <w:divBdr>
                    <w:top w:val="none" w:sz="0" w:space="0" w:color="auto"/>
                    <w:left w:val="none" w:sz="0" w:space="0" w:color="auto"/>
                    <w:bottom w:val="none" w:sz="0" w:space="0" w:color="auto"/>
                    <w:right w:val="none" w:sz="0" w:space="0" w:color="auto"/>
                  </w:divBdr>
                </w:div>
                <w:div w:id="248081981">
                  <w:marLeft w:val="0"/>
                  <w:marRight w:val="0"/>
                  <w:marTop w:val="0"/>
                  <w:marBottom w:val="0"/>
                  <w:divBdr>
                    <w:top w:val="none" w:sz="0" w:space="0" w:color="auto"/>
                    <w:left w:val="none" w:sz="0" w:space="0" w:color="auto"/>
                    <w:bottom w:val="none" w:sz="0" w:space="0" w:color="auto"/>
                    <w:right w:val="none" w:sz="0" w:space="0" w:color="auto"/>
                  </w:divBdr>
                </w:div>
                <w:div w:id="2094545387">
                  <w:marLeft w:val="0"/>
                  <w:marRight w:val="0"/>
                  <w:marTop w:val="0"/>
                  <w:marBottom w:val="0"/>
                  <w:divBdr>
                    <w:top w:val="none" w:sz="0" w:space="0" w:color="auto"/>
                    <w:left w:val="none" w:sz="0" w:space="0" w:color="auto"/>
                    <w:bottom w:val="none" w:sz="0" w:space="0" w:color="auto"/>
                    <w:right w:val="none" w:sz="0" w:space="0" w:color="auto"/>
                  </w:divBdr>
                </w:div>
                <w:div w:id="1263026509">
                  <w:marLeft w:val="0"/>
                  <w:marRight w:val="0"/>
                  <w:marTop w:val="0"/>
                  <w:marBottom w:val="0"/>
                  <w:divBdr>
                    <w:top w:val="none" w:sz="0" w:space="0" w:color="auto"/>
                    <w:left w:val="none" w:sz="0" w:space="0" w:color="auto"/>
                    <w:bottom w:val="none" w:sz="0" w:space="0" w:color="auto"/>
                    <w:right w:val="none" w:sz="0" w:space="0" w:color="auto"/>
                  </w:divBdr>
                </w:div>
                <w:div w:id="936017423">
                  <w:marLeft w:val="0"/>
                  <w:marRight w:val="0"/>
                  <w:marTop w:val="0"/>
                  <w:marBottom w:val="0"/>
                  <w:divBdr>
                    <w:top w:val="none" w:sz="0" w:space="0" w:color="auto"/>
                    <w:left w:val="none" w:sz="0" w:space="0" w:color="auto"/>
                    <w:bottom w:val="none" w:sz="0" w:space="0" w:color="auto"/>
                    <w:right w:val="none" w:sz="0" w:space="0" w:color="auto"/>
                  </w:divBdr>
                </w:div>
                <w:div w:id="1478061450">
                  <w:marLeft w:val="0"/>
                  <w:marRight w:val="0"/>
                  <w:marTop w:val="0"/>
                  <w:marBottom w:val="0"/>
                  <w:divBdr>
                    <w:top w:val="none" w:sz="0" w:space="0" w:color="auto"/>
                    <w:left w:val="none" w:sz="0" w:space="0" w:color="auto"/>
                    <w:bottom w:val="none" w:sz="0" w:space="0" w:color="auto"/>
                    <w:right w:val="none" w:sz="0" w:space="0" w:color="auto"/>
                  </w:divBdr>
                </w:div>
                <w:div w:id="2049722404">
                  <w:marLeft w:val="0"/>
                  <w:marRight w:val="0"/>
                  <w:marTop w:val="0"/>
                  <w:marBottom w:val="0"/>
                  <w:divBdr>
                    <w:top w:val="none" w:sz="0" w:space="0" w:color="auto"/>
                    <w:left w:val="none" w:sz="0" w:space="0" w:color="auto"/>
                    <w:bottom w:val="none" w:sz="0" w:space="0" w:color="auto"/>
                    <w:right w:val="none" w:sz="0" w:space="0" w:color="auto"/>
                  </w:divBdr>
                </w:div>
                <w:div w:id="2096784401">
                  <w:marLeft w:val="0"/>
                  <w:marRight w:val="0"/>
                  <w:marTop w:val="0"/>
                  <w:marBottom w:val="0"/>
                  <w:divBdr>
                    <w:top w:val="none" w:sz="0" w:space="0" w:color="auto"/>
                    <w:left w:val="none" w:sz="0" w:space="0" w:color="auto"/>
                    <w:bottom w:val="none" w:sz="0" w:space="0" w:color="auto"/>
                    <w:right w:val="none" w:sz="0" w:space="0" w:color="auto"/>
                  </w:divBdr>
                </w:div>
                <w:div w:id="2000302500">
                  <w:marLeft w:val="0"/>
                  <w:marRight w:val="0"/>
                  <w:marTop w:val="0"/>
                  <w:marBottom w:val="0"/>
                  <w:divBdr>
                    <w:top w:val="none" w:sz="0" w:space="0" w:color="auto"/>
                    <w:left w:val="none" w:sz="0" w:space="0" w:color="auto"/>
                    <w:bottom w:val="none" w:sz="0" w:space="0" w:color="auto"/>
                    <w:right w:val="none" w:sz="0" w:space="0" w:color="auto"/>
                  </w:divBdr>
                </w:div>
                <w:div w:id="1838227299">
                  <w:marLeft w:val="0"/>
                  <w:marRight w:val="0"/>
                  <w:marTop w:val="0"/>
                  <w:marBottom w:val="0"/>
                  <w:divBdr>
                    <w:top w:val="none" w:sz="0" w:space="0" w:color="auto"/>
                    <w:left w:val="none" w:sz="0" w:space="0" w:color="auto"/>
                    <w:bottom w:val="none" w:sz="0" w:space="0" w:color="auto"/>
                    <w:right w:val="none" w:sz="0" w:space="0" w:color="auto"/>
                  </w:divBdr>
                </w:div>
                <w:div w:id="339167163">
                  <w:marLeft w:val="0"/>
                  <w:marRight w:val="0"/>
                  <w:marTop w:val="0"/>
                  <w:marBottom w:val="0"/>
                  <w:divBdr>
                    <w:top w:val="none" w:sz="0" w:space="0" w:color="auto"/>
                    <w:left w:val="none" w:sz="0" w:space="0" w:color="auto"/>
                    <w:bottom w:val="none" w:sz="0" w:space="0" w:color="auto"/>
                    <w:right w:val="none" w:sz="0" w:space="0" w:color="auto"/>
                  </w:divBdr>
                </w:div>
                <w:div w:id="520357781">
                  <w:marLeft w:val="0"/>
                  <w:marRight w:val="0"/>
                  <w:marTop w:val="0"/>
                  <w:marBottom w:val="0"/>
                  <w:divBdr>
                    <w:top w:val="none" w:sz="0" w:space="0" w:color="auto"/>
                    <w:left w:val="none" w:sz="0" w:space="0" w:color="auto"/>
                    <w:bottom w:val="none" w:sz="0" w:space="0" w:color="auto"/>
                    <w:right w:val="none" w:sz="0" w:space="0" w:color="auto"/>
                  </w:divBdr>
                </w:div>
                <w:div w:id="1782610545">
                  <w:marLeft w:val="0"/>
                  <w:marRight w:val="0"/>
                  <w:marTop w:val="0"/>
                  <w:marBottom w:val="0"/>
                  <w:divBdr>
                    <w:top w:val="none" w:sz="0" w:space="0" w:color="auto"/>
                    <w:left w:val="none" w:sz="0" w:space="0" w:color="auto"/>
                    <w:bottom w:val="none" w:sz="0" w:space="0" w:color="auto"/>
                    <w:right w:val="none" w:sz="0" w:space="0" w:color="auto"/>
                  </w:divBdr>
                </w:div>
                <w:div w:id="28343407">
                  <w:marLeft w:val="0"/>
                  <w:marRight w:val="0"/>
                  <w:marTop w:val="0"/>
                  <w:marBottom w:val="0"/>
                  <w:divBdr>
                    <w:top w:val="none" w:sz="0" w:space="0" w:color="auto"/>
                    <w:left w:val="none" w:sz="0" w:space="0" w:color="auto"/>
                    <w:bottom w:val="none" w:sz="0" w:space="0" w:color="auto"/>
                    <w:right w:val="none" w:sz="0" w:space="0" w:color="auto"/>
                  </w:divBdr>
                </w:div>
                <w:div w:id="420492437">
                  <w:marLeft w:val="0"/>
                  <w:marRight w:val="0"/>
                  <w:marTop w:val="0"/>
                  <w:marBottom w:val="0"/>
                  <w:divBdr>
                    <w:top w:val="none" w:sz="0" w:space="0" w:color="auto"/>
                    <w:left w:val="none" w:sz="0" w:space="0" w:color="auto"/>
                    <w:bottom w:val="none" w:sz="0" w:space="0" w:color="auto"/>
                    <w:right w:val="none" w:sz="0" w:space="0" w:color="auto"/>
                  </w:divBdr>
                </w:div>
                <w:div w:id="439110802">
                  <w:marLeft w:val="0"/>
                  <w:marRight w:val="0"/>
                  <w:marTop w:val="0"/>
                  <w:marBottom w:val="0"/>
                  <w:divBdr>
                    <w:top w:val="none" w:sz="0" w:space="0" w:color="auto"/>
                    <w:left w:val="none" w:sz="0" w:space="0" w:color="auto"/>
                    <w:bottom w:val="none" w:sz="0" w:space="0" w:color="auto"/>
                    <w:right w:val="none" w:sz="0" w:space="0" w:color="auto"/>
                  </w:divBdr>
                </w:div>
                <w:div w:id="1126002944">
                  <w:marLeft w:val="0"/>
                  <w:marRight w:val="0"/>
                  <w:marTop w:val="0"/>
                  <w:marBottom w:val="0"/>
                  <w:divBdr>
                    <w:top w:val="none" w:sz="0" w:space="0" w:color="auto"/>
                    <w:left w:val="none" w:sz="0" w:space="0" w:color="auto"/>
                    <w:bottom w:val="none" w:sz="0" w:space="0" w:color="auto"/>
                    <w:right w:val="none" w:sz="0" w:space="0" w:color="auto"/>
                  </w:divBdr>
                </w:div>
                <w:div w:id="768963298">
                  <w:marLeft w:val="0"/>
                  <w:marRight w:val="0"/>
                  <w:marTop w:val="0"/>
                  <w:marBottom w:val="0"/>
                  <w:divBdr>
                    <w:top w:val="none" w:sz="0" w:space="0" w:color="auto"/>
                    <w:left w:val="none" w:sz="0" w:space="0" w:color="auto"/>
                    <w:bottom w:val="none" w:sz="0" w:space="0" w:color="auto"/>
                    <w:right w:val="none" w:sz="0" w:space="0" w:color="auto"/>
                  </w:divBdr>
                </w:div>
                <w:div w:id="1212813117">
                  <w:marLeft w:val="0"/>
                  <w:marRight w:val="0"/>
                  <w:marTop w:val="0"/>
                  <w:marBottom w:val="0"/>
                  <w:divBdr>
                    <w:top w:val="none" w:sz="0" w:space="0" w:color="auto"/>
                    <w:left w:val="none" w:sz="0" w:space="0" w:color="auto"/>
                    <w:bottom w:val="none" w:sz="0" w:space="0" w:color="auto"/>
                    <w:right w:val="none" w:sz="0" w:space="0" w:color="auto"/>
                  </w:divBdr>
                </w:div>
                <w:div w:id="630284405">
                  <w:marLeft w:val="0"/>
                  <w:marRight w:val="0"/>
                  <w:marTop w:val="0"/>
                  <w:marBottom w:val="0"/>
                  <w:divBdr>
                    <w:top w:val="none" w:sz="0" w:space="0" w:color="auto"/>
                    <w:left w:val="none" w:sz="0" w:space="0" w:color="auto"/>
                    <w:bottom w:val="none" w:sz="0" w:space="0" w:color="auto"/>
                    <w:right w:val="none" w:sz="0" w:space="0" w:color="auto"/>
                  </w:divBdr>
                </w:div>
                <w:div w:id="2109544090">
                  <w:marLeft w:val="0"/>
                  <w:marRight w:val="0"/>
                  <w:marTop w:val="0"/>
                  <w:marBottom w:val="0"/>
                  <w:divBdr>
                    <w:top w:val="none" w:sz="0" w:space="0" w:color="auto"/>
                    <w:left w:val="none" w:sz="0" w:space="0" w:color="auto"/>
                    <w:bottom w:val="none" w:sz="0" w:space="0" w:color="auto"/>
                    <w:right w:val="none" w:sz="0" w:space="0" w:color="auto"/>
                  </w:divBdr>
                </w:div>
                <w:div w:id="1579634109">
                  <w:marLeft w:val="0"/>
                  <w:marRight w:val="0"/>
                  <w:marTop w:val="0"/>
                  <w:marBottom w:val="0"/>
                  <w:divBdr>
                    <w:top w:val="none" w:sz="0" w:space="0" w:color="auto"/>
                    <w:left w:val="none" w:sz="0" w:space="0" w:color="auto"/>
                    <w:bottom w:val="none" w:sz="0" w:space="0" w:color="auto"/>
                    <w:right w:val="none" w:sz="0" w:space="0" w:color="auto"/>
                  </w:divBdr>
                </w:div>
                <w:div w:id="945889902">
                  <w:marLeft w:val="0"/>
                  <w:marRight w:val="0"/>
                  <w:marTop w:val="0"/>
                  <w:marBottom w:val="0"/>
                  <w:divBdr>
                    <w:top w:val="none" w:sz="0" w:space="0" w:color="auto"/>
                    <w:left w:val="none" w:sz="0" w:space="0" w:color="auto"/>
                    <w:bottom w:val="none" w:sz="0" w:space="0" w:color="auto"/>
                    <w:right w:val="none" w:sz="0" w:space="0" w:color="auto"/>
                  </w:divBdr>
                </w:div>
                <w:div w:id="185945090">
                  <w:marLeft w:val="0"/>
                  <w:marRight w:val="0"/>
                  <w:marTop w:val="0"/>
                  <w:marBottom w:val="0"/>
                  <w:divBdr>
                    <w:top w:val="none" w:sz="0" w:space="0" w:color="auto"/>
                    <w:left w:val="none" w:sz="0" w:space="0" w:color="auto"/>
                    <w:bottom w:val="none" w:sz="0" w:space="0" w:color="auto"/>
                    <w:right w:val="none" w:sz="0" w:space="0" w:color="auto"/>
                  </w:divBdr>
                </w:div>
                <w:div w:id="115950528">
                  <w:marLeft w:val="0"/>
                  <w:marRight w:val="0"/>
                  <w:marTop w:val="0"/>
                  <w:marBottom w:val="0"/>
                  <w:divBdr>
                    <w:top w:val="none" w:sz="0" w:space="0" w:color="auto"/>
                    <w:left w:val="none" w:sz="0" w:space="0" w:color="auto"/>
                    <w:bottom w:val="none" w:sz="0" w:space="0" w:color="auto"/>
                    <w:right w:val="none" w:sz="0" w:space="0" w:color="auto"/>
                  </w:divBdr>
                </w:div>
                <w:div w:id="1196962813">
                  <w:marLeft w:val="0"/>
                  <w:marRight w:val="0"/>
                  <w:marTop w:val="0"/>
                  <w:marBottom w:val="0"/>
                  <w:divBdr>
                    <w:top w:val="none" w:sz="0" w:space="0" w:color="auto"/>
                    <w:left w:val="none" w:sz="0" w:space="0" w:color="auto"/>
                    <w:bottom w:val="none" w:sz="0" w:space="0" w:color="auto"/>
                    <w:right w:val="none" w:sz="0" w:space="0" w:color="auto"/>
                  </w:divBdr>
                </w:div>
                <w:div w:id="1528299533">
                  <w:marLeft w:val="0"/>
                  <w:marRight w:val="0"/>
                  <w:marTop w:val="0"/>
                  <w:marBottom w:val="0"/>
                  <w:divBdr>
                    <w:top w:val="none" w:sz="0" w:space="0" w:color="auto"/>
                    <w:left w:val="none" w:sz="0" w:space="0" w:color="auto"/>
                    <w:bottom w:val="none" w:sz="0" w:space="0" w:color="auto"/>
                    <w:right w:val="none" w:sz="0" w:space="0" w:color="auto"/>
                  </w:divBdr>
                </w:div>
                <w:div w:id="656494647">
                  <w:marLeft w:val="0"/>
                  <w:marRight w:val="0"/>
                  <w:marTop w:val="0"/>
                  <w:marBottom w:val="0"/>
                  <w:divBdr>
                    <w:top w:val="none" w:sz="0" w:space="0" w:color="auto"/>
                    <w:left w:val="none" w:sz="0" w:space="0" w:color="auto"/>
                    <w:bottom w:val="none" w:sz="0" w:space="0" w:color="auto"/>
                    <w:right w:val="none" w:sz="0" w:space="0" w:color="auto"/>
                  </w:divBdr>
                </w:div>
                <w:div w:id="1593971866">
                  <w:marLeft w:val="0"/>
                  <w:marRight w:val="0"/>
                  <w:marTop w:val="0"/>
                  <w:marBottom w:val="0"/>
                  <w:divBdr>
                    <w:top w:val="none" w:sz="0" w:space="0" w:color="auto"/>
                    <w:left w:val="none" w:sz="0" w:space="0" w:color="auto"/>
                    <w:bottom w:val="none" w:sz="0" w:space="0" w:color="auto"/>
                    <w:right w:val="none" w:sz="0" w:space="0" w:color="auto"/>
                  </w:divBdr>
                </w:div>
                <w:div w:id="1435245583">
                  <w:marLeft w:val="0"/>
                  <w:marRight w:val="0"/>
                  <w:marTop w:val="0"/>
                  <w:marBottom w:val="0"/>
                  <w:divBdr>
                    <w:top w:val="none" w:sz="0" w:space="0" w:color="auto"/>
                    <w:left w:val="none" w:sz="0" w:space="0" w:color="auto"/>
                    <w:bottom w:val="none" w:sz="0" w:space="0" w:color="auto"/>
                    <w:right w:val="none" w:sz="0" w:space="0" w:color="auto"/>
                  </w:divBdr>
                </w:div>
                <w:div w:id="822549013">
                  <w:marLeft w:val="0"/>
                  <w:marRight w:val="0"/>
                  <w:marTop w:val="0"/>
                  <w:marBottom w:val="0"/>
                  <w:divBdr>
                    <w:top w:val="none" w:sz="0" w:space="0" w:color="auto"/>
                    <w:left w:val="none" w:sz="0" w:space="0" w:color="auto"/>
                    <w:bottom w:val="none" w:sz="0" w:space="0" w:color="auto"/>
                    <w:right w:val="none" w:sz="0" w:space="0" w:color="auto"/>
                  </w:divBdr>
                </w:div>
                <w:div w:id="1235555458">
                  <w:marLeft w:val="0"/>
                  <w:marRight w:val="0"/>
                  <w:marTop w:val="0"/>
                  <w:marBottom w:val="0"/>
                  <w:divBdr>
                    <w:top w:val="none" w:sz="0" w:space="0" w:color="auto"/>
                    <w:left w:val="none" w:sz="0" w:space="0" w:color="auto"/>
                    <w:bottom w:val="none" w:sz="0" w:space="0" w:color="auto"/>
                    <w:right w:val="none" w:sz="0" w:space="0" w:color="auto"/>
                  </w:divBdr>
                </w:div>
                <w:div w:id="1914122159">
                  <w:marLeft w:val="0"/>
                  <w:marRight w:val="0"/>
                  <w:marTop w:val="0"/>
                  <w:marBottom w:val="0"/>
                  <w:divBdr>
                    <w:top w:val="none" w:sz="0" w:space="0" w:color="auto"/>
                    <w:left w:val="none" w:sz="0" w:space="0" w:color="auto"/>
                    <w:bottom w:val="none" w:sz="0" w:space="0" w:color="auto"/>
                    <w:right w:val="none" w:sz="0" w:space="0" w:color="auto"/>
                  </w:divBdr>
                </w:div>
                <w:div w:id="816993990">
                  <w:marLeft w:val="0"/>
                  <w:marRight w:val="0"/>
                  <w:marTop w:val="0"/>
                  <w:marBottom w:val="0"/>
                  <w:divBdr>
                    <w:top w:val="none" w:sz="0" w:space="0" w:color="auto"/>
                    <w:left w:val="none" w:sz="0" w:space="0" w:color="auto"/>
                    <w:bottom w:val="none" w:sz="0" w:space="0" w:color="auto"/>
                    <w:right w:val="none" w:sz="0" w:space="0" w:color="auto"/>
                  </w:divBdr>
                </w:div>
                <w:div w:id="2088529979">
                  <w:marLeft w:val="0"/>
                  <w:marRight w:val="0"/>
                  <w:marTop w:val="0"/>
                  <w:marBottom w:val="0"/>
                  <w:divBdr>
                    <w:top w:val="none" w:sz="0" w:space="0" w:color="auto"/>
                    <w:left w:val="none" w:sz="0" w:space="0" w:color="auto"/>
                    <w:bottom w:val="none" w:sz="0" w:space="0" w:color="auto"/>
                    <w:right w:val="none" w:sz="0" w:space="0" w:color="auto"/>
                  </w:divBdr>
                </w:div>
                <w:div w:id="1013846006">
                  <w:marLeft w:val="0"/>
                  <w:marRight w:val="0"/>
                  <w:marTop w:val="0"/>
                  <w:marBottom w:val="0"/>
                  <w:divBdr>
                    <w:top w:val="none" w:sz="0" w:space="0" w:color="auto"/>
                    <w:left w:val="none" w:sz="0" w:space="0" w:color="auto"/>
                    <w:bottom w:val="none" w:sz="0" w:space="0" w:color="auto"/>
                    <w:right w:val="none" w:sz="0" w:space="0" w:color="auto"/>
                  </w:divBdr>
                </w:div>
                <w:div w:id="1607074508">
                  <w:marLeft w:val="0"/>
                  <w:marRight w:val="0"/>
                  <w:marTop w:val="0"/>
                  <w:marBottom w:val="0"/>
                  <w:divBdr>
                    <w:top w:val="none" w:sz="0" w:space="0" w:color="auto"/>
                    <w:left w:val="none" w:sz="0" w:space="0" w:color="auto"/>
                    <w:bottom w:val="none" w:sz="0" w:space="0" w:color="auto"/>
                    <w:right w:val="none" w:sz="0" w:space="0" w:color="auto"/>
                  </w:divBdr>
                </w:div>
                <w:div w:id="1720129801">
                  <w:marLeft w:val="0"/>
                  <w:marRight w:val="0"/>
                  <w:marTop w:val="0"/>
                  <w:marBottom w:val="0"/>
                  <w:divBdr>
                    <w:top w:val="none" w:sz="0" w:space="0" w:color="auto"/>
                    <w:left w:val="none" w:sz="0" w:space="0" w:color="auto"/>
                    <w:bottom w:val="none" w:sz="0" w:space="0" w:color="auto"/>
                    <w:right w:val="none" w:sz="0" w:space="0" w:color="auto"/>
                  </w:divBdr>
                </w:div>
                <w:div w:id="1159997838">
                  <w:marLeft w:val="0"/>
                  <w:marRight w:val="0"/>
                  <w:marTop w:val="0"/>
                  <w:marBottom w:val="0"/>
                  <w:divBdr>
                    <w:top w:val="none" w:sz="0" w:space="0" w:color="auto"/>
                    <w:left w:val="none" w:sz="0" w:space="0" w:color="auto"/>
                    <w:bottom w:val="none" w:sz="0" w:space="0" w:color="auto"/>
                    <w:right w:val="none" w:sz="0" w:space="0" w:color="auto"/>
                  </w:divBdr>
                </w:div>
                <w:div w:id="157967719">
                  <w:marLeft w:val="0"/>
                  <w:marRight w:val="0"/>
                  <w:marTop w:val="0"/>
                  <w:marBottom w:val="0"/>
                  <w:divBdr>
                    <w:top w:val="none" w:sz="0" w:space="0" w:color="auto"/>
                    <w:left w:val="none" w:sz="0" w:space="0" w:color="auto"/>
                    <w:bottom w:val="none" w:sz="0" w:space="0" w:color="auto"/>
                    <w:right w:val="none" w:sz="0" w:space="0" w:color="auto"/>
                  </w:divBdr>
                </w:div>
                <w:div w:id="1752656365">
                  <w:marLeft w:val="0"/>
                  <w:marRight w:val="0"/>
                  <w:marTop w:val="0"/>
                  <w:marBottom w:val="0"/>
                  <w:divBdr>
                    <w:top w:val="none" w:sz="0" w:space="0" w:color="auto"/>
                    <w:left w:val="none" w:sz="0" w:space="0" w:color="auto"/>
                    <w:bottom w:val="none" w:sz="0" w:space="0" w:color="auto"/>
                    <w:right w:val="none" w:sz="0" w:space="0" w:color="auto"/>
                  </w:divBdr>
                </w:div>
                <w:div w:id="1224873026">
                  <w:marLeft w:val="0"/>
                  <w:marRight w:val="0"/>
                  <w:marTop w:val="0"/>
                  <w:marBottom w:val="0"/>
                  <w:divBdr>
                    <w:top w:val="none" w:sz="0" w:space="0" w:color="auto"/>
                    <w:left w:val="none" w:sz="0" w:space="0" w:color="auto"/>
                    <w:bottom w:val="none" w:sz="0" w:space="0" w:color="auto"/>
                    <w:right w:val="none" w:sz="0" w:space="0" w:color="auto"/>
                  </w:divBdr>
                </w:div>
                <w:div w:id="464083554">
                  <w:marLeft w:val="0"/>
                  <w:marRight w:val="0"/>
                  <w:marTop w:val="0"/>
                  <w:marBottom w:val="0"/>
                  <w:divBdr>
                    <w:top w:val="none" w:sz="0" w:space="0" w:color="auto"/>
                    <w:left w:val="none" w:sz="0" w:space="0" w:color="auto"/>
                    <w:bottom w:val="none" w:sz="0" w:space="0" w:color="auto"/>
                    <w:right w:val="none" w:sz="0" w:space="0" w:color="auto"/>
                  </w:divBdr>
                </w:div>
                <w:div w:id="1071999086">
                  <w:marLeft w:val="0"/>
                  <w:marRight w:val="0"/>
                  <w:marTop w:val="0"/>
                  <w:marBottom w:val="0"/>
                  <w:divBdr>
                    <w:top w:val="none" w:sz="0" w:space="0" w:color="auto"/>
                    <w:left w:val="none" w:sz="0" w:space="0" w:color="auto"/>
                    <w:bottom w:val="none" w:sz="0" w:space="0" w:color="auto"/>
                    <w:right w:val="none" w:sz="0" w:space="0" w:color="auto"/>
                  </w:divBdr>
                </w:div>
                <w:div w:id="425924620">
                  <w:marLeft w:val="0"/>
                  <w:marRight w:val="0"/>
                  <w:marTop w:val="0"/>
                  <w:marBottom w:val="0"/>
                  <w:divBdr>
                    <w:top w:val="none" w:sz="0" w:space="0" w:color="auto"/>
                    <w:left w:val="none" w:sz="0" w:space="0" w:color="auto"/>
                    <w:bottom w:val="none" w:sz="0" w:space="0" w:color="auto"/>
                    <w:right w:val="none" w:sz="0" w:space="0" w:color="auto"/>
                  </w:divBdr>
                </w:div>
                <w:div w:id="1249266294">
                  <w:marLeft w:val="0"/>
                  <w:marRight w:val="0"/>
                  <w:marTop w:val="0"/>
                  <w:marBottom w:val="0"/>
                  <w:divBdr>
                    <w:top w:val="none" w:sz="0" w:space="0" w:color="auto"/>
                    <w:left w:val="none" w:sz="0" w:space="0" w:color="auto"/>
                    <w:bottom w:val="none" w:sz="0" w:space="0" w:color="auto"/>
                    <w:right w:val="none" w:sz="0" w:space="0" w:color="auto"/>
                  </w:divBdr>
                </w:div>
                <w:div w:id="1752701933">
                  <w:marLeft w:val="0"/>
                  <w:marRight w:val="0"/>
                  <w:marTop w:val="0"/>
                  <w:marBottom w:val="0"/>
                  <w:divBdr>
                    <w:top w:val="none" w:sz="0" w:space="0" w:color="auto"/>
                    <w:left w:val="none" w:sz="0" w:space="0" w:color="auto"/>
                    <w:bottom w:val="none" w:sz="0" w:space="0" w:color="auto"/>
                    <w:right w:val="none" w:sz="0" w:space="0" w:color="auto"/>
                  </w:divBdr>
                </w:div>
                <w:div w:id="1641307211">
                  <w:marLeft w:val="0"/>
                  <w:marRight w:val="0"/>
                  <w:marTop w:val="0"/>
                  <w:marBottom w:val="0"/>
                  <w:divBdr>
                    <w:top w:val="none" w:sz="0" w:space="0" w:color="auto"/>
                    <w:left w:val="none" w:sz="0" w:space="0" w:color="auto"/>
                    <w:bottom w:val="none" w:sz="0" w:space="0" w:color="auto"/>
                    <w:right w:val="none" w:sz="0" w:space="0" w:color="auto"/>
                  </w:divBdr>
                </w:div>
                <w:div w:id="384181450">
                  <w:marLeft w:val="0"/>
                  <w:marRight w:val="0"/>
                  <w:marTop w:val="0"/>
                  <w:marBottom w:val="0"/>
                  <w:divBdr>
                    <w:top w:val="none" w:sz="0" w:space="0" w:color="auto"/>
                    <w:left w:val="none" w:sz="0" w:space="0" w:color="auto"/>
                    <w:bottom w:val="none" w:sz="0" w:space="0" w:color="auto"/>
                    <w:right w:val="none" w:sz="0" w:space="0" w:color="auto"/>
                  </w:divBdr>
                </w:div>
                <w:div w:id="1524056597">
                  <w:marLeft w:val="0"/>
                  <w:marRight w:val="0"/>
                  <w:marTop w:val="0"/>
                  <w:marBottom w:val="0"/>
                  <w:divBdr>
                    <w:top w:val="none" w:sz="0" w:space="0" w:color="auto"/>
                    <w:left w:val="none" w:sz="0" w:space="0" w:color="auto"/>
                    <w:bottom w:val="none" w:sz="0" w:space="0" w:color="auto"/>
                    <w:right w:val="none" w:sz="0" w:space="0" w:color="auto"/>
                  </w:divBdr>
                </w:div>
                <w:div w:id="1154108984">
                  <w:marLeft w:val="0"/>
                  <w:marRight w:val="0"/>
                  <w:marTop w:val="0"/>
                  <w:marBottom w:val="0"/>
                  <w:divBdr>
                    <w:top w:val="none" w:sz="0" w:space="0" w:color="auto"/>
                    <w:left w:val="none" w:sz="0" w:space="0" w:color="auto"/>
                    <w:bottom w:val="none" w:sz="0" w:space="0" w:color="auto"/>
                    <w:right w:val="none" w:sz="0" w:space="0" w:color="auto"/>
                  </w:divBdr>
                </w:div>
                <w:div w:id="806316711">
                  <w:marLeft w:val="0"/>
                  <w:marRight w:val="0"/>
                  <w:marTop w:val="0"/>
                  <w:marBottom w:val="0"/>
                  <w:divBdr>
                    <w:top w:val="none" w:sz="0" w:space="0" w:color="auto"/>
                    <w:left w:val="none" w:sz="0" w:space="0" w:color="auto"/>
                    <w:bottom w:val="none" w:sz="0" w:space="0" w:color="auto"/>
                    <w:right w:val="none" w:sz="0" w:space="0" w:color="auto"/>
                  </w:divBdr>
                </w:div>
                <w:div w:id="772434967">
                  <w:marLeft w:val="0"/>
                  <w:marRight w:val="0"/>
                  <w:marTop w:val="0"/>
                  <w:marBottom w:val="0"/>
                  <w:divBdr>
                    <w:top w:val="none" w:sz="0" w:space="0" w:color="auto"/>
                    <w:left w:val="none" w:sz="0" w:space="0" w:color="auto"/>
                    <w:bottom w:val="none" w:sz="0" w:space="0" w:color="auto"/>
                    <w:right w:val="none" w:sz="0" w:space="0" w:color="auto"/>
                  </w:divBdr>
                </w:div>
                <w:div w:id="1307273811">
                  <w:marLeft w:val="0"/>
                  <w:marRight w:val="0"/>
                  <w:marTop w:val="0"/>
                  <w:marBottom w:val="0"/>
                  <w:divBdr>
                    <w:top w:val="none" w:sz="0" w:space="0" w:color="auto"/>
                    <w:left w:val="none" w:sz="0" w:space="0" w:color="auto"/>
                    <w:bottom w:val="none" w:sz="0" w:space="0" w:color="auto"/>
                    <w:right w:val="none" w:sz="0" w:space="0" w:color="auto"/>
                  </w:divBdr>
                </w:div>
                <w:div w:id="1125153966">
                  <w:marLeft w:val="0"/>
                  <w:marRight w:val="0"/>
                  <w:marTop w:val="0"/>
                  <w:marBottom w:val="0"/>
                  <w:divBdr>
                    <w:top w:val="none" w:sz="0" w:space="0" w:color="auto"/>
                    <w:left w:val="none" w:sz="0" w:space="0" w:color="auto"/>
                    <w:bottom w:val="none" w:sz="0" w:space="0" w:color="auto"/>
                    <w:right w:val="none" w:sz="0" w:space="0" w:color="auto"/>
                  </w:divBdr>
                </w:div>
                <w:div w:id="1966159382">
                  <w:marLeft w:val="0"/>
                  <w:marRight w:val="0"/>
                  <w:marTop w:val="0"/>
                  <w:marBottom w:val="0"/>
                  <w:divBdr>
                    <w:top w:val="none" w:sz="0" w:space="0" w:color="auto"/>
                    <w:left w:val="none" w:sz="0" w:space="0" w:color="auto"/>
                    <w:bottom w:val="none" w:sz="0" w:space="0" w:color="auto"/>
                    <w:right w:val="none" w:sz="0" w:space="0" w:color="auto"/>
                  </w:divBdr>
                </w:div>
                <w:div w:id="673342200">
                  <w:marLeft w:val="0"/>
                  <w:marRight w:val="0"/>
                  <w:marTop w:val="0"/>
                  <w:marBottom w:val="0"/>
                  <w:divBdr>
                    <w:top w:val="none" w:sz="0" w:space="0" w:color="auto"/>
                    <w:left w:val="none" w:sz="0" w:space="0" w:color="auto"/>
                    <w:bottom w:val="none" w:sz="0" w:space="0" w:color="auto"/>
                    <w:right w:val="none" w:sz="0" w:space="0" w:color="auto"/>
                  </w:divBdr>
                </w:div>
                <w:div w:id="1110050634">
                  <w:marLeft w:val="0"/>
                  <w:marRight w:val="0"/>
                  <w:marTop w:val="0"/>
                  <w:marBottom w:val="0"/>
                  <w:divBdr>
                    <w:top w:val="none" w:sz="0" w:space="0" w:color="auto"/>
                    <w:left w:val="none" w:sz="0" w:space="0" w:color="auto"/>
                    <w:bottom w:val="none" w:sz="0" w:space="0" w:color="auto"/>
                    <w:right w:val="none" w:sz="0" w:space="0" w:color="auto"/>
                  </w:divBdr>
                </w:div>
                <w:div w:id="424806882">
                  <w:marLeft w:val="0"/>
                  <w:marRight w:val="0"/>
                  <w:marTop w:val="0"/>
                  <w:marBottom w:val="0"/>
                  <w:divBdr>
                    <w:top w:val="none" w:sz="0" w:space="0" w:color="auto"/>
                    <w:left w:val="none" w:sz="0" w:space="0" w:color="auto"/>
                    <w:bottom w:val="none" w:sz="0" w:space="0" w:color="auto"/>
                    <w:right w:val="none" w:sz="0" w:space="0" w:color="auto"/>
                  </w:divBdr>
                </w:div>
                <w:div w:id="1496263846">
                  <w:marLeft w:val="0"/>
                  <w:marRight w:val="0"/>
                  <w:marTop w:val="0"/>
                  <w:marBottom w:val="0"/>
                  <w:divBdr>
                    <w:top w:val="none" w:sz="0" w:space="0" w:color="auto"/>
                    <w:left w:val="none" w:sz="0" w:space="0" w:color="auto"/>
                    <w:bottom w:val="none" w:sz="0" w:space="0" w:color="auto"/>
                    <w:right w:val="none" w:sz="0" w:space="0" w:color="auto"/>
                  </w:divBdr>
                </w:div>
                <w:div w:id="339546797">
                  <w:marLeft w:val="0"/>
                  <w:marRight w:val="0"/>
                  <w:marTop w:val="0"/>
                  <w:marBottom w:val="0"/>
                  <w:divBdr>
                    <w:top w:val="none" w:sz="0" w:space="0" w:color="auto"/>
                    <w:left w:val="none" w:sz="0" w:space="0" w:color="auto"/>
                    <w:bottom w:val="none" w:sz="0" w:space="0" w:color="auto"/>
                    <w:right w:val="none" w:sz="0" w:space="0" w:color="auto"/>
                  </w:divBdr>
                </w:div>
                <w:div w:id="998386799">
                  <w:marLeft w:val="0"/>
                  <w:marRight w:val="0"/>
                  <w:marTop w:val="0"/>
                  <w:marBottom w:val="0"/>
                  <w:divBdr>
                    <w:top w:val="none" w:sz="0" w:space="0" w:color="auto"/>
                    <w:left w:val="none" w:sz="0" w:space="0" w:color="auto"/>
                    <w:bottom w:val="none" w:sz="0" w:space="0" w:color="auto"/>
                    <w:right w:val="none" w:sz="0" w:space="0" w:color="auto"/>
                  </w:divBdr>
                </w:div>
                <w:div w:id="644505509">
                  <w:marLeft w:val="0"/>
                  <w:marRight w:val="0"/>
                  <w:marTop w:val="0"/>
                  <w:marBottom w:val="0"/>
                  <w:divBdr>
                    <w:top w:val="none" w:sz="0" w:space="0" w:color="auto"/>
                    <w:left w:val="none" w:sz="0" w:space="0" w:color="auto"/>
                    <w:bottom w:val="none" w:sz="0" w:space="0" w:color="auto"/>
                    <w:right w:val="none" w:sz="0" w:space="0" w:color="auto"/>
                  </w:divBdr>
                </w:div>
                <w:div w:id="1139614988">
                  <w:marLeft w:val="0"/>
                  <w:marRight w:val="0"/>
                  <w:marTop w:val="0"/>
                  <w:marBottom w:val="0"/>
                  <w:divBdr>
                    <w:top w:val="none" w:sz="0" w:space="0" w:color="auto"/>
                    <w:left w:val="none" w:sz="0" w:space="0" w:color="auto"/>
                    <w:bottom w:val="none" w:sz="0" w:space="0" w:color="auto"/>
                    <w:right w:val="none" w:sz="0" w:space="0" w:color="auto"/>
                  </w:divBdr>
                </w:div>
                <w:div w:id="431826000">
                  <w:marLeft w:val="0"/>
                  <w:marRight w:val="0"/>
                  <w:marTop w:val="0"/>
                  <w:marBottom w:val="0"/>
                  <w:divBdr>
                    <w:top w:val="none" w:sz="0" w:space="0" w:color="auto"/>
                    <w:left w:val="none" w:sz="0" w:space="0" w:color="auto"/>
                    <w:bottom w:val="none" w:sz="0" w:space="0" w:color="auto"/>
                    <w:right w:val="none" w:sz="0" w:space="0" w:color="auto"/>
                  </w:divBdr>
                </w:div>
                <w:div w:id="560991309">
                  <w:marLeft w:val="0"/>
                  <w:marRight w:val="0"/>
                  <w:marTop w:val="0"/>
                  <w:marBottom w:val="0"/>
                  <w:divBdr>
                    <w:top w:val="none" w:sz="0" w:space="0" w:color="auto"/>
                    <w:left w:val="none" w:sz="0" w:space="0" w:color="auto"/>
                    <w:bottom w:val="none" w:sz="0" w:space="0" w:color="auto"/>
                    <w:right w:val="none" w:sz="0" w:space="0" w:color="auto"/>
                  </w:divBdr>
                </w:div>
                <w:div w:id="1837769412">
                  <w:marLeft w:val="0"/>
                  <w:marRight w:val="0"/>
                  <w:marTop w:val="0"/>
                  <w:marBottom w:val="0"/>
                  <w:divBdr>
                    <w:top w:val="none" w:sz="0" w:space="0" w:color="auto"/>
                    <w:left w:val="none" w:sz="0" w:space="0" w:color="auto"/>
                    <w:bottom w:val="none" w:sz="0" w:space="0" w:color="auto"/>
                    <w:right w:val="none" w:sz="0" w:space="0" w:color="auto"/>
                  </w:divBdr>
                </w:div>
                <w:div w:id="1098527866">
                  <w:marLeft w:val="0"/>
                  <w:marRight w:val="0"/>
                  <w:marTop w:val="0"/>
                  <w:marBottom w:val="0"/>
                  <w:divBdr>
                    <w:top w:val="none" w:sz="0" w:space="0" w:color="auto"/>
                    <w:left w:val="none" w:sz="0" w:space="0" w:color="auto"/>
                    <w:bottom w:val="none" w:sz="0" w:space="0" w:color="auto"/>
                    <w:right w:val="none" w:sz="0" w:space="0" w:color="auto"/>
                  </w:divBdr>
                </w:div>
                <w:div w:id="149952373">
                  <w:marLeft w:val="0"/>
                  <w:marRight w:val="0"/>
                  <w:marTop w:val="0"/>
                  <w:marBottom w:val="0"/>
                  <w:divBdr>
                    <w:top w:val="none" w:sz="0" w:space="0" w:color="auto"/>
                    <w:left w:val="none" w:sz="0" w:space="0" w:color="auto"/>
                    <w:bottom w:val="none" w:sz="0" w:space="0" w:color="auto"/>
                    <w:right w:val="none" w:sz="0" w:space="0" w:color="auto"/>
                  </w:divBdr>
                </w:div>
              </w:divsChild>
            </w:div>
            <w:div w:id="1073888113">
              <w:marLeft w:val="0"/>
              <w:marRight w:val="0"/>
              <w:marTop w:val="0"/>
              <w:marBottom w:val="0"/>
              <w:divBdr>
                <w:top w:val="none" w:sz="0" w:space="0" w:color="auto"/>
                <w:left w:val="none" w:sz="0" w:space="0" w:color="auto"/>
                <w:bottom w:val="none" w:sz="0" w:space="0" w:color="auto"/>
                <w:right w:val="none" w:sz="0" w:space="0" w:color="auto"/>
              </w:divBdr>
              <w:divsChild>
                <w:div w:id="722291072">
                  <w:marLeft w:val="0"/>
                  <w:marRight w:val="0"/>
                  <w:marTop w:val="0"/>
                  <w:marBottom w:val="0"/>
                  <w:divBdr>
                    <w:top w:val="none" w:sz="0" w:space="0" w:color="auto"/>
                    <w:left w:val="none" w:sz="0" w:space="0" w:color="auto"/>
                    <w:bottom w:val="none" w:sz="0" w:space="0" w:color="auto"/>
                    <w:right w:val="none" w:sz="0" w:space="0" w:color="auto"/>
                  </w:divBdr>
                </w:div>
                <w:div w:id="2012416499">
                  <w:marLeft w:val="0"/>
                  <w:marRight w:val="0"/>
                  <w:marTop w:val="0"/>
                  <w:marBottom w:val="0"/>
                  <w:divBdr>
                    <w:top w:val="none" w:sz="0" w:space="0" w:color="auto"/>
                    <w:left w:val="none" w:sz="0" w:space="0" w:color="auto"/>
                    <w:bottom w:val="none" w:sz="0" w:space="0" w:color="auto"/>
                    <w:right w:val="none" w:sz="0" w:space="0" w:color="auto"/>
                  </w:divBdr>
                </w:div>
                <w:div w:id="1005472097">
                  <w:marLeft w:val="0"/>
                  <w:marRight w:val="0"/>
                  <w:marTop w:val="0"/>
                  <w:marBottom w:val="0"/>
                  <w:divBdr>
                    <w:top w:val="none" w:sz="0" w:space="0" w:color="auto"/>
                    <w:left w:val="none" w:sz="0" w:space="0" w:color="auto"/>
                    <w:bottom w:val="none" w:sz="0" w:space="0" w:color="auto"/>
                    <w:right w:val="none" w:sz="0" w:space="0" w:color="auto"/>
                  </w:divBdr>
                </w:div>
                <w:div w:id="795946194">
                  <w:marLeft w:val="0"/>
                  <w:marRight w:val="0"/>
                  <w:marTop w:val="0"/>
                  <w:marBottom w:val="0"/>
                  <w:divBdr>
                    <w:top w:val="none" w:sz="0" w:space="0" w:color="auto"/>
                    <w:left w:val="none" w:sz="0" w:space="0" w:color="auto"/>
                    <w:bottom w:val="none" w:sz="0" w:space="0" w:color="auto"/>
                    <w:right w:val="none" w:sz="0" w:space="0" w:color="auto"/>
                  </w:divBdr>
                </w:div>
                <w:div w:id="1364592742">
                  <w:marLeft w:val="0"/>
                  <w:marRight w:val="0"/>
                  <w:marTop w:val="0"/>
                  <w:marBottom w:val="0"/>
                  <w:divBdr>
                    <w:top w:val="none" w:sz="0" w:space="0" w:color="auto"/>
                    <w:left w:val="none" w:sz="0" w:space="0" w:color="auto"/>
                    <w:bottom w:val="none" w:sz="0" w:space="0" w:color="auto"/>
                    <w:right w:val="none" w:sz="0" w:space="0" w:color="auto"/>
                  </w:divBdr>
                </w:div>
                <w:div w:id="1271276859">
                  <w:marLeft w:val="0"/>
                  <w:marRight w:val="0"/>
                  <w:marTop w:val="0"/>
                  <w:marBottom w:val="0"/>
                  <w:divBdr>
                    <w:top w:val="none" w:sz="0" w:space="0" w:color="auto"/>
                    <w:left w:val="none" w:sz="0" w:space="0" w:color="auto"/>
                    <w:bottom w:val="none" w:sz="0" w:space="0" w:color="auto"/>
                    <w:right w:val="none" w:sz="0" w:space="0" w:color="auto"/>
                  </w:divBdr>
                </w:div>
                <w:div w:id="1662350626">
                  <w:marLeft w:val="0"/>
                  <w:marRight w:val="0"/>
                  <w:marTop w:val="0"/>
                  <w:marBottom w:val="0"/>
                  <w:divBdr>
                    <w:top w:val="none" w:sz="0" w:space="0" w:color="auto"/>
                    <w:left w:val="none" w:sz="0" w:space="0" w:color="auto"/>
                    <w:bottom w:val="none" w:sz="0" w:space="0" w:color="auto"/>
                    <w:right w:val="none" w:sz="0" w:space="0" w:color="auto"/>
                  </w:divBdr>
                </w:div>
                <w:div w:id="886257437">
                  <w:marLeft w:val="0"/>
                  <w:marRight w:val="0"/>
                  <w:marTop w:val="0"/>
                  <w:marBottom w:val="0"/>
                  <w:divBdr>
                    <w:top w:val="none" w:sz="0" w:space="0" w:color="auto"/>
                    <w:left w:val="none" w:sz="0" w:space="0" w:color="auto"/>
                    <w:bottom w:val="none" w:sz="0" w:space="0" w:color="auto"/>
                    <w:right w:val="none" w:sz="0" w:space="0" w:color="auto"/>
                  </w:divBdr>
                </w:div>
                <w:div w:id="1501120920">
                  <w:marLeft w:val="0"/>
                  <w:marRight w:val="0"/>
                  <w:marTop w:val="0"/>
                  <w:marBottom w:val="0"/>
                  <w:divBdr>
                    <w:top w:val="none" w:sz="0" w:space="0" w:color="auto"/>
                    <w:left w:val="none" w:sz="0" w:space="0" w:color="auto"/>
                    <w:bottom w:val="none" w:sz="0" w:space="0" w:color="auto"/>
                    <w:right w:val="none" w:sz="0" w:space="0" w:color="auto"/>
                  </w:divBdr>
                </w:div>
                <w:div w:id="869873985">
                  <w:marLeft w:val="0"/>
                  <w:marRight w:val="0"/>
                  <w:marTop w:val="0"/>
                  <w:marBottom w:val="0"/>
                  <w:divBdr>
                    <w:top w:val="none" w:sz="0" w:space="0" w:color="auto"/>
                    <w:left w:val="none" w:sz="0" w:space="0" w:color="auto"/>
                    <w:bottom w:val="none" w:sz="0" w:space="0" w:color="auto"/>
                    <w:right w:val="none" w:sz="0" w:space="0" w:color="auto"/>
                  </w:divBdr>
                </w:div>
                <w:div w:id="1838298769">
                  <w:marLeft w:val="0"/>
                  <w:marRight w:val="0"/>
                  <w:marTop w:val="0"/>
                  <w:marBottom w:val="0"/>
                  <w:divBdr>
                    <w:top w:val="none" w:sz="0" w:space="0" w:color="auto"/>
                    <w:left w:val="none" w:sz="0" w:space="0" w:color="auto"/>
                    <w:bottom w:val="none" w:sz="0" w:space="0" w:color="auto"/>
                    <w:right w:val="none" w:sz="0" w:space="0" w:color="auto"/>
                  </w:divBdr>
                </w:div>
                <w:div w:id="1885480282">
                  <w:marLeft w:val="0"/>
                  <w:marRight w:val="0"/>
                  <w:marTop w:val="0"/>
                  <w:marBottom w:val="0"/>
                  <w:divBdr>
                    <w:top w:val="none" w:sz="0" w:space="0" w:color="auto"/>
                    <w:left w:val="none" w:sz="0" w:space="0" w:color="auto"/>
                    <w:bottom w:val="none" w:sz="0" w:space="0" w:color="auto"/>
                    <w:right w:val="none" w:sz="0" w:space="0" w:color="auto"/>
                  </w:divBdr>
                </w:div>
                <w:div w:id="1800881722">
                  <w:marLeft w:val="0"/>
                  <w:marRight w:val="0"/>
                  <w:marTop w:val="0"/>
                  <w:marBottom w:val="0"/>
                  <w:divBdr>
                    <w:top w:val="none" w:sz="0" w:space="0" w:color="auto"/>
                    <w:left w:val="none" w:sz="0" w:space="0" w:color="auto"/>
                    <w:bottom w:val="none" w:sz="0" w:space="0" w:color="auto"/>
                    <w:right w:val="none" w:sz="0" w:space="0" w:color="auto"/>
                  </w:divBdr>
                </w:div>
                <w:div w:id="654453718">
                  <w:marLeft w:val="0"/>
                  <w:marRight w:val="0"/>
                  <w:marTop w:val="0"/>
                  <w:marBottom w:val="0"/>
                  <w:divBdr>
                    <w:top w:val="none" w:sz="0" w:space="0" w:color="auto"/>
                    <w:left w:val="none" w:sz="0" w:space="0" w:color="auto"/>
                    <w:bottom w:val="none" w:sz="0" w:space="0" w:color="auto"/>
                    <w:right w:val="none" w:sz="0" w:space="0" w:color="auto"/>
                  </w:divBdr>
                </w:div>
                <w:div w:id="1017660984">
                  <w:marLeft w:val="0"/>
                  <w:marRight w:val="0"/>
                  <w:marTop w:val="0"/>
                  <w:marBottom w:val="0"/>
                  <w:divBdr>
                    <w:top w:val="none" w:sz="0" w:space="0" w:color="auto"/>
                    <w:left w:val="none" w:sz="0" w:space="0" w:color="auto"/>
                    <w:bottom w:val="none" w:sz="0" w:space="0" w:color="auto"/>
                    <w:right w:val="none" w:sz="0" w:space="0" w:color="auto"/>
                  </w:divBdr>
                </w:div>
                <w:div w:id="1177422220">
                  <w:marLeft w:val="0"/>
                  <w:marRight w:val="0"/>
                  <w:marTop w:val="0"/>
                  <w:marBottom w:val="0"/>
                  <w:divBdr>
                    <w:top w:val="none" w:sz="0" w:space="0" w:color="auto"/>
                    <w:left w:val="none" w:sz="0" w:space="0" w:color="auto"/>
                    <w:bottom w:val="none" w:sz="0" w:space="0" w:color="auto"/>
                    <w:right w:val="none" w:sz="0" w:space="0" w:color="auto"/>
                  </w:divBdr>
                </w:div>
                <w:div w:id="1002732389">
                  <w:marLeft w:val="0"/>
                  <w:marRight w:val="0"/>
                  <w:marTop w:val="0"/>
                  <w:marBottom w:val="0"/>
                  <w:divBdr>
                    <w:top w:val="none" w:sz="0" w:space="0" w:color="auto"/>
                    <w:left w:val="none" w:sz="0" w:space="0" w:color="auto"/>
                    <w:bottom w:val="none" w:sz="0" w:space="0" w:color="auto"/>
                    <w:right w:val="none" w:sz="0" w:space="0" w:color="auto"/>
                  </w:divBdr>
                </w:div>
                <w:div w:id="292489909">
                  <w:marLeft w:val="0"/>
                  <w:marRight w:val="0"/>
                  <w:marTop w:val="0"/>
                  <w:marBottom w:val="0"/>
                  <w:divBdr>
                    <w:top w:val="none" w:sz="0" w:space="0" w:color="auto"/>
                    <w:left w:val="none" w:sz="0" w:space="0" w:color="auto"/>
                    <w:bottom w:val="none" w:sz="0" w:space="0" w:color="auto"/>
                    <w:right w:val="none" w:sz="0" w:space="0" w:color="auto"/>
                  </w:divBdr>
                </w:div>
                <w:div w:id="2120563865">
                  <w:marLeft w:val="0"/>
                  <w:marRight w:val="0"/>
                  <w:marTop w:val="0"/>
                  <w:marBottom w:val="0"/>
                  <w:divBdr>
                    <w:top w:val="none" w:sz="0" w:space="0" w:color="auto"/>
                    <w:left w:val="none" w:sz="0" w:space="0" w:color="auto"/>
                    <w:bottom w:val="none" w:sz="0" w:space="0" w:color="auto"/>
                    <w:right w:val="none" w:sz="0" w:space="0" w:color="auto"/>
                  </w:divBdr>
                </w:div>
                <w:div w:id="595677316">
                  <w:marLeft w:val="0"/>
                  <w:marRight w:val="0"/>
                  <w:marTop w:val="0"/>
                  <w:marBottom w:val="0"/>
                  <w:divBdr>
                    <w:top w:val="none" w:sz="0" w:space="0" w:color="auto"/>
                    <w:left w:val="none" w:sz="0" w:space="0" w:color="auto"/>
                    <w:bottom w:val="none" w:sz="0" w:space="0" w:color="auto"/>
                    <w:right w:val="none" w:sz="0" w:space="0" w:color="auto"/>
                  </w:divBdr>
                </w:div>
                <w:div w:id="767390981">
                  <w:marLeft w:val="0"/>
                  <w:marRight w:val="0"/>
                  <w:marTop w:val="0"/>
                  <w:marBottom w:val="0"/>
                  <w:divBdr>
                    <w:top w:val="none" w:sz="0" w:space="0" w:color="auto"/>
                    <w:left w:val="none" w:sz="0" w:space="0" w:color="auto"/>
                    <w:bottom w:val="none" w:sz="0" w:space="0" w:color="auto"/>
                    <w:right w:val="none" w:sz="0" w:space="0" w:color="auto"/>
                  </w:divBdr>
                </w:div>
                <w:div w:id="2016690677">
                  <w:marLeft w:val="0"/>
                  <w:marRight w:val="0"/>
                  <w:marTop w:val="0"/>
                  <w:marBottom w:val="0"/>
                  <w:divBdr>
                    <w:top w:val="none" w:sz="0" w:space="0" w:color="auto"/>
                    <w:left w:val="none" w:sz="0" w:space="0" w:color="auto"/>
                    <w:bottom w:val="none" w:sz="0" w:space="0" w:color="auto"/>
                    <w:right w:val="none" w:sz="0" w:space="0" w:color="auto"/>
                  </w:divBdr>
                </w:div>
                <w:div w:id="631904307">
                  <w:marLeft w:val="0"/>
                  <w:marRight w:val="0"/>
                  <w:marTop w:val="0"/>
                  <w:marBottom w:val="0"/>
                  <w:divBdr>
                    <w:top w:val="none" w:sz="0" w:space="0" w:color="auto"/>
                    <w:left w:val="none" w:sz="0" w:space="0" w:color="auto"/>
                    <w:bottom w:val="none" w:sz="0" w:space="0" w:color="auto"/>
                    <w:right w:val="none" w:sz="0" w:space="0" w:color="auto"/>
                  </w:divBdr>
                </w:div>
                <w:div w:id="656609442">
                  <w:marLeft w:val="0"/>
                  <w:marRight w:val="0"/>
                  <w:marTop w:val="0"/>
                  <w:marBottom w:val="0"/>
                  <w:divBdr>
                    <w:top w:val="none" w:sz="0" w:space="0" w:color="auto"/>
                    <w:left w:val="none" w:sz="0" w:space="0" w:color="auto"/>
                    <w:bottom w:val="none" w:sz="0" w:space="0" w:color="auto"/>
                    <w:right w:val="none" w:sz="0" w:space="0" w:color="auto"/>
                  </w:divBdr>
                </w:div>
                <w:div w:id="393159871">
                  <w:marLeft w:val="0"/>
                  <w:marRight w:val="0"/>
                  <w:marTop w:val="0"/>
                  <w:marBottom w:val="0"/>
                  <w:divBdr>
                    <w:top w:val="none" w:sz="0" w:space="0" w:color="auto"/>
                    <w:left w:val="none" w:sz="0" w:space="0" w:color="auto"/>
                    <w:bottom w:val="none" w:sz="0" w:space="0" w:color="auto"/>
                    <w:right w:val="none" w:sz="0" w:space="0" w:color="auto"/>
                  </w:divBdr>
                </w:div>
                <w:div w:id="924219491">
                  <w:marLeft w:val="0"/>
                  <w:marRight w:val="0"/>
                  <w:marTop w:val="0"/>
                  <w:marBottom w:val="0"/>
                  <w:divBdr>
                    <w:top w:val="none" w:sz="0" w:space="0" w:color="auto"/>
                    <w:left w:val="none" w:sz="0" w:space="0" w:color="auto"/>
                    <w:bottom w:val="none" w:sz="0" w:space="0" w:color="auto"/>
                    <w:right w:val="none" w:sz="0" w:space="0" w:color="auto"/>
                  </w:divBdr>
                </w:div>
                <w:div w:id="123164068">
                  <w:marLeft w:val="0"/>
                  <w:marRight w:val="0"/>
                  <w:marTop w:val="0"/>
                  <w:marBottom w:val="0"/>
                  <w:divBdr>
                    <w:top w:val="none" w:sz="0" w:space="0" w:color="auto"/>
                    <w:left w:val="none" w:sz="0" w:space="0" w:color="auto"/>
                    <w:bottom w:val="none" w:sz="0" w:space="0" w:color="auto"/>
                    <w:right w:val="none" w:sz="0" w:space="0" w:color="auto"/>
                  </w:divBdr>
                </w:div>
                <w:div w:id="1086800265">
                  <w:marLeft w:val="0"/>
                  <w:marRight w:val="0"/>
                  <w:marTop w:val="0"/>
                  <w:marBottom w:val="0"/>
                  <w:divBdr>
                    <w:top w:val="none" w:sz="0" w:space="0" w:color="auto"/>
                    <w:left w:val="none" w:sz="0" w:space="0" w:color="auto"/>
                    <w:bottom w:val="none" w:sz="0" w:space="0" w:color="auto"/>
                    <w:right w:val="none" w:sz="0" w:space="0" w:color="auto"/>
                  </w:divBdr>
                </w:div>
                <w:div w:id="371926904">
                  <w:marLeft w:val="0"/>
                  <w:marRight w:val="0"/>
                  <w:marTop w:val="0"/>
                  <w:marBottom w:val="0"/>
                  <w:divBdr>
                    <w:top w:val="none" w:sz="0" w:space="0" w:color="auto"/>
                    <w:left w:val="none" w:sz="0" w:space="0" w:color="auto"/>
                    <w:bottom w:val="none" w:sz="0" w:space="0" w:color="auto"/>
                    <w:right w:val="none" w:sz="0" w:space="0" w:color="auto"/>
                  </w:divBdr>
                </w:div>
                <w:div w:id="1596401696">
                  <w:marLeft w:val="0"/>
                  <w:marRight w:val="0"/>
                  <w:marTop w:val="0"/>
                  <w:marBottom w:val="0"/>
                  <w:divBdr>
                    <w:top w:val="none" w:sz="0" w:space="0" w:color="auto"/>
                    <w:left w:val="none" w:sz="0" w:space="0" w:color="auto"/>
                    <w:bottom w:val="none" w:sz="0" w:space="0" w:color="auto"/>
                    <w:right w:val="none" w:sz="0" w:space="0" w:color="auto"/>
                  </w:divBdr>
                </w:div>
                <w:div w:id="282269600">
                  <w:marLeft w:val="0"/>
                  <w:marRight w:val="0"/>
                  <w:marTop w:val="0"/>
                  <w:marBottom w:val="0"/>
                  <w:divBdr>
                    <w:top w:val="none" w:sz="0" w:space="0" w:color="auto"/>
                    <w:left w:val="none" w:sz="0" w:space="0" w:color="auto"/>
                    <w:bottom w:val="none" w:sz="0" w:space="0" w:color="auto"/>
                    <w:right w:val="none" w:sz="0" w:space="0" w:color="auto"/>
                  </w:divBdr>
                </w:div>
                <w:div w:id="2036465960">
                  <w:marLeft w:val="0"/>
                  <w:marRight w:val="0"/>
                  <w:marTop w:val="0"/>
                  <w:marBottom w:val="0"/>
                  <w:divBdr>
                    <w:top w:val="none" w:sz="0" w:space="0" w:color="auto"/>
                    <w:left w:val="none" w:sz="0" w:space="0" w:color="auto"/>
                    <w:bottom w:val="none" w:sz="0" w:space="0" w:color="auto"/>
                    <w:right w:val="none" w:sz="0" w:space="0" w:color="auto"/>
                  </w:divBdr>
                </w:div>
                <w:div w:id="1828127638">
                  <w:marLeft w:val="0"/>
                  <w:marRight w:val="0"/>
                  <w:marTop w:val="0"/>
                  <w:marBottom w:val="0"/>
                  <w:divBdr>
                    <w:top w:val="none" w:sz="0" w:space="0" w:color="auto"/>
                    <w:left w:val="none" w:sz="0" w:space="0" w:color="auto"/>
                    <w:bottom w:val="none" w:sz="0" w:space="0" w:color="auto"/>
                    <w:right w:val="none" w:sz="0" w:space="0" w:color="auto"/>
                  </w:divBdr>
                </w:div>
                <w:div w:id="573975324">
                  <w:marLeft w:val="0"/>
                  <w:marRight w:val="0"/>
                  <w:marTop w:val="0"/>
                  <w:marBottom w:val="0"/>
                  <w:divBdr>
                    <w:top w:val="none" w:sz="0" w:space="0" w:color="auto"/>
                    <w:left w:val="none" w:sz="0" w:space="0" w:color="auto"/>
                    <w:bottom w:val="none" w:sz="0" w:space="0" w:color="auto"/>
                    <w:right w:val="none" w:sz="0" w:space="0" w:color="auto"/>
                  </w:divBdr>
                </w:div>
                <w:div w:id="1425568117">
                  <w:marLeft w:val="0"/>
                  <w:marRight w:val="0"/>
                  <w:marTop w:val="0"/>
                  <w:marBottom w:val="0"/>
                  <w:divBdr>
                    <w:top w:val="none" w:sz="0" w:space="0" w:color="auto"/>
                    <w:left w:val="none" w:sz="0" w:space="0" w:color="auto"/>
                    <w:bottom w:val="none" w:sz="0" w:space="0" w:color="auto"/>
                    <w:right w:val="none" w:sz="0" w:space="0" w:color="auto"/>
                  </w:divBdr>
                </w:div>
                <w:div w:id="509180323">
                  <w:marLeft w:val="0"/>
                  <w:marRight w:val="0"/>
                  <w:marTop w:val="0"/>
                  <w:marBottom w:val="0"/>
                  <w:divBdr>
                    <w:top w:val="none" w:sz="0" w:space="0" w:color="auto"/>
                    <w:left w:val="none" w:sz="0" w:space="0" w:color="auto"/>
                    <w:bottom w:val="none" w:sz="0" w:space="0" w:color="auto"/>
                    <w:right w:val="none" w:sz="0" w:space="0" w:color="auto"/>
                  </w:divBdr>
                </w:div>
                <w:div w:id="2102409675">
                  <w:marLeft w:val="0"/>
                  <w:marRight w:val="0"/>
                  <w:marTop w:val="0"/>
                  <w:marBottom w:val="0"/>
                  <w:divBdr>
                    <w:top w:val="none" w:sz="0" w:space="0" w:color="auto"/>
                    <w:left w:val="none" w:sz="0" w:space="0" w:color="auto"/>
                    <w:bottom w:val="none" w:sz="0" w:space="0" w:color="auto"/>
                    <w:right w:val="none" w:sz="0" w:space="0" w:color="auto"/>
                  </w:divBdr>
                </w:div>
                <w:div w:id="990600388">
                  <w:marLeft w:val="0"/>
                  <w:marRight w:val="0"/>
                  <w:marTop w:val="0"/>
                  <w:marBottom w:val="0"/>
                  <w:divBdr>
                    <w:top w:val="none" w:sz="0" w:space="0" w:color="auto"/>
                    <w:left w:val="none" w:sz="0" w:space="0" w:color="auto"/>
                    <w:bottom w:val="none" w:sz="0" w:space="0" w:color="auto"/>
                    <w:right w:val="none" w:sz="0" w:space="0" w:color="auto"/>
                  </w:divBdr>
                </w:div>
                <w:div w:id="1108353447">
                  <w:marLeft w:val="0"/>
                  <w:marRight w:val="0"/>
                  <w:marTop w:val="0"/>
                  <w:marBottom w:val="0"/>
                  <w:divBdr>
                    <w:top w:val="none" w:sz="0" w:space="0" w:color="auto"/>
                    <w:left w:val="none" w:sz="0" w:space="0" w:color="auto"/>
                    <w:bottom w:val="none" w:sz="0" w:space="0" w:color="auto"/>
                    <w:right w:val="none" w:sz="0" w:space="0" w:color="auto"/>
                  </w:divBdr>
                </w:div>
                <w:div w:id="502206878">
                  <w:marLeft w:val="0"/>
                  <w:marRight w:val="0"/>
                  <w:marTop w:val="0"/>
                  <w:marBottom w:val="0"/>
                  <w:divBdr>
                    <w:top w:val="none" w:sz="0" w:space="0" w:color="auto"/>
                    <w:left w:val="none" w:sz="0" w:space="0" w:color="auto"/>
                    <w:bottom w:val="none" w:sz="0" w:space="0" w:color="auto"/>
                    <w:right w:val="none" w:sz="0" w:space="0" w:color="auto"/>
                  </w:divBdr>
                </w:div>
                <w:div w:id="506554233">
                  <w:marLeft w:val="0"/>
                  <w:marRight w:val="0"/>
                  <w:marTop w:val="0"/>
                  <w:marBottom w:val="0"/>
                  <w:divBdr>
                    <w:top w:val="none" w:sz="0" w:space="0" w:color="auto"/>
                    <w:left w:val="none" w:sz="0" w:space="0" w:color="auto"/>
                    <w:bottom w:val="none" w:sz="0" w:space="0" w:color="auto"/>
                    <w:right w:val="none" w:sz="0" w:space="0" w:color="auto"/>
                  </w:divBdr>
                </w:div>
                <w:div w:id="1143500952">
                  <w:marLeft w:val="0"/>
                  <w:marRight w:val="0"/>
                  <w:marTop w:val="0"/>
                  <w:marBottom w:val="0"/>
                  <w:divBdr>
                    <w:top w:val="none" w:sz="0" w:space="0" w:color="auto"/>
                    <w:left w:val="none" w:sz="0" w:space="0" w:color="auto"/>
                    <w:bottom w:val="none" w:sz="0" w:space="0" w:color="auto"/>
                    <w:right w:val="none" w:sz="0" w:space="0" w:color="auto"/>
                  </w:divBdr>
                </w:div>
                <w:div w:id="1314866801">
                  <w:marLeft w:val="0"/>
                  <w:marRight w:val="0"/>
                  <w:marTop w:val="0"/>
                  <w:marBottom w:val="0"/>
                  <w:divBdr>
                    <w:top w:val="none" w:sz="0" w:space="0" w:color="auto"/>
                    <w:left w:val="none" w:sz="0" w:space="0" w:color="auto"/>
                    <w:bottom w:val="none" w:sz="0" w:space="0" w:color="auto"/>
                    <w:right w:val="none" w:sz="0" w:space="0" w:color="auto"/>
                  </w:divBdr>
                </w:div>
                <w:div w:id="323364098">
                  <w:marLeft w:val="0"/>
                  <w:marRight w:val="0"/>
                  <w:marTop w:val="0"/>
                  <w:marBottom w:val="0"/>
                  <w:divBdr>
                    <w:top w:val="none" w:sz="0" w:space="0" w:color="auto"/>
                    <w:left w:val="none" w:sz="0" w:space="0" w:color="auto"/>
                    <w:bottom w:val="none" w:sz="0" w:space="0" w:color="auto"/>
                    <w:right w:val="none" w:sz="0" w:space="0" w:color="auto"/>
                  </w:divBdr>
                </w:div>
                <w:div w:id="220750587">
                  <w:marLeft w:val="0"/>
                  <w:marRight w:val="0"/>
                  <w:marTop w:val="0"/>
                  <w:marBottom w:val="0"/>
                  <w:divBdr>
                    <w:top w:val="none" w:sz="0" w:space="0" w:color="auto"/>
                    <w:left w:val="none" w:sz="0" w:space="0" w:color="auto"/>
                    <w:bottom w:val="none" w:sz="0" w:space="0" w:color="auto"/>
                    <w:right w:val="none" w:sz="0" w:space="0" w:color="auto"/>
                  </w:divBdr>
                </w:div>
                <w:div w:id="1202088100">
                  <w:marLeft w:val="0"/>
                  <w:marRight w:val="0"/>
                  <w:marTop w:val="0"/>
                  <w:marBottom w:val="0"/>
                  <w:divBdr>
                    <w:top w:val="none" w:sz="0" w:space="0" w:color="auto"/>
                    <w:left w:val="none" w:sz="0" w:space="0" w:color="auto"/>
                    <w:bottom w:val="none" w:sz="0" w:space="0" w:color="auto"/>
                    <w:right w:val="none" w:sz="0" w:space="0" w:color="auto"/>
                  </w:divBdr>
                </w:div>
                <w:div w:id="224267053">
                  <w:marLeft w:val="0"/>
                  <w:marRight w:val="0"/>
                  <w:marTop w:val="0"/>
                  <w:marBottom w:val="0"/>
                  <w:divBdr>
                    <w:top w:val="none" w:sz="0" w:space="0" w:color="auto"/>
                    <w:left w:val="none" w:sz="0" w:space="0" w:color="auto"/>
                    <w:bottom w:val="none" w:sz="0" w:space="0" w:color="auto"/>
                    <w:right w:val="none" w:sz="0" w:space="0" w:color="auto"/>
                  </w:divBdr>
                </w:div>
                <w:div w:id="266425344">
                  <w:marLeft w:val="0"/>
                  <w:marRight w:val="0"/>
                  <w:marTop w:val="0"/>
                  <w:marBottom w:val="0"/>
                  <w:divBdr>
                    <w:top w:val="none" w:sz="0" w:space="0" w:color="auto"/>
                    <w:left w:val="none" w:sz="0" w:space="0" w:color="auto"/>
                    <w:bottom w:val="none" w:sz="0" w:space="0" w:color="auto"/>
                    <w:right w:val="none" w:sz="0" w:space="0" w:color="auto"/>
                  </w:divBdr>
                </w:div>
                <w:div w:id="1810515593">
                  <w:marLeft w:val="0"/>
                  <w:marRight w:val="0"/>
                  <w:marTop w:val="0"/>
                  <w:marBottom w:val="0"/>
                  <w:divBdr>
                    <w:top w:val="none" w:sz="0" w:space="0" w:color="auto"/>
                    <w:left w:val="none" w:sz="0" w:space="0" w:color="auto"/>
                    <w:bottom w:val="none" w:sz="0" w:space="0" w:color="auto"/>
                    <w:right w:val="none" w:sz="0" w:space="0" w:color="auto"/>
                  </w:divBdr>
                </w:div>
                <w:div w:id="1706248950">
                  <w:marLeft w:val="0"/>
                  <w:marRight w:val="0"/>
                  <w:marTop w:val="0"/>
                  <w:marBottom w:val="0"/>
                  <w:divBdr>
                    <w:top w:val="none" w:sz="0" w:space="0" w:color="auto"/>
                    <w:left w:val="none" w:sz="0" w:space="0" w:color="auto"/>
                    <w:bottom w:val="none" w:sz="0" w:space="0" w:color="auto"/>
                    <w:right w:val="none" w:sz="0" w:space="0" w:color="auto"/>
                  </w:divBdr>
                </w:div>
                <w:div w:id="1215239108">
                  <w:marLeft w:val="0"/>
                  <w:marRight w:val="0"/>
                  <w:marTop w:val="0"/>
                  <w:marBottom w:val="0"/>
                  <w:divBdr>
                    <w:top w:val="none" w:sz="0" w:space="0" w:color="auto"/>
                    <w:left w:val="none" w:sz="0" w:space="0" w:color="auto"/>
                    <w:bottom w:val="none" w:sz="0" w:space="0" w:color="auto"/>
                    <w:right w:val="none" w:sz="0" w:space="0" w:color="auto"/>
                  </w:divBdr>
                </w:div>
                <w:div w:id="1152215500">
                  <w:marLeft w:val="0"/>
                  <w:marRight w:val="0"/>
                  <w:marTop w:val="0"/>
                  <w:marBottom w:val="0"/>
                  <w:divBdr>
                    <w:top w:val="none" w:sz="0" w:space="0" w:color="auto"/>
                    <w:left w:val="none" w:sz="0" w:space="0" w:color="auto"/>
                    <w:bottom w:val="none" w:sz="0" w:space="0" w:color="auto"/>
                    <w:right w:val="none" w:sz="0" w:space="0" w:color="auto"/>
                  </w:divBdr>
                </w:div>
                <w:div w:id="1017464943">
                  <w:marLeft w:val="0"/>
                  <w:marRight w:val="0"/>
                  <w:marTop w:val="0"/>
                  <w:marBottom w:val="0"/>
                  <w:divBdr>
                    <w:top w:val="none" w:sz="0" w:space="0" w:color="auto"/>
                    <w:left w:val="none" w:sz="0" w:space="0" w:color="auto"/>
                    <w:bottom w:val="none" w:sz="0" w:space="0" w:color="auto"/>
                    <w:right w:val="none" w:sz="0" w:space="0" w:color="auto"/>
                  </w:divBdr>
                </w:div>
                <w:div w:id="1314720948">
                  <w:marLeft w:val="0"/>
                  <w:marRight w:val="0"/>
                  <w:marTop w:val="0"/>
                  <w:marBottom w:val="0"/>
                  <w:divBdr>
                    <w:top w:val="none" w:sz="0" w:space="0" w:color="auto"/>
                    <w:left w:val="none" w:sz="0" w:space="0" w:color="auto"/>
                    <w:bottom w:val="none" w:sz="0" w:space="0" w:color="auto"/>
                    <w:right w:val="none" w:sz="0" w:space="0" w:color="auto"/>
                  </w:divBdr>
                </w:div>
                <w:div w:id="90203165">
                  <w:marLeft w:val="0"/>
                  <w:marRight w:val="0"/>
                  <w:marTop w:val="0"/>
                  <w:marBottom w:val="0"/>
                  <w:divBdr>
                    <w:top w:val="none" w:sz="0" w:space="0" w:color="auto"/>
                    <w:left w:val="none" w:sz="0" w:space="0" w:color="auto"/>
                    <w:bottom w:val="none" w:sz="0" w:space="0" w:color="auto"/>
                    <w:right w:val="none" w:sz="0" w:space="0" w:color="auto"/>
                  </w:divBdr>
                </w:div>
                <w:div w:id="795179354">
                  <w:marLeft w:val="0"/>
                  <w:marRight w:val="0"/>
                  <w:marTop w:val="0"/>
                  <w:marBottom w:val="0"/>
                  <w:divBdr>
                    <w:top w:val="none" w:sz="0" w:space="0" w:color="auto"/>
                    <w:left w:val="none" w:sz="0" w:space="0" w:color="auto"/>
                    <w:bottom w:val="none" w:sz="0" w:space="0" w:color="auto"/>
                    <w:right w:val="none" w:sz="0" w:space="0" w:color="auto"/>
                  </w:divBdr>
                </w:div>
                <w:div w:id="953362684">
                  <w:marLeft w:val="0"/>
                  <w:marRight w:val="0"/>
                  <w:marTop w:val="0"/>
                  <w:marBottom w:val="0"/>
                  <w:divBdr>
                    <w:top w:val="none" w:sz="0" w:space="0" w:color="auto"/>
                    <w:left w:val="none" w:sz="0" w:space="0" w:color="auto"/>
                    <w:bottom w:val="none" w:sz="0" w:space="0" w:color="auto"/>
                    <w:right w:val="none" w:sz="0" w:space="0" w:color="auto"/>
                  </w:divBdr>
                </w:div>
                <w:div w:id="113255364">
                  <w:marLeft w:val="0"/>
                  <w:marRight w:val="0"/>
                  <w:marTop w:val="0"/>
                  <w:marBottom w:val="0"/>
                  <w:divBdr>
                    <w:top w:val="none" w:sz="0" w:space="0" w:color="auto"/>
                    <w:left w:val="none" w:sz="0" w:space="0" w:color="auto"/>
                    <w:bottom w:val="none" w:sz="0" w:space="0" w:color="auto"/>
                    <w:right w:val="none" w:sz="0" w:space="0" w:color="auto"/>
                  </w:divBdr>
                </w:div>
                <w:div w:id="2022050184">
                  <w:marLeft w:val="0"/>
                  <w:marRight w:val="0"/>
                  <w:marTop w:val="0"/>
                  <w:marBottom w:val="0"/>
                  <w:divBdr>
                    <w:top w:val="none" w:sz="0" w:space="0" w:color="auto"/>
                    <w:left w:val="none" w:sz="0" w:space="0" w:color="auto"/>
                    <w:bottom w:val="none" w:sz="0" w:space="0" w:color="auto"/>
                    <w:right w:val="none" w:sz="0" w:space="0" w:color="auto"/>
                  </w:divBdr>
                </w:div>
                <w:div w:id="215626029">
                  <w:marLeft w:val="0"/>
                  <w:marRight w:val="0"/>
                  <w:marTop w:val="0"/>
                  <w:marBottom w:val="0"/>
                  <w:divBdr>
                    <w:top w:val="none" w:sz="0" w:space="0" w:color="auto"/>
                    <w:left w:val="none" w:sz="0" w:space="0" w:color="auto"/>
                    <w:bottom w:val="none" w:sz="0" w:space="0" w:color="auto"/>
                    <w:right w:val="none" w:sz="0" w:space="0" w:color="auto"/>
                  </w:divBdr>
                </w:div>
                <w:div w:id="774832724">
                  <w:marLeft w:val="0"/>
                  <w:marRight w:val="0"/>
                  <w:marTop w:val="0"/>
                  <w:marBottom w:val="0"/>
                  <w:divBdr>
                    <w:top w:val="none" w:sz="0" w:space="0" w:color="auto"/>
                    <w:left w:val="none" w:sz="0" w:space="0" w:color="auto"/>
                    <w:bottom w:val="none" w:sz="0" w:space="0" w:color="auto"/>
                    <w:right w:val="none" w:sz="0" w:space="0" w:color="auto"/>
                  </w:divBdr>
                </w:div>
                <w:div w:id="544803903">
                  <w:marLeft w:val="0"/>
                  <w:marRight w:val="0"/>
                  <w:marTop w:val="0"/>
                  <w:marBottom w:val="0"/>
                  <w:divBdr>
                    <w:top w:val="none" w:sz="0" w:space="0" w:color="auto"/>
                    <w:left w:val="none" w:sz="0" w:space="0" w:color="auto"/>
                    <w:bottom w:val="none" w:sz="0" w:space="0" w:color="auto"/>
                    <w:right w:val="none" w:sz="0" w:space="0" w:color="auto"/>
                  </w:divBdr>
                </w:div>
                <w:div w:id="1298535770">
                  <w:marLeft w:val="0"/>
                  <w:marRight w:val="0"/>
                  <w:marTop w:val="0"/>
                  <w:marBottom w:val="0"/>
                  <w:divBdr>
                    <w:top w:val="none" w:sz="0" w:space="0" w:color="auto"/>
                    <w:left w:val="none" w:sz="0" w:space="0" w:color="auto"/>
                    <w:bottom w:val="none" w:sz="0" w:space="0" w:color="auto"/>
                    <w:right w:val="none" w:sz="0" w:space="0" w:color="auto"/>
                  </w:divBdr>
                </w:div>
                <w:div w:id="1317339537">
                  <w:marLeft w:val="0"/>
                  <w:marRight w:val="0"/>
                  <w:marTop w:val="0"/>
                  <w:marBottom w:val="0"/>
                  <w:divBdr>
                    <w:top w:val="none" w:sz="0" w:space="0" w:color="auto"/>
                    <w:left w:val="none" w:sz="0" w:space="0" w:color="auto"/>
                    <w:bottom w:val="none" w:sz="0" w:space="0" w:color="auto"/>
                    <w:right w:val="none" w:sz="0" w:space="0" w:color="auto"/>
                  </w:divBdr>
                </w:div>
                <w:div w:id="378742708">
                  <w:marLeft w:val="0"/>
                  <w:marRight w:val="0"/>
                  <w:marTop w:val="0"/>
                  <w:marBottom w:val="0"/>
                  <w:divBdr>
                    <w:top w:val="none" w:sz="0" w:space="0" w:color="auto"/>
                    <w:left w:val="none" w:sz="0" w:space="0" w:color="auto"/>
                    <w:bottom w:val="none" w:sz="0" w:space="0" w:color="auto"/>
                    <w:right w:val="none" w:sz="0" w:space="0" w:color="auto"/>
                  </w:divBdr>
                </w:div>
                <w:div w:id="95180874">
                  <w:marLeft w:val="0"/>
                  <w:marRight w:val="0"/>
                  <w:marTop w:val="0"/>
                  <w:marBottom w:val="0"/>
                  <w:divBdr>
                    <w:top w:val="none" w:sz="0" w:space="0" w:color="auto"/>
                    <w:left w:val="none" w:sz="0" w:space="0" w:color="auto"/>
                    <w:bottom w:val="none" w:sz="0" w:space="0" w:color="auto"/>
                    <w:right w:val="none" w:sz="0" w:space="0" w:color="auto"/>
                  </w:divBdr>
                </w:div>
                <w:div w:id="803498722">
                  <w:marLeft w:val="0"/>
                  <w:marRight w:val="0"/>
                  <w:marTop w:val="0"/>
                  <w:marBottom w:val="0"/>
                  <w:divBdr>
                    <w:top w:val="none" w:sz="0" w:space="0" w:color="auto"/>
                    <w:left w:val="none" w:sz="0" w:space="0" w:color="auto"/>
                    <w:bottom w:val="none" w:sz="0" w:space="0" w:color="auto"/>
                    <w:right w:val="none" w:sz="0" w:space="0" w:color="auto"/>
                  </w:divBdr>
                </w:div>
                <w:div w:id="82142645">
                  <w:marLeft w:val="0"/>
                  <w:marRight w:val="0"/>
                  <w:marTop w:val="0"/>
                  <w:marBottom w:val="0"/>
                  <w:divBdr>
                    <w:top w:val="none" w:sz="0" w:space="0" w:color="auto"/>
                    <w:left w:val="none" w:sz="0" w:space="0" w:color="auto"/>
                    <w:bottom w:val="none" w:sz="0" w:space="0" w:color="auto"/>
                    <w:right w:val="none" w:sz="0" w:space="0" w:color="auto"/>
                  </w:divBdr>
                </w:div>
                <w:div w:id="1857307000">
                  <w:marLeft w:val="0"/>
                  <w:marRight w:val="0"/>
                  <w:marTop w:val="0"/>
                  <w:marBottom w:val="0"/>
                  <w:divBdr>
                    <w:top w:val="none" w:sz="0" w:space="0" w:color="auto"/>
                    <w:left w:val="none" w:sz="0" w:space="0" w:color="auto"/>
                    <w:bottom w:val="none" w:sz="0" w:space="0" w:color="auto"/>
                    <w:right w:val="none" w:sz="0" w:space="0" w:color="auto"/>
                  </w:divBdr>
                </w:div>
                <w:div w:id="462042242">
                  <w:marLeft w:val="0"/>
                  <w:marRight w:val="0"/>
                  <w:marTop w:val="0"/>
                  <w:marBottom w:val="0"/>
                  <w:divBdr>
                    <w:top w:val="none" w:sz="0" w:space="0" w:color="auto"/>
                    <w:left w:val="none" w:sz="0" w:space="0" w:color="auto"/>
                    <w:bottom w:val="none" w:sz="0" w:space="0" w:color="auto"/>
                    <w:right w:val="none" w:sz="0" w:space="0" w:color="auto"/>
                  </w:divBdr>
                </w:div>
                <w:div w:id="883105772">
                  <w:marLeft w:val="0"/>
                  <w:marRight w:val="0"/>
                  <w:marTop w:val="0"/>
                  <w:marBottom w:val="0"/>
                  <w:divBdr>
                    <w:top w:val="none" w:sz="0" w:space="0" w:color="auto"/>
                    <w:left w:val="none" w:sz="0" w:space="0" w:color="auto"/>
                    <w:bottom w:val="none" w:sz="0" w:space="0" w:color="auto"/>
                    <w:right w:val="none" w:sz="0" w:space="0" w:color="auto"/>
                  </w:divBdr>
                </w:div>
                <w:div w:id="1632244010">
                  <w:marLeft w:val="0"/>
                  <w:marRight w:val="0"/>
                  <w:marTop w:val="0"/>
                  <w:marBottom w:val="0"/>
                  <w:divBdr>
                    <w:top w:val="none" w:sz="0" w:space="0" w:color="auto"/>
                    <w:left w:val="none" w:sz="0" w:space="0" w:color="auto"/>
                    <w:bottom w:val="none" w:sz="0" w:space="0" w:color="auto"/>
                    <w:right w:val="none" w:sz="0" w:space="0" w:color="auto"/>
                  </w:divBdr>
                </w:div>
                <w:div w:id="1824739261">
                  <w:marLeft w:val="0"/>
                  <w:marRight w:val="0"/>
                  <w:marTop w:val="0"/>
                  <w:marBottom w:val="0"/>
                  <w:divBdr>
                    <w:top w:val="none" w:sz="0" w:space="0" w:color="auto"/>
                    <w:left w:val="none" w:sz="0" w:space="0" w:color="auto"/>
                    <w:bottom w:val="none" w:sz="0" w:space="0" w:color="auto"/>
                    <w:right w:val="none" w:sz="0" w:space="0" w:color="auto"/>
                  </w:divBdr>
                </w:div>
                <w:div w:id="1833451807">
                  <w:marLeft w:val="0"/>
                  <w:marRight w:val="0"/>
                  <w:marTop w:val="0"/>
                  <w:marBottom w:val="0"/>
                  <w:divBdr>
                    <w:top w:val="none" w:sz="0" w:space="0" w:color="auto"/>
                    <w:left w:val="none" w:sz="0" w:space="0" w:color="auto"/>
                    <w:bottom w:val="none" w:sz="0" w:space="0" w:color="auto"/>
                    <w:right w:val="none" w:sz="0" w:space="0" w:color="auto"/>
                  </w:divBdr>
                </w:div>
                <w:div w:id="1411654257">
                  <w:marLeft w:val="0"/>
                  <w:marRight w:val="0"/>
                  <w:marTop w:val="0"/>
                  <w:marBottom w:val="0"/>
                  <w:divBdr>
                    <w:top w:val="none" w:sz="0" w:space="0" w:color="auto"/>
                    <w:left w:val="none" w:sz="0" w:space="0" w:color="auto"/>
                    <w:bottom w:val="none" w:sz="0" w:space="0" w:color="auto"/>
                    <w:right w:val="none" w:sz="0" w:space="0" w:color="auto"/>
                  </w:divBdr>
                </w:div>
                <w:div w:id="1111586011">
                  <w:marLeft w:val="0"/>
                  <w:marRight w:val="0"/>
                  <w:marTop w:val="0"/>
                  <w:marBottom w:val="0"/>
                  <w:divBdr>
                    <w:top w:val="none" w:sz="0" w:space="0" w:color="auto"/>
                    <w:left w:val="none" w:sz="0" w:space="0" w:color="auto"/>
                    <w:bottom w:val="none" w:sz="0" w:space="0" w:color="auto"/>
                    <w:right w:val="none" w:sz="0" w:space="0" w:color="auto"/>
                  </w:divBdr>
                </w:div>
                <w:div w:id="824707816">
                  <w:marLeft w:val="0"/>
                  <w:marRight w:val="0"/>
                  <w:marTop w:val="0"/>
                  <w:marBottom w:val="0"/>
                  <w:divBdr>
                    <w:top w:val="none" w:sz="0" w:space="0" w:color="auto"/>
                    <w:left w:val="none" w:sz="0" w:space="0" w:color="auto"/>
                    <w:bottom w:val="none" w:sz="0" w:space="0" w:color="auto"/>
                    <w:right w:val="none" w:sz="0" w:space="0" w:color="auto"/>
                  </w:divBdr>
                </w:div>
                <w:div w:id="65227657">
                  <w:marLeft w:val="0"/>
                  <w:marRight w:val="0"/>
                  <w:marTop w:val="0"/>
                  <w:marBottom w:val="0"/>
                  <w:divBdr>
                    <w:top w:val="none" w:sz="0" w:space="0" w:color="auto"/>
                    <w:left w:val="none" w:sz="0" w:space="0" w:color="auto"/>
                    <w:bottom w:val="none" w:sz="0" w:space="0" w:color="auto"/>
                    <w:right w:val="none" w:sz="0" w:space="0" w:color="auto"/>
                  </w:divBdr>
                </w:div>
                <w:div w:id="1851724982">
                  <w:marLeft w:val="0"/>
                  <w:marRight w:val="0"/>
                  <w:marTop w:val="0"/>
                  <w:marBottom w:val="0"/>
                  <w:divBdr>
                    <w:top w:val="none" w:sz="0" w:space="0" w:color="auto"/>
                    <w:left w:val="none" w:sz="0" w:space="0" w:color="auto"/>
                    <w:bottom w:val="none" w:sz="0" w:space="0" w:color="auto"/>
                    <w:right w:val="none" w:sz="0" w:space="0" w:color="auto"/>
                  </w:divBdr>
                </w:div>
                <w:div w:id="914514726">
                  <w:marLeft w:val="0"/>
                  <w:marRight w:val="0"/>
                  <w:marTop w:val="0"/>
                  <w:marBottom w:val="0"/>
                  <w:divBdr>
                    <w:top w:val="none" w:sz="0" w:space="0" w:color="auto"/>
                    <w:left w:val="none" w:sz="0" w:space="0" w:color="auto"/>
                    <w:bottom w:val="none" w:sz="0" w:space="0" w:color="auto"/>
                    <w:right w:val="none" w:sz="0" w:space="0" w:color="auto"/>
                  </w:divBdr>
                </w:div>
                <w:div w:id="558630903">
                  <w:marLeft w:val="0"/>
                  <w:marRight w:val="0"/>
                  <w:marTop w:val="0"/>
                  <w:marBottom w:val="0"/>
                  <w:divBdr>
                    <w:top w:val="none" w:sz="0" w:space="0" w:color="auto"/>
                    <w:left w:val="none" w:sz="0" w:space="0" w:color="auto"/>
                    <w:bottom w:val="none" w:sz="0" w:space="0" w:color="auto"/>
                    <w:right w:val="none" w:sz="0" w:space="0" w:color="auto"/>
                  </w:divBdr>
                </w:div>
                <w:div w:id="2000578598">
                  <w:marLeft w:val="0"/>
                  <w:marRight w:val="0"/>
                  <w:marTop w:val="0"/>
                  <w:marBottom w:val="0"/>
                  <w:divBdr>
                    <w:top w:val="none" w:sz="0" w:space="0" w:color="auto"/>
                    <w:left w:val="none" w:sz="0" w:space="0" w:color="auto"/>
                    <w:bottom w:val="none" w:sz="0" w:space="0" w:color="auto"/>
                    <w:right w:val="none" w:sz="0" w:space="0" w:color="auto"/>
                  </w:divBdr>
                </w:div>
                <w:div w:id="2016303834">
                  <w:marLeft w:val="0"/>
                  <w:marRight w:val="0"/>
                  <w:marTop w:val="0"/>
                  <w:marBottom w:val="0"/>
                  <w:divBdr>
                    <w:top w:val="none" w:sz="0" w:space="0" w:color="auto"/>
                    <w:left w:val="none" w:sz="0" w:space="0" w:color="auto"/>
                    <w:bottom w:val="none" w:sz="0" w:space="0" w:color="auto"/>
                    <w:right w:val="none" w:sz="0" w:space="0" w:color="auto"/>
                  </w:divBdr>
                </w:div>
                <w:div w:id="477039390">
                  <w:marLeft w:val="0"/>
                  <w:marRight w:val="0"/>
                  <w:marTop w:val="0"/>
                  <w:marBottom w:val="0"/>
                  <w:divBdr>
                    <w:top w:val="none" w:sz="0" w:space="0" w:color="auto"/>
                    <w:left w:val="none" w:sz="0" w:space="0" w:color="auto"/>
                    <w:bottom w:val="none" w:sz="0" w:space="0" w:color="auto"/>
                    <w:right w:val="none" w:sz="0" w:space="0" w:color="auto"/>
                  </w:divBdr>
                </w:div>
                <w:div w:id="240018938">
                  <w:marLeft w:val="0"/>
                  <w:marRight w:val="0"/>
                  <w:marTop w:val="0"/>
                  <w:marBottom w:val="0"/>
                  <w:divBdr>
                    <w:top w:val="none" w:sz="0" w:space="0" w:color="auto"/>
                    <w:left w:val="none" w:sz="0" w:space="0" w:color="auto"/>
                    <w:bottom w:val="none" w:sz="0" w:space="0" w:color="auto"/>
                    <w:right w:val="none" w:sz="0" w:space="0" w:color="auto"/>
                  </w:divBdr>
                </w:div>
                <w:div w:id="783764815">
                  <w:marLeft w:val="0"/>
                  <w:marRight w:val="0"/>
                  <w:marTop w:val="0"/>
                  <w:marBottom w:val="0"/>
                  <w:divBdr>
                    <w:top w:val="none" w:sz="0" w:space="0" w:color="auto"/>
                    <w:left w:val="none" w:sz="0" w:space="0" w:color="auto"/>
                    <w:bottom w:val="none" w:sz="0" w:space="0" w:color="auto"/>
                    <w:right w:val="none" w:sz="0" w:space="0" w:color="auto"/>
                  </w:divBdr>
                </w:div>
                <w:div w:id="1693804107">
                  <w:marLeft w:val="0"/>
                  <w:marRight w:val="0"/>
                  <w:marTop w:val="0"/>
                  <w:marBottom w:val="0"/>
                  <w:divBdr>
                    <w:top w:val="none" w:sz="0" w:space="0" w:color="auto"/>
                    <w:left w:val="none" w:sz="0" w:space="0" w:color="auto"/>
                    <w:bottom w:val="none" w:sz="0" w:space="0" w:color="auto"/>
                    <w:right w:val="none" w:sz="0" w:space="0" w:color="auto"/>
                  </w:divBdr>
                </w:div>
                <w:div w:id="1462991357">
                  <w:marLeft w:val="0"/>
                  <w:marRight w:val="0"/>
                  <w:marTop w:val="0"/>
                  <w:marBottom w:val="0"/>
                  <w:divBdr>
                    <w:top w:val="none" w:sz="0" w:space="0" w:color="auto"/>
                    <w:left w:val="none" w:sz="0" w:space="0" w:color="auto"/>
                    <w:bottom w:val="none" w:sz="0" w:space="0" w:color="auto"/>
                    <w:right w:val="none" w:sz="0" w:space="0" w:color="auto"/>
                  </w:divBdr>
                </w:div>
                <w:div w:id="415596170">
                  <w:marLeft w:val="0"/>
                  <w:marRight w:val="0"/>
                  <w:marTop w:val="0"/>
                  <w:marBottom w:val="0"/>
                  <w:divBdr>
                    <w:top w:val="none" w:sz="0" w:space="0" w:color="auto"/>
                    <w:left w:val="none" w:sz="0" w:space="0" w:color="auto"/>
                    <w:bottom w:val="none" w:sz="0" w:space="0" w:color="auto"/>
                    <w:right w:val="none" w:sz="0" w:space="0" w:color="auto"/>
                  </w:divBdr>
                </w:div>
                <w:div w:id="1151171250">
                  <w:marLeft w:val="0"/>
                  <w:marRight w:val="0"/>
                  <w:marTop w:val="0"/>
                  <w:marBottom w:val="0"/>
                  <w:divBdr>
                    <w:top w:val="none" w:sz="0" w:space="0" w:color="auto"/>
                    <w:left w:val="none" w:sz="0" w:space="0" w:color="auto"/>
                    <w:bottom w:val="none" w:sz="0" w:space="0" w:color="auto"/>
                    <w:right w:val="none" w:sz="0" w:space="0" w:color="auto"/>
                  </w:divBdr>
                </w:div>
                <w:div w:id="169368309">
                  <w:marLeft w:val="0"/>
                  <w:marRight w:val="0"/>
                  <w:marTop w:val="0"/>
                  <w:marBottom w:val="0"/>
                  <w:divBdr>
                    <w:top w:val="none" w:sz="0" w:space="0" w:color="auto"/>
                    <w:left w:val="none" w:sz="0" w:space="0" w:color="auto"/>
                    <w:bottom w:val="none" w:sz="0" w:space="0" w:color="auto"/>
                    <w:right w:val="none" w:sz="0" w:space="0" w:color="auto"/>
                  </w:divBdr>
                </w:div>
                <w:div w:id="1364016440">
                  <w:marLeft w:val="0"/>
                  <w:marRight w:val="0"/>
                  <w:marTop w:val="0"/>
                  <w:marBottom w:val="0"/>
                  <w:divBdr>
                    <w:top w:val="none" w:sz="0" w:space="0" w:color="auto"/>
                    <w:left w:val="none" w:sz="0" w:space="0" w:color="auto"/>
                    <w:bottom w:val="none" w:sz="0" w:space="0" w:color="auto"/>
                    <w:right w:val="none" w:sz="0" w:space="0" w:color="auto"/>
                  </w:divBdr>
                </w:div>
                <w:div w:id="1143498010">
                  <w:marLeft w:val="0"/>
                  <w:marRight w:val="0"/>
                  <w:marTop w:val="0"/>
                  <w:marBottom w:val="0"/>
                  <w:divBdr>
                    <w:top w:val="none" w:sz="0" w:space="0" w:color="auto"/>
                    <w:left w:val="none" w:sz="0" w:space="0" w:color="auto"/>
                    <w:bottom w:val="none" w:sz="0" w:space="0" w:color="auto"/>
                    <w:right w:val="none" w:sz="0" w:space="0" w:color="auto"/>
                  </w:divBdr>
                </w:div>
                <w:div w:id="571699296">
                  <w:marLeft w:val="0"/>
                  <w:marRight w:val="0"/>
                  <w:marTop w:val="0"/>
                  <w:marBottom w:val="0"/>
                  <w:divBdr>
                    <w:top w:val="none" w:sz="0" w:space="0" w:color="auto"/>
                    <w:left w:val="none" w:sz="0" w:space="0" w:color="auto"/>
                    <w:bottom w:val="none" w:sz="0" w:space="0" w:color="auto"/>
                    <w:right w:val="none" w:sz="0" w:space="0" w:color="auto"/>
                  </w:divBdr>
                </w:div>
                <w:div w:id="149101709">
                  <w:marLeft w:val="0"/>
                  <w:marRight w:val="0"/>
                  <w:marTop w:val="0"/>
                  <w:marBottom w:val="0"/>
                  <w:divBdr>
                    <w:top w:val="none" w:sz="0" w:space="0" w:color="auto"/>
                    <w:left w:val="none" w:sz="0" w:space="0" w:color="auto"/>
                    <w:bottom w:val="none" w:sz="0" w:space="0" w:color="auto"/>
                    <w:right w:val="none" w:sz="0" w:space="0" w:color="auto"/>
                  </w:divBdr>
                </w:div>
                <w:div w:id="1366250063">
                  <w:marLeft w:val="0"/>
                  <w:marRight w:val="0"/>
                  <w:marTop w:val="0"/>
                  <w:marBottom w:val="0"/>
                  <w:divBdr>
                    <w:top w:val="none" w:sz="0" w:space="0" w:color="auto"/>
                    <w:left w:val="none" w:sz="0" w:space="0" w:color="auto"/>
                    <w:bottom w:val="none" w:sz="0" w:space="0" w:color="auto"/>
                    <w:right w:val="none" w:sz="0" w:space="0" w:color="auto"/>
                  </w:divBdr>
                </w:div>
                <w:div w:id="1263223462">
                  <w:marLeft w:val="0"/>
                  <w:marRight w:val="0"/>
                  <w:marTop w:val="0"/>
                  <w:marBottom w:val="0"/>
                  <w:divBdr>
                    <w:top w:val="none" w:sz="0" w:space="0" w:color="auto"/>
                    <w:left w:val="none" w:sz="0" w:space="0" w:color="auto"/>
                    <w:bottom w:val="none" w:sz="0" w:space="0" w:color="auto"/>
                    <w:right w:val="none" w:sz="0" w:space="0" w:color="auto"/>
                  </w:divBdr>
                </w:div>
                <w:div w:id="1746687791">
                  <w:marLeft w:val="0"/>
                  <w:marRight w:val="0"/>
                  <w:marTop w:val="0"/>
                  <w:marBottom w:val="0"/>
                  <w:divBdr>
                    <w:top w:val="none" w:sz="0" w:space="0" w:color="auto"/>
                    <w:left w:val="none" w:sz="0" w:space="0" w:color="auto"/>
                    <w:bottom w:val="none" w:sz="0" w:space="0" w:color="auto"/>
                    <w:right w:val="none" w:sz="0" w:space="0" w:color="auto"/>
                  </w:divBdr>
                </w:div>
                <w:div w:id="746264671">
                  <w:marLeft w:val="0"/>
                  <w:marRight w:val="0"/>
                  <w:marTop w:val="0"/>
                  <w:marBottom w:val="0"/>
                  <w:divBdr>
                    <w:top w:val="none" w:sz="0" w:space="0" w:color="auto"/>
                    <w:left w:val="none" w:sz="0" w:space="0" w:color="auto"/>
                    <w:bottom w:val="none" w:sz="0" w:space="0" w:color="auto"/>
                    <w:right w:val="none" w:sz="0" w:space="0" w:color="auto"/>
                  </w:divBdr>
                </w:div>
                <w:div w:id="1374426324">
                  <w:marLeft w:val="0"/>
                  <w:marRight w:val="0"/>
                  <w:marTop w:val="0"/>
                  <w:marBottom w:val="0"/>
                  <w:divBdr>
                    <w:top w:val="none" w:sz="0" w:space="0" w:color="auto"/>
                    <w:left w:val="none" w:sz="0" w:space="0" w:color="auto"/>
                    <w:bottom w:val="none" w:sz="0" w:space="0" w:color="auto"/>
                    <w:right w:val="none" w:sz="0" w:space="0" w:color="auto"/>
                  </w:divBdr>
                </w:div>
                <w:div w:id="352616036">
                  <w:marLeft w:val="0"/>
                  <w:marRight w:val="0"/>
                  <w:marTop w:val="0"/>
                  <w:marBottom w:val="0"/>
                  <w:divBdr>
                    <w:top w:val="none" w:sz="0" w:space="0" w:color="auto"/>
                    <w:left w:val="none" w:sz="0" w:space="0" w:color="auto"/>
                    <w:bottom w:val="none" w:sz="0" w:space="0" w:color="auto"/>
                    <w:right w:val="none" w:sz="0" w:space="0" w:color="auto"/>
                  </w:divBdr>
                </w:div>
                <w:div w:id="298268323">
                  <w:marLeft w:val="0"/>
                  <w:marRight w:val="0"/>
                  <w:marTop w:val="0"/>
                  <w:marBottom w:val="0"/>
                  <w:divBdr>
                    <w:top w:val="none" w:sz="0" w:space="0" w:color="auto"/>
                    <w:left w:val="none" w:sz="0" w:space="0" w:color="auto"/>
                    <w:bottom w:val="none" w:sz="0" w:space="0" w:color="auto"/>
                    <w:right w:val="none" w:sz="0" w:space="0" w:color="auto"/>
                  </w:divBdr>
                </w:div>
                <w:div w:id="701440734">
                  <w:marLeft w:val="0"/>
                  <w:marRight w:val="0"/>
                  <w:marTop w:val="0"/>
                  <w:marBottom w:val="0"/>
                  <w:divBdr>
                    <w:top w:val="none" w:sz="0" w:space="0" w:color="auto"/>
                    <w:left w:val="none" w:sz="0" w:space="0" w:color="auto"/>
                    <w:bottom w:val="none" w:sz="0" w:space="0" w:color="auto"/>
                    <w:right w:val="none" w:sz="0" w:space="0" w:color="auto"/>
                  </w:divBdr>
                </w:div>
                <w:div w:id="760764164">
                  <w:marLeft w:val="0"/>
                  <w:marRight w:val="0"/>
                  <w:marTop w:val="0"/>
                  <w:marBottom w:val="0"/>
                  <w:divBdr>
                    <w:top w:val="none" w:sz="0" w:space="0" w:color="auto"/>
                    <w:left w:val="none" w:sz="0" w:space="0" w:color="auto"/>
                    <w:bottom w:val="none" w:sz="0" w:space="0" w:color="auto"/>
                    <w:right w:val="none" w:sz="0" w:space="0" w:color="auto"/>
                  </w:divBdr>
                </w:div>
                <w:div w:id="590773168">
                  <w:marLeft w:val="0"/>
                  <w:marRight w:val="0"/>
                  <w:marTop w:val="0"/>
                  <w:marBottom w:val="0"/>
                  <w:divBdr>
                    <w:top w:val="none" w:sz="0" w:space="0" w:color="auto"/>
                    <w:left w:val="none" w:sz="0" w:space="0" w:color="auto"/>
                    <w:bottom w:val="none" w:sz="0" w:space="0" w:color="auto"/>
                    <w:right w:val="none" w:sz="0" w:space="0" w:color="auto"/>
                  </w:divBdr>
                </w:div>
                <w:div w:id="1637761150">
                  <w:marLeft w:val="0"/>
                  <w:marRight w:val="0"/>
                  <w:marTop w:val="0"/>
                  <w:marBottom w:val="0"/>
                  <w:divBdr>
                    <w:top w:val="none" w:sz="0" w:space="0" w:color="auto"/>
                    <w:left w:val="none" w:sz="0" w:space="0" w:color="auto"/>
                    <w:bottom w:val="none" w:sz="0" w:space="0" w:color="auto"/>
                    <w:right w:val="none" w:sz="0" w:space="0" w:color="auto"/>
                  </w:divBdr>
                </w:div>
                <w:div w:id="1321041368">
                  <w:marLeft w:val="0"/>
                  <w:marRight w:val="0"/>
                  <w:marTop w:val="0"/>
                  <w:marBottom w:val="0"/>
                  <w:divBdr>
                    <w:top w:val="none" w:sz="0" w:space="0" w:color="auto"/>
                    <w:left w:val="none" w:sz="0" w:space="0" w:color="auto"/>
                    <w:bottom w:val="none" w:sz="0" w:space="0" w:color="auto"/>
                    <w:right w:val="none" w:sz="0" w:space="0" w:color="auto"/>
                  </w:divBdr>
                </w:div>
                <w:div w:id="570850915">
                  <w:marLeft w:val="0"/>
                  <w:marRight w:val="0"/>
                  <w:marTop w:val="0"/>
                  <w:marBottom w:val="0"/>
                  <w:divBdr>
                    <w:top w:val="none" w:sz="0" w:space="0" w:color="auto"/>
                    <w:left w:val="none" w:sz="0" w:space="0" w:color="auto"/>
                    <w:bottom w:val="none" w:sz="0" w:space="0" w:color="auto"/>
                    <w:right w:val="none" w:sz="0" w:space="0" w:color="auto"/>
                  </w:divBdr>
                </w:div>
                <w:div w:id="1279527655">
                  <w:marLeft w:val="0"/>
                  <w:marRight w:val="0"/>
                  <w:marTop w:val="0"/>
                  <w:marBottom w:val="0"/>
                  <w:divBdr>
                    <w:top w:val="none" w:sz="0" w:space="0" w:color="auto"/>
                    <w:left w:val="none" w:sz="0" w:space="0" w:color="auto"/>
                    <w:bottom w:val="none" w:sz="0" w:space="0" w:color="auto"/>
                    <w:right w:val="none" w:sz="0" w:space="0" w:color="auto"/>
                  </w:divBdr>
                </w:div>
                <w:div w:id="1340430900">
                  <w:marLeft w:val="0"/>
                  <w:marRight w:val="0"/>
                  <w:marTop w:val="0"/>
                  <w:marBottom w:val="0"/>
                  <w:divBdr>
                    <w:top w:val="none" w:sz="0" w:space="0" w:color="auto"/>
                    <w:left w:val="none" w:sz="0" w:space="0" w:color="auto"/>
                    <w:bottom w:val="none" w:sz="0" w:space="0" w:color="auto"/>
                    <w:right w:val="none" w:sz="0" w:space="0" w:color="auto"/>
                  </w:divBdr>
                </w:div>
                <w:div w:id="1552619280">
                  <w:marLeft w:val="0"/>
                  <w:marRight w:val="0"/>
                  <w:marTop w:val="0"/>
                  <w:marBottom w:val="0"/>
                  <w:divBdr>
                    <w:top w:val="none" w:sz="0" w:space="0" w:color="auto"/>
                    <w:left w:val="none" w:sz="0" w:space="0" w:color="auto"/>
                    <w:bottom w:val="none" w:sz="0" w:space="0" w:color="auto"/>
                    <w:right w:val="none" w:sz="0" w:space="0" w:color="auto"/>
                  </w:divBdr>
                </w:div>
                <w:div w:id="2132359920">
                  <w:marLeft w:val="0"/>
                  <w:marRight w:val="0"/>
                  <w:marTop w:val="0"/>
                  <w:marBottom w:val="0"/>
                  <w:divBdr>
                    <w:top w:val="none" w:sz="0" w:space="0" w:color="auto"/>
                    <w:left w:val="none" w:sz="0" w:space="0" w:color="auto"/>
                    <w:bottom w:val="none" w:sz="0" w:space="0" w:color="auto"/>
                    <w:right w:val="none" w:sz="0" w:space="0" w:color="auto"/>
                  </w:divBdr>
                </w:div>
                <w:div w:id="924608159">
                  <w:marLeft w:val="0"/>
                  <w:marRight w:val="0"/>
                  <w:marTop w:val="0"/>
                  <w:marBottom w:val="0"/>
                  <w:divBdr>
                    <w:top w:val="none" w:sz="0" w:space="0" w:color="auto"/>
                    <w:left w:val="none" w:sz="0" w:space="0" w:color="auto"/>
                    <w:bottom w:val="none" w:sz="0" w:space="0" w:color="auto"/>
                    <w:right w:val="none" w:sz="0" w:space="0" w:color="auto"/>
                  </w:divBdr>
                </w:div>
                <w:div w:id="1436828373">
                  <w:marLeft w:val="0"/>
                  <w:marRight w:val="0"/>
                  <w:marTop w:val="0"/>
                  <w:marBottom w:val="0"/>
                  <w:divBdr>
                    <w:top w:val="none" w:sz="0" w:space="0" w:color="auto"/>
                    <w:left w:val="none" w:sz="0" w:space="0" w:color="auto"/>
                    <w:bottom w:val="none" w:sz="0" w:space="0" w:color="auto"/>
                    <w:right w:val="none" w:sz="0" w:space="0" w:color="auto"/>
                  </w:divBdr>
                </w:div>
                <w:div w:id="1290210728">
                  <w:marLeft w:val="0"/>
                  <w:marRight w:val="0"/>
                  <w:marTop w:val="0"/>
                  <w:marBottom w:val="0"/>
                  <w:divBdr>
                    <w:top w:val="none" w:sz="0" w:space="0" w:color="auto"/>
                    <w:left w:val="none" w:sz="0" w:space="0" w:color="auto"/>
                    <w:bottom w:val="none" w:sz="0" w:space="0" w:color="auto"/>
                    <w:right w:val="none" w:sz="0" w:space="0" w:color="auto"/>
                  </w:divBdr>
                </w:div>
                <w:div w:id="1507936621">
                  <w:marLeft w:val="0"/>
                  <w:marRight w:val="0"/>
                  <w:marTop w:val="0"/>
                  <w:marBottom w:val="0"/>
                  <w:divBdr>
                    <w:top w:val="none" w:sz="0" w:space="0" w:color="auto"/>
                    <w:left w:val="none" w:sz="0" w:space="0" w:color="auto"/>
                    <w:bottom w:val="none" w:sz="0" w:space="0" w:color="auto"/>
                    <w:right w:val="none" w:sz="0" w:space="0" w:color="auto"/>
                  </w:divBdr>
                </w:div>
                <w:div w:id="972104168">
                  <w:marLeft w:val="0"/>
                  <w:marRight w:val="0"/>
                  <w:marTop w:val="0"/>
                  <w:marBottom w:val="0"/>
                  <w:divBdr>
                    <w:top w:val="none" w:sz="0" w:space="0" w:color="auto"/>
                    <w:left w:val="none" w:sz="0" w:space="0" w:color="auto"/>
                    <w:bottom w:val="none" w:sz="0" w:space="0" w:color="auto"/>
                    <w:right w:val="none" w:sz="0" w:space="0" w:color="auto"/>
                  </w:divBdr>
                </w:div>
                <w:div w:id="132605127">
                  <w:marLeft w:val="0"/>
                  <w:marRight w:val="0"/>
                  <w:marTop w:val="0"/>
                  <w:marBottom w:val="0"/>
                  <w:divBdr>
                    <w:top w:val="none" w:sz="0" w:space="0" w:color="auto"/>
                    <w:left w:val="none" w:sz="0" w:space="0" w:color="auto"/>
                    <w:bottom w:val="none" w:sz="0" w:space="0" w:color="auto"/>
                    <w:right w:val="none" w:sz="0" w:space="0" w:color="auto"/>
                  </w:divBdr>
                </w:div>
                <w:div w:id="915092499">
                  <w:marLeft w:val="0"/>
                  <w:marRight w:val="0"/>
                  <w:marTop w:val="0"/>
                  <w:marBottom w:val="0"/>
                  <w:divBdr>
                    <w:top w:val="none" w:sz="0" w:space="0" w:color="auto"/>
                    <w:left w:val="none" w:sz="0" w:space="0" w:color="auto"/>
                    <w:bottom w:val="none" w:sz="0" w:space="0" w:color="auto"/>
                    <w:right w:val="none" w:sz="0" w:space="0" w:color="auto"/>
                  </w:divBdr>
                </w:div>
                <w:div w:id="791099336">
                  <w:marLeft w:val="0"/>
                  <w:marRight w:val="0"/>
                  <w:marTop w:val="0"/>
                  <w:marBottom w:val="0"/>
                  <w:divBdr>
                    <w:top w:val="none" w:sz="0" w:space="0" w:color="auto"/>
                    <w:left w:val="none" w:sz="0" w:space="0" w:color="auto"/>
                    <w:bottom w:val="none" w:sz="0" w:space="0" w:color="auto"/>
                    <w:right w:val="none" w:sz="0" w:space="0" w:color="auto"/>
                  </w:divBdr>
                </w:div>
                <w:div w:id="1081369755">
                  <w:marLeft w:val="0"/>
                  <w:marRight w:val="0"/>
                  <w:marTop w:val="0"/>
                  <w:marBottom w:val="0"/>
                  <w:divBdr>
                    <w:top w:val="none" w:sz="0" w:space="0" w:color="auto"/>
                    <w:left w:val="none" w:sz="0" w:space="0" w:color="auto"/>
                    <w:bottom w:val="none" w:sz="0" w:space="0" w:color="auto"/>
                    <w:right w:val="none" w:sz="0" w:space="0" w:color="auto"/>
                  </w:divBdr>
                </w:div>
              </w:divsChild>
            </w:div>
            <w:div w:id="404843414">
              <w:marLeft w:val="0"/>
              <w:marRight w:val="0"/>
              <w:marTop w:val="0"/>
              <w:marBottom w:val="0"/>
              <w:divBdr>
                <w:top w:val="none" w:sz="0" w:space="0" w:color="auto"/>
                <w:left w:val="none" w:sz="0" w:space="0" w:color="auto"/>
                <w:bottom w:val="none" w:sz="0" w:space="0" w:color="auto"/>
                <w:right w:val="none" w:sz="0" w:space="0" w:color="auto"/>
              </w:divBdr>
              <w:divsChild>
                <w:div w:id="1686204256">
                  <w:marLeft w:val="0"/>
                  <w:marRight w:val="0"/>
                  <w:marTop w:val="0"/>
                  <w:marBottom w:val="0"/>
                  <w:divBdr>
                    <w:top w:val="none" w:sz="0" w:space="0" w:color="auto"/>
                    <w:left w:val="none" w:sz="0" w:space="0" w:color="auto"/>
                    <w:bottom w:val="none" w:sz="0" w:space="0" w:color="auto"/>
                    <w:right w:val="none" w:sz="0" w:space="0" w:color="auto"/>
                  </w:divBdr>
                </w:div>
                <w:div w:id="1328948039">
                  <w:marLeft w:val="0"/>
                  <w:marRight w:val="0"/>
                  <w:marTop w:val="0"/>
                  <w:marBottom w:val="0"/>
                  <w:divBdr>
                    <w:top w:val="none" w:sz="0" w:space="0" w:color="auto"/>
                    <w:left w:val="none" w:sz="0" w:space="0" w:color="auto"/>
                    <w:bottom w:val="none" w:sz="0" w:space="0" w:color="auto"/>
                    <w:right w:val="none" w:sz="0" w:space="0" w:color="auto"/>
                  </w:divBdr>
                </w:div>
                <w:div w:id="1291324734">
                  <w:marLeft w:val="0"/>
                  <w:marRight w:val="0"/>
                  <w:marTop w:val="0"/>
                  <w:marBottom w:val="0"/>
                  <w:divBdr>
                    <w:top w:val="none" w:sz="0" w:space="0" w:color="auto"/>
                    <w:left w:val="none" w:sz="0" w:space="0" w:color="auto"/>
                    <w:bottom w:val="none" w:sz="0" w:space="0" w:color="auto"/>
                    <w:right w:val="none" w:sz="0" w:space="0" w:color="auto"/>
                  </w:divBdr>
                </w:div>
                <w:div w:id="1688825696">
                  <w:marLeft w:val="0"/>
                  <w:marRight w:val="0"/>
                  <w:marTop w:val="0"/>
                  <w:marBottom w:val="0"/>
                  <w:divBdr>
                    <w:top w:val="none" w:sz="0" w:space="0" w:color="auto"/>
                    <w:left w:val="none" w:sz="0" w:space="0" w:color="auto"/>
                    <w:bottom w:val="none" w:sz="0" w:space="0" w:color="auto"/>
                    <w:right w:val="none" w:sz="0" w:space="0" w:color="auto"/>
                  </w:divBdr>
                </w:div>
                <w:div w:id="1080057735">
                  <w:marLeft w:val="0"/>
                  <w:marRight w:val="0"/>
                  <w:marTop w:val="0"/>
                  <w:marBottom w:val="0"/>
                  <w:divBdr>
                    <w:top w:val="none" w:sz="0" w:space="0" w:color="auto"/>
                    <w:left w:val="none" w:sz="0" w:space="0" w:color="auto"/>
                    <w:bottom w:val="none" w:sz="0" w:space="0" w:color="auto"/>
                    <w:right w:val="none" w:sz="0" w:space="0" w:color="auto"/>
                  </w:divBdr>
                </w:div>
                <w:div w:id="1915629407">
                  <w:marLeft w:val="0"/>
                  <w:marRight w:val="0"/>
                  <w:marTop w:val="0"/>
                  <w:marBottom w:val="0"/>
                  <w:divBdr>
                    <w:top w:val="none" w:sz="0" w:space="0" w:color="auto"/>
                    <w:left w:val="none" w:sz="0" w:space="0" w:color="auto"/>
                    <w:bottom w:val="none" w:sz="0" w:space="0" w:color="auto"/>
                    <w:right w:val="none" w:sz="0" w:space="0" w:color="auto"/>
                  </w:divBdr>
                </w:div>
                <w:div w:id="1186212413">
                  <w:marLeft w:val="0"/>
                  <w:marRight w:val="0"/>
                  <w:marTop w:val="0"/>
                  <w:marBottom w:val="0"/>
                  <w:divBdr>
                    <w:top w:val="none" w:sz="0" w:space="0" w:color="auto"/>
                    <w:left w:val="none" w:sz="0" w:space="0" w:color="auto"/>
                    <w:bottom w:val="none" w:sz="0" w:space="0" w:color="auto"/>
                    <w:right w:val="none" w:sz="0" w:space="0" w:color="auto"/>
                  </w:divBdr>
                </w:div>
                <w:div w:id="1938365164">
                  <w:marLeft w:val="0"/>
                  <w:marRight w:val="0"/>
                  <w:marTop w:val="0"/>
                  <w:marBottom w:val="0"/>
                  <w:divBdr>
                    <w:top w:val="none" w:sz="0" w:space="0" w:color="auto"/>
                    <w:left w:val="none" w:sz="0" w:space="0" w:color="auto"/>
                    <w:bottom w:val="none" w:sz="0" w:space="0" w:color="auto"/>
                    <w:right w:val="none" w:sz="0" w:space="0" w:color="auto"/>
                  </w:divBdr>
                </w:div>
                <w:div w:id="856768709">
                  <w:marLeft w:val="0"/>
                  <w:marRight w:val="0"/>
                  <w:marTop w:val="0"/>
                  <w:marBottom w:val="0"/>
                  <w:divBdr>
                    <w:top w:val="none" w:sz="0" w:space="0" w:color="auto"/>
                    <w:left w:val="none" w:sz="0" w:space="0" w:color="auto"/>
                    <w:bottom w:val="none" w:sz="0" w:space="0" w:color="auto"/>
                    <w:right w:val="none" w:sz="0" w:space="0" w:color="auto"/>
                  </w:divBdr>
                </w:div>
                <w:div w:id="174466505">
                  <w:marLeft w:val="0"/>
                  <w:marRight w:val="0"/>
                  <w:marTop w:val="0"/>
                  <w:marBottom w:val="0"/>
                  <w:divBdr>
                    <w:top w:val="none" w:sz="0" w:space="0" w:color="auto"/>
                    <w:left w:val="none" w:sz="0" w:space="0" w:color="auto"/>
                    <w:bottom w:val="none" w:sz="0" w:space="0" w:color="auto"/>
                    <w:right w:val="none" w:sz="0" w:space="0" w:color="auto"/>
                  </w:divBdr>
                </w:div>
                <w:div w:id="580868238">
                  <w:marLeft w:val="0"/>
                  <w:marRight w:val="0"/>
                  <w:marTop w:val="0"/>
                  <w:marBottom w:val="0"/>
                  <w:divBdr>
                    <w:top w:val="none" w:sz="0" w:space="0" w:color="auto"/>
                    <w:left w:val="none" w:sz="0" w:space="0" w:color="auto"/>
                    <w:bottom w:val="none" w:sz="0" w:space="0" w:color="auto"/>
                    <w:right w:val="none" w:sz="0" w:space="0" w:color="auto"/>
                  </w:divBdr>
                </w:div>
                <w:div w:id="2140030395">
                  <w:marLeft w:val="0"/>
                  <w:marRight w:val="0"/>
                  <w:marTop w:val="0"/>
                  <w:marBottom w:val="0"/>
                  <w:divBdr>
                    <w:top w:val="none" w:sz="0" w:space="0" w:color="auto"/>
                    <w:left w:val="none" w:sz="0" w:space="0" w:color="auto"/>
                    <w:bottom w:val="none" w:sz="0" w:space="0" w:color="auto"/>
                    <w:right w:val="none" w:sz="0" w:space="0" w:color="auto"/>
                  </w:divBdr>
                </w:div>
                <w:div w:id="832646355">
                  <w:marLeft w:val="0"/>
                  <w:marRight w:val="0"/>
                  <w:marTop w:val="0"/>
                  <w:marBottom w:val="0"/>
                  <w:divBdr>
                    <w:top w:val="none" w:sz="0" w:space="0" w:color="auto"/>
                    <w:left w:val="none" w:sz="0" w:space="0" w:color="auto"/>
                    <w:bottom w:val="none" w:sz="0" w:space="0" w:color="auto"/>
                    <w:right w:val="none" w:sz="0" w:space="0" w:color="auto"/>
                  </w:divBdr>
                </w:div>
                <w:div w:id="1676296755">
                  <w:marLeft w:val="0"/>
                  <w:marRight w:val="0"/>
                  <w:marTop w:val="0"/>
                  <w:marBottom w:val="0"/>
                  <w:divBdr>
                    <w:top w:val="none" w:sz="0" w:space="0" w:color="auto"/>
                    <w:left w:val="none" w:sz="0" w:space="0" w:color="auto"/>
                    <w:bottom w:val="none" w:sz="0" w:space="0" w:color="auto"/>
                    <w:right w:val="none" w:sz="0" w:space="0" w:color="auto"/>
                  </w:divBdr>
                </w:div>
                <w:div w:id="1923367050">
                  <w:marLeft w:val="0"/>
                  <w:marRight w:val="0"/>
                  <w:marTop w:val="0"/>
                  <w:marBottom w:val="0"/>
                  <w:divBdr>
                    <w:top w:val="none" w:sz="0" w:space="0" w:color="auto"/>
                    <w:left w:val="none" w:sz="0" w:space="0" w:color="auto"/>
                    <w:bottom w:val="none" w:sz="0" w:space="0" w:color="auto"/>
                    <w:right w:val="none" w:sz="0" w:space="0" w:color="auto"/>
                  </w:divBdr>
                </w:div>
                <w:div w:id="2011760704">
                  <w:marLeft w:val="0"/>
                  <w:marRight w:val="0"/>
                  <w:marTop w:val="0"/>
                  <w:marBottom w:val="0"/>
                  <w:divBdr>
                    <w:top w:val="none" w:sz="0" w:space="0" w:color="auto"/>
                    <w:left w:val="none" w:sz="0" w:space="0" w:color="auto"/>
                    <w:bottom w:val="none" w:sz="0" w:space="0" w:color="auto"/>
                    <w:right w:val="none" w:sz="0" w:space="0" w:color="auto"/>
                  </w:divBdr>
                </w:div>
                <w:div w:id="223377481">
                  <w:marLeft w:val="0"/>
                  <w:marRight w:val="0"/>
                  <w:marTop w:val="0"/>
                  <w:marBottom w:val="0"/>
                  <w:divBdr>
                    <w:top w:val="none" w:sz="0" w:space="0" w:color="auto"/>
                    <w:left w:val="none" w:sz="0" w:space="0" w:color="auto"/>
                    <w:bottom w:val="none" w:sz="0" w:space="0" w:color="auto"/>
                    <w:right w:val="none" w:sz="0" w:space="0" w:color="auto"/>
                  </w:divBdr>
                </w:div>
                <w:div w:id="649792537">
                  <w:marLeft w:val="0"/>
                  <w:marRight w:val="0"/>
                  <w:marTop w:val="0"/>
                  <w:marBottom w:val="0"/>
                  <w:divBdr>
                    <w:top w:val="none" w:sz="0" w:space="0" w:color="auto"/>
                    <w:left w:val="none" w:sz="0" w:space="0" w:color="auto"/>
                    <w:bottom w:val="none" w:sz="0" w:space="0" w:color="auto"/>
                    <w:right w:val="none" w:sz="0" w:space="0" w:color="auto"/>
                  </w:divBdr>
                </w:div>
                <w:div w:id="1333141844">
                  <w:marLeft w:val="0"/>
                  <w:marRight w:val="0"/>
                  <w:marTop w:val="0"/>
                  <w:marBottom w:val="0"/>
                  <w:divBdr>
                    <w:top w:val="none" w:sz="0" w:space="0" w:color="auto"/>
                    <w:left w:val="none" w:sz="0" w:space="0" w:color="auto"/>
                    <w:bottom w:val="none" w:sz="0" w:space="0" w:color="auto"/>
                    <w:right w:val="none" w:sz="0" w:space="0" w:color="auto"/>
                  </w:divBdr>
                </w:div>
                <w:div w:id="107823076">
                  <w:marLeft w:val="0"/>
                  <w:marRight w:val="0"/>
                  <w:marTop w:val="0"/>
                  <w:marBottom w:val="0"/>
                  <w:divBdr>
                    <w:top w:val="none" w:sz="0" w:space="0" w:color="auto"/>
                    <w:left w:val="none" w:sz="0" w:space="0" w:color="auto"/>
                    <w:bottom w:val="none" w:sz="0" w:space="0" w:color="auto"/>
                    <w:right w:val="none" w:sz="0" w:space="0" w:color="auto"/>
                  </w:divBdr>
                </w:div>
                <w:div w:id="895048886">
                  <w:marLeft w:val="0"/>
                  <w:marRight w:val="0"/>
                  <w:marTop w:val="0"/>
                  <w:marBottom w:val="0"/>
                  <w:divBdr>
                    <w:top w:val="none" w:sz="0" w:space="0" w:color="auto"/>
                    <w:left w:val="none" w:sz="0" w:space="0" w:color="auto"/>
                    <w:bottom w:val="none" w:sz="0" w:space="0" w:color="auto"/>
                    <w:right w:val="none" w:sz="0" w:space="0" w:color="auto"/>
                  </w:divBdr>
                </w:div>
                <w:div w:id="1287274333">
                  <w:marLeft w:val="0"/>
                  <w:marRight w:val="0"/>
                  <w:marTop w:val="0"/>
                  <w:marBottom w:val="0"/>
                  <w:divBdr>
                    <w:top w:val="none" w:sz="0" w:space="0" w:color="auto"/>
                    <w:left w:val="none" w:sz="0" w:space="0" w:color="auto"/>
                    <w:bottom w:val="none" w:sz="0" w:space="0" w:color="auto"/>
                    <w:right w:val="none" w:sz="0" w:space="0" w:color="auto"/>
                  </w:divBdr>
                </w:div>
                <w:div w:id="1998879336">
                  <w:marLeft w:val="0"/>
                  <w:marRight w:val="0"/>
                  <w:marTop w:val="0"/>
                  <w:marBottom w:val="0"/>
                  <w:divBdr>
                    <w:top w:val="none" w:sz="0" w:space="0" w:color="auto"/>
                    <w:left w:val="none" w:sz="0" w:space="0" w:color="auto"/>
                    <w:bottom w:val="none" w:sz="0" w:space="0" w:color="auto"/>
                    <w:right w:val="none" w:sz="0" w:space="0" w:color="auto"/>
                  </w:divBdr>
                </w:div>
                <w:div w:id="1446343505">
                  <w:marLeft w:val="0"/>
                  <w:marRight w:val="0"/>
                  <w:marTop w:val="0"/>
                  <w:marBottom w:val="0"/>
                  <w:divBdr>
                    <w:top w:val="none" w:sz="0" w:space="0" w:color="auto"/>
                    <w:left w:val="none" w:sz="0" w:space="0" w:color="auto"/>
                    <w:bottom w:val="none" w:sz="0" w:space="0" w:color="auto"/>
                    <w:right w:val="none" w:sz="0" w:space="0" w:color="auto"/>
                  </w:divBdr>
                </w:div>
                <w:div w:id="654577827">
                  <w:marLeft w:val="0"/>
                  <w:marRight w:val="0"/>
                  <w:marTop w:val="0"/>
                  <w:marBottom w:val="0"/>
                  <w:divBdr>
                    <w:top w:val="none" w:sz="0" w:space="0" w:color="auto"/>
                    <w:left w:val="none" w:sz="0" w:space="0" w:color="auto"/>
                    <w:bottom w:val="none" w:sz="0" w:space="0" w:color="auto"/>
                    <w:right w:val="none" w:sz="0" w:space="0" w:color="auto"/>
                  </w:divBdr>
                </w:div>
                <w:div w:id="451943169">
                  <w:marLeft w:val="0"/>
                  <w:marRight w:val="0"/>
                  <w:marTop w:val="0"/>
                  <w:marBottom w:val="0"/>
                  <w:divBdr>
                    <w:top w:val="none" w:sz="0" w:space="0" w:color="auto"/>
                    <w:left w:val="none" w:sz="0" w:space="0" w:color="auto"/>
                    <w:bottom w:val="none" w:sz="0" w:space="0" w:color="auto"/>
                    <w:right w:val="none" w:sz="0" w:space="0" w:color="auto"/>
                  </w:divBdr>
                </w:div>
                <w:div w:id="891498245">
                  <w:marLeft w:val="0"/>
                  <w:marRight w:val="0"/>
                  <w:marTop w:val="0"/>
                  <w:marBottom w:val="0"/>
                  <w:divBdr>
                    <w:top w:val="none" w:sz="0" w:space="0" w:color="auto"/>
                    <w:left w:val="none" w:sz="0" w:space="0" w:color="auto"/>
                    <w:bottom w:val="none" w:sz="0" w:space="0" w:color="auto"/>
                    <w:right w:val="none" w:sz="0" w:space="0" w:color="auto"/>
                  </w:divBdr>
                </w:div>
                <w:div w:id="1801916871">
                  <w:marLeft w:val="0"/>
                  <w:marRight w:val="0"/>
                  <w:marTop w:val="0"/>
                  <w:marBottom w:val="0"/>
                  <w:divBdr>
                    <w:top w:val="none" w:sz="0" w:space="0" w:color="auto"/>
                    <w:left w:val="none" w:sz="0" w:space="0" w:color="auto"/>
                    <w:bottom w:val="none" w:sz="0" w:space="0" w:color="auto"/>
                    <w:right w:val="none" w:sz="0" w:space="0" w:color="auto"/>
                  </w:divBdr>
                </w:div>
                <w:div w:id="328144394">
                  <w:marLeft w:val="0"/>
                  <w:marRight w:val="0"/>
                  <w:marTop w:val="0"/>
                  <w:marBottom w:val="0"/>
                  <w:divBdr>
                    <w:top w:val="none" w:sz="0" w:space="0" w:color="auto"/>
                    <w:left w:val="none" w:sz="0" w:space="0" w:color="auto"/>
                    <w:bottom w:val="none" w:sz="0" w:space="0" w:color="auto"/>
                    <w:right w:val="none" w:sz="0" w:space="0" w:color="auto"/>
                  </w:divBdr>
                </w:div>
                <w:div w:id="17582124">
                  <w:marLeft w:val="0"/>
                  <w:marRight w:val="0"/>
                  <w:marTop w:val="0"/>
                  <w:marBottom w:val="0"/>
                  <w:divBdr>
                    <w:top w:val="none" w:sz="0" w:space="0" w:color="auto"/>
                    <w:left w:val="none" w:sz="0" w:space="0" w:color="auto"/>
                    <w:bottom w:val="none" w:sz="0" w:space="0" w:color="auto"/>
                    <w:right w:val="none" w:sz="0" w:space="0" w:color="auto"/>
                  </w:divBdr>
                </w:div>
                <w:div w:id="907572538">
                  <w:marLeft w:val="0"/>
                  <w:marRight w:val="0"/>
                  <w:marTop w:val="0"/>
                  <w:marBottom w:val="0"/>
                  <w:divBdr>
                    <w:top w:val="none" w:sz="0" w:space="0" w:color="auto"/>
                    <w:left w:val="none" w:sz="0" w:space="0" w:color="auto"/>
                    <w:bottom w:val="none" w:sz="0" w:space="0" w:color="auto"/>
                    <w:right w:val="none" w:sz="0" w:space="0" w:color="auto"/>
                  </w:divBdr>
                </w:div>
                <w:div w:id="1272741283">
                  <w:marLeft w:val="0"/>
                  <w:marRight w:val="0"/>
                  <w:marTop w:val="0"/>
                  <w:marBottom w:val="0"/>
                  <w:divBdr>
                    <w:top w:val="none" w:sz="0" w:space="0" w:color="auto"/>
                    <w:left w:val="none" w:sz="0" w:space="0" w:color="auto"/>
                    <w:bottom w:val="none" w:sz="0" w:space="0" w:color="auto"/>
                    <w:right w:val="none" w:sz="0" w:space="0" w:color="auto"/>
                  </w:divBdr>
                </w:div>
                <w:div w:id="895433165">
                  <w:marLeft w:val="0"/>
                  <w:marRight w:val="0"/>
                  <w:marTop w:val="0"/>
                  <w:marBottom w:val="0"/>
                  <w:divBdr>
                    <w:top w:val="none" w:sz="0" w:space="0" w:color="auto"/>
                    <w:left w:val="none" w:sz="0" w:space="0" w:color="auto"/>
                    <w:bottom w:val="none" w:sz="0" w:space="0" w:color="auto"/>
                    <w:right w:val="none" w:sz="0" w:space="0" w:color="auto"/>
                  </w:divBdr>
                </w:div>
                <w:div w:id="2045056783">
                  <w:marLeft w:val="0"/>
                  <w:marRight w:val="0"/>
                  <w:marTop w:val="0"/>
                  <w:marBottom w:val="0"/>
                  <w:divBdr>
                    <w:top w:val="none" w:sz="0" w:space="0" w:color="auto"/>
                    <w:left w:val="none" w:sz="0" w:space="0" w:color="auto"/>
                    <w:bottom w:val="none" w:sz="0" w:space="0" w:color="auto"/>
                    <w:right w:val="none" w:sz="0" w:space="0" w:color="auto"/>
                  </w:divBdr>
                </w:div>
                <w:div w:id="1566530605">
                  <w:marLeft w:val="0"/>
                  <w:marRight w:val="0"/>
                  <w:marTop w:val="0"/>
                  <w:marBottom w:val="0"/>
                  <w:divBdr>
                    <w:top w:val="none" w:sz="0" w:space="0" w:color="auto"/>
                    <w:left w:val="none" w:sz="0" w:space="0" w:color="auto"/>
                    <w:bottom w:val="none" w:sz="0" w:space="0" w:color="auto"/>
                    <w:right w:val="none" w:sz="0" w:space="0" w:color="auto"/>
                  </w:divBdr>
                </w:div>
                <w:div w:id="1079256217">
                  <w:marLeft w:val="0"/>
                  <w:marRight w:val="0"/>
                  <w:marTop w:val="0"/>
                  <w:marBottom w:val="0"/>
                  <w:divBdr>
                    <w:top w:val="none" w:sz="0" w:space="0" w:color="auto"/>
                    <w:left w:val="none" w:sz="0" w:space="0" w:color="auto"/>
                    <w:bottom w:val="none" w:sz="0" w:space="0" w:color="auto"/>
                    <w:right w:val="none" w:sz="0" w:space="0" w:color="auto"/>
                  </w:divBdr>
                </w:div>
                <w:div w:id="126706332">
                  <w:marLeft w:val="0"/>
                  <w:marRight w:val="0"/>
                  <w:marTop w:val="0"/>
                  <w:marBottom w:val="0"/>
                  <w:divBdr>
                    <w:top w:val="none" w:sz="0" w:space="0" w:color="auto"/>
                    <w:left w:val="none" w:sz="0" w:space="0" w:color="auto"/>
                    <w:bottom w:val="none" w:sz="0" w:space="0" w:color="auto"/>
                    <w:right w:val="none" w:sz="0" w:space="0" w:color="auto"/>
                  </w:divBdr>
                </w:div>
                <w:div w:id="677584737">
                  <w:marLeft w:val="0"/>
                  <w:marRight w:val="0"/>
                  <w:marTop w:val="0"/>
                  <w:marBottom w:val="0"/>
                  <w:divBdr>
                    <w:top w:val="none" w:sz="0" w:space="0" w:color="auto"/>
                    <w:left w:val="none" w:sz="0" w:space="0" w:color="auto"/>
                    <w:bottom w:val="none" w:sz="0" w:space="0" w:color="auto"/>
                    <w:right w:val="none" w:sz="0" w:space="0" w:color="auto"/>
                  </w:divBdr>
                </w:div>
                <w:div w:id="1062632603">
                  <w:marLeft w:val="0"/>
                  <w:marRight w:val="0"/>
                  <w:marTop w:val="0"/>
                  <w:marBottom w:val="0"/>
                  <w:divBdr>
                    <w:top w:val="none" w:sz="0" w:space="0" w:color="auto"/>
                    <w:left w:val="none" w:sz="0" w:space="0" w:color="auto"/>
                    <w:bottom w:val="none" w:sz="0" w:space="0" w:color="auto"/>
                    <w:right w:val="none" w:sz="0" w:space="0" w:color="auto"/>
                  </w:divBdr>
                </w:div>
                <w:div w:id="937327886">
                  <w:marLeft w:val="0"/>
                  <w:marRight w:val="0"/>
                  <w:marTop w:val="0"/>
                  <w:marBottom w:val="0"/>
                  <w:divBdr>
                    <w:top w:val="none" w:sz="0" w:space="0" w:color="auto"/>
                    <w:left w:val="none" w:sz="0" w:space="0" w:color="auto"/>
                    <w:bottom w:val="none" w:sz="0" w:space="0" w:color="auto"/>
                    <w:right w:val="none" w:sz="0" w:space="0" w:color="auto"/>
                  </w:divBdr>
                </w:div>
                <w:div w:id="380447251">
                  <w:marLeft w:val="0"/>
                  <w:marRight w:val="0"/>
                  <w:marTop w:val="0"/>
                  <w:marBottom w:val="0"/>
                  <w:divBdr>
                    <w:top w:val="none" w:sz="0" w:space="0" w:color="auto"/>
                    <w:left w:val="none" w:sz="0" w:space="0" w:color="auto"/>
                    <w:bottom w:val="none" w:sz="0" w:space="0" w:color="auto"/>
                    <w:right w:val="none" w:sz="0" w:space="0" w:color="auto"/>
                  </w:divBdr>
                </w:div>
                <w:div w:id="610624381">
                  <w:marLeft w:val="0"/>
                  <w:marRight w:val="0"/>
                  <w:marTop w:val="0"/>
                  <w:marBottom w:val="0"/>
                  <w:divBdr>
                    <w:top w:val="none" w:sz="0" w:space="0" w:color="auto"/>
                    <w:left w:val="none" w:sz="0" w:space="0" w:color="auto"/>
                    <w:bottom w:val="none" w:sz="0" w:space="0" w:color="auto"/>
                    <w:right w:val="none" w:sz="0" w:space="0" w:color="auto"/>
                  </w:divBdr>
                </w:div>
                <w:div w:id="1301764956">
                  <w:marLeft w:val="0"/>
                  <w:marRight w:val="0"/>
                  <w:marTop w:val="0"/>
                  <w:marBottom w:val="0"/>
                  <w:divBdr>
                    <w:top w:val="none" w:sz="0" w:space="0" w:color="auto"/>
                    <w:left w:val="none" w:sz="0" w:space="0" w:color="auto"/>
                    <w:bottom w:val="none" w:sz="0" w:space="0" w:color="auto"/>
                    <w:right w:val="none" w:sz="0" w:space="0" w:color="auto"/>
                  </w:divBdr>
                </w:div>
                <w:div w:id="2112823037">
                  <w:marLeft w:val="0"/>
                  <w:marRight w:val="0"/>
                  <w:marTop w:val="0"/>
                  <w:marBottom w:val="0"/>
                  <w:divBdr>
                    <w:top w:val="none" w:sz="0" w:space="0" w:color="auto"/>
                    <w:left w:val="none" w:sz="0" w:space="0" w:color="auto"/>
                    <w:bottom w:val="none" w:sz="0" w:space="0" w:color="auto"/>
                    <w:right w:val="none" w:sz="0" w:space="0" w:color="auto"/>
                  </w:divBdr>
                </w:div>
                <w:div w:id="405109423">
                  <w:marLeft w:val="0"/>
                  <w:marRight w:val="0"/>
                  <w:marTop w:val="0"/>
                  <w:marBottom w:val="0"/>
                  <w:divBdr>
                    <w:top w:val="none" w:sz="0" w:space="0" w:color="auto"/>
                    <w:left w:val="none" w:sz="0" w:space="0" w:color="auto"/>
                    <w:bottom w:val="none" w:sz="0" w:space="0" w:color="auto"/>
                    <w:right w:val="none" w:sz="0" w:space="0" w:color="auto"/>
                  </w:divBdr>
                </w:div>
                <w:div w:id="836309926">
                  <w:marLeft w:val="0"/>
                  <w:marRight w:val="0"/>
                  <w:marTop w:val="0"/>
                  <w:marBottom w:val="0"/>
                  <w:divBdr>
                    <w:top w:val="none" w:sz="0" w:space="0" w:color="auto"/>
                    <w:left w:val="none" w:sz="0" w:space="0" w:color="auto"/>
                    <w:bottom w:val="none" w:sz="0" w:space="0" w:color="auto"/>
                    <w:right w:val="none" w:sz="0" w:space="0" w:color="auto"/>
                  </w:divBdr>
                </w:div>
                <w:div w:id="1166625503">
                  <w:marLeft w:val="0"/>
                  <w:marRight w:val="0"/>
                  <w:marTop w:val="0"/>
                  <w:marBottom w:val="0"/>
                  <w:divBdr>
                    <w:top w:val="none" w:sz="0" w:space="0" w:color="auto"/>
                    <w:left w:val="none" w:sz="0" w:space="0" w:color="auto"/>
                    <w:bottom w:val="none" w:sz="0" w:space="0" w:color="auto"/>
                    <w:right w:val="none" w:sz="0" w:space="0" w:color="auto"/>
                  </w:divBdr>
                </w:div>
                <w:div w:id="2138406465">
                  <w:marLeft w:val="0"/>
                  <w:marRight w:val="0"/>
                  <w:marTop w:val="0"/>
                  <w:marBottom w:val="0"/>
                  <w:divBdr>
                    <w:top w:val="none" w:sz="0" w:space="0" w:color="auto"/>
                    <w:left w:val="none" w:sz="0" w:space="0" w:color="auto"/>
                    <w:bottom w:val="none" w:sz="0" w:space="0" w:color="auto"/>
                    <w:right w:val="none" w:sz="0" w:space="0" w:color="auto"/>
                  </w:divBdr>
                </w:div>
                <w:div w:id="57562119">
                  <w:marLeft w:val="0"/>
                  <w:marRight w:val="0"/>
                  <w:marTop w:val="0"/>
                  <w:marBottom w:val="0"/>
                  <w:divBdr>
                    <w:top w:val="none" w:sz="0" w:space="0" w:color="auto"/>
                    <w:left w:val="none" w:sz="0" w:space="0" w:color="auto"/>
                    <w:bottom w:val="none" w:sz="0" w:space="0" w:color="auto"/>
                    <w:right w:val="none" w:sz="0" w:space="0" w:color="auto"/>
                  </w:divBdr>
                </w:div>
                <w:div w:id="1085108104">
                  <w:marLeft w:val="0"/>
                  <w:marRight w:val="0"/>
                  <w:marTop w:val="0"/>
                  <w:marBottom w:val="0"/>
                  <w:divBdr>
                    <w:top w:val="none" w:sz="0" w:space="0" w:color="auto"/>
                    <w:left w:val="none" w:sz="0" w:space="0" w:color="auto"/>
                    <w:bottom w:val="none" w:sz="0" w:space="0" w:color="auto"/>
                    <w:right w:val="none" w:sz="0" w:space="0" w:color="auto"/>
                  </w:divBdr>
                </w:div>
                <w:div w:id="2133666722">
                  <w:marLeft w:val="0"/>
                  <w:marRight w:val="0"/>
                  <w:marTop w:val="0"/>
                  <w:marBottom w:val="0"/>
                  <w:divBdr>
                    <w:top w:val="none" w:sz="0" w:space="0" w:color="auto"/>
                    <w:left w:val="none" w:sz="0" w:space="0" w:color="auto"/>
                    <w:bottom w:val="none" w:sz="0" w:space="0" w:color="auto"/>
                    <w:right w:val="none" w:sz="0" w:space="0" w:color="auto"/>
                  </w:divBdr>
                </w:div>
                <w:div w:id="1688217968">
                  <w:marLeft w:val="0"/>
                  <w:marRight w:val="0"/>
                  <w:marTop w:val="0"/>
                  <w:marBottom w:val="0"/>
                  <w:divBdr>
                    <w:top w:val="none" w:sz="0" w:space="0" w:color="auto"/>
                    <w:left w:val="none" w:sz="0" w:space="0" w:color="auto"/>
                    <w:bottom w:val="none" w:sz="0" w:space="0" w:color="auto"/>
                    <w:right w:val="none" w:sz="0" w:space="0" w:color="auto"/>
                  </w:divBdr>
                </w:div>
                <w:div w:id="1588539946">
                  <w:marLeft w:val="0"/>
                  <w:marRight w:val="0"/>
                  <w:marTop w:val="0"/>
                  <w:marBottom w:val="0"/>
                  <w:divBdr>
                    <w:top w:val="none" w:sz="0" w:space="0" w:color="auto"/>
                    <w:left w:val="none" w:sz="0" w:space="0" w:color="auto"/>
                    <w:bottom w:val="none" w:sz="0" w:space="0" w:color="auto"/>
                    <w:right w:val="none" w:sz="0" w:space="0" w:color="auto"/>
                  </w:divBdr>
                </w:div>
                <w:div w:id="1825588862">
                  <w:marLeft w:val="0"/>
                  <w:marRight w:val="0"/>
                  <w:marTop w:val="0"/>
                  <w:marBottom w:val="0"/>
                  <w:divBdr>
                    <w:top w:val="none" w:sz="0" w:space="0" w:color="auto"/>
                    <w:left w:val="none" w:sz="0" w:space="0" w:color="auto"/>
                    <w:bottom w:val="none" w:sz="0" w:space="0" w:color="auto"/>
                    <w:right w:val="none" w:sz="0" w:space="0" w:color="auto"/>
                  </w:divBdr>
                </w:div>
                <w:div w:id="1336153792">
                  <w:marLeft w:val="0"/>
                  <w:marRight w:val="0"/>
                  <w:marTop w:val="0"/>
                  <w:marBottom w:val="0"/>
                  <w:divBdr>
                    <w:top w:val="none" w:sz="0" w:space="0" w:color="auto"/>
                    <w:left w:val="none" w:sz="0" w:space="0" w:color="auto"/>
                    <w:bottom w:val="none" w:sz="0" w:space="0" w:color="auto"/>
                    <w:right w:val="none" w:sz="0" w:space="0" w:color="auto"/>
                  </w:divBdr>
                </w:div>
                <w:div w:id="1052728419">
                  <w:marLeft w:val="0"/>
                  <w:marRight w:val="0"/>
                  <w:marTop w:val="0"/>
                  <w:marBottom w:val="0"/>
                  <w:divBdr>
                    <w:top w:val="none" w:sz="0" w:space="0" w:color="auto"/>
                    <w:left w:val="none" w:sz="0" w:space="0" w:color="auto"/>
                    <w:bottom w:val="none" w:sz="0" w:space="0" w:color="auto"/>
                    <w:right w:val="none" w:sz="0" w:space="0" w:color="auto"/>
                  </w:divBdr>
                </w:div>
                <w:div w:id="1686590998">
                  <w:marLeft w:val="0"/>
                  <w:marRight w:val="0"/>
                  <w:marTop w:val="0"/>
                  <w:marBottom w:val="0"/>
                  <w:divBdr>
                    <w:top w:val="none" w:sz="0" w:space="0" w:color="auto"/>
                    <w:left w:val="none" w:sz="0" w:space="0" w:color="auto"/>
                    <w:bottom w:val="none" w:sz="0" w:space="0" w:color="auto"/>
                    <w:right w:val="none" w:sz="0" w:space="0" w:color="auto"/>
                  </w:divBdr>
                </w:div>
                <w:div w:id="1951667979">
                  <w:marLeft w:val="0"/>
                  <w:marRight w:val="0"/>
                  <w:marTop w:val="0"/>
                  <w:marBottom w:val="0"/>
                  <w:divBdr>
                    <w:top w:val="none" w:sz="0" w:space="0" w:color="auto"/>
                    <w:left w:val="none" w:sz="0" w:space="0" w:color="auto"/>
                    <w:bottom w:val="none" w:sz="0" w:space="0" w:color="auto"/>
                    <w:right w:val="none" w:sz="0" w:space="0" w:color="auto"/>
                  </w:divBdr>
                </w:div>
                <w:div w:id="111049062">
                  <w:marLeft w:val="0"/>
                  <w:marRight w:val="0"/>
                  <w:marTop w:val="0"/>
                  <w:marBottom w:val="0"/>
                  <w:divBdr>
                    <w:top w:val="none" w:sz="0" w:space="0" w:color="auto"/>
                    <w:left w:val="none" w:sz="0" w:space="0" w:color="auto"/>
                    <w:bottom w:val="none" w:sz="0" w:space="0" w:color="auto"/>
                    <w:right w:val="none" w:sz="0" w:space="0" w:color="auto"/>
                  </w:divBdr>
                </w:div>
                <w:div w:id="1357462056">
                  <w:marLeft w:val="0"/>
                  <w:marRight w:val="0"/>
                  <w:marTop w:val="0"/>
                  <w:marBottom w:val="0"/>
                  <w:divBdr>
                    <w:top w:val="none" w:sz="0" w:space="0" w:color="auto"/>
                    <w:left w:val="none" w:sz="0" w:space="0" w:color="auto"/>
                    <w:bottom w:val="none" w:sz="0" w:space="0" w:color="auto"/>
                    <w:right w:val="none" w:sz="0" w:space="0" w:color="auto"/>
                  </w:divBdr>
                </w:div>
                <w:div w:id="1416853007">
                  <w:marLeft w:val="0"/>
                  <w:marRight w:val="0"/>
                  <w:marTop w:val="0"/>
                  <w:marBottom w:val="0"/>
                  <w:divBdr>
                    <w:top w:val="none" w:sz="0" w:space="0" w:color="auto"/>
                    <w:left w:val="none" w:sz="0" w:space="0" w:color="auto"/>
                    <w:bottom w:val="none" w:sz="0" w:space="0" w:color="auto"/>
                    <w:right w:val="none" w:sz="0" w:space="0" w:color="auto"/>
                  </w:divBdr>
                </w:div>
                <w:div w:id="471941767">
                  <w:marLeft w:val="0"/>
                  <w:marRight w:val="0"/>
                  <w:marTop w:val="0"/>
                  <w:marBottom w:val="0"/>
                  <w:divBdr>
                    <w:top w:val="none" w:sz="0" w:space="0" w:color="auto"/>
                    <w:left w:val="none" w:sz="0" w:space="0" w:color="auto"/>
                    <w:bottom w:val="none" w:sz="0" w:space="0" w:color="auto"/>
                    <w:right w:val="none" w:sz="0" w:space="0" w:color="auto"/>
                  </w:divBdr>
                </w:div>
                <w:div w:id="1193030795">
                  <w:marLeft w:val="0"/>
                  <w:marRight w:val="0"/>
                  <w:marTop w:val="0"/>
                  <w:marBottom w:val="0"/>
                  <w:divBdr>
                    <w:top w:val="none" w:sz="0" w:space="0" w:color="auto"/>
                    <w:left w:val="none" w:sz="0" w:space="0" w:color="auto"/>
                    <w:bottom w:val="none" w:sz="0" w:space="0" w:color="auto"/>
                    <w:right w:val="none" w:sz="0" w:space="0" w:color="auto"/>
                  </w:divBdr>
                </w:div>
                <w:div w:id="877159889">
                  <w:marLeft w:val="0"/>
                  <w:marRight w:val="0"/>
                  <w:marTop w:val="0"/>
                  <w:marBottom w:val="0"/>
                  <w:divBdr>
                    <w:top w:val="none" w:sz="0" w:space="0" w:color="auto"/>
                    <w:left w:val="none" w:sz="0" w:space="0" w:color="auto"/>
                    <w:bottom w:val="none" w:sz="0" w:space="0" w:color="auto"/>
                    <w:right w:val="none" w:sz="0" w:space="0" w:color="auto"/>
                  </w:divBdr>
                </w:div>
                <w:div w:id="1815220788">
                  <w:marLeft w:val="0"/>
                  <w:marRight w:val="0"/>
                  <w:marTop w:val="0"/>
                  <w:marBottom w:val="0"/>
                  <w:divBdr>
                    <w:top w:val="none" w:sz="0" w:space="0" w:color="auto"/>
                    <w:left w:val="none" w:sz="0" w:space="0" w:color="auto"/>
                    <w:bottom w:val="none" w:sz="0" w:space="0" w:color="auto"/>
                    <w:right w:val="none" w:sz="0" w:space="0" w:color="auto"/>
                  </w:divBdr>
                </w:div>
                <w:div w:id="1164660076">
                  <w:marLeft w:val="0"/>
                  <w:marRight w:val="0"/>
                  <w:marTop w:val="0"/>
                  <w:marBottom w:val="0"/>
                  <w:divBdr>
                    <w:top w:val="none" w:sz="0" w:space="0" w:color="auto"/>
                    <w:left w:val="none" w:sz="0" w:space="0" w:color="auto"/>
                    <w:bottom w:val="none" w:sz="0" w:space="0" w:color="auto"/>
                    <w:right w:val="none" w:sz="0" w:space="0" w:color="auto"/>
                  </w:divBdr>
                </w:div>
                <w:div w:id="1037853918">
                  <w:marLeft w:val="0"/>
                  <w:marRight w:val="0"/>
                  <w:marTop w:val="0"/>
                  <w:marBottom w:val="0"/>
                  <w:divBdr>
                    <w:top w:val="none" w:sz="0" w:space="0" w:color="auto"/>
                    <w:left w:val="none" w:sz="0" w:space="0" w:color="auto"/>
                    <w:bottom w:val="none" w:sz="0" w:space="0" w:color="auto"/>
                    <w:right w:val="none" w:sz="0" w:space="0" w:color="auto"/>
                  </w:divBdr>
                </w:div>
                <w:div w:id="538862907">
                  <w:marLeft w:val="0"/>
                  <w:marRight w:val="0"/>
                  <w:marTop w:val="0"/>
                  <w:marBottom w:val="0"/>
                  <w:divBdr>
                    <w:top w:val="none" w:sz="0" w:space="0" w:color="auto"/>
                    <w:left w:val="none" w:sz="0" w:space="0" w:color="auto"/>
                    <w:bottom w:val="none" w:sz="0" w:space="0" w:color="auto"/>
                    <w:right w:val="none" w:sz="0" w:space="0" w:color="auto"/>
                  </w:divBdr>
                </w:div>
                <w:div w:id="245966433">
                  <w:marLeft w:val="0"/>
                  <w:marRight w:val="0"/>
                  <w:marTop w:val="0"/>
                  <w:marBottom w:val="0"/>
                  <w:divBdr>
                    <w:top w:val="none" w:sz="0" w:space="0" w:color="auto"/>
                    <w:left w:val="none" w:sz="0" w:space="0" w:color="auto"/>
                    <w:bottom w:val="none" w:sz="0" w:space="0" w:color="auto"/>
                    <w:right w:val="none" w:sz="0" w:space="0" w:color="auto"/>
                  </w:divBdr>
                </w:div>
                <w:div w:id="1424566345">
                  <w:marLeft w:val="0"/>
                  <w:marRight w:val="0"/>
                  <w:marTop w:val="0"/>
                  <w:marBottom w:val="0"/>
                  <w:divBdr>
                    <w:top w:val="none" w:sz="0" w:space="0" w:color="auto"/>
                    <w:left w:val="none" w:sz="0" w:space="0" w:color="auto"/>
                    <w:bottom w:val="none" w:sz="0" w:space="0" w:color="auto"/>
                    <w:right w:val="none" w:sz="0" w:space="0" w:color="auto"/>
                  </w:divBdr>
                </w:div>
                <w:div w:id="2059039844">
                  <w:marLeft w:val="0"/>
                  <w:marRight w:val="0"/>
                  <w:marTop w:val="0"/>
                  <w:marBottom w:val="0"/>
                  <w:divBdr>
                    <w:top w:val="none" w:sz="0" w:space="0" w:color="auto"/>
                    <w:left w:val="none" w:sz="0" w:space="0" w:color="auto"/>
                    <w:bottom w:val="none" w:sz="0" w:space="0" w:color="auto"/>
                    <w:right w:val="none" w:sz="0" w:space="0" w:color="auto"/>
                  </w:divBdr>
                </w:div>
                <w:div w:id="1688750485">
                  <w:marLeft w:val="0"/>
                  <w:marRight w:val="0"/>
                  <w:marTop w:val="0"/>
                  <w:marBottom w:val="0"/>
                  <w:divBdr>
                    <w:top w:val="none" w:sz="0" w:space="0" w:color="auto"/>
                    <w:left w:val="none" w:sz="0" w:space="0" w:color="auto"/>
                    <w:bottom w:val="none" w:sz="0" w:space="0" w:color="auto"/>
                    <w:right w:val="none" w:sz="0" w:space="0" w:color="auto"/>
                  </w:divBdr>
                </w:div>
                <w:div w:id="948271639">
                  <w:marLeft w:val="0"/>
                  <w:marRight w:val="0"/>
                  <w:marTop w:val="0"/>
                  <w:marBottom w:val="0"/>
                  <w:divBdr>
                    <w:top w:val="none" w:sz="0" w:space="0" w:color="auto"/>
                    <w:left w:val="none" w:sz="0" w:space="0" w:color="auto"/>
                    <w:bottom w:val="none" w:sz="0" w:space="0" w:color="auto"/>
                    <w:right w:val="none" w:sz="0" w:space="0" w:color="auto"/>
                  </w:divBdr>
                </w:div>
                <w:div w:id="96680376">
                  <w:marLeft w:val="0"/>
                  <w:marRight w:val="0"/>
                  <w:marTop w:val="0"/>
                  <w:marBottom w:val="0"/>
                  <w:divBdr>
                    <w:top w:val="none" w:sz="0" w:space="0" w:color="auto"/>
                    <w:left w:val="none" w:sz="0" w:space="0" w:color="auto"/>
                    <w:bottom w:val="none" w:sz="0" w:space="0" w:color="auto"/>
                    <w:right w:val="none" w:sz="0" w:space="0" w:color="auto"/>
                  </w:divBdr>
                </w:div>
                <w:div w:id="505288044">
                  <w:marLeft w:val="0"/>
                  <w:marRight w:val="0"/>
                  <w:marTop w:val="0"/>
                  <w:marBottom w:val="0"/>
                  <w:divBdr>
                    <w:top w:val="none" w:sz="0" w:space="0" w:color="auto"/>
                    <w:left w:val="none" w:sz="0" w:space="0" w:color="auto"/>
                    <w:bottom w:val="none" w:sz="0" w:space="0" w:color="auto"/>
                    <w:right w:val="none" w:sz="0" w:space="0" w:color="auto"/>
                  </w:divBdr>
                </w:div>
                <w:div w:id="1599751137">
                  <w:marLeft w:val="0"/>
                  <w:marRight w:val="0"/>
                  <w:marTop w:val="0"/>
                  <w:marBottom w:val="0"/>
                  <w:divBdr>
                    <w:top w:val="none" w:sz="0" w:space="0" w:color="auto"/>
                    <w:left w:val="none" w:sz="0" w:space="0" w:color="auto"/>
                    <w:bottom w:val="none" w:sz="0" w:space="0" w:color="auto"/>
                    <w:right w:val="none" w:sz="0" w:space="0" w:color="auto"/>
                  </w:divBdr>
                </w:div>
                <w:div w:id="144862567">
                  <w:marLeft w:val="0"/>
                  <w:marRight w:val="0"/>
                  <w:marTop w:val="0"/>
                  <w:marBottom w:val="0"/>
                  <w:divBdr>
                    <w:top w:val="none" w:sz="0" w:space="0" w:color="auto"/>
                    <w:left w:val="none" w:sz="0" w:space="0" w:color="auto"/>
                    <w:bottom w:val="none" w:sz="0" w:space="0" w:color="auto"/>
                    <w:right w:val="none" w:sz="0" w:space="0" w:color="auto"/>
                  </w:divBdr>
                </w:div>
                <w:div w:id="825508431">
                  <w:marLeft w:val="0"/>
                  <w:marRight w:val="0"/>
                  <w:marTop w:val="0"/>
                  <w:marBottom w:val="0"/>
                  <w:divBdr>
                    <w:top w:val="none" w:sz="0" w:space="0" w:color="auto"/>
                    <w:left w:val="none" w:sz="0" w:space="0" w:color="auto"/>
                    <w:bottom w:val="none" w:sz="0" w:space="0" w:color="auto"/>
                    <w:right w:val="none" w:sz="0" w:space="0" w:color="auto"/>
                  </w:divBdr>
                </w:div>
                <w:div w:id="1410422676">
                  <w:marLeft w:val="0"/>
                  <w:marRight w:val="0"/>
                  <w:marTop w:val="0"/>
                  <w:marBottom w:val="0"/>
                  <w:divBdr>
                    <w:top w:val="none" w:sz="0" w:space="0" w:color="auto"/>
                    <w:left w:val="none" w:sz="0" w:space="0" w:color="auto"/>
                    <w:bottom w:val="none" w:sz="0" w:space="0" w:color="auto"/>
                    <w:right w:val="none" w:sz="0" w:space="0" w:color="auto"/>
                  </w:divBdr>
                </w:div>
                <w:div w:id="1592277439">
                  <w:marLeft w:val="0"/>
                  <w:marRight w:val="0"/>
                  <w:marTop w:val="0"/>
                  <w:marBottom w:val="0"/>
                  <w:divBdr>
                    <w:top w:val="none" w:sz="0" w:space="0" w:color="auto"/>
                    <w:left w:val="none" w:sz="0" w:space="0" w:color="auto"/>
                    <w:bottom w:val="none" w:sz="0" w:space="0" w:color="auto"/>
                    <w:right w:val="none" w:sz="0" w:space="0" w:color="auto"/>
                  </w:divBdr>
                </w:div>
                <w:div w:id="1308819850">
                  <w:marLeft w:val="0"/>
                  <w:marRight w:val="0"/>
                  <w:marTop w:val="0"/>
                  <w:marBottom w:val="0"/>
                  <w:divBdr>
                    <w:top w:val="none" w:sz="0" w:space="0" w:color="auto"/>
                    <w:left w:val="none" w:sz="0" w:space="0" w:color="auto"/>
                    <w:bottom w:val="none" w:sz="0" w:space="0" w:color="auto"/>
                    <w:right w:val="none" w:sz="0" w:space="0" w:color="auto"/>
                  </w:divBdr>
                </w:div>
                <w:div w:id="1047878201">
                  <w:marLeft w:val="0"/>
                  <w:marRight w:val="0"/>
                  <w:marTop w:val="0"/>
                  <w:marBottom w:val="0"/>
                  <w:divBdr>
                    <w:top w:val="none" w:sz="0" w:space="0" w:color="auto"/>
                    <w:left w:val="none" w:sz="0" w:space="0" w:color="auto"/>
                    <w:bottom w:val="none" w:sz="0" w:space="0" w:color="auto"/>
                    <w:right w:val="none" w:sz="0" w:space="0" w:color="auto"/>
                  </w:divBdr>
                </w:div>
                <w:div w:id="818226905">
                  <w:marLeft w:val="0"/>
                  <w:marRight w:val="0"/>
                  <w:marTop w:val="0"/>
                  <w:marBottom w:val="0"/>
                  <w:divBdr>
                    <w:top w:val="none" w:sz="0" w:space="0" w:color="auto"/>
                    <w:left w:val="none" w:sz="0" w:space="0" w:color="auto"/>
                    <w:bottom w:val="none" w:sz="0" w:space="0" w:color="auto"/>
                    <w:right w:val="none" w:sz="0" w:space="0" w:color="auto"/>
                  </w:divBdr>
                </w:div>
                <w:div w:id="1914512695">
                  <w:marLeft w:val="0"/>
                  <w:marRight w:val="0"/>
                  <w:marTop w:val="0"/>
                  <w:marBottom w:val="0"/>
                  <w:divBdr>
                    <w:top w:val="none" w:sz="0" w:space="0" w:color="auto"/>
                    <w:left w:val="none" w:sz="0" w:space="0" w:color="auto"/>
                    <w:bottom w:val="none" w:sz="0" w:space="0" w:color="auto"/>
                    <w:right w:val="none" w:sz="0" w:space="0" w:color="auto"/>
                  </w:divBdr>
                </w:div>
                <w:div w:id="503587804">
                  <w:marLeft w:val="0"/>
                  <w:marRight w:val="0"/>
                  <w:marTop w:val="0"/>
                  <w:marBottom w:val="0"/>
                  <w:divBdr>
                    <w:top w:val="none" w:sz="0" w:space="0" w:color="auto"/>
                    <w:left w:val="none" w:sz="0" w:space="0" w:color="auto"/>
                    <w:bottom w:val="none" w:sz="0" w:space="0" w:color="auto"/>
                    <w:right w:val="none" w:sz="0" w:space="0" w:color="auto"/>
                  </w:divBdr>
                </w:div>
                <w:div w:id="848984035">
                  <w:marLeft w:val="0"/>
                  <w:marRight w:val="0"/>
                  <w:marTop w:val="0"/>
                  <w:marBottom w:val="0"/>
                  <w:divBdr>
                    <w:top w:val="none" w:sz="0" w:space="0" w:color="auto"/>
                    <w:left w:val="none" w:sz="0" w:space="0" w:color="auto"/>
                    <w:bottom w:val="none" w:sz="0" w:space="0" w:color="auto"/>
                    <w:right w:val="none" w:sz="0" w:space="0" w:color="auto"/>
                  </w:divBdr>
                </w:div>
                <w:div w:id="138963318">
                  <w:marLeft w:val="0"/>
                  <w:marRight w:val="0"/>
                  <w:marTop w:val="0"/>
                  <w:marBottom w:val="0"/>
                  <w:divBdr>
                    <w:top w:val="none" w:sz="0" w:space="0" w:color="auto"/>
                    <w:left w:val="none" w:sz="0" w:space="0" w:color="auto"/>
                    <w:bottom w:val="none" w:sz="0" w:space="0" w:color="auto"/>
                    <w:right w:val="none" w:sz="0" w:space="0" w:color="auto"/>
                  </w:divBdr>
                </w:div>
                <w:div w:id="1813324887">
                  <w:marLeft w:val="0"/>
                  <w:marRight w:val="0"/>
                  <w:marTop w:val="0"/>
                  <w:marBottom w:val="0"/>
                  <w:divBdr>
                    <w:top w:val="none" w:sz="0" w:space="0" w:color="auto"/>
                    <w:left w:val="none" w:sz="0" w:space="0" w:color="auto"/>
                    <w:bottom w:val="none" w:sz="0" w:space="0" w:color="auto"/>
                    <w:right w:val="none" w:sz="0" w:space="0" w:color="auto"/>
                  </w:divBdr>
                </w:div>
                <w:div w:id="1195845416">
                  <w:marLeft w:val="0"/>
                  <w:marRight w:val="0"/>
                  <w:marTop w:val="0"/>
                  <w:marBottom w:val="0"/>
                  <w:divBdr>
                    <w:top w:val="none" w:sz="0" w:space="0" w:color="auto"/>
                    <w:left w:val="none" w:sz="0" w:space="0" w:color="auto"/>
                    <w:bottom w:val="none" w:sz="0" w:space="0" w:color="auto"/>
                    <w:right w:val="none" w:sz="0" w:space="0" w:color="auto"/>
                  </w:divBdr>
                </w:div>
                <w:div w:id="950093135">
                  <w:marLeft w:val="0"/>
                  <w:marRight w:val="0"/>
                  <w:marTop w:val="0"/>
                  <w:marBottom w:val="0"/>
                  <w:divBdr>
                    <w:top w:val="none" w:sz="0" w:space="0" w:color="auto"/>
                    <w:left w:val="none" w:sz="0" w:space="0" w:color="auto"/>
                    <w:bottom w:val="none" w:sz="0" w:space="0" w:color="auto"/>
                    <w:right w:val="none" w:sz="0" w:space="0" w:color="auto"/>
                  </w:divBdr>
                </w:div>
                <w:div w:id="60715792">
                  <w:marLeft w:val="0"/>
                  <w:marRight w:val="0"/>
                  <w:marTop w:val="0"/>
                  <w:marBottom w:val="0"/>
                  <w:divBdr>
                    <w:top w:val="none" w:sz="0" w:space="0" w:color="auto"/>
                    <w:left w:val="none" w:sz="0" w:space="0" w:color="auto"/>
                    <w:bottom w:val="none" w:sz="0" w:space="0" w:color="auto"/>
                    <w:right w:val="none" w:sz="0" w:space="0" w:color="auto"/>
                  </w:divBdr>
                </w:div>
                <w:div w:id="917445986">
                  <w:marLeft w:val="0"/>
                  <w:marRight w:val="0"/>
                  <w:marTop w:val="0"/>
                  <w:marBottom w:val="0"/>
                  <w:divBdr>
                    <w:top w:val="none" w:sz="0" w:space="0" w:color="auto"/>
                    <w:left w:val="none" w:sz="0" w:space="0" w:color="auto"/>
                    <w:bottom w:val="none" w:sz="0" w:space="0" w:color="auto"/>
                    <w:right w:val="none" w:sz="0" w:space="0" w:color="auto"/>
                  </w:divBdr>
                </w:div>
                <w:div w:id="98717390">
                  <w:marLeft w:val="0"/>
                  <w:marRight w:val="0"/>
                  <w:marTop w:val="0"/>
                  <w:marBottom w:val="0"/>
                  <w:divBdr>
                    <w:top w:val="none" w:sz="0" w:space="0" w:color="auto"/>
                    <w:left w:val="none" w:sz="0" w:space="0" w:color="auto"/>
                    <w:bottom w:val="none" w:sz="0" w:space="0" w:color="auto"/>
                    <w:right w:val="none" w:sz="0" w:space="0" w:color="auto"/>
                  </w:divBdr>
                </w:div>
                <w:div w:id="567960961">
                  <w:marLeft w:val="0"/>
                  <w:marRight w:val="0"/>
                  <w:marTop w:val="0"/>
                  <w:marBottom w:val="0"/>
                  <w:divBdr>
                    <w:top w:val="none" w:sz="0" w:space="0" w:color="auto"/>
                    <w:left w:val="none" w:sz="0" w:space="0" w:color="auto"/>
                    <w:bottom w:val="none" w:sz="0" w:space="0" w:color="auto"/>
                    <w:right w:val="none" w:sz="0" w:space="0" w:color="auto"/>
                  </w:divBdr>
                </w:div>
                <w:div w:id="1244073558">
                  <w:marLeft w:val="0"/>
                  <w:marRight w:val="0"/>
                  <w:marTop w:val="0"/>
                  <w:marBottom w:val="0"/>
                  <w:divBdr>
                    <w:top w:val="none" w:sz="0" w:space="0" w:color="auto"/>
                    <w:left w:val="none" w:sz="0" w:space="0" w:color="auto"/>
                    <w:bottom w:val="none" w:sz="0" w:space="0" w:color="auto"/>
                    <w:right w:val="none" w:sz="0" w:space="0" w:color="auto"/>
                  </w:divBdr>
                </w:div>
                <w:div w:id="296647565">
                  <w:marLeft w:val="0"/>
                  <w:marRight w:val="0"/>
                  <w:marTop w:val="0"/>
                  <w:marBottom w:val="0"/>
                  <w:divBdr>
                    <w:top w:val="none" w:sz="0" w:space="0" w:color="auto"/>
                    <w:left w:val="none" w:sz="0" w:space="0" w:color="auto"/>
                    <w:bottom w:val="none" w:sz="0" w:space="0" w:color="auto"/>
                    <w:right w:val="none" w:sz="0" w:space="0" w:color="auto"/>
                  </w:divBdr>
                </w:div>
                <w:div w:id="832524184">
                  <w:marLeft w:val="0"/>
                  <w:marRight w:val="0"/>
                  <w:marTop w:val="0"/>
                  <w:marBottom w:val="0"/>
                  <w:divBdr>
                    <w:top w:val="none" w:sz="0" w:space="0" w:color="auto"/>
                    <w:left w:val="none" w:sz="0" w:space="0" w:color="auto"/>
                    <w:bottom w:val="none" w:sz="0" w:space="0" w:color="auto"/>
                    <w:right w:val="none" w:sz="0" w:space="0" w:color="auto"/>
                  </w:divBdr>
                </w:div>
                <w:div w:id="25105178">
                  <w:marLeft w:val="0"/>
                  <w:marRight w:val="0"/>
                  <w:marTop w:val="0"/>
                  <w:marBottom w:val="0"/>
                  <w:divBdr>
                    <w:top w:val="none" w:sz="0" w:space="0" w:color="auto"/>
                    <w:left w:val="none" w:sz="0" w:space="0" w:color="auto"/>
                    <w:bottom w:val="none" w:sz="0" w:space="0" w:color="auto"/>
                    <w:right w:val="none" w:sz="0" w:space="0" w:color="auto"/>
                  </w:divBdr>
                </w:div>
                <w:div w:id="1342511911">
                  <w:marLeft w:val="0"/>
                  <w:marRight w:val="0"/>
                  <w:marTop w:val="0"/>
                  <w:marBottom w:val="0"/>
                  <w:divBdr>
                    <w:top w:val="none" w:sz="0" w:space="0" w:color="auto"/>
                    <w:left w:val="none" w:sz="0" w:space="0" w:color="auto"/>
                    <w:bottom w:val="none" w:sz="0" w:space="0" w:color="auto"/>
                    <w:right w:val="none" w:sz="0" w:space="0" w:color="auto"/>
                  </w:divBdr>
                </w:div>
                <w:div w:id="811483097">
                  <w:marLeft w:val="0"/>
                  <w:marRight w:val="0"/>
                  <w:marTop w:val="0"/>
                  <w:marBottom w:val="0"/>
                  <w:divBdr>
                    <w:top w:val="none" w:sz="0" w:space="0" w:color="auto"/>
                    <w:left w:val="none" w:sz="0" w:space="0" w:color="auto"/>
                    <w:bottom w:val="none" w:sz="0" w:space="0" w:color="auto"/>
                    <w:right w:val="none" w:sz="0" w:space="0" w:color="auto"/>
                  </w:divBdr>
                </w:div>
                <w:div w:id="501819331">
                  <w:marLeft w:val="0"/>
                  <w:marRight w:val="0"/>
                  <w:marTop w:val="0"/>
                  <w:marBottom w:val="0"/>
                  <w:divBdr>
                    <w:top w:val="none" w:sz="0" w:space="0" w:color="auto"/>
                    <w:left w:val="none" w:sz="0" w:space="0" w:color="auto"/>
                    <w:bottom w:val="none" w:sz="0" w:space="0" w:color="auto"/>
                    <w:right w:val="none" w:sz="0" w:space="0" w:color="auto"/>
                  </w:divBdr>
                </w:div>
                <w:div w:id="2118980759">
                  <w:marLeft w:val="0"/>
                  <w:marRight w:val="0"/>
                  <w:marTop w:val="0"/>
                  <w:marBottom w:val="0"/>
                  <w:divBdr>
                    <w:top w:val="none" w:sz="0" w:space="0" w:color="auto"/>
                    <w:left w:val="none" w:sz="0" w:space="0" w:color="auto"/>
                    <w:bottom w:val="none" w:sz="0" w:space="0" w:color="auto"/>
                    <w:right w:val="none" w:sz="0" w:space="0" w:color="auto"/>
                  </w:divBdr>
                </w:div>
                <w:div w:id="1586723299">
                  <w:marLeft w:val="0"/>
                  <w:marRight w:val="0"/>
                  <w:marTop w:val="0"/>
                  <w:marBottom w:val="0"/>
                  <w:divBdr>
                    <w:top w:val="none" w:sz="0" w:space="0" w:color="auto"/>
                    <w:left w:val="none" w:sz="0" w:space="0" w:color="auto"/>
                    <w:bottom w:val="none" w:sz="0" w:space="0" w:color="auto"/>
                    <w:right w:val="none" w:sz="0" w:space="0" w:color="auto"/>
                  </w:divBdr>
                </w:div>
                <w:div w:id="211968613">
                  <w:marLeft w:val="0"/>
                  <w:marRight w:val="0"/>
                  <w:marTop w:val="0"/>
                  <w:marBottom w:val="0"/>
                  <w:divBdr>
                    <w:top w:val="none" w:sz="0" w:space="0" w:color="auto"/>
                    <w:left w:val="none" w:sz="0" w:space="0" w:color="auto"/>
                    <w:bottom w:val="none" w:sz="0" w:space="0" w:color="auto"/>
                    <w:right w:val="none" w:sz="0" w:space="0" w:color="auto"/>
                  </w:divBdr>
                </w:div>
                <w:div w:id="1420441803">
                  <w:marLeft w:val="0"/>
                  <w:marRight w:val="0"/>
                  <w:marTop w:val="0"/>
                  <w:marBottom w:val="0"/>
                  <w:divBdr>
                    <w:top w:val="none" w:sz="0" w:space="0" w:color="auto"/>
                    <w:left w:val="none" w:sz="0" w:space="0" w:color="auto"/>
                    <w:bottom w:val="none" w:sz="0" w:space="0" w:color="auto"/>
                    <w:right w:val="none" w:sz="0" w:space="0" w:color="auto"/>
                  </w:divBdr>
                </w:div>
                <w:div w:id="2130778852">
                  <w:marLeft w:val="0"/>
                  <w:marRight w:val="0"/>
                  <w:marTop w:val="0"/>
                  <w:marBottom w:val="0"/>
                  <w:divBdr>
                    <w:top w:val="none" w:sz="0" w:space="0" w:color="auto"/>
                    <w:left w:val="none" w:sz="0" w:space="0" w:color="auto"/>
                    <w:bottom w:val="none" w:sz="0" w:space="0" w:color="auto"/>
                    <w:right w:val="none" w:sz="0" w:space="0" w:color="auto"/>
                  </w:divBdr>
                </w:div>
                <w:div w:id="849686014">
                  <w:marLeft w:val="0"/>
                  <w:marRight w:val="0"/>
                  <w:marTop w:val="0"/>
                  <w:marBottom w:val="0"/>
                  <w:divBdr>
                    <w:top w:val="none" w:sz="0" w:space="0" w:color="auto"/>
                    <w:left w:val="none" w:sz="0" w:space="0" w:color="auto"/>
                    <w:bottom w:val="none" w:sz="0" w:space="0" w:color="auto"/>
                    <w:right w:val="none" w:sz="0" w:space="0" w:color="auto"/>
                  </w:divBdr>
                </w:div>
                <w:div w:id="1840001549">
                  <w:marLeft w:val="0"/>
                  <w:marRight w:val="0"/>
                  <w:marTop w:val="0"/>
                  <w:marBottom w:val="0"/>
                  <w:divBdr>
                    <w:top w:val="none" w:sz="0" w:space="0" w:color="auto"/>
                    <w:left w:val="none" w:sz="0" w:space="0" w:color="auto"/>
                    <w:bottom w:val="none" w:sz="0" w:space="0" w:color="auto"/>
                    <w:right w:val="none" w:sz="0" w:space="0" w:color="auto"/>
                  </w:divBdr>
                </w:div>
                <w:div w:id="1916819525">
                  <w:marLeft w:val="0"/>
                  <w:marRight w:val="0"/>
                  <w:marTop w:val="0"/>
                  <w:marBottom w:val="0"/>
                  <w:divBdr>
                    <w:top w:val="none" w:sz="0" w:space="0" w:color="auto"/>
                    <w:left w:val="none" w:sz="0" w:space="0" w:color="auto"/>
                    <w:bottom w:val="none" w:sz="0" w:space="0" w:color="auto"/>
                    <w:right w:val="none" w:sz="0" w:space="0" w:color="auto"/>
                  </w:divBdr>
                </w:div>
                <w:div w:id="210575790">
                  <w:marLeft w:val="0"/>
                  <w:marRight w:val="0"/>
                  <w:marTop w:val="0"/>
                  <w:marBottom w:val="0"/>
                  <w:divBdr>
                    <w:top w:val="none" w:sz="0" w:space="0" w:color="auto"/>
                    <w:left w:val="none" w:sz="0" w:space="0" w:color="auto"/>
                    <w:bottom w:val="none" w:sz="0" w:space="0" w:color="auto"/>
                    <w:right w:val="none" w:sz="0" w:space="0" w:color="auto"/>
                  </w:divBdr>
                </w:div>
                <w:div w:id="2034067459">
                  <w:marLeft w:val="0"/>
                  <w:marRight w:val="0"/>
                  <w:marTop w:val="0"/>
                  <w:marBottom w:val="0"/>
                  <w:divBdr>
                    <w:top w:val="none" w:sz="0" w:space="0" w:color="auto"/>
                    <w:left w:val="none" w:sz="0" w:space="0" w:color="auto"/>
                    <w:bottom w:val="none" w:sz="0" w:space="0" w:color="auto"/>
                    <w:right w:val="none" w:sz="0" w:space="0" w:color="auto"/>
                  </w:divBdr>
                </w:div>
                <w:div w:id="51274819">
                  <w:marLeft w:val="0"/>
                  <w:marRight w:val="0"/>
                  <w:marTop w:val="0"/>
                  <w:marBottom w:val="0"/>
                  <w:divBdr>
                    <w:top w:val="none" w:sz="0" w:space="0" w:color="auto"/>
                    <w:left w:val="none" w:sz="0" w:space="0" w:color="auto"/>
                    <w:bottom w:val="none" w:sz="0" w:space="0" w:color="auto"/>
                    <w:right w:val="none" w:sz="0" w:space="0" w:color="auto"/>
                  </w:divBdr>
                </w:div>
                <w:div w:id="1728187714">
                  <w:marLeft w:val="0"/>
                  <w:marRight w:val="0"/>
                  <w:marTop w:val="0"/>
                  <w:marBottom w:val="0"/>
                  <w:divBdr>
                    <w:top w:val="none" w:sz="0" w:space="0" w:color="auto"/>
                    <w:left w:val="none" w:sz="0" w:space="0" w:color="auto"/>
                    <w:bottom w:val="none" w:sz="0" w:space="0" w:color="auto"/>
                    <w:right w:val="none" w:sz="0" w:space="0" w:color="auto"/>
                  </w:divBdr>
                </w:div>
                <w:div w:id="203710940">
                  <w:marLeft w:val="0"/>
                  <w:marRight w:val="0"/>
                  <w:marTop w:val="0"/>
                  <w:marBottom w:val="0"/>
                  <w:divBdr>
                    <w:top w:val="none" w:sz="0" w:space="0" w:color="auto"/>
                    <w:left w:val="none" w:sz="0" w:space="0" w:color="auto"/>
                    <w:bottom w:val="none" w:sz="0" w:space="0" w:color="auto"/>
                    <w:right w:val="none" w:sz="0" w:space="0" w:color="auto"/>
                  </w:divBdr>
                </w:div>
                <w:div w:id="1961496324">
                  <w:marLeft w:val="0"/>
                  <w:marRight w:val="0"/>
                  <w:marTop w:val="0"/>
                  <w:marBottom w:val="0"/>
                  <w:divBdr>
                    <w:top w:val="none" w:sz="0" w:space="0" w:color="auto"/>
                    <w:left w:val="none" w:sz="0" w:space="0" w:color="auto"/>
                    <w:bottom w:val="none" w:sz="0" w:space="0" w:color="auto"/>
                    <w:right w:val="none" w:sz="0" w:space="0" w:color="auto"/>
                  </w:divBdr>
                </w:div>
                <w:div w:id="580457036">
                  <w:marLeft w:val="0"/>
                  <w:marRight w:val="0"/>
                  <w:marTop w:val="0"/>
                  <w:marBottom w:val="0"/>
                  <w:divBdr>
                    <w:top w:val="none" w:sz="0" w:space="0" w:color="auto"/>
                    <w:left w:val="none" w:sz="0" w:space="0" w:color="auto"/>
                    <w:bottom w:val="none" w:sz="0" w:space="0" w:color="auto"/>
                    <w:right w:val="none" w:sz="0" w:space="0" w:color="auto"/>
                  </w:divBdr>
                </w:div>
                <w:div w:id="351997468">
                  <w:marLeft w:val="0"/>
                  <w:marRight w:val="0"/>
                  <w:marTop w:val="0"/>
                  <w:marBottom w:val="0"/>
                  <w:divBdr>
                    <w:top w:val="none" w:sz="0" w:space="0" w:color="auto"/>
                    <w:left w:val="none" w:sz="0" w:space="0" w:color="auto"/>
                    <w:bottom w:val="none" w:sz="0" w:space="0" w:color="auto"/>
                    <w:right w:val="none" w:sz="0" w:space="0" w:color="auto"/>
                  </w:divBdr>
                </w:div>
                <w:div w:id="592052703">
                  <w:marLeft w:val="0"/>
                  <w:marRight w:val="0"/>
                  <w:marTop w:val="0"/>
                  <w:marBottom w:val="0"/>
                  <w:divBdr>
                    <w:top w:val="none" w:sz="0" w:space="0" w:color="auto"/>
                    <w:left w:val="none" w:sz="0" w:space="0" w:color="auto"/>
                    <w:bottom w:val="none" w:sz="0" w:space="0" w:color="auto"/>
                    <w:right w:val="none" w:sz="0" w:space="0" w:color="auto"/>
                  </w:divBdr>
                </w:div>
                <w:div w:id="1761246457">
                  <w:marLeft w:val="0"/>
                  <w:marRight w:val="0"/>
                  <w:marTop w:val="0"/>
                  <w:marBottom w:val="0"/>
                  <w:divBdr>
                    <w:top w:val="none" w:sz="0" w:space="0" w:color="auto"/>
                    <w:left w:val="none" w:sz="0" w:space="0" w:color="auto"/>
                    <w:bottom w:val="none" w:sz="0" w:space="0" w:color="auto"/>
                    <w:right w:val="none" w:sz="0" w:space="0" w:color="auto"/>
                  </w:divBdr>
                </w:div>
                <w:div w:id="742290845">
                  <w:marLeft w:val="0"/>
                  <w:marRight w:val="0"/>
                  <w:marTop w:val="0"/>
                  <w:marBottom w:val="0"/>
                  <w:divBdr>
                    <w:top w:val="none" w:sz="0" w:space="0" w:color="auto"/>
                    <w:left w:val="none" w:sz="0" w:space="0" w:color="auto"/>
                    <w:bottom w:val="none" w:sz="0" w:space="0" w:color="auto"/>
                    <w:right w:val="none" w:sz="0" w:space="0" w:color="auto"/>
                  </w:divBdr>
                </w:div>
                <w:div w:id="396100330">
                  <w:marLeft w:val="0"/>
                  <w:marRight w:val="0"/>
                  <w:marTop w:val="0"/>
                  <w:marBottom w:val="0"/>
                  <w:divBdr>
                    <w:top w:val="none" w:sz="0" w:space="0" w:color="auto"/>
                    <w:left w:val="none" w:sz="0" w:space="0" w:color="auto"/>
                    <w:bottom w:val="none" w:sz="0" w:space="0" w:color="auto"/>
                    <w:right w:val="none" w:sz="0" w:space="0" w:color="auto"/>
                  </w:divBdr>
                </w:div>
              </w:divsChild>
            </w:div>
            <w:div w:id="1072316248">
              <w:marLeft w:val="0"/>
              <w:marRight w:val="0"/>
              <w:marTop w:val="0"/>
              <w:marBottom w:val="0"/>
              <w:divBdr>
                <w:top w:val="none" w:sz="0" w:space="0" w:color="auto"/>
                <w:left w:val="none" w:sz="0" w:space="0" w:color="auto"/>
                <w:bottom w:val="none" w:sz="0" w:space="0" w:color="auto"/>
                <w:right w:val="none" w:sz="0" w:space="0" w:color="auto"/>
              </w:divBdr>
              <w:divsChild>
                <w:div w:id="508642589">
                  <w:marLeft w:val="0"/>
                  <w:marRight w:val="0"/>
                  <w:marTop w:val="0"/>
                  <w:marBottom w:val="0"/>
                  <w:divBdr>
                    <w:top w:val="none" w:sz="0" w:space="0" w:color="auto"/>
                    <w:left w:val="none" w:sz="0" w:space="0" w:color="auto"/>
                    <w:bottom w:val="none" w:sz="0" w:space="0" w:color="auto"/>
                    <w:right w:val="none" w:sz="0" w:space="0" w:color="auto"/>
                  </w:divBdr>
                </w:div>
                <w:div w:id="668599970">
                  <w:marLeft w:val="0"/>
                  <w:marRight w:val="0"/>
                  <w:marTop w:val="0"/>
                  <w:marBottom w:val="0"/>
                  <w:divBdr>
                    <w:top w:val="none" w:sz="0" w:space="0" w:color="auto"/>
                    <w:left w:val="none" w:sz="0" w:space="0" w:color="auto"/>
                    <w:bottom w:val="none" w:sz="0" w:space="0" w:color="auto"/>
                    <w:right w:val="none" w:sz="0" w:space="0" w:color="auto"/>
                  </w:divBdr>
                </w:div>
                <w:div w:id="139738639">
                  <w:marLeft w:val="0"/>
                  <w:marRight w:val="0"/>
                  <w:marTop w:val="0"/>
                  <w:marBottom w:val="0"/>
                  <w:divBdr>
                    <w:top w:val="none" w:sz="0" w:space="0" w:color="auto"/>
                    <w:left w:val="none" w:sz="0" w:space="0" w:color="auto"/>
                    <w:bottom w:val="none" w:sz="0" w:space="0" w:color="auto"/>
                    <w:right w:val="none" w:sz="0" w:space="0" w:color="auto"/>
                  </w:divBdr>
                </w:div>
                <w:div w:id="788166704">
                  <w:marLeft w:val="0"/>
                  <w:marRight w:val="0"/>
                  <w:marTop w:val="0"/>
                  <w:marBottom w:val="0"/>
                  <w:divBdr>
                    <w:top w:val="none" w:sz="0" w:space="0" w:color="auto"/>
                    <w:left w:val="none" w:sz="0" w:space="0" w:color="auto"/>
                    <w:bottom w:val="none" w:sz="0" w:space="0" w:color="auto"/>
                    <w:right w:val="none" w:sz="0" w:space="0" w:color="auto"/>
                  </w:divBdr>
                </w:div>
                <w:div w:id="1221986757">
                  <w:marLeft w:val="0"/>
                  <w:marRight w:val="0"/>
                  <w:marTop w:val="0"/>
                  <w:marBottom w:val="0"/>
                  <w:divBdr>
                    <w:top w:val="none" w:sz="0" w:space="0" w:color="auto"/>
                    <w:left w:val="none" w:sz="0" w:space="0" w:color="auto"/>
                    <w:bottom w:val="none" w:sz="0" w:space="0" w:color="auto"/>
                    <w:right w:val="none" w:sz="0" w:space="0" w:color="auto"/>
                  </w:divBdr>
                </w:div>
                <w:div w:id="915288995">
                  <w:marLeft w:val="0"/>
                  <w:marRight w:val="0"/>
                  <w:marTop w:val="0"/>
                  <w:marBottom w:val="0"/>
                  <w:divBdr>
                    <w:top w:val="none" w:sz="0" w:space="0" w:color="auto"/>
                    <w:left w:val="none" w:sz="0" w:space="0" w:color="auto"/>
                    <w:bottom w:val="none" w:sz="0" w:space="0" w:color="auto"/>
                    <w:right w:val="none" w:sz="0" w:space="0" w:color="auto"/>
                  </w:divBdr>
                </w:div>
                <w:div w:id="629749923">
                  <w:marLeft w:val="0"/>
                  <w:marRight w:val="0"/>
                  <w:marTop w:val="0"/>
                  <w:marBottom w:val="0"/>
                  <w:divBdr>
                    <w:top w:val="none" w:sz="0" w:space="0" w:color="auto"/>
                    <w:left w:val="none" w:sz="0" w:space="0" w:color="auto"/>
                    <w:bottom w:val="none" w:sz="0" w:space="0" w:color="auto"/>
                    <w:right w:val="none" w:sz="0" w:space="0" w:color="auto"/>
                  </w:divBdr>
                </w:div>
                <w:div w:id="621688407">
                  <w:marLeft w:val="0"/>
                  <w:marRight w:val="0"/>
                  <w:marTop w:val="0"/>
                  <w:marBottom w:val="0"/>
                  <w:divBdr>
                    <w:top w:val="none" w:sz="0" w:space="0" w:color="auto"/>
                    <w:left w:val="none" w:sz="0" w:space="0" w:color="auto"/>
                    <w:bottom w:val="none" w:sz="0" w:space="0" w:color="auto"/>
                    <w:right w:val="none" w:sz="0" w:space="0" w:color="auto"/>
                  </w:divBdr>
                </w:div>
                <w:div w:id="601112671">
                  <w:marLeft w:val="0"/>
                  <w:marRight w:val="0"/>
                  <w:marTop w:val="0"/>
                  <w:marBottom w:val="0"/>
                  <w:divBdr>
                    <w:top w:val="none" w:sz="0" w:space="0" w:color="auto"/>
                    <w:left w:val="none" w:sz="0" w:space="0" w:color="auto"/>
                    <w:bottom w:val="none" w:sz="0" w:space="0" w:color="auto"/>
                    <w:right w:val="none" w:sz="0" w:space="0" w:color="auto"/>
                  </w:divBdr>
                </w:div>
                <w:div w:id="186875487">
                  <w:marLeft w:val="0"/>
                  <w:marRight w:val="0"/>
                  <w:marTop w:val="0"/>
                  <w:marBottom w:val="0"/>
                  <w:divBdr>
                    <w:top w:val="none" w:sz="0" w:space="0" w:color="auto"/>
                    <w:left w:val="none" w:sz="0" w:space="0" w:color="auto"/>
                    <w:bottom w:val="none" w:sz="0" w:space="0" w:color="auto"/>
                    <w:right w:val="none" w:sz="0" w:space="0" w:color="auto"/>
                  </w:divBdr>
                </w:div>
                <w:div w:id="1877228304">
                  <w:marLeft w:val="0"/>
                  <w:marRight w:val="0"/>
                  <w:marTop w:val="0"/>
                  <w:marBottom w:val="0"/>
                  <w:divBdr>
                    <w:top w:val="none" w:sz="0" w:space="0" w:color="auto"/>
                    <w:left w:val="none" w:sz="0" w:space="0" w:color="auto"/>
                    <w:bottom w:val="none" w:sz="0" w:space="0" w:color="auto"/>
                    <w:right w:val="none" w:sz="0" w:space="0" w:color="auto"/>
                  </w:divBdr>
                </w:div>
                <w:div w:id="136456509">
                  <w:marLeft w:val="0"/>
                  <w:marRight w:val="0"/>
                  <w:marTop w:val="0"/>
                  <w:marBottom w:val="0"/>
                  <w:divBdr>
                    <w:top w:val="none" w:sz="0" w:space="0" w:color="auto"/>
                    <w:left w:val="none" w:sz="0" w:space="0" w:color="auto"/>
                    <w:bottom w:val="none" w:sz="0" w:space="0" w:color="auto"/>
                    <w:right w:val="none" w:sz="0" w:space="0" w:color="auto"/>
                  </w:divBdr>
                </w:div>
                <w:div w:id="1137139091">
                  <w:marLeft w:val="0"/>
                  <w:marRight w:val="0"/>
                  <w:marTop w:val="0"/>
                  <w:marBottom w:val="0"/>
                  <w:divBdr>
                    <w:top w:val="none" w:sz="0" w:space="0" w:color="auto"/>
                    <w:left w:val="none" w:sz="0" w:space="0" w:color="auto"/>
                    <w:bottom w:val="none" w:sz="0" w:space="0" w:color="auto"/>
                    <w:right w:val="none" w:sz="0" w:space="0" w:color="auto"/>
                  </w:divBdr>
                </w:div>
                <w:div w:id="1200436779">
                  <w:marLeft w:val="0"/>
                  <w:marRight w:val="0"/>
                  <w:marTop w:val="0"/>
                  <w:marBottom w:val="0"/>
                  <w:divBdr>
                    <w:top w:val="none" w:sz="0" w:space="0" w:color="auto"/>
                    <w:left w:val="none" w:sz="0" w:space="0" w:color="auto"/>
                    <w:bottom w:val="none" w:sz="0" w:space="0" w:color="auto"/>
                    <w:right w:val="none" w:sz="0" w:space="0" w:color="auto"/>
                  </w:divBdr>
                </w:div>
                <w:div w:id="1202326709">
                  <w:marLeft w:val="0"/>
                  <w:marRight w:val="0"/>
                  <w:marTop w:val="0"/>
                  <w:marBottom w:val="0"/>
                  <w:divBdr>
                    <w:top w:val="none" w:sz="0" w:space="0" w:color="auto"/>
                    <w:left w:val="none" w:sz="0" w:space="0" w:color="auto"/>
                    <w:bottom w:val="none" w:sz="0" w:space="0" w:color="auto"/>
                    <w:right w:val="none" w:sz="0" w:space="0" w:color="auto"/>
                  </w:divBdr>
                </w:div>
                <w:div w:id="848447546">
                  <w:marLeft w:val="0"/>
                  <w:marRight w:val="0"/>
                  <w:marTop w:val="0"/>
                  <w:marBottom w:val="0"/>
                  <w:divBdr>
                    <w:top w:val="none" w:sz="0" w:space="0" w:color="auto"/>
                    <w:left w:val="none" w:sz="0" w:space="0" w:color="auto"/>
                    <w:bottom w:val="none" w:sz="0" w:space="0" w:color="auto"/>
                    <w:right w:val="none" w:sz="0" w:space="0" w:color="auto"/>
                  </w:divBdr>
                </w:div>
                <w:div w:id="345132787">
                  <w:marLeft w:val="0"/>
                  <w:marRight w:val="0"/>
                  <w:marTop w:val="0"/>
                  <w:marBottom w:val="0"/>
                  <w:divBdr>
                    <w:top w:val="none" w:sz="0" w:space="0" w:color="auto"/>
                    <w:left w:val="none" w:sz="0" w:space="0" w:color="auto"/>
                    <w:bottom w:val="none" w:sz="0" w:space="0" w:color="auto"/>
                    <w:right w:val="none" w:sz="0" w:space="0" w:color="auto"/>
                  </w:divBdr>
                </w:div>
                <w:div w:id="2089882379">
                  <w:marLeft w:val="0"/>
                  <w:marRight w:val="0"/>
                  <w:marTop w:val="0"/>
                  <w:marBottom w:val="0"/>
                  <w:divBdr>
                    <w:top w:val="none" w:sz="0" w:space="0" w:color="auto"/>
                    <w:left w:val="none" w:sz="0" w:space="0" w:color="auto"/>
                    <w:bottom w:val="none" w:sz="0" w:space="0" w:color="auto"/>
                    <w:right w:val="none" w:sz="0" w:space="0" w:color="auto"/>
                  </w:divBdr>
                </w:div>
                <w:div w:id="913707909">
                  <w:marLeft w:val="0"/>
                  <w:marRight w:val="0"/>
                  <w:marTop w:val="0"/>
                  <w:marBottom w:val="0"/>
                  <w:divBdr>
                    <w:top w:val="none" w:sz="0" w:space="0" w:color="auto"/>
                    <w:left w:val="none" w:sz="0" w:space="0" w:color="auto"/>
                    <w:bottom w:val="none" w:sz="0" w:space="0" w:color="auto"/>
                    <w:right w:val="none" w:sz="0" w:space="0" w:color="auto"/>
                  </w:divBdr>
                </w:div>
                <w:div w:id="2124104183">
                  <w:marLeft w:val="0"/>
                  <w:marRight w:val="0"/>
                  <w:marTop w:val="0"/>
                  <w:marBottom w:val="0"/>
                  <w:divBdr>
                    <w:top w:val="none" w:sz="0" w:space="0" w:color="auto"/>
                    <w:left w:val="none" w:sz="0" w:space="0" w:color="auto"/>
                    <w:bottom w:val="none" w:sz="0" w:space="0" w:color="auto"/>
                    <w:right w:val="none" w:sz="0" w:space="0" w:color="auto"/>
                  </w:divBdr>
                </w:div>
                <w:div w:id="1281953333">
                  <w:marLeft w:val="0"/>
                  <w:marRight w:val="0"/>
                  <w:marTop w:val="0"/>
                  <w:marBottom w:val="0"/>
                  <w:divBdr>
                    <w:top w:val="none" w:sz="0" w:space="0" w:color="auto"/>
                    <w:left w:val="none" w:sz="0" w:space="0" w:color="auto"/>
                    <w:bottom w:val="none" w:sz="0" w:space="0" w:color="auto"/>
                    <w:right w:val="none" w:sz="0" w:space="0" w:color="auto"/>
                  </w:divBdr>
                </w:div>
                <w:div w:id="212229881">
                  <w:marLeft w:val="0"/>
                  <w:marRight w:val="0"/>
                  <w:marTop w:val="0"/>
                  <w:marBottom w:val="0"/>
                  <w:divBdr>
                    <w:top w:val="none" w:sz="0" w:space="0" w:color="auto"/>
                    <w:left w:val="none" w:sz="0" w:space="0" w:color="auto"/>
                    <w:bottom w:val="none" w:sz="0" w:space="0" w:color="auto"/>
                    <w:right w:val="none" w:sz="0" w:space="0" w:color="auto"/>
                  </w:divBdr>
                </w:div>
                <w:div w:id="11147775">
                  <w:marLeft w:val="0"/>
                  <w:marRight w:val="0"/>
                  <w:marTop w:val="0"/>
                  <w:marBottom w:val="0"/>
                  <w:divBdr>
                    <w:top w:val="none" w:sz="0" w:space="0" w:color="auto"/>
                    <w:left w:val="none" w:sz="0" w:space="0" w:color="auto"/>
                    <w:bottom w:val="none" w:sz="0" w:space="0" w:color="auto"/>
                    <w:right w:val="none" w:sz="0" w:space="0" w:color="auto"/>
                  </w:divBdr>
                </w:div>
                <w:div w:id="1210722549">
                  <w:marLeft w:val="0"/>
                  <w:marRight w:val="0"/>
                  <w:marTop w:val="0"/>
                  <w:marBottom w:val="0"/>
                  <w:divBdr>
                    <w:top w:val="none" w:sz="0" w:space="0" w:color="auto"/>
                    <w:left w:val="none" w:sz="0" w:space="0" w:color="auto"/>
                    <w:bottom w:val="none" w:sz="0" w:space="0" w:color="auto"/>
                    <w:right w:val="none" w:sz="0" w:space="0" w:color="auto"/>
                  </w:divBdr>
                </w:div>
                <w:div w:id="20250770">
                  <w:marLeft w:val="0"/>
                  <w:marRight w:val="0"/>
                  <w:marTop w:val="0"/>
                  <w:marBottom w:val="0"/>
                  <w:divBdr>
                    <w:top w:val="none" w:sz="0" w:space="0" w:color="auto"/>
                    <w:left w:val="none" w:sz="0" w:space="0" w:color="auto"/>
                    <w:bottom w:val="none" w:sz="0" w:space="0" w:color="auto"/>
                    <w:right w:val="none" w:sz="0" w:space="0" w:color="auto"/>
                  </w:divBdr>
                </w:div>
                <w:div w:id="857814319">
                  <w:marLeft w:val="0"/>
                  <w:marRight w:val="0"/>
                  <w:marTop w:val="0"/>
                  <w:marBottom w:val="0"/>
                  <w:divBdr>
                    <w:top w:val="none" w:sz="0" w:space="0" w:color="auto"/>
                    <w:left w:val="none" w:sz="0" w:space="0" w:color="auto"/>
                    <w:bottom w:val="none" w:sz="0" w:space="0" w:color="auto"/>
                    <w:right w:val="none" w:sz="0" w:space="0" w:color="auto"/>
                  </w:divBdr>
                </w:div>
                <w:div w:id="853617389">
                  <w:marLeft w:val="0"/>
                  <w:marRight w:val="0"/>
                  <w:marTop w:val="0"/>
                  <w:marBottom w:val="0"/>
                  <w:divBdr>
                    <w:top w:val="none" w:sz="0" w:space="0" w:color="auto"/>
                    <w:left w:val="none" w:sz="0" w:space="0" w:color="auto"/>
                    <w:bottom w:val="none" w:sz="0" w:space="0" w:color="auto"/>
                    <w:right w:val="none" w:sz="0" w:space="0" w:color="auto"/>
                  </w:divBdr>
                </w:div>
                <w:div w:id="321662300">
                  <w:marLeft w:val="0"/>
                  <w:marRight w:val="0"/>
                  <w:marTop w:val="0"/>
                  <w:marBottom w:val="0"/>
                  <w:divBdr>
                    <w:top w:val="none" w:sz="0" w:space="0" w:color="auto"/>
                    <w:left w:val="none" w:sz="0" w:space="0" w:color="auto"/>
                    <w:bottom w:val="none" w:sz="0" w:space="0" w:color="auto"/>
                    <w:right w:val="none" w:sz="0" w:space="0" w:color="auto"/>
                  </w:divBdr>
                </w:div>
                <w:div w:id="2031181739">
                  <w:marLeft w:val="0"/>
                  <w:marRight w:val="0"/>
                  <w:marTop w:val="0"/>
                  <w:marBottom w:val="0"/>
                  <w:divBdr>
                    <w:top w:val="none" w:sz="0" w:space="0" w:color="auto"/>
                    <w:left w:val="none" w:sz="0" w:space="0" w:color="auto"/>
                    <w:bottom w:val="none" w:sz="0" w:space="0" w:color="auto"/>
                    <w:right w:val="none" w:sz="0" w:space="0" w:color="auto"/>
                  </w:divBdr>
                </w:div>
                <w:div w:id="1354921912">
                  <w:marLeft w:val="0"/>
                  <w:marRight w:val="0"/>
                  <w:marTop w:val="0"/>
                  <w:marBottom w:val="0"/>
                  <w:divBdr>
                    <w:top w:val="none" w:sz="0" w:space="0" w:color="auto"/>
                    <w:left w:val="none" w:sz="0" w:space="0" w:color="auto"/>
                    <w:bottom w:val="none" w:sz="0" w:space="0" w:color="auto"/>
                    <w:right w:val="none" w:sz="0" w:space="0" w:color="auto"/>
                  </w:divBdr>
                </w:div>
                <w:div w:id="1517765964">
                  <w:marLeft w:val="0"/>
                  <w:marRight w:val="0"/>
                  <w:marTop w:val="0"/>
                  <w:marBottom w:val="0"/>
                  <w:divBdr>
                    <w:top w:val="none" w:sz="0" w:space="0" w:color="auto"/>
                    <w:left w:val="none" w:sz="0" w:space="0" w:color="auto"/>
                    <w:bottom w:val="none" w:sz="0" w:space="0" w:color="auto"/>
                    <w:right w:val="none" w:sz="0" w:space="0" w:color="auto"/>
                  </w:divBdr>
                </w:div>
                <w:div w:id="1390958186">
                  <w:marLeft w:val="0"/>
                  <w:marRight w:val="0"/>
                  <w:marTop w:val="0"/>
                  <w:marBottom w:val="0"/>
                  <w:divBdr>
                    <w:top w:val="none" w:sz="0" w:space="0" w:color="auto"/>
                    <w:left w:val="none" w:sz="0" w:space="0" w:color="auto"/>
                    <w:bottom w:val="none" w:sz="0" w:space="0" w:color="auto"/>
                    <w:right w:val="none" w:sz="0" w:space="0" w:color="auto"/>
                  </w:divBdr>
                </w:div>
                <w:div w:id="1846167650">
                  <w:marLeft w:val="0"/>
                  <w:marRight w:val="0"/>
                  <w:marTop w:val="0"/>
                  <w:marBottom w:val="0"/>
                  <w:divBdr>
                    <w:top w:val="none" w:sz="0" w:space="0" w:color="auto"/>
                    <w:left w:val="none" w:sz="0" w:space="0" w:color="auto"/>
                    <w:bottom w:val="none" w:sz="0" w:space="0" w:color="auto"/>
                    <w:right w:val="none" w:sz="0" w:space="0" w:color="auto"/>
                  </w:divBdr>
                </w:div>
                <w:div w:id="1539006614">
                  <w:marLeft w:val="0"/>
                  <w:marRight w:val="0"/>
                  <w:marTop w:val="0"/>
                  <w:marBottom w:val="0"/>
                  <w:divBdr>
                    <w:top w:val="none" w:sz="0" w:space="0" w:color="auto"/>
                    <w:left w:val="none" w:sz="0" w:space="0" w:color="auto"/>
                    <w:bottom w:val="none" w:sz="0" w:space="0" w:color="auto"/>
                    <w:right w:val="none" w:sz="0" w:space="0" w:color="auto"/>
                  </w:divBdr>
                </w:div>
                <w:div w:id="876353688">
                  <w:marLeft w:val="0"/>
                  <w:marRight w:val="0"/>
                  <w:marTop w:val="0"/>
                  <w:marBottom w:val="0"/>
                  <w:divBdr>
                    <w:top w:val="none" w:sz="0" w:space="0" w:color="auto"/>
                    <w:left w:val="none" w:sz="0" w:space="0" w:color="auto"/>
                    <w:bottom w:val="none" w:sz="0" w:space="0" w:color="auto"/>
                    <w:right w:val="none" w:sz="0" w:space="0" w:color="auto"/>
                  </w:divBdr>
                </w:div>
                <w:div w:id="510025570">
                  <w:marLeft w:val="0"/>
                  <w:marRight w:val="0"/>
                  <w:marTop w:val="0"/>
                  <w:marBottom w:val="0"/>
                  <w:divBdr>
                    <w:top w:val="none" w:sz="0" w:space="0" w:color="auto"/>
                    <w:left w:val="none" w:sz="0" w:space="0" w:color="auto"/>
                    <w:bottom w:val="none" w:sz="0" w:space="0" w:color="auto"/>
                    <w:right w:val="none" w:sz="0" w:space="0" w:color="auto"/>
                  </w:divBdr>
                </w:div>
                <w:div w:id="258563039">
                  <w:marLeft w:val="0"/>
                  <w:marRight w:val="0"/>
                  <w:marTop w:val="0"/>
                  <w:marBottom w:val="0"/>
                  <w:divBdr>
                    <w:top w:val="none" w:sz="0" w:space="0" w:color="auto"/>
                    <w:left w:val="none" w:sz="0" w:space="0" w:color="auto"/>
                    <w:bottom w:val="none" w:sz="0" w:space="0" w:color="auto"/>
                    <w:right w:val="none" w:sz="0" w:space="0" w:color="auto"/>
                  </w:divBdr>
                </w:div>
                <w:div w:id="2030984846">
                  <w:marLeft w:val="0"/>
                  <w:marRight w:val="0"/>
                  <w:marTop w:val="0"/>
                  <w:marBottom w:val="0"/>
                  <w:divBdr>
                    <w:top w:val="none" w:sz="0" w:space="0" w:color="auto"/>
                    <w:left w:val="none" w:sz="0" w:space="0" w:color="auto"/>
                    <w:bottom w:val="none" w:sz="0" w:space="0" w:color="auto"/>
                    <w:right w:val="none" w:sz="0" w:space="0" w:color="auto"/>
                  </w:divBdr>
                </w:div>
                <w:div w:id="1503282002">
                  <w:marLeft w:val="0"/>
                  <w:marRight w:val="0"/>
                  <w:marTop w:val="0"/>
                  <w:marBottom w:val="0"/>
                  <w:divBdr>
                    <w:top w:val="none" w:sz="0" w:space="0" w:color="auto"/>
                    <w:left w:val="none" w:sz="0" w:space="0" w:color="auto"/>
                    <w:bottom w:val="none" w:sz="0" w:space="0" w:color="auto"/>
                    <w:right w:val="none" w:sz="0" w:space="0" w:color="auto"/>
                  </w:divBdr>
                </w:div>
                <w:div w:id="2065719055">
                  <w:marLeft w:val="0"/>
                  <w:marRight w:val="0"/>
                  <w:marTop w:val="0"/>
                  <w:marBottom w:val="0"/>
                  <w:divBdr>
                    <w:top w:val="none" w:sz="0" w:space="0" w:color="auto"/>
                    <w:left w:val="none" w:sz="0" w:space="0" w:color="auto"/>
                    <w:bottom w:val="none" w:sz="0" w:space="0" w:color="auto"/>
                    <w:right w:val="none" w:sz="0" w:space="0" w:color="auto"/>
                  </w:divBdr>
                </w:div>
                <w:div w:id="488406430">
                  <w:marLeft w:val="0"/>
                  <w:marRight w:val="0"/>
                  <w:marTop w:val="0"/>
                  <w:marBottom w:val="0"/>
                  <w:divBdr>
                    <w:top w:val="none" w:sz="0" w:space="0" w:color="auto"/>
                    <w:left w:val="none" w:sz="0" w:space="0" w:color="auto"/>
                    <w:bottom w:val="none" w:sz="0" w:space="0" w:color="auto"/>
                    <w:right w:val="none" w:sz="0" w:space="0" w:color="auto"/>
                  </w:divBdr>
                </w:div>
                <w:div w:id="818958985">
                  <w:marLeft w:val="0"/>
                  <w:marRight w:val="0"/>
                  <w:marTop w:val="0"/>
                  <w:marBottom w:val="0"/>
                  <w:divBdr>
                    <w:top w:val="none" w:sz="0" w:space="0" w:color="auto"/>
                    <w:left w:val="none" w:sz="0" w:space="0" w:color="auto"/>
                    <w:bottom w:val="none" w:sz="0" w:space="0" w:color="auto"/>
                    <w:right w:val="none" w:sz="0" w:space="0" w:color="auto"/>
                  </w:divBdr>
                </w:div>
                <w:div w:id="1826893126">
                  <w:marLeft w:val="0"/>
                  <w:marRight w:val="0"/>
                  <w:marTop w:val="0"/>
                  <w:marBottom w:val="0"/>
                  <w:divBdr>
                    <w:top w:val="none" w:sz="0" w:space="0" w:color="auto"/>
                    <w:left w:val="none" w:sz="0" w:space="0" w:color="auto"/>
                    <w:bottom w:val="none" w:sz="0" w:space="0" w:color="auto"/>
                    <w:right w:val="none" w:sz="0" w:space="0" w:color="auto"/>
                  </w:divBdr>
                </w:div>
                <w:div w:id="1893030187">
                  <w:marLeft w:val="0"/>
                  <w:marRight w:val="0"/>
                  <w:marTop w:val="0"/>
                  <w:marBottom w:val="0"/>
                  <w:divBdr>
                    <w:top w:val="none" w:sz="0" w:space="0" w:color="auto"/>
                    <w:left w:val="none" w:sz="0" w:space="0" w:color="auto"/>
                    <w:bottom w:val="none" w:sz="0" w:space="0" w:color="auto"/>
                    <w:right w:val="none" w:sz="0" w:space="0" w:color="auto"/>
                  </w:divBdr>
                </w:div>
                <w:div w:id="140537617">
                  <w:marLeft w:val="0"/>
                  <w:marRight w:val="0"/>
                  <w:marTop w:val="0"/>
                  <w:marBottom w:val="0"/>
                  <w:divBdr>
                    <w:top w:val="none" w:sz="0" w:space="0" w:color="auto"/>
                    <w:left w:val="none" w:sz="0" w:space="0" w:color="auto"/>
                    <w:bottom w:val="none" w:sz="0" w:space="0" w:color="auto"/>
                    <w:right w:val="none" w:sz="0" w:space="0" w:color="auto"/>
                  </w:divBdr>
                </w:div>
                <w:div w:id="684677618">
                  <w:marLeft w:val="0"/>
                  <w:marRight w:val="0"/>
                  <w:marTop w:val="0"/>
                  <w:marBottom w:val="0"/>
                  <w:divBdr>
                    <w:top w:val="none" w:sz="0" w:space="0" w:color="auto"/>
                    <w:left w:val="none" w:sz="0" w:space="0" w:color="auto"/>
                    <w:bottom w:val="none" w:sz="0" w:space="0" w:color="auto"/>
                    <w:right w:val="none" w:sz="0" w:space="0" w:color="auto"/>
                  </w:divBdr>
                </w:div>
                <w:div w:id="665521784">
                  <w:marLeft w:val="0"/>
                  <w:marRight w:val="0"/>
                  <w:marTop w:val="0"/>
                  <w:marBottom w:val="0"/>
                  <w:divBdr>
                    <w:top w:val="none" w:sz="0" w:space="0" w:color="auto"/>
                    <w:left w:val="none" w:sz="0" w:space="0" w:color="auto"/>
                    <w:bottom w:val="none" w:sz="0" w:space="0" w:color="auto"/>
                    <w:right w:val="none" w:sz="0" w:space="0" w:color="auto"/>
                  </w:divBdr>
                </w:div>
                <w:div w:id="1736315290">
                  <w:marLeft w:val="0"/>
                  <w:marRight w:val="0"/>
                  <w:marTop w:val="0"/>
                  <w:marBottom w:val="0"/>
                  <w:divBdr>
                    <w:top w:val="none" w:sz="0" w:space="0" w:color="auto"/>
                    <w:left w:val="none" w:sz="0" w:space="0" w:color="auto"/>
                    <w:bottom w:val="none" w:sz="0" w:space="0" w:color="auto"/>
                    <w:right w:val="none" w:sz="0" w:space="0" w:color="auto"/>
                  </w:divBdr>
                </w:div>
                <w:div w:id="1836142861">
                  <w:marLeft w:val="0"/>
                  <w:marRight w:val="0"/>
                  <w:marTop w:val="0"/>
                  <w:marBottom w:val="0"/>
                  <w:divBdr>
                    <w:top w:val="none" w:sz="0" w:space="0" w:color="auto"/>
                    <w:left w:val="none" w:sz="0" w:space="0" w:color="auto"/>
                    <w:bottom w:val="none" w:sz="0" w:space="0" w:color="auto"/>
                    <w:right w:val="none" w:sz="0" w:space="0" w:color="auto"/>
                  </w:divBdr>
                </w:div>
                <w:div w:id="766463487">
                  <w:marLeft w:val="0"/>
                  <w:marRight w:val="0"/>
                  <w:marTop w:val="0"/>
                  <w:marBottom w:val="0"/>
                  <w:divBdr>
                    <w:top w:val="none" w:sz="0" w:space="0" w:color="auto"/>
                    <w:left w:val="none" w:sz="0" w:space="0" w:color="auto"/>
                    <w:bottom w:val="none" w:sz="0" w:space="0" w:color="auto"/>
                    <w:right w:val="none" w:sz="0" w:space="0" w:color="auto"/>
                  </w:divBdr>
                </w:div>
                <w:div w:id="2092582386">
                  <w:marLeft w:val="0"/>
                  <w:marRight w:val="0"/>
                  <w:marTop w:val="0"/>
                  <w:marBottom w:val="0"/>
                  <w:divBdr>
                    <w:top w:val="none" w:sz="0" w:space="0" w:color="auto"/>
                    <w:left w:val="none" w:sz="0" w:space="0" w:color="auto"/>
                    <w:bottom w:val="none" w:sz="0" w:space="0" w:color="auto"/>
                    <w:right w:val="none" w:sz="0" w:space="0" w:color="auto"/>
                  </w:divBdr>
                </w:div>
                <w:div w:id="403724673">
                  <w:marLeft w:val="0"/>
                  <w:marRight w:val="0"/>
                  <w:marTop w:val="0"/>
                  <w:marBottom w:val="0"/>
                  <w:divBdr>
                    <w:top w:val="none" w:sz="0" w:space="0" w:color="auto"/>
                    <w:left w:val="none" w:sz="0" w:space="0" w:color="auto"/>
                    <w:bottom w:val="none" w:sz="0" w:space="0" w:color="auto"/>
                    <w:right w:val="none" w:sz="0" w:space="0" w:color="auto"/>
                  </w:divBdr>
                </w:div>
                <w:div w:id="753748827">
                  <w:marLeft w:val="0"/>
                  <w:marRight w:val="0"/>
                  <w:marTop w:val="0"/>
                  <w:marBottom w:val="0"/>
                  <w:divBdr>
                    <w:top w:val="none" w:sz="0" w:space="0" w:color="auto"/>
                    <w:left w:val="none" w:sz="0" w:space="0" w:color="auto"/>
                    <w:bottom w:val="none" w:sz="0" w:space="0" w:color="auto"/>
                    <w:right w:val="none" w:sz="0" w:space="0" w:color="auto"/>
                  </w:divBdr>
                </w:div>
                <w:div w:id="1075321249">
                  <w:marLeft w:val="0"/>
                  <w:marRight w:val="0"/>
                  <w:marTop w:val="0"/>
                  <w:marBottom w:val="0"/>
                  <w:divBdr>
                    <w:top w:val="none" w:sz="0" w:space="0" w:color="auto"/>
                    <w:left w:val="none" w:sz="0" w:space="0" w:color="auto"/>
                    <w:bottom w:val="none" w:sz="0" w:space="0" w:color="auto"/>
                    <w:right w:val="none" w:sz="0" w:space="0" w:color="auto"/>
                  </w:divBdr>
                </w:div>
                <w:div w:id="138308849">
                  <w:marLeft w:val="0"/>
                  <w:marRight w:val="0"/>
                  <w:marTop w:val="0"/>
                  <w:marBottom w:val="0"/>
                  <w:divBdr>
                    <w:top w:val="none" w:sz="0" w:space="0" w:color="auto"/>
                    <w:left w:val="none" w:sz="0" w:space="0" w:color="auto"/>
                    <w:bottom w:val="none" w:sz="0" w:space="0" w:color="auto"/>
                    <w:right w:val="none" w:sz="0" w:space="0" w:color="auto"/>
                  </w:divBdr>
                </w:div>
                <w:div w:id="1564364029">
                  <w:marLeft w:val="0"/>
                  <w:marRight w:val="0"/>
                  <w:marTop w:val="0"/>
                  <w:marBottom w:val="0"/>
                  <w:divBdr>
                    <w:top w:val="none" w:sz="0" w:space="0" w:color="auto"/>
                    <w:left w:val="none" w:sz="0" w:space="0" w:color="auto"/>
                    <w:bottom w:val="none" w:sz="0" w:space="0" w:color="auto"/>
                    <w:right w:val="none" w:sz="0" w:space="0" w:color="auto"/>
                  </w:divBdr>
                </w:div>
                <w:div w:id="409929947">
                  <w:marLeft w:val="0"/>
                  <w:marRight w:val="0"/>
                  <w:marTop w:val="0"/>
                  <w:marBottom w:val="0"/>
                  <w:divBdr>
                    <w:top w:val="none" w:sz="0" w:space="0" w:color="auto"/>
                    <w:left w:val="none" w:sz="0" w:space="0" w:color="auto"/>
                    <w:bottom w:val="none" w:sz="0" w:space="0" w:color="auto"/>
                    <w:right w:val="none" w:sz="0" w:space="0" w:color="auto"/>
                  </w:divBdr>
                </w:div>
                <w:div w:id="2136288951">
                  <w:marLeft w:val="0"/>
                  <w:marRight w:val="0"/>
                  <w:marTop w:val="0"/>
                  <w:marBottom w:val="0"/>
                  <w:divBdr>
                    <w:top w:val="none" w:sz="0" w:space="0" w:color="auto"/>
                    <w:left w:val="none" w:sz="0" w:space="0" w:color="auto"/>
                    <w:bottom w:val="none" w:sz="0" w:space="0" w:color="auto"/>
                    <w:right w:val="none" w:sz="0" w:space="0" w:color="auto"/>
                  </w:divBdr>
                </w:div>
                <w:div w:id="279923368">
                  <w:marLeft w:val="0"/>
                  <w:marRight w:val="0"/>
                  <w:marTop w:val="0"/>
                  <w:marBottom w:val="0"/>
                  <w:divBdr>
                    <w:top w:val="none" w:sz="0" w:space="0" w:color="auto"/>
                    <w:left w:val="none" w:sz="0" w:space="0" w:color="auto"/>
                    <w:bottom w:val="none" w:sz="0" w:space="0" w:color="auto"/>
                    <w:right w:val="none" w:sz="0" w:space="0" w:color="auto"/>
                  </w:divBdr>
                </w:div>
                <w:div w:id="1961522590">
                  <w:marLeft w:val="0"/>
                  <w:marRight w:val="0"/>
                  <w:marTop w:val="0"/>
                  <w:marBottom w:val="0"/>
                  <w:divBdr>
                    <w:top w:val="none" w:sz="0" w:space="0" w:color="auto"/>
                    <w:left w:val="none" w:sz="0" w:space="0" w:color="auto"/>
                    <w:bottom w:val="none" w:sz="0" w:space="0" w:color="auto"/>
                    <w:right w:val="none" w:sz="0" w:space="0" w:color="auto"/>
                  </w:divBdr>
                </w:div>
                <w:div w:id="480657451">
                  <w:marLeft w:val="0"/>
                  <w:marRight w:val="0"/>
                  <w:marTop w:val="0"/>
                  <w:marBottom w:val="0"/>
                  <w:divBdr>
                    <w:top w:val="none" w:sz="0" w:space="0" w:color="auto"/>
                    <w:left w:val="none" w:sz="0" w:space="0" w:color="auto"/>
                    <w:bottom w:val="none" w:sz="0" w:space="0" w:color="auto"/>
                    <w:right w:val="none" w:sz="0" w:space="0" w:color="auto"/>
                  </w:divBdr>
                </w:div>
                <w:div w:id="1926062638">
                  <w:marLeft w:val="0"/>
                  <w:marRight w:val="0"/>
                  <w:marTop w:val="0"/>
                  <w:marBottom w:val="0"/>
                  <w:divBdr>
                    <w:top w:val="none" w:sz="0" w:space="0" w:color="auto"/>
                    <w:left w:val="none" w:sz="0" w:space="0" w:color="auto"/>
                    <w:bottom w:val="none" w:sz="0" w:space="0" w:color="auto"/>
                    <w:right w:val="none" w:sz="0" w:space="0" w:color="auto"/>
                  </w:divBdr>
                </w:div>
                <w:div w:id="1808818617">
                  <w:marLeft w:val="0"/>
                  <w:marRight w:val="0"/>
                  <w:marTop w:val="0"/>
                  <w:marBottom w:val="0"/>
                  <w:divBdr>
                    <w:top w:val="none" w:sz="0" w:space="0" w:color="auto"/>
                    <w:left w:val="none" w:sz="0" w:space="0" w:color="auto"/>
                    <w:bottom w:val="none" w:sz="0" w:space="0" w:color="auto"/>
                    <w:right w:val="none" w:sz="0" w:space="0" w:color="auto"/>
                  </w:divBdr>
                </w:div>
                <w:div w:id="422335896">
                  <w:marLeft w:val="0"/>
                  <w:marRight w:val="0"/>
                  <w:marTop w:val="0"/>
                  <w:marBottom w:val="0"/>
                  <w:divBdr>
                    <w:top w:val="none" w:sz="0" w:space="0" w:color="auto"/>
                    <w:left w:val="none" w:sz="0" w:space="0" w:color="auto"/>
                    <w:bottom w:val="none" w:sz="0" w:space="0" w:color="auto"/>
                    <w:right w:val="none" w:sz="0" w:space="0" w:color="auto"/>
                  </w:divBdr>
                </w:div>
                <w:div w:id="1291522436">
                  <w:marLeft w:val="0"/>
                  <w:marRight w:val="0"/>
                  <w:marTop w:val="0"/>
                  <w:marBottom w:val="0"/>
                  <w:divBdr>
                    <w:top w:val="none" w:sz="0" w:space="0" w:color="auto"/>
                    <w:left w:val="none" w:sz="0" w:space="0" w:color="auto"/>
                    <w:bottom w:val="none" w:sz="0" w:space="0" w:color="auto"/>
                    <w:right w:val="none" w:sz="0" w:space="0" w:color="auto"/>
                  </w:divBdr>
                </w:div>
                <w:div w:id="388847555">
                  <w:marLeft w:val="0"/>
                  <w:marRight w:val="0"/>
                  <w:marTop w:val="0"/>
                  <w:marBottom w:val="0"/>
                  <w:divBdr>
                    <w:top w:val="none" w:sz="0" w:space="0" w:color="auto"/>
                    <w:left w:val="none" w:sz="0" w:space="0" w:color="auto"/>
                    <w:bottom w:val="none" w:sz="0" w:space="0" w:color="auto"/>
                    <w:right w:val="none" w:sz="0" w:space="0" w:color="auto"/>
                  </w:divBdr>
                </w:div>
                <w:div w:id="59596647">
                  <w:marLeft w:val="0"/>
                  <w:marRight w:val="0"/>
                  <w:marTop w:val="0"/>
                  <w:marBottom w:val="0"/>
                  <w:divBdr>
                    <w:top w:val="none" w:sz="0" w:space="0" w:color="auto"/>
                    <w:left w:val="none" w:sz="0" w:space="0" w:color="auto"/>
                    <w:bottom w:val="none" w:sz="0" w:space="0" w:color="auto"/>
                    <w:right w:val="none" w:sz="0" w:space="0" w:color="auto"/>
                  </w:divBdr>
                </w:div>
                <w:div w:id="681783688">
                  <w:marLeft w:val="0"/>
                  <w:marRight w:val="0"/>
                  <w:marTop w:val="0"/>
                  <w:marBottom w:val="0"/>
                  <w:divBdr>
                    <w:top w:val="none" w:sz="0" w:space="0" w:color="auto"/>
                    <w:left w:val="none" w:sz="0" w:space="0" w:color="auto"/>
                    <w:bottom w:val="none" w:sz="0" w:space="0" w:color="auto"/>
                    <w:right w:val="none" w:sz="0" w:space="0" w:color="auto"/>
                  </w:divBdr>
                </w:div>
                <w:div w:id="1610547678">
                  <w:marLeft w:val="0"/>
                  <w:marRight w:val="0"/>
                  <w:marTop w:val="0"/>
                  <w:marBottom w:val="0"/>
                  <w:divBdr>
                    <w:top w:val="none" w:sz="0" w:space="0" w:color="auto"/>
                    <w:left w:val="none" w:sz="0" w:space="0" w:color="auto"/>
                    <w:bottom w:val="none" w:sz="0" w:space="0" w:color="auto"/>
                    <w:right w:val="none" w:sz="0" w:space="0" w:color="auto"/>
                  </w:divBdr>
                </w:div>
                <w:div w:id="411857661">
                  <w:marLeft w:val="0"/>
                  <w:marRight w:val="0"/>
                  <w:marTop w:val="0"/>
                  <w:marBottom w:val="0"/>
                  <w:divBdr>
                    <w:top w:val="none" w:sz="0" w:space="0" w:color="auto"/>
                    <w:left w:val="none" w:sz="0" w:space="0" w:color="auto"/>
                    <w:bottom w:val="none" w:sz="0" w:space="0" w:color="auto"/>
                    <w:right w:val="none" w:sz="0" w:space="0" w:color="auto"/>
                  </w:divBdr>
                </w:div>
                <w:div w:id="1795446315">
                  <w:marLeft w:val="0"/>
                  <w:marRight w:val="0"/>
                  <w:marTop w:val="0"/>
                  <w:marBottom w:val="0"/>
                  <w:divBdr>
                    <w:top w:val="none" w:sz="0" w:space="0" w:color="auto"/>
                    <w:left w:val="none" w:sz="0" w:space="0" w:color="auto"/>
                    <w:bottom w:val="none" w:sz="0" w:space="0" w:color="auto"/>
                    <w:right w:val="none" w:sz="0" w:space="0" w:color="auto"/>
                  </w:divBdr>
                </w:div>
                <w:div w:id="1796875686">
                  <w:marLeft w:val="0"/>
                  <w:marRight w:val="0"/>
                  <w:marTop w:val="0"/>
                  <w:marBottom w:val="0"/>
                  <w:divBdr>
                    <w:top w:val="none" w:sz="0" w:space="0" w:color="auto"/>
                    <w:left w:val="none" w:sz="0" w:space="0" w:color="auto"/>
                    <w:bottom w:val="none" w:sz="0" w:space="0" w:color="auto"/>
                    <w:right w:val="none" w:sz="0" w:space="0" w:color="auto"/>
                  </w:divBdr>
                </w:div>
                <w:div w:id="644312442">
                  <w:marLeft w:val="0"/>
                  <w:marRight w:val="0"/>
                  <w:marTop w:val="0"/>
                  <w:marBottom w:val="0"/>
                  <w:divBdr>
                    <w:top w:val="none" w:sz="0" w:space="0" w:color="auto"/>
                    <w:left w:val="none" w:sz="0" w:space="0" w:color="auto"/>
                    <w:bottom w:val="none" w:sz="0" w:space="0" w:color="auto"/>
                    <w:right w:val="none" w:sz="0" w:space="0" w:color="auto"/>
                  </w:divBdr>
                </w:div>
                <w:div w:id="1150516861">
                  <w:marLeft w:val="0"/>
                  <w:marRight w:val="0"/>
                  <w:marTop w:val="0"/>
                  <w:marBottom w:val="0"/>
                  <w:divBdr>
                    <w:top w:val="none" w:sz="0" w:space="0" w:color="auto"/>
                    <w:left w:val="none" w:sz="0" w:space="0" w:color="auto"/>
                    <w:bottom w:val="none" w:sz="0" w:space="0" w:color="auto"/>
                    <w:right w:val="none" w:sz="0" w:space="0" w:color="auto"/>
                  </w:divBdr>
                </w:div>
                <w:div w:id="644235389">
                  <w:marLeft w:val="0"/>
                  <w:marRight w:val="0"/>
                  <w:marTop w:val="0"/>
                  <w:marBottom w:val="0"/>
                  <w:divBdr>
                    <w:top w:val="none" w:sz="0" w:space="0" w:color="auto"/>
                    <w:left w:val="none" w:sz="0" w:space="0" w:color="auto"/>
                    <w:bottom w:val="none" w:sz="0" w:space="0" w:color="auto"/>
                    <w:right w:val="none" w:sz="0" w:space="0" w:color="auto"/>
                  </w:divBdr>
                </w:div>
                <w:div w:id="1132213520">
                  <w:marLeft w:val="0"/>
                  <w:marRight w:val="0"/>
                  <w:marTop w:val="0"/>
                  <w:marBottom w:val="0"/>
                  <w:divBdr>
                    <w:top w:val="none" w:sz="0" w:space="0" w:color="auto"/>
                    <w:left w:val="none" w:sz="0" w:space="0" w:color="auto"/>
                    <w:bottom w:val="none" w:sz="0" w:space="0" w:color="auto"/>
                    <w:right w:val="none" w:sz="0" w:space="0" w:color="auto"/>
                  </w:divBdr>
                </w:div>
                <w:div w:id="377632422">
                  <w:marLeft w:val="0"/>
                  <w:marRight w:val="0"/>
                  <w:marTop w:val="0"/>
                  <w:marBottom w:val="0"/>
                  <w:divBdr>
                    <w:top w:val="none" w:sz="0" w:space="0" w:color="auto"/>
                    <w:left w:val="none" w:sz="0" w:space="0" w:color="auto"/>
                    <w:bottom w:val="none" w:sz="0" w:space="0" w:color="auto"/>
                    <w:right w:val="none" w:sz="0" w:space="0" w:color="auto"/>
                  </w:divBdr>
                </w:div>
                <w:div w:id="1888569986">
                  <w:marLeft w:val="0"/>
                  <w:marRight w:val="0"/>
                  <w:marTop w:val="0"/>
                  <w:marBottom w:val="0"/>
                  <w:divBdr>
                    <w:top w:val="none" w:sz="0" w:space="0" w:color="auto"/>
                    <w:left w:val="none" w:sz="0" w:space="0" w:color="auto"/>
                    <w:bottom w:val="none" w:sz="0" w:space="0" w:color="auto"/>
                    <w:right w:val="none" w:sz="0" w:space="0" w:color="auto"/>
                  </w:divBdr>
                </w:div>
                <w:div w:id="558518174">
                  <w:marLeft w:val="0"/>
                  <w:marRight w:val="0"/>
                  <w:marTop w:val="0"/>
                  <w:marBottom w:val="0"/>
                  <w:divBdr>
                    <w:top w:val="none" w:sz="0" w:space="0" w:color="auto"/>
                    <w:left w:val="none" w:sz="0" w:space="0" w:color="auto"/>
                    <w:bottom w:val="none" w:sz="0" w:space="0" w:color="auto"/>
                    <w:right w:val="none" w:sz="0" w:space="0" w:color="auto"/>
                  </w:divBdr>
                </w:div>
                <w:div w:id="1726493123">
                  <w:marLeft w:val="0"/>
                  <w:marRight w:val="0"/>
                  <w:marTop w:val="0"/>
                  <w:marBottom w:val="0"/>
                  <w:divBdr>
                    <w:top w:val="none" w:sz="0" w:space="0" w:color="auto"/>
                    <w:left w:val="none" w:sz="0" w:space="0" w:color="auto"/>
                    <w:bottom w:val="none" w:sz="0" w:space="0" w:color="auto"/>
                    <w:right w:val="none" w:sz="0" w:space="0" w:color="auto"/>
                  </w:divBdr>
                </w:div>
                <w:div w:id="2141261429">
                  <w:marLeft w:val="0"/>
                  <w:marRight w:val="0"/>
                  <w:marTop w:val="0"/>
                  <w:marBottom w:val="0"/>
                  <w:divBdr>
                    <w:top w:val="none" w:sz="0" w:space="0" w:color="auto"/>
                    <w:left w:val="none" w:sz="0" w:space="0" w:color="auto"/>
                    <w:bottom w:val="none" w:sz="0" w:space="0" w:color="auto"/>
                    <w:right w:val="none" w:sz="0" w:space="0" w:color="auto"/>
                  </w:divBdr>
                </w:div>
                <w:div w:id="1876044850">
                  <w:marLeft w:val="0"/>
                  <w:marRight w:val="0"/>
                  <w:marTop w:val="0"/>
                  <w:marBottom w:val="0"/>
                  <w:divBdr>
                    <w:top w:val="none" w:sz="0" w:space="0" w:color="auto"/>
                    <w:left w:val="none" w:sz="0" w:space="0" w:color="auto"/>
                    <w:bottom w:val="none" w:sz="0" w:space="0" w:color="auto"/>
                    <w:right w:val="none" w:sz="0" w:space="0" w:color="auto"/>
                  </w:divBdr>
                </w:div>
                <w:div w:id="1474255364">
                  <w:marLeft w:val="0"/>
                  <w:marRight w:val="0"/>
                  <w:marTop w:val="0"/>
                  <w:marBottom w:val="0"/>
                  <w:divBdr>
                    <w:top w:val="none" w:sz="0" w:space="0" w:color="auto"/>
                    <w:left w:val="none" w:sz="0" w:space="0" w:color="auto"/>
                    <w:bottom w:val="none" w:sz="0" w:space="0" w:color="auto"/>
                    <w:right w:val="none" w:sz="0" w:space="0" w:color="auto"/>
                  </w:divBdr>
                </w:div>
                <w:div w:id="1007368267">
                  <w:marLeft w:val="0"/>
                  <w:marRight w:val="0"/>
                  <w:marTop w:val="0"/>
                  <w:marBottom w:val="0"/>
                  <w:divBdr>
                    <w:top w:val="none" w:sz="0" w:space="0" w:color="auto"/>
                    <w:left w:val="none" w:sz="0" w:space="0" w:color="auto"/>
                    <w:bottom w:val="none" w:sz="0" w:space="0" w:color="auto"/>
                    <w:right w:val="none" w:sz="0" w:space="0" w:color="auto"/>
                  </w:divBdr>
                </w:div>
                <w:div w:id="218715564">
                  <w:marLeft w:val="0"/>
                  <w:marRight w:val="0"/>
                  <w:marTop w:val="0"/>
                  <w:marBottom w:val="0"/>
                  <w:divBdr>
                    <w:top w:val="none" w:sz="0" w:space="0" w:color="auto"/>
                    <w:left w:val="none" w:sz="0" w:space="0" w:color="auto"/>
                    <w:bottom w:val="none" w:sz="0" w:space="0" w:color="auto"/>
                    <w:right w:val="none" w:sz="0" w:space="0" w:color="auto"/>
                  </w:divBdr>
                </w:div>
                <w:div w:id="818036323">
                  <w:marLeft w:val="0"/>
                  <w:marRight w:val="0"/>
                  <w:marTop w:val="0"/>
                  <w:marBottom w:val="0"/>
                  <w:divBdr>
                    <w:top w:val="none" w:sz="0" w:space="0" w:color="auto"/>
                    <w:left w:val="none" w:sz="0" w:space="0" w:color="auto"/>
                    <w:bottom w:val="none" w:sz="0" w:space="0" w:color="auto"/>
                    <w:right w:val="none" w:sz="0" w:space="0" w:color="auto"/>
                  </w:divBdr>
                </w:div>
                <w:div w:id="882451120">
                  <w:marLeft w:val="0"/>
                  <w:marRight w:val="0"/>
                  <w:marTop w:val="0"/>
                  <w:marBottom w:val="0"/>
                  <w:divBdr>
                    <w:top w:val="none" w:sz="0" w:space="0" w:color="auto"/>
                    <w:left w:val="none" w:sz="0" w:space="0" w:color="auto"/>
                    <w:bottom w:val="none" w:sz="0" w:space="0" w:color="auto"/>
                    <w:right w:val="none" w:sz="0" w:space="0" w:color="auto"/>
                  </w:divBdr>
                </w:div>
                <w:div w:id="294260282">
                  <w:marLeft w:val="0"/>
                  <w:marRight w:val="0"/>
                  <w:marTop w:val="0"/>
                  <w:marBottom w:val="0"/>
                  <w:divBdr>
                    <w:top w:val="none" w:sz="0" w:space="0" w:color="auto"/>
                    <w:left w:val="none" w:sz="0" w:space="0" w:color="auto"/>
                    <w:bottom w:val="none" w:sz="0" w:space="0" w:color="auto"/>
                    <w:right w:val="none" w:sz="0" w:space="0" w:color="auto"/>
                  </w:divBdr>
                </w:div>
                <w:div w:id="329187390">
                  <w:marLeft w:val="0"/>
                  <w:marRight w:val="0"/>
                  <w:marTop w:val="0"/>
                  <w:marBottom w:val="0"/>
                  <w:divBdr>
                    <w:top w:val="none" w:sz="0" w:space="0" w:color="auto"/>
                    <w:left w:val="none" w:sz="0" w:space="0" w:color="auto"/>
                    <w:bottom w:val="none" w:sz="0" w:space="0" w:color="auto"/>
                    <w:right w:val="none" w:sz="0" w:space="0" w:color="auto"/>
                  </w:divBdr>
                </w:div>
                <w:div w:id="1007710267">
                  <w:marLeft w:val="0"/>
                  <w:marRight w:val="0"/>
                  <w:marTop w:val="0"/>
                  <w:marBottom w:val="0"/>
                  <w:divBdr>
                    <w:top w:val="none" w:sz="0" w:space="0" w:color="auto"/>
                    <w:left w:val="none" w:sz="0" w:space="0" w:color="auto"/>
                    <w:bottom w:val="none" w:sz="0" w:space="0" w:color="auto"/>
                    <w:right w:val="none" w:sz="0" w:space="0" w:color="auto"/>
                  </w:divBdr>
                </w:div>
                <w:div w:id="1467697035">
                  <w:marLeft w:val="0"/>
                  <w:marRight w:val="0"/>
                  <w:marTop w:val="0"/>
                  <w:marBottom w:val="0"/>
                  <w:divBdr>
                    <w:top w:val="none" w:sz="0" w:space="0" w:color="auto"/>
                    <w:left w:val="none" w:sz="0" w:space="0" w:color="auto"/>
                    <w:bottom w:val="none" w:sz="0" w:space="0" w:color="auto"/>
                    <w:right w:val="none" w:sz="0" w:space="0" w:color="auto"/>
                  </w:divBdr>
                </w:div>
                <w:div w:id="201863887">
                  <w:marLeft w:val="0"/>
                  <w:marRight w:val="0"/>
                  <w:marTop w:val="0"/>
                  <w:marBottom w:val="0"/>
                  <w:divBdr>
                    <w:top w:val="none" w:sz="0" w:space="0" w:color="auto"/>
                    <w:left w:val="none" w:sz="0" w:space="0" w:color="auto"/>
                    <w:bottom w:val="none" w:sz="0" w:space="0" w:color="auto"/>
                    <w:right w:val="none" w:sz="0" w:space="0" w:color="auto"/>
                  </w:divBdr>
                </w:div>
                <w:div w:id="705981338">
                  <w:marLeft w:val="0"/>
                  <w:marRight w:val="0"/>
                  <w:marTop w:val="0"/>
                  <w:marBottom w:val="0"/>
                  <w:divBdr>
                    <w:top w:val="none" w:sz="0" w:space="0" w:color="auto"/>
                    <w:left w:val="none" w:sz="0" w:space="0" w:color="auto"/>
                    <w:bottom w:val="none" w:sz="0" w:space="0" w:color="auto"/>
                    <w:right w:val="none" w:sz="0" w:space="0" w:color="auto"/>
                  </w:divBdr>
                </w:div>
                <w:div w:id="261763516">
                  <w:marLeft w:val="0"/>
                  <w:marRight w:val="0"/>
                  <w:marTop w:val="0"/>
                  <w:marBottom w:val="0"/>
                  <w:divBdr>
                    <w:top w:val="none" w:sz="0" w:space="0" w:color="auto"/>
                    <w:left w:val="none" w:sz="0" w:space="0" w:color="auto"/>
                    <w:bottom w:val="none" w:sz="0" w:space="0" w:color="auto"/>
                    <w:right w:val="none" w:sz="0" w:space="0" w:color="auto"/>
                  </w:divBdr>
                </w:div>
                <w:div w:id="30503114">
                  <w:marLeft w:val="0"/>
                  <w:marRight w:val="0"/>
                  <w:marTop w:val="0"/>
                  <w:marBottom w:val="0"/>
                  <w:divBdr>
                    <w:top w:val="none" w:sz="0" w:space="0" w:color="auto"/>
                    <w:left w:val="none" w:sz="0" w:space="0" w:color="auto"/>
                    <w:bottom w:val="none" w:sz="0" w:space="0" w:color="auto"/>
                    <w:right w:val="none" w:sz="0" w:space="0" w:color="auto"/>
                  </w:divBdr>
                </w:div>
                <w:div w:id="1128671077">
                  <w:marLeft w:val="0"/>
                  <w:marRight w:val="0"/>
                  <w:marTop w:val="0"/>
                  <w:marBottom w:val="0"/>
                  <w:divBdr>
                    <w:top w:val="none" w:sz="0" w:space="0" w:color="auto"/>
                    <w:left w:val="none" w:sz="0" w:space="0" w:color="auto"/>
                    <w:bottom w:val="none" w:sz="0" w:space="0" w:color="auto"/>
                    <w:right w:val="none" w:sz="0" w:space="0" w:color="auto"/>
                  </w:divBdr>
                </w:div>
                <w:div w:id="1272130866">
                  <w:marLeft w:val="0"/>
                  <w:marRight w:val="0"/>
                  <w:marTop w:val="0"/>
                  <w:marBottom w:val="0"/>
                  <w:divBdr>
                    <w:top w:val="none" w:sz="0" w:space="0" w:color="auto"/>
                    <w:left w:val="none" w:sz="0" w:space="0" w:color="auto"/>
                    <w:bottom w:val="none" w:sz="0" w:space="0" w:color="auto"/>
                    <w:right w:val="none" w:sz="0" w:space="0" w:color="auto"/>
                  </w:divBdr>
                </w:div>
                <w:div w:id="1024018721">
                  <w:marLeft w:val="0"/>
                  <w:marRight w:val="0"/>
                  <w:marTop w:val="0"/>
                  <w:marBottom w:val="0"/>
                  <w:divBdr>
                    <w:top w:val="none" w:sz="0" w:space="0" w:color="auto"/>
                    <w:left w:val="none" w:sz="0" w:space="0" w:color="auto"/>
                    <w:bottom w:val="none" w:sz="0" w:space="0" w:color="auto"/>
                    <w:right w:val="none" w:sz="0" w:space="0" w:color="auto"/>
                  </w:divBdr>
                </w:div>
                <w:div w:id="1437553191">
                  <w:marLeft w:val="0"/>
                  <w:marRight w:val="0"/>
                  <w:marTop w:val="0"/>
                  <w:marBottom w:val="0"/>
                  <w:divBdr>
                    <w:top w:val="none" w:sz="0" w:space="0" w:color="auto"/>
                    <w:left w:val="none" w:sz="0" w:space="0" w:color="auto"/>
                    <w:bottom w:val="none" w:sz="0" w:space="0" w:color="auto"/>
                    <w:right w:val="none" w:sz="0" w:space="0" w:color="auto"/>
                  </w:divBdr>
                </w:div>
                <w:div w:id="1749111423">
                  <w:marLeft w:val="0"/>
                  <w:marRight w:val="0"/>
                  <w:marTop w:val="0"/>
                  <w:marBottom w:val="0"/>
                  <w:divBdr>
                    <w:top w:val="none" w:sz="0" w:space="0" w:color="auto"/>
                    <w:left w:val="none" w:sz="0" w:space="0" w:color="auto"/>
                    <w:bottom w:val="none" w:sz="0" w:space="0" w:color="auto"/>
                    <w:right w:val="none" w:sz="0" w:space="0" w:color="auto"/>
                  </w:divBdr>
                </w:div>
                <w:div w:id="257056354">
                  <w:marLeft w:val="0"/>
                  <w:marRight w:val="0"/>
                  <w:marTop w:val="0"/>
                  <w:marBottom w:val="0"/>
                  <w:divBdr>
                    <w:top w:val="none" w:sz="0" w:space="0" w:color="auto"/>
                    <w:left w:val="none" w:sz="0" w:space="0" w:color="auto"/>
                    <w:bottom w:val="none" w:sz="0" w:space="0" w:color="auto"/>
                    <w:right w:val="none" w:sz="0" w:space="0" w:color="auto"/>
                  </w:divBdr>
                </w:div>
                <w:div w:id="1079712753">
                  <w:marLeft w:val="0"/>
                  <w:marRight w:val="0"/>
                  <w:marTop w:val="0"/>
                  <w:marBottom w:val="0"/>
                  <w:divBdr>
                    <w:top w:val="none" w:sz="0" w:space="0" w:color="auto"/>
                    <w:left w:val="none" w:sz="0" w:space="0" w:color="auto"/>
                    <w:bottom w:val="none" w:sz="0" w:space="0" w:color="auto"/>
                    <w:right w:val="none" w:sz="0" w:space="0" w:color="auto"/>
                  </w:divBdr>
                </w:div>
                <w:div w:id="1383597688">
                  <w:marLeft w:val="0"/>
                  <w:marRight w:val="0"/>
                  <w:marTop w:val="0"/>
                  <w:marBottom w:val="0"/>
                  <w:divBdr>
                    <w:top w:val="none" w:sz="0" w:space="0" w:color="auto"/>
                    <w:left w:val="none" w:sz="0" w:space="0" w:color="auto"/>
                    <w:bottom w:val="none" w:sz="0" w:space="0" w:color="auto"/>
                    <w:right w:val="none" w:sz="0" w:space="0" w:color="auto"/>
                  </w:divBdr>
                </w:div>
                <w:div w:id="1917471595">
                  <w:marLeft w:val="0"/>
                  <w:marRight w:val="0"/>
                  <w:marTop w:val="0"/>
                  <w:marBottom w:val="0"/>
                  <w:divBdr>
                    <w:top w:val="none" w:sz="0" w:space="0" w:color="auto"/>
                    <w:left w:val="none" w:sz="0" w:space="0" w:color="auto"/>
                    <w:bottom w:val="none" w:sz="0" w:space="0" w:color="auto"/>
                    <w:right w:val="none" w:sz="0" w:space="0" w:color="auto"/>
                  </w:divBdr>
                </w:div>
                <w:div w:id="1695769449">
                  <w:marLeft w:val="0"/>
                  <w:marRight w:val="0"/>
                  <w:marTop w:val="0"/>
                  <w:marBottom w:val="0"/>
                  <w:divBdr>
                    <w:top w:val="none" w:sz="0" w:space="0" w:color="auto"/>
                    <w:left w:val="none" w:sz="0" w:space="0" w:color="auto"/>
                    <w:bottom w:val="none" w:sz="0" w:space="0" w:color="auto"/>
                    <w:right w:val="none" w:sz="0" w:space="0" w:color="auto"/>
                  </w:divBdr>
                </w:div>
                <w:div w:id="890650030">
                  <w:marLeft w:val="0"/>
                  <w:marRight w:val="0"/>
                  <w:marTop w:val="0"/>
                  <w:marBottom w:val="0"/>
                  <w:divBdr>
                    <w:top w:val="none" w:sz="0" w:space="0" w:color="auto"/>
                    <w:left w:val="none" w:sz="0" w:space="0" w:color="auto"/>
                    <w:bottom w:val="none" w:sz="0" w:space="0" w:color="auto"/>
                    <w:right w:val="none" w:sz="0" w:space="0" w:color="auto"/>
                  </w:divBdr>
                </w:div>
                <w:div w:id="491258364">
                  <w:marLeft w:val="0"/>
                  <w:marRight w:val="0"/>
                  <w:marTop w:val="0"/>
                  <w:marBottom w:val="0"/>
                  <w:divBdr>
                    <w:top w:val="none" w:sz="0" w:space="0" w:color="auto"/>
                    <w:left w:val="none" w:sz="0" w:space="0" w:color="auto"/>
                    <w:bottom w:val="none" w:sz="0" w:space="0" w:color="auto"/>
                    <w:right w:val="none" w:sz="0" w:space="0" w:color="auto"/>
                  </w:divBdr>
                </w:div>
                <w:div w:id="1483541569">
                  <w:marLeft w:val="0"/>
                  <w:marRight w:val="0"/>
                  <w:marTop w:val="0"/>
                  <w:marBottom w:val="0"/>
                  <w:divBdr>
                    <w:top w:val="none" w:sz="0" w:space="0" w:color="auto"/>
                    <w:left w:val="none" w:sz="0" w:space="0" w:color="auto"/>
                    <w:bottom w:val="none" w:sz="0" w:space="0" w:color="auto"/>
                    <w:right w:val="none" w:sz="0" w:space="0" w:color="auto"/>
                  </w:divBdr>
                </w:div>
                <w:div w:id="175315214">
                  <w:marLeft w:val="0"/>
                  <w:marRight w:val="0"/>
                  <w:marTop w:val="0"/>
                  <w:marBottom w:val="0"/>
                  <w:divBdr>
                    <w:top w:val="none" w:sz="0" w:space="0" w:color="auto"/>
                    <w:left w:val="none" w:sz="0" w:space="0" w:color="auto"/>
                    <w:bottom w:val="none" w:sz="0" w:space="0" w:color="auto"/>
                    <w:right w:val="none" w:sz="0" w:space="0" w:color="auto"/>
                  </w:divBdr>
                </w:div>
                <w:div w:id="1185024167">
                  <w:marLeft w:val="0"/>
                  <w:marRight w:val="0"/>
                  <w:marTop w:val="0"/>
                  <w:marBottom w:val="0"/>
                  <w:divBdr>
                    <w:top w:val="none" w:sz="0" w:space="0" w:color="auto"/>
                    <w:left w:val="none" w:sz="0" w:space="0" w:color="auto"/>
                    <w:bottom w:val="none" w:sz="0" w:space="0" w:color="auto"/>
                    <w:right w:val="none" w:sz="0" w:space="0" w:color="auto"/>
                  </w:divBdr>
                </w:div>
                <w:div w:id="1513957428">
                  <w:marLeft w:val="0"/>
                  <w:marRight w:val="0"/>
                  <w:marTop w:val="0"/>
                  <w:marBottom w:val="0"/>
                  <w:divBdr>
                    <w:top w:val="none" w:sz="0" w:space="0" w:color="auto"/>
                    <w:left w:val="none" w:sz="0" w:space="0" w:color="auto"/>
                    <w:bottom w:val="none" w:sz="0" w:space="0" w:color="auto"/>
                    <w:right w:val="none" w:sz="0" w:space="0" w:color="auto"/>
                  </w:divBdr>
                </w:div>
                <w:div w:id="1767655846">
                  <w:marLeft w:val="0"/>
                  <w:marRight w:val="0"/>
                  <w:marTop w:val="0"/>
                  <w:marBottom w:val="0"/>
                  <w:divBdr>
                    <w:top w:val="none" w:sz="0" w:space="0" w:color="auto"/>
                    <w:left w:val="none" w:sz="0" w:space="0" w:color="auto"/>
                    <w:bottom w:val="none" w:sz="0" w:space="0" w:color="auto"/>
                    <w:right w:val="none" w:sz="0" w:space="0" w:color="auto"/>
                  </w:divBdr>
                </w:div>
                <w:div w:id="1699042789">
                  <w:marLeft w:val="0"/>
                  <w:marRight w:val="0"/>
                  <w:marTop w:val="0"/>
                  <w:marBottom w:val="0"/>
                  <w:divBdr>
                    <w:top w:val="none" w:sz="0" w:space="0" w:color="auto"/>
                    <w:left w:val="none" w:sz="0" w:space="0" w:color="auto"/>
                    <w:bottom w:val="none" w:sz="0" w:space="0" w:color="auto"/>
                    <w:right w:val="none" w:sz="0" w:space="0" w:color="auto"/>
                  </w:divBdr>
                </w:div>
                <w:div w:id="2091269369">
                  <w:marLeft w:val="0"/>
                  <w:marRight w:val="0"/>
                  <w:marTop w:val="0"/>
                  <w:marBottom w:val="0"/>
                  <w:divBdr>
                    <w:top w:val="none" w:sz="0" w:space="0" w:color="auto"/>
                    <w:left w:val="none" w:sz="0" w:space="0" w:color="auto"/>
                    <w:bottom w:val="none" w:sz="0" w:space="0" w:color="auto"/>
                    <w:right w:val="none" w:sz="0" w:space="0" w:color="auto"/>
                  </w:divBdr>
                </w:div>
                <w:div w:id="1261841509">
                  <w:marLeft w:val="0"/>
                  <w:marRight w:val="0"/>
                  <w:marTop w:val="0"/>
                  <w:marBottom w:val="0"/>
                  <w:divBdr>
                    <w:top w:val="none" w:sz="0" w:space="0" w:color="auto"/>
                    <w:left w:val="none" w:sz="0" w:space="0" w:color="auto"/>
                    <w:bottom w:val="none" w:sz="0" w:space="0" w:color="auto"/>
                    <w:right w:val="none" w:sz="0" w:space="0" w:color="auto"/>
                  </w:divBdr>
                </w:div>
                <w:div w:id="1913926052">
                  <w:marLeft w:val="0"/>
                  <w:marRight w:val="0"/>
                  <w:marTop w:val="0"/>
                  <w:marBottom w:val="0"/>
                  <w:divBdr>
                    <w:top w:val="none" w:sz="0" w:space="0" w:color="auto"/>
                    <w:left w:val="none" w:sz="0" w:space="0" w:color="auto"/>
                    <w:bottom w:val="none" w:sz="0" w:space="0" w:color="auto"/>
                    <w:right w:val="none" w:sz="0" w:space="0" w:color="auto"/>
                  </w:divBdr>
                </w:div>
                <w:div w:id="867336187">
                  <w:marLeft w:val="0"/>
                  <w:marRight w:val="0"/>
                  <w:marTop w:val="0"/>
                  <w:marBottom w:val="0"/>
                  <w:divBdr>
                    <w:top w:val="none" w:sz="0" w:space="0" w:color="auto"/>
                    <w:left w:val="none" w:sz="0" w:space="0" w:color="auto"/>
                    <w:bottom w:val="none" w:sz="0" w:space="0" w:color="auto"/>
                    <w:right w:val="none" w:sz="0" w:space="0" w:color="auto"/>
                  </w:divBdr>
                </w:div>
                <w:div w:id="714231317">
                  <w:marLeft w:val="0"/>
                  <w:marRight w:val="0"/>
                  <w:marTop w:val="0"/>
                  <w:marBottom w:val="0"/>
                  <w:divBdr>
                    <w:top w:val="none" w:sz="0" w:space="0" w:color="auto"/>
                    <w:left w:val="none" w:sz="0" w:space="0" w:color="auto"/>
                    <w:bottom w:val="none" w:sz="0" w:space="0" w:color="auto"/>
                    <w:right w:val="none" w:sz="0" w:space="0" w:color="auto"/>
                  </w:divBdr>
                </w:div>
                <w:div w:id="1977880614">
                  <w:marLeft w:val="0"/>
                  <w:marRight w:val="0"/>
                  <w:marTop w:val="0"/>
                  <w:marBottom w:val="0"/>
                  <w:divBdr>
                    <w:top w:val="none" w:sz="0" w:space="0" w:color="auto"/>
                    <w:left w:val="none" w:sz="0" w:space="0" w:color="auto"/>
                    <w:bottom w:val="none" w:sz="0" w:space="0" w:color="auto"/>
                    <w:right w:val="none" w:sz="0" w:space="0" w:color="auto"/>
                  </w:divBdr>
                </w:div>
                <w:div w:id="64646842">
                  <w:marLeft w:val="0"/>
                  <w:marRight w:val="0"/>
                  <w:marTop w:val="0"/>
                  <w:marBottom w:val="0"/>
                  <w:divBdr>
                    <w:top w:val="none" w:sz="0" w:space="0" w:color="auto"/>
                    <w:left w:val="none" w:sz="0" w:space="0" w:color="auto"/>
                    <w:bottom w:val="none" w:sz="0" w:space="0" w:color="auto"/>
                    <w:right w:val="none" w:sz="0" w:space="0" w:color="auto"/>
                  </w:divBdr>
                </w:div>
                <w:div w:id="1114863562">
                  <w:marLeft w:val="0"/>
                  <w:marRight w:val="0"/>
                  <w:marTop w:val="0"/>
                  <w:marBottom w:val="0"/>
                  <w:divBdr>
                    <w:top w:val="none" w:sz="0" w:space="0" w:color="auto"/>
                    <w:left w:val="none" w:sz="0" w:space="0" w:color="auto"/>
                    <w:bottom w:val="none" w:sz="0" w:space="0" w:color="auto"/>
                    <w:right w:val="none" w:sz="0" w:space="0" w:color="auto"/>
                  </w:divBdr>
                </w:div>
              </w:divsChild>
            </w:div>
            <w:div w:id="2143108786">
              <w:marLeft w:val="0"/>
              <w:marRight w:val="0"/>
              <w:marTop w:val="0"/>
              <w:marBottom w:val="0"/>
              <w:divBdr>
                <w:top w:val="none" w:sz="0" w:space="0" w:color="auto"/>
                <w:left w:val="none" w:sz="0" w:space="0" w:color="auto"/>
                <w:bottom w:val="none" w:sz="0" w:space="0" w:color="auto"/>
                <w:right w:val="none" w:sz="0" w:space="0" w:color="auto"/>
              </w:divBdr>
              <w:divsChild>
                <w:div w:id="2001813287">
                  <w:marLeft w:val="0"/>
                  <w:marRight w:val="0"/>
                  <w:marTop w:val="0"/>
                  <w:marBottom w:val="0"/>
                  <w:divBdr>
                    <w:top w:val="none" w:sz="0" w:space="0" w:color="auto"/>
                    <w:left w:val="none" w:sz="0" w:space="0" w:color="auto"/>
                    <w:bottom w:val="none" w:sz="0" w:space="0" w:color="auto"/>
                    <w:right w:val="none" w:sz="0" w:space="0" w:color="auto"/>
                  </w:divBdr>
                </w:div>
                <w:div w:id="883835136">
                  <w:marLeft w:val="0"/>
                  <w:marRight w:val="0"/>
                  <w:marTop w:val="0"/>
                  <w:marBottom w:val="0"/>
                  <w:divBdr>
                    <w:top w:val="none" w:sz="0" w:space="0" w:color="auto"/>
                    <w:left w:val="none" w:sz="0" w:space="0" w:color="auto"/>
                    <w:bottom w:val="none" w:sz="0" w:space="0" w:color="auto"/>
                    <w:right w:val="none" w:sz="0" w:space="0" w:color="auto"/>
                  </w:divBdr>
                </w:div>
                <w:div w:id="1405757636">
                  <w:marLeft w:val="0"/>
                  <w:marRight w:val="0"/>
                  <w:marTop w:val="0"/>
                  <w:marBottom w:val="0"/>
                  <w:divBdr>
                    <w:top w:val="none" w:sz="0" w:space="0" w:color="auto"/>
                    <w:left w:val="none" w:sz="0" w:space="0" w:color="auto"/>
                    <w:bottom w:val="none" w:sz="0" w:space="0" w:color="auto"/>
                    <w:right w:val="none" w:sz="0" w:space="0" w:color="auto"/>
                  </w:divBdr>
                </w:div>
                <w:div w:id="2131656381">
                  <w:marLeft w:val="0"/>
                  <w:marRight w:val="0"/>
                  <w:marTop w:val="0"/>
                  <w:marBottom w:val="0"/>
                  <w:divBdr>
                    <w:top w:val="none" w:sz="0" w:space="0" w:color="auto"/>
                    <w:left w:val="none" w:sz="0" w:space="0" w:color="auto"/>
                    <w:bottom w:val="none" w:sz="0" w:space="0" w:color="auto"/>
                    <w:right w:val="none" w:sz="0" w:space="0" w:color="auto"/>
                  </w:divBdr>
                </w:div>
                <w:div w:id="811602135">
                  <w:marLeft w:val="0"/>
                  <w:marRight w:val="0"/>
                  <w:marTop w:val="0"/>
                  <w:marBottom w:val="0"/>
                  <w:divBdr>
                    <w:top w:val="none" w:sz="0" w:space="0" w:color="auto"/>
                    <w:left w:val="none" w:sz="0" w:space="0" w:color="auto"/>
                    <w:bottom w:val="none" w:sz="0" w:space="0" w:color="auto"/>
                    <w:right w:val="none" w:sz="0" w:space="0" w:color="auto"/>
                  </w:divBdr>
                </w:div>
                <w:div w:id="2030250586">
                  <w:marLeft w:val="0"/>
                  <w:marRight w:val="0"/>
                  <w:marTop w:val="0"/>
                  <w:marBottom w:val="0"/>
                  <w:divBdr>
                    <w:top w:val="none" w:sz="0" w:space="0" w:color="auto"/>
                    <w:left w:val="none" w:sz="0" w:space="0" w:color="auto"/>
                    <w:bottom w:val="none" w:sz="0" w:space="0" w:color="auto"/>
                    <w:right w:val="none" w:sz="0" w:space="0" w:color="auto"/>
                  </w:divBdr>
                </w:div>
                <w:div w:id="1486892420">
                  <w:marLeft w:val="0"/>
                  <w:marRight w:val="0"/>
                  <w:marTop w:val="0"/>
                  <w:marBottom w:val="0"/>
                  <w:divBdr>
                    <w:top w:val="none" w:sz="0" w:space="0" w:color="auto"/>
                    <w:left w:val="none" w:sz="0" w:space="0" w:color="auto"/>
                    <w:bottom w:val="none" w:sz="0" w:space="0" w:color="auto"/>
                    <w:right w:val="none" w:sz="0" w:space="0" w:color="auto"/>
                  </w:divBdr>
                </w:div>
                <w:div w:id="1507793982">
                  <w:marLeft w:val="0"/>
                  <w:marRight w:val="0"/>
                  <w:marTop w:val="0"/>
                  <w:marBottom w:val="0"/>
                  <w:divBdr>
                    <w:top w:val="none" w:sz="0" w:space="0" w:color="auto"/>
                    <w:left w:val="none" w:sz="0" w:space="0" w:color="auto"/>
                    <w:bottom w:val="none" w:sz="0" w:space="0" w:color="auto"/>
                    <w:right w:val="none" w:sz="0" w:space="0" w:color="auto"/>
                  </w:divBdr>
                </w:div>
                <w:div w:id="1638877506">
                  <w:marLeft w:val="0"/>
                  <w:marRight w:val="0"/>
                  <w:marTop w:val="0"/>
                  <w:marBottom w:val="0"/>
                  <w:divBdr>
                    <w:top w:val="none" w:sz="0" w:space="0" w:color="auto"/>
                    <w:left w:val="none" w:sz="0" w:space="0" w:color="auto"/>
                    <w:bottom w:val="none" w:sz="0" w:space="0" w:color="auto"/>
                    <w:right w:val="none" w:sz="0" w:space="0" w:color="auto"/>
                  </w:divBdr>
                </w:div>
                <w:div w:id="1488089437">
                  <w:marLeft w:val="0"/>
                  <w:marRight w:val="0"/>
                  <w:marTop w:val="0"/>
                  <w:marBottom w:val="0"/>
                  <w:divBdr>
                    <w:top w:val="none" w:sz="0" w:space="0" w:color="auto"/>
                    <w:left w:val="none" w:sz="0" w:space="0" w:color="auto"/>
                    <w:bottom w:val="none" w:sz="0" w:space="0" w:color="auto"/>
                    <w:right w:val="none" w:sz="0" w:space="0" w:color="auto"/>
                  </w:divBdr>
                </w:div>
                <w:div w:id="959187623">
                  <w:marLeft w:val="0"/>
                  <w:marRight w:val="0"/>
                  <w:marTop w:val="0"/>
                  <w:marBottom w:val="0"/>
                  <w:divBdr>
                    <w:top w:val="none" w:sz="0" w:space="0" w:color="auto"/>
                    <w:left w:val="none" w:sz="0" w:space="0" w:color="auto"/>
                    <w:bottom w:val="none" w:sz="0" w:space="0" w:color="auto"/>
                    <w:right w:val="none" w:sz="0" w:space="0" w:color="auto"/>
                  </w:divBdr>
                </w:div>
                <w:div w:id="1632126651">
                  <w:marLeft w:val="0"/>
                  <w:marRight w:val="0"/>
                  <w:marTop w:val="0"/>
                  <w:marBottom w:val="0"/>
                  <w:divBdr>
                    <w:top w:val="none" w:sz="0" w:space="0" w:color="auto"/>
                    <w:left w:val="none" w:sz="0" w:space="0" w:color="auto"/>
                    <w:bottom w:val="none" w:sz="0" w:space="0" w:color="auto"/>
                    <w:right w:val="none" w:sz="0" w:space="0" w:color="auto"/>
                  </w:divBdr>
                </w:div>
                <w:div w:id="1098453063">
                  <w:marLeft w:val="0"/>
                  <w:marRight w:val="0"/>
                  <w:marTop w:val="0"/>
                  <w:marBottom w:val="0"/>
                  <w:divBdr>
                    <w:top w:val="none" w:sz="0" w:space="0" w:color="auto"/>
                    <w:left w:val="none" w:sz="0" w:space="0" w:color="auto"/>
                    <w:bottom w:val="none" w:sz="0" w:space="0" w:color="auto"/>
                    <w:right w:val="none" w:sz="0" w:space="0" w:color="auto"/>
                  </w:divBdr>
                </w:div>
                <w:div w:id="1834294319">
                  <w:marLeft w:val="0"/>
                  <w:marRight w:val="0"/>
                  <w:marTop w:val="0"/>
                  <w:marBottom w:val="0"/>
                  <w:divBdr>
                    <w:top w:val="none" w:sz="0" w:space="0" w:color="auto"/>
                    <w:left w:val="none" w:sz="0" w:space="0" w:color="auto"/>
                    <w:bottom w:val="none" w:sz="0" w:space="0" w:color="auto"/>
                    <w:right w:val="none" w:sz="0" w:space="0" w:color="auto"/>
                  </w:divBdr>
                </w:div>
                <w:div w:id="1528717615">
                  <w:marLeft w:val="0"/>
                  <w:marRight w:val="0"/>
                  <w:marTop w:val="0"/>
                  <w:marBottom w:val="0"/>
                  <w:divBdr>
                    <w:top w:val="none" w:sz="0" w:space="0" w:color="auto"/>
                    <w:left w:val="none" w:sz="0" w:space="0" w:color="auto"/>
                    <w:bottom w:val="none" w:sz="0" w:space="0" w:color="auto"/>
                    <w:right w:val="none" w:sz="0" w:space="0" w:color="auto"/>
                  </w:divBdr>
                </w:div>
                <w:div w:id="1500584148">
                  <w:marLeft w:val="0"/>
                  <w:marRight w:val="0"/>
                  <w:marTop w:val="0"/>
                  <w:marBottom w:val="0"/>
                  <w:divBdr>
                    <w:top w:val="none" w:sz="0" w:space="0" w:color="auto"/>
                    <w:left w:val="none" w:sz="0" w:space="0" w:color="auto"/>
                    <w:bottom w:val="none" w:sz="0" w:space="0" w:color="auto"/>
                    <w:right w:val="none" w:sz="0" w:space="0" w:color="auto"/>
                  </w:divBdr>
                </w:div>
                <w:div w:id="1694112061">
                  <w:marLeft w:val="0"/>
                  <w:marRight w:val="0"/>
                  <w:marTop w:val="0"/>
                  <w:marBottom w:val="0"/>
                  <w:divBdr>
                    <w:top w:val="none" w:sz="0" w:space="0" w:color="auto"/>
                    <w:left w:val="none" w:sz="0" w:space="0" w:color="auto"/>
                    <w:bottom w:val="none" w:sz="0" w:space="0" w:color="auto"/>
                    <w:right w:val="none" w:sz="0" w:space="0" w:color="auto"/>
                  </w:divBdr>
                </w:div>
                <w:div w:id="107092409">
                  <w:marLeft w:val="0"/>
                  <w:marRight w:val="0"/>
                  <w:marTop w:val="0"/>
                  <w:marBottom w:val="0"/>
                  <w:divBdr>
                    <w:top w:val="none" w:sz="0" w:space="0" w:color="auto"/>
                    <w:left w:val="none" w:sz="0" w:space="0" w:color="auto"/>
                    <w:bottom w:val="none" w:sz="0" w:space="0" w:color="auto"/>
                    <w:right w:val="none" w:sz="0" w:space="0" w:color="auto"/>
                  </w:divBdr>
                </w:div>
                <w:div w:id="230505318">
                  <w:marLeft w:val="0"/>
                  <w:marRight w:val="0"/>
                  <w:marTop w:val="0"/>
                  <w:marBottom w:val="0"/>
                  <w:divBdr>
                    <w:top w:val="none" w:sz="0" w:space="0" w:color="auto"/>
                    <w:left w:val="none" w:sz="0" w:space="0" w:color="auto"/>
                    <w:bottom w:val="none" w:sz="0" w:space="0" w:color="auto"/>
                    <w:right w:val="none" w:sz="0" w:space="0" w:color="auto"/>
                  </w:divBdr>
                </w:div>
                <w:div w:id="592399204">
                  <w:marLeft w:val="0"/>
                  <w:marRight w:val="0"/>
                  <w:marTop w:val="0"/>
                  <w:marBottom w:val="0"/>
                  <w:divBdr>
                    <w:top w:val="none" w:sz="0" w:space="0" w:color="auto"/>
                    <w:left w:val="none" w:sz="0" w:space="0" w:color="auto"/>
                    <w:bottom w:val="none" w:sz="0" w:space="0" w:color="auto"/>
                    <w:right w:val="none" w:sz="0" w:space="0" w:color="auto"/>
                  </w:divBdr>
                </w:div>
                <w:div w:id="1889872230">
                  <w:marLeft w:val="0"/>
                  <w:marRight w:val="0"/>
                  <w:marTop w:val="0"/>
                  <w:marBottom w:val="0"/>
                  <w:divBdr>
                    <w:top w:val="none" w:sz="0" w:space="0" w:color="auto"/>
                    <w:left w:val="none" w:sz="0" w:space="0" w:color="auto"/>
                    <w:bottom w:val="none" w:sz="0" w:space="0" w:color="auto"/>
                    <w:right w:val="none" w:sz="0" w:space="0" w:color="auto"/>
                  </w:divBdr>
                </w:div>
                <w:div w:id="1733894084">
                  <w:marLeft w:val="0"/>
                  <w:marRight w:val="0"/>
                  <w:marTop w:val="0"/>
                  <w:marBottom w:val="0"/>
                  <w:divBdr>
                    <w:top w:val="none" w:sz="0" w:space="0" w:color="auto"/>
                    <w:left w:val="none" w:sz="0" w:space="0" w:color="auto"/>
                    <w:bottom w:val="none" w:sz="0" w:space="0" w:color="auto"/>
                    <w:right w:val="none" w:sz="0" w:space="0" w:color="auto"/>
                  </w:divBdr>
                </w:div>
                <w:div w:id="779228864">
                  <w:marLeft w:val="0"/>
                  <w:marRight w:val="0"/>
                  <w:marTop w:val="0"/>
                  <w:marBottom w:val="0"/>
                  <w:divBdr>
                    <w:top w:val="none" w:sz="0" w:space="0" w:color="auto"/>
                    <w:left w:val="none" w:sz="0" w:space="0" w:color="auto"/>
                    <w:bottom w:val="none" w:sz="0" w:space="0" w:color="auto"/>
                    <w:right w:val="none" w:sz="0" w:space="0" w:color="auto"/>
                  </w:divBdr>
                </w:div>
                <w:div w:id="1163744712">
                  <w:marLeft w:val="0"/>
                  <w:marRight w:val="0"/>
                  <w:marTop w:val="0"/>
                  <w:marBottom w:val="0"/>
                  <w:divBdr>
                    <w:top w:val="none" w:sz="0" w:space="0" w:color="auto"/>
                    <w:left w:val="none" w:sz="0" w:space="0" w:color="auto"/>
                    <w:bottom w:val="none" w:sz="0" w:space="0" w:color="auto"/>
                    <w:right w:val="none" w:sz="0" w:space="0" w:color="auto"/>
                  </w:divBdr>
                </w:div>
                <w:div w:id="1869446906">
                  <w:marLeft w:val="0"/>
                  <w:marRight w:val="0"/>
                  <w:marTop w:val="0"/>
                  <w:marBottom w:val="0"/>
                  <w:divBdr>
                    <w:top w:val="none" w:sz="0" w:space="0" w:color="auto"/>
                    <w:left w:val="none" w:sz="0" w:space="0" w:color="auto"/>
                    <w:bottom w:val="none" w:sz="0" w:space="0" w:color="auto"/>
                    <w:right w:val="none" w:sz="0" w:space="0" w:color="auto"/>
                  </w:divBdr>
                </w:div>
                <w:div w:id="1385256970">
                  <w:marLeft w:val="0"/>
                  <w:marRight w:val="0"/>
                  <w:marTop w:val="0"/>
                  <w:marBottom w:val="0"/>
                  <w:divBdr>
                    <w:top w:val="none" w:sz="0" w:space="0" w:color="auto"/>
                    <w:left w:val="none" w:sz="0" w:space="0" w:color="auto"/>
                    <w:bottom w:val="none" w:sz="0" w:space="0" w:color="auto"/>
                    <w:right w:val="none" w:sz="0" w:space="0" w:color="auto"/>
                  </w:divBdr>
                </w:div>
                <w:div w:id="692994391">
                  <w:marLeft w:val="0"/>
                  <w:marRight w:val="0"/>
                  <w:marTop w:val="0"/>
                  <w:marBottom w:val="0"/>
                  <w:divBdr>
                    <w:top w:val="none" w:sz="0" w:space="0" w:color="auto"/>
                    <w:left w:val="none" w:sz="0" w:space="0" w:color="auto"/>
                    <w:bottom w:val="none" w:sz="0" w:space="0" w:color="auto"/>
                    <w:right w:val="none" w:sz="0" w:space="0" w:color="auto"/>
                  </w:divBdr>
                </w:div>
                <w:div w:id="1003045374">
                  <w:marLeft w:val="0"/>
                  <w:marRight w:val="0"/>
                  <w:marTop w:val="0"/>
                  <w:marBottom w:val="0"/>
                  <w:divBdr>
                    <w:top w:val="none" w:sz="0" w:space="0" w:color="auto"/>
                    <w:left w:val="none" w:sz="0" w:space="0" w:color="auto"/>
                    <w:bottom w:val="none" w:sz="0" w:space="0" w:color="auto"/>
                    <w:right w:val="none" w:sz="0" w:space="0" w:color="auto"/>
                  </w:divBdr>
                </w:div>
                <w:div w:id="1558587004">
                  <w:marLeft w:val="0"/>
                  <w:marRight w:val="0"/>
                  <w:marTop w:val="0"/>
                  <w:marBottom w:val="0"/>
                  <w:divBdr>
                    <w:top w:val="none" w:sz="0" w:space="0" w:color="auto"/>
                    <w:left w:val="none" w:sz="0" w:space="0" w:color="auto"/>
                    <w:bottom w:val="none" w:sz="0" w:space="0" w:color="auto"/>
                    <w:right w:val="none" w:sz="0" w:space="0" w:color="auto"/>
                  </w:divBdr>
                </w:div>
                <w:div w:id="482087391">
                  <w:marLeft w:val="0"/>
                  <w:marRight w:val="0"/>
                  <w:marTop w:val="0"/>
                  <w:marBottom w:val="0"/>
                  <w:divBdr>
                    <w:top w:val="none" w:sz="0" w:space="0" w:color="auto"/>
                    <w:left w:val="none" w:sz="0" w:space="0" w:color="auto"/>
                    <w:bottom w:val="none" w:sz="0" w:space="0" w:color="auto"/>
                    <w:right w:val="none" w:sz="0" w:space="0" w:color="auto"/>
                  </w:divBdr>
                </w:div>
                <w:div w:id="850099660">
                  <w:marLeft w:val="0"/>
                  <w:marRight w:val="0"/>
                  <w:marTop w:val="0"/>
                  <w:marBottom w:val="0"/>
                  <w:divBdr>
                    <w:top w:val="none" w:sz="0" w:space="0" w:color="auto"/>
                    <w:left w:val="none" w:sz="0" w:space="0" w:color="auto"/>
                    <w:bottom w:val="none" w:sz="0" w:space="0" w:color="auto"/>
                    <w:right w:val="none" w:sz="0" w:space="0" w:color="auto"/>
                  </w:divBdr>
                </w:div>
                <w:div w:id="990255218">
                  <w:marLeft w:val="0"/>
                  <w:marRight w:val="0"/>
                  <w:marTop w:val="0"/>
                  <w:marBottom w:val="0"/>
                  <w:divBdr>
                    <w:top w:val="none" w:sz="0" w:space="0" w:color="auto"/>
                    <w:left w:val="none" w:sz="0" w:space="0" w:color="auto"/>
                    <w:bottom w:val="none" w:sz="0" w:space="0" w:color="auto"/>
                    <w:right w:val="none" w:sz="0" w:space="0" w:color="auto"/>
                  </w:divBdr>
                </w:div>
                <w:div w:id="1731612652">
                  <w:marLeft w:val="0"/>
                  <w:marRight w:val="0"/>
                  <w:marTop w:val="0"/>
                  <w:marBottom w:val="0"/>
                  <w:divBdr>
                    <w:top w:val="none" w:sz="0" w:space="0" w:color="auto"/>
                    <w:left w:val="none" w:sz="0" w:space="0" w:color="auto"/>
                    <w:bottom w:val="none" w:sz="0" w:space="0" w:color="auto"/>
                    <w:right w:val="none" w:sz="0" w:space="0" w:color="auto"/>
                  </w:divBdr>
                </w:div>
                <w:div w:id="363209635">
                  <w:marLeft w:val="0"/>
                  <w:marRight w:val="0"/>
                  <w:marTop w:val="0"/>
                  <w:marBottom w:val="0"/>
                  <w:divBdr>
                    <w:top w:val="none" w:sz="0" w:space="0" w:color="auto"/>
                    <w:left w:val="none" w:sz="0" w:space="0" w:color="auto"/>
                    <w:bottom w:val="none" w:sz="0" w:space="0" w:color="auto"/>
                    <w:right w:val="none" w:sz="0" w:space="0" w:color="auto"/>
                  </w:divBdr>
                </w:div>
                <w:div w:id="1927688836">
                  <w:marLeft w:val="0"/>
                  <w:marRight w:val="0"/>
                  <w:marTop w:val="0"/>
                  <w:marBottom w:val="0"/>
                  <w:divBdr>
                    <w:top w:val="none" w:sz="0" w:space="0" w:color="auto"/>
                    <w:left w:val="none" w:sz="0" w:space="0" w:color="auto"/>
                    <w:bottom w:val="none" w:sz="0" w:space="0" w:color="auto"/>
                    <w:right w:val="none" w:sz="0" w:space="0" w:color="auto"/>
                  </w:divBdr>
                </w:div>
                <w:div w:id="1215000591">
                  <w:marLeft w:val="0"/>
                  <w:marRight w:val="0"/>
                  <w:marTop w:val="0"/>
                  <w:marBottom w:val="0"/>
                  <w:divBdr>
                    <w:top w:val="none" w:sz="0" w:space="0" w:color="auto"/>
                    <w:left w:val="none" w:sz="0" w:space="0" w:color="auto"/>
                    <w:bottom w:val="none" w:sz="0" w:space="0" w:color="auto"/>
                    <w:right w:val="none" w:sz="0" w:space="0" w:color="auto"/>
                  </w:divBdr>
                </w:div>
                <w:div w:id="2005740589">
                  <w:marLeft w:val="0"/>
                  <w:marRight w:val="0"/>
                  <w:marTop w:val="0"/>
                  <w:marBottom w:val="0"/>
                  <w:divBdr>
                    <w:top w:val="none" w:sz="0" w:space="0" w:color="auto"/>
                    <w:left w:val="none" w:sz="0" w:space="0" w:color="auto"/>
                    <w:bottom w:val="none" w:sz="0" w:space="0" w:color="auto"/>
                    <w:right w:val="none" w:sz="0" w:space="0" w:color="auto"/>
                  </w:divBdr>
                </w:div>
                <w:div w:id="118959232">
                  <w:marLeft w:val="0"/>
                  <w:marRight w:val="0"/>
                  <w:marTop w:val="0"/>
                  <w:marBottom w:val="0"/>
                  <w:divBdr>
                    <w:top w:val="none" w:sz="0" w:space="0" w:color="auto"/>
                    <w:left w:val="none" w:sz="0" w:space="0" w:color="auto"/>
                    <w:bottom w:val="none" w:sz="0" w:space="0" w:color="auto"/>
                    <w:right w:val="none" w:sz="0" w:space="0" w:color="auto"/>
                  </w:divBdr>
                </w:div>
                <w:div w:id="1827817781">
                  <w:marLeft w:val="0"/>
                  <w:marRight w:val="0"/>
                  <w:marTop w:val="0"/>
                  <w:marBottom w:val="0"/>
                  <w:divBdr>
                    <w:top w:val="none" w:sz="0" w:space="0" w:color="auto"/>
                    <w:left w:val="none" w:sz="0" w:space="0" w:color="auto"/>
                    <w:bottom w:val="none" w:sz="0" w:space="0" w:color="auto"/>
                    <w:right w:val="none" w:sz="0" w:space="0" w:color="auto"/>
                  </w:divBdr>
                </w:div>
                <w:div w:id="713849660">
                  <w:marLeft w:val="0"/>
                  <w:marRight w:val="0"/>
                  <w:marTop w:val="0"/>
                  <w:marBottom w:val="0"/>
                  <w:divBdr>
                    <w:top w:val="none" w:sz="0" w:space="0" w:color="auto"/>
                    <w:left w:val="none" w:sz="0" w:space="0" w:color="auto"/>
                    <w:bottom w:val="none" w:sz="0" w:space="0" w:color="auto"/>
                    <w:right w:val="none" w:sz="0" w:space="0" w:color="auto"/>
                  </w:divBdr>
                </w:div>
                <w:div w:id="916284304">
                  <w:marLeft w:val="0"/>
                  <w:marRight w:val="0"/>
                  <w:marTop w:val="0"/>
                  <w:marBottom w:val="0"/>
                  <w:divBdr>
                    <w:top w:val="none" w:sz="0" w:space="0" w:color="auto"/>
                    <w:left w:val="none" w:sz="0" w:space="0" w:color="auto"/>
                    <w:bottom w:val="none" w:sz="0" w:space="0" w:color="auto"/>
                    <w:right w:val="none" w:sz="0" w:space="0" w:color="auto"/>
                  </w:divBdr>
                </w:div>
                <w:div w:id="1590580202">
                  <w:marLeft w:val="0"/>
                  <w:marRight w:val="0"/>
                  <w:marTop w:val="0"/>
                  <w:marBottom w:val="0"/>
                  <w:divBdr>
                    <w:top w:val="none" w:sz="0" w:space="0" w:color="auto"/>
                    <w:left w:val="none" w:sz="0" w:space="0" w:color="auto"/>
                    <w:bottom w:val="none" w:sz="0" w:space="0" w:color="auto"/>
                    <w:right w:val="none" w:sz="0" w:space="0" w:color="auto"/>
                  </w:divBdr>
                </w:div>
                <w:div w:id="906303501">
                  <w:marLeft w:val="0"/>
                  <w:marRight w:val="0"/>
                  <w:marTop w:val="0"/>
                  <w:marBottom w:val="0"/>
                  <w:divBdr>
                    <w:top w:val="none" w:sz="0" w:space="0" w:color="auto"/>
                    <w:left w:val="none" w:sz="0" w:space="0" w:color="auto"/>
                    <w:bottom w:val="none" w:sz="0" w:space="0" w:color="auto"/>
                    <w:right w:val="none" w:sz="0" w:space="0" w:color="auto"/>
                  </w:divBdr>
                </w:div>
                <w:div w:id="2052072812">
                  <w:marLeft w:val="0"/>
                  <w:marRight w:val="0"/>
                  <w:marTop w:val="0"/>
                  <w:marBottom w:val="0"/>
                  <w:divBdr>
                    <w:top w:val="none" w:sz="0" w:space="0" w:color="auto"/>
                    <w:left w:val="none" w:sz="0" w:space="0" w:color="auto"/>
                    <w:bottom w:val="none" w:sz="0" w:space="0" w:color="auto"/>
                    <w:right w:val="none" w:sz="0" w:space="0" w:color="auto"/>
                  </w:divBdr>
                </w:div>
                <w:div w:id="820079047">
                  <w:marLeft w:val="0"/>
                  <w:marRight w:val="0"/>
                  <w:marTop w:val="0"/>
                  <w:marBottom w:val="0"/>
                  <w:divBdr>
                    <w:top w:val="none" w:sz="0" w:space="0" w:color="auto"/>
                    <w:left w:val="none" w:sz="0" w:space="0" w:color="auto"/>
                    <w:bottom w:val="none" w:sz="0" w:space="0" w:color="auto"/>
                    <w:right w:val="none" w:sz="0" w:space="0" w:color="auto"/>
                  </w:divBdr>
                </w:div>
                <w:div w:id="518198691">
                  <w:marLeft w:val="0"/>
                  <w:marRight w:val="0"/>
                  <w:marTop w:val="0"/>
                  <w:marBottom w:val="0"/>
                  <w:divBdr>
                    <w:top w:val="none" w:sz="0" w:space="0" w:color="auto"/>
                    <w:left w:val="none" w:sz="0" w:space="0" w:color="auto"/>
                    <w:bottom w:val="none" w:sz="0" w:space="0" w:color="auto"/>
                    <w:right w:val="none" w:sz="0" w:space="0" w:color="auto"/>
                  </w:divBdr>
                </w:div>
                <w:div w:id="1429693647">
                  <w:marLeft w:val="0"/>
                  <w:marRight w:val="0"/>
                  <w:marTop w:val="0"/>
                  <w:marBottom w:val="0"/>
                  <w:divBdr>
                    <w:top w:val="none" w:sz="0" w:space="0" w:color="auto"/>
                    <w:left w:val="none" w:sz="0" w:space="0" w:color="auto"/>
                    <w:bottom w:val="none" w:sz="0" w:space="0" w:color="auto"/>
                    <w:right w:val="none" w:sz="0" w:space="0" w:color="auto"/>
                  </w:divBdr>
                </w:div>
                <w:div w:id="2054844666">
                  <w:marLeft w:val="0"/>
                  <w:marRight w:val="0"/>
                  <w:marTop w:val="0"/>
                  <w:marBottom w:val="0"/>
                  <w:divBdr>
                    <w:top w:val="none" w:sz="0" w:space="0" w:color="auto"/>
                    <w:left w:val="none" w:sz="0" w:space="0" w:color="auto"/>
                    <w:bottom w:val="none" w:sz="0" w:space="0" w:color="auto"/>
                    <w:right w:val="none" w:sz="0" w:space="0" w:color="auto"/>
                  </w:divBdr>
                </w:div>
                <w:div w:id="1844661237">
                  <w:marLeft w:val="0"/>
                  <w:marRight w:val="0"/>
                  <w:marTop w:val="0"/>
                  <w:marBottom w:val="0"/>
                  <w:divBdr>
                    <w:top w:val="none" w:sz="0" w:space="0" w:color="auto"/>
                    <w:left w:val="none" w:sz="0" w:space="0" w:color="auto"/>
                    <w:bottom w:val="none" w:sz="0" w:space="0" w:color="auto"/>
                    <w:right w:val="none" w:sz="0" w:space="0" w:color="auto"/>
                  </w:divBdr>
                </w:div>
                <w:div w:id="844826085">
                  <w:marLeft w:val="0"/>
                  <w:marRight w:val="0"/>
                  <w:marTop w:val="0"/>
                  <w:marBottom w:val="0"/>
                  <w:divBdr>
                    <w:top w:val="none" w:sz="0" w:space="0" w:color="auto"/>
                    <w:left w:val="none" w:sz="0" w:space="0" w:color="auto"/>
                    <w:bottom w:val="none" w:sz="0" w:space="0" w:color="auto"/>
                    <w:right w:val="none" w:sz="0" w:space="0" w:color="auto"/>
                  </w:divBdr>
                </w:div>
                <w:div w:id="375086470">
                  <w:marLeft w:val="0"/>
                  <w:marRight w:val="0"/>
                  <w:marTop w:val="0"/>
                  <w:marBottom w:val="0"/>
                  <w:divBdr>
                    <w:top w:val="none" w:sz="0" w:space="0" w:color="auto"/>
                    <w:left w:val="none" w:sz="0" w:space="0" w:color="auto"/>
                    <w:bottom w:val="none" w:sz="0" w:space="0" w:color="auto"/>
                    <w:right w:val="none" w:sz="0" w:space="0" w:color="auto"/>
                  </w:divBdr>
                </w:div>
                <w:div w:id="1281836570">
                  <w:marLeft w:val="0"/>
                  <w:marRight w:val="0"/>
                  <w:marTop w:val="0"/>
                  <w:marBottom w:val="0"/>
                  <w:divBdr>
                    <w:top w:val="none" w:sz="0" w:space="0" w:color="auto"/>
                    <w:left w:val="none" w:sz="0" w:space="0" w:color="auto"/>
                    <w:bottom w:val="none" w:sz="0" w:space="0" w:color="auto"/>
                    <w:right w:val="none" w:sz="0" w:space="0" w:color="auto"/>
                  </w:divBdr>
                </w:div>
                <w:div w:id="1467358861">
                  <w:marLeft w:val="0"/>
                  <w:marRight w:val="0"/>
                  <w:marTop w:val="0"/>
                  <w:marBottom w:val="0"/>
                  <w:divBdr>
                    <w:top w:val="none" w:sz="0" w:space="0" w:color="auto"/>
                    <w:left w:val="none" w:sz="0" w:space="0" w:color="auto"/>
                    <w:bottom w:val="none" w:sz="0" w:space="0" w:color="auto"/>
                    <w:right w:val="none" w:sz="0" w:space="0" w:color="auto"/>
                  </w:divBdr>
                </w:div>
                <w:div w:id="107285763">
                  <w:marLeft w:val="0"/>
                  <w:marRight w:val="0"/>
                  <w:marTop w:val="0"/>
                  <w:marBottom w:val="0"/>
                  <w:divBdr>
                    <w:top w:val="none" w:sz="0" w:space="0" w:color="auto"/>
                    <w:left w:val="none" w:sz="0" w:space="0" w:color="auto"/>
                    <w:bottom w:val="none" w:sz="0" w:space="0" w:color="auto"/>
                    <w:right w:val="none" w:sz="0" w:space="0" w:color="auto"/>
                  </w:divBdr>
                </w:div>
                <w:div w:id="474758556">
                  <w:marLeft w:val="0"/>
                  <w:marRight w:val="0"/>
                  <w:marTop w:val="0"/>
                  <w:marBottom w:val="0"/>
                  <w:divBdr>
                    <w:top w:val="none" w:sz="0" w:space="0" w:color="auto"/>
                    <w:left w:val="none" w:sz="0" w:space="0" w:color="auto"/>
                    <w:bottom w:val="none" w:sz="0" w:space="0" w:color="auto"/>
                    <w:right w:val="none" w:sz="0" w:space="0" w:color="auto"/>
                  </w:divBdr>
                </w:div>
                <w:div w:id="1686638005">
                  <w:marLeft w:val="0"/>
                  <w:marRight w:val="0"/>
                  <w:marTop w:val="0"/>
                  <w:marBottom w:val="0"/>
                  <w:divBdr>
                    <w:top w:val="none" w:sz="0" w:space="0" w:color="auto"/>
                    <w:left w:val="none" w:sz="0" w:space="0" w:color="auto"/>
                    <w:bottom w:val="none" w:sz="0" w:space="0" w:color="auto"/>
                    <w:right w:val="none" w:sz="0" w:space="0" w:color="auto"/>
                  </w:divBdr>
                </w:div>
                <w:div w:id="239995508">
                  <w:marLeft w:val="0"/>
                  <w:marRight w:val="0"/>
                  <w:marTop w:val="0"/>
                  <w:marBottom w:val="0"/>
                  <w:divBdr>
                    <w:top w:val="none" w:sz="0" w:space="0" w:color="auto"/>
                    <w:left w:val="none" w:sz="0" w:space="0" w:color="auto"/>
                    <w:bottom w:val="none" w:sz="0" w:space="0" w:color="auto"/>
                    <w:right w:val="none" w:sz="0" w:space="0" w:color="auto"/>
                  </w:divBdr>
                </w:div>
                <w:div w:id="1729451847">
                  <w:marLeft w:val="0"/>
                  <w:marRight w:val="0"/>
                  <w:marTop w:val="0"/>
                  <w:marBottom w:val="0"/>
                  <w:divBdr>
                    <w:top w:val="none" w:sz="0" w:space="0" w:color="auto"/>
                    <w:left w:val="none" w:sz="0" w:space="0" w:color="auto"/>
                    <w:bottom w:val="none" w:sz="0" w:space="0" w:color="auto"/>
                    <w:right w:val="none" w:sz="0" w:space="0" w:color="auto"/>
                  </w:divBdr>
                </w:div>
                <w:div w:id="1958635649">
                  <w:marLeft w:val="0"/>
                  <w:marRight w:val="0"/>
                  <w:marTop w:val="0"/>
                  <w:marBottom w:val="0"/>
                  <w:divBdr>
                    <w:top w:val="none" w:sz="0" w:space="0" w:color="auto"/>
                    <w:left w:val="none" w:sz="0" w:space="0" w:color="auto"/>
                    <w:bottom w:val="none" w:sz="0" w:space="0" w:color="auto"/>
                    <w:right w:val="none" w:sz="0" w:space="0" w:color="auto"/>
                  </w:divBdr>
                </w:div>
                <w:div w:id="265579213">
                  <w:marLeft w:val="0"/>
                  <w:marRight w:val="0"/>
                  <w:marTop w:val="0"/>
                  <w:marBottom w:val="0"/>
                  <w:divBdr>
                    <w:top w:val="none" w:sz="0" w:space="0" w:color="auto"/>
                    <w:left w:val="none" w:sz="0" w:space="0" w:color="auto"/>
                    <w:bottom w:val="none" w:sz="0" w:space="0" w:color="auto"/>
                    <w:right w:val="none" w:sz="0" w:space="0" w:color="auto"/>
                  </w:divBdr>
                </w:div>
                <w:div w:id="1343512797">
                  <w:marLeft w:val="0"/>
                  <w:marRight w:val="0"/>
                  <w:marTop w:val="0"/>
                  <w:marBottom w:val="0"/>
                  <w:divBdr>
                    <w:top w:val="none" w:sz="0" w:space="0" w:color="auto"/>
                    <w:left w:val="none" w:sz="0" w:space="0" w:color="auto"/>
                    <w:bottom w:val="none" w:sz="0" w:space="0" w:color="auto"/>
                    <w:right w:val="none" w:sz="0" w:space="0" w:color="auto"/>
                  </w:divBdr>
                </w:div>
                <w:div w:id="787551176">
                  <w:marLeft w:val="0"/>
                  <w:marRight w:val="0"/>
                  <w:marTop w:val="0"/>
                  <w:marBottom w:val="0"/>
                  <w:divBdr>
                    <w:top w:val="none" w:sz="0" w:space="0" w:color="auto"/>
                    <w:left w:val="none" w:sz="0" w:space="0" w:color="auto"/>
                    <w:bottom w:val="none" w:sz="0" w:space="0" w:color="auto"/>
                    <w:right w:val="none" w:sz="0" w:space="0" w:color="auto"/>
                  </w:divBdr>
                </w:div>
                <w:div w:id="764687578">
                  <w:marLeft w:val="0"/>
                  <w:marRight w:val="0"/>
                  <w:marTop w:val="0"/>
                  <w:marBottom w:val="0"/>
                  <w:divBdr>
                    <w:top w:val="none" w:sz="0" w:space="0" w:color="auto"/>
                    <w:left w:val="none" w:sz="0" w:space="0" w:color="auto"/>
                    <w:bottom w:val="none" w:sz="0" w:space="0" w:color="auto"/>
                    <w:right w:val="none" w:sz="0" w:space="0" w:color="auto"/>
                  </w:divBdr>
                </w:div>
                <w:div w:id="865094992">
                  <w:marLeft w:val="0"/>
                  <w:marRight w:val="0"/>
                  <w:marTop w:val="0"/>
                  <w:marBottom w:val="0"/>
                  <w:divBdr>
                    <w:top w:val="none" w:sz="0" w:space="0" w:color="auto"/>
                    <w:left w:val="none" w:sz="0" w:space="0" w:color="auto"/>
                    <w:bottom w:val="none" w:sz="0" w:space="0" w:color="auto"/>
                    <w:right w:val="none" w:sz="0" w:space="0" w:color="auto"/>
                  </w:divBdr>
                </w:div>
                <w:div w:id="1911186605">
                  <w:marLeft w:val="0"/>
                  <w:marRight w:val="0"/>
                  <w:marTop w:val="0"/>
                  <w:marBottom w:val="0"/>
                  <w:divBdr>
                    <w:top w:val="none" w:sz="0" w:space="0" w:color="auto"/>
                    <w:left w:val="none" w:sz="0" w:space="0" w:color="auto"/>
                    <w:bottom w:val="none" w:sz="0" w:space="0" w:color="auto"/>
                    <w:right w:val="none" w:sz="0" w:space="0" w:color="auto"/>
                  </w:divBdr>
                </w:div>
                <w:div w:id="596451110">
                  <w:marLeft w:val="0"/>
                  <w:marRight w:val="0"/>
                  <w:marTop w:val="0"/>
                  <w:marBottom w:val="0"/>
                  <w:divBdr>
                    <w:top w:val="none" w:sz="0" w:space="0" w:color="auto"/>
                    <w:left w:val="none" w:sz="0" w:space="0" w:color="auto"/>
                    <w:bottom w:val="none" w:sz="0" w:space="0" w:color="auto"/>
                    <w:right w:val="none" w:sz="0" w:space="0" w:color="auto"/>
                  </w:divBdr>
                </w:div>
                <w:div w:id="1572153613">
                  <w:marLeft w:val="0"/>
                  <w:marRight w:val="0"/>
                  <w:marTop w:val="0"/>
                  <w:marBottom w:val="0"/>
                  <w:divBdr>
                    <w:top w:val="none" w:sz="0" w:space="0" w:color="auto"/>
                    <w:left w:val="none" w:sz="0" w:space="0" w:color="auto"/>
                    <w:bottom w:val="none" w:sz="0" w:space="0" w:color="auto"/>
                    <w:right w:val="none" w:sz="0" w:space="0" w:color="auto"/>
                  </w:divBdr>
                </w:div>
                <w:div w:id="1212688153">
                  <w:marLeft w:val="0"/>
                  <w:marRight w:val="0"/>
                  <w:marTop w:val="0"/>
                  <w:marBottom w:val="0"/>
                  <w:divBdr>
                    <w:top w:val="none" w:sz="0" w:space="0" w:color="auto"/>
                    <w:left w:val="none" w:sz="0" w:space="0" w:color="auto"/>
                    <w:bottom w:val="none" w:sz="0" w:space="0" w:color="auto"/>
                    <w:right w:val="none" w:sz="0" w:space="0" w:color="auto"/>
                  </w:divBdr>
                </w:div>
                <w:div w:id="488327712">
                  <w:marLeft w:val="0"/>
                  <w:marRight w:val="0"/>
                  <w:marTop w:val="0"/>
                  <w:marBottom w:val="0"/>
                  <w:divBdr>
                    <w:top w:val="none" w:sz="0" w:space="0" w:color="auto"/>
                    <w:left w:val="none" w:sz="0" w:space="0" w:color="auto"/>
                    <w:bottom w:val="none" w:sz="0" w:space="0" w:color="auto"/>
                    <w:right w:val="none" w:sz="0" w:space="0" w:color="auto"/>
                  </w:divBdr>
                </w:div>
                <w:div w:id="365106847">
                  <w:marLeft w:val="0"/>
                  <w:marRight w:val="0"/>
                  <w:marTop w:val="0"/>
                  <w:marBottom w:val="0"/>
                  <w:divBdr>
                    <w:top w:val="none" w:sz="0" w:space="0" w:color="auto"/>
                    <w:left w:val="none" w:sz="0" w:space="0" w:color="auto"/>
                    <w:bottom w:val="none" w:sz="0" w:space="0" w:color="auto"/>
                    <w:right w:val="none" w:sz="0" w:space="0" w:color="auto"/>
                  </w:divBdr>
                </w:div>
                <w:div w:id="340473175">
                  <w:marLeft w:val="0"/>
                  <w:marRight w:val="0"/>
                  <w:marTop w:val="0"/>
                  <w:marBottom w:val="0"/>
                  <w:divBdr>
                    <w:top w:val="none" w:sz="0" w:space="0" w:color="auto"/>
                    <w:left w:val="none" w:sz="0" w:space="0" w:color="auto"/>
                    <w:bottom w:val="none" w:sz="0" w:space="0" w:color="auto"/>
                    <w:right w:val="none" w:sz="0" w:space="0" w:color="auto"/>
                  </w:divBdr>
                </w:div>
                <w:div w:id="878013977">
                  <w:marLeft w:val="0"/>
                  <w:marRight w:val="0"/>
                  <w:marTop w:val="0"/>
                  <w:marBottom w:val="0"/>
                  <w:divBdr>
                    <w:top w:val="none" w:sz="0" w:space="0" w:color="auto"/>
                    <w:left w:val="none" w:sz="0" w:space="0" w:color="auto"/>
                    <w:bottom w:val="none" w:sz="0" w:space="0" w:color="auto"/>
                    <w:right w:val="none" w:sz="0" w:space="0" w:color="auto"/>
                  </w:divBdr>
                </w:div>
                <w:div w:id="1064646204">
                  <w:marLeft w:val="0"/>
                  <w:marRight w:val="0"/>
                  <w:marTop w:val="0"/>
                  <w:marBottom w:val="0"/>
                  <w:divBdr>
                    <w:top w:val="none" w:sz="0" w:space="0" w:color="auto"/>
                    <w:left w:val="none" w:sz="0" w:space="0" w:color="auto"/>
                    <w:bottom w:val="none" w:sz="0" w:space="0" w:color="auto"/>
                    <w:right w:val="none" w:sz="0" w:space="0" w:color="auto"/>
                  </w:divBdr>
                </w:div>
                <w:div w:id="1815247404">
                  <w:marLeft w:val="0"/>
                  <w:marRight w:val="0"/>
                  <w:marTop w:val="0"/>
                  <w:marBottom w:val="0"/>
                  <w:divBdr>
                    <w:top w:val="none" w:sz="0" w:space="0" w:color="auto"/>
                    <w:left w:val="none" w:sz="0" w:space="0" w:color="auto"/>
                    <w:bottom w:val="none" w:sz="0" w:space="0" w:color="auto"/>
                    <w:right w:val="none" w:sz="0" w:space="0" w:color="auto"/>
                  </w:divBdr>
                </w:div>
                <w:div w:id="2062899226">
                  <w:marLeft w:val="0"/>
                  <w:marRight w:val="0"/>
                  <w:marTop w:val="0"/>
                  <w:marBottom w:val="0"/>
                  <w:divBdr>
                    <w:top w:val="none" w:sz="0" w:space="0" w:color="auto"/>
                    <w:left w:val="none" w:sz="0" w:space="0" w:color="auto"/>
                    <w:bottom w:val="none" w:sz="0" w:space="0" w:color="auto"/>
                    <w:right w:val="none" w:sz="0" w:space="0" w:color="auto"/>
                  </w:divBdr>
                </w:div>
                <w:div w:id="328097613">
                  <w:marLeft w:val="0"/>
                  <w:marRight w:val="0"/>
                  <w:marTop w:val="0"/>
                  <w:marBottom w:val="0"/>
                  <w:divBdr>
                    <w:top w:val="none" w:sz="0" w:space="0" w:color="auto"/>
                    <w:left w:val="none" w:sz="0" w:space="0" w:color="auto"/>
                    <w:bottom w:val="none" w:sz="0" w:space="0" w:color="auto"/>
                    <w:right w:val="none" w:sz="0" w:space="0" w:color="auto"/>
                  </w:divBdr>
                </w:div>
                <w:div w:id="897476120">
                  <w:marLeft w:val="0"/>
                  <w:marRight w:val="0"/>
                  <w:marTop w:val="0"/>
                  <w:marBottom w:val="0"/>
                  <w:divBdr>
                    <w:top w:val="none" w:sz="0" w:space="0" w:color="auto"/>
                    <w:left w:val="none" w:sz="0" w:space="0" w:color="auto"/>
                    <w:bottom w:val="none" w:sz="0" w:space="0" w:color="auto"/>
                    <w:right w:val="none" w:sz="0" w:space="0" w:color="auto"/>
                  </w:divBdr>
                </w:div>
                <w:div w:id="231279126">
                  <w:marLeft w:val="0"/>
                  <w:marRight w:val="0"/>
                  <w:marTop w:val="0"/>
                  <w:marBottom w:val="0"/>
                  <w:divBdr>
                    <w:top w:val="none" w:sz="0" w:space="0" w:color="auto"/>
                    <w:left w:val="none" w:sz="0" w:space="0" w:color="auto"/>
                    <w:bottom w:val="none" w:sz="0" w:space="0" w:color="auto"/>
                    <w:right w:val="none" w:sz="0" w:space="0" w:color="auto"/>
                  </w:divBdr>
                </w:div>
                <w:div w:id="2098405562">
                  <w:marLeft w:val="0"/>
                  <w:marRight w:val="0"/>
                  <w:marTop w:val="0"/>
                  <w:marBottom w:val="0"/>
                  <w:divBdr>
                    <w:top w:val="none" w:sz="0" w:space="0" w:color="auto"/>
                    <w:left w:val="none" w:sz="0" w:space="0" w:color="auto"/>
                    <w:bottom w:val="none" w:sz="0" w:space="0" w:color="auto"/>
                    <w:right w:val="none" w:sz="0" w:space="0" w:color="auto"/>
                  </w:divBdr>
                </w:div>
                <w:div w:id="995885210">
                  <w:marLeft w:val="0"/>
                  <w:marRight w:val="0"/>
                  <w:marTop w:val="0"/>
                  <w:marBottom w:val="0"/>
                  <w:divBdr>
                    <w:top w:val="none" w:sz="0" w:space="0" w:color="auto"/>
                    <w:left w:val="none" w:sz="0" w:space="0" w:color="auto"/>
                    <w:bottom w:val="none" w:sz="0" w:space="0" w:color="auto"/>
                    <w:right w:val="none" w:sz="0" w:space="0" w:color="auto"/>
                  </w:divBdr>
                </w:div>
                <w:div w:id="1336373056">
                  <w:marLeft w:val="0"/>
                  <w:marRight w:val="0"/>
                  <w:marTop w:val="0"/>
                  <w:marBottom w:val="0"/>
                  <w:divBdr>
                    <w:top w:val="none" w:sz="0" w:space="0" w:color="auto"/>
                    <w:left w:val="none" w:sz="0" w:space="0" w:color="auto"/>
                    <w:bottom w:val="none" w:sz="0" w:space="0" w:color="auto"/>
                    <w:right w:val="none" w:sz="0" w:space="0" w:color="auto"/>
                  </w:divBdr>
                </w:div>
                <w:div w:id="2132433484">
                  <w:marLeft w:val="0"/>
                  <w:marRight w:val="0"/>
                  <w:marTop w:val="0"/>
                  <w:marBottom w:val="0"/>
                  <w:divBdr>
                    <w:top w:val="none" w:sz="0" w:space="0" w:color="auto"/>
                    <w:left w:val="none" w:sz="0" w:space="0" w:color="auto"/>
                    <w:bottom w:val="none" w:sz="0" w:space="0" w:color="auto"/>
                    <w:right w:val="none" w:sz="0" w:space="0" w:color="auto"/>
                  </w:divBdr>
                </w:div>
                <w:div w:id="1456414073">
                  <w:marLeft w:val="0"/>
                  <w:marRight w:val="0"/>
                  <w:marTop w:val="0"/>
                  <w:marBottom w:val="0"/>
                  <w:divBdr>
                    <w:top w:val="none" w:sz="0" w:space="0" w:color="auto"/>
                    <w:left w:val="none" w:sz="0" w:space="0" w:color="auto"/>
                    <w:bottom w:val="none" w:sz="0" w:space="0" w:color="auto"/>
                    <w:right w:val="none" w:sz="0" w:space="0" w:color="auto"/>
                  </w:divBdr>
                </w:div>
                <w:div w:id="244002629">
                  <w:marLeft w:val="0"/>
                  <w:marRight w:val="0"/>
                  <w:marTop w:val="0"/>
                  <w:marBottom w:val="0"/>
                  <w:divBdr>
                    <w:top w:val="none" w:sz="0" w:space="0" w:color="auto"/>
                    <w:left w:val="none" w:sz="0" w:space="0" w:color="auto"/>
                    <w:bottom w:val="none" w:sz="0" w:space="0" w:color="auto"/>
                    <w:right w:val="none" w:sz="0" w:space="0" w:color="auto"/>
                  </w:divBdr>
                </w:div>
                <w:div w:id="950363074">
                  <w:marLeft w:val="0"/>
                  <w:marRight w:val="0"/>
                  <w:marTop w:val="0"/>
                  <w:marBottom w:val="0"/>
                  <w:divBdr>
                    <w:top w:val="none" w:sz="0" w:space="0" w:color="auto"/>
                    <w:left w:val="none" w:sz="0" w:space="0" w:color="auto"/>
                    <w:bottom w:val="none" w:sz="0" w:space="0" w:color="auto"/>
                    <w:right w:val="none" w:sz="0" w:space="0" w:color="auto"/>
                  </w:divBdr>
                </w:div>
                <w:div w:id="779180418">
                  <w:marLeft w:val="0"/>
                  <w:marRight w:val="0"/>
                  <w:marTop w:val="0"/>
                  <w:marBottom w:val="0"/>
                  <w:divBdr>
                    <w:top w:val="none" w:sz="0" w:space="0" w:color="auto"/>
                    <w:left w:val="none" w:sz="0" w:space="0" w:color="auto"/>
                    <w:bottom w:val="none" w:sz="0" w:space="0" w:color="auto"/>
                    <w:right w:val="none" w:sz="0" w:space="0" w:color="auto"/>
                  </w:divBdr>
                </w:div>
                <w:div w:id="1060907652">
                  <w:marLeft w:val="0"/>
                  <w:marRight w:val="0"/>
                  <w:marTop w:val="0"/>
                  <w:marBottom w:val="0"/>
                  <w:divBdr>
                    <w:top w:val="none" w:sz="0" w:space="0" w:color="auto"/>
                    <w:left w:val="none" w:sz="0" w:space="0" w:color="auto"/>
                    <w:bottom w:val="none" w:sz="0" w:space="0" w:color="auto"/>
                    <w:right w:val="none" w:sz="0" w:space="0" w:color="auto"/>
                  </w:divBdr>
                </w:div>
                <w:div w:id="4985769">
                  <w:marLeft w:val="0"/>
                  <w:marRight w:val="0"/>
                  <w:marTop w:val="0"/>
                  <w:marBottom w:val="0"/>
                  <w:divBdr>
                    <w:top w:val="none" w:sz="0" w:space="0" w:color="auto"/>
                    <w:left w:val="none" w:sz="0" w:space="0" w:color="auto"/>
                    <w:bottom w:val="none" w:sz="0" w:space="0" w:color="auto"/>
                    <w:right w:val="none" w:sz="0" w:space="0" w:color="auto"/>
                  </w:divBdr>
                </w:div>
                <w:div w:id="2011980646">
                  <w:marLeft w:val="0"/>
                  <w:marRight w:val="0"/>
                  <w:marTop w:val="0"/>
                  <w:marBottom w:val="0"/>
                  <w:divBdr>
                    <w:top w:val="none" w:sz="0" w:space="0" w:color="auto"/>
                    <w:left w:val="none" w:sz="0" w:space="0" w:color="auto"/>
                    <w:bottom w:val="none" w:sz="0" w:space="0" w:color="auto"/>
                    <w:right w:val="none" w:sz="0" w:space="0" w:color="auto"/>
                  </w:divBdr>
                </w:div>
                <w:div w:id="1018897012">
                  <w:marLeft w:val="0"/>
                  <w:marRight w:val="0"/>
                  <w:marTop w:val="0"/>
                  <w:marBottom w:val="0"/>
                  <w:divBdr>
                    <w:top w:val="none" w:sz="0" w:space="0" w:color="auto"/>
                    <w:left w:val="none" w:sz="0" w:space="0" w:color="auto"/>
                    <w:bottom w:val="none" w:sz="0" w:space="0" w:color="auto"/>
                    <w:right w:val="none" w:sz="0" w:space="0" w:color="auto"/>
                  </w:divBdr>
                </w:div>
                <w:div w:id="1246959028">
                  <w:marLeft w:val="0"/>
                  <w:marRight w:val="0"/>
                  <w:marTop w:val="0"/>
                  <w:marBottom w:val="0"/>
                  <w:divBdr>
                    <w:top w:val="none" w:sz="0" w:space="0" w:color="auto"/>
                    <w:left w:val="none" w:sz="0" w:space="0" w:color="auto"/>
                    <w:bottom w:val="none" w:sz="0" w:space="0" w:color="auto"/>
                    <w:right w:val="none" w:sz="0" w:space="0" w:color="auto"/>
                  </w:divBdr>
                </w:div>
                <w:div w:id="1088622195">
                  <w:marLeft w:val="0"/>
                  <w:marRight w:val="0"/>
                  <w:marTop w:val="0"/>
                  <w:marBottom w:val="0"/>
                  <w:divBdr>
                    <w:top w:val="none" w:sz="0" w:space="0" w:color="auto"/>
                    <w:left w:val="none" w:sz="0" w:space="0" w:color="auto"/>
                    <w:bottom w:val="none" w:sz="0" w:space="0" w:color="auto"/>
                    <w:right w:val="none" w:sz="0" w:space="0" w:color="auto"/>
                  </w:divBdr>
                </w:div>
                <w:div w:id="867329109">
                  <w:marLeft w:val="0"/>
                  <w:marRight w:val="0"/>
                  <w:marTop w:val="0"/>
                  <w:marBottom w:val="0"/>
                  <w:divBdr>
                    <w:top w:val="none" w:sz="0" w:space="0" w:color="auto"/>
                    <w:left w:val="none" w:sz="0" w:space="0" w:color="auto"/>
                    <w:bottom w:val="none" w:sz="0" w:space="0" w:color="auto"/>
                    <w:right w:val="none" w:sz="0" w:space="0" w:color="auto"/>
                  </w:divBdr>
                </w:div>
                <w:div w:id="1241283308">
                  <w:marLeft w:val="0"/>
                  <w:marRight w:val="0"/>
                  <w:marTop w:val="0"/>
                  <w:marBottom w:val="0"/>
                  <w:divBdr>
                    <w:top w:val="none" w:sz="0" w:space="0" w:color="auto"/>
                    <w:left w:val="none" w:sz="0" w:space="0" w:color="auto"/>
                    <w:bottom w:val="none" w:sz="0" w:space="0" w:color="auto"/>
                    <w:right w:val="none" w:sz="0" w:space="0" w:color="auto"/>
                  </w:divBdr>
                </w:div>
                <w:div w:id="1181116235">
                  <w:marLeft w:val="0"/>
                  <w:marRight w:val="0"/>
                  <w:marTop w:val="0"/>
                  <w:marBottom w:val="0"/>
                  <w:divBdr>
                    <w:top w:val="none" w:sz="0" w:space="0" w:color="auto"/>
                    <w:left w:val="none" w:sz="0" w:space="0" w:color="auto"/>
                    <w:bottom w:val="none" w:sz="0" w:space="0" w:color="auto"/>
                    <w:right w:val="none" w:sz="0" w:space="0" w:color="auto"/>
                  </w:divBdr>
                </w:div>
                <w:div w:id="1805000339">
                  <w:marLeft w:val="0"/>
                  <w:marRight w:val="0"/>
                  <w:marTop w:val="0"/>
                  <w:marBottom w:val="0"/>
                  <w:divBdr>
                    <w:top w:val="none" w:sz="0" w:space="0" w:color="auto"/>
                    <w:left w:val="none" w:sz="0" w:space="0" w:color="auto"/>
                    <w:bottom w:val="none" w:sz="0" w:space="0" w:color="auto"/>
                    <w:right w:val="none" w:sz="0" w:space="0" w:color="auto"/>
                  </w:divBdr>
                </w:div>
                <w:div w:id="2121945477">
                  <w:marLeft w:val="0"/>
                  <w:marRight w:val="0"/>
                  <w:marTop w:val="0"/>
                  <w:marBottom w:val="0"/>
                  <w:divBdr>
                    <w:top w:val="none" w:sz="0" w:space="0" w:color="auto"/>
                    <w:left w:val="none" w:sz="0" w:space="0" w:color="auto"/>
                    <w:bottom w:val="none" w:sz="0" w:space="0" w:color="auto"/>
                    <w:right w:val="none" w:sz="0" w:space="0" w:color="auto"/>
                  </w:divBdr>
                </w:div>
                <w:div w:id="1655835775">
                  <w:marLeft w:val="0"/>
                  <w:marRight w:val="0"/>
                  <w:marTop w:val="0"/>
                  <w:marBottom w:val="0"/>
                  <w:divBdr>
                    <w:top w:val="none" w:sz="0" w:space="0" w:color="auto"/>
                    <w:left w:val="none" w:sz="0" w:space="0" w:color="auto"/>
                    <w:bottom w:val="none" w:sz="0" w:space="0" w:color="auto"/>
                    <w:right w:val="none" w:sz="0" w:space="0" w:color="auto"/>
                  </w:divBdr>
                </w:div>
                <w:div w:id="911814353">
                  <w:marLeft w:val="0"/>
                  <w:marRight w:val="0"/>
                  <w:marTop w:val="0"/>
                  <w:marBottom w:val="0"/>
                  <w:divBdr>
                    <w:top w:val="none" w:sz="0" w:space="0" w:color="auto"/>
                    <w:left w:val="none" w:sz="0" w:space="0" w:color="auto"/>
                    <w:bottom w:val="none" w:sz="0" w:space="0" w:color="auto"/>
                    <w:right w:val="none" w:sz="0" w:space="0" w:color="auto"/>
                  </w:divBdr>
                </w:div>
                <w:div w:id="1441800768">
                  <w:marLeft w:val="0"/>
                  <w:marRight w:val="0"/>
                  <w:marTop w:val="0"/>
                  <w:marBottom w:val="0"/>
                  <w:divBdr>
                    <w:top w:val="none" w:sz="0" w:space="0" w:color="auto"/>
                    <w:left w:val="none" w:sz="0" w:space="0" w:color="auto"/>
                    <w:bottom w:val="none" w:sz="0" w:space="0" w:color="auto"/>
                    <w:right w:val="none" w:sz="0" w:space="0" w:color="auto"/>
                  </w:divBdr>
                </w:div>
                <w:div w:id="484662578">
                  <w:marLeft w:val="0"/>
                  <w:marRight w:val="0"/>
                  <w:marTop w:val="0"/>
                  <w:marBottom w:val="0"/>
                  <w:divBdr>
                    <w:top w:val="none" w:sz="0" w:space="0" w:color="auto"/>
                    <w:left w:val="none" w:sz="0" w:space="0" w:color="auto"/>
                    <w:bottom w:val="none" w:sz="0" w:space="0" w:color="auto"/>
                    <w:right w:val="none" w:sz="0" w:space="0" w:color="auto"/>
                  </w:divBdr>
                </w:div>
                <w:div w:id="305159349">
                  <w:marLeft w:val="0"/>
                  <w:marRight w:val="0"/>
                  <w:marTop w:val="0"/>
                  <w:marBottom w:val="0"/>
                  <w:divBdr>
                    <w:top w:val="none" w:sz="0" w:space="0" w:color="auto"/>
                    <w:left w:val="none" w:sz="0" w:space="0" w:color="auto"/>
                    <w:bottom w:val="none" w:sz="0" w:space="0" w:color="auto"/>
                    <w:right w:val="none" w:sz="0" w:space="0" w:color="auto"/>
                  </w:divBdr>
                </w:div>
                <w:div w:id="1761098983">
                  <w:marLeft w:val="0"/>
                  <w:marRight w:val="0"/>
                  <w:marTop w:val="0"/>
                  <w:marBottom w:val="0"/>
                  <w:divBdr>
                    <w:top w:val="none" w:sz="0" w:space="0" w:color="auto"/>
                    <w:left w:val="none" w:sz="0" w:space="0" w:color="auto"/>
                    <w:bottom w:val="none" w:sz="0" w:space="0" w:color="auto"/>
                    <w:right w:val="none" w:sz="0" w:space="0" w:color="auto"/>
                  </w:divBdr>
                </w:div>
                <w:div w:id="465927583">
                  <w:marLeft w:val="0"/>
                  <w:marRight w:val="0"/>
                  <w:marTop w:val="0"/>
                  <w:marBottom w:val="0"/>
                  <w:divBdr>
                    <w:top w:val="none" w:sz="0" w:space="0" w:color="auto"/>
                    <w:left w:val="none" w:sz="0" w:space="0" w:color="auto"/>
                    <w:bottom w:val="none" w:sz="0" w:space="0" w:color="auto"/>
                    <w:right w:val="none" w:sz="0" w:space="0" w:color="auto"/>
                  </w:divBdr>
                </w:div>
                <w:div w:id="895778690">
                  <w:marLeft w:val="0"/>
                  <w:marRight w:val="0"/>
                  <w:marTop w:val="0"/>
                  <w:marBottom w:val="0"/>
                  <w:divBdr>
                    <w:top w:val="none" w:sz="0" w:space="0" w:color="auto"/>
                    <w:left w:val="none" w:sz="0" w:space="0" w:color="auto"/>
                    <w:bottom w:val="none" w:sz="0" w:space="0" w:color="auto"/>
                    <w:right w:val="none" w:sz="0" w:space="0" w:color="auto"/>
                  </w:divBdr>
                </w:div>
                <w:div w:id="306590315">
                  <w:marLeft w:val="0"/>
                  <w:marRight w:val="0"/>
                  <w:marTop w:val="0"/>
                  <w:marBottom w:val="0"/>
                  <w:divBdr>
                    <w:top w:val="none" w:sz="0" w:space="0" w:color="auto"/>
                    <w:left w:val="none" w:sz="0" w:space="0" w:color="auto"/>
                    <w:bottom w:val="none" w:sz="0" w:space="0" w:color="auto"/>
                    <w:right w:val="none" w:sz="0" w:space="0" w:color="auto"/>
                  </w:divBdr>
                </w:div>
                <w:div w:id="1992252578">
                  <w:marLeft w:val="0"/>
                  <w:marRight w:val="0"/>
                  <w:marTop w:val="0"/>
                  <w:marBottom w:val="0"/>
                  <w:divBdr>
                    <w:top w:val="none" w:sz="0" w:space="0" w:color="auto"/>
                    <w:left w:val="none" w:sz="0" w:space="0" w:color="auto"/>
                    <w:bottom w:val="none" w:sz="0" w:space="0" w:color="auto"/>
                    <w:right w:val="none" w:sz="0" w:space="0" w:color="auto"/>
                  </w:divBdr>
                </w:div>
                <w:div w:id="900409750">
                  <w:marLeft w:val="0"/>
                  <w:marRight w:val="0"/>
                  <w:marTop w:val="0"/>
                  <w:marBottom w:val="0"/>
                  <w:divBdr>
                    <w:top w:val="none" w:sz="0" w:space="0" w:color="auto"/>
                    <w:left w:val="none" w:sz="0" w:space="0" w:color="auto"/>
                    <w:bottom w:val="none" w:sz="0" w:space="0" w:color="auto"/>
                    <w:right w:val="none" w:sz="0" w:space="0" w:color="auto"/>
                  </w:divBdr>
                </w:div>
                <w:div w:id="436295819">
                  <w:marLeft w:val="0"/>
                  <w:marRight w:val="0"/>
                  <w:marTop w:val="0"/>
                  <w:marBottom w:val="0"/>
                  <w:divBdr>
                    <w:top w:val="none" w:sz="0" w:space="0" w:color="auto"/>
                    <w:left w:val="none" w:sz="0" w:space="0" w:color="auto"/>
                    <w:bottom w:val="none" w:sz="0" w:space="0" w:color="auto"/>
                    <w:right w:val="none" w:sz="0" w:space="0" w:color="auto"/>
                  </w:divBdr>
                </w:div>
                <w:div w:id="119805989">
                  <w:marLeft w:val="0"/>
                  <w:marRight w:val="0"/>
                  <w:marTop w:val="0"/>
                  <w:marBottom w:val="0"/>
                  <w:divBdr>
                    <w:top w:val="none" w:sz="0" w:space="0" w:color="auto"/>
                    <w:left w:val="none" w:sz="0" w:space="0" w:color="auto"/>
                    <w:bottom w:val="none" w:sz="0" w:space="0" w:color="auto"/>
                    <w:right w:val="none" w:sz="0" w:space="0" w:color="auto"/>
                  </w:divBdr>
                </w:div>
                <w:div w:id="1906256811">
                  <w:marLeft w:val="0"/>
                  <w:marRight w:val="0"/>
                  <w:marTop w:val="0"/>
                  <w:marBottom w:val="0"/>
                  <w:divBdr>
                    <w:top w:val="none" w:sz="0" w:space="0" w:color="auto"/>
                    <w:left w:val="none" w:sz="0" w:space="0" w:color="auto"/>
                    <w:bottom w:val="none" w:sz="0" w:space="0" w:color="auto"/>
                    <w:right w:val="none" w:sz="0" w:space="0" w:color="auto"/>
                  </w:divBdr>
                </w:div>
                <w:div w:id="1049231546">
                  <w:marLeft w:val="0"/>
                  <w:marRight w:val="0"/>
                  <w:marTop w:val="0"/>
                  <w:marBottom w:val="0"/>
                  <w:divBdr>
                    <w:top w:val="none" w:sz="0" w:space="0" w:color="auto"/>
                    <w:left w:val="none" w:sz="0" w:space="0" w:color="auto"/>
                    <w:bottom w:val="none" w:sz="0" w:space="0" w:color="auto"/>
                    <w:right w:val="none" w:sz="0" w:space="0" w:color="auto"/>
                  </w:divBdr>
                </w:div>
                <w:div w:id="1469055384">
                  <w:marLeft w:val="0"/>
                  <w:marRight w:val="0"/>
                  <w:marTop w:val="0"/>
                  <w:marBottom w:val="0"/>
                  <w:divBdr>
                    <w:top w:val="none" w:sz="0" w:space="0" w:color="auto"/>
                    <w:left w:val="none" w:sz="0" w:space="0" w:color="auto"/>
                    <w:bottom w:val="none" w:sz="0" w:space="0" w:color="auto"/>
                    <w:right w:val="none" w:sz="0" w:space="0" w:color="auto"/>
                  </w:divBdr>
                </w:div>
                <w:div w:id="1776442314">
                  <w:marLeft w:val="0"/>
                  <w:marRight w:val="0"/>
                  <w:marTop w:val="0"/>
                  <w:marBottom w:val="0"/>
                  <w:divBdr>
                    <w:top w:val="none" w:sz="0" w:space="0" w:color="auto"/>
                    <w:left w:val="none" w:sz="0" w:space="0" w:color="auto"/>
                    <w:bottom w:val="none" w:sz="0" w:space="0" w:color="auto"/>
                    <w:right w:val="none" w:sz="0" w:space="0" w:color="auto"/>
                  </w:divBdr>
                </w:div>
                <w:div w:id="1454133779">
                  <w:marLeft w:val="0"/>
                  <w:marRight w:val="0"/>
                  <w:marTop w:val="0"/>
                  <w:marBottom w:val="0"/>
                  <w:divBdr>
                    <w:top w:val="none" w:sz="0" w:space="0" w:color="auto"/>
                    <w:left w:val="none" w:sz="0" w:space="0" w:color="auto"/>
                    <w:bottom w:val="none" w:sz="0" w:space="0" w:color="auto"/>
                    <w:right w:val="none" w:sz="0" w:space="0" w:color="auto"/>
                  </w:divBdr>
                </w:div>
                <w:div w:id="1610821462">
                  <w:marLeft w:val="0"/>
                  <w:marRight w:val="0"/>
                  <w:marTop w:val="0"/>
                  <w:marBottom w:val="0"/>
                  <w:divBdr>
                    <w:top w:val="none" w:sz="0" w:space="0" w:color="auto"/>
                    <w:left w:val="none" w:sz="0" w:space="0" w:color="auto"/>
                    <w:bottom w:val="none" w:sz="0" w:space="0" w:color="auto"/>
                    <w:right w:val="none" w:sz="0" w:space="0" w:color="auto"/>
                  </w:divBdr>
                </w:div>
                <w:div w:id="1882522347">
                  <w:marLeft w:val="0"/>
                  <w:marRight w:val="0"/>
                  <w:marTop w:val="0"/>
                  <w:marBottom w:val="0"/>
                  <w:divBdr>
                    <w:top w:val="none" w:sz="0" w:space="0" w:color="auto"/>
                    <w:left w:val="none" w:sz="0" w:space="0" w:color="auto"/>
                    <w:bottom w:val="none" w:sz="0" w:space="0" w:color="auto"/>
                    <w:right w:val="none" w:sz="0" w:space="0" w:color="auto"/>
                  </w:divBdr>
                </w:div>
                <w:div w:id="1504278075">
                  <w:marLeft w:val="0"/>
                  <w:marRight w:val="0"/>
                  <w:marTop w:val="0"/>
                  <w:marBottom w:val="0"/>
                  <w:divBdr>
                    <w:top w:val="none" w:sz="0" w:space="0" w:color="auto"/>
                    <w:left w:val="none" w:sz="0" w:space="0" w:color="auto"/>
                    <w:bottom w:val="none" w:sz="0" w:space="0" w:color="auto"/>
                    <w:right w:val="none" w:sz="0" w:space="0" w:color="auto"/>
                  </w:divBdr>
                </w:div>
                <w:div w:id="1067998534">
                  <w:marLeft w:val="0"/>
                  <w:marRight w:val="0"/>
                  <w:marTop w:val="0"/>
                  <w:marBottom w:val="0"/>
                  <w:divBdr>
                    <w:top w:val="none" w:sz="0" w:space="0" w:color="auto"/>
                    <w:left w:val="none" w:sz="0" w:space="0" w:color="auto"/>
                    <w:bottom w:val="none" w:sz="0" w:space="0" w:color="auto"/>
                    <w:right w:val="none" w:sz="0" w:space="0" w:color="auto"/>
                  </w:divBdr>
                </w:div>
                <w:div w:id="1001273708">
                  <w:marLeft w:val="0"/>
                  <w:marRight w:val="0"/>
                  <w:marTop w:val="0"/>
                  <w:marBottom w:val="0"/>
                  <w:divBdr>
                    <w:top w:val="none" w:sz="0" w:space="0" w:color="auto"/>
                    <w:left w:val="none" w:sz="0" w:space="0" w:color="auto"/>
                    <w:bottom w:val="none" w:sz="0" w:space="0" w:color="auto"/>
                    <w:right w:val="none" w:sz="0" w:space="0" w:color="auto"/>
                  </w:divBdr>
                </w:div>
                <w:div w:id="1055542558">
                  <w:marLeft w:val="0"/>
                  <w:marRight w:val="0"/>
                  <w:marTop w:val="0"/>
                  <w:marBottom w:val="0"/>
                  <w:divBdr>
                    <w:top w:val="none" w:sz="0" w:space="0" w:color="auto"/>
                    <w:left w:val="none" w:sz="0" w:space="0" w:color="auto"/>
                    <w:bottom w:val="none" w:sz="0" w:space="0" w:color="auto"/>
                    <w:right w:val="none" w:sz="0" w:space="0" w:color="auto"/>
                  </w:divBdr>
                </w:div>
              </w:divsChild>
            </w:div>
            <w:div w:id="1083449703">
              <w:marLeft w:val="0"/>
              <w:marRight w:val="0"/>
              <w:marTop w:val="0"/>
              <w:marBottom w:val="0"/>
              <w:divBdr>
                <w:top w:val="none" w:sz="0" w:space="0" w:color="auto"/>
                <w:left w:val="none" w:sz="0" w:space="0" w:color="auto"/>
                <w:bottom w:val="none" w:sz="0" w:space="0" w:color="auto"/>
                <w:right w:val="none" w:sz="0" w:space="0" w:color="auto"/>
              </w:divBdr>
              <w:divsChild>
                <w:div w:id="999621800">
                  <w:marLeft w:val="0"/>
                  <w:marRight w:val="0"/>
                  <w:marTop w:val="0"/>
                  <w:marBottom w:val="0"/>
                  <w:divBdr>
                    <w:top w:val="none" w:sz="0" w:space="0" w:color="auto"/>
                    <w:left w:val="none" w:sz="0" w:space="0" w:color="auto"/>
                    <w:bottom w:val="none" w:sz="0" w:space="0" w:color="auto"/>
                    <w:right w:val="none" w:sz="0" w:space="0" w:color="auto"/>
                  </w:divBdr>
                </w:div>
                <w:div w:id="1040134890">
                  <w:marLeft w:val="0"/>
                  <w:marRight w:val="0"/>
                  <w:marTop w:val="0"/>
                  <w:marBottom w:val="0"/>
                  <w:divBdr>
                    <w:top w:val="none" w:sz="0" w:space="0" w:color="auto"/>
                    <w:left w:val="none" w:sz="0" w:space="0" w:color="auto"/>
                    <w:bottom w:val="none" w:sz="0" w:space="0" w:color="auto"/>
                    <w:right w:val="none" w:sz="0" w:space="0" w:color="auto"/>
                  </w:divBdr>
                </w:div>
                <w:div w:id="1563756358">
                  <w:marLeft w:val="0"/>
                  <w:marRight w:val="0"/>
                  <w:marTop w:val="0"/>
                  <w:marBottom w:val="0"/>
                  <w:divBdr>
                    <w:top w:val="none" w:sz="0" w:space="0" w:color="auto"/>
                    <w:left w:val="none" w:sz="0" w:space="0" w:color="auto"/>
                    <w:bottom w:val="none" w:sz="0" w:space="0" w:color="auto"/>
                    <w:right w:val="none" w:sz="0" w:space="0" w:color="auto"/>
                  </w:divBdr>
                </w:div>
                <w:div w:id="864054641">
                  <w:marLeft w:val="0"/>
                  <w:marRight w:val="0"/>
                  <w:marTop w:val="0"/>
                  <w:marBottom w:val="0"/>
                  <w:divBdr>
                    <w:top w:val="none" w:sz="0" w:space="0" w:color="auto"/>
                    <w:left w:val="none" w:sz="0" w:space="0" w:color="auto"/>
                    <w:bottom w:val="none" w:sz="0" w:space="0" w:color="auto"/>
                    <w:right w:val="none" w:sz="0" w:space="0" w:color="auto"/>
                  </w:divBdr>
                </w:div>
                <w:div w:id="2145615339">
                  <w:marLeft w:val="0"/>
                  <w:marRight w:val="0"/>
                  <w:marTop w:val="0"/>
                  <w:marBottom w:val="0"/>
                  <w:divBdr>
                    <w:top w:val="none" w:sz="0" w:space="0" w:color="auto"/>
                    <w:left w:val="none" w:sz="0" w:space="0" w:color="auto"/>
                    <w:bottom w:val="none" w:sz="0" w:space="0" w:color="auto"/>
                    <w:right w:val="none" w:sz="0" w:space="0" w:color="auto"/>
                  </w:divBdr>
                </w:div>
                <w:div w:id="1573126767">
                  <w:marLeft w:val="0"/>
                  <w:marRight w:val="0"/>
                  <w:marTop w:val="0"/>
                  <w:marBottom w:val="0"/>
                  <w:divBdr>
                    <w:top w:val="none" w:sz="0" w:space="0" w:color="auto"/>
                    <w:left w:val="none" w:sz="0" w:space="0" w:color="auto"/>
                    <w:bottom w:val="none" w:sz="0" w:space="0" w:color="auto"/>
                    <w:right w:val="none" w:sz="0" w:space="0" w:color="auto"/>
                  </w:divBdr>
                </w:div>
                <w:div w:id="875238482">
                  <w:marLeft w:val="0"/>
                  <w:marRight w:val="0"/>
                  <w:marTop w:val="0"/>
                  <w:marBottom w:val="0"/>
                  <w:divBdr>
                    <w:top w:val="none" w:sz="0" w:space="0" w:color="auto"/>
                    <w:left w:val="none" w:sz="0" w:space="0" w:color="auto"/>
                    <w:bottom w:val="none" w:sz="0" w:space="0" w:color="auto"/>
                    <w:right w:val="none" w:sz="0" w:space="0" w:color="auto"/>
                  </w:divBdr>
                </w:div>
                <w:div w:id="52780215">
                  <w:marLeft w:val="0"/>
                  <w:marRight w:val="0"/>
                  <w:marTop w:val="0"/>
                  <w:marBottom w:val="0"/>
                  <w:divBdr>
                    <w:top w:val="none" w:sz="0" w:space="0" w:color="auto"/>
                    <w:left w:val="none" w:sz="0" w:space="0" w:color="auto"/>
                    <w:bottom w:val="none" w:sz="0" w:space="0" w:color="auto"/>
                    <w:right w:val="none" w:sz="0" w:space="0" w:color="auto"/>
                  </w:divBdr>
                </w:div>
                <w:div w:id="897131769">
                  <w:marLeft w:val="0"/>
                  <w:marRight w:val="0"/>
                  <w:marTop w:val="0"/>
                  <w:marBottom w:val="0"/>
                  <w:divBdr>
                    <w:top w:val="none" w:sz="0" w:space="0" w:color="auto"/>
                    <w:left w:val="none" w:sz="0" w:space="0" w:color="auto"/>
                    <w:bottom w:val="none" w:sz="0" w:space="0" w:color="auto"/>
                    <w:right w:val="none" w:sz="0" w:space="0" w:color="auto"/>
                  </w:divBdr>
                </w:div>
                <w:div w:id="892354098">
                  <w:marLeft w:val="0"/>
                  <w:marRight w:val="0"/>
                  <w:marTop w:val="0"/>
                  <w:marBottom w:val="0"/>
                  <w:divBdr>
                    <w:top w:val="none" w:sz="0" w:space="0" w:color="auto"/>
                    <w:left w:val="none" w:sz="0" w:space="0" w:color="auto"/>
                    <w:bottom w:val="none" w:sz="0" w:space="0" w:color="auto"/>
                    <w:right w:val="none" w:sz="0" w:space="0" w:color="auto"/>
                  </w:divBdr>
                </w:div>
                <w:div w:id="917055180">
                  <w:marLeft w:val="0"/>
                  <w:marRight w:val="0"/>
                  <w:marTop w:val="0"/>
                  <w:marBottom w:val="0"/>
                  <w:divBdr>
                    <w:top w:val="none" w:sz="0" w:space="0" w:color="auto"/>
                    <w:left w:val="none" w:sz="0" w:space="0" w:color="auto"/>
                    <w:bottom w:val="none" w:sz="0" w:space="0" w:color="auto"/>
                    <w:right w:val="none" w:sz="0" w:space="0" w:color="auto"/>
                  </w:divBdr>
                </w:div>
                <w:div w:id="159005678">
                  <w:marLeft w:val="0"/>
                  <w:marRight w:val="0"/>
                  <w:marTop w:val="0"/>
                  <w:marBottom w:val="0"/>
                  <w:divBdr>
                    <w:top w:val="none" w:sz="0" w:space="0" w:color="auto"/>
                    <w:left w:val="none" w:sz="0" w:space="0" w:color="auto"/>
                    <w:bottom w:val="none" w:sz="0" w:space="0" w:color="auto"/>
                    <w:right w:val="none" w:sz="0" w:space="0" w:color="auto"/>
                  </w:divBdr>
                </w:div>
                <w:div w:id="1850948571">
                  <w:marLeft w:val="0"/>
                  <w:marRight w:val="0"/>
                  <w:marTop w:val="0"/>
                  <w:marBottom w:val="0"/>
                  <w:divBdr>
                    <w:top w:val="none" w:sz="0" w:space="0" w:color="auto"/>
                    <w:left w:val="none" w:sz="0" w:space="0" w:color="auto"/>
                    <w:bottom w:val="none" w:sz="0" w:space="0" w:color="auto"/>
                    <w:right w:val="none" w:sz="0" w:space="0" w:color="auto"/>
                  </w:divBdr>
                </w:div>
                <w:div w:id="1743524631">
                  <w:marLeft w:val="0"/>
                  <w:marRight w:val="0"/>
                  <w:marTop w:val="0"/>
                  <w:marBottom w:val="0"/>
                  <w:divBdr>
                    <w:top w:val="none" w:sz="0" w:space="0" w:color="auto"/>
                    <w:left w:val="none" w:sz="0" w:space="0" w:color="auto"/>
                    <w:bottom w:val="none" w:sz="0" w:space="0" w:color="auto"/>
                    <w:right w:val="none" w:sz="0" w:space="0" w:color="auto"/>
                  </w:divBdr>
                </w:div>
                <w:div w:id="798718581">
                  <w:marLeft w:val="0"/>
                  <w:marRight w:val="0"/>
                  <w:marTop w:val="0"/>
                  <w:marBottom w:val="0"/>
                  <w:divBdr>
                    <w:top w:val="none" w:sz="0" w:space="0" w:color="auto"/>
                    <w:left w:val="none" w:sz="0" w:space="0" w:color="auto"/>
                    <w:bottom w:val="none" w:sz="0" w:space="0" w:color="auto"/>
                    <w:right w:val="none" w:sz="0" w:space="0" w:color="auto"/>
                  </w:divBdr>
                </w:div>
                <w:div w:id="316997653">
                  <w:marLeft w:val="0"/>
                  <w:marRight w:val="0"/>
                  <w:marTop w:val="0"/>
                  <w:marBottom w:val="0"/>
                  <w:divBdr>
                    <w:top w:val="none" w:sz="0" w:space="0" w:color="auto"/>
                    <w:left w:val="none" w:sz="0" w:space="0" w:color="auto"/>
                    <w:bottom w:val="none" w:sz="0" w:space="0" w:color="auto"/>
                    <w:right w:val="none" w:sz="0" w:space="0" w:color="auto"/>
                  </w:divBdr>
                </w:div>
                <w:div w:id="241453826">
                  <w:marLeft w:val="0"/>
                  <w:marRight w:val="0"/>
                  <w:marTop w:val="0"/>
                  <w:marBottom w:val="0"/>
                  <w:divBdr>
                    <w:top w:val="none" w:sz="0" w:space="0" w:color="auto"/>
                    <w:left w:val="none" w:sz="0" w:space="0" w:color="auto"/>
                    <w:bottom w:val="none" w:sz="0" w:space="0" w:color="auto"/>
                    <w:right w:val="none" w:sz="0" w:space="0" w:color="auto"/>
                  </w:divBdr>
                </w:div>
                <w:div w:id="1650204567">
                  <w:marLeft w:val="0"/>
                  <w:marRight w:val="0"/>
                  <w:marTop w:val="0"/>
                  <w:marBottom w:val="0"/>
                  <w:divBdr>
                    <w:top w:val="none" w:sz="0" w:space="0" w:color="auto"/>
                    <w:left w:val="none" w:sz="0" w:space="0" w:color="auto"/>
                    <w:bottom w:val="none" w:sz="0" w:space="0" w:color="auto"/>
                    <w:right w:val="none" w:sz="0" w:space="0" w:color="auto"/>
                  </w:divBdr>
                </w:div>
                <w:div w:id="1173684791">
                  <w:marLeft w:val="0"/>
                  <w:marRight w:val="0"/>
                  <w:marTop w:val="0"/>
                  <w:marBottom w:val="0"/>
                  <w:divBdr>
                    <w:top w:val="none" w:sz="0" w:space="0" w:color="auto"/>
                    <w:left w:val="none" w:sz="0" w:space="0" w:color="auto"/>
                    <w:bottom w:val="none" w:sz="0" w:space="0" w:color="auto"/>
                    <w:right w:val="none" w:sz="0" w:space="0" w:color="auto"/>
                  </w:divBdr>
                </w:div>
                <w:div w:id="897324835">
                  <w:marLeft w:val="0"/>
                  <w:marRight w:val="0"/>
                  <w:marTop w:val="0"/>
                  <w:marBottom w:val="0"/>
                  <w:divBdr>
                    <w:top w:val="none" w:sz="0" w:space="0" w:color="auto"/>
                    <w:left w:val="none" w:sz="0" w:space="0" w:color="auto"/>
                    <w:bottom w:val="none" w:sz="0" w:space="0" w:color="auto"/>
                    <w:right w:val="none" w:sz="0" w:space="0" w:color="auto"/>
                  </w:divBdr>
                </w:div>
                <w:div w:id="1731032559">
                  <w:marLeft w:val="0"/>
                  <w:marRight w:val="0"/>
                  <w:marTop w:val="0"/>
                  <w:marBottom w:val="0"/>
                  <w:divBdr>
                    <w:top w:val="none" w:sz="0" w:space="0" w:color="auto"/>
                    <w:left w:val="none" w:sz="0" w:space="0" w:color="auto"/>
                    <w:bottom w:val="none" w:sz="0" w:space="0" w:color="auto"/>
                    <w:right w:val="none" w:sz="0" w:space="0" w:color="auto"/>
                  </w:divBdr>
                </w:div>
                <w:div w:id="1414473419">
                  <w:marLeft w:val="0"/>
                  <w:marRight w:val="0"/>
                  <w:marTop w:val="0"/>
                  <w:marBottom w:val="0"/>
                  <w:divBdr>
                    <w:top w:val="none" w:sz="0" w:space="0" w:color="auto"/>
                    <w:left w:val="none" w:sz="0" w:space="0" w:color="auto"/>
                    <w:bottom w:val="none" w:sz="0" w:space="0" w:color="auto"/>
                    <w:right w:val="none" w:sz="0" w:space="0" w:color="auto"/>
                  </w:divBdr>
                </w:div>
                <w:div w:id="1368332220">
                  <w:marLeft w:val="0"/>
                  <w:marRight w:val="0"/>
                  <w:marTop w:val="0"/>
                  <w:marBottom w:val="0"/>
                  <w:divBdr>
                    <w:top w:val="none" w:sz="0" w:space="0" w:color="auto"/>
                    <w:left w:val="none" w:sz="0" w:space="0" w:color="auto"/>
                    <w:bottom w:val="none" w:sz="0" w:space="0" w:color="auto"/>
                    <w:right w:val="none" w:sz="0" w:space="0" w:color="auto"/>
                  </w:divBdr>
                </w:div>
                <w:div w:id="1282415319">
                  <w:marLeft w:val="0"/>
                  <w:marRight w:val="0"/>
                  <w:marTop w:val="0"/>
                  <w:marBottom w:val="0"/>
                  <w:divBdr>
                    <w:top w:val="none" w:sz="0" w:space="0" w:color="auto"/>
                    <w:left w:val="none" w:sz="0" w:space="0" w:color="auto"/>
                    <w:bottom w:val="none" w:sz="0" w:space="0" w:color="auto"/>
                    <w:right w:val="none" w:sz="0" w:space="0" w:color="auto"/>
                  </w:divBdr>
                </w:div>
                <w:div w:id="1707019492">
                  <w:marLeft w:val="0"/>
                  <w:marRight w:val="0"/>
                  <w:marTop w:val="0"/>
                  <w:marBottom w:val="0"/>
                  <w:divBdr>
                    <w:top w:val="none" w:sz="0" w:space="0" w:color="auto"/>
                    <w:left w:val="none" w:sz="0" w:space="0" w:color="auto"/>
                    <w:bottom w:val="none" w:sz="0" w:space="0" w:color="auto"/>
                    <w:right w:val="none" w:sz="0" w:space="0" w:color="auto"/>
                  </w:divBdr>
                </w:div>
                <w:div w:id="1781335148">
                  <w:marLeft w:val="0"/>
                  <w:marRight w:val="0"/>
                  <w:marTop w:val="0"/>
                  <w:marBottom w:val="0"/>
                  <w:divBdr>
                    <w:top w:val="none" w:sz="0" w:space="0" w:color="auto"/>
                    <w:left w:val="none" w:sz="0" w:space="0" w:color="auto"/>
                    <w:bottom w:val="none" w:sz="0" w:space="0" w:color="auto"/>
                    <w:right w:val="none" w:sz="0" w:space="0" w:color="auto"/>
                  </w:divBdr>
                </w:div>
                <w:div w:id="71321276">
                  <w:marLeft w:val="0"/>
                  <w:marRight w:val="0"/>
                  <w:marTop w:val="0"/>
                  <w:marBottom w:val="0"/>
                  <w:divBdr>
                    <w:top w:val="none" w:sz="0" w:space="0" w:color="auto"/>
                    <w:left w:val="none" w:sz="0" w:space="0" w:color="auto"/>
                    <w:bottom w:val="none" w:sz="0" w:space="0" w:color="auto"/>
                    <w:right w:val="none" w:sz="0" w:space="0" w:color="auto"/>
                  </w:divBdr>
                </w:div>
                <w:div w:id="32855282">
                  <w:marLeft w:val="0"/>
                  <w:marRight w:val="0"/>
                  <w:marTop w:val="0"/>
                  <w:marBottom w:val="0"/>
                  <w:divBdr>
                    <w:top w:val="none" w:sz="0" w:space="0" w:color="auto"/>
                    <w:left w:val="none" w:sz="0" w:space="0" w:color="auto"/>
                    <w:bottom w:val="none" w:sz="0" w:space="0" w:color="auto"/>
                    <w:right w:val="none" w:sz="0" w:space="0" w:color="auto"/>
                  </w:divBdr>
                </w:div>
                <w:div w:id="646208397">
                  <w:marLeft w:val="0"/>
                  <w:marRight w:val="0"/>
                  <w:marTop w:val="0"/>
                  <w:marBottom w:val="0"/>
                  <w:divBdr>
                    <w:top w:val="none" w:sz="0" w:space="0" w:color="auto"/>
                    <w:left w:val="none" w:sz="0" w:space="0" w:color="auto"/>
                    <w:bottom w:val="none" w:sz="0" w:space="0" w:color="auto"/>
                    <w:right w:val="none" w:sz="0" w:space="0" w:color="auto"/>
                  </w:divBdr>
                </w:div>
                <w:div w:id="919218927">
                  <w:marLeft w:val="0"/>
                  <w:marRight w:val="0"/>
                  <w:marTop w:val="0"/>
                  <w:marBottom w:val="0"/>
                  <w:divBdr>
                    <w:top w:val="none" w:sz="0" w:space="0" w:color="auto"/>
                    <w:left w:val="none" w:sz="0" w:space="0" w:color="auto"/>
                    <w:bottom w:val="none" w:sz="0" w:space="0" w:color="auto"/>
                    <w:right w:val="none" w:sz="0" w:space="0" w:color="auto"/>
                  </w:divBdr>
                </w:div>
                <w:div w:id="1556618946">
                  <w:marLeft w:val="0"/>
                  <w:marRight w:val="0"/>
                  <w:marTop w:val="0"/>
                  <w:marBottom w:val="0"/>
                  <w:divBdr>
                    <w:top w:val="none" w:sz="0" w:space="0" w:color="auto"/>
                    <w:left w:val="none" w:sz="0" w:space="0" w:color="auto"/>
                    <w:bottom w:val="none" w:sz="0" w:space="0" w:color="auto"/>
                    <w:right w:val="none" w:sz="0" w:space="0" w:color="auto"/>
                  </w:divBdr>
                </w:div>
                <w:div w:id="1872953833">
                  <w:marLeft w:val="0"/>
                  <w:marRight w:val="0"/>
                  <w:marTop w:val="0"/>
                  <w:marBottom w:val="0"/>
                  <w:divBdr>
                    <w:top w:val="none" w:sz="0" w:space="0" w:color="auto"/>
                    <w:left w:val="none" w:sz="0" w:space="0" w:color="auto"/>
                    <w:bottom w:val="none" w:sz="0" w:space="0" w:color="auto"/>
                    <w:right w:val="none" w:sz="0" w:space="0" w:color="auto"/>
                  </w:divBdr>
                </w:div>
                <w:div w:id="2025551946">
                  <w:marLeft w:val="0"/>
                  <w:marRight w:val="0"/>
                  <w:marTop w:val="0"/>
                  <w:marBottom w:val="0"/>
                  <w:divBdr>
                    <w:top w:val="none" w:sz="0" w:space="0" w:color="auto"/>
                    <w:left w:val="none" w:sz="0" w:space="0" w:color="auto"/>
                    <w:bottom w:val="none" w:sz="0" w:space="0" w:color="auto"/>
                    <w:right w:val="none" w:sz="0" w:space="0" w:color="auto"/>
                  </w:divBdr>
                </w:div>
                <w:div w:id="63991257">
                  <w:marLeft w:val="0"/>
                  <w:marRight w:val="0"/>
                  <w:marTop w:val="0"/>
                  <w:marBottom w:val="0"/>
                  <w:divBdr>
                    <w:top w:val="none" w:sz="0" w:space="0" w:color="auto"/>
                    <w:left w:val="none" w:sz="0" w:space="0" w:color="auto"/>
                    <w:bottom w:val="none" w:sz="0" w:space="0" w:color="auto"/>
                    <w:right w:val="none" w:sz="0" w:space="0" w:color="auto"/>
                  </w:divBdr>
                </w:div>
                <w:div w:id="1720200157">
                  <w:marLeft w:val="0"/>
                  <w:marRight w:val="0"/>
                  <w:marTop w:val="0"/>
                  <w:marBottom w:val="0"/>
                  <w:divBdr>
                    <w:top w:val="none" w:sz="0" w:space="0" w:color="auto"/>
                    <w:left w:val="none" w:sz="0" w:space="0" w:color="auto"/>
                    <w:bottom w:val="none" w:sz="0" w:space="0" w:color="auto"/>
                    <w:right w:val="none" w:sz="0" w:space="0" w:color="auto"/>
                  </w:divBdr>
                </w:div>
                <w:div w:id="812793022">
                  <w:marLeft w:val="0"/>
                  <w:marRight w:val="0"/>
                  <w:marTop w:val="0"/>
                  <w:marBottom w:val="0"/>
                  <w:divBdr>
                    <w:top w:val="none" w:sz="0" w:space="0" w:color="auto"/>
                    <w:left w:val="none" w:sz="0" w:space="0" w:color="auto"/>
                    <w:bottom w:val="none" w:sz="0" w:space="0" w:color="auto"/>
                    <w:right w:val="none" w:sz="0" w:space="0" w:color="auto"/>
                  </w:divBdr>
                </w:div>
                <w:div w:id="488592739">
                  <w:marLeft w:val="0"/>
                  <w:marRight w:val="0"/>
                  <w:marTop w:val="0"/>
                  <w:marBottom w:val="0"/>
                  <w:divBdr>
                    <w:top w:val="none" w:sz="0" w:space="0" w:color="auto"/>
                    <w:left w:val="none" w:sz="0" w:space="0" w:color="auto"/>
                    <w:bottom w:val="none" w:sz="0" w:space="0" w:color="auto"/>
                    <w:right w:val="none" w:sz="0" w:space="0" w:color="auto"/>
                  </w:divBdr>
                </w:div>
                <w:div w:id="1617718513">
                  <w:marLeft w:val="0"/>
                  <w:marRight w:val="0"/>
                  <w:marTop w:val="0"/>
                  <w:marBottom w:val="0"/>
                  <w:divBdr>
                    <w:top w:val="none" w:sz="0" w:space="0" w:color="auto"/>
                    <w:left w:val="none" w:sz="0" w:space="0" w:color="auto"/>
                    <w:bottom w:val="none" w:sz="0" w:space="0" w:color="auto"/>
                    <w:right w:val="none" w:sz="0" w:space="0" w:color="auto"/>
                  </w:divBdr>
                </w:div>
                <w:div w:id="1906379027">
                  <w:marLeft w:val="0"/>
                  <w:marRight w:val="0"/>
                  <w:marTop w:val="0"/>
                  <w:marBottom w:val="0"/>
                  <w:divBdr>
                    <w:top w:val="none" w:sz="0" w:space="0" w:color="auto"/>
                    <w:left w:val="none" w:sz="0" w:space="0" w:color="auto"/>
                    <w:bottom w:val="none" w:sz="0" w:space="0" w:color="auto"/>
                    <w:right w:val="none" w:sz="0" w:space="0" w:color="auto"/>
                  </w:divBdr>
                </w:div>
                <w:div w:id="1502310968">
                  <w:marLeft w:val="0"/>
                  <w:marRight w:val="0"/>
                  <w:marTop w:val="0"/>
                  <w:marBottom w:val="0"/>
                  <w:divBdr>
                    <w:top w:val="none" w:sz="0" w:space="0" w:color="auto"/>
                    <w:left w:val="none" w:sz="0" w:space="0" w:color="auto"/>
                    <w:bottom w:val="none" w:sz="0" w:space="0" w:color="auto"/>
                    <w:right w:val="none" w:sz="0" w:space="0" w:color="auto"/>
                  </w:divBdr>
                </w:div>
                <w:div w:id="818956845">
                  <w:marLeft w:val="0"/>
                  <w:marRight w:val="0"/>
                  <w:marTop w:val="0"/>
                  <w:marBottom w:val="0"/>
                  <w:divBdr>
                    <w:top w:val="none" w:sz="0" w:space="0" w:color="auto"/>
                    <w:left w:val="none" w:sz="0" w:space="0" w:color="auto"/>
                    <w:bottom w:val="none" w:sz="0" w:space="0" w:color="auto"/>
                    <w:right w:val="none" w:sz="0" w:space="0" w:color="auto"/>
                  </w:divBdr>
                </w:div>
                <w:div w:id="422841648">
                  <w:marLeft w:val="0"/>
                  <w:marRight w:val="0"/>
                  <w:marTop w:val="0"/>
                  <w:marBottom w:val="0"/>
                  <w:divBdr>
                    <w:top w:val="none" w:sz="0" w:space="0" w:color="auto"/>
                    <w:left w:val="none" w:sz="0" w:space="0" w:color="auto"/>
                    <w:bottom w:val="none" w:sz="0" w:space="0" w:color="auto"/>
                    <w:right w:val="none" w:sz="0" w:space="0" w:color="auto"/>
                  </w:divBdr>
                </w:div>
                <w:div w:id="1977955935">
                  <w:marLeft w:val="0"/>
                  <w:marRight w:val="0"/>
                  <w:marTop w:val="0"/>
                  <w:marBottom w:val="0"/>
                  <w:divBdr>
                    <w:top w:val="none" w:sz="0" w:space="0" w:color="auto"/>
                    <w:left w:val="none" w:sz="0" w:space="0" w:color="auto"/>
                    <w:bottom w:val="none" w:sz="0" w:space="0" w:color="auto"/>
                    <w:right w:val="none" w:sz="0" w:space="0" w:color="auto"/>
                  </w:divBdr>
                </w:div>
                <w:div w:id="450441044">
                  <w:marLeft w:val="0"/>
                  <w:marRight w:val="0"/>
                  <w:marTop w:val="0"/>
                  <w:marBottom w:val="0"/>
                  <w:divBdr>
                    <w:top w:val="none" w:sz="0" w:space="0" w:color="auto"/>
                    <w:left w:val="none" w:sz="0" w:space="0" w:color="auto"/>
                    <w:bottom w:val="none" w:sz="0" w:space="0" w:color="auto"/>
                    <w:right w:val="none" w:sz="0" w:space="0" w:color="auto"/>
                  </w:divBdr>
                </w:div>
                <w:div w:id="98261199">
                  <w:marLeft w:val="0"/>
                  <w:marRight w:val="0"/>
                  <w:marTop w:val="0"/>
                  <w:marBottom w:val="0"/>
                  <w:divBdr>
                    <w:top w:val="none" w:sz="0" w:space="0" w:color="auto"/>
                    <w:left w:val="none" w:sz="0" w:space="0" w:color="auto"/>
                    <w:bottom w:val="none" w:sz="0" w:space="0" w:color="auto"/>
                    <w:right w:val="none" w:sz="0" w:space="0" w:color="auto"/>
                  </w:divBdr>
                </w:div>
                <w:div w:id="24599015">
                  <w:marLeft w:val="0"/>
                  <w:marRight w:val="0"/>
                  <w:marTop w:val="0"/>
                  <w:marBottom w:val="0"/>
                  <w:divBdr>
                    <w:top w:val="none" w:sz="0" w:space="0" w:color="auto"/>
                    <w:left w:val="none" w:sz="0" w:space="0" w:color="auto"/>
                    <w:bottom w:val="none" w:sz="0" w:space="0" w:color="auto"/>
                    <w:right w:val="none" w:sz="0" w:space="0" w:color="auto"/>
                  </w:divBdr>
                </w:div>
                <w:div w:id="1932423909">
                  <w:marLeft w:val="0"/>
                  <w:marRight w:val="0"/>
                  <w:marTop w:val="0"/>
                  <w:marBottom w:val="0"/>
                  <w:divBdr>
                    <w:top w:val="none" w:sz="0" w:space="0" w:color="auto"/>
                    <w:left w:val="none" w:sz="0" w:space="0" w:color="auto"/>
                    <w:bottom w:val="none" w:sz="0" w:space="0" w:color="auto"/>
                    <w:right w:val="none" w:sz="0" w:space="0" w:color="auto"/>
                  </w:divBdr>
                </w:div>
                <w:div w:id="2053529734">
                  <w:marLeft w:val="0"/>
                  <w:marRight w:val="0"/>
                  <w:marTop w:val="0"/>
                  <w:marBottom w:val="0"/>
                  <w:divBdr>
                    <w:top w:val="none" w:sz="0" w:space="0" w:color="auto"/>
                    <w:left w:val="none" w:sz="0" w:space="0" w:color="auto"/>
                    <w:bottom w:val="none" w:sz="0" w:space="0" w:color="auto"/>
                    <w:right w:val="none" w:sz="0" w:space="0" w:color="auto"/>
                  </w:divBdr>
                </w:div>
                <w:div w:id="1272324536">
                  <w:marLeft w:val="0"/>
                  <w:marRight w:val="0"/>
                  <w:marTop w:val="0"/>
                  <w:marBottom w:val="0"/>
                  <w:divBdr>
                    <w:top w:val="none" w:sz="0" w:space="0" w:color="auto"/>
                    <w:left w:val="none" w:sz="0" w:space="0" w:color="auto"/>
                    <w:bottom w:val="none" w:sz="0" w:space="0" w:color="auto"/>
                    <w:right w:val="none" w:sz="0" w:space="0" w:color="auto"/>
                  </w:divBdr>
                </w:div>
                <w:div w:id="1970747378">
                  <w:marLeft w:val="0"/>
                  <w:marRight w:val="0"/>
                  <w:marTop w:val="0"/>
                  <w:marBottom w:val="0"/>
                  <w:divBdr>
                    <w:top w:val="none" w:sz="0" w:space="0" w:color="auto"/>
                    <w:left w:val="none" w:sz="0" w:space="0" w:color="auto"/>
                    <w:bottom w:val="none" w:sz="0" w:space="0" w:color="auto"/>
                    <w:right w:val="none" w:sz="0" w:space="0" w:color="auto"/>
                  </w:divBdr>
                </w:div>
                <w:div w:id="338971675">
                  <w:marLeft w:val="0"/>
                  <w:marRight w:val="0"/>
                  <w:marTop w:val="0"/>
                  <w:marBottom w:val="0"/>
                  <w:divBdr>
                    <w:top w:val="none" w:sz="0" w:space="0" w:color="auto"/>
                    <w:left w:val="none" w:sz="0" w:space="0" w:color="auto"/>
                    <w:bottom w:val="none" w:sz="0" w:space="0" w:color="auto"/>
                    <w:right w:val="none" w:sz="0" w:space="0" w:color="auto"/>
                  </w:divBdr>
                </w:div>
                <w:div w:id="1028875312">
                  <w:marLeft w:val="0"/>
                  <w:marRight w:val="0"/>
                  <w:marTop w:val="0"/>
                  <w:marBottom w:val="0"/>
                  <w:divBdr>
                    <w:top w:val="none" w:sz="0" w:space="0" w:color="auto"/>
                    <w:left w:val="none" w:sz="0" w:space="0" w:color="auto"/>
                    <w:bottom w:val="none" w:sz="0" w:space="0" w:color="auto"/>
                    <w:right w:val="none" w:sz="0" w:space="0" w:color="auto"/>
                  </w:divBdr>
                </w:div>
                <w:div w:id="949630408">
                  <w:marLeft w:val="0"/>
                  <w:marRight w:val="0"/>
                  <w:marTop w:val="0"/>
                  <w:marBottom w:val="0"/>
                  <w:divBdr>
                    <w:top w:val="none" w:sz="0" w:space="0" w:color="auto"/>
                    <w:left w:val="none" w:sz="0" w:space="0" w:color="auto"/>
                    <w:bottom w:val="none" w:sz="0" w:space="0" w:color="auto"/>
                    <w:right w:val="none" w:sz="0" w:space="0" w:color="auto"/>
                  </w:divBdr>
                </w:div>
                <w:div w:id="42100062">
                  <w:marLeft w:val="0"/>
                  <w:marRight w:val="0"/>
                  <w:marTop w:val="0"/>
                  <w:marBottom w:val="0"/>
                  <w:divBdr>
                    <w:top w:val="none" w:sz="0" w:space="0" w:color="auto"/>
                    <w:left w:val="none" w:sz="0" w:space="0" w:color="auto"/>
                    <w:bottom w:val="none" w:sz="0" w:space="0" w:color="auto"/>
                    <w:right w:val="none" w:sz="0" w:space="0" w:color="auto"/>
                  </w:divBdr>
                </w:div>
                <w:div w:id="859975780">
                  <w:marLeft w:val="0"/>
                  <w:marRight w:val="0"/>
                  <w:marTop w:val="0"/>
                  <w:marBottom w:val="0"/>
                  <w:divBdr>
                    <w:top w:val="none" w:sz="0" w:space="0" w:color="auto"/>
                    <w:left w:val="none" w:sz="0" w:space="0" w:color="auto"/>
                    <w:bottom w:val="none" w:sz="0" w:space="0" w:color="auto"/>
                    <w:right w:val="none" w:sz="0" w:space="0" w:color="auto"/>
                  </w:divBdr>
                </w:div>
                <w:div w:id="854617623">
                  <w:marLeft w:val="0"/>
                  <w:marRight w:val="0"/>
                  <w:marTop w:val="0"/>
                  <w:marBottom w:val="0"/>
                  <w:divBdr>
                    <w:top w:val="none" w:sz="0" w:space="0" w:color="auto"/>
                    <w:left w:val="none" w:sz="0" w:space="0" w:color="auto"/>
                    <w:bottom w:val="none" w:sz="0" w:space="0" w:color="auto"/>
                    <w:right w:val="none" w:sz="0" w:space="0" w:color="auto"/>
                  </w:divBdr>
                </w:div>
                <w:div w:id="673994930">
                  <w:marLeft w:val="0"/>
                  <w:marRight w:val="0"/>
                  <w:marTop w:val="0"/>
                  <w:marBottom w:val="0"/>
                  <w:divBdr>
                    <w:top w:val="none" w:sz="0" w:space="0" w:color="auto"/>
                    <w:left w:val="none" w:sz="0" w:space="0" w:color="auto"/>
                    <w:bottom w:val="none" w:sz="0" w:space="0" w:color="auto"/>
                    <w:right w:val="none" w:sz="0" w:space="0" w:color="auto"/>
                  </w:divBdr>
                </w:div>
                <w:div w:id="1522352393">
                  <w:marLeft w:val="0"/>
                  <w:marRight w:val="0"/>
                  <w:marTop w:val="0"/>
                  <w:marBottom w:val="0"/>
                  <w:divBdr>
                    <w:top w:val="none" w:sz="0" w:space="0" w:color="auto"/>
                    <w:left w:val="none" w:sz="0" w:space="0" w:color="auto"/>
                    <w:bottom w:val="none" w:sz="0" w:space="0" w:color="auto"/>
                    <w:right w:val="none" w:sz="0" w:space="0" w:color="auto"/>
                  </w:divBdr>
                </w:div>
                <w:div w:id="925924211">
                  <w:marLeft w:val="0"/>
                  <w:marRight w:val="0"/>
                  <w:marTop w:val="0"/>
                  <w:marBottom w:val="0"/>
                  <w:divBdr>
                    <w:top w:val="none" w:sz="0" w:space="0" w:color="auto"/>
                    <w:left w:val="none" w:sz="0" w:space="0" w:color="auto"/>
                    <w:bottom w:val="none" w:sz="0" w:space="0" w:color="auto"/>
                    <w:right w:val="none" w:sz="0" w:space="0" w:color="auto"/>
                  </w:divBdr>
                </w:div>
                <w:div w:id="1755084081">
                  <w:marLeft w:val="0"/>
                  <w:marRight w:val="0"/>
                  <w:marTop w:val="0"/>
                  <w:marBottom w:val="0"/>
                  <w:divBdr>
                    <w:top w:val="none" w:sz="0" w:space="0" w:color="auto"/>
                    <w:left w:val="none" w:sz="0" w:space="0" w:color="auto"/>
                    <w:bottom w:val="none" w:sz="0" w:space="0" w:color="auto"/>
                    <w:right w:val="none" w:sz="0" w:space="0" w:color="auto"/>
                  </w:divBdr>
                </w:div>
                <w:div w:id="116029849">
                  <w:marLeft w:val="0"/>
                  <w:marRight w:val="0"/>
                  <w:marTop w:val="0"/>
                  <w:marBottom w:val="0"/>
                  <w:divBdr>
                    <w:top w:val="none" w:sz="0" w:space="0" w:color="auto"/>
                    <w:left w:val="none" w:sz="0" w:space="0" w:color="auto"/>
                    <w:bottom w:val="none" w:sz="0" w:space="0" w:color="auto"/>
                    <w:right w:val="none" w:sz="0" w:space="0" w:color="auto"/>
                  </w:divBdr>
                </w:div>
                <w:div w:id="1607155715">
                  <w:marLeft w:val="0"/>
                  <w:marRight w:val="0"/>
                  <w:marTop w:val="0"/>
                  <w:marBottom w:val="0"/>
                  <w:divBdr>
                    <w:top w:val="none" w:sz="0" w:space="0" w:color="auto"/>
                    <w:left w:val="none" w:sz="0" w:space="0" w:color="auto"/>
                    <w:bottom w:val="none" w:sz="0" w:space="0" w:color="auto"/>
                    <w:right w:val="none" w:sz="0" w:space="0" w:color="auto"/>
                  </w:divBdr>
                </w:div>
                <w:div w:id="1564290098">
                  <w:marLeft w:val="0"/>
                  <w:marRight w:val="0"/>
                  <w:marTop w:val="0"/>
                  <w:marBottom w:val="0"/>
                  <w:divBdr>
                    <w:top w:val="none" w:sz="0" w:space="0" w:color="auto"/>
                    <w:left w:val="none" w:sz="0" w:space="0" w:color="auto"/>
                    <w:bottom w:val="none" w:sz="0" w:space="0" w:color="auto"/>
                    <w:right w:val="none" w:sz="0" w:space="0" w:color="auto"/>
                  </w:divBdr>
                </w:div>
                <w:div w:id="1871412264">
                  <w:marLeft w:val="0"/>
                  <w:marRight w:val="0"/>
                  <w:marTop w:val="0"/>
                  <w:marBottom w:val="0"/>
                  <w:divBdr>
                    <w:top w:val="none" w:sz="0" w:space="0" w:color="auto"/>
                    <w:left w:val="none" w:sz="0" w:space="0" w:color="auto"/>
                    <w:bottom w:val="none" w:sz="0" w:space="0" w:color="auto"/>
                    <w:right w:val="none" w:sz="0" w:space="0" w:color="auto"/>
                  </w:divBdr>
                </w:div>
                <w:div w:id="1958675542">
                  <w:marLeft w:val="0"/>
                  <w:marRight w:val="0"/>
                  <w:marTop w:val="0"/>
                  <w:marBottom w:val="0"/>
                  <w:divBdr>
                    <w:top w:val="none" w:sz="0" w:space="0" w:color="auto"/>
                    <w:left w:val="none" w:sz="0" w:space="0" w:color="auto"/>
                    <w:bottom w:val="none" w:sz="0" w:space="0" w:color="auto"/>
                    <w:right w:val="none" w:sz="0" w:space="0" w:color="auto"/>
                  </w:divBdr>
                </w:div>
                <w:div w:id="2109426767">
                  <w:marLeft w:val="0"/>
                  <w:marRight w:val="0"/>
                  <w:marTop w:val="0"/>
                  <w:marBottom w:val="0"/>
                  <w:divBdr>
                    <w:top w:val="none" w:sz="0" w:space="0" w:color="auto"/>
                    <w:left w:val="none" w:sz="0" w:space="0" w:color="auto"/>
                    <w:bottom w:val="none" w:sz="0" w:space="0" w:color="auto"/>
                    <w:right w:val="none" w:sz="0" w:space="0" w:color="auto"/>
                  </w:divBdr>
                </w:div>
                <w:div w:id="509487093">
                  <w:marLeft w:val="0"/>
                  <w:marRight w:val="0"/>
                  <w:marTop w:val="0"/>
                  <w:marBottom w:val="0"/>
                  <w:divBdr>
                    <w:top w:val="none" w:sz="0" w:space="0" w:color="auto"/>
                    <w:left w:val="none" w:sz="0" w:space="0" w:color="auto"/>
                    <w:bottom w:val="none" w:sz="0" w:space="0" w:color="auto"/>
                    <w:right w:val="none" w:sz="0" w:space="0" w:color="auto"/>
                  </w:divBdr>
                </w:div>
                <w:div w:id="1489252230">
                  <w:marLeft w:val="0"/>
                  <w:marRight w:val="0"/>
                  <w:marTop w:val="0"/>
                  <w:marBottom w:val="0"/>
                  <w:divBdr>
                    <w:top w:val="none" w:sz="0" w:space="0" w:color="auto"/>
                    <w:left w:val="none" w:sz="0" w:space="0" w:color="auto"/>
                    <w:bottom w:val="none" w:sz="0" w:space="0" w:color="auto"/>
                    <w:right w:val="none" w:sz="0" w:space="0" w:color="auto"/>
                  </w:divBdr>
                </w:div>
                <w:div w:id="948858503">
                  <w:marLeft w:val="0"/>
                  <w:marRight w:val="0"/>
                  <w:marTop w:val="0"/>
                  <w:marBottom w:val="0"/>
                  <w:divBdr>
                    <w:top w:val="none" w:sz="0" w:space="0" w:color="auto"/>
                    <w:left w:val="none" w:sz="0" w:space="0" w:color="auto"/>
                    <w:bottom w:val="none" w:sz="0" w:space="0" w:color="auto"/>
                    <w:right w:val="none" w:sz="0" w:space="0" w:color="auto"/>
                  </w:divBdr>
                </w:div>
                <w:div w:id="1650355093">
                  <w:marLeft w:val="0"/>
                  <w:marRight w:val="0"/>
                  <w:marTop w:val="0"/>
                  <w:marBottom w:val="0"/>
                  <w:divBdr>
                    <w:top w:val="none" w:sz="0" w:space="0" w:color="auto"/>
                    <w:left w:val="none" w:sz="0" w:space="0" w:color="auto"/>
                    <w:bottom w:val="none" w:sz="0" w:space="0" w:color="auto"/>
                    <w:right w:val="none" w:sz="0" w:space="0" w:color="auto"/>
                  </w:divBdr>
                </w:div>
                <w:div w:id="750659907">
                  <w:marLeft w:val="0"/>
                  <w:marRight w:val="0"/>
                  <w:marTop w:val="0"/>
                  <w:marBottom w:val="0"/>
                  <w:divBdr>
                    <w:top w:val="none" w:sz="0" w:space="0" w:color="auto"/>
                    <w:left w:val="none" w:sz="0" w:space="0" w:color="auto"/>
                    <w:bottom w:val="none" w:sz="0" w:space="0" w:color="auto"/>
                    <w:right w:val="none" w:sz="0" w:space="0" w:color="auto"/>
                  </w:divBdr>
                </w:div>
                <w:div w:id="2106148087">
                  <w:marLeft w:val="0"/>
                  <w:marRight w:val="0"/>
                  <w:marTop w:val="0"/>
                  <w:marBottom w:val="0"/>
                  <w:divBdr>
                    <w:top w:val="none" w:sz="0" w:space="0" w:color="auto"/>
                    <w:left w:val="none" w:sz="0" w:space="0" w:color="auto"/>
                    <w:bottom w:val="none" w:sz="0" w:space="0" w:color="auto"/>
                    <w:right w:val="none" w:sz="0" w:space="0" w:color="auto"/>
                  </w:divBdr>
                </w:div>
                <w:div w:id="1271816133">
                  <w:marLeft w:val="0"/>
                  <w:marRight w:val="0"/>
                  <w:marTop w:val="0"/>
                  <w:marBottom w:val="0"/>
                  <w:divBdr>
                    <w:top w:val="none" w:sz="0" w:space="0" w:color="auto"/>
                    <w:left w:val="none" w:sz="0" w:space="0" w:color="auto"/>
                    <w:bottom w:val="none" w:sz="0" w:space="0" w:color="auto"/>
                    <w:right w:val="none" w:sz="0" w:space="0" w:color="auto"/>
                  </w:divBdr>
                </w:div>
                <w:div w:id="1240095114">
                  <w:marLeft w:val="0"/>
                  <w:marRight w:val="0"/>
                  <w:marTop w:val="0"/>
                  <w:marBottom w:val="0"/>
                  <w:divBdr>
                    <w:top w:val="none" w:sz="0" w:space="0" w:color="auto"/>
                    <w:left w:val="none" w:sz="0" w:space="0" w:color="auto"/>
                    <w:bottom w:val="none" w:sz="0" w:space="0" w:color="auto"/>
                    <w:right w:val="none" w:sz="0" w:space="0" w:color="auto"/>
                  </w:divBdr>
                </w:div>
                <w:div w:id="1675954044">
                  <w:marLeft w:val="0"/>
                  <w:marRight w:val="0"/>
                  <w:marTop w:val="0"/>
                  <w:marBottom w:val="0"/>
                  <w:divBdr>
                    <w:top w:val="none" w:sz="0" w:space="0" w:color="auto"/>
                    <w:left w:val="none" w:sz="0" w:space="0" w:color="auto"/>
                    <w:bottom w:val="none" w:sz="0" w:space="0" w:color="auto"/>
                    <w:right w:val="none" w:sz="0" w:space="0" w:color="auto"/>
                  </w:divBdr>
                </w:div>
                <w:div w:id="348216085">
                  <w:marLeft w:val="0"/>
                  <w:marRight w:val="0"/>
                  <w:marTop w:val="0"/>
                  <w:marBottom w:val="0"/>
                  <w:divBdr>
                    <w:top w:val="none" w:sz="0" w:space="0" w:color="auto"/>
                    <w:left w:val="none" w:sz="0" w:space="0" w:color="auto"/>
                    <w:bottom w:val="none" w:sz="0" w:space="0" w:color="auto"/>
                    <w:right w:val="none" w:sz="0" w:space="0" w:color="auto"/>
                  </w:divBdr>
                </w:div>
                <w:div w:id="1295714801">
                  <w:marLeft w:val="0"/>
                  <w:marRight w:val="0"/>
                  <w:marTop w:val="0"/>
                  <w:marBottom w:val="0"/>
                  <w:divBdr>
                    <w:top w:val="none" w:sz="0" w:space="0" w:color="auto"/>
                    <w:left w:val="none" w:sz="0" w:space="0" w:color="auto"/>
                    <w:bottom w:val="none" w:sz="0" w:space="0" w:color="auto"/>
                    <w:right w:val="none" w:sz="0" w:space="0" w:color="auto"/>
                  </w:divBdr>
                </w:div>
                <w:div w:id="2102332465">
                  <w:marLeft w:val="0"/>
                  <w:marRight w:val="0"/>
                  <w:marTop w:val="0"/>
                  <w:marBottom w:val="0"/>
                  <w:divBdr>
                    <w:top w:val="none" w:sz="0" w:space="0" w:color="auto"/>
                    <w:left w:val="none" w:sz="0" w:space="0" w:color="auto"/>
                    <w:bottom w:val="none" w:sz="0" w:space="0" w:color="auto"/>
                    <w:right w:val="none" w:sz="0" w:space="0" w:color="auto"/>
                  </w:divBdr>
                </w:div>
                <w:div w:id="594364456">
                  <w:marLeft w:val="0"/>
                  <w:marRight w:val="0"/>
                  <w:marTop w:val="0"/>
                  <w:marBottom w:val="0"/>
                  <w:divBdr>
                    <w:top w:val="none" w:sz="0" w:space="0" w:color="auto"/>
                    <w:left w:val="none" w:sz="0" w:space="0" w:color="auto"/>
                    <w:bottom w:val="none" w:sz="0" w:space="0" w:color="auto"/>
                    <w:right w:val="none" w:sz="0" w:space="0" w:color="auto"/>
                  </w:divBdr>
                </w:div>
                <w:div w:id="1268729964">
                  <w:marLeft w:val="0"/>
                  <w:marRight w:val="0"/>
                  <w:marTop w:val="0"/>
                  <w:marBottom w:val="0"/>
                  <w:divBdr>
                    <w:top w:val="none" w:sz="0" w:space="0" w:color="auto"/>
                    <w:left w:val="none" w:sz="0" w:space="0" w:color="auto"/>
                    <w:bottom w:val="none" w:sz="0" w:space="0" w:color="auto"/>
                    <w:right w:val="none" w:sz="0" w:space="0" w:color="auto"/>
                  </w:divBdr>
                </w:div>
                <w:div w:id="1461268002">
                  <w:marLeft w:val="0"/>
                  <w:marRight w:val="0"/>
                  <w:marTop w:val="0"/>
                  <w:marBottom w:val="0"/>
                  <w:divBdr>
                    <w:top w:val="none" w:sz="0" w:space="0" w:color="auto"/>
                    <w:left w:val="none" w:sz="0" w:space="0" w:color="auto"/>
                    <w:bottom w:val="none" w:sz="0" w:space="0" w:color="auto"/>
                    <w:right w:val="none" w:sz="0" w:space="0" w:color="auto"/>
                  </w:divBdr>
                </w:div>
                <w:div w:id="247275676">
                  <w:marLeft w:val="0"/>
                  <w:marRight w:val="0"/>
                  <w:marTop w:val="0"/>
                  <w:marBottom w:val="0"/>
                  <w:divBdr>
                    <w:top w:val="none" w:sz="0" w:space="0" w:color="auto"/>
                    <w:left w:val="none" w:sz="0" w:space="0" w:color="auto"/>
                    <w:bottom w:val="none" w:sz="0" w:space="0" w:color="auto"/>
                    <w:right w:val="none" w:sz="0" w:space="0" w:color="auto"/>
                  </w:divBdr>
                </w:div>
                <w:div w:id="125776055">
                  <w:marLeft w:val="0"/>
                  <w:marRight w:val="0"/>
                  <w:marTop w:val="0"/>
                  <w:marBottom w:val="0"/>
                  <w:divBdr>
                    <w:top w:val="none" w:sz="0" w:space="0" w:color="auto"/>
                    <w:left w:val="none" w:sz="0" w:space="0" w:color="auto"/>
                    <w:bottom w:val="none" w:sz="0" w:space="0" w:color="auto"/>
                    <w:right w:val="none" w:sz="0" w:space="0" w:color="auto"/>
                  </w:divBdr>
                </w:div>
                <w:div w:id="716662167">
                  <w:marLeft w:val="0"/>
                  <w:marRight w:val="0"/>
                  <w:marTop w:val="0"/>
                  <w:marBottom w:val="0"/>
                  <w:divBdr>
                    <w:top w:val="none" w:sz="0" w:space="0" w:color="auto"/>
                    <w:left w:val="none" w:sz="0" w:space="0" w:color="auto"/>
                    <w:bottom w:val="none" w:sz="0" w:space="0" w:color="auto"/>
                    <w:right w:val="none" w:sz="0" w:space="0" w:color="auto"/>
                  </w:divBdr>
                </w:div>
                <w:div w:id="1279920094">
                  <w:marLeft w:val="0"/>
                  <w:marRight w:val="0"/>
                  <w:marTop w:val="0"/>
                  <w:marBottom w:val="0"/>
                  <w:divBdr>
                    <w:top w:val="none" w:sz="0" w:space="0" w:color="auto"/>
                    <w:left w:val="none" w:sz="0" w:space="0" w:color="auto"/>
                    <w:bottom w:val="none" w:sz="0" w:space="0" w:color="auto"/>
                    <w:right w:val="none" w:sz="0" w:space="0" w:color="auto"/>
                  </w:divBdr>
                </w:div>
                <w:div w:id="284428495">
                  <w:marLeft w:val="0"/>
                  <w:marRight w:val="0"/>
                  <w:marTop w:val="0"/>
                  <w:marBottom w:val="0"/>
                  <w:divBdr>
                    <w:top w:val="none" w:sz="0" w:space="0" w:color="auto"/>
                    <w:left w:val="none" w:sz="0" w:space="0" w:color="auto"/>
                    <w:bottom w:val="none" w:sz="0" w:space="0" w:color="auto"/>
                    <w:right w:val="none" w:sz="0" w:space="0" w:color="auto"/>
                  </w:divBdr>
                </w:div>
                <w:div w:id="8454916">
                  <w:marLeft w:val="0"/>
                  <w:marRight w:val="0"/>
                  <w:marTop w:val="0"/>
                  <w:marBottom w:val="0"/>
                  <w:divBdr>
                    <w:top w:val="none" w:sz="0" w:space="0" w:color="auto"/>
                    <w:left w:val="none" w:sz="0" w:space="0" w:color="auto"/>
                    <w:bottom w:val="none" w:sz="0" w:space="0" w:color="auto"/>
                    <w:right w:val="none" w:sz="0" w:space="0" w:color="auto"/>
                  </w:divBdr>
                </w:div>
                <w:div w:id="829558431">
                  <w:marLeft w:val="0"/>
                  <w:marRight w:val="0"/>
                  <w:marTop w:val="0"/>
                  <w:marBottom w:val="0"/>
                  <w:divBdr>
                    <w:top w:val="none" w:sz="0" w:space="0" w:color="auto"/>
                    <w:left w:val="none" w:sz="0" w:space="0" w:color="auto"/>
                    <w:bottom w:val="none" w:sz="0" w:space="0" w:color="auto"/>
                    <w:right w:val="none" w:sz="0" w:space="0" w:color="auto"/>
                  </w:divBdr>
                </w:div>
                <w:div w:id="752243754">
                  <w:marLeft w:val="0"/>
                  <w:marRight w:val="0"/>
                  <w:marTop w:val="0"/>
                  <w:marBottom w:val="0"/>
                  <w:divBdr>
                    <w:top w:val="none" w:sz="0" w:space="0" w:color="auto"/>
                    <w:left w:val="none" w:sz="0" w:space="0" w:color="auto"/>
                    <w:bottom w:val="none" w:sz="0" w:space="0" w:color="auto"/>
                    <w:right w:val="none" w:sz="0" w:space="0" w:color="auto"/>
                  </w:divBdr>
                </w:div>
                <w:div w:id="1864702743">
                  <w:marLeft w:val="0"/>
                  <w:marRight w:val="0"/>
                  <w:marTop w:val="0"/>
                  <w:marBottom w:val="0"/>
                  <w:divBdr>
                    <w:top w:val="none" w:sz="0" w:space="0" w:color="auto"/>
                    <w:left w:val="none" w:sz="0" w:space="0" w:color="auto"/>
                    <w:bottom w:val="none" w:sz="0" w:space="0" w:color="auto"/>
                    <w:right w:val="none" w:sz="0" w:space="0" w:color="auto"/>
                  </w:divBdr>
                </w:div>
                <w:div w:id="541480908">
                  <w:marLeft w:val="0"/>
                  <w:marRight w:val="0"/>
                  <w:marTop w:val="0"/>
                  <w:marBottom w:val="0"/>
                  <w:divBdr>
                    <w:top w:val="none" w:sz="0" w:space="0" w:color="auto"/>
                    <w:left w:val="none" w:sz="0" w:space="0" w:color="auto"/>
                    <w:bottom w:val="none" w:sz="0" w:space="0" w:color="auto"/>
                    <w:right w:val="none" w:sz="0" w:space="0" w:color="auto"/>
                  </w:divBdr>
                </w:div>
                <w:div w:id="687874546">
                  <w:marLeft w:val="0"/>
                  <w:marRight w:val="0"/>
                  <w:marTop w:val="0"/>
                  <w:marBottom w:val="0"/>
                  <w:divBdr>
                    <w:top w:val="none" w:sz="0" w:space="0" w:color="auto"/>
                    <w:left w:val="none" w:sz="0" w:space="0" w:color="auto"/>
                    <w:bottom w:val="none" w:sz="0" w:space="0" w:color="auto"/>
                    <w:right w:val="none" w:sz="0" w:space="0" w:color="auto"/>
                  </w:divBdr>
                </w:div>
                <w:div w:id="1177422729">
                  <w:marLeft w:val="0"/>
                  <w:marRight w:val="0"/>
                  <w:marTop w:val="0"/>
                  <w:marBottom w:val="0"/>
                  <w:divBdr>
                    <w:top w:val="none" w:sz="0" w:space="0" w:color="auto"/>
                    <w:left w:val="none" w:sz="0" w:space="0" w:color="auto"/>
                    <w:bottom w:val="none" w:sz="0" w:space="0" w:color="auto"/>
                    <w:right w:val="none" w:sz="0" w:space="0" w:color="auto"/>
                  </w:divBdr>
                </w:div>
                <w:div w:id="465586172">
                  <w:marLeft w:val="0"/>
                  <w:marRight w:val="0"/>
                  <w:marTop w:val="0"/>
                  <w:marBottom w:val="0"/>
                  <w:divBdr>
                    <w:top w:val="none" w:sz="0" w:space="0" w:color="auto"/>
                    <w:left w:val="none" w:sz="0" w:space="0" w:color="auto"/>
                    <w:bottom w:val="none" w:sz="0" w:space="0" w:color="auto"/>
                    <w:right w:val="none" w:sz="0" w:space="0" w:color="auto"/>
                  </w:divBdr>
                </w:div>
                <w:div w:id="179591063">
                  <w:marLeft w:val="0"/>
                  <w:marRight w:val="0"/>
                  <w:marTop w:val="0"/>
                  <w:marBottom w:val="0"/>
                  <w:divBdr>
                    <w:top w:val="none" w:sz="0" w:space="0" w:color="auto"/>
                    <w:left w:val="none" w:sz="0" w:space="0" w:color="auto"/>
                    <w:bottom w:val="none" w:sz="0" w:space="0" w:color="auto"/>
                    <w:right w:val="none" w:sz="0" w:space="0" w:color="auto"/>
                  </w:divBdr>
                </w:div>
                <w:div w:id="1119179585">
                  <w:marLeft w:val="0"/>
                  <w:marRight w:val="0"/>
                  <w:marTop w:val="0"/>
                  <w:marBottom w:val="0"/>
                  <w:divBdr>
                    <w:top w:val="none" w:sz="0" w:space="0" w:color="auto"/>
                    <w:left w:val="none" w:sz="0" w:space="0" w:color="auto"/>
                    <w:bottom w:val="none" w:sz="0" w:space="0" w:color="auto"/>
                    <w:right w:val="none" w:sz="0" w:space="0" w:color="auto"/>
                  </w:divBdr>
                </w:div>
                <w:div w:id="1730691618">
                  <w:marLeft w:val="0"/>
                  <w:marRight w:val="0"/>
                  <w:marTop w:val="0"/>
                  <w:marBottom w:val="0"/>
                  <w:divBdr>
                    <w:top w:val="none" w:sz="0" w:space="0" w:color="auto"/>
                    <w:left w:val="none" w:sz="0" w:space="0" w:color="auto"/>
                    <w:bottom w:val="none" w:sz="0" w:space="0" w:color="auto"/>
                    <w:right w:val="none" w:sz="0" w:space="0" w:color="auto"/>
                  </w:divBdr>
                </w:div>
                <w:div w:id="922102602">
                  <w:marLeft w:val="0"/>
                  <w:marRight w:val="0"/>
                  <w:marTop w:val="0"/>
                  <w:marBottom w:val="0"/>
                  <w:divBdr>
                    <w:top w:val="none" w:sz="0" w:space="0" w:color="auto"/>
                    <w:left w:val="none" w:sz="0" w:space="0" w:color="auto"/>
                    <w:bottom w:val="none" w:sz="0" w:space="0" w:color="auto"/>
                    <w:right w:val="none" w:sz="0" w:space="0" w:color="auto"/>
                  </w:divBdr>
                </w:div>
                <w:div w:id="1741906585">
                  <w:marLeft w:val="0"/>
                  <w:marRight w:val="0"/>
                  <w:marTop w:val="0"/>
                  <w:marBottom w:val="0"/>
                  <w:divBdr>
                    <w:top w:val="none" w:sz="0" w:space="0" w:color="auto"/>
                    <w:left w:val="none" w:sz="0" w:space="0" w:color="auto"/>
                    <w:bottom w:val="none" w:sz="0" w:space="0" w:color="auto"/>
                    <w:right w:val="none" w:sz="0" w:space="0" w:color="auto"/>
                  </w:divBdr>
                </w:div>
                <w:div w:id="662701709">
                  <w:marLeft w:val="0"/>
                  <w:marRight w:val="0"/>
                  <w:marTop w:val="0"/>
                  <w:marBottom w:val="0"/>
                  <w:divBdr>
                    <w:top w:val="none" w:sz="0" w:space="0" w:color="auto"/>
                    <w:left w:val="none" w:sz="0" w:space="0" w:color="auto"/>
                    <w:bottom w:val="none" w:sz="0" w:space="0" w:color="auto"/>
                    <w:right w:val="none" w:sz="0" w:space="0" w:color="auto"/>
                  </w:divBdr>
                </w:div>
                <w:div w:id="35742319">
                  <w:marLeft w:val="0"/>
                  <w:marRight w:val="0"/>
                  <w:marTop w:val="0"/>
                  <w:marBottom w:val="0"/>
                  <w:divBdr>
                    <w:top w:val="none" w:sz="0" w:space="0" w:color="auto"/>
                    <w:left w:val="none" w:sz="0" w:space="0" w:color="auto"/>
                    <w:bottom w:val="none" w:sz="0" w:space="0" w:color="auto"/>
                    <w:right w:val="none" w:sz="0" w:space="0" w:color="auto"/>
                  </w:divBdr>
                </w:div>
                <w:div w:id="1264530775">
                  <w:marLeft w:val="0"/>
                  <w:marRight w:val="0"/>
                  <w:marTop w:val="0"/>
                  <w:marBottom w:val="0"/>
                  <w:divBdr>
                    <w:top w:val="none" w:sz="0" w:space="0" w:color="auto"/>
                    <w:left w:val="none" w:sz="0" w:space="0" w:color="auto"/>
                    <w:bottom w:val="none" w:sz="0" w:space="0" w:color="auto"/>
                    <w:right w:val="none" w:sz="0" w:space="0" w:color="auto"/>
                  </w:divBdr>
                </w:div>
                <w:div w:id="1801071320">
                  <w:marLeft w:val="0"/>
                  <w:marRight w:val="0"/>
                  <w:marTop w:val="0"/>
                  <w:marBottom w:val="0"/>
                  <w:divBdr>
                    <w:top w:val="none" w:sz="0" w:space="0" w:color="auto"/>
                    <w:left w:val="none" w:sz="0" w:space="0" w:color="auto"/>
                    <w:bottom w:val="none" w:sz="0" w:space="0" w:color="auto"/>
                    <w:right w:val="none" w:sz="0" w:space="0" w:color="auto"/>
                  </w:divBdr>
                </w:div>
                <w:div w:id="123935716">
                  <w:marLeft w:val="0"/>
                  <w:marRight w:val="0"/>
                  <w:marTop w:val="0"/>
                  <w:marBottom w:val="0"/>
                  <w:divBdr>
                    <w:top w:val="none" w:sz="0" w:space="0" w:color="auto"/>
                    <w:left w:val="none" w:sz="0" w:space="0" w:color="auto"/>
                    <w:bottom w:val="none" w:sz="0" w:space="0" w:color="auto"/>
                    <w:right w:val="none" w:sz="0" w:space="0" w:color="auto"/>
                  </w:divBdr>
                </w:div>
                <w:div w:id="1590121022">
                  <w:marLeft w:val="0"/>
                  <w:marRight w:val="0"/>
                  <w:marTop w:val="0"/>
                  <w:marBottom w:val="0"/>
                  <w:divBdr>
                    <w:top w:val="none" w:sz="0" w:space="0" w:color="auto"/>
                    <w:left w:val="none" w:sz="0" w:space="0" w:color="auto"/>
                    <w:bottom w:val="none" w:sz="0" w:space="0" w:color="auto"/>
                    <w:right w:val="none" w:sz="0" w:space="0" w:color="auto"/>
                  </w:divBdr>
                </w:div>
                <w:div w:id="949627713">
                  <w:marLeft w:val="0"/>
                  <w:marRight w:val="0"/>
                  <w:marTop w:val="0"/>
                  <w:marBottom w:val="0"/>
                  <w:divBdr>
                    <w:top w:val="none" w:sz="0" w:space="0" w:color="auto"/>
                    <w:left w:val="none" w:sz="0" w:space="0" w:color="auto"/>
                    <w:bottom w:val="none" w:sz="0" w:space="0" w:color="auto"/>
                    <w:right w:val="none" w:sz="0" w:space="0" w:color="auto"/>
                  </w:divBdr>
                </w:div>
                <w:div w:id="246884153">
                  <w:marLeft w:val="0"/>
                  <w:marRight w:val="0"/>
                  <w:marTop w:val="0"/>
                  <w:marBottom w:val="0"/>
                  <w:divBdr>
                    <w:top w:val="none" w:sz="0" w:space="0" w:color="auto"/>
                    <w:left w:val="none" w:sz="0" w:space="0" w:color="auto"/>
                    <w:bottom w:val="none" w:sz="0" w:space="0" w:color="auto"/>
                    <w:right w:val="none" w:sz="0" w:space="0" w:color="auto"/>
                  </w:divBdr>
                </w:div>
                <w:div w:id="440956945">
                  <w:marLeft w:val="0"/>
                  <w:marRight w:val="0"/>
                  <w:marTop w:val="0"/>
                  <w:marBottom w:val="0"/>
                  <w:divBdr>
                    <w:top w:val="none" w:sz="0" w:space="0" w:color="auto"/>
                    <w:left w:val="none" w:sz="0" w:space="0" w:color="auto"/>
                    <w:bottom w:val="none" w:sz="0" w:space="0" w:color="auto"/>
                    <w:right w:val="none" w:sz="0" w:space="0" w:color="auto"/>
                  </w:divBdr>
                </w:div>
                <w:div w:id="381758456">
                  <w:marLeft w:val="0"/>
                  <w:marRight w:val="0"/>
                  <w:marTop w:val="0"/>
                  <w:marBottom w:val="0"/>
                  <w:divBdr>
                    <w:top w:val="none" w:sz="0" w:space="0" w:color="auto"/>
                    <w:left w:val="none" w:sz="0" w:space="0" w:color="auto"/>
                    <w:bottom w:val="none" w:sz="0" w:space="0" w:color="auto"/>
                    <w:right w:val="none" w:sz="0" w:space="0" w:color="auto"/>
                  </w:divBdr>
                </w:div>
                <w:div w:id="6250461">
                  <w:marLeft w:val="0"/>
                  <w:marRight w:val="0"/>
                  <w:marTop w:val="0"/>
                  <w:marBottom w:val="0"/>
                  <w:divBdr>
                    <w:top w:val="none" w:sz="0" w:space="0" w:color="auto"/>
                    <w:left w:val="none" w:sz="0" w:space="0" w:color="auto"/>
                    <w:bottom w:val="none" w:sz="0" w:space="0" w:color="auto"/>
                    <w:right w:val="none" w:sz="0" w:space="0" w:color="auto"/>
                  </w:divBdr>
                </w:div>
                <w:div w:id="1412120037">
                  <w:marLeft w:val="0"/>
                  <w:marRight w:val="0"/>
                  <w:marTop w:val="0"/>
                  <w:marBottom w:val="0"/>
                  <w:divBdr>
                    <w:top w:val="none" w:sz="0" w:space="0" w:color="auto"/>
                    <w:left w:val="none" w:sz="0" w:space="0" w:color="auto"/>
                    <w:bottom w:val="none" w:sz="0" w:space="0" w:color="auto"/>
                    <w:right w:val="none" w:sz="0" w:space="0" w:color="auto"/>
                  </w:divBdr>
                </w:div>
                <w:div w:id="1375078567">
                  <w:marLeft w:val="0"/>
                  <w:marRight w:val="0"/>
                  <w:marTop w:val="0"/>
                  <w:marBottom w:val="0"/>
                  <w:divBdr>
                    <w:top w:val="none" w:sz="0" w:space="0" w:color="auto"/>
                    <w:left w:val="none" w:sz="0" w:space="0" w:color="auto"/>
                    <w:bottom w:val="none" w:sz="0" w:space="0" w:color="auto"/>
                    <w:right w:val="none" w:sz="0" w:space="0" w:color="auto"/>
                  </w:divBdr>
                </w:div>
                <w:div w:id="482234142">
                  <w:marLeft w:val="0"/>
                  <w:marRight w:val="0"/>
                  <w:marTop w:val="0"/>
                  <w:marBottom w:val="0"/>
                  <w:divBdr>
                    <w:top w:val="none" w:sz="0" w:space="0" w:color="auto"/>
                    <w:left w:val="none" w:sz="0" w:space="0" w:color="auto"/>
                    <w:bottom w:val="none" w:sz="0" w:space="0" w:color="auto"/>
                    <w:right w:val="none" w:sz="0" w:space="0" w:color="auto"/>
                  </w:divBdr>
                </w:div>
                <w:div w:id="740296559">
                  <w:marLeft w:val="0"/>
                  <w:marRight w:val="0"/>
                  <w:marTop w:val="0"/>
                  <w:marBottom w:val="0"/>
                  <w:divBdr>
                    <w:top w:val="none" w:sz="0" w:space="0" w:color="auto"/>
                    <w:left w:val="none" w:sz="0" w:space="0" w:color="auto"/>
                    <w:bottom w:val="none" w:sz="0" w:space="0" w:color="auto"/>
                    <w:right w:val="none" w:sz="0" w:space="0" w:color="auto"/>
                  </w:divBdr>
                </w:div>
                <w:div w:id="893200963">
                  <w:marLeft w:val="0"/>
                  <w:marRight w:val="0"/>
                  <w:marTop w:val="0"/>
                  <w:marBottom w:val="0"/>
                  <w:divBdr>
                    <w:top w:val="none" w:sz="0" w:space="0" w:color="auto"/>
                    <w:left w:val="none" w:sz="0" w:space="0" w:color="auto"/>
                    <w:bottom w:val="none" w:sz="0" w:space="0" w:color="auto"/>
                    <w:right w:val="none" w:sz="0" w:space="0" w:color="auto"/>
                  </w:divBdr>
                </w:div>
                <w:div w:id="2114548030">
                  <w:marLeft w:val="0"/>
                  <w:marRight w:val="0"/>
                  <w:marTop w:val="0"/>
                  <w:marBottom w:val="0"/>
                  <w:divBdr>
                    <w:top w:val="none" w:sz="0" w:space="0" w:color="auto"/>
                    <w:left w:val="none" w:sz="0" w:space="0" w:color="auto"/>
                    <w:bottom w:val="none" w:sz="0" w:space="0" w:color="auto"/>
                    <w:right w:val="none" w:sz="0" w:space="0" w:color="auto"/>
                  </w:divBdr>
                </w:div>
                <w:div w:id="1761750706">
                  <w:marLeft w:val="0"/>
                  <w:marRight w:val="0"/>
                  <w:marTop w:val="0"/>
                  <w:marBottom w:val="0"/>
                  <w:divBdr>
                    <w:top w:val="none" w:sz="0" w:space="0" w:color="auto"/>
                    <w:left w:val="none" w:sz="0" w:space="0" w:color="auto"/>
                    <w:bottom w:val="none" w:sz="0" w:space="0" w:color="auto"/>
                    <w:right w:val="none" w:sz="0" w:space="0" w:color="auto"/>
                  </w:divBdr>
                </w:div>
                <w:div w:id="1195968823">
                  <w:marLeft w:val="0"/>
                  <w:marRight w:val="0"/>
                  <w:marTop w:val="0"/>
                  <w:marBottom w:val="0"/>
                  <w:divBdr>
                    <w:top w:val="none" w:sz="0" w:space="0" w:color="auto"/>
                    <w:left w:val="none" w:sz="0" w:space="0" w:color="auto"/>
                    <w:bottom w:val="none" w:sz="0" w:space="0" w:color="auto"/>
                    <w:right w:val="none" w:sz="0" w:space="0" w:color="auto"/>
                  </w:divBdr>
                </w:div>
                <w:div w:id="89015367">
                  <w:marLeft w:val="0"/>
                  <w:marRight w:val="0"/>
                  <w:marTop w:val="0"/>
                  <w:marBottom w:val="0"/>
                  <w:divBdr>
                    <w:top w:val="none" w:sz="0" w:space="0" w:color="auto"/>
                    <w:left w:val="none" w:sz="0" w:space="0" w:color="auto"/>
                    <w:bottom w:val="none" w:sz="0" w:space="0" w:color="auto"/>
                    <w:right w:val="none" w:sz="0" w:space="0" w:color="auto"/>
                  </w:divBdr>
                </w:div>
                <w:div w:id="1188836271">
                  <w:marLeft w:val="0"/>
                  <w:marRight w:val="0"/>
                  <w:marTop w:val="0"/>
                  <w:marBottom w:val="0"/>
                  <w:divBdr>
                    <w:top w:val="none" w:sz="0" w:space="0" w:color="auto"/>
                    <w:left w:val="none" w:sz="0" w:space="0" w:color="auto"/>
                    <w:bottom w:val="none" w:sz="0" w:space="0" w:color="auto"/>
                    <w:right w:val="none" w:sz="0" w:space="0" w:color="auto"/>
                  </w:divBdr>
                </w:div>
                <w:div w:id="583611195">
                  <w:marLeft w:val="0"/>
                  <w:marRight w:val="0"/>
                  <w:marTop w:val="0"/>
                  <w:marBottom w:val="0"/>
                  <w:divBdr>
                    <w:top w:val="none" w:sz="0" w:space="0" w:color="auto"/>
                    <w:left w:val="none" w:sz="0" w:space="0" w:color="auto"/>
                    <w:bottom w:val="none" w:sz="0" w:space="0" w:color="auto"/>
                    <w:right w:val="none" w:sz="0" w:space="0" w:color="auto"/>
                  </w:divBdr>
                </w:div>
              </w:divsChild>
            </w:div>
            <w:div w:id="1890997356">
              <w:marLeft w:val="0"/>
              <w:marRight w:val="0"/>
              <w:marTop w:val="0"/>
              <w:marBottom w:val="0"/>
              <w:divBdr>
                <w:top w:val="none" w:sz="0" w:space="0" w:color="auto"/>
                <w:left w:val="none" w:sz="0" w:space="0" w:color="auto"/>
                <w:bottom w:val="none" w:sz="0" w:space="0" w:color="auto"/>
                <w:right w:val="none" w:sz="0" w:space="0" w:color="auto"/>
              </w:divBdr>
              <w:divsChild>
                <w:div w:id="1917780737">
                  <w:marLeft w:val="0"/>
                  <w:marRight w:val="0"/>
                  <w:marTop w:val="0"/>
                  <w:marBottom w:val="0"/>
                  <w:divBdr>
                    <w:top w:val="none" w:sz="0" w:space="0" w:color="auto"/>
                    <w:left w:val="none" w:sz="0" w:space="0" w:color="auto"/>
                    <w:bottom w:val="none" w:sz="0" w:space="0" w:color="auto"/>
                    <w:right w:val="none" w:sz="0" w:space="0" w:color="auto"/>
                  </w:divBdr>
                </w:div>
                <w:div w:id="1281915119">
                  <w:marLeft w:val="0"/>
                  <w:marRight w:val="0"/>
                  <w:marTop w:val="0"/>
                  <w:marBottom w:val="0"/>
                  <w:divBdr>
                    <w:top w:val="none" w:sz="0" w:space="0" w:color="auto"/>
                    <w:left w:val="none" w:sz="0" w:space="0" w:color="auto"/>
                    <w:bottom w:val="none" w:sz="0" w:space="0" w:color="auto"/>
                    <w:right w:val="none" w:sz="0" w:space="0" w:color="auto"/>
                  </w:divBdr>
                </w:div>
                <w:div w:id="160313645">
                  <w:marLeft w:val="0"/>
                  <w:marRight w:val="0"/>
                  <w:marTop w:val="0"/>
                  <w:marBottom w:val="0"/>
                  <w:divBdr>
                    <w:top w:val="none" w:sz="0" w:space="0" w:color="auto"/>
                    <w:left w:val="none" w:sz="0" w:space="0" w:color="auto"/>
                    <w:bottom w:val="none" w:sz="0" w:space="0" w:color="auto"/>
                    <w:right w:val="none" w:sz="0" w:space="0" w:color="auto"/>
                  </w:divBdr>
                </w:div>
                <w:div w:id="1340935825">
                  <w:marLeft w:val="0"/>
                  <w:marRight w:val="0"/>
                  <w:marTop w:val="0"/>
                  <w:marBottom w:val="0"/>
                  <w:divBdr>
                    <w:top w:val="none" w:sz="0" w:space="0" w:color="auto"/>
                    <w:left w:val="none" w:sz="0" w:space="0" w:color="auto"/>
                    <w:bottom w:val="none" w:sz="0" w:space="0" w:color="auto"/>
                    <w:right w:val="none" w:sz="0" w:space="0" w:color="auto"/>
                  </w:divBdr>
                </w:div>
                <w:div w:id="68423766">
                  <w:marLeft w:val="0"/>
                  <w:marRight w:val="0"/>
                  <w:marTop w:val="0"/>
                  <w:marBottom w:val="0"/>
                  <w:divBdr>
                    <w:top w:val="none" w:sz="0" w:space="0" w:color="auto"/>
                    <w:left w:val="none" w:sz="0" w:space="0" w:color="auto"/>
                    <w:bottom w:val="none" w:sz="0" w:space="0" w:color="auto"/>
                    <w:right w:val="none" w:sz="0" w:space="0" w:color="auto"/>
                  </w:divBdr>
                </w:div>
                <w:div w:id="1866169962">
                  <w:marLeft w:val="0"/>
                  <w:marRight w:val="0"/>
                  <w:marTop w:val="0"/>
                  <w:marBottom w:val="0"/>
                  <w:divBdr>
                    <w:top w:val="none" w:sz="0" w:space="0" w:color="auto"/>
                    <w:left w:val="none" w:sz="0" w:space="0" w:color="auto"/>
                    <w:bottom w:val="none" w:sz="0" w:space="0" w:color="auto"/>
                    <w:right w:val="none" w:sz="0" w:space="0" w:color="auto"/>
                  </w:divBdr>
                </w:div>
                <w:div w:id="1094787656">
                  <w:marLeft w:val="0"/>
                  <w:marRight w:val="0"/>
                  <w:marTop w:val="0"/>
                  <w:marBottom w:val="0"/>
                  <w:divBdr>
                    <w:top w:val="none" w:sz="0" w:space="0" w:color="auto"/>
                    <w:left w:val="none" w:sz="0" w:space="0" w:color="auto"/>
                    <w:bottom w:val="none" w:sz="0" w:space="0" w:color="auto"/>
                    <w:right w:val="none" w:sz="0" w:space="0" w:color="auto"/>
                  </w:divBdr>
                </w:div>
                <w:div w:id="668866856">
                  <w:marLeft w:val="0"/>
                  <w:marRight w:val="0"/>
                  <w:marTop w:val="0"/>
                  <w:marBottom w:val="0"/>
                  <w:divBdr>
                    <w:top w:val="none" w:sz="0" w:space="0" w:color="auto"/>
                    <w:left w:val="none" w:sz="0" w:space="0" w:color="auto"/>
                    <w:bottom w:val="none" w:sz="0" w:space="0" w:color="auto"/>
                    <w:right w:val="none" w:sz="0" w:space="0" w:color="auto"/>
                  </w:divBdr>
                </w:div>
                <w:div w:id="1390956535">
                  <w:marLeft w:val="0"/>
                  <w:marRight w:val="0"/>
                  <w:marTop w:val="0"/>
                  <w:marBottom w:val="0"/>
                  <w:divBdr>
                    <w:top w:val="none" w:sz="0" w:space="0" w:color="auto"/>
                    <w:left w:val="none" w:sz="0" w:space="0" w:color="auto"/>
                    <w:bottom w:val="none" w:sz="0" w:space="0" w:color="auto"/>
                    <w:right w:val="none" w:sz="0" w:space="0" w:color="auto"/>
                  </w:divBdr>
                </w:div>
                <w:div w:id="114955295">
                  <w:marLeft w:val="0"/>
                  <w:marRight w:val="0"/>
                  <w:marTop w:val="0"/>
                  <w:marBottom w:val="0"/>
                  <w:divBdr>
                    <w:top w:val="none" w:sz="0" w:space="0" w:color="auto"/>
                    <w:left w:val="none" w:sz="0" w:space="0" w:color="auto"/>
                    <w:bottom w:val="none" w:sz="0" w:space="0" w:color="auto"/>
                    <w:right w:val="none" w:sz="0" w:space="0" w:color="auto"/>
                  </w:divBdr>
                </w:div>
                <w:div w:id="1755274006">
                  <w:marLeft w:val="0"/>
                  <w:marRight w:val="0"/>
                  <w:marTop w:val="0"/>
                  <w:marBottom w:val="0"/>
                  <w:divBdr>
                    <w:top w:val="none" w:sz="0" w:space="0" w:color="auto"/>
                    <w:left w:val="none" w:sz="0" w:space="0" w:color="auto"/>
                    <w:bottom w:val="none" w:sz="0" w:space="0" w:color="auto"/>
                    <w:right w:val="none" w:sz="0" w:space="0" w:color="auto"/>
                  </w:divBdr>
                </w:div>
                <w:div w:id="1665667689">
                  <w:marLeft w:val="0"/>
                  <w:marRight w:val="0"/>
                  <w:marTop w:val="0"/>
                  <w:marBottom w:val="0"/>
                  <w:divBdr>
                    <w:top w:val="none" w:sz="0" w:space="0" w:color="auto"/>
                    <w:left w:val="none" w:sz="0" w:space="0" w:color="auto"/>
                    <w:bottom w:val="none" w:sz="0" w:space="0" w:color="auto"/>
                    <w:right w:val="none" w:sz="0" w:space="0" w:color="auto"/>
                  </w:divBdr>
                </w:div>
                <w:div w:id="1938906010">
                  <w:marLeft w:val="0"/>
                  <w:marRight w:val="0"/>
                  <w:marTop w:val="0"/>
                  <w:marBottom w:val="0"/>
                  <w:divBdr>
                    <w:top w:val="none" w:sz="0" w:space="0" w:color="auto"/>
                    <w:left w:val="none" w:sz="0" w:space="0" w:color="auto"/>
                    <w:bottom w:val="none" w:sz="0" w:space="0" w:color="auto"/>
                    <w:right w:val="none" w:sz="0" w:space="0" w:color="auto"/>
                  </w:divBdr>
                </w:div>
                <w:div w:id="1524858134">
                  <w:marLeft w:val="0"/>
                  <w:marRight w:val="0"/>
                  <w:marTop w:val="0"/>
                  <w:marBottom w:val="0"/>
                  <w:divBdr>
                    <w:top w:val="none" w:sz="0" w:space="0" w:color="auto"/>
                    <w:left w:val="none" w:sz="0" w:space="0" w:color="auto"/>
                    <w:bottom w:val="none" w:sz="0" w:space="0" w:color="auto"/>
                    <w:right w:val="none" w:sz="0" w:space="0" w:color="auto"/>
                  </w:divBdr>
                </w:div>
                <w:div w:id="1165778905">
                  <w:marLeft w:val="0"/>
                  <w:marRight w:val="0"/>
                  <w:marTop w:val="0"/>
                  <w:marBottom w:val="0"/>
                  <w:divBdr>
                    <w:top w:val="none" w:sz="0" w:space="0" w:color="auto"/>
                    <w:left w:val="none" w:sz="0" w:space="0" w:color="auto"/>
                    <w:bottom w:val="none" w:sz="0" w:space="0" w:color="auto"/>
                    <w:right w:val="none" w:sz="0" w:space="0" w:color="auto"/>
                  </w:divBdr>
                </w:div>
                <w:div w:id="501047486">
                  <w:marLeft w:val="0"/>
                  <w:marRight w:val="0"/>
                  <w:marTop w:val="0"/>
                  <w:marBottom w:val="0"/>
                  <w:divBdr>
                    <w:top w:val="none" w:sz="0" w:space="0" w:color="auto"/>
                    <w:left w:val="none" w:sz="0" w:space="0" w:color="auto"/>
                    <w:bottom w:val="none" w:sz="0" w:space="0" w:color="auto"/>
                    <w:right w:val="none" w:sz="0" w:space="0" w:color="auto"/>
                  </w:divBdr>
                </w:div>
                <w:div w:id="1306861039">
                  <w:marLeft w:val="0"/>
                  <w:marRight w:val="0"/>
                  <w:marTop w:val="0"/>
                  <w:marBottom w:val="0"/>
                  <w:divBdr>
                    <w:top w:val="none" w:sz="0" w:space="0" w:color="auto"/>
                    <w:left w:val="none" w:sz="0" w:space="0" w:color="auto"/>
                    <w:bottom w:val="none" w:sz="0" w:space="0" w:color="auto"/>
                    <w:right w:val="none" w:sz="0" w:space="0" w:color="auto"/>
                  </w:divBdr>
                </w:div>
                <w:div w:id="597635630">
                  <w:marLeft w:val="0"/>
                  <w:marRight w:val="0"/>
                  <w:marTop w:val="0"/>
                  <w:marBottom w:val="0"/>
                  <w:divBdr>
                    <w:top w:val="none" w:sz="0" w:space="0" w:color="auto"/>
                    <w:left w:val="none" w:sz="0" w:space="0" w:color="auto"/>
                    <w:bottom w:val="none" w:sz="0" w:space="0" w:color="auto"/>
                    <w:right w:val="none" w:sz="0" w:space="0" w:color="auto"/>
                  </w:divBdr>
                </w:div>
                <w:div w:id="1632007416">
                  <w:marLeft w:val="0"/>
                  <w:marRight w:val="0"/>
                  <w:marTop w:val="0"/>
                  <w:marBottom w:val="0"/>
                  <w:divBdr>
                    <w:top w:val="none" w:sz="0" w:space="0" w:color="auto"/>
                    <w:left w:val="none" w:sz="0" w:space="0" w:color="auto"/>
                    <w:bottom w:val="none" w:sz="0" w:space="0" w:color="auto"/>
                    <w:right w:val="none" w:sz="0" w:space="0" w:color="auto"/>
                  </w:divBdr>
                </w:div>
                <w:div w:id="1252852013">
                  <w:marLeft w:val="0"/>
                  <w:marRight w:val="0"/>
                  <w:marTop w:val="0"/>
                  <w:marBottom w:val="0"/>
                  <w:divBdr>
                    <w:top w:val="none" w:sz="0" w:space="0" w:color="auto"/>
                    <w:left w:val="none" w:sz="0" w:space="0" w:color="auto"/>
                    <w:bottom w:val="none" w:sz="0" w:space="0" w:color="auto"/>
                    <w:right w:val="none" w:sz="0" w:space="0" w:color="auto"/>
                  </w:divBdr>
                </w:div>
                <w:div w:id="647831460">
                  <w:marLeft w:val="0"/>
                  <w:marRight w:val="0"/>
                  <w:marTop w:val="0"/>
                  <w:marBottom w:val="0"/>
                  <w:divBdr>
                    <w:top w:val="none" w:sz="0" w:space="0" w:color="auto"/>
                    <w:left w:val="none" w:sz="0" w:space="0" w:color="auto"/>
                    <w:bottom w:val="none" w:sz="0" w:space="0" w:color="auto"/>
                    <w:right w:val="none" w:sz="0" w:space="0" w:color="auto"/>
                  </w:divBdr>
                </w:div>
                <w:div w:id="1556774416">
                  <w:marLeft w:val="0"/>
                  <w:marRight w:val="0"/>
                  <w:marTop w:val="0"/>
                  <w:marBottom w:val="0"/>
                  <w:divBdr>
                    <w:top w:val="none" w:sz="0" w:space="0" w:color="auto"/>
                    <w:left w:val="none" w:sz="0" w:space="0" w:color="auto"/>
                    <w:bottom w:val="none" w:sz="0" w:space="0" w:color="auto"/>
                    <w:right w:val="none" w:sz="0" w:space="0" w:color="auto"/>
                  </w:divBdr>
                </w:div>
                <w:div w:id="854661011">
                  <w:marLeft w:val="0"/>
                  <w:marRight w:val="0"/>
                  <w:marTop w:val="0"/>
                  <w:marBottom w:val="0"/>
                  <w:divBdr>
                    <w:top w:val="none" w:sz="0" w:space="0" w:color="auto"/>
                    <w:left w:val="none" w:sz="0" w:space="0" w:color="auto"/>
                    <w:bottom w:val="none" w:sz="0" w:space="0" w:color="auto"/>
                    <w:right w:val="none" w:sz="0" w:space="0" w:color="auto"/>
                  </w:divBdr>
                </w:div>
                <w:div w:id="37319717">
                  <w:marLeft w:val="0"/>
                  <w:marRight w:val="0"/>
                  <w:marTop w:val="0"/>
                  <w:marBottom w:val="0"/>
                  <w:divBdr>
                    <w:top w:val="none" w:sz="0" w:space="0" w:color="auto"/>
                    <w:left w:val="none" w:sz="0" w:space="0" w:color="auto"/>
                    <w:bottom w:val="none" w:sz="0" w:space="0" w:color="auto"/>
                    <w:right w:val="none" w:sz="0" w:space="0" w:color="auto"/>
                  </w:divBdr>
                </w:div>
                <w:div w:id="892154500">
                  <w:marLeft w:val="0"/>
                  <w:marRight w:val="0"/>
                  <w:marTop w:val="0"/>
                  <w:marBottom w:val="0"/>
                  <w:divBdr>
                    <w:top w:val="none" w:sz="0" w:space="0" w:color="auto"/>
                    <w:left w:val="none" w:sz="0" w:space="0" w:color="auto"/>
                    <w:bottom w:val="none" w:sz="0" w:space="0" w:color="auto"/>
                    <w:right w:val="none" w:sz="0" w:space="0" w:color="auto"/>
                  </w:divBdr>
                </w:div>
                <w:div w:id="379938091">
                  <w:marLeft w:val="0"/>
                  <w:marRight w:val="0"/>
                  <w:marTop w:val="0"/>
                  <w:marBottom w:val="0"/>
                  <w:divBdr>
                    <w:top w:val="none" w:sz="0" w:space="0" w:color="auto"/>
                    <w:left w:val="none" w:sz="0" w:space="0" w:color="auto"/>
                    <w:bottom w:val="none" w:sz="0" w:space="0" w:color="auto"/>
                    <w:right w:val="none" w:sz="0" w:space="0" w:color="auto"/>
                  </w:divBdr>
                </w:div>
                <w:div w:id="2090425441">
                  <w:marLeft w:val="0"/>
                  <w:marRight w:val="0"/>
                  <w:marTop w:val="0"/>
                  <w:marBottom w:val="0"/>
                  <w:divBdr>
                    <w:top w:val="none" w:sz="0" w:space="0" w:color="auto"/>
                    <w:left w:val="none" w:sz="0" w:space="0" w:color="auto"/>
                    <w:bottom w:val="none" w:sz="0" w:space="0" w:color="auto"/>
                    <w:right w:val="none" w:sz="0" w:space="0" w:color="auto"/>
                  </w:divBdr>
                </w:div>
                <w:div w:id="755517344">
                  <w:marLeft w:val="0"/>
                  <w:marRight w:val="0"/>
                  <w:marTop w:val="0"/>
                  <w:marBottom w:val="0"/>
                  <w:divBdr>
                    <w:top w:val="none" w:sz="0" w:space="0" w:color="auto"/>
                    <w:left w:val="none" w:sz="0" w:space="0" w:color="auto"/>
                    <w:bottom w:val="none" w:sz="0" w:space="0" w:color="auto"/>
                    <w:right w:val="none" w:sz="0" w:space="0" w:color="auto"/>
                  </w:divBdr>
                </w:div>
                <w:div w:id="2132283238">
                  <w:marLeft w:val="0"/>
                  <w:marRight w:val="0"/>
                  <w:marTop w:val="0"/>
                  <w:marBottom w:val="0"/>
                  <w:divBdr>
                    <w:top w:val="none" w:sz="0" w:space="0" w:color="auto"/>
                    <w:left w:val="none" w:sz="0" w:space="0" w:color="auto"/>
                    <w:bottom w:val="none" w:sz="0" w:space="0" w:color="auto"/>
                    <w:right w:val="none" w:sz="0" w:space="0" w:color="auto"/>
                  </w:divBdr>
                </w:div>
                <w:div w:id="1631747537">
                  <w:marLeft w:val="0"/>
                  <w:marRight w:val="0"/>
                  <w:marTop w:val="0"/>
                  <w:marBottom w:val="0"/>
                  <w:divBdr>
                    <w:top w:val="none" w:sz="0" w:space="0" w:color="auto"/>
                    <w:left w:val="none" w:sz="0" w:space="0" w:color="auto"/>
                    <w:bottom w:val="none" w:sz="0" w:space="0" w:color="auto"/>
                    <w:right w:val="none" w:sz="0" w:space="0" w:color="auto"/>
                  </w:divBdr>
                </w:div>
                <w:div w:id="1098450743">
                  <w:marLeft w:val="0"/>
                  <w:marRight w:val="0"/>
                  <w:marTop w:val="0"/>
                  <w:marBottom w:val="0"/>
                  <w:divBdr>
                    <w:top w:val="none" w:sz="0" w:space="0" w:color="auto"/>
                    <w:left w:val="none" w:sz="0" w:space="0" w:color="auto"/>
                    <w:bottom w:val="none" w:sz="0" w:space="0" w:color="auto"/>
                    <w:right w:val="none" w:sz="0" w:space="0" w:color="auto"/>
                  </w:divBdr>
                </w:div>
                <w:div w:id="510218890">
                  <w:marLeft w:val="0"/>
                  <w:marRight w:val="0"/>
                  <w:marTop w:val="0"/>
                  <w:marBottom w:val="0"/>
                  <w:divBdr>
                    <w:top w:val="none" w:sz="0" w:space="0" w:color="auto"/>
                    <w:left w:val="none" w:sz="0" w:space="0" w:color="auto"/>
                    <w:bottom w:val="none" w:sz="0" w:space="0" w:color="auto"/>
                    <w:right w:val="none" w:sz="0" w:space="0" w:color="auto"/>
                  </w:divBdr>
                </w:div>
                <w:div w:id="775564078">
                  <w:marLeft w:val="0"/>
                  <w:marRight w:val="0"/>
                  <w:marTop w:val="0"/>
                  <w:marBottom w:val="0"/>
                  <w:divBdr>
                    <w:top w:val="none" w:sz="0" w:space="0" w:color="auto"/>
                    <w:left w:val="none" w:sz="0" w:space="0" w:color="auto"/>
                    <w:bottom w:val="none" w:sz="0" w:space="0" w:color="auto"/>
                    <w:right w:val="none" w:sz="0" w:space="0" w:color="auto"/>
                  </w:divBdr>
                </w:div>
                <w:div w:id="486945575">
                  <w:marLeft w:val="0"/>
                  <w:marRight w:val="0"/>
                  <w:marTop w:val="0"/>
                  <w:marBottom w:val="0"/>
                  <w:divBdr>
                    <w:top w:val="none" w:sz="0" w:space="0" w:color="auto"/>
                    <w:left w:val="none" w:sz="0" w:space="0" w:color="auto"/>
                    <w:bottom w:val="none" w:sz="0" w:space="0" w:color="auto"/>
                    <w:right w:val="none" w:sz="0" w:space="0" w:color="auto"/>
                  </w:divBdr>
                </w:div>
                <w:div w:id="700008970">
                  <w:marLeft w:val="0"/>
                  <w:marRight w:val="0"/>
                  <w:marTop w:val="0"/>
                  <w:marBottom w:val="0"/>
                  <w:divBdr>
                    <w:top w:val="none" w:sz="0" w:space="0" w:color="auto"/>
                    <w:left w:val="none" w:sz="0" w:space="0" w:color="auto"/>
                    <w:bottom w:val="none" w:sz="0" w:space="0" w:color="auto"/>
                    <w:right w:val="none" w:sz="0" w:space="0" w:color="auto"/>
                  </w:divBdr>
                </w:div>
                <w:div w:id="884874386">
                  <w:marLeft w:val="0"/>
                  <w:marRight w:val="0"/>
                  <w:marTop w:val="0"/>
                  <w:marBottom w:val="0"/>
                  <w:divBdr>
                    <w:top w:val="none" w:sz="0" w:space="0" w:color="auto"/>
                    <w:left w:val="none" w:sz="0" w:space="0" w:color="auto"/>
                    <w:bottom w:val="none" w:sz="0" w:space="0" w:color="auto"/>
                    <w:right w:val="none" w:sz="0" w:space="0" w:color="auto"/>
                  </w:divBdr>
                </w:div>
                <w:div w:id="1535967687">
                  <w:marLeft w:val="0"/>
                  <w:marRight w:val="0"/>
                  <w:marTop w:val="0"/>
                  <w:marBottom w:val="0"/>
                  <w:divBdr>
                    <w:top w:val="none" w:sz="0" w:space="0" w:color="auto"/>
                    <w:left w:val="none" w:sz="0" w:space="0" w:color="auto"/>
                    <w:bottom w:val="none" w:sz="0" w:space="0" w:color="auto"/>
                    <w:right w:val="none" w:sz="0" w:space="0" w:color="auto"/>
                  </w:divBdr>
                </w:div>
                <w:div w:id="1410616032">
                  <w:marLeft w:val="0"/>
                  <w:marRight w:val="0"/>
                  <w:marTop w:val="0"/>
                  <w:marBottom w:val="0"/>
                  <w:divBdr>
                    <w:top w:val="none" w:sz="0" w:space="0" w:color="auto"/>
                    <w:left w:val="none" w:sz="0" w:space="0" w:color="auto"/>
                    <w:bottom w:val="none" w:sz="0" w:space="0" w:color="auto"/>
                    <w:right w:val="none" w:sz="0" w:space="0" w:color="auto"/>
                  </w:divBdr>
                </w:div>
                <w:div w:id="2029671920">
                  <w:marLeft w:val="0"/>
                  <w:marRight w:val="0"/>
                  <w:marTop w:val="0"/>
                  <w:marBottom w:val="0"/>
                  <w:divBdr>
                    <w:top w:val="none" w:sz="0" w:space="0" w:color="auto"/>
                    <w:left w:val="none" w:sz="0" w:space="0" w:color="auto"/>
                    <w:bottom w:val="none" w:sz="0" w:space="0" w:color="auto"/>
                    <w:right w:val="none" w:sz="0" w:space="0" w:color="auto"/>
                  </w:divBdr>
                </w:div>
                <w:div w:id="231432649">
                  <w:marLeft w:val="0"/>
                  <w:marRight w:val="0"/>
                  <w:marTop w:val="0"/>
                  <w:marBottom w:val="0"/>
                  <w:divBdr>
                    <w:top w:val="none" w:sz="0" w:space="0" w:color="auto"/>
                    <w:left w:val="none" w:sz="0" w:space="0" w:color="auto"/>
                    <w:bottom w:val="none" w:sz="0" w:space="0" w:color="auto"/>
                    <w:right w:val="none" w:sz="0" w:space="0" w:color="auto"/>
                  </w:divBdr>
                </w:div>
                <w:div w:id="2059820789">
                  <w:marLeft w:val="0"/>
                  <w:marRight w:val="0"/>
                  <w:marTop w:val="0"/>
                  <w:marBottom w:val="0"/>
                  <w:divBdr>
                    <w:top w:val="none" w:sz="0" w:space="0" w:color="auto"/>
                    <w:left w:val="none" w:sz="0" w:space="0" w:color="auto"/>
                    <w:bottom w:val="none" w:sz="0" w:space="0" w:color="auto"/>
                    <w:right w:val="none" w:sz="0" w:space="0" w:color="auto"/>
                  </w:divBdr>
                </w:div>
                <w:div w:id="1612860913">
                  <w:marLeft w:val="0"/>
                  <w:marRight w:val="0"/>
                  <w:marTop w:val="0"/>
                  <w:marBottom w:val="0"/>
                  <w:divBdr>
                    <w:top w:val="none" w:sz="0" w:space="0" w:color="auto"/>
                    <w:left w:val="none" w:sz="0" w:space="0" w:color="auto"/>
                    <w:bottom w:val="none" w:sz="0" w:space="0" w:color="auto"/>
                    <w:right w:val="none" w:sz="0" w:space="0" w:color="auto"/>
                  </w:divBdr>
                </w:div>
                <w:div w:id="731929612">
                  <w:marLeft w:val="0"/>
                  <w:marRight w:val="0"/>
                  <w:marTop w:val="0"/>
                  <w:marBottom w:val="0"/>
                  <w:divBdr>
                    <w:top w:val="none" w:sz="0" w:space="0" w:color="auto"/>
                    <w:left w:val="none" w:sz="0" w:space="0" w:color="auto"/>
                    <w:bottom w:val="none" w:sz="0" w:space="0" w:color="auto"/>
                    <w:right w:val="none" w:sz="0" w:space="0" w:color="auto"/>
                  </w:divBdr>
                </w:div>
                <w:div w:id="1993098209">
                  <w:marLeft w:val="0"/>
                  <w:marRight w:val="0"/>
                  <w:marTop w:val="0"/>
                  <w:marBottom w:val="0"/>
                  <w:divBdr>
                    <w:top w:val="none" w:sz="0" w:space="0" w:color="auto"/>
                    <w:left w:val="none" w:sz="0" w:space="0" w:color="auto"/>
                    <w:bottom w:val="none" w:sz="0" w:space="0" w:color="auto"/>
                    <w:right w:val="none" w:sz="0" w:space="0" w:color="auto"/>
                  </w:divBdr>
                </w:div>
                <w:div w:id="765466165">
                  <w:marLeft w:val="0"/>
                  <w:marRight w:val="0"/>
                  <w:marTop w:val="0"/>
                  <w:marBottom w:val="0"/>
                  <w:divBdr>
                    <w:top w:val="none" w:sz="0" w:space="0" w:color="auto"/>
                    <w:left w:val="none" w:sz="0" w:space="0" w:color="auto"/>
                    <w:bottom w:val="none" w:sz="0" w:space="0" w:color="auto"/>
                    <w:right w:val="none" w:sz="0" w:space="0" w:color="auto"/>
                  </w:divBdr>
                </w:div>
                <w:div w:id="987787136">
                  <w:marLeft w:val="0"/>
                  <w:marRight w:val="0"/>
                  <w:marTop w:val="0"/>
                  <w:marBottom w:val="0"/>
                  <w:divBdr>
                    <w:top w:val="none" w:sz="0" w:space="0" w:color="auto"/>
                    <w:left w:val="none" w:sz="0" w:space="0" w:color="auto"/>
                    <w:bottom w:val="none" w:sz="0" w:space="0" w:color="auto"/>
                    <w:right w:val="none" w:sz="0" w:space="0" w:color="auto"/>
                  </w:divBdr>
                </w:div>
                <w:div w:id="1042093659">
                  <w:marLeft w:val="0"/>
                  <w:marRight w:val="0"/>
                  <w:marTop w:val="0"/>
                  <w:marBottom w:val="0"/>
                  <w:divBdr>
                    <w:top w:val="none" w:sz="0" w:space="0" w:color="auto"/>
                    <w:left w:val="none" w:sz="0" w:space="0" w:color="auto"/>
                    <w:bottom w:val="none" w:sz="0" w:space="0" w:color="auto"/>
                    <w:right w:val="none" w:sz="0" w:space="0" w:color="auto"/>
                  </w:divBdr>
                </w:div>
                <w:div w:id="1944535708">
                  <w:marLeft w:val="0"/>
                  <w:marRight w:val="0"/>
                  <w:marTop w:val="0"/>
                  <w:marBottom w:val="0"/>
                  <w:divBdr>
                    <w:top w:val="none" w:sz="0" w:space="0" w:color="auto"/>
                    <w:left w:val="none" w:sz="0" w:space="0" w:color="auto"/>
                    <w:bottom w:val="none" w:sz="0" w:space="0" w:color="auto"/>
                    <w:right w:val="none" w:sz="0" w:space="0" w:color="auto"/>
                  </w:divBdr>
                </w:div>
                <w:div w:id="1934705192">
                  <w:marLeft w:val="0"/>
                  <w:marRight w:val="0"/>
                  <w:marTop w:val="0"/>
                  <w:marBottom w:val="0"/>
                  <w:divBdr>
                    <w:top w:val="none" w:sz="0" w:space="0" w:color="auto"/>
                    <w:left w:val="none" w:sz="0" w:space="0" w:color="auto"/>
                    <w:bottom w:val="none" w:sz="0" w:space="0" w:color="auto"/>
                    <w:right w:val="none" w:sz="0" w:space="0" w:color="auto"/>
                  </w:divBdr>
                </w:div>
                <w:div w:id="291789185">
                  <w:marLeft w:val="0"/>
                  <w:marRight w:val="0"/>
                  <w:marTop w:val="0"/>
                  <w:marBottom w:val="0"/>
                  <w:divBdr>
                    <w:top w:val="none" w:sz="0" w:space="0" w:color="auto"/>
                    <w:left w:val="none" w:sz="0" w:space="0" w:color="auto"/>
                    <w:bottom w:val="none" w:sz="0" w:space="0" w:color="auto"/>
                    <w:right w:val="none" w:sz="0" w:space="0" w:color="auto"/>
                  </w:divBdr>
                </w:div>
                <w:div w:id="1730228931">
                  <w:marLeft w:val="0"/>
                  <w:marRight w:val="0"/>
                  <w:marTop w:val="0"/>
                  <w:marBottom w:val="0"/>
                  <w:divBdr>
                    <w:top w:val="none" w:sz="0" w:space="0" w:color="auto"/>
                    <w:left w:val="none" w:sz="0" w:space="0" w:color="auto"/>
                    <w:bottom w:val="none" w:sz="0" w:space="0" w:color="auto"/>
                    <w:right w:val="none" w:sz="0" w:space="0" w:color="auto"/>
                  </w:divBdr>
                </w:div>
                <w:div w:id="1006711008">
                  <w:marLeft w:val="0"/>
                  <w:marRight w:val="0"/>
                  <w:marTop w:val="0"/>
                  <w:marBottom w:val="0"/>
                  <w:divBdr>
                    <w:top w:val="none" w:sz="0" w:space="0" w:color="auto"/>
                    <w:left w:val="none" w:sz="0" w:space="0" w:color="auto"/>
                    <w:bottom w:val="none" w:sz="0" w:space="0" w:color="auto"/>
                    <w:right w:val="none" w:sz="0" w:space="0" w:color="auto"/>
                  </w:divBdr>
                </w:div>
                <w:div w:id="1937201830">
                  <w:marLeft w:val="0"/>
                  <w:marRight w:val="0"/>
                  <w:marTop w:val="0"/>
                  <w:marBottom w:val="0"/>
                  <w:divBdr>
                    <w:top w:val="none" w:sz="0" w:space="0" w:color="auto"/>
                    <w:left w:val="none" w:sz="0" w:space="0" w:color="auto"/>
                    <w:bottom w:val="none" w:sz="0" w:space="0" w:color="auto"/>
                    <w:right w:val="none" w:sz="0" w:space="0" w:color="auto"/>
                  </w:divBdr>
                </w:div>
                <w:div w:id="760416272">
                  <w:marLeft w:val="0"/>
                  <w:marRight w:val="0"/>
                  <w:marTop w:val="0"/>
                  <w:marBottom w:val="0"/>
                  <w:divBdr>
                    <w:top w:val="none" w:sz="0" w:space="0" w:color="auto"/>
                    <w:left w:val="none" w:sz="0" w:space="0" w:color="auto"/>
                    <w:bottom w:val="none" w:sz="0" w:space="0" w:color="auto"/>
                    <w:right w:val="none" w:sz="0" w:space="0" w:color="auto"/>
                  </w:divBdr>
                </w:div>
                <w:div w:id="2101873139">
                  <w:marLeft w:val="0"/>
                  <w:marRight w:val="0"/>
                  <w:marTop w:val="0"/>
                  <w:marBottom w:val="0"/>
                  <w:divBdr>
                    <w:top w:val="none" w:sz="0" w:space="0" w:color="auto"/>
                    <w:left w:val="none" w:sz="0" w:space="0" w:color="auto"/>
                    <w:bottom w:val="none" w:sz="0" w:space="0" w:color="auto"/>
                    <w:right w:val="none" w:sz="0" w:space="0" w:color="auto"/>
                  </w:divBdr>
                </w:div>
                <w:div w:id="284970444">
                  <w:marLeft w:val="0"/>
                  <w:marRight w:val="0"/>
                  <w:marTop w:val="0"/>
                  <w:marBottom w:val="0"/>
                  <w:divBdr>
                    <w:top w:val="none" w:sz="0" w:space="0" w:color="auto"/>
                    <w:left w:val="none" w:sz="0" w:space="0" w:color="auto"/>
                    <w:bottom w:val="none" w:sz="0" w:space="0" w:color="auto"/>
                    <w:right w:val="none" w:sz="0" w:space="0" w:color="auto"/>
                  </w:divBdr>
                </w:div>
                <w:div w:id="457840149">
                  <w:marLeft w:val="0"/>
                  <w:marRight w:val="0"/>
                  <w:marTop w:val="0"/>
                  <w:marBottom w:val="0"/>
                  <w:divBdr>
                    <w:top w:val="none" w:sz="0" w:space="0" w:color="auto"/>
                    <w:left w:val="none" w:sz="0" w:space="0" w:color="auto"/>
                    <w:bottom w:val="none" w:sz="0" w:space="0" w:color="auto"/>
                    <w:right w:val="none" w:sz="0" w:space="0" w:color="auto"/>
                  </w:divBdr>
                </w:div>
                <w:div w:id="866598570">
                  <w:marLeft w:val="0"/>
                  <w:marRight w:val="0"/>
                  <w:marTop w:val="0"/>
                  <w:marBottom w:val="0"/>
                  <w:divBdr>
                    <w:top w:val="none" w:sz="0" w:space="0" w:color="auto"/>
                    <w:left w:val="none" w:sz="0" w:space="0" w:color="auto"/>
                    <w:bottom w:val="none" w:sz="0" w:space="0" w:color="auto"/>
                    <w:right w:val="none" w:sz="0" w:space="0" w:color="auto"/>
                  </w:divBdr>
                </w:div>
                <w:div w:id="384185196">
                  <w:marLeft w:val="0"/>
                  <w:marRight w:val="0"/>
                  <w:marTop w:val="0"/>
                  <w:marBottom w:val="0"/>
                  <w:divBdr>
                    <w:top w:val="none" w:sz="0" w:space="0" w:color="auto"/>
                    <w:left w:val="none" w:sz="0" w:space="0" w:color="auto"/>
                    <w:bottom w:val="none" w:sz="0" w:space="0" w:color="auto"/>
                    <w:right w:val="none" w:sz="0" w:space="0" w:color="auto"/>
                  </w:divBdr>
                </w:div>
                <w:div w:id="1743210268">
                  <w:marLeft w:val="0"/>
                  <w:marRight w:val="0"/>
                  <w:marTop w:val="0"/>
                  <w:marBottom w:val="0"/>
                  <w:divBdr>
                    <w:top w:val="none" w:sz="0" w:space="0" w:color="auto"/>
                    <w:left w:val="none" w:sz="0" w:space="0" w:color="auto"/>
                    <w:bottom w:val="none" w:sz="0" w:space="0" w:color="auto"/>
                    <w:right w:val="none" w:sz="0" w:space="0" w:color="auto"/>
                  </w:divBdr>
                </w:div>
                <w:div w:id="431706798">
                  <w:marLeft w:val="0"/>
                  <w:marRight w:val="0"/>
                  <w:marTop w:val="0"/>
                  <w:marBottom w:val="0"/>
                  <w:divBdr>
                    <w:top w:val="none" w:sz="0" w:space="0" w:color="auto"/>
                    <w:left w:val="none" w:sz="0" w:space="0" w:color="auto"/>
                    <w:bottom w:val="none" w:sz="0" w:space="0" w:color="auto"/>
                    <w:right w:val="none" w:sz="0" w:space="0" w:color="auto"/>
                  </w:divBdr>
                </w:div>
                <w:div w:id="1691104325">
                  <w:marLeft w:val="0"/>
                  <w:marRight w:val="0"/>
                  <w:marTop w:val="0"/>
                  <w:marBottom w:val="0"/>
                  <w:divBdr>
                    <w:top w:val="none" w:sz="0" w:space="0" w:color="auto"/>
                    <w:left w:val="none" w:sz="0" w:space="0" w:color="auto"/>
                    <w:bottom w:val="none" w:sz="0" w:space="0" w:color="auto"/>
                    <w:right w:val="none" w:sz="0" w:space="0" w:color="auto"/>
                  </w:divBdr>
                </w:div>
                <w:div w:id="22175253">
                  <w:marLeft w:val="0"/>
                  <w:marRight w:val="0"/>
                  <w:marTop w:val="0"/>
                  <w:marBottom w:val="0"/>
                  <w:divBdr>
                    <w:top w:val="none" w:sz="0" w:space="0" w:color="auto"/>
                    <w:left w:val="none" w:sz="0" w:space="0" w:color="auto"/>
                    <w:bottom w:val="none" w:sz="0" w:space="0" w:color="auto"/>
                    <w:right w:val="none" w:sz="0" w:space="0" w:color="auto"/>
                  </w:divBdr>
                </w:div>
                <w:div w:id="1312711228">
                  <w:marLeft w:val="0"/>
                  <w:marRight w:val="0"/>
                  <w:marTop w:val="0"/>
                  <w:marBottom w:val="0"/>
                  <w:divBdr>
                    <w:top w:val="none" w:sz="0" w:space="0" w:color="auto"/>
                    <w:left w:val="none" w:sz="0" w:space="0" w:color="auto"/>
                    <w:bottom w:val="none" w:sz="0" w:space="0" w:color="auto"/>
                    <w:right w:val="none" w:sz="0" w:space="0" w:color="auto"/>
                  </w:divBdr>
                </w:div>
                <w:div w:id="756243550">
                  <w:marLeft w:val="0"/>
                  <w:marRight w:val="0"/>
                  <w:marTop w:val="0"/>
                  <w:marBottom w:val="0"/>
                  <w:divBdr>
                    <w:top w:val="none" w:sz="0" w:space="0" w:color="auto"/>
                    <w:left w:val="none" w:sz="0" w:space="0" w:color="auto"/>
                    <w:bottom w:val="none" w:sz="0" w:space="0" w:color="auto"/>
                    <w:right w:val="none" w:sz="0" w:space="0" w:color="auto"/>
                  </w:divBdr>
                </w:div>
                <w:div w:id="153843810">
                  <w:marLeft w:val="0"/>
                  <w:marRight w:val="0"/>
                  <w:marTop w:val="0"/>
                  <w:marBottom w:val="0"/>
                  <w:divBdr>
                    <w:top w:val="none" w:sz="0" w:space="0" w:color="auto"/>
                    <w:left w:val="none" w:sz="0" w:space="0" w:color="auto"/>
                    <w:bottom w:val="none" w:sz="0" w:space="0" w:color="auto"/>
                    <w:right w:val="none" w:sz="0" w:space="0" w:color="auto"/>
                  </w:divBdr>
                </w:div>
                <w:div w:id="2138133593">
                  <w:marLeft w:val="0"/>
                  <w:marRight w:val="0"/>
                  <w:marTop w:val="0"/>
                  <w:marBottom w:val="0"/>
                  <w:divBdr>
                    <w:top w:val="none" w:sz="0" w:space="0" w:color="auto"/>
                    <w:left w:val="none" w:sz="0" w:space="0" w:color="auto"/>
                    <w:bottom w:val="none" w:sz="0" w:space="0" w:color="auto"/>
                    <w:right w:val="none" w:sz="0" w:space="0" w:color="auto"/>
                  </w:divBdr>
                </w:div>
                <w:div w:id="2135974311">
                  <w:marLeft w:val="0"/>
                  <w:marRight w:val="0"/>
                  <w:marTop w:val="0"/>
                  <w:marBottom w:val="0"/>
                  <w:divBdr>
                    <w:top w:val="none" w:sz="0" w:space="0" w:color="auto"/>
                    <w:left w:val="none" w:sz="0" w:space="0" w:color="auto"/>
                    <w:bottom w:val="none" w:sz="0" w:space="0" w:color="auto"/>
                    <w:right w:val="none" w:sz="0" w:space="0" w:color="auto"/>
                  </w:divBdr>
                </w:div>
                <w:div w:id="1023245014">
                  <w:marLeft w:val="0"/>
                  <w:marRight w:val="0"/>
                  <w:marTop w:val="0"/>
                  <w:marBottom w:val="0"/>
                  <w:divBdr>
                    <w:top w:val="none" w:sz="0" w:space="0" w:color="auto"/>
                    <w:left w:val="none" w:sz="0" w:space="0" w:color="auto"/>
                    <w:bottom w:val="none" w:sz="0" w:space="0" w:color="auto"/>
                    <w:right w:val="none" w:sz="0" w:space="0" w:color="auto"/>
                  </w:divBdr>
                </w:div>
                <w:div w:id="214388030">
                  <w:marLeft w:val="0"/>
                  <w:marRight w:val="0"/>
                  <w:marTop w:val="0"/>
                  <w:marBottom w:val="0"/>
                  <w:divBdr>
                    <w:top w:val="none" w:sz="0" w:space="0" w:color="auto"/>
                    <w:left w:val="none" w:sz="0" w:space="0" w:color="auto"/>
                    <w:bottom w:val="none" w:sz="0" w:space="0" w:color="auto"/>
                    <w:right w:val="none" w:sz="0" w:space="0" w:color="auto"/>
                  </w:divBdr>
                </w:div>
                <w:div w:id="380175950">
                  <w:marLeft w:val="0"/>
                  <w:marRight w:val="0"/>
                  <w:marTop w:val="0"/>
                  <w:marBottom w:val="0"/>
                  <w:divBdr>
                    <w:top w:val="none" w:sz="0" w:space="0" w:color="auto"/>
                    <w:left w:val="none" w:sz="0" w:space="0" w:color="auto"/>
                    <w:bottom w:val="none" w:sz="0" w:space="0" w:color="auto"/>
                    <w:right w:val="none" w:sz="0" w:space="0" w:color="auto"/>
                  </w:divBdr>
                </w:div>
                <w:div w:id="773552708">
                  <w:marLeft w:val="0"/>
                  <w:marRight w:val="0"/>
                  <w:marTop w:val="0"/>
                  <w:marBottom w:val="0"/>
                  <w:divBdr>
                    <w:top w:val="none" w:sz="0" w:space="0" w:color="auto"/>
                    <w:left w:val="none" w:sz="0" w:space="0" w:color="auto"/>
                    <w:bottom w:val="none" w:sz="0" w:space="0" w:color="auto"/>
                    <w:right w:val="none" w:sz="0" w:space="0" w:color="auto"/>
                  </w:divBdr>
                </w:div>
                <w:div w:id="364716942">
                  <w:marLeft w:val="0"/>
                  <w:marRight w:val="0"/>
                  <w:marTop w:val="0"/>
                  <w:marBottom w:val="0"/>
                  <w:divBdr>
                    <w:top w:val="none" w:sz="0" w:space="0" w:color="auto"/>
                    <w:left w:val="none" w:sz="0" w:space="0" w:color="auto"/>
                    <w:bottom w:val="none" w:sz="0" w:space="0" w:color="auto"/>
                    <w:right w:val="none" w:sz="0" w:space="0" w:color="auto"/>
                  </w:divBdr>
                </w:div>
                <w:div w:id="1946885568">
                  <w:marLeft w:val="0"/>
                  <w:marRight w:val="0"/>
                  <w:marTop w:val="0"/>
                  <w:marBottom w:val="0"/>
                  <w:divBdr>
                    <w:top w:val="none" w:sz="0" w:space="0" w:color="auto"/>
                    <w:left w:val="none" w:sz="0" w:space="0" w:color="auto"/>
                    <w:bottom w:val="none" w:sz="0" w:space="0" w:color="auto"/>
                    <w:right w:val="none" w:sz="0" w:space="0" w:color="auto"/>
                  </w:divBdr>
                </w:div>
                <w:div w:id="1765613969">
                  <w:marLeft w:val="0"/>
                  <w:marRight w:val="0"/>
                  <w:marTop w:val="0"/>
                  <w:marBottom w:val="0"/>
                  <w:divBdr>
                    <w:top w:val="none" w:sz="0" w:space="0" w:color="auto"/>
                    <w:left w:val="none" w:sz="0" w:space="0" w:color="auto"/>
                    <w:bottom w:val="none" w:sz="0" w:space="0" w:color="auto"/>
                    <w:right w:val="none" w:sz="0" w:space="0" w:color="auto"/>
                  </w:divBdr>
                </w:div>
                <w:div w:id="65611330">
                  <w:marLeft w:val="0"/>
                  <w:marRight w:val="0"/>
                  <w:marTop w:val="0"/>
                  <w:marBottom w:val="0"/>
                  <w:divBdr>
                    <w:top w:val="none" w:sz="0" w:space="0" w:color="auto"/>
                    <w:left w:val="none" w:sz="0" w:space="0" w:color="auto"/>
                    <w:bottom w:val="none" w:sz="0" w:space="0" w:color="auto"/>
                    <w:right w:val="none" w:sz="0" w:space="0" w:color="auto"/>
                  </w:divBdr>
                </w:div>
                <w:div w:id="431751919">
                  <w:marLeft w:val="0"/>
                  <w:marRight w:val="0"/>
                  <w:marTop w:val="0"/>
                  <w:marBottom w:val="0"/>
                  <w:divBdr>
                    <w:top w:val="none" w:sz="0" w:space="0" w:color="auto"/>
                    <w:left w:val="none" w:sz="0" w:space="0" w:color="auto"/>
                    <w:bottom w:val="none" w:sz="0" w:space="0" w:color="auto"/>
                    <w:right w:val="none" w:sz="0" w:space="0" w:color="auto"/>
                  </w:divBdr>
                </w:div>
                <w:div w:id="259488899">
                  <w:marLeft w:val="0"/>
                  <w:marRight w:val="0"/>
                  <w:marTop w:val="0"/>
                  <w:marBottom w:val="0"/>
                  <w:divBdr>
                    <w:top w:val="none" w:sz="0" w:space="0" w:color="auto"/>
                    <w:left w:val="none" w:sz="0" w:space="0" w:color="auto"/>
                    <w:bottom w:val="none" w:sz="0" w:space="0" w:color="auto"/>
                    <w:right w:val="none" w:sz="0" w:space="0" w:color="auto"/>
                  </w:divBdr>
                </w:div>
                <w:div w:id="1672827733">
                  <w:marLeft w:val="0"/>
                  <w:marRight w:val="0"/>
                  <w:marTop w:val="0"/>
                  <w:marBottom w:val="0"/>
                  <w:divBdr>
                    <w:top w:val="none" w:sz="0" w:space="0" w:color="auto"/>
                    <w:left w:val="none" w:sz="0" w:space="0" w:color="auto"/>
                    <w:bottom w:val="none" w:sz="0" w:space="0" w:color="auto"/>
                    <w:right w:val="none" w:sz="0" w:space="0" w:color="auto"/>
                  </w:divBdr>
                </w:div>
                <w:div w:id="898857043">
                  <w:marLeft w:val="0"/>
                  <w:marRight w:val="0"/>
                  <w:marTop w:val="0"/>
                  <w:marBottom w:val="0"/>
                  <w:divBdr>
                    <w:top w:val="none" w:sz="0" w:space="0" w:color="auto"/>
                    <w:left w:val="none" w:sz="0" w:space="0" w:color="auto"/>
                    <w:bottom w:val="none" w:sz="0" w:space="0" w:color="auto"/>
                    <w:right w:val="none" w:sz="0" w:space="0" w:color="auto"/>
                  </w:divBdr>
                </w:div>
                <w:div w:id="1915700532">
                  <w:marLeft w:val="0"/>
                  <w:marRight w:val="0"/>
                  <w:marTop w:val="0"/>
                  <w:marBottom w:val="0"/>
                  <w:divBdr>
                    <w:top w:val="none" w:sz="0" w:space="0" w:color="auto"/>
                    <w:left w:val="none" w:sz="0" w:space="0" w:color="auto"/>
                    <w:bottom w:val="none" w:sz="0" w:space="0" w:color="auto"/>
                    <w:right w:val="none" w:sz="0" w:space="0" w:color="auto"/>
                  </w:divBdr>
                </w:div>
                <w:div w:id="716244545">
                  <w:marLeft w:val="0"/>
                  <w:marRight w:val="0"/>
                  <w:marTop w:val="0"/>
                  <w:marBottom w:val="0"/>
                  <w:divBdr>
                    <w:top w:val="none" w:sz="0" w:space="0" w:color="auto"/>
                    <w:left w:val="none" w:sz="0" w:space="0" w:color="auto"/>
                    <w:bottom w:val="none" w:sz="0" w:space="0" w:color="auto"/>
                    <w:right w:val="none" w:sz="0" w:space="0" w:color="auto"/>
                  </w:divBdr>
                </w:div>
                <w:div w:id="926770129">
                  <w:marLeft w:val="0"/>
                  <w:marRight w:val="0"/>
                  <w:marTop w:val="0"/>
                  <w:marBottom w:val="0"/>
                  <w:divBdr>
                    <w:top w:val="none" w:sz="0" w:space="0" w:color="auto"/>
                    <w:left w:val="none" w:sz="0" w:space="0" w:color="auto"/>
                    <w:bottom w:val="none" w:sz="0" w:space="0" w:color="auto"/>
                    <w:right w:val="none" w:sz="0" w:space="0" w:color="auto"/>
                  </w:divBdr>
                </w:div>
                <w:div w:id="1423918868">
                  <w:marLeft w:val="0"/>
                  <w:marRight w:val="0"/>
                  <w:marTop w:val="0"/>
                  <w:marBottom w:val="0"/>
                  <w:divBdr>
                    <w:top w:val="none" w:sz="0" w:space="0" w:color="auto"/>
                    <w:left w:val="none" w:sz="0" w:space="0" w:color="auto"/>
                    <w:bottom w:val="none" w:sz="0" w:space="0" w:color="auto"/>
                    <w:right w:val="none" w:sz="0" w:space="0" w:color="auto"/>
                  </w:divBdr>
                </w:div>
                <w:div w:id="1846942145">
                  <w:marLeft w:val="0"/>
                  <w:marRight w:val="0"/>
                  <w:marTop w:val="0"/>
                  <w:marBottom w:val="0"/>
                  <w:divBdr>
                    <w:top w:val="none" w:sz="0" w:space="0" w:color="auto"/>
                    <w:left w:val="none" w:sz="0" w:space="0" w:color="auto"/>
                    <w:bottom w:val="none" w:sz="0" w:space="0" w:color="auto"/>
                    <w:right w:val="none" w:sz="0" w:space="0" w:color="auto"/>
                  </w:divBdr>
                </w:div>
                <w:div w:id="1511529402">
                  <w:marLeft w:val="0"/>
                  <w:marRight w:val="0"/>
                  <w:marTop w:val="0"/>
                  <w:marBottom w:val="0"/>
                  <w:divBdr>
                    <w:top w:val="none" w:sz="0" w:space="0" w:color="auto"/>
                    <w:left w:val="none" w:sz="0" w:space="0" w:color="auto"/>
                    <w:bottom w:val="none" w:sz="0" w:space="0" w:color="auto"/>
                    <w:right w:val="none" w:sz="0" w:space="0" w:color="auto"/>
                  </w:divBdr>
                </w:div>
                <w:div w:id="1267733720">
                  <w:marLeft w:val="0"/>
                  <w:marRight w:val="0"/>
                  <w:marTop w:val="0"/>
                  <w:marBottom w:val="0"/>
                  <w:divBdr>
                    <w:top w:val="none" w:sz="0" w:space="0" w:color="auto"/>
                    <w:left w:val="none" w:sz="0" w:space="0" w:color="auto"/>
                    <w:bottom w:val="none" w:sz="0" w:space="0" w:color="auto"/>
                    <w:right w:val="none" w:sz="0" w:space="0" w:color="auto"/>
                  </w:divBdr>
                </w:div>
                <w:div w:id="1514765776">
                  <w:marLeft w:val="0"/>
                  <w:marRight w:val="0"/>
                  <w:marTop w:val="0"/>
                  <w:marBottom w:val="0"/>
                  <w:divBdr>
                    <w:top w:val="none" w:sz="0" w:space="0" w:color="auto"/>
                    <w:left w:val="none" w:sz="0" w:space="0" w:color="auto"/>
                    <w:bottom w:val="none" w:sz="0" w:space="0" w:color="auto"/>
                    <w:right w:val="none" w:sz="0" w:space="0" w:color="auto"/>
                  </w:divBdr>
                </w:div>
                <w:div w:id="2123188932">
                  <w:marLeft w:val="0"/>
                  <w:marRight w:val="0"/>
                  <w:marTop w:val="0"/>
                  <w:marBottom w:val="0"/>
                  <w:divBdr>
                    <w:top w:val="none" w:sz="0" w:space="0" w:color="auto"/>
                    <w:left w:val="none" w:sz="0" w:space="0" w:color="auto"/>
                    <w:bottom w:val="none" w:sz="0" w:space="0" w:color="auto"/>
                    <w:right w:val="none" w:sz="0" w:space="0" w:color="auto"/>
                  </w:divBdr>
                </w:div>
                <w:div w:id="479687930">
                  <w:marLeft w:val="0"/>
                  <w:marRight w:val="0"/>
                  <w:marTop w:val="0"/>
                  <w:marBottom w:val="0"/>
                  <w:divBdr>
                    <w:top w:val="none" w:sz="0" w:space="0" w:color="auto"/>
                    <w:left w:val="none" w:sz="0" w:space="0" w:color="auto"/>
                    <w:bottom w:val="none" w:sz="0" w:space="0" w:color="auto"/>
                    <w:right w:val="none" w:sz="0" w:space="0" w:color="auto"/>
                  </w:divBdr>
                </w:div>
                <w:div w:id="1929385314">
                  <w:marLeft w:val="0"/>
                  <w:marRight w:val="0"/>
                  <w:marTop w:val="0"/>
                  <w:marBottom w:val="0"/>
                  <w:divBdr>
                    <w:top w:val="none" w:sz="0" w:space="0" w:color="auto"/>
                    <w:left w:val="none" w:sz="0" w:space="0" w:color="auto"/>
                    <w:bottom w:val="none" w:sz="0" w:space="0" w:color="auto"/>
                    <w:right w:val="none" w:sz="0" w:space="0" w:color="auto"/>
                  </w:divBdr>
                </w:div>
                <w:div w:id="1079985601">
                  <w:marLeft w:val="0"/>
                  <w:marRight w:val="0"/>
                  <w:marTop w:val="0"/>
                  <w:marBottom w:val="0"/>
                  <w:divBdr>
                    <w:top w:val="none" w:sz="0" w:space="0" w:color="auto"/>
                    <w:left w:val="none" w:sz="0" w:space="0" w:color="auto"/>
                    <w:bottom w:val="none" w:sz="0" w:space="0" w:color="auto"/>
                    <w:right w:val="none" w:sz="0" w:space="0" w:color="auto"/>
                  </w:divBdr>
                </w:div>
                <w:div w:id="582447899">
                  <w:marLeft w:val="0"/>
                  <w:marRight w:val="0"/>
                  <w:marTop w:val="0"/>
                  <w:marBottom w:val="0"/>
                  <w:divBdr>
                    <w:top w:val="none" w:sz="0" w:space="0" w:color="auto"/>
                    <w:left w:val="none" w:sz="0" w:space="0" w:color="auto"/>
                    <w:bottom w:val="none" w:sz="0" w:space="0" w:color="auto"/>
                    <w:right w:val="none" w:sz="0" w:space="0" w:color="auto"/>
                  </w:divBdr>
                </w:div>
                <w:div w:id="1490975301">
                  <w:marLeft w:val="0"/>
                  <w:marRight w:val="0"/>
                  <w:marTop w:val="0"/>
                  <w:marBottom w:val="0"/>
                  <w:divBdr>
                    <w:top w:val="none" w:sz="0" w:space="0" w:color="auto"/>
                    <w:left w:val="none" w:sz="0" w:space="0" w:color="auto"/>
                    <w:bottom w:val="none" w:sz="0" w:space="0" w:color="auto"/>
                    <w:right w:val="none" w:sz="0" w:space="0" w:color="auto"/>
                  </w:divBdr>
                </w:div>
                <w:div w:id="774247727">
                  <w:marLeft w:val="0"/>
                  <w:marRight w:val="0"/>
                  <w:marTop w:val="0"/>
                  <w:marBottom w:val="0"/>
                  <w:divBdr>
                    <w:top w:val="none" w:sz="0" w:space="0" w:color="auto"/>
                    <w:left w:val="none" w:sz="0" w:space="0" w:color="auto"/>
                    <w:bottom w:val="none" w:sz="0" w:space="0" w:color="auto"/>
                    <w:right w:val="none" w:sz="0" w:space="0" w:color="auto"/>
                  </w:divBdr>
                </w:div>
                <w:div w:id="1945459632">
                  <w:marLeft w:val="0"/>
                  <w:marRight w:val="0"/>
                  <w:marTop w:val="0"/>
                  <w:marBottom w:val="0"/>
                  <w:divBdr>
                    <w:top w:val="none" w:sz="0" w:space="0" w:color="auto"/>
                    <w:left w:val="none" w:sz="0" w:space="0" w:color="auto"/>
                    <w:bottom w:val="none" w:sz="0" w:space="0" w:color="auto"/>
                    <w:right w:val="none" w:sz="0" w:space="0" w:color="auto"/>
                  </w:divBdr>
                </w:div>
                <w:div w:id="870607461">
                  <w:marLeft w:val="0"/>
                  <w:marRight w:val="0"/>
                  <w:marTop w:val="0"/>
                  <w:marBottom w:val="0"/>
                  <w:divBdr>
                    <w:top w:val="none" w:sz="0" w:space="0" w:color="auto"/>
                    <w:left w:val="none" w:sz="0" w:space="0" w:color="auto"/>
                    <w:bottom w:val="none" w:sz="0" w:space="0" w:color="auto"/>
                    <w:right w:val="none" w:sz="0" w:space="0" w:color="auto"/>
                  </w:divBdr>
                </w:div>
                <w:div w:id="1621302584">
                  <w:marLeft w:val="0"/>
                  <w:marRight w:val="0"/>
                  <w:marTop w:val="0"/>
                  <w:marBottom w:val="0"/>
                  <w:divBdr>
                    <w:top w:val="none" w:sz="0" w:space="0" w:color="auto"/>
                    <w:left w:val="none" w:sz="0" w:space="0" w:color="auto"/>
                    <w:bottom w:val="none" w:sz="0" w:space="0" w:color="auto"/>
                    <w:right w:val="none" w:sz="0" w:space="0" w:color="auto"/>
                  </w:divBdr>
                </w:div>
                <w:div w:id="717126669">
                  <w:marLeft w:val="0"/>
                  <w:marRight w:val="0"/>
                  <w:marTop w:val="0"/>
                  <w:marBottom w:val="0"/>
                  <w:divBdr>
                    <w:top w:val="none" w:sz="0" w:space="0" w:color="auto"/>
                    <w:left w:val="none" w:sz="0" w:space="0" w:color="auto"/>
                    <w:bottom w:val="none" w:sz="0" w:space="0" w:color="auto"/>
                    <w:right w:val="none" w:sz="0" w:space="0" w:color="auto"/>
                  </w:divBdr>
                </w:div>
                <w:div w:id="1832481574">
                  <w:marLeft w:val="0"/>
                  <w:marRight w:val="0"/>
                  <w:marTop w:val="0"/>
                  <w:marBottom w:val="0"/>
                  <w:divBdr>
                    <w:top w:val="none" w:sz="0" w:space="0" w:color="auto"/>
                    <w:left w:val="none" w:sz="0" w:space="0" w:color="auto"/>
                    <w:bottom w:val="none" w:sz="0" w:space="0" w:color="auto"/>
                    <w:right w:val="none" w:sz="0" w:space="0" w:color="auto"/>
                  </w:divBdr>
                </w:div>
                <w:div w:id="414592566">
                  <w:marLeft w:val="0"/>
                  <w:marRight w:val="0"/>
                  <w:marTop w:val="0"/>
                  <w:marBottom w:val="0"/>
                  <w:divBdr>
                    <w:top w:val="none" w:sz="0" w:space="0" w:color="auto"/>
                    <w:left w:val="none" w:sz="0" w:space="0" w:color="auto"/>
                    <w:bottom w:val="none" w:sz="0" w:space="0" w:color="auto"/>
                    <w:right w:val="none" w:sz="0" w:space="0" w:color="auto"/>
                  </w:divBdr>
                </w:div>
                <w:div w:id="433599036">
                  <w:marLeft w:val="0"/>
                  <w:marRight w:val="0"/>
                  <w:marTop w:val="0"/>
                  <w:marBottom w:val="0"/>
                  <w:divBdr>
                    <w:top w:val="none" w:sz="0" w:space="0" w:color="auto"/>
                    <w:left w:val="none" w:sz="0" w:space="0" w:color="auto"/>
                    <w:bottom w:val="none" w:sz="0" w:space="0" w:color="auto"/>
                    <w:right w:val="none" w:sz="0" w:space="0" w:color="auto"/>
                  </w:divBdr>
                </w:div>
                <w:div w:id="853424495">
                  <w:marLeft w:val="0"/>
                  <w:marRight w:val="0"/>
                  <w:marTop w:val="0"/>
                  <w:marBottom w:val="0"/>
                  <w:divBdr>
                    <w:top w:val="none" w:sz="0" w:space="0" w:color="auto"/>
                    <w:left w:val="none" w:sz="0" w:space="0" w:color="auto"/>
                    <w:bottom w:val="none" w:sz="0" w:space="0" w:color="auto"/>
                    <w:right w:val="none" w:sz="0" w:space="0" w:color="auto"/>
                  </w:divBdr>
                </w:div>
                <w:div w:id="115637989">
                  <w:marLeft w:val="0"/>
                  <w:marRight w:val="0"/>
                  <w:marTop w:val="0"/>
                  <w:marBottom w:val="0"/>
                  <w:divBdr>
                    <w:top w:val="none" w:sz="0" w:space="0" w:color="auto"/>
                    <w:left w:val="none" w:sz="0" w:space="0" w:color="auto"/>
                    <w:bottom w:val="none" w:sz="0" w:space="0" w:color="auto"/>
                    <w:right w:val="none" w:sz="0" w:space="0" w:color="auto"/>
                  </w:divBdr>
                </w:div>
                <w:div w:id="689140977">
                  <w:marLeft w:val="0"/>
                  <w:marRight w:val="0"/>
                  <w:marTop w:val="0"/>
                  <w:marBottom w:val="0"/>
                  <w:divBdr>
                    <w:top w:val="none" w:sz="0" w:space="0" w:color="auto"/>
                    <w:left w:val="none" w:sz="0" w:space="0" w:color="auto"/>
                    <w:bottom w:val="none" w:sz="0" w:space="0" w:color="auto"/>
                    <w:right w:val="none" w:sz="0" w:space="0" w:color="auto"/>
                  </w:divBdr>
                </w:div>
                <w:div w:id="266085022">
                  <w:marLeft w:val="0"/>
                  <w:marRight w:val="0"/>
                  <w:marTop w:val="0"/>
                  <w:marBottom w:val="0"/>
                  <w:divBdr>
                    <w:top w:val="none" w:sz="0" w:space="0" w:color="auto"/>
                    <w:left w:val="none" w:sz="0" w:space="0" w:color="auto"/>
                    <w:bottom w:val="none" w:sz="0" w:space="0" w:color="auto"/>
                    <w:right w:val="none" w:sz="0" w:space="0" w:color="auto"/>
                  </w:divBdr>
                </w:div>
                <w:div w:id="796415357">
                  <w:marLeft w:val="0"/>
                  <w:marRight w:val="0"/>
                  <w:marTop w:val="0"/>
                  <w:marBottom w:val="0"/>
                  <w:divBdr>
                    <w:top w:val="none" w:sz="0" w:space="0" w:color="auto"/>
                    <w:left w:val="none" w:sz="0" w:space="0" w:color="auto"/>
                    <w:bottom w:val="none" w:sz="0" w:space="0" w:color="auto"/>
                    <w:right w:val="none" w:sz="0" w:space="0" w:color="auto"/>
                  </w:divBdr>
                </w:div>
                <w:div w:id="1178035347">
                  <w:marLeft w:val="0"/>
                  <w:marRight w:val="0"/>
                  <w:marTop w:val="0"/>
                  <w:marBottom w:val="0"/>
                  <w:divBdr>
                    <w:top w:val="none" w:sz="0" w:space="0" w:color="auto"/>
                    <w:left w:val="none" w:sz="0" w:space="0" w:color="auto"/>
                    <w:bottom w:val="none" w:sz="0" w:space="0" w:color="auto"/>
                    <w:right w:val="none" w:sz="0" w:space="0" w:color="auto"/>
                  </w:divBdr>
                </w:div>
                <w:div w:id="952244828">
                  <w:marLeft w:val="0"/>
                  <w:marRight w:val="0"/>
                  <w:marTop w:val="0"/>
                  <w:marBottom w:val="0"/>
                  <w:divBdr>
                    <w:top w:val="none" w:sz="0" w:space="0" w:color="auto"/>
                    <w:left w:val="none" w:sz="0" w:space="0" w:color="auto"/>
                    <w:bottom w:val="none" w:sz="0" w:space="0" w:color="auto"/>
                    <w:right w:val="none" w:sz="0" w:space="0" w:color="auto"/>
                  </w:divBdr>
                </w:div>
                <w:div w:id="325086724">
                  <w:marLeft w:val="0"/>
                  <w:marRight w:val="0"/>
                  <w:marTop w:val="0"/>
                  <w:marBottom w:val="0"/>
                  <w:divBdr>
                    <w:top w:val="none" w:sz="0" w:space="0" w:color="auto"/>
                    <w:left w:val="none" w:sz="0" w:space="0" w:color="auto"/>
                    <w:bottom w:val="none" w:sz="0" w:space="0" w:color="auto"/>
                    <w:right w:val="none" w:sz="0" w:space="0" w:color="auto"/>
                  </w:divBdr>
                </w:div>
                <w:div w:id="316961958">
                  <w:marLeft w:val="0"/>
                  <w:marRight w:val="0"/>
                  <w:marTop w:val="0"/>
                  <w:marBottom w:val="0"/>
                  <w:divBdr>
                    <w:top w:val="none" w:sz="0" w:space="0" w:color="auto"/>
                    <w:left w:val="none" w:sz="0" w:space="0" w:color="auto"/>
                    <w:bottom w:val="none" w:sz="0" w:space="0" w:color="auto"/>
                    <w:right w:val="none" w:sz="0" w:space="0" w:color="auto"/>
                  </w:divBdr>
                </w:div>
                <w:div w:id="151456979">
                  <w:marLeft w:val="0"/>
                  <w:marRight w:val="0"/>
                  <w:marTop w:val="0"/>
                  <w:marBottom w:val="0"/>
                  <w:divBdr>
                    <w:top w:val="none" w:sz="0" w:space="0" w:color="auto"/>
                    <w:left w:val="none" w:sz="0" w:space="0" w:color="auto"/>
                    <w:bottom w:val="none" w:sz="0" w:space="0" w:color="auto"/>
                    <w:right w:val="none" w:sz="0" w:space="0" w:color="auto"/>
                  </w:divBdr>
                </w:div>
                <w:div w:id="91781496">
                  <w:marLeft w:val="0"/>
                  <w:marRight w:val="0"/>
                  <w:marTop w:val="0"/>
                  <w:marBottom w:val="0"/>
                  <w:divBdr>
                    <w:top w:val="none" w:sz="0" w:space="0" w:color="auto"/>
                    <w:left w:val="none" w:sz="0" w:space="0" w:color="auto"/>
                    <w:bottom w:val="none" w:sz="0" w:space="0" w:color="auto"/>
                    <w:right w:val="none" w:sz="0" w:space="0" w:color="auto"/>
                  </w:divBdr>
                </w:div>
                <w:div w:id="723603986">
                  <w:marLeft w:val="0"/>
                  <w:marRight w:val="0"/>
                  <w:marTop w:val="0"/>
                  <w:marBottom w:val="0"/>
                  <w:divBdr>
                    <w:top w:val="none" w:sz="0" w:space="0" w:color="auto"/>
                    <w:left w:val="none" w:sz="0" w:space="0" w:color="auto"/>
                    <w:bottom w:val="none" w:sz="0" w:space="0" w:color="auto"/>
                    <w:right w:val="none" w:sz="0" w:space="0" w:color="auto"/>
                  </w:divBdr>
                </w:div>
                <w:div w:id="336464912">
                  <w:marLeft w:val="0"/>
                  <w:marRight w:val="0"/>
                  <w:marTop w:val="0"/>
                  <w:marBottom w:val="0"/>
                  <w:divBdr>
                    <w:top w:val="none" w:sz="0" w:space="0" w:color="auto"/>
                    <w:left w:val="none" w:sz="0" w:space="0" w:color="auto"/>
                    <w:bottom w:val="none" w:sz="0" w:space="0" w:color="auto"/>
                    <w:right w:val="none" w:sz="0" w:space="0" w:color="auto"/>
                  </w:divBdr>
                </w:div>
                <w:div w:id="356394526">
                  <w:marLeft w:val="0"/>
                  <w:marRight w:val="0"/>
                  <w:marTop w:val="0"/>
                  <w:marBottom w:val="0"/>
                  <w:divBdr>
                    <w:top w:val="none" w:sz="0" w:space="0" w:color="auto"/>
                    <w:left w:val="none" w:sz="0" w:space="0" w:color="auto"/>
                    <w:bottom w:val="none" w:sz="0" w:space="0" w:color="auto"/>
                    <w:right w:val="none" w:sz="0" w:space="0" w:color="auto"/>
                  </w:divBdr>
                </w:div>
                <w:div w:id="350840158">
                  <w:marLeft w:val="0"/>
                  <w:marRight w:val="0"/>
                  <w:marTop w:val="0"/>
                  <w:marBottom w:val="0"/>
                  <w:divBdr>
                    <w:top w:val="none" w:sz="0" w:space="0" w:color="auto"/>
                    <w:left w:val="none" w:sz="0" w:space="0" w:color="auto"/>
                    <w:bottom w:val="none" w:sz="0" w:space="0" w:color="auto"/>
                    <w:right w:val="none" w:sz="0" w:space="0" w:color="auto"/>
                  </w:divBdr>
                </w:div>
                <w:div w:id="1803763991">
                  <w:marLeft w:val="0"/>
                  <w:marRight w:val="0"/>
                  <w:marTop w:val="0"/>
                  <w:marBottom w:val="0"/>
                  <w:divBdr>
                    <w:top w:val="none" w:sz="0" w:space="0" w:color="auto"/>
                    <w:left w:val="none" w:sz="0" w:space="0" w:color="auto"/>
                    <w:bottom w:val="none" w:sz="0" w:space="0" w:color="auto"/>
                    <w:right w:val="none" w:sz="0" w:space="0" w:color="auto"/>
                  </w:divBdr>
                </w:div>
                <w:div w:id="1810636024">
                  <w:marLeft w:val="0"/>
                  <w:marRight w:val="0"/>
                  <w:marTop w:val="0"/>
                  <w:marBottom w:val="0"/>
                  <w:divBdr>
                    <w:top w:val="none" w:sz="0" w:space="0" w:color="auto"/>
                    <w:left w:val="none" w:sz="0" w:space="0" w:color="auto"/>
                    <w:bottom w:val="none" w:sz="0" w:space="0" w:color="auto"/>
                    <w:right w:val="none" w:sz="0" w:space="0" w:color="auto"/>
                  </w:divBdr>
                </w:div>
                <w:div w:id="395276668">
                  <w:marLeft w:val="0"/>
                  <w:marRight w:val="0"/>
                  <w:marTop w:val="0"/>
                  <w:marBottom w:val="0"/>
                  <w:divBdr>
                    <w:top w:val="none" w:sz="0" w:space="0" w:color="auto"/>
                    <w:left w:val="none" w:sz="0" w:space="0" w:color="auto"/>
                    <w:bottom w:val="none" w:sz="0" w:space="0" w:color="auto"/>
                    <w:right w:val="none" w:sz="0" w:space="0" w:color="auto"/>
                  </w:divBdr>
                </w:div>
                <w:div w:id="1331063496">
                  <w:marLeft w:val="0"/>
                  <w:marRight w:val="0"/>
                  <w:marTop w:val="0"/>
                  <w:marBottom w:val="0"/>
                  <w:divBdr>
                    <w:top w:val="none" w:sz="0" w:space="0" w:color="auto"/>
                    <w:left w:val="none" w:sz="0" w:space="0" w:color="auto"/>
                    <w:bottom w:val="none" w:sz="0" w:space="0" w:color="auto"/>
                    <w:right w:val="none" w:sz="0" w:space="0" w:color="auto"/>
                  </w:divBdr>
                </w:div>
              </w:divsChild>
            </w:div>
            <w:div w:id="84889231">
              <w:marLeft w:val="0"/>
              <w:marRight w:val="0"/>
              <w:marTop w:val="0"/>
              <w:marBottom w:val="0"/>
              <w:divBdr>
                <w:top w:val="none" w:sz="0" w:space="0" w:color="auto"/>
                <w:left w:val="none" w:sz="0" w:space="0" w:color="auto"/>
                <w:bottom w:val="none" w:sz="0" w:space="0" w:color="auto"/>
                <w:right w:val="none" w:sz="0" w:space="0" w:color="auto"/>
              </w:divBdr>
              <w:divsChild>
                <w:div w:id="225918766">
                  <w:marLeft w:val="0"/>
                  <w:marRight w:val="0"/>
                  <w:marTop w:val="0"/>
                  <w:marBottom w:val="0"/>
                  <w:divBdr>
                    <w:top w:val="none" w:sz="0" w:space="0" w:color="auto"/>
                    <w:left w:val="none" w:sz="0" w:space="0" w:color="auto"/>
                    <w:bottom w:val="none" w:sz="0" w:space="0" w:color="auto"/>
                    <w:right w:val="none" w:sz="0" w:space="0" w:color="auto"/>
                  </w:divBdr>
                </w:div>
                <w:div w:id="304165391">
                  <w:marLeft w:val="0"/>
                  <w:marRight w:val="0"/>
                  <w:marTop w:val="0"/>
                  <w:marBottom w:val="0"/>
                  <w:divBdr>
                    <w:top w:val="none" w:sz="0" w:space="0" w:color="auto"/>
                    <w:left w:val="none" w:sz="0" w:space="0" w:color="auto"/>
                    <w:bottom w:val="none" w:sz="0" w:space="0" w:color="auto"/>
                    <w:right w:val="none" w:sz="0" w:space="0" w:color="auto"/>
                  </w:divBdr>
                </w:div>
                <w:div w:id="944460991">
                  <w:marLeft w:val="0"/>
                  <w:marRight w:val="0"/>
                  <w:marTop w:val="0"/>
                  <w:marBottom w:val="0"/>
                  <w:divBdr>
                    <w:top w:val="none" w:sz="0" w:space="0" w:color="auto"/>
                    <w:left w:val="none" w:sz="0" w:space="0" w:color="auto"/>
                    <w:bottom w:val="none" w:sz="0" w:space="0" w:color="auto"/>
                    <w:right w:val="none" w:sz="0" w:space="0" w:color="auto"/>
                  </w:divBdr>
                </w:div>
                <w:div w:id="2003387868">
                  <w:marLeft w:val="0"/>
                  <w:marRight w:val="0"/>
                  <w:marTop w:val="0"/>
                  <w:marBottom w:val="0"/>
                  <w:divBdr>
                    <w:top w:val="none" w:sz="0" w:space="0" w:color="auto"/>
                    <w:left w:val="none" w:sz="0" w:space="0" w:color="auto"/>
                    <w:bottom w:val="none" w:sz="0" w:space="0" w:color="auto"/>
                    <w:right w:val="none" w:sz="0" w:space="0" w:color="auto"/>
                  </w:divBdr>
                </w:div>
                <w:div w:id="23403991">
                  <w:marLeft w:val="0"/>
                  <w:marRight w:val="0"/>
                  <w:marTop w:val="0"/>
                  <w:marBottom w:val="0"/>
                  <w:divBdr>
                    <w:top w:val="none" w:sz="0" w:space="0" w:color="auto"/>
                    <w:left w:val="none" w:sz="0" w:space="0" w:color="auto"/>
                    <w:bottom w:val="none" w:sz="0" w:space="0" w:color="auto"/>
                    <w:right w:val="none" w:sz="0" w:space="0" w:color="auto"/>
                  </w:divBdr>
                </w:div>
                <w:div w:id="1821652325">
                  <w:marLeft w:val="0"/>
                  <w:marRight w:val="0"/>
                  <w:marTop w:val="0"/>
                  <w:marBottom w:val="0"/>
                  <w:divBdr>
                    <w:top w:val="none" w:sz="0" w:space="0" w:color="auto"/>
                    <w:left w:val="none" w:sz="0" w:space="0" w:color="auto"/>
                    <w:bottom w:val="none" w:sz="0" w:space="0" w:color="auto"/>
                    <w:right w:val="none" w:sz="0" w:space="0" w:color="auto"/>
                  </w:divBdr>
                </w:div>
                <w:div w:id="1603681369">
                  <w:marLeft w:val="0"/>
                  <w:marRight w:val="0"/>
                  <w:marTop w:val="0"/>
                  <w:marBottom w:val="0"/>
                  <w:divBdr>
                    <w:top w:val="none" w:sz="0" w:space="0" w:color="auto"/>
                    <w:left w:val="none" w:sz="0" w:space="0" w:color="auto"/>
                    <w:bottom w:val="none" w:sz="0" w:space="0" w:color="auto"/>
                    <w:right w:val="none" w:sz="0" w:space="0" w:color="auto"/>
                  </w:divBdr>
                </w:div>
                <w:div w:id="24909597">
                  <w:marLeft w:val="0"/>
                  <w:marRight w:val="0"/>
                  <w:marTop w:val="0"/>
                  <w:marBottom w:val="0"/>
                  <w:divBdr>
                    <w:top w:val="none" w:sz="0" w:space="0" w:color="auto"/>
                    <w:left w:val="none" w:sz="0" w:space="0" w:color="auto"/>
                    <w:bottom w:val="none" w:sz="0" w:space="0" w:color="auto"/>
                    <w:right w:val="none" w:sz="0" w:space="0" w:color="auto"/>
                  </w:divBdr>
                </w:div>
                <w:div w:id="1528713783">
                  <w:marLeft w:val="0"/>
                  <w:marRight w:val="0"/>
                  <w:marTop w:val="0"/>
                  <w:marBottom w:val="0"/>
                  <w:divBdr>
                    <w:top w:val="none" w:sz="0" w:space="0" w:color="auto"/>
                    <w:left w:val="none" w:sz="0" w:space="0" w:color="auto"/>
                    <w:bottom w:val="none" w:sz="0" w:space="0" w:color="auto"/>
                    <w:right w:val="none" w:sz="0" w:space="0" w:color="auto"/>
                  </w:divBdr>
                </w:div>
                <w:div w:id="2027126567">
                  <w:marLeft w:val="0"/>
                  <w:marRight w:val="0"/>
                  <w:marTop w:val="0"/>
                  <w:marBottom w:val="0"/>
                  <w:divBdr>
                    <w:top w:val="none" w:sz="0" w:space="0" w:color="auto"/>
                    <w:left w:val="none" w:sz="0" w:space="0" w:color="auto"/>
                    <w:bottom w:val="none" w:sz="0" w:space="0" w:color="auto"/>
                    <w:right w:val="none" w:sz="0" w:space="0" w:color="auto"/>
                  </w:divBdr>
                </w:div>
                <w:div w:id="1588490626">
                  <w:marLeft w:val="0"/>
                  <w:marRight w:val="0"/>
                  <w:marTop w:val="0"/>
                  <w:marBottom w:val="0"/>
                  <w:divBdr>
                    <w:top w:val="none" w:sz="0" w:space="0" w:color="auto"/>
                    <w:left w:val="none" w:sz="0" w:space="0" w:color="auto"/>
                    <w:bottom w:val="none" w:sz="0" w:space="0" w:color="auto"/>
                    <w:right w:val="none" w:sz="0" w:space="0" w:color="auto"/>
                  </w:divBdr>
                </w:div>
                <w:div w:id="1329602714">
                  <w:marLeft w:val="0"/>
                  <w:marRight w:val="0"/>
                  <w:marTop w:val="0"/>
                  <w:marBottom w:val="0"/>
                  <w:divBdr>
                    <w:top w:val="none" w:sz="0" w:space="0" w:color="auto"/>
                    <w:left w:val="none" w:sz="0" w:space="0" w:color="auto"/>
                    <w:bottom w:val="none" w:sz="0" w:space="0" w:color="auto"/>
                    <w:right w:val="none" w:sz="0" w:space="0" w:color="auto"/>
                  </w:divBdr>
                </w:div>
                <w:div w:id="361711694">
                  <w:marLeft w:val="0"/>
                  <w:marRight w:val="0"/>
                  <w:marTop w:val="0"/>
                  <w:marBottom w:val="0"/>
                  <w:divBdr>
                    <w:top w:val="none" w:sz="0" w:space="0" w:color="auto"/>
                    <w:left w:val="none" w:sz="0" w:space="0" w:color="auto"/>
                    <w:bottom w:val="none" w:sz="0" w:space="0" w:color="auto"/>
                    <w:right w:val="none" w:sz="0" w:space="0" w:color="auto"/>
                  </w:divBdr>
                </w:div>
                <w:div w:id="506484293">
                  <w:marLeft w:val="0"/>
                  <w:marRight w:val="0"/>
                  <w:marTop w:val="0"/>
                  <w:marBottom w:val="0"/>
                  <w:divBdr>
                    <w:top w:val="none" w:sz="0" w:space="0" w:color="auto"/>
                    <w:left w:val="none" w:sz="0" w:space="0" w:color="auto"/>
                    <w:bottom w:val="none" w:sz="0" w:space="0" w:color="auto"/>
                    <w:right w:val="none" w:sz="0" w:space="0" w:color="auto"/>
                  </w:divBdr>
                </w:div>
                <w:div w:id="1368600171">
                  <w:marLeft w:val="0"/>
                  <w:marRight w:val="0"/>
                  <w:marTop w:val="0"/>
                  <w:marBottom w:val="0"/>
                  <w:divBdr>
                    <w:top w:val="none" w:sz="0" w:space="0" w:color="auto"/>
                    <w:left w:val="none" w:sz="0" w:space="0" w:color="auto"/>
                    <w:bottom w:val="none" w:sz="0" w:space="0" w:color="auto"/>
                    <w:right w:val="none" w:sz="0" w:space="0" w:color="auto"/>
                  </w:divBdr>
                </w:div>
                <w:div w:id="946733433">
                  <w:marLeft w:val="0"/>
                  <w:marRight w:val="0"/>
                  <w:marTop w:val="0"/>
                  <w:marBottom w:val="0"/>
                  <w:divBdr>
                    <w:top w:val="none" w:sz="0" w:space="0" w:color="auto"/>
                    <w:left w:val="none" w:sz="0" w:space="0" w:color="auto"/>
                    <w:bottom w:val="none" w:sz="0" w:space="0" w:color="auto"/>
                    <w:right w:val="none" w:sz="0" w:space="0" w:color="auto"/>
                  </w:divBdr>
                </w:div>
                <w:div w:id="609091683">
                  <w:marLeft w:val="0"/>
                  <w:marRight w:val="0"/>
                  <w:marTop w:val="0"/>
                  <w:marBottom w:val="0"/>
                  <w:divBdr>
                    <w:top w:val="none" w:sz="0" w:space="0" w:color="auto"/>
                    <w:left w:val="none" w:sz="0" w:space="0" w:color="auto"/>
                    <w:bottom w:val="none" w:sz="0" w:space="0" w:color="auto"/>
                    <w:right w:val="none" w:sz="0" w:space="0" w:color="auto"/>
                  </w:divBdr>
                </w:div>
                <w:div w:id="1273439446">
                  <w:marLeft w:val="0"/>
                  <w:marRight w:val="0"/>
                  <w:marTop w:val="0"/>
                  <w:marBottom w:val="0"/>
                  <w:divBdr>
                    <w:top w:val="none" w:sz="0" w:space="0" w:color="auto"/>
                    <w:left w:val="none" w:sz="0" w:space="0" w:color="auto"/>
                    <w:bottom w:val="none" w:sz="0" w:space="0" w:color="auto"/>
                    <w:right w:val="none" w:sz="0" w:space="0" w:color="auto"/>
                  </w:divBdr>
                </w:div>
                <w:div w:id="4675606">
                  <w:marLeft w:val="0"/>
                  <w:marRight w:val="0"/>
                  <w:marTop w:val="0"/>
                  <w:marBottom w:val="0"/>
                  <w:divBdr>
                    <w:top w:val="none" w:sz="0" w:space="0" w:color="auto"/>
                    <w:left w:val="none" w:sz="0" w:space="0" w:color="auto"/>
                    <w:bottom w:val="none" w:sz="0" w:space="0" w:color="auto"/>
                    <w:right w:val="none" w:sz="0" w:space="0" w:color="auto"/>
                  </w:divBdr>
                </w:div>
                <w:div w:id="680864147">
                  <w:marLeft w:val="0"/>
                  <w:marRight w:val="0"/>
                  <w:marTop w:val="0"/>
                  <w:marBottom w:val="0"/>
                  <w:divBdr>
                    <w:top w:val="none" w:sz="0" w:space="0" w:color="auto"/>
                    <w:left w:val="none" w:sz="0" w:space="0" w:color="auto"/>
                    <w:bottom w:val="none" w:sz="0" w:space="0" w:color="auto"/>
                    <w:right w:val="none" w:sz="0" w:space="0" w:color="auto"/>
                  </w:divBdr>
                </w:div>
                <w:div w:id="528832331">
                  <w:marLeft w:val="0"/>
                  <w:marRight w:val="0"/>
                  <w:marTop w:val="0"/>
                  <w:marBottom w:val="0"/>
                  <w:divBdr>
                    <w:top w:val="none" w:sz="0" w:space="0" w:color="auto"/>
                    <w:left w:val="none" w:sz="0" w:space="0" w:color="auto"/>
                    <w:bottom w:val="none" w:sz="0" w:space="0" w:color="auto"/>
                    <w:right w:val="none" w:sz="0" w:space="0" w:color="auto"/>
                  </w:divBdr>
                </w:div>
                <w:div w:id="2901235">
                  <w:marLeft w:val="0"/>
                  <w:marRight w:val="0"/>
                  <w:marTop w:val="0"/>
                  <w:marBottom w:val="0"/>
                  <w:divBdr>
                    <w:top w:val="none" w:sz="0" w:space="0" w:color="auto"/>
                    <w:left w:val="none" w:sz="0" w:space="0" w:color="auto"/>
                    <w:bottom w:val="none" w:sz="0" w:space="0" w:color="auto"/>
                    <w:right w:val="none" w:sz="0" w:space="0" w:color="auto"/>
                  </w:divBdr>
                </w:div>
                <w:div w:id="2011323245">
                  <w:marLeft w:val="0"/>
                  <w:marRight w:val="0"/>
                  <w:marTop w:val="0"/>
                  <w:marBottom w:val="0"/>
                  <w:divBdr>
                    <w:top w:val="none" w:sz="0" w:space="0" w:color="auto"/>
                    <w:left w:val="none" w:sz="0" w:space="0" w:color="auto"/>
                    <w:bottom w:val="none" w:sz="0" w:space="0" w:color="auto"/>
                    <w:right w:val="none" w:sz="0" w:space="0" w:color="auto"/>
                  </w:divBdr>
                </w:div>
                <w:div w:id="1419718429">
                  <w:marLeft w:val="0"/>
                  <w:marRight w:val="0"/>
                  <w:marTop w:val="0"/>
                  <w:marBottom w:val="0"/>
                  <w:divBdr>
                    <w:top w:val="none" w:sz="0" w:space="0" w:color="auto"/>
                    <w:left w:val="none" w:sz="0" w:space="0" w:color="auto"/>
                    <w:bottom w:val="none" w:sz="0" w:space="0" w:color="auto"/>
                    <w:right w:val="none" w:sz="0" w:space="0" w:color="auto"/>
                  </w:divBdr>
                </w:div>
                <w:div w:id="298993693">
                  <w:marLeft w:val="0"/>
                  <w:marRight w:val="0"/>
                  <w:marTop w:val="0"/>
                  <w:marBottom w:val="0"/>
                  <w:divBdr>
                    <w:top w:val="none" w:sz="0" w:space="0" w:color="auto"/>
                    <w:left w:val="none" w:sz="0" w:space="0" w:color="auto"/>
                    <w:bottom w:val="none" w:sz="0" w:space="0" w:color="auto"/>
                    <w:right w:val="none" w:sz="0" w:space="0" w:color="auto"/>
                  </w:divBdr>
                </w:div>
                <w:div w:id="1843348871">
                  <w:marLeft w:val="0"/>
                  <w:marRight w:val="0"/>
                  <w:marTop w:val="0"/>
                  <w:marBottom w:val="0"/>
                  <w:divBdr>
                    <w:top w:val="none" w:sz="0" w:space="0" w:color="auto"/>
                    <w:left w:val="none" w:sz="0" w:space="0" w:color="auto"/>
                    <w:bottom w:val="none" w:sz="0" w:space="0" w:color="auto"/>
                    <w:right w:val="none" w:sz="0" w:space="0" w:color="auto"/>
                  </w:divBdr>
                </w:div>
                <w:div w:id="2031688077">
                  <w:marLeft w:val="0"/>
                  <w:marRight w:val="0"/>
                  <w:marTop w:val="0"/>
                  <w:marBottom w:val="0"/>
                  <w:divBdr>
                    <w:top w:val="none" w:sz="0" w:space="0" w:color="auto"/>
                    <w:left w:val="none" w:sz="0" w:space="0" w:color="auto"/>
                    <w:bottom w:val="none" w:sz="0" w:space="0" w:color="auto"/>
                    <w:right w:val="none" w:sz="0" w:space="0" w:color="auto"/>
                  </w:divBdr>
                </w:div>
                <w:div w:id="1808350163">
                  <w:marLeft w:val="0"/>
                  <w:marRight w:val="0"/>
                  <w:marTop w:val="0"/>
                  <w:marBottom w:val="0"/>
                  <w:divBdr>
                    <w:top w:val="none" w:sz="0" w:space="0" w:color="auto"/>
                    <w:left w:val="none" w:sz="0" w:space="0" w:color="auto"/>
                    <w:bottom w:val="none" w:sz="0" w:space="0" w:color="auto"/>
                    <w:right w:val="none" w:sz="0" w:space="0" w:color="auto"/>
                  </w:divBdr>
                </w:div>
                <w:div w:id="717242001">
                  <w:marLeft w:val="0"/>
                  <w:marRight w:val="0"/>
                  <w:marTop w:val="0"/>
                  <w:marBottom w:val="0"/>
                  <w:divBdr>
                    <w:top w:val="none" w:sz="0" w:space="0" w:color="auto"/>
                    <w:left w:val="none" w:sz="0" w:space="0" w:color="auto"/>
                    <w:bottom w:val="none" w:sz="0" w:space="0" w:color="auto"/>
                    <w:right w:val="none" w:sz="0" w:space="0" w:color="auto"/>
                  </w:divBdr>
                </w:div>
                <w:div w:id="1349870354">
                  <w:marLeft w:val="0"/>
                  <w:marRight w:val="0"/>
                  <w:marTop w:val="0"/>
                  <w:marBottom w:val="0"/>
                  <w:divBdr>
                    <w:top w:val="none" w:sz="0" w:space="0" w:color="auto"/>
                    <w:left w:val="none" w:sz="0" w:space="0" w:color="auto"/>
                    <w:bottom w:val="none" w:sz="0" w:space="0" w:color="auto"/>
                    <w:right w:val="none" w:sz="0" w:space="0" w:color="auto"/>
                  </w:divBdr>
                </w:div>
                <w:div w:id="1563560532">
                  <w:marLeft w:val="0"/>
                  <w:marRight w:val="0"/>
                  <w:marTop w:val="0"/>
                  <w:marBottom w:val="0"/>
                  <w:divBdr>
                    <w:top w:val="none" w:sz="0" w:space="0" w:color="auto"/>
                    <w:left w:val="none" w:sz="0" w:space="0" w:color="auto"/>
                    <w:bottom w:val="none" w:sz="0" w:space="0" w:color="auto"/>
                    <w:right w:val="none" w:sz="0" w:space="0" w:color="auto"/>
                  </w:divBdr>
                </w:div>
                <w:div w:id="1709640367">
                  <w:marLeft w:val="0"/>
                  <w:marRight w:val="0"/>
                  <w:marTop w:val="0"/>
                  <w:marBottom w:val="0"/>
                  <w:divBdr>
                    <w:top w:val="none" w:sz="0" w:space="0" w:color="auto"/>
                    <w:left w:val="none" w:sz="0" w:space="0" w:color="auto"/>
                    <w:bottom w:val="none" w:sz="0" w:space="0" w:color="auto"/>
                    <w:right w:val="none" w:sz="0" w:space="0" w:color="auto"/>
                  </w:divBdr>
                </w:div>
                <w:div w:id="588536904">
                  <w:marLeft w:val="0"/>
                  <w:marRight w:val="0"/>
                  <w:marTop w:val="0"/>
                  <w:marBottom w:val="0"/>
                  <w:divBdr>
                    <w:top w:val="none" w:sz="0" w:space="0" w:color="auto"/>
                    <w:left w:val="none" w:sz="0" w:space="0" w:color="auto"/>
                    <w:bottom w:val="none" w:sz="0" w:space="0" w:color="auto"/>
                    <w:right w:val="none" w:sz="0" w:space="0" w:color="auto"/>
                  </w:divBdr>
                </w:div>
                <w:div w:id="245309504">
                  <w:marLeft w:val="0"/>
                  <w:marRight w:val="0"/>
                  <w:marTop w:val="0"/>
                  <w:marBottom w:val="0"/>
                  <w:divBdr>
                    <w:top w:val="none" w:sz="0" w:space="0" w:color="auto"/>
                    <w:left w:val="none" w:sz="0" w:space="0" w:color="auto"/>
                    <w:bottom w:val="none" w:sz="0" w:space="0" w:color="auto"/>
                    <w:right w:val="none" w:sz="0" w:space="0" w:color="auto"/>
                  </w:divBdr>
                </w:div>
                <w:div w:id="54746509">
                  <w:marLeft w:val="0"/>
                  <w:marRight w:val="0"/>
                  <w:marTop w:val="0"/>
                  <w:marBottom w:val="0"/>
                  <w:divBdr>
                    <w:top w:val="none" w:sz="0" w:space="0" w:color="auto"/>
                    <w:left w:val="none" w:sz="0" w:space="0" w:color="auto"/>
                    <w:bottom w:val="none" w:sz="0" w:space="0" w:color="auto"/>
                    <w:right w:val="none" w:sz="0" w:space="0" w:color="auto"/>
                  </w:divBdr>
                </w:div>
                <w:div w:id="68502403">
                  <w:marLeft w:val="0"/>
                  <w:marRight w:val="0"/>
                  <w:marTop w:val="0"/>
                  <w:marBottom w:val="0"/>
                  <w:divBdr>
                    <w:top w:val="none" w:sz="0" w:space="0" w:color="auto"/>
                    <w:left w:val="none" w:sz="0" w:space="0" w:color="auto"/>
                    <w:bottom w:val="none" w:sz="0" w:space="0" w:color="auto"/>
                    <w:right w:val="none" w:sz="0" w:space="0" w:color="auto"/>
                  </w:divBdr>
                </w:div>
                <w:div w:id="2068066975">
                  <w:marLeft w:val="0"/>
                  <w:marRight w:val="0"/>
                  <w:marTop w:val="0"/>
                  <w:marBottom w:val="0"/>
                  <w:divBdr>
                    <w:top w:val="none" w:sz="0" w:space="0" w:color="auto"/>
                    <w:left w:val="none" w:sz="0" w:space="0" w:color="auto"/>
                    <w:bottom w:val="none" w:sz="0" w:space="0" w:color="auto"/>
                    <w:right w:val="none" w:sz="0" w:space="0" w:color="auto"/>
                  </w:divBdr>
                </w:div>
                <w:div w:id="1251114317">
                  <w:marLeft w:val="0"/>
                  <w:marRight w:val="0"/>
                  <w:marTop w:val="0"/>
                  <w:marBottom w:val="0"/>
                  <w:divBdr>
                    <w:top w:val="none" w:sz="0" w:space="0" w:color="auto"/>
                    <w:left w:val="none" w:sz="0" w:space="0" w:color="auto"/>
                    <w:bottom w:val="none" w:sz="0" w:space="0" w:color="auto"/>
                    <w:right w:val="none" w:sz="0" w:space="0" w:color="auto"/>
                  </w:divBdr>
                </w:div>
                <w:div w:id="340277849">
                  <w:marLeft w:val="0"/>
                  <w:marRight w:val="0"/>
                  <w:marTop w:val="0"/>
                  <w:marBottom w:val="0"/>
                  <w:divBdr>
                    <w:top w:val="none" w:sz="0" w:space="0" w:color="auto"/>
                    <w:left w:val="none" w:sz="0" w:space="0" w:color="auto"/>
                    <w:bottom w:val="none" w:sz="0" w:space="0" w:color="auto"/>
                    <w:right w:val="none" w:sz="0" w:space="0" w:color="auto"/>
                  </w:divBdr>
                </w:div>
                <w:div w:id="86846889">
                  <w:marLeft w:val="0"/>
                  <w:marRight w:val="0"/>
                  <w:marTop w:val="0"/>
                  <w:marBottom w:val="0"/>
                  <w:divBdr>
                    <w:top w:val="none" w:sz="0" w:space="0" w:color="auto"/>
                    <w:left w:val="none" w:sz="0" w:space="0" w:color="auto"/>
                    <w:bottom w:val="none" w:sz="0" w:space="0" w:color="auto"/>
                    <w:right w:val="none" w:sz="0" w:space="0" w:color="auto"/>
                  </w:divBdr>
                </w:div>
                <w:div w:id="1059327068">
                  <w:marLeft w:val="0"/>
                  <w:marRight w:val="0"/>
                  <w:marTop w:val="0"/>
                  <w:marBottom w:val="0"/>
                  <w:divBdr>
                    <w:top w:val="none" w:sz="0" w:space="0" w:color="auto"/>
                    <w:left w:val="none" w:sz="0" w:space="0" w:color="auto"/>
                    <w:bottom w:val="none" w:sz="0" w:space="0" w:color="auto"/>
                    <w:right w:val="none" w:sz="0" w:space="0" w:color="auto"/>
                  </w:divBdr>
                </w:div>
                <w:div w:id="1398744728">
                  <w:marLeft w:val="0"/>
                  <w:marRight w:val="0"/>
                  <w:marTop w:val="0"/>
                  <w:marBottom w:val="0"/>
                  <w:divBdr>
                    <w:top w:val="none" w:sz="0" w:space="0" w:color="auto"/>
                    <w:left w:val="none" w:sz="0" w:space="0" w:color="auto"/>
                    <w:bottom w:val="none" w:sz="0" w:space="0" w:color="auto"/>
                    <w:right w:val="none" w:sz="0" w:space="0" w:color="auto"/>
                  </w:divBdr>
                </w:div>
                <w:div w:id="866794326">
                  <w:marLeft w:val="0"/>
                  <w:marRight w:val="0"/>
                  <w:marTop w:val="0"/>
                  <w:marBottom w:val="0"/>
                  <w:divBdr>
                    <w:top w:val="none" w:sz="0" w:space="0" w:color="auto"/>
                    <w:left w:val="none" w:sz="0" w:space="0" w:color="auto"/>
                    <w:bottom w:val="none" w:sz="0" w:space="0" w:color="auto"/>
                    <w:right w:val="none" w:sz="0" w:space="0" w:color="auto"/>
                  </w:divBdr>
                </w:div>
                <w:div w:id="936256754">
                  <w:marLeft w:val="0"/>
                  <w:marRight w:val="0"/>
                  <w:marTop w:val="0"/>
                  <w:marBottom w:val="0"/>
                  <w:divBdr>
                    <w:top w:val="none" w:sz="0" w:space="0" w:color="auto"/>
                    <w:left w:val="none" w:sz="0" w:space="0" w:color="auto"/>
                    <w:bottom w:val="none" w:sz="0" w:space="0" w:color="auto"/>
                    <w:right w:val="none" w:sz="0" w:space="0" w:color="auto"/>
                  </w:divBdr>
                </w:div>
                <w:div w:id="1037585264">
                  <w:marLeft w:val="0"/>
                  <w:marRight w:val="0"/>
                  <w:marTop w:val="0"/>
                  <w:marBottom w:val="0"/>
                  <w:divBdr>
                    <w:top w:val="none" w:sz="0" w:space="0" w:color="auto"/>
                    <w:left w:val="none" w:sz="0" w:space="0" w:color="auto"/>
                    <w:bottom w:val="none" w:sz="0" w:space="0" w:color="auto"/>
                    <w:right w:val="none" w:sz="0" w:space="0" w:color="auto"/>
                  </w:divBdr>
                </w:div>
                <w:div w:id="1366364316">
                  <w:marLeft w:val="0"/>
                  <w:marRight w:val="0"/>
                  <w:marTop w:val="0"/>
                  <w:marBottom w:val="0"/>
                  <w:divBdr>
                    <w:top w:val="none" w:sz="0" w:space="0" w:color="auto"/>
                    <w:left w:val="none" w:sz="0" w:space="0" w:color="auto"/>
                    <w:bottom w:val="none" w:sz="0" w:space="0" w:color="auto"/>
                    <w:right w:val="none" w:sz="0" w:space="0" w:color="auto"/>
                  </w:divBdr>
                </w:div>
                <w:div w:id="453213093">
                  <w:marLeft w:val="0"/>
                  <w:marRight w:val="0"/>
                  <w:marTop w:val="0"/>
                  <w:marBottom w:val="0"/>
                  <w:divBdr>
                    <w:top w:val="none" w:sz="0" w:space="0" w:color="auto"/>
                    <w:left w:val="none" w:sz="0" w:space="0" w:color="auto"/>
                    <w:bottom w:val="none" w:sz="0" w:space="0" w:color="auto"/>
                    <w:right w:val="none" w:sz="0" w:space="0" w:color="auto"/>
                  </w:divBdr>
                </w:div>
                <w:div w:id="75900658">
                  <w:marLeft w:val="0"/>
                  <w:marRight w:val="0"/>
                  <w:marTop w:val="0"/>
                  <w:marBottom w:val="0"/>
                  <w:divBdr>
                    <w:top w:val="none" w:sz="0" w:space="0" w:color="auto"/>
                    <w:left w:val="none" w:sz="0" w:space="0" w:color="auto"/>
                    <w:bottom w:val="none" w:sz="0" w:space="0" w:color="auto"/>
                    <w:right w:val="none" w:sz="0" w:space="0" w:color="auto"/>
                  </w:divBdr>
                </w:div>
                <w:div w:id="158547561">
                  <w:marLeft w:val="0"/>
                  <w:marRight w:val="0"/>
                  <w:marTop w:val="0"/>
                  <w:marBottom w:val="0"/>
                  <w:divBdr>
                    <w:top w:val="none" w:sz="0" w:space="0" w:color="auto"/>
                    <w:left w:val="none" w:sz="0" w:space="0" w:color="auto"/>
                    <w:bottom w:val="none" w:sz="0" w:space="0" w:color="auto"/>
                    <w:right w:val="none" w:sz="0" w:space="0" w:color="auto"/>
                  </w:divBdr>
                </w:div>
                <w:div w:id="1113861310">
                  <w:marLeft w:val="0"/>
                  <w:marRight w:val="0"/>
                  <w:marTop w:val="0"/>
                  <w:marBottom w:val="0"/>
                  <w:divBdr>
                    <w:top w:val="none" w:sz="0" w:space="0" w:color="auto"/>
                    <w:left w:val="none" w:sz="0" w:space="0" w:color="auto"/>
                    <w:bottom w:val="none" w:sz="0" w:space="0" w:color="auto"/>
                    <w:right w:val="none" w:sz="0" w:space="0" w:color="auto"/>
                  </w:divBdr>
                </w:div>
                <w:div w:id="548204">
                  <w:marLeft w:val="0"/>
                  <w:marRight w:val="0"/>
                  <w:marTop w:val="0"/>
                  <w:marBottom w:val="0"/>
                  <w:divBdr>
                    <w:top w:val="none" w:sz="0" w:space="0" w:color="auto"/>
                    <w:left w:val="none" w:sz="0" w:space="0" w:color="auto"/>
                    <w:bottom w:val="none" w:sz="0" w:space="0" w:color="auto"/>
                    <w:right w:val="none" w:sz="0" w:space="0" w:color="auto"/>
                  </w:divBdr>
                </w:div>
                <w:div w:id="1947618486">
                  <w:marLeft w:val="0"/>
                  <w:marRight w:val="0"/>
                  <w:marTop w:val="0"/>
                  <w:marBottom w:val="0"/>
                  <w:divBdr>
                    <w:top w:val="none" w:sz="0" w:space="0" w:color="auto"/>
                    <w:left w:val="none" w:sz="0" w:space="0" w:color="auto"/>
                    <w:bottom w:val="none" w:sz="0" w:space="0" w:color="auto"/>
                    <w:right w:val="none" w:sz="0" w:space="0" w:color="auto"/>
                  </w:divBdr>
                </w:div>
                <w:div w:id="59334163">
                  <w:marLeft w:val="0"/>
                  <w:marRight w:val="0"/>
                  <w:marTop w:val="0"/>
                  <w:marBottom w:val="0"/>
                  <w:divBdr>
                    <w:top w:val="none" w:sz="0" w:space="0" w:color="auto"/>
                    <w:left w:val="none" w:sz="0" w:space="0" w:color="auto"/>
                    <w:bottom w:val="none" w:sz="0" w:space="0" w:color="auto"/>
                    <w:right w:val="none" w:sz="0" w:space="0" w:color="auto"/>
                  </w:divBdr>
                </w:div>
                <w:div w:id="1546217317">
                  <w:marLeft w:val="0"/>
                  <w:marRight w:val="0"/>
                  <w:marTop w:val="0"/>
                  <w:marBottom w:val="0"/>
                  <w:divBdr>
                    <w:top w:val="none" w:sz="0" w:space="0" w:color="auto"/>
                    <w:left w:val="none" w:sz="0" w:space="0" w:color="auto"/>
                    <w:bottom w:val="none" w:sz="0" w:space="0" w:color="auto"/>
                    <w:right w:val="none" w:sz="0" w:space="0" w:color="auto"/>
                  </w:divBdr>
                </w:div>
                <w:div w:id="1164278290">
                  <w:marLeft w:val="0"/>
                  <w:marRight w:val="0"/>
                  <w:marTop w:val="0"/>
                  <w:marBottom w:val="0"/>
                  <w:divBdr>
                    <w:top w:val="none" w:sz="0" w:space="0" w:color="auto"/>
                    <w:left w:val="none" w:sz="0" w:space="0" w:color="auto"/>
                    <w:bottom w:val="none" w:sz="0" w:space="0" w:color="auto"/>
                    <w:right w:val="none" w:sz="0" w:space="0" w:color="auto"/>
                  </w:divBdr>
                </w:div>
                <w:div w:id="1529752370">
                  <w:marLeft w:val="0"/>
                  <w:marRight w:val="0"/>
                  <w:marTop w:val="0"/>
                  <w:marBottom w:val="0"/>
                  <w:divBdr>
                    <w:top w:val="none" w:sz="0" w:space="0" w:color="auto"/>
                    <w:left w:val="none" w:sz="0" w:space="0" w:color="auto"/>
                    <w:bottom w:val="none" w:sz="0" w:space="0" w:color="auto"/>
                    <w:right w:val="none" w:sz="0" w:space="0" w:color="auto"/>
                  </w:divBdr>
                </w:div>
                <w:div w:id="914969560">
                  <w:marLeft w:val="0"/>
                  <w:marRight w:val="0"/>
                  <w:marTop w:val="0"/>
                  <w:marBottom w:val="0"/>
                  <w:divBdr>
                    <w:top w:val="none" w:sz="0" w:space="0" w:color="auto"/>
                    <w:left w:val="none" w:sz="0" w:space="0" w:color="auto"/>
                    <w:bottom w:val="none" w:sz="0" w:space="0" w:color="auto"/>
                    <w:right w:val="none" w:sz="0" w:space="0" w:color="auto"/>
                  </w:divBdr>
                </w:div>
                <w:div w:id="724065424">
                  <w:marLeft w:val="0"/>
                  <w:marRight w:val="0"/>
                  <w:marTop w:val="0"/>
                  <w:marBottom w:val="0"/>
                  <w:divBdr>
                    <w:top w:val="none" w:sz="0" w:space="0" w:color="auto"/>
                    <w:left w:val="none" w:sz="0" w:space="0" w:color="auto"/>
                    <w:bottom w:val="none" w:sz="0" w:space="0" w:color="auto"/>
                    <w:right w:val="none" w:sz="0" w:space="0" w:color="auto"/>
                  </w:divBdr>
                </w:div>
                <w:div w:id="1542129399">
                  <w:marLeft w:val="0"/>
                  <w:marRight w:val="0"/>
                  <w:marTop w:val="0"/>
                  <w:marBottom w:val="0"/>
                  <w:divBdr>
                    <w:top w:val="none" w:sz="0" w:space="0" w:color="auto"/>
                    <w:left w:val="none" w:sz="0" w:space="0" w:color="auto"/>
                    <w:bottom w:val="none" w:sz="0" w:space="0" w:color="auto"/>
                    <w:right w:val="none" w:sz="0" w:space="0" w:color="auto"/>
                  </w:divBdr>
                </w:div>
                <w:div w:id="326056111">
                  <w:marLeft w:val="0"/>
                  <w:marRight w:val="0"/>
                  <w:marTop w:val="0"/>
                  <w:marBottom w:val="0"/>
                  <w:divBdr>
                    <w:top w:val="none" w:sz="0" w:space="0" w:color="auto"/>
                    <w:left w:val="none" w:sz="0" w:space="0" w:color="auto"/>
                    <w:bottom w:val="none" w:sz="0" w:space="0" w:color="auto"/>
                    <w:right w:val="none" w:sz="0" w:space="0" w:color="auto"/>
                  </w:divBdr>
                </w:div>
                <w:div w:id="1282498000">
                  <w:marLeft w:val="0"/>
                  <w:marRight w:val="0"/>
                  <w:marTop w:val="0"/>
                  <w:marBottom w:val="0"/>
                  <w:divBdr>
                    <w:top w:val="none" w:sz="0" w:space="0" w:color="auto"/>
                    <w:left w:val="none" w:sz="0" w:space="0" w:color="auto"/>
                    <w:bottom w:val="none" w:sz="0" w:space="0" w:color="auto"/>
                    <w:right w:val="none" w:sz="0" w:space="0" w:color="auto"/>
                  </w:divBdr>
                </w:div>
                <w:div w:id="1596858414">
                  <w:marLeft w:val="0"/>
                  <w:marRight w:val="0"/>
                  <w:marTop w:val="0"/>
                  <w:marBottom w:val="0"/>
                  <w:divBdr>
                    <w:top w:val="none" w:sz="0" w:space="0" w:color="auto"/>
                    <w:left w:val="none" w:sz="0" w:space="0" w:color="auto"/>
                    <w:bottom w:val="none" w:sz="0" w:space="0" w:color="auto"/>
                    <w:right w:val="none" w:sz="0" w:space="0" w:color="auto"/>
                  </w:divBdr>
                </w:div>
                <w:div w:id="1456750737">
                  <w:marLeft w:val="0"/>
                  <w:marRight w:val="0"/>
                  <w:marTop w:val="0"/>
                  <w:marBottom w:val="0"/>
                  <w:divBdr>
                    <w:top w:val="none" w:sz="0" w:space="0" w:color="auto"/>
                    <w:left w:val="none" w:sz="0" w:space="0" w:color="auto"/>
                    <w:bottom w:val="none" w:sz="0" w:space="0" w:color="auto"/>
                    <w:right w:val="none" w:sz="0" w:space="0" w:color="auto"/>
                  </w:divBdr>
                </w:div>
                <w:div w:id="900674983">
                  <w:marLeft w:val="0"/>
                  <w:marRight w:val="0"/>
                  <w:marTop w:val="0"/>
                  <w:marBottom w:val="0"/>
                  <w:divBdr>
                    <w:top w:val="none" w:sz="0" w:space="0" w:color="auto"/>
                    <w:left w:val="none" w:sz="0" w:space="0" w:color="auto"/>
                    <w:bottom w:val="none" w:sz="0" w:space="0" w:color="auto"/>
                    <w:right w:val="none" w:sz="0" w:space="0" w:color="auto"/>
                  </w:divBdr>
                </w:div>
                <w:div w:id="308216284">
                  <w:marLeft w:val="0"/>
                  <w:marRight w:val="0"/>
                  <w:marTop w:val="0"/>
                  <w:marBottom w:val="0"/>
                  <w:divBdr>
                    <w:top w:val="none" w:sz="0" w:space="0" w:color="auto"/>
                    <w:left w:val="none" w:sz="0" w:space="0" w:color="auto"/>
                    <w:bottom w:val="none" w:sz="0" w:space="0" w:color="auto"/>
                    <w:right w:val="none" w:sz="0" w:space="0" w:color="auto"/>
                  </w:divBdr>
                </w:div>
                <w:div w:id="1699620951">
                  <w:marLeft w:val="0"/>
                  <w:marRight w:val="0"/>
                  <w:marTop w:val="0"/>
                  <w:marBottom w:val="0"/>
                  <w:divBdr>
                    <w:top w:val="none" w:sz="0" w:space="0" w:color="auto"/>
                    <w:left w:val="none" w:sz="0" w:space="0" w:color="auto"/>
                    <w:bottom w:val="none" w:sz="0" w:space="0" w:color="auto"/>
                    <w:right w:val="none" w:sz="0" w:space="0" w:color="auto"/>
                  </w:divBdr>
                </w:div>
                <w:div w:id="4018242">
                  <w:marLeft w:val="0"/>
                  <w:marRight w:val="0"/>
                  <w:marTop w:val="0"/>
                  <w:marBottom w:val="0"/>
                  <w:divBdr>
                    <w:top w:val="none" w:sz="0" w:space="0" w:color="auto"/>
                    <w:left w:val="none" w:sz="0" w:space="0" w:color="auto"/>
                    <w:bottom w:val="none" w:sz="0" w:space="0" w:color="auto"/>
                    <w:right w:val="none" w:sz="0" w:space="0" w:color="auto"/>
                  </w:divBdr>
                </w:div>
                <w:div w:id="580141291">
                  <w:marLeft w:val="0"/>
                  <w:marRight w:val="0"/>
                  <w:marTop w:val="0"/>
                  <w:marBottom w:val="0"/>
                  <w:divBdr>
                    <w:top w:val="none" w:sz="0" w:space="0" w:color="auto"/>
                    <w:left w:val="none" w:sz="0" w:space="0" w:color="auto"/>
                    <w:bottom w:val="none" w:sz="0" w:space="0" w:color="auto"/>
                    <w:right w:val="none" w:sz="0" w:space="0" w:color="auto"/>
                  </w:divBdr>
                </w:div>
                <w:div w:id="137232766">
                  <w:marLeft w:val="0"/>
                  <w:marRight w:val="0"/>
                  <w:marTop w:val="0"/>
                  <w:marBottom w:val="0"/>
                  <w:divBdr>
                    <w:top w:val="none" w:sz="0" w:space="0" w:color="auto"/>
                    <w:left w:val="none" w:sz="0" w:space="0" w:color="auto"/>
                    <w:bottom w:val="none" w:sz="0" w:space="0" w:color="auto"/>
                    <w:right w:val="none" w:sz="0" w:space="0" w:color="auto"/>
                  </w:divBdr>
                </w:div>
                <w:div w:id="2025743255">
                  <w:marLeft w:val="0"/>
                  <w:marRight w:val="0"/>
                  <w:marTop w:val="0"/>
                  <w:marBottom w:val="0"/>
                  <w:divBdr>
                    <w:top w:val="none" w:sz="0" w:space="0" w:color="auto"/>
                    <w:left w:val="none" w:sz="0" w:space="0" w:color="auto"/>
                    <w:bottom w:val="none" w:sz="0" w:space="0" w:color="auto"/>
                    <w:right w:val="none" w:sz="0" w:space="0" w:color="auto"/>
                  </w:divBdr>
                </w:div>
                <w:div w:id="985165224">
                  <w:marLeft w:val="0"/>
                  <w:marRight w:val="0"/>
                  <w:marTop w:val="0"/>
                  <w:marBottom w:val="0"/>
                  <w:divBdr>
                    <w:top w:val="none" w:sz="0" w:space="0" w:color="auto"/>
                    <w:left w:val="none" w:sz="0" w:space="0" w:color="auto"/>
                    <w:bottom w:val="none" w:sz="0" w:space="0" w:color="auto"/>
                    <w:right w:val="none" w:sz="0" w:space="0" w:color="auto"/>
                  </w:divBdr>
                </w:div>
                <w:div w:id="1832478727">
                  <w:marLeft w:val="0"/>
                  <w:marRight w:val="0"/>
                  <w:marTop w:val="0"/>
                  <w:marBottom w:val="0"/>
                  <w:divBdr>
                    <w:top w:val="none" w:sz="0" w:space="0" w:color="auto"/>
                    <w:left w:val="none" w:sz="0" w:space="0" w:color="auto"/>
                    <w:bottom w:val="none" w:sz="0" w:space="0" w:color="auto"/>
                    <w:right w:val="none" w:sz="0" w:space="0" w:color="auto"/>
                  </w:divBdr>
                </w:div>
                <w:div w:id="1947958071">
                  <w:marLeft w:val="0"/>
                  <w:marRight w:val="0"/>
                  <w:marTop w:val="0"/>
                  <w:marBottom w:val="0"/>
                  <w:divBdr>
                    <w:top w:val="none" w:sz="0" w:space="0" w:color="auto"/>
                    <w:left w:val="none" w:sz="0" w:space="0" w:color="auto"/>
                    <w:bottom w:val="none" w:sz="0" w:space="0" w:color="auto"/>
                    <w:right w:val="none" w:sz="0" w:space="0" w:color="auto"/>
                  </w:divBdr>
                </w:div>
                <w:div w:id="517013761">
                  <w:marLeft w:val="0"/>
                  <w:marRight w:val="0"/>
                  <w:marTop w:val="0"/>
                  <w:marBottom w:val="0"/>
                  <w:divBdr>
                    <w:top w:val="none" w:sz="0" w:space="0" w:color="auto"/>
                    <w:left w:val="none" w:sz="0" w:space="0" w:color="auto"/>
                    <w:bottom w:val="none" w:sz="0" w:space="0" w:color="auto"/>
                    <w:right w:val="none" w:sz="0" w:space="0" w:color="auto"/>
                  </w:divBdr>
                </w:div>
                <w:div w:id="1807239934">
                  <w:marLeft w:val="0"/>
                  <w:marRight w:val="0"/>
                  <w:marTop w:val="0"/>
                  <w:marBottom w:val="0"/>
                  <w:divBdr>
                    <w:top w:val="none" w:sz="0" w:space="0" w:color="auto"/>
                    <w:left w:val="none" w:sz="0" w:space="0" w:color="auto"/>
                    <w:bottom w:val="none" w:sz="0" w:space="0" w:color="auto"/>
                    <w:right w:val="none" w:sz="0" w:space="0" w:color="auto"/>
                  </w:divBdr>
                </w:div>
                <w:div w:id="359016824">
                  <w:marLeft w:val="0"/>
                  <w:marRight w:val="0"/>
                  <w:marTop w:val="0"/>
                  <w:marBottom w:val="0"/>
                  <w:divBdr>
                    <w:top w:val="none" w:sz="0" w:space="0" w:color="auto"/>
                    <w:left w:val="none" w:sz="0" w:space="0" w:color="auto"/>
                    <w:bottom w:val="none" w:sz="0" w:space="0" w:color="auto"/>
                    <w:right w:val="none" w:sz="0" w:space="0" w:color="auto"/>
                  </w:divBdr>
                </w:div>
                <w:div w:id="1474541">
                  <w:marLeft w:val="0"/>
                  <w:marRight w:val="0"/>
                  <w:marTop w:val="0"/>
                  <w:marBottom w:val="0"/>
                  <w:divBdr>
                    <w:top w:val="none" w:sz="0" w:space="0" w:color="auto"/>
                    <w:left w:val="none" w:sz="0" w:space="0" w:color="auto"/>
                    <w:bottom w:val="none" w:sz="0" w:space="0" w:color="auto"/>
                    <w:right w:val="none" w:sz="0" w:space="0" w:color="auto"/>
                  </w:divBdr>
                </w:div>
                <w:div w:id="1896508193">
                  <w:marLeft w:val="0"/>
                  <w:marRight w:val="0"/>
                  <w:marTop w:val="0"/>
                  <w:marBottom w:val="0"/>
                  <w:divBdr>
                    <w:top w:val="none" w:sz="0" w:space="0" w:color="auto"/>
                    <w:left w:val="none" w:sz="0" w:space="0" w:color="auto"/>
                    <w:bottom w:val="none" w:sz="0" w:space="0" w:color="auto"/>
                    <w:right w:val="none" w:sz="0" w:space="0" w:color="auto"/>
                  </w:divBdr>
                </w:div>
                <w:div w:id="844326173">
                  <w:marLeft w:val="0"/>
                  <w:marRight w:val="0"/>
                  <w:marTop w:val="0"/>
                  <w:marBottom w:val="0"/>
                  <w:divBdr>
                    <w:top w:val="none" w:sz="0" w:space="0" w:color="auto"/>
                    <w:left w:val="none" w:sz="0" w:space="0" w:color="auto"/>
                    <w:bottom w:val="none" w:sz="0" w:space="0" w:color="auto"/>
                    <w:right w:val="none" w:sz="0" w:space="0" w:color="auto"/>
                  </w:divBdr>
                </w:div>
                <w:div w:id="1817720363">
                  <w:marLeft w:val="0"/>
                  <w:marRight w:val="0"/>
                  <w:marTop w:val="0"/>
                  <w:marBottom w:val="0"/>
                  <w:divBdr>
                    <w:top w:val="none" w:sz="0" w:space="0" w:color="auto"/>
                    <w:left w:val="none" w:sz="0" w:space="0" w:color="auto"/>
                    <w:bottom w:val="none" w:sz="0" w:space="0" w:color="auto"/>
                    <w:right w:val="none" w:sz="0" w:space="0" w:color="auto"/>
                  </w:divBdr>
                </w:div>
                <w:div w:id="887061773">
                  <w:marLeft w:val="0"/>
                  <w:marRight w:val="0"/>
                  <w:marTop w:val="0"/>
                  <w:marBottom w:val="0"/>
                  <w:divBdr>
                    <w:top w:val="none" w:sz="0" w:space="0" w:color="auto"/>
                    <w:left w:val="none" w:sz="0" w:space="0" w:color="auto"/>
                    <w:bottom w:val="none" w:sz="0" w:space="0" w:color="auto"/>
                    <w:right w:val="none" w:sz="0" w:space="0" w:color="auto"/>
                  </w:divBdr>
                </w:div>
                <w:div w:id="1272468975">
                  <w:marLeft w:val="0"/>
                  <w:marRight w:val="0"/>
                  <w:marTop w:val="0"/>
                  <w:marBottom w:val="0"/>
                  <w:divBdr>
                    <w:top w:val="none" w:sz="0" w:space="0" w:color="auto"/>
                    <w:left w:val="none" w:sz="0" w:space="0" w:color="auto"/>
                    <w:bottom w:val="none" w:sz="0" w:space="0" w:color="auto"/>
                    <w:right w:val="none" w:sz="0" w:space="0" w:color="auto"/>
                  </w:divBdr>
                </w:div>
                <w:div w:id="1041826704">
                  <w:marLeft w:val="0"/>
                  <w:marRight w:val="0"/>
                  <w:marTop w:val="0"/>
                  <w:marBottom w:val="0"/>
                  <w:divBdr>
                    <w:top w:val="none" w:sz="0" w:space="0" w:color="auto"/>
                    <w:left w:val="none" w:sz="0" w:space="0" w:color="auto"/>
                    <w:bottom w:val="none" w:sz="0" w:space="0" w:color="auto"/>
                    <w:right w:val="none" w:sz="0" w:space="0" w:color="auto"/>
                  </w:divBdr>
                </w:div>
                <w:div w:id="596402197">
                  <w:marLeft w:val="0"/>
                  <w:marRight w:val="0"/>
                  <w:marTop w:val="0"/>
                  <w:marBottom w:val="0"/>
                  <w:divBdr>
                    <w:top w:val="none" w:sz="0" w:space="0" w:color="auto"/>
                    <w:left w:val="none" w:sz="0" w:space="0" w:color="auto"/>
                    <w:bottom w:val="none" w:sz="0" w:space="0" w:color="auto"/>
                    <w:right w:val="none" w:sz="0" w:space="0" w:color="auto"/>
                  </w:divBdr>
                </w:div>
                <w:div w:id="513421267">
                  <w:marLeft w:val="0"/>
                  <w:marRight w:val="0"/>
                  <w:marTop w:val="0"/>
                  <w:marBottom w:val="0"/>
                  <w:divBdr>
                    <w:top w:val="none" w:sz="0" w:space="0" w:color="auto"/>
                    <w:left w:val="none" w:sz="0" w:space="0" w:color="auto"/>
                    <w:bottom w:val="none" w:sz="0" w:space="0" w:color="auto"/>
                    <w:right w:val="none" w:sz="0" w:space="0" w:color="auto"/>
                  </w:divBdr>
                </w:div>
                <w:div w:id="265577588">
                  <w:marLeft w:val="0"/>
                  <w:marRight w:val="0"/>
                  <w:marTop w:val="0"/>
                  <w:marBottom w:val="0"/>
                  <w:divBdr>
                    <w:top w:val="none" w:sz="0" w:space="0" w:color="auto"/>
                    <w:left w:val="none" w:sz="0" w:space="0" w:color="auto"/>
                    <w:bottom w:val="none" w:sz="0" w:space="0" w:color="auto"/>
                    <w:right w:val="none" w:sz="0" w:space="0" w:color="auto"/>
                  </w:divBdr>
                </w:div>
                <w:div w:id="1546677818">
                  <w:marLeft w:val="0"/>
                  <w:marRight w:val="0"/>
                  <w:marTop w:val="0"/>
                  <w:marBottom w:val="0"/>
                  <w:divBdr>
                    <w:top w:val="none" w:sz="0" w:space="0" w:color="auto"/>
                    <w:left w:val="none" w:sz="0" w:space="0" w:color="auto"/>
                    <w:bottom w:val="none" w:sz="0" w:space="0" w:color="auto"/>
                    <w:right w:val="none" w:sz="0" w:space="0" w:color="auto"/>
                  </w:divBdr>
                </w:div>
                <w:div w:id="1205480842">
                  <w:marLeft w:val="0"/>
                  <w:marRight w:val="0"/>
                  <w:marTop w:val="0"/>
                  <w:marBottom w:val="0"/>
                  <w:divBdr>
                    <w:top w:val="none" w:sz="0" w:space="0" w:color="auto"/>
                    <w:left w:val="none" w:sz="0" w:space="0" w:color="auto"/>
                    <w:bottom w:val="none" w:sz="0" w:space="0" w:color="auto"/>
                    <w:right w:val="none" w:sz="0" w:space="0" w:color="auto"/>
                  </w:divBdr>
                </w:div>
                <w:div w:id="1050377210">
                  <w:marLeft w:val="0"/>
                  <w:marRight w:val="0"/>
                  <w:marTop w:val="0"/>
                  <w:marBottom w:val="0"/>
                  <w:divBdr>
                    <w:top w:val="none" w:sz="0" w:space="0" w:color="auto"/>
                    <w:left w:val="none" w:sz="0" w:space="0" w:color="auto"/>
                    <w:bottom w:val="none" w:sz="0" w:space="0" w:color="auto"/>
                    <w:right w:val="none" w:sz="0" w:space="0" w:color="auto"/>
                  </w:divBdr>
                </w:div>
                <w:div w:id="1637757738">
                  <w:marLeft w:val="0"/>
                  <w:marRight w:val="0"/>
                  <w:marTop w:val="0"/>
                  <w:marBottom w:val="0"/>
                  <w:divBdr>
                    <w:top w:val="none" w:sz="0" w:space="0" w:color="auto"/>
                    <w:left w:val="none" w:sz="0" w:space="0" w:color="auto"/>
                    <w:bottom w:val="none" w:sz="0" w:space="0" w:color="auto"/>
                    <w:right w:val="none" w:sz="0" w:space="0" w:color="auto"/>
                  </w:divBdr>
                </w:div>
                <w:div w:id="2057461413">
                  <w:marLeft w:val="0"/>
                  <w:marRight w:val="0"/>
                  <w:marTop w:val="0"/>
                  <w:marBottom w:val="0"/>
                  <w:divBdr>
                    <w:top w:val="none" w:sz="0" w:space="0" w:color="auto"/>
                    <w:left w:val="none" w:sz="0" w:space="0" w:color="auto"/>
                    <w:bottom w:val="none" w:sz="0" w:space="0" w:color="auto"/>
                    <w:right w:val="none" w:sz="0" w:space="0" w:color="auto"/>
                  </w:divBdr>
                </w:div>
                <w:div w:id="1113593766">
                  <w:marLeft w:val="0"/>
                  <w:marRight w:val="0"/>
                  <w:marTop w:val="0"/>
                  <w:marBottom w:val="0"/>
                  <w:divBdr>
                    <w:top w:val="none" w:sz="0" w:space="0" w:color="auto"/>
                    <w:left w:val="none" w:sz="0" w:space="0" w:color="auto"/>
                    <w:bottom w:val="none" w:sz="0" w:space="0" w:color="auto"/>
                    <w:right w:val="none" w:sz="0" w:space="0" w:color="auto"/>
                  </w:divBdr>
                </w:div>
                <w:div w:id="31804206">
                  <w:marLeft w:val="0"/>
                  <w:marRight w:val="0"/>
                  <w:marTop w:val="0"/>
                  <w:marBottom w:val="0"/>
                  <w:divBdr>
                    <w:top w:val="none" w:sz="0" w:space="0" w:color="auto"/>
                    <w:left w:val="none" w:sz="0" w:space="0" w:color="auto"/>
                    <w:bottom w:val="none" w:sz="0" w:space="0" w:color="auto"/>
                    <w:right w:val="none" w:sz="0" w:space="0" w:color="auto"/>
                  </w:divBdr>
                </w:div>
                <w:div w:id="1277368228">
                  <w:marLeft w:val="0"/>
                  <w:marRight w:val="0"/>
                  <w:marTop w:val="0"/>
                  <w:marBottom w:val="0"/>
                  <w:divBdr>
                    <w:top w:val="none" w:sz="0" w:space="0" w:color="auto"/>
                    <w:left w:val="none" w:sz="0" w:space="0" w:color="auto"/>
                    <w:bottom w:val="none" w:sz="0" w:space="0" w:color="auto"/>
                    <w:right w:val="none" w:sz="0" w:space="0" w:color="auto"/>
                  </w:divBdr>
                </w:div>
                <w:div w:id="24257214">
                  <w:marLeft w:val="0"/>
                  <w:marRight w:val="0"/>
                  <w:marTop w:val="0"/>
                  <w:marBottom w:val="0"/>
                  <w:divBdr>
                    <w:top w:val="none" w:sz="0" w:space="0" w:color="auto"/>
                    <w:left w:val="none" w:sz="0" w:space="0" w:color="auto"/>
                    <w:bottom w:val="none" w:sz="0" w:space="0" w:color="auto"/>
                    <w:right w:val="none" w:sz="0" w:space="0" w:color="auto"/>
                  </w:divBdr>
                </w:div>
                <w:div w:id="723990378">
                  <w:marLeft w:val="0"/>
                  <w:marRight w:val="0"/>
                  <w:marTop w:val="0"/>
                  <w:marBottom w:val="0"/>
                  <w:divBdr>
                    <w:top w:val="none" w:sz="0" w:space="0" w:color="auto"/>
                    <w:left w:val="none" w:sz="0" w:space="0" w:color="auto"/>
                    <w:bottom w:val="none" w:sz="0" w:space="0" w:color="auto"/>
                    <w:right w:val="none" w:sz="0" w:space="0" w:color="auto"/>
                  </w:divBdr>
                </w:div>
                <w:div w:id="1059741659">
                  <w:marLeft w:val="0"/>
                  <w:marRight w:val="0"/>
                  <w:marTop w:val="0"/>
                  <w:marBottom w:val="0"/>
                  <w:divBdr>
                    <w:top w:val="none" w:sz="0" w:space="0" w:color="auto"/>
                    <w:left w:val="none" w:sz="0" w:space="0" w:color="auto"/>
                    <w:bottom w:val="none" w:sz="0" w:space="0" w:color="auto"/>
                    <w:right w:val="none" w:sz="0" w:space="0" w:color="auto"/>
                  </w:divBdr>
                </w:div>
                <w:div w:id="353188701">
                  <w:marLeft w:val="0"/>
                  <w:marRight w:val="0"/>
                  <w:marTop w:val="0"/>
                  <w:marBottom w:val="0"/>
                  <w:divBdr>
                    <w:top w:val="none" w:sz="0" w:space="0" w:color="auto"/>
                    <w:left w:val="none" w:sz="0" w:space="0" w:color="auto"/>
                    <w:bottom w:val="none" w:sz="0" w:space="0" w:color="auto"/>
                    <w:right w:val="none" w:sz="0" w:space="0" w:color="auto"/>
                  </w:divBdr>
                </w:div>
                <w:div w:id="1428113747">
                  <w:marLeft w:val="0"/>
                  <w:marRight w:val="0"/>
                  <w:marTop w:val="0"/>
                  <w:marBottom w:val="0"/>
                  <w:divBdr>
                    <w:top w:val="none" w:sz="0" w:space="0" w:color="auto"/>
                    <w:left w:val="none" w:sz="0" w:space="0" w:color="auto"/>
                    <w:bottom w:val="none" w:sz="0" w:space="0" w:color="auto"/>
                    <w:right w:val="none" w:sz="0" w:space="0" w:color="auto"/>
                  </w:divBdr>
                </w:div>
                <w:div w:id="1687831793">
                  <w:marLeft w:val="0"/>
                  <w:marRight w:val="0"/>
                  <w:marTop w:val="0"/>
                  <w:marBottom w:val="0"/>
                  <w:divBdr>
                    <w:top w:val="none" w:sz="0" w:space="0" w:color="auto"/>
                    <w:left w:val="none" w:sz="0" w:space="0" w:color="auto"/>
                    <w:bottom w:val="none" w:sz="0" w:space="0" w:color="auto"/>
                    <w:right w:val="none" w:sz="0" w:space="0" w:color="auto"/>
                  </w:divBdr>
                </w:div>
                <w:div w:id="1119757307">
                  <w:marLeft w:val="0"/>
                  <w:marRight w:val="0"/>
                  <w:marTop w:val="0"/>
                  <w:marBottom w:val="0"/>
                  <w:divBdr>
                    <w:top w:val="none" w:sz="0" w:space="0" w:color="auto"/>
                    <w:left w:val="none" w:sz="0" w:space="0" w:color="auto"/>
                    <w:bottom w:val="none" w:sz="0" w:space="0" w:color="auto"/>
                    <w:right w:val="none" w:sz="0" w:space="0" w:color="auto"/>
                  </w:divBdr>
                </w:div>
                <w:div w:id="2137330537">
                  <w:marLeft w:val="0"/>
                  <w:marRight w:val="0"/>
                  <w:marTop w:val="0"/>
                  <w:marBottom w:val="0"/>
                  <w:divBdr>
                    <w:top w:val="none" w:sz="0" w:space="0" w:color="auto"/>
                    <w:left w:val="none" w:sz="0" w:space="0" w:color="auto"/>
                    <w:bottom w:val="none" w:sz="0" w:space="0" w:color="auto"/>
                    <w:right w:val="none" w:sz="0" w:space="0" w:color="auto"/>
                  </w:divBdr>
                </w:div>
                <w:div w:id="2035576607">
                  <w:marLeft w:val="0"/>
                  <w:marRight w:val="0"/>
                  <w:marTop w:val="0"/>
                  <w:marBottom w:val="0"/>
                  <w:divBdr>
                    <w:top w:val="none" w:sz="0" w:space="0" w:color="auto"/>
                    <w:left w:val="none" w:sz="0" w:space="0" w:color="auto"/>
                    <w:bottom w:val="none" w:sz="0" w:space="0" w:color="auto"/>
                    <w:right w:val="none" w:sz="0" w:space="0" w:color="auto"/>
                  </w:divBdr>
                </w:div>
                <w:div w:id="1594625511">
                  <w:marLeft w:val="0"/>
                  <w:marRight w:val="0"/>
                  <w:marTop w:val="0"/>
                  <w:marBottom w:val="0"/>
                  <w:divBdr>
                    <w:top w:val="none" w:sz="0" w:space="0" w:color="auto"/>
                    <w:left w:val="none" w:sz="0" w:space="0" w:color="auto"/>
                    <w:bottom w:val="none" w:sz="0" w:space="0" w:color="auto"/>
                    <w:right w:val="none" w:sz="0" w:space="0" w:color="auto"/>
                  </w:divBdr>
                </w:div>
                <w:div w:id="1599169017">
                  <w:marLeft w:val="0"/>
                  <w:marRight w:val="0"/>
                  <w:marTop w:val="0"/>
                  <w:marBottom w:val="0"/>
                  <w:divBdr>
                    <w:top w:val="none" w:sz="0" w:space="0" w:color="auto"/>
                    <w:left w:val="none" w:sz="0" w:space="0" w:color="auto"/>
                    <w:bottom w:val="none" w:sz="0" w:space="0" w:color="auto"/>
                    <w:right w:val="none" w:sz="0" w:space="0" w:color="auto"/>
                  </w:divBdr>
                </w:div>
                <w:div w:id="727843696">
                  <w:marLeft w:val="0"/>
                  <w:marRight w:val="0"/>
                  <w:marTop w:val="0"/>
                  <w:marBottom w:val="0"/>
                  <w:divBdr>
                    <w:top w:val="none" w:sz="0" w:space="0" w:color="auto"/>
                    <w:left w:val="none" w:sz="0" w:space="0" w:color="auto"/>
                    <w:bottom w:val="none" w:sz="0" w:space="0" w:color="auto"/>
                    <w:right w:val="none" w:sz="0" w:space="0" w:color="auto"/>
                  </w:divBdr>
                </w:div>
                <w:div w:id="1465659340">
                  <w:marLeft w:val="0"/>
                  <w:marRight w:val="0"/>
                  <w:marTop w:val="0"/>
                  <w:marBottom w:val="0"/>
                  <w:divBdr>
                    <w:top w:val="none" w:sz="0" w:space="0" w:color="auto"/>
                    <w:left w:val="none" w:sz="0" w:space="0" w:color="auto"/>
                    <w:bottom w:val="none" w:sz="0" w:space="0" w:color="auto"/>
                    <w:right w:val="none" w:sz="0" w:space="0" w:color="auto"/>
                  </w:divBdr>
                </w:div>
                <w:div w:id="1971204959">
                  <w:marLeft w:val="0"/>
                  <w:marRight w:val="0"/>
                  <w:marTop w:val="0"/>
                  <w:marBottom w:val="0"/>
                  <w:divBdr>
                    <w:top w:val="none" w:sz="0" w:space="0" w:color="auto"/>
                    <w:left w:val="none" w:sz="0" w:space="0" w:color="auto"/>
                    <w:bottom w:val="none" w:sz="0" w:space="0" w:color="auto"/>
                    <w:right w:val="none" w:sz="0" w:space="0" w:color="auto"/>
                  </w:divBdr>
                </w:div>
                <w:div w:id="1826898275">
                  <w:marLeft w:val="0"/>
                  <w:marRight w:val="0"/>
                  <w:marTop w:val="0"/>
                  <w:marBottom w:val="0"/>
                  <w:divBdr>
                    <w:top w:val="none" w:sz="0" w:space="0" w:color="auto"/>
                    <w:left w:val="none" w:sz="0" w:space="0" w:color="auto"/>
                    <w:bottom w:val="none" w:sz="0" w:space="0" w:color="auto"/>
                    <w:right w:val="none" w:sz="0" w:space="0" w:color="auto"/>
                  </w:divBdr>
                </w:div>
                <w:div w:id="1756828815">
                  <w:marLeft w:val="0"/>
                  <w:marRight w:val="0"/>
                  <w:marTop w:val="0"/>
                  <w:marBottom w:val="0"/>
                  <w:divBdr>
                    <w:top w:val="none" w:sz="0" w:space="0" w:color="auto"/>
                    <w:left w:val="none" w:sz="0" w:space="0" w:color="auto"/>
                    <w:bottom w:val="none" w:sz="0" w:space="0" w:color="auto"/>
                    <w:right w:val="none" w:sz="0" w:space="0" w:color="auto"/>
                  </w:divBdr>
                </w:div>
                <w:div w:id="805010527">
                  <w:marLeft w:val="0"/>
                  <w:marRight w:val="0"/>
                  <w:marTop w:val="0"/>
                  <w:marBottom w:val="0"/>
                  <w:divBdr>
                    <w:top w:val="none" w:sz="0" w:space="0" w:color="auto"/>
                    <w:left w:val="none" w:sz="0" w:space="0" w:color="auto"/>
                    <w:bottom w:val="none" w:sz="0" w:space="0" w:color="auto"/>
                    <w:right w:val="none" w:sz="0" w:space="0" w:color="auto"/>
                  </w:divBdr>
                </w:div>
                <w:div w:id="68963687">
                  <w:marLeft w:val="0"/>
                  <w:marRight w:val="0"/>
                  <w:marTop w:val="0"/>
                  <w:marBottom w:val="0"/>
                  <w:divBdr>
                    <w:top w:val="none" w:sz="0" w:space="0" w:color="auto"/>
                    <w:left w:val="none" w:sz="0" w:space="0" w:color="auto"/>
                    <w:bottom w:val="none" w:sz="0" w:space="0" w:color="auto"/>
                    <w:right w:val="none" w:sz="0" w:space="0" w:color="auto"/>
                  </w:divBdr>
                </w:div>
                <w:div w:id="1360664925">
                  <w:marLeft w:val="0"/>
                  <w:marRight w:val="0"/>
                  <w:marTop w:val="0"/>
                  <w:marBottom w:val="0"/>
                  <w:divBdr>
                    <w:top w:val="none" w:sz="0" w:space="0" w:color="auto"/>
                    <w:left w:val="none" w:sz="0" w:space="0" w:color="auto"/>
                    <w:bottom w:val="none" w:sz="0" w:space="0" w:color="auto"/>
                    <w:right w:val="none" w:sz="0" w:space="0" w:color="auto"/>
                  </w:divBdr>
                </w:div>
                <w:div w:id="2103262408">
                  <w:marLeft w:val="0"/>
                  <w:marRight w:val="0"/>
                  <w:marTop w:val="0"/>
                  <w:marBottom w:val="0"/>
                  <w:divBdr>
                    <w:top w:val="none" w:sz="0" w:space="0" w:color="auto"/>
                    <w:left w:val="none" w:sz="0" w:space="0" w:color="auto"/>
                    <w:bottom w:val="none" w:sz="0" w:space="0" w:color="auto"/>
                    <w:right w:val="none" w:sz="0" w:space="0" w:color="auto"/>
                  </w:divBdr>
                </w:div>
                <w:div w:id="1299652930">
                  <w:marLeft w:val="0"/>
                  <w:marRight w:val="0"/>
                  <w:marTop w:val="0"/>
                  <w:marBottom w:val="0"/>
                  <w:divBdr>
                    <w:top w:val="none" w:sz="0" w:space="0" w:color="auto"/>
                    <w:left w:val="none" w:sz="0" w:space="0" w:color="auto"/>
                    <w:bottom w:val="none" w:sz="0" w:space="0" w:color="auto"/>
                    <w:right w:val="none" w:sz="0" w:space="0" w:color="auto"/>
                  </w:divBdr>
                </w:div>
                <w:div w:id="2105808226">
                  <w:marLeft w:val="0"/>
                  <w:marRight w:val="0"/>
                  <w:marTop w:val="0"/>
                  <w:marBottom w:val="0"/>
                  <w:divBdr>
                    <w:top w:val="none" w:sz="0" w:space="0" w:color="auto"/>
                    <w:left w:val="none" w:sz="0" w:space="0" w:color="auto"/>
                    <w:bottom w:val="none" w:sz="0" w:space="0" w:color="auto"/>
                    <w:right w:val="none" w:sz="0" w:space="0" w:color="auto"/>
                  </w:divBdr>
                </w:div>
                <w:div w:id="1060254762">
                  <w:marLeft w:val="0"/>
                  <w:marRight w:val="0"/>
                  <w:marTop w:val="0"/>
                  <w:marBottom w:val="0"/>
                  <w:divBdr>
                    <w:top w:val="none" w:sz="0" w:space="0" w:color="auto"/>
                    <w:left w:val="none" w:sz="0" w:space="0" w:color="auto"/>
                    <w:bottom w:val="none" w:sz="0" w:space="0" w:color="auto"/>
                    <w:right w:val="none" w:sz="0" w:space="0" w:color="auto"/>
                  </w:divBdr>
                </w:div>
                <w:div w:id="1234240309">
                  <w:marLeft w:val="0"/>
                  <w:marRight w:val="0"/>
                  <w:marTop w:val="0"/>
                  <w:marBottom w:val="0"/>
                  <w:divBdr>
                    <w:top w:val="none" w:sz="0" w:space="0" w:color="auto"/>
                    <w:left w:val="none" w:sz="0" w:space="0" w:color="auto"/>
                    <w:bottom w:val="none" w:sz="0" w:space="0" w:color="auto"/>
                    <w:right w:val="none" w:sz="0" w:space="0" w:color="auto"/>
                  </w:divBdr>
                </w:div>
                <w:div w:id="169488656">
                  <w:marLeft w:val="0"/>
                  <w:marRight w:val="0"/>
                  <w:marTop w:val="0"/>
                  <w:marBottom w:val="0"/>
                  <w:divBdr>
                    <w:top w:val="none" w:sz="0" w:space="0" w:color="auto"/>
                    <w:left w:val="none" w:sz="0" w:space="0" w:color="auto"/>
                    <w:bottom w:val="none" w:sz="0" w:space="0" w:color="auto"/>
                    <w:right w:val="none" w:sz="0" w:space="0" w:color="auto"/>
                  </w:divBdr>
                </w:div>
                <w:div w:id="1875800350">
                  <w:marLeft w:val="0"/>
                  <w:marRight w:val="0"/>
                  <w:marTop w:val="0"/>
                  <w:marBottom w:val="0"/>
                  <w:divBdr>
                    <w:top w:val="none" w:sz="0" w:space="0" w:color="auto"/>
                    <w:left w:val="none" w:sz="0" w:space="0" w:color="auto"/>
                    <w:bottom w:val="none" w:sz="0" w:space="0" w:color="auto"/>
                    <w:right w:val="none" w:sz="0" w:space="0" w:color="auto"/>
                  </w:divBdr>
                </w:div>
                <w:div w:id="803274888">
                  <w:marLeft w:val="0"/>
                  <w:marRight w:val="0"/>
                  <w:marTop w:val="0"/>
                  <w:marBottom w:val="0"/>
                  <w:divBdr>
                    <w:top w:val="none" w:sz="0" w:space="0" w:color="auto"/>
                    <w:left w:val="none" w:sz="0" w:space="0" w:color="auto"/>
                    <w:bottom w:val="none" w:sz="0" w:space="0" w:color="auto"/>
                    <w:right w:val="none" w:sz="0" w:space="0" w:color="auto"/>
                  </w:divBdr>
                </w:div>
              </w:divsChild>
            </w:div>
            <w:div w:id="827357190">
              <w:marLeft w:val="0"/>
              <w:marRight w:val="0"/>
              <w:marTop w:val="0"/>
              <w:marBottom w:val="0"/>
              <w:divBdr>
                <w:top w:val="none" w:sz="0" w:space="0" w:color="auto"/>
                <w:left w:val="none" w:sz="0" w:space="0" w:color="auto"/>
                <w:bottom w:val="none" w:sz="0" w:space="0" w:color="auto"/>
                <w:right w:val="none" w:sz="0" w:space="0" w:color="auto"/>
              </w:divBdr>
              <w:divsChild>
                <w:div w:id="832840435">
                  <w:marLeft w:val="0"/>
                  <w:marRight w:val="0"/>
                  <w:marTop w:val="0"/>
                  <w:marBottom w:val="0"/>
                  <w:divBdr>
                    <w:top w:val="none" w:sz="0" w:space="0" w:color="auto"/>
                    <w:left w:val="none" w:sz="0" w:space="0" w:color="auto"/>
                    <w:bottom w:val="none" w:sz="0" w:space="0" w:color="auto"/>
                    <w:right w:val="none" w:sz="0" w:space="0" w:color="auto"/>
                  </w:divBdr>
                </w:div>
                <w:div w:id="936676">
                  <w:marLeft w:val="0"/>
                  <w:marRight w:val="0"/>
                  <w:marTop w:val="0"/>
                  <w:marBottom w:val="0"/>
                  <w:divBdr>
                    <w:top w:val="none" w:sz="0" w:space="0" w:color="auto"/>
                    <w:left w:val="none" w:sz="0" w:space="0" w:color="auto"/>
                    <w:bottom w:val="none" w:sz="0" w:space="0" w:color="auto"/>
                    <w:right w:val="none" w:sz="0" w:space="0" w:color="auto"/>
                  </w:divBdr>
                </w:div>
                <w:div w:id="335573863">
                  <w:marLeft w:val="0"/>
                  <w:marRight w:val="0"/>
                  <w:marTop w:val="0"/>
                  <w:marBottom w:val="0"/>
                  <w:divBdr>
                    <w:top w:val="none" w:sz="0" w:space="0" w:color="auto"/>
                    <w:left w:val="none" w:sz="0" w:space="0" w:color="auto"/>
                    <w:bottom w:val="none" w:sz="0" w:space="0" w:color="auto"/>
                    <w:right w:val="none" w:sz="0" w:space="0" w:color="auto"/>
                  </w:divBdr>
                </w:div>
                <w:div w:id="623777181">
                  <w:marLeft w:val="0"/>
                  <w:marRight w:val="0"/>
                  <w:marTop w:val="0"/>
                  <w:marBottom w:val="0"/>
                  <w:divBdr>
                    <w:top w:val="none" w:sz="0" w:space="0" w:color="auto"/>
                    <w:left w:val="none" w:sz="0" w:space="0" w:color="auto"/>
                    <w:bottom w:val="none" w:sz="0" w:space="0" w:color="auto"/>
                    <w:right w:val="none" w:sz="0" w:space="0" w:color="auto"/>
                  </w:divBdr>
                </w:div>
                <w:div w:id="623999901">
                  <w:marLeft w:val="0"/>
                  <w:marRight w:val="0"/>
                  <w:marTop w:val="0"/>
                  <w:marBottom w:val="0"/>
                  <w:divBdr>
                    <w:top w:val="none" w:sz="0" w:space="0" w:color="auto"/>
                    <w:left w:val="none" w:sz="0" w:space="0" w:color="auto"/>
                    <w:bottom w:val="none" w:sz="0" w:space="0" w:color="auto"/>
                    <w:right w:val="none" w:sz="0" w:space="0" w:color="auto"/>
                  </w:divBdr>
                </w:div>
                <w:div w:id="832601198">
                  <w:marLeft w:val="0"/>
                  <w:marRight w:val="0"/>
                  <w:marTop w:val="0"/>
                  <w:marBottom w:val="0"/>
                  <w:divBdr>
                    <w:top w:val="none" w:sz="0" w:space="0" w:color="auto"/>
                    <w:left w:val="none" w:sz="0" w:space="0" w:color="auto"/>
                    <w:bottom w:val="none" w:sz="0" w:space="0" w:color="auto"/>
                    <w:right w:val="none" w:sz="0" w:space="0" w:color="auto"/>
                  </w:divBdr>
                </w:div>
                <w:div w:id="1719088384">
                  <w:marLeft w:val="0"/>
                  <w:marRight w:val="0"/>
                  <w:marTop w:val="0"/>
                  <w:marBottom w:val="0"/>
                  <w:divBdr>
                    <w:top w:val="none" w:sz="0" w:space="0" w:color="auto"/>
                    <w:left w:val="none" w:sz="0" w:space="0" w:color="auto"/>
                    <w:bottom w:val="none" w:sz="0" w:space="0" w:color="auto"/>
                    <w:right w:val="none" w:sz="0" w:space="0" w:color="auto"/>
                  </w:divBdr>
                </w:div>
                <w:div w:id="550389911">
                  <w:marLeft w:val="0"/>
                  <w:marRight w:val="0"/>
                  <w:marTop w:val="0"/>
                  <w:marBottom w:val="0"/>
                  <w:divBdr>
                    <w:top w:val="none" w:sz="0" w:space="0" w:color="auto"/>
                    <w:left w:val="none" w:sz="0" w:space="0" w:color="auto"/>
                    <w:bottom w:val="none" w:sz="0" w:space="0" w:color="auto"/>
                    <w:right w:val="none" w:sz="0" w:space="0" w:color="auto"/>
                  </w:divBdr>
                </w:div>
                <w:div w:id="1609310792">
                  <w:marLeft w:val="0"/>
                  <w:marRight w:val="0"/>
                  <w:marTop w:val="0"/>
                  <w:marBottom w:val="0"/>
                  <w:divBdr>
                    <w:top w:val="none" w:sz="0" w:space="0" w:color="auto"/>
                    <w:left w:val="none" w:sz="0" w:space="0" w:color="auto"/>
                    <w:bottom w:val="none" w:sz="0" w:space="0" w:color="auto"/>
                    <w:right w:val="none" w:sz="0" w:space="0" w:color="auto"/>
                  </w:divBdr>
                </w:div>
                <w:div w:id="1789470633">
                  <w:marLeft w:val="0"/>
                  <w:marRight w:val="0"/>
                  <w:marTop w:val="0"/>
                  <w:marBottom w:val="0"/>
                  <w:divBdr>
                    <w:top w:val="none" w:sz="0" w:space="0" w:color="auto"/>
                    <w:left w:val="none" w:sz="0" w:space="0" w:color="auto"/>
                    <w:bottom w:val="none" w:sz="0" w:space="0" w:color="auto"/>
                    <w:right w:val="none" w:sz="0" w:space="0" w:color="auto"/>
                  </w:divBdr>
                </w:div>
                <w:div w:id="1687517901">
                  <w:marLeft w:val="0"/>
                  <w:marRight w:val="0"/>
                  <w:marTop w:val="0"/>
                  <w:marBottom w:val="0"/>
                  <w:divBdr>
                    <w:top w:val="none" w:sz="0" w:space="0" w:color="auto"/>
                    <w:left w:val="none" w:sz="0" w:space="0" w:color="auto"/>
                    <w:bottom w:val="none" w:sz="0" w:space="0" w:color="auto"/>
                    <w:right w:val="none" w:sz="0" w:space="0" w:color="auto"/>
                  </w:divBdr>
                </w:div>
                <w:div w:id="1934706180">
                  <w:marLeft w:val="0"/>
                  <w:marRight w:val="0"/>
                  <w:marTop w:val="0"/>
                  <w:marBottom w:val="0"/>
                  <w:divBdr>
                    <w:top w:val="none" w:sz="0" w:space="0" w:color="auto"/>
                    <w:left w:val="none" w:sz="0" w:space="0" w:color="auto"/>
                    <w:bottom w:val="none" w:sz="0" w:space="0" w:color="auto"/>
                    <w:right w:val="none" w:sz="0" w:space="0" w:color="auto"/>
                  </w:divBdr>
                </w:div>
                <w:div w:id="1521360560">
                  <w:marLeft w:val="0"/>
                  <w:marRight w:val="0"/>
                  <w:marTop w:val="0"/>
                  <w:marBottom w:val="0"/>
                  <w:divBdr>
                    <w:top w:val="none" w:sz="0" w:space="0" w:color="auto"/>
                    <w:left w:val="none" w:sz="0" w:space="0" w:color="auto"/>
                    <w:bottom w:val="none" w:sz="0" w:space="0" w:color="auto"/>
                    <w:right w:val="none" w:sz="0" w:space="0" w:color="auto"/>
                  </w:divBdr>
                </w:div>
                <w:div w:id="70546905">
                  <w:marLeft w:val="0"/>
                  <w:marRight w:val="0"/>
                  <w:marTop w:val="0"/>
                  <w:marBottom w:val="0"/>
                  <w:divBdr>
                    <w:top w:val="none" w:sz="0" w:space="0" w:color="auto"/>
                    <w:left w:val="none" w:sz="0" w:space="0" w:color="auto"/>
                    <w:bottom w:val="none" w:sz="0" w:space="0" w:color="auto"/>
                    <w:right w:val="none" w:sz="0" w:space="0" w:color="auto"/>
                  </w:divBdr>
                </w:div>
                <w:div w:id="1396470788">
                  <w:marLeft w:val="0"/>
                  <w:marRight w:val="0"/>
                  <w:marTop w:val="0"/>
                  <w:marBottom w:val="0"/>
                  <w:divBdr>
                    <w:top w:val="none" w:sz="0" w:space="0" w:color="auto"/>
                    <w:left w:val="none" w:sz="0" w:space="0" w:color="auto"/>
                    <w:bottom w:val="none" w:sz="0" w:space="0" w:color="auto"/>
                    <w:right w:val="none" w:sz="0" w:space="0" w:color="auto"/>
                  </w:divBdr>
                </w:div>
                <w:div w:id="481040289">
                  <w:marLeft w:val="0"/>
                  <w:marRight w:val="0"/>
                  <w:marTop w:val="0"/>
                  <w:marBottom w:val="0"/>
                  <w:divBdr>
                    <w:top w:val="none" w:sz="0" w:space="0" w:color="auto"/>
                    <w:left w:val="none" w:sz="0" w:space="0" w:color="auto"/>
                    <w:bottom w:val="none" w:sz="0" w:space="0" w:color="auto"/>
                    <w:right w:val="none" w:sz="0" w:space="0" w:color="auto"/>
                  </w:divBdr>
                </w:div>
                <w:div w:id="2009937953">
                  <w:marLeft w:val="0"/>
                  <w:marRight w:val="0"/>
                  <w:marTop w:val="0"/>
                  <w:marBottom w:val="0"/>
                  <w:divBdr>
                    <w:top w:val="none" w:sz="0" w:space="0" w:color="auto"/>
                    <w:left w:val="none" w:sz="0" w:space="0" w:color="auto"/>
                    <w:bottom w:val="none" w:sz="0" w:space="0" w:color="auto"/>
                    <w:right w:val="none" w:sz="0" w:space="0" w:color="auto"/>
                  </w:divBdr>
                </w:div>
                <w:div w:id="854541152">
                  <w:marLeft w:val="0"/>
                  <w:marRight w:val="0"/>
                  <w:marTop w:val="0"/>
                  <w:marBottom w:val="0"/>
                  <w:divBdr>
                    <w:top w:val="none" w:sz="0" w:space="0" w:color="auto"/>
                    <w:left w:val="none" w:sz="0" w:space="0" w:color="auto"/>
                    <w:bottom w:val="none" w:sz="0" w:space="0" w:color="auto"/>
                    <w:right w:val="none" w:sz="0" w:space="0" w:color="auto"/>
                  </w:divBdr>
                </w:div>
                <w:div w:id="1647394055">
                  <w:marLeft w:val="0"/>
                  <w:marRight w:val="0"/>
                  <w:marTop w:val="0"/>
                  <w:marBottom w:val="0"/>
                  <w:divBdr>
                    <w:top w:val="none" w:sz="0" w:space="0" w:color="auto"/>
                    <w:left w:val="none" w:sz="0" w:space="0" w:color="auto"/>
                    <w:bottom w:val="none" w:sz="0" w:space="0" w:color="auto"/>
                    <w:right w:val="none" w:sz="0" w:space="0" w:color="auto"/>
                  </w:divBdr>
                </w:div>
                <w:div w:id="1117793697">
                  <w:marLeft w:val="0"/>
                  <w:marRight w:val="0"/>
                  <w:marTop w:val="0"/>
                  <w:marBottom w:val="0"/>
                  <w:divBdr>
                    <w:top w:val="none" w:sz="0" w:space="0" w:color="auto"/>
                    <w:left w:val="none" w:sz="0" w:space="0" w:color="auto"/>
                    <w:bottom w:val="none" w:sz="0" w:space="0" w:color="auto"/>
                    <w:right w:val="none" w:sz="0" w:space="0" w:color="auto"/>
                  </w:divBdr>
                </w:div>
                <w:div w:id="961378272">
                  <w:marLeft w:val="0"/>
                  <w:marRight w:val="0"/>
                  <w:marTop w:val="0"/>
                  <w:marBottom w:val="0"/>
                  <w:divBdr>
                    <w:top w:val="none" w:sz="0" w:space="0" w:color="auto"/>
                    <w:left w:val="none" w:sz="0" w:space="0" w:color="auto"/>
                    <w:bottom w:val="none" w:sz="0" w:space="0" w:color="auto"/>
                    <w:right w:val="none" w:sz="0" w:space="0" w:color="auto"/>
                  </w:divBdr>
                </w:div>
                <w:div w:id="397679398">
                  <w:marLeft w:val="0"/>
                  <w:marRight w:val="0"/>
                  <w:marTop w:val="0"/>
                  <w:marBottom w:val="0"/>
                  <w:divBdr>
                    <w:top w:val="none" w:sz="0" w:space="0" w:color="auto"/>
                    <w:left w:val="none" w:sz="0" w:space="0" w:color="auto"/>
                    <w:bottom w:val="none" w:sz="0" w:space="0" w:color="auto"/>
                    <w:right w:val="none" w:sz="0" w:space="0" w:color="auto"/>
                  </w:divBdr>
                </w:div>
                <w:div w:id="764377477">
                  <w:marLeft w:val="0"/>
                  <w:marRight w:val="0"/>
                  <w:marTop w:val="0"/>
                  <w:marBottom w:val="0"/>
                  <w:divBdr>
                    <w:top w:val="none" w:sz="0" w:space="0" w:color="auto"/>
                    <w:left w:val="none" w:sz="0" w:space="0" w:color="auto"/>
                    <w:bottom w:val="none" w:sz="0" w:space="0" w:color="auto"/>
                    <w:right w:val="none" w:sz="0" w:space="0" w:color="auto"/>
                  </w:divBdr>
                </w:div>
                <w:div w:id="1240016573">
                  <w:marLeft w:val="0"/>
                  <w:marRight w:val="0"/>
                  <w:marTop w:val="0"/>
                  <w:marBottom w:val="0"/>
                  <w:divBdr>
                    <w:top w:val="none" w:sz="0" w:space="0" w:color="auto"/>
                    <w:left w:val="none" w:sz="0" w:space="0" w:color="auto"/>
                    <w:bottom w:val="none" w:sz="0" w:space="0" w:color="auto"/>
                    <w:right w:val="none" w:sz="0" w:space="0" w:color="auto"/>
                  </w:divBdr>
                </w:div>
                <w:div w:id="457996330">
                  <w:marLeft w:val="0"/>
                  <w:marRight w:val="0"/>
                  <w:marTop w:val="0"/>
                  <w:marBottom w:val="0"/>
                  <w:divBdr>
                    <w:top w:val="none" w:sz="0" w:space="0" w:color="auto"/>
                    <w:left w:val="none" w:sz="0" w:space="0" w:color="auto"/>
                    <w:bottom w:val="none" w:sz="0" w:space="0" w:color="auto"/>
                    <w:right w:val="none" w:sz="0" w:space="0" w:color="auto"/>
                  </w:divBdr>
                </w:div>
                <w:div w:id="459616357">
                  <w:marLeft w:val="0"/>
                  <w:marRight w:val="0"/>
                  <w:marTop w:val="0"/>
                  <w:marBottom w:val="0"/>
                  <w:divBdr>
                    <w:top w:val="none" w:sz="0" w:space="0" w:color="auto"/>
                    <w:left w:val="none" w:sz="0" w:space="0" w:color="auto"/>
                    <w:bottom w:val="none" w:sz="0" w:space="0" w:color="auto"/>
                    <w:right w:val="none" w:sz="0" w:space="0" w:color="auto"/>
                  </w:divBdr>
                </w:div>
                <w:div w:id="1835760429">
                  <w:marLeft w:val="0"/>
                  <w:marRight w:val="0"/>
                  <w:marTop w:val="0"/>
                  <w:marBottom w:val="0"/>
                  <w:divBdr>
                    <w:top w:val="none" w:sz="0" w:space="0" w:color="auto"/>
                    <w:left w:val="none" w:sz="0" w:space="0" w:color="auto"/>
                    <w:bottom w:val="none" w:sz="0" w:space="0" w:color="auto"/>
                    <w:right w:val="none" w:sz="0" w:space="0" w:color="auto"/>
                  </w:divBdr>
                </w:div>
                <w:div w:id="2034720811">
                  <w:marLeft w:val="0"/>
                  <w:marRight w:val="0"/>
                  <w:marTop w:val="0"/>
                  <w:marBottom w:val="0"/>
                  <w:divBdr>
                    <w:top w:val="none" w:sz="0" w:space="0" w:color="auto"/>
                    <w:left w:val="none" w:sz="0" w:space="0" w:color="auto"/>
                    <w:bottom w:val="none" w:sz="0" w:space="0" w:color="auto"/>
                    <w:right w:val="none" w:sz="0" w:space="0" w:color="auto"/>
                  </w:divBdr>
                </w:div>
                <w:div w:id="1981761095">
                  <w:marLeft w:val="0"/>
                  <w:marRight w:val="0"/>
                  <w:marTop w:val="0"/>
                  <w:marBottom w:val="0"/>
                  <w:divBdr>
                    <w:top w:val="none" w:sz="0" w:space="0" w:color="auto"/>
                    <w:left w:val="none" w:sz="0" w:space="0" w:color="auto"/>
                    <w:bottom w:val="none" w:sz="0" w:space="0" w:color="auto"/>
                    <w:right w:val="none" w:sz="0" w:space="0" w:color="auto"/>
                  </w:divBdr>
                </w:div>
                <w:div w:id="1129711770">
                  <w:marLeft w:val="0"/>
                  <w:marRight w:val="0"/>
                  <w:marTop w:val="0"/>
                  <w:marBottom w:val="0"/>
                  <w:divBdr>
                    <w:top w:val="none" w:sz="0" w:space="0" w:color="auto"/>
                    <w:left w:val="none" w:sz="0" w:space="0" w:color="auto"/>
                    <w:bottom w:val="none" w:sz="0" w:space="0" w:color="auto"/>
                    <w:right w:val="none" w:sz="0" w:space="0" w:color="auto"/>
                  </w:divBdr>
                </w:div>
                <w:div w:id="486021657">
                  <w:marLeft w:val="0"/>
                  <w:marRight w:val="0"/>
                  <w:marTop w:val="0"/>
                  <w:marBottom w:val="0"/>
                  <w:divBdr>
                    <w:top w:val="none" w:sz="0" w:space="0" w:color="auto"/>
                    <w:left w:val="none" w:sz="0" w:space="0" w:color="auto"/>
                    <w:bottom w:val="none" w:sz="0" w:space="0" w:color="auto"/>
                    <w:right w:val="none" w:sz="0" w:space="0" w:color="auto"/>
                  </w:divBdr>
                </w:div>
                <w:div w:id="658388364">
                  <w:marLeft w:val="0"/>
                  <w:marRight w:val="0"/>
                  <w:marTop w:val="0"/>
                  <w:marBottom w:val="0"/>
                  <w:divBdr>
                    <w:top w:val="none" w:sz="0" w:space="0" w:color="auto"/>
                    <w:left w:val="none" w:sz="0" w:space="0" w:color="auto"/>
                    <w:bottom w:val="none" w:sz="0" w:space="0" w:color="auto"/>
                    <w:right w:val="none" w:sz="0" w:space="0" w:color="auto"/>
                  </w:divBdr>
                </w:div>
                <w:div w:id="798568797">
                  <w:marLeft w:val="0"/>
                  <w:marRight w:val="0"/>
                  <w:marTop w:val="0"/>
                  <w:marBottom w:val="0"/>
                  <w:divBdr>
                    <w:top w:val="none" w:sz="0" w:space="0" w:color="auto"/>
                    <w:left w:val="none" w:sz="0" w:space="0" w:color="auto"/>
                    <w:bottom w:val="none" w:sz="0" w:space="0" w:color="auto"/>
                    <w:right w:val="none" w:sz="0" w:space="0" w:color="auto"/>
                  </w:divBdr>
                </w:div>
                <w:div w:id="131140589">
                  <w:marLeft w:val="0"/>
                  <w:marRight w:val="0"/>
                  <w:marTop w:val="0"/>
                  <w:marBottom w:val="0"/>
                  <w:divBdr>
                    <w:top w:val="none" w:sz="0" w:space="0" w:color="auto"/>
                    <w:left w:val="none" w:sz="0" w:space="0" w:color="auto"/>
                    <w:bottom w:val="none" w:sz="0" w:space="0" w:color="auto"/>
                    <w:right w:val="none" w:sz="0" w:space="0" w:color="auto"/>
                  </w:divBdr>
                </w:div>
                <w:div w:id="310444747">
                  <w:marLeft w:val="0"/>
                  <w:marRight w:val="0"/>
                  <w:marTop w:val="0"/>
                  <w:marBottom w:val="0"/>
                  <w:divBdr>
                    <w:top w:val="none" w:sz="0" w:space="0" w:color="auto"/>
                    <w:left w:val="none" w:sz="0" w:space="0" w:color="auto"/>
                    <w:bottom w:val="none" w:sz="0" w:space="0" w:color="auto"/>
                    <w:right w:val="none" w:sz="0" w:space="0" w:color="auto"/>
                  </w:divBdr>
                </w:div>
                <w:div w:id="263808126">
                  <w:marLeft w:val="0"/>
                  <w:marRight w:val="0"/>
                  <w:marTop w:val="0"/>
                  <w:marBottom w:val="0"/>
                  <w:divBdr>
                    <w:top w:val="none" w:sz="0" w:space="0" w:color="auto"/>
                    <w:left w:val="none" w:sz="0" w:space="0" w:color="auto"/>
                    <w:bottom w:val="none" w:sz="0" w:space="0" w:color="auto"/>
                    <w:right w:val="none" w:sz="0" w:space="0" w:color="auto"/>
                  </w:divBdr>
                </w:div>
                <w:div w:id="790710566">
                  <w:marLeft w:val="0"/>
                  <w:marRight w:val="0"/>
                  <w:marTop w:val="0"/>
                  <w:marBottom w:val="0"/>
                  <w:divBdr>
                    <w:top w:val="none" w:sz="0" w:space="0" w:color="auto"/>
                    <w:left w:val="none" w:sz="0" w:space="0" w:color="auto"/>
                    <w:bottom w:val="none" w:sz="0" w:space="0" w:color="auto"/>
                    <w:right w:val="none" w:sz="0" w:space="0" w:color="auto"/>
                  </w:divBdr>
                </w:div>
                <w:div w:id="560287428">
                  <w:marLeft w:val="0"/>
                  <w:marRight w:val="0"/>
                  <w:marTop w:val="0"/>
                  <w:marBottom w:val="0"/>
                  <w:divBdr>
                    <w:top w:val="none" w:sz="0" w:space="0" w:color="auto"/>
                    <w:left w:val="none" w:sz="0" w:space="0" w:color="auto"/>
                    <w:bottom w:val="none" w:sz="0" w:space="0" w:color="auto"/>
                    <w:right w:val="none" w:sz="0" w:space="0" w:color="auto"/>
                  </w:divBdr>
                </w:div>
                <w:div w:id="882327713">
                  <w:marLeft w:val="0"/>
                  <w:marRight w:val="0"/>
                  <w:marTop w:val="0"/>
                  <w:marBottom w:val="0"/>
                  <w:divBdr>
                    <w:top w:val="none" w:sz="0" w:space="0" w:color="auto"/>
                    <w:left w:val="none" w:sz="0" w:space="0" w:color="auto"/>
                    <w:bottom w:val="none" w:sz="0" w:space="0" w:color="auto"/>
                    <w:right w:val="none" w:sz="0" w:space="0" w:color="auto"/>
                  </w:divBdr>
                </w:div>
                <w:div w:id="977951664">
                  <w:marLeft w:val="0"/>
                  <w:marRight w:val="0"/>
                  <w:marTop w:val="0"/>
                  <w:marBottom w:val="0"/>
                  <w:divBdr>
                    <w:top w:val="none" w:sz="0" w:space="0" w:color="auto"/>
                    <w:left w:val="none" w:sz="0" w:space="0" w:color="auto"/>
                    <w:bottom w:val="none" w:sz="0" w:space="0" w:color="auto"/>
                    <w:right w:val="none" w:sz="0" w:space="0" w:color="auto"/>
                  </w:divBdr>
                </w:div>
                <w:div w:id="252475886">
                  <w:marLeft w:val="0"/>
                  <w:marRight w:val="0"/>
                  <w:marTop w:val="0"/>
                  <w:marBottom w:val="0"/>
                  <w:divBdr>
                    <w:top w:val="none" w:sz="0" w:space="0" w:color="auto"/>
                    <w:left w:val="none" w:sz="0" w:space="0" w:color="auto"/>
                    <w:bottom w:val="none" w:sz="0" w:space="0" w:color="auto"/>
                    <w:right w:val="none" w:sz="0" w:space="0" w:color="auto"/>
                  </w:divBdr>
                </w:div>
                <w:div w:id="1212115649">
                  <w:marLeft w:val="0"/>
                  <w:marRight w:val="0"/>
                  <w:marTop w:val="0"/>
                  <w:marBottom w:val="0"/>
                  <w:divBdr>
                    <w:top w:val="none" w:sz="0" w:space="0" w:color="auto"/>
                    <w:left w:val="none" w:sz="0" w:space="0" w:color="auto"/>
                    <w:bottom w:val="none" w:sz="0" w:space="0" w:color="auto"/>
                    <w:right w:val="none" w:sz="0" w:space="0" w:color="auto"/>
                  </w:divBdr>
                </w:div>
                <w:div w:id="271547134">
                  <w:marLeft w:val="0"/>
                  <w:marRight w:val="0"/>
                  <w:marTop w:val="0"/>
                  <w:marBottom w:val="0"/>
                  <w:divBdr>
                    <w:top w:val="none" w:sz="0" w:space="0" w:color="auto"/>
                    <w:left w:val="none" w:sz="0" w:space="0" w:color="auto"/>
                    <w:bottom w:val="none" w:sz="0" w:space="0" w:color="auto"/>
                    <w:right w:val="none" w:sz="0" w:space="0" w:color="auto"/>
                  </w:divBdr>
                </w:div>
                <w:div w:id="1588416479">
                  <w:marLeft w:val="0"/>
                  <w:marRight w:val="0"/>
                  <w:marTop w:val="0"/>
                  <w:marBottom w:val="0"/>
                  <w:divBdr>
                    <w:top w:val="none" w:sz="0" w:space="0" w:color="auto"/>
                    <w:left w:val="none" w:sz="0" w:space="0" w:color="auto"/>
                    <w:bottom w:val="none" w:sz="0" w:space="0" w:color="auto"/>
                    <w:right w:val="none" w:sz="0" w:space="0" w:color="auto"/>
                  </w:divBdr>
                </w:div>
                <w:div w:id="1014574118">
                  <w:marLeft w:val="0"/>
                  <w:marRight w:val="0"/>
                  <w:marTop w:val="0"/>
                  <w:marBottom w:val="0"/>
                  <w:divBdr>
                    <w:top w:val="none" w:sz="0" w:space="0" w:color="auto"/>
                    <w:left w:val="none" w:sz="0" w:space="0" w:color="auto"/>
                    <w:bottom w:val="none" w:sz="0" w:space="0" w:color="auto"/>
                    <w:right w:val="none" w:sz="0" w:space="0" w:color="auto"/>
                  </w:divBdr>
                </w:div>
                <w:div w:id="254362081">
                  <w:marLeft w:val="0"/>
                  <w:marRight w:val="0"/>
                  <w:marTop w:val="0"/>
                  <w:marBottom w:val="0"/>
                  <w:divBdr>
                    <w:top w:val="none" w:sz="0" w:space="0" w:color="auto"/>
                    <w:left w:val="none" w:sz="0" w:space="0" w:color="auto"/>
                    <w:bottom w:val="none" w:sz="0" w:space="0" w:color="auto"/>
                    <w:right w:val="none" w:sz="0" w:space="0" w:color="auto"/>
                  </w:divBdr>
                </w:div>
                <w:div w:id="680545196">
                  <w:marLeft w:val="0"/>
                  <w:marRight w:val="0"/>
                  <w:marTop w:val="0"/>
                  <w:marBottom w:val="0"/>
                  <w:divBdr>
                    <w:top w:val="none" w:sz="0" w:space="0" w:color="auto"/>
                    <w:left w:val="none" w:sz="0" w:space="0" w:color="auto"/>
                    <w:bottom w:val="none" w:sz="0" w:space="0" w:color="auto"/>
                    <w:right w:val="none" w:sz="0" w:space="0" w:color="auto"/>
                  </w:divBdr>
                </w:div>
                <w:div w:id="735009638">
                  <w:marLeft w:val="0"/>
                  <w:marRight w:val="0"/>
                  <w:marTop w:val="0"/>
                  <w:marBottom w:val="0"/>
                  <w:divBdr>
                    <w:top w:val="none" w:sz="0" w:space="0" w:color="auto"/>
                    <w:left w:val="none" w:sz="0" w:space="0" w:color="auto"/>
                    <w:bottom w:val="none" w:sz="0" w:space="0" w:color="auto"/>
                    <w:right w:val="none" w:sz="0" w:space="0" w:color="auto"/>
                  </w:divBdr>
                </w:div>
                <w:div w:id="104160355">
                  <w:marLeft w:val="0"/>
                  <w:marRight w:val="0"/>
                  <w:marTop w:val="0"/>
                  <w:marBottom w:val="0"/>
                  <w:divBdr>
                    <w:top w:val="none" w:sz="0" w:space="0" w:color="auto"/>
                    <w:left w:val="none" w:sz="0" w:space="0" w:color="auto"/>
                    <w:bottom w:val="none" w:sz="0" w:space="0" w:color="auto"/>
                    <w:right w:val="none" w:sz="0" w:space="0" w:color="auto"/>
                  </w:divBdr>
                </w:div>
                <w:div w:id="230123542">
                  <w:marLeft w:val="0"/>
                  <w:marRight w:val="0"/>
                  <w:marTop w:val="0"/>
                  <w:marBottom w:val="0"/>
                  <w:divBdr>
                    <w:top w:val="none" w:sz="0" w:space="0" w:color="auto"/>
                    <w:left w:val="none" w:sz="0" w:space="0" w:color="auto"/>
                    <w:bottom w:val="none" w:sz="0" w:space="0" w:color="auto"/>
                    <w:right w:val="none" w:sz="0" w:space="0" w:color="auto"/>
                  </w:divBdr>
                </w:div>
                <w:div w:id="1678342541">
                  <w:marLeft w:val="0"/>
                  <w:marRight w:val="0"/>
                  <w:marTop w:val="0"/>
                  <w:marBottom w:val="0"/>
                  <w:divBdr>
                    <w:top w:val="none" w:sz="0" w:space="0" w:color="auto"/>
                    <w:left w:val="none" w:sz="0" w:space="0" w:color="auto"/>
                    <w:bottom w:val="none" w:sz="0" w:space="0" w:color="auto"/>
                    <w:right w:val="none" w:sz="0" w:space="0" w:color="auto"/>
                  </w:divBdr>
                </w:div>
                <w:div w:id="1205868308">
                  <w:marLeft w:val="0"/>
                  <w:marRight w:val="0"/>
                  <w:marTop w:val="0"/>
                  <w:marBottom w:val="0"/>
                  <w:divBdr>
                    <w:top w:val="none" w:sz="0" w:space="0" w:color="auto"/>
                    <w:left w:val="none" w:sz="0" w:space="0" w:color="auto"/>
                    <w:bottom w:val="none" w:sz="0" w:space="0" w:color="auto"/>
                    <w:right w:val="none" w:sz="0" w:space="0" w:color="auto"/>
                  </w:divBdr>
                </w:div>
                <w:div w:id="538932585">
                  <w:marLeft w:val="0"/>
                  <w:marRight w:val="0"/>
                  <w:marTop w:val="0"/>
                  <w:marBottom w:val="0"/>
                  <w:divBdr>
                    <w:top w:val="none" w:sz="0" w:space="0" w:color="auto"/>
                    <w:left w:val="none" w:sz="0" w:space="0" w:color="auto"/>
                    <w:bottom w:val="none" w:sz="0" w:space="0" w:color="auto"/>
                    <w:right w:val="none" w:sz="0" w:space="0" w:color="auto"/>
                  </w:divBdr>
                </w:div>
                <w:div w:id="1911038728">
                  <w:marLeft w:val="0"/>
                  <w:marRight w:val="0"/>
                  <w:marTop w:val="0"/>
                  <w:marBottom w:val="0"/>
                  <w:divBdr>
                    <w:top w:val="none" w:sz="0" w:space="0" w:color="auto"/>
                    <w:left w:val="none" w:sz="0" w:space="0" w:color="auto"/>
                    <w:bottom w:val="none" w:sz="0" w:space="0" w:color="auto"/>
                    <w:right w:val="none" w:sz="0" w:space="0" w:color="auto"/>
                  </w:divBdr>
                </w:div>
                <w:div w:id="737626904">
                  <w:marLeft w:val="0"/>
                  <w:marRight w:val="0"/>
                  <w:marTop w:val="0"/>
                  <w:marBottom w:val="0"/>
                  <w:divBdr>
                    <w:top w:val="none" w:sz="0" w:space="0" w:color="auto"/>
                    <w:left w:val="none" w:sz="0" w:space="0" w:color="auto"/>
                    <w:bottom w:val="none" w:sz="0" w:space="0" w:color="auto"/>
                    <w:right w:val="none" w:sz="0" w:space="0" w:color="auto"/>
                  </w:divBdr>
                </w:div>
                <w:div w:id="2107847706">
                  <w:marLeft w:val="0"/>
                  <w:marRight w:val="0"/>
                  <w:marTop w:val="0"/>
                  <w:marBottom w:val="0"/>
                  <w:divBdr>
                    <w:top w:val="none" w:sz="0" w:space="0" w:color="auto"/>
                    <w:left w:val="none" w:sz="0" w:space="0" w:color="auto"/>
                    <w:bottom w:val="none" w:sz="0" w:space="0" w:color="auto"/>
                    <w:right w:val="none" w:sz="0" w:space="0" w:color="auto"/>
                  </w:divBdr>
                </w:div>
                <w:div w:id="1131168727">
                  <w:marLeft w:val="0"/>
                  <w:marRight w:val="0"/>
                  <w:marTop w:val="0"/>
                  <w:marBottom w:val="0"/>
                  <w:divBdr>
                    <w:top w:val="none" w:sz="0" w:space="0" w:color="auto"/>
                    <w:left w:val="none" w:sz="0" w:space="0" w:color="auto"/>
                    <w:bottom w:val="none" w:sz="0" w:space="0" w:color="auto"/>
                    <w:right w:val="none" w:sz="0" w:space="0" w:color="auto"/>
                  </w:divBdr>
                </w:div>
                <w:div w:id="1206258068">
                  <w:marLeft w:val="0"/>
                  <w:marRight w:val="0"/>
                  <w:marTop w:val="0"/>
                  <w:marBottom w:val="0"/>
                  <w:divBdr>
                    <w:top w:val="none" w:sz="0" w:space="0" w:color="auto"/>
                    <w:left w:val="none" w:sz="0" w:space="0" w:color="auto"/>
                    <w:bottom w:val="none" w:sz="0" w:space="0" w:color="auto"/>
                    <w:right w:val="none" w:sz="0" w:space="0" w:color="auto"/>
                  </w:divBdr>
                </w:div>
                <w:div w:id="464196517">
                  <w:marLeft w:val="0"/>
                  <w:marRight w:val="0"/>
                  <w:marTop w:val="0"/>
                  <w:marBottom w:val="0"/>
                  <w:divBdr>
                    <w:top w:val="none" w:sz="0" w:space="0" w:color="auto"/>
                    <w:left w:val="none" w:sz="0" w:space="0" w:color="auto"/>
                    <w:bottom w:val="none" w:sz="0" w:space="0" w:color="auto"/>
                    <w:right w:val="none" w:sz="0" w:space="0" w:color="auto"/>
                  </w:divBdr>
                </w:div>
                <w:div w:id="493647497">
                  <w:marLeft w:val="0"/>
                  <w:marRight w:val="0"/>
                  <w:marTop w:val="0"/>
                  <w:marBottom w:val="0"/>
                  <w:divBdr>
                    <w:top w:val="none" w:sz="0" w:space="0" w:color="auto"/>
                    <w:left w:val="none" w:sz="0" w:space="0" w:color="auto"/>
                    <w:bottom w:val="none" w:sz="0" w:space="0" w:color="auto"/>
                    <w:right w:val="none" w:sz="0" w:space="0" w:color="auto"/>
                  </w:divBdr>
                </w:div>
                <w:div w:id="801382861">
                  <w:marLeft w:val="0"/>
                  <w:marRight w:val="0"/>
                  <w:marTop w:val="0"/>
                  <w:marBottom w:val="0"/>
                  <w:divBdr>
                    <w:top w:val="none" w:sz="0" w:space="0" w:color="auto"/>
                    <w:left w:val="none" w:sz="0" w:space="0" w:color="auto"/>
                    <w:bottom w:val="none" w:sz="0" w:space="0" w:color="auto"/>
                    <w:right w:val="none" w:sz="0" w:space="0" w:color="auto"/>
                  </w:divBdr>
                </w:div>
                <w:div w:id="2080051506">
                  <w:marLeft w:val="0"/>
                  <w:marRight w:val="0"/>
                  <w:marTop w:val="0"/>
                  <w:marBottom w:val="0"/>
                  <w:divBdr>
                    <w:top w:val="none" w:sz="0" w:space="0" w:color="auto"/>
                    <w:left w:val="none" w:sz="0" w:space="0" w:color="auto"/>
                    <w:bottom w:val="none" w:sz="0" w:space="0" w:color="auto"/>
                    <w:right w:val="none" w:sz="0" w:space="0" w:color="auto"/>
                  </w:divBdr>
                </w:div>
                <w:div w:id="2073187816">
                  <w:marLeft w:val="0"/>
                  <w:marRight w:val="0"/>
                  <w:marTop w:val="0"/>
                  <w:marBottom w:val="0"/>
                  <w:divBdr>
                    <w:top w:val="none" w:sz="0" w:space="0" w:color="auto"/>
                    <w:left w:val="none" w:sz="0" w:space="0" w:color="auto"/>
                    <w:bottom w:val="none" w:sz="0" w:space="0" w:color="auto"/>
                    <w:right w:val="none" w:sz="0" w:space="0" w:color="auto"/>
                  </w:divBdr>
                </w:div>
                <w:div w:id="1472942373">
                  <w:marLeft w:val="0"/>
                  <w:marRight w:val="0"/>
                  <w:marTop w:val="0"/>
                  <w:marBottom w:val="0"/>
                  <w:divBdr>
                    <w:top w:val="none" w:sz="0" w:space="0" w:color="auto"/>
                    <w:left w:val="none" w:sz="0" w:space="0" w:color="auto"/>
                    <w:bottom w:val="none" w:sz="0" w:space="0" w:color="auto"/>
                    <w:right w:val="none" w:sz="0" w:space="0" w:color="auto"/>
                  </w:divBdr>
                </w:div>
                <w:div w:id="2061242609">
                  <w:marLeft w:val="0"/>
                  <w:marRight w:val="0"/>
                  <w:marTop w:val="0"/>
                  <w:marBottom w:val="0"/>
                  <w:divBdr>
                    <w:top w:val="none" w:sz="0" w:space="0" w:color="auto"/>
                    <w:left w:val="none" w:sz="0" w:space="0" w:color="auto"/>
                    <w:bottom w:val="none" w:sz="0" w:space="0" w:color="auto"/>
                    <w:right w:val="none" w:sz="0" w:space="0" w:color="auto"/>
                  </w:divBdr>
                </w:div>
                <w:div w:id="793786923">
                  <w:marLeft w:val="0"/>
                  <w:marRight w:val="0"/>
                  <w:marTop w:val="0"/>
                  <w:marBottom w:val="0"/>
                  <w:divBdr>
                    <w:top w:val="none" w:sz="0" w:space="0" w:color="auto"/>
                    <w:left w:val="none" w:sz="0" w:space="0" w:color="auto"/>
                    <w:bottom w:val="none" w:sz="0" w:space="0" w:color="auto"/>
                    <w:right w:val="none" w:sz="0" w:space="0" w:color="auto"/>
                  </w:divBdr>
                </w:div>
                <w:div w:id="1548444755">
                  <w:marLeft w:val="0"/>
                  <w:marRight w:val="0"/>
                  <w:marTop w:val="0"/>
                  <w:marBottom w:val="0"/>
                  <w:divBdr>
                    <w:top w:val="none" w:sz="0" w:space="0" w:color="auto"/>
                    <w:left w:val="none" w:sz="0" w:space="0" w:color="auto"/>
                    <w:bottom w:val="none" w:sz="0" w:space="0" w:color="auto"/>
                    <w:right w:val="none" w:sz="0" w:space="0" w:color="auto"/>
                  </w:divBdr>
                </w:div>
                <w:div w:id="742684530">
                  <w:marLeft w:val="0"/>
                  <w:marRight w:val="0"/>
                  <w:marTop w:val="0"/>
                  <w:marBottom w:val="0"/>
                  <w:divBdr>
                    <w:top w:val="none" w:sz="0" w:space="0" w:color="auto"/>
                    <w:left w:val="none" w:sz="0" w:space="0" w:color="auto"/>
                    <w:bottom w:val="none" w:sz="0" w:space="0" w:color="auto"/>
                    <w:right w:val="none" w:sz="0" w:space="0" w:color="auto"/>
                  </w:divBdr>
                </w:div>
                <w:div w:id="2039312385">
                  <w:marLeft w:val="0"/>
                  <w:marRight w:val="0"/>
                  <w:marTop w:val="0"/>
                  <w:marBottom w:val="0"/>
                  <w:divBdr>
                    <w:top w:val="none" w:sz="0" w:space="0" w:color="auto"/>
                    <w:left w:val="none" w:sz="0" w:space="0" w:color="auto"/>
                    <w:bottom w:val="none" w:sz="0" w:space="0" w:color="auto"/>
                    <w:right w:val="none" w:sz="0" w:space="0" w:color="auto"/>
                  </w:divBdr>
                </w:div>
                <w:div w:id="525143032">
                  <w:marLeft w:val="0"/>
                  <w:marRight w:val="0"/>
                  <w:marTop w:val="0"/>
                  <w:marBottom w:val="0"/>
                  <w:divBdr>
                    <w:top w:val="none" w:sz="0" w:space="0" w:color="auto"/>
                    <w:left w:val="none" w:sz="0" w:space="0" w:color="auto"/>
                    <w:bottom w:val="none" w:sz="0" w:space="0" w:color="auto"/>
                    <w:right w:val="none" w:sz="0" w:space="0" w:color="auto"/>
                  </w:divBdr>
                </w:div>
                <w:div w:id="1938099600">
                  <w:marLeft w:val="0"/>
                  <w:marRight w:val="0"/>
                  <w:marTop w:val="0"/>
                  <w:marBottom w:val="0"/>
                  <w:divBdr>
                    <w:top w:val="none" w:sz="0" w:space="0" w:color="auto"/>
                    <w:left w:val="none" w:sz="0" w:space="0" w:color="auto"/>
                    <w:bottom w:val="none" w:sz="0" w:space="0" w:color="auto"/>
                    <w:right w:val="none" w:sz="0" w:space="0" w:color="auto"/>
                  </w:divBdr>
                </w:div>
                <w:div w:id="1812210710">
                  <w:marLeft w:val="0"/>
                  <w:marRight w:val="0"/>
                  <w:marTop w:val="0"/>
                  <w:marBottom w:val="0"/>
                  <w:divBdr>
                    <w:top w:val="none" w:sz="0" w:space="0" w:color="auto"/>
                    <w:left w:val="none" w:sz="0" w:space="0" w:color="auto"/>
                    <w:bottom w:val="none" w:sz="0" w:space="0" w:color="auto"/>
                    <w:right w:val="none" w:sz="0" w:space="0" w:color="auto"/>
                  </w:divBdr>
                </w:div>
                <w:div w:id="86538754">
                  <w:marLeft w:val="0"/>
                  <w:marRight w:val="0"/>
                  <w:marTop w:val="0"/>
                  <w:marBottom w:val="0"/>
                  <w:divBdr>
                    <w:top w:val="none" w:sz="0" w:space="0" w:color="auto"/>
                    <w:left w:val="none" w:sz="0" w:space="0" w:color="auto"/>
                    <w:bottom w:val="none" w:sz="0" w:space="0" w:color="auto"/>
                    <w:right w:val="none" w:sz="0" w:space="0" w:color="auto"/>
                  </w:divBdr>
                </w:div>
                <w:div w:id="632251984">
                  <w:marLeft w:val="0"/>
                  <w:marRight w:val="0"/>
                  <w:marTop w:val="0"/>
                  <w:marBottom w:val="0"/>
                  <w:divBdr>
                    <w:top w:val="none" w:sz="0" w:space="0" w:color="auto"/>
                    <w:left w:val="none" w:sz="0" w:space="0" w:color="auto"/>
                    <w:bottom w:val="none" w:sz="0" w:space="0" w:color="auto"/>
                    <w:right w:val="none" w:sz="0" w:space="0" w:color="auto"/>
                  </w:divBdr>
                </w:div>
                <w:div w:id="1548762083">
                  <w:marLeft w:val="0"/>
                  <w:marRight w:val="0"/>
                  <w:marTop w:val="0"/>
                  <w:marBottom w:val="0"/>
                  <w:divBdr>
                    <w:top w:val="none" w:sz="0" w:space="0" w:color="auto"/>
                    <w:left w:val="none" w:sz="0" w:space="0" w:color="auto"/>
                    <w:bottom w:val="none" w:sz="0" w:space="0" w:color="auto"/>
                    <w:right w:val="none" w:sz="0" w:space="0" w:color="auto"/>
                  </w:divBdr>
                </w:div>
                <w:div w:id="1812675868">
                  <w:marLeft w:val="0"/>
                  <w:marRight w:val="0"/>
                  <w:marTop w:val="0"/>
                  <w:marBottom w:val="0"/>
                  <w:divBdr>
                    <w:top w:val="none" w:sz="0" w:space="0" w:color="auto"/>
                    <w:left w:val="none" w:sz="0" w:space="0" w:color="auto"/>
                    <w:bottom w:val="none" w:sz="0" w:space="0" w:color="auto"/>
                    <w:right w:val="none" w:sz="0" w:space="0" w:color="auto"/>
                  </w:divBdr>
                </w:div>
                <w:div w:id="898858537">
                  <w:marLeft w:val="0"/>
                  <w:marRight w:val="0"/>
                  <w:marTop w:val="0"/>
                  <w:marBottom w:val="0"/>
                  <w:divBdr>
                    <w:top w:val="none" w:sz="0" w:space="0" w:color="auto"/>
                    <w:left w:val="none" w:sz="0" w:space="0" w:color="auto"/>
                    <w:bottom w:val="none" w:sz="0" w:space="0" w:color="auto"/>
                    <w:right w:val="none" w:sz="0" w:space="0" w:color="auto"/>
                  </w:divBdr>
                </w:div>
                <w:div w:id="137504152">
                  <w:marLeft w:val="0"/>
                  <w:marRight w:val="0"/>
                  <w:marTop w:val="0"/>
                  <w:marBottom w:val="0"/>
                  <w:divBdr>
                    <w:top w:val="none" w:sz="0" w:space="0" w:color="auto"/>
                    <w:left w:val="none" w:sz="0" w:space="0" w:color="auto"/>
                    <w:bottom w:val="none" w:sz="0" w:space="0" w:color="auto"/>
                    <w:right w:val="none" w:sz="0" w:space="0" w:color="auto"/>
                  </w:divBdr>
                </w:div>
                <w:div w:id="1324117691">
                  <w:marLeft w:val="0"/>
                  <w:marRight w:val="0"/>
                  <w:marTop w:val="0"/>
                  <w:marBottom w:val="0"/>
                  <w:divBdr>
                    <w:top w:val="none" w:sz="0" w:space="0" w:color="auto"/>
                    <w:left w:val="none" w:sz="0" w:space="0" w:color="auto"/>
                    <w:bottom w:val="none" w:sz="0" w:space="0" w:color="auto"/>
                    <w:right w:val="none" w:sz="0" w:space="0" w:color="auto"/>
                  </w:divBdr>
                </w:div>
                <w:div w:id="76296529">
                  <w:marLeft w:val="0"/>
                  <w:marRight w:val="0"/>
                  <w:marTop w:val="0"/>
                  <w:marBottom w:val="0"/>
                  <w:divBdr>
                    <w:top w:val="none" w:sz="0" w:space="0" w:color="auto"/>
                    <w:left w:val="none" w:sz="0" w:space="0" w:color="auto"/>
                    <w:bottom w:val="none" w:sz="0" w:space="0" w:color="auto"/>
                    <w:right w:val="none" w:sz="0" w:space="0" w:color="auto"/>
                  </w:divBdr>
                </w:div>
                <w:div w:id="1118986631">
                  <w:marLeft w:val="0"/>
                  <w:marRight w:val="0"/>
                  <w:marTop w:val="0"/>
                  <w:marBottom w:val="0"/>
                  <w:divBdr>
                    <w:top w:val="none" w:sz="0" w:space="0" w:color="auto"/>
                    <w:left w:val="none" w:sz="0" w:space="0" w:color="auto"/>
                    <w:bottom w:val="none" w:sz="0" w:space="0" w:color="auto"/>
                    <w:right w:val="none" w:sz="0" w:space="0" w:color="auto"/>
                  </w:divBdr>
                </w:div>
                <w:div w:id="1124884686">
                  <w:marLeft w:val="0"/>
                  <w:marRight w:val="0"/>
                  <w:marTop w:val="0"/>
                  <w:marBottom w:val="0"/>
                  <w:divBdr>
                    <w:top w:val="none" w:sz="0" w:space="0" w:color="auto"/>
                    <w:left w:val="none" w:sz="0" w:space="0" w:color="auto"/>
                    <w:bottom w:val="none" w:sz="0" w:space="0" w:color="auto"/>
                    <w:right w:val="none" w:sz="0" w:space="0" w:color="auto"/>
                  </w:divBdr>
                </w:div>
                <w:div w:id="387993175">
                  <w:marLeft w:val="0"/>
                  <w:marRight w:val="0"/>
                  <w:marTop w:val="0"/>
                  <w:marBottom w:val="0"/>
                  <w:divBdr>
                    <w:top w:val="none" w:sz="0" w:space="0" w:color="auto"/>
                    <w:left w:val="none" w:sz="0" w:space="0" w:color="auto"/>
                    <w:bottom w:val="none" w:sz="0" w:space="0" w:color="auto"/>
                    <w:right w:val="none" w:sz="0" w:space="0" w:color="auto"/>
                  </w:divBdr>
                </w:div>
                <w:div w:id="2024818524">
                  <w:marLeft w:val="0"/>
                  <w:marRight w:val="0"/>
                  <w:marTop w:val="0"/>
                  <w:marBottom w:val="0"/>
                  <w:divBdr>
                    <w:top w:val="none" w:sz="0" w:space="0" w:color="auto"/>
                    <w:left w:val="none" w:sz="0" w:space="0" w:color="auto"/>
                    <w:bottom w:val="none" w:sz="0" w:space="0" w:color="auto"/>
                    <w:right w:val="none" w:sz="0" w:space="0" w:color="auto"/>
                  </w:divBdr>
                </w:div>
                <w:div w:id="1370837506">
                  <w:marLeft w:val="0"/>
                  <w:marRight w:val="0"/>
                  <w:marTop w:val="0"/>
                  <w:marBottom w:val="0"/>
                  <w:divBdr>
                    <w:top w:val="none" w:sz="0" w:space="0" w:color="auto"/>
                    <w:left w:val="none" w:sz="0" w:space="0" w:color="auto"/>
                    <w:bottom w:val="none" w:sz="0" w:space="0" w:color="auto"/>
                    <w:right w:val="none" w:sz="0" w:space="0" w:color="auto"/>
                  </w:divBdr>
                </w:div>
                <w:div w:id="1446195601">
                  <w:marLeft w:val="0"/>
                  <w:marRight w:val="0"/>
                  <w:marTop w:val="0"/>
                  <w:marBottom w:val="0"/>
                  <w:divBdr>
                    <w:top w:val="none" w:sz="0" w:space="0" w:color="auto"/>
                    <w:left w:val="none" w:sz="0" w:space="0" w:color="auto"/>
                    <w:bottom w:val="none" w:sz="0" w:space="0" w:color="auto"/>
                    <w:right w:val="none" w:sz="0" w:space="0" w:color="auto"/>
                  </w:divBdr>
                </w:div>
                <w:div w:id="1382826198">
                  <w:marLeft w:val="0"/>
                  <w:marRight w:val="0"/>
                  <w:marTop w:val="0"/>
                  <w:marBottom w:val="0"/>
                  <w:divBdr>
                    <w:top w:val="none" w:sz="0" w:space="0" w:color="auto"/>
                    <w:left w:val="none" w:sz="0" w:space="0" w:color="auto"/>
                    <w:bottom w:val="none" w:sz="0" w:space="0" w:color="auto"/>
                    <w:right w:val="none" w:sz="0" w:space="0" w:color="auto"/>
                  </w:divBdr>
                </w:div>
                <w:div w:id="1629774260">
                  <w:marLeft w:val="0"/>
                  <w:marRight w:val="0"/>
                  <w:marTop w:val="0"/>
                  <w:marBottom w:val="0"/>
                  <w:divBdr>
                    <w:top w:val="none" w:sz="0" w:space="0" w:color="auto"/>
                    <w:left w:val="none" w:sz="0" w:space="0" w:color="auto"/>
                    <w:bottom w:val="none" w:sz="0" w:space="0" w:color="auto"/>
                    <w:right w:val="none" w:sz="0" w:space="0" w:color="auto"/>
                  </w:divBdr>
                </w:div>
                <w:div w:id="1191449991">
                  <w:marLeft w:val="0"/>
                  <w:marRight w:val="0"/>
                  <w:marTop w:val="0"/>
                  <w:marBottom w:val="0"/>
                  <w:divBdr>
                    <w:top w:val="none" w:sz="0" w:space="0" w:color="auto"/>
                    <w:left w:val="none" w:sz="0" w:space="0" w:color="auto"/>
                    <w:bottom w:val="none" w:sz="0" w:space="0" w:color="auto"/>
                    <w:right w:val="none" w:sz="0" w:space="0" w:color="auto"/>
                  </w:divBdr>
                </w:div>
                <w:div w:id="1848136309">
                  <w:marLeft w:val="0"/>
                  <w:marRight w:val="0"/>
                  <w:marTop w:val="0"/>
                  <w:marBottom w:val="0"/>
                  <w:divBdr>
                    <w:top w:val="none" w:sz="0" w:space="0" w:color="auto"/>
                    <w:left w:val="none" w:sz="0" w:space="0" w:color="auto"/>
                    <w:bottom w:val="none" w:sz="0" w:space="0" w:color="auto"/>
                    <w:right w:val="none" w:sz="0" w:space="0" w:color="auto"/>
                  </w:divBdr>
                </w:div>
                <w:div w:id="2004238867">
                  <w:marLeft w:val="0"/>
                  <w:marRight w:val="0"/>
                  <w:marTop w:val="0"/>
                  <w:marBottom w:val="0"/>
                  <w:divBdr>
                    <w:top w:val="none" w:sz="0" w:space="0" w:color="auto"/>
                    <w:left w:val="none" w:sz="0" w:space="0" w:color="auto"/>
                    <w:bottom w:val="none" w:sz="0" w:space="0" w:color="auto"/>
                    <w:right w:val="none" w:sz="0" w:space="0" w:color="auto"/>
                  </w:divBdr>
                </w:div>
                <w:div w:id="826943226">
                  <w:marLeft w:val="0"/>
                  <w:marRight w:val="0"/>
                  <w:marTop w:val="0"/>
                  <w:marBottom w:val="0"/>
                  <w:divBdr>
                    <w:top w:val="none" w:sz="0" w:space="0" w:color="auto"/>
                    <w:left w:val="none" w:sz="0" w:space="0" w:color="auto"/>
                    <w:bottom w:val="none" w:sz="0" w:space="0" w:color="auto"/>
                    <w:right w:val="none" w:sz="0" w:space="0" w:color="auto"/>
                  </w:divBdr>
                </w:div>
                <w:div w:id="1193423285">
                  <w:marLeft w:val="0"/>
                  <w:marRight w:val="0"/>
                  <w:marTop w:val="0"/>
                  <w:marBottom w:val="0"/>
                  <w:divBdr>
                    <w:top w:val="none" w:sz="0" w:space="0" w:color="auto"/>
                    <w:left w:val="none" w:sz="0" w:space="0" w:color="auto"/>
                    <w:bottom w:val="none" w:sz="0" w:space="0" w:color="auto"/>
                    <w:right w:val="none" w:sz="0" w:space="0" w:color="auto"/>
                  </w:divBdr>
                </w:div>
                <w:div w:id="992371179">
                  <w:marLeft w:val="0"/>
                  <w:marRight w:val="0"/>
                  <w:marTop w:val="0"/>
                  <w:marBottom w:val="0"/>
                  <w:divBdr>
                    <w:top w:val="none" w:sz="0" w:space="0" w:color="auto"/>
                    <w:left w:val="none" w:sz="0" w:space="0" w:color="auto"/>
                    <w:bottom w:val="none" w:sz="0" w:space="0" w:color="auto"/>
                    <w:right w:val="none" w:sz="0" w:space="0" w:color="auto"/>
                  </w:divBdr>
                </w:div>
                <w:div w:id="307251708">
                  <w:marLeft w:val="0"/>
                  <w:marRight w:val="0"/>
                  <w:marTop w:val="0"/>
                  <w:marBottom w:val="0"/>
                  <w:divBdr>
                    <w:top w:val="none" w:sz="0" w:space="0" w:color="auto"/>
                    <w:left w:val="none" w:sz="0" w:space="0" w:color="auto"/>
                    <w:bottom w:val="none" w:sz="0" w:space="0" w:color="auto"/>
                    <w:right w:val="none" w:sz="0" w:space="0" w:color="auto"/>
                  </w:divBdr>
                </w:div>
                <w:div w:id="1434090481">
                  <w:marLeft w:val="0"/>
                  <w:marRight w:val="0"/>
                  <w:marTop w:val="0"/>
                  <w:marBottom w:val="0"/>
                  <w:divBdr>
                    <w:top w:val="none" w:sz="0" w:space="0" w:color="auto"/>
                    <w:left w:val="none" w:sz="0" w:space="0" w:color="auto"/>
                    <w:bottom w:val="none" w:sz="0" w:space="0" w:color="auto"/>
                    <w:right w:val="none" w:sz="0" w:space="0" w:color="auto"/>
                  </w:divBdr>
                </w:div>
                <w:div w:id="43139319">
                  <w:marLeft w:val="0"/>
                  <w:marRight w:val="0"/>
                  <w:marTop w:val="0"/>
                  <w:marBottom w:val="0"/>
                  <w:divBdr>
                    <w:top w:val="none" w:sz="0" w:space="0" w:color="auto"/>
                    <w:left w:val="none" w:sz="0" w:space="0" w:color="auto"/>
                    <w:bottom w:val="none" w:sz="0" w:space="0" w:color="auto"/>
                    <w:right w:val="none" w:sz="0" w:space="0" w:color="auto"/>
                  </w:divBdr>
                </w:div>
                <w:div w:id="1625043939">
                  <w:marLeft w:val="0"/>
                  <w:marRight w:val="0"/>
                  <w:marTop w:val="0"/>
                  <w:marBottom w:val="0"/>
                  <w:divBdr>
                    <w:top w:val="none" w:sz="0" w:space="0" w:color="auto"/>
                    <w:left w:val="none" w:sz="0" w:space="0" w:color="auto"/>
                    <w:bottom w:val="none" w:sz="0" w:space="0" w:color="auto"/>
                    <w:right w:val="none" w:sz="0" w:space="0" w:color="auto"/>
                  </w:divBdr>
                </w:div>
                <w:div w:id="809133426">
                  <w:marLeft w:val="0"/>
                  <w:marRight w:val="0"/>
                  <w:marTop w:val="0"/>
                  <w:marBottom w:val="0"/>
                  <w:divBdr>
                    <w:top w:val="none" w:sz="0" w:space="0" w:color="auto"/>
                    <w:left w:val="none" w:sz="0" w:space="0" w:color="auto"/>
                    <w:bottom w:val="none" w:sz="0" w:space="0" w:color="auto"/>
                    <w:right w:val="none" w:sz="0" w:space="0" w:color="auto"/>
                  </w:divBdr>
                </w:div>
                <w:div w:id="814638547">
                  <w:marLeft w:val="0"/>
                  <w:marRight w:val="0"/>
                  <w:marTop w:val="0"/>
                  <w:marBottom w:val="0"/>
                  <w:divBdr>
                    <w:top w:val="none" w:sz="0" w:space="0" w:color="auto"/>
                    <w:left w:val="none" w:sz="0" w:space="0" w:color="auto"/>
                    <w:bottom w:val="none" w:sz="0" w:space="0" w:color="auto"/>
                    <w:right w:val="none" w:sz="0" w:space="0" w:color="auto"/>
                  </w:divBdr>
                </w:div>
                <w:div w:id="567887300">
                  <w:marLeft w:val="0"/>
                  <w:marRight w:val="0"/>
                  <w:marTop w:val="0"/>
                  <w:marBottom w:val="0"/>
                  <w:divBdr>
                    <w:top w:val="none" w:sz="0" w:space="0" w:color="auto"/>
                    <w:left w:val="none" w:sz="0" w:space="0" w:color="auto"/>
                    <w:bottom w:val="none" w:sz="0" w:space="0" w:color="auto"/>
                    <w:right w:val="none" w:sz="0" w:space="0" w:color="auto"/>
                  </w:divBdr>
                </w:div>
                <w:div w:id="1067269108">
                  <w:marLeft w:val="0"/>
                  <w:marRight w:val="0"/>
                  <w:marTop w:val="0"/>
                  <w:marBottom w:val="0"/>
                  <w:divBdr>
                    <w:top w:val="none" w:sz="0" w:space="0" w:color="auto"/>
                    <w:left w:val="none" w:sz="0" w:space="0" w:color="auto"/>
                    <w:bottom w:val="none" w:sz="0" w:space="0" w:color="auto"/>
                    <w:right w:val="none" w:sz="0" w:space="0" w:color="auto"/>
                  </w:divBdr>
                </w:div>
                <w:div w:id="1117681717">
                  <w:marLeft w:val="0"/>
                  <w:marRight w:val="0"/>
                  <w:marTop w:val="0"/>
                  <w:marBottom w:val="0"/>
                  <w:divBdr>
                    <w:top w:val="none" w:sz="0" w:space="0" w:color="auto"/>
                    <w:left w:val="none" w:sz="0" w:space="0" w:color="auto"/>
                    <w:bottom w:val="none" w:sz="0" w:space="0" w:color="auto"/>
                    <w:right w:val="none" w:sz="0" w:space="0" w:color="auto"/>
                  </w:divBdr>
                </w:div>
                <w:div w:id="1249998593">
                  <w:marLeft w:val="0"/>
                  <w:marRight w:val="0"/>
                  <w:marTop w:val="0"/>
                  <w:marBottom w:val="0"/>
                  <w:divBdr>
                    <w:top w:val="none" w:sz="0" w:space="0" w:color="auto"/>
                    <w:left w:val="none" w:sz="0" w:space="0" w:color="auto"/>
                    <w:bottom w:val="none" w:sz="0" w:space="0" w:color="auto"/>
                    <w:right w:val="none" w:sz="0" w:space="0" w:color="auto"/>
                  </w:divBdr>
                </w:div>
                <w:div w:id="888422839">
                  <w:marLeft w:val="0"/>
                  <w:marRight w:val="0"/>
                  <w:marTop w:val="0"/>
                  <w:marBottom w:val="0"/>
                  <w:divBdr>
                    <w:top w:val="none" w:sz="0" w:space="0" w:color="auto"/>
                    <w:left w:val="none" w:sz="0" w:space="0" w:color="auto"/>
                    <w:bottom w:val="none" w:sz="0" w:space="0" w:color="auto"/>
                    <w:right w:val="none" w:sz="0" w:space="0" w:color="auto"/>
                  </w:divBdr>
                </w:div>
                <w:div w:id="399671261">
                  <w:marLeft w:val="0"/>
                  <w:marRight w:val="0"/>
                  <w:marTop w:val="0"/>
                  <w:marBottom w:val="0"/>
                  <w:divBdr>
                    <w:top w:val="none" w:sz="0" w:space="0" w:color="auto"/>
                    <w:left w:val="none" w:sz="0" w:space="0" w:color="auto"/>
                    <w:bottom w:val="none" w:sz="0" w:space="0" w:color="auto"/>
                    <w:right w:val="none" w:sz="0" w:space="0" w:color="auto"/>
                  </w:divBdr>
                </w:div>
                <w:div w:id="1770734430">
                  <w:marLeft w:val="0"/>
                  <w:marRight w:val="0"/>
                  <w:marTop w:val="0"/>
                  <w:marBottom w:val="0"/>
                  <w:divBdr>
                    <w:top w:val="none" w:sz="0" w:space="0" w:color="auto"/>
                    <w:left w:val="none" w:sz="0" w:space="0" w:color="auto"/>
                    <w:bottom w:val="none" w:sz="0" w:space="0" w:color="auto"/>
                    <w:right w:val="none" w:sz="0" w:space="0" w:color="auto"/>
                  </w:divBdr>
                </w:div>
                <w:div w:id="1268077049">
                  <w:marLeft w:val="0"/>
                  <w:marRight w:val="0"/>
                  <w:marTop w:val="0"/>
                  <w:marBottom w:val="0"/>
                  <w:divBdr>
                    <w:top w:val="none" w:sz="0" w:space="0" w:color="auto"/>
                    <w:left w:val="none" w:sz="0" w:space="0" w:color="auto"/>
                    <w:bottom w:val="none" w:sz="0" w:space="0" w:color="auto"/>
                    <w:right w:val="none" w:sz="0" w:space="0" w:color="auto"/>
                  </w:divBdr>
                </w:div>
                <w:div w:id="1645159311">
                  <w:marLeft w:val="0"/>
                  <w:marRight w:val="0"/>
                  <w:marTop w:val="0"/>
                  <w:marBottom w:val="0"/>
                  <w:divBdr>
                    <w:top w:val="none" w:sz="0" w:space="0" w:color="auto"/>
                    <w:left w:val="none" w:sz="0" w:space="0" w:color="auto"/>
                    <w:bottom w:val="none" w:sz="0" w:space="0" w:color="auto"/>
                    <w:right w:val="none" w:sz="0" w:space="0" w:color="auto"/>
                  </w:divBdr>
                </w:div>
                <w:div w:id="977341199">
                  <w:marLeft w:val="0"/>
                  <w:marRight w:val="0"/>
                  <w:marTop w:val="0"/>
                  <w:marBottom w:val="0"/>
                  <w:divBdr>
                    <w:top w:val="none" w:sz="0" w:space="0" w:color="auto"/>
                    <w:left w:val="none" w:sz="0" w:space="0" w:color="auto"/>
                    <w:bottom w:val="none" w:sz="0" w:space="0" w:color="auto"/>
                    <w:right w:val="none" w:sz="0" w:space="0" w:color="auto"/>
                  </w:divBdr>
                </w:div>
                <w:div w:id="1838568459">
                  <w:marLeft w:val="0"/>
                  <w:marRight w:val="0"/>
                  <w:marTop w:val="0"/>
                  <w:marBottom w:val="0"/>
                  <w:divBdr>
                    <w:top w:val="none" w:sz="0" w:space="0" w:color="auto"/>
                    <w:left w:val="none" w:sz="0" w:space="0" w:color="auto"/>
                    <w:bottom w:val="none" w:sz="0" w:space="0" w:color="auto"/>
                    <w:right w:val="none" w:sz="0" w:space="0" w:color="auto"/>
                  </w:divBdr>
                </w:div>
                <w:div w:id="1164007706">
                  <w:marLeft w:val="0"/>
                  <w:marRight w:val="0"/>
                  <w:marTop w:val="0"/>
                  <w:marBottom w:val="0"/>
                  <w:divBdr>
                    <w:top w:val="none" w:sz="0" w:space="0" w:color="auto"/>
                    <w:left w:val="none" w:sz="0" w:space="0" w:color="auto"/>
                    <w:bottom w:val="none" w:sz="0" w:space="0" w:color="auto"/>
                    <w:right w:val="none" w:sz="0" w:space="0" w:color="auto"/>
                  </w:divBdr>
                </w:div>
                <w:div w:id="946885664">
                  <w:marLeft w:val="0"/>
                  <w:marRight w:val="0"/>
                  <w:marTop w:val="0"/>
                  <w:marBottom w:val="0"/>
                  <w:divBdr>
                    <w:top w:val="none" w:sz="0" w:space="0" w:color="auto"/>
                    <w:left w:val="none" w:sz="0" w:space="0" w:color="auto"/>
                    <w:bottom w:val="none" w:sz="0" w:space="0" w:color="auto"/>
                    <w:right w:val="none" w:sz="0" w:space="0" w:color="auto"/>
                  </w:divBdr>
                </w:div>
                <w:div w:id="446699681">
                  <w:marLeft w:val="0"/>
                  <w:marRight w:val="0"/>
                  <w:marTop w:val="0"/>
                  <w:marBottom w:val="0"/>
                  <w:divBdr>
                    <w:top w:val="none" w:sz="0" w:space="0" w:color="auto"/>
                    <w:left w:val="none" w:sz="0" w:space="0" w:color="auto"/>
                    <w:bottom w:val="none" w:sz="0" w:space="0" w:color="auto"/>
                    <w:right w:val="none" w:sz="0" w:space="0" w:color="auto"/>
                  </w:divBdr>
                </w:div>
                <w:div w:id="534004649">
                  <w:marLeft w:val="0"/>
                  <w:marRight w:val="0"/>
                  <w:marTop w:val="0"/>
                  <w:marBottom w:val="0"/>
                  <w:divBdr>
                    <w:top w:val="none" w:sz="0" w:space="0" w:color="auto"/>
                    <w:left w:val="none" w:sz="0" w:space="0" w:color="auto"/>
                    <w:bottom w:val="none" w:sz="0" w:space="0" w:color="auto"/>
                    <w:right w:val="none" w:sz="0" w:space="0" w:color="auto"/>
                  </w:divBdr>
                </w:div>
                <w:div w:id="1618826084">
                  <w:marLeft w:val="0"/>
                  <w:marRight w:val="0"/>
                  <w:marTop w:val="0"/>
                  <w:marBottom w:val="0"/>
                  <w:divBdr>
                    <w:top w:val="none" w:sz="0" w:space="0" w:color="auto"/>
                    <w:left w:val="none" w:sz="0" w:space="0" w:color="auto"/>
                    <w:bottom w:val="none" w:sz="0" w:space="0" w:color="auto"/>
                    <w:right w:val="none" w:sz="0" w:space="0" w:color="auto"/>
                  </w:divBdr>
                </w:div>
                <w:div w:id="727076994">
                  <w:marLeft w:val="0"/>
                  <w:marRight w:val="0"/>
                  <w:marTop w:val="0"/>
                  <w:marBottom w:val="0"/>
                  <w:divBdr>
                    <w:top w:val="none" w:sz="0" w:space="0" w:color="auto"/>
                    <w:left w:val="none" w:sz="0" w:space="0" w:color="auto"/>
                    <w:bottom w:val="none" w:sz="0" w:space="0" w:color="auto"/>
                    <w:right w:val="none" w:sz="0" w:space="0" w:color="auto"/>
                  </w:divBdr>
                </w:div>
                <w:div w:id="21590718">
                  <w:marLeft w:val="0"/>
                  <w:marRight w:val="0"/>
                  <w:marTop w:val="0"/>
                  <w:marBottom w:val="0"/>
                  <w:divBdr>
                    <w:top w:val="none" w:sz="0" w:space="0" w:color="auto"/>
                    <w:left w:val="none" w:sz="0" w:space="0" w:color="auto"/>
                    <w:bottom w:val="none" w:sz="0" w:space="0" w:color="auto"/>
                    <w:right w:val="none" w:sz="0" w:space="0" w:color="auto"/>
                  </w:divBdr>
                </w:div>
                <w:div w:id="737745983">
                  <w:marLeft w:val="0"/>
                  <w:marRight w:val="0"/>
                  <w:marTop w:val="0"/>
                  <w:marBottom w:val="0"/>
                  <w:divBdr>
                    <w:top w:val="none" w:sz="0" w:space="0" w:color="auto"/>
                    <w:left w:val="none" w:sz="0" w:space="0" w:color="auto"/>
                    <w:bottom w:val="none" w:sz="0" w:space="0" w:color="auto"/>
                    <w:right w:val="none" w:sz="0" w:space="0" w:color="auto"/>
                  </w:divBdr>
                </w:div>
                <w:div w:id="464393905">
                  <w:marLeft w:val="0"/>
                  <w:marRight w:val="0"/>
                  <w:marTop w:val="0"/>
                  <w:marBottom w:val="0"/>
                  <w:divBdr>
                    <w:top w:val="none" w:sz="0" w:space="0" w:color="auto"/>
                    <w:left w:val="none" w:sz="0" w:space="0" w:color="auto"/>
                    <w:bottom w:val="none" w:sz="0" w:space="0" w:color="auto"/>
                    <w:right w:val="none" w:sz="0" w:space="0" w:color="auto"/>
                  </w:divBdr>
                </w:div>
                <w:div w:id="866793206">
                  <w:marLeft w:val="0"/>
                  <w:marRight w:val="0"/>
                  <w:marTop w:val="0"/>
                  <w:marBottom w:val="0"/>
                  <w:divBdr>
                    <w:top w:val="none" w:sz="0" w:space="0" w:color="auto"/>
                    <w:left w:val="none" w:sz="0" w:space="0" w:color="auto"/>
                    <w:bottom w:val="none" w:sz="0" w:space="0" w:color="auto"/>
                    <w:right w:val="none" w:sz="0" w:space="0" w:color="auto"/>
                  </w:divBdr>
                </w:div>
              </w:divsChild>
            </w:div>
            <w:div w:id="1511488644">
              <w:marLeft w:val="0"/>
              <w:marRight w:val="0"/>
              <w:marTop w:val="0"/>
              <w:marBottom w:val="0"/>
              <w:divBdr>
                <w:top w:val="none" w:sz="0" w:space="0" w:color="auto"/>
                <w:left w:val="none" w:sz="0" w:space="0" w:color="auto"/>
                <w:bottom w:val="none" w:sz="0" w:space="0" w:color="auto"/>
                <w:right w:val="none" w:sz="0" w:space="0" w:color="auto"/>
              </w:divBdr>
              <w:divsChild>
                <w:div w:id="1530147093">
                  <w:marLeft w:val="0"/>
                  <w:marRight w:val="0"/>
                  <w:marTop w:val="0"/>
                  <w:marBottom w:val="0"/>
                  <w:divBdr>
                    <w:top w:val="none" w:sz="0" w:space="0" w:color="auto"/>
                    <w:left w:val="none" w:sz="0" w:space="0" w:color="auto"/>
                    <w:bottom w:val="none" w:sz="0" w:space="0" w:color="auto"/>
                    <w:right w:val="none" w:sz="0" w:space="0" w:color="auto"/>
                  </w:divBdr>
                </w:div>
                <w:div w:id="2003850785">
                  <w:marLeft w:val="0"/>
                  <w:marRight w:val="0"/>
                  <w:marTop w:val="0"/>
                  <w:marBottom w:val="0"/>
                  <w:divBdr>
                    <w:top w:val="none" w:sz="0" w:space="0" w:color="auto"/>
                    <w:left w:val="none" w:sz="0" w:space="0" w:color="auto"/>
                    <w:bottom w:val="none" w:sz="0" w:space="0" w:color="auto"/>
                    <w:right w:val="none" w:sz="0" w:space="0" w:color="auto"/>
                  </w:divBdr>
                </w:div>
                <w:div w:id="2024433357">
                  <w:marLeft w:val="0"/>
                  <w:marRight w:val="0"/>
                  <w:marTop w:val="0"/>
                  <w:marBottom w:val="0"/>
                  <w:divBdr>
                    <w:top w:val="none" w:sz="0" w:space="0" w:color="auto"/>
                    <w:left w:val="none" w:sz="0" w:space="0" w:color="auto"/>
                    <w:bottom w:val="none" w:sz="0" w:space="0" w:color="auto"/>
                    <w:right w:val="none" w:sz="0" w:space="0" w:color="auto"/>
                  </w:divBdr>
                </w:div>
                <w:div w:id="1871992205">
                  <w:marLeft w:val="0"/>
                  <w:marRight w:val="0"/>
                  <w:marTop w:val="0"/>
                  <w:marBottom w:val="0"/>
                  <w:divBdr>
                    <w:top w:val="none" w:sz="0" w:space="0" w:color="auto"/>
                    <w:left w:val="none" w:sz="0" w:space="0" w:color="auto"/>
                    <w:bottom w:val="none" w:sz="0" w:space="0" w:color="auto"/>
                    <w:right w:val="none" w:sz="0" w:space="0" w:color="auto"/>
                  </w:divBdr>
                </w:div>
                <w:div w:id="1256011370">
                  <w:marLeft w:val="0"/>
                  <w:marRight w:val="0"/>
                  <w:marTop w:val="0"/>
                  <w:marBottom w:val="0"/>
                  <w:divBdr>
                    <w:top w:val="none" w:sz="0" w:space="0" w:color="auto"/>
                    <w:left w:val="none" w:sz="0" w:space="0" w:color="auto"/>
                    <w:bottom w:val="none" w:sz="0" w:space="0" w:color="auto"/>
                    <w:right w:val="none" w:sz="0" w:space="0" w:color="auto"/>
                  </w:divBdr>
                </w:div>
                <w:div w:id="324868168">
                  <w:marLeft w:val="0"/>
                  <w:marRight w:val="0"/>
                  <w:marTop w:val="0"/>
                  <w:marBottom w:val="0"/>
                  <w:divBdr>
                    <w:top w:val="none" w:sz="0" w:space="0" w:color="auto"/>
                    <w:left w:val="none" w:sz="0" w:space="0" w:color="auto"/>
                    <w:bottom w:val="none" w:sz="0" w:space="0" w:color="auto"/>
                    <w:right w:val="none" w:sz="0" w:space="0" w:color="auto"/>
                  </w:divBdr>
                </w:div>
                <w:div w:id="1149521668">
                  <w:marLeft w:val="0"/>
                  <w:marRight w:val="0"/>
                  <w:marTop w:val="0"/>
                  <w:marBottom w:val="0"/>
                  <w:divBdr>
                    <w:top w:val="none" w:sz="0" w:space="0" w:color="auto"/>
                    <w:left w:val="none" w:sz="0" w:space="0" w:color="auto"/>
                    <w:bottom w:val="none" w:sz="0" w:space="0" w:color="auto"/>
                    <w:right w:val="none" w:sz="0" w:space="0" w:color="auto"/>
                  </w:divBdr>
                </w:div>
                <w:div w:id="2095465984">
                  <w:marLeft w:val="0"/>
                  <w:marRight w:val="0"/>
                  <w:marTop w:val="0"/>
                  <w:marBottom w:val="0"/>
                  <w:divBdr>
                    <w:top w:val="none" w:sz="0" w:space="0" w:color="auto"/>
                    <w:left w:val="none" w:sz="0" w:space="0" w:color="auto"/>
                    <w:bottom w:val="none" w:sz="0" w:space="0" w:color="auto"/>
                    <w:right w:val="none" w:sz="0" w:space="0" w:color="auto"/>
                  </w:divBdr>
                </w:div>
                <w:div w:id="164781261">
                  <w:marLeft w:val="0"/>
                  <w:marRight w:val="0"/>
                  <w:marTop w:val="0"/>
                  <w:marBottom w:val="0"/>
                  <w:divBdr>
                    <w:top w:val="none" w:sz="0" w:space="0" w:color="auto"/>
                    <w:left w:val="none" w:sz="0" w:space="0" w:color="auto"/>
                    <w:bottom w:val="none" w:sz="0" w:space="0" w:color="auto"/>
                    <w:right w:val="none" w:sz="0" w:space="0" w:color="auto"/>
                  </w:divBdr>
                </w:div>
                <w:div w:id="628248084">
                  <w:marLeft w:val="0"/>
                  <w:marRight w:val="0"/>
                  <w:marTop w:val="0"/>
                  <w:marBottom w:val="0"/>
                  <w:divBdr>
                    <w:top w:val="none" w:sz="0" w:space="0" w:color="auto"/>
                    <w:left w:val="none" w:sz="0" w:space="0" w:color="auto"/>
                    <w:bottom w:val="none" w:sz="0" w:space="0" w:color="auto"/>
                    <w:right w:val="none" w:sz="0" w:space="0" w:color="auto"/>
                  </w:divBdr>
                </w:div>
                <w:div w:id="2081050112">
                  <w:marLeft w:val="0"/>
                  <w:marRight w:val="0"/>
                  <w:marTop w:val="0"/>
                  <w:marBottom w:val="0"/>
                  <w:divBdr>
                    <w:top w:val="none" w:sz="0" w:space="0" w:color="auto"/>
                    <w:left w:val="none" w:sz="0" w:space="0" w:color="auto"/>
                    <w:bottom w:val="none" w:sz="0" w:space="0" w:color="auto"/>
                    <w:right w:val="none" w:sz="0" w:space="0" w:color="auto"/>
                  </w:divBdr>
                </w:div>
                <w:div w:id="590352305">
                  <w:marLeft w:val="0"/>
                  <w:marRight w:val="0"/>
                  <w:marTop w:val="0"/>
                  <w:marBottom w:val="0"/>
                  <w:divBdr>
                    <w:top w:val="none" w:sz="0" w:space="0" w:color="auto"/>
                    <w:left w:val="none" w:sz="0" w:space="0" w:color="auto"/>
                    <w:bottom w:val="none" w:sz="0" w:space="0" w:color="auto"/>
                    <w:right w:val="none" w:sz="0" w:space="0" w:color="auto"/>
                  </w:divBdr>
                </w:div>
                <w:div w:id="1779831298">
                  <w:marLeft w:val="0"/>
                  <w:marRight w:val="0"/>
                  <w:marTop w:val="0"/>
                  <w:marBottom w:val="0"/>
                  <w:divBdr>
                    <w:top w:val="none" w:sz="0" w:space="0" w:color="auto"/>
                    <w:left w:val="none" w:sz="0" w:space="0" w:color="auto"/>
                    <w:bottom w:val="none" w:sz="0" w:space="0" w:color="auto"/>
                    <w:right w:val="none" w:sz="0" w:space="0" w:color="auto"/>
                  </w:divBdr>
                </w:div>
                <w:div w:id="1543785383">
                  <w:marLeft w:val="0"/>
                  <w:marRight w:val="0"/>
                  <w:marTop w:val="0"/>
                  <w:marBottom w:val="0"/>
                  <w:divBdr>
                    <w:top w:val="none" w:sz="0" w:space="0" w:color="auto"/>
                    <w:left w:val="none" w:sz="0" w:space="0" w:color="auto"/>
                    <w:bottom w:val="none" w:sz="0" w:space="0" w:color="auto"/>
                    <w:right w:val="none" w:sz="0" w:space="0" w:color="auto"/>
                  </w:divBdr>
                </w:div>
                <w:div w:id="2046442055">
                  <w:marLeft w:val="0"/>
                  <w:marRight w:val="0"/>
                  <w:marTop w:val="0"/>
                  <w:marBottom w:val="0"/>
                  <w:divBdr>
                    <w:top w:val="none" w:sz="0" w:space="0" w:color="auto"/>
                    <w:left w:val="none" w:sz="0" w:space="0" w:color="auto"/>
                    <w:bottom w:val="none" w:sz="0" w:space="0" w:color="auto"/>
                    <w:right w:val="none" w:sz="0" w:space="0" w:color="auto"/>
                  </w:divBdr>
                </w:div>
                <w:div w:id="1612317576">
                  <w:marLeft w:val="0"/>
                  <w:marRight w:val="0"/>
                  <w:marTop w:val="0"/>
                  <w:marBottom w:val="0"/>
                  <w:divBdr>
                    <w:top w:val="none" w:sz="0" w:space="0" w:color="auto"/>
                    <w:left w:val="none" w:sz="0" w:space="0" w:color="auto"/>
                    <w:bottom w:val="none" w:sz="0" w:space="0" w:color="auto"/>
                    <w:right w:val="none" w:sz="0" w:space="0" w:color="auto"/>
                  </w:divBdr>
                </w:div>
                <w:div w:id="477845259">
                  <w:marLeft w:val="0"/>
                  <w:marRight w:val="0"/>
                  <w:marTop w:val="0"/>
                  <w:marBottom w:val="0"/>
                  <w:divBdr>
                    <w:top w:val="none" w:sz="0" w:space="0" w:color="auto"/>
                    <w:left w:val="none" w:sz="0" w:space="0" w:color="auto"/>
                    <w:bottom w:val="none" w:sz="0" w:space="0" w:color="auto"/>
                    <w:right w:val="none" w:sz="0" w:space="0" w:color="auto"/>
                  </w:divBdr>
                </w:div>
                <w:div w:id="1908876790">
                  <w:marLeft w:val="0"/>
                  <w:marRight w:val="0"/>
                  <w:marTop w:val="0"/>
                  <w:marBottom w:val="0"/>
                  <w:divBdr>
                    <w:top w:val="none" w:sz="0" w:space="0" w:color="auto"/>
                    <w:left w:val="none" w:sz="0" w:space="0" w:color="auto"/>
                    <w:bottom w:val="none" w:sz="0" w:space="0" w:color="auto"/>
                    <w:right w:val="none" w:sz="0" w:space="0" w:color="auto"/>
                  </w:divBdr>
                </w:div>
                <w:div w:id="95176678">
                  <w:marLeft w:val="0"/>
                  <w:marRight w:val="0"/>
                  <w:marTop w:val="0"/>
                  <w:marBottom w:val="0"/>
                  <w:divBdr>
                    <w:top w:val="none" w:sz="0" w:space="0" w:color="auto"/>
                    <w:left w:val="none" w:sz="0" w:space="0" w:color="auto"/>
                    <w:bottom w:val="none" w:sz="0" w:space="0" w:color="auto"/>
                    <w:right w:val="none" w:sz="0" w:space="0" w:color="auto"/>
                  </w:divBdr>
                </w:div>
                <w:div w:id="1875733919">
                  <w:marLeft w:val="0"/>
                  <w:marRight w:val="0"/>
                  <w:marTop w:val="0"/>
                  <w:marBottom w:val="0"/>
                  <w:divBdr>
                    <w:top w:val="none" w:sz="0" w:space="0" w:color="auto"/>
                    <w:left w:val="none" w:sz="0" w:space="0" w:color="auto"/>
                    <w:bottom w:val="none" w:sz="0" w:space="0" w:color="auto"/>
                    <w:right w:val="none" w:sz="0" w:space="0" w:color="auto"/>
                  </w:divBdr>
                </w:div>
                <w:div w:id="1573931868">
                  <w:marLeft w:val="0"/>
                  <w:marRight w:val="0"/>
                  <w:marTop w:val="0"/>
                  <w:marBottom w:val="0"/>
                  <w:divBdr>
                    <w:top w:val="none" w:sz="0" w:space="0" w:color="auto"/>
                    <w:left w:val="none" w:sz="0" w:space="0" w:color="auto"/>
                    <w:bottom w:val="none" w:sz="0" w:space="0" w:color="auto"/>
                    <w:right w:val="none" w:sz="0" w:space="0" w:color="auto"/>
                  </w:divBdr>
                </w:div>
                <w:div w:id="1468817971">
                  <w:marLeft w:val="0"/>
                  <w:marRight w:val="0"/>
                  <w:marTop w:val="0"/>
                  <w:marBottom w:val="0"/>
                  <w:divBdr>
                    <w:top w:val="none" w:sz="0" w:space="0" w:color="auto"/>
                    <w:left w:val="none" w:sz="0" w:space="0" w:color="auto"/>
                    <w:bottom w:val="none" w:sz="0" w:space="0" w:color="auto"/>
                    <w:right w:val="none" w:sz="0" w:space="0" w:color="auto"/>
                  </w:divBdr>
                </w:div>
                <w:div w:id="1494680423">
                  <w:marLeft w:val="0"/>
                  <w:marRight w:val="0"/>
                  <w:marTop w:val="0"/>
                  <w:marBottom w:val="0"/>
                  <w:divBdr>
                    <w:top w:val="none" w:sz="0" w:space="0" w:color="auto"/>
                    <w:left w:val="none" w:sz="0" w:space="0" w:color="auto"/>
                    <w:bottom w:val="none" w:sz="0" w:space="0" w:color="auto"/>
                    <w:right w:val="none" w:sz="0" w:space="0" w:color="auto"/>
                  </w:divBdr>
                </w:div>
                <w:div w:id="501966320">
                  <w:marLeft w:val="0"/>
                  <w:marRight w:val="0"/>
                  <w:marTop w:val="0"/>
                  <w:marBottom w:val="0"/>
                  <w:divBdr>
                    <w:top w:val="none" w:sz="0" w:space="0" w:color="auto"/>
                    <w:left w:val="none" w:sz="0" w:space="0" w:color="auto"/>
                    <w:bottom w:val="none" w:sz="0" w:space="0" w:color="auto"/>
                    <w:right w:val="none" w:sz="0" w:space="0" w:color="auto"/>
                  </w:divBdr>
                </w:div>
                <w:div w:id="699546204">
                  <w:marLeft w:val="0"/>
                  <w:marRight w:val="0"/>
                  <w:marTop w:val="0"/>
                  <w:marBottom w:val="0"/>
                  <w:divBdr>
                    <w:top w:val="none" w:sz="0" w:space="0" w:color="auto"/>
                    <w:left w:val="none" w:sz="0" w:space="0" w:color="auto"/>
                    <w:bottom w:val="none" w:sz="0" w:space="0" w:color="auto"/>
                    <w:right w:val="none" w:sz="0" w:space="0" w:color="auto"/>
                  </w:divBdr>
                </w:div>
                <w:div w:id="902331667">
                  <w:marLeft w:val="0"/>
                  <w:marRight w:val="0"/>
                  <w:marTop w:val="0"/>
                  <w:marBottom w:val="0"/>
                  <w:divBdr>
                    <w:top w:val="none" w:sz="0" w:space="0" w:color="auto"/>
                    <w:left w:val="none" w:sz="0" w:space="0" w:color="auto"/>
                    <w:bottom w:val="none" w:sz="0" w:space="0" w:color="auto"/>
                    <w:right w:val="none" w:sz="0" w:space="0" w:color="auto"/>
                  </w:divBdr>
                </w:div>
                <w:div w:id="372970135">
                  <w:marLeft w:val="0"/>
                  <w:marRight w:val="0"/>
                  <w:marTop w:val="0"/>
                  <w:marBottom w:val="0"/>
                  <w:divBdr>
                    <w:top w:val="none" w:sz="0" w:space="0" w:color="auto"/>
                    <w:left w:val="none" w:sz="0" w:space="0" w:color="auto"/>
                    <w:bottom w:val="none" w:sz="0" w:space="0" w:color="auto"/>
                    <w:right w:val="none" w:sz="0" w:space="0" w:color="auto"/>
                  </w:divBdr>
                </w:div>
                <w:div w:id="652414575">
                  <w:marLeft w:val="0"/>
                  <w:marRight w:val="0"/>
                  <w:marTop w:val="0"/>
                  <w:marBottom w:val="0"/>
                  <w:divBdr>
                    <w:top w:val="none" w:sz="0" w:space="0" w:color="auto"/>
                    <w:left w:val="none" w:sz="0" w:space="0" w:color="auto"/>
                    <w:bottom w:val="none" w:sz="0" w:space="0" w:color="auto"/>
                    <w:right w:val="none" w:sz="0" w:space="0" w:color="auto"/>
                  </w:divBdr>
                </w:div>
                <w:div w:id="1153985215">
                  <w:marLeft w:val="0"/>
                  <w:marRight w:val="0"/>
                  <w:marTop w:val="0"/>
                  <w:marBottom w:val="0"/>
                  <w:divBdr>
                    <w:top w:val="none" w:sz="0" w:space="0" w:color="auto"/>
                    <w:left w:val="none" w:sz="0" w:space="0" w:color="auto"/>
                    <w:bottom w:val="none" w:sz="0" w:space="0" w:color="auto"/>
                    <w:right w:val="none" w:sz="0" w:space="0" w:color="auto"/>
                  </w:divBdr>
                </w:div>
                <w:div w:id="2090154224">
                  <w:marLeft w:val="0"/>
                  <w:marRight w:val="0"/>
                  <w:marTop w:val="0"/>
                  <w:marBottom w:val="0"/>
                  <w:divBdr>
                    <w:top w:val="none" w:sz="0" w:space="0" w:color="auto"/>
                    <w:left w:val="none" w:sz="0" w:space="0" w:color="auto"/>
                    <w:bottom w:val="none" w:sz="0" w:space="0" w:color="auto"/>
                    <w:right w:val="none" w:sz="0" w:space="0" w:color="auto"/>
                  </w:divBdr>
                </w:div>
                <w:div w:id="249969400">
                  <w:marLeft w:val="0"/>
                  <w:marRight w:val="0"/>
                  <w:marTop w:val="0"/>
                  <w:marBottom w:val="0"/>
                  <w:divBdr>
                    <w:top w:val="none" w:sz="0" w:space="0" w:color="auto"/>
                    <w:left w:val="none" w:sz="0" w:space="0" w:color="auto"/>
                    <w:bottom w:val="none" w:sz="0" w:space="0" w:color="auto"/>
                    <w:right w:val="none" w:sz="0" w:space="0" w:color="auto"/>
                  </w:divBdr>
                </w:div>
                <w:div w:id="600184035">
                  <w:marLeft w:val="0"/>
                  <w:marRight w:val="0"/>
                  <w:marTop w:val="0"/>
                  <w:marBottom w:val="0"/>
                  <w:divBdr>
                    <w:top w:val="none" w:sz="0" w:space="0" w:color="auto"/>
                    <w:left w:val="none" w:sz="0" w:space="0" w:color="auto"/>
                    <w:bottom w:val="none" w:sz="0" w:space="0" w:color="auto"/>
                    <w:right w:val="none" w:sz="0" w:space="0" w:color="auto"/>
                  </w:divBdr>
                </w:div>
                <w:div w:id="367533217">
                  <w:marLeft w:val="0"/>
                  <w:marRight w:val="0"/>
                  <w:marTop w:val="0"/>
                  <w:marBottom w:val="0"/>
                  <w:divBdr>
                    <w:top w:val="none" w:sz="0" w:space="0" w:color="auto"/>
                    <w:left w:val="none" w:sz="0" w:space="0" w:color="auto"/>
                    <w:bottom w:val="none" w:sz="0" w:space="0" w:color="auto"/>
                    <w:right w:val="none" w:sz="0" w:space="0" w:color="auto"/>
                  </w:divBdr>
                </w:div>
                <w:div w:id="927037870">
                  <w:marLeft w:val="0"/>
                  <w:marRight w:val="0"/>
                  <w:marTop w:val="0"/>
                  <w:marBottom w:val="0"/>
                  <w:divBdr>
                    <w:top w:val="none" w:sz="0" w:space="0" w:color="auto"/>
                    <w:left w:val="none" w:sz="0" w:space="0" w:color="auto"/>
                    <w:bottom w:val="none" w:sz="0" w:space="0" w:color="auto"/>
                    <w:right w:val="none" w:sz="0" w:space="0" w:color="auto"/>
                  </w:divBdr>
                </w:div>
                <w:div w:id="499081398">
                  <w:marLeft w:val="0"/>
                  <w:marRight w:val="0"/>
                  <w:marTop w:val="0"/>
                  <w:marBottom w:val="0"/>
                  <w:divBdr>
                    <w:top w:val="none" w:sz="0" w:space="0" w:color="auto"/>
                    <w:left w:val="none" w:sz="0" w:space="0" w:color="auto"/>
                    <w:bottom w:val="none" w:sz="0" w:space="0" w:color="auto"/>
                    <w:right w:val="none" w:sz="0" w:space="0" w:color="auto"/>
                  </w:divBdr>
                </w:div>
                <w:div w:id="189925107">
                  <w:marLeft w:val="0"/>
                  <w:marRight w:val="0"/>
                  <w:marTop w:val="0"/>
                  <w:marBottom w:val="0"/>
                  <w:divBdr>
                    <w:top w:val="none" w:sz="0" w:space="0" w:color="auto"/>
                    <w:left w:val="none" w:sz="0" w:space="0" w:color="auto"/>
                    <w:bottom w:val="none" w:sz="0" w:space="0" w:color="auto"/>
                    <w:right w:val="none" w:sz="0" w:space="0" w:color="auto"/>
                  </w:divBdr>
                </w:div>
                <w:div w:id="1317764792">
                  <w:marLeft w:val="0"/>
                  <w:marRight w:val="0"/>
                  <w:marTop w:val="0"/>
                  <w:marBottom w:val="0"/>
                  <w:divBdr>
                    <w:top w:val="none" w:sz="0" w:space="0" w:color="auto"/>
                    <w:left w:val="none" w:sz="0" w:space="0" w:color="auto"/>
                    <w:bottom w:val="none" w:sz="0" w:space="0" w:color="auto"/>
                    <w:right w:val="none" w:sz="0" w:space="0" w:color="auto"/>
                  </w:divBdr>
                </w:div>
                <w:div w:id="1069353509">
                  <w:marLeft w:val="0"/>
                  <w:marRight w:val="0"/>
                  <w:marTop w:val="0"/>
                  <w:marBottom w:val="0"/>
                  <w:divBdr>
                    <w:top w:val="none" w:sz="0" w:space="0" w:color="auto"/>
                    <w:left w:val="none" w:sz="0" w:space="0" w:color="auto"/>
                    <w:bottom w:val="none" w:sz="0" w:space="0" w:color="auto"/>
                    <w:right w:val="none" w:sz="0" w:space="0" w:color="auto"/>
                  </w:divBdr>
                </w:div>
                <w:div w:id="896087286">
                  <w:marLeft w:val="0"/>
                  <w:marRight w:val="0"/>
                  <w:marTop w:val="0"/>
                  <w:marBottom w:val="0"/>
                  <w:divBdr>
                    <w:top w:val="none" w:sz="0" w:space="0" w:color="auto"/>
                    <w:left w:val="none" w:sz="0" w:space="0" w:color="auto"/>
                    <w:bottom w:val="none" w:sz="0" w:space="0" w:color="auto"/>
                    <w:right w:val="none" w:sz="0" w:space="0" w:color="auto"/>
                  </w:divBdr>
                </w:div>
                <w:div w:id="199901922">
                  <w:marLeft w:val="0"/>
                  <w:marRight w:val="0"/>
                  <w:marTop w:val="0"/>
                  <w:marBottom w:val="0"/>
                  <w:divBdr>
                    <w:top w:val="none" w:sz="0" w:space="0" w:color="auto"/>
                    <w:left w:val="none" w:sz="0" w:space="0" w:color="auto"/>
                    <w:bottom w:val="none" w:sz="0" w:space="0" w:color="auto"/>
                    <w:right w:val="none" w:sz="0" w:space="0" w:color="auto"/>
                  </w:divBdr>
                </w:div>
                <w:div w:id="1226913626">
                  <w:marLeft w:val="0"/>
                  <w:marRight w:val="0"/>
                  <w:marTop w:val="0"/>
                  <w:marBottom w:val="0"/>
                  <w:divBdr>
                    <w:top w:val="none" w:sz="0" w:space="0" w:color="auto"/>
                    <w:left w:val="none" w:sz="0" w:space="0" w:color="auto"/>
                    <w:bottom w:val="none" w:sz="0" w:space="0" w:color="auto"/>
                    <w:right w:val="none" w:sz="0" w:space="0" w:color="auto"/>
                  </w:divBdr>
                </w:div>
                <w:div w:id="562371508">
                  <w:marLeft w:val="0"/>
                  <w:marRight w:val="0"/>
                  <w:marTop w:val="0"/>
                  <w:marBottom w:val="0"/>
                  <w:divBdr>
                    <w:top w:val="none" w:sz="0" w:space="0" w:color="auto"/>
                    <w:left w:val="none" w:sz="0" w:space="0" w:color="auto"/>
                    <w:bottom w:val="none" w:sz="0" w:space="0" w:color="auto"/>
                    <w:right w:val="none" w:sz="0" w:space="0" w:color="auto"/>
                  </w:divBdr>
                </w:div>
                <w:div w:id="482701628">
                  <w:marLeft w:val="0"/>
                  <w:marRight w:val="0"/>
                  <w:marTop w:val="0"/>
                  <w:marBottom w:val="0"/>
                  <w:divBdr>
                    <w:top w:val="none" w:sz="0" w:space="0" w:color="auto"/>
                    <w:left w:val="none" w:sz="0" w:space="0" w:color="auto"/>
                    <w:bottom w:val="none" w:sz="0" w:space="0" w:color="auto"/>
                    <w:right w:val="none" w:sz="0" w:space="0" w:color="auto"/>
                  </w:divBdr>
                </w:div>
                <w:div w:id="631328081">
                  <w:marLeft w:val="0"/>
                  <w:marRight w:val="0"/>
                  <w:marTop w:val="0"/>
                  <w:marBottom w:val="0"/>
                  <w:divBdr>
                    <w:top w:val="none" w:sz="0" w:space="0" w:color="auto"/>
                    <w:left w:val="none" w:sz="0" w:space="0" w:color="auto"/>
                    <w:bottom w:val="none" w:sz="0" w:space="0" w:color="auto"/>
                    <w:right w:val="none" w:sz="0" w:space="0" w:color="auto"/>
                  </w:divBdr>
                </w:div>
                <w:div w:id="1036657362">
                  <w:marLeft w:val="0"/>
                  <w:marRight w:val="0"/>
                  <w:marTop w:val="0"/>
                  <w:marBottom w:val="0"/>
                  <w:divBdr>
                    <w:top w:val="none" w:sz="0" w:space="0" w:color="auto"/>
                    <w:left w:val="none" w:sz="0" w:space="0" w:color="auto"/>
                    <w:bottom w:val="none" w:sz="0" w:space="0" w:color="auto"/>
                    <w:right w:val="none" w:sz="0" w:space="0" w:color="auto"/>
                  </w:divBdr>
                </w:div>
                <w:div w:id="1658993726">
                  <w:marLeft w:val="0"/>
                  <w:marRight w:val="0"/>
                  <w:marTop w:val="0"/>
                  <w:marBottom w:val="0"/>
                  <w:divBdr>
                    <w:top w:val="none" w:sz="0" w:space="0" w:color="auto"/>
                    <w:left w:val="none" w:sz="0" w:space="0" w:color="auto"/>
                    <w:bottom w:val="none" w:sz="0" w:space="0" w:color="auto"/>
                    <w:right w:val="none" w:sz="0" w:space="0" w:color="auto"/>
                  </w:divBdr>
                </w:div>
                <w:div w:id="1125543913">
                  <w:marLeft w:val="0"/>
                  <w:marRight w:val="0"/>
                  <w:marTop w:val="0"/>
                  <w:marBottom w:val="0"/>
                  <w:divBdr>
                    <w:top w:val="none" w:sz="0" w:space="0" w:color="auto"/>
                    <w:left w:val="none" w:sz="0" w:space="0" w:color="auto"/>
                    <w:bottom w:val="none" w:sz="0" w:space="0" w:color="auto"/>
                    <w:right w:val="none" w:sz="0" w:space="0" w:color="auto"/>
                  </w:divBdr>
                </w:div>
                <w:div w:id="502552787">
                  <w:marLeft w:val="0"/>
                  <w:marRight w:val="0"/>
                  <w:marTop w:val="0"/>
                  <w:marBottom w:val="0"/>
                  <w:divBdr>
                    <w:top w:val="none" w:sz="0" w:space="0" w:color="auto"/>
                    <w:left w:val="none" w:sz="0" w:space="0" w:color="auto"/>
                    <w:bottom w:val="none" w:sz="0" w:space="0" w:color="auto"/>
                    <w:right w:val="none" w:sz="0" w:space="0" w:color="auto"/>
                  </w:divBdr>
                </w:div>
                <w:div w:id="744180371">
                  <w:marLeft w:val="0"/>
                  <w:marRight w:val="0"/>
                  <w:marTop w:val="0"/>
                  <w:marBottom w:val="0"/>
                  <w:divBdr>
                    <w:top w:val="none" w:sz="0" w:space="0" w:color="auto"/>
                    <w:left w:val="none" w:sz="0" w:space="0" w:color="auto"/>
                    <w:bottom w:val="none" w:sz="0" w:space="0" w:color="auto"/>
                    <w:right w:val="none" w:sz="0" w:space="0" w:color="auto"/>
                  </w:divBdr>
                </w:div>
                <w:div w:id="1249848159">
                  <w:marLeft w:val="0"/>
                  <w:marRight w:val="0"/>
                  <w:marTop w:val="0"/>
                  <w:marBottom w:val="0"/>
                  <w:divBdr>
                    <w:top w:val="none" w:sz="0" w:space="0" w:color="auto"/>
                    <w:left w:val="none" w:sz="0" w:space="0" w:color="auto"/>
                    <w:bottom w:val="none" w:sz="0" w:space="0" w:color="auto"/>
                    <w:right w:val="none" w:sz="0" w:space="0" w:color="auto"/>
                  </w:divBdr>
                </w:div>
                <w:div w:id="1085108134">
                  <w:marLeft w:val="0"/>
                  <w:marRight w:val="0"/>
                  <w:marTop w:val="0"/>
                  <w:marBottom w:val="0"/>
                  <w:divBdr>
                    <w:top w:val="none" w:sz="0" w:space="0" w:color="auto"/>
                    <w:left w:val="none" w:sz="0" w:space="0" w:color="auto"/>
                    <w:bottom w:val="none" w:sz="0" w:space="0" w:color="auto"/>
                    <w:right w:val="none" w:sz="0" w:space="0" w:color="auto"/>
                  </w:divBdr>
                </w:div>
                <w:div w:id="694234425">
                  <w:marLeft w:val="0"/>
                  <w:marRight w:val="0"/>
                  <w:marTop w:val="0"/>
                  <w:marBottom w:val="0"/>
                  <w:divBdr>
                    <w:top w:val="none" w:sz="0" w:space="0" w:color="auto"/>
                    <w:left w:val="none" w:sz="0" w:space="0" w:color="auto"/>
                    <w:bottom w:val="none" w:sz="0" w:space="0" w:color="auto"/>
                    <w:right w:val="none" w:sz="0" w:space="0" w:color="auto"/>
                  </w:divBdr>
                </w:div>
                <w:div w:id="797338530">
                  <w:marLeft w:val="0"/>
                  <w:marRight w:val="0"/>
                  <w:marTop w:val="0"/>
                  <w:marBottom w:val="0"/>
                  <w:divBdr>
                    <w:top w:val="none" w:sz="0" w:space="0" w:color="auto"/>
                    <w:left w:val="none" w:sz="0" w:space="0" w:color="auto"/>
                    <w:bottom w:val="none" w:sz="0" w:space="0" w:color="auto"/>
                    <w:right w:val="none" w:sz="0" w:space="0" w:color="auto"/>
                  </w:divBdr>
                </w:div>
                <w:div w:id="353115428">
                  <w:marLeft w:val="0"/>
                  <w:marRight w:val="0"/>
                  <w:marTop w:val="0"/>
                  <w:marBottom w:val="0"/>
                  <w:divBdr>
                    <w:top w:val="none" w:sz="0" w:space="0" w:color="auto"/>
                    <w:left w:val="none" w:sz="0" w:space="0" w:color="auto"/>
                    <w:bottom w:val="none" w:sz="0" w:space="0" w:color="auto"/>
                    <w:right w:val="none" w:sz="0" w:space="0" w:color="auto"/>
                  </w:divBdr>
                </w:div>
                <w:div w:id="2014605938">
                  <w:marLeft w:val="0"/>
                  <w:marRight w:val="0"/>
                  <w:marTop w:val="0"/>
                  <w:marBottom w:val="0"/>
                  <w:divBdr>
                    <w:top w:val="none" w:sz="0" w:space="0" w:color="auto"/>
                    <w:left w:val="none" w:sz="0" w:space="0" w:color="auto"/>
                    <w:bottom w:val="none" w:sz="0" w:space="0" w:color="auto"/>
                    <w:right w:val="none" w:sz="0" w:space="0" w:color="auto"/>
                  </w:divBdr>
                </w:div>
                <w:div w:id="1184171454">
                  <w:marLeft w:val="0"/>
                  <w:marRight w:val="0"/>
                  <w:marTop w:val="0"/>
                  <w:marBottom w:val="0"/>
                  <w:divBdr>
                    <w:top w:val="none" w:sz="0" w:space="0" w:color="auto"/>
                    <w:left w:val="none" w:sz="0" w:space="0" w:color="auto"/>
                    <w:bottom w:val="none" w:sz="0" w:space="0" w:color="auto"/>
                    <w:right w:val="none" w:sz="0" w:space="0" w:color="auto"/>
                  </w:divBdr>
                </w:div>
                <w:div w:id="912663097">
                  <w:marLeft w:val="0"/>
                  <w:marRight w:val="0"/>
                  <w:marTop w:val="0"/>
                  <w:marBottom w:val="0"/>
                  <w:divBdr>
                    <w:top w:val="none" w:sz="0" w:space="0" w:color="auto"/>
                    <w:left w:val="none" w:sz="0" w:space="0" w:color="auto"/>
                    <w:bottom w:val="none" w:sz="0" w:space="0" w:color="auto"/>
                    <w:right w:val="none" w:sz="0" w:space="0" w:color="auto"/>
                  </w:divBdr>
                </w:div>
                <w:div w:id="2059697315">
                  <w:marLeft w:val="0"/>
                  <w:marRight w:val="0"/>
                  <w:marTop w:val="0"/>
                  <w:marBottom w:val="0"/>
                  <w:divBdr>
                    <w:top w:val="none" w:sz="0" w:space="0" w:color="auto"/>
                    <w:left w:val="none" w:sz="0" w:space="0" w:color="auto"/>
                    <w:bottom w:val="none" w:sz="0" w:space="0" w:color="auto"/>
                    <w:right w:val="none" w:sz="0" w:space="0" w:color="auto"/>
                  </w:divBdr>
                </w:div>
                <w:div w:id="188302028">
                  <w:marLeft w:val="0"/>
                  <w:marRight w:val="0"/>
                  <w:marTop w:val="0"/>
                  <w:marBottom w:val="0"/>
                  <w:divBdr>
                    <w:top w:val="none" w:sz="0" w:space="0" w:color="auto"/>
                    <w:left w:val="none" w:sz="0" w:space="0" w:color="auto"/>
                    <w:bottom w:val="none" w:sz="0" w:space="0" w:color="auto"/>
                    <w:right w:val="none" w:sz="0" w:space="0" w:color="auto"/>
                  </w:divBdr>
                </w:div>
                <w:div w:id="2004508812">
                  <w:marLeft w:val="0"/>
                  <w:marRight w:val="0"/>
                  <w:marTop w:val="0"/>
                  <w:marBottom w:val="0"/>
                  <w:divBdr>
                    <w:top w:val="none" w:sz="0" w:space="0" w:color="auto"/>
                    <w:left w:val="none" w:sz="0" w:space="0" w:color="auto"/>
                    <w:bottom w:val="none" w:sz="0" w:space="0" w:color="auto"/>
                    <w:right w:val="none" w:sz="0" w:space="0" w:color="auto"/>
                  </w:divBdr>
                </w:div>
                <w:div w:id="115176072">
                  <w:marLeft w:val="0"/>
                  <w:marRight w:val="0"/>
                  <w:marTop w:val="0"/>
                  <w:marBottom w:val="0"/>
                  <w:divBdr>
                    <w:top w:val="none" w:sz="0" w:space="0" w:color="auto"/>
                    <w:left w:val="none" w:sz="0" w:space="0" w:color="auto"/>
                    <w:bottom w:val="none" w:sz="0" w:space="0" w:color="auto"/>
                    <w:right w:val="none" w:sz="0" w:space="0" w:color="auto"/>
                  </w:divBdr>
                </w:div>
                <w:div w:id="1693647488">
                  <w:marLeft w:val="0"/>
                  <w:marRight w:val="0"/>
                  <w:marTop w:val="0"/>
                  <w:marBottom w:val="0"/>
                  <w:divBdr>
                    <w:top w:val="none" w:sz="0" w:space="0" w:color="auto"/>
                    <w:left w:val="none" w:sz="0" w:space="0" w:color="auto"/>
                    <w:bottom w:val="none" w:sz="0" w:space="0" w:color="auto"/>
                    <w:right w:val="none" w:sz="0" w:space="0" w:color="auto"/>
                  </w:divBdr>
                </w:div>
                <w:div w:id="1917475605">
                  <w:marLeft w:val="0"/>
                  <w:marRight w:val="0"/>
                  <w:marTop w:val="0"/>
                  <w:marBottom w:val="0"/>
                  <w:divBdr>
                    <w:top w:val="none" w:sz="0" w:space="0" w:color="auto"/>
                    <w:left w:val="none" w:sz="0" w:space="0" w:color="auto"/>
                    <w:bottom w:val="none" w:sz="0" w:space="0" w:color="auto"/>
                    <w:right w:val="none" w:sz="0" w:space="0" w:color="auto"/>
                  </w:divBdr>
                </w:div>
                <w:div w:id="447747226">
                  <w:marLeft w:val="0"/>
                  <w:marRight w:val="0"/>
                  <w:marTop w:val="0"/>
                  <w:marBottom w:val="0"/>
                  <w:divBdr>
                    <w:top w:val="none" w:sz="0" w:space="0" w:color="auto"/>
                    <w:left w:val="none" w:sz="0" w:space="0" w:color="auto"/>
                    <w:bottom w:val="none" w:sz="0" w:space="0" w:color="auto"/>
                    <w:right w:val="none" w:sz="0" w:space="0" w:color="auto"/>
                  </w:divBdr>
                </w:div>
                <w:div w:id="406735170">
                  <w:marLeft w:val="0"/>
                  <w:marRight w:val="0"/>
                  <w:marTop w:val="0"/>
                  <w:marBottom w:val="0"/>
                  <w:divBdr>
                    <w:top w:val="none" w:sz="0" w:space="0" w:color="auto"/>
                    <w:left w:val="none" w:sz="0" w:space="0" w:color="auto"/>
                    <w:bottom w:val="none" w:sz="0" w:space="0" w:color="auto"/>
                    <w:right w:val="none" w:sz="0" w:space="0" w:color="auto"/>
                  </w:divBdr>
                </w:div>
                <w:div w:id="1065223163">
                  <w:marLeft w:val="0"/>
                  <w:marRight w:val="0"/>
                  <w:marTop w:val="0"/>
                  <w:marBottom w:val="0"/>
                  <w:divBdr>
                    <w:top w:val="none" w:sz="0" w:space="0" w:color="auto"/>
                    <w:left w:val="none" w:sz="0" w:space="0" w:color="auto"/>
                    <w:bottom w:val="none" w:sz="0" w:space="0" w:color="auto"/>
                    <w:right w:val="none" w:sz="0" w:space="0" w:color="auto"/>
                  </w:divBdr>
                </w:div>
                <w:div w:id="2003509264">
                  <w:marLeft w:val="0"/>
                  <w:marRight w:val="0"/>
                  <w:marTop w:val="0"/>
                  <w:marBottom w:val="0"/>
                  <w:divBdr>
                    <w:top w:val="none" w:sz="0" w:space="0" w:color="auto"/>
                    <w:left w:val="none" w:sz="0" w:space="0" w:color="auto"/>
                    <w:bottom w:val="none" w:sz="0" w:space="0" w:color="auto"/>
                    <w:right w:val="none" w:sz="0" w:space="0" w:color="auto"/>
                  </w:divBdr>
                </w:div>
                <w:div w:id="279996215">
                  <w:marLeft w:val="0"/>
                  <w:marRight w:val="0"/>
                  <w:marTop w:val="0"/>
                  <w:marBottom w:val="0"/>
                  <w:divBdr>
                    <w:top w:val="none" w:sz="0" w:space="0" w:color="auto"/>
                    <w:left w:val="none" w:sz="0" w:space="0" w:color="auto"/>
                    <w:bottom w:val="none" w:sz="0" w:space="0" w:color="auto"/>
                    <w:right w:val="none" w:sz="0" w:space="0" w:color="auto"/>
                  </w:divBdr>
                </w:div>
                <w:div w:id="1371489119">
                  <w:marLeft w:val="0"/>
                  <w:marRight w:val="0"/>
                  <w:marTop w:val="0"/>
                  <w:marBottom w:val="0"/>
                  <w:divBdr>
                    <w:top w:val="none" w:sz="0" w:space="0" w:color="auto"/>
                    <w:left w:val="none" w:sz="0" w:space="0" w:color="auto"/>
                    <w:bottom w:val="none" w:sz="0" w:space="0" w:color="auto"/>
                    <w:right w:val="none" w:sz="0" w:space="0" w:color="auto"/>
                  </w:divBdr>
                </w:div>
                <w:div w:id="452600578">
                  <w:marLeft w:val="0"/>
                  <w:marRight w:val="0"/>
                  <w:marTop w:val="0"/>
                  <w:marBottom w:val="0"/>
                  <w:divBdr>
                    <w:top w:val="none" w:sz="0" w:space="0" w:color="auto"/>
                    <w:left w:val="none" w:sz="0" w:space="0" w:color="auto"/>
                    <w:bottom w:val="none" w:sz="0" w:space="0" w:color="auto"/>
                    <w:right w:val="none" w:sz="0" w:space="0" w:color="auto"/>
                  </w:divBdr>
                </w:div>
                <w:div w:id="84962354">
                  <w:marLeft w:val="0"/>
                  <w:marRight w:val="0"/>
                  <w:marTop w:val="0"/>
                  <w:marBottom w:val="0"/>
                  <w:divBdr>
                    <w:top w:val="none" w:sz="0" w:space="0" w:color="auto"/>
                    <w:left w:val="none" w:sz="0" w:space="0" w:color="auto"/>
                    <w:bottom w:val="none" w:sz="0" w:space="0" w:color="auto"/>
                    <w:right w:val="none" w:sz="0" w:space="0" w:color="auto"/>
                  </w:divBdr>
                </w:div>
                <w:div w:id="672530590">
                  <w:marLeft w:val="0"/>
                  <w:marRight w:val="0"/>
                  <w:marTop w:val="0"/>
                  <w:marBottom w:val="0"/>
                  <w:divBdr>
                    <w:top w:val="none" w:sz="0" w:space="0" w:color="auto"/>
                    <w:left w:val="none" w:sz="0" w:space="0" w:color="auto"/>
                    <w:bottom w:val="none" w:sz="0" w:space="0" w:color="auto"/>
                    <w:right w:val="none" w:sz="0" w:space="0" w:color="auto"/>
                  </w:divBdr>
                </w:div>
                <w:div w:id="1408303885">
                  <w:marLeft w:val="0"/>
                  <w:marRight w:val="0"/>
                  <w:marTop w:val="0"/>
                  <w:marBottom w:val="0"/>
                  <w:divBdr>
                    <w:top w:val="none" w:sz="0" w:space="0" w:color="auto"/>
                    <w:left w:val="none" w:sz="0" w:space="0" w:color="auto"/>
                    <w:bottom w:val="none" w:sz="0" w:space="0" w:color="auto"/>
                    <w:right w:val="none" w:sz="0" w:space="0" w:color="auto"/>
                  </w:divBdr>
                </w:div>
                <w:div w:id="1795171458">
                  <w:marLeft w:val="0"/>
                  <w:marRight w:val="0"/>
                  <w:marTop w:val="0"/>
                  <w:marBottom w:val="0"/>
                  <w:divBdr>
                    <w:top w:val="none" w:sz="0" w:space="0" w:color="auto"/>
                    <w:left w:val="none" w:sz="0" w:space="0" w:color="auto"/>
                    <w:bottom w:val="none" w:sz="0" w:space="0" w:color="auto"/>
                    <w:right w:val="none" w:sz="0" w:space="0" w:color="auto"/>
                  </w:divBdr>
                </w:div>
                <w:div w:id="1004748687">
                  <w:marLeft w:val="0"/>
                  <w:marRight w:val="0"/>
                  <w:marTop w:val="0"/>
                  <w:marBottom w:val="0"/>
                  <w:divBdr>
                    <w:top w:val="none" w:sz="0" w:space="0" w:color="auto"/>
                    <w:left w:val="none" w:sz="0" w:space="0" w:color="auto"/>
                    <w:bottom w:val="none" w:sz="0" w:space="0" w:color="auto"/>
                    <w:right w:val="none" w:sz="0" w:space="0" w:color="auto"/>
                  </w:divBdr>
                </w:div>
                <w:div w:id="97138704">
                  <w:marLeft w:val="0"/>
                  <w:marRight w:val="0"/>
                  <w:marTop w:val="0"/>
                  <w:marBottom w:val="0"/>
                  <w:divBdr>
                    <w:top w:val="none" w:sz="0" w:space="0" w:color="auto"/>
                    <w:left w:val="none" w:sz="0" w:space="0" w:color="auto"/>
                    <w:bottom w:val="none" w:sz="0" w:space="0" w:color="auto"/>
                    <w:right w:val="none" w:sz="0" w:space="0" w:color="auto"/>
                  </w:divBdr>
                </w:div>
                <w:div w:id="1481463052">
                  <w:marLeft w:val="0"/>
                  <w:marRight w:val="0"/>
                  <w:marTop w:val="0"/>
                  <w:marBottom w:val="0"/>
                  <w:divBdr>
                    <w:top w:val="none" w:sz="0" w:space="0" w:color="auto"/>
                    <w:left w:val="none" w:sz="0" w:space="0" w:color="auto"/>
                    <w:bottom w:val="none" w:sz="0" w:space="0" w:color="auto"/>
                    <w:right w:val="none" w:sz="0" w:space="0" w:color="auto"/>
                  </w:divBdr>
                </w:div>
                <w:div w:id="1105274072">
                  <w:marLeft w:val="0"/>
                  <w:marRight w:val="0"/>
                  <w:marTop w:val="0"/>
                  <w:marBottom w:val="0"/>
                  <w:divBdr>
                    <w:top w:val="none" w:sz="0" w:space="0" w:color="auto"/>
                    <w:left w:val="none" w:sz="0" w:space="0" w:color="auto"/>
                    <w:bottom w:val="none" w:sz="0" w:space="0" w:color="auto"/>
                    <w:right w:val="none" w:sz="0" w:space="0" w:color="auto"/>
                  </w:divBdr>
                </w:div>
                <w:div w:id="1866283035">
                  <w:marLeft w:val="0"/>
                  <w:marRight w:val="0"/>
                  <w:marTop w:val="0"/>
                  <w:marBottom w:val="0"/>
                  <w:divBdr>
                    <w:top w:val="none" w:sz="0" w:space="0" w:color="auto"/>
                    <w:left w:val="none" w:sz="0" w:space="0" w:color="auto"/>
                    <w:bottom w:val="none" w:sz="0" w:space="0" w:color="auto"/>
                    <w:right w:val="none" w:sz="0" w:space="0" w:color="auto"/>
                  </w:divBdr>
                </w:div>
                <w:div w:id="630404306">
                  <w:marLeft w:val="0"/>
                  <w:marRight w:val="0"/>
                  <w:marTop w:val="0"/>
                  <w:marBottom w:val="0"/>
                  <w:divBdr>
                    <w:top w:val="none" w:sz="0" w:space="0" w:color="auto"/>
                    <w:left w:val="none" w:sz="0" w:space="0" w:color="auto"/>
                    <w:bottom w:val="none" w:sz="0" w:space="0" w:color="auto"/>
                    <w:right w:val="none" w:sz="0" w:space="0" w:color="auto"/>
                  </w:divBdr>
                </w:div>
                <w:div w:id="1164052674">
                  <w:marLeft w:val="0"/>
                  <w:marRight w:val="0"/>
                  <w:marTop w:val="0"/>
                  <w:marBottom w:val="0"/>
                  <w:divBdr>
                    <w:top w:val="none" w:sz="0" w:space="0" w:color="auto"/>
                    <w:left w:val="none" w:sz="0" w:space="0" w:color="auto"/>
                    <w:bottom w:val="none" w:sz="0" w:space="0" w:color="auto"/>
                    <w:right w:val="none" w:sz="0" w:space="0" w:color="auto"/>
                  </w:divBdr>
                </w:div>
                <w:div w:id="97918081">
                  <w:marLeft w:val="0"/>
                  <w:marRight w:val="0"/>
                  <w:marTop w:val="0"/>
                  <w:marBottom w:val="0"/>
                  <w:divBdr>
                    <w:top w:val="none" w:sz="0" w:space="0" w:color="auto"/>
                    <w:left w:val="none" w:sz="0" w:space="0" w:color="auto"/>
                    <w:bottom w:val="none" w:sz="0" w:space="0" w:color="auto"/>
                    <w:right w:val="none" w:sz="0" w:space="0" w:color="auto"/>
                  </w:divBdr>
                </w:div>
                <w:div w:id="1212115303">
                  <w:marLeft w:val="0"/>
                  <w:marRight w:val="0"/>
                  <w:marTop w:val="0"/>
                  <w:marBottom w:val="0"/>
                  <w:divBdr>
                    <w:top w:val="none" w:sz="0" w:space="0" w:color="auto"/>
                    <w:left w:val="none" w:sz="0" w:space="0" w:color="auto"/>
                    <w:bottom w:val="none" w:sz="0" w:space="0" w:color="auto"/>
                    <w:right w:val="none" w:sz="0" w:space="0" w:color="auto"/>
                  </w:divBdr>
                </w:div>
                <w:div w:id="1598365710">
                  <w:marLeft w:val="0"/>
                  <w:marRight w:val="0"/>
                  <w:marTop w:val="0"/>
                  <w:marBottom w:val="0"/>
                  <w:divBdr>
                    <w:top w:val="none" w:sz="0" w:space="0" w:color="auto"/>
                    <w:left w:val="none" w:sz="0" w:space="0" w:color="auto"/>
                    <w:bottom w:val="none" w:sz="0" w:space="0" w:color="auto"/>
                    <w:right w:val="none" w:sz="0" w:space="0" w:color="auto"/>
                  </w:divBdr>
                </w:div>
                <w:div w:id="1018460708">
                  <w:marLeft w:val="0"/>
                  <w:marRight w:val="0"/>
                  <w:marTop w:val="0"/>
                  <w:marBottom w:val="0"/>
                  <w:divBdr>
                    <w:top w:val="none" w:sz="0" w:space="0" w:color="auto"/>
                    <w:left w:val="none" w:sz="0" w:space="0" w:color="auto"/>
                    <w:bottom w:val="none" w:sz="0" w:space="0" w:color="auto"/>
                    <w:right w:val="none" w:sz="0" w:space="0" w:color="auto"/>
                  </w:divBdr>
                </w:div>
                <w:div w:id="1957908496">
                  <w:marLeft w:val="0"/>
                  <w:marRight w:val="0"/>
                  <w:marTop w:val="0"/>
                  <w:marBottom w:val="0"/>
                  <w:divBdr>
                    <w:top w:val="none" w:sz="0" w:space="0" w:color="auto"/>
                    <w:left w:val="none" w:sz="0" w:space="0" w:color="auto"/>
                    <w:bottom w:val="none" w:sz="0" w:space="0" w:color="auto"/>
                    <w:right w:val="none" w:sz="0" w:space="0" w:color="auto"/>
                  </w:divBdr>
                </w:div>
                <w:div w:id="221723582">
                  <w:marLeft w:val="0"/>
                  <w:marRight w:val="0"/>
                  <w:marTop w:val="0"/>
                  <w:marBottom w:val="0"/>
                  <w:divBdr>
                    <w:top w:val="none" w:sz="0" w:space="0" w:color="auto"/>
                    <w:left w:val="none" w:sz="0" w:space="0" w:color="auto"/>
                    <w:bottom w:val="none" w:sz="0" w:space="0" w:color="auto"/>
                    <w:right w:val="none" w:sz="0" w:space="0" w:color="auto"/>
                  </w:divBdr>
                </w:div>
                <w:div w:id="21563602">
                  <w:marLeft w:val="0"/>
                  <w:marRight w:val="0"/>
                  <w:marTop w:val="0"/>
                  <w:marBottom w:val="0"/>
                  <w:divBdr>
                    <w:top w:val="none" w:sz="0" w:space="0" w:color="auto"/>
                    <w:left w:val="none" w:sz="0" w:space="0" w:color="auto"/>
                    <w:bottom w:val="none" w:sz="0" w:space="0" w:color="auto"/>
                    <w:right w:val="none" w:sz="0" w:space="0" w:color="auto"/>
                  </w:divBdr>
                </w:div>
                <w:div w:id="1904830822">
                  <w:marLeft w:val="0"/>
                  <w:marRight w:val="0"/>
                  <w:marTop w:val="0"/>
                  <w:marBottom w:val="0"/>
                  <w:divBdr>
                    <w:top w:val="none" w:sz="0" w:space="0" w:color="auto"/>
                    <w:left w:val="none" w:sz="0" w:space="0" w:color="auto"/>
                    <w:bottom w:val="none" w:sz="0" w:space="0" w:color="auto"/>
                    <w:right w:val="none" w:sz="0" w:space="0" w:color="auto"/>
                  </w:divBdr>
                </w:div>
                <w:div w:id="1190795002">
                  <w:marLeft w:val="0"/>
                  <w:marRight w:val="0"/>
                  <w:marTop w:val="0"/>
                  <w:marBottom w:val="0"/>
                  <w:divBdr>
                    <w:top w:val="none" w:sz="0" w:space="0" w:color="auto"/>
                    <w:left w:val="none" w:sz="0" w:space="0" w:color="auto"/>
                    <w:bottom w:val="none" w:sz="0" w:space="0" w:color="auto"/>
                    <w:right w:val="none" w:sz="0" w:space="0" w:color="auto"/>
                  </w:divBdr>
                </w:div>
                <w:div w:id="612368559">
                  <w:marLeft w:val="0"/>
                  <w:marRight w:val="0"/>
                  <w:marTop w:val="0"/>
                  <w:marBottom w:val="0"/>
                  <w:divBdr>
                    <w:top w:val="none" w:sz="0" w:space="0" w:color="auto"/>
                    <w:left w:val="none" w:sz="0" w:space="0" w:color="auto"/>
                    <w:bottom w:val="none" w:sz="0" w:space="0" w:color="auto"/>
                    <w:right w:val="none" w:sz="0" w:space="0" w:color="auto"/>
                  </w:divBdr>
                </w:div>
                <w:div w:id="1817604542">
                  <w:marLeft w:val="0"/>
                  <w:marRight w:val="0"/>
                  <w:marTop w:val="0"/>
                  <w:marBottom w:val="0"/>
                  <w:divBdr>
                    <w:top w:val="none" w:sz="0" w:space="0" w:color="auto"/>
                    <w:left w:val="none" w:sz="0" w:space="0" w:color="auto"/>
                    <w:bottom w:val="none" w:sz="0" w:space="0" w:color="auto"/>
                    <w:right w:val="none" w:sz="0" w:space="0" w:color="auto"/>
                  </w:divBdr>
                </w:div>
                <w:div w:id="576475829">
                  <w:marLeft w:val="0"/>
                  <w:marRight w:val="0"/>
                  <w:marTop w:val="0"/>
                  <w:marBottom w:val="0"/>
                  <w:divBdr>
                    <w:top w:val="none" w:sz="0" w:space="0" w:color="auto"/>
                    <w:left w:val="none" w:sz="0" w:space="0" w:color="auto"/>
                    <w:bottom w:val="none" w:sz="0" w:space="0" w:color="auto"/>
                    <w:right w:val="none" w:sz="0" w:space="0" w:color="auto"/>
                  </w:divBdr>
                </w:div>
                <w:div w:id="782849346">
                  <w:marLeft w:val="0"/>
                  <w:marRight w:val="0"/>
                  <w:marTop w:val="0"/>
                  <w:marBottom w:val="0"/>
                  <w:divBdr>
                    <w:top w:val="none" w:sz="0" w:space="0" w:color="auto"/>
                    <w:left w:val="none" w:sz="0" w:space="0" w:color="auto"/>
                    <w:bottom w:val="none" w:sz="0" w:space="0" w:color="auto"/>
                    <w:right w:val="none" w:sz="0" w:space="0" w:color="auto"/>
                  </w:divBdr>
                </w:div>
                <w:div w:id="1187209032">
                  <w:marLeft w:val="0"/>
                  <w:marRight w:val="0"/>
                  <w:marTop w:val="0"/>
                  <w:marBottom w:val="0"/>
                  <w:divBdr>
                    <w:top w:val="none" w:sz="0" w:space="0" w:color="auto"/>
                    <w:left w:val="none" w:sz="0" w:space="0" w:color="auto"/>
                    <w:bottom w:val="none" w:sz="0" w:space="0" w:color="auto"/>
                    <w:right w:val="none" w:sz="0" w:space="0" w:color="auto"/>
                  </w:divBdr>
                </w:div>
                <w:div w:id="2147316817">
                  <w:marLeft w:val="0"/>
                  <w:marRight w:val="0"/>
                  <w:marTop w:val="0"/>
                  <w:marBottom w:val="0"/>
                  <w:divBdr>
                    <w:top w:val="none" w:sz="0" w:space="0" w:color="auto"/>
                    <w:left w:val="none" w:sz="0" w:space="0" w:color="auto"/>
                    <w:bottom w:val="none" w:sz="0" w:space="0" w:color="auto"/>
                    <w:right w:val="none" w:sz="0" w:space="0" w:color="auto"/>
                  </w:divBdr>
                </w:div>
                <w:div w:id="215364292">
                  <w:marLeft w:val="0"/>
                  <w:marRight w:val="0"/>
                  <w:marTop w:val="0"/>
                  <w:marBottom w:val="0"/>
                  <w:divBdr>
                    <w:top w:val="none" w:sz="0" w:space="0" w:color="auto"/>
                    <w:left w:val="none" w:sz="0" w:space="0" w:color="auto"/>
                    <w:bottom w:val="none" w:sz="0" w:space="0" w:color="auto"/>
                    <w:right w:val="none" w:sz="0" w:space="0" w:color="auto"/>
                  </w:divBdr>
                </w:div>
                <w:div w:id="31153937">
                  <w:marLeft w:val="0"/>
                  <w:marRight w:val="0"/>
                  <w:marTop w:val="0"/>
                  <w:marBottom w:val="0"/>
                  <w:divBdr>
                    <w:top w:val="none" w:sz="0" w:space="0" w:color="auto"/>
                    <w:left w:val="none" w:sz="0" w:space="0" w:color="auto"/>
                    <w:bottom w:val="none" w:sz="0" w:space="0" w:color="auto"/>
                    <w:right w:val="none" w:sz="0" w:space="0" w:color="auto"/>
                  </w:divBdr>
                </w:div>
                <w:div w:id="2117172175">
                  <w:marLeft w:val="0"/>
                  <w:marRight w:val="0"/>
                  <w:marTop w:val="0"/>
                  <w:marBottom w:val="0"/>
                  <w:divBdr>
                    <w:top w:val="none" w:sz="0" w:space="0" w:color="auto"/>
                    <w:left w:val="none" w:sz="0" w:space="0" w:color="auto"/>
                    <w:bottom w:val="none" w:sz="0" w:space="0" w:color="auto"/>
                    <w:right w:val="none" w:sz="0" w:space="0" w:color="auto"/>
                  </w:divBdr>
                </w:div>
                <w:div w:id="2106730485">
                  <w:marLeft w:val="0"/>
                  <w:marRight w:val="0"/>
                  <w:marTop w:val="0"/>
                  <w:marBottom w:val="0"/>
                  <w:divBdr>
                    <w:top w:val="none" w:sz="0" w:space="0" w:color="auto"/>
                    <w:left w:val="none" w:sz="0" w:space="0" w:color="auto"/>
                    <w:bottom w:val="none" w:sz="0" w:space="0" w:color="auto"/>
                    <w:right w:val="none" w:sz="0" w:space="0" w:color="auto"/>
                  </w:divBdr>
                </w:div>
                <w:div w:id="1849976179">
                  <w:marLeft w:val="0"/>
                  <w:marRight w:val="0"/>
                  <w:marTop w:val="0"/>
                  <w:marBottom w:val="0"/>
                  <w:divBdr>
                    <w:top w:val="none" w:sz="0" w:space="0" w:color="auto"/>
                    <w:left w:val="none" w:sz="0" w:space="0" w:color="auto"/>
                    <w:bottom w:val="none" w:sz="0" w:space="0" w:color="auto"/>
                    <w:right w:val="none" w:sz="0" w:space="0" w:color="auto"/>
                  </w:divBdr>
                </w:div>
                <w:div w:id="2097046839">
                  <w:marLeft w:val="0"/>
                  <w:marRight w:val="0"/>
                  <w:marTop w:val="0"/>
                  <w:marBottom w:val="0"/>
                  <w:divBdr>
                    <w:top w:val="none" w:sz="0" w:space="0" w:color="auto"/>
                    <w:left w:val="none" w:sz="0" w:space="0" w:color="auto"/>
                    <w:bottom w:val="none" w:sz="0" w:space="0" w:color="auto"/>
                    <w:right w:val="none" w:sz="0" w:space="0" w:color="auto"/>
                  </w:divBdr>
                </w:div>
                <w:div w:id="12460901">
                  <w:marLeft w:val="0"/>
                  <w:marRight w:val="0"/>
                  <w:marTop w:val="0"/>
                  <w:marBottom w:val="0"/>
                  <w:divBdr>
                    <w:top w:val="none" w:sz="0" w:space="0" w:color="auto"/>
                    <w:left w:val="none" w:sz="0" w:space="0" w:color="auto"/>
                    <w:bottom w:val="none" w:sz="0" w:space="0" w:color="auto"/>
                    <w:right w:val="none" w:sz="0" w:space="0" w:color="auto"/>
                  </w:divBdr>
                </w:div>
                <w:div w:id="502160300">
                  <w:marLeft w:val="0"/>
                  <w:marRight w:val="0"/>
                  <w:marTop w:val="0"/>
                  <w:marBottom w:val="0"/>
                  <w:divBdr>
                    <w:top w:val="none" w:sz="0" w:space="0" w:color="auto"/>
                    <w:left w:val="none" w:sz="0" w:space="0" w:color="auto"/>
                    <w:bottom w:val="none" w:sz="0" w:space="0" w:color="auto"/>
                    <w:right w:val="none" w:sz="0" w:space="0" w:color="auto"/>
                  </w:divBdr>
                </w:div>
                <w:div w:id="1310591951">
                  <w:marLeft w:val="0"/>
                  <w:marRight w:val="0"/>
                  <w:marTop w:val="0"/>
                  <w:marBottom w:val="0"/>
                  <w:divBdr>
                    <w:top w:val="none" w:sz="0" w:space="0" w:color="auto"/>
                    <w:left w:val="none" w:sz="0" w:space="0" w:color="auto"/>
                    <w:bottom w:val="none" w:sz="0" w:space="0" w:color="auto"/>
                    <w:right w:val="none" w:sz="0" w:space="0" w:color="auto"/>
                  </w:divBdr>
                </w:div>
                <w:div w:id="2061783827">
                  <w:marLeft w:val="0"/>
                  <w:marRight w:val="0"/>
                  <w:marTop w:val="0"/>
                  <w:marBottom w:val="0"/>
                  <w:divBdr>
                    <w:top w:val="none" w:sz="0" w:space="0" w:color="auto"/>
                    <w:left w:val="none" w:sz="0" w:space="0" w:color="auto"/>
                    <w:bottom w:val="none" w:sz="0" w:space="0" w:color="auto"/>
                    <w:right w:val="none" w:sz="0" w:space="0" w:color="auto"/>
                  </w:divBdr>
                </w:div>
                <w:div w:id="2064868187">
                  <w:marLeft w:val="0"/>
                  <w:marRight w:val="0"/>
                  <w:marTop w:val="0"/>
                  <w:marBottom w:val="0"/>
                  <w:divBdr>
                    <w:top w:val="none" w:sz="0" w:space="0" w:color="auto"/>
                    <w:left w:val="none" w:sz="0" w:space="0" w:color="auto"/>
                    <w:bottom w:val="none" w:sz="0" w:space="0" w:color="auto"/>
                    <w:right w:val="none" w:sz="0" w:space="0" w:color="auto"/>
                  </w:divBdr>
                </w:div>
                <w:div w:id="761537433">
                  <w:marLeft w:val="0"/>
                  <w:marRight w:val="0"/>
                  <w:marTop w:val="0"/>
                  <w:marBottom w:val="0"/>
                  <w:divBdr>
                    <w:top w:val="none" w:sz="0" w:space="0" w:color="auto"/>
                    <w:left w:val="none" w:sz="0" w:space="0" w:color="auto"/>
                    <w:bottom w:val="none" w:sz="0" w:space="0" w:color="auto"/>
                    <w:right w:val="none" w:sz="0" w:space="0" w:color="auto"/>
                  </w:divBdr>
                </w:div>
                <w:div w:id="1358776818">
                  <w:marLeft w:val="0"/>
                  <w:marRight w:val="0"/>
                  <w:marTop w:val="0"/>
                  <w:marBottom w:val="0"/>
                  <w:divBdr>
                    <w:top w:val="none" w:sz="0" w:space="0" w:color="auto"/>
                    <w:left w:val="none" w:sz="0" w:space="0" w:color="auto"/>
                    <w:bottom w:val="none" w:sz="0" w:space="0" w:color="auto"/>
                    <w:right w:val="none" w:sz="0" w:space="0" w:color="auto"/>
                  </w:divBdr>
                </w:div>
                <w:div w:id="1816216473">
                  <w:marLeft w:val="0"/>
                  <w:marRight w:val="0"/>
                  <w:marTop w:val="0"/>
                  <w:marBottom w:val="0"/>
                  <w:divBdr>
                    <w:top w:val="none" w:sz="0" w:space="0" w:color="auto"/>
                    <w:left w:val="none" w:sz="0" w:space="0" w:color="auto"/>
                    <w:bottom w:val="none" w:sz="0" w:space="0" w:color="auto"/>
                    <w:right w:val="none" w:sz="0" w:space="0" w:color="auto"/>
                  </w:divBdr>
                </w:div>
                <w:div w:id="792553498">
                  <w:marLeft w:val="0"/>
                  <w:marRight w:val="0"/>
                  <w:marTop w:val="0"/>
                  <w:marBottom w:val="0"/>
                  <w:divBdr>
                    <w:top w:val="none" w:sz="0" w:space="0" w:color="auto"/>
                    <w:left w:val="none" w:sz="0" w:space="0" w:color="auto"/>
                    <w:bottom w:val="none" w:sz="0" w:space="0" w:color="auto"/>
                    <w:right w:val="none" w:sz="0" w:space="0" w:color="auto"/>
                  </w:divBdr>
                </w:div>
                <w:div w:id="1233157223">
                  <w:marLeft w:val="0"/>
                  <w:marRight w:val="0"/>
                  <w:marTop w:val="0"/>
                  <w:marBottom w:val="0"/>
                  <w:divBdr>
                    <w:top w:val="none" w:sz="0" w:space="0" w:color="auto"/>
                    <w:left w:val="none" w:sz="0" w:space="0" w:color="auto"/>
                    <w:bottom w:val="none" w:sz="0" w:space="0" w:color="auto"/>
                    <w:right w:val="none" w:sz="0" w:space="0" w:color="auto"/>
                  </w:divBdr>
                </w:div>
                <w:div w:id="858812239">
                  <w:marLeft w:val="0"/>
                  <w:marRight w:val="0"/>
                  <w:marTop w:val="0"/>
                  <w:marBottom w:val="0"/>
                  <w:divBdr>
                    <w:top w:val="none" w:sz="0" w:space="0" w:color="auto"/>
                    <w:left w:val="none" w:sz="0" w:space="0" w:color="auto"/>
                    <w:bottom w:val="none" w:sz="0" w:space="0" w:color="auto"/>
                    <w:right w:val="none" w:sz="0" w:space="0" w:color="auto"/>
                  </w:divBdr>
                </w:div>
                <w:div w:id="108399690">
                  <w:marLeft w:val="0"/>
                  <w:marRight w:val="0"/>
                  <w:marTop w:val="0"/>
                  <w:marBottom w:val="0"/>
                  <w:divBdr>
                    <w:top w:val="none" w:sz="0" w:space="0" w:color="auto"/>
                    <w:left w:val="none" w:sz="0" w:space="0" w:color="auto"/>
                    <w:bottom w:val="none" w:sz="0" w:space="0" w:color="auto"/>
                    <w:right w:val="none" w:sz="0" w:space="0" w:color="auto"/>
                  </w:divBdr>
                </w:div>
                <w:div w:id="1676685620">
                  <w:marLeft w:val="0"/>
                  <w:marRight w:val="0"/>
                  <w:marTop w:val="0"/>
                  <w:marBottom w:val="0"/>
                  <w:divBdr>
                    <w:top w:val="none" w:sz="0" w:space="0" w:color="auto"/>
                    <w:left w:val="none" w:sz="0" w:space="0" w:color="auto"/>
                    <w:bottom w:val="none" w:sz="0" w:space="0" w:color="auto"/>
                    <w:right w:val="none" w:sz="0" w:space="0" w:color="auto"/>
                  </w:divBdr>
                </w:div>
                <w:div w:id="1840996079">
                  <w:marLeft w:val="0"/>
                  <w:marRight w:val="0"/>
                  <w:marTop w:val="0"/>
                  <w:marBottom w:val="0"/>
                  <w:divBdr>
                    <w:top w:val="none" w:sz="0" w:space="0" w:color="auto"/>
                    <w:left w:val="none" w:sz="0" w:space="0" w:color="auto"/>
                    <w:bottom w:val="none" w:sz="0" w:space="0" w:color="auto"/>
                    <w:right w:val="none" w:sz="0" w:space="0" w:color="auto"/>
                  </w:divBdr>
                </w:div>
                <w:div w:id="847839568">
                  <w:marLeft w:val="0"/>
                  <w:marRight w:val="0"/>
                  <w:marTop w:val="0"/>
                  <w:marBottom w:val="0"/>
                  <w:divBdr>
                    <w:top w:val="none" w:sz="0" w:space="0" w:color="auto"/>
                    <w:left w:val="none" w:sz="0" w:space="0" w:color="auto"/>
                    <w:bottom w:val="none" w:sz="0" w:space="0" w:color="auto"/>
                    <w:right w:val="none" w:sz="0" w:space="0" w:color="auto"/>
                  </w:divBdr>
                </w:div>
                <w:div w:id="1661957321">
                  <w:marLeft w:val="0"/>
                  <w:marRight w:val="0"/>
                  <w:marTop w:val="0"/>
                  <w:marBottom w:val="0"/>
                  <w:divBdr>
                    <w:top w:val="none" w:sz="0" w:space="0" w:color="auto"/>
                    <w:left w:val="none" w:sz="0" w:space="0" w:color="auto"/>
                    <w:bottom w:val="none" w:sz="0" w:space="0" w:color="auto"/>
                    <w:right w:val="none" w:sz="0" w:space="0" w:color="auto"/>
                  </w:divBdr>
                </w:div>
                <w:div w:id="802502632">
                  <w:marLeft w:val="0"/>
                  <w:marRight w:val="0"/>
                  <w:marTop w:val="0"/>
                  <w:marBottom w:val="0"/>
                  <w:divBdr>
                    <w:top w:val="none" w:sz="0" w:space="0" w:color="auto"/>
                    <w:left w:val="none" w:sz="0" w:space="0" w:color="auto"/>
                    <w:bottom w:val="none" w:sz="0" w:space="0" w:color="auto"/>
                    <w:right w:val="none" w:sz="0" w:space="0" w:color="auto"/>
                  </w:divBdr>
                </w:div>
                <w:div w:id="643044876">
                  <w:marLeft w:val="0"/>
                  <w:marRight w:val="0"/>
                  <w:marTop w:val="0"/>
                  <w:marBottom w:val="0"/>
                  <w:divBdr>
                    <w:top w:val="none" w:sz="0" w:space="0" w:color="auto"/>
                    <w:left w:val="none" w:sz="0" w:space="0" w:color="auto"/>
                    <w:bottom w:val="none" w:sz="0" w:space="0" w:color="auto"/>
                    <w:right w:val="none" w:sz="0" w:space="0" w:color="auto"/>
                  </w:divBdr>
                </w:div>
                <w:div w:id="615137833">
                  <w:marLeft w:val="0"/>
                  <w:marRight w:val="0"/>
                  <w:marTop w:val="0"/>
                  <w:marBottom w:val="0"/>
                  <w:divBdr>
                    <w:top w:val="none" w:sz="0" w:space="0" w:color="auto"/>
                    <w:left w:val="none" w:sz="0" w:space="0" w:color="auto"/>
                    <w:bottom w:val="none" w:sz="0" w:space="0" w:color="auto"/>
                    <w:right w:val="none" w:sz="0" w:space="0" w:color="auto"/>
                  </w:divBdr>
                </w:div>
              </w:divsChild>
            </w:div>
            <w:div w:id="365762092">
              <w:marLeft w:val="0"/>
              <w:marRight w:val="0"/>
              <w:marTop w:val="0"/>
              <w:marBottom w:val="0"/>
              <w:divBdr>
                <w:top w:val="none" w:sz="0" w:space="0" w:color="auto"/>
                <w:left w:val="none" w:sz="0" w:space="0" w:color="auto"/>
                <w:bottom w:val="none" w:sz="0" w:space="0" w:color="auto"/>
                <w:right w:val="none" w:sz="0" w:space="0" w:color="auto"/>
              </w:divBdr>
              <w:divsChild>
                <w:div w:id="880170757">
                  <w:marLeft w:val="0"/>
                  <w:marRight w:val="0"/>
                  <w:marTop w:val="0"/>
                  <w:marBottom w:val="0"/>
                  <w:divBdr>
                    <w:top w:val="none" w:sz="0" w:space="0" w:color="auto"/>
                    <w:left w:val="none" w:sz="0" w:space="0" w:color="auto"/>
                    <w:bottom w:val="none" w:sz="0" w:space="0" w:color="auto"/>
                    <w:right w:val="none" w:sz="0" w:space="0" w:color="auto"/>
                  </w:divBdr>
                </w:div>
                <w:div w:id="407772040">
                  <w:marLeft w:val="0"/>
                  <w:marRight w:val="0"/>
                  <w:marTop w:val="0"/>
                  <w:marBottom w:val="0"/>
                  <w:divBdr>
                    <w:top w:val="none" w:sz="0" w:space="0" w:color="auto"/>
                    <w:left w:val="none" w:sz="0" w:space="0" w:color="auto"/>
                    <w:bottom w:val="none" w:sz="0" w:space="0" w:color="auto"/>
                    <w:right w:val="none" w:sz="0" w:space="0" w:color="auto"/>
                  </w:divBdr>
                </w:div>
                <w:div w:id="1238517784">
                  <w:marLeft w:val="0"/>
                  <w:marRight w:val="0"/>
                  <w:marTop w:val="0"/>
                  <w:marBottom w:val="0"/>
                  <w:divBdr>
                    <w:top w:val="none" w:sz="0" w:space="0" w:color="auto"/>
                    <w:left w:val="none" w:sz="0" w:space="0" w:color="auto"/>
                    <w:bottom w:val="none" w:sz="0" w:space="0" w:color="auto"/>
                    <w:right w:val="none" w:sz="0" w:space="0" w:color="auto"/>
                  </w:divBdr>
                </w:div>
                <w:div w:id="364601295">
                  <w:marLeft w:val="0"/>
                  <w:marRight w:val="0"/>
                  <w:marTop w:val="0"/>
                  <w:marBottom w:val="0"/>
                  <w:divBdr>
                    <w:top w:val="none" w:sz="0" w:space="0" w:color="auto"/>
                    <w:left w:val="none" w:sz="0" w:space="0" w:color="auto"/>
                    <w:bottom w:val="none" w:sz="0" w:space="0" w:color="auto"/>
                    <w:right w:val="none" w:sz="0" w:space="0" w:color="auto"/>
                  </w:divBdr>
                </w:div>
                <w:div w:id="2001300224">
                  <w:marLeft w:val="0"/>
                  <w:marRight w:val="0"/>
                  <w:marTop w:val="0"/>
                  <w:marBottom w:val="0"/>
                  <w:divBdr>
                    <w:top w:val="none" w:sz="0" w:space="0" w:color="auto"/>
                    <w:left w:val="none" w:sz="0" w:space="0" w:color="auto"/>
                    <w:bottom w:val="none" w:sz="0" w:space="0" w:color="auto"/>
                    <w:right w:val="none" w:sz="0" w:space="0" w:color="auto"/>
                  </w:divBdr>
                </w:div>
                <w:div w:id="734856391">
                  <w:marLeft w:val="0"/>
                  <w:marRight w:val="0"/>
                  <w:marTop w:val="0"/>
                  <w:marBottom w:val="0"/>
                  <w:divBdr>
                    <w:top w:val="none" w:sz="0" w:space="0" w:color="auto"/>
                    <w:left w:val="none" w:sz="0" w:space="0" w:color="auto"/>
                    <w:bottom w:val="none" w:sz="0" w:space="0" w:color="auto"/>
                    <w:right w:val="none" w:sz="0" w:space="0" w:color="auto"/>
                  </w:divBdr>
                </w:div>
                <w:div w:id="1289434533">
                  <w:marLeft w:val="0"/>
                  <w:marRight w:val="0"/>
                  <w:marTop w:val="0"/>
                  <w:marBottom w:val="0"/>
                  <w:divBdr>
                    <w:top w:val="none" w:sz="0" w:space="0" w:color="auto"/>
                    <w:left w:val="none" w:sz="0" w:space="0" w:color="auto"/>
                    <w:bottom w:val="none" w:sz="0" w:space="0" w:color="auto"/>
                    <w:right w:val="none" w:sz="0" w:space="0" w:color="auto"/>
                  </w:divBdr>
                </w:div>
                <w:div w:id="2116361825">
                  <w:marLeft w:val="0"/>
                  <w:marRight w:val="0"/>
                  <w:marTop w:val="0"/>
                  <w:marBottom w:val="0"/>
                  <w:divBdr>
                    <w:top w:val="none" w:sz="0" w:space="0" w:color="auto"/>
                    <w:left w:val="none" w:sz="0" w:space="0" w:color="auto"/>
                    <w:bottom w:val="none" w:sz="0" w:space="0" w:color="auto"/>
                    <w:right w:val="none" w:sz="0" w:space="0" w:color="auto"/>
                  </w:divBdr>
                </w:div>
                <w:div w:id="719331247">
                  <w:marLeft w:val="0"/>
                  <w:marRight w:val="0"/>
                  <w:marTop w:val="0"/>
                  <w:marBottom w:val="0"/>
                  <w:divBdr>
                    <w:top w:val="none" w:sz="0" w:space="0" w:color="auto"/>
                    <w:left w:val="none" w:sz="0" w:space="0" w:color="auto"/>
                    <w:bottom w:val="none" w:sz="0" w:space="0" w:color="auto"/>
                    <w:right w:val="none" w:sz="0" w:space="0" w:color="auto"/>
                  </w:divBdr>
                </w:div>
                <w:div w:id="265355483">
                  <w:marLeft w:val="0"/>
                  <w:marRight w:val="0"/>
                  <w:marTop w:val="0"/>
                  <w:marBottom w:val="0"/>
                  <w:divBdr>
                    <w:top w:val="none" w:sz="0" w:space="0" w:color="auto"/>
                    <w:left w:val="none" w:sz="0" w:space="0" w:color="auto"/>
                    <w:bottom w:val="none" w:sz="0" w:space="0" w:color="auto"/>
                    <w:right w:val="none" w:sz="0" w:space="0" w:color="auto"/>
                  </w:divBdr>
                </w:div>
                <w:div w:id="116410172">
                  <w:marLeft w:val="0"/>
                  <w:marRight w:val="0"/>
                  <w:marTop w:val="0"/>
                  <w:marBottom w:val="0"/>
                  <w:divBdr>
                    <w:top w:val="none" w:sz="0" w:space="0" w:color="auto"/>
                    <w:left w:val="none" w:sz="0" w:space="0" w:color="auto"/>
                    <w:bottom w:val="none" w:sz="0" w:space="0" w:color="auto"/>
                    <w:right w:val="none" w:sz="0" w:space="0" w:color="auto"/>
                  </w:divBdr>
                </w:div>
                <w:div w:id="2100252264">
                  <w:marLeft w:val="0"/>
                  <w:marRight w:val="0"/>
                  <w:marTop w:val="0"/>
                  <w:marBottom w:val="0"/>
                  <w:divBdr>
                    <w:top w:val="none" w:sz="0" w:space="0" w:color="auto"/>
                    <w:left w:val="none" w:sz="0" w:space="0" w:color="auto"/>
                    <w:bottom w:val="none" w:sz="0" w:space="0" w:color="auto"/>
                    <w:right w:val="none" w:sz="0" w:space="0" w:color="auto"/>
                  </w:divBdr>
                </w:div>
                <w:div w:id="2003728701">
                  <w:marLeft w:val="0"/>
                  <w:marRight w:val="0"/>
                  <w:marTop w:val="0"/>
                  <w:marBottom w:val="0"/>
                  <w:divBdr>
                    <w:top w:val="none" w:sz="0" w:space="0" w:color="auto"/>
                    <w:left w:val="none" w:sz="0" w:space="0" w:color="auto"/>
                    <w:bottom w:val="none" w:sz="0" w:space="0" w:color="auto"/>
                    <w:right w:val="none" w:sz="0" w:space="0" w:color="auto"/>
                  </w:divBdr>
                </w:div>
                <w:div w:id="51468769">
                  <w:marLeft w:val="0"/>
                  <w:marRight w:val="0"/>
                  <w:marTop w:val="0"/>
                  <w:marBottom w:val="0"/>
                  <w:divBdr>
                    <w:top w:val="none" w:sz="0" w:space="0" w:color="auto"/>
                    <w:left w:val="none" w:sz="0" w:space="0" w:color="auto"/>
                    <w:bottom w:val="none" w:sz="0" w:space="0" w:color="auto"/>
                    <w:right w:val="none" w:sz="0" w:space="0" w:color="auto"/>
                  </w:divBdr>
                </w:div>
                <w:div w:id="1348217435">
                  <w:marLeft w:val="0"/>
                  <w:marRight w:val="0"/>
                  <w:marTop w:val="0"/>
                  <w:marBottom w:val="0"/>
                  <w:divBdr>
                    <w:top w:val="none" w:sz="0" w:space="0" w:color="auto"/>
                    <w:left w:val="none" w:sz="0" w:space="0" w:color="auto"/>
                    <w:bottom w:val="none" w:sz="0" w:space="0" w:color="auto"/>
                    <w:right w:val="none" w:sz="0" w:space="0" w:color="auto"/>
                  </w:divBdr>
                </w:div>
                <w:div w:id="755519518">
                  <w:marLeft w:val="0"/>
                  <w:marRight w:val="0"/>
                  <w:marTop w:val="0"/>
                  <w:marBottom w:val="0"/>
                  <w:divBdr>
                    <w:top w:val="none" w:sz="0" w:space="0" w:color="auto"/>
                    <w:left w:val="none" w:sz="0" w:space="0" w:color="auto"/>
                    <w:bottom w:val="none" w:sz="0" w:space="0" w:color="auto"/>
                    <w:right w:val="none" w:sz="0" w:space="0" w:color="auto"/>
                  </w:divBdr>
                </w:div>
                <w:div w:id="1163550745">
                  <w:marLeft w:val="0"/>
                  <w:marRight w:val="0"/>
                  <w:marTop w:val="0"/>
                  <w:marBottom w:val="0"/>
                  <w:divBdr>
                    <w:top w:val="none" w:sz="0" w:space="0" w:color="auto"/>
                    <w:left w:val="none" w:sz="0" w:space="0" w:color="auto"/>
                    <w:bottom w:val="none" w:sz="0" w:space="0" w:color="auto"/>
                    <w:right w:val="none" w:sz="0" w:space="0" w:color="auto"/>
                  </w:divBdr>
                </w:div>
                <w:div w:id="392121095">
                  <w:marLeft w:val="0"/>
                  <w:marRight w:val="0"/>
                  <w:marTop w:val="0"/>
                  <w:marBottom w:val="0"/>
                  <w:divBdr>
                    <w:top w:val="none" w:sz="0" w:space="0" w:color="auto"/>
                    <w:left w:val="none" w:sz="0" w:space="0" w:color="auto"/>
                    <w:bottom w:val="none" w:sz="0" w:space="0" w:color="auto"/>
                    <w:right w:val="none" w:sz="0" w:space="0" w:color="auto"/>
                  </w:divBdr>
                </w:div>
                <w:div w:id="673797169">
                  <w:marLeft w:val="0"/>
                  <w:marRight w:val="0"/>
                  <w:marTop w:val="0"/>
                  <w:marBottom w:val="0"/>
                  <w:divBdr>
                    <w:top w:val="none" w:sz="0" w:space="0" w:color="auto"/>
                    <w:left w:val="none" w:sz="0" w:space="0" w:color="auto"/>
                    <w:bottom w:val="none" w:sz="0" w:space="0" w:color="auto"/>
                    <w:right w:val="none" w:sz="0" w:space="0" w:color="auto"/>
                  </w:divBdr>
                </w:div>
                <w:div w:id="560409221">
                  <w:marLeft w:val="0"/>
                  <w:marRight w:val="0"/>
                  <w:marTop w:val="0"/>
                  <w:marBottom w:val="0"/>
                  <w:divBdr>
                    <w:top w:val="none" w:sz="0" w:space="0" w:color="auto"/>
                    <w:left w:val="none" w:sz="0" w:space="0" w:color="auto"/>
                    <w:bottom w:val="none" w:sz="0" w:space="0" w:color="auto"/>
                    <w:right w:val="none" w:sz="0" w:space="0" w:color="auto"/>
                  </w:divBdr>
                </w:div>
                <w:div w:id="382795797">
                  <w:marLeft w:val="0"/>
                  <w:marRight w:val="0"/>
                  <w:marTop w:val="0"/>
                  <w:marBottom w:val="0"/>
                  <w:divBdr>
                    <w:top w:val="none" w:sz="0" w:space="0" w:color="auto"/>
                    <w:left w:val="none" w:sz="0" w:space="0" w:color="auto"/>
                    <w:bottom w:val="none" w:sz="0" w:space="0" w:color="auto"/>
                    <w:right w:val="none" w:sz="0" w:space="0" w:color="auto"/>
                  </w:divBdr>
                </w:div>
                <w:div w:id="1655530691">
                  <w:marLeft w:val="0"/>
                  <w:marRight w:val="0"/>
                  <w:marTop w:val="0"/>
                  <w:marBottom w:val="0"/>
                  <w:divBdr>
                    <w:top w:val="none" w:sz="0" w:space="0" w:color="auto"/>
                    <w:left w:val="none" w:sz="0" w:space="0" w:color="auto"/>
                    <w:bottom w:val="none" w:sz="0" w:space="0" w:color="auto"/>
                    <w:right w:val="none" w:sz="0" w:space="0" w:color="auto"/>
                  </w:divBdr>
                </w:div>
                <w:div w:id="446197145">
                  <w:marLeft w:val="0"/>
                  <w:marRight w:val="0"/>
                  <w:marTop w:val="0"/>
                  <w:marBottom w:val="0"/>
                  <w:divBdr>
                    <w:top w:val="none" w:sz="0" w:space="0" w:color="auto"/>
                    <w:left w:val="none" w:sz="0" w:space="0" w:color="auto"/>
                    <w:bottom w:val="none" w:sz="0" w:space="0" w:color="auto"/>
                    <w:right w:val="none" w:sz="0" w:space="0" w:color="auto"/>
                  </w:divBdr>
                </w:div>
                <w:div w:id="476190082">
                  <w:marLeft w:val="0"/>
                  <w:marRight w:val="0"/>
                  <w:marTop w:val="0"/>
                  <w:marBottom w:val="0"/>
                  <w:divBdr>
                    <w:top w:val="none" w:sz="0" w:space="0" w:color="auto"/>
                    <w:left w:val="none" w:sz="0" w:space="0" w:color="auto"/>
                    <w:bottom w:val="none" w:sz="0" w:space="0" w:color="auto"/>
                    <w:right w:val="none" w:sz="0" w:space="0" w:color="auto"/>
                  </w:divBdr>
                </w:div>
                <w:div w:id="1197617870">
                  <w:marLeft w:val="0"/>
                  <w:marRight w:val="0"/>
                  <w:marTop w:val="0"/>
                  <w:marBottom w:val="0"/>
                  <w:divBdr>
                    <w:top w:val="none" w:sz="0" w:space="0" w:color="auto"/>
                    <w:left w:val="none" w:sz="0" w:space="0" w:color="auto"/>
                    <w:bottom w:val="none" w:sz="0" w:space="0" w:color="auto"/>
                    <w:right w:val="none" w:sz="0" w:space="0" w:color="auto"/>
                  </w:divBdr>
                </w:div>
                <w:div w:id="1592542754">
                  <w:marLeft w:val="0"/>
                  <w:marRight w:val="0"/>
                  <w:marTop w:val="0"/>
                  <w:marBottom w:val="0"/>
                  <w:divBdr>
                    <w:top w:val="none" w:sz="0" w:space="0" w:color="auto"/>
                    <w:left w:val="none" w:sz="0" w:space="0" w:color="auto"/>
                    <w:bottom w:val="none" w:sz="0" w:space="0" w:color="auto"/>
                    <w:right w:val="none" w:sz="0" w:space="0" w:color="auto"/>
                  </w:divBdr>
                </w:div>
                <w:div w:id="1385594040">
                  <w:marLeft w:val="0"/>
                  <w:marRight w:val="0"/>
                  <w:marTop w:val="0"/>
                  <w:marBottom w:val="0"/>
                  <w:divBdr>
                    <w:top w:val="none" w:sz="0" w:space="0" w:color="auto"/>
                    <w:left w:val="none" w:sz="0" w:space="0" w:color="auto"/>
                    <w:bottom w:val="none" w:sz="0" w:space="0" w:color="auto"/>
                    <w:right w:val="none" w:sz="0" w:space="0" w:color="auto"/>
                  </w:divBdr>
                </w:div>
                <w:div w:id="2018530960">
                  <w:marLeft w:val="0"/>
                  <w:marRight w:val="0"/>
                  <w:marTop w:val="0"/>
                  <w:marBottom w:val="0"/>
                  <w:divBdr>
                    <w:top w:val="none" w:sz="0" w:space="0" w:color="auto"/>
                    <w:left w:val="none" w:sz="0" w:space="0" w:color="auto"/>
                    <w:bottom w:val="none" w:sz="0" w:space="0" w:color="auto"/>
                    <w:right w:val="none" w:sz="0" w:space="0" w:color="auto"/>
                  </w:divBdr>
                </w:div>
                <w:div w:id="1767068937">
                  <w:marLeft w:val="0"/>
                  <w:marRight w:val="0"/>
                  <w:marTop w:val="0"/>
                  <w:marBottom w:val="0"/>
                  <w:divBdr>
                    <w:top w:val="none" w:sz="0" w:space="0" w:color="auto"/>
                    <w:left w:val="none" w:sz="0" w:space="0" w:color="auto"/>
                    <w:bottom w:val="none" w:sz="0" w:space="0" w:color="auto"/>
                    <w:right w:val="none" w:sz="0" w:space="0" w:color="auto"/>
                  </w:divBdr>
                </w:div>
                <w:div w:id="190846345">
                  <w:marLeft w:val="0"/>
                  <w:marRight w:val="0"/>
                  <w:marTop w:val="0"/>
                  <w:marBottom w:val="0"/>
                  <w:divBdr>
                    <w:top w:val="none" w:sz="0" w:space="0" w:color="auto"/>
                    <w:left w:val="none" w:sz="0" w:space="0" w:color="auto"/>
                    <w:bottom w:val="none" w:sz="0" w:space="0" w:color="auto"/>
                    <w:right w:val="none" w:sz="0" w:space="0" w:color="auto"/>
                  </w:divBdr>
                </w:div>
                <w:div w:id="503587767">
                  <w:marLeft w:val="0"/>
                  <w:marRight w:val="0"/>
                  <w:marTop w:val="0"/>
                  <w:marBottom w:val="0"/>
                  <w:divBdr>
                    <w:top w:val="none" w:sz="0" w:space="0" w:color="auto"/>
                    <w:left w:val="none" w:sz="0" w:space="0" w:color="auto"/>
                    <w:bottom w:val="none" w:sz="0" w:space="0" w:color="auto"/>
                    <w:right w:val="none" w:sz="0" w:space="0" w:color="auto"/>
                  </w:divBdr>
                </w:div>
                <w:div w:id="1921327790">
                  <w:marLeft w:val="0"/>
                  <w:marRight w:val="0"/>
                  <w:marTop w:val="0"/>
                  <w:marBottom w:val="0"/>
                  <w:divBdr>
                    <w:top w:val="none" w:sz="0" w:space="0" w:color="auto"/>
                    <w:left w:val="none" w:sz="0" w:space="0" w:color="auto"/>
                    <w:bottom w:val="none" w:sz="0" w:space="0" w:color="auto"/>
                    <w:right w:val="none" w:sz="0" w:space="0" w:color="auto"/>
                  </w:divBdr>
                </w:div>
                <w:div w:id="1875581506">
                  <w:marLeft w:val="0"/>
                  <w:marRight w:val="0"/>
                  <w:marTop w:val="0"/>
                  <w:marBottom w:val="0"/>
                  <w:divBdr>
                    <w:top w:val="none" w:sz="0" w:space="0" w:color="auto"/>
                    <w:left w:val="none" w:sz="0" w:space="0" w:color="auto"/>
                    <w:bottom w:val="none" w:sz="0" w:space="0" w:color="auto"/>
                    <w:right w:val="none" w:sz="0" w:space="0" w:color="auto"/>
                  </w:divBdr>
                </w:div>
                <w:div w:id="278336123">
                  <w:marLeft w:val="0"/>
                  <w:marRight w:val="0"/>
                  <w:marTop w:val="0"/>
                  <w:marBottom w:val="0"/>
                  <w:divBdr>
                    <w:top w:val="none" w:sz="0" w:space="0" w:color="auto"/>
                    <w:left w:val="none" w:sz="0" w:space="0" w:color="auto"/>
                    <w:bottom w:val="none" w:sz="0" w:space="0" w:color="auto"/>
                    <w:right w:val="none" w:sz="0" w:space="0" w:color="auto"/>
                  </w:divBdr>
                </w:div>
                <w:div w:id="2091268252">
                  <w:marLeft w:val="0"/>
                  <w:marRight w:val="0"/>
                  <w:marTop w:val="0"/>
                  <w:marBottom w:val="0"/>
                  <w:divBdr>
                    <w:top w:val="none" w:sz="0" w:space="0" w:color="auto"/>
                    <w:left w:val="none" w:sz="0" w:space="0" w:color="auto"/>
                    <w:bottom w:val="none" w:sz="0" w:space="0" w:color="auto"/>
                    <w:right w:val="none" w:sz="0" w:space="0" w:color="auto"/>
                  </w:divBdr>
                </w:div>
                <w:div w:id="1211651610">
                  <w:marLeft w:val="0"/>
                  <w:marRight w:val="0"/>
                  <w:marTop w:val="0"/>
                  <w:marBottom w:val="0"/>
                  <w:divBdr>
                    <w:top w:val="none" w:sz="0" w:space="0" w:color="auto"/>
                    <w:left w:val="none" w:sz="0" w:space="0" w:color="auto"/>
                    <w:bottom w:val="none" w:sz="0" w:space="0" w:color="auto"/>
                    <w:right w:val="none" w:sz="0" w:space="0" w:color="auto"/>
                  </w:divBdr>
                </w:div>
                <w:div w:id="1579554995">
                  <w:marLeft w:val="0"/>
                  <w:marRight w:val="0"/>
                  <w:marTop w:val="0"/>
                  <w:marBottom w:val="0"/>
                  <w:divBdr>
                    <w:top w:val="none" w:sz="0" w:space="0" w:color="auto"/>
                    <w:left w:val="none" w:sz="0" w:space="0" w:color="auto"/>
                    <w:bottom w:val="none" w:sz="0" w:space="0" w:color="auto"/>
                    <w:right w:val="none" w:sz="0" w:space="0" w:color="auto"/>
                  </w:divBdr>
                </w:div>
                <w:div w:id="432631831">
                  <w:marLeft w:val="0"/>
                  <w:marRight w:val="0"/>
                  <w:marTop w:val="0"/>
                  <w:marBottom w:val="0"/>
                  <w:divBdr>
                    <w:top w:val="none" w:sz="0" w:space="0" w:color="auto"/>
                    <w:left w:val="none" w:sz="0" w:space="0" w:color="auto"/>
                    <w:bottom w:val="none" w:sz="0" w:space="0" w:color="auto"/>
                    <w:right w:val="none" w:sz="0" w:space="0" w:color="auto"/>
                  </w:divBdr>
                </w:div>
                <w:div w:id="1847985797">
                  <w:marLeft w:val="0"/>
                  <w:marRight w:val="0"/>
                  <w:marTop w:val="0"/>
                  <w:marBottom w:val="0"/>
                  <w:divBdr>
                    <w:top w:val="none" w:sz="0" w:space="0" w:color="auto"/>
                    <w:left w:val="none" w:sz="0" w:space="0" w:color="auto"/>
                    <w:bottom w:val="none" w:sz="0" w:space="0" w:color="auto"/>
                    <w:right w:val="none" w:sz="0" w:space="0" w:color="auto"/>
                  </w:divBdr>
                </w:div>
                <w:div w:id="676925211">
                  <w:marLeft w:val="0"/>
                  <w:marRight w:val="0"/>
                  <w:marTop w:val="0"/>
                  <w:marBottom w:val="0"/>
                  <w:divBdr>
                    <w:top w:val="none" w:sz="0" w:space="0" w:color="auto"/>
                    <w:left w:val="none" w:sz="0" w:space="0" w:color="auto"/>
                    <w:bottom w:val="none" w:sz="0" w:space="0" w:color="auto"/>
                    <w:right w:val="none" w:sz="0" w:space="0" w:color="auto"/>
                  </w:divBdr>
                </w:div>
                <w:div w:id="1270547201">
                  <w:marLeft w:val="0"/>
                  <w:marRight w:val="0"/>
                  <w:marTop w:val="0"/>
                  <w:marBottom w:val="0"/>
                  <w:divBdr>
                    <w:top w:val="none" w:sz="0" w:space="0" w:color="auto"/>
                    <w:left w:val="none" w:sz="0" w:space="0" w:color="auto"/>
                    <w:bottom w:val="none" w:sz="0" w:space="0" w:color="auto"/>
                    <w:right w:val="none" w:sz="0" w:space="0" w:color="auto"/>
                  </w:divBdr>
                </w:div>
                <w:div w:id="979655018">
                  <w:marLeft w:val="0"/>
                  <w:marRight w:val="0"/>
                  <w:marTop w:val="0"/>
                  <w:marBottom w:val="0"/>
                  <w:divBdr>
                    <w:top w:val="none" w:sz="0" w:space="0" w:color="auto"/>
                    <w:left w:val="none" w:sz="0" w:space="0" w:color="auto"/>
                    <w:bottom w:val="none" w:sz="0" w:space="0" w:color="auto"/>
                    <w:right w:val="none" w:sz="0" w:space="0" w:color="auto"/>
                  </w:divBdr>
                </w:div>
                <w:div w:id="1431855237">
                  <w:marLeft w:val="0"/>
                  <w:marRight w:val="0"/>
                  <w:marTop w:val="0"/>
                  <w:marBottom w:val="0"/>
                  <w:divBdr>
                    <w:top w:val="none" w:sz="0" w:space="0" w:color="auto"/>
                    <w:left w:val="none" w:sz="0" w:space="0" w:color="auto"/>
                    <w:bottom w:val="none" w:sz="0" w:space="0" w:color="auto"/>
                    <w:right w:val="none" w:sz="0" w:space="0" w:color="auto"/>
                  </w:divBdr>
                </w:div>
                <w:div w:id="1203784800">
                  <w:marLeft w:val="0"/>
                  <w:marRight w:val="0"/>
                  <w:marTop w:val="0"/>
                  <w:marBottom w:val="0"/>
                  <w:divBdr>
                    <w:top w:val="none" w:sz="0" w:space="0" w:color="auto"/>
                    <w:left w:val="none" w:sz="0" w:space="0" w:color="auto"/>
                    <w:bottom w:val="none" w:sz="0" w:space="0" w:color="auto"/>
                    <w:right w:val="none" w:sz="0" w:space="0" w:color="auto"/>
                  </w:divBdr>
                </w:div>
                <w:div w:id="1711342893">
                  <w:marLeft w:val="0"/>
                  <w:marRight w:val="0"/>
                  <w:marTop w:val="0"/>
                  <w:marBottom w:val="0"/>
                  <w:divBdr>
                    <w:top w:val="none" w:sz="0" w:space="0" w:color="auto"/>
                    <w:left w:val="none" w:sz="0" w:space="0" w:color="auto"/>
                    <w:bottom w:val="none" w:sz="0" w:space="0" w:color="auto"/>
                    <w:right w:val="none" w:sz="0" w:space="0" w:color="auto"/>
                  </w:divBdr>
                </w:div>
                <w:div w:id="250816627">
                  <w:marLeft w:val="0"/>
                  <w:marRight w:val="0"/>
                  <w:marTop w:val="0"/>
                  <w:marBottom w:val="0"/>
                  <w:divBdr>
                    <w:top w:val="none" w:sz="0" w:space="0" w:color="auto"/>
                    <w:left w:val="none" w:sz="0" w:space="0" w:color="auto"/>
                    <w:bottom w:val="none" w:sz="0" w:space="0" w:color="auto"/>
                    <w:right w:val="none" w:sz="0" w:space="0" w:color="auto"/>
                  </w:divBdr>
                </w:div>
                <w:div w:id="55395018">
                  <w:marLeft w:val="0"/>
                  <w:marRight w:val="0"/>
                  <w:marTop w:val="0"/>
                  <w:marBottom w:val="0"/>
                  <w:divBdr>
                    <w:top w:val="none" w:sz="0" w:space="0" w:color="auto"/>
                    <w:left w:val="none" w:sz="0" w:space="0" w:color="auto"/>
                    <w:bottom w:val="none" w:sz="0" w:space="0" w:color="auto"/>
                    <w:right w:val="none" w:sz="0" w:space="0" w:color="auto"/>
                  </w:divBdr>
                </w:div>
                <w:div w:id="1371109657">
                  <w:marLeft w:val="0"/>
                  <w:marRight w:val="0"/>
                  <w:marTop w:val="0"/>
                  <w:marBottom w:val="0"/>
                  <w:divBdr>
                    <w:top w:val="none" w:sz="0" w:space="0" w:color="auto"/>
                    <w:left w:val="none" w:sz="0" w:space="0" w:color="auto"/>
                    <w:bottom w:val="none" w:sz="0" w:space="0" w:color="auto"/>
                    <w:right w:val="none" w:sz="0" w:space="0" w:color="auto"/>
                  </w:divBdr>
                </w:div>
                <w:div w:id="904605195">
                  <w:marLeft w:val="0"/>
                  <w:marRight w:val="0"/>
                  <w:marTop w:val="0"/>
                  <w:marBottom w:val="0"/>
                  <w:divBdr>
                    <w:top w:val="none" w:sz="0" w:space="0" w:color="auto"/>
                    <w:left w:val="none" w:sz="0" w:space="0" w:color="auto"/>
                    <w:bottom w:val="none" w:sz="0" w:space="0" w:color="auto"/>
                    <w:right w:val="none" w:sz="0" w:space="0" w:color="auto"/>
                  </w:divBdr>
                </w:div>
                <w:div w:id="221912567">
                  <w:marLeft w:val="0"/>
                  <w:marRight w:val="0"/>
                  <w:marTop w:val="0"/>
                  <w:marBottom w:val="0"/>
                  <w:divBdr>
                    <w:top w:val="none" w:sz="0" w:space="0" w:color="auto"/>
                    <w:left w:val="none" w:sz="0" w:space="0" w:color="auto"/>
                    <w:bottom w:val="none" w:sz="0" w:space="0" w:color="auto"/>
                    <w:right w:val="none" w:sz="0" w:space="0" w:color="auto"/>
                  </w:divBdr>
                </w:div>
                <w:div w:id="1207986844">
                  <w:marLeft w:val="0"/>
                  <w:marRight w:val="0"/>
                  <w:marTop w:val="0"/>
                  <w:marBottom w:val="0"/>
                  <w:divBdr>
                    <w:top w:val="none" w:sz="0" w:space="0" w:color="auto"/>
                    <w:left w:val="none" w:sz="0" w:space="0" w:color="auto"/>
                    <w:bottom w:val="none" w:sz="0" w:space="0" w:color="auto"/>
                    <w:right w:val="none" w:sz="0" w:space="0" w:color="auto"/>
                  </w:divBdr>
                </w:div>
                <w:div w:id="1988824571">
                  <w:marLeft w:val="0"/>
                  <w:marRight w:val="0"/>
                  <w:marTop w:val="0"/>
                  <w:marBottom w:val="0"/>
                  <w:divBdr>
                    <w:top w:val="none" w:sz="0" w:space="0" w:color="auto"/>
                    <w:left w:val="none" w:sz="0" w:space="0" w:color="auto"/>
                    <w:bottom w:val="none" w:sz="0" w:space="0" w:color="auto"/>
                    <w:right w:val="none" w:sz="0" w:space="0" w:color="auto"/>
                  </w:divBdr>
                </w:div>
                <w:div w:id="1960985601">
                  <w:marLeft w:val="0"/>
                  <w:marRight w:val="0"/>
                  <w:marTop w:val="0"/>
                  <w:marBottom w:val="0"/>
                  <w:divBdr>
                    <w:top w:val="none" w:sz="0" w:space="0" w:color="auto"/>
                    <w:left w:val="none" w:sz="0" w:space="0" w:color="auto"/>
                    <w:bottom w:val="none" w:sz="0" w:space="0" w:color="auto"/>
                    <w:right w:val="none" w:sz="0" w:space="0" w:color="auto"/>
                  </w:divBdr>
                </w:div>
                <w:div w:id="146942540">
                  <w:marLeft w:val="0"/>
                  <w:marRight w:val="0"/>
                  <w:marTop w:val="0"/>
                  <w:marBottom w:val="0"/>
                  <w:divBdr>
                    <w:top w:val="none" w:sz="0" w:space="0" w:color="auto"/>
                    <w:left w:val="none" w:sz="0" w:space="0" w:color="auto"/>
                    <w:bottom w:val="none" w:sz="0" w:space="0" w:color="auto"/>
                    <w:right w:val="none" w:sz="0" w:space="0" w:color="auto"/>
                  </w:divBdr>
                </w:div>
                <w:div w:id="1064370589">
                  <w:marLeft w:val="0"/>
                  <w:marRight w:val="0"/>
                  <w:marTop w:val="0"/>
                  <w:marBottom w:val="0"/>
                  <w:divBdr>
                    <w:top w:val="none" w:sz="0" w:space="0" w:color="auto"/>
                    <w:left w:val="none" w:sz="0" w:space="0" w:color="auto"/>
                    <w:bottom w:val="none" w:sz="0" w:space="0" w:color="auto"/>
                    <w:right w:val="none" w:sz="0" w:space="0" w:color="auto"/>
                  </w:divBdr>
                </w:div>
                <w:div w:id="481580123">
                  <w:marLeft w:val="0"/>
                  <w:marRight w:val="0"/>
                  <w:marTop w:val="0"/>
                  <w:marBottom w:val="0"/>
                  <w:divBdr>
                    <w:top w:val="none" w:sz="0" w:space="0" w:color="auto"/>
                    <w:left w:val="none" w:sz="0" w:space="0" w:color="auto"/>
                    <w:bottom w:val="none" w:sz="0" w:space="0" w:color="auto"/>
                    <w:right w:val="none" w:sz="0" w:space="0" w:color="auto"/>
                  </w:divBdr>
                </w:div>
                <w:div w:id="618411926">
                  <w:marLeft w:val="0"/>
                  <w:marRight w:val="0"/>
                  <w:marTop w:val="0"/>
                  <w:marBottom w:val="0"/>
                  <w:divBdr>
                    <w:top w:val="none" w:sz="0" w:space="0" w:color="auto"/>
                    <w:left w:val="none" w:sz="0" w:space="0" w:color="auto"/>
                    <w:bottom w:val="none" w:sz="0" w:space="0" w:color="auto"/>
                    <w:right w:val="none" w:sz="0" w:space="0" w:color="auto"/>
                  </w:divBdr>
                </w:div>
                <w:div w:id="812522529">
                  <w:marLeft w:val="0"/>
                  <w:marRight w:val="0"/>
                  <w:marTop w:val="0"/>
                  <w:marBottom w:val="0"/>
                  <w:divBdr>
                    <w:top w:val="none" w:sz="0" w:space="0" w:color="auto"/>
                    <w:left w:val="none" w:sz="0" w:space="0" w:color="auto"/>
                    <w:bottom w:val="none" w:sz="0" w:space="0" w:color="auto"/>
                    <w:right w:val="none" w:sz="0" w:space="0" w:color="auto"/>
                  </w:divBdr>
                </w:div>
                <w:div w:id="452554692">
                  <w:marLeft w:val="0"/>
                  <w:marRight w:val="0"/>
                  <w:marTop w:val="0"/>
                  <w:marBottom w:val="0"/>
                  <w:divBdr>
                    <w:top w:val="none" w:sz="0" w:space="0" w:color="auto"/>
                    <w:left w:val="none" w:sz="0" w:space="0" w:color="auto"/>
                    <w:bottom w:val="none" w:sz="0" w:space="0" w:color="auto"/>
                    <w:right w:val="none" w:sz="0" w:space="0" w:color="auto"/>
                  </w:divBdr>
                </w:div>
                <w:div w:id="1611280430">
                  <w:marLeft w:val="0"/>
                  <w:marRight w:val="0"/>
                  <w:marTop w:val="0"/>
                  <w:marBottom w:val="0"/>
                  <w:divBdr>
                    <w:top w:val="none" w:sz="0" w:space="0" w:color="auto"/>
                    <w:left w:val="none" w:sz="0" w:space="0" w:color="auto"/>
                    <w:bottom w:val="none" w:sz="0" w:space="0" w:color="auto"/>
                    <w:right w:val="none" w:sz="0" w:space="0" w:color="auto"/>
                  </w:divBdr>
                </w:div>
                <w:div w:id="1821383234">
                  <w:marLeft w:val="0"/>
                  <w:marRight w:val="0"/>
                  <w:marTop w:val="0"/>
                  <w:marBottom w:val="0"/>
                  <w:divBdr>
                    <w:top w:val="none" w:sz="0" w:space="0" w:color="auto"/>
                    <w:left w:val="none" w:sz="0" w:space="0" w:color="auto"/>
                    <w:bottom w:val="none" w:sz="0" w:space="0" w:color="auto"/>
                    <w:right w:val="none" w:sz="0" w:space="0" w:color="auto"/>
                  </w:divBdr>
                </w:div>
                <w:div w:id="64035876">
                  <w:marLeft w:val="0"/>
                  <w:marRight w:val="0"/>
                  <w:marTop w:val="0"/>
                  <w:marBottom w:val="0"/>
                  <w:divBdr>
                    <w:top w:val="none" w:sz="0" w:space="0" w:color="auto"/>
                    <w:left w:val="none" w:sz="0" w:space="0" w:color="auto"/>
                    <w:bottom w:val="none" w:sz="0" w:space="0" w:color="auto"/>
                    <w:right w:val="none" w:sz="0" w:space="0" w:color="auto"/>
                  </w:divBdr>
                </w:div>
                <w:div w:id="1795051426">
                  <w:marLeft w:val="0"/>
                  <w:marRight w:val="0"/>
                  <w:marTop w:val="0"/>
                  <w:marBottom w:val="0"/>
                  <w:divBdr>
                    <w:top w:val="none" w:sz="0" w:space="0" w:color="auto"/>
                    <w:left w:val="none" w:sz="0" w:space="0" w:color="auto"/>
                    <w:bottom w:val="none" w:sz="0" w:space="0" w:color="auto"/>
                    <w:right w:val="none" w:sz="0" w:space="0" w:color="auto"/>
                  </w:divBdr>
                </w:div>
                <w:div w:id="9600231">
                  <w:marLeft w:val="0"/>
                  <w:marRight w:val="0"/>
                  <w:marTop w:val="0"/>
                  <w:marBottom w:val="0"/>
                  <w:divBdr>
                    <w:top w:val="none" w:sz="0" w:space="0" w:color="auto"/>
                    <w:left w:val="none" w:sz="0" w:space="0" w:color="auto"/>
                    <w:bottom w:val="none" w:sz="0" w:space="0" w:color="auto"/>
                    <w:right w:val="none" w:sz="0" w:space="0" w:color="auto"/>
                  </w:divBdr>
                </w:div>
                <w:div w:id="479469326">
                  <w:marLeft w:val="0"/>
                  <w:marRight w:val="0"/>
                  <w:marTop w:val="0"/>
                  <w:marBottom w:val="0"/>
                  <w:divBdr>
                    <w:top w:val="none" w:sz="0" w:space="0" w:color="auto"/>
                    <w:left w:val="none" w:sz="0" w:space="0" w:color="auto"/>
                    <w:bottom w:val="none" w:sz="0" w:space="0" w:color="auto"/>
                    <w:right w:val="none" w:sz="0" w:space="0" w:color="auto"/>
                  </w:divBdr>
                </w:div>
                <w:div w:id="1056851145">
                  <w:marLeft w:val="0"/>
                  <w:marRight w:val="0"/>
                  <w:marTop w:val="0"/>
                  <w:marBottom w:val="0"/>
                  <w:divBdr>
                    <w:top w:val="none" w:sz="0" w:space="0" w:color="auto"/>
                    <w:left w:val="none" w:sz="0" w:space="0" w:color="auto"/>
                    <w:bottom w:val="none" w:sz="0" w:space="0" w:color="auto"/>
                    <w:right w:val="none" w:sz="0" w:space="0" w:color="auto"/>
                  </w:divBdr>
                </w:div>
                <w:div w:id="65149942">
                  <w:marLeft w:val="0"/>
                  <w:marRight w:val="0"/>
                  <w:marTop w:val="0"/>
                  <w:marBottom w:val="0"/>
                  <w:divBdr>
                    <w:top w:val="none" w:sz="0" w:space="0" w:color="auto"/>
                    <w:left w:val="none" w:sz="0" w:space="0" w:color="auto"/>
                    <w:bottom w:val="none" w:sz="0" w:space="0" w:color="auto"/>
                    <w:right w:val="none" w:sz="0" w:space="0" w:color="auto"/>
                  </w:divBdr>
                </w:div>
                <w:div w:id="1715887714">
                  <w:marLeft w:val="0"/>
                  <w:marRight w:val="0"/>
                  <w:marTop w:val="0"/>
                  <w:marBottom w:val="0"/>
                  <w:divBdr>
                    <w:top w:val="none" w:sz="0" w:space="0" w:color="auto"/>
                    <w:left w:val="none" w:sz="0" w:space="0" w:color="auto"/>
                    <w:bottom w:val="none" w:sz="0" w:space="0" w:color="auto"/>
                    <w:right w:val="none" w:sz="0" w:space="0" w:color="auto"/>
                  </w:divBdr>
                </w:div>
                <w:div w:id="391731272">
                  <w:marLeft w:val="0"/>
                  <w:marRight w:val="0"/>
                  <w:marTop w:val="0"/>
                  <w:marBottom w:val="0"/>
                  <w:divBdr>
                    <w:top w:val="none" w:sz="0" w:space="0" w:color="auto"/>
                    <w:left w:val="none" w:sz="0" w:space="0" w:color="auto"/>
                    <w:bottom w:val="none" w:sz="0" w:space="0" w:color="auto"/>
                    <w:right w:val="none" w:sz="0" w:space="0" w:color="auto"/>
                  </w:divBdr>
                </w:div>
                <w:div w:id="885262234">
                  <w:marLeft w:val="0"/>
                  <w:marRight w:val="0"/>
                  <w:marTop w:val="0"/>
                  <w:marBottom w:val="0"/>
                  <w:divBdr>
                    <w:top w:val="none" w:sz="0" w:space="0" w:color="auto"/>
                    <w:left w:val="none" w:sz="0" w:space="0" w:color="auto"/>
                    <w:bottom w:val="none" w:sz="0" w:space="0" w:color="auto"/>
                    <w:right w:val="none" w:sz="0" w:space="0" w:color="auto"/>
                  </w:divBdr>
                </w:div>
                <w:div w:id="446702894">
                  <w:marLeft w:val="0"/>
                  <w:marRight w:val="0"/>
                  <w:marTop w:val="0"/>
                  <w:marBottom w:val="0"/>
                  <w:divBdr>
                    <w:top w:val="none" w:sz="0" w:space="0" w:color="auto"/>
                    <w:left w:val="none" w:sz="0" w:space="0" w:color="auto"/>
                    <w:bottom w:val="none" w:sz="0" w:space="0" w:color="auto"/>
                    <w:right w:val="none" w:sz="0" w:space="0" w:color="auto"/>
                  </w:divBdr>
                </w:div>
                <w:div w:id="754060848">
                  <w:marLeft w:val="0"/>
                  <w:marRight w:val="0"/>
                  <w:marTop w:val="0"/>
                  <w:marBottom w:val="0"/>
                  <w:divBdr>
                    <w:top w:val="none" w:sz="0" w:space="0" w:color="auto"/>
                    <w:left w:val="none" w:sz="0" w:space="0" w:color="auto"/>
                    <w:bottom w:val="none" w:sz="0" w:space="0" w:color="auto"/>
                    <w:right w:val="none" w:sz="0" w:space="0" w:color="auto"/>
                  </w:divBdr>
                </w:div>
                <w:div w:id="1295599043">
                  <w:marLeft w:val="0"/>
                  <w:marRight w:val="0"/>
                  <w:marTop w:val="0"/>
                  <w:marBottom w:val="0"/>
                  <w:divBdr>
                    <w:top w:val="none" w:sz="0" w:space="0" w:color="auto"/>
                    <w:left w:val="none" w:sz="0" w:space="0" w:color="auto"/>
                    <w:bottom w:val="none" w:sz="0" w:space="0" w:color="auto"/>
                    <w:right w:val="none" w:sz="0" w:space="0" w:color="auto"/>
                  </w:divBdr>
                </w:div>
                <w:div w:id="1025866437">
                  <w:marLeft w:val="0"/>
                  <w:marRight w:val="0"/>
                  <w:marTop w:val="0"/>
                  <w:marBottom w:val="0"/>
                  <w:divBdr>
                    <w:top w:val="none" w:sz="0" w:space="0" w:color="auto"/>
                    <w:left w:val="none" w:sz="0" w:space="0" w:color="auto"/>
                    <w:bottom w:val="none" w:sz="0" w:space="0" w:color="auto"/>
                    <w:right w:val="none" w:sz="0" w:space="0" w:color="auto"/>
                  </w:divBdr>
                </w:div>
                <w:div w:id="979579264">
                  <w:marLeft w:val="0"/>
                  <w:marRight w:val="0"/>
                  <w:marTop w:val="0"/>
                  <w:marBottom w:val="0"/>
                  <w:divBdr>
                    <w:top w:val="none" w:sz="0" w:space="0" w:color="auto"/>
                    <w:left w:val="none" w:sz="0" w:space="0" w:color="auto"/>
                    <w:bottom w:val="none" w:sz="0" w:space="0" w:color="auto"/>
                    <w:right w:val="none" w:sz="0" w:space="0" w:color="auto"/>
                  </w:divBdr>
                </w:div>
                <w:div w:id="1506743913">
                  <w:marLeft w:val="0"/>
                  <w:marRight w:val="0"/>
                  <w:marTop w:val="0"/>
                  <w:marBottom w:val="0"/>
                  <w:divBdr>
                    <w:top w:val="none" w:sz="0" w:space="0" w:color="auto"/>
                    <w:left w:val="none" w:sz="0" w:space="0" w:color="auto"/>
                    <w:bottom w:val="none" w:sz="0" w:space="0" w:color="auto"/>
                    <w:right w:val="none" w:sz="0" w:space="0" w:color="auto"/>
                  </w:divBdr>
                </w:div>
                <w:div w:id="667291678">
                  <w:marLeft w:val="0"/>
                  <w:marRight w:val="0"/>
                  <w:marTop w:val="0"/>
                  <w:marBottom w:val="0"/>
                  <w:divBdr>
                    <w:top w:val="none" w:sz="0" w:space="0" w:color="auto"/>
                    <w:left w:val="none" w:sz="0" w:space="0" w:color="auto"/>
                    <w:bottom w:val="none" w:sz="0" w:space="0" w:color="auto"/>
                    <w:right w:val="none" w:sz="0" w:space="0" w:color="auto"/>
                  </w:divBdr>
                </w:div>
                <w:div w:id="122818507">
                  <w:marLeft w:val="0"/>
                  <w:marRight w:val="0"/>
                  <w:marTop w:val="0"/>
                  <w:marBottom w:val="0"/>
                  <w:divBdr>
                    <w:top w:val="none" w:sz="0" w:space="0" w:color="auto"/>
                    <w:left w:val="none" w:sz="0" w:space="0" w:color="auto"/>
                    <w:bottom w:val="none" w:sz="0" w:space="0" w:color="auto"/>
                    <w:right w:val="none" w:sz="0" w:space="0" w:color="auto"/>
                  </w:divBdr>
                </w:div>
                <w:div w:id="1666469771">
                  <w:marLeft w:val="0"/>
                  <w:marRight w:val="0"/>
                  <w:marTop w:val="0"/>
                  <w:marBottom w:val="0"/>
                  <w:divBdr>
                    <w:top w:val="none" w:sz="0" w:space="0" w:color="auto"/>
                    <w:left w:val="none" w:sz="0" w:space="0" w:color="auto"/>
                    <w:bottom w:val="none" w:sz="0" w:space="0" w:color="auto"/>
                    <w:right w:val="none" w:sz="0" w:space="0" w:color="auto"/>
                  </w:divBdr>
                </w:div>
                <w:div w:id="1507020588">
                  <w:marLeft w:val="0"/>
                  <w:marRight w:val="0"/>
                  <w:marTop w:val="0"/>
                  <w:marBottom w:val="0"/>
                  <w:divBdr>
                    <w:top w:val="none" w:sz="0" w:space="0" w:color="auto"/>
                    <w:left w:val="none" w:sz="0" w:space="0" w:color="auto"/>
                    <w:bottom w:val="none" w:sz="0" w:space="0" w:color="auto"/>
                    <w:right w:val="none" w:sz="0" w:space="0" w:color="auto"/>
                  </w:divBdr>
                </w:div>
                <w:div w:id="1022170070">
                  <w:marLeft w:val="0"/>
                  <w:marRight w:val="0"/>
                  <w:marTop w:val="0"/>
                  <w:marBottom w:val="0"/>
                  <w:divBdr>
                    <w:top w:val="none" w:sz="0" w:space="0" w:color="auto"/>
                    <w:left w:val="none" w:sz="0" w:space="0" w:color="auto"/>
                    <w:bottom w:val="none" w:sz="0" w:space="0" w:color="auto"/>
                    <w:right w:val="none" w:sz="0" w:space="0" w:color="auto"/>
                  </w:divBdr>
                </w:div>
                <w:div w:id="666438755">
                  <w:marLeft w:val="0"/>
                  <w:marRight w:val="0"/>
                  <w:marTop w:val="0"/>
                  <w:marBottom w:val="0"/>
                  <w:divBdr>
                    <w:top w:val="none" w:sz="0" w:space="0" w:color="auto"/>
                    <w:left w:val="none" w:sz="0" w:space="0" w:color="auto"/>
                    <w:bottom w:val="none" w:sz="0" w:space="0" w:color="auto"/>
                    <w:right w:val="none" w:sz="0" w:space="0" w:color="auto"/>
                  </w:divBdr>
                </w:div>
                <w:div w:id="1400520498">
                  <w:marLeft w:val="0"/>
                  <w:marRight w:val="0"/>
                  <w:marTop w:val="0"/>
                  <w:marBottom w:val="0"/>
                  <w:divBdr>
                    <w:top w:val="none" w:sz="0" w:space="0" w:color="auto"/>
                    <w:left w:val="none" w:sz="0" w:space="0" w:color="auto"/>
                    <w:bottom w:val="none" w:sz="0" w:space="0" w:color="auto"/>
                    <w:right w:val="none" w:sz="0" w:space="0" w:color="auto"/>
                  </w:divBdr>
                </w:div>
                <w:div w:id="198200992">
                  <w:marLeft w:val="0"/>
                  <w:marRight w:val="0"/>
                  <w:marTop w:val="0"/>
                  <w:marBottom w:val="0"/>
                  <w:divBdr>
                    <w:top w:val="none" w:sz="0" w:space="0" w:color="auto"/>
                    <w:left w:val="none" w:sz="0" w:space="0" w:color="auto"/>
                    <w:bottom w:val="none" w:sz="0" w:space="0" w:color="auto"/>
                    <w:right w:val="none" w:sz="0" w:space="0" w:color="auto"/>
                  </w:divBdr>
                </w:div>
                <w:div w:id="2073039160">
                  <w:marLeft w:val="0"/>
                  <w:marRight w:val="0"/>
                  <w:marTop w:val="0"/>
                  <w:marBottom w:val="0"/>
                  <w:divBdr>
                    <w:top w:val="none" w:sz="0" w:space="0" w:color="auto"/>
                    <w:left w:val="none" w:sz="0" w:space="0" w:color="auto"/>
                    <w:bottom w:val="none" w:sz="0" w:space="0" w:color="auto"/>
                    <w:right w:val="none" w:sz="0" w:space="0" w:color="auto"/>
                  </w:divBdr>
                </w:div>
                <w:div w:id="414933840">
                  <w:marLeft w:val="0"/>
                  <w:marRight w:val="0"/>
                  <w:marTop w:val="0"/>
                  <w:marBottom w:val="0"/>
                  <w:divBdr>
                    <w:top w:val="none" w:sz="0" w:space="0" w:color="auto"/>
                    <w:left w:val="none" w:sz="0" w:space="0" w:color="auto"/>
                    <w:bottom w:val="none" w:sz="0" w:space="0" w:color="auto"/>
                    <w:right w:val="none" w:sz="0" w:space="0" w:color="auto"/>
                  </w:divBdr>
                </w:div>
                <w:div w:id="821308203">
                  <w:marLeft w:val="0"/>
                  <w:marRight w:val="0"/>
                  <w:marTop w:val="0"/>
                  <w:marBottom w:val="0"/>
                  <w:divBdr>
                    <w:top w:val="none" w:sz="0" w:space="0" w:color="auto"/>
                    <w:left w:val="none" w:sz="0" w:space="0" w:color="auto"/>
                    <w:bottom w:val="none" w:sz="0" w:space="0" w:color="auto"/>
                    <w:right w:val="none" w:sz="0" w:space="0" w:color="auto"/>
                  </w:divBdr>
                </w:div>
                <w:div w:id="1676960676">
                  <w:marLeft w:val="0"/>
                  <w:marRight w:val="0"/>
                  <w:marTop w:val="0"/>
                  <w:marBottom w:val="0"/>
                  <w:divBdr>
                    <w:top w:val="none" w:sz="0" w:space="0" w:color="auto"/>
                    <w:left w:val="none" w:sz="0" w:space="0" w:color="auto"/>
                    <w:bottom w:val="none" w:sz="0" w:space="0" w:color="auto"/>
                    <w:right w:val="none" w:sz="0" w:space="0" w:color="auto"/>
                  </w:divBdr>
                </w:div>
                <w:div w:id="794518512">
                  <w:marLeft w:val="0"/>
                  <w:marRight w:val="0"/>
                  <w:marTop w:val="0"/>
                  <w:marBottom w:val="0"/>
                  <w:divBdr>
                    <w:top w:val="none" w:sz="0" w:space="0" w:color="auto"/>
                    <w:left w:val="none" w:sz="0" w:space="0" w:color="auto"/>
                    <w:bottom w:val="none" w:sz="0" w:space="0" w:color="auto"/>
                    <w:right w:val="none" w:sz="0" w:space="0" w:color="auto"/>
                  </w:divBdr>
                </w:div>
                <w:div w:id="1132213374">
                  <w:marLeft w:val="0"/>
                  <w:marRight w:val="0"/>
                  <w:marTop w:val="0"/>
                  <w:marBottom w:val="0"/>
                  <w:divBdr>
                    <w:top w:val="none" w:sz="0" w:space="0" w:color="auto"/>
                    <w:left w:val="none" w:sz="0" w:space="0" w:color="auto"/>
                    <w:bottom w:val="none" w:sz="0" w:space="0" w:color="auto"/>
                    <w:right w:val="none" w:sz="0" w:space="0" w:color="auto"/>
                  </w:divBdr>
                </w:div>
                <w:div w:id="1450318588">
                  <w:marLeft w:val="0"/>
                  <w:marRight w:val="0"/>
                  <w:marTop w:val="0"/>
                  <w:marBottom w:val="0"/>
                  <w:divBdr>
                    <w:top w:val="none" w:sz="0" w:space="0" w:color="auto"/>
                    <w:left w:val="none" w:sz="0" w:space="0" w:color="auto"/>
                    <w:bottom w:val="none" w:sz="0" w:space="0" w:color="auto"/>
                    <w:right w:val="none" w:sz="0" w:space="0" w:color="auto"/>
                  </w:divBdr>
                </w:div>
                <w:div w:id="893200987">
                  <w:marLeft w:val="0"/>
                  <w:marRight w:val="0"/>
                  <w:marTop w:val="0"/>
                  <w:marBottom w:val="0"/>
                  <w:divBdr>
                    <w:top w:val="none" w:sz="0" w:space="0" w:color="auto"/>
                    <w:left w:val="none" w:sz="0" w:space="0" w:color="auto"/>
                    <w:bottom w:val="none" w:sz="0" w:space="0" w:color="auto"/>
                    <w:right w:val="none" w:sz="0" w:space="0" w:color="auto"/>
                  </w:divBdr>
                </w:div>
                <w:div w:id="156850509">
                  <w:marLeft w:val="0"/>
                  <w:marRight w:val="0"/>
                  <w:marTop w:val="0"/>
                  <w:marBottom w:val="0"/>
                  <w:divBdr>
                    <w:top w:val="none" w:sz="0" w:space="0" w:color="auto"/>
                    <w:left w:val="none" w:sz="0" w:space="0" w:color="auto"/>
                    <w:bottom w:val="none" w:sz="0" w:space="0" w:color="auto"/>
                    <w:right w:val="none" w:sz="0" w:space="0" w:color="auto"/>
                  </w:divBdr>
                </w:div>
                <w:div w:id="1558543608">
                  <w:marLeft w:val="0"/>
                  <w:marRight w:val="0"/>
                  <w:marTop w:val="0"/>
                  <w:marBottom w:val="0"/>
                  <w:divBdr>
                    <w:top w:val="none" w:sz="0" w:space="0" w:color="auto"/>
                    <w:left w:val="none" w:sz="0" w:space="0" w:color="auto"/>
                    <w:bottom w:val="none" w:sz="0" w:space="0" w:color="auto"/>
                    <w:right w:val="none" w:sz="0" w:space="0" w:color="auto"/>
                  </w:divBdr>
                </w:div>
                <w:div w:id="1635401957">
                  <w:marLeft w:val="0"/>
                  <w:marRight w:val="0"/>
                  <w:marTop w:val="0"/>
                  <w:marBottom w:val="0"/>
                  <w:divBdr>
                    <w:top w:val="none" w:sz="0" w:space="0" w:color="auto"/>
                    <w:left w:val="none" w:sz="0" w:space="0" w:color="auto"/>
                    <w:bottom w:val="none" w:sz="0" w:space="0" w:color="auto"/>
                    <w:right w:val="none" w:sz="0" w:space="0" w:color="auto"/>
                  </w:divBdr>
                </w:div>
                <w:div w:id="1373069277">
                  <w:marLeft w:val="0"/>
                  <w:marRight w:val="0"/>
                  <w:marTop w:val="0"/>
                  <w:marBottom w:val="0"/>
                  <w:divBdr>
                    <w:top w:val="none" w:sz="0" w:space="0" w:color="auto"/>
                    <w:left w:val="none" w:sz="0" w:space="0" w:color="auto"/>
                    <w:bottom w:val="none" w:sz="0" w:space="0" w:color="auto"/>
                    <w:right w:val="none" w:sz="0" w:space="0" w:color="auto"/>
                  </w:divBdr>
                </w:div>
                <w:div w:id="664553968">
                  <w:marLeft w:val="0"/>
                  <w:marRight w:val="0"/>
                  <w:marTop w:val="0"/>
                  <w:marBottom w:val="0"/>
                  <w:divBdr>
                    <w:top w:val="none" w:sz="0" w:space="0" w:color="auto"/>
                    <w:left w:val="none" w:sz="0" w:space="0" w:color="auto"/>
                    <w:bottom w:val="none" w:sz="0" w:space="0" w:color="auto"/>
                    <w:right w:val="none" w:sz="0" w:space="0" w:color="auto"/>
                  </w:divBdr>
                </w:div>
                <w:div w:id="402025604">
                  <w:marLeft w:val="0"/>
                  <w:marRight w:val="0"/>
                  <w:marTop w:val="0"/>
                  <w:marBottom w:val="0"/>
                  <w:divBdr>
                    <w:top w:val="none" w:sz="0" w:space="0" w:color="auto"/>
                    <w:left w:val="none" w:sz="0" w:space="0" w:color="auto"/>
                    <w:bottom w:val="none" w:sz="0" w:space="0" w:color="auto"/>
                    <w:right w:val="none" w:sz="0" w:space="0" w:color="auto"/>
                  </w:divBdr>
                </w:div>
                <w:div w:id="1491600052">
                  <w:marLeft w:val="0"/>
                  <w:marRight w:val="0"/>
                  <w:marTop w:val="0"/>
                  <w:marBottom w:val="0"/>
                  <w:divBdr>
                    <w:top w:val="none" w:sz="0" w:space="0" w:color="auto"/>
                    <w:left w:val="none" w:sz="0" w:space="0" w:color="auto"/>
                    <w:bottom w:val="none" w:sz="0" w:space="0" w:color="auto"/>
                    <w:right w:val="none" w:sz="0" w:space="0" w:color="auto"/>
                  </w:divBdr>
                </w:div>
                <w:div w:id="1034843733">
                  <w:marLeft w:val="0"/>
                  <w:marRight w:val="0"/>
                  <w:marTop w:val="0"/>
                  <w:marBottom w:val="0"/>
                  <w:divBdr>
                    <w:top w:val="none" w:sz="0" w:space="0" w:color="auto"/>
                    <w:left w:val="none" w:sz="0" w:space="0" w:color="auto"/>
                    <w:bottom w:val="none" w:sz="0" w:space="0" w:color="auto"/>
                    <w:right w:val="none" w:sz="0" w:space="0" w:color="auto"/>
                  </w:divBdr>
                </w:div>
                <w:div w:id="1549486488">
                  <w:marLeft w:val="0"/>
                  <w:marRight w:val="0"/>
                  <w:marTop w:val="0"/>
                  <w:marBottom w:val="0"/>
                  <w:divBdr>
                    <w:top w:val="none" w:sz="0" w:space="0" w:color="auto"/>
                    <w:left w:val="none" w:sz="0" w:space="0" w:color="auto"/>
                    <w:bottom w:val="none" w:sz="0" w:space="0" w:color="auto"/>
                    <w:right w:val="none" w:sz="0" w:space="0" w:color="auto"/>
                  </w:divBdr>
                </w:div>
                <w:div w:id="854198237">
                  <w:marLeft w:val="0"/>
                  <w:marRight w:val="0"/>
                  <w:marTop w:val="0"/>
                  <w:marBottom w:val="0"/>
                  <w:divBdr>
                    <w:top w:val="none" w:sz="0" w:space="0" w:color="auto"/>
                    <w:left w:val="none" w:sz="0" w:space="0" w:color="auto"/>
                    <w:bottom w:val="none" w:sz="0" w:space="0" w:color="auto"/>
                    <w:right w:val="none" w:sz="0" w:space="0" w:color="auto"/>
                  </w:divBdr>
                </w:div>
                <w:div w:id="1611549799">
                  <w:marLeft w:val="0"/>
                  <w:marRight w:val="0"/>
                  <w:marTop w:val="0"/>
                  <w:marBottom w:val="0"/>
                  <w:divBdr>
                    <w:top w:val="none" w:sz="0" w:space="0" w:color="auto"/>
                    <w:left w:val="none" w:sz="0" w:space="0" w:color="auto"/>
                    <w:bottom w:val="none" w:sz="0" w:space="0" w:color="auto"/>
                    <w:right w:val="none" w:sz="0" w:space="0" w:color="auto"/>
                  </w:divBdr>
                </w:div>
                <w:div w:id="1173566578">
                  <w:marLeft w:val="0"/>
                  <w:marRight w:val="0"/>
                  <w:marTop w:val="0"/>
                  <w:marBottom w:val="0"/>
                  <w:divBdr>
                    <w:top w:val="none" w:sz="0" w:space="0" w:color="auto"/>
                    <w:left w:val="none" w:sz="0" w:space="0" w:color="auto"/>
                    <w:bottom w:val="none" w:sz="0" w:space="0" w:color="auto"/>
                    <w:right w:val="none" w:sz="0" w:space="0" w:color="auto"/>
                  </w:divBdr>
                </w:div>
                <w:div w:id="1243683618">
                  <w:marLeft w:val="0"/>
                  <w:marRight w:val="0"/>
                  <w:marTop w:val="0"/>
                  <w:marBottom w:val="0"/>
                  <w:divBdr>
                    <w:top w:val="none" w:sz="0" w:space="0" w:color="auto"/>
                    <w:left w:val="none" w:sz="0" w:space="0" w:color="auto"/>
                    <w:bottom w:val="none" w:sz="0" w:space="0" w:color="auto"/>
                    <w:right w:val="none" w:sz="0" w:space="0" w:color="auto"/>
                  </w:divBdr>
                </w:div>
                <w:div w:id="1504854952">
                  <w:marLeft w:val="0"/>
                  <w:marRight w:val="0"/>
                  <w:marTop w:val="0"/>
                  <w:marBottom w:val="0"/>
                  <w:divBdr>
                    <w:top w:val="none" w:sz="0" w:space="0" w:color="auto"/>
                    <w:left w:val="none" w:sz="0" w:space="0" w:color="auto"/>
                    <w:bottom w:val="none" w:sz="0" w:space="0" w:color="auto"/>
                    <w:right w:val="none" w:sz="0" w:space="0" w:color="auto"/>
                  </w:divBdr>
                </w:div>
                <w:div w:id="467825133">
                  <w:marLeft w:val="0"/>
                  <w:marRight w:val="0"/>
                  <w:marTop w:val="0"/>
                  <w:marBottom w:val="0"/>
                  <w:divBdr>
                    <w:top w:val="none" w:sz="0" w:space="0" w:color="auto"/>
                    <w:left w:val="none" w:sz="0" w:space="0" w:color="auto"/>
                    <w:bottom w:val="none" w:sz="0" w:space="0" w:color="auto"/>
                    <w:right w:val="none" w:sz="0" w:space="0" w:color="auto"/>
                  </w:divBdr>
                </w:div>
                <w:div w:id="899633710">
                  <w:marLeft w:val="0"/>
                  <w:marRight w:val="0"/>
                  <w:marTop w:val="0"/>
                  <w:marBottom w:val="0"/>
                  <w:divBdr>
                    <w:top w:val="none" w:sz="0" w:space="0" w:color="auto"/>
                    <w:left w:val="none" w:sz="0" w:space="0" w:color="auto"/>
                    <w:bottom w:val="none" w:sz="0" w:space="0" w:color="auto"/>
                    <w:right w:val="none" w:sz="0" w:space="0" w:color="auto"/>
                  </w:divBdr>
                </w:div>
                <w:div w:id="1515338346">
                  <w:marLeft w:val="0"/>
                  <w:marRight w:val="0"/>
                  <w:marTop w:val="0"/>
                  <w:marBottom w:val="0"/>
                  <w:divBdr>
                    <w:top w:val="none" w:sz="0" w:space="0" w:color="auto"/>
                    <w:left w:val="none" w:sz="0" w:space="0" w:color="auto"/>
                    <w:bottom w:val="none" w:sz="0" w:space="0" w:color="auto"/>
                    <w:right w:val="none" w:sz="0" w:space="0" w:color="auto"/>
                  </w:divBdr>
                </w:div>
                <w:div w:id="1454788291">
                  <w:marLeft w:val="0"/>
                  <w:marRight w:val="0"/>
                  <w:marTop w:val="0"/>
                  <w:marBottom w:val="0"/>
                  <w:divBdr>
                    <w:top w:val="none" w:sz="0" w:space="0" w:color="auto"/>
                    <w:left w:val="none" w:sz="0" w:space="0" w:color="auto"/>
                    <w:bottom w:val="none" w:sz="0" w:space="0" w:color="auto"/>
                    <w:right w:val="none" w:sz="0" w:space="0" w:color="auto"/>
                  </w:divBdr>
                </w:div>
                <w:div w:id="1972899026">
                  <w:marLeft w:val="0"/>
                  <w:marRight w:val="0"/>
                  <w:marTop w:val="0"/>
                  <w:marBottom w:val="0"/>
                  <w:divBdr>
                    <w:top w:val="none" w:sz="0" w:space="0" w:color="auto"/>
                    <w:left w:val="none" w:sz="0" w:space="0" w:color="auto"/>
                    <w:bottom w:val="none" w:sz="0" w:space="0" w:color="auto"/>
                    <w:right w:val="none" w:sz="0" w:space="0" w:color="auto"/>
                  </w:divBdr>
                </w:div>
                <w:div w:id="1668245627">
                  <w:marLeft w:val="0"/>
                  <w:marRight w:val="0"/>
                  <w:marTop w:val="0"/>
                  <w:marBottom w:val="0"/>
                  <w:divBdr>
                    <w:top w:val="none" w:sz="0" w:space="0" w:color="auto"/>
                    <w:left w:val="none" w:sz="0" w:space="0" w:color="auto"/>
                    <w:bottom w:val="none" w:sz="0" w:space="0" w:color="auto"/>
                    <w:right w:val="none" w:sz="0" w:space="0" w:color="auto"/>
                  </w:divBdr>
                </w:div>
                <w:div w:id="1557280661">
                  <w:marLeft w:val="0"/>
                  <w:marRight w:val="0"/>
                  <w:marTop w:val="0"/>
                  <w:marBottom w:val="0"/>
                  <w:divBdr>
                    <w:top w:val="none" w:sz="0" w:space="0" w:color="auto"/>
                    <w:left w:val="none" w:sz="0" w:space="0" w:color="auto"/>
                    <w:bottom w:val="none" w:sz="0" w:space="0" w:color="auto"/>
                    <w:right w:val="none" w:sz="0" w:space="0" w:color="auto"/>
                  </w:divBdr>
                </w:div>
                <w:div w:id="1864586844">
                  <w:marLeft w:val="0"/>
                  <w:marRight w:val="0"/>
                  <w:marTop w:val="0"/>
                  <w:marBottom w:val="0"/>
                  <w:divBdr>
                    <w:top w:val="none" w:sz="0" w:space="0" w:color="auto"/>
                    <w:left w:val="none" w:sz="0" w:space="0" w:color="auto"/>
                    <w:bottom w:val="none" w:sz="0" w:space="0" w:color="auto"/>
                    <w:right w:val="none" w:sz="0" w:space="0" w:color="auto"/>
                  </w:divBdr>
                </w:div>
                <w:div w:id="1581333959">
                  <w:marLeft w:val="0"/>
                  <w:marRight w:val="0"/>
                  <w:marTop w:val="0"/>
                  <w:marBottom w:val="0"/>
                  <w:divBdr>
                    <w:top w:val="none" w:sz="0" w:space="0" w:color="auto"/>
                    <w:left w:val="none" w:sz="0" w:space="0" w:color="auto"/>
                    <w:bottom w:val="none" w:sz="0" w:space="0" w:color="auto"/>
                    <w:right w:val="none" w:sz="0" w:space="0" w:color="auto"/>
                  </w:divBdr>
                </w:div>
                <w:div w:id="1091971561">
                  <w:marLeft w:val="0"/>
                  <w:marRight w:val="0"/>
                  <w:marTop w:val="0"/>
                  <w:marBottom w:val="0"/>
                  <w:divBdr>
                    <w:top w:val="none" w:sz="0" w:space="0" w:color="auto"/>
                    <w:left w:val="none" w:sz="0" w:space="0" w:color="auto"/>
                    <w:bottom w:val="none" w:sz="0" w:space="0" w:color="auto"/>
                    <w:right w:val="none" w:sz="0" w:space="0" w:color="auto"/>
                  </w:divBdr>
                </w:div>
                <w:div w:id="684134025">
                  <w:marLeft w:val="0"/>
                  <w:marRight w:val="0"/>
                  <w:marTop w:val="0"/>
                  <w:marBottom w:val="0"/>
                  <w:divBdr>
                    <w:top w:val="none" w:sz="0" w:space="0" w:color="auto"/>
                    <w:left w:val="none" w:sz="0" w:space="0" w:color="auto"/>
                    <w:bottom w:val="none" w:sz="0" w:space="0" w:color="auto"/>
                    <w:right w:val="none" w:sz="0" w:space="0" w:color="auto"/>
                  </w:divBdr>
                </w:div>
                <w:div w:id="249048793">
                  <w:marLeft w:val="0"/>
                  <w:marRight w:val="0"/>
                  <w:marTop w:val="0"/>
                  <w:marBottom w:val="0"/>
                  <w:divBdr>
                    <w:top w:val="none" w:sz="0" w:space="0" w:color="auto"/>
                    <w:left w:val="none" w:sz="0" w:space="0" w:color="auto"/>
                    <w:bottom w:val="none" w:sz="0" w:space="0" w:color="auto"/>
                    <w:right w:val="none" w:sz="0" w:space="0" w:color="auto"/>
                  </w:divBdr>
                </w:div>
                <w:div w:id="1153907784">
                  <w:marLeft w:val="0"/>
                  <w:marRight w:val="0"/>
                  <w:marTop w:val="0"/>
                  <w:marBottom w:val="0"/>
                  <w:divBdr>
                    <w:top w:val="none" w:sz="0" w:space="0" w:color="auto"/>
                    <w:left w:val="none" w:sz="0" w:space="0" w:color="auto"/>
                    <w:bottom w:val="none" w:sz="0" w:space="0" w:color="auto"/>
                    <w:right w:val="none" w:sz="0" w:space="0" w:color="auto"/>
                  </w:divBdr>
                </w:div>
                <w:div w:id="1503087734">
                  <w:marLeft w:val="0"/>
                  <w:marRight w:val="0"/>
                  <w:marTop w:val="0"/>
                  <w:marBottom w:val="0"/>
                  <w:divBdr>
                    <w:top w:val="none" w:sz="0" w:space="0" w:color="auto"/>
                    <w:left w:val="none" w:sz="0" w:space="0" w:color="auto"/>
                    <w:bottom w:val="none" w:sz="0" w:space="0" w:color="auto"/>
                    <w:right w:val="none" w:sz="0" w:space="0" w:color="auto"/>
                  </w:divBdr>
                </w:div>
                <w:div w:id="860123458">
                  <w:marLeft w:val="0"/>
                  <w:marRight w:val="0"/>
                  <w:marTop w:val="0"/>
                  <w:marBottom w:val="0"/>
                  <w:divBdr>
                    <w:top w:val="none" w:sz="0" w:space="0" w:color="auto"/>
                    <w:left w:val="none" w:sz="0" w:space="0" w:color="auto"/>
                    <w:bottom w:val="none" w:sz="0" w:space="0" w:color="auto"/>
                    <w:right w:val="none" w:sz="0" w:space="0" w:color="auto"/>
                  </w:divBdr>
                </w:div>
              </w:divsChild>
            </w:div>
            <w:div w:id="1283728166">
              <w:marLeft w:val="0"/>
              <w:marRight w:val="0"/>
              <w:marTop w:val="0"/>
              <w:marBottom w:val="0"/>
              <w:divBdr>
                <w:top w:val="none" w:sz="0" w:space="0" w:color="auto"/>
                <w:left w:val="none" w:sz="0" w:space="0" w:color="auto"/>
                <w:bottom w:val="none" w:sz="0" w:space="0" w:color="auto"/>
                <w:right w:val="none" w:sz="0" w:space="0" w:color="auto"/>
              </w:divBdr>
              <w:divsChild>
                <w:div w:id="741609285">
                  <w:marLeft w:val="0"/>
                  <w:marRight w:val="0"/>
                  <w:marTop w:val="0"/>
                  <w:marBottom w:val="0"/>
                  <w:divBdr>
                    <w:top w:val="none" w:sz="0" w:space="0" w:color="auto"/>
                    <w:left w:val="none" w:sz="0" w:space="0" w:color="auto"/>
                    <w:bottom w:val="none" w:sz="0" w:space="0" w:color="auto"/>
                    <w:right w:val="none" w:sz="0" w:space="0" w:color="auto"/>
                  </w:divBdr>
                </w:div>
                <w:div w:id="1487932939">
                  <w:marLeft w:val="0"/>
                  <w:marRight w:val="0"/>
                  <w:marTop w:val="0"/>
                  <w:marBottom w:val="0"/>
                  <w:divBdr>
                    <w:top w:val="none" w:sz="0" w:space="0" w:color="auto"/>
                    <w:left w:val="none" w:sz="0" w:space="0" w:color="auto"/>
                    <w:bottom w:val="none" w:sz="0" w:space="0" w:color="auto"/>
                    <w:right w:val="none" w:sz="0" w:space="0" w:color="auto"/>
                  </w:divBdr>
                </w:div>
                <w:div w:id="727343750">
                  <w:marLeft w:val="0"/>
                  <w:marRight w:val="0"/>
                  <w:marTop w:val="0"/>
                  <w:marBottom w:val="0"/>
                  <w:divBdr>
                    <w:top w:val="none" w:sz="0" w:space="0" w:color="auto"/>
                    <w:left w:val="none" w:sz="0" w:space="0" w:color="auto"/>
                    <w:bottom w:val="none" w:sz="0" w:space="0" w:color="auto"/>
                    <w:right w:val="none" w:sz="0" w:space="0" w:color="auto"/>
                  </w:divBdr>
                </w:div>
                <w:div w:id="595165140">
                  <w:marLeft w:val="0"/>
                  <w:marRight w:val="0"/>
                  <w:marTop w:val="0"/>
                  <w:marBottom w:val="0"/>
                  <w:divBdr>
                    <w:top w:val="none" w:sz="0" w:space="0" w:color="auto"/>
                    <w:left w:val="none" w:sz="0" w:space="0" w:color="auto"/>
                    <w:bottom w:val="none" w:sz="0" w:space="0" w:color="auto"/>
                    <w:right w:val="none" w:sz="0" w:space="0" w:color="auto"/>
                  </w:divBdr>
                </w:div>
                <w:div w:id="1093479731">
                  <w:marLeft w:val="0"/>
                  <w:marRight w:val="0"/>
                  <w:marTop w:val="0"/>
                  <w:marBottom w:val="0"/>
                  <w:divBdr>
                    <w:top w:val="none" w:sz="0" w:space="0" w:color="auto"/>
                    <w:left w:val="none" w:sz="0" w:space="0" w:color="auto"/>
                    <w:bottom w:val="none" w:sz="0" w:space="0" w:color="auto"/>
                    <w:right w:val="none" w:sz="0" w:space="0" w:color="auto"/>
                  </w:divBdr>
                </w:div>
                <w:div w:id="469370725">
                  <w:marLeft w:val="0"/>
                  <w:marRight w:val="0"/>
                  <w:marTop w:val="0"/>
                  <w:marBottom w:val="0"/>
                  <w:divBdr>
                    <w:top w:val="none" w:sz="0" w:space="0" w:color="auto"/>
                    <w:left w:val="none" w:sz="0" w:space="0" w:color="auto"/>
                    <w:bottom w:val="none" w:sz="0" w:space="0" w:color="auto"/>
                    <w:right w:val="none" w:sz="0" w:space="0" w:color="auto"/>
                  </w:divBdr>
                </w:div>
                <w:div w:id="1956786979">
                  <w:marLeft w:val="0"/>
                  <w:marRight w:val="0"/>
                  <w:marTop w:val="0"/>
                  <w:marBottom w:val="0"/>
                  <w:divBdr>
                    <w:top w:val="none" w:sz="0" w:space="0" w:color="auto"/>
                    <w:left w:val="none" w:sz="0" w:space="0" w:color="auto"/>
                    <w:bottom w:val="none" w:sz="0" w:space="0" w:color="auto"/>
                    <w:right w:val="none" w:sz="0" w:space="0" w:color="auto"/>
                  </w:divBdr>
                </w:div>
                <w:div w:id="268120611">
                  <w:marLeft w:val="0"/>
                  <w:marRight w:val="0"/>
                  <w:marTop w:val="0"/>
                  <w:marBottom w:val="0"/>
                  <w:divBdr>
                    <w:top w:val="none" w:sz="0" w:space="0" w:color="auto"/>
                    <w:left w:val="none" w:sz="0" w:space="0" w:color="auto"/>
                    <w:bottom w:val="none" w:sz="0" w:space="0" w:color="auto"/>
                    <w:right w:val="none" w:sz="0" w:space="0" w:color="auto"/>
                  </w:divBdr>
                </w:div>
                <w:div w:id="1418938368">
                  <w:marLeft w:val="0"/>
                  <w:marRight w:val="0"/>
                  <w:marTop w:val="0"/>
                  <w:marBottom w:val="0"/>
                  <w:divBdr>
                    <w:top w:val="none" w:sz="0" w:space="0" w:color="auto"/>
                    <w:left w:val="none" w:sz="0" w:space="0" w:color="auto"/>
                    <w:bottom w:val="none" w:sz="0" w:space="0" w:color="auto"/>
                    <w:right w:val="none" w:sz="0" w:space="0" w:color="auto"/>
                  </w:divBdr>
                </w:div>
                <w:div w:id="352347767">
                  <w:marLeft w:val="0"/>
                  <w:marRight w:val="0"/>
                  <w:marTop w:val="0"/>
                  <w:marBottom w:val="0"/>
                  <w:divBdr>
                    <w:top w:val="none" w:sz="0" w:space="0" w:color="auto"/>
                    <w:left w:val="none" w:sz="0" w:space="0" w:color="auto"/>
                    <w:bottom w:val="none" w:sz="0" w:space="0" w:color="auto"/>
                    <w:right w:val="none" w:sz="0" w:space="0" w:color="auto"/>
                  </w:divBdr>
                </w:div>
                <w:div w:id="1080640760">
                  <w:marLeft w:val="0"/>
                  <w:marRight w:val="0"/>
                  <w:marTop w:val="0"/>
                  <w:marBottom w:val="0"/>
                  <w:divBdr>
                    <w:top w:val="none" w:sz="0" w:space="0" w:color="auto"/>
                    <w:left w:val="none" w:sz="0" w:space="0" w:color="auto"/>
                    <w:bottom w:val="none" w:sz="0" w:space="0" w:color="auto"/>
                    <w:right w:val="none" w:sz="0" w:space="0" w:color="auto"/>
                  </w:divBdr>
                </w:div>
                <w:div w:id="106238048">
                  <w:marLeft w:val="0"/>
                  <w:marRight w:val="0"/>
                  <w:marTop w:val="0"/>
                  <w:marBottom w:val="0"/>
                  <w:divBdr>
                    <w:top w:val="none" w:sz="0" w:space="0" w:color="auto"/>
                    <w:left w:val="none" w:sz="0" w:space="0" w:color="auto"/>
                    <w:bottom w:val="none" w:sz="0" w:space="0" w:color="auto"/>
                    <w:right w:val="none" w:sz="0" w:space="0" w:color="auto"/>
                  </w:divBdr>
                </w:div>
                <w:div w:id="1503161098">
                  <w:marLeft w:val="0"/>
                  <w:marRight w:val="0"/>
                  <w:marTop w:val="0"/>
                  <w:marBottom w:val="0"/>
                  <w:divBdr>
                    <w:top w:val="none" w:sz="0" w:space="0" w:color="auto"/>
                    <w:left w:val="none" w:sz="0" w:space="0" w:color="auto"/>
                    <w:bottom w:val="none" w:sz="0" w:space="0" w:color="auto"/>
                    <w:right w:val="none" w:sz="0" w:space="0" w:color="auto"/>
                  </w:divBdr>
                </w:div>
                <w:div w:id="496002859">
                  <w:marLeft w:val="0"/>
                  <w:marRight w:val="0"/>
                  <w:marTop w:val="0"/>
                  <w:marBottom w:val="0"/>
                  <w:divBdr>
                    <w:top w:val="none" w:sz="0" w:space="0" w:color="auto"/>
                    <w:left w:val="none" w:sz="0" w:space="0" w:color="auto"/>
                    <w:bottom w:val="none" w:sz="0" w:space="0" w:color="auto"/>
                    <w:right w:val="none" w:sz="0" w:space="0" w:color="auto"/>
                  </w:divBdr>
                </w:div>
                <w:div w:id="942609582">
                  <w:marLeft w:val="0"/>
                  <w:marRight w:val="0"/>
                  <w:marTop w:val="0"/>
                  <w:marBottom w:val="0"/>
                  <w:divBdr>
                    <w:top w:val="none" w:sz="0" w:space="0" w:color="auto"/>
                    <w:left w:val="none" w:sz="0" w:space="0" w:color="auto"/>
                    <w:bottom w:val="none" w:sz="0" w:space="0" w:color="auto"/>
                    <w:right w:val="none" w:sz="0" w:space="0" w:color="auto"/>
                  </w:divBdr>
                </w:div>
                <w:div w:id="1584222172">
                  <w:marLeft w:val="0"/>
                  <w:marRight w:val="0"/>
                  <w:marTop w:val="0"/>
                  <w:marBottom w:val="0"/>
                  <w:divBdr>
                    <w:top w:val="none" w:sz="0" w:space="0" w:color="auto"/>
                    <w:left w:val="none" w:sz="0" w:space="0" w:color="auto"/>
                    <w:bottom w:val="none" w:sz="0" w:space="0" w:color="auto"/>
                    <w:right w:val="none" w:sz="0" w:space="0" w:color="auto"/>
                  </w:divBdr>
                </w:div>
                <w:div w:id="924188987">
                  <w:marLeft w:val="0"/>
                  <w:marRight w:val="0"/>
                  <w:marTop w:val="0"/>
                  <w:marBottom w:val="0"/>
                  <w:divBdr>
                    <w:top w:val="none" w:sz="0" w:space="0" w:color="auto"/>
                    <w:left w:val="none" w:sz="0" w:space="0" w:color="auto"/>
                    <w:bottom w:val="none" w:sz="0" w:space="0" w:color="auto"/>
                    <w:right w:val="none" w:sz="0" w:space="0" w:color="auto"/>
                  </w:divBdr>
                </w:div>
                <w:div w:id="1974480872">
                  <w:marLeft w:val="0"/>
                  <w:marRight w:val="0"/>
                  <w:marTop w:val="0"/>
                  <w:marBottom w:val="0"/>
                  <w:divBdr>
                    <w:top w:val="none" w:sz="0" w:space="0" w:color="auto"/>
                    <w:left w:val="none" w:sz="0" w:space="0" w:color="auto"/>
                    <w:bottom w:val="none" w:sz="0" w:space="0" w:color="auto"/>
                    <w:right w:val="none" w:sz="0" w:space="0" w:color="auto"/>
                  </w:divBdr>
                </w:div>
                <w:div w:id="1580947320">
                  <w:marLeft w:val="0"/>
                  <w:marRight w:val="0"/>
                  <w:marTop w:val="0"/>
                  <w:marBottom w:val="0"/>
                  <w:divBdr>
                    <w:top w:val="none" w:sz="0" w:space="0" w:color="auto"/>
                    <w:left w:val="none" w:sz="0" w:space="0" w:color="auto"/>
                    <w:bottom w:val="none" w:sz="0" w:space="0" w:color="auto"/>
                    <w:right w:val="none" w:sz="0" w:space="0" w:color="auto"/>
                  </w:divBdr>
                </w:div>
                <w:div w:id="1028987344">
                  <w:marLeft w:val="0"/>
                  <w:marRight w:val="0"/>
                  <w:marTop w:val="0"/>
                  <w:marBottom w:val="0"/>
                  <w:divBdr>
                    <w:top w:val="none" w:sz="0" w:space="0" w:color="auto"/>
                    <w:left w:val="none" w:sz="0" w:space="0" w:color="auto"/>
                    <w:bottom w:val="none" w:sz="0" w:space="0" w:color="auto"/>
                    <w:right w:val="none" w:sz="0" w:space="0" w:color="auto"/>
                  </w:divBdr>
                </w:div>
                <w:div w:id="147020160">
                  <w:marLeft w:val="0"/>
                  <w:marRight w:val="0"/>
                  <w:marTop w:val="0"/>
                  <w:marBottom w:val="0"/>
                  <w:divBdr>
                    <w:top w:val="none" w:sz="0" w:space="0" w:color="auto"/>
                    <w:left w:val="none" w:sz="0" w:space="0" w:color="auto"/>
                    <w:bottom w:val="none" w:sz="0" w:space="0" w:color="auto"/>
                    <w:right w:val="none" w:sz="0" w:space="0" w:color="auto"/>
                  </w:divBdr>
                </w:div>
                <w:div w:id="1397703413">
                  <w:marLeft w:val="0"/>
                  <w:marRight w:val="0"/>
                  <w:marTop w:val="0"/>
                  <w:marBottom w:val="0"/>
                  <w:divBdr>
                    <w:top w:val="none" w:sz="0" w:space="0" w:color="auto"/>
                    <w:left w:val="none" w:sz="0" w:space="0" w:color="auto"/>
                    <w:bottom w:val="none" w:sz="0" w:space="0" w:color="auto"/>
                    <w:right w:val="none" w:sz="0" w:space="0" w:color="auto"/>
                  </w:divBdr>
                </w:div>
                <w:div w:id="441460594">
                  <w:marLeft w:val="0"/>
                  <w:marRight w:val="0"/>
                  <w:marTop w:val="0"/>
                  <w:marBottom w:val="0"/>
                  <w:divBdr>
                    <w:top w:val="none" w:sz="0" w:space="0" w:color="auto"/>
                    <w:left w:val="none" w:sz="0" w:space="0" w:color="auto"/>
                    <w:bottom w:val="none" w:sz="0" w:space="0" w:color="auto"/>
                    <w:right w:val="none" w:sz="0" w:space="0" w:color="auto"/>
                  </w:divBdr>
                </w:div>
                <w:div w:id="1359039310">
                  <w:marLeft w:val="0"/>
                  <w:marRight w:val="0"/>
                  <w:marTop w:val="0"/>
                  <w:marBottom w:val="0"/>
                  <w:divBdr>
                    <w:top w:val="none" w:sz="0" w:space="0" w:color="auto"/>
                    <w:left w:val="none" w:sz="0" w:space="0" w:color="auto"/>
                    <w:bottom w:val="none" w:sz="0" w:space="0" w:color="auto"/>
                    <w:right w:val="none" w:sz="0" w:space="0" w:color="auto"/>
                  </w:divBdr>
                </w:div>
                <w:div w:id="1991664446">
                  <w:marLeft w:val="0"/>
                  <w:marRight w:val="0"/>
                  <w:marTop w:val="0"/>
                  <w:marBottom w:val="0"/>
                  <w:divBdr>
                    <w:top w:val="none" w:sz="0" w:space="0" w:color="auto"/>
                    <w:left w:val="none" w:sz="0" w:space="0" w:color="auto"/>
                    <w:bottom w:val="none" w:sz="0" w:space="0" w:color="auto"/>
                    <w:right w:val="none" w:sz="0" w:space="0" w:color="auto"/>
                  </w:divBdr>
                </w:div>
                <w:div w:id="1146165796">
                  <w:marLeft w:val="0"/>
                  <w:marRight w:val="0"/>
                  <w:marTop w:val="0"/>
                  <w:marBottom w:val="0"/>
                  <w:divBdr>
                    <w:top w:val="none" w:sz="0" w:space="0" w:color="auto"/>
                    <w:left w:val="none" w:sz="0" w:space="0" w:color="auto"/>
                    <w:bottom w:val="none" w:sz="0" w:space="0" w:color="auto"/>
                    <w:right w:val="none" w:sz="0" w:space="0" w:color="auto"/>
                  </w:divBdr>
                </w:div>
                <w:div w:id="2028675189">
                  <w:marLeft w:val="0"/>
                  <w:marRight w:val="0"/>
                  <w:marTop w:val="0"/>
                  <w:marBottom w:val="0"/>
                  <w:divBdr>
                    <w:top w:val="none" w:sz="0" w:space="0" w:color="auto"/>
                    <w:left w:val="none" w:sz="0" w:space="0" w:color="auto"/>
                    <w:bottom w:val="none" w:sz="0" w:space="0" w:color="auto"/>
                    <w:right w:val="none" w:sz="0" w:space="0" w:color="auto"/>
                  </w:divBdr>
                </w:div>
                <w:div w:id="861551442">
                  <w:marLeft w:val="0"/>
                  <w:marRight w:val="0"/>
                  <w:marTop w:val="0"/>
                  <w:marBottom w:val="0"/>
                  <w:divBdr>
                    <w:top w:val="none" w:sz="0" w:space="0" w:color="auto"/>
                    <w:left w:val="none" w:sz="0" w:space="0" w:color="auto"/>
                    <w:bottom w:val="none" w:sz="0" w:space="0" w:color="auto"/>
                    <w:right w:val="none" w:sz="0" w:space="0" w:color="auto"/>
                  </w:divBdr>
                </w:div>
                <w:div w:id="2109278340">
                  <w:marLeft w:val="0"/>
                  <w:marRight w:val="0"/>
                  <w:marTop w:val="0"/>
                  <w:marBottom w:val="0"/>
                  <w:divBdr>
                    <w:top w:val="none" w:sz="0" w:space="0" w:color="auto"/>
                    <w:left w:val="none" w:sz="0" w:space="0" w:color="auto"/>
                    <w:bottom w:val="none" w:sz="0" w:space="0" w:color="auto"/>
                    <w:right w:val="none" w:sz="0" w:space="0" w:color="auto"/>
                  </w:divBdr>
                </w:div>
                <w:div w:id="2079815931">
                  <w:marLeft w:val="0"/>
                  <w:marRight w:val="0"/>
                  <w:marTop w:val="0"/>
                  <w:marBottom w:val="0"/>
                  <w:divBdr>
                    <w:top w:val="none" w:sz="0" w:space="0" w:color="auto"/>
                    <w:left w:val="none" w:sz="0" w:space="0" w:color="auto"/>
                    <w:bottom w:val="none" w:sz="0" w:space="0" w:color="auto"/>
                    <w:right w:val="none" w:sz="0" w:space="0" w:color="auto"/>
                  </w:divBdr>
                </w:div>
                <w:div w:id="21249652">
                  <w:marLeft w:val="0"/>
                  <w:marRight w:val="0"/>
                  <w:marTop w:val="0"/>
                  <w:marBottom w:val="0"/>
                  <w:divBdr>
                    <w:top w:val="none" w:sz="0" w:space="0" w:color="auto"/>
                    <w:left w:val="none" w:sz="0" w:space="0" w:color="auto"/>
                    <w:bottom w:val="none" w:sz="0" w:space="0" w:color="auto"/>
                    <w:right w:val="none" w:sz="0" w:space="0" w:color="auto"/>
                  </w:divBdr>
                </w:div>
                <w:div w:id="677270226">
                  <w:marLeft w:val="0"/>
                  <w:marRight w:val="0"/>
                  <w:marTop w:val="0"/>
                  <w:marBottom w:val="0"/>
                  <w:divBdr>
                    <w:top w:val="none" w:sz="0" w:space="0" w:color="auto"/>
                    <w:left w:val="none" w:sz="0" w:space="0" w:color="auto"/>
                    <w:bottom w:val="none" w:sz="0" w:space="0" w:color="auto"/>
                    <w:right w:val="none" w:sz="0" w:space="0" w:color="auto"/>
                  </w:divBdr>
                </w:div>
                <w:div w:id="562718230">
                  <w:marLeft w:val="0"/>
                  <w:marRight w:val="0"/>
                  <w:marTop w:val="0"/>
                  <w:marBottom w:val="0"/>
                  <w:divBdr>
                    <w:top w:val="none" w:sz="0" w:space="0" w:color="auto"/>
                    <w:left w:val="none" w:sz="0" w:space="0" w:color="auto"/>
                    <w:bottom w:val="none" w:sz="0" w:space="0" w:color="auto"/>
                    <w:right w:val="none" w:sz="0" w:space="0" w:color="auto"/>
                  </w:divBdr>
                </w:div>
                <w:div w:id="1545286827">
                  <w:marLeft w:val="0"/>
                  <w:marRight w:val="0"/>
                  <w:marTop w:val="0"/>
                  <w:marBottom w:val="0"/>
                  <w:divBdr>
                    <w:top w:val="none" w:sz="0" w:space="0" w:color="auto"/>
                    <w:left w:val="none" w:sz="0" w:space="0" w:color="auto"/>
                    <w:bottom w:val="none" w:sz="0" w:space="0" w:color="auto"/>
                    <w:right w:val="none" w:sz="0" w:space="0" w:color="auto"/>
                  </w:divBdr>
                </w:div>
                <w:div w:id="205800296">
                  <w:marLeft w:val="0"/>
                  <w:marRight w:val="0"/>
                  <w:marTop w:val="0"/>
                  <w:marBottom w:val="0"/>
                  <w:divBdr>
                    <w:top w:val="none" w:sz="0" w:space="0" w:color="auto"/>
                    <w:left w:val="none" w:sz="0" w:space="0" w:color="auto"/>
                    <w:bottom w:val="none" w:sz="0" w:space="0" w:color="auto"/>
                    <w:right w:val="none" w:sz="0" w:space="0" w:color="auto"/>
                  </w:divBdr>
                </w:div>
                <w:div w:id="1044872441">
                  <w:marLeft w:val="0"/>
                  <w:marRight w:val="0"/>
                  <w:marTop w:val="0"/>
                  <w:marBottom w:val="0"/>
                  <w:divBdr>
                    <w:top w:val="none" w:sz="0" w:space="0" w:color="auto"/>
                    <w:left w:val="none" w:sz="0" w:space="0" w:color="auto"/>
                    <w:bottom w:val="none" w:sz="0" w:space="0" w:color="auto"/>
                    <w:right w:val="none" w:sz="0" w:space="0" w:color="auto"/>
                  </w:divBdr>
                </w:div>
                <w:div w:id="1842508003">
                  <w:marLeft w:val="0"/>
                  <w:marRight w:val="0"/>
                  <w:marTop w:val="0"/>
                  <w:marBottom w:val="0"/>
                  <w:divBdr>
                    <w:top w:val="none" w:sz="0" w:space="0" w:color="auto"/>
                    <w:left w:val="none" w:sz="0" w:space="0" w:color="auto"/>
                    <w:bottom w:val="none" w:sz="0" w:space="0" w:color="auto"/>
                    <w:right w:val="none" w:sz="0" w:space="0" w:color="auto"/>
                  </w:divBdr>
                </w:div>
                <w:div w:id="1345396414">
                  <w:marLeft w:val="0"/>
                  <w:marRight w:val="0"/>
                  <w:marTop w:val="0"/>
                  <w:marBottom w:val="0"/>
                  <w:divBdr>
                    <w:top w:val="none" w:sz="0" w:space="0" w:color="auto"/>
                    <w:left w:val="none" w:sz="0" w:space="0" w:color="auto"/>
                    <w:bottom w:val="none" w:sz="0" w:space="0" w:color="auto"/>
                    <w:right w:val="none" w:sz="0" w:space="0" w:color="auto"/>
                  </w:divBdr>
                </w:div>
                <w:div w:id="1861778402">
                  <w:marLeft w:val="0"/>
                  <w:marRight w:val="0"/>
                  <w:marTop w:val="0"/>
                  <w:marBottom w:val="0"/>
                  <w:divBdr>
                    <w:top w:val="none" w:sz="0" w:space="0" w:color="auto"/>
                    <w:left w:val="none" w:sz="0" w:space="0" w:color="auto"/>
                    <w:bottom w:val="none" w:sz="0" w:space="0" w:color="auto"/>
                    <w:right w:val="none" w:sz="0" w:space="0" w:color="auto"/>
                  </w:divBdr>
                </w:div>
                <w:div w:id="1552645470">
                  <w:marLeft w:val="0"/>
                  <w:marRight w:val="0"/>
                  <w:marTop w:val="0"/>
                  <w:marBottom w:val="0"/>
                  <w:divBdr>
                    <w:top w:val="none" w:sz="0" w:space="0" w:color="auto"/>
                    <w:left w:val="none" w:sz="0" w:space="0" w:color="auto"/>
                    <w:bottom w:val="none" w:sz="0" w:space="0" w:color="auto"/>
                    <w:right w:val="none" w:sz="0" w:space="0" w:color="auto"/>
                  </w:divBdr>
                </w:div>
                <w:div w:id="24524217">
                  <w:marLeft w:val="0"/>
                  <w:marRight w:val="0"/>
                  <w:marTop w:val="0"/>
                  <w:marBottom w:val="0"/>
                  <w:divBdr>
                    <w:top w:val="none" w:sz="0" w:space="0" w:color="auto"/>
                    <w:left w:val="none" w:sz="0" w:space="0" w:color="auto"/>
                    <w:bottom w:val="none" w:sz="0" w:space="0" w:color="auto"/>
                    <w:right w:val="none" w:sz="0" w:space="0" w:color="auto"/>
                  </w:divBdr>
                </w:div>
                <w:div w:id="2118402509">
                  <w:marLeft w:val="0"/>
                  <w:marRight w:val="0"/>
                  <w:marTop w:val="0"/>
                  <w:marBottom w:val="0"/>
                  <w:divBdr>
                    <w:top w:val="none" w:sz="0" w:space="0" w:color="auto"/>
                    <w:left w:val="none" w:sz="0" w:space="0" w:color="auto"/>
                    <w:bottom w:val="none" w:sz="0" w:space="0" w:color="auto"/>
                    <w:right w:val="none" w:sz="0" w:space="0" w:color="auto"/>
                  </w:divBdr>
                </w:div>
                <w:div w:id="1260874070">
                  <w:marLeft w:val="0"/>
                  <w:marRight w:val="0"/>
                  <w:marTop w:val="0"/>
                  <w:marBottom w:val="0"/>
                  <w:divBdr>
                    <w:top w:val="none" w:sz="0" w:space="0" w:color="auto"/>
                    <w:left w:val="none" w:sz="0" w:space="0" w:color="auto"/>
                    <w:bottom w:val="none" w:sz="0" w:space="0" w:color="auto"/>
                    <w:right w:val="none" w:sz="0" w:space="0" w:color="auto"/>
                  </w:divBdr>
                </w:div>
                <w:div w:id="534925544">
                  <w:marLeft w:val="0"/>
                  <w:marRight w:val="0"/>
                  <w:marTop w:val="0"/>
                  <w:marBottom w:val="0"/>
                  <w:divBdr>
                    <w:top w:val="none" w:sz="0" w:space="0" w:color="auto"/>
                    <w:left w:val="none" w:sz="0" w:space="0" w:color="auto"/>
                    <w:bottom w:val="none" w:sz="0" w:space="0" w:color="auto"/>
                    <w:right w:val="none" w:sz="0" w:space="0" w:color="auto"/>
                  </w:divBdr>
                </w:div>
                <w:div w:id="997538999">
                  <w:marLeft w:val="0"/>
                  <w:marRight w:val="0"/>
                  <w:marTop w:val="0"/>
                  <w:marBottom w:val="0"/>
                  <w:divBdr>
                    <w:top w:val="none" w:sz="0" w:space="0" w:color="auto"/>
                    <w:left w:val="none" w:sz="0" w:space="0" w:color="auto"/>
                    <w:bottom w:val="none" w:sz="0" w:space="0" w:color="auto"/>
                    <w:right w:val="none" w:sz="0" w:space="0" w:color="auto"/>
                  </w:divBdr>
                </w:div>
                <w:div w:id="311715838">
                  <w:marLeft w:val="0"/>
                  <w:marRight w:val="0"/>
                  <w:marTop w:val="0"/>
                  <w:marBottom w:val="0"/>
                  <w:divBdr>
                    <w:top w:val="none" w:sz="0" w:space="0" w:color="auto"/>
                    <w:left w:val="none" w:sz="0" w:space="0" w:color="auto"/>
                    <w:bottom w:val="none" w:sz="0" w:space="0" w:color="auto"/>
                    <w:right w:val="none" w:sz="0" w:space="0" w:color="auto"/>
                  </w:divBdr>
                </w:div>
                <w:div w:id="1664312992">
                  <w:marLeft w:val="0"/>
                  <w:marRight w:val="0"/>
                  <w:marTop w:val="0"/>
                  <w:marBottom w:val="0"/>
                  <w:divBdr>
                    <w:top w:val="none" w:sz="0" w:space="0" w:color="auto"/>
                    <w:left w:val="none" w:sz="0" w:space="0" w:color="auto"/>
                    <w:bottom w:val="none" w:sz="0" w:space="0" w:color="auto"/>
                    <w:right w:val="none" w:sz="0" w:space="0" w:color="auto"/>
                  </w:divBdr>
                </w:div>
                <w:div w:id="1956714043">
                  <w:marLeft w:val="0"/>
                  <w:marRight w:val="0"/>
                  <w:marTop w:val="0"/>
                  <w:marBottom w:val="0"/>
                  <w:divBdr>
                    <w:top w:val="none" w:sz="0" w:space="0" w:color="auto"/>
                    <w:left w:val="none" w:sz="0" w:space="0" w:color="auto"/>
                    <w:bottom w:val="none" w:sz="0" w:space="0" w:color="auto"/>
                    <w:right w:val="none" w:sz="0" w:space="0" w:color="auto"/>
                  </w:divBdr>
                </w:div>
                <w:div w:id="186212418">
                  <w:marLeft w:val="0"/>
                  <w:marRight w:val="0"/>
                  <w:marTop w:val="0"/>
                  <w:marBottom w:val="0"/>
                  <w:divBdr>
                    <w:top w:val="none" w:sz="0" w:space="0" w:color="auto"/>
                    <w:left w:val="none" w:sz="0" w:space="0" w:color="auto"/>
                    <w:bottom w:val="none" w:sz="0" w:space="0" w:color="auto"/>
                    <w:right w:val="none" w:sz="0" w:space="0" w:color="auto"/>
                  </w:divBdr>
                </w:div>
                <w:div w:id="912937254">
                  <w:marLeft w:val="0"/>
                  <w:marRight w:val="0"/>
                  <w:marTop w:val="0"/>
                  <w:marBottom w:val="0"/>
                  <w:divBdr>
                    <w:top w:val="none" w:sz="0" w:space="0" w:color="auto"/>
                    <w:left w:val="none" w:sz="0" w:space="0" w:color="auto"/>
                    <w:bottom w:val="none" w:sz="0" w:space="0" w:color="auto"/>
                    <w:right w:val="none" w:sz="0" w:space="0" w:color="auto"/>
                  </w:divBdr>
                </w:div>
                <w:div w:id="1581255773">
                  <w:marLeft w:val="0"/>
                  <w:marRight w:val="0"/>
                  <w:marTop w:val="0"/>
                  <w:marBottom w:val="0"/>
                  <w:divBdr>
                    <w:top w:val="none" w:sz="0" w:space="0" w:color="auto"/>
                    <w:left w:val="none" w:sz="0" w:space="0" w:color="auto"/>
                    <w:bottom w:val="none" w:sz="0" w:space="0" w:color="auto"/>
                    <w:right w:val="none" w:sz="0" w:space="0" w:color="auto"/>
                  </w:divBdr>
                </w:div>
                <w:div w:id="1933512245">
                  <w:marLeft w:val="0"/>
                  <w:marRight w:val="0"/>
                  <w:marTop w:val="0"/>
                  <w:marBottom w:val="0"/>
                  <w:divBdr>
                    <w:top w:val="none" w:sz="0" w:space="0" w:color="auto"/>
                    <w:left w:val="none" w:sz="0" w:space="0" w:color="auto"/>
                    <w:bottom w:val="none" w:sz="0" w:space="0" w:color="auto"/>
                    <w:right w:val="none" w:sz="0" w:space="0" w:color="auto"/>
                  </w:divBdr>
                </w:div>
                <w:div w:id="22219941">
                  <w:marLeft w:val="0"/>
                  <w:marRight w:val="0"/>
                  <w:marTop w:val="0"/>
                  <w:marBottom w:val="0"/>
                  <w:divBdr>
                    <w:top w:val="none" w:sz="0" w:space="0" w:color="auto"/>
                    <w:left w:val="none" w:sz="0" w:space="0" w:color="auto"/>
                    <w:bottom w:val="none" w:sz="0" w:space="0" w:color="auto"/>
                    <w:right w:val="none" w:sz="0" w:space="0" w:color="auto"/>
                  </w:divBdr>
                </w:div>
                <w:div w:id="349374109">
                  <w:marLeft w:val="0"/>
                  <w:marRight w:val="0"/>
                  <w:marTop w:val="0"/>
                  <w:marBottom w:val="0"/>
                  <w:divBdr>
                    <w:top w:val="none" w:sz="0" w:space="0" w:color="auto"/>
                    <w:left w:val="none" w:sz="0" w:space="0" w:color="auto"/>
                    <w:bottom w:val="none" w:sz="0" w:space="0" w:color="auto"/>
                    <w:right w:val="none" w:sz="0" w:space="0" w:color="auto"/>
                  </w:divBdr>
                </w:div>
                <w:div w:id="200360584">
                  <w:marLeft w:val="0"/>
                  <w:marRight w:val="0"/>
                  <w:marTop w:val="0"/>
                  <w:marBottom w:val="0"/>
                  <w:divBdr>
                    <w:top w:val="none" w:sz="0" w:space="0" w:color="auto"/>
                    <w:left w:val="none" w:sz="0" w:space="0" w:color="auto"/>
                    <w:bottom w:val="none" w:sz="0" w:space="0" w:color="auto"/>
                    <w:right w:val="none" w:sz="0" w:space="0" w:color="auto"/>
                  </w:divBdr>
                </w:div>
                <w:div w:id="1212644491">
                  <w:marLeft w:val="0"/>
                  <w:marRight w:val="0"/>
                  <w:marTop w:val="0"/>
                  <w:marBottom w:val="0"/>
                  <w:divBdr>
                    <w:top w:val="none" w:sz="0" w:space="0" w:color="auto"/>
                    <w:left w:val="none" w:sz="0" w:space="0" w:color="auto"/>
                    <w:bottom w:val="none" w:sz="0" w:space="0" w:color="auto"/>
                    <w:right w:val="none" w:sz="0" w:space="0" w:color="auto"/>
                  </w:divBdr>
                </w:div>
                <w:div w:id="786388980">
                  <w:marLeft w:val="0"/>
                  <w:marRight w:val="0"/>
                  <w:marTop w:val="0"/>
                  <w:marBottom w:val="0"/>
                  <w:divBdr>
                    <w:top w:val="none" w:sz="0" w:space="0" w:color="auto"/>
                    <w:left w:val="none" w:sz="0" w:space="0" w:color="auto"/>
                    <w:bottom w:val="none" w:sz="0" w:space="0" w:color="auto"/>
                    <w:right w:val="none" w:sz="0" w:space="0" w:color="auto"/>
                  </w:divBdr>
                </w:div>
                <w:div w:id="924918337">
                  <w:marLeft w:val="0"/>
                  <w:marRight w:val="0"/>
                  <w:marTop w:val="0"/>
                  <w:marBottom w:val="0"/>
                  <w:divBdr>
                    <w:top w:val="none" w:sz="0" w:space="0" w:color="auto"/>
                    <w:left w:val="none" w:sz="0" w:space="0" w:color="auto"/>
                    <w:bottom w:val="none" w:sz="0" w:space="0" w:color="auto"/>
                    <w:right w:val="none" w:sz="0" w:space="0" w:color="auto"/>
                  </w:divBdr>
                </w:div>
                <w:div w:id="1048652207">
                  <w:marLeft w:val="0"/>
                  <w:marRight w:val="0"/>
                  <w:marTop w:val="0"/>
                  <w:marBottom w:val="0"/>
                  <w:divBdr>
                    <w:top w:val="none" w:sz="0" w:space="0" w:color="auto"/>
                    <w:left w:val="none" w:sz="0" w:space="0" w:color="auto"/>
                    <w:bottom w:val="none" w:sz="0" w:space="0" w:color="auto"/>
                    <w:right w:val="none" w:sz="0" w:space="0" w:color="auto"/>
                  </w:divBdr>
                </w:div>
                <w:div w:id="2017076826">
                  <w:marLeft w:val="0"/>
                  <w:marRight w:val="0"/>
                  <w:marTop w:val="0"/>
                  <w:marBottom w:val="0"/>
                  <w:divBdr>
                    <w:top w:val="none" w:sz="0" w:space="0" w:color="auto"/>
                    <w:left w:val="none" w:sz="0" w:space="0" w:color="auto"/>
                    <w:bottom w:val="none" w:sz="0" w:space="0" w:color="auto"/>
                    <w:right w:val="none" w:sz="0" w:space="0" w:color="auto"/>
                  </w:divBdr>
                </w:div>
                <w:div w:id="1212500980">
                  <w:marLeft w:val="0"/>
                  <w:marRight w:val="0"/>
                  <w:marTop w:val="0"/>
                  <w:marBottom w:val="0"/>
                  <w:divBdr>
                    <w:top w:val="none" w:sz="0" w:space="0" w:color="auto"/>
                    <w:left w:val="none" w:sz="0" w:space="0" w:color="auto"/>
                    <w:bottom w:val="none" w:sz="0" w:space="0" w:color="auto"/>
                    <w:right w:val="none" w:sz="0" w:space="0" w:color="auto"/>
                  </w:divBdr>
                </w:div>
                <w:div w:id="230383259">
                  <w:marLeft w:val="0"/>
                  <w:marRight w:val="0"/>
                  <w:marTop w:val="0"/>
                  <w:marBottom w:val="0"/>
                  <w:divBdr>
                    <w:top w:val="none" w:sz="0" w:space="0" w:color="auto"/>
                    <w:left w:val="none" w:sz="0" w:space="0" w:color="auto"/>
                    <w:bottom w:val="none" w:sz="0" w:space="0" w:color="auto"/>
                    <w:right w:val="none" w:sz="0" w:space="0" w:color="auto"/>
                  </w:divBdr>
                </w:div>
                <w:div w:id="131756222">
                  <w:marLeft w:val="0"/>
                  <w:marRight w:val="0"/>
                  <w:marTop w:val="0"/>
                  <w:marBottom w:val="0"/>
                  <w:divBdr>
                    <w:top w:val="none" w:sz="0" w:space="0" w:color="auto"/>
                    <w:left w:val="none" w:sz="0" w:space="0" w:color="auto"/>
                    <w:bottom w:val="none" w:sz="0" w:space="0" w:color="auto"/>
                    <w:right w:val="none" w:sz="0" w:space="0" w:color="auto"/>
                  </w:divBdr>
                </w:div>
                <w:div w:id="733358067">
                  <w:marLeft w:val="0"/>
                  <w:marRight w:val="0"/>
                  <w:marTop w:val="0"/>
                  <w:marBottom w:val="0"/>
                  <w:divBdr>
                    <w:top w:val="none" w:sz="0" w:space="0" w:color="auto"/>
                    <w:left w:val="none" w:sz="0" w:space="0" w:color="auto"/>
                    <w:bottom w:val="none" w:sz="0" w:space="0" w:color="auto"/>
                    <w:right w:val="none" w:sz="0" w:space="0" w:color="auto"/>
                  </w:divBdr>
                </w:div>
                <w:div w:id="754129404">
                  <w:marLeft w:val="0"/>
                  <w:marRight w:val="0"/>
                  <w:marTop w:val="0"/>
                  <w:marBottom w:val="0"/>
                  <w:divBdr>
                    <w:top w:val="none" w:sz="0" w:space="0" w:color="auto"/>
                    <w:left w:val="none" w:sz="0" w:space="0" w:color="auto"/>
                    <w:bottom w:val="none" w:sz="0" w:space="0" w:color="auto"/>
                    <w:right w:val="none" w:sz="0" w:space="0" w:color="auto"/>
                  </w:divBdr>
                </w:div>
                <w:div w:id="95950661">
                  <w:marLeft w:val="0"/>
                  <w:marRight w:val="0"/>
                  <w:marTop w:val="0"/>
                  <w:marBottom w:val="0"/>
                  <w:divBdr>
                    <w:top w:val="none" w:sz="0" w:space="0" w:color="auto"/>
                    <w:left w:val="none" w:sz="0" w:space="0" w:color="auto"/>
                    <w:bottom w:val="none" w:sz="0" w:space="0" w:color="auto"/>
                    <w:right w:val="none" w:sz="0" w:space="0" w:color="auto"/>
                  </w:divBdr>
                </w:div>
                <w:div w:id="896008826">
                  <w:marLeft w:val="0"/>
                  <w:marRight w:val="0"/>
                  <w:marTop w:val="0"/>
                  <w:marBottom w:val="0"/>
                  <w:divBdr>
                    <w:top w:val="none" w:sz="0" w:space="0" w:color="auto"/>
                    <w:left w:val="none" w:sz="0" w:space="0" w:color="auto"/>
                    <w:bottom w:val="none" w:sz="0" w:space="0" w:color="auto"/>
                    <w:right w:val="none" w:sz="0" w:space="0" w:color="auto"/>
                  </w:divBdr>
                </w:div>
                <w:div w:id="1545562692">
                  <w:marLeft w:val="0"/>
                  <w:marRight w:val="0"/>
                  <w:marTop w:val="0"/>
                  <w:marBottom w:val="0"/>
                  <w:divBdr>
                    <w:top w:val="none" w:sz="0" w:space="0" w:color="auto"/>
                    <w:left w:val="none" w:sz="0" w:space="0" w:color="auto"/>
                    <w:bottom w:val="none" w:sz="0" w:space="0" w:color="auto"/>
                    <w:right w:val="none" w:sz="0" w:space="0" w:color="auto"/>
                  </w:divBdr>
                </w:div>
                <w:div w:id="688868356">
                  <w:marLeft w:val="0"/>
                  <w:marRight w:val="0"/>
                  <w:marTop w:val="0"/>
                  <w:marBottom w:val="0"/>
                  <w:divBdr>
                    <w:top w:val="none" w:sz="0" w:space="0" w:color="auto"/>
                    <w:left w:val="none" w:sz="0" w:space="0" w:color="auto"/>
                    <w:bottom w:val="none" w:sz="0" w:space="0" w:color="auto"/>
                    <w:right w:val="none" w:sz="0" w:space="0" w:color="auto"/>
                  </w:divBdr>
                </w:div>
                <w:div w:id="249705338">
                  <w:marLeft w:val="0"/>
                  <w:marRight w:val="0"/>
                  <w:marTop w:val="0"/>
                  <w:marBottom w:val="0"/>
                  <w:divBdr>
                    <w:top w:val="none" w:sz="0" w:space="0" w:color="auto"/>
                    <w:left w:val="none" w:sz="0" w:space="0" w:color="auto"/>
                    <w:bottom w:val="none" w:sz="0" w:space="0" w:color="auto"/>
                    <w:right w:val="none" w:sz="0" w:space="0" w:color="auto"/>
                  </w:divBdr>
                </w:div>
                <w:div w:id="442848068">
                  <w:marLeft w:val="0"/>
                  <w:marRight w:val="0"/>
                  <w:marTop w:val="0"/>
                  <w:marBottom w:val="0"/>
                  <w:divBdr>
                    <w:top w:val="none" w:sz="0" w:space="0" w:color="auto"/>
                    <w:left w:val="none" w:sz="0" w:space="0" w:color="auto"/>
                    <w:bottom w:val="none" w:sz="0" w:space="0" w:color="auto"/>
                    <w:right w:val="none" w:sz="0" w:space="0" w:color="auto"/>
                  </w:divBdr>
                </w:div>
                <w:div w:id="2136408740">
                  <w:marLeft w:val="0"/>
                  <w:marRight w:val="0"/>
                  <w:marTop w:val="0"/>
                  <w:marBottom w:val="0"/>
                  <w:divBdr>
                    <w:top w:val="none" w:sz="0" w:space="0" w:color="auto"/>
                    <w:left w:val="none" w:sz="0" w:space="0" w:color="auto"/>
                    <w:bottom w:val="none" w:sz="0" w:space="0" w:color="auto"/>
                    <w:right w:val="none" w:sz="0" w:space="0" w:color="auto"/>
                  </w:divBdr>
                </w:div>
                <w:div w:id="968247244">
                  <w:marLeft w:val="0"/>
                  <w:marRight w:val="0"/>
                  <w:marTop w:val="0"/>
                  <w:marBottom w:val="0"/>
                  <w:divBdr>
                    <w:top w:val="none" w:sz="0" w:space="0" w:color="auto"/>
                    <w:left w:val="none" w:sz="0" w:space="0" w:color="auto"/>
                    <w:bottom w:val="none" w:sz="0" w:space="0" w:color="auto"/>
                    <w:right w:val="none" w:sz="0" w:space="0" w:color="auto"/>
                  </w:divBdr>
                </w:div>
                <w:div w:id="1352105564">
                  <w:marLeft w:val="0"/>
                  <w:marRight w:val="0"/>
                  <w:marTop w:val="0"/>
                  <w:marBottom w:val="0"/>
                  <w:divBdr>
                    <w:top w:val="none" w:sz="0" w:space="0" w:color="auto"/>
                    <w:left w:val="none" w:sz="0" w:space="0" w:color="auto"/>
                    <w:bottom w:val="none" w:sz="0" w:space="0" w:color="auto"/>
                    <w:right w:val="none" w:sz="0" w:space="0" w:color="auto"/>
                  </w:divBdr>
                </w:div>
                <w:div w:id="397019745">
                  <w:marLeft w:val="0"/>
                  <w:marRight w:val="0"/>
                  <w:marTop w:val="0"/>
                  <w:marBottom w:val="0"/>
                  <w:divBdr>
                    <w:top w:val="none" w:sz="0" w:space="0" w:color="auto"/>
                    <w:left w:val="none" w:sz="0" w:space="0" w:color="auto"/>
                    <w:bottom w:val="none" w:sz="0" w:space="0" w:color="auto"/>
                    <w:right w:val="none" w:sz="0" w:space="0" w:color="auto"/>
                  </w:divBdr>
                </w:div>
                <w:div w:id="984894644">
                  <w:marLeft w:val="0"/>
                  <w:marRight w:val="0"/>
                  <w:marTop w:val="0"/>
                  <w:marBottom w:val="0"/>
                  <w:divBdr>
                    <w:top w:val="none" w:sz="0" w:space="0" w:color="auto"/>
                    <w:left w:val="none" w:sz="0" w:space="0" w:color="auto"/>
                    <w:bottom w:val="none" w:sz="0" w:space="0" w:color="auto"/>
                    <w:right w:val="none" w:sz="0" w:space="0" w:color="auto"/>
                  </w:divBdr>
                </w:div>
                <w:div w:id="873465365">
                  <w:marLeft w:val="0"/>
                  <w:marRight w:val="0"/>
                  <w:marTop w:val="0"/>
                  <w:marBottom w:val="0"/>
                  <w:divBdr>
                    <w:top w:val="none" w:sz="0" w:space="0" w:color="auto"/>
                    <w:left w:val="none" w:sz="0" w:space="0" w:color="auto"/>
                    <w:bottom w:val="none" w:sz="0" w:space="0" w:color="auto"/>
                    <w:right w:val="none" w:sz="0" w:space="0" w:color="auto"/>
                  </w:divBdr>
                </w:div>
                <w:div w:id="1728260360">
                  <w:marLeft w:val="0"/>
                  <w:marRight w:val="0"/>
                  <w:marTop w:val="0"/>
                  <w:marBottom w:val="0"/>
                  <w:divBdr>
                    <w:top w:val="none" w:sz="0" w:space="0" w:color="auto"/>
                    <w:left w:val="none" w:sz="0" w:space="0" w:color="auto"/>
                    <w:bottom w:val="none" w:sz="0" w:space="0" w:color="auto"/>
                    <w:right w:val="none" w:sz="0" w:space="0" w:color="auto"/>
                  </w:divBdr>
                </w:div>
                <w:div w:id="1072507614">
                  <w:marLeft w:val="0"/>
                  <w:marRight w:val="0"/>
                  <w:marTop w:val="0"/>
                  <w:marBottom w:val="0"/>
                  <w:divBdr>
                    <w:top w:val="none" w:sz="0" w:space="0" w:color="auto"/>
                    <w:left w:val="none" w:sz="0" w:space="0" w:color="auto"/>
                    <w:bottom w:val="none" w:sz="0" w:space="0" w:color="auto"/>
                    <w:right w:val="none" w:sz="0" w:space="0" w:color="auto"/>
                  </w:divBdr>
                </w:div>
                <w:div w:id="1411391951">
                  <w:marLeft w:val="0"/>
                  <w:marRight w:val="0"/>
                  <w:marTop w:val="0"/>
                  <w:marBottom w:val="0"/>
                  <w:divBdr>
                    <w:top w:val="none" w:sz="0" w:space="0" w:color="auto"/>
                    <w:left w:val="none" w:sz="0" w:space="0" w:color="auto"/>
                    <w:bottom w:val="none" w:sz="0" w:space="0" w:color="auto"/>
                    <w:right w:val="none" w:sz="0" w:space="0" w:color="auto"/>
                  </w:divBdr>
                </w:div>
                <w:div w:id="1381368038">
                  <w:marLeft w:val="0"/>
                  <w:marRight w:val="0"/>
                  <w:marTop w:val="0"/>
                  <w:marBottom w:val="0"/>
                  <w:divBdr>
                    <w:top w:val="none" w:sz="0" w:space="0" w:color="auto"/>
                    <w:left w:val="none" w:sz="0" w:space="0" w:color="auto"/>
                    <w:bottom w:val="none" w:sz="0" w:space="0" w:color="auto"/>
                    <w:right w:val="none" w:sz="0" w:space="0" w:color="auto"/>
                  </w:divBdr>
                </w:div>
                <w:div w:id="884679056">
                  <w:marLeft w:val="0"/>
                  <w:marRight w:val="0"/>
                  <w:marTop w:val="0"/>
                  <w:marBottom w:val="0"/>
                  <w:divBdr>
                    <w:top w:val="none" w:sz="0" w:space="0" w:color="auto"/>
                    <w:left w:val="none" w:sz="0" w:space="0" w:color="auto"/>
                    <w:bottom w:val="none" w:sz="0" w:space="0" w:color="auto"/>
                    <w:right w:val="none" w:sz="0" w:space="0" w:color="auto"/>
                  </w:divBdr>
                </w:div>
                <w:div w:id="562326824">
                  <w:marLeft w:val="0"/>
                  <w:marRight w:val="0"/>
                  <w:marTop w:val="0"/>
                  <w:marBottom w:val="0"/>
                  <w:divBdr>
                    <w:top w:val="none" w:sz="0" w:space="0" w:color="auto"/>
                    <w:left w:val="none" w:sz="0" w:space="0" w:color="auto"/>
                    <w:bottom w:val="none" w:sz="0" w:space="0" w:color="auto"/>
                    <w:right w:val="none" w:sz="0" w:space="0" w:color="auto"/>
                  </w:divBdr>
                </w:div>
                <w:div w:id="267853861">
                  <w:marLeft w:val="0"/>
                  <w:marRight w:val="0"/>
                  <w:marTop w:val="0"/>
                  <w:marBottom w:val="0"/>
                  <w:divBdr>
                    <w:top w:val="none" w:sz="0" w:space="0" w:color="auto"/>
                    <w:left w:val="none" w:sz="0" w:space="0" w:color="auto"/>
                    <w:bottom w:val="none" w:sz="0" w:space="0" w:color="auto"/>
                    <w:right w:val="none" w:sz="0" w:space="0" w:color="auto"/>
                  </w:divBdr>
                </w:div>
                <w:div w:id="666329125">
                  <w:marLeft w:val="0"/>
                  <w:marRight w:val="0"/>
                  <w:marTop w:val="0"/>
                  <w:marBottom w:val="0"/>
                  <w:divBdr>
                    <w:top w:val="none" w:sz="0" w:space="0" w:color="auto"/>
                    <w:left w:val="none" w:sz="0" w:space="0" w:color="auto"/>
                    <w:bottom w:val="none" w:sz="0" w:space="0" w:color="auto"/>
                    <w:right w:val="none" w:sz="0" w:space="0" w:color="auto"/>
                  </w:divBdr>
                </w:div>
                <w:div w:id="82344532">
                  <w:marLeft w:val="0"/>
                  <w:marRight w:val="0"/>
                  <w:marTop w:val="0"/>
                  <w:marBottom w:val="0"/>
                  <w:divBdr>
                    <w:top w:val="none" w:sz="0" w:space="0" w:color="auto"/>
                    <w:left w:val="none" w:sz="0" w:space="0" w:color="auto"/>
                    <w:bottom w:val="none" w:sz="0" w:space="0" w:color="auto"/>
                    <w:right w:val="none" w:sz="0" w:space="0" w:color="auto"/>
                  </w:divBdr>
                </w:div>
                <w:div w:id="954486172">
                  <w:marLeft w:val="0"/>
                  <w:marRight w:val="0"/>
                  <w:marTop w:val="0"/>
                  <w:marBottom w:val="0"/>
                  <w:divBdr>
                    <w:top w:val="none" w:sz="0" w:space="0" w:color="auto"/>
                    <w:left w:val="none" w:sz="0" w:space="0" w:color="auto"/>
                    <w:bottom w:val="none" w:sz="0" w:space="0" w:color="auto"/>
                    <w:right w:val="none" w:sz="0" w:space="0" w:color="auto"/>
                  </w:divBdr>
                </w:div>
                <w:div w:id="992760320">
                  <w:marLeft w:val="0"/>
                  <w:marRight w:val="0"/>
                  <w:marTop w:val="0"/>
                  <w:marBottom w:val="0"/>
                  <w:divBdr>
                    <w:top w:val="none" w:sz="0" w:space="0" w:color="auto"/>
                    <w:left w:val="none" w:sz="0" w:space="0" w:color="auto"/>
                    <w:bottom w:val="none" w:sz="0" w:space="0" w:color="auto"/>
                    <w:right w:val="none" w:sz="0" w:space="0" w:color="auto"/>
                  </w:divBdr>
                </w:div>
                <w:div w:id="1964312951">
                  <w:marLeft w:val="0"/>
                  <w:marRight w:val="0"/>
                  <w:marTop w:val="0"/>
                  <w:marBottom w:val="0"/>
                  <w:divBdr>
                    <w:top w:val="none" w:sz="0" w:space="0" w:color="auto"/>
                    <w:left w:val="none" w:sz="0" w:space="0" w:color="auto"/>
                    <w:bottom w:val="none" w:sz="0" w:space="0" w:color="auto"/>
                    <w:right w:val="none" w:sz="0" w:space="0" w:color="auto"/>
                  </w:divBdr>
                </w:div>
                <w:div w:id="608514581">
                  <w:marLeft w:val="0"/>
                  <w:marRight w:val="0"/>
                  <w:marTop w:val="0"/>
                  <w:marBottom w:val="0"/>
                  <w:divBdr>
                    <w:top w:val="none" w:sz="0" w:space="0" w:color="auto"/>
                    <w:left w:val="none" w:sz="0" w:space="0" w:color="auto"/>
                    <w:bottom w:val="none" w:sz="0" w:space="0" w:color="auto"/>
                    <w:right w:val="none" w:sz="0" w:space="0" w:color="auto"/>
                  </w:divBdr>
                </w:div>
                <w:div w:id="329212354">
                  <w:marLeft w:val="0"/>
                  <w:marRight w:val="0"/>
                  <w:marTop w:val="0"/>
                  <w:marBottom w:val="0"/>
                  <w:divBdr>
                    <w:top w:val="none" w:sz="0" w:space="0" w:color="auto"/>
                    <w:left w:val="none" w:sz="0" w:space="0" w:color="auto"/>
                    <w:bottom w:val="none" w:sz="0" w:space="0" w:color="auto"/>
                    <w:right w:val="none" w:sz="0" w:space="0" w:color="auto"/>
                  </w:divBdr>
                </w:div>
                <w:div w:id="2081827210">
                  <w:marLeft w:val="0"/>
                  <w:marRight w:val="0"/>
                  <w:marTop w:val="0"/>
                  <w:marBottom w:val="0"/>
                  <w:divBdr>
                    <w:top w:val="none" w:sz="0" w:space="0" w:color="auto"/>
                    <w:left w:val="none" w:sz="0" w:space="0" w:color="auto"/>
                    <w:bottom w:val="none" w:sz="0" w:space="0" w:color="auto"/>
                    <w:right w:val="none" w:sz="0" w:space="0" w:color="auto"/>
                  </w:divBdr>
                </w:div>
                <w:div w:id="1442413659">
                  <w:marLeft w:val="0"/>
                  <w:marRight w:val="0"/>
                  <w:marTop w:val="0"/>
                  <w:marBottom w:val="0"/>
                  <w:divBdr>
                    <w:top w:val="none" w:sz="0" w:space="0" w:color="auto"/>
                    <w:left w:val="none" w:sz="0" w:space="0" w:color="auto"/>
                    <w:bottom w:val="none" w:sz="0" w:space="0" w:color="auto"/>
                    <w:right w:val="none" w:sz="0" w:space="0" w:color="auto"/>
                  </w:divBdr>
                </w:div>
                <w:div w:id="52898324">
                  <w:marLeft w:val="0"/>
                  <w:marRight w:val="0"/>
                  <w:marTop w:val="0"/>
                  <w:marBottom w:val="0"/>
                  <w:divBdr>
                    <w:top w:val="none" w:sz="0" w:space="0" w:color="auto"/>
                    <w:left w:val="none" w:sz="0" w:space="0" w:color="auto"/>
                    <w:bottom w:val="none" w:sz="0" w:space="0" w:color="auto"/>
                    <w:right w:val="none" w:sz="0" w:space="0" w:color="auto"/>
                  </w:divBdr>
                </w:div>
                <w:div w:id="431172682">
                  <w:marLeft w:val="0"/>
                  <w:marRight w:val="0"/>
                  <w:marTop w:val="0"/>
                  <w:marBottom w:val="0"/>
                  <w:divBdr>
                    <w:top w:val="none" w:sz="0" w:space="0" w:color="auto"/>
                    <w:left w:val="none" w:sz="0" w:space="0" w:color="auto"/>
                    <w:bottom w:val="none" w:sz="0" w:space="0" w:color="auto"/>
                    <w:right w:val="none" w:sz="0" w:space="0" w:color="auto"/>
                  </w:divBdr>
                </w:div>
                <w:div w:id="305011502">
                  <w:marLeft w:val="0"/>
                  <w:marRight w:val="0"/>
                  <w:marTop w:val="0"/>
                  <w:marBottom w:val="0"/>
                  <w:divBdr>
                    <w:top w:val="none" w:sz="0" w:space="0" w:color="auto"/>
                    <w:left w:val="none" w:sz="0" w:space="0" w:color="auto"/>
                    <w:bottom w:val="none" w:sz="0" w:space="0" w:color="auto"/>
                    <w:right w:val="none" w:sz="0" w:space="0" w:color="auto"/>
                  </w:divBdr>
                </w:div>
                <w:div w:id="185825815">
                  <w:marLeft w:val="0"/>
                  <w:marRight w:val="0"/>
                  <w:marTop w:val="0"/>
                  <w:marBottom w:val="0"/>
                  <w:divBdr>
                    <w:top w:val="none" w:sz="0" w:space="0" w:color="auto"/>
                    <w:left w:val="none" w:sz="0" w:space="0" w:color="auto"/>
                    <w:bottom w:val="none" w:sz="0" w:space="0" w:color="auto"/>
                    <w:right w:val="none" w:sz="0" w:space="0" w:color="auto"/>
                  </w:divBdr>
                </w:div>
                <w:div w:id="882212801">
                  <w:marLeft w:val="0"/>
                  <w:marRight w:val="0"/>
                  <w:marTop w:val="0"/>
                  <w:marBottom w:val="0"/>
                  <w:divBdr>
                    <w:top w:val="none" w:sz="0" w:space="0" w:color="auto"/>
                    <w:left w:val="none" w:sz="0" w:space="0" w:color="auto"/>
                    <w:bottom w:val="none" w:sz="0" w:space="0" w:color="auto"/>
                    <w:right w:val="none" w:sz="0" w:space="0" w:color="auto"/>
                  </w:divBdr>
                </w:div>
                <w:div w:id="810750259">
                  <w:marLeft w:val="0"/>
                  <w:marRight w:val="0"/>
                  <w:marTop w:val="0"/>
                  <w:marBottom w:val="0"/>
                  <w:divBdr>
                    <w:top w:val="none" w:sz="0" w:space="0" w:color="auto"/>
                    <w:left w:val="none" w:sz="0" w:space="0" w:color="auto"/>
                    <w:bottom w:val="none" w:sz="0" w:space="0" w:color="auto"/>
                    <w:right w:val="none" w:sz="0" w:space="0" w:color="auto"/>
                  </w:divBdr>
                </w:div>
                <w:div w:id="1635134419">
                  <w:marLeft w:val="0"/>
                  <w:marRight w:val="0"/>
                  <w:marTop w:val="0"/>
                  <w:marBottom w:val="0"/>
                  <w:divBdr>
                    <w:top w:val="none" w:sz="0" w:space="0" w:color="auto"/>
                    <w:left w:val="none" w:sz="0" w:space="0" w:color="auto"/>
                    <w:bottom w:val="none" w:sz="0" w:space="0" w:color="auto"/>
                    <w:right w:val="none" w:sz="0" w:space="0" w:color="auto"/>
                  </w:divBdr>
                </w:div>
                <w:div w:id="1929534940">
                  <w:marLeft w:val="0"/>
                  <w:marRight w:val="0"/>
                  <w:marTop w:val="0"/>
                  <w:marBottom w:val="0"/>
                  <w:divBdr>
                    <w:top w:val="none" w:sz="0" w:space="0" w:color="auto"/>
                    <w:left w:val="none" w:sz="0" w:space="0" w:color="auto"/>
                    <w:bottom w:val="none" w:sz="0" w:space="0" w:color="auto"/>
                    <w:right w:val="none" w:sz="0" w:space="0" w:color="auto"/>
                  </w:divBdr>
                </w:div>
                <w:div w:id="661854169">
                  <w:marLeft w:val="0"/>
                  <w:marRight w:val="0"/>
                  <w:marTop w:val="0"/>
                  <w:marBottom w:val="0"/>
                  <w:divBdr>
                    <w:top w:val="none" w:sz="0" w:space="0" w:color="auto"/>
                    <w:left w:val="none" w:sz="0" w:space="0" w:color="auto"/>
                    <w:bottom w:val="none" w:sz="0" w:space="0" w:color="auto"/>
                    <w:right w:val="none" w:sz="0" w:space="0" w:color="auto"/>
                  </w:divBdr>
                </w:div>
                <w:div w:id="1487013154">
                  <w:marLeft w:val="0"/>
                  <w:marRight w:val="0"/>
                  <w:marTop w:val="0"/>
                  <w:marBottom w:val="0"/>
                  <w:divBdr>
                    <w:top w:val="none" w:sz="0" w:space="0" w:color="auto"/>
                    <w:left w:val="none" w:sz="0" w:space="0" w:color="auto"/>
                    <w:bottom w:val="none" w:sz="0" w:space="0" w:color="auto"/>
                    <w:right w:val="none" w:sz="0" w:space="0" w:color="auto"/>
                  </w:divBdr>
                </w:div>
                <w:div w:id="481507896">
                  <w:marLeft w:val="0"/>
                  <w:marRight w:val="0"/>
                  <w:marTop w:val="0"/>
                  <w:marBottom w:val="0"/>
                  <w:divBdr>
                    <w:top w:val="none" w:sz="0" w:space="0" w:color="auto"/>
                    <w:left w:val="none" w:sz="0" w:space="0" w:color="auto"/>
                    <w:bottom w:val="none" w:sz="0" w:space="0" w:color="auto"/>
                    <w:right w:val="none" w:sz="0" w:space="0" w:color="auto"/>
                  </w:divBdr>
                </w:div>
                <w:div w:id="1148283243">
                  <w:marLeft w:val="0"/>
                  <w:marRight w:val="0"/>
                  <w:marTop w:val="0"/>
                  <w:marBottom w:val="0"/>
                  <w:divBdr>
                    <w:top w:val="none" w:sz="0" w:space="0" w:color="auto"/>
                    <w:left w:val="none" w:sz="0" w:space="0" w:color="auto"/>
                    <w:bottom w:val="none" w:sz="0" w:space="0" w:color="auto"/>
                    <w:right w:val="none" w:sz="0" w:space="0" w:color="auto"/>
                  </w:divBdr>
                </w:div>
                <w:div w:id="1603151148">
                  <w:marLeft w:val="0"/>
                  <w:marRight w:val="0"/>
                  <w:marTop w:val="0"/>
                  <w:marBottom w:val="0"/>
                  <w:divBdr>
                    <w:top w:val="none" w:sz="0" w:space="0" w:color="auto"/>
                    <w:left w:val="none" w:sz="0" w:space="0" w:color="auto"/>
                    <w:bottom w:val="none" w:sz="0" w:space="0" w:color="auto"/>
                    <w:right w:val="none" w:sz="0" w:space="0" w:color="auto"/>
                  </w:divBdr>
                </w:div>
                <w:div w:id="1477992842">
                  <w:marLeft w:val="0"/>
                  <w:marRight w:val="0"/>
                  <w:marTop w:val="0"/>
                  <w:marBottom w:val="0"/>
                  <w:divBdr>
                    <w:top w:val="none" w:sz="0" w:space="0" w:color="auto"/>
                    <w:left w:val="none" w:sz="0" w:space="0" w:color="auto"/>
                    <w:bottom w:val="none" w:sz="0" w:space="0" w:color="auto"/>
                    <w:right w:val="none" w:sz="0" w:space="0" w:color="auto"/>
                  </w:divBdr>
                </w:div>
                <w:div w:id="393506332">
                  <w:marLeft w:val="0"/>
                  <w:marRight w:val="0"/>
                  <w:marTop w:val="0"/>
                  <w:marBottom w:val="0"/>
                  <w:divBdr>
                    <w:top w:val="none" w:sz="0" w:space="0" w:color="auto"/>
                    <w:left w:val="none" w:sz="0" w:space="0" w:color="auto"/>
                    <w:bottom w:val="none" w:sz="0" w:space="0" w:color="auto"/>
                    <w:right w:val="none" w:sz="0" w:space="0" w:color="auto"/>
                  </w:divBdr>
                </w:div>
                <w:div w:id="464086264">
                  <w:marLeft w:val="0"/>
                  <w:marRight w:val="0"/>
                  <w:marTop w:val="0"/>
                  <w:marBottom w:val="0"/>
                  <w:divBdr>
                    <w:top w:val="none" w:sz="0" w:space="0" w:color="auto"/>
                    <w:left w:val="none" w:sz="0" w:space="0" w:color="auto"/>
                    <w:bottom w:val="none" w:sz="0" w:space="0" w:color="auto"/>
                    <w:right w:val="none" w:sz="0" w:space="0" w:color="auto"/>
                  </w:divBdr>
                </w:div>
                <w:div w:id="1965573753">
                  <w:marLeft w:val="0"/>
                  <w:marRight w:val="0"/>
                  <w:marTop w:val="0"/>
                  <w:marBottom w:val="0"/>
                  <w:divBdr>
                    <w:top w:val="none" w:sz="0" w:space="0" w:color="auto"/>
                    <w:left w:val="none" w:sz="0" w:space="0" w:color="auto"/>
                    <w:bottom w:val="none" w:sz="0" w:space="0" w:color="auto"/>
                    <w:right w:val="none" w:sz="0" w:space="0" w:color="auto"/>
                  </w:divBdr>
                </w:div>
                <w:div w:id="1478646806">
                  <w:marLeft w:val="0"/>
                  <w:marRight w:val="0"/>
                  <w:marTop w:val="0"/>
                  <w:marBottom w:val="0"/>
                  <w:divBdr>
                    <w:top w:val="none" w:sz="0" w:space="0" w:color="auto"/>
                    <w:left w:val="none" w:sz="0" w:space="0" w:color="auto"/>
                    <w:bottom w:val="none" w:sz="0" w:space="0" w:color="auto"/>
                    <w:right w:val="none" w:sz="0" w:space="0" w:color="auto"/>
                  </w:divBdr>
                </w:div>
                <w:div w:id="1231693325">
                  <w:marLeft w:val="0"/>
                  <w:marRight w:val="0"/>
                  <w:marTop w:val="0"/>
                  <w:marBottom w:val="0"/>
                  <w:divBdr>
                    <w:top w:val="none" w:sz="0" w:space="0" w:color="auto"/>
                    <w:left w:val="none" w:sz="0" w:space="0" w:color="auto"/>
                    <w:bottom w:val="none" w:sz="0" w:space="0" w:color="auto"/>
                    <w:right w:val="none" w:sz="0" w:space="0" w:color="auto"/>
                  </w:divBdr>
                </w:div>
                <w:div w:id="581067220">
                  <w:marLeft w:val="0"/>
                  <w:marRight w:val="0"/>
                  <w:marTop w:val="0"/>
                  <w:marBottom w:val="0"/>
                  <w:divBdr>
                    <w:top w:val="none" w:sz="0" w:space="0" w:color="auto"/>
                    <w:left w:val="none" w:sz="0" w:space="0" w:color="auto"/>
                    <w:bottom w:val="none" w:sz="0" w:space="0" w:color="auto"/>
                    <w:right w:val="none" w:sz="0" w:space="0" w:color="auto"/>
                  </w:divBdr>
                </w:div>
                <w:div w:id="714307139">
                  <w:marLeft w:val="0"/>
                  <w:marRight w:val="0"/>
                  <w:marTop w:val="0"/>
                  <w:marBottom w:val="0"/>
                  <w:divBdr>
                    <w:top w:val="none" w:sz="0" w:space="0" w:color="auto"/>
                    <w:left w:val="none" w:sz="0" w:space="0" w:color="auto"/>
                    <w:bottom w:val="none" w:sz="0" w:space="0" w:color="auto"/>
                    <w:right w:val="none" w:sz="0" w:space="0" w:color="auto"/>
                  </w:divBdr>
                </w:div>
                <w:div w:id="276110059">
                  <w:marLeft w:val="0"/>
                  <w:marRight w:val="0"/>
                  <w:marTop w:val="0"/>
                  <w:marBottom w:val="0"/>
                  <w:divBdr>
                    <w:top w:val="none" w:sz="0" w:space="0" w:color="auto"/>
                    <w:left w:val="none" w:sz="0" w:space="0" w:color="auto"/>
                    <w:bottom w:val="none" w:sz="0" w:space="0" w:color="auto"/>
                    <w:right w:val="none" w:sz="0" w:space="0" w:color="auto"/>
                  </w:divBdr>
                </w:div>
                <w:div w:id="1757094894">
                  <w:marLeft w:val="0"/>
                  <w:marRight w:val="0"/>
                  <w:marTop w:val="0"/>
                  <w:marBottom w:val="0"/>
                  <w:divBdr>
                    <w:top w:val="none" w:sz="0" w:space="0" w:color="auto"/>
                    <w:left w:val="none" w:sz="0" w:space="0" w:color="auto"/>
                    <w:bottom w:val="none" w:sz="0" w:space="0" w:color="auto"/>
                    <w:right w:val="none" w:sz="0" w:space="0" w:color="auto"/>
                  </w:divBdr>
                </w:div>
                <w:div w:id="1037967836">
                  <w:marLeft w:val="0"/>
                  <w:marRight w:val="0"/>
                  <w:marTop w:val="0"/>
                  <w:marBottom w:val="0"/>
                  <w:divBdr>
                    <w:top w:val="none" w:sz="0" w:space="0" w:color="auto"/>
                    <w:left w:val="none" w:sz="0" w:space="0" w:color="auto"/>
                    <w:bottom w:val="none" w:sz="0" w:space="0" w:color="auto"/>
                    <w:right w:val="none" w:sz="0" w:space="0" w:color="auto"/>
                  </w:divBdr>
                </w:div>
                <w:div w:id="1067611087">
                  <w:marLeft w:val="0"/>
                  <w:marRight w:val="0"/>
                  <w:marTop w:val="0"/>
                  <w:marBottom w:val="0"/>
                  <w:divBdr>
                    <w:top w:val="none" w:sz="0" w:space="0" w:color="auto"/>
                    <w:left w:val="none" w:sz="0" w:space="0" w:color="auto"/>
                    <w:bottom w:val="none" w:sz="0" w:space="0" w:color="auto"/>
                    <w:right w:val="none" w:sz="0" w:space="0" w:color="auto"/>
                  </w:divBdr>
                </w:div>
                <w:div w:id="142358594">
                  <w:marLeft w:val="0"/>
                  <w:marRight w:val="0"/>
                  <w:marTop w:val="0"/>
                  <w:marBottom w:val="0"/>
                  <w:divBdr>
                    <w:top w:val="none" w:sz="0" w:space="0" w:color="auto"/>
                    <w:left w:val="none" w:sz="0" w:space="0" w:color="auto"/>
                    <w:bottom w:val="none" w:sz="0" w:space="0" w:color="auto"/>
                    <w:right w:val="none" w:sz="0" w:space="0" w:color="auto"/>
                  </w:divBdr>
                </w:div>
                <w:div w:id="263727820">
                  <w:marLeft w:val="0"/>
                  <w:marRight w:val="0"/>
                  <w:marTop w:val="0"/>
                  <w:marBottom w:val="0"/>
                  <w:divBdr>
                    <w:top w:val="none" w:sz="0" w:space="0" w:color="auto"/>
                    <w:left w:val="none" w:sz="0" w:space="0" w:color="auto"/>
                    <w:bottom w:val="none" w:sz="0" w:space="0" w:color="auto"/>
                    <w:right w:val="none" w:sz="0" w:space="0" w:color="auto"/>
                  </w:divBdr>
                </w:div>
                <w:div w:id="2000964613">
                  <w:marLeft w:val="0"/>
                  <w:marRight w:val="0"/>
                  <w:marTop w:val="0"/>
                  <w:marBottom w:val="0"/>
                  <w:divBdr>
                    <w:top w:val="none" w:sz="0" w:space="0" w:color="auto"/>
                    <w:left w:val="none" w:sz="0" w:space="0" w:color="auto"/>
                    <w:bottom w:val="none" w:sz="0" w:space="0" w:color="auto"/>
                    <w:right w:val="none" w:sz="0" w:space="0" w:color="auto"/>
                  </w:divBdr>
                </w:div>
              </w:divsChild>
            </w:div>
            <w:div w:id="1701201522">
              <w:marLeft w:val="0"/>
              <w:marRight w:val="0"/>
              <w:marTop w:val="0"/>
              <w:marBottom w:val="0"/>
              <w:divBdr>
                <w:top w:val="none" w:sz="0" w:space="0" w:color="auto"/>
                <w:left w:val="none" w:sz="0" w:space="0" w:color="auto"/>
                <w:bottom w:val="none" w:sz="0" w:space="0" w:color="auto"/>
                <w:right w:val="none" w:sz="0" w:space="0" w:color="auto"/>
              </w:divBdr>
              <w:divsChild>
                <w:div w:id="344091502">
                  <w:marLeft w:val="0"/>
                  <w:marRight w:val="0"/>
                  <w:marTop w:val="0"/>
                  <w:marBottom w:val="0"/>
                  <w:divBdr>
                    <w:top w:val="none" w:sz="0" w:space="0" w:color="auto"/>
                    <w:left w:val="none" w:sz="0" w:space="0" w:color="auto"/>
                    <w:bottom w:val="none" w:sz="0" w:space="0" w:color="auto"/>
                    <w:right w:val="none" w:sz="0" w:space="0" w:color="auto"/>
                  </w:divBdr>
                </w:div>
                <w:div w:id="2112968860">
                  <w:marLeft w:val="0"/>
                  <w:marRight w:val="0"/>
                  <w:marTop w:val="0"/>
                  <w:marBottom w:val="0"/>
                  <w:divBdr>
                    <w:top w:val="none" w:sz="0" w:space="0" w:color="auto"/>
                    <w:left w:val="none" w:sz="0" w:space="0" w:color="auto"/>
                    <w:bottom w:val="none" w:sz="0" w:space="0" w:color="auto"/>
                    <w:right w:val="none" w:sz="0" w:space="0" w:color="auto"/>
                  </w:divBdr>
                </w:div>
                <w:div w:id="1368681964">
                  <w:marLeft w:val="0"/>
                  <w:marRight w:val="0"/>
                  <w:marTop w:val="0"/>
                  <w:marBottom w:val="0"/>
                  <w:divBdr>
                    <w:top w:val="none" w:sz="0" w:space="0" w:color="auto"/>
                    <w:left w:val="none" w:sz="0" w:space="0" w:color="auto"/>
                    <w:bottom w:val="none" w:sz="0" w:space="0" w:color="auto"/>
                    <w:right w:val="none" w:sz="0" w:space="0" w:color="auto"/>
                  </w:divBdr>
                </w:div>
                <w:div w:id="1059673593">
                  <w:marLeft w:val="0"/>
                  <w:marRight w:val="0"/>
                  <w:marTop w:val="0"/>
                  <w:marBottom w:val="0"/>
                  <w:divBdr>
                    <w:top w:val="none" w:sz="0" w:space="0" w:color="auto"/>
                    <w:left w:val="none" w:sz="0" w:space="0" w:color="auto"/>
                    <w:bottom w:val="none" w:sz="0" w:space="0" w:color="auto"/>
                    <w:right w:val="none" w:sz="0" w:space="0" w:color="auto"/>
                  </w:divBdr>
                </w:div>
                <w:div w:id="1448886250">
                  <w:marLeft w:val="0"/>
                  <w:marRight w:val="0"/>
                  <w:marTop w:val="0"/>
                  <w:marBottom w:val="0"/>
                  <w:divBdr>
                    <w:top w:val="none" w:sz="0" w:space="0" w:color="auto"/>
                    <w:left w:val="none" w:sz="0" w:space="0" w:color="auto"/>
                    <w:bottom w:val="none" w:sz="0" w:space="0" w:color="auto"/>
                    <w:right w:val="none" w:sz="0" w:space="0" w:color="auto"/>
                  </w:divBdr>
                </w:div>
                <w:div w:id="1968779816">
                  <w:marLeft w:val="0"/>
                  <w:marRight w:val="0"/>
                  <w:marTop w:val="0"/>
                  <w:marBottom w:val="0"/>
                  <w:divBdr>
                    <w:top w:val="none" w:sz="0" w:space="0" w:color="auto"/>
                    <w:left w:val="none" w:sz="0" w:space="0" w:color="auto"/>
                    <w:bottom w:val="none" w:sz="0" w:space="0" w:color="auto"/>
                    <w:right w:val="none" w:sz="0" w:space="0" w:color="auto"/>
                  </w:divBdr>
                </w:div>
                <w:div w:id="480002078">
                  <w:marLeft w:val="0"/>
                  <w:marRight w:val="0"/>
                  <w:marTop w:val="0"/>
                  <w:marBottom w:val="0"/>
                  <w:divBdr>
                    <w:top w:val="none" w:sz="0" w:space="0" w:color="auto"/>
                    <w:left w:val="none" w:sz="0" w:space="0" w:color="auto"/>
                    <w:bottom w:val="none" w:sz="0" w:space="0" w:color="auto"/>
                    <w:right w:val="none" w:sz="0" w:space="0" w:color="auto"/>
                  </w:divBdr>
                </w:div>
                <w:div w:id="732580279">
                  <w:marLeft w:val="0"/>
                  <w:marRight w:val="0"/>
                  <w:marTop w:val="0"/>
                  <w:marBottom w:val="0"/>
                  <w:divBdr>
                    <w:top w:val="none" w:sz="0" w:space="0" w:color="auto"/>
                    <w:left w:val="none" w:sz="0" w:space="0" w:color="auto"/>
                    <w:bottom w:val="none" w:sz="0" w:space="0" w:color="auto"/>
                    <w:right w:val="none" w:sz="0" w:space="0" w:color="auto"/>
                  </w:divBdr>
                </w:div>
                <w:div w:id="1067731171">
                  <w:marLeft w:val="0"/>
                  <w:marRight w:val="0"/>
                  <w:marTop w:val="0"/>
                  <w:marBottom w:val="0"/>
                  <w:divBdr>
                    <w:top w:val="none" w:sz="0" w:space="0" w:color="auto"/>
                    <w:left w:val="none" w:sz="0" w:space="0" w:color="auto"/>
                    <w:bottom w:val="none" w:sz="0" w:space="0" w:color="auto"/>
                    <w:right w:val="none" w:sz="0" w:space="0" w:color="auto"/>
                  </w:divBdr>
                </w:div>
                <w:div w:id="993798176">
                  <w:marLeft w:val="0"/>
                  <w:marRight w:val="0"/>
                  <w:marTop w:val="0"/>
                  <w:marBottom w:val="0"/>
                  <w:divBdr>
                    <w:top w:val="none" w:sz="0" w:space="0" w:color="auto"/>
                    <w:left w:val="none" w:sz="0" w:space="0" w:color="auto"/>
                    <w:bottom w:val="none" w:sz="0" w:space="0" w:color="auto"/>
                    <w:right w:val="none" w:sz="0" w:space="0" w:color="auto"/>
                  </w:divBdr>
                </w:div>
                <w:div w:id="533272203">
                  <w:marLeft w:val="0"/>
                  <w:marRight w:val="0"/>
                  <w:marTop w:val="0"/>
                  <w:marBottom w:val="0"/>
                  <w:divBdr>
                    <w:top w:val="none" w:sz="0" w:space="0" w:color="auto"/>
                    <w:left w:val="none" w:sz="0" w:space="0" w:color="auto"/>
                    <w:bottom w:val="none" w:sz="0" w:space="0" w:color="auto"/>
                    <w:right w:val="none" w:sz="0" w:space="0" w:color="auto"/>
                  </w:divBdr>
                </w:div>
                <w:div w:id="797337040">
                  <w:marLeft w:val="0"/>
                  <w:marRight w:val="0"/>
                  <w:marTop w:val="0"/>
                  <w:marBottom w:val="0"/>
                  <w:divBdr>
                    <w:top w:val="none" w:sz="0" w:space="0" w:color="auto"/>
                    <w:left w:val="none" w:sz="0" w:space="0" w:color="auto"/>
                    <w:bottom w:val="none" w:sz="0" w:space="0" w:color="auto"/>
                    <w:right w:val="none" w:sz="0" w:space="0" w:color="auto"/>
                  </w:divBdr>
                </w:div>
                <w:div w:id="1241476875">
                  <w:marLeft w:val="0"/>
                  <w:marRight w:val="0"/>
                  <w:marTop w:val="0"/>
                  <w:marBottom w:val="0"/>
                  <w:divBdr>
                    <w:top w:val="none" w:sz="0" w:space="0" w:color="auto"/>
                    <w:left w:val="none" w:sz="0" w:space="0" w:color="auto"/>
                    <w:bottom w:val="none" w:sz="0" w:space="0" w:color="auto"/>
                    <w:right w:val="none" w:sz="0" w:space="0" w:color="auto"/>
                  </w:divBdr>
                </w:div>
                <w:div w:id="1900704742">
                  <w:marLeft w:val="0"/>
                  <w:marRight w:val="0"/>
                  <w:marTop w:val="0"/>
                  <w:marBottom w:val="0"/>
                  <w:divBdr>
                    <w:top w:val="none" w:sz="0" w:space="0" w:color="auto"/>
                    <w:left w:val="none" w:sz="0" w:space="0" w:color="auto"/>
                    <w:bottom w:val="none" w:sz="0" w:space="0" w:color="auto"/>
                    <w:right w:val="none" w:sz="0" w:space="0" w:color="auto"/>
                  </w:divBdr>
                </w:div>
                <w:div w:id="1854223502">
                  <w:marLeft w:val="0"/>
                  <w:marRight w:val="0"/>
                  <w:marTop w:val="0"/>
                  <w:marBottom w:val="0"/>
                  <w:divBdr>
                    <w:top w:val="none" w:sz="0" w:space="0" w:color="auto"/>
                    <w:left w:val="none" w:sz="0" w:space="0" w:color="auto"/>
                    <w:bottom w:val="none" w:sz="0" w:space="0" w:color="auto"/>
                    <w:right w:val="none" w:sz="0" w:space="0" w:color="auto"/>
                  </w:divBdr>
                </w:div>
                <w:div w:id="1843350157">
                  <w:marLeft w:val="0"/>
                  <w:marRight w:val="0"/>
                  <w:marTop w:val="0"/>
                  <w:marBottom w:val="0"/>
                  <w:divBdr>
                    <w:top w:val="none" w:sz="0" w:space="0" w:color="auto"/>
                    <w:left w:val="none" w:sz="0" w:space="0" w:color="auto"/>
                    <w:bottom w:val="none" w:sz="0" w:space="0" w:color="auto"/>
                    <w:right w:val="none" w:sz="0" w:space="0" w:color="auto"/>
                  </w:divBdr>
                </w:div>
                <w:div w:id="1915580288">
                  <w:marLeft w:val="0"/>
                  <w:marRight w:val="0"/>
                  <w:marTop w:val="0"/>
                  <w:marBottom w:val="0"/>
                  <w:divBdr>
                    <w:top w:val="none" w:sz="0" w:space="0" w:color="auto"/>
                    <w:left w:val="none" w:sz="0" w:space="0" w:color="auto"/>
                    <w:bottom w:val="none" w:sz="0" w:space="0" w:color="auto"/>
                    <w:right w:val="none" w:sz="0" w:space="0" w:color="auto"/>
                  </w:divBdr>
                </w:div>
                <w:div w:id="1794983679">
                  <w:marLeft w:val="0"/>
                  <w:marRight w:val="0"/>
                  <w:marTop w:val="0"/>
                  <w:marBottom w:val="0"/>
                  <w:divBdr>
                    <w:top w:val="none" w:sz="0" w:space="0" w:color="auto"/>
                    <w:left w:val="none" w:sz="0" w:space="0" w:color="auto"/>
                    <w:bottom w:val="none" w:sz="0" w:space="0" w:color="auto"/>
                    <w:right w:val="none" w:sz="0" w:space="0" w:color="auto"/>
                  </w:divBdr>
                </w:div>
                <w:div w:id="871377847">
                  <w:marLeft w:val="0"/>
                  <w:marRight w:val="0"/>
                  <w:marTop w:val="0"/>
                  <w:marBottom w:val="0"/>
                  <w:divBdr>
                    <w:top w:val="none" w:sz="0" w:space="0" w:color="auto"/>
                    <w:left w:val="none" w:sz="0" w:space="0" w:color="auto"/>
                    <w:bottom w:val="none" w:sz="0" w:space="0" w:color="auto"/>
                    <w:right w:val="none" w:sz="0" w:space="0" w:color="auto"/>
                  </w:divBdr>
                </w:div>
                <w:div w:id="449446032">
                  <w:marLeft w:val="0"/>
                  <w:marRight w:val="0"/>
                  <w:marTop w:val="0"/>
                  <w:marBottom w:val="0"/>
                  <w:divBdr>
                    <w:top w:val="none" w:sz="0" w:space="0" w:color="auto"/>
                    <w:left w:val="none" w:sz="0" w:space="0" w:color="auto"/>
                    <w:bottom w:val="none" w:sz="0" w:space="0" w:color="auto"/>
                    <w:right w:val="none" w:sz="0" w:space="0" w:color="auto"/>
                  </w:divBdr>
                </w:div>
                <w:div w:id="1344161931">
                  <w:marLeft w:val="0"/>
                  <w:marRight w:val="0"/>
                  <w:marTop w:val="0"/>
                  <w:marBottom w:val="0"/>
                  <w:divBdr>
                    <w:top w:val="none" w:sz="0" w:space="0" w:color="auto"/>
                    <w:left w:val="none" w:sz="0" w:space="0" w:color="auto"/>
                    <w:bottom w:val="none" w:sz="0" w:space="0" w:color="auto"/>
                    <w:right w:val="none" w:sz="0" w:space="0" w:color="auto"/>
                  </w:divBdr>
                </w:div>
                <w:div w:id="1459686887">
                  <w:marLeft w:val="0"/>
                  <w:marRight w:val="0"/>
                  <w:marTop w:val="0"/>
                  <w:marBottom w:val="0"/>
                  <w:divBdr>
                    <w:top w:val="none" w:sz="0" w:space="0" w:color="auto"/>
                    <w:left w:val="none" w:sz="0" w:space="0" w:color="auto"/>
                    <w:bottom w:val="none" w:sz="0" w:space="0" w:color="auto"/>
                    <w:right w:val="none" w:sz="0" w:space="0" w:color="auto"/>
                  </w:divBdr>
                </w:div>
                <w:div w:id="590817849">
                  <w:marLeft w:val="0"/>
                  <w:marRight w:val="0"/>
                  <w:marTop w:val="0"/>
                  <w:marBottom w:val="0"/>
                  <w:divBdr>
                    <w:top w:val="none" w:sz="0" w:space="0" w:color="auto"/>
                    <w:left w:val="none" w:sz="0" w:space="0" w:color="auto"/>
                    <w:bottom w:val="none" w:sz="0" w:space="0" w:color="auto"/>
                    <w:right w:val="none" w:sz="0" w:space="0" w:color="auto"/>
                  </w:divBdr>
                </w:div>
                <w:div w:id="7030596">
                  <w:marLeft w:val="0"/>
                  <w:marRight w:val="0"/>
                  <w:marTop w:val="0"/>
                  <w:marBottom w:val="0"/>
                  <w:divBdr>
                    <w:top w:val="none" w:sz="0" w:space="0" w:color="auto"/>
                    <w:left w:val="none" w:sz="0" w:space="0" w:color="auto"/>
                    <w:bottom w:val="none" w:sz="0" w:space="0" w:color="auto"/>
                    <w:right w:val="none" w:sz="0" w:space="0" w:color="auto"/>
                  </w:divBdr>
                </w:div>
                <w:div w:id="1474328036">
                  <w:marLeft w:val="0"/>
                  <w:marRight w:val="0"/>
                  <w:marTop w:val="0"/>
                  <w:marBottom w:val="0"/>
                  <w:divBdr>
                    <w:top w:val="none" w:sz="0" w:space="0" w:color="auto"/>
                    <w:left w:val="none" w:sz="0" w:space="0" w:color="auto"/>
                    <w:bottom w:val="none" w:sz="0" w:space="0" w:color="auto"/>
                    <w:right w:val="none" w:sz="0" w:space="0" w:color="auto"/>
                  </w:divBdr>
                </w:div>
                <w:div w:id="1375740484">
                  <w:marLeft w:val="0"/>
                  <w:marRight w:val="0"/>
                  <w:marTop w:val="0"/>
                  <w:marBottom w:val="0"/>
                  <w:divBdr>
                    <w:top w:val="none" w:sz="0" w:space="0" w:color="auto"/>
                    <w:left w:val="none" w:sz="0" w:space="0" w:color="auto"/>
                    <w:bottom w:val="none" w:sz="0" w:space="0" w:color="auto"/>
                    <w:right w:val="none" w:sz="0" w:space="0" w:color="auto"/>
                  </w:divBdr>
                </w:div>
                <w:div w:id="753359872">
                  <w:marLeft w:val="0"/>
                  <w:marRight w:val="0"/>
                  <w:marTop w:val="0"/>
                  <w:marBottom w:val="0"/>
                  <w:divBdr>
                    <w:top w:val="none" w:sz="0" w:space="0" w:color="auto"/>
                    <w:left w:val="none" w:sz="0" w:space="0" w:color="auto"/>
                    <w:bottom w:val="none" w:sz="0" w:space="0" w:color="auto"/>
                    <w:right w:val="none" w:sz="0" w:space="0" w:color="auto"/>
                  </w:divBdr>
                </w:div>
                <w:div w:id="2030831360">
                  <w:marLeft w:val="0"/>
                  <w:marRight w:val="0"/>
                  <w:marTop w:val="0"/>
                  <w:marBottom w:val="0"/>
                  <w:divBdr>
                    <w:top w:val="none" w:sz="0" w:space="0" w:color="auto"/>
                    <w:left w:val="none" w:sz="0" w:space="0" w:color="auto"/>
                    <w:bottom w:val="none" w:sz="0" w:space="0" w:color="auto"/>
                    <w:right w:val="none" w:sz="0" w:space="0" w:color="auto"/>
                  </w:divBdr>
                </w:div>
                <w:div w:id="1494566762">
                  <w:marLeft w:val="0"/>
                  <w:marRight w:val="0"/>
                  <w:marTop w:val="0"/>
                  <w:marBottom w:val="0"/>
                  <w:divBdr>
                    <w:top w:val="none" w:sz="0" w:space="0" w:color="auto"/>
                    <w:left w:val="none" w:sz="0" w:space="0" w:color="auto"/>
                    <w:bottom w:val="none" w:sz="0" w:space="0" w:color="auto"/>
                    <w:right w:val="none" w:sz="0" w:space="0" w:color="auto"/>
                  </w:divBdr>
                </w:div>
                <w:div w:id="1988632672">
                  <w:marLeft w:val="0"/>
                  <w:marRight w:val="0"/>
                  <w:marTop w:val="0"/>
                  <w:marBottom w:val="0"/>
                  <w:divBdr>
                    <w:top w:val="none" w:sz="0" w:space="0" w:color="auto"/>
                    <w:left w:val="none" w:sz="0" w:space="0" w:color="auto"/>
                    <w:bottom w:val="none" w:sz="0" w:space="0" w:color="auto"/>
                    <w:right w:val="none" w:sz="0" w:space="0" w:color="auto"/>
                  </w:divBdr>
                </w:div>
                <w:div w:id="1078402531">
                  <w:marLeft w:val="0"/>
                  <w:marRight w:val="0"/>
                  <w:marTop w:val="0"/>
                  <w:marBottom w:val="0"/>
                  <w:divBdr>
                    <w:top w:val="none" w:sz="0" w:space="0" w:color="auto"/>
                    <w:left w:val="none" w:sz="0" w:space="0" w:color="auto"/>
                    <w:bottom w:val="none" w:sz="0" w:space="0" w:color="auto"/>
                    <w:right w:val="none" w:sz="0" w:space="0" w:color="auto"/>
                  </w:divBdr>
                </w:div>
                <w:div w:id="1031224629">
                  <w:marLeft w:val="0"/>
                  <w:marRight w:val="0"/>
                  <w:marTop w:val="0"/>
                  <w:marBottom w:val="0"/>
                  <w:divBdr>
                    <w:top w:val="none" w:sz="0" w:space="0" w:color="auto"/>
                    <w:left w:val="none" w:sz="0" w:space="0" w:color="auto"/>
                    <w:bottom w:val="none" w:sz="0" w:space="0" w:color="auto"/>
                    <w:right w:val="none" w:sz="0" w:space="0" w:color="auto"/>
                  </w:divBdr>
                </w:div>
                <w:div w:id="95490552">
                  <w:marLeft w:val="0"/>
                  <w:marRight w:val="0"/>
                  <w:marTop w:val="0"/>
                  <w:marBottom w:val="0"/>
                  <w:divBdr>
                    <w:top w:val="none" w:sz="0" w:space="0" w:color="auto"/>
                    <w:left w:val="none" w:sz="0" w:space="0" w:color="auto"/>
                    <w:bottom w:val="none" w:sz="0" w:space="0" w:color="auto"/>
                    <w:right w:val="none" w:sz="0" w:space="0" w:color="auto"/>
                  </w:divBdr>
                </w:div>
                <w:div w:id="1961568737">
                  <w:marLeft w:val="0"/>
                  <w:marRight w:val="0"/>
                  <w:marTop w:val="0"/>
                  <w:marBottom w:val="0"/>
                  <w:divBdr>
                    <w:top w:val="none" w:sz="0" w:space="0" w:color="auto"/>
                    <w:left w:val="none" w:sz="0" w:space="0" w:color="auto"/>
                    <w:bottom w:val="none" w:sz="0" w:space="0" w:color="auto"/>
                    <w:right w:val="none" w:sz="0" w:space="0" w:color="auto"/>
                  </w:divBdr>
                </w:div>
                <w:div w:id="2032027680">
                  <w:marLeft w:val="0"/>
                  <w:marRight w:val="0"/>
                  <w:marTop w:val="0"/>
                  <w:marBottom w:val="0"/>
                  <w:divBdr>
                    <w:top w:val="none" w:sz="0" w:space="0" w:color="auto"/>
                    <w:left w:val="none" w:sz="0" w:space="0" w:color="auto"/>
                    <w:bottom w:val="none" w:sz="0" w:space="0" w:color="auto"/>
                    <w:right w:val="none" w:sz="0" w:space="0" w:color="auto"/>
                  </w:divBdr>
                </w:div>
                <w:div w:id="2079664131">
                  <w:marLeft w:val="0"/>
                  <w:marRight w:val="0"/>
                  <w:marTop w:val="0"/>
                  <w:marBottom w:val="0"/>
                  <w:divBdr>
                    <w:top w:val="none" w:sz="0" w:space="0" w:color="auto"/>
                    <w:left w:val="none" w:sz="0" w:space="0" w:color="auto"/>
                    <w:bottom w:val="none" w:sz="0" w:space="0" w:color="auto"/>
                    <w:right w:val="none" w:sz="0" w:space="0" w:color="auto"/>
                  </w:divBdr>
                </w:div>
                <w:div w:id="1412390429">
                  <w:marLeft w:val="0"/>
                  <w:marRight w:val="0"/>
                  <w:marTop w:val="0"/>
                  <w:marBottom w:val="0"/>
                  <w:divBdr>
                    <w:top w:val="none" w:sz="0" w:space="0" w:color="auto"/>
                    <w:left w:val="none" w:sz="0" w:space="0" w:color="auto"/>
                    <w:bottom w:val="none" w:sz="0" w:space="0" w:color="auto"/>
                    <w:right w:val="none" w:sz="0" w:space="0" w:color="auto"/>
                  </w:divBdr>
                </w:div>
                <w:div w:id="726611778">
                  <w:marLeft w:val="0"/>
                  <w:marRight w:val="0"/>
                  <w:marTop w:val="0"/>
                  <w:marBottom w:val="0"/>
                  <w:divBdr>
                    <w:top w:val="none" w:sz="0" w:space="0" w:color="auto"/>
                    <w:left w:val="none" w:sz="0" w:space="0" w:color="auto"/>
                    <w:bottom w:val="none" w:sz="0" w:space="0" w:color="auto"/>
                    <w:right w:val="none" w:sz="0" w:space="0" w:color="auto"/>
                  </w:divBdr>
                </w:div>
                <w:div w:id="1633708806">
                  <w:marLeft w:val="0"/>
                  <w:marRight w:val="0"/>
                  <w:marTop w:val="0"/>
                  <w:marBottom w:val="0"/>
                  <w:divBdr>
                    <w:top w:val="none" w:sz="0" w:space="0" w:color="auto"/>
                    <w:left w:val="none" w:sz="0" w:space="0" w:color="auto"/>
                    <w:bottom w:val="none" w:sz="0" w:space="0" w:color="auto"/>
                    <w:right w:val="none" w:sz="0" w:space="0" w:color="auto"/>
                  </w:divBdr>
                </w:div>
                <w:div w:id="2119522227">
                  <w:marLeft w:val="0"/>
                  <w:marRight w:val="0"/>
                  <w:marTop w:val="0"/>
                  <w:marBottom w:val="0"/>
                  <w:divBdr>
                    <w:top w:val="none" w:sz="0" w:space="0" w:color="auto"/>
                    <w:left w:val="none" w:sz="0" w:space="0" w:color="auto"/>
                    <w:bottom w:val="none" w:sz="0" w:space="0" w:color="auto"/>
                    <w:right w:val="none" w:sz="0" w:space="0" w:color="auto"/>
                  </w:divBdr>
                </w:div>
                <w:div w:id="1716587955">
                  <w:marLeft w:val="0"/>
                  <w:marRight w:val="0"/>
                  <w:marTop w:val="0"/>
                  <w:marBottom w:val="0"/>
                  <w:divBdr>
                    <w:top w:val="none" w:sz="0" w:space="0" w:color="auto"/>
                    <w:left w:val="none" w:sz="0" w:space="0" w:color="auto"/>
                    <w:bottom w:val="none" w:sz="0" w:space="0" w:color="auto"/>
                    <w:right w:val="none" w:sz="0" w:space="0" w:color="auto"/>
                  </w:divBdr>
                </w:div>
                <w:div w:id="1443380756">
                  <w:marLeft w:val="0"/>
                  <w:marRight w:val="0"/>
                  <w:marTop w:val="0"/>
                  <w:marBottom w:val="0"/>
                  <w:divBdr>
                    <w:top w:val="none" w:sz="0" w:space="0" w:color="auto"/>
                    <w:left w:val="none" w:sz="0" w:space="0" w:color="auto"/>
                    <w:bottom w:val="none" w:sz="0" w:space="0" w:color="auto"/>
                    <w:right w:val="none" w:sz="0" w:space="0" w:color="auto"/>
                  </w:divBdr>
                </w:div>
                <w:div w:id="802965140">
                  <w:marLeft w:val="0"/>
                  <w:marRight w:val="0"/>
                  <w:marTop w:val="0"/>
                  <w:marBottom w:val="0"/>
                  <w:divBdr>
                    <w:top w:val="none" w:sz="0" w:space="0" w:color="auto"/>
                    <w:left w:val="none" w:sz="0" w:space="0" w:color="auto"/>
                    <w:bottom w:val="none" w:sz="0" w:space="0" w:color="auto"/>
                    <w:right w:val="none" w:sz="0" w:space="0" w:color="auto"/>
                  </w:divBdr>
                </w:div>
                <w:div w:id="157959967">
                  <w:marLeft w:val="0"/>
                  <w:marRight w:val="0"/>
                  <w:marTop w:val="0"/>
                  <w:marBottom w:val="0"/>
                  <w:divBdr>
                    <w:top w:val="none" w:sz="0" w:space="0" w:color="auto"/>
                    <w:left w:val="none" w:sz="0" w:space="0" w:color="auto"/>
                    <w:bottom w:val="none" w:sz="0" w:space="0" w:color="auto"/>
                    <w:right w:val="none" w:sz="0" w:space="0" w:color="auto"/>
                  </w:divBdr>
                </w:div>
                <w:div w:id="540752848">
                  <w:marLeft w:val="0"/>
                  <w:marRight w:val="0"/>
                  <w:marTop w:val="0"/>
                  <w:marBottom w:val="0"/>
                  <w:divBdr>
                    <w:top w:val="none" w:sz="0" w:space="0" w:color="auto"/>
                    <w:left w:val="none" w:sz="0" w:space="0" w:color="auto"/>
                    <w:bottom w:val="none" w:sz="0" w:space="0" w:color="auto"/>
                    <w:right w:val="none" w:sz="0" w:space="0" w:color="auto"/>
                  </w:divBdr>
                </w:div>
                <w:div w:id="151913624">
                  <w:marLeft w:val="0"/>
                  <w:marRight w:val="0"/>
                  <w:marTop w:val="0"/>
                  <w:marBottom w:val="0"/>
                  <w:divBdr>
                    <w:top w:val="none" w:sz="0" w:space="0" w:color="auto"/>
                    <w:left w:val="none" w:sz="0" w:space="0" w:color="auto"/>
                    <w:bottom w:val="none" w:sz="0" w:space="0" w:color="auto"/>
                    <w:right w:val="none" w:sz="0" w:space="0" w:color="auto"/>
                  </w:divBdr>
                </w:div>
                <w:div w:id="678775028">
                  <w:marLeft w:val="0"/>
                  <w:marRight w:val="0"/>
                  <w:marTop w:val="0"/>
                  <w:marBottom w:val="0"/>
                  <w:divBdr>
                    <w:top w:val="none" w:sz="0" w:space="0" w:color="auto"/>
                    <w:left w:val="none" w:sz="0" w:space="0" w:color="auto"/>
                    <w:bottom w:val="none" w:sz="0" w:space="0" w:color="auto"/>
                    <w:right w:val="none" w:sz="0" w:space="0" w:color="auto"/>
                  </w:divBdr>
                </w:div>
                <w:div w:id="888610735">
                  <w:marLeft w:val="0"/>
                  <w:marRight w:val="0"/>
                  <w:marTop w:val="0"/>
                  <w:marBottom w:val="0"/>
                  <w:divBdr>
                    <w:top w:val="none" w:sz="0" w:space="0" w:color="auto"/>
                    <w:left w:val="none" w:sz="0" w:space="0" w:color="auto"/>
                    <w:bottom w:val="none" w:sz="0" w:space="0" w:color="auto"/>
                    <w:right w:val="none" w:sz="0" w:space="0" w:color="auto"/>
                  </w:divBdr>
                </w:div>
                <w:div w:id="1290665996">
                  <w:marLeft w:val="0"/>
                  <w:marRight w:val="0"/>
                  <w:marTop w:val="0"/>
                  <w:marBottom w:val="0"/>
                  <w:divBdr>
                    <w:top w:val="none" w:sz="0" w:space="0" w:color="auto"/>
                    <w:left w:val="none" w:sz="0" w:space="0" w:color="auto"/>
                    <w:bottom w:val="none" w:sz="0" w:space="0" w:color="auto"/>
                    <w:right w:val="none" w:sz="0" w:space="0" w:color="auto"/>
                  </w:divBdr>
                </w:div>
                <w:div w:id="1787507808">
                  <w:marLeft w:val="0"/>
                  <w:marRight w:val="0"/>
                  <w:marTop w:val="0"/>
                  <w:marBottom w:val="0"/>
                  <w:divBdr>
                    <w:top w:val="none" w:sz="0" w:space="0" w:color="auto"/>
                    <w:left w:val="none" w:sz="0" w:space="0" w:color="auto"/>
                    <w:bottom w:val="none" w:sz="0" w:space="0" w:color="auto"/>
                    <w:right w:val="none" w:sz="0" w:space="0" w:color="auto"/>
                  </w:divBdr>
                </w:div>
                <w:div w:id="314067547">
                  <w:marLeft w:val="0"/>
                  <w:marRight w:val="0"/>
                  <w:marTop w:val="0"/>
                  <w:marBottom w:val="0"/>
                  <w:divBdr>
                    <w:top w:val="none" w:sz="0" w:space="0" w:color="auto"/>
                    <w:left w:val="none" w:sz="0" w:space="0" w:color="auto"/>
                    <w:bottom w:val="none" w:sz="0" w:space="0" w:color="auto"/>
                    <w:right w:val="none" w:sz="0" w:space="0" w:color="auto"/>
                  </w:divBdr>
                </w:div>
                <w:div w:id="1302420666">
                  <w:marLeft w:val="0"/>
                  <w:marRight w:val="0"/>
                  <w:marTop w:val="0"/>
                  <w:marBottom w:val="0"/>
                  <w:divBdr>
                    <w:top w:val="none" w:sz="0" w:space="0" w:color="auto"/>
                    <w:left w:val="none" w:sz="0" w:space="0" w:color="auto"/>
                    <w:bottom w:val="none" w:sz="0" w:space="0" w:color="auto"/>
                    <w:right w:val="none" w:sz="0" w:space="0" w:color="auto"/>
                  </w:divBdr>
                </w:div>
                <w:div w:id="1268847253">
                  <w:marLeft w:val="0"/>
                  <w:marRight w:val="0"/>
                  <w:marTop w:val="0"/>
                  <w:marBottom w:val="0"/>
                  <w:divBdr>
                    <w:top w:val="none" w:sz="0" w:space="0" w:color="auto"/>
                    <w:left w:val="none" w:sz="0" w:space="0" w:color="auto"/>
                    <w:bottom w:val="none" w:sz="0" w:space="0" w:color="auto"/>
                    <w:right w:val="none" w:sz="0" w:space="0" w:color="auto"/>
                  </w:divBdr>
                </w:div>
                <w:div w:id="1099836674">
                  <w:marLeft w:val="0"/>
                  <w:marRight w:val="0"/>
                  <w:marTop w:val="0"/>
                  <w:marBottom w:val="0"/>
                  <w:divBdr>
                    <w:top w:val="none" w:sz="0" w:space="0" w:color="auto"/>
                    <w:left w:val="none" w:sz="0" w:space="0" w:color="auto"/>
                    <w:bottom w:val="none" w:sz="0" w:space="0" w:color="auto"/>
                    <w:right w:val="none" w:sz="0" w:space="0" w:color="auto"/>
                  </w:divBdr>
                </w:div>
                <w:div w:id="1763643905">
                  <w:marLeft w:val="0"/>
                  <w:marRight w:val="0"/>
                  <w:marTop w:val="0"/>
                  <w:marBottom w:val="0"/>
                  <w:divBdr>
                    <w:top w:val="none" w:sz="0" w:space="0" w:color="auto"/>
                    <w:left w:val="none" w:sz="0" w:space="0" w:color="auto"/>
                    <w:bottom w:val="none" w:sz="0" w:space="0" w:color="auto"/>
                    <w:right w:val="none" w:sz="0" w:space="0" w:color="auto"/>
                  </w:divBdr>
                </w:div>
                <w:div w:id="1523863372">
                  <w:marLeft w:val="0"/>
                  <w:marRight w:val="0"/>
                  <w:marTop w:val="0"/>
                  <w:marBottom w:val="0"/>
                  <w:divBdr>
                    <w:top w:val="none" w:sz="0" w:space="0" w:color="auto"/>
                    <w:left w:val="none" w:sz="0" w:space="0" w:color="auto"/>
                    <w:bottom w:val="none" w:sz="0" w:space="0" w:color="auto"/>
                    <w:right w:val="none" w:sz="0" w:space="0" w:color="auto"/>
                  </w:divBdr>
                </w:div>
                <w:div w:id="1286503823">
                  <w:marLeft w:val="0"/>
                  <w:marRight w:val="0"/>
                  <w:marTop w:val="0"/>
                  <w:marBottom w:val="0"/>
                  <w:divBdr>
                    <w:top w:val="none" w:sz="0" w:space="0" w:color="auto"/>
                    <w:left w:val="none" w:sz="0" w:space="0" w:color="auto"/>
                    <w:bottom w:val="none" w:sz="0" w:space="0" w:color="auto"/>
                    <w:right w:val="none" w:sz="0" w:space="0" w:color="auto"/>
                  </w:divBdr>
                </w:div>
                <w:div w:id="1172333549">
                  <w:marLeft w:val="0"/>
                  <w:marRight w:val="0"/>
                  <w:marTop w:val="0"/>
                  <w:marBottom w:val="0"/>
                  <w:divBdr>
                    <w:top w:val="none" w:sz="0" w:space="0" w:color="auto"/>
                    <w:left w:val="none" w:sz="0" w:space="0" w:color="auto"/>
                    <w:bottom w:val="none" w:sz="0" w:space="0" w:color="auto"/>
                    <w:right w:val="none" w:sz="0" w:space="0" w:color="auto"/>
                  </w:divBdr>
                </w:div>
                <w:div w:id="1387804206">
                  <w:marLeft w:val="0"/>
                  <w:marRight w:val="0"/>
                  <w:marTop w:val="0"/>
                  <w:marBottom w:val="0"/>
                  <w:divBdr>
                    <w:top w:val="none" w:sz="0" w:space="0" w:color="auto"/>
                    <w:left w:val="none" w:sz="0" w:space="0" w:color="auto"/>
                    <w:bottom w:val="none" w:sz="0" w:space="0" w:color="auto"/>
                    <w:right w:val="none" w:sz="0" w:space="0" w:color="auto"/>
                  </w:divBdr>
                </w:div>
                <w:div w:id="1117987458">
                  <w:marLeft w:val="0"/>
                  <w:marRight w:val="0"/>
                  <w:marTop w:val="0"/>
                  <w:marBottom w:val="0"/>
                  <w:divBdr>
                    <w:top w:val="none" w:sz="0" w:space="0" w:color="auto"/>
                    <w:left w:val="none" w:sz="0" w:space="0" w:color="auto"/>
                    <w:bottom w:val="none" w:sz="0" w:space="0" w:color="auto"/>
                    <w:right w:val="none" w:sz="0" w:space="0" w:color="auto"/>
                  </w:divBdr>
                </w:div>
                <w:div w:id="878468663">
                  <w:marLeft w:val="0"/>
                  <w:marRight w:val="0"/>
                  <w:marTop w:val="0"/>
                  <w:marBottom w:val="0"/>
                  <w:divBdr>
                    <w:top w:val="none" w:sz="0" w:space="0" w:color="auto"/>
                    <w:left w:val="none" w:sz="0" w:space="0" w:color="auto"/>
                    <w:bottom w:val="none" w:sz="0" w:space="0" w:color="auto"/>
                    <w:right w:val="none" w:sz="0" w:space="0" w:color="auto"/>
                  </w:divBdr>
                </w:div>
                <w:div w:id="1916355498">
                  <w:marLeft w:val="0"/>
                  <w:marRight w:val="0"/>
                  <w:marTop w:val="0"/>
                  <w:marBottom w:val="0"/>
                  <w:divBdr>
                    <w:top w:val="none" w:sz="0" w:space="0" w:color="auto"/>
                    <w:left w:val="none" w:sz="0" w:space="0" w:color="auto"/>
                    <w:bottom w:val="none" w:sz="0" w:space="0" w:color="auto"/>
                    <w:right w:val="none" w:sz="0" w:space="0" w:color="auto"/>
                  </w:divBdr>
                </w:div>
                <w:div w:id="744112160">
                  <w:marLeft w:val="0"/>
                  <w:marRight w:val="0"/>
                  <w:marTop w:val="0"/>
                  <w:marBottom w:val="0"/>
                  <w:divBdr>
                    <w:top w:val="none" w:sz="0" w:space="0" w:color="auto"/>
                    <w:left w:val="none" w:sz="0" w:space="0" w:color="auto"/>
                    <w:bottom w:val="none" w:sz="0" w:space="0" w:color="auto"/>
                    <w:right w:val="none" w:sz="0" w:space="0" w:color="auto"/>
                  </w:divBdr>
                </w:div>
                <w:div w:id="1941916193">
                  <w:marLeft w:val="0"/>
                  <w:marRight w:val="0"/>
                  <w:marTop w:val="0"/>
                  <w:marBottom w:val="0"/>
                  <w:divBdr>
                    <w:top w:val="none" w:sz="0" w:space="0" w:color="auto"/>
                    <w:left w:val="none" w:sz="0" w:space="0" w:color="auto"/>
                    <w:bottom w:val="none" w:sz="0" w:space="0" w:color="auto"/>
                    <w:right w:val="none" w:sz="0" w:space="0" w:color="auto"/>
                  </w:divBdr>
                </w:div>
                <w:div w:id="1756516046">
                  <w:marLeft w:val="0"/>
                  <w:marRight w:val="0"/>
                  <w:marTop w:val="0"/>
                  <w:marBottom w:val="0"/>
                  <w:divBdr>
                    <w:top w:val="none" w:sz="0" w:space="0" w:color="auto"/>
                    <w:left w:val="none" w:sz="0" w:space="0" w:color="auto"/>
                    <w:bottom w:val="none" w:sz="0" w:space="0" w:color="auto"/>
                    <w:right w:val="none" w:sz="0" w:space="0" w:color="auto"/>
                  </w:divBdr>
                </w:div>
                <w:div w:id="724256592">
                  <w:marLeft w:val="0"/>
                  <w:marRight w:val="0"/>
                  <w:marTop w:val="0"/>
                  <w:marBottom w:val="0"/>
                  <w:divBdr>
                    <w:top w:val="none" w:sz="0" w:space="0" w:color="auto"/>
                    <w:left w:val="none" w:sz="0" w:space="0" w:color="auto"/>
                    <w:bottom w:val="none" w:sz="0" w:space="0" w:color="auto"/>
                    <w:right w:val="none" w:sz="0" w:space="0" w:color="auto"/>
                  </w:divBdr>
                </w:div>
                <w:div w:id="169949982">
                  <w:marLeft w:val="0"/>
                  <w:marRight w:val="0"/>
                  <w:marTop w:val="0"/>
                  <w:marBottom w:val="0"/>
                  <w:divBdr>
                    <w:top w:val="none" w:sz="0" w:space="0" w:color="auto"/>
                    <w:left w:val="none" w:sz="0" w:space="0" w:color="auto"/>
                    <w:bottom w:val="none" w:sz="0" w:space="0" w:color="auto"/>
                    <w:right w:val="none" w:sz="0" w:space="0" w:color="auto"/>
                  </w:divBdr>
                </w:div>
                <w:div w:id="1073157533">
                  <w:marLeft w:val="0"/>
                  <w:marRight w:val="0"/>
                  <w:marTop w:val="0"/>
                  <w:marBottom w:val="0"/>
                  <w:divBdr>
                    <w:top w:val="none" w:sz="0" w:space="0" w:color="auto"/>
                    <w:left w:val="none" w:sz="0" w:space="0" w:color="auto"/>
                    <w:bottom w:val="none" w:sz="0" w:space="0" w:color="auto"/>
                    <w:right w:val="none" w:sz="0" w:space="0" w:color="auto"/>
                  </w:divBdr>
                </w:div>
                <w:div w:id="1395858301">
                  <w:marLeft w:val="0"/>
                  <w:marRight w:val="0"/>
                  <w:marTop w:val="0"/>
                  <w:marBottom w:val="0"/>
                  <w:divBdr>
                    <w:top w:val="none" w:sz="0" w:space="0" w:color="auto"/>
                    <w:left w:val="none" w:sz="0" w:space="0" w:color="auto"/>
                    <w:bottom w:val="none" w:sz="0" w:space="0" w:color="auto"/>
                    <w:right w:val="none" w:sz="0" w:space="0" w:color="auto"/>
                  </w:divBdr>
                </w:div>
                <w:div w:id="1153762952">
                  <w:marLeft w:val="0"/>
                  <w:marRight w:val="0"/>
                  <w:marTop w:val="0"/>
                  <w:marBottom w:val="0"/>
                  <w:divBdr>
                    <w:top w:val="none" w:sz="0" w:space="0" w:color="auto"/>
                    <w:left w:val="none" w:sz="0" w:space="0" w:color="auto"/>
                    <w:bottom w:val="none" w:sz="0" w:space="0" w:color="auto"/>
                    <w:right w:val="none" w:sz="0" w:space="0" w:color="auto"/>
                  </w:divBdr>
                </w:div>
                <w:div w:id="2139031971">
                  <w:marLeft w:val="0"/>
                  <w:marRight w:val="0"/>
                  <w:marTop w:val="0"/>
                  <w:marBottom w:val="0"/>
                  <w:divBdr>
                    <w:top w:val="none" w:sz="0" w:space="0" w:color="auto"/>
                    <w:left w:val="none" w:sz="0" w:space="0" w:color="auto"/>
                    <w:bottom w:val="none" w:sz="0" w:space="0" w:color="auto"/>
                    <w:right w:val="none" w:sz="0" w:space="0" w:color="auto"/>
                  </w:divBdr>
                </w:div>
                <w:div w:id="1216116840">
                  <w:marLeft w:val="0"/>
                  <w:marRight w:val="0"/>
                  <w:marTop w:val="0"/>
                  <w:marBottom w:val="0"/>
                  <w:divBdr>
                    <w:top w:val="none" w:sz="0" w:space="0" w:color="auto"/>
                    <w:left w:val="none" w:sz="0" w:space="0" w:color="auto"/>
                    <w:bottom w:val="none" w:sz="0" w:space="0" w:color="auto"/>
                    <w:right w:val="none" w:sz="0" w:space="0" w:color="auto"/>
                  </w:divBdr>
                </w:div>
                <w:div w:id="839929009">
                  <w:marLeft w:val="0"/>
                  <w:marRight w:val="0"/>
                  <w:marTop w:val="0"/>
                  <w:marBottom w:val="0"/>
                  <w:divBdr>
                    <w:top w:val="none" w:sz="0" w:space="0" w:color="auto"/>
                    <w:left w:val="none" w:sz="0" w:space="0" w:color="auto"/>
                    <w:bottom w:val="none" w:sz="0" w:space="0" w:color="auto"/>
                    <w:right w:val="none" w:sz="0" w:space="0" w:color="auto"/>
                  </w:divBdr>
                </w:div>
                <w:div w:id="41835388">
                  <w:marLeft w:val="0"/>
                  <w:marRight w:val="0"/>
                  <w:marTop w:val="0"/>
                  <w:marBottom w:val="0"/>
                  <w:divBdr>
                    <w:top w:val="none" w:sz="0" w:space="0" w:color="auto"/>
                    <w:left w:val="none" w:sz="0" w:space="0" w:color="auto"/>
                    <w:bottom w:val="none" w:sz="0" w:space="0" w:color="auto"/>
                    <w:right w:val="none" w:sz="0" w:space="0" w:color="auto"/>
                  </w:divBdr>
                </w:div>
                <w:div w:id="1363628524">
                  <w:marLeft w:val="0"/>
                  <w:marRight w:val="0"/>
                  <w:marTop w:val="0"/>
                  <w:marBottom w:val="0"/>
                  <w:divBdr>
                    <w:top w:val="none" w:sz="0" w:space="0" w:color="auto"/>
                    <w:left w:val="none" w:sz="0" w:space="0" w:color="auto"/>
                    <w:bottom w:val="none" w:sz="0" w:space="0" w:color="auto"/>
                    <w:right w:val="none" w:sz="0" w:space="0" w:color="auto"/>
                  </w:divBdr>
                </w:div>
                <w:div w:id="705064832">
                  <w:marLeft w:val="0"/>
                  <w:marRight w:val="0"/>
                  <w:marTop w:val="0"/>
                  <w:marBottom w:val="0"/>
                  <w:divBdr>
                    <w:top w:val="none" w:sz="0" w:space="0" w:color="auto"/>
                    <w:left w:val="none" w:sz="0" w:space="0" w:color="auto"/>
                    <w:bottom w:val="none" w:sz="0" w:space="0" w:color="auto"/>
                    <w:right w:val="none" w:sz="0" w:space="0" w:color="auto"/>
                  </w:divBdr>
                </w:div>
                <w:div w:id="1455053103">
                  <w:marLeft w:val="0"/>
                  <w:marRight w:val="0"/>
                  <w:marTop w:val="0"/>
                  <w:marBottom w:val="0"/>
                  <w:divBdr>
                    <w:top w:val="none" w:sz="0" w:space="0" w:color="auto"/>
                    <w:left w:val="none" w:sz="0" w:space="0" w:color="auto"/>
                    <w:bottom w:val="none" w:sz="0" w:space="0" w:color="auto"/>
                    <w:right w:val="none" w:sz="0" w:space="0" w:color="auto"/>
                  </w:divBdr>
                </w:div>
                <w:div w:id="1798068170">
                  <w:marLeft w:val="0"/>
                  <w:marRight w:val="0"/>
                  <w:marTop w:val="0"/>
                  <w:marBottom w:val="0"/>
                  <w:divBdr>
                    <w:top w:val="none" w:sz="0" w:space="0" w:color="auto"/>
                    <w:left w:val="none" w:sz="0" w:space="0" w:color="auto"/>
                    <w:bottom w:val="none" w:sz="0" w:space="0" w:color="auto"/>
                    <w:right w:val="none" w:sz="0" w:space="0" w:color="auto"/>
                  </w:divBdr>
                </w:div>
                <w:div w:id="629752890">
                  <w:marLeft w:val="0"/>
                  <w:marRight w:val="0"/>
                  <w:marTop w:val="0"/>
                  <w:marBottom w:val="0"/>
                  <w:divBdr>
                    <w:top w:val="none" w:sz="0" w:space="0" w:color="auto"/>
                    <w:left w:val="none" w:sz="0" w:space="0" w:color="auto"/>
                    <w:bottom w:val="none" w:sz="0" w:space="0" w:color="auto"/>
                    <w:right w:val="none" w:sz="0" w:space="0" w:color="auto"/>
                  </w:divBdr>
                </w:div>
                <w:div w:id="759060518">
                  <w:marLeft w:val="0"/>
                  <w:marRight w:val="0"/>
                  <w:marTop w:val="0"/>
                  <w:marBottom w:val="0"/>
                  <w:divBdr>
                    <w:top w:val="none" w:sz="0" w:space="0" w:color="auto"/>
                    <w:left w:val="none" w:sz="0" w:space="0" w:color="auto"/>
                    <w:bottom w:val="none" w:sz="0" w:space="0" w:color="auto"/>
                    <w:right w:val="none" w:sz="0" w:space="0" w:color="auto"/>
                  </w:divBdr>
                </w:div>
                <w:div w:id="277300423">
                  <w:marLeft w:val="0"/>
                  <w:marRight w:val="0"/>
                  <w:marTop w:val="0"/>
                  <w:marBottom w:val="0"/>
                  <w:divBdr>
                    <w:top w:val="none" w:sz="0" w:space="0" w:color="auto"/>
                    <w:left w:val="none" w:sz="0" w:space="0" w:color="auto"/>
                    <w:bottom w:val="none" w:sz="0" w:space="0" w:color="auto"/>
                    <w:right w:val="none" w:sz="0" w:space="0" w:color="auto"/>
                  </w:divBdr>
                </w:div>
                <w:div w:id="1369528538">
                  <w:marLeft w:val="0"/>
                  <w:marRight w:val="0"/>
                  <w:marTop w:val="0"/>
                  <w:marBottom w:val="0"/>
                  <w:divBdr>
                    <w:top w:val="none" w:sz="0" w:space="0" w:color="auto"/>
                    <w:left w:val="none" w:sz="0" w:space="0" w:color="auto"/>
                    <w:bottom w:val="none" w:sz="0" w:space="0" w:color="auto"/>
                    <w:right w:val="none" w:sz="0" w:space="0" w:color="auto"/>
                  </w:divBdr>
                </w:div>
                <w:div w:id="2025863197">
                  <w:marLeft w:val="0"/>
                  <w:marRight w:val="0"/>
                  <w:marTop w:val="0"/>
                  <w:marBottom w:val="0"/>
                  <w:divBdr>
                    <w:top w:val="none" w:sz="0" w:space="0" w:color="auto"/>
                    <w:left w:val="none" w:sz="0" w:space="0" w:color="auto"/>
                    <w:bottom w:val="none" w:sz="0" w:space="0" w:color="auto"/>
                    <w:right w:val="none" w:sz="0" w:space="0" w:color="auto"/>
                  </w:divBdr>
                </w:div>
                <w:div w:id="1557859566">
                  <w:marLeft w:val="0"/>
                  <w:marRight w:val="0"/>
                  <w:marTop w:val="0"/>
                  <w:marBottom w:val="0"/>
                  <w:divBdr>
                    <w:top w:val="none" w:sz="0" w:space="0" w:color="auto"/>
                    <w:left w:val="none" w:sz="0" w:space="0" w:color="auto"/>
                    <w:bottom w:val="none" w:sz="0" w:space="0" w:color="auto"/>
                    <w:right w:val="none" w:sz="0" w:space="0" w:color="auto"/>
                  </w:divBdr>
                </w:div>
                <w:div w:id="921446250">
                  <w:marLeft w:val="0"/>
                  <w:marRight w:val="0"/>
                  <w:marTop w:val="0"/>
                  <w:marBottom w:val="0"/>
                  <w:divBdr>
                    <w:top w:val="none" w:sz="0" w:space="0" w:color="auto"/>
                    <w:left w:val="none" w:sz="0" w:space="0" w:color="auto"/>
                    <w:bottom w:val="none" w:sz="0" w:space="0" w:color="auto"/>
                    <w:right w:val="none" w:sz="0" w:space="0" w:color="auto"/>
                  </w:divBdr>
                </w:div>
                <w:div w:id="1691754801">
                  <w:marLeft w:val="0"/>
                  <w:marRight w:val="0"/>
                  <w:marTop w:val="0"/>
                  <w:marBottom w:val="0"/>
                  <w:divBdr>
                    <w:top w:val="none" w:sz="0" w:space="0" w:color="auto"/>
                    <w:left w:val="none" w:sz="0" w:space="0" w:color="auto"/>
                    <w:bottom w:val="none" w:sz="0" w:space="0" w:color="auto"/>
                    <w:right w:val="none" w:sz="0" w:space="0" w:color="auto"/>
                  </w:divBdr>
                </w:div>
                <w:div w:id="803743012">
                  <w:marLeft w:val="0"/>
                  <w:marRight w:val="0"/>
                  <w:marTop w:val="0"/>
                  <w:marBottom w:val="0"/>
                  <w:divBdr>
                    <w:top w:val="none" w:sz="0" w:space="0" w:color="auto"/>
                    <w:left w:val="none" w:sz="0" w:space="0" w:color="auto"/>
                    <w:bottom w:val="none" w:sz="0" w:space="0" w:color="auto"/>
                    <w:right w:val="none" w:sz="0" w:space="0" w:color="auto"/>
                  </w:divBdr>
                </w:div>
                <w:div w:id="238831938">
                  <w:marLeft w:val="0"/>
                  <w:marRight w:val="0"/>
                  <w:marTop w:val="0"/>
                  <w:marBottom w:val="0"/>
                  <w:divBdr>
                    <w:top w:val="none" w:sz="0" w:space="0" w:color="auto"/>
                    <w:left w:val="none" w:sz="0" w:space="0" w:color="auto"/>
                    <w:bottom w:val="none" w:sz="0" w:space="0" w:color="auto"/>
                    <w:right w:val="none" w:sz="0" w:space="0" w:color="auto"/>
                  </w:divBdr>
                </w:div>
                <w:div w:id="1427457234">
                  <w:marLeft w:val="0"/>
                  <w:marRight w:val="0"/>
                  <w:marTop w:val="0"/>
                  <w:marBottom w:val="0"/>
                  <w:divBdr>
                    <w:top w:val="none" w:sz="0" w:space="0" w:color="auto"/>
                    <w:left w:val="none" w:sz="0" w:space="0" w:color="auto"/>
                    <w:bottom w:val="none" w:sz="0" w:space="0" w:color="auto"/>
                    <w:right w:val="none" w:sz="0" w:space="0" w:color="auto"/>
                  </w:divBdr>
                </w:div>
                <w:div w:id="1466465129">
                  <w:marLeft w:val="0"/>
                  <w:marRight w:val="0"/>
                  <w:marTop w:val="0"/>
                  <w:marBottom w:val="0"/>
                  <w:divBdr>
                    <w:top w:val="none" w:sz="0" w:space="0" w:color="auto"/>
                    <w:left w:val="none" w:sz="0" w:space="0" w:color="auto"/>
                    <w:bottom w:val="none" w:sz="0" w:space="0" w:color="auto"/>
                    <w:right w:val="none" w:sz="0" w:space="0" w:color="auto"/>
                  </w:divBdr>
                </w:div>
                <w:div w:id="622883548">
                  <w:marLeft w:val="0"/>
                  <w:marRight w:val="0"/>
                  <w:marTop w:val="0"/>
                  <w:marBottom w:val="0"/>
                  <w:divBdr>
                    <w:top w:val="none" w:sz="0" w:space="0" w:color="auto"/>
                    <w:left w:val="none" w:sz="0" w:space="0" w:color="auto"/>
                    <w:bottom w:val="none" w:sz="0" w:space="0" w:color="auto"/>
                    <w:right w:val="none" w:sz="0" w:space="0" w:color="auto"/>
                  </w:divBdr>
                </w:div>
                <w:div w:id="1535727012">
                  <w:marLeft w:val="0"/>
                  <w:marRight w:val="0"/>
                  <w:marTop w:val="0"/>
                  <w:marBottom w:val="0"/>
                  <w:divBdr>
                    <w:top w:val="none" w:sz="0" w:space="0" w:color="auto"/>
                    <w:left w:val="none" w:sz="0" w:space="0" w:color="auto"/>
                    <w:bottom w:val="none" w:sz="0" w:space="0" w:color="auto"/>
                    <w:right w:val="none" w:sz="0" w:space="0" w:color="auto"/>
                  </w:divBdr>
                </w:div>
                <w:div w:id="986209617">
                  <w:marLeft w:val="0"/>
                  <w:marRight w:val="0"/>
                  <w:marTop w:val="0"/>
                  <w:marBottom w:val="0"/>
                  <w:divBdr>
                    <w:top w:val="none" w:sz="0" w:space="0" w:color="auto"/>
                    <w:left w:val="none" w:sz="0" w:space="0" w:color="auto"/>
                    <w:bottom w:val="none" w:sz="0" w:space="0" w:color="auto"/>
                    <w:right w:val="none" w:sz="0" w:space="0" w:color="auto"/>
                  </w:divBdr>
                </w:div>
                <w:div w:id="1509444305">
                  <w:marLeft w:val="0"/>
                  <w:marRight w:val="0"/>
                  <w:marTop w:val="0"/>
                  <w:marBottom w:val="0"/>
                  <w:divBdr>
                    <w:top w:val="none" w:sz="0" w:space="0" w:color="auto"/>
                    <w:left w:val="none" w:sz="0" w:space="0" w:color="auto"/>
                    <w:bottom w:val="none" w:sz="0" w:space="0" w:color="auto"/>
                    <w:right w:val="none" w:sz="0" w:space="0" w:color="auto"/>
                  </w:divBdr>
                </w:div>
                <w:div w:id="1471749405">
                  <w:marLeft w:val="0"/>
                  <w:marRight w:val="0"/>
                  <w:marTop w:val="0"/>
                  <w:marBottom w:val="0"/>
                  <w:divBdr>
                    <w:top w:val="none" w:sz="0" w:space="0" w:color="auto"/>
                    <w:left w:val="none" w:sz="0" w:space="0" w:color="auto"/>
                    <w:bottom w:val="none" w:sz="0" w:space="0" w:color="auto"/>
                    <w:right w:val="none" w:sz="0" w:space="0" w:color="auto"/>
                  </w:divBdr>
                </w:div>
                <w:div w:id="1030450521">
                  <w:marLeft w:val="0"/>
                  <w:marRight w:val="0"/>
                  <w:marTop w:val="0"/>
                  <w:marBottom w:val="0"/>
                  <w:divBdr>
                    <w:top w:val="none" w:sz="0" w:space="0" w:color="auto"/>
                    <w:left w:val="none" w:sz="0" w:space="0" w:color="auto"/>
                    <w:bottom w:val="none" w:sz="0" w:space="0" w:color="auto"/>
                    <w:right w:val="none" w:sz="0" w:space="0" w:color="auto"/>
                  </w:divBdr>
                </w:div>
                <w:div w:id="1807769819">
                  <w:marLeft w:val="0"/>
                  <w:marRight w:val="0"/>
                  <w:marTop w:val="0"/>
                  <w:marBottom w:val="0"/>
                  <w:divBdr>
                    <w:top w:val="none" w:sz="0" w:space="0" w:color="auto"/>
                    <w:left w:val="none" w:sz="0" w:space="0" w:color="auto"/>
                    <w:bottom w:val="none" w:sz="0" w:space="0" w:color="auto"/>
                    <w:right w:val="none" w:sz="0" w:space="0" w:color="auto"/>
                  </w:divBdr>
                </w:div>
                <w:div w:id="332101316">
                  <w:marLeft w:val="0"/>
                  <w:marRight w:val="0"/>
                  <w:marTop w:val="0"/>
                  <w:marBottom w:val="0"/>
                  <w:divBdr>
                    <w:top w:val="none" w:sz="0" w:space="0" w:color="auto"/>
                    <w:left w:val="none" w:sz="0" w:space="0" w:color="auto"/>
                    <w:bottom w:val="none" w:sz="0" w:space="0" w:color="auto"/>
                    <w:right w:val="none" w:sz="0" w:space="0" w:color="auto"/>
                  </w:divBdr>
                </w:div>
                <w:div w:id="420831330">
                  <w:marLeft w:val="0"/>
                  <w:marRight w:val="0"/>
                  <w:marTop w:val="0"/>
                  <w:marBottom w:val="0"/>
                  <w:divBdr>
                    <w:top w:val="none" w:sz="0" w:space="0" w:color="auto"/>
                    <w:left w:val="none" w:sz="0" w:space="0" w:color="auto"/>
                    <w:bottom w:val="none" w:sz="0" w:space="0" w:color="auto"/>
                    <w:right w:val="none" w:sz="0" w:space="0" w:color="auto"/>
                  </w:divBdr>
                </w:div>
                <w:div w:id="1947809779">
                  <w:marLeft w:val="0"/>
                  <w:marRight w:val="0"/>
                  <w:marTop w:val="0"/>
                  <w:marBottom w:val="0"/>
                  <w:divBdr>
                    <w:top w:val="none" w:sz="0" w:space="0" w:color="auto"/>
                    <w:left w:val="none" w:sz="0" w:space="0" w:color="auto"/>
                    <w:bottom w:val="none" w:sz="0" w:space="0" w:color="auto"/>
                    <w:right w:val="none" w:sz="0" w:space="0" w:color="auto"/>
                  </w:divBdr>
                </w:div>
                <w:div w:id="161359208">
                  <w:marLeft w:val="0"/>
                  <w:marRight w:val="0"/>
                  <w:marTop w:val="0"/>
                  <w:marBottom w:val="0"/>
                  <w:divBdr>
                    <w:top w:val="none" w:sz="0" w:space="0" w:color="auto"/>
                    <w:left w:val="none" w:sz="0" w:space="0" w:color="auto"/>
                    <w:bottom w:val="none" w:sz="0" w:space="0" w:color="auto"/>
                    <w:right w:val="none" w:sz="0" w:space="0" w:color="auto"/>
                  </w:divBdr>
                </w:div>
                <w:div w:id="1484812149">
                  <w:marLeft w:val="0"/>
                  <w:marRight w:val="0"/>
                  <w:marTop w:val="0"/>
                  <w:marBottom w:val="0"/>
                  <w:divBdr>
                    <w:top w:val="none" w:sz="0" w:space="0" w:color="auto"/>
                    <w:left w:val="none" w:sz="0" w:space="0" w:color="auto"/>
                    <w:bottom w:val="none" w:sz="0" w:space="0" w:color="auto"/>
                    <w:right w:val="none" w:sz="0" w:space="0" w:color="auto"/>
                  </w:divBdr>
                </w:div>
                <w:div w:id="461464799">
                  <w:marLeft w:val="0"/>
                  <w:marRight w:val="0"/>
                  <w:marTop w:val="0"/>
                  <w:marBottom w:val="0"/>
                  <w:divBdr>
                    <w:top w:val="none" w:sz="0" w:space="0" w:color="auto"/>
                    <w:left w:val="none" w:sz="0" w:space="0" w:color="auto"/>
                    <w:bottom w:val="none" w:sz="0" w:space="0" w:color="auto"/>
                    <w:right w:val="none" w:sz="0" w:space="0" w:color="auto"/>
                  </w:divBdr>
                </w:div>
                <w:div w:id="1312976557">
                  <w:marLeft w:val="0"/>
                  <w:marRight w:val="0"/>
                  <w:marTop w:val="0"/>
                  <w:marBottom w:val="0"/>
                  <w:divBdr>
                    <w:top w:val="none" w:sz="0" w:space="0" w:color="auto"/>
                    <w:left w:val="none" w:sz="0" w:space="0" w:color="auto"/>
                    <w:bottom w:val="none" w:sz="0" w:space="0" w:color="auto"/>
                    <w:right w:val="none" w:sz="0" w:space="0" w:color="auto"/>
                  </w:divBdr>
                </w:div>
                <w:div w:id="1258444934">
                  <w:marLeft w:val="0"/>
                  <w:marRight w:val="0"/>
                  <w:marTop w:val="0"/>
                  <w:marBottom w:val="0"/>
                  <w:divBdr>
                    <w:top w:val="none" w:sz="0" w:space="0" w:color="auto"/>
                    <w:left w:val="none" w:sz="0" w:space="0" w:color="auto"/>
                    <w:bottom w:val="none" w:sz="0" w:space="0" w:color="auto"/>
                    <w:right w:val="none" w:sz="0" w:space="0" w:color="auto"/>
                  </w:divBdr>
                </w:div>
                <w:div w:id="145511704">
                  <w:marLeft w:val="0"/>
                  <w:marRight w:val="0"/>
                  <w:marTop w:val="0"/>
                  <w:marBottom w:val="0"/>
                  <w:divBdr>
                    <w:top w:val="none" w:sz="0" w:space="0" w:color="auto"/>
                    <w:left w:val="none" w:sz="0" w:space="0" w:color="auto"/>
                    <w:bottom w:val="none" w:sz="0" w:space="0" w:color="auto"/>
                    <w:right w:val="none" w:sz="0" w:space="0" w:color="auto"/>
                  </w:divBdr>
                </w:div>
                <w:div w:id="715012846">
                  <w:marLeft w:val="0"/>
                  <w:marRight w:val="0"/>
                  <w:marTop w:val="0"/>
                  <w:marBottom w:val="0"/>
                  <w:divBdr>
                    <w:top w:val="none" w:sz="0" w:space="0" w:color="auto"/>
                    <w:left w:val="none" w:sz="0" w:space="0" w:color="auto"/>
                    <w:bottom w:val="none" w:sz="0" w:space="0" w:color="auto"/>
                    <w:right w:val="none" w:sz="0" w:space="0" w:color="auto"/>
                  </w:divBdr>
                </w:div>
                <w:div w:id="1097824460">
                  <w:marLeft w:val="0"/>
                  <w:marRight w:val="0"/>
                  <w:marTop w:val="0"/>
                  <w:marBottom w:val="0"/>
                  <w:divBdr>
                    <w:top w:val="none" w:sz="0" w:space="0" w:color="auto"/>
                    <w:left w:val="none" w:sz="0" w:space="0" w:color="auto"/>
                    <w:bottom w:val="none" w:sz="0" w:space="0" w:color="auto"/>
                    <w:right w:val="none" w:sz="0" w:space="0" w:color="auto"/>
                  </w:divBdr>
                </w:div>
                <w:div w:id="1887982550">
                  <w:marLeft w:val="0"/>
                  <w:marRight w:val="0"/>
                  <w:marTop w:val="0"/>
                  <w:marBottom w:val="0"/>
                  <w:divBdr>
                    <w:top w:val="none" w:sz="0" w:space="0" w:color="auto"/>
                    <w:left w:val="none" w:sz="0" w:space="0" w:color="auto"/>
                    <w:bottom w:val="none" w:sz="0" w:space="0" w:color="auto"/>
                    <w:right w:val="none" w:sz="0" w:space="0" w:color="auto"/>
                  </w:divBdr>
                </w:div>
                <w:div w:id="215095210">
                  <w:marLeft w:val="0"/>
                  <w:marRight w:val="0"/>
                  <w:marTop w:val="0"/>
                  <w:marBottom w:val="0"/>
                  <w:divBdr>
                    <w:top w:val="none" w:sz="0" w:space="0" w:color="auto"/>
                    <w:left w:val="none" w:sz="0" w:space="0" w:color="auto"/>
                    <w:bottom w:val="none" w:sz="0" w:space="0" w:color="auto"/>
                    <w:right w:val="none" w:sz="0" w:space="0" w:color="auto"/>
                  </w:divBdr>
                </w:div>
                <w:div w:id="1922372146">
                  <w:marLeft w:val="0"/>
                  <w:marRight w:val="0"/>
                  <w:marTop w:val="0"/>
                  <w:marBottom w:val="0"/>
                  <w:divBdr>
                    <w:top w:val="none" w:sz="0" w:space="0" w:color="auto"/>
                    <w:left w:val="none" w:sz="0" w:space="0" w:color="auto"/>
                    <w:bottom w:val="none" w:sz="0" w:space="0" w:color="auto"/>
                    <w:right w:val="none" w:sz="0" w:space="0" w:color="auto"/>
                  </w:divBdr>
                </w:div>
                <w:div w:id="182211587">
                  <w:marLeft w:val="0"/>
                  <w:marRight w:val="0"/>
                  <w:marTop w:val="0"/>
                  <w:marBottom w:val="0"/>
                  <w:divBdr>
                    <w:top w:val="none" w:sz="0" w:space="0" w:color="auto"/>
                    <w:left w:val="none" w:sz="0" w:space="0" w:color="auto"/>
                    <w:bottom w:val="none" w:sz="0" w:space="0" w:color="auto"/>
                    <w:right w:val="none" w:sz="0" w:space="0" w:color="auto"/>
                  </w:divBdr>
                </w:div>
                <w:div w:id="2022972511">
                  <w:marLeft w:val="0"/>
                  <w:marRight w:val="0"/>
                  <w:marTop w:val="0"/>
                  <w:marBottom w:val="0"/>
                  <w:divBdr>
                    <w:top w:val="none" w:sz="0" w:space="0" w:color="auto"/>
                    <w:left w:val="none" w:sz="0" w:space="0" w:color="auto"/>
                    <w:bottom w:val="none" w:sz="0" w:space="0" w:color="auto"/>
                    <w:right w:val="none" w:sz="0" w:space="0" w:color="auto"/>
                  </w:divBdr>
                </w:div>
                <w:div w:id="1220632955">
                  <w:marLeft w:val="0"/>
                  <w:marRight w:val="0"/>
                  <w:marTop w:val="0"/>
                  <w:marBottom w:val="0"/>
                  <w:divBdr>
                    <w:top w:val="none" w:sz="0" w:space="0" w:color="auto"/>
                    <w:left w:val="none" w:sz="0" w:space="0" w:color="auto"/>
                    <w:bottom w:val="none" w:sz="0" w:space="0" w:color="auto"/>
                    <w:right w:val="none" w:sz="0" w:space="0" w:color="auto"/>
                  </w:divBdr>
                </w:div>
                <w:div w:id="1382636498">
                  <w:marLeft w:val="0"/>
                  <w:marRight w:val="0"/>
                  <w:marTop w:val="0"/>
                  <w:marBottom w:val="0"/>
                  <w:divBdr>
                    <w:top w:val="none" w:sz="0" w:space="0" w:color="auto"/>
                    <w:left w:val="none" w:sz="0" w:space="0" w:color="auto"/>
                    <w:bottom w:val="none" w:sz="0" w:space="0" w:color="auto"/>
                    <w:right w:val="none" w:sz="0" w:space="0" w:color="auto"/>
                  </w:divBdr>
                </w:div>
                <w:div w:id="2052875473">
                  <w:marLeft w:val="0"/>
                  <w:marRight w:val="0"/>
                  <w:marTop w:val="0"/>
                  <w:marBottom w:val="0"/>
                  <w:divBdr>
                    <w:top w:val="none" w:sz="0" w:space="0" w:color="auto"/>
                    <w:left w:val="none" w:sz="0" w:space="0" w:color="auto"/>
                    <w:bottom w:val="none" w:sz="0" w:space="0" w:color="auto"/>
                    <w:right w:val="none" w:sz="0" w:space="0" w:color="auto"/>
                  </w:divBdr>
                </w:div>
                <w:div w:id="270629483">
                  <w:marLeft w:val="0"/>
                  <w:marRight w:val="0"/>
                  <w:marTop w:val="0"/>
                  <w:marBottom w:val="0"/>
                  <w:divBdr>
                    <w:top w:val="none" w:sz="0" w:space="0" w:color="auto"/>
                    <w:left w:val="none" w:sz="0" w:space="0" w:color="auto"/>
                    <w:bottom w:val="none" w:sz="0" w:space="0" w:color="auto"/>
                    <w:right w:val="none" w:sz="0" w:space="0" w:color="auto"/>
                  </w:divBdr>
                </w:div>
                <w:div w:id="90468187">
                  <w:marLeft w:val="0"/>
                  <w:marRight w:val="0"/>
                  <w:marTop w:val="0"/>
                  <w:marBottom w:val="0"/>
                  <w:divBdr>
                    <w:top w:val="none" w:sz="0" w:space="0" w:color="auto"/>
                    <w:left w:val="none" w:sz="0" w:space="0" w:color="auto"/>
                    <w:bottom w:val="none" w:sz="0" w:space="0" w:color="auto"/>
                    <w:right w:val="none" w:sz="0" w:space="0" w:color="auto"/>
                  </w:divBdr>
                </w:div>
                <w:div w:id="35739125">
                  <w:marLeft w:val="0"/>
                  <w:marRight w:val="0"/>
                  <w:marTop w:val="0"/>
                  <w:marBottom w:val="0"/>
                  <w:divBdr>
                    <w:top w:val="none" w:sz="0" w:space="0" w:color="auto"/>
                    <w:left w:val="none" w:sz="0" w:space="0" w:color="auto"/>
                    <w:bottom w:val="none" w:sz="0" w:space="0" w:color="auto"/>
                    <w:right w:val="none" w:sz="0" w:space="0" w:color="auto"/>
                  </w:divBdr>
                </w:div>
                <w:div w:id="2124227666">
                  <w:marLeft w:val="0"/>
                  <w:marRight w:val="0"/>
                  <w:marTop w:val="0"/>
                  <w:marBottom w:val="0"/>
                  <w:divBdr>
                    <w:top w:val="none" w:sz="0" w:space="0" w:color="auto"/>
                    <w:left w:val="none" w:sz="0" w:space="0" w:color="auto"/>
                    <w:bottom w:val="none" w:sz="0" w:space="0" w:color="auto"/>
                    <w:right w:val="none" w:sz="0" w:space="0" w:color="auto"/>
                  </w:divBdr>
                </w:div>
                <w:div w:id="1457332357">
                  <w:marLeft w:val="0"/>
                  <w:marRight w:val="0"/>
                  <w:marTop w:val="0"/>
                  <w:marBottom w:val="0"/>
                  <w:divBdr>
                    <w:top w:val="none" w:sz="0" w:space="0" w:color="auto"/>
                    <w:left w:val="none" w:sz="0" w:space="0" w:color="auto"/>
                    <w:bottom w:val="none" w:sz="0" w:space="0" w:color="auto"/>
                    <w:right w:val="none" w:sz="0" w:space="0" w:color="auto"/>
                  </w:divBdr>
                </w:div>
                <w:div w:id="388311441">
                  <w:marLeft w:val="0"/>
                  <w:marRight w:val="0"/>
                  <w:marTop w:val="0"/>
                  <w:marBottom w:val="0"/>
                  <w:divBdr>
                    <w:top w:val="none" w:sz="0" w:space="0" w:color="auto"/>
                    <w:left w:val="none" w:sz="0" w:space="0" w:color="auto"/>
                    <w:bottom w:val="none" w:sz="0" w:space="0" w:color="auto"/>
                    <w:right w:val="none" w:sz="0" w:space="0" w:color="auto"/>
                  </w:divBdr>
                </w:div>
              </w:divsChild>
            </w:div>
            <w:div w:id="919414093">
              <w:marLeft w:val="0"/>
              <w:marRight w:val="0"/>
              <w:marTop w:val="0"/>
              <w:marBottom w:val="0"/>
              <w:divBdr>
                <w:top w:val="none" w:sz="0" w:space="0" w:color="auto"/>
                <w:left w:val="none" w:sz="0" w:space="0" w:color="auto"/>
                <w:bottom w:val="none" w:sz="0" w:space="0" w:color="auto"/>
                <w:right w:val="none" w:sz="0" w:space="0" w:color="auto"/>
              </w:divBdr>
              <w:divsChild>
                <w:div w:id="1010913562">
                  <w:marLeft w:val="0"/>
                  <w:marRight w:val="0"/>
                  <w:marTop w:val="0"/>
                  <w:marBottom w:val="0"/>
                  <w:divBdr>
                    <w:top w:val="none" w:sz="0" w:space="0" w:color="auto"/>
                    <w:left w:val="none" w:sz="0" w:space="0" w:color="auto"/>
                    <w:bottom w:val="none" w:sz="0" w:space="0" w:color="auto"/>
                    <w:right w:val="none" w:sz="0" w:space="0" w:color="auto"/>
                  </w:divBdr>
                </w:div>
                <w:div w:id="2051148591">
                  <w:marLeft w:val="0"/>
                  <w:marRight w:val="0"/>
                  <w:marTop w:val="0"/>
                  <w:marBottom w:val="0"/>
                  <w:divBdr>
                    <w:top w:val="none" w:sz="0" w:space="0" w:color="auto"/>
                    <w:left w:val="none" w:sz="0" w:space="0" w:color="auto"/>
                    <w:bottom w:val="none" w:sz="0" w:space="0" w:color="auto"/>
                    <w:right w:val="none" w:sz="0" w:space="0" w:color="auto"/>
                  </w:divBdr>
                </w:div>
                <w:div w:id="860877">
                  <w:marLeft w:val="0"/>
                  <w:marRight w:val="0"/>
                  <w:marTop w:val="0"/>
                  <w:marBottom w:val="0"/>
                  <w:divBdr>
                    <w:top w:val="none" w:sz="0" w:space="0" w:color="auto"/>
                    <w:left w:val="none" w:sz="0" w:space="0" w:color="auto"/>
                    <w:bottom w:val="none" w:sz="0" w:space="0" w:color="auto"/>
                    <w:right w:val="none" w:sz="0" w:space="0" w:color="auto"/>
                  </w:divBdr>
                </w:div>
                <w:div w:id="47800519">
                  <w:marLeft w:val="0"/>
                  <w:marRight w:val="0"/>
                  <w:marTop w:val="0"/>
                  <w:marBottom w:val="0"/>
                  <w:divBdr>
                    <w:top w:val="none" w:sz="0" w:space="0" w:color="auto"/>
                    <w:left w:val="none" w:sz="0" w:space="0" w:color="auto"/>
                    <w:bottom w:val="none" w:sz="0" w:space="0" w:color="auto"/>
                    <w:right w:val="none" w:sz="0" w:space="0" w:color="auto"/>
                  </w:divBdr>
                </w:div>
                <w:div w:id="78871197">
                  <w:marLeft w:val="0"/>
                  <w:marRight w:val="0"/>
                  <w:marTop w:val="0"/>
                  <w:marBottom w:val="0"/>
                  <w:divBdr>
                    <w:top w:val="none" w:sz="0" w:space="0" w:color="auto"/>
                    <w:left w:val="none" w:sz="0" w:space="0" w:color="auto"/>
                    <w:bottom w:val="none" w:sz="0" w:space="0" w:color="auto"/>
                    <w:right w:val="none" w:sz="0" w:space="0" w:color="auto"/>
                  </w:divBdr>
                </w:div>
                <w:div w:id="1521813559">
                  <w:marLeft w:val="0"/>
                  <w:marRight w:val="0"/>
                  <w:marTop w:val="0"/>
                  <w:marBottom w:val="0"/>
                  <w:divBdr>
                    <w:top w:val="none" w:sz="0" w:space="0" w:color="auto"/>
                    <w:left w:val="none" w:sz="0" w:space="0" w:color="auto"/>
                    <w:bottom w:val="none" w:sz="0" w:space="0" w:color="auto"/>
                    <w:right w:val="none" w:sz="0" w:space="0" w:color="auto"/>
                  </w:divBdr>
                </w:div>
                <w:div w:id="1310213674">
                  <w:marLeft w:val="0"/>
                  <w:marRight w:val="0"/>
                  <w:marTop w:val="0"/>
                  <w:marBottom w:val="0"/>
                  <w:divBdr>
                    <w:top w:val="none" w:sz="0" w:space="0" w:color="auto"/>
                    <w:left w:val="none" w:sz="0" w:space="0" w:color="auto"/>
                    <w:bottom w:val="none" w:sz="0" w:space="0" w:color="auto"/>
                    <w:right w:val="none" w:sz="0" w:space="0" w:color="auto"/>
                  </w:divBdr>
                </w:div>
                <w:div w:id="1198473957">
                  <w:marLeft w:val="0"/>
                  <w:marRight w:val="0"/>
                  <w:marTop w:val="0"/>
                  <w:marBottom w:val="0"/>
                  <w:divBdr>
                    <w:top w:val="none" w:sz="0" w:space="0" w:color="auto"/>
                    <w:left w:val="none" w:sz="0" w:space="0" w:color="auto"/>
                    <w:bottom w:val="none" w:sz="0" w:space="0" w:color="auto"/>
                    <w:right w:val="none" w:sz="0" w:space="0" w:color="auto"/>
                  </w:divBdr>
                </w:div>
                <w:div w:id="737752777">
                  <w:marLeft w:val="0"/>
                  <w:marRight w:val="0"/>
                  <w:marTop w:val="0"/>
                  <w:marBottom w:val="0"/>
                  <w:divBdr>
                    <w:top w:val="none" w:sz="0" w:space="0" w:color="auto"/>
                    <w:left w:val="none" w:sz="0" w:space="0" w:color="auto"/>
                    <w:bottom w:val="none" w:sz="0" w:space="0" w:color="auto"/>
                    <w:right w:val="none" w:sz="0" w:space="0" w:color="auto"/>
                  </w:divBdr>
                </w:div>
                <w:div w:id="640965854">
                  <w:marLeft w:val="0"/>
                  <w:marRight w:val="0"/>
                  <w:marTop w:val="0"/>
                  <w:marBottom w:val="0"/>
                  <w:divBdr>
                    <w:top w:val="none" w:sz="0" w:space="0" w:color="auto"/>
                    <w:left w:val="none" w:sz="0" w:space="0" w:color="auto"/>
                    <w:bottom w:val="none" w:sz="0" w:space="0" w:color="auto"/>
                    <w:right w:val="none" w:sz="0" w:space="0" w:color="auto"/>
                  </w:divBdr>
                </w:div>
                <w:div w:id="803616257">
                  <w:marLeft w:val="0"/>
                  <w:marRight w:val="0"/>
                  <w:marTop w:val="0"/>
                  <w:marBottom w:val="0"/>
                  <w:divBdr>
                    <w:top w:val="none" w:sz="0" w:space="0" w:color="auto"/>
                    <w:left w:val="none" w:sz="0" w:space="0" w:color="auto"/>
                    <w:bottom w:val="none" w:sz="0" w:space="0" w:color="auto"/>
                    <w:right w:val="none" w:sz="0" w:space="0" w:color="auto"/>
                  </w:divBdr>
                </w:div>
                <w:div w:id="1272980797">
                  <w:marLeft w:val="0"/>
                  <w:marRight w:val="0"/>
                  <w:marTop w:val="0"/>
                  <w:marBottom w:val="0"/>
                  <w:divBdr>
                    <w:top w:val="none" w:sz="0" w:space="0" w:color="auto"/>
                    <w:left w:val="none" w:sz="0" w:space="0" w:color="auto"/>
                    <w:bottom w:val="none" w:sz="0" w:space="0" w:color="auto"/>
                    <w:right w:val="none" w:sz="0" w:space="0" w:color="auto"/>
                  </w:divBdr>
                </w:div>
                <w:div w:id="1556038333">
                  <w:marLeft w:val="0"/>
                  <w:marRight w:val="0"/>
                  <w:marTop w:val="0"/>
                  <w:marBottom w:val="0"/>
                  <w:divBdr>
                    <w:top w:val="none" w:sz="0" w:space="0" w:color="auto"/>
                    <w:left w:val="none" w:sz="0" w:space="0" w:color="auto"/>
                    <w:bottom w:val="none" w:sz="0" w:space="0" w:color="auto"/>
                    <w:right w:val="none" w:sz="0" w:space="0" w:color="auto"/>
                  </w:divBdr>
                </w:div>
                <w:div w:id="1153181291">
                  <w:marLeft w:val="0"/>
                  <w:marRight w:val="0"/>
                  <w:marTop w:val="0"/>
                  <w:marBottom w:val="0"/>
                  <w:divBdr>
                    <w:top w:val="none" w:sz="0" w:space="0" w:color="auto"/>
                    <w:left w:val="none" w:sz="0" w:space="0" w:color="auto"/>
                    <w:bottom w:val="none" w:sz="0" w:space="0" w:color="auto"/>
                    <w:right w:val="none" w:sz="0" w:space="0" w:color="auto"/>
                  </w:divBdr>
                </w:div>
                <w:div w:id="817107725">
                  <w:marLeft w:val="0"/>
                  <w:marRight w:val="0"/>
                  <w:marTop w:val="0"/>
                  <w:marBottom w:val="0"/>
                  <w:divBdr>
                    <w:top w:val="none" w:sz="0" w:space="0" w:color="auto"/>
                    <w:left w:val="none" w:sz="0" w:space="0" w:color="auto"/>
                    <w:bottom w:val="none" w:sz="0" w:space="0" w:color="auto"/>
                    <w:right w:val="none" w:sz="0" w:space="0" w:color="auto"/>
                  </w:divBdr>
                </w:div>
                <w:div w:id="1915625366">
                  <w:marLeft w:val="0"/>
                  <w:marRight w:val="0"/>
                  <w:marTop w:val="0"/>
                  <w:marBottom w:val="0"/>
                  <w:divBdr>
                    <w:top w:val="none" w:sz="0" w:space="0" w:color="auto"/>
                    <w:left w:val="none" w:sz="0" w:space="0" w:color="auto"/>
                    <w:bottom w:val="none" w:sz="0" w:space="0" w:color="auto"/>
                    <w:right w:val="none" w:sz="0" w:space="0" w:color="auto"/>
                  </w:divBdr>
                </w:div>
                <w:div w:id="1352610276">
                  <w:marLeft w:val="0"/>
                  <w:marRight w:val="0"/>
                  <w:marTop w:val="0"/>
                  <w:marBottom w:val="0"/>
                  <w:divBdr>
                    <w:top w:val="none" w:sz="0" w:space="0" w:color="auto"/>
                    <w:left w:val="none" w:sz="0" w:space="0" w:color="auto"/>
                    <w:bottom w:val="none" w:sz="0" w:space="0" w:color="auto"/>
                    <w:right w:val="none" w:sz="0" w:space="0" w:color="auto"/>
                  </w:divBdr>
                </w:div>
                <w:div w:id="661927825">
                  <w:marLeft w:val="0"/>
                  <w:marRight w:val="0"/>
                  <w:marTop w:val="0"/>
                  <w:marBottom w:val="0"/>
                  <w:divBdr>
                    <w:top w:val="none" w:sz="0" w:space="0" w:color="auto"/>
                    <w:left w:val="none" w:sz="0" w:space="0" w:color="auto"/>
                    <w:bottom w:val="none" w:sz="0" w:space="0" w:color="auto"/>
                    <w:right w:val="none" w:sz="0" w:space="0" w:color="auto"/>
                  </w:divBdr>
                </w:div>
                <w:div w:id="1471678159">
                  <w:marLeft w:val="0"/>
                  <w:marRight w:val="0"/>
                  <w:marTop w:val="0"/>
                  <w:marBottom w:val="0"/>
                  <w:divBdr>
                    <w:top w:val="none" w:sz="0" w:space="0" w:color="auto"/>
                    <w:left w:val="none" w:sz="0" w:space="0" w:color="auto"/>
                    <w:bottom w:val="none" w:sz="0" w:space="0" w:color="auto"/>
                    <w:right w:val="none" w:sz="0" w:space="0" w:color="auto"/>
                  </w:divBdr>
                </w:div>
                <w:div w:id="488715315">
                  <w:marLeft w:val="0"/>
                  <w:marRight w:val="0"/>
                  <w:marTop w:val="0"/>
                  <w:marBottom w:val="0"/>
                  <w:divBdr>
                    <w:top w:val="none" w:sz="0" w:space="0" w:color="auto"/>
                    <w:left w:val="none" w:sz="0" w:space="0" w:color="auto"/>
                    <w:bottom w:val="none" w:sz="0" w:space="0" w:color="auto"/>
                    <w:right w:val="none" w:sz="0" w:space="0" w:color="auto"/>
                  </w:divBdr>
                </w:div>
                <w:div w:id="790590872">
                  <w:marLeft w:val="0"/>
                  <w:marRight w:val="0"/>
                  <w:marTop w:val="0"/>
                  <w:marBottom w:val="0"/>
                  <w:divBdr>
                    <w:top w:val="none" w:sz="0" w:space="0" w:color="auto"/>
                    <w:left w:val="none" w:sz="0" w:space="0" w:color="auto"/>
                    <w:bottom w:val="none" w:sz="0" w:space="0" w:color="auto"/>
                    <w:right w:val="none" w:sz="0" w:space="0" w:color="auto"/>
                  </w:divBdr>
                </w:div>
                <w:div w:id="1539704490">
                  <w:marLeft w:val="0"/>
                  <w:marRight w:val="0"/>
                  <w:marTop w:val="0"/>
                  <w:marBottom w:val="0"/>
                  <w:divBdr>
                    <w:top w:val="none" w:sz="0" w:space="0" w:color="auto"/>
                    <w:left w:val="none" w:sz="0" w:space="0" w:color="auto"/>
                    <w:bottom w:val="none" w:sz="0" w:space="0" w:color="auto"/>
                    <w:right w:val="none" w:sz="0" w:space="0" w:color="auto"/>
                  </w:divBdr>
                </w:div>
                <w:div w:id="604579329">
                  <w:marLeft w:val="0"/>
                  <w:marRight w:val="0"/>
                  <w:marTop w:val="0"/>
                  <w:marBottom w:val="0"/>
                  <w:divBdr>
                    <w:top w:val="none" w:sz="0" w:space="0" w:color="auto"/>
                    <w:left w:val="none" w:sz="0" w:space="0" w:color="auto"/>
                    <w:bottom w:val="none" w:sz="0" w:space="0" w:color="auto"/>
                    <w:right w:val="none" w:sz="0" w:space="0" w:color="auto"/>
                  </w:divBdr>
                </w:div>
                <w:div w:id="466975528">
                  <w:marLeft w:val="0"/>
                  <w:marRight w:val="0"/>
                  <w:marTop w:val="0"/>
                  <w:marBottom w:val="0"/>
                  <w:divBdr>
                    <w:top w:val="none" w:sz="0" w:space="0" w:color="auto"/>
                    <w:left w:val="none" w:sz="0" w:space="0" w:color="auto"/>
                    <w:bottom w:val="none" w:sz="0" w:space="0" w:color="auto"/>
                    <w:right w:val="none" w:sz="0" w:space="0" w:color="auto"/>
                  </w:divBdr>
                </w:div>
                <w:div w:id="904531057">
                  <w:marLeft w:val="0"/>
                  <w:marRight w:val="0"/>
                  <w:marTop w:val="0"/>
                  <w:marBottom w:val="0"/>
                  <w:divBdr>
                    <w:top w:val="none" w:sz="0" w:space="0" w:color="auto"/>
                    <w:left w:val="none" w:sz="0" w:space="0" w:color="auto"/>
                    <w:bottom w:val="none" w:sz="0" w:space="0" w:color="auto"/>
                    <w:right w:val="none" w:sz="0" w:space="0" w:color="auto"/>
                  </w:divBdr>
                </w:div>
                <w:div w:id="223373773">
                  <w:marLeft w:val="0"/>
                  <w:marRight w:val="0"/>
                  <w:marTop w:val="0"/>
                  <w:marBottom w:val="0"/>
                  <w:divBdr>
                    <w:top w:val="none" w:sz="0" w:space="0" w:color="auto"/>
                    <w:left w:val="none" w:sz="0" w:space="0" w:color="auto"/>
                    <w:bottom w:val="none" w:sz="0" w:space="0" w:color="auto"/>
                    <w:right w:val="none" w:sz="0" w:space="0" w:color="auto"/>
                  </w:divBdr>
                </w:div>
                <w:div w:id="1492284013">
                  <w:marLeft w:val="0"/>
                  <w:marRight w:val="0"/>
                  <w:marTop w:val="0"/>
                  <w:marBottom w:val="0"/>
                  <w:divBdr>
                    <w:top w:val="none" w:sz="0" w:space="0" w:color="auto"/>
                    <w:left w:val="none" w:sz="0" w:space="0" w:color="auto"/>
                    <w:bottom w:val="none" w:sz="0" w:space="0" w:color="auto"/>
                    <w:right w:val="none" w:sz="0" w:space="0" w:color="auto"/>
                  </w:divBdr>
                </w:div>
                <w:div w:id="1013653204">
                  <w:marLeft w:val="0"/>
                  <w:marRight w:val="0"/>
                  <w:marTop w:val="0"/>
                  <w:marBottom w:val="0"/>
                  <w:divBdr>
                    <w:top w:val="none" w:sz="0" w:space="0" w:color="auto"/>
                    <w:left w:val="none" w:sz="0" w:space="0" w:color="auto"/>
                    <w:bottom w:val="none" w:sz="0" w:space="0" w:color="auto"/>
                    <w:right w:val="none" w:sz="0" w:space="0" w:color="auto"/>
                  </w:divBdr>
                </w:div>
                <w:div w:id="1887911603">
                  <w:marLeft w:val="0"/>
                  <w:marRight w:val="0"/>
                  <w:marTop w:val="0"/>
                  <w:marBottom w:val="0"/>
                  <w:divBdr>
                    <w:top w:val="none" w:sz="0" w:space="0" w:color="auto"/>
                    <w:left w:val="none" w:sz="0" w:space="0" w:color="auto"/>
                    <w:bottom w:val="none" w:sz="0" w:space="0" w:color="auto"/>
                    <w:right w:val="none" w:sz="0" w:space="0" w:color="auto"/>
                  </w:divBdr>
                </w:div>
                <w:div w:id="1807316098">
                  <w:marLeft w:val="0"/>
                  <w:marRight w:val="0"/>
                  <w:marTop w:val="0"/>
                  <w:marBottom w:val="0"/>
                  <w:divBdr>
                    <w:top w:val="none" w:sz="0" w:space="0" w:color="auto"/>
                    <w:left w:val="none" w:sz="0" w:space="0" w:color="auto"/>
                    <w:bottom w:val="none" w:sz="0" w:space="0" w:color="auto"/>
                    <w:right w:val="none" w:sz="0" w:space="0" w:color="auto"/>
                  </w:divBdr>
                </w:div>
                <w:div w:id="988634865">
                  <w:marLeft w:val="0"/>
                  <w:marRight w:val="0"/>
                  <w:marTop w:val="0"/>
                  <w:marBottom w:val="0"/>
                  <w:divBdr>
                    <w:top w:val="none" w:sz="0" w:space="0" w:color="auto"/>
                    <w:left w:val="none" w:sz="0" w:space="0" w:color="auto"/>
                    <w:bottom w:val="none" w:sz="0" w:space="0" w:color="auto"/>
                    <w:right w:val="none" w:sz="0" w:space="0" w:color="auto"/>
                  </w:divBdr>
                </w:div>
                <w:div w:id="208298863">
                  <w:marLeft w:val="0"/>
                  <w:marRight w:val="0"/>
                  <w:marTop w:val="0"/>
                  <w:marBottom w:val="0"/>
                  <w:divBdr>
                    <w:top w:val="none" w:sz="0" w:space="0" w:color="auto"/>
                    <w:left w:val="none" w:sz="0" w:space="0" w:color="auto"/>
                    <w:bottom w:val="none" w:sz="0" w:space="0" w:color="auto"/>
                    <w:right w:val="none" w:sz="0" w:space="0" w:color="auto"/>
                  </w:divBdr>
                </w:div>
                <w:div w:id="495003324">
                  <w:marLeft w:val="0"/>
                  <w:marRight w:val="0"/>
                  <w:marTop w:val="0"/>
                  <w:marBottom w:val="0"/>
                  <w:divBdr>
                    <w:top w:val="none" w:sz="0" w:space="0" w:color="auto"/>
                    <w:left w:val="none" w:sz="0" w:space="0" w:color="auto"/>
                    <w:bottom w:val="none" w:sz="0" w:space="0" w:color="auto"/>
                    <w:right w:val="none" w:sz="0" w:space="0" w:color="auto"/>
                  </w:divBdr>
                </w:div>
                <w:div w:id="1349059976">
                  <w:marLeft w:val="0"/>
                  <w:marRight w:val="0"/>
                  <w:marTop w:val="0"/>
                  <w:marBottom w:val="0"/>
                  <w:divBdr>
                    <w:top w:val="none" w:sz="0" w:space="0" w:color="auto"/>
                    <w:left w:val="none" w:sz="0" w:space="0" w:color="auto"/>
                    <w:bottom w:val="none" w:sz="0" w:space="0" w:color="auto"/>
                    <w:right w:val="none" w:sz="0" w:space="0" w:color="auto"/>
                  </w:divBdr>
                </w:div>
                <w:div w:id="1274940696">
                  <w:marLeft w:val="0"/>
                  <w:marRight w:val="0"/>
                  <w:marTop w:val="0"/>
                  <w:marBottom w:val="0"/>
                  <w:divBdr>
                    <w:top w:val="none" w:sz="0" w:space="0" w:color="auto"/>
                    <w:left w:val="none" w:sz="0" w:space="0" w:color="auto"/>
                    <w:bottom w:val="none" w:sz="0" w:space="0" w:color="auto"/>
                    <w:right w:val="none" w:sz="0" w:space="0" w:color="auto"/>
                  </w:divBdr>
                </w:div>
                <w:div w:id="485708680">
                  <w:marLeft w:val="0"/>
                  <w:marRight w:val="0"/>
                  <w:marTop w:val="0"/>
                  <w:marBottom w:val="0"/>
                  <w:divBdr>
                    <w:top w:val="none" w:sz="0" w:space="0" w:color="auto"/>
                    <w:left w:val="none" w:sz="0" w:space="0" w:color="auto"/>
                    <w:bottom w:val="none" w:sz="0" w:space="0" w:color="auto"/>
                    <w:right w:val="none" w:sz="0" w:space="0" w:color="auto"/>
                  </w:divBdr>
                </w:div>
                <w:div w:id="1005206388">
                  <w:marLeft w:val="0"/>
                  <w:marRight w:val="0"/>
                  <w:marTop w:val="0"/>
                  <w:marBottom w:val="0"/>
                  <w:divBdr>
                    <w:top w:val="none" w:sz="0" w:space="0" w:color="auto"/>
                    <w:left w:val="none" w:sz="0" w:space="0" w:color="auto"/>
                    <w:bottom w:val="none" w:sz="0" w:space="0" w:color="auto"/>
                    <w:right w:val="none" w:sz="0" w:space="0" w:color="auto"/>
                  </w:divBdr>
                </w:div>
                <w:div w:id="1588538065">
                  <w:marLeft w:val="0"/>
                  <w:marRight w:val="0"/>
                  <w:marTop w:val="0"/>
                  <w:marBottom w:val="0"/>
                  <w:divBdr>
                    <w:top w:val="none" w:sz="0" w:space="0" w:color="auto"/>
                    <w:left w:val="none" w:sz="0" w:space="0" w:color="auto"/>
                    <w:bottom w:val="none" w:sz="0" w:space="0" w:color="auto"/>
                    <w:right w:val="none" w:sz="0" w:space="0" w:color="auto"/>
                  </w:divBdr>
                </w:div>
                <w:div w:id="2023313042">
                  <w:marLeft w:val="0"/>
                  <w:marRight w:val="0"/>
                  <w:marTop w:val="0"/>
                  <w:marBottom w:val="0"/>
                  <w:divBdr>
                    <w:top w:val="none" w:sz="0" w:space="0" w:color="auto"/>
                    <w:left w:val="none" w:sz="0" w:space="0" w:color="auto"/>
                    <w:bottom w:val="none" w:sz="0" w:space="0" w:color="auto"/>
                    <w:right w:val="none" w:sz="0" w:space="0" w:color="auto"/>
                  </w:divBdr>
                </w:div>
                <w:div w:id="1535996298">
                  <w:marLeft w:val="0"/>
                  <w:marRight w:val="0"/>
                  <w:marTop w:val="0"/>
                  <w:marBottom w:val="0"/>
                  <w:divBdr>
                    <w:top w:val="none" w:sz="0" w:space="0" w:color="auto"/>
                    <w:left w:val="none" w:sz="0" w:space="0" w:color="auto"/>
                    <w:bottom w:val="none" w:sz="0" w:space="0" w:color="auto"/>
                    <w:right w:val="none" w:sz="0" w:space="0" w:color="auto"/>
                  </w:divBdr>
                </w:div>
                <w:div w:id="476915960">
                  <w:marLeft w:val="0"/>
                  <w:marRight w:val="0"/>
                  <w:marTop w:val="0"/>
                  <w:marBottom w:val="0"/>
                  <w:divBdr>
                    <w:top w:val="none" w:sz="0" w:space="0" w:color="auto"/>
                    <w:left w:val="none" w:sz="0" w:space="0" w:color="auto"/>
                    <w:bottom w:val="none" w:sz="0" w:space="0" w:color="auto"/>
                    <w:right w:val="none" w:sz="0" w:space="0" w:color="auto"/>
                  </w:divBdr>
                </w:div>
                <w:div w:id="78988349">
                  <w:marLeft w:val="0"/>
                  <w:marRight w:val="0"/>
                  <w:marTop w:val="0"/>
                  <w:marBottom w:val="0"/>
                  <w:divBdr>
                    <w:top w:val="none" w:sz="0" w:space="0" w:color="auto"/>
                    <w:left w:val="none" w:sz="0" w:space="0" w:color="auto"/>
                    <w:bottom w:val="none" w:sz="0" w:space="0" w:color="auto"/>
                    <w:right w:val="none" w:sz="0" w:space="0" w:color="auto"/>
                  </w:divBdr>
                </w:div>
                <w:div w:id="1751271053">
                  <w:marLeft w:val="0"/>
                  <w:marRight w:val="0"/>
                  <w:marTop w:val="0"/>
                  <w:marBottom w:val="0"/>
                  <w:divBdr>
                    <w:top w:val="none" w:sz="0" w:space="0" w:color="auto"/>
                    <w:left w:val="none" w:sz="0" w:space="0" w:color="auto"/>
                    <w:bottom w:val="none" w:sz="0" w:space="0" w:color="auto"/>
                    <w:right w:val="none" w:sz="0" w:space="0" w:color="auto"/>
                  </w:divBdr>
                </w:div>
                <w:div w:id="977031057">
                  <w:marLeft w:val="0"/>
                  <w:marRight w:val="0"/>
                  <w:marTop w:val="0"/>
                  <w:marBottom w:val="0"/>
                  <w:divBdr>
                    <w:top w:val="none" w:sz="0" w:space="0" w:color="auto"/>
                    <w:left w:val="none" w:sz="0" w:space="0" w:color="auto"/>
                    <w:bottom w:val="none" w:sz="0" w:space="0" w:color="auto"/>
                    <w:right w:val="none" w:sz="0" w:space="0" w:color="auto"/>
                  </w:divBdr>
                </w:div>
                <w:div w:id="1170682604">
                  <w:marLeft w:val="0"/>
                  <w:marRight w:val="0"/>
                  <w:marTop w:val="0"/>
                  <w:marBottom w:val="0"/>
                  <w:divBdr>
                    <w:top w:val="none" w:sz="0" w:space="0" w:color="auto"/>
                    <w:left w:val="none" w:sz="0" w:space="0" w:color="auto"/>
                    <w:bottom w:val="none" w:sz="0" w:space="0" w:color="auto"/>
                    <w:right w:val="none" w:sz="0" w:space="0" w:color="auto"/>
                  </w:divBdr>
                </w:div>
                <w:div w:id="1627470545">
                  <w:marLeft w:val="0"/>
                  <w:marRight w:val="0"/>
                  <w:marTop w:val="0"/>
                  <w:marBottom w:val="0"/>
                  <w:divBdr>
                    <w:top w:val="none" w:sz="0" w:space="0" w:color="auto"/>
                    <w:left w:val="none" w:sz="0" w:space="0" w:color="auto"/>
                    <w:bottom w:val="none" w:sz="0" w:space="0" w:color="auto"/>
                    <w:right w:val="none" w:sz="0" w:space="0" w:color="auto"/>
                  </w:divBdr>
                </w:div>
                <w:div w:id="1696149640">
                  <w:marLeft w:val="0"/>
                  <w:marRight w:val="0"/>
                  <w:marTop w:val="0"/>
                  <w:marBottom w:val="0"/>
                  <w:divBdr>
                    <w:top w:val="none" w:sz="0" w:space="0" w:color="auto"/>
                    <w:left w:val="none" w:sz="0" w:space="0" w:color="auto"/>
                    <w:bottom w:val="none" w:sz="0" w:space="0" w:color="auto"/>
                    <w:right w:val="none" w:sz="0" w:space="0" w:color="auto"/>
                  </w:divBdr>
                </w:div>
                <w:div w:id="1894845277">
                  <w:marLeft w:val="0"/>
                  <w:marRight w:val="0"/>
                  <w:marTop w:val="0"/>
                  <w:marBottom w:val="0"/>
                  <w:divBdr>
                    <w:top w:val="none" w:sz="0" w:space="0" w:color="auto"/>
                    <w:left w:val="none" w:sz="0" w:space="0" w:color="auto"/>
                    <w:bottom w:val="none" w:sz="0" w:space="0" w:color="auto"/>
                    <w:right w:val="none" w:sz="0" w:space="0" w:color="auto"/>
                  </w:divBdr>
                </w:div>
                <w:div w:id="894008870">
                  <w:marLeft w:val="0"/>
                  <w:marRight w:val="0"/>
                  <w:marTop w:val="0"/>
                  <w:marBottom w:val="0"/>
                  <w:divBdr>
                    <w:top w:val="none" w:sz="0" w:space="0" w:color="auto"/>
                    <w:left w:val="none" w:sz="0" w:space="0" w:color="auto"/>
                    <w:bottom w:val="none" w:sz="0" w:space="0" w:color="auto"/>
                    <w:right w:val="none" w:sz="0" w:space="0" w:color="auto"/>
                  </w:divBdr>
                </w:div>
                <w:div w:id="999044762">
                  <w:marLeft w:val="0"/>
                  <w:marRight w:val="0"/>
                  <w:marTop w:val="0"/>
                  <w:marBottom w:val="0"/>
                  <w:divBdr>
                    <w:top w:val="none" w:sz="0" w:space="0" w:color="auto"/>
                    <w:left w:val="none" w:sz="0" w:space="0" w:color="auto"/>
                    <w:bottom w:val="none" w:sz="0" w:space="0" w:color="auto"/>
                    <w:right w:val="none" w:sz="0" w:space="0" w:color="auto"/>
                  </w:divBdr>
                </w:div>
                <w:div w:id="1767075229">
                  <w:marLeft w:val="0"/>
                  <w:marRight w:val="0"/>
                  <w:marTop w:val="0"/>
                  <w:marBottom w:val="0"/>
                  <w:divBdr>
                    <w:top w:val="none" w:sz="0" w:space="0" w:color="auto"/>
                    <w:left w:val="none" w:sz="0" w:space="0" w:color="auto"/>
                    <w:bottom w:val="none" w:sz="0" w:space="0" w:color="auto"/>
                    <w:right w:val="none" w:sz="0" w:space="0" w:color="auto"/>
                  </w:divBdr>
                </w:div>
                <w:div w:id="1490097783">
                  <w:marLeft w:val="0"/>
                  <w:marRight w:val="0"/>
                  <w:marTop w:val="0"/>
                  <w:marBottom w:val="0"/>
                  <w:divBdr>
                    <w:top w:val="none" w:sz="0" w:space="0" w:color="auto"/>
                    <w:left w:val="none" w:sz="0" w:space="0" w:color="auto"/>
                    <w:bottom w:val="none" w:sz="0" w:space="0" w:color="auto"/>
                    <w:right w:val="none" w:sz="0" w:space="0" w:color="auto"/>
                  </w:divBdr>
                </w:div>
                <w:div w:id="1569532463">
                  <w:marLeft w:val="0"/>
                  <w:marRight w:val="0"/>
                  <w:marTop w:val="0"/>
                  <w:marBottom w:val="0"/>
                  <w:divBdr>
                    <w:top w:val="none" w:sz="0" w:space="0" w:color="auto"/>
                    <w:left w:val="none" w:sz="0" w:space="0" w:color="auto"/>
                    <w:bottom w:val="none" w:sz="0" w:space="0" w:color="auto"/>
                    <w:right w:val="none" w:sz="0" w:space="0" w:color="auto"/>
                  </w:divBdr>
                </w:div>
                <w:div w:id="550503819">
                  <w:marLeft w:val="0"/>
                  <w:marRight w:val="0"/>
                  <w:marTop w:val="0"/>
                  <w:marBottom w:val="0"/>
                  <w:divBdr>
                    <w:top w:val="none" w:sz="0" w:space="0" w:color="auto"/>
                    <w:left w:val="none" w:sz="0" w:space="0" w:color="auto"/>
                    <w:bottom w:val="none" w:sz="0" w:space="0" w:color="auto"/>
                    <w:right w:val="none" w:sz="0" w:space="0" w:color="auto"/>
                  </w:divBdr>
                </w:div>
                <w:div w:id="495533869">
                  <w:marLeft w:val="0"/>
                  <w:marRight w:val="0"/>
                  <w:marTop w:val="0"/>
                  <w:marBottom w:val="0"/>
                  <w:divBdr>
                    <w:top w:val="none" w:sz="0" w:space="0" w:color="auto"/>
                    <w:left w:val="none" w:sz="0" w:space="0" w:color="auto"/>
                    <w:bottom w:val="none" w:sz="0" w:space="0" w:color="auto"/>
                    <w:right w:val="none" w:sz="0" w:space="0" w:color="auto"/>
                  </w:divBdr>
                </w:div>
                <w:div w:id="244340245">
                  <w:marLeft w:val="0"/>
                  <w:marRight w:val="0"/>
                  <w:marTop w:val="0"/>
                  <w:marBottom w:val="0"/>
                  <w:divBdr>
                    <w:top w:val="none" w:sz="0" w:space="0" w:color="auto"/>
                    <w:left w:val="none" w:sz="0" w:space="0" w:color="auto"/>
                    <w:bottom w:val="none" w:sz="0" w:space="0" w:color="auto"/>
                    <w:right w:val="none" w:sz="0" w:space="0" w:color="auto"/>
                  </w:divBdr>
                </w:div>
                <w:div w:id="1166676425">
                  <w:marLeft w:val="0"/>
                  <w:marRight w:val="0"/>
                  <w:marTop w:val="0"/>
                  <w:marBottom w:val="0"/>
                  <w:divBdr>
                    <w:top w:val="none" w:sz="0" w:space="0" w:color="auto"/>
                    <w:left w:val="none" w:sz="0" w:space="0" w:color="auto"/>
                    <w:bottom w:val="none" w:sz="0" w:space="0" w:color="auto"/>
                    <w:right w:val="none" w:sz="0" w:space="0" w:color="auto"/>
                  </w:divBdr>
                </w:div>
                <w:div w:id="611211037">
                  <w:marLeft w:val="0"/>
                  <w:marRight w:val="0"/>
                  <w:marTop w:val="0"/>
                  <w:marBottom w:val="0"/>
                  <w:divBdr>
                    <w:top w:val="none" w:sz="0" w:space="0" w:color="auto"/>
                    <w:left w:val="none" w:sz="0" w:space="0" w:color="auto"/>
                    <w:bottom w:val="none" w:sz="0" w:space="0" w:color="auto"/>
                    <w:right w:val="none" w:sz="0" w:space="0" w:color="auto"/>
                  </w:divBdr>
                </w:div>
                <w:div w:id="567419482">
                  <w:marLeft w:val="0"/>
                  <w:marRight w:val="0"/>
                  <w:marTop w:val="0"/>
                  <w:marBottom w:val="0"/>
                  <w:divBdr>
                    <w:top w:val="none" w:sz="0" w:space="0" w:color="auto"/>
                    <w:left w:val="none" w:sz="0" w:space="0" w:color="auto"/>
                    <w:bottom w:val="none" w:sz="0" w:space="0" w:color="auto"/>
                    <w:right w:val="none" w:sz="0" w:space="0" w:color="auto"/>
                  </w:divBdr>
                </w:div>
                <w:div w:id="794374980">
                  <w:marLeft w:val="0"/>
                  <w:marRight w:val="0"/>
                  <w:marTop w:val="0"/>
                  <w:marBottom w:val="0"/>
                  <w:divBdr>
                    <w:top w:val="none" w:sz="0" w:space="0" w:color="auto"/>
                    <w:left w:val="none" w:sz="0" w:space="0" w:color="auto"/>
                    <w:bottom w:val="none" w:sz="0" w:space="0" w:color="auto"/>
                    <w:right w:val="none" w:sz="0" w:space="0" w:color="auto"/>
                  </w:divBdr>
                </w:div>
                <w:div w:id="448158928">
                  <w:marLeft w:val="0"/>
                  <w:marRight w:val="0"/>
                  <w:marTop w:val="0"/>
                  <w:marBottom w:val="0"/>
                  <w:divBdr>
                    <w:top w:val="none" w:sz="0" w:space="0" w:color="auto"/>
                    <w:left w:val="none" w:sz="0" w:space="0" w:color="auto"/>
                    <w:bottom w:val="none" w:sz="0" w:space="0" w:color="auto"/>
                    <w:right w:val="none" w:sz="0" w:space="0" w:color="auto"/>
                  </w:divBdr>
                </w:div>
                <w:div w:id="362094179">
                  <w:marLeft w:val="0"/>
                  <w:marRight w:val="0"/>
                  <w:marTop w:val="0"/>
                  <w:marBottom w:val="0"/>
                  <w:divBdr>
                    <w:top w:val="none" w:sz="0" w:space="0" w:color="auto"/>
                    <w:left w:val="none" w:sz="0" w:space="0" w:color="auto"/>
                    <w:bottom w:val="none" w:sz="0" w:space="0" w:color="auto"/>
                    <w:right w:val="none" w:sz="0" w:space="0" w:color="auto"/>
                  </w:divBdr>
                </w:div>
                <w:div w:id="57827795">
                  <w:marLeft w:val="0"/>
                  <w:marRight w:val="0"/>
                  <w:marTop w:val="0"/>
                  <w:marBottom w:val="0"/>
                  <w:divBdr>
                    <w:top w:val="none" w:sz="0" w:space="0" w:color="auto"/>
                    <w:left w:val="none" w:sz="0" w:space="0" w:color="auto"/>
                    <w:bottom w:val="none" w:sz="0" w:space="0" w:color="auto"/>
                    <w:right w:val="none" w:sz="0" w:space="0" w:color="auto"/>
                  </w:divBdr>
                </w:div>
                <w:div w:id="1919512780">
                  <w:marLeft w:val="0"/>
                  <w:marRight w:val="0"/>
                  <w:marTop w:val="0"/>
                  <w:marBottom w:val="0"/>
                  <w:divBdr>
                    <w:top w:val="none" w:sz="0" w:space="0" w:color="auto"/>
                    <w:left w:val="none" w:sz="0" w:space="0" w:color="auto"/>
                    <w:bottom w:val="none" w:sz="0" w:space="0" w:color="auto"/>
                    <w:right w:val="none" w:sz="0" w:space="0" w:color="auto"/>
                  </w:divBdr>
                </w:div>
                <w:div w:id="694696462">
                  <w:marLeft w:val="0"/>
                  <w:marRight w:val="0"/>
                  <w:marTop w:val="0"/>
                  <w:marBottom w:val="0"/>
                  <w:divBdr>
                    <w:top w:val="none" w:sz="0" w:space="0" w:color="auto"/>
                    <w:left w:val="none" w:sz="0" w:space="0" w:color="auto"/>
                    <w:bottom w:val="none" w:sz="0" w:space="0" w:color="auto"/>
                    <w:right w:val="none" w:sz="0" w:space="0" w:color="auto"/>
                  </w:divBdr>
                </w:div>
                <w:div w:id="1932200204">
                  <w:marLeft w:val="0"/>
                  <w:marRight w:val="0"/>
                  <w:marTop w:val="0"/>
                  <w:marBottom w:val="0"/>
                  <w:divBdr>
                    <w:top w:val="none" w:sz="0" w:space="0" w:color="auto"/>
                    <w:left w:val="none" w:sz="0" w:space="0" w:color="auto"/>
                    <w:bottom w:val="none" w:sz="0" w:space="0" w:color="auto"/>
                    <w:right w:val="none" w:sz="0" w:space="0" w:color="auto"/>
                  </w:divBdr>
                </w:div>
                <w:div w:id="631862803">
                  <w:marLeft w:val="0"/>
                  <w:marRight w:val="0"/>
                  <w:marTop w:val="0"/>
                  <w:marBottom w:val="0"/>
                  <w:divBdr>
                    <w:top w:val="none" w:sz="0" w:space="0" w:color="auto"/>
                    <w:left w:val="none" w:sz="0" w:space="0" w:color="auto"/>
                    <w:bottom w:val="none" w:sz="0" w:space="0" w:color="auto"/>
                    <w:right w:val="none" w:sz="0" w:space="0" w:color="auto"/>
                  </w:divBdr>
                </w:div>
                <w:div w:id="258563079">
                  <w:marLeft w:val="0"/>
                  <w:marRight w:val="0"/>
                  <w:marTop w:val="0"/>
                  <w:marBottom w:val="0"/>
                  <w:divBdr>
                    <w:top w:val="none" w:sz="0" w:space="0" w:color="auto"/>
                    <w:left w:val="none" w:sz="0" w:space="0" w:color="auto"/>
                    <w:bottom w:val="none" w:sz="0" w:space="0" w:color="auto"/>
                    <w:right w:val="none" w:sz="0" w:space="0" w:color="auto"/>
                  </w:divBdr>
                </w:div>
                <w:div w:id="1924140107">
                  <w:marLeft w:val="0"/>
                  <w:marRight w:val="0"/>
                  <w:marTop w:val="0"/>
                  <w:marBottom w:val="0"/>
                  <w:divBdr>
                    <w:top w:val="none" w:sz="0" w:space="0" w:color="auto"/>
                    <w:left w:val="none" w:sz="0" w:space="0" w:color="auto"/>
                    <w:bottom w:val="none" w:sz="0" w:space="0" w:color="auto"/>
                    <w:right w:val="none" w:sz="0" w:space="0" w:color="auto"/>
                  </w:divBdr>
                </w:div>
                <w:div w:id="870260128">
                  <w:marLeft w:val="0"/>
                  <w:marRight w:val="0"/>
                  <w:marTop w:val="0"/>
                  <w:marBottom w:val="0"/>
                  <w:divBdr>
                    <w:top w:val="none" w:sz="0" w:space="0" w:color="auto"/>
                    <w:left w:val="none" w:sz="0" w:space="0" w:color="auto"/>
                    <w:bottom w:val="none" w:sz="0" w:space="0" w:color="auto"/>
                    <w:right w:val="none" w:sz="0" w:space="0" w:color="auto"/>
                  </w:divBdr>
                </w:div>
                <w:div w:id="39404205">
                  <w:marLeft w:val="0"/>
                  <w:marRight w:val="0"/>
                  <w:marTop w:val="0"/>
                  <w:marBottom w:val="0"/>
                  <w:divBdr>
                    <w:top w:val="none" w:sz="0" w:space="0" w:color="auto"/>
                    <w:left w:val="none" w:sz="0" w:space="0" w:color="auto"/>
                    <w:bottom w:val="none" w:sz="0" w:space="0" w:color="auto"/>
                    <w:right w:val="none" w:sz="0" w:space="0" w:color="auto"/>
                  </w:divBdr>
                </w:div>
                <w:div w:id="363485376">
                  <w:marLeft w:val="0"/>
                  <w:marRight w:val="0"/>
                  <w:marTop w:val="0"/>
                  <w:marBottom w:val="0"/>
                  <w:divBdr>
                    <w:top w:val="none" w:sz="0" w:space="0" w:color="auto"/>
                    <w:left w:val="none" w:sz="0" w:space="0" w:color="auto"/>
                    <w:bottom w:val="none" w:sz="0" w:space="0" w:color="auto"/>
                    <w:right w:val="none" w:sz="0" w:space="0" w:color="auto"/>
                  </w:divBdr>
                </w:div>
                <w:div w:id="755564605">
                  <w:marLeft w:val="0"/>
                  <w:marRight w:val="0"/>
                  <w:marTop w:val="0"/>
                  <w:marBottom w:val="0"/>
                  <w:divBdr>
                    <w:top w:val="none" w:sz="0" w:space="0" w:color="auto"/>
                    <w:left w:val="none" w:sz="0" w:space="0" w:color="auto"/>
                    <w:bottom w:val="none" w:sz="0" w:space="0" w:color="auto"/>
                    <w:right w:val="none" w:sz="0" w:space="0" w:color="auto"/>
                  </w:divBdr>
                </w:div>
                <w:div w:id="235628633">
                  <w:marLeft w:val="0"/>
                  <w:marRight w:val="0"/>
                  <w:marTop w:val="0"/>
                  <w:marBottom w:val="0"/>
                  <w:divBdr>
                    <w:top w:val="none" w:sz="0" w:space="0" w:color="auto"/>
                    <w:left w:val="none" w:sz="0" w:space="0" w:color="auto"/>
                    <w:bottom w:val="none" w:sz="0" w:space="0" w:color="auto"/>
                    <w:right w:val="none" w:sz="0" w:space="0" w:color="auto"/>
                  </w:divBdr>
                </w:div>
                <w:div w:id="1103914339">
                  <w:marLeft w:val="0"/>
                  <w:marRight w:val="0"/>
                  <w:marTop w:val="0"/>
                  <w:marBottom w:val="0"/>
                  <w:divBdr>
                    <w:top w:val="none" w:sz="0" w:space="0" w:color="auto"/>
                    <w:left w:val="none" w:sz="0" w:space="0" w:color="auto"/>
                    <w:bottom w:val="none" w:sz="0" w:space="0" w:color="auto"/>
                    <w:right w:val="none" w:sz="0" w:space="0" w:color="auto"/>
                  </w:divBdr>
                </w:div>
                <w:div w:id="1996179528">
                  <w:marLeft w:val="0"/>
                  <w:marRight w:val="0"/>
                  <w:marTop w:val="0"/>
                  <w:marBottom w:val="0"/>
                  <w:divBdr>
                    <w:top w:val="none" w:sz="0" w:space="0" w:color="auto"/>
                    <w:left w:val="none" w:sz="0" w:space="0" w:color="auto"/>
                    <w:bottom w:val="none" w:sz="0" w:space="0" w:color="auto"/>
                    <w:right w:val="none" w:sz="0" w:space="0" w:color="auto"/>
                  </w:divBdr>
                </w:div>
                <w:div w:id="1344625279">
                  <w:marLeft w:val="0"/>
                  <w:marRight w:val="0"/>
                  <w:marTop w:val="0"/>
                  <w:marBottom w:val="0"/>
                  <w:divBdr>
                    <w:top w:val="none" w:sz="0" w:space="0" w:color="auto"/>
                    <w:left w:val="none" w:sz="0" w:space="0" w:color="auto"/>
                    <w:bottom w:val="none" w:sz="0" w:space="0" w:color="auto"/>
                    <w:right w:val="none" w:sz="0" w:space="0" w:color="auto"/>
                  </w:divBdr>
                </w:div>
                <w:div w:id="1546334979">
                  <w:marLeft w:val="0"/>
                  <w:marRight w:val="0"/>
                  <w:marTop w:val="0"/>
                  <w:marBottom w:val="0"/>
                  <w:divBdr>
                    <w:top w:val="none" w:sz="0" w:space="0" w:color="auto"/>
                    <w:left w:val="none" w:sz="0" w:space="0" w:color="auto"/>
                    <w:bottom w:val="none" w:sz="0" w:space="0" w:color="auto"/>
                    <w:right w:val="none" w:sz="0" w:space="0" w:color="auto"/>
                  </w:divBdr>
                </w:div>
                <w:div w:id="1460757709">
                  <w:marLeft w:val="0"/>
                  <w:marRight w:val="0"/>
                  <w:marTop w:val="0"/>
                  <w:marBottom w:val="0"/>
                  <w:divBdr>
                    <w:top w:val="none" w:sz="0" w:space="0" w:color="auto"/>
                    <w:left w:val="none" w:sz="0" w:space="0" w:color="auto"/>
                    <w:bottom w:val="none" w:sz="0" w:space="0" w:color="auto"/>
                    <w:right w:val="none" w:sz="0" w:space="0" w:color="auto"/>
                  </w:divBdr>
                </w:div>
                <w:div w:id="1402172520">
                  <w:marLeft w:val="0"/>
                  <w:marRight w:val="0"/>
                  <w:marTop w:val="0"/>
                  <w:marBottom w:val="0"/>
                  <w:divBdr>
                    <w:top w:val="none" w:sz="0" w:space="0" w:color="auto"/>
                    <w:left w:val="none" w:sz="0" w:space="0" w:color="auto"/>
                    <w:bottom w:val="none" w:sz="0" w:space="0" w:color="auto"/>
                    <w:right w:val="none" w:sz="0" w:space="0" w:color="auto"/>
                  </w:divBdr>
                </w:div>
                <w:div w:id="1089153443">
                  <w:marLeft w:val="0"/>
                  <w:marRight w:val="0"/>
                  <w:marTop w:val="0"/>
                  <w:marBottom w:val="0"/>
                  <w:divBdr>
                    <w:top w:val="none" w:sz="0" w:space="0" w:color="auto"/>
                    <w:left w:val="none" w:sz="0" w:space="0" w:color="auto"/>
                    <w:bottom w:val="none" w:sz="0" w:space="0" w:color="auto"/>
                    <w:right w:val="none" w:sz="0" w:space="0" w:color="auto"/>
                  </w:divBdr>
                </w:div>
                <w:div w:id="50539727">
                  <w:marLeft w:val="0"/>
                  <w:marRight w:val="0"/>
                  <w:marTop w:val="0"/>
                  <w:marBottom w:val="0"/>
                  <w:divBdr>
                    <w:top w:val="none" w:sz="0" w:space="0" w:color="auto"/>
                    <w:left w:val="none" w:sz="0" w:space="0" w:color="auto"/>
                    <w:bottom w:val="none" w:sz="0" w:space="0" w:color="auto"/>
                    <w:right w:val="none" w:sz="0" w:space="0" w:color="auto"/>
                  </w:divBdr>
                </w:div>
                <w:div w:id="1818955923">
                  <w:marLeft w:val="0"/>
                  <w:marRight w:val="0"/>
                  <w:marTop w:val="0"/>
                  <w:marBottom w:val="0"/>
                  <w:divBdr>
                    <w:top w:val="none" w:sz="0" w:space="0" w:color="auto"/>
                    <w:left w:val="none" w:sz="0" w:space="0" w:color="auto"/>
                    <w:bottom w:val="none" w:sz="0" w:space="0" w:color="auto"/>
                    <w:right w:val="none" w:sz="0" w:space="0" w:color="auto"/>
                  </w:divBdr>
                </w:div>
                <w:div w:id="253517120">
                  <w:marLeft w:val="0"/>
                  <w:marRight w:val="0"/>
                  <w:marTop w:val="0"/>
                  <w:marBottom w:val="0"/>
                  <w:divBdr>
                    <w:top w:val="none" w:sz="0" w:space="0" w:color="auto"/>
                    <w:left w:val="none" w:sz="0" w:space="0" w:color="auto"/>
                    <w:bottom w:val="none" w:sz="0" w:space="0" w:color="auto"/>
                    <w:right w:val="none" w:sz="0" w:space="0" w:color="auto"/>
                  </w:divBdr>
                </w:div>
                <w:div w:id="1904294221">
                  <w:marLeft w:val="0"/>
                  <w:marRight w:val="0"/>
                  <w:marTop w:val="0"/>
                  <w:marBottom w:val="0"/>
                  <w:divBdr>
                    <w:top w:val="none" w:sz="0" w:space="0" w:color="auto"/>
                    <w:left w:val="none" w:sz="0" w:space="0" w:color="auto"/>
                    <w:bottom w:val="none" w:sz="0" w:space="0" w:color="auto"/>
                    <w:right w:val="none" w:sz="0" w:space="0" w:color="auto"/>
                  </w:divBdr>
                </w:div>
                <w:div w:id="941062893">
                  <w:marLeft w:val="0"/>
                  <w:marRight w:val="0"/>
                  <w:marTop w:val="0"/>
                  <w:marBottom w:val="0"/>
                  <w:divBdr>
                    <w:top w:val="none" w:sz="0" w:space="0" w:color="auto"/>
                    <w:left w:val="none" w:sz="0" w:space="0" w:color="auto"/>
                    <w:bottom w:val="none" w:sz="0" w:space="0" w:color="auto"/>
                    <w:right w:val="none" w:sz="0" w:space="0" w:color="auto"/>
                  </w:divBdr>
                </w:div>
                <w:div w:id="73743122">
                  <w:marLeft w:val="0"/>
                  <w:marRight w:val="0"/>
                  <w:marTop w:val="0"/>
                  <w:marBottom w:val="0"/>
                  <w:divBdr>
                    <w:top w:val="none" w:sz="0" w:space="0" w:color="auto"/>
                    <w:left w:val="none" w:sz="0" w:space="0" w:color="auto"/>
                    <w:bottom w:val="none" w:sz="0" w:space="0" w:color="auto"/>
                    <w:right w:val="none" w:sz="0" w:space="0" w:color="auto"/>
                  </w:divBdr>
                </w:div>
                <w:div w:id="382680720">
                  <w:marLeft w:val="0"/>
                  <w:marRight w:val="0"/>
                  <w:marTop w:val="0"/>
                  <w:marBottom w:val="0"/>
                  <w:divBdr>
                    <w:top w:val="none" w:sz="0" w:space="0" w:color="auto"/>
                    <w:left w:val="none" w:sz="0" w:space="0" w:color="auto"/>
                    <w:bottom w:val="none" w:sz="0" w:space="0" w:color="auto"/>
                    <w:right w:val="none" w:sz="0" w:space="0" w:color="auto"/>
                  </w:divBdr>
                </w:div>
                <w:div w:id="107892775">
                  <w:marLeft w:val="0"/>
                  <w:marRight w:val="0"/>
                  <w:marTop w:val="0"/>
                  <w:marBottom w:val="0"/>
                  <w:divBdr>
                    <w:top w:val="none" w:sz="0" w:space="0" w:color="auto"/>
                    <w:left w:val="none" w:sz="0" w:space="0" w:color="auto"/>
                    <w:bottom w:val="none" w:sz="0" w:space="0" w:color="auto"/>
                    <w:right w:val="none" w:sz="0" w:space="0" w:color="auto"/>
                  </w:divBdr>
                </w:div>
                <w:div w:id="774977664">
                  <w:marLeft w:val="0"/>
                  <w:marRight w:val="0"/>
                  <w:marTop w:val="0"/>
                  <w:marBottom w:val="0"/>
                  <w:divBdr>
                    <w:top w:val="none" w:sz="0" w:space="0" w:color="auto"/>
                    <w:left w:val="none" w:sz="0" w:space="0" w:color="auto"/>
                    <w:bottom w:val="none" w:sz="0" w:space="0" w:color="auto"/>
                    <w:right w:val="none" w:sz="0" w:space="0" w:color="auto"/>
                  </w:divBdr>
                </w:div>
                <w:div w:id="1652981030">
                  <w:marLeft w:val="0"/>
                  <w:marRight w:val="0"/>
                  <w:marTop w:val="0"/>
                  <w:marBottom w:val="0"/>
                  <w:divBdr>
                    <w:top w:val="none" w:sz="0" w:space="0" w:color="auto"/>
                    <w:left w:val="none" w:sz="0" w:space="0" w:color="auto"/>
                    <w:bottom w:val="none" w:sz="0" w:space="0" w:color="auto"/>
                    <w:right w:val="none" w:sz="0" w:space="0" w:color="auto"/>
                  </w:divBdr>
                </w:div>
                <w:div w:id="1672681020">
                  <w:marLeft w:val="0"/>
                  <w:marRight w:val="0"/>
                  <w:marTop w:val="0"/>
                  <w:marBottom w:val="0"/>
                  <w:divBdr>
                    <w:top w:val="none" w:sz="0" w:space="0" w:color="auto"/>
                    <w:left w:val="none" w:sz="0" w:space="0" w:color="auto"/>
                    <w:bottom w:val="none" w:sz="0" w:space="0" w:color="auto"/>
                    <w:right w:val="none" w:sz="0" w:space="0" w:color="auto"/>
                  </w:divBdr>
                </w:div>
                <w:div w:id="850723383">
                  <w:marLeft w:val="0"/>
                  <w:marRight w:val="0"/>
                  <w:marTop w:val="0"/>
                  <w:marBottom w:val="0"/>
                  <w:divBdr>
                    <w:top w:val="none" w:sz="0" w:space="0" w:color="auto"/>
                    <w:left w:val="none" w:sz="0" w:space="0" w:color="auto"/>
                    <w:bottom w:val="none" w:sz="0" w:space="0" w:color="auto"/>
                    <w:right w:val="none" w:sz="0" w:space="0" w:color="auto"/>
                  </w:divBdr>
                </w:div>
                <w:div w:id="924849337">
                  <w:marLeft w:val="0"/>
                  <w:marRight w:val="0"/>
                  <w:marTop w:val="0"/>
                  <w:marBottom w:val="0"/>
                  <w:divBdr>
                    <w:top w:val="none" w:sz="0" w:space="0" w:color="auto"/>
                    <w:left w:val="none" w:sz="0" w:space="0" w:color="auto"/>
                    <w:bottom w:val="none" w:sz="0" w:space="0" w:color="auto"/>
                    <w:right w:val="none" w:sz="0" w:space="0" w:color="auto"/>
                  </w:divBdr>
                </w:div>
                <w:div w:id="1858420740">
                  <w:marLeft w:val="0"/>
                  <w:marRight w:val="0"/>
                  <w:marTop w:val="0"/>
                  <w:marBottom w:val="0"/>
                  <w:divBdr>
                    <w:top w:val="none" w:sz="0" w:space="0" w:color="auto"/>
                    <w:left w:val="none" w:sz="0" w:space="0" w:color="auto"/>
                    <w:bottom w:val="none" w:sz="0" w:space="0" w:color="auto"/>
                    <w:right w:val="none" w:sz="0" w:space="0" w:color="auto"/>
                  </w:divBdr>
                </w:div>
                <w:div w:id="325481886">
                  <w:marLeft w:val="0"/>
                  <w:marRight w:val="0"/>
                  <w:marTop w:val="0"/>
                  <w:marBottom w:val="0"/>
                  <w:divBdr>
                    <w:top w:val="none" w:sz="0" w:space="0" w:color="auto"/>
                    <w:left w:val="none" w:sz="0" w:space="0" w:color="auto"/>
                    <w:bottom w:val="none" w:sz="0" w:space="0" w:color="auto"/>
                    <w:right w:val="none" w:sz="0" w:space="0" w:color="auto"/>
                  </w:divBdr>
                </w:div>
                <w:div w:id="1350566894">
                  <w:marLeft w:val="0"/>
                  <w:marRight w:val="0"/>
                  <w:marTop w:val="0"/>
                  <w:marBottom w:val="0"/>
                  <w:divBdr>
                    <w:top w:val="none" w:sz="0" w:space="0" w:color="auto"/>
                    <w:left w:val="none" w:sz="0" w:space="0" w:color="auto"/>
                    <w:bottom w:val="none" w:sz="0" w:space="0" w:color="auto"/>
                    <w:right w:val="none" w:sz="0" w:space="0" w:color="auto"/>
                  </w:divBdr>
                </w:div>
                <w:div w:id="1135298433">
                  <w:marLeft w:val="0"/>
                  <w:marRight w:val="0"/>
                  <w:marTop w:val="0"/>
                  <w:marBottom w:val="0"/>
                  <w:divBdr>
                    <w:top w:val="none" w:sz="0" w:space="0" w:color="auto"/>
                    <w:left w:val="none" w:sz="0" w:space="0" w:color="auto"/>
                    <w:bottom w:val="none" w:sz="0" w:space="0" w:color="auto"/>
                    <w:right w:val="none" w:sz="0" w:space="0" w:color="auto"/>
                  </w:divBdr>
                </w:div>
                <w:div w:id="1484271727">
                  <w:marLeft w:val="0"/>
                  <w:marRight w:val="0"/>
                  <w:marTop w:val="0"/>
                  <w:marBottom w:val="0"/>
                  <w:divBdr>
                    <w:top w:val="none" w:sz="0" w:space="0" w:color="auto"/>
                    <w:left w:val="none" w:sz="0" w:space="0" w:color="auto"/>
                    <w:bottom w:val="none" w:sz="0" w:space="0" w:color="auto"/>
                    <w:right w:val="none" w:sz="0" w:space="0" w:color="auto"/>
                  </w:divBdr>
                </w:div>
                <w:div w:id="874855283">
                  <w:marLeft w:val="0"/>
                  <w:marRight w:val="0"/>
                  <w:marTop w:val="0"/>
                  <w:marBottom w:val="0"/>
                  <w:divBdr>
                    <w:top w:val="none" w:sz="0" w:space="0" w:color="auto"/>
                    <w:left w:val="none" w:sz="0" w:space="0" w:color="auto"/>
                    <w:bottom w:val="none" w:sz="0" w:space="0" w:color="auto"/>
                    <w:right w:val="none" w:sz="0" w:space="0" w:color="auto"/>
                  </w:divBdr>
                </w:div>
                <w:div w:id="1217744905">
                  <w:marLeft w:val="0"/>
                  <w:marRight w:val="0"/>
                  <w:marTop w:val="0"/>
                  <w:marBottom w:val="0"/>
                  <w:divBdr>
                    <w:top w:val="none" w:sz="0" w:space="0" w:color="auto"/>
                    <w:left w:val="none" w:sz="0" w:space="0" w:color="auto"/>
                    <w:bottom w:val="none" w:sz="0" w:space="0" w:color="auto"/>
                    <w:right w:val="none" w:sz="0" w:space="0" w:color="auto"/>
                  </w:divBdr>
                </w:div>
                <w:div w:id="1990401609">
                  <w:marLeft w:val="0"/>
                  <w:marRight w:val="0"/>
                  <w:marTop w:val="0"/>
                  <w:marBottom w:val="0"/>
                  <w:divBdr>
                    <w:top w:val="none" w:sz="0" w:space="0" w:color="auto"/>
                    <w:left w:val="none" w:sz="0" w:space="0" w:color="auto"/>
                    <w:bottom w:val="none" w:sz="0" w:space="0" w:color="auto"/>
                    <w:right w:val="none" w:sz="0" w:space="0" w:color="auto"/>
                  </w:divBdr>
                </w:div>
                <w:div w:id="1595017204">
                  <w:marLeft w:val="0"/>
                  <w:marRight w:val="0"/>
                  <w:marTop w:val="0"/>
                  <w:marBottom w:val="0"/>
                  <w:divBdr>
                    <w:top w:val="none" w:sz="0" w:space="0" w:color="auto"/>
                    <w:left w:val="none" w:sz="0" w:space="0" w:color="auto"/>
                    <w:bottom w:val="none" w:sz="0" w:space="0" w:color="auto"/>
                    <w:right w:val="none" w:sz="0" w:space="0" w:color="auto"/>
                  </w:divBdr>
                </w:div>
                <w:div w:id="502748362">
                  <w:marLeft w:val="0"/>
                  <w:marRight w:val="0"/>
                  <w:marTop w:val="0"/>
                  <w:marBottom w:val="0"/>
                  <w:divBdr>
                    <w:top w:val="none" w:sz="0" w:space="0" w:color="auto"/>
                    <w:left w:val="none" w:sz="0" w:space="0" w:color="auto"/>
                    <w:bottom w:val="none" w:sz="0" w:space="0" w:color="auto"/>
                    <w:right w:val="none" w:sz="0" w:space="0" w:color="auto"/>
                  </w:divBdr>
                </w:div>
                <w:div w:id="1388996819">
                  <w:marLeft w:val="0"/>
                  <w:marRight w:val="0"/>
                  <w:marTop w:val="0"/>
                  <w:marBottom w:val="0"/>
                  <w:divBdr>
                    <w:top w:val="none" w:sz="0" w:space="0" w:color="auto"/>
                    <w:left w:val="none" w:sz="0" w:space="0" w:color="auto"/>
                    <w:bottom w:val="none" w:sz="0" w:space="0" w:color="auto"/>
                    <w:right w:val="none" w:sz="0" w:space="0" w:color="auto"/>
                  </w:divBdr>
                </w:div>
                <w:div w:id="566914383">
                  <w:marLeft w:val="0"/>
                  <w:marRight w:val="0"/>
                  <w:marTop w:val="0"/>
                  <w:marBottom w:val="0"/>
                  <w:divBdr>
                    <w:top w:val="none" w:sz="0" w:space="0" w:color="auto"/>
                    <w:left w:val="none" w:sz="0" w:space="0" w:color="auto"/>
                    <w:bottom w:val="none" w:sz="0" w:space="0" w:color="auto"/>
                    <w:right w:val="none" w:sz="0" w:space="0" w:color="auto"/>
                  </w:divBdr>
                </w:div>
                <w:div w:id="918104068">
                  <w:marLeft w:val="0"/>
                  <w:marRight w:val="0"/>
                  <w:marTop w:val="0"/>
                  <w:marBottom w:val="0"/>
                  <w:divBdr>
                    <w:top w:val="none" w:sz="0" w:space="0" w:color="auto"/>
                    <w:left w:val="none" w:sz="0" w:space="0" w:color="auto"/>
                    <w:bottom w:val="none" w:sz="0" w:space="0" w:color="auto"/>
                    <w:right w:val="none" w:sz="0" w:space="0" w:color="auto"/>
                  </w:divBdr>
                </w:div>
                <w:div w:id="1689600999">
                  <w:marLeft w:val="0"/>
                  <w:marRight w:val="0"/>
                  <w:marTop w:val="0"/>
                  <w:marBottom w:val="0"/>
                  <w:divBdr>
                    <w:top w:val="none" w:sz="0" w:space="0" w:color="auto"/>
                    <w:left w:val="none" w:sz="0" w:space="0" w:color="auto"/>
                    <w:bottom w:val="none" w:sz="0" w:space="0" w:color="auto"/>
                    <w:right w:val="none" w:sz="0" w:space="0" w:color="auto"/>
                  </w:divBdr>
                </w:div>
                <w:div w:id="1701512423">
                  <w:marLeft w:val="0"/>
                  <w:marRight w:val="0"/>
                  <w:marTop w:val="0"/>
                  <w:marBottom w:val="0"/>
                  <w:divBdr>
                    <w:top w:val="none" w:sz="0" w:space="0" w:color="auto"/>
                    <w:left w:val="none" w:sz="0" w:space="0" w:color="auto"/>
                    <w:bottom w:val="none" w:sz="0" w:space="0" w:color="auto"/>
                    <w:right w:val="none" w:sz="0" w:space="0" w:color="auto"/>
                  </w:divBdr>
                </w:div>
                <w:div w:id="1482230174">
                  <w:marLeft w:val="0"/>
                  <w:marRight w:val="0"/>
                  <w:marTop w:val="0"/>
                  <w:marBottom w:val="0"/>
                  <w:divBdr>
                    <w:top w:val="none" w:sz="0" w:space="0" w:color="auto"/>
                    <w:left w:val="none" w:sz="0" w:space="0" w:color="auto"/>
                    <w:bottom w:val="none" w:sz="0" w:space="0" w:color="auto"/>
                    <w:right w:val="none" w:sz="0" w:space="0" w:color="auto"/>
                  </w:divBdr>
                </w:div>
                <w:div w:id="1423254674">
                  <w:marLeft w:val="0"/>
                  <w:marRight w:val="0"/>
                  <w:marTop w:val="0"/>
                  <w:marBottom w:val="0"/>
                  <w:divBdr>
                    <w:top w:val="none" w:sz="0" w:space="0" w:color="auto"/>
                    <w:left w:val="none" w:sz="0" w:space="0" w:color="auto"/>
                    <w:bottom w:val="none" w:sz="0" w:space="0" w:color="auto"/>
                    <w:right w:val="none" w:sz="0" w:space="0" w:color="auto"/>
                  </w:divBdr>
                </w:div>
                <w:div w:id="2126659035">
                  <w:marLeft w:val="0"/>
                  <w:marRight w:val="0"/>
                  <w:marTop w:val="0"/>
                  <w:marBottom w:val="0"/>
                  <w:divBdr>
                    <w:top w:val="none" w:sz="0" w:space="0" w:color="auto"/>
                    <w:left w:val="none" w:sz="0" w:space="0" w:color="auto"/>
                    <w:bottom w:val="none" w:sz="0" w:space="0" w:color="auto"/>
                    <w:right w:val="none" w:sz="0" w:space="0" w:color="auto"/>
                  </w:divBdr>
                </w:div>
                <w:div w:id="527724359">
                  <w:marLeft w:val="0"/>
                  <w:marRight w:val="0"/>
                  <w:marTop w:val="0"/>
                  <w:marBottom w:val="0"/>
                  <w:divBdr>
                    <w:top w:val="none" w:sz="0" w:space="0" w:color="auto"/>
                    <w:left w:val="none" w:sz="0" w:space="0" w:color="auto"/>
                    <w:bottom w:val="none" w:sz="0" w:space="0" w:color="auto"/>
                    <w:right w:val="none" w:sz="0" w:space="0" w:color="auto"/>
                  </w:divBdr>
                </w:div>
                <w:div w:id="1179663175">
                  <w:marLeft w:val="0"/>
                  <w:marRight w:val="0"/>
                  <w:marTop w:val="0"/>
                  <w:marBottom w:val="0"/>
                  <w:divBdr>
                    <w:top w:val="none" w:sz="0" w:space="0" w:color="auto"/>
                    <w:left w:val="none" w:sz="0" w:space="0" w:color="auto"/>
                    <w:bottom w:val="none" w:sz="0" w:space="0" w:color="auto"/>
                    <w:right w:val="none" w:sz="0" w:space="0" w:color="auto"/>
                  </w:divBdr>
                </w:div>
                <w:div w:id="1547597690">
                  <w:marLeft w:val="0"/>
                  <w:marRight w:val="0"/>
                  <w:marTop w:val="0"/>
                  <w:marBottom w:val="0"/>
                  <w:divBdr>
                    <w:top w:val="none" w:sz="0" w:space="0" w:color="auto"/>
                    <w:left w:val="none" w:sz="0" w:space="0" w:color="auto"/>
                    <w:bottom w:val="none" w:sz="0" w:space="0" w:color="auto"/>
                    <w:right w:val="none" w:sz="0" w:space="0" w:color="auto"/>
                  </w:divBdr>
                </w:div>
                <w:div w:id="1810367741">
                  <w:marLeft w:val="0"/>
                  <w:marRight w:val="0"/>
                  <w:marTop w:val="0"/>
                  <w:marBottom w:val="0"/>
                  <w:divBdr>
                    <w:top w:val="none" w:sz="0" w:space="0" w:color="auto"/>
                    <w:left w:val="none" w:sz="0" w:space="0" w:color="auto"/>
                    <w:bottom w:val="none" w:sz="0" w:space="0" w:color="auto"/>
                    <w:right w:val="none" w:sz="0" w:space="0" w:color="auto"/>
                  </w:divBdr>
                </w:div>
                <w:div w:id="2141603270">
                  <w:marLeft w:val="0"/>
                  <w:marRight w:val="0"/>
                  <w:marTop w:val="0"/>
                  <w:marBottom w:val="0"/>
                  <w:divBdr>
                    <w:top w:val="none" w:sz="0" w:space="0" w:color="auto"/>
                    <w:left w:val="none" w:sz="0" w:space="0" w:color="auto"/>
                    <w:bottom w:val="none" w:sz="0" w:space="0" w:color="auto"/>
                    <w:right w:val="none" w:sz="0" w:space="0" w:color="auto"/>
                  </w:divBdr>
                </w:div>
                <w:div w:id="93552104">
                  <w:marLeft w:val="0"/>
                  <w:marRight w:val="0"/>
                  <w:marTop w:val="0"/>
                  <w:marBottom w:val="0"/>
                  <w:divBdr>
                    <w:top w:val="none" w:sz="0" w:space="0" w:color="auto"/>
                    <w:left w:val="none" w:sz="0" w:space="0" w:color="auto"/>
                    <w:bottom w:val="none" w:sz="0" w:space="0" w:color="auto"/>
                    <w:right w:val="none" w:sz="0" w:space="0" w:color="auto"/>
                  </w:divBdr>
                </w:div>
                <w:div w:id="867370628">
                  <w:marLeft w:val="0"/>
                  <w:marRight w:val="0"/>
                  <w:marTop w:val="0"/>
                  <w:marBottom w:val="0"/>
                  <w:divBdr>
                    <w:top w:val="none" w:sz="0" w:space="0" w:color="auto"/>
                    <w:left w:val="none" w:sz="0" w:space="0" w:color="auto"/>
                    <w:bottom w:val="none" w:sz="0" w:space="0" w:color="auto"/>
                    <w:right w:val="none" w:sz="0" w:space="0" w:color="auto"/>
                  </w:divBdr>
                </w:div>
                <w:div w:id="24142264">
                  <w:marLeft w:val="0"/>
                  <w:marRight w:val="0"/>
                  <w:marTop w:val="0"/>
                  <w:marBottom w:val="0"/>
                  <w:divBdr>
                    <w:top w:val="none" w:sz="0" w:space="0" w:color="auto"/>
                    <w:left w:val="none" w:sz="0" w:space="0" w:color="auto"/>
                    <w:bottom w:val="none" w:sz="0" w:space="0" w:color="auto"/>
                    <w:right w:val="none" w:sz="0" w:space="0" w:color="auto"/>
                  </w:divBdr>
                </w:div>
                <w:div w:id="899945631">
                  <w:marLeft w:val="0"/>
                  <w:marRight w:val="0"/>
                  <w:marTop w:val="0"/>
                  <w:marBottom w:val="0"/>
                  <w:divBdr>
                    <w:top w:val="none" w:sz="0" w:space="0" w:color="auto"/>
                    <w:left w:val="none" w:sz="0" w:space="0" w:color="auto"/>
                    <w:bottom w:val="none" w:sz="0" w:space="0" w:color="auto"/>
                    <w:right w:val="none" w:sz="0" w:space="0" w:color="auto"/>
                  </w:divBdr>
                </w:div>
              </w:divsChild>
            </w:div>
            <w:div w:id="150681012">
              <w:marLeft w:val="0"/>
              <w:marRight w:val="0"/>
              <w:marTop w:val="0"/>
              <w:marBottom w:val="0"/>
              <w:divBdr>
                <w:top w:val="none" w:sz="0" w:space="0" w:color="auto"/>
                <w:left w:val="none" w:sz="0" w:space="0" w:color="auto"/>
                <w:bottom w:val="none" w:sz="0" w:space="0" w:color="auto"/>
                <w:right w:val="none" w:sz="0" w:space="0" w:color="auto"/>
              </w:divBdr>
              <w:divsChild>
                <w:div w:id="528958157">
                  <w:marLeft w:val="0"/>
                  <w:marRight w:val="0"/>
                  <w:marTop w:val="0"/>
                  <w:marBottom w:val="0"/>
                  <w:divBdr>
                    <w:top w:val="none" w:sz="0" w:space="0" w:color="auto"/>
                    <w:left w:val="none" w:sz="0" w:space="0" w:color="auto"/>
                    <w:bottom w:val="none" w:sz="0" w:space="0" w:color="auto"/>
                    <w:right w:val="none" w:sz="0" w:space="0" w:color="auto"/>
                  </w:divBdr>
                </w:div>
                <w:div w:id="1611819691">
                  <w:marLeft w:val="0"/>
                  <w:marRight w:val="0"/>
                  <w:marTop w:val="0"/>
                  <w:marBottom w:val="0"/>
                  <w:divBdr>
                    <w:top w:val="none" w:sz="0" w:space="0" w:color="auto"/>
                    <w:left w:val="none" w:sz="0" w:space="0" w:color="auto"/>
                    <w:bottom w:val="none" w:sz="0" w:space="0" w:color="auto"/>
                    <w:right w:val="none" w:sz="0" w:space="0" w:color="auto"/>
                  </w:divBdr>
                </w:div>
                <w:div w:id="463934148">
                  <w:marLeft w:val="0"/>
                  <w:marRight w:val="0"/>
                  <w:marTop w:val="0"/>
                  <w:marBottom w:val="0"/>
                  <w:divBdr>
                    <w:top w:val="none" w:sz="0" w:space="0" w:color="auto"/>
                    <w:left w:val="none" w:sz="0" w:space="0" w:color="auto"/>
                    <w:bottom w:val="none" w:sz="0" w:space="0" w:color="auto"/>
                    <w:right w:val="none" w:sz="0" w:space="0" w:color="auto"/>
                  </w:divBdr>
                </w:div>
                <w:div w:id="1415476170">
                  <w:marLeft w:val="0"/>
                  <w:marRight w:val="0"/>
                  <w:marTop w:val="0"/>
                  <w:marBottom w:val="0"/>
                  <w:divBdr>
                    <w:top w:val="none" w:sz="0" w:space="0" w:color="auto"/>
                    <w:left w:val="none" w:sz="0" w:space="0" w:color="auto"/>
                    <w:bottom w:val="none" w:sz="0" w:space="0" w:color="auto"/>
                    <w:right w:val="none" w:sz="0" w:space="0" w:color="auto"/>
                  </w:divBdr>
                </w:div>
                <w:div w:id="458188186">
                  <w:marLeft w:val="0"/>
                  <w:marRight w:val="0"/>
                  <w:marTop w:val="0"/>
                  <w:marBottom w:val="0"/>
                  <w:divBdr>
                    <w:top w:val="none" w:sz="0" w:space="0" w:color="auto"/>
                    <w:left w:val="none" w:sz="0" w:space="0" w:color="auto"/>
                    <w:bottom w:val="none" w:sz="0" w:space="0" w:color="auto"/>
                    <w:right w:val="none" w:sz="0" w:space="0" w:color="auto"/>
                  </w:divBdr>
                </w:div>
                <w:div w:id="2106143968">
                  <w:marLeft w:val="0"/>
                  <w:marRight w:val="0"/>
                  <w:marTop w:val="0"/>
                  <w:marBottom w:val="0"/>
                  <w:divBdr>
                    <w:top w:val="none" w:sz="0" w:space="0" w:color="auto"/>
                    <w:left w:val="none" w:sz="0" w:space="0" w:color="auto"/>
                    <w:bottom w:val="none" w:sz="0" w:space="0" w:color="auto"/>
                    <w:right w:val="none" w:sz="0" w:space="0" w:color="auto"/>
                  </w:divBdr>
                </w:div>
                <w:div w:id="709498909">
                  <w:marLeft w:val="0"/>
                  <w:marRight w:val="0"/>
                  <w:marTop w:val="0"/>
                  <w:marBottom w:val="0"/>
                  <w:divBdr>
                    <w:top w:val="none" w:sz="0" w:space="0" w:color="auto"/>
                    <w:left w:val="none" w:sz="0" w:space="0" w:color="auto"/>
                    <w:bottom w:val="none" w:sz="0" w:space="0" w:color="auto"/>
                    <w:right w:val="none" w:sz="0" w:space="0" w:color="auto"/>
                  </w:divBdr>
                </w:div>
                <w:div w:id="775907213">
                  <w:marLeft w:val="0"/>
                  <w:marRight w:val="0"/>
                  <w:marTop w:val="0"/>
                  <w:marBottom w:val="0"/>
                  <w:divBdr>
                    <w:top w:val="none" w:sz="0" w:space="0" w:color="auto"/>
                    <w:left w:val="none" w:sz="0" w:space="0" w:color="auto"/>
                    <w:bottom w:val="none" w:sz="0" w:space="0" w:color="auto"/>
                    <w:right w:val="none" w:sz="0" w:space="0" w:color="auto"/>
                  </w:divBdr>
                </w:div>
                <w:div w:id="2082483248">
                  <w:marLeft w:val="0"/>
                  <w:marRight w:val="0"/>
                  <w:marTop w:val="0"/>
                  <w:marBottom w:val="0"/>
                  <w:divBdr>
                    <w:top w:val="none" w:sz="0" w:space="0" w:color="auto"/>
                    <w:left w:val="none" w:sz="0" w:space="0" w:color="auto"/>
                    <w:bottom w:val="none" w:sz="0" w:space="0" w:color="auto"/>
                    <w:right w:val="none" w:sz="0" w:space="0" w:color="auto"/>
                  </w:divBdr>
                </w:div>
                <w:div w:id="1589920259">
                  <w:marLeft w:val="0"/>
                  <w:marRight w:val="0"/>
                  <w:marTop w:val="0"/>
                  <w:marBottom w:val="0"/>
                  <w:divBdr>
                    <w:top w:val="none" w:sz="0" w:space="0" w:color="auto"/>
                    <w:left w:val="none" w:sz="0" w:space="0" w:color="auto"/>
                    <w:bottom w:val="none" w:sz="0" w:space="0" w:color="auto"/>
                    <w:right w:val="none" w:sz="0" w:space="0" w:color="auto"/>
                  </w:divBdr>
                </w:div>
                <w:div w:id="669790756">
                  <w:marLeft w:val="0"/>
                  <w:marRight w:val="0"/>
                  <w:marTop w:val="0"/>
                  <w:marBottom w:val="0"/>
                  <w:divBdr>
                    <w:top w:val="none" w:sz="0" w:space="0" w:color="auto"/>
                    <w:left w:val="none" w:sz="0" w:space="0" w:color="auto"/>
                    <w:bottom w:val="none" w:sz="0" w:space="0" w:color="auto"/>
                    <w:right w:val="none" w:sz="0" w:space="0" w:color="auto"/>
                  </w:divBdr>
                </w:div>
                <w:div w:id="1904414605">
                  <w:marLeft w:val="0"/>
                  <w:marRight w:val="0"/>
                  <w:marTop w:val="0"/>
                  <w:marBottom w:val="0"/>
                  <w:divBdr>
                    <w:top w:val="none" w:sz="0" w:space="0" w:color="auto"/>
                    <w:left w:val="none" w:sz="0" w:space="0" w:color="auto"/>
                    <w:bottom w:val="none" w:sz="0" w:space="0" w:color="auto"/>
                    <w:right w:val="none" w:sz="0" w:space="0" w:color="auto"/>
                  </w:divBdr>
                </w:div>
                <w:div w:id="1303535624">
                  <w:marLeft w:val="0"/>
                  <w:marRight w:val="0"/>
                  <w:marTop w:val="0"/>
                  <w:marBottom w:val="0"/>
                  <w:divBdr>
                    <w:top w:val="none" w:sz="0" w:space="0" w:color="auto"/>
                    <w:left w:val="none" w:sz="0" w:space="0" w:color="auto"/>
                    <w:bottom w:val="none" w:sz="0" w:space="0" w:color="auto"/>
                    <w:right w:val="none" w:sz="0" w:space="0" w:color="auto"/>
                  </w:divBdr>
                </w:div>
                <w:div w:id="658845596">
                  <w:marLeft w:val="0"/>
                  <w:marRight w:val="0"/>
                  <w:marTop w:val="0"/>
                  <w:marBottom w:val="0"/>
                  <w:divBdr>
                    <w:top w:val="none" w:sz="0" w:space="0" w:color="auto"/>
                    <w:left w:val="none" w:sz="0" w:space="0" w:color="auto"/>
                    <w:bottom w:val="none" w:sz="0" w:space="0" w:color="auto"/>
                    <w:right w:val="none" w:sz="0" w:space="0" w:color="auto"/>
                  </w:divBdr>
                </w:div>
                <w:div w:id="497157697">
                  <w:marLeft w:val="0"/>
                  <w:marRight w:val="0"/>
                  <w:marTop w:val="0"/>
                  <w:marBottom w:val="0"/>
                  <w:divBdr>
                    <w:top w:val="none" w:sz="0" w:space="0" w:color="auto"/>
                    <w:left w:val="none" w:sz="0" w:space="0" w:color="auto"/>
                    <w:bottom w:val="none" w:sz="0" w:space="0" w:color="auto"/>
                    <w:right w:val="none" w:sz="0" w:space="0" w:color="auto"/>
                  </w:divBdr>
                </w:div>
                <w:div w:id="791900541">
                  <w:marLeft w:val="0"/>
                  <w:marRight w:val="0"/>
                  <w:marTop w:val="0"/>
                  <w:marBottom w:val="0"/>
                  <w:divBdr>
                    <w:top w:val="none" w:sz="0" w:space="0" w:color="auto"/>
                    <w:left w:val="none" w:sz="0" w:space="0" w:color="auto"/>
                    <w:bottom w:val="none" w:sz="0" w:space="0" w:color="auto"/>
                    <w:right w:val="none" w:sz="0" w:space="0" w:color="auto"/>
                  </w:divBdr>
                </w:div>
                <w:div w:id="1583486289">
                  <w:marLeft w:val="0"/>
                  <w:marRight w:val="0"/>
                  <w:marTop w:val="0"/>
                  <w:marBottom w:val="0"/>
                  <w:divBdr>
                    <w:top w:val="none" w:sz="0" w:space="0" w:color="auto"/>
                    <w:left w:val="none" w:sz="0" w:space="0" w:color="auto"/>
                    <w:bottom w:val="none" w:sz="0" w:space="0" w:color="auto"/>
                    <w:right w:val="none" w:sz="0" w:space="0" w:color="auto"/>
                  </w:divBdr>
                </w:div>
                <w:div w:id="1110860189">
                  <w:marLeft w:val="0"/>
                  <w:marRight w:val="0"/>
                  <w:marTop w:val="0"/>
                  <w:marBottom w:val="0"/>
                  <w:divBdr>
                    <w:top w:val="none" w:sz="0" w:space="0" w:color="auto"/>
                    <w:left w:val="none" w:sz="0" w:space="0" w:color="auto"/>
                    <w:bottom w:val="none" w:sz="0" w:space="0" w:color="auto"/>
                    <w:right w:val="none" w:sz="0" w:space="0" w:color="auto"/>
                  </w:divBdr>
                </w:div>
                <w:div w:id="1348173238">
                  <w:marLeft w:val="0"/>
                  <w:marRight w:val="0"/>
                  <w:marTop w:val="0"/>
                  <w:marBottom w:val="0"/>
                  <w:divBdr>
                    <w:top w:val="none" w:sz="0" w:space="0" w:color="auto"/>
                    <w:left w:val="none" w:sz="0" w:space="0" w:color="auto"/>
                    <w:bottom w:val="none" w:sz="0" w:space="0" w:color="auto"/>
                    <w:right w:val="none" w:sz="0" w:space="0" w:color="auto"/>
                  </w:divBdr>
                </w:div>
                <w:div w:id="154148308">
                  <w:marLeft w:val="0"/>
                  <w:marRight w:val="0"/>
                  <w:marTop w:val="0"/>
                  <w:marBottom w:val="0"/>
                  <w:divBdr>
                    <w:top w:val="none" w:sz="0" w:space="0" w:color="auto"/>
                    <w:left w:val="none" w:sz="0" w:space="0" w:color="auto"/>
                    <w:bottom w:val="none" w:sz="0" w:space="0" w:color="auto"/>
                    <w:right w:val="none" w:sz="0" w:space="0" w:color="auto"/>
                  </w:divBdr>
                </w:div>
                <w:div w:id="75440637">
                  <w:marLeft w:val="0"/>
                  <w:marRight w:val="0"/>
                  <w:marTop w:val="0"/>
                  <w:marBottom w:val="0"/>
                  <w:divBdr>
                    <w:top w:val="none" w:sz="0" w:space="0" w:color="auto"/>
                    <w:left w:val="none" w:sz="0" w:space="0" w:color="auto"/>
                    <w:bottom w:val="none" w:sz="0" w:space="0" w:color="auto"/>
                    <w:right w:val="none" w:sz="0" w:space="0" w:color="auto"/>
                  </w:divBdr>
                </w:div>
                <w:div w:id="445007088">
                  <w:marLeft w:val="0"/>
                  <w:marRight w:val="0"/>
                  <w:marTop w:val="0"/>
                  <w:marBottom w:val="0"/>
                  <w:divBdr>
                    <w:top w:val="none" w:sz="0" w:space="0" w:color="auto"/>
                    <w:left w:val="none" w:sz="0" w:space="0" w:color="auto"/>
                    <w:bottom w:val="none" w:sz="0" w:space="0" w:color="auto"/>
                    <w:right w:val="none" w:sz="0" w:space="0" w:color="auto"/>
                  </w:divBdr>
                </w:div>
                <w:div w:id="1921674681">
                  <w:marLeft w:val="0"/>
                  <w:marRight w:val="0"/>
                  <w:marTop w:val="0"/>
                  <w:marBottom w:val="0"/>
                  <w:divBdr>
                    <w:top w:val="none" w:sz="0" w:space="0" w:color="auto"/>
                    <w:left w:val="none" w:sz="0" w:space="0" w:color="auto"/>
                    <w:bottom w:val="none" w:sz="0" w:space="0" w:color="auto"/>
                    <w:right w:val="none" w:sz="0" w:space="0" w:color="auto"/>
                  </w:divBdr>
                </w:div>
                <w:div w:id="925722694">
                  <w:marLeft w:val="0"/>
                  <w:marRight w:val="0"/>
                  <w:marTop w:val="0"/>
                  <w:marBottom w:val="0"/>
                  <w:divBdr>
                    <w:top w:val="none" w:sz="0" w:space="0" w:color="auto"/>
                    <w:left w:val="none" w:sz="0" w:space="0" w:color="auto"/>
                    <w:bottom w:val="none" w:sz="0" w:space="0" w:color="auto"/>
                    <w:right w:val="none" w:sz="0" w:space="0" w:color="auto"/>
                  </w:divBdr>
                </w:div>
                <w:div w:id="2129855530">
                  <w:marLeft w:val="0"/>
                  <w:marRight w:val="0"/>
                  <w:marTop w:val="0"/>
                  <w:marBottom w:val="0"/>
                  <w:divBdr>
                    <w:top w:val="none" w:sz="0" w:space="0" w:color="auto"/>
                    <w:left w:val="none" w:sz="0" w:space="0" w:color="auto"/>
                    <w:bottom w:val="none" w:sz="0" w:space="0" w:color="auto"/>
                    <w:right w:val="none" w:sz="0" w:space="0" w:color="auto"/>
                  </w:divBdr>
                </w:div>
                <w:div w:id="1024551800">
                  <w:marLeft w:val="0"/>
                  <w:marRight w:val="0"/>
                  <w:marTop w:val="0"/>
                  <w:marBottom w:val="0"/>
                  <w:divBdr>
                    <w:top w:val="none" w:sz="0" w:space="0" w:color="auto"/>
                    <w:left w:val="none" w:sz="0" w:space="0" w:color="auto"/>
                    <w:bottom w:val="none" w:sz="0" w:space="0" w:color="auto"/>
                    <w:right w:val="none" w:sz="0" w:space="0" w:color="auto"/>
                  </w:divBdr>
                </w:div>
                <w:div w:id="148598383">
                  <w:marLeft w:val="0"/>
                  <w:marRight w:val="0"/>
                  <w:marTop w:val="0"/>
                  <w:marBottom w:val="0"/>
                  <w:divBdr>
                    <w:top w:val="none" w:sz="0" w:space="0" w:color="auto"/>
                    <w:left w:val="none" w:sz="0" w:space="0" w:color="auto"/>
                    <w:bottom w:val="none" w:sz="0" w:space="0" w:color="auto"/>
                    <w:right w:val="none" w:sz="0" w:space="0" w:color="auto"/>
                  </w:divBdr>
                </w:div>
                <w:div w:id="1449859448">
                  <w:marLeft w:val="0"/>
                  <w:marRight w:val="0"/>
                  <w:marTop w:val="0"/>
                  <w:marBottom w:val="0"/>
                  <w:divBdr>
                    <w:top w:val="none" w:sz="0" w:space="0" w:color="auto"/>
                    <w:left w:val="none" w:sz="0" w:space="0" w:color="auto"/>
                    <w:bottom w:val="none" w:sz="0" w:space="0" w:color="auto"/>
                    <w:right w:val="none" w:sz="0" w:space="0" w:color="auto"/>
                  </w:divBdr>
                </w:div>
                <w:div w:id="1764688417">
                  <w:marLeft w:val="0"/>
                  <w:marRight w:val="0"/>
                  <w:marTop w:val="0"/>
                  <w:marBottom w:val="0"/>
                  <w:divBdr>
                    <w:top w:val="none" w:sz="0" w:space="0" w:color="auto"/>
                    <w:left w:val="none" w:sz="0" w:space="0" w:color="auto"/>
                    <w:bottom w:val="none" w:sz="0" w:space="0" w:color="auto"/>
                    <w:right w:val="none" w:sz="0" w:space="0" w:color="auto"/>
                  </w:divBdr>
                </w:div>
                <w:div w:id="610935867">
                  <w:marLeft w:val="0"/>
                  <w:marRight w:val="0"/>
                  <w:marTop w:val="0"/>
                  <w:marBottom w:val="0"/>
                  <w:divBdr>
                    <w:top w:val="none" w:sz="0" w:space="0" w:color="auto"/>
                    <w:left w:val="none" w:sz="0" w:space="0" w:color="auto"/>
                    <w:bottom w:val="none" w:sz="0" w:space="0" w:color="auto"/>
                    <w:right w:val="none" w:sz="0" w:space="0" w:color="auto"/>
                  </w:divBdr>
                </w:div>
                <w:div w:id="1437212641">
                  <w:marLeft w:val="0"/>
                  <w:marRight w:val="0"/>
                  <w:marTop w:val="0"/>
                  <w:marBottom w:val="0"/>
                  <w:divBdr>
                    <w:top w:val="none" w:sz="0" w:space="0" w:color="auto"/>
                    <w:left w:val="none" w:sz="0" w:space="0" w:color="auto"/>
                    <w:bottom w:val="none" w:sz="0" w:space="0" w:color="auto"/>
                    <w:right w:val="none" w:sz="0" w:space="0" w:color="auto"/>
                  </w:divBdr>
                </w:div>
                <w:div w:id="1164204191">
                  <w:marLeft w:val="0"/>
                  <w:marRight w:val="0"/>
                  <w:marTop w:val="0"/>
                  <w:marBottom w:val="0"/>
                  <w:divBdr>
                    <w:top w:val="none" w:sz="0" w:space="0" w:color="auto"/>
                    <w:left w:val="none" w:sz="0" w:space="0" w:color="auto"/>
                    <w:bottom w:val="none" w:sz="0" w:space="0" w:color="auto"/>
                    <w:right w:val="none" w:sz="0" w:space="0" w:color="auto"/>
                  </w:divBdr>
                </w:div>
                <w:div w:id="1516454680">
                  <w:marLeft w:val="0"/>
                  <w:marRight w:val="0"/>
                  <w:marTop w:val="0"/>
                  <w:marBottom w:val="0"/>
                  <w:divBdr>
                    <w:top w:val="none" w:sz="0" w:space="0" w:color="auto"/>
                    <w:left w:val="none" w:sz="0" w:space="0" w:color="auto"/>
                    <w:bottom w:val="none" w:sz="0" w:space="0" w:color="auto"/>
                    <w:right w:val="none" w:sz="0" w:space="0" w:color="auto"/>
                  </w:divBdr>
                </w:div>
                <w:div w:id="2012443999">
                  <w:marLeft w:val="0"/>
                  <w:marRight w:val="0"/>
                  <w:marTop w:val="0"/>
                  <w:marBottom w:val="0"/>
                  <w:divBdr>
                    <w:top w:val="none" w:sz="0" w:space="0" w:color="auto"/>
                    <w:left w:val="none" w:sz="0" w:space="0" w:color="auto"/>
                    <w:bottom w:val="none" w:sz="0" w:space="0" w:color="auto"/>
                    <w:right w:val="none" w:sz="0" w:space="0" w:color="auto"/>
                  </w:divBdr>
                </w:div>
                <w:div w:id="1195384937">
                  <w:marLeft w:val="0"/>
                  <w:marRight w:val="0"/>
                  <w:marTop w:val="0"/>
                  <w:marBottom w:val="0"/>
                  <w:divBdr>
                    <w:top w:val="none" w:sz="0" w:space="0" w:color="auto"/>
                    <w:left w:val="none" w:sz="0" w:space="0" w:color="auto"/>
                    <w:bottom w:val="none" w:sz="0" w:space="0" w:color="auto"/>
                    <w:right w:val="none" w:sz="0" w:space="0" w:color="auto"/>
                  </w:divBdr>
                </w:div>
                <w:div w:id="2045322126">
                  <w:marLeft w:val="0"/>
                  <w:marRight w:val="0"/>
                  <w:marTop w:val="0"/>
                  <w:marBottom w:val="0"/>
                  <w:divBdr>
                    <w:top w:val="none" w:sz="0" w:space="0" w:color="auto"/>
                    <w:left w:val="none" w:sz="0" w:space="0" w:color="auto"/>
                    <w:bottom w:val="none" w:sz="0" w:space="0" w:color="auto"/>
                    <w:right w:val="none" w:sz="0" w:space="0" w:color="auto"/>
                  </w:divBdr>
                </w:div>
                <w:div w:id="1512067480">
                  <w:marLeft w:val="0"/>
                  <w:marRight w:val="0"/>
                  <w:marTop w:val="0"/>
                  <w:marBottom w:val="0"/>
                  <w:divBdr>
                    <w:top w:val="none" w:sz="0" w:space="0" w:color="auto"/>
                    <w:left w:val="none" w:sz="0" w:space="0" w:color="auto"/>
                    <w:bottom w:val="none" w:sz="0" w:space="0" w:color="auto"/>
                    <w:right w:val="none" w:sz="0" w:space="0" w:color="auto"/>
                  </w:divBdr>
                </w:div>
                <w:div w:id="337006944">
                  <w:marLeft w:val="0"/>
                  <w:marRight w:val="0"/>
                  <w:marTop w:val="0"/>
                  <w:marBottom w:val="0"/>
                  <w:divBdr>
                    <w:top w:val="none" w:sz="0" w:space="0" w:color="auto"/>
                    <w:left w:val="none" w:sz="0" w:space="0" w:color="auto"/>
                    <w:bottom w:val="none" w:sz="0" w:space="0" w:color="auto"/>
                    <w:right w:val="none" w:sz="0" w:space="0" w:color="auto"/>
                  </w:divBdr>
                </w:div>
                <w:div w:id="1649431967">
                  <w:marLeft w:val="0"/>
                  <w:marRight w:val="0"/>
                  <w:marTop w:val="0"/>
                  <w:marBottom w:val="0"/>
                  <w:divBdr>
                    <w:top w:val="none" w:sz="0" w:space="0" w:color="auto"/>
                    <w:left w:val="none" w:sz="0" w:space="0" w:color="auto"/>
                    <w:bottom w:val="none" w:sz="0" w:space="0" w:color="auto"/>
                    <w:right w:val="none" w:sz="0" w:space="0" w:color="auto"/>
                  </w:divBdr>
                </w:div>
                <w:div w:id="843279655">
                  <w:marLeft w:val="0"/>
                  <w:marRight w:val="0"/>
                  <w:marTop w:val="0"/>
                  <w:marBottom w:val="0"/>
                  <w:divBdr>
                    <w:top w:val="none" w:sz="0" w:space="0" w:color="auto"/>
                    <w:left w:val="none" w:sz="0" w:space="0" w:color="auto"/>
                    <w:bottom w:val="none" w:sz="0" w:space="0" w:color="auto"/>
                    <w:right w:val="none" w:sz="0" w:space="0" w:color="auto"/>
                  </w:divBdr>
                </w:div>
                <w:div w:id="384909267">
                  <w:marLeft w:val="0"/>
                  <w:marRight w:val="0"/>
                  <w:marTop w:val="0"/>
                  <w:marBottom w:val="0"/>
                  <w:divBdr>
                    <w:top w:val="none" w:sz="0" w:space="0" w:color="auto"/>
                    <w:left w:val="none" w:sz="0" w:space="0" w:color="auto"/>
                    <w:bottom w:val="none" w:sz="0" w:space="0" w:color="auto"/>
                    <w:right w:val="none" w:sz="0" w:space="0" w:color="auto"/>
                  </w:divBdr>
                </w:div>
                <w:div w:id="376973695">
                  <w:marLeft w:val="0"/>
                  <w:marRight w:val="0"/>
                  <w:marTop w:val="0"/>
                  <w:marBottom w:val="0"/>
                  <w:divBdr>
                    <w:top w:val="none" w:sz="0" w:space="0" w:color="auto"/>
                    <w:left w:val="none" w:sz="0" w:space="0" w:color="auto"/>
                    <w:bottom w:val="none" w:sz="0" w:space="0" w:color="auto"/>
                    <w:right w:val="none" w:sz="0" w:space="0" w:color="auto"/>
                  </w:divBdr>
                </w:div>
                <w:div w:id="855659047">
                  <w:marLeft w:val="0"/>
                  <w:marRight w:val="0"/>
                  <w:marTop w:val="0"/>
                  <w:marBottom w:val="0"/>
                  <w:divBdr>
                    <w:top w:val="none" w:sz="0" w:space="0" w:color="auto"/>
                    <w:left w:val="none" w:sz="0" w:space="0" w:color="auto"/>
                    <w:bottom w:val="none" w:sz="0" w:space="0" w:color="auto"/>
                    <w:right w:val="none" w:sz="0" w:space="0" w:color="auto"/>
                  </w:divBdr>
                </w:div>
                <w:div w:id="851844573">
                  <w:marLeft w:val="0"/>
                  <w:marRight w:val="0"/>
                  <w:marTop w:val="0"/>
                  <w:marBottom w:val="0"/>
                  <w:divBdr>
                    <w:top w:val="none" w:sz="0" w:space="0" w:color="auto"/>
                    <w:left w:val="none" w:sz="0" w:space="0" w:color="auto"/>
                    <w:bottom w:val="none" w:sz="0" w:space="0" w:color="auto"/>
                    <w:right w:val="none" w:sz="0" w:space="0" w:color="auto"/>
                  </w:divBdr>
                </w:div>
                <w:div w:id="1697122453">
                  <w:marLeft w:val="0"/>
                  <w:marRight w:val="0"/>
                  <w:marTop w:val="0"/>
                  <w:marBottom w:val="0"/>
                  <w:divBdr>
                    <w:top w:val="none" w:sz="0" w:space="0" w:color="auto"/>
                    <w:left w:val="none" w:sz="0" w:space="0" w:color="auto"/>
                    <w:bottom w:val="none" w:sz="0" w:space="0" w:color="auto"/>
                    <w:right w:val="none" w:sz="0" w:space="0" w:color="auto"/>
                  </w:divBdr>
                </w:div>
                <w:div w:id="2117173206">
                  <w:marLeft w:val="0"/>
                  <w:marRight w:val="0"/>
                  <w:marTop w:val="0"/>
                  <w:marBottom w:val="0"/>
                  <w:divBdr>
                    <w:top w:val="none" w:sz="0" w:space="0" w:color="auto"/>
                    <w:left w:val="none" w:sz="0" w:space="0" w:color="auto"/>
                    <w:bottom w:val="none" w:sz="0" w:space="0" w:color="auto"/>
                    <w:right w:val="none" w:sz="0" w:space="0" w:color="auto"/>
                  </w:divBdr>
                </w:div>
                <w:div w:id="1834105743">
                  <w:marLeft w:val="0"/>
                  <w:marRight w:val="0"/>
                  <w:marTop w:val="0"/>
                  <w:marBottom w:val="0"/>
                  <w:divBdr>
                    <w:top w:val="none" w:sz="0" w:space="0" w:color="auto"/>
                    <w:left w:val="none" w:sz="0" w:space="0" w:color="auto"/>
                    <w:bottom w:val="none" w:sz="0" w:space="0" w:color="auto"/>
                    <w:right w:val="none" w:sz="0" w:space="0" w:color="auto"/>
                  </w:divBdr>
                </w:div>
                <w:div w:id="1604605051">
                  <w:marLeft w:val="0"/>
                  <w:marRight w:val="0"/>
                  <w:marTop w:val="0"/>
                  <w:marBottom w:val="0"/>
                  <w:divBdr>
                    <w:top w:val="none" w:sz="0" w:space="0" w:color="auto"/>
                    <w:left w:val="none" w:sz="0" w:space="0" w:color="auto"/>
                    <w:bottom w:val="none" w:sz="0" w:space="0" w:color="auto"/>
                    <w:right w:val="none" w:sz="0" w:space="0" w:color="auto"/>
                  </w:divBdr>
                </w:div>
                <w:div w:id="1399673729">
                  <w:marLeft w:val="0"/>
                  <w:marRight w:val="0"/>
                  <w:marTop w:val="0"/>
                  <w:marBottom w:val="0"/>
                  <w:divBdr>
                    <w:top w:val="none" w:sz="0" w:space="0" w:color="auto"/>
                    <w:left w:val="none" w:sz="0" w:space="0" w:color="auto"/>
                    <w:bottom w:val="none" w:sz="0" w:space="0" w:color="auto"/>
                    <w:right w:val="none" w:sz="0" w:space="0" w:color="auto"/>
                  </w:divBdr>
                </w:div>
                <w:div w:id="115680378">
                  <w:marLeft w:val="0"/>
                  <w:marRight w:val="0"/>
                  <w:marTop w:val="0"/>
                  <w:marBottom w:val="0"/>
                  <w:divBdr>
                    <w:top w:val="none" w:sz="0" w:space="0" w:color="auto"/>
                    <w:left w:val="none" w:sz="0" w:space="0" w:color="auto"/>
                    <w:bottom w:val="none" w:sz="0" w:space="0" w:color="auto"/>
                    <w:right w:val="none" w:sz="0" w:space="0" w:color="auto"/>
                  </w:divBdr>
                </w:div>
                <w:div w:id="1339189426">
                  <w:marLeft w:val="0"/>
                  <w:marRight w:val="0"/>
                  <w:marTop w:val="0"/>
                  <w:marBottom w:val="0"/>
                  <w:divBdr>
                    <w:top w:val="none" w:sz="0" w:space="0" w:color="auto"/>
                    <w:left w:val="none" w:sz="0" w:space="0" w:color="auto"/>
                    <w:bottom w:val="none" w:sz="0" w:space="0" w:color="auto"/>
                    <w:right w:val="none" w:sz="0" w:space="0" w:color="auto"/>
                  </w:divBdr>
                </w:div>
                <w:div w:id="874270158">
                  <w:marLeft w:val="0"/>
                  <w:marRight w:val="0"/>
                  <w:marTop w:val="0"/>
                  <w:marBottom w:val="0"/>
                  <w:divBdr>
                    <w:top w:val="none" w:sz="0" w:space="0" w:color="auto"/>
                    <w:left w:val="none" w:sz="0" w:space="0" w:color="auto"/>
                    <w:bottom w:val="none" w:sz="0" w:space="0" w:color="auto"/>
                    <w:right w:val="none" w:sz="0" w:space="0" w:color="auto"/>
                  </w:divBdr>
                </w:div>
                <w:div w:id="1556307147">
                  <w:marLeft w:val="0"/>
                  <w:marRight w:val="0"/>
                  <w:marTop w:val="0"/>
                  <w:marBottom w:val="0"/>
                  <w:divBdr>
                    <w:top w:val="none" w:sz="0" w:space="0" w:color="auto"/>
                    <w:left w:val="none" w:sz="0" w:space="0" w:color="auto"/>
                    <w:bottom w:val="none" w:sz="0" w:space="0" w:color="auto"/>
                    <w:right w:val="none" w:sz="0" w:space="0" w:color="auto"/>
                  </w:divBdr>
                </w:div>
                <w:div w:id="635911114">
                  <w:marLeft w:val="0"/>
                  <w:marRight w:val="0"/>
                  <w:marTop w:val="0"/>
                  <w:marBottom w:val="0"/>
                  <w:divBdr>
                    <w:top w:val="none" w:sz="0" w:space="0" w:color="auto"/>
                    <w:left w:val="none" w:sz="0" w:space="0" w:color="auto"/>
                    <w:bottom w:val="none" w:sz="0" w:space="0" w:color="auto"/>
                    <w:right w:val="none" w:sz="0" w:space="0" w:color="auto"/>
                  </w:divBdr>
                </w:div>
                <w:div w:id="619923239">
                  <w:marLeft w:val="0"/>
                  <w:marRight w:val="0"/>
                  <w:marTop w:val="0"/>
                  <w:marBottom w:val="0"/>
                  <w:divBdr>
                    <w:top w:val="none" w:sz="0" w:space="0" w:color="auto"/>
                    <w:left w:val="none" w:sz="0" w:space="0" w:color="auto"/>
                    <w:bottom w:val="none" w:sz="0" w:space="0" w:color="auto"/>
                    <w:right w:val="none" w:sz="0" w:space="0" w:color="auto"/>
                  </w:divBdr>
                </w:div>
                <w:div w:id="1063143150">
                  <w:marLeft w:val="0"/>
                  <w:marRight w:val="0"/>
                  <w:marTop w:val="0"/>
                  <w:marBottom w:val="0"/>
                  <w:divBdr>
                    <w:top w:val="none" w:sz="0" w:space="0" w:color="auto"/>
                    <w:left w:val="none" w:sz="0" w:space="0" w:color="auto"/>
                    <w:bottom w:val="none" w:sz="0" w:space="0" w:color="auto"/>
                    <w:right w:val="none" w:sz="0" w:space="0" w:color="auto"/>
                  </w:divBdr>
                </w:div>
                <w:div w:id="257640394">
                  <w:marLeft w:val="0"/>
                  <w:marRight w:val="0"/>
                  <w:marTop w:val="0"/>
                  <w:marBottom w:val="0"/>
                  <w:divBdr>
                    <w:top w:val="none" w:sz="0" w:space="0" w:color="auto"/>
                    <w:left w:val="none" w:sz="0" w:space="0" w:color="auto"/>
                    <w:bottom w:val="none" w:sz="0" w:space="0" w:color="auto"/>
                    <w:right w:val="none" w:sz="0" w:space="0" w:color="auto"/>
                  </w:divBdr>
                </w:div>
                <w:div w:id="190340110">
                  <w:marLeft w:val="0"/>
                  <w:marRight w:val="0"/>
                  <w:marTop w:val="0"/>
                  <w:marBottom w:val="0"/>
                  <w:divBdr>
                    <w:top w:val="none" w:sz="0" w:space="0" w:color="auto"/>
                    <w:left w:val="none" w:sz="0" w:space="0" w:color="auto"/>
                    <w:bottom w:val="none" w:sz="0" w:space="0" w:color="auto"/>
                    <w:right w:val="none" w:sz="0" w:space="0" w:color="auto"/>
                  </w:divBdr>
                </w:div>
                <w:div w:id="48383170">
                  <w:marLeft w:val="0"/>
                  <w:marRight w:val="0"/>
                  <w:marTop w:val="0"/>
                  <w:marBottom w:val="0"/>
                  <w:divBdr>
                    <w:top w:val="none" w:sz="0" w:space="0" w:color="auto"/>
                    <w:left w:val="none" w:sz="0" w:space="0" w:color="auto"/>
                    <w:bottom w:val="none" w:sz="0" w:space="0" w:color="auto"/>
                    <w:right w:val="none" w:sz="0" w:space="0" w:color="auto"/>
                  </w:divBdr>
                </w:div>
                <w:div w:id="1273169889">
                  <w:marLeft w:val="0"/>
                  <w:marRight w:val="0"/>
                  <w:marTop w:val="0"/>
                  <w:marBottom w:val="0"/>
                  <w:divBdr>
                    <w:top w:val="none" w:sz="0" w:space="0" w:color="auto"/>
                    <w:left w:val="none" w:sz="0" w:space="0" w:color="auto"/>
                    <w:bottom w:val="none" w:sz="0" w:space="0" w:color="auto"/>
                    <w:right w:val="none" w:sz="0" w:space="0" w:color="auto"/>
                  </w:divBdr>
                </w:div>
                <w:div w:id="911887388">
                  <w:marLeft w:val="0"/>
                  <w:marRight w:val="0"/>
                  <w:marTop w:val="0"/>
                  <w:marBottom w:val="0"/>
                  <w:divBdr>
                    <w:top w:val="none" w:sz="0" w:space="0" w:color="auto"/>
                    <w:left w:val="none" w:sz="0" w:space="0" w:color="auto"/>
                    <w:bottom w:val="none" w:sz="0" w:space="0" w:color="auto"/>
                    <w:right w:val="none" w:sz="0" w:space="0" w:color="auto"/>
                  </w:divBdr>
                </w:div>
                <w:div w:id="552665893">
                  <w:marLeft w:val="0"/>
                  <w:marRight w:val="0"/>
                  <w:marTop w:val="0"/>
                  <w:marBottom w:val="0"/>
                  <w:divBdr>
                    <w:top w:val="none" w:sz="0" w:space="0" w:color="auto"/>
                    <w:left w:val="none" w:sz="0" w:space="0" w:color="auto"/>
                    <w:bottom w:val="none" w:sz="0" w:space="0" w:color="auto"/>
                    <w:right w:val="none" w:sz="0" w:space="0" w:color="auto"/>
                  </w:divBdr>
                </w:div>
                <w:div w:id="598409835">
                  <w:marLeft w:val="0"/>
                  <w:marRight w:val="0"/>
                  <w:marTop w:val="0"/>
                  <w:marBottom w:val="0"/>
                  <w:divBdr>
                    <w:top w:val="none" w:sz="0" w:space="0" w:color="auto"/>
                    <w:left w:val="none" w:sz="0" w:space="0" w:color="auto"/>
                    <w:bottom w:val="none" w:sz="0" w:space="0" w:color="auto"/>
                    <w:right w:val="none" w:sz="0" w:space="0" w:color="auto"/>
                  </w:divBdr>
                </w:div>
                <w:div w:id="628753112">
                  <w:marLeft w:val="0"/>
                  <w:marRight w:val="0"/>
                  <w:marTop w:val="0"/>
                  <w:marBottom w:val="0"/>
                  <w:divBdr>
                    <w:top w:val="none" w:sz="0" w:space="0" w:color="auto"/>
                    <w:left w:val="none" w:sz="0" w:space="0" w:color="auto"/>
                    <w:bottom w:val="none" w:sz="0" w:space="0" w:color="auto"/>
                    <w:right w:val="none" w:sz="0" w:space="0" w:color="auto"/>
                  </w:divBdr>
                </w:div>
                <w:div w:id="650060114">
                  <w:marLeft w:val="0"/>
                  <w:marRight w:val="0"/>
                  <w:marTop w:val="0"/>
                  <w:marBottom w:val="0"/>
                  <w:divBdr>
                    <w:top w:val="none" w:sz="0" w:space="0" w:color="auto"/>
                    <w:left w:val="none" w:sz="0" w:space="0" w:color="auto"/>
                    <w:bottom w:val="none" w:sz="0" w:space="0" w:color="auto"/>
                    <w:right w:val="none" w:sz="0" w:space="0" w:color="auto"/>
                  </w:divBdr>
                </w:div>
                <w:div w:id="1807238055">
                  <w:marLeft w:val="0"/>
                  <w:marRight w:val="0"/>
                  <w:marTop w:val="0"/>
                  <w:marBottom w:val="0"/>
                  <w:divBdr>
                    <w:top w:val="none" w:sz="0" w:space="0" w:color="auto"/>
                    <w:left w:val="none" w:sz="0" w:space="0" w:color="auto"/>
                    <w:bottom w:val="none" w:sz="0" w:space="0" w:color="auto"/>
                    <w:right w:val="none" w:sz="0" w:space="0" w:color="auto"/>
                  </w:divBdr>
                </w:div>
                <w:div w:id="476727087">
                  <w:marLeft w:val="0"/>
                  <w:marRight w:val="0"/>
                  <w:marTop w:val="0"/>
                  <w:marBottom w:val="0"/>
                  <w:divBdr>
                    <w:top w:val="none" w:sz="0" w:space="0" w:color="auto"/>
                    <w:left w:val="none" w:sz="0" w:space="0" w:color="auto"/>
                    <w:bottom w:val="none" w:sz="0" w:space="0" w:color="auto"/>
                    <w:right w:val="none" w:sz="0" w:space="0" w:color="auto"/>
                  </w:divBdr>
                </w:div>
                <w:div w:id="746224310">
                  <w:marLeft w:val="0"/>
                  <w:marRight w:val="0"/>
                  <w:marTop w:val="0"/>
                  <w:marBottom w:val="0"/>
                  <w:divBdr>
                    <w:top w:val="none" w:sz="0" w:space="0" w:color="auto"/>
                    <w:left w:val="none" w:sz="0" w:space="0" w:color="auto"/>
                    <w:bottom w:val="none" w:sz="0" w:space="0" w:color="auto"/>
                    <w:right w:val="none" w:sz="0" w:space="0" w:color="auto"/>
                  </w:divBdr>
                </w:div>
                <w:div w:id="1448935979">
                  <w:marLeft w:val="0"/>
                  <w:marRight w:val="0"/>
                  <w:marTop w:val="0"/>
                  <w:marBottom w:val="0"/>
                  <w:divBdr>
                    <w:top w:val="none" w:sz="0" w:space="0" w:color="auto"/>
                    <w:left w:val="none" w:sz="0" w:space="0" w:color="auto"/>
                    <w:bottom w:val="none" w:sz="0" w:space="0" w:color="auto"/>
                    <w:right w:val="none" w:sz="0" w:space="0" w:color="auto"/>
                  </w:divBdr>
                </w:div>
                <w:div w:id="1797868766">
                  <w:marLeft w:val="0"/>
                  <w:marRight w:val="0"/>
                  <w:marTop w:val="0"/>
                  <w:marBottom w:val="0"/>
                  <w:divBdr>
                    <w:top w:val="none" w:sz="0" w:space="0" w:color="auto"/>
                    <w:left w:val="none" w:sz="0" w:space="0" w:color="auto"/>
                    <w:bottom w:val="none" w:sz="0" w:space="0" w:color="auto"/>
                    <w:right w:val="none" w:sz="0" w:space="0" w:color="auto"/>
                  </w:divBdr>
                </w:div>
                <w:div w:id="1081024691">
                  <w:marLeft w:val="0"/>
                  <w:marRight w:val="0"/>
                  <w:marTop w:val="0"/>
                  <w:marBottom w:val="0"/>
                  <w:divBdr>
                    <w:top w:val="none" w:sz="0" w:space="0" w:color="auto"/>
                    <w:left w:val="none" w:sz="0" w:space="0" w:color="auto"/>
                    <w:bottom w:val="none" w:sz="0" w:space="0" w:color="auto"/>
                    <w:right w:val="none" w:sz="0" w:space="0" w:color="auto"/>
                  </w:divBdr>
                </w:div>
                <w:div w:id="1163399776">
                  <w:marLeft w:val="0"/>
                  <w:marRight w:val="0"/>
                  <w:marTop w:val="0"/>
                  <w:marBottom w:val="0"/>
                  <w:divBdr>
                    <w:top w:val="none" w:sz="0" w:space="0" w:color="auto"/>
                    <w:left w:val="none" w:sz="0" w:space="0" w:color="auto"/>
                    <w:bottom w:val="none" w:sz="0" w:space="0" w:color="auto"/>
                    <w:right w:val="none" w:sz="0" w:space="0" w:color="auto"/>
                  </w:divBdr>
                </w:div>
                <w:div w:id="690104216">
                  <w:marLeft w:val="0"/>
                  <w:marRight w:val="0"/>
                  <w:marTop w:val="0"/>
                  <w:marBottom w:val="0"/>
                  <w:divBdr>
                    <w:top w:val="none" w:sz="0" w:space="0" w:color="auto"/>
                    <w:left w:val="none" w:sz="0" w:space="0" w:color="auto"/>
                    <w:bottom w:val="none" w:sz="0" w:space="0" w:color="auto"/>
                    <w:right w:val="none" w:sz="0" w:space="0" w:color="auto"/>
                  </w:divBdr>
                </w:div>
                <w:div w:id="1426461883">
                  <w:marLeft w:val="0"/>
                  <w:marRight w:val="0"/>
                  <w:marTop w:val="0"/>
                  <w:marBottom w:val="0"/>
                  <w:divBdr>
                    <w:top w:val="none" w:sz="0" w:space="0" w:color="auto"/>
                    <w:left w:val="none" w:sz="0" w:space="0" w:color="auto"/>
                    <w:bottom w:val="none" w:sz="0" w:space="0" w:color="auto"/>
                    <w:right w:val="none" w:sz="0" w:space="0" w:color="auto"/>
                  </w:divBdr>
                </w:div>
                <w:div w:id="1517572386">
                  <w:marLeft w:val="0"/>
                  <w:marRight w:val="0"/>
                  <w:marTop w:val="0"/>
                  <w:marBottom w:val="0"/>
                  <w:divBdr>
                    <w:top w:val="none" w:sz="0" w:space="0" w:color="auto"/>
                    <w:left w:val="none" w:sz="0" w:space="0" w:color="auto"/>
                    <w:bottom w:val="none" w:sz="0" w:space="0" w:color="auto"/>
                    <w:right w:val="none" w:sz="0" w:space="0" w:color="auto"/>
                  </w:divBdr>
                </w:div>
                <w:div w:id="998193018">
                  <w:marLeft w:val="0"/>
                  <w:marRight w:val="0"/>
                  <w:marTop w:val="0"/>
                  <w:marBottom w:val="0"/>
                  <w:divBdr>
                    <w:top w:val="none" w:sz="0" w:space="0" w:color="auto"/>
                    <w:left w:val="none" w:sz="0" w:space="0" w:color="auto"/>
                    <w:bottom w:val="none" w:sz="0" w:space="0" w:color="auto"/>
                    <w:right w:val="none" w:sz="0" w:space="0" w:color="auto"/>
                  </w:divBdr>
                </w:div>
                <w:div w:id="1219978917">
                  <w:marLeft w:val="0"/>
                  <w:marRight w:val="0"/>
                  <w:marTop w:val="0"/>
                  <w:marBottom w:val="0"/>
                  <w:divBdr>
                    <w:top w:val="none" w:sz="0" w:space="0" w:color="auto"/>
                    <w:left w:val="none" w:sz="0" w:space="0" w:color="auto"/>
                    <w:bottom w:val="none" w:sz="0" w:space="0" w:color="auto"/>
                    <w:right w:val="none" w:sz="0" w:space="0" w:color="auto"/>
                  </w:divBdr>
                </w:div>
                <w:div w:id="1904564113">
                  <w:marLeft w:val="0"/>
                  <w:marRight w:val="0"/>
                  <w:marTop w:val="0"/>
                  <w:marBottom w:val="0"/>
                  <w:divBdr>
                    <w:top w:val="none" w:sz="0" w:space="0" w:color="auto"/>
                    <w:left w:val="none" w:sz="0" w:space="0" w:color="auto"/>
                    <w:bottom w:val="none" w:sz="0" w:space="0" w:color="auto"/>
                    <w:right w:val="none" w:sz="0" w:space="0" w:color="auto"/>
                  </w:divBdr>
                </w:div>
                <w:div w:id="959649551">
                  <w:marLeft w:val="0"/>
                  <w:marRight w:val="0"/>
                  <w:marTop w:val="0"/>
                  <w:marBottom w:val="0"/>
                  <w:divBdr>
                    <w:top w:val="none" w:sz="0" w:space="0" w:color="auto"/>
                    <w:left w:val="none" w:sz="0" w:space="0" w:color="auto"/>
                    <w:bottom w:val="none" w:sz="0" w:space="0" w:color="auto"/>
                    <w:right w:val="none" w:sz="0" w:space="0" w:color="auto"/>
                  </w:divBdr>
                </w:div>
                <w:div w:id="2120567436">
                  <w:marLeft w:val="0"/>
                  <w:marRight w:val="0"/>
                  <w:marTop w:val="0"/>
                  <w:marBottom w:val="0"/>
                  <w:divBdr>
                    <w:top w:val="none" w:sz="0" w:space="0" w:color="auto"/>
                    <w:left w:val="none" w:sz="0" w:space="0" w:color="auto"/>
                    <w:bottom w:val="none" w:sz="0" w:space="0" w:color="auto"/>
                    <w:right w:val="none" w:sz="0" w:space="0" w:color="auto"/>
                  </w:divBdr>
                </w:div>
                <w:div w:id="1851144202">
                  <w:marLeft w:val="0"/>
                  <w:marRight w:val="0"/>
                  <w:marTop w:val="0"/>
                  <w:marBottom w:val="0"/>
                  <w:divBdr>
                    <w:top w:val="none" w:sz="0" w:space="0" w:color="auto"/>
                    <w:left w:val="none" w:sz="0" w:space="0" w:color="auto"/>
                    <w:bottom w:val="none" w:sz="0" w:space="0" w:color="auto"/>
                    <w:right w:val="none" w:sz="0" w:space="0" w:color="auto"/>
                  </w:divBdr>
                </w:div>
                <w:div w:id="165244859">
                  <w:marLeft w:val="0"/>
                  <w:marRight w:val="0"/>
                  <w:marTop w:val="0"/>
                  <w:marBottom w:val="0"/>
                  <w:divBdr>
                    <w:top w:val="none" w:sz="0" w:space="0" w:color="auto"/>
                    <w:left w:val="none" w:sz="0" w:space="0" w:color="auto"/>
                    <w:bottom w:val="none" w:sz="0" w:space="0" w:color="auto"/>
                    <w:right w:val="none" w:sz="0" w:space="0" w:color="auto"/>
                  </w:divBdr>
                </w:div>
                <w:div w:id="1416585334">
                  <w:marLeft w:val="0"/>
                  <w:marRight w:val="0"/>
                  <w:marTop w:val="0"/>
                  <w:marBottom w:val="0"/>
                  <w:divBdr>
                    <w:top w:val="none" w:sz="0" w:space="0" w:color="auto"/>
                    <w:left w:val="none" w:sz="0" w:space="0" w:color="auto"/>
                    <w:bottom w:val="none" w:sz="0" w:space="0" w:color="auto"/>
                    <w:right w:val="none" w:sz="0" w:space="0" w:color="auto"/>
                  </w:divBdr>
                </w:div>
                <w:div w:id="458187554">
                  <w:marLeft w:val="0"/>
                  <w:marRight w:val="0"/>
                  <w:marTop w:val="0"/>
                  <w:marBottom w:val="0"/>
                  <w:divBdr>
                    <w:top w:val="none" w:sz="0" w:space="0" w:color="auto"/>
                    <w:left w:val="none" w:sz="0" w:space="0" w:color="auto"/>
                    <w:bottom w:val="none" w:sz="0" w:space="0" w:color="auto"/>
                    <w:right w:val="none" w:sz="0" w:space="0" w:color="auto"/>
                  </w:divBdr>
                </w:div>
                <w:div w:id="920650016">
                  <w:marLeft w:val="0"/>
                  <w:marRight w:val="0"/>
                  <w:marTop w:val="0"/>
                  <w:marBottom w:val="0"/>
                  <w:divBdr>
                    <w:top w:val="none" w:sz="0" w:space="0" w:color="auto"/>
                    <w:left w:val="none" w:sz="0" w:space="0" w:color="auto"/>
                    <w:bottom w:val="none" w:sz="0" w:space="0" w:color="auto"/>
                    <w:right w:val="none" w:sz="0" w:space="0" w:color="auto"/>
                  </w:divBdr>
                </w:div>
                <w:div w:id="1788814177">
                  <w:marLeft w:val="0"/>
                  <w:marRight w:val="0"/>
                  <w:marTop w:val="0"/>
                  <w:marBottom w:val="0"/>
                  <w:divBdr>
                    <w:top w:val="none" w:sz="0" w:space="0" w:color="auto"/>
                    <w:left w:val="none" w:sz="0" w:space="0" w:color="auto"/>
                    <w:bottom w:val="none" w:sz="0" w:space="0" w:color="auto"/>
                    <w:right w:val="none" w:sz="0" w:space="0" w:color="auto"/>
                  </w:divBdr>
                </w:div>
                <w:div w:id="395016058">
                  <w:marLeft w:val="0"/>
                  <w:marRight w:val="0"/>
                  <w:marTop w:val="0"/>
                  <w:marBottom w:val="0"/>
                  <w:divBdr>
                    <w:top w:val="none" w:sz="0" w:space="0" w:color="auto"/>
                    <w:left w:val="none" w:sz="0" w:space="0" w:color="auto"/>
                    <w:bottom w:val="none" w:sz="0" w:space="0" w:color="auto"/>
                    <w:right w:val="none" w:sz="0" w:space="0" w:color="auto"/>
                  </w:divBdr>
                </w:div>
                <w:div w:id="911961454">
                  <w:marLeft w:val="0"/>
                  <w:marRight w:val="0"/>
                  <w:marTop w:val="0"/>
                  <w:marBottom w:val="0"/>
                  <w:divBdr>
                    <w:top w:val="none" w:sz="0" w:space="0" w:color="auto"/>
                    <w:left w:val="none" w:sz="0" w:space="0" w:color="auto"/>
                    <w:bottom w:val="none" w:sz="0" w:space="0" w:color="auto"/>
                    <w:right w:val="none" w:sz="0" w:space="0" w:color="auto"/>
                  </w:divBdr>
                </w:div>
                <w:div w:id="1080492086">
                  <w:marLeft w:val="0"/>
                  <w:marRight w:val="0"/>
                  <w:marTop w:val="0"/>
                  <w:marBottom w:val="0"/>
                  <w:divBdr>
                    <w:top w:val="none" w:sz="0" w:space="0" w:color="auto"/>
                    <w:left w:val="none" w:sz="0" w:space="0" w:color="auto"/>
                    <w:bottom w:val="none" w:sz="0" w:space="0" w:color="auto"/>
                    <w:right w:val="none" w:sz="0" w:space="0" w:color="auto"/>
                  </w:divBdr>
                </w:div>
                <w:div w:id="670910660">
                  <w:marLeft w:val="0"/>
                  <w:marRight w:val="0"/>
                  <w:marTop w:val="0"/>
                  <w:marBottom w:val="0"/>
                  <w:divBdr>
                    <w:top w:val="none" w:sz="0" w:space="0" w:color="auto"/>
                    <w:left w:val="none" w:sz="0" w:space="0" w:color="auto"/>
                    <w:bottom w:val="none" w:sz="0" w:space="0" w:color="auto"/>
                    <w:right w:val="none" w:sz="0" w:space="0" w:color="auto"/>
                  </w:divBdr>
                </w:div>
                <w:div w:id="1482163004">
                  <w:marLeft w:val="0"/>
                  <w:marRight w:val="0"/>
                  <w:marTop w:val="0"/>
                  <w:marBottom w:val="0"/>
                  <w:divBdr>
                    <w:top w:val="none" w:sz="0" w:space="0" w:color="auto"/>
                    <w:left w:val="none" w:sz="0" w:space="0" w:color="auto"/>
                    <w:bottom w:val="none" w:sz="0" w:space="0" w:color="auto"/>
                    <w:right w:val="none" w:sz="0" w:space="0" w:color="auto"/>
                  </w:divBdr>
                </w:div>
                <w:div w:id="1936547137">
                  <w:marLeft w:val="0"/>
                  <w:marRight w:val="0"/>
                  <w:marTop w:val="0"/>
                  <w:marBottom w:val="0"/>
                  <w:divBdr>
                    <w:top w:val="none" w:sz="0" w:space="0" w:color="auto"/>
                    <w:left w:val="none" w:sz="0" w:space="0" w:color="auto"/>
                    <w:bottom w:val="none" w:sz="0" w:space="0" w:color="auto"/>
                    <w:right w:val="none" w:sz="0" w:space="0" w:color="auto"/>
                  </w:divBdr>
                </w:div>
                <w:div w:id="1572546715">
                  <w:marLeft w:val="0"/>
                  <w:marRight w:val="0"/>
                  <w:marTop w:val="0"/>
                  <w:marBottom w:val="0"/>
                  <w:divBdr>
                    <w:top w:val="none" w:sz="0" w:space="0" w:color="auto"/>
                    <w:left w:val="none" w:sz="0" w:space="0" w:color="auto"/>
                    <w:bottom w:val="none" w:sz="0" w:space="0" w:color="auto"/>
                    <w:right w:val="none" w:sz="0" w:space="0" w:color="auto"/>
                  </w:divBdr>
                </w:div>
                <w:div w:id="1899395588">
                  <w:marLeft w:val="0"/>
                  <w:marRight w:val="0"/>
                  <w:marTop w:val="0"/>
                  <w:marBottom w:val="0"/>
                  <w:divBdr>
                    <w:top w:val="none" w:sz="0" w:space="0" w:color="auto"/>
                    <w:left w:val="none" w:sz="0" w:space="0" w:color="auto"/>
                    <w:bottom w:val="none" w:sz="0" w:space="0" w:color="auto"/>
                    <w:right w:val="none" w:sz="0" w:space="0" w:color="auto"/>
                  </w:divBdr>
                </w:div>
                <w:div w:id="1860392141">
                  <w:marLeft w:val="0"/>
                  <w:marRight w:val="0"/>
                  <w:marTop w:val="0"/>
                  <w:marBottom w:val="0"/>
                  <w:divBdr>
                    <w:top w:val="none" w:sz="0" w:space="0" w:color="auto"/>
                    <w:left w:val="none" w:sz="0" w:space="0" w:color="auto"/>
                    <w:bottom w:val="none" w:sz="0" w:space="0" w:color="auto"/>
                    <w:right w:val="none" w:sz="0" w:space="0" w:color="auto"/>
                  </w:divBdr>
                </w:div>
                <w:div w:id="550918388">
                  <w:marLeft w:val="0"/>
                  <w:marRight w:val="0"/>
                  <w:marTop w:val="0"/>
                  <w:marBottom w:val="0"/>
                  <w:divBdr>
                    <w:top w:val="none" w:sz="0" w:space="0" w:color="auto"/>
                    <w:left w:val="none" w:sz="0" w:space="0" w:color="auto"/>
                    <w:bottom w:val="none" w:sz="0" w:space="0" w:color="auto"/>
                    <w:right w:val="none" w:sz="0" w:space="0" w:color="auto"/>
                  </w:divBdr>
                </w:div>
                <w:div w:id="310447482">
                  <w:marLeft w:val="0"/>
                  <w:marRight w:val="0"/>
                  <w:marTop w:val="0"/>
                  <w:marBottom w:val="0"/>
                  <w:divBdr>
                    <w:top w:val="none" w:sz="0" w:space="0" w:color="auto"/>
                    <w:left w:val="none" w:sz="0" w:space="0" w:color="auto"/>
                    <w:bottom w:val="none" w:sz="0" w:space="0" w:color="auto"/>
                    <w:right w:val="none" w:sz="0" w:space="0" w:color="auto"/>
                  </w:divBdr>
                </w:div>
                <w:div w:id="1089736530">
                  <w:marLeft w:val="0"/>
                  <w:marRight w:val="0"/>
                  <w:marTop w:val="0"/>
                  <w:marBottom w:val="0"/>
                  <w:divBdr>
                    <w:top w:val="none" w:sz="0" w:space="0" w:color="auto"/>
                    <w:left w:val="none" w:sz="0" w:space="0" w:color="auto"/>
                    <w:bottom w:val="none" w:sz="0" w:space="0" w:color="auto"/>
                    <w:right w:val="none" w:sz="0" w:space="0" w:color="auto"/>
                  </w:divBdr>
                </w:div>
                <w:div w:id="300304417">
                  <w:marLeft w:val="0"/>
                  <w:marRight w:val="0"/>
                  <w:marTop w:val="0"/>
                  <w:marBottom w:val="0"/>
                  <w:divBdr>
                    <w:top w:val="none" w:sz="0" w:space="0" w:color="auto"/>
                    <w:left w:val="none" w:sz="0" w:space="0" w:color="auto"/>
                    <w:bottom w:val="none" w:sz="0" w:space="0" w:color="auto"/>
                    <w:right w:val="none" w:sz="0" w:space="0" w:color="auto"/>
                  </w:divBdr>
                </w:div>
                <w:div w:id="1827821235">
                  <w:marLeft w:val="0"/>
                  <w:marRight w:val="0"/>
                  <w:marTop w:val="0"/>
                  <w:marBottom w:val="0"/>
                  <w:divBdr>
                    <w:top w:val="none" w:sz="0" w:space="0" w:color="auto"/>
                    <w:left w:val="none" w:sz="0" w:space="0" w:color="auto"/>
                    <w:bottom w:val="none" w:sz="0" w:space="0" w:color="auto"/>
                    <w:right w:val="none" w:sz="0" w:space="0" w:color="auto"/>
                  </w:divBdr>
                </w:div>
                <w:div w:id="1025013674">
                  <w:marLeft w:val="0"/>
                  <w:marRight w:val="0"/>
                  <w:marTop w:val="0"/>
                  <w:marBottom w:val="0"/>
                  <w:divBdr>
                    <w:top w:val="none" w:sz="0" w:space="0" w:color="auto"/>
                    <w:left w:val="none" w:sz="0" w:space="0" w:color="auto"/>
                    <w:bottom w:val="none" w:sz="0" w:space="0" w:color="auto"/>
                    <w:right w:val="none" w:sz="0" w:space="0" w:color="auto"/>
                  </w:divBdr>
                </w:div>
                <w:div w:id="1161317129">
                  <w:marLeft w:val="0"/>
                  <w:marRight w:val="0"/>
                  <w:marTop w:val="0"/>
                  <w:marBottom w:val="0"/>
                  <w:divBdr>
                    <w:top w:val="none" w:sz="0" w:space="0" w:color="auto"/>
                    <w:left w:val="none" w:sz="0" w:space="0" w:color="auto"/>
                    <w:bottom w:val="none" w:sz="0" w:space="0" w:color="auto"/>
                    <w:right w:val="none" w:sz="0" w:space="0" w:color="auto"/>
                  </w:divBdr>
                </w:div>
                <w:div w:id="1389376321">
                  <w:marLeft w:val="0"/>
                  <w:marRight w:val="0"/>
                  <w:marTop w:val="0"/>
                  <w:marBottom w:val="0"/>
                  <w:divBdr>
                    <w:top w:val="none" w:sz="0" w:space="0" w:color="auto"/>
                    <w:left w:val="none" w:sz="0" w:space="0" w:color="auto"/>
                    <w:bottom w:val="none" w:sz="0" w:space="0" w:color="auto"/>
                    <w:right w:val="none" w:sz="0" w:space="0" w:color="auto"/>
                  </w:divBdr>
                </w:div>
                <w:div w:id="1322199088">
                  <w:marLeft w:val="0"/>
                  <w:marRight w:val="0"/>
                  <w:marTop w:val="0"/>
                  <w:marBottom w:val="0"/>
                  <w:divBdr>
                    <w:top w:val="none" w:sz="0" w:space="0" w:color="auto"/>
                    <w:left w:val="none" w:sz="0" w:space="0" w:color="auto"/>
                    <w:bottom w:val="none" w:sz="0" w:space="0" w:color="auto"/>
                    <w:right w:val="none" w:sz="0" w:space="0" w:color="auto"/>
                  </w:divBdr>
                </w:div>
                <w:div w:id="490945897">
                  <w:marLeft w:val="0"/>
                  <w:marRight w:val="0"/>
                  <w:marTop w:val="0"/>
                  <w:marBottom w:val="0"/>
                  <w:divBdr>
                    <w:top w:val="none" w:sz="0" w:space="0" w:color="auto"/>
                    <w:left w:val="none" w:sz="0" w:space="0" w:color="auto"/>
                    <w:bottom w:val="none" w:sz="0" w:space="0" w:color="auto"/>
                    <w:right w:val="none" w:sz="0" w:space="0" w:color="auto"/>
                  </w:divBdr>
                </w:div>
                <w:div w:id="400637779">
                  <w:marLeft w:val="0"/>
                  <w:marRight w:val="0"/>
                  <w:marTop w:val="0"/>
                  <w:marBottom w:val="0"/>
                  <w:divBdr>
                    <w:top w:val="none" w:sz="0" w:space="0" w:color="auto"/>
                    <w:left w:val="none" w:sz="0" w:space="0" w:color="auto"/>
                    <w:bottom w:val="none" w:sz="0" w:space="0" w:color="auto"/>
                    <w:right w:val="none" w:sz="0" w:space="0" w:color="auto"/>
                  </w:divBdr>
                </w:div>
                <w:div w:id="1864441">
                  <w:marLeft w:val="0"/>
                  <w:marRight w:val="0"/>
                  <w:marTop w:val="0"/>
                  <w:marBottom w:val="0"/>
                  <w:divBdr>
                    <w:top w:val="none" w:sz="0" w:space="0" w:color="auto"/>
                    <w:left w:val="none" w:sz="0" w:space="0" w:color="auto"/>
                    <w:bottom w:val="none" w:sz="0" w:space="0" w:color="auto"/>
                    <w:right w:val="none" w:sz="0" w:space="0" w:color="auto"/>
                  </w:divBdr>
                </w:div>
                <w:div w:id="983195855">
                  <w:marLeft w:val="0"/>
                  <w:marRight w:val="0"/>
                  <w:marTop w:val="0"/>
                  <w:marBottom w:val="0"/>
                  <w:divBdr>
                    <w:top w:val="none" w:sz="0" w:space="0" w:color="auto"/>
                    <w:left w:val="none" w:sz="0" w:space="0" w:color="auto"/>
                    <w:bottom w:val="none" w:sz="0" w:space="0" w:color="auto"/>
                    <w:right w:val="none" w:sz="0" w:space="0" w:color="auto"/>
                  </w:divBdr>
                </w:div>
                <w:div w:id="957612198">
                  <w:marLeft w:val="0"/>
                  <w:marRight w:val="0"/>
                  <w:marTop w:val="0"/>
                  <w:marBottom w:val="0"/>
                  <w:divBdr>
                    <w:top w:val="none" w:sz="0" w:space="0" w:color="auto"/>
                    <w:left w:val="none" w:sz="0" w:space="0" w:color="auto"/>
                    <w:bottom w:val="none" w:sz="0" w:space="0" w:color="auto"/>
                    <w:right w:val="none" w:sz="0" w:space="0" w:color="auto"/>
                  </w:divBdr>
                </w:div>
                <w:div w:id="683440165">
                  <w:marLeft w:val="0"/>
                  <w:marRight w:val="0"/>
                  <w:marTop w:val="0"/>
                  <w:marBottom w:val="0"/>
                  <w:divBdr>
                    <w:top w:val="none" w:sz="0" w:space="0" w:color="auto"/>
                    <w:left w:val="none" w:sz="0" w:space="0" w:color="auto"/>
                    <w:bottom w:val="none" w:sz="0" w:space="0" w:color="auto"/>
                    <w:right w:val="none" w:sz="0" w:space="0" w:color="auto"/>
                  </w:divBdr>
                </w:div>
                <w:div w:id="1187989287">
                  <w:marLeft w:val="0"/>
                  <w:marRight w:val="0"/>
                  <w:marTop w:val="0"/>
                  <w:marBottom w:val="0"/>
                  <w:divBdr>
                    <w:top w:val="none" w:sz="0" w:space="0" w:color="auto"/>
                    <w:left w:val="none" w:sz="0" w:space="0" w:color="auto"/>
                    <w:bottom w:val="none" w:sz="0" w:space="0" w:color="auto"/>
                    <w:right w:val="none" w:sz="0" w:space="0" w:color="auto"/>
                  </w:divBdr>
                </w:div>
                <w:div w:id="848835519">
                  <w:marLeft w:val="0"/>
                  <w:marRight w:val="0"/>
                  <w:marTop w:val="0"/>
                  <w:marBottom w:val="0"/>
                  <w:divBdr>
                    <w:top w:val="none" w:sz="0" w:space="0" w:color="auto"/>
                    <w:left w:val="none" w:sz="0" w:space="0" w:color="auto"/>
                    <w:bottom w:val="none" w:sz="0" w:space="0" w:color="auto"/>
                    <w:right w:val="none" w:sz="0" w:space="0" w:color="auto"/>
                  </w:divBdr>
                </w:div>
                <w:div w:id="1654524144">
                  <w:marLeft w:val="0"/>
                  <w:marRight w:val="0"/>
                  <w:marTop w:val="0"/>
                  <w:marBottom w:val="0"/>
                  <w:divBdr>
                    <w:top w:val="none" w:sz="0" w:space="0" w:color="auto"/>
                    <w:left w:val="none" w:sz="0" w:space="0" w:color="auto"/>
                    <w:bottom w:val="none" w:sz="0" w:space="0" w:color="auto"/>
                    <w:right w:val="none" w:sz="0" w:space="0" w:color="auto"/>
                  </w:divBdr>
                </w:div>
                <w:div w:id="1356925676">
                  <w:marLeft w:val="0"/>
                  <w:marRight w:val="0"/>
                  <w:marTop w:val="0"/>
                  <w:marBottom w:val="0"/>
                  <w:divBdr>
                    <w:top w:val="none" w:sz="0" w:space="0" w:color="auto"/>
                    <w:left w:val="none" w:sz="0" w:space="0" w:color="auto"/>
                    <w:bottom w:val="none" w:sz="0" w:space="0" w:color="auto"/>
                    <w:right w:val="none" w:sz="0" w:space="0" w:color="auto"/>
                  </w:divBdr>
                </w:div>
                <w:div w:id="114756415">
                  <w:marLeft w:val="0"/>
                  <w:marRight w:val="0"/>
                  <w:marTop w:val="0"/>
                  <w:marBottom w:val="0"/>
                  <w:divBdr>
                    <w:top w:val="none" w:sz="0" w:space="0" w:color="auto"/>
                    <w:left w:val="none" w:sz="0" w:space="0" w:color="auto"/>
                    <w:bottom w:val="none" w:sz="0" w:space="0" w:color="auto"/>
                    <w:right w:val="none" w:sz="0" w:space="0" w:color="auto"/>
                  </w:divBdr>
                </w:div>
                <w:div w:id="1864661961">
                  <w:marLeft w:val="0"/>
                  <w:marRight w:val="0"/>
                  <w:marTop w:val="0"/>
                  <w:marBottom w:val="0"/>
                  <w:divBdr>
                    <w:top w:val="none" w:sz="0" w:space="0" w:color="auto"/>
                    <w:left w:val="none" w:sz="0" w:space="0" w:color="auto"/>
                    <w:bottom w:val="none" w:sz="0" w:space="0" w:color="auto"/>
                    <w:right w:val="none" w:sz="0" w:space="0" w:color="auto"/>
                  </w:divBdr>
                </w:div>
                <w:div w:id="1048997269">
                  <w:marLeft w:val="0"/>
                  <w:marRight w:val="0"/>
                  <w:marTop w:val="0"/>
                  <w:marBottom w:val="0"/>
                  <w:divBdr>
                    <w:top w:val="none" w:sz="0" w:space="0" w:color="auto"/>
                    <w:left w:val="none" w:sz="0" w:space="0" w:color="auto"/>
                    <w:bottom w:val="none" w:sz="0" w:space="0" w:color="auto"/>
                    <w:right w:val="none" w:sz="0" w:space="0" w:color="auto"/>
                  </w:divBdr>
                </w:div>
                <w:div w:id="146409142">
                  <w:marLeft w:val="0"/>
                  <w:marRight w:val="0"/>
                  <w:marTop w:val="0"/>
                  <w:marBottom w:val="0"/>
                  <w:divBdr>
                    <w:top w:val="none" w:sz="0" w:space="0" w:color="auto"/>
                    <w:left w:val="none" w:sz="0" w:space="0" w:color="auto"/>
                    <w:bottom w:val="none" w:sz="0" w:space="0" w:color="auto"/>
                    <w:right w:val="none" w:sz="0" w:space="0" w:color="auto"/>
                  </w:divBdr>
                </w:div>
                <w:div w:id="2097360288">
                  <w:marLeft w:val="0"/>
                  <w:marRight w:val="0"/>
                  <w:marTop w:val="0"/>
                  <w:marBottom w:val="0"/>
                  <w:divBdr>
                    <w:top w:val="none" w:sz="0" w:space="0" w:color="auto"/>
                    <w:left w:val="none" w:sz="0" w:space="0" w:color="auto"/>
                    <w:bottom w:val="none" w:sz="0" w:space="0" w:color="auto"/>
                    <w:right w:val="none" w:sz="0" w:space="0" w:color="auto"/>
                  </w:divBdr>
                </w:div>
                <w:div w:id="2140026483">
                  <w:marLeft w:val="0"/>
                  <w:marRight w:val="0"/>
                  <w:marTop w:val="0"/>
                  <w:marBottom w:val="0"/>
                  <w:divBdr>
                    <w:top w:val="none" w:sz="0" w:space="0" w:color="auto"/>
                    <w:left w:val="none" w:sz="0" w:space="0" w:color="auto"/>
                    <w:bottom w:val="none" w:sz="0" w:space="0" w:color="auto"/>
                    <w:right w:val="none" w:sz="0" w:space="0" w:color="auto"/>
                  </w:divBdr>
                </w:div>
                <w:div w:id="912272769">
                  <w:marLeft w:val="0"/>
                  <w:marRight w:val="0"/>
                  <w:marTop w:val="0"/>
                  <w:marBottom w:val="0"/>
                  <w:divBdr>
                    <w:top w:val="none" w:sz="0" w:space="0" w:color="auto"/>
                    <w:left w:val="none" w:sz="0" w:space="0" w:color="auto"/>
                    <w:bottom w:val="none" w:sz="0" w:space="0" w:color="auto"/>
                    <w:right w:val="none" w:sz="0" w:space="0" w:color="auto"/>
                  </w:divBdr>
                </w:div>
              </w:divsChild>
            </w:div>
            <w:div w:id="1850094801">
              <w:marLeft w:val="0"/>
              <w:marRight w:val="0"/>
              <w:marTop w:val="0"/>
              <w:marBottom w:val="0"/>
              <w:divBdr>
                <w:top w:val="none" w:sz="0" w:space="0" w:color="auto"/>
                <w:left w:val="none" w:sz="0" w:space="0" w:color="auto"/>
                <w:bottom w:val="none" w:sz="0" w:space="0" w:color="auto"/>
                <w:right w:val="none" w:sz="0" w:space="0" w:color="auto"/>
              </w:divBdr>
              <w:divsChild>
                <w:div w:id="1699509233">
                  <w:marLeft w:val="0"/>
                  <w:marRight w:val="0"/>
                  <w:marTop w:val="0"/>
                  <w:marBottom w:val="0"/>
                  <w:divBdr>
                    <w:top w:val="none" w:sz="0" w:space="0" w:color="auto"/>
                    <w:left w:val="none" w:sz="0" w:space="0" w:color="auto"/>
                    <w:bottom w:val="none" w:sz="0" w:space="0" w:color="auto"/>
                    <w:right w:val="none" w:sz="0" w:space="0" w:color="auto"/>
                  </w:divBdr>
                </w:div>
                <w:div w:id="1788810647">
                  <w:marLeft w:val="0"/>
                  <w:marRight w:val="0"/>
                  <w:marTop w:val="0"/>
                  <w:marBottom w:val="0"/>
                  <w:divBdr>
                    <w:top w:val="none" w:sz="0" w:space="0" w:color="auto"/>
                    <w:left w:val="none" w:sz="0" w:space="0" w:color="auto"/>
                    <w:bottom w:val="none" w:sz="0" w:space="0" w:color="auto"/>
                    <w:right w:val="none" w:sz="0" w:space="0" w:color="auto"/>
                  </w:divBdr>
                </w:div>
                <w:div w:id="348486127">
                  <w:marLeft w:val="0"/>
                  <w:marRight w:val="0"/>
                  <w:marTop w:val="0"/>
                  <w:marBottom w:val="0"/>
                  <w:divBdr>
                    <w:top w:val="none" w:sz="0" w:space="0" w:color="auto"/>
                    <w:left w:val="none" w:sz="0" w:space="0" w:color="auto"/>
                    <w:bottom w:val="none" w:sz="0" w:space="0" w:color="auto"/>
                    <w:right w:val="none" w:sz="0" w:space="0" w:color="auto"/>
                  </w:divBdr>
                </w:div>
                <w:div w:id="972369237">
                  <w:marLeft w:val="0"/>
                  <w:marRight w:val="0"/>
                  <w:marTop w:val="0"/>
                  <w:marBottom w:val="0"/>
                  <w:divBdr>
                    <w:top w:val="none" w:sz="0" w:space="0" w:color="auto"/>
                    <w:left w:val="none" w:sz="0" w:space="0" w:color="auto"/>
                    <w:bottom w:val="none" w:sz="0" w:space="0" w:color="auto"/>
                    <w:right w:val="none" w:sz="0" w:space="0" w:color="auto"/>
                  </w:divBdr>
                </w:div>
                <w:div w:id="2011253891">
                  <w:marLeft w:val="0"/>
                  <w:marRight w:val="0"/>
                  <w:marTop w:val="0"/>
                  <w:marBottom w:val="0"/>
                  <w:divBdr>
                    <w:top w:val="none" w:sz="0" w:space="0" w:color="auto"/>
                    <w:left w:val="none" w:sz="0" w:space="0" w:color="auto"/>
                    <w:bottom w:val="none" w:sz="0" w:space="0" w:color="auto"/>
                    <w:right w:val="none" w:sz="0" w:space="0" w:color="auto"/>
                  </w:divBdr>
                </w:div>
                <w:div w:id="867374103">
                  <w:marLeft w:val="0"/>
                  <w:marRight w:val="0"/>
                  <w:marTop w:val="0"/>
                  <w:marBottom w:val="0"/>
                  <w:divBdr>
                    <w:top w:val="none" w:sz="0" w:space="0" w:color="auto"/>
                    <w:left w:val="none" w:sz="0" w:space="0" w:color="auto"/>
                    <w:bottom w:val="none" w:sz="0" w:space="0" w:color="auto"/>
                    <w:right w:val="none" w:sz="0" w:space="0" w:color="auto"/>
                  </w:divBdr>
                </w:div>
                <w:div w:id="693773465">
                  <w:marLeft w:val="0"/>
                  <w:marRight w:val="0"/>
                  <w:marTop w:val="0"/>
                  <w:marBottom w:val="0"/>
                  <w:divBdr>
                    <w:top w:val="none" w:sz="0" w:space="0" w:color="auto"/>
                    <w:left w:val="none" w:sz="0" w:space="0" w:color="auto"/>
                    <w:bottom w:val="none" w:sz="0" w:space="0" w:color="auto"/>
                    <w:right w:val="none" w:sz="0" w:space="0" w:color="auto"/>
                  </w:divBdr>
                </w:div>
                <w:div w:id="1175263121">
                  <w:marLeft w:val="0"/>
                  <w:marRight w:val="0"/>
                  <w:marTop w:val="0"/>
                  <w:marBottom w:val="0"/>
                  <w:divBdr>
                    <w:top w:val="none" w:sz="0" w:space="0" w:color="auto"/>
                    <w:left w:val="none" w:sz="0" w:space="0" w:color="auto"/>
                    <w:bottom w:val="none" w:sz="0" w:space="0" w:color="auto"/>
                    <w:right w:val="none" w:sz="0" w:space="0" w:color="auto"/>
                  </w:divBdr>
                </w:div>
                <w:div w:id="1756436885">
                  <w:marLeft w:val="0"/>
                  <w:marRight w:val="0"/>
                  <w:marTop w:val="0"/>
                  <w:marBottom w:val="0"/>
                  <w:divBdr>
                    <w:top w:val="none" w:sz="0" w:space="0" w:color="auto"/>
                    <w:left w:val="none" w:sz="0" w:space="0" w:color="auto"/>
                    <w:bottom w:val="none" w:sz="0" w:space="0" w:color="auto"/>
                    <w:right w:val="none" w:sz="0" w:space="0" w:color="auto"/>
                  </w:divBdr>
                </w:div>
                <w:div w:id="770396090">
                  <w:marLeft w:val="0"/>
                  <w:marRight w:val="0"/>
                  <w:marTop w:val="0"/>
                  <w:marBottom w:val="0"/>
                  <w:divBdr>
                    <w:top w:val="none" w:sz="0" w:space="0" w:color="auto"/>
                    <w:left w:val="none" w:sz="0" w:space="0" w:color="auto"/>
                    <w:bottom w:val="none" w:sz="0" w:space="0" w:color="auto"/>
                    <w:right w:val="none" w:sz="0" w:space="0" w:color="auto"/>
                  </w:divBdr>
                </w:div>
                <w:div w:id="175192917">
                  <w:marLeft w:val="0"/>
                  <w:marRight w:val="0"/>
                  <w:marTop w:val="0"/>
                  <w:marBottom w:val="0"/>
                  <w:divBdr>
                    <w:top w:val="none" w:sz="0" w:space="0" w:color="auto"/>
                    <w:left w:val="none" w:sz="0" w:space="0" w:color="auto"/>
                    <w:bottom w:val="none" w:sz="0" w:space="0" w:color="auto"/>
                    <w:right w:val="none" w:sz="0" w:space="0" w:color="auto"/>
                  </w:divBdr>
                </w:div>
                <w:div w:id="817262581">
                  <w:marLeft w:val="0"/>
                  <w:marRight w:val="0"/>
                  <w:marTop w:val="0"/>
                  <w:marBottom w:val="0"/>
                  <w:divBdr>
                    <w:top w:val="none" w:sz="0" w:space="0" w:color="auto"/>
                    <w:left w:val="none" w:sz="0" w:space="0" w:color="auto"/>
                    <w:bottom w:val="none" w:sz="0" w:space="0" w:color="auto"/>
                    <w:right w:val="none" w:sz="0" w:space="0" w:color="auto"/>
                  </w:divBdr>
                </w:div>
                <w:div w:id="1058868632">
                  <w:marLeft w:val="0"/>
                  <w:marRight w:val="0"/>
                  <w:marTop w:val="0"/>
                  <w:marBottom w:val="0"/>
                  <w:divBdr>
                    <w:top w:val="none" w:sz="0" w:space="0" w:color="auto"/>
                    <w:left w:val="none" w:sz="0" w:space="0" w:color="auto"/>
                    <w:bottom w:val="none" w:sz="0" w:space="0" w:color="auto"/>
                    <w:right w:val="none" w:sz="0" w:space="0" w:color="auto"/>
                  </w:divBdr>
                </w:div>
                <w:div w:id="1433474649">
                  <w:marLeft w:val="0"/>
                  <w:marRight w:val="0"/>
                  <w:marTop w:val="0"/>
                  <w:marBottom w:val="0"/>
                  <w:divBdr>
                    <w:top w:val="none" w:sz="0" w:space="0" w:color="auto"/>
                    <w:left w:val="none" w:sz="0" w:space="0" w:color="auto"/>
                    <w:bottom w:val="none" w:sz="0" w:space="0" w:color="auto"/>
                    <w:right w:val="none" w:sz="0" w:space="0" w:color="auto"/>
                  </w:divBdr>
                </w:div>
                <w:div w:id="1989283839">
                  <w:marLeft w:val="0"/>
                  <w:marRight w:val="0"/>
                  <w:marTop w:val="0"/>
                  <w:marBottom w:val="0"/>
                  <w:divBdr>
                    <w:top w:val="none" w:sz="0" w:space="0" w:color="auto"/>
                    <w:left w:val="none" w:sz="0" w:space="0" w:color="auto"/>
                    <w:bottom w:val="none" w:sz="0" w:space="0" w:color="auto"/>
                    <w:right w:val="none" w:sz="0" w:space="0" w:color="auto"/>
                  </w:divBdr>
                </w:div>
                <w:div w:id="1637564410">
                  <w:marLeft w:val="0"/>
                  <w:marRight w:val="0"/>
                  <w:marTop w:val="0"/>
                  <w:marBottom w:val="0"/>
                  <w:divBdr>
                    <w:top w:val="none" w:sz="0" w:space="0" w:color="auto"/>
                    <w:left w:val="none" w:sz="0" w:space="0" w:color="auto"/>
                    <w:bottom w:val="none" w:sz="0" w:space="0" w:color="auto"/>
                    <w:right w:val="none" w:sz="0" w:space="0" w:color="auto"/>
                  </w:divBdr>
                </w:div>
                <w:div w:id="32466139">
                  <w:marLeft w:val="0"/>
                  <w:marRight w:val="0"/>
                  <w:marTop w:val="0"/>
                  <w:marBottom w:val="0"/>
                  <w:divBdr>
                    <w:top w:val="none" w:sz="0" w:space="0" w:color="auto"/>
                    <w:left w:val="none" w:sz="0" w:space="0" w:color="auto"/>
                    <w:bottom w:val="none" w:sz="0" w:space="0" w:color="auto"/>
                    <w:right w:val="none" w:sz="0" w:space="0" w:color="auto"/>
                  </w:divBdr>
                </w:div>
                <w:div w:id="1900167536">
                  <w:marLeft w:val="0"/>
                  <w:marRight w:val="0"/>
                  <w:marTop w:val="0"/>
                  <w:marBottom w:val="0"/>
                  <w:divBdr>
                    <w:top w:val="none" w:sz="0" w:space="0" w:color="auto"/>
                    <w:left w:val="none" w:sz="0" w:space="0" w:color="auto"/>
                    <w:bottom w:val="none" w:sz="0" w:space="0" w:color="auto"/>
                    <w:right w:val="none" w:sz="0" w:space="0" w:color="auto"/>
                  </w:divBdr>
                </w:div>
                <w:div w:id="499927312">
                  <w:marLeft w:val="0"/>
                  <w:marRight w:val="0"/>
                  <w:marTop w:val="0"/>
                  <w:marBottom w:val="0"/>
                  <w:divBdr>
                    <w:top w:val="none" w:sz="0" w:space="0" w:color="auto"/>
                    <w:left w:val="none" w:sz="0" w:space="0" w:color="auto"/>
                    <w:bottom w:val="none" w:sz="0" w:space="0" w:color="auto"/>
                    <w:right w:val="none" w:sz="0" w:space="0" w:color="auto"/>
                  </w:divBdr>
                </w:div>
                <w:div w:id="1130511007">
                  <w:marLeft w:val="0"/>
                  <w:marRight w:val="0"/>
                  <w:marTop w:val="0"/>
                  <w:marBottom w:val="0"/>
                  <w:divBdr>
                    <w:top w:val="none" w:sz="0" w:space="0" w:color="auto"/>
                    <w:left w:val="none" w:sz="0" w:space="0" w:color="auto"/>
                    <w:bottom w:val="none" w:sz="0" w:space="0" w:color="auto"/>
                    <w:right w:val="none" w:sz="0" w:space="0" w:color="auto"/>
                  </w:divBdr>
                </w:div>
                <w:div w:id="951521028">
                  <w:marLeft w:val="0"/>
                  <w:marRight w:val="0"/>
                  <w:marTop w:val="0"/>
                  <w:marBottom w:val="0"/>
                  <w:divBdr>
                    <w:top w:val="none" w:sz="0" w:space="0" w:color="auto"/>
                    <w:left w:val="none" w:sz="0" w:space="0" w:color="auto"/>
                    <w:bottom w:val="none" w:sz="0" w:space="0" w:color="auto"/>
                    <w:right w:val="none" w:sz="0" w:space="0" w:color="auto"/>
                  </w:divBdr>
                </w:div>
                <w:div w:id="1640500561">
                  <w:marLeft w:val="0"/>
                  <w:marRight w:val="0"/>
                  <w:marTop w:val="0"/>
                  <w:marBottom w:val="0"/>
                  <w:divBdr>
                    <w:top w:val="none" w:sz="0" w:space="0" w:color="auto"/>
                    <w:left w:val="none" w:sz="0" w:space="0" w:color="auto"/>
                    <w:bottom w:val="none" w:sz="0" w:space="0" w:color="auto"/>
                    <w:right w:val="none" w:sz="0" w:space="0" w:color="auto"/>
                  </w:divBdr>
                </w:div>
                <w:div w:id="100344009">
                  <w:marLeft w:val="0"/>
                  <w:marRight w:val="0"/>
                  <w:marTop w:val="0"/>
                  <w:marBottom w:val="0"/>
                  <w:divBdr>
                    <w:top w:val="none" w:sz="0" w:space="0" w:color="auto"/>
                    <w:left w:val="none" w:sz="0" w:space="0" w:color="auto"/>
                    <w:bottom w:val="none" w:sz="0" w:space="0" w:color="auto"/>
                    <w:right w:val="none" w:sz="0" w:space="0" w:color="auto"/>
                  </w:divBdr>
                </w:div>
                <w:div w:id="1695305207">
                  <w:marLeft w:val="0"/>
                  <w:marRight w:val="0"/>
                  <w:marTop w:val="0"/>
                  <w:marBottom w:val="0"/>
                  <w:divBdr>
                    <w:top w:val="none" w:sz="0" w:space="0" w:color="auto"/>
                    <w:left w:val="none" w:sz="0" w:space="0" w:color="auto"/>
                    <w:bottom w:val="none" w:sz="0" w:space="0" w:color="auto"/>
                    <w:right w:val="none" w:sz="0" w:space="0" w:color="auto"/>
                  </w:divBdr>
                </w:div>
                <w:div w:id="107969752">
                  <w:marLeft w:val="0"/>
                  <w:marRight w:val="0"/>
                  <w:marTop w:val="0"/>
                  <w:marBottom w:val="0"/>
                  <w:divBdr>
                    <w:top w:val="none" w:sz="0" w:space="0" w:color="auto"/>
                    <w:left w:val="none" w:sz="0" w:space="0" w:color="auto"/>
                    <w:bottom w:val="none" w:sz="0" w:space="0" w:color="auto"/>
                    <w:right w:val="none" w:sz="0" w:space="0" w:color="auto"/>
                  </w:divBdr>
                </w:div>
                <w:div w:id="2051300831">
                  <w:marLeft w:val="0"/>
                  <w:marRight w:val="0"/>
                  <w:marTop w:val="0"/>
                  <w:marBottom w:val="0"/>
                  <w:divBdr>
                    <w:top w:val="none" w:sz="0" w:space="0" w:color="auto"/>
                    <w:left w:val="none" w:sz="0" w:space="0" w:color="auto"/>
                    <w:bottom w:val="none" w:sz="0" w:space="0" w:color="auto"/>
                    <w:right w:val="none" w:sz="0" w:space="0" w:color="auto"/>
                  </w:divBdr>
                </w:div>
                <w:div w:id="521170104">
                  <w:marLeft w:val="0"/>
                  <w:marRight w:val="0"/>
                  <w:marTop w:val="0"/>
                  <w:marBottom w:val="0"/>
                  <w:divBdr>
                    <w:top w:val="none" w:sz="0" w:space="0" w:color="auto"/>
                    <w:left w:val="none" w:sz="0" w:space="0" w:color="auto"/>
                    <w:bottom w:val="none" w:sz="0" w:space="0" w:color="auto"/>
                    <w:right w:val="none" w:sz="0" w:space="0" w:color="auto"/>
                  </w:divBdr>
                </w:div>
                <w:div w:id="457726792">
                  <w:marLeft w:val="0"/>
                  <w:marRight w:val="0"/>
                  <w:marTop w:val="0"/>
                  <w:marBottom w:val="0"/>
                  <w:divBdr>
                    <w:top w:val="none" w:sz="0" w:space="0" w:color="auto"/>
                    <w:left w:val="none" w:sz="0" w:space="0" w:color="auto"/>
                    <w:bottom w:val="none" w:sz="0" w:space="0" w:color="auto"/>
                    <w:right w:val="none" w:sz="0" w:space="0" w:color="auto"/>
                  </w:divBdr>
                </w:div>
                <w:div w:id="1531455755">
                  <w:marLeft w:val="0"/>
                  <w:marRight w:val="0"/>
                  <w:marTop w:val="0"/>
                  <w:marBottom w:val="0"/>
                  <w:divBdr>
                    <w:top w:val="none" w:sz="0" w:space="0" w:color="auto"/>
                    <w:left w:val="none" w:sz="0" w:space="0" w:color="auto"/>
                    <w:bottom w:val="none" w:sz="0" w:space="0" w:color="auto"/>
                    <w:right w:val="none" w:sz="0" w:space="0" w:color="auto"/>
                  </w:divBdr>
                </w:div>
                <w:div w:id="1216087923">
                  <w:marLeft w:val="0"/>
                  <w:marRight w:val="0"/>
                  <w:marTop w:val="0"/>
                  <w:marBottom w:val="0"/>
                  <w:divBdr>
                    <w:top w:val="none" w:sz="0" w:space="0" w:color="auto"/>
                    <w:left w:val="none" w:sz="0" w:space="0" w:color="auto"/>
                    <w:bottom w:val="none" w:sz="0" w:space="0" w:color="auto"/>
                    <w:right w:val="none" w:sz="0" w:space="0" w:color="auto"/>
                  </w:divBdr>
                </w:div>
                <w:div w:id="79497467">
                  <w:marLeft w:val="0"/>
                  <w:marRight w:val="0"/>
                  <w:marTop w:val="0"/>
                  <w:marBottom w:val="0"/>
                  <w:divBdr>
                    <w:top w:val="none" w:sz="0" w:space="0" w:color="auto"/>
                    <w:left w:val="none" w:sz="0" w:space="0" w:color="auto"/>
                    <w:bottom w:val="none" w:sz="0" w:space="0" w:color="auto"/>
                    <w:right w:val="none" w:sz="0" w:space="0" w:color="auto"/>
                  </w:divBdr>
                </w:div>
                <w:div w:id="1445805001">
                  <w:marLeft w:val="0"/>
                  <w:marRight w:val="0"/>
                  <w:marTop w:val="0"/>
                  <w:marBottom w:val="0"/>
                  <w:divBdr>
                    <w:top w:val="none" w:sz="0" w:space="0" w:color="auto"/>
                    <w:left w:val="none" w:sz="0" w:space="0" w:color="auto"/>
                    <w:bottom w:val="none" w:sz="0" w:space="0" w:color="auto"/>
                    <w:right w:val="none" w:sz="0" w:space="0" w:color="auto"/>
                  </w:divBdr>
                </w:div>
                <w:div w:id="784276730">
                  <w:marLeft w:val="0"/>
                  <w:marRight w:val="0"/>
                  <w:marTop w:val="0"/>
                  <w:marBottom w:val="0"/>
                  <w:divBdr>
                    <w:top w:val="none" w:sz="0" w:space="0" w:color="auto"/>
                    <w:left w:val="none" w:sz="0" w:space="0" w:color="auto"/>
                    <w:bottom w:val="none" w:sz="0" w:space="0" w:color="auto"/>
                    <w:right w:val="none" w:sz="0" w:space="0" w:color="auto"/>
                  </w:divBdr>
                </w:div>
                <w:div w:id="1728451682">
                  <w:marLeft w:val="0"/>
                  <w:marRight w:val="0"/>
                  <w:marTop w:val="0"/>
                  <w:marBottom w:val="0"/>
                  <w:divBdr>
                    <w:top w:val="none" w:sz="0" w:space="0" w:color="auto"/>
                    <w:left w:val="none" w:sz="0" w:space="0" w:color="auto"/>
                    <w:bottom w:val="none" w:sz="0" w:space="0" w:color="auto"/>
                    <w:right w:val="none" w:sz="0" w:space="0" w:color="auto"/>
                  </w:divBdr>
                </w:div>
                <w:div w:id="492333348">
                  <w:marLeft w:val="0"/>
                  <w:marRight w:val="0"/>
                  <w:marTop w:val="0"/>
                  <w:marBottom w:val="0"/>
                  <w:divBdr>
                    <w:top w:val="none" w:sz="0" w:space="0" w:color="auto"/>
                    <w:left w:val="none" w:sz="0" w:space="0" w:color="auto"/>
                    <w:bottom w:val="none" w:sz="0" w:space="0" w:color="auto"/>
                    <w:right w:val="none" w:sz="0" w:space="0" w:color="auto"/>
                  </w:divBdr>
                </w:div>
                <w:div w:id="116801100">
                  <w:marLeft w:val="0"/>
                  <w:marRight w:val="0"/>
                  <w:marTop w:val="0"/>
                  <w:marBottom w:val="0"/>
                  <w:divBdr>
                    <w:top w:val="none" w:sz="0" w:space="0" w:color="auto"/>
                    <w:left w:val="none" w:sz="0" w:space="0" w:color="auto"/>
                    <w:bottom w:val="none" w:sz="0" w:space="0" w:color="auto"/>
                    <w:right w:val="none" w:sz="0" w:space="0" w:color="auto"/>
                  </w:divBdr>
                </w:div>
                <w:div w:id="1928269003">
                  <w:marLeft w:val="0"/>
                  <w:marRight w:val="0"/>
                  <w:marTop w:val="0"/>
                  <w:marBottom w:val="0"/>
                  <w:divBdr>
                    <w:top w:val="none" w:sz="0" w:space="0" w:color="auto"/>
                    <w:left w:val="none" w:sz="0" w:space="0" w:color="auto"/>
                    <w:bottom w:val="none" w:sz="0" w:space="0" w:color="auto"/>
                    <w:right w:val="none" w:sz="0" w:space="0" w:color="auto"/>
                  </w:divBdr>
                </w:div>
                <w:div w:id="209995784">
                  <w:marLeft w:val="0"/>
                  <w:marRight w:val="0"/>
                  <w:marTop w:val="0"/>
                  <w:marBottom w:val="0"/>
                  <w:divBdr>
                    <w:top w:val="none" w:sz="0" w:space="0" w:color="auto"/>
                    <w:left w:val="none" w:sz="0" w:space="0" w:color="auto"/>
                    <w:bottom w:val="none" w:sz="0" w:space="0" w:color="auto"/>
                    <w:right w:val="none" w:sz="0" w:space="0" w:color="auto"/>
                  </w:divBdr>
                </w:div>
                <w:div w:id="1342199871">
                  <w:marLeft w:val="0"/>
                  <w:marRight w:val="0"/>
                  <w:marTop w:val="0"/>
                  <w:marBottom w:val="0"/>
                  <w:divBdr>
                    <w:top w:val="none" w:sz="0" w:space="0" w:color="auto"/>
                    <w:left w:val="none" w:sz="0" w:space="0" w:color="auto"/>
                    <w:bottom w:val="none" w:sz="0" w:space="0" w:color="auto"/>
                    <w:right w:val="none" w:sz="0" w:space="0" w:color="auto"/>
                  </w:divBdr>
                </w:div>
                <w:div w:id="465776894">
                  <w:marLeft w:val="0"/>
                  <w:marRight w:val="0"/>
                  <w:marTop w:val="0"/>
                  <w:marBottom w:val="0"/>
                  <w:divBdr>
                    <w:top w:val="none" w:sz="0" w:space="0" w:color="auto"/>
                    <w:left w:val="none" w:sz="0" w:space="0" w:color="auto"/>
                    <w:bottom w:val="none" w:sz="0" w:space="0" w:color="auto"/>
                    <w:right w:val="none" w:sz="0" w:space="0" w:color="auto"/>
                  </w:divBdr>
                </w:div>
                <w:div w:id="1244611660">
                  <w:marLeft w:val="0"/>
                  <w:marRight w:val="0"/>
                  <w:marTop w:val="0"/>
                  <w:marBottom w:val="0"/>
                  <w:divBdr>
                    <w:top w:val="none" w:sz="0" w:space="0" w:color="auto"/>
                    <w:left w:val="none" w:sz="0" w:space="0" w:color="auto"/>
                    <w:bottom w:val="none" w:sz="0" w:space="0" w:color="auto"/>
                    <w:right w:val="none" w:sz="0" w:space="0" w:color="auto"/>
                  </w:divBdr>
                </w:div>
                <w:div w:id="2022707293">
                  <w:marLeft w:val="0"/>
                  <w:marRight w:val="0"/>
                  <w:marTop w:val="0"/>
                  <w:marBottom w:val="0"/>
                  <w:divBdr>
                    <w:top w:val="none" w:sz="0" w:space="0" w:color="auto"/>
                    <w:left w:val="none" w:sz="0" w:space="0" w:color="auto"/>
                    <w:bottom w:val="none" w:sz="0" w:space="0" w:color="auto"/>
                    <w:right w:val="none" w:sz="0" w:space="0" w:color="auto"/>
                  </w:divBdr>
                </w:div>
                <w:div w:id="1280644538">
                  <w:marLeft w:val="0"/>
                  <w:marRight w:val="0"/>
                  <w:marTop w:val="0"/>
                  <w:marBottom w:val="0"/>
                  <w:divBdr>
                    <w:top w:val="none" w:sz="0" w:space="0" w:color="auto"/>
                    <w:left w:val="none" w:sz="0" w:space="0" w:color="auto"/>
                    <w:bottom w:val="none" w:sz="0" w:space="0" w:color="auto"/>
                    <w:right w:val="none" w:sz="0" w:space="0" w:color="auto"/>
                  </w:divBdr>
                </w:div>
                <w:div w:id="318383512">
                  <w:marLeft w:val="0"/>
                  <w:marRight w:val="0"/>
                  <w:marTop w:val="0"/>
                  <w:marBottom w:val="0"/>
                  <w:divBdr>
                    <w:top w:val="none" w:sz="0" w:space="0" w:color="auto"/>
                    <w:left w:val="none" w:sz="0" w:space="0" w:color="auto"/>
                    <w:bottom w:val="none" w:sz="0" w:space="0" w:color="auto"/>
                    <w:right w:val="none" w:sz="0" w:space="0" w:color="auto"/>
                  </w:divBdr>
                </w:div>
                <w:div w:id="1122843299">
                  <w:marLeft w:val="0"/>
                  <w:marRight w:val="0"/>
                  <w:marTop w:val="0"/>
                  <w:marBottom w:val="0"/>
                  <w:divBdr>
                    <w:top w:val="none" w:sz="0" w:space="0" w:color="auto"/>
                    <w:left w:val="none" w:sz="0" w:space="0" w:color="auto"/>
                    <w:bottom w:val="none" w:sz="0" w:space="0" w:color="auto"/>
                    <w:right w:val="none" w:sz="0" w:space="0" w:color="auto"/>
                  </w:divBdr>
                </w:div>
                <w:div w:id="118034946">
                  <w:marLeft w:val="0"/>
                  <w:marRight w:val="0"/>
                  <w:marTop w:val="0"/>
                  <w:marBottom w:val="0"/>
                  <w:divBdr>
                    <w:top w:val="none" w:sz="0" w:space="0" w:color="auto"/>
                    <w:left w:val="none" w:sz="0" w:space="0" w:color="auto"/>
                    <w:bottom w:val="none" w:sz="0" w:space="0" w:color="auto"/>
                    <w:right w:val="none" w:sz="0" w:space="0" w:color="auto"/>
                  </w:divBdr>
                </w:div>
                <w:div w:id="1097408465">
                  <w:marLeft w:val="0"/>
                  <w:marRight w:val="0"/>
                  <w:marTop w:val="0"/>
                  <w:marBottom w:val="0"/>
                  <w:divBdr>
                    <w:top w:val="none" w:sz="0" w:space="0" w:color="auto"/>
                    <w:left w:val="none" w:sz="0" w:space="0" w:color="auto"/>
                    <w:bottom w:val="none" w:sz="0" w:space="0" w:color="auto"/>
                    <w:right w:val="none" w:sz="0" w:space="0" w:color="auto"/>
                  </w:divBdr>
                </w:div>
                <w:div w:id="1000743438">
                  <w:marLeft w:val="0"/>
                  <w:marRight w:val="0"/>
                  <w:marTop w:val="0"/>
                  <w:marBottom w:val="0"/>
                  <w:divBdr>
                    <w:top w:val="none" w:sz="0" w:space="0" w:color="auto"/>
                    <w:left w:val="none" w:sz="0" w:space="0" w:color="auto"/>
                    <w:bottom w:val="none" w:sz="0" w:space="0" w:color="auto"/>
                    <w:right w:val="none" w:sz="0" w:space="0" w:color="auto"/>
                  </w:divBdr>
                </w:div>
                <w:div w:id="995180863">
                  <w:marLeft w:val="0"/>
                  <w:marRight w:val="0"/>
                  <w:marTop w:val="0"/>
                  <w:marBottom w:val="0"/>
                  <w:divBdr>
                    <w:top w:val="none" w:sz="0" w:space="0" w:color="auto"/>
                    <w:left w:val="none" w:sz="0" w:space="0" w:color="auto"/>
                    <w:bottom w:val="none" w:sz="0" w:space="0" w:color="auto"/>
                    <w:right w:val="none" w:sz="0" w:space="0" w:color="auto"/>
                  </w:divBdr>
                </w:div>
                <w:div w:id="1799684911">
                  <w:marLeft w:val="0"/>
                  <w:marRight w:val="0"/>
                  <w:marTop w:val="0"/>
                  <w:marBottom w:val="0"/>
                  <w:divBdr>
                    <w:top w:val="none" w:sz="0" w:space="0" w:color="auto"/>
                    <w:left w:val="none" w:sz="0" w:space="0" w:color="auto"/>
                    <w:bottom w:val="none" w:sz="0" w:space="0" w:color="auto"/>
                    <w:right w:val="none" w:sz="0" w:space="0" w:color="auto"/>
                  </w:divBdr>
                </w:div>
                <w:div w:id="474105247">
                  <w:marLeft w:val="0"/>
                  <w:marRight w:val="0"/>
                  <w:marTop w:val="0"/>
                  <w:marBottom w:val="0"/>
                  <w:divBdr>
                    <w:top w:val="none" w:sz="0" w:space="0" w:color="auto"/>
                    <w:left w:val="none" w:sz="0" w:space="0" w:color="auto"/>
                    <w:bottom w:val="none" w:sz="0" w:space="0" w:color="auto"/>
                    <w:right w:val="none" w:sz="0" w:space="0" w:color="auto"/>
                  </w:divBdr>
                </w:div>
                <w:div w:id="55713851">
                  <w:marLeft w:val="0"/>
                  <w:marRight w:val="0"/>
                  <w:marTop w:val="0"/>
                  <w:marBottom w:val="0"/>
                  <w:divBdr>
                    <w:top w:val="none" w:sz="0" w:space="0" w:color="auto"/>
                    <w:left w:val="none" w:sz="0" w:space="0" w:color="auto"/>
                    <w:bottom w:val="none" w:sz="0" w:space="0" w:color="auto"/>
                    <w:right w:val="none" w:sz="0" w:space="0" w:color="auto"/>
                  </w:divBdr>
                </w:div>
                <w:div w:id="81071467">
                  <w:marLeft w:val="0"/>
                  <w:marRight w:val="0"/>
                  <w:marTop w:val="0"/>
                  <w:marBottom w:val="0"/>
                  <w:divBdr>
                    <w:top w:val="none" w:sz="0" w:space="0" w:color="auto"/>
                    <w:left w:val="none" w:sz="0" w:space="0" w:color="auto"/>
                    <w:bottom w:val="none" w:sz="0" w:space="0" w:color="auto"/>
                    <w:right w:val="none" w:sz="0" w:space="0" w:color="auto"/>
                  </w:divBdr>
                </w:div>
                <w:div w:id="2123069244">
                  <w:marLeft w:val="0"/>
                  <w:marRight w:val="0"/>
                  <w:marTop w:val="0"/>
                  <w:marBottom w:val="0"/>
                  <w:divBdr>
                    <w:top w:val="none" w:sz="0" w:space="0" w:color="auto"/>
                    <w:left w:val="none" w:sz="0" w:space="0" w:color="auto"/>
                    <w:bottom w:val="none" w:sz="0" w:space="0" w:color="auto"/>
                    <w:right w:val="none" w:sz="0" w:space="0" w:color="auto"/>
                  </w:divBdr>
                </w:div>
                <w:div w:id="1836995183">
                  <w:marLeft w:val="0"/>
                  <w:marRight w:val="0"/>
                  <w:marTop w:val="0"/>
                  <w:marBottom w:val="0"/>
                  <w:divBdr>
                    <w:top w:val="none" w:sz="0" w:space="0" w:color="auto"/>
                    <w:left w:val="none" w:sz="0" w:space="0" w:color="auto"/>
                    <w:bottom w:val="none" w:sz="0" w:space="0" w:color="auto"/>
                    <w:right w:val="none" w:sz="0" w:space="0" w:color="auto"/>
                  </w:divBdr>
                </w:div>
                <w:div w:id="629670011">
                  <w:marLeft w:val="0"/>
                  <w:marRight w:val="0"/>
                  <w:marTop w:val="0"/>
                  <w:marBottom w:val="0"/>
                  <w:divBdr>
                    <w:top w:val="none" w:sz="0" w:space="0" w:color="auto"/>
                    <w:left w:val="none" w:sz="0" w:space="0" w:color="auto"/>
                    <w:bottom w:val="none" w:sz="0" w:space="0" w:color="auto"/>
                    <w:right w:val="none" w:sz="0" w:space="0" w:color="auto"/>
                  </w:divBdr>
                </w:div>
                <w:div w:id="1292249450">
                  <w:marLeft w:val="0"/>
                  <w:marRight w:val="0"/>
                  <w:marTop w:val="0"/>
                  <w:marBottom w:val="0"/>
                  <w:divBdr>
                    <w:top w:val="none" w:sz="0" w:space="0" w:color="auto"/>
                    <w:left w:val="none" w:sz="0" w:space="0" w:color="auto"/>
                    <w:bottom w:val="none" w:sz="0" w:space="0" w:color="auto"/>
                    <w:right w:val="none" w:sz="0" w:space="0" w:color="auto"/>
                  </w:divBdr>
                </w:div>
                <w:div w:id="346369113">
                  <w:marLeft w:val="0"/>
                  <w:marRight w:val="0"/>
                  <w:marTop w:val="0"/>
                  <w:marBottom w:val="0"/>
                  <w:divBdr>
                    <w:top w:val="none" w:sz="0" w:space="0" w:color="auto"/>
                    <w:left w:val="none" w:sz="0" w:space="0" w:color="auto"/>
                    <w:bottom w:val="none" w:sz="0" w:space="0" w:color="auto"/>
                    <w:right w:val="none" w:sz="0" w:space="0" w:color="auto"/>
                  </w:divBdr>
                </w:div>
                <w:div w:id="1845318136">
                  <w:marLeft w:val="0"/>
                  <w:marRight w:val="0"/>
                  <w:marTop w:val="0"/>
                  <w:marBottom w:val="0"/>
                  <w:divBdr>
                    <w:top w:val="none" w:sz="0" w:space="0" w:color="auto"/>
                    <w:left w:val="none" w:sz="0" w:space="0" w:color="auto"/>
                    <w:bottom w:val="none" w:sz="0" w:space="0" w:color="auto"/>
                    <w:right w:val="none" w:sz="0" w:space="0" w:color="auto"/>
                  </w:divBdr>
                </w:div>
                <w:div w:id="1926181793">
                  <w:marLeft w:val="0"/>
                  <w:marRight w:val="0"/>
                  <w:marTop w:val="0"/>
                  <w:marBottom w:val="0"/>
                  <w:divBdr>
                    <w:top w:val="none" w:sz="0" w:space="0" w:color="auto"/>
                    <w:left w:val="none" w:sz="0" w:space="0" w:color="auto"/>
                    <w:bottom w:val="none" w:sz="0" w:space="0" w:color="auto"/>
                    <w:right w:val="none" w:sz="0" w:space="0" w:color="auto"/>
                  </w:divBdr>
                </w:div>
                <w:div w:id="1464275002">
                  <w:marLeft w:val="0"/>
                  <w:marRight w:val="0"/>
                  <w:marTop w:val="0"/>
                  <w:marBottom w:val="0"/>
                  <w:divBdr>
                    <w:top w:val="none" w:sz="0" w:space="0" w:color="auto"/>
                    <w:left w:val="none" w:sz="0" w:space="0" w:color="auto"/>
                    <w:bottom w:val="none" w:sz="0" w:space="0" w:color="auto"/>
                    <w:right w:val="none" w:sz="0" w:space="0" w:color="auto"/>
                  </w:divBdr>
                </w:div>
                <w:div w:id="1337925832">
                  <w:marLeft w:val="0"/>
                  <w:marRight w:val="0"/>
                  <w:marTop w:val="0"/>
                  <w:marBottom w:val="0"/>
                  <w:divBdr>
                    <w:top w:val="none" w:sz="0" w:space="0" w:color="auto"/>
                    <w:left w:val="none" w:sz="0" w:space="0" w:color="auto"/>
                    <w:bottom w:val="none" w:sz="0" w:space="0" w:color="auto"/>
                    <w:right w:val="none" w:sz="0" w:space="0" w:color="auto"/>
                  </w:divBdr>
                </w:div>
                <w:div w:id="611129173">
                  <w:marLeft w:val="0"/>
                  <w:marRight w:val="0"/>
                  <w:marTop w:val="0"/>
                  <w:marBottom w:val="0"/>
                  <w:divBdr>
                    <w:top w:val="none" w:sz="0" w:space="0" w:color="auto"/>
                    <w:left w:val="none" w:sz="0" w:space="0" w:color="auto"/>
                    <w:bottom w:val="none" w:sz="0" w:space="0" w:color="auto"/>
                    <w:right w:val="none" w:sz="0" w:space="0" w:color="auto"/>
                  </w:divBdr>
                </w:div>
                <w:div w:id="893810297">
                  <w:marLeft w:val="0"/>
                  <w:marRight w:val="0"/>
                  <w:marTop w:val="0"/>
                  <w:marBottom w:val="0"/>
                  <w:divBdr>
                    <w:top w:val="none" w:sz="0" w:space="0" w:color="auto"/>
                    <w:left w:val="none" w:sz="0" w:space="0" w:color="auto"/>
                    <w:bottom w:val="none" w:sz="0" w:space="0" w:color="auto"/>
                    <w:right w:val="none" w:sz="0" w:space="0" w:color="auto"/>
                  </w:divBdr>
                </w:div>
                <w:div w:id="85543">
                  <w:marLeft w:val="0"/>
                  <w:marRight w:val="0"/>
                  <w:marTop w:val="0"/>
                  <w:marBottom w:val="0"/>
                  <w:divBdr>
                    <w:top w:val="none" w:sz="0" w:space="0" w:color="auto"/>
                    <w:left w:val="none" w:sz="0" w:space="0" w:color="auto"/>
                    <w:bottom w:val="none" w:sz="0" w:space="0" w:color="auto"/>
                    <w:right w:val="none" w:sz="0" w:space="0" w:color="auto"/>
                  </w:divBdr>
                </w:div>
                <w:div w:id="1735932259">
                  <w:marLeft w:val="0"/>
                  <w:marRight w:val="0"/>
                  <w:marTop w:val="0"/>
                  <w:marBottom w:val="0"/>
                  <w:divBdr>
                    <w:top w:val="none" w:sz="0" w:space="0" w:color="auto"/>
                    <w:left w:val="none" w:sz="0" w:space="0" w:color="auto"/>
                    <w:bottom w:val="none" w:sz="0" w:space="0" w:color="auto"/>
                    <w:right w:val="none" w:sz="0" w:space="0" w:color="auto"/>
                  </w:divBdr>
                </w:div>
                <w:div w:id="435095961">
                  <w:marLeft w:val="0"/>
                  <w:marRight w:val="0"/>
                  <w:marTop w:val="0"/>
                  <w:marBottom w:val="0"/>
                  <w:divBdr>
                    <w:top w:val="none" w:sz="0" w:space="0" w:color="auto"/>
                    <w:left w:val="none" w:sz="0" w:space="0" w:color="auto"/>
                    <w:bottom w:val="none" w:sz="0" w:space="0" w:color="auto"/>
                    <w:right w:val="none" w:sz="0" w:space="0" w:color="auto"/>
                  </w:divBdr>
                </w:div>
                <w:div w:id="1097284696">
                  <w:marLeft w:val="0"/>
                  <w:marRight w:val="0"/>
                  <w:marTop w:val="0"/>
                  <w:marBottom w:val="0"/>
                  <w:divBdr>
                    <w:top w:val="none" w:sz="0" w:space="0" w:color="auto"/>
                    <w:left w:val="none" w:sz="0" w:space="0" w:color="auto"/>
                    <w:bottom w:val="none" w:sz="0" w:space="0" w:color="auto"/>
                    <w:right w:val="none" w:sz="0" w:space="0" w:color="auto"/>
                  </w:divBdr>
                </w:div>
                <w:div w:id="1329361486">
                  <w:marLeft w:val="0"/>
                  <w:marRight w:val="0"/>
                  <w:marTop w:val="0"/>
                  <w:marBottom w:val="0"/>
                  <w:divBdr>
                    <w:top w:val="none" w:sz="0" w:space="0" w:color="auto"/>
                    <w:left w:val="none" w:sz="0" w:space="0" w:color="auto"/>
                    <w:bottom w:val="none" w:sz="0" w:space="0" w:color="auto"/>
                    <w:right w:val="none" w:sz="0" w:space="0" w:color="auto"/>
                  </w:divBdr>
                </w:div>
                <w:div w:id="2140217942">
                  <w:marLeft w:val="0"/>
                  <w:marRight w:val="0"/>
                  <w:marTop w:val="0"/>
                  <w:marBottom w:val="0"/>
                  <w:divBdr>
                    <w:top w:val="none" w:sz="0" w:space="0" w:color="auto"/>
                    <w:left w:val="none" w:sz="0" w:space="0" w:color="auto"/>
                    <w:bottom w:val="none" w:sz="0" w:space="0" w:color="auto"/>
                    <w:right w:val="none" w:sz="0" w:space="0" w:color="auto"/>
                  </w:divBdr>
                </w:div>
                <w:div w:id="1938442514">
                  <w:marLeft w:val="0"/>
                  <w:marRight w:val="0"/>
                  <w:marTop w:val="0"/>
                  <w:marBottom w:val="0"/>
                  <w:divBdr>
                    <w:top w:val="none" w:sz="0" w:space="0" w:color="auto"/>
                    <w:left w:val="none" w:sz="0" w:space="0" w:color="auto"/>
                    <w:bottom w:val="none" w:sz="0" w:space="0" w:color="auto"/>
                    <w:right w:val="none" w:sz="0" w:space="0" w:color="auto"/>
                  </w:divBdr>
                </w:div>
                <w:div w:id="1456214800">
                  <w:marLeft w:val="0"/>
                  <w:marRight w:val="0"/>
                  <w:marTop w:val="0"/>
                  <w:marBottom w:val="0"/>
                  <w:divBdr>
                    <w:top w:val="none" w:sz="0" w:space="0" w:color="auto"/>
                    <w:left w:val="none" w:sz="0" w:space="0" w:color="auto"/>
                    <w:bottom w:val="none" w:sz="0" w:space="0" w:color="auto"/>
                    <w:right w:val="none" w:sz="0" w:space="0" w:color="auto"/>
                  </w:divBdr>
                </w:div>
                <w:div w:id="1139375260">
                  <w:marLeft w:val="0"/>
                  <w:marRight w:val="0"/>
                  <w:marTop w:val="0"/>
                  <w:marBottom w:val="0"/>
                  <w:divBdr>
                    <w:top w:val="none" w:sz="0" w:space="0" w:color="auto"/>
                    <w:left w:val="none" w:sz="0" w:space="0" w:color="auto"/>
                    <w:bottom w:val="none" w:sz="0" w:space="0" w:color="auto"/>
                    <w:right w:val="none" w:sz="0" w:space="0" w:color="auto"/>
                  </w:divBdr>
                </w:div>
                <w:div w:id="625434624">
                  <w:marLeft w:val="0"/>
                  <w:marRight w:val="0"/>
                  <w:marTop w:val="0"/>
                  <w:marBottom w:val="0"/>
                  <w:divBdr>
                    <w:top w:val="none" w:sz="0" w:space="0" w:color="auto"/>
                    <w:left w:val="none" w:sz="0" w:space="0" w:color="auto"/>
                    <w:bottom w:val="none" w:sz="0" w:space="0" w:color="auto"/>
                    <w:right w:val="none" w:sz="0" w:space="0" w:color="auto"/>
                  </w:divBdr>
                </w:div>
                <w:div w:id="219437653">
                  <w:marLeft w:val="0"/>
                  <w:marRight w:val="0"/>
                  <w:marTop w:val="0"/>
                  <w:marBottom w:val="0"/>
                  <w:divBdr>
                    <w:top w:val="none" w:sz="0" w:space="0" w:color="auto"/>
                    <w:left w:val="none" w:sz="0" w:space="0" w:color="auto"/>
                    <w:bottom w:val="none" w:sz="0" w:space="0" w:color="auto"/>
                    <w:right w:val="none" w:sz="0" w:space="0" w:color="auto"/>
                  </w:divBdr>
                </w:div>
                <w:div w:id="473764083">
                  <w:marLeft w:val="0"/>
                  <w:marRight w:val="0"/>
                  <w:marTop w:val="0"/>
                  <w:marBottom w:val="0"/>
                  <w:divBdr>
                    <w:top w:val="none" w:sz="0" w:space="0" w:color="auto"/>
                    <w:left w:val="none" w:sz="0" w:space="0" w:color="auto"/>
                    <w:bottom w:val="none" w:sz="0" w:space="0" w:color="auto"/>
                    <w:right w:val="none" w:sz="0" w:space="0" w:color="auto"/>
                  </w:divBdr>
                </w:div>
                <w:div w:id="1655908491">
                  <w:marLeft w:val="0"/>
                  <w:marRight w:val="0"/>
                  <w:marTop w:val="0"/>
                  <w:marBottom w:val="0"/>
                  <w:divBdr>
                    <w:top w:val="none" w:sz="0" w:space="0" w:color="auto"/>
                    <w:left w:val="none" w:sz="0" w:space="0" w:color="auto"/>
                    <w:bottom w:val="none" w:sz="0" w:space="0" w:color="auto"/>
                    <w:right w:val="none" w:sz="0" w:space="0" w:color="auto"/>
                  </w:divBdr>
                </w:div>
                <w:div w:id="512912628">
                  <w:marLeft w:val="0"/>
                  <w:marRight w:val="0"/>
                  <w:marTop w:val="0"/>
                  <w:marBottom w:val="0"/>
                  <w:divBdr>
                    <w:top w:val="none" w:sz="0" w:space="0" w:color="auto"/>
                    <w:left w:val="none" w:sz="0" w:space="0" w:color="auto"/>
                    <w:bottom w:val="none" w:sz="0" w:space="0" w:color="auto"/>
                    <w:right w:val="none" w:sz="0" w:space="0" w:color="auto"/>
                  </w:divBdr>
                </w:div>
                <w:div w:id="76708265">
                  <w:marLeft w:val="0"/>
                  <w:marRight w:val="0"/>
                  <w:marTop w:val="0"/>
                  <w:marBottom w:val="0"/>
                  <w:divBdr>
                    <w:top w:val="none" w:sz="0" w:space="0" w:color="auto"/>
                    <w:left w:val="none" w:sz="0" w:space="0" w:color="auto"/>
                    <w:bottom w:val="none" w:sz="0" w:space="0" w:color="auto"/>
                    <w:right w:val="none" w:sz="0" w:space="0" w:color="auto"/>
                  </w:divBdr>
                </w:div>
                <w:div w:id="1863082071">
                  <w:marLeft w:val="0"/>
                  <w:marRight w:val="0"/>
                  <w:marTop w:val="0"/>
                  <w:marBottom w:val="0"/>
                  <w:divBdr>
                    <w:top w:val="none" w:sz="0" w:space="0" w:color="auto"/>
                    <w:left w:val="none" w:sz="0" w:space="0" w:color="auto"/>
                    <w:bottom w:val="none" w:sz="0" w:space="0" w:color="auto"/>
                    <w:right w:val="none" w:sz="0" w:space="0" w:color="auto"/>
                  </w:divBdr>
                </w:div>
                <w:div w:id="226113809">
                  <w:marLeft w:val="0"/>
                  <w:marRight w:val="0"/>
                  <w:marTop w:val="0"/>
                  <w:marBottom w:val="0"/>
                  <w:divBdr>
                    <w:top w:val="none" w:sz="0" w:space="0" w:color="auto"/>
                    <w:left w:val="none" w:sz="0" w:space="0" w:color="auto"/>
                    <w:bottom w:val="none" w:sz="0" w:space="0" w:color="auto"/>
                    <w:right w:val="none" w:sz="0" w:space="0" w:color="auto"/>
                  </w:divBdr>
                </w:div>
                <w:div w:id="75516036">
                  <w:marLeft w:val="0"/>
                  <w:marRight w:val="0"/>
                  <w:marTop w:val="0"/>
                  <w:marBottom w:val="0"/>
                  <w:divBdr>
                    <w:top w:val="none" w:sz="0" w:space="0" w:color="auto"/>
                    <w:left w:val="none" w:sz="0" w:space="0" w:color="auto"/>
                    <w:bottom w:val="none" w:sz="0" w:space="0" w:color="auto"/>
                    <w:right w:val="none" w:sz="0" w:space="0" w:color="auto"/>
                  </w:divBdr>
                </w:div>
                <w:div w:id="2060545598">
                  <w:marLeft w:val="0"/>
                  <w:marRight w:val="0"/>
                  <w:marTop w:val="0"/>
                  <w:marBottom w:val="0"/>
                  <w:divBdr>
                    <w:top w:val="none" w:sz="0" w:space="0" w:color="auto"/>
                    <w:left w:val="none" w:sz="0" w:space="0" w:color="auto"/>
                    <w:bottom w:val="none" w:sz="0" w:space="0" w:color="auto"/>
                    <w:right w:val="none" w:sz="0" w:space="0" w:color="auto"/>
                  </w:divBdr>
                </w:div>
                <w:div w:id="493835723">
                  <w:marLeft w:val="0"/>
                  <w:marRight w:val="0"/>
                  <w:marTop w:val="0"/>
                  <w:marBottom w:val="0"/>
                  <w:divBdr>
                    <w:top w:val="none" w:sz="0" w:space="0" w:color="auto"/>
                    <w:left w:val="none" w:sz="0" w:space="0" w:color="auto"/>
                    <w:bottom w:val="none" w:sz="0" w:space="0" w:color="auto"/>
                    <w:right w:val="none" w:sz="0" w:space="0" w:color="auto"/>
                  </w:divBdr>
                </w:div>
                <w:div w:id="907302670">
                  <w:marLeft w:val="0"/>
                  <w:marRight w:val="0"/>
                  <w:marTop w:val="0"/>
                  <w:marBottom w:val="0"/>
                  <w:divBdr>
                    <w:top w:val="none" w:sz="0" w:space="0" w:color="auto"/>
                    <w:left w:val="none" w:sz="0" w:space="0" w:color="auto"/>
                    <w:bottom w:val="none" w:sz="0" w:space="0" w:color="auto"/>
                    <w:right w:val="none" w:sz="0" w:space="0" w:color="auto"/>
                  </w:divBdr>
                </w:div>
                <w:div w:id="755908486">
                  <w:marLeft w:val="0"/>
                  <w:marRight w:val="0"/>
                  <w:marTop w:val="0"/>
                  <w:marBottom w:val="0"/>
                  <w:divBdr>
                    <w:top w:val="none" w:sz="0" w:space="0" w:color="auto"/>
                    <w:left w:val="none" w:sz="0" w:space="0" w:color="auto"/>
                    <w:bottom w:val="none" w:sz="0" w:space="0" w:color="auto"/>
                    <w:right w:val="none" w:sz="0" w:space="0" w:color="auto"/>
                  </w:divBdr>
                </w:div>
                <w:div w:id="496456922">
                  <w:marLeft w:val="0"/>
                  <w:marRight w:val="0"/>
                  <w:marTop w:val="0"/>
                  <w:marBottom w:val="0"/>
                  <w:divBdr>
                    <w:top w:val="none" w:sz="0" w:space="0" w:color="auto"/>
                    <w:left w:val="none" w:sz="0" w:space="0" w:color="auto"/>
                    <w:bottom w:val="none" w:sz="0" w:space="0" w:color="auto"/>
                    <w:right w:val="none" w:sz="0" w:space="0" w:color="auto"/>
                  </w:divBdr>
                </w:div>
                <w:div w:id="226916059">
                  <w:marLeft w:val="0"/>
                  <w:marRight w:val="0"/>
                  <w:marTop w:val="0"/>
                  <w:marBottom w:val="0"/>
                  <w:divBdr>
                    <w:top w:val="none" w:sz="0" w:space="0" w:color="auto"/>
                    <w:left w:val="none" w:sz="0" w:space="0" w:color="auto"/>
                    <w:bottom w:val="none" w:sz="0" w:space="0" w:color="auto"/>
                    <w:right w:val="none" w:sz="0" w:space="0" w:color="auto"/>
                  </w:divBdr>
                </w:div>
                <w:div w:id="1522935503">
                  <w:marLeft w:val="0"/>
                  <w:marRight w:val="0"/>
                  <w:marTop w:val="0"/>
                  <w:marBottom w:val="0"/>
                  <w:divBdr>
                    <w:top w:val="none" w:sz="0" w:space="0" w:color="auto"/>
                    <w:left w:val="none" w:sz="0" w:space="0" w:color="auto"/>
                    <w:bottom w:val="none" w:sz="0" w:space="0" w:color="auto"/>
                    <w:right w:val="none" w:sz="0" w:space="0" w:color="auto"/>
                  </w:divBdr>
                </w:div>
                <w:div w:id="368576055">
                  <w:marLeft w:val="0"/>
                  <w:marRight w:val="0"/>
                  <w:marTop w:val="0"/>
                  <w:marBottom w:val="0"/>
                  <w:divBdr>
                    <w:top w:val="none" w:sz="0" w:space="0" w:color="auto"/>
                    <w:left w:val="none" w:sz="0" w:space="0" w:color="auto"/>
                    <w:bottom w:val="none" w:sz="0" w:space="0" w:color="auto"/>
                    <w:right w:val="none" w:sz="0" w:space="0" w:color="auto"/>
                  </w:divBdr>
                </w:div>
                <w:div w:id="1663006742">
                  <w:marLeft w:val="0"/>
                  <w:marRight w:val="0"/>
                  <w:marTop w:val="0"/>
                  <w:marBottom w:val="0"/>
                  <w:divBdr>
                    <w:top w:val="none" w:sz="0" w:space="0" w:color="auto"/>
                    <w:left w:val="none" w:sz="0" w:space="0" w:color="auto"/>
                    <w:bottom w:val="none" w:sz="0" w:space="0" w:color="auto"/>
                    <w:right w:val="none" w:sz="0" w:space="0" w:color="auto"/>
                  </w:divBdr>
                </w:div>
                <w:div w:id="583690785">
                  <w:marLeft w:val="0"/>
                  <w:marRight w:val="0"/>
                  <w:marTop w:val="0"/>
                  <w:marBottom w:val="0"/>
                  <w:divBdr>
                    <w:top w:val="none" w:sz="0" w:space="0" w:color="auto"/>
                    <w:left w:val="none" w:sz="0" w:space="0" w:color="auto"/>
                    <w:bottom w:val="none" w:sz="0" w:space="0" w:color="auto"/>
                    <w:right w:val="none" w:sz="0" w:space="0" w:color="auto"/>
                  </w:divBdr>
                </w:div>
                <w:div w:id="181554695">
                  <w:marLeft w:val="0"/>
                  <w:marRight w:val="0"/>
                  <w:marTop w:val="0"/>
                  <w:marBottom w:val="0"/>
                  <w:divBdr>
                    <w:top w:val="none" w:sz="0" w:space="0" w:color="auto"/>
                    <w:left w:val="none" w:sz="0" w:space="0" w:color="auto"/>
                    <w:bottom w:val="none" w:sz="0" w:space="0" w:color="auto"/>
                    <w:right w:val="none" w:sz="0" w:space="0" w:color="auto"/>
                  </w:divBdr>
                </w:div>
                <w:div w:id="1328051420">
                  <w:marLeft w:val="0"/>
                  <w:marRight w:val="0"/>
                  <w:marTop w:val="0"/>
                  <w:marBottom w:val="0"/>
                  <w:divBdr>
                    <w:top w:val="none" w:sz="0" w:space="0" w:color="auto"/>
                    <w:left w:val="none" w:sz="0" w:space="0" w:color="auto"/>
                    <w:bottom w:val="none" w:sz="0" w:space="0" w:color="auto"/>
                    <w:right w:val="none" w:sz="0" w:space="0" w:color="auto"/>
                  </w:divBdr>
                </w:div>
                <w:div w:id="1409571540">
                  <w:marLeft w:val="0"/>
                  <w:marRight w:val="0"/>
                  <w:marTop w:val="0"/>
                  <w:marBottom w:val="0"/>
                  <w:divBdr>
                    <w:top w:val="none" w:sz="0" w:space="0" w:color="auto"/>
                    <w:left w:val="none" w:sz="0" w:space="0" w:color="auto"/>
                    <w:bottom w:val="none" w:sz="0" w:space="0" w:color="auto"/>
                    <w:right w:val="none" w:sz="0" w:space="0" w:color="auto"/>
                  </w:divBdr>
                </w:div>
                <w:div w:id="64303567">
                  <w:marLeft w:val="0"/>
                  <w:marRight w:val="0"/>
                  <w:marTop w:val="0"/>
                  <w:marBottom w:val="0"/>
                  <w:divBdr>
                    <w:top w:val="none" w:sz="0" w:space="0" w:color="auto"/>
                    <w:left w:val="none" w:sz="0" w:space="0" w:color="auto"/>
                    <w:bottom w:val="none" w:sz="0" w:space="0" w:color="auto"/>
                    <w:right w:val="none" w:sz="0" w:space="0" w:color="auto"/>
                  </w:divBdr>
                </w:div>
                <w:div w:id="231159721">
                  <w:marLeft w:val="0"/>
                  <w:marRight w:val="0"/>
                  <w:marTop w:val="0"/>
                  <w:marBottom w:val="0"/>
                  <w:divBdr>
                    <w:top w:val="none" w:sz="0" w:space="0" w:color="auto"/>
                    <w:left w:val="none" w:sz="0" w:space="0" w:color="auto"/>
                    <w:bottom w:val="none" w:sz="0" w:space="0" w:color="auto"/>
                    <w:right w:val="none" w:sz="0" w:space="0" w:color="auto"/>
                  </w:divBdr>
                </w:div>
                <w:div w:id="2092120166">
                  <w:marLeft w:val="0"/>
                  <w:marRight w:val="0"/>
                  <w:marTop w:val="0"/>
                  <w:marBottom w:val="0"/>
                  <w:divBdr>
                    <w:top w:val="none" w:sz="0" w:space="0" w:color="auto"/>
                    <w:left w:val="none" w:sz="0" w:space="0" w:color="auto"/>
                    <w:bottom w:val="none" w:sz="0" w:space="0" w:color="auto"/>
                    <w:right w:val="none" w:sz="0" w:space="0" w:color="auto"/>
                  </w:divBdr>
                </w:div>
                <w:div w:id="15892233">
                  <w:marLeft w:val="0"/>
                  <w:marRight w:val="0"/>
                  <w:marTop w:val="0"/>
                  <w:marBottom w:val="0"/>
                  <w:divBdr>
                    <w:top w:val="none" w:sz="0" w:space="0" w:color="auto"/>
                    <w:left w:val="none" w:sz="0" w:space="0" w:color="auto"/>
                    <w:bottom w:val="none" w:sz="0" w:space="0" w:color="auto"/>
                    <w:right w:val="none" w:sz="0" w:space="0" w:color="auto"/>
                  </w:divBdr>
                </w:div>
                <w:div w:id="1893344231">
                  <w:marLeft w:val="0"/>
                  <w:marRight w:val="0"/>
                  <w:marTop w:val="0"/>
                  <w:marBottom w:val="0"/>
                  <w:divBdr>
                    <w:top w:val="none" w:sz="0" w:space="0" w:color="auto"/>
                    <w:left w:val="none" w:sz="0" w:space="0" w:color="auto"/>
                    <w:bottom w:val="none" w:sz="0" w:space="0" w:color="auto"/>
                    <w:right w:val="none" w:sz="0" w:space="0" w:color="auto"/>
                  </w:divBdr>
                </w:div>
                <w:div w:id="1647857930">
                  <w:marLeft w:val="0"/>
                  <w:marRight w:val="0"/>
                  <w:marTop w:val="0"/>
                  <w:marBottom w:val="0"/>
                  <w:divBdr>
                    <w:top w:val="none" w:sz="0" w:space="0" w:color="auto"/>
                    <w:left w:val="none" w:sz="0" w:space="0" w:color="auto"/>
                    <w:bottom w:val="none" w:sz="0" w:space="0" w:color="auto"/>
                    <w:right w:val="none" w:sz="0" w:space="0" w:color="auto"/>
                  </w:divBdr>
                </w:div>
                <w:div w:id="274677525">
                  <w:marLeft w:val="0"/>
                  <w:marRight w:val="0"/>
                  <w:marTop w:val="0"/>
                  <w:marBottom w:val="0"/>
                  <w:divBdr>
                    <w:top w:val="none" w:sz="0" w:space="0" w:color="auto"/>
                    <w:left w:val="none" w:sz="0" w:space="0" w:color="auto"/>
                    <w:bottom w:val="none" w:sz="0" w:space="0" w:color="auto"/>
                    <w:right w:val="none" w:sz="0" w:space="0" w:color="auto"/>
                  </w:divBdr>
                </w:div>
                <w:div w:id="1196887086">
                  <w:marLeft w:val="0"/>
                  <w:marRight w:val="0"/>
                  <w:marTop w:val="0"/>
                  <w:marBottom w:val="0"/>
                  <w:divBdr>
                    <w:top w:val="none" w:sz="0" w:space="0" w:color="auto"/>
                    <w:left w:val="none" w:sz="0" w:space="0" w:color="auto"/>
                    <w:bottom w:val="none" w:sz="0" w:space="0" w:color="auto"/>
                    <w:right w:val="none" w:sz="0" w:space="0" w:color="auto"/>
                  </w:divBdr>
                </w:div>
                <w:div w:id="2118022534">
                  <w:marLeft w:val="0"/>
                  <w:marRight w:val="0"/>
                  <w:marTop w:val="0"/>
                  <w:marBottom w:val="0"/>
                  <w:divBdr>
                    <w:top w:val="none" w:sz="0" w:space="0" w:color="auto"/>
                    <w:left w:val="none" w:sz="0" w:space="0" w:color="auto"/>
                    <w:bottom w:val="none" w:sz="0" w:space="0" w:color="auto"/>
                    <w:right w:val="none" w:sz="0" w:space="0" w:color="auto"/>
                  </w:divBdr>
                </w:div>
                <w:div w:id="863517932">
                  <w:marLeft w:val="0"/>
                  <w:marRight w:val="0"/>
                  <w:marTop w:val="0"/>
                  <w:marBottom w:val="0"/>
                  <w:divBdr>
                    <w:top w:val="none" w:sz="0" w:space="0" w:color="auto"/>
                    <w:left w:val="none" w:sz="0" w:space="0" w:color="auto"/>
                    <w:bottom w:val="none" w:sz="0" w:space="0" w:color="auto"/>
                    <w:right w:val="none" w:sz="0" w:space="0" w:color="auto"/>
                  </w:divBdr>
                </w:div>
                <w:div w:id="1255700213">
                  <w:marLeft w:val="0"/>
                  <w:marRight w:val="0"/>
                  <w:marTop w:val="0"/>
                  <w:marBottom w:val="0"/>
                  <w:divBdr>
                    <w:top w:val="none" w:sz="0" w:space="0" w:color="auto"/>
                    <w:left w:val="none" w:sz="0" w:space="0" w:color="auto"/>
                    <w:bottom w:val="none" w:sz="0" w:space="0" w:color="auto"/>
                    <w:right w:val="none" w:sz="0" w:space="0" w:color="auto"/>
                  </w:divBdr>
                </w:div>
                <w:div w:id="1047948273">
                  <w:marLeft w:val="0"/>
                  <w:marRight w:val="0"/>
                  <w:marTop w:val="0"/>
                  <w:marBottom w:val="0"/>
                  <w:divBdr>
                    <w:top w:val="none" w:sz="0" w:space="0" w:color="auto"/>
                    <w:left w:val="none" w:sz="0" w:space="0" w:color="auto"/>
                    <w:bottom w:val="none" w:sz="0" w:space="0" w:color="auto"/>
                    <w:right w:val="none" w:sz="0" w:space="0" w:color="auto"/>
                  </w:divBdr>
                </w:div>
                <w:div w:id="351688109">
                  <w:marLeft w:val="0"/>
                  <w:marRight w:val="0"/>
                  <w:marTop w:val="0"/>
                  <w:marBottom w:val="0"/>
                  <w:divBdr>
                    <w:top w:val="none" w:sz="0" w:space="0" w:color="auto"/>
                    <w:left w:val="none" w:sz="0" w:space="0" w:color="auto"/>
                    <w:bottom w:val="none" w:sz="0" w:space="0" w:color="auto"/>
                    <w:right w:val="none" w:sz="0" w:space="0" w:color="auto"/>
                  </w:divBdr>
                </w:div>
                <w:div w:id="478303942">
                  <w:marLeft w:val="0"/>
                  <w:marRight w:val="0"/>
                  <w:marTop w:val="0"/>
                  <w:marBottom w:val="0"/>
                  <w:divBdr>
                    <w:top w:val="none" w:sz="0" w:space="0" w:color="auto"/>
                    <w:left w:val="none" w:sz="0" w:space="0" w:color="auto"/>
                    <w:bottom w:val="none" w:sz="0" w:space="0" w:color="auto"/>
                    <w:right w:val="none" w:sz="0" w:space="0" w:color="auto"/>
                  </w:divBdr>
                </w:div>
                <w:div w:id="1246377728">
                  <w:marLeft w:val="0"/>
                  <w:marRight w:val="0"/>
                  <w:marTop w:val="0"/>
                  <w:marBottom w:val="0"/>
                  <w:divBdr>
                    <w:top w:val="none" w:sz="0" w:space="0" w:color="auto"/>
                    <w:left w:val="none" w:sz="0" w:space="0" w:color="auto"/>
                    <w:bottom w:val="none" w:sz="0" w:space="0" w:color="auto"/>
                    <w:right w:val="none" w:sz="0" w:space="0" w:color="auto"/>
                  </w:divBdr>
                </w:div>
                <w:div w:id="1786266027">
                  <w:marLeft w:val="0"/>
                  <w:marRight w:val="0"/>
                  <w:marTop w:val="0"/>
                  <w:marBottom w:val="0"/>
                  <w:divBdr>
                    <w:top w:val="none" w:sz="0" w:space="0" w:color="auto"/>
                    <w:left w:val="none" w:sz="0" w:space="0" w:color="auto"/>
                    <w:bottom w:val="none" w:sz="0" w:space="0" w:color="auto"/>
                    <w:right w:val="none" w:sz="0" w:space="0" w:color="auto"/>
                  </w:divBdr>
                </w:div>
                <w:div w:id="2123301777">
                  <w:marLeft w:val="0"/>
                  <w:marRight w:val="0"/>
                  <w:marTop w:val="0"/>
                  <w:marBottom w:val="0"/>
                  <w:divBdr>
                    <w:top w:val="none" w:sz="0" w:space="0" w:color="auto"/>
                    <w:left w:val="none" w:sz="0" w:space="0" w:color="auto"/>
                    <w:bottom w:val="none" w:sz="0" w:space="0" w:color="auto"/>
                    <w:right w:val="none" w:sz="0" w:space="0" w:color="auto"/>
                  </w:divBdr>
                </w:div>
                <w:div w:id="1615167470">
                  <w:marLeft w:val="0"/>
                  <w:marRight w:val="0"/>
                  <w:marTop w:val="0"/>
                  <w:marBottom w:val="0"/>
                  <w:divBdr>
                    <w:top w:val="none" w:sz="0" w:space="0" w:color="auto"/>
                    <w:left w:val="none" w:sz="0" w:space="0" w:color="auto"/>
                    <w:bottom w:val="none" w:sz="0" w:space="0" w:color="auto"/>
                    <w:right w:val="none" w:sz="0" w:space="0" w:color="auto"/>
                  </w:divBdr>
                </w:div>
                <w:div w:id="1659916080">
                  <w:marLeft w:val="0"/>
                  <w:marRight w:val="0"/>
                  <w:marTop w:val="0"/>
                  <w:marBottom w:val="0"/>
                  <w:divBdr>
                    <w:top w:val="none" w:sz="0" w:space="0" w:color="auto"/>
                    <w:left w:val="none" w:sz="0" w:space="0" w:color="auto"/>
                    <w:bottom w:val="none" w:sz="0" w:space="0" w:color="auto"/>
                    <w:right w:val="none" w:sz="0" w:space="0" w:color="auto"/>
                  </w:divBdr>
                </w:div>
                <w:div w:id="1997680225">
                  <w:marLeft w:val="0"/>
                  <w:marRight w:val="0"/>
                  <w:marTop w:val="0"/>
                  <w:marBottom w:val="0"/>
                  <w:divBdr>
                    <w:top w:val="none" w:sz="0" w:space="0" w:color="auto"/>
                    <w:left w:val="none" w:sz="0" w:space="0" w:color="auto"/>
                    <w:bottom w:val="none" w:sz="0" w:space="0" w:color="auto"/>
                    <w:right w:val="none" w:sz="0" w:space="0" w:color="auto"/>
                  </w:divBdr>
                </w:div>
                <w:div w:id="1078597786">
                  <w:marLeft w:val="0"/>
                  <w:marRight w:val="0"/>
                  <w:marTop w:val="0"/>
                  <w:marBottom w:val="0"/>
                  <w:divBdr>
                    <w:top w:val="none" w:sz="0" w:space="0" w:color="auto"/>
                    <w:left w:val="none" w:sz="0" w:space="0" w:color="auto"/>
                    <w:bottom w:val="none" w:sz="0" w:space="0" w:color="auto"/>
                    <w:right w:val="none" w:sz="0" w:space="0" w:color="auto"/>
                  </w:divBdr>
                </w:div>
                <w:div w:id="279606359">
                  <w:marLeft w:val="0"/>
                  <w:marRight w:val="0"/>
                  <w:marTop w:val="0"/>
                  <w:marBottom w:val="0"/>
                  <w:divBdr>
                    <w:top w:val="none" w:sz="0" w:space="0" w:color="auto"/>
                    <w:left w:val="none" w:sz="0" w:space="0" w:color="auto"/>
                    <w:bottom w:val="none" w:sz="0" w:space="0" w:color="auto"/>
                    <w:right w:val="none" w:sz="0" w:space="0" w:color="auto"/>
                  </w:divBdr>
                </w:div>
                <w:div w:id="876966569">
                  <w:marLeft w:val="0"/>
                  <w:marRight w:val="0"/>
                  <w:marTop w:val="0"/>
                  <w:marBottom w:val="0"/>
                  <w:divBdr>
                    <w:top w:val="none" w:sz="0" w:space="0" w:color="auto"/>
                    <w:left w:val="none" w:sz="0" w:space="0" w:color="auto"/>
                    <w:bottom w:val="none" w:sz="0" w:space="0" w:color="auto"/>
                    <w:right w:val="none" w:sz="0" w:space="0" w:color="auto"/>
                  </w:divBdr>
                </w:div>
                <w:div w:id="1915433162">
                  <w:marLeft w:val="0"/>
                  <w:marRight w:val="0"/>
                  <w:marTop w:val="0"/>
                  <w:marBottom w:val="0"/>
                  <w:divBdr>
                    <w:top w:val="none" w:sz="0" w:space="0" w:color="auto"/>
                    <w:left w:val="none" w:sz="0" w:space="0" w:color="auto"/>
                    <w:bottom w:val="none" w:sz="0" w:space="0" w:color="auto"/>
                    <w:right w:val="none" w:sz="0" w:space="0" w:color="auto"/>
                  </w:divBdr>
                </w:div>
                <w:div w:id="1634945979">
                  <w:marLeft w:val="0"/>
                  <w:marRight w:val="0"/>
                  <w:marTop w:val="0"/>
                  <w:marBottom w:val="0"/>
                  <w:divBdr>
                    <w:top w:val="none" w:sz="0" w:space="0" w:color="auto"/>
                    <w:left w:val="none" w:sz="0" w:space="0" w:color="auto"/>
                    <w:bottom w:val="none" w:sz="0" w:space="0" w:color="auto"/>
                    <w:right w:val="none" w:sz="0" w:space="0" w:color="auto"/>
                  </w:divBdr>
                </w:div>
                <w:div w:id="1912301913">
                  <w:marLeft w:val="0"/>
                  <w:marRight w:val="0"/>
                  <w:marTop w:val="0"/>
                  <w:marBottom w:val="0"/>
                  <w:divBdr>
                    <w:top w:val="none" w:sz="0" w:space="0" w:color="auto"/>
                    <w:left w:val="none" w:sz="0" w:space="0" w:color="auto"/>
                    <w:bottom w:val="none" w:sz="0" w:space="0" w:color="auto"/>
                    <w:right w:val="none" w:sz="0" w:space="0" w:color="auto"/>
                  </w:divBdr>
                </w:div>
                <w:div w:id="97676017">
                  <w:marLeft w:val="0"/>
                  <w:marRight w:val="0"/>
                  <w:marTop w:val="0"/>
                  <w:marBottom w:val="0"/>
                  <w:divBdr>
                    <w:top w:val="none" w:sz="0" w:space="0" w:color="auto"/>
                    <w:left w:val="none" w:sz="0" w:space="0" w:color="auto"/>
                    <w:bottom w:val="none" w:sz="0" w:space="0" w:color="auto"/>
                    <w:right w:val="none" w:sz="0" w:space="0" w:color="auto"/>
                  </w:divBdr>
                </w:div>
              </w:divsChild>
            </w:div>
            <w:div w:id="783811542">
              <w:marLeft w:val="0"/>
              <w:marRight w:val="0"/>
              <w:marTop w:val="0"/>
              <w:marBottom w:val="0"/>
              <w:divBdr>
                <w:top w:val="none" w:sz="0" w:space="0" w:color="auto"/>
                <w:left w:val="none" w:sz="0" w:space="0" w:color="auto"/>
                <w:bottom w:val="none" w:sz="0" w:space="0" w:color="auto"/>
                <w:right w:val="none" w:sz="0" w:space="0" w:color="auto"/>
              </w:divBdr>
              <w:divsChild>
                <w:div w:id="1274630446">
                  <w:marLeft w:val="0"/>
                  <w:marRight w:val="0"/>
                  <w:marTop w:val="0"/>
                  <w:marBottom w:val="0"/>
                  <w:divBdr>
                    <w:top w:val="none" w:sz="0" w:space="0" w:color="auto"/>
                    <w:left w:val="none" w:sz="0" w:space="0" w:color="auto"/>
                    <w:bottom w:val="none" w:sz="0" w:space="0" w:color="auto"/>
                    <w:right w:val="none" w:sz="0" w:space="0" w:color="auto"/>
                  </w:divBdr>
                </w:div>
                <w:div w:id="2117676155">
                  <w:marLeft w:val="0"/>
                  <w:marRight w:val="0"/>
                  <w:marTop w:val="0"/>
                  <w:marBottom w:val="0"/>
                  <w:divBdr>
                    <w:top w:val="none" w:sz="0" w:space="0" w:color="auto"/>
                    <w:left w:val="none" w:sz="0" w:space="0" w:color="auto"/>
                    <w:bottom w:val="none" w:sz="0" w:space="0" w:color="auto"/>
                    <w:right w:val="none" w:sz="0" w:space="0" w:color="auto"/>
                  </w:divBdr>
                </w:div>
                <w:div w:id="1331787417">
                  <w:marLeft w:val="0"/>
                  <w:marRight w:val="0"/>
                  <w:marTop w:val="0"/>
                  <w:marBottom w:val="0"/>
                  <w:divBdr>
                    <w:top w:val="none" w:sz="0" w:space="0" w:color="auto"/>
                    <w:left w:val="none" w:sz="0" w:space="0" w:color="auto"/>
                    <w:bottom w:val="none" w:sz="0" w:space="0" w:color="auto"/>
                    <w:right w:val="none" w:sz="0" w:space="0" w:color="auto"/>
                  </w:divBdr>
                </w:div>
                <w:div w:id="581451644">
                  <w:marLeft w:val="0"/>
                  <w:marRight w:val="0"/>
                  <w:marTop w:val="0"/>
                  <w:marBottom w:val="0"/>
                  <w:divBdr>
                    <w:top w:val="none" w:sz="0" w:space="0" w:color="auto"/>
                    <w:left w:val="none" w:sz="0" w:space="0" w:color="auto"/>
                    <w:bottom w:val="none" w:sz="0" w:space="0" w:color="auto"/>
                    <w:right w:val="none" w:sz="0" w:space="0" w:color="auto"/>
                  </w:divBdr>
                </w:div>
                <w:div w:id="960452286">
                  <w:marLeft w:val="0"/>
                  <w:marRight w:val="0"/>
                  <w:marTop w:val="0"/>
                  <w:marBottom w:val="0"/>
                  <w:divBdr>
                    <w:top w:val="none" w:sz="0" w:space="0" w:color="auto"/>
                    <w:left w:val="none" w:sz="0" w:space="0" w:color="auto"/>
                    <w:bottom w:val="none" w:sz="0" w:space="0" w:color="auto"/>
                    <w:right w:val="none" w:sz="0" w:space="0" w:color="auto"/>
                  </w:divBdr>
                </w:div>
                <w:div w:id="124547811">
                  <w:marLeft w:val="0"/>
                  <w:marRight w:val="0"/>
                  <w:marTop w:val="0"/>
                  <w:marBottom w:val="0"/>
                  <w:divBdr>
                    <w:top w:val="none" w:sz="0" w:space="0" w:color="auto"/>
                    <w:left w:val="none" w:sz="0" w:space="0" w:color="auto"/>
                    <w:bottom w:val="none" w:sz="0" w:space="0" w:color="auto"/>
                    <w:right w:val="none" w:sz="0" w:space="0" w:color="auto"/>
                  </w:divBdr>
                </w:div>
                <w:div w:id="1779909312">
                  <w:marLeft w:val="0"/>
                  <w:marRight w:val="0"/>
                  <w:marTop w:val="0"/>
                  <w:marBottom w:val="0"/>
                  <w:divBdr>
                    <w:top w:val="none" w:sz="0" w:space="0" w:color="auto"/>
                    <w:left w:val="none" w:sz="0" w:space="0" w:color="auto"/>
                    <w:bottom w:val="none" w:sz="0" w:space="0" w:color="auto"/>
                    <w:right w:val="none" w:sz="0" w:space="0" w:color="auto"/>
                  </w:divBdr>
                </w:div>
                <w:div w:id="848761495">
                  <w:marLeft w:val="0"/>
                  <w:marRight w:val="0"/>
                  <w:marTop w:val="0"/>
                  <w:marBottom w:val="0"/>
                  <w:divBdr>
                    <w:top w:val="none" w:sz="0" w:space="0" w:color="auto"/>
                    <w:left w:val="none" w:sz="0" w:space="0" w:color="auto"/>
                    <w:bottom w:val="none" w:sz="0" w:space="0" w:color="auto"/>
                    <w:right w:val="none" w:sz="0" w:space="0" w:color="auto"/>
                  </w:divBdr>
                </w:div>
                <w:div w:id="686912131">
                  <w:marLeft w:val="0"/>
                  <w:marRight w:val="0"/>
                  <w:marTop w:val="0"/>
                  <w:marBottom w:val="0"/>
                  <w:divBdr>
                    <w:top w:val="none" w:sz="0" w:space="0" w:color="auto"/>
                    <w:left w:val="none" w:sz="0" w:space="0" w:color="auto"/>
                    <w:bottom w:val="none" w:sz="0" w:space="0" w:color="auto"/>
                    <w:right w:val="none" w:sz="0" w:space="0" w:color="auto"/>
                  </w:divBdr>
                </w:div>
                <w:div w:id="2117865945">
                  <w:marLeft w:val="0"/>
                  <w:marRight w:val="0"/>
                  <w:marTop w:val="0"/>
                  <w:marBottom w:val="0"/>
                  <w:divBdr>
                    <w:top w:val="none" w:sz="0" w:space="0" w:color="auto"/>
                    <w:left w:val="none" w:sz="0" w:space="0" w:color="auto"/>
                    <w:bottom w:val="none" w:sz="0" w:space="0" w:color="auto"/>
                    <w:right w:val="none" w:sz="0" w:space="0" w:color="auto"/>
                  </w:divBdr>
                </w:div>
                <w:div w:id="256909912">
                  <w:marLeft w:val="0"/>
                  <w:marRight w:val="0"/>
                  <w:marTop w:val="0"/>
                  <w:marBottom w:val="0"/>
                  <w:divBdr>
                    <w:top w:val="none" w:sz="0" w:space="0" w:color="auto"/>
                    <w:left w:val="none" w:sz="0" w:space="0" w:color="auto"/>
                    <w:bottom w:val="none" w:sz="0" w:space="0" w:color="auto"/>
                    <w:right w:val="none" w:sz="0" w:space="0" w:color="auto"/>
                  </w:divBdr>
                </w:div>
                <w:div w:id="1422795634">
                  <w:marLeft w:val="0"/>
                  <w:marRight w:val="0"/>
                  <w:marTop w:val="0"/>
                  <w:marBottom w:val="0"/>
                  <w:divBdr>
                    <w:top w:val="none" w:sz="0" w:space="0" w:color="auto"/>
                    <w:left w:val="none" w:sz="0" w:space="0" w:color="auto"/>
                    <w:bottom w:val="none" w:sz="0" w:space="0" w:color="auto"/>
                    <w:right w:val="none" w:sz="0" w:space="0" w:color="auto"/>
                  </w:divBdr>
                </w:div>
                <w:div w:id="287393851">
                  <w:marLeft w:val="0"/>
                  <w:marRight w:val="0"/>
                  <w:marTop w:val="0"/>
                  <w:marBottom w:val="0"/>
                  <w:divBdr>
                    <w:top w:val="none" w:sz="0" w:space="0" w:color="auto"/>
                    <w:left w:val="none" w:sz="0" w:space="0" w:color="auto"/>
                    <w:bottom w:val="none" w:sz="0" w:space="0" w:color="auto"/>
                    <w:right w:val="none" w:sz="0" w:space="0" w:color="auto"/>
                  </w:divBdr>
                </w:div>
                <w:div w:id="1580864011">
                  <w:marLeft w:val="0"/>
                  <w:marRight w:val="0"/>
                  <w:marTop w:val="0"/>
                  <w:marBottom w:val="0"/>
                  <w:divBdr>
                    <w:top w:val="none" w:sz="0" w:space="0" w:color="auto"/>
                    <w:left w:val="none" w:sz="0" w:space="0" w:color="auto"/>
                    <w:bottom w:val="none" w:sz="0" w:space="0" w:color="auto"/>
                    <w:right w:val="none" w:sz="0" w:space="0" w:color="auto"/>
                  </w:divBdr>
                </w:div>
                <w:div w:id="825046500">
                  <w:marLeft w:val="0"/>
                  <w:marRight w:val="0"/>
                  <w:marTop w:val="0"/>
                  <w:marBottom w:val="0"/>
                  <w:divBdr>
                    <w:top w:val="none" w:sz="0" w:space="0" w:color="auto"/>
                    <w:left w:val="none" w:sz="0" w:space="0" w:color="auto"/>
                    <w:bottom w:val="none" w:sz="0" w:space="0" w:color="auto"/>
                    <w:right w:val="none" w:sz="0" w:space="0" w:color="auto"/>
                  </w:divBdr>
                </w:div>
                <w:div w:id="323511189">
                  <w:marLeft w:val="0"/>
                  <w:marRight w:val="0"/>
                  <w:marTop w:val="0"/>
                  <w:marBottom w:val="0"/>
                  <w:divBdr>
                    <w:top w:val="none" w:sz="0" w:space="0" w:color="auto"/>
                    <w:left w:val="none" w:sz="0" w:space="0" w:color="auto"/>
                    <w:bottom w:val="none" w:sz="0" w:space="0" w:color="auto"/>
                    <w:right w:val="none" w:sz="0" w:space="0" w:color="auto"/>
                  </w:divBdr>
                </w:div>
                <w:div w:id="1050493570">
                  <w:marLeft w:val="0"/>
                  <w:marRight w:val="0"/>
                  <w:marTop w:val="0"/>
                  <w:marBottom w:val="0"/>
                  <w:divBdr>
                    <w:top w:val="none" w:sz="0" w:space="0" w:color="auto"/>
                    <w:left w:val="none" w:sz="0" w:space="0" w:color="auto"/>
                    <w:bottom w:val="none" w:sz="0" w:space="0" w:color="auto"/>
                    <w:right w:val="none" w:sz="0" w:space="0" w:color="auto"/>
                  </w:divBdr>
                </w:div>
                <w:div w:id="577908630">
                  <w:marLeft w:val="0"/>
                  <w:marRight w:val="0"/>
                  <w:marTop w:val="0"/>
                  <w:marBottom w:val="0"/>
                  <w:divBdr>
                    <w:top w:val="none" w:sz="0" w:space="0" w:color="auto"/>
                    <w:left w:val="none" w:sz="0" w:space="0" w:color="auto"/>
                    <w:bottom w:val="none" w:sz="0" w:space="0" w:color="auto"/>
                    <w:right w:val="none" w:sz="0" w:space="0" w:color="auto"/>
                  </w:divBdr>
                </w:div>
                <w:div w:id="1855532070">
                  <w:marLeft w:val="0"/>
                  <w:marRight w:val="0"/>
                  <w:marTop w:val="0"/>
                  <w:marBottom w:val="0"/>
                  <w:divBdr>
                    <w:top w:val="none" w:sz="0" w:space="0" w:color="auto"/>
                    <w:left w:val="none" w:sz="0" w:space="0" w:color="auto"/>
                    <w:bottom w:val="none" w:sz="0" w:space="0" w:color="auto"/>
                    <w:right w:val="none" w:sz="0" w:space="0" w:color="auto"/>
                  </w:divBdr>
                </w:div>
                <w:div w:id="1637294036">
                  <w:marLeft w:val="0"/>
                  <w:marRight w:val="0"/>
                  <w:marTop w:val="0"/>
                  <w:marBottom w:val="0"/>
                  <w:divBdr>
                    <w:top w:val="none" w:sz="0" w:space="0" w:color="auto"/>
                    <w:left w:val="none" w:sz="0" w:space="0" w:color="auto"/>
                    <w:bottom w:val="none" w:sz="0" w:space="0" w:color="auto"/>
                    <w:right w:val="none" w:sz="0" w:space="0" w:color="auto"/>
                  </w:divBdr>
                </w:div>
                <w:div w:id="1982147194">
                  <w:marLeft w:val="0"/>
                  <w:marRight w:val="0"/>
                  <w:marTop w:val="0"/>
                  <w:marBottom w:val="0"/>
                  <w:divBdr>
                    <w:top w:val="none" w:sz="0" w:space="0" w:color="auto"/>
                    <w:left w:val="none" w:sz="0" w:space="0" w:color="auto"/>
                    <w:bottom w:val="none" w:sz="0" w:space="0" w:color="auto"/>
                    <w:right w:val="none" w:sz="0" w:space="0" w:color="auto"/>
                  </w:divBdr>
                </w:div>
                <w:div w:id="240799358">
                  <w:marLeft w:val="0"/>
                  <w:marRight w:val="0"/>
                  <w:marTop w:val="0"/>
                  <w:marBottom w:val="0"/>
                  <w:divBdr>
                    <w:top w:val="none" w:sz="0" w:space="0" w:color="auto"/>
                    <w:left w:val="none" w:sz="0" w:space="0" w:color="auto"/>
                    <w:bottom w:val="none" w:sz="0" w:space="0" w:color="auto"/>
                    <w:right w:val="none" w:sz="0" w:space="0" w:color="auto"/>
                  </w:divBdr>
                </w:div>
                <w:div w:id="431972671">
                  <w:marLeft w:val="0"/>
                  <w:marRight w:val="0"/>
                  <w:marTop w:val="0"/>
                  <w:marBottom w:val="0"/>
                  <w:divBdr>
                    <w:top w:val="none" w:sz="0" w:space="0" w:color="auto"/>
                    <w:left w:val="none" w:sz="0" w:space="0" w:color="auto"/>
                    <w:bottom w:val="none" w:sz="0" w:space="0" w:color="auto"/>
                    <w:right w:val="none" w:sz="0" w:space="0" w:color="auto"/>
                  </w:divBdr>
                </w:div>
                <w:div w:id="2138406593">
                  <w:marLeft w:val="0"/>
                  <w:marRight w:val="0"/>
                  <w:marTop w:val="0"/>
                  <w:marBottom w:val="0"/>
                  <w:divBdr>
                    <w:top w:val="none" w:sz="0" w:space="0" w:color="auto"/>
                    <w:left w:val="none" w:sz="0" w:space="0" w:color="auto"/>
                    <w:bottom w:val="none" w:sz="0" w:space="0" w:color="auto"/>
                    <w:right w:val="none" w:sz="0" w:space="0" w:color="auto"/>
                  </w:divBdr>
                </w:div>
                <w:div w:id="2029600639">
                  <w:marLeft w:val="0"/>
                  <w:marRight w:val="0"/>
                  <w:marTop w:val="0"/>
                  <w:marBottom w:val="0"/>
                  <w:divBdr>
                    <w:top w:val="none" w:sz="0" w:space="0" w:color="auto"/>
                    <w:left w:val="none" w:sz="0" w:space="0" w:color="auto"/>
                    <w:bottom w:val="none" w:sz="0" w:space="0" w:color="auto"/>
                    <w:right w:val="none" w:sz="0" w:space="0" w:color="auto"/>
                  </w:divBdr>
                </w:div>
                <w:div w:id="1134984044">
                  <w:marLeft w:val="0"/>
                  <w:marRight w:val="0"/>
                  <w:marTop w:val="0"/>
                  <w:marBottom w:val="0"/>
                  <w:divBdr>
                    <w:top w:val="none" w:sz="0" w:space="0" w:color="auto"/>
                    <w:left w:val="none" w:sz="0" w:space="0" w:color="auto"/>
                    <w:bottom w:val="none" w:sz="0" w:space="0" w:color="auto"/>
                    <w:right w:val="none" w:sz="0" w:space="0" w:color="auto"/>
                  </w:divBdr>
                </w:div>
                <w:div w:id="1961181386">
                  <w:marLeft w:val="0"/>
                  <w:marRight w:val="0"/>
                  <w:marTop w:val="0"/>
                  <w:marBottom w:val="0"/>
                  <w:divBdr>
                    <w:top w:val="none" w:sz="0" w:space="0" w:color="auto"/>
                    <w:left w:val="none" w:sz="0" w:space="0" w:color="auto"/>
                    <w:bottom w:val="none" w:sz="0" w:space="0" w:color="auto"/>
                    <w:right w:val="none" w:sz="0" w:space="0" w:color="auto"/>
                  </w:divBdr>
                </w:div>
                <w:div w:id="1858889598">
                  <w:marLeft w:val="0"/>
                  <w:marRight w:val="0"/>
                  <w:marTop w:val="0"/>
                  <w:marBottom w:val="0"/>
                  <w:divBdr>
                    <w:top w:val="none" w:sz="0" w:space="0" w:color="auto"/>
                    <w:left w:val="none" w:sz="0" w:space="0" w:color="auto"/>
                    <w:bottom w:val="none" w:sz="0" w:space="0" w:color="auto"/>
                    <w:right w:val="none" w:sz="0" w:space="0" w:color="auto"/>
                  </w:divBdr>
                </w:div>
                <w:div w:id="1755317189">
                  <w:marLeft w:val="0"/>
                  <w:marRight w:val="0"/>
                  <w:marTop w:val="0"/>
                  <w:marBottom w:val="0"/>
                  <w:divBdr>
                    <w:top w:val="none" w:sz="0" w:space="0" w:color="auto"/>
                    <w:left w:val="none" w:sz="0" w:space="0" w:color="auto"/>
                    <w:bottom w:val="none" w:sz="0" w:space="0" w:color="auto"/>
                    <w:right w:val="none" w:sz="0" w:space="0" w:color="auto"/>
                  </w:divBdr>
                </w:div>
                <w:div w:id="1833830882">
                  <w:marLeft w:val="0"/>
                  <w:marRight w:val="0"/>
                  <w:marTop w:val="0"/>
                  <w:marBottom w:val="0"/>
                  <w:divBdr>
                    <w:top w:val="none" w:sz="0" w:space="0" w:color="auto"/>
                    <w:left w:val="none" w:sz="0" w:space="0" w:color="auto"/>
                    <w:bottom w:val="none" w:sz="0" w:space="0" w:color="auto"/>
                    <w:right w:val="none" w:sz="0" w:space="0" w:color="auto"/>
                  </w:divBdr>
                </w:div>
                <w:div w:id="331683120">
                  <w:marLeft w:val="0"/>
                  <w:marRight w:val="0"/>
                  <w:marTop w:val="0"/>
                  <w:marBottom w:val="0"/>
                  <w:divBdr>
                    <w:top w:val="none" w:sz="0" w:space="0" w:color="auto"/>
                    <w:left w:val="none" w:sz="0" w:space="0" w:color="auto"/>
                    <w:bottom w:val="none" w:sz="0" w:space="0" w:color="auto"/>
                    <w:right w:val="none" w:sz="0" w:space="0" w:color="auto"/>
                  </w:divBdr>
                </w:div>
                <w:div w:id="1140273079">
                  <w:marLeft w:val="0"/>
                  <w:marRight w:val="0"/>
                  <w:marTop w:val="0"/>
                  <w:marBottom w:val="0"/>
                  <w:divBdr>
                    <w:top w:val="none" w:sz="0" w:space="0" w:color="auto"/>
                    <w:left w:val="none" w:sz="0" w:space="0" w:color="auto"/>
                    <w:bottom w:val="none" w:sz="0" w:space="0" w:color="auto"/>
                    <w:right w:val="none" w:sz="0" w:space="0" w:color="auto"/>
                  </w:divBdr>
                </w:div>
                <w:div w:id="1348096226">
                  <w:marLeft w:val="0"/>
                  <w:marRight w:val="0"/>
                  <w:marTop w:val="0"/>
                  <w:marBottom w:val="0"/>
                  <w:divBdr>
                    <w:top w:val="none" w:sz="0" w:space="0" w:color="auto"/>
                    <w:left w:val="none" w:sz="0" w:space="0" w:color="auto"/>
                    <w:bottom w:val="none" w:sz="0" w:space="0" w:color="auto"/>
                    <w:right w:val="none" w:sz="0" w:space="0" w:color="auto"/>
                  </w:divBdr>
                </w:div>
                <w:div w:id="282545227">
                  <w:marLeft w:val="0"/>
                  <w:marRight w:val="0"/>
                  <w:marTop w:val="0"/>
                  <w:marBottom w:val="0"/>
                  <w:divBdr>
                    <w:top w:val="none" w:sz="0" w:space="0" w:color="auto"/>
                    <w:left w:val="none" w:sz="0" w:space="0" w:color="auto"/>
                    <w:bottom w:val="none" w:sz="0" w:space="0" w:color="auto"/>
                    <w:right w:val="none" w:sz="0" w:space="0" w:color="auto"/>
                  </w:divBdr>
                </w:div>
                <w:div w:id="1434324328">
                  <w:marLeft w:val="0"/>
                  <w:marRight w:val="0"/>
                  <w:marTop w:val="0"/>
                  <w:marBottom w:val="0"/>
                  <w:divBdr>
                    <w:top w:val="none" w:sz="0" w:space="0" w:color="auto"/>
                    <w:left w:val="none" w:sz="0" w:space="0" w:color="auto"/>
                    <w:bottom w:val="none" w:sz="0" w:space="0" w:color="auto"/>
                    <w:right w:val="none" w:sz="0" w:space="0" w:color="auto"/>
                  </w:divBdr>
                </w:div>
                <w:div w:id="1255943344">
                  <w:marLeft w:val="0"/>
                  <w:marRight w:val="0"/>
                  <w:marTop w:val="0"/>
                  <w:marBottom w:val="0"/>
                  <w:divBdr>
                    <w:top w:val="none" w:sz="0" w:space="0" w:color="auto"/>
                    <w:left w:val="none" w:sz="0" w:space="0" w:color="auto"/>
                    <w:bottom w:val="none" w:sz="0" w:space="0" w:color="auto"/>
                    <w:right w:val="none" w:sz="0" w:space="0" w:color="auto"/>
                  </w:divBdr>
                </w:div>
                <w:div w:id="1618372054">
                  <w:marLeft w:val="0"/>
                  <w:marRight w:val="0"/>
                  <w:marTop w:val="0"/>
                  <w:marBottom w:val="0"/>
                  <w:divBdr>
                    <w:top w:val="none" w:sz="0" w:space="0" w:color="auto"/>
                    <w:left w:val="none" w:sz="0" w:space="0" w:color="auto"/>
                    <w:bottom w:val="none" w:sz="0" w:space="0" w:color="auto"/>
                    <w:right w:val="none" w:sz="0" w:space="0" w:color="auto"/>
                  </w:divBdr>
                </w:div>
                <w:div w:id="1835606516">
                  <w:marLeft w:val="0"/>
                  <w:marRight w:val="0"/>
                  <w:marTop w:val="0"/>
                  <w:marBottom w:val="0"/>
                  <w:divBdr>
                    <w:top w:val="none" w:sz="0" w:space="0" w:color="auto"/>
                    <w:left w:val="none" w:sz="0" w:space="0" w:color="auto"/>
                    <w:bottom w:val="none" w:sz="0" w:space="0" w:color="auto"/>
                    <w:right w:val="none" w:sz="0" w:space="0" w:color="auto"/>
                  </w:divBdr>
                </w:div>
                <w:div w:id="1534420539">
                  <w:marLeft w:val="0"/>
                  <w:marRight w:val="0"/>
                  <w:marTop w:val="0"/>
                  <w:marBottom w:val="0"/>
                  <w:divBdr>
                    <w:top w:val="none" w:sz="0" w:space="0" w:color="auto"/>
                    <w:left w:val="none" w:sz="0" w:space="0" w:color="auto"/>
                    <w:bottom w:val="none" w:sz="0" w:space="0" w:color="auto"/>
                    <w:right w:val="none" w:sz="0" w:space="0" w:color="auto"/>
                  </w:divBdr>
                </w:div>
                <w:div w:id="775366459">
                  <w:marLeft w:val="0"/>
                  <w:marRight w:val="0"/>
                  <w:marTop w:val="0"/>
                  <w:marBottom w:val="0"/>
                  <w:divBdr>
                    <w:top w:val="none" w:sz="0" w:space="0" w:color="auto"/>
                    <w:left w:val="none" w:sz="0" w:space="0" w:color="auto"/>
                    <w:bottom w:val="none" w:sz="0" w:space="0" w:color="auto"/>
                    <w:right w:val="none" w:sz="0" w:space="0" w:color="auto"/>
                  </w:divBdr>
                </w:div>
                <w:div w:id="678312226">
                  <w:marLeft w:val="0"/>
                  <w:marRight w:val="0"/>
                  <w:marTop w:val="0"/>
                  <w:marBottom w:val="0"/>
                  <w:divBdr>
                    <w:top w:val="none" w:sz="0" w:space="0" w:color="auto"/>
                    <w:left w:val="none" w:sz="0" w:space="0" w:color="auto"/>
                    <w:bottom w:val="none" w:sz="0" w:space="0" w:color="auto"/>
                    <w:right w:val="none" w:sz="0" w:space="0" w:color="auto"/>
                  </w:divBdr>
                </w:div>
                <w:div w:id="252009395">
                  <w:marLeft w:val="0"/>
                  <w:marRight w:val="0"/>
                  <w:marTop w:val="0"/>
                  <w:marBottom w:val="0"/>
                  <w:divBdr>
                    <w:top w:val="none" w:sz="0" w:space="0" w:color="auto"/>
                    <w:left w:val="none" w:sz="0" w:space="0" w:color="auto"/>
                    <w:bottom w:val="none" w:sz="0" w:space="0" w:color="auto"/>
                    <w:right w:val="none" w:sz="0" w:space="0" w:color="auto"/>
                  </w:divBdr>
                </w:div>
                <w:div w:id="1964580312">
                  <w:marLeft w:val="0"/>
                  <w:marRight w:val="0"/>
                  <w:marTop w:val="0"/>
                  <w:marBottom w:val="0"/>
                  <w:divBdr>
                    <w:top w:val="none" w:sz="0" w:space="0" w:color="auto"/>
                    <w:left w:val="none" w:sz="0" w:space="0" w:color="auto"/>
                    <w:bottom w:val="none" w:sz="0" w:space="0" w:color="auto"/>
                    <w:right w:val="none" w:sz="0" w:space="0" w:color="auto"/>
                  </w:divBdr>
                </w:div>
                <w:div w:id="7485824">
                  <w:marLeft w:val="0"/>
                  <w:marRight w:val="0"/>
                  <w:marTop w:val="0"/>
                  <w:marBottom w:val="0"/>
                  <w:divBdr>
                    <w:top w:val="none" w:sz="0" w:space="0" w:color="auto"/>
                    <w:left w:val="none" w:sz="0" w:space="0" w:color="auto"/>
                    <w:bottom w:val="none" w:sz="0" w:space="0" w:color="auto"/>
                    <w:right w:val="none" w:sz="0" w:space="0" w:color="auto"/>
                  </w:divBdr>
                </w:div>
                <w:div w:id="86732542">
                  <w:marLeft w:val="0"/>
                  <w:marRight w:val="0"/>
                  <w:marTop w:val="0"/>
                  <w:marBottom w:val="0"/>
                  <w:divBdr>
                    <w:top w:val="none" w:sz="0" w:space="0" w:color="auto"/>
                    <w:left w:val="none" w:sz="0" w:space="0" w:color="auto"/>
                    <w:bottom w:val="none" w:sz="0" w:space="0" w:color="auto"/>
                    <w:right w:val="none" w:sz="0" w:space="0" w:color="auto"/>
                  </w:divBdr>
                </w:div>
                <w:div w:id="745996715">
                  <w:marLeft w:val="0"/>
                  <w:marRight w:val="0"/>
                  <w:marTop w:val="0"/>
                  <w:marBottom w:val="0"/>
                  <w:divBdr>
                    <w:top w:val="none" w:sz="0" w:space="0" w:color="auto"/>
                    <w:left w:val="none" w:sz="0" w:space="0" w:color="auto"/>
                    <w:bottom w:val="none" w:sz="0" w:space="0" w:color="auto"/>
                    <w:right w:val="none" w:sz="0" w:space="0" w:color="auto"/>
                  </w:divBdr>
                </w:div>
                <w:div w:id="1871071305">
                  <w:marLeft w:val="0"/>
                  <w:marRight w:val="0"/>
                  <w:marTop w:val="0"/>
                  <w:marBottom w:val="0"/>
                  <w:divBdr>
                    <w:top w:val="none" w:sz="0" w:space="0" w:color="auto"/>
                    <w:left w:val="none" w:sz="0" w:space="0" w:color="auto"/>
                    <w:bottom w:val="none" w:sz="0" w:space="0" w:color="auto"/>
                    <w:right w:val="none" w:sz="0" w:space="0" w:color="auto"/>
                  </w:divBdr>
                </w:div>
                <w:div w:id="562639480">
                  <w:marLeft w:val="0"/>
                  <w:marRight w:val="0"/>
                  <w:marTop w:val="0"/>
                  <w:marBottom w:val="0"/>
                  <w:divBdr>
                    <w:top w:val="none" w:sz="0" w:space="0" w:color="auto"/>
                    <w:left w:val="none" w:sz="0" w:space="0" w:color="auto"/>
                    <w:bottom w:val="none" w:sz="0" w:space="0" w:color="auto"/>
                    <w:right w:val="none" w:sz="0" w:space="0" w:color="auto"/>
                  </w:divBdr>
                </w:div>
                <w:div w:id="233784323">
                  <w:marLeft w:val="0"/>
                  <w:marRight w:val="0"/>
                  <w:marTop w:val="0"/>
                  <w:marBottom w:val="0"/>
                  <w:divBdr>
                    <w:top w:val="none" w:sz="0" w:space="0" w:color="auto"/>
                    <w:left w:val="none" w:sz="0" w:space="0" w:color="auto"/>
                    <w:bottom w:val="none" w:sz="0" w:space="0" w:color="auto"/>
                    <w:right w:val="none" w:sz="0" w:space="0" w:color="auto"/>
                  </w:divBdr>
                </w:div>
                <w:div w:id="43871064">
                  <w:marLeft w:val="0"/>
                  <w:marRight w:val="0"/>
                  <w:marTop w:val="0"/>
                  <w:marBottom w:val="0"/>
                  <w:divBdr>
                    <w:top w:val="none" w:sz="0" w:space="0" w:color="auto"/>
                    <w:left w:val="none" w:sz="0" w:space="0" w:color="auto"/>
                    <w:bottom w:val="none" w:sz="0" w:space="0" w:color="auto"/>
                    <w:right w:val="none" w:sz="0" w:space="0" w:color="auto"/>
                  </w:divBdr>
                </w:div>
                <w:div w:id="335959278">
                  <w:marLeft w:val="0"/>
                  <w:marRight w:val="0"/>
                  <w:marTop w:val="0"/>
                  <w:marBottom w:val="0"/>
                  <w:divBdr>
                    <w:top w:val="none" w:sz="0" w:space="0" w:color="auto"/>
                    <w:left w:val="none" w:sz="0" w:space="0" w:color="auto"/>
                    <w:bottom w:val="none" w:sz="0" w:space="0" w:color="auto"/>
                    <w:right w:val="none" w:sz="0" w:space="0" w:color="auto"/>
                  </w:divBdr>
                </w:div>
                <w:div w:id="1267544582">
                  <w:marLeft w:val="0"/>
                  <w:marRight w:val="0"/>
                  <w:marTop w:val="0"/>
                  <w:marBottom w:val="0"/>
                  <w:divBdr>
                    <w:top w:val="none" w:sz="0" w:space="0" w:color="auto"/>
                    <w:left w:val="none" w:sz="0" w:space="0" w:color="auto"/>
                    <w:bottom w:val="none" w:sz="0" w:space="0" w:color="auto"/>
                    <w:right w:val="none" w:sz="0" w:space="0" w:color="auto"/>
                  </w:divBdr>
                </w:div>
                <w:div w:id="2122450492">
                  <w:marLeft w:val="0"/>
                  <w:marRight w:val="0"/>
                  <w:marTop w:val="0"/>
                  <w:marBottom w:val="0"/>
                  <w:divBdr>
                    <w:top w:val="none" w:sz="0" w:space="0" w:color="auto"/>
                    <w:left w:val="none" w:sz="0" w:space="0" w:color="auto"/>
                    <w:bottom w:val="none" w:sz="0" w:space="0" w:color="auto"/>
                    <w:right w:val="none" w:sz="0" w:space="0" w:color="auto"/>
                  </w:divBdr>
                </w:div>
                <w:div w:id="1732849832">
                  <w:marLeft w:val="0"/>
                  <w:marRight w:val="0"/>
                  <w:marTop w:val="0"/>
                  <w:marBottom w:val="0"/>
                  <w:divBdr>
                    <w:top w:val="none" w:sz="0" w:space="0" w:color="auto"/>
                    <w:left w:val="none" w:sz="0" w:space="0" w:color="auto"/>
                    <w:bottom w:val="none" w:sz="0" w:space="0" w:color="auto"/>
                    <w:right w:val="none" w:sz="0" w:space="0" w:color="auto"/>
                  </w:divBdr>
                </w:div>
                <w:div w:id="128986611">
                  <w:marLeft w:val="0"/>
                  <w:marRight w:val="0"/>
                  <w:marTop w:val="0"/>
                  <w:marBottom w:val="0"/>
                  <w:divBdr>
                    <w:top w:val="none" w:sz="0" w:space="0" w:color="auto"/>
                    <w:left w:val="none" w:sz="0" w:space="0" w:color="auto"/>
                    <w:bottom w:val="none" w:sz="0" w:space="0" w:color="auto"/>
                    <w:right w:val="none" w:sz="0" w:space="0" w:color="auto"/>
                  </w:divBdr>
                </w:div>
                <w:div w:id="1066882092">
                  <w:marLeft w:val="0"/>
                  <w:marRight w:val="0"/>
                  <w:marTop w:val="0"/>
                  <w:marBottom w:val="0"/>
                  <w:divBdr>
                    <w:top w:val="none" w:sz="0" w:space="0" w:color="auto"/>
                    <w:left w:val="none" w:sz="0" w:space="0" w:color="auto"/>
                    <w:bottom w:val="none" w:sz="0" w:space="0" w:color="auto"/>
                    <w:right w:val="none" w:sz="0" w:space="0" w:color="auto"/>
                  </w:divBdr>
                </w:div>
                <w:div w:id="975646782">
                  <w:marLeft w:val="0"/>
                  <w:marRight w:val="0"/>
                  <w:marTop w:val="0"/>
                  <w:marBottom w:val="0"/>
                  <w:divBdr>
                    <w:top w:val="none" w:sz="0" w:space="0" w:color="auto"/>
                    <w:left w:val="none" w:sz="0" w:space="0" w:color="auto"/>
                    <w:bottom w:val="none" w:sz="0" w:space="0" w:color="auto"/>
                    <w:right w:val="none" w:sz="0" w:space="0" w:color="auto"/>
                  </w:divBdr>
                </w:div>
                <w:div w:id="815729892">
                  <w:marLeft w:val="0"/>
                  <w:marRight w:val="0"/>
                  <w:marTop w:val="0"/>
                  <w:marBottom w:val="0"/>
                  <w:divBdr>
                    <w:top w:val="none" w:sz="0" w:space="0" w:color="auto"/>
                    <w:left w:val="none" w:sz="0" w:space="0" w:color="auto"/>
                    <w:bottom w:val="none" w:sz="0" w:space="0" w:color="auto"/>
                    <w:right w:val="none" w:sz="0" w:space="0" w:color="auto"/>
                  </w:divBdr>
                </w:div>
                <w:div w:id="1956475853">
                  <w:marLeft w:val="0"/>
                  <w:marRight w:val="0"/>
                  <w:marTop w:val="0"/>
                  <w:marBottom w:val="0"/>
                  <w:divBdr>
                    <w:top w:val="none" w:sz="0" w:space="0" w:color="auto"/>
                    <w:left w:val="none" w:sz="0" w:space="0" w:color="auto"/>
                    <w:bottom w:val="none" w:sz="0" w:space="0" w:color="auto"/>
                    <w:right w:val="none" w:sz="0" w:space="0" w:color="auto"/>
                  </w:divBdr>
                </w:div>
                <w:div w:id="955139292">
                  <w:marLeft w:val="0"/>
                  <w:marRight w:val="0"/>
                  <w:marTop w:val="0"/>
                  <w:marBottom w:val="0"/>
                  <w:divBdr>
                    <w:top w:val="none" w:sz="0" w:space="0" w:color="auto"/>
                    <w:left w:val="none" w:sz="0" w:space="0" w:color="auto"/>
                    <w:bottom w:val="none" w:sz="0" w:space="0" w:color="auto"/>
                    <w:right w:val="none" w:sz="0" w:space="0" w:color="auto"/>
                  </w:divBdr>
                </w:div>
                <w:div w:id="371419936">
                  <w:marLeft w:val="0"/>
                  <w:marRight w:val="0"/>
                  <w:marTop w:val="0"/>
                  <w:marBottom w:val="0"/>
                  <w:divBdr>
                    <w:top w:val="none" w:sz="0" w:space="0" w:color="auto"/>
                    <w:left w:val="none" w:sz="0" w:space="0" w:color="auto"/>
                    <w:bottom w:val="none" w:sz="0" w:space="0" w:color="auto"/>
                    <w:right w:val="none" w:sz="0" w:space="0" w:color="auto"/>
                  </w:divBdr>
                </w:div>
                <w:div w:id="1360546781">
                  <w:marLeft w:val="0"/>
                  <w:marRight w:val="0"/>
                  <w:marTop w:val="0"/>
                  <w:marBottom w:val="0"/>
                  <w:divBdr>
                    <w:top w:val="none" w:sz="0" w:space="0" w:color="auto"/>
                    <w:left w:val="none" w:sz="0" w:space="0" w:color="auto"/>
                    <w:bottom w:val="none" w:sz="0" w:space="0" w:color="auto"/>
                    <w:right w:val="none" w:sz="0" w:space="0" w:color="auto"/>
                  </w:divBdr>
                </w:div>
                <w:div w:id="856240038">
                  <w:marLeft w:val="0"/>
                  <w:marRight w:val="0"/>
                  <w:marTop w:val="0"/>
                  <w:marBottom w:val="0"/>
                  <w:divBdr>
                    <w:top w:val="none" w:sz="0" w:space="0" w:color="auto"/>
                    <w:left w:val="none" w:sz="0" w:space="0" w:color="auto"/>
                    <w:bottom w:val="none" w:sz="0" w:space="0" w:color="auto"/>
                    <w:right w:val="none" w:sz="0" w:space="0" w:color="auto"/>
                  </w:divBdr>
                </w:div>
                <w:div w:id="1005089542">
                  <w:marLeft w:val="0"/>
                  <w:marRight w:val="0"/>
                  <w:marTop w:val="0"/>
                  <w:marBottom w:val="0"/>
                  <w:divBdr>
                    <w:top w:val="none" w:sz="0" w:space="0" w:color="auto"/>
                    <w:left w:val="none" w:sz="0" w:space="0" w:color="auto"/>
                    <w:bottom w:val="none" w:sz="0" w:space="0" w:color="auto"/>
                    <w:right w:val="none" w:sz="0" w:space="0" w:color="auto"/>
                  </w:divBdr>
                </w:div>
                <w:div w:id="574705456">
                  <w:marLeft w:val="0"/>
                  <w:marRight w:val="0"/>
                  <w:marTop w:val="0"/>
                  <w:marBottom w:val="0"/>
                  <w:divBdr>
                    <w:top w:val="none" w:sz="0" w:space="0" w:color="auto"/>
                    <w:left w:val="none" w:sz="0" w:space="0" w:color="auto"/>
                    <w:bottom w:val="none" w:sz="0" w:space="0" w:color="auto"/>
                    <w:right w:val="none" w:sz="0" w:space="0" w:color="auto"/>
                  </w:divBdr>
                </w:div>
                <w:div w:id="1738283270">
                  <w:marLeft w:val="0"/>
                  <w:marRight w:val="0"/>
                  <w:marTop w:val="0"/>
                  <w:marBottom w:val="0"/>
                  <w:divBdr>
                    <w:top w:val="none" w:sz="0" w:space="0" w:color="auto"/>
                    <w:left w:val="none" w:sz="0" w:space="0" w:color="auto"/>
                    <w:bottom w:val="none" w:sz="0" w:space="0" w:color="auto"/>
                    <w:right w:val="none" w:sz="0" w:space="0" w:color="auto"/>
                  </w:divBdr>
                </w:div>
                <w:div w:id="1093432312">
                  <w:marLeft w:val="0"/>
                  <w:marRight w:val="0"/>
                  <w:marTop w:val="0"/>
                  <w:marBottom w:val="0"/>
                  <w:divBdr>
                    <w:top w:val="none" w:sz="0" w:space="0" w:color="auto"/>
                    <w:left w:val="none" w:sz="0" w:space="0" w:color="auto"/>
                    <w:bottom w:val="none" w:sz="0" w:space="0" w:color="auto"/>
                    <w:right w:val="none" w:sz="0" w:space="0" w:color="auto"/>
                  </w:divBdr>
                </w:div>
                <w:div w:id="1152723137">
                  <w:marLeft w:val="0"/>
                  <w:marRight w:val="0"/>
                  <w:marTop w:val="0"/>
                  <w:marBottom w:val="0"/>
                  <w:divBdr>
                    <w:top w:val="none" w:sz="0" w:space="0" w:color="auto"/>
                    <w:left w:val="none" w:sz="0" w:space="0" w:color="auto"/>
                    <w:bottom w:val="none" w:sz="0" w:space="0" w:color="auto"/>
                    <w:right w:val="none" w:sz="0" w:space="0" w:color="auto"/>
                  </w:divBdr>
                </w:div>
                <w:div w:id="526021498">
                  <w:marLeft w:val="0"/>
                  <w:marRight w:val="0"/>
                  <w:marTop w:val="0"/>
                  <w:marBottom w:val="0"/>
                  <w:divBdr>
                    <w:top w:val="none" w:sz="0" w:space="0" w:color="auto"/>
                    <w:left w:val="none" w:sz="0" w:space="0" w:color="auto"/>
                    <w:bottom w:val="none" w:sz="0" w:space="0" w:color="auto"/>
                    <w:right w:val="none" w:sz="0" w:space="0" w:color="auto"/>
                  </w:divBdr>
                </w:div>
                <w:div w:id="1126119032">
                  <w:marLeft w:val="0"/>
                  <w:marRight w:val="0"/>
                  <w:marTop w:val="0"/>
                  <w:marBottom w:val="0"/>
                  <w:divBdr>
                    <w:top w:val="none" w:sz="0" w:space="0" w:color="auto"/>
                    <w:left w:val="none" w:sz="0" w:space="0" w:color="auto"/>
                    <w:bottom w:val="none" w:sz="0" w:space="0" w:color="auto"/>
                    <w:right w:val="none" w:sz="0" w:space="0" w:color="auto"/>
                  </w:divBdr>
                </w:div>
                <w:div w:id="773288829">
                  <w:marLeft w:val="0"/>
                  <w:marRight w:val="0"/>
                  <w:marTop w:val="0"/>
                  <w:marBottom w:val="0"/>
                  <w:divBdr>
                    <w:top w:val="none" w:sz="0" w:space="0" w:color="auto"/>
                    <w:left w:val="none" w:sz="0" w:space="0" w:color="auto"/>
                    <w:bottom w:val="none" w:sz="0" w:space="0" w:color="auto"/>
                    <w:right w:val="none" w:sz="0" w:space="0" w:color="auto"/>
                  </w:divBdr>
                </w:div>
                <w:div w:id="1896237367">
                  <w:marLeft w:val="0"/>
                  <w:marRight w:val="0"/>
                  <w:marTop w:val="0"/>
                  <w:marBottom w:val="0"/>
                  <w:divBdr>
                    <w:top w:val="none" w:sz="0" w:space="0" w:color="auto"/>
                    <w:left w:val="none" w:sz="0" w:space="0" w:color="auto"/>
                    <w:bottom w:val="none" w:sz="0" w:space="0" w:color="auto"/>
                    <w:right w:val="none" w:sz="0" w:space="0" w:color="auto"/>
                  </w:divBdr>
                </w:div>
                <w:div w:id="410928363">
                  <w:marLeft w:val="0"/>
                  <w:marRight w:val="0"/>
                  <w:marTop w:val="0"/>
                  <w:marBottom w:val="0"/>
                  <w:divBdr>
                    <w:top w:val="none" w:sz="0" w:space="0" w:color="auto"/>
                    <w:left w:val="none" w:sz="0" w:space="0" w:color="auto"/>
                    <w:bottom w:val="none" w:sz="0" w:space="0" w:color="auto"/>
                    <w:right w:val="none" w:sz="0" w:space="0" w:color="auto"/>
                  </w:divBdr>
                </w:div>
                <w:div w:id="109865537">
                  <w:marLeft w:val="0"/>
                  <w:marRight w:val="0"/>
                  <w:marTop w:val="0"/>
                  <w:marBottom w:val="0"/>
                  <w:divBdr>
                    <w:top w:val="none" w:sz="0" w:space="0" w:color="auto"/>
                    <w:left w:val="none" w:sz="0" w:space="0" w:color="auto"/>
                    <w:bottom w:val="none" w:sz="0" w:space="0" w:color="auto"/>
                    <w:right w:val="none" w:sz="0" w:space="0" w:color="auto"/>
                  </w:divBdr>
                </w:div>
                <w:div w:id="2025785452">
                  <w:marLeft w:val="0"/>
                  <w:marRight w:val="0"/>
                  <w:marTop w:val="0"/>
                  <w:marBottom w:val="0"/>
                  <w:divBdr>
                    <w:top w:val="none" w:sz="0" w:space="0" w:color="auto"/>
                    <w:left w:val="none" w:sz="0" w:space="0" w:color="auto"/>
                    <w:bottom w:val="none" w:sz="0" w:space="0" w:color="auto"/>
                    <w:right w:val="none" w:sz="0" w:space="0" w:color="auto"/>
                  </w:divBdr>
                </w:div>
                <w:div w:id="1881211348">
                  <w:marLeft w:val="0"/>
                  <w:marRight w:val="0"/>
                  <w:marTop w:val="0"/>
                  <w:marBottom w:val="0"/>
                  <w:divBdr>
                    <w:top w:val="none" w:sz="0" w:space="0" w:color="auto"/>
                    <w:left w:val="none" w:sz="0" w:space="0" w:color="auto"/>
                    <w:bottom w:val="none" w:sz="0" w:space="0" w:color="auto"/>
                    <w:right w:val="none" w:sz="0" w:space="0" w:color="auto"/>
                  </w:divBdr>
                </w:div>
                <w:div w:id="672145309">
                  <w:marLeft w:val="0"/>
                  <w:marRight w:val="0"/>
                  <w:marTop w:val="0"/>
                  <w:marBottom w:val="0"/>
                  <w:divBdr>
                    <w:top w:val="none" w:sz="0" w:space="0" w:color="auto"/>
                    <w:left w:val="none" w:sz="0" w:space="0" w:color="auto"/>
                    <w:bottom w:val="none" w:sz="0" w:space="0" w:color="auto"/>
                    <w:right w:val="none" w:sz="0" w:space="0" w:color="auto"/>
                  </w:divBdr>
                </w:div>
                <w:div w:id="923103006">
                  <w:marLeft w:val="0"/>
                  <w:marRight w:val="0"/>
                  <w:marTop w:val="0"/>
                  <w:marBottom w:val="0"/>
                  <w:divBdr>
                    <w:top w:val="none" w:sz="0" w:space="0" w:color="auto"/>
                    <w:left w:val="none" w:sz="0" w:space="0" w:color="auto"/>
                    <w:bottom w:val="none" w:sz="0" w:space="0" w:color="auto"/>
                    <w:right w:val="none" w:sz="0" w:space="0" w:color="auto"/>
                  </w:divBdr>
                </w:div>
                <w:div w:id="3754082">
                  <w:marLeft w:val="0"/>
                  <w:marRight w:val="0"/>
                  <w:marTop w:val="0"/>
                  <w:marBottom w:val="0"/>
                  <w:divBdr>
                    <w:top w:val="none" w:sz="0" w:space="0" w:color="auto"/>
                    <w:left w:val="none" w:sz="0" w:space="0" w:color="auto"/>
                    <w:bottom w:val="none" w:sz="0" w:space="0" w:color="auto"/>
                    <w:right w:val="none" w:sz="0" w:space="0" w:color="auto"/>
                  </w:divBdr>
                </w:div>
                <w:div w:id="1282152741">
                  <w:marLeft w:val="0"/>
                  <w:marRight w:val="0"/>
                  <w:marTop w:val="0"/>
                  <w:marBottom w:val="0"/>
                  <w:divBdr>
                    <w:top w:val="none" w:sz="0" w:space="0" w:color="auto"/>
                    <w:left w:val="none" w:sz="0" w:space="0" w:color="auto"/>
                    <w:bottom w:val="none" w:sz="0" w:space="0" w:color="auto"/>
                    <w:right w:val="none" w:sz="0" w:space="0" w:color="auto"/>
                  </w:divBdr>
                </w:div>
                <w:div w:id="255797147">
                  <w:marLeft w:val="0"/>
                  <w:marRight w:val="0"/>
                  <w:marTop w:val="0"/>
                  <w:marBottom w:val="0"/>
                  <w:divBdr>
                    <w:top w:val="none" w:sz="0" w:space="0" w:color="auto"/>
                    <w:left w:val="none" w:sz="0" w:space="0" w:color="auto"/>
                    <w:bottom w:val="none" w:sz="0" w:space="0" w:color="auto"/>
                    <w:right w:val="none" w:sz="0" w:space="0" w:color="auto"/>
                  </w:divBdr>
                </w:div>
                <w:div w:id="2028016681">
                  <w:marLeft w:val="0"/>
                  <w:marRight w:val="0"/>
                  <w:marTop w:val="0"/>
                  <w:marBottom w:val="0"/>
                  <w:divBdr>
                    <w:top w:val="none" w:sz="0" w:space="0" w:color="auto"/>
                    <w:left w:val="none" w:sz="0" w:space="0" w:color="auto"/>
                    <w:bottom w:val="none" w:sz="0" w:space="0" w:color="auto"/>
                    <w:right w:val="none" w:sz="0" w:space="0" w:color="auto"/>
                  </w:divBdr>
                </w:div>
                <w:div w:id="731733659">
                  <w:marLeft w:val="0"/>
                  <w:marRight w:val="0"/>
                  <w:marTop w:val="0"/>
                  <w:marBottom w:val="0"/>
                  <w:divBdr>
                    <w:top w:val="none" w:sz="0" w:space="0" w:color="auto"/>
                    <w:left w:val="none" w:sz="0" w:space="0" w:color="auto"/>
                    <w:bottom w:val="none" w:sz="0" w:space="0" w:color="auto"/>
                    <w:right w:val="none" w:sz="0" w:space="0" w:color="auto"/>
                  </w:divBdr>
                </w:div>
                <w:div w:id="533857668">
                  <w:marLeft w:val="0"/>
                  <w:marRight w:val="0"/>
                  <w:marTop w:val="0"/>
                  <w:marBottom w:val="0"/>
                  <w:divBdr>
                    <w:top w:val="none" w:sz="0" w:space="0" w:color="auto"/>
                    <w:left w:val="none" w:sz="0" w:space="0" w:color="auto"/>
                    <w:bottom w:val="none" w:sz="0" w:space="0" w:color="auto"/>
                    <w:right w:val="none" w:sz="0" w:space="0" w:color="auto"/>
                  </w:divBdr>
                </w:div>
                <w:div w:id="1810897828">
                  <w:marLeft w:val="0"/>
                  <w:marRight w:val="0"/>
                  <w:marTop w:val="0"/>
                  <w:marBottom w:val="0"/>
                  <w:divBdr>
                    <w:top w:val="none" w:sz="0" w:space="0" w:color="auto"/>
                    <w:left w:val="none" w:sz="0" w:space="0" w:color="auto"/>
                    <w:bottom w:val="none" w:sz="0" w:space="0" w:color="auto"/>
                    <w:right w:val="none" w:sz="0" w:space="0" w:color="auto"/>
                  </w:divBdr>
                </w:div>
                <w:div w:id="299848373">
                  <w:marLeft w:val="0"/>
                  <w:marRight w:val="0"/>
                  <w:marTop w:val="0"/>
                  <w:marBottom w:val="0"/>
                  <w:divBdr>
                    <w:top w:val="none" w:sz="0" w:space="0" w:color="auto"/>
                    <w:left w:val="none" w:sz="0" w:space="0" w:color="auto"/>
                    <w:bottom w:val="none" w:sz="0" w:space="0" w:color="auto"/>
                    <w:right w:val="none" w:sz="0" w:space="0" w:color="auto"/>
                  </w:divBdr>
                </w:div>
                <w:div w:id="639263113">
                  <w:marLeft w:val="0"/>
                  <w:marRight w:val="0"/>
                  <w:marTop w:val="0"/>
                  <w:marBottom w:val="0"/>
                  <w:divBdr>
                    <w:top w:val="none" w:sz="0" w:space="0" w:color="auto"/>
                    <w:left w:val="none" w:sz="0" w:space="0" w:color="auto"/>
                    <w:bottom w:val="none" w:sz="0" w:space="0" w:color="auto"/>
                    <w:right w:val="none" w:sz="0" w:space="0" w:color="auto"/>
                  </w:divBdr>
                </w:div>
                <w:div w:id="953173495">
                  <w:marLeft w:val="0"/>
                  <w:marRight w:val="0"/>
                  <w:marTop w:val="0"/>
                  <w:marBottom w:val="0"/>
                  <w:divBdr>
                    <w:top w:val="none" w:sz="0" w:space="0" w:color="auto"/>
                    <w:left w:val="none" w:sz="0" w:space="0" w:color="auto"/>
                    <w:bottom w:val="none" w:sz="0" w:space="0" w:color="auto"/>
                    <w:right w:val="none" w:sz="0" w:space="0" w:color="auto"/>
                  </w:divBdr>
                </w:div>
                <w:div w:id="2009670978">
                  <w:marLeft w:val="0"/>
                  <w:marRight w:val="0"/>
                  <w:marTop w:val="0"/>
                  <w:marBottom w:val="0"/>
                  <w:divBdr>
                    <w:top w:val="none" w:sz="0" w:space="0" w:color="auto"/>
                    <w:left w:val="none" w:sz="0" w:space="0" w:color="auto"/>
                    <w:bottom w:val="none" w:sz="0" w:space="0" w:color="auto"/>
                    <w:right w:val="none" w:sz="0" w:space="0" w:color="auto"/>
                  </w:divBdr>
                </w:div>
                <w:div w:id="554001077">
                  <w:marLeft w:val="0"/>
                  <w:marRight w:val="0"/>
                  <w:marTop w:val="0"/>
                  <w:marBottom w:val="0"/>
                  <w:divBdr>
                    <w:top w:val="none" w:sz="0" w:space="0" w:color="auto"/>
                    <w:left w:val="none" w:sz="0" w:space="0" w:color="auto"/>
                    <w:bottom w:val="none" w:sz="0" w:space="0" w:color="auto"/>
                    <w:right w:val="none" w:sz="0" w:space="0" w:color="auto"/>
                  </w:divBdr>
                </w:div>
                <w:div w:id="1364287335">
                  <w:marLeft w:val="0"/>
                  <w:marRight w:val="0"/>
                  <w:marTop w:val="0"/>
                  <w:marBottom w:val="0"/>
                  <w:divBdr>
                    <w:top w:val="none" w:sz="0" w:space="0" w:color="auto"/>
                    <w:left w:val="none" w:sz="0" w:space="0" w:color="auto"/>
                    <w:bottom w:val="none" w:sz="0" w:space="0" w:color="auto"/>
                    <w:right w:val="none" w:sz="0" w:space="0" w:color="auto"/>
                  </w:divBdr>
                </w:div>
                <w:div w:id="1342198886">
                  <w:marLeft w:val="0"/>
                  <w:marRight w:val="0"/>
                  <w:marTop w:val="0"/>
                  <w:marBottom w:val="0"/>
                  <w:divBdr>
                    <w:top w:val="none" w:sz="0" w:space="0" w:color="auto"/>
                    <w:left w:val="none" w:sz="0" w:space="0" w:color="auto"/>
                    <w:bottom w:val="none" w:sz="0" w:space="0" w:color="auto"/>
                    <w:right w:val="none" w:sz="0" w:space="0" w:color="auto"/>
                  </w:divBdr>
                </w:div>
                <w:div w:id="1258095852">
                  <w:marLeft w:val="0"/>
                  <w:marRight w:val="0"/>
                  <w:marTop w:val="0"/>
                  <w:marBottom w:val="0"/>
                  <w:divBdr>
                    <w:top w:val="none" w:sz="0" w:space="0" w:color="auto"/>
                    <w:left w:val="none" w:sz="0" w:space="0" w:color="auto"/>
                    <w:bottom w:val="none" w:sz="0" w:space="0" w:color="auto"/>
                    <w:right w:val="none" w:sz="0" w:space="0" w:color="auto"/>
                  </w:divBdr>
                </w:div>
                <w:div w:id="279386111">
                  <w:marLeft w:val="0"/>
                  <w:marRight w:val="0"/>
                  <w:marTop w:val="0"/>
                  <w:marBottom w:val="0"/>
                  <w:divBdr>
                    <w:top w:val="none" w:sz="0" w:space="0" w:color="auto"/>
                    <w:left w:val="none" w:sz="0" w:space="0" w:color="auto"/>
                    <w:bottom w:val="none" w:sz="0" w:space="0" w:color="auto"/>
                    <w:right w:val="none" w:sz="0" w:space="0" w:color="auto"/>
                  </w:divBdr>
                </w:div>
                <w:div w:id="1511749557">
                  <w:marLeft w:val="0"/>
                  <w:marRight w:val="0"/>
                  <w:marTop w:val="0"/>
                  <w:marBottom w:val="0"/>
                  <w:divBdr>
                    <w:top w:val="none" w:sz="0" w:space="0" w:color="auto"/>
                    <w:left w:val="none" w:sz="0" w:space="0" w:color="auto"/>
                    <w:bottom w:val="none" w:sz="0" w:space="0" w:color="auto"/>
                    <w:right w:val="none" w:sz="0" w:space="0" w:color="auto"/>
                  </w:divBdr>
                </w:div>
                <w:div w:id="494690911">
                  <w:marLeft w:val="0"/>
                  <w:marRight w:val="0"/>
                  <w:marTop w:val="0"/>
                  <w:marBottom w:val="0"/>
                  <w:divBdr>
                    <w:top w:val="none" w:sz="0" w:space="0" w:color="auto"/>
                    <w:left w:val="none" w:sz="0" w:space="0" w:color="auto"/>
                    <w:bottom w:val="none" w:sz="0" w:space="0" w:color="auto"/>
                    <w:right w:val="none" w:sz="0" w:space="0" w:color="auto"/>
                  </w:divBdr>
                </w:div>
                <w:div w:id="710304581">
                  <w:marLeft w:val="0"/>
                  <w:marRight w:val="0"/>
                  <w:marTop w:val="0"/>
                  <w:marBottom w:val="0"/>
                  <w:divBdr>
                    <w:top w:val="none" w:sz="0" w:space="0" w:color="auto"/>
                    <w:left w:val="none" w:sz="0" w:space="0" w:color="auto"/>
                    <w:bottom w:val="none" w:sz="0" w:space="0" w:color="auto"/>
                    <w:right w:val="none" w:sz="0" w:space="0" w:color="auto"/>
                  </w:divBdr>
                </w:div>
                <w:div w:id="66802037">
                  <w:marLeft w:val="0"/>
                  <w:marRight w:val="0"/>
                  <w:marTop w:val="0"/>
                  <w:marBottom w:val="0"/>
                  <w:divBdr>
                    <w:top w:val="none" w:sz="0" w:space="0" w:color="auto"/>
                    <w:left w:val="none" w:sz="0" w:space="0" w:color="auto"/>
                    <w:bottom w:val="none" w:sz="0" w:space="0" w:color="auto"/>
                    <w:right w:val="none" w:sz="0" w:space="0" w:color="auto"/>
                  </w:divBdr>
                </w:div>
                <w:div w:id="1626043493">
                  <w:marLeft w:val="0"/>
                  <w:marRight w:val="0"/>
                  <w:marTop w:val="0"/>
                  <w:marBottom w:val="0"/>
                  <w:divBdr>
                    <w:top w:val="none" w:sz="0" w:space="0" w:color="auto"/>
                    <w:left w:val="none" w:sz="0" w:space="0" w:color="auto"/>
                    <w:bottom w:val="none" w:sz="0" w:space="0" w:color="auto"/>
                    <w:right w:val="none" w:sz="0" w:space="0" w:color="auto"/>
                  </w:divBdr>
                </w:div>
                <w:div w:id="462845009">
                  <w:marLeft w:val="0"/>
                  <w:marRight w:val="0"/>
                  <w:marTop w:val="0"/>
                  <w:marBottom w:val="0"/>
                  <w:divBdr>
                    <w:top w:val="none" w:sz="0" w:space="0" w:color="auto"/>
                    <w:left w:val="none" w:sz="0" w:space="0" w:color="auto"/>
                    <w:bottom w:val="none" w:sz="0" w:space="0" w:color="auto"/>
                    <w:right w:val="none" w:sz="0" w:space="0" w:color="auto"/>
                  </w:divBdr>
                </w:div>
                <w:div w:id="8219848">
                  <w:marLeft w:val="0"/>
                  <w:marRight w:val="0"/>
                  <w:marTop w:val="0"/>
                  <w:marBottom w:val="0"/>
                  <w:divBdr>
                    <w:top w:val="none" w:sz="0" w:space="0" w:color="auto"/>
                    <w:left w:val="none" w:sz="0" w:space="0" w:color="auto"/>
                    <w:bottom w:val="none" w:sz="0" w:space="0" w:color="auto"/>
                    <w:right w:val="none" w:sz="0" w:space="0" w:color="auto"/>
                  </w:divBdr>
                </w:div>
                <w:div w:id="641813332">
                  <w:marLeft w:val="0"/>
                  <w:marRight w:val="0"/>
                  <w:marTop w:val="0"/>
                  <w:marBottom w:val="0"/>
                  <w:divBdr>
                    <w:top w:val="none" w:sz="0" w:space="0" w:color="auto"/>
                    <w:left w:val="none" w:sz="0" w:space="0" w:color="auto"/>
                    <w:bottom w:val="none" w:sz="0" w:space="0" w:color="auto"/>
                    <w:right w:val="none" w:sz="0" w:space="0" w:color="auto"/>
                  </w:divBdr>
                </w:div>
                <w:div w:id="1141386487">
                  <w:marLeft w:val="0"/>
                  <w:marRight w:val="0"/>
                  <w:marTop w:val="0"/>
                  <w:marBottom w:val="0"/>
                  <w:divBdr>
                    <w:top w:val="none" w:sz="0" w:space="0" w:color="auto"/>
                    <w:left w:val="none" w:sz="0" w:space="0" w:color="auto"/>
                    <w:bottom w:val="none" w:sz="0" w:space="0" w:color="auto"/>
                    <w:right w:val="none" w:sz="0" w:space="0" w:color="auto"/>
                  </w:divBdr>
                </w:div>
                <w:div w:id="117338820">
                  <w:marLeft w:val="0"/>
                  <w:marRight w:val="0"/>
                  <w:marTop w:val="0"/>
                  <w:marBottom w:val="0"/>
                  <w:divBdr>
                    <w:top w:val="none" w:sz="0" w:space="0" w:color="auto"/>
                    <w:left w:val="none" w:sz="0" w:space="0" w:color="auto"/>
                    <w:bottom w:val="none" w:sz="0" w:space="0" w:color="auto"/>
                    <w:right w:val="none" w:sz="0" w:space="0" w:color="auto"/>
                  </w:divBdr>
                </w:div>
                <w:div w:id="2093773604">
                  <w:marLeft w:val="0"/>
                  <w:marRight w:val="0"/>
                  <w:marTop w:val="0"/>
                  <w:marBottom w:val="0"/>
                  <w:divBdr>
                    <w:top w:val="none" w:sz="0" w:space="0" w:color="auto"/>
                    <w:left w:val="none" w:sz="0" w:space="0" w:color="auto"/>
                    <w:bottom w:val="none" w:sz="0" w:space="0" w:color="auto"/>
                    <w:right w:val="none" w:sz="0" w:space="0" w:color="auto"/>
                  </w:divBdr>
                </w:div>
                <w:div w:id="1587421503">
                  <w:marLeft w:val="0"/>
                  <w:marRight w:val="0"/>
                  <w:marTop w:val="0"/>
                  <w:marBottom w:val="0"/>
                  <w:divBdr>
                    <w:top w:val="none" w:sz="0" w:space="0" w:color="auto"/>
                    <w:left w:val="none" w:sz="0" w:space="0" w:color="auto"/>
                    <w:bottom w:val="none" w:sz="0" w:space="0" w:color="auto"/>
                    <w:right w:val="none" w:sz="0" w:space="0" w:color="auto"/>
                  </w:divBdr>
                </w:div>
                <w:div w:id="488638782">
                  <w:marLeft w:val="0"/>
                  <w:marRight w:val="0"/>
                  <w:marTop w:val="0"/>
                  <w:marBottom w:val="0"/>
                  <w:divBdr>
                    <w:top w:val="none" w:sz="0" w:space="0" w:color="auto"/>
                    <w:left w:val="none" w:sz="0" w:space="0" w:color="auto"/>
                    <w:bottom w:val="none" w:sz="0" w:space="0" w:color="auto"/>
                    <w:right w:val="none" w:sz="0" w:space="0" w:color="auto"/>
                  </w:divBdr>
                </w:div>
                <w:div w:id="1253659727">
                  <w:marLeft w:val="0"/>
                  <w:marRight w:val="0"/>
                  <w:marTop w:val="0"/>
                  <w:marBottom w:val="0"/>
                  <w:divBdr>
                    <w:top w:val="none" w:sz="0" w:space="0" w:color="auto"/>
                    <w:left w:val="none" w:sz="0" w:space="0" w:color="auto"/>
                    <w:bottom w:val="none" w:sz="0" w:space="0" w:color="auto"/>
                    <w:right w:val="none" w:sz="0" w:space="0" w:color="auto"/>
                  </w:divBdr>
                </w:div>
                <w:div w:id="1341929626">
                  <w:marLeft w:val="0"/>
                  <w:marRight w:val="0"/>
                  <w:marTop w:val="0"/>
                  <w:marBottom w:val="0"/>
                  <w:divBdr>
                    <w:top w:val="none" w:sz="0" w:space="0" w:color="auto"/>
                    <w:left w:val="none" w:sz="0" w:space="0" w:color="auto"/>
                    <w:bottom w:val="none" w:sz="0" w:space="0" w:color="auto"/>
                    <w:right w:val="none" w:sz="0" w:space="0" w:color="auto"/>
                  </w:divBdr>
                </w:div>
                <w:div w:id="838423326">
                  <w:marLeft w:val="0"/>
                  <w:marRight w:val="0"/>
                  <w:marTop w:val="0"/>
                  <w:marBottom w:val="0"/>
                  <w:divBdr>
                    <w:top w:val="none" w:sz="0" w:space="0" w:color="auto"/>
                    <w:left w:val="none" w:sz="0" w:space="0" w:color="auto"/>
                    <w:bottom w:val="none" w:sz="0" w:space="0" w:color="auto"/>
                    <w:right w:val="none" w:sz="0" w:space="0" w:color="auto"/>
                  </w:divBdr>
                </w:div>
                <w:div w:id="968167339">
                  <w:marLeft w:val="0"/>
                  <w:marRight w:val="0"/>
                  <w:marTop w:val="0"/>
                  <w:marBottom w:val="0"/>
                  <w:divBdr>
                    <w:top w:val="none" w:sz="0" w:space="0" w:color="auto"/>
                    <w:left w:val="none" w:sz="0" w:space="0" w:color="auto"/>
                    <w:bottom w:val="none" w:sz="0" w:space="0" w:color="auto"/>
                    <w:right w:val="none" w:sz="0" w:space="0" w:color="auto"/>
                  </w:divBdr>
                </w:div>
                <w:div w:id="1555502662">
                  <w:marLeft w:val="0"/>
                  <w:marRight w:val="0"/>
                  <w:marTop w:val="0"/>
                  <w:marBottom w:val="0"/>
                  <w:divBdr>
                    <w:top w:val="none" w:sz="0" w:space="0" w:color="auto"/>
                    <w:left w:val="none" w:sz="0" w:space="0" w:color="auto"/>
                    <w:bottom w:val="none" w:sz="0" w:space="0" w:color="auto"/>
                    <w:right w:val="none" w:sz="0" w:space="0" w:color="auto"/>
                  </w:divBdr>
                </w:div>
                <w:div w:id="1648165831">
                  <w:marLeft w:val="0"/>
                  <w:marRight w:val="0"/>
                  <w:marTop w:val="0"/>
                  <w:marBottom w:val="0"/>
                  <w:divBdr>
                    <w:top w:val="none" w:sz="0" w:space="0" w:color="auto"/>
                    <w:left w:val="none" w:sz="0" w:space="0" w:color="auto"/>
                    <w:bottom w:val="none" w:sz="0" w:space="0" w:color="auto"/>
                    <w:right w:val="none" w:sz="0" w:space="0" w:color="auto"/>
                  </w:divBdr>
                </w:div>
                <w:div w:id="1386684024">
                  <w:marLeft w:val="0"/>
                  <w:marRight w:val="0"/>
                  <w:marTop w:val="0"/>
                  <w:marBottom w:val="0"/>
                  <w:divBdr>
                    <w:top w:val="none" w:sz="0" w:space="0" w:color="auto"/>
                    <w:left w:val="none" w:sz="0" w:space="0" w:color="auto"/>
                    <w:bottom w:val="none" w:sz="0" w:space="0" w:color="auto"/>
                    <w:right w:val="none" w:sz="0" w:space="0" w:color="auto"/>
                  </w:divBdr>
                </w:div>
                <w:div w:id="1255481433">
                  <w:marLeft w:val="0"/>
                  <w:marRight w:val="0"/>
                  <w:marTop w:val="0"/>
                  <w:marBottom w:val="0"/>
                  <w:divBdr>
                    <w:top w:val="none" w:sz="0" w:space="0" w:color="auto"/>
                    <w:left w:val="none" w:sz="0" w:space="0" w:color="auto"/>
                    <w:bottom w:val="none" w:sz="0" w:space="0" w:color="auto"/>
                    <w:right w:val="none" w:sz="0" w:space="0" w:color="auto"/>
                  </w:divBdr>
                </w:div>
                <w:div w:id="1740715711">
                  <w:marLeft w:val="0"/>
                  <w:marRight w:val="0"/>
                  <w:marTop w:val="0"/>
                  <w:marBottom w:val="0"/>
                  <w:divBdr>
                    <w:top w:val="none" w:sz="0" w:space="0" w:color="auto"/>
                    <w:left w:val="none" w:sz="0" w:space="0" w:color="auto"/>
                    <w:bottom w:val="none" w:sz="0" w:space="0" w:color="auto"/>
                    <w:right w:val="none" w:sz="0" w:space="0" w:color="auto"/>
                  </w:divBdr>
                </w:div>
                <w:div w:id="1759935148">
                  <w:marLeft w:val="0"/>
                  <w:marRight w:val="0"/>
                  <w:marTop w:val="0"/>
                  <w:marBottom w:val="0"/>
                  <w:divBdr>
                    <w:top w:val="none" w:sz="0" w:space="0" w:color="auto"/>
                    <w:left w:val="none" w:sz="0" w:space="0" w:color="auto"/>
                    <w:bottom w:val="none" w:sz="0" w:space="0" w:color="auto"/>
                    <w:right w:val="none" w:sz="0" w:space="0" w:color="auto"/>
                  </w:divBdr>
                </w:div>
                <w:div w:id="1217935931">
                  <w:marLeft w:val="0"/>
                  <w:marRight w:val="0"/>
                  <w:marTop w:val="0"/>
                  <w:marBottom w:val="0"/>
                  <w:divBdr>
                    <w:top w:val="none" w:sz="0" w:space="0" w:color="auto"/>
                    <w:left w:val="none" w:sz="0" w:space="0" w:color="auto"/>
                    <w:bottom w:val="none" w:sz="0" w:space="0" w:color="auto"/>
                    <w:right w:val="none" w:sz="0" w:space="0" w:color="auto"/>
                  </w:divBdr>
                </w:div>
                <w:div w:id="1294402943">
                  <w:marLeft w:val="0"/>
                  <w:marRight w:val="0"/>
                  <w:marTop w:val="0"/>
                  <w:marBottom w:val="0"/>
                  <w:divBdr>
                    <w:top w:val="none" w:sz="0" w:space="0" w:color="auto"/>
                    <w:left w:val="none" w:sz="0" w:space="0" w:color="auto"/>
                    <w:bottom w:val="none" w:sz="0" w:space="0" w:color="auto"/>
                    <w:right w:val="none" w:sz="0" w:space="0" w:color="auto"/>
                  </w:divBdr>
                </w:div>
                <w:div w:id="644091330">
                  <w:marLeft w:val="0"/>
                  <w:marRight w:val="0"/>
                  <w:marTop w:val="0"/>
                  <w:marBottom w:val="0"/>
                  <w:divBdr>
                    <w:top w:val="none" w:sz="0" w:space="0" w:color="auto"/>
                    <w:left w:val="none" w:sz="0" w:space="0" w:color="auto"/>
                    <w:bottom w:val="none" w:sz="0" w:space="0" w:color="auto"/>
                    <w:right w:val="none" w:sz="0" w:space="0" w:color="auto"/>
                  </w:divBdr>
                </w:div>
                <w:div w:id="544489574">
                  <w:marLeft w:val="0"/>
                  <w:marRight w:val="0"/>
                  <w:marTop w:val="0"/>
                  <w:marBottom w:val="0"/>
                  <w:divBdr>
                    <w:top w:val="none" w:sz="0" w:space="0" w:color="auto"/>
                    <w:left w:val="none" w:sz="0" w:space="0" w:color="auto"/>
                    <w:bottom w:val="none" w:sz="0" w:space="0" w:color="auto"/>
                    <w:right w:val="none" w:sz="0" w:space="0" w:color="auto"/>
                  </w:divBdr>
                </w:div>
                <w:div w:id="1311861836">
                  <w:marLeft w:val="0"/>
                  <w:marRight w:val="0"/>
                  <w:marTop w:val="0"/>
                  <w:marBottom w:val="0"/>
                  <w:divBdr>
                    <w:top w:val="none" w:sz="0" w:space="0" w:color="auto"/>
                    <w:left w:val="none" w:sz="0" w:space="0" w:color="auto"/>
                    <w:bottom w:val="none" w:sz="0" w:space="0" w:color="auto"/>
                    <w:right w:val="none" w:sz="0" w:space="0" w:color="auto"/>
                  </w:divBdr>
                </w:div>
              </w:divsChild>
            </w:div>
            <w:div w:id="2135560562">
              <w:marLeft w:val="0"/>
              <w:marRight w:val="0"/>
              <w:marTop w:val="0"/>
              <w:marBottom w:val="0"/>
              <w:divBdr>
                <w:top w:val="none" w:sz="0" w:space="0" w:color="auto"/>
                <w:left w:val="none" w:sz="0" w:space="0" w:color="auto"/>
                <w:bottom w:val="none" w:sz="0" w:space="0" w:color="auto"/>
                <w:right w:val="none" w:sz="0" w:space="0" w:color="auto"/>
              </w:divBdr>
              <w:divsChild>
                <w:div w:id="101732504">
                  <w:marLeft w:val="0"/>
                  <w:marRight w:val="0"/>
                  <w:marTop w:val="0"/>
                  <w:marBottom w:val="0"/>
                  <w:divBdr>
                    <w:top w:val="none" w:sz="0" w:space="0" w:color="auto"/>
                    <w:left w:val="none" w:sz="0" w:space="0" w:color="auto"/>
                    <w:bottom w:val="none" w:sz="0" w:space="0" w:color="auto"/>
                    <w:right w:val="none" w:sz="0" w:space="0" w:color="auto"/>
                  </w:divBdr>
                </w:div>
                <w:div w:id="459961374">
                  <w:marLeft w:val="0"/>
                  <w:marRight w:val="0"/>
                  <w:marTop w:val="0"/>
                  <w:marBottom w:val="0"/>
                  <w:divBdr>
                    <w:top w:val="none" w:sz="0" w:space="0" w:color="auto"/>
                    <w:left w:val="none" w:sz="0" w:space="0" w:color="auto"/>
                    <w:bottom w:val="none" w:sz="0" w:space="0" w:color="auto"/>
                    <w:right w:val="none" w:sz="0" w:space="0" w:color="auto"/>
                  </w:divBdr>
                </w:div>
                <w:div w:id="840201152">
                  <w:marLeft w:val="0"/>
                  <w:marRight w:val="0"/>
                  <w:marTop w:val="0"/>
                  <w:marBottom w:val="0"/>
                  <w:divBdr>
                    <w:top w:val="none" w:sz="0" w:space="0" w:color="auto"/>
                    <w:left w:val="none" w:sz="0" w:space="0" w:color="auto"/>
                    <w:bottom w:val="none" w:sz="0" w:space="0" w:color="auto"/>
                    <w:right w:val="none" w:sz="0" w:space="0" w:color="auto"/>
                  </w:divBdr>
                </w:div>
                <w:div w:id="276910386">
                  <w:marLeft w:val="0"/>
                  <w:marRight w:val="0"/>
                  <w:marTop w:val="0"/>
                  <w:marBottom w:val="0"/>
                  <w:divBdr>
                    <w:top w:val="none" w:sz="0" w:space="0" w:color="auto"/>
                    <w:left w:val="none" w:sz="0" w:space="0" w:color="auto"/>
                    <w:bottom w:val="none" w:sz="0" w:space="0" w:color="auto"/>
                    <w:right w:val="none" w:sz="0" w:space="0" w:color="auto"/>
                  </w:divBdr>
                </w:div>
                <w:div w:id="1933394555">
                  <w:marLeft w:val="0"/>
                  <w:marRight w:val="0"/>
                  <w:marTop w:val="0"/>
                  <w:marBottom w:val="0"/>
                  <w:divBdr>
                    <w:top w:val="none" w:sz="0" w:space="0" w:color="auto"/>
                    <w:left w:val="none" w:sz="0" w:space="0" w:color="auto"/>
                    <w:bottom w:val="none" w:sz="0" w:space="0" w:color="auto"/>
                    <w:right w:val="none" w:sz="0" w:space="0" w:color="auto"/>
                  </w:divBdr>
                </w:div>
                <w:div w:id="1549340421">
                  <w:marLeft w:val="0"/>
                  <w:marRight w:val="0"/>
                  <w:marTop w:val="0"/>
                  <w:marBottom w:val="0"/>
                  <w:divBdr>
                    <w:top w:val="none" w:sz="0" w:space="0" w:color="auto"/>
                    <w:left w:val="none" w:sz="0" w:space="0" w:color="auto"/>
                    <w:bottom w:val="none" w:sz="0" w:space="0" w:color="auto"/>
                    <w:right w:val="none" w:sz="0" w:space="0" w:color="auto"/>
                  </w:divBdr>
                </w:div>
                <w:div w:id="1960141573">
                  <w:marLeft w:val="0"/>
                  <w:marRight w:val="0"/>
                  <w:marTop w:val="0"/>
                  <w:marBottom w:val="0"/>
                  <w:divBdr>
                    <w:top w:val="none" w:sz="0" w:space="0" w:color="auto"/>
                    <w:left w:val="none" w:sz="0" w:space="0" w:color="auto"/>
                    <w:bottom w:val="none" w:sz="0" w:space="0" w:color="auto"/>
                    <w:right w:val="none" w:sz="0" w:space="0" w:color="auto"/>
                  </w:divBdr>
                </w:div>
                <w:div w:id="1241721748">
                  <w:marLeft w:val="0"/>
                  <w:marRight w:val="0"/>
                  <w:marTop w:val="0"/>
                  <w:marBottom w:val="0"/>
                  <w:divBdr>
                    <w:top w:val="none" w:sz="0" w:space="0" w:color="auto"/>
                    <w:left w:val="none" w:sz="0" w:space="0" w:color="auto"/>
                    <w:bottom w:val="none" w:sz="0" w:space="0" w:color="auto"/>
                    <w:right w:val="none" w:sz="0" w:space="0" w:color="auto"/>
                  </w:divBdr>
                </w:div>
                <w:div w:id="1865946242">
                  <w:marLeft w:val="0"/>
                  <w:marRight w:val="0"/>
                  <w:marTop w:val="0"/>
                  <w:marBottom w:val="0"/>
                  <w:divBdr>
                    <w:top w:val="none" w:sz="0" w:space="0" w:color="auto"/>
                    <w:left w:val="none" w:sz="0" w:space="0" w:color="auto"/>
                    <w:bottom w:val="none" w:sz="0" w:space="0" w:color="auto"/>
                    <w:right w:val="none" w:sz="0" w:space="0" w:color="auto"/>
                  </w:divBdr>
                </w:div>
                <w:div w:id="18968296">
                  <w:marLeft w:val="0"/>
                  <w:marRight w:val="0"/>
                  <w:marTop w:val="0"/>
                  <w:marBottom w:val="0"/>
                  <w:divBdr>
                    <w:top w:val="none" w:sz="0" w:space="0" w:color="auto"/>
                    <w:left w:val="none" w:sz="0" w:space="0" w:color="auto"/>
                    <w:bottom w:val="none" w:sz="0" w:space="0" w:color="auto"/>
                    <w:right w:val="none" w:sz="0" w:space="0" w:color="auto"/>
                  </w:divBdr>
                </w:div>
                <w:div w:id="1451776680">
                  <w:marLeft w:val="0"/>
                  <w:marRight w:val="0"/>
                  <w:marTop w:val="0"/>
                  <w:marBottom w:val="0"/>
                  <w:divBdr>
                    <w:top w:val="none" w:sz="0" w:space="0" w:color="auto"/>
                    <w:left w:val="none" w:sz="0" w:space="0" w:color="auto"/>
                    <w:bottom w:val="none" w:sz="0" w:space="0" w:color="auto"/>
                    <w:right w:val="none" w:sz="0" w:space="0" w:color="auto"/>
                  </w:divBdr>
                </w:div>
                <w:div w:id="38287167">
                  <w:marLeft w:val="0"/>
                  <w:marRight w:val="0"/>
                  <w:marTop w:val="0"/>
                  <w:marBottom w:val="0"/>
                  <w:divBdr>
                    <w:top w:val="none" w:sz="0" w:space="0" w:color="auto"/>
                    <w:left w:val="none" w:sz="0" w:space="0" w:color="auto"/>
                    <w:bottom w:val="none" w:sz="0" w:space="0" w:color="auto"/>
                    <w:right w:val="none" w:sz="0" w:space="0" w:color="auto"/>
                  </w:divBdr>
                </w:div>
                <w:div w:id="1365787144">
                  <w:marLeft w:val="0"/>
                  <w:marRight w:val="0"/>
                  <w:marTop w:val="0"/>
                  <w:marBottom w:val="0"/>
                  <w:divBdr>
                    <w:top w:val="none" w:sz="0" w:space="0" w:color="auto"/>
                    <w:left w:val="none" w:sz="0" w:space="0" w:color="auto"/>
                    <w:bottom w:val="none" w:sz="0" w:space="0" w:color="auto"/>
                    <w:right w:val="none" w:sz="0" w:space="0" w:color="auto"/>
                  </w:divBdr>
                </w:div>
                <w:div w:id="1958095508">
                  <w:marLeft w:val="0"/>
                  <w:marRight w:val="0"/>
                  <w:marTop w:val="0"/>
                  <w:marBottom w:val="0"/>
                  <w:divBdr>
                    <w:top w:val="none" w:sz="0" w:space="0" w:color="auto"/>
                    <w:left w:val="none" w:sz="0" w:space="0" w:color="auto"/>
                    <w:bottom w:val="none" w:sz="0" w:space="0" w:color="auto"/>
                    <w:right w:val="none" w:sz="0" w:space="0" w:color="auto"/>
                  </w:divBdr>
                </w:div>
                <w:div w:id="612440905">
                  <w:marLeft w:val="0"/>
                  <w:marRight w:val="0"/>
                  <w:marTop w:val="0"/>
                  <w:marBottom w:val="0"/>
                  <w:divBdr>
                    <w:top w:val="none" w:sz="0" w:space="0" w:color="auto"/>
                    <w:left w:val="none" w:sz="0" w:space="0" w:color="auto"/>
                    <w:bottom w:val="none" w:sz="0" w:space="0" w:color="auto"/>
                    <w:right w:val="none" w:sz="0" w:space="0" w:color="auto"/>
                  </w:divBdr>
                </w:div>
                <w:div w:id="1742412085">
                  <w:marLeft w:val="0"/>
                  <w:marRight w:val="0"/>
                  <w:marTop w:val="0"/>
                  <w:marBottom w:val="0"/>
                  <w:divBdr>
                    <w:top w:val="none" w:sz="0" w:space="0" w:color="auto"/>
                    <w:left w:val="none" w:sz="0" w:space="0" w:color="auto"/>
                    <w:bottom w:val="none" w:sz="0" w:space="0" w:color="auto"/>
                    <w:right w:val="none" w:sz="0" w:space="0" w:color="auto"/>
                  </w:divBdr>
                </w:div>
                <w:div w:id="1401322861">
                  <w:marLeft w:val="0"/>
                  <w:marRight w:val="0"/>
                  <w:marTop w:val="0"/>
                  <w:marBottom w:val="0"/>
                  <w:divBdr>
                    <w:top w:val="none" w:sz="0" w:space="0" w:color="auto"/>
                    <w:left w:val="none" w:sz="0" w:space="0" w:color="auto"/>
                    <w:bottom w:val="none" w:sz="0" w:space="0" w:color="auto"/>
                    <w:right w:val="none" w:sz="0" w:space="0" w:color="auto"/>
                  </w:divBdr>
                </w:div>
                <w:div w:id="933634211">
                  <w:marLeft w:val="0"/>
                  <w:marRight w:val="0"/>
                  <w:marTop w:val="0"/>
                  <w:marBottom w:val="0"/>
                  <w:divBdr>
                    <w:top w:val="none" w:sz="0" w:space="0" w:color="auto"/>
                    <w:left w:val="none" w:sz="0" w:space="0" w:color="auto"/>
                    <w:bottom w:val="none" w:sz="0" w:space="0" w:color="auto"/>
                    <w:right w:val="none" w:sz="0" w:space="0" w:color="auto"/>
                  </w:divBdr>
                </w:div>
                <w:div w:id="1963345487">
                  <w:marLeft w:val="0"/>
                  <w:marRight w:val="0"/>
                  <w:marTop w:val="0"/>
                  <w:marBottom w:val="0"/>
                  <w:divBdr>
                    <w:top w:val="none" w:sz="0" w:space="0" w:color="auto"/>
                    <w:left w:val="none" w:sz="0" w:space="0" w:color="auto"/>
                    <w:bottom w:val="none" w:sz="0" w:space="0" w:color="auto"/>
                    <w:right w:val="none" w:sz="0" w:space="0" w:color="auto"/>
                  </w:divBdr>
                </w:div>
                <w:div w:id="1150289650">
                  <w:marLeft w:val="0"/>
                  <w:marRight w:val="0"/>
                  <w:marTop w:val="0"/>
                  <w:marBottom w:val="0"/>
                  <w:divBdr>
                    <w:top w:val="none" w:sz="0" w:space="0" w:color="auto"/>
                    <w:left w:val="none" w:sz="0" w:space="0" w:color="auto"/>
                    <w:bottom w:val="none" w:sz="0" w:space="0" w:color="auto"/>
                    <w:right w:val="none" w:sz="0" w:space="0" w:color="auto"/>
                  </w:divBdr>
                </w:div>
                <w:div w:id="193928705">
                  <w:marLeft w:val="0"/>
                  <w:marRight w:val="0"/>
                  <w:marTop w:val="0"/>
                  <w:marBottom w:val="0"/>
                  <w:divBdr>
                    <w:top w:val="none" w:sz="0" w:space="0" w:color="auto"/>
                    <w:left w:val="none" w:sz="0" w:space="0" w:color="auto"/>
                    <w:bottom w:val="none" w:sz="0" w:space="0" w:color="auto"/>
                    <w:right w:val="none" w:sz="0" w:space="0" w:color="auto"/>
                  </w:divBdr>
                </w:div>
                <w:div w:id="89085728">
                  <w:marLeft w:val="0"/>
                  <w:marRight w:val="0"/>
                  <w:marTop w:val="0"/>
                  <w:marBottom w:val="0"/>
                  <w:divBdr>
                    <w:top w:val="none" w:sz="0" w:space="0" w:color="auto"/>
                    <w:left w:val="none" w:sz="0" w:space="0" w:color="auto"/>
                    <w:bottom w:val="none" w:sz="0" w:space="0" w:color="auto"/>
                    <w:right w:val="none" w:sz="0" w:space="0" w:color="auto"/>
                  </w:divBdr>
                </w:div>
                <w:div w:id="1021974541">
                  <w:marLeft w:val="0"/>
                  <w:marRight w:val="0"/>
                  <w:marTop w:val="0"/>
                  <w:marBottom w:val="0"/>
                  <w:divBdr>
                    <w:top w:val="none" w:sz="0" w:space="0" w:color="auto"/>
                    <w:left w:val="none" w:sz="0" w:space="0" w:color="auto"/>
                    <w:bottom w:val="none" w:sz="0" w:space="0" w:color="auto"/>
                    <w:right w:val="none" w:sz="0" w:space="0" w:color="auto"/>
                  </w:divBdr>
                </w:div>
                <w:div w:id="1923829068">
                  <w:marLeft w:val="0"/>
                  <w:marRight w:val="0"/>
                  <w:marTop w:val="0"/>
                  <w:marBottom w:val="0"/>
                  <w:divBdr>
                    <w:top w:val="none" w:sz="0" w:space="0" w:color="auto"/>
                    <w:left w:val="none" w:sz="0" w:space="0" w:color="auto"/>
                    <w:bottom w:val="none" w:sz="0" w:space="0" w:color="auto"/>
                    <w:right w:val="none" w:sz="0" w:space="0" w:color="auto"/>
                  </w:divBdr>
                </w:div>
                <w:div w:id="838352404">
                  <w:marLeft w:val="0"/>
                  <w:marRight w:val="0"/>
                  <w:marTop w:val="0"/>
                  <w:marBottom w:val="0"/>
                  <w:divBdr>
                    <w:top w:val="none" w:sz="0" w:space="0" w:color="auto"/>
                    <w:left w:val="none" w:sz="0" w:space="0" w:color="auto"/>
                    <w:bottom w:val="none" w:sz="0" w:space="0" w:color="auto"/>
                    <w:right w:val="none" w:sz="0" w:space="0" w:color="auto"/>
                  </w:divBdr>
                </w:div>
                <w:div w:id="1156802285">
                  <w:marLeft w:val="0"/>
                  <w:marRight w:val="0"/>
                  <w:marTop w:val="0"/>
                  <w:marBottom w:val="0"/>
                  <w:divBdr>
                    <w:top w:val="none" w:sz="0" w:space="0" w:color="auto"/>
                    <w:left w:val="none" w:sz="0" w:space="0" w:color="auto"/>
                    <w:bottom w:val="none" w:sz="0" w:space="0" w:color="auto"/>
                    <w:right w:val="none" w:sz="0" w:space="0" w:color="auto"/>
                  </w:divBdr>
                </w:div>
                <w:div w:id="93745822">
                  <w:marLeft w:val="0"/>
                  <w:marRight w:val="0"/>
                  <w:marTop w:val="0"/>
                  <w:marBottom w:val="0"/>
                  <w:divBdr>
                    <w:top w:val="none" w:sz="0" w:space="0" w:color="auto"/>
                    <w:left w:val="none" w:sz="0" w:space="0" w:color="auto"/>
                    <w:bottom w:val="none" w:sz="0" w:space="0" w:color="auto"/>
                    <w:right w:val="none" w:sz="0" w:space="0" w:color="auto"/>
                  </w:divBdr>
                </w:div>
                <w:div w:id="1751778909">
                  <w:marLeft w:val="0"/>
                  <w:marRight w:val="0"/>
                  <w:marTop w:val="0"/>
                  <w:marBottom w:val="0"/>
                  <w:divBdr>
                    <w:top w:val="none" w:sz="0" w:space="0" w:color="auto"/>
                    <w:left w:val="none" w:sz="0" w:space="0" w:color="auto"/>
                    <w:bottom w:val="none" w:sz="0" w:space="0" w:color="auto"/>
                    <w:right w:val="none" w:sz="0" w:space="0" w:color="auto"/>
                  </w:divBdr>
                </w:div>
                <w:div w:id="370228998">
                  <w:marLeft w:val="0"/>
                  <w:marRight w:val="0"/>
                  <w:marTop w:val="0"/>
                  <w:marBottom w:val="0"/>
                  <w:divBdr>
                    <w:top w:val="none" w:sz="0" w:space="0" w:color="auto"/>
                    <w:left w:val="none" w:sz="0" w:space="0" w:color="auto"/>
                    <w:bottom w:val="none" w:sz="0" w:space="0" w:color="auto"/>
                    <w:right w:val="none" w:sz="0" w:space="0" w:color="auto"/>
                  </w:divBdr>
                </w:div>
                <w:div w:id="1778213331">
                  <w:marLeft w:val="0"/>
                  <w:marRight w:val="0"/>
                  <w:marTop w:val="0"/>
                  <w:marBottom w:val="0"/>
                  <w:divBdr>
                    <w:top w:val="none" w:sz="0" w:space="0" w:color="auto"/>
                    <w:left w:val="none" w:sz="0" w:space="0" w:color="auto"/>
                    <w:bottom w:val="none" w:sz="0" w:space="0" w:color="auto"/>
                    <w:right w:val="none" w:sz="0" w:space="0" w:color="auto"/>
                  </w:divBdr>
                </w:div>
                <w:div w:id="345644301">
                  <w:marLeft w:val="0"/>
                  <w:marRight w:val="0"/>
                  <w:marTop w:val="0"/>
                  <w:marBottom w:val="0"/>
                  <w:divBdr>
                    <w:top w:val="none" w:sz="0" w:space="0" w:color="auto"/>
                    <w:left w:val="none" w:sz="0" w:space="0" w:color="auto"/>
                    <w:bottom w:val="none" w:sz="0" w:space="0" w:color="auto"/>
                    <w:right w:val="none" w:sz="0" w:space="0" w:color="auto"/>
                  </w:divBdr>
                </w:div>
                <w:div w:id="1242645815">
                  <w:marLeft w:val="0"/>
                  <w:marRight w:val="0"/>
                  <w:marTop w:val="0"/>
                  <w:marBottom w:val="0"/>
                  <w:divBdr>
                    <w:top w:val="none" w:sz="0" w:space="0" w:color="auto"/>
                    <w:left w:val="none" w:sz="0" w:space="0" w:color="auto"/>
                    <w:bottom w:val="none" w:sz="0" w:space="0" w:color="auto"/>
                    <w:right w:val="none" w:sz="0" w:space="0" w:color="auto"/>
                  </w:divBdr>
                </w:div>
                <w:div w:id="1430353602">
                  <w:marLeft w:val="0"/>
                  <w:marRight w:val="0"/>
                  <w:marTop w:val="0"/>
                  <w:marBottom w:val="0"/>
                  <w:divBdr>
                    <w:top w:val="none" w:sz="0" w:space="0" w:color="auto"/>
                    <w:left w:val="none" w:sz="0" w:space="0" w:color="auto"/>
                    <w:bottom w:val="none" w:sz="0" w:space="0" w:color="auto"/>
                    <w:right w:val="none" w:sz="0" w:space="0" w:color="auto"/>
                  </w:divBdr>
                </w:div>
                <w:div w:id="2044361382">
                  <w:marLeft w:val="0"/>
                  <w:marRight w:val="0"/>
                  <w:marTop w:val="0"/>
                  <w:marBottom w:val="0"/>
                  <w:divBdr>
                    <w:top w:val="none" w:sz="0" w:space="0" w:color="auto"/>
                    <w:left w:val="none" w:sz="0" w:space="0" w:color="auto"/>
                    <w:bottom w:val="none" w:sz="0" w:space="0" w:color="auto"/>
                    <w:right w:val="none" w:sz="0" w:space="0" w:color="auto"/>
                  </w:divBdr>
                </w:div>
                <w:div w:id="2046247150">
                  <w:marLeft w:val="0"/>
                  <w:marRight w:val="0"/>
                  <w:marTop w:val="0"/>
                  <w:marBottom w:val="0"/>
                  <w:divBdr>
                    <w:top w:val="none" w:sz="0" w:space="0" w:color="auto"/>
                    <w:left w:val="none" w:sz="0" w:space="0" w:color="auto"/>
                    <w:bottom w:val="none" w:sz="0" w:space="0" w:color="auto"/>
                    <w:right w:val="none" w:sz="0" w:space="0" w:color="auto"/>
                  </w:divBdr>
                </w:div>
                <w:div w:id="2018118290">
                  <w:marLeft w:val="0"/>
                  <w:marRight w:val="0"/>
                  <w:marTop w:val="0"/>
                  <w:marBottom w:val="0"/>
                  <w:divBdr>
                    <w:top w:val="none" w:sz="0" w:space="0" w:color="auto"/>
                    <w:left w:val="none" w:sz="0" w:space="0" w:color="auto"/>
                    <w:bottom w:val="none" w:sz="0" w:space="0" w:color="auto"/>
                    <w:right w:val="none" w:sz="0" w:space="0" w:color="auto"/>
                  </w:divBdr>
                </w:div>
                <w:div w:id="42144073">
                  <w:marLeft w:val="0"/>
                  <w:marRight w:val="0"/>
                  <w:marTop w:val="0"/>
                  <w:marBottom w:val="0"/>
                  <w:divBdr>
                    <w:top w:val="none" w:sz="0" w:space="0" w:color="auto"/>
                    <w:left w:val="none" w:sz="0" w:space="0" w:color="auto"/>
                    <w:bottom w:val="none" w:sz="0" w:space="0" w:color="auto"/>
                    <w:right w:val="none" w:sz="0" w:space="0" w:color="auto"/>
                  </w:divBdr>
                </w:div>
                <w:div w:id="1535457759">
                  <w:marLeft w:val="0"/>
                  <w:marRight w:val="0"/>
                  <w:marTop w:val="0"/>
                  <w:marBottom w:val="0"/>
                  <w:divBdr>
                    <w:top w:val="none" w:sz="0" w:space="0" w:color="auto"/>
                    <w:left w:val="none" w:sz="0" w:space="0" w:color="auto"/>
                    <w:bottom w:val="none" w:sz="0" w:space="0" w:color="auto"/>
                    <w:right w:val="none" w:sz="0" w:space="0" w:color="auto"/>
                  </w:divBdr>
                </w:div>
                <w:div w:id="912662424">
                  <w:marLeft w:val="0"/>
                  <w:marRight w:val="0"/>
                  <w:marTop w:val="0"/>
                  <w:marBottom w:val="0"/>
                  <w:divBdr>
                    <w:top w:val="none" w:sz="0" w:space="0" w:color="auto"/>
                    <w:left w:val="none" w:sz="0" w:space="0" w:color="auto"/>
                    <w:bottom w:val="none" w:sz="0" w:space="0" w:color="auto"/>
                    <w:right w:val="none" w:sz="0" w:space="0" w:color="auto"/>
                  </w:divBdr>
                </w:div>
                <w:div w:id="2045016382">
                  <w:marLeft w:val="0"/>
                  <w:marRight w:val="0"/>
                  <w:marTop w:val="0"/>
                  <w:marBottom w:val="0"/>
                  <w:divBdr>
                    <w:top w:val="none" w:sz="0" w:space="0" w:color="auto"/>
                    <w:left w:val="none" w:sz="0" w:space="0" w:color="auto"/>
                    <w:bottom w:val="none" w:sz="0" w:space="0" w:color="auto"/>
                    <w:right w:val="none" w:sz="0" w:space="0" w:color="auto"/>
                  </w:divBdr>
                </w:div>
                <w:div w:id="1336029911">
                  <w:marLeft w:val="0"/>
                  <w:marRight w:val="0"/>
                  <w:marTop w:val="0"/>
                  <w:marBottom w:val="0"/>
                  <w:divBdr>
                    <w:top w:val="none" w:sz="0" w:space="0" w:color="auto"/>
                    <w:left w:val="none" w:sz="0" w:space="0" w:color="auto"/>
                    <w:bottom w:val="none" w:sz="0" w:space="0" w:color="auto"/>
                    <w:right w:val="none" w:sz="0" w:space="0" w:color="auto"/>
                  </w:divBdr>
                </w:div>
                <w:div w:id="2098405386">
                  <w:marLeft w:val="0"/>
                  <w:marRight w:val="0"/>
                  <w:marTop w:val="0"/>
                  <w:marBottom w:val="0"/>
                  <w:divBdr>
                    <w:top w:val="none" w:sz="0" w:space="0" w:color="auto"/>
                    <w:left w:val="none" w:sz="0" w:space="0" w:color="auto"/>
                    <w:bottom w:val="none" w:sz="0" w:space="0" w:color="auto"/>
                    <w:right w:val="none" w:sz="0" w:space="0" w:color="auto"/>
                  </w:divBdr>
                </w:div>
                <w:div w:id="908809697">
                  <w:marLeft w:val="0"/>
                  <w:marRight w:val="0"/>
                  <w:marTop w:val="0"/>
                  <w:marBottom w:val="0"/>
                  <w:divBdr>
                    <w:top w:val="none" w:sz="0" w:space="0" w:color="auto"/>
                    <w:left w:val="none" w:sz="0" w:space="0" w:color="auto"/>
                    <w:bottom w:val="none" w:sz="0" w:space="0" w:color="auto"/>
                    <w:right w:val="none" w:sz="0" w:space="0" w:color="auto"/>
                  </w:divBdr>
                </w:div>
                <w:div w:id="20860146">
                  <w:marLeft w:val="0"/>
                  <w:marRight w:val="0"/>
                  <w:marTop w:val="0"/>
                  <w:marBottom w:val="0"/>
                  <w:divBdr>
                    <w:top w:val="none" w:sz="0" w:space="0" w:color="auto"/>
                    <w:left w:val="none" w:sz="0" w:space="0" w:color="auto"/>
                    <w:bottom w:val="none" w:sz="0" w:space="0" w:color="auto"/>
                    <w:right w:val="none" w:sz="0" w:space="0" w:color="auto"/>
                  </w:divBdr>
                </w:div>
                <w:div w:id="1684278653">
                  <w:marLeft w:val="0"/>
                  <w:marRight w:val="0"/>
                  <w:marTop w:val="0"/>
                  <w:marBottom w:val="0"/>
                  <w:divBdr>
                    <w:top w:val="none" w:sz="0" w:space="0" w:color="auto"/>
                    <w:left w:val="none" w:sz="0" w:space="0" w:color="auto"/>
                    <w:bottom w:val="none" w:sz="0" w:space="0" w:color="auto"/>
                    <w:right w:val="none" w:sz="0" w:space="0" w:color="auto"/>
                  </w:divBdr>
                </w:div>
                <w:div w:id="960187249">
                  <w:marLeft w:val="0"/>
                  <w:marRight w:val="0"/>
                  <w:marTop w:val="0"/>
                  <w:marBottom w:val="0"/>
                  <w:divBdr>
                    <w:top w:val="none" w:sz="0" w:space="0" w:color="auto"/>
                    <w:left w:val="none" w:sz="0" w:space="0" w:color="auto"/>
                    <w:bottom w:val="none" w:sz="0" w:space="0" w:color="auto"/>
                    <w:right w:val="none" w:sz="0" w:space="0" w:color="auto"/>
                  </w:divBdr>
                </w:div>
                <w:div w:id="733433358">
                  <w:marLeft w:val="0"/>
                  <w:marRight w:val="0"/>
                  <w:marTop w:val="0"/>
                  <w:marBottom w:val="0"/>
                  <w:divBdr>
                    <w:top w:val="none" w:sz="0" w:space="0" w:color="auto"/>
                    <w:left w:val="none" w:sz="0" w:space="0" w:color="auto"/>
                    <w:bottom w:val="none" w:sz="0" w:space="0" w:color="auto"/>
                    <w:right w:val="none" w:sz="0" w:space="0" w:color="auto"/>
                  </w:divBdr>
                </w:div>
                <w:div w:id="2066560220">
                  <w:marLeft w:val="0"/>
                  <w:marRight w:val="0"/>
                  <w:marTop w:val="0"/>
                  <w:marBottom w:val="0"/>
                  <w:divBdr>
                    <w:top w:val="none" w:sz="0" w:space="0" w:color="auto"/>
                    <w:left w:val="none" w:sz="0" w:space="0" w:color="auto"/>
                    <w:bottom w:val="none" w:sz="0" w:space="0" w:color="auto"/>
                    <w:right w:val="none" w:sz="0" w:space="0" w:color="auto"/>
                  </w:divBdr>
                </w:div>
                <w:div w:id="284384405">
                  <w:marLeft w:val="0"/>
                  <w:marRight w:val="0"/>
                  <w:marTop w:val="0"/>
                  <w:marBottom w:val="0"/>
                  <w:divBdr>
                    <w:top w:val="none" w:sz="0" w:space="0" w:color="auto"/>
                    <w:left w:val="none" w:sz="0" w:space="0" w:color="auto"/>
                    <w:bottom w:val="none" w:sz="0" w:space="0" w:color="auto"/>
                    <w:right w:val="none" w:sz="0" w:space="0" w:color="auto"/>
                  </w:divBdr>
                </w:div>
                <w:div w:id="1819757864">
                  <w:marLeft w:val="0"/>
                  <w:marRight w:val="0"/>
                  <w:marTop w:val="0"/>
                  <w:marBottom w:val="0"/>
                  <w:divBdr>
                    <w:top w:val="none" w:sz="0" w:space="0" w:color="auto"/>
                    <w:left w:val="none" w:sz="0" w:space="0" w:color="auto"/>
                    <w:bottom w:val="none" w:sz="0" w:space="0" w:color="auto"/>
                    <w:right w:val="none" w:sz="0" w:space="0" w:color="auto"/>
                  </w:divBdr>
                </w:div>
                <w:div w:id="1349598157">
                  <w:marLeft w:val="0"/>
                  <w:marRight w:val="0"/>
                  <w:marTop w:val="0"/>
                  <w:marBottom w:val="0"/>
                  <w:divBdr>
                    <w:top w:val="none" w:sz="0" w:space="0" w:color="auto"/>
                    <w:left w:val="none" w:sz="0" w:space="0" w:color="auto"/>
                    <w:bottom w:val="none" w:sz="0" w:space="0" w:color="auto"/>
                    <w:right w:val="none" w:sz="0" w:space="0" w:color="auto"/>
                  </w:divBdr>
                </w:div>
                <w:div w:id="284119333">
                  <w:marLeft w:val="0"/>
                  <w:marRight w:val="0"/>
                  <w:marTop w:val="0"/>
                  <w:marBottom w:val="0"/>
                  <w:divBdr>
                    <w:top w:val="none" w:sz="0" w:space="0" w:color="auto"/>
                    <w:left w:val="none" w:sz="0" w:space="0" w:color="auto"/>
                    <w:bottom w:val="none" w:sz="0" w:space="0" w:color="auto"/>
                    <w:right w:val="none" w:sz="0" w:space="0" w:color="auto"/>
                  </w:divBdr>
                </w:div>
                <w:div w:id="1824540948">
                  <w:marLeft w:val="0"/>
                  <w:marRight w:val="0"/>
                  <w:marTop w:val="0"/>
                  <w:marBottom w:val="0"/>
                  <w:divBdr>
                    <w:top w:val="none" w:sz="0" w:space="0" w:color="auto"/>
                    <w:left w:val="none" w:sz="0" w:space="0" w:color="auto"/>
                    <w:bottom w:val="none" w:sz="0" w:space="0" w:color="auto"/>
                    <w:right w:val="none" w:sz="0" w:space="0" w:color="auto"/>
                  </w:divBdr>
                </w:div>
                <w:div w:id="1899128457">
                  <w:marLeft w:val="0"/>
                  <w:marRight w:val="0"/>
                  <w:marTop w:val="0"/>
                  <w:marBottom w:val="0"/>
                  <w:divBdr>
                    <w:top w:val="none" w:sz="0" w:space="0" w:color="auto"/>
                    <w:left w:val="none" w:sz="0" w:space="0" w:color="auto"/>
                    <w:bottom w:val="none" w:sz="0" w:space="0" w:color="auto"/>
                    <w:right w:val="none" w:sz="0" w:space="0" w:color="auto"/>
                  </w:divBdr>
                </w:div>
                <w:div w:id="1498615912">
                  <w:marLeft w:val="0"/>
                  <w:marRight w:val="0"/>
                  <w:marTop w:val="0"/>
                  <w:marBottom w:val="0"/>
                  <w:divBdr>
                    <w:top w:val="none" w:sz="0" w:space="0" w:color="auto"/>
                    <w:left w:val="none" w:sz="0" w:space="0" w:color="auto"/>
                    <w:bottom w:val="none" w:sz="0" w:space="0" w:color="auto"/>
                    <w:right w:val="none" w:sz="0" w:space="0" w:color="auto"/>
                  </w:divBdr>
                </w:div>
                <w:div w:id="1593320813">
                  <w:marLeft w:val="0"/>
                  <w:marRight w:val="0"/>
                  <w:marTop w:val="0"/>
                  <w:marBottom w:val="0"/>
                  <w:divBdr>
                    <w:top w:val="none" w:sz="0" w:space="0" w:color="auto"/>
                    <w:left w:val="none" w:sz="0" w:space="0" w:color="auto"/>
                    <w:bottom w:val="none" w:sz="0" w:space="0" w:color="auto"/>
                    <w:right w:val="none" w:sz="0" w:space="0" w:color="auto"/>
                  </w:divBdr>
                </w:div>
                <w:div w:id="956789300">
                  <w:marLeft w:val="0"/>
                  <w:marRight w:val="0"/>
                  <w:marTop w:val="0"/>
                  <w:marBottom w:val="0"/>
                  <w:divBdr>
                    <w:top w:val="none" w:sz="0" w:space="0" w:color="auto"/>
                    <w:left w:val="none" w:sz="0" w:space="0" w:color="auto"/>
                    <w:bottom w:val="none" w:sz="0" w:space="0" w:color="auto"/>
                    <w:right w:val="none" w:sz="0" w:space="0" w:color="auto"/>
                  </w:divBdr>
                </w:div>
                <w:div w:id="651837022">
                  <w:marLeft w:val="0"/>
                  <w:marRight w:val="0"/>
                  <w:marTop w:val="0"/>
                  <w:marBottom w:val="0"/>
                  <w:divBdr>
                    <w:top w:val="none" w:sz="0" w:space="0" w:color="auto"/>
                    <w:left w:val="none" w:sz="0" w:space="0" w:color="auto"/>
                    <w:bottom w:val="none" w:sz="0" w:space="0" w:color="auto"/>
                    <w:right w:val="none" w:sz="0" w:space="0" w:color="auto"/>
                  </w:divBdr>
                </w:div>
                <w:div w:id="949436852">
                  <w:marLeft w:val="0"/>
                  <w:marRight w:val="0"/>
                  <w:marTop w:val="0"/>
                  <w:marBottom w:val="0"/>
                  <w:divBdr>
                    <w:top w:val="none" w:sz="0" w:space="0" w:color="auto"/>
                    <w:left w:val="none" w:sz="0" w:space="0" w:color="auto"/>
                    <w:bottom w:val="none" w:sz="0" w:space="0" w:color="auto"/>
                    <w:right w:val="none" w:sz="0" w:space="0" w:color="auto"/>
                  </w:divBdr>
                </w:div>
                <w:div w:id="1983122637">
                  <w:marLeft w:val="0"/>
                  <w:marRight w:val="0"/>
                  <w:marTop w:val="0"/>
                  <w:marBottom w:val="0"/>
                  <w:divBdr>
                    <w:top w:val="none" w:sz="0" w:space="0" w:color="auto"/>
                    <w:left w:val="none" w:sz="0" w:space="0" w:color="auto"/>
                    <w:bottom w:val="none" w:sz="0" w:space="0" w:color="auto"/>
                    <w:right w:val="none" w:sz="0" w:space="0" w:color="auto"/>
                  </w:divBdr>
                </w:div>
                <w:div w:id="229582810">
                  <w:marLeft w:val="0"/>
                  <w:marRight w:val="0"/>
                  <w:marTop w:val="0"/>
                  <w:marBottom w:val="0"/>
                  <w:divBdr>
                    <w:top w:val="none" w:sz="0" w:space="0" w:color="auto"/>
                    <w:left w:val="none" w:sz="0" w:space="0" w:color="auto"/>
                    <w:bottom w:val="none" w:sz="0" w:space="0" w:color="auto"/>
                    <w:right w:val="none" w:sz="0" w:space="0" w:color="auto"/>
                  </w:divBdr>
                </w:div>
                <w:div w:id="25911352">
                  <w:marLeft w:val="0"/>
                  <w:marRight w:val="0"/>
                  <w:marTop w:val="0"/>
                  <w:marBottom w:val="0"/>
                  <w:divBdr>
                    <w:top w:val="none" w:sz="0" w:space="0" w:color="auto"/>
                    <w:left w:val="none" w:sz="0" w:space="0" w:color="auto"/>
                    <w:bottom w:val="none" w:sz="0" w:space="0" w:color="auto"/>
                    <w:right w:val="none" w:sz="0" w:space="0" w:color="auto"/>
                  </w:divBdr>
                </w:div>
                <w:div w:id="818034758">
                  <w:marLeft w:val="0"/>
                  <w:marRight w:val="0"/>
                  <w:marTop w:val="0"/>
                  <w:marBottom w:val="0"/>
                  <w:divBdr>
                    <w:top w:val="none" w:sz="0" w:space="0" w:color="auto"/>
                    <w:left w:val="none" w:sz="0" w:space="0" w:color="auto"/>
                    <w:bottom w:val="none" w:sz="0" w:space="0" w:color="auto"/>
                    <w:right w:val="none" w:sz="0" w:space="0" w:color="auto"/>
                  </w:divBdr>
                </w:div>
                <w:div w:id="1077822799">
                  <w:marLeft w:val="0"/>
                  <w:marRight w:val="0"/>
                  <w:marTop w:val="0"/>
                  <w:marBottom w:val="0"/>
                  <w:divBdr>
                    <w:top w:val="none" w:sz="0" w:space="0" w:color="auto"/>
                    <w:left w:val="none" w:sz="0" w:space="0" w:color="auto"/>
                    <w:bottom w:val="none" w:sz="0" w:space="0" w:color="auto"/>
                    <w:right w:val="none" w:sz="0" w:space="0" w:color="auto"/>
                  </w:divBdr>
                </w:div>
                <w:div w:id="15154327">
                  <w:marLeft w:val="0"/>
                  <w:marRight w:val="0"/>
                  <w:marTop w:val="0"/>
                  <w:marBottom w:val="0"/>
                  <w:divBdr>
                    <w:top w:val="none" w:sz="0" w:space="0" w:color="auto"/>
                    <w:left w:val="none" w:sz="0" w:space="0" w:color="auto"/>
                    <w:bottom w:val="none" w:sz="0" w:space="0" w:color="auto"/>
                    <w:right w:val="none" w:sz="0" w:space="0" w:color="auto"/>
                  </w:divBdr>
                </w:div>
                <w:div w:id="96102794">
                  <w:marLeft w:val="0"/>
                  <w:marRight w:val="0"/>
                  <w:marTop w:val="0"/>
                  <w:marBottom w:val="0"/>
                  <w:divBdr>
                    <w:top w:val="none" w:sz="0" w:space="0" w:color="auto"/>
                    <w:left w:val="none" w:sz="0" w:space="0" w:color="auto"/>
                    <w:bottom w:val="none" w:sz="0" w:space="0" w:color="auto"/>
                    <w:right w:val="none" w:sz="0" w:space="0" w:color="auto"/>
                  </w:divBdr>
                </w:div>
                <w:div w:id="1569148904">
                  <w:marLeft w:val="0"/>
                  <w:marRight w:val="0"/>
                  <w:marTop w:val="0"/>
                  <w:marBottom w:val="0"/>
                  <w:divBdr>
                    <w:top w:val="none" w:sz="0" w:space="0" w:color="auto"/>
                    <w:left w:val="none" w:sz="0" w:space="0" w:color="auto"/>
                    <w:bottom w:val="none" w:sz="0" w:space="0" w:color="auto"/>
                    <w:right w:val="none" w:sz="0" w:space="0" w:color="auto"/>
                  </w:divBdr>
                </w:div>
                <w:div w:id="1316451683">
                  <w:marLeft w:val="0"/>
                  <w:marRight w:val="0"/>
                  <w:marTop w:val="0"/>
                  <w:marBottom w:val="0"/>
                  <w:divBdr>
                    <w:top w:val="none" w:sz="0" w:space="0" w:color="auto"/>
                    <w:left w:val="none" w:sz="0" w:space="0" w:color="auto"/>
                    <w:bottom w:val="none" w:sz="0" w:space="0" w:color="auto"/>
                    <w:right w:val="none" w:sz="0" w:space="0" w:color="auto"/>
                  </w:divBdr>
                </w:div>
                <w:div w:id="1062293018">
                  <w:marLeft w:val="0"/>
                  <w:marRight w:val="0"/>
                  <w:marTop w:val="0"/>
                  <w:marBottom w:val="0"/>
                  <w:divBdr>
                    <w:top w:val="none" w:sz="0" w:space="0" w:color="auto"/>
                    <w:left w:val="none" w:sz="0" w:space="0" w:color="auto"/>
                    <w:bottom w:val="none" w:sz="0" w:space="0" w:color="auto"/>
                    <w:right w:val="none" w:sz="0" w:space="0" w:color="auto"/>
                  </w:divBdr>
                </w:div>
                <w:div w:id="416904092">
                  <w:marLeft w:val="0"/>
                  <w:marRight w:val="0"/>
                  <w:marTop w:val="0"/>
                  <w:marBottom w:val="0"/>
                  <w:divBdr>
                    <w:top w:val="none" w:sz="0" w:space="0" w:color="auto"/>
                    <w:left w:val="none" w:sz="0" w:space="0" w:color="auto"/>
                    <w:bottom w:val="none" w:sz="0" w:space="0" w:color="auto"/>
                    <w:right w:val="none" w:sz="0" w:space="0" w:color="auto"/>
                  </w:divBdr>
                </w:div>
                <w:div w:id="1139344339">
                  <w:marLeft w:val="0"/>
                  <w:marRight w:val="0"/>
                  <w:marTop w:val="0"/>
                  <w:marBottom w:val="0"/>
                  <w:divBdr>
                    <w:top w:val="none" w:sz="0" w:space="0" w:color="auto"/>
                    <w:left w:val="none" w:sz="0" w:space="0" w:color="auto"/>
                    <w:bottom w:val="none" w:sz="0" w:space="0" w:color="auto"/>
                    <w:right w:val="none" w:sz="0" w:space="0" w:color="auto"/>
                  </w:divBdr>
                </w:div>
                <w:div w:id="1812626903">
                  <w:marLeft w:val="0"/>
                  <w:marRight w:val="0"/>
                  <w:marTop w:val="0"/>
                  <w:marBottom w:val="0"/>
                  <w:divBdr>
                    <w:top w:val="none" w:sz="0" w:space="0" w:color="auto"/>
                    <w:left w:val="none" w:sz="0" w:space="0" w:color="auto"/>
                    <w:bottom w:val="none" w:sz="0" w:space="0" w:color="auto"/>
                    <w:right w:val="none" w:sz="0" w:space="0" w:color="auto"/>
                  </w:divBdr>
                </w:div>
                <w:div w:id="251863097">
                  <w:marLeft w:val="0"/>
                  <w:marRight w:val="0"/>
                  <w:marTop w:val="0"/>
                  <w:marBottom w:val="0"/>
                  <w:divBdr>
                    <w:top w:val="none" w:sz="0" w:space="0" w:color="auto"/>
                    <w:left w:val="none" w:sz="0" w:space="0" w:color="auto"/>
                    <w:bottom w:val="none" w:sz="0" w:space="0" w:color="auto"/>
                    <w:right w:val="none" w:sz="0" w:space="0" w:color="auto"/>
                  </w:divBdr>
                </w:div>
                <w:div w:id="1538009971">
                  <w:marLeft w:val="0"/>
                  <w:marRight w:val="0"/>
                  <w:marTop w:val="0"/>
                  <w:marBottom w:val="0"/>
                  <w:divBdr>
                    <w:top w:val="none" w:sz="0" w:space="0" w:color="auto"/>
                    <w:left w:val="none" w:sz="0" w:space="0" w:color="auto"/>
                    <w:bottom w:val="none" w:sz="0" w:space="0" w:color="auto"/>
                    <w:right w:val="none" w:sz="0" w:space="0" w:color="auto"/>
                  </w:divBdr>
                </w:div>
                <w:div w:id="177696327">
                  <w:marLeft w:val="0"/>
                  <w:marRight w:val="0"/>
                  <w:marTop w:val="0"/>
                  <w:marBottom w:val="0"/>
                  <w:divBdr>
                    <w:top w:val="none" w:sz="0" w:space="0" w:color="auto"/>
                    <w:left w:val="none" w:sz="0" w:space="0" w:color="auto"/>
                    <w:bottom w:val="none" w:sz="0" w:space="0" w:color="auto"/>
                    <w:right w:val="none" w:sz="0" w:space="0" w:color="auto"/>
                  </w:divBdr>
                </w:div>
                <w:div w:id="1892689358">
                  <w:marLeft w:val="0"/>
                  <w:marRight w:val="0"/>
                  <w:marTop w:val="0"/>
                  <w:marBottom w:val="0"/>
                  <w:divBdr>
                    <w:top w:val="none" w:sz="0" w:space="0" w:color="auto"/>
                    <w:left w:val="none" w:sz="0" w:space="0" w:color="auto"/>
                    <w:bottom w:val="none" w:sz="0" w:space="0" w:color="auto"/>
                    <w:right w:val="none" w:sz="0" w:space="0" w:color="auto"/>
                  </w:divBdr>
                </w:div>
                <w:div w:id="1130783513">
                  <w:marLeft w:val="0"/>
                  <w:marRight w:val="0"/>
                  <w:marTop w:val="0"/>
                  <w:marBottom w:val="0"/>
                  <w:divBdr>
                    <w:top w:val="none" w:sz="0" w:space="0" w:color="auto"/>
                    <w:left w:val="none" w:sz="0" w:space="0" w:color="auto"/>
                    <w:bottom w:val="none" w:sz="0" w:space="0" w:color="auto"/>
                    <w:right w:val="none" w:sz="0" w:space="0" w:color="auto"/>
                  </w:divBdr>
                </w:div>
                <w:div w:id="1221552239">
                  <w:marLeft w:val="0"/>
                  <w:marRight w:val="0"/>
                  <w:marTop w:val="0"/>
                  <w:marBottom w:val="0"/>
                  <w:divBdr>
                    <w:top w:val="none" w:sz="0" w:space="0" w:color="auto"/>
                    <w:left w:val="none" w:sz="0" w:space="0" w:color="auto"/>
                    <w:bottom w:val="none" w:sz="0" w:space="0" w:color="auto"/>
                    <w:right w:val="none" w:sz="0" w:space="0" w:color="auto"/>
                  </w:divBdr>
                </w:div>
                <w:div w:id="1228763761">
                  <w:marLeft w:val="0"/>
                  <w:marRight w:val="0"/>
                  <w:marTop w:val="0"/>
                  <w:marBottom w:val="0"/>
                  <w:divBdr>
                    <w:top w:val="none" w:sz="0" w:space="0" w:color="auto"/>
                    <w:left w:val="none" w:sz="0" w:space="0" w:color="auto"/>
                    <w:bottom w:val="none" w:sz="0" w:space="0" w:color="auto"/>
                    <w:right w:val="none" w:sz="0" w:space="0" w:color="auto"/>
                  </w:divBdr>
                </w:div>
                <w:div w:id="1290281763">
                  <w:marLeft w:val="0"/>
                  <w:marRight w:val="0"/>
                  <w:marTop w:val="0"/>
                  <w:marBottom w:val="0"/>
                  <w:divBdr>
                    <w:top w:val="none" w:sz="0" w:space="0" w:color="auto"/>
                    <w:left w:val="none" w:sz="0" w:space="0" w:color="auto"/>
                    <w:bottom w:val="none" w:sz="0" w:space="0" w:color="auto"/>
                    <w:right w:val="none" w:sz="0" w:space="0" w:color="auto"/>
                  </w:divBdr>
                </w:div>
                <w:div w:id="1073964531">
                  <w:marLeft w:val="0"/>
                  <w:marRight w:val="0"/>
                  <w:marTop w:val="0"/>
                  <w:marBottom w:val="0"/>
                  <w:divBdr>
                    <w:top w:val="none" w:sz="0" w:space="0" w:color="auto"/>
                    <w:left w:val="none" w:sz="0" w:space="0" w:color="auto"/>
                    <w:bottom w:val="none" w:sz="0" w:space="0" w:color="auto"/>
                    <w:right w:val="none" w:sz="0" w:space="0" w:color="auto"/>
                  </w:divBdr>
                </w:div>
                <w:div w:id="1786922811">
                  <w:marLeft w:val="0"/>
                  <w:marRight w:val="0"/>
                  <w:marTop w:val="0"/>
                  <w:marBottom w:val="0"/>
                  <w:divBdr>
                    <w:top w:val="none" w:sz="0" w:space="0" w:color="auto"/>
                    <w:left w:val="none" w:sz="0" w:space="0" w:color="auto"/>
                    <w:bottom w:val="none" w:sz="0" w:space="0" w:color="auto"/>
                    <w:right w:val="none" w:sz="0" w:space="0" w:color="auto"/>
                  </w:divBdr>
                </w:div>
                <w:div w:id="1938444962">
                  <w:marLeft w:val="0"/>
                  <w:marRight w:val="0"/>
                  <w:marTop w:val="0"/>
                  <w:marBottom w:val="0"/>
                  <w:divBdr>
                    <w:top w:val="none" w:sz="0" w:space="0" w:color="auto"/>
                    <w:left w:val="none" w:sz="0" w:space="0" w:color="auto"/>
                    <w:bottom w:val="none" w:sz="0" w:space="0" w:color="auto"/>
                    <w:right w:val="none" w:sz="0" w:space="0" w:color="auto"/>
                  </w:divBdr>
                </w:div>
                <w:div w:id="428355712">
                  <w:marLeft w:val="0"/>
                  <w:marRight w:val="0"/>
                  <w:marTop w:val="0"/>
                  <w:marBottom w:val="0"/>
                  <w:divBdr>
                    <w:top w:val="none" w:sz="0" w:space="0" w:color="auto"/>
                    <w:left w:val="none" w:sz="0" w:space="0" w:color="auto"/>
                    <w:bottom w:val="none" w:sz="0" w:space="0" w:color="auto"/>
                    <w:right w:val="none" w:sz="0" w:space="0" w:color="auto"/>
                  </w:divBdr>
                </w:div>
                <w:div w:id="780144287">
                  <w:marLeft w:val="0"/>
                  <w:marRight w:val="0"/>
                  <w:marTop w:val="0"/>
                  <w:marBottom w:val="0"/>
                  <w:divBdr>
                    <w:top w:val="none" w:sz="0" w:space="0" w:color="auto"/>
                    <w:left w:val="none" w:sz="0" w:space="0" w:color="auto"/>
                    <w:bottom w:val="none" w:sz="0" w:space="0" w:color="auto"/>
                    <w:right w:val="none" w:sz="0" w:space="0" w:color="auto"/>
                  </w:divBdr>
                </w:div>
                <w:div w:id="145249049">
                  <w:marLeft w:val="0"/>
                  <w:marRight w:val="0"/>
                  <w:marTop w:val="0"/>
                  <w:marBottom w:val="0"/>
                  <w:divBdr>
                    <w:top w:val="none" w:sz="0" w:space="0" w:color="auto"/>
                    <w:left w:val="none" w:sz="0" w:space="0" w:color="auto"/>
                    <w:bottom w:val="none" w:sz="0" w:space="0" w:color="auto"/>
                    <w:right w:val="none" w:sz="0" w:space="0" w:color="auto"/>
                  </w:divBdr>
                </w:div>
                <w:div w:id="1026831962">
                  <w:marLeft w:val="0"/>
                  <w:marRight w:val="0"/>
                  <w:marTop w:val="0"/>
                  <w:marBottom w:val="0"/>
                  <w:divBdr>
                    <w:top w:val="none" w:sz="0" w:space="0" w:color="auto"/>
                    <w:left w:val="none" w:sz="0" w:space="0" w:color="auto"/>
                    <w:bottom w:val="none" w:sz="0" w:space="0" w:color="auto"/>
                    <w:right w:val="none" w:sz="0" w:space="0" w:color="auto"/>
                  </w:divBdr>
                </w:div>
                <w:div w:id="611474833">
                  <w:marLeft w:val="0"/>
                  <w:marRight w:val="0"/>
                  <w:marTop w:val="0"/>
                  <w:marBottom w:val="0"/>
                  <w:divBdr>
                    <w:top w:val="none" w:sz="0" w:space="0" w:color="auto"/>
                    <w:left w:val="none" w:sz="0" w:space="0" w:color="auto"/>
                    <w:bottom w:val="none" w:sz="0" w:space="0" w:color="auto"/>
                    <w:right w:val="none" w:sz="0" w:space="0" w:color="auto"/>
                  </w:divBdr>
                </w:div>
                <w:div w:id="2066565841">
                  <w:marLeft w:val="0"/>
                  <w:marRight w:val="0"/>
                  <w:marTop w:val="0"/>
                  <w:marBottom w:val="0"/>
                  <w:divBdr>
                    <w:top w:val="none" w:sz="0" w:space="0" w:color="auto"/>
                    <w:left w:val="none" w:sz="0" w:space="0" w:color="auto"/>
                    <w:bottom w:val="none" w:sz="0" w:space="0" w:color="auto"/>
                    <w:right w:val="none" w:sz="0" w:space="0" w:color="auto"/>
                  </w:divBdr>
                </w:div>
                <w:div w:id="362945825">
                  <w:marLeft w:val="0"/>
                  <w:marRight w:val="0"/>
                  <w:marTop w:val="0"/>
                  <w:marBottom w:val="0"/>
                  <w:divBdr>
                    <w:top w:val="none" w:sz="0" w:space="0" w:color="auto"/>
                    <w:left w:val="none" w:sz="0" w:space="0" w:color="auto"/>
                    <w:bottom w:val="none" w:sz="0" w:space="0" w:color="auto"/>
                    <w:right w:val="none" w:sz="0" w:space="0" w:color="auto"/>
                  </w:divBdr>
                </w:div>
                <w:div w:id="423041060">
                  <w:marLeft w:val="0"/>
                  <w:marRight w:val="0"/>
                  <w:marTop w:val="0"/>
                  <w:marBottom w:val="0"/>
                  <w:divBdr>
                    <w:top w:val="none" w:sz="0" w:space="0" w:color="auto"/>
                    <w:left w:val="none" w:sz="0" w:space="0" w:color="auto"/>
                    <w:bottom w:val="none" w:sz="0" w:space="0" w:color="auto"/>
                    <w:right w:val="none" w:sz="0" w:space="0" w:color="auto"/>
                  </w:divBdr>
                </w:div>
                <w:div w:id="1360743850">
                  <w:marLeft w:val="0"/>
                  <w:marRight w:val="0"/>
                  <w:marTop w:val="0"/>
                  <w:marBottom w:val="0"/>
                  <w:divBdr>
                    <w:top w:val="none" w:sz="0" w:space="0" w:color="auto"/>
                    <w:left w:val="none" w:sz="0" w:space="0" w:color="auto"/>
                    <w:bottom w:val="none" w:sz="0" w:space="0" w:color="auto"/>
                    <w:right w:val="none" w:sz="0" w:space="0" w:color="auto"/>
                  </w:divBdr>
                </w:div>
                <w:div w:id="1706904640">
                  <w:marLeft w:val="0"/>
                  <w:marRight w:val="0"/>
                  <w:marTop w:val="0"/>
                  <w:marBottom w:val="0"/>
                  <w:divBdr>
                    <w:top w:val="none" w:sz="0" w:space="0" w:color="auto"/>
                    <w:left w:val="none" w:sz="0" w:space="0" w:color="auto"/>
                    <w:bottom w:val="none" w:sz="0" w:space="0" w:color="auto"/>
                    <w:right w:val="none" w:sz="0" w:space="0" w:color="auto"/>
                  </w:divBdr>
                </w:div>
                <w:div w:id="1638225130">
                  <w:marLeft w:val="0"/>
                  <w:marRight w:val="0"/>
                  <w:marTop w:val="0"/>
                  <w:marBottom w:val="0"/>
                  <w:divBdr>
                    <w:top w:val="none" w:sz="0" w:space="0" w:color="auto"/>
                    <w:left w:val="none" w:sz="0" w:space="0" w:color="auto"/>
                    <w:bottom w:val="none" w:sz="0" w:space="0" w:color="auto"/>
                    <w:right w:val="none" w:sz="0" w:space="0" w:color="auto"/>
                  </w:divBdr>
                </w:div>
                <w:div w:id="1098260674">
                  <w:marLeft w:val="0"/>
                  <w:marRight w:val="0"/>
                  <w:marTop w:val="0"/>
                  <w:marBottom w:val="0"/>
                  <w:divBdr>
                    <w:top w:val="none" w:sz="0" w:space="0" w:color="auto"/>
                    <w:left w:val="none" w:sz="0" w:space="0" w:color="auto"/>
                    <w:bottom w:val="none" w:sz="0" w:space="0" w:color="auto"/>
                    <w:right w:val="none" w:sz="0" w:space="0" w:color="auto"/>
                  </w:divBdr>
                </w:div>
                <w:div w:id="1279411583">
                  <w:marLeft w:val="0"/>
                  <w:marRight w:val="0"/>
                  <w:marTop w:val="0"/>
                  <w:marBottom w:val="0"/>
                  <w:divBdr>
                    <w:top w:val="none" w:sz="0" w:space="0" w:color="auto"/>
                    <w:left w:val="none" w:sz="0" w:space="0" w:color="auto"/>
                    <w:bottom w:val="none" w:sz="0" w:space="0" w:color="auto"/>
                    <w:right w:val="none" w:sz="0" w:space="0" w:color="auto"/>
                  </w:divBdr>
                </w:div>
                <w:div w:id="993605871">
                  <w:marLeft w:val="0"/>
                  <w:marRight w:val="0"/>
                  <w:marTop w:val="0"/>
                  <w:marBottom w:val="0"/>
                  <w:divBdr>
                    <w:top w:val="none" w:sz="0" w:space="0" w:color="auto"/>
                    <w:left w:val="none" w:sz="0" w:space="0" w:color="auto"/>
                    <w:bottom w:val="none" w:sz="0" w:space="0" w:color="auto"/>
                    <w:right w:val="none" w:sz="0" w:space="0" w:color="auto"/>
                  </w:divBdr>
                </w:div>
                <w:div w:id="983658925">
                  <w:marLeft w:val="0"/>
                  <w:marRight w:val="0"/>
                  <w:marTop w:val="0"/>
                  <w:marBottom w:val="0"/>
                  <w:divBdr>
                    <w:top w:val="none" w:sz="0" w:space="0" w:color="auto"/>
                    <w:left w:val="none" w:sz="0" w:space="0" w:color="auto"/>
                    <w:bottom w:val="none" w:sz="0" w:space="0" w:color="auto"/>
                    <w:right w:val="none" w:sz="0" w:space="0" w:color="auto"/>
                  </w:divBdr>
                </w:div>
                <w:div w:id="1757480808">
                  <w:marLeft w:val="0"/>
                  <w:marRight w:val="0"/>
                  <w:marTop w:val="0"/>
                  <w:marBottom w:val="0"/>
                  <w:divBdr>
                    <w:top w:val="none" w:sz="0" w:space="0" w:color="auto"/>
                    <w:left w:val="none" w:sz="0" w:space="0" w:color="auto"/>
                    <w:bottom w:val="none" w:sz="0" w:space="0" w:color="auto"/>
                    <w:right w:val="none" w:sz="0" w:space="0" w:color="auto"/>
                  </w:divBdr>
                </w:div>
                <w:div w:id="586497872">
                  <w:marLeft w:val="0"/>
                  <w:marRight w:val="0"/>
                  <w:marTop w:val="0"/>
                  <w:marBottom w:val="0"/>
                  <w:divBdr>
                    <w:top w:val="none" w:sz="0" w:space="0" w:color="auto"/>
                    <w:left w:val="none" w:sz="0" w:space="0" w:color="auto"/>
                    <w:bottom w:val="none" w:sz="0" w:space="0" w:color="auto"/>
                    <w:right w:val="none" w:sz="0" w:space="0" w:color="auto"/>
                  </w:divBdr>
                </w:div>
                <w:div w:id="711805996">
                  <w:marLeft w:val="0"/>
                  <w:marRight w:val="0"/>
                  <w:marTop w:val="0"/>
                  <w:marBottom w:val="0"/>
                  <w:divBdr>
                    <w:top w:val="none" w:sz="0" w:space="0" w:color="auto"/>
                    <w:left w:val="none" w:sz="0" w:space="0" w:color="auto"/>
                    <w:bottom w:val="none" w:sz="0" w:space="0" w:color="auto"/>
                    <w:right w:val="none" w:sz="0" w:space="0" w:color="auto"/>
                  </w:divBdr>
                </w:div>
                <w:div w:id="1086994433">
                  <w:marLeft w:val="0"/>
                  <w:marRight w:val="0"/>
                  <w:marTop w:val="0"/>
                  <w:marBottom w:val="0"/>
                  <w:divBdr>
                    <w:top w:val="none" w:sz="0" w:space="0" w:color="auto"/>
                    <w:left w:val="none" w:sz="0" w:space="0" w:color="auto"/>
                    <w:bottom w:val="none" w:sz="0" w:space="0" w:color="auto"/>
                    <w:right w:val="none" w:sz="0" w:space="0" w:color="auto"/>
                  </w:divBdr>
                </w:div>
                <w:div w:id="554590209">
                  <w:marLeft w:val="0"/>
                  <w:marRight w:val="0"/>
                  <w:marTop w:val="0"/>
                  <w:marBottom w:val="0"/>
                  <w:divBdr>
                    <w:top w:val="none" w:sz="0" w:space="0" w:color="auto"/>
                    <w:left w:val="none" w:sz="0" w:space="0" w:color="auto"/>
                    <w:bottom w:val="none" w:sz="0" w:space="0" w:color="auto"/>
                    <w:right w:val="none" w:sz="0" w:space="0" w:color="auto"/>
                  </w:divBdr>
                </w:div>
                <w:div w:id="1129055632">
                  <w:marLeft w:val="0"/>
                  <w:marRight w:val="0"/>
                  <w:marTop w:val="0"/>
                  <w:marBottom w:val="0"/>
                  <w:divBdr>
                    <w:top w:val="none" w:sz="0" w:space="0" w:color="auto"/>
                    <w:left w:val="none" w:sz="0" w:space="0" w:color="auto"/>
                    <w:bottom w:val="none" w:sz="0" w:space="0" w:color="auto"/>
                    <w:right w:val="none" w:sz="0" w:space="0" w:color="auto"/>
                  </w:divBdr>
                </w:div>
                <w:div w:id="169023787">
                  <w:marLeft w:val="0"/>
                  <w:marRight w:val="0"/>
                  <w:marTop w:val="0"/>
                  <w:marBottom w:val="0"/>
                  <w:divBdr>
                    <w:top w:val="none" w:sz="0" w:space="0" w:color="auto"/>
                    <w:left w:val="none" w:sz="0" w:space="0" w:color="auto"/>
                    <w:bottom w:val="none" w:sz="0" w:space="0" w:color="auto"/>
                    <w:right w:val="none" w:sz="0" w:space="0" w:color="auto"/>
                  </w:divBdr>
                </w:div>
                <w:div w:id="115803482">
                  <w:marLeft w:val="0"/>
                  <w:marRight w:val="0"/>
                  <w:marTop w:val="0"/>
                  <w:marBottom w:val="0"/>
                  <w:divBdr>
                    <w:top w:val="none" w:sz="0" w:space="0" w:color="auto"/>
                    <w:left w:val="none" w:sz="0" w:space="0" w:color="auto"/>
                    <w:bottom w:val="none" w:sz="0" w:space="0" w:color="auto"/>
                    <w:right w:val="none" w:sz="0" w:space="0" w:color="auto"/>
                  </w:divBdr>
                </w:div>
                <w:div w:id="1038824336">
                  <w:marLeft w:val="0"/>
                  <w:marRight w:val="0"/>
                  <w:marTop w:val="0"/>
                  <w:marBottom w:val="0"/>
                  <w:divBdr>
                    <w:top w:val="none" w:sz="0" w:space="0" w:color="auto"/>
                    <w:left w:val="none" w:sz="0" w:space="0" w:color="auto"/>
                    <w:bottom w:val="none" w:sz="0" w:space="0" w:color="auto"/>
                    <w:right w:val="none" w:sz="0" w:space="0" w:color="auto"/>
                  </w:divBdr>
                </w:div>
                <w:div w:id="1365596012">
                  <w:marLeft w:val="0"/>
                  <w:marRight w:val="0"/>
                  <w:marTop w:val="0"/>
                  <w:marBottom w:val="0"/>
                  <w:divBdr>
                    <w:top w:val="none" w:sz="0" w:space="0" w:color="auto"/>
                    <w:left w:val="none" w:sz="0" w:space="0" w:color="auto"/>
                    <w:bottom w:val="none" w:sz="0" w:space="0" w:color="auto"/>
                    <w:right w:val="none" w:sz="0" w:space="0" w:color="auto"/>
                  </w:divBdr>
                </w:div>
                <w:div w:id="669910819">
                  <w:marLeft w:val="0"/>
                  <w:marRight w:val="0"/>
                  <w:marTop w:val="0"/>
                  <w:marBottom w:val="0"/>
                  <w:divBdr>
                    <w:top w:val="none" w:sz="0" w:space="0" w:color="auto"/>
                    <w:left w:val="none" w:sz="0" w:space="0" w:color="auto"/>
                    <w:bottom w:val="none" w:sz="0" w:space="0" w:color="auto"/>
                    <w:right w:val="none" w:sz="0" w:space="0" w:color="auto"/>
                  </w:divBdr>
                </w:div>
                <w:div w:id="1214579680">
                  <w:marLeft w:val="0"/>
                  <w:marRight w:val="0"/>
                  <w:marTop w:val="0"/>
                  <w:marBottom w:val="0"/>
                  <w:divBdr>
                    <w:top w:val="none" w:sz="0" w:space="0" w:color="auto"/>
                    <w:left w:val="none" w:sz="0" w:space="0" w:color="auto"/>
                    <w:bottom w:val="none" w:sz="0" w:space="0" w:color="auto"/>
                    <w:right w:val="none" w:sz="0" w:space="0" w:color="auto"/>
                  </w:divBdr>
                </w:div>
                <w:div w:id="1395470460">
                  <w:marLeft w:val="0"/>
                  <w:marRight w:val="0"/>
                  <w:marTop w:val="0"/>
                  <w:marBottom w:val="0"/>
                  <w:divBdr>
                    <w:top w:val="none" w:sz="0" w:space="0" w:color="auto"/>
                    <w:left w:val="none" w:sz="0" w:space="0" w:color="auto"/>
                    <w:bottom w:val="none" w:sz="0" w:space="0" w:color="auto"/>
                    <w:right w:val="none" w:sz="0" w:space="0" w:color="auto"/>
                  </w:divBdr>
                </w:div>
                <w:div w:id="1907839813">
                  <w:marLeft w:val="0"/>
                  <w:marRight w:val="0"/>
                  <w:marTop w:val="0"/>
                  <w:marBottom w:val="0"/>
                  <w:divBdr>
                    <w:top w:val="none" w:sz="0" w:space="0" w:color="auto"/>
                    <w:left w:val="none" w:sz="0" w:space="0" w:color="auto"/>
                    <w:bottom w:val="none" w:sz="0" w:space="0" w:color="auto"/>
                    <w:right w:val="none" w:sz="0" w:space="0" w:color="auto"/>
                  </w:divBdr>
                </w:div>
                <w:div w:id="736587352">
                  <w:marLeft w:val="0"/>
                  <w:marRight w:val="0"/>
                  <w:marTop w:val="0"/>
                  <w:marBottom w:val="0"/>
                  <w:divBdr>
                    <w:top w:val="none" w:sz="0" w:space="0" w:color="auto"/>
                    <w:left w:val="none" w:sz="0" w:space="0" w:color="auto"/>
                    <w:bottom w:val="none" w:sz="0" w:space="0" w:color="auto"/>
                    <w:right w:val="none" w:sz="0" w:space="0" w:color="auto"/>
                  </w:divBdr>
                </w:div>
                <w:div w:id="1980768318">
                  <w:marLeft w:val="0"/>
                  <w:marRight w:val="0"/>
                  <w:marTop w:val="0"/>
                  <w:marBottom w:val="0"/>
                  <w:divBdr>
                    <w:top w:val="none" w:sz="0" w:space="0" w:color="auto"/>
                    <w:left w:val="none" w:sz="0" w:space="0" w:color="auto"/>
                    <w:bottom w:val="none" w:sz="0" w:space="0" w:color="auto"/>
                    <w:right w:val="none" w:sz="0" w:space="0" w:color="auto"/>
                  </w:divBdr>
                </w:div>
                <w:div w:id="746265800">
                  <w:marLeft w:val="0"/>
                  <w:marRight w:val="0"/>
                  <w:marTop w:val="0"/>
                  <w:marBottom w:val="0"/>
                  <w:divBdr>
                    <w:top w:val="none" w:sz="0" w:space="0" w:color="auto"/>
                    <w:left w:val="none" w:sz="0" w:space="0" w:color="auto"/>
                    <w:bottom w:val="none" w:sz="0" w:space="0" w:color="auto"/>
                    <w:right w:val="none" w:sz="0" w:space="0" w:color="auto"/>
                  </w:divBdr>
                </w:div>
                <w:div w:id="385566613">
                  <w:marLeft w:val="0"/>
                  <w:marRight w:val="0"/>
                  <w:marTop w:val="0"/>
                  <w:marBottom w:val="0"/>
                  <w:divBdr>
                    <w:top w:val="none" w:sz="0" w:space="0" w:color="auto"/>
                    <w:left w:val="none" w:sz="0" w:space="0" w:color="auto"/>
                    <w:bottom w:val="none" w:sz="0" w:space="0" w:color="auto"/>
                    <w:right w:val="none" w:sz="0" w:space="0" w:color="auto"/>
                  </w:divBdr>
                </w:div>
                <w:div w:id="1175994330">
                  <w:marLeft w:val="0"/>
                  <w:marRight w:val="0"/>
                  <w:marTop w:val="0"/>
                  <w:marBottom w:val="0"/>
                  <w:divBdr>
                    <w:top w:val="none" w:sz="0" w:space="0" w:color="auto"/>
                    <w:left w:val="none" w:sz="0" w:space="0" w:color="auto"/>
                    <w:bottom w:val="none" w:sz="0" w:space="0" w:color="auto"/>
                    <w:right w:val="none" w:sz="0" w:space="0" w:color="auto"/>
                  </w:divBdr>
                </w:div>
                <w:div w:id="566650966">
                  <w:marLeft w:val="0"/>
                  <w:marRight w:val="0"/>
                  <w:marTop w:val="0"/>
                  <w:marBottom w:val="0"/>
                  <w:divBdr>
                    <w:top w:val="none" w:sz="0" w:space="0" w:color="auto"/>
                    <w:left w:val="none" w:sz="0" w:space="0" w:color="auto"/>
                    <w:bottom w:val="none" w:sz="0" w:space="0" w:color="auto"/>
                    <w:right w:val="none" w:sz="0" w:space="0" w:color="auto"/>
                  </w:divBdr>
                </w:div>
                <w:div w:id="1777826265">
                  <w:marLeft w:val="0"/>
                  <w:marRight w:val="0"/>
                  <w:marTop w:val="0"/>
                  <w:marBottom w:val="0"/>
                  <w:divBdr>
                    <w:top w:val="none" w:sz="0" w:space="0" w:color="auto"/>
                    <w:left w:val="none" w:sz="0" w:space="0" w:color="auto"/>
                    <w:bottom w:val="none" w:sz="0" w:space="0" w:color="auto"/>
                    <w:right w:val="none" w:sz="0" w:space="0" w:color="auto"/>
                  </w:divBdr>
                </w:div>
                <w:div w:id="849412667">
                  <w:marLeft w:val="0"/>
                  <w:marRight w:val="0"/>
                  <w:marTop w:val="0"/>
                  <w:marBottom w:val="0"/>
                  <w:divBdr>
                    <w:top w:val="none" w:sz="0" w:space="0" w:color="auto"/>
                    <w:left w:val="none" w:sz="0" w:space="0" w:color="auto"/>
                    <w:bottom w:val="none" w:sz="0" w:space="0" w:color="auto"/>
                    <w:right w:val="none" w:sz="0" w:space="0" w:color="auto"/>
                  </w:divBdr>
                </w:div>
                <w:div w:id="274675505">
                  <w:marLeft w:val="0"/>
                  <w:marRight w:val="0"/>
                  <w:marTop w:val="0"/>
                  <w:marBottom w:val="0"/>
                  <w:divBdr>
                    <w:top w:val="none" w:sz="0" w:space="0" w:color="auto"/>
                    <w:left w:val="none" w:sz="0" w:space="0" w:color="auto"/>
                    <w:bottom w:val="none" w:sz="0" w:space="0" w:color="auto"/>
                    <w:right w:val="none" w:sz="0" w:space="0" w:color="auto"/>
                  </w:divBdr>
                </w:div>
                <w:div w:id="209614217">
                  <w:marLeft w:val="0"/>
                  <w:marRight w:val="0"/>
                  <w:marTop w:val="0"/>
                  <w:marBottom w:val="0"/>
                  <w:divBdr>
                    <w:top w:val="none" w:sz="0" w:space="0" w:color="auto"/>
                    <w:left w:val="none" w:sz="0" w:space="0" w:color="auto"/>
                    <w:bottom w:val="none" w:sz="0" w:space="0" w:color="auto"/>
                    <w:right w:val="none" w:sz="0" w:space="0" w:color="auto"/>
                  </w:divBdr>
                </w:div>
              </w:divsChild>
            </w:div>
            <w:div w:id="1001663285">
              <w:marLeft w:val="0"/>
              <w:marRight w:val="0"/>
              <w:marTop w:val="0"/>
              <w:marBottom w:val="0"/>
              <w:divBdr>
                <w:top w:val="none" w:sz="0" w:space="0" w:color="auto"/>
                <w:left w:val="none" w:sz="0" w:space="0" w:color="auto"/>
                <w:bottom w:val="none" w:sz="0" w:space="0" w:color="auto"/>
                <w:right w:val="none" w:sz="0" w:space="0" w:color="auto"/>
              </w:divBdr>
              <w:divsChild>
                <w:div w:id="51730781">
                  <w:marLeft w:val="0"/>
                  <w:marRight w:val="0"/>
                  <w:marTop w:val="0"/>
                  <w:marBottom w:val="0"/>
                  <w:divBdr>
                    <w:top w:val="none" w:sz="0" w:space="0" w:color="auto"/>
                    <w:left w:val="none" w:sz="0" w:space="0" w:color="auto"/>
                    <w:bottom w:val="none" w:sz="0" w:space="0" w:color="auto"/>
                    <w:right w:val="none" w:sz="0" w:space="0" w:color="auto"/>
                  </w:divBdr>
                </w:div>
                <w:div w:id="1623269065">
                  <w:marLeft w:val="0"/>
                  <w:marRight w:val="0"/>
                  <w:marTop w:val="0"/>
                  <w:marBottom w:val="0"/>
                  <w:divBdr>
                    <w:top w:val="none" w:sz="0" w:space="0" w:color="auto"/>
                    <w:left w:val="none" w:sz="0" w:space="0" w:color="auto"/>
                    <w:bottom w:val="none" w:sz="0" w:space="0" w:color="auto"/>
                    <w:right w:val="none" w:sz="0" w:space="0" w:color="auto"/>
                  </w:divBdr>
                </w:div>
                <w:div w:id="1770732668">
                  <w:marLeft w:val="0"/>
                  <w:marRight w:val="0"/>
                  <w:marTop w:val="0"/>
                  <w:marBottom w:val="0"/>
                  <w:divBdr>
                    <w:top w:val="none" w:sz="0" w:space="0" w:color="auto"/>
                    <w:left w:val="none" w:sz="0" w:space="0" w:color="auto"/>
                    <w:bottom w:val="none" w:sz="0" w:space="0" w:color="auto"/>
                    <w:right w:val="none" w:sz="0" w:space="0" w:color="auto"/>
                  </w:divBdr>
                </w:div>
                <w:div w:id="810563887">
                  <w:marLeft w:val="0"/>
                  <w:marRight w:val="0"/>
                  <w:marTop w:val="0"/>
                  <w:marBottom w:val="0"/>
                  <w:divBdr>
                    <w:top w:val="none" w:sz="0" w:space="0" w:color="auto"/>
                    <w:left w:val="none" w:sz="0" w:space="0" w:color="auto"/>
                    <w:bottom w:val="none" w:sz="0" w:space="0" w:color="auto"/>
                    <w:right w:val="none" w:sz="0" w:space="0" w:color="auto"/>
                  </w:divBdr>
                </w:div>
                <w:div w:id="1528174486">
                  <w:marLeft w:val="0"/>
                  <w:marRight w:val="0"/>
                  <w:marTop w:val="0"/>
                  <w:marBottom w:val="0"/>
                  <w:divBdr>
                    <w:top w:val="none" w:sz="0" w:space="0" w:color="auto"/>
                    <w:left w:val="none" w:sz="0" w:space="0" w:color="auto"/>
                    <w:bottom w:val="none" w:sz="0" w:space="0" w:color="auto"/>
                    <w:right w:val="none" w:sz="0" w:space="0" w:color="auto"/>
                  </w:divBdr>
                </w:div>
                <w:div w:id="1469519017">
                  <w:marLeft w:val="0"/>
                  <w:marRight w:val="0"/>
                  <w:marTop w:val="0"/>
                  <w:marBottom w:val="0"/>
                  <w:divBdr>
                    <w:top w:val="none" w:sz="0" w:space="0" w:color="auto"/>
                    <w:left w:val="none" w:sz="0" w:space="0" w:color="auto"/>
                    <w:bottom w:val="none" w:sz="0" w:space="0" w:color="auto"/>
                    <w:right w:val="none" w:sz="0" w:space="0" w:color="auto"/>
                  </w:divBdr>
                </w:div>
                <w:div w:id="1030569106">
                  <w:marLeft w:val="0"/>
                  <w:marRight w:val="0"/>
                  <w:marTop w:val="0"/>
                  <w:marBottom w:val="0"/>
                  <w:divBdr>
                    <w:top w:val="none" w:sz="0" w:space="0" w:color="auto"/>
                    <w:left w:val="none" w:sz="0" w:space="0" w:color="auto"/>
                    <w:bottom w:val="none" w:sz="0" w:space="0" w:color="auto"/>
                    <w:right w:val="none" w:sz="0" w:space="0" w:color="auto"/>
                  </w:divBdr>
                </w:div>
                <w:div w:id="1054984">
                  <w:marLeft w:val="0"/>
                  <w:marRight w:val="0"/>
                  <w:marTop w:val="0"/>
                  <w:marBottom w:val="0"/>
                  <w:divBdr>
                    <w:top w:val="none" w:sz="0" w:space="0" w:color="auto"/>
                    <w:left w:val="none" w:sz="0" w:space="0" w:color="auto"/>
                    <w:bottom w:val="none" w:sz="0" w:space="0" w:color="auto"/>
                    <w:right w:val="none" w:sz="0" w:space="0" w:color="auto"/>
                  </w:divBdr>
                </w:div>
                <w:div w:id="2017077516">
                  <w:marLeft w:val="0"/>
                  <w:marRight w:val="0"/>
                  <w:marTop w:val="0"/>
                  <w:marBottom w:val="0"/>
                  <w:divBdr>
                    <w:top w:val="none" w:sz="0" w:space="0" w:color="auto"/>
                    <w:left w:val="none" w:sz="0" w:space="0" w:color="auto"/>
                    <w:bottom w:val="none" w:sz="0" w:space="0" w:color="auto"/>
                    <w:right w:val="none" w:sz="0" w:space="0" w:color="auto"/>
                  </w:divBdr>
                </w:div>
                <w:div w:id="1020277624">
                  <w:marLeft w:val="0"/>
                  <w:marRight w:val="0"/>
                  <w:marTop w:val="0"/>
                  <w:marBottom w:val="0"/>
                  <w:divBdr>
                    <w:top w:val="none" w:sz="0" w:space="0" w:color="auto"/>
                    <w:left w:val="none" w:sz="0" w:space="0" w:color="auto"/>
                    <w:bottom w:val="none" w:sz="0" w:space="0" w:color="auto"/>
                    <w:right w:val="none" w:sz="0" w:space="0" w:color="auto"/>
                  </w:divBdr>
                </w:div>
                <w:div w:id="189686180">
                  <w:marLeft w:val="0"/>
                  <w:marRight w:val="0"/>
                  <w:marTop w:val="0"/>
                  <w:marBottom w:val="0"/>
                  <w:divBdr>
                    <w:top w:val="none" w:sz="0" w:space="0" w:color="auto"/>
                    <w:left w:val="none" w:sz="0" w:space="0" w:color="auto"/>
                    <w:bottom w:val="none" w:sz="0" w:space="0" w:color="auto"/>
                    <w:right w:val="none" w:sz="0" w:space="0" w:color="auto"/>
                  </w:divBdr>
                </w:div>
                <w:div w:id="195853622">
                  <w:marLeft w:val="0"/>
                  <w:marRight w:val="0"/>
                  <w:marTop w:val="0"/>
                  <w:marBottom w:val="0"/>
                  <w:divBdr>
                    <w:top w:val="none" w:sz="0" w:space="0" w:color="auto"/>
                    <w:left w:val="none" w:sz="0" w:space="0" w:color="auto"/>
                    <w:bottom w:val="none" w:sz="0" w:space="0" w:color="auto"/>
                    <w:right w:val="none" w:sz="0" w:space="0" w:color="auto"/>
                  </w:divBdr>
                </w:div>
                <w:div w:id="1612591193">
                  <w:marLeft w:val="0"/>
                  <w:marRight w:val="0"/>
                  <w:marTop w:val="0"/>
                  <w:marBottom w:val="0"/>
                  <w:divBdr>
                    <w:top w:val="none" w:sz="0" w:space="0" w:color="auto"/>
                    <w:left w:val="none" w:sz="0" w:space="0" w:color="auto"/>
                    <w:bottom w:val="none" w:sz="0" w:space="0" w:color="auto"/>
                    <w:right w:val="none" w:sz="0" w:space="0" w:color="auto"/>
                  </w:divBdr>
                </w:div>
                <w:div w:id="392394977">
                  <w:marLeft w:val="0"/>
                  <w:marRight w:val="0"/>
                  <w:marTop w:val="0"/>
                  <w:marBottom w:val="0"/>
                  <w:divBdr>
                    <w:top w:val="none" w:sz="0" w:space="0" w:color="auto"/>
                    <w:left w:val="none" w:sz="0" w:space="0" w:color="auto"/>
                    <w:bottom w:val="none" w:sz="0" w:space="0" w:color="auto"/>
                    <w:right w:val="none" w:sz="0" w:space="0" w:color="auto"/>
                  </w:divBdr>
                </w:div>
                <w:div w:id="147720548">
                  <w:marLeft w:val="0"/>
                  <w:marRight w:val="0"/>
                  <w:marTop w:val="0"/>
                  <w:marBottom w:val="0"/>
                  <w:divBdr>
                    <w:top w:val="none" w:sz="0" w:space="0" w:color="auto"/>
                    <w:left w:val="none" w:sz="0" w:space="0" w:color="auto"/>
                    <w:bottom w:val="none" w:sz="0" w:space="0" w:color="auto"/>
                    <w:right w:val="none" w:sz="0" w:space="0" w:color="auto"/>
                  </w:divBdr>
                </w:div>
                <w:div w:id="2043244768">
                  <w:marLeft w:val="0"/>
                  <w:marRight w:val="0"/>
                  <w:marTop w:val="0"/>
                  <w:marBottom w:val="0"/>
                  <w:divBdr>
                    <w:top w:val="none" w:sz="0" w:space="0" w:color="auto"/>
                    <w:left w:val="none" w:sz="0" w:space="0" w:color="auto"/>
                    <w:bottom w:val="none" w:sz="0" w:space="0" w:color="auto"/>
                    <w:right w:val="none" w:sz="0" w:space="0" w:color="auto"/>
                  </w:divBdr>
                </w:div>
                <w:div w:id="812065099">
                  <w:marLeft w:val="0"/>
                  <w:marRight w:val="0"/>
                  <w:marTop w:val="0"/>
                  <w:marBottom w:val="0"/>
                  <w:divBdr>
                    <w:top w:val="none" w:sz="0" w:space="0" w:color="auto"/>
                    <w:left w:val="none" w:sz="0" w:space="0" w:color="auto"/>
                    <w:bottom w:val="none" w:sz="0" w:space="0" w:color="auto"/>
                    <w:right w:val="none" w:sz="0" w:space="0" w:color="auto"/>
                  </w:divBdr>
                </w:div>
                <w:div w:id="659234934">
                  <w:marLeft w:val="0"/>
                  <w:marRight w:val="0"/>
                  <w:marTop w:val="0"/>
                  <w:marBottom w:val="0"/>
                  <w:divBdr>
                    <w:top w:val="none" w:sz="0" w:space="0" w:color="auto"/>
                    <w:left w:val="none" w:sz="0" w:space="0" w:color="auto"/>
                    <w:bottom w:val="none" w:sz="0" w:space="0" w:color="auto"/>
                    <w:right w:val="none" w:sz="0" w:space="0" w:color="auto"/>
                  </w:divBdr>
                </w:div>
                <w:div w:id="1092317726">
                  <w:marLeft w:val="0"/>
                  <w:marRight w:val="0"/>
                  <w:marTop w:val="0"/>
                  <w:marBottom w:val="0"/>
                  <w:divBdr>
                    <w:top w:val="none" w:sz="0" w:space="0" w:color="auto"/>
                    <w:left w:val="none" w:sz="0" w:space="0" w:color="auto"/>
                    <w:bottom w:val="none" w:sz="0" w:space="0" w:color="auto"/>
                    <w:right w:val="none" w:sz="0" w:space="0" w:color="auto"/>
                  </w:divBdr>
                </w:div>
                <w:div w:id="2128768519">
                  <w:marLeft w:val="0"/>
                  <w:marRight w:val="0"/>
                  <w:marTop w:val="0"/>
                  <w:marBottom w:val="0"/>
                  <w:divBdr>
                    <w:top w:val="none" w:sz="0" w:space="0" w:color="auto"/>
                    <w:left w:val="none" w:sz="0" w:space="0" w:color="auto"/>
                    <w:bottom w:val="none" w:sz="0" w:space="0" w:color="auto"/>
                    <w:right w:val="none" w:sz="0" w:space="0" w:color="auto"/>
                  </w:divBdr>
                </w:div>
                <w:div w:id="1985964192">
                  <w:marLeft w:val="0"/>
                  <w:marRight w:val="0"/>
                  <w:marTop w:val="0"/>
                  <w:marBottom w:val="0"/>
                  <w:divBdr>
                    <w:top w:val="none" w:sz="0" w:space="0" w:color="auto"/>
                    <w:left w:val="none" w:sz="0" w:space="0" w:color="auto"/>
                    <w:bottom w:val="none" w:sz="0" w:space="0" w:color="auto"/>
                    <w:right w:val="none" w:sz="0" w:space="0" w:color="auto"/>
                  </w:divBdr>
                </w:div>
                <w:div w:id="1740326771">
                  <w:marLeft w:val="0"/>
                  <w:marRight w:val="0"/>
                  <w:marTop w:val="0"/>
                  <w:marBottom w:val="0"/>
                  <w:divBdr>
                    <w:top w:val="none" w:sz="0" w:space="0" w:color="auto"/>
                    <w:left w:val="none" w:sz="0" w:space="0" w:color="auto"/>
                    <w:bottom w:val="none" w:sz="0" w:space="0" w:color="auto"/>
                    <w:right w:val="none" w:sz="0" w:space="0" w:color="auto"/>
                  </w:divBdr>
                </w:div>
                <w:div w:id="2043943750">
                  <w:marLeft w:val="0"/>
                  <w:marRight w:val="0"/>
                  <w:marTop w:val="0"/>
                  <w:marBottom w:val="0"/>
                  <w:divBdr>
                    <w:top w:val="none" w:sz="0" w:space="0" w:color="auto"/>
                    <w:left w:val="none" w:sz="0" w:space="0" w:color="auto"/>
                    <w:bottom w:val="none" w:sz="0" w:space="0" w:color="auto"/>
                    <w:right w:val="none" w:sz="0" w:space="0" w:color="auto"/>
                  </w:divBdr>
                </w:div>
                <w:div w:id="1019743900">
                  <w:marLeft w:val="0"/>
                  <w:marRight w:val="0"/>
                  <w:marTop w:val="0"/>
                  <w:marBottom w:val="0"/>
                  <w:divBdr>
                    <w:top w:val="none" w:sz="0" w:space="0" w:color="auto"/>
                    <w:left w:val="none" w:sz="0" w:space="0" w:color="auto"/>
                    <w:bottom w:val="none" w:sz="0" w:space="0" w:color="auto"/>
                    <w:right w:val="none" w:sz="0" w:space="0" w:color="auto"/>
                  </w:divBdr>
                </w:div>
                <w:div w:id="2006546173">
                  <w:marLeft w:val="0"/>
                  <w:marRight w:val="0"/>
                  <w:marTop w:val="0"/>
                  <w:marBottom w:val="0"/>
                  <w:divBdr>
                    <w:top w:val="none" w:sz="0" w:space="0" w:color="auto"/>
                    <w:left w:val="none" w:sz="0" w:space="0" w:color="auto"/>
                    <w:bottom w:val="none" w:sz="0" w:space="0" w:color="auto"/>
                    <w:right w:val="none" w:sz="0" w:space="0" w:color="auto"/>
                  </w:divBdr>
                </w:div>
                <w:div w:id="28797951">
                  <w:marLeft w:val="0"/>
                  <w:marRight w:val="0"/>
                  <w:marTop w:val="0"/>
                  <w:marBottom w:val="0"/>
                  <w:divBdr>
                    <w:top w:val="none" w:sz="0" w:space="0" w:color="auto"/>
                    <w:left w:val="none" w:sz="0" w:space="0" w:color="auto"/>
                    <w:bottom w:val="none" w:sz="0" w:space="0" w:color="auto"/>
                    <w:right w:val="none" w:sz="0" w:space="0" w:color="auto"/>
                  </w:divBdr>
                </w:div>
                <w:div w:id="900334101">
                  <w:marLeft w:val="0"/>
                  <w:marRight w:val="0"/>
                  <w:marTop w:val="0"/>
                  <w:marBottom w:val="0"/>
                  <w:divBdr>
                    <w:top w:val="none" w:sz="0" w:space="0" w:color="auto"/>
                    <w:left w:val="none" w:sz="0" w:space="0" w:color="auto"/>
                    <w:bottom w:val="none" w:sz="0" w:space="0" w:color="auto"/>
                    <w:right w:val="none" w:sz="0" w:space="0" w:color="auto"/>
                  </w:divBdr>
                </w:div>
                <w:div w:id="441001177">
                  <w:marLeft w:val="0"/>
                  <w:marRight w:val="0"/>
                  <w:marTop w:val="0"/>
                  <w:marBottom w:val="0"/>
                  <w:divBdr>
                    <w:top w:val="none" w:sz="0" w:space="0" w:color="auto"/>
                    <w:left w:val="none" w:sz="0" w:space="0" w:color="auto"/>
                    <w:bottom w:val="none" w:sz="0" w:space="0" w:color="auto"/>
                    <w:right w:val="none" w:sz="0" w:space="0" w:color="auto"/>
                  </w:divBdr>
                </w:div>
                <w:div w:id="451633549">
                  <w:marLeft w:val="0"/>
                  <w:marRight w:val="0"/>
                  <w:marTop w:val="0"/>
                  <w:marBottom w:val="0"/>
                  <w:divBdr>
                    <w:top w:val="none" w:sz="0" w:space="0" w:color="auto"/>
                    <w:left w:val="none" w:sz="0" w:space="0" w:color="auto"/>
                    <w:bottom w:val="none" w:sz="0" w:space="0" w:color="auto"/>
                    <w:right w:val="none" w:sz="0" w:space="0" w:color="auto"/>
                  </w:divBdr>
                </w:div>
                <w:div w:id="1448044482">
                  <w:marLeft w:val="0"/>
                  <w:marRight w:val="0"/>
                  <w:marTop w:val="0"/>
                  <w:marBottom w:val="0"/>
                  <w:divBdr>
                    <w:top w:val="none" w:sz="0" w:space="0" w:color="auto"/>
                    <w:left w:val="none" w:sz="0" w:space="0" w:color="auto"/>
                    <w:bottom w:val="none" w:sz="0" w:space="0" w:color="auto"/>
                    <w:right w:val="none" w:sz="0" w:space="0" w:color="auto"/>
                  </w:divBdr>
                </w:div>
                <w:div w:id="197667356">
                  <w:marLeft w:val="0"/>
                  <w:marRight w:val="0"/>
                  <w:marTop w:val="0"/>
                  <w:marBottom w:val="0"/>
                  <w:divBdr>
                    <w:top w:val="none" w:sz="0" w:space="0" w:color="auto"/>
                    <w:left w:val="none" w:sz="0" w:space="0" w:color="auto"/>
                    <w:bottom w:val="none" w:sz="0" w:space="0" w:color="auto"/>
                    <w:right w:val="none" w:sz="0" w:space="0" w:color="auto"/>
                  </w:divBdr>
                </w:div>
                <w:div w:id="1014572906">
                  <w:marLeft w:val="0"/>
                  <w:marRight w:val="0"/>
                  <w:marTop w:val="0"/>
                  <w:marBottom w:val="0"/>
                  <w:divBdr>
                    <w:top w:val="none" w:sz="0" w:space="0" w:color="auto"/>
                    <w:left w:val="none" w:sz="0" w:space="0" w:color="auto"/>
                    <w:bottom w:val="none" w:sz="0" w:space="0" w:color="auto"/>
                    <w:right w:val="none" w:sz="0" w:space="0" w:color="auto"/>
                  </w:divBdr>
                </w:div>
                <w:div w:id="1950817810">
                  <w:marLeft w:val="0"/>
                  <w:marRight w:val="0"/>
                  <w:marTop w:val="0"/>
                  <w:marBottom w:val="0"/>
                  <w:divBdr>
                    <w:top w:val="none" w:sz="0" w:space="0" w:color="auto"/>
                    <w:left w:val="none" w:sz="0" w:space="0" w:color="auto"/>
                    <w:bottom w:val="none" w:sz="0" w:space="0" w:color="auto"/>
                    <w:right w:val="none" w:sz="0" w:space="0" w:color="auto"/>
                  </w:divBdr>
                </w:div>
                <w:div w:id="408969888">
                  <w:marLeft w:val="0"/>
                  <w:marRight w:val="0"/>
                  <w:marTop w:val="0"/>
                  <w:marBottom w:val="0"/>
                  <w:divBdr>
                    <w:top w:val="none" w:sz="0" w:space="0" w:color="auto"/>
                    <w:left w:val="none" w:sz="0" w:space="0" w:color="auto"/>
                    <w:bottom w:val="none" w:sz="0" w:space="0" w:color="auto"/>
                    <w:right w:val="none" w:sz="0" w:space="0" w:color="auto"/>
                  </w:divBdr>
                </w:div>
                <w:div w:id="751127421">
                  <w:marLeft w:val="0"/>
                  <w:marRight w:val="0"/>
                  <w:marTop w:val="0"/>
                  <w:marBottom w:val="0"/>
                  <w:divBdr>
                    <w:top w:val="none" w:sz="0" w:space="0" w:color="auto"/>
                    <w:left w:val="none" w:sz="0" w:space="0" w:color="auto"/>
                    <w:bottom w:val="none" w:sz="0" w:space="0" w:color="auto"/>
                    <w:right w:val="none" w:sz="0" w:space="0" w:color="auto"/>
                  </w:divBdr>
                </w:div>
                <w:div w:id="1213154768">
                  <w:marLeft w:val="0"/>
                  <w:marRight w:val="0"/>
                  <w:marTop w:val="0"/>
                  <w:marBottom w:val="0"/>
                  <w:divBdr>
                    <w:top w:val="none" w:sz="0" w:space="0" w:color="auto"/>
                    <w:left w:val="none" w:sz="0" w:space="0" w:color="auto"/>
                    <w:bottom w:val="none" w:sz="0" w:space="0" w:color="auto"/>
                    <w:right w:val="none" w:sz="0" w:space="0" w:color="auto"/>
                  </w:divBdr>
                </w:div>
                <w:div w:id="392316426">
                  <w:marLeft w:val="0"/>
                  <w:marRight w:val="0"/>
                  <w:marTop w:val="0"/>
                  <w:marBottom w:val="0"/>
                  <w:divBdr>
                    <w:top w:val="none" w:sz="0" w:space="0" w:color="auto"/>
                    <w:left w:val="none" w:sz="0" w:space="0" w:color="auto"/>
                    <w:bottom w:val="none" w:sz="0" w:space="0" w:color="auto"/>
                    <w:right w:val="none" w:sz="0" w:space="0" w:color="auto"/>
                  </w:divBdr>
                </w:div>
                <w:div w:id="1359500378">
                  <w:marLeft w:val="0"/>
                  <w:marRight w:val="0"/>
                  <w:marTop w:val="0"/>
                  <w:marBottom w:val="0"/>
                  <w:divBdr>
                    <w:top w:val="none" w:sz="0" w:space="0" w:color="auto"/>
                    <w:left w:val="none" w:sz="0" w:space="0" w:color="auto"/>
                    <w:bottom w:val="none" w:sz="0" w:space="0" w:color="auto"/>
                    <w:right w:val="none" w:sz="0" w:space="0" w:color="auto"/>
                  </w:divBdr>
                </w:div>
                <w:div w:id="1321615614">
                  <w:marLeft w:val="0"/>
                  <w:marRight w:val="0"/>
                  <w:marTop w:val="0"/>
                  <w:marBottom w:val="0"/>
                  <w:divBdr>
                    <w:top w:val="none" w:sz="0" w:space="0" w:color="auto"/>
                    <w:left w:val="none" w:sz="0" w:space="0" w:color="auto"/>
                    <w:bottom w:val="none" w:sz="0" w:space="0" w:color="auto"/>
                    <w:right w:val="none" w:sz="0" w:space="0" w:color="auto"/>
                  </w:divBdr>
                </w:div>
                <w:div w:id="1589773399">
                  <w:marLeft w:val="0"/>
                  <w:marRight w:val="0"/>
                  <w:marTop w:val="0"/>
                  <w:marBottom w:val="0"/>
                  <w:divBdr>
                    <w:top w:val="none" w:sz="0" w:space="0" w:color="auto"/>
                    <w:left w:val="none" w:sz="0" w:space="0" w:color="auto"/>
                    <w:bottom w:val="none" w:sz="0" w:space="0" w:color="auto"/>
                    <w:right w:val="none" w:sz="0" w:space="0" w:color="auto"/>
                  </w:divBdr>
                </w:div>
                <w:div w:id="1037394407">
                  <w:marLeft w:val="0"/>
                  <w:marRight w:val="0"/>
                  <w:marTop w:val="0"/>
                  <w:marBottom w:val="0"/>
                  <w:divBdr>
                    <w:top w:val="none" w:sz="0" w:space="0" w:color="auto"/>
                    <w:left w:val="none" w:sz="0" w:space="0" w:color="auto"/>
                    <w:bottom w:val="none" w:sz="0" w:space="0" w:color="auto"/>
                    <w:right w:val="none" w:sz="0" w:space="0" w:color="auto"/>
                  </w:divBdr>
                </w:div>
                <w:div w:id="1735883486">
                  <w:marLeft w:val="0"/>
                  <w:marRight w:val="0"/>
                  <w:marTop w:val="0"/>
                  <w:marBottom w:val="0"/>
                  <w:divBdr>
                    <w:top w:val="none" w:sz="0" w:space="0" w:color="auto"/>
                    <w:left w:val="none" w:sz="0" w:space="0" w:color="auto"/>
                    <w:bottom w:val="none" w:sz="0" w:space="0" w:color="auto"/>
                    <w:right w:val="none" w:sz="0" w:space="0" w:color="auto"/>
                  </w:divBdr>
                </w:div>
                <w:div w:id="1071922562">
                  <w:marLeft w:val="0"/>
                  <w:marRight w:val="0"/>
                  <w:marTop w:val="0"/>
                  <w:marBottom w:val="0"/>
                  <w:divBdr>
                    <w:top w:val="none" w:sz="0" w:space="0" w:color="auto"/>
                    <w:left w:val="none" w:sz="0" w:space="0" w:color="auto"/>
                    <w:bottom w:val="none" w:sz="0" w:space="0" w:color="auto"/>
                    <w:right w:val="none" w:sz="0" w:space="0" w:color="auto"/>
                  </w:divBdr>
                </w:div>
                <w:div w:id="135219441">
                  <w:marLeft w:val="0"/>
                  <w:marRight w:val="0"/>
                  <w:marTop w:val="0"/>
                  <w:marBottom w:val="0"/>
                  <w:divBdr>
                    <w:top w:val="none" w:sz="0" w:space="0" w:color="auto"/>
                    <w:left w:val="none" w:sz="0" w:space="0" w:color="auto"/>
                    <w:bottom w:val="none" w:sz="0" w:space="0" w:color="auto"/>
                    <w:right w:val="none" w:sz="0" w:space="0" w:color="auto"/>
                  </w:divBdr>
                </w:div>
                <w:div w:id="631061425">
                  <w:marLeft w:val="0"/>
                  <w:marRight w:val="0"/>
                  <w:marTop w:val="0"/>
                  <w:marBottom w:val="0"/>
                  <w:divBdr>
                    <w:top w:val="none" w:sz="0" w:space="0" w:color="auto"/>
                    <w:left w:val="none" w:sz="0" w:space="0" w:color="auto"/>
                    <w:bottom w:val="none" w:sz="0" w:space="0" w:color="auto"/>
                    <w:right w:val="none" w:sz="0" w:space="0" w:color="auto"/>
                  </w:divBdr>
                </w:div>
                <w:div w:id="1127507343">
                  <w:marLeft w:val="0"/>
                  <w:marRight w:val="0"/>
                  <w:marTop w:val="0"/>
                  <w:marBottom w:val="0"/>
                  <w:divBdr>
                    <w:top w:val="none" w:sz="0" w:space="0" w:color="auto"/>
                    <w:left w:val="none" w:sz="0" w:space="0" w:color="auto"/>
                    <w:bottom w:val="none" w:sz="0" w:space="0" w:color="auto"/>
                    <w:right w:val="none" w:sz="0" w:space="0" w:color="auto"/>
                  </w:divBdr>
                </w:div>
                <w:div w:id="1455178868">
                  <w:marLeft w:val="0"/>
                  <w:marRight w:val="0"/>
                  <w:marTop w:val="0"/>
                  <w:marBottom w:val="0"/>
                  <w:divBdr>
                    <w:top w:val="none" w:sz="0" w:space="0" w:color="auto"/>
                    <w:left w:val="none" w:sz="0" w:space="0" w:color="auto"/>
                    <w:bottom w:val="none" w:sz="0" w:space="0" w:color="auto"/>
                    <w:right w:val="none" w:sz="0" w:space="0" w:color="auto"/>
                  </w:divBdr>
                </w:div>
                <w:div w:id="1596204010">
                  <w:marLeft w:val="0"/>
                  <w:marRight w:val="0"/>
                  <w:marTop w:val="0"/>
                  <w:marBottom w:val="0"/>
                  <w:divBdr>
                    <w:top w:val="none" w:sz="0" w:space="0" w:color="auto"/>
                    <w:left w:val="none" w:sz="0" w:space="0" w:color="auto"/>
                    <w:bottom w:val="none" w:sz="0" w:space="0" w:color="auto"/>
                    <w:right w:val="none" w:sz="0" w:space="0" w:color="auto"/>
                  </w:divBdr>
                </w:div>
                <w:div w:id="715663006">
                  <w:marLeft w:val="0"/>
                  <w:marRight w:val="0"/>
                  <w:marTop w:val="0"/>
                  <w:marBottom w:val="0"/>
                  <w:divBdr>
                    <w:top w:val="none" w:sz="0" w:space="0" w:color="auto"/>
                    <w:left w:val="none" w:sz="0" w:space="0" w:color="auto"/>
                    <w:bottom w:val="none" w:sz="0" w:space="0" w:color="auto"/>
                    <w:right w:val="none" w:sz="0" w:space="0" w:color="auto"/>
                  </w:divBdr>
                </w:div>
                <w:div w:id="704603140">
                  <w:marLeft w:val="0"/>
                  <w:marRight w:val="0"/>
                  <w:marTop w:val="0"/>
                  <w:marBottom w:val="0"/>
                  <w:divBdr>
                    <w:top w:val="none" w:sz="0" w:space="0" w:color="auto"/>
                    <w:left w:val="none" w:sz="0" w:space="0" w:color="auto"/>
                    <w:bottom w:val="none" w:sz="0" w:space="0" w:color="auto"/>
                    <w:right w:val="none" w:sz="0" w:space="0" w:color="auto"/>
                  </w:divBdr>
                </w:div>
                <w:div w:id="1814447049">
                  <w:marLeft w:val="0"/>
                  <w:marRight w:val="0"/>
                  <w:marTop w:val="0"/>
                  <w:marBottom w:val="0"/>
                  <w:divBdr>
                    <w:top w:val="none" w:sz="0" w:space="0" w:color="auto"/>
                    <w:left w:val="none" w:sz="0" w:space="0" w:color="auto"/>
                    <w:bottom w:val="none" w:sz="0" w:space="0" w:color="auto"/>
                    <w:right w:val="none" w:sz="0" w:space="0" w:color="auto"/>
                  </w:divBdr>
                </w:div>
                <w:div w:id="186406710">
                  <w:marLeft w:val="0"/>
                  <w:marRight w:val="0"/>
                  <w:marTop w:val="0"/>
                  <w:marBottom w:val="0"/>
                  <w:divBdr>
                    <w:top w:val="none" w:sz="0" w:space="0" w:color="auto"/>
                    <w:left w:val="none" w:sz="0" w:space="0" w:color="auto"/>
                    <w:bottom w:val="none" w:sz="0" w:space="0" w:color="auto"/>
                    <w:right w:val="none" w:sz="0" w:space="0" w:color="auto"/>
                  </w:divBdr>
                </w:div>
                <w:div w:id="1932664051">
                  <w:marLeft w:val="0"/>
                  <w:marRight w:val="0"/>
                  <w:marTop w:val="0"/>
                  <w:marBottom w:val="0"/>
                  <w:divBdr>
                    <w:top w:val="none" w:sz="0" w:space="0" w:color="auto"/>
                    <w:left w:val="none" w:sz="0" w:space="0" w:color="auto"/>
                    <w:bottom w:val="none" w:sz="0" w:space="0" w:color="auto"/>
                    <w:right w:val="none" w:sz="0" w:space="0" w:color="auto"/>
                  </w:divBdr>
                </w:div>
                <w:div w:id="97333929">
                  <w:marLeft w:val="0"/>
                  <w:marRight w:val="0"/>
                  <w:marTop w:val="0"/>
                  <w:marBottom w:val="0"/>
                  <w:divBdr>
                    <w:top w:val="none" w:sz="0" w:space="0" w:color="auto"/>
                    <w:left w:val="none" w:sz="0" w:space="0" w:color="auto"/>
                    <w:bottom w:val="none" w:sz="0" w:space="0" w:color="auto"/>
                    <w:right w:val="none" w:sz="0" w:space="0" w:color="auto"/>
                  </w:divBdr>
                </w:div>
                <w:div w:id="655034764">
                  <w:marLeft w:val="0"/>
                  <w:marRight w:val="0"/>
                  <w:marTop w:val="0"/>
                  <w:marBottom w:val="0"/>
                  <w:divBdr>
                    <w:top w:val="none" w:sz="0" w:space="0" w:color="auto"/>
                    <w:left w:val="none" w:sz="0" w:space="0" w:color="auto"/>
                    <w:bottom w:val="none" w:sz="0" w:space="0" w:color="auto"/>
                    <w:right w:val="none" w:sz="0" w:space="0" w:color="auto"/>
                  </w:divBdr>
                </w:div>
                <w:div w:id="2115588496">
                  <w:marLeft w:val="0"/>
                  <w:marRight w:val="0"/>
                  <w:marTop w:val="0"/>
                  <w:marBottom w:val="0"/>
                  <w:divBdr>
                    <w:top w:val="none" w:sz="0" w:space="0" w:color="auto"/>
                    <w:left w:val="none" w:sz="0" w:space="0" w:color="auto"/>
                    <w:bottom w:val="none" w:sz="0" w:space="0" w:color="auto"/>
                    <w:right w:val="none" w:sz="0" w:space="0" w:color="auto"/>
                  </w:divBdr>
                </w:div>
                <w:div w:id="368997131">
                  <w:marLeft w:val="0"/>
                  <w:marRight w:val="0"/>
                  <w:marTop w:val="0"/>
                  <w:marBottom w:val="0"/>
                  <w:divBdr>
                    <w:top w:val="none" w:sz="0" w:space="0" w:color="auto"/>
                    <w:left w:val="none" w:sz="0" w:space="0" w:color="auto"/>
                    <w:bottom w:val="none" w:sz="0" w:space="0" w:color="auto"/>
                    <w:right w:val="none" w:sz="0" w:space="0" w:color="auto"/>
                  </w:divBdr>
                </w:div>
                <w:div w:id="437721066">
                  <w:marLeft w:val="0"/>
                  <w:marRight w:val="0"/>
                  <w:marTop w:val="0"/>
                  <w:marBottom w:val="0"/>
                  <w:divBdr>
                    <w:top w:val="none" w:sz="0" w:space="0" w:color="auto"/>
                    <w:left w:val="none" w:sz="0" w:space="0" w:color="auto"/>
                    <w:bottom w:val="none" w:sz="0" w:space="0" w:color="auto"/>
                    <w:right w:val="none" w:sz="0" w:space="0" w:color="auto"/>
                  </w:divBdr>
                </w:div>
                <w:div w:id="286278804">
                  <w:marLeft w:val="0"/>
                  <w:marRight w:val="0"/>
                  <w:marTop w:val="0"/>
                  <w:marBottom w:val="0"/>
                  <w:divBdr>
                    <w:top w:val="none" w:sz="0" w:space="0" w:color="auto"/>
                    <w:left w:val="none" w:sz="0" w:space="0" w:color="auto"/>
                    <w:bottom w:val="none" w:sz="0" w:space="0" w:color="auto"/>
                    <w:right w:val="none" w:sz="0" w:space="0" w:color="auto"/>
                  </w:divBdr>
                </w:div>
                <w:div w:id="1010328168">
                  <w:marLeft w:val="0"/>
                  <w:marRight w:val="0"/>
                  <w:marTop w:val="0"/>
                  <w:marBottom w:val="0"/>
                  <w:divBdr>
                    <w:top w:val="none" w:sz="0" w:space="0" w:color="auto"/>
                    <w:left w:val="none" w:sz="0" w:space="0" w:color="auto"/>
                    <w:bottom w:val="none" w:sz="0" w:space="0" w:color="auto"/>
                    <w:right w:val="none" w:sz="0" w:space="0" w:color="auto"/>
                  </w:divBdr>
                </w:div>
                <w:div w:id="1476872808">
                  <w:marLeft w:val="0"/>
                  <w:marRight w:val="0"/>
                  <w:marTop w:val="0"/>
                  <w:marBottom w:val="0"/>
                  <w:divBdr>
                    <w:top w:val="none" w:sz="0" w:space="0" w:color="auto"/>
                    <w:left w:val="none" w:sz="0" w:space="0" w:color="auto"/>
                    <w:bottom w:val="none" w:sz="0" w:space="0" w:color="auto"/>
                    <w:right w:val="none" w:sz="0" w:space="0" w:color="auto"/>
                  </w:divBdr>
                </w:div>
                <w:div w:id="1199930666">
                  <w:marLeft w:val="0"/>
                  <w:marRight w:val="0"/>
                  <w:marTop w:val="0"/>
                  <w:marBottom w:val="0"/>
                  <w:divBdr>
                    <w:top w:val="none" w:sz="0" w:space="0" w:color="auto"/>
                    <w:left w:val="none" w:sz="0" w:space="0" w:color="auto"/>
                    <w:bottom w:val="none" w:sz="0" w:space="0" w:color="auto"/>
                    <w:right w:val="none" w:sz="0" w:space="0" w:color="auto"/>
                  </w:divBdr>
                </w:div>
                <w:div w:id="1671327906">
                  <w:marLeft w:val="0"/>
                  <w:marRight w:val="0"/>
                  <w:marTop w:val="0"/>
                  <w:marBottom w:val="0"/>
                  <w:divBdr>
                    <w:top w:val="none" w:sz="0" w:space="0" w:color="auto"/>
                    <w:left w:val="none" w:sz="0" w:space="0" w:color="auto"/>
                    <w:bottom w:val="none" w:sz="0" w:space="0" w:color="auto"/>
                    <w:right w:val="none" w:sz="0" w:space="0" w:color="auto"/>
                  </w:divBdr>
                </w:div>
                <w:div w:id="800803108">
                  <w:marLeft w:val="0"/>
                  <w:marRight w:val="0"/>
                  <w:marTop w:val="0"/>
                  <w:marBottom w:val="0"/>
                  <w:divBdr>
                    <w:top w:val="none" w:sz="0" w:space="0" w:color="auto"/>
                    <w:left w:val="none" w:sz="0" w:space="0" w:color="auto"/>
                    <w:bottom w:val="none" w:sz="0" w:space="0" w:color="auto"/>
                    <w:right w:val="none" w:sz="0" w:space="0" w:color="auto"/>
                  </w:divBdr>
                </w:div>
                <w:div w:id="1807310174">
                  <w:marLeft w:val="0"/>
                  <w:marRight w:val="0"/>
                  <w:marTop w:val="0"/>
                  <w:marBottom w:val="0"/>
                  <w:divBdr>
                    <w:top w:val="none" w:sz="0" w:space="0" w:color="auto"/>
                    <w:left w:val="none" w:sz="0" w:space="0" w:color="auto"/>
                    <w:bottom w:val="none" w:sz="0" w:space="0" w:color="auto"/>
                    <w:right w:val="none" w:sz="0" w:space="0" w:color="auto"/>
                  </w:divBdr>
                </w:div>
                <w:div w:id="1663776532">
                  <w:marLeft w:val="0"/>
                  <w:marRight w:val="0"/>
                  <w:marTop w:val="0"/>
                  <w:marBottom w:val="0"/>
                  <w:divBdr>
                    <w:top w:val="none" w:sz="0" w:space="0" w:color="auto"/>
                    <w:left w:val="none" w:sz="0" w:space="0" w:color="auto"/>
                    <w:bottom w:val="none" w:sz="0" w:space="0" w:color="auto"/>
                    <w:right w:val="none" w:sz="0" w:space="0" w:color="auto"/>
                  </w:divBdr>
                </w:div>
                <w:div w:id="1937860348">
                  <w:marLeft w:val="0"/>
                  <w:marRight w:val="0"/>
                  <w:marTop w:val="0"/>
                  <w:marBottom w:val="0"/>
                  <w:divBdr>
                    <w:top w:val="none" w:sz="0" w:space="0" w:color="auto"/>
                    <w:left w:val="none" w:sz="0" w:space="0" w:color="auto"/>
                    <w:bottom w:val="none" w:sz="0" w:space="0" w:color="auto"/>
                    <w:right w:val="none" w:sz="0" w:space="0" w:color="auto"/>
                  </w:divBdr>
                </w:div>
                <w:div w:id="1897667448">
                  <w:marLeft w:val="0"/>
                  <w:marRight w:val="0"/>
                  <w:marTop w:val="0"/>
                  <w:marBottom w:val="0"/>
                  <w:divBdr>
                    <w:top w:val="none" w:sz="0" w:space="0" w:color="auto"/>
                    <w:left w:val="none" w:sz="0" w:space="0" w:color="auto"/>
                    <w:bottom w:val="none" w:sz="0" w:space="0" w:color="auto"/>
                    <w:right w:val="none" w:sz="0" w:space="0" w:color="auto"/>
                  </w:divBdr>
                </w:div>
                <w:div w:id="1055590823">
                  <w:marLeft w:val="0"/>
                  <w:marRight w:val="0"/>
                  <w:marTop w:val="0"/>
                  <w:marBottom w:val="0"/>
                  <w:divBdr>
                    <w:top w:val="none" w:sz="0" w:space="0" w:color="auto"/>
                    <w:left w:val="none" w:sz="0" w:space="0" w:color="auto"/>
                    <w:bottom w:val="none" w:sz="0" w:space="0" w:color="auto"/>
                    <w:right w:val="none" w:sz="0" w:space="0" w:color="auto"/>
                  </w:divBdr>
                </w:div>
                <w:div w:id="353380933">
                  <w:marLeft w:val="0"/>
                  <w:marRight w:val="0"/>
                  <w:marTop w:val="0"/>
                  <w:marBottom w:val="0"/>
                  <w:divBdr>
                    <w:top w:val="none" w:sz="0" w:space="0" w:color="auto"/>
                    <w:left w:val="none" w:sz="0" w:space="0" w:color="auto"/>
                    <w:bottom w:val="none" w:sz="0" w:space="0" w:color="auto"/>
                    <w:right w:val="none" w:sz="0" w:space="0" w:color="auto"/>
                  </w:divBdr>
                </w:div>
                <w:div w:id="1467429151">
                  <w:marLeft w:val="0"/>
                  <w:marRight w:val="0"/>
                  <w:marTop w:val="0"/>
                  <w:marBottom w:val="0"/>
                  <w:divBdr>
                    <w:top w:val="none" w:sz="0" w:space="0" w:color="auto"/>
                    <w:left w:val="none" w:sz="0" w:space="0" w:color="auto"/>
                    <w:bottom w:val="none" w:sz="0" w:space="0" w:color="auto"/>
                    <w:right w:val="none" w:sz="0" w:space="0" w:color="auto"/>
                  </w:divBdr>
                </w:div>
                <w:div w:id="1398671036">
                  <w:marLeft w:val="0"/>
                  <w:marRight w:val="0"/>
                  <w:marTop w:val="0"/>
                  <w:marBottom w:val="0"/>
                  <w:divBdr>
                    <w:top w:val="none" w:sz="0" w:space="0" w:color="auto"/>
                    <w:left w:val="none" w:sz="0" w:space="0" w:color="auto"/>
                    <w:bottom w:val="none" w:sz="0" w:space="0" w:color="auto"/>
                    <w:right w:val="none" w:sz="0" w:space="0" w:color="auto"/>
                  </w:divBdr>
                </w:div>
                <w:div w:id="1048454620">
                  <w:marLeft w:val="0"/>
                  <w:marRight w:val="0"/>
                  <w:marTop w:val="0"/>
                  <w:marBottom w:val="0"/>
                  <w:divBdr>
                    <w:top w:val="none" w:sz="0" w:space="0" w:color="auto"/>
                    <w:left w:val="none" w:sz="0" w:space="0" w:color="auto"/>
                    <w:bottom w:val="none" w:sz="0" w:space="0" w:color="auto"/>
                    <w:right w:val="none" w:sz="0" w:space="0" w:color="auto"/>
                  </w:divBdr>
                </w:div>
                <w:div w:id="137576616">
                  <w:marLeft w:val="0"/>
                  <w:marRight w:val="0"/>
                  <w:marTop w:val="0"/>
                  <w:marBottom w:val="0"/>
                  <w:divBdr>
                    <w:top w:val="none" w:sz="0" w:space="0" w:color="auto"/>
                    <w:left w:val="none" w:sz="0" w:space="0" w:color="auto"/>
                    <w:bottom w:val="none" w:sz="0" w:space="0" w:color="auto"/>
                    <w:right w:val="none" w:sz="0" w:space="0" w:color="auto"/>
                  </w:divBdr>
                </w:div>
                <w:div w:id="668294068">
                  <w:marLeft w:val="0"/>
                  <w:marRight w:val="0"/>
                  <w:marTop w:val="0"/>
                  <w:marBottom w:val="0"/>
                  <w:divBdr>
                    <w:top w:val="none" w:sz="0" w:space="0" w:color="auto"/>
                    <w:left w:val="none" w:sz="0" w:space="0" w:color="auto"/>
                    <w:bottom w:val="none" w:sz="0" w:space="0" w:color="auto"/>
                    <w:right w:val="none" w:sz="0" w:space="0" w:color="auto"/>
                  </w:divBdr>
                </w:div>
                <w:div w:id="564343293">
                  <w:marLeft w:val="0"/>
                  <w:marRight w:val="0"/>
                  <w:marTop w:val="0"/>
                  <w:marBottom w:val="0"/>
                  <w:divBdr>
                    <w:top w:val="none" w:sz="0" w:space="0" w:color="auto"/>
                    <w:left w:val="none" w:sz="0" w:space="0" w:color="auto"/>
                    <w:bottom w:val="none" w:sz="0" w:space="0" w:color="auto"/>
                    <w:right w:val="none" w:sz="0" w:space="0" w:color="auto"/>
                  </w:divBdr>
                </w:div>
                <w:div w:id="1246955867">
                  <w:marLeft w:val="0"/>
                  <w:marRight w:val="0"/>
                  <w:marTop w:val="0"/>
                  <w:marBottom w:val="0"/>
                  <w:divBdr>
                    <w:top w:val="none" w:sz="0" w:space="0" w:color="auto"/>
                    <w:left w:val="none" w:sz="0" w:space="0" w:color="auto"/>
                    <w:bottom w:val="none" w:sz="0" w:space="0" w:color="auto"/>
                    <w:right w:val="none" w:sz="0" w:space="0" w:color="auto"/>
                  </w:divBdr>
                </w:div>
                <w:div w:id="1888294690">
                  <w:marLeft w:val="0"/>
                  <w:marRight w:val="0"/>
                  <w:marTop w:val="0"/>
                  <w:marBottom w:val="0"/>
                  <w:divBdr>
                    <w:top w:val="none" w:sz="0" w:space="0" w:color="auto"/>
                    <w:left w:val="none" w:sz="0" w:space="0" w:color="auto"/>
                    <w:bottom w:val="none" w:sz="0" w:space="0" w:color="auto"/>
                    <w:right w:val="none" w:sz="0" w:space="0" w:color="auto"/>
                  </w:divBdr>
                </w:div>
                <w:div w:id="715590766">
                  <w:marLeft w:val="0"/>
                  <w:marRight w:val="0"/>
                  <w:marTop w:val="0"/>
                  <w:marBottom w:val="0"/>
                  <w:divBdr>
                    <w:top w:val="none" w:sz="0" w:space="0" w:color="auto"/>
                    <w:left w:val="none" w:sz="0" w:space="0" w:color="auto"/>
                    <w:bottom w:val="none" w:sz="0" w:space="0" w:color="auto"/>
                    <w:right w:val="none" w:sz="0" w:space="0" w:color="auto"/>
                  </w:divBdr>
                </w:div>
                <w:div w:id="870654791">
                  <w:marLeft w:val="0"/>
                  <w:marRight w:val="0"/>
                  <w:marTop w:val="0"/>
                  <w:marBottom w:val="0"/>
                  <w:divBdr>
                    <w:top w:val="none" w:sz="0" w:space="0" w:color="auto"/>
                    <w:left w:val="none" w:sz="0" w:space="0" w:color="auto"/>
                    <w:bottom w:val="none" w:sz="0" w:space="0" w:color="auto"/>
                    <w:right w:val="none" w:sz="0" w:space="0" w:color="auto"/>
                  </w:divBdr>
                </w:div>
                <w:div w:id="1938714684">
                  <w:marLeft w:val="0"/>
                  <w:marRight w:val="0"/>
                  <w:marTop w:val="0"/>
                  <w:marBottom w:val="0"/>
                  <w:divBdr>
                    <w:top w:val="none" w:sz="0" w:space="0" w:color="auto"/>
                    <w:left w:val="none" w:sz="0" w:space="0" w:color="auto"/>
                    <w:bottom w:val="none" w:sz="0" w:space="0" w:color="auto"/>
                    <w:right w:val="none" w:sz="0" w:space="0" w:color="auto"/>
                  </w:divBdr>
                </w:div>
                <w:div w:id="1211108191">
                  <w:marLeft w:val="0"/>
                  <w:marRight w:val="0"/>
                  <w:marTop w:val="0"/>
                  <w:marBottom w:val="0"/>
                  <w:divBdr>
                    <w:top w:val="none" w:sz="0" w:space="0" w:color="auto"/>
                    <w:left w:val="none" w:sz="0" w:space="0" w:color="auto"/>
                    <w:bottom w:val="none" w:sz="0" w:space="0" w:color="auto"/>
                    <w:right w:val="none" w:sz="0" w:space="0" w:color="auto"/>
                  </w:divBdr>
                </w:div>
                <w:div w:id="1328828636">
                  <w:marLeft w:val="0"/>
                  <w:marRight w:val="0"/>
                  <w:marTop w:val="0"/>
                  <w:marBottom w:val="0"/>
                  <w:divBdr>
                    <w:top w:val="none" w:sz="0" w:space="0" w:color="auto"/>
                    <w:left w:val="none" w:sz="0" w:space="0" w:color="auto"/>
                    <w:bottom w:val="none" w:sz="0" w:space="0" w:color="auto"/>
                    <w:right w:val="none" w:sz="0" w:space="0" w:color="auto"/>
                  </w:divBdr>
                </w:div>
                <w:div w:id="845289837">
                  <w:marLeft w:val="0"/>
                  <w:marRight w:val="0"/>
                  <w:marTop w:val="0"/>
                  <w:marBottom w:val="0"/>
                  <w:divBdr>
                    <w:top w:val="none" w:sz="0" w:space="0" w:color="auto"/>
                    <w:left w:val="none" w:sz="0" w:space="0" w:color="auto"/>
                    <w:bottom w:val="none" w:sz="0" w:space="0" w:color="auto"/>
                    <w:right w:val="none" w:sz="0" w:space="0" w:color="auto"/>
                  </w:divBdr>
                </w:div>
                <w:div w:id="2028556720">
                  <w:marLeft w:val="0"/>
                  <w:marRight w:val="0"/>
                  <w:marTop w:val="0"/>
                  <w:marBottom w:val="0"/>
                  <w:divBdr>
                    <w:top w:val="none" w:sz="0" w:space="0" w:color="auto"/>
                    <w:left w:val="none" w:sz="0" w:space="0" w:color="auto"/>
                    <w:bottom w:val="none" w:sz="0" w:space="0" w:color="auto"/>
                    <w:right w:val="none" w:sz="0" w:space="0" w:color="auto"/>
                  </w:divBdr>
                </w:div>
                <w:div w:id="960302906">
                  <w:marLeft w:val="0"/>
                  <w:marRight w:val="0"/>
                  <w:marTop w:val="0"/>
                  <w:marBottom w:val="0"/>
                  <w:divBdr>
                    <w:top w:val="none" w:sz="0" w:space="0" w:color="auto"/>
                    <w:left w:val="none" w:sz="0" w:space="0" w:color="auto"/>
                    <w:bottom w:val="none" w:sz="0" w:space="0" w:color="auto"/>
                    <w:right w:val="none" w:sz="0" w:space="0" w:color="auto"/>
                  </w:divBdr>
                </w:div>
                <w:div w:id="545607474">
                  <w:marLeft w:val="0"/>
                  <w:marRight w:val="0"/>
                  <w:marTop w:val="0"/>
                  <w:marBottom w:val="0"/>
                  <w:divBdr>
                    <w:top w:val="none" w:sz="0" w:space="0" w:color="auto"/>
                    <w:left w:val="none" w:sz="0" w:space="0" w:color="auto"/>
                    <w:bottom w:val="none" w:sz="0" w:space="0" w:color="auto"/>
                    <w:right w:val="none" w:sz="0" w:space="0" w:color="auto"/>
                  </w:divBdr>
                </w:div>
                <w:div w:id="1210263928">
                  <w:marLeft w:val="0"/>
                  <w:marRight w:val="0"/>
                  <w:marTop w:val="0"/>
                  <w:marBottom w:val="0"/>
                  <w:divBdr>
                    <w:top w:val="none" w:sz="0" w:space="0" w:color="auto"/>
                    <w:left w:val="none" w:sz="0" w:space="0" w:color="auto"/>
                    <w:bottom w:val="none" w:sz="0" w:space="0" w:color="auto"/>
                    <w:right w:val="none" w:sz="0" w:space="0" w:color="auto"/>
                  </w:divBdr>
                </w:div>
                <w:div w:id="1748107517">
                  <w:marLeft w:val="0"/>
                  <w:marRight w:val="0"/>
                  <w:marTop w:val="0"/>
                  <w:marBottom w:val="0"/>
                  <w:divBdr>
                    <w:top w:val="none" w:sz="0" w:space="0" w:color="auto"/>
                    <w:left w:val="none" w:sz="0" w:space="0" w:color="auto"/>
                    <w:bottom w:val="none" w:sz="0" w:space="0" w:color="auto"/>
                    <w:right w:val="none" w:sz="0" w:space="0" w:color="auto"/>
                  </w:divBdr>
                </w:div>
                <w:div w:id="2139760657">
                  <w:marLeft w:val="0"/>
                  <w:marRight w:val="0"/>
                  <w:marTop w:val="0"/>
                  <w:marBottom w:val="0"/>
                  <w:divBdr>
                    <w:top w:val="none" w:sz="0" w:space="0" w:color="auto"/>
                    <w:left w:val="none" w:sz="0" w:space="0" w:color="auto"/>
                    <w:bottom w:val="none" w:sz="0" w:space="0" w:color="auto"/>
                    <w:right w:val="none" w:sz="0" w:space="0" w:color="auto"/>
                  </w:divBdr>
                </w:div>
                <w:div w:id="1556817078">
                  <w:marLeft w:val="0"/>
                  <w:marRight w:val="0"/>
                  <w:marTop w:val="0"/>
                  <w:marBottom w:val="0"/>
                  <w:divBdr>
                    <w:top w:val="none" w:sz="0" w:space="0" w:color="auto"/>
                    <w:left w:val="none" w:sz="0" w:space="0" w:color="auto"/>
                    <w:bottom w:val="none" w:sz="0" w:space="0" w:color="auto"/>
                    <w:right w:val="none" w:sz="0" w:space="0" w:color="auto"/>
                  </w:divBdr>
                </w:div>
                <w:div w:id="1693529672">
                  <w:marLeft w:val="0"/>
                  <w:marRight w:val="0"/>
                  <w:marTop w:val="0"/>
                  <w:marBottom w:val="0"/>
                  <w:divBdr>
                    <w:top w:val="none" w:sz="0" w:space="0" w:color="auto"/>
                    <w:left w:val="none" w:sz="0" w:space="0" w:color="auto"/>
                    <w:bottom w:val="none" w:sz="0" w:space="0" w:color="auto"/>
                    <w:right w:val="none" w:sz="0" w:space="0" w:color="auto"/>
                  </w:divBdr>
                </w:div>
                <w:div w:id="477499853">
                  <w:marLeft w:val="0"/>
                  <w:marRight w:val="0"/>
                  <w:marTop w:val="0"/>
                  <w:marBottom w:val="0"/>
                  <w:divBdr>
                    <w:top w:val="none" w:sz="0" w:space="0" w:color="auto"/>
                    <w:left w:val="none" w:sz="0" w:space="0" w:color="auto"/>
                    <w:bottom w:val="none" w:sz="0" w:space="0" w:color="auto"/>
                    <w:right w:val="none" w:sz="0" w:space="0" w:color="auto"/>
                  </w:divBdr>
                </w:div>
                <w:div w:id="1300067999">
                  <w:marLeft w:val="0"/>
                  <w:marRight w:val="0"/>
                  <w:marTop w:val="0"/>
                  <w:marBottom w:val="0"/>
                  <w:divBdr>
                    <w:top w:val="none" w:sz="0" w:space="0" w:color="auto"/>
                    <w:left w:val="none" w:sz="0" w:space="0" w:color="auto"/>
                    <w:bottom w:val="none" w:sz="0" w:space="0" w:color="auto"/>
                    <w:right w:val="none" w:sz="0" w:space="0" w:color="auto"/>
                  </w:divBdr>
                </w:div>
                <w:div w:id="678459703">
                  <w:marLeft w:val="0"/>
                  <w:marRight w:val="0"/>
                  <w:marTop w:val="0"/>
                  <w:marBottom w:val="0"/>
                  <w:divBdr>
                    <w:top w:val="none" w:sz="0" w:space="0" w:color="auto"/>
                    <w:left w:val="none" w:sz="0" w:space="0" w:color="auto"/>
                    <w:bottom w:val="none" w:sz="0" w:space="0" w:color="auto"/>
                    <w:right w:val="none" w:sz="0" w:space="0" w:color="auto"/>
                  </w:divBdr>
                </w:div>
                <w:div w:id="1358851889">
                  <w:marLeft w:val="0"/>
                  <w:marRight w:val="0"/>
                  <w:marTop w:val="0"/>
                  <w:marBottom w:val="0"/>
                  <w:divBdr>
                    <w:top w:val="none" w:sz="0" w:space="0" w:color="auto"/>
                    <w:left w:val="none" w:sz="0" w:space="0" w:color="auto"/>
                    <w:bottom w:val="none" w:sz="0" w:space="0" w:color="auto"/>
                    <w:right w:val="none" w:sz="0" w:space="0" w:color="auto"/>
                  </w:divBdr>
                </w:div>
                <w:div w:id="89737918">
                  <w:marLeft w:val="0"/>
                  <w:marRight w:val="0"/>
                  <w:marTop w:val="0"/>
                  <w:marBottom w:val="0"/>
                  <w:divBdr>
                    <w:top w:val="none" w:sz="0" w:space="0" w:color="auto"/>
                    <w:left w:val="none" w:sz="0" w:space="0" w:color="auto"/>
                    <w:bottom w:val="none" w:sz="0" w:space="0" w:color="auto"/>
                    <w:right w:val="none" w:sz="0" w:space="0" w:color="auto"/>
                  </w:divBdr>
                </w:div>
                <w:div w:id="307587634">
                  <w:marLeft w:val="0"/>
                  <w:marRight w:val="0"/>
                  <w:marTop w:val="0"/>
                  <w:marBottom w:val="0"/>
                  <w:divBdr>
                    <w:top w:val="none" w:sz="0" w:space="0" w:color="auto"/>
                    <w:left w:val="none" w:sz="0" w:space="0" w:color="auto"/>
                    <w:bottom w:val="none" w:sz="0" w:space="0" w:color="auto"/>
                    <w:right w:val="none" w:sz="0" w:space="0" w:color="auto"/>
                  </w:divBdr>
                </w:div>
                <w:div w:id="1701660356">
                  <w:marLeft w:val="0"/>
                  <w:marRight w:val="0"/>
                  <w:marTop w:val="0"/>
                  <w:marBottom w:val="0"/>
                  <w:divBdr>
                    <w:top w:val="none" w:sz="0" w:space="0" w:color="auto"/>
                    <w:left w:val="none" w:sz="0" w:space="0" w:color="auto"/>
                    <w:bottom w:val="none" w:sz="0" w:space="0" w:color="auto"/>
                    <w:right w:val="none" w:sz="0" w:space="0" w:color="auto"/>
                  </w:divBdr>
                </w:div>
                <w:div w:id="1425299103">
                  <w:marLeft w:val="0"/>
                  <w:marRight w:val="0"/>
                  <w:marTop w:val="0"/>
                  <w:marBottom w:val="0"/>
                  <w:divBdr>
                    <w:top w:val="none" w:sz="0" w:space="0" w:color="auto"/>
                    <w:left w:val="none" w:sz="0" w:space="0" w:color="auto"/>
                    <w:bottom w:val="none" w:sz="0" w:space="0" w:color="auto"/>
                    <w:right w:val="none" w:sz="0" w:space="0" w:color="auto"/>
                  </w:divBdr>
                </w:div>
                <w:div w:id="1848398574">
                  <w:marLeft w:val="0"/>
                  <w:marRight w:val="0"/>
                  <w:marTop w:val="0"/>
                  <w:marBottom w:val="0"/>
                  <w:divBdr>
                    <w:top w:val="none" w:sz="0" w:space="0" w:color="auto"/>
                    <w:left w:val="none" w:sz="0" w:space="0" w:color="auto"/>
                    <w:bottom w:val="none" w:sz="0" w:space="0" w:color="auto"/>
                    <w:right w:val="none" w:sz="0" w:space="0" w:color="auto"/>
                  </w:divBdr>
                </w:div>
                <w:div w:id="276260047">
                  <w:marLeft w:val="0"/>
                  <w:marRight w:val="0"/>
                  <w:marTop w:val="0"/>
                  <w:marBottom w:val="0"/>
                  <w:divBdr>
                    <w:top w:val="none" w:sz="0" w:space="0" w:color="auto"/>
                    <w:left w:val="none" w:sz="0" w:space="0" w:color="auto"/>
                    <w:bottom w:val="none" w:sz="0" w:space="0" w:color="auto"/>
                    <w:right w:val="none" w:sz="0" w:space="0" w:color="auto"/>
                  </w:divBdr>
                </w:div>
                <w:div w:id="2044137672">
                  <w:marLeft w:val="0"/>
                  <w:marRight w:val="0"/>
                  <w:marTop w:val="0"/>
                  <w:marBottom w:val="0"/>
                  <w:divBdr>
                    <w:top w:val="none" w:sz="0" w:space="0" w:color="auto"/>
                    <w:left w:val="none" w:sz="0" w:space="0" w:color="auto"/>
                    <w:bottom w:val="none" w:sz="0" w:space="0" w:color="auto"/>
                    <w:right w:val="none" w:sz="0" w:space="0" w:color="auto"/>
                  </w:divBdr>
                </w:div>
                <w:div w:id="1065883153">
                  <w:marLeft w:val="0"/>
                  <w:marRight w:val="0"/>
                  <w:marTop w:val="0"/>
                  <w:marBottom w:val="0"/>
                  <w:divBdr>
                    <w:top w:val="none" w:sz="0" w:space="0" w:color="auto"/>
                    <w:left w:val="none" w:sz="0" w:space="0" w:color="auto"/>
                    <w:bottom w:val="none" w:sz="0" w:space="0" w:color="auto"/>
                    <w:right w:val="none" w:sz="0" w:space="0" w:color="auto"/>
                  </w:divBdr>
                </w:div>
                <w:div w:id="383217263">
                  <w:marLeft w:val="0"/>
                  <w:marRight w:val="0"/>
                  <w:marTop w:val="0"/>
                  <w:marBottom w:val="0"/>
                  <w:divBdr>
                    <w:top w:val="none" w:sz="0" w:space="0" w:color="auto"/>
                    <w:left w:val="none" w:sz="0" w:space="0" w:color="auto"/>
                    <w:bottom w:val="none" w:sz="0" w:space="0" w:color="auto"/>
                    <w:right w:val="none" w:sz="0" w:space="0" w:color="auto"/>
                  </w:divBdr>
                </w:div>
                <w:div w:id="1551500964">
                  <w:marLeft w:val="0"/>
                  <w:marRight w:val="0"/>
                  <w:marTop w:val="0"/>
                  <w:marBottom w:val="0"/>
                  <w:divBdr>
                    <w:top w:val="none" w:sz="0" w:space="0" w:color="auto"/>
                    <w:left w:val="none" w:sz="0" w:space="0" w:color="auto"/>
                    <w:bottom w:val="none" w:sz="0" w:space="0" w:color="auto"/>
                    <w:right w:val="none" w:sz="0" w:space="0" w:color="auto"/>
                  </w:divBdr>
                </w:div>
                <w:div w:id="377559260">
                  <w:marLeft w:val="0"/>
                  <w:marRight w:val="0"/>
                  <w:marTop w:val="0"/>
                  <w:marBottom w:val="0"/>
                  <w:divBdr>
                    <w:top w:val="none" w:sz="0" w:space="0" w:color="auto"/>
                    <w:left w:val="none" w:sz="0" w:space="0" w:color="auto"/>
                    <w:bottom w:val="none" w:sz="0" w:space="0" w:color="auto"/>
                    <w:right w:val="none" w:sz="0" w:space="0" w:color="auto"/>
                  </w:divBdr>
                </w:div>
                <w:div w:id="472332694">
                  <w:marLeft w:val="0"/>
                  <w:marRight w:val="0"/>
                  <w:marTop w:val="0"/>
                  <w:marBottom w:val="0"/>
                  <w:divBdr>
                    <w:top w:val="none" w:sz="0" w:space="0" w:color="auto"/>
                    <w:left w:val="none" w:sz="0" w:space="0" w:color="auto"/>
                    <w:bottom w:val="none" w:sz="0" w:space="0" w:color="auto"/>
                    <w:right w:val="none" w:sz="0" w:space="0" w:color="auto"/>
                  </w:divBdr>
                </w:div>
                <w:div w:id="1791168908">
                  <w:marLeft w:val="0"/>
                  <w:marRight w:val="0"/>
                  <w:marTop w:val="0"/>
                  <w:marBottom w:val="0"/>
                  <w:divBdr>
                    <w:top w:val="none" w:sz="0" w:space="0" w:color="auto"/>
                    <w:left w:val="none" w:sz="0" w:space="0" w:color="auto"/>
                    <w:bottom w:val="none" w:sz="0" w:space="0" w:color="auto"/>
                    <w:right w:val="none" w:sz="0" w:space="0" w:color="auto"/>
                  </w:divBdr>
                </w:div>
                <w:div w:id="1087382724">
                  <w:marLeft w:val="0"/>
                  <w:marRight w:val="0"/>
                  <w:marTop w:val="0"/>
                  <w:marBottom w:val="0"/>
                  <w:divBdr>
                    <w:top w:val="none" w:sz="0" w:space="0" w:color="auto"/>
                    <w:left w:val="none" w:sz="0" w:space="0" w:color="auto"/>
                    <w:bottom w:val="none" w:sz="0" w:space="0" w:color="auto"/>
                    <w:right w:val="none" w:sz="0" w:space="0" w:color="auto"/>
                  </w:divBdr>
                </w:div>
                <w:div w:id="1839810569">
                  <w:marLeft w:val="0"/>
                  <w:marRight w:val="0"/>
                  <w:marTop w:val="0"/>
                  <w:marBottom w:val="0"/>
                  <w:divBdr>
                    <w:top w:val="none" w:sz="0" w:space="0" w:color="auto"/>
                    <w:left w:val="none" w:sz="0" w:space="0" w:color="auto"/>
                    <w:bottom w:val="none" w:sz="0" w:space="0" w:color="auto"/>
                    <w:right w:val="none" w:sz="0" w:space="0" w:color="auto"/>
                  </w:divBdr>
                </w:div>
                <w:div w:id="807282320">
                  <w:marLeft w:val="0"/>
                  <w:marRight w:val="0"/>
                  <w:marTop w:val="0"/>
                  <w:marBottom w:val="0"/>
                  <w:divBdr>
                    <w:top w:val="none" w:sz="0" w:space="0" w:color="auto"/>
                    <w:left w:val="none" w:sz="0" w:space="0" w:color="auto"/>
                    <w:bottom w:val="none" w:sz="0" w:space="0" w:color="auto"/>
                    <w:right w:val="none" w:sz="0" w:space="0" w:color="auto"/>
                  </w:divBdr>
                </w:div>
                <w:div w:id="285083972">
                  <w:marLeft w:val="0"/>
                  <w:marRight w:val="0"/>
                  <w:marTop w:val="0"/>
                  <w:marBottom w:val="0"/>
                  <w:divBdr>
                    <w:top w:val="none" w:sz="0" w:space="0" w:color="auto"/>
                    <w:left w:val="none" w:sz="0" w:space="0" w:color="auto"/>
                    <w:bottom w:val="none" w:sz="0" w:space="0" w:color="auto"/>
                    <w:right w:val="none" w:sz="0" w:space="0" w:color="auto"/>
                  </w:divBdr>
                </w:div>
                <w:div w:id="1291474620">
                  <w:marLeft w:val="0"/>
                  <w:marRight w:val="0"/>
                  <w:marTop w:val="0"/>
                  <w:marBottom w:val="0"/>
                  <w:divBdr>
                    <w:top w:val="none" w:sz="0" w:space="0" w:color="auto"/>
                    <w:left w:val="none" w:sz="0" w:space="0" w:color="auto"/>
                    <w:bottom w:val="none" w:sz="0" w:space="0" w:color="auto"/>
                    <w:right w:val="none" w:sz="0" w:space="0" w:color="auto"/>
                  </w:divBdr>
                </w:div>
                <w:div w:id="1221748336">
                  <w:marLeft w:val="0"/>
                  <w:marRight w:val="0"/>
                  <w:marTop w:val="0"/>
                  <w:marBottom w:val="0"/>
                  <w:divBdr>
                    <w:top w:val="none" w:sz="0" w:space="0" w:color="auto"/>
                    <w:left w:val="none" w:sz="0" w:space="0" w:color="auto"/>
                    <w:bottom w:val="none" w:sz="0" w:space="0" w:color="auto"/>
                    <w:right w:val="none" w:sz="0" w:space="0" w:color="auto"/>
                  </w:divBdr>
                </w:div>
                <w:div w:id="1163550302">
                  <w:marLeft w:val="0"/>
                  <w:marRight w:val="0"/>
                  <w:marTop w:val="0"/>
                  <w:marBottom w:val="0"/>
                  <w:divBdr>
                    <w:top w:val="none" w:sz="0" w:space="0" w:color="auto"/>
                    <w:left w:val="none" w:sz="0" w:space="0" w:color="auto"/>
                    <w:bottom w:val="none" w:sz="0" w:space="0" w:color="auto"/>
                    <w:right w:val="none" w:sz="0" w:space="0" w:color="auto"/>
                  </w:divBdr>
                </w:div>
                <w:div w:id="58482434">
                  <w:marLeft w:val="0"/>
                  <w:marRight w:val="0"/>
                  <w:marTop w:val="0"/>
                  <w:marBottom w:val="0"/>
                  <w:divBdr>
                    <w:top w:val="none" w:sz="0" w:space="0" w:color="auto"/>
                    <w:left w:val="none" w:sz="0" w:space="0" w:color="auto"/>
                    <w:bottom w:val="none" w:sz="0" w:space="0" w:color="auto"/>
                    <w:right w:val="none" w:sz="0" w:space="0" w:color="auto"/>
                  </w:divBdr>
                </w:div>
                <w:div w:id="872037010">
                  <w:marLeft w:val="0"/>
                  <w:marRight w:val="0"/>
                  <w:marTop w:val="0"/>
                  <w:marBottom w:val="0"/>
                  <w:divBdr>
                    <w:top w:val="none" w:sz="0" w:space="0" w:color="auto"/>
                    <w:left w:val="none" w:sz="0" w:space="0" w:color="auto"/>
                    <w:bottom w:val="none" w:sz="0" w:space="0" w:color="auto"/>
                    <w:right w:val="none" w:sz="0" w:space="0" w:color="auto"/>
                  </w:divBdr>
                </w:div>
                <w:div w:id="977107349">
                  <w:marLeft w:val="0"/>
                  <w:marRight w:val="0"/>
                  <w:marTop w:val="0"/>
                  <w:marBottom w:val="0"/>
                  <w:divBdr>
                    <w:top w:val="none" w:sz="0" w:space="0" w:color="auto"/>
                    <w:left w:val="none" w:sz="0" w:space="0" w:color="auto"/>
                    <w:bottom w:val="none" w:sz="0" w:space="0" w:color="auto"/>
                    <w:right w:val="none" w:sz="0" w:space="0" w:color="auto"/>
                  </w:divBdr>
                </w:div>
                <w:div w:id="1978146176">
                  <w:marLeft w:val="0"/>
                  <w:marRight w:val="0"/>
                  <w:marTop w:val="0"/>
                  <w:marBottom w:val="0"/>
                  <w:divBdr>
                    <w:top w:val="none" w:sz="0" w:space="0" w:color="auto"/>
                    <w:left w:val="none" w:sz="0" w:space="0" w:color="auto"/>
                    <w:bottom w:val="none" w:sz="0" w:space="0" w:color="auto"/>
                    <w:right w:val="none" w:sz="0" w:space="0" w:color="auto"/>
                  </w:divBdr>
                </w:div>
                <w:div w:id="690759032">
                  <w:marLeft w:val="0"/>
                  <w:marRight w:val="0"/>
                  <w:marTop w:val="0"/>
                  <w:marBottom w:val="0"/>
                  <w:divBdr>
                    <w:top w:val="none" w:sz="0" w:space="0" w:color="auto"/>
                    <w:left w:val="none" w:sz="0" w:space="0" w:color="auto"/>
                    <w:bottom w:val="none" w:sz="0" w:space="0" w:color="auto"/>
                    <w:right w:val="none" w:sz="0" w:space="0" w:color="auto"/>
                  </w:divBdr>
                </w:div>
                <w:div w:id="846484734">
                  <w:marLeft w:val="0"/>
                  <w:marRight w:val="0"/>
                  <w:marTop w:val="0"/>
                  <w:marBottom w:val="0"/>
                  <w:divBdr>
                    <w:top w:val="none" w:sz="0" w:space="0" w:color="auto"/>
                    <w:left w:val="none" w:sz="0" w:space="0" w:color="auto"/>
                    <w:bottom w:val="none" w:sz="0" w:space="0" w:color="auto"/>
                    <w:right w:val="none" w:sz="0" w:space="0" w:color="auto"/>
                  </w:divBdr>
                </w:div>
              </w:divsChild>
            </w:div>
            <w:div w:id="1677921269">
              <w:marLeft w:val="0"/>
              <w:marRight w:val="0"/>
              <w:marTop w:val="0"/>
              <w:marBottom w:val="0"/>
              <w:divBdr>
                <w:top w:val="none" w:sz="0" w:space="0" w:color="auto"/>
                <w:left w:val="none" w:sz="0" w:space="0" w:color="auto"/>
                <w:bottom w:val="none" w:sz="0" w:space="0" w:color="auto"/>
                <w:right w:val="none" w:sz="0" w:space="0" w:color="auto"/>
              </w:divBdr>
              <w:divsChild>
                <w:div w:id="378746185">
                  <w:marLeft w:val="0"/>
                  <w:marRight w:val="0"/>
                  <w:marTop w:val="0"/>
                  <w:marBottom w:val="0"/>
                  <w:divBdr>
                    <w:top w:val="none" w:sz="0" w:space="0" w:color="auto"/>
                    <w:left w:val="none" w:sz="0" w:space="0" w:color="auto"/>
                    <w:bottom w:val="none" w:sz="0" w:space="0" w:color="auto"/>
                    <w:right w:val="none" w:sz="0" w:space="0" w:color="auto"/>
                  </w:divBdr>
                </w:div>
                <w:div w:id="1874032824">
                  <w:marLeft w:val="0"/>
                  <w:marRight w:val="0"/>
                  <w:marTop w:val="0"/>
                  <w:marBottom w:val="0"/>
                  <w:divBdr>
                    <w:top w:val="none" w:sz="0" w:space="0" w:color="auto"/>
                    <w:left w:val="none" w:sz="0" w:space="0" w:color="auto"/>
                    <w:bottom w:val="none" w:sz="0" w:space="0" w:color="auto"/>
                    <w:right w:val="none" w:sz="0" w:space="0" w:color="auto"/>
                  </w:divBdr>
                </w:div>
                <w:div w:id="1337226046">
                  <w:marLeft w:val="0"/>
                  <w:marRight w:val="0"/>
                  <w:marTop w:val="0"/>
                  <w:marBottom w:val="0"/>
                  <w:divBdr>
                    <w:top w:val="none" w:sz="0" w:space="0" w:color="auto"/>
                    <w:left w:val="none" w:sz="0" w:space="0" w:color="auto"/>
                    <w:bottom w:val="none" w:sz="0" w:space="0" w:color="auto"/>
                    <w:right w:val="none" w:sz="0" w:space="0" w:color="auto"/>
                  </w:divBdr>
                </w:div>
                <w:div w:id="2015525910">
                  <w:marLeft w:val="0"/>
                  <w:marRight w:val="0"/>
                  <w:marTop w:val="0"/>
                  <w:marBottom w:val="0"/>
                  <w:divBdr>
                    <w:top w:val="none" w:sz="0" w:space="0" w:color="auto"/>
                    <w:left w:val="none" w:sz="0" w:space="0" w:color="auto"/>
                    <w:bottom w:val="none" w:sz="0" w:space="0" w:color="auto"/>
                    <w:right w:val="none" w:sz="0" w:space="0" w:color="auto"/>
                  </w:divBdr>
                </w:div>
                <w:div w:id="1070730714">
                  <w:marLeft w:val="0"/>
                  <w:marRight w:val="0"/>
                  <w:marTop w:val="0"/>
                  <w:marBottom w:val="0"/>
                  <w:divBdr>
                    <w:top w:val="none" w:sz="0" w:space="0" w:color="auto"/>
                    <w:left w:val="none" w:sz="0" w:space="0" w:color="auto"/>
                    <w:bottom w:val="none" w:sz="0" w:space="0" w:color="auto"/>
                    <w:right w:val="none" w:sz="0" w:space="0" w:color="auto"/>
                  </w:divBdr>
                </w:div>
                <w:div w:id="52848091">
                  <w:marLeft w:val="0"/>
                  <w:marRight w:val="0"/>
                  <w:marTop w:val="0"/>
                  <w:marBottom w:val="0"/>
                  <w:divBdr>
                    <w:top w:val="none" w:sz="0" w:space="0" w:color="auto"/>
                    <w:left w:val="none" w:sz="0" w:space="0" w:color="auto"/>
                    <w:bottom w:val="none" w:sz="0" w:space="0" w:color="auto"/>
                    <w:right w:val="none" w:sz="0" w:space="0" w:color="auto"/>
                  </w:divBdr>
                </w:div>
                <w:div w:id="2036270872">
                  <w:marLeft w:val="0"/>
                  <w:marRight w:val="0"/>
                  <w:marTop w:val="0"/>
                  <w:marBottom w:val="0"/>
                  <w:divBdr>
                    <w:top w:val="none" w:sz="0" w:space="0" w:color="auto"/>
                    <w:left w:val="none" w:sz="0" w:space="0" w:color="auto"/>
                    <w:bottom w:val="none" w:sz="0" w:space="0" w:color="auto"/>
                    <w:right w:val="none" w:sz="0" w:space="0" w:color="auto"/>
                  </w:divBdr>
                </w:div>
                <w:div w:id="1825122177">
                  <w:marLeft w:val="0"/>
                  <w:marRight w:val="0"/>
                  <w:marTop w:val="0"/>
                  <w:marBottom w:val="0"/>
                  <w:divBdr>
                    <w:top w:val="none" w:sz="0" w:space="0" w:color="auto"/>
                    <w:left w:val="none" w:sz="0" w:space="0" w:color="auto"/>
                    <w:bottom w:val="none" w:sz="0" w:space="0" w:color="auto"/>
                    <w:right w:val="none" w:sz="0" w:space="0" w:color="auto"/>
                  </w:divBdr>
                </w:div>
                <w:div w:id="1562524858">
                  <w:marLeft w:val="0"/>
                  <w:marRight w:val="0"/>
                  <w:marTop w:val="0"/>
                  <w:marBottom w:val="0"/>
                  <w:divBdr>
                    <w:top w:val="none" w:sz="0" w:space="0" w:color="auto"/>
                    <w:left w:val="none" w:sz="0" w:space="0" w:color="auto"/>
                    <w:bottom w:val="none" w:sz="0" w:space="0" w:color="auto"/>
                    <w:right w:val="none" w:sz="0" w:space="0" w:color="auto"/>
                  </w:divBdr>
                </w:div>
                <w:div w:id="1755467316">
                  <w:marLeft w:val="0"/>
                  <w:marRight w:val="0"/>
                  <w:marTop w:val="0"/>
                  <w:marBottom w:val="0"/>
                  <w:divBdr>
                    <w:top w:val="none" w:sz="0" w:space="0" w:color="auto"/>
                    <w:left w:val="none" w:sz="0" w:space="0" w:color="auto"/>
                    <w:bottom w:val="none" w:sz="0" w:space="0" w:color="auto"/>
                    <w:right w:val="none" w:sz="0" w:space="0" w:color="auto"/>
                  </w:divBdr>
                </w:div>
                <w:div w:id="975523428">
                  <w:marLeft w:val="0"/>
                  <w:marRight w:val="0"/>
                  <w:marTop w:val="0"/>
                  <w:marBottom w:val="0"/>
                  <w:divBdr>
                    <w:top w:val="none" w:sz="0" w:space="0" w:color="auto"/>
                    <w:left w:val="none" w:sz="0" w:space="0" w:color="auto"/>
                    <w:bottom w:val="none" w:sz="0" w:space="0" w:color="auto"/>
                    <w:right w:val="none" w:sz="0" w:space="0" w:color="auto"/>
                  </w:divBdr>
                </w:div>
                <w:div w:id="295337342">
                  <w:marLeft w:val="0"/>
                  <w:marRight w:val="0"/>
                  <w:marTop w:val="0"/>
                  <w:marBottom w:val="0"/>
                  <w:divBdr>
                    <w:top w:val="none" w:sz="0" w:space="0" w:color="auto"/>
                    <w:left w:val="none" w:sz="0" w:space="0" w:color="auto"/>
                    <w:bottom w:val="none" w:sz="0" w:space="0" w:color="auto"/>
                    <w:right w:val="none" w:sz="0" w:space="0" w:color="auto"/>
                  </w:divBdr>
                </w:div>
                <w:div w:id="489103979">
                  <w:marLeft w:val="0"/>
                  <w:marRight w:val="0"/>
                  <w:marTop w:val="0"/>
                  <w:marBottom w:val="0"/>
                  <w:divBdr>
                    <w:top w:val="none" w:sz="0" w:space="0" w:color="auto"/>
                    <w:left w:val="none" w:sz="0" w:space="0" w:color="auto"/>
                    <w:bottom w:val="none" w:sz="0" w:space="0" w:color="auto"/>
                    <w:right w:val="none" w:sz="0" w:space="0" w:color="auto"/>
                  </w:divBdr>
                </w:div>
                <w:div w:id="956523813">
                  <w:marLeft w:val="0"/>
                  <w:marRight w:val="0"/>
                  <w:marTop w:val="0"/>
                  <w:marBottom w:val="0"/>
                  <w:divBdr>
                    <w:top w:val="none" w:sz="0" w:space="0" w:color="auto"/>
                    <w:left w:val="none" w:sz="0" w:space="0" w:color="auto"/>
                    <w:bottom w:val="none" w:sz="0" w:space="0" w:color="auto"/>
                    <w:right w:val="none" w:sz="0" w:space="0" w:color="auto"/>
                  </w:divBdr>
                </w:div>
                <w:div w:id="29187046">
                  <w:marLeft w:val="0"/>
                  <w:marRight w:val="0"/>
                  <w:marTop w:val="0"/>
                  <w:marBottom w:val="0"/>
                  <w:divBdr>
                    <w:top w:val="none" w:sz="0" w:space="0" w:color="auto"/>
                    <w:left w:val="none" w:sz="0" w:space="0" w:color="auto"/>
                    <w:bottom w:val="none" w:sz="0" w:space="0" w:color="auto"/>
                    <w:right w:val="none" w:sz="0" w:space="0" w:color="auto"/>
                  </w:divBdr>
                </w:div>
                <w:div w:id="597755895">
                  <w:marLeft w:val="0"/>
                  <w:marRight w:val="0"/>
                  <w:marTop w:val="0"/>
                  <w:marBottom w:val="0"/>
                  <w:divBdr>
                    <w:top w:val="none" w:sz="0" w:space="0" w:color="auto"/>
                    <w:left w:val="none" w:sz="0" w:space="0" w:color="auto"/>
                    <w:bottom w:val="none" w:sz="0" w:space="0" w:color="auto"/>
                    <w:right w:val="none" w:sz="0" w:space="0" w:color="auto"/>
                  </w:divBdr>
                </w:div>
                <w:div w:id="230119410">
                  <w:marLeft w:val="0"/>
                  <w:marRight w:val="0"/>
                  <w:marTop w:val="0"/>
                  <w:marBottom w:val="0"/>
                  <w:divBdr>
                    <w:top w:val="none" w:sz="0" w:space="0" w:color="auto"/>
                    <w:left w:val="none" w:sz="0" w:space="0" w:color="auto"/>
                    <w:bottom w:val="none" w:sz="0" w:space="0" w:color="auto"/>
                    <w:right w:val="none" w:sz="0" w:space="0" w:color="auto"/>
                  </w:divBdr>
                </w:div>
                <w:div w:id="1604335312">
                  <w:marLeft w:val="0"/>
                  <w:marRight w:val="0"/>
                  <w:marTop w:val="0"/>
                  <w:marBottom w:val="0"/>
                  <w:divBdr>
                    <w:top w:val="none" w:sz="0" w:space="0" w:color="auto"/>
                    <w:left w:val="none" w:sz="0" w:space="0" w:color="auto"/>
                    <w:bottom w:val="none" w:sz="0" w:space="0" w:color="auto"/>
                    <w:right w:val="none" w:sz="0" w:space="0" w:color="auto"/>
                  </w:divBdr>
                </w:div>
                <w:div w:id="1388261157">
                  <w:marLeft w:val="0"/>
                  <w:marRight w:val="0"/>
                  <w:marTop w:val="0"/>
                  <w:marBottom w:val="0"/>
                  <w:divBdr>
                    <w:top w:val="none" w:sz="0" w:space="0" w:color="auto"/>
                    <w:left w:val="none" w:sz="0" w:space="0" w:color="auto"/>
                    <w:bottom w:val="none" w:sz="0" w:space="0" w:color="auto"/>
                    <w:right w:val="none" w:sz="0" w:space="0" w:color="auto"/>
                  </w:divBdr>
                </w:div>
                <w:div w:id="1583754542">
                  <w:marLeft w:val="0"/>
                  <w:marRight w:val="0"/>
                  <w:marTop w:val="0"/>
                  <w:marBottom w:val="0"/>
                  <w:divBdr>
                    <w:top w:val="none" w:sz="0" w:space="0" w:color="auto"/>
                    <w:left w:val="none" w:sz="0" w:space="0" w:color="auto"/>
                    <w:bottom w:val="none" w:sz="0" w:space="0" w:color="auto"/>
                    <w:right w:val="none" w:sz="0" w:space="0" w:color="auto"/>
                  </w:divBdr>
                </w:div>
                <w:div w:id="830750437">
                  <w:marLeft w:val="0"/>
                  <w:marRight w:val="0"/>
                  <w:marTop w:val="0"/>
                  <w:marBottom w:val="0"/>
                  <w:divBdr>
                    <w:top w:val="none" w:sz="0" w:space="0" w:color="auto"/>
                    <w:left w:val="none" w:sz="0" w:space="0" w:color="auto"/>
                    <w:bottom w:val="none" w:sz="0" w:space="0" w:color="auto"/>
                    <w:right w:val="none" w:sz="0" w:space="0" w:color="auto"/>
                  </w:divBdr>
                </w:div>
                <w:div w:id="1299803402">
                  <w:marLeft w:val="0"/>
                  <w:marRight w:val="0"/>
                  <w:marTop w:val="0"/>
                  <w:marBottom w:val="0"/>
                  <w:divBdr>
                    <w:top w:val="none" w:sz="0" w:space="0" w:color="auto"/>
                    <w:left w:val="none" w:sz="0" w:space="0" w:color="auto"/>
                    <w:bottom w:val="none" w:sz="0" w:space="0" w:color="auto"/>
                    <w:right w:val="none" w:sz="0" w:space="0" w:color="auto"/>
                  </w:divBdr>
                </w:div>
                <w:div w:id="1970892156">
                  <w:marLeft w:val="0"/>
                  <w:marRight w:val="0"/>
                  <w:marTop w:val="0"/>
                  <w:marBottom w:val="0"/>
                  <w:divBdr>
                    <w:top w:val="none" w:sz="0" w:space="0" w:color="auto"/>
                    <w:left w:val="none" w:sz="0" w:space="0" w:color="auto"/>
                    <w:bottom w:val="none" w:sz="0" w:space="0" w:color="auto"/>
                    <w:right w:val="none" w:sz="0" w:space="0" w:color="auto"/>
                  </w:divBdr>
                </w:div>
                <w:div w:id="162280696">
                  <w:marLeft w:val="0"/>
                  <w:marRight w:val="0"/>
                  <w:marTop w:val="0"/>
                  <w:marBottom w:val="0"/>
                  <w:divBdr>
                    <w:top w:val="none" w:sz="0" w:space="0" w:color="auto"/>
                    <w:left w:val="none" w:sz="0" w:space="0" w:color="auto"/>
                    <w:bottom w:val="none" w:sz="0" w:space="0" w:color="auto"/>
                    <w:right w:val="none" w:sz="0" w:space="0" w:color="auto"/>
                  </w:divBdr>
                </w:div>
                <w:div w:id="52119064">
                  <w:marLeft w:val="0"/>
                  <w:marRight w:val="0"/>
                  <w:marTop w:val="0"/>
                  <w:marBottom w:val="0"/>
                  <w:divBdr>
                    <w:top w:val="none" w:sz="0" w:space="0" w:color="auto"/>
                    <w:left w:val="none" w:sz="0" w:space="0" w:color="auto"/>
                    <w:bottom w:val="none" w:sz="0" w:space="0" w:color="auto"/>
                    <w:right w:val="none" w:sz="0" w:space="0" w:color="auto"/>
                  </w:divBdr>
                </w:div>
                <w:div w:id="1253976177">
                  <w:marLeft w:val="0"/>
                  <w:marRight w:val="0"/>
                  <w:marTop w:val="0"/>
                  <w:marBottom w:val="0"/>
                  <w:divBdr>
                    <w:top w:val="none" w:sz="0" w:space="0" w:color="auto"/>
                    <w:left w:val="none" w:sz="0" w:space="0" w:color="auto"/>
                    <w:bottom w:val="none" w:sz="0" w:space="0" w:color="auto"/>
                    <w:right w:val="none" w:sz="0" w:space="0" w:color="auto"/>
                  </w:divBdr>
                </w:div>
                <w:div w:id="1945916389">
                  <w:marLeft w:val="0"/>
                  <w:marRight w:val="0"/>
                  <w:marTop w:val="0"/>
                  <w:marBottom w:val="0"/>
                  <w:divBdr>
                    <w:top w:val="none" w:sz="0" w:space="0" w:color="auto"/>
                    <w:left w:val="none" w:sz="0" w:space="0" w:color="auto"/>
                    <w:bottom w:val="none" w:sz="0" w:space="0" w:color="auto"/>
                    <w:right w:val="none" w:sz="0" w:space="0" w:color="auto"/>
                  </w:divBdr>
                </w:div>
                <w:div w:id="1502770283">
                  <w:marLeft w:val="0"/>
                  <w:marRight w:val="0"/>
                  <w:marTop w:val="0"/>
                  <w:marBottom w:val="0"/>
                  <w:divBdr>
                    <w:top w:val="none" w:sz="0" w:space="0" w:color="auto"/>
                    <w:left w:val="none" w:sz="0" w:space="0" w:color="auto"/>
                    <w:bottom w:val="none" w:sz="0" w:space="0" w:color="auto"/>
                    <w:right w:val="none" w:sz="0" w:space="0" w:color="auto"/>
                  </w:divBdr>
                </w:div>
                <w:div w:id="1438061145">
                  <w:marLeft w:val="0"/>
                  <w:marRight w:val="0"/>
                  <w:marTop w:val="0"/>
                  <w:marBottom w:val="0"/>
                  <w:divBdr>
                    <w:top w:val="none" w:sz="0" w:space="0" w:color="auto"/>
                    <w:left w:val="none" w:sz="0" w:space="0" w:color="auto"/>
                    <w:bottom w:val="none" w:sz="0" w:space="0" w:color="auto"/>
                    <w:right w:val="none" w:sz="0" w:space="0" w:color="auto"/>
                  </w:divBdr>
                </w:div>
                <w:div w:id="315689471">
                  <w:marLeft w:val="0"/>
                  <w:marRight w:val="0"/>
                  <w:marTop w:val="0"/>
                  <w:marBottom w:val="0"/>
                  <w:divBdr>
                    <w:top w:val="none" w:sz="0" w:space="0" w:color="auto"/>
                    <w:left w:val="none" w:sz="0" w:space="0" w:color="auto"/>
                    <w:bottom w:val="none" w:sz="0" w:space="0" w:color="auto"/>
                    <w:right w:val="none" w:sz="0" w:space="0" w:color="auto"/>
                  </w:divBdr>
                </w:div>
                <w:div w:id="234751786">
                  <w:marLeft w:val="0"/>
                  <w:marRight w:val="0"/>
                  <w:marTop w:val="0"/>
                  <w:marBottom w:val="0"/>
                  <w:divBdr>
                    <w:top w:val="none" w:sz="0" w:space="0" w:color="auto"/>
                    <w:left w:val="none" w:sz="0" w:space="0" w:color="auto"/>
                    <w:bottom w:val="none" w:sz="0" w:space="0" w:color="auto"/>
                    <w:right w:val="none" w:sz="0" w:space="0" w:color="auto"/>
                  </w:divBdr>
                </w:div>
                <w:div w:id="847863438">
                  <w:marLeft w:val="0"/>
                  <w:marRight w:val="0"/>
                  <w:marTop w:val="0"/>
                  <w:marBottom w:val="0"/>
                  <w:divBdr>
                    <w:top w:val="none" w:sz="0" w:space="0" w:color="auto"/>
                    <w:left w:val="none" w:sz="0" w:space="0" w:color="auto"/>
                    <w:bottom w:val="none" w:sz="0" w:space="0" w:color="auto"/>
                    <w:right w:val="none" w:sz="0" w:space="0" w:color="auto"/>
                  </w:divBdr>
                </w:div>
                <w:div w:id="1063062443">
                  <w:marLeft w:val="0"/>
                  <w:marRight w:val="0"/>
                  <w:marTop w:val="0"/>
                  <w:marBottom w:val="0"/>
                  <w:divBdr>
                    <w:top w:val="none" w:sz="0" w:space="0" w:color="auto"/>
                    <w:left w:val="none" w:sz="0" w:space="0" w:color="auto"/>
                    <w:bottom w:val="none" w:sz="0" w:space="0" w:color="auto"/>
                    <w:right w:val="none" w:sz="0" w:space="0" w:color="auto"/>
                  </w:divBdr>
                </w:div>
                <w:div w:id="1622375546">
                  <w:marLeft w:val="0"/>
                  <w:marRight w:val="0"/>
                  <w:marTop w:val="0"/>
                  <w:marBottom w:val="0"/>
                  <w:divBdr>
                    <w:top w:val="none" w:sz="0" w:space="0" w:color="auto"/>
                    <w:left w:val="none" w:sz="0" w:space="0" w:color="auto"/>
                    <w:bottom w:val="none" w:sz="0" w:space="0" w:color="auto"/>
                    <w:right w:val="none" w:sz="0" w:space="0" w:color="auto"/>
                  </w:divBdr>
                </w:div>
                <w:div w:id="387805685">
                  <w:marLeft w:val="0"/>
                  <w:marRight w:val="0"/>
                  <w:marTop w:val="0"/>
                  <w:marBottom w:val="0"/>
                  <w:divBdr>
                    <w:top w:val="none" w:sz="0" w:space="0" w:color="auto"/>
                    <w:left w:val="none" w:sz="0" w:space="0" w:color="auto"/>
                    <w:bottom w:val="none" w:sz="0" w:space="0" w:color="auto"/>
                    <w:right w:val="none" w:sz="0" w:space="0" w:color="auto"/>
                  </w:divBdr>
                </w:div>
                <w:div w:id="1794443877">
                  <w:marLeft w:val="0"/>
                  <w:marRight w:val="0"/>
                  <w:marTop w:val="0"/>
                  <w:marBottom w:val="0"/>
                  <w:divBdr>
                    <w:top w:val="none" w:sz="0" w:space="0" w:color="auto"/>
                    <w:left w:val="none" w:sz="0" w:space="0" w:color="auto"/>
                    <w:bottom w:val="none" w:sz="0" w:space="0" w:color="auto"/>
                    <w:right w:val="none" w:sz="0" w:space="0" w:color="auto"/>
                  </w:divBdr>
                </w:div>
                <w:div w:id="1337344954">
                  <w:marLeft w:val="0"/>
                  <w:marRight w:val="0"/>
                  <w:marTop w:val="0"/>
                  <w:marBottom w:val="0"/>
                  <w:divBdr>
                    <w:top w:val="none" w:sz="0" w:space="0" w:color="auto"/>
                    <w:left w:val="none" w:sz="0" w:space="0" w:color="auto"/>
                    <w:bottom w:val="none" w:sz="0" w:space="0" w:color="auto"/>
                    <w:right w:val="none" w:sz="0" w:space="0" w:color="auto"/>
                  </w:divBdr>
                </w:div>
                <w:div w:id="1560557877">
                  <w:marLeft w:val="0"/>
                  <w:marRight w:val="0"/>
                  <w:marTop w:val="0"/>
                  <w:marBottom w:val="0"/>
                  <w:divBdr>
                    <w:top w:val="none" w:sz="0" w:space="0" w:color="auto"/>
                    <w:left w:val="none" w:sz="0" w:space="0" w:color="auto"/>
                    <w:bottom w:val="none" w:sz="0" w:space="0" w:color="auto"/>
                    <w:right w:val="none" w:sz="0" w:space="0" w:color="auto"/>
                  </w:divBdr>
                </w:div>
                <w:div w:id="1270701871">
                  <w:marLeft w:val="0"/>
                  <w:marRight w:val="0"/>
                  <w:marTop w:val="0"/>
                  <w:marBottom w:val="0"/>
                  <w:divBdr>
                    <w:top w:val="none" w:sz="0" w:space="0" w:color="auto"/>
                    <w:left w:val="none" w:sz="0" w:space="0" w:color="auto"/>
                    <w:bottom w:val="none" w:sz="0" w:space="0" w:color="auto"/>
                    <w:right w:val="none" w:sz="0" w:space="0" w:color="auto"/>
                  </w:divBdr>
                </w:div>
                <w:div w:id="185101625">
                  <w:marLeft w:val="0"/>
                  <w:marRight w:val="0"/>
                  <w:marTop w:val="0"/>
                  <w:marBottom w:val="0"/>
                  <w:divBdr>
                    <w:top w:val="none" w:sz="0" w:space="0" w:color="auto"/>
                    <w:left w:val="none" w:sz="0" w:space="0" w:color="auto"/>
                    <w:bottom w:val="none" w:sz="0" w:space="0" w:color="auto"/>
                    <w:right w:val="none" w:sz="0" w:space="0" w:color="auto"/>
                  </w:divBdr>
                </w:div>
                <w:div w:id="2120756711">
                  <w:marLeft w:val="0"/>
                  <w:marRight w:val="0"/>
                  <w:marTop w:val="0"/>
                  <w:marBottom w:val="0"/>
                  <w:divBdr>
                    <w:top w:val="none" w:sz="0" w:space="0" w:color="auto"/>
                    <w:left w:val="none" w:sz="0" w:space="0" w:color="auto"/>
                    <w:bottom w:val="none" w:sz="0" w:space="0" w:color="auto"/>
                    <w:right w:val="none" w:sz="0" w:space="0" w:color="auto"/>
                  </w:divBdr>
                </w:div>
                <w:div w:id="1700743027">
                  <w:marLeft w:val="0"/>
                  <w:marRight w:val="0"/>
                  <w:marTop w:val="0"/>
                  <w:marBottom w:val="0"/>
                  <w:divBdr>
                    <w:top w:val="none" w:sz="0" w:space="0" w:color="auto"/>
                    <w:left w:val="none" w:sz="0" w:space="0" w:color="auto"/>
                    <w:bottom w:val="none" w:sz="0" w:space="0" w:color="auto"/>
                    <w:right w:val="none" w:sz="0" w:space="0" w:color="auto"/>
                  </w:divBdr>
                </w:div>
                <w:div w:id="1202327275">
                  <w:marLeft w:val="0"/>
                  <w:marRight w:val="0"/>
                  <w:marTop w:val="0"/>
                  <w:marBottom w:val="0"/>
                  <w:divBdr>
                    <w:top w:val="none" w:sz="0" w:space="0" w:color="auto"/>
                    <w:left w:val="none" w:sz="0" w:space="0" w:color="auto"/>
                    <w:bottom w:val="none" w:sz="0" w:space="0" w:color="auto"/>
                    <w:right w:val="none" w:sz="0" w:space="0" w:color="auto"/>
                  </w:divBdr>
                </w:div>
                <w:div w:id="1401947273">
                  <w:marLeft w:val="0"/>
                  <w:marRight w:val="0"/>
                  <w:marTop w:val="0"/>
                  <w:marBottom w:val="0"/>
                  <w:divBdr>
                    <w:top w:val="none" w:sz="0" w:space="0" w:color="auto"/>
                    <w:left w:val="none" w:sz="0" w:space="0" w:color="auto"/>
                    <w:bottom w:val="none" w:sz="0" w:space="0" w:color="auto"/>
                    <w:right w:val="none" w:sz="0" w:space="0" w:color="auto"/>
                  </w:divBdr>
                </w:div>
                <w:div w:id="1136028993">
                  <w:marLeft w:val="0"/>
                  <w:marRight w:val="0"/>
                  <w:marTop w:val="0"/>
                  <w:marBottom w:val="0"/>
                  <w:divBdr>
                    <w:top w:val="none" w:sz="0" w:space="0" w:color="auto"/>
                    <w:left w:val="none" w:sz="0" w:space="0" w:color="auto"/>
                    <w:bottom w:val="none" w:sz="0" w:space="0" w:color="auto"/>
                    <w:right w:val="none" w:sz="0" w:space="0" w:color="auto"/>
                  </w:divBdr>
                </w:div>
                <w:div w:id="1521816309">
                  <w:marLeft w:val="0"/>
                  <w:marRight w:val="0"/>
                  <w:marTop w:val="0"/>
                  <w:marBottom w:val="0"/>
                  <w:divBdr>
                    <w:top w:val="none" w:sz="0" w:space="0" w:color="auto"/>
                    <w:left w:val="none" w:sz="0" w:space="0" w:color="auto"/>
                    <w:bottom w:val="none" w:sz="0" w:space="0" w:color="auto"/>
                    <w:right w:val="none" w:sz="0" w:space="0" w:color="auto"/>
                  </w:divBdr>
                </w:div>
                <w:div w:id="1789353329">
                  <w:marLeft w:val="0"/>
                  <w:marRight w:val="0"/>
                  <w:marTop w:val="0"/>
                  <w:marBottom w:val="0"/>
                  <w:divBdr>
                    <w:top w:val="none" w:sz="0" w:space="0" w:color="auto"/>
                    <w:left w:val="none" w:sz="0" w:space="0" w:color="auto"/>
                    <w:bottom w:val="none" w:sz="0" w:space="0" w:color="auto"/>
                    <w:right w:val="none" w:sz="0" w:space="0" w:color="auto"/>
                  </w:divBdr>
                </w:div>
                <w:div w:id="2051147805">
                  <w:marLeft w:val="0"/>
                  <w:marRight w:val="0"/>
                  <w:marTop w:val="0"/>
                  <w:marBottom w:val="0"/>
                  <w:divBdr>
                    <w:top w:val="none" w:sz="0" w:space="0" w:color="auto"/>
                    <w:left w:val="none" w:sz="0" w:space="0" w:color="auto"/>
                    <w:bottom w:val="none" w:sz="0" w:space="0" w:color="auto"/>
                    <w:right w:val="none" w:sz="0" w:space="0" w:color="auto"/>
                  </w:divBdr>
                </w:div>
                <w:div w:id="79060695">
                  <w:marLeft w:val="0"/>
                  <w:marRight w:val="0"/>
                  <w:marTop w:val="0"/>
                  <w:marBottom w:val="0"/>
                  <w:divBdr>
                    <w:top w:val="none" w:sz="0" w:space="0" w:color="auto"/>
                    <w:left w:val="none" w:sz="0" w:space="0" w:color="auto"/>
                    <w:bottom w:val="none" w:sz="0" w:space="0" w:color="auto"/>
                    <w:right w:val="none" w:sz="0" w:space="0" w:color="auto"/>
                  </w:divBdr>
                </w:div>
                <w:div w:id="1561165094">
                  <w:marLeft w:val="0"/>
                  <w:marRight w:val="0"/>
                  <w:marTop w:val="0"/>
                  <w:marBottom w:val="0"/>
                  <w:divBdr>
                    <w:top w:val="none" w:sz="0" w:space="0" w:color="auto"/>
                    <w:left w:val="none" w:sz="0" w:space="0" w:color="auto"/>
                    <w:bottom w:val="none" w:sz="0" w:space="0" w:color="auto"/>
                    <w:right w:val="none" w:sz="0" w:space="0" w:color="auto"/>
                  </w:divBdr>
                </w:div>
                <w:div w:id="409930149">
                  <w:marLeft w:val="0"/>
                  <w:marRight w:val="0"/>
                  <w:marTop w:val="0"/>
                  <w:marBottom w:val="0"/>
                  <w:divBdr>
                    <w:top w:val="none" w:sz="0" w:space="0" w:color="auto"/>
                    <w:left w:val="none" w:sz="0" w:space="0" w:color="auto"/>
                    <w:bottom w:val="none" w:sz="0" w:space="0" w:color="auto"/>
                    <w:right w:val="none" w:sz="0" w:space="0" w:color="auto"/>
                  </w:divBdr>
                </w:div>
                <w:div w:id="246043710">
                  <w:marLeft w:val="0"/>
                  <w:marRight w:val="0"/>
                  <w:marTop w:val="0"/>
                  <w:marBottom w:val="0"/>
                  <w:divBdr>
                    <w:top w:val="none" w:sz="0" w:space="0" w:color="auto"/>
                    <w:left w:val="none" w:sz="0" w:space="0" w:color="auto"/>
                    <w:bottom w:val="none" w:sz="0" w:space="0" w:color="auto"/>
                    <w:right w:val="none" w:sz="0" w:space="0" w:color="auto"/>
                  </w:divBdr>
                </w:div>
                <w:div w:id="944575258">
                  <w:marLeft w:val="0"/>
                  <w:marRight w:val="0"/>
                  <w:marTop w:val="0"/>
                  <w:marBottom w:val="0"/>
                  <w:divBdr>
                    <w:top w:val="none" w:sz="0" w:space="0" w:color="auto"/>
                    <w:left w:val="none" w:sz="0" w:space="0" w:color="auto"/>
                    <w:bottom w:val="none" w:sz="0" w:space="0" w:color="auto"/>
                    <w:right w:val="none" w:sz="0" w:space="0" w:color="auto"/>
                  </w:divBdr>
                </w:div>
                <w:div w:id="1917476413">
                  <w:marLeft w:val="0"/>
                  <w:marRight w:val="0"/>
                  <w:marTop w:val="0"/>
                  <w:marBottom w:val="0"/>
                  <w:divBdr>
                    <w:top w:val="none" w:sz="0" w:space="0" w:color="auto"/>
                    <w:left w:val="none" w:sz="0" w:space="0" w:color="auto"/>
                    <w:bottom w:val="none" w:sz="0" w:space="0" w:color="auto"/>
                    <w:right w:val="none" w:sz="0" w:space="0" w:color="auto"/>
                  </w:divBdr>
                </w:div>
                <w:div w:id="1863587663">
                  <w:marLeft w:val="0"/>
                  <w:marRight w:val="0"/>
                  <w:marTop w:val="0"/>
                  <w:marBottom w:val="0"/>
                  <w:divBdr>
                    <w:top w:val="none" w:sz="0" w:space="0" w:color="auto"/>
                    <w:left w:val="none" w:sz="0" w:space="0" w:color="auto"/>
                    <w:bottom w:val="none" w:sz="0" w:space="0" w:color="auto"/>
                    <w:right w:val="none" w:sz="0" w:space="0" w:color="auto"/>
                  </w:divBdr>
                </w:div>
                <w:div w:id="491064174">
                  <w:marLeft w:val="0"/>
                  <w:marRight w:val="0"/>
                  <w:marTop w:val="0"/>
                  <w:marBottom w:val="0"/>
                  <w:divBdr>
                    <w:top w:val="none" w:sz="0" w:space="0" w:color="auto"/>
                    <w:left w:val="none" w:sz="0" w:space="0" w:color="auto"/>
                    <w:bottom w:val="none" w:sz="0" w:space="0" w:color="auto"/>
                    <w:right w:val="none" w:sz="0" w:space="0" w:color="auto"/>
                  </w:divBdr>
                </w:div>
                <w:div w:id="1371996781">
                  <w:marLeft w:val="0"/>
                  <w:marRight w:val="0"/>
                  <w:marTop w:val="0"/>
                  <w:marBottom w:val="0"/>
                  <w:divBdr>
                    <w:top w:val="none" w:sz="0" w:space="0" w:color="auto"/>
                    <w:left w:val="none" w:sz="0" w:space="0" w:color="auto"/>
                    <w:bottom w:val="none" w:sz="0" w:space="0" w:color="auto"/>
                    <w:right w:val="none" w:sz="0" w:space="0" w:color="auto"/>
                  </w:divBdr>
                </w:div>
                <w:div w:id="251083234">
                  <w:marLeft w:val="0"/>
                  <w:marRight w:val="0"/>
                  <w:marTop w:val="0"/>
                  <w:marBottom w:val="0"/>
                  <w:divBdr>
                    <w:top w:val="none" w:sz="0" w:space="0" w:color="auto"/>
                    <w:left w:val="none" w:sz="0" w:space="0" w:color="auto"/>
                    <w:bottom w:val="none" w:sz="0" w:space="0" w:color="auto"/>
                    <w:right w:val="none" w:sz="0" w:space="0" w:color="auto"/>
                  </w:divBdr>
                </w:div>
                <w:div w:id="1276710954">
                  <w:marLeft w:val="0"/>
                  <w:marRight w:val="0"/>
                  <w:marTop w:val="0"/>
                  <w:marBottom w:val="0"/>
                  <w:divBdr>
                    <w:top w:val="none" w:sz="0" w:space="0" w:color="auto"/>
                    <w:left w:val="none" w:sz="0" w:space="0" w:color="auto"/>
                    <w:bottom w:val="none" w:sz="0" w:space="0" w:color="auto"/>
                    <w:right w:val="none" w:sz="0" w:space="0" w:color="auto"/>
                  </w:divBdr>
                </w:div>
                <w:div w:id="1728606511">
                  <w:marLeft w:val="0"/>
                  <w:marRight w:val="0"/>
                  <w:marTop w:val="0"/>
                  <w:marBottom w:val="0"/>
                  <w:divBdr>
                    <w:top w:val="none" w:sz="0" w:space="0" w:color="auto"/>
                    <w:left w:val="none" w:sz="0" w:space="0" w:color="auto"/>
                    <w:bottom w:val="none" w:sz="0" w:space="0" w:color="auto"/>
                    <w:right w:val="none" w:sz="0" w:space="0" w:color="auto"/>
                  </w:divBdr>
                </w:div>
                <w:div w:id="1315454430">
                  <w:marLeft w:val="0"/>
                  <w:marRight w:val="0"/>
                  <w:marTop w:val="0"/>
                  <w:marBottom w:val="0"/>
                  <w:divBdr>
                    <w:top w:val="none" w:sz="0" w:space="0" w:color="auto"/>
                    <w:left w:val="none" w:sz="0" w:space="0" w:color="auto"/>
                    <w:bottom w:val="none" w:sz="0" w:space="0" w:color="auto"/>
                    <w:right w:val="none" w:sz="0" w:space="0" w:color="auto"/>
                  </w:divBdr>
                </w:div>
                <w:div w:id="128667525">
                  <w:marLeft w:val="0"/>
                  <w:marRight w:val="0"/>
                  <w:marTop w:val="0"/>
                  <w:marBottom w:val="0"/>
                  <w:divBdr>
                    <w:top w:val="none" w:sz="0" w:space="0" w:color="auto"/>
                    <w:left w:val="none" w:sz="0" w:space="0" w:color="auto"/>
                    <w:bottom w:val="none" w:sz="0" w:space="0" w:color="auto"/>
                    <w:right w:val="none" w:sz="0" w:space="0" w:color="auto"/>
                  </w:divBdr>
                </w:div>
                <w:div w:id="2090885931">
                  <w:marLeft w:val="0"/>
                  <w:marRight w:val="0"/>
                  <w:marTop w:val="0"/>
                  <w:marBottom w:val="0"/>
                  <w:divBdr>
                    <w:top w:val="none" w:sz="0" w:space="0" w:color="auto"/>
                    <w:left w:val="none" w:sz="0" w:space="0" w:color="auto"/>
                    <w:bottom w:val="none" w:sz="0" w:space="0" w:color="auto"/>
                    <w:right w:val="none" w:sz="0" w:space="0" w:color="auto"/>
                  </w:divBdr>
                </w:div>
                <w:div w:id="942417404">
                  <w:marLeft w:val="0"/>
                  <w:marRight w:val="0"/>
                  <w:marTop w:val="0"/>
                  <w:marBottom w:val="0"/>
                  <w:divBdr>
                    <w:top w:val="none" w:sz="0" w:space="0" w:color="auto"/>
                    <w:left w:val="none" w:sz="0" w:space="0" w:color="auto"/>
                    <w:bottom w:val="none" w:sz="0" w:space="0" w:color="auto"/>
                    <w:right w:val="none" w:sz="0" w:space="0" w:color="auto"/>
                  </w:divBdr>
                </w:div>
                <w:div w:id="2124230368">
                  <w:marLeft w:val="0"/>
                  <w:marRight w:val="0"/>
                  <w:marTop w:val="0"/>
                  <w:marBottom w:val="0"/>
                  <w:divBdr>
                    <w:top w:val="none" w:sz="0" w:space="0" w:color="auto"/>
                    <w:left w:val="none" w:sz="0" w:space="0" w:color="auto"/>
                    <w:bottom w:val="none" w:sz="0" w:space="0" w:color="auto"/>
                    <w:right w:val="none" w:sz="0" w:space="0" w:color="auto"/>
                  </w:divBdr>
                </w:div>
                <w:div w:id="211043854">
                  <w:marLeft w:val="0"/>
                  <w:marRight w:val="0"/>
                  <w:marTop w:val="0"/>
                  <w:marBottom w:val="0"/>
                  <w:divBdr>
                    <w:top w:val="none" w:sz="0" w:space="0" w:color="auto"/>
                    <w:left w:val="none" w:sz="0" w:space="0" w:color="auto"/>
                    <w:bottom w:val="none" w:sz="0" w:space="0" w:color="auto"/>
                    <w:right w:val="none" w:sz="0" w:space="0" w:color="auto"/>
                  </w:divBdr>
                </w:div>
                <w:div w:id="647856048">
                  <w:marLeft w:val="0"/>
                  <w:marRight w:val="0"/>
                  <w:marTop w:val="0"/>
                  <w:marBottom w:val="0"/>
                  <w:divBdr>
                    <w:top w:val="none" w:sz="0" w:space="0" w:color="auto"/>
                    <w:left w:val="none" w:sz="0" w:space="0" w:color="auto"/>
                    <w:bottom w:val="none" w:sz="0" w:space="0" w:color="auto"/>
                    <w:right w:val="none" w:sz="0" w:space="0" w:color="auto"/>
                  </w:divBdr>
                </w:div>
                <w:div w:id="1553811185">
                  <w:marLeft w:val="0"/>
                  <w:marRight w:val="0"/>
                  <w:marTop w:val="0"/>
                  <w:marBottom w:val="0"/>
                  <w:divBdr>
                    <w:top w:val="none" w:sz="0" w:space="0" w:color="auto"/>
                    <w:left w:val="none" w:sz="0" w:space="0" w:color="auto"/>
                    <w:bottom w:val="none" w:sz="0" w:space="0" w:color="auto"/>
                    <w:right w:val="none" w:sz="0" w:space="0" w:color="auto"/>
                  </w:divBdr>
                </w:div>
                <w:div w:id="553926856">
                  <w:marLeft w:val="0"/>
                  <w:marRight w:val="0"/>
                  <w:marTop w:val="0"/>
                  <w:marBottom w:val="0"/>
                  <w:divBdr>
                    <w:top w:val="none" w:sz="0" w:space="0" w:color="auto"/>
                    <w:left w:val="none" w:sz="0" w:space="0" w:color="auto"/>
                    <w:bottom w:val="none" w:sz="0" w:space="0" w:color="auto"/>
                    <w:right w:val="none" w:sz="0" w:space="0" w:color="auto"/>
                  </w:divBdr>
                </w:div>
                <w:div w:id="1520698591">
                  <w:marLeft w:val="0"/>
                  <w:marRight w:val="0"/>
                  <w:marTop w:val="0"/>
                  <w:marBottom w:val="0"/>
                  <w:divBdr>
                    <w:top w:val="none" w:sz="0" w:space="0" w:color="auto"/>
                    <w:left w:val="none" w:sz="0" w:space="0" w:color="auto"/>
                    <w:bottom w:val="none" w:sz="0" w:space="0" w:color="auto"/>
                    <w:right w:val="none" w:sz="0" w:space="0" w:color="auto"/>
                  </w:divBdr>
                </w:div>
                <w:div w:id="1277250141">
                  <w:marLeft w:val="0"/>
                  <w:marRight w:val="0"/>
                  <w:marTop w:val="0"/>
                  <w:marBottom w:val="0"/>
                  <w:divBdr>
                    <w:top w:val="none" w:sz="0" w:space="0" w:color="auto"/>
                    <w:left w:val="none" w:sz="0" w:space="0" w:color="auto"/>
                    <w:bottom w:val="none" w:sz="0" w:space="0" w:color="auto"/>
                    <w:right w:val="none" w:sz="0" w:space="0" w:color="auto"/>
                  </w:divBdr>
                </w:div>
                <w:div w:id="2058117321">
                  <w:marLeft w:val="0"/>
                  <w:marRight w:val="0"/>
                  <w:marTop w:val="0"/>
                  <w:marBottom w:val="0"/>
                  <w:divBdr>
                    <w:top w:val="none" w:sz="0" w:space="0" w:color="auto"/>
                    <w:left w:val="none" w:sz="0" w:space="0" w:color="auto"/>
                    <w:bottom w:val="none" w:sz="0" w:space="0" w:color="auto"/>
                    <w:right w:val="none" w:sz="0" w:space="0" w:color="auto"/>
                  </w:divBdr>
                </w:div>
                <w:div w:id="974145836">
                  <w:marLeft w:val="0"/>
                  <w:marRight w:val="0"/>
                  <w:marTop w:val="0"/>
                  <w:marBottom w:val="0"/>
                  <w:divBdr>
                    <w:top w:val="none" w:sz="0" w:space="0" w:color="auto"/>
                    <w:left w:val="none" w:sz="0" w:space="0" w:color="auto"/>
                    <w:bottom w:val="none" w:sz="0" w:space="0" w:color="auto"/>
                    <w:right w:val="none" w:sz="0" w:space="0" w:color="auto"/>
                  </w:divBdr>
                </w:div>
                <w:div w:id="2054688955">
                  <w:marLeft w:val="0"/>
                  <w:marRight w:val="0"/>
                  <w:marTop w:val="0"/>
                  <w:marBottom w:val="0"/>
                  <w:divBdr>
                    <w:top w:val="none" w:sz="0" w:space="0" w:color="auto"/>
                    <w:left w:val="none" w:sz="0" w:space="0" w:color="auto"/>
                    <w:bottom w:val="none" w:sz="0" w:space="0" w:color="auto"/>
                    <w:right w:val="none" w:sz="0" w:space="0" w:color="auto"/>
                  </w:divBdr>
                </w:div>
                <w:div w:id="1768623273">
                  <w:marLeft w:val="0"/>
                  <w:marRight w:val="0"/>
                  <w:marTop w:val="0"/>
                  <w:marBottom w:val="0"/>
                  <w:divBdr>
                    <w:top w:val="none" w:sz="0" w:space="0" w:color="auto"/>
                    <w:left w:val="none" w:sz="0" w:space="0" w:color="auto"/>
                    <w:bottom w:val="none" w:sz="0" w:space="0" w:color="auto"/>
                    <w:right w:val="none" w:sz="0" w:space="0" w:color="auto"/>
                  </w:divBdr>
                </w:div>
                <w:div w:id="1107503261">
                  <w:marLeft w:val="0"/>
                  <w:marRight w:val="0"/>
                  <w:marTop w:val="0"/>
                  <w:marBottom w:val="0"/>
                  <w:divBdr>
                    <w:top w:val="none" w:sz="0" w:space="0" w:color="auto"/>
                    <w:left w:val="none" w:sz="0" w:space="0" w:color="auto"/>
                    <w:bottom w:val="none" w:sz="0" w:space="0" w:color="auto"/>
                    <w:right w:val="none" w:sz="0" w:space="0" w:color="auto"/>
                  </w:divBdr>
                </w:div>
                <w:div w:id="1790928418">
                  <w:marLeft w:val="0"/>
                  <w:marRight w:val="0"/>
                  <w:marTop w:val="0"/>
                  <w:marBottom w:val="0"/>
                  <w:divBdr>
                    <w:top w:val="none" w:sz="0" w:space="0" w:color="auto"/>
                    <w:left w:val="none" w:sz="0" w:space="0" w:color="auto"/>
                    <w:bottom w:val="none" w:sz="0" w:space="0" w:color="auto"/>
                    <w:right w:val="none" w:sz="0" w:space="0" w:color="auto"/>
                  </w:divBdr>
                </w:div>
                <w:div w:id="686103553">
                  <w:marLeft w:val="0"/>
                  <w:marRight w:val="0"/>
                  <w:marTop w:val="0"/>
                  <w:marBottom w:val="0"/>
                  <w:divBdr>
                    <w:top w:val="none" w:sz="0" w:space="0" w:color="auto"/>
                    <w:left w:val="none" w:sz="0" w:space="0" w:color="auto"/>
                    <w:bottom w:val="none" w:sz="0" w:space="0" w:color="auto"/>
                    <w:right w:val="none" w:sz="0" w:space="0" w:color="auto"/>
                  </w:divBdr>
                </w:div>
                <w:div w:id="1223982758">
                  <w:marLeft w:val="0"/>
                  <w:marRight w:val="0"/>
                  <w:marTop w:val="0"/>
                  <w:marBottom w:val="0"/>
                  <w:divBdr>
                    <w:top w:val="none" w:sz="0" w:space="0" w:color="auto"/>
                    <w:left w:val="none" w:sz="0" w:space="0" w:color="auto"/>
                    <w:bottom w:val="none" w:sz="0" w:space="0" w:color="auto"/>
                    <w:right w:val="none" w:sz="0" w:space="0" w:color="auto"/>
                  </w:divBdr>
                </w:div>
                <w:div w:id="1935626585">
                  <w:marLeft w:val="0"/>
                  <w:marRight w:val="0"/>
                  <w:marTop w:val="0"/>
                  <w:marBottom w:val="0"/>
                  <w:divBdr>
                    <w:top w:val="none" w:sz="0" w:space="0" w:color="auto"/>
                    <w:left w:val="none" w:sz="0" w:space="0" w:color="auto"/>
                    <w:bottom w:val="none" w:sz="0" w:space="0" w:color="auto"/>
                    <w:right w:val="none" w:sz="0" w:space="0" w:color="auto"/>
                  </w:divBdr>
                </w:div>
                <w:div w:id="86655058">
                  <w:marLeft w:val="0"/>
                  <w:marRight w:val="0"/>
                  <w:marTop w:val="0"/>
                  <w:marBottom w:val="0"/>
                  <w:divBdr>
                    <w:top w:val="none" w:sz="0" w:space="0" w:color="auto"/>
                    <w:left w:val="none" w:sz="0" w:space="0" w:color="auto"/>
                    <w:bottom w:val="none" w:sz="0" w:space="0" w:color="auto"/>
                    <w:right w:val="none" w:sz="0" w:space="0" w:color="auto"/>
                  </w:divBdr>
                </w:div>
                <w:div w:id="204412801">
                  <w:marLeft w:val="0"/>
                  <w:marRight w:val="0"/>
                  <w:marTop w:val="0"/>
                  <w:marBottom w:val="0"/>
                  <w:divBdr>
                    <w:top w:val="none" w:sz="0" w:space="0" w:color="auto"/>
                    <w:left w:val="none" w:sz="0" w:space="0" w:color="auto"/>
                    <w:bottom w:val="none" w:sz="0" w:space="0" w:color="auto"/>
                    <w:right w:val="none" w:sz="0" w:space="0" w:color="auto"/>
                  </w:divBdr>
                </w:div>
                <w:div w:id="1351681003">
                  <w:marLeft w:val="0"/>
                  <w:marRight w:val="0"/>
                  <w:marTop w:val="0"/>
                  <w:marBottom w:val="0"/>
                  <w:divBdr>
                    <w:top w:val="none" w:sz="0" w:space="0" w:color="auto"/>
                    <w:left w:val="none" w:sz="0" w:space="0" w:color="auto"/>
                    <w:bottom w:val="none" w:sz="0" w:space="0" w:color="auto"/>
                    <w:right w:val="none" w:sz="0" w:space="0" w:color="auto"/>
                  </w:divBdr>
                </w:div>
                <w:div w:id="817452440">
                  <w:marLeft w:val="0"/>
                  <w:marRight w:val="0"/>
                  <w:marTop w:val="0"/>
                  <w:marBottom w:val="0"/>
                  <w:divBdr>
                    <w:top w:val="none" w:sz="0" w:space="0" w:color="auto"/>
                    <w:left w:val="none" w:sz="0" w:space="0" w:color="auto"/>
                    <w:bottom w:val="none" w:sz="0" w:space="0" w:color="auto"/>
                    <w:right w:val="none" w:sz="0" w:space="0" w:color="auto"/>
                  </w:divBdr>
                </w:div>
                <w:div w:id="1001469490">
                  <w:marLeft w:val="0"/>
                  <w:marRight w:val="0"/>
                  <w:marTop w:val="0"/>
                  <w:marBottom w:val="0"/>
                  <w:divBdr>
                    <w:top w:val="none" w:sz="0" w:space="0" w:color="auto"/>
                    <w:left w:val="none" w:sz="0" w:space="0" w:color="auto"/>
                    <w:bottom w:val="none" w:sz="0" w:space="0" w:color="auto"/>
                    <w:right w:val="none" w:sz="0" w:space="0" w:color="auto"/>
                  </w:divBdr>
                </w:div>
                <w:div w:id="1193616730">
                  <w:marLeft w:val="0"/>
                  <w:marRight w:val="0"/>
                  <w:marTop w:val="0"/>
                  <w:marBottom w:val="0"/>
                  <w:divBdr>
                    <w:top w:val="none" w:sz="0" w:space="0" w:color="auto"/>
                    <w:left w:val="none" w:sz="0" w:space="0" w:color="auto"/>
                    <w:bottom w:val="none" w:sz="0" w:space="0" w:color="auto"/>
                    <w:right w:val="none" w:sz="0" w:space="0" w:color="auto"/>
                  </w:divBdr>
                </w:div>
                <w:div w:id="1227375675">
                  <w:marLeft w:val="0"/>
                  <w:marRight w:val="0"/>
                  <w:marTop w:val="0"/>
                  <w:marBottom w:val="0"/>
                  <w:divBdr>
                    <w:top w:val="none" w:sz="0" w:space="0" w:color="auto"/>
                    <w:left w:val="none" w:sz="0" w:space="0" w:color="auto"/>
                    <w:bottom w:val="none" w:sz="0" w:space="0" w:color="auto"/>
                    <w:right w:val="none" w:sz="0" w:space="0" w:color="auto"/>
                  </w:divBdr>
                </w:div>
                <w:div w:id="51584199">
                  <w:marLeft w:val="0"/>
                  <w:marRight w:val="0"/>
                  <w:marTop w:val="0"/>
                  <w:marBottom w:val="0"/>
                  <w:divBdr>
                    <w:top w:val="none" w:sz="0" w:space="0" w:color="auto"/>
                    <w:left w:val="none" w:sz="0" w:space="0" w:color="auto"/>
                    <w:bottom w:val="none" w:sz="0" w:space="0" w:color="auto"/>
                    <w:right w:val="none" w:sz="0" w:space="0" w:color="auto"/>
                  </w:divBdr>
                </w:div>
                <w:div w:id="414713911">
                  <w:marLeft w:val="0"/>
                  <w:marRight w:val="0"/>
                  <w:marTop w:val="0"/>
                  <w:marBottom w:val="0"/>
                  <w:divBdr>
                    <w:top w:val="none" w:sz="0" w:space="0" w:color="auto"/>
                    <w:left w:val="none" w:sz="0" w:space="0" w:color="auto"/>
                    <w:bottom w:val="none" w:sz="0" w:space="0" w:color="auto"/>
                    <w:right w:val="none" w:sz="0" w:space="0" w:color="auto"/>
                  </w:divBdr>
                </w:div>
                <w:div w:id="369380717">
                  <w:marLeft w:val="0"/>
                  <w:marRight w:val="0"/>
                  <w:marTop w:val="0"/>
                  <w:marBottom w:val="0"/>
                  <w:divBdr>
                    <w:top w:val="none" w:sz="0" w:space="0" w:color="auto"/>
                    <w:left w:val="none" w:sz="0" w:space="0" w:color="auto"/>
                    <w:bottom w:val="none" w:sz="0" w:space="0" w:color="auto"/>
                    <w:right w:val="none" w:sz="0" w:space="0" w:color="auto"/>
                  </w:divBdr>
                </w:div>
                <w:div w:id="1430926691">
                  <w:marLeft w:val="0"/>
                  <w:marRight w:val="0"/>
                  <w:marTop w:val="0"/>
                  <w:marBottom w:val="0"/>
                  <w:divBdr>
                    <w:top w:val="none" w:sz="0" w:space="0" w:color="auto"/>
                    <w:left w:val="none" w:sz="0" w:space="0" w:color="auto"/>
                    <w:bottom w:val="none" w:sz="0" w:space="0" w:color="auto"/>
                    <w:right w:val="none" w:sz="0" w:space="0" w:color="auto"/>
                  </w:divBdr>
                </w:div>
                <w:div w:id="796721812">
                  <w:marLeft w:val="0"/>
                  <w:marRight w:val="0"/>
                  <w:marTop w:val="0"/>
                  <w:marBottom w:val="0"/>
                  <w:divBdr>
                    <w:top w:val="none" w:sz="0" w:space="0" w:color="auto"/>
                    <w:left w:val="none" w:sz="0" w:space="0" w:color="auto"/>
                    <w:bottom w:val="none" w:sz="0" w:space="0" w:color="auto"/>
                    <w:right w:val="none" w:sz="0" w:space="0" w:color="auto"/>
                  </w:divBdr>
                </w:div>
                <w:div w:id="1368945291">
                  <w:marLeft w:val="0"/>
                  <w:marRight w:val="0"/>
                  <w:marTop w:val="0"/>
                  <w:marBottom w:val="0"/>
                  <w:divBdr>
                    <w:top w:val="none" w:sz="0" w:space="0" w:color="auto"/>
                    <w:left w:val="none" w:sz="0" w:space="0" w:color="auto"/>
                    <w:bottom w:val="none" w:sz="0" w:space="0" w:color="auto"/>
                    <w:right w:val="none" w:sz="0" w:space="0" w:color="auto"/>
                  </w:divBdr>
                </w:div>
                <w:div w:id="154345468">
                  <w:marLeft w:val="0"/>
                  <w:marRight w:val="0"/>
                  <w:marTop w:val="0"/>
                  <w:marBottom w:val="0"/>
                  <w:divBdr>
                    <w:top w:val="none" w:sz="0" w:space="0" w:color="auto"/>
                    <w:left w:val="none" w:sz="0" w:space="0" w:color="auto"/>
                    <w:bottom w:val="none" w:sz="0" w:space="0" w:color="auto"/>
                    <w:right w:val="none" w:sz="0" w:space="0" w:color="auto"/>
                  </w:divBdr>
                </w:div>
                <w:div w:id="1392264645">
                  <w:marLeft w:val="0"/>
                  <w:marRight w:val="0"/>
                  <w:marTop w:val="0"/>
                  <w:marBottom w:val="0"/>
                  <w:divBdr>
                    <w:top w:val="none" w:sz="0" w:space="0" w:color="auto"/>
                    <w:left w:val="none" w:sz="0" w:space="0" w:color="auto"/>
                    <w:bottom w:val="none" w:sz="0" w:space="0" w:color="auto"/>
                    <w:right w:val="none" w:sz="0" w:space="0" w:color="auto"/>
                  </w:divBdr>
                </w:div>
                <w:div w:id="1689523508">
                  <w:marLeft w:val="0"/>
                  <w:marRight w:val="0"/>
                  <w:marTop w:val="0"/>
                  <w:marBottom w:val="0"/>
                  <w:divBdr>
                    <w:top w:val="none" w:sz="0" w:space="0" w:color="auto"/>
                    <w:left w:val="none" w:sz="0" w:space="0" w:color="auto"/>
                    <w:bottom w:val="none" w:sz="0" w:space="0" w:color="auto"/>
                    <w:right w:val="none" w:sz="0" w:space="0" w:color="auto"/>
                  </w:divBdr>
                </w:div>
                <w:div w:id="158691919">
                  <w:marLeft w:val="0"/>
                  <w:marRight w:val="0"/>
                  <w:marTop w:val="0"/>
                  <w:marBottom w:val="0"/>
                  <w:divBdr>
                    <w:top w:val="none" w:sz="0" w:space="0" w:color="auto"/>
                    <w:left w:val="none" w:sz="0" w:space="0" w:color="auto"/>
                    <w:bottom w:val="none" w:sz="0" w:space="0" w:color="auto"/>
                    <w:right w:val="none" w:sz="0" w:space="0" w:color="auto"/>
                  </w:divBdr>
                </w:div>
                <w:div w:id="1998726158">
                  <w:marLeft w:val="0"/>
                  <w:marRight w:val="0"/>
                  <w:marTop w:val="0"/>
                  <w:marBottom w:val="0"/>
                  <w:divBdr>
                    <w:top w:val="none" w:sz="0" w:space="0" w:color="auto"/>
                    <w:left w:val="none" w:sz="0" w:space="0" w:color="auto"/>
                    <w:bottom w:val="none" w:sz="0" w:space="0" w:color="auto"/>
                    <w:right w:val="none" w:sz="0" w:space="0" w:color="auto"/>
                  </w:divBdr>
                </w:div>
                <w:div w:id="800195394">
                  <w:marLeft w:val="0"/>
                  <w:marRight w:val="0"/>
                  <w:marTop w:val="0"/>
                  <w:marBottom w:val="0"/>
                  <w:divBdr>
                    <w:top w:val="none" w:sz="0" w:space="0" w:color="auto"/>
                    <w:left w:val="none" w:sz="0" w:space="0" w:color="auto"/>
                    <w:bottom w:val="none" w:sz="0" w:space="0" w:color="auto"/>
                    <w:right w:val="none" w:sz="0" w:space="0" w:color="auto"/>
                  </w:divBdr>
                </w:div>
                <w:div w:id="587815413">
                  <w:marLeft w:val="0"/>
                  <w:marRight w:val="0"/>
                  <w:marTop w:val="0"/>
                  <w:marBottom w:val="0"/>
                  <w:divBdr>
                    <w:top w:val="none" w:sz="0" w:space="0" w:color="auto"/>
                    <w:left w:val="none" w:sz="0" w:space="0" w:color="auto"/>
                    <w:bottom w:val="none" w:sz="0" w:space="0" w:color="auto"/>
                    <w:right w:val="none" w:sz="0" w:space="0" w:color="auto"/>
                  </w:divBdr>
                </w:div>
                <w:div w:id="603923610">
                  <w:marLeft w:val="0"/>
                  <w:marRight w:val="0"/>
                  <w:marTop w:val="0"/>
                  <w:marBottom w:val="0"/>
                  <w:divBdr>
                    <w:top w:val="none" w:sz="0" w:space="0" w:color="auto"/>
                    <w:left w:val="none" w:sz="0" w:space="0" w:color="auto"/>
                    <w:bottom w:val="none" w:sz="0" w:space="0" w:color="auto"/>
                    <w:right w:val="none" w:sz="0" w:space="0" w:color="auto"/>
                  </w:divBdr>
                </w:div>
                <w:div w:id="1292588006">
                  <w:marLeft w:val="0"/>
                  <w:marRight w:val="0"/>
                  <w:marTop w:val="0"/>
                  <w:marBottom w:val="0"/>
                  <w:divBdr>
                    <w:top w:val="none" w:sz="0" w:space="0" w:color="auto"/>
                    <w:left w:val="none" w:sz="0" w:space="0" w:color="auto"/>
                    <w:bottom w:val="none" w:sz="0" w:space="0" w:color="auto"/>
                    <w:right w:val="none" w:sz="0" w:space="0" w:color="auto"/>
                  </w:divBdr>
                </w:div>
                <w:div w:id="541211444">
                  <w:marLeft w:val="0"/>
                  <w:marRight w:val="0"/>
                  <w:marTop w:val="0"/>
                  <w:marBottom w:val="0"/>
                  <w:divBdr>
                    <w:top w:val="none" w:sz="0" w:space="0" w:color="auto"/>
                    <w:left w:val="none" w:sz="0" w:space="0" w:color="auto"/>
                    <w:bottom w:val="none" w:sz="0" w:space="0" w:color="auto"/>
                    <w:right w:val="none" w:sz="0" w:space="0" w:color="auto"/>
                  </w:divBdr>
                </w:div>
                <w:div w:id="670720975">
                  <w:marLeft w:val="0"/>
                  <w:marRight w:val="0"/>
                  <w:marTop w:val="0"/>
                  <w:marBottom w:val="0"/>
                  <w:divBdr>
                    <w:top w:val="none" w:sz="0" w:space="0" w:color="auto"/>
                    <w:left w:val="none" w:sz="0" w:space="0" w:color="auto"/>
                    <w:bottom w:val="none" w:sz="0" w:space="0" w:color="auto"/>
                    <w:right w:val="none" w:sz="0" w:space="0" w:color="auto"/>
                  </w:divBdr>
                </w:div>
                <w:div w:id="795486283">
                  <w:marLeft w:val="0"/>
                  <w:marRight w:val="0"/>
                  <w:marTop w:val="0"/>
                  <w:marBottom w:val="0"/>
                  <w:divBdr>
                    <w:top w:val="none" w:sz="0" w:space="0" w:color="auto"/>
                    <w:left w:val="none" w:sz="0" w:space="0" w:color="auto"/>
                    <w:bottom w:val="none" w:sz="0" w:space="0" w:color="auto"/>
                    <w:right w:val="none" w:sz="0" w:space="0" w:color="auto"/>
                  </w:divBdr>
                </w:div>
                <w:div w:id="492717705">
                  <w:marLeft w:val="0"/>
                  <w:marRight w:val="0"/>
                  <w:marTop w:val="0"/>
                  <w:marBottom w:val="0"/>
                  <w:divBdr>
                    <w:top w:val="none" w:sz="0" w:space="0" w:color="auto"/>
                    <w:left w:val="none" w:sz="0" w:space="0" w:color="auto"/>
                    <w:bottom w:val="none" w:sz="0" w:space="0" w:color="auto"/>
                    <w:right w:val="none" w:sz="0" w:space="0" w:color="auto"/>
                  </w:divBdr>
                </w:div>
                <w:div w:id="1169173414">
                  <w:marLeft w:val="0"/>
                  <w:marRight w:val="0"/>
                  <w:marTop w:val="0"/>
                  <w:marBottom w:val="0"/>
                  <w:divBdr>
                    <w:top w:val="none" w:sz="0" w:space="0" w:color="auto"/>
                    <w:left w:val="none" w:sz="0" w:space="0" w:color="auto"/>
                    <w:bottom w:val="none" w:sz="0" w:space="0" w:color="auto"/>
                    <w:right w:val="none" w:sz="0" w:space="0" w:color="auto"/>
                  </w:divBdr>
                </w:div>
                <w:div w:id="1798330322">
                  <w:marLeft w:val="0"/>
                  <w:marRight w:val="0"/>
                  <w:marTop w:val="0"/>
                  <w:marBottom w:val="0"/>
                  <w:divBdr>
                    <w:top w:val="none" w:sz="0" w:space="0" w:color="auto"/>
                    <w:left w:val="none" w:sz="0" w:space="0" w:color="auto"/>
                    <w:bottom w:val="none" w:sz="0" w:space="0" w:color="auto"/>
                    <w:right w:val="none" w:sz="0" w:space="0" w:color="auto"/>
                  </w:divBdr>
                </w:div>
                <w:div w:id="1173374873">
                  <w:marLeft w:val="0"/>
                  <w:marRight w:val="0"/>
                  <w:marTop w:val="0"/>
                  <w:marBottom w:val="0"/>
                  <w:divBdr>
                    <w:top w:val="none" w:sz="0" w:space="0" w:color="auto"/>
                    <w:left w:val="none" w:sz="0" w:space="0" w:color="auto"/>
                    <w:bottom w:val="none" w:sz="0" w:space="0" w:color="auto"/>
                    <w:right w:val="none" w:sz="0" w:space="0" w:color="auto"/>
                  </w:divBdr>
                </w:div>
                <w:div w:id="2047826436">
                  <w:marLeft w:val="0"/>
                  <w:marRight w:val="0"/>
                  <w:marTop w:val="0"/>
                  <w:marBottom w:val="0"/>
                  <w:divBdr>
                    <w:top w:val="none" w:sz="0" w:space="0" w:color="auto"/>
                    <w:left w:val="none" w:sz="0" w:space="0" w:color="auto"/>
                    <w:bottom w:val="none" w:sz="0" w:space="0" w:color="auto"/>
                    <w:right w:val="none" w:sz="0" w:space="0" w:color="auto"/>
                  </w:divBdr>
                </w:div>
                <w:div w:id="1801411385">
                  <w:marLeft w:val="0"/>
                  <w:marRight w:val="0"/>
                  <w:marTop w:val="0"/>
                  <w:marBottom w:val="0"/>
                  <w:divBdr>
                    <w:top w:val="none" w:sz="0" w:space="0" w:color="auto"/>
                    <w:left w:val="none" w:sz="0" w:space="0" w:color="auto"/>
                    <w:bottom w:val="none" w:sz="0" w:space="0" w:color="auto"/>
                    <w:right w:val="none" w:sz="0" w:space="0" w:color="auto"/>
                  </w:divBdr>
                </w:div>
                <w:div w:id="1480535280">
                  <w:marLeft w:val="0"/>
                  <w:marRight w:val="0"/>
                  <w:marTop w:val="0"/>
                  <w:marBottom w:val="0"/>
                  <w:divBdr>
                    <w:top w:val="none" w:sz="0" w:space="0" w:color="auto"/>
                    <w:left w:val="none" w:sz="0" w:space="0" w:color="auto"/>
                    <w:bottom w:val="none" w:sz="0" w:space="0" w:color="auto"/>
                    <w:right w:val="none" w:sz="0" w:space="0" w:color="auto"/>
                  </w:divBdr>
                </w:div>
                <w:div w:id="1374962580">
                  <w:marLeft w:val="0"/>
                  <w:marRight w:val="0"/>
                  <w:marTop w:val="0"/>
                  <w:marBottom w:val="0"/>
                  <w:divBdr>
                    <w:top w:val="none" w:sz="0" w:space="0" w:color="auto"/>
                    <w:left w:val="none" w:sz="0" w:space="0" w:color="auto"/>
                    <w:bottom w:val="none" w:sz="0" w:space="0" w:color="auto"/>
                    <w:right w:val="none" w:sz="0" w:space="0" w:color="auto"/>
                  </w:divBdr>
                </w:div>
                <w:div w:id="1959414433">
                  <w:marLeft w:val="0"/>
                  <w:marRight w:val="0"/>
                  <w:marTop w:val="0"/>
                  <w:marBottom w:val="0"/>
                  <w:divBdr>
                    <w:top w:val="none" w:sz="0" w:space="0" w:color="auto"/>
                    <w:left w:val="none" w:sz="0" w:space="0" w:color="auto"/>
                    <w:bottom w:val="none" w:sz="0" w:space="0" w:color="auto"/>
                    <w:right w:val="none" w:sz="0" w:space="0" w:color="auto"/>
                  </w:divBdr>
                </w:div>
                <w:div w:id="1675061834">
                  <w:marLeft w:val="0"/>
                  <w:marRight w:val="0"/>
                  <w:marTop w:val="0"/>
                  <w:marBottom w:val="0"/>
                  <w:divBdr>
                    <w:top w:val="none" w:sz="0" w:space="0" w:color="auto"/>
                    <w:left w:val="none" w:sz="0" w:space="0" w:color="auto"/>
                    <w:bottom w:val="none" w:sz="0" w:space="0" w:color="auto"/>
                    <w:right w:val="none" w:sz="0" w:space="0" w:color="auto"/>
                  </w:divBdr>
                </w:div>
                <w:div w:id="1076635251">
                  <w:marLeft w:val="0"/>
                  <w:marRight w:val="0"/>
                  <w:marTop w:val="0"/>
                  <w:marBottom w:val="0"/>
                  <w:divBdr>
                    <w:top w:val="none" w:sz="0" w:space="0" w:color="auto"/>
                    <w:left w:val="none" w:sz="0" w:space="0" w:color="auto"/>
                    <w:bottom w:val="none" w:sz="0" w:space="0" w:color="auto"/>
                    <w:right w:val="none" w:sz="0" w:space="0" w:color="auto"/>
                  </w:divBdr>
                </w:div>
                <w:div w:id="1760760486">
                  <w:marLeft w:val="0"/>
                  <w:marRight w:val="0"/>
                  <w:marTop w:val="0"/>
                  <w:marBottom w:val="0"/>
                  <w:divBdr>
                    <w:top w:val="none" w:sz="0" w:space="0" w:color="auto"/>
                    <w:left w:val="none" w:sz="0" w:space="0" w:color="auto"/>
                    <w:bottom w:val="none" w:sz="0" w:space="0" w:color="auto"/>
                    <w:right w:val="none" w:sz="0" w:space="0" w:color="auto"/>
                  </w:divBdr>
                </w:div>
                <w:div w:id="779451963">
                  <w:marLeft w:val="0"/>
                  <w:marRight w:val="0"/>
                  <w:marTop w:val="0"/>
                  <w:marBottom w:val="0"/>
                  <w:divBdr>
                    <w:top w:val="none" w:sz="0" w:space="0" w:color="auto"/>
                    <w:left w:val="none" w:sz="0" w:space="0" w:color="auto"/>
                    <w:bottom w:val="none" w:sz="0" w:space="0" w:color="auto"/>
                    <w:right w:val="none" w:sz="0" w:space="0" w:color="auto"/>
                  </w:divBdr>
                </w:div>
                <w:div w:id="443574723">
                  <w:marLeft w:val="0"/>
                  <w:marRight w:val="0"/>
                  <w:marTop w:val="0"/>
                  <w:marBottom w:val="0"/>
                  <w:divBdr>
                    <w:top w:val="none" w:sz="0" w:space="0" w:color="auto"/>
                    <w:left w:val="none" w:sz="0" w:space="0" w:color="auto"/>
                    <w:bottom w:val="none" w:sz="0" w:space="0" w:color="auto"/>
                    <w:right w:val="none" w:sz="0" w:space="0" w:color="auto"/>
                  </w:divBdr>
                </w:div>
                <w:div w:id="1349478857">
                  <w:marLeft w:val="0"/>
                  <w:marRight w:val="0"/>
                  <w:marTop w:val="0"/>
                  <w:marBottom w:val="0"/>
                  <w:divBdr>
                    <w:top w:val="none" w:sz="0" w:space="0" w:color="auto"/>
                    <w:left w:val="none" w:sz="0" w:space="0" w:color="auto"/>
                    <w:bottom w:val="none" w:sz="0" w:space="0" w:color="auto"/>
                    <w:right w:val="none" w:sz="0" w:space="0" w:color="auto"/>
                  </w:divBdr>
                </w:div>
                <w:div w:id="1341859728">
                  <w:marLeft w:val="0"/>
                  <w:marRight w:val="0"/>
                  <w:marTop w:val="0"/>
                  <w:marBottom w:val="0"/>
                  <w:divBdr>
                    <w:top w:val="none" w:sz="0" w:space="0" w:color="auto"/>
                    <w:left w:val="none" w:sz="0" w:space="0" w:color="auto"/>
                    <w:bottom w:val="none" w:sz="0" w:space="0" w:color="auto"/>
                    <w:right w:val="none" w:sz="0" w:space="0" w:color="auto"/>
                  </w:divBdr>
                </w:div>
                <w:div w:id="274213235">
                  <w:marLeft w:val="0"/>
                  <w:marRight w:val="0"/>
                  <w:marTop w:val="0"/>
                  <w:marBottom w:val="0"/>
                  <w:divBdr>
                    <w:top w:val="none" w:sz="0" w:space="0" w:color="auto"/>
                    <w:left w:val="none" w:sz="0" w:space="0" w:color="auto"/>
                    <w:bottom w:val="none" w:sz="0" w:space="0" w:color="auto"/>
                    <w:right w:val="none" w:sz="0" w:space="0" w:color="auto"/>
                  </w:divBdr>
                </w:div>
              </w:divsChild>
            </w:div>
            <w:div w:id="265433092">
              <w:marLeft w:val="0"/>
              <w:marRight w:val="0"/>
              <w:marTop w:val="0"/>
              <w:marBottom w:val="0"/>
              <w:divBdr>
                <w:top w:val="none" w:sz="0" w:space="0" w:color="auto"/>
                <w:left w:val="none" w:sz="0" w:space="0" w:color="auto"/>
                <w:bottom w:val="none" w:sz="0" w:space="0" w:color="auto"/>
                <w:right w:val="none" w:sz="0" w:space="0" w:color="auto"/>
              </w:divBdr>
              <w:divsChild>
                <w:div w:id="1348484102">
                  <w:marLeft w:val="0"/>
                  <w:marRight w:val="0"/>
                  <w:marTop w:val="0"/>
                  <w:marBottom w:val="0"/>
                  <w:divBdr>
                    <w:top w:val="none" w:sz="0" w:space="0" w:color="auto"/>
                    <w:left w:val="none" w:sz="0" w:space="0" w:color="auto"/>
                    <w:bottom w:val="none" w:sz="0" w:space="0" w:color="auto"/>
                    <w:right w:val="none" w:sz="0" w:space="0" w:color="auto"/>
                  </w:divBdr>
                </w:div>
                <w:div w:id="2001232437">
                  <w:marLeft w:val="0"/>
                  <w:marRight w:val="0"/>
                  <w:marTop w:val="0"/>
                  <w:marBottom w:val="0"/>
                  <w:divBdr>
                    <w:top w:val="none" w:sz="0" w:space="0" w:color="auto"/>
                    <w:left w:val="none" w:sz="0" w:space="0" w:color="auto"/>
                    <w:bottom w:val="none" w:sz="0" w:space="0" w:color="auto"/>
                    <w:right w:val="none" w:sz="0" w:space="0" w:color="auto"/>
                  </w:divBdr>
                </w:div>
                <w:div w:id="337541552">
                  <w:marLeft w:val="0"/>
                  <w:marRight w:val="0"/>
                  <w:marTop w:val="0"/>
                  <w:marBottom w:val="0"/>
                  <w:divBdr>
                    <w:top w:val="none" w:sz="0" w:space="0" w:color="auto"/>
                    <w:left w:val="none" w:sz="0" w:space="0" w:color="auto"/>
                    <w:bottom w:val="none" w:sz="0" w:space="0" w:color="auto"/>
                    <w:right w:val="none" w:sz="0" w:space="0" w:color="auto"/>
                  </w:divBdr>
                </w:div>
                <w:div w:id="1368292140">
                  <w:marLeft w:val="0"/>
                  <w:marRight w:val="0"/>
                  <w:marTop w:val="0"/>
                  <w:marBottom w:val="0"/>
                  <w:divBdr>
                    <w:top w:val="none" w:sz="0" w:space="0" w:color="auto"/>
                    <w:left w:val="none" w:sz="0" w:space="0" w:color="auto"/>
                    <w:bottom w:val="none" w:sz="0" w:space="0" w:color="auto"/>
                    <w:right w:val="none" w:sz="0" w:space="0" w:color="auto"/>
                  </w:divBdr>
                </w:div>
                <w:div w:id="2142991292">
                  <w:marLeft w:val="0"/>
                  <w:marRight w:val="0"/>
                  <w:marTop w:val="0"/>
                  <w:marBottom w:val="0"/>
                  <w:divBdr>
                    <w:top w:val="none" w:sz="0" w:space="0" w:color="auto"/>
                    <w:left w:val="none" w:sz="0" w:space="0" w:color="auto"/>
                    <w:bottom w:val="none" w:sz="0" w:space="0" w:color="auto"/>
                    <w:right w:val="none" w:sz="0" w:space="0" w:color="auto"/>
                  </w:divBdr>
                </w:div>
                <w:div w:id="1632516855">
                  <w:marLeft w:val="0"/>
                  <w:marRight w:val="0"/>
                  <w:marTop w:val="0"/>
                  <w:marBottom w:val="0"/>
                  <w:divBdr>
                    <w:top w:val="none" w:sz="0" w:space="0" w:color="auto"/>
                    <w:left w:val="none" w:sz="0" w:space="0" w:color="auto"/>
                    <w:bottom w:val="none" w:sz="0" w:space="0" w:color="auto"/>
                    <w:right w:val="none" w:sz="0" w:space="0" w:color="auto"/>
                  </w:divBdr>
                </w:div>
                <w:div w:id="536695855">
                  <w:marLeft w:val="0"/>
                  <w:marRight w:val="0"/>
                  <w:marTop w:val="0"/>
                  <w:marBottom w:val="0"/>
                  <w:divBdr>
                    <w:top w:val="none" w:sz="0" w:space="0" w:color="auto"/>
                    <w:left w:val="none" w:sz="0" w:space="0" w:color="auto"/>
                    <w:bottom w:val="none" w:sz="0" w:space="0" w:color="auto"/>
                    <w:right w:val="none" w:sz="0" w:space="0" w:color="auto"/>
                  </w:divBdr>
                </w:div>
                <w:div w:id="1902251227">
                  <w:marLeft w:val="0"/>
                  <w:marRight w:val="0"/>
                  <w:marTop w:val="0"/>
                  <w:marBottom w:val="0"/>
                  <w:divBdr>
                    <w:top w:val="none" w:sz="0" w:space="0" w:color="auto"/>
                    <w:left w:val="none" w:sz="0" w:space="0" w:color="auto"/>
                    <w:bottom w:val="none" w:sz="0" w:space="0" w:color="auto"/>
                    <w:right w:val="none" w:sz="0" w:space="0" w:color="auto"/>
                  </w:divBdr>
                </w:div>
                <w:div w:id="1429158339">
                  <w:marLeft w:val="0"/>
                  <w:marRight w:val="0"/>
                  <w:marTop w:val="0"/>
                  <w:marBottom w:val="0"/>
                  <w:divBdr>
                    <w:top w:val="none" w:sz="0" w:space="0" w:color="auto"/>
                    <w:left w:val="none" w:sz="0" w:space="0" w:color="auto"/>
                    <w:bottom w:val="none" w:sz="0" w:space="0" w:color="auto"/>
                    <w:right w:val="none" w:sz="0" w:space="0" w:color="auto"/>
                  </w:divBdr>
                </w:div>
                <w:div w:id="277882125">
                  <w:marLeft w:val="0"/>
                  <w:marRight w:val="0"/>
                  <w:marTop w:val="0"/>
                  <w:marBottom w:val="0"/>
                  <w:divBdr>
                    <w:top w:val="none" w:sz="0" w:space="0" w:color="auto"/>
                    <w:left w:val="none" w:sz="0" w:space="0" w:color="auto"/>
                    <w:bottom w:val="none" w:sz="0" w:space="0" w:color="auto"/>
                    <w:right w:val="none" w:sz="0" w:space="0" w:color="auto"/>
                  </w:divBdr>
                </w:div>
                <w:div w:id="697003527">
                  <w:marLeft w:val="0"/>
                  <w:marRight w:val="0"/>
                  <w:marTop w:val="0"/>
                  <w:marBottom w:val="0"/>
                  <w:divBdr>
                    <w:top w:val="none" w:sz="0" w:space="0" w:color="auto"/>
                    <w:left w:val="none" w:sz="0" w:space="0" w:color="auto"/>
                    <w:bottom w:val="none" w:sz="0" w:space="0" w:color="auto"/>
                    <w:right w:val="none" w:sz="0" w:space="0" w:color="auto"/>
                  </w:divBdr>
                </w:div>
                <w:div w:id="895239015">
                  <w:marLeft w:val="0"/>
                  <w:marRight w:val="0"/>
                  <w:marTop w:val="0"/>
                  <w:marBottom w:val="0"/>
                  <w:divBdr>
                    <w:top w:val="none" w:sz="0" w:space="0" w:color="auto"/>
                    <w:left w:val="none" w:sz="0" w:space="0" w:color="auto"/>
                    <w:bottom w:val="none" w:sz="0" w:space="0" w:color="auto"/>
                    <w:right w:val="none" w:sz="0" w:space="0" w:color="auto"/>
                  </w:divBdr>
                </w:div>
                <w:div w:id="304512468">
                  <w:marLeft w:val="0"/>
                  <w:marRight w:val="0"/>
                  <w:marTop w:val="0"/>
                  <w:marBottom w:val="0"/>
                  <w:divBdr>
                    <w:top w:val="none" w:sz="0" w:space="0" w:color="auto"/>
                    <w:left w:val="none" w:sz="0" w:space="0" w:color="auto"/>
                    <w:bottom w:val="none" w:sz="0" w:space="0" w:color="auto"/>
                    <w:right w:val="none" w:sz="0" w:space="0" w:color="auto"/>
                  </w:divBdr>
                </w:div>
                <w:div w:id="213277655">
                  <w:marLeft w:val="0"/>
                  <w:marRight w:val="0"/>
                  <w:marTop w:val="0"/>
                  <w:marBottom w:val="0"/>
                  <w:divBdr>
                    <w:top w:val="none" w:sz="0" w:space="0" w:color="auto"/>
                    <w:left w:val="none" w:sz="0" w:space="0" w:color="auto"/>
                    <w:bottom w:val="none" w:sz="0" w:space="0" w:color="auto"/>
                    <w:right w:val="none" w:sz="0" w:space="0" w:color="auto"/>
                  </w:divBdr>
                </w:div>
                <w:div w:id="1991865523">
                  <w:marLeft w:val="0"/>
                  <w:marRight w:val="0"/>
                  <w:marTop w:val="0"/>
                  <w:marBottom w:val="0"/>
                  <w:divBdr>
                    <w:top w:val="none" w:sz="0" w:space="0" w:color="auto"/>
                    <w:left w:val="none" w:sz="0" w:space="0" w:color="auto"/>
                    <w:bottom w:val="none" w:sz="0" w:space="0" w:color="auto"/>
                    <w:right w:val="none" w:sz="0" w:space="0" w:color="auto"/>
                  </w:divBdr>
                </w:div>
                <w:div w:id="1637565180">
                  <w:marLeft w:val="0"/>
                  <w:marRight w:val="0"/>
                  <w:marTop w:val="0"/>
                  <w:marBottom w:val="0"/>
                  <w:divBdr>
                    <w:top w:val="none" w:sz="0" w:space="0" w:color="auto"/>
                    <w:left w:val="none" w:sz="0" w:space="0" w:color="auto"/>
                    <w:bottom w:val="none" w:sz="0" w:space="0" w:color="auto"/>
                    <w:right w:val="none" w:sz="0" w:space="0" w:color="auto"/>
                  </w:divBdr>
                </w:div>
                <w:div w:id="2033921680">
                  <w:marLeft w:val="0"/>
                  <w:marRight w:val="0"/>
                  <w:marTop w:val="0"/>
                  <w:marBottom w:val="0"/>
                  <w:divBdr>
                    <w:top w:val="none" w:sz="0" w:space="0" w:color="auto"/>
                    <w:left w:val="none" w:sz="0" w:space="0" w:color="auto"/>
                    <w:bottom w:val="none" w:sz="0" w:space="0" w:color="auto"/>
                    <w:right w:val="none" w:sz="0" w:space="0" w:color="auto"/>
                  </w:divBdr>
                </w:div>
                <w:div w:id="416900694">
                  <w:marLeft w:val="0"/>
                  <w:marRight w:val="0"/>
                  <w:marTop w:val="0"/>
                  <w:marBottom w:val="0"/>
                  <w:divBdr>
                    <w:top w:val="none" w:sz="0" w:space="0" w:color="auto"/>
                    <w:left w:val="none" w:sz="0" w:space="0" w:color="auto"/>
                    <w:bottom w:val="none" w:sz="0" w:space="0" w:color="auto"/>
                    <w:right w:val="none" w:sz="0" w:space="0" w:color="auto"/>
                  </w:divBdr>
                </w:div>
                <w:div w:id="1861121945">
                  <w:marLeft w:val="0"/>
                  <w:marRight w:val="0"/>
                  <w:marTop w:val="0"/>
                  <w:marBottom w:val="0"/>
                  <w:divBdr>
                    <w:top w:val="none" w:sz="0" w:space="0" w:color="auto"/>
                    <w:left w:val="none" w:sz="0" w:space="0" w:color="auto"/>
                    <w:bottom w:val="none" w:sz="0" w:space="0" w:color="auto"/>
                    <w:right w:val="none" w:sz="0" w:space="0" w:color="auto"/>
                  </w:divBdr>
                </w:div>
                <w:div w:id="1837067522">
                  <w:marLeft w:val="0"/>
                  <w:marRight w:val="0"/>
                  <w:marTop w:val="0"/>
                  <w:marBottom w:val="0"/>
                  <w:divBdr>
                    <w:top w:val="none" w:sz="0" w:space="0" w:color="auto"/>
                    <w:left w:val="none" w:sz="0" w:space="0" w:color="auto"/>
                    <w:bottom w:val="none" w:sz="0" w:space="0" w:color="auto"/>
                    <w:right w:val="none" w:sz="0" w:space="0" w:color="auto"/>
                  </w:divBdr>
                </w:div>
                <w:div w:id="811564112">
                  <w:marLeft w:val="0"/>
                  <w:marRight w:val="0"/>
                  <w:marTop w:val="0"/>
                  <w:marBottom w:val="0"/>
                  <w:divBdr>
                    <w:top w:val="none" w:sz="0" w:space="0" w:color="auto"/>
                    <w:left w:val="none" w:sz="0" w:space="0" w:color="auto"/>
                    <w:bottom w:val="none" w:sz="0" w:space="0" w:color="auto"/>
                    <w:right w:val="none" w:sz="0" w:space="0" w:color="auto"/>
                  </w:divBdr>
                </w:div>
                <w:div w:id="688415496">
                  <w:marLeft w:val="0"/>
                  <w:marRight w:val="0"/>
                  <w:marTop w:val="0"/>
                  <w:marBottom w:val="0"/>
                  <w:divBdr>
                    <w:top w:val="none" w:sz="0" w:space="0" w:color="auto"/>
                    <w:left w:val="none" w:sz="0" w:space="0" w:color="auto"/>
                    <w:bottom w:val="none" w:sz="0" w:space="0" w:color="auto"/>
                    <w:right w:val="none" w:sz="0" w:space="0" w:color="auto"/>
                  </w:divBdr>
                </w:div>
                <w:div w:id="1469006006">
                  <w:marLeft w:val="0"/>
                  <w:marRight w:val="0"/>
                  <w:marTop w:val="0"/>
                  <w:marBottom w:val="0"/>
                  <w:divBdr>
                    <w:top w:val="none" w:sz="0" w:space="0" w:color="auto"/>
                    <w:left w:val="none" w:sz="0" w:space="0" w:color="auto"/>
                    <w:bottom w:val="none" w:sz="0" w:space="0" w:color="auto"/>
                    <w:right w:val="none" w:sz="0" w:space="0" w:color="auto"/>
                  </w:divBdr>
                </w:div>
                <w:div w:id="544946512">
                  <w:marLeft w:val="0"/>
                  <w:marRight w:val="0"/>
                  <w:marTop w:val="0"/>
                  <w:marBottom w:val="0"/>
                  <w:divBdr>
                    <w:top w:val="none" w:sz="0" w:space="0" w:color="auto"/>
                    <w:left w:val="none" w:sz="0" w:space="0" w:color="auto"/>
                    <w:bottom w:val="none" w:sz="0" w:space="0" w:color="auto"/>
                    <w:right w:val="none" w:sz="0" w:space="0" w:color="auto"/>
                  </w:divBdr>
                </w:div>
                <w:div w:id="1876885926">
                  <w:marLeft w:val="0"/>
                  <w:marRight w:val="0"/>
                  <w:marTop w:val="0"/>
                  <w:marBottom w:val="0"/>
                  <w:divBdr>
                    <w:top w:val="none" w:sz="0" w:space="0" w:color="auto"/>
                    <w:left w:val="none" w:sz="0" w:space="0" w:color="auto"/>
                    <w:bottom w:val="none" w:sz="0" w:space="0" w:color="auto"/>
                    <w:right w:val="none" w:sz="0" w:space="0" w:color="auto"/>
                  </w:divBdr>
                </w:div>
                <w:div w:id="1041511736">
                  <w:marLeft w:val="0"/>
                  <w:marRight w:val="0"/>
                  <w:marTop w:val="0"/>
                  <w:marBottom w:val="0"/>
                  <w:divBdr>
                    <w:top w:val="none" w:sz="0" w:space="0" w:color="auto"/>
                    <w:left w:val="none" w:sz="0" w:space="0" w:color="auto"/>
                    <w:bottom w:val="none" w:sz="0" w:space="0" w:color="auto"/>
                    <w:right w:val="none" w:sz="0" w:space="0" w:color="auto"/>
                  </w:divBdr>
                </w:div>
                <w:div w:id="1168718027">
                  <w:marLeft w:val="0"/>
                  <w:marRight w:val="0"/>
                  <w:marTop w:val="0"/>
                  <w:marBottom w:val="0"/>
                  <w:divBdr>
                    <w:top w:val="none" w:sz="0" w:space="0" w:color="auto"/>
                    <w:left w:val="none" w:sz="0" w:space="0" w:color="auto"/>
                    <w:bottom w:val="none" w:sz="0" w:space="0" w:color="auto"/>
                    <w:right w:val="none" w:sz="0" w:space="0" w:color="auto"/>
                  </w:divBdr>
                </w:div>
                <w:div w:id="1511405848">
                  <w:marLeft w:val="0"/>
                  <w:marRight w:val="0"/>
                  <w:marTop w:val="0"/>
                  <w:marBottom w:val="0"/>
                  <w:divBdr>
                    <w:top w:val="none" w:sz="0" w:space="0" w:color="auto"/>
                    <w:left w:val="none" w:sz="0" w:space="0" w:color="auto"/>
                    <w:bottom w:val="none" w:sz="0" w:space="0" w:color="auto"/>
                    <w:right w:val="none" w:sz="0" w:space="0" w:color="auto"/>
                  </w:divBdr>
                </w:div>
                <w:div w:id="13464202">
                  <w:marLeft w:val="0"/>
                  <w:marRight w:val="0"/>
                  <w:marTop w:val="0"/>
                  <w:marBottom w:val="0"/>
                  <w:divBdr>
                    <w:top w:val="none" w:sz="0" w:space="0" w:color="auto"/>
                    <w:left w:val="none" w:sz="0" w:space="0" w:color="auto"/>
                    <w:bottom w:val="none" w:sz="0" w:space="0" w:color="auto"/>
                    <w:right w:val="none" w:sz="0" w:space="0" w:color="auto"/>
                  </w:divBdr>
                </w:div>
                <w:div w:id="1605192492">
                  <w:marLeft w:val="0"/>
                  <w:marRight w:val="0"/>
                  <w:marTop w:val="0"/>
                  <w:marBottom w:val="0"/>
                  <w:divBdr>
                    <w:top w:val="none" w:sz="0" w:space="0" w:color="auto"/>
                    <w:left w:val="none" w:sz="0" w:space="0" w:color="auto"/>
                    <w:bottom w:val="none" w:sz="0" w:space="0" w:color="auto"/>
                    <w:right w:val="none" w:sz="0" w:space="0" w:color="auto"/>
                  </w:divBdr>
                </w:div>
                <w:div w:id="2091149130">
                  <w:marLeft w:val="0"/>
                  <w:marRight w:val="0"/>
                  <w:marTop w:val="0"/>
                  <w:marBottom w:val="0"/>
                  <w:divBdr>
                    <w:top w:val="none" w:sz="0" w:space="0" w:color="auto"/>
                    <w:left w:val="none" w:sz="0" w:space="0" w:color="auto"/>
                    <w:bottom w:val="none" w:sz="0" w:space="0" w:color="auto"/>
                    <w:right w:val="none" w:sz="0" w:space="0" w:color="auto"/>
                  </w:divBdr>
                </w:div>
                <w:div w:id="1612710415">
                  <w:marLeft w:val="0"/>
                  <w:marRight w:val="0"/>
                  <w:marTop w:val="0"/>
                  <w:marBottom w:val="0"/>
                  <w:divBdr>
                    <w:top w:val="none" w:sz="0" w:space="0" w:color="auto"/>
                    <w:left w:val="none" w:sz="0" w:space="0" w:color="auto"/>
                    <w:bottom w:val="none" w:sz="0" w:space="0" w:color="auto"/>
                    <w:right w:val="none" w:sz="0" w:space="0" w:color="auto"/>
                  </w:divBdr>
                </w:div>
                <w:div w:id="1464806613">
                  <w:marLeft w:val="0"/>
                  <w:marRight w:val="0"/>
                  <w:marTop w:val="0"/>
                  <w:marBottom w:val="0"/>
                  <w:divBdr>
                    <w:top w:val="none" w:sz="0" w:space="0" w:color="auto"/>
                    <w:left w:val="none" w:sz="0" w:space="0" w:color="auto"/>
                    <w:bottom w:val="none" w:sz="0" w:space="0" w:color="auto"/>
                    <w:right w:val="none" w:sz="0" w:space="0" w:color="auto"/>
                  </w:divBdr>
                </w:div>
                <w:div w:id="803812370">
                  <w:marLeft w:val="0"/>
                  <w:marRight w:val="0"/>
                  <w:marTop w:val="0"/>
                  <w:marBottom w:val="0"/>
                  <w:divBdr>
                    <w:top w:val="none" w:sz="0" w:space="0" w:color="auto"/>
                    <w:left w:val="none" w:sz="0" w:space="0" w:color="auto"/>
                    <w:bottom w:val="none" w:sz="0" w:space="0" w:color="auto"/>
                    <w:right w:val="none" w:sz="0" w:space="0" w:color="auto"/>
                  </w:divBdr>
                </w:div>
                <w:div w:id="29576844">
                  <w:marLeft w:val="0"/>
                  <w:marRight w:val="0"/>
                  <w:marTop w:val="0"/>
                  <w:marBottom w:val="0"/>
                  <w:divBdr>
                    <w:top w:val="none" w:sz="0" w:space="0" w:color="auto"/>
                    <w:left w:val="none" w:sz="0" w:space="0" w:color="auto"/>
                    <w:bottom w:val="none" w:sz="0" w:space="0" w:color="auto"/>
                    <w:right w:val="none" w:sz="0" w:space="0" w:color="auto"/>
                  </w:divBdr>
                </w:div>
                <w:div w:id="403142779">
                  <w:marLeft w:val="0"/>
                  <w:marRight w:val="0"/>
                  <w:marTop w:val="0"/>
                  <w:marBottom w:val="0"/>
                  <w:divBdr>
                    <w:top w:val="none" w:sz="0" w:space="0" w:color="auto"/>
                    <w:left w:val="none" w:sz="0" w:space="0" w:color="auto"/>
                    <w:bottom w:val="none" w:sz="0" w:space="0" w:color="auto"/>
                    <w:right w:val="none" w:sz="0" w:space="0" w:color="auto"/>
                  </w:divBdr>
                </w:div>
                <w:div w:id="2073306991">
                  <w:marLeft w:val="0"/>
                  <w:marRight w:val="0"/>
                  <w:marTop w:val="0"/>
                  <w:marBottom w:val="0"/>
                  <w:divBdr>
                    <w:top w:val="none" w:sz="0" w:space="0" w:color="auto"/>
                    <w:left w:val="none" w:sz="0" w:space="0" w:color="auto"/>
                    <w:bottom w:val="none" w:sz="0" w:space="0" w:color="auto"/>
                    <w:right w:val="none" w:sz="0" w:space="0" w:color="auto"/>
                  </w:divBdr>
                </w:div>
                <w:div w:id="1511332994">
                  <w:marLeft w:val="0"/>
                  <w:marRight w:val="0"/>
                  <w:marTop w:val="0"/>
                  <w:marBottom w:val="0"/>
                  <w:divBdr>
                    <w:top w:val="none" w:sz="0" w:space="0" w:color="auto"/>
                    <w:left w:val="none" w:sz="0" w:space="0" w:color="auto"/>
                    <w:bottom w:val="none" w:sz="0" w:space="0" w:color="auto"/>
                    <w:right w:val="none" w:sz="0" w:space="0" w:color="auto"/>
                  </w:divBdr>
                </w:div>
                <w:div w:id="506987151">
                  <w:marLeft w:val="0"/>
                  <w:marRight w:val="0"/>
                  <w:marTop w:val="0"/>
                  <w:marBottom w:val="0"/>
                  <w:divBdr>
                    <w:top w:val="none" w:sz="0" w:space="0" w:color="auto"/>
                    <w:left w:val="none" w:sz="0" w:space="0" w:color="auto"/>
                    <w:bottom w:val="none" w:sz="0" w:space="0" w:color="auto"/>
                    <w:right w:val="none" w:sz="0" w:space="0" w:color="auto"/>
                  </w:divBdr>
                </w:div>
                <w:div w:id="1700428906">
                  <w:marLeft w:val="0"/>
                  <w:marRight w:val="0"/>
                  <w:marTop w:val="0"/>
                  <w:marBottom w:val="0"/>
                  <w:divBdr>
                    <w:top w:val="none" w:sz="0" w:space="0" w:color="auto"/>
                    <w:left w:val="none" w:sz="0" w:space="0" w:color="auto"/>
                    <w:bottom w:val="none" w:sz="0" w:space="0" w:color="auto"/>
                    <w:right w:val="none" w:sz="0" w:space="0" w:color="auto"/>
                  </w:divBdr>
                </w:div>
                <w:div w:id="994990118">
                  <w:marLeft w:val="0"/>
                  <w:marRight w:val="0"/>
                  <w:marTop w:val="0"/>
                  <w:marBottom w:val="0"/>
                  <w:divBdr>
                    <w:top w:val="none" w:sz="0" w:space="0" w:color="auto"/>
                    <w:left w:val="none" w:sz="0" w:space="0" w:color="auto"/>
                    <w:bottom w:val="none" w:sz="0" w:space="0" w:color="auto"/>
                    <w:right w:val="none" w:sz="0" w:space="0" w:color="auto"/>
                  </w:divBdr>
                </w:div>
                <w:div w:id="1234126493">
                  <w:marLeft w:val="0"/>
                  <w:marRight w:val="0"/>
                  <w:marTop w:val="0"/>
                  <w:marBottom w:val="0"/>
                  <w:divBdr>
                    <w:top w:val="none" w:sz="0" w:space="0" w:color="auto"/>
                    <w:left w:val="none" w:sz="0" w:space="0" w:color="auto"/>
                    <w:bottom w:val="none" w:sz="0" w:space="0" w:color="auto"/>
                    <w:right w:val="none" w:sz="0" w:space="0" w:color="auto"/>
                  </w:divBdr>
                </w:div>
                <w:div w:id="1225992950">
                  <w:marLeft w:val="0"/>
                  <w:marRight w:val="0"/>
                  <w:marTop w:val="0"/>
                  <w:marBottom w:val="0"/>
                  <w:divBdr>
                    <w:top w:val="none" w:sz="0" w:space="0" w:color="auto"/>
                    <w:left w:val="none" w:sz="0" w:space="0" w:color="auto"/>
                    <w:bottom w:val="none" w:sz="0" w:space="0" w:color="auto"/>
                    <w:right w:val="none" w:sz="0" w:space="0" w:color="auto"/>
                  </w:divBdr>
                </w:div>
                <w:div w:id="1056853829">
                  <w:marLeft w:val="0"/>
                  <w:marRight w:val="0"/>
                  <w:marTop w:val="0"/>
                  <w:marBottom w:val="0"/>
                  <w:divBdr>
                    <w:top w:val="none" w:sz="0" w:space="0" w:color="auto"/>
                    <w:left w:val="none" w:sz="0" w:space="0" w:color="auto"/>
                    <w:bottom w:val="none" w:sz="0" w:space="0" w:color="auto"/>
                    <w:right w:val="none" w:sz="0" w:space="0" w:color="auto"/>
                  </w:divBdr>
                </w:div>
                <w:div w:id="1592592054">
                  <w:marLeft w:val="0"/>
                  <w:marRight w:val="0"/>
                  <w:marTop w:val="0"/>
                  <w:marBottom w:val="0"/>
                  <w:divBdr>
                    <w:top w:val="none" w:sz="0" w:space="0" w:color="auto"/>
                    <w:left w:val="none" w:sz="0" w:space="0" w:color="auto"/>
                    <w:bottom w:val="none" w:sz="0" w:space="0" w:color="auto"/>
                    <w:right w:val="none" w:sz="0" w:space="0" w:color="auto"/>
                  </w:divBdr>
                </w:div>
                <w:div w:id="1091703361">
                  <w:marLeft w:val="0"/>
                  <w:marRight w:val="0"/>
                  <w:marTop w:val="0"/>
                  <w:marBottom w:val="0"/>
                  <w:divBdr>
                    <w:top w:val="none" w:sz="0" w:space="0" w:color="auto"/>
                    <w:left w:val="none" w:sz="0" w:space="0" w:color="auto"/>
                    <w:bottom w:val="none" w:sz="0" w:space="0" w:color="auto"/>
                    <w:right w:val="none" w:sz="0" w:space="0" w:color="auto"/>
                  </w:divBdr>
                </w:div>
                <w:div w:id="1391463174">
                  <w:marLeft w:val="0"/>
                  <w:marRight w:val="0"/>
                  <w:marTop w:val="0"/>
                  <w:marBottom w:val="0"/>
                  <w:divBdr>
                    <w:top w:val="none" w:sz="0" w:space="0" w:color="auto"/>
                    <w:left w:val="none" w:sz="0" w:space="0" w:color="auto"/>
                    <w:bottom w:val="none" w:sz="0" w:space="0" w:color="auto"/>
                    <w:right w:val="none" w:sz="0" w:space="0" w:color="auto"/>
                  </w:divBdr>
                </w:div>
                <w:div w:id="217715160">
                  <w:marLeft w:val="0"/>
                  <w:marRight w:val="0"/>
                  <w:marTop w:val="0"/>
                  <w:marBottom w:val="0"/>
                  <w:divBdr>
                    <w:top w:val="none" w:sz="0" w:space="0" w:color="auto"/>
                    <w:left w:val="none" w:sz="0" w:space="0" w:color="auto"/>
                    <w:bottom w:val="none" w:sz="0" w:space="0" w:color="auto"/>
                    <w:right w:val="none" w:sz="0" w:space="0" w:color="auto"/>
                  </w:divBdr>
                </w:div>
                <w:div w:id="316422761">
                  <w:marLeft w:val="0"/>
                  <w:marRight w:val="0"/>
                  <w:marTop w:val="0"/>
                  <w:marBottom w:val="0"/>
                  <w:divBdr>
                    <w:top w:val="none" w:sz="0" w:space="0" w:color="auto"/>
                    <w:left w:val="none" w:sz="0" w:space="0" w:color="auto"/>
                    <w:bottom w:val="none" w:sz="0" w:space="0" w:color="auto"/>
                    <w:right w:val="none" w:sz="0" w:space="0" w:color="auto"/>
                  </w:divBdr>
                </w:div>
                <w:div w:id="678771590">
                  <w:marLeft w:val="0"/>
                  <w:marRight w:val="0"/>
                  <w:marTop w:val="0"/>
                  <w:marBottom w:val="0"/>
                  <w:divBdr>
                    <w:top w:val="none" w:sz="0" w:space="0" w:color="auto"/>
                    <w:left w:val="none" w:sz="0" w:space="0" w:color="auto"/>
                    <w:bottom w:val="none" w:sz="0" w:space="0" w:color="auto"/>
                    <w:right w:val="none" w:sz="0" w:space="0" w:color="auto"/>
                  </w:divBdr>
                </w:div>
                <w:div w:id="362901435">
                  <w:marLeft w:val="0"/>
                  <w:marRight w:val="0"/>
                  <w:marTop w:val="0"/>
                  <w:marBottom w:val="0"/>
                  <w:divBdr>
                    <w:top w:val="none" w:sz="0" w:space="0" w:color="auto"/>
                    <w:left w:val="none" w:sz="0" w:space="0" w:color="auto"/>
                    <w:bottom w:val="none" w:sz="0" w:space="0" w:color="auto"/>
                    <w:right w:val="none" w:sz="0" w:space="0" w:color="auto"/>
                  </w:divBdr>
                </w:div>
                <w:div w:id="2127119943">
                  <w:marLeft w:val="0"/>
                  <w:marRight w:val="0"/>
                  <w:marTop w:val="0"/>
                  <w:marBottom w:val="0"/>
                  <w:divBdr>
                    <w:top w:val="none" w:sz="0" w:space="0" w:color="auto"/>
                    <w:left w:val="none" w:sz="0" w:space="0" w:color="auto"/>
                    <w:bottom w:val="none" w:sz="0" w:space="0" w:color="auto"/>
                    <w:right w:val="none" w:sz="0" w:space="0" w:color="auto"/>
                  </w:divBdr>
                </w:div>
                <w:div w:id="1878348786">
                  <w:marLeft w:val="0"/>
                  <w:marRight w:val="0"/>
                  <w:marTop w:val="0"/>
                  <w:marBottom w:val="0"/>
                  <w:divBdr>
                    <w:top w:val="none" w:sz="0" w:space="0" w:color="auto"/>
                    <w:left w:val="none" w:sz="0" w:space="0" w:color="auto"/>
                    <w:bottom w:val="none" w:sz="0" w:space="0" w:color="auto"/>
                    <w:right w:val="none" w:sz="0" w:space="0" w:color="auto"/>
                  </w:divBdr>
                </w:div>
                <w:div w:id="2100636585">
                  <w:marLeft w:val="0"/>
                  <w:marRight w:val="0"/>
                  <w:marTop w:val="0"/>
                  <w:marBottom w:val="0"/>
                  <w:divBdr>
                    <w:top w:val="none" w:sz="0" w:space="0" w:color="auto"/>
                    <w:left w:val="none" w:sz="0" w:space="0" w:color="auto"/>
                    <w:bottom w:val="none" w:sz="0" w:space="0" w:color="auto"/>
                    <w:right w:val="none" w:sz="0" w:space="0" w:color="auto"/>
                  </w:divBdr>
                </w:div>
                <w:div w:id="681396985">
                  <w:marLeft w:val="0"/>
                  <w:marRight w:val="0"/>
                  <w:marTop w:val="0"/>
                  <w:marBottom w:val="0"/>
                  <w:divBdr>
                    <w:top w:val="none" w:sz="0" w:space="0" w:color="auto"/>
                    <w:left w:val="none" w:sz="0" w:space="0" w:color="auto"/>
                    <w:bottom w:val="none" w:sz="0" w:space="0" w:color="auto"/>
                    <w:right w:val="none" w:sz="0" w:space="0" w:color="auto"/>
                  </w:divBdr>
                </w:div>
                <w:div w:id="2119907385">
                  <w:marLeft w:val="0"/>
                  <w:marRight w:val="0"/>
                  <w:marTop w:val="0"/>
                  <w:marBottom w:val="0"/>
                  <w:divBdr>
                    <w:top w:val="none" w:sz="0" w:space="0" w:color="auto"/>
                    <w:left w:val="none" w:sz="0" w:space="0" w:color="auto"/>
                    <w:bottom w:val="none" w:sz="0" w:space="0" w:color="auto"/>
                    <w:right w:val="none" w:sz="0" w:space="0" w:color="auto"/>
                  </w:divBdr>
                </w:div>
                <w:div w:id="34549831">
                  <w:marLeft w:val="0"/>
                  <w:marRight w:val="0"/>
                  <w:marTop w:val="0"/>
                  <w:marBottom w:val="0"/>
                  <w:divBdr>
                    <w:top w:val="none" w:sz="0" w:space="0" w:color="auto"/>
                    <w:left w:val="none" w:sz="0" w:space="0" w:color="auto"/>
                    <w:bottom w:val="none" w:sz="0" w:space="0" w:color="auto"/>
                    <w:right w:val="none" w:sz="0" w:space="0" w:color="auto"/>
                  </w:divBdr>
                </w:div>
                <w:div w:id="709190750">
                  <w:marLeft w:val="0"/>
                  <w:marRight w:val="0"/>
                  <w:marTop w:val="0"/>
                  <w:marBottom w:val="0"/>
                  <w:divBdr>
                    <w:top w:val="none" w:sz="0" w:space="0" w:color="auto"/>
                    <w:left w:val="none" w:sz="0" w:space="0" w:color="auto"/>
                    <w:bottom w:val="none" w:sz="0" w:space="0" w:color="auto"/>
                    <w:right w:val="none" w:sz="0" w:space="0" w:color="auto"/>
                  </w:divBdr>
                </w:div>
                <w:div w:id="1120108131">
                  <w:marLeft w:val="0"/>
                  <w:marRight w:val="0"/>
                  <w:marTop w:val="0"/>
                  <w:marBottom w:val="0"/>
                  <w:divBdr>
                    <w:top w:val="none" w:sz="0" w:space="0" w:color="auto"/>
                    <w:left w:val="none" w:sz="0" w:space="0" w:color="auto"/>
                    <w:bottom w:val="none" w:sz="0" w:space="0" w:color="auto"/>
                    <w:right w:val="none" w:sz="0" w:space="0" w:color="auto"/>
                  </w:divBdr>
                </w:div>
                <w:div w:id="1957711489">
                  <w:marLeft w:val="0"/>
                  <w:marRight w:val="0"/>
                  <w:marTop w:val="0"/>
                  <w:marBottom w:val="0"/>
                  <w:divBdr>
                    <w:top w:val="none" w:sz="0" w:space="0" w:color="auto"/>
                    <w:left w:val="none" w:sz="0" w:space="0" w:color="auto"/>
                    <w:bottom w:val="none" w:sz="0" w:space="0" w:color="auto"/>
                    <w:right w:val="none" w:sz="0" w:space="0" w:color="auto"/>
                  </w:divBdr>
                </w:div>
                <w:div w:id="643780083">
                  <w:marLeft w:val="0"/>
                  <w:marRight w:val="0"/>
                  <w:marTop w:val="0"/>
                  <w:marBottom w:val="0"/>
                  <w:divBdr>
                    <w:top w:val="none" w:sz="0" w:space="0" w:color="auto"/>
                    <w:left w:val="none" w:sz="0" w:space="0" w:color="auto"/>
                    <w:bottom w:val="none" w:sz="0" w:space="0" w:color="auto"/>
                    <w:right w:val="none" w:sz="0" w:space="0" w:color="auto"/>
                  </w:divBdr>
                </w:div>
                <w:div w:id="1878350497">
                  <w:marLeft w:val="0"/>
                  <w:marRight w:val="0"/>
                  <w:marTop w:val="0"/>
                  <w:marBottom w:val="0"/>
                  <w:divBdr>
                    <w:top w:val="none" w:sz="0" w:space="0" w:color="auto"/>
                    <w:left w:val="none" w:sz="0" w:space="0" w:color="auto"/>
                    <w:bottom w:val="none" w:sz="0" w:space="0" w:color="auto"/>
                    <w:right w:val="none" w:sz="0" w:space="0" w:color="auto"/>
                  </w:divBdr>
                </w:div>
                <w:div w:id="115878861">
                  <w:marLeft w:val="0"/>
                  <w:marRight w:val="0"/>
                  <w:marTop w:val="0"/>
                  <w:marBottom w:val="0"/>
                  <w:divBdr>
                    <w:top w:val="none" w:sz="0" w:space="0" w:color="auto"/>
                    <w:left w:val="none" w:sz="0" w:space="0" w:color="auto"/>
                    <w:bottom w:val="none" w:sz="0" w:space="0" w:color="auto"/>
                    <w:right w:val="none" w:sz="0" w:space="0" w:color="auto"/>
                  </w:divBdr>
                </w:div>
                <w:div w:id="1918512576">
                  <w:marLeft w:val="0"/>
                  <w:marRight w:val="0"/>
                  <w:marTop w:val="0"/>
                  <w:marBottom w:val="0"/>
                  <w:divBdr>
                    <w:top w:val="none" w:sz="0" w:space="0" w:color="auto"/>
                    <w:left w:val="none" w:sz="0" w:space="0" w:color="auto"/>
                    <w:bottom w:val="none" w:sz="0" w:space="0" w:color="auto"/>
                    <w:right w:val="none" w:sz="0" w:space="0" w:color="auto"/>
                  </w:divBdr>
                </w:div>
                <w:div w:id="376122113">
                  <w:marLeft w:val="0"/>
                  <w:marRight w:val="0"/>
                  <w:marTop w:val="0"/>
                  <w:marBottom w:val="0"/>
                  <w:divBdr>
                    <w:top w:val="none" w:sz="0" w:space="0" w:color="auto"/>
                    <w:left w:val="none" w:sz="0" w:space="0" w:color="auto"/>
                    <w:bottom w:val="none" w:sz="0" w:space="0" w:color="auto"/>
                    <w:right w:val="none" w:sz="0" w:space="0" w:color="auto"/>
                  </w:divBdr>
                </w:div>
                <w:div w:id="310906478">
                  <w:marLeft w:val="0"/>
                  <w:marRight w:val="0"/>
                  <w:marTop w:val="0"/>
                  <w:marBottom w:val="0"/>
                  <w:divBdr>
                    <w:top w:val="none" w:sz="0" w:space="0" w:color="auto"/>
                    <w:left w:val="none" w:sz="0" w:space="0" w:color="auto"/>
                    <w:bottom w:val="none" w:sz="0" w:space="0" w:color="auto"/>
                    <w:right w:val="none" w:sz="0" w:space="0" w:color="auto"/>
                  </w:divBdr>
                </w:div>
                <w:div w:id="1632443694">
                  <w:marLeft w:val="0"/>
                  <w:marRight w:val="0"/>
                  <w:marTop w:val="0"/>
                  <w:marBottom w:val="0"/>
                  <w:divBdr>
                    <w:top w:val="none" w:sz="0" w:space="0" w:color="auto"/>
                    <w:left w:val="none" w:sz="0" w:space="0" w:color="auto"/>
                    <w:bottom w:val="none" w:sz="0" w:space="0" w:color="auto"/>
                    <w:right w:val="none" w:sz="0" w:space="0" w:color="auto"/>
                  </w:divBdr>
                </w:div>
                <w:div w:id="1763909281">
                  <w:marLeft w:val="0"/>
                  <w:marRight w:val="0"/>
                  <w:marTop w:val="0"/>
                  <w:marBottom w:val="0"/>
                  <w:divBdr>
                    <w:top w:val="none" w:sz="0" w:space="0" w:color="auto"/>
                    <w:left w:val="none" w:sz="0" w:space="0" w:color="auto"/>
                    <w:bottom w:val="none" w:sz="0" w:space="0" w:color="auto"/>
                    <w:right w:val="none" w:sz="0" w:space="0" w:color="auto"/>
                  </w:divBdr>
                </w:div>
                <w:div w:id="288048280">
                  <w:marLeft w:val="0"/>
                  <w:marRight w:val="0"/>
                  <w:marTop w:val="0"/>
                  <w:marBottom w:val="0"/>
                  <w:divBdr>
                    <w:top w:val="none" w:sz="0" w:space="0" w:color="auto"/>
                    <w:left w:val="none" w:sz="0" w:space="0" w:color="auto"/>
                    <w:bottom w:val="none" w:sz="0" w:space="0" w:color="auto"/>
                    <w:right w:val="none" w:sz="0" w:space="0" w:color="auto"/>
                  </w:divBdr>
                </w:div>
                <w:div w:id="1085147800">
                  <w:marLeft w:val="0"/>
                  <w:marRight w:val="0"/>
                  <w:marTop w:val="0"/>
                  <w:marBottom w:val="0"/>
                  <w:divBdr>
                    <w:top w:val="none" w:sz="0" w:space="0" w:color="auto"/>
                    <w:left w:val="none" w:sz="0" w:space="0" w:color="auto"/>
                    <w:bottom w:val="none" w:sz="0" w:space="0" w:color="auto"/>
                    <w:right w:val="none" w:sz="0" w:space="0" w:color="auto"/>
                  </w:divBdr>
                </w:div>
                <w:div w:id="1232347667">
                  <w:marLeft w:val="0"/>
                  <w:marRight w:val="0"/>
                  <w:marTop w:val="0"/>
                  <w:marBottom w:val="0"/>
                  <w:divBdr>
                    <w:top w:val="none" w:sz="0" w:space="0" w:color="auto"/>
                    <w:left w:val="none" w:sz="0" w:space="0" w:color="auto"/>
                    <w:bottom w:val="none" w:sz="0" w:space="0" w:color="auto"/>
                    <w:right w:val="none" w:sz="0" w:space="0" w:color="auto"/>
                  </w:divBdr>
                </w:div>
                <w:div w:id="1529761023">
                  <w:marLeft w:val="0"/>
                  <w:marRight w:val="0"/>
                  <w:marTop w:val="0"/>
                  <w:marBottom w:val="0"/>
                  <w:divBdr>
                    <w:top w:val="none" w:sz="0" w:space="0" w:color="auto"/>
                    <w:left w:val="none" w:sz="0" w:space="0" w:color="auto"/>
                    <w:bottom w:val="none" w:sz="0" w:space="0" w:color="auto"/>
                    <w:right w:val="none" w:sz="0" w:space="0" w:color="auto"/>
                  </w:divBdr>
                </w:div>
                <w:div w:id="1926840116">
                  <w:marLeft w:val="0"/>
                  <w:marRight w:val="0"/>
                  <w:marTop w:val="0"/>
                  <w:marBottom w:val="0"/>
                  <w:divBdr>
                    <w:top w:val="none" w:sz="0" w:space="0" w:color="auto"/>
                    <w:left w:val="none" w:sz="0" w:space="0" w:color="auto"/>
                    <w:bottom w:val="none" w:sz="0" w:space="0" w:color="auto"/>
                    <w:right w:val="none" w:sz="0" w:space="0" w:color="auto"/>
                  </w:divBdr>
                </w:div>
                <w:div w:id="1423643387">
                  <w:marLeft w:val="0"/>
                  <w:marRight w:val="0"/>
                  <w:marTop w:val="0"/>
                  <w:marBottom w:val="0"/>
                  <w:divBdr>
                    <w:top w:val="none" w:sz="0" w:space="0" w:color="auto"/>
                    <w:left w:val="none" w:sz="0" w:space="0" w:color="auto"/>
                    <w:bottom w:val="none" w:sz="0" w:space="0" w:color="auto"/>
                    <w:right w:val="none" w:sz="0" w:space="0" w:color="auto"/>
                  </w:divBdr>
                </w:div>
                <w:div w:id="1545292865">
                  <w:marLeft w:val="0"/>
                  <w:marRight w:val="0"/>
                  <w:marTop w:val="0"/>
                  <w:marBottom w:val="0"/>
                  <w:divBdr>
                    <w:top w:val="none" w:sz="0" w:space="0" w:color="auto"/>
                    <w:left w:val="none" w:sz="0" w:space="0" w:color="auto"/>
                    <w:bottom w:val="none" w:sz="0" w:space="0" w:color="auto"/>
                    <w:right w:val="none" w:sz="0" w:space="0" w:color="auto"/>
                  </w:divBdr>
                </w:div>
                <w:div w:id="497118744">
                  <w:marLeft w:val="0"/>
                  <w:marRight w:val="0"/>
                  <w:marTop w:val="0"/>
                  <w:marBottom w:val="0"/>
                  <w:divBdr>
                    <w:top w:val="none" w:sz="0" w:space="0" w:color="auto"/>
                    <w:left w:val="none" w:sz="0" w:space="0" w:color="auto"/>
                    <w:bottom w:val="none" w:sz="0" w:space="0" w:color="auto"/>
                    <w:right w:val="none" w:sz="0" w:space="0" w:color="auto"/>
                  </w:divBdr>
                </w:div>
                <w:div w:id="563033286">
                  <w:marLeft w:val="0"/>
                  <w:marRight w:val="0"/>
                  <w:marTop w:val="0"/>
                  <w:marBottom w:val="0"/>
                  <w:divBdr>
                    <w:top w:val="none" w:sz="0" w:space="0" w:color="auto"/>
                    <w:left w:val="none" w:sz="0" w:space="0" w:color="auto"/>
                    <w:bottom w:val="none" w:sz="0" w:space="0" w:color="auto"/>
                    <w:right w:val="none" w:sz="0" w:space="0" w:color="auto"/>
                  </w:divBdr>
                </w:div>
                <w:div w:id="366222720">
                  <w:marLeft w:val="0"/>
                  <w:marRight w:val="0"/>
                  <w:marTop w:val="0"/>
                  <w:marBottom w:val="0"/>
                  <w:divBdr>
                    <w:top w:val="none" w:sz="0" w:space="0" w:color="auto"/>
                    <w:left w:val="none" w:sz="0" w:space="0" w:color="auto"/>
                    <w:bottom w:val="none" w:sz="0" w:space="0" w:color="auto"/>
                    <w:right w:val="none" w:sz="0" w:space="0" w:color="auto"/>
                  </w:divBdr>
                </w:div>
                <w:div w:id="422458012">
                  <w:marLeft w:val="0"/>
                  <w:marRight w:val="0"/>
                  <w:marTop w:val="0"/>
                  <w:marBottom w:val="0"/>
                  <w:divBdr>
                    <w:top w:val="none" w:sz="0" w:space="0" w:color="auto"/>
                    <w:left w:val="none" w:sz="0" w:space="0" w:color="auto"/>
                    <w:bottom w:val="none" w:sz="0" w:space="0" w:color="auto"/>
                    <w:right w:val="none" w:sz="0" w:space="0" w:color="auto"/>
                  </w:divBdr>
                </w:div>
                <w:div w:id="966787354">
                  <w:marLeft w:val="0"/>
                  <w:marRight w:val="0"/>
                  <w:marTop w:val="0"/>
                  <w:marBottom w:val="0"/>
                  <w:divBdr>
                    <w:top w:val="none" w:sz="0" w:space="0" w:color="auto"/>
                    <w:left w:val="none" w:sz="0" w:space="0" w:color="auto"/>
                    <w:bottom w:val="none" w:sz="0" w:space="0" w:color="auto"/>
                    <w:right w:val="none" w:sz="0" w:space="0" w:color="auto"/>
                  </w:divBdr>
                </w:div>
                <w:div w:id="1684240831">
                  <w:marLeft w:val="0"/>
                  <w:marRight w:val="0"/>
                  <w:marTop w:val="0"/>
                  <w:marBottom w:val="0"/>
                  <w:divBdr>
                    <w:top w:val="none" w:sz="0" w:space="0" w:color="auto"/>
                    <w:left w:val="none" w:sz="0" w:space="0" w:color="auto"/>
                    <w:bottom w:val="none" w:sz="0" w:space="0" w:color="auto"/>
                    <w:right w:val="none" w:sz="0" w:space="0" w:color="auto"/>
                  </w:divBdr>
                </w:div>
                <w:div w:id="1173103547">
                  <w:marLeft w:val="0"/>
                  <w:marRight w:val="0"/>
                  <w:marTop w:val="0"/>
                  <w:marBottom w:val="0"/>
                  <w:divBdr>
                    <w:top w:val="none" w:sz="0" w:space="0" w:color="auto"/>
                    <w:left w:val="none" w:sz="0" w:space="0" w:color="auto"/>
                    <w:bottom w:val="none" w:sz="0" w:space="0" w:color="auto"/>
                    <w:right w:val="none" w:sz="0" w:space="0" w:color="auto"/>
                  </w:divBdr>
                </w:div>
                <w:div w:id="590702376">
                  <w:marLeft w:val="0"/>
                  <w:marRight w:val="0"/>
                  <w:marTop w:val="0"/>
                  <w:marBottom w:val="0"/>
                  <w:divBdr>
                    <w:top w:val="none" w:sz="0" w:space="0" w:color="auto"/>
                    <w:left w:val="none" w:sz="0" w:space="0" w:color="auto"/>
                    <w:bottom w:val="none" w:sz="0" w:space="0" w:color="auto"/>
                    <w:right w:val="none" w:sz="0" w:space="0" w:color="auto"/>
                  </w:divBdr>
                </w:div>
                <w:div w:id="911429857">
                  <w:marLeft w:val="0"/>
                  <w:marRight w:val="0"/>
                  <w:marTop w:val="0"/>
                  <w:marBottom w:val="0"/>
                  <w:divBdr>
                    <w:top w:val="none" w:sz="0" w:space="0" w:color="auto"/>
                    <w:left w:val="none" w:sz="0" w:space="0" w:color="auto"/>
                    <w:bottom w:val="none" w:sz="0" w:space="0" w:color="auto"/>
                    <w:right w:val="none" w:sz="0" w:space="0" w:color="auto"/>
                  </w:divBdr>
                </w:div>
                <w:div w:id="295331465">
                  <w:marLeft w:val="0"/>
                  <w:marRight w:val="0"/>
                  <w:marTop w:val="0"/>
                  <w:marBottom w:val="0"/>
                  <w:divBdr>
                    <w:top w:val="none" w:sz="0" w:space="0" w:color="auto"/>
                    <w:left w:val="none" w:sz="0" w:space="0" w:color="auto"/>
                    <w:bottom w:val="none" w:sz="0" w:space="0" w:color="auto"/>
                    <w:right w:val="none" w:sz="0" w:space="0" w:color="auto"/>
                  </w:divBdr>
                </w:div>
                <w:div w:id="38014362">
                  <w:marLeft w:val="0"/>
                  <w:marRight w:val="0"/>
                  <w:marTop w:val="0"/>
                  <w:marBottom w:val="0"/>
                  <w:divBdr>
                    <w:top w:val="none" w:sz="0" w:space="0" w:color="auto"/>
                    <w:left w:val="none" w:sz="0" w:space="0" w:color="auto"/>
                    <w:bottom w:val="none" w:sz="0" w:space="0" w:color="auto"/>
                    <w:right w:val="none" w:sz="0" w:space="0" w:color="auto"/>
                  </w:divBdr>
                </w:div>
                <w:div w:id="52971933">
                  <w:marLeft w:val="0"/>
                  <w:marRight w:val="0"/>
                  <w:marTop w:val="0"/>
                  <w:marBottom w:val="0"/>
                  <w:divBdr>
                    <w:top w:val="none" w:sz="0" w:space="0" w:color="auto"/>
                    <w:left w:val="none" w:sz="0" w:space="0" w:color="auto"/>
                    <w:bottom w:val="none" w:sz="0" w:space="0" w:color="auto"/>
                    <w:right w:val="none" w:sz="0" w:space="0" w:color="auto"/>
                  </w:divBdr>
                </w:div>
                <w:div w:id="580650049">
                  <w:marLeft w:val="0"/>
                  <w:marRight w:val="0"/>
                  <w:marTop w:val="0"/>
                  <w:marBottom w:val="0"/>
                  <w:divBdr>
                    <w:top w:val="none" w:sz="0" w:space="0" w:color="auto"/>
                    <w:left w:val="none" w:sz="0" w:space="0" w:color="auto"/>
                    <w:bottom w:val="none" w:sz="0" w:space="0" w:color="auto"/>
                    <w:right w:val="none" w:sz="0" w:space="0" w:color="auto"/>
                  </w:divBdr>
                </w:div>
                <w:div w:id="582959338">
                  <w:marLeft w:val="0"/>
                  <w:marRight w:val="0"/>
                  <w:marTop w:val="0"/>
                  <w:marBottom w:val="0"/>
                  <w:divBdr>
                    <w:top w:val="none" w:sz="0" w:space="0" w:color="auto"/>
                    <w:left w:val="none" w:sz="0" w:space="0" w:color="auto"/>
                    <w:bottom w:val="none" w:sz="0" w:space="0" w:color="auto"/>
                    <w:right w:val="none" w:sz="0" w:space="0" w:color="auto"/>
                  </w:divBdr>
                </w:div>
                <w:div w:id="48069010">
                  <w:marLeft w:val="0"/>
                  <w:marRight w:val="0"/>
                  <w:marTop w:val="0"/>
                  <w:marBottom w:val="0"/>
                  <w:divBdr>
                    <w:top w:val="none" w:sz="0" w:space="0" w:color="auto"/>
                    <w:left w:val="none" w:sz="0" w:space="0" w:color="auto"/>
                    <w:bottom w:val="none" w:sz="0" w:space="0" w:color="auto"/>
                    <w:right w:val="none" w:sz="0" w:space="0" w:color="auto"/>
                  </w:divBdr>
                </w:div>
                <w:div w:id="1038165284">
                  <w:marLeft w:val="0"/>
                  <w:marRight w:val="0"/>
                  <w:marTop w:val="0"/>
                  <w:marBottom w:val="0"/>
                  <w:divBdr>
                    <w:top w:val="none" w:sz="0" w:space="0" w:color="auto"/>
                    <w:left w:val="none" w:sz="0" w:space="0" w:color="auto"/>
                    <w:bottom w:val="none" w:sz="0" w:space="0" w:color="auto"/>
                    <w:right w:val="none" w:sz="0" w:space="0" w:color="auto"/>
                  </w:divBdr>
                </w:div>
                <w:div w:id="94248190">
                  <w:marLeft w:val="0"/>
                  <w:marRight w:val="0"/>
                  <w:marTop w:val="0"/>
                  <w:marBottom w:val="0"/>
                  <w:divBdr>
                    <w:top w:val="none" w:sz="0" w:space="0" w:color="auto"/>
                    <w:left w:val="none" w:sz="0" w:space="0" w:color="auto"/>
                    <w:bottom w:val="none" w:sz="0" w:space="0" w:color="auto"/>
                    <w:right w:val="none" w:sz="0" w:space="0" w:color="auto"/>
                  </w:divBdr>
                </w:div>
                <w:div w:id="1530532711">
                  <w:marLeft w:val="0"/>
                  <w:marRight w:val="0"/>
                  <w:marTop w:val="0"/>
                  <w:marBottom w:val="0"/>
                  <w:divBdr>
                    <w:top w:val="none" w:sz="0" w:space="0" w:color="auto"/>
                    <w:left w:val="none" w:sz="0" w:space="0" w:color="auto"/>
                    <w:bottom w:val="none" w:sz="0" w:space="0" w:color="auto"/>
                    <w:right w:val="none" w:sz="0" w:space="0" w:color="auto"/>
                  </w:divBdr>
                </w:div>
                <w:div w:id="288558897">
                  <w:marLeft w:val="0"/>
                  <w:marRight w:val="0"/>
                  <w:marTop w:val="0"/>
                  <w:marBottom w:val="0"/>
                  <w:divBdr>
                    <w:top w:val="none" w:sz="0" w:space="0" w:color="auto"/>
                    <w:left w:val="none" w:sz="0" w:space="0" w:color="auto"/>
                    <w:bottom w:val="none" w:sz="0" w:space="0" w:color="auto"/>
                    <w:right w:val="none" w:sz="0" w:space="0" w:color="auto"/>
                  </w:divBdr>
                </w:div>
                <w:div w:id="281572792">
                  <w:marLeft w:val="0"/>
                  <w:marRight w:val="0"/>
                  <w:marTop w:val="0"/>
                  <w:marBottom w:val="0"/>
                  <w:divBdr>
                    <w:top w:val="none" w:sz="0" w:space="0" w:color="auto"/>
                    <w:left w:val="none" w:sz="0" w:space="0" w:color="auto"/>
                    <w:bottom w:val="none" w:sz="0" w:space="0" w:color="auto"/>
                    <w:right w:val="none" w:sz="0" w:space="0" w:color="auto"/>
                  </w:divBdr>
                </w:div>
                <w:div w:id="504132681">
                  <w:marLeft w:val="0"/>
                  <w:marRight w:val="0"/>
                  <w:marTop w:val="0"/>
                  <w:marBottom w:val="0"/>
                  <w:divBdr>
                    <w:top w:val="none" w:sz="0" w:space="0" w:color="auto"/>
                    <w:left w:val="none" w:sz="0" w:space="0" w:color="auto"/>
                    <w:bottom w:val="none" w:sz="0" w:space="0" w:color="auto"/>
                    <w:right w:val="none" w:sz="0" w:space="0" w:color="auto"/>
                  </w:divBdr>
                </w:div>
                <w:div w:id="173762326">
                  <w:marLeft w:val="0"/>
                  <w:marRight w:val="0"/>
                  <w:marTop w:val="0"/>
                  <w:marBottom w:val="0"/>
                  <w:divBdr>
                    <w:top w:val="none" w:sz="0" w:space="0" w:color="auto"/>
                    <w:left w:val="none" w:sz="0" w:space="0" w:color="auto"/>
                    <w:bottom w:val="none" w:sz="0" w:space="0" w:color="auto"/>
                    <w:right w:val="none" w:sz="0" w:space="0" w:color="auto"/>
                  </w:divBdr>
                </w:div>
                <w:div w:id="38090993">
                  <w:marLeft w:val="0"/>
                  <w:marRight w:val="0"/>
                  <w:marTop w:val="0"/>
                  <w:marBottom w:val="0"/>
                  <w:divBdr>
                    <w:top w:val="none" w:sz="0" w:space="0" w:color="auto"/>
                    <w:left w:val="none" w:sz="0" w:space="0" w:color="auto"/>
                    <w:bottom w:val="none" w:sz="0" w:space="0" w:color="auto"/>
                    <w:right w:val="none" w:sz="0" w:space="0" w:color="auto"/>
                  </w:divBdr>
                </w:div>
                <w:div w:id="1385060050">
                  <w:marLeft w:val="0"/>
                  <w:marRight w:val="0"/>
                  <w:marTop w:val="0"/>
                  <w:marBottom w:val="0"/>
                  <w:divBdr>
                    <w:top w:val="none" w:sz="0" w:space="0" w:color="auto"/>
                    <w:left w:val="none" w:sz="0" w:space="0" w:color="auto"/>
                    <w:bottom w:val="none" w:sz="0" w:space="0" w:color="auto"/>
                    <w:right w:val="none" w:sz="0" w:space="0" w:color="auto"/>
                  </w:divBdr>
                </w:div>
                <w:div w:id="500237761">
                  <w:marLeft w:val="0"/>
                  <w:marRight w:val="0"/>
                  <w:marTop w:val="0"/>
                  <w:marBottom w:val="0"/>
                  <w:divBdr>
                    <w:top w:val="none" w:sz="0" w:space="0" w:color="auto"/>
                    <w:left w:val="none" w:sz="0" w:space="0" w:color="auto"/>
                    <w:bottom w:val="none" w:sz="0" w:space="0" w:color="auto"/>
                    <w:right w:val="none" w:sz="0" w:space="0" w:color="auto"/>
                  </w:divBdr>
                </w:div>
                <w:div w:id="1367483251">
                  <w:marLeft w:val="0"/>
                  <w:marRight w:val="0"/>
                  <w:marTop w:val="0"/>
                  <w:marBottom w:val="0"/>
                  <w:divBdr>
                    <w:top w:val="none" w:sz="0" w:space="0" w:color="auto"/>
                    <w:left w:val="none" w:sz="0" w:space="0" w:color="auto"/>
                    <w:bottom w:val="none" w:sz="0" w:space="0" w:color="auto"/>
                    <w:right w:val="none" w:sz="0" w:space="0" w:color="auto"/>
                  </w:divBdr>
                </w:div>
                <w:div w:id="411974296">
                  <w:marLeft w:val="0"/>
                  <w:marRight w:val="0"/>
                  <w:marTop w:val="0"/>
                  <w:marBottom w:val="0"/>
                  <w:divBdr>
                    <w:top w:val="none" w:sz="0" w:space="0" w:color="auto"/>
                    <w:left w:val="none" w:sz="0" w:space="0" w:color="auto"/>
                    <w:bottom w:val="none" w:sz="0" w:space="0" w:color="auto"/>
                    <w:right w:val="none" w:sz="0" w:space="0" w:color="auto"/>
                  </w:divBdr>
                </w:div>
                <w:div w:id="2028485049">
                  <w:marLeft w:val="0"/>
                  <w:marRight w:val="0"/>
                  <w:marTop w:val="0"/>
                  <w:marBottom w:val="0"/>
                  <w:divBdr>
                    <w:top w:val="none" w:sz="0" w:space="0" w:color="auto"/>
                    <w:left w:val="none" w:sz="0" w:space="0" w:color="auto"/>
                    <w:bottom w:val="none" w:sz="0" w:space="0" w:color="auto"/>
                    <w:right w:val="none" w:sz="0" w:space="0" w:color="auto"/>
                  </w:divBdr>
                </w:div>
                <w:div w:id="828399747">
                  <w:marLeft w:val="0"/>
                  <w:marRight w:val="0"/>
                  <w:marTop w:val="0"/>
                  <w:marBottom w:val="0"/>
                  <w:divBdr>
                    <w:top w:val="none" w:sz="0" w:space="0" w:color="auto"/>
                    <w:left w:val="none" w:sz="0" w:space="0" w:color="auto"/>
                    <w:bottom w:val="none" w:sz="0" w:space="0" w:color="auto"/>
                    <w:right w:val="none" w:sz="0" w:space="0" w:color="auto"/>
                  </w:divBdr>
                </w:div>
                <w:div w:id="1356229394">
                  <w:marLeft w:val="0"/>
                  <w:marRight w:val="0"/>
                  <w:marTop w:val="0"/>
                  <w:marBottom w:val="0"/>
                  <w:divBdr>
                    <w:top w:val="none" w:sz="0" w:space="0" w:color="auto"/>
                    <w:left w:val="none" w:sz="0" w:space="0" w:color="auto"/>
                    <w:bottom w:val="none" w:sz="0" w:space="0" w:color="auto"/>
                    <w:right w:val="none" w:sz="0" w:space="0" w:color="auto"/>
                  </w:divBdr>
                </w:div>
                <w:div w:id="638219741">
                  <w:marLeft w:val="0"/>
                  <w:marRight w:val="0"/>
                  <w:marTop w:val="0"/>
                  <w:marBottom w:val="0"/>
                  <w:divBdr>
                    <w:top w:val="none" w:sz="0" w:space="0" w:color="auto"/>
                    <w:left w:val="none" w:sz="0" w:space="0" w:color="auto"/>
                    <w:bottom w:val="none" w:sz="0" w:space="0" w:color="auto"/>
                    <w:right w:val="none" w:sz="0" w:space="0" w:color="auto"/>
                  </w:divBdr>
                </w:div>
                <w:div w:id="1756199145">
                  <w:marLeft w:val="0"/>
                  <w:marRight w:val="0"/>
                  <w:marTop w:val="0"/>
                  <w:marBottom w:val="0"/>
                  <w:divBdr>
                    <w:top w:val="none" w:sz="0" w:space="0" w:color="auto"/>
                    <w:left w:val="none" w:sz="0" w:space="0" w:color="auto"/>
                    <w:bottom w:val="none" w:sz="0" w:space="0" w:color="auto"/>
                    <w:right w:val="none" w:sz="0" w:space="0" w:color="auto"/>
                  </w:divBdr>
                </w:div>
                <w:div w:id="653488399">
                  <w:marLeft w:val="0"/>
                  <w:marRight w:val="0"/>
                  <w:marTop w:val="0"/>
                  <w:marBottom w:val="0"/>
                  <w:divBdr>
                    <w:top w:val="none" w:sz="0" w:space="0" w:color="auto"/>
                    <w:left w:val="none" w:sz="0" w:space="0" w:color="auto"/>
                    <w:bottom w:val="none" w:sz="0" w:space="0" w:color="auto"/>
                    <w:right w:val="none" w:sz="0" w:space="0" w:color="auto"/>
                  </w:divBdr>
                </w:div>
                <w:div w:id="225796301">
                  <w:marLeft w:val="0"/>
                  <w:marRight w:val="0"/>
                  <w:marTop w:val="0"/>
                  <w:marBottom w:val="0"/>
                  <w:divBdr>
                    <w:top w:val="none" w:sz="0" w:space="0" w:color="auto"/>
                    <w:left w:val="none" w:sz="0" w:space="0" w:color="auto"/>
                    <w:bottom w:val="none" w:sz="0" w:space="0" w:color="auto"/>
                    <w:right w:val="none" w:sz="0" w:space="0" w:color="auto"/>
                  </w:divBdr>
                </w:div>
                <w:div w:id="1863351709">
                  <w:marLeft w:val="0"/>
                  <w:marRight w:val="0"/>
                  <w:marTop w:val="0"/>
                  <w:marBottom w:val="0"/>
                  <w:divBdr>
                    <w:top w:val="none" w:sz="0" w:space="0" w:color="auto"/>
                    <w:left w:val="none" w:sz="0" w:space="0" w:color="auto"/>
                    <w:bottom w:val="none" w:sz="0" w:space="0" w:color="auto"/>
                    <w:right w:val="none" w:sz="0" w:space="0" w:color="auto"/>
                  </w:divBdr>
                </w:div>
                <w:div w:id="396434990">
                  <w:marLeft w:val="0"/>
                  <w:marRight w:val="0"/>
                  <w:marTop w:val="0"/>
                  <w:marBottom w:val="0"/>
                  <w:divBdr>
                    <w:top w:val="none" w:sz="0" w:space="0" w:color="auto"/>
                    <w:left w:val="none" w:sz="0" w:space="0" w:color="auto"/>
                    <w:bottom w:val="none" w:sz="0" w:space="0" w:color="auto"/>
                    <w:right w:val="none" w:sz="0" w:space="0" w:color="auto"/>
                  </w:divBdr>
                </w:div>
                <w:div w:id="963273732">
                  <w:marLeft w:val="0"/>
                  <w:marRight w:val="0"/>
                  <w:marTop w:val="0"/>
                  <w:marBottom w:val="0"/>
                  <w:divBdr>
                    <w:top w:val="none" w:sz="0" w:space="0" w:color="auto"/>
                    <w:left w:val="none" w:sz="0" w:space="0" w:color="auto"/>
                    <w:bottom w:val="none" w:sz="0" w:space="0" w:color="auto"/>
                    <w:right w:val="none" w:sz="0" w:space="0" w:color="auto"/>
                  </w:divBdr>
                </w:div>
                <w:div w:id="516576578">
                  <w:marLeft w:val="0"/>
                  <w:marRight w:val="0"/>
                  <w:marTop w:val="0"/>
                  <w:marBottom w:val="0"/>
                  <w:divBdr>
                    <w:top w:val="none" w:sz="0" w:space="0" w:color="auto"/>
                    <w:left w:val="none" w:sz="0" w:space="0" w:color="auto"/>
                    <w:bottom w:val="none" w:sz="0" w:space="0" w:color="auto"/>
                    <w:right w:val="none" w:sz="0" w:space="0" w:color="auto"/>
                  </w:divBdr>
                </w:div>
                <w:div w:id="30569820">
                  <w:marLeft w:val="0"/>
                  <w:marRight w:val="0"/>
                  <w:marTop w:val="0"/>
                  <w:marBottom w:val="0"/>
                  <w:divBdr>
                    <w:top w:val="none" w:sz="0" w:space="0" w:color="auto"/>
                    <w:left w:val="none" w:sz="0" w:space="0" w:color="auto"/>
                    <w:bottom w:val="none" w:sz="0" w:space="0" w:color="auto"/>
                    <w:right w:val="none" w:sz="0" w:space="0" w:color="auto"/>
                  </w:divBdr>
                </w:div>
                <w:div w:id="2030255308">
                  <w:marLeft w:val="0"/>
                  <w:marRight w:val="0"/>
                  <w:marTop w:val="0"/>
                  <w:marBottom w:val="0"/>
                  <w:divBdr>
                    <w:top w:val="none" w:sz="0" w:space="0" w:color="auto"/>
                    <w:left w:val="none" w:sz="0" w:space="0" w:color="auto"/>
                    <w:bottom w:val="none" w:sz="0" w:space="0" w:color="auto"/>
                    <w:right w:val="none" w:sz="0" w:space="0" w:color="auto"/>
                  </w:divBdr>
                </w:div>
                <w:div w:id="1645740597">
                  <w:marLeft w:val="0"/>
                  <w:marRight w:val="0"/>
                  <w:marTop w:val="0"/>
                  <w:marBottom w:val="0"/>
                  <w:divBdr>
                    <w:top w:val="none" w:sz="0" w:space="0" w:color="auto"/>
                    <w:left w:val="none" w:sz="0" w:space="0" w:color="auto"/>
                    <w:bottom w:val="none" w:sz="0" w:space="0" w:color="auto"/>
                    <w:right w:val="none" w:sz="0" w:space="0" w:color="auto"/>
                  </w:divBdr>
                </w:div>
                <w:div w:id="97917316">
                  <w:marLeft w:val="0"/>
                  <w:marRight w:val="0"/>
                  <w:marTop w:val="0"/>
                  <w:marBottom w:val="0"/>
                  <w:divBdr>
                    <w:top w:val="none" w:sz="0" w:space="0" w:color="auto"/>
                    <w:left w:val="none" w:sz="0" w:space="0" w:color="auto"/>
                    <w:bottom w:val="none" w:sz="0" w:space="0" w:color="auto"/>
                    <w:right w:val="none" w:sz="0" w:space="0" w:color="auto"/>
                  </w:divBdr>
                </w:div>
                <w:div w:id="202866122">
                  <w:marLeft w:val="0"/>
                  <w:marRight w:val="0"/>
                  <w:marTop w:val="0"/>
                  <w:marBottom w:val="0"/>
                  <w:divBdr>
                    <w:top w:val="none" w:sz="0" w:space="0" w:color="auto"/>
                    <w:left w:val="none" w:sz="0" w:space="0" w:color="auto"/>
                    <w:bottom w:val="none" w:sz="0" w:space="0" w:color="auto"/>
                    <w:right w:val="none" w:sz="0" w:space="0" w:color="auto"/>
                  </w:divBdr>
                </w:div>
                <w:div w:id="1180314201">
                  <w:marLeft w:val="0"/>
                  <w:marRight w:val="0"/>
                  <w:marTop w:val="0"/>
                  <w:marBottom w:val="0"/>
                  <w:divBdr>
                    <w:top w:val="none" w:sz="0" w:space="0" w:color="auto"/>
                    <w:left w:val="none" w:sz="0" w:space="0" w:color="auto"/>
                    <w:bottom w:val="none" w:sz="0" w:space="0" w:color="auto"/>
                    <w:right w:val="none" w:sz="0" w:space="0" w:color="auto"/>
                  </w:divBdr>
                </w:div>
                <w:div w:id="1019502732">
                  <w:marLeft w:val="0"/>
                  <w:marRight w:val="0"/>
                  <w:marTop w:val="0"/>
                  <w:marBottom w:val="0"/>
                  <w:divBdr>
                    <w:top w:val="none" w:sz="0" w:space="0" w:color="auto"/>
                    <w:left w:val="none" w:sz="0" w:space="0" w:color="auto"/>
                    <w:bottom w:val="none" w:sz="0" w:space="0" w:color="auto"/>
                    <w:right w:val="none" w:sz="0" w:space="0" w:color="auto"/>
                  </w:divBdr>
                </w:div>
                <w:div w:id="1685397058">
                  <w:marLeft w:val="0"/>
                  <w:marRight w:val="0"/>
                  <w:marTop w:val="0"/>
                  <w:marBottom w:val="0"/>
                  <w:divBdr>
                    <w:top w:val="none" w:sz="0" w:space="0" w:color="auto"/>
                    <w:left w:val="none" w:sz="0" w:space="0" w:color="auto"/>
                    <w:bottom w:val="none" w:sz="0" w:space="0" w:color="auto"/>
                    <w:right w:val="none" w:sz="0" w:space="0" w:color="auto"/>
                  </w:divBdr>
                </w:div>
                <w:div w:id="213011152">
                  <w:marLeft w:val="0"/>
                  <w:marRight w:val="0"/>
                  <w:marTop w:val="0"/>
                  <w:marBottom w:val="0"/>
                  <w:divBdr>
                    <w:top w:val="none" w:sz="0" w:space="0" w:color="auto"/>
                    <w:left w:val="none" w:sz="0" w:space="0" w:color="auto"/>
                    <w:bottom w:val="none" w:sz="0" w:space="0" w:color="auto"/>
                    <w:right w:val="none" w:sz="0" w:space="0" w:color="auto"/>
                  </w:divBdr>
                </w:div>
              </w:divsChild>
            </w:div>
            <w:div w:id="1033000516">
              <w:marLeft w:val="0"/>
              <w:marRight w:val="0"/>
              <w:marTop w:val="0"/>
              <w:marBottom w:val="0"/>
              <w:divBdr>
                <w:top w:val="none" w:sz="0" w:space="0" w:color="auto"/>
                <w:left w:val="none" w:sz="0" w:space="0" w:color="auto"/>
                <w:bottom w:val="none" w:sz="0" w:space="0" w:color="auto"/>
                <w:right w:val="none" w:sz="0" w:space="0" w:color="auto"/>
              </w:divBdr>
              <w:divsChild>
                <w:div w:id="2013023518">
                  <w:marLeft w:val="0"/>
                  <w:marRight w:val="0"/>
                  <w:marTop w:val="0"/>
                  <w:marBottom w:val="0"/>
                  <w:divBdr>
                    <w:top w:val="none" w:sz="0" w:space="0" w:color="auto"/>
                    <w:left w:val="none" w:sz="0" w:space="0" w:color="auto"/>
                    <w:bottom w:val="none" w:sz="0" w:space="0" w:color="auto"/>
                    <w:right w:val="none" w:sz="0" w:space="0" w:color="auto"/>
                  </w:divBdr>
                </w:div>
                <w:div w:id="669526553">
                  <w:marLeft w:val="0"/>
                  <w:marRight w:val="0"/>
                  <w:marTop w:val="0"/>
                  <w:marBottom w:val="0"/>
                  <w:divBdr>
                    <w:top w:val="none" w:sz="0" w:space="0" w:color="auto"/>
                    <w:left w:val="none" w:sz="0" w:space="0" w:color="auto"/>
                    <w:bottom w:val="none" w:sz="0" w:space="0" w:color="auto"/>
                    <w:right w:val="none" w:sz="0" w:space="0" w:color="auto"/>
                  </w:divBdr>
                </w:div>
                <w:div w:id="347102271">
                  <w:marLeft w:val="0"/>
                  <w:marRight w:val="0"/>
                  <w:marTop w:val="0"/>
                  <w:marBottom w:val="0"/>
                  <w:divBdr>
                    <w:top w:val="none" w:sz="0" w:space="0" w:color="auto"/>
                    <w:left w:val="none" w:sz="0" w:space="0" w:color="auto"/>
                    <w:bottom w:val="none" w:sz="0" w:space="0" w:color="auto"/>
                    <w:right w:val="none" w:sz="0" w:space="0" w:color="auto"/>
                  </w:divBdr>
                </w:div>
                <w:div w:id="474110125">
                  <w:marLeft w:val="0"/>
                  <w:marRight w:val="0"/>
                  <w:marTop w:val="0"/>
                  <w:marBottom w:val="0"/>
                  <w:divBdr>
                    <w:top w:val="none" w:sz="0" w:space="0" w:color="auto"/>
                    <w:left w:val="none" w:sz="0" w:space="0" w:color="auto"/>
                    <w:bottom w:val="none" w:sz="0" w:space="0" w:color="auto"/>
                    <w:right w:val="none" w:sz="0" w:space="0" w:color="auto"/>
                  </w:divBdr>
                </w:div>
                <w:div w:id="1371491879">
                  <w:marLeft w:val="0"/>
                  <w:marRight w:val="0"/>
                  <w:marTop w:val="0"/>
                  <w:marBottom w:val="0"/>
                  <w:divBdr>
                    <w:top w:val="none" w:sz="0" w:space="0" w:color="auto"/>
                    <w:left w:val="none" w:sz="0" w:space="0" w:color="auto"/>
                    <w:bottom w:val="none" w:sz="0" w:space="0" w:color="auto"/>
                    <w:right w:val="none" w:sz="0" w:space="0" w:color="auto"/>
                  </w:divBdr>
                </w:div>
                <w:div w:id="640383586">
                  <w:marLeft w:val="0"/>
                  <w:marRight w:val="0"/>
                  <w:marTop w:val="0"/>
                  <w:marBottom w:val="0"/>
                  <w:divBdr>
                    <w:top w:val="none" w:sz="0" w:space="0" w:color="auto"/>
                    <w:left w:val="none" w:sz="0" w:space="0" w:color="auto"/>
                    <w:bottom w:val="none" w:sz="0" w:space="0" w:color="auto"/>
                    <w:right w:val="none" w:sz="0" w:space="0" w:color="auto"/>
                  </w:divBdr>
                </w:div>
                <w:div w:id="1875263130">
                  <w:marLeft w:val="0"/>
                  <w:marRight w:val="0"/>
                  <w:marTop w:val="0"/>
                  <w:marBottom w:val="0"/>
                  <w:divBdr>
                    <w:top w:val="none" w:sz="0" w:space="0" w:color="auto"/>
                    <w:left w:val="none" w:sz="0" w:space="0" w:color="auto"/>
                    <w:bottom w:val="none" w:sz="0" w:space="0" w:color="auto"/>
                    <w:right w:val="none" w:sz="0" w:space="0" w:color="auto"/>
                  </w:divBdr>
                </w:div>
                <w:div w:id="996692422">
                  <w:marLeft w:val="0"/>
                  <w:marRight w:val="0"/>
                  <w:marTop w:val="0"/>
                  <w:marBottom w:val="0"/>
                  <w:divBdr>
                    <w:top w:val="none" w:sz="0" w:space="0" w:color="auto"/>
                    <w:left w:val="none" w:sz="0" w:space="0" w:color="auto"/>
                    <w:bottom w:val="none" w:sz="0" w:space="0" w:color="auto"/>
                    <w:right w:val="none" w:sz="0" w:space="0" w:color="auto"/>
                  </w:divBdr>
                </w:div>
                <w:div w:id="307636107">
                  <w:marLeft w:val="0"/>
                  <w:marRight w:val="0"/>
                  <w:marTop w:val="0"/>
                  <w:marBottom w:val="0"/>
                  <w:divBdr>
                    <w:top w:val="none" w:sz="0" w:space="0" w:color="auto"/>
                    <w:left w:val="none" w:sz="0" w:space="0" w:color="auto"/>
                    <w:bottom w:val="none" w:sz="0" w:space="0" w:color="auto"/>
                    <w:right w:val="none" w:sz="0" w:space="0" w:color="auto"/>
                  </w:divBdr>
                </w:div>
                <w:div w:id="1639450799">
                  <w:marLeft w:val="0"/>
                  <w:marRight w:val="0"/>
                  <w:marTop w:val="0"/>
                  <w:marBottom w:val="0"/>
                  <w:divBdr>
                    <w:top w:val="none" w:sz="0" w:space="0" w:color="auto"/>
                    <w:left w:val="none" w:sz="0" w:space="0" w:color="auto"/>
                    <w:bottom w:val="none" w:sz="0" w:space="0" w:color="auto"/>
                    <w:right w:val="none" w:sz="0" w:space="0" w:color="auto"/>
                  </w:divBdr>
                </w:div>
                <w:div w:id="1016614704">
                  <w:marLeft w:val="0"/>
                  <w:marRight w:val="0"/>
                  <w:marTop w:val="0"/>
                  <w:marBottom w:val="0"/>
                  <w:divBdr>
                    <w:top w:val="none" w:sz="0" w:space="0" w:color="auto"/>
                    <w:left w:val="none" w:sz="0" w:space="0" w:color="auto"/>
                    <w:bottom w:val="none" w:sz="0" w:space="0" w:color="auto"/>
                    <w:right w:val="none" w:sz="0" w:space="0" w:color="auto"/>
                  </w:divBdr>
                </w:div>
                <w:div w:id="1539735493">
                  <w:marLeft w:val="0"/>
                  <w:marRight w:val="0"/>
                  <w:marTop w:val="0"/>
                  <w:marBottom w:val="0"/>
                  <w:divBdr>
                    <w:top w:val="none" w:sz="0" w:space="0" w:color="auto"/>
                    <w:left w:val="none" w:sz="0" w:space="0" w:color="auto"/>
                    <w:bottom w:val="none" w:sz="0" w:space="0" w:color="auto"/>
                    <w:right w:val="none" w:sz="0" w:space="0" w:color="auto"/>
                  </w:divBdr>
                </w:div>
                <w:div w:id="1246836576">
                  <w:marLeft w:val="0"/>
                  <w:marRight w:val="0"/>
                  <w:marTop w:val="0"/>
                  <w:marBottom w:val="0"/>
                  <w:divBdr>
                    <w:top w:val="none" w:sz="0" w:space="0" w:color="auto"/>
                    <w:left w:val="none" w:sz="0" w:space="0" w:color="auto"/>
                    <w:bottom w:val="none" w:sz="0" w:space="0" w:color="auto"/>
                    <w:right w:val="none" w:sz="0" w:space="0" w:color="auto"/>
                  </w:divBdr>
                </w:div>
                <w:div w:id="773326161">
                  <w:marLeft w:val="0"/>
                  <w:marRight w:val="0"/>
                  <w:marTop w:val="0"/>
                  <w:marBottom w:val="0"/>
                  <w:divBdr>
                    <w:top w:val="none" w:sz="0" w:space="0" w:color="auto"/>
                    <w:left w:val="none" w:sz="0" w:space="0" w:color="auto"/>
                    <w:bottom w:val="none" w:sz="0" w:space="0" w:color="auto"/>
                    <w:right w:val="none" w:sz="0" w:space="0" w:color="auto"/>
                  </w:divBdr>
                </w:div>
                <w:div w:id="502399124">
                  <w:marLeft w:val="0"/>
                  <w:marRight w:val="0"/>
                  <w:marTop w:val="0"/>
                  <w:marBottom w:val="0"/>
                  <w:divBdr>
                    <w:top w:val="none" w:sz="0" w:space="0" w:color="auto"/>
                    <w:left w:val="none" w:sz="0" w:space="0" w:color="auto"/>
                    <w:bottom w:val="none" w:sz="0" w:space="0" w:color="auto"/>
                    <w:right w:val="none" w:sz="0" w:space="0" w:color="auto"/>
                  </w:divBdr>
                </w:div>
                <w:div w:id="336814508">
                  <w:marLeft w:val="0"/>
                  <w:marRight w:val="0"/>
                  <w:marTop w:val="0"/>
                  <w:marBottom w:val="0"/>
                  <w:divBdr>
                    <w:top w:val="none" w:sz="0" w:space="0" w:color="auto"/>
                    <w:left w:val="none" w:sz="0" w:space="0" w:color="auto"/>
                    <w:bottom w:val="none" w:sz="0" w:space="0" w:color="auto"/>
                    <w:right w:val="none" w:sz="0" w:space="0" w:color="auto"/>
                  </w:divBdr>
                </w:div>
                <w:div w:id="1782339610">
                  <w:marLeft w:val="0"/>
                  <w:marRight w:val="0"/>
                  <w:marTop w:val="0"/>
                  <w:marBottom w:val="0"/>
                  <w:divBdr>
                    <w:top w:val="none" w:sz="0" w:space="0" w:color="auto"/>
                    <w:left w:val="none" w:sz="0" w:space="0" w:color="auto"/>
                    <w:bottom w:val="none" w:sz="0" w:space="0" w:color="auto"/>
                    <w:right w:val="none" w:sz="0" w:space="0" w:color="auto"/>
                  </w:divBdr>
                </w:div>
                <w:div w:id="161357474">
                  <w:marLeft w:val="0"/>
                  <w:marRight w:val="0"/>
                  <w:marTop w:val="0"/>
                  <w:marBottom w:val="0"/>
                  <w:divBdr>
                    <w:top w:val="none" w:sz="0" w:space="0" w:color="auto"/>
                    <w:left w:val="none" w:sz="0" w:space="0" w:color="auto"/>
                    <w:bottom w:val="none" w:sz="0" w:space="0" w:color="auto"/>
                    <w:right w:val="none" w:sz="0" w:space="0" w:color="auto"/>
                  </w:divBdr>
                </w:div>
                <w:div w:id="1536696857">
                  <w:marLeft w:val="0"/>
                  <w:marRight w:val="0"/>
                  <w:marTop w:val="0"/>
                  <w:marBottom w:val="0"/>
                  <w:divBdr>
                    <w:top w:val="none" w:sz="0" w:space="0" w:color="auto"/>
                    <w:left w:val="none" w:sz="0" w:space="0" w:color="auto"/>
                    <w:bottom w:val="none" w:sz="0" w:space="0" w:color="auto"/>
                    <w:right w:val="none" w:sz="0" w:space="0" w:color="auto"/>
                  </w:divBdr>
                </w:div>
                <w:div w:id="376006605">
                  <w:marLeft w:val="0"/>
                  <w:marRight w:val="0"/>
                  <w:marTop w:val="0"/>
                  <w:marBottom w:val="0"/>
                  <w:divBdr>
                    <w:top w:val="none" w:sz="0" w:space="0" w:color="auto"/>
                    <w:left w:val="none" w:sz="0" w:space="0" w:color="auto"/>
                    <w:bottom w:val="none" w:sz="0" w:space="0" w:color="auto"/>
                    <w:right w:val="none" w:sz="0" w:space="0" w:color="auto"/>
                  </w:divBdr>
                </w:div>
                <w:div w:id="386729570">
                  <w:marLeft w:val="0"/>
                  <w:marRight w:val="0"/>
                  <w:marTop w:val="0"/>
                  <w:marBottom w:val="0"/>
                  <w:divBdr>
                    <w:top w:val="none" w:sz="0" w:space="0" w:color="auto"/>
                    <w:left w:val="none" w:sz="0" w:space="0" w:color="auto"/>
                    <w:bottom w:val="none" w:sz="0" w:space="0" w:color="auto"/>
                    <w:right w:val="none" w:sz="0" w:space="0" w:color="auto"/>
                  </w:divBdr>
                </w:div>
                <w:div w:id="2079087084">
                  <w:marLeft w:val="0"/>
                  <w:marRight w:val="0"/>
                  <w:marTop w:val="0"/>
                  <w:marBottom w:val="0"/>
                  <w:divBdr>
                    <w:top w:val="none" w:sz="0" w:space="0" w:color="auto"/>
                    <w:left w:val="none" w:sz="0" w:space="0" w:color="auto"/>
                    <w:bottom w:val="none" w:sz="0" w:space="0" w:color="auto"/>
                    <w:right w:val="none" w:sz="0" w:space="0" w:color="auto"/>
                  </w:divBdr>
                </w:div>
                <w:div w:id="1900170612">
                  <w:marLeft w:val="0"/>
                  <w:marRight w:val="0"/>
                  <w:marTop w:val="0"/>
                  <w:marBottom w:val="0"/>
                  <w:divBdr>
                    <w:top w:val="none" w:sz="0" w:space="0" w:color="auto"/>
                    <w:left w:val="none" w:sz="0" w:space="0" w:color="auto"/>
                    <w:bottom w:val="none" w:sz="0" w:space="0" w:color="auto"/>
                    <w:right w:val="none" w:sz="0" w:space="0" w:color="auto"/>
                  </w:divBdr>
                </w:div>
                <w:div w:id="1134329475">
                  <w:marLeft w:val="0"/>
                  <w:marRight w:val="0"/>
                  <w:marTop w:val="0"/>
                  <w:marBottom w:val="0"/>
                  <w:divBdr>
                    <w:top w:val="none" w:sz="0" w:space="0" w:color="auto"/>
                    <w:left w:val="none" w:sz="0" w:space="0" w:color="auto"/>
                    <w:bottom w:val="none" w:sz="0" w:space="0" w:color="auto"/>
                    <w:right w:val="none" w:sz="0" w:space="0" w:color="auto"/>
                  </w:divBdr>
                </w:div>
                <w:div w:id="825777761">
                  <w:marLeft w:val="0"/>
                  <w:marRight w:val="0"/>
                  <w:marTop w:val="0"/>
                  <w:marBottom w:val="0"/>
                  <w:divBdr>
                    <w:top w:val="none" w:sz="0" w:space="0" w:color="auto"/>
                    <w:left w:val="none" w:sz="0" w:space="0" w:color="auto"/>
                    <w:bottom w:val="none" w:sz="0" w:space="0" w:color="auto"/>
                    <w:right w:val="none" w:sz="0" w:space="0" w:color="auto"/>
                  </w:divBdr>
                </w:div>
                <w:div w:id="1802185018">
                  <w:marLeft w:val="0"/>
                  <w:marRight w:val="0"/>
                  <w:marTop w:val="0"/>
                  <w:marBottom w:val="0"/>
                  <w:divBdr>
                    <w:top w:val="none" w:sz="0" w:space="0" w:color="auto"/>
                    <w:left w:val="none" w:sz="0" w:space="0" w:color="auto"/>
                    <w:bottom w:val="none" w:sz="0" w:space="0" w:color="auto"/>
                    <w:right w:val="none" w:sz="0" w:space="0" w:color="auto"/>
                  </w:divBdr>
                </w:div>
                <w:div w:id="1326279891">
                  <w:marLeft w:val="0"/>
                  <w:marRight w:val="0"/>
                  <w:marTop w:val="0"/>
                  <w:marBottom w:val="0"/>
                  <w:divBdr>
                    <w:top w:val="none" w:sz="0" w:space="0" w:color="auto"/>
                    <w:left w:val="none" w:sz="0" w:space="0" w:color="auto"/>
                    <w:bottom w:val="none" w:sz="0" w:space="0" w:color="auto"/>
                    <w:right w:val="none" w:sz="0" w:space="0" w:color="auto"/>
                  </w:divBdr>
                </w:div>
                <w:div w:id="1296375724">
                  <w:marLeft w:val="0"/>
                  <w:marRight w:val="0"/>
                  <w:marTop w:val="0"/>
                  <w:marBottom w:val="0"/>
                  <w:divBdr>
                    <w:top w:val="none" w:sz="0" w:space="0" w:color="auto"/>
                    <w:left w:val="none" w:sz="0" w:space="0" w:color="auto"/>
                    <w:bottom w:val="none" w:sz="0" w:space="0" w:color="auto"/>
                    <w:right w:val="none" w:sz="0" w:space="0" w:color="auto"/>
                  </w:divBdr>
                </w:div>
                <w:div w:id="2134400807">
                  <w:marLeft w:val="0"/>
                  <w:marRight w:val="0"/>
                  <w:marTop w:val="0"/>
                  <w:marBottom w:val="0"/>
                  <w:divBdr>
                    <w:top w:val="none" w:sz="0" w:space="0" w:color="auto"/>
                    <w:left w:val="none" w:sz="0" w:space="0" w:color="auto"/>
                    <w:bottom w:val="none" w:sz="0" w:space="0" w:color="auto"/>
                    <w:right w:val="none" w:sz="0" w:space="0" w:color="auto"/>
                  </w:divBdr>
                </w:div>
                <w:div w:id="416094124">
                  <w:marLeft w:val="0"/>
                  <w:marRight w:val="0"/>
                  <w:marTop w:val="0"/>
                  <w:marBottom w:val="0"/>
                  <w:divBdr>
                    <w:top w:val="none" w:sz="0" w:space="0" w:color="auto"/>
                    <w:left w:val="none" w:sz="0" w:space="0" w:color="auto"/>
                    <w:bottom w:val="none" w:sz="0" w:space="0" w:color="auto"/>
                    <w:right w:val="none" w:sz="0" w:space="0" w:color="auto"/>
                  </w:divBdr>
                </w:div>
                <w:div w:id="35201776">
                  <w:marLeft w:val="0"/>
                  <w:marRight w:val="0"/>
                  <w:marTop w:val="0"/>
                  <w:marBottom w:val="0"/>
                  <w:divBdr>
                    <w:top w:val="none" w:sz="0" w:space="0" w:color="auto"/>
                    <w:left w:val="none" w:sz="0" w:space="0" w:color="auto"/>
                    <w:bottom w:val="none" w:sz="0" w:space="0" w:color="auto"/>
                    <w:right w:val="none" w:sz="0" w:space="0" w:color="auto"/>
                  </w:divBdr>
                </w:div>
                <w:div w:id="857814669">
                  <w:marLeft w:val="0"/>
                  <w:marRight w:val="0"/>
                  <w:marTop w:val="0"/>
                  <w:marBottom w:val="0"/>
                  <w:divBdr>
                    <w:top w:val="none" w:sz="0" w:space="0" w:color="auto"/>
                    <w:left w:val="none" w:sz="0" w:space="0" w:color="auto"/>
                    <w:bottom w:val="none" w:sz="0" w:space="0" w:color="auto"/>
                    <w:right w:val="none" w:sz="0" w:space="0" w:color="auto"/>
                  </w:divBdr>
                </w:div>
                <w:div w:id="918171169">
                  <w:marLeft w:val="0"/>
                  <w:marRight w:val="0"/>
                  <w:marTop w:val="0"/>
                  <w:marBottom w:val="0"/>
                  <w:divBdr>
                    <w:top w:val="none" w:sz="0" w:space="0" w:color="auto"/>
                    <w:left w:val="none" w:sz="0" w:space="0" w:color="auto"/>
                    <w:bottom w:val="none" w:sz="0" w:space="0" w:color="auto"/>
                    <w:right w:val="none" w:sz="0" w:space="0" w:color="auto"/>
                  </w:divBdr>
                </w:div>
                <w:div w:id="1011371511">
                  <w:marLeft w:val="0"/>
                  <w:marRight w:val="0"/>
                  <w:marTop w:val="0"/>
                  <w:marBottom w:val="0"/>
                  <w:divBdr>
                    <w:top w:val="none" w:sz="0" w:space="0" w:color="auto"/>
                    <w:left w:val="none" w:sz="0" w:space="0" w:color="auto"/>
                    <w:bottom w:val="none" w:sz="0" w:space="0" w:color="auto"/>
                    <w:right w:val="none" w:sz="0" w:space="0" w:color="auto"/>
                  </w:divBdr>
                </w:div>
                <w:div w:id="179584758">
                  <w:marLeft w:val="0"/>
                  <w:marRight w:val="0"/>
                  <w:marTop w:val="0"/>
                  <w:marBottom w:val="0"/>
                  <w:divBdr>
                    <w:top w:val="none" w:sz="0" w:space="0" w:color="auto"/>
                    <w:left w:val="none" w:sz="0" w:space="0" w:color="auto"/>
                    <w:bottom w:val="none" w:sz="0" w:space="0" w:color="auto"/>
                    <w:right w:val="none" w:sz="0" w:space="0" w:color="auto"/>
                  </w:divBdr>
                </w:div>
                <w:div w:id="1866863049">
                  <w:marLeft w:val="0"/>
                  <w:marRight w:val="0"/>
                  <w:marTop w:val="0"/>
                  <w:marBottom w:val="0"/>
                  <w:divBdr>
                    <w:top w:val="none" w:sz="0" w:space="0" w:color="auto"/>
                    <w:left w:val="none" w:sz="0" w:space="0" w:color="auto"/>
                    <w:bottom w:val="none" w:sz="0" w:space="0" w:color="auto"/>
                    <w:right w:val="none" w:sz="0" w:space="0" w:color="auto"/>
                  </w:divBdr>
                </w:div>
                <w:div w:id="835345168">
                  <w:marLeft w:val="0"/>
                  <w:marRight w:val="0"/>
                  <w:marTop w:val="0"/>
                  <w:marBottom w:val="0"/>
                  <w:divBdr>
                    <w:top w:val="none" w:sz="0" w:space="0" w:color="auto"/>
                    <w:left w:val="none" w:sz="0" w:space="0" w:color="auto"/>
                    <w:bottom w:val="none" w:sz="0" w:space="0" w:color="auto"/>
                    <w:right w:val="none" w:sz="0" w:space="0" w:color="auto"/>
                  </w:divBdr>
                </w:div>
                <w:div w:id="1865628928">
                  <w:marLeft w:val="0"/>
                  <w:marRight w:val="0"/>
                  <w:marTop w:val="0"/>
                  <w:marBottom w:val="0"/>
                  <w:divBdr>
                    <w:top w:val="none" w:sz="0" w:space="0" w:color="auto"/>
                    <w:left w:val="none" w:sz="0" w:space="0" w:color="auto"/>
                    <w:bottom w:val="none" w:sz="0" w:space="0" w:color="auto"/>
                    <w:right w:val="none" w:sz="0" w:space="0" w:color="auto"/>
                  </w:divBdr>
                </w:div>
                <w:div w:id="1048993606">
                  <w:marLeft w:val="0"/>
                  <w:marRight w:val="0"/>
                  <w:marTop w:val="0"/>
                  <w:marBottom w:val="0"/>
                  <w:divBdr>
                    <w:top w:val="none" w:sz="0" w:space="0" w:color="auto"/>
                    <w:left w:val="none" w:sz="0" w:space="0" w:color="auto"/>
                    <w:bottom w:val="none" w:sz="0" w:space="0" w:color="auto"/>
                    <w:right w:val="none" w:sz="0" w:space="0" w:color="auto"/>
                  </w:divBdr>
                </w:div>
                <w:div w:id="2033338070">
                  <w:marLeft w:val="0"/>
                  <w:marRight w:val="0"/>
                  <w:marTop w:val="0"/>
                  <w:marBottom w:val="0"/>
                  <w:divBdr>
                    <w:top w:val="none" w:sz="0" w:space="0" w:color="auto"/>
                    <w:left w:val="none" w:sz="0" w:space="0" w:color="auto"/>
                    <w:bottom w:val="none" w:sz="0" w:space="0" w:color="auto"/>
                    <w:right w:val="none" w:sz="0" w:space="0" w:color="auto"/>
                  </w:divBdr>
                </w:div>
                <w:div w:id="1925801572">
                  <w:marLeft w:val="0"/>
                  <w:marRight w:val="0"/>
                  <w:marTop w:val="0"/>
                  <w:marBottom w:val="0"/>
                  <w:divBdr>
                    <w:top w:val="none" w:sz="0" w:space="0" w:color="auto"/>
                    <w:left w:val="none" w:sz="0" w:space="0" w:color="auto"/>
                    <w:bottom w:val="none" w:sz="0" w:space="0" w:color="auto"/>
                    <w:right w:val="none" w:sz="0" w:space="0" w:color="auto"/>
                  </w:divBdr>
                </w:div>
                <w:div w:id="1705784752">
                  <w:marLeft w:val="0"/>
                  <w:marRight w:val="0"/>
                  <w:marTop w:val="0"/>
                  <w:marBottom w:val="0"/>
                  <w:divBdr>
                    <w:top w:val="none" w:sz="0" w:space="0" w:color="auto"/>
                    <w:left w:val="none" w:sz="0" w:space="0" w:color="auto"/>
                    <w:bottom w:val="none" w:sz="0" w:space="0" w:color="auto"/>
                    <w:right w:val="none" w:sz="0" w:space="0" w:color="auto"/>
                  </w:divBdr>
                </w:div>
                <w:div w:id="1984502680">
                  <w:marLeft w:val="0"/>
                  <w:marRight w:val="0"/>
                  <w:marTop w:val="0"/>
                  <w:marBottom w:val="0"/>
                  <w:divBdr>
                    <w:top w:val="none" w:sz="0" w:space="0" w:color="auto"/>
                    <w:left w:val="none" w:sz="0" w:space="0" w:color="auto"/>
                    <w:bottom w:val="none" w:sz="0" w:space="0" w:color="auto"/>
                    <w:right w:val="none" w:sz="0" w:space="0" w:color="auto"/>
                  </w:divBdr>
                </w:div>
                <w:div w:id="2028480226">
                  <w:marLeft w:val="0"/>
                  <w:marRight w:val="0"/>
                  <w:marTop w:val="0"/>
                  <w:marBottom w:val="0"/>
                  <w:divBdr>
                    <w:top w:val="none" w:sz="0" w:space="0" w:color="auto"/>
                    <w:left w:val="none" w:sz="0" w:space="0" w:color="auto"/>
                    <w:bottom w:val="none" w:sz="0" w:space="0" w:color="auto"/>
                    <w:right w:val="none" w:sz="0" w:space="0" w:color="auto"/>
                  </w:divBdr>
                </w:div>
                <w:div w:id="2057511802">
                  <w:marLeft w:val="0"/>
                  <w:marRight w:val="0"/>
                  <w:marTop w:val="0"/>
                  <w:marBottom w:val="0"/>
                  <w:divBdr>
                    <w:top w:val="none" w:sz="0" w:space="0" w:color="auto"/>
                    <w:left w:val="none" w:sz="0" w:space="0" w:color="auto"/>
                    <w:bottom w:val="none" w:sz="0" w:space="0" w:color="auto"/>
                    <w:right w:val="none" w:sz="0" w:space="0" w:color="auto"/>
                  </w:divBdr>
                </w:div>
                <w:div w:id="138377920">
                  <w:marLeft w:val="0"/>
                  <w:marRight w:val="0"/>
                  <w:marTop w:val="0"/>
                  <w:marBottom w:val="0"/>
                  <w:divBdr>
                    <w:top w:val="none" w:sz="0" w:space="0" w:color="auto"/>
                    <w:left w:val="none" w:sz="0" w:space="0" w:color="auto"/>
                    <w:bottom w:val="none" w:sz="0" w:space="0" w:color="auto"/>
                    <w:right w:val="none" w:sz="0" w:space="0" w:color="auto"/>
                  </w:divBdr>
                </w:div>
                <w:div w:id="681473008">
                  <w:marLeft w:val="0"/>
                  <w:marRight w:val="0"/>
                  <w:marTop w:val="0"/>
                  <w:marBottom w:val="0"/>
                  <w:divBdr>
                    <w:top w:val="none" w:sz="0" w:space="0" w:color="auto"/>
                    <w:left w:val="none" w:sz="0" w:space="0" w:color="auto"/>
                    <w:bottom w:val="none" w:sz="0" w:space="0" w:color="auto"/>
                    <w:right w:val="none" w:sz="0" w:space="0" w:color="auto"/>
                  </w:divBdr>
                </w:div>
                <w:div w:id="16587749">
                  <w:marLeft w:val="0"/>
                  <w:marRight w:val="0"/>
                  <w:marTop w:val="0"/>
                  <w:marBottom w:val="0"/>
                  <w:divBdr>
                    <w:top w:val="none" w:sz="0" w:space="0" w:color="auto"/>
                    <w:left w:val="none" w:sz="0" w:space="0" w:color="auto"/>
                    <w:bottom w:val="none" w:sz="0" w:space="0" w:color="auto"/>
                    <w:right w:val="none" w:sz="0" w:space="0" w:color="auto"/>
                  </w:divBdr>
                </w:div>
                <w:div w:id="138153508">
                  <w:marLeft w:val="0"/>
                  <w:marRight w:val="0"/>
                  <w:marTop w:val="0"/>
                  <w:marBottom w:val="0"/>
                  <w:divBdr>
                    <w:top w:val="none" w:sz="0" w:space="0" w:color="auto"/>
                    <w:left w:val="none" w:sz="0" w:space="0" w:color="auto"/>
                    <w:bottom w:val="none" w:sz="0" w:space="0" w:color="auto"/>
                    <w:right w:val="none" w:sz="0" w:space="0" w:color="auto"/>
                  </w:divBdr>
                </w:div>
                <w:div w:id="574780896">
                  <w:marLeft w:val="0"/>
                  <w:marRight w:val="0"/>
                  <w:marTop w:val="0"/>
                  <w:marBottom w:val="0"/>
                  <w:divBdr>
                    <w:top w:val="none" w:sz="0" w:space="0" w:color="auto"/>
                    <w:left w:val="none" w:sz="0" w:space="0" w:color="auto"/>
                    <w:bottom w:val="none" w:sz="0" w:space="0" w:color="auto"/>
                    <w:right w:val="none" w:sz="0" w:space="0" w:color="auto"/>
                  </w:divBdr>
                </w:div>
                <w:div w:id="1863014369">
                  <w:marLeft w:val="0"/>
                  <w:marRight w:val="0"/>
                  <w:marTop w:val="0"/>
                  <w:marBottom w:val="0"/>
                  <w:divBdr>
                    <w:top w:val="none" w:sz="0" w:space="0" w:color="auto"/>
                    <w:left w:val="none" w:sz="0" w:space="0" w:color="auto"/>
                    <w:bottom w:val="none" w:sz="0" w:space="0" w:color="auto"/>
                    <w:right w:val="none" w:sz="0" w:space="0" w:color="auto"/>
                  </w:divBdr>
                </w:div>
                <w:div w:id="258491177">
                  <w:marLeft w:val="0"/>
                  <w:marRight w:val="0"/>
                  <w:marTop w:val="0"/>
                  <w:marBottom w:val="0"/>
                  <w:divBdr>
                    <w:top w:val="none" w:sz="0" w:space="0" w:color="auto"/>
                    <w:left w:val="none" w:sz="0" w:space="0" w:color="auto"/>
                    <w:bottom w:val="none" w:sz="0" w:space="0" w:color="auto"/>
                    <w:right w:val="none" w:sz="0" w:space="0" w:color="auto"/>
                  </w:divBdr>
                </w:div>
                <w:div w:id="84424809">
                  <w:marLeft w:val="0"/>
                  <w:marRight w:val="0"/>
                  <w:marTop w:val="0"/>
                  <w:marBottom w:val="0"/>
                  <w:divBdr>
                    <w:top w:val="none" w:sz="0" w:space="0" w:color="auto"/>
                    <w:left w:val="none" w:sz="0" w:space="0" w:color="auto"/>
                    <w:bottom w:val="none" w:sz="0" w:space="0" w:color="auto"/>
                    <w:right w:val="none" w:sz="0" w:space="0" w:color="auto"/>
                  </w:divBdr>
                </w:div>
                <w:div w:id="1791392277">
                  <w:marLeft w:val="0"/>
                  <w:marRight w:val="0"/>
                  <w:marTop w:val="0"/>
                  <w:marBottom w:val="0"/>
                  <w:divBdr>
                    <w:top w:val="none" w:sz="0" w:space="0" w:color="auto"/>
                    <w:left w:val="none" w:sz="0" w:space="0" w:color="auto"/>
                    <w:bottom w:val="none" w:sz="0" w:space="0" w:color="auto"/>
                    <w:right w:val="none" w:sz="0" w:space="0" w:color="auto"/>
                  </w:divBdr>
                </w:div>
                <w:div w:id="207450273">
                  <w:marLeft w:val="0"/>
                  <w:marRight w:val="0"/>
                  <w:marTop w:val="0"/>
                  <w:marBottom w:val="0"/>
                  <w:divBdr>
                    <w:top w:val="none" w:sz="0" w:space="0" w:color="auto"/>
                    <w:left w:val="none" w:sz="0" w:space="0" w:color="auto"/>
                    <w:bottom w:val="none" w:sz="0" w:space="0" w:color="auto"/>
                    <w:right w:val="none" w:sz="0" w:space="0" w:color="auto"/>
                  </w:divBdr>
                </w:div>
                <w:div w:id="1353913994">
                  <w:marLeft w:val="0"/>
                  <w:marRight w:val="0"/>
                  <w:marTop w:val="0"/>
                  <w:marBottom w:val="0"/>
                  <w:divBdr>
                    <w:top w:val="none" w:sz="0" w:space="0" w:color="auto"/>
                    <w:left w:val="none" w:sz="0" w:space="0" w:color="auto"/>
                    <w:bottom w:val="none" w:sz="0" w:space="0" w:color="auto"/>
                    <w:right w:val="none" w:sz="0" w:space="0" w:color="auto"/>
                  </w:divBdr>
                </w:div>
                <w:div w:id="421953218">
                  <w:marLeft w:val="0"/>
                  <w:marRight w:val="0"/>
                  <w:marTop w:val="0"/>
                  <w:marBottom w:val="0"/>
                  <w:divBdr>
                    <w:top w:val="none" w:sz="0" w:space="0" w:color="auto"/>
                    <w:left w:val="none" w:sz="0" w:space="0" w:color="auto"/>
                    <w:bottom w:val="none" w:sz="0" w:space="0" w:color="auto"/>
                    <w:right w:val="none" w:sz="0" w:space="0" w:color="auto"/>
                  </w:divBdr>
                </w:div>
                <w:div w:id="764226320">
                  <w:marLeft w:val="0"/>
                  <w:marRight w:val="0"/>
                  <w:marTop w:val="0"/>
                  <w:marBottom w:val="0"/>
                  <w:divBdr>
                    <w:top w:val="none" w:sz="0" w:space="0" w:color="auto"/>
                    <w:left w:val="none" w:sz="0" w:space="0" w:color="auto"/>
                    <w:bottom w:val="none" w:sz="0" w:space="0" w:color="auto"/>
                    <w:right w:val="none" w:sz="0" w:space="0" w:color="auto"/>
                  </w:divBdr>
                </w:div>
                <w:div w:id="1491599366">
                  <w:marLeft w:val="0"/>
                  <w:marRight w:val="0"/>
                  <w:marTop w:val="0"/>
                  <w:marBottom w:val="0"/>
                  <w:divBdr>
                    <w:top w:val="none" w:sz="0" w:space="0" w:color="auto"/>
                    <w:left w:val="none" w:sz="0" w:space="0" w:color="auto"/>
                    <w:bottom w:val="none" w:sz="0" w:space="0" w:color="auto"/>
                    <w:right w:val="none" w:sz="0" w:space="0" w:color="auto"/>
                  </w:divBdr>
                </w:div>
                <w:div w:id="1202860026">
                  <w:marLeft w:val="0"/>
                  <w:marRight w:val="0"/>
                  <w:marTop w:val="0"/>
                  <w:marBottom w:val="0"/>
                  <w:divBdr>
                    <w:top w:val="none" w:sz="0" w:space="0" w:color="auto"/>
                    <w:left w:val="none" w:sz="0" w:space="0" w:color="auto"/>
                    <w:bottom w:val="none" w:sz="0" w:space="0" w:color="auto"/>
                    <w:right w:val="none" w:sz="0" w:space="0" w:color="auto"/>
                  </w:divBdr>
                </w:div>
                <w:div w:id="1678731068">
                  <w:marLeft w:val="0"/>
                  <w:marRight w:val="0"/>
                  <w:marTop w:val="0"/>
                  <w:marBottom w:val="0"/>
                  <w:divBdr>
                    <w:top w:val="none" w:sz="0" w:space="0" w:color="auto"/>
                    <w:left w:val="none" w:sz="0" w:space="0" w:color="auto"/>
                    <w:bottom w:val="none" w:sz="0" w:space="0" w:color="auto"/>
                    <w:right w:val="none" w:sz="0" w:space="0" w:color="auto"/>
                  </w:divBdr>
                </w:div>
                <w:div w:id="258369420">
                  <w:marLeft w:val="0"/>
                  <w:marRight w:val="0"/>
                  <w:marTop w:val="0"/>
                  <w:marBottom w:val="0"/>
                  <w:divBdr>
                    <w:top w:val="none" w:sz="0" w:space="0" w:color="auto"/>
                    <w:left w:val="none" w:sz="0" w:space="0" w:color="auto"/>
                    <w:bottom w:val="none" w:sz="0" w:space="0" w:color="auto"/>
                    <w:right w:val="none" w:sz="0" w:space="0" w:color="auto"/>
                  </w:divBdr>
                </w:div>
                <w:div w:id="703944216">
                  <w:marLeft w:val="0"/>
                  <w:marRight w:val="0"/>
                  <w:marTop w:val="0"/>
                  <w:marBottom w:val="0"/>
                  <w:divBdr>
                    <w:top w:val="none" w:sz="0" w:space="0" w:color="auto"/>
                    <w:left w:val="none" w:sz="0" w:space="0" w:color="auto"/>
                    <w:bottom w:val="none" w:sz="0" w:space="0" w:color="auto"/>
                    <w:right w:val="none" w:sz="0" w:space="0" w:color="auto"/>
                  </w:divBdr>
                </w:div>
                <w:div w:id="1593586491">
                  <w:marLeft w:val="0"/>
                  <w:marRight w:val="0"/>
                  <w:marTop w:val="0"/>
                  <w:marBottom w:val="0"/>
                  <w:divBdr>
                    <w:top w:val="none" w:sz="0" w:space="0" w:color="auto"/>
                    <w:left w:val="none" w:sz="0" w:space="0" w:color="auto"/>
                    <w:bottom w:val="none" w:sz="0" w:space="0" w:color="auto"/>
                    <w:right w:val="none" w:sz="0" w:space="0" w:color="auto"/>
                  </w:divBdr>
                </w:div>
                <w:div w:id="1028720809">
                  <w:marLeft w:val="0"/>
                  <w:marRight w:val="0"/>
                  <w:marTop w:val="0"/>
                  <w:marBottom w:val="0"/>
                  <w:divBdr>
                    <w:top w:val="none" w:sz="0" w:space="0" w:color="auto"/>
                    <w:left w:val="none" w:sz="0" w:space="0" w:color="auto"/>
                    <w:bottom w:val="none" w:sz="0" w:space="0" w:color="auto"/>
                    <w:right w:val="none" w:sz="0" w:space="0" w:color="auto"/>
                  </w:divBdr>
                </w:div>
                <w:div w:id="851526255">
                  <w:marLeft w:val="0"/>
                  <w:marRight w:val="0"/>
                  <w:marTop w:val="0"/>
                  <w:marBottom w:val="0"/>
                  <w:divBdr>
                    <w:top w:val="none" w:sz="0" w:space="0" w:color="auto"/>
                    <w:left w:val="none" w:sz="0" w:space="0" w:color="auto"/>
                    <w:bottom w:val="none" w:sz="0" w:space="0" w:color="auto"/>
                    <w:right w:val="none" w:sz="0" w:space="0" w:color="auto"/>
                  </w:divBdr>
                </w:div>
                <w:div w:id="826938229">
                  <w:marLeft w:val="0"/>
                  <w:marRight w:val="0"/>
                  <w:marTop w:val="0"/>
                  <w:marBottom w:val="0"/>
                  <w:divBdr>
                    <w:top w:val="none" w:sz="0" w:space="0" w:color="auto"/>
                    <w:left w:val="none" w:sz="0" w:space="0" w:color="auto"/>
                    <w:bottom w:val="none" w:sz="0" w:space="0" w:color="auto"/>
                    <w:right w:val="none" w:sz="0" w:space="0" w:color="auto"/>
                  </w:divBdr>
                </w:div>
                <w:div w:id="415438277">
                  <w:marLeft w:val="0"/>
                  <w:marRight w:val="0"/>
                  <w:marTop w:val="0"/>
                  <w:marBottom w:val="0"/>
                  <w:divBdr>
                    <w:top w:val="none" w:sz="0" w:space="0" w:color="auto"/>
                    <w:left w:val="none" w:sz="0" w:space="0" w:color="auto"/>
                    <w:bottom w:val="none" w:sz="0" w:space="0" w:color="auto"/>
                    <w:right w:val="none" w:sz="0" w:space="0" w:color="auto"/>
                  </w:divBdr>
                </w:div>
                <w:div w:id="393506105">
                  <w:marLeft w:val="0"/>
                  <w:marRight w:val="0"/>
                  <w:marTop w:val="0"/>
                  <w:marBottom w:val="0"/>
                  <w:divBdr>
                    <w:top w:val="none" w:sz="0" w:space="0" w:color="auto"/>
                    <w:left w:val="none" w:sz="0" w:space="0" w:color="auto"/>
                    <w:bottom w:val="none" w:sz="0" w:space="0" w:color="auto"/>
                    <w:right w:val="none" w:sz="0" w:space="0" w:color="auto"/>
                  </w:divBdr>
                </w:div>
                <w:div w:id="1794445679">
                  <w:marLeft w:val="0"/>
                  <w:marRight w:val="0"/>
                  <w:marTop w:val="0"/>
                  <w:marBottom w:val="0"/>
                  <w:divBdr>
                    <w:top w:val="none" w:sz="0" w:space="0" w:color="auto"/>
                    <w:left w:val="none" w:sz="0" w:space="0" w:color="auto"/>
                    <w:bottom w:val="none" w:sz="0" w:space="0" w:color="auto"/>
                    <w:right w:val="none" w:sz="0" w:space="0" w:color="auto"/>
                  </w:divBdr>
                </w:div>
                <w:div w:id="1530024212">
                  <w:marLeft w:val="0"/>
                  <w:marRight w:val="0"/>
                  <w:marTop w:val="0"/>
                  <w:marBottom w:val="0"/>
                  <w:divBdr>
                    <w:top w:val="none" w:sz="0" w:space="0" w:color="auto"/>
                    <w:left w:val="none" w:sz="0" w:space="0" w:color="auto"/>
                    <w:bottom w:val="none" w:sz="0" w:space="0" w:color="auto"/>
                    <w:right w:val="none" w:sz="0" w:space="0" w:color="auto"/>
                  </w:divBdr>
                </w:div>
                <w:div w:id="1994721686">
                  <w:marLeft w:val="0"/>
                  <w:marRight w:val="0"/>
                  <w:marTop w:val="0"/>
                  <w:marBottom w:val="0"/>
                  <w:divBdr>
                    <w:top w:val="none" w:sz="0" w:space="0" w:color="auto"/>
                    <w:left w:val="none" w:sz="0" w:space="0" w:color="auto"/>
                    <w:bottom w:val="none" w:sz="0" w:space="0" w:color="auto"/>
                    <w:right w:val="none" w:sz="0" w:space="0" w:color="auto"/>
                  </w:divBdr>
                </w:div>
                <w:div w:id="2024086646">
                  <w:marLeft w:val="0"/>
                  <w:marRight w:val="0"/>
                  <w:marTop w:val="0"/>
                  <w:marBottom w:val="0"/>
                  <w:divBdr>
                    <w:top w:val="none" w:sz="0" w:space="0" w:color="auto"/>
                    <w:left w:val="none" w:sz="0" w:space="0" w:color="auto"/>
                    <w:bottom w:val="none" w:sz="0" w:space="0" w:color="auto"/>
                    <w:right w:val="none" w:sz="0" w:space="0" w:color="auto"/>
                  </w:divBdr>
                </w:div>
                <w:div w:id="1765223673">
                  <w:marLeft w:val="0"/>
                  <w:marRight w:val="0"/>
                  <w:marTop w:val="0"/>
                  <w:marBottom w:val="0"/>
                  <w:divBdr>
                    <w:top w:val="none" w:sz="0" w:space="0" w:color="auto"/>
                    <w:left w:val="none" w:sz="0" w:space="0" w:color="auto"/>
                    <w:bottom w:val="none" w:sz="0" w:space="0" w:color="auto"/>
                    <w:right w:val="none" w:sz="0" w:space="0" w:color="auto"/>
                  </w:divBdr>
                </w:div>
                <w:div w:id="756100483">
                  <w:marLeft w:val="0"/>
                  <w:marRight w:val="0"/>
                  <w:marTop w:val="0"/>
                  <w:marBottom w:val="0"/>
                  <w:divBdr>
                    <w:top w:val="none" w:sz="0" w:space="0" w:color="auto"/>
                    <w:left w:val="none" w:sz="0" w:space="0" w:color="auto"/>
                    <w:bottom w:val="none" w:sz="0" w:space="0" w:color="auto"/>
                    <w:right w:val="none" w:sz="0" w:space="0" w:color="auto"/>
                  </w:divBdr>
                </w:div>
                <w:div w:id="681401222">
                  <w:marLeft w:val="0"/>
                  <w:marRight w:val="0"/>
                  <w:marTop w:val="0"/>
                  <w:marBottom w:val="0"/>
                  <w:divBdr>
                    <w:top w:val="none" w:sz="0" w:space="0" w:color="auto"/>
                    <w:left w:val="none" w:sz="0" w:space="0" w:color="auto"/>
                    <w:bottom w:val="none" w:sz="0" w:space="0" w:color="auto"/>
                    <w:right w:val="none" w:sz="0" w:space="0" w:color="auto"/>
                  </w:divBdr>
                </w:div>
                <w:div w:id="2062249584">
                  <w:marLeft w:val="0"/>
                  <w:marRight w:val="0"/>
                  <w:marTop w:val="0"/>
                  <w:marBottom w:val="0"/>
                  <w:divBdr>
                    <w:top w:val="none" w:sz="0" w:space="0" w:color="auto"/>
                    <w:left w:val="none" w:sz="0" w:space="0" w:color="auto"/>
                    <w:bottom w:val="none" w:sz="0" w:space="0" w:color="auto"/>
                    <w:right w:val="none" w:sz="0" w:space="0" w:color="auto"/>
                  </w:divBdr>
                </w:div>
                <w:div w:id="1076393058">
                  <w:marLeft w:val="0"/>
                  <w:marRight w:val="0"/>
                  <w:marTop w:val="0"/>
                  <w:marBottom w:val="0"/>
                  <w:divBdr>
                    <w:top w:val="none" w:sz="0" w:space="0" w:color="auto"/>
                    <w:left w:val="none" w:sz="0" w:space="0" w:color="auto"/>
                    <w:bottom w:val="none" w:sz="0" w:space="0" w:color="auto"/>
                    <w:right w:val="none" w:sz="0" w:space="0" w:color="auto"/>
                  </w:divBdr>
                </w:div>
                <w:div w:id="1828351681">
                  <w:marLeft w:val="0"/>
                  <w:marRight w:val="0"/>
                  <w:marTop w:val="0"/>
                  <w:marBottom w:val="0"/>
                  <w:divBdr>
                    <w:top w:val="none" w:sz="0" w:space="0" w:color="auto"/>
                    <w:left w:val="none" w:sz="0" w:space="0" w:color="auto"/>
                    <w:bottom w:val="none" w:sz="0" w:space="0" w:color="auto"/>
                    <w:right w:val="none" w:sz="0" w:space="0" w:color="auto"/>
                  </w:divBdr>
                </w:div>
                <w:div w:id="972950570">
                  <w:marLeft w:val="0"/>
                  <w:marRight w:val="0"/>
                  <w:marTop w:val="0"/>
                  <w:marBottom w:val="0"/>
                  <w:divBdr>
                    <w:top w:val="none" w:sz="0" w:space="0" w:color="auto"/>
                    <w:left w:val="none" w:sz="0" w:space="0" w:color="auto"/>
                    <w:bottom w:val="none" w:sz="0" w:space="0" w:color="auto"/>
                    <w:right w:val="none" w:sz="0" w:space="0" w:color="auto"/>
                  </w:divBdr>
                </w:div>
                <w:div w:id="1404449257">
                  <w:marLeft w:val="0"/>
                  <w:marRight w:val="0"/>
                  <w:marTop w:val="0"/>
                  <w:marBottom w:val="0"/>
                  <w:divBdr>
                    <w:top w:val="none" w:sz="0" w:space="0" w:color="auto"/>
                    <w:left w:val="none" w:sz="0" w:space="0" w:color="auto"/>
                    <w:bottom w:val="none" w:sz="0" w:space="0" w:color="auto"/>
                    <w:right w:val="none" w:sz="0" w:space="0" w:color="auto"/>
                  </w:divBdr>
                </w:div>
                <w:div w:id="745146369">
                  <w:marLeft w:val="0"/>
                  <w:marRight w:val="0"/>
                  <w:marTop w:val="0"/>
                  <w:marBottom w:val="0"/>
                  <w:divBdr>
                    <w:top w:val="none" w:sz="0" w:space="0" w:color="auto"/>
                    <w:left w:val="none" w:sz="0" w:space="0" w:color="auto"/>
                    <w:bottom w:val="none" w:sz="0" w:space="0" w:color="auto"/>
                    <w:right w:val="none" w:sz="0" w:space="0" w:color="auto"/>
                  </w:divBdr>
                </w:div>
                <w:div w:id="1606422632">
                  <w:marLeft w:val="0"/>
                  <w:marRight w:val="0"/>
                  <w:marTop w:val="0"/>
                  <w:marBottom w:val="0"/>
                  <w:divBdr>
                    <w:top w:val="none" w:sz="0" w:space="0" w:color="auto"/>
                    <w:left w:val="none" w:sz="0" w:space="0" w:color="auto"/>
                    <w:bottom w:val="none" w:sz="0" w:space="0" w:color="auto"/>
                    <w:right w:val="none" w:sz="0" w:space="0" w:color="auto"/>
                  </w:divBdr>
                </w:div>
                <w:div w:id="307712588">
                  <w:marLeft w:val="0"/>
                  <w:marRight w:val="0"/>
                  <w:marTop w:val="0"/>
                  <w:marBottom w:val="0"/>
                  <w:divBdr>
                    <w:top w:val="none" w:sz="0" w:space="0" w:color="auto"/>
                    <w:left w:val="none" w:sz="0" w:space="0" w:color="auto"/>
                    <w:bottom w:val="none" w:sz="0" w:space="0" w:color="auto"/>
                    <w:right w:val="none" w:sz="0" w:space="0" w:color="auto"/>
                  </w:divBdr>
                </w:div>
                <w:div w:id="223486573">
                  <w:marLeft w:val="0"/>
                  <w:marRight w:val="0"/>
                  <w:marTop w:val="0"/>
                  <w:marBottom w:val="0"/>
                  <w:divBdr>
                    <w:top w:val="none" w:sz="0" w:space="0" w:color="auto"/>
                    <w:left w:val="none" w:sz="0" w:space="0" w:color="auto"/>
                    <w:bottom w:val="none" w:sz="0" w:space="0" w:color="auto"/>
                    <w:right w:val="none" w:sz="0" w:space="0" w:color="auto"/>
                  </w:divBdr>
                </w:div>
                <w:div w:id="184170509">
                  <w:marLeft w:val="0"/>
                  <w:marRight w:val="0"/>
                  <w:marTop w:val="0"/>
                  <w:marBottom w:val="0"/>
                  <w:divBdr>
                    <w:top w:val="none" w:sz="0" w:space="0" w:color="auto"/>
                    <w:left w:val="none" w:sz="0" w:space="0" w:color="auto"/>
                    <w:bottom w:val="none" w:sz="0" w:space="0" w:color="auto"/>
                    <w:right w:val="none" w:sz="0" w:space="0" w:color="auto"/>
                  </w:divBdr>
                </w:div>
                <w:div w:id="2107653004">
                  <w:marLeft w:val="0"/>
                  <w:marRight w:val="0"/>
                  <w:marTop w:val="0"/>
                  <w:marBottom w:val="0"/>
                  <w:divBdr>
                    <w:top w:val="none" w:sz="0" w:space="0" w:color="auto"/>
                    <w:left w:val="none" w:sz="0" w:space="0" w:color="auto"/>
                    <w:bottom w:val="none" w:sz="0" w:space="0" w:color="auto"/>
                    <w:right w:val="none" w:sz="0" w:space="0" w:color="auto"/>
                  </w:divBdr>
                </w:div>
                <w:div w:id="370618719">
                  <w:marLeft w:val="0"/>
                  <w:marRight w:val="0"/>
                  <w:marTop w:val="0"/>
                  <w:marBottom w:val="0"/>
                  <w:divBdr>
                    <w:top w:val="none" w:sz="0" w:space="0" w:color="auto"/>
                    <w:left w:val="none" w:sz="0" w:space="0" w:color="auto"/>
                    <w:bottom w:val="none" w:sz="0" w:space="0" w:color="auto"/>
                    <w:right w:val="none" w:sz="0" w:space="0" w:color="auto"/>
                  </w:divBdr>
                </w:div>
                <w:div w:id="1192887067">
                  <w:marLeft w:val="0"/>
                  <w:marRight w:val="0"/>
                  <w:marTop w:val="0"/>
                  <w:marBottom w:val="0"/>
                  <w:divBdr>
                    <w:top w:val="none" w:sz="0" w:space="0" w:color="auto"/>
                    <w:left w:val="none" w:sz="0" w:space="0" w:color="auto"/>
                    <w:bottom w:val="none" w:sz="0" w:space="0" w:color="auto"/>
                    <w:right w:val="none" w:sz="0" w:space="0" w:color="auto"/>
                  </w:divBdr>
                </w:div>
                <w:div w:id="1164081476">
                  <w:marLeft w:val="0"/>
                  <w:marRight w:val="0"/>
                  <w:marTop w:val="0"/>
                  <w:marBottom w:val="0"/>
                  <w:divBdr>
                    <w:top w:val="none" w:sz="0" w:space="0" w:color="auto"/>
                    <w:left w:val="none" w:sz="0" w:space="0" w:color="auto"/>
                    <w:bottom w:val="none" w:sz="0" w:space="0" w:color="auto"/>
                    <w:right w:val="none" w:sz="0" w:space="0" w:color="auto"/>
                  </w:divBdr>
                </w:div>
                <w:div w:id="1301032607">
                  <w:marLeft w:val="0"/>
                  <w:marRight w:val="0"/>
                  <w:marTop w:val="0"/>
                  <w:marBottom w:val="0"/>
                  <w:divBdr>
                    <w:top w:val="none" w:sz="0" w:space="0" w:color="auto"/>
                    <w:left w:val="none" w:sz="0" w:space="0" w:color="auto"/>
                    <w:bottom w:val="none" w:sz="0" w:space="0" w:color="auto"/>
                    <w:right w:val="none" w:sz="0" w:space="0" w:color="auto"/>
                  </w:divBdr>
                </w:div>
                <w:div w:id="1601717672">
                  <w:marLeft w:val="0"/>
                  <w:marRight w:val="0"/>
                  <w:marTop w:val="0"/>
                  <w:marBottom w:val="0"/>
                  <w:divBdr>
                    <w:top w:val="none" w:sz="0" w:space="0" w:color="auto"/>
                    <w:left w:val="none" w:sz="0" w:space="0" w:color="auto"/>
                    <w:bottom w:val="none" w:sz="0" w:space="0" w:color="auto"/>
                    <w:right w:val="none" w:sz="0" w:space="0" w:color="auto"/>
                  </w:divBdr>
                </w:div>
                <w:div w:id="820660332">
                  <w:marLeft w:val="0"/>
                  <w:marRight w:val="0"/>
                  <w:marTop w:val="0"/>
                  <w:marBottom w:val="0"/>
                  <w:divBdr>
                    <w:top w:val="none" w:sz="0" w:space="0" w:color="auto"/>
                    <w:left w:val="none" w:sz="0" w:space="0" w:color="auto"/>
                    <w:bottom w:val="none" w:sz="0" w:space="0" w:color="auto"/>
                    <w:right w:val="none" w:sz="0" w:space="0" w:color="auto"/>
                  </w:divBdr>
                </w:div>
                <w:div w:id="272858768">
                  <w:marLeft w:val="0"/>
                  <w:marRight w:val="0"/>
                  <w:marTop w:val="0"/>
                  <w:marBottom w:val="0"/>
                  <w:divBdr>
                    <w:top w:val="none" w:sz="0" w:space="0" w:color="auto"/>
                    <w:left w:val="none" w:sz="0" w:space="0" w:color="auto"/>
                    <w:bottom w:val="none" w:sz="0" w:space="0" w:color="auto"/>
                    <w:right w:val="none" w:sz="0" w:space="0" w:color="auto"/>
                  </w:divBdr>
                </w:div>
                <w:div w:id="1121730843">
                  <w:marLeft w:val="0"/>
                  <w:marRight w:val="0"/>
                  <w:marTop w:val="0"/>
                  <w:marBottom w:val="0"/>
                  <w:divBdr>
                    <w:top w:val="none" w:sz="0" w:space="0" w:color="auto"/>
                    <w:left w:val="none" w:sz="0" w:space="0" w:color="auto"/>
                    <w:bottom w:val="none" w:sz="0" w:space="0" w:color="auto"/>
                    <w:right w:val="none" w:sz="0" w:space="0" w:color="auto"/>
                  </w:divBdr>
                </w:div>
                <w:div w:id="1587496805">
                  <w:marLeft w:val="0"/>
                  <w:marRight w:val="0"/>
                  <w:marTop w:val="0"/>
                  <w:marBottom w:val="0"/>
                  <w:divBdr>
                    <w:top w:val="none" w:sz="0" w:space="0" w:color="auto"/>
                    <w:left w:val="none" w:sz="0" w:space="0" w:color="auto"/>
                    <w:bottom w:val="none" w:sz="0" w:space="0" w:color="auto"/>
                    <w:right w:val="none" w:sz="0" w:space="0" w:color="auto"/>
                  </w:divBdr>
                </w:div>
                <w:div w:id="1137718182">
                  <w:marLeft w:val="0"/>
                  <w:marRight w:val="0"/>
                  <w:marTop w:val="0"/>
                  <w:marBottom w:val="0"/>
                  <w:divBdr>
                    <w:top w:val="none" w:sz="0" w:space="0" w:color="auto"/>
                    <w:left w:val="none" w:sz="0" w:space="0" w:color="auto"/>
                    <w:bottom w:val="none" w:sz="0" w:space="0" w:color="auto"/>
                    <w:right w:val="none" w:sz="0" w:space="0" w:color="auto"/>
                  </w:divBdr>
                </w:div>
                <w:div w:id="272589180">
                  <w:marLeft w:val="0"/>
                  <w:marRight w:val="0"/>
                  <w:marTop w:val="0"/>
                  <w:marBottom w:val="0"/>
                  <w:divBdr>
                    <w:top w:val="none" w:sz="0" w:space="0" w:color="auto"/>
                    <w:left w:val="none" w:sz="0" w:space="0" w:color="auto"/>
                    <w:bottom w:val="none" w:sz="0" w:space="0" w:color="auto"/>
                    <w:right w:val="none" w:sz="0" w:space="0" w:color="auto"/>
                  </w:divBdr>
                </w:div>
                <w:div w:id="1715929760">
                  <w:marLeft w:val="0"/>
                  <w:marRight w:val="0"/>
                  <w:marTop w:val="0"/>
                  <w:marBottom w:val="0"/>
                  <w:divBdr>
                    <w:top w:val="none" w:sz="0" w:space="0" w:color="auto"/>
                    <w:left w:val="none" w:sz="0" w:space="0" w:color="auto"/>
                    <w:bottom w:val="none" w:sz="0" w:space="0" w:color="auto"/>
                    <w:right w:val="none" w:sz="0" w:space="0" w:color="auto"/>
                  </w:divBdr>
                </w:div>
                <w:div w:id="1676690380">
                  <w:marLeft w:val="0"/>
                  <w:marRight w:val="0"/>
                  <w:marTop w:val="0"/>
                  <w:marBottom w:val="0"/>
                  <w:divBdr>
                    <w:top w:val="none" w:sz="0" w:space="0" w:color="auto"/>
                    <w:left w:val="none" w:sz="0" w:space="0" w:color="auto"/>
                    <w:bottom w:val="none" w:sz="0" w:space="0" w:color="auto"/>
                    <w:right w:val="none" w:sz="0" w:space="0" w:color="auto"/>
                  </w:divBdr>
                </w:div>
                <w:div w:id="561603315">
                  <w:marLeft w:val="0"/>
                  <w:marRight w:val="0"/>
                  <w:marTop w:val="0"/>
                  <w:marBottom w:val="0"/>
                  <w:divBdr>
                    <w:top w:val="none" w:sz="0" w:space="0" w:color="auto"/>
                    <w:left w:val="none" w:sz="0" w:space="0" w:color="auto"/>
                    <w:bottom w:val="none" w:sz="0" w:space="0" w:color="auto"/>
                    <w:right w:val="none" w:sz="0" w:space="0" w:color="auto"/>
                  </w:divBdr>
                </w:div>
                <w:div w:id="663360092">
                  <w:marLeft w:val="0"/>
                  <w:marRight w:val="0"/>
                  <w:marTop w:val="0"/>
                  <w:marBottom w:val="0"/>
                  <w:divBdr>
                    <w:top w:val="none" w:sz="0" w:space="0" w:color="auto"/>
                    <w:left w:val="none" w:sz="0" w:space="0" w:color="auto"/>
                    <w:bottom w:val="none" w:sz="0" w:space="0" w:color="auto"/>
                    <w:right w:val="none" w:sz="0" w:space="0" w:color="auto"/>
                  </w:divBdr>
                </w:div>
                <w:div w:id="1578128888">
                  <w:marLeft w:val="0"/>
                  <w:marRight w:val="0"/>
                  <w:marTop w:val="0"/>
                  <w:marBottom w:val="0"/>
                  <w:divBdr>
                    <w:top w:val="none" w:sz="0" w:space="0" w:color="auto"/>
                    <w:left w:val="none" w:sz="0" w:space="0" w:color="auto"/>
                    <w:bottom w:val="none" w:sz="0" w:space="0" w:color="auto"/>
                    <w:right w:val="none" w:sz="0" w:space="0" w:color="auto"/>
                  </w:divBdr>
                </w:div>
                <w:div w:id="1655792542">
                  <w:marLeft w:val="0"/>
                  <w:marRight w:val="0"/>
                  <w:marTop w:val="0"/>
                  <w:marBottom w:val="0"/>
                  <w:divBdr>
                    <w:top w:val="none" w:sz="0" w:space="0" w:color="auto"/>
                    <w:left w:val="none" w:sz="0" w:space="0" w:color="auto"/>
                    <w:bottom w:val="none" w:sz="0" w:space="0" w:color="auto"/>
                    <w:right w:val="none" w:sz="0" w:space="0" w:color="auto"/>
                  </w:divBdr>
                </w:div>
                <w:div w:id="135032127">
                  <w:marLeft w:val="0"/>
                  <w:marRight w:val="0"/>
                  <w:marTop w:val="0"/>
                  <w:marBottom w:val="0"/>
                  <w:divBdr>
                    <w:top w:val="none" w:sz="0" w:space="0" w:color="auto"/>
                    <w:left w:val="none" w:sz="0" w:space="0" w:color="auto"/>
                    <w:bottom w:val="none" w:sz="0" w:space="0" w:color="auto"/>
                    <w:right w:val="none" w:sz="0" w:space="0" w:color="auto"/>
                  </w:divBdr>
                </w:div>
                <w:div w:id="177473347">
                  <w:marLeft w:val="0"/>
                  <w:marRight w:val="0"/>
                  <w:marTop w:val="0"/>
                  <w:marBottom w:val="0"/>
                  <w:divBdr>
                    <w:top w:val="none" w:sz="0" w:space="0" w:color="auto"/>
                    <w:left w:val="none" w:sz="0" w:space="0" w:color="auto"/>
                    <w:bottom w:val="none" w:sz="0" w:space="0" w:color="auto"/>
                    <w:right w:val="none" w:sz="0" w:space="0" w:color="auto"/>
                  </w:divBdr>
                </w:div>
                <w:div w:id="1271932873">
                  <w:marLeft w:val="0"/>
                  <w:marRight w:val="0"/>
                  <w:marTop w:val="0"/>
                  <w:marBottom w:val="0"/>
                  <w:divBdr>
                    <w:top w:val="none" w:sz="0" w:space="0" w:color="auto"/>
                    <w:left w:val="none" w:sz="0" w:space="0" w:color="auto"/>
                    <w:bottom w:val="none" w:sz="0" w:space="0" w:color="auto"/>
                    <w:right w:val="none" w:sz="0" w:space="0" w:color="auto"/>
                  </w:divBdr>
                </w:div>
                <w:div w:id="229967766">
                  <w:marLeft w:val="0"/>
                  <w:marRight w:val="0"/>
                  <w:marTop w:val="0"/>
                  <w:marBottom w:val="0"/>
                  <w:divBdr>
                    <w:top w:val="none" w:sz="0" w:space="0" w:color="auto"/>
                    <w:left w:val="none" w:sz="0" w:space="0" w:color="auto"/>
                    <w:bottom w:val="none" w:sz="0" w:space="0" w:color="auto"/>
                    <w:right w:val="none" w:sz="0" w:space="0" w:color="auto"/>
                  </w:divBdr>
                </w:div>
                <w:div w:id="1855879005">
                  <w:marLeft w:val="0"/>
                  <w:marRight w:val="0"/>
                  <w:marTop w:val="0"/>
                  <w:marBottom w:val="0"/>
                  <w:divBdr>
                    <w:top w:val="none" w:sz="0" w:space="0" w:color="auto"/>
                    <w:left w:val="none" w:sz="0" w:space="0" w:color="auto"/>
                    <w:bottom w:val="none" w:sz="0" w:space="0" w:color="auto"/>
                    <w:right w:val="none" w:sz="0" w:space="0" w:color="auto"/>
                  </w:divBdr>
                </w:div>
                <w:div w:id="1819885367">
                  <w:marLeft w:val="0"/>
                  <w:marRight w:val="0"/>
                  <w:marTop w:val="0"/>
                  <w:marBottom w:val="0"/>
                  <w:divBdr>
                    <w:top w:val="none" w:sz="0" w:space="0" w:color="auto"/>
                    <w:left w:val="none" w:sz="0" w:space="0" w:color="auto"/>
                    <w:bottom w:val="none" w:sz="0" w:space="0" w:color="auto"/>
                    <w:right w:val="none" w:sz="0" w:space="0" w:color="auto"/>
                  </w:divBdr>
                </w:div>
                <w:div w:id="530340218">
                  <w:marLeft w:val="0"/>
                  <w:marRight w:val="0"/>
                  <w:marTop w:val="0"/>
                  <w:marBottom w:val="0"/>
                  <w:divBdr>
                    <w:top w:val="none" w:sz="0" w:space="0" w:color="auto"/>
                    <w:left w:val="none" w:sz="0" w:space="0" w:color="auto"/>
                    <w:bottom w:val="none" w:sz="0" w:space="0" w:color="auto"/>
                    <w:right w:val="none" w:sz="0" w:space="0" w:color="auto"/>
                  </w:divBdr>
                </w:div>
                <w:div w:id="738551320">
                  <w:marLeft w:val="0"/>
                  <w:marRight w:val="0"/>
                  <w:marTop w:val="0"/>
                  <w:marBottom w:val="0"/>
                  <w:divBdr>
                    <w:top w:val="none" w:sz="0" w:space="0" w:color="auto"/>
                    <w:left w:val="none" w:sz="0" w:space="0" w:color="auto"/>
                    <w:bottom w:val="none" w:sz="0" w:space="0" w:color="auto"/>
                    <w:right w:val="none" w:sz="0" w:space="0" w:color="auto"/>
                  </w:divBdr>
                </w:div>
                <w:div w:id="142888914">
                  <w:marLeft w:val="0"/>
                  <w:marRight w:val="0"/>
                  <w:marTop w:val="0"/>
                  <w:marBottom w:val="0"/>
                  <w:divBdr>
                    <w:top w:val="none" w:sz="0" w:space="0" w:color="auto"/>
                    <w:left w:val="none" w:sz="0" w:space="0" w:color="auto"/>
                    <w:bottom w:val="none" w:sz="0" w:space="0" w:color="auto"/>
                    <w:right w:val="none" w:sz="0" w:space="0" w:color="auto"/>
                  </w:divBdr>
                </w:div>
                <w:div w:id="1030230599">
                  <w:marLeft w:val="0"/>
                  <w:marRight w:val="0"/>
                  <w:marTop w:val="0"/>
                  <w:marBottom w:val="0"/>
                  <w:divBdr>
                    <w:top w:val="none" w:sz="0" w:space="0" w:color="auto"/>
                    <w:left w:val="none" w:sz="0" w:space="0" w:color="auto"/>
                    <w:bottom w:val="none" w:sz="0" w:space="0" w:color="auto"/>
                    <w:right w:val="none" w:sz="0" w:space="0" w:color="auto"/>
                  </w:divBdr>
                </w:div>
                <w:div w:id="2026711842">
                  <w:marLeft w:val="0"/>
                  <w:marRight w:val="0"/>
                  <w:marTop w:val="0"/>
                  <w:marBottom w:val="0"/>
                  <w:divBdr>
                    <w:top w:val="none" w:sz="0" w:space="0" w:color="auto"/>
                    <w:left w:val="none" w:sz="0" w:space="0" w:color="auto"/>
                    <w:bottom w:val="none" w:sz="0" w:space="0" w:color="auto"/>
                    <w:right w:val="none" w:sz="0" w:space="0" w:color="auto"/>
                  </w:divBdr>
                </w:div>
                <w:div w:id="691953489">
                  <w:marLeft w:val="0"/>
                  <w:marRight w:val="0"/>
                  <w:marTop w:val="0"/>
                  <w:marBottom w:val="0"/>
                  <w:divBdr>
                    <w:top w:val="none" w:sz="0" w:space="0" w:color="auto"/>
                    <w:left w:val="none" w:sz="0" w:space="0" w:color="auto"/>
                    <w:bottom w:val="none" w:sz="0" w:space="0" w:color="auto"/>
                    <w:right w:val="none" w:sz="0" w:space="0" w:color="auto"/>
                  </w:divBdr>
                </w:div>
                <w:div w:id="749546324">
                  <w:marLeft w:val="0"/>
                  <w:marRight w:val="0"/>
                  <w:marTop w:val="0"/>
                  <w:marBottom w:val="0"/>
                  <w:divBdr>
                    <w:top w:val="none" w:sz="0" w:space="0" w:color="auto"/>
                    <w:left w:val="none" w:sz="0" w:space="0" w:color="auto"/>
                    <w:bottom w:val="none" w:sz="0" w:space="0" w:color="auto"/>
                    <w:right w:val="none" w:sz="0" w:space="0" w:color="auto"/>
                  </w:divBdr>
                </w:div>
                <w:div w:id="1078402799">
                  <w:marLeft w:val="0"/>
                  <w:marRight w:val="0"/>
                  <w:marTop w:val="0"/>
                  <w:marBottom w:val="0"/>
                  <w:divBdr>
                    <w:top w:val="none" w:sz="0" w:space="0" w:color="auto"/>
                    <w:left w:val="none" w:sz="0" w:space="0" w:color="auto"/>
                    <w:bottom w:val="none" w:sz="0" w:space="0" w:color="auto"/>
                    <w:right w:val="none" w:sz="0" w:space="0" w:color="auto"/>
                  </w:divBdr>
                </w:div>
                <w:div w:id="286159714">
                  <w:marLeft w:val="0"/>
                  <w:marRight w:val="0"/>
                  <w:marTop w:val="0"/>
                  <w:marBottom w:val="0"/>
                  <w:divBdr>
                    <w:top w:val="none" w:sz="0" w:space="0" w:color="auto"/>
                    <w:left w:val="none" w:sz="0" w:space="0" w:color="auto"/>
                    <w:bottom w:val="none" w:sz="0" w:space="0" w:color="auto"/>
                    <w:right w:val="none" w:sz="0" w:space="0" w:color="auto"/>
                  </w:divBdr>
                </w:div>
                <w:div w:id="1639266566">
                  <w:marLeft w:val="0"/>
                  <w:marRight w:val="0"/>
                  <w:marTop w:val="0"/>
                  <w:marBottom w:val="0"/>
                  <w:divBdr>
                    <w:top w:val="none" w:sz="0" w:space="0" w:color="auto"/>
                    <w:left w:val="none" w:sz="0" w:space="0" w:color="auto"/>
                    <w:bottom w:val="none" w:sz="0" w:space="0" w:color="auto"/>
                    <w:right w:val="none" w:sz="0" w:space="0" w:color="auto"/>
                  </w:divBdr>
                </w:div>
                <w:div w:id="805199698">
                  <w:marLeft w:val="0"/>
                  <w:marRight w:val="0"/>
                  <w:marTop w:val="0"/>
                  <w:marBottom w:val="0"/>
                  <w:divBdr>
                    <w:top w:val="none" w:sz="0" w:space="0" w:color="auto"/>
                    <w:left w:val="none" w:sz="0" w:space="0" w:color="auto"/>
                    <w:bottom w:val="none" w:sz="0" w:space="0" w:color="auto"/>
                    <w:right w:val="none" w:sz="0" w:space="0" w:color="auto"/>
                  </w:divBdr>
                </w:div>
                <w:div w:id="53746592">
                  <w:marLeft w:val="0"/>
                  <w:marRight w:val="0"/>
                  <w:marTop w:val="0"/>
                  <w:marBottom w:val="0"/>
                  <w:divBdr>
                    <w:top w:val="none" w:sz="0" w:space="0" w:color="auto"/>
                    <w:left w:val="none" w:sz="0" w:space="0" w:color="auto"/>
                    <w:bottom w:val="none" w:sz="0" w:space="0" w:color="auto"/>
                    <w:right w:val="none" w:sz="0" w:space="0" w:color="auto"/>
                  </w:divBdr>
                </w:div>
                <w:div w:id="2782242">
                  <w:marLeft w:val="0"/>
                  <w:marRight w:val="0"/>
                  <w:marTop w:val="0"/>
                  <w:marBottom w:val="0"/>
                  <w:divBdr>
                    <w:top w:val="none" w:sz="0" w:space="0" w:color="auto"/>
                    <w:left w:val="none" w:sz="0" w:space="0" w:color="auto"/>
                    <w:bottom w:val="none" w:sz="0" w:space="0" w:color="auto"/>
                    <w:right w:val="none" w:sz="0" w:space="0" w:color="auto"/>
                  </w:divBdr>
                </w:div>
              </w:divsChild>
            </w:div>
            <w:div w:id="103816861">
              <w:marLeft w:val="0"/>
              <w:marRight w:val="0"/>
              <w:marTop w:val="0"/>
              <w:marBottom w:val="0"/>
              <w:divBdr>
                <w:top w:val="none" w:sz="0" w:space="0" w:color="auto"/>
                <w:left w:val="none" w:sz="0" w:space="0" w:color="auto"/>
                <w:bottom w:val="none" w:sz="0" w:space="0" w:color="auto"/>
                <w:right w:val="none" w:sz="0" w:space="0" w:color="auto"/>
              </w:divBdr>
              <w:divsChild>
                <w:div w:id="1446076293">
                  <w:marLeft w:val="0"/>
                  <w:marRight w:val="0"/>
                  <w:marTop w:val="0"/>
                  <w:marBottom w:val="0"/>
                  <w:divBdr>
                    <w:top w:val="none" w:sz="0" w:space="0" w:color="auto"/>
                    <w:left w:val="none" w:sz="0" w:space="0" w:color="auto"/>
                    <w:bottom w:val="none" w:sz="0" w:space="0" w:color="auto"/>
                    <w:right w:val="none" w:sz="0" w:space="0" w:color="auto"/>
                  </w:divBdr>
                </w:div>
                <w:div w:id="1117677115">
                  <w:marLeft w:val="0"/>
                  <w:marRight w:val="0"/>
                  <w:marTop w:val="0"/>
                  <w:marBottom w:val="0"/>
                  <w:divBdr>
                    <w:top w:val="none" w:sz="0" w:space="0" w:color="auto"/>
                    <w:left w:val="none" w:sz="0" w:space="0" w:color="auto"/>
                    <w:bottom w:val="none" w:sz="0" w:space="0" w:color="auto"/>
                    <w:right w:val="none" w:sz="0" w:space="0" w:color="auto"/>
                  </w:divBdr>
                </w:div>
                <w:div w:id="1960137764">
                  <w:marLeft w:val="0"/>
                  <w:marRight w:val="0"/>
                  <w:marTop w:val="0"/>
                  <w:marBottom w:val="0"/>
                  <w:divBdr>
                    <w:top w:val="none" w:sz="0" w:space="0" w:color="auto"/>
                    <w:left w:val="none" w:sz="0" w:space="0" w:color="auto"/>
                    <w:bottom w:val="none" w:sz="0" w:space="0" w:color="auto"/>
                    <w:right w:val="none" w:sz="0" w:space="0" w:color="auto"/>
                  </w:divBdr>
                </w:div>
                <w:div w:id="238683150">
                  <w:marLeft w:val="0"/>
                  <w:marRight w:val="0"/>
                  <w:marTop w:val="0"/>
                  <w:marBottom w:val="0"/>
                  <w:divBdr>
                    <w:top w:val="none" w:sz="0" w:space="0" w:color="auto"/>
                    <w:left w:val="none" w:sz="0" w:space="0" w:color="auto"/>
                    <w:bottom w:val="none" w:sz="0" w:space="0" w:color="auto"/>
                    <w:right w:val="none" w:sz="0" w:space="0" w:color="auto"/>
                  </w:divBdr>
                </w:div>
                <w:div w:id="1822425493">
                  <w:marLeft w:val="0"/>
                  <w:marRight w:val="0"/>
                  <w:marTop w:val="0"/>
                  <w:marBottom w:val="0"/>
                  <w:divBdr>
                    <w:top w:val="none" w:sz="0" w:space="0" w:color="auto"/>
                    <w:left w:val="none" w:sz="0" w:space="0" w:color="auto"/>
                    <w:bottom w:val="none" w:sz="0" w:space="0" w:color="auto"/>
                    <w:right w:val="none" w:sz="0" w:space="0" w:color="auto"/>
                  </w:divBdr>
                </w:div>
                <w:div w:id="1374498191">
                  <w:marLeft w:val="0"/>
                  <w:marRight w:val="0"/>
                  <w:marTop w:val="0"/>
                  <w:marBottom w:val="0"/>
                  <w:divBdr>
                    <w:top w:val="none" w:sz="0" w:space="0" w:color="auto"/>
                    <w:left w:val="none" w:sz="0" w:space="0" w:color="auto"/>
                    <w:bottom w:val="none" w:sz="0" w:space="0" w:color="auto"/>
                    <w:right w:val="none" w:sz="0" w:space="0" w:color="auto"/>
                  </w:divBdr>
                </w:div>
                <w:div w:id="554239788">
                  <w:marLeft w:val="0"/>
                  <w:marRight w:val="0"/>
                  <w:marTop w:val="0"/>
                  <w:marBottom w:val="0"/>
                  <w:divBdr>
                    <w:top w:val="none" w:sz="0" w:space="0" w:color="auto"/>
                    <w:left w:val="none" w:sz="0" w:space="0" w:color="auto"/>
                    <w:bottom w:val="none" w:sz="0" w:space="0" w:color="auto"/>
                    <w:right w:val="none" w:sz="0" w:space="0" w:color="auto"/>
                  </w:divBdr>
                </w:div>
                <w:div w:id="775099674">
                  <w:marLeft w:val="0"/>
                  <w:marRight w:val="0"/>
                  <w:marTop w:val="0"/>
                  <w:marBottom w:val="0"/>
                  <w:divBdr>
                    <w:top w:val="none" w:sz="0" w:space="0" w:color="auto"/>
                    <w:left w:val="none" w:sz="0" w:space="0" w:color="auto"/>
                    <w:bottom w:val="none" w:sz="0" w:space="0" w:color="auto"/>
                    <w:right w:val="none" w:sz="0" w:space="0" w:color="auto"/>
                  </w:divBdr>
                </w:div>
                <w:div w:id="1960842708">
                  <w:marLeft w:val="0"/>
                  <w:marRight w:val="0"/>
                  <w:marTop w:val="0"/>
                  <w:marBottom w:val="0"/>
                  <w:divBdr>
                    <w:top w:val="none" w:sz="0" w:space="0" w:color="auto"/>
                    <w:left w:val="none" w:sz="0" w:space="0" w:color="auto"/>
                    <w:bottom w:val="none" w:sz="0" w:space="0" w:color="auto"/>
                    <w:right w:val="none" w:sz="0" w:space="0" w:color="auto"/>
                  </w:divBdr>
                </w:div>
                <w:div w:id="871919898">
                  <w:marLeft w:val="0"/>
                  <w:marRight w:val="0"/>
                  <w:marTop w:val="0"/>
                  <w:marBottom w:val="0"/>
                  <w:divBdr>
                    <w:top w:val="none" w:sz="0" w:space="0" w:color="auto"/>
                    <w:left w:val="none" w:sz="0" w:space="0" w:color="auto"/>
                    <w:bottom w:val="none" w:sz="0" w:space="0" w:color="auto"/>
                    <w:right w:val="none" w:sz="0" w:space="0" w:color="auto"/>
                  </w:divBdr>
                </w:div>
                <w:div w:id="1704480346">
                  <w:marLeft w:val="0"/>
                  <w:marRight w:val="0"/>
                  <w:marTop w:val="0"/>
                  <w:marBottom w:val="0"/>
                  <w:divBdr>
                    <w:top w:val="none" w:sz="0" w:space="0" w:color="auto"/>
                    <w:left w:val="none" w:sz="0" w:space="0" w:color="auto"/>
                    <w:bottom w:val="none" w:sz="0" w:space="0" w:color="auto"/>
                    <w:right w:val="none" w:sz="0" w:space="0" w:color="auto"/>
                  </w:divBdr>
                </w:div>
                <w:div w:id="1526334134">
                  <w:marLeft w:val="0"/>
                  <w:marRight w:val="0"/>
                  <w:marTop w:val="0"/>
                  <w:marBottom w:val="0"/>
                  <w:divBdr>
                    <w:top w:val="none" w:sz="0" w:space="0" w:color="auto"/>
                    <w:left w:val="none" w:sz="0" w:space="0" w:color="auto"/>
                    <w:bottom w:val="none" w:sz="0" w:space="0" w:color="auto"/>
                    <w:right w:val="none" w:sz="0" w:space="0" w:color="auto"/>
                  </w:divBdr>
                </w:div>
                <w:div w:id="1550798912">
                  <w:marLeft w:val="0"/>
                  <w:marRight w:val="0"/>
                  <w:marTop w:val="0"/>
                  <w:marBottom w:val="0"/>
                  <w:divBdr>
                    <w:top w:val="none" w:sz="0" w:space="0" w:color="auto"/>
                    <w:left w:val="none" w:sz="0" w:space="0" w:color="auto"/>
                    <w:bottom w:val="none" w:sz="0" w:space="0" w:color="auto"/>
                    <w:right w:val="none" w:sz="0" w:space="0" w:color="auto"/>
                  </w:divBdr>
                </w:div>
                <w:div w:id="124545960">
                  <w:marLeft w:val="0"/>
                  <w:marRight w:val="0"/>
                  <w:marTop w:val="0"/>
                  <w:marBottom w:val="0"/>
                  <w:divBdr>
                    <w:top w:val="none" w:sz="0" w:space="0" w:color="auto"/>
                    <w:left w:val="none" w:sz="0" w:space="0" w:color="auto"/>
                    <w:bottom w:val="none" w:sz="0" w:space="0" w:color="auto"/>
                    <w:right w:val="none" w:sz="0" w:space="0" w:color="auto"/>
                  </w:divBdr>
                </w:div>
                <w:div w:id="306129758">
                  <w:marLeft w:val="0"/>
                  <w:marRight w:val="0"/>
                  <w:marTop w:val="0"/>
                  <w:marBottom w:val="0"/>
                  <w:divBdr>
                    <w:top w:val="none" w:sz="0" w:space="0" w:color="auto"/>
                    <w:left w:val="none" w:sz="0" w:space="0" w:color="auto"/>
                    <w:bottom w:val="none" w:sz="0" w:space="0" w:color="auto"/>
                    <w:right w:val="none" w:sz="0" w:space="0" w:color="auto"/>
                  </w:divBdr>
                </w:div>
                <w:div w:id="524564827">
                  <w:marLeft w:val="0"/>
                  <w:marRight w:val="0"/>
                  <w:marTop w:val="0"/>
                  <w:marBottom w:val="0"/>
                  <w:divBdr>
                    <w:top w:val="none" w:sz="0" w:space="0" w:color="auto"/>
                    <w:left w:val="none" w:sz="0" w:space="0" w:color="auto"/>
                    <w:bottom w:val="none" w:sz="0" w:space="0" w:color="auto"/>
                    <w:right w:val="none" w:sz="0" w:space="0" w:color="auto"/>
                  </w:divBdr>
                </w:div>
                <w:div w:id="2142990996">
                  <w:marLeft w:val="0"/>
                  <w:marRight w:val="0"/>
                  <w:marTop w:val="0"/>
                  <w:marBottom w:val="0"/>
                  <w:divBdr>
                    <w:top w:val="none" w:sz="0" w:space="0" w:color="auto"/>
                    <w:left w:val="none" w:sz="0" w:space="0" w:color="auto"/>
                    <w:bottom w:val="none" w:sz="0" w:space="0" w:color="auto"/>
                    <w:right w:val="none" w:sz="0" w:space="0" w:color="auto"/>
                  </w:divBdr>
                </w:div>
                <w:div w:id="2065912426">
                  <w:marLeft w:val="0"/>
                  <w:marRight w:val="0"/>
                  <w:marTop w:val="0"/>
                  <w:marBottom w:val="0"/>
                  <w:divBdr>
                    <w:top w:val="none" w:sz="0" w:space="0" w:color="auto"/>
                    <w:left w:val="none" w:sz="0" w:space="0" w:color="auto"/>
                    <w:bottom w:val="none" w:sz="0" w:space="0" w:color="auto"/>
                    <w:right w:val="none" w:sz="0" w:space="0" w:color="auto"/>
                  </w:divBdr>
                </w:div>
                <w:div w:id="1226526851">
                  <w:marLeft w:val="0"/>
                  <w:marRight w:val="0"/>
                  <w:marTop w:val="0"/>
                  <w:marBottom w:val="0"/>
                  <w:divBdr>
                    <w:top w:val="none" w:sz="0" w:space="0" w:color="auto"/>
                    <w:left w:val="none" w:sz="0" w:space="0" w:color="auto"/>
                    <w:bottom w:val="none" w:sz="0" w:space="0" w:color="auto"/>
                    <w:right w:val="none" w:sz="0" w:space="0" w:color="auto"/>
                  </w:divBdr>
                </w:div>
                <w:div w:id="508835098">
                  <w:marLeft w:val="0"/>
                  <w:marRight w:val="0"/>
                  <w:marTop w:val="0"/>
                  <w:marBottom w:val="0"/>
                  <w:divBdr>
                    <w:top w:val="none" w:sz="0" w:space="0" w:color="auto"/>
                    <w:left w:val="none" w:sz="0" w:space="0" w:color="auto"/>
                    <w:bottom w:val="none" w:sz="0" w:space="0" w:color="auto"/>
                    <w:right w:val="none" w:sz="0" w:space="0" w:color="auto"/>
                  </w:divBdr>
                </w:div>
                <w:div w:id="1796679341">
                  <w:marLeft w:val="0"/>
                  <w:marRight w:val="0"/>
                  <w:marTop w:val="0"/>
                  <w:marBottom w:val="0"/>
                  <w:divBdr>
                    <w:top w:val="none" w:sz="0" w:space="0" w:color="auto"/>
                    <w:left w:val="none" w:sz="0" w:space="0" w:color="auto"/>
                    <w:bottom w:val="none" w:sz="0" w:space="0" w:color="auto"/>
                    <w:right w:val="none" w:sz="0" w:space="0" w:color="auto"/>
                  </w:divBdr>
                </w:div>
                <w:div w:id="1993294598">
                  <w:marLeft w:val="0"/>
                  <w:marRight w:val="0"/>
                  <w:marTop w:val="0"/>
                  <w:marBottom w:val="0"/>
                  <w:divBdr>
                    <w:top w:val="none" w:sz="0" w:space="0" w:color="auto"/>
                    <w:left w:val="none" w:sz="0" w:space="0" w:color="auto"/>
                    <w:bottom w:val="none" w:sz="0" w:space="0" w:color="auto"/>
                    <w:right w:val="none" w:sz="0" w:space="0" w:color="auto"/>
                  </w:divBdr>
                </w:div>
                <w:div w:id="1644040327">
                  <w:marLeft w:val="0"/>
                  <w:marRight w:val="0"/>
                  <w:marTop w:val="0"/>
                  <w:marBottom w:val="0"/>
                  <w:divBdr>
                    <w:top w:val="none" w:sz="0" w:space="0" w:color="auto"/>
                    <w:left w:val="none" w:sz="0" w:space="0" w:color="auto"/>
                    <w:bottom w:val="none" w:sz="0" w:space="0" w:color="auto"/>
                    <w:right w:val="none" w:sz="0" w:space="0" w:color="auto"/>
                  </w:divBdr>
                </w:div>
                <w:div w:id="885289858">
                  <w:marLeft w:val="0"/>
                  <w:marRight w:val="0"/>
                  <w:marTop w:val="0"/>
                  <w:marBottom w:val="0"/>
                  <w:divBdr>
                    <w:top w:val="none" w:sz="0" w:space="0" w:color="auto"/>
                    <w:left w:val="none" w:sz="0" w:space="0" w:color="auto"/>
                    <w:bottom w:val="none" w:sz="0" w:space="0" w:color="auto"/>
                    <w:right w:val="none" w:sz="0" w:space="0" w:color="auto"/>
                  </w:divBdr>
                </w:div>
                <w:div w:id="1238511910">
                  <w:marLeft w:val="0"/>
                  <w:marRight w:val="0"/>
                  <w:marTop w:val="0"/>
                  <w:marBottom w:val="0"/>
                  <w:divBdr>
                    <w:top w:val="none" w:sz="0" w:space="0" w:color="auto"/>
                    <w:left w:val="none" w:sz="0" w:space="0" w:color="auto"/>
                    <w:bottom w:val="none" w:sz="0" w:space="0" w:color="auto"/>
                    <w:right w:val="none" w:sz="0" w:space="0" w:color="auto"/>
                  </w:divBdr>
                </w:div>
                <w:div w:id="1674189493">
                  <w:marLeft w:val="0"/>
                  <w:marRight w:val="0"/>
                  <w:marTop w:val="0"/>
                  <w:marBottom w:val="0"/>
                  <w:divBdr>
                    <w:top w:val="none" w:sz="0" w:space="0" w:color="auto"/>
                    <w:left w:val="none" w:sz="0" w:space="0" w:color="auto"/>
                    <w:bottom w:val="none" w:sz="0" w:space="0" w:color="auto"/>
                    <w:right w:val="none" w:sz="0" w:space="0" w:color="auto"/>
                  </w:divBdr>
                </w:div>
                <w:div w:id="2145154296">
                  <w:marLeft w:val="0"/>
                  <w:marRight w:val="0"/>
                  <w:marTop w:val="0"/>
                  <w:marBottom w:val="0"/>
                  <w:divBdr>
                    <w:top w:val="none" w:sz="0" w:space="0" w:color="auto"/>
                    <w:left w:val="none" w:sz="0" w:space="0" w:color="auto"/>
                    <w:bottom w:val="none" w:sz="0" w:space="0" w:color="auto"/>
                    <w:right w:val="none" w:sz="0" w:space="0" w:color="auto"/>
                  </w:divBdr>
                </w:div>
                <w:div w:id="184446181">
                  <w:marLeft w:val="0"/>
                  <w:marRight w:val="0"/>
                  <w:marTop w:val="0"/>
                  <w:marBottom w:val="0"/>
                  <w:divBdr>
                    <w:top w:val="none" w:sz="0" w:space="0" w:color="auto"/>
                    <w:left w:val="none" w:sz="0" w:space="0" w:color="auto"/>
                    <w:bottom w:val="none" w:sz="0" w:space="0" w:color="auto"/>
                    <w:right w:val="none" w:sz="0" w:space="0" w:color="auto"/>
                  </w:divBdr>
                </w:div>
                <w:div w:id="1596013741">
                  <w:marLeft w:val="0"/>
                  <w:marRight w:val="0"/>
                  <w:marTop w:val="0"/>
                  <w:marBottom w:val="0"/>
                  <w:divBdr>
                    <w:top w:val="none" w:sz="0" w:space="0" w:color="auto"/>
                    <w:left w:val="none" w:sz="0" w:space="0" w:color="auto"/>
                    <w:bottom w:val="none" w:sz="0" w:space="0" w:color="auto"/>
                    <w:right w:val="none" w:sz="0" w:space="0" w:color="auto"/>
                  </w:divBdr>
                </w:div>
                <w:div w:id="1266964782">
                  <w:marLeft w:val="0"/>
                  <w:marRight w:val="0"/>
                  <w:marTop w:val="0"/>
                  <w:marBottom w:val="0"/>
                  <w:divBdr>
                    <w:top w:val="none" w:sz="0" w:space="0" w:color="auto"/>
                    <w:left w:val="none" w:sz="0" w:space="0" w:color="auto"/>
                    <w:bottom w:val="none" w:sz="0" w:space="0" w:color="auto"/>
                    <w:right w:val="none" w:sz="0" w:space="0" w:color="auto"/>
                  </w:divBdr>
                </w:div>
                <w:div w:id="1948347867">
                  <w:marLeft w:val="0"/>
                  <w:marRight w:val="0"/>
                  <w:marTop w:val="0"/>
                  <w:marBottom w:val="0"/>
                  <w:divBdr>
                    <w:top w:val="none" w:sz="0" w:space="0" w:color="auto"/>
                    <w:left w:val="none" w:sz="0" w:space="0" w:color="auto"/>
                    <w:bottom w:val="none" w:sz="0" w:space="0" w:color="auto"/>
                    <w:right w:val="none" w:sz="0" w:space="0" w:color="auto"/>
                  </w:divBdr>
                </w:div>
                <w:div w:id="522398815">
                  <w:marLeft w:val="0"/>
                  <w:marRight w:val="0"/>
                  <w:marTop w:val="0"/>
                  <w:marBottom w:val="0"/>
                  <w:divBdr>
                    <w:top w:val="none" w:sz="0" w:space="0" w:color="auto"/>
                    <w:left w:val="none" w:sz="0" w:space="0" w:color="auto"/>
                    <w:bottom w:val="none" w:sz="0" w:space="0" w:color="auto"/>
                    <w:right w:val="none" w:sz="0" w:space="0" w:color="auto"/>
                  </w:divBdr>
                </w:div>
                <w:div w:id="1112434736">
                  <w:marLeft w:val="0"/>
                  <w:marRight w:val="0"/>
                  <w:marTop w:val="0"/>
                  <w:marBottom w:val="0"/>
                  <w:divBdr>
                    <w:top w:val="none" w:sz="0" w:space="0" w:color="auto"/>
                    <w:left w:val="none" w:sz="0" w:space="0" w:color="auto"/>
                    <w:bottom w:val="none" w:sz="0" w:space="0" w:color="auto"/>
                    <w:right w:val="none" w:sz="0" w:space="0" w:color="auto"/>
                  </w:divBdr>
                </w:div>
                <w:div w:id="564992759">
                  <w:marLeft w:val="0"/>
                  <w:marRight w:val="0"/>
                  <w:marTop w:val="0"/>
                  <w:marBottom w:val="0"/>
                  <w:divBdr>
                    <w:top w:val="none" w:sz="0" w:space="0" w:color="auto"/>
                    <w:left w:val="none" w:sz="0" w:space="0" w:color="auto"/>
                    <w:bottom w:val="none" w:sz="0" w:space="0" w:color="auto"/>
                    <w:right w:val="none" w:sz="0" w:space="0" w:color="auto"/>
                  </w:divBdr>
                </w:div>
                <w:div w:id="1324623928">
                  <w:marLeft w:val="0"/>
                  <w:marRight w:val="0"/>
                  <w:marTop w:val="0"/>
                  <w:marBottom w:val="0"/>
                  <w:divBdr>
                    <w:top w:val="none" w:sz="0" w:space="0" w:color="auto"/>
                    <w:left w:val="none" w:sz="0" w:space="0" w:color="auto"/>
                    <w:bottom w:val="none" w:sz="0" w:space="0" w:color="auto"/>
                    <w:right w:val="none" w:sz="0" w:space="0" w:color="auto"/>
                  </w:divBdr>
                </w:div>
                <w:div w:id="333147617">
                  <w:marLeft w:val="0"/>
                  <w:marRight w:val="0"/>
                  <w:marTop w:val="0"/>
                  <w:marBottom w:val="0"/>
                  <w:divBdr>
                    <w:top w:val="none" w:sz="0" w:space="0" w:color="auto"/>
                    <w:left w:val="none" w:sz="0" w:space="0" w:color="auto"/>
                    <w:bottom w:val="none" w:sz="0" w:space="0" w:color="auto"/>
                    <w:right w:val="none" w:sz="0" w:space="0" w:color="auto"/>
                  </w:divBdr>
                </w:div>
                <w:div w:id="865482137">
                  <w:marLeft w:val="0"/>
                  <w:marRight w:val="0"/>
                  <w:marTop w:val="0"/>
                  <w:marBottom w:val="0"/>
                  <w:divBdr>
                    <w:top w:val="none" w:sz="0" w:space="0" w:color="auto"/>
                    <w:left w:val="none" w:sz="0" w:space="0" w:color="auto"/>
                    <w:bottom w:val="none" w:sz="0" w:space="0" w:color="auto"/>
                    <w:right w:val="none" w:sz="0" w:space="0" w:color="auto"/>
                  </w:divBdr>
                </w:div>
                <w:div w:id="1202327411">
                  <w:marLeft w:val="0"/>
                  <w:marRight w:val="0"/>
                  <w:marTop w:val="0"/>
                  <w:marBottom w:val="0"/>
                  <w:divBdr>
                    <w:top w:val="none" w:sz="0" w:space="0" w:color="auto"/>
                    <w:left w:val="none" w:sz="0" w:space="0" w:color="auto"/>
                    <w:bottom w:val="none" w:sz="0" w:space="0" w:color="auto"/>
                    <w:right w:val="none" w:sz="0" w:space="0" w:color="auto"/>
                  </w:divBdr>
                </w:div>
                <w:div w:id="336005243">
                  <w:marLeft w:val="0"/>
                  <w:marRight w:val="0"/>
                  <w:marTop w:val="0"/>
                  <w:marBottom w:val="0"/>
                  <w:divBdr>
                    <w:top w:val="none" w:sz="0" w:space="0" w:color="auto"/>
                    <w:left w:val="none" w:sz="0" w:space="0" w:color="auto"/>
                    <w:bottom w:val="none" w:sz="0" w:space="0" w:color="auto"/>
                    <w:right w:val="none" w:sz="0" w:space="0" w:color="auto"/>
                  </w:divBdr>
                </w:div>
                <w:div w:id="20984712">
                  <w:marLeft w:val="0"/>
                  <w:marRight w:val="0"/>
                  <w:marTop w:val="0"/>
                  <w:marBottom w:val="0"/>
                  <w:divBdr>
                    <w:top w:val="none" w:sz="0" w:space="0" w:color="auto"/>
                    <w:left w:val="none" w:sz="0" w:space="0" w:color="auto"/>
                    <w:bottom w:val="none" w:sz="0" w:space="0" w:color="auto"/>
                    <w:right w:val="none" w:sz="0" w:space="0" w:color="auto"/>
                  </w:divBdr>
                </w:div>
                <w:div w:id="1388914287">
                  <w:marLeft w:val="0"/>
                  <w:marRight w:val="0"/>
                  <w:marTop w:val="0"/>
                  <w:marBottom w:val="0"/>
                  <w:divBdr>
                    <w:top w:val="none" w:sz="0" w:space="0" w:color="auto"/>
                    <w:left w:val="none" w:sz="0" w:space="0" w:color="auto"/>
                    <w:bottom w:val="none" w:sz="0" w:space="0" w:color="auto"/>
                    <w:right w:val="none" w:sz="0" w:space="0" w:color="auto"/>
                  </w:divBdr>
                </w:div>
                <w:div w:id="131291524">
                  <w:marLeft w:val="0"/>
                  <w:marRight w:val="0"/>
                  <w:marTop w:val="0"/>
                  <w:marBottom w:val="0"/>
                  <w:divBdr>
                    <w:top w:val="none" w:sz="0" w:space="0" w:color="auto"/>
                    <w:left w:val="none" w:sz="0" w:space="0" w:color="auto"/>
                    <w:bottom w:val="none" w:sz="0" w:space="0" w:color="auto"/>
                    <w:right w:val="none" w:sz="0" w:space="0" w:color="auto"/>
                  </w:divBdr>
                </w:div>
                <w:div w:id="744961819">
                  <w:marLeft w:val="0"/>
                  <w:marRight w:val="0"/>
                  <w:marTop w:val="0"/>
                  <w:marBottom w:val="0"/>
                  <w:divBdr>
                    <w:top w:val="none" w:sz="0" w:space="0" w:color="auto"/>
                    <w:left w:val="none" w:sz="0" w:space="0" w:color="auto"/>
                    <w:bottom w:val="none" w:sz="0" w:space="0" w:color="auto"/>
                    <w:right w:val="none" w:sz="0" w:space="0" w:color="auto"/>
                  </w:divBdr>
                </w:div>
                <w:div w:id="2106265223">
                  <w:marLeft w:val="0"/>
                  <w:marRight w:val="0"/>
                  <w:marTop w:val="0"/>
                  <w:marBottom w:val="0"/>
                  <w:divBdr>
                    <w:top w:val="none" w:sz="0" w:space="0" w:color="auto"/>
                    <w:left w:val="none" w:sz="0" w:space="0" w:color="auto"/>
                    <w:bottom w:val="none" w:sz="0" w:space="0" w:color="auto"/>
                    <w:right w:val="none" w:sz="0" w:space="0" w:color="auto"/>
                  </w:divBdr>
                </w:div>
                <w:div w:id="609240062">
                  <w:marLeft w:val="0"/>
                  <w:marRight w:val="0"/>
                  <w:marTop w:val="0"/>
                  <w:marBottom w:val="0"/>
                  <w:divBdr>
                    <w:top w:val="none" w:sz="0" w:space="0" w:color="auto"/>
                    <w:left w:val="none" w:sz="0" w:space="0" w:color="auto"/>
                    <w:bottom w:val="none" w:sz="0" w:space="0" w:color="auto"/>
                    <w:right w:val="none" w:sz="0" w:space="0" w:color="auto"/>
                  </w:divBdr>
                </w:div>
                <w:div w:id="1749644891">
                  <w:marLeft w:val="0"/>
                  <w:marRight w:val="0"/>
                  <w:marTop w:val="0"/>
                  <w:marBottom w:val="0"/>
                  <w:divBdr>
                    <w:top w:val="none" w:sz="0" w:space="0" w:color="auto"/>
                    <w:left w:val="none" w:sz="0" w:space="0" w:color="auto"/>
                    <w:bottom w:val="none" w:sz="0" w:space="0" w:color="auto"/>
                    <w:right w:val="none" w:sz="0" w:space="0" w:color="auto"/>
                  </w:divBdr>
                </w:div>
                <w:div w:id="115757587">
                  <w:marLeft w:val="0"/>
                  <w:marRight w:val="0"/>
                  <w:marTop w:val="0"/>
                  <w:marBottom w:val="0"/>
                  <w:divBdr>
                    <w:top w:val="none" w:sz="0" w:space="0" w:color="auto"/>
                    <w:left w:val="none" w:sz="0" w:space="0" w:color="auto"/>
                    <w:bottom w:val="none" w:sz="0" w:space="0" w:color="auto"/>
                    <w:right w:val="none" w:sz="0" w:space="0" w:color="auto"/>
                  </w:divBdr>
                </w:div>
                <w:div w:id="1084571783">
                  <w:marLeft w:val="0"/>
                  <w:marRight w:val="0"/>
                  <w:marTop w:val="0"/>
                  <w:marBottom w:val="0"/>
                  <w:divBdr>
                    <w:top w:val="none" w:sz="0" w:space="0" w:color="auto"/>
                    <w:left w:val="none" w:sz="0" w:space="0" w:color="auto"/>
                    <w:bottom w:val="none" w:sz="0" w:space="0" w:color="auto"/>
                    <w:right w:val="none" w:sz="0" w:space="0" w:color="auto"/>
                  </w:divBdr>
                </w:div>
                <w:div w:id="370544655">
                  <w:marLeft w:val="0"/>
                  <w:marRight w:val="0"/>
                  <w:marTop w:val="0"/>
                  <w:marBottom w:val="0"/>
                  <w:divBdr>
                    <w:top w:val="none" w:sz="0" w:space="0" w:color="auto"/>
                    <w:left w:val="none" w:sz="0" w:space="0" w:color="auto"/>
                    <w:bottom w:val="none" w:sz="0" w:space="0" w:color="auto"/>
                    <w:right w:val="none" w:sz="0" w:space="0" w:color="auto"/>
                  </w:divBdr>
                </w:div>
                <w:div w:id="1106193970">
                  <w:marLeft w:val="0"/>
                  <w:marRight w:val="0"/>
                  <w:marTop w:val="0"/>
                  <w:marBottom w:val="0"/>
                  <w:divBdr>
                    <w:top w:val="none" w:sz="0" w:space="0" w:color="auto"/>
                    <w:left w:val="none" w:sz="0" w:space="0" w:color="auto"/>
                    <w:bottom w:val="none" w:sz="0" w:space="0" w:color="auto"/>
                    <w:right w:val="none" w:sz="0" w:space="0" w:color="auto"/>
                  </w:divBdr>
                </w:div>
                <w:div w:id="219512264">
                  <w:marLeft w:val="0"/>
                  <w:marRight w:val="0"/>
                  <w:marTop w:val="0"/>
                  <w:marBottom w:val="0"/>
                  <w:divBdr>
                    <w:top w:val="none" w:sz="0" w:space="0" w:color="auto"/>
                    <w:left w:val="none" w:sz="0" w:space="0" w:color="auto"/>
                    <w:bottom w:val="none" w:sz="0" w:space="0" w:color="auto"/>
                    <w:right w:val="none" w:sz="0" w:space="0" w:color="auto"/>
                  </w:divBdr>
                </w:div>
                <w:div w:id="347951470">
                  <w:marLeft w:val="0"/>
                  <w:marRight w:val="0"/>
                  <w:marTop w:val="0"/>
                  <w:marBottom w:val="0"/>
                  <w:divBdr>
                    <w:top w:val="none" w:sz="0" w:space="0" w:color="auto"/>
                    <w:left w:val="none" w:sz="0" w:space="0" w:color="auto"/>
                    <w:bottom w:val="none" w:sz="0" w:space="0" w:color="auto"/>
                    <w:right w:val="none" w:sz="0" w:space="0" w:color="auto"/>
                  </w:divBdr>
                </w:div>
                <w:div w:id="1952320581">
                  <w:marLeft w:val="0"/>
                  <w:marRight w:val="0"/>
                  <w:marTop w:val="0"/>
                  <w:marBottom w:val="0"/>
                  <w:divBdr>
                    <w:top w:val="none" w:sz="0" w:space="0" w:color="auto"/>
                    <w:left w:val="none" w:sz="0" w:space="0" w:color="auto"/>
                    <w:bottom w:val="none" w:sz="0" w:space="0" w:color="auto"/>
                    <w:right w:val="none" w:sz="0" w:space="0" w:color="auto"/>
                  </w:divBdr>
                </w:div>
                <w:div w:id="724451705">
                  <w:marLeft w:val="0"/>
                  <w:marRight w:val="0"/>
                  <w:marTop w:val="0"/>
                  <w:marBottom w:val="0"/>
                  <w:divBdr>
                    <w:top w:val="none" w:sz="0" w:space="0" w:color="auto"/>
                    <w:left w:val="none" w:sz="0" w:space="0" w:color="auto"/>
                    <w:bottom w:val="none" w:sz="0" w:space="0" w:color="auto"/>
                    <w:right w:val="none" w:sz="0" w:space="0" w:color="auto"/>
                  </w:divBdr>
                </w:div>
                <w:div w:id="2140877355">
                  <w:marLeft w:val="0"/>
                  <w:marRight w:val="0"/>
                  <w:marTop w:val="0"/>
                  <w:marBottom w:val="0"/>
                  <w:divBdr>
                    <w:top w:val="none" w:sz="0" w:space="0" w:color="auto"/>
                    <w:left w:val="none" w:sz="0" w:space="0" w:color="auto"/>
                    <w:bottom w:val="none" w:sz="0" w:space="0" w:color="auto"/>
                    <w:right w:val="none" w:sz="0" w:space="0" w:color="auto"/>
                  </w:divBdr>
                </w:div>
                <w:div w:id="2050063194">
                  <w:marLeft w:val="0"/>
                  <w:marRight w:val="0"/>
                  <w:marTop w:val="0"/>
                  <w:marBottom w:val="0"/>
                  <w:divBdr>
                    <w:top w:val="none" w:sz="0" w:space="0" w:color="auto"/>
                    <w:left w:val="none" w:sz="0" w:space="0" w:color="auto"/>
                    <w:bottom w:val="none" w:sz="0" w:space="0" w:color="auto"/>
                    <w:right w:val="none" w:sz="0" w:space="0" w:color="auto"/>
                  </w:divBdr>
                </w:div>
                <w:div w:id="560405219">
                  <w:marLeft w:val="0"/>
                  <w:marRight w:val="0"/>
                  <w:marTop w:val="0"/>
                  <w:marBottom w:val="0"/>
                  <w:divBdr>
                    <w:top w:val="none" w:sz="0" w:space="0" w:color="auto"/>
                    <w:left w:val="none" w:sz="0" w:space="0" w:color="auto"/>
                    <w:bottom w:val="none" w:sz="0" w:space="0" w:color="auto"/>
                    <w:right w:val="none" w:sz="0" w:space="0" w:color="auto"/>
                  </w:divBdr>
                </w:div>
                <w:div w:id="1903982316">
                  <w:marLeft w:val="0"/>
                  <w:marRight w:val="0"/>
                  <w:marTop w:val="0"/>
                  <w:marBottom w:val="0"/>
                  <w:divBdr>
                    <w:top w:val="none" w:sz="0" w:space="0" w:color="auto"/>
                    <w:left w:val="none" w:sz="0" w:space="0" w:color="auto"/>
                    <w:bottom w:val="none" w:sz="0" w:space="0" w:color="auto"/>
                    <w:right w:val="none" w:sz="0" w:space="0" w:color="auto"/>
                  </w:divBdr>
                </w:div>
                <w:div w:id="287011495">
                  <w:marLeft w:val="0"/>
                  <w:marRight w:val="0"/>
                  <w:marTop w:val="0"/>
                  <w:marBottom w:val="0"/>
                  <w:divBdr>
                    <w:top w:val="none" w:sz="0" w:space="0" w:color="auto"/>
                    <w:left w:val="none" w:sz="0" w:space="0" w:color="auto"/>
                    <w:bottom w:val="none" w:sz="0" w:space="0" w:color="auto"/>
                    <w:right w:val="none" w:sz="0" w:space="0" w:color="auto"/>
                  </w:divBdr>
                </w:div>
                <w:div w:id="1098478975">
                  <w:marLeft w:val="0"/>
                  <w:marRight w:val="0"/>
                  <w:marTop w:val="0"/>
                  <w:marBottom w:val="0"/>
                  <w:divBdr>
                    <w:top w:val="none" w:sz="0" w:space="0" w:color="auto"/>
                    <w:left w:val="none" w:sz="0" w:space="0" w:color="auto"/>
                    <w:bottom w:val="none" w:sz="0" w:space="0" w:color="auto"/>
                    <w:right w:val="none" w:sz="0" w:space="0" w:color="auto"/>
                  </w:divBdr>
                </w:div>
                <w:div w:id="1809660193">
                  <w:marLeft w:val="0"/>
                  <w:marRight w:val="0"/>
                  <w:marTop w:val="0"/>
                  <w:marBottom w:val="0"/>
                  <w:divBdr>
                    <w:top w:val="none" w:sz="0" w:space="0" w:color="auto"/>
                    <w:left w:val="none" w:sz="0" w:space="0" w:color="auto"/>
                    <w:bottom w:val="none" w:sz="0" w:space="0" w:color="auto"/>
                    <w:right w:val="none" w:sz="0" w:space="0" w:color="auto"/>
                  </w:divBdr>
                </w:div>
                <w:div w:id="384792931">
                  <w:marLeft w:val="0"/>
                  <w:marRight w:val="0"/>
                  <w:marTop w:val="0"/>
                  <w:marBottom w:val="0"/>
                  <w:divBdr>
                    <w:top w:val="none" w:sz="0" w:space="0" w:color="auto"/>
                    <w:left w:val="none" w:sz="0" w:space="0" w:color="auto"/>
                    <w:bottom w:val="none" w:sz="0" w:space="0" w:color="auto"/>
                    <w:right w:val="none" w:sz="0" w:space="0" w:color="auto"/>
                  </w:divBdr>
                </w:div>
                <w:div w:id="1670448064">
                  <w:marLeft w:val="0"/>
                  <w:marRight w:val="0"/>
                  <w:marTop w:val="0"/>
                  <w:marBottom w:val="0"/>
                  <w:divBdr>
                    <w:top w:val="none" w:sz="0" w:space="0" w:color="auto"/>
                    <w:left w:val="none" w:sz="0" w:space="0" w:color="auto"/>
                    <w:bottom w:val="none" w:sz="0" w:space="0" w:color="auto"/>
                    <w:right w:val="none" w:sz="0" w:space="0" w:color="auto"/>
                  </w:divBdr>
                </w:div>
                <w:div w:id="1362051481">
                  <w:marLeft w:val="0"/>
                  <w:marRight w:val="0"/>
                  <w:marTop w:val="0"/>
                  <w:marBottom w:val="0"/>
                  <w:divBdr>
                    <w:top w:val="none" w:sz="0" w:space="0" w:color="auto"/>
                    <w:left w:val="none" w:sz="0" w:space="0" w:color="auto"/>
                    <w:bottom w:val="none" w:sz="0" w:space="0" w:color="auto"/>
                    <w:right w:val="none" w:sz="0" w:space="0" w:color="auto"/>
                  </w:divBdr>
                </w:div>
                <w:div w:id="1512649354">
                  <w:marLeft w:val="0"/>
                  <w:marRight w:val="0"/>
                  <w:marTop w:val="0"/>
                  <w:marBottom w:val="0"/>
                  <w:divBdr>
                    <w:top w:val="none" w:sz="0" w:space="0" w:color="auto"/>
                    <w:left w:val="none" w:sz="0" w:space="0" w:color="auto"/>
                    <w:bottom w:val="none" w:sz="0" w:space="0" w:color="auto"/>
                    <w:right w:val="none" w:sz="0" w:space="0" w:color="auto"/>
                  </w:divBdr>
                </w:div>
                <w:div w:id="639460179">
                  <w:marLeft w:val="0"/>
                  <w:marRight w:val="0"/>
                  <w:marTop w:val="0"/>
                  <w:marBottom w:val="0"/>
                  <w:divBdr>
                    <w:top w:val="none" w:sz="0" w:space="0" w:color="auto"/>
                    <w:left w:val="none" w:sz="0" w:space="0" w:color="auto"/>
                    <w:bottom w:val="none" w:sz="0" w:space="0" w:color="auto"/>
                    <w:right w:val="none" w:sz="0" w:space="0" w:color="auto"/>
                  </w:divBdr>
                </w:div>
                <w:div w:id="1305626215">
                  <w:marLeft w:val="0"/>
                  <w:marRight w:val="0"/>
                  <w:marTop w:val="0"/>
                  <w:marBottom w:val="0"/>
                  <w:divBdr>
                    <w:top w:val="none" w:sz="0" w:space="0" w:color="auto"/>
                    <w:left w:val="none" w:sz="0" w:space="0" w:color="auto"/>
                    <w:bottom w:val="none" w:sz="0" w:space="0" w:color="auto"/>
                    <w:right w:val="none" w:sz="0" w:space="0" w:color="auto"/>
                  </w:divBdr>
                </w:div>
                <w:div w:id="1720545152">
                  <w:marLeft w:val="0"/>
                  <w:marRight w:val="0"/>
                  <w:marTop w:val="0"/>
                  <w:marBottom w:val="0"/>
                  <w:divBdr>
                    <w:top w:val="none" w:sz="0" w:space="0" w:color="auto"/>
                    <w:left w:val="none" w:sz="0" w:space="0" w:color="auto"/>
                    <w:bottom w:val="none" w:sz="0" w:space="0" w:color="auto"/>
                    <w:right w:val="none" w:sz="0" w:space="0" w:color="auto"/>
                  </w:divBdr>
                </w:div>
                <w:div w:id="96751894">
                  <w:marLeft w:val="0"/>
                  <w:marRight w:val="0"/>
                  <w:marTop w:val="0"/>
                  <w:marBottom w:val="0"/>
                  <w:divBdr>
                    <w:top w:val="none" w:sz="0" w:space="0" w:color="auto"/>
                    <w:left w:val="none" w:sz="0" w:space="0" w:color="auto"/>
                    <w:bottom w:val="none" w:sz="0" w:space="0" w:color="auto"/>
                    <w:right w:val="none" w:sz="0" w:space="0" w:color="auto"/>
                  </w:divBdr>
                </w:div>
                <w:div w:id="1906724015">
                  <w:marLeft w:val="0"/>
                  <w:marRight w:val="0"/>
                  <w:marTop w:val="0"/>
                  <w:marBottom w:val="0"/>
                  <w:divBdr>
                    <w:top w:val="none" w:sz="0" w:space="0" w:color="auto"/>
                    <w:left w:val="none" w:sz="0" w:space="0" w:color="auto"/>
                    <w:bottom w:val="none" w:sz="0" w:space="0" w:color="auto"/>
                    <w:right w:val="none" w:sz="0" w:space="0" w:color="auto"/>
                  </w:divBdr>
                </w:div>
                <w:div w:id="1855455389">
                  <w:marLeft w:val="0"/>
                  <w:marRight w:val="0"/>
                  <w:marTop w:val="0"/>
                  <w:marBottom w:val="0"/>
                  <w:divBdr>
                    <w:top w:val="none" w:sz="0" w:space="0" w:color="auto"/>
                    <w:left w:val="none" w:sz="0" w:space="0" w:color="auto"/>
                    <w:bottom w:val="none" w:sz="0" w:space="0" w:color="auto"/>
                    <w:right w:val="none" w:sz="0" w:space="0" w:color="auto"/>
                  </w:divBdr>
                </w:div>
                <w:div w:id="1117410376">
                  <w:marLeft w:val="0"/>
                  <w:marRight w:val="0"/>
                  <w:marTop w:val="0"/>
                  <w:marBottom w:val="0"/>
                  <w:divBdr>
                    <w:top w:val="none" w:sz="0" w:space="0" w:color="auto"/>
                    <w:left w:val="none" w:sz="0" w:space="0" w:color="auto"/>
                    <w:bottom w:val="none" w:sz="0" w:space="0" w:color="auto"/>
                    <w:right w:val="none" w:sz="0" w:space="0" w:color="auto"/>
                  </w:divBdr>
                </w:div>
                <w:div w:id="46491630">
                  <w:marLeft w:val="0"/>
                  <w:marRight w:val="0"/>
                  <w:marTop w:val="0"/>
                  <w:marBottom w:val="0"/>
                  <w:divBdr>
                    <w:top w:val="none" w:sz="0" w:space="0" w:color="auto"/>
                    <w:left w:val="none" w:sz="0" w:space="0" w:color="auto"/>
                    <w:bottom w:val="none" w:sz="0" w:space="0" w:color="auto"/>
                    <w:right w:val="none" w:sz="0" w:space="0" w:color="auto"/>
                  </w:divBdr>
                </w:div>
                <w:div w:id="1836188944">
                  <w:marLeft w:val="0"/>
                  <w:marRight w:val="0"/>
                  <w:marTop w:val="0"/>
                  <w:marBottom w:val="0"/>
                  <w:divBdr>
                    <w:top w:val="none" w:sz="0" w:space="0" w:color="auto"/>
                    <w:left w:val="none" w:sz="0" w:space="0" w:color="auto"/>
                    <w:bottom w:val="none" w:sz="0" w:space="0" w:color="auto"/>
                    <w:right w:val="none" w:sz="0" w:space="0" w:color="auto"/>
                  </w:divBdr>
                </w:div>
                <w:div w:id="1867711885">
                  <w:marLeft w:val="0"/>
                  <w:marRight w:val="0"/>
                  <w:marTop w:val="0"/>
                  <w:marBottom w:val="0"/>
                  <w:divBdr>
                    <w:top w:val="none" w:sz="0" w:space="0" w:color="auto"/>
                    <w:left w:val="none" w:sz="0" w:space="0" w:color="auto"/>
                    <w:bottom w:val="none" w:sz="0" w:space="0" w:color="auto"/>
                    <w:right w:val="none" w:sz="0" w:space="0" w:color="auto"/>
                  </w:divBdr>
                </w:div>
                <w:div w:id="1516652833">
                  <w:marLeft w:val="0"/>
                  <w:marRight w:val="0"/>
                  <w:marTop w:val="0"/>
                  <w:marBottom w:val="0"/>
                  <w:divBdr>
                    <w:top w:val="none" w:sz="0" w:space="0" w:color="auto"/>
                    <w:left w:val="none" w:sz="0" w:space="0" w:color="auto"/>
                    <w:bottom w:val="none" w:sz="0" w:space="0" w:color="auto"/>
                    <w:right w:val="none" w:sz="0" w:space="0" w:color="auto"/>
                  </w:divBdr>
                </w:div>
                <w:div w:id="710301282">
                  <w:marLeft w:val="0"/>
                  <w:marRight w:val="0"/>
                  <w:marTop w:val="0"/>
                  <w:marBottom w:val="0"/>
                  <w:divBdr>
                    <w:top w:val="none" w:sz="0" w:space="0" w:color="auto"/>
                    <w:left w:val="none" w:sz="0" w:space="0" w:color="auto"/>
                    <w:bottom w:val="none" w:sz="0" w:space="0" w:color="auto"/>
                    <w:right w:val="none" w:sz="0" w:space="0" w:color="auto"/>
                  </w:divBdr>
                </w:div>
                <w:div w:id="185217299">
                  <w:marLeft w:val="0"/>
                  <w:marRight w:val="0"/>
                  <w:marTop w:val="0"/>
                  <w:marBottom w:val="0"/>
                  <w:divBdr>
                    <w:top w:val="none" w:sz="0" w:space="0" w:color="auto"/>
                    <w:left w:val="none" w:sz="0" w:space="0" w:color="auto"/>
                    <w:bottom w:val="none" w:sz="0" w:space="0" w:color="auto"/>
                    <w:right w:val="none" w:sz="0" w:space="0" w:color="auto"/>
                  </w:divBdr>
                </w:div>
                <w:div w:id="712076793">
                  <w:marLeft w:val="0"/>
                  <w:marRight w:val="0"/>
                  <w:marTop w:val="0"/>
                  <w:marBottom w:val="0"/>
                  <w:divBdr>
                    <w:top w:val="none" w:sz="0" w:space="0" w:color="auto"/>
                    <w:left w:val="none" w:sz="0" w:space="0" w:color="auto"/>
                    <w:bottom w:val="none" w:sz="0" w:space="0" w:color="auto"/>
                    <w:right w:val="none" w:sz="0" w:space="0" w:color="auto"/>
                  </w:divBdr>
                </w:div>
                <w:div w:id="1800879793">
                  <w:marLeft w:val="0"/>
                  <w:marRight w:val="0"/>
                  <w:marTop w:val="0"/>
                  <w:marBottom w:val="0"/>
                  <w:divBdr>
                    <w:top w:val="none" w:sz="0" w:space="0" w:color="auto"/>
                    <w:left w:val="none" w:sz="0" w:space="0" w:color="auto"/>
                    <w:bottom w:val="none" w:sz="0" w:space="0" w:color="auto"/>
                    <w:right w:val="none" w:sz="0" w:space="0" w:color="auto"/>
                  </w:divBdr>
                </w:div>
                <w:div w:id="913121664">
                  <w:marLeft w:val="0"/>
                  <w:marRight w:val="0"/>
                  <w:marTop w:val="0"/>
                  <w:marBottom w:val="0"/>
                  <w:divBdr>
                    <w:top w:val="none" w:sz="0" w:space="0" w:color="auto"/>
                    <w:left w:val="none" w:sz="0" w:space="0" w:color="auto"/>
                    <w:bottom w:val="none" w:sz="0" w:space="0" w:color="auto"/>
                    <w:right w:val="none" w:sz="0" w:space="0" w:color="auto"/>
                  </w:divBdr>
                </w:div>
                <w:div w:id="1370841457">
                  <w:marLeft w:val="0"/>
                  <w:marRight w:val="0"/>
                  <w:marTop w:val="0"/>
                  <w:marBottom w:val="0"/>
                  <w:divBdr>
                    <w:top w:val="none" w:sz="0" w:space="0" w:color="auto"/>
                    <w:left w:val="none" w:sz="0" w:space="0" w:color="auto"/>
                    <w:bottom w:val="none" w:sz="0" w:space="0" w:color="auto"/>
                    <w:right w:val="none" w:sz="0" w:space="0" w:color="auto"/>
                  </w:divBdr>
                </w:div>
                <w:div w:id="100733640">
                  <w:marLeft w:val="0"/>
                  <w:marRight w:val="0"/>
                  <w:marTop w:val="0"/>
                  <w:marBottom w:val="0"/>
                  <w:divBdr>
                    <w:top w:val="none" w:sz="0" w:space="0" w:color="auto"/>
                    <w:left w:val="none" w:sz="0" w:space="0" w:color="auto"/>
                    <w:bottom w:val="none" w:sz="0" w:space="0" w:color="auto"/>
                    <w:right w:val="none" w:sz="0" w:space="0" w:color="auto"/>
                  </w:divBdr>
                </w:div>
                <w:div w:id="210071745">
                  <w:marLeft w:val="0"/>
                  <w:marRight w:val="0"/>
                  <w:marTop w:val="0"/>
                  <w:marBottom w:val="0"/>
                  <w:divBdr>
                    <w:top w:val="none" w:sz="0" w:space="0" w:color="auto"/>
                    <w:left w:val="none" w:sz="0" w:space="0" w:color="auto"/>
                    <w:bottom w:val="none" w:sz="0" w:space="0" w:color="auto"/>
                    <w:right w:val="none" w:sz="0" w:space="0" w:color="auto"/>
                  </w:divBdr>
                </w:div>
                <w:div w:id="440414102">
                  <w:marLeft w:val="0"/>
                  <w:marRight w:val="0"/>
                  <w:marTop w:val="0"/>
                  <w:marBottom w:val="0"/>
                  <w:divBdr>
                    <w:top w:val="none" w:sz="0" w:space="0" w:color="auto"/>
                    <w:left w:val="none" w:sz="0" w:space="0" w:color="auto"/>
                    <w:bottom w:val="none" w:sz="0" w:space="0" w:color="auto"/>
                    <w:right w:val="none" w:sz="0" w:space="0" w:color="auto"/>
                  </w:divBdr>
                </w:div>
                <w:div w:id="946086938">
                  <w:marLeft w:val="0"/>
                  <w:marRight w:val="0"/>
                  <w:marTop w:val="0"/>
                  <w:marBottom w:val="0"/>
                  <w:divBdr>
                    <w:top w:val="none" w:sz="0" w:space="0" w:color="auto"/>
                    <w:left w:val="none" w:sz="0" w:space="0" w:color="auto"/>
                    <w:bottom w:val="none" w:sz="0" w:space="0" w:color="auto"/>
                    <w:right w:val="none" w:sz="0" w:space="0" w:color="auto"/>
                  </w:divBdr>
                </w:div>
                <w:div w:id="1508981411">
                  <w:marLeft w:val="0"/>
                  <w:marRight w:val="0"/>
                  <w:marTop w:val="0"/>
                  <w:marBottom w:val="0"/>
                  <w:divBdr>
                    <w:top w:val="none" w:sz="0" w:space="0" w:color="auto"/>
                    <w:left w:val="none" w:sz="0" w:space="0" w:color="auto"/>
                    <w:bottom w:val="none" w:sz="0" w:space="0" w:color="auto"/>
                    <w:right w:val="none" w:sz="0" w:space="0" w:color="auto"/>
                  </w:divBdr>
                </w:div>
                <w:div w:id="1138299082">
                  <w:marLeft w:val="0"/>
                  <w:marRight w:val="0"/>
                  <w:marTop w:val="0"/>
                  <w:marBottom w:val="0"/>
                  <w:divBdr>
                    <w:top w:val="none" w:sz="0" w:space="0" w:color="auto"/>
                    <w:left w:val="none" w:sz="0" w:space="0" w:color="auto"/>
                    <w:bottom w:val="none" w:sz="0" w:space="0" w:color="auto"/>
                    <w:right w:val="none" w:sz="0" w:space="0" w:color="auto"/>
                  </w:divBdr>
                </w:div>
                <w:div w:id="70782927">
                  <w:marLeft w:val="0"/>
                  <w:marRight w:val="0"/>
                  <w:marTop w:val="0"/>
                  <w:marBottom w:val="0"/>
                  <w:divBdr>
                    <w:top w:val="none" w:sz="0" w:space="0" w:color="auto"/>
                    <w:left w:val="none" w:sz="0" w:space="0" w:color="auto"/>
                    <w:bottom w:val="none" w:sz="0" w:space="0" w:color="auto"/>
                    <w:right w:val="none" w:sz="0" w:space="0" w:color="auto"/>
                  </w:divBdr>
                </w:div>
                <w:div w:id="207300991">
                  <w:marLeft w:val="0"/>
                  <w:marRight w:val="0"/>
                  <w:marTop w:val="0"/>
                  <w:marBottom w:val="0"/>
                  <w:divBdr>
                    <w:top w:val="none" w:sz="0" w:space="0" w:color="auto"/>
                    <w:left w:val="none" w:sz="0" w:space="0" w:color="auto"/>
                    <w:bottom w:val="none" w:sz="0" w:space="0" w:color="auto"/>
                    <w:right w:val="none" w:sz="0" w:space="0" w:color="auto"/>
                  </w:divBdr>
                </w:div>
                <w:div w:id="588075499">
                  <w:marLeft w:val="0"/>
                  <w:marRight w:val="0"/>
                  <w:marTop w:val="0"/>
                  <w:marBottom w:val="0"/>
                  <w:divBdr>
                    <w:top w:val="none" w:sz="0" w:space="0" w:color="auto"/>
                    <w:left w:val="none" w:sz="0" w:space="0" w:color="auto"/>
                    <w:bottom w:val="none" w:sz="0" w:space="0" w:color="auto"/>
                    <w:right w:val="none" w:sz="0" w:space="0" w:color="auto"/>
                  </w:divBdr>
                </w:div>
                <w:div w:id="1690645581">
                  <w:marLeft w:val="0"/>
                  <w:marRight w:val="0"/>
                  <w:marTop w:val="0"/>
                  <w:marBottom w:val="0"/>
                  <w:divBdr>
                    <w:top w:val="none" w:sz="0" w:space="0" w:color="auto"/>
                    <w:left w:val="none" w:sz="0" w:space="0" w:color="auto"/>
                    <w:bottom w:val="none" w:sz="0" w:space="0" w:color="auto"/>
                    <w:right w:val="none" w:sz="0" w:space="0" w:color="auto"/>
                  </w:divBdr>
                </w:div>
                <w:div w:id="1375617926">
                  <w:marLeft w:val="0"/>
                  <w:marRight w:val="0"/>
                  <w:marTop w:val="0"/>
                  <w:marBottom w:val="0"/>
                  <w:divBdr>
                    <w:top w:val="none" w:sz="0" w:space="0" w:color="auto"/>
                    <w:left w:val="none" w:sz="0" w:space="0" w:color="auto"/>
                    <w:bottom w:val="none" w:sz="0" w:space="0" w:color="auto"/>
                    <w:right w:val="none" w:sz="0" w:space="0" w:color="auto"/>
                  </w:divBdr>
                </w:div>
                <w:div w:id="1595165228">
                  <w:marLeft w:val="0"/>
                  <w:marRight w:val="0"/>
                  <w:marTop w:val="0"/>
                  <w:marBottom w:val="0"/>
                  <w:divBdr>
                    <w:top w:val="none" w:sz="0" w:space="0" w:color="auto"/>
                    <w:left w:val="none" w:sz="0" w:space="0" w:color="auto"/>
                    <w:bottom w:val="none" w:sz="0" w:space="0" w:color="auto"/>
                    <w:right w:val="none" w:sz="0" w:space="0" w:color="auto"/>
                  </w:divBdr>
                </w:div>
                <w:div w:id="1641152873">
                  <w:marLeft w:val="0"/>
                  <w:marRight w:val="0"/>
                  <w:marTop w:val="0"/>
                  <w:marBottom w:val="0"/>
                  <w:divBdr>
                    <w:top w:val="none" w:sz="0" w:space="0" w:color="auto"/>
                    <w:left w:val="none" w:sz="0" w:space="0" w:color="auto"/>
                    <w:bottom w:val="none" w:sz="0" w:space="0" w:color="auto"/>
                    <w:right w:val="none" w:sz="0" w:space="0" w:color="auto"/>
                  </w:divBdr>
                </w:div>
                <w:div w:id="1025982963">
                  <w:marLeft w:val="0"/>
                  <w:marRight w:val="0"/>
                  <w:marTop w:val="0"/>
                  <w:marBottom w:val="0"/>
                  <w:divBdr>
                    <w:top w:val="none" w:sz="0" w:space="0" w:color="auto"/>
                    <w:left w:val="none" w:sz="0" w:space="0" w:color="auto"/>
                    <w:bottom w:val="none" w:sz="0" w:space="0" w:color="auto"/>
                    <w:right w:val="none" w:sz="0" w:space="0" w:color="auto"/>
                  </w:divBdr>
                </w:div>
                <w:div w:id="279725925">
                  <w:marLeft w:val="0"/>
                  <w:marRight w:val="0"/>
                  <w:marTop w:val="0"/>
                  <w:marBottom w:val="0"/>
                  <w:divBdr>
                    <w:top w:val="none" w:sz="0" w:space="0" w:color="auto"/>
                    <w:left w:val="none" w:sz="0" w:space="0" w:color="auto"/>
                    <w:bottom w:val="none" w:sz="0" w:space="0" w:color="auto"/>
                    <w:right w:val="none" w:sz="0" w:space="0" w:color="auto"/>
                  </w:divBdr>
                </w:div>
                <w:div w:id="1248612334">
                  <w:marLeft w:val="0"/>
                  <w:marRight w:val="0"/>
                  <w:marTop w:val="0"/>
                  <w:marBottom w:val="0"/>
                  <w:divBdr>
                    <w:top w:val="none" w:sz="0" w:space="0" w:color="auto"/>
                    <w:left w:val="none" w:sz="0" w:space="0" w:color="auto"/>
                    <w:bottom w:val="none" w:sz="0" w:space="0" w:color="auto"/>
                    <w:right w:val="none" w:sz="0" w:space="0" w:color="auto"/>
                  </w:divBdr>
                </w:div>
                <w:div w:id="442312539">
                  <w:marLeft w:val="0"/>
                  <w:marRight w:val="0"/>
                  <w:marTop w:val="0"/>
                  <w:marBottom w:val="0"/>
                  <w:divBdr>
                    <w:top w:val="none" w:sz="0" w:space="0" w:color="auto"/>
                    <w:left w:val="none" w:sz="0" w:space="0" w:color="auto"/>
                    <w:bottom w:val="none" w:sz="0" w:space="0" w:color="auto"/>
                    <w:right w:val="none" w:sz="0" w:space="0" w:color="auto"/>
                  </w:divBdr>
                </w:div>
                <w:div w:id="909266691">
                  <w:marLeft w:val="0"/>
                  <w:marRight w:val="0"/>
                  <w:marTop w:val="0"/>
                  <w:marBottom w:val="0"/>
                  <w:divBdr>
                    <w:top w:val="none" w:sz="0" w:space="0" w:color="auto"/>
                    <w:left w:val="none" w:sz="0" w:space="0" w:color="auto"/>
                    <w:bottom w:val="none" w:sz="0" w:space="0" w:color="auto"/>
                    <w:right w:val="none" w:sz="0" w:space="0" w:color="auto"/>
                  </w:divBdr>
                </w:div>
                <w:div w:id="1206404771">
                  <w:marLeft w:val="0"/>
                  <w:marRight w:val="0"/>
                  <w:marTop w:val="0"/>
                  <w:marBottom w:val="0"/>
                  <w:divBdr>
                    <w:top w:val="none" w:sz="0" w:space="0" w:color="auto"/>
                    <w:left w:val="none" w:sz="0" w:space="0" w:color="auto"/>
                    <w:bottom w:val="none" w:sz="0" w:space="0" w:color="auto"/>
                    <w:right w:val="none" w:sz="0" w:space="0" w:color="auto"/>
                  </w:divBdr>
                </w:div>
                <w:div w:id="1818302492">
                  <w:marLeft w:val="0"/>
                  <w:marRight w:val="0"/>
                  <w:marTop w:val="0"/>
                  <w:marBottom w:val="0"/>
                  <w:divBdr>
                    <w:top w:val="none" w:sz="0" w:space="0" w:color="auto"/>
                    <w:left w:val="none" w:sz="0" w:space="0" w:color="auto"/>
                    <w:bottom w:val="none" w:sz="0" w:space="0" w:color="auto"/>
                    <w:right w:val="none" w:sz="0" w:space="0" w:color="auto"/>
                  </w:divBdr>
                </w:div>
                <w:div w:id="273054182">
                  <w:marLeft w:val="0"/>
                  <w:marRight w:val="0"/>
                  <w:marTop w:val="0"/>
                  <w:marBottom w:val="0"/>
                  <w:divBdr>
                    <w:top w:val="none" w:sz="0" w:space="0" w:color="auto"/>
                    <w:left w:val="none" w:sz="0" w:space="0" w:color="auto"/>
                    <w:bottom w:val="none" w:sz="0" w:space="0" w:color="auto"/>
                    <w:right w:val="none" w:sz="0" w:space="0" w:color="auto"/>
                  </w:divBdr>
                </w:div>
                <w:div w:id="288434437">
                  <w:marLeft w:val="0"/>
                  <w:marRight w:val="0"/>
                  <w:marTop w:val="0"/>
                  <w:marBottom w:val="0"/>
                  <w:divBdr>
                    <w:top w:val="none" w:sz="0" w:space="0" w:color="auto"/>
                    <w:left w:val="none" w:sz="0" w:space="0" w:color="auto"/>
                    <w:bottom w:val="none" w:sz="0" w:space="0" w:color="auto"/>
                    <w:right w:val="none" w:sz="0" w:space="0" w:color="auto"/>
                  </w:divBdr>
                </w:div>
                <w:div w:id="41558428">
                  <w:marLeft w:val="0"/>
                  <w:marRight w:val="0"/>
                  <w:marTop w:val="0"/>
                  <w:marBottom w:val="0"/>
                  <w:divBdr>
                    <w:top w:val="none" w:sz="0" w:space="0" w:color="auto"/>
                    <w:left w:val="none" w:sz="0" w:space="0" w:color="auto"/>
                    <w:bottom w:val="none" w:sz="0" w:space="0" w:color="auto"/>
                    <w:right w:val="none" w:sz="0" w:space="0" w:color="auto"/>
                  </w:divBdr>
                </w:div>
                <w:div w:id="1324042270">
                  <w:marLeft w:val="0"/>
                  <w:marRight w:val="0"/>
                  <w:marTop w:val="0"/>
                  <w:marBottom w:val="0"/>
                  <w:divBdr>
                    <w:top w:val="none" w:sz="0" w:space="0" w:color="auto"/>
                    <w:left w:val="none" w:sz="0" w:space="0" w:color="auto"/>
                    <w:bottom w:val="none" w:sz="0" w:space="0" w:color="auto"/>
                    <w:right w:val="none" w:sz="0" w:space="0" w:color="auto"/>
                  </w:divBdr>
                </w:div>
                <w:div w:id="1300912871">
                  <w:marLeft w:val="0"/>
                  <w:marRight w:val="0"/>
                  <w:marTop w:val="0"/>
                  <w:marBottom w:val="0"/>
                  <w:divBdr>
                    <w:top w:val="none" w:sz="0" w:space="0" w:color="auto"/>
                    <w:left w:val="none" w:sz="0" w:space="0" w:color="auto"/>
                    <w:bottom w:val="none" w:sz="0" w:space="0" w:color="auto"/>
                    <w:right w:val="none" w:sz="0" w:space="0" w:color="auto"/>
                  </w:divBdr>
                </w:div>
                <w:div w:id="1226523490">
                  <w:marLeft w:val="0"/>
                  <w:marRight w:val="0"/>
                  <w:marTop w:val="0"/>
                  <w:marBottom w:val="0"/>
                  <w:divBdr>
                    <w:top w:val="none" w:sz="0" w:space="0" w:color="auto"/>
                    <w:left w:val="none" w:sz="0" w:space="0" w:color="auto"/>
                    <w:bottom w:val="none" w:sz="0" w:space="0" w:color="auto"/>
                    <w:right w:val="none" w:sz="0" w:space="0" w:color="auto"/>
                  </w:divBdr>
                </w:div>
                <w:div w:id="602495793">
                  <w:marLeft w:val="0"/>
                  <w:marRight w:val="0"/>
                  <w:marTop w:val="0"/>
                  <w:marBottom w:val="0"/>
                  <w:divBdr>
                    <w:top w:val="none" w:sz="0" w:space="0" w:color="auto"/>
                    <w:left w:val="none" w:sz="0" w:space="0" w:color="auto"/>
                    <w:bottom w:val="none" w:sz="0" w:space="0" w:color="auto"/>
                    <w:right w:val="none" w:sz="0" w:space="0" w:color="auto"/>
                  </w:divBdr>
                </w:div>
                <w:div w:id="729112920">
                  <w:marLeft w:val="0"/>
                  <w:marRight w:val="0"/>
                  <w:marTop w:val="0"/>
                  <w:marBottom w:val="0"/>
                  <w:divBdr>
                    <w:top w:val="none" w:sz="0" w:space="0" w:color="auto"/>
                    <w:left w:val="none" w:sz="0" w:space="0" w:color="auto"/>
                    <w:bottom w:val="none" w:sz="0" w:space="0" w:color="auto"/>
                    <w:right w:val="none" w:sz="0" w:space="0" w:color="auto"/>
                  </w:divBdr>
                </w:div>
                <w:div w:id="960452273">
                  <w:marLeft w:val="0"/>
                  <w:marRight w:val="0"/>
                  <w:marTop w:val="0"/>
                  <w:marBottom w:val="0"/>
                  <w:divBdr>
                    <w:top w:val="none" w:sz="0" w:space="0" w:color="auto"/>
                    <w:left w:val="none" w:sz="0" w:space="0" w:color="auto"/>
                    <w:bottom w:val="none" w:sz="0" w:space="0" w:color="auto"/>
                    <w:right w:val="none" w:sz="0" w:space="0" w:color="auto"/>
                  </w:divBdr>
                </w:div>
                <w:div w:id="1232734001">
                  <w:marLeft w:val="0"/>
                  <w:marRight w:val="0"/>
                  <w:marTop w:val="0"/>
                  <w:marBottom w:val="0"/>
                  <w:divBdr>
                    <w:top w:val="none" w:sz="0" w:space="0" w:color="auto"/>
                    <w:left w:val="none" w:sz="0" w:space="0" w:color="auto"/>
                    <w:bottom w:val="none" w:sz="0" w:space="0" w:color="auto"/>
                    <w:right w:val="none" w:sz="0" w:space="0" w:color="auto"/>
                  </w:divBdr>
                </w:div>
                <w:div w:id="754713702">
                  <w:marLeft w:val="0"/>
                  <w:marRight w:val="0"/>
                  <w:marTop w:val="0"/>
                  <w:marBottom w:val="0"/>
                  <w:divBdr>
                    <w:top w:val="none" w:sz="0" w:space="0" w:color="auto"/>
                    <w:left w:val="none" w:sz="0" w:space="0" w:color="auto"/>
                    <w:bottom w:val="none" w:sz="0" w:space="0" w:color="auto"/>
                    <w:right w:val="none" w:sz="0" w:space="0" w:color="auto"/>
                  </w:divBdr>
                </w:div>
                <w:div w:id="992684543">
                  <w:marLeft w:val="0"/>
                  <w:marRight w:val="0"/>
                  <w:marTop w:val="0"/>
                  <w:marBottom w:val="0"/>
                  <w:divBdr>
                    <w:top w:val="none" w:sz="0" w:space="0" w:color="auto"/>
                    <w:left w:val="none" w:sz="0" w:space="0" w:color="auto"/>
                    <w:bottom w:val="none" w:sz="0" w:space="0" w:color="auto"/>
                    <w:right w:val="none" w:sz="0" w:space="0" w:color="auto"/>
                  </w:divBdr>
                </w:div>
                <w:div w:id="1494686229">
                  <w:marLeft w:val="0"/>
                  <w:marRight w:val="0"/>
                  <w:marTop w:val="0"/>
                  <w:marBottom w:val="0"/>
                  <w:divBdr>
                    <w:top w:val="none" w:sz="0" w:space="0" w:color="auto"/>
                    <w:left w:val="none" w:sz="0" w:space="0" w:color="auto"/>
                    <w:bottom w:val="none" w:sz="0" w:space="0" w:color="auto"/>
                    <w:right w:val="none" w:sz="0" w:space="0" w:color="auto"/>
                  </w:divBdr>
                </w:div>
                <w:div w:id="1748846636">
                  <w:marLeft w:val="0"/>
                  <w:marRight w:val="0"/>
                  <w:marTop w:val="0"/>
                  <w:marBottom w:val="0"/>
                  <w:divBdr>
                    <w:top w:val="none" w:sz="0" w:space="0" w:color="auto"/>
                    <w:left w:val="none" w:sz="0" w:space="0" w:color="auto"/>
                    <w:bottom w:val="none" w:sz="0" w:space="0" w:color="auto"/>
                    <w:right w:val="none" w:sz="0" w:space="0" w:color="auto"/>
                  </w:divBdr>
                </w:div>
                <w:div w:id="1225989264">
                  <w:marLeft w:val="0"/>
                  <w:marRight w:val="0"/>
                  <w:marTop w:val="0"/>
                  <w:marBottom w:val="0"/>
                  <w:divBdr>
                    <w:top w:val="none" w:sz="0" w:space="0" w:color="auto"/>
                    <w:left w:val="none" w:sz="0" w:space="0" w:color="auto"/>
                    <w:bottom w:val="none" w:sz="0" w:space="0" w:color="auto"/>
                    <w:right w:val="none" w:sz="0" w:space="0" w:color="auto"/>
                  </w:divBdr>
                </w:div>
                <w:div w:id="1284726199">
                  <w:marLeft w:val="0"/>
                  <w:marRight w:val="0"/>
                  <w:marTop w:val="0"/>
                  <w:marBottom w:val="0"/>
                  <w:divBdr>
                    <w:top w:val="none" w:sz="0" w:space="0" w:color="auto"/>
                    <w:left w:val="none" w:sz="0" w:space="0" w:color="auto"/>
                    <w:bottom w:val="none" w:sz="0" w:space="0" w:color="auto"/>
                    <w:right w:val="none" w:sz="0" w:space="0" w:color="auto"/>
                  </w:divBdr>
                </w:div>
                <w:div w:id="1160274604">
                  <w:marLeft w:val="0"/>
                  <w:marRight w:val="0"/>
                  <w:marTop w:val="0"/>
                  <w:marBottom w:val="0"/>
                  <w:divBdr>
                    <w:top w:val="none" w:sz="0" w:space="0" w:color="auto"/>
                    <w:left w:val="none" w:sz="0" w:space="0" w:color="auto"/>
                    <w:bottom w:val="none" w:sz="0" w:space="0" w:color="auto"/>
                    <w:right w:val="none" w:sz="0" w:space="0" w:color="auto"/>
                  </w:divBdr>
                </w:div>
                <w:div w:id="2063628787">
                  <w:marLeft w:val="0"/>
                  <w:marRight w:val="0"/>
                  <w:marTop w:val="0"/>
                  <w:marBottom w:val="0"/>
                  <w:divBdr>
                    <w:top w:val="none" w:sz="0" w:space="0" w:color="auto"/>
                    <w:left w:val="none" w:sz="0" w:space="0" w:color="auto"/>
                    <w:bottom w:val="none" w:sz="0" w:space="0" w:color="auto"/>
                    <w:right w:val="none" w:sz="0" w:space="0" w:color="auto"/>
                  </w:divBdr>
                </w:div>
                <w:div w:id="874266844">
                  <w:marLeft w:val="0"/>
                  <w:marRight w:val="0"/>
                  <w:marTop w:val="0"/>
                  <w:marBottom w:val="0"/>
                  <w:divBdr>
                    <w:top w:val="none" w:sz="0" w:space="0" w:color="auto"/>
                    <w:left w:val="none" w:sz="0" w:space="0" w:color="auto"/>
                    <w:bottom w:val="none" w:sz="0" w:space="0" w:color="auto"/>
                    <w:right w:val="none" w:sz="0" w:space="0" w:color="auto"/>
                  </w:divBdr>
                </w:div>
                <w:div w:id="1149058120">
                  <w:marLeft w:val="0"/>
                  <w:marRight w:val="0"/>
                  <w:marTop w:val="0"/>
                  <w:marBottom w:val="0"/>
                  <w:divBdr>
                    <w:top w:val="none" w:sz="0" w:space="0" w:color="auto"/>
                    <w:left w:val="none" w:sz="0" w:space="0" w:color="auto"/>
                    <w:bottom w:val="none" w:sz="0" w:space="0" w:color="auto"/>
                    <w:right w:val="none" w:sz="0" w:space="0" w:color="auto"/>
                  </w:divBdr>
                </w:div>
              </w:divsChild>
            </w:div>
            <w:div w:id="1029450929">
              <w:marLeft w:val="0"/>
              <w:marRight w:val="0"/>
              <w:marTop w:val="0"/>
              <w:marBottom w:val="0"/>
              <w:divBdr>
                <w:top w:val="none" w:sz="0" w:space="0" w:color="auto"/>
                <w:left w:val="none" w:sz="0" w:space="0" w:color="auto"/>
                <w:bottom w:val="none" w:sz="0" w:space="0" w:color="auto"/>
                <w:right w:val="none" w:sz="0" w:space="0" w:color="auto"/>
              </w:divBdr>
              <w:divsChild>
                <w:div w:id="841313639">
                  <w:marLeft w:val="0"/>
                  <w:marRight w:val="0"/>
                  <w:marTop w:val="0"/>
                  <w:marBottom w:val="0"/>
                  <w:divBdr>
                    <w:top w:val="none" w:sz="0" w:space="0" w:color="auto"/>
                    <w:left w:val="none" w:sz="0" w:space="0" w:color="auto"/>
                    <w:bottom w:val="none" w:sz="0" w:space="0" w:color="auto"/>
                    <w:right w:val="none" w:sz="0" w:space="0" w:color="auto"/>
                  </w:divBdr>
                </w:div>
                <w:div w:id="796531568">
                  <w:marLeft w:val="0"/>
                  <w:marRight w:val="0"/>
                  <w:marTop w:val="0"/>
                  <w:marBottom w:val="0"/>
                  <w:divBdr>
                    <w:top w:val="none" w:sz="0" w:space="0" w:color="auto"/>
                    <w:left w:val="none" w:sz="0" w:space="0" w:color="auto"/>
                    <w:bottom w:val="none" w:sz="0" w:space="0" w:color="auto"/>
                    <w:right w:val="none" w:sz="0" w:space="0" w:color="auto"/>
                  </w:divBdr>
                </w:div>
                <w:div w:id="663312928">
                  <w:marLeft w:val="0"/>
                  <w:marRight w:val="0"/>
                  <w:marTop w:val="0"/>
                  <w:marBottom w:val="0"/>
                  <w:divBdr>
                    <w:top w:val="none" w:sz="0" w:space="0" w:color="auto"/>
                    <w:left w:val="none" w:sz="0" w:space="0" w:color="auto"/>
                    <w:bottom w:val="none" w:sz="0" w:space="0" w:color="auto"/>
                    <w:right w:val="none" w:sz="0" w:space="0" w:color="auto"/>
                  </w:divBdr>
                </w:div>
                <w:div w:id="260843404">
                  <w:marLeft w:val="0"/>
                  <w:marRight w:val="0"/>
                  <w:marTop w:val="0"/>
                  <w:marBottom w:val="0"/>
                  <w:divBdr>
                    <w:top w:val="none" w:sz="0" w:space="0" w:color="auto"/>
                    <w:left w:val="none" w:sz="0" w:space="0" w:color="auto"/>
                    <w:bottom w:val="none" w:sz="0" w:space="0" w:color="auto"/>
                    <w:right w:val="none" w:sz="0" w:space="0" w:color="auto"/>
                  </w:divBdr>
                </w:div>
                <w:div w:id="2045670308">
                  <w:marLeft w:val="0"/>
                  <w:marRight w:val="0"/>
                  <w:marTop w:val="0"/>
                  <w:marBottom w:val="0"/>
                  <w:divBdr>
                    <w:top w:val="none" w:sz="0" w:space="0" w:color="auto"/>
                    <w:left w:val="none" w:sz="0" w:space="0" w:color="auto"/>
                    <w:bottom w:val="none" w:sz="0" w:space="0" w:color="auto"/>
                    <w:right w:val="none" w:sz="0" w:space="0" w:color="auto"/>
                  </w:divBdr>
                </w:div>
                <w:div w:id="232471026">
                  <w:marLeft w:val="0"/>
                  <w:marRight w:val="0"/>
                  <w:marTop w:val="0"/>
                  <w:marBottom w:val="0"/>
                  <w:divBdr>
                    <w:top w:val="none" w:sz="0" w:space="0" w:color="auto"/>
                    <w:left w:val="none" w:sz="0" w:space="0" w:color="auto"/>
                    <w:bottom w:val="none" w:sz="0" w:space="0" w:color="auto"/>
                    <w:right w:val="none" w:sz="0" w:space="0" w:color="auto"/>
                  </w:divBdr>
                </w:div>
                <w:div w:id="44179728">
                  <w:marLeft w:val="0"/>
                  <w:marRight w:val="0"/>
                  <w:marTop w:val="0"/>
                  <w:marBottom w:val="0"/>
                  <w:divBdr>
                    <w:top w:val="none" w:sz="0" w:space="0" w:color="auto"/>
                    <w:left w:val="none" w:sz="0" w:space="0" w:color="auto"/>
                    <w:bottom w:val="none" w:sz="0" w:space="0" w:color="auto"/>
                    <w:right w:val="none" w:sz="0" w:space="0" w:color="auto"/>
                  </w:divBdr>
                </w:div>
                <w:div w:id="722945851">
                  <w:marLeft w:val="0"/>
                  <w:marRight w:val="0"/>
                  <w:marTop w:val="0"/>
                  <w:marBottom w:val="0"/>
                  <w:divBdr>
                    <w:top w:val="none" w:sz="0" w:space="0" w:color="auto"/>
                    <w:left w:val="none" w:sz="0" w:space="0" w:color="auto"/>
                    <w:bottom w:val="none" w:sz="0" w:space="0" w:color="auto"/>
                    <w:right w:val="none" w:sz="0" w:space="0" w:color="auto"/>
                  </w:divBdr>
                </w:div>
                <w:div w:id="873881166">
                  <w:marLeft w:val="0"/>
                  <w:marRight w:val="0"/>
                  <w:marTop w:val="0"/>
                  <w:marBottom w:val="0"/>
                  <w:divBdr>
                    <w:top w:val="none" w:sz="0" w:space="0" w:color="auto"/>
                    <w:left w:val="none" w:sz="0" w:space="0" w:color="auto"/>
                    <w:bottom w:val="none" w:sz="0" w:space="0" w:color="auto"/>
                    <w:right w:val="none" w:sz="0" w:space="0" w:color="auto"/>
                  </w:divBdr>
                </w:div>
                <w:div w:id="2093352373">
                  <w:marLeft w:val="0"/>
                  <w:marRight w:val="0"/>
                  <w:marTop w:val="0"/>
                  <w:marBottom w:val="0"/>
                  <w:divBdr>
                    <w:top w:val="none" w:sz="0" w:space="0" w:color="auto"/>
                    <w:left w:val="none" w:sz="0" w:space="0" w:color="auto"/>
                    <w:bottom w:val="none" w:sz="0" w:space="0" w:color="auto"/>
                    <w:right w:val="none" w:sz="0" w:space="0" w:color="auto"/>
                  </w:divBdr>
                </w:div>
                <w:div w:id="522937545">
                  <w:marLeft w:val="0"/>
                  <w:marRight w:val="0"/>
                  <w:marTop w:val="0"/>
                  <w:marBottom w:val="0"/>
                  <w:divBdr>
                    <w:top w:val="none" w:sz="0" w:space="0" w:color="auto"/>
                    <w:left w:val="none" w:sz="0" w:space="0" w:color="auto"/>
                    <w:bottom w:val="none" w:sz="0" w:space="0" w:color="auto"/>
                    <w:right w:val="none" w:sz="0" w:space="0" w:color="auto"/>
                  </w:divBdr>
                </w:div>
                <w:div w:id="821851026">
                  <w:marLeft w:val="0"/>
                  <w:marRight w:val="0"/>
                  <w:marTop w:val="0"/>
                  <w:marBottom w:val="0"/>
                  <w:divBdr>
                    <w:top w:val="none" w:sz="0" w:space="0" w:color="auto"/>
                    <w:left w:val="none" w:sz="0" w:space="0" w:color="auto"/>
                    <w:bottom w:val="none" w:sz="0" w:space="0" w:color="auto"/>
                    <w:right w:val="none" w:sz="0" w:space="0" w:color="auto"/>
                  </w:divBdr>
                </w:div>
                <w:div w:id="1736078673">
                  <w:marLeft w:val="0"/>
                  <w:marRight w:val="0"/>
                  <w:marTop w:val="0"/>
                  <w:marBottom w:val="0"/>
                  <w:divBdr>
                    <w:top w:val="none" w:sz="0" w:space="0" w:color="auto"/>
                    <w:left w:val="none" w:sz="0" w:space="0" w:color="auto"/>
                    <w:bottom w:val="none" w:sz="0" w:space="0" w:color="auto"/>
                    <w:right w:val="none" w:sz="0" w:space="0" w:color="auto"/>
                  </w:divBdr>
                </w:div>
                <w:div w:id="2099255500">
                  <w:marLeft w:val="0"/>
                  <w:marRight w:val="0"/>
                  <w:marTop w:val="0"/>
                  <w:marBottom w:val="0"/>
                  <w:divBdr>
                    <w:top w:val="none" w:sz="0" w:space="0" w:color="auto"/>
                    <w:left w:val="none" w:sz="0" w:space="0" w:color="auto"/>
                    <w:bottom w:val="none" w:sz="0" w:space="0" w:color="auto"/>
                    <w:right w:val="none" w:sz="0" w:space="0" w:color="auto"/>
                  </w:divBdr>
                </w:div>
                <w:div w:id="1452089570">
                  <w:marLeft w:val="0"/>
                  <w:marRight w:val="0"/>
                  <w:marTop w:val="0"/>
                  <w:marBottom w:val="0"/>
                  <w:divBdr>
                    <w:top w:val="none" w:sz="0" w:space="0" w:color="auto"/>
                    <w:left w:val="none" w:sz="0" w:space="0" w:color="auto"/>
                    <w:bottom w:val="none" w:sz="0" w:space="0" w:color="auto"/>
                    <w:right w:val="none" w:sz="0" w:space="0" w:color="auto"/>
                  </w:divBdr>
                </w:div>
                <w:div w:id="1566644187">
                  <w:marLeft w:val="0"/>
                  <w:marRight w:val="0"/>
                  <w:marTop w:val="0"/>
                  <w:marBottom w:val="0"/>
                  <w:divBdr>
                    <w:top w:val="none" w:sz="0" w:space="0" w:color="auto"/>
                    <w:left w:val="none" w:sz="0" w:space="0" w:color="auto"/>
                    <w:bottom w:val="none" w:sz="0" w:space="0" w:color="auto"/>
                    <w:right w:val="none" w:sz="0" w:space="0" w:color="auto"/>
                  </w:divBdr>
                </w:div>
                <w:div w:id="1610890773">
                  <w:marLeft w:val="0"/>
                  <w:marRight w:val="0"/>
                  <w:marTop w:val="0"/>
                  <w:marBottom w:val="0"/>
                  <w:divBdr>
                    <w:top w:val="none" w:sz="0" w:space="0" w:color="auto"/>
                    <w:left w:val="none" w:sz="0" w:space="0" w:color="auto"/>
                    <w:bottom w:val="none" w:sz="0" w:space="0" w:color="auto"/>
                    <w:right w:val="none" w:sz="0" w:space="0" w:color="auto"/>
                  </w:divBdr>
                </w:div>
                <w:div w:id="474033254">
                  <w:marLeft w:val="0"/>
                  <w:marRight w:val="0"/>
                  <w:marTop w:val="0"/>
                  <w:marBottom w:val="0"/>
                  <w:divBdr>
                    <w:top w:val="none" w:sz="0" w:space="0" w:color="auto"/>
                    <w:left w:val="none" w:sz="0" w:space="0" w:color="auto"/>
                    <w:bottom w:val="none" w:sz="0" w:space="0" w:color="auto"/>
                    <w:right w:val="none" w:sz="0" w:space="0" w:color="auto"/>
                  </w:divBdr>
                </w:div>
                <w:div w:id="1981113418">
                  <w:marLeft w:val="0"/>
                  <w:marRight w:val="0"/>
                  <w:marTop w:val="0"/>
                  <w:marBottom w:val="0"/>
                  <w:divBdr>
                    <w:top w:val="none" w:sz="0" w:space="0" w:color="auto"/>
                    <w:left w:val="none" w:sz="0" w:space="0" w:color="auto"/>
                    <w:bottom w:val="none" w:sz="0" w:space="0" w:color="auto"/>
                    <w:right w:val="none" w:sz="0" w:space="0" w:color="auto"/>
                  </w:divBdr>
                </w:div>
                <w:div w:id="698580947">
                  <w:marLeft w:val="0"/>
                  <w:marRight w:val="0"/>
                  <w:marTop w:val="0"/>
                  <w:marBottom w:val="0"/>
                  <w:divBdr>
                    <w:top w:val="none" w:sz="0" w:space="0" w:color="auto"/>
                    <w:left w:val="none" w:sz="0" w:space="0" w:color="auto"/>
                    <w:bottom w:val="none" w:sz="0" w:space="0" w:color="auto"/>
                    <w:right w:val="none" w:sz="0" w:space="0" w:color="auto"/>
                  </w:divBdr>
                </w:div>
                <w:div w:id="272059279">
                  <w:marLeft w:val="0"/>
                  <w:marRight w:val="0"/>
                  <w:marTop w:val="0"/>
                  <w:marBottom w:val="0"/>
                  <w:divBdr>
                    <w:top w:val="none" w:sz="0" w:space="0" w:color="auto"/>
                    <w:left w:val="none" w:sz="0" w:space="0" w:color="auto"/>
                    <w:bottom w:val="none" w:sz="0" w:space="0" w:color="auto"/>
                    <w:right w:val="none" w:sz="0" w:space="0" w:color="auto"/>
                  </w:divBdr>
                </w:div>
                <w:div w:id="542134851">
                  <w:marLeft w:val="0"/>
                  <w:marRight w:val="0"/>
                  <w:marTop w:val="0"/>
                  <w:marBottom w:val="0"/>
                  <w:divBdr>
                    <w:top w:val="none" w:sz="0" w:space="0" w:color="auto"/>
                    <w:left w:val="none" w:sz="0" w:space="0" w:color="auto"/>
                    <w:bottom w:val="none" w:sz="0" w:space="0" w:color="auto"/>
                    <w:right w:val="none" w:sz="0" w:space="0" w:color="auto"/>
                  </w:divBdr>
                </w:div>
                <w:div w:id="2095736649">
                  <w:marLeft w:val="0"/>
                  <w:marRight w:val="0"/>
                  <w:marTop w:val="0"/>
                  <w:marBottom w:val="0"/>
                  <w:divBdr>
                    <w:top w:val="none" w:sz="0" w:space="0" w:color="auto"/>
                    <w:left w:val="none" w:sz="0" w:space="0" w:color="auto"/>
                    <w:bottom w:val="none" w:sz="0" w:space="0" w:color="auto"/>
                    <w:right w:val="none" w:sz="0" w:space="0" w:color="auto"/>
                  </w:divBdr>
                </w:div>
                <w:div w:id="755856935">
                  <w:marLeft w:val="0"/>
                  <w:marRight w:val="0"/>
                  <w:marTop w:val="0"/>
                  <w:marBottom w:val="0"/>
                  <w:divBdr>
                    <w:top w:val="none" w:sz="0" w:space="0" w:color="auto"/>
                    <w:left w:val="none" w:sz="0" w:space="0" w:color="auto"/>
                    <w:bottom w:val="none" w:sz="0" w:space="0" w:color="auto"/>
                    <w:right w:val="none" w:sz="0" w:space="0" w:color="auto"/>
                  </w:divBdr>
                </w:div>
                <w:div w:id="1275869198">
                  <w:marLeft w:val="0"/>
                  <w:marRight w:val="0"/>
                  <w:marTop w:val="0"/>
                  <w:marBottom w:val="0"/>
                  <w:divBdr>
                    <w:top w:val="none" w:sz="0" w:space="0" w:color="auto"/>
                    <w:left w:val="none" w:sz="0" w:space="0" w:color="auto"/>
                    <w:bottom w:val="none" w:sz="0" w:space="0" w:color="auto"/>
                    <w:right w:val="none" w:sz="0" w:space="0" w:color="auto"/>
                  </w:divBdr>
                </w:div>
                <w:div w:id="851066995">
                  <w:marLeft w:val="0"/>
                  <w:marRight w:val="0"/>
                  <w:marTop w:val="0"/>
                  <w:marBottom w:val="0"/>
                  <w:divBdr>
                    <w:top w:val="none" w:sz="0" w:space="0" w:color="auto"/>
                    <w:left w:val="none" w:sz="0" w:space="0" w:color="auto"/>
                    <w:bottom w:val="none" w:sz="0" w:space="0" w:color="auto"/>
                    <w:right w:val="none" w:sz="0" w:space="0" w:color="auto"/>
                  </w:divBdr>
                </w:div>
                <w:div w:id="500660676">
                  <w:marLeft w:val="0"/>
                  <w:marRight w:val="0"/>
                  <w:marTop w:val="0"/>
                  <w:marBottom w:val="0"/>
                  <w:divBdr>
                    <w:top w:val="none" w:sz="0" w:space="0" w:color="auto"/>
                    <w:left w:val="none" w:sz="0" w:space="0" w:color="auto"/>
                    <w:bottom w:val="none" w:sz="0" w:space="0" w:color="auto"/>
                    <w:right w:val="none" w:sz="0" w:space="0" w:color="auto"/>
                  </w:divBdr>
                </w:div>
                <w:div w:id="1354915518">
                  <w:marLeft w:val="0"/>
                  <w:marRight w:val="0"/>
                  <w:marTop w:val="0"/>
                  <w:marBottom w:val="0"/>
                  <w:divBdr>
                    <w:top w:val="none" w:sz="0" w:space="0" w:color="auto"/>
                    <w:left w:val="none" w:sz="0" w:space="0" w:color="auto"/>
                    <w:bottom w:val="none" w:sz="0" w:space="0" w:color="auto"/>
                    <w:right w:val="none" w:sz="0" w:space="0" w:color="auto"/>
                  </w:divBdr>
                </w:div>
                <w:div w:id="891044611">
                  <w:marLeft w:val="0"/>
                  <w:marRight w:val="0"/>
                  <w:marTop w:val="0"/>
                  <w:marBottom w:val="0"/>
                  <w:divBdr>
                    <w:top w:val="none" w:sz="0" w:space="0" w:color="auto"/>
                    <w:left w:val="none" w:sz="0" w:space="0" w:color="auto"/>
                    <w:bottom w:val="none" w:sz="0" w:space="0" w:color="auto"/>
                    <w:right w:val="none" w:sz="0" w:space="0" w:color="auto"/>
                  </w:divBdr>
                </w:div>
                <w:div w:id="1016465142">
                  <w:marLeft w:val="0"/>
                  <w:marRight w:val="0"/>
                  <w:marTop w:val="0"/>
                  <w:marBottom w:val="0"/>
                  <w:divBdr>
                    <w:top w:val="none" w:sz="0" w:space="0" w:color="auto"/>
                    <w:left w:val="none" w:sz="0" w:space="0" w:color="auto"/>
                    <w:bottom w:val="none" w:sz="0" w:space="0" w:color="auto"/>
                    <w:right w:val="none" w:sz="0" w:space="0" w:color="auto"/>
                  </w:divBdr>
                </w:div>
                <w:div w:id="1732074408">
                  <w:marLeft w:val="0"/>
                  <w:marRight w:val="0"/>
                  <w:marTop w:val="0"/>
                  <w:marBottom w:val="0"/>
                  <w:divBdr>
                    <w:top w:val="none" w:sz="0" w:space="0" w:color="auto"/>
                    <w:left w:val="none" w:sz="0" w:space="0" w:color="auto"/>
                    <w:bottom w:val="none" w:sz="0" w:space="0" w:color="auto"/>
                    <w:right w:val="none" w:sz="0" w:space="0" w:color="auto"/>
                  </w:divBdr>
                </w:div>
                <w:div w:id="1486582176">
                  <w:marLeft w:val="0"/>
                  <w:marRight w:val="0"/>
                  <w:marTop w:val="0"/>
                  <w:marBottom w:val="0"/>
                  <w:divBdr>
                    <w:top w:val="none" w:sz="0" w:space="0" w:color="auto"/>
                    <w:left w:val="none" w:sz="0" w:space="0" w:color="auto"/>
                    <w:bottom w:val="none" w:sz="0" w:space="0" w:color="auto"/>
                    <w:right w:val="none" w:sz="0" w:space="0" w:color="auto"/>
                  </w:divBdr>
                </w:div>
                <w:div w:id="440220787">
                  <w:marLeft w:val="0"/>
                  <w:marRight w:val="0"/>
                  <w:marTop w:val="0"/>
                  <w:marBottom w:val="0"/>
                  <w:divBdr>
                    <w:top w:val="none" w:sz="0" w:space="0" w:color="auto"/>
                    <w:left w:val="none" w:sz="0" w:space="0" w:color="auto"/>
                    <w:bottom w:val="none" w:sz="0" w:space="0" w:color="auto"/>
                    <w:right w:val="none" w:sz="0" w:space="0" w:color="auto"/>
                  </w:divBdr>
                </w:div>
                <w:div w:id="2146581335">
                  <w:marLeft w:val="0"/>
                  <w:marRight w:val="0"/>
                  <w:marTop w:val="0"/>
                  <w:marBottom w:val="0"/>
                  <w:divBdr>
                    <w:top w:val="none" w:sz="0" w:space="0" w:color="auto"/>
                    <w:left w:val="none" w:sz="0" w:space="0" w:color="auto"/>
                    <w:bottom w:val="none" w:sz="0" w:space="0" w:color="auto"/>
                    <w:right w:val="none" w:sz="0" w:space="0" w:color="auto"/>
                  </w:divBdr>
                </w:div>
                <w:div w:id="1516073090">
                  <w:marLeft w:val="0"/>
                  <w:marRight w:val="0"/>
                  <w:marTop w:val="0"/>
                  <w:marBottom w:val="0"/>
                  <w:divBdr>
                    <w:top w:val="none" w:sz="0" w:space="0" w:color="auto"/>
                    <w:left w:val="none" w:sz="0" w:space="0" w:color="auto"/>
                    <w:bottom w:val="none" w:sz="0" w:space="0" w:color="auto"/>
                    <w:right w:val="none" w:sz="0" w:space="0" w:color="auto"/>
                  </w:divBdr>
                </w:div>
                <w:div w:id="1626698909">
                  <w:marLeft w:val="0"/>
                  <w:marRight w:val="0"/>
                  <w:marTop w:val="0"/>
                  <w:marBottom w:val="0"/>
                  <w:divBdr>
                    <w:top w:val="none" w:sz="0" w:space="0" w:color="auto"/>
                    <w:left w:val="none" w:sz="0" w:space="0" w:color="auto"/>
                    <w:bottom w:val="none" w:sz="0" w:space="0" w:color="auto"/>
                    <w:right w:val="none" w:sz="0" w:space="0" w:color="auto"/>
                  </w:divBdr>
                </w:div>
                <w:div w:id="1532718083">
                  <w:marLeft w:val="0"/>
                  <w:marRight w:val="0"/>
                  <w:marTop w:val="0"/>
                  <w:marBottom w:val="0"/>
                  <w:divBdr>
                    <w:top w:val="none" w:sz="0" w:space="0" w:color="auto"/>
                    <w:left w:val="none" w:sz="0" w:space="0" w:color="auto"/>
                    <w:bottom w:val="none" w:sz="0" w:space="0" w:color="auto"/>
                    <w:right w:val="none" w:sz="0" w:space="0" w:color="auto"/>
                  </w:divBdr>
                </w:div>
                <w:div w:id="1810392470">
                  <w:marLeft w:val="0"/>
                  <w:marRight w:val="0"/>
                  <w:marTop w:val="0"/>
                  <w:marBottom w:val="0"/>
                  <w:divBdr>
                    <w:top w:val="none" w:sz="0" w:space="0" w:color="auto"/>
                    <w:left w:val="none" w:sz="0" w:space="0" w:color="auto"/>
                    <w:bottom w:val="none" w:sz="0" w:space="0" w:color="auto"/>
                    <w:right w:val="none" w:sz="0" w:space="0" w:color="auto"/>
                  </w:divBdr>
                </w:div>
                <w:div w:id="2038310783">
                  <w:marLeft w:val="0"/>
                  <w:marRight w:val="0"/>
                  <w:marTop w:val="0"/>
                  <w:marBottom w:val="0"/>
                  <w:divBdr>
                    <w:top w:val="none" w:sz="0" w:space="0" w:color="auto"/>
                    <w:left w:val="none" w:sz="0" w:space="0" w:color="auto"/>
                    <w:bottom w:val="none" w:sz="0" w:space="0" w:color="auto"/>
                    <w:right w:val="none" w:sz="0" w:space="0" w:color="auto"/>
                  </w:divBdr>
                </w:div>
                <w:div w:id="496651823">
                  <w:marLeft w:val="0"/>
                  <w:marRight w:val="0"/>
                  <w:marTop w:val="0"/>
                  <w:marBottom w:val="0"/>
                  <w:divBdr>
                    <w:top w:val="none" w:sz="0" w:space="0" w:color="auto"/>
                    <w:left w:val="none" w:sz="0" w:space="0" w:color="auto"/>
                    <w:bottom w:val="none" w:sz="0" w:space="0" w:color="auto"/>
                    <w:right w:val="none" w:sz="0" w:space="0" w:color="auto"/>
                  </w:divBdr>
                </w:div>
                <w:div w:id="309943886">
                  <w:marLeft w:val="0"/>
                  <w:marRight w:val="0"/>
                  <w:marTop w:val="0"/>
                  <w:marBottom w:val="0"/>
                  <w:divBdr>
                    <w:top w:val="none" w:sz="0" w:space="0" w:color="auto"/>
                    <w:left w:val="none" w:sz="0" w:space="0" w:color="auto"/>
                    <w:bottom w:val="none" w:sz="0" w:space="0" w:color="auto"/>
                    <w:right w:val="none" w:sz="0" w:space="0" w:color="auto"/>
                  </w:divBdr>
                </w:div>
                <w:div w:id="1129129703">
                  <w:marLeft w:val="0"/>
                  <w:marRight w:val="0"/>
                  <w:marTop w:val="0"/>
                  <w:marBottom w:val="0"/>
                  <w:divBdr>
                    <w:top w:val="none" w:sz="0" w:space="0" w:color="auto"/>
                    <w:left w:val="none" w:sz="0" w:space="0" w:color="auto"/>
                    <w:bottom w:val="none" w:sz="0" w:space="0" w:color="auto"/>
                    <w:right w:val="none" w:sz="0" w:space="0" w:color="auto"/>
                  </w:divBdr>
                </w:div>
                <w:div w:id="453599223">
                  <w:marLeft w:val="0"/>
                  <w:marRight w:val="0"/>
                  <w:marTop w:val="0"/>
                  <w:marBottom w:val="0"/>
                  <w:divBdr>
                    <w:top w:val="none" w:sz="0" w:space="0" w:color="auto"/>
                    <w:left w:val="none" w:sz="0" w:space="0" w:color="auto"/>
                    <w:bottom w:val="none" w:sz="0" w:space="0" w:color="auto"/>
                    <w:right w:val="none" w:sz="0" w:space="0" w:color="auto"/>
                  </w:divBdr>
                </w:div>
                <w:div w:id="2081169821">
                  <w:marLeft w:val="0"/>
                  <w:marRight w:val="0"/>
                  <w:marTop w:val="0"/>
                  <w:marBottom w:val="0"/>
                  <w:divBdr>
                    <w:top w:val="none" w:sz="0" w:space="0" w:color="auto"/>
                    <w:left w:val="none" w:sz="0" w:space="0" w:color="auto"/>
                    <w:bottom w:val="none" w:sz="0" w:space="0" w:color="auto"/>
                    <w:right w:val="none" w:sz="0" w:space="0" w:color="auto"/>
                  </w:divBdr>
                </w:div>
                <w:div w:id="630327579">
                  <w:marLeft w:val="0"/>
                  <w:marRight w:val="0"/>
                  <w:marTop w:val="0"/>
                  <w:marBottom w:val="0"/>
                  <w:divBdr>
                    <w:top w:val="none" w:sz="0" w:space="0" w:color="auto"/>
                    <w:left w:val="none" w:sz="0" w:space="0" w:color="auto"/>
                    <w:bottom w:val="none" w:sz="0" w:space="0" w:color="auto"/>
                    <w:right w:val="none" w:sz="0" w:space="0" w:color="auto"/>
                  </w:divBdr>
                </w:div>
                <w:div w:id="1756781024">
                  <w:marLeft w:val="0"/>
                  <w:marRight w:val="0"/>
                  <w:marTop w:val="0"/>
                  <w:marBottom w:val="0"/>
                  <w:divBdr>
                    <w:top w:val="none" w:sz="0" w:space="0" w:color="auto"/>
                    <w:left w:val="none" w:sz="0" w:space="0" w:color="auto"/>
                    <w:bottom w:val="none" w:sz="0" w:space="0" w:color="auto"/>
                    <w:right w:val="none" w:sz="0" w:space="0" w:color="auto"/>
                  </w:divBdr>
                </w:div>
                <w:div w:id="1582564558">
                  <w:marLeft w:val="0"/>
                  <w:marRight w:val="0"/>
                  <w:marTop w:val="0"/>
                  <w:marBottom w:val="0"/>
                  <w:divBdr>
                    <w:top w:val="none" w:sz="0" w:space="0" w:color="auto"/>
                    <w:left w:val="none" w:sz="0" w:space="0" w:color="auto"/>
                    <w:bottom w:val="none" w:sz="0" w:space="0" w:color="auto"/>
                    <w:right w:val="none" w:sz="0" w:space="0" w:color="auto"/>
                  </w:divBdr>
                </w:div>
                <w:div w:id="194734175">
                  <w:marLeft w:val="0"/>
                  <w:marRight w:val="0"/>
                  <w:marTop w:val="0"/>
                  <w:marBottom w:val="0"/>
                  <w:divBdr>
                    <w:top w:val="none" w:sz="0" w:space="0" w:color="auto"/>
                    <w:left w:val="none" w:sz="0" w:space="0" w:color="auto"/>
                    <w:bottom w:val="none" w:sz="0" w:space="0" w:color="auto"/>
                    <w:right w:val="none" w:sz="0" w:space="0" w:color="auto"/>
                  </w:divBdr>
                </w:div>
                <w:div w:id="1250041081">
                  <w:marLeft w:val="0"/>
                  <w:marRight w:val="0"/>
                  <w:marTop w:val="0"/>
                  <w:marBottom w:val="0"/>
                  <w:divBdr>
                    <w:top w:val="none" w:sz="0" w:space="0" w:color="auto"/>
                    <w:left w:val="none" w:sz="0" w:space="0" w:color="auto"/>
                    <w:bottom w:val="none" w:sz="0" w:space="0" w:color="auto"/>
                    <w:right w:val="none" w:sz="0" w:space="0" w:color="auto"/>
                  </w:divBdr>
                </w:div>
                <w:div w:id="2023819847">
                  <w:marLeft w:val="0"/>
                  <w:marRight w:val="0"/>
                  <w:marTop w:val="0"/>
                  <w:marBottom w:val="0"/>
                  <w:divBdr>
                    <w:top w:val="none" w:sz="0" w:space="0" w:color="auto"/>
                    <w:left w:val="none" w:sz="0" w:space="0" w:color="auto"/>
                    <w:bottom w:val="none" w:sz="0" w:space="0" w:color="auto"/>
                    <w:right w:val="none" w:sz="0" w:space="0" w:color="auto"/>
                  </w:divBdr>
                </w:div>
                <w:div w:id="1744178280">
                  <w:marLeft w:val="0"/>
                  <w:marRight w:val="0"/>
                  <w:marTop w:val="0"/>
                  <w:marBottom w:val="0"/>
                  <w:divBdr>
                    <w:top w:val="none" w:sz="0" w:space="0" w:color="auto"/>
                    <w:left w:val="none" w:sz="0" w:space="0" w:color="auto"/>
                    <w:bottom w:val="none" w:sz="0" w:space="0" w:color="auto"/>
                    <w:right w:val="none" w:sz="0" w:space="0" w:color="auto"/>
                  </w:divBdr>
                </w:div>
                <w:div w:id="1527674660">
                  <w:marLeft w:val="0"/>
                  <w:marRight w:val="0"/>
                  <w:marTop w:val="0"/>
                  <w:marBottom w:val="0"/>
                  <w:divBdr>
                    <w:top w:val="none" w:sz="0" w:space="0" w:color="auto"/>
                    <w:left w:val="none" w:sz="0" w:space="0" w:color="auto"/>
                    <w:bottom w:val="none" w:sz="0" w:space="0" w:color="auto"/>
                    <w:right w:val="none" w:sz="0" w:space="0" w:color="auto"/>
                  </w:divBdr>
                </w:div>
                <w:div w:id="1089038278">
                  <w:marLeft w:val="0"/>
                  <w:marRight w:val="0"/>
                  <w:marTop w:val="0"/>
                  <w:marBottom w:val="0"/>
                  <w:divBdr>
                    <w:top w:val="none" w:sz="0" w:space="0" w:color="auto"/>
                    <w:left w:val="none" w:sz="0" w:space="0" w:color="auto"/>
                    <w:bottom w:val="none" w:sz="0" w:space="0" w:color="auto"/>
                    <w:right w:val="none" w:sz="0" w:space="0" w:color="auto"/>
                  </w:divBdr>
                </w:div>
                <w:div w:id="1440177447">
                  <w:marLeft w:val="0"/>
                  <w:marRight w:val="0"/>
                  <w:marTop w:val="0"/>
                  <w:marBottom w:val="0"/>
                  <w:divBdr>
                    <w:top w:val="none" w:sz="0" w:space="0" w:color="auto"/>
                    <w:left w:val="none" w:sz="0" w:space="0" w:color="auto"/>
                    <w:bottom w:val="none" w:sz="0" w:space="0" w:color="auto"/>
                    <w:right w:val="none" w:sz="0" w:space="0" w:color="auto"/>
                  </w:divBdr>
                </w:div>
                <w:div w:id="587739423">
                  <w:marLeft w:val="0"/>
                  <w:marRight w:val="0"/>
                  <w:marTop w:val="0"/>
                  <w:marBottom w:val="0"/>
                  <w:divBdr>
                    <w:top w:val="none" w:sz="0" w:space="0" w:color="auto"/>
                    <w:left w:val="none" w:sz="0" w:space="0" w:color="auto"/>
                    <w:bottom w:val="none" w:sz="0" w:space="0" w:color="auto"/>
                    <w:right w:val="none" w:sz="0" w:space="0" w:color="auto"/>
                  </w:divBdr>
                </w:div>
                <w:div w:id="160586444">
                  <w:marLeft w:val="0"/>
                  <w:marRight w:val="0"/>
                  <w:marTop w:val="0"/>
                  <w:marBottom w:val="0"/>
                  <w:divBdr>
                    <w:top w:val="none" w:sz="0" w:space="0" w:color="auto"/>
                    <w:left w:val="none" w:sz="0" w:space="0" w:color="auto"/>
                    <w:bottom w:val="none" w:sz="0" w:space="0" w:color="auto"/>
                    <w:right w:val="none" w:sz="0" w:space="0" w:color="auto"/>
                  </w:divBdr>
                </w:div>
                <w:div w:id="916088024">
                  <w:marLeft w:val="0"/>
                  <w:marRight w:val="0"/>
                  <w:marTop w:val="0"/>
                  <w:marBottom w:val="0"/>
                  <w:divBdr>
                    <w:top w:val="none" w:sz="0" w:space="0" w:color="auto"/>
                    <w:left w:val="none" w:sz="0" w:space="0" w:color="auto"/>
                    <w:bottom w:val="none" w:sz="0" w:space="0" w:color="auto"/>
                    <w:right w:val="none" w:sz="0" w:space="0" w:color="auto"/>
                  </w:divBdr>
                </w:div>
                <w:div w:id="1872760104">
                  <w:marLeft w:val="0"/>
                  <w:marRight w:val="0"/>
                  <w:marTop w:val="0"/>
                  <w:marBottom w:val="0"/>
                  <w:divBdr>
                    <w:top w:val="none" w:sz="0" w:space="0" w:color="auto"/>
                    <w:left w:val="none" w:sz="0" w:space="0" w:color="auto"/>
                    <w:bottom w:val="none" w:sz="0" w:space="0" w:color="auto"/>
                    <w:right w:val="none" w:sz="0" w:space="0" w:color="auto"/>
                  </w:divBdr>
                </w:div>
                <w:div w:id="498038884">
                  <w:marLeft w:val="0"/>
                  <w:marRight w:val="0"/>
                  <w:marTop w:val="0"/>
                  <w:marBottom w:val="0"/>
                  <w:divBdr>
                    <w:top w:val="none" w:sz="0" w:space="0" w:color="auto"/>
                    <w:left w:val="none" w:sz="0" w:space="0" w:color="auto"/>
                    <w:bottom w:val="none" w:sz="0" w:space="0" w:color="auto"/>
                    <w:right w:val="none" w:sz="0" w:space="0" w:color="auto"/>
                  </w:divBdr>
                </w:div>
                <w:div w:id="1361932579">
                  <w:marLeft w:val="0"/>
                  <w:marRight w:val="0"/>
                  <w:marTop w:val="0"/>
                  <w:marBottom w:val="0"/>
                  <w:divBdr>
                    <w:top w:val="none" w:sz="0" w:space="0" w:color="auto"/>
                    <w:left w:val="none" w:sz="0" w:space="0" w:color="auto"/>
                    <w:bottom w:val="none" w:sz="0" w:space="0" w:color="auto"/>
                    <w:right w:val="none" w:sz="0" w:space="0" w:color="auto"/>
                  </w:divBdr>
                </w:div>
                <w:div w:id="1971325909">
                  <w:marLeft w:val="0"/>
                  <w:marRight w:val="0"/>
                  <w:marTop w:val="0"/>
                  <w:marBottom w:val="0"/>
                  <w:divBdr>
                    <w:top w:val="none" w:sz="0" w:space="0" w:color="auto"/>
                    <w:left w:val="none" w:sz="0" w:space="0" w:color="auto"/>
                    <w:bottom w:val="none" w:sz="0" w:space="0" w:color="auto"/>
                    <w:right w:val="none" w:sz="0" w:space="0" w:color="auto"/>
                  </w:divBdr>
                </w:div>
                <w:div w:id="1043559447">
                  <w:marLeft w:val="0"/>
                  <w:marRight w:val="0"/>
                  <w:marTop w:val="0"/>
                  <w:marBottom w:val="0"/>
                  <w:divBdr>
                    <w:top w:val="none" w:sz="0" w:space="0" w:color="auto"/>
                    <w:left w:val="none" w:sz="0" w:space="0" w:color="auto"/>
                    <w:bottom w:val="none" w:sz="0" w:space="0" w:color="auto"/>
                    <w:right w:val="none" w:sz="0" w:space="0" w:color="auto"/>
                  </w:divBdr>
                </w:div>
                <w:div w:id="1082334028">
                  <w:marLeft w:val="0"/>
                  <w:marRight w:val="0"/>
                  <w:marTop w:val="0"/>
                  <w:marBottom w:val="0"/>
                  <w:divBdr>
                    <w:top w:val="none" w:sz="0" w:space="0" w:color="auto"/>
                    <w:left w:val="none" w:sz="0" w:space="0" w:color="auto"/>
                    <w:bottom w:val="none" w:sz="0" w:space="0" w:color="auto"/>
                    <w:right w:val="none" w:sz="0" w:space="0" w:color="auto"/>
                  </w:divBdr>
                </w:div>
                <w:div w:id="2034961431">
                  <w:marLeft w:val="0"/>
                  <w:marRight w:val="0"/>
                  <w:marTop w:val="0"/>
                  <w:marBottom w:val="0"/>
                  <w:divBdr>
                    <w:top w:val="none" w:sz="0" w:space="0" w:color="auto"/>
                    <w:left w:val="none" w:sz="0" w:space="0" w:color="auto"/>
                    <w:bottom w:val="none" w:sz="0" w:space="0" w:color="auto"/>
                    <w:right w:val="none" w:sz="0" w:space="0" w:color="auto"/>
                  </w:divBdr>
                </w:div>
                <w:div w:id="1474831295">
                  <w:marLeft w:val="0"/>
                  <w:marRight w:val="0"/>
                  <w:marTop w:val="0"/>
                  <w:marBottom w:val="0"/>
                  <w:divBdr>
                    <w:top w:val="none" w:sz="0" w:space="0" w:color="auto"/>
                    <w:left w:val="none" w:sz="0" w:space="0" w:color="auto"/>
                    <w:bottom w:val="none" w:sz="0" w:space="0" w:color="auto"/>
                    <w:right w:val="none" w:sz="0" w:space="0" w:color="auto"/>
                  </w:divBdr>
                </w:div>
                <w:div w:id="773281428">
                  <w:marLeft w:val="0"/>
                  <w:marRight w:val="0"/>
                  <w:marTop w:val="0"/>
                  <w:marBottom w:val="0"/>
                  <w:divBdr>
                    <w:top w:val="none" w:sz="0" w:space="0" w:color="auto"/>
                    <w:left w:val="none" w:sz="0" w:space="0" w:color="auto"/>
                    <w:bottom w:val="none" w:sz="0" w:space="0" w:color="auto"/>
                    <w:right w:val="none" w:sz="0" w:space="0" w:color="auto"/>
                  </w:divBdr>
                </w:div>
                <w:div w:id="2049182226">
                  <w:marLeft w:val="0"/>
                  <w:marRight w:val="0"/>
                  <w:marTop w:val="0"/>
                  <w:marBottom w:val="0"/>
                  <w:divBdr>
                    <w:top w:val="none" w:sz="0" w:space="0" w:color="auto"/>
                    <w:left w:val="none" w:sz="0" w:space="0" w:color="auto"/>
                    <w:bottom w:val="none" w:sz="0" w:space="0" w:color="auto"/>
                    <w:right w:val="none" w:sz="0" w:space="0" w:color="auto"/>
                  </w:divBdr>
                </w:div>
                <w:div w:id="1485900998">
                  <w:marLeft w:val="0"/>
                  <w:marRight w:val="0"/>
                  <w:marTop w:val="0"/>
                  <w:marBottom w:val="0"/>
                  <w:divBdr>
                    <w:top w:val="none" w:sz="0" w:space="0" w:color="auto"/>
                    <w:left w:val="none" w:sz="0" w:space="0" w:color="auto"/>
                    <w:bottom w:val="none" w:sz="0" w:space="0" w:color="auto"/>
                    <w:right w:val="none" w:sz="0" w:space="0" w:color="auto"/>
                  </w:divBdr>
                </w:div>
                <w:div w:id="1783450173">
                  <w:marLeft w:val="0"/>
                  <w:marRight w:val="0"/>
                  <w:marTop w:val="0"/>
                  <w:marBottom w:val="0"/>
                  <w:divBdr>
                    <w:top w:val="none" w:sz="0" w:space="0" w:color="auto"/>
                    <w:left w:val="none" w:sz="0" w:space="0" w:color="auto"/>
                    <w:bottom w:val="none" w:sz="0" w:space="0" w:color="auto"/>
                    <w:right w:val="none" w:sz="0" w:space="0" w:color="auto"/>
                  </w:divBdr>
                </w:div>
                <w:div w:id="1256862439">
                  <w:marLeft w:val="0"/>
                  <w:marRight w:val="0"/>
                  <w:marTop w:val="0"/>
                  <w:marBottom w:val="0"/>
                  <w:divBdr>
                    <w:top w:val="none" w:sz="0" w:space="0" w:color="auto"/>
                    <w:left w:val="none" w:sz="0" w:space="0" w:color="auto"/>
                    <w:bottom w:val="none" w:sz="0" w:space="0" w:color="auto"/>
                    <w:right w:val="none" w:sz="0" w:space="0" w:color="auto"/>
                  </w:divBdr>
                </w:div>
                <w:div w:id="1824852662">
                  <w:marLeft w:val="0"/>
                  <w:marRight w:val="0"/>
                  <w:marTop w:val="0"/>
                  <w:marBottom w:val="0"/>
                  <w:divBdr>
                    <w:top w:val="none" w:sz="0" w:space="0" w:color="auto"/>
                    <w:left w:val="none" w:sz="0" w:space="0" w:color="auto"/>
                    <w:bottom w:val="none" w:sz="0" w:space="0" w:color="auto"/>
                    <w:right w:val="none" w:sz="0" w:space="0" w:color="auto"/>
                  </w:divBdr>
                </w:div>
                <w:div w:id="706639229">
                  <w:marLeft w:val="0"/>
                  <w:marRight w:val="0"/>
                  <w:marTop w:val="0"/>
                  <w:marBottom w:val="0"/>
                  <w:divBdr>
                    <w:top w:val="none" w:sz="0" w:space="0" w:color="auto"/>
                    <w:left w:val="none" w:sz="0" w:space="0" w:color="auto"/>
                    <w:bottom w:val="none" w:sz="0" w:space="0" w:color="auto"/>
                    <w:right w:val="none" w:sz="0" w:space="0" w:color="auto"/>
                  </w:divBdr>
                </w:div>
                <w:div w:id="1020356814">
                  <w:marLeft w:val="0"/>
                  <w:marRight w:val="0"/>
                  <w:marTop w:val="0"/>
                  <w:marBottom w:val="0"/>
                  <w:divBdr>
                    <w:top w:val="none" w:sz="0" w:space="0" w:color="auto"/>
                    <w:left w:val="none" w:sz="0" w:space="0" w:color="auto"/>
                    <w:bottom w:val="none" w:sz="0" w:space="0" w:color="auto"/>
                    <w:right w:val="none" w:sz="0" w:space="0" w:color="auto"/>
                  </w:divBdr>
                </w:div>
                <w:div w:id="346173640">
                  <w:marLeft w:val="0"/>
                  <w:marRight w:val="0"/>
                  <w:marTop w:val="0"/>
                  <w:marBottom w:val="0"/>
                  <w:divBdr>
                    <w:top w:val="none" w:sz="0" w:space="0" w:color="auto"/>
                    <w:left w:val="none" w:sz="0" w:space="0" w:color="auto"/>
                    <w:bottom w:val="none" w:sz="0" w:space="0" w:color="auto"/>
                    <w:right w:val="none" w:sz="0" w:space="0" w:color="auto"/>
                  </w:divBdr>
                </w:div>
                <w:div w:id="753402590">
                  <w:marLeft w:val="0"/>
                  <w:marRight w:val="0"/>
                  <w:marTop w:val="0"/>
                  <w:marBottom w:val="0"/>
                  <w:divBdr>
                    <w:top w:val="none" w:sz="0" w:space="0" w:color="auto"/>
                    <w:left w:val="none" w:sz="0" w:space="0" w:color="auto"/>
                    <w:bottom w:val="none" w:sz="0" w:space="0" w:color="auto"/>
                    <w:right w:val="none" w:sz="0" w:space="0" w:color="auto"/>
                  </w:divBdr>
                </w:div>
                <w:div w:id="1671058188">
                  <w:marLeft w:val="0"/>
                  <w:marRight w:val="0"/>
                  <w:marTop w:val="0"/>
                  <w:marBottom w:val="0"/>
                  <w:divBdr>
                    <w:top w:val="none" w:sz="0" w:space="0" w:color="auto"/>
                    <w:left w:val="none" w:sz="0" w:space="0" w:color="auto"/>
                    <w:bottom w:val="none" w:sz="0" w:space="0" w:color="auto"/>
                    <w:right w:val="none" w:sz="0" w:space="0" w:color="auto"/>
                  </w:divBdr>
                </w:div>
                <w:div w:id="713044641">
                  <w:marLeft w:val="0"/>
                  <w:marRight w:val="0"/>
                  <w:marTop w:val="0"/>
                  <w:marBottom w:val="0"/>
                  <w:divBdr>
                    <w:top w:val="none" w:sz="0" w:space="0" w:color="auto"/>
                    <w:left w:val="none" w:sz="0" w:space="0" w:color="auto"/>
                    <w:bottom w:val="none" w:sz="0" w:space="0" w:color="auto"/>
                    <w:right w:val="none" w:sz="0" w:space="0" w:color="auto"/>
                  </w:divBdr>
                </w:div>
                <w:div w:id="1577783325">
                  <w:marLeft w:val="0"/>
                  <w:marRight w:val="0"/>
                  <w:marTop w:val="0"/>
                  <w:marBottom w:val="0"/>
                  <w:divBdr>
                    <w:top w:val="none" w:sz="0" w:space="0" w:color="auto"/>
                    <w:left w:val="none" w:sz="0" w:space="0" w:color="auto"/>
                    <w:bottom w:val="none" w:sz="0" w:space="0" w:color="auto"/>
                    <w:right w:val="none" w:sz="0" w:space="0" w:color="auto"/>
                  </w:divBdr>
                </w:div>
                <w:div w:id="1712147298">
                  <w:marLeft w:val="0"/>
                  <w:marRight w:val="0"/>
                  <w:marTop w:val="0"/>
                  <w:marBottom w:val="0"/>
                  <w:divBdr>
                    <w:top w:val="none" w:sz="0" w:space="0" w:color="auto"/>
                    <w:left w:val="none" w:sz="0" w:space="0" w:color="auto"/>
                    <w:bottom w:val="none" w:sz="0" w:space="0" w:color="auto"/>
                    <w:right w:val="none" w:sz="0" w:space="0" w:color="auto"/>
                  </w:divBdr>
                </w:div>
                <w:div w:id="675423327">
                  <w:marLeft w:val="0"/>
                  <w:marRight w:val="0"/>
                  <w:marTop w:val="0"/>
                  <w:marBottom w:val="0"/>
                  <w:divBdr>
                    <w:top w:val="none" w:sz="0" w:space="0" w:color="auto"/>
                    <w:left w:val="none" w:sz="0" w:space="0" w:color="auto"/>
                    <w:bottom w:val="none" w:sz="0" w:space="0" w:color="auto"/>
                    <w:right w:val="none" w:sz="0" w:space="0" w:color="auto"/>
                  </w:divBdr>
                </w:div>
                <w:div w:id="2108184904">
                  <w:marLeft w:val="0"/>
                  <w:marRight w:val="0"/>
                  <w:marTop w:val="0"/>
                  <w:marBottom w:val="0"/>
                  <w:divBdr>
                    <w:top w:val="none" w:sz="0" w:space="0" w:color="auto"/>
                    <w:left w:val="none" w:sz="0" w:space="0" w:color="auto"/>
                    <w:bottom w:val="none" w:sz="0" w:space="0" w:color="auto"/>
                    <w:right w:val="none" w:sz="0" w:space="0" w:color="auto"/>
                  </w:divBdr>
                </w:div>
                <w:div w:id="1194801765">
                  <w:marLeft w:val="0"/>
                  <w:marRight w:val="0"/>
                  <w:marTop w:val="0"/>
                  <w:marBottom w:val="0"/>
                  <w:divBdr>
                    <w:top w:val="none" w:sz="0" w:space="0" w:color="auto"/>
                    <w:left w:val="none" w:sz="0" w:space="0" w:color="auto"/>
                    <w:bottom w:val="none" w:sz="0" w:space="0" w:color="auto"/>
                    <w:right w:val="none" w:sz="0" w:space="0" w:color="auto"/>
                  </w:divBdr>
                </w:div>
                <w:div w:id="786050458">
                  <w:marLeft w:val="0"/>
                  <w:marRight w:val="0"/>
                  <w:marTop w:val="0"/>
                  <w:marBottom w:val="0"/>
                  <w:divBdr>
                    <w:top w:val="none" w:sz="0" w:space="0" w:color="auto"/>
                    <w:left w:val="none" w:sz="0" w:space="0" w:color="auto"/>
                    <w:bottom w:val="none" w:sz="0" w:space="0" w:color="auto"/>
                    <w:right w:val="none" w:sz="0" w:space="0" w:color="auto"/>
                  </w:divBdr>
                </w:div>
                <w:div w:id="291710485">
                  <w:marLeft w:val="0"/>
                  <w:marRight w:val="0"/>
                  <w:marTop w:val="0"/>
                  <w:marBottom w:val="0"/>
                  <w:divBdr>
                    <w:top w:val="none" w:sz="0" w:space="0" w:color="auto"/>
                    <w:left w:val="none" w:sz="0" w:space="0" w:color="auto"/>
                    <w:bottom w:val="none" w:sz="0" w:space="0" w:color="auto"/>
                    <w:right w:val="none" w:sz="0" w:space="0" w:color="auto"/>
                  </w:divBdr>
                </w:div>
                <w:div w:id="1334600972">
                  <w:marLeft w:val="0"/>
                  <w:marRight w:val="0"/>
                  <w:marTop w:val="0"/>
                  <w:marBottom w:val="0"/>
                  <w:divBdr>
                    <w:top w:val="none" w:sz="0" w:space="0" w:color="auto"/>
                    <w:left w:val="none" w:sz="0" w:space="0" w:color="auto"/>
                    <w:bottom w:val="none" w:sz="0" w:space="0" w:color="auto"/>
                    <w:right w:val="none" w:sz="0" w:space="0" w:color="auto"/>
                  </w:divBdr>
                </w:div>
                <w:div w:id="1205364644">
                  <w:marLeft w:val="0"/>
                  <w:marRight w:val="0"/>
                  <w:marTop w:val="0"/>
                  <w:marBottom w:val="0"/>
                  <w:divBdr>
                    <w:top w:val="none" w:sz="0" w:space="0" w:color="auto"/>
                    <w:left w:val="none" w:sz="0" w:space="0" w:color="auto"/>
                    <w:bottom w:val="none" w:sz="0" w:space="0" w:color="auto"/>
                    <w:right w:val="none" w:sz="0" w:space="0" w:color="auto"/>
                  </w:divBdr>
                </w:div>
                <w:div w:id="1677459475">
                  <w:marLeft w:val="0"/>
                  <w:marRight w:val="0"/>
                  <w:marTop w:val="0"/>
                  <w:marBottom w:val="0"/>
                  <w:divBdr>
                    <w:top w:val="none" w:sz="0" w:space="0" w:color="auto"/>
                    <w:left w:val="none" w:sz="0" w:space="0" w:color="auto"/>
                    <w:bottom w:val="none" w:sz="0" w:space="0" w:color="auto"/>
                    <w:right w:val="none" w:sz="0" w:space="0" w:color="auto"/>
                  </w:divBdr>
                </w:div>
                <w:div w:id="1153334963">
                  <w:marLeft w:val="0"/>
                  <w:marRight w:val="0"/>
                  <w:marTop w:val="0"/>
                  <w:marBottom w:val="0"/>
                  <w:divBdr>
                    <w:top w:val="none" w:sz="0" w:space="0" w:color="auto"/>
                    <w:left w:val="none" w:sz="0" w:space="0" w:color="auto"/>
                    <w:bottom w:val="none" w:sz="0" w:space="0" w:color="auto"/>
                    <w:right w:val="none" w:sz="0" w:space="0" w:color="auto"/>
                  </w:divBdr>
                </w:div>
                <w:div w:id="651523115">
                  <w:marLeft w:val="0"/>
                  <w:marRight w:val="0"/>
                  <w:marTop w:val="0"/>
                  <w:marBottom w:val="0"/>
                  <w:divBdr>
                    <w:top w:val="none" w:sz="0" w:space="0" w:color="auto"/>
                    <w:left w:val="none" w:sz="0" w:space="0" w:color="auto"/>
                    <w:bottom w:val="none" w:sz="0" w:space="0" w:color="auto"/>
                    <w:right w:val="none" w:sz="0" w:space="0" w:color="auto"/>
                  </w:divBdr>
                </w:div>
                <w:div w:id="583226175">
                  <w:marLeft w:val="0"/>
                  <w:marRight w:val="0"/>
                  <w:marTop w:val="0"/>
                  <w:marBottom w:val="0"/>
                  <w:divBdr>
                    <w:top w:val="none" w:sz="0" w:space="0" w:color="auto"/>
                    <w:left w:val="none" w:sz="0" w:space="0" w:color="auto"/>
                    <w:bottom w:val="none" w:sz="0" w:space="0" w:color="auto"/>
                    <w:right w:val="none" w:sz="0" w:space="0" w:color="auto"/>
                  </w:divBdr>
                </w:div>
                <w:div w:id="232204067">
                  <w:marLeft w:val="0"/>
                  <w:marRight w:val="0"/>
                  <w:marTop w:val="0"/>
                  <w:marBottom w:val="0"/>
                  <w:divBdr>
                    <w:top w:val="none" w:sz="0" w:space="0" w:color="auto"/>
                    <w:left w:val="none" w:sz="0" w:space="0" w:color="auto"/>
                    <w:bottom w:val="none" w:sz="0" w:space="0" w:color="auto"/>
                    <w:right w:val="none" w:sz="0" w:space="0" w:color="auto"/>
                  </w:divBdr>
                </w:div>
                <w:div w:id="836189145">
                  <w:marLeft w:val="0"/>
                  <w:marRight w:val="0"/>
                  <w:marTop w:val="0"/>
                  <w:marBottom w:val="0"/>
                  <w:divBdr>
                    <w:top w:val="none" w:sz="0" w:space="0" w:color="auto"/>
                    <w:left w:val="none" w:sz="0" w:space="0" w:color="auto"/>
                    <w:bottom w:val="none" w:sz="0" w:space="0" w:color="auto"/>
                    <w:right w:val="none" w:sz="0" w:space="0" w:color="auto"/>
                  </w:divBdr>
                </w:div>
                <w:div w:id="980157307">
                  <w:marLeft w:val="0"/>
                  <w:marRight w:val="0"/>
                  <w:marTop w:val="0"/>
                  <w:marBottom w:val="0"/>
                  <w:divBdr>
                    <w:top w:val="none" w:sz="0" w:space="0" w:color="auto"/>
                    <w:left w:val="none" w:sz="0" w:space="0" w:color="auto"/>
                    <w:bottom w:val="none" w:sz="0" w:space="0" w:color="auto"/>
                    <w:right w:val="none" w:sz="0" w:space="0" w:color="auto"/>
                  </w:divBdr>
                </w:div>
                <w:div w:id="1957131792">
                  <w:marLeft w:val="0"/>
                  <w:marRight w:val="0"/>
                  <w:marTop w:val="0"/>
                  <w:marBottom w:val="0"/>
                  <w:divBdr>
                    <w:top w:val="none" w:sz="0" w:space="0" w:color="auto"/>
                    <w:left w:val="none" w:sz="0" w:space="0" w:color="auto"/>
                    <w:bottom w:val="none" w:sz="0" w:space="0" w:color="auto"/>
                    <w:right w:val="none" w:sz="0" w:space="0" w:color="auto"/>
                  </w:divBdr>
                </w:div>
                <w:div w:id="1969972274">
                  <w:marLeft w:val="0"/>
                  <w:marRight w:val="0"/>
                  <w:marTop w:val="0"/>
                  <w:marBottom w:val="0"/>
                  <w:divBdr>
                    <w:top w:val="none" w:sz="0" w:space="0" w:color="auto"/>
                    <w:left w:val="none" w:sz="0" w:space="0" w:color="auto"/>
                    <w:bottom w:val="none" w:sz="0" w:space="0" w:color="auto"/>
                    <w:right w:val="none" w:sz="0" w:space="0" w:color="auto"/>
                  </w:divBdr>
                </w:div>
                <w:div w:id="1754476401">
                  <w:marLeft w:val="0"/>
                  <w:marRight w:val="0"/>
                  <w:marTop w:val="0"/>
                  <w:marBottom w:val="0"/>
                  <w:divBdr>
                    <w:top w:val="none" w:sz="0" w:space="0" w:color="auto"/>
                    <w:left w:val="none" w:sz="0" w:space="0" w:color="auto"/>
                    <w:bottom w:val="none" w:sz="0" w:space="0" w:color="auto"/>
                    <w:right w:val="none" w:sz="0" w:space="0" w:color="auto"/>
                  </w:divBdr>
                </w:div>
                <w:div w:id="2037854105">
                  <w:marLeft w:val="0"/>
                  <w:marRight w:val="0"/>
                  <w:marTop w:val="0"/>
                  <w:marBottom w:val="0"/>
                  <w:divBdr>
                    <w:top w:val="none" w:sz="0" w:space="0" w:color="auto"/>
                    <w:left w:val="none" w:sz="0" w:space="0" w:color="auto"/>
                    <w:bottom w:val="none" w:sz="0" w:space="0" w:color="auto"/>
                    <w:right w:val="none" w:sz="0" w:space="0" w:color="auto"/>
                  </w:divBdr>
                </w:div>
                <w:div w:id="171913782">
                  <w:marLeft w:val="0"/>
                  <w:marRight w:val="0"/>
                  <w:marTop w:val="0"/>
                  <w:marBottom w:val="0"/>
                  <w:divBdr>
                    <w:top w:val="none" w:sz="0" w:space="0" w:color="auto"/>
                    <w:left w:val="none" w:sz="0" w:space="0" w:color="auto"/>
                    <w:bottom w:val="none" w:sz="0" w:space="0" w:color="auto"/>
                    <w:right w:val="none" w:sz="0" w:space="0" w:color="auto"/>
                  </w:divBdr>
                </w:div>
                <w:div w:id="1222785367">
                  <w:marLeft w:val="0"/>
                  <w:marRight w:val="0"/>
                  <w:marTop w:val="0"/>
                  <w:marBottom w:val="0"/>
                  <w:divBdr>
                    <w:top w:val="none" w:sz="0" w:space="0" w:color="auto"/>
                    <w:left w:val="none" w:sz="0" w:space="0" w:color="auto"/>
                    <w:bottom w:val="none" w:sz="0" w:space="0" w:color="auto"/>
                    <w:right w:val="none" w:sz="0" w:space="0" w:color="auto"/>
                  </w:divBdr>
                </w:div>
                <w:div w:id="1746953302">
                  <w:marLeft w:val="0"/>
                  <w:marRight w:val="0"/>
                  <w:marTop w:val="0"/>
                  <w:marBottom w:val="0"/>
                  <w:divBdr>
                    <w:top w:val="none" w:sz="0" w:space="0" w:color="auto"/>
                    <w:left w:val="none" w:sz="0" w:space="0" w:color="auto"/>
                    <w:bottom w:val="none" w:sz="0" w:space="0" w:color="auto"/>
                    <w:right w:val="none" w:sz="0" w:space="0" w:color="auto"/>
                  </w:divBdr>
                </w:div>
                <w:div w:id="838807071">
                  <w:marLeft w:val="0"/>
                  <w:marRight w:val="0"/>
                  <w:marTop w:val="0"/>
                  <w:marBottom w:val="0"/>
                  <w:divBdr>
                    <w:top w:val="none" w:sz="0" w:space="0" w:color="auto"/>
                    <w:left w:val="none" w:sz="0" w:space="0" w:color="auto"/>
                    <w:bottom w:val="none" w:sz="0" w:space="0" w:color="auto"/>
                    <w:right w:val="none" w:sz="0" w:space="0" w:color="auto"/>
                  </w:divBdr>
                </w:div>
                <w:div w:id="534198080">
                  <w:marLeft w:val="0"/>
                  <w:marRight w:val="0"/>
                  <w:marTop w:val="0"/>
                  <w:marBottom w:val="0"/>
                  <w:divBdr>
                    <w:top w:val="none" w:sz="0" w:space="0" w:color="auto"/>
                    <w:left w:val="none" w:sz="0" w:space="0" w:color="auto"/>
                    <w:bottom w:val="none" w:sz="0" w:space="0" w:color="auto"/>
                    <w:right w:val="none" w:sz="0" w:space="0" w:color="auto"/>
                  </w:divBdr>
                </w:div>
                <w:div w:id="31658839">
                  <w:marLeft w:val="0"/>
                  <w:marRight w:val="0"/>
                  <w:marTop w:val="0"/>
                  <w:marBottom w:val="0"/>
                  <w:divBdr>
                    <w:top w:val="none" w:sz="0" w:space="0" w:color="auto"/>
                    <w:left w:val="none" w:sz="0" w:space="0" w:color="auto"/>
                    <w:bottom w:val="none" w:sz="0" w:space="0" w:color="auto"/>
                    <w:right w:val="none" w:sz="0" w:space="0" w:color="auto"/>
                  </w:divBdr>
                </w:div>
                <w:div w:id="1069376949">
                  <w:marLeft w:val="0"/>
                  <w:marRight w:val="0"/>
                  <w:marTop w:val="0"/>
                  <w:marBottom w:val="0"/>
                  <w:divBdr>
                    <w:top w:val="none" w:sz="0" w:space="0" w:color="auto"/>
                    <w:left w:val="none" w:sz="0" w:space="0" w:color="auto"/>
                    <w:bottom w:val="none" w:sz="0" w:space="0" w:color="auto"/>
                    <w:right w:val="none" w:sz="0" w:space="0" w:color="auto"/>
                  </w:divBdr>
                </w:div>
                <w:div w:id="653991941">
                  <w:marLeft w:val="0"/>
                  <w:marRight w:val="0"/>
                  <w:marTop w:val="0"/>
                  <w:marBottom w:val="0"/>
                  <w:divBdr>
                    <w:top w:val="none" w:sz="0" w:space="0" w:color="auto"/>
                    <w:left w:val="none" w:sz="0" w:space="0" w:color="auto"/>
                    <w:bottom w:val="none" w:sz="0" w:space="0" w:color="auto"/>
                    <w:right w:val="none" w:sz="0" w:space="0" w:color="auto"/>
                  </w:divBdr>
                </w:div>
                <w:div w:id="496116472">
                  <w:marLeft w:val="0"/>
                  <w:marRight w:val="0"/>
                  <w:marTop w:val="0"/>
                  <w:marBottom w:val="0"/>
                  <w:divBdr>
                    <w:top w:val="none" w:sz="0" w:space="0" w:color="auto"/>
                    <w:left w:val="none" w:sz="0" w:space="0" w:color="auto"/>
                    <w:bottom w:val="none" w:sz="0" w:space="0" w:color="auto"/>
                    <w:right w:val="none" w:sz="0" w:space="0" w:color="auto"/>
                  </w:divBdr>
                </w:div>
                <w:div w:id="339282596">
                  <w:marLeft w:val="0"/>
                  <w:marRight w:val="0"/>
                  <w:marTop w:val="0"/>
                  <w:marBottom w:val="0"/>
                  <w:divBdr>
                    <w:top w:val="none" w:sz="0" w:space="0" w:color="auto"/>
                    <w:left w:val="none" w:sz="0" w:space="0" w:color="auto"/>
                    <w:bottom w:val="none" w:sz="0" w:space="0" w:color="auto"/>
                    <w:right w:val="none" w:sz="0" w:space="0" w:color="auto"/>
                  </w:divBdr>
                </w:div>
                <w:div w:id="1547527420">
                  <w:marLeft w:val="0"/>
                  <w:marRight w:val="0"/>
                  <w:marTop w:val="0"/>
                  <w:marBottom w:val="0"/>
                  <w:divBdr>
                    <w:top w:val="none" w:sz="0" w:space="0" w:color="auto"/>
                    <w:left w:val="none" w:sz="0" w:space="0" w:color="auto"/>
                    <w:bottom w:val="none" w:sz="0" w:space="0" w:color="auto"/>
                    <w:right w:val="none" w:sz="0" w:space="0" w:color="auto"/>
                  </w:divBdr>
                </w:div>
                <w:div w:id="1602488547">
                  <w:marLeft w:val="0"/>
                  <w:marRight w:val="0"/>
                  <w:marTop w:val="0"/>
                  <w:marBottom w:val="0"/>
                  <w:divBdr>
                    <w:top w:val="none" w:sz="0" w:space="0" w:color="auto"/>
                    <w:left w:val="none" w:sz="0" w:space="0" w:color="auto"/>
                    <w:bottom w:val="none" w:sz="0" w:space="0" w:color="auto"/>
                    <w:right w:val="none" w:sz="0" w:space="0" w:color="auto"/>
                  </w:divBdr>
                </w:div>
                <w:div w:id="2081324156">
                  <w:marLeft w:val="0"/>
                  <w:marRight w:val="0"/>
                  <w:marTop w:val="0"/>
                  <w:marBottom w:val="0"/>
                  <w:divBdr>
                    <w:top w:val="none" w:sz="0" w:space="0" w:color="auto"/>
                    <w:left w:val="none" w:sz="0" w:space="0" w:color="auto"/>
                    <w:bottom w:val="none" w:sz="0" w:space="0" w:color="auto"/>
                    <w:right w:val="none" w:sz="0" w:space="0" w:color="auto"/>
                  </w:divBdr>
                </w:div>
                <w:div w:id="482620677">
                  <w:marLeft w:val="0"/>
                  <w:marRight w:val="0"/>
                  <w:marTop w:val="0"/>
                  <w:marBottom w:val="0"/>
                  <w:divBdr>
                    <w:top w:val="none" w:sz="0" w:space="0" w:color="auto"/>
                    <w:left w:val="none" w:sz="0" w:space="0" w:color="auto"/>
                    <w:bottom w:val="none" w:sz="0" w:space="0" w:color="auto"/>
                    <w:right w:val="none" w:sz="0" w:space="0" w:color="auto"/>
                  </w:divBdr>
                </w:div>
                <w:div w:id="840781357">
                  <w:marLeft w:val="0"/>
                  <w:marRight w:val="0"/>
                  <w:marTop w:val="0"/>
                  <w:marBottom w:val="0"/>
                  <w:divBdr>
                    <w:top w:val="none" w:sz="0" w:space="0" w:color="auto"/>
                    <w:left w:val="none" w:sz="0" w:space="0" w:color="auto"/>
                    <w:bottom w:val="none" w:sz="0" w:space="0" w:color="auto"/>
                    <w:right w:val="none" w:sz="0" w:space="0" w:color="auto"/>
                  </w:divBdr>
                </w:div>
                <w:div w:id="2099666072">
                  <w:marLeft w:val="0"/>
                  <w:marRight w:val="0"/>
                  <w:marTop w:val="0"/>
                  <w:marBottom w:val="0"/>
                  <w:divBdr>
                    <w:top w:val="none" w:sz="0" w:space="0" w:color="auto"/>
                    <w:left w:val="none" w:sz="0" w:space="0" w:color="auto"/>
                    <w:bottom w:val="none" w:sz="0" w:space="0" w:color="auto"/>
                    <w:right w:val="none" w:sz="0" w:space="0" w:color="auto"/>
                  </w:divBdr>
                </w:div>
                <w:div w:id="1821192713">
                  <w:marLeft w:val="0"/>
                  <w:marRight w:val="0"/>
                  <w:marTop w:val="0"/>
                  <w:marBottom w:val="0"/>
                  <w:divBdr>
                    <w:top w:val="none" w:sz="0" w:space="0" w:color="auto"/>
                    <w:left w:val="none" w:sz="0" w:space="0" w:color="auto"/>
                    <w:bottom w:val="none" w:sz="0" w:space="0" w:color="auto"/>
                    <w:right w:val="none" w:sz="0" w:space="0" w:color="auto"/>
                  </w:divBdr>
                </w:div>
                <w:div w:id="101345120">
                  <w:marLeft w:val="0"/>
                  <w:marRight w:val="0"/>
                  <w:marTop w:val="0"/>
                  <w:marBottom w:val="0"/>
                  <w:divBdr>
                    <w:top w:val="none" w:sz="0" w:space="0" w:color="auto"/>
                    <w:left w:val="none" w:sz="0" w:space="0" w:color="auto"/>
                    <w:bottom w:val="none" w:sz="0" w:space="0" w:color="auto"/>
                    <w:right w:val="none" w:sz="0" w:space="0" w:color="auto"/>
                  </w:divBdr>
                </w:div>
                <w:div w:id="612639351">
                  <w:marLeft w:val="0"/>
                  <w:marRight w:val="0"/>
                  <w:marTop w:val="0"/>
                  <w:marBottom w:val="0"/>
                  <w:divBdr>
                    <w:top w:val="none" w:sz="0" w:space="0" w:color="auto"/>
                    <w:left w:val="none" w:sz="0" w:space="0" w:color="auto"/>
                    <w:bottom w:val="none" w:sz="0" w:space="0" w:color="auto"/>
                    <w:right w:val="none" w:sz="0" w:space="0" w:color="auto"/>
                  </w:divBdr>
                </w:div>
                <w:div w:id="2099323797">
                  <w:marLeft w:val="0"/>
                  <w:marRight w:val="0"/>
                  <w:marTop w:val="0"/>
                  <w:marBottom w:val="0"/>
                  <w:divBdr>
                    <w:top w:val="none" w:sz="0" w:space="0" w:color="auto"/>
                    <w:left w:val="none" w:sz="0" w:space="0" w:color="auto"/>
                    <w:bottom w:val="none" w:sz="0" w:space="0" w:color="auto"/>
                    <w:right w:val="none" w:sz="0" w:space="0" w:color="auto"/>
                  </w:divBdr>
                </w:div>
                <w:div w:id="612713350">
                  <w:marLeft w:val="0"/>
                  <w:marRight w:val="0"/>
                  <w:marTop w:val="0"/>
                  <w:marBottom w:val="0"/>
                  <w:divBdr>
                    <w:top w:val="none" w:sz="0" w:space="0" w:color="auto"/>
                    <w:left w:val="none" w:sz="0" w:space="0" w:color="auto"/>
                    <w:bottom w:val="none" w:sz="0" w:space="0" w:color="auto"/>
                    <w:right w:val="none" w:sz="0" w:space="0" w:color="auto"/>
                  </w:divBdr>
                </w:div>
                <w:div w:id="1964186397">
                  <w:marLeft w:val="0"/>
                  <w:marRight w:val="0"/>
                  <w:marTop w:val="0"/>
                  <w:marBottom w:val="0"/>
                  <w:divBdr>
                    <w:top w:val="none" w:sz="0" w:space="0" w:color="auto"/>
                    <w:left w:val="none" w:sz="0" w:space="0" w:color="auto"/>
                    <w:bottom w:val="none" w:sz="0" w:space="0" w:color="auto"/>
                    <w:right w:val="none" w:sz="0" w:space="0" w:color="auto"/>
                  </w:divBdr>
                </w:div>
                <w:div w:id="840706395">
                  <w:marLeft w:val="0"/>
                  <w:marRight w:val="0"/>
                  <w:marTop w:val="0"/>
                  <w:marBottom w:val="0"/>
                  <w:divBdr>
                    <w:top w:val="none" w:sz="0" w:space="0" w:color="auto"/>
                    <w:left w:val="none" w:sz="0" w:space="0" w:color="auto"/>
                    <w:bottom w:val="none" w:sz="0" w:space="0" w:color="auto"/>
                    <w:right w:val="none" w:sz="0" w:space="0" w:color="auto"/>
                  </w:divBdr>
                </w:div>
                <w:div w:id="515391527">
                  <w:marLeft w:val="0"/>
                  <w:marRight w:val="0"/>
                  <w:marTop w:val="0"/>
                  <w:marBottom w:val="0"/>
                  <w:divBdr>
                    <w:top w:val="none" w:sz="0" w:space="0" w:color="auto"/>
                    <w:left w:val="none" w:sz="0" w:space="0" w:color="auto"/>
                    <w:bottom w:val="none" w:sz="0" w:space="0" w:color="auto"/>
                    <w:right w:val="none" w:sz="0" w:space="0" w:color="auto"/>
                  </w:divBdr>
                </w:div>
                <w:div w:id="2000038192">
                  <w:marLeft w:val="0"/>
                  <w:marRight w:val="0"/>
                  <w:marTop w:val="0"/>
                  <w:marBottom w:val="0"/>
                  <w:divBdr>
                    <w:top w:val="none" w:sz="0" w:space="0" w:color="auto"/>
                    <w:left w:val="none" w:sz="0" w:space="0" w:color="auto"/>
                    <w:bottom w:val="none" w:sz="0" w:space="0" w:color="auto"/>
                    <w:right w:val="none" w:sz="0" w:space="0" w:color="auto"/>
                  </w:divBdr>
                </w:div>
              </w:divsChild>
            </w:div>
            <w:div w:id="1284309119">
              <w:marLeft w:val="0"/>
              <w:marRight w:val="0"/>
              <w:marTop w:val="0"/>
              <w:marBottom w:val="0"/>
              <w:divBdr>
                <w:top w:val="none" w:sz="0" w:space="0" w:color="auto"/>
                <w:left w:val="none" w:sz="0" w:space="0" w:color="auto"/>
                <w:bottom w:val="none" w:sz="0" w:space="0" w:color="auto"/>
                <w:right w:val="none" w:sz="0" w:space="0" w:color="auto"/>
              </w:divBdr>
              <w:divsChild>
                <w:div w:id="1471479820">
                  <w:marLeft w:val="0"/>
                  <w:marRight w:val="0"/>
                  <w:marTop w:val="0"/>
                  <w:marBottom w:val="0"/>
                  <w:divBdr>
                    <w:top w:val="none" w:sz="0" w:space="0" w:color="auto"/>
                    <w:left w:val="none" w:sz="0" w:space="0" w:color="auto"/>
                    <w:bottom w:val="none" w:sz="0" w:space="0" w:color="auto"/>
                    <w:right w:val="none" w:sz="0" w:space="0" w:color="auto"/>
                  </w:divBdr>
                </w:div>
                <w:div w:id="469442936">
                  <w:marLeft w:val="0"/>
                  <w:marRight w:val="0"/>
                  <w:marTop w:val="0"/>
                  <w:marBottom w:val="0"/>
                  <w:divBdr>
                    <w:top w:val="none" w:sz="0" w:space="0" w:color="auto"/>
                    <w:left w:val="none" w:sz="0" w:space="0" w:color="auto"/>
                    <w:bottom w:val="none" w:sz="0" w:space="0" w:color="auto"/>
                    <w:right w:val="none" w:sz="0" w:space="0" w:color="auto"/>
                  </w:divBdr>
                </w:div>
                <w:div w:id="81680562">
                  <w:marLeft w:val="0"/>
                  <w:marRight w:val="0"/>
                  <w:marTop w:val="0"/>
                  <w:marBottom w:val="0"/>
                  <w:divBdr>
                    <w:top w:val="none" w:sz="0" w:space="0" w:color="auto"/>
                    <w:left w:val="none" w:sz="0" w:space="0" w:color="auto"/>
                    <w:bottom w:val="none" w:sz="0" w:space="0" w:color="auto"/>
                    <w:right w:val="none" w:sz="0" w:space="0" w:color="auto"/>
                  </w:divBdr>
                </w:div>
                <w:div w:id="396049364">
                  <w:marLeft w:val="0"/>
                  <w:marRight w:val="0"/>
                  <w:marTop w:val="0"/>
                  <w:marBottom w:val="0"/>
                  <w:divBdr>
                    <w:top w:val="none" w:sz="0" w:space="0" w:color="auto"/>
                    <w:left w:val="none" w:sz="0" w:space="0" w:color="auto"/>
                    <w:bottom w:val="none" w:sz="0" w:space="0" w:color="auto"/>
                    <w:right w:val="none" w:sz="0" w:space="0" w:color="auto"/>
                  </w:divBdr>
                </w:div>
                <w:div w:id="463429421">
                  <w:marLeft w:val="0"/>
                  <w:marRight w:val="0"/>
                  <w:marTop w:val="0"/>
                  <w:marBottom w:val="0"/>
                  <w:divBdr>
                    <w:top w:val="none" w:sz="0" w:space="0" w:color="auto"/>
                    <w:left w:val="none" w:sz="0" w:space="0" w:color="auto"/>
                    <w:bottom w:val="none" w:sz="0" w:space="0" w:color="auto"/>
                    <w:right w:val="none" w:sz="0" w:space="0" w:color="auto"/>
                  </w:divBdr>
                </w:div>
                <w:div w:id="1044645060">
                  <w:marLeft w:val="0"/>
                  <w:marRight w:val="0"/>
                  <w:marTop w:val="0"/>
                  <w:marBottom w:val="0"/>
                  <w:divBdr>
                    <w:top w:val="none" w:sz="0" w:space="0" w:color="auto"/>
                    <w:left w:val="none" w:sz="0" w:space="0" w:color="auto"/>
                    <w:bottom w:val="none" w:sz="0" w:space="0" w:color="auto"/>
                    <w:right w:val="none" w:sz="0" w:space="0" w:color="auto"/>
                  </w:divBdr>
                </w:div>
                <w:div w:id="475727066">
                  <w:marLeft w:val="0"/>
                  <w:marRight w:val="0"/>
                  <w:marTop w:val="0"/>
                  <w:marBottom w:val="0"/>
                  <w:divBdr>
                    <w:top w:val="none" w:sz="0" w:space="0" w:color="auto"/>
                    <w:left w:val="none" w:sz="0" w:space="0" w:color="auto"/>
                    <w:bottom w:val="none" w:sz="0" w:space="0" w:color="auto"/>
                    <w:right w:val="none" w:sz="0" w:space="0" w:color="auto"/>
                  </w:divBdr>
                </w:div>
                <w:div w:id="1887255591">
                  <w:marLeft w:val="0"/>
                  <w:marRight w:val="0"/>
                  <w:marTop w:val="0"/>
                  <w:marBottom w:val="0"/>
                  <w:divBdr>
                    <w:top w:val="none" w:sz="0" w:space="0" w:color="auto"/>
                    <w:left w:val="none" w:sz="0" w:space="0" w:color="auto"/>
                    <w:bottom w:val="none" w:sz="0" w:space="0" w:color="auto"/>
                    <w:right w:val="none" w:sz="0" w:space="0" w:color="auto"/>
                  </w:divBdr>
                </w:div>
                <w:div w:id="1157768817">
                  <w:marLeft w:val="0"/>
                  <w:marRight w:val="0"/>
                  <w:marTop w:val="0"/>
                  <w:marBottom w:val="0"/>
                  <w:divBdr>
                    <w:top w:val="none" w:sz="0" w:space="0" w:color="auto"/>
                    <w:left w:val="none" w:sz="0" w:space="0" w:color="auto"/>
                    <w:bottom w:val="none" w:sz="0" w:space="0" w:color="auto"/>
                    <w:right w:val="none" w:sz="0" w:space="0" w:color="auto"/>
                  </w:divBdr>
                </w:div>
                <w:div w:id="968900710">
                  <w:marLeft w:val="0"/>
                  <w:marRight w:val="0"/>
                  <w:marTop w:val="0"/>
                  <w:marBottom w:val="0"/>
                  <w:divBdr>
                    <w:top w:val="none" w:sz="0" w:space="0" w:color="auto"/>
                    <w:left w:val="none" w:sz="0" w:space="0" w:color="auto"/>
                    <w:bottom w:val="none" w:sz="0" w:space="0" w:color="auto"/>
                    <w:right w:val="none" w:sz="0" w:space="0" w:color="auto"/>
                  </w:divBdr>
                </w:div>
                <w:div w:id="1910924557">
                  <w:marLeft w:val="0"/>
                  <w:marRight w:val="0"/>
                  <w:marTop w:val="0"/>
                  <w:marBottom w:val="0"/>
                  <w:divBdr>
                    <w:top w:val="none" w:sz="0" w:space="0" w:color="auto"/>
                    <w:left w:val="none" w:sz="0" w:space="0" w:color="auto"/>
                    <w:bottom w:val="none" w:sz="0" w:space="0" w:color="auto"/>
                    <w:right w:val="none" w:sz="0" w:space="0" w:color="auto"/>
                  </w:divBdr>
                </w:div>
                <w:div w:id="905727642">
                  <w:marLeft w:val="0"/>
                  <w:marRight w:val="0"/>
                  <w:marTop w:val="0"/>
                  <w:marBottom w:val="0"/>
                  <w:divBdr>
                    <w:top w:val="none" w:sz="0" w:space="0" w:color="auto"/>
                    <w:left w:val="none" w:sz="0" w:space="0" w:color="auto"/>
                    <w:bottom w:val="none" w:sz="0" w:space="0" w:color="auto"/>
                    <w:right w:val="none" w:sz="0" w:space="0" w:color="auto"/>
                  </w:divBdr>
                </w:div>
                <w:div w:id="1322078780">
                  <w:marLeft w:val="0"/>
                  <w:marRight w:val="0"/>
                  <w:marTop w:val="0"/>
                  <w:marBottom w:val="0"/>
                  <w:divBdr>
                    <w:top w:val="none" w:sz="0" w:space="0" w:color="auto"/>
                    <w:left w:val="none" w:sz="0" w:space="0" w:color="auto"/>
                    <w:bottom w:val="none" w:sz="0" w:space="0" w:color="auto"/>
                    <w:right w:val="none" w:sz="0" w:space="0" w:color="auto"/>
                  </w:divBdr>
                </w:div>
                <w:div w:id="85881453">
                  <w:marLeft w:val="0"/>
                  <w:marRight w:val="0"/>
                  <w:marTop w:val="0"/>
                  <w:marBottom w:val="0"/>
                  <w:divBdr>
                    <w:top w:val="none" w:sz="0" w:space="0" w:color="auto"/>
                    <w:left w:val="none" w:sz="0" w:space="0" w:color="auto"/>
                    <w:bottom w:val="none" w:sz="0" w:space="0" w:color="auto"/>
                    <w:right w:val="none" w:sz="0" w:space="0" w:color="auto"/>
                  </w:divBdr>
                </w:div>
                <w:div w:id="2004821578">
                  <w:marLeft w:val="0"/>
                  <w:marRight w:val="0"/>
                  <w:marTop w:val="0"/>
                  <w:marBottom w:val="0"/>
                  <w:divBdr>
                    <w:top w:val="none" w:sz="0" w:space="0" w:color="auto"/>
                    <w:left w:val="none" w:sz="0" w:space="0" w:color="auto"/>
                    <w:bottom w:val="none" w:sz="0" w:space="0" w:color="auto"/>
                    <w:right w:val="none" w:sz="0" w:space="0" w:color="auto"/>
                  </w:divBdr>
                </w:div>
                <w:div w:id="1381781295">
                  <w:marLeft w:val="0"/>
                  <w:marRight w:val="0"/>
                  <w:marTop w:val="0"/>
                  <w:marBottom w:val="0"/>
                  <w:divBdr>
                    <w:top w:val="none" w:sz="0" w:space="0" w:color="auto"/>
                    <w:left w:val="none" w:sz="0" w:space="0" w:color="auto"/>
                    <w:bottom w:val="none" w:sz="0" w:space="0" w:color="auto"/>
                    <w:right w:val="none" w:sz="0" w:space="0" w:color="auto"/>
                  </w:divBdr>
                </w:div>
                <w:div w:id="717241124">
                  <w:marLeft w:val="0"/>
                  <w:marRight w:val="0"/>
                  <w:marTop w:val="0"/>
                  <w:marBottom w:val="0"/>
                  <w:divBdr>
                    <w:top w:val="none" w:sz="0" w:space="0" w:color="auto"/>
                    <w:left w:val="none" w:sz="0" w:space="0" w:color="auto"/>
                    <w:bottom w:val="none" w:sz="0" w:space="0" w:color="auto"/>
                    <w:right w:val="none" w:sz="0" w:space="0" w:color="auto"/>
                  </w:divBdr>
                </w:div>
                <w:div w:id="1850873570">
                  <w:marLeft w:val="0"/>
                  <w:marRight w:val="0"/>
                  <w:marTop w:val="0"/>
                  <w:marBottom w:val="0"/>
                  <w:divBdr>
                    <w:top w:val="none" w:sz="0" w:space="0" w:color="auto"/>
                    <w:left w:val="none" w:sz="0" w:space="0" w:color="auto"/>
                    <w:bottom w:val="none" w:sz="0" w:space="0" w:color="auto"/>
                    <w:right w:val="none" w:sz="0" w:space="0" w:color="auto"/>
                  </w:divBdr>
                </w:div>
                <w:div w:id="2059821221">
                  <w:marLeft w:val="0"/>
                  <w:marRight w:val="0"/>
                  <w:marTop w:val="0"/>
                  <w:marBottom w:val="0"/>
                  <w:divBdr>
                    <w:top w:val="none" w:sz="0" w:space="0" w:color="auto"/>
                    <w:left w:val="none" w:sz="0" w:space="0" w:color="auto"/>
                    <w:bottom w:val="none" w:sz="0" w:space="0" w:color="auto"/>
                    <w:right w:val="none" w:sz="0" w:space="0" w:color="auto"/>
                  </w:divBdr>
                </w:div>
                <w:div w:id="607659766">
                  <w:marLeft w:val="0"/>
                  <w:marRight w:val="0"/>
                  <w:marTop w:val="0"/>
                  <w:marBottom w:val="0"/>
                  <w:divBdr>
                    <w:top w:val="none" w:sz="0" w:space="0" w:color="auto"/>
                    <w:left w:val="none" w:sz="0" w:space="0" w:color="auto"/>
                    <w:bottom w:val="none" w:sz="0" w:space="0" w:color="auto"/>
                    <w:right w:val="none" w:sz="0" w:space="0" w:color="auto"/>
                  </w:divBdr>
                </w:div>
                <w:div w:id="1769693063">
                  <w:marLeft w:val="0"/>
                  <w:marRight w:val="0"/>
                  <w:marTop w:val="0"/>
                  <w:marBottom w:val="0"/>
                  <w:divBdr>
                    <w:top w:val="none" w:sz="0" w:space="0" w:color="auto"/>
                    <w:left w:val="none" w:sz="0" w:space="0" w:color="auto"/>
                    <w:bottom w:val="none" w:sz="0" w:space="0" w:color="auto"/>
                    <w:right w:val="none" w:sz="0" w:space="0" w:color="auto"/>
                  </w:divBdr>
                </w:div>
                <w:div w:id="849637665">
                  <w:marLeft w:val="0"/>
                  <w:marRight w:val="0"/>
                  <w:marTop w:val="0"/>
                  <w:marBottom w:val="0"/>
                  <w:divBdr>
                    <w:top w:val="none" w:sz="0" w:space="0" w:color="auto"/>
                    <w:left w:val="none" w:sz="0" w:space="0" w:color="auto"/>
                    <w:bottom w:val="none" w:sz="0" w:space="0" w:color="auto"/>
                    <w:right w:val="none" w:sz="0" w:space="0" w:color="auto"/>
                  </w:divBdr>
                </w:div>
                <w:div w:id="369573390">
                  <w:marLeft w:val="0"/>
                  <w:marRight w:val="0"/>
                  <w:marTop w:val="0"/>
                  <w:marBottom w:val="0"/>
                  <w:divBdr>
                    <w:top w:val="none" w:sz="0" w:space="0" w:color="auto"/>
                    <w:left w:val="none" w:sz="0" w:space="0" w:color="auto"/>
                    <w:bottom w:val="none" w:sz="0" w:space="0" w:color="auto"/>
                    <w:right w:val="none" w:sz="0" w:space="0" w:color="auto"/>
                  </w:divBdr>
                </w:div>
                <w:div w:id="556555765">
                  <w:marLeft w:val="0"/>
                  <w:marRight w:val="0"/>
                  <w:marTop w:val="0"/>
                  <w:marBottom w:val="0"/>
                  <w:divBdr>
                    <w:top w:val="none" w:sz="0" w:space="0" w:color="auto"/>
                    <w:left w:val="none" w:sz="0" w:space="0" w:color="auto"/>
                    <w:bottom w:val="none" w:sz="0" w:space="0" w:color="auto"/>
                    <w:right w:val="none" w:sz="0" w:space="0" w:color="auto"/>
                  </w:divBdr>
                </w:div>
                <w:div w:id="1619726385">
                  <w:marLeft w:val="0"/>
                  <w:marRight w:val="0"/>
                  <w:marTop w:val="0"/>
                  <w:marBottom w:val="0"/>
                  <w:divBdr>
                    <w:top w:val="none" w:sz="0" w:space="0" w:color="auto"/>
                    <w:left w:val="none" w:sz="0" w:space="0" w:color="auto"/>
                    <w:bottom w:val="none" w:sz="0" w:space="0" w:color="auto"/>
                    <w:right w:val="none" w:sz="0" w:space="0" w:color="auto"/>
                  </w:divBdr>
                </w:div>
                <w:div w:id="914124246">
                  <w:marLeft w:val="0"/>
                  <w:marRight w:val="0"/>
                  <w:marTop w:val="0"/>
                  <w:marBottom w:val="0"/>
                  <w:divBdr>
                    <w:top w:val="none" w:sz="0" w:space="0" w:color="auto"/>
                    <w:left w:val="none" w:sz="0" w:space="0" w:color="auto"/>
                    <w:bottom w:val="none" w:sz="0" w:space="0" w:color="auto"/>
                    <w:right w:val="none" w:sz="0" w:space="0" w:color="auto"/>
                  </w:divBdr>
                </w:div>
                <w:div w:id="904951306">
                  <w:marLeft w:val="0"/>
                  <w:marRight w:val="0"/>
                  <w:marTop w:val="0"/>
                  <w:marBottom w:val="0"/>
                  <w:divBdr>
                    <w:top w:val="none" w:sz="0" w:space="0" w:color="auto"/>
                    <w:left w:val="none" w:sz="0" w:space="0" w:color="auto"/>
                    <w:bottom w:val="none" w:sz="0" w:space="0" w:color="auto"/>
                    <w:right w:val="none" w:sz="0" w:space="0" w:color="auto"/>
                  </w:divBdr>
                </w:div>
                <w:div w:id="505248136">
                  <w:marLeft w:val="0"/>
                  <w:marRight w:val="0"/>
                  <w:marTop w:val="0"/>
                  <w:marBottom w:val="0"/>
                  <w:divBdr>
                    <w:top w:val="none" w:sz="0" w:space="0" w:color="auto"/>
                    <w:left w:val="none" w:sz="0" w:space="0" w:color="auto"/>
                    <w:bottom w:val="none" w:sz="0" w:space="0" w:color="auto"/>
                    <w:right w:val="none" w:sz="0" w:space="0" w:color="auto"/>
                  </w:divBdr>
                </w:div>
                <w:div w:id="1741975019">
                  <w:marLeft w:val="0"/>
                  <w:marRight w:val="0"/>
                  <w:marTop w:val="0"/>
                  <w:marBottom w:val="0"/>
                  <w:divBdr>
                    <w:top w:val="none" w:sz="0" w:space="0" w:color="auto"/>
                    <w:left w:val="none" w:sz="0" w:space="0" w:color="auto"/>
                    <w:bottom w:val="none" w:sz="0" w:space="0" w:color="auto"/>
                    <w:right w:val="none" w:sz="0" w:space="0" w:color="auto"/>
                  </w:divBdr>
                </w:div>
                <w:div w:id="1866555166">
                  <w:marLeft w:val="0"/>
                  <w:marRight w:val="0"/>
                  <w:marTop w:val="0"/>
                  <w:marBottom w:val="0"/>
                  <w:divBdr>
                    <w:top w:val="none" w:sz="0" w:space="0" w:color="auto"/>
                    <w:left w:val="none" w:sz="0" w:space="0" w:color="auto"/>
                    <w:bottom w:val="none" w:sz="0" w:space="0" w:color="auto"/>
                    <w:right w:val="none" w:sz="0" w:space="0" w:color="auto"/>
                  </w:divBdr>
                </w:div>
                <w:div w:id="423460153">
                  <w:marLeft w:val="0"/>
                  <w:marRight w:val="0"/>
                  <w:marTop w:val="0"/>
                  <w:marBottom w:val="0"/>
                  <w:divBdr>
                    <w:top w:val="none" w:sz="0" w:space="0" w:color="auto"/>
                    <w:left w:val="none" w:sz="0" w:space="0" w:color="auto"/>
                    <w:bottom w:val="none" w:sz="0" w:space="0" w:color="auto"/>
                    <w:right w:val="none" w:sz="0" w:space="0" w:color="auto"/>
                  </w:divBdr>
                </w:div>
                <w:div w:id="1472332370">
                  <w:marLeft w:val="0"/>
                  <w:marRight w:val="0"/>
                  <w:marTop w:val="0"/>
                  <w:marBottom w:val="0"/>
                  <w:divBdr>
                    <w:top w:val="none" w:sz="0" w:space="0" w:color="auto"/>
                    <w:left w:val="none" w:sz="0" w:space="0" w:color="auto"/>
                    <w:bottom w:val="none" w:sz="0" w:space="0" w:color="auto"/>
                    <w:right w:val="none" w:sz="0" w:space="0" w:color="auto"/>
                  </w:divBdr>
                </w:div>
                <w:div w:id="1354377835">
                  <w:marLeft w:val="0"/>
                  <w:marRight w:val="0"/>
                  <w:marTop w:val="0"/>
                  <w:marBottom w:val="0"/>
                  <w:divBdr>
                    <w:top w:val="none" w:sz="0" w:space="0" w:color="auto"/>
                    <w:left w:val="none" w:sz="0" w:space="0" w:color="auto"/>
                    <w:bottom w:val="none" w:sz="0" w:space="0" w:color="auto"/>
                    <w:right w:val="none" w:sz="0" w:space="0" w:color="auto"/>
                  </w:divBdr>
                </w:div>
                <w:div w:id="570848450">
                  <w:marLeft w:val="0"/>
                  <w:marRight w:val="0"/>
                  <w:marTop w:val="0"/>
                  <w:marBottom w:val="0"/>
                  <w:divBdr>
                    <w:top w:val="none" w:sz="0" w:space="0" w:color="auto"/>
                    <w:left w:val="none" w:sz="0" w:space="0" w:color="auto"/>
                    <w:bottom w:val="none" w:sz="0" w:space="0" w:color="auto"/>
                    <w:right w:val="none" w:sz="0" w:space="0" w:color="auto"/>
                  </w:divBdr>
                </w:div>
                <w:div w:id="948973523">
                  <w:marLeft w:val="0"/>
                  <w:marRight w:val="0"/>
                  <w:marTop w:val="0"/>
                  <w:marBottom w:val="0"/>
                  <w:divBdr>
                    <w:top w:val="none" w:sz="0" w:space="0" w:color="auto"/>
                    <w:left w:val="none" w:sz="0" w:space="0" w:color="auto"/>
                    <w:bottom w:val="none" w:sz="0" w:space="0" w:color="auto"/>
                    <w:right w:val="none" w:sz="0" w:space="0" w:color="auto"/>
                  </w:divBdr>
                </w:div>
                <w:div w:id="851409749">
                  <w:marLeft w:val="0"/>
                  <w:marRight w:val="0"/>
                  <w:marTop w:val="0"/>
                  <w:marBottom w:val="0"/>
                  <w:divBdr>
                    <w:top w:val="none" w:sz="0" w:space="0" w:color="auto"/>
                    <w:left w:val="none" w:sz="0" w:space="0" w:color="auto"/>
                    <w:bottom w:val="none" w:sz="0" w:space="0" w:color="auto"/>
                    <w:right w:val="none" w:sz="0" w:space="0" w:color="auto"/>
                  </w:divBdr>
                </w:div>
                <w:div w:id="1661808800">
                  <w:marLeft w:val="0"/>
                  <w:marRight w:val="0"/>
                  <w:marTop w:val="0"/>
                  <w:marBottom w:val="0"/>
                  <w:divBdr>
                    <w:top w:val="none" w:sz="0" w:space="0" w:color="auto"/>
                    <w:left w:val="none" w:sz="0" w:space="0" w:color="auto"/>
                    <w:bottom w:val="none" w:sz="0" w:space="0" w:color="auto"/>
                    <w:right w:val="none" w:sz="0" w:space="0" w:color="auto"/>
                  </w:divBdr>
                </w:div>
                <w:div w:id="1154567745">
                  <w:marLeft w:val="0"/>
                  <w:marRight w:val="0"/>
                  <w:marTop w:val="0"/>
                  <w:marBottom w:val="0"/>
                  <w:divBdr>
                    <w:top w:val="none" w:sz="0" w:space="0" w:color="auto"/>
                    <w:left w:val="none" w:sz="0" w:space="0" w:color="auto"/>
                    <w:bottom w:val="none" w:sz="0" w:space="0" w:color="auto"/>
                    <w:right w:val="none" w:sz="0" w:space="0" w:color="auto"/>
                  </w:divBdr>
                </w:div>
                <w:div w:id="962230525">
                  <w:marLeft w:val="0"/>
                  <w:marRight w:val="0"/>
                  <w:marTop w:val="0"/>
                  <w:marBottom w:val="0"/>
                  <w:divBdr>
                    <w:top w:val="none" w:sz="0" w:space="0" w:color="auto"/>
                    <w:left w:val="none" w:sz="0" w:space="0" w:color="auto"/>
                    <w:bottom w:val="none" w:sz="0" w:space="0" w:color="auto"/>
                    <w:right w:val="none" w:sz="0" w:space="0" w:color="auto"/>
                  </w:divBdr>
                </w:div>
                <w:div w:id="2141410173">
                  <w:marLeft w:val="0"/>
                  <w:marRight w:val="0"/>
                  <w:marTop w:val="0"/>
                  <w:marBottom w:val="0"/>
                  <w:divBdr>
                    <w:top w:val="none" w:sz="0" w:space="0" w:color="auto"/>
                    <w:left w:val="none" w:sz="0" w:space="0" w:color="auto"/>
                    <w:bottom w:val="none" w:sz="0" w:space="0" w:color="auto"/>
                    <w:right w:val="none" w:sz="0" w:space="0" w:color="auto"/>
                  </w:divBdr>
                </w:div>
                <w:div w:id="1648390019">
                  <w:marLeft w:val="0"/>
                  <w:marRight w:val="0"/>
                  <w:marTop w:val="0"/>
                  <w:marBottom w:val="0"/>
                  <w:divBdr>
                    <w:top w:val="none" w:sz="0" w:space="0" w:color="auto"/>
                    <w:left w:val="none" w:sz="0" w:space="0" w:color="auto"/>
                    <w:bottom w:val="none" w:sz="0" w:space="0" w:color="auto"/>
                    <w:right w:val="none" w:sz="0" w:space="0" w:color="auto"/>
                  </w:divBdr>
                </w:div>
                <w:div w:id="542139505">
                  <w:marLeft w:val="0"/>
                  <w:marRight w:val="0"/>
                  <w:marTop w:val="0"/>
                  <w:marBottom w:val="0"/>
                  <w:divBdr>
                    <w:top w:val="none" w:sz="0" w:space="0" w:color="auto"/>
                    <w:left w:val="none" w:sz="0" w:space="0" w:color="auto"/>
                    <w:bottom w:val="none" w:sz="0" w:space="0" w:color="auto"/>
                    <w:right w:val="none" w:sz="0" w:space="0" w:color="auto"/>
                  </w:divBdr>
                </w:div>
                <w:div w:id="1212572489">
                  <w:marLeft w:val="0"/>
                  <w:marRight w:val="0"/>
                  <w:marTop w:val="0"/>
                  <w:marBottom w:val="0"/>
                  <w:divBdr>
                    <w:top w:val="none" w:sz="0" w:space="0" w:color="auto"/>
                    <w:left w:val="none" w:sz="0" w:space="0" w:color="auto"/>
                    <w:bottom w:val="none" w:sz="0" w:space="0" w:color="auto"/>
                    <w:right w:val="none" w:sz="0" w:space="0" w:color="auto"/>
                  </w:divBdr>
                </w:div>
                <w:div w:id="1492790317">
                  <w:marLeft w:val="0"/>
                  <w:marRight w:val="0"/>
                  <w:marTop w:val="0"/>
                  <w:marBottom w:val="0"/>
                  <w:divBdr>
                    <w:top w:val="none" w:sz="0" w:space="0" w:color="auto"/>
                    <w:left w:val="none" w:sz="0" w:space="0" w:color="auto"/>
                    <w:bottom w:val="none" w:sz="0" w:space="0" w:color="auto"/>
                    <w:right w:val="none" w:sz="0" w:space="0" w:color="auto"/>
                  </w:divBdr>
                </w:div>
                <w:div w:id="541214795">
                  <w:marLeft w:val="0"/>
                  <w:marRight w:val="0"/>
                  <w:marTop w:val="0"/>
                  <w:marBottom w:val="0"/>
                  <w:divBdr>
                    <w:top w:val="none" w:sz="0" w:space="0" w:color="auto"/>
                    <w:left w:val="none" w:sz="0" w:space="0" w:color="auto"/>
                    <w:bottom w:val="none" w:sz="0" w:space="0" w:color="auto"/>
                    <w:right w:val="none" w:sz="0" w:space="0" w:color="auto"/>
                  </w:divBdr>
                </w:div>
                <w:div w:id="1464343968">
                  <w:marLeft w:val="0"/>
                  <w:marRight w:val="0"/>
                  <w:marTop w:val="0"/>
                  <w:marBottom w:val="0"/>
                  <w:divBdr>
                    <w:top w:val="none" w:sz="0" w:space="0" w:color="auto"/>
                    <w:left w:val="none" w:sz="0" w:space="0" w:color="auto"/>
                    <w:bottom w:val="none" w:sz="0" w:space="0" w:color="auto"/>
                    <w:right w:val="none" w:sz="0" w:space="0" w:color="auto"/>
                  </w:divBdr>
                </w:div>
                <w:div w:id="1919627923">
                  <w:marLeft w:val="0"/>
                  <w:marRight w:val="0"/>
                  <w:marTop w:val="0"/>
                  <w:marBottom w:val="0"/>
                  <w:divBdr>
                    <w:top w:val="none" w:sz="0" w:space="0" w:color="auto"/>
                    <w:left w:val="none" w:sz="0" w:space="0" w:color="auto"/>
                    <w:bottom w:val="none" w:sz="0" w:space="0" w:color="auto"/>
                    <w:right w:val="none" w:sz="0" w:space="0" w:color="auto"/>
                  </w:divBdr>
                </w:div>
                <w:div w:id="1518815544">
                  <w:marLeft w:val="0"/>
                  <w:marRight w:val="0"/>
                  <w:marTop w:val="0"/>
                  <w:marBottom w:val="0"/>
                  <w:divBdr>
                    <w:top w:val="none" w:sz="0" w:space="0" w:color="auto"/>
                    <w:left w:val="none" w:sz="0" w:space="0" w:color="auto"/>
                    <w:bottom w:val="none" w:sz="0" w:space="0" w:color="auto"/>
                    <w:right w:val="none" w:sz="0" w:space="0" w:color="auto"/>
                  </w:divBdr>
                </w:div>
                <w:div w:id="1902596543">
                  <w:marLeft w:val="0"/>
                  <w:marRight w:val="0"/>
                  <w:marTop w:val="0"/>
                  <w:marBottom w:val="0"/>
                  <w:divBdr>
                    <w:top w:val="none" w:sz="0" w:space="0" w:color="auto"/>
                    <w:left w:val="none" w:sz="0" w:space="0" w:color="auto"/>
                    <w:bottom w:val="none" w:sz="0" w:space="0" w:color="auto"/>
                    <w:right w:val="none" w:sz="0" w:space="0" w:color="auto"/>
                  </w:divBdr>
                </w:div>
                <w:div w:id="222328482">
                  <w:marLeft w:val="0"/>
                  <w:marRight w:val="0"/>
                  <w:marTop w:val="0"/>
                  <w:marBottom w:val="0"/>
                  <w:divBdr>
                    <w:top w:val="none" w:sz="0" w:space="0" w:color="auto"/>
                    <w:left w:val="none" w:sz="0" w:space="0" w:color="auto"/>
                    <w:bottom w:val="none" w:sz="0" w:space="0" w:color="auto"/>
                    <w:right w:val="none" w:sz="0" w:space="0" w:color="auto"/>
                  </w:divBdr>
                </w:div>
                <w:div w:id="2048213657">
                  <w:marLeft w:val="0"/>
                  <w:marRight w:val="0"/>
                  <w:marTop w:val="0"/>
                  <w:marBottom w:val="0"/>
                  <w:divBdr>
                    <w:top w:val="none" w:sz="0" w:space="0" w:color="auto"/>
                    <w:left w:val="none" w:sz="0" w:space="0" w:color="auto"/>
                    <w:bottom w:val="none" w:sz="0" w:space="0" w:color="auto"/>
                    <w:right w:val="none" w:sz="0" w:space="0" w:color="auto"/>
                  </w:divBdr>
                </w:div>
                <w:div w:id="586231094">
                  <w:marLeft w:val="0"/>
                  <w:marRight w:val="0"/>
                  <w:marTop w:val="0"/>
                  <w:marBottom w:val="0"/>
                  <w:divBdr>
                    <w:top w:val="none" w:sz="0" w:space="0" w:color="auto"/>
                    <w:left w:val="none" w:sz="0" w:space="0" w:color="auto"/>
                    <w:bottom w:val="none" w:sz="0" w:space="0" w:color="auto"/>
                    <w:right w:val="none" w:sz="0" w:space="0" w:color="auto"/>
                  </w:divBdr>
                </w:div>
                <w:div w:id="1985742922">
                  <w:marLeft w:val="0"/>
                  <w:marRight w:val="0"/>
                  <w:marTop w:val="0"/>
                  <w:marBottom w:val="0"/>
                  <w:divBdr>
                    <w:top w:val="none" w:sz="0" w:space="0" w:color="auto"/>
                    <w:left w:val="none" w:sz="0" w:space="0" w:color="auto"/>
                    <w:bottom w:val="none" w:sz="0" w:space="0" w:color="auto"/>
                    <w:right w:val="none" w:sz="0" w:space="0" w:color="auto"/>
                  </w:divBdr>
                </w:div>
                <w:div w:id="1074861833">
                  <w:marLeft w:val="0"/>
                  <w:marRight w:val="0"/>
                  <w:marTop w:val="0"/>
                  <w:marBottom w:val="0"/>
                  <w:divBdr>
                    <w:top w:val="none" w:sz="0" w:space="0" w:color="auto"/>
                    <w:left w:val="none" w:sz="0" w:space="0" w:color="auto"/>
                    <w:bottom w:val="none" w:sz="0" w:space="0" w:color="auto"/>
                    <w:right w:val="none" w:sz="0" w:space="0" w:color="auto"/>
                  </w:divBdr>
                </w:div>
                <w:div w:id="1150101481">
                  <w:marLeft w:val="0"/>
                  <w:marRight w:val="0"/>
                  <w:marTop w:val="0"/>
                  <w:marBottom w:val="0"/>
                  <w:divBdr>
                    <w:top w:val="none" w:sz="0" w:space="0" w:color="auto"/>
                    <w:left w:val="none" w:sz="0" w:space="0" w:color="auto"/>
                    <w:bottom w:val="none" w:sz="0" w:space="0" w:color="auto"/>
                    <w:right w:val="none" w:sz="0" w:space="0" w:color="auto"/>
                  </w:divBdr>
                </w:div>
                <w:div w:id="1040320840">
                  <w:marLeft w:val="0"/>
                  <w:marRight w:val="0"/>
                  <w:marTop w:val="0"/>
                  <w:marBottom w:val="0"/>
                  <w:divBdr>
                    <w:top w:val="none" w:sz="0" w:space="0" w:color="auto"/>
                    <w:left w:val="none" w:sz="0" w:space="0" w:color="auto"/>
                    <w:bottom w:val="none" w:sz="0" w:space="0" w:color="auto"/>
                    <w:right w:val="none" w:sz="0" w:space="0" w:color="auto"/>
                  </w:divBdr>
                </w:div>
                <w:div w:id="671179886">
                  <w:marLeft w:val="0"/>
                  <w:marRight w:val="0"/>
                  <w:marTop w:val="0"/>
                  <w:marBottom w:val="0"/>
                  <w:divBdr>
                    <w:top w:val="none" w:sz="0" w:space="0" w:color="auto"/>
                    <w:left w:val="none" w:sz="0" w:space="0" w:color="auto"/>
                    <w:bottom w:val="none" w:sz="0" w:space="0" w:color="auto"/>
                    <w:right w:val="none" w:sz="0" w:space="0" w:color="auto"/>
                  </w:divBdr>
                </w:div>
                <w:div w:id="649869876">
                  <w:marLeft w:val="0"/>
                  <w:marRight w:val="0"/>
                  <w:marTop w:val="0"/>
                  <w:marBottom w:val="0"/>
                  <w:divBdr>
                    <w:top w:val="none" w:sz="0" w:space="0" w:color="auto"/>
                    <w:left w:val="none" w:sz="0" w:space="0" w:color="auto"/>
                    <w:bottom w:val="none" w:sz="0" w:space="0" w:color="auto"/>
                    <w:right w:val="none" w:sz="0" w:space="0" w:color="auto"/>
                  </w:divBdr>
                </w:div>
                <w:div w:id="1568034674">
                  <w:marLeft w:val="0"/>
                  <w:marRight w:val="0"/>
                  <w:marTop w:val="0"/>
                  <w:marBottom w:val="0"/>
                  <w:divBdr>
                    <w:top w:val="none" w:sz="0" w:space="0" w:color="auto"/>
                    <w:left w:val="none" w:sz="0" w:space="0" w:color="auto"/>
                    <w:bottom w:val="none" w:sz="0" w:space="0" w:color="auto"/>
                    <w:right w:val="none" w:sz="0" w:space="0" w:color="auto"/>
                  </w:divBdr>
                </w:div>
                <w:div w:id="547839293">
                  <w:marLeft w:val="0"/>
                  <w:marRight w:val="0"/>
                  <w:marTop w:val="0"/>
                  <w:marBottom w:val="0"/>
                  <w:divBdr>
                    <w:top w:val="none" w:sz="0" w:space="0" w:color="auto"/>
                    <w:left w:val="none" w:sz="0" w:space="0" w:color="auto"/>
                    <w:bottom w:val="none" w:sz="0" w:space="0" w:color="auto"/>
                    <w:right w:val="none" w:sz="0" w:space="0" w:color="auto"/>
                  </w:divBdr>
                </w:div>
                <w:div w:id="740834596">
                  <w:marLeft w:val="0"/>
                  <w:marRight w:val="0"/>
                  <w:marTop w:val="0"/>
                  <w:marBottom w:val="0"/>
                  <w:divBdr>
                    <w:top w:val="none" w:sz="0" w:space="0" w:color="auto"/>
                    <w:left w:val="none" w:sz="0" w:space="0" w:color="auto"/>
                    <w:bottom w:val="none" w:sz="0" w:space="0" w:color="auto"/>
                    <w:right w:val="none" w:sz="0" w:space="0" w:color="auto"/>
                  </w:divBdr>
                </w:div>
                <w:div w:id="636640708">
                  <w:marLeft w:val="0"/>
                  <w:marRight w:val="0"/>
                  <w:marTop w:val="0"/>
                  <w:marBottom w:val="0"/>
                  <w:divBdr>
                    <w:top w:val="none" w:sz="0" w:space="0" w:color="auto"/>
                    <w:left w:val="none" w:sz="0" w:space="0" w:color="auto"/>
                    <w:bottom w:val="none" w:sz="0" w:space="0" w:color="auto"/>
                    <w:right w:val="none" w:sz="0" w:space="0" w:color="auto"/>
                  </w:divBdr>
                </w:div>
                <w:div w:id="1707439172">
                  <w:marLeft w:val="0"/>
                  <w:marRight w:val="0"/>
                  <w:marTop w:val="0"/>
                  <w:marBottom w:val="0"/>
                  <w:divBdr>
                    <w:top w:val="none" w:sz="0" w:space="0" w:color="auto"/>
                    <w:left w:val="none" w:sz="0" w:space="0" w:color="auto"/>
                    <w:bottom w:val="none" w:sz="0" w:space="0" w:color="auto"/>
                    <w:right w:val="none" w:sz="0" w:space="0" w:color="auto"/>
                  </w:divBdr>
                </w:div>
                <w:div w:id="1654024027">
                  <w:marLeft w:val="0"/>
                  <w:marRight w:val="0"/>
                  <w:marTop w:val="0"/>
                  <w:marBottom w:val="0"/>
                  <w:divBdr>
                    <w:top w:val="none" w:sz="0" w:space="0" w:color="auto"/>
                    <w:left w:val="none" w:sz="0" w:space="0" w:color="auto"/>
                    <w:bottom w:val="none" w:sz="0" w:space="0" w:color="auto"/>
                    <w:right w:val="none" w:sz="0" w:space="0" w:color="auto"/>
                  </w:divBdr>
                </w:div>
                <w:div w:id="2071610547">
                  <w:marLeft w:val="0"/>
                  <w:marRight w:val="0"/>
                  <w:marTop w:val="0"/>
                  <w:marBottom w:val="0"/>
                  <w:divBdr>
                    <w:top w:val="none" w:sz="0" w:space="0" w:color="auto"/>
                    <w:left w:val="none" w:sz="0" w:space="0" w:color="auto"/>
                    <w:bottom w:val="none" w:sz="0" w:space="0" w:color="auto"/>
                    <w:right w:val="none" w:sz="0" w:space="0" w:color="auto"/>
                  </w:divBdr>
                </w:div>
                <w:div w:id="1792820615">
                  <w:marLeft w:val="0"/>
                  <w:marRight w:val="0"/>
                  <w:marTop w:val="0"/>
                  <w:marBottom w:val="0"/>
                  <w:divBdr>
                    <w:top w:val="none" w:sz="0" w:space="0" w:color="auto"/>
                    <w:left w:val="none" w:sz="0" w:space="0" w:color="auto"/>
                    <w:bottom w:val="none" w:sz="0" w:space="0" w:color="auto"/>
                    <w:right w:val="none" w:sz="0" w:space="0" w:color="auto"/>
                  </w:divBdr>
                </w:div>
                <w:div w:id="287316753">
                  <w:marLeft w:val="0"/>
                  <w:marRight w:val="0"/>
                  <w:marTop w:val="0"/>
                  <w:marBottom w:val="0"/>
                  <w:divBdr>
                    <w:top w:val="none" w:sz="0" w:space="0" w:color="auto"/>
                    <w:left w:val="none" w:sz="0" w:space="0" w:color="auto"/>
                    <w:bottom w:val="none" w:sz="0" w:space="0" w:color="auto"/>
                    <w:right w:val="none" w:sz="0" w:space="0" w:color="auto"/>
                  </w:divBdr>
                </w:div>
                <w:div w:id="1503621419">
                  <w:marLeft w:val="0"/>
                  <w:marRight w:val="0"/>
                  <w:marTop w:val="0"/>
                  <w:marBottom w:val="0"/>
                  <w:divBdr>
                    <w:top w:val="none" w:sz="0" w:space="0" w:color="auto"/>
                    <w:left w:val="none" w:sz="0" w:space="0" w:color="auto"/>
                    <w:bottom w:val="none" w:sz="0" w:space="0" w:color="auto"/>
                    <w:right w:val="none" w:sz="0" w:space="0" w:color="auto"/>
                  </w:divBdr>
                </w:div>
                <w:div w:id="734933036">
                  <w:marLeft w:val="0"/>
                  <w:marRight w:val="0"/>
                  <w:marTop w:val="0"/>
                  <w:marBottom w:val="0"/>
                  <w:divBdr>
                    <w:top w:val="none" w:sz="0" w:space="0" w:color="auto"/>
                    <w:left w:val="none" w:sz="0" w:space="0" w:color="auto"/>
                    <w:bottom w:val="none" w:sz="0" w:space="0" w:color="auto"/>
                    <w:right w:val="none" w:sz="0" w:space="0" w:color="auto"/>
                  </w:divBdr>
                </w:div>
                <w:div w:id="550962334">
                  <w:marLeft w:val="0"/>
                  <w:marRight w:val="0"/>
                  <w:marTop w:val="0"/>
                  <w:marBottom w:val="0"/>
                  <w:divBdr>
                    <w:top w:val="none" w:sz="0" w:space="0" w:color="auto"/>
                    <w:left w:val="none" w:sz="0" w:space="0" w:color="auto"/>
                    <w:bottom w:val="none" w:sz="0" w:space="0" w:color="auto"/>
                    <w:right w:val="none" w:sz="0" w:space="0" w:color="auto"/>
                  </w:divBdr>
                </w:div>
                <w:div w:id="107546956">
                  <w:marLeft w:val="0"/>
                  <w:marRight w:val="0"/>
                  <w:marTop w:val="0"/>
                  <w:marBottom w:val="0"/>
                  <w:divBdr>
                    <w:top w:val="none" w:sz="0" w:space="0" w:color="auto"/>
                    <w:left w:val="none" w:sz="0" w:space="0" w:color="auto"/>
                    <w:bottom w:val="none" w:sz="0" w:space="0" w:color="auto"/>
                    <w:right w:val="none" w:sz="0" w:space="0" w:color="auto"/>
                  </w:divBdr>
                </w:div>
                <w:div w:id="238949742">
                  <w:marLeft w:val="0"/>
                  <w:marRight w:val="0"/>
                  <w:marTop w:val="0"/>
                  <w:marBottom w:val="0"/>
                  <w:divBdr>
                    <w:top w:val="none" w:sz="0" w:space="0" w:color="auto"/>
                    <w:left w:val="none" w:sz="0" w:space="0" w:color="auto"/>
                    <w:bottom w:val="none" w:sz="0" w:space="0" w:color="auto"/>
                    <w:right w:val="none" w:sz="0" w:space="0" w:color="auto"/>
                  </w:divBdr>
                </w:div>
                <w:div w:id="1623730330">
                  <w:marLeft w:val="0"/>
                  <w:marRight w:val="0"/>
                  <w:marTop w:val="0"/>
                  <w:marBottom w:val="0"/>
                  <w:divBdr>
                    <w:top w:val="none" w:sz="0" w:space="0" w:color="auto"/>
                    <w:left w:val="none" w:sz="0" w:space="0" w:color="auto"/>
                    <w:bottom w:val="none" w:sz="0" w:space="0" w:color="auto"/>
                    <w:right w:val="none" w:sz="0" w:space="0" w:color="auto"/>
                  </w:divBdr>
                </w:div>
                <w:div w:id="1593080964">
                  <w:marLeft w:val="0"/>
                  <w:marRight w:val="0"/>
                  <w:marTop w:val="0"/>
                  <w:marBottom w:val="0"/>
                  <w:divBdr>
                    <w:top w:val="none" w:sz="0" w:space="0" w:color="auto"/>
                    <w:left w:val="none" w:sz="0" w:space="0" w:color="auto"/>
                    <w:bottom w:val="none" w:sz="0" w:space="0" w:color="auto"/>
                    <w:right w:val="none" w:sz="0" w:space="0" w:color="auto"/>
                  </w:divBdr>
                </w:div>
                <w:div w:id="1694766380">
                  <w:marLeft w:val="0"/>
                  <w:marRight w:val="0"/>
                  <w:marTop w:val="0"/>
                  <w:marBottom w:val="0"/>
                  <w:divBdr>
                    <w:top w:val="none" w:sz="0" w:space="0" w:color="auto"/>
                    <w:left w:val="none" w:sz="0" w:space="0" w:color="auto"/>
                    <w:bottom w:val="none" w:sz="0" w:space="0" w:color="auto"/>
                    <w:right w:val="none" w:sz="0" w:space="0" w:color="auto"/>
                  </w:divBdr>
                </w:div>
                <w:div w:id="1090471541">
                  <w:marLeft w:val="0"/>
                  <w:marRight w:val="0"/>
                  <w:marTop w:val="0"/>
                  <w:marBottom w:val="0"/>
                  <w:divBdr>
                    <w:top w:val="none" w:sz="0" w:space="0" w:color="auto"/>
                    <w:left w:val="none" w:sz="0" w:space="0" w:color="auto"/>
                    <w:bottom w:val="none" w:sz="0" w:space="0" w:color="auto"/>
                    <w:right w:val="none" w:sz="0" w:space="0" w:color="auto"/>
                  </w:divBdr>
                </w:div>
                <w:div w:id="1468085784">
                  <w:marLeft w:val="0"/>
                  <w:marRight w:val="0"/>
                  <w:marTop w:val="0"/>
                  <w:marBottom w:val="0"/>
                  <w:divBdr>
                    <w:top w:val="none" w:sz="0" w:space="0" w:color="auto"/>
                    <w:left w:val="none" w:sz="0" w:space="0" w:color="auto"/>
                    <w:bottom w:val="none" w:sz="0" w:space="0" w:color="auto"/>
                    <w:right w:val="none" w:sz="0" w:space="0" w:color="auto"/>
                  </w:divBdr>
                </w:div>
                <w:div w:id="1116018932">
                  <w:marLeft w:val="0"/>
                  <w:marRight w:val="0"/>
                  <w:marTop w:val="0"/>
                  <w:marBottom w:val="0"/>
                  <w:divBdr>
                    <w:top w:val="none" w:sz="0" w:space="0" w:color="auto"/>
                    <w:left w:val="none" w:sz="0" w:space="0" w:color="auto"/>
                    <w:bottom w:val="none" w:sz="0" w:space="0" w:color="auto"/>
                    <w:right w:val="none" w:sz="0" w:space="0" w:color="auto"/>
                  </w:divBdr>
                </w:div>
                <w:div w:id="905146170">
                  <w:marLeft w:val="0"/>
                  <w:marRight w:val="0"/>
                  <w:marTop w:val="0"/>
                  <w:marBottom w:val="0"/>
                  <w:divBdr>
                    <w:top w:val="none" w:sz="0" w:space="0" w:color="auto"/>
                    <w:left w:val="none" w:sz="0" w:space="0" w:color="auto"/>
                    <w:bottom w:val="none" w:sz="0" w:space="0" w:color="auto"/>
                    <w:right w:val="none" w:sz="0" w:space="0" w:color="auto"/>
                  </w:divBdr>
                </w:div>
                <w:div w:id="963804093">
                  <w:marLeft w:val="0"/>
                  <w:marRight w:val="0"/>
                  <w:marTop w:val="0"/>
                  <w:marBottom w:val="0"/>
                  <w:divBdr>
                    <w:top w:val="none" w:sz="0" w:space="0" w:color="auto"/>
                    <w:left w:val="none" w:sz="0" w:space="0" w:color="auto"/>
                    <w:bottom w:val="none" w:sz="0" w:space="0" w:color="auto"/>
                    <w:right w:val="none" w:sz="0" w:space="0" w:color="auto"/>
                  </w:divBdr>
                </w:div>
                <w:div w:id="637955274">
                  <w:marLeft w:val="0"/>
                  <w:marRight w:val="0"/>
                  <w:marTop w:val="0"/>
                  <w:marBottom w:val="0"/>
                  <w:divBdr>
                    <w:top w:val="none" w:sz="0" w:space="0" w:color="auto"/>
                    <w:left w:val="none" w:sz="0" w:space="0" w:color="auto"/>
                    <w:bottom w:val="none" w:sz="0" w:space="0" w:color="auto"/>
                    <w:right w:val="none" w:sz="0" w:space="0" w:color="auto"/>
                  </w:divBdr>
                </w:div>
                <w:div w:id="1854109574">
                  <w:marLeft w:val="0"/>
                  <w:marRight w:val="0"/>
                  <w:marTop w:val="0"/>
                  <w:marBottom w:val="0"/>
                  <w:divBdr>
                    <w:top w:val="none" w:sz="0" w:space="0" w:color="auto"/>
                    <w:left w:val="none" w:sz="0" w:space="0" w:color="auto"/>
                    <w:bottom w:val="none" w:sz="0" w:space="0" w:color="auto"/>
                    <w:right w:val="none" w:sz="0" w:space="0" w:color="auto"/>
                  </w:divBdr>
                </w:div>
                <w:div w:id="615722206">
                  <w:marLeft w:val="0"/>
                  <w:marRight w:val="0"/>
                  <w:marTop w:val="0"/>
                  <w:marBottom w:val="0"/>
                  <w:divBdr>
                    <w:top w:val="none" w:sz="0" w:space="0" w:color="auto"/>
                    <w:left w:val="none" w:sz="0" w:space="0" w:color="auto"/>
                    <w:bottom w:val="none" w:sz="0" w:space="0" w:color="auto"/>
                    <w:right w:val="none" w:sz="0" w:space="0" w:color="auto"/>
                  </w:divBdr>
                </w:div>
                <w:div w:id="1530218581">
                  <w:marLeft w:val="0"/>
                  <w:marRight w:val="0"/>
                  <w:marTop w:val="0"/>
                  <w:marBottom w:val="0"/>
                  <w:divBdr>
                    <w:top w:val="none" w:sz="0" w:space="0" w:color="auto"/>
                    <w:left w:val="none" w:sz="0" w:space="0" w:color="auto"/>
                    <w:bottom w:val="none" w:sz="0" w:space="0" w:color="auto"/>
                    <w:right w:val="none" w:sz="0" w:space="0" w:color="auto"/>
                  </w:divBdr>
                </w:div>
                <w:div w:id="136268403">
                  <w:marLeft w:val="0"/>
                  <w:marRight w:val="0"/>
                  <w:marTop w:val="0"/>
                  <w:marBottom w:val="0"/>
                  <w:divBdr>
                    <w:top w:val="none" w:sz="0" w:space="0" w:color="auto"/>
                    <w:left w:val="none" w:sz="0" w:space="0" w:color="auto"/>
                    <w:bottom w:val="none" w:sz="0" w:space="0" w:color="auto"/>
                    <w:right w:val="none" w:sz="0" w:space="0" w:color="auto"/>
                  </w:divBdr>
                </w:div>
                <w:div w:id="2041783239">
                  <w:marLeft w:val="0"/>
                  <w:marRight w:val="0"/>
                  <w:marTop w:val="0"/>
                  <w:marBottom w:val="0"/>
                  <w:divBdr>
                    <w:top w:val="none" w:sz="0" w:space="0" w:color="auto"/>
                    <w:left w:val="none" w:sz="0" w:space="0" w:color="auto"/>
                    <w:bottom w:val="none" w:sz="0" w:space="0" w:color="auto"/>
                    <w:right w:val="none" w:sz="0" w:space="0" w:color="auto"/>
                  </w:divBdr>
                </w:div>
                <w:div w:id="397822741">
                  <w:marLeft w:val="0"/>
                  <w:marRight w:val="0"/>
                  <w:marTop w:val="0"/>
                  <w:marBottom w:val="0"/>
                  <w:divBdr>
                    <w:top w:val="none" w:sz="0" w:space="0" w:color="auto"/>
                    <w:left w:val="none" w:sz="0" w:space="0" w:color="auto"/>
                    <w:bottom w:val="none" w:sz="0" w:space="0" w:color="auto"/>
                    <w:right w:val="none" w:sz="0" w:space="0" w:color="auto"/>
                  </w:divBdr>
                </w:div>
                <w:div w:id="1279028455">
                  <w:marLeft w:val="0"/>
                  <w:marRight w:val="0"/>
                  <w:marTop w:val="0"/>
                  <w:marBottom w:val="0"/>
                  <w:divBdr>
                    <w:top w:val="none" w:sz="0" w:space="0" w:color="auto"/>
                    <w:left w:val="none" w:sz="0" w:space="0" w:color="auto"/>
                    <w:bottom w:val="none" w:sz="0" w:space="0" w:color="auto"/>
                    <w:right w:val="none" w:sz="0" w:space="0" w:color="auto"/>
                  </w:divBdr>
                </w:div>
                <w:div w:id="1950047368">
                  <w:marLeft w:val="0"/>
                  <w:marRight w:val="0"/>
                  <w:marTop w:val="0"/>
                  <w:marBottom w:val="0"/>
                  <w:divBdr>
                    <w:top w:val="none" w:sz="0" w:space="0" w:color="auto"/>
                    <w:left w:val="none" w:sz="0" w:space="0" w:color="auto"/>
                    <w:bottom w:val="none" w:sz="0" w:space="0" w:color="auto"/>
                    <w:right w:val="none" w:sz="0" w:space="0" w:color="auto"/>
                  </w:divBdr>
                </w:div>
                <w:div w:id="1330333450">
                  <w:marLeft w:val="0"/>
                  <w:marRight w:val="0"/>
                  <w:marTop w:val="0"/>
                  <w:marBottom w:val="0"/>
                  <w:divBdr>
                    <w:top w:val="none" w:sz="0" w:space="0" w:color="auto"/>
                    <w:left w:val="none" w:sz="0" w:space="0" w:color="auto"/>
                    <w:bottom w:val="none" w:sz="0" w:space="0" w:color="auto"/>
                    <w:right w:val="none" w:sz="0" w:space="0" w:color="auto"/>
                  </w:divBdr>
                </w:div>
                <w:div w:id="695423865">
                  <w:marLeft w:val="0"/>
                  <w:marRight w:val="0"/>
                  <w:marTop w:val="0"/>
                  <w:marBottom w:val="0"/>
                  <w:divBdr>
                    <w:top w:val="none" w:sz="0" w:space="0" w:color="auto"/>
                    <w:left w:val="none" w:sz="0" w:space="0" w:color="auto"/>
                    <w:bottom w:val="none" w:sz="0" w:space="0" w:color="auto"/>
                    <w:right w:val="none" w:sz="0" w:space="0" w:color="auto"/>
                  </w:divBdr>
                </w:div>
                <w:div w:id="920797509">
                  <w:marLeft w:val="0"/>
                  <w:marRight w:val="0"/>
                  <w:marTop w:val="0"/>
                  <w:marBottom w:val="0"/>
                  <w:divBdr>
                    <w:top w:val="none" w:sz="0" w:space="0" w:color="auto"/>
                    <w:left w:val="none" w:sz="0" w:space="0" w:color="auto"/>
                    <w:bottom w:val="none" w:sz="0" w:space="0" w:color="auto"/>
                    <w:right w:val="none" w:sz="0" w:space="0" w:color="auto"/>
                  </w:divBdr>
                </w:div>
                <w:div w:id="354504641">
                  <w:marLeft w:val="0"/>
                  <w:marRight w:val="0"/>
                  <w:marTop w:val="0"/>
                  <w:marBottom w:val="0"/>
                  <w:divBdr>
                    <w:top w:val="none" w:sz="0" w:space="0" w:color="auto"/>
                    <w:left w:val="none" w:sz="0" w:space="0" w:color="auto"/>
                    <w:bottom w:val="none" w:sz="0" w:space="0" w:color="auto"/>
                    <w:right w:val="none" w:sz="0" w:space="0" w:color="auto"/>
                  </w:divBdr>
                </w:div>
                <w:div w:id="528376791">
                  <w:marLeft w:val="0"/>
                  <w:marRight w:val="0"/>
                  <w:marTop w:val="0"/>
                  <w:marBottom w:val="0"/>
                  <w:divBdr>
                    <w:top w:val="none" w:sz="0" w:space="0" w:color="auto"/>
                    <w:left w:val="none" w:sz="0" w:space="0" w:color="auto"/>
                    <w:bottom w:val="none" w:sz="0" w:space="0" w:color="auto"/>
                    <w:right w:val="none" w:sz="0" w:space="0" w:color="auto"/>
                  </w:divBdr>
                </w:div>
                <w:div w:id="293950131">
                  <w:marLeft w:val="0"/>
                  <w:marRight w:val="0"/>
                  <w:marTop w:val="0"/>
                  <w:marBottom w:val="0"/>
                  <w:divBdr>
                    <w:top w:val="none" w:sz="0" w:space="0" w:color="auto"/>
                    <w:left w:val="none" w:sz="0" w:space="0" w:color="auto"/>
                    <w:bottom w:val="none" w:sz="0" w:space="0" w:color="auto"/>
                    <w:right w:val="none" w:sz="0" w:space="0" w:color="auto"/>
                  </w:divBdr>
                </w:div>
                <w:div w:id="138964455">
                  <w:marLeft w:val="0"/>
                  <w:marRight w:val="0"/>
                  <w:marTop w:val="0"/>
                  <w:marBottom w:val="0"/>
                  <w:divBdr>
                    <w:top w:val="none" w:sz="0" w:space="0" w:color="auto"/>
                    <w:left w:val="none" w:sz="0" w:space="0" w:color="auto"/>
                    <w:bottom w:val="none" w:sz="0" w:space="0" w:color="auto"/>
                    <w:right w:val="none" w:sz="0" w:space="0" w:color="auto"/>
                  </w:divBdr>
                </w:div>
                <w:div w:id="1805271985">
                  <w:marLeft w:val="0"/>
                  <w:marRight w:val="0"/>
                  <w:marTop w:val="0"/>
                  <w:marBottom w:val="0"/>
                  <w:divBdr>
                    <w:top w:val="none" w:sz="0" w:space="0" w:color="auto"/>
                    <w:left w:val="none" w:sz="0" w:space="0" w:color="auto"/>
                    <w:bottom w:val="none" w:sz="0" w:space="0" w:color="auto"/>
                    <w:right w:val="none" w:sz="0" w:space="0" w:color="auto"/>
                  </w:divBdr>
                </w:div>
                <w:div w:id="1200121777">
                  <w:marLeft w:val="0"/>
                  <w:marRight w:val="0"/>
                  <w:marTop w:val="0"/>
                  <w:marBottom w:val="0"/>
                  <w:divBdr>
                    <w:top w:val="none" w:sz="0" w:space="0" w:color="auto"/>
                    <w:left w:val="none" w:sz="0" w:space="0" w:color="auto"/>
                    <w:bottom w:val="none" w:sz="0" w:space="0" w:color="auto"/>
                    <w:right w:val="none" w:sz="0" w:space="0" w:color="auto"/>
                  </w:divBdr>
                </w:div>
                <w:div w:id="2121799075">
                  <w:marLeft w:val="0"/>
                  <w:marRight w:val="0"/>
                  <w:marTop w:val="0"/>
                  <w:marBottom w:val="0"/>
                  <w:divBdr>
                    <w:top w:val="none" w:sz="0" w:space="0" w:color="auto"/>
                    <w:left w:val="none" w:sz="0" w:space="0" w:color="auto"/>
                    <w:bottom w:val="none" w:sz="0" w:space="0" w:color="auto"/>
                    <w:right w:val="none" w:sz="0" w:space="0" w:color="auto"/>
                  </w:divBdr>
                </w:div>
                <w:div w:id="1176727415">
                  <w:marLeft w:val="0"/>
                  <w:marRight w:val="0"/>
                  <w:marTop w:val="0"/>
                  <w:marBottom w:val="0"/>
                  <w:divBdr>
                    <w:top w:val="none" w:sz="0" w:space="0" w:color="auto"/>
                    <w:left w:val="none" w:sz="0" w:space="0" w:color="auto"/>
                    <w:bottom w:val="none" w:sz="0" w:space="0" w:color="auto"/>
                    <w:right w:val="none" w:sz="0" w:space="0" w:color="auto"/>
                  </w:divBdr>
                </w:div>
                <w:div w:id="1703162482">
                  <w:marLeft w:val="0"/>
                  <w:marRight w:val="0"/>
                  <w:marTop w:val="0"/>
                  <w:marBottom w:val="0"/>
                  <w:divBdr>
                    <w:top w:val="none" w:sz="0" w:space="0" w:color="auto"/>
                    <w:left w:val="none" w:sz="0" w:space="0" w:color="auto"/>
                    <w:bottom w:val="none" w:sz="0" w:space="0" w:color="auto"/>
                    <w:right w:val="none" w:sz="0" w:space="0" w:color="auto"/>
                  </w:divBdr>
                </w:div>
                <w:div w:id="1635988865">
                  <w:marLeft w:val="0"/>
                  <w:marRight w:val="0"/>
                  <w:marTop w:val="0"/>
                  <w:marBottom w:val="0"/>
                  <w:divBdr>
                    <w:top w:val="none" w:sz="0" w:space="0" w:color="auto"/>
                    <w:left w:val="none" w:sz="0" w:space="0" w:color="auto"/>
                    <w:bottom w:val="none" w:sz="0" w:space="0" w:color="auto"/>
                    <w:right w:val="none" w:sz="0" w:space="0" w:color="auto"/>
                  </w:divBdr>
                </w:div>
                <w:div w:id="1512524013">
                  <w:marLeft w:val="0"/>
                  <w:marRight w:val="0"/>
                  <w:marTop w:val="0"/>
                  <w:marBottom w:val="0"/>
                  <w:divBdr>
                    <w:top w:val="none" w:sz="0" w:space="0" w:color="auto"/>
                    <w:left w:val="none" w:sz="0" w:space="0" w:color="auto"/>
                    <w:bottom w:val="none" w:sz="0" w:space="0" w:color="auto"/>
                    <w:right w:val="none" w:sz="0" w:space="0" w:color="auto"/>
                  </w:divBdr>
                </w:div>
                <w:div w:id="561018734">
                  <w:marLeft w:val="0"/>
                  <w:marRight w:val="0"/>
                  <w:marTop w:val="0"/>
                  <w:marBottom w:val="0"/>
                  <w:divBdr>
                    <w:top w:val="none" w:sz="0" w:space="0" w:color="auto"/>
                    <w:left w:val="none" w:sz="0" w:space="0" w:color="auto"/>
                    <w:bottom w:val="none" w:sz="0" w:space="0" w:color="auto"/>
                    <w:right w:val="none" w:sz="0" w:space="0" w:color="auto"/>
                  </w:divBdr>
                </w:div>
                <w:div w:id="586429919">
                  <w:marLeft w:val="0"/>
                  <w:marRight w:val="0"/>
                  <w:marTop w:val="0"/>
                  <w:marBottom w:val="0"/>
                  <w:divBdr>
                    <w:top w:val="none" w:sz="0" w:space="0" w:color="auto"/>
                    <w:left w:val="none" w:sz="0" w:space="0" w:color="auto"/>
                    <w:bottom w:val="none" w:sz="0" w:space="0" w:color="auto"/>
                    <w:right w:val="none" w:sz="0" w:space="0" w:color="auto"/>
                  </w:divBdr>
                </w:div>
                <w:div w:id="1082221900">
                  <w:marLeft w:val="0"/>
                  <w:marRight w:val="0"/>
                  <w:marTop w:val="0"/>
                  <w:marBottom w:val="0"/>
                  <w:divBdr>
                    <w:top w:val="none" w:sz="0" w:space="0" w:color="auto"/>
                    <w:left w:val="none" w:sz="0" w:space="0" w:color="auto"/>
                    <w:bottom w:val="none" w:sz="0" w:space="0" w:color="auto"/>
                    <w:right w:val="none" w:sz="0" w:space="0" w:color="auto"/>
                  </w:divBdr>
                </w:div>
                <w:div w:id="63066456">
                  <w:marLeft w:val="0"/>
                  <w:marRight w:val="0"/>
                  <w:marTop w:val="0"/>
                  <w:marBottom w:val="0"/>
                  <w:divBdr>
                    <w:top w:val="none" w:sz="0" w:space="0" w:color="auto"/>
                    <w:left w:val="none" w:sz="0" w:space="0" w:color="auto"/>
                    <w:bottom w:val="none" w:sz="0" w:space="0" w:color="auto"/>
                    <w:right w:val="none" w:sz="0" w:space="0" w:color="auto"/>
                  </w:divBdr>
                </w:div>
                <w:div w:id="1733654381">
                  <w:marLeft w:val="0"/>
                  <w:marRight w:val="0"/>
                  <w:marTop w:val="0"/>
                  <w:marBottom w:val="0"/>
                  <w:divBdr>
                    <w:top w:val="none" w:sz="0" w:space="0" w:color="auto"/>
                    <w:left w:val="none" w:sz="0" w:space="0" w:color="auto"/>
                    <w:bottom w:val="none" w:sz="0" w:space="0" w:color="auto"/>
                    <w:right w:val="none" w:sz="0" w:space="0" w:color="auto"/>
                  </w:divBdr>
                </w:div>
                <w:div w:id="75398743">
                  <w:marLeft w:val="0"/>
                  <w:marRight w:val="0"/>
                  <w:marTop w:val="0"/>
                  <w:marBottom w:val="0"/>
                  <w:divBdr>
                    <w:top w:val="none" w:sz="0" w:space="0" w:color="auto"/>
                    <w:left w:val="none" w:sz="0" w:space="0" w:color="auto"/>
                    <w:bottom w:val="none" w:sz="0" w:space="0" w:color="auto"/>
                    <w:right w:val="none" w:sz="0" w:space="0" w:color="auto"/>
                  </w:divBdr>
                </w:div>
                <w:div w:id="1698193068">
                  <w:marLeft w:val="0"/>
                  <w:marRight w:val="0"/>
                  <w:marTop w:val="0"/>
                  <w:marBottom w:val="0"/>
                  <w:divBdr>
                    <w:top w:val="none" w:sz="0" w:space="0" w:color="auto"/>
                    <w:left w:val="none" w:sz="0" w:space="0" w:color="auto"/>
                    <w:bottom w:val="none" w:sz="0" w:space="0" w:color="auto"/>
                    <w:right w:val="none" w:sz="0" w:space="0" w:color="auto"/>
                  </w:divBdr>
                </w:div>
                <w:div w:id="1576820428">
                  <w:marLeft w:val="0"/>
                  <w:marRight w:val="0"/>
                  <w:marTop w:val="0"/>
                  <w:marBottom w:val="0"/>
                  <w:divBdr>
                    <w:top w:val="none" w:sz="0" w:space="0" w:color="auto"/>
                    <w:left w:val="none" w:sz="0" w:space="0" w:color="auto"/>
                    <w:bottom w:val="none" w:sz="0" w:space="0" w:color="auto"/>
                    <w:right w:val="none" w:sz="0" w:space="0" w:color="auto"/>
                  </w:divBdr>
                </w:div>
                <w:div w:id="229771136">
                  <w:marLeft w:val="0"/>
                  <w:marRight w:val="0"/>
                  <w:marTop w:val="0"/>
                  <w:marBottom w:val="0"/>
                  <w:divBdr>
                    <w:top w:val="none" w:sz="0" w:space="0" w:color="auto"/>
                    <w:left w:val="none" w:sz="0" w:space="0" w:color="auto"/>
                    <w:bottom w:val="none" w:sz="0" w:space="0" w:color="auto"/>
                    <w:right w:val="none" w:sz="0" w:space="0" w:color="auto"/>
                  </w:divBdr>
                </w:div>
                <w:div w:id="1705717520">
                  <w:marLeft w:val="0"/>
                  <w:marRight w:val="0"/>
                  <w:marTop w:val="0"/>
                  <w:marBottom w:val="0"/>
                  <w:divBdr>
                    <w:top w:val="none" w:sz="0" w:space="0" w:color="auto"/>
                    <w:left w:val="none" w:sz="0" w:space="0" w:color="auto"/>
                    <w:bottom w:val="none" w:sz="0" w:space="0" w:color="auto"/>
                    <w:right w:val="none" w:sz="0" w:space="0" w:color="auto"/>
                  </w:divBdr>
                </w:div>
                <w:div w:id="1808737084">
                  <w:marLeft w:val="0"/>
                  <w:marRight w:val="0"/>
                  <w:marTop w:val="0"/>
                  <w:marBottom w:val="0"/>
                  <w:divBdr>
                    <w:top w:val="none" w:sz="0" w:space="0" w:color="auto"/>
                    <w:left w:val="none" w:sz="0" w:space="0" w:color="auto"/>
                    <w:bottom w:val="none" w:sz="0" w:space="0" w:color="auto"/>
                    <w:right w:val="none" w:sz="0" w:space="0" w:color="auto"/>
                  </w:divBdr>
                </w:div>
                <w:div w:id="381170749">
                  <w:marLeft w:val="0"/>
                  <w:marRight w:val="0"/>
                  <w:marTop w:val="0"/>
                  <w:marBottom w:val="0"/>
                  <w:divBdr>
                    <w:top w:val="none" w:sz="0" w:space="0" w:color="auto"/>
                    <w:left w:val="none" w:sz="0" w:space="0" w:color="auto"/>
                    <w:bottom w:val="none" w:sz="0" w:space="0" w:color="auto"/>
                    <w:right w:val="none" w:sz="0" w:space="0" w:color="auto"/>
                  </w:divBdr>
                </w:div>
                <w:div w:id="1511991861">
                  <w:marLeft w:val="0"/>
                  <w:marRight w:val="0"/>
                  <w:marTop w:val="0"/>
                  <w:marBottom w:val="0"/>
                  <w:divBdr>
                    <w:top w:val="none" w:sz="0" w:space="0" w:color="auto"/>
                    <w:left w:val="none" w:sz="0" w:space="0" w:color="auto"/>
                    <w:bottom w:val="none" w:sz="0" w:space="0" w:color="auto"/>
                    <w:right w:val="none" w:sz="0" w:space="0" w:color="auto"/>
                  </w:divBdr>
                </w:div>
                <w:div w:id="819231024">
                  <w:marLeft w:val="0"/>
                  <w:marRight w:val="0"/>
                  <w:marTop w:val="0"/>
                  <w:marBottom w:val="0"/>
                  <w:divBdr>
                    <w:top w:val="none" w:sz="0" w:space="0" w:color="auto"/>
                    <w:left w:val="none" w:sz="0" w:space="0" w:color="auto"/>
                    <w:bottom w:val="none" w:sz="0" w:space="0" w:color="auto"/>
                    <w:right w:val="none" w:sz="0" w:space="0" w:color="auto"/>
                  </w:divBdr>
                </w:div>
                <w:div w:id="502622524">
                  <w:marLeft w:val="0"/>
                  <w:marRight w:val="0"/>
                  <w:marTop w:val="0"/>
                  <w:marBottom w:val="0"/>
                  <w:divBdr>
                    <w:top w:val="none" w:sz="0" w:space="0" w:color="auto"/>
                    <w:left w:val="none" w:sz="0" w:space="0" w:color="auto"/>
                    <w:bottom w:val="none" w:sz="0" w:space="0" w:color="auto"/>
                    <w:right w:val="none" w:sz="0" w:space="0" w:color="auto"/>
                  </w:divBdr>
                </w:div>
                <w:div w:id="537546067">
                  <w:marLeft w:val="0"/>
                  <w:marRight w:val="0"/>
                  <w:marTop w:val="0"/>
                  <w:marBottom w:val="0"/>
                  <w:divBdr>
                    <w:top w:val="none" w:sz="0" w:space="0" w:color="auto"/>
                    <w:left w:val="none" w:sz="0" w:space="0" w:color="auto"/>
                    <w:bottom w:val="none" w:sz="0" w:space="0" w:color="auto"/>
                    <w:right w:val="none" w:sz="0" w:space="0" w:color="auto"/>
                  </w:divBdr>
                </w:div>
                <w:div w:id="1645161816">
                  <w:marLeft w:val="0"/>
                  <w:marRight w:val="0"/>
                  <w:marTop w:val="0"/>
                  <w:marBottom w:val="0"/>
                  <w:divBdr>
                    <w:top w:val="none" w:sz="0" w:space="0" w:color="auto"/>
                    <w:left w:val="none" w:sz="0" w:space="0" w:color="auto"/>
                    <w:bottom w:val="none" w:sz="0" w:space="0" w:color="auto"/>
                    <w:right w:val="none" w:sz="0" w:space="0" w:color="auto"/>
                  </w:divBdr>
                </w:div>
                <w:div w:id="17392239">
                  <w:marLeft w:val="0"/>
                  <w:marRight w:val="0"/>
                  <w:marTop w:val="0"/>
                  <w:marBottom w:val="0"/>
                  <w:divBdr>
                    <w:top w:val="none" w:sz="0" w:space="0" w:color="auto"/>
                    <w:left w:val="none" w:sz="0" w:space="0" w:color="auto"/>
                    <w:bottom w:val="none" w:sz="0" w:space="0" w:color="auto"/>
                    <w:right w:val="none" w:sz="0" w:space="0" w:color="auto"/>
                  </w:divBdr>
                </w:div>
                <w:div w:id="1091009630">
                  <w:marLeft w:val="0"/>
                  <w:marRight w:val="0"/>
                  <w:marTop w:val="0"/>
                  <w:marBottom w:val="0"/>
                  <w:divBdr>
                    <w:top w:val="none" w:sz="0" w:space="0" w:color="auto"/>
                    <w:left w:val="none" w:sz="0" w:space="0" w:color="auto"/>
                    <w:bottom w:val="none" w:sz="0" w:space="0" w:color="auto"/>
                    <w:right w:val="none" w:sz="0" w:space="0" w:color="auto"/>
                  </w:divBdr>
                </w:div>
              </w:divsChild>
            </w:div>
            <w:div w:id="1876649769">
              <w:marLeft w:val="0"/>
              <w:marRight w:val="0"/>
              <w:marTop w:val="0"/>
              <w:marBottom w:val="0"/>
              <w:divBdr>
                <w:top w:val="none" w:sz="0" w:space="0" w:color="auto"/>
                <w:left w:val="none" w:sz="0" w:space="0" w:color="auto"/>
                <w:bottom w:val="none" w:sz="0" w:space="0" w:color="auto"/>
                <w:right w:val="none" w:sz="0" w:space="0" w:color="auto"/>
              </w:divBdr>
              <w:divsChild>
                <w:div w:id="761267356">
                  <w:marLeft w:val="0"/>
                  <w:marRight w:val="0"/>
                  <w:marTop w:val="0"/>
                  <w:marBottom w:val="0"/>
                  <w:divBdr>
                    <w:top w:val="none" w:sz="0" w:space="0" w:color="auto"/>
                    <w:left w:val="none" w:sz="0" w:space="0" w:color="auto"/>
                    <w:bottom w:val="none" w:sz="0" w:space="0" w:color="auto"/>
                    <w:right w:val="none" w:sz="0" w:space="0" w:color="auto"/>
                  </w:divBdr>
                </w:div>
                <w:div w:id="1225799260">
                  <w:marLeft w:val="0"/>
                  <w:marRight w:val="0"/>
                  <w:marTop w:val="0"/>
                  <w:marBottom w:val="0"/>
                  <w:divBdr>
                    <w:top w:val="none" w:sz="0" w:space="0" w:color="auto"/>
                    <w:left w:val="none" w:sz="0" w:space="0" w:color="auto"/>
                    <w:bottom w:val="none" w:sz="0" w:space="0" w:color="auto"/>
                    <w:right w:val="none" w:sz="0" w:space="0" w:color="auto"/>
                  </w:divBdr>
                </w:div>
                <w:div w:id="1825315760">
                  <w:marLeft w:val="0"/>
                  <w:marRight w:val="0"/>
                  <w:marTop w:val="0"/>
                  <w:marBottom w:val="0"/>
                  <w:divBdr>
                    <w:top w:val="none" w:sz="0" w:space="0" w:color="auto"/>
                    <w:left w:val="none" w:sz="0" w:space="0" w:color="auto"/>
                    <w:bottom w:val="none" w:sz="0" w:space="0" w:color="auto"/>
                    <w:right w:val="none" w:sz="0" w:space="0" w:color="auto"/>
                  </w:divBdr>
                </w:div>
                <w:div w:id="1507750940">
                  <w:marLeft w:val="0"/>
                  <w:marRight w:val="0"/>
                  <w:marTop w:val="0"/>
                  <w:marBottom w:val="0"/>
                  <w:divBdr>
                    <w:top w:val="none" w:sz="0" w:space="0" w:color="auto"/>
                    <w:left w:val="none" w:sz="0" w:space="0" w:color="auto"/>
                    <w:bottom w:val="none" w:sz="0" w:space="0" w:color="auto"/>
                    <w:right w:val="none" w:sz="0" w:space="0" w:color="auto"/>
                  </w:divBdr>
                </w:div>
                <w:div w:id="724109156">
                  <w:marLeft w:val="0"/>
                  <w:marRight w:val="0"/>
                  <w:marTop w:val="0"/>
                  <w:marBottom w:val="0"/>
                  <w:divBdr>
                    <w:top w:val="none" w:sz="0" w:space="0" w:color="auto"/>
                    <w:left w:val="none" w:sz="0" w:space="0" w:color="auto"/>
                    <w:bottom w:val="none" w:sz="0" w:space="0" w:color="auto"/>
                    <w:right w:val="none" w:sz="0" w:space="0" w:color="auto"/>
                  </w:divBdr>
                </w:div>
                <w:div w:id="994845019">
                  <w:marLeft w:val="0"/>
                  <w:marRight w:val="0"/>
                  <w:marTop w:val="0"/>
                  <w:marBottom w:val="0"/>
                  <w:divBdr>
                    <w:top w:val="none" w:sz="0" w:space="0" w:color="auto"/>
                    <w:left w:val="none" w:sz="0" w:space="0" w:color="auto"/>
                    <w:bottom w:val="none" w:sz="0" w:space="0" w:color="auto"/>
                    <w:right w:val="none" w:sz="0" w:space="0" w:color="auto"/>
                  </w:divBdr>
                </w:div>
                <w:div w:id="668018193">
                  <w:marLeft w:val="0"/>
                  <w:marRight w:val="0"/>
                  <w:marTop w:val="0"/>
                  <w:marBottom w:val="0"/>
                  <w:divBdr>
                    <w:top w:val="none" w:sz="0" w:space="0" w:color="auto"/>
                    <w:left w:val="none" w:sz="0" w:space="0" w:color="auto"/>
                    <w:bottom w:val="none" w:sz="0" w:space="0" w:color="auto"/>
                    <w:right w:val="none" w:sz="0" w:space="0" w:color="auto"/>
                  </w:divBdr>
                </w:div>
                <w:div w:id="191967083">
                  <w:marLeft w:val="0"/>
                  <w:marRight w:val="0"/>
                  <w:marTop w:val="0"/>
                  <w:marBottom w:val="0"/>
                  <w:divBdr>
                    <w:top w:val="none" w:sz="0" w:space="0" w:color="auto"/>
                    <w:left w:val="none" w:sz="0" w:space="0" w:color="auto"/>
                    <w:bottom w:val="none" w:sz="0" w:space="0" w:color="auto"/>
                    <w:right w:val="none" w:sz="0" w:space="0" w:color="auto"/>
                  </w:divBdr>
                </w:div>
                <w:div w:id="242423546">
                  <w:marLeft w:val="0"/>
                  <w:marRight w:val="0"/>
                  <w:marTop w:val="0"/>
                  <w:marBottom w:val="0"/>
                  <w:divBdr>
                    <w:top w:val="none" w:sz="0" w:space="0" w:color="auto"/>
                    <w:left w:val="none" w:sz="0" w:space="0" w:color="auto"/>
                    <w:bottom w:val="none" w:sz="0" w:space="0" w:color="auto"/>
                    <w:right w:val="none" w:sz="0" w:space="0" w:color="auto"/>
                  </w:divBdr>
                </w:div>
                <w:div w:id="1038890875">
                  <w:marLeft w:val="0"/>
                  <w:marRight w:val="0"/>
                  <w:marTop w:val="0"/>
                  <w:marBottom w:val="0"/>
                  <w:divBdr>
                    <w:top w:val="none" w:sz="0" w:space="0" w:color="auto"/>
                    <w:left w:val="none" w:sz="0" w:space="0" w:color="auto"/>
                    <w:bottom w:val="none" w:sz="0" w:space="0" w:color="auto"/>
                    <w:right w:val="none" w:sz="0" w:space="0" w:color="auto"/>
                  </w:divBdr>
                </w:div>
                <w:div w:id="2074499411">
                  <w:marLeft w:val="0"/>
                  <w:marRight w:val="0"/>
                  <w:marTop w:val="0"/>
                  <w:marBottom w:val="0"/>
                  <w:divBdr>
                    <w:top w:val="none" w:sz="0" w:space="0" w:color="auto"/>
                    <w:left w:val="none" w:sz="0" w:space="0" w:color="auto"/>
                    <w:bottom w:val="none" w:sz="0" w:space="0" w:color="auto"/>
                    <w:right w:val="none" w:sz="0" w:space="0" w:color="auto"/>
                  </w:divBdr>
                </w:div>
                <w:div w:id="1944653339">
                  <w:marLeft w:val="0"/>
                  <w:marRight w:val="0"/>
                  <w:marTop w:val="0"/>
                  <w:marBottom w:val="0"/>
                  <w:divBdr>
                    <w:top w:val="none" w:sz="0" w:space="0" w:color="auto"/>
                    <w:left w:val="none" w:sz="0" w:space="0" w:color="auto"/>
                    <w:bottom w:val="none" w:sz="0" w:space="0" w:color="auto"/>
                    <w:right w:val="none" w:sz="0" w:space="0" w:color="auto"/>
                  </w:divBdr>
                </w:div>
                <w:div w:id="2028173125">
                  <w:marLeft w:val="0"/>
                  <w:marRight w:val="0"/>
                  <w:marTop w:val="0"/>
                  <w:marBottom w:val="0"/>
                  <w:divBdr>
                    <w:top w:val="none" w:sz="0" w:space="0" w:color="auto"/>
                    <w:left w:val="none" w:sz="0" w:space="0" w:color="auto"/>
                    <w:bottom w:val="none" w:sz="0" w:space="0" w:color="auto"/>
                    <w:right w:val="none" w:sz="0" w:space="0" w:color="auto"/>
                  </w:divBdr>
                </w:div>
                <w:div w:id="1203513560">
                  <w:marLeft w:val="0"/>
                  <w:marRight w:val="0"/>
                  <w:marTop w:val="0"/>
                  <w:marBottom w:val="0"/>
                  <w:divBdr>
                    <w:top w:val="none" w:sz="0" w:space="0" w:color="auto"/>
                    <w:left w:val="none" w:sz="0" w:space="0" w:color="auto"/>
                    <w:bottom w:val="none" w:sz="0" w:space="0" w:color="auto"/>
                    <w:right w:val="none" w:sz="0" w:space="0" w:color="auto"/>
                  </w:divBdr>
                </w:div>
                <w:div w:id="1130829597">
                  <w:marLeft w:val="0"/>
                  <w:marRight w:val="0"/>
                  <w:marTop w:val="0"/>
                  <w:marBottom w:val="0"/>
                  <w:divBdr>
                    <w:top w:val="none" w:sz="0" w:space="0" w:color="auto"/>
                    <w:left w:val="none" w:sz="0" w:space="0" w:color="auto"/>
                    <w:bottom w:val="none" w:sz="0" w:space="0" w:color="auto"/>
                    <w:right w:val="none" w:sz="0" w:space="0" w:color="auto"/>
                  </w:divBdr>
                </w:div>
                <w:div w:id="909733022">
                  <w:marLeft w:val="0"/>
                  <w:marRight w:val="0"/>
                  <w:marTop w:val="0"/>
                  <w:marBottom w:val="0"/>
                  <w:divBdr>
                    <w:top w:val="none" w:sz="0" w:space="0" w:color="auto"/>
                    <w:left w:val="none" w:sz="0" w:space="0" w:color="auto"/>
                    <w:bottom w:val="none" w:sz="0" w:space="0" w:color="auto"/>
                    <w:right w:val="none" w:sz="0" w:space="0" w:color="auto"/>
                  </w:divBdr>
                </w:div>
                <w:div w:id="297685136">
                  <w:marLeft w:val="0"/>
                  <w:marRight w:val="0"/>
                  <w:marTop w:val="0"/>
                  <w:marBottom w:val="0"/>
                  <w:divBdr>
                    <w:top w:val="none" w:sz="0" w:space="0" w:color="auto"/>
                    <w:left w:val="none" w:sz="0" w:space="0" w:color="auto"/>
                    <w:bottom w:val="none" w:sz="0" w:space="0" w:color="auto"/>
                    <w:right w:val="none" w:sz="0" w:space="0" w:color="auto"/>
                  </w:divBdr>
                </w:div>
                <w:div w:id="1604723058">
                  <w:marLeft w:val="0"/>
                  <w:marRight w:val="0"/>
                  <w:marTop w:val="0"/>
                  <w:marBottom w:val="0"/>
                  <w:divBdr>
                    <w:top w:val="none" w:sz="0" w:space="0" w:color="auto"/>
                    <w:left w:val="none" w:sz="0" w:space="0" w:color="auto"/>
                    <w:bottom w:val="none" w:sz="0" w:space="0" w:color="auto"/>
                    <w:right w:val="none" w:sz="0" w:space="0" w:color="auto"/>
                  </w:divBdr>
                </w:div>
                <w:div w:id="1703096275">
                  <w:marLeft w:val="0"/>
                  <w:marRight w:val="0"/>
                  <w:marTop w:val="0"/>
                  <w:marBottom w:val="0"/>
                  <w:divBdr>
                    <w:top w:val="none" w:sz="0" w:space="0" w:color="auto"/>
                    <w:left w:val="none" w:sz="0" w:space="0" w:color="auto"/>
                    <w:bottom w:val="none" w:sz="0" w:space="0" w:color="auto"/>
                    <w:right w:val="none" w:sz="0" w:space="0" w:color="auto"/>
                  </w:divBdr>
                </w:div>
                <w:div w:id="2131968646">
                  <w:marLeft w:val="0"/>
                  <w:marRight w:val="0"/>
                  <w:marTop w:val="0"/>
                  <w:marBottom w:val="0"/>
                  <w:divBdr>
                    <w:top w:val="none" w:sz="0" w:space="0" w:color="auto"/>
                    <w:left w:val="none" w:sz="0" w:space="0" w:color="auto"/>
                    <w:bottom w:val="none" w:sz="0" w:space="0" w:color="auto"/>
                    <w:right w:val="none" w:sz="0" w:space="0" w:color="auto"/>
                  </w:divBdr>
                </w:div>
                <w:div w:id="1851406496">
                  <w:marLeft w:val="0"/>
                  <w:marRight w:val="0"/>
                  <w:marTop w:val="0"/>
                  <w:marBottom w:val="0"/>
                  <w:divBdr>
                    <w:top w:val="none" w:sz="0" w:space="0" w:color="auto"/>
                    <w:left w:val="none" w:sz="0" w:space="0" w:color="auto"/>
                    <w:bottom w:val="none" w:sz="0" w:space="0" w:color="auto"/>
                    <w:right w:val="none" w:sz="0" w:space="0" w:color="auto"/>
                  </w:divBdr>
                </w:div>
                <w:div w:id="1033845966">
                  <w:marLeft w:val="0"/>
                  <w:marRight w:val="0"/>
                  <w:marTop w:val="0"/>
                  <w:marBottom w:val="0"/>
                  <w:divBdr>
                    <w:top w:val="none" w:sz="0" w:space="0" w:color="auto"/>
                    <w:left w:val="none" w:sz="0" w:space="0" w:color="auto"/>
                    <w:bottom w:val="none" w:sz="0" w:space="0" w:color="auto"/>
                    <w:right w:val="none" w:sz="0" w:space="0" w:color="auto"/>
                  </w:divBdr>
                </w:div>
                <w:div w:id="858541517">
                  <w:marLeft w:val="0"/>
                  <w:marRight w:val="0"/>
                  <w:marTop w:val="0"/>
                  <w:marBottom w:val="0"/>
                  <w:divBdr>
                    <w:top w:val="none" w:sz="0" w:space="0" w:color="auto"/>
                    <w:left w:val="none" w:sz="0" w:space="0" w:color="auto"/>
                    <w:bottom w:val="none" w:sz="0" w:space="0" w:color="auto"/>
                    <w:right w:val="none" w:sz="0" w:space="0" w:color="auto"/>
                  </w:divBdr>
                </w:div>
                <w:div w:id="439880398">
                  <w:marLeft w:val="0"/>
                  <w:marRight w:val="0"/>
                  <w:marTop w:val="0"/>
                  <w:marBottom w:val="0"/>
                  <w:divBdr>
                    <w:top w:val="none" w:sz="0" w:space="0" w:color="auto"/>
                    <w:left w:val="none" w:sz="0" w:space="0" w:color="auto"/>
                    <w:bottom w:val="none" w:sz="0" w:space="0" w:color="auto"/>
                    <w:right w:val="none" w:sz="0" w:space="0" w:color="auto"/>
                  </w:divBdr>
                </w:div>
                <w:div w:id="778793736">
                  <w:marLeft w:val="0"/>
                  <w:marRight w:val="0"/>
                  <w:marTop w:val="0"/>
                  <w:marBottom w:val="0"/>
                  <w:divBdr>
                    <w:top w:val="none" w:sz="0" w:space="0" w:color="auto"/>
                    <w:left w:val="none" w:sz="0" w:space="0" w:color="auto"/>
                    <w:bottom w:val="none" w:sz="0" w:space="0" w:color="auto"/>
                    <w:right w:val="none" w:sz="0" w:space="0" w:color="auto"/>
                  </w:divBdr>
                </w:div>
                <w:div w:id="1941062037">
                  <w:marLeft w:val="0"/>
                  <w:marRight w:val="0"/>
                  <w:marTop w:val="0"/>
                  <w:marBottom w:val="0"/>
                  <w:divBdr>
                    <w:top w:val="none" w:sz="0" w:space="0" w:color="auto"/>
                    <w:left w:val="none" w:sz="0" w:space="0" w:color="auto"/>
                    <w:bottom w:val="none" w:sz="0" w:space="0" w:color="auto"/>
                    <w:right w:val="none" w:sz="0" w:space="0" w:color="auto"/>
                  </w:divBdr>
                </w:div>
                <w:div w:id="329869932">
                  <w:marLeft w:val="0"/>
                  <w:marRight w:val="0"/>
                  <w:marTop w:val="0"/>
                  <w:marBottom w:val="0"/>
                  <w:divBdr>
                    <w:top w:val="none" w:sz="0" w:space="0" w:color="auto"/>
                    <w:left w:val="none" w:sz="0" w:space="0" w:color="auto"/>
                    <w:bottom w:val="none" w:sz="0" w:space="0" w:color="auto"/>
                    <w:right w:val="none" w:sz="0" w:space="0" w:color="auto"/>
                  </w:divBdr>
                </w:div>
                <w:div w:id="1529491116">
                  <w:marLeft w:val="0"/>
                  <w:marRight w:val="0"/>
                  <w:marTop w:val="0"/>
                  <w:marBottom w:val="0"/>
                  <w:divBdr>
                    <w:top w:val="none" w:sz="0" w:space="0" w:color="auto"/>
                    <w:left w:val="none" w:sz="0" w:space="0" w:color="auto"/>
                    <w:bottom w:val="none" w:sz="0" w:space="0" w:color="auto"/>
                    <w:right w:val="none" w:sz="0" w:space="0" w:color="auto"/>
                  </w:divBdr>
                </w:div>
                <w:div w:id="306319804">
                  <w:marLeft w:val="0"/>
                  <w:marRight w:val="0"/>
                  <w:marTop w:val="0"/>
                  <w:marBottom w:val="0"/>
                  <w:divBdr>
                    <w:top w:val="none" w:sz="0" w:space="0" w:color="auto"/>
                    <w:left w:val="none" w:sz="0" w:space="0" w:color="auto"/>
                    <w:bottom w:val="none" w:sz="0" w:space="0" w:color="auto"/>
                    <w:right w:val="none" w:sz="0" w:space="0" w:color="auto"/>
                  </w:divBdr>
                </w:div>
                <w:div w:id="519130191">
                  <w:marLeft w:val="0"/>
                  <w:marRight w:val="0"/>
                  <w:marTop w:val="0"/>
                  <w:marBottom w:val="0"/>
                  <w:divBdr>
                    <w:top w:val="none" w:sz="0" w:space="0" w:color="auto"/>
                    <w:left w:val="none" w:sz="0" w:space="0" w:color="auto"/>
                    <w:bottom w:val="none" w:sz="0" w:space="0" w:color="auto"/>
                    <w:right w:val="none" w:sz="0" w:space="0" w:color="auto"/>
                  </w:divBdr>
                </w:div>
                <w:div w:id="1620338604">
                  <w:marLeft w:val="0"/>
                  <w:marRight w:val="0"/>
                  <w:marTop w:val="0"/>
                  <w:marBottom w:val="0"/>
                  <w:divBdr>
                    <w:top w:val="none" w:sz="0" w:space="0" w:color="auto"/>
                    <w:left w:val="none" w:sz="0" w:space="0" w:color="auto"/>
                    <w:bottom w:val="none" w:sz="0" w:space="0" w:color="auto"/>
                    <w:right w:val="none" w:sz="0" w:space="0" w:color="auto"/>
                  </w:divBdr>
                </w:div>
                <w:div w:id="1124034647">
                  <w:marLeft w:val="0"/>
                  <w:marRight w:val="0"/>
                  <w:marTop w:val="0"/>
                  <w:marBottom w:val="0"/>
                  <w:divBdr>
                    <w:top w:val="none" w:sz="0" w:space="0" w:color="auto"/>
                    <w:left w:val="none" w:sz="0" w:space="0" w:color="auto"/>
                    <w:bottom w:val="none" w:sz="0" w:space="0" w:color="auto"/>
                    <w:right w:val="none" w:sz="0" w:space="0" w:color="auto"/>
                  </w:divBdr>
                </w:div>
                <w:div w:id="1459765398">
                  <w:marLeft w:val="0"/>
                  <w:marRight w:val="0"/>
                  <w:marTop w:val="0"/>
                  <w:marBottom w:val="0"/>
                  <w:divBdr>
                    <w:top w:val="none" w:sz="0" w:space="0" w:color="auto"/>
                    <w:left w:val="none" w:sz="0" w:space="0" w:color="auto"/>
                    <w:bottom w:val="none" w:sz="0" w:space="0" w:color="auto"/>
                    <w:right w:val="none" w:sz="0" w:space="0" w:color="auto"/>
                  </w:divBdr>
                </w:div>
                <w:div w:id="373963363">
                  <w:marLeft w:val="0"/>
                  <w:marRight w:val="0"/>
                  <w:marTop w:val="0"/>
                  <w:marBottom w:val="0"/>
                  <w:divBdr>
                    <w:top w:val="none" w:sz="0" w:space="0" w:color="auto"/>
                    <w:left w:val="none" w:sz="0" w:space="0" w:color="auto"/>
                    <w:bottom w:val="none" w:sz="0" w:space="0" w:color="auto"/>
                    <w:right w:val="none" w:sz="0" w:space="0" w:color="auto"/>
                  </w:divBdr>
                </w:div>
                <w:div w:id="1903638460">
                  <w:marLeft w:val="0"/>
                  <w:marRight w:val="0"/>
                  <w:marTop w:val="0"/>
                  <w:marBottom w:val="0"/>
                  <w:divBdr>
                    <w:top w:val="none" w:sz="0" w:space="0" w:color="auto"/>
                    <w:left w:val="none" w:sz="0" w:space="0" w:color="auto"/>
                    <w:bottom w:val="none" w:sz="0" w:space="0" w:color="auto"/>
                    <w:right w:val="none" w:sz="0" w:space="0" w:color="auto"/>
                  </w:divBdr>
                </w:div>
                <w:div w:id="231353060">
                  <w:marLeft w:val="0"/>
                  <w:marRight w:val="0"/>
                  <w:marTop w:val="0"/>
                  <w:marBottom w:val="0"/>
                  <w:divBdr>
                    <w:top w:val="none" w:sz="0" w:space="0" w:color="auto"/>
                    <w:left w:val="none" w:sz="0" w:space="0" w:color="auto"/>
                    <w:bottom w:val="none" w:sz="0" w:space="0" w:color="auto"/>
                    <w:right w:val="none" w:sz="0" w:space="0" w:color="auto"/>
                  </w:divBdr>
                </w:div>
                <w:div w:id="281962327">
                  <w:marLeft w:val="0"/>
                  <w:marRight w:val="0"/>
                  <w:marTop w:val="0"/>
                  <w:marBottom w:val="0"/>
                  <w:divBdr>
                    <w:top w:val="none" w:sz="0" w:space="0" w:color="auto"/>
                    <w:left w:val="none" w:sz="0" w:space="0" w:color="auto"/>
                    <w:bottom w:val="none" w:sz="0" w:space="0" w:color="auto"/>
                    <w:right w:val="none" w:sz="0" w:space="0" w:color="auto"/>
                  </w:divBdr>
                </w:div>
                <w:div w:id="735249272">
                  <w:marLeft w:val="0"/>
                  <w:marRight w:val="0"/>
                  <w:marTop w:val="0"/>
                  <w:marBottom w:val="0"/>
                  <w:divBdr>
                    <w:top w:val="none" w:sz="0" w:space="0" w:color="auto"/>
                    <w:left w:val="none" w:sz="0" w:space="0" w:color="auto"/>
                    <w:bottom w:val="none" w:sz="0" w:space="0" w:color="auto"/>
                    <w:right w:val="none" w:sz="0" w:space="0" w:color="auto"/>
                  </w:divBdr>
                </w:div>
                <w:div w:id="624119667">
                  <w:marLeft w:val="0"/>
                  <w:marRight w:val="0"/>
                  <w:marTop w:val="0"/>
                  <w:marBottom w:val="0"/>
                  <w:divBdr>
                    <w:top w:val="none" w:sz="0" w:space="0" w:color="auto"/>
                    <w:left w:val="none" w:sz="0" w:space="0" w:color="auto"/>
                    <w:bottom w:val="none" w:sz="0" w:space="0" w:color="auto"/>
                    <w:right w:val="none" w:sz="0" w:space="0" w:color="auto"/>
                  </w:divBdr>
                </w:div>
                <w:div w:id="132018771">
                  <w:marLeft w:val="0"/>
                  <w:marRight w:val="0"/>
                  <w:marTop w:val="0"/>
                  <w:marBottom w:val="0"/>
                  <w:divBdr>
                    <w:top w:val="none" w:sz="0" w:space="0" w:color="auto"/>
                    <w:left w:val="none" w:sz="0" w:space="0" w:color="auto"/>
                    <w:bottom w:val="none" w:sz="0" w:space="0" w:color="auto"/>
                    <w:right w:val="none" w:sz="0" w:space="0" w:color="auto"/>
                  </w:divBdr>
                </w:div>
                <w:div w:id="593635799">
                  <w:marLeft w:val="0"/>
                  <w:marRight w:val="0"/>
                  <w:marTop w:val="0"/>
                  <w:marBottom w:val="0"/>
                  <w:divBdr>
                    <w:top w:val="none" w:sz="0" w:space="0" w:color="auto"/>
                    <w:left w:val="none" w:sz="0" w:space="0" w:color="auto"/>
                    <w:bottom w:val="none" w:sz="0" w:space="0" w:color="auto"/>
                    <w:right w:val="none" w:sz="0" w:space="0" w:color="auto"/>
                  </w:divBdr>
                </w:div>
                <w:div w:id="725221532">
                  <w:marLeft w:val="0"/>
                  <w:marRight w:val="0"/>
                  <w:marTop w:val="0"/>
                  <w:marBottom w:val="0"/>
                  <w:divBdr>
                    <w:top w:val="none" w:sz="0" w:space="0" w:color="auto"/>
                    <w:left w:val="none" w:sz="0" w:space="0" w:color="auto"/>
                    <w:bottom w:val="none" w:sz="0" w:space="0" w:color="auto"/>
                    <w:right w:val="none" w:sz="0" w:space="0" w:color="auto"/>
                  </w:divBdr>
                </w:div>
                <w:div w:id="1421633916">
                  <w:marLeft w:val="0"/>
                  <w:marRight w:val="0"/>
                  <w:marTop w:val="0"/>
                  <w:marBottom w:val="0"/>
                  <w:divBdr>
                    <w:top w:val="none" w:sz="0" w:space="0" w:color="auto"/>
                    <w:left w:val="none" w:sz="0" w:space="0" w:color="auto"/>
                    <w:bottom w:val="none" w:sz="0" w:space="0" w:color="auto"/>
                    <w:right w:val="none" w:sz="0" w:space="0" w:color="auto"/>
                  </w:divBdr>
                </w:div>
                <w:div w:id="2121296429">
                  <w:marLeft w:val="0"/>
                  <w:marRight w:val="0"/>
                  <w:marTop w:val="0"/>
                  <w:marBottom w:val="0"/>
                  <w:divBdr>
                    <w:top w:val="none" w:sz="0" w:space="0" w:color="auto"/>
                    <w:left w:val="none" w:sz="0" w:space="0" w:color="auto"/>
                    <w:bottom w:val="none" w:sz="0" w:space="0" w:color="auto"/>
                    <w:right w:val="none" w:sz="0" w:space="0" w:color="auto"/>
                  </w:divBdr>
                </w:div>
                <w:div w:id="779686882">
                  <w:marLeft w:val="0"/>
                  <w:marRight w:val="0"/>
                  <w:marTop w:val="0"/>
                  <w:marBottom w:val="0"/>
                  <w:divBdr>
                    <w:top w:val="none" w:sz="0" w:space="0" w:color="auto"/>
                    <w:left w:val="none" w:sz="0" w:space="0" w:color="auto"/>
                    <w:bottom w:val="none" w:sz="0" w:space="0" w:color="auto"/>
                    <w:right w:val="none" w:sz="0" w:space="0" w:color="auto"/>
                  </w:divBdr>
                </w:div>
                <w:div w:id="1963153503">
                  <w:marLeft w:val="0"/>
                  <w:marRight w:val="0"/>
                  <w:marTop w:val="0"/>
                  <w:marBottom w:val="0"/>
                  <w:divBdr>
                    <w:top w:val="none" w:sz="0" w:space="0" w:color="auto"/>
                    <w:left w:val="none" w:sz="0" w:space="0" w:color="auto"/>
                    <w:bottom w:val="none" w:sz="0" w:space="0" w:color="auto"/>
                    <w:right w:val="none" w:sz="0" w:space="0" w:color="auto"/>
                  </w:divBdr>
                </w:div>
                <w:div w:id="1986660848">
                  <w:marLeft w:val="0"/>
                  <w:marRight w:val="0"/>
                  <w:marTop w:val="0"/>
                  <w:marBottom w:val="0"/>
                  <w:divBdr>
                    <w:top w:val="none" w:sz="0" w:space="0" w:color="auto"/>
                    <w:left w:val="none" w:sz="0" w:space="0" w:color="auto"/>
                    <w:bottom w:val="none" w:sz="0" w:space="0" w:color="auto"/>
                    <w:right w:val="none" w:sz="0" w:space="0" w:color="auto"/>
                  </w:divBdr>
                </w:div>
                <w:div w:id="1536965169">
                  <w:marLeft w:val="0"/>
                  <w:marRight w:val="0"/>
                  <w:marTop w:val="0"/>
                  <w:marBottom w:val="0"/>
                  <w:divBdr>
                    <w:top w:val="none" w:sz="0" w:space="0" w:color="auto"/>
                    <w:left w:val="none" w:sz="0" w:space="0" w:color="auto"/>
                    <w:bottom w:val="none" w:sz="0" w:space="0" w:color="auto"/>
                    <w:right w:val="none" w:sz="0" w:space="0" w:color="auto"/>
                  </w:divBdr>
                </w:div>
                <w:div w:id="854031425">
                  <w:marLeft w:val="0"/>
                  <w:marRight w:val="0"/>
                  <w:marTop w:val="0"/>
                  <w:marBottom w:val="0"/>
                  <w:divBdr>
                    <w:top w:val="none" w:sz="0" w:space="0" w:color="auto"/>
                    <w:left w:val="none" w:sz="0" w:space="0" w:color="auto"/>
                    <w:bottom w:val="none" w:sz="0" w:space="0" w:color="auto"/>
                    <w:right w:val="none" w:sz="0" w:space="0" w:color="auto"/>
                  </w:divBdr>
                </w:div>
                <w:div w:id="56634531">
                  <w:marLeft w:val="0"/>
                  <w:marRight w:val="0"/>
                  <w:marTop w:val="0"/>
                  <w:marBottom w:val="0"/>
                  <w:divBdr>
                    <w:top w:val="none" w:sz="0" w:space="0" w:color="auto"/>
                    <w:left w:val="none" w:sz="0" w:space="0" w:color="auto"/>
                    <w:bottom w:val="none" w:sz="0" w:space="0" w:color="auto"/>
                    <w:right w:val="none" w:sz="0" w:space="0" w:color="auto"/>
                  </w:divBdr>
                </w:div>
                <w:div w:id="398551369">
                  <w:marLeft w:val="0"/>
                  <w:marRight w:val="0"/>
                  <w:marTop w:val="0"/>
                  <w:marBottom w:val="0"/>
                  <w:divBdr>
                    <w:top w:val="none" w:sz="0" w:space="0" w:color="auto"/>
                    <w:left w:val="none" w:sz="0" w:space="0" w:color="auto"/>
                    <w:bottom w:val="none" w:sz="0" w:space="0" w:color="auto"/>
                    <w:right w:val="none" w:sz="0" w:space="0" w:color="auto"/>
                  </w:divBdr>
                </w:div>
                <w:div w:id="2069762525">
                  <w:marLeft w:val="0"/>
                  <w:marRight w:val="0"/>
                  <w:marTop w:val="0"/>
                  <w:marBottom w:val="0"/>
                  <w:divBdr>
                    <w:top w:val="none" w:sz="0" w:space="0" w:color="auto"/>
                    <w:left w:val="none" w:sz="0" w:space="0" w:color="auto"/>
                    <w:bottom w:val="none" w:sz="0" w:space="0" w:color="auto"/>
                    <w:right w:val="none" w:sz="0" w:space="0" w:color="auto"/>
                  </w:divBdr>
                </w:div>
                <w:div w:id="837692496">
                  <w:marLeft w:val="0"/>
                  <w:marRight w:val="0"/>
                  <w:marTop w:val="0"/>
                  <w:marBottom w:val="0"/>
                  <w:divBdr>
                    <w:top w:val="none" w:sz="0" w:space="0" w:color="auto"/>
                    <w:left w:val="none" w:sz="0" w:space="0" w:color="auto"/>
                    <w:bottom w:val="none" w:sz="0" w:space="0" w:color="auto"/>
                    <w:right w:val="none" w:sz="0" w:space="0" w:color="auto"/>
                  </w:divBdr>
                </w:div>
                <w:div w:id="759719393">
                  <w:marLeft w:val="0"/>
                  <w:marRight w:val="0"/>
                  <w:marTop w:val="0"/>
                  <w:marBottom w:val="0"/>
                  <w:divBdr>
                    <w:top w:val="none" w:sz="0" w:space="0" w:color="auto"/>
                    <w:left w:val="none" w:sz="0" w:space="0" w:color="auto"/>
                    <w:bottom w:val="none" w:sz="0" w:space="0" w:color="auto"/>
                    <w:right w:val="none" w:sz="0" w:space="0" w:color="auto"/>
                  </w:divBdr>
                </w:div>
                <w:div w:id="1217162619">
                  <w:marLeft w:val="0"/>
                  <w:marRight w:val="0"/>
                  <w:marTop w:val="0"/>
                  <w:marBottom w:val="0"/>
                  <w:divBdr>
                    <w:top w:val="none" w:sz="0" w:space="0" w:color="auto"/>
                    <w:left w:val="none" w:sz="0" w:space="0" w:color="auto"/>
                    <w:bottom w:val="none" w:sz="0" w:space="0" w:color="auto"/>
                    <w:right w:val="none" w:sz="0" w:space="0" w:color="auto"/>
                  </w:divBdr>
                </w:div>
                <w:div w:id="731660561">
                  <w:marLeft w:val="0"/>
                  <w:marRight w:val="0"/>
                  <w:marTop w:val="0"/>
                  <w:marBottom w:val="0"/>
                  <w:divBdr>
                    <w:top w:val="none" w:sz="0" w:space="0" w:color="auto"/>
                    <w:left w:val="none" w:sz="0" w:space="0" w:color="auto"/>
                    <w:bottom w:val="none" w:sz="0" w:space="0" w:color="auto"/>
                    <w:right w:val="none" w:sz="0" w:space="0" w:color="auto"/>
                  </w:divBdr>
                </w:div>
                <w:div w:id="15664987">
                  <w:marLeft w:val="0"/>
                  <w:marRight w:val="0"/>
                  <w:marTop w:val="0"/>
                  <w:marBottom w:val="0"/>
                  <w:divBdr>
                    <w:top w:val="none" w:sz="0" w:space="0" w:color="auto"/>
                    <w:left w:val="none" w:sz="0" w:space="0" w:color="auto"/>
                    <w:bottom w:val="none" w:sz="0" w:space="0" w:color="auto"/>
                    <w:right w:val="none" w:sz="0" w:space="0" w:color="auto"/>
                  </w:divBdr>
                </w:div>
                <w:div w:id="630399589">
                  <w:marLeft w:val="0"/>
                  <w:marRight w:val="0"/>
                  <w:marTop w:val="0"/>
                  <w:marBottom w:val="0"/>
                  <w:divBdr>
                    <w:top w:val="none" w:sz="0" w:space="0" w:color="auto"/>
                    <w:left w:val="none" w:sz="0" w:space="0" w:color="auto"/>
                    <w:bottom w:val="none" w:sz="0" w:space="0" w:color="auto"/>
                    <w:right w:val="none" w:sz="0" w:space="0" w:color="auto"/>
                  </w:divBdr>
                </w:div>
                <w:div w:id="1710566372">
                  <w:marLeft w:val="0"/>
                  <w:marRight w:val="0"/>
                  <w:marTop w:val="0"/>
                  <w:marBottom w:val="0"/>
                  <w:divBdr>
                    <w:top w:val="none" w:sz="0" w:space="0" w:color="auto"/>
                    <w:left w:val="none" w:sz="0" w:space="0" w:color="auto"/>
                    <w:bottom w:val="none" w:sz="0" w:space="0" w:color="auto"/>
                    <w:right w:val="none" w:sz="0" w:space="0" w:color="auto"/>
                  </w:divBdr>
                </w:div>
                <w:div w:id="223757957">
                  <w:marLeft w:val="0"/>
                  <w:marRight w:val="0"/>
                  <w:marTop w:val="0"/>
                  <w:marBottom w:val="0"/>
                  <w:divBdr>
                    <w:top w:val="none" w:sz="0" w:space="0" w:color="auto"/>
                    <w:left w:val="none" w:sz="0" w:space="0" w:color="auto"/>
                    <w:bottom w:val="none" w:sz="0" w:space="0" w:color="auto"/>
                    <w:right w:val="none" w:sz="0" w:space="0" w:color="auto"/>
                  </w:divBdr>
                </w:div>
                <w:div w:id="630668527">
                  <w:marLeft w:val="0"/>
                  <w:marRight w:val="0"/>
                  <w:marTop w:val="0"/>
                  <w:marBottom w:val="0"/>
                  <w:divBdr>
                    <w:top w:val="none" w:sz="0" w:space="0" w:color="auto"/>
                    <w:left w:val="none" w:sz="0" w:space="0" w:color="auto"/>
                    <w:bottom w:val="none" w:sz="0" w:space="0" w:color="auto"/>
                    <w:right w:val="none" w:sz="0" w:space="0" w:color="auto"/>
                  </w:divBdr>
                </w:div>
                <w:div w:id="1703945330">
                  <w:marLeft w:val="0"/>
                  <w:marRight w:val="0"/>
                  <w:marTop w:val="0"/>
                  <w:marBottom w:val="0"/>
                  <w:divBdr>
                    <w:top w:val="none" w:sz="0" w:space="0" w:color="auto"/>
                    <w:left w:val="none" w:sz="0" w:space="0" w:color="auto"/>
                    <w:bottom w:val="none" w:sz="0" w:space="0" w:color="auto"/>
                    <w:right w:val="none" w:sz="0" w:space="0" w:color="auto"/>
                  </w:divBdr>
                </w:div>
                <w:div w:id="309137583">
                  <w:marLeft w:val="0"/>
                  <w:marRight w:val="0"/>
                  <w:marTop w:val="0"/>
                  <w:marBottom w:val="0"/>
                  <w:divBdr>
                    <w:top w:val="none" w:sz="0" w:space="0" w:color="auto"/>
                    <w:left w:val="none" w:sz="0" w:space="0" w:color="auto"/>
                    <w:bottom w:val="none" w:sz="0" w:space="0" w:color="auto"/>
                    <w:right w:val="none" w:sz="0" w:space="0" w:color="auto"/>
                  </w:divBdr>
                </w:div>
                <w:div w:id="1224178212">
                  <w:marLeft w:val="0"/>
                  <w:marRight w:val="0"/>
                  <w:marTop w:val="0"/>
                  <w:marBottom w:val="0"/>
                  <w:divBdr>
                    <w:top w:val="none" w:sz="0" w:space="0" w:color="auto"/>
                    <w:left w:val="none" w:sz="0" w:space="0" w:color="auto"/>
                    <w:bottom w:val="none" w:sz="0" w:space="0" w:color="auto"/>
                    <w:right w:val="none" w:sz="0" w:space="0" w:color="auto"/>
                  </w:divBdr>
                </w:div>
                <w:div w:id="1141270656">
                  <w:marLeft w:val="0"/>
                  <w:marRight w:val="0"/>
                  <w:marTop w:val="0"/>
                  <w:marBottom w:val="0"/>
                  <w:divBdr>
                    <w:top w:val="none" w:sz="0" w:space="0" w:color="auto"/>
                    <w:left w:val="none" w:sz="0" w:space="0" w:color="auto"/>
                    <w:bottom w:val="none" w:sz="0" w:space="0" w:color="auto"/>
                    <w:right w:val="none" w:sz="0" w:space="0" w:color="auto"/>
                  </w:divBdr>
                </w:div>
                <w:div w:id="1122923430">
                  <w:marLeft w:val="0"/>
                  <w:marRight w:val="0"/>
                  <w:marTop w:val="0"/>
                  <w:marBottom w:val="0"/>
                  <w:divBdr>
                    <w:top w:val="none" w:sz="0" w:space="0" w:color="auto"/>
                    <w:left w:val="none" w:sz="0" w:space="0" w:color="auto"/>
                    <w:bottom w:val="none" w:sz="0" w:space="0" w:color="auto"/>
                    <w:right w:val="none" w:sz="0" w:space="0" w:color="auto"/>
                  </w:divBdr>
                </w:div>
                <w:div w:id="1097822221">
                  <w:marLeft w:val="0"/>
                  <w:marRight w:val="0"/>
                  <w:marTop w:val="0"/>
                  <w:marBottom w:val="0"/>
                  <w:divBdr>
                    <w:top w:val="none" w:sz="0" w:space="0" w:color="auto"/>
                    <w:left w:val="none" w:sz="0" w:space="0" w:color="auto"/>
                    <w:bottom w:val="none" w:sz="0" w:space="0" w:color="auto"/>
                    <w:right w:val="none" w:sz="0" w:space="0" w:color="auto"/>
                  </w:divBdr>
                </w:div>
                <w:div w:id="270433764">
                  <w:marLeft w:val="0"/>
                  <w:marRight w:val="0"/>
                  <w:marTop w:val="0"/>
                  <w:marBottom w:val="0"/>
                  <w:divBdr>
                    <w:top w:val="none" w:sz="0" w:space="0" w:color="auto"/>
                    <w:left w:val="none" w:sz="0" w:space="0" w:color="auto"/>
                    <w:bottom w:val="none" w:sz="0" w:space="0" w:color="auto"/>
                    <w:right w:val="none" w:sz="0" w:space="0" w:color="auto"/>
                  </w:divBdr>
                </w:div>
                <w:div w:id="1127547515">
                  <w:marLeft w:val="0"/>
                  <w:marRight w:val="0"/>
                  <w:marTop w:val="0"/>
                  <w:marBottom w:val="0"/>
                  <w:divBdr>
                    <w:top w:val="none" w:sz="0" w:space="0" w:color="auto"/>
                    <w:left w:val="none" w:sz="0" w:space="0" w:color="auto"/>
                    <w:bottom w:val="none" w:sz="0" w:space="0" w:color="auto"/>
                    <w:right w:val="none" w:sz="0" w:space="0" w:color="auto"/>
                  </w:divBdr>
                </w:div>
                <w:div w:id="1951163314">
                  <w:marLeft w:val="0"/>
                  <w:marRight w:val="0"/>
                  <w:marTop w:val="0"/>
                  <w:marBottom w:val="0"/>
                  <w:divBdr>
                    <w:top w:val="none" w:sz="0" w:space="0" w:color="auto"/>
                    <w:left w:val="none" w:sz="0" w:space="0" w:color="auto"/>
                    <w:bottom w:val="none" w:sz="0" w:space="0" w:color="auto"/>
                    <w:right w:val="none" w:sz="0" w:space="0" w:color="auto"/>
                  </w:divBdr>
                </w:div>
                <w:div w:id="409934775">
                  <w:marLeft w:val="0"/>
                  <w:marRight w:val="0"/>
                  <w:marTop w:val="0"/>
                  <w:marBottom w:val="0"/>
                  <w:divBdr>
                    <w:top w:val="none" w:sz="0" w:space="0" w:color="auto"/>
                    <w:left w:val="none" w:sz="0" w:space="0" w:color="auto"/>
                    <w:bottom w:val="none" w:sz="0" w:space="0" w:color="auto"/>
                    <w:right w:val="none" w:sz="0" w:space="0" w:color="auto"/>
                  </w:divBdr>
                </w:div>
                <w:div w:id="1359350490">
                  <w:marLeft w:val="0"/>
                  <w:marRight w:val="0"/>
                  <w:marTop w:val="0"/>
                  <w:marBottom w:val="0"/>
                  <w:divBdr>
                    <w:top w:val="none" w:sz="0" w:space="0" w:color="auto"/>
                    <w:left w:val="none" w:sz="0" w:space="0" w:color="auto"/>
                    <w:bottom w:val="none" w:sz="0" w:space="0" w:color="auto"/>
                    <w:right w:val="none" w:sz="0" w:space="0" w:color="auto"/>
                  </w:divBdr>
                </w:div>
                <w:div w:id="1133017988">
                  <w:marLeft w:val="0"/>
                  <w:marRight w:val="0"/>
                  <w:marTop w:val="0"/>
                  <w:marBottom w:val="0"/>
                  <w:divBdr>
                    <w:top w:val="none" w:sz="0" w:space="0" w:color="auto"/>
                    <w:left w:val="none" w:sz="0" w:space="0" w:color="auto"/>
                    <w:bottom w:val="none" w:sz="0" w:space="0" w:color="auto"/>
                    <w:right w:val="none" w:sz="0" w:space="0" w:color="auto"/>
                  </w:divBdr>
                </w:div>
                <w:div w:id="19206976">
                  <w:marLeft w:val="0"/>
                  <w:marRight w:val="0"/>
                  <w:marTop w:val="0"/>
                  <w:marBottom w:val="0"/>
                  <w:divBdr>
                    <w:top w:val="none" w:sz="0" w:space="0" w:color="auto"/>
                    <w:left w:val="none" w:sz="0" w:space="0" w:color="auto"/>
                    <w:bottom w:val="none" w:sz="0" w:space="0" w:color="auto"/>
                    <w:right w:val="none" w:sz="0" w:space="0" w:color="auto"/>
                  </w:divBdr>
                </w:div>
                <w:div w:id="984237946">
                  <w:marLeft w:val="0"/>
                  <w:marRight w:val="0"/>
                  <w:marTop w:val="0"/>
                  <w:marBottom w:val="0"/>
                  <w:divBdr>
                    <w:top w:val="none" w:sz="0" w:space="0" w:color="auto"/>
                    <w:left w:val="none" w:sz="0" w:space="0" w:color="auto"/>
                    <w:bottom w:val="none" w:sz="0" w:space="0" w:color="auto"/>
                    <w:right w:val="none" w:sz="0" w:space="0" w:color="auto"/>
                  </w:divBdr>
                </w:div>
                <w:div w:id="1701197201">
                  <w:marLeft w:val="0"/>
                  <w:marRight w:val="0"/>
                  <w:marTop w:val="0"/>
                  <w:marBottom w:val="0"/>
                  <w:divBdr>
                    <w:top w:val="none" w:sz="0" w:space="0" w:color="auto"/>
                    <w:left w:val="none" w:sz="0" w:space="0" w:color="auto"/>
                    <w:bottom w:val="none" w:sz="0" w:space="0" w:color="auto"/>
                    <w:right w:val="none" w:sz="0" w:space="0" w:color="auto"/>
                  </w:divBdr>
                </w:div>
                <w:div w:id="481044097">
                  <w:marLeft w:val="0"/>
                  <w:marRight w:val="0"/>
                  <w:marTop w:val="0"/>
                  <w:marBottom w:val="0"/>
                  <w:divBdr>
                    <w:top w:val="none" w:sz="0" w:space="0" w:color="auto"/>
                    <w:left w:val="none" w:sz="0" w:space="0" w:color="auto"/>
                    <w:bottom w:val="none" w:sz="0" w:space="0" w:color="auto"/>
                    <w:right w:val="none" w:sz="0" w:space="0" w:color="auto"/>
                  </w:divBdr>
                </w:div>
                <w:div w:id="1908614654">
                  <w:marLeft w:val="0"/>
                  <w:marRight w:val="0"/>
                  <w:marTop w:val="0"/>
                  <w:marBottom w:val="0"/>
                  <w:divBdr>
                    <w:top w:val="none" w:sz="0" w:space="0" w:color="auto"/>
                    <w:left w:val="none" w:sz="0" w:space="0" w:color="auto"/>
                    <w:bottom w:val="none" w:sz="0" w:space="0" w:color="auto"/>
                    <w:right w:val="none" w:sz="0" w:space="0" w:color="auto"/>
                  </w:divBdr>
                </w:div>
                <w:div w:id="163476205">
                  <w:marLeft w:val="0"/>
                  <w:marRight w:val="0"/>
                  <w:marTop w:val="0"/>
                  <w:marBottom w:val="0"/>
                  <w:divBdr>
                    <w:top w:val="none" w:sz="0" w:space="0" w:color="auto"/>
                    <w:left w:val="none" w:sz="0" w:space="0" w:color="auto"/>
                    <w:bottom w:val="none" w:sz="0" w:space="0" w:color="auto"/>
                    <w:right w:val="none" w:sz="0" w:space="0" w:color="auto"/>
                  </w:divBdr>
                </w:div>
                <w:div w:id="752237910">
                  <w:marLeft w:val="0"/>
                  <w:marRight w:val="0"/>
                  <w:marTop w:val="0"/>
                  <w:marBottom w:val="0"/>
                  <w:divBdr>
                    <w:top w:val="none" w:sz="0" w:space="0" w:color="auto"/>
                    <w:left w:val="none" w:sz="0" w:space="0" w:color="auto"/>
                    <w:bottom w:val="none" w:sz="0" w:space="0" w:color="auto"/>
                    <w:right w:val="none" w:sz="0" w:space="0" w:color="auto"/>
                  </w:divBdr>
                </w:div>
                <w:div w:id="1033920973">
                  <w:marLeft w:val="0"/>
                  <w:marRight w:val="0"/>
                  <w:marTop w:val="0"/>
                  <w:marBottom w:val="0"/>
                  <w:divBdr>
                    <w:top w:val="none" w:sz="0" w:space="0" w:color="auto"/>
                    <w:left w:val="none" w:sz="0" w:space="0" w:color="auto"/>
                    <w:bottom w:val="none" w:sz="0" w:space="0" w:color="auto"/>
                    <w:right w:val="none" w:sz="0" w:space="0" w:color="auto"/>
                  </w:divBdr>
                </w:div>
                <w:div w:id="199780677">
                  <w:marLeft w:val="0"/>
                  <w:marRight w:val="0"/>
                  <w:marTop w:val="0"/>
                  <w:marBottom w:val="0"/>
                  <w:divBdr>
                    <w:top w:val="none" w:sz="0" w:space="0" w:color="auto"/>
                    <w:left w:val="none" w:sz="0" w:space="0" w:color="auto"/>
                    <w:bottom w:val="none" w:sz="0" w:space="0" w:color="auto"/>
                    <w:right w:val="none" w:sz="0" w:space="0" w:color="auto"/>
                  </w:divBdr>
                </w:div>
                <w:div w:id="270402898">
                  <w:marLeft w:val="0"/>
                  <w:marRight w:val="0"/>
                  <w:marTop w:val="0"/>
                  <w:marBottom w:val="0"/>
                  <w:divBdr>
                    <w:top w:val="none" w:sz="0" w:space="0" w:color="auto"/>
                    <w:left w:val="none" w:sz="0" w:space="0" w:color="auto"/>
                    <w:bottom w:val="none" w:sz="0" w:space="0" w:color="auto"/>
                    <w:right w:val="none" w:sz="0" w:space="0" w:color="auto"/>
                  </w:divBdr>
                </w:div>
                <w:div w:id="1180000751">
                  <w:marLeft w:val="0"/>
                  <w:marRight w:val="0"/>
                  <w:marTop w:val="0"/>
                  <w:marBottom w:val="0"/>
                  <w:divBdr>
                    <w:top w:val="none" w:sz="0" w:space="0" w:color="auto"/>
                    <w:left w:val="none" w:sz="0" w:space="0" w:color="auto"/>
                    <w:bottom w:val="none" w:sz="0" w:space="0" w:color="auto"/>
                    <w:right w:val="none" w:sz="0" w:space="0" w:color="auto"/>
                  </w:divBdr>
                </w:div>
                <w:div w:id="672535260">
                  <w:marLeft w:val="0"/>
                  <w:marRight w:val="0"/>
                  <w:marTop w:val="0"/>
                  <w:marBottom w:val="0"/>
                  <w:divBdr>
                    <w:top w:val="none" w:sz="0" w:space="0" w:color="auto"/>
                    <w:left w:val="none" w:sz="0" w:space="0" w:color="auto"/>
                    <w:bottom w:val="none" w:sz="0" w:space="0" w:color="auto"/>
                    <w:right w:val="none" w:sz="0" w:space="0" w:color="auto"/>
                  </w:divBdr>
                </w:div>
                <w:div w:id="1170871803">
                  <w:marLeft w:val="0"/>
                  <w:marRight w:val="0"/>
                  <w:marTop w:val="0"/>
                  <w:marBottom w:val="0"/>
                  <w:divBdr>
                    <w:top w:val="none" w:sz="0" w:space="0" w:color="auto"/>
                    <w:left w:val="none" w:sz="0" w:space="0" w:color="auto"/>
                    <w:bottom w:val="none" w:sz="0" w:space="0" w:color="auto"/>
                    <w:right w:val="none" w:sz="0" w:space="0" w:color="auto"/>
                  </w:divBdr>
                </w:div>
                <w:div w:id="310404077">
                  <w:marLeft w:val="0"/>
                  <w:marRight w:val="0"/>
                  <w:marTop w:val="0"/>
                  <w:marBottom w:val="0"/>
                  <w:divBdr>
                    <w:top w:val="none" w:sz="0" w:space="0" w:color="auto"/>
                    <w:left w:val="none" w:sz="0" w:space="0" w:color="auto"/>
                    <w:bottom w:val="none" w:sz="0" w:space="0" w:color="auto"/>
                    <w:right w:val="none" w:sz="0" w:space="0" w:color="auto"/>
                  </w:divBdr>
                </w:div>
                <w:div w:id="760874564">
                  <w:marLeft w:val="0"/>
                  <w:marRight w:val="0"/>
                  <w:marTop w:val="0"/>
                  <w:marBottom w:val="0"/>
                  <w:divBdr>
                    <w:top w:val="none" w:sz="0" w:space="0" w:color="auto"/>
                    <w:left w:val="none" w:sz="0" w:space="0" w:color="auto"/>
                    <w:bottom w:val="none" w:sz="0" w:space="0" w:color="auto"/>
                    <w:right w:val="none" w:sz="0" w:space="0" w:color="auto"/>
                  </w:divBdr>
                </w:div>
                <w:div w:id="707412589">
                  <w:marLeft w:val="0"/>
                  <w:marRight w:val="0"/>
                  <w:marTop w:val="0"/>
                  <w:marBottom w:val="0"/>
                  <w:divBdr>
                    <w:top w:val="none" w:sz="0" w:space="0" w:color="auto"/>
                    <w:left w:val="none" w:sz="0" w:space="0" w:color="auto"/>
                    <w:bottom w:val="none" w:sz="0" w:space="0" w:color="auto"/>
                    <w:right w:val="none" w:sz="0" w:space="0" w:color="auto"/>
                  </w:divBdr>
                </w:div>
                <w:div w:id="1029380843">
                  <w:marLeft w:val="0"/>
                  <w:marRight w:val="0"/>
                  <w:marTop w:val="0"/>
                  <w:marBottom w:val="0"/>
                  <w:divBdr>
                    <w:top w:val="none" w:sz="0" w:space="0" w:color="auto"/>
                    <w:left w:val="none" w:sz="0" w:space="0" w:color="auto"/>
                    <w:bottom w:val="none" w:sz="0" w:space="0" w:color="auto"/>
                    <w:right w:val="none" w:sz="0" w:space="0" w:color="auto"/>
                  </w:divBdr>
                </w:div>
                <w:div w:id="1184324296">
                  <w:marLeft w:val="0"/>
                  <w:marRight w:val="0"/>
                  <w:marTop w:val="0"/>
                  <w:marBottom w:val="0"/>
                  <w:divBdr>
                    <w:top w:val="none" w:sz="0" w:space="0" w:color="auto"/>
                    <w:left w:val="none" w:sz="0" w:space="0" w:color="auto"/>
                    <w:bottom w:val="none" w:sz="0" w:space="0" w:color="auto"/>
                    <w:right w:val="none" w:sz="0" w:space="0" w:color="auto"/>
                  </w:divBdr>
                </w:div>
                <w:div w:id="59136273">
                  <w:marLeft w:val="0"/>
                  <w:marRight w:val="0"/>
                  <w:marTop w:val="0"/>
                  <w:marBottom w:val="0"/>
                  <w:divBdr>
                    <w:top w:val="none" w:sz="0" w:space="0" w:color="auto"/>
                    <w:left w:val="none" w:sz="0" w:space="0" w:color="auto"/>
                    <w:bottom w:val="none" w:sz="0" w:space="0" w:color="auto"/>
                    <w:right w:val="none" w:sz="0" w:space="0" w:color="auto"/>
                  </w:divBdr>
                </w:div>
                <w:div w:id="1742756920">
                  <w:marLeft w:val="0"/>
                  <w:marRight w:val="0"/>
                  <w:marTop w:val="0"/>
                  <w:marBottom w:val="0"/>
                  <w:divBdr>
                    <w:top w:val="none" w:sz="0" w:space="0" w:color="auto"/>
                    <w:left w:val="none" w:sz="0" w:space="0" w:color="auto"/>
                    <w:bottom w:val="none" w:sz="0" w:space="0" w:color="auto"/>
                    <w:right w:val="none" w:sz="0" w:space="0" w:color="auto"/>
                  </w:divBdr>
                </w:div>
                <w:div w:id="2034963645">
                  <w:marLeft w:val="0"/>
                  <w:marRight w:val="0"/>
                  <w:marTop w:val="0"/>
                  <w:marBottom w:val="0"/>
                  <w:divBdr>
                    <w:top w:val="none" w:sz="0" w:space="0" w:color="auto"/>
                    <w:left w:val="none" w:sz="0" w:space="0" w:color="auto"/>
                    <w:bottom w:val="none" w:sz="0" w:space="0" w:color="auto"/>
                    <w:right w:val="none" w:sz="0" w:space="0" w:color="auto"/>
                  </w:divBdr>
                </w:div>
                <w:div w:id="1374228938">
                  <w:marLeft w:val="0"/>
                  <w:marRight w:val="0"/>
                  <w:marTop w:val="0"/>
                  <w:marBottom w:val="0"/>
                  <w:divBdr>
                    <w:top w:val="none" w:sz="0" w:space="0" w:color="auto"/>
                    <w:left w:val="none" w:sz="0" w:space="0" w:color="auto"/>
                    <w:bottom w:val="none" w:sz="0" w:space="0" w:color="auto"/>
                    <w:right w:val="none" w:sz="0" w:space="0" w:color="auto"/>
                  </w:divBdr>
                </w:div>
                <w:div w:id="1815951665">
                  <w:marLeft w:val="0"/>
                  <w:marRight w:val="0"/>
                  <w:marTop w:val="0"/>
                  <w:marBottom w:val="0"/>
                  <w:divBdr>
                    <w:top w:val="none" w:sz="0" w:space="0" w:color="auto"/>
                    <w:left w:val="none" w:sz="0" w:space="0" w:color="auto"/>
                    <w:bottom w:val="none" w:sz="0" w:space="0" w:color="auto"/>
                    <w:right w:val="none" w:sz="0" w:space="0" w:color="auto"/>
                  </w:divBdr>
                </w:div>
                <w:div w:id="567421215">
                  <w:marLeft w:val="0"/>
                  <w:marRight w:val="0"/>
                  <w:marTop w:val="0"/>
                  <w:marBottom w:val="0"/>
                  <w:divBdr>
                    <w:top w:val="none" w:sz="0" w:space="0" w:color="auto"/>
                    <w:left w:val="none" w:sz="0" w:space="0" w:color="auto"/>
                    <w:bottom w:val="none" w:sz="0" w:space="0" w:color="auto"/>
                    <w:right w:val="none" w:sz="0" w:space="0" w:color="auto"/>
                  </w:divBdr>
                </w:div>
                <w:div w:id="1832408903">
                  <w:marLeft w:val="0"/>
                  <w:marRight w:val="0"/>
                  <w:marTop w:val="0"/>
                  <w:marBottom w:val="0"/>
                  <w:divBdr>
                    <w:top w:val="none" w:sz="0" w:space="0" w:color="auto"/>
                    <w:left w:val="none" w:sz="0" w:space="0" w:color="auto"/>
                    <w:bottom w:val="none" w:sz="0" w:space="0" w:color="auto"/>
                    <w:right w:val="none" w:sz="0" w:space="0" w:color="auto"/>
                  </w:divBdr>
                </w:div>
                <w:div w:id="1933053338">
                  <w:marLeft w:val="0"/>
                  <w:marRight w:val="0"/>
                  <w:marTop w:val="0"/>
                  <w:marBottom w:val="0"/>
                  <w:divBdr>
                    <w:top w:val="none" w:sz="0" w:space="0" w:color="auto"/>
                    <w:left w:val="none" w:sz="0" w:space="0" w:color="auto"/>
                    <w:bottom w:val="none" w:sz="0" w:space="0" w:color="auto"/>
                    <w:right w:val="none" w:sz="0" w:space="0" w:color="auto"/>
                  </w:divBdr>
                </w:div>
                <w:div w:id="451628911">
                  <w:marLeft w:val="0"/>
                  <w:marRight w:val="0"/>
                  <w:marTop w:val="0"/>
                  <w:marBottom w:val="0"/>
                  <w:divBdr>
                    <w:top w:val="none" w:sz="0" w:space="0" w:color="auto"/>
                    <w:left w:val="none" w:sz="0" w:space="0" w:color="auto"/>
                    <w:bottom w:val="none" w:sz="0" w:space="0" w:color="auto"/>
                    <w:right w:val="none" w:sz="0" w:space="0" w:color="auto"/>
                  </w:divBdr>
                </w:div>
                <w:div w:id="1189636655">
                  <w:marLeft w:val="0"/>
                  <w:marRight w:val="0"/>
                  <w:marTop w:val="0"/>
                  <w:marBottom w:val="0"/>
                  <w:divBdr>
                    <w:top w:val="none" w:sz="0" w:space="0" w:color="auto"/>
                    <w:left w:val="none" w:sz="0" w:space="0" w:color="auto"/>
                    <w:bottom w:val="none" w:sz="0" w:space="0" w:color="auto"/>
                    <w:right w:val="none" w:sz="0" w:space="0" w:color="auto"/>
                  </w:divBdr>
                </w:div>
                <w:div w:id="81878441">
                  <w:marLeft w:val="0"/>
                  <w:marRight w:val="0"/>
                  <w:marTop w:val="0"/>
                  <w:marBottom w:val="0"/>
                  <w:divBdr>
                    <w:top w:val="none" w:sz="0" w:space="0" w:color="auto"/>
                    <w:left w:val="none" w:sz="0" w:space="0" w:color="auto"/>
                    <w:bottom w:val="none" w:sz="0" w:space="0" w:color="auto"/>
                    <w:right w:val="none" w:sz="0" w:space="0" w:color="auto"/>
                  </w:divBdr>
                </w:div>
                <w:div w:id="960502451">
                  <w:marLeft w:val="0"/>
                  <w:marRight w:val="0"/>
                  <w:marTop w:val="0"/>
                  <w:marBottom w:val="0"/>
                  <w:divBdr>
                    <w:top w:val="none" w:sz="0" w:space="0" w:color="auto"/>
                    <w:left w:val="none" w:sz="0" w:space="0" w:color="auto"/>
                    <w:bottom w:val="none" w:sz="0" w:space="0" w:color="auto"/>
                    <w:right w:val="none" w:sz="0" w:space="0" w:color="auto"/>
                  </w:divBdr>
                </w:div>
                <w:div w:id="154688682">
                  <w:marLeft w:val="0"/>
                  <w:marRight w:val="0"/>
                  <w:marTop w:val="0"/>
                  <w:marBottom w:val="0"/>
                  <w:divBdr>
                    <w:top w:val="none" w:sz="0" w:space="0" w:color="auto"/>
                    <w:left w:val="none" w:sz="0" w:space="0" w:color="auto"/>
                    <w:bottom w:val="none" w:sz="0" w:space="0" w:color="auto"/>
                    <w:right w:val="none" w:sz="0" w:space="0" w:color="auto"/>
                  </w:divBdr>
                </w:div>
                <w:div w:id="899482264">
                  <w:marLeft w:val="0"/>
                  <w:marRight w:val="0"/>
                  <w:marTop w:val="0"/>
                  <w:marBottom w:val="0"/>
                  <w:divBdr>
                    <w:top w:val="none" w:sz="0" w:space="0" w:color="auto"/>
                    <w:left w:val="none" w:sz="0" w:space="0" w:color="auto"/>
                    <w:bottom w:val="none" w:sz="0" w:space="0" w:color="auto"/>
                    <w:right w:val="none" w:sz="0" w:space="0" w:color="auto"/>
                  </w:divBdr>
                </w:div>
                <w:div w:id="155075055">
                  <w:marLeft w:val="0"/>
                  <w:marRight w:val="0"/>
                  <w:marTop w:val="0"/>
                  <w:marBottom w:val="0"/>
                  <w:divBdr>
                    <w:top w:val="none" w:sz="0" w:space="0" w:color="auto"/>
                    <w:left w:val="none" w:sz="0" w:space="0" w:color="auto"/>
                    <w:bottom w:val="none" w:sz="0" w:space="0" w:color="auto"/>
                    <w:right w:val="none" w:sz="0" w:space="0" w:color="auto"/>
                  </w:divBdr>
                </w:div>
                <w:div w:id="443768968">
                  <w:marLeft w:val="0"/>
                  <w:marRight w:val="0"/>
                  <w:marTop w:val="0"/>
                  <w:marBottom w:val="0"/>
                  <w:divBdr>
                    <w:top w:val="none" w:sz="0" w:space="0" w:color="auto"/>
                    <w:left w:val="none" w:sz="0" w:space="0" w:color="auto"/>
                    <w:bottom w:val="none" w:sz="0" w:space="0" w:color="auto"/>
                    <w:right w:val="none" w:sz="0" w:space="0" w:color="auto"/>
                  </w:divBdr>
                </w:div>
                <w:div w:id="2097746863">
                  <w:marLeft w:val="0"/>
                  <w:marRight w:val="0"/>
                  <w:marTop w:val="0"/>
                  <w:marBottom w:val="0"/>
                  <w:divBdr>
                    <w:top w:val="none" w:sz="0" w:space="0" w:color="auto"/>
                    <w:left w:val="none" w:sz="0" w:space="0" w:color="auto"/>
                    <w:bottom w:val="none" w:sz="0" w:space="0" w:color="auto"/>
                    <w:right w:val="none" w:sz="0" w:space="0" w:color="auto"/>
                  </w:divBdr>
                </w:div>
                <w:div w:id="1335184210">
                  <w:marLeft w:val="0"/>
                  <w:marRight w:val="0"/>
                  <w:marTop w:val="0"/>
                  <w:marBottom w:val="0"/>
                  <w:divBdr>
                    <w:top w:val="none" w:sz="0" w:space="0" w:color="auto"/>
                    <w:left w:val="none" w:sz="0" w:space="0" w:color="auto"/>
                    <w:bottom w:val="none" w:sz="0" w:space="0" w:color="auto"/>
                    <w:right w:val="none" w:sz="0" w:space="0" w:color="auto"/>
                  </w:divBdr>
                </w:div>
                <w:div w:id="1692875367">
                  <w:marLeft w:val="0"/>
                  <w:marRight w:val="0"/>
                  <w:marTop w:val="0"/>
                  <w:marBottom w:val="0"/>
                  <w:divBdr>
                    <w:top w:val="none" w:sz="0" w:space="0" w:color="auto"/>
                    <w:left w:val="none" w:sz="0" w:space="0" w:color="auto"/>
                    <w:bottom w:val="none" w:sz="0" w:space="0" w:color="auto"/>
                    <w:right w:val="none" w:sz="0" w:space="0" w:color="auto"/>
                  </w:divBdr>
                </w:div>
                <w:div w:id="1347560050">
                  <w:marLeft w:val="0"/>
                  <w:marRight w:val="0"/>
                  <w:marTop w:val="0"/>
                  <w:marBottom w:val="0"/>
                  <w:divBdr>
                    <w:top w:val="none" w:sz="0" w:space="0" w:color="auto"/>
                    <w:left w:val="none" w:sz="0" w:space="0" w:color="auto"/>
                    <w:bottom w:val="none" w:sz="0" w:space="0" w:color="auto"/>
                    <w:right w:val="none" w:sz="0" w:space="0" w:color="auto"/>
                  </w:divBdr>
                </w:div>
                <w:div w:id="1933197210">
                  <w:marLeft w:val="0"/>
                  <w:marRight w:val="0"/>
                  <w:marTop w:val="0"/>
                  <w:marBottom w:val="0"/>
                  <w:divBdr>
                    <w:top w:val="none" w:sz="0" w:space="0" w:color="auto"/>
                    <w:left w:val="none" w:sz="0" w:space="0" w:color="auto"/>
                    <w:bottom w:val="none" w:sz="0" w:space="0" w:color="auto"/>
                    <w:right w:val="none" w:sz="0" w:space="0" w:color="auto"/>
                  </w:divBdr>
                </w:div>
                <w:div w:id="1192642973">
                  <w:marLeft w:val="0"/>
                  <w:marRight w:val="0"/>
                  <w:marTop w:val="0"/>
                  <w:marBottom w:val="0"/>
                  <w:divBdr>
                    <w:top w:val="none" w:sz="0" w:space="0" w:color="auto"/>
                    <w:left w:val="none" w:sz="0" w:space="0" w:color="auto"/>
                    <w:bottom w:val="none" w:sz="0" w:space="0" w:color="auto"/>
                    <w:right w:val="none" w:sz="0" w:space="0" w:color="auto"/>
                  </w:divBdr>
                </w:div>
                <w:div w:id="584531105">
                  <w:marLeft w:val="0"/>
                  <w:marRight w:val="0"/>
                  <w:marTop w:val="0"/>
                  <w:marBottom w:val="0"/>
                  <w:divBdr>
                    <w:top w:val="none" w:sz="0" w:space="0" w:color="auto"/>
                    <w:left w:val="none" w:sz="0" w:space="0" w:color="auto"/>
                    <w:bottom w:val="none" w:sz="0" w:space="0" w:color="auto"/>
                    <w:right w:val="none" w:sz="0" w:space="0" w:color="auto"/>
                  </w:divBdr>
                </w:div>
                <w:div w:id="1137334358">
                  <w:marLeft w:val="0"/>
                  <w:marRight w:val="0"/>
                  <w:marTop w:val="0"/>
                  <w:marBottom w:val="0"/>
                  <w:divBdr>
                    <w:top w:val="none" w:sz="0" w:space="0" w:color="auto"/>
                    <w:left w:val="none" w:sz="0" w:space="0" w:color="auto"/>
                    <w:bottom w:val="none" w:sz="0" w:space="0" w:color="auto"/>
                    <w:right w:val="none" w:sz="0" w:space="0" w:color="auto"/>
                  </w:divBdr>
                </w:div>
                <w:div w:id="1122724020">
                  <w:marLeft w:val="0"/>
                  <w:marRight w:val="0"/>
                  <w:marTop w:val="0"/>
                  <w:marBottom w:val="0"/>
                  <w:divBdr>
                    <w:top w:val="none" w:sz="0" w:space="0" w:color="auto"/>
                    <w:left w:val="none" w:sz="0" w:space="0" w:color="auto"/>
                    <w:bottom w:val="none" w:sz="0" w:space="0" w:color="auto"/>
                    <w:right w:val="none" w:sz="0" w:space="0" w:color="auto"/>
                  </w:divBdr>
                </w:div>
                <w:div w:id="268201162">
                  <w:marLeft w:val="0"/>
                  <w:marRight w:val="0"/>
                  <w:marTop w:val="0"/>
                  <w:marBottom w:val="0"/>
                  <w:divBdr>
                    <w:top w:val="none" w:sz="0" w:space="0" w:color="auto"/>
                    <w:left w:val="none" w:sz="0" w:space="0" w:color="auto"/>
                    <w:bottom w:val="none" w:sz="0" w:space="0" w:color="auto"/>
                    <w:right w:val="none" w:sz="0" w:space="0" w:color="auto"/>
                  </w:divBdr>
                </w:div>
                <w:div w:id="333463441">
                  <w:marLeft w:val="0"/>
                  <w:marRight w:val="0"/>
                  <w:marTop w:val="0"/>
                  <w:marBottom w:val="0"/>
                  <w:divBdr>
                    <w:top w:val="none" w:sz="0" w:space="0" w:color="auto"/>
                    <w:left w:val="none" w:sz="0" w:space="0" w:color="auto"/>
                    <w:bottom w:val="none" w:sz="0" w:space="0" w:color="auto"/>
                    <w:right w:val="none" w:sz="0" w:space="0" w:color="auto"/>
                  </w:divBdr>
                </w:div>
                <w:div w:id="2010063639">
                  <w:marLeft w:val="0"/>
                  <w:marRight w:val="0"/>
                  <w:marTop w:val="0"/>
                  <w:marBottom w:val="0"/>
                  <w:divBdr>
                    <w:top w:val="none" w:sz="0" w:space="0" w:color="auto"/>
                    <w:left w:val="none" w:sz="0" w:space="0" w:color="auto"/>
                    <w:bottom w:val="none" w:sz="0" w:space="0" w:color="auto"/>
                    <w:right w:val="none" w:sz="0" w:space="0" w:color="auto"/>
                  </w:divBdr>
                </w:div>
                <w:div w:id="693506548">
                  <w:marLeft w:val="0"/>
                  <w:marRight w:val="0"/>
                  <w:marTop w:val="0"/>
                  <w:marBottom w:val="0"/>
                  <w:divBdr>
                    <w:top w:val="none" w:sz="0" w:space="0" w:color="auto"/>
                    <w:left w:val="none" w:sz="0" w:space="0" w:color="auto"/>
                    <w:bottom w:val="none" w:sz="0" w:space="0" w:color="auto"/>
                    <w:right w:val="none" w:sz="0" w:space="0" w:color="auto"/>
                  </w:divBdr>
                </w:div>
                <w:div w:id="1037507885">
                  <w:marLeft w:val="0"/>
                  <w:marRight w:val="0"/>
                  <w:marTop w:val="0"/>
                  <w:marBottom w:val="0"/>
                  <w:divBdr>
                    <w:top w:val="none" w:sz="0" w:space="0" w:color="auto"/>
                    <w:left w:val="none" w:sz="0" w:space="0" w:color="auto"/>
                    <w:bottom w:val="none" w:sz="0" w:space="0" w:color="auto"/>
                    <w:right w:val="none" w:sz="0" w:space="0" w:color="auto"/>
                  </w:divBdr>
                </w:div>
                <w:div w:id="1137798099">
                  <w:marLeft w:val="0"/>
                  <w:marRight w:val="0"/>
                  <w:marTop w:val="0"/>
                  <w:marBottom w:val="0"/>
                  <w:divBdr>
                    <w:top w:val="none" w:sz="0" w:space="0" w:color="auto"/>
                    <w:left w:val="none" w:sz="0" w:space="0" w:color="auto"/>
                    <w:bottom w:val="none" w:sz="0" w:space="0" w:color="auto"/>
                    <w:right w:val="none" w:sz="0" w:space="0" w:color="auto"/>
                  </w:divBdr>
                </w:div>
                <w:div w:id="554466255">
                  <w:marLeft w:val="0"/>
                  <w:marRight w:val="0"/>
                  <w:marTop w:val="0"/>
                  <w:marBottom w:val="0"/>
                  <w:divBdr>
                    <w:top w:val="none" w:sz="0" w:space="0" w:color="auto"/>
                    <w:left w:val="none" w:sz="0" w:space="0" w:color="auto"/>
                    <w:bottom w:val="none" w:sz="0" w:space="0" w:color="auto"/>
                    <w:right w:val="none" w:sz="0" w:space="0" w:color="auto"/>
                  </w:divBdr>
                </w:div>
              </w:divsChild>
            </w:div>
            <w:div w:id="491995100">
              <w:marLeft w:val="0"/>
              <w:marRight w:val="0"/>
              <w:marTop w:val="0"/>
              <w:marBottom w:val="0"/>
              <w:divBdr>
                <w:top w:val="none" w:sz="0" w:space="0" w:color="auto"/>
                <w:left w:val="none" w:sz="0" w:space="0" w:color="auto"/>
                <w:bottom w:val="none" w:sz="0" w:space="0" w:color="auto"/>
                <w:right w:val="none" w:sz="0" w:space="0" w:color="auto"/>
              </w:divBdr>
              <w:divsChild>
                <w:div w:id="1968587463">
                  <w:marLeft w:val="0"/>
                  <w:marRight w:val="0"/>
                  <w:marTop w:val="0"/>
                  <w:marBottom w:val="0"/>
                  <w:divBdr>
                    <w:top w:val="none" w:sz="0" w:space="0" w:color="auto"/>
                    <w:left w:val="none" w:sz="0" w:space="0" w:color="auto"/>
                    <w:bottom w:val="none" w:sz="0" w:space="0" w:color="auto"/>
                    <w:right w:val="none" w:sz="0" w:space="0" w:color="auto"/>
                  </w:divBdr>
                </w:div>
                <w:div w:id="787311949">
                  <w:marLeft w:val="0"/>
                  <w:marRight w:val="0"/>
                  <w:marTop w:val="0"/>
                  <w:marBottom w:val="0"/>
                  <w:divBdr>
                    <w:top w:val="none" w:sz="0" w:space="0" w:color="auto"/>
                    <w:left w:val="none" w:sz="0" w:space="0" w:color="auto"/>
                    <w:bottom w:val="none" w:sz="0" w:space="0" w:color="auto"/>
                    <w:right w:val="none" w:sz="0" w:space="0" w:color="auto"/>
                  </w:divBdr>
                </w:div>
                <w:div w:id="1655336881">
                  <w:marLeft w:val="0"/>
                  <w:marRight w:val="0"/>
                  <w:marTop w:val="0"/>
                  <w:marBottom w:val="0"/>
                  <w:divBdr>
                    <w:top w:val="none" w:sz="0" w:space="0" w:color="auto"/>
                    <w:left w:val="none" w:sz="0" w:space="0" w:color="auto"/>
                    <w:bottom w:val="none" w:sz="0" w:space="0" w:color="auto"/>
                    <w:right w:val="none" w:sz="0" w:space="0" w:color="auto"/>
                  </w:divBdr>
                </w:div>
                <w:div w:id="1384524484">
                  <w:marLeft w:val="0"/>
                  <w:marRight w:val="0"/>
                  <w:marTop w:val="0"/>
                  <w:marBottom w:val="0"/>
                  <w:divBdr>
                    <w:top w:val="none" w:sz="0" w:space="0" w:color="auto"/>
                    <w:left w:val="none" w:sz="0" w:space="0" w:color="auto"/>
                    <w:bottom w:val="none" w:sz="0" w:space="0" w:color="auto"/>
                    <w:right w:val="none" w:sz="0" w:space="0" w:color="auto"/>
                  </w:divBdr>
                </w:div>
                <w:div w:id="1039209882">
                  <w:marLeft w:val="0"/>
                  <w:marRight w:val="0"/>
                  <w:marTop w:val="0"/>
                  <w:marBottom w:val="0"/>
                  <w:divBdr>
                    <w:top w:val="none" w:sz="0" w:space="0" w:color="auto"/>
                    <w:left w:val="none" w:sz="0" w:space="0" w:color="auto"/>
                    <w:bottom w:val="none" w:sz="0" w:space="0" w:color="auto"/>
                    <w:right w:val="none" w:sz="0" w:space="0" w:color="auto"/>
                  </w:divBdr>
                </w:div>
                <w:div w:id="470287146">
                  <w:marLeft w:val="0"/>
                  <w:marRight w:val="0"/>
                  <w:marTop w:val="0"/>
                  <w:marBottom w:val="0"/>
                  <w:divBdr>
                    <w:top w:val="none" w:sz="0" w:space="0" w:color="auto"/>
                    <w:left w:val="none" w:sz="0" w:space="0" w:color="auto"/>
                    <w:bottom w:val="none" w:sz="0" w:space="0" w:color="auto"/>
                    <w:right w:val="none" w:sz="0" w:space="0" w:color="auto"/>
                  </w:divBdr>
                </w:div>
                <w:div w:id="1973440584">
                  <w:marLeft w:val="0"/>
                  <w:marRight w:val="0"/>
                  <w:marTop w:val="0"/>
                  <w:marBottom w:val="0"/>
                  <w:divBdr>
                    <w:top w:val="none" w:sz="0" w:space="0" w:color="auto"/>
                    <w:left w:val="none" w:sz="0" w:space="0" w:color="auto"/>
                    <w:bottom w:val="none" w:sz="0" w:space="0" w:color="auto"/>
                    <w:right w:val="none" w:sz="0" w:space="0" w:color="auto"/>
                  </w:divBdr>
                </w:div>
                <w:div w:id="1422264245">
                  <w:marLeft w:val="0"/>
                  <w:marRight w:val="0"/>
                  <w:marTop w:val="0"/>
                  <w:marBottom w:val="0"/>
                  <w:divBdr>
                    <w:top w:val="none" w:sz="0" w:space="0" w:color="auto"/>
                    <w:left w:val="none" w:sz="0" w:space="0" w:color="auto"/>
                    <w:bottom w:val="none" w:sz="0" w:space="0" w:color="auto"/>
                    <w:right w:val="none" w:sz="0" w:space="0" w:color="auto"/>
                  </w:divBdr>
                </w:div>
                <w:div w:id="1699507305">
                  <w:marLeft w:val="0"/>
                  <w:marRight w:val="0"/>
                  <w:marTop w:val="0"/>
                  <w:marBottom w:val="0"/>
                  <w:divBdr>
                    <w:top w:val="none" w:sz="0" w:space="0" w:color="auto"/>
                    <w:left w:val="none" w:sz="0" w:space="0" w:color="auto"/>
                    <w:bottom w:val="none" w:sz="0" w:space="0" w:color="auto"/>
                    <w:right w:val="none" w:sz="0" w:space="0" w:color="auto"/>
                  </w:divBdr>
                </w:div>
                <w:div w:id="2040161995">
                  <w:marLeft w:val="0"/>
                  <w:marRight w:val="0"/>
                  <w:marTop w:val="0"/>
                  <w:marBottom w:val="0"/>
                  <w:divBdr>
                    <w:top w:val="none" w:sz="0" w:space="0" w:color="auto"/>
                    <w:left w:val="none" w:sz="0" w:space="0" w:color="auto"/>
                    <w:bottom w:val="none" w:sz="0" w:space="0" w:color="auto"/>
                    <w:right w:val="none" w:sz="0" w:space="0" w:color="auto"/>
                  </w:divBdr>
                </w:div>
                <w:div w:id="779495543">
                  <w:marLeft w:val="0"/>
                  <w:marRight w:val="0"/>
                  <w:marTop w:val="0"/>
                  <w:marBottom w:val="0"/>
                  <w:divBdr>
                    <w:top w:val="none" w:sz="0" w:space="0" w:color="auto"/>
                    <w:left w:val="none" w:sz="0" w:space="0" w:color="auto"/>
                    <w:bottom w:val="none" w:sz="0" w:space="0" w:color="auto"/>
                    <w:right w:val="none" w:sz="0" w:space="0" w:color="auto"/>
                  </w:divBdr>
                </w:div>
                <w:div w:id="754980496">
                  <w:marLeft w:val="0"/>
                  <w:marRight w:val="0"/>
                  <w:marTop w:val="0"/>
                  <w:marBottom w:val="0"/>
                  <w:divBdr>
                    <w:top w:val="none" w:sz="0" w:space="0" w:color="auto"/>
                    <w:left w:val="none" w:sz="0" w:space="0" w:color="auto"/>
                    <w:bottom w:val="none" w:sz="0" w:space="0" w:color="auto"/>
                    <w:right w:val="none" w:sz="0" w:space="0" w:color="auto"/>
                  </w:divBdr>
                </w:div>
                <w:div w:id="317611923">
                  <w:marLeft w:val="0"/>
                  <w:marRight w:val="0"/>
                  <w:marTop w:val="0"/>
                  <w:marBottom w:val="0"/>
                  <w:divBdr>
                    <w:top w:val="none" w:sz="0" w:space="0" w:color="auto"/>
                    <w:left w:val="none" w:sz="0" w:space="0" w:color="auto"/>
                    <w:bottom w:val="none" w:sz="0" w:space="0" w:color="auto"/>
                    <w:right w:val="none" w:sz="0" w:space="0" w:color="auto"/>
                  </w:divBdr>
                </w:div>
                <w:div w:id="1860241217">
                  <w:marLeft w:val="0"/>
                  <w:marRight w:val="0"/>
                  <w:marTop w:val="0"/>
                  <w:marBottom w:val="0"/>
                  <w:divBdr>
                    <w:top w:val="none" w:sz="0" w:space="0" w:color="auto"/>
                    <w:left w:val="none" w:sz="0" w:space="0" w:color="auto"/>
                    <w:bottom w:val="none" w:sz="0" w:space="0" w:color="auto"/>
                    <w:right w:val="none" w:sz="0" w:space="0" w:color="auto"/>
                  </w:divBdr>
                </w:div>
                <w:div w:id="1256094971">
                  <w:marLeft w:val="0"/>
                  <w:marRight w:val="0"/>
                  <w:marTop w:val="0"/>
                  <w:marBottom w:val="0"/>
                  <w:divBdr>
                    <w:top w:val="none" w:sz="0" w:space="0" w:color="auto"/>
                    <w:left w:val="none" w:sz="0" w:space="0" w:color="auto"/>
                    <w:bottom w:val="none" w:sz="0" w:space="0" w:color="auto"/>
                    <w:right w:val="none" w:sz="0" w:space="0" w:color="auto"/>
                  </w:divBdr>
                </w:div>
                <w:div w:id="2020153280">
                  <w:marLeft w:val="0"/>
                  <w:marRight w:val="0"/>
                  <w:marTop w:val="0"/>
                  <w:marBottom w:val="0"/>
                  <w:divBdr>
                    <w:top w:val="none" w:sz="0" w:space="0" w:color="auto"/>
                    <w:left w:val="none" w:sz="0" w:space="0" w:color="auto"/>
                    <w:bottom w:val="none" w:sz="0" w:space="0" w:color="auto"/>
                    <w:right w:val="none" w:sz="0" w:space="0" w:color="auto"/>
                  </w:divBdr>
                </w:div>
                <w:div w:id="1619870628">
                  <w:marLeft w:val="0"/>
                  <w:marRight w:val="0"/>
                  <w:marTop w:val="0"/>
                  <w:marBottom w:val="0"/>
                  <w:divBdr>
                    <w:top w:val="none" w:sz="0" w:space="0" w:color="auto"/>
                    <w:left w:val="none" w:sz="0" w:space="0" w:color="auto"/>
                    <w:bottom w:val="none" w:sz="0" w:space="0" w:color="auto"/>
                    <w:right w:val="none" w:sz="0" w:space="0" w:color="auto"/>
                  </w:divBdr>
                </w:div>
                <w:div w:id="1397044745">
                  <w:marLeft w:val="0"/>
                  <w:marRight w:val="0"/>
                  <w:marTop w:val="0"/>
                  <w:marBottom w:val="0"/>
                  <w:divBdr>
                    <w:top w:val="none" w:sz="0" w:space="0" w:color="auto"/>
                    <w:left w:val="none" w:sz="0" w:space="0" w:color="auto"/>
                    <w:bottom w:val="none" w:sz="0" w:space="0" w:color="auto"/>
                    <w:right w:val="none" w:sz="0" w:space="0" w:color="auto"/>
                  </w:divBdr>
                </w:div>
                <w:div w:id="1538005334">
                  <w:marLeft w:val="0"/>
                  <w:marRight w:val="0"/>
                  <w:marTop w:val="0"/>
                  <w:marBottom w:val="0"/>
                  <w:divBdr>
                    <w:top w:val="none" w:sz="0" w:space="0" w:color="auto"/>
                    <w:left w:val="none" w:sz="0" w:space="0" w:color="auto"/>
                    <w:bottom w:val="none" w:sz="0" w:space="0" w:color="auto"/>
                    <w:right w:val="none" w:sz="0" w:space="0" w:color="auto"/>
                  </w:divBdr>
                </w:div>
                <w:div w:id="257183386">
                  <w:marLeft w:val="0"/>
                  <w:marRight w:val="0"/>
                  <w:marTop w:val="0"/>
                  <w:marBottom w:val="0"/>
                  <w:divBdr>
                    <w:top w:val="none" w:sz="0" w:space="0" w:color="auto"/>
                    <w:left w:val="none" w:sz="0" w:space="0" w:color="auto"/>
                    <w:bottom w:val="none" w:sz="0" w:space="0" w:color="auto"/>
                    <w:right w:val="none" w:sz="0" w:space="0" w:color="auto"/>
                  </w:divBdr>
                </w:div>
                <w:div w:id="681591100">
                  <w:marLeft w:val="0"/>
                  <w:marRight w:val="0"/>
                  <w:marTop w:val="0"/>
                  <w:marBottom w:val="0"/>
                  <w:divBdr>
                    <w:top w:val="none" w:sz="0" w:space="0" w:color="auto"/>
                    <w:left w:val="none" w:sz="0" w:space="0" w:color="auto"/>
                    <w:bottom w:val="none" w:sz="0" w:space="0" w:color="auto"/>
                    <w:right w:val="none" w:sz="0" w:space="0" w:color="auto"/>
                  </w:divBdr>
                </w:div>
                <w:div w:id="1123116646">
                  <w:marLeft w:val="0"/>
                  <w:marRight w:val="0"/>
                  <w:marTop w:val="0"/>
                  <w:marBottom w:val="0"/>
                  <w:divBdr>
                    <w:top w:val="none" w:sz="0" w:space="0" w:color="auto"/>
                    <w:left w:val="none" w:sz="0" w:space="0" w:color="auto"/>
                    <w:bottom w:val="none" w:sz="0" w:space="0" w:color="auto"/>
                    <w:right w:val="none" w:sz="0" w:space="0" w:color="auto"/>
                  </w:divBdr>
                </w:div>
                <w:div w:id="1159035237">
                  <w:marLeft w:val="0"/>
                  <w:marRight w:val="0"/>
                  <w:marTop w:val="0"/>
                  <w:marBottom w:val="0"/>
                  <w:divBdr>
                    <w:top w:val="none" w:sz="0" w:space="0" w:color="auto"/>
                    <w:left w:val="none" w:sz="0" w:space="0" w:color="auto"/>
                    <w:bottom w:val="none" w:sz="0" w:space="0" w:color="auto"/>
                    <w:right w:val="none" w:sz="0" w:space="0" w:color="auto"/>
                  </w:divBdr>
                </w:div>
                <w:div w:id="980159662">
                  <w:marLeft w:val="0"/>
                  <w:marRight w:val="0"/>
                  <w:marTop w:val="0"/>
                  <w:marBottom w:val="0"/>
                  <w:divBdr>
                    <w:top w:val="none" w:sz="0" w:space="0" w:color="auto"/>
                    <w:left w:val="none" w:sz="0" w:space="0" w:color="auto"/>
                    <w:bottom w:val="none" w:sz="0" w:space="0" w:color="auto"/>
                    <w:right w:val="none" w:sz="0" w:space="0" w:color="auto"/>
                  </w:divBdr>
                </w:div>
                <w:div w:id="1045563990">
                  <w:marLeft w:val="0"/>
                  <w:marRight w:val="0"/>
                  <w:marTop w:val="0"/>
                  <w:marBottom w:val="0"/>
                  <w:divBdr>
                    <w:top w:val="none" w:sz="0" w:space="0" w:color="auto"/>
                    <w:left w:val="none" w:sz="0" w:space="0" w:color="auto"/>
                    <w:bottom w:val="none" w:sz="0" w:space="0" w:color="auto"/>
                    <w:right w:val="none" w:sz="0" w:space="0" w:color="auto"/>
                  </w:divBdr>
                </w:div>
                <w:div w:id="755902447">
                  <w:marLeft w:val="0"/>
                  <w:marRight w:val="0"/>
                  <w:marTop w:val="0"/>
                  <w:marBottom w:val="0"/>
                  <w:divBdr>
                    <w:top w:val="none" w:sz="0" w:space="0" w:color="auto"/>
                    <w:left w:val="none" w:sz="0" w:space="0" w:color="auto"/>
                    <w:bottom w:val="none" w:sz="0" w:space="0" w:color="auto"/>
                    <w:right w:val="none" w:sz="0" w:space="0" w:color="auto"/>
                  </w:divBdr>
                </w:div>
                <w:div w:id="1702629324">
                  <w:marLeft w:val="0"/>
                  <w:marRight w:val="0"/>
                  <w:marTop w:val="0"/>
                  <w:marBottom w:val="0"/>
                  <w:divBdr>
                    <w:top w:val="none" w:sz="0" w:space="0" w:color="auto"/>
                    <w:left w:val="none" w:sz="0" w:space="0" w:color="auto"/>
                    <w:bottom w:val="none" w:sz="0" w:space="0" w:color="auto"/>
                    <w:right w:val="none" w:sz="0" w:space="0" w:color="auto"/>
                  </w:divBdr>
                </w:div>
                <w:div w:id="1172524602">
                  <w:marLeft w:val="0"/>
                  <w:marRight w:val="0"/>
                  <w:marTop w:val="0"/>
                  <w:marBottom w:val="0"/>
                  <w:divBdr>
                    <w:top w:val="none" w:sz="0" w:space="0" w:color="auto"/>
                    <w:left w:val="none" w:sz="0" w:space="0" w:color="auto"/>
                    <w:bottom w:val="none" w:sz="0" w:space="0" w:color="auto"/>
                    <w:right w:val="none" w:sz="0" w:space="0" w:color="auto"/>
                  </w:divBdr>
                </w:div>
                <w:div w:id="2111970879">
                  <w:marLeft w:val="0"/>
                  <w:marRight w:val="0"/>
                  <w:marTop w:val="0"/>
                  <w:marBottom w:val="0"/>
                  <w:divBdr>
                    <w:top w:val="none" w:sz="0" w:space="0" w:color="auto"/>
                    <w:left w:val="none" w:sz="0" w:space="0" w:color="auto"/>
                    <w:bottom w:val="none" w:sz="0" w:space="0" w:color="auto"/>
                    <w:right w:val="none" w:sz="0" w:space="0" w:color="auto"/>
                  </w:divBdr>
                </w:div>
                <w:div w:id="1379623871">
                  <w:marLeft w:val="0"/>
                  <w:marRight w:val="0"/>
                  <w:marTop w:val="0"/>
                  <w:marBottom w:val="0"/>
                  <w:divBdr>
                    <w:top w:val="none" w:sz="0" w:space="0" w:color="auto"/>
                    <w:left w:val="none" w:sz="0" w:space="0" w:color="auto"/>
                    <w:bottom w:val="none" w:sz="0" w:space="0" w:color="auto"/>
                    <w:right w:val="none" w:sz="0" w:space="0" w:color="auto"/>
                  </w:divBdr>
                </w:div>
                <w:div w:id="1717898055">
                  <w:marLeft w:val="0"/>
                  <w:marRight w:val="0"/>
                  <w:marTop w:val="0"/>
                  <w:marBottom w:val="0"/>
                  <w:divBdr>
                    <w:top w:val="none" w:sz="0" w:space="0" w:color="auto"/>
                    <w:left w:val="none" w:sz="0" w:space="0" w:color="auto"/>
                    <w:bottom w:val="none" w:sz="0" w:space="0" w:color="auto"/>
                    <w:right w:val="none" w:sz="0" w:space="0" w:color="auto"/>
                  </w:divBdr>
                </w:div>
                <w:div w:id="772633965">
                  <w:marLeft w:val="0"/>
                  <w:marRight w:val="0"/>
                  <w:marTop w:val="0"/>
                  <w:marBottom w:val="0"/>
                  <w:divBdr>
                    <w:top w:val="none" w:sz="0" w:space="0" w:color="auto"/>
                    <w:left w:val="none" w:sz="0" w:space="0" w:color="auto"/>
                    <w:bottom w:val="none" w:sz="0" w:space="0" w:color="auto"/>
                    <w:right w:val="none" w:sz="0" w:space="0" w:color="auto"/>
                  </w:divBdr>
                </w:div>
                <w:div w:id="971593564">
                  <w:marLeft w:val="0"/>
                  <w:marRight w:val="0"/>
                  <w:marTop w:val="0"/>
                  <w:marBottom w:val="0"/>
                  <w:divBdr>
                    <w:top w:val="none" w:sz="0" w:space="0" w:color="auto"/>
                    <w:left w:val="none" w:sz="0" w:space="0" w:color="auto"/>
                    <w:bottom w:val="none" w:sz="0" w:space="0" w:color="auto"/>
                    <w:right w:val="none" w:sz="0" w:space="0" w:color="auto"/>
                  </w:divBdr>
                </w:div>
                <w:div w:id="1937403811">
                  <w:marLeft w:val="0"/>
                  <w:marRight w:val="0"/>
                  <w:marTop w:val="0"/>
                  <w:marBottom w:val="0"/>
                  <w:divBdr>
                    <w:top w:val="none" w:sz="0" w:space="0" w:color="auto"/>
                    <w:left w:val="none" w:sz="0" w:space="0" w:color="auto"/>
                    <w:bottom w:val="none" w:sz="0" w:space="0" w:color="auto"/>
                    <w:right w:val="none" w:sz="0" w:space="0" w:color="auto"/>
                  </w:divBdr>
                </w:div>
                <w:div w:id="206795607">
                  <w:marLeft w:val="0"/>
                  <w:marRight w:val="0"/>
                  <w:marTop w:val="0"/>
                  <w:marBottom w:val="0"/>
                  <w:divBdr>
                    <w:top w:val="none" w:sz="0" w:space="0" w:color="auto"/>
                    <w:left w:val="none" w:sz="0" w:space="0" w:color="auto"/>
                    <w:bottom w:val="none" w:sz="0" w:space="0" w:color="auto"/>
                    <w:right w:val="none" w:sz="0" w:space="0" w:color="auto"/>
                  </w:divBdr>
                </w:div>
                <w:div w:id="1507747307">
                  <w:marLeft w:val="0"/>
                  <w:marRight w:val="0"/>
                  <w:marTop w:val="0"/>
                  <w:marBottom w:val="0"/>
                  <w:divBdr>
                    <w:top w:val="none" w:sz="0" w:space="0" w:color="auto"/>
                    <w:left w:val="none" w:sz="0" w:space="0" w:color="auto"/>
                    <w:bottom w:val="none" w:sz="0" w:space="0" w:color="auto"/>
                    <w:right w:val="none" w:sz="0" w:space="0" w:color="auto"/>
                  </w:divBdr>
                </w:div>
                <w:div w:id="661197140">
                  <w:marLeft w:val="0"/>
                  <w:marRight w:val="0"/>
                  <w:marTop w:val="0"/>
                  <w:marBottom w:val="0"/>
                  <w:divBdr>
                    <w:top w:val="none" w:sz="0" w:space="0" w:color="auto"/>
                    <w:left w:val="none" w:sz="0" w:space="0" w:color="auto"/>
                    <w:bottom w:val="none" w:sz="0" w:space="0" w:color="auto"/>
                    <w:right w:val="none" w:sz="0" w:space="0" w:color="auto"/>
                  </w:divBdr>
                </w:div>
                <w:div w:id="281227996">
                  <w:marLeft w:val="0"/>
                  <w:marRight w:val="0"/>
                  <w:marTop w:val="0"/>
                  <w:marBottom w:val="0"/>
                  <w:divBdr>
                    <w:top w:val="none" w:sz="0" w:space="0" w:color="auto"/>
                    <w:left w:val="none" w:sz="0" w:space="0" w:color="auto"/>
                    <w:bottom w:val="none" w:sz="0" w:space="0" w:color="auto"/>
                    <w:right w:val="none" w:sz="0" w:space="0" w:color="auto"/>
                  </w:divBdr>
                </w:div>
                <w:div w:id="691148459">
                  <w:marLeft w:val="0"/>
                  <w:marRight w:val="0"/>
                  <w:marTop w:val="0"/>
                  <w:marBottom w:val="0"/>
                  <w:divBdr>
                    <w:top w:val="none" w:sz="0" w:space="0" w:color="auto"/>
                    <w:left w:val="none" w:sz="0" w:space="0" w:color="auto"/>
                    <w:bottom w:val="none" w:sz="0" w:space="0" w:color="auto"/>
                    <w:right w:val="none" w:sz="0" w:space="0" w:color="auto"/>
                  </w:divBdr>
                </w:div>
                <w:div w:id="1669866181">
                  <w:marLeft w:val="0"/>
                  <w:marRight w:val="0"/>
                  <w:marTop w:val="0"/>
                  <w:marBottom w:val="0"/>
                  <w:divBdr>
                    <w:top w:val="none" w:sz="0" w:space="0" w:color="auto"/>
                    <w:left w:val="none" w:sz="0" w:space="0" w:color="auto"/>
                    <w:bottom w:val="none" w:sz="0" w:space="0" w:color="auto"/>
                    <w:right w:val="none" w:sz="0" w:space="0" w:color="auto"/>
                  </w:divBdr>
                </w:div>
                <w:div w:id="947198969">
                  <w:marLeft w:val="0"/>
                  <w:marRight w:val="0"/>
                  <w:marTop w:val="0"/>
                  <w:marBottom w:val="0"/>
                  <w:divBdr>
                    <w:top w:val="none" w:sz="0" w:space="0" w:color="auto"/>
                    <w:left w:val="none" w:sz="0" w:space="0" w:color="auto"/>
                    <w:bottom w:val="none" w:sz="0" w:space="0" w:color="auto"/>
                    <w:right w:val="none" w:sz="0" w:space="0" w:color="auto"/>
                  </w:divBdr>
                </w:div>
                <w:div w:id="1846506490">
                  <w:marLeft w:val="0"/>
                  <w:marRight w:val="0"/>
                  <w:marTop w:val="0"/>
                  <w:marBottom w:val="0"/>
                  <w:divBdr>
                    <w:top w:val="none" w:sz="0" w:space="0" w:color="auto"/>
                    <w:left w:val="none" w:sz="0" w:space="0" w:color="auto"/>
                    <w:bottom w:val="none" w:sz="0" w:space="0" w:color="auto"/>
                    <w:right w:val="none" w:sz="0" w:space="0" w:color="auto"/>
                  </w:divBdr>
                </w:div>
                <w:div w:id="708191667">
                  <w:marLeft w:val="0"/>
                  <w:marRight w:val="0"/>
                  <w:marTop w:val="0"/>
                  <w:marBottom w:val="0"/>
                  <w:divBdr>
                    <w:top w:val="none" w:sz="0" w:space="0" w:color="auto"/>
                    <w:left w:val="none" w:sz="0" w:space="0" w:color="auto"/>
                    <w:bottom w:val="none" w:sz="0" w:space="0" w:color="auto"/>
                    <w:right w:val="none" w:sz="0" w:space="0" w:color="auto"/>
                  </w:divBdr>
                </w:div>
                <w:div w:id="752748845">
                  <w:marLeft w:val="0"/>
                  <w:marRight w:val="0"/>
                  <w:marTop w:val="0"/>
                  <w:marBottom w:val="0"/>
                  <w:divBdr>
                    <w:top w:val="none" w:sz="0" w:space="0" w:color="auto"/>
                    <w:left w:val="none" w:sz="0" w:space="0" w:color="auto"/>
                    <w:bottom w:val="none" w:sz="0" w:space="0" w:color="auto"/>
                    <w:right w:val="none" w:sz="0" w:space="0" w:color="auto"/>
                  </w:divBdr>
                </w:div>
                <w:div w:id="1643852299">
                  <w:marLeft w:val="0"/>
                  <w:marRight w:val="0"/>
                  <w:marTop w:val="0"/>
                  <w:marBottom w:val="0"/>
                  <w:divBdr>
                    <w:top w:val="none" w:sz="0" w:space="0" w:color="auto"/>
                    <w:left w:val="none" w:sz="0" w:space="0" w:color="auto"/>
                    <w:bottom w:val="none" w:sz="0" w:space="0" w:color="auto"/>
                    <w:right w:val="none" w:sz="0" w:space="0" w:color="auto"/>
                  </w:divBdr>
                </w:div>
                <w:div w:id="310645673">
                  <w:marLeft w:val="0"/>
                  <w:marRight w:val="0"/>
                  <w:marTop w:val="0"/>
                  <w:marBottom w:val="0"/>
                  <w:divBdr>
                    <w:top w:val="none" w:sz="0" w:space="0" w:color="auto"/>
                    <w:left w:val="none" w:sz="0" w:space="0" w:color="auto"/>
                    <w:bottom w:val="none" w:sz="0" w:space="0" w:color="auto"/>
                    <w:right w:val="none" w:sz="0" w:space="0" w:color="auto"/>
                  </w:divBdr>
                </w:div>
                <w:div w:id="736440317">
                  <w:marLeft w:val="0"/>
                  <w:marRight w:val="0"/>
                  <w:marTop w:val="0"/>
                  <w:marBottom w:val="0"/>
                  <w:divBdr>
                    <w:top w:val="none" w:sz="0" w:space="0" w:color="auto"/>
                    <w:left w:val="none" w:sz="0" w:space="0" w:color="auto"/>
                    <w:bottom w:val="none" w:sz="0" w:space="0" w:color="auto"/>
                    <w:right w:val="none" w:sz="0" w:space="0" w:color="auto"/>
                  </w:divBdr>
                </w:div>
                <w:div w:id="1310592029">
                  <w:marLeft w:val="0"/>
                  <w:marRight w:val="0"/>
                  <w:marTop w:val="0"/>
                  <w:marBottom w:val="0"/>
                  <w:divBdr>
                    <w:top w:val="none" w:sz="0" w:space="0" w:color="auto"/>
                    <w:left w:val="none" w:sz="0" w:space="0" w:color="auto"/>
                    <w:bottom w:val="none" w:sz="0" w:space="0" w:color="auto"/>
                    <w:right w:val="none" w:sz="0" w:space="0" w:color="auto"/>
                  </w:divBdr>
                </w:div>
                <w:div w:id="2042629382">
                  <w:marLeft w:val="0"/>
                  <w:marRight w:val="0"/>
                  <w:marTop w:val="0"/>
                  <w:marBottom w:val="0"/>
                  <w:divBdr>
                    <w:top w:val="none" w:sz="0" w:space="0" w:color="auto"/>
                    <w:left w:val="none" w:sz="0" w:space="0" w:color="auto"/>
                    <w:bottom w:val="none" w:sz="0" w:space="0" w:color="auto"/>
                    <w:right w:val="none" w:sz="0" w:space="0" w:color="auto"/>
                  </w:divBdr>
                </w:div>
                <w:div w:id="873931579">
                  <w:marLeft w:val="0"/>
                  <w:marRight w:val="0"/>
                  <w:marTop w:val="0"/>
                  <w:marBottom w:val="0"/>
                  <w:divBdr>
                    <w:top w:val="none" w:sz="0" w:space="0" w:color="auto"/>
                    <w:left w:val="none" w:sz="0" w:space="0" w:color="auto"/>
                    <w:bottom w:val="none" w:sz="0" w:space="0" w:color="auto"/>
                    <w:right w:val="none" w:sz="0" w:space="0" w:color="auto"/>
                  </w:divBdr>
                </w:div>
                <w:div w:id="174199767">
                  <w:marLeft w:val="0"/>
                  <w:marRight w:val="0"/>
                  <w:marTop w:val="0"/>
                  <w:marBottom w:val="0"/>
                  <w:divBdr>
                    <w:top w:val="none" w:sz="0" w:space="0" w:color="auto"/>
                    <w:left w:val="none" w:sz="0" w:space="0" w:color="auto"/>
                    <w:bottom w:val="none" w:sz="0" w:space="0" w:color="auto"/>
                    <w:right w:val="none" w:sz="0" w:space="0" w:color="auto"/>
                  </w:divBdr>
                </w:div>
                <w:div w:id="1564441704">
                  <w:marLeft w:val="0"/>
                  <w:marRight w:val="0"/>
                  <w:marTop w:val="0"/>
                  <w:marBottom w:val="0"/>
                  <w:divBdr>
                    <w:top w:val="none" w:sz="0" w:space="0" w:color="auto"/>
                    <w:left w:val="none" w:sz="0" w:space="0" w:color="auto"/>
                    <w:bottom w:val="none" w:sz="0" w:space="0" w:color="auto"/>
                    <w:right w:val="none" w:sz="0" w:space="0" w:color="auto"/>
                  </w:divBdr>
                </w:div>
                <w:div w:id="672147839">
                  <w:marLeft w:val="0"/>
                  <w:marRight w:val="0"/>
                  <w:marTop w:val="0"/>
                  <w:marBottom w:val="0"/>
                  <w:divBdr>
                    <w:top w:val="none" w:sz="0" w:space="0" w:color="auto"/>
                    <w:left w:val="none" w:sz="0" w:space="0" w:color="auto"/>
                    <w:bottom w:val="none" w:sz="0" w:space="0" w:color="auto"/>
                    <w:right w:val="none" w:sz="0" w:space="0" w:color="auto"/>
                  </w:divBdr>
                </w:div>
                <w:div w:id="194655311">
                  <w:marLeft w:val="0"/>
                  <w:marRight w:val="0"/>
                  <w:marTop w:val="0"/>
                  <w:marBottom w:val="0"/>
                  <w:divBdr>
                    <w:top w:val="none" w:sz="0" w:space="0" w:color="auto"/>
                    <w:left w:val="none" w:sz="0" w:space="0" w:color="auto"/>
                    <w:bottom w:val="none" w:sz="0" w:space="0" w:color="auto"/>
                    <w:right w:val="none" w:sz="0" w:space="0" w:color="auto"/>
                  </w:divBdr>
                </w:div>
                <w:div w:id="1943562878">
                  <w:marLeft w:val="0"/>
                  <w:marRight w:val="0"/>
                  <w:marTop w:val="0"/>
                  <w:marBottom w:val="0"/>
                  <w:divBdr>
                    <w:top w:val="none" w:sz="0" w:space="0" w:color="auto"/>
                    <w:left w:val="none" w:sz="0" w:space="0" w:color="auto"/>
                    <w:bottom w:val="none" w:sz="0" w:space="0" w:color="auto"/>
                    <w:right w:val="none" w:sz="0" w:space="0" w:color="auto"/>
                  </w:divBdr>
                </w:div>
                <w:div w:id="85200732">
                  <w:marLeft w:val="0"/>
                  <w:marRight w:val="0"/>
                  <w:marTop w:val="0"/>
                  <w:marBottom w:val="0"/>
                  <w:divBdr>
                    <w:top w:val="none" w:sz="0" w:space="0" w:color="auto"/>
                    <w:left w:val="none" w:sz="0" w:space="0" w:color="auto"/>
                    <w:bottom w:val="none" w:sz="0" w:space="0" w:color="auto"/>
                    <w:right w:val="none" w:sz="0" w:space="0" w:color="auto"/>
                  </w:divBdr>
                </w:div>
                <w:div w:id="1174297605">
                  <w:marLeft w:val="0"/>
                  <w:marRight w:val="0"/>
                  <w:marTop w:val="0"/>
                  <w:marBottom w:val="0"/>
                  <w:divBdr>
                    <w:top w:val="none" w:sz="0" w:space="0" w:color="auto"/>
                    <w:left w:val="none" w:sz="0" w:space="0" w:color="auto"/>
                    <w:bottom w:val="none" w:sz="0" w:space="0" w:color="auto"/>
                    <w:right w:val="none" w:sz="0" w:space="0" w:color="auto"/>
                  </w:divBdr>
                </w:div>
                <w:div w:id="418910710">
                  <w:marLeft w:val="0"/>
                  <w:marRight w:val="0"/>
                  <w:marTop w:val="0"/>
                  <w:marBottom w:val="0"/>
                  <w:divBdr>
                    <w:top w:val="none" w:sz="0" w:space="0" w:color="auto"/>
                    <w:left w:val="none" w:sz="0" w:space="0" w:color="auto"/>
                    <w:bottom w:val="none" w:sz="0" w:space="0" w:color="auto"/>
                    <w:right w:val="none" w:sz="0" w:space="0" w:color="auto"/>
                  </w:divBdr>
                </w:div>
                <w:div w:id="1942177795">
                  <w:marLeft w:val="0"/>
                  <w:marRight w:val="0"/>
                  <w:marTop w:val="0"/>
                  <w:marBottom w:val="0"/>
                  <w:divBdr>
                    <w:top w:val="none" w:sz="0" w:space="0" w:color="auto"/>
                    <w:left w:val="none" w:sz="0" w:space="0" w:color="auto"/>
                    <w:bottom w:val="none" w:sz="0" w:space="0" w:color="auto"/>
                    <w:right w:val="none" w:sz="0" w:space="0" w:color="auto"/>
                  </w:divBdr>
                </w:div>
                <w:div w:id="640234268">
                  <w:marLeft w:val="0"/>
                  <w:marRight w:val="0"/>
                  <w:marTop w:val="0"/>
                  <w:marBottom w:val="0"/>
                  <w:divBdr>
                    <w:top w:val="none" w:sz="0" w:space="0" w:color="auto"/>
                    <w:left w:val="none" w:sz="0" w:space="0" w:color="auto"/>
                    <w:bottom w:val="none" w:sz="0" w:space="0" w:color="auto"/>
                    <w:right w:val="none" w:sz="0" w:space="0" w:color="auto"/>
                  </w:divBdr>
                </w:div>
                <w:div w:id="1041323359">
                  <w:marLeft w:val="0"/>
                  <w:marRight w:val="0"/>
                  <w:marTop w:val="0"/>
                  <w:marBottom w:val="0"/>
                  <w:divBdr>
                    <w:top w:val="none" w:sz="0" w:space="0" w:color="auto"/>
                    <w:left w:val="none" w:sz="0" w:space="0" w:color="auto"/>
                    <w:bottom w:val="none" w:sz="0" w:space="0" w:color="auto"/>
                    <w:right w:val="none" w:sz="0" w:space="0" w:color="auto"/>
                  </w:divBdr>
                </w:div>
                <w:div w:id="484705450">
                  <w:marLeft w:val="0"/>
                  <w:marRight w:val="0"/>
                  <w:marTop w:val="0"/>
                  <w:marBottom w:val="0"/>
                  <w:divBdr>
                    <w:top w:val="none" w:sz="0" w:space="0" w:color="auto"/>
                    <w:left w:val="none" w:sz="0" w:space="0" w:color="auto"/>
                    <w:bottom w:val="none" w:sz="0" w:space="0" w:color="auto"/>
                    <w:right w:val="none" w:sz="0" w:space="0" w:color="auto"/>
                  </w:divBdr>
                </w:div>
                <w:div w:id="1835298916">
                  <w:marLeft w:val="0"/>
                  <w:marRight w:val="0"/>
                  <w:marTop w:val="0"/>
                  <w:marBottom w:val="0"/>
                  <w:divBdr>
                    <w:top w:val="none" w:sz="0" w:space="0" w:color="auto"/>
                    <w:left w:val="none" w:sz="0" w:space="0" w:color="auto"/>
                    <w:bottom w:val="none" w:sz="0" w:space="0" w:color="auto"/>
                    <w:right w:val="none" w:sz="0" w:space="0" w:color="auto"/>
                  </w:divBdr>
                </w:div>
                <w:div w:id="510725992">
                  <w:marLeft w:val="0"/>
                  <w:marRight w:val="0"/>
                  <w:marTop w:val="0"/>
                  <w:marBottom w:val="0"/>
                  <w:divBdr>
                    <w:top w:val="none" w:sz="0" w:space="0" w:color="auto"/>
                    <w:left w:val="none" w:sz="0" w:space="0" w:color="auto"/>
                    <w:bottom w:val="none" w:sz="0" w:space="0" w:color="auto"/>
                    <w:right w:val="none" w:sz="0" w:space="0" w:color="auto"/>
                  </w:divBdr>
                </w:div>
                <w:div w:id="1029917515">
                  <w:marLeft w:val="0"/>
                  <w:marRight w:val="0"/>
                  <w:marTop w:val="0"/>
                  <w:marBottom w:val="0"/>
                  <w:divBdr>
                    <w:top w:val="none" w:sz="0" w:space="0" w:color="auto"/>
                    <w:left w:val="none" w:sz="0" w:space="0" w:color="auto"/>
                    <w:bottom w:val="none" w:sz="0" w:space="0" w:color="auto"/>
                    <w:right w:val="none" w:sz="0" w:space="0" w:color="auto"/>
                  </w:divBdr>
                </w:div>
                <w:div w:id="410853032">
                  <w:marLeft w:val="0"/>
                  <w:marRight w:val="0"/>
                  <w:marTop w:val="0"/>
                  <w:marBottom w:val="0"/>
                  <w:divBdr>
                    <w:top w:val="none" w:sz="0" w:space="0" w:color="auto"/>
                    <w:left w:val="none" w:sz="0" w:space="0" w:color="auto"/>
                    <w:bottom w:val="none" w:sz="0" w:space="0" w:color="auto"/>
                    <w:right w:val="none" w:sz="0" w:space="0" w:color="auto"/>
                  </w:divBdr>
                </w:div>
                <w:div w:id="492723111">
                  <w:marLeft w:val="0"/>
                  <w:marRight w:val="0"/>
                  <w:marTop w:val="0"/>
                  <w:marBottom w:val="0"/>
                  <w:divBdr>
                    <w:top w:val="none" w:sz="0" w:space="0" w:color="auto"/>
                    <w:left w:val="none" w:sz="0" w:space="0" w:color="auto"/>
                    <w:bottom w:val="none" w:sz="0" w:space="0" w:color="auto"/>
                    <w:right w:val="none" w:sz="0" w:space="0" w:color="auto"/>
                  </w:divBdr>
                </w:div>
                <w:div w:id="1463964045">
                  <w:marLeft w:val="0"/>
                  <w:marRight w:val="0"/>
                  <w:marTop w:val="0"/>
                  <w:marBottom w:val="0"/>
                  <w:divBdr>
                    <w:top w:val="none" w:sz="0" w:space="0" w:color="auto"/>
                    <w:left w:val="none" w:sz="0" w:space="0" w:color="auto"/>
                    <w:bottom w:val="none" w:sz="0" w:space="0" w:color="auto"/>
                    <w:right w:val="none" w:sz="0" w:space="0" w:color="auto"/>
                  </w:divBdr>
                </w:div>
                <w:div w:id="1760711100">
                  <w:marLeft w:val="0"/>
                  <w:marRight w:val="0"/>
                  <w:marTop w:val="0"/>
                  <w:marBottom w:val="0"/>
                  <w:divBdr>
                    <w:top w:val="none" w:sz="0" w:space="0" w:color="auto"/>
                    <w:left w:val="none" w:sz="0" w:space="0" w:color="auto"/>
                    <w:bottom w:val="none" w:sz="0" w:space="0" w:color="auto"/>
                    <w:right w:val="none" w:sz="0" w:space="0" w:color="auto"/>
                  </w:divBdr>
                </w:div>
                <w:div w:id="870193551">
                  <w:marLeft w:val="0"/>
                  <w:marRight w:val="0"/>
                  <w:marTop w:val="0"/>
                  <w:marBottom w:val="0"/>
                  <w:divBdr>
                    <w:top w:val="none" w:sz="0" w:space="0" w:color="auto"/>
                    <w:left w:val="none" w:sz="0" w:space="0" w:color="auto"/>
                    <w:bottom w:val="none" w:sz="0" w:space="0" w:color="auto"/>
                    <w:right w:val="none" w:sz="0" w:space="0" w:color="auto"/>
                  </w:divBdr>
                </w:div>
                <w:div w:id="1144008018">
                  <w:marLeft w:val="0"/>
                  <w:marRight w:val="0"/>
                  <w:marTop w:val="0"/>
                  <w:marBottom w:val="0"/>
                  <w:divBdr>
                    <w:top w:val="none" w:sz="0" w:space="0" w:color="auto"/>
                    <w:left w:val="none" w:sz="0" w:space="0" w:color="auto"/>
                    <w:bottom w:val="none" w:sz="0" w:space="0" w:color="auto"/>
                    <w:right w:val="none" w:sz="0" w:space="0" w:color="auto"/>
                  </w:divBdr>
                </w:div>
                <w:div w:id="799032450">
                  <w:marLeft w:val="0"/>
                  <w:marRight w:val="0"/>
                  <w:marTop w:val="0"/>
                  <w:marBottom w:val="0"/>
                  <w:divBdr>
                    <w:top w:val="none" w:sz="0" w:space="0" w:color="auto"/>
                    <w:left w:val="none" w:sz="0" w:space="0" w:color="auto"/>
                    <w:bottom w:val="none" w:sz="0" w:space="0" w:color="auto"/>
                    <w:right w:val="none" w:sz="0" w:space="0" w:color="auto"/>
                  </w:divBdr>
                </w:div>
                <w:div w:id="949580371">
                  <w:marLeft w:val="0"/>
                  <w:marRight w:val="0"/>
                  <w:marTop w:val="0"/>
                  <w:marBottom w:val="0"/>
                  <w:divBdr>
                    <w:top w:val="none" w:sz="0" w:space="0" w:color="auto"/>
                    <w:left w:val="none" w:sz="0" w:space="0" w:color="auto"/>
                    <w:bottom w:val="none" w:sz="0" w:space="0" w:color="auto"/>
                    <w:right w:val="none" w:sz="0" w:space="0" w:color="auto"/>
                  </w:divBdr>
                </w:div>
                <w:div w:id="1550916629">
                  <w:marLeft w:val="0"/>
                  <w:marRight w:val="0"/>
                  <w:marTop w:val="0"/>
                  <w:marBottom w:val="0"/>
                  <w:divBdr>
                    <w:top w:val="none" w:sz="0" w:space="0" w:color="auto"/>
                    <w:left w:val="none" w:sz="0" w:space="0" w:color="auto"/>
                    <w:bottom w:val="none" w:sz="0" w:space="0" w:color="auto"/>
                    <w:right w:val="none" w:sz="0" w:space="0" w:color="auto"/>
                  </w:divBdr>
                </w:div>
                <w:div w:id="1616257090">
                  <w:marLeft w:val="0"/>
                  <w:marRight w:val="0"/>
                  <w:marTop w:val="0"/>
                  <w:marBottom w:val="0"/>
                  <w:divBdr>
                    <w:top w:val="none" w:sz="0" w:space="0" w:color="auto"/>
                    <w:left w:val="none" w:sz="0" w:space="0" w:color="auto"/>
                    <w:bottom w:val="none" w:sz="0" w:space="0" w:color="auto"/>
                    <w:right w:val="none" w:sz="0" w:space="0" w:color="auto"/>
                  </w:divBdr>
                </w:div>
                <w:div w:id="333919806">
                  <w:marLeft w:val="0"/>
                  <w:marRight w:val="0"/>
                  <w:marTop w:val="0"/>
                  <w:marBottom w:val="0"/>
                  <w:divBdr>
                    <w:top w:val="none" w:sz="0" w:space="0" w:color="auto"/>
                    <w:left w:val="none" w:sz="0" w:space="0" w:color="auto"/>
                    <w:bottom w:val="none" w:sz="0" w:space="0" w:color="auto"/>
                    <w:right w:val="none" w:sz="0" w:space="0" w:color="auto"/>
                  </w:divBdr>
                </w:div>
                <w:div w:id="869730389">
                  <w:marLeft w:val="0"/>
                  <w:marRight w:val="0"/>
                  <w:marTop w:val="0"/>
                  <w:marBottom w:val="0"/>
                  <w:divBdr>
                    <w:top w:val="none" w:sz="0" w:space="0" w:color="auto"/>
                    <w:left w:val="none" w:sz="0" w:space="0" w:color="auto"/>
                    <w:bottom w:val="none" w:sz="0" w:space="0" w:color="auto"/>
                    <w:right w:val="none" w:sz="0" w:space="0" w:color="auto"/>
                  </w:divBdr>
                </w:div>
                <w:div w:id="2017269897">
                  <w:marLeft w:val="0"/>
                  <w:marRight w:val="0"/>
                  <w:marTop w:val="0"/>
                  <w:marBottom w:val="0"/>
                  <w:divBdr>
                    <w:top w:val="none" w:sz="0" w:space="0" w:color="auto"/>
                    <w:left w:val="none" w:sz="0" w:space="0" w:color="auto"/>
                    <w:bottom w:val="none" w:sz="0" w:space="0" w:color="auto"/>
                    <w:right w:val="none" w:sz="0" w:space="0" w:color="auto"/>
                  </w:divBdr>
                </w:div>
                <w:div w:id="687952662">
                  <w:marLeft w:val="0"/>
                  <w:marRight w:val="0"/>
                  <w:marTop w:val="0"/>
                  <w:marBottom w:val="0"/>
                  <w:divBdr>
                    <w:top w:val="none" w:sz="0" w:space="0" w:color="auto"/>
                    <w:left w:val="none" w:sz="0" w:space="0" w:color="auto"/>
                    <w:bottom w:val="none" w:sz="0" w:space="0" w:color="auto"/>
                    <w:right w:val="none" w:sz="0" w:space="0" w:color="auto"/>
                  </w:divBdr>
                </w:div>
                <w:div w:id="1296523938">
                  <w:marLeft w:val="0"/>
                  <w:marRight w:val="0"/>
                  <w:marTop w:val="0"/>
                  <w:marBottom w:val="0"/>
                  <w:divBdr>
                    <w:top w:val="none" w:sz="0" w:space="0" w:color="auto"/>
                    <w:left w:val="none" w:sz="0" w:space="0" w:color="auto"/>
                    <w:bottom w:val="none" w:sz="0" w:space="0" w:color="auto"/>
                    <w:right w:val="none" w:sz="0" w:space="0" w:color="auto"/>
                  </w:divBdr>
                </w:div>
                <w:div w:id="1664116317">
                  <w:marLeft w:val="0"/>
                  <w:marRight w:val="0"/>
                  <w:marTop w:val="0"/>
                  <w:marBottom w:val="0"/>
                  <w:divBdr>
                    <w:top w:val="none" w:sz="0" w:space="0" w:color="auto"/>
                    <w:left w:val="none" w:sz="0" w:space="0" w:color="auto"/>
                    <w:bottom w:val="none" w:sz="0" w:space="0" w:color="auto"/>
                    <w:right w:val="none" w:sz="0" w:space="0" w:color="auto"/>
                  </w:divBdr>
                </w:div>
                <w:div w:id="258874747">
                  <w:marLeft w:val="0"/>
                  <w:marRight w:val="0"/>
                  <w:marTop w:val="0"/>
                  <w:marBottom w:val="0"/>
                  <w:divBdr>
                    <w:top w:val="none" w:sz="0" w:space="0" w:color="auto"/>
                    <w:left w:val="none" w:sz="0" w:space="0" w:color="auto"/>
                    <w:bottom w:val="none" w:sz="0" w:space="0" w:color="auto"/>
                    <w:right w:val="none" w:sz="0" w:space="0" w:color="auto"/>
                  </w:divBdr>
                </w:div>
                <w:div w:id="1435201943">
                  <w:marLeft w:val="0"/>
                  <w:marRight w:val="0"/>
                  <w:marTop w:val="0"/>
                  <w:marBottom w:val="0"/>
                  <w:divBdr>
                    <w:top w:val="none" w:sz="0" w:space="0" w:color="auto"/>
                    <w:left w:val="none" w:sz="0" w:space="0" w:color="auto"/>
                    <w:bottom w:val="none" w:sz="0" w:space="0" w:color="auto"/>
                    <w:right w:val="none" w:sz="0" w:space="0" w:color="auto"/>
                  </w:divBdr>
                </w:div>
                <w:div w:id="811601720">
                  <w:marLeft w:val="0"/>
                  <w:marRight w:val="0"/>
                  <w:marTop w:val="0"/>
                  <w:marBottom w:val="0"/>
                  <w:divBdr>
                    <w:top w:val="none" w:sz="0" w:space="0" w:color="auto"/>
                    <w:left w:val="none" w:sz="0" w:space="0" w:color="auto"/>
                    <w:bottom w:val="none" w:sz="0" w:space="0" w:color="auto"/>
                    <w:right w:val="none" w:sz="0" w:space="0" w:color="auto"/>
                  </w:divBdr>
                </w:div>
                <w:div w:id="555974324">
                  <w:marLeft w:val="0"/>
                  <w:marRight w:val="0"/>
                  <w:marTop w:val="0"/>
                  <w:marBottom w:val="0"/>
                  <w:divBdr>
                    <w:top w:val="none" w:sz="0" w:space="0" w:color="auto"/>
                    <w:left w:val="none" w:sz="0" w:space="0" w:color="auto"/>
                    <w:bottom w:val="none" w:sz="0" w:space="0" w:color="auto"/>
                    <w:right w:val="none" w:sz="0" w:space="0" w:color="auto"/>
                  </w:divBdr>
                </w:div>
                <w:div w:id="198131868">
                  <w:marLeft w:val="0"/>
                  <w:marRight w:val="0"/>
                  <w:marTop w:val="0"/>
                  <w:marBottom w:val="0"/>
                  <w:divBdr>
                    <w:top w:val="none" w:sz="0" w:space="0" w:color="auto"/>
                    <w:left w:val="none" w:sz="0" w:space="0" w:color="auto"/>
                    <w:bottom w:val="none" w:sz="0" w:space="0" w:color="auto"/>
                    <w:right w:val="none" w:sz="0" w:space="0" w:color="auto"/>
                  </w:divBdr>
                </w:div>
                <w:div w:id="1282571636">
                  <w:marLeft w:val="0"/>
                  <w:marRight w:val="0"/>
                  <w:marTop w:val="0"/>
                  <w:marBottom w:val="0"/>
                  <w:divBdr>
                    <w:top w:val="none" w:sz="0" w:space="0" w:color="auto"/>
                    <w:left w:val="none" w:sz="0" w:space="0" w:color="auto"/>
                    <w:bottom w:val="none" w:sz="0" w:space="0" w:color="auto"/>
                    <w:right w:val="none" w:sz="0" w:space="0" w:color="auto"/>
                  </w:divBdr>
                </w:div>
                <w:div w:id="2073691581">
                  <w:marLeft w:val="0"/>
                  <w:marRight w:val="0"/>
                  <w:marTop w:val="0"/>
                  <w:marBottom w:val="0"/>
                  <w:divBdr>
                    <w:top w:val="none" w:sz="0" w:space="0" w:color="auto"/>
                    <w:left w:val="none" w:sz="0" w:space="0" w:color="auto"/>
                    <w:bottom w:val="none" w:sz="0" w:space="0" w:color="auto"/>
                    <w:right w:val="none" w:sz="0" w:space="0" w:color="auto"/>
                  </w:divBdr>
                </w:div>
                <w:div w:id="402290990">
                  <w:marLeft w:val="0"/>
                  <w:marRight w:val="0"/>
                  <w:marTop w:val="0"/>
                  <w:marBottom w:val="0"/>
                  <w:divBdr>
                    <w:top w:val="none" w:sz="0" w:space="0" w:color="auto"/>
                    <w:left w:val="none" w:sz="0" w:space="0" w:color="auto"/>
                    <w:bottom w:val="none" w:sz="0" w:space="0" w:color="auto"/>
                    <w:right w:val="none" w:sz="0" w:space="0" w:color="auto"/>
                  </w:divBdr>
                </w:div>
                <w:div w:id="1104305504">
                  <w:marLeft w:val="0"/>
                  <w:marRight w:val="0"/>
                  <w:marTop w:val="0"/>
                  <w:marBottom w:val="0"/>
                  <w:divBdr>
                    <w:top w:val="none" w:sz="0" w:space="0" w:color="auto"/>
                    <w:left w:val="none" w:sz="0" w:space="0" w:color="auto"/>
                    <w:bottom w:val="none" w:sz="0" w:space="0" w:color="auto"/>
                    <w:right w:val="none" w:sz="0" w:space="0" w:color="auto"/>
                  </w:divBdr>
                </w:div>
                <w:div w:id="107891038">
                  <w:marLeft w:val="0"/>
                  <w:marRight w:val="0"/>
                  <w:marTop w:val="0"/>
                  <w:marBottom w:val="0"/>
                  <w:divBdr>
                    <w:top w:val="none" w:sz="0" w:space="0" w:color="auto"/>
                    <w:left w:val="none" w:sz="0" w:space="0" w:color="auto"/>
                    <w:bottom w:val="none" w:sz="0" w:space="0" w:color="auto"/>
                    <w:right w:val="none" w:sz="0" w:space="0" w:color="auto"/>
                  </w:divBdr>
                </w:div>
                <w:div w:id="1070008043">
                  <w:marLeft w:val="0"/>
                  <w:marRight w:val="0"/>
                  <w:marTop w:val="0"/>
                  <w:marBottom w:val="0"/>
                  <w:divBdr>
                    <w:top w:val="none" w:sz="0" w:space="0" w:color="auto"/>
                    <w:left w:val="none" w:sz="0" w:space="0" w:color="auto"/>
                    <w:bottom w:val="none" w:sz="0" w:space="0" w:color="auto"/>
                    <w:right w:val="none" w:sz="0" w:space="0" w:color="auto"/>
                  </w:divBdr>
                </w:div>
                <w:div w:id="122892762">
                  <w:marLeft w:val="0"/>
                  <w:marRight w:val="0"/>
                  <w:marTop w:val="0"/>
                  <w:marBottom w:val="0"/>
                  <w:divBdr>
                    <w:top w:val="none" w:sz="0" w:space="0" w:color="auto"/>
                    <w:left w:val="none" w:sz="0" w:space="0" w:color="auto"/>
                    <w:bottom w:val="none" w:sz="0" w:space="0" w:color="auto"/>
                    <w:right w:val="none" w:sz="0" w:space="0" w:color="auto"/>
                  </w:divBdr>
                </w:div>
                <w:div w:id="441649600">
                  <w:marLeft w:val="0"/>
                  <w:marRight w:val="0"/>
                  <w:marTop w:val="0"/>
                  <w:marBottom w:val="0"/>
                  <w:divBdr>
                    <w:top w:val="none" w:sz="0" w:space="0" w:color="auto"/>
                    <w:left w:val="none" w:sz="0" w:space="0" w:color="auto"/>
                    <w:bottom w:val="none" w:sz="0" w:space="0" w:color="auto"/>
                    <w:right w:val="none" w:sz="0" w:space="0" w:color="auto"/>
                  </w:divBdr>
                </w:div>
                <w:div w:id="1897931136">
                  <w:marLeft w:val="0"/>
                  <w:marRight w:val="0"/>
                  <w:marTop w:val="0"/>
                  <w:marBottom w:val="0"/>
                  <w:divBdr>
                    <w:top w:val="none" w:sz="0" w:space="0" w:color="auto"/>
                    <w:left w:val="none" w:sz="0" w:space="0" w:color="auto"/>
                    <w:bottom w:val="none" w:sz="0" w:space="0" w:color="auto"/>
                    <w:right w:val="none" w:sz="0" w:space="0" w:color="auto"/>
                  </w:divBdr>
                </w:div>
                <w:div w:id="1912349943">
                  <w:marLeft w:val="0"/>
                  <w:marRight w:val="0"/>
                  <w:marTop w:val="0"/>
                  <w:marBottom w:val="0"/>
                  <w:divBdr>
                    <w:top w:val="none" w:sz="0" w:space="0" w:color="auto"/>
                    <w:left w:val="none" w:sz="0" w:space="0" w:color="auto"/>
                    <w:bottom w:val="none" w:sz="0" w:space="0" w:color="auto"/>
                    <w:right w:val="none" w:sz="0" w:space="0" w:color="auto"/>
                  </w:divBdr>
                </w:div>
                <w:div w:id="121579525">
                  <w:marLeft w:val="0"/>
                  <w:marRight w:val="0"/>
                  <w:marTop w:val="0"/>
                  <w:marBottom w:val="0"/>
                  <w:divBdr>
                    <w:top w:val="none" w:sz="0" w:space="0" w:color="auto"/>
                    <w:left w:val="none" w:sz="0" w:space="0" w:color="auto"/>
                    <w:bottom w:val="none" w:sz="0" w:space="0" w:color="auto"/>
                    <w:right w:val="none" w:sz="0" w:space="0" w:color="auto"/>
                  </w:divBdr>
                </w:div>
                <w:div w:id="977370450">
                  <w:marLeft w:val="0"/>
                  <w:marRight w:val="0"/>
                  <w:marTop w:val="0"/>
                  <w:marBottom w:val="0"/>
                  <w:divBdr>
                    <w:top w:val="none" w:sz="0" w:space="0" w:color="auto"/>
                    <w:left w:val="none" w:sz="0" w:space="0" w:color="auto"/>
                    <w:bottom w:val="none" w:sz="0" w:space="0" w:color="auto"/>
                    <w:right w:val="none" w:sz="0" w:space="0" w:color="auto"/>
                  </w:divBdr>
                </w:div>
                <w:div w:id="242879153">
                  <w:marLeft w:val="0"/>
                  <w:marRight w:val="0"/>
                  <w:marTop w:val="0"/>
                  <w:marBottom w:val="0"/>
                  <w:divBdr>
                    <w:top w:val="none" w:sz="0" w:space="0" w:color="auto"/>
                    <w:left w:val="none" w:sz="0" w:space="0" w:color="auto"/>
                    <w:bottom w:val="none" w:sz="0" w:space="0" w:color="auto"/>
                    <w:right w:val="none" w:sz="0" w:space="0" w:color="auto"/>
                  </w:divBdr>
                </w:div>
                <w:div w:id="613094435">
                  <w:marLeft w:val="0"/>
                  <w:marRight w:val="0"/>
                  <w:marTop w:val="0"/>
                  <w:marBottom w:val="0"/>
                  <w:divBdr>
                    <w:top w:val="none" w:sz="0" w:space="0" w:color="auto"/>
                    <w:left w:val="none" w:sz="0" w:space="0" w:color="auto"/>
                    <w:bottom w:val="none" w:sz="0" w:space="0" w:color="auto"/>
                    <w:right w:val="none" w:sz="0" w:space="0" w:color="auto"/>
                  </w:divBdr>
                </w:div>
                <w:div w:id="914432441">
                  <w:marLeft w:val="0"/>
                  <w:marRight w:val="0"/>
                  <w:marTop w:val="0"/>
                  <w:marBottom w:val="0"/>
                  <w:divBdr>
                    <w:top w:val="none" w:sz="0" w:space="0" w:color="auto"/>
                    <w:left w:val="none" w:sz="0" w:space="0" w:color="auto"/>
                    <w:bottom w:val="none" w:sz="0" w:space="0" w:color="auto"/>
                    <w:right w:val="none" w:sz="0" w:space="0" w:color="auto"/>
                  </w:divBdr>
                </w:div>
                <w:div w:id="1199858690">
                  <w:marLeft w:val="0"/>
                  <w:marRight w:val="0"/>
                  <w:marTop w:val="0"/>
                  <w:marBottom w:val="0"/>
                  <w:divBdr>
                    <w:top w:val="none" w:sz="0" w:space="0" w:color="auto"/>
                    <w:left w:val="none" w:sz="0" w:space="0" w:color="auto"/>
                    <w:bottom w:val="none" w:sz="0" w:space="0" w:color="auto"/>
                    <w:right w:val="none" w:sz="0" w:space="0" w:color="auto"/>
                  </w:divBdr>
                </w:div>
                <w:div w:id="1960137767">
                  <w:marLeft w:val="0"/>
                  <w:marRight w:val="0"/>
                  <w:marTop w:val="0"/>
                  <w:marBottom w:val="0"/>
                  <w:divBdr>
                    <w:top w:val="none" w:sz="0" w:space="0" w:color="auto"/>
                    <w:left w:val="none" w:sz="0" w:space="0" w:color="auto"/>
                    <w:bottom w:val="none" w:sz="0" w:space="0" w:color="auto"/>
                    <w:right w:val="none" w:sz="0" w:space="0" w:color="auto"/>
                  </w:divBdr>
                </w:div>
                <w:div w:id="503475154">
                  <w:marLeft w:val="0"/>
                  <w:marRight w:val="0"/>
                  <w:marTop w:val="0"/>
                  <w:marBottom w:val="0"/>
                  <w:divBdr>
                    <w:top w:val="none" w:sz="0" w:space="0" w:color="auto"/>
                    <w:left w:val="none" w:sz="0" w:space="0" w:color="auto"/>
                    <w:bottom w:val="none" w:sz="0" w:space="0" w:color="auto"/>
                    <w:right w:val="none" w:sz="0" w:space="0" w:color="auto"/>
                  </w:divBdr>
                </w:div>
                <w:div w:id="1689409216">
                  <w:marLeft w:val="0"/>
                  <w:marRight w:val="0"/>
                  <w:marTop w:val="0"/>
                  <w:marBottom w:val="0"/>
                  <w:divBdr>
                    <w:top w:val="none" w:sz="0" w:space="0" w:color="auto"/>
                    <w:left w:val="none" w:sz="0" w:space="0" w:color="auto"/>
                    <w:bottom w:val="none" w:sz="0" w:space="0" w:color="auto"/>
                    <w:right w:val="none" w:sz="0" w:space="0" w:color="auto"/>
                  </w:divBdr>
                </w:div>
                <w:div w:id="952132672">
                  <w:marLeft w:val="0"/>
                  <w:marRight w:val="0"/>
                  <w:marTop w:val="0"/>
                  <w:marBottom w:val="0"/>
                  <w:divBdr>
                    <w:top w:val="none" w:sz="0" w:space="0" w:color="auto"/>
                    <w:left w:val="none" w:sz="0" w:space="0" w:color="auto"/>
                    <w:bottom w:val="none" w:sz="0" w:space="0" w:color="auto"/>
                    <w:right w:val="none" w:sz="0" w:space="0" w:color="auto"/>
                  </w:divBdr>
                </w:div>
                <w:div w:id="1867524117">
                  <w:marLeft w:val="0"/>
                  <w:marRight w:val="0"/>
                  <w:marTop w:val="0"/>
                  <w:marBottom w:val="0"/>
                  <w:divBdr>
                    <w:top w:val="none" w:sz="0" w:space="0" w:color="auto"/>
                    <w:left w:val="none" w:sz="0" w:space="0" w:color="auto"/>
                    <w:bottom w:val="none" w:sz="0" w:space="0" w:color="auto"/>
                    <w:right w:val="none" w:sz="0" w:space="0" w:color="auto"/>
                  </w:divBdr>
                </w:div>
                <w:div w:id="593174289">
                  <w:marLeft w:val="0"/>
                  <w:marRight w:val="0"/>
                  <w:marTop w:val="0"/>
                  <w:marBottom w:val="0"/>
                  <w:divBdr>
                    <w:top w:val="none" w:sz="0" w:space="0" w:color="auto"/>
                    <w:left w:val="none" w:sz="0" w:space="0" w:color="auto"/>
                    <w:bottom w:val="none" w:sz="0" w:space="0" w:color="auto"/>
                    <w:right w:val="none" w:sz="0" w:space="0" w:color="auto"/>
                  </w:divBdr>
                </w:div>
                <w:div w:id="886575184">
                  <w:marLeft w:val="0"/>
                  <w:marRight w:val="0"/>
                  <w:marTop w:val="0"/>
                  <w:marBottom w:val="0"/>
                  <w:divBdr>
                    <w:top w:val="none" w:sz="0" w:space="0" w:color="auto"/>
                    <w:left w:val="none" w:sz="0" w:space="0" w:color="auto"/>
                    <w:bottom w:val="none" w:sz="0" w:space="0" w:color="auto"/>
                    <w:right w:val="none" w:sz="0" w:space="0" w:color="auto"/>
                  </w:divBdr>
                </w:div>
                <w:div w:id="1954627390">
                  <w:marLeft w:val="0"/>
                  <w:marRight w:val="0"/>
                  <w:marTop w:val="0"/>
                  <w:marBottom w:val="0"/>
                  <w:divBdr>
                    <w:top w:val="none" w:sz="0" w:space="0" w:color="auto"/>
                    <w:left w:val="none" w:sz="0" w:space="0" w:color="auto"/>
                    <w:bottom w:val="none" w:sz="0" w:space="0" w:color="auto"/>
                    <w:right w:val="none" w:sz="0" w:space="0" w:color="auto"/>
                  </w:divBdr>
                </w:div>
                <w:div w:id="1434014730">
                  <w:marLeft w:val="0"/>
                  <w:marRight w:val="0"/>
                  <w:marTop w:val="0"/>
                  <w:marBottom w:val="0"/>
                  <w:divBdr>
                    <w:top w:val="none" w:sz="0" w:space="0" w:color="auto"/>
                    <w:left w:val="none" w:sz="0" w:space="0" w:color="auto"/>
                    <w:bottom w:val="none" w:sz="0" w:space="0" w:color="auto"/>
                    <w:right w:val="none" w:sz="0" w:space="0" w:color="auto"/>
                  </w:divBdr>
                </w:div>
                <w:div w:id="1008020492">
                  <w:marLeft w:val="0"/>
                  <w:marRight w:val="0"/>
                  <w:marTop w:val="0"/>
                  <w:marBottom w:val="0"/>
                  <w:divBdr>
                    <w:top w:val="none" w:sz="0" w:space="0" w:color="auto"/>
                    <w:left w:val="none" w:sz="0" w:space="0" w:color="auto"/>
                    <w:bottom w:val="none" w:sz="0" w:space="0" w:color="auto"/>
                    <w:right w:val="none" w:sz="0" w:space="0" w:color="auto"/>
                  </w:divBdr>
                </w:div>
                <w:div w:id="513569092">
                  <w:marLeft w:val="0"/>
                  <w:marRight w:val="0"/>
                  <w:marTop w:val="0"/>
                  <w:marBottom w:val="0"/>
                  <w:divBdr>
                    <w:top w:val="none" w:sz="0" w:space="0" w:color="auto"/>
                    <w:left w:val="none" w:sz="0" w:space="0" w:color="auto"/>
                    <w:bottom w:val="none" w:sz="0" w:space="0" w:color="auto"/>
                    <w:right w:val="none" w:sz="0" w:space="0" w:color="auto"/>
                  </w:divBdr>
                </w:div>
                <w:div w:id="1823500385">
                  <w:marLeft w:val="0"/>
                  <w:marRight w:val="0"/>
                  <w:marTop w:val="0"/>
                  <w:marBottom w:val="0"/>
                  <w:divBdr>
                    <w:top w:val="none" w:sz="0" w:space="0" w:color="auto"/>
                    <w:left w:val="none" w:sz="0" w:space="0" w:color="auto"/>
                    <w:bottom w:val="none" w:sz="0" w:space="0" w:color="auto"/>
                    <w:right w:val="none" w:sz="0" w:space="0" w:color="auto"/>
                  </w:divBdr>
                </w:div>
                <w:div w:id="1899199443">
                  <w:marLeft w:val="0"/>
                  <w:marRight w:val="0"/>
                  <w:marTop w:val="0"/>
                  <w:marBottom w:val="0"/>
                  <w:divBdr>
                    <w:top w:val="none" w:sz="0" w:space="0" w:color="auto"/>
                    <w:left w:val="none" w:sz="0" w:space="0" w:color="auto"/>
                    <w:bottom w:val="none" w:sz="0" w:space="0" w:color="auto"/>
                    <w:right w:val="none" w:sz="0" w:space="0" w:color="auto"/>
                  </w:divBdr>
                </w:div>
                <w:div w:id="724917395">
                  <w:marLeft w:val="0"/>
                  <w:marRight w:val="0"/>
                  <w:marTop w:val="0"/>
                  <w:marBottom w:val="0"/>
                  <w:divBdr>
                    <w:top w:val="none" w:sz="0" w:space="0" w:color="auto"/>
                    <w:left w:val="none" w:sz="0" w:space="0" w:color="auto"/>
                    <w:bottom w:val="none" w:sz="0" w:space="0" w:color="auto"/>
                    <w:right w:val="none" w:sz="0" w:space="0" w:color="auto"/>
                  </w:divBdr>
                </w:div>
                <w:div w:id="1179200401">
                  <w:marLeft w:val="0"/>
                  <w:marRight w:val="0"/>
                  <w:marTop w:val="0"/>
                  <w:marBottom w:val="0"/>
                  <w:divBdr>
                    <w:top w:val="none" w:sz="0" w:space="0" w:color="auto"/>
                    <w:left w:val="none" w:sz="0" w:space="0" w:color="auto"/>
                    <w:bottom w:val="none" w:sz="0" w:space="0" w:color="auto"/>
                    <w:right w:val="none" w:sz="0" w:space="0" w:color="auto"/>
                  </w:divBdr>
                </w:div>
                <w:div w:id="1602837184">
                  <w:marLeft w:val="0"/>
                  <w:marRight w:val="0"/>
                  <w:marTop w:val="0"/>
                  <w:marBottom w:val="0"/>
                  <w:divBdr>
                    <w:top w:val="none" w:sz="0" w:space="0" w:color="auto"/>
                    <w:left w:val="none" w:sz="0" w:space="0" w:color="auto"/>
                    <w:bottom w:val="none" w:sz="0" w:space="0" w:color="auto"/>
                    <w:right w:val="none" w:sz="0" w:space="0" w:color="auto"/>
                  </w:divBdr>
                </w:div>
                <w:div w:id="394205537">
                  <w:marLeft w:val="0"/>
                  <w:marRight w:val="0"/>
                  <w:marTop w:val="0"/>
                  <w:marBottom w:val="0"/>
                  <w:divBdr>
                    <w:top w:val="none" w:sz="0" w:space="0" w:color="auto"/>
                    <w:left w:val="none" w:sz="0" w:space="0" w:color="auto"/>
                    <w:bottom w:val="none" w:sz="0" w:space="0" w:color="auto"/>
                    <w:right w:val="none" w:sz="0" w:space="0" w:color="auto"/>
                  </w:divBdr>
                </w:div>
                <w:div w:id="1282420982">
                  <w:marLeft w:val="0"/>
                  <w:marRight w:val="0"/>
                  <w:marTop w:val="0"/>
                  <w:marBottom w:val="0"/>
                  <w:divBdr>
                    <w:top w:val="none" w:sz="0" w:space="0" w:color="auto"/>
                    <w:left w:val="none" w:sz="0" w:space="0" w:color="auto"/>
                    <w:bottom w:val="none" w:sz="0" w:space="0" w:color="auto"/>
                    <w:right w:val="none" w:sz="0" w:space="0" w:color="auto"/>
                  </w:divBdr>
                </w:div>
                <w:div w:id="325473883">
                  <w:marLeft w:val="0"/>
                  <w:marRight w:val="0"/>
                  <w:marTop w:val="0"/>
                  <w:marBottom w:val="0"/>
                  <w:divBdr>
                    <w:top w:val="none" w:sz="0" w:space="0" w:color="auto"/>
                    <w:left w:val="none" w:sz="0" w:space="0" w:color="auto"/>
                    <w:bottom w:val="none" w:sz="0" w:space="0" w:color="auto"/>
                    <w:right w:val="none" w:sz="0" w:space="0" w:color="auto"/>
                  </w:divBdr>
                </w:div>
                <w:div w:id="1387333744">
                  <w:marLeft w:val="0"/>
                  <w:marRight w:val="0"/>
                  <w:marTop w:val="0"/>
                  <w:marBottom w:val="0"/>
                  <w:divBdr>
                    <w:top w:val="none" w:sz="0" w:space="0" w:color="auto"/>
                    <w:left w:val="none" w:sz="0" w:space="0" w:color="auto"/>
                    <w:bottom w:val="none" w:sz="0" w:space="0" w:color="auto"/>
                    <w:right w:val="none" w:sz="0" w:space="0" w:color="auto"/>
                  </w:divBdr>
                </w:div>
              </w:divsChild>
            </w:div>
            <w:div w:id="673920598">
              <w:marLeft w:val="0"/>
              <w:marRight w:val="0"/>
              <w:marTop w:val="0"/>
              <w:marBottom w:val="0"/>
              <w:divBdr>
                <w:top w:val="none" w:sz="0" w:space="0" w:color="auto"/>
                <w:left w:val="none" w:sz="0" w:space="0" w:color="auto"/>
                <w:bottom w:val="none" w:sz="0" w:space="0" w:color="auto"/>
                <w:right w:val="none" w:sz="0" w:space="0" w:color="auto"/>
              </w:divBdr>
              <w:divsChild>
                <w:div w:id="483813401">
                  <w:marLeft w:val="0"/>
                  <w:marRight w:val="0"/>
                  <w:marTop w:val="0"/>
                  <w:marBottom w:val="0"/>
                  <w:divBdr>
                    <w:top w:val="none" w:sz="0" w:space="0" w:color="auto"/>
                    <w:left w:val="none" w:sz="0" w:space="0" w:color="auto"/>
                    <w:bottom w:val="none" w:sz="0" w:space="0" w:color="auto"/>
                    <w:right w:val="none" w:sz="0" w:space="0" w:color="auto"/>
                  </w:divBdr>
                </w:div>
                <w:div w:id="100607893">
                  <w:marLeft w:val="0"/>
                  <w:marRight w:val="0"/>
                  <w:marTop w:val="0"/>
                  <w:marBottom w:val="0"/>
                  <w:divBdr>
                    <w:top w:val="none" w:sz="0" w:space="0" w:color="auto"/>
                    <w:left w:val="none" w:sz="0" w:space="0" w:color="auto"/>
                    <w:bottom w:val="none" w:sz="0" w:space="0" w:color="auto"/>
                    <w:right w:val="none" w:sz="0" w:space="0" w:color="auto"/>
                  </w:divBdr>
                </w:div>
                <w:div w:id="1274750328">
                  <w:marLeft w:val="0"/>
                  <w:marRight w:val="0"/>
                  <w:marTop w:val="0"/>
                  <w:marBottom w:val="0"/>
                  <w:divBdr>
                    <w:top w:val="none" w:sz="0" w:space="0" w:color="auto"/>
                    <w:left w:val="none" w:sz="0" w:space="0" w:color="auto"/>
                    <w:bottom w:val="none" w:sz="0" w:space="0" w:color="auto"/>
                    <w:right w:val="none" w:sz="0" w:space="0" w:color="auto"/>
                  </w:divBdr>
                </w:div>
                <w:div w:id="359362909">
                  <w:marLeft w:val="0"/>
                  <w:marRight w:val="0"/>
                  <w:marTop w:val="0"/>
                  <w:marBottom w:val="0"/>
                  <w:divBdr>
                    <w:top w:val="none" w:sz="0" w:space="0" w:color="auto"/>
                    <w:left w:val="none" w:sz="0" w:space="0" w:color="auto"/>
                    <w:bottom w:val="none" w:sz="0" w:space="0" w:color="auto"/>
                    <w:right w:val="none" w:sz="0" w:space="0" w:color="auto"/>
                  </w:divBdr>
                </w:div>
                <w:div w:id="1528374764">
                  <w:marLeft w:val="0"/>
                  <w:marRight w:val="0"/>
                  <w:marTop w:val="0"/>
                  <w:marBottom w:val="0"/>
                  <w:divBdr>
                    <w:top w:val="none" w:sz="0" w:space="0" w:color="auto"/>
                    <w:left w:val="none" w:sz="0" w:space="0" w:color="auto"/>
                    <w:bottom w:val="none" w:sz="0" w:space="0" w:color="auto"/>
                    <w:right w:val="none" w:sz="0" w:space="0" w:color="auto"/>
                  </w:divBdr>
                </w:div>
                <w:div w:id="353532426">
                  <w:marLeft w:val="0"/>
                  <w:marRight w:val="0"/>
                  <w:marTop w:val="0"/>
                  <w:marBottom w:val="0"/>
                  <w:divBdr>
                    <w:top w:val="none" w:sz="0" w:space="0" w:color="auto"/>
                    <w:left w:val="none" w:sz="0" w:space="0" w:color="auto"/>
                    <w:bottom w:val="none" w:sz="0" w:space="0" w:color="auto"/>
                    <w:right w:val="none" w:sz="0" w:space="0" w:color="auto"/>
                  </w:divBdr>
                </w:div>
                <w:div w:id="1264723614">
                  <w:marLeft w:val="0"/>
                  <w:marRight w:val="0"/>
                  <w:marTop w:val="0"/>
                  <w:marBottom w:val="0"/>
                  <w:divBdr>
                    <w:top w:val="none" w:sz="0" w:space="0" w:color="auto"/>
                    <w:left w:val="none" w:sz="0" w:space="0" w:color="auto"/>
                    <w:bottom w:val="none" w:sz="0" w:space="0" w:color="auto"/>
                    <w:right w:val="none" w:sz="0" w:space="0" w:color="auto"/>
                  </w:divBdr>
                </w:div>
                <w:div w:id="62141163">
                  <w:marLeft w:val="0"/>
                  <w:marRight w:val="0"/>
                  <w:marTop w:val="0"/>
                  <w:marBottom w:val="0"/>
                  <w:divBdr>
                    <w:top w:val="none" w:sz="0" w:space="0" w:color="auto"/>
                    <w:left w:val="none" w:sz="0" w:space="0" w:color="auto"/>
                    <w:bottom w:val="none" w:sz="0" w:space="0" w:color="auto"/>
                    <w:right w:val="none" w:sz="0" w:space="0" w:color="auto"/>
                  </w:divBdr>
                </w:div>
                <w:div w:id="765809692">
                  <w:marLeft w:val="0"/>
                  <w:marRight w:val="0"/>
                  <w:marTop w:val="0"/>
                  <w:marBottom w:val="0"/>
                  <w:divBdr>
                    <w:top w:val="none" w:sz="0" w:space="0" w:color="auto"/>
                    <w:left w:val="none" w:sz="0" w:space="0" w:color="auto"/>
                    <w:bottom w:val="none" w:sz="0" w:space="0" w:color="auto"/>
                    <w:right w:val="none" w:sz="0" w:space="0" w:color="auto"/>
                  </w:divBdr>
                </w:div>
                <w:div w:id="1860118426">
                  <w:marLeft w:val="0"/>
                  <w:marRight w:val="0"/>
                  <w:marTop w:val="0"/>
                  <w:marBottom w:val="0"/>
                  <w:divBdr>
                    <w:top w:val="none" w:sz="0" w:space="0" w:color="auto"/>
                    <w:left w:val="none" w:sz="0" w:space="0" w:color="auto"/>
                    <w:bottom w:val="none" w:sz="0" w:space="0" w:color="auto"/>
                    <w:right w:val="none" w:sz="0" w:space="0" w:color="auto"/>
                  </w:divBdr>
                </w:div>
                <w:div w:id="508637456">
                  <w:marLeft w:val="0"/>
                  <w:marRight w:val="0"/>
                  <w:marTop w:val="0"/>
                  <w:marBottom w:val="0"/>
                  <w:divBdr>
                    <w:top w:val="none" w:sz="0" w:space="0" w:color="auto"/>
                    <w:left w:val="none" w:sz="0" w:space="0" w:color="auto"/>
                    <w:bottom w:val="none" w:sz="0" w:space="0" w:color="auto"/>
                    <w:right w:val="none" w:sz="0" w:space="0" w:color="auto"/>
                  </w:divBdr>
                </w:div>
                <w:div w:id="300960855">
                  <w:marLeft w:val="0"/>
                  <w:marRight w:val="0"/>
                  <w:marTop w:val="0"/>
                  <w:marBottom w:val="0"/>
                  <w:divBdr>
                    <w:top w:val="none" w:sz="0" w:space="0" w:color="auto"/>
                    <w:left w:val="none" w:sz="0" w:space="0" w:color="auto"/>
                    <w:bottom w:val="none" w:sz="0" w:space="0" w:color="auto"/>
                    <w:right w:val="none" w:sz="0" w:space="0" w:color="auto"/>
                  </w:divBdr>
                </w:div>
                <w:div w:id="244000641">
                  <w:marLeft w:val="0"/>
                  <w:marRight w:val="0"/>
                  <w:marTop w:val="0"/>
                  <w:marBottom w:val="0"/>
                  <w:divBdr>
                    <w:top w:val="none" w:sz="0" w:space="0" w:color="auto"/>
                    <w:left w:val="none" w:sz="0" w:space="0" w:color="auto"/>
                    <w:bottom w:val="none" w:sz="0" w:space="0" w:color="auto"/>
                    <w:right w:val="none" w:sz="0" w:space="0" w:color="auto"/>
                  </w:divBdr>
                </w:div>
                <w:div w:id="1140416641">
                  <w:marLeft w:val="0"/>
                  <w:marRight w:val="0"/>
                  <w:marTop w:val="0"/>
                  <w:marBottom w:val="0"/>
                  <w:divBdr>
                    <w:top w:val="none" w:sz="0" w:space="0" w:color="auto"/>
                    <w:left w:val="none" w:sz="0" w:space="0" w:color="auto"/>
                    <w:bottom w:val="none" w:sz="0" w:space="0" w:color="auto"/>
                    <w:right w:val="none" w:sz="0" w:space="0" w:color="auto"/>
                  </w:divBdr>
                </w:div>
                <w:div w:id="930548803">
                  <w:marLeft w:val="0"/>
                  <w:marRight w:val="0"/>
                  <w:marTop w:val="0"/>
                  <w:marBottom w:val="0"/>
                  <w:divBdr>
                    <w:top w:val="none" w:sz="0" w:space="0" w:color="auto"/>
                    <w:left w:val="none" w:sz="0" w:space="0" w:color="auto"/>
                    <w:bottom w:val="none" w:sz="0" w:space="0" w:color="auto"/>
                    <w:right w:val="none" w:sz="0" w:space="0" w:color="auto"/>
                  </w:divBdr>
                </w:div>
                <w:div w:id="2005666889">
                  <w:marLeft w:val="0"/>
                  <w:marRight w:val="0"/>
                  <w:marTop w:val="0"/>
                  <w:marBottom w:val="0"/>
                  <w:divBdr>
                    <w:top w:val="none" w:sz="0" w:space="0" w:color="auto"/>
                    <w:left w:val="none" w:sz="0" w:space="0" w:color="auto"/>
                    <w:bottom w:val="none" w:sz="0" w:space="0" w:color="auto"/>
                    <w:right w:val="none" w:sz="0" w:space="0" w:color="auto"/>
                  </w:divBdr>
                </w:div>
                <w:div w:id="1493763034">
                  <w:marLeft w:val="0"/>
                  <w:marRight w:val="0"/>
                  <w:marTop w:val="0"/>
                  <w:marBottom w:val="0"/>
                  <w:divBdr>
                    <w:top w:val="none" w:sz="0" w:space="0" w:color="auto"/>
                    <w:left w:val="none" w:sz="0" w:space="0" w:color="auto"/>
                    <w:bottom w:val="none" w:sz="0" w:space="0" w:color="auto"/>
                    <w:right w:val="none" w:sz="0" w:space="0" w:color="auto"/>
                  </w:divBdr>
                </w:div>
                <w:div w:id="1320772513">
                  <w:marLeft w:val="0"/>
                  <w:marRight w:val="0"/>
                  <w:marTop w:val="0"/>
                  <w:marBottom w:val="0"/>
                  <w:divBdr>
                    <w:top w:val="none" w:sz="0" w:space="0" w:color="auto"/>
                    <w:left w:val="none" w:sz="0" w:space="0" w:color="auto"/>
                    <w:bottom w:val="none" w:sz="0" w:space="0" w:color="auto"/>
                    <w:right w:val="none" w:sz="0" w:space="0" w:color="auto"/>
                  </w:divBdr>
                </w:div>
                <w:div w:id="2117870119">
                  <w:marLeft w:val="0"/>
                  <w:marRight w:val="0"/>
                  <w:marTop w:val="0"/>
                  <w:marBottom w:val="0"/>
                  <w:divBdr>
                    <w:top w:val="none" w:sz="0" w:space="0" w:color="auto"/>
                    <w:left w:val="none" w:sz="0" w:space="0" w:color="auto"/>
                    <w:bottom w:val="none" w:sz="0" w:space="0" w:color="auto"/>
                    <w:right w:val="none" w:sz="0" w:space="0" w:color="auto"/>
                  </w:divBdr>
                </w:div>
                <w:div w:id="841777089">
                  <w:marLeft w:val="0"/>
                  <w:marRight w:val="0"/>
                  <w:marTop w:val="0"/>
                  <w:marBottom w:val="0"/>
                  <w:divBdr>
                    <w:top w:val="none" w:sz="0" w:space="0" w:color="auto"/>
                    <w:left w:val="none" w:sz="0" w:space="0" w:color="auto"/>
                    <w:bottom w:val="none" w:sz="0" w:space="0" w:color="auto"/>
                    <w:right w:val="none" w:sz="0" w:space="0" w:color="auto"/>
                  </w:divBdr>
                </w:div>
                <w:div w:id="1911495725">
                  <w:marLeft w:val="0"/>
                  <w:marRight w:val="0"/>
                  <w:marTop w:val="0"/>
                  <w:marBottom w:val="0"/>
                  <w:divBdr>
                    <w:top w:val="none" w:sz="0" w:space="0" w:color="auto"/>
                    <w:left w:val="none" w:sz="0" w:space="0" w:color="auto"/>
                    <w:bottom w:val="none" w:sz="0" w:space="0" w:color="auto"/>
                    <w:right w:val="none" w:sz="0" w:space="0" w:color="auto"/>
                  </w:divBdr>
                </w:div>
                <w:div w:id="1866285328">
                  <w:marLeft w:val="0"/>
                  <w:marRight w:val="0"/>
                  <w:marTop w:val="0"/>
                  <w:marBottom w:val="0"/>
                  <w:divBdr>
                    <w:top w:val="none" w:sz="0" w:space="0" w:color="auto"/>
                    <w:left w:val="none" w:sz="0" w:space="0" w:color="auto"/>
                    <w:bottom w:val="none" w:sz="0" w:space="0" w:color="auto"/>
                    <w:right w:val="none" w:sz="0" w:space="0" w:color="auto"/>
                  </w:divBdr>
                </w:div>
                <w:div w:id="184174599">
                  <w:marLeft w:val="0"/>
                  <w:marRight w:val="0"/>
                  <w:marTop w:val="0"/>
                  <w:marBottom w:val="0"/>
                  <w:divBdr>
                    <w:top w:val="none" w:sz="0" w:space="0" w:color="auto"/>
                    <w:left w:val="none" w:sz="0" w:space="0" w:color="auto"/>
                    <w:bottom w:val="none" w:sz="0" w:space="0" w:color="auto"/>
                    <w:right w:val="none" w:sz="0" w:space="0" w:color="auto"/>
                  </w:divBdr>
                </w:div>
                <w:div w:id="675040262">
                  <w:marLeft w:val="0"/>
                  <w:marRight w:val="0"/>
                  <w:marTop w:val="0"/>
                  <w:marBottom w:val="0"/>
                  <w:divBdr>
                    <w:top w:val="none" w:sz="0" w:space="0" w:color="auto"/>
                    <w:left w:val="none" w:sz="0" w:space="0" w:color="auto"/>
                    <w:bottom w:val="none" w:sz="0" w:space="0" w:color="auto"/>
                    <w:right w:val="none" w:sz="0" w:space="0" w:color="auto"/>
                  </w:divBdr>
                </w:div>
                <w:div w:id="2089500821">
                  <w:marLeft w:val="0"/>
                  <w:marRight w:val="0"/>
                  <w:marTop w:val="0"/>
                  <w:marBottom w:val="0"/>
                  <w:divBdr>
                    <w:top w:val="none" w:sz="0" w:space="0" w:color="auto"/>
                    <w:left w:val="none" w:sz="0" w:space="0" w:color="auto"/>
                    <w:bottom w:val="none" w:sz="0" w:space="0" w:color="auto"/>
                    <w:right w:val="none" w:sz="0" w:space="0" w:color="auto"/>
                  </w:divBdr>
                </w:div>
                <w:div w:id="1523008678">
                  <w:marLeft w:val="0"/>
                  <w:marRight w:val="0"/>
                  <w:marTop w:val="0"/>
                  <w:marBottom w:val="0"/>
                  <w:divBdr>
                    <w:top w:val="none" w:sz="0" w:space="0" w:color="auto"/>
                    <w:left w:val="none" w:sz="0" w:space="0" w:color="auto"/>
                    <w:bottom w:val="none" w:sz="0" w:space="0" w:color="auto"/>
                    <w:right w:val="none" w:sz="0" w:space="0" w:color="auto"/>
                  </w:divBdr>
                </w:div>
                <w:div w:id="186909737">
                  <w:marLeft w:val="0"/>
                  <w:marRight w:val="0"/>
                  <w:marTop w:val="0"/>
                  <w:marBottom w:val="0"/>
                  <w:divBdr>
                    <w:top w:val="none" w:sz="0" w:space="0" w:color="auto"/>
                    <w:left w:val="none" w:sz="0" w:space="0" w:color="auto"/>
                    <w:bottom w:val="none" w:sz="0" w:space="0" w:color="auto"/>
                    <w:right w:val="none" w:sz="0" w:space="0" w:color="auto"/>
                  </w:divBdr>
                </w:div>
                <w:div w:id="1757744764">
                  <w:marLeft w:val="0"/>
                  <w:marRight w:val="0"/>
                  <w:marTop w:val="0"/>
                  <w:marBottom w:val="0"/>
                  <w:divBdr>
                    <w:top w:val="none" w:sz="0" w:space="0" w:color="auto"/>
                    <w:left w:val="none" w:sz="0" w:space="0" w:color="auto"/>
                    <w:bottom w:val="none" w:sz="0" w:space="0" w:color="auto"/>
                    <w:right w:val="none" w:sz="0" w:space="0" w:color="auto"/>
                  </w:divBdr>
                </w:div>
                <w:div w:id="1508324908">
                  <w:marLeft w:val="0"/>
                  <w:marRight w:val="0"/>
                  <w:marTop w:val="0"/>
                  <w:marBottom w:val="0"/>
                  <w:divBdr>
                    <w:top w:val="none" w:sz="0" w:space="0" w:color="auto"/>
                    <w:left w:val="none" w:sz="0" w:space="0" w:color="auto"/>
                    <w:bottom w:val="none" w:sz="0" w:space="0" w:color="auto"/>
                    <w:right w:val="none" w:sz="0" w:space="0" w:color="auto"/>
                  </w:divBdr>
                </w:div>
                <w:div w:id="2095854267">
                  <w:marLeft w:val="0"/>
                  <w:marRight w:val="0"/>
                  <w:marTop w:val="0"/>
                  <w:marBottom w:val="0"/>
                  <w:divBdr>
                    <w:top w:val="none" w:sz="0" w:space="0" w:color="auto"/>
                    <w:left w:val="none" w:sz="0" w:space="0" w:color="auto"/>
                    <w:bottom w:val="none" w:sz="0" w:space="0" w:color="auto"/>
                    <w:right w:val="none" w:sz="0" w:space="0" w:color="auto"/>
                  </w:divBdr>
                </w:div>
                <w:div w:id="755906239">
                  <w:marLeft w:val="0"/>
                  <w:marRight w:val="0"/>
                  <w:marTop w:val="0"/>
                  <w:marBottom w:val="0"/>
                  <w:divBdr>
                    <w:top w:val="none" w:sz="0" w:space="0" w:color="auto"/>
                    <w:left w:val="none" w:sz="0" w:space="0" w:color="auto"/>
                    <w:bottom w:val="none" w:sz="0" w:space="0" w:color="auto"/>
                    <w:right w:val="none" w:sz="0" w:space="0" w:color="auto"/>
                  </w:divBdr>
                </w:div>
                <w:div w:id="342056415">
                  <w:marLeft w:val="0"/>
                  <w:marRight w:val="0"/>
                  <w:marTop w:val="0"/>
                  <w:marBottom w:val="0"/>
                  <w:divBdr>
                    <w:top w:val="none" w:sz="0" w:space="0" w:color="auto"/>
                    <w:left w:val="none" w:sz="0" w:space="0" w:color="auto"/>
                    <w:bottom w:val="none" w:sz="0" w:space="0" w:color="auto"/>
                    <w:right w:val="none" w:sz="0" w:space="0" w:color="auto"/>
                  </w:divBdr>
                </w:div>
                <w:div w:id="687675961">
                  <w:marLeft w:val="0"/>
                  <w:marRight w:val="0"/>
                  <w:marTop w:val="0"/>
                  <w:marBottom w:val="0"/>
                  <w:divBdr>
                    <w:top w:val="none" w:sz="0" w:space="0" w:color="auto"/>
                    <w:left w:val="none" w:sz="0" w:space="0" w:color="auto"/>
                    <w:bottom w:val="none" w:sz="0" w:space="0" w:color="auto"/>
                    <w:right w:val="none" w:sz="0" w:space="0" w:color="auto"/>
                  </w:divBdr>
                </w:div>
                <w:div w:id="1245991625">
                  <w:marLeft w:val="0"/>
                  <w:marRight w:val="0"/>
                  <w:marTop w:val="0"/>
                  <w:marBottom w:val="0"/>
                  <w:divBdr>
                    <w:top w:val="none" w:sz="0" w:space="0" w:color="auto"/>
                    <w:left w:val="none" w:sz="0" w:space="0" w:color="auto"/>
                    <w:bottom w:val="none" w:sz="0" w:space="0" w:color="auto"/>
                    <w:right w:val="none" w:sz="0" w:space="0" w:color="auto"/>
                  </w:divBdr>
                </w:div>
                <w:div w:id="1234780804">
                  <w:marLeft w:val="0"/>
                  <w:marRight w:val="0"/>
                  <w:marTop w:val="0"/>
                  <w:marBottom w:val="0"/>
                  <w:divBdr>
                    <w:top w:val="none" w:sz="0" w:space="0" w:color="auto"/>
                    <w:left w:val="none" w:sz="0" w:space="0" w:color="auto"/>
                    <w:bottom w:val="none" w:sz="0" w:space="0" w:color="auto"/>
                    <w:right w:val="none" w:sz="0" w:space="0" w:color="auto"/>
                  </w:divBdr>
                </w:div>
                <w:div w:id="1613516392">
                  <w:marLeft w:val="0"/>
                  <w:marRight w:val="0"/>
                  <w:marTop w:val="0"/>
                  <w:marBottom w:val="0"/>
                  <w:divBdr>
                    <w:top w:val="none" w:sz="0" w:space="0" w:color="auto"/>
                    <w:left w:val="none" w:sz="0" w:space="0" w:color="auto"/>
                    <w:bottom w:val="none" w:sz="0" w:space="0" w:color="auto"/>
                    <w:right w:val="none" w:sz="0" w:space="0" w:color="auto"/>
                  </w:divBdr>
                </w:div>
                <w:div w:id="1440679585">
                  <w:marLeft w:val="0"/>
                  <w:marRight w:val="0"/>
                  <w:marTop w:val="0"/>
                  <w:marBottom w:val="0"/>
                  <w:divBdr>
                    <w:top w:val="none" w:sz="0" w:space="0" w:color="auto"/>
                    <w:left w:val="none" w:sz="0" w:space="0" w:color="auto"/>
                    <w:bottom w:val="none" w:sz="0" w:space="0" w:color="auto"/>
                    <w:right w:val="none" w:sz="0" w:space="0" w:color="auto"/>
                  </w:divBdr>
                </w:div>
                <w:div w:id="249774626">
                  <w:marLeft w:val="0"/>
                  <w:marRight w:val="0"/>
                  <w:marTop w:val="0"/>
                  <w:marBottom w:val="0"/>
                  <w:divBdr>
                    <w:top w:val="none" w:sz="0" w:space="0" w:color="auto"/>
                    <w:left w:val="none" w:sz="0" w:space="0" w:color="auto"/>
                    <w:bottom w:val="none" w:sz="0" w:space="0" w:color="auto"/>
                    <w:right w:val="none" w:sz="0" w:space="0" w:color="auto"/>
                  </w:divBdr>
                </w:div>
                <w:div w:id="279070608">
                  <w:marLeft w:val="0"/>
                  <w:marRight w:val="0"/>
                  <w:marTop w:val="0"/>
                  <w:marBottom w:val="0"/>
                  <w:divBdr>
                    <w:top w:val="none" w:sz="0" w:space="0" w:color="auto"/>
                    <w:left w:val="none" w:sz="0" w:space="0" w:color="auto"/>
                    <w:bottom w:val="none" w:sz="0" w:space="0" w:color="auto"/>
                    <w:right w:val="none" w:sz="0" w:space="0" w:color="auto"/>
                  </w:divBdr>
                </w:div>
                <w:div w:id="112286930">
                  <w:marLeft w:val="0"/>
                  <w:marRight w:val="0"/>
                  <w:marTop w:val="0"/>
                  <w:marBottom w:val="0"/>
                  <w:divBdr>
                    <w:top w:val="none" w:sz="0" w:space="0" w:color="auto"/>
                    <w:left w:val="none" w:sz="0" w:space="0" w:color="auto"/>
                    <w:bottom w:val="none" w:sz="0" w:space="0" w:color="auto"/>
                    <w:right w:val="none" w:sz="0" w:space="0" w:color="auto"/>
                  </w:divBdr>
                </w:div>
                <w:div w:id="1039402482">
                  <w:marLeft w:val="0"/>
                  <w:marRight w:val="0"/>
                  <w:marTop w:val="0"/>
                  <w:marBottom w:val="0"/>
                  <w:divBdr>
                    <w:top w:val="none" w:sz="0" w:space="0" w:color="auto"/>
                    <w:left w:val="none" w:sz="0" w:space="0" w:color="auto"/>
                    <w:bottom w:val="none" w:sz="0" w:space="0" w:color="auto"/>
                    <w:right w:val="none" w:sz="0" w:space="0" w:color="auto"/>
                  </w:divBdr>
                </w:div>
                <w:div w:id="1274702467">
                  <w:marLeft w:val="0"/>
                  <w:marRight w:val="0"/>
                  <w:marTop w:val="0"/>
                  <w:marBottom w:val="0"/>
                  <w:divBdr>
                    <w:top w:val="none" w:sz="0" w:space="0" w:color="auto"/>
                    <w:left w:val="none" w:sz="0" w:space="0" w:color="auto"/>
                    <w:bottom w:val="none" w:sz="0" w:space="0" w:color="auto"/>
                    <w:right w:val="none" w:sz="0" w:space="0" w:color="auto"/>
                  </w:divBdr>
                </w:div>
                <w:div w:id="302272560">
                  <w:marLeft w:val="0"/>
                  <w:marRight w:val="0"/>
                  <w:marTop w:val="0"/>
                  <w:marBottom w:val="0"/>
                  <w:divBdr>
                    <w:top w:val="none" w:sz="0" w:space="0" w:color="auto"/>
                    <w:left w:val="none" w:sz="0" w:space="0" w:color="auto"/>
                    <w:bottom w:val="none" w:sz="0" w:space="0" w:color="auto"/>
                    <w:right w:val="none" w:sz="0" w:space="0" w:color="auto"/>
                  </w:divBdr>
                </w:div>
                <w:div w:id="1331717542">
                  <w:marLeft w:val="0"/>
                  <w:marRight w:val="0"/>
                  <w:marTop w:val="0"/>
                  <w:marBottom w:val="0"/>
                  <w:divBdr>
                    <w:top w:val="none" w:sz="0" w:space="0" w:color="auto"/>
                    <w:left w:val="none" w:sz="0" w:space="0" w:color="auto"/>
                    <w:bottom w:val="none" w:sz="0" w:space="0" w:color="auto"/>
                    <w:right w:val="none" w:sz="0" w:space="0" w:color="auto"/>
                  </w:divBdr>
                </w:div>
                <w:div w:id="1417902732">
                  <w:marLeft w:val="0"/>
                  <w:marRight w:val="0"/>
                  <w:marTop w:val="0"/>
                  <w:marBottom w:val="0"/>
                  <w:divBdr>
                    <w:top w:val="none" w:sz="0" w:space="0" w:color="auto"/>
                    <w:left w:val="none" w:sz="0" w:space="0" w:color="auto"/>
                    <w:bottom w:val="none" w:sz="0" w:space="0" w:color="auto"/>
                    <w:right w:val="none" w:sz="0" w:space="0" w:color="auto"/>
                  </w:divBdr>
                </w:div>
                <w:div w:id="873006310">
                  <w:marLeft w:val="0"/>
                  <w:marRight w:val="0"/>
                  <w:marTop w:val="0"/>
                  <w:marBottom w:val="0"/>
                  <w:divBdr>
                    <w:top w:val="none" w:sz="0" w:space="0" w:color="auto"/>
                    <w:left w:val="none" w:sz="0" w:space="0" w:color="auto"/>
                    <w:bottom w:val="none" w:sz="0" w:space="0" w:color="auto"/>
                    <w:right w:val="none" w:sz="0" w:space="0" w:color="auto"/>
                  </w:divBdr>
                </w:div>
                <w:div w:id="1359310037">
                  <w:marLeft w:val="0"/>
                  <w:marRight w:val="0"/>
                  <w:marTop w:val="0"/>
                  <w:marBottom w:val="0"/>
                  <w:divBdr>
                    <w:top w:val="none" w:sz="0" w:space="0" w:color="auto"/>
                    <w:left w:val="none" w:sz="0" w:space="0" w:color="auto"/>
                    <w:bottom w:val="none" w:sz="0" w:space="0" w:color="auto"/>
                    <w:right w:val="none" w:sz="0" w:space="0" w:color="auto"/>
                  </w:divBdr>
                </w:div>
                <w:div w:id="1739934756">
                  <w:marLeft w:val="0"/>
                  <w:marRight w:val="0"/>
                  <w:marTop w:val="0"/>
                  <w:marBottom w:val="0"/>
                  <w:divBdr>
                    <w:top w:val="none" w:sz="0" w:space="0" w:color="auto"/>
                    <w:left w:val="none" w:sz="0" w:space="0" w:color="auto"/>
                    <w:bottom w:val="none" w:sz="0" w:space="0" w:color="auto"/>
                    <w:right w:val="none" w:sz="0" w:space="0" w:color="auto"/>
                  </w:divBdr>
                </w:div>
                <w:div w:id="151609415">
                  <w:marLeft w:val="0"/>
                  <w:marRight w:val="0"/>
                  <w:marTop w:val="0"/>
                  <w:marBottom w:val="0"/>
                  <w:divBdr>
                    <w:top w:val="none" w:sz="0" w:space="0" w:color="auto"/>
                    <w:left w:val="none" w:sz="0" w:space="0" w:color="auto"/>
                    <w:bottom w:val="none" w:sz="0" w:space="0" w:color="auto"/>
                    <w:right w:val="none" w:sz="0" w:space="0" w:color="auto"/>
                  </w:divBdr>
                </w:div>
                <w:div w:id="1067604889">
                  <w:marLeft w:val="0"/>
                  <w:marRight w:val="0"/>
                  <w:marTop w:val="0"/>
                  <w:marBottom w:val="0"/>
                  <w:divBdr>
                    <w:top w:val="none" w:sz="0" w:space="0" w:color="auto"/>
                    <w:left w:val="none" w:sz="0" w:space="0" w:color="auto"/>
                    <w:bottom w:val="none" w:sz="0" w:space="0" w:color="auto"/>
                    <w:right w:val="none" w:sz="0" w:space="0" w:color="auto"/>
                  </w:divBdr>
                </w:div>
                <w:div w:id="1922837747">
                  <w:marLeft w:val="0"/>
                  <w:marRight w:val="0"/>
                  <w:marTop w:val="0"/>
                  <w:marBottom w:val="0"/>
                  <w:divBdr>
                    <w:top w:val="none" w:sz="0" w:space="0" w:color="auto"/>
                    <w:left w:val="none" w:sz="0" w:space="0" w:color="auto"/>
                    <w:bottom w:val="none" w:sz="0" w:space="0" w:color="auto"/>
                    <w:right w:val="none" w:sz="0" w:space="0" w:color="auto"/>
                  </w:divBdr>
                </w:div>
                <w:div w:id="1491293834">
                  <w:marLeft w:val="0"/>
                  <w:marRight w:val="0"/>
                  <w:marTop w:val="0"/>
                  <w:marBottom w:val="0"/>
                  <w:divBdr>
                    <w:top w:val="none" w:sz="0" w:space="0" w:color="auto"/>
                    <w:left w:val="none" w:sz="0" w:space="0" w:color="auto"/>
                    <w:bottom w:val="none" w:sz="0" w:space="0" w:color="auto"/>
                    <w:right w:val="none" w:sz="0" w:space="0" w:color="auto"/>
                  </w:divBdr>
                </w:div>
                <w:div w:id="1169324417">
                  <w:marLeft w:val="0"/>
                  <w:marRight w:val="0"/>
                  <w:marTop w:val="0"/>
                  <w:marBottom w:val="0"/>
                  <w:divBdr>
                    <w:top w:val="none" w:sz="0" w:space="0" w:color="auto"/>
                    <w:left w:val="none" w:sz="0" w:space="0" w:color="auto"/>
                    <w:bottom w:val="none" w:sz="0" w:space="0" w:color="auto"/>
                    <w:right w:val="none" w:sz="0" w:space="0" w:color="auto"/>
                  </w:divBdr>
                </w:div>
                <w:div w:id="2019690611">
                  <w:marLeft w:val="0"/>
                  <w:marRight w:val="0"/>
                  <w:marTop w:val="0"/>
                  <w:marBottom w:val="0"/>
                  <w:divBdr>
                    <w:top w:val="none" w:sz="0" w:space="0" w:color="auto"/>
                    <w:left w:val="none" w:sz="0" w:space="0" w:color="auto"/>
                    <w:bottom w:val="none" w:sz="0" w:space="0" w:color="auto"/>
                    <w:right w:val="none" w:sz="0" w:space="0" w:color="auto"/>
                  </w:divBdr>
                </w:div>
                <w:div w:id="1181160145">
                  <w:marLeft w:val="0"/>
                  <w:marRight w:val="0"/>
                  <w:marTop w:val="0"/>
                  <w:marBottom w:val="0"/>
                  <w:divBdr>
                    <w:top w:val="none" w:sz="0" w:space="0" w:color="auto"/>
                    <w:left w:val="none" w:sz="0" w:space="0" w:color="auto"/>
                    <w:bottom w:val="none" w:sz="0" w:space="0" w:color="auto"/>
                    <w:right w:val="none" w:sz="0" w:space="0" w:color="auto"/>
                  </w:divBdr>
                </w:div>
                <w:div w:id="1982683870">
                  <w:marLeft w:val="0"/>
                  <w:marRight w:val="0"/>
                  <w:marTop w:val="0"/>
                  <w:marBottom w:val="0"/>
                  <w:divBdr>
                    <w:top w:val="none" w:sz="0" w:space="0" w:color="auto"/>
                    <w:left w:val="none" w:sz="0" w:space="0" w:color="auto"/>
                    <w:bottom w:val="none" w:sz="0" w:space="0" w:color="auto"/>
                    <w:right w:val="none" w:sz="0" w:space="0" w:color="auto"/>
                  </w:divBdr>
                </w:div>
                <w:div w:id="1686521552">
                  <w:marLeft w:val="0"/>
                  <w:marRight w:val="0"/>
                  <w:marTop w:val="0"/>
                  <w:marBottom w:val="0"/>
                  <w:divBdr>
                    <w:top w:val="none" w:sz="0" w:space="0" w:color="auto"/>
                    <w:left w:val="none" w:sz="0" w:space="0" w:color="auto"/>
                    <w:bottom w:val="none" w:sz="0" w:space="0" w:color="auto"/>
                    <w:right w:val="none" w:sz="0" w:space="0" w:color="auto"/>
                  </w:divBdr>
                </w:div>
                <w:div w:id="719522326">
                  <w:marLeft w:val="0"/>
                  <w:marRight w:val="0"/>
                  <w:marTop w:val="0"/>
                  <w:marBottom w:val="0"/>
                  <w:divBdr>
                    <w:top w:val="none" w:sz="0" w:space="0" w:color="auto"/>
                    <w:left w:val="none" w:sz="0" w:space="0" w:color="auto"/>
                    <w:bottom w:val="none" w:sz="0" w:space="0" w:color="auto"/>
                    <w:right w:val="none" w:sz="0" w:space="0" w:color="auto"/>
                  </w:divBdr>
                </w:div>
                <w:div w:id="2075934710">
                  <w:marLeft w:val="0"/>
                  <w:marRight w:val="0"/>
                  <w:marTop w:val="0"/>
                  <w:marBottom w:val="0"/>
                  <w:divBdr>
                    <w:top w:val="none" w:sz="0" w:space="0" w:color="auto"/>
                    <w:left w:val="none" w:sz="0" w:space="0" w:color="auto"/>
                    <w:bottom w:val="none" w:sz="0" w:space="0" w:color="auto"/>
                    <w:right w:val="none" w:sz="0" w:space="0" w:color="auto"/>
                  </w:divBdr>
                </w:div>
                <w:div w:id="554925955">
                  <w:marLeft w:val="0"/>
                  <w:marRight w:val="0"/>
                  <w:marTop w:val="0"/>
                  <w:marBottom w:val="0"/>
                  <w:divBdr>
                    <w:top w:val="none" w:sz="0" w:space="0" w:color="auto"/>
                    <w:left w:val="none" w:sz="0" w:space="0" w:color="auto"/>
                    <w:bottom w:val="none" w:sz="0" w:space="0" w:color="auto"/>
                    <w:right w:val="none" w:sz="0" w:space="0" w:color="auto"/>
                  </w:divBdr>
                </w:div>
                <w:div w:id="1959602421">
                  <w:marLeft w:val="0"/>
                  <w:marRight w:val="0"/>
                  <w:marTop w:val="0"/>
                  <w:marBottom w:val="0"/>
                  <w:divBdr>
                    <w:top w:val="none" w:sz="0" w:space="0" w:color="auto"/>
                    <w:left w:val="none" w:sz="0" w:space="0" w:color="auto"/>
                    <w:bottom w:val="none" w:sz="0" w:space="0" w:color="auto"/>
                    <w:right w:val="none" w:sz="0" w:space="0" w:color="auto"/>
                  </w:divBdr>
                </w:div>
                <w:div w:id="1534997983">
                  <w:marLeft w:val="0"/>
                  <w:marRight w:val="0"/>
                  <w:marTop w:val="0"/>
                  <w:marBottom w:val="0"/>
                  <w:divBdr>
                    <w:top w:val="none" w:sz="0" w:space="0" w:color="auto"/>
                    <w:left w:val="none" w:sz="0" w:space="0" w:color="auto"/>
                    <w:bottom w:val="none" w:sz="0" w:space="0" w:color="auto"/>
                    <w:right w:val="none" w:sz="0" w:space="0" w:color="auto"/>
                  </w:divBdr>
                </w:div>
                <w:div w:id="420376738">
                  <w:marLeft w:val="0"/>
                  <w:marRight w:val="0"/>
                  <w:marTop w:val="0"/>
                  <w:marBottom w:val="0"/>
                  <w:divBdr>
                    <w:top w:val="none" w:sz="0" w:space="0" w:color="auto"/>
                    <w:left w:val="none" w:sz="0" w:space="0" w:color="auto"/>
                    <w:bottom w:val="none" w:sz="0" w:space="0" w:color="auto"/>
                    <w:right w:val="none" w:sz="0" w:space="0" w:color="auto"/>
                  </w:divBdr>
                </w:div>
                <w:div w:id="1037853177">
                  <w:marLeft w:val="0"/>
                  <w:marRight w:val="0"/>
                  <w:marTop w:val="0"/>
                  <w:marBottom w:val="0"/>
                  <w:divBdr>
                    <w:top w:val="none" w:sz="0" w:space="0" w:color="auto"/>
                    <w:left w:val="none" w:sz="0" w:space="0" w:color="auto"/>
                    <w:bottom w:val="none" w:sz="0" w:space="0" w:color="auto"/>
                    <w:right w:val="none" w:sz="0" w:space="0" w:color="auto"/>
                  </w:divBdr>
                </w:div>
                <w:div w:id="1498426021">
                  <w:marLeft w:val="0"/>
                  <w:marRight w:val="0"/>
                  <w:marTop w:val="0"/>
                  <w:marBottom w:val="0"/>
                  <w:divBdr>
                    <w:top w:val="none" w:sz="0" w:space="0" w:color="auto"/>
                    <w:left w:val="none" w:sz="0" w:space="0" w:color="auto"/>
                    <w:bottom w:val="none" w:sz="0" w:space="0" w:color="auto"/>
                    <w:right w:val="none" w:sz="0" w:space="0" w:color="auto"/>
                  </w:divBdr>
                </w:div>
                <w:div w:id="1418407464">
                  <w:marLeft w:val="0"/>
                  <w:marRight w:val="0"/>
                  <w:marTop w:val="0"/>
                  <w:marBottom w:val="0"/>
                  <w:divBdr>
                    <w:top w:val="none" w:sz="0" w:space="0" w:color="auto"/>
                    <w:left w:val="none" w:sz="0" w:space="0" w:color="auto"/>
                    <w:bottom w:val="none" w:sz="0" w:space="0" w:color="auto"/>
                    <w:right w:val="none" w:sz="0" w:space="0" w:color="auto"/>
                  </w:divBdr>
                </w:div>
                <w:div w:id="747767964">
                  <w:marLeft w:val="0"/>
                  <w:marRight w:val="0"/>
                  <w:marTop w:val="0"/>
                  <w:marBottom w:val="0"/>
                  <w:divBdr>
                    <w:top w:val="none" w:sz="0" w:space="0" w:color="auto"/>
                    <w:left w:val="none" w:sz="0" w:space="0" w:color="auto"/>
                    <w:bottom w:val="none" w:sz="0" w:space="0" w:color="auto"/>
                    <w:right w:val="none" w:sz="0" w:space="0" w:color="auto"/>
                  </w:divBdr>
                </w:div>
                <w:div w:id="1532691633">
                  <w:marLeft w:val="0"/>
                  <w:marRight w:val="0"/>
                  <w:marTop w:val="0"/>
                  <w:marBottom w:val="0"/>
                  <w:divBdr>
                    <w:top w:val="none" w:sz="0" w:space="0" w:color="auto"/>
                    <w:left w:val="none" w:sz="0" w:space="0" w:color="auto"/>
                    <w:bottom w:val="none" w:sz="0" w:space="0" w:color="auto"/>
                    <w:right w:val="none" w:sz="0" w:space="0" w:color="auto"/>
                  </w:divBdr>
                </w:div>
                <w:div w:id="261651846">
                  <w:marLeft w:val="0"/>
                  <w:marRight w:val="0"/>
                  <w:marTop w:val="0"/>
                  <w:marBottom w:val="0"/>
                  <w:divBdr>
                    <w:top w:val="none" w:sz="0" w:space="0" w:color="auto"/>
                    <w:left w:val="none" w:sz="0" w:space="0" w:color="auto"/>
                    <w:bottom w:val="none" w:sz="0" w:space="0" w:color="auto"/>
                    <w:right w:val="none" w:sz="0" w:space="0" w:color="auto"/>
                  </w:divBdr>
                </w:div>
                <w:div w:id="267852566">
                  <w:marLeft w:val="0"/>
                  <w:marRight w:val="0"/>
                  <w:marTop w:val="0"/>
                  <w:marBottom w:val="0"/>
                  <w:divBdr>
                    <w:top w:val="none" w:sz="0" w:space="0" w:color="auto"/>
                    <w:left w:val="none" w:sz="0" w:space="0" w:color="auto"/>
                    <w:bottom w:val="none" w:sz="0" w:space="0" w:color="auto"/>
                    <w:right w:val="none" w:sz="0" w:space="0" w:color="auto"/>
                  </w:divBdr>
                </w:div>
                <w:div w:id="672033278">
                  <w:marLeft w:val="0"/>
                  <w:marRight w:val="0"/>
                  <w:marTop w:val="0"/>
                  <w:marBottom w:val="0"/>
                  <w:divBdr>
                    <w:top w:val="none" w:sz="0" w:space="0" w:color="auto"/>
                    <w:left w:val="none" w:sz="0" w:space="0" w:color="auto"/>
                    <w:bottom w:val="none" w:sz="0" w:space="0" w:color="auto"/>
                    <w:right w:val="none" w:sz="0" w:space="0" w:color="auto"/>
                  </w:divBdr>
                </w:div>
                <w:div w:id="391543190">
                  <w:marLeft w:val="0"/>
                  <w:marRight w:val="0"/>
                  <w:marTop w:val="0"/>
                  <w:marBottom w:val="0"/>
                  <w:divBdr>
                    <w:top w:val="none" w:sz="0" w:space="0" w:color="auto"/>
                    <w:left w:val="none" w:sz="0" w:space="0" w:color="auto"/>
                    <w:bottom w:val="none" w:sz="0" w:space="0" w:color="auto"/>
                    <w:right w:val="none" w:sz="0" w:space="0" w:color="auto"/>
                  </w:divBdr>
                </w:div>
                <w:div w:id="2070808404">
                  <w:marLeft w:val="0"/>
                  <w:marRight w:val="0"/>
                  <w:marTop w:val="0"/>
                  <w:marBottom w:val="0"/>
                  <w:divBdr>
                    <w:top w:val="none" w:sz="0" w:space="0" w:color="auto"/>
                    <w:left w:val="none" w:sz="0" w:space="0" w:color="auto"/>
                    <w:bottom w:val="none" w:sz="0" w:space="0" w:color="auto"/>
                    <w:right w:val="none" w:sz="0" w:space="0" w:color="auto"/>
                  </w:divBdr>
                </w:div>
                <w:div w:id="622737715">
                  <w:marLeft w:val="0"/>
                  <w:marRight w:val="0"/>
                  <w:marTop w:val="0"/>
                  <w:marBottom w:val="0"/>
                  <w:divBdr>
                    <w:top w:val="none" w:sz="0" w:space="0" w:color="auto"/>
                    <w:left w:val="none" w:sz="0" w:space="0" w:color="auto"/>
                    <w:bottom w:val="none" w:sz="0" w:space="0" w:color="auto"/>
                    <w:right w:val="none" w:sz="0" w:space="0" w:color="auto"/>
                  </w:divBdr>
                </w:div>
                <w:div w:id="1530989794">
                  <w:marLeft w:val="0"/>
                  <w:marRight w:val="0"/>
                  <w:marTop w:val="0"/>
                  <w:marBottom w:val="0"/>
                  <w:divBdr>
                    <w:top w:val="none" w:sz="0" w:space="0" w:color="auto"/>
                    <w:left w:val="none" w:sz="0" w:space="0" w:color="auto"/>
                    <w:bottom w:val="none" w:sz="0" w:space="0" w:color="auto"/>
                    <w:right w:val="none" w:sz="0" w:space="0" w:color="auto"/>
                  </w:divBdr>
                </w:div>
                <w:div w:id="1674992004">
                  <w:marLeft w:val="0"/>
                  <w:marRight w:val="0"/>
                  <w:marTop w:val="0"/>
                  <w:marBottom w:val="0"/>
                  <w:divBdr>
                    <w:top w:val="none" w:sz="0" w:space="0" w:color="auto"/>
                    <w:left w:val="none" w:sz="0" w:space="0" w:color="auto"/>
                    <w:bottom w:val="none" w:sz="0" w:space="0" w:color="auto"/>
                    <w:right w:val="none" w:sz="0" w:space="0" w:color="auto"/>
                  </w:divBdr>
                </w:div>
                <w:div w:id="102187601">
                  <w:marLeft w:val="0"/>
                  <w:marRight w:val="0"/>
                  <w:marTop w:val="0"/>
                  <w:marBottom w:val="0"/>
                  <w:divBdr>
                    <w:top w:val="none" w:sz="0" w:space="0" w:color="auto"/>
                    <w:left w:val="none" w:sz="0" w:space="0" w:color="auto"/>
                    <w:bottom w:val="none" w:sz="0" w:space="0" w:color="auto"/>
                    <w:right w:val="none" w:sz="0" w:space="0" w:color="auto"/>
                  </w:divBdr>
                </w:div>
                <w:div w:id="2076464462">
                  <w:marLeft w:val="0"/>
                  <w:marRight w:val="0"/>
                  <w:marTop w:val="0"/>
                  <w:marBottom w:val="0"/>
                  <w:divBdr>
                    <w:top w:val="none" w:sz="0" w:space="0" w:color="auto"/>
                    <w:left w:val="none" w:sz="0" w:space="0" w:color="auto"/>
                    <w:bottom w:val="none" w:sz="0" w:space="0" w:color="auto"/>
                    <w:right w:val="none" w:sz="0" w:space="0" w:color="auto"/>
                  </w:divBdr>
                </w:div>
                <w:div w:id="776757644">
                  <w:marLeft w:val="0"/>
                  <w:marRight w:val="0"/>
                  <w:marTop w:val="0"/>
                  <w:marBottom w:val="0"/>
                  <w:divBdr>
                    <w:top w:val="none" w:sz="0" w:space="0" w:color="auto"/>
                    <w:left w:val="none" w:sz="0" w:space="0" w:color="auto"/>
                    <w:bottom w:val="none" w:sz="0" w:space="0" w:color="auto"/>
                    <w:right w:val="none" w:sz="0" w:space="0" w:color="auto"/>
                  </w:divBdr>
                </w:div>
                <w:div w:id="995260222">
                  <w:marLeft w:val="0"/>
                  <w:marRight w:val="0"/>
                  <w:marTop w:val="0"/>
                  <w:marBottom w:val="0"/>
                  <w:divBdr>
                    <w:top w:val="none" w:sz="0" w:space="0" w:color="auto"/>
                    <w:left w:val="none" w:sz="0" w:space="0" w:color="auto"/>
                    <w:bottom w:val="none" w:sz="0" w:space="0" w:color="auto"/>
                    <w:right w:val="none" w:sz="0" w:space="0" w:color="auto"/>
                  </w:divBdr>
                </w:div>
                <w:div w:id="1593591290">
                  <w:marLeft w:val="0"/>
                  <w:marRight w:val="0"/>
                  <w:marTop w:val="0"/>
                  <w:marBottom w:val="0"/>
                  <w:divBdr>
                    <w:top w:val="none" w:sz="0" w:space="0" w:color="auto"/>
                    <w:left w:val="none" w:sz="0" w:space="0" w:color="auto"/>
                    <w:bottom w:val="none" w:sz="0" w:space="0" w:color="auto"/>
                    <w:right w:val="none" w:sz="0" w:space="0" w:color="auto"/>
                  </w:divBdr>
                </w:div>
                <w:div w:id="855772444">
                  <w:marLeft w:val="0"/>
                  <w:marRight w:val="0"/>
                  <w:marTop w:val="0"/>
                  <w:marBottom w:val="0"/>
                  <w:divBdr>
                    <w:top w:val="none" w:sz="0" w:space="0" w:color="auto"/>
                    <w:left w:val="none" w:sz="0" w:space="0" w:color="auto"/>
                    <w:bottom w:val="none" w:sz="0" w:space="0" w:color="auto"/>
                    <w:right w:val="none" w:sz="0" w:space="0" w:color="auto"/>
                  </w:divBdr>
                </w:div>
                <w:div w:id="1794325006">
                  <w:marLeft w:val="0"/>
                  <w:marRight w:val="0"/>
                  <w:marTop w:val="0"/>
                  <w:marBottom w:val="0"/>
                  <w:divBdr>
                    <w:top w:val="none" w:sz="0" w:space="0" w:color="auto"/>
                    <w:left w:val="none" w:sz="0" w:space="0" w:color="auto"/>
                    <w:bottom w:val="none" w:sz="0" w:space="0" w:color="auto"/>
                    <w:right w:val="none" w:sz="0" w:space="0" w:color="auto"/>
                  </w:divBdr>
                </w:div>
                <w:div w:id="1058553942">
                  <w:marLeft w:val="0"/>
                  <w:marRight w:val="0"/>
                  <w:marTop w:val="0"/>
                  <w:marBottom w:val="0"/>
                  <w:divBdr>
                    <w:top w:val="none" w:sz="0" w:space="0" w:color="auto"/>
                    <w:left w:val="none" w:sz="0" w:space="0" w:color="auto"/>
                    <w:bottom w:val="none" w:sz="0" w:space="0" w:color="auto"/>
                    <w:right w:val="none" w:sz="0" w:space="0" w:color="auto"/>
                  </w:divBdr>
                </w:div>
                <w:div w:id="96218233">
                  <w:marLeft w:val="0"/>
                  <w:marRight w:val="0"/>
                  <w:marTop w:val="0"/>
                  <w:marBottom w:val="0"/>
                  <w:divBdr>
                    <w:top w:val="none" w:sz="0" w:space="0" w:color="auto"/>
                    <w:left w:val="none" w:sz="0" w:space="0" w:color="auto"/>
                    <w:bottom w:val="none" w:sz="0" w:space="0" w:color="auto"/>
                    <w:right w:val="none" w:sz="0" w:space="0" w:color="auto"/>
                  </w:divBdr>
                </w:div>
                <w:div w:id="1776900185">
                  <w:marLeft w:val="0"/>
                  <w:marRight w:val="0"/>
                  <w:marTop w:val="0"/>
                  <w:marBottom w:val="0"/>
                  <w:divBdr>
                    <w:top w:val="none" w:sz="0" w:space="0" w:color="auto"/>
                    <w:left w:val="none" w:sz="0" w:space="0" w:color="auto"/>
                    <w:bottom w:val="none" w:sz="0" w:space="0" w:color="auto"/>
                    <w:right w:val="none" w:sz="0" w:space="0" w:color="auto"/>
                  </w:divBdr>
                </w:div>
                <w:div w:id="524444538">
                  <w:marLeft w:val="0"/>
                  <w:marRight w:val="0"/>
                  <w:marTop w:val="0"/>
                  <w:marBottom w:val="0"/>
                  <w:divBdr>
                    <w:top w:val="none" w:sz="0" w:space="0" w:color="auto"/>
                    <w:left w:val="none" w:sz="0" w:space="0" w:color="auto"/>
                    <w:bottom w:val="none" w:sz="0" w:space="0" w:color="auto"/>
                    <w:right w:val="none" w:sz="0" w:space="0" w:color="auto"/>
                  </w:divBdr>
                </w:div>
                <w:div w:id="295259812">
                  <w:marLeft w:val="0"/>
                  <w:marRight w:val="0"/>
                  <w:marTop w:val="0"/>
                  <w:marBottom w:val="0"/>
                  <w:divBdr>
                    <w:top w:val="none" w:sz="0" w:space="0" w:color="auto"/>
                    <w:left w:val="none" w:sz="0" w:space="0" w:color="auto"/>
                    <w:bottom w:val="none" w:sz="0" w:space="0" w:color="auto"/>
                    <w:right w:val="none" w:sz="0" w:space="0" w:color="auto"/>
                  </w:divBdr>
                </w:div>
                <w:div w:id="279342063">
                  <w:marLeft w:val="0"/>
                  <w:marRight w:val="0"/>
                  <w:marTop w:val="0"/>
                  <w:marBottom w:val="0"/>
                  <w:divBdr>
                    <w:top w:val="none" w:sz="0" w:space="0" w:color="auto"/>
                    <w:left w:val="none" w:sz="0" w:space="0" w:color="auto"/>
                    <w:bottom w:val="none" w:sz="0" w:space="0" w:color="auto"/>
                    <w:right w:val="none" w:sz="0" w:space="0" w:color="auto"/>
                  </w:divBdr>
                </w:div>
                <w:div w:id="1327786872">
                  <w:marLeft w:val="0"/>
                  <w:marRight w:val="0"/>
                  <w:marTop w:val="0"/>
                  <w:marBottom w:val="0"/>
                  <w:divBdr>
                    <w:top w:val="none" w:sz="0" w:space="0" w:color="auto"/>
                    <w:left w:val="none" w:sz="0" w:space="0" w:color="auto"/>
                    <w:bottom w:val="none" w:sz="0" w:space="0" w:color="auto"/>
                    <w:right w:val="none" w:sz="0" w:space="0" w:color="auto"/>
                  </w:divBdr>
                </w:div>
                <w:div w:id="655451832">
                  <w:marLeft w:val="0"/>
                  <w:marRight w:val="0"/>
                  <w:marTop w:val="0"/>
                  <w:marBottom w:val="0"/>
                  <w:divBdr>
                    <w:top w:val="none" w:sz="0" w:space="0" w:color="auto"/>
                    <w:left w:val="none" w:sz="0" w:space="0" w:color="auto"/>
                    <w:bottom w:val="none" w:sz="0" w:space="0" w:color="auto"/>
                    <w:right w:val="none" w:sz="0" w:space="0" w:color="auto"/>
                  </w:divBdr>
                </w:div>
                <w:div w:id="1955600488">
                  <w:marLeft w:val="0"/>
                  <w:marRight w:val="0"/>
                  <w:marTop w:val="0"/>
                  <w:marBottom w:val="0"/>
                  <w:divBdr>
                    <w:top w:val="none" w:sz="0" w:space="0" w:color="auto"/>
                    <w:left w:val="none" w:sz="0" w:space="0" w:color="auto"/>
                    <w:bottom w:val="none" w:sz="0" w:space="0" w:color="auto"/>
                    <w:right w:val="none" w:sz="0" w:space="0" w:color="auto"/>
                  </w:divBdr>
                </w:div>
                <w:div w:id="1847477391">
                  <w:marLeft w:val="0"/>
                  <w:marRight w:val="0"/>
                  <w:marTop w:val="0"/>
                  <w:marBottom w:val="0"/>
                  <w:divBdr>
                    <w:top w:val="none" w:sz="0" w:space="0" w:color="auto"/>
                    <w:left w:val="none" w:sz="0" w:space="0" w:color="auto"/>
                    <w:bottom w:val="none" w:sz="0" w:space="0" w:color="auto"/>
                    <w:right w:val="none" w:sz="0" w:space="0" w:color="auto"/>
                  </w:divBdr>
                </w:div>
                <w:div w:id="20712075">
                  <w:marLeft w:val="0"/>
                  <w:marRight w:val="0"/>
                  <w:marTop w:val="0"/>
                  <w:marBottom w:val="0"/>
                  <w:divBdr>
                    <w:top w:val="none" w:sz="0" w:space="0" w:color="auto"/>
                    <w:left w:val="none" w:sz="0" w:space="0" w:color="auto"/>
                    <w:bottom w:val="none" w:sz="0" w:space="0" w:color="auto"/>
                    <w:right w:val="none" w:sz="0" w:space="0" w:color="auto"/>
                  </w:divBdr>
                </w:div>
                <w:div w:id="1763841278">
                  <w:marLeft w:val="0"/>
                  <w:marRight w:val="0"/>
                  <w:marTop w:val="0"/>
                  <w:marBottom w:val="0"/>
                  <w:divBdr>
                    <w:top w:val="none" w:sz="0" w:space="0" w:color="auto"/>
                    <w:left w:val="none" w:sz="0" w:space="0" w:color="auto"/>
                    <w:bottom w:val="none" w:sz="0" w:space="0" w:color="auto"/>
                    <w:right w:val="none" w:sz="0" w:space="0" w:color="auto"/>
                  </w:divBdr>
                </w:div>
                <w:div w:id="1491797586">
                  <w:marLeft w:val="0"/>
                  <w:marRight w:val="0"/>
                  <w:marTop w:val="0"/>
                  <w:marBottom w:val="0"/>
                  <w:divBdr>
                    <w:top w:val="none" w:sz="0" w:space="0" w:color="auto"/>
                    <w:left w:val="none" w:sz="0" w:space="0" w:color="auto"/>
                    <w:bottom w:val="none" w:sz="0" w:space="0" w:color="auto"/>
                    <w:right w:val="none" w:sz="0" w:space="0" w:color="auto"/>
                  </w:divBdr>
                </w:div>
                <w:div w:id="1765875774">
                  <w:marLeft w:val="0"/>
                  <w:marRight w:val="0"/>
                  <w:marTop w:val="0"/>
                  <w:marBottom w:val="0"/>
                  <w:divBdr>
                    <w:top w:val="none" w:sz="0" w:space="0" w:color="auto"/>
                    <w:left w:val="none" w:sz="0" w:space="0" w:color="auto"/>
                    <w:bottom w:val="none" w:sz="0" w:space="0" w:color="auto"/>
                    <w:right w:val="none" w:sz="0" w:space="0" w:color="auto"/>
                  </w:divBdr>
                </w:div>
                <w:div w:id="1811904201">
                  <w:marLeft w:val="0"/>
                  <w:marRight w:val="0"/>
                  <w:marTop w:val="0"/>
                  <w:marBottom w:val="0"/>
                  <w:divBdr>
                    <w:top w:val="none" w:sz="0" w:space="0" w:color="auto"/>
                    <w:left w:val="none" w:sz="0" w:space="0" w:color="auto"/>
                    <w:bottom w:val="none" w:sz="0" w:space="0" w:color="auto"/>
                    <w:right w:val="none" w:sz="0" w:space="0" w:color="auto"/>
                  </w:divBdr>
                </w:div>
                <w:div w:id="289825198">
                  <w:marLeft w:val="0"/>
                  <w:marRight w:val="0"/>
                  <w:marTop w:val="0"/>
                  <w:marBottom w:val="0"/>
                  <w:divBdr>
                    <w:top w:val="none" w:sz="0" w:space="0" w:color="auto"/>
                    <w:left w:val="none" w:sz="0" w:space="0" w:color="auto"/>
                    <w:bottom w:val="none" w:sz="0" w:space="0" w:color="auto"/>
                    <w:right w:val="none" w:sz="0" w:space="0" w:color="auto"/>
                  </w:divBdr>
                </w:div>
                <w:div w:id="1627422179">
                  <w:marLeft w:val="0"/>
                  <w:marRight w:val="0"/>
                  <w:marTop w:val="0"/>
                  <w:marBottom w:val="0"/>
                  <w:divBdr>
                    <w:top w:val="none" w:sz="0" w:space="0" w:color="auto"/>
                    <w:left w:val="none" w:sz="0" w:space="0" w:color="auto"/>
                    <w:bottom w:val="none" w:sz="0" w:space="0" w:color="auto"/>
                    <w:right w:val="none" w:sz="0" w:space="0" w:color="auto"/>
                  </w:divBdr>
                </w:div>
                <w:div w:id="507790322">
                  <w:marLeft w:val="0"/>
                  <w:marRight w:val="0"/>
                  <w:marTop w:val="0"/>
                  <w:marBottom w:val="0"/>
                  <w:divBdr>
                    <w:top w:val="none" w:sz="0" w:space="0" w:color="auto"/>
                    <w:left w:val="none" w:sz="0" w:space="0" w:color="auto"/>
                    <w:bottom w:val="none" w:sz="0" w:space="0" w:color="auto"/>
                    <w:right w:val="none" w:sz="0" w:space="0" w:color="auto"/>
                  </w:divBdr>
                </w:div>
                <w:div w:id="1996646031">
                  <w:marLeft w:val="0"/>
                  <w:marRight w:val="0"/>
                  <w:marTop w:val="0"/>
                  <w:marBottom w:val="0"/>
                  <w:divBdr>
                    <w:top w:val="none" w:sz="0" w:space="0" w:color="auto"/>
                    <w:left w:val="none" w:sz="0" w:space="0" w:color="auto"/>
                    <w:bottom w:val="none" w:sz="0" w:space="0" w:color="auto"/>
                    <w:right w:val="none" w:sz="0" w:space="0" w:color="auto"/>
                  </w:divBdr>
                </w:div>
                <w:div w:id="1008482861">
                  <w:marLeft w:val="0"/>
                  <w:marRight w:val="0"/>
                  <w:marTop w:val="0"/>
                  <w:marBottom w:val="0"/>
                  <w:divBdr>
                    <w:top w:val="none" w:sz="0" w:space="0" w:color="auto"/>
                    <w:left w:val="none" w:sz="0" w:space="0" w:color="auto"/>
                    <w:bottom w:val="none" w:sz="0" w:space="0" w:color="auto"/>
                    <w:right w:val="none" w:sz="0" w:space="0" w:color="auto"/>
                  </w:divBdr>
                </w:div>
                <w:div w:id="661856024">
                  <w:marLeft w:val="0"/>
                  <w:marRight w:val="0"/>
                  <w:marTop w:val="0"/>
                  <w:marBottom w:val="0"/>
                  <w:divBdr>
                    <w:top w:val="none" w:sz="0" w:space="0" w:color="auto"/>
                    <w:left w:val="none" w:sz="0" w:space="0" w:color="auto"/>
                    <w:bottom w:val="none" w:sz="0" w:space="0" w:color="auto"/>
                    <w:right w:val="none" w:sz="0" w:space="0" w:color="auto"/>
                  </w:divBdr>
                </w:div>
                <w:div w:id="1230845416">
                  <w:marLeft w:val="0"/>
                  <w:marRight w:val="0"/>
                  <w:marTop w:val="0"/>
                  <w:marBottom w:val="0"/>
                  <w:divBdr>
                    <w:top w:val="none" w:sz="0" w:space="0" w:color="auto"/>
                    <w:left w:val="none" w:sz="0" w:space="0" w:color="auto"/>
                    <w:bottom w:val="none" w:sz="0" w:space="0" w:color="auto"/>
                    <w:right w:val="none" w:sz="0" w:space="0" w:color="auto"/>
                  </w:divBdr>
                </w:div>
                <w:div w:id="813183192">
                  <w:marLeft w:val="0"/>
                  <w:marRight w:val="0"/>
                  <w:marTop w:val="0"/>
                  <w:marBottom w:val="0"/>
                  <w:divBdr>
                    <w:top w:val="none" w:sz="0" w:space="0" w:color="auto"/>
                    <w:left w:val="none" w:sz="0" w:space="0" w:color="auto"/>
                    <w:bottom w:val="none" w:sz="0" w:space="0" w:color="auto"/>
                    <w:right w:val="none" w:sz="0" w:space="0" w:color="auto"/>
                  </w:divBdr>
                </w:div>
                <w:div w:id="1513566106">
                  <w:marLeft w:val="0"/>
                  <w:marRight w:val="0"/>
                  <w:marTop w:val="0"/>
                  <w:marBottom w:val="0"/>
                  <w:divBdr>
                    <w:top w:val="none" w:sz="0" w:space="0" w:color="auto"/>
                    <w:left w:val="none" w:sz="0" w:space="0" w:color="auto"/>
                    <w:bottom w:val="none" w:sz="0" w:space="0" w:color="auto"/>
                    <w:right w:val="none" w:sz="0" w:space="0" w:color="auto"/>
                  </w:divBdr>
                </w:div>
                <w:div w:id="196622773">
                  <w:marLeft w:val="0"/>
                  <w:marRight w:val="0"/>
                  <w:marTop w:val="0"/>
                  <w:marBottom w:val="0"/>
                  <w:divBdr>
                    <w:top w:val="none" w:sz="0" w:space="0" w:color="auto"/>
                    <w:left w:val="none" w:sz="0" w:space="0" w:color="auto"/>
                    <w:bottom w:val="none" w:sz="0" w:space="0" w:color="auto"/>
                    <w:right w:val="none" w:sz="0" w:space="0" w:color="auto"/>
                  </w:divBdr>
                </w:div>
                <w:div w:id="1088890959">
                  <w:marLeft w:val="0"/>
                  <w:marRight w:val="0"/>
                  <w:marTop w:val="0"/>
                  <w:marBottom w:val="0"/>
                  <w:divBdr>
                    <w:top w:val="none" w:sz="0" w:space="0" w:color="auto"/>
                    <w:left w:val="none" w:sz="0" w:space="0" w:color="auto"/>
                    <w:bottom w:val="none" w:sz="0" w:space="0" w:color="auto"/>
                    <w:right w:val="none" w:sz="0" w:space="0" w:color="auto"/>
                  </w:divBdr>
                </w:div>
                <w:div w:id="1922834832">
                  <w:marLeft w:val="0"/>
                  <w:marRight w:val="0"/>
                  <w:marTop w:val="0"/>
                  <w:marBottom w:val="0"/>
                  <w:divBdr>
                    <w:top w:val="none" w:sz="0" w:space="0" w:color="auto"/>
                    <w:left w:val="none" w:sz="0" w:space="0" w:color="auto"/>
                    <w:bottom w:val="none" w:sz="0" w:space="0" w:color="auto"/>
                    <w:right w:val="none" w:sz="0" w:space="0" w:color="auto"/>
                  </w:divBdr>
                </w:div>
                <w:div w:id="761025980">
                  <w:marLeft w:val="0"/>
                  <w:marRight w:val="0"/>
                  <w:marTop w:val="0"/>
                  <w:marBottom w:val="0"/>
                  <w:divBdr>
                    <w:top w:val="none" w:sz="0" w:space="0" w:color="auto"/>
                    <w:left w:val="none" w:sz="0" w:space="0" w:color="auto"/>
                    <w:bottom w:val="none" w:sz="0" w:space="0" w:color="auto"/>
                    <w:right w:val="none" w:sz="0" w:space="0" w:color="auto"/>
                  </w:divBdr>
                </w:div>
                <w:div w:id="1250191544">
                  <w:marLeft w:val="0"/>
                  <w:marRight w:val="0"/>
                  <w:marTop w:val="0"/>
                  <w:marBottom w:val="0"/>
                  <w:divBdr>
                    <w:top w:val="none" w:sz="0" w:space="0" w:color="auto"/>
                    <w:left w:val="none" w:sz="0" w:space="0" w:color="auto"/>
                    <w:bottom w:val="none" w:sz="0" w:space="0" w:color="auto"/>
                    <w:right w:val="none" w:sz="0" w:space="0" w:color="auto"/>
                  </w:divBdr>
                </w:div>
                <w:div w:id="1565414401">
                  <w:marLeft w:val="0"/>
                  <w:marRight w:val="0"/>
                  <w:marTop w:val="0"/>
                  <w:marBottom w:val="0"/>
                  <w:divBdr>
                    <w:top w:val="none" w:sz="0" w:space="0" w:color="auto"/>
                    <w:left w:val="none" w:sz="0" w:space="0" w:color="auto"/>
                    <w:bottom w:val="none" w:sz="0" w:space="0" w:color="auto"/>
                    <w:right w:val="none" w:sz="0" w:space="0" w:color="auto"/>
                  </w:divBdr>
                </w:div>
                <w:div w:id="1654720603">
                  <w:marLeft w:val="0"/>
                  <w:marRight w:val="0"/>
                  <w:marTop w:val="0"/>
                  <w:marBottom w:val="0"/>
                  <w:divBdr>
                    <w:top w:val="none" w:sz="0" w:space="0" w:color="auto"/>
                    <w:left w:val="none" w:sz="0" w:space="0" w:color="auto"/>
                    <w:bottom w:val="none" w:sz="0" w:space="0" w:color="auto"/>
                    <w:right w:val="none" w:sz="0" w:space="0" w:color="auto"/>
                  </w:divBdr>
                </w:div>
                <w:div w:id="1936866995">
                  <w:marLeft w:val="0"/>
                  <w:marRight w:val="0"/>
                  <w:marTop w:val="0"/>
                  <w:marBottom w:val="0"/>
                  <w:divBdr>
                    <w:top w:val="none" w:sz="0" w:space="0" w:color="auto"/>
                    <w:left w:val="none" w:sz="0" w:space="0" w:color="auto"/>
                    <w:bottom w:val="none" w:sz="0" w:space="0" w:color="auto"/>
                    <w:right w:val="none" w:sz="0" w:space="0" w:color="auto"/>
                  </w:divBdr>
                </w:div>
                <w:div w:id="451828093">
                  <w:marLeft w:val="0"/>
                  <w:marRight w:val="0"/>
                  <w:marTop w:val="0"/>
                  <w:marBottom w:val="0"/>
                  <w:divBdr>
                    <w:top w:val="none" w:sz="0" w:space="0" w:color="auto"/>
                    <w:left w:val="none" w:sz="0" w:space="0" w:color="auto"/>
                    <w:bottom w:val="none" w:sz="0" w:space="0" w:color="auto"/>
                    <w:right w:val="none" w:sz="0" w:space="0" w:color="auto"/>
                  </w:divBdr>
                </w:div>
                <w:div w:id="1342858388">
                  <w:marLeft w:val="0"/>
                  <w:marRight w:val="0"/>
                  <w:marTop w:val="0"/>
                  <w:marBottom w:val="0"/>
                  <w:divBdr>
                    <w:top w:val="none" w:sz="0" w:space="0" w:color="auto"/>
                    <w:left w:val="none" w:sz="0" w:space="0" w:color="auto"/>
                    <w:bottom w:val="none" w:sz="0" w:space="0" w:color="auto"/>
                    <w:right w:val="none" w:sz="0" w:space="0" w:color="auto"/>
                  </w:divBdr>
                </w:div>
                <w:div w:id="1327174083">
                  <w:marLeft w:val="0"/>
                  <w:marRight w:val="0"/>
                  <w:marTop w:val="0"/>
                  <w:marBottom w:val="0"/>
                  <w:divBdr>
                    <w:top w:val="none" w:sz="0" w:space="0" w:color="auto"/>
                    <w:left w:val="none" w:sz="0" w:space="0" w:color="auto"/>
                    <w:bottom w:val="none" w:sz="0" w:space="0" w:color="auto"/>
                    <w:right w:val="none" w:sz="0" w:space="0" w:color="auto"/>
                  </w:divBdr>
                </w:div>
                <w:div w:id="1268581479">
                  <w:marLeft w:val="0"/>
                  <w:marRight w:val="0"/>
                  <w:marTop w:val="0"/>
                  <w:marBottom w:val="0"/>
                  <w:divBdr>
                    <w:top w:val="none" w:sz="0" w:space="0" w:color="auto"/>
                    <w:left w:val="none" w:sz="0" w:space="0" w:color="auto"/>
                    <w:bottom w:val="none" w:sz="0" w:space="0" w:color="auto"/>
                    <w:right w:val="none" w:sz="0" w:space="0" w:color="auto"/>
                  </w:divBdr>
                </w:div>
                <w:div w:id="1992245809">
                  <w:marLeft w:val="0"/>
                  <w:marRight w:val="0"/>
                  <w:marTop w:val="0"/>
                  <w:marBottom w:val="0"/>
                  <w:divBdr>
                    <w:top w:val="none" w:sz="0" w:space="0" w:color="auto"/>
                    <w:left w:val="none" w:sz="0" w:space="0" w:color="auto"/>
                    <w:bottom w:val="none" w:sz="0" w:space="0" w:color="auto"/>
                    <w:right w:val="none" w:sz="0" w:space="0" w:color="auto"/>
                  </w:divBdr>
                </w:div>
                <w:div w:id="699159608">
                  <w:marLeft w:val="0"/>
                  <w:marRight w:val="0"/>
                  <w:marTop w:val="0"/>
                  <w:marBottom w:val="0"/>
                  <w:divBdr>
                    <w:top w:val="none" w:sz="0" w:space="0" w:color="auto"/>
                    <w:left w:val="none" w:sz="0" w:space="0" w:color="auto"/>
                    <w:bottom w:val="none" w:sz="0" w:space="0" w:color="auto"/>
                    <w:right w:val="none" w:sz="0" w:space="0" w:color="auto"/>
                  </w:divBdr>
                </w:div>
                <w:div w:id="1465081363">
                  <w:marLeft w:val="0"/>
                  <w:marRight w:val="0"/>
                  <w:marTop w:val="0"/>
                  <w:marBottom w:val="0"/>
                  <w:divBdr>
                    <w:top w:val="none" w:sz="0" w:space="0" w:color="auto"/>
                    <w:left w:val="none" w:sz="0" w:space="0" w:color="auto"/>
                    <w:bottom w:val="none" w:sz="0" w:space="0" w:color="auto"/>
                    <w:right w:val="none" w:sz="0" w:space="0" w:color="auto"/>
                  </w:divBdr>
                </w:div>
                <w:div w:id="31881076">
                  <w:marLeft w:val="0"/>
                  <w:marRight w:val="0"/>
                  <w:marTop w:val="0"/>
                  <w:marBottom w:val="0"/>
                  <w:divBdr>
                    <w:top w:val="none" w:sz="0" w:space="0" w:color="auto"/>
                    <w:left w:val="none" w:sz="0" w:space="0" w:color="auto"/>
                    <w:bottom w:val="none" w:sz="0" w:space="0" w:color="auto"/>
                    <w:right w:val="none" w:sz="0" w:space="0" w:color="auto"/>
                  </w:divBdr>
                </w:div>
              </w:divsChild>
            </w:div>
            <w:div w:id="636685784">
              <w:marLeft w:val="0"/>
              <w:marRight w:val="0"/>
              <w:marTop w:val="0"/>
              <w:marBottom w:val="0"/>
              <w:divBdr>
                <w:top w:val="none" w:sz="0" w:space="0" w:color="auto"/>
                <w:left w:val="none" w:sz="0" w:space="0" w:color="auto"/>
                <w:bottom w:val="none" w:sz="0" w:space="0" w:color="auto"/>
                <w:right w:val="none" w:sz="0" w:space="0" w:color="auto"/>
              </w:divBdr>
              <w:divsChild>
                <w:div w:id="75832588">
                  <w:marLeft w:val="0"/>
                  <w:marRight w:val="0"/>
                  <w:marTop w:val="0"/>
                  <w:marBottom w:val="0"/>
                  <w:divBdr>
                    <w:top w:val="none" w:sz="0" w:space="0" w:color="auto"/>
                    <w:left w:val="none" w:sz="0" w:space="0" w:color="auto"/>
                    <w:bottom w:val="none" w:sz="0" w:space="0" w:color="auto"/>
                    <w:right w:val="none" w:sz="0" w:space="0" w:color="auto"/>
                  </w:divBdr>
                </w:div>
                <w:div w:id="2128506911">
                  <w:marLeft w:val="0"/>
                  <w:marRight w:val="0"/>
                  <w:marTop w:val="0"/>
                  <w:marBottom w:val="0"/>
                  <w:divBdr>
                    <w:top w:val="none" w:sz="0" w:space="0" w:color="auto"/>
                    <w:left w:val="none" w:sz="0" w:space="0" w:color="auto"/>
                    <w:bottom w:val="none" w:sz="0" w:space="0" w:color="auto"/>
                    <w:right w:val="none" w:sz="0" w:space="0" w:color="auto"/>
                  </w:divBdr>
                </w:div>
                <w:div w:id="1345009598">
                  <w:marLeft w:val="0"/>
                  <w:marRight w:val="0"/>
                  <w:marTop w:val="0"/>
                  <w:marBottom w:val="0"/>
                  <w:divBdr>
                    <w:top w:val="none" w:sz="0" w:space="0" w:color="auto"/>
                    <w:left w:val="none" w:sz="0" w:space="0" w:color="auto"/>
                    <w:bottom w:val="none" w:sz="0" w:space="0" w:color="auto"/>
                    <w:right w:val="none" w:sz="0" w:space="0" w:color="auto"/>
                  </w:divBdr>
                </w:div>
                <w:div w:id="1909607302">
                  <w:marLeft w:val="0"/>
                  <w:marRight w:val="0"/>
                  <w:marTop w:val="0"/>
                  <w:marBottom w:val="0"/>
                  <w:divBdr>
                    <w:top w:val="none" w:sz="0" w:space="0" w:color="auto"/>
                    <w:left w:val="none" w:sz="0" w:space="0" w:color="auto"/>
                    <w:bottom w:val="none" w:sz="0" w:space="0" w:color="auto"/>
                    <w:right w:val="none" w:sz="0" w:space="0" w:color="auto"/>
                  </w:divBdr>
                </w:div>
                <w:div w:id="1446190370">
                  <w:marLeft w:val="0"/>
                  <w:marRight w:val="0"/>
                  <w:marTop w:val="0"/>
                  <w:marBottom w:val="0"/>
                  <w:divBdr>
                    <w:top w:val="none" w:sz="0" w:space="0" w:color="auto"/>
                    <w:left w:val="none" w:sz="0" w:space="0" w:color="auto"/>
                    <w:bottom w:val="none" w:sz="0" w:space="0" w:color="auto"/>
                    <w:right w:val="none" w:sz="0" w:space="0" w:color="auto"/>
                  </w:divBdr>
                </w:div>
                <w:div w:id="1522666254">
                  <w:marLeft w:val="0"/>
                  <w:marRight w:val="0"/>
                  <w:marTop w:val="0"/>
                  <w:marBottom w:val="0"/>
                  <w:divBdr>
                    <w:top w:val="none" w:sz="0" w:space="0" w:color="auto"/>
                    <w:left w:val="none" w:sz="0" w:space="0" w:color="auto"/>
                    <w:bottom w:val="none" w:sz="0" w:space="0" w:color="auto"/>
                    <w:right w:val="none" w:sz="0" w:space="0" w:color="auto"/>
                  </w:divBdr>
                </w:div>
                <w:div w:id="238029572">
                  <w:marLeft w:val="0"/>
                  <w:marRight w:val="0"/>
                  <w:marTop w:val="0"/>
                  <w:marBottom w:val="0"/>
                  <w:divBdr>
                    <w:top w:val="none" w:sz="0" w:space="0" w:color="auto"/>
                    <w:left w:val="none" w:sz="0" w:space="0" w:color="auto"/>
                    <w:bottom w:val="none" w:sz="0" w:space="0" w:color="auto"/>
                    <w:right w:val="none" w:sz="0" w:space="0" w:color="auto"/>
                  </w:divBdr>
                </w:div>
                <w:div w:id="2049645639">
                  <w:marLeft w:val="0"/>
                  <w:marRight w:val="0"/>
                  <w:marTop w:val="0"/>
                  <w:marBottom w:val="0"/>
                  <w:divBdr>
                    <w:top w:val="none" w:sz="0" w:space="0" w:color="auto"/>
                    <w:left w:val="none" w:sz="0" w:space="0" w:color="auto"/>
                    <w:bottom w:val="none" w:sz="0" w:space="0" w:color="auto"/>
                    <w:right w:val="none" w:sz="0" w:space="0" w:color="auto"/>
                  </w:divBdr>
                </w:div>
                <w:div w:id="313148845">
                  <w:marLeft w:val="0"/>
                  <w:marRight w:val="0"/>
                  <w:marTop w:val="0"/>
                  <w:marBottom w:val="0"/>
                  <w:divBdr>
                    <w:top w:val="none" w:sz="0" w:space="0" w:color="auto"/>
                    <w:left w:val="none" w:sz="0" w:space="0" w:color="auto"/>
                    <w:bottom w:val="none" w:sz="0" w:space="0" w:color="auto"/>
                    <w:right w:val="none" w:sz="0" w:space="0" w:color="auto"/>
                  </w:divBdr>
                </w:div>
                <w:div w:id="906695134">
                  <w:marLeft w:val="0"/>
                  <w:marRight w:val="0"/>
                  <w:marTop w:val="0"/>
                  <w:marBottom w:val="0"/>
                  <w:divBdr>
                    <w:top w:val="none" w:sz="0" w:space="0" w:color="auto"/>
                    <w:left w:val="none" w:sz="0" w:space="0" w:color="auto"/>
                    <w:bottom w:val="none" w:sz="0" w:space="0" w:color="auto"/>
                    <w:right w:val="none" w:sz="0" w:space="0" w:color="auto"/>
                  </w:divBdr>
                </w:div>
                <w:div w:id="227542131">
                  <w:marLeft w:val="0"/>
                  <w:marRight w:val="0"/>
                  <w:marTop w:val="0"/>
                  <w:marBottom w:val="0"/>
                  <w:divBdr>
                    <w:top w:val="none" w:sz="0" w:space="0" w:color="auto"/>
                    <w:left w:val="none" w:sz="0" w:space="0" w:color="auto"/>
                    <w:bottom w:val="none" w:sz="0" w:space="0" w:color="auto"/>
                    <w:right w:val="none" w:sz="0" w:space="0" w:color="auto"/>
                  </w:divBdr>
                </w:div>
                <w:div w:id="1140880898">
                  <w:marLeft w:val="0"/>
                  <w:marRight w:val="0"/>
                  <w:marTop w:val="0"/>
                  <w:marBottom w:val="0"/>
                  <w:divBdr>
                    <w:top w:val="none" w:sz="0" w:space="0" w:color="auto"/>
                    <w:left w:val="none" w:sz="0" w:space="0" w:color="auto"/>
                    <w:bottom w:val="none" w:sz="0" w:space="0" w:color="auto"/>
                    <w:right w:val="none" w:sz="0" w:space="0" w:color="auto"/>
                  </w:divBdr>
                </w:div>
                <w:div w:id="329719422">
                  <w:marLeft w:val="0"/>
                  <w:marRight w:val="0"/>
                  <w:marTop w:val="0"/>
                  <w:marBottom w:val="0"/>
                  <w:divBdr>
                    <w:top w:val="none" w:sz="0" w:space="0" w:color="auto"/>
                    <w:left w:val="none" w:sz="0" w:space="0" w:color="auto"/>
                    <w:bottom w:val="none" w:sz="0" w:space="0" w:color="auto"/>
                    <w:right w:val="none" w:sz="0" w:space="0" w:color="auto"/>
                  </w:divBdr>
                </w:div>
                <w:div w:id="1644655139">
                  <w:marLeft w:val="0"/>
                  <w:marRight w:val="0"/>
                  <w:marTop w:val="0"/>
                  <w:marBottom w:val="0"/>
                  <w:divBdr>
                    <w:top w:val="none" w:sz="0" w:space="0" w:color="auto"/>
                    <w:left w:val="none" w:sz="0" w:space="0" w:color="auto"/>
                    <w:bottom w:val="none" w:sz="0" w:space="0" w:color="auto"/>
                    <w:right w:val="none" w:sz="0" w:space="0" w:color="auto"/>
                  </w:divBdr>
                </w:div>
                <w:div w:id="2007901201">
                  <w:marLeft w:val="0"/>
                  <w:marRight w:val="0"/>
                  <w:marTop w:val="0"/>
                  <w:marBottom w:val="0"/>
                  <w:divBdr>
                    <w:top w:val="none" w:sz="0" w:space="0" w:color="auto"/>
                    <w:left w:val="none" w:sz="0" w:space="0" w:color="auto"/>
                    <w:bottom w:val="none" w:sz="0" w:space="0" w:color="auto"/>
                    <w:right w:val="none" w:sz="0" w:space="0" w:color="auto"/>
                  </w:divBdr>
                </w:div>
                <w:div w:id="433212775">
                  <w:marLeft w:val="0"/>
                  <w:marRight w:val="0"/>
                  <w:marTop w:val="0"/>
                  <w:marBottom w:val="0"/>
                  <w:divBdr>
                    <w:top w:val="none" w:sz="0" w:space="0" w:color="auto"/>
                    <w:left w:val="none" w:sz="0" w:space="0" w:color="auto"/>
                    <w:bottom w:val="none" w:sz="0" w:space="0" w:color="auto"/>
                    <w:right w:val="none" w:sz="0" w:space="0" w:color="auto"/>
                  </w:divBdr>
                </w:div>
                <w:div w:id="86537444">
                  <w:marLeft w:val="0"/>
                  <w:marRight w:val="0"/>
                  <w:marTop w:val="0"/>
                  <w:marBottom w:val="0"/>
                  <w:divBdr>
                    <w:top w:val="none" w:sz="0" w:space="0" w:color="auto"/>
                    <w:left w:val="none" w:sz="0" w:space="0" w:color="auto"/>
                    <w:bottom w:val="none" w:sz="0" w:space="0" w:color="auto"/>
                    <w:right w:val="none" w:sz="0" w:space="0" w:color="auto"/>
                  </w:divBdr>
                </w:div>
                <w:div w:id="2133550527">
                  <w:marLeft w:val="0"/>
                  <w:marRight w:val="0"/>
                  <w:marTop w:val="0"/>
                  <w:marBottom w:val="0"/>
                  <w:divBdr>
                    <w:top w:val="none" w:sz="0" w:space="0" w:color="auto"/>
                    <w:left w:val="none" w:sz="0" w:space="0" w:color="auto"/>
                    <w:bottom w:val="none" w:sz="0" w:space="0" w:color="auto"/>
                    <w:right w:val="none" w:sz="0" w:space="0" w:color="auto"/>
                  </w:divBdr>
                </w:div>
                <w:div w:id="1854763624">
                  <w:marLeft w:val="0"/>
                  <w:marRight w:val="0"/>
                  <w:marTop w:val="0"/>
                  <w:marBottom w:val="0"/>
                  <w:divBdr>
                    <w:top w:val="none" w:sz="0" w:space="0" w:color="auto"/>
                    <w:left w:val="none" w:sz="0" w:space="0" w:color="auto"/>
                    <w:bottom w:val="none" w:sz="0" w:space="0" w:color="auto"/>
                    <w:right w:val="none" w:sz="0" w:space="0" w:color="auto"/>
                  </w:divBdr>
                </w:div>
                <w:div w:id="52781127">
                  <w:marLeft w:val="0"/>
                  <w:marRight w:val="0"/>
                  <w:marTop w:val="0"/>
                  <w:marBottom w:val="0"/>
                  <w:divBdr>
                    <w:top w:val="none" w:sz="0" w:space="0" w:color="auto"/>
                    <w:left w:val="none" w:sz="0" w:space="0" w:color="auto"/>
                    <w:bottom w:val="none" w:sz="0" w:space="0" w:color="auto"/>
                    <w:right w:val="none" w:sz="0" w:space="0" w:color="auto"/>
                  </w:divBdr>
                </w:div>
                <w:div w:id="1370958960">
                  <w:marLeft w:val="0"/>
                  <w:marRight w:val="0"/>
                  <w:marTop w:val="0"/>
                  <w:marBottom w:val="0"/>
                  <w:divBdr>
                    <w:top w:val="none" w:sz="0" w:space="0" w:color="auto"/>
                    <w:left w:val="none" w:sz="0" w:space="0" w:color="auto"/>
                    <w:bottom w:val="none" w:sz="0" w:space="0" w:color="auto"/>
                    <w:right w:val="none" w:sz="0" w:space="0" w:color="auto"/>
                  </w:divBdr>
                </w:div>
                <w:div w:id="392704973">
                  <w:marLeft w:val="0"/>
                  <w:marRight w:val="0"/>
                  <w:marTop w:val="0"/>
                  <w:marBottom w:val="0"/>
                  <w:divBdr>
                    <w:top w:val="none" w:sz="0" w:space="0" w:color="auto"/>
                    <w:left w:val="none" w:sz="0" w:space="0" w:color="auto"/>
                    <w:bottom w:val="none" w:sz="0" w:space="0" w:color="auto"/>
                    <w:right w:val="none" w:sz="0" w:space="0" w:color="auto"/>
                  </w:divBdr>
                </w:div>
                <w:div w:id="885028101">
                  <w:marLeft w:val="0"/>
                  <w:marRight w:val="0"/>
                  <w:marTop w:val="0"/>
                  <w:marBottom w:val="0"/>
                  <w:divBdr>
                    <w:top w:val="none" w:sz="0" w:space="0" w:color="auto"/>
                    <w:left w:val="none" w:sz="0" w:space="0" w:color="auto"/>
                    <w:bottom w:val="none" w:sz="0" w:space="0" w:color="auto"/>
                    <w:right w:val="none" w:sz="0" w:space="0" w:color="auto"/>
                  </w:divBdr>
                </w:div>
                <w:div w:id="1631546243">
                  <w:marLeft w:val="0"/>
                  <w:marRight w:val="0"/>
                  <w:marTop w:val="0"/>
                  <w:marBottom w:val="0"/>
                  <w:divBdr>
                    <w:top w:val="none" w:sz="0" w:space="0" w:color="auto"/>
                    <w:left w:val="none" w:sz="0" w:space="0" w:color="auto"/>
                    <w:bottom w:val="none" w:sz="0" w:space="0" w:color="auto"/>
                    <w:right w:val="none" w:sz="0" w:space="0" w:color="auto"/>
                  </w:divBdr>
                </w:div>
                <w:div w:id="417597389">
                  <w:marLeft w:val="0"/>
                  <w:marRight w:val="0"/>
                  <w:marTop w:val="0"/>
                  <w:marBottom w:val="0"/>
                  <w:divBdr>
                    <w:top w:val="none" w:sz="0" w:space="0" w:color="auto"/>
                    <w:left w:val="none" w:sz="0" w:space="0" w:color="auto"/>
                    <w:bottom w:val="none" w:sz="0" w:space="0" w:color="auto"/>
                    <w:right w:val="none" w:sz="0" w:space="0" w:color="auto"/>
                  </w:divBdr>
                </w:div>
                <w:div w:id="497963821">
                  <w:marLeft w:val="0"/>
                  <w:marRight w:val="0"/>
                  <w:marTop w:val="0"/>
                  <w:marBottom w:val="0"/>
                  <w:divBdr>
                    <w:top w:val="none" w:sz="0" w:space="0" w:color="auto"/>
                    <w:left w:val="none" w:sz="0" w:space="0" w:color="auto"/>
                    <w:bottom w:val="none" w:sz="0" w:space="0" w:color="auto"/>
                    <w:right w:val="none" w:sz="0" w:space="0" w:color="auto"/>
                  </w:divBdr>
                </w:div>
                <w:div w:id="478763406">
                  <w:marLeft w:val="0"/>
                  <w:marRight w:val="0"/>
                  <w:marTop w:val="0"/>
                  <w:marBottom w:val="0"/>
                  <w:divBdr>
                    <w:top w:val="none" w:sz="0" w:space="0" w:color="auto"/>
                    <w:left w:val="none" w:sz="0" w:space="0" w:color="auto"/>
                    <w:bottom w:val="none" w:sz="0" w:space="0" w:color="auto"/>
                    <w:right w:val="none" w:sz="0" w:space="0" w:color="auto"/>
                  </w:divBdr>
                </w:div>
                <w:div w:id="1149324358">
                  <w:marLeft w:val="0"/>
                  <w:marRight w:val="0"/>
                  <w:marTop w:val="0"/>
                  <w:marBottom w:val="0"/>
                  <w:divBdr>
                    <w:top w:val="none" w:sz="0" w:space="0" w:color="auto"/>
                    <w:left w:val="none" w:sz="0" w:space="0" w:color="auto"/>
                    <w:bottom w:val="none" w:sz="0" w:space="0" w:color="auto"/>
                    <w:right w:val="none" w:sz="0" w:space="0" w:color="auto"/>
                  </w:divBdr>
                </w:div>
                <w:div w:id="556941994">
                  <w:marLeft w:val="0"/>
                  <w:marRight w:val="0"/>
                  <w:marTop w:val="0"/>
                  <w:marBottom w:val="0"/>
                  <w:divBdr>
                    <w:top w:val="none" w:sz="0" w:space="0" w:color="auto"/>
                    <w:left w:val="none" w:sz="0" w:space="0" w:color="auto"/>
                    <w:bottom w:val="none" w:sz="0" w:space="0" w:color="auto"/>
                    <w:right w:val="none" w:sz="0" w:space="0" w:color="auto"/>
                  </w:divBdr>
                </w:div>
                <w:div w:id="1911311705">
                  <w:marLeft w:val="0"/>
                  <w:marRight w:val="0"/>
                  <w:marTop w:val="0"/>
                  <w:marBottom w:val="0"/>
                  <w:divBdr>
                    <w:top w:val="none" w:sz="0" w:space="0" w:color="auto"/>
                    <w:left w:val="none" w:sz="0" w:space="0" w:color="auto"/>
                    <w:bottom w:val="none" w:sz="0" w:space="0" w:color="auto"/>
                    <w:right w:val="none" w:sz="0" w:space="0" w:color="auto"/>
                  </w:divBdr>
                </w:div>
                <w:div w:id="574242276">
                  <w:marLeft w:val="0"/>
                  <w:marRight w:val="0"/>
                  <w:marTop w:val="0"/>
                  <w:marBottom w:val="0"/>
                  <w:divBdr>
                    <w:top w:val="none" w:sz="0" w:space="0" w:color="auto"/>
                    <w:left w:val="none" w:sz="0" w:space="0" w:color="auto"/>
                    <w:bottom w:val="none" w:sz="0" w:space="0" w:color="auto"/>
                    <w:right w:val="none" w:sz="0" w:space="0" w:color="auto"/>
                  </w:divBdr>
                </w:div>
                <w:div w:id="1007174343">
                  <w:marLeft w:val="0"/>
                  <w:marRight w:val="0"/>
                  <w:marTop w:val="0"/>
                  <w:marBottom w:val="0"/>
                  <w:divBdr>
                    <w:top w:val="none" w:sz="0" w:space="0" w:color="auto"/>
                    <w:left w:val="none" w:sz="0" w:space="0" w:color="auto"/>
                    <w:bottom w:val="none" w:sz="0" w:space="0" w:color="auto"/>
                    <w:right w:val="none" w:sz="0" w:space="0" w:color="auto"/>
                  </w:divBdr>
                </w:div>
                <w:div w:id="341736281">
                  <w:marLeft w:val="0"/>
                  <w:marRight w:val="0"/>
                  <w:marTop w:val="0"/>
                  <w:marBottom w:val="0"/>
                  <w:divBdr>
                    <w:top w:val="none" w:sz="0" w:space="0" w:color="auto"/>
                    <w:left w:val="none" w:sz="0" w:space="0" w:color="auto"/>
                    <w:bottom w:val="none" w:sz="0" w:space="0" w:color="auto"/>
                    <w:right w:val="none" w:sz="0" w:space="0" w:color="auto"/>
                  </w:divBdr>
                </w:div>
                <w:div w:id="1537546873">
                  <w:marLeft w:val="0"/>
                  <w:marRight w:val="0"/>
                  <w:marTop w:val="0"/>
                  <w:marBottom w:val="0"/>
                  <w:divBdr>
                    <w:top w:val="none" w:sz="0" w:space="0" w:color="auto"/>
                    <w:left w:val="none" w:sz="0" w:space="0" w:color="auto"/>
                    <w:bottom w:val="none" w:sz="0" w:space="0" w:color="auto"/>
                    <w:right w:val="none" w:sz="0" w:space="0" w:color="auto"/>
                  </w:divBdr>
                </w:div>
                <w:div w:id="1375278792">
                  <w:marLeft w:val="0"/>
                  <w:marRight w:val="0"/>
                  <w:marTop w:val="0"/>
                  <w:marBottom w:val="0"/>
                  <w:divBdr>
                    <w:top w:val="none" w:sz="0" w:space="0" w:color="auto"/>
                    <w:left w:val="none" w:sz="0" w:space="0" w:color="auto"/>
                    <w:bottom w:val="none" w:sz="0" w:space="0" w:color="auto"/>
                    <w:right w:val="none" w:sz="0" w:space="0" w:color="auto"/>
                  </w:divBdr>
                </w:div>
                <w:div w:id="1773939915">
                  <w:marLeft w:val="0"/>
                  <w:marRight w:val="0"/>
                  <w:marTop w:val="0"/>
                  <w:marBottom w:val="0"/>
                  <w:divBdr>
                    <w:top w:val="none" w:sz="0" w:space="0" w:color="auto"/>
                    <w:left w:val="none" w:sz="0" w:space="0" w:color="auto"/>
                    <w:bottom w:val="none" w:sz="0" w:space="0" w:color="auto"/>
                    <w:right w:val="none" w:sz="0" w:space="0" w:color="auto"/>
                  </w:divBdr>
                </w:div>
                <w:div w:id="1171872455">
                  <w:marLeft w:val="0"/>
                  <w:marRight w:val="0"/>
                  <w:marTop w:val="0"/>
                  <w:marBottom w:val="0"/>
                  <w:divBdr>
                    <w:top w:val="none" w:sz="0" w:space="0" w:color="auto"/>
                    <w:left w:val="none" w:sz="0" w:space="0" w:color="auto"/>
                    <w:bottom w:val="none" w:sz="0" w:space="0" w:color="auto"/>
                    <w:right w:val="none" w:sz="0" w:space="0" w:color="auto"/>
                  </w:divBdr>
                </w:div>
                <w:div w:id="572661170">
                  <w:marLeft w:val="0"/>
                  <w:marRight w:val="0"/>
                  <w:marTop w:val="0"/>
                  <w:marBottom w:val="0"/>
                  <w:divBdr>
                    <w:top w:val="none" w:sz="0" w:space="0" w:color="auto"/>
                    <w:left w:val="none" w:sz="0" w:space="0" w:color="auto"/>
                    <w:bottom w:val="none" w:sz="0" w:space="0" w:color="auto"/>
                    <w:right w:val="none" w:sz="0" w:space="0" w:color="auto"/>
                  </w:divBdr>
                </w:div>
                <w:div w:id="1541359509">
                  <w:marLeft w:val="0"/>
                  <w:marRight w:val="0"/>
                  <w:marTop w:val="0"/>
                  <w:marBottom w:val="0"/>
                  <w:divBdr>
                    <w:top w:val="none" w:sz="0" w:space="0" w:color="auto"/>
                    <w:left w:val="none" w:sz="0" w:space="0" w:color="auto"/>
                    <w:bottom w:val="none" w:sz="0" w:space="0" w:color="auto"/>
                    <w:right w:val="none" w:sz="0" w:space="0" w:color="auto"/>
                  </w:divBdr>
                </w:div>
                <w:div w:id="467163456">
                  <w:marLeft w:val="0"/>
                  <w:marRight w:val="0"/>
                  <w:marTop w:val="0"/>
                  <w:marBottom w:val="0"/>
                  <w:divBdr>
                    <w:top w:val="none" w:sz="0" w:space="0" w:color="auto"/>
                    <w:left w:val="none" w:sz="0" w:space="0" w:color="auto"/>
                    <w:bottom w:val="none" w:sz="0" w:space="0" w:color="auto"/>
                    <w:right w:val="none" w:sz="0" w:space="0" w:color="auto"/>
                  </w:divBdr>
                </w:div>
                <w:div w:id="1336883499">
                  <w:marLeft w:val="0"/>
                  <w:marRight w:val="0"/>
                  <w:marTop w:val="0"/>
                  <w:marBottom w:val="0"/>
                  <w:divBdr>
                    <w:top w:val="none" w:sz="0" w:space="0" w:color="auto"/>
                    <w:left w:val="none" w:sz="0" w:space="0" w:color="auto"/>
                    <w:bottom w:val="none" w:sz="0" w:space="0" w:color="auto"/>
                    <w:right w:val="none" w:sz="0" w:space="0" w:color="auto"/>
                  </w:divBdr>
                </w:div>
                <w:div w:id="182716923">
                  <w:marLeft w:val="0"/>
                  <w:marRight w:val="0"/>
                  <w:marTop w:val="0"/>
                  <w:marBottom w:val="0"/>
                  <w:divBdr>
                    <w:top w:val="none" w:sz="0" w:space="0" w:color="auto"/>
                    <w:left w:val="none" w:sz="0" w:space="0" w:color="auto"/>
                    <w:bottom w:val="none" w:sz="0" w:space="0" w:color="auto"/>
                    <w:right w:val="none" w:sz="0" w:space="0" w:color="auto"/>
                  </w:divBdr>
                </w:div>
                <w:div w:id="151944614">
                  <w:marLeft w:val="0"/>
                  <w:marRight w:val="0"/>
                  <w:marTop w:val="0"/>
                  <w:marBottom w:val="0"/>
                  <w:divBdr>
                    <w:top w:val="none" w:sz="0" w:space="0" w:color="auto"/>
                    <w:left w:val="none" w:sz="0" w:space="0" w:color="auto"/>
                    <w:bottom w:val="none" w:sz="0" w:space="0" w:color="auto"/>
                    <w:right w:val="none" w:sz="0" w:space="0" w:color="auto"/>
                  </w:divBdr>
                </w:div>
                <w:div w:id="1380864614">
                  <w:marLeft w:val="0"/>
                  <w:marRight w:val="0"/>
                  <w:marTop w:val="0"/>
                  <w:marBottom w:val="0"/>
                  <w:divBdr>
                    <w:top w:val="none" w:sz="0" w:space="0" w:color="auto"/>
                    <w:left w:val="none" w:sz="0" w:space="0" w:color="auto"/>
                    <w:bottom w:val="none" w:sz="0" w:space="0" w:color="auto"/>
                    <w:right w:val="none" w:sz="0" w:space="0" w:color="auto"/>
                  </w:divBdr>
                </w:div>
                <w:div w:id="272834673">
                  <w:marLeft w:val="0"/>
                  <w:marRight w:val="0"/>
                  <w:marTop w:val="0"/>
                  <w:marBottom w:val="0"/>
                  <w:divBdr>
                    <w:top w:val="none" w:sz="0" w:space="0" w:color="auto"/>
                    <w:left w:val="none" w:sz="0" w:space="0" w:color="auto"/>
                    <w:bottom w:val="none" w:sz="0" w:space="0" w:color="auto"/>
                    <w:right w:val="none" w:sz="0" w:space="0" w:color="auto"/>
                  </w:divBdr>
                </w:div>
                <w:div w:id="304313481">
                  <w:marLeft w:val="0"/>
                  <w:marRight w:val="0"/>
                  <w:marTop w:val="0"/>
                  <w:marBottom w:val="0"/>
                  <w:divBdr>
                    <w:top w:val="none" w:sz="0" w:space="0" w:color="auto"/>
                    <w:left w:val="none" w:sz="0" w:space="0" w:color="auto"/>
                    <w:bottom w:val="none" w:sz="0" w:space="0" w:color="auto"/>
                    <w:right w:val="none" w:sz="0" w:space="0" w:color="auto"/>
                  </w:divBdr>
                </w:div>
                <w:div w:id="432094950">
                  <w:marLeft w:val="0"/>
                  <w:marRight w:val="0"/>
                  <w:marTop w:val="0"/>
                  <w:marBottom w:val="0"/>
                  <w:divBdr>
                    <w:top w:val="none" w:sz="0" w:space="0" w:color="auto"/>
                    <w:left w:val="none" w:sz="0" w:space="0" w:color="auto"/>
                    <w:bottom w:val="none" w:sz="0" w:space="0" w:color="auto"/>
                    <w:right w:val="none" w:sz="0" w:space="0" w:color="auto"/>
                  </w:divBdr>
                </w:div>
                <w:div w:id="1211844479">
                  <w:marLeft w:val="0"/>
                  <w:marRight w:val="0"/>
                  <w:marTop w:val="0"/>
                  <w:marBottom w:val="0"/>
                  <w:divBdr>
                    <w:top w:val="none" w:sz="0" w:space="0" w:color="auto"/>
                    <w:left w:val="none" w:sz="0" w:space="0" w:color="auto"/>
                    <w:bottom w:val="none" w:sz="0" w:space="0" w:color="auto"/>
                    <w:right w:val="none" w:sz="0" w:space="0" w:color="auto"/>
                  </w:divBdr>
                </w:div>
                <w:div w:id="180513230">
                  <w:marLeft w:val="0"/>
                  <w:marRight w:val="0"/>
                  <w:marTop w:val="0"/>
                  <w:marBottom w:val="0"/>
                  <w:divBdr>
                    <w:top w:val="none" w:sz="0" w:space="0" w:color="auto"/>
                    <w:left w:val="none" w:sz="0" w:space="0" w:color="auto"/>
                    <w:bottom w:val="none" w:sz="0" w:space="0" w:color="auto"/>
                    <w:right w:val="none" w:sz="0" w:space="0" w:color="auto"/>
                  </w:divBdr>
                </w:div>
                <w:div w:id="2039230857">
                  <w:marLeft w:val="0"/>
                  <w:marRight w:val="0"/>
                  <w:marTop w:val="0"/>
                  <w:marBottom w:val="0"/>
                  <w:divBdr>
                    <w:top w:val="none" w:sz="0" w:space="0" w:color="auto"/>
                    <w:left w:val="none" w:sz="0" w:space="0" w:color="auto"/>
                    <w:bottom w:val="none" w:sz="0" w:space="0" w:color="auto"/>
                    <w:right w:val="none" w:sz="0" w:space="0" w:color="auto"/>
                  </w:divBdr>
                </w:div>
                <w:div w:id="1761176101">
                  <w:marLeft w:val="0"/>
                  <w:marRight w:val="0"/>
                  <w:marTop w:val="0"/>
                  <w:marBottom w:val="0"/>
                  <w:divBdr>
                    <w:top w:val="none" w:sz="0" w:space="0" w:color="auto"/>
                    <w:left w:val="none" w:sz="0" w:space="0" w:color="auto"/>
                    <w:bottom w:val="none" w:sz="0" w:space="0" w:color="auto"/>
                    <w:right w:val="none" w:sz="0" w:space="0" w:color="auto"/>
                  </w:divBdr>
                </w:div>
                <w:div w:id="1872567270">
                  <w:marLeft w:val="0"/>
                  <w:marRight w:val="0"/>
                  <w:marTop w:val="0"/>
                  <w:marBottom w:val="0"/>
                  <w:divBdr>
                    <w:top w:val="none" w:sz="0" w:space="0" w:color="auto"/>
                    <w:left w:val="none" w:sz="0" w:space="0" w:color="auto"/>
                    <w:bottom w:val="none" w:sz="0" w:space="0" w:color="auto"/>
                    <w:right w:val="none" w:sz="0" w:space="0" w:color="auto"/>
                  </w:divBdr>
                </w:div>
                <w:div w:id="691152011">
                  <w:marLeft w:val="0"/>
                  <w:marRight w:val="0"/>
                  <w:marTop w:val="0"/>
                  <w:marBottom w:val="0"/>
                  <w:divBdr>
                    <w:top w:val="none" w:sz="0" w:space="0" w:color="auto"/>
                    <w:left w:val="none" w:sz="0" w:space="0" w:color="auto"/>
                    <w:bottom w:val="none" w:sz="0" w:space="0" w:color="auto"/>
                    <w:right w:val="none" w:sz="0" w:space="0" w:color="auto"/>
                  </w:divBdr>
                </w:div>
                <w:div w:id="1369455670">
                  <w:marLeft w:val="0"/>
                  <w:marRight w:val="0"/>
                  <w:marTop w:val="0"/>
                  <w:marBottom w:val="0"/>
                  <w:divBdr>
                    <w:top w:val="none" w:sz="0" w:space="0" w:color="auto"/>
                    <w:left w:val="none" w:sz="0" w:space="0" w:color="auto"/>
                    <w:bottom w:val="none" w:sz="0" w:space="0" w:color="auto"/>
                    <w:right w:val="none" w:sz="0" w:space="0" w:color="auto"/>
                  </w:divBdr>
                </w:div>
                <w:div w:id="1456171596">
                  <w:marLeft w:val="0"/>
                  <w:marRight w:val="0"/>
                  <w:marTop w:val="0"/>
                  <w:marBottom w:val="0"/>
                  <w:divBdr>
                    <w:top w:val="none" w:sz="0" w:space="0" w:color="auto"/>
                    <w:left w:val="none" w:sz="0" w:space="0" w:color="auto"/>
                    <w:bottom w:val="none" w:sz="0" w:space="0" w:color="auto"/>
                    <w:right w:val="none" w:sz="0" w:space="0" w:color="auto"/>
                  </w:divBdr>
                </w:div>
                <w:div w:id="1868833498">
                  <w:marLeft w:val="0"/>
                  <w:marRight w:val="0"/>
                  <w:marTop w:val="0"/>
                  <w:marBottom w:val="0"/>
                  <w:divBdr>
                    <w:top w:val="none" w:sz="0" w:space="0" w:color="auto"/>
                    <w:left w:val="none" w:sz="0" w:space="0" w:color="auto"/>
                    <w:bottom w:val="none" w:sz="0" w:space="0" w:color="auto"/>
                    <w:right w:val="none" w:sz="0" w:space="0" w:color="auto"/>
                  </w:divBdr>
                </w:div>
                <w:div w:id="2135712859">
                  <w:marLeft w:val="0"/>
                  <w:marRight w:val="0"/>
                  <w:marTop w:val="0"/>
                  <w:marBottom w:val="0"/>
                  <w:divBdr>
                    <w:top w:val="none" w:sz="0" w:space="0" w:color="auto"/>
                    <w:left w:val="none" w:sz="0" w:space="0" w:color="auto"/>
                    <w:bottom w:val="none" w:sz="0" w:space="0" w:color="auto"/>
                    <w:right w:val="none" w:sz="0" w:space="0" w:color="auto"/>
                  </w:divBdr>
                </w:div>
                <w:div w:id="1688554657">
                  <w:marLeft w:val="0"/>
                  <w:marRight w:val="0"/>
                  <w:marTop w:val="0"/>
                  <w:marBottom w:val="0"/>
                  <w:divBdr>
                    <w:top w:val="none" w:sz="0" w:space="0" w:color="auto"/>
                    <w:left w:val="none" w:sz="0" w:space="0" w:color="auto"/>
                    <w:bottom w:val="none" w:sz="0" w:space="0" w:color="auto"/>
                    <w:right w:val="none" w:sz="0" w:space="0" w:color="auto"/>
                  </w:divBdr>
                </w:div>
                <w:div w:id="1281261347">
                  <w:marLeft w:val="0"/>
                  <w:marRight w:val="0"/>
                  <w:marTop w:val="0"/>
                  <w:marBottom w:val="0"/>
                  <w:divBdr>
                    <w:top w:val="none" w:sz="0" w:space="0" w:color="auto"/>
                    <w:left w:val="none" w:sz="0" w:space="0" w:color="auto"/>
                    <w:bottom w:val="none" w:sz="0" w:space="0" w:color="auto"/>
                    <w:right w:val="none" w:sz="0" w:space="0" w:color="auto"/>
                  </w:divBdr>
                </w:div>
                <w:div w:id="391007435">
                  <w:marLeft w:val="0"/>
                  <w:marRight w:val="0"/>
                  <w:marTop w:val="0"/>
                  <w:marBottom w:val="0"/>
                  <w:divBdr>
                    <w:top w:val="none" w:sz="0" w:space="0" w:color="auto"/>
                    <w:left w:val="none" w:sz="0" w:space="0" w:color="auto"/>
                    <w:bottom w:val="none" w:sz="0" w:space="0" w:color="auto"/>
                    <w:right w:val="none" w:sz="0" w:space="0" w:color="auto"/>
                  </w:divBdr>
                </w:div>
                <w:div w:id="1849365228">
                  <w:marLeft w:val="0"/>
                  <w:marRight w:val="0"/>
                  <w:marTop w:val="0"/>
                  <w:marBottom w:val="0"/>
                  <w:divBdr>
                    <w:top w:val="none" w:sz="0" w:space="0" w:color="auto"/>
                    <w:left w:val="none" w:sz="0" w:space="0" w:color="auto"/>
                    <w:bottom w:val="none" w:sz="0" w:space="0" w:color="auto"/>
                    <w:right w:val="none" w:sz="0" w:space="0" w:color="auto"/>
                  </w:divBdr>
                </w:div>
                <w:div w:id="1295788415">
                  <w:marLeft w:val="0"/>
                  <w:marRight w:val="0"/>
                  <w:marTop w:val="0"/>
                  <w:marBottom w:val="0"/>
                  <w:divBdr>
                    <w:top w:val="none" w:sz="0" w:space="0" w:color="auto"/>
                    <w:left w:val="none" w:sz="0" w:space="0" w:color="auto"/>
                    <w:bottom w:val="none" w:sz="0" w:space="0" w:color="auto"/>
                    <w:right w:val="none" w:sz="0" w:space="0" w:color="auto"/>
                  </w:divBdr>
                </w:div>
                <w:div w:id="629627840">
                  <w:marLeft w:val="0"/>
                  <w:marRight w:val="0"/>
                  <w:marTop w:val="0"/>
                  <w:marBottom w:val="0"/>
                  <w:divBdr>
                    <w:top w:val="none" w:sz="0" w:space="0" w:color="auto"/>
                    <w:left w:val="none" w:sz="0" w:space="0" w:color="auto"/>
                    <w:bottom w:val="none" w:sz="0" w:space="0" w:color="auto"/>
                    <w:right w:val="none" w:sz="0" w:space="0" w:color="auto"/>
                  </w:divBdr>
                </w:div>
                <w:div w:id="1878658321">
                  <w:marLeft w:val="0"/>
                  <w:marRight w:val="0"/>
                  <w:marTop w:val="0"/>
                  <w:marBottom w:val="0"/>
                  <w:divBdr>
                    <w:top w:val="none" w:sz="0" w:space="0" w:color="auto"/>
                    <w:left w:val="none" w:sz="0" w:space="0" w:color="auto"/>
                    <w:bottom w:val="none" w:sz="0" w:space="0" w:color="auto"/>
                    <w:right w:val="none" w:sz="0" w:space="0" w:color="auto"/>
                  </w:divBdr>
                </w:div>
                <w:div w:id="175117871">
                  <w:marLeft w:val="0"/>
                  <w:marRight w:val="0"/>
                  <w:marTop w:val="0"/>
                  <w:marBottom w:val="0"/>
                  <w:divBdr>
                    <w:top w:val="none" w:sz="0" w:space="0" w:color="auto"/>
                    <w:left w:val="none" w:sz="0" w:space="0" w:color="auto"/>
                    <w:bottom w:val="none" w:sz="0" w:space="0" w:color="auto"/>
                    <w:right w:val="none" w:sz="0" w:space="0" w:color="auto"/>
                  </w:divBdr>
                </w:div>
                <w:div w:id="1446852553">
                  <w:marLeft w:val="0"/>
                  <w:marRight w:val="0"/>
                  <w:marTop w:val="0"/>
                  <w:marBottom w:val="0"/>
                  <w:divBdr>
                    <w:top w:val="none" w:sz="0" w:space="0" w:color="auto"/>
                    <w:left w:val="none" w:sz="0" w:space="0" w:color="auto"/>
                    <w:bottom w:val="none" w:sz="0" w:space="0" w:color="auto"/>
                    <w:right w:val="none" w:sz="0" w:space="0" w:color="auto"/>
                  </w:divBdr>
                </w:div>
                <w:div w:id="539322947">
                  <w:marLeft w:val="0"/>
                  <w:marRight w:val="0"/>
                  <w:marTop w:val="0"/>
                  <w:marBottom w:val="0"/>
                  <w:divBdr>
                    <w:top w:val="none" w:sz="0" w:space="0" w:color="auto"/>
                    <w:left w:val="none" w:sz="0" w:space="0" w:color="auto"/>
                    <w:bottom w:val="none" w:sz="0" w:space="0" w:color="auto"/>
                    <w:right w:val="none" w:sz="0" w:space="0" w:color="auto"/>
                  </w:divBdr>
                </w:div>
                <w:div w:id="854466555">
                  <w:marLeft w:val="0"/>
                  <w:marRight w:val="0"/>
                  <w:marTop w:val="0"/>
                  <w:marBottom w:val="0"/>
                  <w:divBdr>
                    <w:top w:val="none" w:sz="0" w:space="0" w:color="auto"/>
                    <w:left w:val="none" w:sz="0" w:space="0" w:color="auto"/>
                    <w:bottom w:val="none" w:sz="0" w:space="0" w:color="auto"/>
                    <w:right w:val="none" w:sz="0" w:space="0" w:color="auto"/>
                  </w:divBdr>
                </w:div>
                <w:div w:id="106512294">
                  <w:marLeft w:val="0"/>
                  <w:marRight w:val="0"/>
                  <w:marTop w:val="0"/>
                  <w:marBottom w:val="0"/>
                  <w:divBdr>
                    <w:top w:val="none" w:sz="0" w:space="0" w:color="auto"/>
                    <w:left w:val="none" w:sz="0" w:space="0" w:color="auto"/>
                    <w:bottom w:val="none" w:sz="0" w:space="0" w:color="auto"/>
                    <w:right w:val="none" w:sz="0" w:space="0" w:color="auto"/>
                  </w:divBdr>
                </w:div>
                <w:div w:id="1847792342">
                  <w:marLeft w:val="0"/>
                  <w:marRight w:val="0"/>
                  <w:marTop w:val="0"/>
                  <w:marBottom w:val="0"/>
                  <w:divBdr>
                    <w:top w:val="none" w:sz="0" w:space="0" w:color="auto"/>
                    <w:left w:val="none" w:sz="0" w:space="0" w:color="auto"/>
                    <w:bottom w:val="none" w:sz="0" w:space="0" w:color="auto"/>
                    <w:right w:val="none" w:sz="0" w:space="0" w:color="auto"/>
                  </w:divBdr>
                </w:div>
                <w:div w:id="956326575">
                  <w:marLeft w:val="0"/>
                  <w:marRight w:val="0"/>
                  <w:marTop w:val="0"/>
                  <w:marBottom w:val="0"/>
                  <w:divBdr>
                    <w:top w:val="none" w:sz="0" w:space="0" w:color="auto"/>
                    <w:left w:val="none" w:sz="0" w:space="0" w:color="auto"/>
                    <w:bottom w:val="none" w:sz="0" w:space="0" w:color="auto"/>
                    <w:right w:val="none" w:sz="0" w:space="0" w:color="auto"/>
                  </w:divBdr>
                </w:div>
                <w:div w:id="1136217151">
                  <w:marLeft w:val="0"/>
                  <w:marRight w:val="0"/>
                  <w:marTop w:val="0"/>
                  <w:marBottom w:val="0"/>
                  <w:divBdr>
                    <w:top w:val="none" w:sz="0" w:space="0" w:color="auto"/>
                    <w:left w:val="none" w:sz="0" w:space="0" w:color="auto"/>
                    <w:bottom w:val="none" w:sz="0" w:space="0" w:color="auto"/>
                    <w:right w:val="none" w:sz="0" w:space="0" w:color="auto"/>
                  </w:divBdr>
                </w:div>
                <w:div w:id="2027831040">
                  <w:marLeft w:val="0"/>
                  <w:marRight w:val="0"/>
                  <w:marTop w:val="0"/>
                  <w:marBottom w:val="0"/>
                  <w:divBdr>
                    <w:top w:val="none" w:sz="0" w:space="0" w:color="auto"/>
                    <w:left w:val="none" w:sz="0" w:space="0" w:color="auto"/>
                    <w:bottom w:val="none" w:sz="0" w:space="0" w:color="auto"/>
                    <w:right w:val="none" w:sz="0" w:space="0" w:color="auto"/>
                  </w:divBdr>
                </w:div>
                <w:div w:id="1427531625">
                  <w:marLeft w:val="0"/>
                  <w:marRight w:val="0"/>
                  <w:marTop w:val="0"/>
                  <w:marBottom w:val="0"/>
                  <w:divBdr>
                    <w:top w:val="none" w:sz="0" w:space="0" w:color="auto"/>
                    <w:left w:val="none" w:sz="0" w:space="0" w:color="auto"/>
                    <w:bottom w:val="none" w:sz="0" w:space="0" w:color="auto"/>
                    <w:right w:val="none" w:sz="0" w:space="0" w:color="auto"/>
                  </w:divBdr>
                </w:div>
                <w:div w:id="1798640245">
                  <w:marLeft w:val="0"/>
                  <w:marRight w:val="0"/>
                  <w:marTop w:val="0"/>
                  <w:marBottom w:val="0"/>
                  <w:divBdr>
                    <w:top w:val="none" w:sz="0" w:space="0" w:color="auto"/>
                    <w:left w:val="none" w:sz="0" w:space="0" w:color="auto"/>
                    <w:bottom w:val="none" w:sz="0" w:space="0" w:color="auto"/>
                    <w:right w:val="none" w:sz="0" w:space="0" w:color="auto"/>
                  </w:divBdr>
                </w:div>
                <w:div w:id="1455441848">
                  <w:marLeft w:val="0"/>
                  <w:marRight w:val="0"/>
                  <w:marTop w:val="0"/>
                  <w:marBottom w:val="0"/>
                  <w:divBdr>
                    <w:top w:val="none" w:sz="0" w:space="0" w:color="auto"/>
                    <w:left w:val="none" w:sz="0" w:space="0" w:color="auto"/>
                    <w:bottom w:val="none" w:sz="0" w:space="0" w:color="auto"/>
                    <w:right w:val="none" w:sz="0" w:space="0" w:color="auto"/>
                  </w:divBdr>
                </w:div>
                <w:div w:id="1319846919">
                  <w:marLeft w:val="0"/>
                  <w:marRight w:val="0"/>
                  <w:marTop w:val="0"/>
                  <w:marBottom w:val="0"/>
                  <w:divBdr>
                    <w:top w:val="none" w:sz="0" w:space="0" w:color="auto"/>
                    <w:left w:val="none" w:sz="0" w:space="0" w:color="auto"/>
                    <w:bottom w:val="none" w:sz="0" w:space="0" w:color="auto"/>
                    <w:right w:val="none" w:sz="0" w:space="0" w:color="auto"/>
                  </w:divBdr>
                </w:div>
                <w:div w:id="184295675">
                  <w:marLeft w:val="0"/>
                  <w:marRight w:val="0"/>
                  <w:marTop w:val="0"/>
                  <w:marBottom w:val="0"/>
                  <w:divBdr>
                    <w:top w:val="none" w:sz="0" w:space="0" w:color="auto"/>
                    <w:left w:val="none" w:sz="0" w:space="0" w:color="auto"/>
                    <w:bottom w:val="none" w:sz="0" w:space="0" w:color="auto"/>
                    <w:right w:val="none" w:sz="0" w:space="0" w:color="auto"/>
                  </w:divBdr>
                </w:div>
                <w:div w:id="1439594781">
                  <w:marLeft w:val="0"/>
                  <w:marRight w:val="0"/>
                  <w:marTop w:val="0"/>
                  <w:marBottom w:val="0"/>
                  <w:divBdr>
                    <w:top w:val="none" w:sz="0" w:space="0" w:color="auto"/>
                    <w:left w:val="none" w:sz="0" w:space="0" w:color="auto"/>
                    <w:bottom w:val="none" w:sz="0" w:space="0" w:color="auto"/>
                    <w:right w:val="none" w:sz="0" w:space="0" w:color="auto"/>
                  </w:divBdr>
                </w:div>
                <w:div w:id="887960040">
                  <w:marLeft w:val="0"/>
                  <w:marRight w:val="0"/>
                  <w:marTop w:val="0"/>
                  <w:marBottom w:val="0"/>
                  <w:divBdr>
                    <w:top w:val="none" w:sz="0" w:space="0" w:color="auto"/>
                    <w:left w:val="none" w:sz="0" w:space="0" w:color="auto"/>
                    <w:bottom w:val="none" w:sz="0" w:space="0" w:color="auto"/>
                    <w:right w:val="none" w:sz="0" w:space="0" w:color="auto"/>
                  </w:divBdr>
                </w:div>
                <w:div w:id="1048801712">
                  <w:marLeft w:val="0"/>
                  <w:marRight w:val="0"/>
                  <w:marTop w:val="0"/>
                  <w:marBottom w:val="0"/>
                  <w:divBdr>
                    <w:top w:val="none" w:sz="0" w:space="0" w:color="auto"/>
                    <w:left w:val="none" w:sz="0" w:space="0" w:color="auto"/>
                    <w:bottom w:val="none" w:sz="0" w:space="0" w:color="auto"/>
                    <w:right w:val="none" w:sz="0" w:space="0" w:color="auto"/>
                  </w:divBdr>
                </w:div>
                <w:div w:id="1856460709">
                  <w:marLeft w:val="0"/>
                  <w:marRight w:val="0"/>
                  <w:marTop w:val="0"/>
                  <w:marBottom w:val="0"/>
                  <w:divBdr>
                    <w:top w:val="none" w:sz="0" w:space="0" w:color="auto"/>
                    <w:left w:val="none" w:sz="0" w:space="0" w:color="auto"/>
                    <w:bottom w:val="none" w:sz="0" w:space="0" w:color="auto"/>
                    <w:right w:val="none" w:sz="0" w:space="0" w:color="auto"/>
                  </w:divBdr>
                </w:div>
                <w:div w:id="436293750">
                  <w:marLeft w:val="0"/>
                  <w:marRight w:val="0"/>
                  <w:marTop w:val="0"/>
                  <w:marBottom w:val="0"/>
                  <w:divBdr>
                    <w:top w:val="none" w:sz="0" w:space="0" w:color="auto"/>
                    <w:left w:val="none" w:sz="0" w:space="0" w:color="auto"/>
                    <w:bottom w:val="none" w:sz="0" w:space="0" w:color="auto"/>
                    <w:right w:val="none" w:sz="0" w:space="0" w:color="auto"/>
                  </w:divBdr>
                </w:div>
                <w:div w:id="664360264">
                  <w:marLeft w:val="0"/>
                  <w:marRight w:val="0"/>
                  <w:marTop w:val="0"/>
                  <w:marBottom w:val="0"/>
                  <w:divBdr>
                    <w:top w:val="none" w:sz="0" w:space="0" w:color="auto"/>
                    <w:left w:val="none" w:sz="0" w:space="0" w:color="auto"/>
                    <w:bottom w:val="none" w:sz="0" w:space="0" w:color="auto"/>
                    <w:right w:val="none" w:sz="0" w:space="0" w:color="auto"/>
                  </w:divBdr>
                </w:div>
                <w:div w:id="1540390356">
                  <w:marLeft w:val="0"/>
                  <w:marRight w:val="0"/>
                  <w:marTop w:val="0"/>
                  <w:marBottom w:val="0"/>
                  <w:divBdr>
                    <w:top w:val="none" w:sz="0" w:space="0" w:color="auto"/>
                    <w:left w:val="none" w:sz="0" w:space="0" w:color="auto"/>
                    <w:bottom w:val="none" w:sz="0" w:space="0" w:color="auto"/>
                    <w:right w:val="none" w:sz="0" w:space="0" w:color="auto"/>
                  </w:divBdr>
                </w:div>
                <w:div w:id="1565065404">
                  <w:marLeft w:val="0"/>
                  <w:marRight w:val="0"/>
                  <w:marTop w:val="0"/>
                  <w:marBottom w:val="0"/>
                  <w:divBdr>
                    <w:top w:val="none" w:sz="0" w:space="0" w:color="auto"/>
                    <w:left w:val="none" w:sz="0" w:space="0" w:color="auto"/>
                    <w:bottom w:val="none" w:sz="0" w:space="0" w:color="auto"/>
                    <w:right w:val="none" w:sz="0" w:space="0" w:color="auto"/>
                  </w:divBdr>
                </w:div>
                <w:div w:id="1703742690">
                  <w:marLeft w:val="0"/>
                  <w:marRight w:val="0"/>
                  <w:marTop w:val="0"/>
                  <w:marBottom w:val="0"/>
                  <w:divBdr>
                    <w:top w:val="none" w:sz="0" w:space="0" w:color="auto"/>
                    <w:left w:val="none" w:sz="0" w:space="0" w:color="auto"/>
                    <w:bottom w:val="none" w:sz="0" w:space="0" w:color="auto"/>
                    <w:right w:val="none" w:sz="0" w:space="0" w:color="auto"/>
                  </w:divBdr>
                </w:div>
                <w:div w:id="1395201219">
                  <w:marLeft w:val="0"/>
                  <w:marRight w:val="0"/>
                  <w:marTop w:val="0"/>
                  <w:marBottom w:val="0"/>
                  <w:divBdr>
                    <w:top w:val="none" w:sz="0" w:space="0" w:color="auto"/>
                    <w:left w:val="none" w:sz="0" w:space="0" w:color="auto"/>
                    <w:bottom w:val="none" w:sz="0" w:space="0" w:color="auto"/>
                    <w:right w:val="none" w:sz="0" w:space="0" w:color="auto"/>
                  </w:divBdr>
                </w:div>
                <w:div w:id="184290139">
                  <w:marLeft w:val="0"/>
                  <w:marRight w:val="0"/>
                  <w:marTop w:val="0"/>
                  <w:marBottom w:val="0"/>
                  <w:divBdr>
                    <w:top w:val="none" w:sz="0" w:space="0" w:color="auto"/>
                    <w:left w:val="none" w:sz="0" w:space="0" w:color="auto"/>
                    <w:bottom w:val="none" w:sz="0" w:space="0" w:color="auto"/>
                    <w:right w:val="none" w:sz="0" w:space="0" w:color="auto"/>
                  </w:divBdr>
                </w:div>
                <w:div w:id="1512647752">
                  <w:marLeft w:val="0"/>
                  <w:marRight w:val="0"/>
                  <w:marTop w:val="0"/>
                  <w:marBottom w:val="0"/>
                  <w:divBdr>
                    <w:top w:val="none" w:sz="0" w:space="0" w:color="auto"/>
                    <w:left w:val="none" w:sz="0" w:space="0" w:color="auto"/>
                    <w:bottom w:val="none" w:sz="0" w:space="0" w:color="auto"/>
                    <w:right w:val="none" w:sz="0" w:space="0" w:color="auto"/>
                  </w:divBdr>
                </w:div>
                <w:div w:id="1315791306">
                  <w:marLeft w:val="0"/>
                  <w:marRight w:val="0"/>
                  <w:marTop w:val="0"/>
                  <w:marBottom w:val="0"/>
                  <w:divBdr>
                    <w:top w:val="none" w:sz="0" w:space="0" w:color="auto"/>
                    <w:left w:val="none" w:sz="0" w:space="0" w:color="auto"/>
                    <w:bottom w:val="none" w:sz="0" w:space="0" w:color="auto"/>
                    <w:right w:val="none" w:sz="0" w:space="0" w:color="auto"/>
                  </w:divBdr>
                </w:div>
                <w:div w:id="1145009955">
                  <w:marLeft w:val="0"/>
                  <w:marRight w:val="0"/>
                  <w:marTop w:val="0"/>
                  <w:marBottom w:val="0"/>
                  <w:divBdr>
                    <w:top w:val="none" w:sz="0" w:space="0" w:color="auto"/>
                    <w:left w:val="none" w:sz="0" w:space="0" w:color="auto"/>
                    <w:bottom w:val="none" w:sz="0" w:space="0" w:color="auto"/>
                    <w:right w:val="none" w:sz="0" w:space="0" w:color="auto"/>
                  </w:divBdr>
                </w:div>
                <w:div w:id="2046951778">
                  <w:marLeft w:val="0"/>
                  <w:marRight w:val="0"/>
                  <w:marTop w:val="0"/>
                  <w:marBottom w:val="0"/>
                  <w:divBdr>
                    <w:top w:val="none" w:sz="0" w:space="0" w:color="auto"/>
                    <w:left w:val="none" w:sz="0" w:space="0" w:color="auto"/>
                    <w:bottom w:val="none" w:sz="0" w:space="0" w:color="auto"/>
                    <w:right w:val="none" w:sz="0" w:space="0" w:color="auto"/>
                  </w:divBdr>
                </w:div>
                <w:div w:id="196939278">
                  <w:marLeft w:val="0"/>
                  <w:marRight w:val="0"/>
                  <w:marTop w:val="0"/>
                  <w:marBottom w:val="0"/>
                  <w:divBdr>
                    <w:top w:val="none" w:sz="0" w:space="0" w:color="auto"/>
                    <w:left w:val="none" w:sz="0" w:space="0" w:color="auto"/>
                    <w:bottom w:val="none" w:sz="0" w:space="0" w:color="auto"/>
                    <w:right w:val="none" w:sz="0" w:space="0" w:color="auto"/>
                  </w:divBdr>
                </w:div>
                <w:div w:id="1694305634">
                  <w:marLeft w:val="0"/>
                  <w:marRight w:val="0"/>
                  <w:marTop w:val="0"/>
                  <w:marBottom w:val="0"/>
                  <w:divBdr>
                    <w:top w:val="none" w:sz="0" w:space="0" w:color="auto"/>
                    <w:left w:val="none" w:sz="0" w:space="0" w:color="auto"/>
                    <w:bottom w:val="none" w:sz="0" w:space="0" w:color="auto"/>
                    <w:right w:val="none" w:sz="0" w:space="0" w:color="auto"/>
                  </w:divBdr>
                </w:div>
                <w:div w:id="2045595135">
                  <w:marLeft w:val="0"/>
                  <w:marRight w:val="0"/>
                  <w:marTop w:val="0"/>
                  <w:marBottom w:val="0"/>
                  <w:divBdr>
                    <w:top w:val="none" w:sz="0" w:space="0" w:color="auto"/>
                    <w:left w:val="none" w:sz="0" w:space="0" w:color="auto"/>
                    <w:bottom w:val="none" w:sz="0" w:space="0" w:color="auto"/>
                    <w:right w:val="none" w:sz="0" w:space="0" w:color="auto"/>
                  </w:divBdr>
                </w:div>
                <w:div w:id="803307203">
                  <w:marLeft w:val="0"/>
                  <w:marRight w:val="0"/>
                  <w:marTop w:val="0"/>
                  <w:marBottom w:val="0"/>
                  <w:divBdr>
                    <w:top w:val="none" w:sz="0" w:space="0" w:color="auto"/>
                    <w:left w:val="none" w:sz="0" w:space="0" w:color="auto"/>
                    <w:bottom w:val="none" w:sz="0" w:space="0" w:color="auto"/>
                    <w:right w:val="none" w:sz="0" w:space="0" w:color="auto"/>
                  </w:divBdr>
                </w:div>
                <w:div w:id="1715273866">
                  <w:marLeft w:val="0"/>
                  <w:marRight w:val="0"/>
                  <w:marTop w:val="0"/>
                  <w:marBottom w:val="0"/>
                  <w:divBdr>
                    <w:top w:val="none" w:sz="0" w:space="0" w:color="auto"/>
                    <w:left w:val="none" w:sz="0" w:space="0" w:color="auto"/>
                    <w:bottom w:val="none" w:sz="0" w:space="0" w:color="auto"/>
                    <w:right w:val="none" w:sz="0" w:space="0" w:color="auto"/>
                  </w:divBdr>
                </w:div>
                <w:div w:id="1852985853">
                  <w:marLeft w:val="0"/>
                  <w:marRight w:val="0"/>
                  <w:marTop w:val="0"/>
                  <w:marBottom w:val="0"/>
                  <w:divBdr>
                    <w:top w:val="none" w:sz="0" w:space="0" w:color="auto"/>
                    <w:left w:val="none" w:sz="0" w:space="0" w:color="auto"/>
                    <w:bottom w:val="none" w:sz="0" w:space="0" w:color="auto"/>
                    <w:right w:val="none" w:sz="0" w:space="0" w:color="auto"/>
                  </w:divBdr>
                </w:div>
                <w:div w:id="725032577">
                  <w:marLeft w:val="0"/>
                  <w:marRight w:val="0"/>
                  <w:marTop w:val="0"/>
                  <w:marBottom w:val="0"/>
                  <w:divBdr>
                    <w:top w:val="none" w:sz="0" w:space="0" w:color="auto"/>
                    <w:left w:val="none" w:sz="0" w:space="0" w:color="auto"/>
                    <w:bottom w:val="none" w:sz="0" w:space="0" w:color="auto"/>
                    <w:right w:val="none" w:sz="0" w:space="0" w:color="auto"/>
                  </w:divBdr>
                </w:div>
                <w:div w:id="2006131500">
                  <w:marLeft w:val="0"/>
                  <w:marRight w:val="0"/>
                  <w:marTop w:val="0"/>
                  <w:marBottom w:val="0"/>
                  <w:divBdr>
                    <w:top w:val="none" w:sz="0" w:space="0" w:color="auto"/>
                    <w:left w:val="none" w:sz="0" w:space="0" w:color="auto"/>
                    <w:bottom w:val="none" w:sz="0" w:space="0" w:color="auto"/>
                    <w:right w:val="none" w:sz="0" w:space="0" w:color="auto"/>
                  </w:divBdr>
                </w:div>
                <w:div w:id="2057391770">
                  <w:marLeft w:val="0"/>
                  <w:marRight w:val="0"/>
                  <w:marTop w:val="0"/>
                  <w:marBottom w:val="0"/>
                  <w:divBdr>
                    <w:top w:val="none" w:sz="0" w:space="0" w:color="auto"/>
                    <w:left w:val="none" w:sz="0" w:space="0" w:color="auto"/>
                    <w:bottom w:val="none" w:sz="0" w:space="0" w:color="auto"/>
                    <w:right w:val="none" w:sz="0" w:space="0" w:color="auto"/>
                  </w:divBdr>
                </w:div>
                <w:div w:id="685403115">
                  <w:marLeft w:val="0"/>
                  <w:marRight w:val="0"/>
                  <w:marTop w:val="0"/>
                  <w:marBottom w:val="0"/>
                  <w:divBdr>
                    <w:top w:val="none" w:sz="0" w:space="0" w:color="auto"/>
                    <w:left w:val="none" w:sz="0" w:space="0" w:color="auto"/>
                    <w:bottom w:val="none" w:sz="0" w:space="0" w:color="auto"/>
                    <w:right w:val="none" w:sz="0" w:space="0" w:color="auto"/>
                  </w:divBdr>
                </w:div>
                <w:div w:id="1406486235">
                  <w:marLeft w:val="0"/>
                  <w:marRight w:val="0"/>
                  <w:marTop w:val="0"/>
                  <w:marBottom w:val="0"/>
                  <w:divBdr>
                    <w:top w:val="none" w:sz="0" w:space="0" w:color="auto"/>
                    <w:left w:val="none" w:sz="0" w:space="0" w:color="auto"/>
                    <w:bottom w:val="none" w:sz="0" w:space="0" w:color="auto"/>
                    <w:right w:val="none" w:sz="0" w:space="0" w:color="auto"/>
                  </w:divBdr>
                </w:div>
                <w:div w:id="719668796">
                  <w:marLeft w:val="0"/>
                  <w:marRight w:val="0"/>
                  <w:marTop w:val="0"/>
                  <w:marBottom w:val="0"/>
                  <w:divBdr>
                    <w:top w:val="none" w:sz="0" w:space="0" w:color="auto"/>
                    <w:left w:val="none" w:sz="0" w:space="0" w:color="auto"/>
                    <w:bottom w:val="none" w:sz="0" w:space="0" w:color="auto"/>
                    <w:right w:val="none" w:sz="0" w:space="0" w:color="auto"/>
                  </w:divBdr>
                </w:div>
                <w:div w:id="1399207459">
                  <w:marLeft w:val="0"/>
                  <w:marRight w:val="0"/>
                  <w:marTop w:val="0"/>
                  <w:marBottom w:val="0"/>
                  <w:divBdr>
                    <w:top w:val="none" w:sz="0" w:space="0" w:color="auto"/>
                    <w:left w:val="none" w:sz="0" w:space="0" w:color="auto"/>
                    <w:bottom w:val="none" w:sz="0" w:space="0" w:color="auto"/>
                    <w:right w:val="none" w:sz="0" w:space="0" w:color="auto"/>
                  </w:divBdr>
                </w:div>
                <w:div w:id="1936396876">
                  <w:marLeft w:val="0"/>
                  <w:marRight w:val="0"/>
                  <w:marTop w:val="0"/>
                  <w:marBottom w:val="0"/>
                  <w:divBdr>
                    <w:top w:val="none" w:sz="0" w:space="0" w:color="auto"/>
                    <w:left w:val="none" w:sz="0" w:space="0" w:color="auto"/>
                    <w:bottom w:val="none" w:sz="0" w:space="0" w:color="auto"/>
                    <w:right w:val="none" w:sz="0" w:space="0" w:color="auto"/>
                  </w:divBdr>
                </w:div>
                <w:div w:id="642123691">
                  <w:marLeft w:val="0"/>
                  <w:marRight w:val="0"/>
                  <w:marTop w:val="0"/>
                  <w:marBottom w:val="0"/>
                  <w:divBdr>
                    <w:top w:val="none" w:sz="0" w:space="0" w:color="auto"/>
                    <w:left w:val="none" w:sz="0" w:space="0" w:color="auto"/>
                    <w:bottom w:val="none" w:sz="0" w:space="0" w:color="auto"/>
                    <w:right w:val="none" w:sz="0" w:space="0" w:color="auto"/>
                  </w:divBdr>
                </w:div>
                <w:div w:id="426538396">
                  <w:marLeft w:val="0"/>
                  <w:marRight w:val="0"/>
                  <w:marTop w:val="0"/>
                  <w:marBottom w:val="0"/>
                  <w:divBdr>
                    <w:top w:val="none" w:sz="0" w:space="0" w:color="auto"/>
                    <w:left w:val="none" w:sz="0" w:space="0" w:color="auto"/>
                    <w:bottom w:val="none" w:sz="0" w:space="0" w:color="auto"/>
                    <w:right w:val="none" w:sz="0" w:space="0" w:color="auto"/>
                  </w:divBdr>
                </w:div>
                <w:div w:id="425228396">
                  <w:marLeft w:val="0"/>
                  <w:marRight w:val="0"/>
                  <w:marTop w:val="0"/>
                  <w:marBottom w:val="0"/>
                  <w:divBdr>
                    <w:top w:val="none" w:sz="0" w:space="0" w:color="auto"/>
                    <w:left w:val="none" w:sz="0" w:space="0" w:color="auto"/>
                    <w:bottom w:val="none" w:sz="0" w:space="0" w:color="auto"/>
                    <w:right w:val="none" w:sz="0" w:space="0" w:color="auto"/>
                  </w:divBdr>
                </w:div>
                <w:div w:id="1321887925">
                  <w:marLeft w:val="0"/>
                  <w:marRight w:val="0"/>
                  <w:marTop w:val="0"/>
                  <w:marBottom w:val="0"/>
                  <w:divBdr>
                    <w:top w:val="none" w:sz="0" w:space="0" w:color="auto"/>
                    <w:left w:val="none" w:sz="0" w:space="0" w:color="auto"/>
                    <w:bottom w:val="none" w:sz="0" w:space="0" w:color="auto"/>
                    <w:right w:val="none" w:sz="0" w:space="0" w:color="auto"/>
                  </w:divBdr>
                </w:div>
                <w:div w:id="445277956">
                  <w:marLeft w:val="0"/>
                  <w:marRight w:val="0"/>
                  <w:marTop w:val="0"/>
                  <w:marBottom w:val="0"/>
                  <w:divBdr>
                    <w:top w:val="none" w:sz="0" w:space="0" w:color="auto"/>
                    <w:left w:val="none" w:sz="0" w:space="0" w:color="auto"/>
                    <w:bottom w:val="none" w:sz="0" w:space="0" w:color="auto"/>
                    <w:right w:val="none" w:sz="0" w:space="0" w:color="auto"/>
                  </w:divBdr>
                </w:div>
                <w:div w:id="60444092">
                  <w:marLeft w:val="0"/>
                  <w:marRight w:val="0"/>
                  <w:marTop w:val="0"/>
                  <w:marBottom w:val="0"/>
                  <w:divBdr>
                    <w:top w:val="none" w:sz="0" w:space="0" w:color="auto"/>
                    <w:left w:val="none" w:sz="0" w:space="0" w:color="auto"/>
                    <w:bottom w:val="none" w:sz="0" w:space="0" w:color="auto"/>
                    <w:right w:val="none" w:sz="0" w:space="0" w:color="auto"/>
                  </w:divBdr>
                </w:div>
                <w:div w:id="1378429549">
                  <w:marLeft w:val="0"/>
                  <w:marRight w:val="0"/>
                  <w:marTop w:val="0"/>
                  <w:marBottom w:val="0"/>
                  <w:divBdr>
                    <w:top w:val="none" w:sz="0" w:space="0" w:color="auto"/>
                    <w:left w:val="none" w:sz="0" w:space="0" w:color="auto"/>
                    <w:bottom w:val="none" w:sz="0" w:space="0" w:color="auto"/>
                    <w:right w:val="none" w:sz="0" w:space="0" w:color="auto"/>
                  </w:divBdr>
                </w:div>
                <w:div w:id="402876179">
                  <w:marLeft w:val="0"/>
                  <w:marRight w:val="0"/>
                  <w:marTop w:val="0"/>
                  <w:marBottom w:val="0"/>
                  <w:divBdr>
                    <w:top w:val="none" w:sz="0" w:space="0" w:color="auto"/>
                    <w:left w:val="none" w:sz="0" w:space="0" w:color="auto"/>
                    <w:bottom w:val="none" w:sz="0" w:space="0" w:color="auto"/>
                    <w:right w:val="none" w:sz="0" w:space="0" w:color="auto"/>
                  </w:divBdr>
                </w:div>
                <w:div w:id="1755979540">
                  <w:marLeft w:val="0"/>
                  <w:marRight w:val="0"/>
                  <w:marTop w:val="0"/>
                  <w:marBottom w:val="0"/>
                  <w:divBdr>
                    <w:top w:val="none" w:sz="0" w:space="0" w:color="auto"/>
                    <w:left w:val="none" w:sz="0" w:space="0" w:color="auto"/>
                    <w:bottom w:val="none" w:sz="0" w:space="0" w:color="auto"/>
                    <w:right w:val="none" w:sz="0" w:space="0" w:color="auto"/>
                  </w:divBdr>
                </w:div>
                <w:div w:id="1012679854">
                  <w:marLeft w:val="0"/>
                  <w:marRight w:val="0"/>
                  <w:marTop w:val="0"/>
                  <w:marBottom w:val="0"/>
                  <w:divBdr>
                    <w:top w:val="none" w:sz="0" w:space="0" w:color="auto"/>
                    <w:left w:val="none" w:sz="0" w:space="0" w:color="auto"/>
                    <w:bottom w:val="none" w:sz="0" w:space="0" w:color="auto"/>
                    <w:right w:val="none" w:sz="0" w:space="0" w:color="auto"/>
                  </w:divBdr>
                </w:div>
                <w:div w:id="728459288">
                  <w:marLeft w:val="0"/>
                  <w:marRight w:val="0"/>
                  <w:marTop w:val="0"/>
                  <w:marBottom w:val="0"/>
                  <w:divBdr>
                    <w:top w:val="none" w:sz="0" w:space="0" w:color="auto"/>
                    <w:left w:val="none" w:sz="0" w:space="0" w:color="auto"/>
                    <w:bottom w:val="none" w:sz="0" w:space="0" w:color="auto"/>
                    <w:right w:val="none" w:sz="0" w:space="0" w:color="auto"/>
                  </w:divBdr>
                </w:div>
                <w:div w:id="1340542839">
                  <w:marLeft w:val="0"/>
                  <w:marRight w:val="0"/>
                  <w:marTop w:val="0"/>
                  <w:marBottom w:val="0"/>
                  <w:divBdr>
                    <w:top w:val="none" w:sz="0" w:space="0" w:color="auto"/>
                    <w:left w:val="none" w:sz="0" w:space="0" w:color="auto"/>
                    <w:bottom w:val="none" w:sz="0" w:space="0" w:color="auto"/>
                    <w:right w:val="none" w:sz="0" w:space="0" w:color="auto"/>
                  </w:divBdr>
                </w:div>
                <w:div w:id="1653293502">
                  <w:marLeft w:val="0"/>
                  <w:marRight w:val="0"/>
                  <w:marTop w:val="0"/>
                  <w:marBottom w:val="0"/>
                  <w:divBdr>
                    <w:top w:val="none" w:sz="0" w:space="0" w:color="auto"/>
                    <w:left w:val="none" w:sz="0" w:space="0" w:color="auto"/>
                    <w:bottom w:val="none" w:sz="0" w:space="0" w:color="auto"/>
                    <w:right w:val="none" w:sz="0" w:space="0" w:color="auto"/>
                  </w:divBdr>
                </w:div>
                <w:div w:id="821388670">
                  <w:marLeft w:val="0"/>
                  <w:marRight w:val="0"/>
                  <w:marTop w:val="0"/>
                  <w:marBottom w:val="0"/>
                  <w:divBdr>
                    <w:top w:val="none" w:sz="0" w:space="0" w:color="auto"/>
                    <w:left w:val="none" w:sz="0" w:space="0" w:color="auto"/>
                    <w:bottom w:val="none" w:sz="0" w:space="0" w:color="auto"/>
                    <w:right w:val="none" w:sz="0" w:space="0" w:color="auto"/>
                  </w:divBdr>
                </w:div>
                <w:div w:id="1111515172">
                  <w:marLeft w:val="0"/>
                  <w:marRight w:val="0"/>
                  <w:marTop w:val="0"/>
                  <w:marBottom w:val="0"/>
                  <w:divBdr>
                    <w:top w:val="none" w:sz="0" w:space="0" w:color="auto"/>
                    <w:left w:val="none" w:sz="0" w:space="0" w:color="auto"/>
                    <w:bottom w:val="none" w:sz="0" w:space="0" w:color="auto"/>
                    <w:right w:val="none" w:sz="0" w:space="0" w:color="auto"/>
                  </w:divBdr>
                </w:div>
                <w:div w:id="159011108">
                  <w:marLeft w:val="0"/>
                  <w:marRight w:val="0"/>
                  <w:marTop w:val="0"/>
                  <w:marBottom w:val="0"/>
                  <w:divBdr>
                    <w:top w:val="none" w:sz="0" w:space="0" w:color="auto"/>
                    <w:left w:val="none" w:sz="0" w:space="0" w:color="auto"/>
                    <w:bottom w:val="none" w:sz="0" w:space="0" w:color="auto"/>
                    <w:right w:val="none" w:sz="0" w:space="0" w:color="auto"/>
                  </w:divBdr>
                </w:div>
              </w:divsChild>
            </w:div>
            <w:div w:id="1646666602">
              <w:marLeft w:val="0"/>
              <w:marRight w:val="0"/>
              <w:marTop w:val="0"/>
              <w:marBottom w:val="0"/>
              <w:divBdr>
                <w:top w:val="none" w:sz="0" w:space="0" w:color="auto"/>
                <w:left w:val="none" w:sz="0" w:space="0" w:color="auto"/>
                <w:bottom w:val="none" w:sz="0" w:space="0" w:color="auto"/>
                <w:right w:val="none" w:sz="0" w:space="0" w:color="auto"/>
              </w:divBdr>
              <w:divsChild>
                <w:div w:id="1766147762">
                  <w:marLeft w:val="0"/>
                  <w:marRight w:val="0"/>
                  <w:marTop w:val="0"/>
                  <w:marBottom w:val="0"/>
                  <w:divBdr>
                    <w:top w:val="none" w:sz="0" w:space="0" w:color="auto"/>
                    <w:left w:val="none" w:sz="0" w:space="0" w:color="auto"/>
                    <w:bottom w:val="none" w:sz="0" w:space="0" w:color="auto"/>
                    <w:right w:val="none" w:sz="0" w:space="0" w:color="auto"/>
                  </w:divBdr>
                </w:div>
                <w:div w:id="500782663">
                  <w:marLeft w:val="0"/>
                  <w:marRight w:val="0"/>
                  <w:marTop w:val="0"/>
                  <w:marBottom w:val="0"/>
                  <w:divBdr>
                    <w:top w:val="none" w:sz="0" w:space="0" w:color="auto"/>
                    <w:left w:val="none" w:sz="0" w:space="0" w:color="auto"/>
                    <w:bottom w:val="none" w:sz="0" w:space="0" w:color="auto"/>
                    <w:right w:val="none" w:sz="0" w:space="0" w:color="auto"/>
                  </w:divBdr>
                </w:div>
                <w:div w:id="628514066">
                  <w:marLeft w:val="0"/>
                  <w:marRight w:val="0"/>
                  <w:marTop w:val="0"/>
                  <w:marBottom w:val="0"/>
                  <w:divBdr>
                    <w:top w:val="none" w:sz="0" w:space="0" w:color="auto"/>
                    <w:left w:val="none" w:sz="0" w:space="0" w:color="auto"/>
                    <w:bottom w:val="none" w:sz="0" w:space="0" w:color="auto"/>
                    <w:right w:val="none" w:sz="0" w:space="0" w:color="auto"/>
                  </w:divBdr>
                </w:div>
                <w:div w:id="1401516563">
                  <w:marLeft w:val="0"/>
                  <w:marRight w:val="0"/>
                  <w:marTop w:val="0"/>
                  <w:marBottom w:val="0"/>
                  <w:divBdr>
                    <w:top w:val="none" w:sz="0" w:space="0" w:color="auto"/>
                    <w:left w:val="none" w:sz="0" w:space="0" w:color="auto"/>
                    <w:bottom w:val="none" w:sz="0" w:space="0" w:color="auto"/>
                    <w:right w:val="none" w:sz="0" w:space="0" w:color="auto"/>
                  </w:divBdr>
                </w:div>
                <w:div w:id="373820218">
                  <w:marLeft w:val="0"/>
                  <w:marRight w:val="0"/>
                  <w:marTop w:val="0"/>
                  <w:marBottom w:val="0"/>
                  <w:divBdr>
                    <w:top w:val="none" w:sz="0" w:space="0" w:color="auto"/>
                    <w:left w:val="none" w:sz="0" w:space="0" w:color="auto"/>
                    <w:bottom w:val="none" w:sz="0" w:space="0" w:color="auto"/>
                    <w:right w:val="none" w:sz="0" w:space="0" w:color="auto"/>
                  </w:divBdr>
                </w:div>
                <w:div w:id="11538157">
                  <w:marLeft w:val="0"/>
                  <w:marRight w:val="0"/>
                  <w:marTop w:val="0"/>
                  <w:marBottom w:val="0"/>
                  <w:divBdr>
                    <w:top w:val="none" w:sz="0" w:space="0" w:color="auto"/>
                    <w:left w:val="none" w:sz="0" w:space="0" w:color="auto"/>
                    <w:bottom w:val="none" w:sz="0" w:space="0" w:color="auto"/>
                    <w:right w:val="none" w:sz="0" w:space="0" w:color="auto"/>
                  </w:divBdr>
                </w:div>
                <w:div w:id="1309481755">
                  <w:marLeft w:val="0"/>
                  <w:marRight w:val="0"/>
                  <w:marTop w:val="0"/>
                  <w:marBottom w:val="0"/>
                  <w:divBdr>
                    <w:top w:val="none" w:sz="0" w:space="0" w:color="auto"/>
                    <w:left w:val="none" w:sz="0" w:space="0" w:color="auto"/>
                    <w:bottom w:val="none" w:sz="0" w:space="0" w:color="auto"/>
                    <w:right w:val="none" w:sz="0" w:space="0" w:color="auto"/>
                  </w:divBdr>
                </w:div>
                <w:div w:id="385373903">
                  <w:marLeft w:val="0"/>
                  <w:marRight w:val="0"/>
                  <w:marTop w:val="0"/>
                  <w:marBottom w:val="0"/>
                  <w:divBdr>
                    <w:top w:val="none" w:sz="0" w:space="0" w:color="auto"/>
                    <w:left w:val="none" w:sz="0" w:space="0" w:color="auto"/>
                    <w:bottom w:val="none" w:sz="0" w:space="0" w:color="auto"/>
                    <w:right w:val="none" w:sz="0" w:space="0" w:color="auto"/>
                  </w:divBdr>
                </w:div>
                <w:div w:id="275648786">
                  <w:marLeft w:val="0"/>
                  <w:marRight w:val="0"/>
                  <w:marTop w:val="0"/>
                  <w:marBottom w:val="0"/>
                  <w:divBdr>
                    <w:top w:val="none" w:sz="0" w:space="0" w:color="auto"/>
                    <w:left w:val="none" w:sz="0" w:space="0" w:color="auto"/>
                    <w:bottom w:val="none" w:sz="0" w:space="0" w:color="auto"/>
                    <w:right w:val="none" w:sz="0" w:space="0" w:color="auto"/>
                  </w:divBdr>
                </w:div>
                <w:div w:id="1941797234">
                  <w:marLeft w:val="0"/>
                  <w:marRight w:val="0"/>
                  <w:marTop w:val="0"/>
                  <w:marBottom w:val="0"/>
                  <w:divBdr>
                    <w:top w:val="none" w:sz="0" w:space="0" w:color="auto"/>
                    <w:left w:val="none" w:sz="0" w:space="0" w:color="auto"/>
                    <w:bottom w:val="none" w:sz="0" w:space="0" w:color="auto"/>
                    <w:right w:val="none" w:sz="0" w:space="0" w:color="auto"/>
                  </w:divBdr>
                </w:div>
                <w:div w:id="1150319067">
                  <w:marLeft w:val="0"/>
                  <w:marRight w:val="0"/>
                  <w:marTop w:val="0"/>
                  <w:marBottom w:val="0"/>
                  <w:divBdr>
                    <w:top w:val="none" w:sz="0" w:space="0" w:color="auto"/>
                    <w:left w:val="none" w:sz="0" w:space="0" w:color="auto"/>
                    <w:bottom w:val="none" w:sz="0" w:space="0" w:color="auto"/>
                    <w:right w:val="none" w:sz="0" w:space="0" w:color="auto"/>
                  </w:divBdr>
                </w:div>
                <w:div w:id="102195603">
                  <w:marLeft w:val="0"/>
                  <w:marRight w:val="0"/>
                  <w:marTop w:val="0"/>
                  <w:marBottom w:val="0"/>
                  <w:divBdr>
                    <w:top w:val="none" w:sz="0" w:space="0" w:color="auto"/>
                    <w:left w:val="none" w:sz="0" w:space="0" w:color="auto"/>
                    <w:bottom w:val="none" w:sz="0" w:space="0" w:color="auto"/>
                    <w:right w:val="none" w:sz="0" w:space="0" w:color="auto"/>
                  </w:divBdr>
                </w:div>
                <w:div w:id="1643265255">
                  <w:marLeft w:val="0"/>
                  <w:marRight w:val="0"/>
                  <w:marTop w:val="0"/>
                  <w:marBottom w:val="0"/>
                  <w:divBdr>
                    <w:top w:val="none" w:sz="0" w:space="0" w:color="auto"/>
                    <w:left w:val="none" w:sz="0" w:space="0" w:color="auto"/>
                    <w:bottom w:val="none" w:sz="0" w:space="0" w:color="auto"/>
                    <w:right w:val="none" w:sz="0" w:space="0" w:color="auto"/>
                  </w:divBdr>
                </w:div>
                <w:div w:id="1661424271">
                  <w:marLeft w:val="0"/>
                  <w:marRight w:val="0"/>
                  <w:marTop w:val="0"/>
                  <w:marBottom w:val="0"/>
                  <w:divBdr>
                    <w:top w:val="none" w:sz="0" w:space="0" w:color="auto"/>
                    <w:left w:val="none" w:sz="0" w:space="0" w:color="auto"/>
                    <w:bottom w:val="none" w:sz="0" w:space="0" w:color="auto"/>
                    <w:right w:val="none" w:sz="0" w:space="0" w:color="auto"/>
                  </w:divBdr>
                </w:div>
                <w:div w:id="36665650">
                  <w:marLeft w:val="0"/>
                  <w:marRight w:val="0"/>
                  <w:marTop w:val="0"/>
                  <w:marBottom w:val="0"/>
                  <w:divBdr>
                    <w:top w:val="none" w:sz="0" w:space="0" w:color="auto"/>
                    <w:left w:val="none" w:sz="0" w:space="0" w:color="auto"/>
                    <w:bottom w:val="none" w:sz="0" w:space="0" w:color="auto"/>
                    <w:right w:val="none" w:sz="0" w:space="0" w:color="auto"/>
                  </w:divBdr>
                </w:div>
                <w:div w:id="2018455826">
                  <w:marLeft w:val="0"/>
                  <w:marRight w:val="0"/>
                  <w:marTop w:val="0"/>
                  <w:marBottom w:val="0"/>
                  <w:divBdr>
                    <w:top w:val="none" w:sz="0" w:space="0" w:color="auto"/>
                    <w:left w:val="none" w:sz="0" w:space="0" w:color="auto"/>
                    <w:bottom w:val="none" w:sz="0" w:space="0" w:color="auto"/>
                    <w:right w:val="none" w:sz="0" w:space="0" w:color="auto"/>
                  </w:divBdr>
                </w:div>
                <w:div w:id="1610695131">
                  <w:marLeft w:val="0"/>
                  <w:marRight w:val="0"/>
                  <w:marTop w:val="0"/>
                  <w:marBottom w:val="0"/>
                  <w:divBdr>
                    <w:top w:val="none" w:sz="0" w:space="0" w:color="auto"/>
                    <w:left w:val="none" w:sz="0" w:space="0" w:color="auto"/>
                    <w:bottom w:val="none" w:sz="0" w:space="0" w:color="auto"/>
                    <w:right w:val="none" w:sz="0" w:space="0" w:color="auto"/>
                  </w:divBdr>
                </w:div>
                <w:div w:id="1683626043">
                  <w:marLeft w:val="0"/>
                  <w:marRight w:val="0"/>
                  <w:marTop w:val="0"/>
                  <w:marBottom w:val="0"/>
                  <w:divBdr>
                    <w:top w:val="none" w:sz="0" w:space="0" w:color="auto"/>
                    <w:left w:val="none" w:sz="0" w:space="0" w:color="auto"/>
                    <w:bottom w:val="none" w:sz="0" w:space="0" w:color="auto"/>
                    <w:right w:val="none" w:sz="0" w:space="0" w:color="auto"/>
                  </w:divBdr>
                </w:div>
                <w:div w:id="386806242">
                  <w:marLeft w:val="0"/>
                  <w:marRight w:val="0"/>
                  <w:marTop w:val="0"/>
                  <w:marBottom w:val="0"/>
                  <w:divBdr>
                    <w:top w:val="none" w:sz="0" w:space="0" w:color="auto"/>
                    <w:left w:val="none" w:sz="0" w:space="0" w:color="auto"/>
                    <w:bottom w:val="none" w:sz="0" w:space="0" w:color="auto"/>
                    <w:right w:val="none" w:sz="0" w:space="0" w:color="auto"/>
                  </w:divBdr>
                </w:div>
                <w:div w:id="551237017">
                  <w:marLeft w:val="0"/>
                  <w:marRight w:val="0"/>
                  <w:marTop w:val="0"/>
                  <w:marBottom w:val="0"/>
                  <w:divBdr>
                    <w:top w:val="none" w:sz="0" w:space="0" w:color="auto"/>
                    <w:left w:val="none" w:sz="0" w:space="0" w:color="auto"/>
                    <w:bottom w:val="none" w:sz="0" w:space="0" w:color="auto"/>
                    <w:right w:val="none" w:sz="0" w:space="0" w:color="auto"/>
                  </w:divBdr>
                </w:div>
                <w:div w:id="375741717">
                  <w:marLeft w:val="0"/>
                  <w:marRight w:val="0"/>
                  <w:marTop w:val="0"/>
                  <w:marBottom w:val="0"/>
                  <w:divBdr>
                    <w:top w:val="none" w:sz="0" w:space="0" w:color="auto"/>
                    <w:left w:val="none" w:sz="0" w:space="0" w:color="auto"/>
                    <w:bottom w:val="none" w:sz="0" w:space="0" w:color="auto"/>
                    <w:right w:val="none" w:sz="0" w:space="0" w:color="auto"/>
                  </w:divBdr>
                </w:div>
                <w:div w:id="253782024">
                  <w:marLeft w:val="0"/>
                  <w:marRight w:val="0"/>
                  <w:marTop w:val="0"/>
                  <w:marBottom w:val="0"/>
                  <w:divBdr>
                    <w:top w:val="none" w:sz="0" w:space="0" w:color="auto"/>
                    <w:left w:val="none" w:sz="0" w:space="0" w:color="auto"/>
                    <w:bottom w:val="none" w:sz="0" w:space="0" w:color="auto"/>
                    <w:right w:val="none" w:sz="0" w:space="0" w:color="auto"/>
                  </w:divBdr>
                </w:div>
                <w:div w:id="782724941">
                  <w:marLeft w:val="0"/>
                  <w:marRight w:val="0"/>
                  <w:marTop w:val="0"/>
                  <w:marBottom w:val="0"/>
                  <w:divBdr>
                    <w:top w:val="none" w:sz="0" w:space="0" w:color="auto"/>
                    <w:left w:val="none" w:sz="0" w:space="0" w:color="auto"/>
                    <w:bottom w:val="none" w:sz="0" w:space="0" w:color="auto"/>
                    <w:right w:val="none" w:sz="0" w:space="0" w:color="auto"/>
                  </w:divBdr>
                </w:div>
                <w:div w:id="643703120">
                  <w:marLeft w:val="0"/>
                  <w:marRight w:val="0"/>
                  <w:marTop w:val="0"/>
                  <w:marBottom w:val="0"/>
                  <w:divBdr>
                    <w:top w:val="none" w:sz="0" w:space="0" w:color="auto"/>
                    <w:left w:val="none" w:sz="0" w:space="0" w:color="auto"/>
                    <w:bottom w:val="none" w:sz="0" w:space="0" w:color="auto"/>
                    <w:right w:val="none" w:sz="0" w:space="0" w:color="auto"/>
                  </w:divBdr>
                </w:div>
                <w:div w:id="371081244">
                  <w:marLeft w:val="0"/>
                  <w:marRight w:val="0"/>
                  <w:marTop w:val="0"/>
                  <w:marBottom w:val="0"/>
                  <w:divBdr>
                    <w:top w:val="none" w:sz="0" w:space="0" w:color="auto"/>
                    <w:left w:val="none" w:sz="0" w:space="0" w:color="auto"/>
                    <w:bottom w:val="none" w:sz="0" w:space="0" w:color="auto"/>
                    <w:right w:val="none" w:sz="0" w:space="0" w:color="auto"/>
                  </w:divBdr>
                </w:div>
                <w:div w:id="1899709396">
                  <w:marLeft w:val="0"/>
                  <w:marRight w:val="0"/>
                  <w:marTop w:val="0"/>
                  <w:marBottom w:val="0"/>
                  <w:divBdr>
                    <w:top w:val="none" w:sz="0" w:space="0" w:color="auto"/>
                    <w:left w:val="none" w:sz="0" w:space="0" w:color="auto"/>
                    <w:bottom w:val="none" w:sz="0" w:space="0" w:color="auto"/>
                    <w:right w:val="none" w:sz="0" w:space="0" w:color="auto"/>
                  </w:divBdr>
                </w:div>
                <w:div w:id="257056392">
                  <w:marLeft w:val="0"/>
                  <w:marRight w:val="0"/>
                  <w:marTop w:val="0"/>
                  <w:marBottom w:val="0"/>
                  <w:divBdr>
                    <w:top w:val="none" w:sz="0" w:space="0" w:color="auto"/>
                    <w:left w:val="none" w:sz="0" w:space="0" w:color="auto"/>
                    <w:bottom w:val="none" w:sz="0" w:space="0" w:color="auto"/>
                    <w:right w:val="none" w:sz="0" w:space="0" w:color="auto"/>
                  </w:divBdr>
                </w:div>
                <w:div w:id="2128230597">
                  <w:marLeft w:val="0"/>
                  <w:marRight w:val="0"/>
                  <w:marTop w:val="0"/>
                  <w:marBottom w:val="0"/>
                  <w:divBdr>
                    <w:top w:val="none" w:sz="0" w:space="0" w:color="auto"/>
                    <w:left w:val="none" w:sz="0" w:space="0" w:color="auto"/>
                    <w:bottom w:val="none" w:sz="0" w:space="0" w:color="auto"/>
                    <w:right w:val="none" w:sz="0" w:space="0" w:color="auto"/>
                  </w:divBdr>
                </w:div>
                <w:div w:id="744380102">
                  <w:marLeft w:val="0"/>
                  <w:marRight w:val="0"/>
                  <w:marTop w:val="0"/>
                  <w:marBottom w:val="0"/>
                  <w:divBdr>
                    <w:top w:val="none" w:sz="0" w:space="0" w:color="auto"/>
                    <w:left w:val="none" w:sz="0" w:space="0" w:color="auto"/>
                    <w:bottom w:val="none" w:sz="0" w:space="0" w:color="auto"/>
                    <w:right w:val="none" w:sz="0" w:space="0" w:color="auto"/>
                  </w:divBdr>
                </w:div>
                <w:div w:id="1325470322">
                  <w:marLeft w:val="0"/>
                  <w:marRight w:val="0"/>
                  <w:marTop w:val="0"/>
                  <w:marBottom w:val="0"/>
                  <w:divBdr>
                    <w:top w:val="none" w:sz="0" w:space="0" w:color="auto"/>
                    <w:left w:val="none" w:sz="0" w:space="0" w:color="auto"/>
                    <w:bottom w:val="none" w:sz="0" w:space="0" w:color="auto"/>
                    <w:right w:val="none" w:sz="0" w:space="0" w:color="auto"/>
                  </w:divBdr>
                </w:div>
                <w:div w:id="1586767379">
                  <w:marLeft w:val="0"/>
                  <w:marRight w:val="0"/>
                  <w:marTop w:val="0"/>
                  <w:marBottom w:val="0"/>
                  <w:divBdr>
                    <w:top w:val="none" w:sz="0" w:space="0" w:color="auto"/>
                    <w:left w:val="none" w:sz="0" w:space="0" w:color="auto"/>
                    <w:bottom w:val="none" w:sz="0" w:space="0" w:color="auto"/>
                    <w:right w:val="none" w:sz="0" w:space="0" w:color="auto"/>
                  </w:divBdr>
                </w:div>
                <w:div w:id="155733061">
                  <w:marLeft w:val="0"/>
                  <w:marRight w:val="0"/>
                  <w:marTop w:val="0"/>
                  <w:marBottom w:val="0"/>
                  <w:divBdr>
                    <w:top w:val="none" w:sz="0" w:space="0" w:color="auto"/>
                    <w:left w:val="none" w:sz="0" w:space="0" w:color="auto"/>
                    <w:bottom w:val="none" w:sz="0" w:space="0" w:color="auto"/>
                    <w:right w:val="none" w:sz="0" w:space="0" w:color="auto"/>
                  </w:divBdr>
                </w:div>
                <w:div w:id="432558386">
                  <w:marLeft w:val="0"/>
                  <w:marRight w:val="0"/>
                  <w:marTop w:val="0"/>
                  <w:marBottom w:val="0"/>
                  <w:divBdr>
                    <w:top w:val="none" w:sz="0" w:space="0" w:color="auto"/>
                    <w:left w:val="none" w:sz="0" w:space="0" w:color="auto"/>
                    <w:bottom w:val="none" w:sz="0" w:space="0" w:color="auto"/>
                    <w:right w:val="none" w:sz="0" w:space="0" w:color="auto"/>
                  </w:divBdr>
                </w:div>
                <w:div w:id="1447576627">
                  <w:marLeft w:val="0"/>
                  <w:marRight w:val="0"/>
                  <w:marTop w:val="0"/>
                  <w:marBottom w:val="0"/>
                  <w:divBdr>
                    <w:top w:val="none" w:sz="0" w:space="0" w:color="auto"/>
                    <w:left w:val="none" w:sz="0" w:space="0" w:color="auto"/>
                    <w:bottom w:val="none" w:sz="0" w:space="0" w:color="auto"/>
                    <w:right w:val="none" w:sz="0" w:space="0" w:color="auto"/>
                  </w:divBdr>
                </w:div>
                <w:div w:id="1488741162">
                  <w:marLeft w:val="0"/>
                  <w:marRight w:val="0"/>
                  <w:marTop w:val="0"/>
                  <w:marBottom w:val="0"/>
                  <w:divBdr>
                    <w:top w:val="none" w:sz="0" w:space="0" w:color="auto"/>
                    <w:left w:val="none" w:sz="0" w:space="0" w:color="auto"/>
                    <w:bottom w:val="none" w:sz="0" w:space="0" w:color="auto"/>
                    <w:right w:val="none" w:sz="0" w:space="0" w:color="auto"/>
                  </w:divBdr>
                </w:div>
                <w:div w:id="1990817397">
                  <w:marLeft w:val="0"/>
                  <w:marRight w:val="0"/>
                  <w:marTop w:val="0"/>
                  <w:marBottom w:val="0"/>
                  <w:divBdr>
                    <w:top w:val="none" w:sz="0" w:space="0" w:color="auto"/>
                    <w:left w:val="none" w:sz="0" w:space="0" w:color="auto"/>
                    <w:bottom w:val="none" w:sz="0" w:space="0" w:color="auto"/>
                    <w:right w:val="none" w:sz="0" w:space="0" w:color="auto"/>
                  </w:divBdr>
                </w:div>
                <w:div w:id="1099062426">
                  <w:marLeft w:val="0"/>
                  <w:marRight w:val="0"/>
                  <w:marTop w:val="0"/>
                  <w:marBottom w:val="0"/>
                  <w:divBdr>
                    <w:top w:val="none" w:sz="0" w:space="0" w:color="auto"/>
                    <w:left w:val="none" w:sz="0" w:space="0" w:color="auto"/>
                    <w:bottom w:val="none" w:sz="0" w:space="0" w:color="auto"/>
                    <w:right w:val="none" w:sz="0" w:space="0" w:color="auto"/>
                  </w:divBdr>
                </w:div>
                <w:div w:id="782652672">
                  <w:marLeft w:val="0"/>
                  <w:marRight w:val="0"/>
                  <w:marTop w:val="0"/>
                  <w:marBottom w:val="0"/>
                  <w:divBdr>
                    <w:top w:val="none" w:sz="0" w:space="0" w:color="auto"/>
                    <w:left w:val="none" w:sz="0" w:space="0" w:color="auto"/>
                    <w:bottom w:val="none" w:sz="0" w:space="0" w:color="auto"/>
                    <w:right w:val="none" w:sz="0" w:space="0" w:color="auto"/>
                  </w:divBdr>
                </w:div>
                <w:div w:id="896866218">
                  <w:marLeft w:val="0"/>
                  <w:marRight w:val="0"/>
                  <w:marTop w:val="0"/>
                  <w:marBottom w:val="0"/>
                  <w:divBdr>
                    <w:top w:val="none" w:sz="0" w:space="0" w:color="auto"/>
                    <w:left w:val="none" w:sz="0" w:space="0" w:color="auto"/>
                    <w:bottom w:val="none" w:sz="0" w:space="0" w:color="auto"/>
                    <w:right w:val="none" w:sz="0" w:space="0" w:color="auto"/>
                  </w:divBdr>
                </w:div>
                <w:div w:id="1834181289">
                  <w:marLeft w:val="0"/>
                  <w:marRight w:val="0"/>
                  <w:marTop w:val="0"/>
                  <w:marBottom w:val="0"/>
                  <w:divBdr>
                    <w:top w:val="none" w:sz="0" w:space="0" w:color="auto"/>
                    <w:left w:val="none" w:sz="0" w:space="0" w:color="auto"/>
                    <w:bottom w:val="none" w:sz="0" w:space="0" w:color="auto"/>
                    <w:right w:val="none" w:sz="0" w:space="0" w:color="auto"/>
                  </w:divBdr>
                </w:div>
                <w:div w:id="2106267993">
                  <w:marLeft w:val="0"/>
                  <w:marRight w:val="0"/>
                  <w:marTop w:val="0"/>
                  <w:marBottom w:val="0"/>
                  <w:divBdr>
                    <w:top w:val="none" w:sz="0" w:space="0" w:color="auto"/>
                    <w:left w:val="none" w:sz="0" w:space="0" w:color="auto"/>
                    <w:bottom w:val="none" w:sz="0" w:space="0" w:color="auto"/>
                    <w:right w:val="none" w:sz="0" w:space="0" w:color="auto"/>
                  </w:divBdr>
                </w:div>
                <w:div w:id="2028560879">
                  <w:marLeft w:val="0"/>
                  <w:marRight w:val="0"/>
                  <w:marTop w:val="0"/>
                  <w:marBottom w:val="0"/>
                  <w:divBdr>
                    <w:top w:val="none" w:sz="0" w:space="0" w:color="auto"/>
                    <w:left w:val="none" w:sz="0" w:space="0" w:color="auto"/>
                    <w:bottom w:val="none" w:sz="0" w:space="0" w:color="auto"/>
                    <w:right w:val="none" w:sz="0" w:space="0" w:color="auto"/>
                  </w:divBdr>
                </w:div>
                <w:div w:id="338772321">
                  <w:marLeft w:val="0"/>
                  <w:marRight w:val="0"/>
                  <w:marTop w:val="0"/>
                  <w:marBottom w:val="0"/>
                  <w:divBdr>
                    <w:top w:val="none" w:sz="0" w:space="0" w:color="auto"/>
                    <w:left w:val="none" w:sz="0" w:space="0" w:color="auto"/>
                    <w:bottom w:val="none" w:sz="0" w:space="0" w:color="auto"/>
                    <w:right w:val="none" w:sz="0" w:space="0" w:color="auto"/>
                  </w:divBdr>
                </w:div>
                <w:div w:id="1823085526">
                  <w:marLeft w:val="0"/>
                  <w:marRight w:val="0"/>
                  <w:marTop w:val="0"/>
                  <w:marBottom w:val="0"/>
                  <w:divBdr>
                    <w:top w:val="none" w:sz="0" w:space="0" w:color="auto"/>
                    <w:left w:val="none" w:sz="0" w:space="0" w:color="auto"/>
                    <w:bottom w:val="none" w:sz="0" w:space="0" w:color="auto"/>
                    <w:right w:val="none" w:sz="0" w:space="0" w:color="auto"/>
                  </w:divBdr>
                </w:div>
                <w:div w:id="205870771">
                  <w:marLeft w:val="0"/>
                  <w:marRight w:val="0"/>
                  <w:marTop w:val="0"/>
                  <w:marBottom w:val="0"/>
                  <w:divBdr>
                    <w:top w:val="none" w:sz="0" w:space="0" w:color="auto"/>
                    <w:left w:val="none" w:sz="0" w:space="0" w:color="auto"/>
                    <w:bottom w:val="none" w:sz="0" w:space="0" w:color="auto"/>
                    <w:right w:val="none" w:sz="0" w:space="0" w:color="auto"/>
                  </w:divBdr>
                </w:div>
                <w:div w:id="893656466">
                  <w:marLeft w:val="0"/>
                  <w:marRight w:val="0"/>
                  <w:marTop w:val="0"/>
                  <w:marBottom w:val="0"/>
                  <w:divBdr>
                    <w:top w:val="none" w:sz="0" w:space="0" w:color="auto"/>
                    <w:left w:val="none" w:sz="0" w:space="0" w:color="auto"/>
                    <w:bottom w:val="none" w:sz="0" w:space="0" w:color="auto"/>
                    <w:right w:val="none" w:sz="0" w:space="0" w:color="auto"/>
                  </w:divBdr>
                </w:div>
                <w:div w:id="1800108824">
                  <w:marLeft w:val="0"/>
                  <w:marRight w:val="0"/>
                  <w:marTop w:val="0"/>
                  <w:marBottom w:val="0"/>
                  <w:divBdr>
                    <w:top w:val="none" w:sz="0" w:space="0" w:color="auto"/>
                    <w:left w:val="none" w:sz="0" w:space="0" w:color="auto"/>
                    <w:bottom w:val="none" w:sz="0" w:space="0" w:color="auto"/>
                    <w:right w:val="none" w:sz="0" w:space="0" w:color="auto"/>
                  </w:divBdr>
                </w:div>
                <w:div w:id="1819305392">
                  <w:marLeft w:val="0"/>
                  <w:marRight w:val="0"/>
                  <w:marTop w:val="0"/>
                  <w:marBottom w:val="0"/>
                  <w:divBdr>
                    <w:top w:val="none" w:sz="0" w:space="0" w:color="auto"/>
                    <w:left w:val="none" w:sz="0" w:space="0" w:color="auto"/>
                    <w:bottom w:val="none" w:sz="0" w:space="0" w:color="auto"/>
                    <w:right w:val="none" w:sz="0" w:space="0" w:color="auto"/>
                  </w:divBdr>
                </w:div>
                <w:div w:id="1263806131">
                  <w:marLeft w:val="0"/>
                  <w:marRight w:val="0"/>
                  <w:marTop w:val="0"/>
                  <w:marBottom w:val="0"/>
                  <w:divBdr>
                    <w:top w:val="none" w:sz="0" w:space="0" w:color="auto"/>
                    <w:left w:val="none" w:sz="0" w:space="0" w:color="auto"/>
                    <w:bottom w:val="none" w:sz="0" w:space="0" w:color="auto"/>
                    <w:right w:val="none" w:sz="0" w:space="0" w:color="auto"/>
                  </w:divBdr>
                </w:div>
                <w:div w:id="486941085">
                  <w:marLeft w:val="0"/>
                  <w:marRight w:val="0"/>
                  <w:marTop w:val="0"/>
                  <w:marBottom w:val="0"/>
                  <w:divBdr>
                    <w:top w:val="none" w:sz="0" w:space="0" w:color="auto"/>
                    <w:left w:val="none" w:sz="0" w:space="0" w:color="auto"/>
                    <w:bottom w:val="none" w:sz="0" w:space="0" w:color="auto"/>
                    <w:right w:val="none" w:sz="0" w:space="0" w:color="auto"/>
                  </w:divBdr>
                </w:div>
                <w:div w:id="1604915918">
                  <w:marLeft w:val="0"/>
                  <w:marRight w:val="0"/>
                  <w:marTop w:val="0"/>
                  <w:marBottom w:val="0"/>
                  <w:divBdr>
                    <w:top w:val="none" w:sz="0" w:space="0" w:color="auto"/>
                    <w:left w:val="none" w:sz="0" w:space="0" w:color="auto"/>
                    <w:bottom w:val="none" w:sz="0" w:space="0" w:color="auto"/>
                    <w:right w:val="none" w:sz="0" w:space="0" w:color="auto"/>
                  </w:divBdr>
                </w:div>
                <w:div w:id="311835971">
                  <w:marLeft w:val="0"/>
                  <w:marRight w:val="0"/>
                  <w:marTop w:val="0"/>
                  <w:marBottom w:val="0"/>
                  <w:divBdr>
                    <w:top w:val="none" w:sz="0" w:space="0" w:color="auto"/>
                    <w:left w:val="none" w:sz="0" w:space="0" w:color="auto"/>
                    <w:bottom w:val="none" w:sz="0" w:space="0" w:color="auto"/>
                    <w:right w:val="none" w:sz="0" w:space="0" w:color="auto"/>
                  </w:divBdr>
                </w:div>
                <w:div w:id="241456569">
                  <w:marLeft w:val="0"/>
                  <w:marRight w:val="0"/>
                  <w:marTop w:val="0"/>
                  <w:marBottom w:val="0"/>
                  <w:divBdr>
                    <w:top w:val="none" w:sz="0" w:space="0" w:color="auto"/>
                    <w:left w:val="none" w:sz="0" w:space="0" w:color="auto"/>
                    <w:bottom w:val="none" w:sz="0" w:space="0" w:color="auto"/>
                    <w:right w:val="none" w:sz="0" w:space="0" w:color="auto"/>
                  </w:divBdr>
                </w:div>
                <w:div w:id="2055813493">
                  <w:marLeft w:val="0"/>
                  <w:marRight w:val="0"/>
                  <w:marTop w:val="0"/>
                  <w:marBottom w:val="0"/>
                  <w:divBdr>
                    <w:top w:val="none" w:sz="0" w:space="0" w:color="auto"/>
                    <w:left w:val="none" w:sz="0" w:space="0" w:color="auto"/>
                    <w:bottom w:val="none" w:sz="0" w:space="0" w:color="auto"/>
                    <w:right w:val="none" w:sz="0" w:space="0" w:color="auto"/>
                  </w:divBdr>
                </w:div>
                <w:div w:id="91361123">
                  <w:marLeft w:val="0"/>
                  <w:marRight w:val="0"/>
                  <w:marTop w:val="0"/>
                  <w:marBottom w:val="0"/>
                  <w:divBdr>
                    <w:top w:val="none" w:sz="0" w:space="0" w:color="auto"/>
                    <w:left w:val="none" w:sz="0" w:space="0" w:color="auto"/>
                    <w:bottom w:val="none" w:sz="0" w:space="0" w:color="auto"/>
                    <w:right w:val="none" w:sz="0" w:space="0" w:color="auto"/>
                  </w:divBdr>
                </w:div>
                <w:div w:id="1050691753">
                  <w:marLeft w:val="0"/>
                  <w:marRight w:val="0"/>
                  <w:marTop w:val="0"/>
                  <w:marBottom w:val="0"/>
                  <w:divBdr>
                    <w:top w:val="none" w:sz="0" w:space="0" w:color="auto"/>
                    <w:left w:val="none" w:sz="0" w:space="0" w:color="auto"/>
                    <w:bottom w:val="none" w:sz="0" w:space="0" w:color="auto"/>
                    <w:right w:val="none" w:sz="0" w:space="0" w:color="auto"/>
                  </w:divBdr>
                </w:div>
                <w:div w:id="39286895">
                  <w:marLeft w:val="0"/>
                  <w:marRight w:val="0"/>
                  <w:marTop w:val="0"/>
                  <w:marBottom w:val="0"/>
                  <w:divBdr>
                    <w:top w:val="none" w:sz="0" w:space="0" w:color="auto"/>
                    <w:left w:val="none" w:sz="0" w:space="0" w:color="auto"/>
                    <w:bottom w:val="none" w:sz="0" w:space="0" w:color="auto"/>
                    <w:right w:val="none" w:sz="0" w:space="0" w:color="auto"/>
                  </w:divBdr>
                </w:div>
                <w:div w:id="1391273815">
                  <w:marLeft w:val="0"/>
                  <w:marRight w:val="0"/>
                  <w:marTop w:val="0"/>
                  <w:marBottom w:val="0"/>
                  <w:divBdr>
                    <w:top w:val="none" w:sz="0" w:space="0" w:color="auto"/>
                    <w:left w:val="none" w:sz="0" w:space="0" w:color="auto"/>
                    <w:bottom w:val="none" w:sz="0" w:space="0" w:color="auto"/>
                    <w:right w:val="none" w:sz="0" w:space="0" w:color="auto"/>
                  </w:divBdr>
                </w:div>
                <w:div w:id="271742350">
                  <w:marLeft w:val="0"/>
                  <w:marRight w:val="0"/>
                  <w:marTop w:val="0"/>
                  <w:marBottom w:val="0"/>
                  <w:divBdr>
                    <w:top w:val="none" w:sz="0" w:space="0" w:color="auto"/>
                    <w:left w:val="none" w:sz="0" w:space="0" w:color="auto"/>
                    <w:bottom w:val="none" w:sz="0" w:space="0" w:color="auto"/>
                    <w:right w:val="none" w:sz="0" w:space="0" w:color="auto"/>
                  </w:divBdr>
                </w:div>
                <w:div w:id="357199886">
                  <w:marLeft w:val="0"/>
                  <w:marRight w:val="0"/>
                  <w:marTop w:val="0"/>
                  <w:marBottom w:val="0"/>
                  <w:divBdr>
                    <w:top w:val="none" w:sz="0" w:space="0" w:color="auto"/>
                    <w:left w:val="none" w:sz="0" w:space="0" w:color="auto"/>
                    <w:bottom w:val="none" w:sz="0" w:space="0" w:color="auto"/>
                    <w:right w:val="none" w:sz="0" w:space="0" w:color="auto"/>
                  </w:divBdr>
                </w:div>
                <w:div w:id="288122577">
                  <w:marLeft w:val="0"/>
                  <w:marRight w:val="0"/>
                  <w:marTop w:val="0"/>
                  <w:marBottom w:val="0"/>
                  <w:divBdr>
                    <w:top w:val="none" w:sz="0" w:space="0" w:color="auto"/>
                    <w:left w:val="none" w:sz="0" w:space="0" w:color="auto"/>
                    <w:bottom w:val="none" w:sz="0" w:space="0" w:color="auto"/>
                    <w:right w:val="none" w:sz="0" w:space="0" w:color="auto"/>
                  </w:divBdr>
                </w:div>
                <w:div w:id="1352411430">
                  <w:marLeft w:val="0"/>
                  <w:marRight w:val="0"/>
                  <w:marTop w:val="0"/>
                  <w:marBottom w:val="0"/>
                  <w:divBdr>
                    <w:top w:val="none" w:sz="0" w:space="0" w:color="auto"/>
                    <w:left w:val="none" w:sz="0" w:space="0" w:color="auto"/>
                    <w:bottom w:val="none" w:sz="0" w:space="0" w:color="auto"/>
                    <w:right w:val="none" w:sz="0" w:space="0" w:color="auto"/>
                  </w:divBdr>
                </w:div>
                <w:div w:id="1886680198">
                  <w:marLeft w:val="0"/>
                  <w:marRight w:val="0"/>
                  <w:marTop w:val="0"/>
                  <w:marBottom w:val="0"/>
                  <w:divBdr>
                    <w:top w:val="none" w:sz="0" w:space="0" w:color="auto"/>
                    <w:left w:val="none" w:sz="0" w:space="0" w:color="auto"/>
                    <w:bottom w:val="none" w:sz="0" w:space="0" w:color="auto"/>
                    <w:right w:val="none" w:sz="0" w:space="0" w:color="auto"/>
                  </w:divBdr>
                </w:div>
                <w:div w:id="321396158">
                  <w:marLeft w:val="0"/>
                  <w:marRight w:val="0"/>
                  <w:marTop w:val="0"/>
                  <w:marBottom w:val="0"/>
                  <w:divBdr>
                    <w:top w:val="none" w:sz="0" w:space="0" w:color="auto"/>
                    <w:left w:val="none" w:sz="0" w:space="0" w:color="auto"/>
                    <w:bottom w:val="none" w:sz="0" w:space="0" w:color="auto"/>
                    <w:right w:val="none" w:sz="0" w:space="0" w:color="auto"/>
                  </w:divBdr>
                </w:div>
                <w:div w:id="1100567728">
                  <w:marLeft w:val="0"/>
                  <w:marRight w:val="0"/>
                  <w:marTop w:val="0"/>
                  <w:marBottom w:val="0"/>
                  <w:divBdr>
                    <w:top w:val="none" w:sz="0" w:space="0" w:color="auto"/>
                    <w:left w:val="none" w:sz="0" w:space="0" w:color="auto"/>
                    <w:bottom w:val="none" w:sz="0" w:space="0" w:color="auto"/>
                    <w:right w:val="none" w:sz="0" w:space="0" w:color="auto"/>
                  </w:divBdr>
                </w:div>
                <w:div w:id="1419063089">
                  <w:marLeft w:val="0"/>
                  <w:marRight w:val="0"/>
                  <w:marTop w:val="0"/>
                  <w:marBottom w:val="0"/>
                  <w:divBdr>
                    <w:top w:val="none" w:sz="0" w:space="0" w:color="auto"/>
                    <w:left w:val="none" w:sz="0" w:space="0" w:color="auto"/>
                    <w:bottom w:val="none" w:sz="0" w:space="0" w:color="auto"/>
                    <w:right w:val="none" w:sz="0" w:space="0" w:color="auto"/>
                  </w:divBdr>
                </w:div>
                <w:div w:id="1677146537">
                  <w:marLeft w:val="0"/>
                  <w:marRight w:val="0"/>
                  <w:marTop w:val="0"/>
                  <w:marBottom w:val="0"/>
                  <w:divBdr>
                    <w:top w:val="none" w:sz="0" w:space="0" w:color="auto"/>
                    <w:left w:val="none" w:sz="0" w:space="0" w:color="auto"/>
                    <w:bottom w:val="none" w:sz="0" w:space="0" w:color="auto"/>
                    <w:right w:val="none" w:sz="0" w:space="0" w:color="auto"/>
                  </w:divBdr>
                </w:div>
                <w:div w:id="1962569090">
                  <w:marLeft w:val="0"/>
                  <w:marRight w:val="0"/>
                  <w:marTop w:val="0"/>
                  <w:marBottom w:val="0"/>
                  <w:divBdr>
                    <w:top w:val="none" w:sz="0" w:space="0" w:color="auto"/>
                    <w:left w:val="none" w:sz="0" w:space="0" w:color="auto"/>
                    <w:bottom w:val="none" w:sz="0" w:space="0" w:color="auto"/>
                    <w:right w:val="none" w:sz="0" w:space="0" w:color="auto"/>
                  </w:divBdr>
                </w:div>
                <w:div w:id="1075542964">
                  <w:marLeft w:val="0"/>
                  <w:marRight w:val="0"/>
                  <w:marTop w:val="0"/>
                  <w:marBottom w:val="0"/>
                  <w:divBdr>
                    <w:top w:val="none" w:sz="0" w:space="0" w:color="auto"/>
                    <w:left w:val="none" w:sz="0" w:space="0" w:color="auto"/>
                    <w:bottom w:val="none" w:sz="0" w:space="0" w:color="auto"/>
                    <w:right w:val="none" w:sz="0" w:space="0" w:color="auto"/>
                  </w:divBdr>
                </w:div>
                <w:div w:id="873617760">
                  <w:marLeft w:val="0"/>
                  <w:marRight w:val="0"/>
                  <w:marTop w:val="0"/>
                  <w:marBottom w:val="0"/>
                  <w:divBdr>
                    <w:top w:val="none" w:sz="0" w:space="0" w:color="auto"/>
                    <w:left w:val="none" w:sz="0" w:space="0" w:color="auto"/>
                    <w:bottom w:val="none" w:sz="0" w:space="0" w:color="auto"/>
                    <w:right w:val="none" w:sz="0" w:space="0" w:color="auto"/>
                  </w:divBdr>
                </w:div>
                <w:div w:id="1373965179">
                  <w:marLeft w:val="0"/>
                  <w:marRight w:val="0"/>
                  <w:marTop w:val="0"/>
                  <w:marBottom w:val="0"/>
                  <w:divBdr>
                    <w:top w:val="none" w:sz="0" w:space="0" w:color="auto"/>
                    <w:left w:val="none" w:sz="0" w:space="0" w:color="auto"/>
                    <w:bottom w:val="none" w:sz="0" w:space="0" w:color="auto"/>
                    <w:right w:val="none" w:sz="0" w:space="0" w:color="auto"/>
                  </w:divBdr>
                </w:div>
                <w:div w:id="535392143">
                  <w:marLeft w:val="0"/>
                  <w:marRight w:val="0"/>
                  <w:marTop w:val="0"/>
                  <w:marBottom w:val="0"/>
                  <w:divBdr>
                    <w:top w:val="none" w:sz="0" w:space="0" w:color="auto"/>
                    <w:left w:val="none" w:sz="0" w:space="0" w:color="auto"/>
                    <w:bottom w:val="none" w:sz="0" w:space="0" w:color="auto"/>
                    <w:right w:val="none" w:sz="0" w:space="0" w:color="auto"/>
                  </w:divBdr>
                </w:div>
                <w:div w:id="842277054">
                  <w:marLeft w:val="0"/>
                  <w:marRight w:val="0"/>
                  <w:marTop w:val="0"/>
                  <w:marBottom w:val="0"/>
                  <w:divBdr>
                    <w:top w:val="none" w:sz="0" w:space="0" w:color="auto"/>
                    <w:left w:val="none" w:sz="0" w:space="0" w:color="auto"/>
                    <w:bottom w:val="none" w:sz="0" w:space="0" w:color="auto"/>
                    <w:right w:val="none" w:sz="0" w:space="0" w:color="auto"/>
                  </w:divBdr>
                </w:div>
                <w:div w:id="891188178">
                  <w:marLeft w:val="0"/>
                  <w:marRight w:val="0"/>
                  <w:marTop w:val="0"/>
                  <w:marBottom w:val="0"/>
                  <w:divBdr>
                    <w:top w:val="none" w:sz="0" w:space="0" w:color="auto"/>
                    <w:left w:val="none" w:sz="0" w:space="0" w:color="auto"/>
                    <w:bottom w:val="none" w:sz="0" w:space="0" w:color="auto"/>
                    <w:right w:val="none" w:sz="0" w:space="0" w:color="auto"/>
                  </w:divBdr>
                </w:div>
                <w:div w:id="454906795">
                  <w:marLeft w:val="0"/>
                  <w:marRight w:val="0"/>
                  <w:marTop w:val="0"/>
                  <w:marBottom w:val="0"/>
                  <w:divBdr>
                    <w:top w:val="none" w:sz="0" w:space="0" w:color="auto"/>
                    <w:left w:val="none" w:sz="0" w:space="0" w:color="auto"/>
                    <w:bottom w:val="none" w:sz="0" w:space="0" w:color="auto"/>
                    <w:right w:val="none" w:sz="0" w:space="0" w:color="auto"/>
                  </w:divBdr>
                </w:div>
                <w:div w:id="244799973">
                  <w:marLeft w:val="0"/>
                  <w:marRight w:val="0"/>
                  <w:marTop w:val="0"/>
                  <w:marBottom w:val="0"/>
                  <w:divBdr>
                    <w:top w:val="none" w:sz="0" w:space="0" w:color="auto"/>
                    <w:left w:val="none" w:sz="0" w:space="0" w:color="auto"/>
                    <w:bottom w:val="none" w:sz="0" w:space="0" w:color="auto"/>
                    <w:right w:val="none" w:sz="0" w:space="0" w:color="auto"/>
                  </w:divBdr>
                </w:div>
                <w:div w:id="502550490">
                  <w:marLeft w:val="0"/>
                  <w:marRight w:val="0"/>
                  <w:marTop w:val="0"/>
                  <w:marBottom w:val="0"/>
                  <w:divBdr>
                    <w:top w:val="none" w:sz="0" w:space="0" w:color="auto"/>
                    <w:left w:val="none" w:sz="0" w:space="0" w:color="auto"/>
                    <w:bottom w:val="none" w:sz="0" w:space="0" w:color="auto"/>
                    <w:right w:val="none" w:sz="0" w:space="0" w:color="auto"/>
                  </w:divBdr>
                </w:div>
                <w:div w:id="1349600840">
                  <w:marLeft w:val="0"/>
                  <w:marRight w:val="0"/>
                  <w:marTop w:val="0"/>
                  <w:marBottom w:val="0"/>
                  <w:divBdr>
                    <w:top w:val="none" w:sz="0" w:space="0" w:color="auto"/>
                    <w:left w:val="none" w:sz="0" w:space="0" w:color="auto"/>
                    <w:bottom w:val="none" w:sz="0" w:space="0" w:color="auto"/>
                    <w:right w:val="none" w:sz="0" w:space="0" w:color="auto"/>
                  </w:divBdr>
                </w:div>
                <w:div w:id="7378">
                  <w:marLeft w:val="0"/>
                  <w:marRight w:val="0"/>
                  <w:marTop w:val="0"/>
                  <w:marBottom w:val="0"/>
                  <w:divBdr>
                    <w:top w:val="none" w:sz="0" w:space="0" w:color="auto"/>
                    <w:left w:val="none" w:sz="0" w:space="0" w:color="auto"/>
                    <w:bottom w:val="none" w:sz="0" w:space="0" w:color="auto"/>
                    <w:right w:val="none" w:sz="0" w:space="0" w:color="auto"/>
                  </w:divBdr>
                </w:div>
                <w:div w:id="722025654">
                  <w:marLeft w:val="0"/>
                  <w:marRight w:val="0"/>
                  <w:marTop w:val="0"/>
                  <w:marBottom w:val="0"/>
                  <w:divBdr>
                    <w:top w:val="none" w:sz="0" w:space="0" w:color="auto"/>
                    <w:left w:val="none" w:sz="0" w:space="0" w:color="auto"/>
                    <w:bottom w:val="none" w:sz="0" w:space="0" w:color="auto"/>
                    <w:right w:val="none" w:sz="0" w:space="0" w:color="auto"/>
                  </w:divBdr>
                </w:div>
                <w:div w:id="1638220534">
                  <w:marLeft w:val="0"/>
                  <w:marRight w:val="0"/>
                  <w:marTop w:val="0"/>
                  <w:marBottom w:val="0"/>
                  <w:divBdr>
                    <w:top w:val="none" w:sz="0" w:space="0" w:color="auto"/>
                    <w:left w:val="none" w:sz="0" w:space="0" w:color="auto"/>
                    <w:bottom w:val="none" w:sz="0" w:space="0" w:color="auto"/>
                    <w:right w:val="none" w:sz="0" w:space="0" w:color="auto"/>
                  </w:divBdr>
                </w:div>
                <w:div w:id="352418519">
                  <w:marLeft w:val="0"/>
                  <w:marRight w:val="0"/>
                  <w:marTop w:val="0"/>
                  <w:marBottom w:val="0"/>
                  <w:divBdr>
                    <w:top w:val="none" w:sz="0" w:space="0" w:color="auto"/>
                    <w:left w:val="none" w:sz="0" w:space="0" w:color="auto"/>
                    <w:bottom w:val="none" w:sz="0" w:space="0" w:color="auto"/>
                    <w:right w:val="none" w:sz="0" w:space="0" w:color="auto"/>
                  </w:divBdr>
                </w:div>
                <w:div w:id="1145657643">
                  <w:marLeft w:val="0"/>
                  <w:marRight w:val="0"/>
                  <w:marTop w:val="0"/>
                  <w:marBottom w:val="0"/>
                  <w:divBdr>
                    <w:top w:val="none" w:sz="0" w:space="0" w:color="auto"/>
                    <w:left w:val="none" w:sz="0" w:space="0" w:color="auto"/>
                    <w:bottom w:val="none" w:sz="0" w:space="0" w:color="auto"/>
                    <w:right w:val="none" w:sz="0" w:space="0" w:color="auto"/>
                  </w:divBdr>
                </w:div>
                <w:div w:id="709769546">
                  <w:marLeft w:val="0"/>
                  <w:marRight w:val="0"/>
                  <w:marTop w:val="0"/>
                  <w:marBottom w:val="0"/>
                  <w:divBdr>
                    <w:top w:val="none" w:sz="0" w:space="0" w:color="auto"/>
                    <w:left w:val="none" w:sz="0" w:space="0" w:color="auto"/>
                    <w:bottom w:val="none" w:sz="0" w:space="0" w:color="auto"/>
                    <w:right w:val="none" w:sz="0" w:space="0" w:color="auto"/>
                  </w:divBdr>
                </w:div>
                <w:div w:id="693964945">
                  <w:marLeft w:val="0"/>
                  <w:marRight w:val="0"/>
                  <w:marTop w:val="0"/>
                  <w:marBottom w:val="0"/>
                  <w:divBdr>
                    <w:top w:val="none" w:sz="0" w:space="0" w:color="auto"/>
                    <w:left w:val="none" w:sz="0" w:space="0" w:color="auto"/>
                    <w:bottom w:val="none" w:sz="0" w:space="0" w:color="auto"/>
                    <w:right w:val="none" w:sz="0" w:space="0" w:color="auto"/>
                  </w:divBdr>
                </w:div>
                <w:div w:id="1645426241">
                  <w:marLeft w:val="0"/>
                  <w:marRight w:val="0"/>
                  <w:marTop w:val="0"/>
                  <w:marBottom w:val="0"/>
                  <w:divBdr>
                    <w:top w:val="none" w:sz="0" w:space="0" w:color="auto"/>
                    <w:left w:val="none" w:sz="0" w:space="0" w:color="auto"/>
                    <w:bottom w:val="none" w:sz="0" w:space="0" w:color="auto"/>
                    <w:right w:val="none" w:sz="0" w:space="0" w:color="auto"/>
                  </w:divBdr>
                </w:div>
                <w:div w:id="394936858">
                  <w:marLeft w:val="0"/>
                  <w:marRight w:val="0"/>
                  <w:marTop w:val="0"/>
                  <w:marBottom w:val="0"/>
                  <w:divBdr>
                    <w:top w:val="none" w:sz="0" w:space="0" w:color="auto"/>
                    <w:left w:val="none" w:sz="0" w:space="0" w:color="auto"/>
                    <w:bottom w:val="none" w:sz="0" w:space="0" w:color="auto"/>
                    <w:right w:val="none" w:sz="0" w:space="0" w:color="auto"/>
                  </w:divBdr>
                </w:div>
                <w:div w:id="668867403">
                  <w:marLeft w:val="0"/>
                  <w:marRight w:val="0"/>
                  <w:marTop w:val="0"/>
                  <w:marBottom w:val="0"/>
                  <w:divBdr>
                    <w:top w:val="none" w:sz="0" w:space="0" w:color="auto"/>
                    <w:left w:val="none" w:sz="0" w:space="0" w:color="auto"/>
                    <w:bottom w:val="none" w:sz="0" w:space="0" w:color="auto"/>
                    <w:right w:val="none" w:sz="0" w:space="0" w:color="auto"/>
                  </w:divBdr>
                </w:div>
                <w:div w:id="1605575240">
                  <w:marLeft w:val="0"/>
                  <w:marRight w:val="0"/>
                  <w:marTop w:val="0"/>
                  <w:marBottom w:val="0"/>
                  <w:divBdr>
                    <w:top w:val="none" w:sz="0" w:space="0" w:color="auto"/>
                    <w:left w:val="none" w:sz="0" w:space="0" w:color="auto"/>
                    <w:bottom w:val="none" w:sz="0" w:space="0" w:color="auto"/>
                    <w:right w:val="none" w:sz="0" w:space="0" w:color="auto"/>
                  </w:divBdr>
                </w:div>
                <w:div w:id="1353149450">
                  <w:marLeft w:val="0"/>
                  <w:marRight w:val="0"/>
                  <w:marTop w:val="0"/>
                  <w:marBottom w:val="0"/>
                  <w:divBdr>
                    <w:top w:val="none" w:sz="0" w:space="0" w:color="auto"/>
                    <w:left w:val="none" w:sz="0" w:space="0" w:color="auto"/>
                    <w:bottom w:val="none" w:sz="0" w:space="0" w:color="auto"/>
                    <w:right w:val="none" w:sz="0" w:space="0" w:color="auto"/>
                  </w:divBdr>
                </w:div>
                <w:div w:id="1471749965">
                  <w:marLeft w:val="0"/>
                  <w:marRight w:val="0"/>
                  <w:marTop w:val="0"/>
                  <w:marBottom w:val="0"/>
                  <w:divBdr>
                    <w:top w:val="none" w:sz="0" w:space="0" w:color="auto"/>
                    <w:left w:val="none" w:sz="0" w:space="0" w:color="auto"/>
                    <w:bottom w:val="none" w:sz="0" w:space="0" w:color="auto"/>
                    <w:right w:val="none" w:sz="0" w:space="0" w:color="auto"/>
                  </w:divBdr>
                </w:div>
                <w:div w:id="1098015693">
                  <w:marLeft w:val="0"/>
                  <w:marRight w:val="0"/>
                  <w:marTop w:val="0"/>
                  <w:marBottom w:val="0"/>
                  <w:divBdr>
                    <w:top w:val="none" w:sz="0" w:space="0" w:color="auto"/>
                    <w:left w:val="none" w:sz="0" w:space="0" w:color="auto"/>
                    <w:bottom w:val="none" w:sz="0" w:space="0" w:color="auto"/>
                    <w:right w:val="none" w:sz="0" w:space="0" w:color="auto"/>
                  </w:divBdr>
                </w:div>
                <w:div w:id="1638953118">
                  <w:marLeft w:val="0"/>
                  <w:marRight w:val="0"/>
                  <w:marTop w:val="0"/>
                  <w:marBottom w:val="0"/>
                  <w:divBdr>
                    <w:top w:val="none" w:sz="0" w:space="0" w:color="auto"/>
                    <w:left w:val="none" w:sz="0" w:space="0" w:color="auto"/>
                    <w:bottom w:val="none" w:sz="0" w:space="0" w:color="auto"/>
                    <w:right w:val="none" w:sz="0" w:space="0" w:color="auto"/>
                  </w:divBdr>
                </w:div>
                <w:div w:id="21370150">
                  <w:marLeft w:val="0"/>
                  <w:marRight w:val="0"/>
                  <w:marTop w:val="0"/>
                  <w:marBottom w:val="0"/>
                  <w:divBdr>
                    <w:top w:val="none" w:sz="0" w:space="0" w:color="auto"/>
                    <w:left w:val="none" w:sz="0" w:space="0" w:color="auto"/>
                    <w:bottom w:val="none" w:sz="0" w:space="0" w:color="auto"/>
                    <w:right w:val="none" w:sz="0" w:space="0" w:color="auto"/>
                  </w:divBdr>
                </w:div>
                <w:div w:id="1621372777">
                  <w:marLeft w:val="0"/>
                  <w:marRight w:val="0"/>
                  <w:marTop w:val="0"/>
                  <w:marBottom w:val="0"/>
                  <w:divBdr>
                    <w:top w:val="none" w:sz="0" w:space="0" w:color="auto"/>
                    <w:left w:val="none" w:sz="0" w:space="0" w:color="auto"/>
                    <w:bottom w:val="none" w:sz="0" w:space="0" w:color="auto"/>
                    <w:right w:val="none" w:sz="0" w:space="0" w:color="auto"/>
                  </w:divBdr>
                </w:div>
                <w:div w:id="1444107629">
                  <w:marLeft w:val="0"/>
                  <w:marRight w:val="0"/>
                  <w:marTop w:val="0"/>
                  <w:marBottom w:val="0"/>
                  <w:divBdr>
                    <w:top w:val="none" w:sz="0" w:space="0" w:color="auto"/>
                    <w:left w:val="none" w:sz="0" w:space="0" w:color="auto"/>
                    <w:bottom w:val="none" w:sz="0" w:space="0" w:color="auto"/>
                    <w:right w:val="none" w:sz="0" w:space="0" w:color="auto"/>
                  </w:divBdr>
                </w:div>
                <w:div w:id="795757714">
                  <w:marLeft w:val="0"/>
                  <w:marRight w:val="0"/>
                  <w:marTop w:val="0"/>
                  <w:marBottom w:val="0"/>
                  <w:divBdr>
                    <w:top w:val="none" w:sz="0" w:space="0" w:color="auto"/>
                    <w:left w:val="none" w:sz="0" w:space="0" w:color="auto"/>
                    <w:bottom w:val="none" w:sz="0" w:space="0" w:color="auto"/>
                    <w:right w:val="none" w:sz="0" w:space="0" w:color="auto"/>
                  </w:divBdr>
                </w:div>
                <w:div w:id="1743603674">
                  <w:marLeft w:val="0"/>
                  <w:marRight w:val="0"/>
                  <w:marTop w:val="0"/>
                  <w:marBottom w:val="0"/>
                  <w:divBdr>
                    <w:top w:val="none" w:sz="0" w:space="0" w:color="auto"/>
                    <w:left w:val="none" w:sz="0" w:space="0" w:color="auto"/>
                    <w:bottom w:val="none" w:sz="0" w:space="0" w:color="auto"/>
                    <w:right w:val="none" w:sz="0" w:space="0" w:color="auto"/>
                  </w:divBdr>
                </w:div>
                <w:div w:id="780420320">
                  <w:marLeft w:val="0"/>
                  <w:marRight w:val="0"/>
                  <w:marTop w:val="0"/>
                  <w:marBottom w:val="0"/>
                  <w:divBdr>
                    <w:top w:val="none" w:sz="0" w:space="0" w:color="auto"/>
                    <w:left w:val="none" w:sz="0" w:space="0" w:color="auto"/>
                    <w:bottom w:val="none" w:sz="0" w:space="0" w:color="auto"/>
                    <w:right w:val="none" w:sz="0" w:space="0" w:color="auto"/>
                  </w:divBdr>
                </w:div>
                <w:div w:id="78986253">
                  <w:marLeft w:val="0"/>
                  <w:marRight w:val="0"/>
                  <w:marTop w:val="0"/>
                  <w:marBottom w:val="0"/>
                  <w:divBdr>
                    <w:top w:val="none" w:sz="0" w:space="0" w:color="auto"/>
                    <w:left w:val="none" w:sz="0" w:space="0" w:color="auto"/>
                    <w:bottom w:val="none" w:sz="0" w:space="0" w:color="auto"/>
                    <w:right w:val="none" w:sz="0" w:space="0" w:color="auto"/>
                  </w:divBdr>
                </w:div>
                <w:div w:id="1093281629">
                  <w:marLeft w:val="0"/>
                  <w:marRight w:val="0"/>
                  <w:marTop w:val="0"/>
                  <w:marBottom w:val="0"/>
                  <w:divBdr>
                    <w:top w:val="none" w:sz="0" w:space="0" w:color="auto"/>
                    <w:left w:val="none" w:sz="0" w:space="0" w:color="auto"/>
                    <w:bottom w:val="none" w:sz="0" w:space="0" w:color="auto"/>
                    <w:right w:val="none" w:sz="0" w:space="0" w:color="auto"/>
                  </w:divBdr>
                </w:div>
                <w:div w:id="653724416">
                  <w:marLeft w:val="0"/>
                  <w:marRight w:val="0"/>
                  <w:marTop w:val="0"/>
                  <w:marBottom w:val="0"/>
                  <w:divBdr>
                    <w:top w:val="none" w:sz="0" w:space="0" w:color="auto"/>
                    <w:left w:val="none" w:sz="0" w:space="0" w:color="auto"/>
                    <w:bottom w:val="none" w:sz="0" w:space="0" w:color="auto"/>
                    <w:right w:val="none" w:sz="0" w:space="0" w:color="auto"/>
                  </w:divBdr>
                </w:div>
                <w:div w:id="845175997">
                  <w:marLeft w:val="0"/>
                  <w:marRight w:val="0"/>
                  <w:marTop w:val="0"/>
                  <w:marBottom w:val="0"/>
                  <w:divBdr>
                    <w:top w:val="none" w:sz="0" w:space="0" w:color="auto"/>
                    <w:left w:val="none" w:sz="0" w:space="0" w:color="auto"/>
                    <w:bottom w:val="none" w:sz="0" w:space="0" w:color="auto"/>
                    <w:right w:val="none" w:sz="0" w:space="0" w:color="auto"/>
                  </w:divBdr>
                </w:div>
                <w:div w:id="1555432525">
                  <w:marLeft w:val="0"/>
                  <w:marRight w:val="0"/>
                  <w:marTop w:val="0"/>
                  <w:marBottom w:val="0"/>
                  <w:divBdr>
                    <w:top w:val="none" w:sz="0" w:space="0" w:color="auto"/>
                    <w:left w:val="none" w:sz="0" w:space="0" w:color="auto"/>
                    <w:bottom w:val="none" w:sz="0" w:space="0" w:color="auto"/>
                    <w:right w:val="none" w:sz="0" w:space="0" w:color="auto"/>
                  </w:divBdr>
                </w:div>
                <w:div w:id="1525243770">
                  <w:marLeft w:val="0"/>
                  <w:marRight w:val="0"/>
                  <w:marTop w:val="0"/>
                  <w:marBottom w:val="0"/>
                  <w:divBdr>
                    <w:top w:val="none" w:sz="0" w:space="0" w:color="auto"/>
                    <w:left w:val="none" w:sz="0" w:space="0" w:color="auto"/>
                    <w:bottom w:val="none" w:sz="0" w:space="0" w:color="auto"/>
                    <w:right w:val="none" w:sz="0" w:space="0" w:color="auto"/>
                  </w:divBdr>
                </w:div>
                <w:div w:id="1333415572">
                  <w:marLeft w:val="0"/>
                  <w:marRight w:val="0"/>
                  <w:marTop w:val="0"/>
                  <w:marBottom w:val="0"/>
                  <w:divBdr>
                    <w:top w:val="none" w:sz="0" w:space="0" w:color="auto"/>
                    <w:left w:val="none" w:sz="0" w:space="0" w:color="auto"/>
                    <w:bottom w:val="none" w:sz="0" w:space="0" w:color="auto"/>
                    <w:right w:val="none" w:sz="0" w:space="0" w:color="auto"/>
                  </w:divBdr>
                </w:div>
                <w:div w:id="1861314738">
                  <w:marLeft w:val="0"/>
                  <w:marRight w:val="0"/>
                  <w:marTop w:val="0"/>
                  <w:marBottom w:val="0"/>
                  <w:divBdr>
                    <w:top w:val="none" w:sz="0" w:space="0" w:color="auto"/>
                    <w:left w:val="none" w:sz="0" w:space="0" w:color="auto"/>
                    <w:bottom w:val="none" w:sz="0" w:space="0" w:color="auto"/>
                    <w:right w:val="none" w:sz="0" w:space="0" w:color="auto"/>
                  </w:divBdr>
                </w:div>
                <w:div w:id="1775443049">
                  <w:marLeft w:val="0"/>
                  <w:marRight w:val="0"/>
                  <w:marTop w:val="0"/>
                  <w:marBottom w:val="0"/>
                  <w:divBdr>
                    <w:top w:val="none" w:sz="0" w:space="0" w:color="auto"/>
                    <w:left w:val="none" w:sz="0" w:space="0" w:color="auto"/>
                    <w:bottom w:val="none" w:sz="0" w:space="0" w:color="auto"/>
                    <w:right w:val="none" w:sz="0" w:space="0" w:color="auto"/>
                  </w:divBdr>
                </w:div>
                <w:div w:id="1293093492">
                  <w:marLeft w:val="0"/>
                  <w:marRight w:val="0"/>
                  <w:marTop w:val="0"/>
                  <w:marBottom w:val="0"/>
                  <w:divBdr>
                    <w:top w:val="none" w:sz="0" w:space="0" w:color="auto"/>
                    <w:left w:val="none" w:sz="0" w:space="0" w:color="auto"/>
                    <w:bottom w:val="none" w:sz="0" w:space="0" w:color="auto"/>
                    <w:right w:val="none" w:sz="0" w:space="0" w:color="auto"/>
                  </w:divBdr>
                </w:div>
                <w:div w:id="600114600">
                  <w:marLeft w:val="0"/>
                  <w:marRight w:val="0"/>
                  <w:marTop w:val="0"/>
                  <w:marBottom w:val="0"/>
                  <w:divBdr>
                    <w:top w:val="none" w:sz="0" w:space="0" w:color="auto"/>
                    <w:left w:val="none" w:sz="0" w:space="0" w:color="auto"/>
                    <w:bottom w:val="none" w:sz="0" w:space="0" w:color="auto"/>
                    <w:right w:val="none" w:sz="0" w:space="0" w:color="auto"/>
                  </w:divBdr>
                </w:div>
                <w:div w:id="881750632">
                  <w:marLeft w:val="0"/>
                  <w:marRight w:val="0"/>
                  <w:marTop w:val="0"/>
                  <w:marBottom w:val="0"/>
                  <w:divBdr>
                    <w:top w:val="none" w:sz="0" w:space="0" w:color="auto"/>
                    <w:left w:val="none" w:sz="0" w:space="0" w:color="auto"/>
                    <w:bottom w:val="none" w:sz="0" w:space="0" w:color="auto"/>
                    <w:right w:val="none" w:sz="0" w:space="0" w:color="auto"/>
                  </w:divBdr>
                </w:div>
                <w:div w:id="1911846832">
                  <w:marLeft w:val="0"/>
                  <w:marRight w:val="0"/>
                  <w:marTop w:val="0"/>
                  <w:marBottom w:val="0"/>
                  <w:divBdr>
                    <w:top w:val="none" w:sz="0" w:space="0" w:color="auto"/>
                    <w:left w:val="none" w:sz="0" w:space="0" w:color="auto"/>
                    <w:bottom w:val="none" w:sz="0" w:space="0" w:color="auto"/>
                    <w:right w:val="none" w:sz="0" w:space="0" w:color="auto"/>
                  </w:divBdr>
                </w:div>
                <w:div w:id="2134127633">
                  <w:marLeft w:val="0"/>
                  <w:marRight w:val="0"/>
                  <w:marTop w:val="0"/>
                  <w:marBottom w:val="0"/>
                  <w:divBdr>
                    <w:top w:val="none" w:sz="0" w:space="0" w:color="auto"/>
                    <w:left w:val="none" w:sz="0" w:space="0" w:color="auto"/>
                    <w:bottom w:val="none" w:sz="0" w:space="0" w:color="auto"/>
                    <w:right w:val="none" w:sz="0" w:space="0" w:color="auto"/>
                  </w:divBdr>
                </w:div>
                <w:div w:id="296839243">
                  <w:marLeft w:val="0"/>
                  <w:marRight w:val="0"/>
                  <w:marTop w:val="0"/>
                  <w:marBottom w:val="0"/>
                  <w:divBdr>
                    <w:top w:val="none" w:sz="0" w:space="0" w:color="auto"/>
                    <w:left w:val="none" w:sz="0" w:space="0" w:color="auto"/>
                    <w:bottom w:val="none" w:sz="0" w:space="0" w:color="auto"/>
                    <w:right w:val="none" w:sz="0" w:space="0" w:color="auto"/>
                  </w:divBdr>
                </w:div>
                <w:div w:id="888960507">
                  <w:marLeft w:val="0"/>
                  <w:marRight w:val="0"/>
                  <w:marTop w:val="0"/>
                  <w:marBottom w:val="0"/>
                  <w:divBdr>
                    <w:top w:val="none" w:sz="0" w:space="0" w:color="auto"/>
                    <w:left w:val="none" w:sz="0" w:space="0" w:color="auto"/>
                    <w:bottom w:val="none" w:sz="0" w:space="0" w:color="auto"/>
                    <w:right w:val="none" w:sz="0" w:space="0" w:color="auto"/>
                  </w:divBdr>
                </w:div>
                <w:div w:id="1247423319">
                  <w:marLeft w:val="0"/>
                  <w:marRight w:val="0"/>
                  <w:marTop w:val="0"/>
                  <w:marBottom w:val="0"/>
                  <w:divBdr>
                    <w:top w:val="none" w:sz="0" w:space="0" w:color="auto"/>
                    <w:left w:val="none" w:sz="0" w:space="0" w:color="auto"/>
                    <w:bottom w:val="none" w:sz="0" w:space="0" w:color="auto"/>
                    <w:right w:val="none" w:sz="0" w:space="0" w:color="auto"/>
                  </w:divBdr>
                </w:div>
                <w:div w:id="1964993758">
                  <w:marLeft w:val="0"/>
                  <w:marRight w:val="0"/>
                  <w:marTop w:val="0"/>
                  <w:marBottom w:val="0"/>
                  <w:divBdr>
                    <w:top w:val="none" w:sz="0" w:space="0" w:color="auto"/>
                    <w:left w:val="none" w:sz="0" w:space="0" w:color="auto"/>
                    <w:bottom w:val="none" w:sz="0" w:space="0" w:color="auto"/>
                    <w:right w:val="none" w:sz="0" w:space="0" w:color="auto"/>
                  </w:divBdr>
                </w:div>
                <w:div w:id="968783929">
                  <w:marLeft w:val="0"/>
                  <w:marRight w:val="0"/>
                  <w:marTop w:val="0"/>
                  <w:marBottom w:val="0"/>
                  <w:divBdr>
                    <w:top w:val="none" w:sz="0" w:space="0" w:color="auto"/>
                    <w:left w:val="none" w:sz="0" w:space="0" w:color="auto"/>
                    <w:bottom w:val="none" w:sz="0" w:space="0" w:color="auto"/>
                    <w:right w:val="none" w:sz="0" w:space="0" w:color="auto"/>
                  </w:divBdr>
                </w:div>
                <w:div w:id="1615281643">
                  <w:marLeft w:val="0"/>
                  <w:marRight w:val="0"/>
                  <w:marTop w:val="0"/>
                  <w:marBottom w:val="0"/>
                  <w:divBdr>
                    <w:top w:val="none" w:sz="0" w:space="0" w:color="auto"/>
                    <w:left w:val="none" w:sz="0" w:space="0" w:color="auto"/>
                    <w:bottom w:val="none" w:sz="0" w:space="0" w:color="auto"/>
                    <w:right w:val="none" w:sz="0" w:space="0" w:color="auto"/>
                  </w:divBdr>
                </w:div>
                <w:div w:id="534385481">
                  <w:marLeft w:val="0"/>
                  <w:marRight w:val="0"/>
                  <w:marTop w:val="0"/>
                  <w:marBottom w:val="0"/>
                  <w:divBdr>
                    <w:top w:val="none" w:sz="0" w:space="0" w:color="auto"/>
                    <w:left w:val="none" w:sz="0" w:space="0" w:color="auto"/>
                    <w:bottom w:val="none" w:sz="0" w:space="0" w:color="auto"/>
                    <w:right w:val="none" w:sz="0" w:space="0" w:color="auto"/>
                  </w:divBdr>
                </w:div>
                <w:div w:id="3821614">
                  <w:marLeft w:val="0"/>
                  <w:marRight w:val="0"/>
                  <w:marTop w:val="0"/>
                  <w:marBottom w:val="0"/>
                  <w:divBdr>
                    <w:top w:val="none" w:sz="0" w:space="0" w:color="auto"/>
                    <w:left w:val="none" w:sz="0" w:space="0" w:color="auto"/>
                    <w:bottom w:val="none" w:sz="0" w:space="0" w:color="auto"/>
                    <w:right w:val="none" w:sz="0" w:space="0" w:color="auto"/>
                  </w:divBdr>
                </w:div>
                <w:div w:id="2089771085">
                  <w:marLeft w:val="0"/>
                  <w:marRight w:val="0"/>
                  <w:marTop w:val="0"/>
                  <w:marBottom w:val="0"/>
                  <w:divBdr>
                    <w:top w:val="none" w:sz="0" w:space="0" w:color="auto"/>
                    <w:left w:val="none" w:sz="0" w:space="0" w:color="auto"/>
                    <w:bottom w:val="none" w:sz="0" w:space="0" w:color="auto"/>
                    <w:right w:val="none" w:sz="0" w:space="0" w:color="auto"/>
                  </w:divBdr>
                </w:div>
                <w:div w:id="1369331575">
                  <w:marLeft w:val="0"/>
                  <w:marRight w:val="0"/>
                  <w:marTop w:val="0"/>
                  <w:marBottom w:val="0"/>
                  <w:divBdr>
                    <w:top w:val="none" w:sz="0" w:space="0" w:color="auto"/>
                    <w:left w:val="none" w:sz="0" w:space="0" w:color="auto"/>
                    <w:bottom w:val="none" w:sz="0" w:space="0" w:color="auto"/>
                    <w:right w:val="none" w:sz="0" w:space="0" w:color="auto"/>
                  </w:divBdr>
                </w:div>
              </w:divsChild>
            </w:div>
            <w:div w:id="955865080">
              <w:marLeft w:val="0"/>
              <w:marRight w:val="0"/>
              <w:marTop w:val="0"/>
              <w:marBottom w:val="0"/>
              <w:divBdr>
                <w:top w:val="none" w:sz="0" w:space="0" w:color="auto"/>
                <w:left w:val="none" w:sz="0" w:space="0" w:color="auto"/>
                <w:bottom w:val="none" w:sz="0" w:space="0" w:color="auto"/>
                <w:right w:val="none" w:sz="0" w:space="0" w:color="auto"/>
              </w:divBdr>
              <w:divsChild>
                <w:div w:id="773744038">
                  <w:marLeft w:val="0"/>
                  <w:marRight w:val="0"/>
                  <w:marTop w:val="0"/>
                  <w:marBottom w:val="0"/>
                  <w:divBdr>
                    <w:top w:val="none" w:sz="0" w:space="0" w:color="auto"/>
                    <w:left w:val="none" w:sz="0" w:space="0" w:color="auto"/>
                    <w:bottom w:val="none" w:sz="0" w:space="0" w:color="auto"/>
                    <w:right w:val="none" w:sz="0" w:space="0" w:color="auto"/>
                  </w:divBdr>
                </w:div>
                <w:div w:id="1397977340">
                  <w:marLeft w:val="0"/>
                  <w:marRight w:val="0"/>
                  <w:marTop w:val="0"/>
                  <w:marBottom w:val="0"/>
                  <w:divBdr>
                    <w:top w:val="none" w:sz="0" w:space="0" w:color="auto"/>
                    <w:left w:val="none" w:sz="0" w:space="0" w:color="auto"/>
                    <w:bottom w:val="none" w:sz="0" w:space="0" w:color="auto"/>
                    <w:right w:val="none" w:sz="0" w:space="0" w:color="auto"/>
                  </w:divBdr>
                </w:div>
                <w:div w:id="249168590">
                  <w:marLeft w:val="0"/>
                  <w:marRight w:val="0"/>
                  <w:marTop w:val="0"/>
                  <w:marBottom w:val="0"/>
                  <w:divBdr>
                    <w:top w:val="none" w:sz="0" w:space="0" w:color="auto"/>
                    <w:left w:val="none" w:sz="0" w:space="0" w:color="auto"/>
                    <w:bottom w:val="none" w:sz="0" w:space="0" w:color="auto"/>
                    <w:right w:val="none" w:sz="0" w:space="0" w:color="auto"/>
                  </w:divBdr>
                </w:div>
                <w:div w:id="153767056">
                  <w:marLeft w:val="0"/>
                  <w:marRight w:val="0"/>
                  <w:marTop w:val="0"/>
                  <w:marBottom w:val="0"/>
                  <w:divBdr>
                    <w:top w:val="none" w:sz="0" w:space="0" w:color="auto"/>
                    <w:left w:val="none" w:sz="0" w:space="0" w:color="auto"/>
                    <w:bottom w:val="none" w:sz="0" w:space="0" w:color="auto"/>
                    <w:right w:val="none" w:sz="0" w:space="0" w:color="auto"/>
                  </w:divBdr>
                </w:div>
                <w:div w:id="1130316630">
                  <w:marLeft w:val="0"/>
                  <w:marRight w:val="0"/>
                  <w:marTop w:val="0"/>
                  <w:marBottom w:val="0"/>
                  <w:divBdr>
                    <w:top w:val="none" w:sz="0" w:space="0" w:color="auto"/>
                    <w:left w:val="none" w:sz="0" w:space="0" w:color="auto"/>
                    <w:bottom w:val="none" w:sz="0" w:space="0" w:color="auto"/>
                    <w:right w:val="none" w:sz="0" w:space="0" w:color="auto"/>
                  </w:divBdr>
                </w:div>
                <w:div w:id="2090811541">
                  <w:marLeft w:val="0"/>
                  <w:marRight w:val="0"/>
                  <w:marTop w:val="0"/>
                  <w:marBottom w:val="0"/>
                  <w:divBdr>
                    <w:top w:val="none" w:sz="0" w:space="0" w:color="auto"/>
                    <w:left w:val="none" w:sz="0" w:space="0" w:color="auto"/>
                    <w:bottom w:val="none" w:sz="0" w:space="0" w:color="auto"/>
                    <w:right w:val="none" w:sz="0" w:space="0" w:color="auto"/>
                  </w:divBdr>
                </w:div>
                <w:div w:id="1534995918">
                  <w:marLeft w:val="0"/>
                  <w:marRight w:val="0"/>
                  <w:marTop w:val="0"/>
                  <w:marBottom w:val="0"/>
                  <w:divBdr>
                    <w:top w:val="none" w:sz="0" w:space="0" w:color="auto"/>
                    <w:left w:val="none" w:sz="0" w:space="0" w:color="auto"/>
                    <w:bottom w:val="none" w:sz="0" w:space="0" w:color="auto"/>
                    <w:right w:val="none" w:sz="0" w:space="0" w:color="auto"/>
                  </w:divBdr>
                </w:div>
                <w:div w:id="513615662">
                  <w:marLeft w:val="0"/>
                  <w:marRight w:val="0"/>
                  <w:marTop w:val="0"/>
                  <w:marBottom w:val="0"/>
                  <w:divBdr>
                    <w:top w:val="none" w:sz="0" w:space="0" w:color="auto"/>
                    <w:left w:val="none" w:sz="0" w:space="0" w:color="auto"/>
                    <w:bottom w:val="none" w:sz="0" w:space="0" w:color="auto"/>
                    <w:right w:val="none" w:sz="0" w:space="0" w:color="auto"/>
                  </w:divBdr>
                </w:div>
                <w:div w:id="366224035">
                  <w:marLeft w:val="0"/>
                  <w:marRight w:val="0"/>
                  <w:marTop w:val="0"/>
                  <w:marBottom w:val="0"/>
                  <w:divBdr>
                    <w:top w:val="none" w:sz="0" w:space="0" w:color="auto"/>
                    <w:left w:val="none" w:sz="0" w:space="0" w:color="auto"/>
                    <w:bottom w:val="none" w:sz="0" w:space="0" w:color="auto"/>
                    <w:right w:val="none" w:sz="0" w:space="0" w:color="auto"/>
                  </w:divBdr>
                </w:div>
                <w:div w:id="441801744">
                  <w:marLeft w:val="0"/>
                  <w:marRight w:val="0"/>
                  <w:marTop w:val="0"/>
                  <w:marBottom w:val="0"/>
                  <w:divBdr>
                    <w:top w:val="none" w:sz="0" w:space="0" w:color="auto"/>
                    <w:left w:val="none" w:sz="0" w:space="0" w:color="auto"/>
                    <w:bottom w:val="none" w:sz="0" w:space="0" w:color="auto"/>
                    <w:right w:val="none" w:sz="0" w:space="0" w:color="auto"/>
                  </w:divBdr>
                </w:div>
                <w:div w:id="1240483597">
                  <w:marLeft w:val="0"/>
                  <w:marRight w:val="0"/>
                  <w:marTop w:val="0"/>
                  <w:marBottom w:val="0"/>
                  <w:divBdr>
                    <w:top w:val="none" w:sz="0" w:space="0" w:color="auto"/>
                    <w:left w:val="none" w:sz="0" w:space="0" w:color="auto"/>
                    <w:bottom w:val="none" w:sz="0" w:space="0" w:color="auto"/>
                    <w:right w:val="none" w:sz="0" w:space="0" w:color="auto"/>
                  </w:divBdr>
                </w:div>
                <w:div w:id="940137913">
                  <w:marLeft w:val="0"/>
                  <w:marRight w:val="0"/>
                  <w:marTop w:val="0"/>
                  <w:marBottom w:val="0"/>
                  <w:divBdr>
                    <w:top w:val="none" w:sz="0" w:space="0" w:color="auto"/>
                    <w:left w:val="none" w:sz="0" w:space="0" w:color="auto"/>
                    <w:bottom w:val="none" w:sz="0" w:space="0" w:color="auto"/>
                    <w:right w:val="none" w:sz="0" w:space="0" w:color="auto"/>
                  </w:divBdr>
                </w:div>
                <w:div w:id="199318585">
                  <w:marLeft w:val="0"/>
                  <w:marRight w:val="0"/>
                  <w:marTop w:val="0"/>
                  <w:marBottom w:val="0"/>
                  <w:divBdr>
                    <w:top w:val="none" w:sz="0" w:space="0" w:color="auto"/>
                    <w:left w:val="none" w:sz="0" w:space="0" w:color="auto"/>
                    <w:bottom w:val="none" w:sz="0" w:space="0" w:color="auto"/>
                    <w:right w:val="none" w:sz="0" w:space="0" w:color="auto"/>
                  </w:divBdr>
                </w:div>
                <w:div w:id="194320315">
                  <w:marLeft w:val="0"/>
                  <w:marRight w:val="0"/>
                  <w:marTop w:val="0"/>
                  <w:marBottom w:val="0"/>
                  <w:divBdr>
                    <w:top w:val="none" w:sz="0" w:space="0" w:color="auto"/>
                    <w:left w:val="none" w:sz="0" w:space="0" w:color="auto"/>
                    <w:bottom w:val="none" w:sz="0" w:space="0" w:color="auto"/>
                    <w:right w:val="none" w:sz="0" w:space="0" w:color="auto"/>
                  </w:divBdr>
                </w:div>
                <w:div w:id="85538818">
                  <w:marLeft w:val="0"/>
                  <w:marRight w:val="0"/>
                  <w:marTop w:val="0"/>
                  <w:marBottom w:val="0"/>
                  <w:divBdr>
                    <w:top w:val="none" w:sz="0" w:space="0" w:color="auto"/>
                    <w:left w:val="none" w:sz="0" w:space="0" w:color="auto"/>
                    <w:bottom w:val="none" w:sz="0" w:space="0" w:color="auto"/>
                    <w:right w:val="none" w:sz="0" w:space="0" w:color="auto"/>
                  </w:divBdr>
                </w:div>
                <w:div w:id="2117016794">
                  <w:marLeft w:val="0"/>
                  <w:marRight w:val="0"/>
                  <w:marTop w:val="0"/>
                  <w:marBottom w:val="0"/>
                  <w:divBdr>
                    <w:top w:val="none" w:sz="0" w:space="0" w:color="auto"/>
                    <w:left w:val="none" w:sz="0" w:space="0" w:color="auto"/>
                    <w:bottom w:val="none" w:sz="0" w:space="0" w:color="auto"/>
                    <w:right w:val="none" w:sz="0" w:space="0" w:color="auto"/>
                  </w:divBdr>
                </w:div>
                <w:div w:id="711617340">
                  <w:marLeft w:val="0"/>
                  <w:marRight w:val="0"/>
                  <w:marTop w:val="0"/>
                  <w:marBottom w:val="0"/>
                  <w:divBdr>
                    <w:top w:val="none" w:sz="0" w:space="0" w:color="auto"/>
                    <w:left w:val="none" w:sz="0" w:space="0" w:color="auto"/>
                    <w:bottom w:val="none" w:sz="0" w:space="0" w:color="auto"/>
                    <w:right w:val="none" w:sz="0" w:space="0" w:color="auto"/>
                  </w:divBdr>
                </w:div>
                <w:div w:id="1448355738">
                  <w:marLeft w:val="0"/>
                  <w:marRight w:val="0"/>
                  <w:marTop w:val="0"/>
                  <w:marBottom w:val="0"/>
                  <w:divBdr>
                    <w:top w:val="none" w:sz="0" w:space="0" w:color="auto"/>
                    <w:left w:val="none" w:sz="0" w:space="0" w:color="auto"/>
                    <w:bottom w:val="none" w:sz="0" w:space="0" w:color="auto"/>
                    <w:right w:val="none" w:sz="0" w:space="0" w:color="auto"/>
                  </w:divBdr>
                </w:div>
                <w:div w:id="64381171">
                  <w:marLeft w:val="0"/>
                  <w:marRight w:val="0"/>
                  <w:marTop w:val="0"/>
                  <w:marBottom w:val="0"/>
                  <w:divBdr>
                    <w:top w:val="none" w:sz="0" w:space="0" w:color="auto"/>
                    <w:left w:val="none" w:sz="0" w:space="0" w:color="auto"/>
                    <w:bottom w:val="none" w:sz="0" w:space="0" w:color="auto"/>
                    <w:right w:val="none" w:sz="0" w:space="0" w:color="auto"/>
                  </w:divBdr>
                </w:div>
                <w:div w:id="454102162">
                  <w:marLeft w:val="0"/>
                  <w:marRight w:val="0"/>
                  <w:marTop w:val="0"/>
                  <w:marBottom w:val="0"/>
                  <w:divBdr>
                    <w:top w:val="none" w:sz="0" w:space="0" w:color="auto"/>
                    <w:left w:val="none" w:sz="0" w:space="0" w:color="auto"/>
                    <w:bottom w:val="none" w:sz="0" w:space="0" w:color="auto"/>
                    <w:right w:val="none" w:sz="0" w:space="0" w:color="auto"/>
                  </w:divBdr>
                </w:div>
                <w:div w:id="664481493">
                  <w:marLeft w:val="0"/>
                  <w:marRight w:val="0"/>
                  <w:marTop w:val="0"/>
                  <w:marBottom w:val="0"/>
                  <w:divBdr>
                    <w:top w:val="none" w:sz="0" w:space="0" w:color="auto"/>
                    <w:left w:val="none" w:sz="0" w:space="0" w:color="auto"/>
                    <w:bottom w:val="none" w:sz="0" w:space="0" w:color="auto"/>
                    <w:right w:val="none" w:sz="0" w:space="0" w:color="auto"/>
                  </w:divBdr>
                </w:div>
                <w:div w:id="1642151034">
                  <w:marLeft w:val="0"/>
                  <w:marRight w:val="0"/>
                  <w:marTop w:val="0"/>
                  <w:marBottom w:val="0"/>
                  <w:divBdr>
                    <w:top w:val="none" w:sz="0" w:space="0" w:color="auto"/>
                    <w:left w:val="none" w:sz="0" w:space="0" w:color="auto"/>
                    <w:bottom w:val="none" w:sz="0" w:space="0" w:color="auto"/>
                    <w:right w:val="none" w:sz="0" w:space="0" w:color="auto"/>
                  </w:divBdr>
                </w:div>
                <w:div w:id="481311008">
                  <w:marLeft w:val="0"/>
                  <w:marRight w:val="0"/>
                  <w:marTop w:val="0"/>
                  <w:marBottom w:val="0"/>
                  <w:divBdr>
                    <w:top w:val="none" w:sz="0" w:space="0" w:color="auto"/>
                    <w:left w:val="none" w:sz="0" w:space="0" w:color="auto"/>
                    <w:bottom w:val="none" w:sz="0" w:space="0" w:color="auto"/>
                    <w:right w:val="none" w:sz="0" w:space="0" w:color="auto"/>
                  </w:divBdr>
                </w:div>
                <w:div w:id="1175264137">
                  <w:marLeft w:val="0"/>
                  <w:marRight w:val="0"/>
                  <w:marTop w:val="0"/>
                  <w:marBottom w:val="0"/>
                  <w:divBdr>
                    <w:top w:val="none" w:sz="0" w:space="0" w:color="auto"/>
                    <w:left w:val="none" w:sz="0" w:space="0" w:color="auto"/>
                    <w:bottom w:val="none" w:sz="0" w:space="0" w:color="auto"/>
                    <w:right w:val="none" w:sz="0" w:space="0" w:color="auto"/>
                  </w:divBdr>
                </w:div>
                <w:div w:id="839661567">
                  <w:marLeft w:val="0"/>
                  <w:marRight w:val="0"/>
                  <w:marTop w:val="0"/>
                  <w:marBottom w:val="0"/>
                  <w:divBdr>
                    <w:top w:val="none" w:sz="0" w:space="0" w:color="auto"/>
                    <w:left w:val="none" w:sz="0" w:space="0" w:color="auto"/>
                    <w:bottom w:val="none" w:sz="0" w:space="0" w:color="auto"/>
                    <w:right w:val="none" w:sz="0" w:space="0" w:color="auto"/>
                  </w:divBdr>
                </w:div>
                <w:div w:id="1191458021">
                  <w:marLeft w:val="0"/>
                  <w:marRight w:val="0"/>
                  <w:marTop w:val="0"/>
                  <w:marBottom w:val="0"/>
                  <w:divBdr>
                    <w:top w:val="none" w:sz="0" w:space="0" w:color="auto"/>
                    <w:left w:val="none" w:sz="0" w:space="0" w:color="auto"/>
                    <w:bottom w:val="none" w:sz="0" w:space="0" w:color="auto"/>
                    <w:right w:val="none" w:sz="0" w:space="0" w:color="auto"/>
                  </w:divBdr>
                </w:div>
                <w:div w:id="47730996">
                  <w:marLeft w:val="0"/>
                  <w:marRight w:val="0"/>
                  <w:marTop w:val="0"/>
                  <w:marBottom w:val="0"/>
                  <w:divBdr>
                    <w:top w:val="none" w:sz="0" w:space="0" w:color="auto"/>
                    <w:left w:val="none" w:sz="0" w:space="0" w:color="auto"/>
                    <w:bottom w:val="none" w:sz="0" w:space="0" w:color="auto"/>
                    <w:right w:val="none" w:sz="0" w:space="0" w:color="auto"/>
                  </w:divBdr>
                </w:div>
                <w:div w:id="368336917">
                  <w:marLeft w:val="0"/>
                  <w:marRight w:val="0"/>
                  <w:marTop w:val="0"/>
                  <w:marBottom w:val="0"/>
                  <w:divBdr>
                    <w:top w:val="none" w:sz="0" w:space="0" w:color="auto"/>
                    <w:left w:val="none" w:sz="0" w:space="0" w:color="auto"/>
                    <w:bottom w:val="none" w:sz="0" w:space="0" w:color="auto"/>
                    <w:right w:val="none" w:sz="0" w:space="0" w:color="auto"/>
                  </w:divBdr>
                </w:div>
                <w:div w:id="1189568322">
                  <w:marLeft w:val="0"/>
                  <w:marRight w:val="0"/>
                  <w:marTop w:val="0"/>
                  <w:marBottom w:val="0"/>
                  <w:divBdr>
                    <w:top w:val="none" w:sz="0" w:space="0" w:color="auto"/>
                    <w:left w:val="none" w:sz="0" w:space="0" w:color="auto"/>
                    <w:bottom w:val="none" w:sz="0" w:space="0" w:color="auto"/>
                    <w:right w:val="none" w:sz="0" w:space="0" w:color="auto"/>
                  </w:divBdr>
                </w:div>
                <w:div w:id="727799594">
                  <w:marLeft w:val="0"/>
                  <w:marRight w:val="0"/>
                  <w:marTop w:val="0"/>
                  <w:marBottom w:val="0"/>
                  <w:divBdr>
                    <w:top w:val="none" w:sz="0" w:space="0" w:color="auto"/>
                    <w:left w:val="none" w:sz="0" w:space="0" w:color="auto"/>
                    <w:bottom w:val="none" w:sz="0" w:space="0" w:color="auto"/>
                    <w:right w:val="none" w:sz="0" w:space="0" w:color="auto"/>
                  </w:divBdr>
                </w:div>
                <w:div w:id="651570337">
                  <w:marLeft w:val="0"/>
                  <w:marRight w:val="0"/>
                  <w:marTop w:val="0"/>
                  <w:marBottom w:val="0"/>
                  <w:divBdr>
                    <w:top w:val="none" w:sz="0" w:space="0" w:color="auto"/>
                    <w:left w:val="none" w:sz="0" w:space="0" w:color="auto"/>
                    <w:bottom w:val="none" w:sz="0" w:space="0" w:color="auto"/>
                    <w:right w:val="none" w:sz="0" w:space="0" w:color="auto"/>
                  </w:divBdr>
                </w:div>
                <w:div w:id="1469668304">
                  <w:marLeft w:val="0"/>
                  <w:marRight w:val="0"/>
                  <w:marTop w:val="0"/>
                  <w:marBottom w:val="0"/>
                  <w:divBdr>
                    <w:top w:val="none" w:sz="0" w:space="0" w:color="auto"/>
                    <w:left w:val="none" w:sz="0" w:space="0" w:color="auto"/>
                    <w:bottom w:val="none" w:sz="0" w:space="0" w:color="auto"/>
                    <w:right w:val="none" w:sz="0" w:space="0" w:color="auto"/>
                  </w:divBdr>
                </w:div>
                <w:div w:id="1036931309">
                  <w:marLeft w:val="0"/>
                  <w:marRight w:val="0"/>
                  <w:marTop w:val="0"/>
                  <w:marBottom w:val="0"/>
                  <w:divBdr>
                    <w:top w:val="none" w:sz="0" w:space="0" w:color="auto"/>
                    <w:left w:val="none" w:sz="0" w:space="0" w:color="auto"/>
                    <w:bottom w:val="none" w:sz="0" w:space="0" w:color="auto"/>
                    <w:right w:val="none" w:sz="0" w:space="0" w:color="auto"/>
                  </w:divBdr>
                </w:div>
                <w:div w:id="1320697574">
                  <w:marLeft w:val="0"/>
                  <w:marRight w:val="0"/>
                  <w:marTop w:val="0"/>
                  <w:marBottom w:val="0"/>
                  <w:divBdr>
                    <w:top w:val="none" w:sz="0" w:space="0" w:color="auto"/>
                    <w:left w:val="none" w:sz="0" w:space="0" w:color="auto"/>
                    <w:bottom w:val="none" w:sz="0" w:space="0" w:color="auto"/>
                    <w:right w:val="none" w:sz="0" w:space="0" w:color="auto"/>
                  </w:divBdr>
                </w:div>
                <w:div w:id="854270157">
                  <w:marLeft w:val="0"/>
                  <w:marRight w:val="0"/>
                  <w:marTop w:val="0"/>
                  <w:marBottom w:val="0"/>
                  <w:divBdr>
                    <w:top w:val="none" w:sz="0" w:space="0" w:color="auto"/>
                    <w:left w:val="none" w:sz="0" w:space="0" w:color="auto"/>
                    <w:bottom w:val="none" w:sz="0" w:space="0" w:color="auto"/>
                    <w:right w:val="none" w:sz="0" w:space="0" w:color="auto"/>
                  </w:divBdr>
                </w:div>
                <w:div w:id="444809517">
                  <w:marLeft w:val="0"/>
                  <w:marRight w:val="0"/>
                  <w:marTop w:val="0"/>
                  <w:marBottom w:val="0"/>
                  <w:divBdr>
                    <w:top w:val="none" w:sz="0" w:space="0" w:color="auto"/>
                    <w:left w:val="none" w:sz="0" w:space="0" w:color="auto"/>
                    <w:bottom w:val="none" w:sz="0" w:space="0" w:color="auto"/>
                    <w:right w:val="none" w:sz="0" w:space="0" w:color="auto"/>
                  </w:divBdr>
                </w:div>
                <w:div w:id="803079174">
                  <w:marLeft w:val="0"/>
                  <w:marRight w:val="0"/>
                  <w:marTop w:val="0"/>
                  <w:marBottom w:val="0"/>
                  <w:divBdr>
                    <w:top w:val="none" w:sz="0" w:space="0" w:color="auto"/>
                    <w:left w:val="none" w:sz="0" w:space="0" w:color="auto"/>
                    <w:bottom w:val="none" w:sz="0" w:space="0" w:color="auto"/>
                    <w:right w:val="none" w:sz="0" w:space="0" w:color="auto"/>
                  </w:divBdr>
                </w:div>
                <w:div w:id="1373193766">
                  <w:marLeft w:val="0"/>
                  <w:marRight w:val="0"/>
                  <w:marTop w:val="0"/>
                  <w:marBottom w:val="0"/>
                  <w:divBdr>
                    <w:top w:val="none" w:sz="0" w:space="0" w:color="auto"/>
                    <w:left w:val="none" w:sz="0" w:space="0" w:color="auto"/>
                    <w:bottom w:val="none" w:sz="0" w:space="0" w:color="auto"/>
                    <w:right w:val="none" w:sz="0" w:space="0" w:color="auto"/>
                  </w:divBdr>
                </w:div>
                <w:div w:id="956641359">
                  <w:marLeft w:val="0"/>
                  <w:marRight w:val="0"/>
                  <w:marTop w:val="0"/>
                  <w:marBottom w:val="0"/>
                  <w:divBdr>
                    <w:top w:val="none" w:sz="0" w:space="0" w:color="auto"/>
                    <w:left w:val="none" w:sz="0" w:space="0" w:color="auto"/>
                    <w:bottom w:val="none" w:sz="0" w:space="0" w:color="auto"/>
                    <w:right w:val="none" w:sz="0" w:space="0" w:color="auto"/>
                  </w:divBdr>
                </w:div>
                <w:div w:id="1290359135">
                  <w:marLeft w:val="0"/>
                  <w:marRight w:val="0"/>
                  <w:marTop w:val="0"/>
                  <w:marBottom w:val="0"/>
                  <w:divBdr>
                    <w:top w:val="none" w:sz="0" w:space="0" w:color="auto"/>
                    <w:left w:val="none" w:sz="0" w:space="0" w:color="auto"/>
                    <w:bottom w:val="none" w:sz="0" w:space="0" w:color="auto"/>
                    <w:right w:val="none" w:sz="0" w:space="0" w:color="auto"/>
                  </w:divBdr>
                </w:div>
                <w:div w:id="1933515430">
                  <w:marLeft w:val="0"/>
                  <w:marRight w:val="0"/>
                  <w:marTop w:val="0"/>
                  <w:marBottom w:val="0"/>
                  <w:divBdr>
                    <w:top w:val="none" w:sz="0" w:space="0" w:color="auto"/>
                    <w:left w:val="none" w:sz="0" w:space="0" w:color="auto"/>
                    <w:bottom w:val="none" w:sz="0" w:space="0" w:color="auto"/>
                    <w:right w:val="none" w:sz="0" w:space="0" w:color="auto"/>
                  </w:divBdr>
                </w:div>
                <w:div w:id="1729258160">
                  <w:marLeft w:val="0"/>
                  <w:marRight w:val="0"/>
                  <w:marTop w:val="0"/>
                  <w:marBottom w:val="0"/>
                  <w:divBdr>
                    <w:top w:val="none" w:sz="0" w:space="0" w:color="auto"/>
                    <w:left w:val="none" w:sz="0" w:space="0" w:color="auto"/>
                    <w:bottom w:val="none" w:sz="0" w:space="0" w:color="auto"/>
                    <w:right w:val="none" w:sz="0" w:space="0" w:color="auto"/>
                  </w:divBdr>
                </w:div>
                <w:div w:id="1280137742">
                  <w:marLeft w:val="0"/>
                  <w:marRight w:val="0"/>
                  <w:marTop w:val="0"/>
                  <w:marBottom w:val="0"/>
                  <w:divBdr>
                    <w:top w:val="none" w:sz="0" w:space="0" w:color="auto"/>
                    <w:left w:val="none" w:sz="0" w:space="0" w:color="auto"/>
                    <w:bottom w:val="none" w:sz="0" w:space="0" w:color="auto"/>
                    <w:right w:val="none" w:sz="0" w:space="0" w:color="auto"/>
                  </w:divBdr>
                </w:div>
                <w:div w:id="419063689">
                  <w:marLeft w:val="0"/>
                  <w:marRight w:val="0"/>
                  <w:marTop w:val="0"/>
                  <w:marBottom w:val="0"/>
                  <w:divBdr>
                    <w:top w:val="none" w:sz="0" w:space="0" w:color="auto"/>
                    <w:left w:val="none" w:sz="0" w:space="0" w:color="auto"/>
                    <w:bottom w:val="none" w:sz="0" w:space="0" w:color="auto"/>
                    <w:right w:val="none" w:sz="0" w:space="0" w:color="auto"/>
                  </w:divBdr>
                </w:div>
                <w:div w:id="580409342">
                  <w:marLeft w:val="0"/>
                  <w:marRight w:val="0"/>
                  <w:marTop w:val="0"/>
                  <w:marBottom w:val="0"/>
                  <w:divBdr>
                    <w:top w:val="none" w:sz="0" w:space="0" w:color="auto"/>
                    <w:left w:val="none" w:sz="0" w:space="0" w:color="auto"/>
                    <w:bottom w:val="none" w:sz="0" w:space="0" w:color="auto"/>
                    <w:right w:val="none" w:sz="0" w:space="0" w:color="auto"/>
                  </w:divBdr>
                </w:div>
                <w:div w:id="638345363">
                  <w:marLeft w:val="0"/>
                  <w:marRight w:val="0"/>
                  <w:marTop w:val="0"/>
                  <w:marBottom w:val="0"/>
                  <w:divBdr>
                    <w:top w:val="none" w:sz="0" w:space="0" w:color="auto"/>
                    <w:left w:val="none" w:sz="0" w:space="0" w:color="auto"/>
                    <w:bottom w:val="none" w:sz="0" w:space="0" w:color="auto"/>
                    <w:right w:val="none" w:sz="0" w:space="0" w:color="auto"/>
                  </w:divBdr>
                </w:div>
                <w:div w:id="1017271133">
                  <w:marLeft w:val="0"/>
                  <w:marRight w:val="0"/>
                  <w:marTop w:val="0"/>
                  <w:marBottom w:val="0"/>
                  <w:divBdr>
                    <w:top w:val="none" w:sz="0" w:space="0" w:color="auto"/>
                    <w:left w:val="none" w:sz="0" w:space="0" w:color="auto"/>
                    <w:bottom w:val="none" w:sz="0" w:space="0" w:color="auto"/>
                    <w:right w:val="none" w:sz="0" w:space="0" w:color="auto"/>
                  </w:divBdr>
                </w:div>
                <w:div w:id="2085712226">
                  <w:marLeft w:val="0"/>
                  <w:marRight w:val="0"/>
                  <w:marTop w:val="0"/>
                  <w:marBottom w:val="0"/>
                  <w:divBdr>
                    <w:top w:val="none" w:sz="0" w:space="0" w:color="auto"/>
                    <w:left w:val="none" w:sz="0" w:space="0" w:color="auto"/>
                    <w:bottom w:val="none" w:sz="0" w:space="0" w:color="auto"/>
                    <w:right w:val="none" w:sz="0" w:space="0" w:color="auto"/>
                  </w:divBdr>
                </w:div>
                <w:div w:id="983508995">
                  <w:marLeft w:val="0"/>
                  <w:marRight w:val="0"/>
                  <w:marTop w:val="0"/>
                  <w:marBottom w:val="0"/>
                  <w:divBdr>
                    <w:top w:val="none" w:sz="0" w:space="0" w:color="auto"/>
                    <w:left w:val="none" w:sz="0" w:space="0" w:color="auto"/>
                    <w:bottom w:val="none" w:sz="0" w:space="0" w:color="auto"/>
                    <w:right w:val="none" w:sz="0" w:space="0" w:color="auto"/>
                  </w:divBdr>
                </w:div>
                <w:div w:id="409356645">
                  <w:marLeft w:val="0"/>
                  <w:marRight w:val="0"/>
                  <w:marTop w:val="0"/>
                  <w:marBottom w:val="0"/>
                  <w:divBdr>
                    <w:top w:val="none" w:sz="0" w:space="0" w:color="auto"/>
                    <w:left w:val="none" w:sz="0" w:space="0" w:color="auto"/>
                    <w:bottom w:val="none" w:sz="0" w:space="0" w:color="auto"/>
                    <w:right w:val="none" w:sz="0" w:space="0" w:color="auto"/>
                  </w:divBdr>
                </w:div>
                <w:div w:id="1428501265">
                  <w:marLeft w:val="0"/>
                  <w:marRight w:val="0"/>
                  <w:marTop w:val="0"/>
                  <w:marBottom w:val="0"/>
                  <w:divBdr>
                    <w:top w:val="none" w:sz="0" w:space="0" w:color="auto"/>
                    <w:left w:val="none" w:sz="0" w:space="0" w:color="auto"/>
                    <w:bottom w:val="none" w:sz="0" w:space="0" w:color="auto"/>
                    <w:right w:val="none" w:sz="0" w:space="0" w:color="auto"/>
                  </w:divBdr>
                </w:div>
                <w:div w:id="938563212">
                  <w:marLeft w:val="0"/>
                  <w:marRight w:val="0"/>
                  <w:marTop w:val="0"/>
                  <w:marBottom w:val="0"/>
                  <w:divBdr>
                    <w:top w:val="none" w:sz="0" w:space="0" w:color="auto"/>
                    <w:left w:val="none" w:sz="0" w:space="0" w:color="auto"/>
                    <w:bottom w:val="none" w:sz="0" w:space="0" w:color="auto"/>
                    <w:right w:val="none" w:sz="0" w:space="0" w:color="auto"/>
                  </w:divBdr>
                </w:div>
                <w:div w:id="1978602060">
                  <w:marLeft w:val="0"/>
                  <w:marRight w:val="0"/>
                  <w:marTop w:val="0"/>
                  <w:marBottom w:val="0"/>
                  <w:divBdr>
                    <w:top w:val="none" w:sz="0" w:space="0" w:color="auto"/>
                    <w:left w:val="none" w:sz="0" w:space="0" w:color="auto"/>
                    <w:bottom w:val="none" w:sz="0" w:space="0" w:color="auto"/>
                    <w:right w:val="none" w:sz="0" w:space="0" w:color="auto"/>
                  </w:divBdr>
                </w:div>
                <w:div w:id="1758356518">
                  <w:marLeft w:val="0"/>
                  <w:marRight w:val="0"/>
                  <w:marTop w:val="0"/>
                  <w:marBottom w:val="0"/>
                  <w:divBdr>
                    <w:top w:val="none" w:sz="0" w:space="0" w:color="auto"/>
                    <w:left w:val="none" w:sz="0" w:space="0" w:color="auto"/>
                    <w:bottom w:val="none" w:sz="0" w:space="0" w:color="auto"/>
                    <w:right w:val="none" w:sz="0" w:space="0" w:color="auto"/>
                  </w:divBdr>
                </w:div>
                <w:div w:id="1057900496">
                  <w:marLeft w:val="0"/>
                  <w:marRight w:val="0"/>
                  <w:marTop w:val="0"/>
                  <w:marBottom w:val="0"/>
                  <w:divBdr>
                    <w:top w:val="none" w:sz="0" w:space="0" w:color="auto"/>
                    <w:left w:val="none" w:sz="0" w:space="0" w:color="auto"/>
                    <w:bottom w:val="none" w:sz="0" w:space="0" w:color="auto"/>
                    <w:right w:val="none" w:sz="0" w:space="0" w:color="auto"/>
                  </w:divBdr>
                </w:div>
                <w:div w:id="672953681">
                  <w:marLeft w:val="0"/>
                  <w:marRight w:val="0"/>
                  <w:marTop w:val="0"/>
                  <w:marBottom w:val="0"/>
                  <w:divBdr>
                    <w:top w:val="none" w:sz="0" w:space="0" w:color="auto"/>
                    <w:left w:val="none" w:sz="0" w:space="0" w:color="auto"/>
                    <w:bottom w:val="none" w:sz="0" w:space="0" w:color="auto"/>
                    <w:right w:val="none" w:sz="0" w:space="0" w:color="auto"/>
                  </w:divBdr>
                </w:div>
                <w:div w:id="719789613">
                  <w:marLeft w:val="0"/>
                  <w:marRight w:val="0"/>
                  <w:marTop w:val="0"/>
                  <w:marBottom w:val="0"/>
                  <w:divBdr>
                    <w:top w:val="none" w:sz="0" w:space="0" w:color="auto"/>
                    <w:left w:val="none" w:sz="0" w:space="0" w:color="auto"/>
                    <w:bottom w:val="none" w:sz="0" w:space="0" w:color="auto"/>
                    <w:right w:val="none" w:sz="0" w:space="0" w:color="auto"/>
                  </w:divBdr>
                </w:div>
                <w:div w:id="754405008">
                  <w:marLeft w:val="0"/>
                  <w:marRight w:val="0"/>
                  <w:marTop w:val="0"/>
                  <w:marBottom w:val="0"/>
                  <w:divBdr>
                    <w:top w:val="none" w:sz="0" w:space="0" w:color="auto"/>
                    <w:left w:val="none" w:sz="0" w:space="0" w:color="auto"/>
                    <w:bottom w:val="none" w:sz="0" w:space="0" w:color="auto"/>
                    <w:right w:val="none" w:sz="0" w:space="0" w:color="auto"/>
                  </w:divBdr>
                </w:div>
                <w:div w:id="366761701">
                  <w:marLeft w:val="0"/>
                  <w:marRight w:val="0"/>
                  <w:marTop w:val="0"/>
                  <w:marBottom w:val="0"/>
                  <w:divBdr>
                    <w:top w:val="none" w:sz="0" w:space="0" w:color="auto"/>
                    <w:left w:val="none" w:sz="0" w:space="0" w:color="auto"/>
                    <w:bottom w:val="none" w:sz="0" w:space="0" w:color="auto"/>
                    <w:right w:val="none" w:sz="0" w:space="0" w:color="auto"/>
                  </w:divBdr>
                </w:div>
                <w:div w:id="201476279">
                  <w:marLeft w:val="0"/>
                  <w:marRight w:val="0"/>
                  <w:marTop w:val="0"/>
                  <w:marBottom w:val="0"/>
                  <w:divBdr>
                    <w:top w:val="none" w:sz="0" w:space="0" w:color="auto"/>
                    <w:left w:val="none" w:sz="0" w:space="0" w:color="auto"/>
                    <w:bottom w:val="none" w:sz="0" w:space="0" w:color="auto"/>
                    <w:right w:val="none" w:sz="0" w:space="0" w:color="auto"/>
                  </w:divBdr>
                </w:div>
                <w:div w:id="956373792">
                  <w:marLeft w:val="0"/>
                  <w:marRight w:val="0"/>
                  <w:marTop w:val="0"/>
                  <w:marBottom w:val="0"/>
                  <w:divBdr>
                    <w:top w:val="none" w:sz="0" w:space="0" w:color="auto"/>
                    <w:left w:val="none" w:sz="0" w:space="0" w:color="auto"/>
                    <w:bottom w:val="none" w:sz="0" w:space="0" w:color="auto"/>
                    <w:right w:val="none" w:sz="0" w:space="0" w:color="auto"/>
                  </w:divBdr>
                </w:div>
                <w:div w:id="1630166332">
                  <w:marLeft w:val="0"/>
                  <w:marRight w:val="0"/>
                  <w:marTop w:val="0"/>
                  <w:marBottom w:val="0"/>
                  <w:divBdr>
                    <w:top w:val="none" w:sz="0" w:space="0" w:color="auto"/>
                    <w:left w:val="none" w:sz="0" w:space="0" w:color="auto"/>
                    <w:bottom w:val="none" w:sz="0" w:space="0" w:color="auto"/>
                    <w:right w:val="none" w:sz="0" w:space="0" w:color="auto"/>
                  </w:divBdr>
                </w:div>
                <w:div w:id="228620172">
                  <w:marLeft w:val="0"/>
                  <w:marRight w:val="0"/>
                  <w:marTop w:val="0"/>
                  <w:marBottom w:val="0"/>
                  <w:divBdr>
                    <w:top w:val="none" w:sz="0" w:space="0" w:color="auto"/>
                    <w:left w:val="none" w:sz="0" w:space="0" w:color="auto"/>
                    <w:bottom w:val="none" w:sz="0" w:space="0" w:color="auto"/>
                    <w:right w:val="none" w:sz="0" w:space="0" w:color="auto"/>
                  </w:divBdr>
                </w:div>
                <w:div w:id="268701241">
                  <w:marLeft w:val="0"/>
                  <w:marRight w:val="0"/>
                  <w:marTop w:val="0"/>
                  <w:marBottom w:val="0"/>
                  <w:divBdr>
                    <w:top w:val="none" w:sz="0" w:space="0" w:color="auto"/>
                    <w:left w:val="none" w:sz="0" w:space="0" w:color="auto"/>
                    <w:bottom w:val="none" w:sz="0" w:space="0" w:color="auto"/>
                    <w:right w:val="none" w:sz="0" w:space="0" w:color="auto"/>
                  </w:divBdr>
                </w:div>
                <w:div w:id="842626669">
                  <w:marLeft w:val="0"/>
                  <w:marRight w:val="0"/>
                  <w:marTop w:val="0"/>
                  <w:marBottom w:val="0"/>
                  <w:divBdr>
                    <w:top w:val="none" w:sz="0" w:space="0" w:color="auto"/>
                    <w:left w:val="none" w:sz="0" w:space="0" w:color="auto"/>
                    <w:bottom w:val="none" w:sz="0" w:space="0" w:color="auto"/>
                    <w:right w:val="none" w:sz="0" w:space="0" w:color="auto"/>
                  </w:divBdr>
                </w:div>
                <w:div w:id="638607543">
                  <w:marLeft w:val="0"/>
                  <w:marRight w:val="0"/>
                  <w:marTop w:val="0"/>
                  <w:marBottom w:val="0"/>
                  <w:divBdr>
                    <w:top w:val="none" w:sz="0" w:space="0" w:color="auto"/>
                    <w:left w:val="none" w:sz="0" w:space="0" w:color="auto"/>
                    <w:bottom w:val="none" w:sz="0" w:space="0" w:color="auto"/>
                    <w:right w:val="none" w:sz="0" w:space="0" w:color="auto"/>
                  </w:divBdr>
                </w:div>
                <w:div w:id="668142089">
                  <w:marLeft w:val="0"/>
                  <w:marRight w:val="0"/>
                  <w:marTop w:val="0"/>
                  <w:marBottom w:val="0"/>
                  <w:divBdr>
                    <w:top w:val="none" w:sz="0" w:space="0" w:color="auto"/>
                    <w:left w:val="none" w:sz="0" w:space="0" w:color="auto"/>
                    <w:bottom w:val="none" w:sz="0" w:space="0" w:color="auto"/>
                    <w:right w:val="none" w:sz="0" w:space="0" w:color="auto"/>
                  </w:divBdr>
                </w:div>
                <w:div w:id="306518372">
                  <w:marLeft w:val="0"/>
                  <w:marRight w:val="0"/>
                  <w:marTop w:val="0"/>
                  <w:marBottom w:val="0"/>
                  <w:divBdr>
                    <w:top w:val="none" w:sz="0" w:space="0" w:color="auto"/>
                    <w:left w:val="none" w:sz="0" w:space="0" w:color="auto"/>
                    <w:bottom w:val="none" w:sz="0" w:space="0" w:color="auto"/>
                    <w:right w:val="none" w:sz="0" w:space="0" w:color="auto"/>
                  </w:divBdr>
                </w:div>
                <w:div w:id="701396133">
                  <w:marLeft w:val="0"/>
                  <w:marRight w:val="0"/>
                  <w:marTop w:val="0"/>
                  <w:marBottom w:val="0"/>
                  <w:divBdr>
                    <w:top w:val="none" w:sz="0" w:space="0" w:color="auto"/>
                    <w:left w:val="none" w:sz="0" w:space="0" w:color="auto"/>
                    <w:bottom w:val="none" w:sz="0" w:space="0" w:color="auto"/>
                    <w:right w:val="none" w:sz="0" w:space="0" w:color="auto"/>
                  </w:divBdr>
                </w:div>
                <w:div w:id="180366149">
                  <w:marLeft w:val="0"/>
                  <w:marRight w:val="0"/>
                  <w:marTop w:val="0"/>
                  <w:marBottom w:val="0"/>
                  <w:divBdr>
                    <w:top w:val="none" w:sz="0" w:space="0" w:color="auto"/>
                    <w:left w:val="none" w:sz="0" w:space="0" w:color="auto"/>
                    <w:bottom w:val="none" w:sz="0" w:space="0" w:color="auto"/>
                    <w:right w:val="none" w:sz="0" w:space="0" w:color="auto"/>
                  </w:divBdr>
                </w:div>
                <w:div w:id="407844859">
                  <w:marLeft w:val="0"/>
                  <w:marRight w:val="0"/>
                  <w:marTop w:val="0"/>
                  <w:marBottom w:val="0"/>
                  <w:divBdr>
                    <w:top w:val="none" w:sz="0" w:space="0" w:color="auto"/>
                    <w:left w:val="none" w:sz="0" w:space="0" w:color="auto"/>
                    <w:bottom w:val="none" w:sz="0" w:space="0" w:color="auto"/>
                    <w:right w:val="none" w:sz="0" w:space="0" w:color="auto"/>
                  </w:divBdr>
                </w:div>
                <w:div w:id="1300844203">
                  <w:marLeft w:val="0"/>
                  <w:marRight w:val="0"/>
                  <w:marTop w:val="0"/>
                  <w:marBottom w:val="0"/>
                  <w:divBdr>
                    <w:top w:val="none" w:sz="0" w:space="0" w:color="auto"/>
                    <w:left w:val="none" w:sz="0" w:space="0" w:color="auto"/>
                    <w:bottom w:val="none" w:sz="0" w:space="0" w:color="auto"/>
                    <w:right w:val="none" w:sz="0" w:space="0" w:color="auto"/>
                  </w:divBdr>
                </w:div>
                <w:div w:id="295796367">
                  <w:marLeft w:val="0"/>
                  <w:marRight w:val="0"/>
                  <w:marTop w:val="0"/>
                  <w:marBottom w:val="0"/>
                  <w:divBdr>
                    <w:top w:val="none" w:sz="0" w:space="0" w:color="auto"/>
                    <w:left w:val="none" w:sz="0" w:space="0" w:color="auto"/>
                    <w:bottom w:val="none" w:sz="0" w:space="0" w:color="auto"/>
                    <w:right w:val="none" w:sz="0" w:space="0" w:color="auto"/>
                  </w:divBdr>
                </w:div>
                <w:div w:id="984428073">
                  <w:marLeft w:val="0"/>
                  <w:marRight w:val="0"/>
                  <w:marTop w:val="0"/>
                  <w:marBottom w:val="0"/>
                  <w:divBdr>
                    <w:top w:val="none" w:sz="0" w:space="0" w:color="auto"/>
                    <w:left w:val="none" w:sz="0" w:space="0" w:color="auto"/>
                    <w:bottom w:val="none" w:sz="0" w:space="0" w:color="auto"/>
                    <w:right w:val="none" w:sz="0" w:space="0" w:color="auto"/>
                  </w:divBdr>
                </w:div>
                <w:div w:id="1187794743">
                  <w:marLeft w:val="0"/>
                  <w:marRight w:val="0"/>
                  <w:marTop w:val="0"/>
                  <w:marBottom w:val="0"/>
                  <w:divBdr>
                    <w:top w:val="none" w:sz="0" w:space="0" w:color="auto"/>
                    <w:left w:val="none" w:sz="0" w:space="0" w:color="auto"/>
                    <w:bottom w:val="none" w:sz="0" w:space="0" w:color="auto"/>
                    <w:right w:val="none" w:sz="0" w:space="0" w:color="auto"/>
                  </w:divBdr>
                </w:div>
                <w:div w:id="551576706">
                  <w:marLeft w:val="0"/>
                  <w:marRight w:val="0"/>
                  <w:marTop w:val="0"/>
                  <w:marBottom w:val="0"/>
                  <w:divBdr>
                    <w:top w:val="none" w:sz="0" w:space="0" w:color="auto"/>
                    <w:left w:val="none" w:sz="0" w:space="0" w:color="auto"/>
                    <w:bottom w:val="none" w:sz="0" w:space="0" w:color="auto"/>
                    <w:right w:val="none" w:sz="0" w:space="0" w:color="auto"/>
                  </w:divBdr>
                </w:div>
                <w:div w:id="630482644">
                  <w:marLeft w:val="0"/>
                  <w:marRight w:val="0"/>
                  <w:marTop w:val="0"/>
                  <w:marBottom w:val="0"/>
                  <w:divBdr>
                    <w:top w:val="none" w:sz="0" w:space="0" w:color="auto"/>
                    <w:left w:val="none" w:sz="0" w:space="0" w:color="auto"/>
                    <w:bottom w:val="none" w:sz="0" w:space="0" w:color="auto"/>
                    <w:right w:val="none" w:sz="0" w:space="0" w:color="auto"/>
                  </w:divBdr>
                </w:div>
                <w:div w:id="2033994854">
                  <w:marLeft w:val="0"/>
                  <w:marRight w:val="0"/>
                  <w:marTop w:val="0"/>
                  <w:marBottom w:val="0"/>
                  <w:divBdr>
                    <w:top w:val="none" w:sz="0" w:space="0" w:color="auto"/>
                    <w:left w:val="none" w:sz="0" w:space="0" w:color="auto"/>
                    <w:bottom w:val="none" w:sz="0" w:space="0" w:color="auto"/>
                    <w:right w:val="none" w:sz="0" w:space="0" w:color="auto"/>
                  </w:divBdr>
                </w:div>
                <w:div w:id="335114625">
                  <w:marLeft w:val="0"/>
                  <w:marRight w:val="0"/>
                  <w:marTop w:val="0"/>
                  <w:marBottom w:val="0"/>
                  <w:divBdr>
                    <w:top w:val="none" w:sz="0" w:space="0" w:color="auto"/>
                    <w:left w:val="none" w:sz="0" w:space="0" w:color="auto"/>
                    <w:bottom w:val="none" w:sz="0" w:space="0" w:color="auto"/>
                    <w:right w:val="none" w:sz="0" w:space="0" w:color="auto"/>
                  </w:divBdr>
                </w:div>
                <w:div w:id="1759329536">
                  <w:marLeft w:val="0"/>
                  <w:marRight w:val="0"/>
                  <w:marTop w:val="0"/>
                  <w:marBottom w:val="0"/>
                  <w:divBdr>
                    <w:top w:val="none" w:sz="0" w:space="0" w:color="auto"/>
                    <w:left w:val="none" w:sz="0" w:space="0" w:color="auto"/>
                    <w:bottom w:val="none" w:sz="0" w:space="0" w:color="auto"/>
                    <w:right w:val="none" w:sz="0" w:space="0" w:color="auto"/>
                  </w:divBdr>
                </w:div>
                <w:div w:id="1264651759">
                  <w:marLeft w:val="0"/>
                  <w:marRight w:val="0"/>
                  <w:marTop w:val="0"/>
                  <w:marBottom w:val="0"/>
                  <w:divBdr>
                    <w:top w:val="none" w:sz="0" w:space="0" w:color="auto"/>
                    <w:left w:val="none" w:sz="0" w:space="0" w:color="auto"/>
                    <w:bottom w:val="none" w:sz="0" w:space="0" w:color="auto"/>
                    <w:right w:val="none" w:sz="0" w:space="0" w:color="auto"/>
                  </w:divBdr>
                </w:div>
                <w:div w:id="1988510777">
                  <w:marLeft w:val="0"/>
                  <w:marRight w:val="0"/>
                  <w:marTop w:val="0"/>
                  <w:marBottom w:val="0"/>
                  <w:divBdr>
                    <w:top w:val="none" w:sz="0" w:space="0" w:color="auto"/>
                    <w:left w:val="none" w:sz="0" w:space="0" w:color="auto"/>
                    <w:bottom w:val="none" w:sz="0" w:space="0" w:color="auto"/>
                    <w:right w:val="none" w:sz="0" w:space="0" w:color="auto"/>
                  </w:divBdr>
                </w:div>
                <w:div w:id="873150641">
                  <w:marLeft w:val="0"/>
                  <w:marRight w:val="0"/>
                  <w:marTop w:val="0"/>
                  <w:marBottom w:val="0"/>
                  <w:divBdr>
                    <w:top w:val="none" w:sz="0" w:space="0" w:color="auto"/>
                    <w:left w:val="none" w:sz="0" w:space="0" w:color="auto"/>
                    <w:bottom w:val="none" w:sz="0" w:space="0" w:color="auto"/>
                    <w:right w:val="none" w:sz="0" w:space="0" w:color="auto"/>
                  </w:divBdr>
                </w:div>
                <w:div w:id="976186029">
                  <w:marLeft w:val="0"/>
                  <w:marRight w:val="0"/>
                  <w:marTop w:val="0"/>
                  <w:marBottom w:val="0"/>
                  <w:divBdr>
                    <w:top w:val="none" w:sz="0" w:space="0" w:color="auto"/>
                    <w:left w:val="none" w:sz="0" w:space="0" w:color="auto"/>
                    <w:bottom w:val="none" w:sz="0" w:space="0" w:color="auto"/>
                    <w:right w:val="none" w:sz="0" w:space="0" w:color="auto"/>
                  </w:divBdr>
                </w:div>
                <w:div w:id="203442106">
                  <w:marLeft w:val="0"/>
                  <w:marRight w:val="0"/>
                  <w:marTop w:val="0"/>
                  <w:marBottom w:val="0"/>
                  <w:divBdr>
                    <w:top w:val="none" w:sz="0" w:space="0" w:color="auto"/>
                    <w:left w:val="none" w:sz="0" w:space="0" w:color="auto"/>
                    <w:bottom w:val="none" w:sz="0" w:space="0" w:color="auto"/>
                    <w:right w:val="none" w:sz="0" w:space="0" w:color="auto"/>
                  </w:divBdr>
                </w:div>
                <w:div w:id="512720413">
                  <w:marLeft w:val="0"/>
                  <w:marRight w:val="0"/>
                  <w:marTop w:val="0"/>
                  <w:marBottom w:val="0"/>
                  <w:divBdr>
                    <w:top w:val="none" w:sz="0" w:space="0" w:color="auto"/>
                    <w:left w:val="none" w:sz="0" w:space="0" w:color="auto"/>
                    <w:bottom w:val="none" w:sz="0" w:space="0" w:color="auto"/>
                    <w:right w:val="none" w:sz="0" w:space="0" w:color="auto"/>
                  </w:divBdr>
                </w:div>
                <w:div w:id="2124109360">
                  <w:marLeft w:val="0"/>
                  <w:marRight w:val="0"/>
                  <w:marTop w:val="0"/>
                  <w:marBottom w:val="0"/>
                  <w:divBdr>
                    <w:top w:val="none" w:sz="0" w:space="0" w:color="auto"/>
                    <w:left w:val="none" w:sz="0" w:space="0" w:color="auto"/>
                    <w:bottom w:val="none" w:sz="0" w:space="0" w:color="auto"/>
                    <w:right w:val="none" w:sz="0" w:space="0" w:color="auto"/>
                  </w:divBdr>
                </w:div>
                <w:div w:id="1368064482">
                  <w:marLeft w:val="0"/>
                  <w:marRight w:val="0"/>
                  <w:marTop w:val="0"/>
                  <w:marBottom w:val="0"/>
                  <w:divBdr>
                    <w:top w:val="none" w:sz="0" w:space="0" w:color="auto"/>
                    <w:left w:val="none" w:sz="0" w:space="0" w:color="auto"/>
                    <w:bottom w:val="none" w:sz="0" w:space="0" w:color="auto"/>
                    <w:right w:val="none" w:sz="0" w:space="0" w:color="auto"/>
                  </w:divBdr>
                </w:div>
                <w:div w:id="1965965869">
                  <w:marLeft w:val="0"/>
                  <w:marRight w:val="0"/>
                  <w:marTop w:val="0"/>
                  <w:marBottom w:val="0"/>
                  <w:divBdr>
                    <w:top w:val="none" w:sz="0" w:space="0" w:color="auto"/>
                    <w:left w:val="none" w:sz="0" w:space="0" w:color="auto"/>
                    <w:bottom w:val="none" w:sz="0" w:space="0" w:color="auto"/>
                    <w:right w:val="none" w:sz="0" w:space="0" w:color="auto"/>
                  </w:divBdr>
                </w:div>
                <w:div w:id="645672501">
                  <w:marLeft w:val="0"/>
                  <w:marRight w:val="0"/>
                  <w:marTop w:val="0"/>
                  <w:marBottom w:val="0"/>
                  <w:divBdr>
                    <w:top w:val="none" w:sz="0" w:space="0" w:color="auto"/>
                    <w:left w:val="none" w:sz="0" w:space="0" w:color="auto"/>
                    <w:bottom w:val="none" w:sz="0" w:space="0" w:color="auto"/>
                    <w:right w:val="none" w:sz="0" w:space="0" w:color="auto"/>
                  </w:divBdr>
                </w:div>
                <w:div w:id="1469667645">
                  <w:marLeft w:val="0"/>
                  <w:marRight w:val="0"/>
                  <w:marTop w:val="0"/>
                  <w:marBottom w:val="0"/>
                  <w:divBdr>
                    <w:top w:val="none" w:sz="0" w:space="0" w:color="auto"/>
                    <w:left w:val="none" w:sz="0" w:space="0" w:color="auto"/>
                    <w:bottom w:val="none" w:sz="0" w:space="0" w:color="auto"/>
                    <w:right w:val="none" w:sz="0" w:space="0" w:color="auto"/>
                  </w:divBdr>
                </w:div>
                <w:div w:id="670255222">
                  <w:marLeft w:val="0"/>
                  <w:marRight w:val="0"/>
                  <w:marTop w:val="0"/>
                  <w:marBottom w:val="0"/>
                  <w:divBdr>
                    <w:top w:val="none" w:sz="0" w:space="0" w:color="auto"/>
                    <w:left w:val="none" w:sz="0" w:space="0" w:color="auto"/>
                    <w:bottom w:val="none" w:sz="0" w:space="0" w:color="auto"/>
                    <w:right w:val="none" w:sz="0" w:space="0" w:color="auto"/>
                  </w:divBdr>
                </w:div>
                <w:div w:id="1407415282">
                  <w:marLeft w:val="0"/>
                  <w:marRight w:val="0"/>
                  <w:marTop w:val="0"/>
                  <w:marBottom w:val="0"/>
                  <w:divBdr>
                    <w:top w:val="none" w:sz="0" w:space="0" w:color="auto"/>
                    <w:left w:val="none" w:sz="0" w:space="0" w:color="auto"/>
                    <w:bottom w:val="none" w:sz="0" w:space="0" w:color="auto"/>
                    <w:right w:val="none" w:sz="0" w:space="0" w:color="auto"/>
                  </w:divBdr>
                </w:div>
                <w:div w:id="710499825">
                  <w:marLeft w:val="0"/>
                  <w:marRight w:val="0"/>
                  <w:marTop w:val="0"/>
                  <w:marBottom w:val="0"/>
                  <w:divBdr>
                    <w:top w:val="none" w:sz="0" w:space="0" w:color="auto"/>
                    <w:left w:val="none" w:sz="0" w:space="0" w:color="auto"/>
                    <w:bottom w:val="none" w:sz="0" w:space="0" w:color="auto"/>
                    <w:right w:val="none" w:sz="0" w:space="0" w:color="auto"/>
                  </w:divBdr>
                </w:div>
                <w:div w:id="1464470441">
                  <w:marLeft w:val="0"/>
                  <w:marRight w:val="0"/>
                  <w:marTop w:val="0"/>
                  <w:marBottom w:val="0"/>
                  <w:divBdr>
                    <w:top w:val="none" w:sz="0" w:space="0" w:color="auto"/>
                    <w:left w:val="none" w:sz="0" w:space="0" w:color="auto"/>
                    <w:bottom w:val="none" w:sz="0" w:space="0" w:color="auto"/>
                    <w:right w:val="none" w:sz="0" w:space="0" w:color="auto"/>
                  </w:divBdr>
                </w:div>
                <w:div w:id="976571150">
                  <w:marLeft w:val="0"/>
                  <w:marRight w:val="0"/>
                  <w:marTop w:val="0"/>
                  <w:marBottom w:val="0"/>
                  <w:divBdr>
                    <w:top w:val="none" w:sz="0" w:space="0" w:color="auto"/>
                    <w:left w:val="none" w:sz="0" w:space="0" w:color="auto"/>
                    <w:bottom w:val="none" w:sz="0" w:space="0" w:color="auto"/>
                    <w:right w:val="none" w:sz="0" w:space="0" w:color="auto"/>
                  </w:divBdr>
                </w:div>
                <w:div w:id="1891183398">
                  <w:marLeft w:val="0"/>
                  <w:marRight w:val="0"/>
                  <w:marTop w:val="0"/>
                  <w:marBottom w:val="0"/>
                  <w:divBdr>
                    <w:top w:val="none" w:sz="0" w:space="0" w:color="auto"/>
                    <w:left w:val="none" w:sz="0" w:space="0" w:color="auto"/>
                    <w:bottom w:val="none" w:sz="0" w:space="0" w:color="auto"/>
                    <w:right w:val="none" w:sz="0" w:space="0" w:color="auto"/>
                  </w:divBdr>
                </w:div>
                <w:div w:id="1476068972">
                  <w:marLeft w:val="0"/>
                  <w:marRight w:val="0"/>
                  <w:marTop w:val="0"/>
                  <w:marBottom w:val="0"/>
                  <w:divBdr>
                    <w:top w:val="none" w:sz="0" w:space="0" w:color="auto"/>
                    <w:left w:val="none" w:sz="0" w:space="0" w:color="auto"/>
                    <w:bottom w:val="none" w:sz="0" w:space="0" w:color="auto"/>
                    <w:right w:val="none" w:sz="0" w:space="0" w:color="auto"/>
                  </w:divBdr>
                </w:div>
                <w:div w:id="2017074182">
                  <w:marLeft w:val="0"/>
                  <w:marRight w:val="0"/>
                  <w:marTop w:val="0"/>
                  <w:marBottom w:val="0"/>
                  <w:divBdr>
                    <w:top w:val="none" w:sz="0" w:space="0" w:color="auto"/>
                    <w:left w:val="none" w:sz="0" w:space="0" w:color="auto"/>
                    <w:bottom w:val="none" w:sz="0" w:space="0" w:color="auto"/>
                    <w:right w:val="none" w:sz="0" w:space="0" w:color="auto"/>
                  </w:divBdr>
                </w:div>
                <w:div w:id="612899748">
                  <w:marLeft w:val="0"/>
                  <w:marRight w:val="0"/>
                  <w:marTop w:val="0"/>
                  <w:marBottom w:val="0"/>
                  <w:divBdr>
                    <w:top w:val="none" w:sz="0" w:space="0" w:color="auto"/>
                    <w:left w:val="none" w:sz="0" w:space="0" w:color="auto"/>
                    <w:bottom w:val="none" w:sz="0" w:space="0" w:color="auto"/>
                    <w:right w:val="none" w:sz="0" w:space="0" w:color="auto"/>
                  </w:divBdr>
                </w:div>
                <w:div w:id="520632584">
                  <w:marLeft w:val="0"/>
                  <w:marRight w:val="0"/>
                  <w:marTop w:val="0"/>
                  <w:marBottom w:val="0"/>
                  <w:divBdr>
                    <w:top w:val="none" w:sz="0" w:space="0" w:color="auto"/>
                    <w:left w:val="none" w:sz="0" w:space="0" w:color="auto"/>
                    <w:bottom w:val="none" w:sz="0" w:space="0" w:color="auto"/>
                    <w:right w:val="none" w:sz="0" w:space="0" w:color="auto"/>
                  </w:divBdr>
                </w:div>
                <w:div w:id="53355972">
                  <w:marLeft w:val="0"/>
                  <w:marRight w:val="0"/>
                  <w:marTop w:val="0"/>
                  <w:marBottom w:val="0"/>
                  <w:divBdr>
                    <w:top w:val="none" w:sz="0" w:space="0" w:color="auto"/>
                    <w:left w:val="none" w:sz="0" w:space="0" w:color="auto"/>
                    <w:bottom w:val="none" w:sz="0" w:space="0" w:color="auto"/>
                    <w:right w:val="none" w:sz="0" w:space="0" w:color="auto"/>
                  </w:divBdr>
                </w:div>
                <w:div w:id="634410616">
                  <w:marLeft w:val="0"/>
                  <w:marRight w:val="0"/>
                  <w:marTop w:val="0"/>
                  <w:marBottom w:val="0"/>
                  <w:divBdr>
                    <w:top w:val="none" w:sz="0" w:space="0" w:color="auto"/>
                    <w:left w:val="none" w:sz="0" w:space="0" w:color="auto"/>
                    <w:bottom w:val="none" w:sz="0" w:space="0" w:color="auto"/>
                    <w:right w:val="none" w:sz="0" w:space="0" w:color="auto"/>
                  </w:divBdr>
                </w:div>
                <w:div w:id="406002290">
                  <w:marLeft w:val="0"/>
                  <w:marRight w:val="0"/>
                  <w:marTop w:val="0"/>
                  <w:marBottom w:val="0"/>
                  <w:divBdr>
                    <w:top w:val="none" w:sz="0" w:space="0" w:color="auto"/>
                    <w:left w:val="none" w:sz="0" w:space="0" w:color="auto"/>
                    <w:bottom w:val="none" w:sz="0" w:space="0" w:color="auto"/>
                    <w:right w:val="none" w:sz="0" w:space="0" w:color="auto"/>
                  </w:divBdr>
                </w:div>
                <w:div w:id="2040203175">
                  <w:marLeft w:val="0"/>
                  <w:marRight w:val="0"/>
                  <w:marTop w:val="0"/>
                  <w:marBottom w:val="0"/>
                  <w:divBdr>
                    <w:top w:val="none" w:sz="0" w:space="0" w:color="auto"/>
                    <w:left w:val="none" w:sz="0" w:space="0" w:color="auto"/>
                    <w:bottom w:val="none" w:sz="0" w:space="0" w:color="auto"/>
                    <w:right w:val="none" w:sz="0" w:space="0" w:color="auto"/>
                  </w:divBdr>
                </w:div>
                <w:div w:id="547453653">
                  <w:marLeft w:val="0"/>
                  <w:marRight w:val="0"/>
                  <w:marTop w:val="0"/>
                  <w:marBottom w:val="0"/>
                  <w:divBdr>
                    <w:top w:val="none" w:sz="0" w:space="0" w:color="auto"/>
                    <w:left w:val="none" w:sz="0" w:space="0" w:color="auto"/>
                    <w:bottom w:val="none" w:sz="0" w:space="0" w:color="auto"/>
                    <w:right w:val="none" w:sz="0" w:space="0" w:color="auto"/>
                  </w:divBdr>
                </w:div>
                <w:div w:id="484007055">
                  <w:marLeft w:val="0"/>
                  <w:marRight w:val="0"/>
                  <w:marTop w:val="0"/>
                  <w:marBottom w:val="0"/>
                  <w:divBdr>
                    <w:top w:val="none" w:sz="0" w:space="0" w:color="auto"/>
                    <w:left w:val="none" w:sz="0" w:space="0" w:color="auto"/>
                    <w:bottom w:val="none" w:sz="0" w:space="0" w:color="auto"/>
                    <w:right w:val="none" w:sz="0" w:space="0" w:color="auto"/>
                  </w:divBdr>
                </w:div>
                <w:div w:id="849955260">
                  <w:marLeft w:val="0"/>
                  <w:marRight w:val="0"/>
                  <w:marTop w:val="0"/>
                  <w:marBottom w:val="0"/>
                  <w:divBdr>
                    <w:top w:val="none" w:sz="0" w:space="0" w:color="auto"/>
                    <w:left w:val="none" w:sz="0" w:space="0" w:color="auto"/>
                    <w:bottom w:val="none" w:sz="0" w:space="0" w:color="auto"/>
                    <w:right w:val="none" w:sz="0" w:space="0" w:color="auto"/>
                  </w:divBdr>
                </w:div>
                <w:div w:id="1200167212">
                  <w:marLeft w:val="0"/>
                  <w:marRight w:val="0"/>
                  <w:marTop w:val="0"/>
                  <w:marBottom w:val="0"/>
                  <w:divBdr>
                    <w:top w:val="none" w:sz="0" w:space="0" w:color="auto"/>
                    <w:left w:val="none" w:sz="0" w:space="0" w:color="auto"/>
                    <w:bottom w:val="none" w:sz="0" w:space="0" w:color="auto"/>
                    <w:right w:val="none" w:sz="0" w:space="0" w:color="auto"/>
                  </w:divBdr>
                </w:div>
                <w:div w:id="1502894330">
                  <w:marLeft w:val="0"/>
                  <w:marRight w:val="0"/>
                  <w:marTop w:val="0"/>
                  <w:marBottom w:val="0"/>
                  <w:divBdr>
                    <w:top w:val="none" w:sz="0" w:space="0" w:color="auto"/>
                    <w:left w:val="none" w:sz="0" w:space="0" w:color="auto"/>
                    <w:bottom w:val="none" w:sz="0" w:space="0" w:color="auto"/>
                    <w:right w:val="none" w:sz="0" w:space="0" w:color="auto"/>
                  </w:divBdr>
                </w:div>
                <w:div w:id="2142650913">
                  <w:marLeft w:val="0"/>
                  <w:marRight w:val="0"/>
                  <w:marTop w:val="0"/>
                  <w:marBottom w:val="0"/>
                  <w:divBdr>
                    <w:top w:val="none" w:sz="0" w:space="0" w:color="auto"/>
                    <w:left w:val="none" w:sz="0" w:space="0" w:color="auto"/>
                    <w:bottom w:val="none" w:sz="0" w:space="0" w:color="auto"/>
                    <w:right w:val="none" w:sz="0" w:space="0" w:color="auto"/>
                  </w:divBdr>
                </w:div>
                <w:div w:id="1145850731">
                  <w:marLeft w:val="0"/>
                  <w:marRight w:val="0"/>
                  <w:marTop w:val="0"/>
                  <w:marBottom w:val="0"/>
                  <w:divBdr>
                    <w:top w:val="none" w:sz="0" w:space="0" w:color="auto"/>
                    <w:left w:val="none" w:sz="0" w:space="0" w:color="auto"/>
                    <w:bottom w:val="none" w:sz="0" w:space="0" w:color="auto"/>
                    <w:right w:val="none" w:sz="0" w:space="0" w:color="auto"/>
                  </w:divBdr>
                </w:div>
                <w:div w:id="1825465129">
                  <w:marLeft w:val="0"/>
                  <w:marRight w:val="0"/>
                  <w:marTop w:val="0"/>
                  <w:marBottom w:val="0"/>
                  <w:divBdr>
                    <w:top w:val="none" w:sz="0" w:space="0" w:color="auto"/>
                    <w:left w:val="none" w:sz="0" w:space="0" w:color="auto"/>
                    <w:bottom w:val="none" w:sz="0" w:space="0" w:color="auto"/>
                    <w:right w:val="none" w:sz="0" w:space="0" w:color="auto"/>
                  </w:divBdr>
                </w:div>
                <w:div w:id="2135367439">
                  <w:marLeft w:val="0"/>
                  <w:marRight w:val="0"/>
                  <w:marTop w:val="0"/>
                  <w:marBottom w:val="0"/>
                  <w:divBdr>
                    <w:top w:val="none" w:sz="0" w:space="0" w:color="auto"/>
                    <w:left w:val="none" w:sz="0" w:space="0" w:color="auto"/>
                    <w:bottom w:val="none" w:sz="0" w:space="0" w:color="auto"/>
                    <w:right w:val="none" w:sz="0" w:space="0" w:color="auto"/>
                  </w:divBdr>
                </w:div>
                <w:div w:id="97606044">
                  <w:marLeft w:val="0"/>
                  <w:marRight w:val="0"/>
                  <w:marTop w:val="0"/>
                  <w:marBottom w:val="0"/>
                  <w:divBdr>
                    <w:top w:val="none" w:sz="0" w:space="0" w:color="auto"/>
                    <w:left w:val="none" w:sz="0" w:space="0" w:color="auto"/>
                    <w:bottom w:val="none" w:sz="0" w:space="0" w:color="auto"/>
                    <w:right w:val="none" w:sz="0" w:space="0" w:color="auto"/>
                  </w:divBdr>
                </w:div>
                <w:div w:id="275719651">
                  <w:marLeft w:val="0"/>
                  <w:marRight w:val="0"/>
                  <w:marTop w:val="0"/>
                  <w:marBottom w:val="0"/>
                  <w:divBdr>
                    <w:top w:val="none" w:sz="0" w:space="0" w:color="auto"/>
                    <w:left w:val="none" w:sz="0" w:space="0" w:color="auto"/>
                    <w:bottom w:val="none" w:sz="0" w:space="0" w:color="auto"/>
                    <w:right w:val="none" w:sz="0" w:space="0" w:color="auto"/>
                  </w:divBdr>
                </w:div>
                <w:div w:id="1657567092">
                  <w:marLeft w:val="0"/>
                  <w:marRight w:val="0"/>
                  <w:marTop w:val="0"/>
                  <w:marBottom w:val="0"/>
                  <w:divBdr>
                    <w:top w:val="none" w:sz="0" w:space="0" w:color="auto"/>
                    <w:left w:val="none" w:sz="0" w:space="0" w:color="auto"/>
                    <w:bottom w:val="none" w:sz="0" w:space="0" w:color="auto"/>
                    <w:right w:val="none" w:sz="0" w:space="0" w:color="auto"/>
                  </w:divBdr>
                </w:div>
                <w:div w:id="346953749">
                  <w:marLeft w:val="0"/>
                  <w:marRight w:val="0"/>
                  <w:marTop w:val="0"/>
                  <w:marBottom w:val="0"/>
                  <w:divBdr>
                    <w:top w:val="none" w:sz="0" w:space="0" w:color="auto"/>
                    <w:left w:val="none" w:sz="0" w:space="0" w:color="auto"/>
                    <w:bottom w:val="none" w:sz="0" w:space="0" w:color="auto"/>
                    <w:right w:val="none" w:sz="0" w:space="0" w:color="auto"/>
                  </w:divBdr>
                </w:div>
                <w:div w:id="479545323">
                  <w:marLeft w:val="0"/>
                  <w:marRight w:val="0"/>
                  <w:marTop w:val="0"/>
                  <w:marBottom w:val="0"/>
                  <w:divBdr>
                    <w:top w:val="none" w:sz="0" w:space="0" w:color="auto"/>
                    <w:left w:val="none" w:sz="0" w:space="0" w:color="auto"/>
                    <w:bottom w:val="none" w:sz="0" w:space="0" w:color="auto"/>
                    <w:right w:val="none" w:sz="0" w:space="0" w:color="auto"/>
                  </w:divBdr>
                </w:div>
                <w:div w:id="816413732">
                  <w:marLeft w:val="0"/>
                  <w:marRight w:val="0"/>
                  <w:marTop w:val="0"/>
                  <w:marBottom w:val="0"/>
                  <w:divBdr>
                    <w:top w:val="none" w:sz="0" w:space="0" w:color="auto"/>
                    <w:left w:val="none" w:sz="0" w:space="0" w:color="auto"/>
                    <w:bottom w:val="none" w:sz="0" w:space="0" w:color="auto"/>
                    <w:right w:val="none" w:sz="0" w:space="0" w:color="auto"/>
                  </w:divBdr>
                </w:div>
                <w:div w:id="1403066766">
                  <w:marLeft w:val="0"/>
                  <w:marRight w:val="0"/>
                  <w:marTop w:val="0"/>
                  <w:marBottom w:val="0"/>
                  <w:divBdr>
                    <w:top w:val="none" w:sz="0" w:space="0" w:color="auto"/>
                    <w:left w:val="none" w:sz="0" w:space="0" w:color="auto"/>
                    <w:bottom w:val="none" w:sz="0" w:space="0" w:color="auto"/>
                    <w:right w:val="none" w:sz="0" w:space="0" w:color="auto"/>
                  </w:divBdr>
                </w:div>
                <w:div w:id="84423664">
                  <w:marLeft w:val="0"/>
                  <w:marRight w:val="0"/>
                  <w:marTop w:val="0"/>
                  <w:marBottom w:val="0"/>
                  <w:divBdr>
                    <w:top w:val="none" w:sz="0" w:space="0" w:color="auto"/>
                    <w:left w:val="none" w:sz="0" w:space="0" w:color="auto"/>
                    <w:bottom w:val="none" w:sz="0" w:space="0" w:color="auto"/>
                    <w:right w:val="none" w:sz="0" w:space="0" w:color="auto"/>
                  </w:divBdr>
                </w:div>
                <w:div w:id="1149446032">
                  <w:marLeft w:val="0"/>
                  <w:marRight w:val="0"/>
                  <w:marTop w:val="0"/>
                  <w:marBottom w:val="0"/>
                  <w:divBdr>
                    <w:top w:val="none" w:sz="0" w:space="0" w:color="auto"/>
                    <w:left w:val="none" w:sz="0" w:space="0" w:color="auto"/>
                    <w:bottom w:val="none" w:sz="0" w:space="0" w:color="auto"/>
                    <w:right w:val="none" w:sz="0" w:space="0" w:color="auto"/>
                  </w:divBdr>
                </w:div>
              </w:divsChild>
            </w:div>
            <w:div w:id="1420567774">
              <w:marLeft w:val="0"/>
              <w:marRight w:val="0"/>
              <w:marTop w:val="0"/>
              <w:marBottom w:val="0"/>
              <w:divBdr>
                <w:top w:val="none" w:sz="0" w:space="0" w:color="auto"/>
                <w:left w:val="none" w:sz="0" w:space="0" w:color="auto"/>
                <w:bottom w:val="none" w:sz="0" w:space="0" w:color="auto"/>
                <w:right w:val="none" w:sz="0" w:space="0" w:color="auto"/>
              </w:divBdr>
              <w:divsChild>
                <w:div w:id="143009237">
                  <w:marLeft w:val="0"/>
                  <w:marRight w:val="0"/>
                  <w:marTop w:val="0"/>
                  <w:marBottom w:val="0"/>
                  <w:divBdr>
                    <w:top w:val="none" w:sz="0" w:space="0" w:color="auto"/>
                    <w:left w:val="none" w:sz="0" w:space="0" w:color="auto"/>
                    <w:bottom w:val="none" w:sz="0" w:space="0" w:color="auto"/>
                    <w:right w:val="none" w:sz="0" w:space="0" w:color="auto"/>
                  </w:divBdr>
                </w:div>
                <w:div w:id="594821610">
                  <w:marLeft w:val="0"/>
                  <w:marRight w:val="0"/>
                  <w:marTop w:val="0"/>
                  <w:marBottom w:val="0"/>
                  <w:divBdr>
                    <w:top w:val="none" w:sz="0" w:space="0" w:color="auto"/>
                    <w:left w:val="none" w:sz="0" w:space="0" w:color="auto"/>
                    <w:bottom w:val="none" w:sz="0" w:space="0" w:color="auto"/>
                    <w:right w:val="none" w:sz="0" w:space="0" w:color="auto"/>
                  </w:divBdr>
                </w:div>
                <w:div w:id="832794569">
                  <w:marLeft w:val="0"/>
                  <w:marRight w:val="0"/>
                  <w:marTop w:val="0"/>
                  <w:marBottom w:val="0"/>
                  <w:divBdr>
                    <w:top w:val="none" w:sz="0" w:space="0" w:color="auto"/>
                    <w:left w:val="none" w:sz="0" w:space="0" w:color="auto"/>
                    <w:bottom w:val="none" w:sz="0" w:space="0" w:color="auto"/>
                    <w:right w:val="none" w:sz="0" w:space="0" w:color="auto"/>
                  </w:divBdr>
                </w:div>
                <w:div w:id="1458601254">
                  <w:marLeft w:val="0"/>
                  <w:marRight w:val="0"/>
                  <w:marTop w:val="0"/>
                  <w:marBottom w:val="0"/>
                  <w:divBdr>
                    <w:top w:val="none" w:sz="0" w:space="0" w:color="auto"/>
                    <w:left w:val="none" w:sz="0" w:space="0" w:color="auto"/>
                    <w:bottom w:val="none" w:sz="0" w:space="0" w:color="auto"/>
                    <w:right w:val="none" w:sz="0" w:space="0" w:color="auto"/>
                  </w:divBdr>
                </w:div>
                <w:div w:id="92554997">
                  <w:marLeft w:val="0"/>
                  <w:marRight w:val="0"/>
                  <w:marTop w:val="0"/>
                  <w:marBottom w:val="0"/>
                  <w:divBdr>
                    <w:top w:val="none" w:sz="0" w:space="0" w:color="auto"/>
                    <w:left w:val="none" w:sz="0" w:space="0" w:color="auto"/>
                    <w:bottom w:val="none" w:sz="0" w:space="0" w:color="auto"/>
                    <w:right w:val="none" w:sz="0" w:space="0" w:color="auto"/>
                  </w:divBdr>
                </w:div>
                <w:div w:id="1551770112">
                  <w:marLeft w:val="0"/>
                  <w:marRight w:val="0"/>
                  <w:marTop w:val="0"/>
                  <w:marBottom w:val="0"/>
                  <w:divBdr>
                    <w:top w:val="none" w:sz="0" w:space="0" w:color="auto"/>
                    <w:left w:val="none" w:sz="0" w:space="0" w:color="auto"/>
                    <w:bottom w:val="none" w:sz="0" w:space="0" w:color="auto"/>
                    <w:right w:val="none" w:sz="0" w:space="0" w:color="auto"/>
                  </w:divBdr>
                </w:div>
                <w:div w:id="536621836">
                  <w:marLeft w:val="0"/>
                  <w:marRight w:val="0"/>
                  <w:marTop w:val="0"/>
                  <w:marBottom w:val="0"/>
                  <w:divBdr>
                    <w:top w:val="none" w:sz="0" w:space="0" w:color="auto"/>
                    <w:left w:val="none" w:sz="0" w:space="0" w:color="auto"/>
                    <w:bottom w:val="none" w:sz="0" w:space="0" w:color="auto"/>
                    <w:right w:val="none" w:sz="0" w:space="0" w:color="auto"/>
                  </w:divBdr>
                </w:div>
                <w:div w:id="1689140757">
                  <w:marLeft w:val="0"/>
                  <w:marRight w:val="0"/>
                  <w:marTop w:val="0"/>
                  <w:marBottom w:val="0"/>
                  <w:divBdr>
                    <w:top w:val="none" w:sz="0" w:space="0" w:color="auto"/>
                    <w:left w:val="none" w:sz="0" w:space="0" w:color="auto"/>
                    <w:bottom w:val="none" w:sz="0" w:space="0" w:color="auto"/>
                    <w:right w:val="none" w:sz="0" w:space="0" w:color="auto"/>
                  </w:divBdr>
                </w:div>
                <w:div w:id="975573389">
                  <w:marLeft w:val="0"/>
                  <w:marRight w:val="0"/>
                  <w:marTop w:val="0"/>
                  <w:marBottom w:val="0"/>
                  <w:divBdr>
                    <w:top w:val="none" w:sz="0" w:space="0" w:color="auto"/>
                    <w:left w:val="none" w:sz="0" w:space="0" w:color="auto"/>
                    <w:bottom w:val="none" w:sz="0" w:space="0" w:color="auto"/>
                    <w:right w:val="none" w:sz="0" w:space="0" w:color="auto"/>
                  </w:divBdr>
                </w:div>
                <w:div w:id="1621064569">
                  <w:marLeft w:val="0"/>
                  <w:marRight w:val="0"/>
                  <w:marTop w:val="0"/>
                  <w:marBottom w:val="0"/>
                  <w:divBdr>
                    <w:top w:val="none" w:sz="0" w:space="0" w:color="auto"/>
                    <w:left w:val="none" w:sz="0" w:space="0" w:color="auto"/>
                    <w:bottom w:val="none" w:sz="0" w:space="0" w:color="auto"/>
                    <w:right w:val="none" w:sz="0" w:space="0" w:color="auto"/>
                  </w:divBdr>
                </w:div>
                <w:div w:id="414088777">
                  <w:marLeft w:val="0"/>
                  <w:marRight w:val="0"/>
                  <w:marTop w:val="0"/>
                  <w:marBottom w:val="0"/>
                  <w:divBdr>
                    <w:top w:val="none" w:sz="0" w:space="0" w:color="auto"/>
                    <w:left w:val="none" w:sz="0" w:space="0" w:color="auto"/>
                    <w:bottom w:val="none" w:sz="0" w:space="0" w:color="auto"/>
                    <w:right w:val="none" w:sz="0" w:space="0" w:color="auto"/>
                  </w:divBdr>
                </w:div>
                <w:div w:id="778648934">
                  <w:marLeft w:val="0"/>
                  <w:marRight w:val="0"/>
                  <w:marTop w:val="0"/>
                  <w:marBottom w:val="0"/>
                  <w:divBdr>
                    <w:top w:val="none" w:sz="0" w:space="0" w:color="auto"/>
                    <w:left w:val="none" w:sz="0" w:space="0" w:color="auto"/>
                    <w:bottom w:val="none" w:sz="0" w:space="0" w:color="auto"/>
                    <w:right w:val="none" w:sz="0" w:space="0" w:color="auto"/>
                  </w:divBdr>
                </w:div>
                <w:div w:id="1650985749">
                  <w:marLeft w:val="0"/>
                  <w:marRight w:val="0"/>
                  <w:marTop w:val="0"/>
                  <w:marBottom w:val="0"/>
                  <w:divBdr>
                    <w:top w:val="none" w:sz="0" w:space="0" w:color="auto"/>
                    <w:left w:val="none" w:sz="0" w:space="0" w:color="auto"/>
                    <w:bottom w:val="none" w:sz="0" w:space="0" w:color="auto"/>
                    <w:right w:val="none" w:sz="0" w:space="0" w:color="auto"/>
                  </w:divBdr>
                </w:div>
                <w:div w:id="1210654851">
                  <w:marLeft w:val="0"/>
                  <w:marRight w:val="0"/>
                  <w:marTop w:val="0"/>
                  <w:marBottom w:val="0"/>
                  <w:divBdr>
                    <w:top w:val="none" w:sz="0" w:space="0" w:color="auto"/>
                    <w:left w:val="none" w:sz="0" w:space="0" w:color="auto"/>
                    <w:bottom w:val="none" w:sz="0" w:space="0" w:color="auto"/>
                    <w:right w:val="none" w:sz="0" w:space="0" w:color="auto"/>
                  </w:divBdr>
                </w:div>
                <w:div w:id="651758378">
                  <w:marLeft w:val="0"/>
                  <w:marRight w:val="0"/>
                  <w:marTop w:val="0"/>
                  <w:marBottom w:val="0"/>
                  <w:divBdr>
                    <w:top w:val="none" w:sz="0" w:space="0" w:color="auto"/>
                    <w:left w:val="none" w:sz="0" w:space="0" w:color="auto"/>
                    <w:bottom w:val="none" w:sz="0" w:space="0" w:color="auto"/>
                    <w:right w:val="none" w:sz="0" w:space="0" w:color="auto"/>
                  </w:divBdr>
                </w:div>
                <w:div w:id="2112554596">
                  <w:marLeft w:val="0"/>
                  <w:marRight w:val="0"/>
                  <w:marTop w:val="0"/>
                  <w:marBottom w:val="0"/>
                  <w:divBdr>
                    <w:top w:val="none" w:sz="0" w:space="0" w:color="auto"/>
                    <w:left w:val="none" w:sz="0" w:space="0" w:color="auto"/>
                    <w:bottom w:val="none" w:sz="0" w:space="0" w:color="auto"/>
                    <w:right w:val="none" w:sz="0" w:space="0" w:color="auto"/>
                  </w:divBdr>
                </w:div>
                <w:div w:id="1306354594">
                  <w:marLeft w:val="0"/>
                  <w:marRight w:val="0"/>
                  <w:marTop w:val="0"/>
                  <w:marBottom w:val="0"/>
                  <w:divBdr>
                    <w:top w:val="none" w:sz="0" w:space="0" w:color="auto"/>
                    <w:left w:val="none" w:sz="0" w:space="0" w:color="auto"/>
                    <w:bottom w:val="none" w:sz="0" w:space="0" w:color="auto"/>
                    <w:right w:val="none" w:sz="0" w:space="0" w:color="auto"/>
                  </w:divBdr>
                </w:div>
                <w:div w:id="263080828">
                  <w:marLeft w:val="0"/>
                  <w:marRight w:val="0"/>
                  <w:marTop w:val="0"/>
                  <w:marBottom w:val="0"/>
                  <w:divBdr>
                    <w:top w:val="none" w:sz="0" w:space="0" w:color="auto"/>
                    <w:left w:val="none" w:sz="0" w:space="0" w:color="auto"/>
                    <w:bottom w:val="none" w:sz="0" w:space="0" w:color="auto"/>
                    <w:right w:val="none" w:sz="0" w:space="0" w:color="auto"/>
                  </w:divBdr>
                </w:div>
                <w:div w:id="992370459">
                  <w:marLeft w:val="0"/>
                  <w:marRight w:val="0"/>
                  <w:marTop w:val="0"/>
                  <w:marBottom w:val="0"/>
                  <w:divBdr>
                    <w:top w:val="none" w:sz="0" w:space="0" w:color="auto"/>
                    <w:left w:val="none" w:sz="0" w:space="0" w:color="auto"/>
                    <w:bottom w:val="none" w:sz="0" w:space="0" w:color="auto"/>
                    <w:right w:val="none" w:sz="0" w:space="0" w:color="auto"/>
                  </w:divBdr>
                </w:div>
                <w:div w:id="849680329">
                  <w:marLeft w:val="0"/>
                  <w:marRight w:val="0"/>
                  <w:marTop w:val="0"/>
                  <w:marBottom w:val="0"/>
                  <w:divBdr>
                    <w:top w:val="none" w:sz="0" w:space="0" w:color="auto"/>
                    <w:left w:val="none" w:sz="0" w:space="0" w:color="auto"/>
                    <w:bottom w:val="none" w:sz="0" w:space="0" w:color="auto"/>
                    <w:right w:val="none" w:sz="0" w:space="0" w:color="auto"/>
                  </w:divBdr>
                </w:div>
                <w:div w:id="1075930415">
                  <w:marLeft w:val="0"/>
                  <w:marRight w:val="0"/>
                  <w:marTop w:val="0"/>
                  <w:marBottom w:val="0"/>
                  <w:divBdr>
                    <w:top w:val="none" w:sz="0" w:space="0" w:color="auto"/>
                    <w:left w:val="none" w:sz="0" w:space="0" w:color="auto"/>
                    <w:bottom w:val="none" w:sz="0" w:space="0" w:color="auto"/>
                    <w:right w:val="none" w:sz="0" w:space="0" w:color="auto"/>
                  </w:divBdr>
                </w:div>
                <w:div w:id="1207451881">
                  <w:marLeft w:val="0"/>
                  <w:marRight w:val="0"/>
                  <w:marTop w:val="0"/>
                  <w:marBottom w:val="0"/>
                  <w:divBdr>
                    <w:top w:val="none" w:sz="0" w:space="0" w:color="auto"/>
                    <w:left w:val="none" w:sz="0" w:space="0" w:color="auto"/>
                    <w:bottom w:val="none" w:sz="0" w:space="0" w:color="auto"/>
                    <w:right w:val="none" w:sz="0" w:space="0" w:color="auto"/>
                  </w:divBdr>
                </w:div>
                <w:div w:id="632056466">
                  <w:marLeft w:val="0"/>
                  <w:marRight w:val="0"/>
                  <w:marTop w:val="0"/>
                  <w:marBottom w:val="0"/>
                  <w:divBdr>
                    <w:top w:val="none" w:sz="0" w:space="0" w:color="auto"/>
                    <w:left w:val="none" w:sz="0" w:space="0" w:color="auto"/>
                    <w:bottom w:val="none" w:sz="0" w:space="0" w:color="auto"/>
                    <w:right w:val="none" w:sz="0" w:space="0" w:color="auto"/>
                  </w:divBdr>
                </w:div>
                <w:div w:id="1887839745">
                  <w:marLeft w:val="0"/>
                  <w:marRight w:val="0"/>
                  <w:marTop w:val="0"/>
                  <w:marBottom w:val="0"/>
                  <w:divBdr>
                    <w:top w:val="none" w:sz="0" w:space="0" w:color="auto"/>
                    <w:left w:val="none" w:sz="0" w:space="0" w:color="auto"/>
                    <w:bottom w:val="none" w:sz="0" w:space="0" w:color="auto"/>
                    <w:right w:val="none" w:sz="0" w:space="0" w:color="auto"/>
                  </w:divBdr>
                </w:div>
                <w:div w:id="749666327">
                  <w:marLeft w:val="0"/>
                  <w:marRight w:val="0"/>
                  <w:marTop w:val="0"/>
                  <w:marBottom w:val="0"/>
                  <w:divBdr>
                    <w:top w:val="none" w:sz="0" w:space="0" w:color="auto"/>
                    <w:left w:val="none" w:sz="0" w:space="0" w:color="auto"/>
                    <w:bottom w:val="none" w:sz="0" w:space="0" w:color="auto"/>
                    <w:right w:val="none" w:sz="0" w:space="0" w:color="auto"/>
                  </w:divBdr>
                </w:div>
                <w:div w:id="1916279387">
                  <w:marLeft w:val="0"/>
                  <w:marRight w:val="0"/>
                  <w:marTop w:val="0"/>
                  <w:marBottom w:val="0"/>
                  <w:divBdr>
                    <w:top w:val="none" w:sz="0" w:space="0" w:color="auto"/>
                    <w:left w:val="none" w:sz="0" w:space="0" w:color="auto"/>
                    <w:bottom w:val="none" w:sz="0" w:space="0" w:color="auto"/>
                    <w:right w:val="none" w:sz="0" w:space="0" w:color="auto"/>
                  </w:divBdr>
                </w:div>
                <w:div w:id="488326617">
                  <w:marLeft w:val="0"/>
                  <w:marRight w:val="0"/>
                  <w:marTop w:val="0"/>
                  <w:marBottom w:val="0"/>
                  <w:divBdr>
                    <w:top w:val="none" w:sz="0" w:space="0" w:color="auto"/>
                    <w:left w:val="none" w:sz="0" w:space="0" w:color="auto"/>
                    <w:bottom w:val="none" w:sz="0" w:space="0" w:color="auto"/>
                    <w:right w:val="none" w:sz="0" w:space="0" w:color="auto"/>
                  </w:divBdr>
                </w:div>
                <w:div w:id="1189835511">
                  <w:marLeft w:val="0"/>
                  <w:marRight w:val="0"/>
                  <w:marTop w:val="0"/>
                  <w:marBottom w:val="0"/>
                  <w:divBdr>
                    <w:top w:val="none" w:sz="0" w:space="0" w:color="auto"/>
                    <w:left w:val="none" w:sz="0" w:space="0" w:color="auto"/>
                    <w:bottom w:val="none" w:sz="0" w:space="0" w:color="auto"/>
                    <w:right w:val="none" w:sz="0" w:space="0" w:color="auto"/>
                  </w:divBdr>
                </w:div>
                <w:div w:id="1196578510">
                  <w:marLeft w:val="0"/>
                  <w:marRight w:val="0"/>
                  <w:marTop w:val="0"/>
                  <w:marBottom w:val="0"/>
                  <w:divBdr>
                    <w:top w:val="none" w:sz="0" w:space="0" w:color="auto"/>
                    <w:left w:val="none" w:sz="0" w:space="0" w:color="auto"/>
                    <w:bottom w:val="none" w:sz="0" w:space="0" w:color="auto"/>
                    <w:right w:val="none" w:sz="0" w:space="0" w:color="auto"/>
                  </w:divBdr>
                </w:div>
                <w:div w:id="630750770">
                  <w:marLeft w:val="0"/>
                  <w:marRight w:val="0"/>
                  <w:marTop w:val="0"/>
                  <w:marBottom w:val="0"/>
                  <w:divBdr>
                    <w:top w:val="none" w:sz="0" w:space="0" w:color="auto"/>
                    <w:left w:val="none" w:sz="0" w:space="0" w:color="auto"/>
                    <w:bottom w:val="none" w:sz="0" w:space="0" w:color="auto"/>
                    <w:right w:val="none" w:sz="0" w:space="0" w:color="auto"/>
                  </w:divBdr>
                </w:div>
                <w:div w:id="879391645">
                  <w:marLeft w:val="0"/>
                  <w:marRight w:val="0"/>
                  <w:marTop w:val="0"/>
                  <w:marBottom w:val="0"/>
                  <w:divBdr>
                    <w:top w:val="none" w:sz="0" w:space="0" w:color="auto"/>
                    <w:left w:val="none" w:sz="0" w:space="0" w:color="auto"/>
                    <w:bottom w:val="none" w:sz="0" w:space="0" w:color="auto"/>
                    <w:right w:val="none" w:sz="0" w:space="0" w:color="auto"/>
                  </w:divBdr>
                </w:div>
                <w:div w:id="1674801369">
                  <w:marLeft w:val="0"/>
                  <w:marRight w:val="0"/>
                  <w:marTop w:val="0"/>
                  <w:marBottom w:val="0"/>
                  <w:divBdr>
                    <w:top w:val="none" w:sz="0" w:space="0" w:color="auto"/>
                    <w:left w:val="none" w:sz="0" w:space="0" w:color="auto"/>
                    <w:bottom w:val="none" w:sz="0" w:space="0" w:color="auto"/>
                    <w:right w:val="none" w:sz="0" w:space="0" w:color="auto"/>
                  </w:divBdr>
                </w:div>
                <w:div w:id="1189297158">
                  <w:marLeft w:val="0"/>
                  <w:marRight w:val="0"/>
                  <w:marTop w:val="0"/>
                  <w:marBottom w:val="0"/>
                  <w:divBdr>
                    <w:top w:val="none" w:sz="0" w:space="0" w:color="auto"/>
                    <w:left w:val="none" w:sz="0" w:space="0" w:color="auto"/>
                    <w:bottom w:val="none" w:sz="0" w:space="0" w:color="auto"/>
                    <w:right w:val="none" w:sz="0" w:space="0" w:color="auto"/>
                  </w:divBdr>
                </w:div>
                <w:div w:id="126364638">
                  <w:marLeft w:val="0"/>
                  <w:marRight w:val="0"/>
                  <w:marTop w:val="0"/>
                  <w:marBottom w:val="0"/>
                  <w:divBdr>
                    <w:top w:val="none" w:sz="0" w:space="0" w:color="auto"/>
                    <w:left w:val="none" w:sz="0" w:space="0" w:color="auto"/>
                    <w:bottom w:val="none" w:sz="0" w:space="0" w:color="auto"/>
                    <w:right w:val="none" w:sz="0" w:space="0" w:color="auto"/>
                  </w:divBdr>
                </w:div>
                <w:div w:id="1854876040">
                  <w:marLeft w:val="0"/>
                  <w:marRight w:val="0"/>
                  <w:marTop w:val="0"/>
                  <w:marBottom w:val="0"/>
                  <w:divBdr>
                    <w:top w:val="none" w:sz="0" w:space="0" w:color="auto"/>
                    <w:left w:val="none" w:sz="0" w:space="0" w:color="auto"/>
                    <w:bottom w:val="none" w:sz="0" w:space="0" w:color="auto"/>
                    <w:right w:val="none" w:sz="0" w:space="0" w:color="auto"/>
                  </w:divBdr>
                </w:div>
                <w:div w:id="967472274">
                  <w:marLeft w:val="0"/>
                  <w:marRight w:val="0"/>
                  <w:marTop w:val="0"/>
                  <w:marBottom w:val="0"/>
                  <w:divBdr>
                    <w:top w:val="none" w:sz="0" w:space="0" w:color="auto"/>
                    <w:left w:val="none" w:sz="0" w:space="0" w:color="auto"/>
                    <w:bottom w:val="none" w:sz="0" w:space="0" w:color="auto"/>
                    <w:right w:val="none" w:sz="0" w:space="0" w:color="auto"/>
                  </w:divBdr>
                </w:div>
                <w:div w:id="696543491">
                  <w:marLeft w:val="0"/>
                  <w:marRight w:val="0"/>
                  <w:marTop w:val="0"/>
                  <w:marBottom w:val="0"/>
                  <w:divBdr>
                    <w:top w:val="none" w:sz="0" w:space="0" w:color="auto"/>
                    <w:left w:val="none" w:sz="0" w:space="0" w:color="auto"/>
                    <w:bottom w:val="none" w:sz="0" w:space="0" w:color="auto"/>
                    <w:right w:val="none" w:sz="0" w:space="0" w:color="auto"/>
                  </w:divBdr>
                </w:div>
                <w:div w:id="765854235">
                  <w:marLeft w:val="0"/>
                  <w:marRight w:val="0"/>
                  <w:marTop w:val="0"/>
                  <w:marBottom w:val="0"/>
                  <w:divBdr>
                    <w:top w:val="none" w:sz="0" w:space="0" w:color="auto"/>
                    <w:left w:val="none" w:sz="0" w:space="0" w:color="auto"/>
                    <w:bottom w:val="none" w:sz="0" w:space="0" w:color="auto"/>
                    <w:right w:val="none" w:sz="0" w:space="0" w:color="auto"/>
                  </w:divBdr>
                </w:div>
                <w:div w:id="580020588">
                  <w:marLeft w:val="0"/>
                  <w:marRight w:val="0"/>
                  <w:marTop w:val="0"/>
                  <w:marBottom w:val="0"/>
                  <w:divBdr>
                    <w:top w:val="none" w:sz="0" w:space="0" w:color="auto"/>
                    <w:left w:val="none" w:sz="0" w:space="0" w:color="auto"/>
                    <w:bottom w:val="none" w:sz="0" w:space="0" w:color="auto"/>
                    <w:right w:val="none" w:sz="0" w:space="0" w:color="auto"/>
                  </w:divBdr>
                </w:div>
                <w:div w:id="1129710166">
                  <w:marLeft w:val="0"/>
                  <w:marRight w:val="0"/>
                  <w:marTop w:val="0"/>
                  <w:marBottom w:val="0"/>
                  <w:divBdr>
                    <w:top w:val="none" w:sz="0" w:space="0" w:color="auto"/>
                    <w:left w:val="none" w:sz="0" w:space="0" w:color="auto"/>
                    <w:bottom w:val="none" w:sz="0" w:space="0" w:color="auto"/>
                    <w:right w:val="none" w:sz="0" w:space="0" w:color="auto"/>
                  </w:divBdr>
                </w:div>
                <w:div w:id="1521578540">
                  <w:marLeft w:val="0"/>
                  <w:marRight w:val="0"/>
                  <w:marTop w:val="0"/>
                  <w:marBottom w:val="0"/>
                  <w:divBdr>
                    <w:top w:val="none" w:sz="0" w:space="0" w:color="auto"/>
                    <w:left w:val="none" w:sz="0" w:space="0" w:color="auto"/>
                    <w:bottom w:val="none" w:sz="0" w:space="0" w:color="auto"/>
                    <w:right w:val="none" w:sz="0" w:space="0" w:color="auto"/>
                  </w:divBdr>
                </w:div>
                <w:div w:id="1282299565">
                  <w:marLeft w:val="0"/>
                  <w:marRight w:val="0"/>
                  <w:marTop w:val="0"/>
                  <w:marBottom w:val="0"/>
                  <w:divBdr>
                    <w:top w:val="none" w:sz="0" w:space="0" w:color="auto"/>
                    <w:left w:val="none" w:sz="0" w:space="0" w:color="auto"/>
                    <w:bottom w:val="none" w:sz="0" w:space="0" w:color="auto"/>
                    <w:right w:val="none" w:sz="0" w:space="0" w:color="auto"/>
                  </w:divBdr>
                </w:div>
                <w:div w:id="180894907">
                  <w:marLeft w:val="0"/>
                  <w:marRight w:val="0"/>
                  <w:marTop w:val="0"/>
                  <w:marBottom w:val="0"/>
                  <w:divBdr>
                    <w:top w:val="none" w:sz="0" w:space="0" w:color="auto"/>
                    <w:left w:val="none" w:sz="0" w:space="0" w:color="auto"/>
                    <w:bottom w:val="none" w:sz="0" w:space="0" w:color="auto"/>
                    <w:right w:val="none" w:sz="0" w:space="0" w:color="auto"/>
                  </w:divBdr>
                </w:div>
                <w:div w:id="103235117">
                  <w:marLeft w:val="0"/>
                  <w:marRight w:val="0"/>
                  <w:marTop w:val="0"/>
                  <w:marBottom w:val="0"/>
                  <w:divBdr>
                    <w:top w:val="none" w:sz="0" w:space="0" w:color="auto"/>
                    <w:left w:val="none" w:sz="0" w:space="0" w:color="auto"/>
                    <w:bottom w:val="none" w:sz="0" w:space="0" w:color="auto"/>
                    <w:right w:val="none" w:sz="0" w:space="0" w:color="auto"/>
                  </w:divBdr>
                </w:div>
                <w:div w:id="1743330982">
                  <w:marLeft w:val="0"/>
                  <w:marRight w:val="0"/>
                  <w:marTop w:val="0"/>
                  <w:marBottom w:val="0"/>
                  <w:divBdr>
                    <w:top w:val="none" w:sz="0" w:space="0" w:color="auto"/>
                    <w:left w:val="none" w:sz="0" w:space="0" w:color="auto"/>
                    <w:bottom w:val="none" w:sz="0" w:space="0" w:color="auto"/>
                    <w:right w:val="none" w:sz="0" w:space="0" w:color="auto"/>
                  </w:divBdr>
                </w:div>
                <w:div w:id="672342119">
                  <w:marLeft w:val="0"/>
                  <w:marRight w:val="0"/>
                  <w:marTop w:val="0"/>
                  <w:marBottom w:val="0"/>
                  <w:divBdr>
                    <w:top w:val="none" w:sz="0" w:space="0" w:color="auto"/>
                    <w:left w:val="none" w:sz="0" w:space="0" w:color="auto"/>
                    <w:bottom w:val="none" w:sz="0" w:space="0" w:color="auto"/>
                    <w:right w:val="none" w:sz="0" w:space="0" w:color="auto"/>
                  </w:divBdr>
                </w:div>
                <w:div w:id="38207496">
                  <w:marLeft w:val="0"/>
                  <w:marRight w:val="0"/>
                  <w:marTop w:val="0"/>
                  <w:marBottom w:val="0"/>
                  <w:divBdr>
                    <w:top w:val="none" w:sz="0" w:space="0" w:color="auto"/>
                    <w:left w:val="none" w:sz="0" w:space="0" w:color="auto"/>
                    <w:bottom w:val="none" w:sz="0" w:space="0" w:color="auto"/>
                    <w:right w:val="none" w:sz="0" w:space="0" w:color="auto"/>
                  </w:divBdr>
                </w:div>
                <w:div w:id="1105031346">
                  <w:marLeft w:val="0"/>
                  <w:marRight w:val="0"/>
                  <w:marTop w:val="0"/>
                  <w:marBottom w:val="0"/>
                  <w:divBdr>
                    <w:top w:val="none" w:sz="0" w:space="0" w:color="auto"/>
                    <w:left w:val="none" w:sz="0" w:space="0" w:color="auto"/>
                    <w:bottom w:val="none" w:sz="0" w:space="0" w:color="auto"/>
                    <w:right w:val="none" w:sz="0" w:space="0" w:color="auto"/>
                  </w:divBdr>
                </w:div>
                <w:div w:id="990451498">
                  <w:marLeft w:val="0"/>
                  <w:marRight w:val="0"/>
                  <w:marTop w:val="0"/>
                  <w:marBottom w:val="0"/>
                  <w:divBdr>
                    <w:top w:val="none" w:sz="0" w:space="0" w:color="auto"/>
                    <w:left w:val="none" w:sz="0" w:space="0" w:color="auto"/>
                    <w:bottom w:val="none" w:sz="0" w:space="0" w:color="auto"/>
                    <w:right w:val="none" w:sz="0" w:space="0" w:color="auto"/>
                  </w:divBdr>
                </w:div>
                <w:div w:id="911045252">
                  <w:marLeft w:val="0"/>
                  <w:marRight w:val="0"/>
                  <w:marTop w:val="0"/>
                  <w:marBottom w:val="0"/>
                  <w:divBdr>
                    <w:top w:val="none" w:sz="0" w:space="0" w:color="auto"/>
                    <w:left w:val="none" w:sz="0" w:space="0" w:color="auto"/>
                    <w:bottom w:val="none" w:sz="0" w:space="0" w:color="auto"/>
                    <w:right w:val="none" w:sz="0" w:space="0" w:color="auto"/>
                  </w:divBdr>
                </w:div>
                <w:div w:id="77601061">
                  <w:marLeft w:val="0"/>
                  <w:marRight w:val="0"/>
                  <w:marTop w:val="0"/>
                  <w:marBottom w:val="0"/>
                  <w:divBdr>
                    <w:top w:val="none" w:sz="0" w:space="0" w:color="auto"/>
                    <w:left w:val="none" w:sz="0" w:space="0" w:color="auto"/>
                    <w:bottom w:val="none" w:sz="0" w:space="0" w:color="auto"/>
                    <w:right w:val="none" w:sz="0" w:space="0" w:color="auto"/>
                  </w:divBdr>
                </w:div>
                <w:div w:id="1136799978">
                  <w:marLeft w:val="0"/>
                  <w:marRight w:val="0"/>
                  <w:marTop w:val="0"/>
                  <w:marBottom w:val="0"/>
                  <w:divBdr>
                    <w:top w:val="none" w:sz="0" w:space="0" w:color="auto"/>
                    <w:left w:val="none" w:sz="0" w:space="0" w:color="auto"/>
                    <w:bottom w:val="none" w:sz="0" w:space="0" w:color="auto"/>
                    <w:right w:val="none" w:sz="0" w:space="0" w:color="auto"/>
                  </w:divBdr>
                </w:div>
                <w:div w:id="282422994">
                  <w:marLeft w:val="0"/>
                  <w:marRight w:val="0"/>
                  <w:marTop w:val="0"/>
                  <w:marBottom w:val="0"/>
                  <w:divBdr>
                    <w:top w:val="none" w:sz="0" w:space="0" w:color="auto"/>
                    <w:left w:val="none" w:sz="0" w:space="0" w:color="auto"/>
                    <w:bottom w:val="none" w:sz="0" w:space="0" w:color="auto"/>
                    <w:right w:val="none" w:sz="0" w:space="0" w:color="auto"/>
                  </w:divBdr>
                </w:div>
                <w:div w:id="397285843">
                  <w:marLeft w:val="0"/>
                  <w:marRight w:val="0"/>
                  <w:marTop w:val="0"/>
                  <w:marBottom w:val="0"/>
                  <w:divBdr>
                    <w:top w:val="none" w:sz="0" w:space="0" w:color="auto"/>
                    <w:left w:val="none" w:sz="0" w:space="0" w:color="auto"/>
                    <w:bottom w:val="none" w:sz="0" w:space="0" w:color="auto"/>
                    <w:right w:val="none" w:sz="0" w:space="0" w:color="auto"/>
                  </w:divBdr>
                </w:div>
                <w:div w:id="1630698454">
                  <w:marLeft w:val="0"/>
                  <w:marRight w:val="0"/>
                  <w:marTop w:val="0"/>
                  <w:marBottom w:val="0"/>
                  <w:divBdr>
                    <w:top w:val="none" w:sz="0" w:space="0" w:color="auto"/>
                    <w:left w:val="none" w:sz="0" w:space="0" w:color="auto"/>
                    <w:bottom w:val="none" w:sz="0" w:space="0" w:color="auto"/>
                    <w:right w:val="none" w:sz="0" w:space="0" w:color="auto"/>
                  </w:divBdr>
                </w:div>
                <w:div w:id="1578518147">
                  <w:marLeft w:val="0"/>
                  <w:marRight w:val="0"/>
                  <w:marTop w:val="0"/>
                  <w:marBottom w:val="0"/>
                  <w:divBdr>
                    <w:top w:val="none" w:sz="0" w:space="0" w:color="auto"/>
                    <w:left w:val="none" w:sz="0" w:space="0" w:color="auto"/>
                    <w:bottom w:val="none" w:sz="0" w:space="0" w:color="auto"/>
                    <w:right w:val="none" w:sz="0" w:space="0" w:color="auto"/>
                  </w:divBdr>
                </w:div>
                <w:div w:id="1424764723">
                  <w:marLeft w:val="0"/>
                  <w:marRight w:val="0"/>
                  <w:marTop w:val="0"/>
                  <w:marBottom w:val="0"/>
                  <w:divBdr>
                    <w:top w:val="none" w:sz="0" w:space="0" w:color="auto"/>
                    <w:left w:val="none" w:sz="0" w:space="0" w:color="auto"/>
                    <w:bottom w:val="none" w:sz="0" w:space="0" w:color="auto"/>
                    <w:right w:val="none" w:sz="0" w:space="0" w:color="auto"/>
                  </w:divBdr>
                </w:div>
                <w:div w:id="1041395546">
                  <w:marLeft w:val="0"/>
                  <w:marRight w:val="0"/>
                  <w:marTop w:val="0"/>
                  <w:marBottom w:val="0"/>
                  <w:divBdr>
                    <w:top w:val="none" w:sz="0" w:space="0" w:color="auto"/>
                    <w:left w:val="none" w:sz="0" w:space="0" w:color="auto"/>
                    <w:bottom w:val="none" w:sz="0" w:space="0" w:color="auto"/>
                    <w:right w:val="none" w:sz="0" w:space="0" w:color="auto"/>
                  </w:divBdr>
                </w:div>
                <w:div w:id="589505814">
                  <w:marLeft w:val="0"/>
                  <w:marRight w:val="0"/>
                  <w:marTop w:val="0"/>
                  <w:marBottom w:val="0"/>
                  <w:divBdr>
                    <w:top w:val="none" w:sz="0" w:space="0" w:color="auto"/>
                    <w:left w:val="none" w:sz="0" w:space="0" w:color="auto"/>
                    <w:bottom w:val="none" w:sz="0" w:space="0" w:color="auto"/>
                    <w:right w:val="none" w:sz="0" w:space="0" w:color="auto"/>
                  </w:divBdr>
                </w:div>
                <w:div w:id="1818835367">
                  <w:marLeft w:val="0"/>
                  <w:marRight w:val="0"/>
                  <w:marTop w:val="0"/>
                  <w:marBottom w:val="0"/>
                  <w:divBdr>
                    <w:top w:val="none" w:sz="0" w:space="0" w:color="auto"/>
                    <w:left w:val="none" w:sz="0" w:space="0" w:color="auto"/>
                    <w:bottom w:val="none" w:sz="0" w:space="0" w:color="auto"/>
                    <w:right w:val="none" w:sz="0" w:space="0" w:color="auto"/>
                  </w:divBdr>
                </w:div>
                <w:div w:id="75715002">
                  <w:marLeft w:val="0"/>
                  <w:marRight w:val="0"/>
                  <w:marTop w:val="0"/>
                  <w:marBottom w:val="0"/>
                  <w:divBdr>
                    <w:top w:val="none" w:sz="0" w:space="0" w:color="auto"/>
                    <w:left w:val="none" w:sz="0" w:space="0" w:color="auto"/>
                    <w:bottom w:val="none" w:sz="0" w:space="0" w:color="auto"/>
                    <w:right w:val="none" w:sz="0" w:space="0" w:color="auto"/>
                  </w:divBdr>
                </w:div>
                <w:div w:id="2027557202">
                  <w:marLeft w:val="0"/>
                  <w:marRight w:val="0"/>
                  <w:marTop w:val="0"/>
                  <w:marBottom w:val="0"/>
                  <w:divBdr>
                    <w:top w:val="none" w:sz="0" w:space="0" w:color="auto"/>
                    <w:left w:val="none" w:sz="0" w:space="0" w:color="auto"/>
                    <w:bottom w:val="none" w:sz="0" w:space="0" w:color="auto"/>
                    <w:right w:val="none" w:sz="0" w:space="0" w:color="auto"/>
                  </w:divBdr>
                </w:div>
                <w:div w:id="937912384">
                  <w:marLeft w:val="0"/>
                  <w:marRight w:val="0"/>
                  <w:marTop w:val="0"/>
                  <w:marBottom w:val="0"/>
                  <w:divBdr>
                    <w:top w:val="none" w:sz="0" w:space="0" w:color="auto"/>
                    <w:left w:val="none" w:sz="0" w:space="0" w:color="auto"/>
                    <w:bottom w:val="none" w:sz="0" w:space="0" w:color="auto"/>
                    <w:right w:val="none" w:sz="0" w:space="0" w:color="auto"/>
                  </w:divBdr>
                </w:div>
                <w:div w:id="825629184">
                  <w:marLeft w:val="0"/>
                  <w:marRight w:val="0"/>
                  <w:marTop w:val="0"/>
                  <w:marBottom w:val="0"/>
                  <w:divBdr>
                    <w:top w:val="none" w:sz="0" w:space="0" w:color="auto"/>
                    <w:left w:val="none" w:sz="0" w:space="0" w:color="auto"/>
                    <w:bottom w:val="none" w:sz="0" w:space="0" w:color="auto"/>
                    <w:right w:val="none" w:sz="0" w:space="0" w:color="auto"/>
                  </w:divBdr>
                </w:div>
                <w:div w:id="1269696005">
                  <w:marLeft w:val="0"/>
                  <w:marRight w:val="0"/>
                  <w:marTop w:val="0"/>
                  <w:marBottom w:val="0"/>
                  <w:divBdr>
                    <w:top w:val="none" w:sz="0" w:space="0" w:color="auto"/>
                    <w:left w:val="none" w:sz="0" w:space="0" w:color="auto"/>
                    <w:bottom w:val="none" w:sz="0" w:space="0" w:color="auto"/>
                    <w:right w:val="none" w:sz="0" w:space="0" w:color="auto"/>
                  </w:divBdr>
                </w:div>
                <w:div w:id="1841694103">
                  <w:marLeft w:val="0"/>
                  <w:marRight w:val="0"/>
                  <w:marTop w:val="0"/>
                  <w:marBottom w:val="0"/>
                  <w:divBdr>
                    <w:top w:val="none" w:sz="0" w:space="0" w:color="auto"/>
                    <w:left w:val="none" w:sz="0" w:space="0" w:color="auto"/>
                    <w:bottom w:val="none" w:sz="0" w:space="0" w:color="auto"/>
                    <w:right w:val="none" w:sz="0" w:space="0" w:color="auto"/>
                  </w:divBdr>
                </w:div>
                <w:div w:id="1415391343">
                  <w:marLeft w:val="0"/>
                  <w:marRight w:val="0"/>
                  <w:marTop w:val="0"/>
                  <w:marBottom w:val="0"/>
                  <w:divBdr>
                    <w:top w:val="none" w:sz="0" w:space="0" w:color="auto"/>
                    <w:left w:val="none" w:sz="0" w:space="0" w:color="auto"/>
                    <w:bottom w:val="none" w:sz="0" w:space="0" w:color="auto"/>
                    <w:right w:val="none" w:sz="0" w:space="0" w:color="auto"/>
                  </w:divBdr>
                </w:div>
                <w:div w:id="731387706">
                  <w:marLeft w:val="0"/>
                  <w:marRight w:val="0"/>
                  <w:marTop w:val="0"/>
                  <w:marBottom w:val="0"/>
                  <w:divBdr>
                    <w:top w:val="none" w:sz="0" w:space="0" w:color="auto"/>
                    <w:left w:val="none" w:sz="0" w:space="0" w:color="auto"/>
                    <w:bottom w:val="none" w:sz="0" w:space="0" w:color="auto"/>
                    <w:right w:val="none" w:sz="0" w:space="0" w:color="auto"/>
                  </w:divBdr>
                </w:div>
                <w:div w:id="1856307576">
                  <w:marLeft w:val="0"/>
                  <w:marRight w:val="0"/>
                  <w:marTop w:val="0"/>
                  <w:marBottom w:val="0"/>
                  <w:divBdr>
                    <w:top w:val="none" w:sz="0" w:space="0" w:color="auto"/>
                    <w:left w:val="none" w:sz="0" w:space="0" w:color="auto"/>
                    <w:bottom w:val="none" w:sz="0" w:space="0" w:color="auto"/>
                    <w:right w:val="none" w:sz="0" w:space="0" w:color="auto"/>
                  </w:divBdr>
                </w:div>
                <w:div w:id="267004609">
                  <w:marLeft w:val="0"/>
                  <w:marRight w:val="0"/>
                  <w:marTop w:val="0"/>
                  <w:marBottom w:val="0"/>
                  <w:divBdr>
                    <w:top w:val="none" w:sz="0" w:space="0" w:color="auto"/>
                    <w:left w:val="none" w:sz="0" w:space="0" w:color="auto"/>
                    <w:bottom w:val="none" w:sz="0" w:space="0" w:color="auto"/>
                    <w:right w:val="none" w:sz="0" w:space="0" w:color="auto"/>
                  </w:divBdr>
                </w:div>
                <w:div w:id="934438038">
                  <w:marLeft w:val="0"/>
                  <w:marRight w:val="0"/>
                  <w:marTop w:val="0"/>
                  <w:marBottom w:val="0"/>
                  <w:divBdr>
                    <w:top w:val="none" w:sz="0" w:space="0" w:color="auto"/>
                    <w:left w:val="none" w:sz="0" w:space="0" w:color="auto"/>
                    <w:bottom w:val="none" w:sz="0" w:space="0" w:color="auto"/>
                    <w:right w:val="none" w:sz="0" w:space="0" w:color="auto"/>
                  </w:divBdr>
                </w:div>
                <w:div w:id="1286037543">
                  <w:marLeft w:val="0"/>
                  <w:marRight w:val="0"/>
                  <w:marTop w:val="0"/>
                  <w:marBottom w:val="0"/>
                  <w:divBdr>
                    <w:top w:val="none" w:sz="0" w:space="0" w:color="auto"/>
                    <w:left w:val="none" w:sz="0" w:space="0" w:color="auto"/>
                    <w:bottom w:val="none" w:sz="0" w:space="0" w:color="auto"/>
                    <w:right w:val="none" w:sz="0" w:space="0" w:color="auto"/>
                  </w:divBdr>
                </w:div>
                <w:div w:id="1785340523">
                  <w:marLeft w:val="0"/>
                  <w:marRight w:val="0"/>
                  <w:marTop w:val="0"/>
                  <w:marBottom w:val="0"/>
                  <w:divBdr>
                    <w:top w:val="none" w:sz="0" w:space="0" w:color="auto"/>
                    <w:left w:val="none" w:sz="0" w:space="0" w:color="auto"/>
                    <w:bottom w:val="none" w:sz="0" w:space="0" w:color="auto"/>
                    <w:right w:val="none" w:sz="0" w:space="0" w:color="auto"/>
                  </w:divBdr>
                </w:div>
                <w:div w:id="330332131">
                  <w:marLeft w:val="0"/>
                  <w:marRight w:val="0"/>
                  <w:marTop w:val="0"/>
                  <w:marBottom w:val="0"/>
                  <w:divBdr>
                    <w:top w:val="none" w:sz="0" w:space="0" w:color="auto"/>
                    <w:left w:val="none" w:sz="0" w:space="0" w:color="auto"/>
                    <w:bottom w:val="none" w:sz="0" w:space="0" w:color="auto"/>
                    <w:right w:val="none" w:sz="0" w:space="0" w:color="auto"/>
                  </w:divBdr>
                </w:div>
                <w:div w:id="1528442315">
                  <w:marLeft w:val="0"/>
                  <w:marRight w:val="0"/>
                  <w:marTop w:val="0"/>
                  <w:marBottom w:val="0"/>
                  <w:divBdr>
                    <w:top w:val="none" w:sz="0" w:space="0" w:color="auto"/>
                    <w:left w:val="none" w:sz="0" w:space="0" w:color="auto"/>
                    <w:bottom w:val="none" w:sz="0" w:space="0" w:color="auto"/>
                    <w:right w:val="none" w:sz="0" w:space="0" w:color="auto"/>
                  </w:divBdr>
                </w:div>
                <w:div w:id="243271277">
                  <w:marLeft w:val="0"/>
                  <w:marRight w:val="0"/>
                  <w:marTop w:val="0"/>
                  <w:marBottom w:val="0"/>
                  <w:divBdr>
                    <w:top w:val="none" w:sz="0" w:space="0" w:color="auto"/>
                    <w:left w:val="none" w:sz="0" w:space="0" w:color="auto"/>
                    <w:bottom w:val="none" w:sz="0" w:space="0" w:color="auto"/>
                    <w:right w:val="none" w:sz="0" w:space="0" w:color="auto"/>
                  </w:divBdr>
                </w:div>
                <w:div w:id="626545362">
                  <w:marLeft w:val="0"/>
                  <w:marRight w:val="0"/>
                  <w:marTop w:val="0"/>
                  <w:marBottom w:val="0"/>
                  <w:divBdr>
                    <w:top w:val="none" w:sz="0" w:space="0" w:color="auto"/>
                    <w:left w:val="none" w:sz="0" w:space="0" w:color="auto"/>
                    <w:bottom w:val="none" w:sz="0" w:space="0" w:color="auto"/>
                    <w:right w:val="none" w:sz="0" w:space="0" w:color="auto"/>
                  </w:divBdr>
                </w:div>
                <w:div w:id="518735505">
                  <w:marLeft w:val="0"/>
                  <w:marRight w:val="0"/>
                  <w:marTop w:val="0"/>
                  <w:marBottom w:val="0"/>
                  <w:divBdr>
                    <w:top w:val="none" w:sz="0" w:space="0" w:color="auto"/>
                    <w:left w:val="none" w:sz="0" w:space="0" w:color="auto"/>
                    <w:bottom w:val="none" w:sz="0" w:space="0" w:color="auto"/>
                    <w:right w:val="none" w:sz="0" w:space="0" w:color="auto"/>
                  </w:divBdr>
                </w:div>
                <w:div w:id="1907644485">
                  <w:marLeft w:val="0"/>
                  <w:marRight w:val="0"/>
                  <w:marTop w:val="0"/>
                  <w:marBottom w:val="0"/>
                  <w:divBdr>
                    <w:top w:val="none" w:sz="0" w:space="0" w:color="auto"/>
                    <w:left w:val="none" w:sz="0" w:space="0" w:color="auto"/>
                    <w:bottom w:val="none" w:sz="0" w:space="0" w:color="auto"/>
                    <w:right w:val="none" w:sz="0" w:space="0" w:color="auto"/>
                  </w:divBdr>
                </w:div>
                <w:div w:id="92941690">
                  <w:marLeft w:val="0"/>
                  <w:marRight w:val="0"/>
                  <w:marTop w:val="0"/>
                  <w:marBottom w:val="0"/>
                  <w:divBdr>
                    <w:top w:val="none" w:sz="0" w:space="0" w:color="auto"/>
                    <w:left w:val="none" w:sz="0" w:space="0" w:color="auto"/>
                    <w:bottom w:val="none" w:sz="0" w:space="0" w:color="auto"/>
                    <w:right w:val="none" w:sz="0" w:space="0" w:color="auto"/>
                  </w:divBdr>
                </w:div>
                <w:div w:id="1484614878">
                  <w:marLeft w:val="0"/>
                  <w:marRight w:val="0"/>
                  <w:marTop w:val="0"/>
                  <w:marBottom w:val="0"/>
                  <w:divBdr>
                    <w:top w:val="none" w:sz="0" w:space="0" w:color="auto"/>
                    <w:left w:val="none" w:sz="0" w:space="0" w:color="auto"/>
                    <w:bottom w:val="none" w:sz="0" w:space="0" w:color="auto"/>
                    <w:right w:val="none" w:sz="0" w:space="0" w:color="auto"/>
                  </w:divBdr>
                </w:div>
                <w:div w:id="476269453">
                  <w:marLeft w:val="0"/>
                  <w:marRight w:val="0"/>
                  <w:marTop w:val="0"/>
                  <w:marBottom w:val="0"/>
                  <w:divBdr>
                    <w:top w:val="none" w:sz="0" w:space="0" w:color="auto"/>
                    <w:left w:val="none" w:sz="0" w:space="0" w:color="auto"/>
                    <w:bottom w:val="none" w:sz="0" w:space="0" w:color="auto"/>
                    <w:right w:val="none" w:sz="0" w:space="0" w:color="auto"/>
                  </w:divBdr>
                </w:div>
                <w:div w:id="13307374">
                  <w:marLeft w:val="0"/>
                  <w:marRight w:val="0"/>
                  <w:marTop w:val="0"/>
                  <w:marBottom w:val="0"/>
                  <w:divBdr>
                    <w:top w:val="none" w:sz="0" w:space="0" w:color="auto"/>
                    <w:left w:val="none" w:sz="0" w:space="0" w:color="auto"/>
                    <w:bottom w:val="none" w:sz="0" w:space="0" w:color="auto"/>
                    <w:right w:val="none" w:sz="0" w:space="0" w:color="auto"/>
                  </w:divBdr>
                </w:div>
                <w:div w:id="418064959">
                  <w:marLeft w:val="0"/>
                  <w:marRight w:val="0"/>
                  <w:marTop w:val="0"/>
                  <w:marBottom w:val="0"/>
                  <w:divBdr>
                    <w:top w:val="none" w:sz="0" w:space="0" w:color="auto"/>
                    <w:left w:val="none" w:sz="0" w:space="0" w:color="auto"/>
                    <w:bottom w:val="none" w:sz="0" w:space="0" w:color="auto"/>
                    <w:right w:val="none" w:sz="0" w:space="0" w:color="auto"/>
                  </w:divBdr>
                </w:div>
                <w:div w:id="527449001">
                  <w:marLeft w:val="0"/>
                  <w:marRight w:val="0"/>
                  <w:marTop w:val="0"/>
                  <w:marBottom w:val="0"/>
                  <w:divBdr>
                    <w:top w:val="none" w:sz="0" w:space="0" w:color="auto"/>
                    <w:left w:val="none" w:sz="0" w:space="0" w:color="auto"/>
                    <w:bottom w:val="none" w:sz="0" w:space="0" w:color="auto"/>
                    <w:right w:val="none" w:sz="0" w:space="0" w:color="auto"/>
                  </w:divBdr>
                </w:div>
                <w:div w:id="835921064">
                  <w:marLeft w:val="0"/>
                  <w:marRight w:val="0"/>
                  <w:marTop w:val="0"/>
                  <w:marBottom w:val="0"/>
                  <w:divBdr>
                    <w:top w:val="none" w:sz="0" w:space="0" w:color="auto"/>
                    <w:left w:val="none" w:sz="0" w:space="0" w:color="auto"/>
                    <w:bottom w:val="none" w:sz="0" w:space="0" w:color="auto"/>
                    <w:right w:val="none" w:sz="0" w:space="0" w:color="auto"/>
                  </w:divBdr>
                </w:div>
                <w:div w:id="1750694697">
                  <w:marLeft w:val="0"/>
                  <w:marRight w:val="0"/>
                  <w:marTop w:val="0"/>
                  <w:marBottom w:val="0"/>
                  <w:divBdr>
                    <w:top w:val="none" w:sz="0" w:space="0" w:color="auto"/>
                    <w:left w:val="none" w:sz="0" w:space="0" w:color="auto"/>
                    <w:bottom w:val="none" w:sz="0" w:space="0" w:color="auto"/>
                    <w:right w:val="none" w:sz="0" w:space="0" w:color="auto"/>
                  </w:divBdr>
                </w:div>
                <w:div w:id="359164020">
                  <w:marLeft w:val="0"/>
                  <w:marRight w:val="0"/>
                  <w:marTop w:val="0"/>
                  <w:marBottom w:val="0"/>
                  <w:divBdr>
                    <w:top w:val="none" w:sz="0" w:space="0" w:color="auto"/>
                    <w:left w:val="none" w:sz="0" w:space="0" w:color="auto"/>
                    <w:bottom w:val="none" w:sz="0" w:space="0" w:color="auto"/>
                    <w:right w:val="none" w:sz="0" w:space="0" w:color="auto"/>
                  </w:divBdr>
                </w:div>
                <w:div w:id="1430736558">
                  <w:marLeft w:val="0"/>
                  <w:marRight w:val="0"/>
                  <w:marTop w:val="0"/>
                  <w:marBottom w:val="0"/>
                  <w:divBdr>
                    <w:top w:val="none" w:sz="0" w:space="0" w:color="auto"/>
                    <w:left w:val="none" w:sz="0" w:space="0" w:color="auto"/>
                    <w:bottom w:val="none" w:sz="0" w:space="0" w:color="auto"/>
                    <w:right w:val="none" w:sz="0" w:space="0" w:color="auto"/>
                  </w:divBdr>
                </w:div>
                <w:div w:id="1139420123">
                  <w:marLeft w:val="0"/>
                  <w:marRight w:val="0"/>
                  <w:marTop w:val="0"/>
                  <w:marBottom w:val="0"/>
                  <w:divBdr>
                    <w:top w:val="none" w:sz="0" w:space="0" w:color="auto"/>
                    <w:left w:val="none" w:sz="0" w:space="0" w:color="auto"/>
                    <w:bottom w:val="none" w:sz="0" w:space="0" w:color="auto"/>
                    <w:right w:val="none" w:sz="0" w:space="0" w:color="auto"/>
                  </w:divBdr>
                </w:div>
                <w:div w:id="99566785">
                  <w:marLeft w:val="0"/>
                  <w:marRight w:val="0"/>
                  <w:marTop w:val="0"/>
                  <w:marBottom w:val="0"/>
                  <w:divBdr>
                    <w:top w:val="none" w:sz="0" w:space="0" w:color="auto"/>
                    <w:left w:val="none" w:sz="0" w:space="0" w:color="auto"/>
                    <w:bottom w:val="none" w:sz="0" w:space="0" w:color="auto"/>
                    <w:right w:val="none" w:sz="0" w:space="0" w:color="auto"/>
                  </w:divBdr>
                </w:div>
                <w:div w:id="1766681685">
                  <w:marLeft w:val="0"/>
                  <w:marRight w:val="0"/>
                  <w:marTop w:val="0"/>
                  <w:marBottom w:val="0"/>
                  <w:divBdr>
                    <w:top w:val="none" w:sz="0" w:space="0" w:color="auto"/>
                    <w:left w:val="none" w:sz="0" w:space="0" w:color="auto"/>
                    <w:bottom w:val="none" w:sz="0" w:space="0" w:color="auto"/>
                    <w:right w:val="none" w:sz="0" w:space="0" w:color="auto"/>
                  </w:divBdr>
                </w:div>
                <w:div w:id="1385135927">
                  <w:marLeft w:val="0"/>
                  <w:marRight w:val="0"/>
                  <w:marTop w:val="0"/>
                  <w:marBottom w:val="0"/>
                  <w:divBdr>
                    <w:top w:val="none" w:sz="0" w:space="0" w:color="auto"/>
                    <w:left w:val="none" w:sz="0" w:space="0" w:color="auto"/>
                    <w:bottom w:val="none" w:sz="0" w:space="0" w:color="auto"/>
                    <w:right w:val="none" w:sz="0" w:space="0" w:color="auto"/>
                  </w:divBdr>
                </w:div>
                <w:div w:id="1329364349">
                  <w:marLeft w:val="0"/>
                  <w:marRight w:val="0"/>
                  <w:marTop w:val="0"/>
                  <w:marBottom w:val="0"/>
                  <w:divBdr>
                    <w:top w:val="none" w:sz="0" w:space="0" w:color="auto"/>
                    <w:left w:val="none" w:sz="0" w:space="0" w:color="auto"/>
                    <w:bottom w:val="none" w:sz="0" w:space="0" w:color="auto"/>
                    <w:right w:val="none" w:sz="0" w:space="0" w:color="auto"/>
                  </w:divBdr>
                </w:div>
                <w:div w:id="1333487114">
                  <w:marLeft w:val="0"/>
                  <w:marRight w:val="0"/>
                  <w:marTop w:val="0"/>
                  <w:marBottom w:val="0"/>
                  <w:divBdr>
                    <w:top w:val="none" w:sz="0" w:space="0" w:color="auto"/>
                    <w:left w:val="none" w:sz="0" w:space="0" w:color="auto"/>
                    <w:bottom w:val="none" w:sz="0" w:space="0" w:color="auto"/>
                    <w:right w:val="none" w:sz="0" w:space="0" w:color="auto"/>
                  </w:divBdr>
                </w:div>
                <w:div w:id="1975405810">
                  <w:marLeft w:val="0"/>
                  <w:marRight w:val="0"/>
                  <w:marTop w:val="0"/>
                  <w:marBottom w:val="0"/>
                  <w:divBdr>
                    <w:top w:val="none" w:sz="0" w:space="0" w:color="auto"/>
                    <w:left w:val="none" w:sz="0" w:space="0" w:color="auto"/>
                    <w:bottom w:val="none" w:sz="0" w:space="0" w:color="auto"/>
                    <w:right w:val="none" w:sz="0" w:space="0" w:color="auto"/>
                  </w:divBdr>
                </w:div>
                <w:div w:id="382868847">
                  <w:marLeft w:val="0"/>
                  <w:marRight w:val="0"/>
                  <w:marTop w:val="0"/>
                  <w:marBottom w:val="0"/>
                  <w:divBdr>
                    <w:top w:val="none" w:sz="0" w:space="0" w:color="auto"/>
                    <w:left w:val="none" w:sz="0" w:space="0" w:color="auto"/>
                    <w:bottom w:val="none" w:sz="0" w:space="0" w:color="auto"/>
                    <w:right w:val="none" w:sz="0" w:space="0" w:color="auto"/>
                  </w:divBdr>
                </w:div>
                <w:div w:id="890270767">
                  <w:marLeft w:val="0"/>
                  <w:marRight w:val="0"/>
                  <w:marTop w:val="0"/>
                  <w:marBottom w:val="0"/>
                  <w:divBdr>
                    <w:top w:val="none" w:sz="0" w:space="0" w:color="auto"/>
                    <w:left w:val="none" w:sz="0" w:space="0" w:color="auto"/>
                    <w:bottom w:val="none" w:sz="0" w:space="0" w:color="auto"/>
                    <w:right w:val="none" w:sz="0" w:space="0" w:color="auto"/>
                  </w:divBdr>
                </w:div>
                <w:div w:id="420757144">
                  <w:marLeft w:val="0"/>
                  <w:marRight w:val="0"/>
                  <w:marTop w:val="0"/>
                  <w:marBottom w:val="0"/>
                  <w:divBdr>
                    <w:top w:val="none" w:sz="0" w:space="0" w:color="auto"/>
                    <w:left w:val="none" w:sz="0" w:space="0" w:color="auto"/>
                    <w:bottom w:val="none" w:sz="0" w:space="0" w:color="auto"/>
                    <w:right w:val="none" w:sz="0" w:space="0" w:color="auto"/>
                  </w:divBdr>
                </w:div>
                <w:div w:id="1965965160">
                  <w:marLeft w:val="0"/>
                  <w:marRight w:val="0"/>
                  <w:marTop w:val="0"/>
                  <w:marBottom w:val="0"/>
                  <w:divBdr>
                    <w:top w:val="none" w:sz="0" w:space="0" w:color="auto"/>
                    <w:left w:val="none" w:sz="0" w:space="0" w:color="auto"/>
                    <w:bottom w:val="none" w:sz="0" w:space="0" w:color="auto"/>
                    <w:right w:val="none" w:sz="0" w:space="0" w:color="auto"/>
                  </w:divBdr>
                </w:div>
                <w:div w:id="909996882">
                  <w:marLeft w:val="0"/>
                  <w:marRight w:val="0"/>
                  <w:marTop w:val="0"/>
                  <w:marBottom w:val="0"/>
                  <w:divBdr>
                    <w:top w:val="none" w:sz="0" w:space="0" w:color="auto"/>
                    <w:left w:val="none" w:sz="0" w:space="0" w:color="auto"/>
                    <w:bottom w:val="none" w:sz="0" w:space="0" w:color="auto"/>
                    <w:right w:val="none" w:sz="0" w:space="0" w:color="auto"/>
                  </w:divBdr>
                </w:div>
                <w:div w:id="143008863">
                  <w:marLeft w:val="0"/>
                  <w:marRight w:val="0"/>
                  <w:marTop w:val="0"/>
                  <w:marBottom w:val="0"/>
                  <w:divBdr>
                    <w:top w:val="none" w:sz="0" w:space="0" w:color="auto"/>
                    <w:left w:val="none" w:sz="0" w:space="0" w:color="auto"/>
                    <w:bottom w:val="none" w:sz="0" w:space="0" w:color="auto"/>
                    <w:right w:val="none" w:sz="0" w:space="0" w:color="auto"/>
                  </w:divBdr>
                </w:div>
                <w:div w:id="827483890">
                  <w:marLeft w:val="0"/>
                  <w:marRight w:val="0"/>
                  <w:marTop w:val="0"/>
                  <w:marBottom w:val="0"/>
                  <w:divBdr>
                    <w:top w:val="none" w:sz="0" w:space="0" w:color="auto"/>
                    <w:left w:val="none" w:sz="0" w:space="0" w:color="auto"/>
                    <w:bottom w:val="none" w:sz="0" w:space="0" w:color="auto"/>
                    <w:right w:val="none" w:sz="0" w:space="0" w:color="auto"/>
                  </w:divBdr>
                </w:div>
                <w:div w:id="374307338">
                  <w:marLeft w:val="0"/>
                  <w:marRight w:val="0"/>
                  <w:marTop w:val="0"/>
                  <w:marBottom w:val="0"/>
                  <w:divBdr>
                    <w:top w:val="none" w:sz="0" w:space="0" w:color="auto"/>
                    <w:left w:val="none" w:sz="0" w:space="0" w:color="auto"/>
                    <w:bottom w:val="none" w:sz="0" w:space="0" w:color="auto"/>
                    <w:right w:val="none" w:sz="0" w:space="0" w:color="auto"/>
                  </w:divBdr>
                </w:div>
                <w:div w:id="2117291708">
                  <w:marLeft w:val="0"/>
                  <w:marRight w:val="0"/>
                  <w:marTop w:val="0"/>
                  <w:marBottom w:val="0"/>
                  <w:divBdr>
                    <w:top w:val="none" w:sz="0" w:space="0" w:color="auto"/>
                    <w:left w:val="none" w:sz="0" w:space="0" w:color="auto"/>
                    <w:bottom w:val="none" w:sz="0" w:space="0" w:color="auto"/>
                    <w:right w:val="none" w:sz="0" w:space="0" w:color="auto"/>
                  </w:divBdr>
                </w:div>
                <w:div w:id="1248032181">
                  <w:marLeft w:val="0"/>
                  <w:marRight w:val="0"/>
                  <w:marTop w:val="0"/>
                  <w:marBottom w:val="0"/>
                  <w:divBdr>
                    <w:top w:val="none" w:sz="0" w:space="0" w:color="auto"/>
                    <w:left w:val="none" w:sz="0" w:space="0" w:color="auto"/>
                    <w:bottom w:val="none" w:sz="0" w:space="0" w:color="auto"/>
                    <w:right w:val="none" w:sz="0" w:space="0" w:color="auto"/>
                  </w:divBdr>
                </w:div>
                <w:div w:id="585580966">
                  <w:marLeft w:val="0"/>
                  <w:marRight w:val="0"/>
                  <w:marTop w:val="0"/>
                  <w:marBottom w:val="0"/>
                  <w:divBdr>
                    <w:top w:val="none" w:sz="0" w:space="0" w:color="auto"/>
                    <w:left w:val="none" w:sz="0" w:space="0" w:color="auto"/>
                    <w:bottom w:val="none" w:sz="0" w:space="0" w:color="auto"/>
                    <w:right w:val="none" w:sz="0" w:space="0" w:color="auto"/>
                  </w:divBdr>
                </w:div>
                <w:div w:id="997810740">
                  <w:marLeft w:val="0"/>
                  <w:marRight w:val="0"/>
                  <w:marTop w:val="0"/>
                  <w:marBottom w:val="0"/>
                  <w:divBdr>
                    <w:top w:val="none" w:sz="0" w:space="0" w:color="auto"/>
                    <w:left w:val="none" w:sz="0" w:space="0" w:color="auto"/>
                    <w:bottom w:val="none" w:sz="0" w:space="0" w:color="auto"/>
                    <w:right w:val="none" w:sz="0" w:space="0" w:color="auto"/>
                  </w:divBdr>
                </w:div>
                <w:div w:id="839731079">
                  <w:marLeft w:val="0"/>
                  <w:marRight w:val="0"/>
                  <w:marTop w:val="0"/>
                  <w:marBottom w:val="0"/>
                  <w:divBdr>
                    <w:top w:val="none" w:sz="0" w:space="0" w:color="auto"/>
                    <w:left w:val="none" w:sz="0" w:space="0" w:color="auto"/>
                    <w:bottom w:val="none" w:sz="0" w:space="0" w:color="auto"/>
                    <w:right w:val="none" w:sz="0" w:space="0" w:color="auto"/>
                  </w:divBdr>
                </w:div>
                <w:div w:id="613748514">
                  <w:marLeft w:val="0"/>
                  <w:marRight w:val="0"/>
                  <w:marTop w:val="0"/>
                  <w:marBottom w:val="0"/>
                  <w:divBdr>
                    <w:top w:val="none" w:sz="0" w:space="0" w:color="auto"/>
                    <w:left w:val="none" w:sz="0" w:space="0" w:color="auto"/>
                    <w:bottom w:val="none" w:sz="0" w:space="0" w:color="auto"/>
                    <w:right w:val="none" w:sz="0" w:space="0" w:color="auto"/>
                  </w:divBdr>
                </w:div>
                <w:div w:id="14964615">
                  <w:marLeft w:val="0"/>
                  <w:marRight w:val="0"/>
                  <w:marTop w:val="0"/>
                  <w:marBottom w:val="0"/>
                  <w:divBdr>
                    <w:top w:val="none" w:sz="0" w:space="0" w:color="auto"/>
                    <w:left w:val="none" w:sz="0" w:space="0" w:color="auto"/>
                    <w:bottom w:val="none" w:sz="0" w:space="0" w:color="auto"/>
                    <w:right w:val="none" w:sz="0" w:space="0" w:color="auto"/>
                  </w:divBdr>
                </w:div>
                <w:div w:id="647171046">
                  <w:marLeft w:val="0"/>
                  <w:marRight w:val="0"/>
                  <w:marTop w:val="0"/>
                  <w:marBottom w:val="0"/>
                  <w:divBdr>
                    <w:top w:val="none" w:sz="0" w:space="0" w:color="auto"/>
                    <w:left w:val="none" w:sz="0" w:space="0" w:color="auto"/>
                    <w:bottom w:val="none" w:sz="0" w:space="0" w:color="auto"/>
                    <w:right w:val="none" w:sz="0" w:space="0" w:color="auto"/>
                  </w:divBdr>
                </w:div>
                <w:div w:id="1400059916">
                  <w:marLeft w:val="0"/>
                  <w:marRight w:val="0"/>
                  <w:marTop w:val="0"/>
                  <w:marBottom w:val="0"/>
                  <w:divBdr>
                    <w:top w:val="none" w:sz="0" w:space="0" w:color="auto"/>
                    <w:left w:val="none" w:sz="0" w:space="0" w:color="auto"/>
                    <w:bottom w:val="none" w:sz="0" w:space="0" w:color="auto"/>
                    <w:right w:val="none" w:sz="0" w:space="0" w:color="auto"/>
                  </w:divBdr>
                </w:div>
                <w:div w:id="2083914136">
                  <w:marLeft w:val="0"/>
                  <w:marRight w:val="0"/>
                  <w:marTop w:val="0"/>
                  <w:marBottom w:val="0"/>
                  <w:divBdr>
                    <w:top w:val="none" w:sz="0" w:space="0" w:color="auto"/>
                    <w:left w:val="none" w:sz="0" w:space="0" w:color="auto"/>
                    <w:bottom w:val="none" w:sz="0" w:space="0" w:color="auto"/>
                    <w:right w:val="none" w:sz="0" w:space="0" w:color="auto"/>
                  </w:divBdr>
                </w:div>
                <w:div w:id="1001003075">
                  <w:marLeft w:val="0"/>
                  <w:marRight w:val="0"/>
                  <w:marTop w:val="0"/>
                  <w:marBottom w:val="0"/>
                  <w:divBdr>
                    <w:top w:val="none" w:sz="0" w:space="0" w:color="auto"/>
                    <w:left w:val="none" w:sz="0" w:space="0" w:color="auto"/>
                    <w:bottom w:val="none" w:sz="0" w:space="0" w:color="auto"/>
                    <w:right w:val="none" w:sz="0" w:space="0" w:color="auto"/>
                  </w:divBdr>
                </w:div>
                <w:div w:id="2042901353">
                  <w:marLeft w:val="0"/>
                  <w:marRight w:val="0"/>
                  <w:marTop w:val="0"/>
                  <w:marBottom w:val="0"/>
                  <w:divBdr>
                    <w:top w:val="none" w:sz="0" w:space="0" w:color="auto"/>
                    <w:left w:val="none" w:sz="0" w:space="0" w:color="auto"/>
                    <w:bottom w:val="none" w:sz="0" w:space="0" w:color="auto"/>
                    <w:right w:val="none" w:sz="0" w:space="0" w:color="auto"/>
                  </w:divBdr>
                </w:div>
                <w:div w:id="157309461">
                  <w:marLeft w:val="0"/>
                  <w:marRight w:val="0"/>
                  <w:marTop w:val="0"/>
                  <w:marBottom w:val="0"/>
                  <w:divBdr>
                    <w:top w:val="none" w:sz="0" w:space="0" w:color="auto"/>
                    <w:left w:val="none" w:sz="0" w:space="0" w:color="auto"/>
                    <w:bottom w:val="none" w:sz="0" w:space="0" w:color="auto"/>
                    <w:right w:val="none" w:sz="0" w:space="0" w:color="auto"/>
                  </w:divBdr>
                </w:div>
                <w:div w:id="1511989355">
                  <w:marLeft w:val="0"/>
                  <w:marRight w:val="0"/>
                  <w:marTop w:val="0"/>
                  <w:marBottom w:val="0"/>
                  <w:divBdr>
                    <w:top w:val="none" w:sz="0" w:space="0" w:color="auto"/>
                    <w:left w:val="none" w:sz="0" w:space="0" w:color="auto"/>
                    <w:bottom w:val="none" w:sz="0" w:space="0" w:color="auto"/>
                    <w:right w:val="none" w:sz="0" w:space="0" w:color="auto"/>
                  </w:divBdr>
                </w:div>
                <w:div w:id="1616332056">
                  <w:marLeft w:val="0"/>
                  <w:marRight w:val="0"/>
                  <w:marTop w:val="0"/>
                  <w:marBottom w:val="0"/>
                  <w:divBdr>
                    <w:top w:val="none" w:sz="0" w:space="0" w:color="auto"/>
                    <w:left w:val="none" w:sz="0" w:space="0" w:color="auto"/>
                    <w:bottom w:val="none" w:sz="0" w:space="0" w:color="auto"/>
                    <w:right w:val="none" w:sz="0" w:space="0" w:color="auto"/>
                  </w:divBdr>
                </w:div>
                <w:div w:id="1632787826">
                  <w:marLeft w:val="0"/>
                  <w:marRight w:val="0"/>
                  <w:marTop w:val="0"/>
                  <w:marBottom w:val="0"/>
                  <w:divBdr>
                    <w:top w:val="none" w:sz="0" w:space="0" w:color="auto"/>
                    <w:left w:val="none" w:sz="0" w:space="0" w:color="auto"/>
                    <w:bottom w:val="none" w:sz="0" w:space="0" w:color="auto"/>
                    <w:right w:val="none" w:sz="0" w:space="0" w:color="auto"/>
                  </w:divBdr>
                </w:div>
                <w:div w:id="1424690379">
                  <w:marLeft w:val="0"/>
                  <w:marRight w:val="0"/>
                  <w:marTop w:val="0"/>
                  <w:marBottom w:val="0"/>
                  <w:divBdr>
                    <w:top w:val="none" w:sz="0" w:space="0" w:color="auto"/>
                    <w:left w:val="none" w:sz="0" w:space="0" w:color="auto"/>
                    <w:bottom w:val="none" w:sz="0" w:space="0" w:color="auto"/>
                    <w:right w:val="none" w:sz="0" w:space="0" w:color="auto"/>
                  </w:divBdr>
                </w:div>
              </w:divsChild>
            </w:div>
            <w:div w:id="1915385417">
              <w:marLeft w:val="0"/>
              <w:marRight w:val="0"/>
              <w:marTop w:val="0"/>
              <w:marBottom w:val="0"/>
              <w:divBdr>
                <w:top w:val="none" w:sz="0" w:space="0" w:color="auto"/>
                <w:left w:val="none" w:sz="0" w:space="0" w:color="auto"/>
                <w:bottom w:val="none" w:sz="0" w:space="0" w:color="auto"/>
                <w:right w:val="none" w:sz="0" w:space="0" w:color="auto"/>
              </w:divBdr>
              <w:divsChild>
                <w:div w:id="1165166096">
                  <w:marLeft w:val="0"/>
                  <w:marRight w:val="0"/>
                  <w:marTop w:val="0"/>
                  <w:marBottom w:val="0"/>
                  <w:divBdr>
                    <w:top w:val="none" w:sz="0" w:space="0" w:color="auto"/>
                    <w:left w:val="none" w:sz="0" w:space="0" w:color="auto"/>
                    <w:bottom w:val="none" w:sz="0" w:space="0" w:color="auto"/>
                    <w:right w:val="none" w:sz="0" w:space="0" w:color="auto"/>
                  </w:divBdr>
                </w:div>
                <w:div w:id="347564910">
                  <w:marLeft w:val="0"/>
                  <w:marRight w:val="0"/>
                  <w:marTop w:val="0"/>
                  <w:marBottom w:val="0"/>
                  <w:divBdr>
                    <w:top w:val="none" w:sz="0" w:space="0" w:color="auto"/>
                    <w:left w:val="none" w:sz="0" w:space="0" w:color="auto"/>
                    <w:bottom w:val="none" w:sz="0" w:space="0" w:color="auto"/>
                    <w:right w:val="none" w:sz="0" w:space="0" w:color="auto"/>
                  </w:divBdr>
                </w:div>
                <w:div w:id="1029337974">
                  <w:marLeft w:val="0"/>
                  <w:marRight w:val="0"/>
                  <w:marTop w:val="0"/>
                  <w:marBottom w:val="0"/>
                  <w:divBdr>
                    <w:top w:val="none" w:sz="0" w:space="0" w:color="auto"/>
                    <w:left w:val="none" w:sz="0" w:space="0" w:color="auto"/>
                    <w:bottom w:val="none" w:sz="0" w:space="0" w:color="auto"/>
                    <w:right w:val="none" w:sz="0" w:space="0" w:color="auto"/>
                  </w:divBdr>
                </w:div>
                <w:div w:id="1848861211">
                  <w:marLeft w:val="0"/>
                  <w:marRight w:val="0"/>
                  <w:marTop w:val="0"/>
                  <w:marBottom w:val="0"/>
                  <w:divBdr>
                    <w:top w:val="none" w:sz="0" w:space="0" w:color="auto"/>
                    <w:left w:val="none" w:sz="0" w:space="0" w:color="auto"/>
                    <w:bottom w:val="none" w:sz="0" w:space="0" w:color="auto"/>
                    <w:right w:val="none" w:sz="0" w:space="0" w:color="auto"/>
                  </w:divBdr>
                </w:div>
                <w:div w:id="932321965">
                  <w:marLeft w:val="0"/>
                  <w:marRight w:val="0"/>
                  <w:marTop w:val="0"/>
                  <w:marBottom w:val="0"/>
                  <w:divBdr>
                    <w:top w:val="none" w:sz="0" w:space="0" w:color="auto"/>
                    <w:left w:val="none" w:sz="0" w:space="0" w:color="auto"/>
                    <w:bottom w:val="none" w:sz="0" w:space="0" w:color="auto"/>
                    <w:right w:val="none" w:sz="0" w:space="0" w:color="auto"/>
                  </w:divBdr>
                </w:div>
                <w:div w:id="507452926">
                  <w:marLeft w:val="0"/>
                  <w:marRight w:val="0"/>
                  <w:marTop w:val="0"/>
                  <w:marBottom w:val="0"/>
                  <w:divBdr>
                    <w:top w:val="none" w:sz="0" w:space="0" w:color="auto"/>
                    <w:left w:val="none" w:sz="0" w:space="0" w:color="auto"/>
                    <w:bottom w:val="none" w:sz="0" w:space="0" w:color="auto"/>
                    <w:right w:val="none" w:sz="0" w:space="0" w:color="auto"/>
                  </w:divBdr>
                </w:div>
                <w:div w:id="48768400">
                  <w:marLeft w:val="0"/>
                  <w:marRight w:val="0"/>
                  <w:marTop w:val="0"/>
                  <w:marBottom w:val="0"/>
                  <w:divBdr>
                    <w:top w:val="none" w:sz="0" w:space="0" w:color="auto"/>
                    <w:left w:val="none" w:sz="0" w:space="0" w:color="auto"/>
                    <w:bottom w:val="none" w:sz="0" w:space="0" w:color="auto"/>
                    <w:right w:val="none" w:sz="0" w:space="0" w:color="auto"/>
                  </w:divBdr>
                </w:div>
                <w:div w:id="527373345">
                  <w:marLeft w:val="0"/>
                  <w:marRight w:val="0"/>
                  <w:marTop w:val="0"/>
                  <w:marBottom w:val="0"/>
                  <w:divBdr>
                    <w:top w:val="none" w:sz="0" w:space="0" w:color="auto"/>
                    <w:left w:val="none" w:sz="0" w:space="0" w:color="auto"/>
                    <w:bottom w:val="none" w:sz="0" w:space="0" w:color="auto"/>
                    <w:right w:val="none" w:sz="0" w:space="0" w:color="auto"/>
                  </w:divBdr>
                </w:div>
                <w:div w:id="2039313492">
                  <w:marLeft w:val="0"/>
                  <w:marRight w:val="0"/>
                  <w:marTop w:val="0"/>
                  <w:marBottom w:val="0"/>
                  <w:divBdr>
                    <w:top w:val="none" w:sz="0" w:space="0" w:color="auto"/>
                    <w:left w:val="none" w:sz="0" w:space="0" w:color="auto"/>
                    <w:bottom w:val="none" w:sz="0" w:space="0" w:color="auto"/>
                    <w:right w:val="none" w:sz="0" w:space="0" w:color="auto"/>
                  </w:divBdr>
                </w:div>
                <w:div w:id="1227759698">
                  <w:marLeft w:val="0"/>
                  <w:marRight w:val="0"/>
                  <w:marTop w:val="0"/>
                  <w:marBottom w:val="0"/>
                  <w:divBdr>
                    <w:top w:val="none" w:sz="0" w:space="0" w:color="auto"/>
                    <w:left w:val="none" w:sz="0" w:space="0" w:color="auto"/>
                    <w:bottom w:val="none" w:sz="0" w:space="0" w:color="auto"/>
                    <w:right w:val="none" w:sz="0" w:space="0" w:color="auto"/>
                  </w:divBdr>
                </w:div>
                <w:div w:id="306739781">
                  <w:marLeft w:val="0"/>
                  <w:marRight w:val="0"/>
                  <w:marTop w:val="0"/>
                  <w:marBottom w:val="0"/>
                  <w:divBdr>
                    <w:top w:val="none" w:sz="0" w:space="0" w:color="auto"/>
                    <w:left w:val="none" w:sz="0" w:space="0" w:color="auto"/>
                    <w:bottom w:val="none" w:sz="0" w:space="0" w:color="auto"/>
                    <w:right w:val="none" w:sz="0" w:space="0" w:color="auto"/>
                  </w:divBdr>
                </w:div>
                <w:div w:id="1422991760">
                  <w:marLeft w:val="0"/>
                  <w:marRight w:val="0"/>
                  <w:marTop w:val="0"/>
                  <w:marBottom w:val="0"/>
                  <w:divBdr>
                    <w:top w:val="none" w:sz="0" w:space="0" w:color="auto"/>
                    <w:left w:val="none" w:sz="0" w:space="0" w:color="auto"/>
                    <w:bottom w:val="none" w:sz="0" w:space="0" w:color="auto"/>
                    <w:right w:val="none" w:sz="0" w:space="0" w:color="auto"/>
                  </w:divBdr>
                </w:div>
                <w:div w:id="165638885">
                  <w:marLeft w:val="0"/>
                  <w:marRight w:val="0"/>
                  <w:marTop w:val="0"/>
                  <w:marBottom w:val="0"/>
                  <w:divBdr>
                    <w:top w:val="none" w:sz="0" w:space="0" w:color="auto"/>
                    <w:left w:val="none" w:sz="0" w:space="0" w:color="auto"/>
                    <w:bottom w:val="none" w:sz="0" w:space="0" w:color="auto"/>
                    <w:right w:val="none" w:sz="0" w:space="0" w:color="auto"/>
                  </w:divBdr>
                </w:div>
                <w:div w:id="482161385">
                  <w:marLeft w:val="0"/>
                  <w:marRight w:val="0"/>
                  <w:marTop w:val="0"/>
                  <w:marBottom w:val="0"/>
                  <w:divBdr>
                    <w:top w:val="none" w:sz="0" w:space="0" w:color="auto"/>
                    <w:left w:val="none" w:sz="0" w:space="0" w:color="auto"/>
                    <w:bottom w:val="none" w:sz="0" w:space="0" w:color="auto"/>
                    <w:right w:val="none" w:sz="0" w:space="0" w:color="auto"/>
                  </w:divBdr>
                </w:div>
                <w:div w:id="933129716">
                  <w:marLeft w:val="0"/>
                  <w:marRight w:val="0"/>
                  <w:marTop w:val="0"/>
                  <w:marBottom w:val="0"/>
                  <w:divBdr>
                    <w:top w:val="none" w:sz="0" w:space="0" w:color="auto"/>
                    <w:left w:val="none" w:sz="0" w:space="0" w:color="auto"/>
                    <w:bottom w:val="none" w:sz="0" w:space="0" w:color="auto"/>
                    <w:right w:val="none" w:sz="0" w:space="0" w:color="auto"/>
                  </w:divBdr>
                </w:div>
                <w:div w:id="1333944618">
                  <w:marLeft w:val="0"/>
                  <w:marRight w:val="0"/>
                  <w:marTop w:val="0"/>
                  <w:marBottom w:val="0"/>
                  <w:divBdr>
                    <w:top w:val="none" w:sz="0" w:space="0" w:color="auto"/>
                    <w:left w:val="none" w:sz="0" w:space="0" w:color="auto"/>
                    <w:bottom w:val="none" w:sz="0" w:space="0" w:color="auto"/>
                    <w:right w:val="none" w:sz="0" w:space="0" w:color="auto"/>
                  </w:divBdr>
                </w:div>
                <w:div w:id="419103336">
                  <w:marLeft w:val="0"/>
                  <w:marRight w:val="0"/>
                  <w:marTop w:val="0"/>
                  <w:marBottom w:val="0"/>
                  <w:divBdr>
                    <w:top w:val="none" w:sz="0" w:space="0" w:color="auto"/>
                    <w:left w:val="none" w:sz="0" w:space="0" w:color="auto"/>
                    <w:bottom w:val="none" w:sz="0" w:space="0" w:color="auto"/>
                    <w:right w:val="none" w:sz="0" w:space="0" w:color="auto"/>
                  </w:divBdr>
                </w:div>
                <w:div w:id="656492783">
                  <w:marLeft w:val="0"/>
                  <w:marRight w:val="0"/>
                  <w:marTop w:val="0"/>
                  <w:marBottom w:val="0"/>
                  <w:divBdr>
                    <w:top w:val="none" w:sz="0" w:space="0" w:color="auto"/>
                    <w:left w:val="none" w:sz="0" w:space="0" w:color="auto"/>
                    <w:bottom w:val="none" w:sz="0" w:space="0" w:color="auto"/>
                    <w:right w:val="none" w:sz="0" w:space="0" w:color="auto"/>
                  </w:divBdr>
                </w:div>
                <w:div w:id="1746947614">
                  <w:marLeft w:val="0"/>
                  <w:marRight w:val="0"/>
                  <w:marTop w:val="0"/>
                  <w:marBottom w:val="0"/>
                  <w:divBdr>
                    <w:top w:val="none" w:sz="0" w:space="0" w:color="auto"/>
                    <w:left w:val="none" w:sz="0" w:space="0" w:color="auto"/>
                    <w:bottom w:val="none" w:sz="0" w:space="0" w:color="auto"/>
                    <w:right w:val="none" w:sz="0" w:space="0" w:color="auto"/>
                  </w:divBdr>
                </w:div>
                <w:div w:id="86275879">
                  <w:marLeft w:val="0"/>
                  <w:marRight w:val="0"/>
                  <w:marTop w:val="0"/>
                  <w:marBottom w:val="0"/>
                  <w:divBdr>
                    <w:top w:val="none" w:sz="0" w:space="0" w:color="auto"/>
                    <w:left w:val="none" w:sz="0" w:space="0" w:color="auto"/>
                    <w:bottom w:val="none" w:sz="0" w:space="0" w:color="auto"/>
                    <w:right w:val="none" w:sz="0" w:space="0" w:color="auto"/>
                  </w:divBdr>
                </w:div>
                <w:div w:id="199707816">
                  <w:marLeft w:val="0"/>
                  <w:marRight w:val="0"/>
                  <w:marTop w:val="0"/>
                  <w:marBottom w:val="0"/>
                  <w:divBdr>
                    <w:top w:val="none" w:sz="0" w:space="0" w:color="auto"/>
                    <w:left w:val="none" w:sz="0" w:space="0" w:color="auto"/>
                    <w:bottom w:val="none" w:sz="0" w:space="0" w:color="auto"/>
                    <w:right w:val="none" w:sz="0" w:space="0" w:color="auto"/>
                  </w:divBdr>
                </w:div>
                <w:div w:id="2002732679">
                  <w:marLeft w:val="0"/>
                  <w:marRight w:val="0"/>
                  <w:marTop w:val="0"/>
                  <w:marBottom w:val="0"/>
                  <w:divBdr>
                    <w:top w:val="none" w:sz="0" w:space="0" w:color="auto"/>
                    <w:left w:val="none" w:sz="0" w:space="0" w:color="auto"/>
                    <w:bottom w:val="none" w:sz="0" w:space="0" w:color="auto"/>
                    <w:right w:val="none" w:sz="0" w:space="0" w:color="auto"/>
                  </w:divBdr>
                </w:div>
                <w:div w:id="944458772">
                  <w:marLeft w:val="0"/>
                  <w:marRight w:val="0"/>
                  <w:marTop w:val="0"/>
                  <w:marBottom w:val="0"/>
                  <w:divBdr>
                    <w:top w:val="none" w:sz="0" w:space="0" w:color="auto"/>
                    <w:left w:val="none" w:sz="0" w:space="0" w:color="auto"/>
                    <w:bottom w:val="none" w:sz="0" w:space="0" w:color="auto"/>
                    <w:right w:val="none" w:sz="0" w:space="0" w:color="auto"/>
                  </w:divBdr>
                </w:div>
                <w:div w:id="641617319">
                  <w:marLeft w:val="0"/>
                  <w:marRight w:val="0"/>
                  <w:marTop w:val="0"/>
                  <w:marBottom w:val="0"/>
                  <w:divBdr>
                    <w:top w:val="none" w:sz="0" w:space="0" w:color="auto"/>
                    <w:left w:val="none" w:sz="0" w:space="0" w:color="auto"/>
                    <w:bottom w:val="none" w:sz="0" w:space="0" w:color="auto"/>
                    <w:right w:val="none" w:sz="0" w:space="0" w:color="auto"/>
                  </w:divBdr>
                </w:div>
                <w:div w:id="191039966">
                  <w:marLeft w:val="0"/>
                  <w:marRight w:val="0"/>
                  <w:marTop w:val="0"/>
                  <w:marBottom w:val="0"/>
                  <w:divBdr>
                    <w:top w:val="none" w:sz="0" w:space="0" w:color="auto"/>
                    <w:left w:val="none" w:sz="0" w:space="0" w:color="auto"/>
                    <w:bottom w:val="none" w:sz="0" w:space="0" w:color="auto"/>
                    <w:right w:val="none" w:sz="0" w:space="0" w:color="auto"/>
                  </w:divBdr>
                </w:div>
                <w:div w:id="2103719913">
                  <w:marLeft w:val="0"/>
                  <w:marRight w:val="0"/>
                  <w:marTop w:val="0"/>
                  <w:marBottom w:val="0"/>
                  <w:divBdr>
                    <w:top w:val="none" w:sz="0" w:space="0" w:color="auto"/>
                    <w:left w:val="none" w:sz="0" w:space="0" w:color="auto"/>
                    <w:bottom w:val="none" w:sz="0" w:space="0" w:color="auto"/>
                    <w:right w:val="none" w:sz="0" w:space="0" w:color="auto"/>
                  </w:divBdr>
                </w:div>
                <w:div w:id="1642267718">
                  <w:marLeft w:val="0"/>
                  <w:marRight w:val="0"/>
                  <w:marTop w:val="0"/>
                  <w:marBottom w:val="0"/>
                  <w:divBdr>
                    <w:top w:val="none" w:sz="0" w:space="0" w:color="auto"/>
                    <w:left w:val="none" w:sz="0" w:space="0" w:color="auto"/>
                    <w:bottom w:val="none" w:sz="0" w:space="0" w:color="auto"/>
                    <w:right w:val="none" w:sz="0" w:space="0" w:color="auto"/>
                  </w:divBdr>
                </w:div>
                <w:div w:id="476067813">
                  <w:marLeft w:val="0"/>
                  <w:marRight w:val="0"/>
                  <w:marTop w:val="0"/>
                  <w:marBottom w:val="0"/>
                  <w:divBdr>
                    <w:top w:val="none" w:sz="0" w:space="0" w:color="auto"/>
                    <w:left w:val="none" w:sz="0" w:space="0" w:color="auto"/>
                    <w:bottom w:val="none" w:sz="0" w:space="0" w:color="auto"/>
                    <w:right w:val="none" w:sz="0" w:space="0" w:color="auto"/>
                  </w:divBdr>
                </w:div>
                <w:div w:id="958880225">
                  <w:marLeft w:val="0"/>
                  <w:marRight w:val="0"/>
                  <w:marTop w:val="0"/>
                  <w:marBottom w:val="0"/>
                  <w:divBdr>
                    <w:top w:val="none" w:sz="0" w:space="0" w:color="auto"/>
                    <w:left w:val="none" w:sz="0" w:space="0" w:color="auto"/>
                    <w:bottom w:val="none" w:sz="0" w:space="0" w:color="auto"/>
                    <w:right w:val="none" w:sz="0" w:space="0" w:color="auto"/>
                  </w:divBdr>
                </w:div>
                <w:div w:id="1605188689">
                  <w:marLeft w:val="0"/>
                  <w:marRight w:val="0"/>
                  <w:marTop w:val="0"/>
                  <w:marBottom w:val="0"/>
                  <w:divBdr>
                    <w:top w:val="none" w:sz="0" w:space="0" w:color="auto"/>
                    <w:left w:val="none" w:sz="0" w:space="0" w:color="auto"/>
                    <w:bottom w:val="none" w:sz="0" w:space="0" w:color="auto"/>
                    <w:right w:val="none" w:sz="0" w:space="0" w:color="auto"/>
                  </w:divBdr>
                </w:div>
                <w:div w:id="6833631">
                  <w:marLeft w:val="0"/>
                  <w:marRight w:val="0"/>
                  <w:marTop w:val="0"/>
                  <w:marBottom w:val="0"/>
                  <w:divBdr>
                    <w:top w:val="none" w:sz="0" w:space="0" w:color="auto"/>
                    <w:left w:val="none" w:sz="0" w:space="0" w:color="auto"/>
                    <w:bottom w:val="none" w:sz="0" w:space="0" w:color="auto"/>
                    <w:right w:val="none" w:sz="0" w:space="0" w:color="auto"/>
                  </w:divBdr>
                </w:div>
                <w:div w:id="1920209879">
                  <w:marLeft w:val="0"/>
                  <w:marRight w:val="0"/>
                  <w:marTop w:val="0"/>
                  <w:marBottom w:val="0"/>
                  <w:divBdr>
                    <w:top w:val="none" w:sz="0" w:space="0" w:color="auto"/>
                    <w:left w:val="none" w:sz="0" w:space="0" w:color="auto"/>
                    <w:bottom w:val="none" w:sz="0" w:space="0" w:color="auto"/>
                    <w:right w:val="none" w:sz="0" w:space="0" w:color="auto"/>
                  </w:divBdr>
                </w:div>
                <w:div w:id="2136094845">
                  <w:marLeft w:val="0"/>
                  <w:marRight w:val="0"/>
                  <w:marTop w:val="0"/>
                  <w:marBottom w:val="0"/>
                  <w:divBdr>
                    <w:top w:val="none" w:sz="0" w:space="0" w:color="auto"/>
                    <w:left w:val="none" w:sz="0" w:space="0" w:color="auto"/>
                    <w:bottom w:val="none" w:sz="0" w:space="0" w:color="auto"/>
                    <w:right w:val="none" w:sz="0" w:space="0" w:color="auto"/>
                  </w:divBdr>
                </w:div>
                <w:div w:id="217206841">
                  <w:marLeft w:val="0"/>
                  <w:marRight w:val="0"/>
                  <w:marTop w:val="0"/>
                  <w:marBottom w:val="0"/>
                  <w:divBdr>
                    <w:top w:val="none" w:sz="0" w:space="0" w:color="auto"/>
                    <w:left w:val="none" w:sz="0" w:space="0" w:color="auto"/>
                    <w:bottom w:val="none" w:sz="0" w:space="0" w:color="auto"/>
                    <w:right w:val="none" w:sz="0" w:space="0" w:color="auto"/>
                  </w:divBdr>
                </w:div>
                <w:div w:id="1798789461">
                  <w:marLeft w:val="0"/>
                  <w:marRight w:val="0"/>
                  <w:marTop w:val="0"/>
                  <w:marBottom w:val="0"/>
                  <w:divBdr>
                    <w:top w:val="none" w:sz="0" w:space="0" w:color="auto"/>
                    <w:left w:val="none" w:sz="0" w:space="0" w:color="auto"/>
                    <w:bottom w:val="none" w:sz="0" w:space="0" w:color="auto"/>
                    <w:right w:val="none" w:sz="0" w:space="0" w:color="auto"/>
                  </w:divBdr>
                </w:div>
                <w:div w:id="1359698031">
                  <w:marLeft w:val="0"/>
                  <w:marRight w:val="0"/>
                  <w:marTop w:val="0"/>
                  <w:marBottom w:val="0"/>
                  <w:divBdr>
                    <w:top w:val="none" w:sz="0" w:space="0" w:color="auto"/>
                    <w:left w:val="none" w:sz="0" w:space="0" w:color="auto"/>
                    <w:bottom w:val="none" w:sz="0" w:space="0" w:color="auto"/>
                    <w:right w:val="none" w:sz="0" w:space="0" w:color="auto"/>
                  </w:divBdr>
                </w:div>
                <w:div w:id="1169833536">
                  <w:marLeft w:val="0"/>
                  <w:marRight w:val="0"/>
                  <w:marTop w:val="0"/>
                  <w:marBottom w:val="0"/>
                  <w:divBdr>
                    <w:top w:val="none" w:sz="0" w:space="0" w:color="auto"/>
                    <w:left w:val="none" w:sz="0" w:space="0" w:color="auto"/>
                    <w:bottom w:val="none" w:sz="0" w:space="0" w:color="auto"/>
                    <w:right w:val="none" w:sz="0" w:space="0" w:color="auto"/>
                  </w:divBdr>
                </w:div>
                <w:div w:id="115492090">
                  <w:marLeft w:val="0"/>
                  <w:marRight w:val="0"/>
                  <w:marTop w:val="0"/>
                  <w:marBottom w:val="0"/>
                  <w:divBdr>
                    <w:top w:val="none" w:sz="0" w:space="0" w:color="auto"/>
                    <w:left w:val="none" w:sz="0" w:space="0" w:color="auto"/>
                    <w:bottom w:val="none" w:sz="0" w:space="0" w:color="auto"/>
                    <w:right w:val="none" w:sz="0" w:space="0" w:color="auto"/>
                  </w:divBdr>
                </w:div>
                <w:div w:id="2011978082">
                  <w:marLeft w:val="0"/>
                  <w:marRight w:val="0"/>
                  <w:marTop w:val="0"/>
                  <w:marBottom w:val="0"/>
                  <w:divBdr>
                    <w:top w:val="none" w:sz="0" w:space="0" w:color="auto"/>
                    <w:left w:val="none" w:sz="0" w:space="0" w:color="auto"/>
                    <w:bottom w:val="none" w:sz="0" w:space="0" w:color="auto"/>
                    <w:right w:val="none" w:sz="0" w:space="0" w:color="auto"/>
                  </w:divBdr>
                </w:div>
                <w:div w:id="1501432532">
                  <w:marLeft w:val="0"/>
                  <w:marRight w:val="0"/>
                  <w:marTop w:val="0"/>
                  <w:marBottom w:val="0"/>
                  <w:divBdr>
                    <w:top w:val="none" w:sz="0" w:space="0" w:color="auto"/>
                    <w:left w:val="none" w:sz="0" w:space="0" w:color="auto"/>
                    <w:bottom w:val="none" w:sz="0" w:space="0" w:color="auto"/>
                    <w:right w:val="none" w:sz="0" w:space="0" w:color="auto"/>
                  </w:divBdr>
                </w:div>
                <w:div w:id="1187871711">
                  <w:marLeft w:val="0"/>
                  <w:marRight w:val="0"/>
                  <w:marTop w:val="0"/>
                  <w:marBottom w:val="0"/>
                  <w:divBdr>
                    <w:top w:val="none" w:sz="0" w:space="0" w:color="auto"/>
                    <w:left w:val="none" w:sz="0" w:space="0" w:color="auto"/>
                    <w:bottom w:val="none" w:sz="0" w:space="0" w:color="auto"/>
                    <w:right w:val="none" w:sz="0" w:space="0" w:color="auto"/>
                  </w:divBdr>
                </w:div>
                <w:div w:id="1797484725">
                  <w:marLeft w:val="0"/>
                  <w:marRight w:val="0"/>
                  <w:marTop w:val="0"/>
                  <w:marBottom w:val="0"/>
                  <w:divBdr>
                    <w:top w:val="none" w:sz="0" w:space="0" w:color="auto"/>
                    <w:left w:val="none" w:sz="0" w:space="0" w:color="auto"/>
                    <w:bottom w:val="none" w:sz="0" w:space="0" w:color="auto"/>
                    <w:right w:val="none" w:sz="0" w:space="0" w:color="auto"/>
                  </w:divBdr>
                </w:div>
                <w:div w:id="473136527">
                  <w:marLeft w:val="0"/>
                  <w:marRight w:val="0"/>
                  <w:marTop w:val="0"/>
                  <w:marBottom w:val="0"/>
                  <w:divBdr>
                    <w:top w:val="none" w:sz="0" w:space="0" w:color="auto"/>
                    <w:left w:val="none" w:sz="0" w:space="0" w:color="auto"/>
                    <w:bottom w:val="none" w:sz="0" w:space="0" w:color="auto"/>
                    <w:right w:val="none" w:sz="0" w:space="0" w:color="auto"/>
                  </w:divBdr>
                </w:div>
                <w:div w:id="1758869917">
                  <w:marLeft w:val="0"/>
                  <w:marRight w:val="0"/>
                  <w:marTop w:val="0"/>
                  <w:marBottom w:val="0"/>
                  <w:divBdr>
                    <w:top w:val="none" w:sz="0" w:space="0" w:color="auto"/>
                    <w:left w:val="none" w:sz="0" w:space="0" w:color="auto"/>
                    <w:bottom w:val="none" w:sz="0" w:space="0" w:color="auto"/>
                    <w:right w:val="none" w:sz="0" w:space="0" w:color="auto"/>
                  </w:divBdr>
                </w:div>
                <w:div w:id="964500793">
                  <w:marLeft w:val="0"/>
                  <w:marRight w:val="0"/>
                  <w:marTop w:val="0"/>
                  <w:marBottom w:val="0"/>
                  <w:divBdr>
                    <w:top w:val="none" w:sz="0" w:space="0" w:color="auto"/>
                    <w:left w:val="none" w:sz="0" w:space="0" w:color="auto"/>
                    <w:bottom w:val="none" w:sz="0" w:space="0" w:color="auto"/>
                    <w:right w:val="none" w:sz="0" w:space="0" w:color="auto"/>
                  </w:divBdr>
                </w:div>
                <w:div w:id="1562138151">
                  <w:marLeft w:val="0"/>
                  <w:marRight w:val="0"/>
                  <w:marTop w:val="0"/>
                  <w:marBottom w:val="0"/>
                  <w:divBdr>
                    <w:top w:val="none" w:sz="0" w:space="0" w:color="auto"/>
                    <w:left w:val="none" w:sz="0" w:space="0" w:color="auto"/>
                    <w:bottom w:val="none" w:sz="0" w:space="0" w:color="auto"/>
                    <w:right w:val="none" w:sz="0" w:space="0" w:color="auto"/>
                  </w:divBdr>
                </w:div>
                <w:div w:id="1118451239">
                  <w:marLeft w:val="0"/>
                  <w:marRight w:val="0"/>
                  <w:marTop w:val="0"/>
                  <w:marBottom w:val="0"/>
                  <w:divBdr>
                    <w:top w:val="none" w:sz="0" w:space="0" w:color="auto"/>
                    <w:left w:val="none" w:sz="0" w:space="0" w:color="auto"/>
                    <w:bottom w:val="none" w:sz="0" w:space="0" w:color="auto"/>
                    <w:right w:val="none" w:sz="0" w:space="0" w:color="auto"/>
                  </w:divBdr>
                </w:div>
                <w:div w:id="1397430711">
                  <w:marLeft w:val="0"/>
                  <w:marRight w:val="0"/>
                  <w:marTop w:val="0"/>
                  <w:marBottom w:val="0"/>
                  <w:divBdr>
                    <w:top w:val="none" w:sz="0" w:space="0" w:color="auto"/>
                    <w:left w:val="none" w:sz="0" w:space="0" w:color="auto"/>
                    <w:bottom w:val="none" w:sz="0" w:space="0" w:color="auto"/>
                    <w:right w:val="none" w:sz="0" w:space="0" w:color="auto"/>
                  </w:divBdr>
                </w:div>
                <w:div w:id="1310094203">
                  <w:marLeft w:val="0"/>
                  <w:marRight w:val="0"/>
                  <w:marTop w:val="0"/>
                  <w:marBottom w:val="0"/>
                  <w:divBdr>
                    <w:top w:val="none" w:sz="0" w:space="0" w:color="auto"/>
                    <w:left w:val="none" w:sz="0" w:space="0" w:color="auto"/>
                    <w:bottom w:val="none" w:sz="0" w:space="0" w:color="auto"/>
                    <w:right w:val="none" w:sz="0" w:space="0" w:color="auto"/>
                  </w:divBdr>
                </w:div>
                <w:div w:id="1340699152">
                  <w:marLeft w:val="0"/>
                  <w:marRight w:val="0"/>
                  <w:marTop w:val="0"/>
                  <w:marBottom w:val="0"/>
                  <w:divBdr>
                    <w:top w:val="none" w:sz="0" w:space="0" w:color="auto"/>
                    <w:left w:val="none" w:sz="0" w:space="0" w:color="auto"/>
                    <w:bottom w:val="none" w:sz="0" w:space="0" w:color="auto"/>
                    <w:right w:val="none" w:sz="0" w:space="0" w:color="auto"/>
                  </w:divBdr>
                </w:div>
                <w:div w:id="2061316444">
                  <w:marLeft w:val="0"/>
                  <w:marRight w:val="0"/>
                  <w:marTop w:val="0"/>
                  <w:marBottom w:val="0"/>
                  <w:divBdr>
                    <w:top w:val="none" w:sz="0" w:space="0" w:color="auto"/>
                    <w:left w:val="none" w:sz="0" w:space="0" w:color="auto"/>
                    <w:bottom w:val="none" w:sz="0" w:space="0" w:color="auto"/>
                    <w:right w:val="none" w:sz="0" w:space="0" w:color="auto"/>
                  </w:divBdr>
                </w:div>
                <w:div w:id="192042055">
                  <w:marLeft w:val="0"/>
                  <w:marRight w:val="0"/>
                  <w:marTop w:val="0"/>
                  <w:marBottom w:val="0"/>
                  <w:divBdr>
                    <w:top w:val="none" w:sz="0" w:space="0" w:color="auto"/>
                    <w:left w:val="none" w:sz="0" w:space="0" w:color="auto"/>
                    <w:bottom w:val="none" w:sz="0" w:space="0" w:color="auto"/>
                    <w:right w:val="none" w:sz="0" w:space="0" w:color="auto"/>
                  </w:divBdr>
                </w:div>
                <w:div w:id="1629749314">
                  <w:marLeft w:val="0"/>
                  <w:marRight w:val="0"/>
                  <w:marTop w:val="0"/>
                  <w:marBottom w:val="0"/>
                  <w:divBdr>
                    <w:top w:val="none" w:sz="0" w:space="0" w:color="auto"/>
                    <w:left w:val="none" w:sz="0" w:space="0" w:color="auto"/>
                    <w:bottom w:val="none" w:sz="0" w:space="0" w:color="auto"/>
                    <w:right w:val="none" w:sz="0" w:space="0" w:color="auto"/>
                  </w:divBdr>
                </w:div>
                <w:div w:id="852961903">
                  <w:marLeft w:val="0"/>
                  <w:marRight w:val="0"/>
                  <w:marTop w:val="0"/>
                  <w:marBottom w:val="0"/>
                  <w:divBdr>
                    <w:top w:val="none" w:sz="0" w:space="0" w:color="auto"/>
                    <w:left w:val="none" w:sz="0" w:space="0" w:color="auto"/>
                    <w:bottom w:val="none" w:sz="0" w:space="0" w:color="auto"/>
                    <w:right w:val="none" w:sz="0" w:space="0" w:color="auto"/>
                  </w:divBdr>
                </w:div>
                <w:div w:id="2072269726">
                  <w:marLeft w:val="0"/>
                  <w:marRight w:val="0"/>
                  <w:marTop w:val="0"/>
                  <w:marBottom w:val="0"/>
                  <w:divBdr>
                    <w:top w:val="none" w:sz="0" w:space="0" w:color="auto"/>
                    <w:left w:val="none" w:sz="0" w:space="0" w:color="auto"/>
                    <w:bottom w:val="none" w:sz="0" w:space="0" w:color="auto"/>
                    <w:right w:val="none" w:sz="0" w:space="0" w:color="auto"/>
                  </w:divBdr>
                </w:div>
                <w:div w:id="406921946">
                  <w:marLeft w:val="0"/>
                  <w:marRight w:val="0"/>
                  <w:marTop w:val="0"/>
                  <w:marBottom w:val="0"/>
                  <w:divBdr>
                    <w:top w:val="none" w:sz="0" w:space="0" w:color="auto"/>
                    <w:left w:val="none" w:sz="0" w:space="0" w:color="auto"/>
                    <w:bottom w:val="none" w:sz="0" w:space="0" w:color="auto"/>
                    <w:right w:val="none" w:sz="0" w:space="0" w:color="auto"/>
                  </w:divBdr>
                </w:div>
                <w:div w:id="1351031459">
                  <w:marLeft w:val="0"/>
                  <w:marRight w:val="0"/>
                  <w:marTop w:val="0"/>
                  <w:marBottom w:val="0"/>
                  <w:divBdr>
                    <w:top w:val="none" w:sz="0" w:space="0" w:color="auto"/>
                    <w:left w:val="none" w:sz="0" w:space="0" w:color="auto"/>
                    <w:bottom w:val="none" w:sz="0" w:space="0" w:color="auto"/>
                    <w:right w:val="none" w:sz="0" w:space="0" w:color="auto"/>
                  </w:divBdr>
                </w:div>
                <w:div w:id="866216723">
                  <w:marLeft w:val="0"/>
                  <w:marRight w:val="0"/>
                  <w:marTop w:val="0"/>
                  <w:marBottom w:val="0"/>
                  <w:divBdr>
                    <w:top w:val="none" w:sz="0" w:space="0" w:color="auto"/>
                    <w:left w:val="none" w:sz="0" w:space="0" w:color="auto"/>
                    <w:bottom w:val="none" w:sz="0" w:space="0" w:color="auto"/>
                    <w:right w:val="none" w:sz="0" w:space="0" w:color="auto"/>
                  </w:divBdr>
                </w:div>
                <w:div w:id="2056847951">
                  <w:marLeft w:val="0"/>
                  <w:marRight w:val="0"/>
                  <w:marTop w:val="0"/>
                  <w:marBottom w:val="0"/>
                  <w:divBdr>
                    <w:top w:val="none" w:sz="0" w:space="0" w:color="auto"/>
                    <w:left w:val="none" w:sz="0" w:space="0" w:color="auto"/>
                    <w:bottom w:val="none" w:sz="0" w:space="0" w:color="auto"/>
                    <w:right w:val="none" w:sz="0" w:space="0" w:color="auto"/>
                  </w:divBdr>
                </w:div>
                <w:div w:id="342899777">
                  <w:marLeft w:val="0"/>
                  <w:marRight w:val="0"/>
                  <w:marTop w:val="0"/>
                  <w:marBottom w:val="0"/>
                  <w:divBdr>
                    <w:top w:val="none" w:sz="0" w:space="0" w:color="auto"/>
                    <w:left w:val="none" w:sz="0" w:space="0" w:color="auto"/>
                    <w:bottom w:val="none" w:sz="0" w:space="0" w:color="auto"/>
                    <w:right w:val="none" w:sz="0" w:space="0" w:color="auto"/>
                  </w:divBdr>
                </w:div>
                <w:div w:id="1025210870">
                  <w:marLeft w:val="0"/>
                  <w:marRight w:val="0"/>
                  <w:marTop w:val="0"/>
                  <w:marBottom w:val="0"/>
                  <w:divBdr>
                    <w:top w:val="none" w:sz="0" w:space="0" w:color="auto"/>
                    <w:left w:val="none" w:sz="0" w:space="0" w:color="auto"/>
                    <w:bottom w:val="none" w:sz="0" w:space="0" w:color="auto"/>
                    <w:right w:val="none" w:sz="0" w:space="0" w:color="auto"/>
                  </w:divBdr>
                </w:div>
                <w:div w:id="1335376491">
                  <w:marLeft w:val="0"/>
                  <w:marRight w:val="0"/>
                  <w:marTop w:val="0"/>
                  <w:marBottom w:val="0"/>
                  <w:divBdr>
                    <w:top w:val="none" w:sz="0" w:space="0" w:color="auto"/>
                    <w:left w:val="none" w:sz="0" w:space="0" w:color="auto"/>
                    <w:bottom w:val="none" w:sz="0" w:space="0" w:color="auto"/>
                    <w:right w:val="none" w:sz="0" w:space="0" w:color="auto"/>
                  </w:divBdr>
                </w:div>
                <w:div w:id="1019046832">
                  <w:marLeft w:val="0"/>
                  <w:marRight w:val="0"/>
                  <w:marTop w:val="0"/>
                  <w:marBottom w:val="0"/>
                  <w:divBdr>
                    <w:top w:val="none" w:sz="0" w:space="0" w:color="auto"/>
                    <w:left w:val="none" w:sz="0" w:space="0" w:color="auto"/>
                    <w:bottom w:val="none" w:sz="0" w:space="0" w:color="auto"/>
                    <w:right w:val="none" w:sz="0" w:space="0" w:color="auto"/>
                  </w:divBdr>
                </w:div>
                <w:div w:id="1827742855">
                  <w:marLeft w:val="0"/>
                  <w:marRight w:val="0"/>
                  <w:marTop w:val="0"/>
                  <w:marBottom w:val="0"/>
                  <w:divBdr>
                    <w:top w:val="none" w:sz="0" w:space="0" w:color="auto"/>
                    <w:left w:val="none" w:sz="0" w:space="0" w:color="auto"/>
                    <w:bottom w:val="none" w:sz="0" w:space="0" w:color="auto"/>
                    <w:right w:val="none" w:sz="0" w:space="0" w:color="auto"/>
                  </w:divBdr>
                </w:div>
                <w:div w:id="897284423">
                  <w:marLeft w:val="0"/>
                  <w:marRight w:val="0"/>
                  <w:marTop w:val="0"/>
                  <w:marBottom w:val="0"/>
                  <w:divBdr>
                    <w:top w:val="none" w:sz="0" w:space="0" w:color="auto"/>
                    <w:left w:val="none" w:sz="0" w:space="0" w:color="auto"/>
                    <w:bottom w:val="none" w:sz="0" w:space="0" w:color="auto"/>
                    <w:right w:val="none" w:sz="0" w:space="0" w:color="auto"/>
                  </w:divBdr>
                </w:div>
                <w:div w:id="199628518">
                  <w:marLeft w:val="0"/>
                  <w:marRight w:val="0"/>
                  <w:marTop w:val="0"/>
                  <w:marBottom w:val="0"/>
                  <w:divBdr>
                    <w:top w:val="none" w:sz="0" w:space="0" w:color="auto"/>
                    <w:left w:val="none" w:sz="0" w:space="0" w:color="auto"/>
                    <w:bottom w:val="none" w:sz="0" w:space="0" w:color="auto"/>
                    <w:right w:val="none" w:sz="0" w:space="0" w:color="auto"/>
                  </w:divBdr>
                </w:div>
                <w:div w:id="1052078036">
                  <w:marLeft w:val="0"/>
                  <w:marRight w:val="0"/>
                  <w:marTop w:val="0"/>
                  <w:marBottom w:val="0"/>
                  <w:divBdr>
                    <w:top w:val="none" w:sz="0" w:space="0" w:color="auto"/>
                    <w:left w:val="none" w:sz="0" w:space="0" w:color="auto"/>
                    <w:bottom w:val="none" w:sz="0" w:space="0" w:color="auto"/>
                    <w:right w:val="none" w:sz="0" w:space="0" w:color="auto"/>
                  </w:divBdr>
                </w:div>
                <w:div w:id="261690647">
                  <w:marLeft w:val="0"/>
                  <w:marRight w:val="0"/>
                  <w:marTop w:val="0"/>
                  <w:marBottom w:val="0"/>
                  <w:divBdr>
                    <w:top w:val="none" w:sz="0" w:space="0" w:color="auto"/>
                    <w:left w:val="none" w:sz="0" w:space="0" w:color="auto"/>
                    <w:bottom w:val="none" w:sz="0" w:space="0" w:color="auto"/>
                    <w:right w:val="none" w:sz="0" w:space="0" w:color="auto"/>
                  </w:divBdr>
                </w:div>
                <w:div w:id="508567370">
                  <w:marLeft w:val="0"/>
                  <w:marRight w:val="0"/>
                  <w:marTop w:val="0"/>
                  <w:marBottom w:val="0"/>
                  <w:divBdr>
                    <w:top w:val="none" w:sz="0" w:space="0" w:color="auto"/>
                    <w:left w:val="none" w:sz="0" w:space="0" w:color="auto"/>
                    <w:bottom w:val="none" w:sz="0" w:space="0" w:color="auto"/>
                    <w:right w:val="none" w:sz="0" w:space="0" w:color="auto"/>
                  </w:divBdr>
                </w:div>
                <w:div w:id="270941572">
                  <w:marLeft w:val="0"/>
                  <w:marRight w:val="0"/>
                  <w:marTop w:val="0"/>
                  <w:marBottom w:val="0"/>
                  <w:divBdr>
                    <w:top w:val="none" w:sz="0" w:space="0" w:color="auto"/>
                    <w:left w:val="none" w:sz="0" w:space="0" w:color="auto"/>
                    <w:bottom w:val="none" w:sz="0" w:space="0" w:color="auto"/>
                    <w:right w:val="none" w:sz="0" w:space="0" w:color="auto"/>
                  </w:divBdr>
                </w:div>
                <w:div w:id="1590695416">
                  <w:marLeft w:val="0"/>
                  <w:marRight w:val="0"/>
                  <w:marTop w:val="0"/>
                  <w:marBottom w:val="0"/>
                  <w:divBdr>
                    <w:top w:val="none" w:sz="0" w:space="0" w:color="auto"/>
                    <w:left w:val="none" w:sz="0" w:space="0" w:color="auto"/>
                    <w:bottom w:val="none" w:sz="0" w:space="0" w:color="auto"/>
                    <w:right w:val="none" w:sz="0" w:space="0" w:color="auto"/>
                  </w:divBdr>
                </w:div>
                <w:div w:id="484248293">
                  <w:marLeft w:val="0"/>
                  <w:marRight w:val="0"/>
                  <w:marTop w:val="0"/>
                  <w:marBottom w:val="0"/>
                  <w:divBdr>
                    <w:top w:val="none" w:sz="0" w:space="0" w:color="auto"/>
                    <w:left w:val="none" w:sz="0" w:space="0" w:color="auto"/>
                    <w:bottom w:val="none" w:sz="0" w:space="0" w:color="auto"/>
                    <w:right w:val="none" w:sz="0" w:space="0" w:color="auto"/>
                  </w:divBdr>
                </w:div>
                <w:div w:id="1415011520">
                  <w:marLeft w:val="0"/>
                  <w:marRight w:val="0"/>
                  <w:marTop w:val="0"/>
                  <w:marBottom w:val="0"/>
                  <w:divBdr>
                    <w:top w:val="none" w:sz="0" w:space="0" w:color="auto"/>
                    <w:left w:val="none" w:sz="0" w:space="0" w:color="auto"/>
                    <w:bottom w:val="none" w:sz="0" w:space="0" w:color="auto"/>
                    <w:right w:val="none" w:sz="0" w:space="0" w:color="auto"/>
                  </w:divBdr>
                </w:div>
                <w:div w:id="974917166">
                  <w:marLeft w:val="0"/>
                  <w:marRight w:val="0"/>
                  <w:marTop w:val="0"/>
                  <w:marBottom w:val="0"/>
                  <w:divBdr>
                    <w:top w:val="none" w:sz="0" w:space="0" w:color="auto"/>
                    <w:left w:val="none" w:sz="0" w:space="0" w:color="auto"/>
                    <w:bottom w:val="none" w:sz="0" w:space="0" w:color="auto"/>
                    <w:right w:val="none" w:sz="0" w:space="0" w:color="auto"/>
                  </w:divBdr>
                </w:div>
                <w:div w:id="880166934">
                  <w:marLeft w:val="0"/>
                  <w:marRight w:val="0"/>
                  <w:marTop w:val="0"/>
                  <w:marBottom w:val="0"/>
                  <w:divBdr>
                    <w:top w:val="none" w:sz="0" w:space="0" w:color="auto"/>
                    <w:left w:val="none" w:sz="0" w:space="0" w:color="auto"/>
                    <w:bottom w:val="none" w:sz="0" w:space="0" w:color="auto"/>
                    <w:right w:val="none" w:sz="0" w:space="0" w:color="auto"/>
                  </w:divBdr>
                </w:div>
                <w:div w:id="1050762460">
                  <w:marLeft w:val="0"/>
                  <w:marRight w:val="0"/>
                  <w:marTop w:val="0"/>
                  <w:marBottom w:val="0"/>
                  <w:divBdr>
                    <w:top w:val="none" w:sz="0" w:space="0" w:color="auto"/>
                    <w:left w:val="none" w:sz="0" w:space="0" w:color="auto"/>
                    <w:bottom w:val="none" w:sz="0" w:space="0" w:color="auto"/>
                    <w:right w:val="none" w:sz="0" w:space="0" w:color="auto"/>
                  </w:divBdr>
                </w:div>
                <w:div w:id="1413773772">
                  <w:marLeft w:val="0"/>
                  <w:marRight w:val="0"/>
                  <w:marTop w:val="0"/>
                  <w:marBottom w:val="0"/>
                  <w:divBdr>
                    <w:top w:val="none" w:sz="0" w:space="0" w:color="auto"/>
                    <w:left w:val="none" w:sz="0" w:space="0" w:color="auto"/>
                    <w:bottom w:val="none" w:sz="0" w:space="0" w:color="auto"/>
                    <w:right w:val="none" w:sz="0" w:space="0" w:color="auto"/>
                  </w:divBdr>
                </w:div>
                <w:div w:id="421293382">
                  <w:marLeft w:val="0"/>
                  <w:marRight w:val="0"/>
                  <w:marTop w:val="0"/>
                  <w:marBottom w:val="0"/>
                  <w:divBdr>
                    <w:top w:val="none" w:sz="0" w:space="0" w:color="auto"/>
                    <w:left w:val="none" w:sz="0" w:space="0" w:color="auto"/>
                    <w:bottom w:val="none" w:sz="0" w:space="0" w:color="auto"/>
                    <w:right w:val="none" w:sz="0" w:space="0" w:color="auto"/>
                  </w:divBdr>
                </w:div>
                <w:div w:id="1898929810">
                  <w:marLeft w:val="0"/>
                  <w:marRight w:val="0"/>
                  <w:marTop w:val="0"/>
                  <w:marBottom w:val="0"/>
                  <w:divBdr>
                    <w:top w:val="none" w:sz="0" w:space="0" w:color="auto"/>
                    <w:left w:val="none" w:sz="0" w:space="0" w:color="auto"/>
                    <w:bottom w:val="none" w:sz="0" w:space="0" w:color="auto"/>
                    <w:right w:val="none" w:sz="0" w:space="0" w:color="auto"/>
                  </w:divBdr>
                </w:div>
                <w:div w:id="985084240">
                  <w:marLeft w:val="0"/>
                  <w:marRight w:val="0"/>
                  <w:marTop w:val="0"/>
                  <w:marBottom w:val="0"/>
                  <w:divBdr>
                    <w:top w:val="none" w:sz="0" w:space="0" w:color="auto"/>
                    <w:left w:val="none" w:sz="0" w:space="0" w:color="auto"/>
                    <w:bottom w:val="none" w:sz="0" w:space="0" w:color="auto"/>
                    <w:right w:val="none" w:sz="0" w:space="0" w:color="auto"/>
                  </w:divBdr>
                </w:div>
                <w:div w:id="1857380275">
                  <w:marLeft w:val="0"/>
                  <w:marRight w:val="0"/>
                  <w:marTop w:val="0"/>
                  <w:marBottom w:val="0"/>
                  <w:divBdr>
                    <w:top w:val="none" w:sz="0" w:space="0" w:color="auto"/>
                    <w:left w:val="none" w:sz="0" w:space="0" w:color="auto"/>
                    <w:bottom w:val="none" w:sz="0" w:space="0" w:color="auto"/>
                    <w:right w:val="none" w:sz="0" w:space="0" w:color="auto"/>
                  </w:divBdr>
                </w:div>
                <w:div w:id="257255626">
                  <w:marLeft w:val="0"/>
                  <w:marRight w:val="0"/>
                  <w:marTop w:val="0"/>
                  <w:marBottom w:val="0"/>
                  <w:divBdr>
                    <w:top w:val="none" w:sz="0" w:space="0" w:color="auto"/>
                    <w:left w:val="none" w:sz="0" w:space="0" w:color="auto"/>
                    <w:bottom w:val="none" w:sz="0" w:space="0" w:color="auto"/>
                    <w:right w:val="none" w:sz="0" w:space="0" w:color="auto"/>
                  </w:divBdr>
                </w:div>
                <w:div w:id="1829247257">
                  <w:marLeft w:val="0"/>
                  <w:marRight w:val="0"/>
                  <w:marTop w:val="0"/>
                  <w:marBottom w:val="0"/>
                  <w:divBdr>
                    <w:top w:val="none" w:sz="0" w:space="0" w:color="auto"/>
                    <w:left w:val="none" w:sz="0" w:space="0" w:color="auto"/>
                    <w:bottom w:val="none" w:sz="0" w:space="0" w:color="auto"/>
                    <w:right w:val="none" w:sz="0" w:space="0" w:color="auto"/>
                  </w:divBdr>
                </w:div>
                <w:div w:id="2045324601">
                  <w:marLeft w:val="0"/>
                  <w:marRight w:val="0"/>
                  <w:marTop w:val="0"/>
                  <w:marBottom w:val="0"/>
                  <w:divBdr>
                    <w:top w:val="none" w:sz="0" w:space="0" w:color="auto"/>
                    <w:left w:val="none" w:sz="0" w:space="0" w:color="auto"/>
                    <w:bottom w:val="none" w:sz="0" w:space="0" w:color="auto"/>
                    <w:right w:val="none" w:sz="0" w:space="0" w:color="auto"/>
                  </w:divBdr>
                </w:div>
                <w:div w:id="197469053">
                  <w:marLeft w:val="0"/>
                  <w:marRight w:val="0"/>
                  <w:marTop w:val="0"/>
                  <w:marBottom w:val="0"/>
                  <w:divBdr>
                    <w:top w:val="none" w:sz="0" w:space="0" w:color="auto"/>
                    <w:left w:val="none" w:sz="0" w:space="0" w:color="auto"/>
                    <w:bottom w:val="none" w:sz="0" w:space="0" w:color="auto"/>
                    <w:right w:val="none" w:sz="0" w:space="0" w:color="auto"/>
                  </w:divBdr>
                </w:div>
                <w:div w:id="216741446">
                  <w:marLeft w:val="0"/>
                  <w:marRight w:val="0"/>
                  <w:marTop w:val="0"/>
                  <w:marBottom w:val="0"/>
                  <w:divBdr>
                    <w:top w:val="none" w:sz="0" w:space="0" w:color="auto"/>
                    <w:left w:val="none" w:sz="0" w:space="0" w:color="auto"/>
                    <w:bottom w:val="none" w:sz="0" w:space="0" w:color="auto"/>
                    <w:right w:val="none" w:sz="0" w:space="0" w:color="auto"/>
                  </w:divBdr>
                </w:div>
                <w:div w:id="1921215506">
                  <w:marLeft w:val="0"/>
                  <w:marRight w:val="0"/>
                  <w:marTop w:val="0"/>
                  <w:marBottom w:val="0"/>
                  <w:divBdr>
                    <w:top w:val="none" w:sz="0" w:space="0" w:color="auto"/>
                    <w:left w:val="none" w:sz="0" w:space="0" w:color="auto"/>
                    <w:bottom w:val="none" w:sz="0" w:space="0" w:color="auto"/>
                    <w:right w:val="none" w:sz="0" w:space="0" w:color="auto"/>
                  </w:divBdr>
                </w:div>
                <w:div w:id="478305950">
                  <w:marLeft w:val="0"/>
                  <w:marRight w:val="0"/>
                  <w:marTop w:val="0"/>
                  <w:marBottom w:val="0"/>
                  <w:divBdr>
                    <w:top w:val="none" w:sz="0" w:space="0" w:color="auto"/>
                    <w:left w:val="none" w:sz="0" w:space="0" w:color="auto"/>
                    <w:bottom w:val="none" w:sz="0" w:space="0" w:color="auto"/>
                    <w:right w:val="none" w:sz="0" w:space="0" w:color="auto"/>
                  </w:divBdr>
                </w:div>
                <w:div w:id="1853185137">
                  <w:marLeft w:val="0"/>
                  <w:marRight w:val="0"/>
                  <w:marTop w:val="0"/>
                  <w:marBottom w:val="0"/>
                  <w:divBdr>
                    <w:top w:val="none" w:sz="0" w:space="0" w:color="auto"/>
                    <w:left w:val="none" w:sz="0" w:space="0" w:color="auto"/>
                    <w:bottom w:val="none" w:sz="0" w:space="0" w:color="auto"/>
                    <w:right w:val="none" w:sz="0" w:space="0" w:color="auto"/>
                  </w:divBdr>
                </w:div>
                <w:div w:id="1600218537">
                  <w:marLeft w:val="0"/>
                  <w:marRight w:val="0"/>
                  <w:marTop w:val="0"/>
                  <w:marBottom w:val="0"/>
                  <w:divBdr>
                    <w:top w:val="none" w:sz="0" w:space="0" w:color="auto"/>
                    <w:left w:val="none" w:sz="0" w:space="0" w:color="auto"/>
                    <w:bottom w:val="none" w:sz="0" w:space="0" w:color="auto"/>
                    <w:right w:val="none" w:sz="0" w:space="0" w:color="auto"/>
                  </w:divBdr>
                </w:div>
                <w:div w:id="100539250">
                  <w:marLeft w:val="0"/>
                  <w:marRight w:val="0"/>
                  <w:marTop w:val="0"/>
                  <w:marBottom w:val="0"/>
                  <w:divBdr>
                    <w:top w:val="none" w:sz="0" w:space="0" w:color="auto"/>
                    <w:left w:val="none" w:sz="0" w:space="0" w:color="auto"/>
                    <w:bottom w:val="none" w:sz="0" w:space="0" w:color="auto"/>
                    <w:right w:val="none" w:sz="0" w:space="0" w:color="auto"/>
                  </w:divBdr>
                </w:div>
                <w:div w:id="39714955">
                  <w:marLeft w:val="0"/>
                  <w:marRight w:val="0"/>
                  <w:marTop w:val="0"/>
                  <w:marBottom w:val="0"/>
                  <w:divBdr>
                    <w:top w:val="none" w:sz="0" w:space="0" w:color="auto"/>
                    <w:left w:val="none" w:sz="0" w:space="0" w:color="auto"/>
                    <w:bottom w:val="none" w:sz="0" w:space="0" w:color="auto"/>
                    <w:right w:val="none" w:sz="0" w:space="0" w:color="auto"/>
                  </w:divBdr>
                </w:div>
                <w:div w:id="1199272967">
                  <w:marLeft w:val="0"/>
                  <w:marRight w:val="0"/>
                  <w:marTop w:val="0"/>
                  <w:marBottom w:val="0"/>
                  <w:divBdr>
                    <w:top w:val="none" w:sz="0" w:space="0" w:color="auto"/>
                    <w:left w:val="none" w:sz="0" w:space="0" w:color="auto"/>
                    <w:bottom w:val="none" w:sz="0" w:space="0" w:color="auto"/>
                    <w:right w:val="none" w:sz="0" w:space="0" w:color="auto"/>
                  </w:divBdr>
                </w:div>
                <w:div w:id="1939367892">
                  <w:marLeft w:val="0"/>
                  <w:marRight w:val="0"/>
                  <w:marTop w:val="0"/>
                  <w:marBottom w:val="0"/>
                  <w:divBdr>
                    <w:top w:val="none" w:sz="0" w:space="0" w:color="auto"/>
                    <w:left w:val="none" w:sz="0" w:space="0" w:color="auto"/>
                    <w:bottom w:val="none" w:sz="0" w:space="0" w:color="auto"/>
                    <w:right w:val="none" w:sz="0" w:space="0" w:color="auto"/>
                  </w:divBdr>
                </w:div>
                <w:div w:id="274560899">
                  <w:marLeft w:val="0"/>
                  <w:marRight w:val="0"/>
                  <w:marTop w:val="0"/>
                  <w:marBottom w:val="0"/>
                  <w:divBdr>
                    <w:top w:val="none" w:sz="0" w:space="0" w:color="auto"/>
                    <w:left w:val="none" w:sz="0" w:space="0" w:color="auto"/>
                    <w:bottom w:val="none" w:sz="0" w:space="0" w:color="auto"/>
                    <w:right w:val="none" w:sz="0" w:space="0" w:color="auto"/>
                  </w:divBdr>
                </w:div>
                <w:div w:id="16856528">
                  <w:marLeft w:val="0"/>
                  <w:marRight w:val="0"/>
                  <w:marTop w:val="0"/>
                  <w:marBottom w:val="0"/>
                  <w:divBdr>
                    <w:top w:val="none" w:sz="0" w:space="0" w:color="auto"/>
                    <w:left w:val="none" w:sz="0" w:space="0" w:color="auto"/>
                    <w:bottom w:val="none" w:sz="0" w:space="0" w:color="auto"/>
                    <w:right w:val="none" w:sz="0" w:space="0" w:color="auto"/>
                  </w:divBdr>
                </w:div>
                <w:div w:id="1444377163">
                  <w:marLeft w:val="0"/>
                  <w:marRight w:val="0"/>
                  <w:marTop w:val="0"/>
                  <w:marBottom w:val="0"/>
                  <w:divBdr>
                    <w:top w:val="none" w:sz="0" w:space="0" w:color="auto"/>
                    <w:left w:val="none" w:sz="0" w:space="0" w:color="auto"/>
                    <w:bottom w:val="none" w:sz="0" w:space="0" w:color="auto"/>
                    <w:right w:val="none" w:sz="0" w:space="0" w:color="auto"/>
                  </w:divBdr>
                </w:div>
                <w:div w:id="1267739275">
                  <w:marLeft w:val="0"/>
                  <w:marRight w:val="0"/>
                  <w:marTop w:val="0"/>
                  <w:marBottom w:val="0"/>
                  <w:divBdr>
                    <w:top w:val="none" w:sz="0" w:space="0" w:color="auto"/>
                    <w:left w:val="none" w:sz="0" w:space="0" w:color="auto"/>
                    <w:bottom w:val="none" w:sz="0" w:space="0" w:color="auto"/>
                    <w:right w:val="none" w:sz="0" w:space="0" w:color="auto"/>
                  </w:divBdr>
                </w:div>
                <w:div w:id="1716469451">
                  <w:marLeft w:val="0"/>
                  <w:marRight w:val="0"/>
                  <w:marTop w:val="0"/>
                  <w:marBottom w:val="0"/>
                  <w:divBdr>
                    <w:top w:val="none" w:sz="0" w:space="0" w:color="auto"/>
                    <w:left w:val="none" w:sz="0" w:space="0" w:color="auto"/>
                    <w:bottom w:val="none" w:sz="0" w:space="0" w:color="auto"/>
                    <w:right w:val="none" w:sz="0" w:space="0" w:color="auto"/>
                  </w:divBdr>
                </w:div>
                <w:div w:id="1263034642">
                  <w:marLeft w:val="0"/>
                  <w:marRight w:val="0"/>
                  <w:marTop w:val="0"/>
                  <w:marBottom w:val="0"/>
                  <w:divBdr>
                    <w:top w:val="none" w:sz="0" w:space="0" w:color="auto"/>
                    <w:left w:val="none" w:sz="0" w:space="0" w:color="auto"/>
                    <w:bottom w:val="none" w:sz="0" w:space="0" w:color="auto"/>
                    <w:right w:val="none" w:sz="0" w:space="0" w:color="auto"/>
                  </w:divBdr>
                </w:div>
                <w:div w:id="1384402047">
                  <w:marLeft w:val="0"/>
                  <w:marRight w:val="0"/>
                  <w:marTop w:val="0"/>
                  <w:marBottom w:val="0"/>
                  <w:divBdr>
                    <w:top w:val="none" w:sz="0" w:space="0" w:color="auto"/>
                    <w:left w:val="none" w:sz="0" w:space="0" w:color="auto"/>
                    <w:bottom w:val="none" w:sz="0" w:space="0" w:color="auto"/>
                    <w:right w:val="none" w:sz="0" w:space="0" w:color="auto"/>
                  </w:divBdr>
                </w:div>
                <w:div w:id="210659281">
                  <w:marLeft w:val="0"/>
                  <w:marRight w:val="0"/>
                  <w:marTop w:val="0"/>
                  <w:marBottom w:val="0"/>
                  <w:divBdr>
                    <w:top w:val="none" w:sz="0" w:space="0" w:color="auto"/>
                    <w:left w:val="none" w:sz="0" w:space="0" w:color="auto"/>
                    <w:bottom w:val="none" w:sz="0" w:space="0" w:color="auto"/>
                    <w:right w:val="none" w:sz="0" w:space="0" w:color="auto"/>
                  </w:divBdr>
                </w:div>
                <w:div w:id="446390449">
                  <w:marLeft w:val="0"/>
                  <w:marRight w:val="0"/>
                  <w:marTop w:val="0"/>
                  <w:marBottom w:val="0"/>
                  <w:divBdr>
                    <w:top w:val="none" w:sz="0" w:space="0" w:color="auto"/>
                    <w:left w:val="none" w:sz="0" w:space="0" w:color="auto"/>
                    <w:bottom w:val="none" w:sz="0" w:space="0" w:color="auto"/>
                    <w:right w:val="none" w:sz="0" w:space="0" w:color="auto"/>
                  </w:divBdr>
                </w:div>
                <w:div w:id="681929483">
                  <w:marLeft w:val="0"/>
                  <w:marRight w:val="0"/>
                  <w:marTop w:val="0"/>
                  <w:marBottom w:val="0"/>
                  <w:divBdr>
                    <w:top w:val="none" w:sz="0" w:space="0" w:color="auto"/>
                    <w:left w:val="none" w:sz="0" w:space="0" w:color="auto"/>
                    <w:bottom w:val="none" w:sz="0" w:space="0" w:color="auto"/>
                    <w:right w:val="none" w:sz="0" w:space="0" w:color="auto"/>
                  </w:divBdr>
                </w:div>
                <w:div w:id="1892185366">
                  <w:marLeft w:val="0"/>
                  <w:marRight w:val="0"/>
                  <w:marTop w:val="0"/>
                  <w:marBottom w:val="0"/>
                  <w:divBdr>
                    <w:top w:val="none" w:sz="0" w:space="0" w:color="auto"/>
                    <w:left w:val="none" w:sz="0" w:space="0" w:color="auto"/>
                    <w:bottom w:val="none" w:sz="0" w:space="0" w:color="auto"/>
                    <w:right w:val="none" w:sz="0" w:space="0" w:color="auto"/>
                  </w:divBdr>
                </w:div>
                <w:div w:id="213780863">
                  <w:marLeft w:val="0"/>
                  <w:marRight w:val="0"/>
                  <w:marTop w:val="0"/>
                  <w:marBottom w:val="0"/>
                  <w:divBdr>
                    <w:top w:val="none" w:sz="0" w:space="0" w:color="auto"/>
                    <w:left w:val="none" w:sz="0" w:space="0" w:color="auto"/>
                    <w:bottom w:val="none" w:sz="0" w:space="0" w:color="auto"/>
                    <w:right w:val="none" w:sz="0" w:space="0" w:color="auto"/>
                  </w:divBdr>
                </w:div>
                <w:div w:id="25908993">
                  <w:marLeft w:val="0"/>
                  <w:marRight w:val="0"/>
                  <w:marTop w:val="0"/>
                  <w:marBottom w:val="0"/>
                  <w:divBdr>
                    <w:top w:val="none" w:sz="0" w:space="0" w:color="auto"/>
                    <w:left w:val="none" w:sz="0" w:space="0" w:color="auto"/>
                    <w:bottom w:val="none" w:sz="0" w:space="0" w:color="auto"/>
                    <w:right w:val="none" w:sz="0" w:space="0" w:color="auto"/>
                  </w:divBdr>
                </w:div>
                <w:div w:id="1750418915">
                  <w:marLeft w:val="0"/>
                  <w:marRight w:val="0"/>
                  <w:marTop w:val="0"/>
                  <w:marBottom w:val="0"/>
                  <w:divBdr>
                    <w:top w:val="none" w:sz="0" w:space="0" w:color="auto"/>
                    <w:left w:val="none" w:sz="0" w:space="0" w:color="auto"/>
                    <w:bottom w:val="none" w:sz="0" w:space="0" w:color="auto"/>
                    <w:right w:val="none" w:sz="0" w:space="0" w:color="auto"/>
                  </w:divBdr>
                </w:div>
                <w:div w:id="2015568907">
                  <w:marLeft w:val="0"/>
                  <w:marRight w:val="0"/>
                  <w:marTop w:val="0"/>
                  <w:marBottom w:val="0"/>
                  <w:divBdr>
                    <w:top w:val="none" w:sz="0" w:space="0" w:color="auto"/>
                    <w:left w:val="none" w:sz="0" w:space="0" w:color="auto"/>
                    <w:bottom w:val="none" w:sz="0" w:space="0" w:color="auto"/>
                    <w:right w:val="none" w:sz="0" w:space="0" w:color="auto"/>
                  </w:divBdr>
                </w:div>
                <w:div w:id="591857512">
                  <w:marLeft w:val="0"/>
                  <w:marRight w:val="0"/>
                  <w:marTop w:val="0"/>
                  <w:marBottom w:val="0"/>
                  <w:divBdr>
                    <w:top w:val="none" w:sz="0" w:space="0" w:color="auto"/>
                    <w:left w:val="none" w:sz="0" w:space="0" w:color="auto"/>
                    <w:bottom w:val="none" w:sz="0" w:space="0" w:color="auto"/>
                    <w:right w:val="none" w:sz="0" w:space="0" w:color="auto"/>
                  </w:divBdr>
                </w:div>
                <w:div w:id="1224830778">
                  <w:marLeft w:val="0"/>
                  <w:marRight w:val="0"/>
                  <w:marTop w:val="0"/>
                  <w:marBottom w:val="0"/>
                  <w:divBdr>
                    <w:top w:val="none" w:sz="0" w:space="0" w:color="auto"/>
                    <w:left w:val="none" w:sz="0" w:space="0" w:color="auto"/>
                    <w:bottom w:val="none" w:sz="0" w:space="0" w:color="auto"/>
                    <w:right w:val="none" w:sz="0" w:space="0" w:color="auto"/>
                  </w:divBdr>
                </w:div>
                <w:div w:id="595360630">
                  <w:marLeft w:val="0"/>
                  <w:marRight w:val="0"/>
                  <w:marTop w:val="0"/>
                  <w:marBottom w:val="0"/>
                  <w:divBdr>
                    <w:top w:val="none" w:sz="0" w:space="0" w:color="auto"/>
                    <w:left w:val="none" w:sz="0" w:space="0" w:color="auto"/>
                    <w:bottom w:val="none" w:sz="0" w:space="0" w:color="auto"/>
                    <w:right w:val="none" w:sz="0" w:space="0" w:color="auto"/>
                  </w:divBdr>
                </w:div>
                <w:div w:id="836506124">
                  <w:marLeft w:val="0"/>
                  <w:marRight w:val="0"/>
                  <w:marTop w:val="0"/>
                  <w:marBottom w:val="0"/>
                  <w:divBdr>
                    <w:top w:val="none" w:sz="0" w:space="0" w:color="auto"/>
                    <w:left w:val="none" w:sz="0" w:space="0" w:color="auto"/>
                    <w:bottom w:val="none" w:sz="0" w:space="0" w:color="auto"/>
                    <w:right w:val="none" w:sz="0" w:space="0" w:color="auto"/>
                  </w:divBdr>
                </w:div>
                <w:div w:id="1353142277">
                  <w:marLeft w:val="0"/>
                  <w:marRight w:val="0"/>
                  <w:marTop w:val="0"/>
                  <w:marBottom w:val="0"/>
                  <w:divBdr>
                    <w:top w:val="none" w:sz="0" w:space="0" w:color="auto"/>
                    <w:left w:val="none" w:sz="0" w:space="0" w:color="auto"/>
                    <w:bottom w:val="none" w:sz="0" w:space="0" w:color="auto"/>
                    <w:right w:val="none" w:sz="0" w:space="0" w:color="auto"/>
                  </w:divBdr>
                </w:div>
                <w:div w:id="90929033">
                  <w:marLeft w:val="0"/>
                  <w:marRight w:val="0"/>
                  <w:marTop w:val="0"/>
                  <w:marBottom w:val="0"/>
                  <w:divBdr>
                    <w:top w:val="none" w:sz="0" w:space="0" w:color="auto"/>
                    <w:left w:val="none" w:sz="0" w:space="0" w:color="auto"/>
                    <w:bottom w:val="none" w:sz="0" w:space="0" w:color="auto"/>
                    <w:right w:val="none" w:sz="0" w:space="0" w:color="auto"/>
                  </w:divBdr>
                </w:div>
                <w:div w:id="2089226063">
                  <w:marLeft w:val="0"/>
                  <w:marRight w:val="0"/>
                  <w:marTop w:val="0"/>
                  <w:marBottom w:val="0"/>
                  <w:divBdr>
                    <w:top w:val="none" w:sz="0" w:space="0" w:color="auto"/>
                    <w:left w:val="none" w:sz="0" w:space="0" w:color="auto"/>
                    <w:bottom w:val="none" w:sz="0" w:space="0" w:color="auto"/>
                    <w:right w:val="none" w:sz="0" w:space="0" w:color="auto"/>
                  </w:divBdr>
                </w:div>
                <w:div w:id="1635714212">
                  <w:marLeft w:val="0"/>
                  <w:marRight w:val="0"/>
                  <w:marTop w:val="0"/>
                  <w:marBottom w:val="0"/>
                  <w:divBdr>
                    <w:top w:val="none" w:sz="0" w:space="0" w:color="auto"/>
                    <w:left w:val="none" w:sz="0" w:space="0" w:color="auto"/>
                    <w:bottom w:val="none" w:sz="0" w:space="0" w:color="auto"/>
                    <w:right w:val="none" w:sz="0" w:space="0" w:color="auto"/>
                  </w:divBdr>
                </w:div>
                <w:div w:id="529994525">
                  <w:marLeft w:val="0"/>
                  <w:marRight w:val="0"/>
                  <w:marTop w:val="0"/>
                  <w:marBottom w:val="0"/>
                  <w:divBdr>
                    <w:top w:val="none" w:sz="0" w:space="0" w:color="auto"/>
                    <w:left w:val="none" w:sz="0" w:space="0" w:color="auto"/>
                    <w:bottom w:val="none" w:sz="0" w:space="0" w:color="auto"/>
                    <w:right w:val="none" w:sz="0" w:space="0" w:color="auto"/>
                  </w:divBdr>
                </w:div>
                <w:div w:id="1898204817">
                  <w:marLeft w:val="0"/>
                  <w:marRight w:val="0"/>
                  <w:marTop w:val="0"/>
                  <w:marBottom w:val="0"/>
                  <w:divBdr>
                    <w:top w:val="none" w:sz="0" w:space="0" w:color="auto"/>
                    <w:left w:val="none" w:sz="0" w:space="0" w:color="auto"/>
                    <w:bottom w:val="none" w:sz="0" w:space="0" w:color="auto"/>
                    <w:right w:val="none" w:sz="0" w:space="0" w:color="auto"/>
                  </w:divBdr>
                </w:div>
                <w:div w:id="577205023">
                  <w:marLeft w:val="0"/>
                  <w:marRight w:val="0"/>
                  <w:marTop w:val="0"/>
                  <w:marBottom w:val="0"/>
                  <w:divBdr>
                    <w:top w:val="none" w:sz="0" w:space="0" w:color="auto"/>
                    <w:left w:val="none" w:sz="0" w:space="0" w:color="auto"/>
                    <w:bottom w:val="none" w:sz="0" w:space="0" w:color="auto"/>
                    <w:right w:val="none" w:sz="0" w:space="0" w:color="auto"/>
                  </w:divBdr>
                </w:div>
                <w:div w:id="433483583">
                  <w:marLeft w:val="0"/>
                  <w:marRight w:val="0"/>
                  <w:marTop w:val="0"/>
                  <w:marBottom w:val="0"/>
                  <w:divBdr>
                    <w:top w:val="none" w:sz="0" w:space="0" w:color="auto"/>
                    <w:left w:val="none" w:sz="0" w:space="0" w:color="auto"/>
                    <w:bottom w:val="none" w:sz="0" w:space="0" w:color="auto"/>
                    <w:right w:val="none" w:sz="0" w:space="0" w:color="auto"/>
                  </w:divBdr>
                </w:div>
              </w:divsChild>
            </w:div>
            <w:div w:id="589119673">
              <w:marLeft w:val="0"/>
              <w:marRight w:val="0"/>
              <w:marTop w:val="0"/>
              <w:marBottom w:val="0"/>
              <w:divBdr>
                <w:top w:val="none" w:sz="0" w:space="0" w:color="auto"/>
                <w:left w:val="none" w:sz="0" w:space="0" w:color="auto"/>
                <w:bottom w:val="none" w:sz="0" w:space="0" w:color="auto"/>
                <w:right w:val="none" w:sz="0" w:space="0" w:color="auto"/>
              </w:divBdr>
              <w:divsChild>
                <w:div w:id="678579975">
                  <w:marLeft w:val="0"/>
                  <w:marRight w:val="0"/>
                  <w:marTop w:val="0"/>
                  <w:marBottom w:val="0"/>
                  <w:divBdr>
                    <w:top w:val="none" w:sz="0" w:space="0" w:color="auto"/>
                    <w:left w:val="none" w:sz="0" w:space="0" w:color="auto"/>
                    <w:bottom w:val="none" w:sz="0" w:space="0" w:color="auto"/>
                    <w:right w:val="none" w:sz="0" w:space="0" w:color="auto"/>
                  </w:divBdr>
                </w:div>
                <w:div w:id="1648243591">
                  <w:marLeft w:val="0"/>
                  <w:marRight w:val="0"/>
                  <w:marTop w:val="0"/>
                  <w:marBottom w:val="0"/>
                  <w:divBdr>
                    <w:top w:val="none" w:sz="0" w:space="0" w:color="auto"/>
                    <w:left w:val="none" w:sz="0" w:space="0" w:color="auto"/>
                    <w:bottom w:val="none" w:sz="0" w:space="0" w:color="auto"/>
                    <w:right w:val="none" w:sz="0" w:space="0" w:color="auto"/>
                  </w:divBdr>
                </w:div>
                <w:div w:id="571812031">
                  <w:marLeft w:val="0"/>
                  <w:marRight w:val="0"/>
                  <w:marTop w:val="0"/>
                  <w:marBottom w:val="0"/>
                  <w:divBdr>
                    <w:top w:val="none" w:sz="0" w:space="0" w:color="auto"/>
                    <w:left w:val="none" w:sz="0" w:space="0" w:color="auto"/>
                    <w:bottom w:val="none" w:sz="0" w:space="0" w:color="auto"/>
                    <w:right w:val="none" w:sz="0" w:space="0" w:color="auto"/>
                  </w:divBdr>
                </w:div>
                <w:div w:id="1443576657">
                  <w:marLeft w:val="0"/>
                  <w:marRight w:val="0"/>
                  <w:marTop w:val="0"/>
                  <w:marBottom w:val="0"/>
                  <w:divBdr>
                    <w:top w:val="none" w:sz="0" w:space="0" w:color="auto"/>
                    <w:left w:val="none" w:sz="0" w:space="0" w:color="auto"/>
                    <w:bottom w:val="none" w:sz="0" w:space="0" w:color="auto"/>
                    <w:right w:val="none" w:sz="0" w:space="0" w:color="auto"/>
                  </w:divBdr>
                </w:div>
                <w:div w:id="711924530">
                  <w:marLeft w:val="0"/>
                  <w:marRight w:val="0"/>
                  <w:marTop w:val="0"/>
                  <w:marBottom w:val="0"/>
                  <w:divBdr>
                    <w:top w:val="none" w:sz="0" w:space="0" w:color="auto"/>
                    <w:left w:val="none" w:sz="0" w:space="0" w:color="auto"/>
                    <w:bottom w:val="none" w:sz="0" w:space="0" w:color="auto"/>
                    <w:right w:val="none" w:sz="0" w:space="0" w:color="auto"/>
                  </w:divBdr>
                </w:div>
                <w:div w:id="1308508068">
                  <w:marLeft w:val="0"/>
                  <w:marRight w:val="0"/>
                  <w:marTop w:val="0"/>
                  <w:marBottom w:val="0"/>
                  <w:divBdr>
                    <w:top w:val="none" w:sz="0" w:space="0" w:color="auto"/>
                    <w:left w:val="none" w:sz="0" w:space="0" w:color="auto"/>
                    <w:bottom w:val="none" w:sz="0" w:space="0" w:color="auto"/>
                    <w:right w:val="none" w:sz="0" w:space="0" w:color="auto"/>
                  </w:divBdr>
                </w:div>
                <w:div w:id="2057777306">
                  <w:marLeft w:val="0"/>
                  <w:marRight w:val="0"/>
                  <w:marTop w:val="0"/>
                  <w:marBottom w:val="0"/>
                  <w:divBdr>
                    <w:top w:val="none" w:sz="0" w:space="0" w:color="auto"/>
                    <w:left w:val="none" w:sz="0" w:space="0" w:color="auto"/>
                    <w:bottom w:val="none" w:sz="0" w:space="0" w:color="auto"/>
                    <w:right w:val="none" w:sz="0" w:space="0" w:color="auto"/>
                  </w:divBdr>
                </w:div>
                <w:div w:id="1018702108">
                  <w:marLeft w:val="0"/>
                  <w:marRight w:val="0"/>
                  <w:marTop w:val="0"/>
                  <w:marBottom w:val="0"/>
                  <w:divBdr>
                    <w:top w:val="none" w:sz="0" w:space="0" w:color="auto"/>
                    <w:left w:val="none" w:sz="0" w:space="0" w:color="auto"/>
                    <w:bottom w:val="none" w:sz="0" w:space="0" w:color="auto"/>
                    <w:right w:val="none" w:sz="0" w:space="0" w:color="auto"/>
                  </w:divBdr>
                </w:div>
                <w:div w:id="1080759946">
                  <w:marLeft w:val="0"/>
                  <w:marRight w:val="0"/>
                  <w:marTop w:val="0"/>
                  <w:marBottom w:val="0"/>
                  <w:divBdr>
                    <w:top w:val="none" w:sz="0" w:space="0" w:color="auto"/>
                    <w:left w:val="none" w:sz="0" w:space="0" w:color="auto"/>
                    <w:bottom w:val="none" w:sz="0" w:space="0" w:color="auto"/>
                    <w:right w:val="none" w:sz="0" w:space="0" w:color="auto"/>
                  </w:divBdr>
                </w:div>
                <w:div w:id="123735508">
                  <w:marLeft w:val="0"/>
                  <w:marRight w:val="0"/>
                  <w:marTop w:val="0"/>
                  <w:marBottom w:val="0"/>
                  <w:divBdr>
                    <w:top w:val="none" w:sz="0" w:space="0" w:color="auto"/>
                    <w:left w:val="none" w:sz="0" w:space="0" w:color="auto"/>
                    <w:bottom w:val="none" w:sz="0" w:space="0" w:color="auto"/>
                    <w:right w:val="none" w:sz="0" w:space="0" w:color="auto"/>
                  </w:divBdr>
                </w:div>
                <w:div w:id="550727088">
                  <w:marLeft w:val="0"/>
                  <w:marRight w:val="0"/>
                  <w:marTop w:val="0"/>
                  <w:marBottom w:val="0"/>
                  <w:divBdr>
                    <w:top w:val="none" w:sz="0" w:space="0" w:color="auto"/>
                    <w:left w:val="none" w:sz="0" w:space="0" w:color="auto"/>
                    <w:bottom w:val="none" w:sz="0" w:space="0" w:color="auto"/>
                    <w:right w:val="none" w:sz="0" w:space="0" w:color="auto"/>
                  </w:divBdr>
                </w:div>
                <w:div w:id="960460804">
                  <w:marLeft w:val="0"/>
                  <w:marRight w:val="0"/>
                  <w:marTop w:val="0"/>
                  <w:marBottom w:val="0"/>
                  <w:divBdr>
                    <w:top w:val="none" w:sz="0" w:space="0" w:color="auto"/>
                    <w:left w:val="none" w:sz="0" w:space="0" w:color="auto"/>
                    <w:bottom w:val="none" w:sz="0" w:space="0" w:color="auto"/>
                    <w:right w:val="none" w:sz="0" w:space="0" w:color="auto"/>
                  </w:divBdr>
                </w:div>
                <w:div w:id="804277861">
                  <w:marLeft w:val="0"/>
                  <w:marRight w:val="0"/>
                  <w:marTop w:val="0"/>
                  <w:marBottom w:val="0"/>
                  <w:divBdr>
                    <w:top w:val="none" w:sz="0" w:space="0" w:color="auto"/>
                    <w:left w:val="none" w:sz="0" w:space="0" w:color="auto"/>
                    <w:bottom w:val="none" w:sz="0" w:space="0" w:color="auto"/>
                    <w:right w:val="none" w:sz="0" w:space="0" w:color="auto"/>
                  </w:divBdr>
                </w:div>
                <w:div w:id="281739269">
                  <w:marLeft w:val="0"/>
                  <w:marRight w:val="0"/>
                  <w:marTop w:val="0"/>
                  <w:marBottom w:val="0"/>
                  <w:divBdr>
                    <w:top w:val="none" w:sz="0" w:space="0" w:color="auto"/>
                    <w:left w:val="none" w:sz="0" w:space="0" w:color="auto"/>
                    <w:bottom w:val="none" w:sz="0" w:space="0" w:color="auto"/>
                    <w:right w:val="none" w:sz="0" w:space="0" w:color="auto"/>
                  </w:divBdr>
                </w:div>
                <w:div w:id="995453920">
                  <w:marLeft w:val="0"/>
                  <w:marRight w:val="0"/>
                  <w:marTop w:val="0"/>
                  <w:marBottom w:val="0"/>
                  <w:divBdr>
                    <w:top w:val="none" w:sz="0" w:space="0" w:color="auto"/>
                    <w:left w:val="none" w:sz="0" w:space="0" w:color="auto"/>
                    <w:bottom w:val="none" w:sz="0" w:space="0" w:color="auto"/>
                    <w:right w:val="none" w:sz="0" w:space="0" w:color="auto"/>
                  </w:divBdr>
                </w:div>
                <w:div w:id="614871682">
                  <w:marLeft w:val="0"/>
                  <w:marRight w:val="0"/>
                  <w:marTop w:val="0"/>
                  <w:marBottom w:val="0"/>
                  <w:divBdr>
                    <w:top w:val="none" w:sz="0" w:space="0" w:color="auto"/>
                    <w:left w:val="none" w:sz="0" w:space="0" w:color="auto"/>
                    <w:bottom w:val="none" w:sz="0" w:space="0" w:color="auto"/>
                    <w:right w:val="none" w:sz="0" w:space="0" w:color="auto"/>
                  </w:divBdr>
                </w:div>
                <w:div w:id="1983458552">
                  <w:marLeft w:val="0"/>
                  <w:marRight w:val="0"/>
                  <w:marTop w:val="0"/>
                  <w:marBottom w:val="0"/>
                  <w:divBdr>
                    <w:top w:val="none" w:sz="0" w:space="0" w:color="auto"/>
                    <w:left w:val="none" w:sz="0" w:space="0" w:color="auto"/>
                    <w:bottom w:val="none" w:sz="0" w:space="0" w:color="auto"/>
                    <w:right w:val="none" w:sz="0" w:space="0" w:color="auto"/>
                  </w:divBdr>
                </w:div>
                <w:div w:id="326204420">
                  <w:marLeft w:val="0"/>
                  <w:marRight w:val="0"/>
                  <w:marTop w:val="0"/>
                  <w:marBottom w:val="0"/>
                  <w:divBdr>
                    <w:top w:val="none" w:sz="0" w:space="0" w:color="auto"/>
                    <w:left w:val="none" w:sz="0" w:space="0" w:color="auto"/>
                    <w:bottom w:val="none" w:sz="0" w:space="0" w:color="auto"/>
                    <w:right w:val="none" w:sz="0" w:space="0" w:color="auto"/>
                  </w:divBdr>
                </w:div>
                <w:div w:id="1809207483">
                  <w:marLeft w:val="0"/>
                  <w:marRight w:val="0"/>
                  <w:marTop w:val="0"/>
                  <w:marBottom w:val="0"/>
                  <w:divBdr>
                    <w:top w:val="none" w:sz="0" w:space="0" w:color="auto"/>
                    <w:left w:val="none" w:sz="0" w:space="0" w:color="auto"/>
                    <w:bottom w:val="none" w:sz="0" w:space="0" w:color="auto"/>
                    <w:right w:val="none" w:sz="0" w:space="0" w:color="auto"/>
                  </w:divBdr>
                </w:div>
                <w:div w:id="2128229154">
                  <w:marLeft w:val="0"/>
                  <w:marRight w:val="0"/>
                  <w:marTop w:val="0"/>
                  <w:marBottom w:val="0"/>
                  <w:divBdr>
                    <w:top w:val="none" w:sz="0" w:space="0" w:color="auto"/>
                    <w:left w:val="none" w:sz="0" w:space="0" w:color="auto"/>
                    <w:bottom w:val="none" w:sz="0" w:space="0" w:color="auto"/>
                    <w:right w:val="none" w:sz="0" w:space="0" w:color="auto"/>
                  </w:divBdr>
                </w:div>
                <w:div w:id="1762605562">
                  <w:marLeft w:val="0"/>
                  <w:marRight w:val="0"/>
                  <w:marTop w:val="0"/>
                  <w:marBottom w:val="0"/>
                  <w:divBdr>
                    <w:top w:val="none" w:sz="0" w:space="0" w:color="auto"/>
                    <w:left w:val="none" w:sz="0" w:space="0" w:color="auto"/>
                    <w:bottom w:val="none" w:sz="0" w:space="0" w:color="auto"/>
                    <w:right w:val="none" w:sz="0" w:space="0" w:color="auto"/>
                  </w:divBdr>
                </w:div>
                <w:div w:id="347221479">
                  <w:marLeft w:val="0"/>
                  <w:marRight w:val="0"/>
                  <w:marTop w:val="0"/>
                  <w:marBottom w:val="0"/>
                  <w:divBdr>
                    <w:top w:val="none" w:sz="0" w:space="0" w:color="auto"/>
                    <w:left w:val="none" w:sz="0" w:space="0" w:color="auto"/>
                    <w:bottom w:val="none" w:sz="0" w:space="0" w:color="auto"/>
                    <w:right w:val="none" w:sz="0" w:space="0" w:color="auto"/>
                  </w:divBdr>
                </w:div>
                <w:div w:id="1447692778">
                  <w:marLeft w:val="0"/>
                  <w:marRight w:val="0"/>
                  <w:marTop w:val="0"/>
                  <w:marBottom w:val="0"/>
                  <w:divBdr>
                    <w:top w:val="none" w:sz="0" w:space="0" w:color="auto"/>
                    <w:left w:val="none" w:sz="0" w:space="0" w:color="auto"/>
                    <w:bottom w:val="none" w:sz="0" w:space="0" w:color="auto"/>
                    <w:right w:val="none" w:sz="0" w:space="0" w:color="auto"/>
                  </w:divBdr>
                </w:div>
                <w:div w:id="430901365">
                  <w:marLeft w:val="0"/>
                  <w:marRight w:val="0"/>
                  <w:marTop w:val="0"/>
                  <w:marBottom w:val="0"/>
                  <w:divBdr>
                    <w:top w:val="none" w:sz="0" w:space="0" w:color="auto"/>
                    <w:left w:val="none" w:sz="0" w:space="0" w:color="auto"/>
                    <w:bottom w:val="none" w:sz="0" w:space="0" w:color="auto"/>
                    <w:right w:val="none" w:sz="0" w:space="0" w:color="auto"/>
                  </w:divBdr>
                </w:div>
                <w:div w:id="1277903678">
                  <w:marLeft w:val="0"/>
                  <w:marRight w:val="0"/>
                  <w:marTop w:val="0"/>
                  <w:marBottom w:val="0"/>
                  <w:divBdr>
                    <w:top w:val="none" w:sz="0" w:space="0" w:color="auto"/>
                    <w:left w:val="none" w:sz="0" w:space="0" w:color="auto"/>
                    <w:bottom w:val="none" w:sz="0" w:space="0" w:color="auto"/>
                    <w:right w:val="none" w:sz="0" w:space="0" w:color="auto"/>
                  </w:divBdr>
                </w:div>
                <w:div w:id="1056780182">
                  <w:marLeft w:val="0"/>
                  <w:marRight w:val="0"/>
                  <w:marTop w:val="0"/>
                  <w:marBottom w:val="0"/>
                  <w:divBdr>
                    <w:top w:val="none" w:sz="0" w:space="0" w:color="auto"/>
                    <w:left w:val="none" w:sz="0" w:space="0" w:color="auto"/>
                    <w:bottom w:val="none" w:sz="0" w:space="0" w:color="auto"/>
                    <w:right w:val="none" w:sz="0" w:space="0" w:color="auto"/>
                  </w:divBdr>
                </w:div>
                <w:div w:id="722949249">
                  <w:marLeft w:val="0"/>
                  <w:marRight w:val="0"/>
                  <w:marTop w:val="0"/>
                  <w:marBottom w:val="0"/>
                  <w:divBdr>
                    <w:top w:val="none" w:sz="0" w:space="0" w:color="auto"/>
                    <w:left w:val="none" w:sz="0" w:space="0" w:color="auto"/>
                    <w:bottom w:val="none" w:sz="0" w:space="0" w:color="auto"/>
                    <w:right w:val="none" w:sz="0" w:space="0" w:color="auto"/>
                  </w:divBdr>
                </w:div>
                <w:div w:id="1584100815">
                  <w:marLeft w:val="0"/>
                  <w:marRight w:val="0"/>
                  <w:marTop w:val="0"/>
                  <w:marBottom w:val="0"/>
                  <w:divBdr>
                    <w:top w:val="none" w:sz="0" w:space="0" w:color="auto"/>
                    <w:left w:val="none" w:sz="0" w:space="0" w:color="auto"/>
                    <w:bottom w:val="none" w:sz="0" w:space="0" w:color="auto"/>
                    <w:right w:val="none" w:sz="0" w:space="0" w:color="auto"/>
                  </w:divBdr>
                </w:div>
                <w:div w:id="1271623386">
                  <w:marLeft w:val="0"/>
                  <w:marRight w:val="0"/>
                  <w:marTop w:val="0"/>
                  <w:marBottom w:val="0"/>
                  <w:divBdr>
                    <w:top w:val="none" w:sz="0" w:space="0" w:color="auto"/>
                    <w:left w:val="none" w:sz="0" w:space="0" w:color="auto"/>
                    <w:bottom w:val="none" w:sz="0" w:space="0" w:color="auto"/>
                    <w:right w:val="none" w:sz="0" w:space="0" w:color="auto"/>
                  </w:divBdr>
                </w:div>
                <w:div w:id="239484446">
                  <w:marLeft w:val="0"/>
                  <w:marRight w:val="0"/>
                  <w:marTop w:val="0"/>
                  <w:marBottom w:val="0"/>
                  <w:divBdr>
                    <w:top w:val="none" w:sz="0" w:space="0" w:color="auto"/>
                    <w:left w:val="none" w:sz="0" w:space="0" w:color="auto"/>
                    <w:bottom w:val="none" w:sz="0" w:space="0" w:color="auto"/>
                    <w:right w:val="none" w:sz="0" w:space="0" w:color="auto"/>
                  </w:divBdr>
                </w:div>
                <w:div w:id="1179201319">
                  <w:marLeft w:val="0"/>
                  <w:marRight w:val="0"/>
                  <w:marTop w:val="0"/>
                  <w:marBottom w:val="0"/>
                  <w:divBdr>
                    <w:top w:val="none" w:sz="0" w:space="0" w:color="auto"/>
                    <w:left w:val="none" w:sz="0" w:space="0" w:color="auto"/>
                    <w:bottom w:val="none" w:sz="0" w:space="0" w:color="auto"/>
                    <w:right w:val="none" w:sz="0" w:space="0" w:color="auto"/>
                  </w:divBdr>
                </w:div>
                <w:div w:id="2132552177">
                  <w:marLeft w:val="0"/>
                  <w:marRight w:val="0"/>
                  <w:marTop w:val="0"/>
                  <w:marBottom w:val="0"/>
                  <w:divBdr>
                    <w:top w:val="none" w:sz="0" w:space="0" w:color="auto"/>
                    <w:left w:val="none" w:sz="0" w:space="0" w:color="auto"/>
                    <w:bottom w:val="none" w:sz="0" w:space="0" w:color="auto"/>
                    <w:right w:val="none" w:sz="0" w:space="0" w:color="auto"/>
                  </w:divBdr>
                </w:div>
                <w:div w:id="212040081">
                  <w:marLeft w:val="0"/>
                  <w:marRight w:val="0"/>
                  <w:marTop w:val="0"/>
                  <w:marBottom w:val="0"/>
                  <w:divBdr>
                    <w:top w:val="none" w:sz="0" w:space="0" w:color="auto"/>
                    <w:left w:val="none" w:sz="0" w:space="0" w:color="auto"/>
                    <w:bottom w:val="none" w:sz="0" w:space="0" w:color="auto"/>
                    <w:right w:val="none" w:sz="0" w:space="0" w:color="auto"/>
                  </w:divBdr>
                </w:div>
                <w:div w:id="186143054">
                  <w:marLeft w:val="0"/>
                  <w:marRight w:val="0"/>
                  <w:marTop w:val="0"/>
                  <w:marBottom w:val="0"/>
                  <w:divBdr>
                    <w:top w:val="none" w:sz="0" w:space="0" w:color="auto"/>
                    <w:left w:val="none" w:sz="0" w:space="0" w:color="auto"/>
                    <w:bottom w:val="none" w:sz="0" w:space="0" w:color="auto"/>
                    <w:right w:val="none" w:sz="0" w:space="0" w:color="auto"/>
                  </w:divBdr>
                </w:div>
                <w:div w:id="537857368">
                  <w:marLeft w:val="0"/>
                  <w:marRight w:val="0"/>
                  <w:marTop w:val="0"/>
                  <w:marBottom w:val="0"/>
                  <w:divBdr>
                    <w:top w:val="none" w:sz="0" w:space="0" w:color="auto"/>
                    <w:left w:val="none" w:sz="0" w:space="0" w:color="auto"/>
                    <w:bottom w:val="none" w:sz="0" w:space="0" w:color="auto"/>
                    <w:right w:val="none" w:sz="0" w:space="0" w:color="auto"/>
                  </w:divBdr>
                </w:div>
                <w:div w:id="515465368">
                  <w:marLeft w:val="0"/>
                  <w:marRight w:val="0"/>
                  <w:marTop w:val="0"/>
                  <w:marBottom w:val="0"/>
                  <w:divBdr>
                    <w:top w:val="none" w:sz="0" w:space="0" w:color="auto"/>
                    <w:left w:val="none" w:sz="0" w:space="0" w:color="auto"/>
                    <w:bottom w:val="none" w:sz="0" w:space="0" w:color="auto"/>
                    <w:right w:val="none" w:sz="0" w:space="0" w:color="auto"/>
                  </w:divBdr>
                </w:div>
                <w:div w:id="689405678">
                  <w:marLeft w:val="0"/>
                  <w:marRight w:val="0"/>
                  <w:marTop w:val="0"/>
                  <w:marBottom w:val="0"/>
                  <w:divBdr>
                    <w:top w:val="none" w:sz="0" w:space="0" w:color="auto"/>
                    <w:left w:val="none" w:sz="0" w:space="0" w:color="auto"/>
                    <w:bottom w:val="none" w:sz="0" w:space="0" w:color="auto"/>
                    <w:right w:val="none" w:sz="0" w:space="0" w:color="auto"/>
                  </w:divBdr>
                </w:div>
                <w:div w:id="202406718">
                  <w:marLeft w:val="0"/>
                  <w:marRight w:val="0"/>
                  <w:marTop w:val="0"/>
                  <w:marBottom w:val="0"/>
                  <w:divBdr>
                    <w:top w:val="none" w:sz="0" w:space="0" w:color="auto"/>
                    <w:left w:val="none" w:sz="0" w:space="0" w:color="auto"/>
                    <w:bottom w:val="none" w:sz="0" w:space="0" w:color="auto"/>
                    <w:right w:val="none" w:sz="0" w:space="0" w:color="auto"/>
                  </w:divBdr>
                </w:div>
                <w:div w:id="1803498691">
                  <w:marLeft w:val="0"/>
                  <w:marRight w:val="0"/>
                  <w:marTop w:val="0"/>
                  <w:marBottom w:val="0"/>
                  <w:divBdr>
                    <w:top w:val="none" w:sz="0" w:space="0" w:color="auto"/>
                    <w:left w:val="none" w:sz="0" w:space="0" w:color="auto"/>
                    <w:bottom w:val="none" w:sz="0" w:space="0" w:color="auto"/>
                    <w:right w:val="none" w:sz="0" w:space="0" w:color="auto"/>
                  </w:divBdr>
                </w:div>
                <w:div w:id="957879259">
                  <w:marLeft w:val="0"/>
                  <w:marRight w:val="0"/>
                  <w:marTop w:val="0"/>
                  <w:marBottom w:val="0"/>
                  <w:divBdr>
                    <w:top w:val="none" w:sz="0" w:space="0" w:color="auto"/>
                    <w:left w:val="none" w:sz="0" w:space="0" w:color="auto"/>
                    <w:bottom w:val="none" w:sz="0" w:space="0" w:color="auto"/>
                    <w:right w:val="none" w:sz="0" w:space="0" w:color="auto"/>
                  </w:divBdr>
                </w:div>
                <w:div w:id="1033772136">
                  <w:marLeft w:val="0"/>
                  <w:marRight w:val="0"/>
                  <w:marTop w:val="0"/>
                  <w:marBottom w:val="0"/>
                  <w:divBdr>
                    <w:top w:val="none" w:sz="0" w:space="0" w:color="auto"/>
                    <w:left w:val="none" w:sz="0" w:space="0" w:color="auto"/>
                    <w:bottom w:val="none" w:sz="0" w:space="0" w:color="auto"/>
                    <w:right w:val="none" w:sz="0" w:space="0" w:color="auto"/>
                  </w:divBdr>
                </w:div>
                <w:div w:id="1104573373">
                  <w:marLeft w:val="0"/>
                  <w:marRight w:val="0"/>
                  <w:marTop w:val="0"/>
                  <w:marBottom w:val="0"/>
                  <w:divBdr>
                    <w:top w:val="none" w:sz="0" w:space="0" w:color="auto"/>
                    <w:left w:val="none" w:sz="0" w:space="0" w:color="auto"/>
                    <w:bottom w:val="none" w:sz="0" w:space="0" w:color="auto"/>
                    <w:right w:val="none" w:sz="0" w:space="0" w:color="auto"/>
                  </w:divBdr>
                </w:div>
                <w:div w:id="1762531118">
                  <w:marLeft w:val="0"/>
                  <w:marRight w:val="0"/>
                  <w:marTop w:val="0"/>
                  <w:marBottom w:val="0"/>
                  <w:divBdr>
                    <w:top w:val="none" w:sz="0" w:space="0" w:color="auto"/>
                    <w:left w:val="none" w:sz="0" w:space="0" w:color="auto"/>
                    <w:bottom w:val="none" w:sz="0" w:space="0" w:color="auto"/>
                    <w:right w:val="none" w:sz="0" w:space="0" w:color="auto"/>
                  </w:divBdr>
                </w:div>
                <w:div w:id="1681665293">
                  <w:marLeft w:val="0"/>
                  <w:marRight w:val="0"/>
                  <w:marTop w:val="0"/>
                  <w:marBottom w:val="0"/>
                  <w:divBdr>
                    <w:top w:val="none" w:sz="0" w:space="0" w:color="auto"/>
                    <w:left w:val="none" w:sz="0" w:space="0" w:color="auto"/>
                    <w:bottom w:val="none" w:sz="0" w:space="0" w:color="auto"/>
                    <w:right w:val="none" w:sz="0" w:space="0" w:color="auto"/>
                  </w:divBdr>
                </w:div>
                <w:div w:id="1176966157">
                  <w:marLeft w:val="0"/>
                  <w:marRight w:val="0"/>
                  <w:marTop w:val="0"/>
                  <w:marBottom w:val="0"/>
                  <w:divBdr>
                    <w:top w:val="none" w:sz="0" w:space="0" w:color="auto"/>
                    <w:left w:val="none" w:sz="0" w:space="0" w:color="auto"/>
                    <w:bottom w:val="none" w:sz="0" w:space="0" w:color="auto"/>
                    <w:right w:val="none" w:sz="0" w:space="0" w:color="auto"/>
                  </w:divBdr>
                </w:div>
                <w:div w:id="1976904988">
                  <w:marLeft w:val="0"/>
                  <w:marRight w:val="0"/>
                  <w:marTop w:val="0"/>
                  <w:marBottom w:val="0"/>
                  <w:divBdr>
                    <w:top w:val="none" w:sz="0" w:space="0" w:color="auto"/>
                    <w:left w:val="none" w:sz="0" w:space="0" w:color="auto"/>
                    <w:bottom w:val="none" w:sz="0" w:space="0" w:color="auto"/>
                    <w:right w:val="none" w:sz="0" w:space="0" w:color="auto"/>
                  </w:divBdr>
                </w:div>
                <w:div w:id="148449087">
                  <w:marLeft w:val="0"/>
                  <w:marRight w:val="0"/>
                  <w:marTop w:val="0"/>
                  <w:marBottom w:val="0"/>
                  <w:divBdr>
                    <w:top w:val="none" w:sz="0" w:space="0" w:color="auto"/>
                    <w:left w:val="none" w:sz="0" w:space="0" w:color="auto"/>
                    <w:bottom w:val="none" w:sz="0" w:space="0" w:color="auto"/>
                    <w:right w:val="none" w:sz="0" w:space="0" w:color="auto"/>
                  </w:divBdr>
                </w:div>
                <w:div w:id="1092431038">
                  <w:marLeft w:val="0"/>
                  <w:marRight w:val="0"/>
                  <w:marTop w:val="0"/>
                  <w:marBottom w:val="0"/>
                  <w:divBdr>
                    <w:top w:val="none" w:sz="0" w:space="0" w:color="auto"/>
                    <w:left w:val="none" w:sz="0" w:space="0" w:color="auto"/>
                    <w:bottom w:val="none" w:sz="0" w:space="0" w:color="auto"/>
                    <w:right w:val="none" w:sz="0" w:space="0" w:color="auto"/>
                  </w:divBdr>
                </w:div>
                <w:div w:id="1998729263">
                  <w:marLeft w:val="0"/>
                  <w:marRight w:val="0"/>
                  <w:marTop w:val="0"/>
                  <w:marBottom w:val="0"/>
                  <w:divBdr>
                    <w:top w:val="none" w:sz="0" w:space="0" w:color="auto"/>
                    <w:left w:val="none" w:sz="0" w:space="0" w:color="auto"/>
                    <w:bottom w:val="none" w:sz="0" w:space="0" w:color="auto"/>
                    <w:right w:val="none" w:sz="0" w:space="0" w:color="auto"/>
                  </w:divBdr>
                </w:div>
                <w:div w:id="614406213">
                  <w:marLeft w:val="0"/>
                  <w:marRight w:val="0"/>
                  <w:marTop w:val="0"/>
                  <w:marBottom w:val="0"/>
                  <w:divBdr>
                    <w:top w:val="none" w:sz="0" w:space="0" w:color="auto"/>
                    <w:left w:val="none" w:sz="0" w:space="0" w:color="auto"/>
                    <w:bottom w:val="none" w:sz="0" w:space="0" w:color="auto"/>
                    <w:right w:val="none" w:sz="0" w:space="0" w:color="auto"/>
                  </w:divBdr>
                </w:div>
                <w:div w:id="1316762166">
                  <w:marLeft w:val="0"/>
                  <w:marRight w:val="0"/>
                  <w:marTop w:val="0"/>
                  <w:marBottom w:val="0"/>
                  <w:divBdr>
                    <w:top w:val="none" w:sz="0" w:space="0" w:color="auto"/>
                    <w:left w:val="none" w:sz="0" w:space="0" w:color="auto"/>
                    <w:bottom w:val="none" w:sz="0" w:space="0" w:color="auto"/>
                    <w:right w:val="none" w:sz="0" w:space="0" w:color="auto"/>
                  </w:divBdr>
                </w:div>
                <w:div w:id="1663924949">
                  <w:marLeft w:val="0"/>
                  <w:marRight w:val="0"/>
                  <w:marTop w:val="0"/>
                  <w:marBottom w:val="0"/>
                  <w:divBdr>
                    <w:top w:val="none" w:sz="0" w:space="0" w:color="auto"/>
                    <w:left w:val="none" w:sz="0" w:space="0" w:color="auto"/>
                    <w:bottom w:val="none" w:sz="0" w:space="0" w:color="auto"/>
                    <w:right w:val="none" w:sz="0" w:space="0" w:color="auto"/>
                  </w:divBdr>
                </w:div>
                <w:div w:id="204145185">
                  <w:marLeft w:val="0"/>
                  <w:marRight w:val="0"/>
                  <w:marTop w:val="0"/>
                  <w:marBottom w:val="0"/>
                  <w:divBdr>
                    <w:top w:val="none" w:sz="0" w:space="0" w:color="auto"/>
                    <w:left w:val="none" w:sz="0" w:space="0" w:color="auto"/>
                    <w:bottom w:val="none" w:sz="0" w:space="0" w:color="auto"/>
                    <w:right w:val="none" w:sz="0" w:space="0" w:color="auto"/>
                  </w:divBdr>
                </w:div>
                <w:div w:id="608899879">
                  <w:marLeft w:val="0"/>
                  <w:marRight w:val="0"/>
                  <w:marTop w:val="0"/>
                  <w:marBottom w:val="0"/>
                  <w:divBdr>
                    <w:top w:val="none" w:sz="0" w:space="0" w:color="auto"/>
                    <w:left w:val="none" w:sz="0" w:space="0" w:color="auto"/>
                    <w:bottom w:val="none" w:sz="0" w:space="0" w:color="auto"/>
                    <w:right w:val="none" w:sz="0" w:space="0" w:color="auto"/>
                  </w:divBdr>
                </w:div>
                <w:div w:id="1685549281">
                  <w:marLeft w:val="0"/>
                  <w:marRight w:val="0"/>
                  <w:marTop w:val="0"/>
                  <w:marBottom w:val="0"/>
                  <w:divBdr>
                    <w:top w:val="none" w:sz="0" w:space="0" w:color="auto"/>
                    <w:left w:val="none" w:sz="0" w:space="0" w:color="auto"/>
                    <w:bottom w:val="none" w:sz="0" w:space="0" w:color="auto"/>
                    <w:right w:val="none" w:sz="0" w:space="0" w:color="auto"/>
                  </w:divBdr>
                </w:div>
                <w:div w:id="261572944">
                  <w:marLeft w:val="0"/>
                  <w:marRight w:val="0"/>
                  <w:marTop w:val="0"/>
                  <w:marBottom w:val="0"/>
                  <w:divBdr>
                    <w:top w:val="none" w:sz="0" w:space="0" w:color="auto"/>
                    <w:left w:val="none" w:sz="0" w:space="0" w:color="auto"/>
                    <w:bottom w:val="none" w:sz="0" w:space="0" w:color="auto"/>
                    <w:right w:val="none" w:sz="0" w:space="0" w:color="auto"/>
                  </w:divBdr>
                </w:div>
                <w:div w:id="1520656380">
                  <w:marLeft w:val="0"/>
                  <w:marRight w:val="0"/>
                  <w:marTop w:val="0"/>
                  <w:marBottom w:val="0"/>
                  <w:divBdr>
                    <w:top w:val="none" w:sz="0" w:space="0" w:color="auto"/>
                    <w:left w:val="none" w:sz="0" w:space="0" w:color="auto"/>
                    <w:bottom w:val="none" w:sz="0" w:space="0" w:color="auto"/>
                    <w:right w:val="none" w:sz="0" w:space="0" w:color="auto"/>
                  </w:divBdr>
                </w:div>
                <w:div w:id="1203980285">
                  <w:marLeft w:val="0"/>
                  <w:marRight w:val="0"/>
                  <w:marTop w:val="0"/>
                  <w:marBottom w:val="0"/>
                  <w:divBdr>
                    <w:top w:val="none" w:sz="0" w:space="0" w:color="auto"/>
                    <w:left w:val="none" w:sz="0" w:space="0" w:color="auto"/>
                    <w:bottom w:val="none" w:sz="0" w:space="0" w:color="auto"/>
                    <w:right w:val="none" w:sz="0" w:space="0" w:color="auto"/>
                  </w:divBdr>
                </w:div>
                <w:div w:id="1870684314">
                  <w:marLeft w:val="0"/>
                  <w:marRight w:val="0"/>
                  <w:marTop w:val="0"/>
                  <w:marBottom w:val="0"/>
                  <w:divBdr>
                    <w:top w:val="none" w:sz="0" w:space="0" w:color="auto"/>
                    <w:left w:val="none" w:sz="0" w:space="0" w:color="auto"/>
                    <w:bottom w:val="none" w:sz="0" w:space="0" w:color="auto"/>
                    <w:right w:val="none" w:sz="0" w:space="0" w:color="auto"/>
                  </w:divBdr>
                </w:div>
                <w:div w:id="659623047">
                  <w:marLeft w:val="0"/>
                  <w:marRight w:val="0"/>
                  <w:marTop w:val="0"/>
                  <w:marBottom w:val="0"/>
                  <w:divBdr>
                    <w:top w:val="none" w:sz="0" w:space="0" w:color="auto"/>
                    <w:left w:val="none" w:sz="0" w:space="0" w:color="auto"/>
                    <w:bottom w:val="none" w:sz="0" w:space="0" w:color="auto"/>
                    <w:right w:val="none" w:sz="0" w:space="0" w:color="auto"/>
                  </w:divBdr>
                </w:div>
                <w:div w:id="259486991">
                  <w:marLeft w:val="0"/>
                  <w:marRight w:val="0"/>
                  <w:marTop w:val="0"/>
                  <w:marBottom w:val="0"/>
                  <w:divBdr>
                    <w:top w:val="none" w:sz="0" w:space="0" w:color="auto"/>
                    <w:left w:val="none" w:sz="0" w:space="0" w:color="auto"/>
                    <w:bottom w:val="none" w:sz="0" w:space="0" w:color="auto"/>
                    <w:right w:val="none" w:sz="0" w:space="0" w:color="auto"/>
                  </w:divBdr>
                </w:div>
                <w:div w:id="243150915">
                  <w:marLeft w:val="0"/>
                  <w:marRight w:val="0"/>
                  <w:marTop w:val="0"/>
                  <w:marBottom w:val="0"/>
                  <w:divBdr>
                    <w:top w:val="none" w:sz="0" w:space="0" w:color="auto"/>
                    <w:left w:val="none" w:sz="0" w:space="0" w:color="auto"/>
                    <w:bottom w:val="none" w:sz="0" w:space="0" w:color="auto"/>
                    <w:right w:val="none" w:sz="0" w:space="0" w:color="auto"/>
                  </w:divBdr>
                </w:div>
                <w:div w:id="110057983">
                  <w:marLeft w:val="0"/>
                  <w:marRight w:val="0"/>
                  <w:marTop w:val="0"/>
                  <w:marBottom w:val="0"/>
                  <w:divBdr>
                    <w:top w:val="none" w:sz="0" w:space="0" w:color="auto"/>
                    <w:left w:val="none" w:sz="0" w:space="0" w:color="auto"/>
                    <w:bottom w:val="none" w:sz="0" w:space="0" w:color="auto"/>
                    <w:right w:val="none" w:sz="0" w:space="0" w:color="auto"/>
                  </w:divBdr>
                </w:div>
                <w:div w:id="213472280">
                  <w:marLeft w:val="0"/>
                  <w:marRight w:val="0"/>
                  <w:marTop w:val="0"/>
                  <w:marBottom w:val="0"/>
                  <w:divBdr>
                    <w:top w:val="none" w:sz="0" w:space="0" w:color="auto"/>
                    <w:left w:val="none" w:sz="0" w:space="0" w:color="auto"/>
                    <w:bottom w:val="none" w:sz="0" w:space="0" w:color="auto"/>
                    <w:right w:val="none" w:sz="0" w:space="0" w:color="auto"/>
                  </w:divBdr>
                </w:div>
                <w:div w:id="513228486">
                  <w:marLeft w:val="0"/>
                  <w:marRight w:val="0"/>
                  <w:marTop w:val="0"/>
                  <w:marBottom w:val="0"/>
                  <w:divBdr>
                    <w:top w:val="none" w:sz="0" w:space="0" w:color="auto"/>
                    <w:left w:val="none" w:sz="0" w:space="0" w:color="auto"/>
                    <w:bottom w:val="none" w:sz="0" w:space="0" w:color="auto"/>
                    <w:right w:val="none" w:sz="0" w:space="0" w:color="auto"/>
                  </w:divBdr>
                </w:div>
                <w:div w:id="147938795">
                  <w:marLeft w:val="0"/>
                  <w:marRight w:val="0"/>
                  <w:marTop w:val="0"/>
                  <w:marBottom w:val="0"/>
                  <w:divBdr>
                    <w:top w:val="none" w:sz="0" w:space="0" w:color="auto"/>
                    <w:left w:val="none" w:sz="0" w:space="0" w:color="auto"/>
                    <w:bottom w:val="none" w:sz="0" w:space="0" w:color="auto"/>
                    <w:right w:val="none" w:sz="0" w:space="0" w:color="auto"/>
                  </w:divBdr>
                </w:div>
                <w:div w:id="512183292">
                  <w:marLeft w:val="0"/>
                  <w:marRight w:val="0"/>
                  <w:marTop w:val="0"/>
                  <w:marBottom w:val="0"/>
                  <w:divBdr>
                    <w:top w:val="none" w:sz="0" w:space="0" w:color="auto"/>
                    <w:left w:val="none" w:sz="0" w:space="0" w:color="auto"/>
                    <w:bottom w:val="none" w:sz="0" w:space="0" w:color="auto"/>
                    <w:right w:val="none" w:sz="0" w:space="0" w:color="auto"/>
                  </w:divBdr>
                </w:div>
                <w:div w:id="1996838933">
                  <w:marLeft w:val="0"/>
                  <w:marRight w:val="0"/>
                  <w:marTop w:val="0"/>
                  <w:marBottom w:val="0"/>
                  <w:divBdr>
                    <w:top w:val="none" w:sz="0" w:space="0" w:color="auto"/>
                    <w:left w:val="none" w:sz="0" w:space="0" w:color="auto"/>
                    <w:bottom w:val="none" w:sz="0" w:space="0" w:color="auto"/>
                    <w:right w:val="none" w:sz="0" w:space="0" w:color="auto"/>
                  </w:divBdr>
                </w:div>
                <w:div w:id="619604195">
                  <w:marLeft w:val="0"/>
                  <w:marRight w:val="0"/>
                  <w:marTop w:val="0"/>
                  <w:marBottom w:val="0"/>
                  <w:divBdr>
                    <w:top w:val="none" w:sz="0" w:space="0" w:color="auto"/>
                    <w:left w:val="none" w:sz="0" w:space="0" w:color="auto"/>
                    <w:bottom w:val="none" w:sz="0" w:space="0" w:color="auto"/>
                    <w:right w:val="none" w:sz="0" w:space="0" w:color="auto"/>
                  </w:divBdr>
                </w:div>
                <w:div w:id="1945963001">
                  <w:marLeft w:val="0"/>
                  <w:marRight w:val="0"/>
                  <w:marTop w:val="0"/>
                  <w:marBottom w:val="0"/>
                  <w:divBdr>
                    <w:top w:val="none" w:sz="0" w:space="0" w:color="auto"/>
                    <w:left w:val="none" w:sz="0" w:space="0" w:color="auto"/>
                    <w:bottom w:val="none" w:sz="0" w:space="0" w:color="auto"/>
                    <w:right w:val="none" w:sz="0" w:space="0" w:color="auto"/>
                  </w:divBdr>
                </w:div>
                <w:div w:id="129448709">
                  <w:marLeft w:val="0"/>
                  <w:marRight w:val="0"/>
                  <w:marTop w:val="0"/>
                  <w:marBottom w:val="0"/>
                  <w:divBdr>
                    <w:top w:val="none" w:sz="0" w:space="0" w:color="auto"/>
                    <w:left w:val="none" w:sz="0" w:space="0" w:color="auto"/>
                    <w:bottom w:val="none" w:sz="0" w:space="0" w:color="auto"/>
                    <w:right w:val="none" w:sz="0" w:space="0" w:color="auto"/>
                  </w:divBdr>
                </w:div>
                <w:div w:id="561643535">
                  <w:marLeft w:val="0"/>
                  <w:marRight w:val="0"/>
                  <w:marTop w:val="0"/>
                  <w:marBottom w:val="0"/>
                  <w:divBdr>
                    <w:top w:val="none" w:sz="0" w:space="0" w:color="auto"/>
                    <w:left w:val="none" w:sz="0" w:space="0" w:color="auto"/>
                    <w:bottom w:val="none" w:sz="0" w:space="0" w:color="auto"/>
                    <w:right w:val="none" w:sz="0" w:space="0" w:color="auto"/>
                  </w:divBdr>
                </w:div>
                <w:div w:id="820538455">
                  <w:marLeft w:val="0"/>
                  <w:marRight w:val="0"/>
                  <w:marTop w:val="0"/>
                  <w:marBottom w:val="0"/>
                  <w:divBdr>
                    <w:top w:val="none" w:sz="0" w:space="0" w:color="auto"/>
                    <w:left w:val="none" w:sz="0" w:space="0" w:color="auto"/>
                    <w:bottom w:val="none" w:sz="0" w:space="0" w:color="auto"/>
                    <w:right w:val="none" w:sz="0" w:space="0" w:color="auto"/>
                  </w:divBdr>
                </w:div>
                <w:div w:id="1565294068">
                  <w:marLeft w:val="0"/>
                  <w:marRight w:val="0"/>
                  <w:marTop w:val="0"/>
                  <w:marBottom w:val="0"/>
                  <w:divBdr>
                    <w:top w:val="none" w:sz="0" w:space="0" w:color="auto"/>
                    <w:left w:val="none" w:sz="0" w:space="0" w:color="auto"/>
                    <w:bottom w:val="none" w:sz="0" w:space="0" w:color="auto"/>
                    <w:right w:val="none" w:sz="0" w:space="0" w:color="auto"/>
                  </w:divBdr>
                </w:div>
                <w:div w:id="379676288">
                  <w:marLeft w:val="0"/>
                  <w:marRight w:val="0"/>
                  <w:marTop w:val="0"/>
                  <w:marBottom w:val="0"/>
                  <w:divBdr>
                    <w:top w:val="none" w:sz="0" w:space="0" w:color="auto"/>
                    <w:left w:val="none" w:sz="0" w:space="0" w:color="auto"/>
                    <w:bottom w:val="none" w:sz="0" w:space="0" w:color="auto"/>
                    <w:right w:val="none" w:sz="0" w:space="0" w:color="auto"/>
                  </w:divBdr>
                </w:div>
                <w:div w:id="857694480">
                  <w:marLeft w:val="0"/>
                  <w:marRight w:val="0"/>
                  <w:marTop w:val="0"/>
                  <w:marBottom w:val="0"/>
                  <w:divBdr>
                    <w:top w:val="none" w:sz="0" w:space="0" w:color="auto"/>
                    <w:left w:val="none" w:sz="0" w:space="0" w:color="auto"/>
                    <w:bottom w:val="none" w:sz="0" w:space="0" w:color="auto"/>
                    <w:right w:val="none" w:sz="0" w:space="0" w:color="auto"/>
                  </w:divBdr>
                </w:div>
                <w:div w:id="1886746194">
                  <w:marLeft w:val="0"/>
                  <w:marRight w:val="0"/>
                  <w:marTop w:val="0"/>
                  <w:marBottom w:val="0"/>
                  <w:divBdr>
                    <w:top w:val="none" w:sz="0" w:space="0" w:color="auto"/>
                    <w:left w:val="none" w:sz="0" w:space="0" w:color="auto"/>
                    <w:bottom w:val="none" w:sz="0" w:space="0" w:color="auto"/>
                    <w:right w:val="none" w:sz="0" w:space="0" w:color="auto"/>
                  </w:divBdr>
                </w:div>
                <w:div w:id="2023361701">
                  <w:marLeft w:val="0"/>
                  <w:marRight w:val="0"/>
                  <w:marTop w:val="0"/>
                  <w:marBottom w:val="0"/>
                  <w:divBdr>
                    <w:top w:val="none" w:sz="0" w:space="0" w:color="auto"/>
                    <w:left w:val="none" w:sz="0" w:space="0" w:color="auto"/>
                    <w:bottom w:val="none" w:sz="0" w:space="0" w:color="auto"/>
                    <w:right w:val="none" w:sz="0" w:space="0" w:color="auto"/>
                  </w:divBdr>
                </w:div>
                <w:div w:id="1257052863">
                  <w:marLeft w:val="0"/>
                  <w:marRight w:val="0"/>
                  <w:marTop w:val="0"/>
                  <w:marBottom w:val="0"/>
                  <w:divBdr>
                    <w:top w:val="none" w:sz="0" w:space="0" w:color="auto"/>
                    <w:left w:val="none" w:sz="0" w:space="0" w:color="auto"/>
                    <w:bottom w:val="none" w:sz="0" w:space="0" w:color="auto"/>
                    <w:right w:val="none" w:sz="0" w:space="0" w:color="auto"/>
                  </w:divBdr>
                </w:div>
                <w:div w:id="1266428669">
                  <w:marLeft w:val="0"/>
                  <w:marRight w:val="0"/>
                  <w:marTop w:val="0"/>
                  <w:marBottom w:val="0"/>
                  <w:divBdr>
                    <w:top w:val="none" w:sz="0" w:space="0" w:color="auto"/>
                    <w:left w:val="none" w:sz="0" w:space="0" w:color="auto"/>
                    <w:bottom w:val="none" w:sz="0" w:space="0" w:color="auto"/>
                    <w:right w:val="none" w:sz="0" w:space="0" w:color="auto"/>
                  </w:divBdr>
                </w:div>
                <w:div w:id="1253319403">
                  <w:marLeft w:val="0"/>
                  <w:marRight w:val="0"/>
                  <w:marTop w:val="0"/>
                  <w:marBottom w:val="0"/>
                  <w:divBdr>
                    <w:top w:val="none" w:sz="0" w:space="0" w:color="auto"/>
                    <w:left w:val="none" w:sz="0" w:space="0" w:color="auto"/>
                    <w:bottom w:val="none" w:sz="0" w:space="0" w:color="auto"/>
                    <w:right w:val="none" w:sz="0" w:space="0" w:color="auto"/>
                  </w:divBdr>
                </w:div>
                <w:div w:id="1976058372">
                  <w:marLeft w:val="0"/>
                  <w:marRight w:val="0"/>
                  <w:marTop w:val="0"/>
                  <w:marBottom w:val="0"/>
                  <w:divBdr>
                    <w:top w:val="none" w:sz="0" w:space="0" w:color="auto"/>
                    <w:left w:val="none" w:sz="0" w:space="0" w:color="auto"/>
                    <w:bottom w:val="none" w:sz="0" w:space="0" w:color="auto"/>
                    <w:right w:val="none" w:sz="0" w:space="0" w:color="auto"/>
                  </w:divBdr>
                </w:div>
                <w:div w:id="631516328">
                  <w:marLeft w:val="0"/>
                  <w:marRight w:val="0"/>
                  <w:marTop w:val="0"/>
                  <w:marBottom w:val="0"/>
                  <w:divBdr>
                    <w:top w:val="none" w:sz="0" w:space="0" w:color="auto"/>
                    <w:left w:val="none" w:sz="0" w:space="0" w:color="auto"/>
                    <w:bottom w:val="none" w:sz="0" w:space="0" w:color="auto"/>
                    <w:right w:val="none" w:sz="0" w:space="0" w:color="auto"/>
                  </w:divBdr>
                </w:div>
                <w:div w:id="2077119198">
                  <w:marLeft w:val="0"/>
                  <w:marRight w:val="0"/>
                  <w:marTop w:val="0"/>
                  <w:marBottom w:val="0"/>
                  <w:divBdr>
                    <w:top w:val="none" w:sz="0" w:space="0" w:color="auto"/>
                    <w:left w:val="none" w:sz="0" w:space="0" w:color="auto"/>
                    <w:bottom w:val="none" w:sz="0" w:space="0" w:color="auto"/>
                    <w:right w:val="none" w:sz="0" w:space="0" w:color="auto"/>
                  </w:divBdr>
                </w:div>
                <w:div w:id="303630199">
                  <w:marLeft w:val="0"/>
                  <w:marRight w:val="0"/>
                  <w:marTop w:val="0"/>
                  <w:marBottom w:val="0"/>
                  <w:divBdr>
                    <w:top w:val="none" w:sz="0" w:space="0" w:color="auto"/>
                    <w:left w:val="none" w:sz="0" w:space="0" w:color="auto"/>
                    <w:bottom w:val="none" w:sz="0" w:space="0" w:color="auto"/>
                    <w:right w:val="none" w:sz="0" w:space="0" w:color="auto"/>
                  </w:divBdr>
                </w:div>
                <w:div w:id="525827239">
                  <w:marLeft w:val="0"/>
                  <w:marRight w:val="0"/>
                  <w:marTop w:val="0"/>
                  <w:marBottom w:val="0"/>
                  <w:divBdr>
                    <w:top w:val="none" w:sz="0" w:space="0" w:color="auto"/>
                    <w:left w:val="none" w:sz="0" w:space="0" w:color="auto"/>
                    <w:bottom w:val="none" w:sz="0" w:space="0" w:color="auto"/>
                    <w:right w:val="none" w:sz="0" w:space="0" w:color="auto"/>
                  </w:divBdr>
                </w:div>
                <w:div w:id="514417016">
                  <w:marLeft w:val="0"/>
                  <w:marRight w:val="0"/>
                  <w:marTop w:val="0"/>
                  <w:marBottom w:val="0"/>
                  <w:divBdr>
                    <w:top w:val="none" w:sz="0" w:space="0" w:color="auto"/>
                    <w:left w:val="none" w:sz="0" w:space="0" w:color="auto"/>
                    <w:bottom w:val="none" w:sz="0" w:space="0" w:color="auto"/>
                    <w:right w:val="none" w:sz="0" w:space="0" w:color="auto"/>
                  </w:divBdr>
                </w:div>
                <w:div w:id="149253080">
                  <w:marLeft w:val="0"/>
                  <w:marRight w:val="0"/>
                  <w:marTop w:val="0"/>
                  <w:marBottom w:val="0"/>
                  <w:divBdr>
                    <w:top w:val="none" w:sz="0" w:space="0" w:color="auto"/>
                    <w:left w:val="none" w:sz="0" w:space="0" w:color="auto"/>
                    <w:bottom w:val="none" w:sz="0" w:space="0" w:color="auto"/>
                    <w:right w:val="none" w:sz="0" w:space="0" w:color="auto"/>
                  </w:divBdr>
                </w:div>
                <w:div w:id="916019394">
                  <w:marLeft w:val="0"/>
                  <w:marRight w:val="0"/>
                  <w:marTop w:val="0"/>
                  <w:marBottom w:val="0"/>
                  <w:divBdr>
                    <w:top w:val="none" w:sz="0" w:space="0" w:color="auto"/>
                    <w:left w:val="none" w:sz="0" w:space="0" w:color="auto"/>
                    <w:bottom w:val="none" w:sz="0" w:space="0" w:color="auto"/>
                    <w:right w:val="none" w:sz="0" w:space="0" w:color="auto"/>
                  </w:divBdr>
                </w:div>
                <w:div w:id="1035929092">
                  <w:marLeft w:val="0"/>
                  <w:marRight w:val="0"/>
                  <w:marTop w:val="0"/>
                  <w:marBottom w:val="0"/>
                  <w:divBdr>
                    <w:top w:val="none" w:sz="0" w:space="0" w:color="auto"/>
                    <w:left w:val="none" w:sz="0" w:space="0" w:color="auto"/>
                    <w:bottom w:val="none" w:sz="0" w:space="0" w:color="auto"/>
                    <w:right w:val="none" w:sz="0" w:space="0" w:color="auto"/>
                  </w:divBdr>
                </w:div>
                <w:div w:id="865099718">
                  <w:marLeft w:val="0"/>
                  <w:marRight w:val="0"/>
                  <w:marTop w:val="0"/>
                  <w:marBottom w:val="0"/>
                  <w:divBdr>
                    <w:top w:val="none" w:sz="0" w:space="0" w:color="auto"/>
                    <w:left w:val="none" w:sz="0" w:space="0" w:color="auto"/>
                    <w:bottom w:val="none" w:sz="0" w:space="0" w:color="auto"/>
                    <w:right w:val="none" w:sz="0" w:space="0" w:color="auto"/>
                  </w:divBdr>
                </w:div>
                <w:div w:id="1407608727">
                  <w:marLeft w:val="0"/>
                  <w:marRight w:val="0"/>
                  <w:marTop w:val="0"/>
                  <w:marBottom w:val="0"/>
                  <w:divBdr>
                    <w:top w:val="none" w:sz="0" w:space="0" w:color="auto"/>
                    <w:left w:val="none" w:sz="0" w:space="0" w:color="auto"/>
                    <w:bottom w:val="none" w:sz="0" w:space="0" w:color="auto"/>
                    <w:right w:val="none" w:sz="0" w:space="0" w:color="auto"/>
                  </w:divBdr>
                </w:div>
                <w:div w:id="69741345">
                  <w:marLeft w:val="0"/>
                  <w:marRight w:val="0"/>
                  <w:marTop w:val="0"/>
                  <w:marBottom w:val="0"/>
                  <w:divBdr>
                    <w:top w:val="none" w:sz="0" w:space="0" w:color="auto"/>
                    <w:left w:val="none" w:sz="0" w:space="0" w:color="auto"/>
                    <w:bottom w:val="none" w:sz="0" w:space="0" w:color="auto"/>
                    <w:right w:val="none" w:sz="0" w:space="0" w:color="auto"/>
                  </w:divBdr>
                </w:div>
                <w:div w:id="1891258607">
                  <w:marLeft w:val="0"/>
                  <w:marRight w:val="0"/>
                  <w:marTop w:val="0"/>
                  <w:marBottom w:val="0"/>
                  <w:divBdr>
                    <w:top w:val="none" w:sz="0" w:space="0" w:color="auto"/>
                    <w:left w:val="none" w:sz="0" w:space="0" w:color="auto"/>
                    <w:bottom w:val="none" w:sz="0" w:space="0" w:color="auto"/>
                    <w:right w:val="none" w:sz="0" w:space="0" w:color="auto"/>
                  </w:divBdr>
                </w:div>
                <w:div w:id="1257397313">
                  <w:marLeft w:val="0"/>
                  <w:marRight w:val="0"/>
                  <w:marTop w:val="0"/>
                  <w:marBottom w:val="0"/>
                  <w:divBdr>
                    <w:top w:val="none" w:sz="0" w:space="0" w:color="auto"/>
                    <w:left w:val="none" w:sz="0" w:space="0" w:color="auto"/>
                    <w:bottom w:val="none" w:sz="0" w:space="0" w:color="auto"/>
                    <w:right w:val="none" w:sz="0" w:space="0" w:color="auto"/>
                  </w:divBdr>
                </w:div>
                <w:div w:id="2110196987">
                  <w:marLeft w:val="0"/>
                  <w:marRight w:val="0"/>
                  <w:marTop w:val="0"/>
                  <w:marBottom w:val="0"/>
                  <w:divBdr>
                    <w:top w:val="none" w:sz="0" w:space="0" w:color="auto"/>
                    <w:left w:val="none" w:sz="0" w:space="0" w:color="auto"/>
                    <w:bottom w:val="none" w:sz="0" w:space="0" w:color="auto"/>
                    <w:right w:val="none" w:sz="0" w:space="0" w:color="auto"/>
                  </w:divBdr>
                </w:div>
                <w:div w:id="702245350">
                  <w:marLeft w:val="0"/>
                  <w:marRight w:val="0"/>
                  <w:marTop w:val="0"/>
                  <w:marBottom w:val="0"/>
                  <w:divBdr>
                    <w:top w:val="none" w:sz="0" w:space="0" w:color="auto"/>
                    <w:left w:val="none" w:sz="0" w:space="0" w:color="auto"/>
                    <w:bottom w:val="none" w:sz="0" w:space="0" w:color="auto"/>
                    <w:right w:val="none" w:sz="0" w:space="0" w:color="auto"/>
                  </w:divBdr>
                </w:div>
                <w:div w:id="455219497">
                  <w:marLeft w:val="0"/>
                  <w:marRight w:val="0"/>
                  <w:marTop w:val="0"/>
                  <w:marBottom w:val="0"/>
                  <w:divBdr>
                    <w:top w:val="none" w:sz="0" w:space="0" w:color="auto"/>
                    <w:left w:val="none" w:sz="0" w:space="0" w:color="auto"/>
                    <w:bottom w:val="none" w:sz="0" w:space="0" w:color="auto"/>
                    <w:right w:val="none" w:sz="0" w:space="0" w:color="auto"/>
                  </w:divBdr>
                </w:div>
                <w:div w:id="1729303051">
                  <w:marLeft w:val="0"/>
                  <w:marRight w:val="0"/>
                  <w:marTop w:val="0"/>
                  <w:marBottom w:val="0"/>
                  <w:divBdr>
                    <w:top w:val="none" w:sz="0" w:space="0" w:color="auto"/>
                    <w:left w:val="none" w:sz="0" w:space="0" w:color="auto"/>
                    <w:bottom w:val="none" w:sz="0" w:space="0" w:color="auto"/>
                    <w:right w:val="none" w:sz="0" w:space="0" w:color="auto"/>
                  </w:divBdr>
                </w:div>
                <w:div w:id="890116086">
                  <w:marLeft w:val="0"/>
                  <w:marRight w:val="0"/>
                  <w:marTop w:val="0"/>
                  <w:marBottom w:val="0"/>
                  <w:divBdr>
                    <w:top w:val="none" w:sz="0" w:space="0" w:color="auto"/>
                    <w:left w:val="none" w:sz="0" w:space="0" w:color="auto"/>
                    <w:bottom w:val="none" w:sz="0" w:space="0" w:color="auto"/>
                    <w:right w:val="none" w:sz="0" w:space="0" w:color="auto"/>
                  </w:divBdr>
                </w:div>
                <w:div w:id="710882953">
                  <w:marLeft w:val="0"/>
                  <w:marRight w:val="0"/>
                  <w:marTop w:val="0"/>
                  <w:marBottom w:val="0"/>
                  <w:divBdr>
                    <w:top w:val="none" w:sz="0" w:space="0" w:color="auto"/>
                    <w:left w:val="none" w:sz="0" w:space="0" w:color="auto"/>
                    <w:bottom w:val="none" w:sz="0" w:space="0" w:color="auto"/>
                    <w:right w:val="none" w:sz="0" w:space="0" w:color="auto"/>
                  </w:divBdr>
                </w:div>
                <w:div w:id="1364746421">
                  <w:marLeft w:val="0"/>
                  <w:marRight w:val="0"/>
                  <w:marTop w:val="0"/>
                  <w:marBottom w:val="0"/>
                  <w:divBdr>
                    <w:top w:val="none" w:sz="0" w:space="0" w:color="auto"/>
                    <w:left w:val="none" w:sz="0" w:space="0" w:color="auto"/>
                    <w:bottom w:val="none" w:sz="0" w:space="0" w:color="auto"/>
                    <w:right w:val="none" w:sz="0" w:space="0" w:color="auto"/>
                  </w:divBdr>
                </w:div>
                <w:div w:id="1788964811">
                  <w:marLeft w:val="0"/>
                  <w:marRight w:val="0"/>
                  <w:marTop w:val="0"/>
                  <w:marBottom w:val="0"/>
                  <w:divBdr>
                    <w:top w:val="none" w:sz="0" w:space="0" w:color="auto"/>
                    <w:left w:val="none" w:sz="0" w:space="0" w:color="auto"/>
                    <w:bottom w:val="none" w:sz="0" w:space="0" w:color="auto"/>
                    <w:right w:val="none" w:sz="0" w:space="0" w:color="auto"/>
                  </w:divBdr>
                </w:div>
                <w:div w:id="826439894">
                  <w:marLeft w:val="0"/>
                  <w:marRight w:val="0"/>
                  <w:marTop w:val="0"/>
                  <w:marBottom w:val="0"/>
                  <w:divBdr>
                    <w:top w:val="none" w:sz="0" w:space="0" w:color="auto"/>
                    <w:left w:val="none" w:sz="0" w:space="0" w:color="auto"/>
                    <w:bottom w:val="none" w:sz="0" w:space="0" w:color="auto"/>
                    <w:right w:val="none" w:sz="0" w:space="0" w:color="auto"/>
                  </w:divBdr>
                </w:div>
                <w:div w:id="995306692">
                  <w:marLeft w:val="0"/>
                  <w:marRight w:val="0"/>
                  <w:marTop w:val="0"/>
                  <w:marBottom w:val="0"/>
                  <w:divBdr>
                    <w:top w:val="none" w:sz="0" w:space="0" w:color="auto"/>
                    <w:left w:val="none" w:sz="0" w:space="0" w:color="auto"/>
                    <w:bottom w:val="none" w:sz="0" w:space="0" w:color="auto"/>
                    <w:right w:val="none" w:sz="0" w:space="0" w:color="auto"/>
                  </w:divBdr>
                </w:div>
                <w:div w:id="831868374">
                  <w:marLeft w:val="0"/>
                  <w:marRight w:val="0"/>
                  <w:marTop w:val="0"/>
                  <w:marBottom w:val="0"/>
                  <w:divBdr>
                    <w:top w:val="none" w:sz="0" w:space="0" w:color="auto"/>
                    <w:left w:val="none" w:sz="0" w:space="0" w:color="auto"/>
                    <w:bottom w:val="none" w:sz="0" w:space="0" w:color="auto"/>
                    <w:right w:val="none" w:sz="0" w:space="0" w:color="auto"/>
                  </w:divBdr>
                </w:div>
                <w:div w:id="1443645534">
                  <w:marLeft w:val="0"/>
                  <w:marRight w:val="0"/>
                  <w:marTop w:val="0"/>
                  <w:marBottom w:val="0"/>
                  <w:divBdr>
                    <w:top w:val="none" w:sz="0" w:space="0" w:color="auto"/>
                    <w:left w:val="none" w:sz="0" w:space="0" w:color="auto"/>
                    <w:bottom w:val="none" w:sz="0" w:space="0" w:color="auto"/>
                    <w:right w:val="none" w:sz="0" w:space="0" w:color="auto"/>
                  </w:divBdr>
                </w:div>
                <w:div w:id="1644189819">
                  <w:marLeft w:val="0"/>
                  <w:marRight w:val="0"/>
                  <w:marTop w:val="0"/>
                  <w:marBottom w:val="0"/>
                  <w:divBdr>
                    <w:top w:val="none" w:sz="0" w:space="0" w:color="auto"/>
                    <w:left w:val="none" w:sz="0" w:space="0" w:color="auto"/>
                    <w:bottom w:val="none" w:sz="0" w:space="0" w:color="auto"/>
                    <w:right w:val="none" w:sz="0" w:space="0" w:color="auto"/>
                  </w:divBdr>
                </w:div>
                <w:div w:id="1774789555">
                  <w:marLeft w:val="0"/>
                  <w:marRight w:val="0"/>
                  <w:marTop w:val="0"/>
                  <w:marBottom w:val="0"/>
                  <w:divBdr>
                    <w:top w:val="none" w:sz="0" w:space="0" w:color="auto"/>
                    <w:left w:val="none" w:sz="0" w:space="0" w:color="auto"/>
                    <w:bottom w:val="none" w:sz="0" w:space="0" w:color="auto"/>
                    <w:right w:val="none" w:sz="0" w:space="0" w:color="auto"/>
                  </w:divBdr>
                </w:div>
                <w:div w:id="1157646542">
                  <w:marLeft w:val="0"/>
                  <w:marRight w:val="0"/>
                  <w:marTop w:val="0"/>
                  <w:marBottom w:val="0"/>
                  <w:divBdr>
                    <w:top w:val="none" w:sz="0" w:space="0" w:color="auto"/>
                    <w:left w:val="none" w:sz="0" w:space="0" w:color="auto"/>
                    <w:bottom w:val="none" w:sz="0" w:space="0" w:color="auto"/>
                    <w:right w:val="none" w:sz="0" w:space="0" w:color="auto"/>
                  </w:divBdr>
                </w:div>
                <w:div w:id="1209956613">
                  <w:marLeft w:val="0"/>
                  <w:marRight w:val="0"/>
                  <w:marTop w:val="0"/>
                  <w:marBottom w:val="0"/>
                  <w:divBdr>
                    <w:top w:val="none" w:sz="0" w:space="0" w:color="auto"/>
                    <w:left w:val="none" w:sz="0" w:space="0" w:color="auto"/>
                    <w:bottom w:val="none" w:sz="0" w:space="0" w:color="auto"/>
                    <w:right w:val="none" w:sz="0" w:space="0" w:color="auto"/>
                  </w:divBdr>
                </w:div>
                <w:div w:id="578907468">
                  <w:marLeft w:val="0"/>
                  <w:marRight w:val="0"/>
                  <w:marTop w:val="0"/>
                  <w:marBottom w:val="0"/>
                  <w:divBdr>
                    <w:top w:val="none" w:sz="0" w:space="0" w:color="auto"/>
                    <w:left w:val="none" w:sz="0" w:space="0" w:color="auto"/>
                    <w:bottom w:val="none" w:sz="0" w:space="0" w:color="auto"/>
                    <w:right w:val="none" w:sz="0" w:space="0" w:color="auto"/>
                  </w:divBdr>
                </w:div>
                <w:div w:id="1574586727">
                  <w:marLeft w:val="0"/>
                  <w:marRight w:val="0"/>
                  <w:marTop w:val="0"/>
                  <w:marBottom w:val="0"/>
                  <w:divBdr>
                    <w:top w:val="none" w:sz="0" w:space="0" w:color="auto"/>
                    <w:left w:val="none" w:sz="0" w:space="0" w:color="auto"/>
                    <w:bottom w:val="none" w:sz="0" w:space="0" w:color="auto"/>
                    <w:right w:val="none" w:sz="0" w:space="0" w:color="auto"/>
                  </w:divBdr>
                </w:div>
                <w:div w:id="1423137869">
                  <w:marLeft w:val="0"/>
                  <w:marRight w:val="0"/>
                  <w:marTop w:val="0"/>
                  <w:marBottom w:val="0"/>
                  <w:divBdr>
                    <w:top w:val="none" w:sz="0" w:space="0" w:color="auto"/>
                    <w:left w:val="none" w:sz="0" w:space="0" w:color="auto"/>
                    <w:bottom w:val="none" w:sz="0" w:space="0" w:color="auto"/>
                    <w:right w:val="none" w:sz="0" w:space="0" w:color="auto"/>
                  </w:divBdr>
                </w:div>
                <w:div w:id="927037340">
                  <w:marLeft w:val="0"/>
                  <w:marRight w:val="0"/>
                  <w:marTop w:val="0"/>
                  <w:marBottom w:val="0"/>
                  <w:divBdr>
                    <w:top w:val="none" w:sz="0" w:space="0" w:color="auto"/>
                    <w:left w:val="none" w:sz="0" w:space="0" w:color="auto"/>
                    <w:bottom w:val="none" w:sz="0" w:space="0" w:color="auto"/>
                    <w:right w:val="none" w:sz="0" w:space="0" w:color="auto"/>
                  </w:divBdr>
                </w:div>
                <w:div w:id="1408769181">
                  <w:marLeft w:val="0"/>
                  <w:marRight w:val="0"/>
                  <w:marTop w:val="0"/>
                  <w:marBottom w:val="0"/>
                  <w:divBdr>
                    <w:top w:val="none" w:sz="0" w:space="0" w:color="auto"/>
                    <w:left w:val="none" w:sz="0" w:space="0" w:color="auto"/>
                    <w:bottom w:val="none" w:sz="0" w:space="0" w:color="auto"/>
                    <w:right w:val="none" w:sz="0" w:space="0" w:color="auto"/>
                  </w:divBdr>
                </w:div>
                <w:div w:id="385882578">
                  <w:marLeft w:val="0"/>
                  <w:marRight w:val="0"/>
                  <w:marTop w:val="0"/>
                  <w:marBottom w:val="0"/>
                  <w:divBdr>
                    <w:top w:val="none" w:sz="0" w:space="0" w:color="auto"/>
                    <w:left w:val="none" w:sz="0" w:space="0" w:color="auto"/>
                    <w:bottom w:val="none" w:sz="0" w:space="0" w:color="auto"/>
                    <w:right w:val="none" w:sz="0" w:space="0" w:color="auto"/>
                  </w:divBdr>
                </w:div>
                <w:div w:id="1421678442">
                  <w:marLeft w:val="0"/>
                  <w:marRight w:val="0"/>
                  <w:marTop w:val="0"/>
                  <w:marBottom w:val="0"/>
                  <w:divBdr>
                    <w:top w:val="none" w:sz="0" w:space="0" w:color="auto"/>
                    <w:left w:val="none" w:sz="0" w:space="0" w:color="auto"/>
                    <w:bottom w:val="none" w:sz="0" w:space="0" w:color="auto"/>
                    <w:right w:val="none" w:sz="0" w:space="0" w:color="auto"/>
                  </w:divBdr>
                </w:div>
                <w:div w:id="1130897396">
                  <w:marLeft w:val="0"/>
                  <w:marRight w:val="0"/>
                  <w:marTop w:val="0"/>
                  <w:marBottom w:val="0"/>
                  <w:divBdr>
                    <w:top w:val="none" w:sz="0" w:space="0" w:color="auto"/>
                    <w:left w:val="none" w:sz="0" w:space="0" w:color="auto"/>
                    <w:bottom w:val="none" w:sz="0" w:space="0" w:color="auto"/>
                    <w:right w:val="none" w:sz="0" w:space="0" w:color="auto"/>
                  </w:divBdr>
                </w:div>
                <w:div w:id="1463645969">
                  <w:marLeft w:val="0"/>
                  <w:marRight w:val="0"/>
                  <w:marTop w:val="0"/>
                  <w:marBottom w:val="0"/>
                  <w:divBdr>
                    <w:top w:val="none" w:sz="0" w:space="0" w:color="auto"/>
                    <w:left w:val="none" w:sz="0" w:space="0" w:color="auto"/>
                    <w:bottom w:val="none" w:sz="0" w:space="0" w:color="auto"/>
                    <w:right w:val="none" w:sz="0" w:space="0" w:color="auto"/>
                  </w:divBdr>
                </w:div>
                <w:div w:id="408432342">
                  <w:marLeft w:val="0"/>
                  <w:marRight w:val="0"/>
                  <w:marTop w:val="0"/>
                  <w:marBottom w:val="0"/>
                  <w:divBdr>
                    <w:top w:val="none" w:sz="0" w:space="0" w:color="auto"/>
                    <w:left w:val="none" w:sz="0" w:space="0" w:color="auto"/>
                    <w:bottom w:val="none" w:sz="0" w:space="0" w:color="auto"/>
                    <w:right w:val="none" w:sz="0" w:space="0" w:color="auto"/>
                  </w:divBdr>
                </w:div>
              </w:divsChild>
            </w:div>
            <w:div w:id="332682790">
              <w:marLeft w:val="0"/>
              <w:marRight w:val="0"/>
              <w:marTop w:val="0"/>
              <w:marBottom w:val="0"/>
              <w:divBdr>
                <w:top w:val="none" w:sz="0" w:space="0" w:color="auto"/>
                <w:left w:val="none" w:sz="0" w:space="0" w:color="auto"/>
                <w:bottom w:val="none" w:sz="0" w:space="0" w:color="auto"/>
                <w:right w:val="none" w:sz="0" w:space="0" w:color="auto"/>
              </w:divBdr>
              <w:divsChild>
                <w:div w:id="768088331">
                  <w:marLeft w:val="0"/>
                  <w:marRight w:val="0"/>
                  <w:marTop w:val="0"/>
                  <w:marBottom w:val="0"/>
                  <w:divBdr>
                    <w:top w:val="none" w:sz="0" w:space="0" w:color="auto"/>
                    <w:left w:val="none" w:sz="0" w:space="0" w:color="auto"/>
                    <w:bottom w:val="none" w:sz="0" w:space="0" w:color="auto"/>
                    <w:right w:val="none" w:sz="0" w:space="0" w:color="auto"/>
                  </w:divBdr>
                </w:div>
                <w:div w:id="2018117773">
                  <w:marLeft w:val="0"/>
                  <w:marRight w:val="0"/>
                  <w:marTop w:val="0"/>
                  <w:marBottom w:val="0"/>
                  <w:divBdr>
                    <w:top w:val="none" w:sz="0" w:space="0" w:color="auto"/>
                    <w:left w:val="none" w:sz="0" w:space="0" w:color="auto"/>
                    <w:bottom w:val="none" w:sz="0" w:space="0" w:color="auto"/>
                    <w:right w:val="none" w:sz="0" w:space="0" w:color="auto"/>
                  </w:divBdr>
                </w:div>
                <w:div w:id="1904291183">
                  <w:marLeft w:val="0"/>
                  <w:marRight w:val="0"/>
                  <w:marTop w:val="0"/>
                  <w:marBottom w:val="0"/>
                  <w:divBdr>
                    <w:top w:val="none" w:sz="0" w:space="0" w:color="auto"/>
                    <w:left w:val="none" w:sz="0" w:space="0" w:color="auto"/>
                    <w:bottom w:val="none" w:sz="0" w:space="0" w:color="auto"/>
                    <w:right w:val="none" w:sz="0" w:space="0" w:color="auto"/>
                  </w:divBdr>
                </w:div>
                <w:div w:id="1887795465">
                  <w:marLeft w:val="0"/>
                  <w:marRight w:val="0"/>
                  <w:marTop w:val="0"/>
                  <w:marBottom w:val="0"/>
                  <w:divBdr>
                    <w:top w:val="none" w:sz="0" w:space="0" w:color="auto"/>
                    <w:left w:val="none" w:sz="0" w:space="0" w:color="auto"/>
                    <w:bottom w:val="none" w:sz="0" w:space="0" w:color="auto"/>
                    <w:right w:val="none" w:sz="0" w:space="0" w:color="auto"/>
                  </w:divBdr>
                </w:div>
                <w:div w:id="1035690859">
                  <w:marLeft w:val="0"/>
                  <w:marRight w:val="0"/>
                  <w:marTop w:val="0"/>
                  <w:marBottom w:val="0"/>
                  <w:divBdr>
                    <w:top w:val="none" w:sz="0" w:space="0" w:color="auto"/>
                    <w:left w:val="none" w:sz="0" w:space="0" w:color="auto"/>
                    <w:bottom w:val="none" w:sz="0" w:space="0" w:color="auto"/>
                    <w:right w:val="none" w:sz="0" w:space="0" w:color="auto"/>
                  </w:divBdr>
                </w:div>
                <w:div w:id="1792087603">
                  <w:marLeft w:val="0"/>
                  <w:marRight w:val="0"/>
                  <w:marTop w:val="0"/>
                  <w:marBottom w:val="0"/>
                  <w:divBdr>
                    <w:top w:val="none" w:sz="0" w:space="0" w:color="auto"/>
                    <w:left w:val="none" w:sz="0" w:space="0" w:color="auto"/>
                    <w:bottom w:val="none" w:sz="0" w:space="0" w:color="auto"/>
                    <w:right w:val="none" w:sz="0" w:space="0" w:color="auto"/>
                  </w:divBdr>
                </w:div>
                <w:div w:id="587419984">
                  <w:marLeft w:val="0"/>
                  <w:marRight w:val="0"/>
                  <w:marTop w:val="0"/>
                  <w:marBottom w:val="0"/>
                  <w:divBdr>
                    <w:top w:val="none" w:sz="0" w:space="0" w:color="auto"/>
                    <w:left w:val="none" w:sz="0" w:space="0" w:color="auto"/>
                    <w:bottom w:val="none" w:sz="0" w:space="0" w:color="auto"/>
                    <w:right w:val="none" w:sz="0" w:space="0" w:color="auto"/>
                  </w:divBdr>
                </w:div>
                <w:div w:id="584268660">
                  <w:marLeft w:val="0"/>
                  <w:marRight w:val="0"/>
                  <w:marTop w:val="0"/>
                  <w:marBottom w:val="0"/>
                  <w:divBdr>
                    <w:top w:val="none" w:sz="0" w:space="0" w:color="auto"/>
                    <w:left w:val="none" w:sz="0" w:space="0" w:color="auto"/>
                    <w:bottom w:val="none" w:sz="0" w:space="0" w:color="auto"/>
                    <w:right w:val="none" w:sz="0" w:space="0" w:color="auto"/>
                  </w:divBdr>
                </w:div>
                <w:div w:id="1489519365">
                  <w:marLeft w:val="0"/>
                  <w:marRight w:val="0"/>
                  <w:marTop w:val="0"/>
                  <w:marBottom w:val="0"/>
                  <w:divBdr>
                    <w:top w:val="none" w:sz="0" w:space="0" w:color="auto"/>
                    <w:left w:val="none" w:sz="0" w:space="0" w:color="auto"/>
                    <w:bottom w:val="none" w:sz="0" w:space="0" w:color="auto"/>
                    <w:right w:val="none" w:sz="0" w:space="0" w:color="auto"/>
                  </w:divBdr>
                </w:div>
                <w:div w:id="2036422727">
                  <w:marLeft w:val="0"/>
                  <w:marRight w:val="0"/>
                  <w:marTop w:val="0"/>
                  <w:marBottom w:val="0"/>
                  <w:divBdr>
                    <w:top w:val="none" w:sz="0" w:space="0" w:color="auto"/>
                    <w:left w:val="none" w:sz="0" w:space="0" w:color="auto"/>
                    <w:bottom w:val="none" w:sz="0" w:space="0" w:color="auto"/>
                    <w:right w:val="none" w:sz="0" w:space="0" w:color="auto"/>
                  </w:divBdr>
                </w:div>
                <w:div w:id="1549413871">
                  <w:marLeft w:val="0"/>
                  <w:marRight w:val="0"/>
                  <w:marTop w:val="0"/>
                  <w:marBottom w:val="0"/>
                  <w:divBdr>
                    <w:top w:val="none" w:sz="0" w:space="0" w:color="auto"/>
                    <w:left w:val="none" w:sz="0" w:space="0" w:color="auto"/>
                    <w:bottom w:val="none" w:sz="0" w:space="0" w:color="auto"/>
                    <w:right w:val="none" w:sz="0" w:space="0" w:color="auto"/>
                  </w:divBdr>
                </w:div>
                <w:div w:id="2011367045">
                  <w:marLeft w:val="0"/>
                  <w:marRight w:val="0"/>
                  <w:marTop w:val="0"/>
                  <w:marBottom w:val="0"/>
                  <w:divBdr>
                    <w:top w:val="none" w:sz="0" w:space="0" w:color="auto"/>
                    <w:left w:val="none" w:sz="0" w:space="0" w:color="auto"/>
                    <w:bottom w:val="none" w:sz="0" w:space="0" w:color="auto"/>
                    <w:right w:val="none" w:sz="0" w:space="0" w:color="auto"/>
                  </w:divBdr>
                </w:div>
                <w:div w:id="1415591278">
                  <w:marLeft w:val="0"/>
                  <w:marRight w:val="0"/>
                  <w:marTop w:val="0"/>
                  <w:marBottom w:val="0"/>
                  <w:divBdr>
                    <w:top w:val="none" w:sz="0" w:space="0" w:color="auto"/>
                    <w:left w:val="none" w:sz="0" w:space="0" w:color="auto"/>
                    <w:bottom w:val="none" w:sz="0" w:space="0" w:color="auto"/>
                    <w:right w:val="none" w:sz="0" w:space="0" w:color="auto"/>
                  </w:divBdr>
                </w:div>
                <w:div w:id="184098712">
                  <w:marLeft w:val="0"/>
                  <w:marRight w:val="0"/>
                  <w:marTop w:val="0"/>
                  <w:marBottom w:val="0"/>
                  <w:divBdr>
                    <w:top w:val="none" w:sz="0" w:space="0" w:color="auto"/>
                    <w:left w:val="none" w:sz="0" w:space="0" w:color="auto"/>
                    <w:bottom w:val="none" w:sz="0" w:space="0" w:color="auto"/>
                    <w:right w:val="none" w:sz="0" w:space="0" w:color="auto"/>
                  </w:divBdr>
                </w:div>
                <w:div w:id="1537230532">
                  <w:marLeft w:val="0"/>
                  <w:marRight w:val="0"/>
                  <w:marTop w:val="0"/>
                  <w:marBottom w:val="0"/>
                  <w:divBdr>
                    <w:top w:val="none" w:sz="0" w:space="0" w:color="auto"/>
                    <w:left w:val="none" w:sz="0" w:space="0" w:color="auto"/>
                    <w:bottom w:val="none" w:sz="0" w:space="0" w:color="auto"/>
                    <w:right w:val="none" w:sz="0" w:space="0" w:color="auto"/>
                  </w:divBdr>
                </w:div>
                <w:div w:id="506023915">
                  <w:marLeft w:val="0"/>
                  <w:marRight w:val="0"/>
                  <w:marTop w:val="0"/>
                  <w:marBottom w:val="0"/>
                  <w:divBdr>
                    <w:top w:val="none" w:sz="0" w:space="0" w:color="auto"/>
                    <w:left w:val="none" w:sz="0" w:space="0" w:color="auto"/>
                    <w:bottom w:val="none" w:sz="0" w:space="0" w:color="auto"/>
                    <w:right w:val="none" w:sz="0" w:space="0" w:color="auto"/>
                  </w:divBdr>
                </w:div>
                <w:div w:id="1713724534">
                  <w:marLeft w:val="0"/>
                  <w:marRight w:val="0"/>
                  <w:marTop w:val="0"/>
                  <w:marBottom w:val="0"/>
                  <w:divBdr>
                    <w:top w:val="none" w:sz="0" w:space="0" w:color="auto"/>
                    <w:left w:val="none" w:sz="0" w:space="0" w:color="auto"/>
                    <w:bottom w:val="none" w:sz="0" w:space="0" w:color="auto"/>
                    <w:right w:val="none" w:sz="0" w:space="0" w:color="auto"/>
                  </w:divBdr>
                </w:div>
                <w:div w:id="474029072">
                  <w:marLeft w:val="0"/>
                  <w:marRight w:val="0"/>
                  <w:marTop w:val="0"/>
                  <w:marBottom w:val="0"/>
                  <w:divBdr>
                    <w:top w:val="none" w:sz="0" w:space="0" w:color="auto"/>
                    <w:left w:val="none" w:sz="0" w:space="0" w:color="auto"/>
                    <w:bottom w:val="none" w:sz="0" w:space="0" w:color="auto"/>
                    <w:right w:val="none" w:sz="0" w:space="0" w:color="auto"/>
                  </w:divBdr>
                </w:div>
                <w:div w:id="1856917600">
                  <w:marLeft w:val="0"/>
                  <w:marRight w:val="0"/>
                  <w:marTop w:val="0"/>
                  <w:marBottom w:val="0"/>
                  <w:divBdr>
                    <w:top w:val="none" w:sz="0" w:space="0" w:color="auto"/>
                    <w:left w:val="none" w:sz="0" w:space="0" w:color="auto"/>
                    <w:bottom w:val="none" w:sz="0" w:space="0" w:color="auto"/>
                    <w:right w:val="none" w:sz="0" w:space="0" w:color="auto"/>
                  </w:divBdr>
                </w:div>
                <w:div w:id="1277639036">
                  <w:marLeft w:val="0"/>
                  <w:marRight w:val="0"/>
                  <w:marTop w:val="0"/>
                  <w:marBottom w:val="0"/>
                  <w:divBdr>
                    <w:top w:val="none" w:sz="0" w:space="0" w:color="auto"/>
                    <w:left w:val="none" w:sz="0" w:space="0" w:color="auto"/>
                    <w:bottom w:val="none" w:sz="0" w:space="0" w:color="auto"/>
                    <w:right w:val="none" w:sz="0" w:space="0" w:color="auto"/>
                  </w:divBdr>
                </w:div>
                <w:div w:id="801769710">
                  <w:marLeft w:val="0"/>
                  <w:marRight w:val="0"/>
                  <w:marTop w:val="0"/>
                  <w:marBottom w:val="0"/>
                  <w:divBdr>
                    <w:top w:val="none" w:sz="0" w:space="0" w:color="auto"/>
                    <w:left w:val="none" w:sz="0" w:space="0" w:color="auto"/>
                    <w:bottom w:val="none" w:sz="0" w:space="0" w:color="auto"/>
                    <w:right w:val="none" w:sz="0" w:space="0" w:color="auto"/>
                  </w:divBdr>
                </w:div>
                <w:div w:id="1300527286">
                  <w:marLeft w:val="0"/>
                  <w:marRight w:val="0"/>
                  <w:marTop w:val="0"/>
                  <w:marBottom w:val="0"/>
                  <w:divBdr>
                    <w:top w:val="none" w:sz="0" w:space="0" w:color="auto"/>
                    <w:left w:val="none" w:sz="0" w:space="0" w:color="auto"/>
                    <w:bottom w:val="none" w:sz="0" w:space="0" w:color="auto"/>
                    <w:right w:val="none" w:sz="0" w:space="0" w:color="auto"/>
                  </w:divBdr>
                </w:div>
                <w:div w:id="291864547">
                  <w:marLeft w:val="0"/>
                  <w:marRight w:val="0"/>
                  <w:marTop w:val="0"/>
                  <w:marBottom w:val="0"/>
                  <w:divBdr>
                    <w:top w:val="none" w:sz="0" w:space="0" w:color="auto"/>
                    <w:left w:val="none" w:sz="0" w:space="0" w:color="auto"/>
                    <w:bottom w:val="none" w:sz="0" w:space="0" w:color="auto"/>
                    <w:right w:val="none" w:sz="0" w:space="0" w:color="auto"/>
                  </w:divBdr>
                </w:div>
                <w:div w:id="1556575768">
                  <w:marLeft w:val="0"/>
                  <w:marRight w:val="0"/>
                  <w:marTop w:val="0"/>
                  <w:marBottom w:val="0"/>
                  <w:divBdr>
                    <w:top w:val="none" w:sz="0" w:space="0" w:color="auto"/>
                    <w:left w:val="none" w:sz="0" w:space="0" w:color="auto"/>
                    <w:bottom w:val="none" w:sz="0" w:space="0" w:color="auto"/>
                    <w:right w:val="none" w:sz="0" w:space="0" w:color="auto"/>
                  </w:divBdr>
                </w:div>
                <w:div w:id="690910598">
                  <w:marLeft w:val="0"/>
                  <w:marRight w:val="0"/>
                  <w:marTop w:val="0"/>
                  <w:marBottom w:val="0"/>
                  <w:divBdr>
                    <w:top w:val="none" w:sz="0" w:space="0" w:color="auto"/>
                    <w:left w:val="none" w:sz="0" w:space="0" w:color="auto"/>
                    <w:bottom w:val="none" w:sz="0" w:space="0" w:color="auto"/>
                    <w:right w:val="none" w:sz="0" w:space="0" w:color="auto"/>
                  </w:divBdr>
                </w:div>
                <w:div w:id="1289627479">
                  <w:marLeft w:val="0"/>
                  <w:marRight w:val="0"/>
                  <w:marTop w:val="0"/>
                  <w:marBottom w:val="0"/>
                  <w:divBdr>
                    <w:top w:val="none" w:sz="0" w:space="0" w:color="auto"/>
                    <w:left w:val="none" w:sz="0" w:space="0" w:color="auto"/>
                    <w:bottom w:val="none" w:sz="0" w:space="0" w:color="auto"/>
                    <w:right w:val="none" w:sz="0" w:space="0" w:color="auto"/>
                  </w:divBdr>
                </w:div>
                <w:div w:id="61759916">
                  <w:marLeft w:val="0"/>
                  <w:marRight w:val="0"/>
                  <w:marTop w:val="0"/>
                  <w:marBottom w:val="0"/>
                  <w:divBdr>
                    <w:top w:val="none" w:sz="0" w:space="0" w:color="auto"/>
                    <w:left w:val="none" w:sz="0" w:space="0" w:color="auto"/>
                    <w:bottom w:val="none" w:sz="0" w:space="0" w:color="auto"/>
                    <w:right w:val="none" w:sz="0" w:space="0" w:color="auto"/>
                  </w:divBdr>
                </w:div>
                <w:div w:id="1654606389">
                  <w:marLeft w:val="0"/>
                  <w:marRight w:val="0"/>
                  <w:marTop w:val="0"/>
                  <w:marBottom w:val="0"/>
                  <w:divBdr>
                    <w:top w:val="none" w:sz="0" w:space="0" w:color="auto"/>
                    <w:left w:val="none" w:sz="0" w:space="0" w:color="auto"/>
                    <w:bottom w:val="none" w:sz="0" w:space="0" w:color="auto"/>
                    <w:right w:val="none" w:sz="0" w:space="0" w:color="auto"/>
                  </w:divBdr>
                </w:div>
                <w:div w:id="558059015">
                  <w:marLeft w:val="0"/>
                  <w:marRight w:val="0"/>
                  <w:marTop w:val="0"/>
                  <w:marBottom w:val="0"/>
                  <w:divBdr>
                    <w:top w:val="none" w:sz="0" w:space="0" w:color="auto"/>
                    <w:left w:val="none" w:sz="0" w:space="0" w:color="auto"/>
                    <w:bottom w:val="none" w:sz="0" w:space="0" w:color="auto"/>
                    <w:right w:val="none" w:sz="0" w:space="0" w:color="auto"/>
                  </w:divBdr>
                </w:div>
                <w:div w:id="1761560154">
                  <w:marLeft w:val="0"/>
                  <w:marRight w:val="0"/>
                  <w:marTop w:val="0"/>
                  <w:marBottom w:val="0"/>
                  <w:divBdr>
                    <w:top w:val="none" w:sz="0" w:space="0" w:color="auto"/>
                    <w:left w:val="none" w:sz="0" w:space="0" w:color="auto"/>
                    <w:bottom w:val="none" w:sz="0" w:space="0" w:color="auto"/>
                    <w:right w:val="none" w:sz="0" w:space="0" w:color="auto"/>
                  </w:divBdr>
                </w:div>
                <w:div w:id="1802764329">
                  <w:marLeft w:val="0"/>
                  <w:marRight w:val="0"/>
                  <w:marTop w:val="0"/>
                  <w:marBottom w:val="0"/>
                  <w:divBdr>
                    <w:top w:val="none" w:sz="0" w:space="0" w:color="auto"/>
                    <w:left w:val="none" w:sz="0" w:space="0" w:color="auto"/>
                    <w:bottom w:val="none" w:sz="0" w:space="0" w:color="auto"/>
                    <w:right w:val="none" w:sz="0" w:space="0" w:color="auto"/>
                  </w:divBdr>
                </w:div>
                <w:div w:id="1110709424">
                  <w:marLeft w:val="0"/>
                  <w:marRight w:val="0"/>
                  <w:marTop w:val="0"/>
                  <w:marBottom w:val="0"/>
                  <w:divBdr>
                    <w:top w:val="none" w:sz="0" w:space="0" w:color="auto"/>
                    <w:left w:val="none" w:sz="0" w:space="0" w:color="auto"/>
                    <w:bottom w:val="none" w:sz="0" w:space="0" w:color="auto"/>
                    <w:right w:val="none" w:sz="0" w:space="0" w:color="auto"/>
                  </w:divBdr>
                </w:div>
                <w:div w:id="660739072">
                  <w:marLeft w:val="0"/>
                  <w:marRight w:val="0"/>
                  <w:marTop w:val="0"/>
                  <w:marBottom w:val="0"/>
                  <w:divBdr>
                    <w:top w:val="none" w:sz="0" w:space="0" w:color="auto"/>
                    <w:left w:val="none" w:sz="0" w:space="0" w:color="auto"/>
                    <w:bottom w:val="none" w:sz="0" w:space="0" w:color="auto"/>
                    <w:right w:val="none" w:sz="0" w:space="0" w:color="auto"/>
                  </w:divBdr>
                </w:div>
                <w:div w:id="1470594375">
                  <w:marLeft w:val="0"/>
                  <w:marRight w:val="0"/>
                  <w:marTop w:val="0"/>
                  <w:marBottom w:val="0"/>
                  <w:divBdr>
                    <w:top w:val="none" w:sz="0" w:space="0" w:color="auto"/>
                    <w:left w:val="none" w:sz="0" w:space="0" w:color="auto"/>
                    <w:bottom w:val="none" w:sz="0" w:space="0" w:color="auto"/>
                    <w:right w:val="none" w:sz="0" w:space="0" w:color="auto"/>
                  </w:divBdr>
                </w:div>
                <w:div w:id="1461260395">
                  <w:marLeft w:val="0"/>
                  <w:marRight w:val="0"/>
                  <w:marTop w:val="0"/>
                  <w:marBottom w:val="0"/>
                  <w:divBdr>
                    <w:top w:val="none" w:sz="0" w:space="0" w:color="auto"/>
                    <w:left w:val="none" w:sz="0" w:space="0" w:color="auto"/>
                    <w:bottom w:val="none" w:sz="0" w:space="0" w:color="auto"/>
                    <w:right w:val="none" w:sz="0" w:space="0" w:color="auto"/>
                  </w:divBdr>
                </w:div>
                <w:div w:id="1686899959">
                  <w:marLeft w:val="0"/>
                  <w:marRight w:val="0"/>
                  <w:marTop w:val="0"/>
                  <w:marBottom w:val="0"/>
                  <w:divBdr>
                    <w:top w:val="none" w:sz="0" w:space="0" w:color="auto"/>
                    <w:left w:val="none" w:sz="0" w:space="0" w:color="auto"/>
                    <w:bottom w:val="none" w:sz="0" w:space="0" w:color="auto"/>
                    <w:right w:val="none" w:sz="0" w:space="0" w:color="auto"/>
                  </w:divBdr>
                </w:div>
                <w:div w:id="1278676258">
                  <w:marLeft w:val="0"/>
                  <w:marRight w:val="0"/>
                  <w:marTop w:val="0"/>
                  <w:marBottom w:val="0"/>
                  <w:divBdr>
                    <w:top w:val="none" w:sz="0" w:space="0" w:color="auto"/>
                    <w:left w:val="none" w:sz="0" w:space="0" w:color="auto"/>
                    <w:bottom w:val="none" w:sz="0" w:space="0" w:color="auto"/>
                    <w:right w:val="none" w:sz="0" w:space="0" w:color="auto"/>
                  </w:divBdr>
                </w:div>
                <w:div w:id="611016075">
                  <w:marLeft w:val="0"/>
                  <w:marRight w:val="0"/>
                  <w:marTop w:val="0"/>
                  <w:marBottom w:val="0"/>
                  <w:divBdr>
                    <w:top w:val="none" w:sz="0" w:space="0" w:color="auto"/>
                    <w:left w:val="none" w:sz="0" w:space="0" w:color="auto"/>
                    <w:bottom w:val="none" w:sz="0" w:space="0" w:color="auto"/>
                    <w:right w:val="none" w:sz="0" w:space="0" w:color="auto"/>
                  </w:divBdr>
                </w:div>
                <w:div w:id="2062170327">
                  <w:marLeft w:val="0"/>
                  <w:marRight w:val="0"/>
                  <w:marTop w:val="0"/>
                  <w:marBottom w:val="0"/>
                  <w:divBdr>
                    <w:top w:val="none" w:sz="0" w:space="0" w:color="auto"/>
                    <w:left w:val="none" w:sz="0" w:space="0" w:color="auto"/>
                    <w:bottom w:val="none" w:sz="0" w:space="0" w:color="auto"/>
                    <w:right w:val="none" w:sz="0" w:space="0" w:color="auto"/>
                  </w:divBdr>
                </w:div>
                <w:div w:id="1010721108">
                  <w:marLeft w:val="0"/>
                  <w:marRight w:val="0"/>
                  <w:marTop w:val="0"/>
                  <w:marBottom w:val="0"/>
                  <w:divBdr>
                    <w:top w:val="none" w:sz="0" w:space="0" w:color="auto"/>
                    <w:left w:val="none" w:sz="0" w:space="0" w:color="auto"/>
                    <w:bottom w:val="none" w:sz="0" w:space="0" w:color="auto"/>
                    <w:right w:val="none" w:sz="0" w:space="0" w:color="auto"/>
                  </w:divBdr>
                </w:div>
                <w:div w:id="88545112">
                  <w:marLeft w:val="0"/>
                  <w:marRight w:val="0"/>
                  <w:marTop w:val="0"/>
                  <w:marBottom w:val="0"/>
                  <w:divBdr>
                    <w:top w:val="none" w:sz="0" w:space="0" w:color="auto"/>
                    <w:left w:val="none" w:sz="0" w:space="0" w:color="auto"/>
                    <w:bottom w:val="none" w:sz="0" w:space="0" w:color="auto"/>
                    <w:right w:val="none" w:sz="0" w:space="0" w:color="auto"/>
                  </w:divBdr>
                </w:div>
                <w:div w:id="1346859823">
                  <w:marLeft w:val="0"/>
                  <w:marRight w:val="0"/>
                  <w:marTop w:val="0"/>
                  <w:marBottom w:val="0"/>
                  <w:divBdr>
                    <w:top w:val="none" w:sz="0" w:space="0" w:color="auto"/>
                    <w:left w:val="none" w:sz="0" w:space="0" w:color="auto"/>
                    <w:bottom w:val="none" w:sz="0" w:space="0" w:color="auto"/>
                    <w:right w:val="none" w:sz="0" w:space="0" w:color="auto"/>
                  </w:divBdr>
                </w:div>
                <w:div w:id="425273774">
                  <w:marLeft w:val="0"/>
                  <w:marRight w:val="0"/>
                  <w:marTop w:val="0"/>
                  <w:marBottom w:val="0"/>
                  <w:divBdr>
                    <w:top w:val="none" w:sz="0" w:space="0" w:color="auto"/>
                    <w:left w:val="none" w:sz="0" w:space="0" w:color="auto"/>
                    <w:bottom w:val="none" w:sz="0" w:space="0" w:color="auto"/>
                    <w:right w:val="none" w:sz="0" w:space="0" w:color="auto"/>
                  </w:divBdr>
                </w:div>
                <w:div w:id="1804075281">
                  <w:marLeft w:val="0"/>
                  <w:marRight w:val="0"/>
                  <w:marTop w:val="0"/>
                  <w:marBottom w:val="0"/>
                  <w:divBdr>
                    <w:top w:val="none" w:sz="0" w:space="0" w:color="auto"/>
                    <w:left w:val="none" w:sz="0" w:space="0" w:color="auto"/>
                    <w:bottom w:val="none" w:sz="0" w:space="0" w:color="auto"/>
                    <w:right w:val="none" w:sz="0" w:space="0" w:color="auto"/>
                  </w:divBdr>
                </w:div>
                <w:div w:id="443154612">
                  <w:marLeft w:val="0"/>
                  <w:marRight w:val="0"/>
                  <w:marTop w:val="0"/>
                  <w:marBottom w:val="0"/>
                  <w:divBdr>
                    <w:top w:val="none" w:sz="0" w:space="0" w:color="auto"/>
                    <w:left w:val="none" w:sz="0" w:space="0" w:color="auto"/>
                    <w:bottom w:val="none" w:sz="0" w:space="0" w:color="auto"/>
                    <w:right w:val="none" w:sz="0" w:space="0" w:color="auto"/>
                  </w:divBdr>
                </w:div>
                <w:div w:id="1296984024">
                  <w:marLeft w:val="0"/>
                  <w:marRight w:val="0"/>
                  <w:marTop w:val="0"/>
                  <w:marBottom w:val="0"/>
                  <w:divBdr>
                    <w:top w:val="none" w:sz="0" w:space="0" w:color="auto"/>
                    <w:left w:val="none" w:sz="0" w:space="0" w:color="auto"/>
                    <w:bottom w:val="none" w:sz="0" w:space="0" w:color="auto"/>
                    <w:right w:val="none" w:sz="0" w:space="0" w:color="auto"/>
                  </w:divBdr>
                </w:div>
                <w:div w:id="643706788">
                  <w:marLeft w:val="0"/>
                  <w:marRight w:val="0"/>
                  <w:marTop w:val="0"/>
                  <w:marBottom w:val="0"/>
                  <w:divBdr>
                    <w:top w:val="none" w:sz="0" w:space="0" w:color="auto"/>
                    <w:left w:val="none" w:sz="0" w:space="0" w:color="auto"/>
                    <w:bottom w:val="none" w:sz="0" w:space="0" w:color="auto"/>
                    <w:right w:val="none" w:sz="0" w:space="0" w:color="auto"/>
                  </w:divBdr>
                </w:div>
                <w:div w:id="97261884">
                  <w:marLeft w:val="0"/>
                  <w:marRight w:val="0"/>
                  <w:marTop w:val="0"/>
                  <w:marBottom w:val="0"/>
                  <w:divBdr>
                    <w:top w:val="none" w:sz="0" w:space="0" w:color="auto"/>
                    <w:left w:val="none" w:sz="0" w:space="0" w:color="auto"/>
                    <w:bottom w:val="none" w:sz="0" w:space="0" w:color="auto"/>
                    <w:right w:val="none" w:sz="0" w:space="0" w:color="auto"/>
                  </w:divBdr>
                </w:div>
                <w:div w:id="867336034">
                  <w:marLeft w:val="0"/>
                  <w:marRight w:val="0"/>
                  <w:marTop w:val="0"/>
                  <w:marBottom w:val="0"/>
                  <w:divBdr>
                    <w:top w:val="none" w:sz="0" w:space="0" w:color="auto"/>
                    <w:left w:val="none" w:sz="0" w:space="0" w:color="auto"/>
                    <w:bottom w:val="none" w:sz="0" w:space="0" w:color="auto"/>
                    <w:right w:val="none" w:sz="0" w:space="0" w:color="auto"/>
                  </w:divBdr>
                </w:div>
                <w:div w:id="269440112">
                  <w:marLeft w:val="0"/>
                  <w:marRight w:val="0"/>
                  <w:marTop w:val="0"/>
                  <w:marBottom w:val="0"/>
                  <w:divBdr>
                    <w:top w:val="none" w:sz="0" w:space="0" w:color="auto"/>
                    <w:left w:val="none" w:sz="0" w:space="0" w:color="auto"/>
                    <w:bottom w:val="none" w:sz="0" w:space="0" w:color="auto"/>
                    <w:right w:val="none" w:sz="0" w:space="0" w:color="auto"/>
                  </w:divBdr>
                </w:div>
                <w:div w:id="524710760">
                  <w:marLeft w:val="0"/>
                  <w:marRight w:val="0"/>
                  <w:marTop w:val="0"/>
                  <w:marBottom w:val="0"/>
                  <w:divBdr>
                    <w:top w:val="none" w:sz="0" w:space="0" w:color="auto"/>
                    <w:left w:val="none" w:sz="0" w:space="0" w:color="auto"/>
                    <w:bottom w:val="none" w:sz="0" w:space="0" w:color="auto"/>
                    <w:right w:val="none" w:sz="0" w:space="0" w:color="auto"/>
                  </w:divBdr>
                </w:div>
                <w:div w:id="909121053">
                  <w:marLeft w:val="0"/>
                  <w:marRight w:val="0"/>
                  <w:marTop w:val="0"/>
                  <w:marBottom w:val="0"/>
                  <w:divBdr>
                    <w:top w:val="none" w:sz="0" w:space="0" w:color="auto"/>
                    <w:left w:val="none" w:sz="0" w:space="0" w:color="auto"/>
                    <w:bottom w:val="none" w:sz="0" w:space="0" w:color="auto"/>
                    <w:right w:val="none" w:sz="0" w:space="0" w:color="auto"/>
                  </w:divBdr>
                </w:div>
                <w:div w:id="2117747044">
                  <w:marLeft w:val="0"/>
                  <w:marRight w:val="0"/>
                  <w:marTop w:val="0"/>
                  <w:marBottom w:val="0"/>
                  <w:divBdr>
                    <w:top w:val="none" w:sz="0" w:space="0" w:color="auto"/>
                    <w:left w:val="none" w:sz="0" w:space="0" w:color="auto"/>
                    <w:bottom w:val="none" w:sz="0" w:space="0" w:color="auto"/>
                    <w:right w:val="none" w:sz="0" w:space="0" w:color="auto"/>
                  </w:divBdr>
                </w:div>
                <w:div w:id="634456566">
                  <w:marLeft w:val="0"/>
                  <w:marRight w:val="0"/>
                  <w:marTop w:val="0"/>
                  <w:marBottom w:val="0"/>
                  <w:divBdr>
                    <w:top w:val="none" w:sz="0" w:space="0" w:color="auto"/>
                    <w:left w:val="none" w:sz="0" w:space="0" w:color="auto"/>
                    <w:bottom w:val="none" w:sz="0" w:space="0" w:color="auto"/>
                    <w:right w:val="none" w:sz="0" w:space="0" w:color="auto"/>
                  </w:divBdr>
                </w:div>
                <w:div w:id="727999965">
                  <w:marLeft w:val="0"/>
                  <w:marRight w:val="0"/>
                  <w:marTop w:val="0"/>
                  <w:marBottom w:val="0"/>
                  <w:divBdr>
                    <w:top w:val="none" w:sz="0" w:space="0" w:color="auto"/>
                    <w:left w:val="none" w:sz="0" w:space="0" w:color="auto"/>
                    <w:bottom w:val="none" w:sz="0" w:space="0" w:color="auto"/>
                    <w:right w:val="none" w:sz="0" w:space="0" w:color="auto"/>
                  </w:divBdr>
                </w:div>
                <w:div w:id="179247321">
                  <w:marLeft w:val="0"/>
                  <w:marRight w:val="0"/>
                  <w:marTop w:val="0"/>
                  <w:marBottom w:val="0"/>
                  <w:divBdr>
                    <w:top w:val="none" w:sz="0" w:space="0" w:color="auto"/>
                    <w:left w:val="none" w:sz="0" w:space="0" w:color="auto"/>
                    <w:bottom w:val="none" w:sz="0" w:space="0" w:color="auto"/>
                    <w:right w:val="none" w:sz="0" w:space="0" w:color="auto"/>
                  </w:divBdr>
                </w:div>
                <w:div w:id="1850176939">
                  <w:marLeft w:val="0"/>
                  <w:marRight w:val="0"/>
                  <w:marTop w:val="0"/>
                  <w:marBottom w:val="0"/>
                  <w:divBdr>
                    <w:top w:val="none" w:sz="0" w:space="0" w:color="auto"/>
                    <w:left w:val="none" w:sz="0" w:space="0" w:color="auto"/>
                    <w:bottom w:val="none" w:sz="0" w:space="0" w:color="auto"/>
                    <w:right w:val="none" w:sz="0" w:space="0" w:color="auto"/>
                  </w:divBdr>
                </w:div>
                <w:div w:id="668605594">
                  <w:marLeft w:val="0"/>
                  <w:marRight w:val="0"/>
                  <w:marTop w:val="0"/>
                  <w:marBottom w:val="0"/>
                  <w:divBdr>
                    <w:top w:val="none" w:sz="0" w:space="0" w:color="auto"/>
                    <w:left w:val="none" w:sz="0" w:space="0" w:color="auto"/>
                    <w:bottom w:val="none" w:sz="0" w:space="0" w:color="auto"/>
                    <w:right w:val="none" w:sz="0" w:space="0" w:color="auto"/>
                  </w:divBdr>
                </w:div>
                <w:div w:id="1039091741">
                  <w:marLeft w:val="0"/>
                  <w:marRight w:val="0"/>
                  <w:marTop w:val="0"/>
                  <w:marBottom w:val="0"/>
                  <w:divBdr>
                    <w:top w:val="none" w:sz="0" w:space="0" w:color="auto"/>
                    <w:left w:val="none" w:sz="0" w:space="0" w:color="auto"/>
                    <w:bottom w:val="none" w:sz="0" w:space="0" w:color="auto"/>
                    <w:right w:val="none" w:sz="0" w:space="0" w:color="auto"/>
                  </w:divBdr>
                </w:div>
                <w:div w:id="1741438212">
                  <w:marLeft w:val="0"/>
                  <w:marRight w:val="0"/>
                  <w:marTop w:val="0"/>
                  <w:marBottom w:val="0"/>
                  <w:divBdr>
                    <w:top w:val="none" w:sz="0" w:space="0" w:color="auto"/>
                    <w:left w:val="none" w:sz="0" w:space="0" w:color="auto"/>
                    <w:bottom w:val="none" w:sz="0" w:space="0" w:color="auto"/>
                    <w:right w:val="none" w:sz="0" w:space="0" w:color="auto"/>
                  </w:divBdr>
                </w:div>
                <w:div w:id="163210851">
                  <w:marLeft w:val="0"/>
                  <w:marRight w:val="0"/>
                  <w:marTop w:val="0"/>
                  <w:marBottom w:val="0"/>
                  <w:divBdr>
                    <w:top w:val="none" w:sz="0" w:space="0" w:color="auto"/>
                    <w:left w:val="none" w:sz="0" w:space="0" w:color="auto"/>
                    <w:bottom w:val="none" w:sz="0" w:space="0" w:color="auto"/>
                    <w:right w:val="none" w:sz="0" w:space="0" w:color="auto"/>
                  </w:divBdr>
                </w:div>
                <w:div w:id="203518839">
                  <w:marLeft w:val="0"/>
                  <w:marRight w:val="0"/>
                  <w:marTop w:val="0"/>
                  <w:marBottom w:val="0"/>
                  <w:divBdr>
                    <w:top w:val="none" w:sz="0" w:space="0" w:color="auto"/>
                    <w:left w:val="none" w:sz="0" w:space="0" w:color="auto"/>
                    <w:bottom w:val="none" w:sz="0" w:space="0" w:color="auto"/>
                    <w:right w:val="none" w:sz="0" w:space="0" w:color="auto"/>
                  </w:divBdr>
                </w:div>
                <w:div w:id="1983538193">
                  <w:marLeft w:val="0"/>
                  <w:marRight w:val="0"/>
                  <w:marTop w:val="0"/>
                  <w:marBottom w:val="0"/>
                  <w:divBdr>
                    <w:top w:val="none" w:sz="0" w:space="0" w:color="auto"/>
                    <w:left w:val="none" w:sz="0" w:space="0" w:color="auto"/>
                    <w:bottom w:val="none" w:sz="0" w:space="0" w:color="auto"/>
                    <w:right w:val="none" w:sz="0" w:space="0" w:color="auto"/>
                  </w:divBdr>
                </w:div>
                <w:div w:id="2067796698">
                  <w:marLeft w:val="0"/>
                  <w:marRight w:val="0"/>
                  <w:marTop w:val="0"/>
                  <w:marBottom w:val="0"/>
                  <w:divBdr>
                    <w:top w:val="none" w:sz="0" w:space="0" w:color="auto"/>
                    <w:left w:val="none" w:sz="0" w:space="0" w:color="auto"/>
                    <w:bottom w:val="none" w:sz="0" w:space="0" w:color="auto"/>
                    <w:right w:val="none" w:sz="0" w:space="0" w:color="auto"/>
                  </w:divBdr>
                </w:div>
                <w:div w:id="2087994691">
                  <w:marLeft w:val="0"/>
                  <w:marRight w:val="0"/>
                  <w:marTop w:val="0"/>
                  <w:marBottom w:val="0"/>
                  <w:divBdr>
                    <w:top w:val="none" w:sz="0" w:space="0" w:color="auto"/>
                    <w:left w:val="none" w:sz="0" w:space="0" w:color="auto"/>
                    <w:bottom w:val="none" w:sz="0" w:space="0" w:color="auto"/>
                    <w:right w:val="none" w:sz="0" w:space="0" w:color="auto"/>
                  </w:divBdr>
                </w:div>
                <w:div w:id="737049386">
                  <w:marLeft w:val="0"/>
                  <w:marRight w:val="0"/>
                  <w:marTop w:val="0"/>
                  <w:marBottom w:val="0"/>
                  <w:divBdr>
                    <w:top w:val="none" w:sz="0" w:space="0" w:color="auto"/>
                    <w:left w:val="none" w:sz="0" w:space="0" w:color="auto"/>
                    <w:bottom w:val="none" w:sz="0" w:space="0" w:color="auto"/>
                    <w:right w:val="none" w:sz="0" w:space="0" w:color="auto"/>
                  </w:divBdr>
                </w:div>
                <w:div w:id="1632052621">
                  <w:marLeft w:val="0"/>
                  <w:marRight w:val="0"/>
                  <w:marTop w:val="0"/>
                  <w:marBottom w:val="0"/>
                  <w:divBdr>
                    <w:top w:val="none" w:sz="0" w:space="0" w:color="auto"/>
                    <w:left w:val="none" w:sz="0" w:space="0" w:color="auto"/>
                    <w:bottom w:val="none" w:sz="0" w:space="0" w:color="auto"/>
                    <w:right w:val="none" w:sz="0" w:space="0" w:color="auto"/>
                  </w:divBdr>
                </w:div>
                <w:div w:id="92946941">
                  <w:marLeft w:val="0"/>
                  <w:marRight w:val="0"/>
                  <w:marTop w:val="0"/>
                  <w:marBottom w:val="0"/>
                  <w:divBdr>
                    <w:top w:val="none" w:sz="0" w:space="0" w:color="auto"/>
                    <w:left w:val="none" w:sz="0" w:space="0" w:color="auto"/>
                    <w:bottom w:val="none" w:sz="0" w:space="0" w:color="auto"/>
                    <w:right w:val="none" w:sz="0" w:space="0" w:color="auto"/>
                  </w:divBdr>
                </w:div>
                <w:div w:id="928196987">
                  <w:marLeft w:val="0"/>
                  <w:marRight w:val="0"/>
                  <w:marTop w:val="0"/>
                  <w:marBottom w:val="0"/>
                  <w:divBdr>
                    <w:top w:val="none" w:sz="0" w:space="0" w:color="auto"/>
                    <w:left w:val="none" w:sz="0" w:space="0" w:color="auto"/>
                    <w:bottom w:val="none" w:sz="0" w:space="0" w:color="auto"/>
                    <w:right w:val="none" w:sz="0" w:space="0" w:color="auto"/>
                  </w:divBdr>
                </w:div>
                <w:div w:id="918950997">
                  <w:marLeft w:val="0"/>
                  <w:marRight w:val="0"/>
                  <w:marTop w:val="0"/>
                  <w:marBottom w:val="0"/>
                  <w:divBdr>
                    <w:top w:val="none" w:sz="0" w:space="0" w:color="auto"/>
                    <w:left w:val="none" w:sz="0" w:space="0" w:color="auto"/>
                    <w:bottom w:val="none" w:sz="0" w:space="0" w:color="auto"/>
                    <w:right w:val="none" w:sz="0" w:space="0" w:color="auto"/>
                  </w:divBdr>
                </w:div>
                <w:div w:id="858663970">
                  <w:marLeft w:val="0"/>
                  <w:marRight w:val="0"/>
                  <w:marTop w:val="0"/>
                  <w:marBottom w:val="0"/>
                  <w:divBdr>
                    <w:top w:val="none" w:sz="0" w:space="0" w:color="auto"/>
                    <w:left w:val="none" w:sz="0" w:space="0" w:color="auto"/>
                    <w:bottom w:val="none" w:sz="0" w:space="0" w:color="auto"/>
                    <w:right w:val="none" w:sz="0" w:space="0" w:color="auto"/>
                  </w:divBdr>
                </w:div>
                <w:div w:id="1680963755">
                  <w:marLeft w:val="0"/>
                  <w:marRight w:val="0"/>
                  <w:marTop w:val="0"/>
                  <w:marBottom w:val="0"/>
                  <w:divBdr>
                    <w:top w:val="none" w:sz="0" w:space="0" w:color="auto"/>
                    <w:left w:val="none" w:sz="0" w:space="0" w:color="auto"/>
                    <w:bottom w:val="none" w:sz="0" w:space="0" w:color="auto"/>
                    <w:right w:val="none" w:sz="0" w:space="0" w:color="auto"/>
                  </w:divBdr>
                </w:div>
                <w:div w:id="61875114">
                  <w:marLeft w:val="0"/>
                  <w:marRight w:val="0"/>
                  <w:marTop w:val="0"/>
                  <w:marBottom w:val="0"/>
                  <w:divBdr>
                    <w:top w:val="none" w:sz="0" w:space="0" w:color="auto"/>
                    <w:left w:val="none" w:sz="0" w:space="0" w:color="auto"/>
                    <w:bottom w:val="none" w:sz="0" w:space="0" w:color="auto"/>
                    <w:right w:val="none" w:sz="0" w:space="0" w:color="auto"/>
                  </w:divBdr>
                </w:div>
                <w:div w:id="1501265523">
                  <w:marLeft w:val="0"/>
                  <w:marRight w:val="0"/>
                  <w:marTop w:val="0"/>
                  <w:marBottom w:val="0"/>
                  <w:divBdr>
                    <w:top w:val="none" w:sz="0" w:space="0" w:color="auto"/>
                    <w:left w:val="none" w:sz="0" w:space="0" w:color="auto"/>
                    <w:bottom w:val="none" w:sz="0" w:space="0" w:color="auto"/>
                    <w:right w:val="none" w:sz="0" w:space="0" w:color="auto"/>
                  </w:divBdr>
                </w:div>
                <w:div w:id="610741983">
                  <w:marLeft w:val="0"/>
                  <w:marRight w:val="0"/>
                  <w:marTop w:val="0"/>
                  <w:marBottom w:val="0"/>
                  <w:divBdr>
                    <w:top w:val="none" w:sz="0" w:space="0" w:color="auto"/>
                    <w:left w:val="none" w:sz="0" w:space="0" w:color="auto"/>
                    <w:bottom w:val="none" w:sz="0" w:space="0" w:color="auto"/>
                    <w:right w:val="none" w:sz="0" w:space="0" w:color="auto"/>
                  </w:divBdr>
                </w:div>
                <w:div w:id="1022248233">
                  <w:marLeft w:val="0"/>
                  <w:marRight w:val="0"/>
                  <w:marTop w:val="0"/>
                  <w:marBottom w:val="0"/>
                  <w:divBdr>
                    <w:top w:val="none" w:sz="0" w:space="0" w:color="auto"/>
                    <w:left w:val="none" w:sz="0" w:space="0" w:color="auto"/>
                    <w:bottom w:val="none" w:sz="0" w:space="0" w:color="auto"/>
                    <w:right w:val="none" w:sz="0" w:space="0" w:color="auto"/>
                  </w:divBdr>
                </w:div>
                <w:div w:id="1110007655">
                  <w:marLeft w:val="0"/>
                  <w:marRight w:val="0"/>
                  <w:marTop w:val="0"/>
                  <w:marBottom w:val="0"/>
                  <w:divBdr>
                    <w:top w:val="none" w:sz="0" w:space="0" w:color="auto"/>
                    <w:left w:val="none" w:sz="0" w:space="0" w:color="auto"/>
                    <w:bottom w:val="none" w:sz="0" w:space="0" w:color="auto"/>
                    <w:right w:val="none" w:sz="0" w:space="0" w:color="auto"/>
                  </w:divBdr>
                </w:div>
                <w:div w:id="1031997767">
                  <w:marLeft w:val="0"/>
                  <w:marRight w:val="0"/>
                  <w:marTop w:val="0"/>
                  <w:marBottom w:val="0"/>
                  <w:divBdr>
                    <w:top w:val="none" w:sz="0" w:space="0" w:color="auto"/>
                    <w:left w:val="none" w:sz="0" w:space="0" w:color="auto"/>
                    <w:bottom w:val="none" w:sz="0" w:space="0" w:color="auto"/>
                    <w:right w:val="none" w:sz="0" w:space="0" w:color="auto"/>
                  </w:divBdr>
                </w:div>
                <w:div w:id="37900119">
                  <w:marLeft w:val="0"/>
                  <w:marRight w:val="0"/>
                  <w:marTop w:val="0"/>
                  <w:marBottom w:val="0"/>
                  <w:divBdr>
                    <w:top w:val="none" w:sz="0" w:space="0" w:color="auto"/>
                    <w:left w:val="none" w:sz="0" w:space="0" w:color="auto"/>
                    <w:bottom w:val="none" w:sz="0" w:space="0" w:color="auto"/>
                    <w:right w:val="none" w:sz="0" w:space="0" w:color="auto"/>
                  </w:divBdr>
                </w:div>
                <w:div w:id="336882673">
                  <w:marLeft w:val="0"/>
                  <w:marRight w:val="0"/>
                  <w:marTop w:val="0"/>
                  <w:marBottom w:val="0"/>
                  <w:divBdr>
                    <w:top w:val="none" w:sz="0" w:space="0" w:color="auto"/>
                    <w:left w:val="none" w:sz="0" w:space="0" w:color="auto"/>
                    <w:bottom w:val="none" w:sz="0" w:space="0" w:color="auto"/>
                    <w:right w:val="none" w:sz="0" w:space="0" w:color="auto"/>
                  </w:divBdr>
                </w:div>
                <w:div w:id="1718159073">
                  <w:marLeft w:val="0"/>
                  <w:marRight w:val="0"/>
                  <w:marTop w:val="0"/>
                  <w:marBottom w:val="0"/>
                  <w:divBdr>
                    <w:top w:val="none" w:sz="0" w:space="0" w:color="auto"/>
                    <w:left w:val="none" w:sz="0" w:space="0" w:color="auto"/>
                    <w:bottom w:val="none" w:sz="0" w:space="0" w:color="auto"/>
                    <w:right w:val="none" w:sz="0" w:space="0" w:color="auto"/>
                  </w:divBdr>
                </w:div>
                <w:div w:id="452597950">
                  <w:marLeft w:val="0"/>
                  <w:marRight w:val="0"/>
                  <w:marTop w:val="0"/>
                  <w:marBottom w:val="0"/>
                  <w:divBdr>
                    <w:top w:val="none" w:sz="0" w:space="0" w:color="auto"/>
                    <w:left w:val="none" w:sz="0" w:space="0" w:color="auto"/>
                    <w:bottom w:val="none" w:sz="0" w:space="0" w:color="auto"/>
                    <w:right w:val="none" w:sz="0" w:space="0" w:color="auto"/>
                  </w:divBdr>
                </w:div>
                <w:div w:id="1824274714">
                  <w:marLeft w:val="0"/>
                  <w:marRight w:val="0"/>
                  <w:marTop w:val="0"/>
                  <w:marBottom w:val="0"/>
                  <w:divBdr>
                    <w:top w:val="none" w:sz="0" w:space="0" w:color="auto"/>
                    <w:left w:val="none" w:sz="0" w:space="0" w:color="auto"/>
                    <w:bottom w:val="none" w:sz="0" w:space="0" w:color="auto"/>
                    <w:right w:val="none" w:sz="0" w:space="0" w:color="auto"/>
                  </w:divBdr>
                </w:div>
                <w:div w:id="1984847185">
                  <w:marLeft w:val="0"/>
                  <w:marRight w:val="0"/>
                  <w:marTop w:val="0"/>
                  <w:marBottom w:val="0"/>
                  <w:divBdr>
                    <w:top w:val="none" w:sz="0" w:space="0" w:color="auto"/>
                    <w:left w:val="none" w:sz="0" w:space="0" w:color="auto"/>
                    <w:bottom w:val="none" w:sz="0" w:space="0" w:color="auto"/>
                    <w:right w:val="none" w:sz="0" w:space="0" w:color="auto"/>
                  </w:divBdr>
                </w:div>
                <w:div w:id="756705185">
                  <w:marLeft w:val="0"/>
                  <w:marRight w:val="0"/>
                  <w:marTop w:val="0"/>
                  <w:marBottom w:val="0"/>
                  <w:divBdr>
                    <w:top w:val="none" w:sz="0" w:space="0" w:color="auto"/>
                    <w:left w:val="none" w:sz="0" w:space="0" w:color="auto"/>
                    <w:bottom w:val="none" w:sz="0" w:space="0" w:color="auto"/>
                    <w:right w:val="none" w:sz="0" w:space="0" w:color="auto"/>
                  </w:divBdr>
                </w:div>
                <w:div w:id="924269499">
                  <w:marLeft w:val="0"/>
                  <w:marRight w:val="0"/>
                  <w:marTop w:val="0"/>
                  <w:marBottom w:val="0"/>
                  <w:divBdr>
                    <w:top w:val="none" w:sz="0" w:space="0" w:color="auto"/>
                    <w:left w:val="none" w:sz="0" w:space="0" w:color="auto"/>
                    <w:bottom w:val="none" w:sz="0" w:space="0" w:color="auto"/>
                    <w:right w:val="none" w:sz="0" w:space="0" w:color="auto"/>
                  </w:divBdr>
                </w:div>
                <w:div w:id="376590284">
                  <w:marLeft w:val="0"/>
                  <w:marRight w:val="0"/>
                  <w:marTop w:val="0"/>
                  <w:marBottom w:val="0"/>
                  <w:divBdr>
                    <w:top w:val="none" w:sz="0" w:space="0" w:color="auto"/>
                    <w:left w:val="none" w:sz="0" w:space="0" w:color="auto"/>
                    <w:bottom w:val="none" w:sz="0" w:space="0" w:color="auto"/>
                    <w:right w:val="none" w:sz="0" w:space="0" w:color="auto"/>
                  </w:divBdr>
                </w:div>
                <w:div w:id="899904344">
                  <w:marLeft w:val="0"/>
                  <w:marRight w:val="0"/>
                  <w:marTop w:val="0"/>
                  <w:marBottom w:val="0"/>
                  <w:divBdr>
                    <w:top w:val="none" w:sz="0" w:space="0" w:color="auto"/>
                    <w:left w:val="none" w:sz="0" w:space="0" w:color="auto"/>
                    <w:bottom w:val="none" w:sz="0" w:space="0" w:color="auto"/>
                    <w:right w:val="none" w:sz="0" w:space="0" w:color="auto"/>
                  </w:divBdr>
                </w:div>
                <w:div w:id="575016400">
                  <w:marLeft w:val="0"/>
                  <w:marRight w:val="0"/>
                  <w:marTop w:val="0"/>
                  <w:marBottom w:val="0"/>
                  <w:divBdr>
                    <w:top w:val="none" w:sz="0" w:space="0" w:color="auto"/>
                    <w:left w:val="none" w:sz="0" w:space="0" w:color="auto"/>
                    <w:bottom w:val="none" w:sz="0" w:space="0" w:color="auto"/>
                    <w:right w:val="none" w:sz="0" w:space="0" w:color="auto"/>
                  </w:divBdr>
                </w:div>
                <w:div w:id="11152350">
                  <w:marLeft w:val="0"/>
                  <w:marRight w:val="0"/>
                  <w:marTop w:val="0"/>
                  <w:marBottom w:val="0"/>
                  <w:divBdr>
                    <w:top w:val="none" w:sz="0" w:space="0" w:color="auto"/>
                    <w:left w:val="none" w:sz="0" w:space="0" w:color="auto"/>
                    <w:bottom w:val="none" w:sz="0" w:space="0" w:color="auto"/>
                    <w:right w:val="none" w:sz="0" w:space="0" w:color="auto"/>
                  </w:divBdr>
                </w:div>
                <w:div w:id="598106627">
                  <w:marLeft w:val="0"/>
                  <w:marRight w:val="0"/>
                  <w:marTop w:val="0"/>
                  <w:marBottom w:val="0"/>
                  <w:divBdr>
                    <w:top w:val="none" w:sz="0" w:space="0" w:color="auto"/>
                    <w:left w:val="none" w:sz="0" w:space="0" w:color="auto"/>
                    <w:bottom w:val="none" w:sz="0" w:space="0" w:color="auto"/>
                    <w:right w:val="none" w:sz="0" w:space="0" w:color="auto"/>
                  </w:divBdr>
                </w:div>
                <w:div w:id="767231980">
                  <w:marLeft w:val="0"/>
                  <w:marRight w:val="0"/>
                  <w:marTop w:val="0"/>
                  <w:marBottom w:val="0"/>
                  <w:divBdr>
                    <w:top w:val="none" w:sz="0" w:space="0" w:color="auto"/>
                    <w:left w:val="none" w:sz="0" w:space="0" w:color="auto"/>
                    <w:bottom w:val="none" w:sz="0" w:space="0" w:color="auto"/>
                    <w:right w:val="none" w:sz="0" w:space="0" w:color="auto"/>
                  </w:divBdr>
                </w:div>
                <w:div w:id="2132288096">
                  <w:marLeft w:val="0"/>
                  <w:marRight w:val="0"/>
                  <w:marTop w:val="0"/>
                  <w:marBottom w:val="0"/>
                  <w:divBdr>
                    <w:top w:val="none" w:sz="0" w:space="0" w:color="auto"/>
                    <w:left w:val="none" w:sz="0" w:space="0" w:color="auto"/>
                    <w:bottom w:val="none" w:sz="0" w:space="0" w:color="auto"/>
                    <w:right w:val="none" w:sz="0" w:space="0" w:color="auto"/>
                  </w:divBdr>
                </w:div>
                <w:div w:id="805586820">
                  <w:marLeft w:val="0"/>
                  <w:marRight w:val="0"/>
                  <w:marTop w:val="0"/>
                  <w:marBottom w:val="0"/>
                  <w:divBdr>
                    <w:top w:val="none" w:sz="0" w:space="0" w:color="auto"/>
                    <w:left w:val="none" w:sz="0" w:space="0" w:color="auto"/>
                    <w:bottom w:val="none" w:sz="0" w:space="0" w:color="auto"/>
                    <w:right w:val="none" w:sz="0" w:space="0" w:color="auto"/>
                  </w:divBdr>
                </w:div>
                <w:div w:id="1989553107">
                  <w:marLeft w:val="0"/>
                  <w:marRight w:val="0"/>
                  <w:marTop w:val="0"/>
                  <w:marBottom w:val="0"/>
                  <w:divBdr>
                    <w:top w:val="none" w:sz="0" w:space="0" w:color="auto"/>
                    <w:left w:val="none" w:sz="0" w:space="0" w:color="auto"/>
                    <w:bottom w:val="none" w:sz="0" w:space="0" w:color="auto"/>
                    <w:right w:val="none" w:sz="0" w:space="0" w:color="auto"/>
                  </w:divBdr>
                </w:div>
                <w:div w:id="793714194">
                  <w:marLeft w:val="0"/>
                  <w:marRight w:val="0"/>
                  <w:marTop w:val="0"/>
                  <w:marBottom w:val="0"/>
                  <w:divBdr>
                    <w:top w:val="none" w:sz="0" w:space="0" w:color="auto"/>
                    <w:left w:val="none" w:sz="0" w:space="0" w:color="auto"/>
                    <w:bottom w:val="none" w:sz="0" w:space="0" w:color="auto"/>
                    <w:right w:val="none" w:sz="0" w:space="0" w:color="auto"/>
                  </w:divBdr>
                </w:div>
                <w:div w:id="628049054">
                  <w:marLeft w:val="0"/>
                  <w:marRight w:val="0"/>
                  <w:marTop w:val="0"/>
                  <w:marBottom w:val="0"/>
                  <w:divBdr>
                    <w:top w:val="none" w:sz="0" w:space="0" w:color="auto"/>
                    <w:left w:val="none" w:sz="0" w:space="0" w:color="auto"/>
                    <w:bottom w:val="none" w:sz="0" w:space="0" w:color="auto"/>
                    <w:right w:val="none" w:sz="0" w:space="0" w:color="auto"/>
                  </w:divBdr>
                </w:div>
                <w:div w:id="1813984042">
                  <w:marLeft w:val="0"/>
                  <w:marRight w:val="0"/>
                  <w:marTop w:val="0"/>
                  <w:marBottom w:val="0"/>
                  <w:divBdr>
                    <w:top w:val="none" w:sz="0" w:space="0" w:color="auto"/>
                    <w:left w:val="none" w:sz="0" w:space="0" w:color="auto"/>
                    <w:bottom w:val="none" w:sz="0" w:space="0" w:color="auto"/>
                    <w:right w:val="none" w:sz="0" w:space="0" w:color="auto"/>
                  </w:divBdr>
                </w:div>
                <w:div w:id="1927808984">
                  <w:marLeft w:val="0"/>
                  <w:marRight w:val="0"/>
                  <w:marTop w:val="0"/>
                  <w:marBottom w:val="0"/>
                  <w:divBdr>
                    <w:top w:val="none" w:sz="0" w:space="0" w:color="auto"/>
                    <w:left w:val="none" w:sz="0" w:space="0" w:color="auto"/>
                    <w:bottom w:val="none" w:sz="0" w:space="0" w:color="auto"/>
                    <w:right w:val="none" w:sz="0" w:space="0" w:color="auto"/>
                  </w:divBdr>
                </w:div>
                <w:div w:id="1820923696">
                  <w:marLeft w:val="0"/>
                  <w:marRight w:val="0"/>
                  <w:marTop w:val="0"/>
                  <w:marBottom w:val="0"/>
                  <w:divBdr>
                    <w:top w:val="none" w:sz="0" w:space="0" w:color="auto"/>
                    <w:left w:val="none" w:sz="0" w:space="0" w:color="auto"/>
                    <w:bottom w:val="none" w:sz="0" w:space="0" w:color="auto"/>
                    <w:right w:val="none" w:sz="0" w:space="0" w:color="auto"/>
                  </w:divBdr>
                </w:div>
                <w:div w:id="1677730439">
                  <w:marLeft w:val="0"/>
                  <w:marRight w:val="0"/>
                  <w:marTop w:val="0"/>
                  <w:marBottom w:val="0"/>
                  <w:divBdr>
                    <w:top w:val="none" w:sz="0" w:space="0" w:color="auto"/>
                    <w:left w:val="none" w:sz="0" w:space="0" w:color="auto"/>
                    <w:bottom w:val="none" w:sz="0" w:space="0" w:color="auto"/>
                    <w:right w:val="none" w:sz="0" w:space="0" w:color="auto"/>
                  </w:divBdr>
                </w:div>
                <w:div w:id="1077747139">
                  <w:marLeft w:val="0"/>
                  <w:marRight w:val="0"/>
                  <w:marTop w:val="0"/>
                  <w:marBottom w:val="0"/>
                  <w:divBdr>
                    <w:top w:val="none" w:sz="0" w:space="0" w:color="auto"/>
                    <w:left w:val="none" w:sz="0" w:space="0" w:color="auto"/>
                    <w:bottom w:val="none" w:sz="0" w:space="0" w:color="auto"/>
                    <w:right w:val="none" w:sz="0" w:space="0" w:color="auto"/>
                  </w:divBdr>
                </w:div>
                <w:div w:id="810362086">
                  <w:marLeft w:val="0"/>
                  <w:marRight w:val="0"/>
                  <w:marTop w:val="0"/>
                  <w:marBottom w:val="0"/>
                  <w:divBdr>
                    <w:top w:val="none" w:sz="0" w:space="0" w:color="auto"/>
                    <w:left w:val="none" w:sz="0" w:space="0" w:color="auto"/>
                    <w:bottom w:val="none" w:sz="0" w:space="0" w:color="auto"/>
                    <w:right w:val="none" w:sz="0" w:space="0" w:color="auto"/>
                  </w:divBdr>
                </w:div>
                <w:div w:id="1673528110">
                  <w:marLeft w:val="0"/>
                  <w:marRight w:val="0"/>
                  <w:marTop w:val="0"/>
                  <w:marBottom w:val="0"/>
                  <w:divBdr>
                    <w:top w:val="none" w:sz="0" w:space="0" w:color="auto"/>
                    <w:left w:val="none" w:sz="0" w:space="0" w:color="auto"/>
                    <w:bottom w:val="none" w:sz="0" w:space="0" w:color="auto"/>
                    <w:right w:val="none" w:sz="0" w:space="0" w:color="auto"/>
                  </w:divBdr>
                </w:div>
                <w:div w:id="1091707036">
                  <w:marLeft w:val="0"/>
                  <w:marRight w:val="0"/>
                  <w:marTop w:val="0"/>
                  <w:marBottom w:val="0"/>
                  <w:divBdr>
                    <w:top w:val="none" w:sz="0" w:space="0" w:color="auto"/>
                    <w:left w:val="none" w:sz="0" w:space="0" w:color="auto"/>
                    <w:bottom w:val="none" w:sz="0" w:space="0" w:color="auto"/>
                    <w:right w:val="none" w:sz="0" w:space="0" w:color="auto"/>
                  </w:divBdr>
                </w:div>
                <w:div w:id="548035179">
                  <w:marLeft w:val="0"/>
                  <w:marRight w:val="0"/>
                  <w:marTop w:val="0"/>
                  <w:marBottom w:val="0"/>
                  <w:divBdr>
                    <w:top w:val="none" w:sz="0" w:space="0" w:color="auto"/>
                    <w:left w:val="none" w:sz="0" w:space="0" w:color="auto"/>
                    <w:bottom w:val="none" w:sz="0" w:space="0" w:color="auto"/>
                    <w:right w:val="none" w:sz="0" w:space="0" w:color="auto"/>
                  </w:divBdr>
                </w:div>
                <w:div w:id="730076007">
                  <w:marLeft w:val="0"/>
                  <w:marRight w:val="0"/>
                  <w:marTop w:val="0"/>
                  <w:marBottom w:val="0"/>
                  <w:divBdr>
                    <w:top w:val="none" w:sz="0" w:space="0" w:color="auto"/>
                    <w:left w:val="none" w:sz="0" w:space="0" w:color="auto"/>
                    <w:bottom w:val="none" w:sz="0" w:space="0" w:color="auto"/>
                    <w:right w:val="none" w:sz="0" w:space="0" w:color="auto"/>
                  </w:divBdr>
                </w:div>
                <w:div w:id="2001300781">
                  <w:marLeft w:val="0"/>
                  <w:marRight w:val="0"/>
                  <w:marTop w:val="0"/>
                  <w:marBottom w:val="0"/>
                  <w:divBdr>
                    <w:top w:val="none" w:sz="0" w:space="0" w:color="auto"/>
                    <w:left w:val="none" w:sz="0" w:space="0" w:color="auto"/>
                    <w:bottom w:val="none" w:sz="0" w:space="0" w:color="auto"/>
                    <w:right w:val="none" w:sz="0" w:space="0" w:color="auto"/>
                  </w:divBdr>
                </w:div>
                <w:div w:id="930285751">
                  <w:marLeft w:val="0"/>
                  <w:marRight w:val="0"/>
                  <w:marTop w:val="0"/>
                  <w:marBottom w:val="0"/>
                  <w:divBdr>
                    <w:top w:val="none" w:sz="0" w:space="0" w:color="auto"/>
                    <w:left w:val="none" w:sz="0" w:space="0" w:color="auto"/>
                    <w:bottom w:val="none" w:sz="0" w:space="0" w:color="auto"/>
                    <w:right w:val="none" w:sz="0" w:space="0" w:color="auto"/>
                  </w:divBdr>
                </w:div>
                <w:div w:id="2062902852">
                  <w:marLeft w:val="0"/>
                  <w:marRight w:val="0"/>
                  <w:marTop w:val="0"/>
                  <w:marBottom w:val="0"/>
                  <w:divBdr>
                    <w:top w:val="none" w:sz="0" w:space="0" w:color="auto"/>
                    <w:left w:val="none" w:sz="0" w:space="0" w:color="auto"/>
                    <w:bottom w:val="none" w:sz="0" w:space="0" w:color="auto"/>
                    <w:right w:val="none" w:sz="0" w:space="0" w:color="auto"/>
                  </w:divBdr>
                </w:div>
                <w:div w:id="1511262594">
                  <w:marLeft w:val="0"/>
                  <w:marRight w:val="0"/>
                  <w:marTop w:val="0"/>
                  <w:marBottom w:val="0"/>
                  <w:divBdr>
                    <w:top w:val="none" w:sz="0" w:space="0" w:color="auto"/>
                    <w:left w:val="none" w:sz="0" w:space="0" w:color="auto"/>
                    <w:bottom w:val="none" w:sz="0" w:space="0" w:color="auto"/>
                    <w:right w:val="none" w:sz="0" w:space="0" w:color="auto"/>
                  </w:divBdr>
                </w:div>
                <w:div w:id="1225988661">
                  <w:marLeft w:val="0"/>
                  <w:marRight w:val="0"/>
                  <w:marTop w:val="0"/>
                  <w:marBottom w:val="0"/>
                  <w:divBdr>
                    <w:top w:val="none" w:sz="0" w:space="0" w:color="auto"/>
                    <w:left w:val="none" w:sz="0" w:space="0" w:color="auto"/>
                    <w:bottom w:val="none" w:sz="0" w:space="0" w:color="auto"/>
                    <w:right w:val="none" w:sz="0" w:space="0" w:color="auto"/>
                  </w:divBdr>
                </w:div>
                <w:div w:id="400522263">
                  <w:marLeft w:val="0"/>
                  <w:marRight w:val="0"/>
                  <w:marTop w:val="0"/>
                  <w:marBottom w:val="0"/>
                  <w:divBdr>
                    <w:top w:val="none" w:sz="0" w:space="0" w:color="auto"/>
                    <w:left w:val="none" w:sz="0" w:space="0" w:color="auto"/>
                    <w:bottom w:val="none" w:sz="0" w:space="0" w:color="auto"/>
                    <w:right w:val="none" w:sz="0" w:space="0" w:color="auto"/>
                  </w:divBdr>
                </w:div>
                <w:div w:id="1467510530">
                  <w:marLeft w:val="0"/>
                  <w:marRight w:val="0"/>
                  <w:marTop w:val="0"/>
                  <w:marBottom w:val="0"/>
                  <w:divBdr>
                    <w:top w:val="none" w:sz="0" w:space="0" w:color="auto"/>
                    <w:left w:val="none" w:sz="0" w:space="0" w:color="auto"/>
                    <w:bottom w:val="none" w:sz="0" w:space="0" w:color="auto"/>
                    <w:right w:val="none" w:sz="0" w:space="0" w:color="auto"/>
                  </w:divBdr>
                </w:div>
                <w:div w:id="1324970492">
                  <w:marLeft w:val="0"/>
                  <w:marRight w:val="0"/>
                  <w:marTop w:val="0"/>
                  <w:marBottom w:val="0"/>
                  <w:divBdr>
                    <w:top w:val="none" w:sz="0" w:space="0" w:color="auto"/>
                    <w:left w:val="none" w:sz="0" w:space="0" w:color="auto"/>
                    <w:bottom w:val="none" w:sz="0" w:space="0" w:color="auto"/>
                    <w:right w:val="none" w:sz="0" w:space="0" w:color="auto"/>
                  </w:divBdr>
                </w:div>
                <w:div w:id="420028732">
                  <w:marLeft w:val="0"/>
                  <w:marRight w:val="0"/>
                  <w:marTop w:val="0"/>
                  <w:marBottom w:val="0"/>
                  <w:divBdr>
                    <w:top w:val="none" w:sz="0" w:space="0" w:color="auto"/>
                    <w:left w:val="none" w:sz="0" w:space="0" w:color="auto"/>
                    <w:bottom w:val="none" w:sz="0" w:space="0" w:color="auto"/>
                    <w:right w:val="none" w:sz="0" w:space="0" w:color="auto"/>
                  </w:divBdr>
                </w:div>
                <w:div w:id="974870579">
                  <w:marLeft w:val="0"/>
                  <w:marRight w:val="0"/>
                  <w:marTop w:val="0"/>
                  <w:marBottom w:val="0"/>
                  <w:divBdr>
                    <w:top w:val="none" w:sz="0" w:space="0" w:color="auto"/>
                    <w:left w:val="none" w:sz="0" w:space="0" w:color="auto"/>
                    <w:bottom w:val="none" w:sz="0" w:space="0" w:color="auto"/>
                    <w:right w:val="none" w:sz="0" w:space="0" w:color="auto"/>
                  </w:divBdr>
                </w:div>
                <w:div w:id="1822772212">
                  <w:marLeft w:val="0"/>
                  <w:marRight w:val="0"/>
                  <w:marTop w:val="0"/>
                  <w:marBottom w:val="0"/>
                  <w:divBdr>
                    <w:top w:val="none" w:sz="0" w:space="0" w:color="auto"/>
                    <w:left w:val="none" w:sz="0" w:space="0" w:color="auto"/>
                    <w:bottom w:val="none" w:sz="0" w:space="0" w:color="auto"/>
                    <w:right w:val="none" w:sz="0" w:space="0" w:color="auto"/>
                  </w:divBdr>
                </w:div>
                <w:div w:id="1206679041">
                  <w:marLeft w:val="0"/>
                  <w:marRight w:val="0"/>
                  <w:marTop w:val="0"/>
                  <w:marBottom w:val="0"/>
                  <w:divBdr>
                    <w:top w:val="none" w:sz="0" w:space="0" w:color="auto"/>
                    <w:left w:val="none" w:sz="0" w:space="0" w:color="auto"/>
                    <w:bottom w:val="none" w:sz="0" w:space="0" w:color="auto"/>
                    <w:right w:val="none" w:sz="0" w:space="0" w:color="auto"/>
                  </w:divBdr>
                </w:div>
                <w:div w:id="647899711">
                  <w:marLeft w:val="0"/>
                  <w:marRight w:val="0"/>
                  <w:marTop w:val="0"/>
                  <w:marBottom w:val="0"/>
                  <w:divBdr>
                    <w:top w:val="none" w:sz="0" w:space="0" w:color="auto"/>
                    <w:left w:val="none" w:sz="0" w:space="0" w:color="auto"/>
                    <w:bottom w:val="none" w:sz="0" w:space="0" w:color="auto"/>
                    <w:right w:val="none" w:sz="0" w:space="0" w:color="auto"/>
                  </w:divBdr>
                </w:div>
              </w:divsChild>
            </w:div>
            <w:div w:id="1810125752">
              <w:marLeft w:val="0"/>
              <w:marRight w:val="0"/>
              <w:marTop w:val="0"/>
              <w:marBottom w:val="0"/>
              <w:divBdr>
                <w:top w:val="none" w:sz="0" w:space="0" w:color="auto"/>
                <w:left w:val="none" w:sz="0" w:space="0" w:color="auto"/>
                <w:bottom w:val="none" w:sz="0" w:space="0" w:color="auto"/>
                <w:right w:val="none" w:sz="0" w:space="0" w:color="auto"/>
              </w:divBdr>
              <w:divsChild>
                <w:div w:id="319820410">
                  <w:marLeft w:val="0"/>
                  <w:marRight w:val="0"/>
                  <w:marTop w:val="0"/>
                  <w:marBottom w:val="0"/>
                  <w:divBdr>
                    <w:top w:val="none" w:sz="0" w:space="0" w:color="auto"/>
                    <w:left w:val="none" w:sz="0" w:space="0" w:color="auto"/>
                    <w:bottom w:val="none" w:sz="0" w:space="0" w:color="auto"/>
                    <w:right w:val="none" w:sz="0" w:space="0" w:color="auto"/>
                  </w:divBdr>
                </w:div>
                <w:div w:id="53437061">
                  <w:marLeft w:val="0"/>
                  <w:marRight w:val="0"/>
                  <w:marTop w:val="0"/>
                  <w:marBottom w:val="0"/>
                  <w:divBdr>
                    <w:top w:val="none" w:sz="0" w:space="0" w:color="auto"/>
                    <w:left w:val="none" w:sz="0" w:space="0" w:color="auto"/>
                    <w:bottom w:val="none" w:sz="0" w:space="0" w:color="auto"/>
                    <w:right w:val="none" w:sz="0" w:space="0" w:color="auto"/>
                  </w:divBdr>
                </w:div>
                <w:div w:id="530458973">
                  <w:marLeft w:val="0"/>
                  <w:marRight w:val="0"/>
                  <w:marTop w:val="0"/>
                  <w:marBottom w:val="0"/>
                  <w:divBdr>
                    <w:top w:val="none" w:sz="0" w:space="0" w:color="auto"/>
                    <w:left w:val="none" w:sz="0" w:space="0" w:color="auto"/>
                    <w:bottom w:val="none" w:sz="0" w:space="0" w:color="auto"/>
                    <w:right w:val="none" w:sz="0" w:space="0" w:color="auto"/>
                  </w:divBdr>
                </w:div>
                <w:div w:id="292711344">
                  <w:marLeft w:val="0"/>
                  <w:marRight w:val="0"/>
                  <w:marTop w:val="0"/>
                  <w:marBottom w:val="0"/>
                  <w:divBdr>
                    <w:top w:val="none" w:sz="0" w:space="0" w:color="auto"/>
                    <w:left w:val="none" w:sz="0" w:space="0" w:color="auto"/>
                    <w:bottom w:val="none" w:sz="0" w:space="0" w:color="auto"/>
                    <w:right w:val="none" w:sz="0" w:space="0" w:color="auto"/>
                  </w:divBdr>
                </w:div>
                <w:div w:id="1242448903">
                  <w:marLeft w:val="0"/>
                  <w:marRight w:val="0"/>
                  <w:marTop w:val="0"/>
                  <w:marBottom w:val="0"/>
                  <w:divBdr>
                    <w:top w:val="none" w:sz="0" w:space="0" w:color="auto"/>
                    <w:left w:val="none" w:sz="0" w:space="0" w:color="auto"/>
                    <w:bottom w:val="none" w:sz="0" w:space="0" w:color="auto"/>
                    <w:right w:val="none" w:sz="0" w:space="0" w:color="auto"/>
                  </w:divBdr>
                </w:div>
                <w:div w:id="1067916395">
                  <w:marLeft w:val="0"/>
                  <w:marRight w:val="0"/>
                  <w:marTop w:val="0"/>
                  <w:marBottom w:val="0"/>
                  <w:divBdr>
                    <w:top w:val="none" w:sz="0" w:space="0" w:color="auto"/>
                    <w:left w:val="none" w:sz="0" w:space="0" w:color="auto"/>
                    <w:bottom w:val="none" w:sz="0" w:space="0" w:color="auto"/>
                    <w:right w:val="none" w:sz="0" w:space="0" w:color="auto"/>
                  </w:divBdr>
                </w:div>
                <w:div w:id="1599827233">
                  <w:marLeft w:val="0"/>
                  <w:marRight w:val="0"/>
                  <w:marTop w:val="0"/>
                  <w:marBottom w:val="0"/>
                  <w:divBdr>
                    <w:top w:val="none" w:sz="0" w:space="0" w:color="auto"/>
                    <w:left w:val="none" w:sz="0" w:space="0" w:color="auto"/>
                    <w:bottom w:val="none" w:sz="0" w:space="0" w:color="auto"/>
                    <w:right w:val="none" w:sz="0" w:space="0" w:color="auto"/>
                  </w:divBdr>
                </w:div>
                <w:div w:id="1736201406">
                  <w:marLeft w:val="0"/>
                  <w:marRight w:val="0"/>
                  <w:marTop w:val="0"/>
                  <w:marBottom w:val="0"/>
                  <w:divBdr>
                    <w:top w:val="none" w:sz="0" w:space="0" w:color="auto"/>
                    <w:left w:val="none" w:sz="0" w:space="0" w:color="auto"/>
                    <w:bottom w:val="none" w:sz="0" w:space="0" w:color="auto"/>
                    <w:right w:val="none" w:sz="0" w:space="0" w:color="auto"/>
                  </w:divBdr>
                </w:div>
                <w:div w:id="1645425568">
                  <w:marLeft w:val="0"/>
                  <w:marRight w:val="0"/>
                  <w:marTop w:val="0"/>
                  <w:marBottom w:val="0"/>
                  <w:divBdr>
                    <w:top w:val="none" w:sz="0" w:space="0" w:color="auto"/>
                    <w:left w:val="none" w:sz="0" w:space="0" w:color="auto"/>
                    <w:bottom w:val="none" w:sz="0" w:space="0" w:color="auto"/>
                    <w:right w:val="none" w:sz="0" w:space="0" w:color="auto"/>
                  </w:divBdr>
                </w:div>
                <w:div w:id="1248686559">
                  <w:marLeft w:val="0"/>
                  <w:marRight w:val="0"/>
                  <w:marTop w:val="0"/>
                  <w:marBottom w:val="0"/>
                  <w:divBdr>
                    <w:top w:val="none" w:sz="0" w:space="0" w:color="auto"/>
                    <w:left w:val="none" w:sz="0" w:space="0" w:color="auto"/>
                    <w:bottom w:val="none" w:sz="0" w:space="0" w:color="auto"/>
                    <w:right w:val="none" w:sz="0" w:space="0" w:color="auto"/>
                  </w:divBdr>
                </w:div>
                <w:div w:id="732849194">
                  <w:marLeft w:val="0"/>
                  <w:marRight w:val="0"/>
                  <w:marTop w:val="0"/>
                  <w:marBottom w:val="0"/>
                  <w:divBdr>
                    <w:top w:val="none" w:sz="0" w:space="0" w:color="auto"/>
                    <w:left w:val="none" w:sz="0" w:space="0" w:color="auto"/>
                    <w:bottom w:val="none" w:sz="0" w:space="0" w:color="auto"/>
                    <w:right w:val="none" w:sz="0" w:space="0" w:color="auto"/>
                  </w:divBdr>
                </w:div>
                <w:div w:id="601568966">
                  <w:marLeft w:val="0"/>
                  <w:marRight w:val="0"/>
                  <w:marTop w:val="0"/>
                  <w:marBottom w:val="0"/>
                  <w:divBdr>
                    <w:top w:val="none" w:sz="0" w:space="0" w:color="auto"/>
                    <w:left w:val="none" w:sz="0" w:space="0" w:color="auto"/>
                    <w:bottom w:val="none" w:sz="0" w:space="0" w:color="auto"/>
                    <w:right w:val="none" w:sz="0" w:space="0" w:color="auto"/>
                  </w:divBdr>
                </w:div>
                <w:div w:id="1678271267">
                  <w:marLeft w:val="0"/>
                  <w:marRight w:val="0"/>
                  <w:marTop w:val="0"/>
                  <w:marBottom w:val="0"/>
                  <w:divBdr>
                    <w:top w:val="none" w:sz="0" w:space="0" w:color="auto"/>
                    <w:left w:val="none" w:sz="0" w:space="0" w:color="auto"/>
                    <w:bottom w:val="none" w:sz="0" w:space="0" w:color="auto"/>
                    <w:right w:val="none" w:sz="0" w:space="0" w:color="auto"/>
                  </w:divBdr>
                </w:div>
                <w:div w:id="520780405">
                  <w:marLeft w:val="0"/>
                  <w:marRight w:val="0"/>
                  <w:marTop w:val="0"/>
                  <w:marBottom w:val="0"/>
                  <w:divBdr>
                    <w:top w:val="none" w:sz="0" w:space="0" w:color="auto"/>
                    <w:left w:val="none" w:sz="0" w:space="0" w:color="auto"/>
                    <w:bottom w:val="none" w:sz="0" w:space="0" w:color="auto"/>
                    <w:right w:val="none" w:sz="0" w:space="0" w:color="auto"/>
                  </w:divBdr>
                </w:div>
                <w:div w:id="307901648">
                  <w:marLeft w:val="0"/>
                  <w:marRight w:val="0"/>
                  <w:marTop w:val="0"/>
                  <w:marBottom w:val="0"/>
                  <w:divBdr>
                    <w:top w:val="none" w:sz="0" w:space="0" w:color="auto"/>
                    <w:left w:val="none" w:sz="0" w:space="0" w:color="auto"/>
                    <w:bottom w:val="none" w:sz="0" w:space="0" w:color="auto"/>
                    <w:right w:val="none" w:sz="0" w:space="0" w:color="auto"/>
                  </w:divBdr>
                </w:div>
                <w:div w:id="1487552040">
                  <w:marLeft w:val="0"/>
                  <w:marRight w:val="0"/>
                  <w:marTop w:val="0"/>
                  <w:marBottom w:val="0"/>
                  <w:divBdr>
                    <w:top w:val="none" w:sz="0" w:space="0" w:color="auto"/>
                    <w:left w:val="none" w:sz="0" w:space="0" w:color="auto"/>
                    <w:bottom w:val="none" w:sz="0" w:space="0" w:color="auto"/>
                    <w:right w:val="none" w:sz="0" w:space="0" w:color="auto"/>
                  </w:divBdr>
                </w:div>
                <w:div w:id="1806507821">
                  <w:marLeft w:val="0"/>
                  <w:marRight w:val="0"/>
                  <w:marTop w:val="0"/>
                  <w:marBottom w:val="0"/>
                  <w:divBdr>
                    <w:top w:val="none" w:sz="0" w:space="0" w:color="auto"/>
                    <w:left w:val="none" w:sz="0" w:space="0" w:color="auto"/>
                    <w:bottom w:val="none" w:sz="0" w:space="0" w:color="auto"/>
                    <w:right w:val="none" w:sz="0" w:space="0" w:color="auto"/>
                  </w:divBdr>
                </w:div>
                <w:div w:id="1140534410">
                  <w:marLeft w:val="0"/>
                  <w:marRight w:val="0"/>
                  <w:marTop w:val="0"/>
                  <w:marBottom w:val="0"/>
                  <w:divBdr>
                    <w:top w:val="none" w:sz="0" w:space="0" w:color="auto"/>
                    <w:left w:val="none" w:sz="0" w:space="0" w:color="auto"/>
                    <w:bottom w:val="none" w:sz="0" w:space="0" w:color="auto"/>
                    <w:right w:val="none" w:sz="0" w:space="0" w:color="auto"/>
                  </w:divBdr>
                </w:div>
                <w:div w:id="2070035895">
                  <w:marLeft w:val="0"/>
                  <w:marRight w:val="0"/>
                  <w:marTop w:val="0"/>
                  <w:marBottom w:val="0"/>
                  <w:divBdr>
                    <w:top w:val="none" w:sz="0" w:space="0" w:color="auto"/>
                    <w:left w:val="none" w:sz="0" w:space="0" w:color="auto"/>
                    <w:bottom w:val="none" w:sz="0" w:space="0" w:color="auto"/>
                    <w:right w:val="none" w:sz="0" w:space="0" w:color="auto"/>
                  </w:divBdr>
                </w:div>
                <w:div w:id="230117228">
                  <w:marLeft w:val="0"/>
                  <w:marRight w:val="0"/>
                  <w:marTop w:val="0"/>
                  <w:marBottom w:val="0"/>
                  <w:divBdr>
                    <w:top w:val="none" w:sz="0" w:space="0" w:color="auto"/>
                    <w:left w:val="none" w:sz="0" w:space="0" w:color="auto"/>
                    <w:bottom w:val="none" w:sz="0" w:space="0" w:color="auto"/>
                    <w:right w:val="none" w:sz="0" w:space="0" w:color="auto"/>
                  </w:divBdr>
                </w:div>
                <w:div w:id="515926932">
                  <w:marLeft w:val="0"/>
                  <w:marRight w:val="0"/>
                  <w:marTop w:val="0"/>
                  <w:marBottom w:val="0"/>
                  <w:divBdr>
                    <w:top w:val="none" w:sz="0" w:space="0" w:color="auto"/>
                    <w:left w:val="none" w:sz="0" w:space="0" w:color="auto"/>
                    <w:bottom w:val="none" w:sz="0" w:space="0" w:color="auto"/>
                    <w:right w:val="none" w:sz="0" w:space="0" w:color="auto"/>
                  </w:divBdr>
                </w:div>
                <w:div w:id="1904025141">
                  <w:marLeft w:val="0"/>
                  <w:marRight w:val="0"/>
                  <w:marTop w:val="0"/>
                  <w:marBottom w:val="0"/>
                  <w:divBdr>
                    <w:top w:val="none" w:sz="0" w:space="0" w:color="auto"/>
                    <w:left w:val="none" w:sz="0" w:space="0" w:color="auto"/>
                    <w:bottom w:val="none" w:sz="0" w:space="0" w:color="auto"/>
                    <w:right w:val="none" w:sz="0" w:space="0" w:color="auto"/>
                  </w:divBdr>
                </w:div>
                <w:div w:id="307708194">
                  <w:marLeft w:val="0"/>
                  <w:marRight w:val="0"/>
                  <w:marTop w:val="0"/>
                  <w:marBottom w:val="0"/>
                  <w:divBdr>
                    <w:top w:val="none" w:sz="0" w:space="0" w:color="auto"/>
                    <w:left w:val="none" w:sz="0" w:space="0" w:color="auto"/>
                    <w:bottom w:val="none" w:sz="0" w:space="0" w:color="auto"/>
                    <w:right w:val="none" w:sz="0" w:space="0" w:color="auto"/>
                  </w:divBdr>
                </w:div>
                <w:div w:id="1950115685">
                  <w:marLeft w:val="0"/>
                  <w:marRight w:val="0"/>
                  <w:marTop w:val="0"/>
                  <w:marBottom w:val="0"/>
                  <w:divBdr>
                    <w:top w:val="none" w:sz="0" w:space="0" w:color="auto"/>
                    <w:left w:val="none" w:sz="0" w:space="0" w:color="auto"/>
                    <w:bottom w:val="none" w:sz="0" w:space="0" w:color="auto"/>
                    <w:right w:val="none" w:sz="0" w:space="0" w:color="auto"/>
                  </w:divBdr>
                </w:div>
                <w:div w:id="1643000889">
                  <w:marLeft w:val="0"/>
                  <w:marRight w:val="0"/>
                  <w:marTop w:val="0"/>
                  <w:marBottom w:val="0"/>
                  <w:divBdr>
                    <w:top w:val="none" w:sz="0" w:space="0" w:color="auto"/>
                    <w:left w:val="none" w:sz="0" w:space="0" w:color="auto"/>
                    <w:bottom w:val="none" w:sz="0" w:space="0" w:color="auto"/>
                    <w:right w:val="none" w:sz="0" w:space="0" w:color="auto"/>
                  </w:divBdr>
                </w:div>
                <w:div w:id="415710269">
                  <w:marLeft w:val="0"/>
                  <w:marRight w:val="0"/>
                  <w:marTop w:val="0"/>
                  <w:marBottom w:val="0"/>
                  <w:divBdr>
                    <w:top w:val="none" w:sz="0" w:space="0" w:color="auto"/>
                    <w:left w:val="none" w:sz="0" w:space="0" w:color="auto"/>
                    <w:bottom w:val="none" w:sz="0" w:space="0" w:color="auto"/>
                    <w:right w:val="none" w:sz="0" w:space="0" w:color="auto"/>
                  </w:divBdr>
                </w:div>
                <w:div w:id="1416167902">
                  <w:marLeft w:val="0"/>
                  <w:marRight w:val="0"/>
                  <w:marTop w:val="0"/>
                  <w:marBottom w:val="0"/>
                  <w:divBdr>
                    <w:top w:val="none" w:sz="0" w:space="0" w:color="auto"/>
                    <w:left w:val="none" w:sz="0" w:space="0" w:color="auto"/>
                    <w:bottom w:val="none" w:sz="0" w:space="0" w:color="auto"/>
                    <w:right w:val="none" w:sz="0" w:space="0" w:color="auto"/>
                  </w:divBdr>
                </w:div>
                <w:div w:id="1233657937">
                  <w:marLeft w:val="0"/>
                  <w:marRight w:val="0"/>
                  <w:marTop w:val="0"/>
                  <w:marBottom w:val="0"/>
                  <w:divBdr>
                    <w:top w:val="none" w:sz="0" w:space="0" w:color="auto"/>
                    <w:left w:val="none" w:sz="0" w:space="0" w:color="auto"/>
                    <w:bottom w:val="none" w:sz="0" w:space="0" w:color="auto"/>
                    <w:right w:val="none" w:sz="0" w:space="0" w:color="auto"/>
                  </w:divBdr>
                </w:div>
                <w:div w:id="2010449717">
                  <w:marLeft w:val="0"/>
                  <w:marRight w:val="0"/>
                  <w:marTop w:val="0"/>
                  <w:marBottom w:val="0"/>
                  <w:divBdr>
                    <w:top w:val="none" w:sz="0" w:space="0" w:color="auto"/>
                    <w:left w:val="none" w:sz="0" w:space="0" w:color="auto"/>
                    <w:bottom w:val="none" w:sz="0" w:space="0" w:color="auto"/>
                    <w:right w:val="none" w:sz="0" w:space="0" w:color="auto"/>
                  </w:divBdr>
                </w:div>
                <w:div w:id="1056854309">
                  <w:marLeft w:val="0"/>
                  <w:marRight w:val="0"/>
                  <w:marTop w:val="0"/>
                  <w:marBottom w:val="0"/>
                  <w:divBdr>
                    <w:top w:val="none" w:sz="0" w:space="0" w:color="auto"/>
                    <w:left w:val="none" w:sz="0" w:space="0" w:color="auto"/>
                    <w:bottom w:val="none" w:sz="0" w:space="0" w:color="auto"/>
                    <w:right w:val="none" w:sz="0" w:space="0" w:color="auto"/>
                  </w:divBdr>
                </w:div>
                <w:div w:id="288316246">
                  <w:marLeft w:val="0"/>
                  <w:marRight w:val="0"/>
                  <w:marTop w:val="0"/>
                  <w:marBottom w:val="0"/>
                  <w:divBdr>
                    <w:top w:val="none" w:sz="0" w:space="0" w:color="auto"/>
                    <w:left w:val="none" w:sz="0" w:space="0" w:color="auto"/>
                    <w:bottom w:val="none" w:sz="0" w:space="0" w:color="auto"/>
                    <w:right w:val="none" w:sz="0" w:space="0" w:color="auto"/>
                  </w:divBdr>
                </w:div>
                <w:div w:id="996373997">
                  <w:marLeft w:val="0"/>
                  <w:marRight w:val="0"/>
                  <w:marTop w:val="0"/>
                  <w:marBottom w:val="0"/>
                  <w:divBdr>
                    <w:top w:val="none" w:sz="0" w:space="0" w:color="auto"/>
                    <w:left w:val="none" w:sz="0" w:space="0" w:color="auto"/>
                    <w:bottom w:val="none" w:sz="0" w:space="0" w:color="auto"/>
                    <w:right w:val="none" w:sz="0" w:space="0" w:color="auto"/>
                  </w:divBdr>
                </w:div>
                <w:div w:id="1751997450">
                  <w:marLeft w:val="0"/>
                  <w:marRight w:val="0"/>
                  <w:marTop w:val="0"/>
                  <w:marBottom w:val="0"/>
                  <w:divBdr>
                    <w:top w:val="none" w:sz="0" w:space="0" w:color="auto"/>
                    <w:left w:val="none" w:sz="0" w:space="0" w:color="auto"/>
                    <w:bottom w:val="none" w:sz="0" w:space="0" w:color="auto"/>
                    <w:right w:val="none" w:sz="0" w:space="0" w:color="auto"/>
                  </w:divBdr>
                </w:div>
                <w:div w:id="957688420">
                  <w:marLeft w:val="0"/>
                  <w:marRight w:val="0"/>
                  <w:marTop w:val="0"/>
                  <w:marBottom w:val="0"/>
                  <w:divBdr>
                    <w:top w:val="none" w:sz="0" w:space="0" w:color="auto"/>
                    <w:left w:val="none" w:sz="0" w:space="0" w:color="auto"/>
                    <w:bottom w:val="none" w:sz="0" w:space="0" w:color="auto"/>
                    <w:right w:val="none" w:sz="0" w:space="0" w:color="auto"/>
                  </w:divBdr>
                </w:div>
                <w:div w:id="1503816016">
                  <w:marLeft w:val="0"/>
                  <w:marRight w:val="0"/>
                  <w:marTop w:val="0"/>
                  <w:marBottom w:val="0"/>
                  <w:divBdr>
                    <w:top w:val="none" w:sz="0" w:space="0" w:color="auto"/>
                    <w:left w:val="none" w:sz="0" w:space="0" w:color="auto"/>
                    <w:bottom w:val="none" w:sz="0" w:space="0" w:color="auto"/>
                    <w:right w:val="none" w:sz="0" w:space="0" w:color="auto"/>
                  </w:divBdr>
                </w:div>
                <w:div w:id="522476648">
                  <w:marLeft w:val="0"/>
                  <w:marRight w:val="0"/>
                  <w:marTop w:val="0"/>
                  <w:marBottom w:val="0"/>
                  <w:divBdr>
                    <w:top w:val="none" w:sz="0" w:space="0" w:color="auto"/>
                    <w:left w:val="none" w:sz="0" w:space="0" w:color="auto"/>
                    <w:bottom w:val="none" w:sz="0" w:space="0" w:color="auto"/>
                    <w:right w:val="none" w:sz="0" w:space="0" w:color="auto"/>
                  </w:divBdr>
                </w:div>
                <w:div w:id="445662573">
                  <w:marLeft w:val="0"/>
                  <w:marRight w:val="0"/>
                  <w:marTop w:val="0"/>
                  <w:marBottom w:val="0"/>
                  <w:divBdr>
                    <w:top w:val="none" w:sz="0" w:space="0" w:color="auto"/>
                    <w:left w:val="none" w:sz="0" w:space="0" w:color="auto"/>
                    <w:bottom w:val="none" w:sz="0" w:space="0" w:color="auto"/>
                    <w:right w:val="none" w:sz="0" w:space="0" w:color="auto"/>
                  </w:divBdr>
                </w:div>
                <w:div w:id="2043705668">
                  <w:marLeft w:val="0"/>
                  <w:marRight w:val="0"/>
                  <w:marTop w:val="0"/>
                  <w:marBottom w:val="0"/>
                  <w:divBdr>
                    <w:top w:val="none" w:sz="0" w:space="0" w:color="auto"/>
                    <w:left w:val="none" w:sz="0" w:space="0" w:color="auto"/>
                    <w:bottom w:val="none" w:sz="0" w:space="0" w:color="auto"/>
                    <w:right w:val="none" w:sz="0" w:space="0" w:color="auto"/>
                  </w:divBdr>
                </w:div>
                <w:div w:id="1001546402">
                  <w:marLeft w:val="0"/>
                  <w:marRight w:val="0"/>
                  <w:marTop w:val="0"/>
                  <w:marBottom w:val="0"/>
                  <w:divBdr>
                    <w:top w:val="none" w:sz="0" w:space="0" w:color="auto"/>
                    <w:left w:val="none" w:sz="0" w:space="0" w:color="auto"/>
                    <w:bottom w:val="none" w:sz="0" w:space="0" w:color="auto"/>
                    <w:right w:val="none" w:sz="0" w:space="0" w:color="auto"/>
                  </w:divBdr>
                </w:div>
                <w:div w:id="1250895748">
                  <w:marLeft w:val="0"/>
                  <w:marRight w:val="0"/>
                  <w:marTop w:val="0"/>
                  <w:marBottom w:val="0"/>
                  <w:divBdr>
                    <w:top w:val="none" w:sz="0" w:space="0" w:color="auto"/>
                    <w:left w:val="none" w:sz="0" w:space="0" w:color="auto"/>
                    <w:bottom w:val="none" w:sz="0" w:space="0" w:color="auto"/>
                    <w:right w:val="none" w:sz="0" w:space="0" w:color="auto"/>
                  </w:divBdr>
                </w:div>
                <w:div w:id="164059076">
                  <w:marLeft w:val="0"/>
                  <w:marRight w:val="0"/>
                  <w:marTop w:val="0"/>
                  <w:marBottom w:val="0"/>
                  <w:divBdr>
                    <w:top w:val="none" w:sz="0" w:space="0" w:color="auto"/>
                    <w:left w:val="none" w:sz="0" w:space="0" w:color="auto"/>
                    <w:bottom w:val="none" w:sz="0" w:space="0" w:color="auto"/>
                    <w:right w:val="none" w:sz="0" w:space="0" w:color="auto"/>
                  </w:divBdr>
                </w:div>
                <w:div w:id="449860657">
                  <w:marLeft w:val="0"/>
                  <w:marRight w:val="0"/>
                  <w:marTop w:val="0"/>
                  <w:marBottom w:val="0"/>
                  <w:divBdr>
                    <w:top w:val="none" w:sz="0" w:space="0" w:color="auto"/>
                    <w:left w:val="none" w:sz="0" w:space="0" w:color="auto"/>
                    <w:bottom w:val="none" w:sz="0" w:space="0" w:color="auto"/>
                    <w:right w:val="none" w:sz="0" w:space="0" w:color="auto"/>
                  </w:divBdr>
                </w:div>
                <w:div w:id="751008225">
                  <w:marLeft w:val="0"/>
                  <w:marRight w:val="0"/>
                  <w:marTop w:val="0"/>
                  <w:marBottom w:val="0"/>
                  <w:divBdr>
                    <w:top w:val="none" w:sz="0" w:space="0" w:color="auto"/>
                    <w:left w:val="none" w:sz="0" w:space="0" w:color="auto"/>
                    <w:bottom w:val="none" w:sz="0" w:space="0" w:color="auto"/>
                    <w:right w:val="none" w:sz="0" w:space="0" w:color="auto"/>
                  </w:divBdr>
                </w:div>
                <w:div w:id="1618946827">
                  <w:marLeft w:val="0"/>
                  <w:marRight w:val="0"/>
                  <w:marTop w:val="0"/>
                  <w:marBottom w:val="0"/>
                  <w:divBdr>
                    <w:top w:val="none" w:sz="0" w:space="0" w:color="auto"/>
                    <w:left w:val="none" w:sz="0" w:space="0" w:color="auto"/>
                    <w:bottom w:val="none" w:sz="0" w:space="0" w:color="auto"/>
                    <w:right w:val="none" w:sz="0" w:space="0" w:color="auto"/>
                  </w:divBdr>
                </w:div>
                <w:div w:id="877082626">
                  <w:marLeft w:val="0"/>
                  <w:marRight w:val="0"/>
                  <w:marTop w:val="0"/>
                  <w:marBottom w:val="0"/>
                  <w:divBdr>
                    <w:top w:val="none" w:sz="0" w:space="0" w:color="auto"/>
                    <w:left w:val="none" w:sz="0" w:space="0" w:color="auto"/>
                    <w:bottom w:val="none" w:sz="0" w:space="0" w:color="auto"/>
                    <w:right w:val="none" w:sz="0" w:space="0" w:color="auto"/>
                  </w:divBdr>
                </w:div>
                <w:div w:id="408112394">
                  <w:marLeft w:val="0"/>
                  <w:marRight w:val="0"/>
                  <w:marTop w:val="0"/>
                  <w:marBottom w:val="0"/>
                  <w:divBdr>
                    <w:top w:val="none" w:sz="0" w:space="0" w:color="auto"/>
                    <w:left w:val="none" w:sz="0" w:space="0" w:color="auto"/>
                    <w:bottom w:val="none" w:sz="0" w:space="0" w:color="auto"/>
                    <w:right w:val="none" w:sz="0" w:space="0" w:color="auto"/>
                  </w:divBdr>
                </w:div>
                <w:div w:id="144929514">
                  <w:marLeft w:val="0"/>
                  <w:marRight w:val="0"/>
                  <w:marTop w:val="0"/>
                  <w:marBottom w:val="0"/>
                  <w:divBdr>
                    <w:top w:val="none" w:sz="0" w:space="0" w:color="auto"/>
                    <w:left w:val="none" w:sz="0" w:space="0" w:color="auto"/>
                    <w:bottom w:val="none" w:sz="0" w:space="0" w:color="auto"/>
                    <w:right w:val="none" w:sz="0" w:space="0" w:color="auto"/>
                  </w:divBdr>
                </w:div>
                <w:div w:id="1322663211">
                  <w:marLeft w:val="0"/>
                  <w:marRight w:val="0"/>
                  <w:marTop w:val="0"/>
                  <w:marBottom w:val="0"/>
                  <w:divBdr>
                    <w:top w:val="none" w:sz="0" w:space="0" w:color="auto"/>
                    <w:left w:val="none" w:sz="0" w:space="0" w:color="auto"/>
                    <w:bottom w:val="none" w:sz="0" w:space="0" w:color="auto"/>
                    <w:right w:val="none" w:sz="0" w:space="0" w:color="auto"/>
                  </w:divBdr>
                </w:div>
                <w:div w:id="1227453425">
                  <w:marLeft w:val="0"/>
                  <w:marRight w:val="0"/>
                  <w:marTop w:val="0"/>
                  <w:marBottom w:val="0"/>
                  <w:divBdr>
                    <w:top w:val="none" w:sz="0" w:space="0" w:color="auto"/>
                    <w:left w:val="none" w:sz="0" w:space="0" w:color="auto"/>
                    <w:bottom w:val="none" w:sz="0" w:space="0" w:color="auto"/>
                    <w:right w:val="none" w:sz="0" w:space="0" w:color="auto"/>
                  </w:divBdr>
                </w:div>
                <w:div w:id="89665012">
                  <w:marLeft w:val="0"/>
                  <w:marRight w:val="0"/>
                  <w:marTop w:val="0"/>
                  <w:marBottom w:val="0"/>
                  <w:divBdr>
                    <w:top w:val="none" w:sz="0" w:space="0" w:color="auto"/>
                    <w:left w:val="none" w:sz="0" w:space="0" w:color="auto"/>
                    <w:bottom w:val="none" w:sz="0" w:space="0" w:color="auto"/>
                    <w:right w:val="none" w:sz="0" w:space="0" w:color="auto"/>
                  </w:divBdr>
                </w:div>
                <w:div w:id="704600845">
                  <w:marLeft w:val="0"/>
                  <w:marRight w:val="0"/>
                  <w:marTop w:val="0"/>
                  <w:marBottom w:val="0"/>
                  <w:divBdr>
                    <w:top w:val="none" w:sz="0" w:space="0" w:color="auto"/>
                    <w:left w:val="none" w:sz="0" w:space="0" w:color="auto"/>
                    <w:bottom w:val="none" w:sz="0" w:space="0" w:color="auto"/>
                    <w:right w:val="none" w:sz="0" w:space="0" w:color="auto"/>
                  </w:divBdr>
                </w:div>
                <w:div w:id="363599850">
                  <w:marLeft w:val="0"/>
                  <w:marRight w:val="0"/>
                  <w:marTop w:val="0"/>
                  <w:marBottom w:val="0"/>
                  <w:divBdr>
                    <w:top w:val="none" w:sz="0" w:space="0" w:color="auto"/>
                    <w:left w:val="none" w:sz="0" w:space="0" w:color="auto"/>
                    <w:bottom w:val="none" w:sz="0" w:space="0" w:color="auto"/>
                    <w:right w:val="none" w:sz="0" w:space="0" w:color="auto"/>
                  </w:divBdr>
                </w:div>
                <w:div w:id="1046218949">
                  <w:marLeft w:val="0"/>
                  <w:marRight w:val="0"/>
                  <w:marTop w:val="0"/>
                  <w:marBottom w:val="0"/>
                  <w:divBdr>
                    <w:top w:val="none" w:sz="0" w:space="0" w:color="auto"/>
                    <w:left w:val="none" w:sz="0" w:space="0" w:color="auto"/>
                    <w:bottom w:val="none" w:sz="0" w:space="0" w:color="auto"/>
                    <w:right w:val="none" w:sz="0" w:space="0" w:color="auto"/>
                  </w:divBdr>
                </w:div>
                <w:div w:id="1913005644">
                  <w:marLeft w:val="0"/>
                  <w:marRight w:val="0"/>
                  <w:marTop w:val="0"/>
                  <w:marBottom w:val="0"/>
                  <w:divBdr>
                    <w:top w:val="none" w:sz="0" w:space="0" w:color="auto"/>
                    <w:left w:val="none" w:sz="0" w:space="0" w:color="auto"/>
                    <w:bottom w:val="none" w:sz="0" w:space="0" w:color="auto"/>
                    <w:right w:val="none" w:sz="0" w:space="0" w:color="auto"/>
                  </w:divBdr>
                </w:div>
                <w:div w:id="1084453391">
                  <w:marLeft w:val="0"/>
                  <w:marRight w:val="0"/>
                  <w:marTop w:val="0"/>
                  <w:marBottom w:val="0"/>
                  <w:divBdr>
                    <w:top w:val="none" w:sz="0" w:space="0" w:color="auto"/>
                    <w:left w:val="none" w:sz="0" w:space="0" w:color="auto"/>
                    <w:bottom w:val="none" w:sz="0" w:space="0" w:color="auto"/>
                    <w:right w:val="none" w:sz="0" w:space="0" w:color="auto"/>
                  </w:divBdr>
                </w:div>
                <w:div w:id="1446264350">
                  <w:marLeft w:val="0"/>
                  <w:marRight w:val="0"/>
                  <w:marTop w:val="0"/>
                  <w:marBottom w:val="0"/>
                  <w:divBdr>
                    <w:top w:val="none" w:sz="0" w:space="0" w:color="auto"/>
                    <w:left w:val="none" w:sz="0" w:space="0" w:color="auto"/>
                    <w:bottom w:val="none" w:sz="0" w:space="0" w:color="auto"/>
                    <w:right w:val="none" w:sz="0" w:space="0" w:color="auto"/>
                  </w:divBdr>
                </w:div>
                <w:div w:id="1573925311">
                  <w:marLeft w:val="0"/>
                  <w:marRight w:val="0"/>
                  <w:marTop w:val="0"/>
                  <w:marBottom w:val="0"/>
                  <w:divBdr>
                    <w:top w:val="none" w:sz="0" w:space="0" w:color="auto"/>
                    <w:left w:val="none" w:sz="0" w:space="0" w:color="auto"/>
                    <w:bottom w:val="none" w:sz="0" w:space="0" w:color="auto"/>
                    <w:right w:val="none" w:sz="0" w:space="0" w:color="auto"/>
                  </w:divBdr>
                </w:div>
                <w:div w:id="1980108673">
                  <w:marLeft w:val="0"/>
                  <w:marRight w:val="0"/>
                  <w:marTop w:val="0"/>
                  <w:marBottom w:val="0"/>
                  <w:divBdr>
                    <w:top w:val="none" w:sz="0" w:space="0" w:color="auto"/>
                    <w:left w:val="none" w:sz="0" w:space="0" w:color="auto"/>
                    <w:bottom w:val="none" w:sz="0" w:space="0" w:color="auto"/>
                    <w:right w:val="none" w:sz="0" w:space="0" w:color="auto"/>
                  </w:divBdr>
                </w:div>
                <w:div w:id="1673335517">
                  <w:marLeft w:val="0"/>
                  <w:marRight w:val="0"/>
                  <w:marTop w:val="0"/>
                  <w:marBottom w:val="0"/>
                  <w:divBdr>
                    <w:top w:val="none" w:sz="0" w:space="0" w:color="auto"/>
                    <w:left w:val="none" w:sz="0" w:space="0" w:color="auto"/>
                    <w:bottom w:val="none" w:sz="0" w:space="0" w:color="auto"/>
                    <w:right w:val="none" w:sz="0" w:space="0" w:color="auto"/>
                  </w:divBdr>
                </w:div>
                <w:div w:id="51779053">
                  <w:marLeft w:val="0"/>
                  <w:marRight w:val="0"/>
                  <w:marTop w:val="0"/>
                  <w:marBottom w:val="0"/>
                  <w:divBdr>
                    <w:top w:val="none" w:sz="0" w:space="0" w:color="auto"/>
                    <w:left w:val="none" w:sz="0" w:space="0" w:color="auto"/>
                    <w:bottom w:val="none" w:sz="0" w:space="0" w:color="auto"/>
                    <w:right w:val="none" w:sz="0" w:space="0" w:color="auto"/>
                  </w:divBdr>
                </w:div>
                <w:div w:id="1403718869">
                  <w:marLeft w:val="0"/>
                  <w:marRight w:val="0"/>
                  <w:marTop w:val="0"/>
                  <w:marBottom w:val="0"/>
                  <w:divBdr>
                    <w:top w:val="none" w:sz="0" w:space="0" w:color="auto"/>
                    <w:left w:val="none" w:sz="0" w:space="0" w:color="auto"/>
                    <w:bottom w:val="none" w:sz="0" w:space="0" w:color="auto"/>
                    <w:right w:val="none" w:sz="0" w:space="0" w:color="auto"/>
                  </w:divBdr>
                </w:div>
                <w:div w:id="1256863168">
                  <w:marLeft w:val="0"/>
                  <w:marRight w:val="0"/>
                  <w:marTop w:val="0"/>
                  <w:marBottom w:val="0"/>
                  <w:divBdr>
                    <w:top w:val="none" w:sz="0" w:space="0" w:color="auto"/>
                    <w:left w:val="none" w:sz="0" w:space="0" w:color="auto"/>
                    <w:bottom w:val="none" w:sz="0" w:space="0" w:color="auto"/>
                    <w:right w:val="none" w:sz="0" w:space="0" w:color="auto"/>
                  </w:divBdr>
                </w:div>
                <w:div w:id="1280725479">
                  <w:marLeft w:val="0"/>
                  <w:marRight w:val="0"/>
                  <w:marTop w:val="0"/>
                  <w:marBottom w:val="0"/>
                  <w:divBdr>
                    <w:top w:val="none" w:sz="0" w:space="0" w:color="auto"/>
                    <w:left w:val="none" w:sz="0" w:space="0" w:color="auto"/>
                    <w:bottom w:val="none" w:sz="0" w:space="0" w:color="auto"/>
                    <w:right w:val="none" w:sz="0" w:space="0" w:color="auto"/>
                  </w:divBdr>
                </w:div>
                <w:div w:id="1912420366">
                  <w:marLeft w:val="0"/>
                  <w:marRight w:val="0"/>
                  <w:marTop w:val="0"/>
                  <w:marBottom w:val="0"/>
                  <w:divBdr>
                    <w:top w:val="none" w:sz="0" w:space="0" w:color="auto"/>
                    <w:left w:val="none" w:sz="0" w:space="0" w:color="auto"/>
                    <w:bottom w:val="none" w:sz="0" w:space="0" w:color="auto"/>
                    <w:right w:val="none" w:sz="0" w:space="0" w:color="auto"/>
                  </w:divBdr>
                </w:div>
                <w:div w:id="452794699">
                  <w:marLeft w:val="0"/>
                  <w:marRight w:val="0"/>
                  <w:marTop w:val="0"/>
                  <w:marBottom w:val="0"/>
                  <w:divBdr>
                    <w:top w:val="none" w:sz="0" w:space="0" w:color="auto"/>
                    <w:left w:val="none" w:sz="0" w:space="0" w:color="auto"/>
                    <w:bottom w:val="none" w:sz="0" w:space="0" w:color="auto"/>
                    <w:right w:val="none" w:sz="0" w:space="0" w:color="auto"/>
                  </w:divBdr>
                </w:div>
                <w:div w:id="134614436">
                  <w:marLeft w:val="0"/>
                  <w:marRight w:val="0"/>
                  <w:marTop w:val="0"/>
                  <w:marBottom w:val="0"/>
                  <w:divBdr>
                    <w:top w:val="none" w:sz="0" w:space="0" w:color="auto"/>
                    <w:left w:val="none" w:sz="0" w:space="0" w:color="auto"/>
                    <w:bottom w:val="none" w:sz="0" w:space="0" w:color="auto"/>
                    <w:right w:val="none" w:sz="0" w:space="0" w:color="auto"/>
                  </w:divBdr>
                </w:div>
                <w:div w:id="956832623">
                  <w:marLeft w:val="0"/>
                  <w:marRight w:val="0"/>
                  <w:marTop w:val="0"/>
                  <w:marBottom w:val="0"/>
                  <w:divBdr>
                    <w:top w:val="none" w:sz="0" w:space="0" w:color="auto"/>
                    <w:left w:val="none" w:sz="0" w:space="0" w:color="auto"/>
                    <w:bottom w:val="none" w:sz="0" w:space="0" w:color="auto"/>
                    <w:right w:val="none" w:sz="0" w:space="0" w:color="auto"/>
                  </w:divBdr>
                </w:div>
                <w:div w:id="2134326252">
                  <w:marLeft w:val="0"/>
                  <w:marRight w:val="0"/>
                  <w:marTop w:val="0"/>
                  <w:marBottom w:val="0"/>
                  <w:divBdr>
                    <w:top w:val="none" w:sz="0" w:space="0" w:color="auto"/>
                    <w:left w:val="none" w:sz="0" w:space="0" w:color="auto"/>
                    <w:bottom w:val="none" w:sz="0" w:space="0" w:color="auto"/>
                    <w:right w:val="none" w:sz="0" w:space="0" w:color="auto"/>
                  </w:divBdr>
                </w:div>
                <w:div w:id="1401757944">
                  <w:marLeft w:val="0"/>
                  <w:marRight w:val="0"/>
                  <w:marTop w:val="0"/>
                  <w:marBottom w:val="0"/>
                  <w:divBdr>
                    <w:top w:val="none" w:sz="0" w:space="0" w:color="auto"/>
                    <w:left w:val="none" w:sz="0" w:space="0" w:color="auto"/>
                    <w:bottom w:val="none" w:sz="0" w:space="0" w:color="auto"/>
                    <w:right w:val="none" w:sz="0" w:space="0" w:color="auto"/>
                  </w:divBdr>
                </w:div>
                <w:div w:id="370543681">
                  <w:marLeft w:val="0"/>
                  <w:marRight w:val="0"/>
                  <w:marTop w:val="0"/>
                  <w:marBottom w:val="0"/>
                  <w:divBdr>
                    <w:top w:val="none" w:sz="0" w:space="0" w:color="auto"/>
                    <w:left w:val="none" w:sz="0" w:space="0" w:color="auto"/>
                    <w:bottom w:val="none" w:sz="0" w:space="0" w:color="auto"/>
                    <w:right w:val="none" w:sz="0" w:space="0" w:color="auto"/>
                  </w:divBdr>
                </w:div>
                <w:div w:id="1637102802">
                  <w:marLeft w:val="0"/>
                  <w:marRight w:val="0"/>
                  <w:marTop w:val="0"/>
                  <w:marBottom w:val="0"/>
                  <w:divBdr>
                    <w:top w:val="none" w:sz="0" w:space="0" w:color="auto"/>
                    <w:left w:val="none" w:sz="0" w:space="0" w:color="auto"/>
                    <w:bottom w:val="none" w:sz="0" w:space="0" w:color="auto"/>
                    <w:right w:val="none" w:sz="0" w:space="0" w:color="auto"/>
                  </w:divBdr>
                </w:div>
                <w:div w:id="248662613">
                  <w:marLeft w:val="0"/>
                  <w:marRight w:val="0"/>
                  <w:marTop w:val="0"/>
                  <w:marBottom w:val="0"/>
                  <w:divBdr>
                    <w:top w:val="none" w:sz="0" w:space="0" w:color="auto"/>
                    <w:left w:val="none" w:sz="0" w:space="0" w:color="auto"/>
                    <w:bottom w:val="none" w:sz="0" w:space="0" w:color="auto"/>
                    <w:right w:val="none" w:sz="0" w:space="0" w:color="auto"/>
                  </w:divBdr>
                </w:div>
                <w:div w:id="993070307">
                  <w:marLeft w:val="0"/>
                  <w:marRight w:val="0"/>
                  <w:marTop w:val="0"/>
                  <w:marBottom w:val="0"/>
                  <w:divBdr>
                    <w:top w:val="none" w:sz="0" w:space="0" w:color="auto"/>
                    <w:left w:val="none" w:sz="0" w:space="0" w:color="auto"/>
                    <w:bottom w:val="none" w:sz="0" w:space="0" w:color="auto"/>
                    <w:right w:val="none" w:sz="0" w:space="0" w:color="auto"/>
                  </w:divBdr>
                </w:div>
                <w:div w:id="2044748177">
                  <w:marLeft w:val="0"/>
                  <w:marRight w:val="0"/>
                  <w:marTop w:val="0"/>
                  <w:marBottom w:val="0"/>
                  <w:divBdr>
                    <w:top w:val="none" w:sz="0" w:space="0" w:color="auto"/>
                    <w:left w:val="none" w:sz="0" w:space="0" w:color="auto"/>
                    <w:bottom w:val="none" w:sz="0" w:space="0" w:color="auto"/>
                    <w:right w:val="none" w:sz="0" w:space="0" w:color="auto"/>
                  </w:divBdr>
                </w:div>
                <w:div w:id="1849128193">
                  <w:marLeft w:val="0"/>
                  <w:marRight w:val="0"/>
                  <w:marTop w:val="0"/>
                  <w:marBottom w:val="0"/>
                  <w:divBdr>
                    <w:top w:val="none" w:sz="0" w:space="0" w:color="auto"/>
                    <w:left w:val="none" w:sz="0" w:space="0" w:color="auto"/>
                    <w:bottom w:val="none" w:sz="0" w:space="0" w:color="auto"/>
                    <w:right w:val="none" w:sz="0" w:space="0" w:color="auto"/>
                  </w:divBdr>
                </w:div>
                <w:div w:id="1701319548">
                  <w:marLeft w:val="0"/>
                  <w:marRight w:val="0"/>
                  <w:marTop w:val="0"/>
                  <w:marBottom w:val="0"/>
                  <w:divBdr>
                    <w:top w:val="none" w:sz="0" w:space="0" w:color="auto"/>
                    <w:left w:val="none" w:sz="0" w:space="0" w:color="auto"/>
                    <w:bottom w:val="none" w:sz="0" w:space="0" w:color="auto"/>
                    <w:right w:val="none" w:sz="0" w:space="0" w:color="auto"/>
                  </w:divBdr>
                </w:div>
                <w:div w:id="1411000354">
                  <w:marLeft w:val="0"/>
                  <w:marRight w:val="0"/>
                  <w:marTop w:val="0"/>
                  <w:marBottom w:val="0"/>
                  <w:divBdr>
                    <w:top w:val="none" w:sz="0" w:space="0" w:color="auto"/>
                    <w:left w:val="none" w:sz="0" w:space="0" w:color="auto"/>
                    <w:bottom w:val="none" w:sz="0" w:space="0" w:color="auto"/>
                    <w:right w:val="none" w:sz="0" w:space="0" w:color="auto"/>
                  </w:divBdr>
                </w:div>
                <w:div w:id="2073190074">
                  <w:marLeft w:val="0"/>
                  <w:marRight w:val="0"/>
                  <w:marTop w:val="0"/>
                  <w:marBottom w:val="0"/>
                  <w:divBdr>
                    <w:top w:val="none" w:sz="0" w:space="0" w:color="auto"/>
                    <w:left w:val="none" w:sz="0" w:space="0" w:color="auto"/>
                    <w:bottom w:val="none" w:sz="0" w:space="0" w:color="auto"/>
                    <w:right w:val="none" w:sz="0" w:space="0" w:color="auto"/>
                  </w:divBdr>
                </w:div>
                <w:div w:id="2122257415">
                  <w:marLeft w:val="0"/>
                  <w:marRight w:val="0"/>
                  <w:marTop w:val="0"/>
                  <w:marBottom w:val="0"/>
                  <w:divBdr>
                    <w:top w:val="none" w:sz="0" w:space="0" w:color="auto"/>
                    <w:left w:val="none" w:sz="0" w:space="0" w:color="auto"/>
                    <w:bottom w:val="none" w:sz="0" w:space="0" w:color="auto"/>
                    <w:right w:val="none" w:sz="0" w:space="0" w:color="auto"/>
                  </w:divBdr>
                </w:div>
                <w:div w:id="846093450">
                  <w:marLeft w:val="0"/>
                  <w:marRight w:val="0"/>
                  <w:marTop w:val="0"/>
                  <w:marBottom w:val="0"/>
                  <w:divBdr>
                    <w:top w:val="none" w:sz="0" w:space="0" w:color="auto"/>
                    <w:left w:val="none" w:sz="0" w:space="0" w:color="auto"/>
                    <w:bottom w:val="none" w:sz="0" w:space="0" w:color="auto"/>
                    <w:right w:val="none" w:sz="0" w:space="0" w:color="auto"/>
                  </w:divBdr>
                </w:div>
                <w:div w:id="2033608900">
                  <w:marLeft w:val="0"/>
                  <w:marRight w:val="0"/>
                  <w:marTop w:val="0"/>
                  <w:marBottom w:val="0"/>
                  <w:divBdr>
                    <w:top w:val="none" w:sz="0" w:space="0" w:color="auto"/>
                    <w:left w:val="none" w:sz="0" w:space="0" w:color="auto"/>
                    <w:bottom w:val="none" w:sz="0" w:space="0" w:color="auto"/>
                    <w:right w:val="none" w:sz="0" w:space="0" w:color="auto"/>
                  </w:divBdr>
                </w:div>
                <w:div w:id="1716349177">
                  <w:marLeft w:val="0"/>
                  <w:marRight w:val="0"/>
                  <w:marTop w:val="0"/>
                  <w:marBottom w:val="0"/>
                  <w:divBdr>
                    <w:top w:val="none" w:sz="0" w:space="0" w:color="auto"/>
                    <w:left w:val="none" w:sz="0" w:space="0" w:color="auto"/>
                    <w:bottom w:val="none" w:sz="0" w:space="0" w:color="auto"/>
                    <w:right w:val="none" w:sz="0" w:space="0" w:color="auto"/>
                  </w:divBdr>
                </w:div>
                <w:div w:id="1205674364">
                  <w:marLeft w:val="0"/>
                  <w:marRight w:val="0"/>
                  <w:marTop w:val="0"/>
                  <w:marBottom w:val="0"/>
                  <w:divBdr>
                    <w:top w:val="none" w:sz="0" w:space="0" w:color="auto"/>
                    <w:left w:val="none" w:sz="0" w:space="0" w:color="auto"/>
                    <w:bottom w:val="none" w:sz="0" w:space="0" w:color="auto"/>
                    <w:right w:val="none" w:sz="0" w:space="0" w:color="auto"/>
                  </w:divBdr>
                </w:div>
                <w:div w:id="1832328886">
                  <w:marLeft w:val="0"/>
                  <w:marRight w:val="0"/>
                  <w:marTop w:val="0"/>
                  <w:marBottom w:val="0"/>
                  <w:divBdr>
                    <w:top w:val="none" w:sz="0" w:space="0" w:color="auto"/>
                    <w:left w:val="none" w:sz="0" w:space="0" w:color="auto"/>
                    <w:bottom w:val="none" w:sz="0" w:space="0" w:color="auto"/>
                    <w:right w:val="none" w:sz="0" w:space="0" w:color="auto"/>
                  </w:divBdr>
                </w:div>
                <w:div w:id="1151020606">
                  <w:marLeft w:val="0"/>
                  <w:marRight w:val="0"/>
                  <w:marTop w:val="0"/>
                  <w:marBottom w:val="0"/>
                  <w:divBdr>
                    <w:top w:val="none" w:sz="0" w:space="0" w:color="auto"/>
                    <w:left w:val="none" w:sz="0" w:space="0" w:color="auto"/>
                    <w:bottom w:val="none" w:sz="0" w:space="0" w:color="auto"/>
                    <w:right w:val="none" w:sz="0" w:space="0" w:color="auto"/>
                  </w:divBdr>
                </w:div>
                <w:div w:id="1076244958">
                  <w:marLeft w:val="0"/>
                  <w:marRight w:val="0"/>
                  <w:marTop w:val="0"/>
                  <w:marBottom w:val="0"/>
                  <w:divBdr>
                    <w:top w:val="none" w:sz="0" w:space="0" w:color="auto"/>
                    <w:left w:val="none" w:sz="0" w:space="0" w:color="auto"/>
                    <w:bottom w:val="none" w:sz="0" w:space="0" w:color="auto"/>
                    <w:right w:val="none" w:sz="0" w:space="0" w:color="auto"/>
                  </w:divBdr>
                </w:div>
                <w:div w:id="1160540590">
                  <w:marLeft w:val="0"/>
                  <w:marRight w:val="0"/>
                  <w:marTop w:val="0"/>
                  <w:marBottom w:val="0"/>
                  <w:divBdr>
                    <w:top w:val="none" w:sz="0" w:space="0" w:color="auto"/>
                    <w:left w:val="none" w:sz="0" w:space="0" w:color="auto"/>
                    <w:bottom w:val="none" w:sz="0" w:space="0" w:color="auto"/>
                    <w:right w:val="none" w:sz="0" w:space="0" w:color="auto"/>
                  </w:divBdr>
                </w:div>
                <w:div w:id="261450736">
                  <w:marLeft w:val="0"/>
                  <w:marRight w:val="0"/>
                  <w:marTop w:val="0"/>
                  <w:marBottom w:val="0"/>
                  <w:divBdr>
                    <w:top w:val="none" w:sz="0" w:space="0" w:color="auto"/>
                    <w:left w:val="none" w:sz="0" w:space="0" w:color="auto"/>
                    <w:bottom w:val="none" w:sz="0" w:space="0" w:color="auto"/>
                    <w:right w:val="none" w:sz="0" w:space="0" w:color="auto"/>
                  </w:divBdr>
                </w:div>
                <w:div w:id="1950970572">
                  <w:marLeft w:val="0"/>
                  <w:marRight w:val="0"/>
                  <w:marTop w:val="0"/>
                  <w:marBottom w:val="0"/>
                  <w:divBdr>
                    <w:top w:val="none" w:sz="0" w:space="0" w:color="auto"/>
                    <w:left w:val="none" w:sz="0" w:space="0" w:color="auto"/>
                    <w:bottom w:val="none" w:sz="0" w:space="0" w:color="auto"/>
                    <w:right w:val="none" w:sz="0" w:space="0" w:color="auto"/>
                  </w:divBdr>
                </w:div>
                <w:div w:id="1236162749">
                  <w:marLeft w:val="0"/>
                  <w:marRight w:val="0"/>
                  <w:marTop w:val="0"/>
                  <w:marBottom w:val="0"/>
                  <w:divBdr>
                    <w:top w:val="none" w:sz="0" w:space="0" w:color="auto"/>
                    <w:left w:val="none" w:sz="0" w:space="0" w:color="auto"/>
                    <w:bottom w:val="none" w:sz="0" w:space="0" w:color="auto"/>
                    <w:right w:val="none" w:sz="0" w:space="0" w:color="auto"/>
                  </w:divBdr>
                </w:div>
                <w:div w:id="104080097">
                  <w:marLeft w:val="0"/>
                  <w:marRight w:val="0"/>
                  <w:marTop w:val="0"/>
                  <w:marBottom w:val="0"/>
                  <w:divBdr>
                    <w:top w:val="none" w:sz="0" w:space="0" w:color="auto"/>
                    <w:left w:val="none" w:sz="0" w:space="0" w:color="auto"/>
                    <w:bottom w:val="none" w:sz="0" w:space="0" w:color="auto"/>
                    <w:right w:val="none" w:sz="0" w:space="0" w:color="auto"/>
                  </w:divBdr>
                </w:div>
                <w:div w:id="45105355">
                  <w:marLeft w:val="0"/>
                  <w:marRight w:val="0"/>
                  <w:marTop w:val="0"/>
                  <w:marBottom w:val="0"/>
                  <w:divBdr>
                    <w:top w:val="none" w:sz="0" w:space="0" w:color="auto"/>
                    <w:left w:val="none" w:sz="0" w:space="0" w:color="auto"/>
                    <w:bottom w:val="none" w:sz="0" w:space="0" w:color="auto"/>
                    <w:right w:val="none" w:sz="0" w:space="0" w:color="auto"/>
                  </w:divBdr>
                </w:div>
                <w:div w:id="157892236">
                  <w:marLeft w:val="0"/>
                  <w:marRight w:val="0"/>
                  <w:marTop w:val="0"/>
                  <w:marBottom w:val="0"/>
                  <w:divBdr>
                    <w:top w:val="none" w:sz="0" w:space="0" w:color="auto"/>
                    <w:left w:val="none" w:sz="0" w:space="0" w:color="auto"/>
                    <w:bottom w:val="none" w:sz="0" w:space="0" w:color="auto"/>
                    <w:right w:val="none" w:sz="0" w:space="0" w:color="auto"/>
                  </w:divBdr>
                </w:div>
                <w:div w:id="470749129">
                  <w:marLeft w:val="0"/>
                  <w:marRight w:val="0"/>
                  <w:marTop w:val="0"/>
                  <w:marBottom w:val="0"/>
                  <w:divBdr>
                    <w:top w:val="none" w:sz="0" w:space="0" w:color="auto"/>
                    <w:left w:val="none" w:sz="0" w:space="0" w:color="auto"/>
                    <w:bottom w:val="none" w:sz="0" w:space="0" w:color="auto"/>
                    <w:right w:val="none" w:sz="0" w:space="0" w:color="auto"/>
                  </w:divBdr>
                </w:div>
                <w:div w:id="273366492">
                  <w:marLeft w:val="0"/>
                  <w:marRight w:val="0"/>
                  <w:marTop w:val="0"/>
                  <w:marBottom w:val="0"/>
                  <w:divBdr>
                    <w:top w:val="none" w:sz="0" w:space="0" w:color="auto"/>
                    <w:left w:val="none" w:sz="0" w:space="0" w:color="auto"/>
                    <w:bottom w:val="none" w:sz="0" w:space="0" w:color="auto"/>
                    <w:right w:val="none" w:sz="0" w:space="0" w:color="auto"/>
                  </w:divBdr>
                </w:div>
                <w:div w:id="1079475624">
                  <w:marLeft w:val="0"/>
                  <w:marRight w:val="0"/>
                  <w:marTop w:val="0"/>
                  <w:marBottom w:val="0"/>
                  <w:divBdr>
                    <w:top w:val="none" w:sz="0" w:space="0" w:color="auto"/>
                    <w:left w:val="none" w:sz="0" w:space="0" w:color="auto"/>
                    <w:bottom w:val="none" w:sz="0" w:space="0" w:color="auto"/>
                    <w:right w:val="none" w:sz="0" w:space="0" w:color="auto"/>
                  </w:divBdr>
                </w:div>
                <w:div w:id="1821120191">
                  <w:marLeft w:val="0"/>
                  <w:marRight w:val="0"/>
                  <w:marTop w:val="0"/>
                  <w:marBottom w:val="0"/>
                  <w:divBdr>
                    <w:top w:val="none" w:sz="0" w:space="0" w:color="auto"/>
                    <w:left w:val="none" w:sz="0" w:space="0" w:color="auto"/>
                    <w:bottom w:val="none" w:sz="0" w:space="0" w:color="auto"/>
                    <w:right w:val="none" w:sz="0" w:space="0" w:color="auto"/>
                  </w:divBdr>
                </w:div>
                <w:div w:id="26758785">
                  <w:marLeft w:val="0"/>
                  <w:marRight w:val="0"/>
                  <w:marTop w:val="0"/>
                  <w:marBottom w:val="0"/>
                  <w:divBdr>
                    <w:top w:val="none" w:sz="0" w:space="0" w:color="auto"/>
                    <w:left w:val="none" w:sz="0" w:space="0" w:color="auto"/>
                    <w:bottom w:val="none" w:sz="0" w:space="0" w:color="auto"/>
                    <w:right w:val="none" w:sz="0" w:space="0" w:color="auto"/>
                  </w:divBdr>
                </w:div>
                <w:div w:id="265890925">
                  <w:marLeft w:val="0"/>
                  <w:marRight w:val="0"/>
                  <w:marTop w:val="0"/>
                  <w:marBottom w:val="0"/>
                  <w:divBdr>
                    <w:top w:val="none" w:sz="0" w:space="0" w:color="auto"/>
                    <w:left w:val="none" w:sz="0" w:space="0" w:color="auto"/>
                    <w:bottom w:val="none" w:sz="0" w:space="0" w:color="auto"/>
                    <w:right w:val="none" w:sz="0" w:space="0" w:color="auto"/>
                  </w:divBdr>
                </w:div>
                <w:div w:id="1818641814">
                  <w:marLeft w:val="0"/>
                  <w:marRight w:val="0"/>
                  <w:marTop w:val="0"/>
                  <w:marBottom w:val="0"/>
                  <w:divBdr>
                    <w:top w:val="none" w:sz="0" w:space="0" w:color="auto"/>
                    <w:left w:val="none" w:sz="0" w:space="0" w:color="auto"/>
                    <w:bottom w:val="none" w:sz="0" w:space="0" w:color="auto"/>
                    <w:right w:val="none" w:sz="0" w:space="0" w:color="auto"/>
                  </w:divBdr>
                </w:div>
                <w:div w:id="2084791463">
                  <w:marLeft w:val="0"/>
                  <w:marRight w:val="0"/>
                  <w:marTop w:val="0"/>
                  <w:marBottom w:val="0"/>
                  <w:divBdr>
                    <w:top w:val="none" w:sz="0" w:space="0" w:color="auto"/>
                    <w:left w:val="none" w:sz="0" w:space="0" w:color="auto"/>
                    <w:bottom w:val="none" w:sz="0" w:space="0" w:color="auto"/>
                    <w:right w:val="none" w:sz="0" w:space="0" w:color="auto"/>
                  </w:divBdr>
                </w:div>
                <w:div w:id="1496218983">
                  <w:marLeft w:val="0"/>
                  <w:marRight w:val="0"/>
                  <w:marTop w:val="0"/>
                  <w:marBottom w:val="0"/>
                  <w:divBdr>
                    <w:top w:val="none" w:sz="0" w:space="0" w:color="auto"/>
                    <w:left w:val="none" w:sz="0" w:space="0" w:color="auto"/>
                    <w:bottom w:val="none" w:sz="0" w:space="0" w:color="auto"/>
                    <w:right w:val="none" w:sz="0" w:space="0" w:color="auto"/>
                  </w:divBdr>
                </w:div>
                <w:div w:id="262616244">
                  <w:marLeft w:val="0"/>
                  <w:marRight w:val="0"/>
                  <w:marTop w:val="0"/>
                  <w:marBottom w:val="0"/>
                  <w:divBdr>
                    <w:top w:val="none" w:sz="0" w:space="0" w:color="auto"/>
                    <w:left w:val="none" w:sz="0" w:space="0" w:color="auto"/>
                    <w:bottom w:val="none" w:sz="0" w:space="0" w:color="auto"/>
                    <w:right w:val="none" w:sz="0" w:space="0" w:color="auto"/>
                  </w:divBdr>
                </w:div>
                <w:div w:id="1602881431">
                  <w:marLeft w:val="0"/>
                  <w:marRight w:val="0"/>
                  <w:marTop w:val="0"/>
                  <w:marBottom w:val="0"/>
                  <w:divBdr>
                    <w:top w:val="none" w:sz="0" w:space="0" w:color="auto"/>
                    <w:left w:val="none" w:sz="0" w:space="0" w:color="auto"/>
                    <w:bottom w:val="none" w:sz="0" w:space="0" w:color="auto"/>
                    <w:right w:val="none" w:sz="0" w:space="0" w:color="auto"/>
                  </w:divBdr>
                </w:div>
                <w:div w:id="394594382">
                  <w:marLeft w:val="0"/>
                  <w:marRight w:val="0"/>
                  <w:marTop w:val="0"/>
                  <w:marBottom w:val="0"/>
                  <w:divBdr>
                    <w:top w:val="none" w:sz="0" w:space="0" w:color="auto"/>
                    <w:left w:val="none" w:sz="0" w:space="0" w:color="auto"/>
                    <w:bottom w:val="none" w:sz="0" w:space="0" w:color="auto"/>
                    <w:right w:val="none" w:sz="0" w:space="0" w:color="auto"/>
                  </w:divBdr>
                </w:div>
                <w:div w:id="737364353">
                  <w:marLeft w:val="0"/>
                  <w:marRight w:val="0"/>
                  <w:marTop w:val="0"/>
                  <w:marBottom w:val="0"/>
                  <w:divBdr>
                    <w:top w:val="none" w:sz="0" w:space="0" w:color="auto"/>
                    <w:left w:val="none" w:sz="0" w:space="0" w:color="auto"/>
                    <w:bottom w:val="none" w:sz="0" w:space="0" w:color="auto"/>
                    <w:right w:val="none" w:sz="0" w:space="0" w:color="auto"/>
                  </w:divBdr>
                </w:div>
                <w:div w:id="776944218">
                  <w:marLeft w:val="0"/>
                  <w:marRight w:val="0"/>
                  <w:marTop w:val="0"/>
                  <w:marBottom w:val="0"/>
                  <w:divBdr>
                    <w:top w:val="none" w:sz="0" w:space="0" w:color="auto"/>
                    <w:left w:val="none" w:sz="0" w:space="0" w:color="auto"/>
                    <w:bottom w:val="none" w:sz="0" w:space="0" w:color="auto"/>
                    <w:right w:val="none" w:sz="0" w:space="0" w:color="auto"/>
                  </w:divBdr>
                </w:div>
                <w:div w:id="1531987856">
                  <w:marLeft w:val="0"/>
                  <w:marRight w:val="0"/>
                  <w:marTop w:val="0"/>
                  <w:marBottom w:val="0"/>
                  <w:divBdr>
                    <w:top w:val="none" w:sz="0" w:space="0" w:color="auto"/>
                    <w:left w:val="none" w:sz="0" w:space="0" w:color="auto"/>
                    <w:bottom w:val="none" w:sz="0" w:space="0" w:color="auto"/>
                    <w:right w:val="none" w:sz="0" w:space="0" w:color="auto"/>
                  </w:divBdr>
                </w:div>
                <w:div w:id="1963342850">
                  <w:marLeft w:val="0"/>
                  <w:marRight w:val="0"/>
                  <w:marTop w:val="0"/>
                  <w:marBottom w:val="0"/>
                  <w:divBdr>
                    <w:top w:val="none" w:sz="0" w:space="0" w:color="auto"/>
                    <w:left w:val="none" w:sz="0" w:space="0" w:color="auto"/>
                    <w:bottom w:val="none" w:sz="0" w:space="0" w:color="auto"/>
                    <w:right w:val="none" w:sz="0" w:space="0" w:color="auto"/>
                  </w:divBdr>
                </w:div>
                <w:div w:id="1636063379">
                  <w:marLeft w:val="0"/>
                  <w:marRight w:val="0"/>
                  <w:marTop w:val="0"/>
                  <w:marBottom w:val="0"/>
                  <w:divBdr>
                    <w:top w:val="none" w:sz="0" w:space="0" w:color="auto"/>
                    <w:left w:val="none" w:sz="0" w:space="0" w:color="auto"/>
                    <w:bottom w:val="none" w:sz="0" w:space="0" w:color="auto"/>
                    <w:right w:val="none" w:sz="0" w:space="0" w:color="auto"/>
                  </w:divBdr>
                </w:div>
                <w:div w:id="2078163310">
                  <w:marLeft w:val="0"/>
                  <w:marRight w:val="0"/>
                  <w:marTop w:val="0"/>
                  <w:marBottom w:val="0"/>
                  <w:divBdr>
                    <w:top w:val="none" w:sz="0" w:space="0" w:color="auto"/>
                    <w:left w:val="none" w:sz="0" w:space="0" w:color="auto"/>
                    <w:bottom w:val="none" w:sz="0" w:space="0" w:color="auto"/>
                    <w:right w:val="none" w:sz="0" w:space="0" w:color="auto"/>
                  </w:divBdr>
                </w:div>
                <w:div w:id="1788616543">
                  <w:marLeft w:val="0"/>
                  <w:marRight w:val="0"/>
                  <w:marTop w:val="0"/>
                  <w:marBottom w:val="0"/>
                  <w:divBdr>
                    <w:top w:val="none" w:sz="0" w:space="0" w:color="auto"/>
                    <w:left w:val="none" w:sz="0" w:space="0" w:color="auto"/>
                    <w:bottom w:val="none" w:sz="0" w:space="0" w:color="auto"/>
                    <w:right w:val="none" w:sz="0" w:space="0" w:color="auto"/>
                  </w:divBdr>
                </w:div>
                <w:div w:id="805514327">
                  <w:marLeft w:val="0"/>
                  <w:marRight w:val="0"/>
                  <w:marTop w:val="0"/>
                  <w:marBottom w:val="0"/>
                  <w:divBdr>
                    <w:top w:val="none" w:sz="0" w:space="0" w:color="auto"/>
                    <w:left w:val="none" w:sz="0" w:space="0" w:color="auto"/>
                    <w:bottom w:val="none" w:sz="0" w:space="0" w:color="auto"/>
                    <w:right w:val="none" w:sz="0" w:space="0" w:color="auto"/>
                  </w:divBdr>
                </w:div>
                <w:div w:id="980354255">
                  <w:marLeft w:val="0"/>
                  <w:marRight w:val="0"/>
                  <w:marTop w:val="0"/>
                  <w:marBottom w:val="0"/>
                  <w:divBdr>
                    <w:top w:val="none" w:sz="0" w:space="0" w:color="auto"/>
                    <w:left w:val="none" w:sz="0" w:space="0" w:color="auto"/>
                    <w:bottom w:val="none" w:sz="0" w:space="0" w:color="auto"/>
                    <w:right w:val="none" w:sz="0" w:space="0" w:color="auto"/>
                  </w:divBdr>
                </w:div>
                <w:div w:id="1017774574">
                  <w:marLeft w:val="0"/>
                  <w:marRight w:val="0"/>
                  <w:marTop w:val="0"/>
                  <w:marBottom w:val="0"/>
                  <w:divBdr>
                    <w:top w:val="none" w:sz="0" w:space="0" w:color="auto"/>
                    <w:left w:val="none" w:sz="0" w:space="0" w:color="auto"/>
                    <w:bottom w:val="none" w:sz="0" w:space="0" w:color="auto"/>
                    <w:right w:val="none" w:sz="0" w:space="0" w:color="auto"/>
                  </w:divBdr>
                </w:div>
                <w:div w:id="1737431024">
                  <w:marLeft w:val="0"/>
                  <w:marRight w:val="0"/>
                  <w:marTop w:val="0"/>
                  <w:marBottom w:val="0"/>
                  <w:divBdr>
                    <w:top w:val="none" w:sz="0" w:space="0" w:color="auto"/>
                    <w:left w:val="none" w:sz="0" w:space="0" w:color="auto"/>
                    <w:bottom w:val="none" w:sz="0" w:space="0" w:color="auto"/>
                    <w:right w:val="none" w:sz="0" w:space="0" w:color="auto"/>
                  </w:divBdr>
                </w:div>
                <w:div w:id="1587955695">
                  <w:marLeft w:val="0"/>
                  <w:marRight w:val="0"/>
                  <w:marTop w:val="0"/>
                  <w:marBottom w:val="0"/>
                  <w:divBdr>
                    <w:top w:val="none" w:sz="0" w:space="0" w:color="auto"/>
                    <w:left w:val="none" w:sz="0" w:space="0" w:color="auto"/>
                    <w:bottom w:val="none" w:sz="0" w:space="0" w:color="auto"/>
                    <w:right w:val="none" w:sz="0" w:space="0" w:color="auto"/>
                  </w:divBdr>
                </w:div>
                <w:div w:id="2137946923">
                  <w:marLeft w:val="0"/>
                  <w:marRight w:val="0"/>
                  <w:marTop w:val="0"/>
                  <w:marBottom w:val="0"/>
                  <w:divBdr>
                    <w:top w:val="none" w:sz="0" w:space="0" w:color="auto"/>
                    <w:left w:val="none" w:sz="0" w:space="0" w:color="auto"/>
                    <w:bottom w:val="none" w:sz="0" w:space="0" w:color="auto"/>
                    <w:right w:val="none" w:sz="0" w:space="0" w:color="auto"/>
                  </w:divBdr>
                </w:div>
                <w:div w:id="1074932862">
                  <w:marLeft w:val="0"/>
                  <w:marRight w:val="0"/>
                  <w:marTop w:val="0"/>
                  <w:marBottom w:val="0"/>
                  <w:divBdr>
                    <w:top w:val="none" w:sz="0" w:space="0" w:color="auto"/>
                    <w:left w:val="none" w:sz="0" w:space="0" w:color="auto"/>
                    <w:bottom w:val="none" w:sz="0" w:space="0" w:color="auto"/>
                    <w:right w:val="none" w:sz="0" w:space="0" w:color="auto"/>
                  </w:divBdr>
                </w:div>
                <w:div w:id="1627154658">
                  <w:marLeft w:val="0"/>
                  <w:marRight w:val="0"/>
                  <w:marTop w:val="0"/>
                  <w:marBottom w:val="0"/>
                  <w:divBdr>
                    <w:top w:val="none" w:sz="0" w:space="0" w:color="auto"/>
                    <w:left w:val="none" w:sz="0" w:space="0" w:color="auto"/>
                    <w:bottom w:val="none" w:sz="0" w:space="0" w:color="auto"/>
                    <w:right w:val="none" w:sz="0" w:space="0" w:color="auto"/>
                  </w:divBdr>
                </w:div>
                <w:div w:id="1571160289">
                  <w:marLeft w:val="0"/>
                  <w:marRight w:val="0"/>
                  <w:marTop w:val="0"/>
                  <w:marBottom w:val="0"/>
                  <w:divBdr>
                    <w:top w:val="none" w:sz="0" w:space="0" w:color="auto"/>
                    <w:left w:val="none" w:sz="0" w:space="0" w:color="auto"/>
                    <w:bottom w:val="none" w:sz="0" w:space="0" w:color="auto"/>
                    <w:right w:val="none" w:sz="0" w:space="0" w:color="auto"/>
                  </w:divBdr>
                </w:div>
              </w:divsChild>
            </w:div>
            <w:div w:id="2087921011">
              <w:marLeft w:val="0"/>
              <w:marRight w:val="0"/>
              <w:marTop w:val="0"/>
              <w:marBottom w:val="0"/>
              <w:divBdr>
                <w:top w:val="none" w:sz="0" w:space="0" w:color="auto"/>
                <w:left w:val="none" w:sz="0" w:space="0" w:color="auto"/>
                <w:bottom w:val="none" w:sz="0" w:space="0" w:color="auto"/>
                <w:right w:val="none" w:sz="0" w:space="0" w:color="auto"/>
              </w:divBdr>
              <w:divsChild>
                <w:div w:id="2036807119">
                  <w:marLeft w:val="0"/>
                  <w:marRight w:val="0"/>
                  <w:marTop w:val="0"/>
                  <w:marBottom w:val="0"/>
                  <w:divBdr>
                    <w:top w:val="none" w:sz="0" w:space="0" w:color="auto"/>
                    <w:left w:val="none" w:sz="0" w:space="0" w:color="auto"/>
                    <w:bottom w:val="none" w:sz="0" w:space="0" w:color="auto"/>
                    <w:right w:val="none" w:sz="0" w:space="0" w:color="auto"/>
                  </w:divBdr>
                </w:div>
                <w:div w:id="1833528067">
                  <w:marLeft w:val="0"/>
                  <w:marRight w:val="0"/>
                  <w:marTop w:val="0"/>
                  <w:marBottom w:val="0"/>
                  <w:divBdr>
                    <w:top w:val="none" w:sz="0" w:space="0" w:color="auto"/>
                    <w:left w:val="none" w:sz="0" w:space="0" w:color="auto"/>
                    <w:bottom w:val="none" w:sz="0" w:space="0" w:color="auto"/>
                    <w:right w:val="none" w:sz="0" w:space="0" w:color="auto"/>
                  </w:divBdr>
                </w:div>
                <w:div w:id="1584291638">
                  <w:marLeft w:val="0"/>
                  <w:marRight w:val="0"/>
                  <w:marTop w:val="0"/>
                  <w:marBottom w:val="0"/>
                  <w:divBdr>
                    <w:top w:val="none" w:sz="0" w:space="0" w:color="auto"/>
                    <w:left w:val="none" w:sz="0" w:space="0" w:color="auto"/>
                    <w:bottom w:val="none" w:sz="0" w:space="0" w:color="auto"/>
                    <w:right w:val="none" w:sz="0" w:space="0" w:color="auto"/>
                  </w:divBdr>
                </w:div>
                <w:div w:id="881943092">
                  <w:marLeft w:val="0"/>
                  <w:marRight w:val="0"/>
                  <w:marTop w:val="0"/>
                  <w:marBottom w:val="0"/>
                  <w:divBdr>
                    <w:top w:val="none" w:sz="0" w:space="0" w:color="auto"/>
                    <w:left w:val="none" w:sz="0" w:space="0" w:color="auto"/>
                    <w:bottom w:val="none" w:sz="0" w:space="0" w:color="auto"/>
                    <w:right w:val="none" w:sz="0" w:space="0" w:color="auto"/>
                  </w:divBdr>
                </w:div>
                <w:div w:id="1715999253">
                  <w:marLeft w:val="0"/>
                  <w:marRight w:val="0"/>
                  <w:marTop w:val="0"/>
                  <w:marBottom w:val="0"/>
                  <w:divBdr>
                    <w:top w:val="none" w:sz="0" w:space="0" w:color="auto"/>
                    <w:left w:val="none" w:sz="0" w:space="0" w:color="auto"/>
                    <w:bottom w:val="none" w:sz="0" w:space="0" w:color="auto"/>
                    <w:right w:val="none" w:sz="0" w:space="0" w:color="auto"/>
                  </w:divBdr>
                </w:div>
                <w:div w:id="153959037">
                  <w:marLeft w:val="0"/>
                  <w:marRight w:val="0"/>
                  <w:marTop w:val="0"/>
                  <w:marBottom w:val="0"/>
                  <w:divBdr>
                    <w:top w:val="none" w:sz="0" w:space="0" w:color="auto"/>
                    <w:left w:val="none" w:sz="0" w:space="0" w:color="auto"/>
                    <w:bottom w:val="none" w:sz="0" w:space="0" w:color="auto"/>
                    <w:right w:val="none" w:sz="0" w:space="0" w:color="auto"/>
                  </w:divBdr>
                </w:div>
                <w:div w:id="1674410823">
                  <w:marLeft w:val="0"/>
                  <w:marRight w:val="0"/>
                  <w:marTop w:val="0"/>
                  <w:marBottom w:val="0"/>
                  <w:divBdr>
                    <w:top w:val="none" w:sz="0" w:space="0" w:color="auto"/>
                    <w:left w:val="none" w:sz="0" w:space="0" w:color="auto"/>
                    <w:bottom w:val="none" w:sz="0" w:space="0" w:color="auto"/>
                    <w:right w:val="none" w:sz="0" w:space="0" w:color="auto"/>
                  </w:divBdr>
                </w:div>
                <w:div w:id="1672676481">
                  <w:marLeft w:val="0"/>
                  <w:marRight w:val="0"/>
                  <w:marTop w:val="0"/>
                  <w:marBottom w:val="0"/>
                  <w:divBdr>
                    <w:top w:val="none" w:sz="0" w:space="0" w:color="auto"/>
                    <w:left w:val="none" w:sz="0" w:space="0" w:color="auto"/>
                    <w:bottom w:val="none" w:sz="0" w:space="0" w:color="auto"/>
                    <w:right w:val="none" w:sz="0" w:space="0" w:color="auto"/>
                  </w:divBdr>
                </w:div>
                <w:div w:id="540827796">
                  <w:marLeft w:val="0"/>
                  <w:marRight w:val="0"/>
                  <w:marTop w:val="0"/>
                  <w:marBottom w:val="0"/>
                  <w:divBdr>
                    <w:top w:val="none" w:sz="0" w:space="0" w:color="auto"/>
                    <w:left w:val="none" w:sz="0" w:space="0" w:color="auto"/>
                    <w:bottom w:val="none" w:sz="0" w:space="0" w:color="auto"/>
                    <w:right w:val="none" w:sz="0" w:space="0" w:color="auto"/>
                  </w:divBdr>
                </w:div>
                <w:div w:id="989863543">
                  <w:marLeft w:val="0"/>
                  <w:marRight w:val="0"/>
                  <w:marTop w:val="0"/>
                  <w:marBottom w:val="0"/>
                  <w:divBdr>
                    <w:top w:val="none" w:sz="0" w:space="0" w:color="auto"/>
                    <w:left w:val="none" w:sz="0" w:space="0" w:color="auto"/>
                    <w:bottom w:val="none" w:sz="0" w:space="0" w:color="auto"/>
                    <w:right w:val="none" w:sz="0" w:space="0" w:color="auto"/>
                  </w:divBdr>
                </w:div>
                <w:div w:id="1750155870">
                  <w:marLeft w:val="0"/>
                  <w:marRight w:val="0"/>
                  <w:marTop w:val="0"/>
                  <w:marBottom w:val="0"/>
                  <w:divBdr>
                    <w:top w:val="none" w:sz="0" w:space="0" w:color="auto"/>
                    <w:left w:val="none" w:sz="0" w:space="0" w:color="auto"/>
                    <w:bottom w:val="none" w:sz="0" w:space="0" w:color="auto"/>
                    <w:right w:val="none" w:sz="0" w:space="0" w:color="auto"/>
                  </w:divBdr>
                </w:div>
                <w:div w:id="14811497">
                  <w:marLeft w:val="0"/>
                  <w:marRight w:val="0"/>
                  <w:marTop w:val="0"/>
                  <w:marBottom w:val="0"/>
                  <w:divBdr>
                    <w:top w:val="none" w:sz="0" w:space="0" w:color="auto"/>
                    <w:left w:val="none" w:sz="0" w:space="0" w:color="auto"/>
                    <w:bottom w:val="none" w:sz="0" w:space="0" w:color="auto"/>
                    <w:right w:val="none" w:sz="0" w:space="0" w:color="auto"/>
                  </w:divBdr>
                </w:div>
                <w:div w:id="516624151">
                  <w:marLeft w:val="0"/>
                  <w:marRight w:val="0"/>
                  <w:marTop w:val="0"/>
                  <w:marBottom w:val="0"/>
                  <w:divBdr>
                    <w:top w:val="none" w:sz="0" w:space="0" w:color="auto"/>
                    <w:left w:val="none" w:sz="0" w:space="0" w:color="auto"/>
                    <w:bottom w:val="none" w:sz="0" w:space="0" w:color="auto"/>
                    <w:right w:val="none" w:sz="0" w:space="0" w:color="auto"/>
                  </w:divBdr>
                </w:div>
                <w:div w:id="1256286350">
                  <w:marLeft w:val="0"/>
                  <w:marRight w:val="0"/>
                  <w:marTop w:val="0"/>
                  <w:marBottom w:val="0"/>
                  <w:divBdr>
                    <w:top w:val="none" w:sz="0" w:space="0" w:color="auto"/>
                    <w:left w:val="none" w:sz="0" w:space="0" w:color="auto"/>
                    <w:bottom w:val="none" w:sz="0" w:space="0" w:color="auto"/>
                    <w:right w:val="none" w:sz="0" w:space="0" w:color="auto"/>
                  </w:divBdr>
                </w:div>
                <w:div w:id="2061635168">
                  <w:marLeft w:val="0"/>
                  <w:marRight w:val="0"/>
                  <w:marTop w:val="0"/>
                  <w:marBottom w:val="0"/>
                  <w:divBdr>
                    <w:top w:val="none" w:sz="0" w:space="0" w:color="auto"/>
                    <w:left w:val="none" w:sz="0" w:space="0" w:color="auto"/>
                    <w:bottom w:val="none" w:sz="0" w:space="0" w:color="auto"/>
                    <w:right w:val="none" w:sz="0" w:space="0" w:color="auto"/>
                  </w:divBdr>
                </w:div>
                <w:div w:id="1466771094">
                  <w:marLeft w:val="0"/>
                  <w:marRight w:val="0"/>
                  <w:marTop w:val="0"/>
                  <w:marBottom w:val="0"/>
                  <w:divBdr>
                    <w:top w:val="none" w:sz="0" w:space="0" w:color="auto"/>
                    <w:left w:val="none" w:sz="0" w:space="0" w:color="auto"/>
                    <w:bottom w:val="none" w:sz="0" w:space="0" w:color="auto"/>
                    <w:right w:val="none" w:sz="0" w:space="0" w:color="auto"/>
                  </w:divBdr>
                </w:div>
                <w:div w:id="1512450153">
                  <w:marLeft w:val="0"/>
                  <w:marRight w:val="0"/>
                  <w:marTop w:val="0"/>
                  <w:marBottom w:val="0"/>
                  <w:divBdr>
                    <w:top w:val="none" w:sz="0" w:space="0" w:color="auto"/>
                    <w:left w:val="none" w:sz="0" w:space="0" w:color="auto"/>
                    <w:bottom w:val="none" w:sz="0" w:space="0" w:color="auto"/>
                    <w:right w:val="none" w:sz="0" w:space="0" w:color="auto"/>
                  </w:divBdr>
                </w:div>
                <w:div w:id="2144418881">
                  <w:marLeft w:val="0"/>
                  <w:marRight w:val="0"/>
                  <w:marTop w:val="0"/>
                  <w:marBottom w:val="0"/>
                  <w:divBdr>
                    <w:top w:val="none" w:sz="0" w:space="0" w:color="auto"/>
                    <w:left w:val="none" w:sz="0" w:space="0" w:color="auto"/>
                    <w:bottom w:val="none" w:sz="0" w:space="0" w:color="auto"/>
                    <w:right w:val="none" w:sz="0" w:space="0" w:color="auto"/>
                  </w:divBdr>
                </w:div>
                <w:div w:id="1284116040">
                  <w:marLeft w:val="0"/>
                  <w:marRight w:val="0"/>
                  <w:marTop w:val="0"/>
                  <w:marBottom w:val="0"/>
                  <w:divBdr>
                    <w:top w:val="none" w:sz="0" w:space="0" w:color="auto"/>
                    <w:left w:val="none" w:sz="0" w:space="0" w:color="auto"/>
                    <w:bottom w:val="none" w:sz="0" w:space="0" w:color="auto"/>
                    <w:right w:val="none" w:sz="0" w:space="0" w:color="auto"/>
                  </w:divBdr>
                </w:div>
                <w:div w:id="1887790777">
                  <w:marLeft w:val="0"/>
                  <w:marRight w:val="0"/>
                  <w:marTop w:val="0"/>
                  <w:marBottom w:val="0"/>
                  <w:divBdr>
                    <w:top w:val="none" w:sz="0" w:space="0" w:color="auto"/>
                    <w:left w:val="none" w:sz="0" w:space="0" w:color="auto"/>
                    <w:bottom w:val="none" w:sz="0" w:space="0" w:color="auto"/>
                    <w:right w:val="none" w:sz="0" w:space="0" w:color="auto"/>
                  </w:divBdr>
                </w:div>
                <w:div w:id="1591547327">
                  <w:marLeft w:val="0"/>
                  <w:marRight w:val="0"/>
                  <w:marTop w:val="0"/>
                  <w:marBottom w:val="0"/>
                  <w:divBdr>
                    <w:top w:val="none" w:sz="0" w:space="0" w:color="auto"/>
                    <w:left w:val="none" w:sz="0" w:space="0" w:color="auto"/>
                    <w:bottom w:val="none" w:sz="0" w:space="0" w:color="auto"/>
                    <w:right w:val="none" w:sz="0" w:space="0" w:color="auto"/>
                  </w:divBdr>
                </w:div>
                <w:div w:id="101993630">
                  <w:marLeft w:val="0"/>
                  <w:marRight w:val="0"/>
                  <w:marTop w:val="0"/>
                  <w:marBottom w:val="0"/>
                  <w:divBdr>
                    <w:top w:val="none" w:sz="0" w:space="0" w:color="auto"/>
                    <w:left w:val="none" w:sz="0" w:space="0" w:color="auto"/>
                    <w:bottom w:val="none" w:sz="0" w:space="0" w:color="auto"/>
                    <w:right w:val="none" w:sz="0" w:space="0" w:color="auto"/>
                  </w:divBdr>
                </w:div>
                <w:div w:id="1286887575">
                  <w:marLeft w:val="0"/>
                  <w:marRight w:val="0"/>
                  <w:marTop w:val="0"/>
                  <w:marBottom w:val="0"/>
                  <w:divBdr>
                    <w:top w:val="none" w:sz="0" w:space="0" w:color="auto"/>
                    <w:left w:val="none" w:sz="0" w:space="0" w:color="auto"/>
                    <w:bottom w:val="none" w:sz="0" w:space="0" w:color="auto"/>
                    <w:right w:val="none" w:sz="0" w:space="0" w:color="auto"/>
                  </w:divBdr>
                </w:div>
                <w:div w:id="259946641">
                  <w:marLeft w:val="0"/>
                  <w:marRight w:val="0"/>
                  <w:marTop w:val="0"/>
                  <w:marBottom w:val="0"/>
                  <w:divBdr>
                    <w:top w:val="none" w:sz="0" w:space="0" w:color="auto"/>
                    <w:left w:val="none" w:sz="0" w:space="0" w:color="auto"/>
                    <w:bottom w:val="none" w:sz="0" w:space="0" w:color="auto"/>
                    <w:right w:val="none" w:sz="0" w:space="0" w:color="auto"/>
                  </w:divBdr>
                </w:div>
                <w:div w:id="1926183107">
                  <w:marLeft w:val="0"/>
                  <w:marRight w:val="0"/>
                  <w:marTop w:val="0"/>
                  <w:marBottom w:val="0"/>
                  <w:divBdr>
                    <w:top w:val="none" w:sz="0" w:space="0" w:color="auto"/>
                    <w:left w:val="none" w:sz="0" w:space="0" w:color="auto"/>
                    <w:bottom w:val="none" w:sz="0" w:space="0" w:color="auto"/>
                    <w:right w:val="none" w:sz="0" w:space="0" w:color="auto"/>
                  </w:divBdr>
                </w:div>
                <w:div w:id="1926187804">
                  <w:marLeft w:val="0"/>
                  <w:marRight w:val="0"/>
                  <w:marTop w:val="0"/>
                  <w:marBottom w:val="0"/>
                  <w:divBdr>
                    <w:top w:val="none" w:sz="0" w:space="0" w:color="auto"/>
                    <w:left w:val="none" w:sz="0" w:space="0" w:color="auto"/>
                    <w:bottom w:val="none" w:sz="0" w:space="0" w:color="auto"/>
                    <w:right w:val="none" w:sz="0" w:space="0" w:color="auto"/>
                  </w:divBdr>
                </w:div>
                <w:div w:id="1788699127">
                  <w:marLeft w:val="0"/>
                  <w:marRight w:val="0"/>
                  <w:marTop w:val="0"/>
                  <w:marBottom w:val="0"/>
                  <w:divBdr>
                    <w:top w:val="none" w:sz="0" w:space="0" w:color="auto"/>
                    <w:left w:val="none" w:sz="0" w:space="0" w:color="auto"/>
                    <w:bottom w:val="none" w:sz="0" w:space="0" w:color="auto"/>
                    <w:right w:val="none" w:sz="0" w:space="0" w:color="auto"/>
                  </w:divBdr>
                </w:div>
                <w:div w:id="971986424">
                  <w:marLeft w:val="0"/>
                  <w:marRight w:val="0"/>
                  <w:marTop w:val="0"/>
                  <w:marBottom w:val="0"/>
                  <w:divBdr>
                    <w:top w:val="none" w:sz="0" w:space="0" w:color="auto"/>
                    <w:left w:val="none" w:sz="0" w:space="0" w:color="auto"/>
                    <w:bottom w:val="none" w:sz="0" w:space="0" w:color="auto"/>
                    <w:right w:val="none" w:sz="0" w:space="0" w:color="auto"/>
                  </w:divBdr>
                </w:div>
                <w:div w:id="1314069199">
                  <w:marLeft w:val="0"/>
                  <w:marRight w:val="0"/>
                  <w:marTop w:val="0"/>
                  <w:marBottom w:val="0"/>
                  <w:divBdr>
                    <w:top w:val="none" w:sz="0" w:space="0" w:color="auto"/>
                    <w:left w:val="none" w:sz="0" w:space="0" w:color="auto"/>
                    <w:bottom w:val="none" w:sz="0" w:space="0" w:color="auto"/>
                    <w:right w:val="none" w:sz="0" w:space="0" w:color="auto"/>
                  </w:divBdr>
                </w:div>
                <w:div w:id="113788099">
                  <w:marLeft w:val="0"/>
                  <w:marRight w:val="0"/>
                  <w:marTop w:val="0"/>
                  <w:marBottom w:val="0"/>
                  <w:divBdr>
                    <w:top w:val="none" w:sz="0" w:space="0" w:color="auto"/>
                    <w:left w:val="none" w:sz="0" w:space="0" w:color="auto"/>
                    <w:bottom w:val="none" w:sz="0" w:space="0" w:color="auto"/>
                    <w:right w:val="none" w:sz="0" w:space="0" w:color="auto"/>
                  </w:divBdr>
                </w:div>
                <w:div w:id="1200362399">
                  <w:marLeft w:val="0"/>
                  <w:marRight w:val="0"/>
                  <w:marTop w:val="0"/>
                  <w:marBottom w:val="0"/>
                  <w:divBdr>
                    <w:top w:val="none" w:sz="0" w:space="0" w:color="auto"/>
                    <w:left w:val="none" w:sz="0" w:space="0" w:color="auto"/>
                    <w:bottom w:val="none" w:sz="0" w:space="0" w:color="auto"/>
                    <w:right w:val="none" w:sz="0" w:space="0" w:color="auto"/>
                  </w:divBdr>
                </w:div>
                <w:div w:id="746076239">
                  <w:marLeft w:val="0"/>
                  <w:marRight w:val="0"/>
                  <w:marTop w:val="0"/>
                  <w:marBottom w:val="0"/>
                  <w:divBdr>
                    <w:top w:val="none" w:sz="0" w:space="0" w:color="auto"/>
                    <w:left w:val="none" w:sz="0" w:space="0" w:color="auto"/>
                    <w:bottom w:val="none" w:sz="0" w:space="0" w:color="auto"/>
                    <w:right w:val="none" w:sz="0" w:space="0" w:color="auto"/>
                  </w:divBdr>
                </w:div>
                <w:div w:id="1761684506">
                  <w:marLeft w:val="0"/>
                  <w:marRight w:val="0"/>
                  <w:marTop w:val="0"/>
                  <w:marBottom w:val="0"/>
                  <w:divBdr>
                    <w:top w:val="none" w:sz="0" w:space="0" w:color="auto"/>
                    <w:left w:val="none" w:sz="0" w:space="0" w:color="auto"/>
                    <w:bottom w:val="none" w:sz="0" w:space="0" w:color="auto"/>
                    <w:right w:val="none" w:sz="0" w:space="0" w:color="auto"/>
                  </w:divBdr>
                </w:div>
                <w:div w:id="623463035">
                  <w:marLeft w:val="0"/>
                  <w:marRight w:val="0"/>
                  <w:marTop w:val="0"/>
                  <w:marBottom w:val="0"/>
                  <w:divBdr>
                    <w:top w:val="none" w:sz="0" w:space="0" w:color="auto"/>
                    <w:left w:val="none" w:sz="0" w:space="0" w:color="auto"/>
                    <w:bottom w:val="none" w:sz="0" w:space="0" w:color="auto"/>
                    <w:right w:val="none" w:sz="0" w:space="0" w:color="auto"/>
                  </w:divBdr>
                </w:div>
                <w:div w:id="15615945">
                  <w:marLeft w:val="0"/>
                  <w:marRight w:val="0"/>
                  <w:marTop w:val="0"/>
                  <w:marBottom w:val="0"/>
                  <w:divBdr>
                    <w:top w:val="none" w:sz="0" w:space="0" w:color="auto"/>
                    <w:left w:val="none" w:sz="0" w:space="0" w:color="auto"/>
                    <w:bottom w:val="none" w:sz="0" w:space="0" w:color="auto"/>
                    <w:right w:val="none" w:sz="0" w:space="0" w:color="auto"/>
                  </w:divBdr>
                </w:div>
                <w:div w:id="389840817">
                  <w:marLeft w:val="0"/>
                  <w:marRight w:val="0"/>
                  <w:marTop w:val="0"/>
                  <w:marBottom w:val="0"/>
                  <w:divBdr>
                    <w:top w:val="none" w:sz="0" w:space="0" w:color="auto"/>
                    <w:left w:val="none" w:sz="0" w:space="0" w:color="auto"/>
                    <w:bottom w:val="none" w:sz="0" w:space="0" w:color="auto"/>
                    <w:right w:val="none" w:sz="0" w:space="0" w:color="auto"/>
                  </w:divBdr>
                </w:div>
                <w:div w:id="1717194029">
                  <w:marLeft w:val="0"/>
                  <w:marRight w:val="0"/>
                  <w:marTop w:val="0"/>
                  <w:marBottom w:val="0"/>
                  <w:divBdr>
                    <w:top w:val="none" w:sz="0" w:space="0" w:color="auto"/>
                    <w:left w:val="none" w:sz="0" w:space="0" w:color="auto"/>
                    <w:bottom w:val="none" w:sz="0" w:space="0" w:color="auto"/>
                    <w:right w:val="none" w:sz="0" w:space="0" w:color="auto"/>
                  </w:divBdr>
                </w:div>
                <w:div w:id="522016467">
                  <w:marLeft w:val="0"/>
                  <w:marRight w:val="0"/>
                  <w:marTop w:val="0"/>
                  <w:marBottom w:val="0"/>
                  <w:divBdr>
                    <w:top w:val="none" w:sz="0" w:space="0" w:color="auto"/>
                    <w:left w:val="none" w:sz="0" w:space="0" w:color="auto"/>
                    <w:bottom w:val="none" w:sz="0" w:space="0" w:color="auto"/>
                    <w:right w:val="none" w:sz="0" w:space="0" w:color="auto"/>
                  </w:divBdr>
                </w:div>
                <w:div w:id="606620304">
                  <w:marLeft w:val="0"/>
                  <w:marRight w:val="0"/>
                  <w:marTop w:val="0"/>
                  <w:marBottom w:val="0"/>
                  <w:divBdr>
                    <w:top w:val="none" w:sz="0" w:space="0" w:color="auto"/>
                    <w:left w:val="none" w:sz="0" w:space="0" w:color="auto"/>
                    <w:bottom w:val="none" w:sz="0" w:space="0" w:color="auto"/>
                    <w:right w:val="none" w:sz="0" w:space="0" w:color="auto"/>
                  </w:divBdr>
                </w:div>
                <w:div w:id="640772911">
                  <w:marLeft w:val="0"/>
                  <w:marRight w:val="0"/>
                  <w:marTop w:val="0"/>
                  <w:marBottom w:val="0"/>
                  <w:divBdr>
                    <w:top w:val="none" w:sz="0" w:space="0" w:color="auto"/>
                    <w:left w:val="none" w:sz="0" w:space="0" w:color="auto"/>
                    <w:bottom w:val="none" w:sz="0" w:space="0" w:color="auto"/>
                    <w:right w:val="none" w:sz="0" w:space="0" w:color="auto"/>
                  </w:divBdr>
                </w:div>
                <w:div w:id="23479005">
                  <w:marLeft w:val="0"/>
                  <w:marRight w:val="0"/>
                  <w:marTop w:val="0"/>
                  <w:marBottom w:val="0"/>
                  <w:divBdr>
                    <w:top w:val="none" w:sz="0" w:space="0" w:color="auto"/>
                    <w:left w:val="none" w:sz="0" w:space="0" w:color="auto"/>
                    <w:bottom w:val="none" w:sz="0" w:space="0" w:color="auto"/>
                    <w:right w:val="none" w:sz="0" w:space="0" w:color="auto"/>
                  </w:divBdr>
                </w:div>
                <w:div w:id="2007441007">
                  <w:marLeft w:val="0"/>
                  <w:marRight w:val="0"/>
                  <w:marTop w:val="0"/>
                  <w:marBottom w:val="0"/>
                  <w:divBdr>
                    <w:top w:val="none" w:sz="0" w:space="0" w:color="auto"/>
                    <w:left w:val="none" w:sz="0" w:space="0" w:color="auto"/>
                    <w:bottom w:val="none" w:sz="0" w:space="0" w:color="auto"/>
                    <w:right w:val="none" w:sz="0" w:space="0" w:color="auto"/>
                  </w:divBdr>
                </w:div>
                <w:div w:id="752581553">
                  <w:marLeft w:val="0"/>
                  <w:marRight w:val="0"/>
                  <w:marTop w:val="0"/>
                  <w:marBottom w:val="0"/>
                  <w:divBdr>
                    <w:top w:val="none" w:sz="0" w:space="0" w:color="auto"/>
                    <w:left w:val="none" w:sz="0" w:space="0" w:color="auto"/>
                    <w:bottom w:val="none" w:sz="0" w:space="0" w:color="auto"/>
                    <w:right w:val="none" w:sz="0" w:space="0" w:color="auto"/>
                  </w:divBdr>
                </w:div>
                <w:div w:id="620113627">
                  <w:marLeft w:val="0"/>
                  <w:marRight w:val="0"/>
                  <w:marTop w:val="0"/>
                  <w:marBottom w:val="0"/>
                  <w:divBdr>
                    <w:top w:val="none" w:sz="0" w:space="0" w:color="auto"/>
                    <w:left w:val="none" w:sz="0" w:space="0" w:color="auto"/>
                    <w:bottom w:val="none" w:sz="0" w:space="0" w:color="auto"/>
                    <w:right w:val="none" w:sz="0" w:space="0" w:color="auto"/>
                  </w:divBdr>
                </w:div>
                <w:div w:id="69237497">
                  <w:marLeft w:val="0"/>
                  <w:marRight w:val="0"/>
                  <w:marTop w:val="0"/>
                  <w:marBottom w:val="0"/>
                  <w:divBdr>
                    <w:top w:val="none" w:sz="0" w:space="0" w:color="auto"/>
                    <w:left w:val="none" w:sz="0" w:space="0" w:color="auto"/>
                    <w:bottom w:val="none" w:sz="0" w:space="0" w:color="auto"/>
                    <w:right w:val="none" w:sz="0" w:space="0" w:color="auto"/>
                  </w:divBdr>
                </w:div>
                <w:div w:id="576403092">
                  <w:marLeft w:val="0"/>
                  <w:marRight w:val="0"/>
                  <w:marTop w:val="0"/>
                  <w:marBottom w:val="0"/>
                  <w:divBdr>
                    <w:top w:val="none" w:sz="0" w:space="0" w:color="auto"/>
                    <w:left w:val="none" w:sz="0" w:space="0" w:color="auto"/>
                    <w:bottom w:val="none" w:sz="0" w:space="0" w:color="auto"/>
                    <w:right w:val="none" w:sz="0" w:space="0" w:color="auto"/>
                  </w:divBdr>
                </w:div>
                <w:div w:id="2050445496">
                  <w:marLeft w:val="0"/>
                  <w:marRight w:val="0"/>
                  <w:marTop w:val="0"/>
                  <w:marBottom w:val="0"/>
                  <w:divBdr>
                    <w:top w:val="none" w:sz="0" w:space="0" w:color="auto"/>
                    <w:left w:val="none" w:sz="0" w:space="0" w:color="auto"/>
                    <w:bottom w:val="none" w:sz="0" w:space="0" w:color="auto"/>
                    <w:right w:val="none" w:sz="0" w:space="0" w:color="auto"/>
                  </w:divBdr>
                </w:div>
                <w:div w:id="1827163835">
                  <w:marLeft w:val="0"/>
                  <w:marRight w:val="0"/>
                  <w:marTop w:val="0"/>
                  <w:marBottom w:val="0"/>
                  <w:divBdr>
                    <w:top w:val="none" w:sz="0" w:space="0" w:color="auto"/>
                    <w:left w:val="none" w:sz="0" w:space="0" w:color="auto"/>
                    <w:bottom w:val="none" w:sz="0" w:space="0" w:color="auto"/>
                    <w:right w:val="none" w:sz="0" w:space="0" w:color="auto"/>
                  </w:divBdr>
                </w:div>
                <w:div w:id="188760016">
                  <w:marLeft w:val="0"/>
                  <w:marRight w:val="0"/>
                  <w:marTop w:val="0"/>
                  <w:marBottom w:val="0"/>
                  <w:divBdr>
                    <w:top w:val="none" w:sz="0" w:space="0" w:color="auto"/>
                    <w:left w:val="none" w:sz="0" w:space="0" w:color="auto"/>
                    <w:bottom w:val="none" w:sz="0" w:space="0" w:color="auto"/>
                    <w:right w:val="none" w:sz="0" w:space="0" w:color="auto"/>
                  </w:divBdr>
                </w:div>
                <w:div w:id="1127360568">
                  <w:marLeft w:val="0"/>
                  <w:marRight w:val="0"/>
                  <w:marTop w:val="0"/>
                  <w:marBottom w:val="0"/>
                  <w:divBdr>
                    <w:top w:val="none" w:sz="0" w:space="0" w:color="auto"/>
                    <w:left w:val="none" w:sz="0" w:space="0" w:color="auto"/>
                    <w:bottom w:val="none" w:sz="0" w:space="0" w:color="auto"/>
                    <w:right w:val="none" w:sz="0" w:space="0" w:color="auto"/>
                  </w:divBdr>
                </w:div>
                <w:div w:id="303585657">
                  <w:marLeft w:val="0"/>
                  <w:marRight w:val="0"/>
                  <w:marTop w:val="0"/>
                  <w:marBottom w:val="0"/>
                  <w:divBdr>
                    <w:top w:val="none" w:sz="0" w:space="0" w:color="auto"/>
                    <w:left w:val="none" w:sz="0" w:space="0" w:color="auto"/>
                    <w:bottom w:val="none" w:sz="0" w:space="0" w:color="auto"/>
                    <w:right w:val="none" w:sz="0" w:space="0" w:color="auto"/>
                  </w:divBdr>
                </w:div>
                <w:div w:id="490754560">
                  <w:marLeft w:val="0"/>
                  <w:marRight w:val="0"/>
                  <w:marTop w:val="0"/>
                  <w:marBottom w:val="0"/>
                  <w:divBdr>
                    <w:top w:val="none" w:sz="0" w:space="0" w:color="auto"/>
                    <w:left w:val="none" w:sz="0" w:space="0" w:color="auto"/>
                    <w:bottom w:val="none" w:sz="0" w:space="0" w:color="auto"/>
                    <w:right w:val="none" w:sz="0" w:space="0" w:color="auto"/>
                  </w:divBdr>
                </w:div>
                <w:div w:id="800920457">
                  <w:marLeft w:val="0"/>
                  <w:marRight w:val="0"/>
                  <w:marTop w:val="0"/>
                  <w:marBottom w:val="0"/>
                  <w:divBdr>
                    <w:top w:val="none" w:sz="0" w:space="0" w:color="auto"/>
                    <w:left w:val="none" w:sz="0" w:space="0" w:color="auto"/>
                    <w:bottom w:val="none" w:sz="0" w:space="0" w:color="auto"/>
                    <w:right w:val="none" w:sz="0" w:space="0" w:color="auto"/>
                  </w:divBdr>
                </w:div>
                <w:div w:id="1460371357">
                  <w:marLeft w:val="0"/>
                  <w:marRight w:val="0"/>
                  <w:marTop w:val="0"/>
                  <w:marBottom w:val="0"/>
                  <w:divBdr>
                    <w:top w:val="none" w:sz="0" w:space="0" w:color="auto"/>
                    <w:left w:val="none" w:sz="0" w:space="0" w:color="auto"/>
                    <w:bottom w:val="none" w:sz="0" w:space="0" w:color="auto"/>
                    <w:right w:val="none" w:sz="0" w:space="0" w:color="auto"/>
                  </w:divBdr>
                </w:div>
                <w:div w:id="1467236380">
                  <w:marLeft w:val="0"/>
                  <w:marRight w:val="0"/>
                  <w:marTop w:val="0"/>
                  <w:marBottom w:val="0"/>
                  <w:divBdr>
                    <w:top w:val="none" w:sz="0" w:space="0" w:color="auto"/>
                    <w:left w:val="none" w:sz="0" w:space="0" w:color="auto"/>
                    <w:bottom w:val="none" w:sz="0" w:space="0" w:color="auto"/>
                    <w:right w:val="none" w:sz="0" w:space="0" w:color="auto"/>
                  </w:divBdr>
                </w:div>
                <w:div w:id="285963621">
                  <w:marLeft w:val="0"/>
                  <w:marRight w:val="0"/>
                  <w:marTop w:val="0"/>
                  <w:marBottom w:val="0"/>
                  <w:divBdr>
                    <w:top w:val="none" w:sz="0" w:space="0" w:color="auto"/>
                    <w:left w:val="none" w:sz="0" w:space="0" w:color="auto"/>
                    <w:bottom w:val="none" w:sz="0" w:space="0" w:color="auto"/>
                    <w:right w:val="none" w:sz="0" w:space="0" w:color="auto"/>
                  </w:divBdr>
                </w:div>
                <w:div w:id="1037854912">
                  <w:marLeft w:val="0"/>
                  <w:marRight w:val="0"/>
                  <w:marTop w:val="0"/>
                  <w:marBottom w:val="0"/>
                  <w:divBdr>
                    <w:top w:val="none" w:sz="0" w:space="0" w:color="auto"/>
                    <w:left w:val="none" w:sz="0" w:space="0" w:color="auto"/>
                    <w:bottom w:val="none" w:sz="0" w:space="0" w:color="auto"/>
                    <w:right w:val="none" w:sz="0" w:space="0" w:color="auto"/>
                  </w:divBdr>
                </w:div>
                <w:div w:id="1982995259">
                  <w:marLeft w:val="0"/>
                  <w:marRight w:val="0"/>
                  <w:marTop w:val="0"/>
                  <w:marBottom w:val="0"/>
                  <w:divBdr>
                    <w:top w:val="none" w:sz="0" w:space="0" w:color="auto"/>
                    <w:left w:val="none" w:sz="0" w:space="0" w:color="auto"/>
                    <w:bottom w:val="none" w:sz="0" w:space="0" w:color="auto"/>
                    <w:right w:val="none" w:sz="0" w:space="0" w:color="auto"/>
                  </w:divBdr>
                </w:div>
                <w:div w:id="450174133">
                  <w:marLeft w:val="0"/>
                  <w:marRight w:val="0"/>
                  <w:marTop w:val="0"/>
                  <w:marBottom w:val="0"/>
                  <w:divBdr>
                    <w:top w:val="none" w:sz="0" w:space="0" w:color="auto"/>
                    <w:left w:val="none" w:sz="0" w:space="0" w:color="auto"/>
                    <w:bottom w:val="none" w:sz="0" w:space="0" w:color="auto"/>
                    <w:right w:val="none" w:sz="0" w:space="0" w:color="auto"/>
                  </w:divBdr>
                </w:div>
                <w:div w:id="1513687560">
                  <w:marLeft w:val="0"/>
                  <w:marRight w:val="0"/>
                  <w:marTop w:val="0"/>
                  <w:marBottom w:val="0"/>
                  <w:divBdr>
                    <w:top w:val="none" w:sz="0" w:space="0" w:color="auto"/>
                    <w:left w:val="none" w:sz="0" w:space="0" w:color="auto"/>
                    <w:bottom w:val="none" w:sz="0" w:space="0" w:color="auto"/>
                    <w:right w:val="none" w:sz="0" w:space="0" w:color="auto"/>
                  </w:divBdr>
                </w:div>
                <w:div w:id="1651132347">
                  <w:marLeft w:val="0"/>
                  <w:marRight w:val="0"/>
                  <w:marTop w:val="0"/>
                  <w:marBottom w:val="0"/>
                  <w:divBdr>
                    <w:top w:val="none" w:sz="0" w:space="0" w:color="auto"/>
                    <w:left w:val="none" w:sz="0" w:space="0" w:color="auto"/>
                    <w:bottom w:val="none" w:sz="0" w:space="0" w:color="auto"/>
                    <w:right w:val="none" w:sz="0" w:space="0" w:color="auto"/>
                  </w:divBdr>
                </w:div>
                <w:div w:id="223953263">
                  <w:marLeft w:val="0"/>
                  <w:marRight w:val="0"/>
                  <w:marTop w:val="0"/>
                  <w:marBottom w:val="0"/>
                  <w:divBdr>
                    <w:top w:val="none" w:sz="0" w:space="0" w:color="auto"/>
                    <w:left w:val="none" w:sz="0" w:space="0" w:color="auto"/>
                    <w:bottom w:val="none" w:sz="0" w:space="0" w:color="auto"/>
                    <w:right w:val="none" w:sz="0" w:space="0" w:color="auto"/>
                  </w:divBdr>
                </w:div>
                <w:div w:id="1766420525">
                  <w:marLeft w:val="0"/>
                  <w:marRight w:val="0"/>
                  <w:marTop w:val="0"/>
                  <w:marBottom w:val="0"/>
                  <w:divBdr>
                    <w:top w:val="none" w:sz="0" w:space="0" w:color="auto"/>
                    <w:left w:val="none" w:sz="0" w:space="0" w:color="auto"/>
                    <w:bottom w:val="none" w:sz="0" w:space="0" w:color="auto"/>
                    <w:right w:val="none" w:sz="0" w:space="0" w:color="auto"/>
                  </w:divBdr>
                </w:div>
                <w:div w:id="726993141">
                  <w:marLeft w:val="0"/>
                  <w:marRight w:val="0"/>
                  <w:marTop w:val="0"/>
                  <w:marBottom w:val="0"/>
                  <w:divBdr>
                    <w:top w:val="none" w:sz="0" w:space="0" w:color="auto"/>
                    <w:left w:val="none" w:sz="0" w:space="0" w:color="auto"/>
                    <w:bottom w:val="none" w:sz="0" w:space="0" w:color="auto"/>
                    <w:right w:val="none" w:sz="0" w:space="0" w:color="auto"/>
                  </w:divBdr>
                </w:div>
                <w:div w:id="1120682592">
                  <w:marLeft w:val="0"/>
                  <w:marRight w:val="0"/>
                  <w:marTop w:val="0"/>
                  <w:marBottom w:val="0"/>
                  <w:divBdr>
                    <w:top w:val="none" w:sz="0" w:space="0" w:color="auto"/>
                    <w:left w:val="none" w:sz="0" w:space="0" w:color="auto"/>
                    <w:bottom w:val="none" w:sz="0" w:space="0" w:color="auto"/>
                    <w:right w:val="none" w:sz="0" w:space="0" w:color="auto"/>
                  </w:divBdr>
                </w:div>
                <w:div w:id="776364647">
                  <w:marLeft w:val="0"/>
                  <w:marRight w:val="0"/>
                  <w:marTop w:val="0"/>
                  <w:marBottom w:val="0"/>
                  <w:divBdr>
                    <w:top w:val="none" w:sz="0" w:space="0" w:color="auto"/>
                    <w:left w:val="none" w:sz="0" w:space="0" w:color="auto"/>
                    <w:bottom w:val="none" w:sz="0" w:space="0" w:color="auto"/>
                    <w:right w:val="none" w:sz="0" w:space="0" w:color="auto"/>
                  </w:divBdr>
                </w:div>
                <w:div w:id="1301040078">
                  <w:marLeft w:val="0"/>
                  <w:marRight w:val="0"/>
                  <w:marTop w:val="0"/>
                  <w:marBottom w:val="0"/>
                  <w:divBdr>
                    <w:top w:val="none" w:sz="0" w:space="0" w:color="auto"/>
                    <w:left w:val="none" w:sz="0" w:space="0" w:color="auto"/>
                    <w:bottom w:val="none" w:sz="0" w:space="0" w:color="auto"/>
                    <w:right w:val="none" w:sz="0" w:space="0" w:color="auto"/>
                  </w:divBdr>
                </w:div>
                <w:div w:id="1273899979">
                  <w:marLeft w:val="0"/>
                  <w:marRight w:val="0"/>
                  <w:marTop w:val="0"/>
                  <w:marBottom w:val="0"/>
                  <w:divBdr>
                    <w:top w:val="none" w:sz="0" w:space="0" w:color="auto"/>
                    <w:left w:val="none" w:sz="0" w:space="0" w:color="auto"/>
                    <w:bottom w:val="none" w:sz="0" w:space="0" w:color="auto"/>
                    <w:right w:val="none" w:sz="0" w:space="0" w:color="auto"/>
                  </w:divBdr>
                </w:div>
                <w:div w:id="1750688905">
                  <w:marLeft w:val="0"/>
                  <w:marRight w:val="0"/>
                  <w:marTop w:val="0"/>
                  <w:marBottom w:val="0"/>
                  <w:divBdr>
                    <w:top w:val="none" w:sz="0" w:space="0" w:color="auto"/>
                    <w:left w:val="none" w:sz="0" w:space="0" w:color="auto"/>
                    <w:bottom w:val="none" w:sz="0" w:space="0" w:color="auto"/>
                    <w:right w:val="none" w:sz="0" w:space="0" w:color="auto"/>
                  </w:divBdr>
                </w:div>
                <w:div w:id="2087146600">
                  <w:marLeft w:val="0"/>
                  <w:marRight w:val="0"/>
                  <w:marTop w:val="0"/>
                  <w:marBottom w:val="0"/>
                  <w:divBdr>
                    <w:top w:val="none" w:sz="0" w:space="0" w:color="auto"/>
                    <w:left w:val="none" w:sz="0" w:space="0" w:color="auto"/>
                    <w:bottom w:val="none" w:sz="0" w:space="0" w:color="auto"/>
                    <w:right w:val="none" w:sz="0" w:space="0" w:color="auto"/>
                  </w:divBdr>
                </w:div>
                <w:div w:id="269892762">
                  <w:marLeft w:val="0"/>
                  <w:marRight w:val="0"/>
                  <w:marTop w:val="0"/>
                  <w:marBottom w:val="0"/>
                  <w:divBdr>
                    <w:top w:val="none" w:sz="0" w:space="0" w:color="auto"/>
                    <w:left w:val="none" w:sz="0" w:space="0" w:color="auto"/>
                    <w:bottom w:val="none" w:sz="0" w:space="0" w:color="auto"/>
                    <w:right w:val="none" w:sz="0" w:space="0" w:color="auto"/>
                  </w:divBdr>
                </w:div>
                <w:div w:id="374089040">
                  <w:marLeft w:val="0"/>
                  <w:marRight w:val="0"/>
                  <w:marTop w:val="0"/>
                  <w:marBottom w:val="0"/>
                  <w:divBdr>
                    <w:top w:val="none" w:sz="0" w:space="0" w:color="auto"/>
                    <w:left w:val="none" w:sz="0" w:space="0" w:color="auto"/>
                    <w:bottom w:val="none" w:sz="0" w:space="0" w:color="auto"/>
                    <w:right w:val="none" w:sz="0" w:space="0" w:color="auto"/>
                  </w:divBdr>
                </w:div>
                <w:div w:id="1382901126">
                  <w:marLeft w:val="0"/>
                  <w:marRight w:val="0"/>
                  <w:marTop w:val="0"/>
                  <w:marBottom w:val="0"/>
                  <w:divBdr>
                    <w:top w:val="none" w:sz="0" w:space="0" w:color="auto"/>
                    <w:left w:val="none" w:sz="0" w:space="0" w:color="auto"/>
                    <w:bottom w:val="none" w:sz="0" w:space="0" w:color="auto"/>
                    <w:right w:val="none" w:sz="0" w:space="0" w:color="auto"/>
                  </w:divBdr>
                </w:div>
                <w:div w:id="1176110587">
                  <w:marLeft w:val="0"/>
                  <w:marRight w:val="0"/>
                  <w:marTop w:val="0"/>
                  <w:marBottom w:val="0"/>
                  <w:divBdr>
                    <w:top w:val="none" w:sz="0" w:space="0" w:color="auto"/>
                    <w:left w:val="none" w:sz="0" w:space="0" w:color="auto"/>
                    <w:bottom w:val="none" w:sz="0" w:space="0" w:color="auto"/>
                    <w:right w:val="none" w:sz="0" w:space="0" w:color="auto"/>
                  </w:divBdr>
                </w:div>
                <w:div w:id="277611371">
                  <w:marLeft w:val="0"/>
                  <w:marRight w:val="0"/>
                  <w:marTop w:val="0"/>
                  <w:marBottom w:val="0"/>
                  <w:divBdr>
                    <w:top w:val="none" w:sz="0" w:space="0" w:color="auto"/>
                    <w:left w:val="none" w:sz="0" w:space="0" w:color="auto"/>
                    <w:bottom w:val="none" w:sz="0" w:space="0" w:color="auto"/>
                    <w:right w:val="none" w:sz="0" w:space="0" w:color="auto"/>
                  </w:divBdr>
                </w:div>
                <w:div w:id="638612130">
                  <w:marLeft w:val="0"/>
                  <w:marRight w:val="0"/>
                  <w:marTop w:val="0"/>
                  <w:marBottom w:val="0"/>
                  <w:divBdr>
                    <w:top w:val="none" w:sz="0" w:space="0" w:color="auto"/>
                    <w:left w:val="none" w:sz="0" w:space="0" w:color="auto"/>
                    <w:bottom w:val="none" w:sz="0" w:space="0" w:color="auto"/>
                    <w:right w:val="none" w:sz="0" w:space="0" w:color="auto"/>
                  </w:divBdr>
                </w:div>
                <w:div w:id="1461650787">
                  <w:marLeft w:val="0"/>
                  <w:marRight w:val="0"/>
                  <w:marTop w:val="0"/>
                  <w:marBottom w:val="0"/>
                  <w:divBdr>
                    <w:top w:val="none" w:sz="0" w:space="0" w:color="auto"/>
                    <w:left w:val="none" w:sz="0" w:space="0" w:color="auto"/>
                    <w:bottom w:val="none" w:sz="0" w:space="0" w:color="auto"/>
                    <w:right w:val="none" w:sz="0" w:space="0" w:color="auto"/>
                  </w:divBdr>
                </w:div>
                <w:div w:id="2128574789">
                  <w:marLeft w:val="0"/>
                  <w:marRight w:val="0"/>
                  <w:marTop w:val="0"/>
                  <w:marBottom w:val="0"/>
                  <w:divBdr>
                    <w:top w:val="none" w:sz="0" w:space="0" w:color="auto"/>
                    <w:left w:val="none" w:sz="0" w:space="0" w:color="auto"/>
                    <w:bottom w:val="none" w:sz="0" w:space="0" w:color="auto"/>
                    <w:right w:val="none" w:sz="0" w:space="0" w:color="auto"/>
                  </w:divBdr>
                </w:div>
                <w:div w:id="680011901">
                  <w:marLeft w:val="0"/>
                  <w:marRight w:val="0"/>
                  <w:marTop w:val="0"/>
                  <w:marBottom w:val="0"/>
                  <w:divBdr>
                    <w:top w:val="none" w:sz="0" w:space="0" w:color="auto"/>
                    <w:left w:val="none" w:sz="0" w:space="0" w:color="auto"/>
                    <w:bottom w:val="none" w:sz="0" w:space="0" w:color="auto"/>
                    <w:right w:val="none" w:sz="0" w:space="0" w:color="auto"/>
                  </w:divBdr>
                </w:div>
                <w:div w:id="289897422">
                  <w:marLeft w:val="0"/>
                  <w:marRight w:val="0"/>
                  <w:marTop w:val="0"/>
                  <w:marBottom w:val="0"/>
                  <w:divBdr>
                    <w:top w:val="none" w:sz="0" w:space="0" w:color="auto"/>
                    <w:left w:val="none" w:sz="0" w:space="0" w:color="auto"/>
                    <w:bottom w:val="none" w:sz="0" w:space="0" w:color="auto"/>
                    <w:right w:val="none" w:sz="0" w:space="0" w:color="auto"/>
                  </w:divBdr>
                </w:div>
                <w:div w:id="1992632330">
                  <w:marLeft w:val="0"/>
                  <w:marRight w:val="0"/>
                  <w:marTop w:val="0"/>
                  <w:marBottom w:val="0"/>
                  <w:divBdr>
                    <w:top w:val="none" w:sz="0" w:space="0" w:color="auto"/>
                    <w:left w:val="none" w:sz="0" w:space="0" w:color="auto"/>
                    <w:bottom w:val="none" w:sz="0" w:space="0" w:color="auto"/>
                    <w:right w:val="none" w:sz="0" w:space="0" w:color="auto"/>
                  </w:divBdr>
                </w:div>
                <w:div w:id="1391877096">
                  <w:marLeft w:val="0"/>
                  <w:marRight w:val="0"/>
                  <w:marTop w:val="0"/>
                  <w:marBottom w:val="0"/>
                  <w:divBdr>
                    <w:top w:val="none" w:sz="0" w:space="0" w:color="auto"/>
                    <w:left w:val="none" w:sz="0" w:space="0" w:color="auto"/>
                    <w:bottom w:val="none" w:sz="0" w:space="0" w:color="auto"/>
                    <w:right w:val="none" w:sz="0" w:space="0" w:color="auto"/>
                  </w:divBdr>
                </w:div>
                <w:div w:id="402801959">
                  <w:marLeft w:val="0"/>
                  <w:marRight w:val="0"/>
                  <w:marTop w:val="0"/>
                  <w:marBottom w:val="0"/>
                  <w:divBdr>
                    <w:top w:val="none" w:sz="0" w:space="0" w:color="auto"/>
                    <w:left w:val="none" w:sz="0" w:space="0" w:color="auto"/>
                    <w:bottom w:val="none" w:sz="0" w:space="0" w:color="auto"/>
                    <w:right w:val="none" w:sz="0" w:space="0" w:color="auto"/>
                  </w:divBdr>
                </w:div>
                <w:div w:id="1052077940">
                  <w:marLeft w:val="0"/>
                  <w:marRight w:val="0"/>
                  <w:marTop w:val="0"/>
                  <w:marBottom w:val="0"/>
                  <w:divBdr>
                    <w:top w:val="none" w:sz="0" w:space="0" w:color="auto"/>
                    <w:left w:val="none" w:sz="0" w:space="0" w:color="auto"/>
                    <w:bottom w:val="none" w:sz="0" w:space="0" w:color="auto"/>
                    <w:right w:val="none" w:sz="0" w:space="0" w:color="auto"/>
                  </w:divBdr>
                </w:div>
                <w:div w:id="1258517033">
                  <w:marLeft w:val="0"/>
                  <w:marRight w:val="0"/>
                  <w:marTop w:val="0"/>
                  <w:marBottom w:val="0"/>
                  <w:divBdr>
                    <w:top w:val="none" w:sz="0" w:space="0" w:color="auto"/>
                    <w:left w:val="none" w:sz="0" w:space="0" w:color="auto"/>
                    <w:bottom w:val="none" w:sz="0" w:space="0" w:color="auto"/>
                    <w:right w:val="none" w:sz="0" w:space="0" w:color="auto"/>
                  </w:divBdr>
                </w:div>
                <w:div w:id="1749687125">
                  <w:marLeft w:val="0"/>
                  <w:marRight w:val="0"/>
                  <w:marTop w:val="0"/>
                  <w:marBottom w:val="0"/>
                  <w:divBdr>
                    <w:top w:val="none" w:sz="0" w:space="0" w:color="auto"/>
                    <w:left w:val="none" w:sz="0" w:space="0" w:color="auto"/>
                    <w:bottom w:val="none" w:sz="0" w:space="0" w:color="auto"/>
                    <w:right w:val="none" w:sz="0" w:space="0" w:color="auto"/>
                  </w:divBdr>
                </w:div>
                <w:div w:id="1016269516">
                  <w:marLeft w:val="0"/>
                  <w:marRight w:val="0"/>
                  <w:marTop w:val="0"/>
                  <w:marBottom w:val="0"/>
                  <w:divBdr>
                    <w:top w:val="none" w:sz="0" w:space="0" w:color="auto"/>
                    <w:left w:val="none" w:sz="0" w:space="0" w:color="auto"/>
                    <w:bottom w:val="none" w:sz="0" w:space="0" w:color="auto"/>
                    <w:right w:val="none" w:sz="0" w:space="0" w:color="auto"/>
                  </w:divBdr>
                </w:div>
                <w:div w:id="665789531">
                  <w:marLeft w:val="0"/>
                  <w:marRight w:val="0"/>
                  <w:marTop w:val="0"/>
                  <w:marBottom w:val="0"/>
                  <w:divBdr>
                    <w:top w:val="none" w:sz="0" w:space="0" w:color="auto"/>
                    <w:left w:val="none" w:sz="0" w:space="0" w:color="auto"/>
                    <w:bottom w:val="none" w:sz="0" w:space="0" w:color="auto"/>
                    <w:right w:val="none" w:sz="0" w:space="0" w:color="auto"/>
                  </w:divBdr>
                </w:div>
                <w:div w:id="1719208498">
                  <w:marLeft w:val="0"/>
                  <w:marRight w:val="0"/>
                  <w:marTop w:val="0"/>
                  <w:marBottom w:val="0"/>
                  <w:divBdr>
                    <w:top w:val="none" w:sz="0" w:space="0" w:color="auto"/>
                    <w:left w:val="none" w:sz="0" w:space="0" w:color="auto"/>
                    <w:bottom w:val="none" w:sz="0" w:space="0" w:color="auto"/>
                    <w:right w:val="none" w:sz="0" w:space="0" w:color="auto"/>
                  </w:divBdr>
                </w:div>
                <w:div w:id="519124348">
                  <w:marLeft w:val="0"/>
                  <w:marRight w:val="0"/>
                  <w:marTop w:val="0"/>
                  <w:marBottom w:val="0"/>
                  <w:divBdr>
                    <w:top w:val="none" w:sz="0" w:space="0" w:color="auto"/>
                    <w:left w:val="none" w:sz="0" w:space="0" w:color="auto"/>
                    <w:bottom w:val="none" w:sz="0" w:space="0" w:color="auto"/>
                    <w:right w:val="none" w:sz="0" w:space="0" w:color="auto"/>
                  </w:divBdr>
                </w:div>
                <w:div w:id="657004898">
                  <w:marLeft w:val="0"/>
                  <w:marRight w:val="0"/>
                  <w:marTop w:val="0"/>
                  <w:marBottom w:val="0"/>
                  <w:divBdr>
                    <w:top w:val="none" w:sz="0" w:space="0" w:color="auto"/>
                    <w:left w:val="none" w:sz="0" w:space="0" w:color="auto"/>
                    <w:bottom w:val="none" w:sz="0" w:space="0" w:color="auto"/>
                    <w:right w:val="none" w:sz="0" w:space="0" w:color="auto"/>
                  </w:divBdr>
                </w:div>
                <w:div w:id="695275198">
                  <w:marLeft w:val="0"/>
                  <w:marRight w:val="0"/>
                  <w:marTop w:val="0"/>
                  <w:marBottom w:val="0"/>
                  <w:divBdr>
                    <w:top w:val="none" w:sz="0" w:space="0" w:color="auto"/>
                    <w:left w:val="none" w:sz="0" w:space="0" w:color="auto"/>
                    <w:bottom w:val="none" w:sz="0" w:space="0" w:color="auto"/>
                    <w:right w:val="none" w:sz="0" w:space="0" w:color="auto"/>
                  </w:divBdr>
                </w:div>
                <w:div w:id="733701549">
                  <w:marLeft w:val="0"/>
                  <w:marRight w:val="0"/>
                  <w:marTop w:val="0"/>
                  <w:marBottom w:val="0"/>
                  <w:divBdr>
                    <w:top w:val="none" w:sz="0" w:space="0" w:color="auto"/>
                    <w:left w:val="none" w:sz="0" w:space="0" w:color="auto"/>
                    <w:bottom w:val="none" w:sz="0" w:space="0" w:color="auto"/>
                    <w:right w:val="none" w:sz="0" w:space="0" w:color="auto"/>
                  </w:divBdr>
                </w:div>
                <w:div w:id="2082676876">
                  <w:marLeft w:val="0"/>
                  <w:marRight w:val="0"/>
                  <w:marTop w:val="0"/>
                  <w:marBottom w:val="0"/>
                  <w:divBdr>
                    <w:top w:val="none" w:sz="0" w:space="0" w:color="auto"/>
                    <w:left w:val="none" w:sz="0" w:space="0" w:color="auto"/>
                    <w:bottom w:val="none" w:sz="0" w:space="0" w:color="auto"/>
                    <w:right w:val="none" w:sz="0" w:space="0" w:color="auto"/>
                  </w:divBdr>
                </w:div>
                <w:div w:id="2017682007">
                  <w:marLeft w:val="0"/>
                  <w:marRight w:val="0"/>
                  <w:marTop w:val="0"/>
                  <w:marBottom w:val="0"/>
                  <w:divBdr>
                    <w:top w:val="none" w:sz="0" w:space="0" w:color="auto"/>
                    <w:left w:val="none" w:sz="0" w:space="0" w:color="auto"/>
                    <w:bottom w:val="none" w:sz="0" w:space="0" w:color="auto"/>
                    <w:right w:val="none" w:sz="0" w:space="0" w:color="auto"/>
                  </w:divBdr>
                </w:div>
                <w:div w:id="1176305680">
                  <w:marLeft w:val="0"/>
                  <w:marRight w:val="0"/>
                  <w:marTop w:val="0"/>
                  <w:marBottom w:val="0"/>
                  <w:divBdr>
                    <w:top w:val="none" w:sz="0" w:space="0" w:color="auto"/>
                    <w:left w:val="none" w:sz="0" w:space="0" w:color="auto"/>
                    <w:bottom w:val="none" w:sz="0" w:space="0" w:color="auto"/>
                    <w:right w:val="none" w:sz="0" w:space="0" w:color="auto"/>
                  </w:divBdr>
                </w:div>
                <w:div w:id="1318606751">
                  <w:marLeft w:val="0"/>
                  <w:marRight w:val="0"/>
                  <w:marTop w:val="0"/>
                  <w:marBottom w:val="0"/>
                  <w:divBdr>
                    <w:top w:val="none" w:sz="0" w:space="0" w:color="auto"/>
                    <w:left w:val="none" w:sz="0" w:space="0" w:color="auto"/>
                    <w:bottom w:val="none" w:sz="0" w:space="0" w:color="auto"/>
                    <w:right w:val="none" w:sz="0" w:space="0" w:color="auto"/>
                  </w:divBdr>
                </w:div>
                <w:div w:id="1062950568">
                  <w:marLeft w:val="0"/>
                  <w:marRight w:val="0"/>
                  <w:marTop w:val="0"/>
                  <w:marBottom w:val="0"/>
                  <w:divBdr>
                    <w:top w:val="none" w:sz="0" w:space="0" w:color="auto"/>
                    <w:left w:val="none" w:sz="0" w:space="0" w:color="auto"/>
                    <w:bottom w:val="none" w:sz="0" w:space="0" w:color="auto"/>
                    <w:right w:val="none" w:sz="0" w:space="0" w:color="auto"/>
                  </w:divBdr>
                </w:div>
                <w:div w:id="312178040">
                  <w:marLeft w:val="0"/>
                  <w:marRight w:val="0"/>
                  <w:marTop w:val="0"/>
                  <w:marBottom w:val="0"/>
                  <w:divBdr>
                    <w:top w:val="none" w:sz="0" w:space="0" w:color="auto"/>
                    <w:left w:val="none" w:sz="0" w:space="0" w:color="auto"/>
                    <w:bottom w:val="none" w:sz="0" w:space="0" w:color="auto"/>
                    <w:right w:val="none" w:sz="0" w:space="0" w:color="auto"/>
                  </w:divBdr>
                </w:div>
                <w:div w:id="244531262">
                  <w:marLeft w:val="0"/>
                  <w:marRight w:val="0"/>
                  <w:marTop w:val="0"/>
                  <w:marBottom w:val="0"/>
                  <w:divBdr>
                    <w:top w:val="none" w:sz="0" w:space="0" w:color="auto"/>
                    <w:left w:val="none" w:sz="0" w:space="0" w:color="auto"/>
                    <w:bottom w:val="none" w:sz="0" w:space="0" w:color="auto"/>
                    <w:right w:val="none" w:sz="0" w:space="0" w:color="auto"/>
                  </w:divBdr>
                </w:div>
                <w:div w:id="986326902">
                  <w:marLeft w:val="0"/>
                  <w:marRight w:val="0"/>
                  <w:marTop w:val="0"/>
                  <w:marBottom w:val="0"/>
                  <w:divBdr>
                    <w:top w:val="none" w:sz="0" w:space="0" w:color="auto"/>
                    <w:left w:val="none" w:sz="0" w:space="0" w:color="auto"/>
                    <w:bottom w:val="none" w:sz="0" w:space="0" w:color="auto"/>
                    <w:right w:val="none" w:sz="0" w:space="0" w:color="auto"/>
                  </w:divBdr>
                </w:div>
                <w:div w:id="541870652">
                  <w:marLeft w:val="0"/>
                  <w:marRight w:val="0"/>
                  <w:marTop w:val="0"/>
                  <w:marBottom w:val="0"/>
                  <w:divBdr>
                    <w:top w:val="none" w:sz="0" w:space="0" w:color="auto"/>
                    <w:left w:val="none" w:sz="0" w:space="0" w:color="auto"/>
                    <w:bottom w:val="none" w:sz="0" w:space="0" w:color="auto"/>
                    <w:right w:val="none" w:sz="0" w:space="0" w:color="auto"/>
                  </w:divBdr>
                </w:div>
                <w:div w:id="2000307594">
                  <w:marLeft w:val="0"/>
                  <w:marRight w:val="0"/>
                  <w:marTop w:val="0"/>
                  <w:marBottom w:val="0"/>
                  <w:divBdr>
                    <w:top w:val="none" w:sz="0" w:space="0" w:color="auto"/>
                    <w:left w:val="none" w:sz="0" w:space="0" w:color="auto"/>
                    <w:bottom w:val="none" w:sz="0" w:space="0" w:color="auto"/>
                    <w:right w:val="none" w:sz="0" w:space="0" w:color="auto"/>
                  </w:divBdr>
                </w:div>
                <w:div w:id="1561289429">
                  <w:marLeft w:val="0"/>
                  <w:marRight w:val="0"/>
                  <w:marTop w:val="0"/>
                  <w:marBottom w:val="0"/>
                  <w:divBdr>
                    <w:top w:val="none" w:sz="0" w:space="0" w:color="auto"/>
                    <w:left w:val="none" w:sz="0" w:space="0" w:color="auto"/>
                    <w:bottom w:val="none" w:sz="0" w:space="0" w:color="auto"/>
                    <w:right w:val="none" w:sz="0" w:space="0" w:color="auto"/>
                  </w:divBdr>
                </w:div>
                <w:div w:id="1234659271">
                  <w:marLeft w:val="0"/>
                  <w:marRight w:val="0"/>
                  <w:marTop w:val="0"/>
                  <w:marBottom w:val="0"/>
                  <w:divBdr>
                    <w:top w:val="none" w:sz="0" w:space="0" w:color="auto"/>
                    <w:left w:val="none" w:sz="0" w:space="0" w:color="auto"/>
                    <w:bottom w:val="none" w:sz="0" w:space="0" w:color="auto"/>
                    <w:right w:val="none" w:sz="0" w:space="0" w:color="auto"/>
                  </w:divBdr>
                </w:div>
                <w:div w:id="786125415">
                  <w:marLeft w:val="0"/>
                  <w:marRight w:val="0"/>
                  <w:marTop w:val="0"/>
                  <w:marBottom w:val="0"/>
                  <w:divBdr>
                    <w:top w:val="none" w:sz="0" w:space="0" w:color="auto"/>
                    <w:left w:val="none" w:sz="0" w:space="0" w:color="auto"/>
                    <w:bottom w:val="none" w:sz="0" w:space="0" w:color="auto"/>
                    <w:right w:val="none" w:sz="0" w:space="0" w:color="auto"/>
                  </w:divBdr>
                </w:div>
                <w:div w:id="1964264760">
                  <w:marLeft w:val="0"/>
                  <w:marRight w:val="0"/>
                  <w:marTop w:val="0"/>
                  <w:marBottom w:val="0"/>
                  <w:divBdr>
                    <w:top w:val="none" w:sz="0" w:space="0" w:color="auto"/>
                    <w:left w:val="none" w:sz="0" w:space="0" w:color="auto"/>
                    <w:bottom w:val="none" w:sz="0" w:space="0" w:color="auto"/>
                    <w:right w:val="none" w:sz="0" w:space="0" w:color="auto"/>
                  </w:divBdr>
                </w:div>
                <w:div w:id="1443769657">
                  <w:marLeft w:val="0"/>
                  <w:marRight w:val="0"/>
                  <w:marTop w:val="0"/>
                  <w:marBottom w:val="0"/>
                  <w:divBdr>
                    <w:top w:val="none" w:sz="0" w:space="0" w:color="auto"/>
                    <w:left w:val="none" w:sz="0" w:space="0" w:color="auto"/>
                    <w:bottom w:val="none" w:sz="0" w:space="0" w:color="auto"/>
                    <w:right w:val="none" w:sz="0" w:space="0" w:color="auto"/>
                  </w:divBdr>
                </w:div>
                <w:div w:id="279648201">
                  <w:marLeft w:val="0"/>
                  <w:marRight w:val="0"/>
                  <w:marTop w:val="0"/>
                  <w:marBottom w:val="0"/>
                  <w:divBdr>
                    <w:top w:val="none" w:sz="0" w:space="0" w:color="auto"/>
                    <w:left w:val="none" w:sz="0" w:space="0" w:color="auto"/>
                    <w:bottom w:val="none" w:sz="0" w:space="0" w:color="auto"/>
                    <w:right w:val="none" w:sz="0" w:space="0" w:color="auto"/>
                  </w:divBdr>
                </w:div>
                <w:div w:id="834610034">
                  <w:marLeft w:val="0"/>
                  <w:marRight w:val="0"/>
                  <w:marTop w:val="0"/>
                  <w:marBottom w:val="0"/>
                  <w:divBdr>
                    <w:top w:val="none" w:sz="0" w:space="0" w:color="auto"/>
                    <w:left w:val="none" w:sz="0" w:space="0" w:color="auto"/>
                    <w:bottom w:val="none" w:sz="0" w:space="0" w:color="auto"/>
                    <w:right w:val="none" w:sz="0" w:space="0" w:color="auto"/>
                  </w:divBdr>
                </w:div>
                <w:div w:id="1014459331">
                  <w:marLeft w:val="0"/>
                  <w:marRight w:val="0"/>
                  <w:marTop w:val="0"/>
                  <w:marBottom w:val="0"/>
                  <w:divBdr>
                    <w:top w:val="none" w:sz="0" w:space="0" w:color="auto"/>
                    <w:left w:val="none" w:sz="0" w:space="0" w:color="auto"/>
                    <w:bottom w:val="none" w:sz="0" w:space="0" w:color="auto"/>
                    <w:right w:val="none" w:sz="0" w:space="0" w:color="auto"/>
                  </w:divBdr>
                </w:div>
                <w:div w:id="1629121787">
                  <w:marLeft w:val="0"/>
                  <w:marRight w:val="0"/>
                  <w:marTop w:val="0"/>
                  <w:marBottom w:val="0"/>
                  <w:divBdr>
                    <w:top w:val="none" w:sz="0" w:space="0" w:color="auto"/>
                    <w:left w:val="none" w:sz="0" w:space="0" w:color="auto"/>
                    <w:bottom w:val="none" w:sz="0" w:space="0" w:color="auto"/>
                    <w:right w:val="none" w:sz="0" w:space="0" w:color="auto"/>
                  </w:divBdr>
                </w:div>
                <w:div w:id="113716510">
                  <w:marLeft w:val="0"/>
                  <w:marRight w:val="0"/>
                  <w:marTop w:val="0"/>
                  <w:marBottom w:val="0"/>
                  <w:divBdr>
                    <w:top w:val="none" w:sz="0" w:space="0" w:color="auto"/>
                    <w:left w:val="none" w:sz="0" w:space="0" w:color="auto"/>
                    <w:bottom w:val="none" w:sz="0" w:space="0" w:color="auto"/>
                    <w:right w:val="none" w:sz="0" w:space="0" w:color="auto"/>
                  </w:divBdr>
                </w:div>
                <w:div w:id="1051806211">
                  <w:marLeft w:val="0"/>
                  <w:marRight w:val="0"/>
                  <w:marTop w:val="0"/>
                  <w:marBottom w:val="0"/>
                  <w:divBdr>
                    <w:top w:val="none" w:sz="0" w:space="0" w:color="auto"/>
                    <w:left w:val="none" w:sz="0" w:space="0" w:color="auto"/>
                    <w:bottom w:val="none" w:sz="0" w:space="0" w:color="auto"/>
                    <w:right w:val="none" w:sz="0" w:space="0" w:color="auto"/>
                  </w:divBdr>
                </w:div>
                <w:div w:id="698311488">
                  <w:marLeft w:val="0"/>
                  <w:marRight w:val="0"/>
                  <w:marTop w:val="0"/>
                  <w:marBottom w:val="0"/>
                  <w:divBdr>
                    <w:top w:val="none" w:sz="0" w:space="0" w:color="auto"/>
                    <w:left w:val="none" w:sz="0" w:space="0" w:color="auto"/>
                    <w:bottom w:val="none" w:sz="0" w:space="0" w:color="auto"/>
                    <w:right w:val="none" w:sz="0" w:space="0" w:color="auto"/>
                  </w:divBdr>
                </w:div>
                <w:div w:id="1884058679">
                  <w:marLeft w:val="0"/>
                  <w:marRight w:val="0"/>
                  <w:marTop w:val="0"/>
                  <w:marBottom w:val="0"/>
                  <w:divBdr>
                    <w:top w:val="none" w:sz="0" w:space="0" w:color="auto"/>
                    <w:left w:val="none" w:sz="0" w:space="0" w:color="auto"/>
                    <w:bottom w:val="none" w:sz="0" w:space="0" w:color="auto"/>
                    <w:right w:val="none" w:sz="0" w:space="0" w:color="auto"/>
                  </w:divBdr>
                </w:div>
                <w:div w:id="949627325">
                  <w:marLeft w:val="0"/>
                  <w:marRight w:val="0"/>
                  <w:marTop w:val="0"/>
                  <w:marBottom w:val="0"/>
                  <w:divBdr>
                    <w:top w:val="none" w:sz="0" w:space="0" w:color="auto"/>
                    <w:left w:val="none" w:sz="0" w:space="0" w:color="auto"/>
                    <w:bottom w:val="none" w:sz="0" w:space="0" w:color="auto"/>
                    <w:right w:val="none" w:sz="0" w:space="0" w:color="auto"/>
                  </w:divBdr>
                </w:div>
                <w:div w:id="162791502">
                  <w:marLeft w:val="0"/>
                  <w:marRight w:val="0"/>
                  <w:marTop w:val="0"/>
                  <w:marBottom w:val="0"/>
                  <w:divBdr>
                    <w:top w:val="none" w:sz="0" w:space="0" w:color="auto"/>
                    <w:left w:val="none" w:sz="0" w:space="0" w:color="auto"/>
                    <w:bottom w:val="none" w:sz="0" w:space="0" w:color="auto"/>
                    <w:right w:val="none" w:sz="0" w:space="0" w:color="auto"/>
                  </w:divBdr>
                </w:div>
                <w:div w:id="2048677456">
                  <w:marLeft w:val="0"/>
                  <w:marRight w:val="0"/>
                  <w:marTop w:val="0"/>
                  <w:marBottom w:val="0"/>
                  <w:divBdr>
                    <w:top w:val="none" w:sz="0" w:space="0" w:color="auto"/>
                    <w:left w:val="none" w:sz="0" w:space="0" w:color="auto"/>
                    <w:bottom w:val="none" w:sz="0" w:space="0" w:color="auto"/>
                    <w:right w:val="none" w:sz="0" w:space="0" w:color="auto"/>
                  </w:divBdr>
                </w:div>
                <w:div w:id="2056856316">
                  <w:marLeft w:val="0"/>
                  <w:marRight w:val="0"/>
                  <w:marTop w:val="0"/>
                  <w:marBottom w:val="0"/>
                  <w:divBdr>
                    <w:top w:val="none" w:sz="0" w:space="0" w:color="auto"/>
                    <w:left w:val="none" w:sz="0" w:space="0" w:color="auto"/>
                    <w:bottom w:val="none" w:sz="0" w:space="0" w:color="auto"/>
                    <w:right w:val="none" w:sz="0" w:space="0" w:color="auto"/>
                  </w:divBdr>
                </w:div>
                <w:div w:id="1888640806">
                  <w:marLeft w:val="0"/>
                  <w:marRight w:val="0"/>
                  <w:marTop w:val="0"/>
                  <w:marBottom w:val="0"/>
                  <w:divBdr>
                    <w:top w:val="none" w:sz="0" w:space="0" w:color="auto"/>
                    <w:left w:val="none" w:sz="0" w:space="0" w:color="auto"/>
                    <w:bottom w:val="none" w:sz="0" w:space="0" w:color="auto"/>
                    <w:right w:val="none" w:sz="0" w:space="0" w:color="auto"/>
                  </w:divBdr>
                </w:div>
              </w:divsChild>
            </w:div>
            <w:div w:id="579943722">
              <w:marLeft w:val="0"/>
              <w:marRight w:val="0"/>
              <w:marTop w:val="0"/>
              <w:marBottom w:val="0"/>
              <w:divBdr>
                <w:top w:val="none" w:sz="0" w:space="0" w:color="auto"/>
                <w:left w:val="none" w:sz="0" w:space="0" w:color="auto"/>
                <w:bottom w:val="none" w:sz="0" w:space="0" w:color="auto"/>
                <w:right w:val="none" w:sz="0" w:space="0" w:color="auto"/>
              </w:divBdr>
              <w:divsChild>
                <w:div w:id="321936841">
                  <w:marLeft w:val="0"/>
                  <w:marRight w:val="0"/>
                  <w:marTop w:val="0"/>
                  <w:marBottom w:val="0"/>
                  <w:divBdr>
                    <w:top w:val="none" w:sz="0" w:space="0" w:color="auto"/>
                    <w:left w:val="none" w:sz="0" w:space="0" w:color="auto"/>
                    <w:bottom w:val="none" w:sz="0" w:space="0" w:color="auto"/>
                    <w:right w:val="none" w:sz="0" w:space="0" w:color="auto"/>
                  </w:divBdr>
                </w:div>
                <w:div w:id="968240805">
                  <w:marLeft w:val="0"/>
                  <w:marRight w:val="0"/>
                  <w:marTop w:val="0"/>
                  <w:marBottom w:val="0"/>
                  <w:divBdr>
                    <w:top w:val="none" w:sz="0" w:space="0" w:color="auto"/>
                    <w:left w:val="none" w:sz="0" w:space="0" w:color="auto"/>
                    <w:bottom w:val="none" w:sz="0" w:space="0" w:color="auto"/>
                    <w:right w:val="none" w:sz="0" w:space="0" w:color="auto"/>
                  </w:divBdr>
                </w:div>
                <w:div w:id="1688369668">
                  <w:marLeft w:val="0"/>
                  <w:marRight w:val="0"/>
                  <w:marTop w:val="0"/>
                  <w:marBottom w:val="0"/>
                  <w:divBdr>
                    <w:top w:val="none" w:sz="0" w:space="0" w:color="auto"/>
                    <w:left w:val="none" w:sz="0" w:space="0" w:color="auto"/>
                    <w:bottom w:val="none" w:sz="0" w:space="0" w:color="auto"/>
                    <w:right w:val="none" w:sz="0" w:space="0" w:color="auto"/>
                  </w:divBdr>
                </w:div>
                <w:div w:id="389227436">
                  <w:marLeft w:val="0"/>
                  <w:marRight w:val="0"/>
                  <w:marTop w:val="0"/>
                  <w:marBottom w:val="0"/>
                  <w:divBdr>
                    <w:top w:val="none" w:sz="0" w:space="0" w:color="auto"/>
                    <w:left w:val="none" w:sz="0" w:space="0" w:color="auto"/>
                    <w:bottom w:val="none" w:sz="0" w:space="0" w:color="auto"/>
                    <w:right w:val="none" w:sz="0" w:space="0" w:color="auto"/>
                  </w:divBdr>
                </w:div>
                <w:div w:id="675155388">
                  <w:marLeft w:val="0"/>
                  <w:marRight w:val="0"/>
                  <w:marTop w:val="0"/>
                  <w:marBottom w:val="0"/>
                  <w:divBdr>
                    <w:top w:val="none" w:sz="0" w:space="0" w:color="auto"/>
                    <w:left w:val="none" w:sz="0" w:space="0" w:color="auto"/>
                    <w:bottom w:val="none" w:sz="0" w:space="0" w:color="auto"/>
                    <w:right w:val="none" w:sz="0" w:space="0" w:color="auto"/>
                  </w:divBdr>
                </w:div>
                <w:div w:id="1016080895">
                  <w:marLeft w:val="0"/>
                  <w:marRight w:val="0"/>
                  <w:marTop w:val="0"/>
                  <w:marBottom w:val="0"/>
                  <w:divBdr>
                    <w:top w:val="none" w:sz="0" w:space="0" w:color="auto"/>
                    <w:left w:val="none" w:sz="0" w:space="0" w:color="auto"/>
                    <w:bottom w:val="none" w:sz="0" w:space="0" w:color="auto"/>
                    <w:right w:val="none" w:sz="0" w:space="0" w:color="auto"/>
                  </w:divBdr>
                </w:div>
                <w:div w:id="2043676148">
                  <w:marLeft w:val="0"/>
                  <w:marRight w:val="0"/>
                  <w:marTop w:val="0"/>
                  <w:marBottom w:val="0"/>
                  <w:divBdr>
                    <w:top w:val="none" w:sz="0" w:space="0" w:color="auto"/>
                    <w:left w:val="none" w:sz="0" w:space="0" w:color="auto"/>
                    <w:bottom w:val="none" w:sz="0" w:space="0" w:color="auto"/>
                    <w:right w:val="none" w:sz="0" w:space="0" w:color="auto"/>
                  </w:divBdr>
                </w:div>
                <w:div w:id="1674147139">
                  <w:marLeft w:val="0"/>
                  <w:marRight w:val="0"/>
                  <w:marTop w:val="0"/>
                  <w:marBottom w:val="0"/>
                  <w:divBdr>
                    <w:top w:val="none" w:sz="0" w:space="0" w:color="auto"/>
                    <w:left w:val="none" w:sz="0" w:space="0" w:color="auto"/>
                    <w:bottom w:val="none" w:sz="0" w:space="0" w:color="auto"/>
                    <w:right w:val="none" w:sz="0" w:space="0" w:color="auto"/>
                  </w:divBdr>
                </w:div>
                <w:div w:id="918170384">
                  <w:marLeft w:val="0"/>
                  <w:marRight w:val="0"/>
                  <w:marTop w:val="0"/>
                  <w:marBottom w:val="0"/>
                  <w:divBdr>
                    <w:top w:val="none" w:sz="0" w:space="0" w:color="auto"/>
                    <w:left w:val="none" w:sz="0" w:space="0" w:color="auto"/>
                    <w:bottom w:val="none" w:sz="0" w:space="0" w:color="auto"/>
                    <w:right w:val="none" w:sz="0" w:space="0" w:color="auto"/>
                  </w:divBdr>
                </w:div>
                <w:div w:id="988830397">
                  <w:marLeft w:val="0"/>
                  <w:marRight w:val="0"/>
                  <w:marTop w:val="0"/>
                  <w:marBottom w:val="0"/>
                  <w:divBdr>
                    <w:top w:val="none" w:sz="0" w:space="0" w:color="auto"/>
                    <w:left w:val="none" w:sz="0" w:space="0" w:color="auto"/>
                    <w:bottom w:val="none" w:sz="0" w:space="0" w:color="auto"/>
                    <w:right w:val="none" w:sz="0" w:space="0" w:color="auto"/>
                  </w:divBdr>
                </w:div>
                <w:div w:id="1077289297">
                  <w:marLeft w:val="0"/>
                  <w:marRight w:val="0"/>
                  <w:marTop w:val="0"/>
                  <w:marBottom w:val="0"/>
                  <w:divBdr>
                    <w:top w:val="none" w:sz="0" w:space="0" w:color="auto"/>
                    <w:left w:val="none" w:sz="0" w:space="0" w:color="auto"/>
                    <w:bottom w:val="none" w:sz="0" w:space="0" w:color="auto"/>
                    <w:right w:val="none" w:sz="0" w:space="0" w:color="auto"/>
                  </w:divBdr>
                </w:div>
                <w:div w:id="698815921">
                  <w:marLeft w:val="0"/>
                  <w:marRight w:val="0"/>
                  <w:marTop w:val="0"/>
                  <w:marBottom w:val="0"/>
                  <w:divBdr>
                    <w:top w:val="none" w:sz="0" w:space="0" w:color="auto"/>
                    <w:left w:val="none" w:sz="0" w:space="0" w:color="auto"/>
                    <w:bottom w:val="none" w:sz="0" w:space="0" w:color="auto"/>
                    <w:right w:val="none" w:sz="0" w:space="0" w:color="auto"/>
                  </w:divBdr>
                </w:div>
                <w:div w:id="1386441962">
                  <w:marLeft w:val="0"/>
                  <w:marRight w:val="0"/>
                  <w:marTop w:val="0"/>
                  <w:marBottom w:val="0"/>
                  <w:divBdr>
                    <w:top w:val="none" w:sz="0" w:space="0" w:color="auto"/>
                    <w:left w:val="none" w:sz="0" w:space="0" w:color="auto"/>
                    <w:bottom w:val="none" w:sz="0" w:space="0" w:color="auto"/>
                    <w:right w:val="none" w:sz="0" w:space="0" w:color="auto"/>
                  </w:divBdr>
                </w:div>
                <w:div w:id="1507867171">
                  <w:marLeft w:val="0"/>
                  <w:marRight w:val="0"/>
                  <w:marTop w:val="0"/>
                  <w:marBottom w:val="0"/>
                  <w:divBdr>
                    <w:top w:val="none" w:sz="0" w:space="0" w:color="auto"/>
                    <w:left w:val="none" w:sz="0" w:space="0" w:color="auto"/>
                    <w:bottom w:val="none" w:sz="0" w:space="0" w:color="auto"/>
                    <w:right w:val="none" w:sz="0" w:space="0" w:color="auto"/>
                  </w:divBdr>
                </w:div>
                <w:div w:id="1058171273">
                  <w:marLeft w:val="0"/>
                  <w:marRight w:val="0"/>
                  <w:marTop w:val="0"/>
                  <w:marBottom w:val="0"/>
                  <w:divBdr>
                    <w:top w:val="none" w:sz="0" w:space="0" w:color="auto"/>
                    <w:left w:val="none" w:sz="0" w:space="0" w:color="auto"/>
                    <w:bottom w:val="none" w:sz="0" w:space="0" w:color="auto"/>
                    <w:right w:val="none" w:sz="0" w:space="0" w:color="auto"/>
                  </w:divBdr>
                </w:div>
                <w:div w:id="1577082504">
                  <w:marLeft w:val="0"/>
                  <w:marRight w:val="0"/>
                  <w:marTop w:val="0"/>
                  <w:marBottom w:val="0"/>
                  <w:divBdr>
                    <w:top w:val="none" w:sz="0" w:space="0" w:color="auto"/>
                    <w:left w:val="none" w:sz="0" w:space="0" w:color="auto"/>
                    <w:bottom w:val="none" w:sz="0" w:space="0" w:color="auto"/>
                    <w:right w:val="none" w:sz="0" w:space="0" w:color="auto"/>
                  </w:divBdr>
                </w:div>
                <w:div w:id="1498379190">
                  <w:marLeft w:val="0"/>
                  <w:marRight w:val="0"/>
                  <w:marTop w:val="0"/>
                  <w:marBottom w:val="0"/>
                  <w:divBdr>
                    <w:top w:val="none" w:sz="0" w:space="0" w:color="auto"/>
                    <w:left w:val="none" w:sz="0" w:space="0" w:color="auto"/>
                    <w:bottom w:val="none" w:sz="0" w:space="0" w:color="auto"/>
                    <w:right w:val="none" w:sz="0" w:space="0" w:color="auto"/>
                  </w:divBdr>
                </w:div>
                <w:div w:id="1581910678">
                  <w:marLeft w:val="0"/>
                  <w:marRight w:val="0"/>
                  <w:marTop w:val="0"/>
                  <w:marBottom w:val="0"/>
                  <w:divBdr>
                    <w:top w:val="none" w:sz="0" w:space="0" w:color="auto"/>
                    <w:left w:val="none" w:sz="0" w:space="0" w:color="auto"/>
                    <w:bottom w:val="none" w:sz="0" w:space="0" w:color="auto"/>
                    <w:right w:val="none" w:sz="0" w:space="0" w:color="auto"/>
                  </w:divBdr>
                </w:div>
                <w:div w:id="1156068069">
                  <w:marLeft w:val="0"/>
                  <w:marRight w:val="0"/>
                  <w:marTop w:val="0"/>
                  <w:marBottom w:val="0"/>
                  <w:divBdr>
                    <w:top w:val="none" w:sz="0" w:space="0" w:color="auto"/>
                    <w:left w:val="none" w:sz="0" w:space="0" w:color="auto"/>
                    <w:bottom w:val="none" w:sz="0" w:space="0" w:color="auto"/>
                    <w:right w:val="none" w:sz="0" w:space="0" w:color="auto"/>
                  </w:divBdr>
                </w:div>
                <w:div w:id="1564486886">
                  <w:marLeft w:val="0"/>
                  <w:marRight w:val="0"/>
                  <w:marTop w:val="0"/>
                  <w:marBottom w:val="0"/>
                  <w:divBdr>
                    <w:top w:val="none" w:sz="0" w:space="0" w:color="auto"/>
                    <w:left w:val="none" w:sz="0" w:space="0" w:color="auto"/>
                    <w:bottom w:val="none" w:sz="0" w:space="0" w:color="auto"/>
                    <w:right w:val="none" w:sz="0" w:space="0" w:color="auto"/>
                  </w:divBdr>
                </w:div>
                <w:div w:id="1732192701">
                  <w:marLeft w:val="0"/>
                  <w:marRight w:val="0"/>
                  <w:marTop w:val="0"/>
                  <w:marBottom w:val="0"/>
                  <w:divBdr>
                    <w:top w:val="none" w:sz="0" w:space="0" w:color="auto"/>
                    <w:left w:val="none" w:sz="0" w:space="0" w:color="auto"/>
                    <w:bottom w:val="none" w:sz="0" w:space="0" w:color="auto"/>
                    <w:right w:val="none" w:sz="0" w:space="0" w:color="auto"/>
                  </w:divBdr>
                </w:div>
                <w:div w:id="1571310967">
                  <w:marLeft w:val="0"/>
                  <w:marRight w:val="0"/>
                  <w:marTop w:val="0"/>
                  <w:marBottom w:val="0"/>
                  <w:divBdr>
                    <w:top w:val="none" w:sz="0" w:space="0" w:color="auto"/>
                    <w:left w:val="none" w:sz="0" w:space="0" w:color="auto"/>
                    <w:bottom w:val="none" w:sz="0" w:space="0" w:color="auto"/>
                    <w:right w:val="none" w:sz="0" w:space="0" w:color="auto"/>
                  </w:divBdr>
                </w:div>
                <w:div w:id="653725824">
                  <w:marLeft w:val="0"/>
                  <w:marRight w:val="0"/>
                  <w:marTop w:val="0"/>
                  <w:marBottom w:val="0"/>
                  <w:divBdr>
                    <w:top w:val="none" w:sz="0" w:space="0" w:color="auto"/>
                    <w:left w:val="none" w:sz="0" w:space="0" w:color="auto"/>
                    <w:bottom w:val="none" w:sz="0" w:space="0" w:color="auto"/>
                    <w:right w:val="none" w:sz="0" w:space="0" w:color="auto"/>
                  </w:divBdr>
                </w:div>
                <w:div w:id="211230245">
                  <w:marLeft w:val="0"/>
                  <w:marRight w:val="0"/>
                  <w:marTop w:val="0"/>
                  <w:marBottom w:val="0"/>
                  <w:divBdr>
                    <w:top w:val="none" w:sz="0" w:space="0" w:color="auto"/>
                    <w:left w:val="none" w:sz="0" w:space="0" w:color="auto"/>
                    <w:bottom w:val="none" w:sz="0" w:space="0" w:color="auto"/>
                    <w:right w:val="none" w:sz="0" w:space="0" w:color="auto"/>
                  </w:divBdr>
                </w:div>
                <w:div w:id="1309507166">
                  <w:marLeft w:val="0"/>
                  <w:marRight w:val="0"/>
                  <w:marTop w:val="0"/>
                  <w:marBottom w:val="0"/>
                  <w:divBdr>
                    <w:top w:val="none" w:sz="0" w:space="0" w:color="auto"/>
                    <w:left w:val="none" w:sz="0" w:space="0" w:color="auto"/>
                    <w:bottom w:val="none" w:sz="0" w:space="0" w:color="auto"/>
                    <w:right w:val="none" w:sz="0" w:space="0" w:color="auto"/>
                  </w:divBdr>
                </w:div>
                <w:div w:id="880749635">
                  <w:marLeft w:val="0"/>
                  <w:marRight w:val="0"/>
                  <w:marTop w:val="0"/>
                  <w:marBottom w:val="0"/>
                  <w:divBdr>
                    <w:top w:val="none" w:sz="0" w:space="0" w:color="auto"/>
                    <w:left w:val="none" w:sz="0" w:space="0" w:color="auto"/>
                    <w:bottom w:val="none" w:sz="0" w:space="0" w:color="auto"/>
                    <w:right w:val="none" w:sz="0" w:space="0" w:color="auto"/>
                  </w:divBdr>
                </w:div>
                <w:div w:id="1398094295">
                  <w:marLeft w:val="0"/>
                  <w:marRight w:val="0"/>
                  <w:marTop w:val="0"/>
                  <w:marBottom w:val="0"/>
                  <w:divBdr>
                    <w:top w:val="none" w:sz="0" w:space="0" w:color="auto"/>
                    <w:left w:val="none" w:sz="0" w:space="0" w:color="auto"/>
                    <w:bottom w:val="none" w:sz="0" w:space="0" w:color="auto"/>
                    <w:right w:val="none" w:sz="0" w:space="0" w:color="auto"/>
                  </w:divBdr>
                </w:div>
                <w:div w:id="425737611">
                  <w:marLeft w:val="0"/>
                  <w:marRight w:val="0"/>
                  <w:marTop w:val="0"/>
                  <w:marBottom w:val="0"/>
                  <w:divBdr>
                    <w:top w:val="none" w:sz="0" w:space="0" w:color="auto"/>
                    <w:left w:val="none" w:sz="0" w:space="0" w:color="auto"/>
                    <w:bottom w:val="none" w:sz="0" w:space="0" w:color="auto"/>
                    <w:right w:val="none" w:sz="0" w:space="0" w:color="auto"/>
                  </w:divBdr>
                </w:div>
                <w:div w:id="599489437">
                  <w:marLeft w:val="0"/>
                  <w:marRight w:val="0"/>
                  <w:marTop w:val="0"/>
                  <w:marBottom w:val="0"/>
                  <w:divBdr>
                    <w:top w:val="none" w:sz="0" w:space="0" w:color="auto"/>
                    <w:left w:val="none" w:sz="0" w:space="0" w:color="auto"/>
                    <w:bottom w:val="none" w:sz="0" w:space="0" w:color="auto"/>
                    <w:right w:val="none" w:sz="0" w:space="0" w:color="auto"/>
                  </w:divBdr>
                </w:div>
                <w:div w:id="2043705512">
                  <w:marLeft w:val="0"/>
                  <w:marRight w:val="0"/>
                  <w:marTop w:val="0"/>
                  <w:marBottom w:val="0"/>
                  <w:divBdr>
                    <w:top w:val="none" w:sz="0" w:space="0" w:color="auto"/>
                    <w:left w:val="none" w:sz="0" w:space="0" w:color="auto"/>
                    <w:bottom w:val="none" w:sz="0" w:space="0" w:color="auto"/>
                    <w:right w:val="none" w:sz="0" w:space="0" w:color="auto"/>
                  </w:divBdr>
                </w:div>
                <w:div w:id="1208032640">
                  <w:marLeft w:val="0"/>
                  <w:marRight w:val="0"/>
                  <w:marTop w:val="0"/>
                  <w:marBottom w:val="0"/>
                  <w:divBdr>
                    <w:top w:val="none" w:sz="0" w:space="0" w:color="auto"/>
                    <w:left w:val="none" w:sz="0" w:space="0" w:color="auto"/>
                    <w:bottom w:val="none" w:sz="0" w:space="0" w:color="auto"/>
                    <w:right w:val="none" w:sz="0" w:space="0" w:color="auto"/>
                  </w:divBdr>
                </w:div>
                <w:div w:id="1392390881">
                  <w:marLeft w:val="0"/>
                  <w:marRight w:val="0"/>
                  <w:marTop w:val="0"/>
                  <w:marBottom w:val="0"/>
                  <w:divBdr>
                    <w:top w:val="none" w:sz="0" w:space="0" w:color="auto"/>
                    <w:left w:val="none" w:sz="0" w:space="0" w:color="auto"/>
                    <w:bottom w:val="none" w:sz="0" w:space="0" w:color="auto"/>
                    <w:right w:val="none" w:sz="0" w:space="0" w:color="auto"/>
                  </w:divBdr>
                </w:div>
                <w:div w:id="435292991">
                  <w:marLeft w:val="0"/>
                  <w:marRight w:val="0"/>
                  <w:marTop w:val="0"/>
                  <w:marBottom w:val="0"/>
                  <w:divBdr>
                    <w:top w:val="none" w:sz="0" w:space="0" w:color="auto"/>
                    <w:left w:val="none" w:sz="0" w:space="0" w:color="auto"/>
                    <w:bottom w:val="none" w:sz="0" w:space="0" w:color="auto"/>
                    <w:right w:val="none" w:sz="0" w:space="0" w:color="auto"/>
                  </w:divBdr>
                </w:div>
                <w:div w:id="326981756">
                  <w:marLeft w:val="0"/>
                  <w:marRight w:val="0"/>
                  <w:marTop w:val="0"/>
                  <w:marBottom w:val="0"/>
                  <w:divBdr>
                    <w:top w:val="none" w:sz="0" w:space="0" w:color="auto"/>
                    <w:left w:val="none" w:sz="0" w:space="0" w:color="auto"/>
                    <w:bottom w:val="none" w:sz="0" w:space="0" w:color="auto"/>
                    <w:right w:val="none" w:sz="0" w:space="0" w:color="auto"/>
                  </w:divBdr>
                </w:div>
                <w:div w:id="433941681">
                  <w:marLeft w:val="0"/>
                  <w:marRight w:val="0"/>
                  <w:marTop w:val="0"/>
                  <w:marBottom w:val="0"/>
                  <w:divBdr>
                    <w:top w:val="none" w:sz="0" w:space="0" w:color="auto"/>
                    <w:left w:val="none" w:sz="0" w:space="0" w:color="auto"/>
                    <w:bottom w:val="none" w:sz="0" w:space="0" w:color="auto"/>
                    <w:right w:val="none" w:sz="0" w:space="0" w:color="auto"/>
                  </w:divBdr>
                </w:div>
                <w:div w:id="1767920473">
                  <w:marLeft w:val="0"/>
                  <w:marRight w:val="0"/>
                  <w:marTop w:val="0"/>
                  <w:marBottom w:val="0"/>
                  <w:divBdr>
                    <w:top w:val="none" w:sz="0" w:space="0" w:color="auto"/>
                    <w:left w:val="none" w:sz="0" w:space="0" w:color="auto"/>
                    <w:bottom w:val="none" w:sz="0" w:space="0" w:color="auto"/>
                    <w:right w:val="none" w:sz="0" w:space="0" w:color="auto"/>
                  </w:divBdr>
                </w:div>
                <w:div w:id="217664931">
                  <w:marLeft w:val="0"/>
                  <w:marRight w:val="0"/>
                  <w:marTop w:val="0"/>
                  <w:marBottom w:val="0"/>
                  <w:divBdr>
                    <w:top w:val="none" w:sz="0" w:space="0" w:color="auto"/>
                    <w:left w:val="none" w:sz="0" w:space="0" w:color="auto"/>
                    <w:bottom w:val="none" w:sz="0" w:space="0" w:color="auto"/>
                    <w:right w:val="none" w:sz="0" w:space="0" w:color="auto"/>
                  </w:divBdr>
                </w:div>
                <w:div w:id="840587574">
                  <w:marLeft w:val="0"/>
                  <w:marRight w:val="0"/>
                  <w:marTop w:val="0"/>
                  <w:marBottom w:val="0"/>
                  <w:divBdr>
                    <w:top w:val="none" w:sz="0" w:space="0" w:color="auto"/>
                    <w:left w:val="none" w:sz="0" w:space="0" w:color="auto"/>
                    <w:bottom w:val="none" w:sz="0" w:space="0" w:color="auto"/>
                    <w:right w:val="none" w:sz="0" w:space="0" w:color="auto"/>
                  </w:divBdr>
                </w:div>
                <w:div w:id="2034726478">
                  <w:marLeft w:val="0"/>
                  <w:marRight w:val="0"/>
                  <w:marTop w:val="0"/>
                  <w:marBottom w:val="0"/>
                  <w:divBdr>
                    <w:top w:val="none" w:sz="0" w:space="0" w:color="auto"/>
                    <w:left w:val="none" w:sz="0" w:space="0" w:color="auto"/>
                    <w:bottom w:val="none" w:sz="0" w:space="0" w:color="auto"/>
                    <w:right w:val="none" w:sz="0" w:space="0" w:color="auto"/>
                  </w:divBdr>
                </w:div>
                <w:div w:id="2054303099">
                  <w:marLeft w:val="0"/>
                  <w:marRight w:val="0"/>
                  <w:marTop w:val="0"/>
                  <w:marBottom w:val="0"/>
                  <w:divBdr>
                    <w:top w:val="none" w:sz="0" w:space="0" w:color="auto"/>
                    <w:left w:val="none" w:sz="0" w:space="0" w:color="auto"/>
                    <w:bottom w:val="none" w:sz="0" w:space="0" w:color="auto"/>
                    <w:right w:val="none" w:sz="0" w:space="0" w:color="auto"/>
                  </w:divBdr>
                </w:div>
                <w:div w:id="826243684">
                  <w:marLeft w:val="0"/>
                  <w:marRight w:val="0"/>
                  <w:marTop w:val="0"/>
                  <w:marBottom w:val="0"/>
                  <w:divBdr>
                    <w:top w:val="none" w:sz="0" w:space="0" w:color="auto"/>
                    <w:left w:val="none" w:sz="0" w:space="0" w:color="auto"/>
                    <w:bottom w:val="none" w:sz="0" w:space="0" w:color="auto"/>
                    <w:right w:val="none" w:sz="0" w:space="0" w:color="auto"/>
                  </w:divBdr>
                </w:div>
                <w:div w:id="1977638617">
                  <w:marLeft w:val="0"/>
                  <w:marRight w:val="0"/>
                  <w:marTop w:val="0"/>
                  <w:marBottom w:val="0"/>
                  <w:divBdr>
                    <w:top w:val="none" w:sz="0" w:space="0" w:color="auto"/>
                    <w:left w:val="none" w:sz="0" w:space="0" w:color="auto"/>
                    <w:bottom w:val="none" w:sz="0" w:space="0" w:color="auto"/>
                    <w:right w:val="none" w:sz="0" w:space="0" w:color="auto"/>
                  </w:divBdr>
                </w:div>
                <w:div w:id="1497190081">
                  <w:marLeft w:val="0"/>
                  <w:marRight w:val="0"/>
                  <w:marTop w:val="0"/>
                  <w:marBottom w:val="0"/>
                  <w:divBdr>
                    <w:top w:val="none" w:sz="0" w:space="0" w:color="auto"/>
                    <w:left w:val="none" w:sz="0" w:space="0" w:color="auto"/>
                    <w:bottom w:val="none" w:sz="0" w:space="0" w:color="auto"/>
                    <w:right w:val="none" w:sz="0" w:space="0" w:color="auto"/>
                  </w:divBdr>
                </w:div>
                <w:div w:id="588470067">
                  <w:marLeft w:val="0"/>
                  <w:marRight w:val="0"/>
                  <w:marTop w:val="0"/>
                  <w:marBottom w:val="0"/>
                  <w:divBdr>
                    <w:top w:val="none" w:sz="0" w:space="0" w:color="auto"/>
                    <w:left w:val="none" w:sz="0" w:space="0" w:color="auto"/>
                    <w:bottom w:val="none" w:sz="0" w:space="0" w:color="auto"/>
                    <w:right w:val="none" w:sz="0" w:space="0" w:color="auto"/>
                  </w:divBdr>
                </w:div>
                <w:div w:id="1338770774">
                  <w:marLeft w:val="0"/>
                  <w:marRight w:val="0"/>
                  <w:marTop w:val="0"/>
                  <w:marBottom w:val="0"/>
                  <w:divBdr>
                    <w:top w:val="none" w:sz="0" w:space="0" w:color="auto"/>
                    <w:left w:val="none" w:sz="0" w:space="0" w:color="auto"/>
                    <w:bottom w:val="none" w:sz="0" w:space="0" w:color="auto"/>
                    <w:right w:val="none" w:sz="0" w:space="0" w:color="auto"/>
                  </w:divBdr>
                </w:div>
                <w:div w:id="370228051">
                  <w:marLeft w:val="0"/>
                  <w:marRight w:val="0"/>
                  <w:marTop w:val="0"/>
                  <w:marBottom w:val="0"/>
                  <w:divBdr>
                    <w:top w:val="none" w:sz="0" w:space="0" w:color="auto"/>
                    <w:left w:val="none" w:sz="0" w:space="0" w:color="auto"/>
                    <w:bottom w:val="none" w:sz="0" w:space="0" w:color="auto"/>
                    <w:right w:val="none" w:sz="0" w:space="0" w:color="auto"/>
                  </w:divBdr>
                </w:div>
                <w:div w:id="568617570">
                  <w:marLeft w:val="0"/>
                  <w:marRight w:val="0"/>
                  <w:marTop w:val="0"/>
                  <w:marBottom w:val="0"/>
                  <w:divBdr>
                    <w:top w:val="none" w:sz="0" w:space="0" w:color="auto"/>
                    <w:left w:val="none" w:sz="0" w:space="0" w:color="auto"/>
                    <w:bottom w:val="none" w:sz="0" w:space="0" w:color="auto"/>
                    <w:right w:val="none" w:sz="0" w:space="0" w:color="auto"/>
                  </w:divBdr>
                </w:div>
                <w:div w:id="594099231">
                  <w:marLeft w:val="0"/>
                  <w:marRight w:val="0"/>
                  <w:marTop w:val="0"/>
                  <w:marBottom w:val="0"/>
                  <w:divBdr>
                    <w:top w:val="none" w:sz="0" w:space="0" w:color="auto"/>
                    <w:left w:val="none" w:sz="0" w:space="0" w:color="auto"/>
                    <w:bottom w:val="none" w:sz="0" w:space="0" w:color="auto"/>
                    <w:right w:val="none" w:sz="0" w:space="0" w:color="auto"/>
                  </w:divBdr>
                </w:div>
                <w:div w:id="1663661926">
                  <w:marLeft w:val="0"/>
                  <w:marRight w:val="0"/>
                  <w:marTop w:val="0"/>
                  <w:marBottom w:val="0"/>
                  <w:divBdr>
                    <w:top w:val="none" w:sz="0" w:space="0" w:color="auto"/>
                    <w:left w:val="none" w:sz="0" w:space="0" w:color="auto"/>
                    <w:bottom w:val="none" w:sz="0" w:space="0" w:color="auto"/>
                    <w:right w:val="none" w:sz="0" w:space="0" w:color="auto"/>
                  </w:divBdr>
                </w:div>
                <w:div w:id="89743965">
                  <w:marLeft w:val="0"/>
                  <w:marRight w:val="0"/>
                  <w:marTop w:val="0"/>
                  <w:marBottom w:val="0"/>
                  <w:divBdr>
                    <w:top w:val="none" w:sz="0" w:space="0" w:color="auto"/>
                    <w:left w:val="none" w:sz="0" w:space="0" w:color="auto"/>
                    <w:bottom w:val="none" w:sz="0" w:space="0" w:color="auto"/>
                    <w:right w:val="none" w:sz="0" w:space="0" w:color="auto"/>
                  </w:divBdr>
                </w:div>
                <w:div w:id="1835946548">
                  <w:marLeft w:val="0"/>
                  <w:marRight w:val="0"/>
                  <w:marTop w:val="0"/>
                  <w:marBottom w:val="0"/>
                  <w:divBdr>
                    <w:top w:val="none" w:sz="0" w:space="0" w:color="auto"/>
                    <w:left w:val="none" w:sz="0" w:space="0" w:color="auto"/>
                    <w:bottom w:val="none" w:sz="0" w:space="0" w:color="auto"/>
                    <w:right w:val="none" w:sz="0" w:space="0" w:color="auto"/>
                  </w:divBdr>
                </w:div>
                <w:div w:id="591936141">
                  <w:marLeft w:val="0"/>
                  <w:marRight w:val="0"/>
                  <w:marTop w:val="0"/>
                  <w:marBottom w:val="0"/>
                  <w:divBdr>
                    <w:top w:val="none" w:sz="0" w:space="0" w:color="auto"/>
                    <w:left w:val="none" w:sz="0" w:space="0" w:color="auto"/>
                    <w:bottom w:val="none" w:sz="0" w:space="0" w:color="auto"/>
                    <w:right w:val="none" w:sz="0" w:space="0" w:color="auto"/>
                  </w:divBdr>
                </w:div>
                <w:div w:id="1533419496">
                  <w:marLeft w:val="0"/>
                  <w:marRight w:val="0"/>
                  <w:marTop w:val="0"/>
                  <w:marBottom w:val="0"/>
                  <w:divBdr>
                    <w:top w:val="none" w:sz="0" w:space="0" w:color="auto"/>
                    <w:left w:val="none" w:sz="0" w:space="0" w:color="auto"/>
                    <w:bottom w:val="none" w:sz="0" w:space="0" w:color="auto"/>
                    <w:right w:val="none" w:sz="0" w:space="0" w:color="auto"/>
                  </w:divBdr>
                </w:div>
                <w:div w:id="321201334">
                  <w:marLeft w:val="0"/>
                  <w:marRight w:val="0"/>
                  <w:marTop w:val="0"/>
                  <w:marBottom w:val="0"/>
                  <w:divBdr>
                    <w:top w:val="none" w:sz="0" w:space="0" w:color="auto"/>
                    <w:left w:val="none" w:sz="0" w:space="0" w:color="auto"/>
                    <w:bottom w:val="none" w:sz="0" w:space="0" w:color="auto"/>
                    <w:right w:val="none" w:sz="0" w:space="0" w:color="auto"/>
                  </w:divBdr>
                </w:div>
                <w:div w:id="713120173">
                  <w:marLeft w:val="0"/>
                  <w:marRight w:val="0"/>
                  <w:marTop w:val="0"/>
                  <w:marBottom w:val="0"/>
                  <w:divBdr>
                    <w:top w:val="none" w:sz="0" w:space="0" w:color="auto"/>
                    <w:left w:val="none" w:sz="0" w:space="0" w:color="auto"/>
                    <w:bottom w:val="none" w:sz="0" w:space="0" w:color="auto"/>
                    <w:right w:val="none" w:sz="0" w:space="0" w:color="auto"/>
                  </w:divBdr>
                </w:div>
                <w:div w:id="1340277224">
                  <w:marLeft w:val="0"/>
                  <w:marRight w:val="0"/>
                  <w:marTop w:val="0"/>
                  <w:marBottom w:val="0"/>
                  <w:divBdr>
                    <w:top w:val="none" w:sz="0" w:space="0" w:color="auto"/>
                    <w:left w:val="none" w:sz="0" w:space="0" w:color="auto"/>
                    <w:bottom w:val="none" w:sz="0" w:space="0" w:color="auto"/>
                    <w:right w:val="none" w:sz="0" w:space="0" w:color="auto"/>
                  </w:divBdr>
                </w:div>
                <w:div w:id="1724984102">
                  <w:marLeft w:val="0"/>
                  <w:marRight w:val="0"/>
                  <w:marTop w:val="0"/>
                  <w:marBottom w:val="0"/>
                  <w:divBdr>
                    <w:top w:val="none" w:sz="0" w:space="0" w:color="auto"/>
                    <w:left w:val="none" w:sz="0" w:space="0" w:color="auto"/>
                    <w:bottom w:val="none" w:sz="0" w:space="0" w:color="auto"/>
                    <w:right w:val="none" w:sz="0" w:space="0" w:color="auto"/>
                  </w:divBdr>
                </w:div>
                <w:div w:id="1926383030">
                  <w:marLeft w:val="0"/>
                  <w:marRight w:val="0"/>
                  <w:marTop w:val="0"/>
                  <w:marBottom w:val="0"/>
                  <w:divBdr>
                    <w:top w:val="none" w:sz="0" w:space="0" w:color="auto"/>
                    <w:left w:val="none" w:sz="0" w:space="0" w:color="auto"/>
                    <w:bottom w:val="none" w:sz="0" w:space="0" w:color="auto"/>
                    <w:right w:val="none" w:sz="0" w:space="0" w:color="auto"/>
                  </w:divBdr>
                </w:div>
                <w:div w:id="1880775545">
                  <w:marLeft w:val="0"/>
                  <w:marRight w:val="0"/>
                  <w:marTop w:val="0"/>
                  <w:marBottom w:val="0"/>
                  <w:divBdr>
                    <w:top w:val="none" w:sz="0" w:space="0" w:color="auto"/>
                    <w:left w:val="none" w:sz="0" w:space="0" w:color="auto"/>
                    <w:bottom w:val="none" w:sz="0" w:space="0" w:color="auto"/>
                    <w:right w:val="none" w:sz="0" w:space="0" w:color="auto"/>
                  </w:divBdr>
                </w:div>
                <w:div w:id="1044797056">
                  <w:marLeft w:val="0"/>
                  <w:marRight w:val="0"/>
                  <w:marTop w:val="0"/>
                  <w:marBottom w:val="0"/>
                  <w:divBdr>
                    <w:top w:val="none" w:sz="0" w:space="0" w:color="auto"/>
                    <w:left w:val="none" w:sz="0" w:space="0" w:color="auto"/>
                    <w:bottom w:val="none" w:sz="0" w:space="0" w:color="auto"/>
                    <w:right w:val="none" w:sz="0" w:space="0" w:color="auto"/>
                  </w:divBdr>
                </w:div>
                <w:div w:id="592860786">
                  <w:marLeft w:val="0"/>
                  <w:marRight w:val="0"/>
                  <w:marTop w:val="0"/>
                  <w:marBottom w:val="0"/>
                  <w:divBdr>
                    <w:top w:val="none" w:sz="0" w:space="0" w:color="auto"/>
                    <w:left w:val="none" w:sz="0" w:space="0" w:color="auto"/>
                    <w:bottom w:val="none" w:sz="0" w:space="0" w:color="auto"/>
                    <w:right w:val="none" w:sz="0" w:space="0" w:color="auto"/>
                  </w:divBdr>
                </w:div>
                <w:div w:id="1051926806">
                  <w:marLeft w:val="0"/>
                  <w:marRight w:val="0"/>
                  <w:marTop w:val="0"/>
                  <w:marBottom w:val="0"/>
                  <w:divBdr>
                    <w:top w:val="none" w:sz="0" w:space="0" w:color="auto"/>
                    <w:left w:val="none" w:sz="0" w:space="0" w:color="auto"/>
                    <w:bottom w:val="none" w:sz="0" w:space="0" w:color="auto"/>
                    <w:right w:val="none" w:sz="0" w:space="0" w:color="auto"/>
                  </w:divBdr>
                </w:div>
                <w:div w:id="1017192524">
                  <w:marLeft w:val="0"/>
                  <w:marRight w:val="0"/>
                  <w:marTop w:val="0"/>
                  <w:marBottom w:val="0"/>
                  <w:divBdr>
                    <w:top w:val="none" w:sz="0" w:space="0" w:color="auto"/>
                    <w:left w:val="none" w:sz="0" w:space="0" w:color="auto"/>
                    <w:bottom w:val="none" w:sz="0" w:space="0" w:color="auto"/>
                    <w:right w:val="none" w:sz="0" w:space="0" w:color="auto"/>
                  </w:divBdr>
                </w:div>
                <w:div w:id="1394353089">
                  <w:marLeft w:val="0"/>
                  <w:marRight w:val="0"/>
                  <w:marTop w:val="0"/>
                  <w:marBottom w:val="0"/>
                  <w:divBdr>
                    <w:top w:val="none" w:sz="0" w:space="0" w:color="auto"/>
                    <w:left w:val="none" w:sz="0" w:space="0" w:color="auto"/>
                    <w:bottom w:val="none" w:sz="0" w:space="0" w:color="auto"/>
                    <w:right w:val="none" w:sz="0" w:space="0" w:color="auto"/>
                  </w:divBdr>
                </w:div>
                <w:div w:id="1173689041">
                  <w:marLeft w:val="0"/>
                  <w:marRight w:val="0"/>
                  <w:marTop w:val="0"/>
                  <w:marBottom w:val="0"/>
                  <w:divBdr>
                    <w:top w:val="none" w:sz="0" w:space="0" w:color="auto"/>
                    <w:left w:val="none" w:sz="0" w:space="0" w:color="auto"/>
                    <w:bottom w:val="none" w:sz="0" w:space="0" w:color="auto"/>
                    <w:right w:val="none" w:sz="0" w:space="0" w:color="auto"/>
                  </w:divBdr>
                </w:div>
                <w:div w:id="815536500">
                  <w:marLeft w:val="0"/>
                  <w:marRight w:val="0"/>
                  <w:marTop w:val="0"/>
                  <w:marBottom w:val="0"/>
                  <w:divBdr>
                    <w:top w:val="none" w:sz="0" w:space="0" w:color="auto"/>
                    <w:left w:val="none" w:sz="0" w:space="0" w:color="auto"/>
                    <w:bottom w:val="none" w:sz="0" w:space="0" w:color="auto"/>
                    <w:right w:val="none" w:sz="0" w:space="0" w:color="auto"/>
                  </w:divBdr>
                </w:div>
                <w:div w:id="1543832996">
                  <w:marLeft w:val="0"/>
                  <w:marRight w:val="0"/>
                  <w:marTop w:val="0"/>
                  <w:marBottom w:val="0"/>
                  <w:divBdr>
                    <w:top w:val="none" w:sz="0" w:space="0" w:color="auto"/>
                    <w:left w:val="none" w:sz="0" w:space="0" w:color="auto"/>
                    <w:bottom w:val="none" w:sz="0" w:space="0" w:color="auto"/>
                    <w:right w:val="none" w:sz="0" w:space="0" w:color="auto"/>
                  </w:divBdr>
                </w:div>
                <w:div w:id="1618486357">
                  <w:marLeft w:val="0"/>
                  <w:marRight w:val="0"/>
                  <w:marTop w:val="0"/>
                  <w:marBottom w:val="0"/>
                  <w:divBdr>
                    <w:top w:val="none" w:sz="0" w:space="0" w:color="auto"/>
                    <w:left w:val="none" w:sz="0" w:space="0" w:color="auto"/>
                    <w:bottom w:val="none" w:sz="0" w:space="0" w:color="auto"/>
                    <w:right w:val="none" w:sz="0" w:space="0" w:color="auto"/>
                  </w:divBdr>
                </w:div>
                <w:div w:id="1682078161">
                  <w:marLeft w:val="0"/>
                  <w:marRight w:val="0"/>
                  <w:marTop w:val="0"/>
                  <w:marBottom w:val="0"/>
                  <w:divBdr>
                    <w:top w:val="none" w:sz="0" w:space="0" w:color="auto"/>
                    <w:left w:val="none" w:sz="0" w:space="0" w:color="auto"/>
                    <w:bottom w:val="none" w:sz="0" w:space="0" w:color="auto"/>
                    <w:right w:val="none" w:sz="0" w:space="0" w:color="auto"/>
                  </w:divBdr>
                </w:div>
                <w:div w:id="1332563315">
                  <w:marLeft w:val="0"/>
                  <w:marRight w:val="0"/>
                  <w:marTop w:val="0"/>
                  <w:marBottom w:val="0"/>
                  <w:divBdr>
                    <w:top w:val="none" w:sz="0" w:space="0" w:color="auto"/>
                    <w:left w:val="none" w:sz="0" w:space="0" w:color="auto"/>
                    <w:bottom w:val="none" w:sz="0" w:space="0" w:color="auto"/>
                    <w:right w:val="none" w:sz="0" w:space="0" w:color="auto"/>
                  </w:divBdr>
                </w:div>
                <w:div w:id="972442505">
                  <w:marLeft w:val="0"/>
                  <w:marRight w:val="0"/>
                  <w:marTop w:val="0"/>
                  <w:marBottom w:val="0"/>
                  <w:divBdr>
                    <w:top w:val="none" w:sz="0" w:space="0" w:color="auto"/>
                    <w:left w:val="none" w:sz="0" w:space="0" w:color="auto"/>
                    <w:bottom w:val="none" w:sz="0" w:space="0" w:color="auto"/>
                    <w:right w:val="none" w:sz="0" w:space="0" w:color="auto"/>
                  </w:divBdr>
                </w:div>
                <w:div w:id="226115947">
                  <w:marLeft w:val="0"/>
                  <w:marRight w:val="0"/>
                  <w:marTop w:val="0"/>
                  <w:marBottom w:val="0"/>
                  <w:divBdr>
                    <w:top w:val="none" w:sz="0" w:space="0" w:color="auto"/>
                    <w:left w:val="none" w:sz="0" w:space="0" w:color="auto"/>
                    <w:bottom w:val="none" w:sz="0" w:space="0" w:color="auto"/>
                    <w:right w:val="none" w:sz="0" w:space="0" w:color="auto"/>
                  </w:divBdr>
                </w:div>
                <w:div w:id="1190489758">
                  <w:marLeft w:val="0"/>
                  <w:marRight w:val="0"/>
                  <w:marTop w:val="0"/>
                  <w:marBottom w:val="0"/>
                  <w:divBdr>
                    <w:top w:val="none" w:sz="0" w:space="0" w:color="auto"/>
                    <w:left w:val="none" w:sz="0" w:space="0" w:color="auto"/>
                    <w:bottom w:val="none" w:sz="0" w:space="0" w:color="auto"/>
                    <w:right w:val="none" w:sz="0" w:space="0" w:color="auto"/>
                  </w:divBdr>
                </w:div>
                <w:div w:id="134572075">
                  <w:marLeft w:val="0"/>
                  <w:marRight w:val="0"/>
                  <w:marTop w:val="0"/>
                  <w:marBottom w:val="0"/>
                  <w:divBdr>
                    <w:top w:val="none" w:sz="0" w:space="0" w:color="auto"/>
                    <w:left w:val="none" w:sz="0" w:space="0" w:color="auto"/>
                    <w:bottom w:val="none" w:sz="0" w:space="0" w:color="auto"/>
                    <w:right w:val="none" w:sz="0" w:space="0" w:color="auto"/>
                  </w:divBdr>
                </w:div>
                <w:div w:id="2037122504">
                  <w:marLeft w:val="0"/>
                  <w:marRight w:val="0"/>
                  <w:marTop w:val="0"/>
                  <w:marBottom w:val="0"/>
                  <w:divBdr>
                    <w:top w:val="none" w:sz="0" w:space="0" w:color="auto"/>
                    <w:left w:val="none" w:sz="0" w:space="0" w:color="auto"/>
                    <w:bottom w:val="none" w:sz="0" w:space="0" w:color="auto"/>
                    <w:right w:val="none" w:sz="0" w:space="0" w:color="auto"/>
                  </w:divBdr>
                </w:div>
                <w:div w:id="1655375824">
                  <w:marLeft w:val="0"/>
                  <w:marRight w:val="0"/>
                  <w:marTop w:val="0"/>
                  <w:marBottom w:val="0"/>
                  <w:divBdr>
                    <w:top w:val="none" w:sz="0" w:space="0" w:color="auto"/>
                    <w:left w:val="none" w:sz="0" w:space="0" w:color="auto"/>
                    <w:bottom w:val="none" w:sz="0" w:space="0" w:color="auto"/>
                    <w:right w:val="none" w:sz="0" w:space="0" w:color="auto"/>
                  </w:divBdr>
                </w:div>
                <w:div w:id="836845110">
                  <w:marLeft w:val="0"/>
                  <w:marRight w:val="0"/>
                  <w:marTop w:val="0"/>
                  <w:marBottom w:val="0"/>
                  <w:divBdr>
                    <w:top w:val="none" w:sz="0" w:space="0" w:color="auto"/>
                    <w:left w:val="none" w:sz="0" w:space="0" w:color="auto"/>
                    <w:bottom w:val="none" w:sz="0" w:space="0" w:color="auto"/>
                    <w:right w:val="none" w:sz="0" w:space="0" w:color="auto"/>
                  </w:divBdr>
                </w:div>
                <w:div w:id="875386845">
                  <w:marLeft w:val="0"/>
                  <w:marRight w:val="0"/>
                  <w:marTop w:val="0"/>
                  <w:marBottom w:val="0"/>
                  <w:divBdr>
                    <w:top w:val="none" w:sz="0" w:space="0" w:color="auto"/>
                    <w:left w:val="none" w:sz="0" w:space="0" w:color="auto"/>
                    <w:bottom w:val="none" w:sz="0" w:space="0" w:color="auto"/>
                    <w:right w:val="none" w:sz="0" w:space="0" w:color="auto"/>
                  </w:divBdr>
                </w:div>
                <w:div w:id="1071854212">
                  <w:marLeft w:val="0"/>
                  <w:marRight w:val="0"/>
                  <w:marTop w:val="0"/>
                  <w:marBottom w:val="0"/>
                  <w:divBdr>
                    <w:top w:val="none" w:sz="0" w:space="0" w:color="auto"/>
                    <w:left w:val="none" w:sz="0" w:space="0" w:color="auto"/>
                    <w:bottom w:val="none" w:sz="0" w:space="0" w:color="auto"/>
                    <w:right w:val="none" w:sz="0" w:space="0" w:color="auto"/>
                  </w:divBdr>
                </w:div>
                <w:div w:id="1862813484">
                  <w:marLeft w:val="0"/>
                  <w:marRight w:val="0"/>
                  <w:marTop w:val="0"/>
                  <w:marBottom w:val="0"/>
                  <w:divBdr>
                    <w:top w:val="none" w:sz="0" w:space="0" w:color="auto"/>
                    <w:left w:val="none" w:sz="0" w:space="0" w:color="auto"/>
                    <w:bottom w:val="none" w:sz="0" w:space="0" w:color="auto"/>
                    <w:right w:val="none" w:sz="0" w:space="0" w:color="auto"/>
                  </w:divBdr>
                </w:div>
                <w:div w:id="1156072055">
                  <w:marLeft w:val="0"/>
                  <w:marRight w:val="0"/>
                  <w:marTop w:val="0"/>
                  <w:marBottom w:val="0"/>
                  <w:divBdr>
                    <w:top w:val="none" w:sz="0" w:space="0" w:color="auto"/>
                    <w:left w:val="none" w:sz="0" w:space="0" w:color="auto"/>
                    <w:bottom w:val="none" w:sz="0" w:space="0" w:color="auto"/>
                    <w:right w:val="none" w:sz="0" w:space="0" w:color="auto"/>
                  </w:divBdr>
                </w:div>
                <w:div w:id="2027367971">
                  <w:marLeft w:val="0"/>
                  <w:marRight w:val="0"/>
                  <w:marTop w:val="0"/>
                  <w:marBottom w:val="0"/>
                  <w:divBdr>
                    <w:top w:val="none" w:sz="0" w:space="0" w:color="auto"/>
                    <w:left w:val="none" w:sz="0" w:space="0" w:color="auto"/>
                    <w:bottom w:val="none" w:sz="0" w:space="0" w:color="auto"/>
                    <w:right w:val="none" w:sz="0" w:space="0" w:color="auto"/>
                  </w:divBdr>
                </w:div>
                <w:div w:id="693770878">
                  <w:marLeft w:val="0"/>
                  <w:marRight w:val="0"/>
                  <w:marTop w:val="0"/>
                  <w:marBottom w:val="0"/>
                  <w:divBdr>
                    <w:top w:val="none" w:sz="0" w:space="0" w:color="auto"/>
                    <w:left w:val="none" w:sz="0" w:space="0" w:color="auto"/>
                    <w:bottom w:val="none" w:sz="0" w:space="0" w:color="auto"/>
                    <w:right w:val="none" w:sz="0" w:space="0" w:color="auto"/>
                  </w:divBdr>
                </w:div>
                <w:div w:id="886407135">
                  <w:marLeft w:val="0"/>
                  <w:marRight w:val="0"/>
                  <w:marTop w:val="0"/>
                  <w:marBottom w:val="0"/>
                  <w:divBdr>
                    <w:top w:val="none" w:sz="0" w:space="0" w:color="auto"/>
                    <w:left w:val="none" w:sz="0" w:space="0" w:color="auto"/>
                    <w:bottom w:val="none" w:sz="0" w:space="0" w:color="auto"/>
                    <w:right w:val="none" w:sz="0" w:space="0" w:color="auto"/>
                  </w:divBdr>
                </w:div>
                <w:div w:id="1897887203">
                  <w:marLeft w:val="0"/>
                  <w:marRight w:val="0"/>
                  <w:marTop w:val="0"/>
                  <w:marBottom w:val="0"/>
                  <w:divBdr>
                    <w:top w:val="none" w:sz="0" w:space="0" w:color="auto"/>
                    <w:left w:val="none" w:sz="0" w:space="0" w:color="auto"/>
                    <w:bottom w:val="none" w:sz="0" w:space="0" w:color="auto"/>
                    <w:right w:val="none" w:sz="0" w:space="0" w:color="auto"/>
                  </w:divBdr>
                </w:div>
                <w:div w:id="2013338787">
                  <w:marLeft w:val="0"/>
                  <w:marRight w:val="0"/>
                  <w:marTop w:val="0"/>
                  <w:marBottom w:val="0"/>
                  <w:divBdr>
                    <w:top w:val="none" w:sz="0" w:space="0" w:color="auto"/>
                    <w:left w:val="none" w:sz="0" w:space="0" w:color="auto"/>
                    <w:bottom w:val="none" w:sz="0" w:space="0" w:color="auto"/>
                    <w:right w:val="none" w:sz="0" w:space="0" w:color="auto"/>
                  </w:divBdr>
                </w:div>
                <w:div w:id="1592466063">
                  <w:marLeft w:val="0"/>
                  <w:marRight w:val="0"/>
                  <w:marTop w:val="0"/>
                  <w:marBottom w:val="0"/>
                  <w:divBdr>
                    <w:top w:val="none" w:sz="0" w:space="0" w:color="auto"/>
                    <w:left w:val="none" w:sz="0" w:space="0" w:color="auto"/>
                    <w:bottom w:val="none" w:sz="0" w:space="0" w:color="auto"/>
                    <w:right w:val="none" w:sz="0" w:space="0" w:color="auto"/>
                  </w:divBdr>
                </w:div>
                <w:div w:id="601185452">
                  <w:marLeft w:val="0"/>
                  <w:marRight w:val="0"/>
                  <w:marTop w:val="0"/>
                  <w:marBottom w:val="0"/>
                  <w:divBdr>
                    <w:top w:val="none" w:sz="0" w:space="0" w:color="auto"/>
                    <w:left w:val="none" w:sz="0" w:space="0" w:color="auto"/>
                    <w:bottom w:val="none" w:sz="0" w:space="0" w:color="auto"/>
                    <w:right w:val="none" w:sz="0" w:space="0" w:color="auto"/>
                  </w:divBdr>
                </w:div>
                <w:div w:id="1270772474">
                  <w:marLeft w:val="0"/>
                  <w:marRight w:val="0"/>
                  <w:marTop w:val="0"/>
                  <w:marBottom w:val="0"/>
                  <w:divBdr>
                    <w:top w:val="none" w:sz="0" w:space="0" w:color="auto"/>
                    <w:left w:val="none" w:sz="0" w:space="0" w:color="auto"/>
                    <w:bottom w:val="none" w:sz="0" w:space="0" w:color="auto"/>
                    <w:right w:val="none" w:sz="0" w:space="0" w:color="auto"/>
                  </w:divBdr>
                </w:div>
                <w:div w:id="1902982044">
                  <w:marLeft w:val="0"/>
                  <w:marRight w:val="0"/>
                  <w:marTop w:val="0"/>
                  <w:marBottom w:val="0"/>
                  <w:divBdr>
                    <w:top w:val="none" w:sz="0" w:space="0" w:color="auto"/>
                    <w:left w:val="none" w:sz="0" w:space="0" w:color="auto"/>
                    <w:bottom w:val="none" w:sz="0" w:space="0" w:color="auto"/>
                    <w:right w:val="none" w:sz="0" w:space="0" w:color="auto"/>
                  </w:divBdr>
                </w:div>
                <w:div w:id="851992450">
                  <w:marLeft w:val="0"/>
                  <w:marRight w:val="0"/>
                  <w:marTop w:val="0"/>
                  <w:marBottom w:val="0"/>
                  <w:divBdr>
                    <w:top w:val="none" w:sz="0" w:space="0" w:color="auto"/>
                    <w:left w:val="none" w:sz="0" w:space="0" w:color="auto"/>
                    <w:bottom w:val="none" w:sz="0" w:space="0" w:color="auto"/>
                    <w:right w:val="none" w:sz="0" w:space="0" w:color="auto"/>
                  </w:divBdr>
                </w:div>
                <w:div w:id="538472629">
                  <w:marLeft w:val="0"/>
                  <w:marRight w:val="0"/>
                  <w:marTop w:val="0"/>
                  <w:marBottom w:val="0"/>
                  <w:divBdr>
                    <w:top w:val="none" w:sz="0" w:space="0" w:color="auto"/>
                    <w:left w:val="none" w:sz="0" w:space="0" w:color="auto"/>
                    <w:bottom w:val="none" w:sz="0" w:space="0" w:color="auto"/>
                    <w:right w:val="none" w:sz="0" w:space="0" w:color="auto"/>
                  </w:divBdr>
                </w:div>
                <w:div w:id="1949584016">
                  <w:marLeft w:val="0"/>
                  <w:marRight w:val="0"/>
                  <w:marTop w:val="0"/>
                  <w:marBottom w:val="0"/>
                  <w:divBdr>
                    <w:top w:val="none" w:sz="0" w:space="0" w:color="auto"/>
                    <w:left w:val="none" w:sz="0" w:space="0" w:color="auto"/>
                    <w:bottom w:val="none" w:sz="0" w:space="0" w:color="auto"/>
                    <w:right w:val="none" w:sz="0" w:space="0" w:color="auto"/>
                  </w:divBdr>
                </w:div>
                <w:div w:id="1517772750">
                  <w:marLeft w:val="0"/>
                  <w:marRight w:val="0"/>
                  <w:marTop w:val="0"/>
                  <w:marBottom w:val="0"/>
                  <w:divBdr>
                    <w:top w:val="none" w:sz="0" w:space="0" w:color="auto"/>
                    <w:left w:val="none" w:sz="0" w:space="0" w:color="auto"/>
                    <w:bottom w:val="none" w:sz="0" w:space="0" w:color="auto"/>
                    <w:right w:val="none" w:sz="0" w:space="0" w:color="auto"/>
                  </w:divBdr>
                </w:div>
                <w:div w:id="645941047">
                  <w:marLeft w:val="0"/>
                  <w:marRight w:val="0"/>
                  <w:marTop w:val="0"/>
                  <w:marBottom w:val="0"/>
                  <w:divBdr>
                    <w:top w:val="none" w:sz="0" w:space="0" w:color="auto"/>
                    <w:left w:val="none" w:sz="0" w:space="0" w:color="auto"/>
                    <w:bottom w:val="none" w:sz="0" w:space="0" w:color="auto"/>
                    <w:right w:val="none" w:sz="0" w:space="0" w:color="auto"/>
                  </w:divBdr>
                </w:div>
                <w:div w:id="1299729590">
                  <w:marLeft w:val="0"/>
                  <w:marRight w:val="0"/>
                  <w:marTop w:val="0"/>
                  <w:marBottom w:val="0"/>
                  <w:divBdr>
                    <w:top w:val="none" w:sz="0" w:space="0" w:color="auto"/>
                    <w:left w:val="none" w:sz="0" w:space="0" w:color="auto"/>
                    <w:bottom w:val="none" w:sz="0" w:space="0" w:color="auto"/>
                    <w:right w:val="none" w:sz="0" w:space="0" w:color="auto"/>
                  </w:divBdr>
                </w:div>
                <w:div w:id="872302895">
                  <w:marLeft w:val="0"/>
                  <w:marRight w:val="0"/>
                  <w:marTop w:val="0"/>
                  <w:marBottom w:val="0"/>
                  <w:divBdr>
                    <w:top w:val="none" w:sz="0" w:space="0" w:color="auto"/>
                    <w:left w:val="none" w:sz="0" w:space="0" w:color="auto"/>
                    <w:bottom w:val="none" w:sz="0" w:space="0" w:color="auto"/>
                    <w:right w:val="none" w:sz="0" w:space="0" w:color="auto"/>
                  </w:divBdr>
                </w:div>
                <w:div w:id="1153646998">
                  <w:marLeft w:val="0"/>
                  <w:marRight w:val="0"/>
                  <w:marTop w:val="0"/>
                  <w:marBottom w:val="0"/>
                  <w:divBdr>
                    <w:top w:val="none" w:sz="0" w:space="0" w:color="auto"/>
                    <w:left w:val="none" w:sz="0" w:space="0" w:color="auto"/>
                    <w:bottom w:val="none" w:sz="0" w:space="0" w:color="auto"/>
                    <w:right w:val="none" w:sz="0" w:space="0" w:color="auto"/>
                  </w:divBdr>
                </w:div>
                <w:div w:id="357201538">
                  <w:marLeft w:val="0"/>
                  <w:marRight w:val="0"/>
                  <w:marTop w:val="0"/>
                  <w:marBottom w:val="0"/>
                  <w:divBdr>
                    <w:top w:val="none" w:sz="0" w:space="0" w:color="auto"/>
                    <w:left w:val="none" w:sz="0" w:space="0" w:color="auto"/>
                    <w:bottom w:val="none" w:sz="0" w:space="0" w:color="auto"/>
                    <w:right w:val="none" w:sz="0" w:space="0" w:color="auto"/>
                  </w:divBdr>
                </w:div>
                <w:div w:id="762728784">
                  <w:marLeft w:val="0"/>
                  <w:marRight w:val="0"/>
                  <w:marTop w:val="0"/>
                  <w:marBottom w:val="0"/>
                  <w:divBdr>
                    <w:top w:val="none" w:sz="0" w:space="0" w:color="auto"/>
                    <w:left w:val="none" w:sz="0" w:space="0" w:color="auto"/>
                    <w:bottom w:val="none" w:sz="0" w:space="0" w:color="auto"/>
                    <w:right w:val="none" w:sz="0" w:space="0" w:color="auto"/>
                  </w:divBdr>
                </w:div>
                <w:div w:id="2044087857">
                  <w:marLeft w:val="0"/>
                  <w:marRight w:val="0"/>
                  <w:marTop w:val="0"/>
                  <w:marBottom w:val="0"/>
                  <w:divBdr>
                    <w:top w:val="none" w:sz="0" w:space="0" w:color="auto"/>
                    <w:left w:val="none" w:sz="0" w:space="0" w:color="auto"/>
                    <w:bottom w:val="none" w:sz="0" w:space="0" w:color="auto"/>
                    <w:right w:val="none" w:sz="0" w:space="0" w:color="auto"/>
                  </w:divBdr>
                </w:div>
                <w:div w:id="772364333">
                  <w:marLeft w:val="0"/>
                  <w:marRight w:val="0"/>
                  <w:marTop w:val="0"/>
                  <w:marBottom w:val="0"/>
                  <w:divBdr>
                    <w:top w:val="none" w:sz="0" w:space="0" w:color="auto"/>
                    <w:left w:val="none" w:sz="0" w:space="0" w:color="auto"/>
                    <w:bottom w:val="none" w:sz="0" w:space="0" w:color="auto"/>
                    <w:right w:val="none" w:sz="0" w:space="0" w:color="auto"/>
                  </w:divBdr>
                </w:div>
                <w:div w:id="941454764">
                  <w:marLeft w:val="0"/>
                  <w:marRight w:val="0"/>
                  <w:marTop w:val="0"/>
                  <w:marBottom w:val="0"/>
                  <w:divBdr>
                    <w:top w:val="none" w:sz="0" w:space="0" w:color="auto"/>
                    <w:left w:val="none" w:sz="0" w:space="0" w:color="auto"/>
                    <w:bottom w:val="none" w:sz="0" w:space="0" w:color="auto"/>
                    <w:right w:val="none" w:sz="0" w:space="0" w:color="auto"/>
                  </w:divBdr>
                </w:div>
                <w:div w:id="1639795397">
                  <w:marLeft w:val="0"/>
                  <w:marRight w:val="0"/>
                  <w:marTop w:val="0"/>
                  <w:marBottom w:val="0"/>
                  <w:divBdr>
                    <w:top w:val="none" w:sz="0" w:space="0" w:color="auto"/>
                    <w:left w:val="none" w:sz="0" w:space="0" w:color="auto"/>
                    <w:bottom w:val="none" w:sz="0" w:space="0" w:color="auto"/>
                    <w:right w:val="none" w:sz="0" w:space="0" w:color="auto"/>
                  </w:divBdr>
                </w:div>
                <w:div w:id="1393964083">
                  <w:marLeft w:val="0"/>
                  <w:marRight w:val="0"/>
                  <w:marTop w:val="0"/>
                  <w:marBottom w:val="0"/>
                  <w:divBdr>
                    <w:top w:val="none" w:sz="0" w:space="0" w:color="auto"/>
                    <w:left w:val="none" w:sz="0" w:space="0" w:color="auto"/>
                    <w:bottom w:val="none" w:sz="0" w:space="0" w:color="auto"/>
                    <w:right w:val="none" w:sz="0" w:space="0" w:color="auto"/>
                  </w:divBdr>
                </w:div>
                <w:div w:id="1828478046">
                  <w:marLeft w:val="0"/>
                  <w:marRight w:val="0"/>
                  <w:marTop w:val="0"/>
                  <w:marBottom w:val="0"/>
                  <w:divBdr>
                    <w:top w:val="none" w:sz="0" w:space="0" w:color="auto"/>
                    <w:left w:val="none" w:sz="0" w:space="0" w:color="auto"/>
                    <w:bottom w:val="none" w:sz="0" w:space="0" w:color="auto"/>
                    <w:right w:val="none" w:sz="0" w:space="0" w:color="auto"/>
                  </w:divBdr>
                </w:div>
                <w:div w:id="521627964">
                  <w:marLeft w:val="0"/>
                  <w:marRight w:val="0"/>
                  <w:marTop w:val="0"/>
                  <w:marBottom w:val="0"/>
                  <w:divBdr>
                    <w:top w:val="none" w:sz="0" w:space="0" w:color="auto"/>
                    <w:left w:val="none" w:sz="0" w:space="0" w:color="auto"/>
                    <w:bottom w:val="none" w:sz="0" w:space="0" w:color="auto"/>
                    <w:right w:val="none" w:sz="0" w:space="0" w:color="auto"/>
                  </w:divBdr>
                </w:div>
                <w:div w:id="624586113">
                  <w:marLeft w:val="0"/>
                  <w:marRight w:val="0"/>
                  <w:marTop w:val="0"/>
                  <w:marBottom w:val="0"/>
                  <w:divBdr>
                    <w:top w:val="none" w:sz="0" w:space="0" w:color="auto"/>
                    <w:left w:val="none" w:sz="0" w:space="0" w:color="auto"/>
                    <w:bottom w:val="none" w:sz="0" w:space="0" w:color="auto"/>
                    <w:right w:val="none" w:sz="0" w:space="0" w:color="auto"/>
                  </w:divBdr>
                </w:div>
                <w:div w:id="617832832">
                  <w:marLeft w:val="0"/>
                  <w:marRight w:val="0"/>
                  <w:marTop w:val="0"/>
                  <w:marBottom w:val="0"/>
                  <w:divBdr>
                    <w:top w:val="none" w:sz="0" w:space="0" w:color="auto"/>
                    <w:left w:val="none" w:sz="0" w:space="0" w:color="auto"/>
                    <w:bottom w:val="none" w:sz="0" w:space="0" w:color="auto"/>
                    <w:right w:val="none" w:sz="0" w:space="0" w:color="auto"/>
                  </w:divBdr>
                </w:div>
                <w:div w:id="1150176534">
                  <w:marLeft w:val="0"/>
                  <w:marRight w:val="0"/>
                  <w:marTop w:val="0"/>
                  <w:marBottom w:val="0"/>
                  <w:divBdr>
                    <w:top w:val="none" w:sz="0" w:space="0" w:color="auto"/>
                    <w:left w:val="none" w:sz="0" w:space="0" w:color="auto"/>
                    <w:bottom w:val="none" w:sz="0" w:space="0" w:color="auto"/>
                    <w:right w:val="none" w:sz="0" w:space="0" w:color="auto"/>
                  </w:divBdr>
                </w:div>
                <w:div w:id="1235240538">
                  <w:marLeft w:val="0"/>
                  <w:marRight w:val="0"/>
                  <w:marTop w:val="0"/>
                  <w:marBottom w:val="0"/>
                  <w:divBdr>
                    <w:top w:val="none" w:sz="0" w:space="0" w:color="auto"/>
                    <w:left w:val="none" w:sz="0" w:space="0" w:color="auto"/>
                    <w:bottom w:val="none" w:sz="0" w:space="0" w:color="auto"/>
                    <w:right w:val="none" w:sz="0" w:space="0" w:color="auto"/>
                  </w:divBdr>
                </w:div>
                <w:div w:id="745886409">
                  <w:marLeft w:val="0"/>
                  <w:marRight w:val="0"/>
                  <w:marTop w:val="0"/>
                  <w:marBottom w:val="0"/>
                  <w:divBdr>
                    <w:top w:val="none" w:sz="0" w:space="0" w:color="auto"/>
                    <w:left w:val="none" w:sz="0" w:space="0" w:color="auto"/>
                    <w:bottom w:val="none" w:sz="0" w:space="0" w:color="auto"/>
                    <w:right w:val="none" w:sz="0" w:space="0" w:color="auto"/>
                  </w:divBdr>
                </w:div>
                <w:div w:id="1886527545">
                  <w:marLeft w:val="0"/>
                  <w:marRight w:val="0"/>
                  <w:marTop w:val="0"/>
                  <w:marBottom w:val="0"/>
                  <w:divBdr>
                    <w:top w:val="none" w:sz="0" w:space="0" w:color="auto"/>
                    <w:left w:val="none" w:sz="0" w:space="0" w:color="auto"/>
                    <w:bottom w:val="none" w:sz="0" w:space="0" w:color="auto"/>
                    <w:right w:val="none" w:sz="0" w:space="0" w:color="auto"/>
                  </w:divBdr>
                </w:div>
                <w:div w:id="1970285576">
                  <w:marLeft w:val="0"/>
                  <w:marRight w:val="0"/>
                  <w:marTop w:val="0"/>
                  <w:marBottom w:val="0"/>
                  <w:divBdr>
                    <w:top w:val="none" w:sz="0" w:space="0" w:color="auto"/>
                    <w:left w:val="none" w:sz="0" w:space="0" w:color="auto"/>
                    <w:bottom w:val="none" w:sz="0" w:space="0" w:color="auto"/>
                    <w:right w:val="none" w:sz="0" w:space="0" w:color="auto"/>
                  </w:divBdr>
                </w:div>
                <w:div w:id="1111900334">
                  <w:marLeft w:val="0"/>
                  <w:marRight w:val="0"/>
                  <w:marTop w:val="0"/>
                  <w:marBottom w:val="0"/>
                  <w:divBdr>
                    <w:top w:val="none" w:sz="0" w:space="0" w:color="auto"/>
                    <w:left w:val="none" w:sz="0" w:space="0" w:color="auto"/>
                    <w:bottom w:val="none" w:sz="0" w:space="0" w:color="auto"/>
                    <w:right w:val="none" w:sz="0" w:space="0" w:color="auto"/>
                  </w:divBdr>
                </w:div>
                <w:div w:id="450901889">
                  <w:marLeft w:val="0"/>
                  <w:marRight w:val="0"/>
                  <w:marTop w:val="0"/>
                  <w:marBottom w:val="0"/>
                  <w:divBdr>
                    <w:top w:val="none" w:sz="0" w:space="0" w:color="auto"/>
                    <w:left w:val="none" w:sz="0" w:space="0" w:color="auto"/>
                    <w:bottom w:val="none" w:sz="0" w:space="0" w:color="auto"/>
                    <w:right w:val="none" w:sz="0" w:space="0" w:color="auto"/>
                  </w:divBdr>
                </w:div>
                <w:div w:id="1545675344">
                  <w:marLeft w:val="0"/>
                  <w:marRight w:val="0"/>
                  <w:marTop w:val="0"/>
                  <w:marBottom w:val="0"/>
                  <w:divBdr>
                    <w:top w:val="none" w:sz="0" w:space="0" w:color="auto"/>
                    <w:left w:val="none" w:sz="0" w:space="0" w:color="auto"/>
                    <w:bottom w:val="none" w:sz="0" w:space="0" w:color="auto"/>
                    <w:right w:val="none" w:sz="0" w:space="0" w:color="auto"/>
                  </w:divBdr>
                </w:div>
                <w:div w:id="1639874064">
                  <w:marLeft w:val="0"/>
                  <w:marRight w:val="0"/>
                  <w:marTop w:val="0"/>
                  <w:marBottom w:val="0"/>
                  <w:divBdr>
                    <w:top w:val="none" w:sz="0" w:space="0" w:color="auto"/>
                    <w:left w:val="none" w:sz="0" w:space="0" w:color="auto"/>
                    <w:bottom w:val="none" w:sz="0" w:space="0" w:color="auto"/>
                    <w:right w:val="none" w:sz="0" w:space="0" w:color="auto"/>
                  </w:divBdr>
                </w:div>
                <w:div w:id="335035693">
                  <w:marLeft w:val="0"/>
                  <w:marRight w:val="0"/>
                  <w:marTop w:val="0"/>
                  <w:marBottom w:val="0"/>
                  <w:divBdr>
                    <w:top w:val="none" w:sz="0" w:space="0" w:color="auto"/>
                    <w:left w:val="none" w:sz="0" w:space="0" w:color="auto"/>
                    <w:bottom w:val="none" w:sz="0" w:space="0" w:color="auto"/>
                    <w:right w:val="none" w:sz="0" w:space="0" w:color="auto"/>
                  </w:divBdr>
                </w:div>
                <w:div w:id="1169835528">
                  <w:marLeft w:val="0"/>
                  <w:marRight w:val="0"/>
                  <w:marTop w:val="0"/>
                  <w:marBottom w:val="0"/>
                  <w:divBdr>
                    <w:top w:val="none" w:sz="0" w:space="0" w:color="auto"/>
                    <w:left w:val="none" w:sz="0" w:space="0" w:color="auto"/>
                    <w:bottom w:val="none" w:sz="0" w:space="0" w:color="auto"/>
                    <w:right w:val="none" w:sz="0" w:space="0" w:color="auto"/>
                  </w:divBdr>
                </w:div>
                <w:div w:id="1986082040">
                  <w:marLeft w:val="0"/>
                  <w:marRight w:val="0"/>
                  <w:marTop w:val="0"/>
                  <w:marBottom w:val="0"/>
                  <w:divBdr>
                    <w:top w:val="none" w:sz="0" w:space="0" w:color="auto"/>
                    <w:left w:val="none" w:sz="0" w:space="0" w:color="auto"/>
                    <w:bottom w:val="none" w:sz="0" w:space="0" w:color="auto"/>
                    <w:right w:val="none" w:sz="0" w:space="0" w:color="auto"/>
                  </w:divBdr>
                </w:div>
              </w:divsChild>
            </w:div>
            <w:div w:id="1823959229">
              <w:marLeft w:val="0"/>
              <w:marRight w:val="0"/>
              <w:marTop w:val="0"/>
              <w:marBottom w:val="0"/>
              <w:divBdr>
                <w:top w:val="none" w:sz="0" w:space="0" w:color="auto"/>
                <w:left w:val="none" w:sz="0" w:space="0" w:color="auto"/>
                <w:bottom w:val="none" w:sz="0" w:space="0" w:color="auto"/>
                <w:right w:val="none" w:sz="0" w:space="0" w:color="auto"/>
              </w:divBdr>
              <w:divsChild>
                <w:div w:id="500201739">
                  <w:marLeft w:val="0"/>
                  <w:marRight w:val="0"/>
                  <w:marTop w:val="0"/>
                  <w:marBottom w:val="0"/>
                  <w:divBdr>
                    <w:top w:val="none" w:sz="0" w:space="0" w:color="auto"/>
                    <w:left w:val="none" w:sz="0" w:space="0" w:color="auto"/>
                    <w:bottom w:val="none" w:sz="0" w:space="0" w:color="auto"/>
                    <w:right w:val="none" w:sz="0" w:space="0" w:color="auto"/>
                  </w:divBdr>
                </w:div>
                <w:div w:id="208802510">
                  <w:marLeft w:val="0"/>
                  <w:marRight w:val="0"/>
                  <w:marTop w:val="0"/>
                  <w:marBottom w:val="0"/>
                  <w:divBdr>
                    <w:top w:val="none" w:sz="0" w:space="0" w:color="auto"/>
                    <w:left w:val="none" w:sz="0" w:space="0" w:color="auto"/>
                    <w:bottom w:val="none" w:sz="0" w:space="0" w:color="auto"/>
                    <w:right w:val="none" w:sz="0" w:space="0" w:color="auto"/>
                  </w:divBdr>
                </w:div>
                <w:div w:id="606618996">
                  <w:marLeft w:val="0"/>
                  <w:marRight w:val="0"/>
                  <w:marTop w:val="0"/>
                  <w:marBottom w:val="0"/>
                  <w:divBdr>
                    <w:top w:val="none" w:sz="0" w:space="0" w:color="auto"/>
                    <w:left w:val="none" w:sz="0" w:space="0" w:color="auto"/>
                    <w:bottom w:val="none" w:sz="0" w:space="0" w:color="auto"/>
                    <w:right w:val="none" w:sz="0" w:space="0" w:color="auto"/>
                  </w:divBdr>
                </w:div>
                <w:div w:id="2092575908">
                  <w:marLeft w:val="0"/>
                  <w:marRight w:val="0"/>
                  <w:marTop w:val="0"/>
                  <w:marBottom w:val="0"/>
                  <w:divBdr>
                    <w:top w:val="none" w:sz="0" w:space="0" w:color="auto"/>
                    <w:left w:val="none" w:sz="0" w:space="0" w:color="auto"/>
                    <w:bottom w:val="none" w:sz="0" w:space="0" w:color="auto"/>
                    <w:right w:val="none" w:sz="0" w:space="0" w:color="auto"/>
                  </w:divBdr>
                </w:div>
                <w:div w:id="309411252">
                  <w:marLeft w:val="0"/>
                  <w:marRight w:val="0"/>
                  <w:marTop w:val="0"/>
                  <w:marBottom w:val="0"/>
                  <w:divBdr>
                    <w:top w:val="none" w:sz="0" w:space="0" w:color="auto"/>
                    <w:left w:val="none" w:sz="0" w:space="0" w:color="auto"/>
                    <w:bottom w:val="none" w:sz="0" w:space="0" w:color="auto"/>
                    <w:right w:val="none" w:sz="0" w:space="0" w:color="auto"/>
                  </w:divBdr>
                </w:div>
                <w:div w:id="1545287532">
                  <w:marLeft w:val="0"/>
                  <w:marRight w:val="0"/>
                  <w:marTop w:val="0"/>
                  <w:marBottom w:val="0"/>
                  <w:divBdr>
                    <w:top w:val="none" w:sz="0" w:space="0" w:color="auto"/>
                    <w:left w:val="none" w:sz="0" w:space="0" w:color="auto"/>
                    <w:bottom w:val="none" w:sz="0" w:space="0" w:color="auto"/>
                    <w:right w:val="none" w:sz="0" w:space="0" w:color="auto"/>
                  </w:divBdr>
                </w:div>
                <w:div w:id="1817524659">
                  <w:marLeft w:val="0"/>
                  <w:marRight w:val="0"/>
                  <w:marTop w:val="0"/>
                  <w:marBottom w:val="0"/>
                  <w:divBdr>
                    <w:top w:val="none" w:sz="0" w:space="0" w:color="auto"/>
                    <w:left w:val="none" w:sz="0" w:space="0" w:color="auto"/>
                    <w:bottom w:val="none" w:sz="0" w:space="0" w:color="auto"/>
                    <w:right w:val="none" w:sz="0" w:space="0" w:color="auto"/>
                  </w:divBdr>
                </w:div>
                <w:div w:id="1599021101">
                  <w:marLeft w:val="0"/>
                  <w:marRight w:val="0"/>
                  <w:marTop w:val="0"/>
                  <w:marBottom w:val="0"/>
                  <w:divBdr>
                    <w:top w:val="none" w:sz="0" w:space="0" w:color="auto"/>
                    <w:left w:val="none" w:sz="0" w:space="0" w:color="auto"/>
                    <w:bottom w:val="none" w:sz="0" w:space="0" w:color="auto"/>
                    <w:right w:val="none" w:sz="0" w:space="0" w:color="auto"/>
                  </w:divBdr>
                </w:div>
                <w:div w:id="794762167">
                  <w:marLeft w:val="0"/>
                  <w:marRight w:val="0"/>
                  <w:marTop w:val="0"/>
                  <w:marBottom w:val="0"/>
                  <w:divBdr>
                    <w:top w:val="none" w:sz="0" w:space="0" w:color="auto"/>
                    <w:left w:val="none" w:sz="0" w:space="0" w:color="auto"/>
                    <w:bottom w:val="none" w:sz="0" w:space="0" w:color="auto"/>
                    <w:right w:val="none" w:sz="0" w:space="0" w:color="auto"/>
                  </w:divBdr>
                </w:div>
                <w:div w:id="446588170">
                  <w:marLeft w:val="0"/>
                  <w:marRight w:val="0"/>
                  <w:marTop w:val="0"/>
                  <w:marBottom w:val="0"/>
                  <w:divBdr>
                    <w:top w:val="none" w:sz="0" w:space="0" w:color="auto"/>
                    <w:left w:val="none" w:sz="0" w:space="0" w:color="auto"/>
                    <w:bottom w:val="none" w:sz="0" w:space="0" w:color="auto"/>
                    <w:right w:val="none" w:sz="0" w:space="0" w:color="auto"/>
                  </w:divBdr>
                </w:div>
                <w:div w:id="298074602">
                  <w:marLeft w:val="0"/>
                  <w:marRight w:val="0"/>
                  <w:marTop w:val="0"/>
                  <w:marBottom w:val="0"/>
                  <w:divBdr>
                    <w:top w:val="none" w:sz="0" w:space="0" w:color="auto"/>
                    <w:left w:val="none" w:sz="0" w:space="0" w:color="auto"/>
                    <w:bottom w:val="none" w:sz="0" w:space="0" w:color="auto"/>
                    <w:right w:val="none" w:sz="0" w:space="0" w:color="auto"/>
                  </w:divBdr>
                </w:div>
                <w:div w:id="501048043">
                  <w:marLeft w:val="0"/>
                  <w:marRight w:val="0"/>
                  <w:marTop w:val="0"/>
                  <w:marBottom w:val="0"/>
                  <w:divBdr>
                    <w:top w:val="none" w:sz="0" w:space="0" w:color="auto"/>
                    <w:left w:val="none" w:sz="0" w:space="0" w:color="auto"/>
                    <w:bottom w:val="none" w:sz="0" w:space="0" w:color="auto"/>
                    <w:right w:val="none" w:sz="0" w:space="0" w:color="auto"/>
                  </w:divBdr>
                </w:div>
                <w:div w:id="1740907194">
                  <w:marLeft w:val="0"/>
                  <w:marRight w:val="0"/>
                  <w:marTop w:val="0"/>
                  <w:marBottom w:val="0"/>
                  <w:divBdr>
                    <w:top w:val="none" w:sz="0" w:space="0" w:color="auto"/>
                    <w:left w:val="none" w:sz="0" w:space="0" w:color="auto"/>
                    <w:bottom w:val="none" w:sz="0" w:space="0" w:color="auto"/>
                    <w:right w:val="none" w:sz="0" w:space="0" w:color="auto"/>
                  </w:divBdr>
                </w:div>
                <w:div w:id="1478306855">
                  <w:marLeft w:val="0"/>
                  <w:marRight w:val="0"/>
                  <w:marTop w:val="0"/>
                  <w:marBottom w:val="0"/>
                  <w:divBdr>
                    <w:top w:val="none" w:sz="0" w:space="0" w:color="auto"/>
                    <w:left w:val="none" w:sz="0" w:space="0" w:color="auto"/>
                    <w:bottom w:val="none" w:sz="0" w:space="0" w:color="auto"/>
                    <w:right w:val="none" w:sz="0" w:space="0" w:color="auto"/>
                  </w:divBdr>
                </w:div>
                <w:div w:id="1785150492">
                  <w:marLeft w:val="0"/>
                  <w:marRight w:val="0"/>
                  <w:marTop w:val="0"/>
                  <w:marBottom w:val="0"/>
                  <w:divBdr>
                    <w:top w:val="none" w:sz="0" w:space="0" w:color="auto"/>
                    <w:left w:val="none" w:sz="0" w:space="0" w:color="auto"/>
                    <w:bottom w:val="none" w:sz="0" w:space="0" w:color="auto"/>
                    <w:right w:val="none" w:sz="0" w:space="0" w:color="auto"/>
                  </w:divBdr>
                </w:div>
                <w:div w:id="230963104">
                  <w:marLeft w:val="0"/>
                  <w:marRight w:val="0"/>
                  <w:marTop w:val="0"/>
                  <w:marBottom w:val="0"/>
                  <w:divBdr>
                    <w:top w:val="none" w:sz="0" w:space="0" w:color="auto"/>
                    <w:left w:val="none" w:sz="0" w:space="0" w:color="auto"/>
                    <w:bottom w:val="none" w:sz="0" w:space="0" w:color="auto"/>
                    <w:right w:val="none" w:sz="0" w:space="0" w:color="auto"/>
                  </w:divBdr>
                </w:div>
                <w:div w:id="581649624">
                  <w:marLeft w:val="0"/>
                  <w:marRight w:val="0"/>
                  <w:marTop w:val="0"/>
                  <w:marBottom w:val="0"/>
                  <w:divBdr>
                    <w:top w:val="none" w:sz="0" w:space="0" w:color="auto"/>
                    <w:left w:val="none" w:sz="0" w:space="0" w:color="auto"/>
                    <w:bottom w:val="none" w:sz="0" w:space="0" w:color="auto"/>
                    <w:right w:val="none" w:sz="0" w:space="0" w:color="auto"/>
                  </w:divBdr>
                </w:div>
                <w:div w:id="1930581383">
                  <w:marLeft w:val="0"/>
                  <w:marRight w:val="0"/>
                  <w:marTop w:val="0"/>
                  <w:marBottom w:val="0"/>
                  <w:divBdr>
                    <w:top w:val="none" w:sz="0" w:space="0" w:color="auto"/>
                    <w:left w:val="none" w:sz="0" w:space="0" w:color="auto"/>
                    <w:bottom w:val="none" w:sz="0" w:space="0" w:color="auto"/>
                    <w:right w:val="none" w:sz="0" w:space="0" w:color="auto"/>
                  </w:divBdr>
                </w:div>
                <w:div w:id="261768734">
                  <w:marLeft w:val="0"/>
                  <w:marRight w:val="0"/>
                  <w:marTop w:val="0"/>
                  <w:marBottom w:val="0"/>
                  <w:divBdr>
                    <w:top w:val="none" w:sz="0" w:space="0" w:color="auto"/>
                    <w:left w:val="none" w:sz="0" w:space="0" w:color="auto"/>
                    <w:bottom w:val="none" w:sz="0" w:space="0" w:color="auto"/>
                    <w:right w:val="none" w:sz="0" w:space="0" w:color="auto"/>
                  </w:divBdr>
                </w:div>
                <w:div w:id="1015494410">
                  <w:marLeft w:val="0"/>
                  <w:marRight w:val="0"/>
                  <w:marTop w:val="0"/>
                  <w:marBottom w:val="0"/>
                  <w:divBdr>
                    <w:top w:val="none" w:sz="0" w:space="0" w:color="auto"/>
                    <w:left w:val="none" w:sz="0" w:space="0" w:color="auto"/>
                    <w:bottom w:val="none" w:sz="0" w:space="0" w:color="auto"/>
                    <w:right w:val="none" w:sz="0" w:space="0" w:color="auto"/>
                  </w:divBdr>
                </w:div>
                <w:div w:id="955408074">
                  <w:marLeft w:val="0"/>
                  <w:marRight w:val="0"/>
                  <w:marTop w:val="0"/>
                  <w:marBottom w:val="0"/>
                  <w:divBdr>
                    <w:top w:val="none" w:sz="0" w:space="0" w:color="auto"/>
                    <w:left w:val="none" w:sz="0" w:space="0" w:color="auto"/>
                    <w:bottom w:val="none" w:sz="0" w:space="0" w:color="auto"/>
                    <w:right w:val="none" w:sz="0" w:space="0" w:color="auto"/>
                  </w:divBdr>
                </w:div>
                <w:div w:id="1787695391">
                  <w:marLeft w:val="0"/>
                  <w:marRight w:val="0"/>
                  <w:marTop w:val="0"/>
                  <w:marBottom w:val="0"/>
                  <w:divBdr>
                    <w:top w:val="none" w:sz="0" w:space="0" w:color="auto"/>
                    <w:left w:val="none" w:sz="0" w:space="0" w:color="auto"/>
                    <w:bottom w:val="none" w:sz="0" w:space="0" w:color="auto"/>
                    <w:right w:val="none" w:sz="0" w:space="0" w:color="auto"/>
                  </w:divBdr>
                </w:div>
                <w:div w:id="108399293">
                  <w:marLeft w:val="0"/>
                  <w:marRight w:val="0"/>
                  <w:marTop w:val="0"/>
                  <w:marBottom w:val="0"/>
                  <w:divBdr>
                    <w:top w:val="none" w:sz="0" w:space="0" w:color="auto"/>
                    <w:left w:val="none" w:sz="0" w:space="0" w:color="auto"/>
                    <w:bottom w:val="none" w:sz="0" w:space="0" w:color="auto"/>
                    <w:right w:val="none" w:sz="0" w:space="0" w:color="auto"/>
                  </w:divBdr>
                </w:div>
                <w:div w:id="90592288">
                  <w:marLeft w:val="0"/>
                  <w:marRight w:val="0"/>
                  <w:marTop w:val="0"/>
                  <w:marBottom w:val="0"/>
                  <w:divBdr>
                    <w:top w:val="none" w:sz="0" w:space="0" w:color="auto"/>
                    <w:left w:val="none" w:sz="0" w:space="0" w:color="auto"/>
                    <w:bottom w:val="none" w:sz="0" w:space="0" w:color="auto"/>
                    <w:right w:val="none" w:sz="0" w:space="0" w:color="auto"/>
                  </w:divBdr>
                </w:div>
                <w:div w:id="1897860704">
                  <w:marLeft w:val="0"/>
                  <w:marRight w:val="0"/>
                  <w:marTop w:val="0"/>
                  <w:marBottom w:val="0"/>
                  <w:divBdr>
                    <w:top w:val="none" w:sz="0" w:space="0" w:color="auto"/>
                    <w:left w:val="none" w:sz="0" w:space="0" w:color="auto"/>
                    <w:bottom w:val="none" w:sz="0" w:space="0" w:color="auto"/>
                    <w:right w:val="none" w:sz="0" w:space="0" w:color="auto"/>
                  </w:divBdr>
                </w:div>
                <w:div w:id="1816415231">
                  <w:marLeft w:val="0"/>
                  <w:marRight w:val="0"/>
                  <w:marTop w:val="0"/>
                  <w:marBottom w:val="0"/>
                  <w:divBdr>
                    <w:top w:val="none" w:sz="0" w:space="0" w:color="auto"/>
                    <w:left w:val="none" w:sz="0" w:space="0" w:color="auto"/>
                    <w:bottom w:val="none" w:sz="0" w:space="0" w:color="auto"/>
                    <w:right w:val="none" w:sz="0" w:space="0" w:color="auto"/>
                  </w:divBdr>
                </w:div>
                <w:div w:id="878931084">
                  <w:marLeft w:val="0"/>
                  <w:marRight w:val="0"/>
                  <w:marTop w:val="0"/>
                  <w:marBottom w:val="0"/>
                  <w:divBdr>
                    <w:top w:val="none" w:sz="0" w:space="0" w:color="auto"/>
                    <w:left w:val="none" w:sz="0" w:space="0" w:color="auto"/>
                    <w:bottom w:val="none" w:sz="0" w:space="0" w:color="auto"/>
                    <w:right w:val="none" w:sz="0" w:space="0" w:color="auto"/>
                  </w:divBdr>
                </w:div>
                <w:div w:id="1042704173">
                  <w:marLeft w:val="0"/>
                  <w:marRight w:val="0"/>
                  <w:marTop w:val="0"/>
                  <w:marBottom w:val="0"/>
                  <w:divBdr>
                    <w:top w:val="none" w:sz="0" w:space="0" w:color="auto"/>
                    <w:left w:val="none" w:sz="0" w:space="0" w:color="auto"/>
                    <w:bottom w:val="none" w:sz="0" w:space="0" w:color="auto"/>
                    <w:right w:val="none" w:sz="0" w:space="0" w:color="auto"/>
                  </w:divBdr>
                </w:div>
                <w:div w:id="1029837220">
                  <w:marLeft w:val="0"/>
                  <w:marRight w:val="0"/>
                  <w:marTop w:val="0"/>
                  <w:marBottom w:val="0"/>
                  <w:divBdr>
                    <w:top w:val="none" w:sz="0" w:space="0" w:color="auto"/>
                    <w:left w:val="none" w:sz="0" w:space="0" w:color="auto"/>
                    <w:bottom w:val="none" w:sz="0" w:space="0" w:color="auto"/>
                    <w:right w:val="none" w:sz="0" w:space="0" w:color="auto"/>
                  </w:divBdr>
                </w:div>
                <w:div w:id="1422990722">
                  <w:marLeft w:val="0"/>
                  <w:marRight w:val="0"/>
                  <w:marTop w:val="0"/>
                  <w:marBottom w:val="0"/>
                  <w:divBdr>
                    <w:top w:val="none" w:sz="0" w:space="0" w:color="auto"/>
                    <w:left w:val="none" w:sz="0" w:space="0" w:color="auto"/>
                    <w:bottom w:val="none" w:sz="0" w:space="0" w:color="auto"/>
                    <w:right w:val="none" w:sz="0" w:space="0" w:color="auto"/>
                  </w:divBdr>
                </w:div>
                <w:div w:id="1366250437">
                  <w:marLeft w:val="0"/>
                  <w:marRight w:val="0"/>
                  <w:marTop w:val="0"/>
                  <w:marBottom w:val="0"/>
                  <w:divBdr>
                    <w:top w:val="none" w:sz="0" w:space="0" w:color="auto"/>
                    <w:left w:val="none" w:sz="0" w:space="0" w:color="auto"/>
                    <w:bottom w:val="none" w:sz="0" w:space="0" w:color="auto"/>
                    <w:right w:val="none" w:sz="0" w:space="0" w:color="auto"/>
                  </w:divBdr>
                </w:div>
                <w:div w:id="806358882">
                  <w:marLeft w:val="0"/>
                  <w:marRight w:val="0"/>
                  <w:marTop w:val="0"/>
                  <w:marBottom w:val="0"/>
                  <w:divBdr>
                    <w:top w:val="none" w:sz="0" w:space="0" w:color="auto"/>
                    <w:left w:val="none" w:sz="0" w:space="0" w:color="auto"/>
                    <w:bottom w:val="none" w:sz="0" w:space="0" w:color="auto"/>
                    <w:right w:val="none" w:sz="0" w:space="0" w:color="auto"/>
                  </w:divBdr>
                </w:div>
                <w:div w:id="210582247">
                  <w:marLeft w:val="0"/>
                  <w:marRight w:val="0"/>
                  <w:marTop w:val="0"/>
                  <w:marBottom w:val="0"/>
                  <w:divBdr>
                    <w:top w:val="none" w:sz="0" w:space="0" w:color="auto"/>
                    <w:left w:val="none" w:sz="0" w:space="0" w:color="auto"/>
                    <w:bottom w:val="none" w:sz="0" w:space="0" w:color="auto"/>
                    <w:right w:val="none" w:sz="0" w:space="0" w:color="auto"/>
                  </w:divBdr>
                </w:div>
                <w:div w:id="149831789">
                  <w:marLeft w:val="0"/>
                  <w:marRight w:val="0"/>
                  <w:marTop w:val="0"/>
                  <w:marBottom w:val="0"/>
                  <w:divBdr>
                    <w:top w:val="none" w:sz="0" w:space="0" w:color="auto"/>
                    <w:left w:val="none" w:sz="0" w:space="0" w:color="auto"/>
                    <w:bottom w:val="none" w:sz="0" w:space="0" w:color="auto"/>
                    <w:right w:val="none" w:sz="0" w:space="0" w:color="auto"/>
                  </w:divBdr>
                </w:div>
                <w:div w:id="541526445">
                  <w:marLeft w:val="0"/>
                  <w:marRight w:val="0"/>
                  <w:marTop w:val="0"/>
                  <w:marBottom w:val="0"/>
                  <w:divBdr>
                    <w:top w:val="none" w:sz="0" w:space="0" w:color="auto"/>
                    <w:left w:val="none" w:sz="0" w:space="0" w:color="auto"/>
                    <w:bottom w:val="none" w:sz="0" w:space="0" w:color="auto"/>
                    <w:right w:val="none" w:sz="0" w:space="0" w:color="auto"/>
                  </w:divBdr>
                </w:div>
                <w:div w:id="1804959270">
                  <w:marLeft w:val="0"/>
                  <w:marRight w:val="0"/>
                  <w:marTop w:val="0"/>
                  <w:marBottom w:val="0"/>
                  <w:divBdr>
                    <w:top w:val="none" w:sz="0" w:space="0" w:color="auto"/>
                    <w:left w:val="none" w:sz="0" w:space="0" w:color="auto"/>
                    <w:bottom w:val="none" w:sz="0" w:space="0" w:color="auto"/>
                    <w:right w:val="none" w:sz="0" w:space="0" w:color="auto"/>
                  </w:divBdr>
                </w:div>
                <w:div w:id="734546358">
                  <w:marLeft w:val="0"/>
                  <w:marRight w:val="0"/>
                  <w:marTop w:val="0"/>
                  <w:marBottom w:val="0"/>
                  <w:divBdr>
                    <w:top w:val="none" w:sz="0" w:space="0" w:color="auto"/>
                    <w:left w:val="none" w:sz="0" w:space="0" w:color="auto"/>
                    <w:bottom w:val="none" w:sz="0" w:space="0" w:color="auto"/>
                    <w:right w:val="none" w:sz="0" w:space="0" w:color="auto"/>
                  </w:divBdr>
                </w:div>
                <w:div w:id="1263025889">
                  <w:marLeft w:val="0"/>
                  <w:marRight w:val="0"/>
                  <w:marTop w:val="0"/>
                  <w:marBottom w:val="0"/>
                  <w:divBdr>
                    <w:top w:val="none" w:sz="0" w:space="0" w:color="auto"/>
                    <w:left w:val="none" w:sz="0" w:space="0" w:color="auto"/>
                    <w:bottom w:val="none" w:sz="0" w:space="0" w:color="auto"/>
                    <w:right w:val="none" w:sz="0" w:space="0" w:color="auto"/>
                  </w:divBdr>
                </w:div>
                <w:div w:id="334190974">
                  <w:marLeft w:val="0"/>
                  <w:marRight w:val="0"/>
                  <w:marTop w:val="0"/>
                  <w:marBottom w:val="0"/>
                  <w:divBdr>
                    <w:top w:val="none" w:sz="0" w:space="0" w:color="auto"/>
                    <w:left w:val="none" w:sz="0" w:space="0" w:color="auto"/>
                    <w:bottom w:val="none" w:sz="0" w:space="0" w:color="auto"/>
                    <w:right w:val="none" w:sz="0" w:space="0" w:color="auto"/>
                  </w:divBdr>
                </w:div>
                <w:div w:id="1564560464">
                  <w:marLeft w:val="0"/>
                  <w:marRight w:val="0"/>
                  <w:marTop w:val="0"/>
                  <w:marBottom w:val="0"/>
                  <w:divBdr>
                    <w:top w:val="none" w:sz="0" w:space="0" w:color="auto"/>
                    <w:left w:val="none" w:sz="0" w:space="0" w:color="auto"/>
                    <w:bottom w:val="none" w:sz="0" w:space="0" w:color="auto"/>
                    <w:right w:val="none" w:sz="0" w:space="0" w:color="auto"/>
                  </w:divBdr>
                </w:div>
                <w:div w:id="1027294135">
                  <w:marLeft w:val="0"/>
                  <w:marRight w:val="0"/>
                  <w:marTop w:val="0"/>
                  <w:marBottom w:val="0"/>
                  <w:divBdr>
                    <w:top w:val="none" w:sz="0" w:space="0" w:color="auto"/>
                    <w:left w:val="none" w:sz="0" w:space="0" w:color="auto"/>
                    <w:bottom w:val="none" w:sz="0" w:space="0" w:color="auto"/>
                    <w:right w:val="none" w:sz="0" w:space="0" w:color="auto"/>
                  </w:divBdr>
                </w:div>
                <w:div w:id="531654952">
                  <w:marLeft w:val="0"/>
                  <w:marRight w:val="0"/>
                  <w:marTop w:val="0"/>
                  <w:marBottom w:val="0"/>
                  <w:divBdr>
                    <w:top w:val="none" w:sz="0" w:space="0" w:color="auto"/>
                    <w:left w:val="none" w:sz="0" w:space="0" w:color="auto"/>
                    <w:bottom w:val="none" w:sz="0" w:space="0" w:color="auto"/>
                    <w:right w:val="none" w:sz="0" w:space="0" w:color="auto"/>
                  </w:divBdr>
                </w:div>
                <w:div w:id="699864953">
                  <w:marLeft w:val="0"/>
                  <w:marRight w:val="0"/>
                  <w:marTop w:val="0"/>
                  <w:marBottom w:val="0"/>
                  <w:divBdr>
                    <w:top w:val="none" w:sz="0" w:space="0" w:color="auto"/>
                    <w:left w:val="none" w:sz="0" w:space="0" w:color="auto"/>
                    <w:bottom w:val="none" w:sz="0" w:space="0" w:color="auto"/>
                    <w:right w:val="none" w:sz="0" w:space="0" w:color="auto"/>
                  </w:divBdr>
                </w:div>
                <w:div w:id="892275742">
                  <w:marLeft w:val="0"/>
                  <w:marRight w:val="0"/>
                  <w:marTop w:val="0"/>
                  <w:marBottom w:val="0"/>
                  <w:divBdr>
                    <w:top w:val="none" w:sz="0" w:space="0" w:color="auto"/>
                    <w:left w:val="none" w:sz="0" w:space="0" w:color="auto"/>
                    <w:bottom w:val="none" w:sz="0" w:space="0" w:color="auto"/>
                    <w:right w:val="none" w:sz="0" w:space="0" w:color="auto"/>
                  </w:divBdr>
                </w:div>
                <w:div w:id="519244093">
                  <w:marLeft w:val="0"/>
                  <w:marRight w:val="0"/>
                  <w:marTop w:val="0"/>
                  <w:marBottom w:val="0"/>
                  <w:divBdr>
                    <w:top w:val="none" w:sz="0" w:space="0" w:color="auto"/>
                    <w:left w:val="none" w:sz="0" w:space="0" w:color="auto"/>
                    <w:bottom w:val="none" w:sz="0" w:space="0" w:color="auto"/>
                    <w:right w:val="none" w:sz="0" w:space="0" w:color="auto"/>
                  </w:divBdr>
                </w:div>
                <w:div w:id="1403799126">
                  <w:marLeft w:val="0"/>
                  <w:marRight w:val="0"/>
                  <w:marTop w:val="0"/>
                  <w:marBottom w:val="0"/>
                  <w:divBdr>
                    <w:top w:val="none" w:sz="0" w:space="0" w:color="auto"/>
                    <w:left w:val="none" w:sz="0" w:space="0" w:color="auto"/>
                    <w:bottom w:val="none" w:sz="0" w:space="0" w:color="auto"/>
                    <w:right w:val="none" w:sz="0" w:space="0" w:color="auto"/>
                  </w:divBdr>
                </w:div>
                <w:div w:id="1776440448">
                  <w:marLeft w:val="0"/>
                  <w:marRight w:val="0"/>
                  <w:marTop w:val="0"/>
                  <w:marBottom w:val="0"/>
                  <w:divBdr>
                    <w:top w:val="none" w:sz="0" w:space="0" w:color="auto"/>
                    <w:left w:val="none" w:sz="0" w:space="0" w:color="auto"/>
                    <w:bottom w:val="none" w:sz="0" w:space="0" w:color="auto"/>
                    <w:right w:val="none" w:sz="0" w:space="0" w:color="auto"/>
                  </w:divBdr>
                </w:div>
                <w:div w:id="1610746160">
                  <w:marLeft w:val="0"/>
                  <w:marRight w:val="0"/>
                  <w:marTop w:val="0"/>
                  <w:marBottom w:val="0"/>
                  <w:divBdr>
                    <w:top w:val="none" w:sz="0" w:space="0" w:color="auto"/>
                    <w:left w:val="none" w:sz="0" w:space="0" w:color="auto"/>
                    <w:bottom w:val="none" w:sz="0" w:space="0" w:color="auto"/>
                    <w:right w:val="none" w:sz="0" w:space="0" w:color="auto"/>
                  </w:divBdr>
                </w:div>
                <w:div w:id="2072850462">
                  <w:marLeft w:val="0"/>
                  <w:marRight w:val="0"/>
                  <w:marTop w:val="0"/>
                  <w:marBottom w:val="0"/>
                  <w:divBdr>
                    <w:top w:val="none" w:sz="0" w:space="0" w:color="auto"/>
                    <w:left w:val="none" w:sz="0" w:space="0" w:color="auto"/>
                    <w:bottom w:val="none" w:sz="0" w:space="0" w:color="auto"/>
                    <w:right w:val="none" w:sz="0" w:space="0" w:color="auto"/>
                  </w:divBdr>
                </w:div>
                <w:div w:id="261882055">
                  <w:marLeft w:val="0"/>
                  <w:marRight w:val="0"/>
                  <w:marTop w:val="0"/>
                  <w:marBottom w:val="0"/>
                  <w:divBdr>
                    <w:top w:val="none" w:sz="0" w:space="0" w:color="auto"/>
                    <w:left w:val="none" w:sz="0" w:space="0" w:color="auto"/>
                    <w:bottom w:val="none" w:sz="0" w:space="0" w:color="auto"/>
                    <w:right w:val="none" w:sz="0" w:space="0" w:color="auto"/>
                  </w:divBdr>
                </w:div>
                <w:div w:id="1948270218">
                  <w:marLeft w:val="0"/>
                  <w:marRight w:val="0"/>
                  <w:marTop w:val="0"/>
                  <w:marBottom w:val="0"/>
                  <w:divBdr>
                    <w:top w:val="none" w:sz="0" w:space="0" w:color="auto"/>
                    <w:left w:val="none" w:sz="0" w:space="0" w:color="auto"/>
                    <w:bottom w:val="none" w:sz="0" w:space="0" w:color="auto"/>
                    <w:right w:val="none" w:sz="0" w:space="0" w:color="auto"/>
                  </w:divBdr>
                </w:div>
                <w:div w:id="1529642403">
                  <w:marLeft w:val="0"/>
                  <w:marRight w:val="0"/>
                  <w:marTop w:val="0"/>
                  <w:marBottom w:val="0"/>
                  <w:divBdr>
                    <w:top w:val="none" w:sz="0" w:space="0" w:color="auto"/>
                    <w:left w:val="none" w:sz="0" w:space="0" w:color="auto"/>
                    <w:bottom w:val="none" w:sz="0" w:space="0" w:color="auto"/>
                    <w:right w:val="none" w:sz="0" w:space="0" w:color="auto"/>
                  </w:divBdr>
                </w:div>
                <w:div w:id="1152671421">
                  <w:marLeft w:val="0"/>
                  <w:marRight w:val="0"/>
                  <w:marTop w:val="0"/>
                  <w:marBottom w:val="0"/>
                  <w:divBdr>
                    <w:top w:val="none" w:sz="0" w:space="0" w:color="auto"/>
                    <w:left w:val="none" w:sz="0" w:space="0" w:color="auto"/>
                    <w:bottom w:val="none" w:sz="0" w:space="0" w:color="auto"/>
                    <w:right w:val="none" w:sz="0" w:space="0" w:color="auto"/>
                  </w:divBdr>
                </w:div>
                <w:div w:id="1940940835">
                  <w:marLeft w:val="0"/>
                  <w:marRight w:val="0"/>
                  <w:marTop w:val="0"/>
                  <w:marBottom w:val="0"/>
                  <w:divBdr>
                    <w:top w:val="none" w:sz="0" w:space="0" w:color="auto"/>
                    <w:left w:val="none" w:sz="0" w:space="0" w:color="auto"/>
                    <w:bottom w:val="none" w:sz="0" w:space="0" w:color="auto"/>
                    <w:right w:val="none" w:sz="0" w:space="0" w:color="auto"/>
                  </w:divBdr>
                </w:div>
                <w:div w:id="943920027">
                  <w:marLeft w:val="0"/>
                  <w:marRight w:val="0"/>
                  <w:marTop w:val="0"/>
                  <w:marBottom w:val="0"/>
                  <w:divBdr>
                    <w:top w:val="none" w:sz="0" w:space="0" w:color="auto"/>
                    <w:left w:val="none" w:sz="0" w:space="0" w:color="auto"/>
                    <w:bottom w:val="none" w:sz="0" w:space="0" w:color="auto"/>
                    <w:right w:val="none" w:sz="0" w:space="0" w:color="auto"/>
                  </w:divBdr>
                </w:div>
                <w:div w:id="1928684527">
                  <w:marLeft w:val="0"/>
                  <w:marRight w:val="0"/>
                  <w:marTop w:val="0"/>
                  <w:marBottom w:val="0"/>
                  <w:divBdr>
                    <w:top w:val="none" w:sz="0" w:space="0" w:color="auto"/>
                    <w:left w:val="none" w:sz="0" w:space="0" w:color="auto"/>
                    <w:bottom w:val="none" w:sz="0" w:space="0" w:color="auto"/>
                    <w:right w:val="none" w:sz="0" w:space="0" w:color="auto"/>
                  </w:divBdr>
                </w:div>
                <w:div w:id="1466972508">
                  <w:marLeft w:val="0"/>
                  <w:marRight w:val="0"/>
                  <w:marTop w:val="0"/>
                  <w:marBottom w:val="0"/>
                  <w:divBdr>
                    <w:top w:val="none" w:sz="0" w:space="0" w:color="auto"/>
                    <w:left w:val="none" w:sz="0" w:space="0" w:color="auto"/>
                    <w:bottom w:val="none" w:sz="0" w:space="0" w:color="auto"/>
                    <w:right w:val="none" w:sz="0" w:space="0" w:color="auto"/>
                  </w:divBdr>
                </w:div>
                <w:div w:id="176117767">
                  <w:marLeft w:val="0"/>
                  <w:marRight w:val="0"/>
                  <w:marTop w:val="0"/>
                  <w:marBottom w:val="0"/>
                  <w:divBdr>
                    <w:top w:val="none" w:sz="0" w:space="0" w:color="auto"/>
                    <w:left w:val="none" w:sz="0" w:space="0" w:color="auto"/>
                    <w:bottom w:val="none" w:sz="0" w:space="0" w:color="auto"/>
                    <w:right w:val="none" w:sz="0" w:space="0" w:color="auto"/>
                  </w:divBdr>
                </w:div>
                <w:div w:id="1152602606">
                  <w:marLeft w:val="0"/>
                  <w:marRight w:val="0"/>
                  <w:marTop w:val="0"/>
                  <w:marBottom w:val="0"/>
                  <w:divBdr>
                    <w:top w:val="none" w:sz="0" w:space="0" w:color="auto"/>
                    <w:left w:val="none" w:sz="0" w:space="0" w:color="auto"/>
                    <w:bottom w:val="none" w:sz="0" w:space="0" w:color="auto"/>
                    <w:right w:val="none" w:sz="0" w:space="0" w:color="auto"/>
                  </w:divBdr>
                </w:div>
                <w:div w:id="420835140">
                  <w:marLeft w:val="0"/>
                  <w:marRight w:val="0"/>
                  <w:marTop w:val="0"/>
                  <w:marBottom w:val="0"/>
                  <w:divBdr>
                    <w:top w:val="none" w:sz="0" w:space="0" w:color="auto"/>
                    <w:left w:val="none" w:sz="0" w:space="0" w:color="auto"/>
                    <w:bottom w:val="none" w:sz="0" w:space="0" w:color="auto"/>
                    <w:right w:val="none" w:sz="0" w:space="0" w:color="auto"/>
                  </w:divBdr>
                </w:div>
                <w:div w:id="1337147665">
                  <w:marLeft w:val="0"/>
                  <w:marRight w:val="0"/>
                  <w:marTop w:val="0"/>
                  <w:marBottom w:val="0"/>
                  <w:divBdr>
                    <w:top w:val="none" w:sz="0" w:space="0" w:color="auto"/>
                    <w:left w:val="none" w:sz="0" w:space="0" w:color="auto"/>
                    <w:bottom w:val="none" w:sz="0" w:space="0" w:color="auto"/>
                    <w:right w:val="none" w:sz="0" w:space="0" w:color="auto"/>
                  </w:divBdr>
                </w:div>
                <w:div w:id="657266779">
                  <w:marLeft w:val="0"/>
                  <w:marRight w:val="0"/>
                  <w:marTop w:val="0"/>
                  <w:marBottom w:val="0"/>
                  <w:divBdr>
                    <w:top w:val="none" w:sz="0" w:space="0" w:color="auto"/>
                    <w:left w:val="none" w:sz="0" w:space="0" w:color="auto"/>
                    <w:bottom w:val="none" w:sz="0" w:space="0" w:color="auto"/>
                    <w:right w:val="none" w:sz="0" w:space="0" w:color="auto"/>
                  </w:divBdr>
                </w:div>
                <w:div w:id="167601613">
                  <w:marLeft w:val="0"/>
                  <w:marRight w:val="0"/>
                  <w:marTop w:val="0"/>
                  <w:marBottom w:val="0"/>
                  <w:divBdr>
                    <w:top w:val="none" w:sz="0" w:space="0" w:color="auto"/>
                    <w:left w:val="none" w:sz="0" w:space="0" w:color="auto"/>
                    <w:bottom w:val="none" w:sz="0" w:space="0" w:color="auto"/>
                    <w:right w:val="none" w:sz="0" w:space="0" w:color="auto"/>
                  </w:divBdr>
                </w:div>
                <w:div w:id="517504008">
                  <w:marLeft w:val="0"/>
                  <w:marRight w:val="0"/>
                  <w:marTop w:val="0"/>
                  <w:marBottom w:val="0"/>
                  <w:divBdr>
                    <w:top w:val="none" w:sz="0" w:space="0" w:color="auto"/>
                    <w:left w:val="none" w:sz="0" w:space="0" w:color="auto"/>
                    <w:bottom w:val="none" w:sz="0" w:space="0" w:color="auto"/>
                    <w:right w:val="none" w:sz="0" w:space="0" w:color="auto"/>
                  </w:divBdr>
                </w:div>
                <w:div w:id="405566846">
                  <w:marLeft w:val="0"/>
                  <w:marRight w:val="0"/>
                  <w:marTop w:val="0"/>
                  <w:marBottom w:val="0"/>
                  <w:divBdr>
                    <w:top w:val="none" w:sz="0" w:space="0" w:color="auto"/>
                    <w:left w:val="none" w:sz="0" w:space="0" w:color="auto"/>
                    <w:bottom w:val="none" w:sz="0" w:space="0" w:color="auto"/>
                    <w:right w:val="none" w:sz="0" w:space="0" w:color="auto"/>
                  </w:divBdr>
                </w:div>
                <w:div w:id="1966617087">
                  <w:marLeft w:val="0"/>
                  <w:marRight w:val="0"/>
                  <w:marTop w:val="0"/>
                  <w:marBottom w:val="0"/>
                  <w:divBdr>
                    <w:top w:val="none" w:sz="0" w:space="0" w:color="auto"/>
                    <w:left w:val="none" w:sz="0" w:space="0" w:color="auto"/>
                    <w:bottom w:val="none" w:sz="0" w:space="0" w:color="auto"/>
                    <w:right w:val="none" w:sz="0" w:space="0" w:color="auto"/>
                  </w:divBdr>
                </w:div>
                <w:div w:id="227157935">
                  <w:marLeft w:val="0"/>
                  <w:marRight w:val="0"/>
                  <w:marTop w:val="0"/>
                  <w:marBottom w:val="0"/>
                  <w:divBdr>
                    <w:top w:val="none" w:sz="0" w:space="0" w:color="auto"/>
                    <w:left w:val="none" w:sz="0" w:space="0" w:color="auto"/>
                    <w:bottom w:val="none" w:sz="0" w:space="0" w:color="auto"/>
                    <w:right w:val="none" w:sz="0" w:space="0" w:color="auto"/>
                  </w:divBdr>
                </w:div>
                <w:div w:id="1997104310">
                  <w:marLeft w:val="0"/>
                  <w:marRight w:val="0"/>
                  <w:marTop w:val="0"/>
                  <w:marBottom w:val="0"/>
                  <w:divBdr>
                    <w:top w:val="none" w:sz="0" w:space="0" w:color="auto"/>
                    <w:left w:val="none" w:sz="0" w:space="0" w:color="auto"/>
                    <w:bottom w:val="none" w:sz="0" w:space="0" w:color="auto"/>
                    <w:right w:val="none" w:sz="0" w:space="0" w:color="auto"/>
                  </w:divBdr>
                </w:div>
                <w:div w:id="68624458">
                  <w:marLeft w:val="0"/>
                  <w:marRight w:val="0"/>
                  <w:marTop w:val="0"/>
                  <w:marBottom w:val="0"/>
                  <w:divBdr>
                    <w:top w:val="none" w:sz="0" w:space="0" w:color="auto"/>
                    <w:left w:val="none" w:sz="0" w:space="0" w:color="auto"/>
                    <w:bottom w:val="none" w:sz="0" w:space="0" w:color="auto"/>
                    <w:right w:val="none" w:sz="0" w:space="0" w:color="auto"/>
                  </w:divBdr>
                </w:div>
                <w:div w:id="865413512">
                  <w:marLeft w:val="0"/>
                  <w:marRight w:val="0"/>
                  <w:marTop w:val="0"/>
                  <w:marBottom w:val="0"/>
                  <w:divBdr>
                    <w:top w:val="none" w:sz="0" w:space="0" w:color="auto"/>
                    <w:left w:val="none" w:sz="0" w:space="0" w:color="auto"/>
                    <w:bottom w:val="none" w:sz="0" w:space="0" w:color="auto"/>
                    <w:right w:val="none" w:sz="0" w:space="0" w:color="auto"/>
                  </w:divBdr>
                </w:div>
                <w:div w:id="680743217">
                  <w:marLeft w:val="0"/>
                  <w:marRight w:val="0"/>
                  <w:marTop w:val="0"/>
                  <w:marBottom w:val="0"/>
                  <w:divBdr>
                    <w:top w:val="none" w:sz="0" w:space="0" w:color="auto"/>
                    <w:left w:val="none" w:sz="0" w:space="0" w:color="auto"/>
                    <w:bottom w:val="none" w:sz="0" w:space="0" w:color="auto"/>
                    <w:right w:val="none" w:sz="0" w:space="0" w:color="auto"/>
                  </w:divBdr>
                </w:div>
                <w:div w:id="216861718">
                  <w:marLeft w:val="0"/>
                  <w:marRight w:val="0"/>
                  <w:marTop w:val="0"/>
                  <w:marBottom w:val="0"/>
                  <w:divBdr>
                    <w:top w:val="none" w:sz="0" w:space="0" w:color="auto"/>
                    <w:left w:val="none" w:sz="0" w:space="0" w:color="auto"/>
                    <w:bottom w:val="none" w:sz="0" w:space="0" w:color="auto"/>
                    <w:right w:val="none" w:sz="0" w:space="0" w:color="auto"/>
                  </w:divBdr>
                </w:div>
                <w:div w:id="1205602299">
                  <w:marLeft w:val="0"/>
                  <w:marRight w:val="0"/>
                  <w:marTop w:val="0"/>
                  <w:marBottom w:val="0"/>
                  <w:divBdr>
                    <w:top w:val="none" w:sz="0" w:space="0" w:color="auto"/>
                    <w:left w:val="none" w:sz="0" w:space="0" w:color="auto"/>
                    <w:bottom w:val="none" w:sz="0" w:space="0" w:color="auto"/>
                    <w:right w:val="none" w:sz="0" w:space="0" w:color="auto"/>
                  </w:divBdr>
                </w:div>
                <w:div w:id="1840537370">
                  <w:marLeft w:val="0"/>
                  <w:marRight w:val="0"/>
                  <w:marTop w:val="0"/>
                  <w:marBottom w:val="0"/>
                  <w:divBdr>
                    <w:top w:val="none" w:sz="0" w:space="0" w:color="auto"/>
                    <w:left w:val="none" w:sz="0" w:space="0" w:color="auto"/>
                    <w:bottom w:val="none" w:sz="0" w:space="0" w:color="auto"/>
                    <w:right w:val="none" w:sz="0" w:space="0" w:color="auto"/>
                  </w:divBdr>
                </w:div>
                <w:div w:id="1888376378">
                  <w:marLeft w:val="0"/>
                  <w:marRight w:val="0"/>
                  <w:marTop w:val="0"/>
                  <w:marBottom w:val="0"/>
                  <w:divBdr>
                    <w:top w:val="none" w:sz="0" w:space="0" w:color="auto"/>
                    <w:left w:val="none" w:sz="0" w:space="0" w:color="auto"/>
                    <w:bottom w:val="none" w:sz="0" w:space="0" w:color="auto"/>
                    <w:right w:val="none" w:sz="0" w:space="0" w:color="auto"/>
                  </w:divBdr>
                </w:div>
                <w:div w:id="1110051978">
                  <w:marLeft w:val="0"/>
                  <w:marRight w:val="0"/>
                  <w:marTop w:val="0"/>
                  <w:marBottom w:val="0"/>
                  <w:divBdr>
                    <w:top w:val="none" w:sz="0" w:space="0" w:color="auto"/>
                    <w:left w:val="none" w:sz="0" w:space="0" w:color="auto"/>
                    <w:bottom w:val="none" w:sz="0" w:space="0" w:color="auto"/>
                    <w:right w:val="none" w:sz="0" w:space="0" w:color="auto"/>
                  </w:divBdr>
                </w:div>
                <w:div w:id="1101755010">
                  <w:marLeft w:val="0"/>
                  <w:marRight w:val="0"/>
                  <w:marTop w:val="0"/>
                  <w:marBottom w:val="0"/>
                  <w:divBdr>
                    <w:top w:val="none" w:sz="0" w:space="0" w:color="auto"/>
                    <w:left w:val="none" w:sz="0" w:space="0" w:color="auto"/>
                    <w:bottom w:val="none" w:sz="0" w:space="0" w:color="auto"/>
                    <w:right w:val="none" w:sz="0" w:space="0" w:color="auto"/>
                  </w:divBdr>
                </w:div>
                <w:div w:id="1276017772">
                  <w:marLeft w:val="0"/>
                  <w:marRight w:val="0"/>
                  <w:marTop w:val="0"/>
                  <w:marBottom w:val="0"/>
                  <w:divBdr>
                    <w:top w:val="none" w:sz="0" w:space="0" w:color="auto"/>
                    <w:left w:val="none" w:sz="0" w:space="0" w:color="auto"/>
                    <w:bottom w:val="none" w:sz="0" w:space="0" w:color="auto"/>
                    <w:right w:val="none" w:sz="0" w:space="0" w:color="auto"/>
                  </w:divBdr>
                </w:div>
                <w:div w:id="2038114076">
                  <w:marLeft w:val="0"/>
                  <w:marRight w:val="0"/>
                  <w:marTop w:val="0"/>
                  <w:marBottom w:val="0"/>
                  <w:divBdr>
                    <w:top w:val="none" w:sz="0" w:space="0" w:color="auto"/>
                    <w:left w:val="none" w:sz="0" w:space="0" w:color="auto"/>
                    <w:bottom w:val="none" w:sz="0" w:space="0" w:color="auto"/>
                    <w:right w:val="none" w:sz="0" w:space="0" w:color="auto"/>
                  </w:divBdr>
                </w:div>
                <w:div w:id="1872569200">
                  <w:marLeft w:val="0"/>
                  <w:marRight w:val="0"/>
                  <w:marTop w:val="0"/>
                  <w:marBottom w:val="0"/>
                  <w:divBdr>
                    <w:top w:val="none" w:sz="0" w:space="0" w:color="auto"/>
                    <w:left w:val="none" w:sz="0" w:space="0" w:color="auto"/>
                    <w:bottom w:val="none" w:sz="0" w:space="0" w:color="auto"/>
                    <w:right w:val="none" w:sz="0" w:space="0" w:color="auto"/>
                  </w:divBdr>
                </w:div>
                <w:div w:id="1603801953">
                  <w:marLeft w:val="0"/>
                  <w:marRight w:val="0"/>
                  <w:marTop w:val="0"/>
                  <w:marBottom w:val="0"/>
                  <w:divBdr>
                    <w:top w:val="none" w:sz="0" w:space="0" w:color="auto"/>
                    <w:left w:val="none" w:sz="0" w:space="0" w:color="auto"/>
                    <w:bottom w:val="none" w:sz="0" w:space="0" w:color="auto"/>
                    <w:right w:val="none" w:sz="0" w:space="0" w:color="auto"/>
                  </w:divBdr>
                </w:div>
                <w:div w:id="1478644724">
                  <w:marLeft w:val="0"/>
                  <w:marRight w:val="0"/>
                  <w:marTop w:val="0"/>
                  <w:marBottom w:val="0"/>
                  <w:divBdr>
                    <w:top w:val="none" w:sz="0" w:space="0" w:color="auto"/>
                    <w:left w:val="none" w:sz="0" w:space="0" w:color="auto"/>
                    <w:bottom w:val="none" w:sz="0" w:space="0" w:color="auto"/>
                    <w:right w:val="none" w:sz="0" w:space="0" w:color="auto"/>
                  </w:divBdr>
                </w:div>
                <w:div w:id="627474281">
                  <w:marLeft w:val="0"/>
                  <w:marRight w:val="0"/>
                  <w:marTop w:val="0"/>
                  <w:marBottom w:val="0"/>
                  <w:divBdr>
                    <w:top w:val="none" w:sz="0" w:space="0" w:color="auto"/>
                    <w:left w:val="none" w:sz="0" w:space="0" w:color="auto"/>
                    <w:bottom w:val="none" w:sz="0" w:space="0" w:color="auto"/>
                    <w:right w:val="none" w:sz="0" w:space="0" w:color="auto"/>
                  </w:divBdr>
                </w:div>
                <w:div w:id="1812406833">
                  <w:marLeft w:val="0"/>
                  <w:marRight w:val="0"/>
                  <w:marTop w:val="0"/>
                  <w:marBottom w:val="0"/>
                  <w:divBdr>
                    <w:top w:val="none" w:sz="0" w:space="0" w:color="auto"/>
                    <w:left w:val="none" w:sz="0" w:space="0" w:color="auto"/>
                    <w:bottom w:val="none" w:sz="0" w:space="0" w:color="auto"/>
                    <w:right w:val="none" w:sz="0" w:space="0" w:color="auto"/>
                  </w:divBdr>
                </w:div>
                <w:div w:id="2079592281">
                  <w:marLeft w:val="0"/>
                  <w:marRight w:val="0"/>
                  <w:marTop w:val="0"/>
                  <w:marBottom w:val="0"/>
                  <w:divBdr>
                    <w:top w:val="none" w:sz="0" w:space="0" w:color="auto"/>
                    <w:left w:val="none" w:sz="0" w:space="0" w:color="auto"/>
                    <w:bottom w:val="none" w:sz="0" w:space="0" w:color="auto"/>
                    <w:right w:val="none" w:sz="0" w:space="0" w:color="auto"/>
                  </w:divBdr>
                </w:div>
                <w:div w:id="649209434">
                  <w:marLeft w:val="0"/>
                  <w:marRight w:val="0"/>
                  <w:marTop w:val="0"/>
                  <w:marBottom w:val="0"/>
                  <w:divBdr>
                    <w:top w:val="none" w:sz="0" w:space="0" w:color="auto"/>
                    <w:left w:val="none" w:sz="0" w:space="0" w:color="auto"/>
                    <w:bottom w:val="none" w:sz="0" w:space="0" w:color="auto"/>
                    <w:right w:val="none" w:sz="0" w:space="0" w:color="auto"/>
                  </w:divBdr>
                </w:div>
                <w:div w:id="1257597811">
                  <w:marLeft w:val="0"/>
                  <w:marRight w:val="0"/>
                  <w:marTop w:val="0"/>
                  <w:marBottom w:val="0"/>
                  <w:divBdr>
                    <w:top w:val="none" w:sz="0" w:space="0" w:color="auto"/>
                    <w:left w:val="none" w:sz="0" w:space="0" w:color="auto"/>
                    <w:bottom w:val="none" w:sz="0" w:space="0" w:color="auto"/>
                    <w:right w:val="none" w:sz="0" w:space="0" w:color="auto"/>
                  </w:divBdr>
                </w:div>
                <w:div w:id="324359985">
                  <w:marLeft w:val="0"/>
                  <w:marRight w:val="0"/>
                  <w:marTop w:val="0"/>
                  <w:marBottom w:val="0"/>
                  <w:divBdr>
                    <w:top w:val="none" w:sz="0" w:space="0" w:color="auto"/>
                    <w:left w:val="none" w:sz="0" w:space="0" w:color="auto"/>
                    <w:bottom w:val="none" w:sz="0" w:space="0" w:color="auto"/>
                    <w:right w:val="none" w:sz="0" w:space="0" w:color="auto"/>
                  </w:divBdr>
                </w:div>
                <w:div w:id="407504936">
                  <w:marLeft w:val="0"/>
                  <w:marRight w:val="0"/>
                  <w:marTop w:val="0"/>
                  <w:marBottom w:val="0"/>
                  <w:divBdr>
                    <w:top w:val="none" w:sz="0" w:space="0" w:color="auto"/>
                    <w:left w:val="none" w:sz="0" w:space="0" w:color="auto"/>
                    <w:bottom w:val="none" w:sz="0" w:space="0" w:color="auto"/>
                    <w:right w:val="none" w:sz="0" w:space="0" w:color="auto"/>
                  </w:divBdr>
                </w:div>
                <w:div w:id="1015688356">
                  <w:marLeft w:val="0"/>
                  <w:marRight w:val="0"/>
                  <w:marTop w:val="0"/>
                  <w:marBottom w:val="0"/>
                  <w:divBdr>
                    <w:top w:val="none" w:sz="0" w:space="0" w:color="auto"/>
                    <w:left w:val="none" w:sz="0" w:space="0" w:color="auto"/>
                    <w:bottom w:val="none" w:sz="0" w:space="0" w:color="auto"/>
                    <w:right w:val="none" w:sz="0" w:space="0" w:color="auto"/>
                  </w:divBdr>
                </w:div>
                <w:div w:id="185481816">
                  <w:marLeft w:val="0"/>
                  <w:marRight w:val="0"/>
                  <w:marTop w:val="0"/>
                  <w:marBottom w:val="0"/>
                  <w:divBdr>
                    <w:top w:val="none" w:sz="0" w:space="0" w:color="auto"/>
                    <w:left w:val="none" w:sz="0" w:space="0" w:color="auto"/>
                    <w:bottom w:val="none" w:sz="0" w:space="0" w:color="auto"/>
                    <w:right w:val="none" w:sz="0" w:space="0" w:color="auto"/>
                  </w:divBdr>
                </w:div>
                <w:div w:id="430322257">
                  <w:marLeft w:val="0"/>
                  <w:marRight w:val="0"/>
                  <w:marTop w:val="0"/>
                  <w:marBottom w:val="0"/>
                  <w:divBdr>
                    <w:top w:val="none" w:sz="0" w:space="0" w:color="auto"/>
                    <w:left w:val="none" w:sz="0" w:space="0" w:color="auto"/>
                    <w:bottom w:val="none" w:sz="0" w:space="0" w:color="auto"/>
                    <w:right w:val="none" w:sz="0" w:space="0" w:color="auto"/>
                  </w:divBdr>
                </w:div>
                <w:div w:id="188643968">
                  <w:marLeft w:val="0"/>
                  <w:marRight w:val="0"/>
                  <w:marTop w:val="0"/>
                  <w:marBottom w:val="0"/>
                  <w:divBdr>
                    <w:top w:val="none" w:sz="0" w:space="0" w:color="auto"/>
                    <w:left w:val="none" w:sz="0" w:space="0" w:color="auto"/>
                    <w:bottom w:val="none" w:sz="0" w:space="0" w:color="auto"/>
                    <w:right w:val="none" w:sz="0" w:space="0" w:color="auto"/>
                  </w:divBdr>
                </w:div>
                <w:div w:id="233129587">
                  <w:marLeft w:val="0"/>
                  <w:marRight w:val="0"/>
                  <w:marTop w:val="0"/>
                  <w:marBottom w:val="0"/>
                  <w:divBdr>
                    <w:top w:val="none" w:sz="0" w:space="0" w:color="auto"/>
                    <w:left w:val="none" w:sz="0" w:space="0" w:color="auto"/>
                    <w:bottom w:val="none" w:sz="0" w:space="0" w:color="auto"/>
                    <w:right w:val="none" w:sz="0" w:space="0" w:color="auto"/>
                  </w:divBdr>
                </w:div>
                <w:div w:id="281348697">
                  <w:marLeft w:val="0"/>
                  <w:marRight w:val="0"/>
                  <w:marTop w:val="0"/>
                  <w:marBottom w:val="0"/>
                  <w:divBdr>
                    <w:top w:val="none" w:sz="0" w:space="0" w:color="auto"/>
                    <w:left w:val="none" w:sz="0" w:space="0" w:color="auto"/>
                    <w:bottom w:val="none" w:sz="0" w:space="0" w:color="auto"/>
                    <w:right w:val="none" w:sz="0" w:space="0" w:color="auto"/>
                  </w:divBdr>
                </w:div>
                <w:div w:id="670763355">
                  <w:marLeft w:val="0"/>
                  <w:marRight w:val="0"/>
                  <w:marTop w:val="0"/>
                  <w:marBottom w:val="0"/>
                  <w:divBdr>
                    <w:top w:val="none" w:sz="0" w:space="0" w:color="auto"/>
                    <w:left w:val="none" w:sz="0" w:space="0" w:color="auto"/>
                    <w:bottom w:val="none" w:sz="0" w:space="0" w:color="auto"/>
                    <w:right w:val="none" w:sz="0" w:space="0" w:color="auto"/>
                  </w:divBdr>
                </w:div>
                <w:div w:id="85079079">
                  <w:marLeft w:val="0"/>
                  <w:marRight w:val="0"/>
                  <w:marTop w:val="0"/>
                  <w:marBottom w:val="0"/>
                  <w:divBdr>
                    <w:top w:val="none" w:sz="0" w:space="0" w:color="auto"/>
                    <w:left w:val="none" w:sz="0" w:space="0" w:color="auto"/>
                    <w:bottom w:val="none" w:sz="0" w:space="0" w:color="auto"/>
                    <w:right w:val="none" w:sz="0" w:space="0" w:color="auto"/>
                  </w:divBdr>
                </w:div>
                <w:div w:id="1599632268">
                  <w:marLeft w:val="0"/>
                  <w:marRight w:val="0"/>
                  <w:marTop w:val="0"/>
                  <w:marBottom w:val="0"/>
                  <w:divBdr>
                    <w:top w:val="none" w:sz="0" w:space="0" w:color="auto"/>
                    <w:left w:val="none" w:sz="0" w:space="0" w:color="auto"/>
                    <w:bottom w:val="none" w:sz="0" w:space="0" w:color="auto"/>
                    <w:right w:val="none" w:sz="0" w:space="0" w:color="auto"/>
                  </w:divBdr>
                </w:div>
                <w:div w:id="1778526174">
                  <w:marLeft w:val="0"/>
                  <w:marRight w:val="0"/>
                  <w:marTop w:val="0"/>
                  <w:marBottom w:val="0"/>
                  <w:divBdr>
                    <w:top w:val="none" w:sz="0" w:space="0" w:color="auto"/>
                    <w:left w:val="none" w:sz="0" w:space="0" w:color="auto"/>
                    <w:bottom w:val="none" w:sz="0" w:space="0" w:color="auto"/>
                    <w:right w:val="none" w:sz="0" w:space="0" w:color="auto"/>
                  </w:divBdr>
                </w:div>
                <w:div w:id="1158692062">
                  <w:marLeft w:val="0"/>
                  <w:marRight w:val="0"/>
                  <w:marTop w:val="0"/>
                  <w:marBottom w:val="0"/>
                  <w:divBdr>
                    <w:top w:val="none" w:sz="0" w:space="0" w:color="auto"/>
                    <w:left w:val="none" w:sz="0" w:space="0" w:color="auto"/>
                    <w:bottom w:val="none" w:sz="0" w:space="0" w:color="auto"/>
                    <w:right w:val="none" w:sz="0" w:space="0" w:color="auto"/>
                  </w:divBdr>
                </w:div>
                <w:div w:id="1525747545">
                  <w:marLeft w:val="0"/>
                  <w:marRight w:val="0"/>
                  <w:marTop w:val="0"/>
                  <w:marBottom w:val="0"/>
                  <w:divBdr>
                    <w:top w:val="none" w:sz="0" w:space="0" w:color="auto"/>
                    <w:left w:val="none" w:sz="0" w:space="0" w:color="auto"/>
                    <w:bottom w:val="none" w:sz="0" w:space="0" w:color="auto"/>
                    <w:right w:val="none" w:sz="0" w:space="0" w:color="auto"/>
                  </w:divBdr>
                </w:div>
                <w:div w:id="87047634">
                  <w:marLeft w:val="0"/>
                  <w:marRight w:val="0"/>
                  <w:marTop w:val="0"/>
                  <w:marBottom w:val="0"/>
                  <w:divBdr>
                    <w:top w:val="none" w:sz="0" w:space="0" w:color="auto"/>
                    <w:left w:val="none" w:sz="0" w:space="0" w:color="auto"/>
                    <w:bottom w:val="none" w:sz="0" w:space="0" w:color="auto"/>
                    <w:right w:val="none" w:sz="0" w:space="0" w:color="auto"/>
                  </w:divBdr>
                </w:div>
                <w:div w:id="1976061983">
                  <w:marLeft w:val="0"/>
                  <w:marRight w:val="0"/>
                  <w:marTop w:val="0"/>
                  <w:marBottom w:val="0"/>
                  <w:divBdr>
                    <w:top w:val="none" w:sz="0" w:space="0" w:color="auto"/>
                    <w:left w:val="none" w:sz="0" w:space="0" w:color="auto"/>
                    <w:bottom w:val="none" w:sz="0" w:space="0" w:color="auto"/>
                    <w:right w:val="none" w:sz="0" w:space="0" w:color="auto"/>
                  </w:divBdr>
                </w:div>
                <w:div w:id="808398172">
                  <w:marLeft w:val="0"/>
                  <w:marRight w:val="0"/>
                  <w:marTop w:val="0"/>
                  <w:marBottom w:val="0"/>
                  <w:divBdr>
                    <w:top w:val="none" w:sz="0" w:space="0" w:color="auto"/>
                    <w:left w:val="none" w:sz="0" w:space="0" w:color="auto"/>
                    <w:bottom w:val="none" w:sz="0" w:space="0" w:color="auto"/>
                    <w:right w:val="none" w:sz="0" w:space="0" w:color="auto"/>
                  </w:divBdr>
                </w:div>
                <w:div w:id="819540317">
                  <w:marLeft w:val="0"/>
                  <w:marRight w:val="0"/>
                  <w:marTop w:val="0"/>
                  <w:marBottom w:val="0"/>
                  <w:divBdr>
                    <w:top w:val="none" w:sz="0" w:space="0" w:color="auto"/>
                    <w:left w:val="none" w:sz="0" w:space="0" w:color="auto"/>
                    <w:bottom w:val="none" w:sz="0" w:space="0" w:color="auto"/>
                    <w:right w:val="none" w:sz="0" w:space="0" w:color="auto"/>
                  </w:divBdr>
                </w:div>
                <w:div w:id="2076708339">
                  <w:marLeft w:val="0"/>
                  <w:marRight w:val="0"/>
                  <w:marTop w:val="0"/>
                  <w:marBottom w:val="0"/>
                  <w:divBdr>
                    <w:top w:val="none" w:sz="0" w:space="0" w:color="auto"/>
                    <w:left w:val="none" w:sz="0" w:space="0" w:color="auto"/>
                    <w:bottom w:val="none" w:sz="0" w:space="0" w:color="auto"/>
                    <w:right w:val="none" w:sz="0" w:space="0" w:color="auto"/>
                  </w:divBdr>
                </w:div>
                <w:div w:id="1032074288">
                  <w:marLeft w:val="0"/>
                  <w:marRight w:val="0"/>
                  <w:marTop w:val="0"/>
                  <w:marBottom w:val="0"/>
                  <w:divBdr>
                    <w:top w:val="none" w:sz="0" w:space="0" w:color="auto"/>
                    <w:left w:val="none" w:sz="0" w:space="0" w:color="auto"/>
                    <w:bottom w:val="none" w:sz="0" w:space="0" w:color="auto"/>
                    <w:right w:val="none" w:sz="0" w:space="0" w:color="auto"/>
                  </w:divBdr>
                </w:div>
                <w:div w:id="400063180">
                  <w:marLeft w:val="0"/>
                  <w:marRight w:val="0"/>
                  <w:marTop w:val="0"/>
                  <w:marBottom w:val="0"/>
                  <w:divBdr>
                    <w:top w:val="none" w:sz="0" w:space="0" w:color="auto"/>
                    <w:left w:val="none" w:sz="0" w:space="0" w:color="auto"/>
                    <w:bottom w:val="none" w:sz="0" w:space="0" w:color="auto"/>
                    <w:right w:val="none" w:sz="0" w:space="0" w:color="auto"/>
                  </w:divBdr>
                </w:div>
                <w:div w:id="654915961">
                  <w:marLeft w:val="0"/>
                  <w:marRight w:val="0"/>
                  <w:marTop w:val="0"/>
                  <w:marBottom w:val="0"/>
                  <w:divBdr>
                    <w:top w:val="none" w:sz="0" w:space="0" w:color="auto"/>
                    <w:left w:val="none" w:sz="0" w:space="0" w:color="auto"/>
                    <w:bottom w:val="none" w:sz="0" w:space="0" w:color="auto"/>
                    <w:right w:val="none" w:sz="0" w:space="0" w:color="auto"/>
                  </w:divBdr>
                </w:div>
                <w:div w:id="32196493">
                  <w:marLeft w:val="0"/>
                  <w:marRight w:val="0"/>
                  <w:marTop w:val="0"/>
                  <w:marBottom w:val="0"/>
                  <w:divBdr>
                    <w:top w:val="none" w:sz="0" w:space="0" w:color="auto"/>
                    <w:left w:val="none" w:sz="0" w:space="0" w:color="auto"/>
                    <w:bottom w:val="none" w:sz="0" w:space="0" w:color="auto"/>
                    <w:right w:val="none" w:sz="0" w:space="0" w:color="auto"/>
                  </w:divBdr>
                </w:div>
                <w:div w:id="1834950639">
                  <w:marLeft w:val="0"/>
                  <w:marRight w:val="0"/>
                  <w:marTop w:val="0"/>
                  <w:marBottom w:val="0"/>
                  <w:divBdr>
                    <w:top w:val="none" w:sz="0" w:space="0" w:color="auto"/>
                    <w:left w:val="none" w:sz="0" w:space="0" w:color="auto"/>
                    <w:bottom w:val="none" w:sz="0" w:space="0" w:color="auto"/>
                    <w:right w:val="none" w:sz="0" w:space="0" w:color="auto"/>
                  </w:divBdr>
                </w:div>
                <w:div w:id="1902785909">
                  <w:marLeft w:val="0"/>
                  <w:marRight w:val="0"/>
                  <w:marTop w:val="0"/>
                  <w:marBottom w:val="0"/>
                  <w:divBdr>
                    <w:top w:val="none" w:sz="0" w:space="0" w:color="auto"/>
                    <w:left w:val="none" w:sz="0" w:space="0" w:color="auto"/>
                    <w:bottom w:val="none" w:sz="0" w:space="0" w:color="auto"/>
                    <w:right w:val="none" w:sz="0" w:space="0" w:color="auto"/>
                  </w:divBdr>
                </w:div>
                <w:div w:id="763692302">
                  <w:marLeft w:val="0"/>
                  <w:marRight w:val="0"/>
                  <w:marTop w:val="0"/>
                  <w:marBottom w:val="0"/>
                  <w:divBdr>
                    <w:top w:val="none" w:sz="0" w:space="0" w:color="auto"/>
                    <w:left w:val="none" w:sz="0" w:space="0" w:color="auto"/>
                    <w:bottom w:val="none" w:sz="0" w:space="0" w:color="auto"/>
                    <w:right w:val="none" w:sz="0" w:space="0" w:color="auto"/>
                  </w:divBdr>
                </w:div>
                <w:div w:id="179859193">
                  <w:marLeft w:val="0"/>
                  <w:marRight w:val="0"/>
                  <w:marTop w:val="0"/>
                  <w:marBottom w:val="0"/>
                  <w:divBdr>
                    <w:top w:val="none" w:sz="0" w:space="0" w:color="auto"/>
                    <w:left w:val="none" w:sz="0" w:space="0" w:color="auto"/>
                    <w:bottom w:val="none" w:sz="0" w:space="0" w:color="auto"/>
                    <w:right w:val="none" w:sz="0" w:space="0" w:color="auto"/>
                  </w:divBdr>
                </w:div>
                <w:div w:id="40784662">
                  <w:marLeft w:val="0"/>
                  <w:marRight w:val="0"/>
                  <w:marTop w:val="0"/>
                  <w:marBottom w:val="0"/>
                  <w:divBdr>
                    <w:top w:val="none" w:sz="0" w:space="0" w:color="auto"/>
                    <w:left w:val="none" w:sz="0" w:space="0" w:color="auto"/>
                    <w:bottom w:val="none" w:sz="0" w:space="0" w:color="auto"/>
                    <w:right w:val="none" w:sz="0" w:space="0" w:color="auto"/>
                  </w:divBdr>
                </w:div>
                <w:div w:id="1421485339">
                  <w:marLeft w:val="0"/>
                  <w:marRight w:val="0"/>
                  <w:marTop w:val="0"/>
                  <w:marBottom w:val="0"/>
                  <w:divBdr>
                    <w:top w:val="none" w:sz="0" w:space="0" w:color="auto"/>
                    <w:left w:val="none" w:sz="0" w:space="0" w:color="auto"/>
                    <w:bottom w:val="none" w:sz="0" w:space="0" w:color="auto"/>
                    <w:right w:val="none" w:sz="0" w:space="0" w:color="auto"/>
                  </w:divBdr>
                </w:div>
                <w:div w:id="2067334655">
                  <w:marLeft w:val="0"/>
                  <w:marRight w:val="0"/>
                  <w:marTop w:val="0"/>
                  <w:marBottom w:val="0"/>
                  <w:divBdr>
                    <w:top w:val="none" w:sz="0" w:space="0" w:color="auto"/>
                    <w:left w:val="none" w:sz="0" w:space="0" w:color="auto"/>
                    <w:bottom w:val="none" w:sz="0" w:space="0" w:color="auto"/>
                    <w:right w:val="none" w:sz="0" w:space="0" w:color="auto"/>
                  </w:divBdr>
                </w:div>
                <w:div w:id="1201167811">
                  <w:marLeft w:val="0"/>
                  <w:marRight w:val="0"/>
                  <w:marTop w:val="0"/>
                  <w:marBottom w:val="0"/>
                  <w:divBdr>
                    <w:top w:val="none" w:sz="0" w:space="0" w:color="auto"/>
                    <w:left w:val="none" w:sz="0" w:space="0" w:color="auto"/>
                    <w:bottom w:val="none" w:sz="0" w:space="0" w:color="auto"/>
                    <w:right w:val="none" w:sz="0" w:space="0" w:color="auto"/>
                  </w:divBdr>
                </w:div>
                <w:div w:id="1968387824">
                  <w:marLeft w:val="0"/>
                  <w:marRight w:val="0"/>
                  <w:marTop w:val="0"/>
                  <w:marBottom w:val="0"/>
                  <w:divBdr>
                    <w:top w:val="none" w:sz="0" w:space="0" w:color="auto"/>
                    <w:left w:val="none" w:sz="0" w:space="0" w:color="auto"/>
                    <w:bottom w:val="none" w:sz="0" w:space="0" w:color="auto"/>
                    <w:right w:val="none" w:sz="0" w:space="0" w:color="auto"/>
                  </w:divBdr>
                </w:div>
                <w:div w:id="284704726">
                  <w:marLeft w:val="0"/>
                  <w:marRight w:val="0"/>
                  <w:marTop w:val="0"/>
                  <w:marBottom w:val="0"/>
                  <w:divBdr>
                    <w:top w:val="none" w:sz="0" w:space="0" w:color="auto"/>
                    <w:left w:val="none" w:sz="0" w:space="0" w:color="auto"/>
                    <w:bottom w:val="none" w:sz="0" w:space="0" w:color="auto"/>
                    <w:right w:val="none" w:sz="0" w:space="0" w:color="auto"/>
                  </w:divBdr>
                </w:div>
                <w:div w:id="1587227237">
                  <w:marLeft w:val="0"/>
                  <w:marRight w:val="0"/>
                  <w:marTop w:val="0"/>
                  <w:marBottom w:val="0"/>
                  <w:divBdr>
                    <w:top w:val="none" w:sz="0" w:space="0" w:color="auto"/>
                    <w:left w:val="none" w:sz="0" w:space="0" w:color="auto"/>
                    <w:bottom w:val="none" w:sz="0" w:space="0" w:color="auto"/>
                    <w:right w:val="none" w:sz="0" w:space="0" w:color="auto"/>
                  </w:divBdr>
                </w:div>
              </w:divsChild>
            </w:div>
            <w:div w:id="1138113046">
              <w:marLeft w:val="0"/>
              <w:marRight w:val="0"/>
              <w:marTop w:val="0"/>
              <w:marBottom w:val="0"/>
              <w:divBdr>
                <w:top w:val="none" w:sz="0" w:space="0" w:color="auto"/>
                <w:left w:val="none" w:sz="0" w:space="0" w:color="auto"/>
                <w:bottom w:val="none" w:sz="0" w:space="0" w:color="auto"/>
                <w:right w:val="none" w:sz="0" w:space="0" w:color="auto"/>
              </w:divBdr>
              <w:divsChild>
                <w:div w:id="1866869529">
                  <w:marLeft w:val="0"/>
                  <w:marRight w:val="0"/>
                  <w:marTop w:val="0"/>
                  <w:marBottom w:val="0"/>
                  <w:divBdr>
                    <w:top w:val="none" w:sz="0" w:space="0" w:color="auto"/>
                    <w:left w:val="none" w:sz="0" w:space="0" w:color="auto"/>
                    <w:bottom w:val="none" w:sz="0" w:space="0" w:color="auto"/>
                    <w:right w:val="none" w:sz="0" w:space="0" w:color="auto"/>
                  </w:divBdr>
                </w:div>
                <w:div w:id="729377979">
                  <w:marLeft w:val="0"/>
                  <w:marRight w:val="0"/>
                  <w:marTop w:val="0"/>
                  <w:marBottom w:val="0"/>
                  <w:divBdr>
                    <w:top w:val="none" w:sz="0" w:space="0" w:color="auto"/>
                    <w:left w:val="none" w:sz="0" w:space="0" w:color="auto"/>
                    <w:bottom w:val="none" w:sz="0" w:space="0" w:color="auto"/>
                    <w:right w:val="none" w:sz="0" w:space="0" w:color="auto"/>
                  </w:divBdr>
                </w:div>
                <w:div w:id="1397707593">
                  <w:marLeft w:val="0"/>
                  <w:marRight w:val="0"/>
                  <w:marTop w:val="0"/>
                  <w:marBottom w:val="0"/>
                  <w:divBdr>
                    <w:top w:val="none" w:sz="0" w:space="0" w:color="auto"/>
                    <w:left w:val="none" w:sz="0" w:space="0" w:color="auto"/>
                    <w:bottom w:val="none" w:sz="0" w:space="0" w:color="auto"/>
                    <w:right w:val="none" w:sz="0" w:space="0" w:color="auto"/>
                  </w:divBdr>
                </w:div>
                <w:div w:id="1552955752">
                  <w:marLeft w:val="0"/>
                  <w:marRight w:val="0"/>
                  <w:marTop w:val="0"/>
                  <w:marBottom w:val="0"/>
                  <w:divBdr>
                    <w:top w:val="none" w:sz="0" w:space="0" w:color="auto"/>
                    <w:left w:val="none" w:sz="0" w:space="0" w:color="auto"/>
                    <w:bottom w:val="none" w:sz="0" w:space="0" w:color="auto"/>
                    <w:right w:val="none" w:sz="0" w:space="0" w:color="auto"/>
                  </w:divBdr>
                </w:div>
                <w:div w:id="572735564">
                  <w:marLeft w:val="0"/>
                  <w:marRight w:val="0"/>
                  <w:marTop w:val="0"/>
                  <w:marBottom w:val="0"/>
                  <w:divBdr>
                    <w:top w:val="none" w:sz="0" w:space="0" w:color="auto"/>
                    <w:left w:val="none" w:sz="0" w:space="0" w:color="auto"/>
                    <w:bottom w:val="none" w:sz="0" w:space="0" w:color="auto"/>
                    <w:right w:val="none" w:sz="0" w:space="0" w:color="auto"/>
                  </w:divBdr>
                </w:div>
                <w:div w:id="1122962165">
                  <w:marLeft w:val="0"/>
                  <w:marRight w:val="0"/>
                  <w:marTop w:val="0"/>
                  <w:marBottom w:val="0"/>
                  <w:divBdr>
                    <w:top w:val="none" w:sz="0" w:space="0" w:color="auto"/>
                    <w:left w:val="none" w:sz="0" w:space="0" w:color="auto"/>
                    <w:bottom w:val="none" w:sz="0" w:space="0" w:color="auto"/>
                    <w:right w:val="none" w:sz="0" w:space="0" w:color="auto"/>
                  </w:divBdr>
                </w:div>
                <w:div w:id="1744252132">
                  <w:marLeft w:val="0"/>
                  <w:marRight w:val="0"/>
                  <w:marTop w:val="0"/>
                  <w:marBottom w:val="0"/>
                  <w:divBdr>
                    <w:top w:val="none" w:sz="0" w:space="0" w:color="auto"/>
                    <w:left w:val="none" w:sz="0" w:space="0" w:color="auto"/>
                    <w:bottom w:val="none" w:sz="0" w:space="0" w:color="auto"/>
                    <w:right w:val="none" w:sz="0" w:space="0" w:color="auto"/>
                  </w:divBdr>
                </w:div>
                <w:div w:id="444228635">
                  <w:marLeft w:val="0"/>
                  <w:marRight w:val="0"/>
                  <w:marTop w:val="0"/>
                  <w:marBottom w:val="0"/>
                  <w:divBdr>
                    <w:top w:val="none" w:sz="0" w:space="0" w:color="auto"/>
                    <w:left w:val="none" w:sz="0" w:space="0" w:color="auto"/>
                    <w:bottom w:val="none" w:sz="0" w:space="0" w:color="auto"/>
                    <w:right w:val="none" w:sz="0" w:space="0" w:color="auto"/>
                  </w:divBdr>
                </w:div>
                <w:div w:id="106048324">
                  <w:marLeft w:val="0"/>
                  <w:marRight w:val="0"/>
                  <w:marTop w:val="0"/>
                  <w:marBottom w:val="0"/>
                  <w:divBdr>
                    <w:top w:val="none" w:sz="0" w:space="0" w:color="auto"/>
                    <w:left w:val="none" w:sz="0" w:space="0" w:color="auto"/>
                    <w:bottom w:val="none" w:sz="0" w:space="0" w:color="auto"/>
                    <w:right w:val="none" w:sz="0" w:space="0" w:color="auto"/>
                  </w:divBdr>
                </w:div>
                <w:div w:id="2026125431">
                  <w:marLeft w:val="0"/>
                  <w:marRight w:val="0"/>
                  <w:marTop w:val="0"/>
                  <w:marBottom w:val="0"/>
                  <w:divBdr>
                    <w:top w:val="none" w:sz="0" w:space="0" w:color="auto"/>
                    <w:left w:val="none" w:sz="0" w:space="0" w:color="auto"/>
                    <w:bottom w:val="none" w:sz="0" w:space="0" w:color="auto"/>
                    <w:right w:val="none" w:sz="0" w:space="0" w:color="auto"/>
                  </w:divBdr>
                </w:div>
                <w:div w:id="1525903654">
                  <w:marLeft w:val="0"/>
                  <w:marRight w:val="0"/>
                  <w:marTop w:val="0"/>
                  <w:marBottom w:val="0"/>
                  <w:divBdr>
                    <w:top w:val="none" w:sz="0" w:space="0" w:color="auto"/>
                    <w:left w:val="none" w:sz="0" w:space="0" w:color="auto"/>
                    <w:bottom w:val="none" w:sz="0" w:space="0" w:color="auto"/>
                    <w:right w:val="none" w:sz="0" w:space="0" w:color="auto"/>
                  </w:divBdr>
                </w:div>
                <w:div w:id="631598274">
                  <w:marLeft w:val="0"/>
                  <w:marRight w:val="0"/>
                  <w:marTop w:val="0"/>
                  <w:marBottom w:val="0"/>
                  <w:divBdr>
                    <w:top w:val="none" w:sz="0" w:space="0" w:color="auto"/>
                    <w:left w:val="none" w:sz="0" w:space="0" w:color="auto"/>
                    <w:bottom w:val="none" w:sz="0" w:space="0" w:color="auto"/>
                    <w:right w:val="none" w:sz="0" w:space="0" w:color="auto"/>
                  </w:divBdr>
                </w:div>
                <w:div w:id="1825389199">
                  <w:marLeft w:val="0"/>
                  <w:marRight w:val="0"/>
                  <w:marTop w:val="0"/>
                  <w:marBottom w:val="0"/>
                  <w:divBdr>
                    <w:top w:val="none" w:sz="0" w:space="0" w:color="auto"/>
                    <w:left w:val="none" w:sz="0" w:space="0" w:color="auto"/>
                    <w:bottom w:val="none" w:sz="0" w:space="0" w:color="auto"/>
                    <w:right w:val="none" w:sz="0" w:space="0" w:color="auto"/>
                  </w:divBdr>
                </w:div>
                <w:div w:id="1034235992">
                  <w:marLeft w:val="0"/>
                  <w:marRight w:val="0"/>
                  <w:marTop w:val="0"/>
                  <w:marBottom w:val="0"/>
                  <w:divBdr>
                    <w:top w:val="none" w:sz="0" w:space="0" w:color="auto"/>
                    <w:left w:val="none" w:sz="0" w:space="0" w:color="auto"/>
                    <w:bottom w:val="none" w:sz="0" w:space="0" w:color="auto"/>
                    <w:right w:val="none" w:sz="0" w:space="0" w:color="auto"/>
                  </w:divBdr>
                </w:div>
                <w:div w:id="1803578007">
                  <w:marLeft w:val="0"/>
                  <w:marRight w:val="0"/>
                  <w:marTop w:val="0"/>
                  <w:marBottom w:val="0"/>
                  <w:divBdr>
                    <w:top w:val="none" w:sz="0" w:space="0" w:color="auto"/>
                    <w:left w:val="none" w:sz="0" w:space="0" w:color="auto"/>
                    <w:bottom w:val="none" w:sz="0" w:space="0" w:color="auto"/>
                    <w:right w:val="none" w:sz="0" w:space="0" w:color="auto"/>
                  </w:divBdr>
                </w:div>
                <w:div w:id="205679237">
                  <w:marLeft w:val="0"/>
                  <w:marRight w:val="0"/>
                  <w:marTop w:val="0"/>
                  <w:marBottom w:val="0"/>
                  <w:divBdr>
                    <w:top w:val="none" w:sz="0" w:space="0" w:color="auto"/>
                    <w:left w:val="none" w:sz="0" w:space="0" w:color="auto"/>
                    <w:bottom w:val="none" w:sz="0" w:space="0" w:color="auto"/>
                    <w:right w:val="none" w:sz="0" w:space="0" w:color="auto"/>
                  </w:divBdr>
                </w:div>
                <w:div w:id="315769171">
                  <w:marLeft w:val="0"/>
                  <w:marRight w:val="0"/>
                  <w:marTop w:val="0"/>
                  <w:marBottom w:val="0"/>
                  <w:divBdr>
                    <w:top w:val="none" w:sz="0" w:space="0" w:color="auto"/>
                    <w:left w:val="none" w:sz="0" w:space="0" w:color="auto"/>
                    <w:bottom w:val="none" w:sz="0" w:space="0" w:color="auto"/>
                    <w:right w:val="none" w:sz="0" w:space="0" w:color="auto"/>
                  </w:divBdr>
                </w:div>
                <w:div w:id="132526921">
                  <w:marLeft w:val="0"/>
                  <w:marRight w:val="0"/>
                  <w:marTop w:val="0"/>
                  <w:marBottom w:val="0"/>
                  <w:divBdr>
                    <w:top w:val="none" w:sz="0" w:space="0" w:color="auto"/>
                    <w:left w:val="none" w:sz="0" w:space="0" w:color="auto"/>
                    <w:bottom w:val="none" w:sz="0" w:space="0" w:color="auto"/>
                    <w:right w:val="none" w:sz="0" w:space="0" w:color="auto"/>
                  </w:divBdr>
                </w:div>
                <w:div w:id="273710614">
                  <w:marLeft w:val="0"/>
                  <w:marRight w:val="0"/>
                  <w:marTop w:val="0"/>
                  <w:marBottom w:val="0"/>
                  <w:divBdr>
                    <w:top w:val="none" w:sz="0" w:space="0" w:color="auto"/>
                    <w:left w:val="none" w:sz="0" w:space="0" w:color="auto"/>
                    <w:bottom w:val="none" w:sz="0" w:space="0" w:color="auto"/>
                    <w:right w:val="none" w:sz="0" w:space="0" w:color="auto"/>
                  </w:divBdr>
                </w:div>
                <w:div w:id="1894346980">
                  <w:marLeft w:val="0"/>
                  <w:marRight w:val="0"/>
                  <w:marTop w:val="0"/>
                  <w:marBottom w:val="0"/>
                  <w:divBdr>
                    <w:top w:val="none" w:sz="0" w:space="0" w:color="auto"/>
                    <w:left w:val="none" w:sz="0" w:space="0" w:color="auto"/>
                    <w:bottom w:val="none" w:sz="0" w:space="0" w:color="auto"/>
                    <w:right w:val="none" w:sz="0" w:space="0" w:color="auto"/>
                  </w:divBdr>
                </w:div>
                <w:div w:id="351538181">
                  <w:marLeft w:val="0"/>
                  <w:marRight w:val="0"/>
                  <w:marTop w:val="0"/>
                  <w:marBottom w:val="0"/>
                  <w:divBdr>
                    <w:top w:val="none" w:sz="0" w:space="0" w:color="auto"/>
                    <w:left w:val="none" w:sz="0" w:space="0" w:color="auto"/>
                    <w:bottom w:val="none" w:sz="0" w:space="0" w:color="auto"/>
                    <w:right w:val="none" w:sz="0" w:space="0" w:color="auto"/>
                  </w:divBdr>
                </w:div>
                <w:div w:id="770785031">
                  <w:marLeft w:val="0"/>
                  <w:marRight w:val="0"/>
                  <w:marTop w:val="0"/>
                  <w:marBottom w:val="0"/>
                  <w:divBdr>
                    <w:top w:val="none" w:sz="0" w:space="0" w:color="auto"/>
                    <w:left w:val="none" w:sz="0" w:space="0" w:color="auto"/>
                    <w:bottom w:val="none" w:sz="0" w:space="0" w:color="auto"/>
                    <w:right w:val="none" w:sz="0" w:space="0" w:color="auto"/>
                  </w:divBdr>
                </w:div>
                <w:div w:id="1844784064">
                  <w:marLeft w:val="0"/>
                  <w:marRight w:val="0"/>
                  <w:marTop w:val="0"/>
                  <w:marBottom w:val="0"/>
                  <w:divBdr>
                    <w:top w:val="none" w:sz="0" w:space="0" w:color="auto"/>
                    <w:left w:val="none" w:sz="0" w:space="0" w:color="auto"/>
                    <w:bottom w:val="none" w:sz="0" w:space="0" w:color="auto"/>
                    <w:right w:val="none" w:sz="0" w:space="0" w:color="auto"/>
                  </w:divBdr>
                </w:div>
                <w:div w:id="1952861144">
                  <w:marLeft w:val="0"/>
                  <w:marRight w:val="0"/>
                  <w:marTop w:val="0"/>
                  <w:marBottom w:val="0"/>
                  <w:divBdr>
                    <w:top w:val="none" w:sz="0" w:space="0" w:color="auto"/>
                    <w:left w:val="none" w:sz="0" w:space="0" w:color="auto"/>
                    <w:bottom w:val="none" w:sz="0" w:space="0" w:color="auto"/>
                    <w:right w:val="none" w:sz="0" w:space="0" w:color="auto"/>
                  </w:divBdr>
                </w:div>
                <w:div w:id="1361517936">
                  <w:marLeft w:val="0"/>
                  <w:marRight w:val="0"/>
                  <w:marTop w:val="0"/>
                  <w:marBottom w:val="0"/>
                  <w:divBdr>
                    <w:top w:val="none" w:sz="0" w:space="0" w:color="auto"/>
                    <w:left w:val="none" w:sz="0" w:space="0" w:color="auto"/>
                    <w:bottom w:val="none" w:sz="0" w:space="0" w:color="auto"/>
                    <w:right w:val="none" w:sz="0" w:space="0" w:color="auto"/>
                  </w:divBdr>
                </w:div>
                <w:div w:id="1319923981">
                  <w:marLeft w:val="0"/>
                  <w:marRight w:val="0"/>
                  <w:marTop w:val="0"/>
                  <w:marBottom w:val="0"/>
                  <w:divBdr>
                    <w:top w:val="none" w:sz="0" w:space="0" w:color="auto"/>
                    <w:left w:val="none" w:sz="0" w:space="0" w:color="auto"/>
                    <w:bottom w:val="none" w:sz="0" w:space="0" w:color="auto"/>
                    <w:right w:val="none" w:sz="0" w:space="0" w:color="auto"/>
                  </w:divBdr>
                </w:div>
                <w:div w:id="1934629411">
                  <w:marLeft w:val="0"/>
                  <w:marRight w:val="0"/>
                  <w:marTop w:val="0"/>
                  <w:marBottom w:val="0"/>
                  <w:divBdr>
                    <w:top w:val="none" w:sz="0" w:space="0" w:color="auto"/>
                    <w:left w:val="none" w:sz="0" w:space="0" w:color="auto"/>
                    <w:bottom w:val="none" w:sz="0" w:space="0" w:color="auto"/>
                    <w:right w:val="none" w:sz="0" w:space="0" w:color="auto"/>
                  </w:divBdr>
                </w:div>
                <w:div w:id="1129786461">
                  <w:marLeft w:val="0"/>
                  <w:marRight w:val="0"/>
                  <w:marTop w:val="0"/>
                  <w:marBottom w:val="0"/>
                  <w:divBdr>
                    <w:top w:val="none" w:sz="0" w:space="0" w:color="auto"/>
                    <w:left w:val="none" w:sz="0" w:space="0" w:color="auto"/>
                    <w:bottom w:val="none" w:sz="0" w:space="0" w:color="auto"/>
                    <w:right w:val="none" w:sz="0" w:space="0" w:color="auto"/>
                  </w:divBdr>
                </w:div>
                <w:div w:id="1578324325">
                  <w:marLeft w:val="0"/>
                  <w:marRight w:val="0"/>
                  <w:marTop w:val="0"/>
                  <w:marBottom w:val="0"/>
                  <w:divBdr>
                    <w:top w:val="none" w:sz="0" w:space="0" w:color="auto"/>
                    <w:left w:val="none" w:sz="0" w:space="0" w:color="auto"/>
                    <w:bottom w:val="none" w:sz="0" w:space="0" w:color="auto"/>
                    <w:right w:val="none" w:sz="0" w:space="0" w:color="auto"/>
                  </w:divBdr>
                </w:div>
                <w:div w:id="980428451">
                  <w:marLeft w:val="0"/>
                  <w:marRight w:val="0"/>
                  <w:marTop w:val="0"/>
                  <w:marBottom w:val="0"/>
                  <w:divBdr>
                    <w:top w:val="none" w:sz="0" w:space="0" w:color="auto"/>
                    <w:left w:val="none" w:sz="0" w:space="0" w:color="auto"/>
                    <w:bottom w:val="none" w:sz="0" w:space="0" w:color="auto"/>
                    <w:right w:val="none" w:sz="0" w:space="0" w:color="auto"/>
                  </w:divBdr>
                </w:div>
                <w:div w:id="1543984220">
                  <w:marLeft w:val="0"/>
                  <w:marRight w:val="0"/>
                  <w:marTop w:val="0"/>
                  <w:marBottom w:val="0"/>
                  <w:divBdr>
                    <w:top w:val="none" w:sz="0" w:space="0" w:color="auto"/>
                    <w:left w:val="none" w:sz="0" w:space="0" w:color="auto"/>
                    <w:bottom w:val="none" w:sz="0" w:space="0" w:color="auto"/>
                    <w:right w:val="none" w:sz="0" w:space="0" w:color="auto"/>
                  </w:divBdr>
                </w:div>
                <w:div w:id="297953266">
                  <w:marLeft w:val="0"/>
                  <w:marRight w:val="0"/>
                  <w:marTop w:val="0"/>
                  <w:marBottom w:val="0"/>
                  <w:divBdr>
                    <w:top w:val="none" w:sz="0" w:space="0" w:color="auto"/>
                    <w:left w:val="none" w:sz="0" w:space="0" w:color="auto"/>
                    <w:bottom w:val="none" w:sz="0" w:space="0" w:color="auto"/>
                    <w:right w:val="none" w:sz="0" w:space="0" w:color="auto"/>
                  </w:divBdr>
                </w:div>
                <w:div w:id="219366941">
                  <w:marLeft w:val="0"/>
                  <w:marRight w:val="0"/>
                  <w:marTop w:val="0"/>
                  <w:marBottom w:val="0"/>
                  <w:divBdr>
                    <w:top w:val="none" w:sz="0" w:space="0" w:color="auto"/>
                    <w:left w:val="none" w:sz="0" w:space="0" w:color="auto"/>
                    <w:bottom w:val="none" w:sz="0" w:space="0" w:color="auto"/>
                    <w:right w:val="none" w:sz="0" w:space="0" w:color="auto"/>
                  </w:divBdr>
                </w:div>
                <w:div w:id="644242380">
                  <w:marLeft w:val="0"/>
                  <w:marRight w:val="0"/>
                  <w:marTop w:val="0"/>
                  <w:marBottom w:val="0"/>
                  <w:divBdr>
                    <w:top w:val="none" w:sz="0" w:space="0" w:color="auto"/>
                    <w:left w:val="none" w:sz="0" w:space="0" w:color="auto"/>
                    <w:bottom w:val="none" w:sz="0" w:space="0" w:color="auto"/>
                    <w:right w:val="none" w:sz="0" w:space="0" w:color="auto"/>
                  </w:divBdr>
                </w:div>
                <w:div w:id="1081678453">
                  <w:marLeft w:val="0"/>
                  <w:marRight w:val="0"/>
                  <w:marTop w:val="0"/>
                  <w:marBottom w:val="0"/>
                  <w:divBdr>
                    <w:top w:val="none" w:sz="0" w:space="0" w:color="auto"/>
                    <w:left w:val="none" w:sz="0" w:space="0" w:color="auto"/>
                    <w:bottom w:val="none" w:sz="0" w:space="0" w:color="auto"/>
                    <w:right w:val="none" w:sz="0" w:space="0" w:color="auto"/>
                  </w:divBdr>
                </w:div>
                <w:div w:id="395515255">
                  <w:marLeft w:val="0"/>
                  <w:marRight w:val="0"/>
                  <w:marTop w:val="0"/>
                  <w:marBottom w:val="0"/>
                  <w:divBdr>
                    <w:top w:val="none" w:sz="0" w:space="0" w:color="auto"/>
                    <w:left w:val="none" w:sz="0" w:space="0" w:color="auto"/>
                    <w:bottom w:val="none" w:sz="0" w:space="0" w:color="auto"/>
                    <w:right w:val="none" w:sz="0" w:space="0" w:color="auto"/>
                  </w:divBdr>
                </w:div>
                <w:div w:id="753473190">
                  <w:marLeft w:val="0"/>
                  <w:marRight w:val="0"/>
                  <w:marTop w:val="0"/>
                  <w:marBottom w:val="0"/>
                  <w:divBdr>
                    <w:top w:val="none" w:sz="0" w:space="0" w:color="auto"/>
                    <w:left w:val="none" w:sz="0" w:space="0" w:color="auto"/>
                    <w:bottom w:val="none" w:sz="0" w:space="0" w:color="auto"/>
                    <w:right w:val="none" w:sz="0" w:space="0" w:color="auto"/>
                  </w:divBdr>
                </w:div>
                <w:div w:id="1827554076">
                  <w:marLeft w:val="0"/>
                  <w:marRight w:val="0"/>
                  <w:marTop w:val="0"/>
                  <w:marBottom w:val="0"/>
                  <w:divBdr>
                    <w:top w:val="none" w:sz="0" w:space="0" w:color="auto"/>
                    <w:left w:val="none" w:sz="0" w:space="0" w:color="auto"/>
                    <w:bottom w:val="none" w:sz="0" w:space="0" w:color="auto"/>
                    <w:right w:val="none" w:sz="0" w:space="0" w:color="auto"/>
                  </w:divBdr>
                </w:div>
                <w:div w:id="244270086">
                  <w:marLeft w:val="0"/>
                  <w:marRight w:val="0"/>
                  <w:marTop w:val="0"/>
                  <w:marBottom w:val="0"/>
                  <w:divBdr>
                    <w:top w:val="none" w:sz="0" w:space="0" w:color="auto"/>
                    <w:left w:val="none" w:sz="0" w:space="0" w:color="auto"/>
                    <w:bottom w:val="none" w:sz="0" w:space="0" w:color="auto"/>
                    <w:right w:val="none" w:sz="0" w:space="0" w:color="auto"/>
                  </w:divBdr>
                </w:div>
                <w:div w:id="364671874">
                  <w:marLeft w:val="0"/>
                  <w:marRight w:val="0"/>
                  <w:marTop w:val="0"/>
                  <w:marBottom w:val="0"/>
                  <w:divBdr>
                    <w:top w:val="none" w:sz="0" w:space="0" w:color="auto"/>
                    <w:left w:val="none" w:sz="0" w:space="0" w:color="auto"/>
                    <w:bottom w:val="none" w:sz="0" w:space="0" w:color="auto"/>
                    <w:right w:val="none" w:sz="0" w:space="0" w:color="auto"/>
                  </w:divBdr>
                </w:div>
                <w:div w:id="1959874184">
                  <w:marLeft w:val="0"/>
                  <w:marRight w:val="0"/>
                  <w:marTop w:val="0"/>
                  <w:marBottom w:val="0"/>
                  <w:divBdr>
                    <w:top w:val="none" w:sz="0" w:space="0" w:color="auto"/>
                    <w:left w:val="none" w:sz="0" w:space="0" w:color="auto"/>
                    <w:bottom w:val="none" w:sz="0" w:space="0" w:color="auto"/>
                    <w:right w:val="none" w:sz="0" w:space="0" w:color="auto"/>
                  </w:divBdr>
                </w:div>
                <w:div w:id="190068486">
                  <w:marLeft w:val="0"/>
                  <w:marRight w:val="0"/>
                  <w:marTop w:val="0"/>
                  <w:marBottom w:val="0"/>
                  <w:divBdr>
                    <w:top w:val="none" w:sz="0" w:space="0" w:color="auto"/>
                    <w:left w:val="none" w:sz="0" w:space="0" w:color="auto"/>
                    <w:bottom w:val="none" w:sz="0" w:space="0" w:color="auto"/>
                    <w:right w:val="none" w:sz="0" w:space="0" w:color="auto"/>
                  </w:divBdr>
                </w:div>
                <w:div w:id="1724131877">
                  <w:marLeft w:val="0"/>
                  <w:marRight w:val="0"/>
                  <w:marTop w:val="0"/>
                  <w:marBottom w:val="0"/>
                  <w:divBdr>
                    <w:top w:val="none" w:sz="0" w:space="0" w:color="auto"/>
                    <w:left w:val="none" w:sz="0" w:space="0" w:color="auto"/>
                    <w:bottom w:val="none" w:sz="0" w:space="0" w:color="auto"/>
                    <w:right w:val="none" w:sz="0" w:space="0" w:color="auto"/>
                  </w:divBdr>
                </w:div>
                <w:div w:id="15083239">
                  <w:marLeft w:val="0"/>
                  <w:marRight w:val="0"/>
                  <w:marTop w:val="0"/>
                  <w:marBottom w:val="0"/>
                  <w:divBdr>
                    <w:top w:val="none" w:sz="0" w:space="0" w:color="auto"/>
                    <w:left w:val="none" w:sz="0" w:space="0" w:color="auto"/>
                    <w:bottom w:val="none" w:sz="0" w:space="0" w:color="auto"/>
                    <w:right w:val="none" w:sz="0" w:space="0" w:color="auto"/>
                  </w:divBdr>
                </w:div>
                <w:div w:id="514465930">
                  <w:marLeft w:val="0"/>
                  <w:marRight w:val="0"/>
                  <w:marTop w:val="0"/>
                  <w:marBottom w:val="0"/>
                  <w:divBdr>
                    <w:top w:val="none" w:sz="0" w:space="0" w:color="auto"/>
                    <w:left w:val="none" w:sz="0" w:space="0" w:color="auto"/>
                    <w:bottom w:val="none" w:sz="0" w:space="0" w:color="auto"/>
                    <w:right w:val="none" w:sz="0" w:space="0" w:color="auto"/>
                  </w:divBdr>
                </w:div>
                <w:div w:id="1573083191">
                  <w:marLeft w:val="0"/>
                  <w:marRight w:val="0"/>
                  <w:marTop w:val="0"/>
                  <w:marBottom w:val="0"/>
                  <w:divBdr>
                    <w:top w:val="none" w:sz="0" w:space="0" w:color="auto"/>
                    <w:left w:val="none" w:sz="0" w:space="0" w:color="auto"/>
                    <w:bottom w:val="none" w:sz="0" w:space="0" w:color="auto"/>
                    <w:right w:val="none" w:sz="0" w:space="0" w:color="auto"/>
                  </w:divBdr>
                </w:div>
                <w:div w:id="1606621380">
                  <w:marLeft w:val="0"/>
                  <w:marRight w:val="0"/>
                  <w:marTop w:val="0"/>
                  <w:marBottom w:val="0"/>
                  <w:divBdr>
                    <w:top w:val="none" w:sz="0" w:space="0" w:color="auto"/>
                    <w:left w:val="none" w:sz="0" w:space="0" w:color="auto"/>
                    <w:bottom w:val="none" w:sz="0" w:space="0" w:color="auto"/>
                    <w:right w:val="none" w:sz="0" w:space="0" w:color="auto"/>
                  </w:divBdr>
                </w:div>
                <w:div w:id="1631470560">
                  <w:marLeft w:val="0"/>
                  <w:marRight w:val="0"/>
                  <w:marTop w:val="0"/>
                  <w:marBottom w:val="0"/>
                  <w:divBdr>
                    <w:top w:val="none" w:sz="0" w:space="0" w:color="auto"/>
                    <w:left w:val="none" w:sz="0" w:space="0" w:color="auto"/>
                    <w:bottom w:val="none" w:sz="0" w:space="0" w:color="auto"/>
                    <w:right w:val="none" w:sz="0" w:space="0" w:color="auto"/>
                  </w:divBdr>
                </w:div>
                <w:div w:id="192502879">
                  <w:marLeft w:val="0"/>
                  <w:marRight w:val="0"/>
                  <w:marTop w:val="0"/>
                  <w:marBottom w:val="0"/>
                  <w:divBdr>
                    <w:top w:val="none" w:sz="0" w:space="0" w:color="auto"/>
                    <w:left w:val="none" w:sz="0" w:space="0" w:color="auto"/>
                    <w:bottom w:val="none" w:sz="0" w:space="0" w:color="auto"/>
                    <w:right w:val="none" w:sz="0" w:space="0" w:color="auto"/>
                  </w:divBdr>
                </w:div>
                <w:div w:id="498076913">
                  <w:marLeft w:val="0"/>
                  <w:marRight w:val="0"/>
                  <w:marTop w:val="0"/>
                  <w:marBottom w:val="0"/>
                  <w:divBdr>
                    <w:top w:val="none" w:sz="0" w:space="0" w:color="auto"/>
                    <w:left w:val="none" w:sz="0" w:space="0" w:color="auto"/>
                    <w:bottom w:val="none" w:sz="0" w:space="0" w:color="auto"/>
                    <w:right w:val="none" w:sz="0" w:space="0" w:color="auto"/>
                  </w:divBdr>
                </w:div>
                <w:div w:id="2113275767">
                  <w:marLeft w:val="0"/>
                  <w:marRight w:val="0"/>
                  <w:marTop w:val="0"/>
                  <w:marBottom w:val="0"/>
                  <w:divBdr>
                    <w:top w:val="none" w:sz="0" w:space="0" w:color="auto"/>
                    <w:left w:val="none" w:sz="0" w:space="0" w:color="auto"/>
                    <w:bottom w:val="none" w:sz="0" w:space="0" w:color="auto"/>
                    <w:right w:val="none" w:sz="0" w:space="0" w:color="auto"/>
                  </w:divBdr>
                </w:div>
                <w:div w:id="1554079928">
                  <w:marLeft w:val="0"/>
                  <w:marRight w:val="0"/>
                  <w:marTop w:val="0"/>
                  <w:marBottom w:val="0"/>
                  <w:divBdr>
                    <w:top w:val="none" w:sz="0" w:space="0" w:color="auto"/>
                    <w:left w:val="none" w:sz="0" w:space="0" w:color="auto"/>
                    <w:bottom w:val="none" w:sz="0" w:space="0" w:color="auto"/>
                    <w:right w:val="none" w:sz="0" w:space="0" w:color="auto"/>
                  </w:divBdr>
                </w:div>
                <w:div w:id="1072197992">
                  <w:marLeft w:val="0"/>
                  <w:marRight w:val="0"/>
                  <w:marTop w:val="0"/>
                  <w:marBottom w:val="0"/>
                  <w:divBdr>
                    <w:top w:val="none" w:sz="0" w:space="0" w:color="auto"/>
                    <w:left w:val="none" w:sz="0" w:space="0" w:color="auto"/>
                    <w:bottom w:val="none" w:sz="0" w:space="0" w:color="auto"/>
                    <w:right w:val="none" w:sz="0" w:space="0" w:color="auto"/>
                  </w:divBdr>
                </w:div>
                <w:div w:id="1485464328">
                  <w:marLeft w:val="0"/>
                  <w:marRight w:val="0"/>
                  <w:marTop w:val="0"/>
                  <w:marBottom w:val="0"/>
                  <w:divBdr>
                    <w:top w:val="none" w:sz="0" w:space="0" w:color="auto"/>
                    <w:left w:val="none" w:sz="0" w:space="0" w:color="auto"/>
                    <w:bottom w:val="none" w:sz="0" w:space="0" w:color="auto"/>
                    <w:right w:val="none" w:sz="0" w:space="0" w:color="auto"/>
                  </w:divBdr>
                </w:div>
                <w:div w:id="338702164">
                  <w:marLeft w:val="0"/>
                  <w:marRight w:val="0"/>
                  <w:marTop w:val="0"/>
                  <w:marBottom w:val="0"/>
                  <w:divBdr>
                    <w:top w:val="none" w:sz="0" w:space="0" w:color="auto"/>
                    <w:left w:val="none" w:sz="0" w:space="0" w:color="auto"/>
                    <w:bottom w:val="none" w:sz="0" w:space="0" w:color="auto"/>
                    <w:right w:val="none" w:sz="0" w:space="0" w:color="auto"/>
                  </w:divBdr>
                </w:div>
                <w:div w:id="579868997">
                  <w:marLeft w:val="0"/>
                  <w:marRight w:val="0"/>
                  <w:marTop w:val="0"/>
                  <w:marBottom w:val="0"/>
                  <w:divBdr>
                    <w:top w:val="none" w:sz="0" w:space="0" w:color="auto"/>
                    <w:left w:val="none" w:sz="0" w:space="0" w:color="auto"/>
                    <w:bottom w:val="none" w:sz="0" w:space="0" w:color="auto"/>
                    <w:right w:val="none" w:sz="0" w:space="0" w:color="auto"/>
                  </w:divBdr>
                </w:div>
                <w:div w:id="1399862743">
                  <w:marLeft w:val="0"/>
                  <w:marRight w:val="0"/>
                  <w:marTop w:val="0"/>
                  <w:marBottom w:val="0"/>
                  <w:divBdr>
                    <w:top w:val="none" w:sz="0" w:space="0" w:color="auto"/>
                    <w:left w:val="none" w:sz="0" w:space="0" w:color="auto"/>
                    <w:bottom w:val="none" w:sz="0" w:space="0" w:color="auto"/>
                    <w:right w:val="none" w:sz="0" w:space="0" w:color="auto"/>
                  </w:divBdr>
                </w:div>
                <w:div w:id="528224689">
                  <w:marLeft w:val="0"/>
                  <w:marRight w:val="0"/>
                  <w:marTop w:val="0"/>
                  <w:marBottom w:val="0"/>
                  <w:divBdr>
                    <w:top w:val="none" w:sz="0" w:space="0" w:color="auto"/>
                    <w:left w:val="none" w:sz="0" w:space="0" w:color="auto"/>
                    <w:bottom w:val="none" w:sz="0" w:space="0" w:color="auto"/>
                    <w:right w:val="none" w:sz="0" w:space="0" w:color="auto"/>
                  </w:divBdr>
                </w:div>
                <w:div w:id="687609289">
                  <w:marLeft w:val="0"/>
                  <w:marRight w:val="0"/>
                  <w:marTop w:val="0"/>
                  <w:marBottom w:val="0"/>
                  <w:divBdr>
                    <w:top w:val="none" w:sz="0" w:space="0" w:color="auto"/>
                    <w:left w:val="none" w:sz="0" w:space="0" w:color="auto"/>
                    <w:bottom w:val="none" w:sz="0" w:space="0" w:color="auto"/>
                    <w:right w:val="none" w:sz="0" w:space="0" w:color="auto"/>
                  </w:divBdr>
                </w:div>
                <w:div w:id="677076124">
                  <w:marLeft w:val="0"/>
                  <w:marRight w:val="0"/>
                  <w:marTop w:val="0"/>
                  <w:marBottom w:val="0"/>
                  <w:divBdr>
                    <w:top w:val="none" w:sz="0" w:space="0" w:color="auto"/>
                    <w:left w:val="none" w:sz="0" w:space="0" w:color="auto"/>
                    <w:bottom w:val="none" w:sz="0" w:space="0" w:color="auto"/>
                    <w:right w:val="none" w:sz="0" w:space="0" w:color="auto"/>
                  </w:divBdr>
                </w:div>
                <w:div w:id="1138769231">
                  <w:marLeft w:val="0"/>
                  <w:marRight w:val="0"/>
                  <w:marTop w:val="0"/>
                  <w:marBottom w:val="0"/>
                  <w:divBdr>
                    <w:top w:val="none" w:sz="0" w:space="0" w:color="auto"/>
                    <w:left w:val="none" w:sz="0" w:space="0" w:color="auto"/>
                    <w:bottom w:val="none" w:sz="0" w:space="0" w:color="auto"/>
                    <w:right w:val="none" w:sz="0" w:space="0" w:color="auto"/>
                  </w:divBdr>
                </w:div>
                <w:div w:id="1167205900">
                  <w:marLeft w:val="0"/>
                  <w:marRight w:val="0"/>
                  <w:marTop w:val="0"/>
                  <w:marBottom w:val="0"/>
                  <w:divBdr>
                    <w:top w:val="none" w:sz="0" w:space="0" w:color="auto"/>
                    <w:left w:val="none" w:sz="0" w:space="0" w:color="auto"/>
                    <w:bottom w:val="none" w:sz="0" w:space="0" w:color="auto"/>
                    <w:right w:val="none" w:sz="0" w:space="0" w:color="auto"/>
                  </w:divBdr>
                </w:div>
                <w:div w:id="929199871">
                  <w:marLeft w:val="0"/>
                  <w:marRight w:val="0"/>
                  <w:marTop w:val="0"/>
                  <w:marBottom w:val="0"/>
                  <w:divBdr>
                    <w:top w:val="none" w:sz="0" w:space="0" w:color="auto"/>
                    <w:left w:val="none" w:sz="0" w:space="0" w:color="auto"/>
                    <w:bottom w:val="none" w:sz="0" w:space="0" w:color="auto"/>
                    <w:right w:val="none" w:sz="0" w:space="0" w:color="auto"/>
                  </w:divBdr>
                </w:div>
                <w:div w:id="2004434149">
                  <w:marLeft w:val="0"/>
                  <w:marRight w:val="0"/>
                  <w:marTop w:val="0"/>
                  <w:marBottom w:val="0"/>
                  <w:divBdr>
                    <w:top w:val="none" w:sz="0" w:space="0" w:color="auto"/>
                    <w:left w:val="none" w:sz="0" w:space="0" w:color="auto"/>
                    <w:bottom w:val="none" w:sz="0" w:space="0" w:color="auto"/>
                    <w:right w:val="none" w:sz="0" w:space="0" w:color="auto"/>
                  </w:divBdr>
                </w:div>
                <w:div w:id="1598513094">
                  <w:marLeft w:val="0"/>
                  <w:marRight w:val="0"/>
                  <w:marTop w:val="0"/>
                  <w:marBottom w:val="0"/>
                  <w:divBdr>
                    <w:top w:val="none" w:sz="0" w:space="0" w:color="auto"/>
                    <w:left w:val="none" w:sz="0" w:space="0" w:color="auto"/>
                    <w:bottom w:val="none" w:sz="0" w:space="0" w:color="auto"/>
                    <w:right w:val="none" w:sz="0" w:space="0" w:color="auto"/>
                  </w:divBdr>
                </w:div>
                <w:div w:id="1046300423">
                  <w:marLeft w:val="0"/>
                  <w:marRight w:val="0"/>
                  <w:marTop w:val="0"/>
                  <w:marBottom w:val="0"/>
                  <w:divBdr>
                    <w:top w:val="none" w:sz="0" w:space="0" w:color="auto"/>
                    <w:left w:val="none" w:sz="0" w:space="0" w:color="auto"/>
                    <w:bottom w:val="none" w:sz="0" w:space="0" w:color="auto"/>
                    <w:right w:val="none" w:sz="0" w:space="0" w:color="auto"/>
                  </w:divBdr>
                </w:div>
                <w:div w:id="697778333">
                  <w:marLeft w:val="0"/>
                  <w:marRight w:val="0"/>
                  <w:marTop w:val="0"/>
                  <w:marBottom w:val="0"/>
                  <w:divBdr>
                    <w:top w:val="none" w:sz="0" w:space="0" w:color="auto"/>
                    <w:left w:val="none" w:sz="0" w:space="0" w:color="auto"/>
                    <w:bottom w:val="none" w:sz="0" w:space="0" w:color="auto"/>
                    <w:right w:val="none" w:sz="0" w:space="0" w:color="auto"/>
                  </w:divBdr>
                </w:div>
                <w:div w:id="1407142525">
                  <w:marLeft w:val="0"/>
                  <w:marRight w:val="0"/>
                  <w:marTop w:val="0"/>
                  <w:marBottom w:val="0"/>
                  <w:divBdr>
                    <w:top w:val="none" w:sz="0" w:space="0" w:color="auto"/>
                    <w:left w:val="none" w:sz="0" w:space="0" w:color="auto"/>
                    <w:bottom w:val="none" w:sz="0" w:space="0" w:color="auto"/>
                    <w:right w:val="none" w:sz="0" w:space="0" w:color="auto"/>
                  </w:divBdr>
                </w:div>
                <w:div w:id="2010668583">
                  <w:marLeft w:val="0"/>
                  <w:marRight w:val="0"/>
                  <w:marTop w:val="0"/>
                  <w:marBottom w:val="0"/>
                  <w:divBdr>
                    <w:top w:val="none" w:sz="0" w:space="0" w:color="auto"/>
                    <w:left w:val="none" w:sz="0" w:space="0" w:color="auto"/>
                    <w:bottom w:val="none" w:sz="0" w:space="0" w:color="auto"/>
                    <w:right w:val="none" w:sz="0" w:space="0" w:color="auto"/>
                  </w:divBdr>
                </w:div>
                <w:div w:id="1095399872">
                  <w:marLeft w:val="0"/>
                  <w:marRight w:val="0"/>
                  <w:marTop w:val="0"/>
                  <w:marBottom w:val="0"/>
                  <w:divBdr>
                    <w:top w:val="none" w:sz="0" w:space="0" w:color="auto"/>
                    <w:left w:val="none" w:sz="0" w:space="0" w:color="auto"/>
                    <w:bottom w:val="none" w:sz="0" w:space="0" w:color="auto"/>
                    <w:right w:val="none" w:sz="0" w:space="0" w:color="auto"/>
                  </w:divBdr>
                </w:div>
                <w:div w:id="1811166656">
                  <w:marLeft w:val="0"/>
                  <w:marRight w:val="0"/>
                  <w:marTop w:val="0"/>
                  <w:marBottom w:val="0"/>
                  <w:divBdr>
                    <w:top w:val="none" w:sz="0" w:space="0" w:color="auto"/>
                    <w:left w:val="none" w:sz="0" w:space="0" w:color="auto"/>
                    <w:bottom w:val="none" w:sz="0" w:space="0" w:color="auto"/>
                    <w:right w:val="none" w:sz="0" w:space="0" w:color="auto"/>
                  </w:divBdr>
                </w:div>
                <w:div w:id="1200315454">
                  <w:marLeft w:val="0"/>
                  <w:marRight w:val="0"/>
                  <w:marTop w:val="0"/>
                  <w:marBottom w:val="0"/>
                  <w:divBdr>
                    <w:top w:val="none" w:sz="0" w:space="0" w:color="auto"/>
                    <w:left w:val="none" w:sz="0" w:space="0" w:color="auto"/>
                    <w:bottom w:val="none" w:sz="0" w:space="0" w:color="auto"/>
                    <w:right w:val="none" w:sz="0" w:space="0" w:color="auto"/>
                  </w:divBdr>
                </w:div>
                <w:div w:id="1596747714">
                  <w:marLeft w:val="0"/>
                  <w:marRight w:val="0"/>
                  <w:marTop w:val="0"/>
                  <w:marBottom w:val="0"/>
                  <w:divBdr>
                    <w:top w:val="none" w:sz="0" w:space="0" w:color="auto"/>
                    <w:left w:val="none" w:sz="0" w:space="0" w:color="auto"/>
                    <w:bottom w:val="none" w:sz="0" w:space="0" w:color="auto"/>
                    <w:right w:val="none" w:sz="0" w:space="0" w:color="auto"/>
                  </w:divBdr>
                </w:div>
                <w:div w:id="1399015162">
                  <w:marLeft w:val="0"/>
                  <w:marRight w:val="0"/>
                  <w:marTop w:val="0"/>
                  <w:marBottom w:val="0"/>
                  <w:divBdr>
                    <w:top w:val="none" w:sz="0" w:space="0" w:color="auto"/>
                    <w:left w:val="none" w:sz="0" w:space="0" w:color="auto"/>
                    <w:bottom w:val="none" w:sz="0" w:space="0" w:color="auto"/>
                    <w:right w:val="none" w:sz="0" w:space="0" w:color="auto"/>
                  </w:divBdr>
                </w:div>
                <w:div w:id="786116831">
                  <w:marLeft w:val="0"/>
                  <w:marRight w:val="0"/>
                  <w:marTop w:val="0"/>
                  <w:marBottom w:val="0"/>
                  <w:divBdr>
                    <w:top w:val="none" w:sz="0" w:space="0" w:color="auto"/>
                    <w:left w:val="none" w:sz="0" w:space="0" w:color="auto"/>
                    <w:bottom w:val="none" w:sz="0" w:space="0" w:color="auto"/>
                    <w:right w:val="none" w:sz="0" w:space="0" w:color="auto"/>
                  </w:divBdr>
                </w:div>
                <w:div w:id="1440444680">
                  <w:marLeft w:val="0"/>
                  <w:marRight w:val="0"/>
                  <w:marTop w:val="0"/>
                  <w:marBottom w:val="0"/>
                  <w:divBdr>
                    <w:top w:val="none" w:sz="0" w:space="0" w:color="auto"/>
                    <w:left w:val="none" w:sz="0" w:space="0" w:color="auto"/>
                    <w:bottom w:val="none" w:sz="0" w:space="0" w:color="auto"/>
                    <w:right w:val="none" w:sz="0" w:space="0" w:color="auto"/>
                  </w:divBdr>
                </w:div>
                <w:div w:id="1907254907">
                  <w:marLeft w:val="0"/>
                  <w:marRight w:val="0"/>
                  <w:marTop w:val="0"/>
                  <w:marBottom w:val="0"/>
                  <w:divBdr>
                    <w:top w:val="none" w:sz="0" w:space="0" w:color="auto"/>
                    <w:left w:val="none" w:sz="0" w:space="0" w:color="auto"/>
                    <w:bottom w:val="none" w:sz="0" w:space="0" w:color="auto"/>
                    <w:right w:val="none" w:sz="0" w:space="0" w:color="auto"/>
                  </w:divBdr>
                </w:div>
                <w:div w:id="1675645986">
                  <w:marLeft w:val="0"/>
                  <w:marRight w:val="0"/>
                  <w:marTop w:val="0"/>
                  <w:marBottom w:val="0"/>
                  <w:divBdr>
                    <w:top w:val="none" w:sz="0" w:space="0" w:color="auto"/>
                    <w:left w:val="none" w:sz="0" w:space="0" w:color="auto"/>
                    <w:bottom w:val="none" w:sz="0" w:space="0" w:color="auto"/>
                    <w:right w:val="none" w:sz="0" w:space="0" w:color="auto"/>
                  </w:divBdr>
                </w:div>
                <w:div w:id="1881014617">
                  <w:marLeft w:val="0"/>
                  <w:marRight w:val="0"/>
                  <w:marTop w:val="0"/>
                  <w:marBottom w:val="0"/>
                  <w:divBdr>
                    <w:top w:val="none" w:sz="0" w:space="0" w:color="auto"/>
                    <w:left w:val="none" w:sz="0" w:space="0" w:color="auto"/>
                    <w:bottom w:val="none" w:sz="0" w:space="0" w:color="auto"/>
                    <w:right w:val="none" w:sz="0" w:space="0" w:color="auto"/>
                  </w:divBdr>
                </w:div>
                <w:div w:id="407576990">
                  <w:marLeft w:val="0"/>
                  <w:marRight w:val="0"/>
                  <w:marTop w:val="0"/>
                  <w:marBottom w:val="0"/>
                  <w:divBdr>
                    <w:top w:val="none" w:sz="0" w:space="0" w:color="auto"/>
                    <w:left w:val="none" w:sz="0" w:space="0" w:color="auto"/>
                    <w:bottom w:val="none" w:sz="0" w:space="0" w:color="auto"/>
                    <w:right w:val="none" w:sz="0" w:space="0" w:color="auto"/>
                  </w:divBdr>
                </w:div>
                <w:div w:id="673070515">
                  <w:marLeft w:val="0"/>
                  <w:marRight w:val="0"/>
                  <w:marTop w:val="0"/>
                  <w:marBottom w:val="0"/>
                  <w:divBdr>
                    <w:top w:val="none" w:sz="0" w:space="0" w:color="auto"/>
                    <w:left w:val="none" w:sz="0" w:space="0" w:color="auto"/>
                    <w:bottom w:val="none" w:sz="0" w:space="0" w:color="auto"/>
                    <w:right w:val="none" w:sz="0" w:space="0" w:color="auto"/>
                  </w:divBdr>
                </w:div>
                <w:div w:id="805584639">
                  <w:marLeft w:val="0"/>
                  <w:marRight w:val="0"/>
                  <w:marTop w:val="0"/>
                  <w:marBottom w:val="0"/>
                  <w:divBdr>
                    <w:top w:val="none" w:sz="0" w:space="0" w:color="auto"/>
                    <w:left w:val="none" w:sz="0" w:space="0" w:color="auto"/>
                    <w:bottom w:val="none" w:sz="0" w:space="0" w:color="auto"/>
                    <w:right w:val="none" w:sz="0" w:space="0" w:color="auto"/>
                  </w:divBdr>
                </w:div>
                <w:div w:id="219749868">
                  <w:marLeft w:val="0"/>
                  <w:marRight w:val="0"/>
                  <w:marTop w:val="0"/>
                  <w:marBottom w:val="0"/>
                  <w:divBdr>
                    <w:top w:val="none" w:sz="0" w:space="0" w:color="auto"/>
                    <w:left w:val="none" w:sz="0" w:space="0" w:color="auto"/>
                    <w:bottom w:val="none" w:sz="0" w:space="0" w:color="auto"/>
                    <w:right w:val="none" w:sz="0" w:space="0" w:color="auto"/>
                  </w:divBdr>
                </w:div>
                <w:div w:id="1252277328">
                  <w:marLeft w:val="0"/>
                  <w:marRight w:val="0"/>
                  <w:marTop w:val="0"/>
                  <w:marBottom w:val="0"/>
                  <w:divBdr>
                    <w:top w:val="none" w:sz="0" w:space="0" w:color="auto"/>
                    <w:left w:val="none" w:sz="0" w:space="0" w:color="auto"/>
                    <w:bottom w:val="none" w:sz="0" w:space="0" w:color="auto"/>
                    <w:right w:val="none" w:sz="0" w:space="0" w:color="auto"/>
                  </w:divBdr>
                </w:div>
                <w:div w:id="1790902293">
                  <w:marLeft w:val="0"/>
                  <w:marRight w:val="0"/>
                  <w:marTop w:val="0"/>
                  <w:marBottom w:val="0"/>
                  <w:divBdr>
                    <w:top w:val="none" w:sz="0" w:space="0" w:color="auto"/>
                    <w:left w:val="none" w:sz="0" w:space="0" w:color="auto"/>
                    <w:bottom w:val="none" w:sz="0" w:space="0" w:color="auto"/>
                    <w:right w:val="none" w:sz="0" w:space="0" w:color="auto"/>
                  </w:divBdr>
                </w:div>
                <w:div w:id="1243220793">
                  <w:marLeft w:val="0"/>
                  <w:marRight w:val="0"/>
                  <w:marTop w:val="0"/>
                  <w:marBottom w:val="0"/>
                  <w:divBdr>
                    <w:top w:val="none" w:sz="0" w:space="0" w:color="auto"/>
                    <w:left w:val="none" w:sz="0" w:space="0" w:color="auto"/>
                    <w:bottom w:val="none" w:sz="0" w:space="0" w:color="auto"/>
                    <w:right w:val="none" w:sz="0" w:space="0" w:color="auto"/>
                  </w:divBdr>
                </w:div>
                <w:div w:id="1198079646">
                  <w:marLeft w:val="0"/>
                  <w:marRight w:val="0"/>
                  <w:marTop w:val="0"/>
                  <w:marBottom w:val="0"/>
                  <w:divBdr>
                    <w:top w:val="none" w:sz="0" w:space="0" w:color="auto"/>
                    <w:left w:val="none" w:sz="0" w:space="0" w:color="auto"/>
                    <w:bottom w:val="none" w:sz="0" w:space="0" w:color="auto"/>
                    <w:right w:val="none" w:sz="0" w:space="0" w:color="auto"/>
                  </w:divBdr>
                </w:div>
                <w:div w:id="1028411973">
                  <w:marLeft w:val="0"/>
                  <w:marRight w:val="0"/>
                  <w:marTop w:val="0"/>
                  <w:marBottom w:val="0"/>
                  <w:divBdr>
                    <w:top w:val="none" w:sz="0" w:space="0" w:color="auto"/>
                    <w:left w:val="none" w:sz="0" w:space="0" w:color="auto"/>
                    <w:bottom w:val="none" w:sz="0" w:space="0" w:color="auto"/>
                    <w:right w:val="none" w:sz="0" w:space="0" w:color="auto"/>
                  </w:divBdr>
                </w:div>
                <w:div w:id="849030867">
                  <w:marLeft w:val="0"/>
                  <w:marRight w:val="0"/>
                  <w:marTop w:val="0"/>
                  <w:marBottom w:val="0"/>
                  <w:divBdr>
                    <w:top w:val="none" w:sz="0" w:space="0" w:color="auto"/>
                    <w:left w:val="none" w:sz="0" w:space="0" w:color="auto"/>
                    <w:bottom w:val="none" w:sz="0" w:space="0" w:color="auto"/>
                    <w:right w:val="none" w:sz="0" w:space="0" w:color="auto"/>
                  </w:divBdr>
                </w:div>
                <w:div w:id="1266033152">
                  <w:marLeft w:val="0"/>
                  <w:marRight w:val="0"/>
                  <w:marTop w:val="0"/>
                  <w:marBottom w:val="0"/>
                  <w:divBdr>
                    <w:top w:val="none" w:sz="0" w:space="0" w:color="auto"/>
                    <w:left w:val="none" w:sz="0" w:space="0" w:color="auto"/>
                    <w:bottom w:val="none" w:sz="0" w:space="0" w:color="auto"/>
                    <w:right w:val="none" w:sz="0" w:space="0" w:color="auto"/>
                  </w:divBdr>
                </w:div>
                <w:div w:id="776098757">
                  <w:marLeft w:val="0"/>
                  <w:marRight w:val="0"/>
                  <w:marTop w:val="0"/>
                  <w:marBottom w:val="0"/>
                  <w:divBdr>
                    <w:top w:val="none" w:sz="0" w:space="0" w:color="auto"/>
                    <w:left w:val="none" w:sz="0" w:space="0" w:color="auto"/>
                    <w:bottom w:val="none" w:sz="0" w:space="0" w:color="auto"/>
                    <w:right w:val="none" w:sz="0" w:space="0" w:color="auto"/>
                  </w:divBdr>
                </w:div>
                <w:div w:id="563680078">
                  <w:marLeft w:val="0"/>
                  <w:marRight w:val="0"/>
                  <w:marTop w:val="0"/>
                  <w:marBottom w:val="0"/>
                  <w:divBdr>
                    <w:top w:val="none" w:sz="0" w:space="0" w:color="auto"/>
                    <w:left w:val="none" w:sz="0" w:space="0" w:color="auto"/>
                    <w:bottom w:val="none" w:sz="0" w:space="0" w:color="auto"/>
                    <w:right w:val="none" w:sz="0" w:space="0" w:color="auto"/>
                  </w:divBdr>
                </w:div>
                <w:div w:id="1542092892">
                  <w:marLeft w:val="0"/>
                  <w:marRight w:val="0"/>
                  <w:marTop w:val="0"/>
                  <w:marBottom w:val="0"/>
                  <w:divBdr>
                    <w:top w:val="none" w:sz="0" w:space="0" w:color="auto"/>
                    <w:left w:val="none" w:sz="0" w:space="0" w:color="auto"/>
                    <w:bottom w:val="none" w:sz="0" w:space="0" w:color="auto"/>
                    <w:right w:val="none" w:sz="0" w:space="0" w:color="auto"/>
                  </w:divBdr>
                </w:div>
                <w:div w:id="356587777">
                  <w:marLeft w:val="0"/>
                  <w:marRight w:val="0"/>
                  <w:marTop w:val="0"/>
                  <w:marBottom w:val="0"/>
                  <w:divBdr>
                    <w:top w:val="none" w:sz="0" w:space="0" w:color="auto"/>
                    <w:left w:val="none" w:sz="0" w:space="0" w:color="auto"/>
                    <w:bottom w:val="none" w:sz="0" w:space="0" w:color="auto"/>
                    <w:right w:val="none" w:sz="0" w:space="0" w:color="auto"/>
                  </w:divBdr>
                </w:div>
                <w:div w:id="1509296022">
                  <w:marLeft w:val="0"/>
                  <w:marRight w:val="0"/>
                  <w:marTop w:val="0"/>
                  <w:marBottom w:val="0"/>
                  <w:divBdr>
                    <w:top w:val="none" w:sz="0" w:space="0" w:color="auto"/>
                    <w:left w:val="none" w:sz="0" w:space="0" w:color="auto"/>
                    <w:bottom w:val="none" w:sz="0" w:space="0" w:color="auto"/>
                    <w:right w:val="none" w:sz="0" w:space="0" w:color="auto"/>
                  </w:divBdr>
                </w:div>
                <w:div w:id="1766806714">
                  <w:marLeft w:val="0"/>
                  <w:marRight w:val="0"/>
                  <w:marTop w:val="0"/>
                  <w:marBottom w:val="0"/>
                  <w:divBdr>
                    <w:top w:val="none" w:sz="0" w:space="0" w:color="auto"/>
                    <w:left w:val="none" w:sz="0" w:space="0" w:color="auto"/>
                    <w:bottom w:val="none" w:sz="0" w:space="0" w:color="auto"/>
                    <w:right w:val="none" w:sz="0" w:space="0" w:color="auto"/>
                  </w:divBdr>
                </w:div>
                <w:div w:id="1087731360">
                  <w:marLeft w:val="0"/>
                  <w:marRight w:val="0"/>
                  <w:marTop w:val="0"/>
                  <w:marBottom w:val="0"/>
                  <w:divBdr>
                    <w:top w:val="none" w:sz="0" w:space="0" w:color="auto"/>
                    <w:left w:val="none" w:sz="0" w:space="0" w:color="auto"/>
                    <w:bottom w:val="none" w:sz="0" w:space="0" w:color="auto"/>
                    <w:right w:val="none" w:sz="0" w:space="0" w:color="auto"/>
                  </w:divBdr>
                </w:div>
                <w:div w:id="1567490487">
                  <w:marLeft w:val="0"/>
                  <w:marRight w:val="0"/>
                  <w:marTop w:val="0"/>
                  <w:marBottom w:val="0"/>
                  <w:divBdr>
                    <w:top w:val="none" w:sz="0" w:space="0" w:color="auto"/>
                    <w:left w:val="none" w:sz="0" w:space="0" w:color="auto"/>
                    <w:bottom w:val="none" w:sz="0" w:space="0" w:color="auto"/>
                    <w:right w:val="none" w:sz="0" w:space="0" w:color="auto"/>
                  </w:divBdr>
                </w:div>
                <w:div w:id="714157923">
                  <w:marLeft w:val="0"/>
                  <w:marRight w:val="0"/>
                  <w:marTop w:val="0"/>
                  <w:marBottom w:val="0"/>
                  <w:divBdr>
                    <w:top w:val="none" w:sz="0" w:space="0" w:color="auto"/>
                    <w:left w:val="none" w:sz="0" w:space="0" w:color="auto"/>
                    <w:bottom w:val="none" w:sz="0" w:space="0" w:color="auto"/>
                    <w:right w:val="none" w:sz="0" w:space="0" w:color="auto"/>
                  </w:divBdr>
                </w:div>
                <w:div w:id="1778023337">
                  <w:marLeft w:val="0"/>
                  <w:marRight w:val="0"/>
                  <w:marTop w:val="0"/>
                  <w:marBottom w:val="0"/>
                  <w:divBdr>
                    <w:top w:val="none" w:sz="0" w:space="0" w:color="auto"/>
                    <w:left w:val="none" w:sz="0" w:space="0" w:color="auto"/>
                    <w:bottom w:val="none" w:sz="0" w:space="0" w:color="auto"/>
                    <w:right w:val="none" w:sz="0" w:space="0" w:color="auto"/>
                  </w:divBdr>
                </w:div>
                <w:div w:id="1055085122">
                  <w:marLeft w:val="0"/>
                  <w:marRight w:val="0"/>
                  <w:marTop w:val="0"/>
                  <w:marBottom w:val="0"/>
                  <w:divBdr>
                    <w:top w:val="none" w:sz="0" w:space="0" w:color="auto"/>
                    <w:left w:val="none" w:sz="0" w:space="0" w:color="auto"/>
                    <w:bottom w:val="none" w:sz="0" w:space="0" w:color="auto"/>
                    <w:right w:val="none" w:sz="0" w:space="0" w:color="auto"/>
                  </w:divBdr>
                </w:div>
                <w:div w:id="921375904">
                  <w:marLeft w:val="0"/>
                  <w:marRight w:val="0"/>
                  <w:marTop w:val="0"/>
                  <w:marBottom w:val="0"/>
                  <w:divBdr>
                    <w:top w:val="none" w:sz="0" w:space="0" w:color="auto"/>
                    <w:left w:val="none" w:sz="0" w:space="0" w:color="auto"/>
                    <w:bottom w:val="none" w:sz="0" w:space="0" w:color="auto"/>
                    <w:right w:val="none" w:sz="0" w:space="0" w:color="auto"/>
                  </w:divBdr>
                </w:div>
                <w:div w:id="1733581630">
                  <w:marLeft w:val="0"/>
                  <w:marRight w:val="0"/>
                  <w:marTop w:val="0"/>
                  <w:marBottom w:val="0"/>
                  <w:divBdr>
                    <w:top w:val="none" w:sz="0" w:space="0" w:color="auto"/>
                    <w:left w:val="none" w:sz="0" w:space="0" w:color="auto"/>
                    <w:bottom w:val="none" w:sz="0" w:space="0" w:color="auto"/>
                    <w:right w:val="none" w:sz="0" w:space="0" w:color="auto"/>
                  </w:divBdr>
                </w:div>
                <w:div w:id="601962609">
                  <w:marLeft w:val="0"/>
                  <w:marRight w:val="0"/>
                  <w:marTop w:val="0"/>
                  <w:marBottom w:val="0"/>
                  <w:divBdr>
                    <w:top w:val="none" w:sz="0" w:space="0" w:color="auto"/>
                    <w:left w:val="none" w:sz="0" w:space="0" w:color="auto"/>
                    <w:bottom w:val="none" w:sz="0" w:space="0" w:color="auto"/>
                    <w:right w:val="none" w:sz="0" w:space="0" w:color="auto"/>
                  </w:divBdr>
                </w:div>
                <w:div w:id="584262124">
                  <w:marLeft w:val="0"/>
                  <w:marRight w:val="0"/>
                  <w:marTop w:val="0"/>
                  <w:marBottom w:val="0"/>
                  <w:divBdr>
                    <w:top w:val="none" w:sz="0" w:space="0" w:color="auto"/>
                    <w:left w:val="none" w:sz="0" w:space="0" w:color="auto"/>
                    <w:bottom w:val="none" w:sz="0" w:space="0" w:color="auto"/>
                    <w:right w:val="none" w:sz="0" w:space="0" w:color="auto"/>
                  </w:divBdr>
                </w:div>
                <w:div w:id="300771994">
                  <w:marLeft w:val="0"/>
                  <w:marRight w:val="0"/>
                  <w:marTop w:val="0"/>
                  <w:marBottom w:val="0"/>
                  <w:divBdr>
                    <w:top w:val="none" w:sz="0" w:space="0" w:color="auto"/>
                    <w:left w:val="none" w:sz="0" w:space="0" w:color="auto"/>
                    <w:bottom w:val="none" w:sz="0" w:space="0" w:color="auto"/>
                    <w:right w:val="none" w:sz="0" w:space="0" w:color="auto"/>
                  </w:divBdr>
                </w:div>
                <w:div w:id="40253578">
                  <w:marLeft w:val="0"/>
                  <w:marRight w:val="0"/>
                  <w:marTop w:val="0"/>
                  <w:marBottom w:val="0"/>
                  <w:divBdr>
                    <w:top w:val="none" w:sz="0" w:space="0" w:color="auto"/>
                    <w:left w:val="none" w:sz="0" w:space="0" w:color="auto"/>
                    <w:bottom w:val="none" w:sz="0" w:space="0" w:color="auto"/>
                    <w:right w:val="none" w:sz="0" w:space="0" w:color="auto"/>
                  </w:divBdr>
                </w:div>
                <w:div w:id="370807564">
                  <w:marLeft w:val="0"/>
                  <w:marRight w:val="0"/>
                  <w:marTop w:val="0"/>
                  <w:marBottom w:val="0"/>
                  <w:divBdr>
                    <w:top w:val="none" w:sz="0" w:space="0" w:color="auto"/>
                    <w:left w:val="none" w:sz="0" w:space="0" w:color="auto"/>
                    <w:bottom w:val="none" w:sz="0" w:space="0" w:color="auto"/>
                    <w:right w:val="none" w:sz="0" w:space="0" w:color="auto"/>
                  </w:divBdr>
                </w:div>
                <w:div w:id="435715406">
                  <w:marLeft w:val="0"/>
                  <w:marRight w:val="0"/>
                  <w:marTop w:val="0"/>
                  <w:marBottom w:val="0"/>
                  <w:divBdr>
                    <w:top w:val="none" w:sz="0" w:space="0" w:color="auto"/>
                    <w:left w:val="none" w:sz="0" w:space="0" w:color="auto"/>
                    <w:bottom w:val="none" w:sz="0" w:space="0" w:color="auto"/>
                    <w:right w:val="none" w:sz="0" w:space="0" w:color="auto"/>
                  </w:divBdr>
                </w:div>
                <w:div w:id="2032025350">
                  <w:marLeft w:val="0"/>
                  <w:marRight w:val="0"/>
                  <w:marTop w:val="0"/>
                  <w:marBottom w:val="0"/>
                  <w:divBdr>
                    <w:top w:val="none" w:sz="0" w:space="0" w:color="auto"/>
                    <w:left w:val="none" w:sz="0" w:space="0" w:color="auto"/>
                    <w:bottom w:val="none" w:sz="0" w:space="0" w:color="auto"/>
                    <w:right w:val="none" w:sz="0" w:space="0" w:color="auto"/>
                  </w:divBdr>
                </w:div>
                <w:div w:id="1597210189">
                  <w:marLeft w:val="0"/>
                  <w:marRight w:val="0"/>
                  <w:marTop w:val="0"/>
                  <w:marBottom w:val="0"/>
                  <w:divBdr>
                    <w:top w:val="none" w:sz="0" w:space="0" w:color="auto"/>
                    <w:left w:val="none" w:sz="0" w:space="0" w:color="auto"/>
                    <w:bottom w:val="none" w:sz="0" w:space="0" w:color="auto"/>
                    <w:right w:val="none" w:sz="0" w:space="0" w:color="auto"/>
                  </w:divBdr>
                </w:div>
                <w:div w:id="854002378">
                  <w:marLeft w:val="0"/>
                  <w:marRight w:val="0"/>
                  <w:marTop w:val="0"/>
                  <w:marBottom w:val="0"/>
                  <w:divBdr>
                    <w:top w:val="none" w:sz="0" w:space="0" w:color="auto"/>
                    <w:left w:val="none" w:sz="0" w:space="0" w:color="auto"/>
                    <w:bottom w:val="none" w:sz="0" w:space="0" w:color="auto"/>
                    <w:right w:val="none" w:sz="0" w:space="0" w:color="auto"/>
                  </w:divBdr>
                </w:div>
                <w:div w:id="387531419">
                  <w:marLeft w:val="0"/>
                  <w:marRight w:val="0"/>
                  <w:marTop w:val="0"/>
                  <w:marBottom w:val="0"/>
                  <w:divBdr>
                    <w:top w:val="none" w:sz="0" w:space="0" w:color="auto"/>
                    <w:left w:val="none" w:sz="0" w:space="0" w:color="auto"/>
                    <w:bottom w:val="none" w:sz="0" w:space="0" w:color="auto"/>
                    <w:right w:val="none" w:sz="0" w:space="0" w:color="auto"/>
                  </w:divBdr>
                </w:div>
                <w:div w:id="156653637">
                  <w:marLeft w:val="0"/>
                  <w:marRight w:val="0"/>
                  <w:marTop w:val="0"/>
                  <w:marBottom w:val="0"/>
                  <w:divBdr>
                    <w:top w:val="none" w:sz="0" w:space="0" w:color="auto"/>
                    <w:left w:val="none" w:sz="0" w:space="0" w:color="auto"/>
                    <w:bottom w:val="none" w:sz="0" w:space="0" w:color="auto"/>
                    <w:right w:val="none" w:sz="0" w:space="0" w:color="auto"/>
                  </w:divBdr>
                </w:div>
                <w:div w:id="430471577">
                  <w:marLeft w:val="0"/>
                  <w:marRight w:val="0"/>
                  <w:marTop w:val="0"/>
                  <w:marBottom w:val="0"/>
                  <w:divBdr>
                    <w:top w:val="none" w:sz="0" w:space="0" w:color="auto"/>
                    <w:left w:val="none" w:sz="0" w:space="0" w:color="auto"/>
                    <w:bottom w:val="none" w:sz="0" w:space="0" w:color="auto"/>
                    <w:right w:val="none" w:sz="0" w:space="0" w:color="auto"/>
                  </w:divBdr>
                </w:div>
                <w:div w:id="88355125">
                  <w:marLeft w:val="0"/>
                  <w:marRight w:val="0"/>
                  <w:marTop w:val="0"/>
                  <w:marBottom w:val="0"/>
                  <w:divBdr>
                    <w:top w:val="none" w:sz="0" w:space="0" w:color="auto"/>
                    <w:left w:val="none" w:sz="0" w:space="0" w:color="auto"/>
                    <w:bottom w:val="none" w:sz="0" w:space="0" w:color="auto"/>
                    <w:right w:val="none" w:sz="0" w:space="0" w:color="auto"/>
                  </w:divBdr>
                </w:div>
                <w:div w:id="439641171">
                  <w:marLeft w:val="0"/>
                  <w:marRight w:val="0"/>
                  <w:marTop w:val="0"/>
                  <w:marBottom w:val="0"/>
                  <w:divBdr>
                    <w:top w:val="none" w:sz="0" w:space="0" w:color="auto"/>
                    <w:left w:val="none" w:sz="0" w:space="0" w:color="auto"/>
                    <w:bottom w:val="none" w:sz="0" w:space="0" w:color="auto"/>
                    <w:right w:val="none" w:sz="0" w:space="0" w:color="auto"/>
                  </w:divBdr>
                </w:div>
                <w:div w:id="941255649">
                  <w:marLeft w:val="0"/>
                  <w:marRight w:val="0"/>
                  <w:marTop w:val="0"/>
                  <w:marBottom w:val="0"/>
                  <w:divBdr>
                    <w:top w:val="none" w:sz="0" w:space="0" w:color="auto"/>
                    <w:left w:val="none" w:sz="0" w:space="0" w:color="auto"/>
                    <w:bottom w:val="none" w:sz="0" w:space="0" w:color="auto"/>
                    <w:right w:val="none" w:sz="0" w:space="0" w:color="auto"/>
                  </w:divBdr>
                </w:div>
                <w:div w:id="130292946">
                  <w:marLeft w:val="0"/>
                  <w:marRight w:val="0"/>
                  <w:marTop w:val="0"/>
                  <w:marBottom w:val="0"/>
                  <w:divBdr>
                    <w:top w:val="none" w:sz="0" w:space="0" w:color="auto"/>
                    <w:left w:val="none" w:sz="0" w:space="0" w:color="auto"/>
                    <w:bottom w:val="none" w:sz="0" w:space="0" w:color="auto"/>
                    <w:right w:val="none" w:sz="0" w:space="0" w:color="auto"/>
                  </w:divBdr>
                </w:div>
                <w:div w:id="1249996072">
                  <w:marLeft w:val="0"/>
                  <w:marRight w:val="0"/>
                  <w:marTop w:val="0"/>
                  <w:marBottom w:val="0"/>
                  <w:divBdr>
                    <w:top w:val="none" w:sz="0" w:space="0" w:color="auto"/>
                    <w:left w:val="none" w:sz="0" w:space="0" w:color="auto"/>
                    <w:bottom w:val="none" w:sz="0" w:space="0" w:color="auto"/>
                    <w:right w:val="none" w:sz="0" w:space="0" w:color="auto"/>
                  </w:divBdr>
                </w:div>
                <w:div w:id="822506385">
                  <w:marLeft w:val="0"/>
                  <w:marRight w:val="0"/>
                  <w:marTop w:val="0"/>
                  <w:marBottom w:val="0"/>
                  <w:divBdr>
                    <w:top w:val="none" w:sz="0" w:space="0" w:color="auto"/>
                    <w:left w:val="none" w:sz="0" w:space="0" w:color="auto"/>
                    <w:bottom w:val="none" w:sz="0" w:space="0" w:color="auto"/>
                    <w:right w:val="none" w:sz="0" w:space="0" w:color="auto"/>
                  </w:divBdr>
                </w:div>
                <w:div w:id="861091719">
                  <w:marLeft w:val="0"/>
                  <w:marRight w:val="0"/>
                  <w:marTop w:val="0"/>
                  <w:marBottom w:val="0"/>
                  <w:divBdr>
                    <w:top w:val="none" w:sz="0" w:space="0" w:color="auto"/>
                    <w:left w:val="none" w:sz="0" w:space="0" w:color="auto"/>
                    <w:bottom w:val="none" w:sz="0" w:space="0" w:color="auto"/>
                    <w:right w:val="none" w:sz="0" w:space="0" w:color="auto"/>
                  </w:divBdr>
                </w:div>
              </w:divsChild>
            </w:div>
            <w:div w:id="1234244766">
              <w:marLeft w:val="0"/>
              <w:marRight w:val="0"/>
              <w:marTop w:val="0"/>
              <w:marBottom w:val="0"/>
              <w:divBdr>
                <w:top w:val="none" w:sz="0" w:space="0" w:color="auto"/>
                <w:left w:val="none" w:sz="0" w:space="0" w:color="auto"/>
                <w:bottom w:val="none" w:sz="0" w:space="0" w:color="auto"/>
                <w:right w:val="none" w:sz="0" w:space="0" w:color="auto"/>
              </w:divBdr>
              <w:divsChild>
                <w:div w:id="329217130">
                  <w:marLeft w:val="0"/>
                  <w:marRight w:val="0"/>
                  <w:marTop w:val="0"/>
                  <w:marBottom w:val="0"/>
                  <w:divBdr>
                    <w:top w:val="none" w:sz="0" w:space="0" w:color="auto"/>
                    <w:left w:val="none" w:sz="0" w:space="0" w:color="auto"/>
                    <w:bottom w:val="none" w:sz="0" w:space="0" w:color="auto"/>
                    <w:right w:val="none" w:sz="0" w:space="0" w:color="auto"/>
                  </w:divBdr>
                </w:div>
                <w:div w:id="689643878">
                  <w:marLeft w:val="0"/>
                  <w:marRight w:val="0"/>
                  <w:marTop w:val="0"/>
                  <w:marBottom w:val="0"/>
                  <w:divBdr>
                    <w:top w:val="none" w:sz="0" w:space="0" w:color="auto"/>
                    <w:left w:val="none" w:sz="0" w:space="0" w:color="auto"/>
                    <w:bottom w:val="none" w:sz="0" w:space="0" w:color="auto"/>
                    <w:right w:val="none" w:sz="0" w:space="0" w:color="auto"/>
                  </w:divBdr>
                </w:div>
                <w:div w:id="1017853547">
                  <w:marLeft w:val="0"/>
                  <w:marRight w:val="0"/>
                  <w:marTop w:val="0"/>
                  <w:marBottom w:val="0"/>
                  <w:divBdr>
                    <w:top w:val="none" w:sz="0" w:space="0" w:color="auto"/>
                    <w:left w:val="none" w:sz="0" w:space="0" w:color="auto"/>
                    <w:bottom w:val="none" w:sz="0" w:space="0" w:color="auto"/>
                    <w:right w:val="none" w:sz="0" w:space="0" w:color="auto"/>
                  </w:divBdr>
                </w:div>
                <w:div w:id="1596086381">
                  <w:marLeft w:val="0"/>
                  <w:marRight w:val="0"/>
                  <w:marTop w:val="0"/>
                  <w:marBottom w:val="0"/>
                  <w:divBdr>
                    <w:top w:val="none" w:sz="0" w:space="0" w:color="auto"/>
                    <w:left w:val="none" w:sz="0" w:space="0" w:color="auto"/>
                    <w:bottom w:val="none" w:sz="0" w:space="0" w:color="auto"/>
                    <w:right w:val="none" w:sz="0" w:space="0" w:color="auto"/>
                  </w:divBdr>
                </w:div>
                <w:div w:id="1443955737">
                  <w:marLeft w:val="0"/>
                  <w:marRight w:val="0"/>
                  <w:marTop w:val="0"/>
                  <w:marBottom w:val="0"/>
                  <w:divBdr>
                    <w:top w:val="none" w:sz="0" w:space="0" w:color="auto"/>
                    <w:left w:val="none" w:sz="0" w:space="0" w:color="auto"/>
                    <w:bottom w:val="none" w:sz="0" w:space="0" w:color="auto"/>
                    <w:right w:val="none" w:sz="0" w:space="0" w:color="auto"/>
                  </w:divBdr>
                </w:div>
                <w:div w:id="25647123">
                  <w:marLeft w:val="0"/>
                  <w:marRight w:val="0"/>
                  <w:marTop w:val="0"/>
                  <w:marBottom w:val="0"/>
                  <w:divBdr>
                    <w:top w:val="none" w:sz="0" w:space="0" w:color="auto"/>
                    <w:left w:val="none" w:sz="0" w:space="0" w:color="auto"/>
                    <w:bottom w:val="none" w:sz="0" w:space="0" w:color="auto"/>
                    <w:right w:val="none" w:sz="0" w:space="0" w:color="auto"/>
                  </w:divBdr>
                </w:div>
                <w:div w:id="592128038">
                  <w:marLeft w:val="0"/>
                  <w:marRight w:val="0"/>
                  <w:marTop w:val="0"/>
                  <w:marBottom w:val="0"/>
                  <w:divBdr>
                    <w:top w:val="none" w:sz="0" w:space="0" w:color="auto"/>
                    <w:left w:val="none" w:sz="0" w:space="0" w:color="auto"/>
                    <w:bottom w:val="none" w:sz="0" w:space="0" w:color="auto"/>
                    <w:right w:val="none" w:sz="0" w:space="0" w:color="auto"/>
                  </w:divBdr>
                </w:div>
                <w:div w:id="33120473">
                  <w:marLeft w:val="0"/>
                  <w:marRight w:val="0"/>
                  <w:marTop w:val="0"/>
                  <w:marBottom w:val="0"/>
                  <w:divBdr>
                    <w:top w:val="none" w:sz="0" w:space="0" w:color="auto"/>
                    <w:left w:val="none" w:sz="0" w:space="0" w:color="auto"/>
                    <w:bottom w:val="none" w:sz="0" w:space="0" w:color="auto"/>
                    <w:right w:val="none" w:sz="0" w:space="0" w:color="auto"/>
                  </w:divBdr>
                </w:div>
                <w:div w:id="1612473654">
                  <w:marLeft w:val="0"/>
                  <w:marRight w:val="0"/>
                  <w:marTop w:val="0"/>
                  <w:marBottom w:val="0"/>
                  <w:divBdr>
                    <w:top w:val="none" w:sz="0" w:space="0" w:color="auto"/>
                    <w:left w:val="none" w:sz="0" w:space="0" w:color="auto"/>
                    <w:bottom w:val="none" w:sz="0" w:space="0" w:color="auto"/>
                    <w:right w:val="none" w:sz="0" w:space="0" w:color="auto"/>
                  </w:divBdr>
                </w:div>
                <w:div w:id="1152717697">
                  <w:marLeft w:val="0"/>
                  <w:marRight w:val="0"/>
                  <w:marTop w:val="0"/>
                  <w:marBottom w:val="0"/>
                  <w:divBdr>
                    <w:top w:val="none" w:sz="0" w:space="0" w:color="auto"/>
                    <w:left w:val="none" w:sz="0" w:space="0" w:color="auto"/>
                    <w:bottom w:val="none" w:sz="0" w:space="0" w:color="auto"/>
                    <w:right w:val="none" w:sz="0" w:space="0" w:color="auto"/>
                  </w:divBdr>
                </w:div>
                <w:div w:id="591354867">
                  <w:marLeft w:val="0"/>
                  <w:marRight w:val="0"/>
                  <w:marTop w:val="0"/>
                  <w:marBottom w:val="0"/>
                  <w:divBdr>
                    <w:top w:val="none" w:sz="0" w:space="0" w:color="auto"/>
                    <w:left w:val="none" w:sz="0" w:space="0" w:color="auto"/>
                    <w:bottom w:val="none" w:sz="0" w:space="0" w:color="auto"/>
                    <w:right w:val="none" w:sz="0" w:space="0" w:color="auto"/>
                  </w:divBdr>
                </w:div>
                <w:div w:id="559290012">
                  <w:marLeft w:val="0"/>
                  <w:marRight w:val="0"/>
                  <w:marTop w:val="0"/>
                  <w:marBottom w:val="0"/>
                  <w:divBdr>
                    <w:top w:val="none" w:sz="0" w:space="0" w:color="auto"/>
                    <w:left w:val="none" w:sz="0" w:space="0" w:color="auto"/>
                    <w:bottom w:val="none" w:sz="0" w:space="0" w:color="auto"/>
                    <w:right w:val="none" w:sz="0" w:space="0" w:color="auto"/>
                  </w:divBdr>
                </w:div>
                <w:div w:id="1076439440">
                  <w:marLeft w:val="0"/>
                  <w:marRight w:val="0"/>
                  <w:marTop w:val="0"/>
                  <w:marBottom w:val="0"/>
                  <w:divBdr>
                    <w:top w:val="none" w:sz="0" w:space="0" w:color="auto"/>
                    <w:left w:val="none" w:sz="0" w:space="0" w:color="auto"/>
                    <w:bottom w:val="none" w:sz="0" w:space="0" w:color="auto"/>
                    <w:right w:val="none" w:sz="0" w:space="0" w:color="auto"/>
                  </w:divBdr>
                </w:div>
                <w:div w:id="1028334673">
                  <w:marLeft w:val="0"/>
                  <w:marRight w:val="0"/>
                  <w:marTop w:val="0"/>
                  <w:marBottom w:val="0"/>
                  <w:divBdr>
                    <w:top w:val="none" w:sz="0" w:space="0" w:color="auto"/>
                    <w:left w:val="none" w:sz="0" w:space="0" w:color="auto"/>
                    <w:bottom w:val="none" w:sz="0" w:space="0" w:color="auto"/>
                    <w:right w:val="none" w:sz="0" w:space="0" w:color="auto"/>
                  </w:divBdr>
                </w:div>
                <w:div w:id="2143844862">
                  <w:marLeft w:val="0"/>
                  <w:marRight w:val="0"/>
                  <w:marTop w:val="0"/>
                  <w:marBottom w:val="0"/>
                  <w:divBdr>
                    <w:top w:val="none" w:sz="0" w:space="0" w:color="auto"/>
                    <w:left w:val="none" w:sz="0" w:space="0" w:color="auto"/>
                    <w:bottom w:val="none" w:sz="0" w:space="0" w:color="auto"/>
                    <w:right w:val="none" w:sz="0" w:space="0" w:color="auto"/>
                  </w:divBdr>
                </w:div>
                <w:div w:id="707684358">
                  <w:marLeft w:val="0"/>
                  <w:marRight w:val="0"/>
                  <w:marTop w:val="0"/>
                  <w:marBottom w:val="0"/>
                  <w:divBdr>
                    <w:top w:val="none" w:sz="0" w:space="0" w:color="auto"/>
                    <w:left w:val="none" w:sz="0" w:space="0" w:color="auto"/>
                    <w:bottom w:val="none" w:sz="0" w:space="0" w:color="auto"/>
                    <w:right w:val="none" w:sz="0" w:space="0" w:color="auto"/>
                  </w:divBdr>
                </w:div>
                <w:div w:id="1622565747">
                  <w:marLeft w:val="0"/>
                  <w:marRight w:val="0"/>
                  <w:marTop w:val="0"/>
                  <w:marBottom w:val="0"/>
                  <w:divBdr>
                    <w:top w:val="none" w:sz="0" w:space="0" w:color="auto"/>
                    <w:left w:val="none" w:sz="0" w:space="0" w:color="auto"/>
                    <w:bottom w:val="none" w:sz="0" w:space="0" w:color="auto"/>
                    <w:right w:val="none" w:sz="0" w:space="0" w:color="auto"/>
                  </w:divBdr>
                </w:div>
                <w:div w:id="1131747158">
                  <w:marLeft w:val="0"/>
                  <w:marRight w:val="0"/>
                  <w:marTop w:val="0"/>
                  <w:marBottom w:val="0"/>
                  <w:divBdr>
                    <w:top w:val="none" w:sz="0" w:space="0" w:color="auto"/>
                    <w:left w:val="none" w:sz="0" w:space="0" w:color="auto"/>
                    <w:bottom w:val="none" w:sz="0" w:space="0" w:color="auto"/>
                    <w:right w:val="none" w:sz="0" w:space="0" w:color="auto"/>
                  </w:divBdr>
                </w:div>
                <w:div w:id="578368632">
                  <w:marLeft w:val="0"/>
                  <w:marRight w:val="0"/>
                  <w:marTop w:val="0"/>
                  <w:marBottom w:val="0"/>
                  <w:divBdr>
                    <w:top w:val="none" w:sz="0" w:space="0" w:color="auto"/>
                    <w:left w:val="none" w:sz="0" w:space="0" w:color="auto"/>
                    <w:bottom w:val="none" w:sz="0" w:space="0" w:color="auto"/>
                    <w:right w:val="none" w:sz="0" w:space="0" w:color="auto"/>
                  </w:divBdr>
                </w:div>
                <w:div w:id="930117331">
                  <w:marLeft w:val="0"/>
                  <w:marRight w:val="0"/>
                  <w:marTop w:val="0"/>
                  <w:marBottom w:val="0"/>
                  <w:divBdr>
                    <w:top w:val="none" w:sz="0" w:space="0" w:color="auto"/>
                    <w:left w:val="none" w:sz="0" w:space="0" w:color="auto"/>
                    <w:bottom w:val="none" w:sz="0" w:space="0" w:color="auto"/>
                    <w:right w:val="none" w:sz="0" w:space="0" w:color="auto"/>
                  </w:divBdr>
                </w:div>
                <w:div w:id="2069960195">
                  <w:marLeft w:val="0"/>
                  <w:marRight w:val="0"/>
                  <w:marTop w:val="0"/>
                  <w:marBottom w:val="0"/>
                  <w:divBdr>
                    <w:top w:val="none" w:sz="0" w:space="0" w:color="auto"/>
                    <w:left w:val="none" w:sz="0" w:space="0" w:color="auto"/>
                    <w:bottom w:val="none" w:sz="0" w:space="0" w:color="auto"/>
                    <w:right w:val="none" w:sz="0" w:space="0" w:color="auto"/>
                  </w:divBdr>
                </w:div>
                <w:div w:id="1976306">
                  <w:marLeft w:val="0"/>
                  <w:marRight w:val="0"/>
                  <w:marTop w:val="0"/>
                  <w:marBottom w:val="0"/>
                  <w:divBdr>
                    <w:top w:val="none" w:sz="0" w:space="0" w:color="auto"/>
                    <w:left w:val="none" w:sz="0" w:space="0" w:color="auto"/>
                    <w:bottom w:val="none" w:sz="0" w:space="0" w:color="auto"/>
                    <w:right w:val="none" w:sz="0" w:space="0" w:color="auto"/>
                  </w:divBdr>
                </w:div>
                <w:div w:id="183978205">
                  <w:marLeft w:val="0"/>
                  <w:marRight w:val="0"/>
                  <w:marTop w:val="0"/>
                  <w:marBottom w:val="0"/>
                  <w:divBdr>
                    <w:top w:val="none" w:sz="0" w:space="0" w:color="auto"/>
                    <w:left w:val="none" w:sz="0" w:space="0" w:color="auto"/>
                    <w:bottom w:val="none" w:sz="0" w:space="0" w:color="auto"/>
                    <w:right w:val="none" w:sz="0" w:space="0" w:color="auto"/>
                  </w:divBdr>
                </w:div>
                <w:div w:id="1135753996">
                  <w:marLeft w:val="0"/>
                  <w:marRight w:val="0"/>
                  <w:marTop w:val="0"/>
                  <w:marBottom w:val="0"/>
                  <w:divBdr>
                    <w:top w:val="none" w:sz="0" w:space="0" w:color="auto"/>
                    <w:left w:val="none" w:sz="0" w:space="0" w:color="auto"/>
                    <w:bottom w:val="none" w:sz="0" w:space="0" w:color="auto"/>
                    <w:right w:val="none" w:sz="0" w:space="0" w:color="auto"/>
                  </w:divBdr>
                </w:div>
                <w:div w:id="1072316153">
                  <w:marLeft w:val="0"/>
                  <w:marRight w:val="0"/>
                  <w:marTop w:val="0"/>
                  <w:marBottom w:val="0"/>
                  <w:divBdr>
                    <w:top w:val="none" w:sz="0" w:space="0" w:color="auto"/>
                    <w:left w:val="none" w:sz="0" w:space="0" w:color="auto"/>
                    <w:bottom w:val="none" w:sz="0" w:space="0" w:color="auto"/>
                    <w:right w:val="none" w:sz="0" w:space="0" w:color="auto"/>
                  </w:divBdr>
                </w:div>
                <w:div w:id="1374453614">
                  <w:marLeft w:val="0"/>
                  <w:marRight w:val="0"/>
                  <w:marTop w:val="0"/>
                  <w:marBottom w:val="0"/>
                  <w:divBdr>
                    <w:top w:val="none" w:sz="0" w:space="0" w:color="auto"/>
                    <w:left w:val="none" w:sz="0" w:space="0" w:color="auto"/>
                    <w:bottom w:val="none" w:sz="0" w:space="0" w:color="auto"/>
                    <w:right w:val="none" w:sz="0" w:space="0" w:color="auto"/>
                  </w:divBdr>
                </w:div>
                <w:div w:id="990787961">
                  <w:marLeft w:val="0"/>
                  <w:marRight w:val="0"/>
                  <w:marTop w:val="0"/>
                  <w:marBottom w:val="0"/>
                  <w:divBdr>
                    <w:top w:val="none" w:sz="0" w:space="0" w:color="auto"/>
                    <w:left w:val="none" w:sz="0" w:space="0" w:color="auto"/>
                    <w:bottom w:val="none" w:sz="0" w:space="0" w:color="auto"/>
                    <w:right w:val="none" w:sz="0" w:space="0" w:color="auto"/>
                  </w:divBdr>
                </w:div>
                <w:div w:id="413161505">
                  <w:marLeft w:val="0"/>
                  <w:marRight w:val="0"/>
                  <w:marTop w:val="0"/>
                  <w:marBottom w:val="0"/>
                  <w:divBdr>
                    <w:top w:val="none" w:sz="0" w:space="0" w:color="auto"/>
                    <w:left w:val="none" w:sz="0" w:space="0" w:color="auto"/>
                    <w:bottom w:val="none" w:sz="0" w:space="0" w:color="auto"/>
                    <w:right w:val="none" w:sz="0" w:space="0" w:color="auto"/>
                  </w:divBdr>
                </w:div>
                <w:div w:id="112984785">
                  <w:marLeft w:val="0"/>
                  <w:marRight w:val="0"/>
                  <w:marTop w:val="0"/>
                  <w:marBottom w:val="0"/>
                  <w:divBdr>
                    <w:top w:val="none" w:sz="0" w:space="0" w:color="auto"/>
                    <w:left w:val="none" w:sz="0" w:space="0" w:color="auto"/>
                    <w:bottom w:val="none" w:sz="0" w:space="0" w:color="auto"/>
                    <w:right w:val="none" w:sz="0" w:space="0" w:color="auto"/>
                  </w:divBdr>
                </w:div>
                <w:div w:id="1374694836">
                  <w:marLeft w:val="0"/>
                  <w:marRight w:val="0"/>
                  <w:marTop w:val="0"/>
                  <w:marBottom w:val="0"/>
                  <w:divBdr>
                    <w:top w:val="none" w:sz="0" w:space="0" w:color="auto"/>
                    <w:left w:val="none" w:sz="0" w:space="0" w:color="auto"/>
                    <w:bottom w:val="none" w:sz="0" w:space="0" w:color="auto"/>
                    <w:right w:val="none" w:sz="0" w:space="0" w:color="auto"/>
                  </w:divBdr>
                </w:div>
                <w:div w:id="749741668">
                  <w:marLeft w:val="0"/>
                  <w:marRight w:val="0"/>
                  <w:marTop w:val="0"/>
                  <w:marBottom w:val="0"/>
                  <w:divBdr>
                    <w:top w:val="none" w:sz="0" w:space="0" w:color="auto"/>
                    <w:left w:val="none" w:sz="0" w:space="0" w:color="auto"/>
                    <w:bottom w:val="none" w:sz="0" w:space="0" w:color="auto"/>
                    <w:right w:val="none" w:sz="0" w:space="0" w:color="auto"/>
                  </w:divBdr>
                </w:div>
                <w:div w:id="1706248810">
                  <w:marLeft w:val="0"/>
                  <w:marRight w:val="0"/>
                  <w:marTop w:val="0"/>
                  <w:marBottom w:val="0"/>
                  <w:divBdr>
                    <w:top w:val="none" w:sz="0" w:space="0" w:color="auto"/>
                    <w:left w:val="none" w:sz="0" w:space="0" w:color="auto"/>
                    <w:bottom w:val="none" w:sz="0" w:space="0" w:color="auto"/>
                    <w:right w:val="none" w:sz="0" w:space="0" w:color="auto"/>
                  </w:divBdr>
                </w:div>
                <w:div w:id="1807165101">
                  <w:marLeft w:val="0"/>
                  <w:marRight w:val="0"/>
                  <w:marTop w:val="0"/>
                  <w:marBottom w:val="0"/>
                  <w:divBdr>
                    <w:top w:val="none" w:sz="0" w:space="0" w:color="auto"/>
                    <w:left w:val="none" w:sz="0" w:space="0" w:color="auto"/>
                    <w:bottom w:val="none" w:sz="0" w:space="0" w:color="auto"/>
                    <w:right w:val="none" w:sz="0" w:space="0" w:color="auto"/>
                  </w:divBdr>
                </w:div>
                <w:div w:id="110247229">
                  <w:marLeft w:val="0"/>
                  <w:marRight w:val="0"/>
                  <w:marTop w:val="0"/>
                  <w:marBottom w:val="0"/>
                  <w:divBdr>
                    <w:top w:val="none" w:sz="0" w:space="0" w:color="auto"/>
                    <w:left w:val="none" w:sz="0" w:space="0" w:color="auto"/>
                    <w:bottom w:val="none" w:sz="0" w:space="0" w:color="auto"/>
                    <w:right w:val="none" w:sz="0" w:space="0" w:color="auto"/>
                  </w:divBdr>
                </w:div>
                <w:div w:id="1896353939">
                  <w:marLeft w:val="0"/>
                  <w:marRight w:val="0"/>
                  <w:marTop w:val="0"/>
                  <w:marBottom w:val="0"/>
                  <w:divBdr>
                    <w:top w:val="none" w:sz="0" w:space="0" w:color="auto"/>
                    <w:left w:val="none" w:sz="0" w:space="0" w:color="auto"/>
                    <w:bottom w:val="none" w:sz="0" w:space="0" w:color="auto"/>
                    <w:right w:val="none" w:sz="0" w:space="0" w:color="auto"/>
                  </w:divBdr>
                </w:div>
                <w:div w:id="1999459810">
                  <w:marLeft w:val="0"/>
                  <w:marRight w:val="0"/>
                  <w:marTop w:val="0"/>
                  <w:marBottom w:val="0"/>
                  <w:divBdr>
                    <w:top w:val="none" w:sz="0" w:space="0" w:color="auto"/>
                    <w:left w:val="none" w:sz="0" w:space="0" w:color="auto"/>
                    <w:bottom w:val="none" w:sz="0" w:space="0" w:color="auto"/>
                    <w:right w:val="none" w:sz="0" w:space="0" w:color="auto"/>
                  </w:divBdr>
                </w:div>
                <w:div w:id="1342053285">
                  <w:marLeft w:val="0"/>
                  <w:marRight w:val="0"/>
                  <w:marTop w:val="0"/>
                  <w:marBottom w:val="0"/>
                  <w:divBdr>
                    <w:top w:val="none" w:sz="0" w:space="0" w:color="auto"/>
                    <w:left w:val="none" w:sz="0" w:space="0" w:color="auto"/>
                    <w:bottom w:val="none" w:sz="0" w:space="0" w:color="auto"/>
                    <w:right w:val="none" w:sz="0" w:space="0" w:color="auto"/>
                  </w:divBdr>
                </w:div>
                <w:div w:id="1526560379">
                  <w:marLeft w:val="0"/>
                  <w:marRight w:val="0"/>
                  <w:marTop w:val="0"/>
                  <w:marBottom w:val="0"/>
                  <w:divBdr>
                    <w:top w:val="none" w:sz="0" w:space="0" w:color="auto"/>
                    <w:left w:val="none" w:sz="0" w:space="0" w:color="auto"/>
                    <w:bottom w:val="none" w:sz="0" w:space="0" w:color="auto"/>
                    <w:right w:val="none" w:sz="0" w:space="0" w:color="auto"/>
                  </w:divBdr>
                </w:div>
                <w:div w:id="883953257">
                  <w:marLeft w:val="0"/>
                  <w:marRight w:val="0"/>
                  <w:marTop w:val="0"/>
                  <w:marBottom w:val="0"/>
                  <w:divBdr>
                    <w:top w:val="none" w:sz="0" w:space="0" w:color="auto"/>
                    <w:left w:val="none" w:sz="0" w:space="0" w:color="auto"/>
                    <w:bottom w:val="none" w:sz="0" w:space="0" w:color="auto"/>
                    <w:right w:val="none" w:sz="0" w:space="0" w:color="auto"/>
                  </w:divBdr>
                </w:div>
                <w:div w:id="1552963231">
                  <w:marLeft w:val="0"/>
                  <w:marRight w:val="0"/>
                  <w:marTop w:val="0"/>
                  <w:marBottom w:val="0"/>
                  <w:divBdr>
                    <w:top w:val="none" w:sz="0" w:space="0" w:color="auto"/>
                    <w:left w:val="none" w:sz="0" w:space="0" w:color="auto"/>
                    <w:bottom w:val="none" w:sz="0" w:space="0" w:color="auto"/>
                    <w:right w:val="none" w:sz="0" w:space="0" w:color="auto"/>
                  </w:divBdr>
                </w:div>
                <w:div w:id="458760868">
                  <w:marLeft w:val="0"/>
                  <w:marRight w:val="0"/>
                  <w:marTop w:val="0"/>
                  <w:marBottom w:val="0"/>
                  <w:divBdr>
                    <w:top w:val="none" w:sz="0" w:space="0" w:color="auto"/>
                    <w:left w:val="none" w:sz="0" w:space="0" w:color="auto"/>
                    <w:bottom w:val="none" w:sz="0" w:space="0" w:color="auto"/>
                    <w:right w:val="none" w:sz="0" w:space="0" w:color="auto"/>
                  </w:divBdr>
                </w:div>
                <w:div w:id="1172184734">
                  <w:marLeft w:val="0"/>
                  <w:marRight w:val="0"/>
                  <w:marTop w:val="0"/>
                  <w:marBottom w:val="0"/>
                  <w:divBdr>
                    <w:top w:val="none" w:sz="0" w:space="0" w:color="auto"/>
                    <w:left w:val="none" w:sz="0" w:space="0" w:color="auto"/>
                    <w:bottom w:val="none" w:sz="0" w:space="0" w:color="auto"/>
                    <w:right w:val="none" w:sz="0" w:space="0" w:color="auto"/>
                  </w:divBdr>
                </w:div>
                <w:div w:id="1984190612">
                  <w:marLeft w:val="0"/>
                  <w:marRight w:val="0"/>
                  <w:marTop w:val="0"/>
                  <w:marBottom w:val="0"/>
                  <w:divBdr>
                    <w:top w:val="none" w:sz="0" w:space="0" w:color="auto"/>
                    <w:left w:val="none" w:sz="0" w:space="0" w:color="auto"/>
                    <w:bottom w:val="none" w:sz="0" w:space="0" w:color="auto"/>
                    <w:right w:val="none" w:sz="0" w:space="0" w:color="auto"/>
                  </w:divBdr>
                </w:div>
                <w:div w:id="460459757">
                  <w:marLeft w:val="0"/>
                  <w:marRight w:val="0"/>
                  <w:marTop w:val="0"/>
                  <w:marBottom w:val="0"/>
                  <w:divBdr>
                    <w:top w:val="none" w:sz="0" w:space="0" w:color="auto"/>
                    <w:left w:val="none" w:sz="0" w:space="0" w:color="auto"/>
                    <w:bottom w:val="none" w:sz="0" w:space="0" w:color="auto"/>
                    <w:right w:val="none" w:sz="0" w:space="0" w:color="auto"/>
                  </w:divBdr>
                </w:div>
                <w:div w:id="287904661">
                  <w:marLeft w:val="0"/>
                  <w:marRight w:val="0"/>
                  <w:marTop w:val="0"/>
                  <w:marBottom w:val="0"/>
                  <w:divBdr>
                    <w:top w:val="none" w:sz="0" w:space="0" w:color="auto"/>
                    <w:left w:val="none" w:sz="0" w:space="0" w:color="auto"/>
                    <w:bottom w:val="none" w:sz="0" w:space="0" w:color="auto"/>
                    <w:right w:val="none" w:sz="0" w:space="0" w:color="auto"/>
                  </w:divBdr>
                </w:div>
                <w:div w:id="759330689">
                  <w:marLeft w:val="0"/>
                  <w:marRight w:val="0"/>
                  <w:marTop w:val="0"/>
                  <w:marBottom w:val="0"/>
                  <w:divBdr>
                    <w:top w:val="none" w:sz="0" w:space="0" w:color="auto"/>
                    <w:left w:val="none" w:sz="0" w:space="0" w:color="auto"/>
                    <w:bottom w:val="none" w:sz="0" w:space="0" w:color="auto"/>
                    <w:right w:val="none" w:sz="0" w:space="0" w:color="auto"/>
                  </w:divBdr>
                </w:div>
                <w:div w:id="633603344">
                  <w:marLeft w:val="0"/>
                  <w:marRight w:val="0"/>
                  <w:marTop w:val="0"/>
                  <w:marBottom w:val="0"/>
                  <w:divBdr>
                    <w:top w:val="none" w:sz="0" w:space="0" w:color="auto"/>
                    <w:left w:val="none" w:sz="0" w:space="0" w:color="auto"/>
                    <w:bottom w:val="none" w:sz="0" w:space="0" w:color="auto"/>
                    <w:right w:val="none" w:sz="0" w:space="0" w:color="auto"/>
                  </w:divBdr>
                </w:div>
                <w:div w:id="666709816">
                  <w:marLeft w:val="0"/>
                  <w:marRight w:val="0"/>
                  <w:marTop w:val="0"/>
                  <w:marBottom w:val="0"/>
                  <w:divBdr>
                    <w:top w:val="none" w:sz="0" w:space="0" w:color="auto"/>
                    <w:left w:val="none" w:sz="0" w:space="0" w:color="auto"/>
                    <w:bottom w:val="none" w:sz="0" w:space="0" w:color="auto"/>
                    <w:right w:val="none" w:sz="0" w:space="0" w:color="auto"/>
                  </w:divBdr>
                </w:div>
                <w:div w:id="670761554">
                  <w:marLeft w:val="0"/>
                  <w:marRight w:val="0"/>
                  <w:marTop w:val="0"/>
                  <w:marBottom w:val="0"/>
                  <w:divBdr>
                    <w:top w:val="none" w:sz="0" w:space="0" w:color="auto"/>
                    <w:left w:val="none" w:sz="0" w:space="0" w:color="auto"/>
                    <w:bottom w:val="none" w:sz="0" w:space="0" w:color="auto"/>
                    <w:right w:val="none" w:sz="0" w:space="0" w:color="auto"/>
                  </w:divBdr>
                </w:div>
                <w:div w:id="1650552543">
                  <w:marLeft w:val="0"/>
                  <w:marRight w:val="0"/>
                  <w:marTop w:val="0"/>
                  <w:marBottom w:val="0"/>
                  <w:divBdr>
                    <w:top w:val="none" w:sz="0" w:space="0" w:color="auto"/>
                    <w:left w:val="none" w:sz="0" w:space="0" w:color="auto"/>
                    <w:bottom w:val="none" w:sz="0" w:space="0" w:color="auto"/>
                    <w:right w:val="none" w:sz="0" w:space="0" w:color="auto"/>
                  </w:divBdr>
                </w:div>
                <w:div w:id="253562816">
                  <w:marLeft w:val="0"/>
                  <w:marRight w:val="0"/>
                  <w:marTop w:val="0"/>
                  <w:marBottom w:val="0"/>
                  <w:divBdr>
                    <w:top w:val="none" w:sz="0" w:space="0" w:color="auto"/>
                    <w:left w:val="none" w:sz="0" w:space="0" w:color="auto"/>
                    <w:bottom w:val="none" w:sz="0" w:space="0" w:color="auto"/>
                    <w:right w:val="none" w:sz="0" w:space="0" w:color="auto"/>
                  </w:divBdr>
                </w:div>
                <w:div w:id="6757789">
                  <w:marLeft w:val="0"/>
                  <w:marRight w:val="0"/>
                  <w:marTop w:val="0"/>
                  <w:marBottom w:val="0"/>
                  <w:divBdr>
                    <w:top w:val="none" w:sz="0" w:space="0" w:color="auto"/>
                    <w:left w:val="none" w:sz="0" w:space="0" w:color="auto"/>
                    <w:bottom w:val="none" w:sz="0" w:space="0" w:color="auto"/>
                    <w:right w:val="none" w:sz="0" w:space="0" w:color="auto"/>
                  </w:divBdr>
                </w:div>
                <w:div w:id="1097210640">
                  <w:marLeft w:val="0"/>
                  <w:marRight w:val="0"/>
                  <w:marTop w:val="0"/>
                  <w:marBottom w:val="0"/>
                  <w:divBdr>
                    <w:top w:val="none" w:sz="0" w:space="0" w:color="auto"/>
                    <w:left w:val="none" w:sz="0" w:space="0" w:color="auto"/>
                    <w:bottom w:val="none" w:sz="0" w:space="0" w:color="auto"/>
                    <w:right w:val="none" w:sz="0" w:space="0" w:color="auto"/>
                  </w:divBdr>
                </w:div>
                <w:div w:id="474295957">
                  <w:marLeft w:val="0"/>
                  <w:marRight w:val="0"/>
                  <w:marTop w:val="0"/>
                  <w:marBottom w:val="0"/>
                  <w:divBdr>
                    <w:top w:val="none" w:sz="0" w:space="0" w:color="auto"/>
                    <w:left w:val="none" w:sz="0" w:space="0" w:color="auto"/>
                    <w:bottom w:val="none" w:sz="0" w:space="0" w:color="auto"/>
                    <w:right w:val="none" w:sz="0" w:space="0" w:color="auto"/>
                  </w:divBdr>
                </w:div>
                <w:div w:id="1203401439">
                  <w:marLeft w:val="0"/>
                  <w:marRight w:val="0"/>
                  <w:marTop w:val="0"/>
                  <w:marBottom w:val="0"/>
                  <w:divBdr>
                    <w:top w:val="none" w:sz="0" w:space="0" w:color="auto"/>
                    <w:left w:val="none" w:sz="0" w:space="0" w:color="auto"/>
                    <w:bottom w:val="none" w:sz="0" w:space="0" w:color="auto"/>
                    <w:right w:val="none" w:sz="0" w:space="0" w:color="auto"/>
                  </w:divBdr>
                </w:div>
                <w:div w:id="1894150862">
                  <w:marLeft w:val="0"/>
                  <w:marRight w:val="0"/>
                  <w:marTop w:val="0"/>
                  <w:marBottom w:val="0"/>
                  <w:divBdr>
                    <w:top w:val="none" w:sz="0" w:space="0" w:color="auto"/>
                    <w:left w:val="none" w:sz="0" w:space="0" w:color="auto"/>
                    <w:bottom w:val="none" w:sz="0" w:space="0" w:color="auto"/>
                    <w:right w:val="none" w:sz="0" w:space="0" w:color="auto"/>
                  </w:divBdr>
                </w:div>
                <w:div w:id="666443713">
                  <w:marLeft w:val="0"/>
                  <w:marRight w:val="0"/>
                  <w:marTop w:val="0"/>
                  <w:marBottom w:val="0"/>
                  <w:divBdr>
                    <w:top w:val="none" w:sz="0" w:space="0" w:color="auto"/>
                    <w:left w:val="none" w:sz="0" w:space="0" w:color="auto"/>
                    <w:bottom w:val="none" w:sz="0" w:space="0" w:color="auto"/>
                    <w:right w:val="none" w:sz="0" w:space="0" w:color="auto"/>
                  </w:divBdr>
                </w:div>
                <w:div w:id="1689939723">
                  <w:marLeft w:val="0"/>
                  <w:marRight w:val="0"/>
                  <w:marTop w:val="0"/>
                  <w:marBottom w:val="0"/>
                  <w:divBdr>
                    <w:top w:val="none" w:sz="0" w:space="0" w:color="auto"/>
                    <w:left w:val="none" w:sz="0" w:space="0" w:color="auto"/>
                    <w:bottom w:val="none" w:sz="0" w:space="0" w:color="auto"/>
                    <w:right w:val="none" w:sz="0" w:space="0" w:color="auto"/>
                  </w:divBdr>
                </w:div>
                <w:div w:id="1382553068">
                  <w:marLeft w:val="0"/>
                  <w:marRight w:val="0"/>
                  <w:marTop w:val="0"/>
                  <w:marBottom w:val="0"/>
                  <w:divBdr>
                    <w:top w:val="none" w:sz="0" w:space="0" w:color="auto"/>
                    <w:left w:val="none" w:sz="0" w:space="0" w:color="auto"/>
                    <w:bottom w:val="none" w:sz="0" w:space="0" w:color="auto"/>
                    <w:right w:val="none" w:sz="0" w:space="0" w:color="auto"/>
                  </w:divBdr>
                </w:div>
                <w:div w:id="2092697137">
                  <w:marLeft w:val="0"/>
                  <w:marRight w:val="0"/>
                  <w:marTop w:val="0"/>
                  <w:marBottom w:val="0"/>
                  <w:divBdr>
                    <w:top w:val="none" w:sz="0" w:space="0" w:color="auto"/>
                    <w:left w:val="none" w:sz="0" w:space="0" w:color="auto"/>
                    <w:bottom w:val="none" w:sz="0" w:space="0" w:color="auto"/>
                    <w:right w:val="none" w:sz="0" w:space="0" w:color="auto"/>
                  </w:divBdr>
                </w:div>
                <w:div w:id="391007611">
                  <w:marLeft w:val="0"/>
                  <w:marRight w:val="0"/>
                  <w:marTop w:val="0"/>
                  <w:marBottom w:val="0"/>
                  <w:divBdr>
                    <w:top w:val="none" w:sz="0" w:space="0" w:color="auto"/>
                    <w:left w:val="none" w:sz="0" w:space="0" w:color="auto"/>
                    <w:bottom w:val="none" w:sz="0" w:space="0" w:color="auto"/>
                    <w:right w:val="none" w:sz="0" w:space="0" w:color="auto"/>
                  </w:divBdr>
                </w:div>
                <w:div w:id="827481947">
                  <w:marLeft w:val="0"/>
                  <w:marRight w:val="0"/>
                  <w:marTop w:val="0"/>
                  <w:marBottom w:val="0"/>
                  <w:divBdr>
                    <w:top w:val="none" w:sz="0" w:space="0" w:color="auto"/>
                    <w:left w:val="none" w:sz="0" w:space="0" w:color="auto"/>
                    <w:bottom w:val="none" w:sz="0" w:space="0" w:color="auto"/>
                    <w:right w:val="none" w:sz="0" w:space="0" w:color="auto"/>
                  </w:divBdr>
                </w:div>
                <w:div w:id="51587356">
                  <w:marLeft w:val="0"/>
                  <w:marRight w:val="0"/>
                  <w:marTop w:val="0"/>
                  <w:marBottom w:val="0"/>
                  <w:divBdr>
                    <w:top w:val="none" w:sz="0" w:space="0" w:color="auto"/>
                    <w:left w:val="none" w:sz="0" w:space="0" w:color="auto"/>
                    <w:bottom w:val="none" w:sz="0" w:space="0" w:color="auto"/>
                    <w:right w:val="none" w:sz="0" w:space="0" w:color="auto"/>
                  </w:divBdr>
                </w:div>
                <w:div w:id="1922979083">
                  <w:marLeft w:val="0"/>
                  <w:marRight w:val="0"/>
                  <w:marTop w:val="0"/>
                  <w:marBottom w:val="0"/>
                  <w:divBdr>
                    <w:top w:val="none" w:sz="0" w:space="0" w:color="auto"/>
                    <w:left w:val="none" w:sz="0" w:space="0" w:color="auto"/>
                    <w:bottom w:val="none" w:sz="0" w:space="0" w:color="auto"/>
                    <w:right w:val="none" w:sz="0" w:space="0" w:color="auto"/>
                  </w:divBdr>
                </w:div>
                <w:div w:id="1764376673">
                  <w:marLeft w:val="0"/>
                  <w:marRight w:val="0"/>
                  <w:marTop w:val="0"/>
                  <w:marBottom w:val="0"/>
                  <w:divBdr>
                    <w:top w:val="none" w:sz="0" w:space="0" w:color="auto"/>
                    <w:left w:val="none" w:sz="0" w:space="0" w:color="auto"/>
                    <w:bottom w:val="none" w:sz="0" w:space="0" w:color="auto"/>
                    <w:right w:val="none" w:sz="0" w:space="0" w:color="auto"/>
                  </w:divBdr>
                </w:div>
                <w:div w:id="375356433">
                  <w:marLeft w:val="0"/>
                  <w:marRight w:val="0"/>
                  <w:marTop w:val="0"/>
                  <w:marBottom w:val="0"/>
                  <w:divBdr>
                    <w:top w:val="none" w:sz="0" w:space="0" w:color="auto"/>
                    <w:left w:val="none" w:sz="0" w:space="0" w:color="auto"/>
                    <w:bottom w:val="none" w:sz="0" w:space="0" w:color="auto"/>
                    <w:right w:val="none" w:sz="0" w:space="0" w:color="auto"/>
                  </w:divBdr>
                </w:div>
                <w:div w:id="503976372">
                  <w:marLeft w:val="0"/>
                  <w:marRight w:val="0"/>
                  <w:marTop w:val="0"/>
                  <w:marBottom w:val="0"/>
                  <w:divBdr>
                    <w:top w:val="none" w:sz="0" w:space="0" w:color="auto"/>
                    <w:left w:val="none" w:sz="0" w:space="0" w:color="auto"/>
                    <w:bottom w:val="none" w:sz="0" w:space="0" w:color="auto"/>
                    <w:right w:val="none" w:sz="0" w:space="0" w:color="auto"/>
                  </w:divBdr>
                </w:div>
                <w:div w:id="969016469">
                  <w:marLeft w:val="0"/>
                  <w:marRight w:val="0"/>
                  <w:marTop w:val="0"/>
                  <w:marBottom w:val="0"/>
                  <w:divBdr>
                    <w:top w:val="none" w:sz="0" w:space="0" w:color="auto"/>
                    <w:left w:val="none" w:sz="0" w:space="0" w:color="auto"/>
                    <w:bottom w:val="none" w:sz="0" w:space="0" w:color="auto"/>
                    <w:right w:val="none" w:sz="0" w:space="0" w:color="auto"/>
                  </w:divBdr>
                </w:div>
                <w:div w:id="941644509">
                  <w:marLeft w:val="0"/>
                  <w:marRight w:val="0"/>
                  <w:marTop w:val="0"/>
                  <w:marBottom w:val="0"/>
                  <w:divBdr>
                    <w:top w:val="none" w:sz="0" w:space="0" w:color="auto"/>
                    <w:left w:val="none" w:sz="0" w:space="0" w:color="auto"/>
                    <w:bottom w:val="none" w:sz="0" w:space="0" w:color="auto"/>
                    <w:right w:val="none" w:sz="0" w:space="0" w:color="auto"/>
                  </w:divBdr>
                </w:div>
                <w:div w:id="1689061343">
                  <w:marLeft w:val="0"/>
                  <w:marRight w:val="0"/>
                  <w:marTop w:val="0"/>
                  <w:marBottom w:val="0"/>
                  <w:divBdr>
                    <w:top w:val="none" w:sz="0" w:space="0" w:color="auto"/>
                    <w:left w:val="none" w:sz="0" w:space="0" w:color="auto"/>
                    <w:bottom w:val="none" w:sz="0" w:space="0" w:color="auto"/>
                    <w:right w:val="none" w:sz="0" w:space="0" w:color="auto"/>
                  </w:divBdr>
                </w:div>
                <w:div w:id="1536458449">
                  <w:marLeft w:val="0"/>
                  <w:marRight w:val="0"/>
                  <w:marTop w:val="0"/>
                  <w:marBottom w:val="0"/>
                  <w:divBdr>
                    <w:top w:val="none" w:sz="0" w:space="0" w:color="auto"/>
                    <w:left w:val="none" w:sz="0" w:space="0" w:color="auto"/>
                    <w:bottom w:val="none" w:sz="0" w:space="0" w:color="auto"/>
                    <w:right w:val="none" w:sz="0" w:space="0" w:color="auto"/>
                  </w:divBdr>
                </w:div>
                <w:div w:id="1401630686">
                  <w:marLeft w:val="0"/>
                  <w:marRight w:val="0"/>
                  <w:marTop w:val="0"/>
                  <w:marBottom w:val="0"/>
                  <w:divBdr>
                    <w:top w:val="none" w:sz="0" w:space="0" w:color="auto"/>
                    <w:left w:val="none" w:sz="0" w:space="0" w:color="auto"/>
                    <w:bottom w:val="none" w:sz="0" w:space="0" w:color="auto"/>
                    <w:right w:val="none" w:sz="0" w:space="0" w:color="auto"/>
                  </w:divBdr>
                </w:div>
                <w:div w:id="181017227">
                  <w:marLeft w:val="0"/>
                  <w:marRight w:val="0"/>
                  <w:marTop w:val="0"/>
                  <w:marBottom w:val="0"/>
                  <w:divBdr>
                    <w:top w:val="none" w:sz="0" w:space="0" w:color="auto"/>
                    <w:left w:val="none" w:sz="0" w:space="0" w:color="auto"/>
                    <w:bottom w:val="none" w:sz="0" w:space="0" w:color="auto"/>
                    <w:right w:val="none" w:sz="0" w:space="0" w:color="auto"/>
                  </w:divBdr>
                </w:div>
                <w:div w:id="1953975960">
                  <w:marLeft w:val="0"/>
                  <w:marRight w:val="0"/>
                  <w:marTop w:val="0"/>
                  <w:marBottom w:val="0"/>
                  <w:divBdr>
                    <w:top w:val="none" w:sz="0" w:space="0" w:color="auto"/>
                    <w:left w:val="none" w:sz="0" w:space="0" w:color="auto"/>
                    <w:bottom w:val="none" w:sz="0" w:space="0" w:color="auto"/>
                    <w:right w:val="none" w:sz="0" w:space="0" w:color="auto"/>
                  </w:divBdr>
                </w:div>
                <w:div w:id="1580478369">
                  <w:marLeft w:val="0"/>
                  <w:marRight w:val="0"/>
                  <w:marTop w:val="0"/>
                  <w:marBottom w:val="0"/>
                  <w:divBdr>
                    <w:top w:val="none" w:sz="0" w:space="0" w:color="auto"/>
                    <w:left w:val="none" w:sz="0" w:space="0" w:color="auto"/>
                    <w:bottom w:val="none" w:sz="0" w:space="0" w:color="auto"/>
                    <w:right w:val="none" w:sz="0" w:space="0" w:color="auto"/>
                  </w:divBdr>
                </w:div>
                <w:div w:id="114912965">
                  <w:marLeft w:val="0"/>
                  <w:marRight w:val="0"/>
                  <w:marTop w:val="0"/>
                  <w:marBottom w:val="0"/>
                  <w:divBdr>
                    <w:top w:val="none" w:sz="0" w:space="0" w:color="auto"/>
                    <w:left w:val="none" w:sz="0" w:space="0" w:color="auto"/>
                    <w:bottom w:val="none" w:sz="0" w:space="0" w:color="auto"/>
                    <w:right w:val="none" w:sz="0" w:space="0" w:color="auto"/>
                  </w:divBdr>
                </w:div>
                <w:div w:id="1442799977">
                  <w:marLeft w:val="0"/>
                  <w:marRight w:val="0"/>
                  <w:marTop w:val="0"/>
                  <w:marBottom w:val="0"/>
                  <w:divBdr>
                    <w:top w:val="none" w:sz="0" w:space="0" w:color="auto"/>
                    <w:left w:val="none" w:sz="0" w:space="0" w:color="auto"/>
                    <w:bottom w:val="none" w:sz="0" w:space="0" w:color="auto"/>
                    <w:right w:val="none" w:sz="0" w:space="0" w:color="auto"/>
                  </w:divBdr>
                </w:div>
                <w:div w:id="1232808760">
                  <w:marLeft w:val="0"/>
                  <w:marRight w:val="0"/>
                  <w:marTop w:val="0"/>
                  <w:marBottom w:val="0"/>
                  <w:divBdr>
                    <w:top w:val="none" w:sz="0" w:space="0" w:color="auto"/>
                    <w:left w:val="none" w:sz="0" w:space="0" w:color="auto"/>
                    <w:bottom w:val="none" w:sz="0" w:space="0" w:color="auto"/>
                    <w:right w:val="none" w:sz="0" w:space="0" w:color="auto"/>
                  </w:divBdr>
                </w:div>
                <w:div w:id="2040809534">
                  <w:marLeft w:val="0"/>
                  <w:marRight w:val="0"/>
                  <w:marTop w:val="0"/>
                  <w:marBottom w:val="0"/>
                  <w:divBdr>
                    <w:top w:val="none" w:sz="0" w:space="0" w:color="auto"/>
                    <w:left w:val="none" w:sz="0" w:space="0" w:color="auto"/>
                    <w:bottom w:val="none" w:sz="0" w:space="0" w:color="auto"/>
                    <w:right w:val="none" w:sz="0" w:space="0" w:color="auto"/>
                  </w:divBdr>
                </w:div>
                <w:div w:id="1057820161">
                  <w:marLeft w:val="0"/>
                  <w:marRight w:val="0"/>
                  <w:marTop w:val="0"/>
                  <w:marBottom w:val="0"/>
                  <w:divBdr>
                    <w:top w:val="none" w:sz="0" w:space="0" w:color="auto"/>
                    <w:left w:val="none" w:sz="0" w:space="0" w:color="auto"/>
                    <w:bottom w:val="none" w:sz="0" w:space="0" w:color="auto"/>
                    <w:right w:val="none" w:sz="0" w:space="0" w:color="auto"/>
                  </w:divBdr>
                </w:div>
                <w:div w:id="55323239">
                  <w:marLeft w:val="0"/>
                  <w:marRight w:val="0"/>
                  <w:marTop w:val="0"/>
                  <w:marBottom w:val="0"/>
                  <w:divBdr>
                    <w:top w:val="none" w:sz="0" w:space="0" w:color="auto"/>
                    <w:left w:val="none" w:sz="0" w:space="0" w:color="auto"/>
                    <w:bottom w:val="none" w:sz="0" w:space="0" w:color="auto"/>
                    <w:right w:val="none" w:sz="0" w:space="0" w:color="auto"/>
                  </w:divBdr>
                </w:div>
                <w:div w:id="1222207592">
                  <w:marLeft w:val="0"/>
                  <w:marRight w:val="0"/>
                  <w:marTop w:val="0"/>
                  <w:marBottom w:val="0"/>
                  <w:divBdr>
                    <w:top w:val="none" w:sz="0" w:space="0" w:color="auto"/>
                    <w:left w:val="none" w:sz="0" w:space="0" w:color="auto"/>
                    <w:bottom w:val="none" w:sz="0" w:space="0" w:color="auto"/>
                    <w:right w:val="none" w:sz="0" w:space="0" w:color="auto"/>
                  </w:divBdr>
                </w:div>
                <w:div w:id="1258252881">
                  <w:marLeft w:val="0"/>
                  <w:marRight w:val="0"/>
                  <w:marTop w:val="0"/>
                  <w:marBottom w:val="0"/>
                  <w:divBdr>
                    <w:top w:val="none" w:sz="0" w:space="0" w:color="auto"/>
                    <w:left w:val="none" w:sz="0" w:space="0" w:color="auto"/>
                    <w:bottom w:val="none" w:sz="0" w:space="0" w:color="auto"/>
                    <w:right w:val="none" w:sz="0" w:space="0" w:color="auto"/>
                  </w:divBdr>
                </w:div>
                <w:div w:id="2100640532">
                  <w:marLeft w:val="0"/>
                  <w:marRight w:val="0"/>
                  <w:marTop w:val="0"/>
                  <w:marBottom w:val="0"/>
                  <w:divBdr>
                    <w:top w:val="none" w:sz="0" w:space="0" w:color="auto"/>
                    <w:left w:val="none" w:sz="0" w:space="0" w:color="auto"/>
                    <w:bottom w:val="none" w:sz="0" w:space="0" w:color="auto"/>
                    <w:right w:val="none" w:sz="0" w:space="0" w:color="auto"/>
                  </w:divBdr>
                </w:div>
                <w:div w:id="1412003000">
                  <w:marLeft w:val="0"/>
                  <w:marRight w:val="0"/>
                  <w:marTop w:val="0"/>
                  <w:marBottom w:val="0"/>
                  <w:divBdr>
                    <w:top w:val="none" w:sz="0" w:space="0" w:color="auto"/>
                    <w:left w:val="none" w:sz="0" w:space="0" w:color="auto"/>
                    <w:bottom w:val="none" w:sz="0" w:space="0" w:color="auto"/>
                    <w:right w:val="none" w:sz="0" w:space="0" w:color="auto"/>
                  </w:divBdr>
                </w:div>
                <w:div w:id="501968348">
                  <w:marLeft w:val="0"/>
                  <w:marRight w:val="0"/>
                  <w:marTop w:val="0"/>
                  <w:marBottom w:val="0"/>
                  <w:divBdr>
                    <w:top w:val="none" w:sz="0" w:space="0" w:color="auto"/>
                    <w:left w:val="none" w:sz="0" w:space="0" w:color="auto"/>
                    <w:bottom w:val="none" w:sz="0" w:space="0" w:color="auto"/>
                    <w:right w:val="none" w:sz="0" w:space="0" w:color="auto"/>
                  </w:divBdr>
                </w:div>
                <w:div w:id="74523738">
                  <w:marLeft w:val="0"/>
                  <w:marRight w:val="0"/>
                  <w:marTop w:val="0"/>
                  <w:marBottom w:val="0"/>
                  <w:divBdr>
                    <w:top w:val="none" w:sz="0" w:space="0" w:color="auto"/>
                    <w:left w:val="none" w:sz="0" w:space="0" w:color="auto"/>
                    <w:bottom w:val="none" w:sz="0" w:space="0" w:color="auto"/>
                    <w:right w:val="none" w:sz="0" w:space="0" w:color="auto"/>
                  </w:divBdr>
                </w:div>
                <w:div w:id="356741036">
                  <w:marLeft w:val="0"/>
                  <w:marRight w:val="0"/>
                  <w:marTop w:val="0"/>
                  <w:marBottom w:val="0"/>
                  <w:divBdr>
                    <w:top w:val="none" w:sz="0" w:space="0" w:color="auto"/>
                    <w:left w:val="none" w:sz="0" w:space="0" w:color="auto"/>
                    <w:bottom w:val="none" w:sz="0" w:space="0" w:color="auto"/>
                    <w:right w:val="none" w:sz="0" w:space="0" w:color="auto"/>
                  </w:divBdr>
                </w:div>
                <w:div w:id="1868829584">
                  <w:marLeft w:val="0"/>
                  <w:marRight w:val="0"/>
                  <w:marTop w:val="0"/>
                  <w:marBottom w:val="0"/>
                  <w:divBdr>
                    <w:top w:val="none" w:sz="0" w:space="0" w:color="auto"/>
                    <w:left w:val="none" w:sz="0" w:space="0" w:color="auto"/>
                    <w:bottom w:val="none" w:sz="0" w:space="0" w:color="auto"/>
                    <w:right w:val="none" w:sz="0" w:space="0" w:color="auto"/>
                  </w:divBdr>
                </w:div>
                <w:div w:id="472530282">
                  <w:marLeft w:val="0"/>
                  <w:marRight w:val="0"/>
                  <w:marTop w:val="0"/>
                  <w:marBottom w:val="0"/>
                  <w:divBdr>
                    <w:top w:val="none" w:sz="0" w:space="0" w:color="auto"/>
                    <w:left w:val="none" w:sz="0" w:space="0" w:color="auto"/>
                    <w:bottom w:val="none" w:sz="0" w:space="0" w:color="auto"/>
                    <w:right w:val="none" w:sz="0" w:space="0" w:color="auto"/>
                  </w:divBdr>
                </w:div>
                <w:div w:id="352268079">
                  <w:marLeft w:val="0"/>
                  <w:marRight w:val="0"/>
                  <w:marTop w:val="0"/>
                  <w:marBottom w:val="0"/>
                  <w:divBdr>
                    <w:top w:val="none" w:sz="0" w:space="0" w:color="auto"/>
                    <w:left w:val="none" w:sz="0" w:space="0" w:color="auto"/>
                    <w:bottom w:val="none" w:sz="0" w:space="0" w:color="auto"/>
                    <w:right w:val="none" w:sz="0" w:space="0" w:color="auto"/>
                  </w:divBdr>
                </w:div>
                <w:div w:id="1959944289">
                  <w:marLeft w:val="0"/>
                  <w:marRight w:val="0"/>
                  <w:marTop w:val="0"/>
                  <w:marBottom w:val="0"/>
                  <w:divBdr>
                    <w:top w:val="none" w:sz="0" w:space="0" w:color="auto"/>
                    <w:left w:val="none" w:sz="0" w:space="0" w:color="auto"/>
                    <w:bottom w:val="none" w:sz="0" w:space="0" w:color="auto"/>
                    <w:right w:val="none" w:sz="0" w:space="0" w:color="auto"/>
                  </w:divBdr>
                </w:div>
                <w:div w:id="1512573210">
                  <w:marLeft w:val="0"/>
                  <w:marRight w:val="0"/>
                  <w:marTop w:val="0"/>
                  <w:marBottom w:val="0"/>
                  <w:divBdr>
                    <w:top w:val="none" w:sz="0" w:space="0" w:color="auto"/>
                    <w:left w:val="none" w:sz="0" w:space="0" w:color="auto"/>
                    <w:bottom w:val="none" w:sz="0" w:space="0" w:color="auto"/>
                    <w:right w:val="none" w:sz="0" w:space="0" w:color="auto"/>
                  </w:divBdr>
                </w:div>
                <w:div w:id="1508250296">
                  <w:marLeft w:val="0"/>
                  <w:marRight w:val="0"/>
                  <w:marTop w:val="0"/>
                  <w:marBottom w:val="0"/>
                  <w:divBdr>
                    <w:top w:val="none" w:sz="0" w:space="0" w:color="auto"/>
                    <w:left w:val="none" w:sz="0" w:space="0" w:color="auto"/>
                    <w:bottom w:val="none" w:sz="0" w:space="0" w:color="auto"/>
                    <w:right w:val="none" w:sz="0" w:space="0" w:color="auto"/>
                  </w:divBdr>
                </w:div>
                <w:div w:id="2032026276">
                  <w:marLeft w:val="0"/>
                  <w:marRight w:val="0"/>
                  <w:marTop w:val="0"/>
                  <w:marBottom w:val="0"/>
                  <w:divBdr>
                    <w:top w:val="none" w:sz="0" w:space="0" w:color="auto"/>
                    <w:left w:val="none" w:sz="0" w:space="0" w:color="auto"/>
                    <w:bottom w:val="none" w:sz="0" w:space="0" w:color="auto"/>
                    <w:right w:val="none" w:sz="0" w:space="0" w:color="auto"/>
                  </w:divBdr>
                </w:div>
                <w:div w:id="680397513">
                  <w:marLeft w:val="0"/>
                  <w:marRight w:val="0"/>
                  <w:marTop w:val="0"/>
                  <w:marBottom w:val="0"/>
                  <w:divBdr>
                    <w:top w:val="none" w:sz="0" w:space="0" w:color="auto"/>
                    <w:left w:val="none" w:sz="0" w:space="0" w:color="auto"/>
                    <w:bottom w:val="none" w:sz="0" w:space="0" w:color="auto"/>
                    <w:right w:val="none" w:sz="0" w:space="0" w:color="auto"/>
                  </w:divBdr>
                </w:div>
                <w:div w:id="1115057512">
                  <w:marLeft w:val="0"/>
                  <w:marRight w:val="0"/>
                  <w:marTop w:val="0"/>
                  <w:marBottom w:val="0"/>
                  <w:divBdr>
                    <w:top w:val="none" w:sz="0" w:space="0" w:color="auto"/>
                    <w:left w:val="none" w:sz="0" w:space="0" w:color="auto"/>
                    <w:bottom w:val="none" w:sz="0" w:space="0" w:color="auto"/>
                    <w:right w:val="none" w:sz="0" w:space="0" w:color="auto"/>
                  </w:divBdr>
                </w:div>
                <w:div w:id="1905488791">
                  <w:marLeft w:val="0"/>
                  <w:marRight w:val="0"/>
                  <w:marTop w:val="0"/>
                  <w:marBottom w:val="0"/>
                  <w:divBdr>
                    <w:top w:val="none" w:sz="0" w:space="0" w:color="auto"/>
                    <w:left w:val="none" w:sz="0" w:space="0" w:color="auto"/>
                    <w:bottom w:val="none" w:sz="0" w:space="0" w:color="auto"/>
                    <w:right w:val="none" w:sz="0" w:space="0" w:color="auto"/>
                  </w:divBdr>
                </w:div>
                <w:div w:id="1445492536">
                  <w:marLeft w:val="0"/>
                  <w:marRight w:val="0"/>
                  <w:marTop w:val="0"/>
                  <w:marBottom w:val="0"/>
                  <w:divBdr>
                    <w:top w:val="none" w:sz="0" w:space="0" w:color="auto"/>
                    <w:left w:val="none" w:sz="0" w:space="0" w:color="auto"/>
                    <w:bottom w:val="none" w:sz="0" w:space="0" w:color="auto"/>
                    <w:right w:val="none" w:sz="0" w:space="0" w:color="auto"/>
                  </w:divBdr>
                </w:div>
                <w:div w:id="829909520">
                  <w:marLeft w:val="0"/>
                  <w:marRight w:val="0"/>
                  <w:marTop w:val="0"/>
                  <w:marBottom w:val="0"/>
                  <w:divBdr>
                    <w:top w:val="none" w:sz="0" w:space="0" w:color="auto"/>
                    <w:left w:val="none" w:sz="0" w:space="0" w:color="auto"/>
                    <w:bottom w:val="none" w:sz="0" w:space="0" w:color="auto"/>
                    <w:right w:val="none" w:sz="0" w:space="0" w:color="auto"/>
                  </w:divBdr>
                </w:div>
                <w:div w:id="841314233">
                  <w:marLeft w:val="0"/>
                  <w:marRight w:val="0"/>
                  <w:marTop w:val="0"/>
                  <w:marBottom w:val="0"/>
                  <w:divBdr>
                    <w:top w:val="none" w:sz="0" w:space="0" w:color="auto"/>
                    <w:left w:val="none" w:sz="0" w:space="0" w:color="auto"/>
                    <w:bottom w:val="none" w:sz="0" w:space="0" w:color="auto"/>
                    <w:right w:val="none" w:sz="0" w:space="0" w:color="auto"/>
                  </w:divBdr>
                </w:div>
                <w:div w:id="1429159304">
                  <w:marLeft w:val="0"/>
                  <w:marRight w:val="0"/>
                  <w:marTop w:val="0"/>
                  <w:marBottom w:val="0"/>
                  <w:divBdr>
                    <w:top w:val="none" w:sz="0" w:space="0" w:color="auto"/>
                    <w:left w:val="none" w:sz="0" w:space="0" w:color="auto"/>
                    <w:bottom w:val="none" w:sz="0" w:space="0" w:color="auto"/>
                    <w:right w:val="none" w:sz="0" w:space="0" w:color="auto"/>
                  </w:divBdr>
                </w:div>
                <w:div w:id="940919703">
                  <w:marLeft w:val="0"/>
                  <w:marRight w:val="0"/>
                  <w:marTop w:val="0"/>
                  <w:marBottom w:val="0"/>
                  <w:divBdr>
                    <w:top w:val="none" w:sz="0" w:space="0" w:color="auto"/>
                    <w:left w:val="none" w:sz="0" w:space="0" w:color="auto"/>
                    <w:bottom w:val="none" w:sz="0" w:space="0" w:color="auto"/>
                    <w:right w:val="none" w:sz="0" w:space="0" w:color="auto"/>
                  </w:divBdr>
                </w:div>
                <w:div w:id="1494371243">
                  <w:marLeft w:val="0"/>
                  <w:marRight w:val="0"/>
                  <w:marTop w:val="0"/>
                  <w:marBottom w:val="0"/>
                  <w:divBdr>
                    <w:top w:val="none" w:sz="0" w:space="0" w:color="auto"/>
                    <w:left w:val="none" w:sz="0" w:space="0" w:color="auto"/>
                    <w:bottom w:val="none" w:sz="0" w:space="0" w:color="auto"/>
                    <w:right w:val="none" w:sz="0" w:space="0" w:color="auto"/>
                  </w:divBdr>
                </w:div>
                <w:div w:id="602955819">
                  <w:marLeft w:val="0"/>
                  <w:marRight w:val="0"/>
                  <w:marTop w:val="0"/>
                  <w:marBottom w:val="0"/>
                  <w:divBdr>
                    <w:top w:val="none" w:sz="0" w:space="0" w:color="auto"/>
                    <w:left w:val="none" w:sz="0" w:space="0" w:color="auto"/>
                    <w:bottom w:val="none" w:sz="0" w:space="0" w:color="auto"/>
                    <w:right w:val="none" w:sz="0" w:space="0" w:color="auto"/>
                  </w:divBdr>
                </w:div>
                <w:div w:id="1846700815">
                  <w:marLeft w:val="0"/>
                  <w:marRight w:val="0"/>
                  <w:marTop w:val="0"/>
                  <w:marBottom w:val="0"/>
                  <w:divBdr>
                    <w:top w:val="none" w:sz="0" w:space="0" w:color="auto"/>
                    <w:left w:val="none" w:sz="0" w:space="0" w:color="auto"/>
                    <w:bottom w:val="none" w:sz="0" w:space="0" w:color="auto"/>
                    <w:right w:val="none" w:sz="0" w:space="0" w:color="auto"/>
                  </w:divBdr>
                </w:div>
                <w:div w:id="1330400263">
                  <w:marLeft w:val="0"/>
                  <w:marRight w:val="0"/>
                  <w:marTop w:val="0"/>
                  <w:marBottom w:val="0"/>
                  <w:divBdr>
                    <w:top w:val="none" w:sz="0" w:space="0" w:color="auto"/>
                    <w:left w:val="none" w:sz="0" w:space="0" w:color="auto"/>
                    <w:bottom w:val="none" w:sz="0" w:space="0" w:color="auto"/>
                    <w:right w:val="none" w:sz="0" w:space="0" w:color="auto"/>
                  </w:divBdr>
                </w:div>
                <w:div w:id="2023582318">
                  <w:marLeft w:val="0"/>
                  <w:marRight w:val="0"/>
                  <w:marTop w:val="0"/>
                  <w:marBottom w:val="0"/>
                  <w:divBdr>
                    <w:top w:val="none" w:sz="0" w:space="0" w:color="auto"/>
                    <w:left w:val="none" w:sz="0" w:space="0" w:color="auto"/>
                    <w:bottom w:val="none" w:sz="0" w:space="0" w:color="auto"/>
                    <w:right w:val="none" w:sz="0" w:space="0" w:color="auto"/>
                  </w:divBdr>
                </w:div>
                <w:div w:id="980116408">
                  <w:marLeft w:val="0"/>
                  <w:marRight w:val="0"/>
                  <w:marTop w:val="0"/>
                  <w:marBottom w:val="0"/>
                  <w:divBdr>
                    <w:top w:val="none" w:sz="0" w:space="0" w:color="auto"/>
                    <w:left w:val="none" w:sz="0" w:space="0" w:color="auto"/>
                    <w:bottom w:val="none" w:sz="0" w:space="0" w:color="auto"/>
                    <w:right w:val="none" w:sz="0" w:space="0" w:color="auto"/>
                  </w:divBdr>
                </w:div>
                <w:div w:id="1500584918">
                  <w:marLeft w:val="0"/>
                  <w:marRight w:val="0"/>
                  <w:marTop w:val="0"/>
                  <w:marBottom w:val="0"/>
                  <w:divBdr>
                    <w:top w:val="none" w:sz="0" w:space="0" w:color="auto"/>
                    <w:left w:val="none" w:sz="0" w:space="0" w:color="auto"/>
                    <w:bottom w:val="none" w:sz="0" w:space="0" w:color="auto"/>
                    <w:right w:val="none" w:sz="0" w:space="0" w:color="auto"/>
                  </w:divBdr>
                </w:div>
                <w:div w:id="353768317">
                  <w:marLeft w:val="0"/>
                  <w:marRight w:val="0"/>
                  <w:marTop w:val="0"/>
                  <w:marBottom w:val="0"/>
                  <w:divBdr>
                    <w:top w:val="none" w:sz="0" w:space="0" w:color="auto"/>
                    <w:left w:val="none" w:sz="0" w:space="0" w:color="auto"/>
                    <w:bottom w:val="none" w:sz="0" w:space="0" w:color="auto"/>
                    <w:right w:val="none" w:sz="0" w:space="0" w:color="auto"/>
                  </w:divBdr>
                </w:div>
                <w:div w:id="1738747016">
                  <w:marLeft w:val="0"/>
                  <w:marRight w:val="0"/>
                  <w:marTop w:val="0"/>
                  <w:marBottom w:val="0"/>
                  <w:divBdr>
                    <w:top w:val="none" w:sz="0" w:space="0" w:color="auto"/>
                    <w:left w:val="none" w:sz="0" w:space="0" w:color="auto"/>
                    <w:bottom w:val="none" w:sz="0" w:space="0" w:color="auto"/>
                    <w:right w:val="none" w:sz="0" w:space="0" w:color="auto"/>
                  </w:divBdr>
                </w:div>
                <w:div w:id="722170094">
                  <w:marLeft w:val="0"/>
                  <w:marRight w:val="0"/>
                  <w:marTop w:val="0"/>
                  <w:marBottom w:val="0"/>
                  <w:divBdr>
                    <w:top w:val="none" w:sz="0" w:space="0" w:color="auto"/>
                    <w:left w:val="none" w:sz="0" w:space="0" w:color="auto"/>
                    <w:bottom w:val="none" w:sz="0" w:space="0" w:color="auto"/>
                    <w:right w:val="none" w:sz="0" w:space="0" w:color="auto"/>
                  </w:divBdr>
                </w:div>
                <w:div w:id="171722549">
                  <w:marLeft w:val="0"/>
                  <w:marRight w:val="0"/>
                  <w:marTop w:val="0"/>
                  <w:marBottom w:val="0"/>
                  <w:divBdr>
                    <w:top w:val="none" w:sz="0" w:space="0" w:color="auto"/>
                    <w:left w:val="none" w:sz="0" w:space="0" w:color="auto"/>
                    <w:bottom w:val="none" w:sz="0" w:space="0" w:color="auto"/>
                    <w:right w:val="none" w:sz="0" w:space="0" w:color="auto"/>
                  </w:divBdr>
                </w:div>
                <w:div w:id="654647829">
                  <w:marLeft w:val="0"/>
                  <w:marRight w:val="0"/>
                  <w:marTop w:val="0"/>
                  <w:marBottom w:val="0"/>
                  <w:divBdr>
                    <w:top w:val="none" w:sz="0" w:space="0" w:color="auto"/>
                    <w:left w:val="none" w:sz="0" w:space="0" w:color="auto"/>
                    <w:bottom w:val="none" w:sz="0" w:space="0" w:color="auto"/>
                    <w:right w:val="none" w:sz="0" w:space="0" w:color="auto"/>
                  </w:divBdr>
                </w:div>
                <w:div w:id="627007658">
                  <w:marLeft w:val="0"/>
                  <w:marRight w:val="0"/>
                  <w:marTop w:val="0"/>
                  <w:marBottom w:val="0"/>
                  <w:divBdr>
                    <w:top w:val="none" w:sz="0" w:space="0" w:color="auto"/>
                    <w:left w:val="none" w:sz="0" w:space="0" w:color="auto"/>
                    <w:bottom w:val="none" w:sz="0" w:space="0" w:color="auto"/>
                    <w:right w:val="none" w:sz="0" w:space="0" w:color="auto"/>
                  </w:divBdr>
                </w:div>
                <w:div w:id="510074591">
                  <w:marLeft w:val="0"/>
                  <w:marRight w:val="0"/>
                  <w:marTop w:val="0"/>
                  <w:marBottom w:val="0"/>
                  <w:divBdr>
                    <w:top w:val="none" w:sz="0" w:space="0" w:color="auto"/>
                    <w:left w:val="none" w:sz="0" w:space="0" w:color="auto"/>
                    <w:bottom w:val="none" w:sz="0" w:space="0" w:color="auto"/>
                    <w:right w:val="none" w:sz="0" w:space="0" w:color="auto"/>
                  </w:divBdr>
                </w:div>
                <w:div w:id="1792624564">
                  <w:marLeft w:val="0"/>
                  <w:marRight w:val="0"/>
                  <w:marTop w:val="0"/>
                  <w:marBottom w:val="0"/>
                  <w:divBdr>
                    <w:top w:val="none" w:sz="0" w:space="0" w:color="auto"/>
                    <w:left w:val="none" w:sz="0" w:space="0" w:color="auto"/>
                    <w:bottom w:val="none" w:sz="0" w:space="0" w:color="auto"/>
                    <w:right w:val="none" w:sz="0" w:space="0" w:color="auto"/>
                  </w:divBdr>
                </w:div>
                <w:div w:id="348870153">
                  <w:marLeft w:val="0"/>
                  <w:marRight w:val="0"/>
                  <w:marTop w:val="0"/>
                  <w:marBottom w:val="0"/>
                  <w:divBdr>
                    <w:top w:val="none" w:sz="0" w:space="0" w:color="auto"/>
                    <w:left w:val="none" w:sz="0" w:space="0" w:color="auto"/>
                    <w:bottom w:val="none" w:sz="0" w:space="0" w:color="auto"/>
                    <w:right w:val="none" w:sz="0" w:space="0" w:color="auto"/>
                  </w:divBdr>
                </w:div>
                <w:div w:id="1324119032">
                  <w:marLeft w:val="0"/>
                  <w:marRight w:val="0"/>
                  <w:marTop w:val="0"/>
                  <w:marBottom w:val="0"/>
                  <w:divBdr>
                    <w:top w:val="none" w:sz="0" w:space="0" w:color="auto"/>
                    <w:left w:val="none" w:sz="0" w:space="0" w:color="auto"/>
                    <w:bottom w:val="none" w:sz="0" w:space="0" w:color="auto"/>
                    <w:right w:val="none" w:sz="0" w:space="0" w:color="auto"/>
                  </w:divBdr>
                </w:div>
                <w:div w:id="1520506849">
                  <w:marLeft w:val="0"/>
                  <w:marRight w:val="0"/>
                  <w:marTop w:val="0"/>
                  <w:marBottom w:val="0"/>
                  <w:divBdr>
                    <w:top w:val="none" w:sz="0" w:space="0" w:color="auto"/>
                    <w:left w:val="none" w:sz="0" w:space="0" w:color="auto"/>
                    <w:bottom w:val="none" w:sz="0" w:space="0" w:color="auto"/>
                    <w:right w:val="none" w:sz="0" w:space="0" w:color="auto"/>
                  </w:divBdr>
                </w:div>
              </w:divsChild>
            </w:div>
            <w:div w:id="48961591">
              <w:marLeft w:val="0"/>
              <w:marRight w:val="0"/>
              <w:marTop w:val="0"/>
              <w:marBottom w:val="0"/>
              <w:divBdr>
                <w:top w:val="none" w:sz="0" w:space="0" w:color="auto"/>
                <w:left w:val="none" w:sz="0" w:space="0" w:color="auto"/>
                <w:bottom w:val="none" w:sz="0" w:space="0" w:color="auto"/>
                <w:right w:val="none" w:sz="0" w:space="0" w:color="auto"/>
              </w:divBdr>
              <w:divsChild>
                <w:div w:id="1896624239">
                  <w:marLeft w:val="0"/>
                  <w:marRight w:val="0"/>
                  <w:marTop w:val="0"/>
                  <w:marBottom w:val="0"/>
                  <w:divBdr>
                    <w:top w:val="none" w:sz="0" w:space="0" w:color="auto"/>
                    <w:left w:val="none" w:sz="0" w:space="0" w:color="auto"/>
                    <w:bottom w:val="none" w:sz="0" w:space="0" w:color="auto"/>
                    <w:right w:val="none" w:sz="0" w:space="0" w:color="auto"/>
                  </w:divBdr>
                </w:div>
                <w:div w:id="1141195657">
                  <w:marLeft w:val="0"/>
                  <w:marRight w:val="0"/>
                  <w:marTop w:val="0"/>
                  <w:marBottom w:val="0"/>
                  <w:divBdr>
                    <w:top w:val="none" w:sz="0" w:space="0" w:color="auto"/>
                    <w:left w:val="none" w:sz="0" w:space="0" w:color="auto"/>
                    <w:bottom w:val="none" w:sz="0" w:space="0" w:color="auto"/>
                    <w:right w:val="none" w:sz="0" w:space="0" w:color="auto"/>
                  </w:divBdr>
                </w:div>
                <w:div w:id="13120369">
                  <w:marLeft w:val="0"/>
                  <w:marRight w:val="0"/>
                  <w:marTop w:val="0"/>
                  <w:marBottom w:val="0"/>
                  <w:divBdr>
                    <w:top w:val="none" w:sz="0" w:space="0" w:color="auto"/>
                    <w:left w:val="none" w:sz="0" w:space="0" w:color="auto"/>
                    <w:bottom w:val="none" w:sz="0" w:space="0" w:color="auto"/>
                    <w:right w:val="none" w:sz="0" w:space="0" w:color="auto"/>
                  </w:divBdr>
                </w:div>
                <w:div w:id="1083189016">
                  <w:marLeft w:val="0"/>
                  <w:marRight w:val="0"/>
                  <w:marTop w:val="0"/>
                  <w:marBottom w:val="0"/>
                  <w:divBdr>
                    <w:top w:val="none" w:sz="0" w:space="0" w:color="auto"/>
                    <w:left w:val="none" w:sz="0" w:space="0" w:color="auto"/>
                    <w:bottom w:val="none" w:sz="0" w:space="0" w:color="auto"/>
                    <w:right w:val="none" w:sz="0" w:space="0" w:color="auto"/>
                  </w:divBdr>
                </w:div>
                <w:div w:id="1344286203">
                  <w:marLeft w:val="0"/>
                  <w:marRight w:val="0"/>
                  <w:marTop w:val="0"/>
                  <w:marBottom w:val="0"/>
                  <w:divBdr>
                    <w:top w:val="none" w:sz="0" w:space="0" w:color="auto"/>
                    <w:left w:val="none" w:sz="0" w:space="0" w:color="auto"/>
                    <w:bottom w:val="none" w:sz="0" w:space="0" w:color="auto"/>
                    <w:right w:val="none" w:sz="0" w:space="0" w:color="auto"/>
                  </w:divBdr>
                </w:div>
                <w:div w:id="608633710">
                  <w:marLeft w:val="0"/>
                  <w:marRight w:val="0"/>
                  <w:marTop w:val="0"/>
                  <w:marBottom w:val="0"/>
                  <w:divBdr>
                    <w:top w:val="none" w:sz="0" w:space="0" w:color="auto"/>
                    <w:left w:val="none" w:sz="0" w:space="0" w:color="auto"/>
                    <w:bottom w:val="none" w:sz="0" w:space="0" w:color="auto"/>
                    <w:right w:val="none" w:sz="0" w:space="0" w:color="auto"/>
                  </w:divBdr>
                </w:div>
                <w:div w:id="814293387">
                  <w:marLeft w:val="0"/>
                  <w:marRight w:val="0"/>
                  <w:marTop w:val="0"/>
                  <w:marBottom w:val="0"/>
                  <w:divBdr>
                    <w:top w:val="none" w:sz="0" w:space="0" w:color="auto"/>
                    <w:left w:val="none" w:sz="0" w:space="0" w:color="auto"/>
                    <w:bottom w:val="none" w:sz="0" w:space="0" w:color="auto"/>
                    <w:right w:val="none" w:sz="0" w:space="0" w:color="auto"/>
                  </w:divBdr>
                </w:div>
                <w:div w:id="987169802">
                  <w:marLeft w:val="0"/>
                  <w:marRight w:val="0"/>
                  <w:marTop w:val="0"/>
                  <w:marBottom w:val="0"/>
                  <w:divBdr>
                    <w:top w:val="none" w:sz="0" w:space="0" w:color="auto"/>
                    <w:left w:val="none" w:sz="0" w:space="0" w:color="auto"/>
                    <w:bottom w:val="none" w:sz="0" w:space="0" w:color="auto"/>
                    <w:right w:val="none" w:sz="0" w:space="0" w:color="auto"/>
                  </w:divBdr>
                </w:div>
                <w:div w:id="774517843">
                  <w:marLeft w:val="0"/>
                  <w:marRight w:val="0"/>
                  <w:marTop w:val="0"/>
                  <w:marBottom w:val="0"/>
                  <w:divBdr>
                    <w:top w:val="none" w:sz="0" w:space="0" w:color="auto"/>
                    <w:left w:val="none" w:sz="0" w:space="0" w:color="auto"/>
                    <w:bottom w:val="none" w:sz="0" w:space="0" w:color="auto"/>
                    <w:right w:val="none" w:sz="0" w:space="0" w:color="auto"/>
                  </w:divBdr>
                </w:div>
                <w:div w:id="1679844015">
                  <w:marLeft w:val="0"/>
                  <w:marRight w:val="0"/>
                  <w:marTop w:val="0"/>
                  <w:marBottom w:val="0"/>
                  <w:divBdr>
                    <w:top w:val="none" w:sz="0" w:space="0" w:color="auto"/>
                    <w:left w:val="none" w:sz="0" w:space="0" w:color="auto"/>
                    <w:bottom w:val="none" w:sz="0" w:space="0" w:color="auto"/>
                    <w:right w:val="none" w:sz="0" w:space="0" w:color="auto"/>
                  </w:divBdr>
                </w:div>
                <w:div w:id="721708822">
                  <w:marLeft w:val="0"/>
                  <w:marRight w:val="0"/>
                  <w:marTop w:val="0"/>
                  <w:marBottom w:val="0"/>
                  <w:divBdr>
                    <w:top w:val="none" w:sz="0" w:space="0" w:color="auto"/>
                    <w:left w:val="none" w:sz="0" w:space="0" w:color="auto"/>
                    <w:bottom w:val="none" w:sz="0" w:space="0" w:color="auto"/>
                    <w:right w:val="none" w:sz="0" w:space="0" w:color="auto"/>
                  </w:divBdr>
                </w:div>
                <w:div w:id="175851836">
                  <w:marLeft w:val="0"/>
                  <w:marRight w:val="0"/>
                  <w:marTop w:val="0"/>
                  <w:marBottom w:val="0"/>
                  <w:divBdr>
                    <w:top w:val="none" w:sz="0" w:space="0" w:color="auto"/>
                    <w:left w:val="none" w:sz="0" w:space="0" w:color="auto"/>
                    <w:bottom w:val="none" w:sz="0" w:space="0" w:color="auto"/>
                    <w:right w:val="none" w:sz="0" w:space="0" w:color="auto"/>
                  </w:divBdr>
                </w:div>
                <w:div w:id="352994286">
                  <w:marLeft w:val="0"/>
                  <w:marRight w:val="0"/>
                  <w:marTop w:val="0"/>
                  <w:marBottom w:val="0"/>
                  <w:divBdr>
                    <w:top w:val="none" w:sz="0" w:space="0" w:color="auto"/>
                    <w:left w:val="none" w:sz="0" w:space="0" w:color="auto"/>
                    <w:bottom w:val="none" w:sz="0" w:space="0" w:color="auto"/>
                    <w:right w:val="none" w:sz="0" w:space="0" w:color="auto"/>
                  </w:divBdr>
                </w:div>
                <w:div w:id="402870120">
                  <w:marLeft w:val="0"/>
                  <w:marRight w:val="0"/>
                  <w:marTop w:val="0"/>
                  <w:marBottom w:val="0"/>
                  <w:divBdr>
                    <w:top w:val="none" w:sz="0" w:space="0" w:color="auto"/>
                    <w:left w:val="none" w:sz="0" w:space="0" w:color="auto"/>
                    <w:bottom w:val="none" w:sz="0" w:space="0" w:color="auto"/>
                    <w:right w:val="none" w:sz="0" w:space="0" w:color="auto"/>
                  </w:divBdr>
                </w:div>
                <w:div w:id="321006657">
                  <w:marLeft w:val="0"/>
                  <w:marRight w:val="0"/>
                  <w:marTop w:val="0"/>
                  <w:marBottom w:val="0"/>
                  <w:divBdr>
                    <w:top w:val="none" w:sz="0" w:space="0" w:color="auto"/>
                    <w:left w:val="none" w:sz="0" w:space="0" w:color="auto"/>
                    <w:bottom w:val="none" w:sz="0" w:space="0" w:color="auto"/>
                    <w:right w:val="none" w:sz="0" w:space="0" w:color="auto"/>
                  </w:divBdr>
                </w:div>
                <w:div w:id="1740246586">
                  <w:marLeft w:val="0"/>
                  <w:marRight w:val="0"/>
                  <w:marTop w:val="0"/>
                  <w:marBottom w:val="0"/>
                  <w:divBdr>
                    <w:top w:val="none" w:sz="0" w:space="0" w:color="auto"/>
                    <w:left w:val="none" w:sz="0" w:space="0" w:color="auto"/>
                    <w:bottom w:val="none" w:sz="0" w:space="0" w:color="auto"/>
                    <w:right w:val="none" w:sz="0" w:space="0" w:color="auto"/>
                  </w:divBdr>
                </w:div>
                <w:div w:id="2104303623">
                  <w:marLeft w:val="0"/>
                  <w:marRight w:val="0"/>
                  <w:marTop w:val="0"/>
                  <w:marBottom w:val="0"/>
                  <w:divBdr>
                    <w:top w:val="none" w:sz="0" w:space="0" w:color="auto"/>
                    <w:left w:val="none" w:sz="0" w:space="0" w:color="auto"/>
                    <w:bottom w:val="none" w:sz="0" w:space="0" w:color="auto"/>
                    <w:right w:val="none" w:sz="0" w:space="0" w:color="auto"/>
                  </w:divBdr>
                </w:div>
                <w:div w:id="1012491001">
                  <w:marLeft w:val="0"/>
                  <w:marRight w:val="0"/>
                  <w:marTop w:val="0"/>
                  <w:marBottom w:val="0"/>
                  <w:divBdr>
                    <w:top w:val="none" w:sz="0" w:space="0" w:color="auto"/>
                    <w:left w:val="none" w:sz="0" w:space="0" w:color="auto"/>
                    <w:bottom w:val="none" w:sz="0" w:space="0" w:color="auto"/>
                    <w:right w:val="none" w:sz="0" w:space="0" w:color="auto"/>
                  </w:divBdr>
                </w:div>
                <w:div w:id="298193604">
                  <w:marLeft w:val="0"/>
                  <w:marRight w:val="0"/>
                  <w:marTop w:val="0"/>
                  <w:marBottom w:val="0"/>
                  <w:divBdr>
                    <w:top w:val="none" w:sz="0" w:space="0" w:color="auto"/>
                    <w:left w:val="none" w:sz="0" w:space="0" w:color="auto"/>
                    <w:bottom w:val="none" w:sz="0" w:space="0" w:color="auto"/>
                    <w:right w:val="none" w:sz="0" w:space="0" w:color="auto"/>
                  </w:divBdr>
                </w:div>
                <w:div w:id="1219441545">
                  <w:marLeft w:val="0"/>
                  <w:marRight w:val="0"/>
                  <w:marTop w:val="0"/>
                  <w:marBottom w:val="0"/>
                  <w:divBdr>
                    <w:top w:val="none" w:sz="0" w:space="0" w:color="auto"/>
                    <w:left w:val="none" w:sz="0" w:space="0" w:color="auto"/>
                    <w:bottom w:val="none" w:sz="0" w:space="0" w:color="auto"/>
                    <w:right w:val="none" w:sz="0" w:space="0" w:color="auto"/>
                  </w:divBdr>
                </w:div>
                <w:div w:id="1037585236">
                  <w:marLeft w:val="0"/>
                  <w:marRight w:val="0"/>
                  <w:marTop w:val="0"/>
                  <w:marBottom w:val="0"/>
                  <w:divBdr>
                    <w:top w:val="none" w:sz="0" w:space="0" w:color="auto"/>
                    <w:left w:val="none" w:sz="0" w:space="0" w:color="auto"/>
                    <w:bottom w:val="none" w:sz="0" w:space="0" w:color="auto"/>
                    <w:right w:val="none" w:sz="0" w:space="0" w:color="auto"/>
                  </w:divBdr>
                </w:div>
                <w:div w:id="335691463">
                  <w:marLeft w:val="0"/>
                  <w:marRight w:val="0"/>
                  <w:marTop w:val="0"/>
                  <w:marBottom w:val="0"/>
                  <w:divBdr>
                    <w:top w:val="none" w:sz="0" w:space="0" w:color="auto"/>
                    <w:left w:val="none" w:sz="0" w:space="0" w:color="auto"/>
                    <w:bottom w:val="none" w:sz="0" w:space="0" w:color="auto"/>
                    <w:right w:val="none" w:sz="0" w:space="0" w:color="auto"/>
                  </w:divBdr>
                </w:div>
                <w:div w:id="1233586609">
                  <w:marLeft w:val="0"/>
                  <w:marRight w:val="0"/>
                  <w:marTop w:val="0"/>
                  <w:marBottom w:val="0"/>
                  <w:divBdr>
                    <w:top w:val="none" w:sz="0" w:space="0" w:color="auto"/>
                    <w:left w:val="none" w:sz="0" w:space="0" w:color="auto"/>
                    <w:bottom w:val="none" w:sz="0" w:space="0" w:color="auto"/>
                    <w:right w:val="none" w:sz="0" w:space="0" w:color="auto"/>
                  </w:divBdr>
                </w:div>
                <w:div w:id="196741310">
                  <w:marLeft w:val="0"/>
                  <w:marRight w:val="0"/>
                  <w:marTop w:val="0"/>
                  <w:marBottom w:val="0"/>
                  <w:divBdr>
                    <w:top w:val="none" w:sz="0" w:space="0" w:color="auto"/>
                    <w:left w:val="none" w:sz="0" w:space="0" w:color="auto"/>
                    <w:bottom w:val="none" w:sz="0" w:space="0" w:color="auto"/>
                    <w:right w:val="none" w:sz="0" w:space="0" w:color="auto"/>
                  </w:divBdr>
                </w:div>
                <w:div w:id="1352226399">
                  <w:marLeft w:val="0"/>
                  <w:marRight w:val="0"/>
                  <w:marTop w:val="0"/>
                  <w:marBottom w:val="0"/>
                  <w:divBdr>
                    <w:top w:val="none" w:sz="0" w:space="0" w:color="auto"/>
                    <w:left w:val="none" w:sz="0" w:space="0" w:color="auto"/>
                    <w:bottom w:val="none" w:sz="0" w:space="0" w:color="auto"/>
                    <w:right w:val="none" w:sz="0" w:space="0" w:color="auto"/>
                  </w:divBdr>
                </w:div>
                <w:div w:id="777988296">
                  <w:marLeft w:val="0"/>
                  <w:marRight w:val="0"/>
                  <w:marTop w:val="0"/>
                  <w:marBottom w:val="0"/>
                  <w:divBdr>
                    <w:top w:val="none" w:sz="0" w:space="0" w:color="auto"/>
                    <w:left w:val="none" w:sz="0" w:space="0" w:color="auto"/>
                    <w:bottom w:val="none" w:sz="0" w:space="0" w:color="auto"/>
                    <w:right w:val="none" w:sz="0" w:space="0" w:color="auto"/>
                  </w:divBdr>
                </w:div>
                <w:div w:id="367951251">
                  <w:marLeft w:val="0"/>
                  <w:marRight w:val="0"/>
                  <w:marTop w:val="0"/>
                  <w:marBottom w:val="0"/>
                  <w:divBdr>
                    <w:top w:val="none" w:sz="0" w:space="0" w:color="auto"/>
                    <w:left w:val="none" w:sz="0" w:space="0" w:color="auto"/>
                    <w:bottom w:val="none" w:sz="0" w:space="0" w:color="auto"/>
                    <w:right w:val="none" w:sz="0" w:space="0" w:color="auto"/>
                  </w:divBdr>
                </w:div>
                <w:div w:id="1430003658">
                  <w:marLeft w:val="0"/>
                  <w:marRight w:val="0"/>
                  <w:marTop w:val="0"/>
                  <w:marBottom w:val="0"/>
                  <w:divBdr>
                    <w:top w:val="none" w:sz="0" w:space="0" w:color="auto"/>
                    <w:left w:val="none" w:sz="0" w:space="0" w:color="auto"/>
                    <w:bottom w:val="none" w:sz="0" w:space="0" w:color="auto"/>
                    <w:right w:val="none" w:sz="0" w:space="0" w:color="auto"/>
                  </w:divBdr>
                </w:div>
                <w:div w:id="1432817230">
                  <w:marLeft w:val="0"/>
                  <w:marRight w:val="0"/>
                  <w:marTop w:val="0"/>
                  <w:marBottom w:val="0"/>
                  <w:divBdr>
                    <w:top w:val="none" w:sz="0" w:space="0" w:color="auto"/>
                    <w:left w:val="none" w:sz="0" w:space="0" w:color="auto"/>
                    <w:bottom w:val="none" w:sz="0" w:space="0" w:color="auto"/>
                    <w:right w:val="none" w:sz="0" w:space="0" w:color="auto"/>
                  </w:divBdr>
                </w:div>
                <w:div w:id="1387100725">
                  <w:marLeft w:val="0"/>
                  <w:marRight w:val="0"/>
                  <w:marTop w:val="0"/>
                  <w:marBottom w:val="0"/>
                  <w:divBdr>
                    <w:top w:val="none" w:sz="0" w:space="0" w:color="auto"/>
                    <w:left w:val="none" w:sz="0" w:space="0" w:color="auto"/>
                    <w:bottom w:val="none" w:sz="0" w:space="0" w:color="auto"/>
                    <w:right w:val="none" w:sz="0" w:space="0" w:color="auto"/>
                  </w:divBdr>
                </w:div>
                <w:div w:id="132335274">
                  <w:marLeft w:val="0"/>
                  <w:marRight w:val="0"/>
                  <w:marTop w:val="0"/>
                  <w:marBottom w:val="0"/>
                  <w:divBdr>
                    <w:top w:val="none" w:sz="0" w:space="0" w:color="auto"/>
                    <w:left w:val="none" w:sz="0" w:space="0" w:color="auto"/>
                    <w:bottom w:val="none" w:sz="0" w:space="0" w:color="auto"/>
                    <w:right w:val="none" w:sz="0" w:space="0" w:color="auto"/>
                  </w:divBdr>
                </w:div>
                <w:div w:id="762071577">
                  <w:marLeft w:val="0"/>
                  <w:marRight w:val="0"/>
                  <w:marTop w:val="0"/>
                  <w:marBottom w:val="0"/>
                  <w:divBdr>
                    <w:top w:val="none" w:sz="0" w:space="0" w:color="auto"/>
                    <w:left w:val="none" w:sz="0" w:space="0" w:color="auto"/>
                    <w:bottom w:val="none" w:sz="0" w:space="0" w:color="auto"/>
                    <w:right w:val="none" w:sz="0" w:space="0" w:color="auto"/>
                  </w:divBdr>
                </w:div>
                <w:div w:id="1060245686">
                  <w:marLeft w:val="0"/>
                  <w:marRight w:val="0"/>
                  <w:marTop w:val="0"/>
                  <w:marBottom w:val="0"/>
                  <w:divBdr>
                    <w:top w:val="none" w:sz="0" w:space="0" w:color="auto"/>
                    <w:left w:val="none" w:sz="0" w:space="0" w:color="auto"/>
                    <w:bottom w:val="none" w:sz="0" w:space="0" w:color="auto"/>
                    <w:right w:val="none" w:sz="0" w:space="0" w:color="auto"/>
                  </w:divBdr>
                </w:div>
                <w:div w:id="1914117777">
                  <w:marLeft w:val="0"/>
                  <w:marRight w:val="0"/>
                  <w:marTop w:val="0"/>
                  <w:marBottom w:val="0"/>
                  <w:divBdr>
                    <w:top w:val="none" w:sz="0" w:space="0" w:color="auto"/>
                    <w:left w:val="none" w:sz="0" w:space="0" w:color="auto"/>
                    <w:bottom w:val="none" w:sz="0" w:space="0" w:color="auto"/>
                    <w:right w:val="none" w:sz="0" w:space="0" w:color="auto"/>
                  </w:divBdr>
                </w:div>
                <w:div w:id="1510751905">
                  <w:marLeft w:val="0"/>
                  <w:marRight w:val="0"/>
                  <w:marTop w:val="0"/>
                  <w:marBottom w:val="0"/>
                  <w:divBdr>
                    <w:top w:val="none" w:sz="0" w:space="0" w:color="auto"/>
                    <w:left w:val="none" w:sz="0" w:space="0" w:color="auto"/>
                    <w:bottom w:val="none" w:sz="0" w:space="0" w:color="auto"/>
                    <w:right w:val="none" w:sz="0" w:space="0" w:color="auto"/>
                  </w:divBdr>
                </w:div>
                <w:div w:id="279922488">
                  <w:marLeft w:val="0"/>
                  <w:marRight w:val="0"/>
                  <w:marTop w:val="0"/>
                  <w:marBottom w:val="0"/>
                  <w:divBdr>
                    <w:top w:val="none" w:sz="0" w:space="0" w:color="auto"/>
                    <w:left w:val="none" w:sz="0" w:space="0" w:color="auto"/>
                    <w:bottom w:val="none" w:sz="0" w:space="0" w:color="auto"/>
                    <w:right w:val="none" w:sz="0" w:space="0" w:color="auto"/>
                  </w:divBdr>
                </w:div>
                <w:div w:id="1436437323">
                  <w:marLeft w:val="0"/>
                  <w:marRight w:val="0"/>
                  <w:marTop w:val="0"/>
                  <w:marBottom w:val="0"/>
                  <w:divBdr>
                    <w:top w:val="none" w:sz="0" w:space="0" w:color="auto"/>
                    <w:left w:val="none" w:sz="0" w:space="0" w:color="auto"/>
                    <w:bottom w:val="none" w:sz="0" w:space="0" w:color="auto"/>
                    <w:right w:val="none" w:sz="0" w:space="0" w:color="auto"/>
                  </w:divBdr>
                </w:div>
                <w:div w:id="78645421">
                  <w:marLeft w:val="0"/>
                  <w:marRight w:val="0"/>
                  <w:marTop w:val="0"/>
                  <w:marBottom w:val="0"/>
                  <w:divBdr>
                    <w:top w:val="none" w:sz="0" w:space="0" w:color="auto"/>
                    <w:left w:val="none" w:sz="0" w:space="0" w:color="auto"/>
                    <w:bottom w:val="none" w:sz="0" w:space="0" w:color="auto"/>
                    <w:right w:val="none" w:sz="0" w:space="0" w:color="auto"/>
                  </w:divBdr>
                </w:div>
                <w:div w:id="1828669233">
                  <w:marLeft w:val="0"/>
                  <w:marRight w:val="0"/>
                  <w:marTop w:val="0"/>
                  <w:marBottom w:val="0"/>
                  <w:divBdr>
                    <w:top w:val="none" w:sz="0" w:space="0" w:color="auto"/>
                    <w:left w:val="none" w:sz="0" w:space="0" w:color="auto"/>
                    <w:bottom w:val="none" w:sz="0" w:space="0" w:color="auto"/>
                    <w:right w:val="none" w:sz="0" w:space="0" w:color="auto"/>
                  </w:divBdr>
                </w:div>
                <w:div w:id="1904218820">
                  <w:marLeft w:val="0"/>
                  <w:marRight w:val="0"/>
                  <w:marTop w:val="0"/>
                  <w:marBottom w:val="0"/>
                  <w:divBdr>
                    <w:top w:val="none" w:sz="0" w:space="0" w:color="auto"/>
                    <w:left w:val="none" w:sz="0" w:space="0" w:color="auto"/>
                    <w:bottom w:val="none" w:sz="0" w:space="0" w:color="auto"/>
                    <w:right w:val="none" w:sz="0" w:space="0" w:color="auto"/>
                  </w:divBdr>
                </w:div>
                <w:div w:id="1366448819">
                  <w:marLeft w:val="0"/>
                  <w:marRight w:val="0"/>
                  <w:marTop w:val="0"/>
                  <w:marBottom w:val="0"/>
                  <w:divBdr>
                    <w:top w:val="none" w:sz="0" w:space="0" w:color="auto"/>
                    <w:left w:val="none" w:sz="0" w:space="0" w:color="auto"/>
                    <w:bottom w:val="none" w:sz="0" w:space="0" w:color="auto"/>
                    <w:right w:val="none" w:sz="0" w:space="0" w:color="auto"/>
                  </w:divBdr>
                </w:div>
                <w:div w:id="1120875319">
                  <w:marLeft w:val="0"/>
                  <w:marRight w:val="0"/>
                  <w:marTop w:val="0"/>
                  <w:marBottom w:val="0"/>
                  <w:divBdr>
                    <w:top w:val="none" w:sz="0" w:space="0" w:color="auto"/>
                    <w:left w:val="none" w:sz="0" w:space="0" w:color="auto"/>
                    <w:bottom w:val="none" w:sz="0" w:space="0" w:color="auto"/>
                    <w:right w:val="none" w:sz="0" w:space="0" w:color="auto"/>
                  </w:divBdr>
                </w:div>
                <w:div w:id="1747873172">
                  <w:marLeft w:val="0"/>
                  <w:marRight w:val="0"/>
                  <w:marTop w:val="0"/>
                  <w:marBottom w:val="0"/>
                  <w:divBdr>
                    <w:top w:val="none" w:sz="0" w:space="0" w:color="auto"/>
                    <w:left w:val="none" w:sz="0" w:space="0" w:color="auto"/>
                    <w:bottom w:val="none" w:sz="0" w:space="0" w:color="auto"/>
                    <w:right w:val="none" w:sz="0" w:space="0" w:color="auto"/>
                  </w:divBdr>
                </w:div>
                <w:div w:id="1343359903">
                  <w:marLeft w:val="0"/>
                  <w:marRight w:val="0"/>
                  <w:marTop w:val="0"/>
                  <w:marBottom w:val="0"/>
                  <w:divBdr>
                    <w:top w:val="none" w:sz="0" w:space="0" w:color="auto"/>
                    <w:left w:val="none" w:sz="0" w:space="0" w:color="auto"/>
                    <w:bottom w:val="none" w:sz="0" w:space="0" w:color="auto"/>
                    <w:right w:val="none" w:sz="0" w:space="0" w:color="auto"/>
                  </w:divBdr>
                </w:div>
                <w:div w:id="291373361">
                  <w:marLeft w:val="0"/>
                  <w:marRight w:val="0"/>
                  <w:marTop w:val="0"/>
                  <w:marBottom w:val="0"/>
                  <w:divBdr>
                    <w:top w:val="none" w:sz="0" w:space="0" w:color="auto"/>
                    <w:left w:val="none" w:sz="0" w:space="0" w:color="auto"/>
                    <w:bottom w:val="none" w:sz="0" w:space="0" w:color="auto"/>
                    <w:right w:val="none" w:sz="0" w:space="0" w:color="auto"/>
                  </w:divBdr>
                </w:div>
                <w:div w:id="1728068956">
                  <w:marLeft w:val="0"/>
                  <w:marRight w:val="0"/>
                  <w:marTop w:val="0"/>
                  <w:marBottom w:val="0"/>
                  <w:divBdr>
                    <w:top w:val="none" w:sz="0" w:space="0" w:color="auto"/>
                    <w:left w:val="none" w:sz="0" w:space="0" w:color="auto"/>
                    <w:bottom w:val="none" w:sz="0" w:space="0" w:color="auto"/>
                    <w:right w:val="none" w:sz="0" w:space="0" w:color="auto"/>
                  </w:divBdr>
                </w:div>
                <w:div w:id="303320288">
                  <w:marLeft w:val="0"/>
                  <w:marRight w:val="0"/>
                  <w:marTop w:val="0"/>
                  <w:marBottom w:val="0"/>
                  <w:divBdr>
                    <w:top w:val="none" w:sz="0" w:space="0" w:color="auto"/>
                    <w:left w:val="none" w:sz="0" w:space="0" w:color="auto"/>
                    <w:bottom w:val="none" w:sz="0" w:space="0" w:color="auto"/>
                    <w:right w:val="none" w:sz="0" w:space="0" w:color="auto"/>
                  </w:divBdr>
                </w:div>
                <w:div w:id="2001077751">
                  <w:marLeft w:val="0"/>
                  <w:marRight w:val="0"/>
                  <w:marTop w:val="0"/>
                  <w:marBottom w:val="0"/>
                  <w:divBdr>
                    <w:top w:val="none" w:sz="0" w:space="0" w:color="auto"/>
                    <w:left w:val="none" w:sz="0" w:space="0" w:color="auto"/>
                    <w:bottom w:val="none" w:sz="0" w:space="0" w:color="auto"/>
                    <w:right w:val="none" w:sz="0" w:space="0" w:color="auto"/>
                  </w:divBdr>
                </w:div>
                <w:div w:id="2020084181">
                  <w:marLeft w:val="0"/>
                  <w:marRight w:val="0"/>
                  <w:marTop w:val="0"/>
                  <w:marBottom w:val="0"/>
                  <w:divBdr>
                    <w:top w:val="none" w:sz="0" w:space="0" w:color="auto"/>
                    <w:left w:val="none" w:sz="0" w:space="0" w:color="auto"/>
                    <w:bottom w:val="none" w:sz="0" w:space="0" w:color="auto"/>
                    <w:right w:val="none" w:sz="0" w:space="0" w:color="auto"/>
                  </w:divBdr>
                </w:div>
                <w:div w:id="1547909582">
                  <w:marLeft w:val="0"/>
                  <w:marRight w:val="0"/>
                  <w:marTop w:val="0"/>
                  <w:marBottom w:val="0"/>
                  <w:divBdr>
                    <w:top w:val="none" w:sz="0" w:space="0" w:color="auto"/>
                    <w:left w:val="none" w:sz="0" w:space="0" w:color="auto"/>
                    <w:bottom w:val="none" w:sz="0" w:space="0" w:color="auto"/>
                    <w:right w:val="none" w:sz="0" w:space="0" w:color="auto"/>
                  </w:divBdr>
                </w:div>
                <w:div w:id="1392998778">
                  <w:marLeft w:val="0"/>
                  <w:marRight w:val="0"/>
                  <w:marTop w:val="0"/>
                  <w:marBottom w:val="0"/>
                  <w:divBdr>
                    <w:top w:val="none" w:sz="0" w:space="0" w:color="auto"/>
                    <w:left w:val="none" w:sz="0" w:space="0" w:color="auto"/>
                    <w:bottom w:val="none" w:sz="0" w:space="0" w:color="auto"/>
                    <w:right w:val="none" w:sz="0" w:space="0" w:color="auto"/>
                  </w:divBdr>
                </w:div>
                <w:div w:id="1497451864">
                  <w:marLeft w:val="0"/>
                  <w:marRight w:val="0"/>
                  <w:marTop w:val="0"/>
                  <w:marBottom w:val="0"/>
                  <w:divBdr>
                    <w:top w:val="none" w:sz="0" w:space="0" w:color="auto"/>
                    <w:left w:val="none" w:sz="0" w:space="0" w:color="auto"/>
                    <w:bottom w:val="none" w:sz="0" w:space="0" w:color="auto"/>
                    <w:right w:val="none" w:sz="0" w:space="0" w:color="auto"/>
                  </w:divBdr>
                </w:div>
                <w:div w:id="1380282599">
                  <w:marLeft w:val="0"/>
                  <w:marRight w:val="0"/>
                  <w:marTop w:val="0"/>
                  <w:marBottom w:val="0"/>
                  <w:divBdr>
                    <w:top w:val="none" w:sz="0" w:space="0" w:color="auto"/>
                    <w:left w:val="none" w:sz="0" w:space="0" w:color="auto"/>
                    <w:bottom w:val="none" w:sz="0" w:space="0" w:color="auto"/>
                    <w:right w:val="none" w:sz="0" w:space="0" w:color="auto"/>
                  </w:divBdr>
                </w:div>
                <w:div w:id="2048942023">
                  <w:marLeft w:val="0"/>
                  <w:marRight w:val="0"/>
                  <w:marTop w:val="0"/>
                  <w:marBottom w:val="0"/>
                  <w:divBdr>
                    <w:top w:val="none" w:sz="0" w:space="0" w:color="auto"/>
                    <w:left w:val="none" w:sz="0" w:space="0" w:color="auto"/>
                    <w:bottom w:val="none" w:sz="0" w:space="0" w:color="auto"/>
                    <w:right w:val="none" w:sz="0" w:space="0" w:color="auto"/>
                  </w:divBdr>
                </w:div>
                <w:div w:id="1860702006">
                  <w:marLeft w:val="0"/>
                  <w:marRight w:val="0"/>
                  <w:marTop w:val="0"/>
                  <w:marBottom w:val="0"/>
                  <w:divBdr>
                    <w:top w:val="none" w:sz="0" w:space="0" w:color="auto"/>
                    <w:left w:val="none" w:sz="0" w:space="0" w:color="auto"/>
                    <w:bottom w:val="none" w:sz="0" w:space="0" w:color="auto"/>
                    <w:right w:val="none" w:sz="0" w:space="0" w:color="auto"/>
                  </w:divBdr>
                </w:div>
                <w:div w:id="2132625467">
                  <w:marLeft w:val="0"/>
                  <w:marRight w:val="0"/>
                  <w:marTop w:val="0"/>
                  <w:marBottom w:val="0"/>
                  <w:divBdr>
                    <w:top w:val="none" w:sz="0" w:space="0" w:color="auto"/>
                    <w:left w:val="none" w:sz="0" w:space="0" w:color="auto"/>
                    <w:bottom w:val="none" w:sz="0" w:space="0" w:color="auto"/>
                    <w:right w:val="none" w:sz="0" w:space="0" w:color="auto"/>
                  </w:divBdr>
                </w:div>
                <w:div w:id="717976329">
                  <w:marLeft w:val="0"/>
                  <w:marRight w:val="0"/>
                  <w:marTop w:val="0"/>
                  <w:marBottom w:val="0"/>
                  <w:divBdr>
                    <w:top w:val="none" w:sz="0" w:space="0" w:color="auto"/>
                    <w:left w:val="none" w:sz="0" w:space="0" w:color="auto"/>
                    <w:bottom w:val="none" w:sz="0" w:space="0" w:color="auto"/>
                    <w:right w:val="none" w:sz="0" w:space="0" w:color="auto"/>
                  </w:divBdr>
                </w:div>
                <w:div w:id="1844130384">
                  <w:marLeft w:val="0"/>
                  <w:marRight w:val="0"/>
                  <w:marTop w:val="0"/>
                  <w:marBottom w:val="0"/>
                  <w:divBdr>
                    <w:top w:val="none" w:sz="0" w:space="0" w:color="auto"/>
                    <w:left w:val="none" w:sz="0" w:space="0" w:color="auto"/>
                    <w:bottom w:val="none" w:sz="0" w:space="0" w:color="auto"/>
                    <w:right w:val="none" w:sz="0" w:space="0" w:color="auto"/>
                  </w:divBdr>
                </w:div>
                <w:div w:id="1702657952">
                  <w:marLeft w:val="0"/>
                  <w:marRight w:val="0"/>
                  <w:marTop w:val="0"/>
                  <w:marBottom w:val="0"/>
                  <w:divBdr>
                    <w:top w:val="none" w:sz="0" w:space="0" w:color="auto"/>
                    <w:left w:val="none" w:sz="0" w:space="0" w:color="auto"/>
                    <w:bottom w:val="none" w:sz="0" w:space="0" w:color="auto"/>
                    <w:right w:val="none" w:sz="0" w:space="0" w:color="auto"/>
                  </w:divBdr>
                </w:div>
                <w:div w:id="628248480">
                  <w:marLeft w:val="0"/>
                  <w:marRight w:val="0"/>
                  <w:marTop w:val="0"/>
                  <w:marBottom w:val="0"/>
                  <w:divBdr>
                    <w:top w:val="none" w:sz="0" w:space="0" w:color="auto"/>
                    <w:left w:val="none" w:sz="0" w:space="0" w:color="auto"/>
                    <w:bottom w:val="none" w:sz="0" w:space="0" w:color="auto"/>
                    <w:right w:val="none" w:sz="0" w:space="0" w:color="auto"/>
                  </w:divBdr>
                </w:div>
                <w:div w:id="1242174557">
                  <w:marLeft w:val="0"/>
                  <w:marRight w:val="0"/>
                  <w:marTop w:val="0"/>
                  <w:marBottom w:val="0"/>
                  <w:divBdr>
                    <w:top w:val="none" w:sz="0" w:space="0" w:color="auto"/>
                    <w:left w:val="none" w:sz="0" w:space="0" w:color="auto"/>
                    <w:bottom w:val="none" w:sz="0" w:space="0" w:color="auto"/>
                    <w:right w:val="none" w:sz="0" w:space="0" w:color="auto"/>
                  </w:divBdr>
                </w:div>
                <w:div w:id="1540193938">
                  <w:marLeft w:val="0"/>
                  <w:marRight w:val="0"/>
                  <w:marTop w:val="0"/>
                  <w:marBottom w:val="0"/>
                  <w:divBdr>
                    <w:top w:val="none" w:sz="0" w:space="0" w:color="auto"/>
                    <w:left w:val="none" w:sz="0" w:space="0" w:color="auto"/>
                    <w:bottom w:val="none" w:sz="0" w:space="0" w:color="auto"/>
                    <w:right w:val="none" w:sz="0" w:space="0" w:color="auto"/>
                  </w:divBdr>
                </w:div>
                <w:div w:id="2040931339">
                  <w:marLeft w:val="0"/>
                  <w:marRight w:val="0"/>
                  <w:marTop w:val="0"/>
                  <w:marBottom w:val="0"/>
                  <w:divBdr>
                    <w:top w:val="none" w:sz="0" w:space="0" w:color="auto"/>
                    <w:left w:val="none" w:sz="0" w:space="0" w:color="auto"/>
                    <w:bottom w:val="none" w:sz="0" w:space="0" w:color="auto"/>
                    <w:right w:val="none" w:sz="0" w:space="0" w:color="auto"/>
                  </w:divBdr>
                </w:div>
                <w:div w:id="11541587">
                  <w:marLeft w:val="0"/>
                  <w:marRight w:val="0"/>
                  <w:marTop w:val="0"/>
                  <w:marBottom w:val="0"/>
                  <w:divBdr>
                    <w:top w:val="none" w:sz="0" w:space="0" w:color="auto"/>
                    <w:left w:val="none" w:sz="0" w:space="0" w:color="auto"/>
                    <w:bottom w:val="none" w:sz="0" w:space="0" w:color="auto"/>
                    <w:right w:val="none" w:sz="0" w:space="0" w:color="auto"/>
                  </w:divBdr>
                </w:div>
                <w:div w:id="1414083686">
                  <w:marLeft w:val="0"/>
                  <w:marRight w:val="0"/>
                  <w:marTop w:val="0"/>
                  <w:marBottom w:val="0"/>
                  <w:divBdr>
                    <w:top w:val="none" w:sz="0" w:space="0" w:color="auto"/>
                    <w:left w:val="none" w:sz="0" w:space="0" w:color="auto"/>
                    <w:bottom w:val="none" w:sz="0" w:space="0" w:color="auto"/>
                    <w:right w:val="none" w:sz="0" w:space="0" w:color="auto"/>
                  </w:divBdr>
                </w:div>
                <w:div w:id="981151102">
                  <w:marLeft w:val="0"/>
                  <w:marRight w:val="0"/>
                  <w:marTop w:val="0"/>
                  <w:marBottom w:val="0"/>
                  <w:divBdr>
                    <w:top w:val="none" w:sz="0" w:space="0" w:color="auto"/>
                    <w:left w:val="none" w:sz="0" w:space="0" w:color="auto"/>
                    <w:bottom w:val="none" w:sz="0" w:space="0" w:color="auto"/>
                    <w:right w:val="none" w:sz="0" w:space="0" w:color="auto"/>
                  </w:divBdr>
                </w:div>
                <w:div w:id="1624723673">
                  <w:marLeft w:val="0"/>
                  <w:marRight w:val="0"/>
                  <w:marTop w:val="0"/>
                  <w:marBottom w:val="0"/>
                  <w:divBdr>
                    <w:top w:val="none" w:sz="0" w:space="0" w:color="auto"/>
                    <w:left w:val="none" w:sz="0" w:space="0" w:color="auto"/>
                    <w:bottom w:val="none" w:sz="0" w:space="0" w:color="auto"/>
                    <w:right w:val="none" w:sz="0" w:space="0" w:color="auto"/>
                  </w:divBdr>
                </w:div>
                <w:div w:id="1040012156">
                  <w:marLeft w:val="0"/>
                  <w:marRight w:val="0"/>
                  <w:marTop w:val="0"/>
                  <w:marBottom w:val="0"/>
                  <w:divBdr>
                    <w:top w:val="none" w:sz="0" w:space="0" w:color="auto"/>
                    <w:left w:val="none" w:sz="0" w:space="0" w:color="auto"/>
                    <w:bottom w:val="none" w:sz="0" w:space="0" w:color="auto"/>
                    <w:right w:val="none" w:sz="0" w:space="0" w:color="auto"/>
                  </w:divBdr>
                </w:div>
                <w:div w:id="1950769105">
                  <w:marLeft w:val="0"/>
                  <w:marRight w:val="0"/>
                  <w:marTop w:val="0"/>
                  <w:marBottom w:val="0"/>
                  <w:divBdr>
                    <w:top w:val="none" w:sz="0" w:space="0" w:color="auto"/>
                    <w:left w:val="none" w:sz="0" w:space="0" w:color="auto"/>
                    <w:bottom w:val="none" w:sz="0" w:space="0" w:color="auto"/>
                    <w:right w:val="none" w:sz="0" w:space="0" w:color="auto"/>
                  </w:divBdr>
                </w:div>
                <w:div w:id="1841499610">
                  <w:marLeft w:val="0"/>
                  <w:marRight w:val="0"/>
                  <w:marTop w:val="0"/>
                  <w:marBottom w:val="0"/>
                  <w:divBdr>
                    <w:top w:val="none" w:sz="0" w:space="0" w:color="auto"/>
                    <w:left w:val="none" w:sz="0" w:space="0" w:color="auto"/>
                    <w:bottom w:val="none" w:sz="0" w:space="0" w:color="auto"/>
                    <w:right w:val="none" w:sz="0" w:space="0" w:color="auto"/>
                  </w:divBdr>
                </w:div>
                <w:div w:id="2079815031">
                  <w:marLeft w:val="0"/>
                  <w:marRight w:val="0"/>
                  <w:marTop w:val="0"/>
                  <w:marBottom w:val="0"/>
                  <w:divBdr>
                    <w:top w:val="none" w:sz="0" w:space="0" w:color="auto"/>
                    <w:left w:val="none" w:sz="0" w:space="0" w:color="auto"/>
                    <w:bottom w:val="none" w:sz="0" w:space="0" w:color="auto"/>
                    <w:right w:val="none" w:sz="0" w:space="0" w:color="auto"/>
                  </w:divBdr>
                </w:div>
                <w:div w:id="1071200823">
                  <w:marLeft w:val="0"/>
                  <w:marRight w:val="0"/>
                  <w:marTop w:val="0"/>
                  <w:marBottom w:val="0"/>
                  <w:divBdr>
                    <w:top w:val="none" w:sz="0" w:space="0" w:color="auto"/>
                    <w:left w:val="none" w:sz="0" w:space="0" w:color="auto"/>
                    <w:bottom w:val="none" w:sz="0" w:space="0" w:color="auto"/>
                    <w:right w:val="none" w:sz="0" w:space="0" w:color="auto"/>
                  </w:divBdr>
                </w:div>
                <w:div w:id="153685687">
                  <w:marLeft w:val="0"/>
                  <w:marRight w:val="0"/>
                  <w:marTop w:val="0"/>
                  <w:marBottom w:val="0"/>
                  <w:divBdr>
                    <w:top w:val="none" w:sz="0" w:space="0" w:color="auto"/>
                    <w:left w:val="none" w:sz="0" w:space="0" w:color="auto"/>
                    <w:bottom w:val="none" w:sz="0" w:space="0" w:color="auto"/>
                    <w:right w:val="none" w:sz="0" w:space="0" w:color="auto"/>
                  </w:divBdr>
                </w:div>
                <w:div w:id="1394618345">
                  <w:marLeft w:val="0"/>
                  <w:marRight w:val="0"/>
                  <w:marTop w:val="0"/>
                  <w:marBottom w:val="0"/>
                  <w:divBdr>
                    <w:top w:val="none" w:sz="0" w:space="0" w:color="auto"/>
                    <w:left w:val="none" w:sz="0" w:space="0" w:color="auto"/>
                    <w:bottom w:val="none" w:sz="0" w:space="0" w:color="auto"/>
                    <w:right w:val="none" w:sz="0" w:space="0" w:color="auto"/>
                  </w:divBdr>
                </w:div>
                <w:div w:id="1274821419">
                  <w:marLeft w:val="0"/>
                  <w:marRight w:val="0"/>
                  <w:marTop w:val="0"/>
                  <w:marBottom w:val="0"/>
                  <w:divBdr>
                    <w:top w:val="none" w:sz="0" w:space="0" w:color="auto"/>
                    <w:left w:val="none" w:sz="0" w:space="0" w:color="auto"/>
                    <w:bottom w:val="none" w:sz="0" w:space="0" w:color="auto"/>
                    <w:right w:val="none" w:sz="0" w:space="0" w:color="auto"/>
                  </w:divBdr>
                </w:div>
                <w:div w:id="989405618">
                  <w:marLeft w:val="0"/>
                  <w:marRight w:val="0"/>
                  <w:marTop w:val="0"/>
                  <w:marBottom w:val="0"/>
                  <w:divBdr>
                    <w:top w:val="none" w:sz="0" w:space="0" w:color="auto"/>
                    <w:left w:val="none" w:sz="0" w:space="0" w:color="auto"/>
                    <w:bottom w:val="none" w:sz="0" w:space="0" w:color="auto"/>
                    <w:right w:val="none" w:sz="0" w:space="0" w:color="auto"/>
                  </w:divBdr>
                </w:div>
                <w:div w:id="1612737947">
                  <w:marLeft w:val="0"/>
                  <w:marRight w:val="0"/>
                  <w:marTop w:val="0"/>
                  <w:marBottom w:val="0"/>
                  <w:divBdr>
                    <w:top w:val="none" w:sz="0" w:space="0" w:color="auto"/>
                    <w:left w:val="none" w:sz="0" w:space="0" w:color="auto"/>
                    <w:bottom w:val="none" w:sz="0" w:space="0" w:color="auto"/>
                    <w:right w:val="none" w:sz="0" w:space="0" w:color="auto"/>
                  </w:divBdr>
                </w:div>
                <w:div w:id="624119225">
                  <w:marLeft w:val="0"/>
                  <w:marRight w:val="0"/>
                  <w:marTop w:val="0"/>
                  <w:marBottom w:val="0"/>
                  <w:divBdr>
                    <w:top w:val="none" w:sz="0" w:space="0" w:color="auto"/>
                    <w:left w:val="none" w:sz="0" w:space="0" w:color="auto"/>
                    <w:bottom w:val="none" w:sz="0" w:space="0" w:color="auto"/>
                    <w:right w:val="none" w:sz="0" w:space="0" w:color="auto"/>
                  </w:divBdr>
                </w:div>
                <w:div w:id="1741170130">
                  <w:marLeft w:val="0"/>
                  <w:marRight w:val="0"/>
                  <w:marTop w:val="0"/>
                  <w:marBottom w:val="0"/>
                  <w:divBdr>
                    <w:top w:val="none" w:sz="0" w:space="0" w:color="auto"/>
                    <w:left w:val="none" w:sz="0" w:space="0" w:color="auto"/>
                    <w:bottom w:val="none" w:sz="0" w:space="0" w:color="auto"/>
                    <w:right w:val="none" w:sz="0" w:space="0" w:color="auto"/>
                  </w:divBdr>
                </w:div>
                <w:div w:id="187262959">
                  <w:marLeft w:val="0"/>
                  <w:marRight w:val="0"/>
                  <w:marTop w:val="0"/>
                  <w:marBottom w:val="0"/>
                  <w:divBdr>
                    <w:top w:val="none" w:sz="0" w:space="0" w:color="auto"/>
                    <w:left w:val="none" w:sz="0" w:space="0" w:color="auto"/>
                    <w:bottom w:val="none" w:sz="0" w:space="0" w:color="auto"/>
                    <w:right w:val="none" w:sz="0" w:space="0" w:color="auto"/>
                  </w:divBdr>
                </w:div>
                <w:div w:id="360790491">
                  <w:marLeft w:val="0"/>
                  <w:marRight w:val="0"/>
                  <w:marTop w:val="0"/>
                  <w:marBottom w:val="0"/>
                  <w:divBdr>
                    <w:top w:val="none" w:sz="0" w:space="0" w:color="auto"/>
                    <w:left w:val="none" w:sz="0" w:space="0" w:color="auto"/>
                    <w:bottom w:val="none" w:sz="0" w:space="0" w:color="auto"/>
                    <w:right w:val="none" w:sz="0" w:space="0" w:color="auto"/>
                  </w:divBdr>
                </w:div>
                <w:div w:id="2116511594">
                  <w:marLeft w:val="0"/>
                  <w:marRight w:val="0"/>
                  <w:marTop w:val="0"/>
                  <w:marBottom w:val="0"/>
                  <w:divBdr>
                    <w:top w:val="none" w:sz="0" w:space="0" w:color="auto"/>
                    <w:left w:val="none" w:sz="0" w:space="0" w:color="auto"/>
                    <w:bottom w:val="none" w:sz="0" w:space="0" w:color="auto"/>
                    <w:right w:val="none" w:sz="0" w:space="0" w:color="auto"/>
                  </w:divBdr>
                </w:div>
                <w:div w:id="1034311089">
                  <w:marLeft w:val="0"/>
                  <w:marRight w:val="0"/>
                  <w:marTop w:val="0"/>
                  <w:marBottom w:val="0"/>
                  <w:divBdr>
                    <w:top w:val="none" w:sz="0" w:space="0" w:color="auto"/>
                    <w:left w:val="none" w:sz="0" w:space="0" w:color="auto"/>
                    <w:bottom w:val="none" w:sz="0" w:space="0" w:color="auto"/>
                    <w:right w:val="none" w:sz="0" w:space="0" w:color="auto"/>
                  </w:divBdr>
                </w:div>
                <w:div w:id="1236009237">
                  <w:marLeft w:val="0"/>
                  <w:marRight w:val="0"/>
                  <w:marTop w:val="0"/>
                  <w:marBottom w:val="0"/>
                  <w:divBdr>
                    <w:top w:val="none" w:sz="0" w:space="0" w:color="auto"/>
                    <w:left w:val="none" w:sz="0" w:space="0" w:color="auto"/>
                    <w:bottom w:val="none" w:sz="0" w:space="0" w:color="auto"/>
                    <w:right w:val="none" w:sz="0" w:space="0" w:color="auto"/>
                  </w:divBdr>
                </w:div>
                <w:div w:id="1392117141">
                  <w:marLeft w:val="0"/>
                  <w:marRight w:val="0"/>
                  <w:marTop w:val="0"/>
                  <w:marBottom w:val="0"/>
                  <w:divBdr>
                    <w:top w:val="none" w:sz="0" w:space="0" w:color="auto"/>
                    <w:left w:val="none" w:sz="0" w:space="0" w:color="auto"/>
                    <w:bottom w:val="none" w:sz="0" w:space="0" w:color="auto"/>
                    <w:right w:val="none" w:sz="0" w:space="0" w:color="auto"/>
                  </w:divBdr>
                </w:div>
                <w:div w:id="1831094638">
                  <w:marLeft w:val="0"/>
                  <w:marRight w:val="0"/>
                  <w:marTop w:val="0"/>
                  <w:marBottom w:val="0"/>
                  <w:divBdr>
                    <w:top w:val="none" w:sz="0" w:space="0" w:color="auto"/>
                    <w:left w:val="none" w:sz="0" w:space="0" w:color="auto"/>
                    <w:bottom w:val="none" w:sz="0" w:space="0" w:color="auto"/>
                    <w:right w:val="none" w:sz="0" w:space="0" w:color="auto"/>
                  </w:divBdr>
                </w:div>
                <w:div w:id="1009597315">
                  <w:marLeft w:val="0"/>
                  <w:marRight w:val="0"/>
                  <w:marTop w:val="0"/>
                  <w:marBottom w:val="0"/>
                  <w:divBdr>
                    <w:top w:val="none" w:sz="0" w:space="0" w:color="auto"/>
                    <w:left w:val="none" w:sz="0" w:space="0" w:color="auto"/>
                    <w:bottom w:val="none" w:sz="0" w:space="0" w:color="auto"/>
                    <w:right w:val="none" w:sz="0" w:space="0" w:color="auto"/>
                  </w:divBdr>
                </w:div>
                <w:div w:id="1162812791">
                  <w:marLeft w:val="0"/>
                  <w:marRight w:val="0"/>
                  <w:marTop w:val="0"/>
                  <w:marBottom w:val="0"/>
                  <w:divBdr>
                    <w:top w:val="none" w:sz="0" w:space="0" w:color="auto"/>
                    <w:left w:val="none" w:sz="0" w:space="0" w:color="auto"/>
                    <w:bottom w:val="none" w:sz="0" w:space="0" w:color="auto"/>
                    <w:right w:val="none" w:sz="0" w:space="0" w:color="auto"/>
                  </w:divBdr>
                </w:div>
                <w:div w:id="673727345">
                  <w:marLeft w:val="0"/>
                  <w:marRight w:val="0"/>
                  <w:marTop w:val="0"/>
                  <w:marBottom w:val="0"/>
                  <w:divBdr>
                    <w:top w:val="none" w:sz="0" w:space="0" w:color="auto"/>
                    <w:left w:val="none" w:sz="0" w:space="0" w:color="auto"/>
                    <w:bottom w:val="none" w:sz="0" w:space="0" w:color="auto"/>
                    <w:right w:val="none" w:sz="0" w:space="0" w:color="auto"/>
                  </w:divBdr>
                </w:div>
                <w:div w:id="376246229">
                  <w:marLeft w:val="0"/>
                  <w:marRight w:val="0"/>
                  <w:marTop w:val="0"/>
                  <w:marBottom w:val="0"/>
                  <w:divBdr>
                    <w:top w:val="none" w:sz="0" w:space="0" w:color="auto"/>
                    <w:left w:val="none" w:sz="0" w:space="0" w:color="auto"/>
                    <w:bottom w:val="none" w:sz="0" w:space="0" w:color="auto"/>
                    <w:right w:val="none" w:sz="0" w:space="0" w:color="auto"/>
                  </w:divBdr>
                </w:div>
                <w:div w:id="744499956">
                  <w:marLeft w:val="0"/>
                  <w:marRight w:val="0"/>
                  <w:marTop w:val="0"/>
                  <w:marBottom w:val="0"/>
                  <w:divBdr>
                    <w:top w:val="none" w:sz="0" w:space="0" w:color="auto"/>
                    <w:left w:val="none" w:sz="0" w:space="0" w:color="auto"/>
                    <w:bottom w:val="none" w:sz="0" w:space="0" w:color="auto"/>
                    <w:right w:val="none" w:sz="0" w:space="0" w:color="auto"/>
                  </w:divBdr>
                </w:div>
                <w:div w:id="302396614">
                  <w:marLeft w:val="0"/>
                  <w:marRight w:val="0"/>
                  <w:marTop w:val="0"/>
                  <w:marBottom w:val="0"/>
                  <w:divBdr>
                    <w:top w:val="none" w:sz="0" w:space="0" w:color="auto"/>
                    <w:left w:val="none" w:sz="0" w:space="0" w:color="auto"/>
                    <w:bottom w:val="none" w:sz="0" w:space="0" w:color="auto"/>
                    <w:right w:val="none" w:sz="0" w:space="0" w:color="auto"/>
                  </w:divBdr>
                </w:div>
                <w:div w:id="195430089">
                  <w:marLeft w:val="0"/>
                  <w:marRight w:val="0"/>
                  <w:marTop w:val="0"/>
                  <w:marBottom w:val="0"/>
                  <w:divBdr>
                    <w:top w:val="none" w:sz="0" w:space="0" w:color="auto"/>
                    <w:left w:val="none" w:sz="0" w:space="0" w:color="auto"/>
                    <w:bottom w:val="none" w:sz="0" w:space="0" w:color="auto"/>
                    <w:right w:val="none" w:sz="0" w:space="0" w:color="auto"/>
                  </w:divBdr>
                </w:div>
                <w:div w:id="828640431">
                  <w:marLeft w:val="0"/>
                  <w:marRight w:val="0"/>
                  <w:marTop w:val="0"/>
                  <w:marBottom w:val="0"/>
                  <w:divBdr>
                    <w:top w:val="none" w:sz="0" w:space="0" w:color="auto"/>
                    <w:left w:val="none" w:sz="0" w:space="0" w:color="auto"/>
                    <w:bottom w:val="none" w:sz="0" w:space="0" w:color="auto"/>
                    <w:right w:val="none" w:sz="0" w:space="0" w:color="auto"/>
                  </w:divBdr>
                </w:div>
                <w:div w:id="1523976549">
                  <w:marLeft w:val="0"/>
                  <w:marRight w:val="0"/>
                  <w:marTop w:val="0"/>
                  <w:marBottom w:val="0"/>
                  <w:divBdr>
                    <w:top w:val="none" w:sz="0" w:space="0" w:color="auto"/>
                    <w:left w:val="none" w:sz="0" w:space="0" w:color="auto"/>
                    <w:bottom w:val="none" w:sz="0" w:space="0" w:color="auto"/>
                    <w:right w:val="none" w:sz="0" w:space="0" w:color="auto"/>
                  </w:divBdr>
                </w:div>
                <w:div w:id="1035235783">
                  <w:marLeft w:val="0"/>
                  <w:marRight w:val="0"/>
                  <w:marTop w:val="0"/>
                  <w:marBottom w:val="0"/>
                  <w:divBdr>
                    <w:top w:val="none" w:sz="0" w:space="0" w:color="auto"/>
                    <w:left w:val="none" w:sz="0" w:space="0" w:color="auto"/>
                    <w:bottom w:val="none" w:sz="0" w:space="0" w:color="auto"/>
                    <w:right w:val="none" w:sz="0" w:space="0" w:color="auto"/>
                  </w:divBdr>
                </w:div>
                <w:div w:id="658845045">
                  <w:marLeft w:val="0"/>
                  <w:marRight w:val="0"/>
                  <w:marTop w:val="0"/>
                  <w:marBottom w:val="0"/>
                  <w:divBdr>
                    <w:top w:val="none" w:sz="0" w:space="0" w:color="auto"/>
                    <w:left w:val="none" w:sz="0" w:space="0" w:color="auto"/>
                    <w:bottom w:val="none" w:sz="0" w:space="0" w:color="auto"/>
                    <w:right w:val="none" w:sz="0" w:space="0" w:color="auto"/>
                  </w:divBdr>
                </w:div>
                <w:div w:id="1389722540">
                  <w:marLeft w:val="0"/>
                  <w:marRight w:val="0"/>
                  <w:marTop w:val="0"/>
                  <w:marBottom w:val="0"/>
                  <w:divBdr>
                    <w:top w:val="none" w:sz="0" w:space="0" w:color="auto"/>
                    <w:left w:val="none" w:sz="0" w:space="0" w:color="auto"/>
                    <w:bottom w:val="none" w:sz="0" w:space="0" w:color="auto"/>
                    <w:right w:val="none" w:sz="0" w:space="0" w:color="auto"/>
                  </w:divBdr>
                </w:div>
                <w:div w:id="977760387">
                  <w:marLeft w:val="0"/>
                  <w:marRight w:val="0"/>
                  <w:marTop w:val="0"/>
                  <w:marBottom w:val="0"/>
                  <w:divBdr>
                    <w:top w:val="none" w:sz="0" w:space="0" w:color="auto"/>
                    <w:left w:val="none" w:sz="0" w:space="0" w:color="auto"/>
                    <w:bottom w:val="none" w:sz="0" w:space="0" w:color="auto"/>
                    <w:right w:val="none" w:sz="0" w:space="0" w:color="auto"/>
                  </w:divBdr>
                </w:div>
                <w:div w:id="768089570">
                  <w:marLeft w:val="0"/>
                  <w:marRight w:val="0"/>
                  <w:marTop w:val="0"/>
                  <w:marBottom w:val="0"/>
                  <w:divBdr>
                    <w:top w:val="none" w:sz="0" w:space="0" w:color="auto"/>
                    <w:left w:val="none" w:sz="0" w:space="0" w:color="auto"/>
                    <w:bottom w:val="none" w:sz="0" w:space="0" w:color="auto"/>
                    <w:right w:val="none" w:sz="0" w:space="0" w:color="auto"/>
                  </w:divBdr>
                </w:div>
                <w:div w:id="501353294">
                  <w:marLeft w:val="0"/>
                  <w:marRight w:val="0"/>
                  <w:marTop w:val="0"/>
                  <w:marBottom w:val="0"/>
                  <w:divBdr>
                    <w:top w:val="none" w:sz="0" w:space="0" w:color="auto"/>
                    <w:left w:val="none" w:sz="0" w:space="0" w:color="auto"/>
                    <w:bottom w:val="none" w:sz="0" w:space="0" w:color="auto"/>
                    <w:right w:val="none" w:sz="0" w:space="0" w:color="auto"/>
                  </w:divBdr>
                </w:div>
                <w:div w:id="1834222277">
                  <w:marLeft w:val="0"/>
                  <w:marRight w:val="0"/>
                  <w:marTop w:val="0"/>
                  <w:marBottom w:val="0"/>
                  <w:divBdr>
                    <w:top w:val="none" w:sz="0" w:space="0" w:color="auto"/>
                    <w:left w:val="none" w:sz="0" w:space="0" w:color="auto"/>
                    <w:bottom w:val="none" w:sz="0" w:space="0" w:color="auto"/>
                    <w:right w:val="none" w:sz="0" w:space="0" w:color="auto"/>
                  </w:divBdr>
                </w:div>
                <w:div w:id="2066678459">
                  <w:marLeft w:val="0"/>
                  <w:marRight w:val="0"/>
                  <w:marTop w:val="0"/>
                  <w:marBottom w:val="0"/>
                  <w:divBdr>
                    <w:top w:val="none" w:sz="0" w:space="0" w:color="auto"/>
                    <w:left w:val="none" w:sz="0" w:space="0" w:color="auto"/>
                    <w:bottom w:val="none" w:sz="0" w:space="0" w:color="auto"/>
                    <w:right w:val="none" w:sz="0" w:space="0" w:color="auto"/>
                  </w:divBdr>
                </w:div>
                <w:div w:id="25832837">
                  <w:marLeft w:val="0"/>
                  <w:marRight w:val="0"/>
                  <w:marTop w:val="0"/>
                  <w:marBottom w:val="0"/>
                  <w:divBdr>
                    <w:top w:val="none" w:sz="0" w:space="0" w:color="auto"/>
                    <w:left w:val="none" w:sz="0" w:space="0" w:color="auto"/>
                    <w:bottom w:val="none" w:sz="0" w:space="0" w:color="auto"/>
                    <w:right w:val="none" w:sz="0" w:space="0" w:color="auto"/>
                  </w:divBdr>
                </w:div>
                <w:div w:id="1795706639">
                  <w:marLeft w:val="0"/>
                  <w:marRight w:val="0"/>
                  <w:marTop w:val="0"/>
                  <w:marBottom w:val="0"/>
                  <w:divBdr>
                    <w:top w:val="none" w:sz="0" w:space="0" w:color="auto"/>
                    <w:left w:val="none" w:sz="0" w:space="0" w:color="auto"/>
                    <w:bottom w:val="none" w:sz="0" w:space="0" w:color="auto"/>
                    <w:right w:val="none" w:sz="0" w:space="0" w:color="auto"/>
                  </w:divBdr>
                </w:div>
                <w:div w:id="1077899950">
                  <w:marLeft w:val="0"/>
                  <w:marRight w:val="0"/>
                  <w:marTop w:val="0"/>
                  <w:marBottom w:val="0"/>
                  <w:divBdr>
                    <w:top w:val="none" w:sz="0" w:space="0" w:color="auto"/>
                    <w:left w:val="none" w:sz="0" w:space="0" w:color="auto"/>
                    <w:bottom w:val="none" w:sz="0" w:space="0" w:color="auto"/>
                    <w:right w:val="none" w:sz="0" w:space="0" w:color="auto"/>
                  </w:divBdr>
                </w:div>
                <w:div w:id="750084894">
                  <w:marLeft w:val="0"/>
                  <w:marRight w:val="0"/>
                  <w:marTop w:val="0"/>
                  <w:marBottom w:val="0"/>
                  <w:divBdr>
                    <w:top w:val="none" w:sz="0" w:space="0" w:color="auto"/>
                    <w:left w:val="none" w:sz="0" w:space="0" w:color="auto"/>
                    <w:bottom w:val="none" w:sz="0" w:space="0" w:color="auto"/>
                    <w:right w:val="none" w:sz="0" w:space="0" w:color="auto"/>
                  </w:divBdr>
                </w:div>
                <w:div w:id="899174128">
                  <w:marLeft w:val="0"/>
                  <w:marRight w:val="0"/>
                  <w:marTop w:val="0"/>
                  <w:marBottom w:val="0"/>
                  <w:divBdr>
                    <w:top w:val="none" w:sz="0" w:space="0" w:color="auto"/>
                    <w:left w:val="none" w:sz="0" w:space="0" w:color="auto"/>
                    <w:bottom w:val="none" w:sz="0" w:space="0" w:color="auto"/>
                    <w:right w:val="none" w:sz="0" w:space="0" w:color="auto"/>
                  </w:divBdr>
                </w:div>
                <w:div w:id="1951350241">
                  <w:marLeft w:val="0"/>
                  <w:marRight w:val="0"/>
                  <w:marTop w:val="0"/>
                  <w:marBottom w:val="0"/>
                  <w:divBdr>
                    <w:top w:val="none" w:sz="0" w:space="0" w:color="auto"/>
                    <w:left w:val="none" w:sz="0" w:space="0" w:color="auto"/>
                    <w:bottom w:val="none" w:sz="0" w:space="0" w:color="auto"/>
                    <w:right w:val="none" w:sz="0" w:space="0" w:color="auto"/>
                  </w:divBdr>
                </w:div>
                <w:div w:id="329139547">
                  <w:marLeft w:val="0"/>
                  <w:marRight w:val="0"/>
                  <w:marTop w:val="0"/>
                  <w:marBottom w:val="0"/>
                  <w:divBdr>
                    <w:top w:val="none" w:sz="0" w:space="0" w:color="auto"/>
                    <w:left w:val="none" w:sz="0" w:space="0" w:color="auto"/>
                    <w:bottom w:val="none" w:sz="0" w:space="0" w:color="auto"/>
                    <w:right w:val="none" w:sz="0" w:space="0" w:color="auto"/>
                  </w:divBdr>
                </w:div>
                <w:div w:id="1579752677">
                  <w:marLeft w:val="0"/>
                  <w:marRight w:val="0"/>
                  <w:marTop w:val="0"/>
                  <w:marBottom w:val="0"/>
                  <w:divBdr>
                    <w:top w:val="none" w:sz="0" w:space="0" w:color="auto"/>
                    <w:left w:val="none" w:sz="0" w:space="0" w:color="auto"/>
                    <w:bottom w:val="none" w:sz="0" w:space="0" w:color="auto"/>
                    <w:right w:val="none" w:sz="0" w:space="0" w:color="auto"/>
                  </w:divBdr>
                </w:div>
                <w:div w:id="1825853212">
                  <w:marLeft w:val="0"/>
                  <w:marRight w:val="0"/>
                  <w:marTop w:val="0"/>
                  <w:marBottom w:val="0"/>
                  <w:divBdr>
                    <w:top w:val="none" w:sz="0" w:space="0" w:color="auto"/>
                    <w:left w:val="none" w:sz="0" w:space="0" w:color="auto"/>
                    <w:bottom w:val="none" w:sz="0" w:space="0" w:color="auto"/>
                    <w:right w:val="none" w:sz="0" w:space="0" w:color="auto"/>
                  </w:divBdr>
                </w:div>
                <w:div w:id="80567466">
                  <w:marLeft w:val="0"/>
                  <w:marRight w:val="0"/>
                  <w:marTop w:val="0"/>
                  <w:marBottom w:val="0"/>
                  <w:divBdr>
                    <w:top w:val="none" w:sz="0" w:space="0" w:color="auto"/>
                    <w:left w:val="none" w:sz="0" w:space="0" w:color="auto"/>
                    <w:bottom w:val="none" w:sz="0" w:space="0" w:color="auto"/>
                    <w:right w:val="none" w:sz="0" w:space="0" w:color="auto"/>
                  </w:divBdr>
                </w:div>
                <w:div w:id="1476484510">
                  <w:marLeft w:val="0"/>
                  <w:marRight w:val="0"/>
                  <w:marTop w:val="0"/>
                  <w:marBottom w:val="0"/>
                  <w:divBdr>
                    <w:top w:val="none" w:sz="0" w:space="0" w:color="auto"/>
                    <w:left w:val="none" w:sz="0" w:space="0" w:color="auto"/>
                    <w:bottom w:val="none" w:sz="0" w:space="0" w:color="auto"/>
                    <w:right w:val="none" w:sz="0" w:space="0" w:color="auto"/>
                  </w:divBdr>
                </w:div>
                <w:div w:id="1539200438">
                  <w:marLeft w:val="0"/>
                  <w:marRight w:val="0"/>
                  <w:marTop w:val="0"/>
                  <w:marBottom w:val="0"/>
                  <w:divBdr>
                    <w:top w:val="none" w:sz="0" w:space="0" w:color="auto"/>
                    <w:left w:val="none" w:sz="0" w:space="0" w:color="auto"/>
                    <w:bottom w:val="none" w:sz="0" w:space="0" w:color="auto"/>
                    <w:right w:val="none" w:sz="0" w:space="0" w:color="auto"/>
                  </w:divBdr>
                </w:div>
                <w:div w:id="417167977">
                  <w:marLeft w:val="0"/>
                  <w:marRight w:val="0"/>
                  <w:marTop w:val="0"/>
                  <w:marBottom w:val="0"/>
                  <w:divBdr>
                    <w:top w:val="none" w:sz="0" w:space="0" w:color="auto"/>
                    <w:left w:val="none" w:sz="0" w:space="0" w:color="auto"/>
                    <w:bottom w:val="none" w:sz="0" w:space="0" w:color="auto"/>
                    <w:right w:val="none" w:sz="0" w:space="0" w:color="auto"/>
                  </w:divBdr>
                </w:div>
                <w:div w:id="1999766939">
                  <w:marLeft w:val="0"/>
                  <w:marRight w:val="0"/>
                  <w:marTop w:val="0"/>
                  <w:marBottom w:val="0"/>
                  <w:divBdr>
                    <w:top w:val="none" w:sz="0" w:space="0" w:color="auto"/>
                    <w:left w:val="none" w:sz="0" w:space="0" w:color="auto"/>
                    <w:bottom w:val="none" w:sz="0" w:space="0" w:color="auto"/>
                    <w:right w:val="none" w:sz="0" w:space="0" w:color="auto"/>
                  </w:divBdr>
                </w:div>
                <w:div w:id="660084576">
                  <w:marLeft w:val="0"/>
                  <w:marRight w:val="0"/>
                  <w:marTop w:val="0"/>
                  <w:marBottom w:val="0"/>
                  <w:divBdr>
                    <w:top w:val="none" w:sz="0" w:space="0" w:color="auto"/>
                    <w:left w:val="none" w:sz="0" w:space="0" w:color="auto"/>
                    <w:bottom w:val="none" w:sz="0" w:space="0" w:color="auto"/>
                    <w:right w:val="none" w:sz="0" w:space="0" w:color="auto"/>
                  </w:divBdr>
                </w:div>
                <w:div w:id="133300444">
                  <w:marLeft w:val="0"/>
                  <w:marRight w:val="0"/>
                  <w:marTop w:val="0"/>
                  <w:marBottom w:val="0"/>
                  <w:divBdr>
                    <w:top w:val="none" w:sz="0" w:space="0" w:color="auto"/>
                    <w:left w:val="none" w:sz="0" w:space="0" w:color="auto"/>
                    <w:bottom w:val="none" w:sz="0" w:space="0" w:color="auto"/>
                    <w:right w:val="none" w:sz="0" w:space="0" w:color="auto"/>
                  </w:divBdr>
                </w:div>
                <w:div w:id="584459001">
                  <w:marLeft w:val="0"/>
                  <w:marRight w:val="0"/>
                  <w:marTop w:val="0"/>
                  <w:marBottom w:val="0"/>
                  <w:divBdr>
                    <w:top w:val="none" w:sz="0" w:space="0" w:color="auto"/>
                    <w:left w:val="none" w:sz="0" w:space="0" w:color="auto"/>
                    <w:bottom w:val="none" w:sz="0" w:space="0" w:color="auto"/>
                    <w:right w:val="none" w:sz="0" w:space="0" w:color="auto"/>
                  </w:divBdr>
                </w:div>
                <w:div w:id="728916693">
                  <w:marLeft w:val="0"/>
                  <w:marRight w:val="0"/>
                  <w:marTop w:val="0"/>
                  <w:marBottom w:val="0"/>
                  <w:divBdr>
                    <w:top w:val="none" w:sz="0" w:space="0" w:color="auto"/>
                    <w:left w:val="none" w:sz="0" w:space="0" w:color="auto"/>
                    <w:bottom w:val="none" w:sz="0" w:space="0" w:color="auto"/>
                    <w:right w:val="none" w:sz="0" w:space="0" w:color="auto"/>
                  </w:divBdr>
                </w:div>
                <w:div w:id="974721321">
                  <w:marLeft w:val="0"/>
                  <w:marRight w:val="0"/>
                  <w:marTop w:val="0"/>
                  <w:marBottom w:val="0"/>
                  <w:divBdr>
                    <w:top w:val="none" w:sz="0" w:space="0" w:color="auto"/>
                    <w:left w:val="none" w:sz="0" w:space="0" w:color="auto"/>
                    <w:bottom w:val="none" w:sz="0" w:space="0" w:color="auto"/>
                    <w:right w:val="none" w:sz="0" w:space="0" w:color="auto"/>
                  </w:divBdr>
                </w:div>
              </w:divsChild>
            </w:div>
            <w:div w:id="2070759748">
              <w:marLeft w:val="0"/>
              <w:marRight w:val="0"/>
              <w:marTop w:val="0"/>
              <w:marBottom w:val="0"/>
              <w:divBdr>
                <w:top w:val="none" w:sz="0" w:space="0" w:color="auto"/>
                <w:left w:val="none" w:sz="0" w:space="0" w:color="auto"/>
                <w:bottom w:val="none" w:sz="0" w:space="0" w:color="auto"/>
                <w:right w:val="none" w:sz="0" w:space="0" w:color="auto"/>
              </w:divBdr>
              <w:divsChild>
                <w:div w:id="1211381415">
                  <w:marLeft w:val="0"/>
                  <w:marRight w:val="0"/>
                  <w:marTop w:val="0"/>
                  <w:marBottom w:val="0"/>
                  <w:divBdr>
                    <w:top w:val="none" w:sz="0" w:space="0" w:color="auto"/>
                    <w:left w:val="none" w:sz="0" w:space="0" w:color="auto"/>
                    <w:bottom w:val="none" w:sz="0" w:space="0" w:color="auto"/>
                    <w:right w:val="none" w:sz="0" w:space="0" w:color="auto"/>
                  </w:divBdr>
                </w:div>
                <w:div w:id="1762947895">
                  <w:marLeft w:val="0"/>
                  <w:marRight w:val="0"/>
                  <w:marTop w:val="0"/>
                  <w:marBottom w:val="0"/>
                  <w:divBdr>
                    <w:top w:val="none" w:sz="0" w:space="0" w:color="auto"/>
                    <w:left w:val="none" w:sz="0" w:space="0" w:color="auto"/>
                    <w:bottom w:val="none" w:sz="0" w:space="0" w:color="auto"/>
                    <w:right w:val="none" w:sz="0" w:space="0" w:color="auto"/>
                  </w:divBdr>
                </w:div>
                <w:div w:id="1105543035">
                  <w:marLeft w:val="0"/>
                  <w:marRight w:val="0"/>
                  <w:marTop w:val="0"/>
                  <w:marBottom w:val="0"/>
                  <w:divBdr>
                    <w:top w:val="none" w:sz="0" w:space="0" w:color="auto"/>
                    <w:left w:val="none" w:sz="0" w:space="0" w:color="auto"/>
                    <w:bottom w:val="none" w:sz="0" w:space="0" w:color="auto"/>
                    <w:right w:val="none" w:sz="0" w:space="0" w:color="auto"/>
                  </w:divBdr>
                </w:div>
                <w:div w:id="1739210752">
                  <w:marLeft w:val="0"/>
                  <w:marRight w:val="0"/>
                  <w:marTop w:val="0"/>
                  <w:marBottom w:val="0"/>
                  <w:divBdr>
                    <w:top w:val="none" w:sz="0" w:space="0" w:color="auto"/>
                    <w:left w:val="none" w:sz="0" w:space="0" w:color="auto"/>
                    <w:bottom w:val="none" w:sz="0" w:space="0" w:color="auto"/>
                    <w:right w:val="none" w:sz="0" w:space="0" w:color="auto"/>
                  </w:divBdr>
                </w:div>
                <w:div w:id="129439664">
                  <w:marLeft w:val="0"/>
                  <w:marRight w:val="0"/>
                  <w:marTop w:val="0"/>
                  <w:marBottom w:val="0"/>
                  <w:divBdr>
                    <w:top w:val="none" w:sz="0" w:space="0" w:color="auto"/>
                    <w:left w:val="none" w:sz="0" w:space="0" w:color="auto"/>
                    <w:bottom w:val="none" w:sz="0" w:space="0" w:color="auto"/>
                    <w:right w:val="none" w:sz="0" w:space="0" w:color="auto"/>
                  </w:divBdr>
                </w:div>
                <w:div w:id="412630612">
                  <w:marLeft w:val="0"/>
                  <w:marRight w:val="0"/>
                  <w:marTop w:val="0"/>
                  <w:marBottom w:val="0"/>
                  <w:divBdr>
                    <w:top w:val="none" w:sz="0" w:space="0" w:color="auto"/>
                    <w:left w:val="none" w:sz="0" w:space="0" w:color="auto"/>
                    <w:bottom w:val="none" w:sz="0" w:space="0" w:color="auto"/>
                    <w:right w:val="none" w:sz="0" w:space="0" w:color="auto"/>
                  </w:divBdr>
                </w:div>
                <w:div w:id="1334144818">
                  <w:marLeft w:val="0"/>
                  <w:marRight w:val="0"/>
                  <w:marTop w:val="0"/>
                  <w:marBottom w:val="0"/>
                  <w:divBdr>
                    <w:top w:val="none" w:sz="0" w:space="0" w:color="auto"/>
                    <w:left w:val="none" w:sz="0" w:space="0" w:color="auto"/>
                    <w:bottom w:val="none" w:sz="0" w:space="0" w:color="auto"/>
                    <w:right w:val="none" w:sz="0" w:space="0" w:color="auto"/>
                  </w:divBdr>
                </w:div>
                <w:div w:id="497426743">
                  <w:marLeft w:val="0"/>
                  <w:marRight w:val="0"/>
                  <w:marTop w:val="0"/>
                  <w:marBottom w:val="0"/>
                  <w:divBdr>
                    <w:top w:val="none" w:sz="0" w:space="0" w:color="auto"/>
                    <w:left w:val="none" w:sz="0" w:space="0" w:color="auto"/>
                    <w:bottom w:val="none" w:sz="0" w:space="0" w:color="auto"/>
                    <w:right w:val="none" w:sz="0" w:space="0" w:color="auto"/>
                  </w:divBdr>
                </w:div>
                <w:div w:id="910847097">
                  <w:marLeft w:val="0"/>
                  <w:marRight w:val="0"/>
                  <w:marTop w:val="0"/>
                  <w:marBottom w:val="0"/>
                  <w:divBdr>
                    <w:top w:val="none" w:sz="0" w:space="0" w:color="auto"/>
                    <w:left w:val="none" w:sz="0" w:space="0" w:color="auto"/>
                    <w:bottom w:val="none" w:sz="0" w:space="0" w:color="auto"/>
                    <w:right w:val="none" w:sz="0" w:space="0" w:color="auto"/>
                  </w:divBdr>
                </w:div>
                <w:div w:id="1556313254">
                  <w:marLeft w:val="0"/>
                  <w:marRight w:val="0"/>
                  <w:marTop w:val="0"/>
                  <w:marBottom w:val="0"/>
                  <w:divBdr>
                    <w:top w:val="none" w:sz="0" w:space="0" w:color="auto"/>
                    <w:left w:val="none" w:sz="0" w:space="0" w:color="auto"/>
                    <w:bottom w:val="none" w:sz="0" w:space="0" w:color="auto"/>
                    <w:right w:val="none" w:sz="0" w:space="0" w:color="auto"/>
                  </w:divBdr>
                </w:div>
                <w:div w:id="700397233">
                  <w:marLeft w:val="0"/>
                  <w:marRight w:val="0"/>
                  <w:marTop w:val="0"/>
                  <w:marBottom w:val="0"/>
                  <w:divBdr>
                    <w:top w:val="none" w:sz="0" w:space="0" w:color="auto"/>
                    <w:left w:val="none" w:sz="0" w:space="0" w:color="auto"/>
                    <w:bottom w:val="none" w:sz="0" w:space="0" w:color="auto"/>
                    <w:right w:val="none" w:sz="0" w:space="0" w:color="auto"/>
                  </w:divBdr>
                </w:div>
                <w:div w:id="687609615">
                  <w:marLeft w:val="0"/>
                  <w:marRight w:val="0"/>
                  <w:marTop w:val="0"/>
                  <w:marBottom w:val="0"/>
                  <w:divBdr>
                    <w:top w:val="none" w:sz="0" w:space="0" w:color="auto"/>
                    <w:left w:val="none" w:sz="0" w:space="0" w:color="auto"/>
                    <w:bottom w:val="none" w:sz="0" w:space="0" w:color="auto"/>
                    <w:right w:val="none" w:sz="0" w:space="0" w:color="auto"/>
                  </w:divBdr>
                </w:div>
                <w:div w:id="1773357945">
                  <w:marLeft w:val="0"/>
                  <w:marRight w:val="0"/>
                  <w:marTop w:val="0"/>
                  <w:marBottom w:val="0"/>
                  <w:divBdr>
                    <w:top w:val="none" w:sz="0" w:space="0" w:color="auto"/>
                    <w:left w:val="none" w:sz="0" w:space="0" w:color="auto"/>
                    <w:bottom w:val="none" w:sz="0" w:space="0" w:color="auto"/>
                    <w:right w:val="none" w:sz="0" w:space="0" w:color="auto"/>
                  </w:divBdr>
                </w:div>
                <w:div w:id="413749135">
                  <w:marLeft w:val="0"/>
                  <w:marRight w:val="0"/>
                  <w:marTop w:val="0"/>
                  <w:marBottom w:val="0"/>
                  <w:divBdr>
                    <w:top w:val="none" w:sz="0" w:space="0" w:color="auto"/>
                    <w:left w:val="none" w:sz="0" w:space="0" w:color="auto"/>
                    <w:bottom w:val="none" w:sz="0" w:space="0" w:color="auto"/>
                    <w:right w:val="none" w:sz="0" w:space="0" w:color="auto"/>
                  </w:divBdr>
                </w:div>
                <w:div w:id="1009060600">
                  <w:marLeft w:val="0"/>
                  <w:marRight w:val="0"/>
                  <w:marTop w:val="0"/>
                  <w:marBottom w:val="0"/>
                  <w:divBdr>
                    <w:top w:val="none" w:sz="0" w:space="0" w:color="auto"/>
                    <w:left w:val="none" w:sz="0" w:space="0" w:color="auto"/>
                    <w:bottom w:val="none" w:sz="0" w:space="0" w:color="auto"/>
                    <w:right w:val="none" w:sz="0" w:space="0" w:color="auto"/>
                  </w:divBdr>
                </w:div>
                <w:div w:id="1194465821">
                  <w:marLeft w:val="0"/>
                  <w:marRight w:val="0"/>
                  <w:marTop w:val="0"/>
                  <w:marBottom w:val="0"/>
                  <w:divBdr>
                    <w:top w:val="none" w:sz="0" w:space="0" w:color="auto"/>
                    <w:left w:val="none" w:sz="0" w:space="0" w:color="auto"/>
                    <w:bottom w:val="none" w:sz="0" w:space="0" w:color="auto"/>
                    <w:right w:val="none" w:sz="0" w:space="0" w:color="auto"/>
                  </w:divBdr>
                </w:div>
                <w:div w:id="274338059">
                  <w:marLeft w:val="0"/>
                  <w:marRight w:val="0"/>
                  <w:marTop w:val="0"/>
                  <w:marBottom w:val="0"/>
                  <w:divBdr>
                    <w:top w:val="none" w:sz="0" w:space="0" w:color="auto"/>
                    <w:left w:val="none" w:sz="0" w:space="0" w:color="auto"/>
                    <w:bottom w:val="none" w:sz="0" w:space="0" w:color="auto"/>
                    <w:right w:val="none" w:sz="0" w:space="0" w:color="auto"/>
                  </w:divBdr>
                </w:div>
                <w:div w:id="487018713">
                  <w:marLeft w:val="0"/>
                  <w:marRight w:val="0"/>
                  <w:marTop w:val="0"/>
                  <w:marBottom w:val="0"/>
                  <w:divBdr>
                    <w:top w:val="none" w:sz="0" w:space="0" w:color="auto"/>
                    <w:left w:val="none" w:sz="0" w:space="0" w:color="auto"/>
                    <w:bottom w:val="none" w:sz="0" w:space="0" w:color="auto"/>
                    <w:right w:val="none" w:sz="0" w:space="0" w:color="auto"/>
                  </w:divBdr>
                </w:div>
                <w:div w:id="187834146">
                  <w:marLeft w:val="0"/>
                  <w:marRight w:val="0"/>
                  <w:marTop w:val="0"/>
                  <w:marBottom w:val="0"/>
                  <w:divBdr>
                    <w:top w:val="none" w:sz="0" w:space="0" w:color="auto"/>
                    <w:left w:val="none" w:sz="0" w:space="0" w:color="auto"/>
                    <w:bottom w:val="none" w:sz="0" w:space="0" w:color="auto"/>
                    <w:right w:val="none" w:sz="0" w:space="0" w:color="auto"/>
                  </w:divBdr>
                </w:div>
                <w:div w:id="1548301076">
                  <w:marLeft w:val="0"/>
                  <w:marRight w:val="0"/>
                  <w:marTop w:val="0"/>
                  <w:marBottom w:val="0"/>
                  <w:divBdr>
                    <w:top w:val="none" w:sz="0" w:space="0" w:color="auto"/>
                    <w:left w:val="none" w:sz="0" w:space="0" w:color="auto"/>
                    <w:bottom w:val="none" w:sz="0" w:space="0" w:color="auto"/>
                    <w:right w:val="none" w:sz="0" w:space="0" w:color="auto"/>
                  </w:divBdr>
                </w:div>
                <w:div w:id="420032684">
                  <w:marLeft w:val="0"/>
                  <w:marRight w:val="0"/>
                  <w:marTop w:val="0"/>
                  <w:marBottom w:val="0"/>
                  <w:divBdr>
                    <w:top w:val="none" w:sz="0" w:space="0" w:color="auto"/>
                    <w:left w:val="none" w:sz="0" w:space="0" w:color="auto"/>
                    <w:bottom w:val="none" w:sz="0" w:space="0" w:color="auto"/>
                    <w:right w:val="none" w:sz="0" w:space="0" w:color="auto"/>
                  </w:divBdr>
                </w:div>
                <w:div w:id="1843809949">
                  <w:marLeft w:val="0"/>
                  <w:marRight w:val="0"/>
                  <w:marTop w:val="0"/>
                  <w:marBottom w:val="0"/>
                  <w:divBdr>
                    <w:top w:val="none" w:sz="0" w:space="0" w:color="auto"/>
                    <w:left w:val="none" w:sz="0" w:space="0" w:color="auto"/>
                    <w:bottom w:val="none" w:sz="0" w:space="0" w:color="auto"/>
                    <w:right w:val="none" w:sz="0" w:space="0" w:color="auto"/>
                  </w:divBdr>
                </w:div>
                <w:div w:id="2141456014">
                  <w:marLeft w:val="0"/>
                  <w:marRight w:val="0"/>
                  <w:marTop w:val="0"/>
                  <w:marBottom w:val="0"/>
                  <w:divBdr>
                    <w:top w:val="none" w:sz="0" w:space="0" w:color="auto"/>
                    <w:left w:val="none" w:sz="0" w:space="0" w:color="auto"/>
                    <w:bottom w:val="none" w:sz="0" w:space="0" w:color="auto"/>
                    <w:right w:val="none" w:sz="0" w:space="0" w:color="auto"/>
                  </w:divBdr>
                </w:div>
                <w:div w:id="337511915">
                  <w:marLeft w:val="0"/>
                  <w:marRight w:val="0"/>
                  <w:marTop w:val="0"/>
                  <w:marBottom w:val="0"/>
                  <w:divBdr>
                    <w:top w:val="none" w:sz="0" w:space="0" w:color="auto"/>
                    <w:left w:val="none" w:sz="0" w:space="0" w:color="auto"/>
                    <w:bottom w:val="none" w:sz="0" w:space="0" w:color="auto"/>
                    <w:right w:val="none" w:sz="0" w:space="0" w:color="auto"/>
                  </w:divBdr>
                </w:div>
                <w:div w:id="212424325">
                  <w:marLeft w:val="0"/>
                  <w:marRight w:val="0"/>
                  <w:marTop w:val="0"/>
                  <w:marBottom w:val="0"/>
                  <w:divBdr>
                    <w:top w:val="none" w:sz="0" w:space="0" w:color="auto"/>
                    <w:left w:val="none" w:sz="0" w:space="0" w:color="auto"/>
                    <w:bottom w:val="none" w:sz="0" w:space="0" w:color="auto"/>
                    <w:right w:val="none" w:sz="0" w:space="0" w:color="auto"/>
                  </w:divBdr>
                </w:div>
                <w:div w:id="726295133">
                  <w:marLeft w:val="0"/>
                  <w:marRight w:val="0"/>
                  <w:marTop w:val="0"/>
                  <w:marBottom w:val="0"/>
                  <w:divBdr>
                    <w:top w:val="none" w:sz="0" w:space="0" w:color="auto"/>
                    <w:left w:val="none" w:sz="0" w:space="0" w:color="auto"/>
                    <w:bottom w:val="none" w:sz="0" w:space="0" w:color="auto"/>
                    <w:right w:val="none" w:sz="0" w:space="0" w:color="auto"/>
                  </w:divBdr>
                </w:div>
                <w:div w:id="1160584900">
                  <w:marLeft w:val="0"/>
                  <w:marRight w:val="0"/>
                  <w:marTop w:val="0"/>
                  <w:marBottom w:val="0"/>
                  <w:divBdr>
                    <w:top w:val="none" w:sz="0" w:space="0" w:color="auto"/>
                    <w:left w:val="none" w:sz="0" w:space="0" w:color="auto"/>
                    <w:bottom w:val="none" w:sz="0" w:space="0" w:color="auto"/>
                    <w:right w:val="none" w:sz="0" w:space="0" w:color="auto"/>
                  </w:divBdr>
                </w:div>
                <w:div w:id="1285962080">
                  <w:marLeft w:val="0"/>
                  <w:marRight w:val="0"/>
                  <w:marTop w:val="0"/>
                  <w:marBottom w:val="0"/>
                  <w:divBdr>
                    <w:top w:val="none" w:sz="0" w:space="0" w:color="auto"/>
                    <w:left w:val="none" w:sz="0" w:space="0" w:color="auto"/>
                    <w:bottom w:val="none" w:sz="0" w:space="0" w:color="auto"/>
                    <w:right w:val="none" w:sz="0" w:space="0" w:color="auto"/>
                  </w:divBdr>
                </w:div>
                <w:div w:id="328406172">
                  <w:marLeft w:val="0"/>
                  <w:marRight w:val="0"/>
                  <w:marTop w:val="0"/>
                  <w:marBottom w:val="0"/>
                  <w:divBdr>
                    <w:top w:val="none" w:sz="0" w:space="0" w:color="auto"/>
                    <w:left w:val="none" w:sz="0" w:space="0" w:color="auto"/>
                    <w:bottom w:val="none" w:sz="0" w:space="0" w:color="auto"/>
                    <w:right w:val="none" w:sz="0" w:space="0" w:color="auto"/>
                  </w:divBdr>
                </w:div>
                <w:div w:id="1490441944">
                  <w:marLeft w:val="0"/>
                  <w:marRight w:val="0"/>
                  <w:marTop w:val="0"/>
                  <w:marBottom w:val="0"/>
                  <w:divBdr>
                    <w:top w:val="none" w:sz="0" w:space="0" w:color="auto"/>
                    <w:left w:val="none" w:sz="0" w:space="0" w:color="auto"/>
                    <w:bottom w:val="none" w:sz="0" w:space="0" w:color="auto"/>
                    <w:right w:val="none" w:sz="0" w:space="0" w:color="auto"/>
                  </w:divBdr>
                </w:div>
                <w:div w:id="377247443">
                  <w:marLeft w:val="0"/>
                  <w:marRight w:val="0"/>
                  <w:marTop w:val="0"/>
                  <w:marBottom w:val="0"/>
                  <w:divBdr>
                    <w:top w:val="none" w:sz="0" w:space="0" w:color="auto"/>
                    <w:left w:val="none" w:sz="0" w:space="0" w:color="auto"/>
                    <w:bottom w:val="none" w:sz="0" w:space="0" w:color="auto"/>
                    <w:right w:val="none" w:sz="0" w:space="0" w:color="auto"/>
                  </w:divBdr>
                </w:div>
                <w:div w:id="285620603">
                  <w:marLeft w:val="0"/>
                  <w:marRight w:val="0"/>
                  <w:marTop w:val="0"/>
                  <w:marBottom w:val="0"/>
                  <w:divBdr>
                    <w:top w:val="none" w:sz="0" w:space="0" w:color="auto"/>
                    <w:left w:val="none" w:sz="0" w:space="0" w:color="auto"/>
                    <w:bottom w:val="none" w:sz="0" w:space="0" w:color="auto"/>
                    <w:right w:val="none" w:sz="0" w:space="0" w:color="auto"/>
                  </w:divBdr>
                </w:div>
                <w:div w:id="1928926975">
                  <w:marLeft w:val="0"/>
                  <w:marRight w:val="0"/>
                  <w:marTop w:val="0"/>
                  <w:marBottom w:val="0"/>
                  <w:divBdr>
                    <w:top w:val="none" w:sz="0" w:space="0" w:color="auto"/>
                    <w:left w:val="none" w:sz="0" w:space="0" w:color="auto"/>
                    <w:bottom w:val="none" w:sz="0" w:space="0" w:color="auto"/>
                    <w:right w:val="none" w:sz="0" w:space="0" w:color="auto"/>
                  </w:divBdr>
                </w:div>
                <w:div w:id="507331335">
                  <w:marLeft w:val="0"/>
                  <w:marRight w:val="0"/>
                  <w:marTop w:val="0"/>
                  <w:marBottom w:val="0"/>
                  <w:divBdr>
                    <w:top w:val="none" w:sz="0" w:space="0" w:color="auto"/>
                    <w:left w:val="none" w:sz="0" w:space="0" w:color="auto"/>
                    <w:bottom w:val="none" w:sz="0" w:space="0" w:color="auto"/>
                    <w:right w:val="none" w:sz="0" w:space="0" w:color="auto"/>
                  </w:divBdr>
                </w:div>
                <w:div w:id="2109036147">
                  <w:marLeft w:val="0"/>
                  <w:marRight w:val="0"/>
                  <w:marTop w:val="0"/>
                  <w:marBottom w:val="0"/>
                  <w:divBdr>
                    <w:top w:val="none" w:sz="0" w:space="0" w:color="auto"/>
                    <w:left w:val="none" w:sz="0" w:space="0" w:color="auto"/>
                    <w:bottom w:val="none" w:sz="0" w:space="0" w:color="auto"/>
                    <w:right w:val="none" w:sz="0" w:space="0" w:color="auto"/>
                  </w:divBdr>
                </w:div>
                <w:div w:id="928318581">
                  <w:marLeft w:val="0"/>
                  <w:marRight w:val="0"/>
                  <w:marTop w:val="0"/>
                  <w:marBottom w:val="0"/>
                  <w:divBdr>
                    <w:top w:val="none" w:sz="0" w:space="0" w:color="auto"/>
                    <w:left w:val="none" w:sz="0" w:space="0" w:color="auto"/>
                    <w:bottom w:val="none" w:sz="0" w:space="0" w:color="auto"/>
                    <w:right w:val="none" w:sz="0" w:space="0" w:color="auto"/>
                  </w:divBdr>
                </w:div>
                <w:div w:id="17894143">
                  <w:marLeft w:val="0"/>
                  <w:marRight w:val="0"/>
                  <w:marTop w:val="0"/>
                  <w:marBottom w:val="0"/>
                  <w:divBdr>
                    <w:top w:val="none" w:sz="0" w:space="0" w:color="auto"/>
                    <w:left w:val="none" w:sz="0" w:space="0" w:color="auto"/>
                    <w:bottom w:val="none" w:sz="0" w:space="0" w:color="auto"/>
                    <w:right w:val="none" w:sz="0" w:space="0" w:color="auto"/>
                  </w:divBdr>
                </w:div>
                <w:div w:id="607396438">
                  <w:marLeft w:val="0"/>
                  <w:marRight w:val="0"/>
                  <w:marTop w:val="0"/>
                  <w:marBottom w:val="0"/>
                  <w:divBdr>
                    <w:top w:val="none" w:sz="0" w:space="0" w:color="auto"/>
                    <w:left w:val="none" w:sz="0" w:space="0" w:color="auto"/>
                    <w:bottom w:val="none" w:sz="0" w:space="0" w:color="auto"/>
                    <w:right w:val="none" w:sz="0" w:space="0" w:color="auto"/>
                  </w:divBdr>
                </w:div>
                <w:div w:id="1091120248">
                  <w:marLeft w:val="0"/>
                  <w:marRight w:val="0"/>
                  <w:marTop w:val="0"/>
                  <w:marBottom w:val="0"/>
                  <w:divBdr>
                    <w:top w:val="none" w:sz="0" w:space="0" w:color="auto"/>
                    <w:left w:val="none" w:sz="0" w:space="0" w:color="auto"/>
                    <w:bottom w:val="none" w:sz="0" w:space="0" w:color="auto"/>
                    <w:right w:val="none" w:sz="0" w:space="0" w:color="auto"/>
                  </w:divBdr>
                </w:div>
                <w:div w:id="1302030703">
                  <w:marLeft w:val="0"/>
                  <w:marRight w:val="0"/>
                  <w:marTop w:val="0"/>
                  <w:marBottom w:val="0"/>
                  <w:divBdr>
                    <w:top w:val="none" w:sz="0" w:space="0" w:color="auto"/>
                    <w:left w:val="none" w:sz="0" w:space="0" w:color="auto"/>
                    <w:bottom w:val="none" w:sz="0" w:space="0" w:color="auto"/>
                    <w:right w:val="none" w:sz="0" w:space="0" w:color="auto"/>
                  </w:divBdr>
                </w:div>
                <w:div w:id="1105229718">
                  <w:marLeft w:val="0"/>
                  <w:marRight w:val="0"/>
                  <w:marTop w:val="0"/>
                  <w:marBottom w:val="0"/>
                  <w:divBdr>
                    <w:top w:val="none" w:sz="0" w:space="0" w:color="auto"/>
                    <w:left w:val="none" w:sz="0" w:space="0" w:color="auto"/>
                    <w:bottom w:val="none" w:sz="0" w:space="0" w:color="auto"/>
                    <w:right w:val="none" w:sz="0" w:space="0" w:color="auto"/>
                  </w:divBdr>
                </w:div>
                <w:div w:id="1436708979">
                  <w:marLeft w:val="0"/>
                  <w:marRight w:val="0"/>
                  <w:marTop w:val="0"/>
                  <w:marBottom w:val="0"/>
                  <w:divBdr>
                    <w:top w:val="none" w:sz="0" w:space="0" w:color="auto"/>
                    <w:left w:val="none" w:sz="0" w:space="0" w:color="auto"/>
                    <w:bottom w:val="none" w:sz="0" w:space="0" w:color="auto"/>
                    <w:right w:val="none" w:sz="0" w:space="0" w:color="auto"/>
                  </w:divBdr>
                </w:div>
                <w:div w:id="1576821109">
                  <w:marLeft w:val="0"/>
                  <w:marRight w:val="0"/>
                  <w:marTop w:val="0"/>
                  <w:marBottom w:val="0"/>
                  <w:divBdr>
                    <w:top w:val="none" w:sz="0" w:space="0" w:color="auto"/>
                    <w:left w:val="none" w:sz="0" w:space="0" w:color="auto"/>
                    <w:bottom w:val="none" w:sz="0" w:space="0" w:color="auto"/>
                    <w:right w:val="none" w:sz="0" w:space="0" w:color="auto"/>
                  </w:divBdr>
                </w:div>
                <w:div w:id="1240560107">
                  <w:marLeft w:val="0"/>
                  <w:marRight w:val="0"/>
                  <w:marTop w:val="0"/>
                  <w:marBottom w:val="0"/>
                  <w:divBdr>
                    <w:top w:val="none" w:sz="0" w:space="0" w:color="auto"/>
                    <w:left w:val="none" w:sz="0" w:space="0" w:color="auto"/>
                    <w:bottom w:val="none" w:sz="0" w:space="0" w:color="auto"/>
                    <w:right w:val="none" w:sz="0" w:space="0" w:color="auto"/>
                  </w:divBdr>
                </w:div>
                <w:div w:id="1305743103">
                  <w:marLeft w:val="0"/>
                  <w:marRight w:val="0"/>
                  <w:marTop w:val="0"/>
                  <w:marBottom w:val="0"/>
                  <w:divBdr>
                    <w:top w:val="none" w:sz="0" w:space="0" w:color="auto"/>
                    <w:left w:val="none" w:sz="0" w:space="0" w:color="auto"/>
                    <w:bottom w:val="none" w:sz="0" w:space="0" w:color="auto"/>
                    <w:right w:val="none" w:sz="0" w:space="0" w:color="auto"/>
                  </w:divBdr>
                </w:div>
                <w:div w:id="1102871133">
                  <w:marLeft w:val="0"/>
                  <w:marRight w:val="0"/>
                  <w:marTop w:val="0"/>
                  <w:marBottom w:val="0"/>
                  <w:divBdr>
                    <w:top w:val="none" w:sz="0" w:space="0" w:color="auto"/>
                    <w:left w:val="none" w:sz="0" w:space="0" w:color="auto"/>
                    <w:bottom w:val="none" w:sz="0" w:space="0" w:color="auto"/>
                    <w:right w:val="none" w:sz="0" w:space="0" w:color="auto"/>
                  </w:divBdr>
                </w:div>
                <w:div w:id="2068914791">
                  <w:marLeft w:val="0"/>
                  <w:marRight w:val="0"/>
                  <w:marTop w:val="0"/>
                  <w:marBottom w:val="0"/>
                  <w:divBdr>
                    <w:top w:val="none" w:sz="0" w:space="0" w:color="auto"/>
                    <w:left w:val="none" w:sz="0" w:space="0" w:color="auto"/>
                    <w:bottom w:val="none" w:sz="0" w:space="0" w:color="auto"/>
                    <w:right w:val="none" w:sz="0" w:space="0" w:color="auto"/>
                  </w:divBdr>
                </w:div>
                <w:div w:id="723526677">
                  <w:marLeft w:val="0"/>
                  <w:marRight w:val="0"/>
                  <w:marTop w:val="0"/>
                  <w:marBottom w:val="0"/>
                  <w:divBdr>
                    <w:top w:val="none" w:sz="0" w:space="0" w:color="auto"/>
                    <w:left w:val="none" w:sz="0" w:space="0" w:color="auto"/>
                    <w:bottom w:val="none" w:sz="0" w:space="0" w:color="auto"/>
                    <w:right w:val="none" w:sz="0" w:space="0" w:color="auto"/>
                  </w:divBdr>
                </w:div>
                <w:div w:id="965114372">
                  <w:marLeft w:val="0"/>
                  <w:marRight w:val="0"/>
                  <w:marTop w:val="0"/>
                  <w:marBottom w:val="0"/>
                  <w:divBdr>
                    <w:top w:val="none" w:sz="0" w:space="0" w:color="auto"/>
                    <w:left w:val="none" w:sz="0" w:space="0" w:color="auto"/>
                    <w:bottom w:val="none" w:sz="0" w:space="0" w:color="auto"/>
                    <w:right w:val="none" w:sz="0" w:space="0" w:color="auto"/>
                  </w:divBdr>
                </w:div>
                <w:div w:id="585042773">
                  <w:marLeft w:val="0"/>
                  <w:marRight w:val="0"/>
                  <w:marTop w:val="0"/>
                  <w:marBottom w:val="0"/>
                  <w:divBdr>
                    <w:top w:val="none" w:sz="0" w:space="0" w:color="auto"/>
                    <w:left w:val="none" w:sz="0" w:space="0" w:color="auto"/>
                    <w:bottom w:val="none" w:sz="0" w:space="0" w:color="auto"/>
                    <w:right w:val="none" w:sz="0" w:space="0" w:color="auto"/>
                  </w:divBdr>
                </w:div>
                <w:div w:id="1271088346">
                  <w:marLeft w:val="0"/>
                  <w:marRight w:val="0"/>
                  <w:marTop w:val="0"/>
                  <w:marBottom w:val="0"/>
                  <w:divBdr>
                    <w:top w:val="none" w:sz="0" w:space="0" w:color="auto"/>
                    <w:left w:val="none" w:sz="0" w:space="0" w:color="auto"/>
                    <w:bottom w:val="none" w:sz="0" w:space="0" w:color="auto"/>
                    <w:right w:val="none" w:sz="0" w:space="0" w:color="auto"/>
                  </w:divBdr>
                </w:div>
                <w:div w:id="2109814474">
                  <w:marLeft w:val="0"/>
                  <w:marRight w:val="0"/>
                  <w:marTop w:val="0"/>
                  <w:marBottom w:val="0"/>
                  <w:divBdr>
                    <w:top w:val="none" w:sz="0" w:space="0" w:color="auto"/>
                    <w:left w:val="none" w:sz="0" w:space="0" w:color="auto"/>
                    <w:bottom w:val="none" w:sz="0" w:space="0" w:color="auto"/>
                    <w:right w:val="none" w:sz="0" w:space="0" w:color="auto"/>
                  </w:divBdr>
                </w:div>
                <w:div w:id="600920710">
                  <w:marLeft w:val="0"/>
                  <w:marRight w:val="0"/>
                  <w:marTop w:val="0"/>
                  <w:marBottom w:val="0"/>
                  <w:divBdr>
                    <w:top w:val="none" w:sz="0" w:space="0" w:color="auto"/>
                    <w:left w:val="none" w:sz="0" w:space="0" w:color="auto"/>
                    <w:bottom w:val="none" w:sz="0" w:space="0" w:color="auto"/>
                    <w:right w:val="none" w:sz="0" w:space="0" w:color="auto"/>
                  </w:divBdr>
                </w:div>
                <w:div w:id="1044479392">
                  <w:marLeft w:val="0"/>
                  <w:marRight w:val="0"/>
                  <w:marTop w:val="0"/>
                  <w:marBottom w:val="0"/>
                  <w:divBdr>
                    <w:top w:val="none" w:sz="0" w:space="0" w:color="auto"/>
                    <w:left w:val="none" w:sz="0" w:space="0" w:color="auto"/>
                    <w:bottom w:val="none" w:sz="0" w:space="0" w:color="auto"/>
                    <w:right w:val="none" w:sz="0" w:space="0" w:color="auto"/>
                  </w:divBdr>
                </w:div>
                <w:div w:id="1353188604">
                  <w:marLeft w:val="0"/>
                  <w:marRight w:val="0"/>
                  <w:marTop w:val="0"/>
                  <w:marBottom w:val="0"/>
                  <w:divBdr>
                    <w:top w:val="none" w:sz="0" w:space="0" w:color="auto"/>
                    <w:left w:val="none" w:sz="0" w:space="0" w:color="auto"/>
                    <w:bottom w:val="none" w:sz="0" w:space="0" w:color="auto"/>
                    <w:right w:val="none" w:sz="0" w:space="0" w:color="auto"/>
                  </w:divBdr>
                </w:div>
                <w:div w:id="1222062796">
                  <w:marLeft w:val="0"/>
                  <w:marRight w:val="0"/>
                  <w:marTop w:val="0"/>
                  <w:marBottom w:val="0"/>
                  <w:divBdr>
                    <w:top w:val="none" w:sz="0" w:space="0" w:color="auto"/>
                    <w:left w:val="none" w:sz="0" w:space="0" w:color="auto"/>
                    <w:bottom w:val="none" w:sz="0" w:space="0" w:color="auto"/>
                    <w:right w:val="none" w:sz="0" w:space="0" w:color="auto"/>
                  </w:divBdr>
                </w:div>
                <w:div w:id="1552842692">
                  <w:marLeft w:val="0"/>
                  <w:marRight w:val="0"/>
                  <w:marTop w:val="0"/>
                  <w:marBottom w:val="0"/>
                  <w:divBdr>
                    <w:top w:val="none" w:sz="0" w:space="0" w:color="auto"/>
                    <w:left w:val="none" w:sz="0" w:space="0" w:color="auto"/>
                    <w:bottom w:val="none" w:sz="0" w:space="0" w:color="auto"/>
                    <w:right w:val="none" w:sz="0" w:space="0" w:color="auto"/>
                  </w:divBdr>
                </w:div>
                <w:div w:id="1110200523">
                  <w:marLeft w:val="0"/>
                  <w:marRight w:val="0"/>
                  <w:marTop w:val="0"/>
                  <w:marBottom w:val="0"/>
                  <w:divBdr>
                    <w:top w:val="none" w:sz="0" w:space="0" w:color="auto"/>
                    <w:left w:val="none" w:sz="0" w:space="0" w:color="auto"/>
                    <w:bottom w:val="none" w:sz="0" w:space="0" w:color="auto"/>
                    <w:right w:val="none" w:sz="0" w:space="0" w:color="auto"/>
                  </w:divBdr>
                </w:div>
                <w:div w:id="81070035">
                  <w:marLeft w:val="0"/>
                  <w:marRight w:val="0"/>
                  <w:marTop w:val="0"/>
                  <w:marBottom w:val="0"/>
                  <w:divBdr>
                    <w:top w:val="none" w:sz="0" w:space="0" w:color="auto"/>
                    <w:left w:val="none" w:sz="0" w:space="0" w:color="auto"/>
                    <w:bottom w:val="none" w:sz="0" w:space="0" w:color="auto"/>
                    <w:right w:val="none" w:sz="0" w:space="0" w:color="auto"/>
                  </w:divBdr>
                </w:div>
                <w:div w:id="1642147254">
                  <w:marLeft w:val="0"/>
                  <w:marRight w:val="0"/>
                  <w:marTop w:val="0"/>
                  <w:marBottom w:val="0"/>
                  <w:divBdr>
                    <w:top w:val="none" w:sz="0" w:space="0" w:color="auto"/>
                    <w:left w:val="none" w:sz="0" w:space="0" w:color="auto"/>
                    <w:bottom w:val="none" w:sz="0" w:space="0" w:color="auto"/>
                    <w:right w:val="none" w:sz="0" w:space="0" w:color="auto"/>
                  </w:divBdr>
                </w:div>
                <w:div w:id="1698969114">
                  <w:marLeft w:val="0"/>
                  <w:marRight w:val="0"/>
                  <w:marTop w:val="0"/>
                  <w:marBottom w:val="0"/>
                  <w:divBdr>
                    <w:top w:val="none" w:sz="0" w:space="0" w:color="auto"/>
                    <w:left w:val="none" w:sz="0" w:space="0" w:color="auto"/>
                    <w:bottom w:val="none" w:sz="0" w:space="0" w:color="auto"/>
                    <w:right w:val="none" w:sz="0" w:space="0" w:color="auto"/>
                  </w:divBdr>
                </w:div>
                <w:div w:id="119611279">
                  <w:marLeft w:val="0"/>
                  <w:marRight w:val="0"/>
                  <w:marTop w:val="0"/>
                  <w:marBottom w:val="0"/>
                  <w:divBdr>
                    <w:top w:val="none" w:sz="0" w:space="0" w:color="auto"/>
                    <w:left w:val="none" w:sz="0" w:space="0" w:color="auto"/>
                    <w:bottom w:val="none" w:sz="0" w:space="0" w:color="auto"/>
                    <w:right w:val="none" w:sz="0" w:space="0" w:color="auto"/>
                  </w:divBdr>
                </w:div>
                <w:div w:id="1342706168">
                  <w:marLeft w:val="0"/>
                  <w:marRight w:val="0"/>
                  <w:marTop w:val="0"/>
                  <w:marBottom w:val="0"/>
                  <w:divBdr>
                    <w:top w:val="none" w:sz="0" w:space="0" w:color="auto"/>
                    <w:left w:val="none" w:sz="0" w:space="0" w:color="auto"/>
                    <w:bottom w:val="none" w:sz="0" w:space="0" w:color="auto"/>
                    <w:right w:val="none" w:sz="0" w:space="0" w:color="auto"/>
                  </w:divBdr>
                </w:div>
                <w:div w:id="1060517617">
                  <w:marLeft w:val="0"/>
                  <w:marRight w:val="0"/>
                  <w:marTop w:val="0"/>
                  <w:marBottom w:val="0"/>
                  <w:divBdr>
                    <w:top w:val="none" w:sz="0" w:space="0" w:color="auto"/>
                    <w:left w:val="none" w:sz="0" w:space="0" w:color="auto"/>
                    <w:bottom w:val="none" w:sz="0" w:space="0" w:color="auto"/>
                    <w:right w:val="none" w:sz="0" w:space="0" w:color="auto"/>
                  </w:divBdr>
                </w:div>
                <w:div w:id="506486212">
                  <w:marLeft w:val="0"/>
                  <w:marRight w:val="0"/>
                  <w:marTop w:val="0"/>
                  <w:marBottom w:val="0"/>
                  <w:divBdr>
                    <w:top w:val="none" w:sz="0" w:space="0" w:color="auto"/>
                    <w:left w:val="none" w:sz="0" w:space="0" w:color="auto"/>
                    <w:bottom w:val="none" w:sz="0" w:space="0" w:color="auto"/>
                    <w:right w:val="none" w:sz="0" w:space="0" w:color="auto"/>
                  </w:divBdr>
                </w:div>
                <w:div w:id="1795244910">
                  <w:marLeft w:val="0"/>
                  <w:marRight w:val="0"/>
                  <w:marTop w:val="0"/>
                  <w:marBottom w:val="0"/>
                  <w:divBdr>
                    <w:top w:val="none" w:sz="0" w:space="0" w:color="auto"/>
                    <w:left w:val="none" w:sz="0" w:space="0" w:color="auto"/>
                    <w:bottom w:val="none" w:sz="0" w:space="0" w:color="auto"/>
                    <w:right w:val="none" w:sz="0" w:space="0" w:color="auto"/>
                  </w:divBdr>
                </w:div>
                <w:div w:id="1880239633">
                  <w:marLeft w:val="0"/>
                  <w:marRight w:val="0"/>
                  <w:marTop w:val="0"/>
                  <w:marBottom w:val="0"/>
                  <w:divBdr>
                    <w:top w:val="none" w:sz="0" w:space="0" w:color="auto"/>
                    <w:left w:val="none" w:sz="0" w:space="0" w:color="auto"/>
                    <w:bottom w:val="none" w:sz="0" w:space="0" w:color="auto"/>
                    <w:right w:val="none" w:sz="0" w:space="0" w:color="auto"/>
                  </w:divBdr>
                </w:div>
                <w:div w:id="786198803">
                  <w:marLeft w:val="0"/>
                  <w:marRight w:val="0"/>
                  <w:marTop w:val="0"/>
                  <w:marBottom w:val="0"/>
                  <w:divBdr>
                    <w:top w:val="none" w:sz="0" w:space="0" w:color="auto"/>
                    <w:left w:val="none" w:sz="0" w:space="0" w:color="auto"/>
                    <w:bottom w:val="none" w:sz="0" w:space="0" w:color="auto"/>
                    <w:right w:val="none" w:sz="0" w:space="0" w:color="auto"/>
                  </w:divBdr>
                </w:div>
                <w:div w:id="1945653445">
                  <w:marLeft w:val="0"/>
                  <w:marRight w:val="0"/>
                  <w:marTop w:val="0"/>
                  <w:marBottom w:val="0"/>
                  <w:divBdr>
                    <w:top w:val="none" w:sz="0" w:space="0" w:color="auto"/>
                    <w:left w:val="none" w:sz="0" w:space="0" w:color="auto"/>
                    <w:bottom w:val="none" w:sz="0" w:space="0" w:color="auto"/>
                    <w:right w:val="none" w:sz="0" w:space="0" w:color="auto"/>
                  </w:divBdr>
                </w:div>
                <w:div w:id="505481013">
                  <w:marLeft w:val="0"/>
                  <w:marRight w:val="0"/>
                  <w:marTop w:val="0"/>
                  <w:marBottom w:val="0"/>
                  <w:divBdr>
                    <w:top w:val="none" w:sz="0" w:space="0" w:color="auto"/>
                    <w:left w:val="none" w:sz="0" w:space="0" w:color="auto"/>
                    <w:bottom w:val="none" w:sz="0" w:space="0" w:color="auto"/>
                    <w:right w:val="none" w:sz="0" w:space="0" w:color="auto"/>
                  </w:divBdr>
                </w:div>
                <w:div w:id="614095779">
                  <w:marLeft w:val="0"/>
                  <w:marRight w:val="0"/>
                  <w:marTop w:val="0"/>
                  <w:marBottom w:val="0"/>
                  <w:divBdr>
                    <w:top w:val="none" w:sz="0" w:space="0" w:color="auto"/>
                    <w:left w:val="none" w:sz="0" w:space="0" w:color="auto"/>
                    <w:bottom w:val="none" w:sz="0" w:space="0" w:color="auto"/>
                    <w:right w:val="none" w:sz="0" w:space="0" w:color="auto"/>
                  </w:divBdr>
                </w:div>
                <w:div w:id="1593929254">
                  <w:marLeft w:val="0"/>
                  <w:marRight w:val="0"/>
                  <w:marTop w:val="0"/>
                  <w:marBottom w:val="0"/>
                  <w:divBdr>
                    <w:top w:val="none" w:sz="0" w:space="0" w:color="auto"/>
                    <w:left w:val="none" w:sz="0" w:space="0" w:color="auto"/>
                    <w:bottom w:val="none" w:sz="0" w:space="0" w:color="auto"/>
                    <w:right w:val="none" w:sz="0" w:space="0" w:color="auto"/>
                  </w:divBdr>
                </w:div>
                <w:div w:id="594021428">
                  <w:marLeft w:val="0"/>
                  <w:marRight w:val="0"/>
                  <w:marTop w:val="0"/>
                  <w:marBottom w:val="0"/>
                  <w:divBdr>
                    <w:top w:val="none" w:sz="0" w:space="0" w:color="auto"/>
                    <w:left w:val="none" w:sz="0" w:space="0" w:color="auto"/>
                    <w:bottom w:val="none" w:sz="0" w:space="0" w:color="auto"/>
                    <w:right w:val="none" w:sz="0" w:space="0" w:color="auto"/>
                  </w:divBdr>
                </w:div>
                <w:div w:id="980228189">
                  <w:marLeft w:val="0"/>
                  <w:marRight w:val="0"/>
                  <w:marTop w:val="0"/>
                  <w:marBottom w:val="0"/>
                  <w:divBdr>
                    <w:top w:val="none" w:sz="0" w:space="0" w:color="auto"/>
                    <w:left w:val="none" w:sz="0" w:space="0" w:color="auto"/>
                    <w:bottom w:val="none" w:sz="0" w:space="0" w:color="auto"/>
                    <w:right w:val="none" w:sz="0" w:space="0" w:color="auto"/>
                  </w:divBdr>
                </w:div>
                <w:div w:id="1177503729">
                  <w:marLeft w:val="0"/>
                  <w:marRight w:val="0"/>
                  <w:marTop w:val="0"/>
                  <w:marBottom w:val="0"/>
                  <w:divBdr>
                    <w:top w:val="none" w:sz="0" w:space="0" w:color="auto"/>
                    <w:left w:val="none" w:sz="0" w:space="0" w:color="auto"/>
                    <w:bottom w:val="none" w:sz="0" w:space="0" w:color="auto"/>
                    <w:right w:val="none" w:sz="0" w:space="0" w:color="auto"/>
                  </w:divBdr>
                </w:div>
                <w:div w:id="1519852464">
                  <w:marLeft w:val="0"/>
                  <w:marRight w:val="0"/>
                  <w:marTop w:val="0"/>
                  <w:marBottom w:val="0"/>
                  <w:divBdr>
                    <w:top w:val="none" w:sz="0" w:space="0" w:color="auto"/>
                    <w:left w:val="none" w:sz="0" w:space="0" w:color="auto"/>
                    <w:bottom w:val="none" w:sz="0" w:space="0" w:color="auto"/>
                    <w:right w:val="none" w:sz="0" w:space="0" w:color="auto"/>
                  </w:divBdr>
                </w:div>
                <w:div w:id="35934209">
                  <w:marLeft w:val="0"/>
                  <w:marRight w:val="0"/>
                  <w:marTop w:val="0"/>
                  <w:marBottom w:val="0"/>
                  <w:divBdr>
                    <w:top w:val="none" w:sz="0" w:space="0" w:color="auto"/>
                    <w:left w:val="none" w:sz="0" w:space="0" w:color="auto"/>
                    <w:bottom w:val="none" w:sz="0" w:space="0" w:color="auto"/>
                    <w:right w:val="none" w:sz="0" w:space="0" w:color="auto"/>
                  </w:divBdr>
                </w:div>
                <w:div w:id="562837227">
                  <w:marLeft w:val="0"/>
                  <w:marRight w:val="0"/>
                  <w:marTop w:val="0"/>
                  <w:marBottom w:val="0"/>
                  <w:divBdr>
                    <w:top w:val="none" w:sz="0" w:space="0" w:color="auto"/>
                    <w:left w:val="none" w:sz="0" w:space="0" w:color="auto"/>
                    <w:bottom w:val="none" w:sz="0" w:space="0" w:color="auto"/>
                    <w:right w:val="none" w:sz="0" w:space="0" w:color="auto"/>
                  </w:divBdr>
                </w:div>
                <w:div w:id="836112415">
                  <w:marLeft w:val="0"/>
                  <w:marRight w:val="0"/>
                  <w:marTop w:val="0"/>
                  <w:marBottom w:val="0"/>
                  <w:divBdr>
                    <w:top w:val="none" w:sz="0" w:space="0" w:color="auto"/>
                    <w:left w:val="none" w:sz="0" w:space="0" w:color="auto"/>
                    <w:bottom w:val="none" w:sz="0" w:space="0" w:color="auto"/>
                    <w:right w:val="none" w:sz="0" w:space="0" w:color="auto"/>
                  </w:divBdr>
                </w:div>
                <w:div w:id="67307819">
                  <w:marLeft w:val="0"/>
                  <w:marRight w:val="0"/>
                  <w:marTop w:val="0"/>
                  <w:marBottom w:val="0"/>
                  <w:divBdr>
                    <w:top w:val="none" w:sz="0" w:space="0" w:color="auto"/>
                    <w:left w:val="none" w:sz="0" w:space="0" w:color="auto"/>
                    <w:bottom w:val="none" w:sz="0" w:space="0" w:color="auto"/>
                    <w:right w:val="none" w:sz="0" w:space="0" w:color="auto"/>
                  </w:divBdr>
                </w:div>
                <w:div w:id="336003642">
                  <w:marLeft w:val="0"/>
                  <w:marRight w:val="0"/>
                  <w:marTop w:val="0"/>
                  <w:marBottom w:val="0"/>
                  <w:divBdr>
                    <w:top w:val="none" w:sz="0" w:space="0" w:color="auto"/>
                    <w:left w:val="none" w:sz="0" w:space="0" w:color="auto"/>
                    <w:bottom w:val="none" w:sz="0" w:space="0" w:color="auto"/>
                    <w:right w:val="none" w:sz="0" w:space="0" w:color="auto"/>
                  </w:divBdr>
                </w:div>
                <w:div w:id="838886803">
                  <w:marLeft w:val="0"/>
                  <w:marRight w:val="0"/>
                  <w:marTop w:val="0"/>
                  <w:marBottom w:val="0"/>
                  <w:divBdr>
                    <w:top w:val="none" w:sz="0" w:space="0" w:color="auto"/>
                    <w:left w:val="none" w:sz="0" w:space="0" w:color="auto"/>
                    <w:bottom w:val="none" w:sz="0" w:space="0" w:color="auto"/>
                    <w:right w:val="none" w:sz="0" w:space="0" w:color="auto"/>
                  </w:divBdr>
                </w:div>
                <w:div w:id="186674221">
                  <w:marLeft w:val="0"/>
                  <w:marRight w:val="0"/>
                  <w:marTop w:val="0"/>
                  <w:marBottom w:val="0"/>
                  <w:divBdr>
                    <w:top w:val="none" w:sz="0" w:space="0" w:color="auto"/>
                    <w:left w:val="none" w:sz="0" w:space="0" w:color="auto"/>
                    <w:bottom w:val="none" w:sz="0" w:space="0" w:color="auto"/>
                    <w:right w:val="none" w:sz="0" w:space="0" w:color="auto"/>
                  </w:divBdr>
                </w:div>
                <w:div w:id="1605456988">
                  <w:marLeft w:val="0"/>
                  <w:marRight w:val="0"/>
                  <w:marTop w:val="0"/>
                  <w:marBottom w:val="0"/>
                  <w:divBdr>
                    <w:top w:val="none" w:sz="0" w:space="0" w:color="auto"/>
                    <w:left w:val="none" w:sz="0" w:space="0" w:color="auto"/>
                    <w:bottom w:val="none" w:sz="0" w:space="0" w:color="auto"/>
                    <w:right w:val="none" w:sz="0" w:space="0" w:color="auto"/>
                  </w:divBdr>
                </w:div>
                <w:div w:id="1259145607">
                  <w:marLeft w:val="0"/>
                  <w:marRight w:val="0"/>
                  <w:marTop w:val="0"/>
                  <w:marBottom w:val="0"/>
                  <w:divBdr>
                    <w:top w:val="none" w:sz="0" w:space="0" w:color="auto"/>
                    <w:left w:val="none" w:sz="0" w:space="0" w:color="auto"/>
                    <w:bottom w:val="none" w:sz="0" w:space="0" w:color="auto"/>
                    <w:right w:val="none" w:sz="0" w:space="0" w:color="auto"/>
                  </w:divBdr>
                </w:div>
                <w:div w:id="898980344">
                  <w:marLeft w:val="0"/>
                  <w:marRight w:val="0"/>
                  <w:marTop w:val="0"/>
                  <w:marBottom w:val="0"/>
                  <w:divBdr>
                    <w:top w:val="none" w:sz="0" w:space="0" w:color="auto"/>
                    <w:left w:val="none" w:sz="0" w:space="0" w:color="auto"/>
                    <w:bottom w:val="none" w:sz="0" w:space="0" w:color="auto"/>
                    <w:right w:val="none" w:sz="0" w:space="0" w:color="auto"/>
                  </w:divBdr>
                </w:div>
                <w:div w:id="352650302">
                  <w:marLeft w:val="0"/>
                  <w:marRight w:val="0"/>
                  <w:marTop w:val="0"/>
                  <w:marBottom w:val="0"/>
                  <w:divBdr>
                    <w:top w:val="none" w:sz="0" w:space="0" w:color="auto"/>
                    <w:left w:val="none" w:sz="0" w:space="0" w:color="auto"/>
                    <w:bottom w:val="none" w:sz="0" w:space="0" w:color="auto"/>
                    <w:right w:val="none" w:sz="0" w:space="0" w:color="auto"/>
                  </w:divBdr>
                </w:div>
                <w:div w:id="664436583">
                  <w:marLeft w:val="0"/>
                  <w:marRight w:val="0"/>
                  <w:marTop w:val="0"/>
                  <w:marBottom w:val="0"/>
                  <w:divBdr>
                    <w:top w:val="none" w:sz="0" w:space="0" w:color="auto"/>
                    <w:left w:val="none" w:sz="0" w:space="0" w:color="auto"/>
                    <w:bottom w:val="none" w:sz="0" w:space="0" w:color="auto"/>
                    <w:right w:val="none" w:sz="0" w:space="0" w:color="auto"/>
                  </w:divBdr>
                </w:div>
                <w:div w:id="917860096">
                  <w:marLeft w:val="0"/>
                  <w:marRight w:val="0"/>
                  <w:marTop w:val="0"/>
                  <w:marBottom w:val="0"/>
                  <w:divBdr>
                    <w:top w:val="none" w:sz="0" w:space="0" w:color="auto"/>
                    <w:left w:val="none" w:sz="0" w:space="0" w:color="auto"/>
                    <w:bottom w:val="none" w:sz="0" w:space="0" w:color="auto"/>
                    <w:right w:val="none" w:sz="0" w:space="0" w:color="auto"/>
                  </w:divBdr>
                </w:div>
                <w:div w:id="599531934">
                  <w:marLeft w:val="0"/>
                  <w:marRight w:val="0"/>
                  <w:marTop w:val="0"/>
                  <w:marBottom w:val="0"/>
                  <w:divBdr>
                    <w:top w:val="none" w:sz="0" w:space="0" w:color="auto"/>
                    <w:left w:val="none" w:sz="0" w:space="0" w:color="auto"/>
                    <w:bottom w:val="none" w:sz="0" w:space="0" w:color="auto"/>
                    <w:right w:val="none" w:sz="0" w:space="0" w:color="auto"/>
                  </w:divBdr>
                </w:div>
                <w:div w:id="1541436859">
                  <w:marLeft w:val="0"/>
                  <w:marRight w:val="0"/>
                  <w:marTop w:val="0"/>
                  <w:marBottom w:val="0"/>
                  <w:divBdr>
                    <w:top w:val="none" w:sz="0" w:space="0" w:color="auto"/>
                    <w:left w:val="none" w:sz="0" w:space="0" w:color="auto"/>
                    <w:bottom w:val="none" w:sz="0" w:space="0" w:color="auto"/>
                    <w:right w:val="none" w:sz="0" w:space="0" w:color="auto"/>
                  </w:divBdr>
                </w:div>
                <w:div w:id="466901191">
                  <w:marLeft w:val="0"/>
                  <w:marRight w:val="0"/>
                  <w:marTop w:val="0"/>
                  <w:marBottom w:val="0"/>
                  <w:divBdr>
                    <w:top w:val="none" w:sz="0" w:space="0" w:color="auto"/>
                    <w:left w:val="none" w:sz="0" w:space="0" w:color="auto"/>
                    <w:bottom w:val="none" w:sz="0" w:space="0" w:color="auto"/>
                    <w:right w:val="none" w:sz="0" w:space="0" w:color="auto"/>
                  </w:divBdr>
                </w:div>
                <w:div w:id="457572649">
                  <w:marLeft w:val="0"/>
                  <w:marRight w:val="0"/>
                  <w:marTop w:val="0"/>
                  <w:marBottom w:val="0"/>
                  <w:divBdr>
                    <w:top w:val="none" w:sz="0" w:space="0" w:color="auto"/>
                    <w:left w:val="none" w:sz="0" w:space="0" w:color="auto"/>
                    <w:bottom w:val="none" w:sz="0" w:space="0" w:color="auto"/>
                    <w:right w:val="none" w:sz="0" w:space="0" w:color="auto"/>
                  </w:divBdr>
                </w:div>
                <w:div w:id="952320459">
                  <w:marLeft w:val="0"/>
                  <w:marRight w:val="0"/>
                  <w:marTop w:val="0"/>
                  <w:marBottom w:val="0"/>
                  <w:divBdr>
                    <w:top w:val="none" w:sz="0" w:space="0" w:color="auto"/>
                    <w:left w:val="none" w:sz="0" w:space="0" w:color="auto"/>
                    <w:bottom w:val="none" w:sz="0" w:space="0" w:color="auto"/>
                    <w:right w:val="none" w:sz="0" w:space="0" w:color="auto"/>
                  </w:divBdr>
                </w:div>
                <w:div w:id="1585646487">
                  <w:marLeft w:val="0"/>
                  <w:marRight w:val="0"/>
                  <w:marTop w:val="0"/>
                  <w:marBottom w:val="0"/>
                  <w:divBdr>
                    <w:top w:val="none" w:sz="0" w:space="0" w:color="auto"/>
                    <w:left w:val="none" w:sz="0" w:space="0" w:color="auto"/>
                    <w:bottom w:val="none" w:sz="0" w:space="0" w:color="auto"/>
                    <w:right w:val="none" w:sz="0" w:space="0" w:color="auto"/>
                  </w:divBdr>
                </w:div>
                <w:div w:id="1552031622">
                  <w:marLeft w:val="0"/>
                  <w:marRight w:val="0"/>
                  <w:marTop w:val="0"/>
                  <w:marBottom w:val="0"/>
                  <w:divBdr>
                    <w:top w:val="none" w:sz="0" w:space="0" w:color="auto"/>
                    <w:left w:val="none" w:sz="0" w:space="0" w:color="auto"/>
                    <w:bottom w:val="none" w:sz="0" w:space="0" w:color="auto"/>
                    <w:right w:val="none" w:sz="0" w:space="0" w:color="auto"/>
                  </w:divBdr>
                </w:div>
                <w:div w:id="1645768631">
                  <w:marLeft w:val="0"/>
                  <w:marRight w:val="0"/>
                  <w:marTop w:val="0"/>
                  <w:marBottom w:val="0"/>
                  <w:divBdr>
                    <w:top w:val="none" w:sz="0" w:space="0" w:color="auto"/>
                    <w:left w:val="none" w:sz="0" w:space="0" w:color="auto"/>
                    <w:bottom w:val="none" w:sz="0" w:space="0" w:color="auto"/>
                    <w:right w:val="none" w:sz="0" w:space="0" w:color="auto"/>
                  </w:divBdr>
                </w:div>
                <w:div w:id="1716150432">
                  <w:marLeft w:val="0"/>
                  <w:marRight w:val="0"/>
                  <w:marTop w:val="0"/>
                  <w:marBottom w:val="0"/>
                  <w:divBdr>
                    <w:top w:val="none" w:sz="0" w:space="0" w:color="auto"/>
                    <w:left w:val="none" w:sz="0" w:space="0" w:color="auto"/>
                    <w:bottom w:val="none" w:sz="0" w:space="0" w:color="auto"/>
                    <w:right w:val="none" w:sz="0" w:space="0" w:color="auto"/>
                  </w:divBdr>
                </w:div>
                <w:div w:id="1692223489">
                  <w:marLeft w:val="0"/>
                  <w:marRight w:val="0"/>
                  <w:marTop w:val="0"/>
                  <w:marBottom w:val="0"/>
                  <w:divBdr>
                    <w:top w:val="none" w:sz="0" w:space="0" w:color="auto"/>
                    <w:left w:val="none" w:sz="0" w:space="0" w:color="auto"/>
                    <w:bottom w:val="none" w:sz="0" w:space="0" w:color="auto"/>
                    <w:right w:val="none" w:sz="0" w:space="0" w:color="auto"/>
                  </w:divBdr>
                </w:div>
                <w:div w:id="1088619617">
                  <w:marLeft w:val="0"/>
                  <w:marRight w:val="0"/>
                  <w:marTop w:val="0"/>
                  <w:marBottom w:val="0"/>
                  <w:divBdr>
                    <w:top w:val="none" w:sz="0" w:space="0" w:color="auto"/>
                    <w:left w:val="none" w:sz="0" w:space="0" w:color="auto"/>
                    <w:bottom w:val="none" w:sz="0" w:space="0" w:color="auto"/>
                    <w:right w:val="none" w:sz="0" w:space="0" w:color="auto"/>
                  </w:divBdr>
                </w:div>
                <w:div w:id="1826361139">
                  <w:marLeft w:val="0"/>
                  <w:marRight w:val="0"/>
                  <w:marTop w:val="0"/>
                  <w:marBottom w:val="0"/>
                  <w:divBdr>
                    <w:top w:val="none" w:sz="0" w:space="0" w:color="auto"/>
                    <w:left w:val="none" w:sz="0" w:space="0" w:color="auto"/>
                    <w:bottom w:val="none" w:sz="0" w:space="0" w:color="auto"/>
                    <w:right w:val="none" w:sz="0" w:space="0" w:color="auto"/>
                  </w:divBdr>
                </w:div>
                <w:div w:id="872038659">
                  <w:marLeft w:val="0"/>
                  <w:marRight w:val="0"/>
                  <w:marTop w:val="0"/>
                  <w:marBottom w:val="0"/>
                  <w:divBdr>
                    <w:top w:val="none" w:sz="0" w:space="0" w:color="auto"/>
                    <w:left w:val="none" w:sz="0" w:space="0" w:color="auto"/>
                    <w:bottom w:val="none" w:sz="0" w:space="0" w:color="auto"/>
                    <w:right w:val="none" w:sz="0" w:space="0" w:color="auto"/>
                  </w:divBdr>
                </w:div>
                <w:div w:id="1576477142">
                  <w:marLeft w:val="0"/>
                  <w:marRight w:val="0"/>
                  <w:marTop w:val="0"/>
                  <w:marBottom w:val="0"/>
                  <w:divBdr>
                    <w:top w:val="none" w:sz="0" w:space="0" w:color="auto"/>
                    <w:left w:val="none" w:sz="0" w:space="0" w:color="auto"/>
                    <w:bottom w:val="none" w:sz="0" w:space="0" w:color="auto"/>
                    <w:right w:val="none" w:sz="0" w:space="0" w:color="auto"/>
                  </w:divBdr>
                </w:div>
                <w:div w:id="1601333977">
                  <w:marLeft w:val="0"/>
                  <w:marRight w:val="0"/>
                  <w:marTop w:val="0"/>
                  <w:marBottom w:val="0"/>
                  <w:divBdr>
                    <w:top w:val="none" w:sz="0" w:space="0" w:color="auto"/>
                    <w:left w:val="none" w:sz="0" w:space="0" w:color="auto"/>
                    <w:bottom w:val="none" w:sz="0" w:space="0" w:color="auto"/>
                    <w:right w:val="none" w:sz="0" w:space="0" w:color="auto"/>
                  </w:divBdr>
                </w:div>
                <w:div w:id="557403438">
                  <w:marLeft w:val="0"/>
                  <w:marRight w:val="0"/>
                  <w:marTop w:val="0"/>
                  <w:marBottom w:val="0"/>
                  <w:divBdr>
                    <w:top w:val="none" w:sz="0" w:space="0" w:color="auto"/>
                    <w:left w:val="none" w:sz="0" w:space="0" w:color="auto"/>
                    <w:bottom w:val="none" w:sz="0" w:space="0" w:color="auto"/>
                    <w:right w:val="none" w:sz="0" w:space="0" w:color="auto"/>
                  </w:divBdr>
                </w:div>
                <w:div w:id="2070955784">
                  <w:marLeft w:val="0"/>
                  <w:marRight w:val="0"/>
                  <w:marTop w:val="0"/>
                  <w:marBottom w:val="0"/>
                  <w:divBdr>
                    <w:top w:val="none" w:sz="0" w:space="0" w:color="auto"/>
                    <w:left w:val="none" w:sz="0" w:space="0" w:color="auto"/>
                    <w:bottom w:val="none" w:sz="0" w:space="0" w:color="auto"/>
                    <w:right w:val="none" w:sz="0" w:space="0" w:color="auto"/>
                  </w:divBdr>
                </w:div>
                <w:div w:id="924845336">
                  <w:marLeft w:val="0"/>
                  <w:marRight w:val="0"/>
                  <w:marTop w:val="0"/>
                  <w:marBottom w:val="0"/>
                  <w:divBdr>
                    <w:top w:val="none" w:sz="0" w:space="0" w:color="auto"/>
                    <w:left w:val="none" w:sz="0" w:space="0" w:color="auto"/>
                    <w:bottom w:val="none" w:sz="0" w:space="0" w:color="auto"/>
                    <w:right w:val="none" w:sz="0" w:space="0" w:color="auto"/>
                  </w:divBdr>
                </w:div>
                <w:div w:id="435828765">
                  <w:marLeft w:val="0"/>
                  <w:marRight w:val="0"/>
                  <w:marTop w:val="0"/>
                  <w:marBottom w:val="0"/>
                  <w:divBdr>
                    <w:top w:val="none" w:sz="0" w:space="0" w:color="auto"/>
                    <w:left w:val="none" w:sz="0" w:space="0" w:color="auto"/>
                    <w:bottom w:val="none" w:sz="0" w:space="0" w:color="auto"/>
                    <w:right w:val="none" w:sz="0" w:space="0" w:color="auto"/>
                  </w:divBdr>
                </w:div>
                <w:div w:id="1903177573">
                  <w:marLeft w:val="0"/>
                  <w:marRight w:val="0"/>
                  <w:marTop w:val="0"/>
                  <w:marBottom w:val="0"/>
                  <w:divBdr>
                    <w:top w:val="none" w:sz="0" w:space="0" w:color="auto"/>
                    <w:left w:val="none" w:sz="0" w:space="0" w:color="auto"/>
                    <w:bottom w:val="none" w:sz="0" w:space="0" w:color="auto"/>
                    <w:right w:val="none" w:sz="0" w:space="0" w:color="auto"/>
                  </w:divBdr>
                </w:div>
                <w:div w:id="1469349665">
                  <w:marLeft w:val="0"/>
                  <w:marRight w:val="0"/>
                  <w:marTop w:val="0"/>
                  <w:marBottom w:val="0"/>
                  <w:divBdr>
                    <w:top w:val="none" w:sz="0" w:space="0" w:color="auto"/>
                    <w:left w:val="none" w:sz="0" w:space="0" w:color="auto"/>
                    <w:bottom w:val="none" w:sz="0" w:space="0" w:color="auto"/>
                    <w:right w:val="none" w:sz="0" w:space="0" w:color="auto"/>
                  </w:divBdr>
                </w:div>
                <w:div w:id="574318759">
                  <w:marLeft w:val="0"/>
                  <w:marRight w:val="0"/>
                  <w:marTop w:val="0"/>
                  <w:marBottom w:val="0"/>
                  <w:divBdr>
                    <w:top w:val="none" w:sz="0" w:space="0" w:color="auto"/>
                    <w:left w:val="none" w:sz="0" w:space="0" w:color="auto"/>
                    <w:bottom w:val="none" w:sz="0" w:space="0" w:color="auto"/>
                    <w:right w:val="none" w:sz="0" w:space="0" w:color="auto"/>
                  </w:divBdr>
                </w:div>
                <w:div w:id="1039938058">
                  <w:marLeft w:val="0"/>
                  <w:marRight w:val="0"/>
                  <w:marTop w:val="0"/>
                  <w:marBottom w:val="0"/>
                  <w:divBdr>
                    <w:top w:val="none" w:sz="0" w:space="0" w:color="auto"/>
                    <w:left w:val="none" w:sz="0" w:space="0" w:color="auto"/>
                    <w:bottom w:val="none" w:sz="0" w:space="0" w:color="auto"/>
                    <w:right w:val="none" w:sz="0" w:space="0" w:color="auto"/>
                  </w:divBdr>
                </w:div>
                <w:div w:id="29579011">
                  <w:marLeft w:val="0"/>
                  <w:marRight w:val="0"/>
                  <w:marTop w:val="0"/>
                  <w:marBottom w:val="0"/>
                  <w:divBdr>
                    <w:top w:val="none" w:sz="0" w:space="0" w:color="auto"/>
                    <w:left w:val="none" w:sz="0" w:space="0" w:color="auto"/>
                    <w:bottom w:val="none" w:sz="0" w:space="0" w:color="auto"/>
                    <w:right w:val="none" w:sz="0" w:space="0" w:color="auto"/>
                  </w:divBdr>
                </w:div>
                <w:div w:id="181089698">
                  <w:marLeft w:val="0"/>
                  <w:marRight w:val="0"/>
                  <w:marTop w:val="0"/>
                  <w:marBottom w:val="0"/>
                  <w:divBdr>
                    <w:top w:val="none" w:sz="0" w:space="0" w:color="auto"/>
                    <w:left w:val="none" w:sz="0" w:space="0" w:color="auto"/>
                    <w:bottom w:val="none" w:sz="0" w:space="0" w:color="auto"/>
                    <w:right w:val="none" w:sz="0" w:space="0" w:color="auto"/>
                  </w:divBdr>
                </w:div>
                <w:div w:id="1289821843">
                  <w:marLeft w:val="0"/>
                  <w:marRight w:val="0"/>
                  <w:marTop w:val="0"/>
                  <w:marBottom w:val="0"/>
                  <w:divBdr>
                    <w:top w:val="none" w:sz="0" w:space="0" w:color="auto"/>
                    <w:left w:val="none" w:sz="0" w:space="0" w:color="auto"/>
                    <w:bottom w:val="none" w:sz="0" w:space="0" w:color="auto"/>
                    <w:right w:val="none" w:sz="0" w:space="0" w:color="auto"/>
                  </w:divBdr>
                </w:div>
                <w:div w:id="1871797615">
                  <w:marLeft w:val="0"/>
                  <w:marRight w:val="0"/>
                  <w:marTop w:val="0"/>
                  <w:marBottom w:val="0"/>
                  <w:divBdr>
                    <w:top w:val="none" w:sz="0" w:space="0" w:color="auto"/>
                    <w:left w:val="none" w:sz="0" w:space="0" w:color="auto"/>
                    <w:bottom w:val="none" w:sz="0" w:space="0" w:color="auto"/>
                    <w:right w:val="none" w:sz="0" w:space="0" w:color="auto"/>
                  </w:divBdr>
                </w:div>
                <w:div w:id="1723676829">
                  <w:marLeft w:val="0"/>
                  <w:marRight w:val="0"/>
                  <w:marTop w:val="0"/>
                  <w:marBottom w:val="0"/>
                  <w:divBdr>
                    <w:top w:val="none" w:sz="0" w:space="0" w:color="auto"/>
                    <w:left w:val="none" w:sz="0" w:space="0" w:color="auto"/>
                    <w:bottom w:val="none" w:sz="0" w:space="0" w:color="auto"/>
                    <w:right w:val="none" w:sz="0" w:space="0" w:color="auto"/>
                  </w:divBdr>
                </w:div>
                <w:div w:id="987899373">
                  <w:marLeft w:val="0"/>
                  <w:marRight w:val="0"/>
                  <w:marTop w:val="0"/>
                  <w:marBottom w:val="0"/>
                  <w:divBdr>
                    <w:top w:val="none" w:sz="0" w:space="0" w:color="auto"/>
                    <w:left w:val="none" w:sz="0" w:space="0" w:color="auto"/>
                    <w:bottom w:val="none" w:sz="0" w:space="0" w:color="auto"/>
                    <w:right w:val="none" w:sz="0" w:space="0" w:color="auto"/>
                  </w:divBdr>
                </w:div>
                <w:div w:id="697435955">
                  <w:marLeft w:val="0"/>
                  <w:marRight w:val="0"/>
                  <w:marTop w:val="0"/>
                  <w:marBottom w:val="0"/>
                  <w:divBdr>
                    <w:top w:val="none" w:sz="0" w:space="0" w:color="auto"/>
                    <w:left w:val="none" w:sz="0" w:space="0" w:color="auto"/>
                    <w:bottom w:val="none" w:sz="0" w:space="0" w:color="auto"/>
                    <w:right w:val="none" w:sz="0" w:space="0" w:color="auto"/>
                  </w:divBdr>
                </w:div>
                <w:div w:id="2111512132">
                  <w:marLeft w:val="0"/>
                  <w:marRight w:val="0"/>
                  <w:marTop w:val="0"/>
                  <w:marBottom w:val="0"/>
                  <w:divBdr>
                    <w:top w:val="none" w:sz="0" w:space="0" w:color="auto"/>
                    <w:left w:val="none" w:sz="0" w:space="0" w:color="auto"/>
                    <w:bottom w:val="none" w:sz="0" w:space="0" w:color="auto"/>
                    <w:right w:val="none" w:sz="0" w:space="0" w:color="auto"/>
                  </w:divBdr>
                </w:div>
                <w:div w:id="75177819">
                  <w:marLeft w:val="0"/>
                  <w:marRight w:val="0"/>
                  <w:marTop w:val="0"/>
                  <w:marBottom w:val="0"/>
                  <w:divBdr>
                    <w:top w:val="none" w:sz="0" w:space="0" w:color="auto"/>
                    <w:left w:val="none" w:sz="0" w:space="0" w:color="auto"/>
                    <w:bottom w:val="none" w:sz="0" w:space="0" w:color="auto"/>
                    <w:right w:val="none" w:sz="0" w:space="0" w:color="auto"/>
                  </w:divBdr>
                </w:div>
                <w:div w:id="1538355246">
                  <w:marLeft w:val="0"/>
                  <w:marRight w:val="0"/>
                  <w:marTop w:val="0"/>
                  <w:marBottom w:val="0"/>
                  <w:divBdr>
                    <w:top w:val="none" w:sz="0" w:space="0" w:color="auto"/>
                    <w:left w:val="none" w:sz="0" w:space="0" w:color="auto"/>
                    <w:bottom w:val="none" w:sz="0" w:space="0" w:color="auto"/>
                    <w:right w:val="none" w:sz="0" w:space="0" w:color="auto"/>
                  </w:divBdr>
                </w:div>
              </w:divsChild>
            </w:div>
            <w:div w:id="708795876">
              <w:marLeft w:val="0"/>
              <w:marRight w:val="0"/>
              <w:marTop w:val="0"/>
              <w:marBottom w:val="0"/>
              <w:divBdr>
                <w:top w:val="none" w:sz="0" w:space="0" w:color="auto"/>
                <w:left w:val="none" w:sz="0" w:space="0" w:color="auto"/>
                <w:bottom w:val="none" w:sz="0" w:space="0" w:color="auto"/>
                <w:right w:val="none" w:sz="0" w:space="0" w:color="auto"/>
              </w:divBdr>
              <w:divsChild>
                <w:div w:id="459231246">
                  <w:marLeft w:val="0"/>
                  <w:marRight w:val="0"/>
                  <w:marTop w:val="0"/>
                  <w:marBottom w:val="0"/>
                  <w:divBdr>
                    <w:top w:val="none" w:sz="0" w:space="0" w:color="auto"/>
                    <w:left w:val="none" w:sz="0" w:space="0" w:color="auto"/>
                    <w:bottom w:val="none" w:sz="0" w:space="0" w:color="auto"/>
                    <w:right w:val="none" w:sz="0" w:space="0" w:color="auto"/>
                  </w:divBdr>
                </w:div>
                <w:div w:id="1639528886">
                  <w:marLeft w:val="0"/>
                  <w:marRight w:val="0"/>
                  <w:marTop w:val="0"/>
                  <w:marBottom w:val="0"/>
                  <w:divBdr>
                    <w:top w:val="none" w:sz="0" w:space="0" w:color="auto"/>
                    <w:left w:val="none" w:sz="0" w:space="0" w:color="auto"/>
                    <w:bottom w:val="none" w:sz="0" w:space="0" w:color="auto"/>
                    <w:right w:val="none" w:sz="0" w:space="0" w:color="auto"/>
                  </w:divBdr>
                </w:div>
                <w:div w:id="1343118881">
                  <w:marLeft w:val="0"/>
                  <w:marRight w:val="0"/>
                  <w:marTop w:val="0"/>
                  <w:marBottom w:val="0"/>
                  <w:divBdr>
                    <w:top w:val="none" w:sz="0" w:space="0" w:color="auto"/>
                    <w:left w:val="none" w:sz="0" w:space="0" w:color="auto"/>
                    <w:bottom w:val="none" w:sz="0" w:space="0" w:color="auto"/>
                    <w:right w:val="none" w:sz="0" w:space="0" w:color="auto"/>
                  </w:divBdr>
                </w:div>
                <w:div w:id="38672647">
                  <w:marLeft w:val="0"/>
                  <w:marRight w:val="0"/>
                  <w:marTop w:val="0"/>
                  <w:marBottom w:val="0"/>
                  <w:divBdr>
                    <w:top w:val="none" w:sz="0" w:space="0" w:color="auto"/>
                    <w:left w:val="none" w:sz="0" w:space="0" w:color="auto"/>
                    <w:bottom w:val="none" w:sz="0" w:space="0" w:color="auto"/>
                    <w:right w:val="none" w:sz="0" w:space="0" w:color="auto"/>
                  </w:divBdr>
                </w:div>
                <w:div w:id="661202856">
                  <w:marLeft w:val="0"/>
                  <w:marRight w:val="0"/>
                  <w:marTop w:val="0"/>
                  <w:marBottom w:val="0"/>
                  <w:divBdr>
                    <w:top w:val="none" w:sz="0" w:space="0" w:color="auto"/>
                    <w:left w:val="none" w:sz="0" w:space="0" w:color="auto"/>
                    <w:bottom w:val="none" w:sz="0" w:space="0" w:color="auto"/>
                    <w:right w:val="none" w:sz="0" w:space="0" w:color="auto"/>
                  </w:divBdr>
                </w:div>
                <w:div w:id="190609661">
                  <w:marLeft w:val="0"/>
                  <w:marRight w:val="0"/>
                  <w:marTop w:val="0"/>
                  <w:marBottom w:val="0"/>
                  <w:divBdr>
                    <w:top w:val="none" w:sz="0" w:space="0" w:color="auto"/>
                    <w:left w:val="none" w:sz="0" w:space="0" w:color="auto"/>
                    <w:bottom w:val="none" w:sz="0" w:space="0" w:color="auto"/>
                    <w:right w:val="none" w:sz="0" w:space="0" w:color="auto"/>
                  </w:divBdr>
                </w:div>
                <w:div w:id="409809281">
                  <w:marLeft w:val="0"/>
                  <w:marRight w:val="0"/>
                  <w:marTop w:val="0"/>
                  <w:marBottom w:val="0"/>
                  <w:divBdr>
                    <w:top w:val="none" w:sz="0" w:space="0" w:color="auto"/>
                    <w:left w:val="none" w:sz="0" w:space="0" w:color="auto"/>
                    <w:bottom w:val="none" w:sz="0" w:space="0" w:color="auto"/>
                    <w:right w:val="none" w:sz="0" w:space="0" w:color="auto"/>
                  </w:divBdr>
                </w:div>
                <w:div w:id="974094076">
                  <w:marLeft w:val="0"/>
                  <w:marRight w:val="0"/>
                  <w:marTop w:val="0"/>
                  <w:marBottom w:val="0"/>
                  <w:divBdr>
                    <w:top w:val="none" w:sz="0" w:space="0" w:color="auto"/>
                    <w:left w:val="none" w:sz="0" w:space="0" w:color="auto"/>
                    <w:bottom w:val="none" w:sz="0" w:space="0" w:color="auto"/>
                    <w:right w:val="none" w:sz="0" w:space="0" w:color="auto"/>
                  </w:divBdr>
                </w:div>
                <w:div w:id="1377698270">
                  <w:marLeft w:val="0"/>
                  <w:marRight w:val="0"/>
                  <w:marTop w:val="0"/>
                  <w:marBottom w:val="0"/>
                  <w:divBdr>
                    <w:top w:val="none" w:sz="0" w:space="0" w:color="auto"/>
                    <w:left w:val="none" w:sz="0" w:space="0" w:color="auto"/>
                    <w:bottom w:val="none" w:sz="0" w:space="0" w:color="auto"/>
                    <w:right w:val="none" w:sz="0" w:space="0" w:color="auto"/>
                  </w:divBdr>
                </w:div>
                <w:div w:id="1929387381">
                  <w:marLeft w:val="0"/>
                  <w:marRight w:val="0"/>
                  <w:marTop w:val="0"/>
                  <w:marBottom w:val="0"/>
                  <w:divBdr>
                    <w:top w:val="none" w:sz="0" w:space="0" w:color="auto"/>
                    <w:left w:val="none" w:sz="0" w:space="0" w:color="auto"/>
                    <w:bottom w:val="none" w:sz="0" w:space="0" w:color="auto"/>
                    <w:right w:val="none" w:sz="0" w:space="0" w:color="auto"/>
                  </w:divBdr>
                </w:div>
                <w:div w:id="194268591">
                  <w:marLeft w:val="0"/>
                  <w:marRight w:val="0"/>
                  <w:marTop w:val="0"/>
                  <w:marBottom w:val="0"/>
                  <w:divBdr>
                    <w:top w:val="none" w:sz="0" w:space="0" w:color="auto"/>
                    <w:left w:val="none" w:sz="0" w:space="0" w:color="auto"/>
                    <w:bottom w:val="none" w:sz="0" w:space="0" w:color="auto"/>
                    <w:right w:val="none" w:sz="0" w:space="0" w:color="auto"/>
                  </w:divBdr>
                </w:div>
                <w:div w:id="410663360">
                  <w:marLeft w:val="0"/>
                  <w:marRight w:val="0"/>
                  <w:marTop w:val="0"/>
                  <w:marBottom w:val="0"/>
                  <w:divBdr>
                    <w:top w:val="none" w:sz="0" w:space="0" w:color="auto"/>
                    <w:left w:val="none" w:sz="0" w:space="0" w:color="auto"/>
                    <w:bottom w:val="none" w:sz="0" w:space="0" w:color="auto"/>
                    <w:right w:val="none" w:sz="0" w:space="0" w:color="auto"/>
                  </w:divBdr>
                </w:div>
                <w:div w:id="1393041025">
                  <w:marLeft w:val="0"/>
                  <w:marRight w:val="0"/>
                  <w:marTop w:val="0"/>
                  <w:marBottom w:val="0"/>
                  <w:divBdr>
                    <w:top w:val="none" w:sz="0" w:space="0" w:color="auto"/>
                    <w:left w:val="none" w:sz="0" w:space="0" w:color="auto"/>
                    <w:bottom w:val="none" w:sz="0" w:space="0" w:color="auto"/>
                    <w:right w:val="none" w:sz="0" w:space="0" w:color="auto"/>
                  </w:divBdr>
                </w:div>
                <w:div w:id="1448281756">
                  <w:marLeft w:val="0"/>
                  <w:marRight w:val="0"/>
                  <w:marTop w:val="0"/>
                  <w:marBottom w:val="0"/>
                  <w:divBdr>
                    <w:top w:val="none" w:sz="0" w:space="0" w:color="auto"/>
                    <w:left w:val="none" w:sz="0" w:space="0" w:color="auto"/>
                    <w:bottom w:val="none" w:sz="0" w:space="0" w:color="auto"/>
                    <w:right w:val="none" w:sz="0" w:space="0" w:color="auto"/>
                  </w:divBdr>
                </w:div>
                <w:div w:id="447819581">
                  <w:marLeft w:val="0"/>
                  <w:marRight w:val="0"/>
                  <w:marTop w:val="0"/>
                  <w:marBottom w:val="0"/>
                  <w:divBdr>
                    <w:top w:val="none" w:sz="0" w:space="0" w:color="auto"/>
                    <w:left w:val="none" w:sz="0" w:space="0" w:color="auto"/>
                    <w:bottom w:val="none" w:sz="0" w:space="0" w:color="auto"/>
                    <w:right w:val="none" w:sz="0" w:space="0" w:color="auto"/>
                  </w:divBdr>
                </w:div>
                <w:div w:id="99375885">
                  <w:marLeft w:val="0"/>
                  <w:marRight w:val="0"/>
                  <w:marTop w:val="0"/>
                  <w:marBottom w:val="0"/>
                  <w:divBdr>
                    <w:top w:val="none" w:sz="0" w:space="0" w:color="auto"/>
                    <w:left w:val="none" w:sz="0" w:space="0" w:color="auto"/>
                    <w:bottom w:val="none" w:sz="0" w:space="0" w:color="auto"/>
                    <w:right w:val="none" w:sz="0" w:space="0" w:color="auto"/>
                  </w:divBdr>
                </w:div>
                <w:div w:id="1694569370">
                  <w:marLeft w:val="0"/>
                  <w:marRight w:val="0"/>
                  <w:marTop w:val="0"/>
                  <w:marBottom w:val="0"/>
                  <w:divBdr>
                    <w:top w:val="none" w:sz="0" w:space="0" w:color="auto"/>
                    <w:left w:val="none" w:sz="0" w:space="0" w:color="auto"/>
                    <w:bottom w:val="none" w:sz="0" w:space="0" w:color="auto"/>
                    <w:right w:val="none" w:sz="0" w:space="0" w:color="auto"/>
                  </w:divBdr>
                </w:div>
                <w:div w:id="228997238">
                  <w:marLeft w:val="0"/>
                  <w:marRight w:val="0"/>
                  <w:marTop w:val="0"/>
                  <w:marBottom w:val="0"/>
                  <w:divBdr>
                    <w:top w:val="none" w:sz="0" w:space="0" w:color="auto"/>
                    <w:left w:val="none" w:sz="0" w:space="0" w:color="auto"/>
                    <w:bottom w:val="none" w:sz="0" w:space="0" w:color="auto"/>
                    <w:right w:val="none" w:sz="0" w:space="0" w:color="auto"/>
                  </w:divBdr>
                </w:div>
                <w:div w:id="534195413">
                  <w:marLeft w:val="0"/>
                  <w:marRight w:val="0"/>
                  <w:marTop w:val="0"/>
                  <w:marBottom w:val="0"/>
                  <w:divBdr>
                    <w:top w:val="none" w:sz="0" w:space="0" w:color="auto"/>
                    <w:left w:val="none" w:sz="0" w:space="0" w:color="auto"/>
                    <w:bottom w:val="none" w:sz="0" w:space="0" w:color="auto"/>
                    <w:right w:val="none" w:sz="0" w:space="0" w:color="auto"/>
                  </w:divBdr>
                </w:div>
                <w:div w:id="484131450">
                  <w:marLeft w:val="0"/>
                  <w:marRight w:val="0"/>
                  <w:marTop w:val="0"/>
                  <w:marBottom w:val="0"/>
                  <w:divBdr>
                    <w:top w:val="none" w:sz="0" w:space="0" w:color="auto"/>
                    <w:left w:val="none" w:sz="0" w:space="0" w:color="auto"/>
                    <w:bottom w:val="none" w:sz="0" w:space="0" w:color="auto"/>
                    <w:right w:val="none" w:sz="0" w:space="0" w:color="auto"/>
                  </w:divBdr>
                </w:div>
                <w:div w:id="1783065398">
                  <w:marLeft w:val="0"/>
                  <w:marRight w:val="0"/>
                  <w:marTop w:val="0"/>
                  <w:marBottom w:val="0"/>
                  <w:divBdr>
                    <w:top w:val="none" w:sz="0" w:space="0" w:color="auto"/>
                    <w:left w:val="none" w:sz="0" w:space="0" w:color="auto"/>
                    <w:bottom w:val="none" w:sz="0" w:space="0" w:color="auto"/>
                    <w:right w:val="none" w:sz="0" w:space="0" w:color="auto"/>
                  </w:divBdr>
                </w:div>
                <w:div w:id="1968778538">
                  <w:marLeft w:val="0"/>
                  <w:marRight w:val="0"/>
                  <w:marTop w:val="0"/>
                  <w:marBottom w:val="0"/>
                  <w:divBdr>
                    <w:top w:val="none" w:sz="0" w:space="0" w:color="auto"/>
                    <w:left w:val="none" w:sz="0" w:space="0" w:color="auto"/>
                    <w:bottom w:val="none" w:sz="0" w:space="0" w:color="auto"/>
                    <w:right w:val="none" w:sz="0" w:space="0" w:color="auto"/>
                  </w:divBdr>
                </w:div>
                <w:div w:id="705370922">
                  <w:marLeft w:val="0"/>
                  <w:marRight w:val="0"/>
                  <w:marTop w:val="0"/>
                  <w:marBottom w:val="0"/>
                  <w:divBdr>
                    <w:top w:val="none" w:sz="0" w:space="0" w:color="auto"/>
                    <w:left w:val="none" w:sz="0" w:space="0" w:color="auto"/>
                    <w:bottom w:val="none" w:sz="0" w:space="0" w:color="auto"/>
                    <w:right w:val="none" w:sz="0" w:space="0" w:color="auto"/>
                  </w:divBdr>
                </w:div>
                <w:div w:id="639961147">
                  <w:marLeft w:val="0"/>
                  <w:marRight w:val="0"/>
                  <w:marTop w:val="0"/>
                  <w:marBottom w:val="0"/>
                  <w:divBdr>
                    <w:top w:val="none" w:sz="0" w:space="0" w:color="auto"/>
                    <w:left w:val="none" w:sz="0" w:space="0" w:color="auto"/>
                    <w:bottom w:val="none" w:sz="0" w:space="0" w:color="auto"/>
                    <w:right w:val="none" w:sz="0" w:space="0" w:color="auto"/>
                  </w:divBdr>
                </w:div>
                <w:div w:id="2020540608">
                  <w:marLeft w:val="0"/>
                  <w:marRight w:val="0"/>
                  <w:marTop w:val="0"/>
                  <w:marBottom w:val="0"/>
                  <w:divBdr>
                    <w:top w:val="none" w:sz="0" w:space="0" w:color="auto"/>
                    <w:left w:val="none" w:sz="0" w:space="0" w:color="auto"/>
                    <w:bottom w:val="none" w:sz="0" w:space="0" w:color="auto"/>
                    <w:right w:val="none" w:sz="0" w:space="0" w:color="auto"/>
                  </w:divBdr>
                </w:div>
                <w:div w:id="731781788">
                  <w:marLeft w:val="0"/>
                  <w:marRight w:val="0"/>
                  <w:marTop w:val="0"/>
                  <w:marBottom w:val="0"/>
                  <w:divBdr>
                    <w:top w:val="none" w:sz="0" w:space="0" w:color="auto"/>
                    <w:left w:val="none" w:sz="0" w:space="0" w:color="auto"/>
                    <w:bottom w:val="none" w:sz="0" w:space="0" w:color="auto"/>
                    <w:right w:val="none" w:sz="0" w:space="0" w:color="auto"/>
                  </w:divBdr>
                </w:div>
                <w:div w:id="1928490716">
                  <w:marLeft w:val="0"/>
                  <w:marRight w:val="0"/>
                  <w:marTop w:val="0"/>
                  <w:marBottom w:val="0"/>
                  <w:divBdr>
                    <w:top w:val="none" w:sz="0" w:space="0" w:color="auto"/>
                    <w:left w:val="none" w:sz="0" w:space="0" w:color="auto"/>
                    <w:bottom w:val="none" w:sz="0" w:space="0" w:color="auto"/>
                    <w:right w:val="none" w:sz="0" w:space="0" w:color="auto"/>
                  </w:divBdr>
                </w:div>
                <w:div w:id="395903975">
                  <w:marLeft w:val="0"/>
                  <w:marRight w:val="0"/>
                  <w:marTop w:val="0"/>
                  <w:marBottom w:val="0"/>
                  <w:divBdr>
                    <w:top w:val="none" w:sz="0" w:space="0" w:color="auto"/>
                    <w:left w:val="none" w:sz="0" w:space="0" w:color="auto"/>
                    <w:bottom w:val="none" w:sz="0" w:space="0" w:color="auto"/>
                    <w:right w:val="none" w:sz="0" w:space="0" w:color="auto"/>
                  </w:divBdr>
                </w:div>
                <w:div w:id="705712361">
                  <w:marLeft w:val="0"/>
                  <w:marRight w:val="0"/>
                  <w:marTop w:val="0"/>
                  <w:marBottom w:val="0"/>
                  <w:divBdr>
                    <w:top w:val="none" w:sz="0" w:space="0" w:color="auto"/>
                    <w:left w:val="none" w:sz="0" w:space="0" w:color="auto"/>
                    <w:bottom w:val="none" w:sz="0" w:space="0" w:color="auto"/>
                    <w:right w:val="none" w:sz="0" w:space="0" w:color="auto"/>
                  </w:divBdr>
                </w:div>
                <w:div w:id="2007436102">
                  <w:marLeft w:val="0"/>
                  <w:marRight w:val="0"/>
                  <w:marTop w:val="0"/>
                  <w:marBottom w:val="0"/>
                  <w:divBdr>
                    <w:top w:val="none" w:sz="0" w:space="0" w:color="auto"/>
                    <w:left w:val="none" w:sz="0" w:space="0" w:color="auto"/>
                    <w:bottom w:val="none" w:sz="0" w:space="0" w:color="auto"/>
                    <w:right w:val="none" w:sz="0" w:space="0" w:color="auto"/>
                  </w:divBdr>
                </w:div>
                <w:div w:id="1309358429">
                  <w:marLeft w:val="0"/>
                  <w:marRight w:val="0"/>
                  <w:marTop w:val="0"/>
                  <w:marBottom w:val="0"/>
                  <w:divBdr>
                    <w:top w:val="none" w:sz="0" w:space="0" w:color="auto"/>
                    <w:left w:val="none" w:sz="0" w:space="0" w:color="auto"/>
                    <w:bottom w:val="none" w:sz="0" w:space="0" w:color="auto"/>
                    <w:right w:val="none" w:sz="0" w:space="0" w:color="auto"/>
                  </w:divBdr>
                </w:div>
                <w:div w:id="1367482640">
                  <w:marLeft w:val="0"/>
                  <w:marRight w:val="0"/>
                  <w:marTop w:val="0"/>
                  <w:marBottom w:val="0"/>
                  <w:divBdr>
                    <w:top w:val="none" w:sz="0" w:space="0" w:color="auto"/>
                    <w:left w:val="none" w:sz="0" w:space="0" w:color="auto"/>
                    <w:bottom w:val="none" w:sz="0" w:space="0" w:color="auto"/>
                    <w:right w:val="none" w:sz="0" w:space="0" w:color="auto"/>
                  </w:divBdr>
                </w:div>
                <w:div w:id="2080784015">
                  <w:marLeft w:val="0"/>
                  <w:marRight w:val="0"/>
                  <w:marTop w:val="0"/>
                  <w:marBottom w:val="0"/>
                  <w:divBdr>
                    <w:top w:val="none" w:sz="0" w:space="0" w:color="auto"/>
                    <w:left w:val="none" w:sz="0" w:space="0" w:color="auto"/>
                    <w:bottom w:val="none" w:sz="0" w:space="0" w:color="auto"/>
                    <w:right w:val="none" w:sz="0" w:space="0" w:color="auto"/>
                  </w:divBdr>
                </w:div>
                <w:div w:id="2057390155">
                  <w:marLeft w:val="0"/>
                  <w:marRight w:val="0"/>
                  <w:marTop w:val="0"/>
                  <w:marBottom w:val="0"/>
                  <w:divBdr>
                    <w:top w:val="none" w:sz="0" w:space="0" w:color="auto"/>
                    <w:left w:val="none" w:sz="0" w:space="0" w:color="auto"/>
                    <w:bottom w:val="none" w:sz="0" w:space="0" w:color="auto"/>
                    <w:right w:val="none" w:sz="0" w:space="0" w:color="auto"/>
                  </w:divBdr>
                </w:div>
                <w:div w:id="524562905">
                  <w:marLeft w:val="0"/>
                  <w:marRight w:val="0"/>
                  <w:marTop w:val="0"/>
                  <w:marBottom w:val="0"/>
                  <w:divBdr>
                    <w:top w:val="none" w:sz="0" w:space="0" w:color="auto"/>
                    <w:left w:val="none" w:sz="0" w:space="0" w:color="auto"/>
                    <w:bottom w:val="none" w:sz="0" w:space="0" w:color="auto"/>
                    <w:right w:val="none" w:sz="0" w:space="0" w:color="auto"/>
                  </w:divBdr>
                </w:div>
                <w:div w:id="703140230">
                  <w:marLeft w:val="0"/>
                  <w:marRight w:val="0"/>
                  <w:marTop w:val="0"/>
                  <w:marBottom w:val="0"/>
                  <w:divBdr>
                    <w:top w:val="none" w:sz="0" w:space="0" w:color="auto"/>
                    <w:left w:val="none" w:sz="0" w:space="0" w:color="auto"/>
                    <w:bottom w:val="none" w:sz="0" w:space="0" w:color="auto"/>
                    <w:right w:val="none" w:sz="0" w:space="0" w:color="auto"/>
                  </w:divBdr>
                </w:div>
                <w:div w:id="809790706">
                  <w:marLeft w:val="0"/>
                  <w:marRight w:val="0"/>
                  <w:marTop w:val="0"/>
                  <w:marBottom w:val="0"/>
                  <w:divBdr>
                    <w:top w:val="none" w:sz="0" w:space="0" w:color="auto"/>
                    <w:left w:val="none" w:sz="0" w:space="0" w:color="auto"/>
                    <w:bottom w:val="none" w:sz="0" w:space="0" w:color="auto"/>
                    <w:right w:val="none" w:sz="0" w:space="0" w:color="auto"/>
                  </w:divBdr>
                </w:div>
                <w:div w:id="498278214">
                  <w:marLeft w:val="0"/>
                  <w:marRight w:val="0"/>
                  <w:marTop w:val="0"/>
                  <w:marBottom w:val="0"/>
                  <w:divBdr>
                    <w:top w:val="none" w:sz="0" w:space="0" w:color="auto"/>
                    <w:left w:val="none" w:sz="0" w:space="0" w:color="auto"/>
                    <w:bottom w:val="none" w:sz="0" w:space="0" w:color="auto"/>
                    <w:right w:val="none" w:sz="0" w:space="0" w:color="auto"/>
                  </w:divBdr>
                </w:div>
                <w:div w:id="670639827">
                  <w:marLeft w:val="0"/>
                  <w:marRight w:val="0"/>
                  <w:marTop w:val="0"/>
                  <w:marBottom w:val="0"/>
                  <w:divBdr>
                    <w:top w:val="none" w:sz="0" w:space="0" w:color="auto"/>
                    <w:left w:val="none" w:sz="0" w:space="0" w:color="auto"/>
                    <w:bottom w:val="none" w:sz="0" w:space="0" w:color="auto"/>
                    <w:right w:val="none" w:sz="0" w:space="0" w:color="auto"/>
                  </w:divBdr>
                </w:div>
                <w:div w:id="1270963498">
                  <w:marLeft w:val="0"/>
                  <w:marRight w:val="0"/>
                  <w:marTop w:val="0"/>
                  <w:marBottom w:val="0"/>
                  <w:divBdr>
                    <w:top w:val="none" w:sz="0" w:space="0" w:color="auto"/>
                    <w:left w:val="none" w:sz="0" w:space="0" w:color="auto"/>
                    <w:bottom w:val="none" w:sz="0" w:space="0" w:color="auto"/>
                    <w:right w:val="none" w:sz="0" w:space="0" w:color="auto"/>
                  </w:divBdr>
                </w:div>
                <w:div w:id="94326303">
                  <w:marLeft w:val="0"/>
                  <w:marRight w:val="0"/>
                  <w:marTop w:val="0"/>
                  <w:marBottom w:val="0"/>
                  <w:divBdr>
                    <w:top w:val="none" w:sz="0" w:space="0" w:color="auto"/>
                    <w:left w:val="none" w:sz="0" w:space="0" w:color="auto"/>
                    <w:bottom w:val="none" w:sz="0" w:space="0" w:color="auto"/>
                    <w:right w:val="none" w:sz="0" w:space="0" w:color="auto"/>
                  </w:divBdr>
                </w:div>
                <w:div w:id="75590582">
                  <w:marLeft w:val="0"/>
                  <w:marRight w:val="0"/>
                  <w:marTop w:val="0"/>
                  <w:marBottom w:val="0"/>
                  <w:divBdr>
                    <w:top w:val="none" w:sz="0" w:space="0" w:color="auto"/>
                    <w:left w:val="none" w:sz="0" w:space="0" w:color="auto"/>
                    <w:bottom w:val="none" w:sz="0" w:space="0" w:color="auto"/>
                    <w:right w:val="none" w:sz="0" w:space="0" w:color="auto"/>
                  </w:divBdr>
                </w:div>
                <w:div w:id="1640643962">
                  <w:marLeft w:val="0"/>
                  <w:marRight w:val="0"/>
                  <w:marTop w:val="0"/>
                  <w:marBottom w:val="0"/>
                  <w:divBdr>
                    <w:top w:val="none" w:sz="0" w:space="0" w:color="auto"/>
                    <w:left w:val="none" w:sz="0" w:space="0" w:color="auto"/>
                    <w:bottom w:val="none" w:sz="0" w:space="0" w:color="auto"/>
                    <w:right w:val="none" w:sz="0" w:space="0" w:color="auto"/>
                  </w:divBdr>
                </w:div>
                <w:div w:id="1283880180">
                  <w:marLeft w:val="0"/>
                  <w:marRight w:val="0"/>
                  <w:marTop w:val="0"/>
                  <w:marBottom w:val="0"/>
                  <w:divBdr>
                    <w:top w:val="none" w:sz="0" w:space="0" w:color="auto"/>
                    <w:left w:val="none" w:sz="0" w:space="0" w:color="auto"/>
                    <w:bottom w:val="none" w:sz="0" w:space="0" w:color="auto"/>
                    <w:right w:val="none" w:sz="0" w:space="0" w:color="auto"/>
                  </w:divBdr>
                </w:div>
                <w:div w:id="1915625281">
                  <w:marLeft w:val="0"/>
                  <w:marRight w:val="0"/>
                  <w:marTop w:val="0"/>
                  <w:marBottom w:val="0"/>
                  <w:divBdr>
                    <w:top w:val="none" w:sz="0" w:space="0" w:color="auto"/>
                    <w:left w:val="none" w:sz="0" w:space="0" w:color="auto"/>
                    <w:bottom w:val="none" w:sz="0" w:space="0" w:color="auto"/>
                    <w:right w:val="none" w:sz="0" w:space="0" w:color="auto"/>
                  </w:divBdr>
                </w:div>
                <w:div w:id="980961501">
                  <w:marLeft w:val="0"/>
                  <w:marRight w:val="0"/>
                  <w:marTop w:val="0"/>
                  <w:marBottom w:val="0"/>
                  <w:divBdr>
                    <w:top w:val="none" w:sz="0" w:space="0" w:color="auto"/>
                    <w:left w:val="none" w:sz="0" w:space="0" w:color="auto"/>
                    <w:bottom w:val="none" w:sz="0" w:space="0" w:color="auto"/>
                    <w:right w:val="none" w:sz="0" w:space="0" w:color="auto"/>
                  </w:divBdr>
                </w:div>
                <w:div w:id="298388899">
                  <w:marLeft w:val="0"/>
                  <w:marRight w:val="0"/>
                  <w:marTop w:val="0"/>
                  <w:marBottom w:val="0"/>
                  <w:divBdr>
                    <w:top w:val="none" w:sz="0" w:space="0" w:color="auto"/>
                    <w:left w:val="none" w:sz="0" w:space="0" w:color="auto"/>
                    <w:bottom w:val="none" w:sz="0" w:space="0" w:color="auto"/>
                    <w:right w:val="none" w:sz="0" w:space="0" w:color="auto"/>
                  </w:divBdr>
                </w:div>
                <w:div w:id="1816683990">
                  <w:marLeft w:val="0"/>
                  <w:marRight w:val="0"/>
                  <w:marTop w:val="0"/>
                  <w:marBottom w:val="0"/>
                  <w:divBdr>
                    <w:top w:val="none" w:sz="0" w:space="0" w:color="auto"/>
                    <w:left w:val="none" w:sz="0" w:space="0" w:color="auto"/>
                    <w:bottom w:val="none" w:sz="0" w:space="0" w:color="auto"/>
                    <w:right w:val="none" w:sz="0" w:space="0" w:color="auto"/>
                  </w:divBdr>
                </w:div>
                <w:div w:id="430203189">
                  <w:marLeft w:val="0"/>
                  <w:marRight w:val="0"/>
                  <w:marTop w:val="0"/>
                  <w:marBottom w:val="0"/>
                  <w:divBdr>
                    <w:top w:val="none" w:sz="0" w:space="0" w:color="auto"/>
                    <w:left w:val="none" w:sz="0" w:space="0" w:color="auto"/>
                    <w:bottom w:val="none" w:sz="0" w:space="0" w:color="auto"/>
                    <w:right w:val="none" w:sz="0" w:space="0" w:color="auto"/>
                  </w:divBdr>
                </w:div>
                <w:div w:id="1666860144">
                  <w:marLeft w:val="0"/>
                  <w:marRight w:val="0"/>
                  <w:marTop w:val="0"/>
                  <w:marBottom w:val="0"/>
                  <w:divBdr>
                    <w:top w:val="none" w:sz="0" w:space="0" w:color="auto"/>
                    <w:left w:val="none" w:sz="0" w:space="0" w:color="auto"/>
                    <w:bottom w:val="none" w:sz="0" w:space="0" w:color="auto"/>
                    <w:right w:val="none" w:sz="0" w:space="0" w:color="auto"/>
                  </w:divBdr>
                </w:div>
                <w:div w:id="1340502607">
                  <w:marLeft w:val="0"/>
                  <w:marRight w:val="0"/>
                  <w:marTop w:val="0"/>
                  <w:marBottom w:val="0"/>
                  <w:divBdr>
                    <w:top w:val="none" w:sz="0" w:space="0" w:color="auto"/>
                    <w:left w:val="none" w:sz="0" w:space="0" w:color="auto"/>
                    <w:bottom w:val="none" w:sz="0" w:space="0" w:color="auto"/>
                    <w:right w:val="none" w:sz="0" w:space="0" w:color="auto"/>
                  </w:divBdr>
                </w:div>
                <w:div w:id="544563043">
                  <w:marLeft w:val="0"/>
                  <w:marRight w:val="0"/>
                  <w:marTop w:val="0"/>
                  <w:marBottom w:val="0"/>
                  <w:divBdr>
                    <w:top w:val="none" w:sz="0" w:space="0" w:color="auto"/>
                    <w:left w:val="none" w:sz="0" w:space="0" w:color="auto"/>
                    <w:bottom w:val="none" w:sz="0" w:space="0" w:color="auto"/>
                    <w:right w:val="none" w:sz="0" w:space="0" w:color="auto"/>
                  </w:divBdr>
                </w:div>
                <w:div w:id="262812168">
                  <w:marLeft w:val="0"/>
                  <w:marRight w:val="0"/>
                  <w:marTop w:val="0"/>
                  <w:marBottom w:val="0"/>
                  <w:divBdr>
                    <w:top w:val="none" w:sz="0" w:space="0" w:color="auto"/>
                    <w:left w:val="none" w:sz="0" w:space="0" w:color="auto"/>
                    <w:bottom w:val="none" w:sz="0" w:space="0" w:color="auto"/>
                    <w:right w:val="none" w:sz="0" w:space="0" w:color="auto"/>
                  </w:divBdr>
                </w:div>
                <w:div w:id="1498693178">
                  <w:marLeft w:val="0"/>
                  <w:marRight w:val="0"/>
                  <w:marTop w:val="0"/>
                  <w:marBottom w:val="0"/>
                  <w:divBdr>
                    <w:top w:val="none" w:sz="0" w:space="0" w:color="auto"/>
                    <w:left w:val="none" w:sz="0" w:space="0" w:color="auto"/>
                    <w:bottom w:val="none" w:sz="0" w:space="0" w:color="auto"/>
                    <w:right w:val="none" w:sz="0" w:space="0" w:color="auto"/>
                  </w:divBdr>
                </w:div>
                <w:div w:id="1405185423">
                  <w:marLeft w:val="0"/>
                  <w:marRight w:val="0"/>
                  <w:marTop w:val="0"/>
                  <w:marBottom w:val="0"/>
                  <w:divBdr>
                    <w:top w:val="none" w:sz="0" w:space="0" w:color="auto"/>
                    <w:left w:val="none" w:sz="0" w:space="0" w:color="auto"/>
                    <w:bottom w:val="none" w:sz="0" w:space="0" w:color="auto"/>
                    <w:right w:val="none" w:sz="0" w:space="0" w:color="auto"/>
                  </w:divBdr>
                </w:div>
                <w:div w:id="236133921">
                  <w:marLeft w:val="0"/>
                  <w:marRight w:val="0"/>
                  <w:marTop w:val="0"/>
                  <w:marBottom w:val="0"/>
                  <w:divBdr>
                    <w:top w:val="none" w:sz="0" w:space="0" w:color="auto"/>
                    <w:left w:val="none" w:sz="0" w:space="0" w:color="auto"/>
                    <w:bottom w:val="none" w:sz="0" w:space="0" w:color="auto"/>
                    <w:right w:val="none" w:sz="0" w:space="0" w:color="auto"/>
                  </w:divBdr>
                </w:div>
                <w:div w:id="499202495">
                  <w:marLeft w:val="0"/>
                  <w:marRight w:val="0"/>
                  <w:marTop w:val="0"/>
                  <w:marBottom w:val="0"/>
                  <w:divBdr>
                    <w:top w:val="none" w:sz="0" w:space="0" w:color="auto"/>
                    <w:left w:val="none" w:sz="0" w:space="0" w:color="auto"/>
                    <w:bottom w:val="none" w:sz="0" w:space="0" w:color="auto"/>
                    <w:right w:val="none" w:sz="0" w:space="0" w:color="auto"/>
                  </w:divBdr>
                </w:div>
                <w:div w:id="1684624981">
                  <w:marLeft w:val="0"/>
                  <w:marRight w:val="0"/>
                  <w:marTop w:val="0"/>
                  <w:marBottom w:val="0"/>
                  <w:divBdr>
                    <w:top w:val="none" w:sz="0" w:space="0" w:color="auto"/>
                    <w:left w:val="none" w:sz="0" w:space="0" w:color="auto"/>
                    <w:bottom w:val="none" w:sz="0" w:space="0" w:color="auto"/>
                    <w:right w:val="none" w:sz="0" w:space="0" w:color="auto"/>
                  </w:divBdr>
                </w:div>
                <w:div w:id="812017082">
                  <w:marLeft w:val="0"/>
                  <w:marRight w:val="0"/>
                  <w:marTop w:val="0"/>
                  <w:marBottom w:val="0"/>
                  <w:divBdr>
                    <w:top w:val="none" w:sz="0" w:space="0" w:color="auto"/>
                    <w:left w:val="none" w:sz="0" w:space="0" w:color="auto"/>
                    <w:bottom w:val="none" w:sz="0" w:space="0" w:color="auto"/>
                    <w:right w:val="none" w:sz="0" w:space="0" w:color="auto"/>
                  </w:divBdr>
                </w:div>
                <w:div w:id="269434288">
                  <w:marLeft w:val="0"/>
                  <w:marRight w:val="0"/>
                  <w:marTop w:val="0"/>
                  <w:marBottom w:val="0"/>
                  <w:divBdr>
                    <w:top w:val="none" w:sz="0" w:space="0" w:color="auto"/>
                    <w:left w:val="none" w:sz="0" w:space="0" w:color="auto"/>
                    <w:bottom w:val="none" w:sz="0" w:space="0" w:color="auto"/>
                    <w:right w:val="none" w:sz="0" w:space="0" w:color="auto"/>
                  </w:divBdr>
                </w:div>
                <w:div w:id="1291744107">
                  <w:marLeft w:val="0"/>
                  <w:marRight w:val="0"/>
                  <w:marTop w:val="0"/>
                  <w:marBottom w:val="0"/>
                  <w:divBdr>
                    <w:top w:val="none" w:sz="0" w:space="0" w:color="auto"/>
                    <w:left w:val="none" w:sz="0" w:space="0" w:color="auto"/>
                    <w:bottom w:val="none" w:sz="0" w:space="0" w:color="auto"/>
                    <w:right w:val="none" w:sz="0" w:space="0" w:color="auto"/>
                  </w:divBdr>
                </w:div>
                <w:div w:id="1454059929">
                  <w:marLeft w:val="0"/>
                  <w:marRight w:val="0"/>
                  <w:marTop w:val="0"/>
                  <w:marBottom w:val="0"/>
                  <w:divBdr>
                    <w:top w:val="none" w:sz="0" w:space="0" w:color="auto"/>
                    <w:left w:val="none" w:sz="0" w:space="0" w:color="auto"/>
                    <w:bottom w:val="none" w:sz="0" w:space="0" w:color="auto"/>
                    <w:right w:val="none" w:sz="0" w:space="0" w:color="auto"/>
                  </w:divBdr>
                </w:div>
                <w:div w:id="2010057484">
                  <w:marLeft w:val="0"/>
                  <w:marRight w:val="0"/>
                  <w:marTop w:val="0"/>
                  <w:marBottom w:val="0"/>
                  <w:divBdr>
                    <w:top w:val="none" w:sz="0" w:space="0" w:color="auto"/>
                    <w:left w:val="none" w:sz="0" w:space="0" w:color="auto"/>
                    <w:bottom w:val="none" w:sz="0" w:space="0" w:color="auto"/>
                    <w:right w:val="none" w:sz="0" w:space="0" w:color="auto"/>
                  </w:divBdr>
                </w:div>
                <w:div w:id="2085184228">
                  <w:marLeft w:val="0"/>
                  <w:marRight w:val="0"/>
                  <w:marTop w:val="0"/>
                  <w:marBottom w:val="0"/>
                  <w:divBdr>
                    <w:top w:val="none" w:sz="0" w:space="0" w:color="auto"/>
                    <w:left w:val="none" w:sz="0" w:space="0" w:color="auto"/>
                    <w:bottom w:val="none" w:sz="0" w:space="0" w:color="auto"/>
                    <w:right w:val="none" w:sz="0" w:space="0" w:color="auto"/>
                  </w:divBdr>
                </w:div>
                <w:div w:id="1644432019">
                  <w:marLeft w:val="0"/>
                  <w:marRight w:val="0"/>
                  <w:marTop w:val="0"/>
                  <w:marBottom w:val="0"/>
                  <w:divBdr>
                    <w:top w:val="none" w:sz="0" w:space="0" w:color="auto"/>
                    <w:left w:val="none" w:sz="0" w:space="0" w:color="auto"/>
                    <w:bottom w:val="none" w:sz="0" w:space="0" w:color="auto"/>
                    <w:right w:val="none" w:sz="0" w:space="0" w:color="auto"/>
                  </w:divBdr>
                </w:div>
                <w:div w:id="1837569301">
                  <w:marLeft w:val="0"/>
                  <w:marRight w:val="0"/>
                  <w:marTop w:val="0"/>
                  <w:marBottom w:val="0"/>
                  <w:divBdr>
                    <w:top w:val="none" w:sz="0" w:space="0" w:color="auto"/>
                    <w:left w:val="none" w:sz="0" w:space="0" w:color="auto"/>
                    <w:bottom w:val="none" w:sz="0" w:space="0" w:color="auto"/>
                    <w:right w:val="none" w:sz="0" w:space="0" w:color="auto"/>
                  </w:divBdr>
                </w:div>
                <w:div w:id="1480226301">
                  <w:marLeft w:val="0"/>
                  <w:marRight w:val="0"/>
                  <w:marTop w:val="0"/>
                  <w:marBottom w:val="0"/>
                  <w:divBdr>
                    <w:top w:val="none" w:sz="0" w:space="0" w:color="auto"/>
                    <w:left w:val="none" w:sz="0" w:space="0" w:color="auto"/>
                    <w:bottom w:val="none" w:sz="0" w:space="0" w:color="auto"/>
                    <w:right w:val="none" w:sz="0" w:space="0" w:color="auto"/>
                  </w:divBdr>
                </w:div>
                <w:div w:id="424497058">
                  <w:marLeft w:val="0"/>
                  <w:marRight w:val="0"/>
                  <w:marTop w:val="0"/>
                  <w:marBottom w:val="0"/>
                  <w:divBdr>
                    <w:top w:val="none" w:sz="0" w:space="0" w:color="auto"/>
                    <w:left w:val="none" w:sz="0" w:space="0" w:color="auto"/>
                    <w:bottom w:val="none" w:sz="0" w:space="0" w:color="auto"/>
                    <w:right w:val="none" w:sz="0" w:space="0" w:color="auto"/>
                  </w:divBdr>
                </w:div>
                <w:div w:id="880558606">
                  <w:marLeft w:val="0"/>
                  <w:marRight w:val="0"/>
                  <w:marTop w:val="0"/>
                  <w:marBottom w:val="0"/>
                  <w:divBdr>
                    <w:top w:val="none" w:sz="0" w:space="0" w:color="auto"/>
                    <w:left w:val="none" w:sz="0" w:space="0" w:color="auto"/>
                    <w:bottom w:val="none" w:sz="0" w:space="0" w:color="auto"/>
                    <w:right w:val="none" w:sz="0" w:space="0" w:color="auto"/>
                  </w:divBdr>
                </w:div>
                <w:div w:id="628705554">
                  <w:marLeft w:val="0"/>
                  <w:marRight w:val="0"/>
                  <w:marTop w:val="0"/>
                  <w:marBottom w:val="0"/>
                  <w:divBdr>
                    <w:top w:val="none" w:sz="0" w:space="0" w:color="auto"/>
                    <w:left w:val="none" w:sz="0" w:space="0" w:color="auto"/>
                    <w:bottom w:val="none" w:sz="0" w:space="0" w:color="auto"/>
                    <w:right w:val="none" w:sz="0" w:space="0" w:color="auto"/>
                  </w:divBdr>
                </w:div>
                <w:div w:id="20983332">
                  <w:marLeft w:val="0"/>
                  <w:marRight w:val="0"/>
                  <w:marTop w:val="0"/>
                  <w:marBottom w:val="0"/>
                  <w:divBdr>
                    <w:top w:val="none" w:sz="0" w:space="0" w:color="auto"/>
                    <w:left w:val="none" w:sz="0" w:space="0" w:color="auto"/>
                    <w:bottom w:val="none" w:sz="0" w:space="0" w:color="auto"/>
                    <w:right w:val="none" w:sz="0" w:space="0" w:color="auto"/>
                  </w:divBdr>
                </w:div>
                <w:div w:id="2070808018">
                  <w:marLeft w:val="0"/>
                  <w:marRight w:val="0"/>
                  <w:marTop w:val="0"/>
                  <w:marBottom w:val="0"/>
                  <w:divBdr>
                    <w:top w:val="none" w:sz="0" w:space="0" w:color="auto"/>
                    <w:left w:val="none" w:sz="0" w:space="0" w:color="auto"/>
                    <w:bottom w:val="none" w:sz="0" w:space="0" w:color="auto"/>
                    <w:right w:val="none" w:sz="0" w:space="0" w:color="auto"/>
                  </w:divBdr>
                </w:div>
                <w:div w:id="1373774787">
                  <w:marLeft w:val="0"/>
                  <w:marRight w:val="0"/>
                  <w:marTop w:val="0"/>
                  <w:marBottom w:val="0"/>
                  <w:divBdr>
                    <w:top w:val="none" w:sz="0" w:space="0" w:color="auto"/>
                    <w:left w:val="none" w:sz="0" w:space="0" w:color="auto"/>
                    <w:bottom w:val="none" w:sz="0" w:space="0" w:color="auto"/>
                    <w:right w:val="none" w:sz="0" w:space="0" w:color="auto"/>
                  </w:divBdr>
                </w:div>
                <w:div w:id="1590429848">
                  <w:marLeft w:val="0"/>
                  <w:marRight w:val="0"/>
                  <w:marTop w:val="0"/>
                  <w:marBottom w:val="0"/>
                  <w:divBdr>
                    <w:top w:val="none" w:sz="0" w:space="0" w:color="auto"/>
                    <w:left w:val="none" w:sz="0" w:space="0" w:color="auto"/>
                    <w:bottom w:val="none" w:sz="0" w:space="0" w:color="auto"/>
                    <w:right w:val="none" w:sz="0" w:space="0" w:color="auto"/>
                  </w:divBdr>
                </w:div>
                <w:div w:id="432634394">
                  <w:marLeft w:val="0"/>
                  <w:marRight w:val="0"/>
                  <w:marTop w:val="0"/>
                  <w:marBottom w:val="0"/>
                  <w:divBdr>
                    <w:top w:val="none" w:sz="0" w:space="0" w:color="auto"/>
                    <w:left w:val="none" w:sz="0" w:space="0" w:color="auto"/>
                    <w:bottom w:val="none" w:sz="0" w:space="0" w:color="auto"/>
                    <w:right w:val="none" w:sz="0" w:space="0" w:color="auto"/>
                  </w:divBdr>
                </w:div>
                <w:div w:id="850871511">
                  <w:marLeft w:val="0"/>
                  <w:marRight w:val="0"/>
                  <w:marTop w:val="0"/>
                  <w:marBottom w:val="0"/>
                  <w:divBdr>
                    <w:top w:val="none" w:sz="0" w:space="0" w:color="auto"/>
                    <w:left w:val="none" w:sz="0" w:space="0" w:color="auto"/>
                    <w:bottom w:val="none" w:sz="0" w:space="0" w:color="auto"/>
                    <w:right w:val="none" w:sz="0" w:space="0" w:color="auto"/>
                  </w:divBdr>
                </w:div>
                <w:div w:id="1860006332">
                  <w:marLeft w:val="0"/>
                  <w:marRight w:val="0"/>
                  <w:marTop w:val="0"/>
                  <w:marBottom w:val="0"/>
                  <w:divBdr>
                    <w:top w:val="none" w:sz="0" w:space="0" w:color="auto"/>
                    <w:left w:val="none" w:sz="0" w:space="0" w:color="auto"/>
                    <w:bottom w:val="none" w:sz="0" w:space="0" w:color="auto"/>
                    <w:right w:val="none" w:sz="0" w:space="0" w:color="auto"/>
                  </w:divBdr>
                </w:div>
                <w:div w:id="1869877332">
                  <w:marLeft w:val="0"/>
                  <w:marRight w:val="0"/>
                  <w:marTop w:val="0"/>
                  <w:marBottom w:val="0"/>
                  <w:divBdr>
                    <w:top w:val="none" w:sz="0" w:space="0" w:color="auto"/>
                    <w:left w:val="none" w:sz="0" w:space="0" w:color="auto"/>
                    <w:bottom w:val="none" w:sz="0" w:space="0" w:color="auto"/>
                    <w:right w:val="none" w:sz="0" w:space="0" w:color="auto"/>
                  </w:divBdr>
                </w:div>
                <w:div w:id="1052653169">
                  <w:marLeft w:val="0"/>
                  <w:marRight w:val="0"/>
                  <w:marTop w:val="0"/>
                  <w:marBottom w:val="0"/>
                  <w:divBdr>
                    <w:top w:val="none" w:sz="0" w:space="0" w:color="auto"/>
                    <w:left w:val="none" w:sz="0" w:space="0" w:color="auto"/>
                    <w:bottom w:val="none" w:sz="0" w:space="0" w:color="auto"/>
                    <w:right w:val="none" w:sz="0" w:space="0" w:color="auto"/>
                  </w:divBdr>
                </w:div>
                <w:div w:id="208886170">
                  <w:marLeft w:val="0"/>
                  <w:marRight w:val="0"/>
                  <w:marTop w:val="0"/>
                  <w:marBottom w:val="0"/>
                  <w:divBdr>
                    <w:top w:val="none" w:sz="0" w:space="0" w:color="auto"/>
                    <w:left w:val="none" w:sz="0" w:space="0" w:color="auto"/>
                    <w:bottom w:val="none" w:sz="0" w:space="0" w:color="auto"/>
                    <w:right w:val="none" w:sz="0" w:space="0" w:color="auto"/>
                  </w:divBdr>
                </w:div>
                <w:div w:id="18894738">
                  <w:marLeft w:val="0"/>
                  <w:marRight w:val="0"/>
                  <w:marTop w:val="0"/>
                  <w:marBottom w:val="0"/>
                  <w:divBdr>
                    <w:top w:val="none" w:sz="0" w:space="0" w:color="auto"/>
                    <w:left w:val="none" w:sz="0" w:space="0" w:color="auto"/>
                    <w:bottom w:val="none" w:sz="0" w:space="0" w:color="auto"/>
                    <w:right w:val="none" w:sz="0" w:space="0" w:color="auto"/>
                  </w:divBdr>
                </w:div>
                <w:div w:id="1582641370">
                  <w:marLeft w:val="0"/>
                  <w:marRight w:val="0"/>
                  <w:marTop w:val="0"/>
                  <w:marBottom w:val="0"/>
                  <w:divBdr>
                    <w:top w:val="none" w:sz="0" w:space="0" w:color="auto"/>
                    <w:left w:val="none" w:sz="0" w:space="0" w:color="auto"/>
                    <w:bottom w:val="none" w:sz="0" w:space="0" w:color="auto"/>
                    <w:right w:val="none" w:sz="0" w:space="0" w:color="auto"/>
                  </w:divBdr>
                </w:div>
                <w:div w:id="1988902116">
                  <w:marLeft w:val="0"/>
                  <w:marRight w:val="0"/>
                  <w:marTop w:val="0"/>
                  <w:marBottom w:val="0"/>
                  <w:divBdr>
                    <w:top w:val="none" w:sz="0" w:space="0" w:color="auto"/>
                    <w:left w:val="none" w:sz="0" w:space="0" w:color="auto"/>
                    <w:bottom w:val="none" w:sz="0" w:space="0" w:color="auto"/>
                    <w:right w:val="none" w:sz="0" w:space="0" w:color="auto"/>
                  </w:divBdr>
                </w:div>
                <w:div w:id="1430855354">
                  <w:marLeft w:val="0"/>
                  <w:marRight w:val="0"/>
                  <w:marTop w:val="0"/>
                  <w:marBottom w:val="0"/>
                  <w:divBdr>
                    <w:top w:val="none" w:sz="0" w:space="0" w:color="auto"/>
                    <w:left w:val="none" w:sz="0" w:space="0" w:color="auto"/>
                    <w:bottom w:val="none" w:sz="0" w:space="0" w:color="auto"/>
                    <w:right w:val="none" w:sz="0" w:space="0" w:color="auto"/>
                  </w:divBdr>
                </w:div>
                <w:div w:id="1147472570">
                  <w:marLeft w:val="0"/>
                  <w:marRight w:val="0"/>
                  <w:marTop w:val="0"/>
                  <w:marBottom w:val="0"/>
                  <w:divBdr>
                    <w:top w:val="none" w:sz="0" w:space="0" w:color="auto"/>
                    <w:left w:val="none" w:sz="0" w:space="0" w:color="auto"/>
                    <w:bottom w:val="none" w:sz="0" w:space="0" w:color="auto"/>
                    <w:right w:val="none" w:sz="0" w:space="0" w:color="auto"/>
                  </w:divBdr>
                </w:div>
                <w:div w:id="1878925722">
                  <w:marLeft w:val="0"/>
                  <w:marRight w:val="0"/>
                  <w:marTop w:val="0"/>
                  <w:marBottom w:val="0"/>
                  <w:divBdr>
                    <w:top w:val="none" w:sz="0" w:space="0" w:color="auto"/>
                    <w:left w:val="none" w:sz="0" w:space="0" w:color="auto"/>
                    <w:bottom w:val="none" w:sz="0" w:space="0" w:color="auto"/>
                    <w:right w:val="none" w:sz="0" w:space="0" w:color="auto"/>
                  </w:divBdr>
                </w:div>
                <w:div w:id="2145660589">
                  <w:marLeft w:val="0"/>
                  <w:marRight w:val="0"/>
                  <w:marTop w:val="0"/>
                  <w:marBottom w:val="0"/>
                  <w:divBdr>
                    <w:top w:val="none" w:sz="0" w:space="0" w:color="auto"/>
                    <w:left w:val="none" w:sz="0" w:space="0" w:color="auto"/>
                    <w:bottom w:val="none" w:sz="0" w:space="0" w:color="auto"/>
                    <w:right w:val="none" w:sz="0" w:space="0" w:color="auto"/>
                  </w:divBdr>
                </w:div>
                <w:div w:id="1628508948">
                  <w:marLeft w:val="0"/>
                  <w:marRight w:val="0"/>
                  <w:marTop w:val="0"/>
                  <w:marBottom w:val="0"/>
                  <w:divBdr>
                    <w:top w:val="none" w:sz="0" w:space="0" w:color="auto"/>
                    <w:left w:val="none" w:sz="0" w:space="0" w:color="auto"/>
                    <w:bottom w:val="none" w:sz="0" w:space="0" w:color="auto"/>
                    <w:right w:val="none" w:sz="0" w:space="0" w:color="auto"/>
                  </w:divBdr>
                </w:div>
                <w:div w:id="440496361">
                  <w:marLeft w:val="0"/>
                  <w:marRight w:val="0"/>
                  <w:marTop w:val="0"/>
                  <w:marBottom w:val="0"/>
                  <w:divBdr>
                    <w:top w:val="none" w:sz="0" w:space="0" w:color="auto"/>
                    <w:left w:val="none" w:sz="0" w:space="0" w:color="auto"/>
                    <w:bottom w:val="none" w:sz="0" w:space="0" w:color="auto"/>
                    <w:right w:val="none" w:sz="0" w:space="0" w:color="auto"/>
                  </w:divBdr>
                </w:div>
                <w:div w:id="1249579783">
                  <w:marLeft w:val="0"/>
                  <w:marRight w:val="0"/>
                  <w:marTop w:val="0"/>
                  <w:marBottom w:val="0"/>
                  <w:divBdr>
                    <w:top w:val="none" w:sz="0" w:space="0" w:color="auto"/>
                    <w:left w:val="none" w:sz="0" w:space="0" w:color="auto"/>
                    <w:bottom w:val="none" w:sz="0" w:space="0" w:color="auto"/>
                    <w:right w:val="none" w:sz="0" w:space="0" w:color="auto"/>
                  </w:divBdr>
                </w:div>
                <w:div w:id="236519913">
                  <w:marLeft w:val="0"/>
                  <w:marRight w:val="0"/>
                  <w:marTop w:val="0"/>
                  <w:marBottom w:val="0"/>
                  <w:divBdr>
                    <w:top w:val="none" w:sz="0" w:space="0" w:color="auto"/>
                    <w:left w:val="none" w:sz="0" w:space="0" w:color="auto"/>
                    <w:bottom w:val="none" w:sz="0" w:space="0" w:color="auto"/>
                    <w:right w:val="none" w:sz="0" w:space="0" w:color="auto"/>
                  </w:divBdr>
                </w:div>
                <w:div w:id="1111514240">
                  <w:marLeft w:val="0"/>
                  <w:marRight w:val="0"/>
                  <w:marTop w:val="0"/>
                  <w:marBottom w:val="0"/>
                  <w:divBdr>
                    <w:top w:val="none" w:sz="0" w:space="0" w:color="auto"/>
                    <w:left w:val="none" w:sz="0" w:space="0" w:color="auto"/>
                    <w:bottom w:val="none" w:sz="0" w:space="0" w:color="auto"/>
                    <w:right w:val="none" w:sz="0" w:space="0" w:color="auto"/>
                  </w:divBdr>
                </w:div>
                <w:div w:id="2033803043">
                  <w:marLeft w:val="0"/>
                  <w:marRight w:val="0"/>
                  <w:marTop w:val="0"/>
                  <w:marBottom w:val="0"/>
                  <w:divBdr>
                    <w:top w:val="none" w:sz="0" w:space="0" w:color="auto"/>
                    <w:left w:val="none" w:sz="0" w:space="0" w:color="auto"/>
                    <w:bottom w:val="none" w:sz="0" w:space="0" w:color="auto"/>
                    <w:right w:val="none" w:sz="0" w:space="0" w:color="auto"/>
                  </w:divBdr>
                </w:div>
                <w:div w:id="2104954661">
                  <w:marLeft w:val="0"/>
                  <w:marRight w:val="0"/>
                  <w:marTop w:val="0"/>
                  <w:marBottom w:val="0"/>
                  <w:divBdr>
                    <w:top w:val="none" w:sz="0" w:space="0" w:color="auto"/>
                    <w:left w:val="none" w:sz="0" w:space="0" w:color="auto"/>
                    <w:bottom w:val="none" w:sz="0" w:space="0" w:color="auto"/>
                    <w:right w:val="none" w:sz="0" w:space="0" w:color="auto"/>
                  </w:divBdr>
                </w:div>
                <w:div w:id="1194729898">
                  <w:marLeft w:val="0"/>
                  <w:marRight w:val="0"/>
                  <w:marTop w:val="0"/>
                  <w:marBottom w:val="0"/>
                  <w:divBdr>
                    <w:top w:val="none" w:sz="0" w:space="0" w:color="auto"/>
                    <w:left w:val="none" w:sz="0" w:space="0" w:color="auto"/>
                    <w:bottom w:val="none" w:sz="0" w:space="0" w:color="auto"/>
                    <w:right w:val="none" w:sz="0" w:space="0" w:color="auto"/>
                  </w:divBdr>
                </w:div>
                <w:div w:id="315498562">
                  <w:marLeft w:val="0"/>
                  <w:marRight w:val="0"/>
                  <w:marTop w:val="0"/>
                  <w:marBottom w:val="0"/>
                  <w:divBdr>
                    <w:top w:val="none" w:sz="0" w:space="0" w:color="auto"/>
                    <w:left w:val="none" w:sz="0" w:space="0" w:color="auto"/>
                    <w:bottom w:val="none" w:sz="0" w:space="0" w:color="auto"/>
                    <w:right w:val="none" w:sz="0" w:space="0" w:color="auto"/>
                  </w:divBdr>
                </w:div>
                <w:div w:id="1090391952">
                  <w:marLeft w:val="0"/>
                  <w:marRight w:val="0"/>
                  <w:marTop w:val="0"/>
                  <w:marBottom w:val="0"/>
                  <w:divBdr>
                    <w:top w:val="none" w:sz="0" w:space="0" w:color="auto"/>
                    <w:left w:val="none" w:sz="0" w:space="0" w:color="auto"/>
                    <w:bottom w:val="none" w:sz="0" w:space="0" w:color="auto"/>
                    <w:right w:val="none" w:sz="0" w:space="0" w:color="auto"/>
                  </w:divBdr>
                </w:div>
                <w:div w:id="1603762961">
                  <w:marLeft w:val="0"/>
                  <w:marRight w:val="0"/>
                  <w:marTop w:val="0"/>
                  <w:marBottom w:val="0"/>
                  <w:divBdr>
                    <w:top w:val="none" w:sz="0" w:space="0" w:color="auto"/>
                    <w:left w:val="none" w:sz="0" w:space="0" w:color="auto"/>
                    <w:bottom w:val="none" w:sz="0" w:space="0" w:color="auto"/>
                    <w:right w:val="none" w:sz="0" w:space="0" w:color="auto"/>
                  </w:divBdr>
                </w:div>
                <w:div w:id="1070813121">
                  <w:marLeft w:val="0"/>
                  <w:marRight w:val="0"/>
                  <w:marTop w:val="0"/>
                  <w:marBottom w:val="0"/>
                  <w:divBdr>
                    <w:top w:val="none" w:sz="0" w:space="0" w:color="auto"/>
                    <w:left w:val="none" w:sz="0" w:space="0" w:color="auto"/>
                    <w:bottom w:val="none" w:sz="0" w:space="0" w:color="auto"/>
                    <w:right w:val="none" w:sz="0" w:space="0" w:color="auto"/>
                  </w:divBdr>
                </w:div>
                <w:div w:id="670377184">
                  <w:marLeft w:val="0"/>
                  <w:marRight w:val="0"/>
                  <w:marTop w:val="0"/>
                  <w:marBottom w:val="0"/>
                  <w:divBdr>
                    <w:top w:val="none" w:sz="0" w:space="0" w:color="auto"/>
                    <w:left w:val="none" w:sz="0" w:space="0" w:color="auto"/>
                    <w:bottom w:val="none" w:sz="0" w:space="0" w:color="auto"/>
                    <w:right w:val="none" w:sz="0" w:space="0" w:color="auto"/>
                  </w:divBdr>
                </w:div>
                <w:div w:id="1020856574">
                  <w:marLeft w:val="0"/>
                  <w:marRight w:val="0"/>
                  <w:marTop w:val="0"/>
                  <w:marBottom w:val="0"/>
                  <w:divBdr>
                    <w:top w:val="none" w:sz="0" w:space="0" w:color="auto"/>
                    <w:left w:val="none" w:sz="0" w:space="0" w:color="auto"/>
                    <w:bottom w:val="none" w:sz="0" w:space="0" w:color="auto"/>
                    <w:right w:val="none" w:sz="0" w:space="0" w:color="auto"/>
                  </w:divBdr>
                </w:div>
                <w:div w:id="1037269953">
                  <w:marLeft w:val="0"/>
                  <w:marRight w:val="0"/>
                  <w:marTop w:val="0"/>
                  <w:marBottom w:val="0"/>
                  <w:divBdr>
                    <w:top w:val="none" w:sz="0" w:space="0" w:color="auto"/>
                    <w:left w:val="none" w:sz="0" w:space="0" w:color="auto"/>
                    <w:bottom w:val="none" w:sz="0" w:space="0" w:color="auto"/>
                    <w:right w:val="none" w:sz="0" w:space="0" w:color="auto"/>
                  </w:divBdr>
                </w:div>
                <w:div w:id="1741826028">
                  <w:marLeft w:val="0"/>
                  <w:marRight w:val="0"/>
                  <w:marTop w:val="0"/>
                  <w:marBottom w:val="0"/>
                  <w:divBdr>
                    <w:top w:val="none" w:sz="0" w:space="0" w:color="auto"/>
                    <w:left w:val="none" w:sz="0" w:space="0" w:color="auto"/>
                    <w:bottom w:val="none" w:sz="0" w:space="0" w:color="auto"/>
                    <w:right w:val="none" w:sz="0" w:space="0" w:color="auto"/>
                  </w:divBdr>
                </w:div>
                <w:div w:id="872234939">
                  <w:marLeft w:val="0"/>
                  <w:marRight w:val="0"/>
                  <w:marTop w:val="0"/>
                  <w:marBottom w:val="0"/>
                  <w:divBdr>
                    <w:top w:val="none" w:sz="0" w:space="0" w:color="auto"/>
                    <w:left w:val="none" w:sz="0" w:space="0" w:color="auto"/>
                    <w:bottom w:val="none" w:sz="0" w:space="0" w:color="auto"/>
                    <w:right w:val="none" w:sz="0" w:space="0" w:color="auto"/>
                  </w:divBdr>
                </w:div>
                <w:div w:id="183441131">
                  <w:marLeft w:val="0"/>
                  <w:marRight w:val="0"/>
                  <w:marTop w:val="0"/>
                  <w:marBottom w:val="0"/>
                  <w:divBdr>
                    <w:top w:val="none" w:sz="0" w:space="0" w:color="auto"/>
                    <w:left w:val="none" w:sz="0" w:space="0" w:color="auto"/>
                    <w:bottom w:val="none" w:sz="0" w:space="0" w:color="auto"/>
                    <w:right w:val="none" w:sz="0" w:space="0" w:color="auto"/>
                  </w:divBdr>
                </w:div>
                <w:div w:id="511577977">
                  <w:marLeft w:val="0"/>
                  <w:marRight w:val="0"/>
                  <w:marTop w:val="0"/>
                  <w:marBottom w:val="0"/>
                  <w:divBdr>
                    <w:top w:val="none" w:sz="0" w:space="0" w:color="auto"/>
                    <w:left w:val="none" w:sz="0" w:space="0" w:color="auto"/>
                    <w:bottom w:val="none" w:sz="0" w:space="0" w:color="auto"/>
                    <w:right w:val="none" w:sz="0" w:space="0" w:color="auto"/>
                  </w:divBdr>
                </w:div>
                <w:div w:id="552623524">
                  <w:marLeft w:val="0"/>
                  <w:marRight w:val="0"/>
                  <w:marTop w:val="0"/>
                  <w:marBottom w:val="0"/>
                  <w:divBdr>
                    <w:top w:val="none" w:sz="0" w:space="0" w:color="auto"/>
                    <w:left w:val="none" w:sz="0" w:space="0" w:color="auto"/>
                    <w:bottom w:val="none" w:sz="0" w:space="0" w:color="auto"/>
                    <w:right w:val="none" w:sz="0" w:space="0" w:color="auto"/>
                  </w:divBdr>
                </w:div>
                <w:div w:id="1155410845">
                  <w:marLeft w:val="0"/>
                  <w:marRight w:val="0"/>
                  <w:marTop w:val="0"/>
                  <w:marBottom w:val="0"/>
                  <w:divBdr>
                    <w:top w:val="none" w:sz="0" w:space="0" w:color="auto"/>
                    <w:left w:val="none" w:sz="0" w:space="0" w:color="auto"/>
                    <w:bottom w:val="none" w:sz="0" w:space="0" w:color="auto"/>
                    <w:right w:val="none" w:sz="0" w:space="0" w:color="auto"/>
                  </w:divBdr>
                </w:div>
                <w:div w:id="681512340">
                  <w:marLeft w:val="0"/>
                  <w:marRight w:val="0"/>
                  <w:marTop w:val="0"/>
                  <w:marBottom w:val="0"/>
                  <w:divBdr>
                    <w:top w:val="none" w:sz="0" w:space="0" w:color="auto"/>
                    <w:left w:val="none" w:sz="0" w:space="0" w:color="auto"/>
                    <w:bottom w:val="none" w:sz="0" w:space="0" w:color="auto"/>
                    <w:right w:val="none" w:sz="0" w:space="0" w:color="auto"/>
                  </w:divBdr>
                </w:div>
                <w:div w:id="792400976">
                  <w:marLeft w:val="0"/>
                  <w:marRight w:val="0"/>
                  <w:marTop w:val="0"/>
                  <w:marBottom w:val="0"/>
                  <w:divBdr>
                    <w:top w:val="none" w:sz="0" w:space="0" w:color="auto"/>
                    <w:left w:val="none" w:sz="0" w:space="0" w:color="auto"/>
                    <w:bottom w:val="none" w:sz="0" w:space="0" w:color="auto"/>
                    <w:right w:val="none" w:sz="0" w:space="0" w:color="auto"/>
                  </w:divBdr>
                </w:div>
                <w:div w:id="1490319506">
                  <w:marLeft w:val="0"/>
                  <w:marRight w:val="0"/>
                  <w:marTop w:val="0"/>
                  <w:marBottom w:val="0"/>
                  <w:divBdr>
                    <w:top w:val="none" w:sz="0" w:space="0" w:color="auto"/>
                    <w:left w:val="none" w:sz="0" w:space="0" w:color="auto"/>
                    <w:bottom w:val="none" w:sz="0" w:space="0" w:color="auto"/>
                    <w:right w:val="none" w:sz="0" w:space="0" w:color="auto"/>
                  </w:divBdr>
                </w:div>
                <w:div w:id="568927304">
                  <w:marLeft w:val="0"/>
                  <w:marRight w:val="0"/>
                  <w:marTop w:val="0"/>
                  <w:marBottom w:val="0"/>
                  <w:divBdr>
                    <w:top w:val="none" w:sz="0" w:space="0" w:color="auto"/>
                    <w:left w:val="none" w:sz="0" w:space="0" w:color="auto"/>
                    <w:bottom w:val="none" w:sz="0" w:space="0" w:color="auto"/>
                    <w:right w:val="none" w:sz="0" w:space="0" w:color="auto"/>
                  </w:divBdr>
                </w:div>
                <w:div w:id="493835884">
                  <w:marLeft w:val="0"/>
                  <w:marRight w:val="0"/>
                  <w:marTop w:val="0"/>
                  <w:marBottom w:val="0"/>
                  <w:divBdr>
                    <w:top w:val="none" w:sz="0" w:space="0" w:color="auto"/>
                    <w:left w:val="none" w:sz="0" w:space="0" w:color="auto"/>
                    <w:bottom w:val="none" w:sz="0" w:space="0" w:color="auto"/>
                    <w:right w:val="none" w:sz="0" w:space="0" w:color="auto"/>
                  </w:divBdr>
                </w:div>
                <w:div w:id="1799177505">
                  <w:marLeft w:val="0"/>
                  <w:marRight w:val="0"/>
                  <w:marTop w:val="0"/>
                  <w:marBottom w:val="0"/>
                  <w:divBdr>
                    <w:top w:val="none" w:sz="0" w:space="0" w:color="auto"/>
                    <w:left w:val="none" w:sz="0" w:space="0" w:color="auto"/>
                    <w:bottom w:val="none" w:sz="0" w:space="0" w:color="auto"/>
                    <w:right w:val="none" w:sz="0" w:space="0" w:color="auto"/>
                  </w:divBdr>
                </w:div>
                <w:div w:id="1480879135">
                  <w:marLeft w:val="0"/>
                  <w:marRight w:val="0"/>
                  <w:marTop w:val="0"/>
                  <w:marBottom w:val="0"/>
                  <w:divBdr>
                    <w:top w:val="none" w:sz="0" w:space="0" w:color="auto"/>
                    <w:left w:val="none" w:sz="0" w:space="0" w:color="auto"/>
                    <w:bottom w:val="none" w:sz="0" w:space="0" w:color="auto"/>
                    <w:right w:val="none" w:sz="0" w:space="0" w:color="auto"/>
                  </w:divBdr>
                </w:div>
                <w:div w:id="1974944277">
                  <w:marLeft w:val="0"/>
                  <w:marRight w:val="0"/>
                  <w:marTop w:val="0"/>
                  <w:marBottom w:val="0"/>
                  <w:divBdr>
                    <w:top w:val="none" w:sz="0" w:space="0" w:color="auto"/>
                    <w:left w:val="none" w:sz="0" w:space="0" w:color="auto"/>
                    <w:bottom w:val="none" w:sz="0" w:space="0" w:color="auto"/>
                    <w:right w:val="none" w:sz="0" w:space="0" w:color="auto"/>
                  </w:divBdr>
                </w:div>
                <w:div w:id="718624218">
                  <w:marLeft w:val="0"/>
                  <w:marRight w:val="0"/>
                  <w:marTop w:val="0"/>
                  <w:marBottom w:val="0"/>
                  <w:divBdr>
                    <w:top w:val="none" w:sz="0" w:space="0" w:color="auto"/>
                    <w:left w:val="none" w:sz="0" w:space="0" w:color="auto"/>
                    <w:bottom w:val="none" w:sz="0" w:space="0" w:color="auto"/>
                    <w:right w:val="none" w:sz="0" w:space="0" w:color="auto"/>
                  </w:divBdr>
                </w:div>
                <w:div w:id="968780798">
                  <w:marLeft w:val="0"/>
                  <w:marRight w:val="0"/>
                  <w:marTop w:val="0"/>
                  <w:marBottom w:val="0"/>
                  <w:divBdr>
                    <w:top w:val="none" w:sz="0" w:space="0" w:color="auto"/>
                    <w:left w:val="none" w:sz="0" w:space="0" w:color="auto"/>
                    <w:bottom w:val="none" w:sz="0" w:space="0" w:color="auto"/>
                    <w:right w:val="none" w:sz="0" w:space="0" w:color="auto"/>
                  </w:divBdr>
                </w:div>
                <w:div w:id="112287826">
                  <w:marLeft w:val="0"/>
                  <w:marRight w:val="0"/>
                  <w:marTop w:val="0"/>
                  <w:marBottom w:val="0"/>
                  <w:divBdr>
                    <w:top w:val="none" w:sz="0" w:space="0" w:color="auto"/>
                    <w:left w:val="none" w:sz="0" w:space="0" w:color="auto"/>
                    <w:bottom w:val="none" w:sz="0" w:space="0" w:color="auto"/>
                    <w:right w:val="none" w:sz="0" w:space="0" w:color="auto"/>
                  </w:divBdr>
                </w:div>
                <w:div w:id="1343357168">
                  <w:marLeft w:val="0"/>
                  <w:marRight w:val="0"/>
                  <w:marTop w:val="0"/>
                  <w:marBottom w:val="0"/>
                  <w:divBdr>
                    <w:top w:val="none" w:sz="0" w:space="0" w:color="auto"/>
                    <w:left w:val="none" w:sz="0" w:space="0" w:color="auto"/>
                    <w:bottom w:val="none" w:sz="0" w:space="0" w:color="auto"/>
                    <w:right w:val="none" w:sz="0" w:space="0" w:color="auto"/>
                  </w:divBdr>
                </w:div>
                <w:div w:id="1532181315">
                  <w:marLeft w:val="0"/>
                  <w:marRight w:val="0"/>
                  <w:marTop w:val="0"/>
                  <w:marBottom w:val="0"/>
                  <w:divBdr>
                    <w:top w:val="none" w:sz="0" w:space="0" w:color="auto"/>
                    <w:left w:val="none" w:sz="0" w:space="0" w:color="auto"/>
                    <w:bottom w:val="none" w:sz="0" w:space="0" w:color="auto"/>
                    <w:right w:val="none" w:sz="0" w:space="0" w:color="auto"/>
                  </w:divBdr>
                </w:div>
                <w:div w:id="1765763545">
                  <w:marLeft w:val="0"/>
                  <w:marRight w:val="0"/>
                  <w:marTop w:val="0"/>
                  <w:marBottom w:val="0"/>
                  <w:divBdr>
                    <w:top w:val="none" w:sz="0" w:space="0" w:color="auto"/>
                    <w:left w:val="none" w:sz="0" w:space="0" w:color="auto"/>
                    <w:bottom w:val="none" w:sz="0" w:space="0" w:color="auto"/>
                    <w:right w:val="none" w:sz="0" w:space="0" w:color="auto"/>
                  </w:divBdr>
                </w:div>
                <w:div w:id="1772974316">
                  <w:marLeft w:val="0"/>
                  <w:marRight w:val="0"/>
                  <w:marTop w:val="0"/>
                  <w:marBottom w:val="0"/>
                  <w:divBdr>
                    <w:top w:val="none" w:sz="0" w:space="0" w:color="auto"/>
                    <w:left w:val="none" w:sz="0" w:space="0" w:color="auto"/>
                    <w:bottom w:val="none" w:sz="0" w:space="0" w:color="auto"/>
                    <w:right w:val="none" w:sz="0" w:space="0" w:color="auto"/>
                  </w:divBdr>
                </w:div>
              </w:divsChild>
            </w:div>
            <w:div w:id="970405531">
              <w:marLeft w:val="0"/>
              <w:marRight w:val="0"/>
              <w:marTop w:val="0"/>
              <w:marBottom w:val="0"/>
              <w:divBdr>
                <w:top w:val="none" w:sz="0" w:space="0" w:color="auto"/>
                <w:left w:val="none" w:sz="0" w:space="0" w:color="auto"/>
                <w:bottom w:val="none" w:sz="0" w:space="0" w:color="auto"/>
                <w:right w:val="none" w:sz="0" w:space="0" w:color="auto"/>
              </w:divBdr>
              <w:divsChild>
                <w:div w:id="1736195552">
                  <w:marLeft w:val="0"/>
                  <w:marRight w:val="0"/>
                  <w:marTop w:val="0"/>
                  <w:marBottom w:val="0"/>
                  <w:divBdr>
                    <w:top w:val="none" w:sz="0" w:space="0" w:color="auto"/>
                    <w:left w:val="none" w:sz="0" w:space="0" w:color="auto"/>
                    <w:bottom w:val="none" w:sz="0" w:space="0" w:color="auto"/>
                    <w:right w:val="none" w:sz="0" w:space="0" w:color="auto"/>
                  </w:divBdr>
                </w:div>
                <w:div w:id="1288972118">
                  <w:marLeft w:val="0"/>
                  <w:marRight w:val="0"/>
                  <w:marTop w:val="0"/>
                  <w:marBottom w:val="0"/>
                  <w:divBdr>
                    <w:top w:val="none" w:sz="0" w:space="0" w:color="auto"/>
                    <w:left w:val="none" w:sz="0" w:space="0" w:color="auto"/>
                    <w:bottom w:val="none" w:sz="0" w:space="0" w:color="auto"/>
                    <w:right w:val="none" w:sz="0" w:space="0" w:color="auto"/>
                  </w:divBdr>
                </w:div>
                <w:div w:id="204300132">
                  <w:marLeft w:val="0"/>
                  <w:marRight w:val="0"/>
                  <w:marTop w:val="0"/>
                  <w:marBottom w:val="0"/>
                  <w:divBdr>
                    <w:top w:val="none" w:sz="0" w:space="0" w:color="auto"/>
                    <w:left w:val="none" w:sz="0" w:space="0" w:color="auto"/>
                    <w:bottom w:val="none" w:sz="0" w:space="0" w:color="auto"/>
                    <w:right w:val="none" w:sz="0" w:space="0" w:color="auto"/>
                  </w:divBdr>
                </w:div>
                <w:div w:id="462769035">
                  <w:marLeft w:val="0"/>
                  <w:marRight w:val="0"/>
                  <w:marTop w:val="0"/>
                  <w:marBottom w:val="0"/>
                  <w:divBdr>
                    <w:top w:val="none" w:sz="0" w:space="0" w:color="auto"/>
                    <w:left w:val="none" w:sz="0" w:space="0" w:color="auto"/>
                    <w:bottom w:val="none" w:sz="0" w:space="0" w:color="auto"/>
                    <w:right w:val="none" w:sz="0" w:space="0" w:color="auto"/>
                  </w:divBdr>
                </w:div>
                <w:div w:id="558714295">
                  <w:marLeft w:val="0"/>
                  <w:marRight w:val="0"/>
                  <w:marTop w:val="0"/>
                  <w:marBottom w:val="0"/>
                  <w:divBdr>
                    <w:top w:val="none" w:sz="0" w:space="0" w:color="auto"/>
                    <w:left w:val="none" w:sz="0" w:space="0" w:color="auto"/>
                    <w:bottom w:val="none" w:sz="0" w:space="0" w:color="auto"/>
                    <w:right w:val="none" w:sz="0" w:space="0" w:color="auto"/>
                  </w:divBdr>
                </w:div>
                <w:div w:id="1793592201">
                  <w:marLeft w:val="0"/>
                  <w:marRight w:val="0"/>
                  <w:marTop w:val="0"/>
                  <w:marBottom w:val="0"/>
                  <w:divBdr>
                    <w:top w:val="none" w:sz="0" w:space="0" w:color="auto"/>
                    <w:left w:val="none" w:sz="0" w:space="0" w:color="auto"/>
                    <w:bottom w:val="none" w:sz="0" w:space="0" w:color="auto"/>
                    <w:right w:val="none" w:sz="0" w:space="0" w:color="auto"/>
                  </w:divBdr>
                </w:div>
                <w:div w:id="85007384">
                  <w:marLeft w:val="0"/>
                  <w:marRight w:val="0"/>
                  <w:marTop w:val="0"/>
                  <w:marBottom w:val="0"/>
                  <w:divBdr>
                    <w:top w:val="none" w:sz="0" w:space="0" w:color="auto"/>
                    <w:left w:val="none" w:sz="0" w:space="0" w:color="auto"/>
                    <w:bottom w:val="none" w:sz="0" w:space="0" w:color="auto"/>
                    <w:right w:val="none" w:sz="0" w:space="0" w:color="auto"/>
                  </w:divBdr>
                </w:div>
                <w:div w:id="1839615943">
                  <w:marLeft w:val="0"/>
                  <w:marRight w:val="0"/>
                  <w:marTop w:val="0"/>
                  <w:marBottom w:val="0"/>
                  <w:divBdr>
                    <w:top w:val="none" w:sz="0" w:space="0" w:color="auto"/>
                    <w:left w:val="none" w:sz="0" w:space="0" w:color="auto"/>
                    <w:bottom w:val="none" w:sz="0" w:space="0" w:color="auto"/>
                    <w:right w:val="none" w:sz="0" w:space="0" w:color="auto"/>
                  </w:divBdr>
                </w:div>
                <w:div w:id="95560011">
                  <w:marLeft w:val="0"/>
                  <w:marRight w:val="0"/>
                  <w:marTop w:val="0"/>
                  <w:marBottom w:val="0"/>
                  <w:divBdr>
                    <w:top w:val="none" w:sz="0" w:space="0" w:color="auto"/>
                    <w:left w:val="none" w:sz="0" w:space="0" w:color="auto"/>
                    <w:bottom w:val="none" w:sz="0" w:space="0" w:color="auto"/>
                    <w:right w:val="none" w:sz="0" w:space="0" w:color="auto"/>
                  </w:divBdr>
                </w:div>
                <w:div w:id="546726454">
                  <w:marLeft w:val="0"/>
                  <w:marRight w:val="0"/>
                  <w:marTop w:val="0"/>
                  <w:marBottom w:val="0"/>
                  <w:divBdr>
                    <w:top w:val="none" w:sz="0" w:space="0" w:color="auto"/>
                    <w:left w:val="none" w:sz="0" w:space="0" w:color="auto"/>
                    <w:bottom w:val="none" w:sz="0" w:space="0" w:color="auto"/>
                    <w:right w:val="none" w:sz="0" w:space="0" w:color="auto"/>
                  </w:divBdr>
                </w:div>
                <w:div w:id="1798177358">
                  <w:marLeft w:val="0"/>
                  <w:marRight w:val="0"/>
                  <w:marTop w:val="0"/>
                  <w:marBottom w:val="0"/>
                  <w:divBdr>
                    <w:top w:val="none" w:sz="0" w:space="0" w:color="auto"/>
                    <w:left w:val="none" w:sz="0" w:space="0" w:color="auto"/>
                    <w:bottom w:val="none" w:sz="0" w:space="0" w:color="auto"/>
                    <w:right w:val="none" w:sz="0" w:space="0" w:color="auto"/>
                  </w:divBdr>
                </w:div>
                <w:div w:id="1133016693">
                  <w:marLeft w:val="0"/>
                  <w:marRight w:val="0"/>
                  <w:marTop w:val="0"/>
                  <w:marBottom w:val="0"/>
                  <w:divBdr>
                    <w:top w:val="none" w:sz="0" w:space="0" w:color="auto"/>
                    <w:left w:val="none" w:sz="0" w:space="0" w:color="auto"/>
                    <w:bottom w:val="none" w:sz="0" w:space="0" w:color="auto"/>
                    <w:right w:val="none" w:sz="0" w:space="0" w:color="auto"/>
                  </w:divBdr>
                </w:div>
                <w:div w:id="1437285685">
                  <w:marLeft w:val="0"/>
                  <w:marRight w:val="0"/>
                  <w:marTop w:val="0"/>
                  <w:marBottom w:val="0"/>
                  <w:divBdr>
                    <w:top w:val="none" w:sz="0" w:space="0" w:color="auto"/>
                    <w:left w:val="none" w:sz="0" w:space="0" w:color="auto"/>
                    <w:bottom w:val="none" w:sz="0" w:space="0" w:color="auto"/>
                    <w:right w:val="none" w:sz="0" w:space="0" w:color="auto"/>
                  </w:divBdr>
                </w:div>
                <w:div w:id="625232093">
                  <w:marLeft w:val="0"/>
                  <w:marRight w:val="0"/>
                  <w:marTop w:val="0"/>
                  <w:marBottom w:val="0"/>
                  <w:divBdr>
                    <w:top w:val="none" w:sz="0" w:space="0" w:color="auto"/>
                    <w:left w:val="none" w:sz="0" w:space="0" w:color="auto"/>
                    <w:bottom w:val="none" w:sz="0" w:space="0" w:color="auto"/>
                    <w:right w:val="none" w:sz="0" w:space="0" w:color="auto"/>
                  </w:divBdr>
                </w:div>
                <w:div w:id="984704492">
                  <w:marLeft w:val="0"/>
                  <w:marRight w:val="0"/>
                  <w:marTop w:val="0"/>
                  <w:marBottom w:val="0"/>
                  <w:divBdr>
                    <w:top w:val="none" w:sz="0" w:space="0" w:color="auto"/>
                    <w:left w:val="none" w:sz="0" w:space="0" w:color="auto"/>
                    <w:bottom w:val="none" w:sz="0" w:space="0" w:color="auto"/>
                    <w:right w:val="none" w:sz="0" w:space="0" w:color="auto"/>
                  </w:divBdr>
                </w:div>
                <w:div w:id="1452823181">
                  <w:marLeft w:val="0"/>
                  <w:marRight w:val="0"/>
                  <w:marTop w:val="0"/>
                  <w:marBottom w:val="0"/>
                  <w:divBdr>
                    <w:top w:val="none" w:sz="0" w:space="0" w:color="auto"/>
                    <w:left w:val="none" w:sz="0" w:space="0" w:color="auto"/>
                    <w:bottom w:val="none" w:sz="0" w:space="0" w:color="auto"/>
                    <w:right w:val="none" w:sz="0" w:space="0" w:color="auto"/>
                  </w:divBdr>
                </w:div>
                <w:div w:id="1783183543">
                  <w:marLeft w:val="0"/>
                  <w:marRight w:val="0"/>
                  <w:marTop w:val="0"/>
                  <w:marBottom w:val="0"/>
                  <w:divBdr>
                    <w:top w:val="none" w:sz="0" w:space="0" w:color="auto"/>
                    <w:left w:val="none" w:sz="0" w:space="0" w:color="auto"/>
                    <w:bottom w:val="none" w:sz="0" w:space="0" w:color="auto"/>
                    <w:right w:val="none" w:sz="0" w:space="0" w:color="auto"/>
                  </w:divBdr>
                </w:div>
                <w:div w:id="1442991930">
                  <w:marLeft w:val="0"/>
                  <w:marRight w:val="0"/>
                  <w:marTop w:val="0"/>
                  <w:marBottom w:val="0"/>
                  <w:divBdr>
                    <w:top w:val="none" w:sz="0" w:space="0" w:color="auto"/>
                    <w:left w:val="none" w:sz="0" w:space="0" w:color="auto"/>
                    <w:bottom w:val="none" w:sz="0" w:space="0" w:color="auto"/>
                    <w:right w:val="none" w:sz="0" w:space="0" w:color="auto"/>
                  </w:divBdr>
                </w:div>
                <w:div w:id="149253301">
                  <w:marLeft w:val="0"/>
                  <w:marRight w:val="0"/>
                  <w:marTop w:val="0"/>
                  <w:marBottom w:val="0"/>
                  <w:divBdr>
                    <w:top w:val="none" w:sz="0" w:space="0" w:color="auto"/>
                    <w:left w:val="none" w:sz="0" w:space="0" w:color="auto"/>
                    <w:bottom w:val="none" w:sz="0" w:space="0" w:color="auto"/>
                    <w:right w:val="none" w:sz="0" w:space="0" w:color="auto"/>
                  </w:divBdr>
                </w:div>
                <w:div w:id="1417751565">
                  <w:marLeft w:val="0"/>
                  <w:marRight w:val="0"/>
                  <w:marTop w:val="0"/>
                  <w:marBottom w:val="0"/>
                  <w:divBdr>
                    <w:top w:val="none" w:sz="0" w:space="0" w:color="auto"/>
                    <w:left w:val="none" w:sz="0" w:space="0" w:color="auto"/>
                    <w:bottom w:val="none" w:sz="0" w:space="0" w:color="auto"/>
                    <w:right w:val="none" w:sz="0" w:space="0" w:color="auto"/>
                  </w:divBdr>
                </w:div>
                <w:div w:id="148861543">
                  <w:marLeft w:val="0"/>
                  <w:marRight w:val="0"/>
                  <w:marTop w:val="0"/>
                  <w:marBottom w:val="0"/>
                  <w:divBdr>
                    <w:top w:val="none" w:sz="0" w:space="0" w:color="auto"/>
                    <w:left w:val="none" w:sz="0" w:space="0" w:color="auto"/>
                    <w:bottom w:val="none" w:sz="0" w:space="0" w:color="auto"/>
                    <w:right w:val="none" w:sz="0" w:space="0" w:color="auto"/>
                  </w:divBdr>
                </w:div>
                <w:div w:id="1554652750">
                  <w:marLeft w:val="0"/>
                  <w:marRight w:val="0"/>
                  <w:marTop w:val="0"/>
                  <w:marBottom w:val="0"/>
                  <w:divBdr>
                    <w:top w:val="none" w:sz="0" w:space="0" w:color="auto"/>
                    <w:left w:val="none" w:sz="0" w:space="0" w:color="auto"/>
                    <w:bottom w:val="none" w:sz="0" w:space="0" w:color="auto"/>
                    <w:right w:val="none" w:sz="0" w:space="0" w:color="auto"/>
                  </w:divBdr>
                </w:div>
                <w:div w:id="495193639">
                  <w:marLeft w:val="0"/>
                  <w:marRight w:val="0"/>
                  <w:marTop w:val="0"/>
                  <w:marBottom w:val="0"/>
                  <w:divBdr>
                    <w:top w:val="none" w:sz="0" w:space="0" w:color="auto"/>
                    <w:left w:val="none" w:sz="0" w:space="0" w:color="auto"/>
                    <w:bottom w:val="none" w:sz="0" w:space="0" w:color="auto"/>
                    <w:right w:val="none" w:sz="0" w:space="0" w:color="auto"/>
                  </w:divBdr>
                </w:div>
                <w:div w:id="61604312">
                  <w:marLeft w:val="0"/>
                  <w:marRight w:val="0"/>
                  <w:marTop w:val="0"/>
                  <w:marBottom w:val="0"/>
                  <w:divBdr>
                    <w:top w:val="none" w:sz="0" w:space="0" w:color="auto"/>
                    <w:left w:val="none" w:sz="0" w:space="0" w:color="auto"/>
                    <w:bottom w:val="none" w:sz="0" w:space="0" w:color="auto"/>
                    <w:right w:val="none" w:sz="0" w:space="0" w:color="auto"/>
                  </w:divBdr>
                </w:div>
                <w:div w:id="1738088580">
                  <w:marLeft w:val="0"/>
                  <w:marRight w:val="0"/>
                  <w:marTop w:val="0"/>
                  <w:marBottom w:val="0"/>
                  <w:divBdr>
                    <w:top w:val="none" w:sz="0" w:space="0" w:color="auto"/>
                    <w:left w:val="none" w:sz="0" w:space="0" w:color="auto"/>
                    <w:bottom w:val="none" w:sz="0" w:space="0" w:color="auto"/>
                    <w:right w:val="none" w:sz="0" w:space="0" w:color="auto"/>
                  </w:divBdr>
                </w:div>
                <w:div w:id="635530865">
                  <w:marLeft w:val="0"/>
                  <w:marRight w:val="0"/>
                  <w:marTop w:val="0"/>
                  <w:marBottom w:val="0"/>
                  <w:divBdr>
                    <w:top w:val="none" w:sz="0" w:space="0" w:color="auto"/>
                    <w:left w:val="none" w:sz="0" w:space="0" w:color="auto"/>
                    <w:bottom w:val="none" w:sz="0" w:space="0" w:color="auto"/>
                    <w:right w:val="none" w:sz="0" w:space="0" w:color="auto"/>
                  </w:divBdr>
                </w:div>
                <w:div w:id="400101230">
                  <w:marLeft w:val="0"/>
                  <w:marRight w:val="0"/>
                  <w:marTop w:val="0"/>
                  <w:marBottom w:val="0"/>
                  <w:divBdr>
                    <w:top w:val="none" w:sz="0" w:space="0" w:color="auto"/>
                    <w:left w:val="none" w:sz="0" w:space="0" w:color="auto"/>
                    <w:bottom w:val="none" w:sz="0" w:space="0" w:color="auto"/>
                    <w:right w:val="none" w:sz="0" w:space="0" w:color="auto"/>
                  </w:divBdr>
                </w:div>
                <w:div w:id="454832594">
                  <w:marLeft w:val="0"/>
                  <w:marRight w:val="0"/>
                  <w:marTop w:val="0"/>
                  <w:marBottom w:val="0"/>
                  <w:divBdr>
                    <w:top w:val="none" w:sz="0" w:space="0" w:color="auto"/>
                    <w:left w:val="none" w:sz="0" w:space="0" w:color="auto"/>
                    <w:bottom w:val="none" w:sz="0" w:space="0" w:color="auto"/>
                    <w:right w:val="none" w:sz="0" w:space="0" w:color="auto"/>
                  </w:divBdr>
                </w:div>
                <w:div w:id="2073308035">
                  <w:marLeft w:val="0"/>
                  <w:marRight w:val="0"/>
                  <w:marTop w:val="0"/>
                  <w:marBottom w:val="0"/>
                  <w:divBdr>
                    <w:top w:val="none" w:sz="0" w:space="0" w:color="auto"/>
                    <w:left w:val="none" w:sz="0" w:space="0" w:color="auto"/>
                    <w:bottom w:val="none" w:sz="0" w:space="0" w:color="auto"/>
                    <w:right w:val="none" w:sz="0" w:space="0" w:color="auto"/>
                  </w:divBdr>
                </w:div>
                <w:div w:id="50231883">
                  <w:marLeft w:val="0"/>
                  <w:marRight w:val="0"/>
                  <w:marTop w:val="0"/>
                  <w:marBottom w:val="0"/>
                  <w:divBdr>
                    <w:top w:val="none" w:sz="0" w:space="0" w:color="auto"/>
                    <w:left w:val="none" w:sz="0" w:space="0" w:color="auto"/>
                    <w:bottom w:val="none" w:sz="0" w:space="0" w:color="auto"/>
                    <w:right w:val="none" w:sz="0" w:space="0" w:color="auto"/>
                  </w:divBdr>
                </w:div>
                <w:div w:id="427580824">
                  <w:marLeft w:val="0"/>
                  <w:marRight w:val="0"/>
                  <w:marTop w:val="0"/>
                  <w:marBottom w:val="0"/>
                  <w:divBdr>
                    <w:top w:val="none" w:sz="0" w:space="0" w:color="auto"/>
                    <w:left w:val="none" w:sz="0" w:space="0" w:color="auto"/>
                    <w:bottom w:val="none" w:sz="0" w:space="0" w:color="auto"/>
                    <w:right w:val="none" w:sz="0" w:space="0" w:color="auto"/>
                  </w:divBdr>
                </w:div>
                <w:div w:id="607202732">
                  <w:marLeft w:val="0"/>
                  <w:marRight w:val="0"/>
                  <w:marTop w:val="0"/>
                  <w:marBottom w:val="0"/>
                  <w:divBdr>
                    <w:top w:val="none" w:sz="0" w:space="0" w:color="auto"/>
                    <w:left w:val="none" w:sz="0" w:space="0" w:color="auto"/>
                    <w:bottom w:val="none" w:sz="0" w:space="0" w:color="auto"/>
                    <w:right w:val="none" w:sz="0" w:space="0" w:color="auto"/>
                  </w:divBdr>
                </w:div>
                <w:div w:id="1139373616">
                  <w:marLeft w:val="0"/>
                  <w:marRight w:val="0"/>
                  <w:marTop w:val="0"/>
                  <w:marBottom w:val="0"/>
                  <w:divBdr>
                    <w:top w:val="none" w:sz="0" w:space="0" w:color="auto"/>
                    <w:left w:val="none" w:sz="0" w:space="0" w:color="auto"/>
                    <w:bottom w:val="none" w:sz="0" w:space="0" w:color="auto"/>
                    <w:right w:val="none" w:sz="0" w:space="0" w:color="auto"/>
                  </w:divBdr>
                </w:div>
                <w:div w:id="1726030257">
                  <w:marLeft w:val="0"/>
                  <w:marRight w:val="0"/>
                  <w:marTop w:val="0"/>
                  <w:marBottom w:val="0"/>
                  <w:divBdr>
                    <w:top w:val="none" w:sz="0" w:space="0" w:color="auto"/>
                    <w:left w:val="none" w:sz="0" w:space="0" w:color="auto"/>
                    <w:bottom w:val="none" w:sz="0" w:space="0" w:color="auto"/>
                    <w:right w:val="none" w:sz="0" w:space="0" w:color="auto"/>
                  </w:divBdr>
                </w:div>
                <w:div w:id="1678849437">
                  <w:marLeft w:val="0"/>
                  <w:marRight w:val="0"/>
                  <w:marTop w:val="0"/>
                  <w:marBottom w:val="0"/>
                  <w:divBdr>
                    <w:top w:val="none" w:sz="0" w:space="0" w:color="auto"/>
                    <w:left w:val="none" w:sz="0" w:space="0" w:color="auto"/>
                    <w:bottom w:val="none" w:sz="0" w:space="0" w:color="auto"/>
                    <w:right w:val="none" w:sz="0" w:space="0" w:color="auto"/>
                  </w:divBdr>
                </w:div>
                <w:div w:id="52311366">
                  <w:marLeft w:val="0"/>
                  <w:marRight w:val="0"/>
                  <w:marTop w:val="0"/>
                  <w:marBottom w:val="0"/>
                  <w:divBdr>
                    <w:top w:val="none" w:sz="0" w:space="0" w:color="auto"/>
                    <w:left w:val="none" w:sz="0" w:space="0" w:color="auto"/>
                    <w:bottom w:val="none" w:sz="0" w:space="0" w:color="auto"/>
                    <w:right w:val="none" w:sz="0" w:space="0" w:color="auto"/>
                  </w:divBdr>
                </w:div>
                <w:div w:id="2136168994">
                  <w:marLeft w:val="0"/>
                  <w:marRight w:val="0"/>
                  <w:marTop w:val="0"/>
                  <w:marBottom w:val="0"/>
                  <w:divBdr>
                    <w:top w:val="none" w:sz="0" w:space="0" w:color="auto"/>
                    <w:left w:val="none" w:sz="0" w:space="0" w:color="auto"/>
                    <w:bottom w:val="none" w:sz="0" w:space="0" w:color="auto"/>
                    <w:right w:val="none" w:sz="0" w:space="0" w:color="auto"/>
                  </w:divBdr>
                </w:div>
                <w:div w:id="1008097154">
                  <w:marLeft w:val="0"/>
                  <w:marRight w:val="0"/>
                  <w:marTop w:val="0"/>
                  <w:marBottom w:val="0"/>
                  <w:divBdr>
                    <w:top w:val="none" w:sz="0" w:space="0" w:color="auto"/>
                    <w:left w:val="none" w:sz="0" w:space="0" w:color="auto"/>
                    <w:bottom w:val="none" w:sz="0" w:space="0" w:color="auto"/>
                    <w:right w:val="none" w:sz="0" w:space="0" w:color="auto"/>
                  </w:divBdr>
                </w:div>
                <w:div w:id="2001695015">
                  <w:marLeft w:val="0"/>
                  <w:marRight w:val="0"/>
                  <w:marTop w:val="0"/>
                  <w:marBottom w:val="0"/>
                  <w:divBdr>
                    <w:top w:val="none" w:sz="0" w:space="0" w:color="auto"/>
                    <w:left w:val="none" w:sz="0" w:space="0" w:color="auto"/>
                    <w:bottom w:val="none" w:sz="0" w:space="0" w:color="auto"/>
                    <w:right w:val="none" w:sz="0" w:space="0" w:color="auto"/>
                  </w:divBdr>
                </w:div>
                <w:div w:id="182600523">
                  <w:marLeft w:val="0"/>
                  <w:marRight w:val="0"/>
                  <w:marTop w:val="0"/>
                  <w:marBottom w:val="0"/>
                  <w:divBdr>
                    <w:top w:val="none" w:sz="0" w:space="0" w:color="auto"/>
                    <w:left w:val="none" w:sz="0" w:space="0" w:color="auto"/>
                    <w:bottom w:val="none" w:sz="0" w:space="0" w:color="auto"/>
                    <w:right w:val="none" w:sz="0" w:space="0" w:color="auto"/>
                  </w:divBdr>
                </w:div>
                <w:div w:id="2005668721">
                  <w:marLeft w:val="0"/>
                  <w:marRight w:val="0"/>
                  <w:marTop w:val="0"/>
                  <w:marBottom w:val="0"/>
                  <w:divBdr>
                    <w:top w:val="none" w:sz="0" w:space="0" w:color="auto"/>
                    <w:left w:val="none" w:sz="0" w:space="0" w:color="auto"/>
                    <w:bottom w:val="none" w:sz="0" w:space="0" w:color="auto"/>
                    <w:right w:val="none" w:sz="0" w:space="0" w:color="auto"/>
                  </w:divBdr>
                </w:div>
                <w:div w:id="413356525">
                  <w:marLeft w:val="0"/>
                  <w:marRight w:val="0"/>
                  <w:marTop w:val="0"/>
                  <w:marBottom w:val="0"/>
                  <w:divBdr>
                    <w:top w:val="none" w:sz="0" w:space="0" w:color="auto"/>
                    <w:left w:val="none" w:sz="0" w:space="0" w:color="auto"/>
                    <w:bottom w:val="none" w:sz="0" w:space="0" w:color="auto"/>
                    <w:right w:val="none" w:sz="0" w:space="0" w:color="auto"/>
                  </w:divBdr>
                </w:div>
                <w:div w:id="931860943">
                  <w:marLeft w:val="0"/>
                  <w:marRight w:val="0"/>
                  <w:marTop w:val="0"/>
                  <w:marBottom w:val="0"/>
                  <w:divBdr>
                    <w:top w:val="none" w:sz="0" w:space="0" w:color="auto"/>
                    <w:left w:val="none" w:sz="0" w:space="0" w:color="auto"/>
                    <w:bottom w:val="none" w:sz="0" w:space="0" w:color="auto"/>
                    <w:right w:val="none" w:sz="0" w:space="0" w:color="auto"/>
                  </w:divBdr>
                </w:div>
                <w:div w:id="1352031578">
                  <w:marLeft w:val="0"/>
                  <w:marRight w:val="0"/>
                  <w:marTop w:val="0"/>
                  <w:marBottom w:val="0"/>
                  <w:divBdr>
                    <w:top w:val="none" w:sz="0" w:space="0" w:color="auto"/>
                    <w:left w:val="none" w:sz="0" w:space="0" w:color="auto"/>
                    <w:bottom w:val="none" w:sz="0" w:space="0" w:color="auto"/>
                    <w:right w:val="none" w:sz="0" w:space="0" w:color="auto"/>
                  </w:divBdr>
                </w:div>
                <w:div w:id="481389664">
                  <w:marLeft w:val="0"/>
                  <w:marRight w:val="0"/>
                  <w:marTop w:val="0"/>
                  <w:marBottom w:val="0"/>
                  <w:divBdr>
                    <w:top w:val="none" w:sz="0" w:space="0" w:color="auto"/>
                    <w:left w:val="none" w:sz="0" w:space="0" w:color="auto"/>
                    <w:bottom w:val="none" w:sz="0" w:space="0" w:color="auto"/>
                    <w:right w:val="none" w:sz="0" w:space="0" w:color="auto"/>
                  </w:divBdr>
                </w:div>
                <w:div w:id="1111701994">
                  <w:marLeft w:val="0"/>
                  <w:marRight w:val="0"/>
                  <w:marTop w:val="0"/>
                  <w:marBottom w:val="0"/>
                  <w:divBdr>
                    <w:top w:val="none" w:sz="0" w:space="0" w:color="auto"/>
                    <w:left w:val="none" w:sz="0" w:space="0" w:color="auto"/>
                    <w:bottom w:val="none" w:sz="0" w:space="0" w:color="auto"/>
                    <w:right w:val="none" w:sz="0" w:space="0" w:color="auto"/>
                  </w:divBdr>
                </w:div>
                <w:div w:id="427312689">
                  <w:marLeft w:val="0"/>
                  <w:marRight w:val="0"/>
                  <w:marTop w:val="0"/>
                  <w:marBottom w:val="0"/>
                  <w:divBdr>
                    <w:top w:val="none" w:sz="0" w:space="0" w:color="auto"/>
                    <w:left w:val="none" w:sz="0" w:space="0" w:color="auto"/>
                    <w:bottom w:val="none" w:sz="0" w:space="0" w:color="auto"/>
                    <w:right w:val="none" w:sz="0" w:space="0" w:color="auto"/>
                  </w:divBdr>
                </w:div>
                <w:div w:id="1483036939">
                  <w:marLeft w:val="0"/>
                  <w:marRight w:val="0"/>
                  <w:marTop w:val="0"/>
                  <w:marBottom w:val="0"/>
                  <w:divBdr>
                    <w:top w:val="none" w:sz="0" w:space="0" w:color="auto"/>
                    <w:left w:val="none" w:sz="0" w:space="0" w:color="auto"/>
                    <w:bottom w:val="none" w:sz="0" w:space="0" w:color="auto"/>
                    <w:right w:val="none" w:sz="0" w:space="0" w:color="auto"/>
                  </w:divBdr>
                </w:div>
                <w:div w:id="244918815">
                  <w:marLeft w:val="0"/>
                  <w:marRight w:val="0"/>
                  <w:marTop w:val="0"/>
                  <w:marBottom w:val="0"/>
                  <w:divBdr>
                    <w:top w:val="none" w:sz="0" w:space="0" w:color="auto"/>
                    <w:left w:val="none" w:sz="0" w:space="0" w:color="auto"/>
                    <w:bottom w:val="none" w:sz="0" w:space="0" w:color="auto"/>
                    <w:right w:val="none" w:sz="0" w:space="0" w:color="auto"/>
                  </w:divBdr>
                </w:div>
                <w:div w:id="826164304">
                  <w:marLeft w:val="0"/>
                  <w:marRight w:val="0"/>
                  <w:marTop w:val="0"/>
                  <w:marBottom w:val="0"/>
                  <w:divBdr>
                    <w:top w:val="none" w:sz="0" w:space="0" w:color="auto"/>
                    <w:left w:val="none" w:sz="0" w:space="0" w:color="auto"/>
                    <w:bottom w:val="none" w:sz="0" w:space="0" w:color="auto"/>
                    <w:right w:val="none" w:sz="0" w:space="0" w:color="auto"/>
                  </w:divBdr>
                </w:div>
                <w:div w:id="1398747434">
                  <w:marLeft w:val="0"/>
                  <w:marRight w:val="0"/>
                  <w:marTop w:val="0"/>
                  <w:marBottom w:val="0"/>
                  <w:divBdr>
                    <w:top w:val="none" w:sz="0" w:space="0" w:color="auto"/>
                    <w:left w:val="none" w:sz="0" w:space="0" w:color="auto"/>
                    <w:bottom w:val="none" w:sz="0" w:space="0" w:color="auto"/>
                    <w:right w:val="none" w:sz="0" w:space="0" w:color="auto"/>
                  </w:divBdr>
                </w:div>
                <w:div w:id="1048921862">
                  <w:marLeft w:val="0"/>
                  <w:marRight w:val="0"/>
                  <w:marTop w:val="0"/>
                  <w:marBottom w:val="0"/>
                  <w:divBdr>
                    <w:top w:val="none" w:sz="0" w:space="0" w:color="auto"/>
                    <w:left w:val="none" w:sz="0" w:space="0" w:color="auto"/>
                    <w:bottom w:val="none" w:sz="0" w:space="0" w:color="auto"/>
                    <w:right w:val="none" w:sz="0" w:space="0" w:color="auto"/>
                  </w:divBdr>
                </w:div>
                <w:div w:id="88627339">
                  <w:marLeft w:val="0"/>
                  <w:marRight w:val="0"/>
                  <w:marTop w:val="0"/>
                  <w:marBottom w:val="0"/>
                  <w:divBdr>
                    <w:top w:val="none" w:sz="0" w:space="0" w:color="auto"/>
                    <w:left w:val="none" w:sz="0" w:space="0" w:color="auto"/>
                    <w:bottom w:val="none" w:sz="0" w:space="0" w:color="auto"/>
                    <w:right w:val="none" w:sz="0" w:space="0" w:color="auto"/>
                  </w:divBdr>
                </w:div>
                <w:div w:id="544608079">
                  <w:marLeft w:val="0"/>
                  <w:marRight w:val="0"/>
                  <w:marTop w:val="0"/>
                  <w:marBottom w:val="0"/>
                  <w:divBdr>
                    <w:top w:val="none" w:sz="0" w:space="0" w:color="auto"/>
                    <w:left w:val="none" w:sz="0" w:space="0" w:color="auto"/>
                    <w:bottom w:val="none" w:sz="0" w:space="0" w:color="auto"/>
                    <w:right w:val="none" w:sz="0" w:space="0" w:color="auto"/>
                  </w:divBdr>
                </w:div>
                <w:div w:id="1253391181">
                  <w:marLeft w:val="0"/>
                  <w:marRight w:val="0"/>
                  <w:marTop w:val="0"/>
                  <w:marBottom w:val="0"/>
                  <w:divBdr>
                    <w:top w:val="none" w:sz="0" w:space="0" w:color="auto"/>
                    <w:left w:val="none" w:sz="0" w:space="0" w:color="auto"/>
                    <w:bottom w:val="none" w:sz="0" w:space="0" w:color="auto"/>
                    <w:right w:val="none" w:sz="0" w:space="0" w:color="auto"/>
                  </w:divBdr>
                </w:div>
                <w:div w:id="1686134943">
                  <w:marLeft w:val="0"/>
                  <w:marRight w:val="0"/>
                  <w:marTop w:val="0"/>
                  <w:marBottom w:val="0"/>
                  <w:divBdr>
                    <w:top w:val="none" w:sz="0" w:space="0" w:color="auto"/>
                    <w:left w:val="none" w:sz="0" w:space="0" w:color="auto"/>
                    <w:bottom w:val="none" w:sz="0" w:space="0" w:color="auto"/>
                    <w:right w:val="none" w:sz="0" w:space="0" w:color="auto"/>
                  </w:divBdr>
                </w:div>
                <w:div w:id="1064528869">
                  <w:marLeft w:val="0"/>
                  <w:marRight w:val="0"/>
                  <w:marTop w:val="0"/>
                  <w:marBottom w:val="0"/>
                  <w:divBdr>
                    <w:top w:val="none" w:sz="0" w:space="0" w:color="auto"/>
                    <w:left w:val="none" w:sz="0" w:space="0" w:color="auto"/>
                    <w:bottom w:val="none" w:sz="0" w:space="0" w:color="auto"/>
                    <w:right w:val="none" w:sz="0" w:space="0" w:color="auto"/>
                  </w:divBdr>
                </w:div>
                <w:div w:id="1433742793">
                  <w:marLeft w:val="0"/>
                  <w:marRight w:val="0"/>
                  <w:marTop w:val="0"/>
                  <w:marBottom w:val="0"/>
                  <w:divBdr>
                    <w:top w:val="none" w:sz="0" w:space="0" w:color="auto"/>
                    <w:left w:val="none" w:sz="0" w:space="0" w:color="auto"/>
                    <w:bottom w:val="none" w:sz="0" w:space="0" w:color="auto"/>
                    <w:right w:val="none" w:sz="0" w:space="0" w:color="auto"/>
                  </w:divBdr>
                </w:div>
                <w:div w:id="1691487067">
                  <w:marLeft w:val="0"/>
                  <w:marRight w:val="0"/>
                  <w:marTop w:val="0"/>
                  <w:marBottom w:val="0"/>
                  <w:divBdr>
                    <w:top w:val="none" w:sz="0" w:space="0" w:color="auto"/>
                    <w:left w:val="none" w:sz="0" w:space="0" w:color="auto"/>
                    <w:bottom w:val="none" w:sz="0" w:space="0" w:color="auto"/>
                    <w:right w:val="none" w:sz="0" w:space="0" w:color="auto"/>
                  </w:divBdr>
                </w:div>
                <w:div w:id="1329091311">
                  <w:marLeft w:val="0"/>
                  <w:marRight w:val="0"/>
                  <w:marTop w:val="0"/>
                  <w:marBottom w:val="0"/>
                  <w:divBdr>
                    <w:top w:val="none" w:sz="0" w:space="0" w:color="auto"/>
                    <w:left w:val="none" w:sz="0" w:space="0" w:color="auto"/>
                    <w:bottom w:val="none" w:sz="0" w:space="0" w:color="auto"/>
                    <w:right w:val="none" w:sz="0" w:space="0" w:color="auto"/>
                  </w:divBdr>
                </w:div>
                <w:div w:id="125976518">
                  <w:marLeft w:val="0"/>
                  <w:marRight w:val="0"/>
                  <w:marTop w:val="0"/>
                  <w:marBottom w:val="0"/>
                  <w:divBdr>
                    <w:top w:val="none" w:sz="0" w:space="0" w:color="auto"/>
                    <w:left w:val="none" w:sz="0" w:space="0" w:color="auto"/>
                    <w:bottom w:val="none" w:sz="0" w:space="0" w:color="auto"/>
                    <w:right w:val="none" w:sz="0" w:space="0" w:color="auto"/>
                  </w:divBdr>
                </w:div>
                <w:div w:id="78478965">
                  <w:marLeft w:val="0"/>
                  <w:marRight w:val="0"/>
                  <w:marTop w:val="0"/>
                  <w:marBottom w:val="0"/>
                  <w:divBdr>
                    <w:top w:val="none" w:sz="0" w:space="0" w:color="auto"/>
                    <w:left w:val="none" w:sz="0" w:space="0" w:color="auto"/>
                    <w:bottom w:val="none" w:sz="0" w:space="0" w:color="auto"/>
                    <w:right w:val="none" w:sz="0" w:space="0" w:color="auto"/>
                  </w:divBdr>
                </w:div>
                <w:div w:id="212009806">
                  <w:marLeft w:val="0"/>
                  <w:marRight w:val="0"/>
                  <w:marTop w:val="0"/>
                  <w:marBottom w:val="0"/>
                  <w:divBdr>
                    <w:top w:val="none" w:sz="0" w:space="0" w:color="auto"/>
                    <w:left w:val="none" w:sz="0" w:space="0" w:color="auto"/>
                    <w:bottom w:val="none" w:sz="0" w:space="0" w:color="auto"/>
                    <w:right w:val="none" w:sz="0" w:space="0" w:color="auto"/>
                  </w:divBdr>
                </w:div>
                <w:div w:id="913248684">
                  <w:marLeft w:val="0"/>
                  <w:marRight w:val="0"/>
                  <w:marTop w:val="0"/>
                  <w:marBottom w:val="0"/>
                  <w:divBdr>
                    <w:top w:val="none" w:sz="0" w:space="0" w:color="auto"/>
                    <w:left w:val="none" w:sz="0" w:space="0" w:color="auto"/>
                    <w:bottom w:val="none" w:sz="0" w:space="0" w:color="auto"/>
                    <w:right w:val="none" w:sz="0" w:space="0" w:color="auto"/>
                  </w:divBdr>
                </w:div>
                <w:div w:id="330064411">
                  <w:marLeft w:val="0"/>
                  <w:marRight w:val="0"/>
                  <w:marTop w:val="0"/>
                  <w:marBottom w:val="0"/>
                  <w:divBdr>
                    <w:top w:val="none" w:sz="0" w:space="0" w:color="auto"/>
                    <w:left w:val="none" w:sz="0" w:space="0" w:color="auto"/>
                    <w:bottom w:val="none" w:sz="0" w:space="0" w:color="auto"/>
                    <w:right w:val="none" w:sz="0" w:space="0" w:color="auto"/>
                  </w:divBdr>
                </w:div>
                <w:div w:id="1237667419">
                  <w:marLeft w:val="0"/>
                  <w:marRight w:val="0"/>
                  <w:marTop w:val="0"/>
                  <w:marBottom w:val="0"/>
                  <w:divBdr>
                    <w:top w:val="none" w:sz="0" w:space="0" w:color="auto"/>
                    <w:left w:val="none" w:sz="0" w:space="0" w:color="auto"/>
                    <w:bottom w:val="none" w:sz="0" w:space="0" w:color="auto"/>
                    <w:right w:val="none" w:sz="0" w:space="0" w:color="auto"/>
                  </w:divBdr>
                </w:div>
                <w:div w:id="390077128">
                  <w:marLeft w:val="0"/>
                  <w:marRight w:val="0"/>
                  <w:marTop w:val="0"/>
                  <w:marBottom w:val="0"/>
                  <w:divBdr>
                    <w:top w:val="none" w:sz="0" w:space="0" w:color="auto"/>
                    <w:left w:val="none" w:sz="0" w:space="0" w:color="auto"/>
                    <w:bottom w:val="none" w:sz="0" w:space="0" w:color="auto"/>
                    <w:right w:val="none" w:sz="0" w:space="0" w:color="auto"/>
                  </w:divBdr>
                </w:div>
                <w:div w:id="817303564">
                  <w:marLeft w:val="0"/>
                  <w:marRight w:val="0"/>
                  <w:marTop w:val="0"/>
                  <w:marBottom w:val="0"/>
                  <w:divBdr>
                    <w:top w:val="none" w:sz="0" w:space="0" w:color="auto"/>
                    <w:left w:val="none" w:sz="0" w:space="0" w:color="auto"/>
                    <w:bottom w:val="none" w:sz="0" w:space="0" w:color="auto"/>
                    <w:right w:val="none" w:sz="0" w:space="0" w:color="auto"/>
                  </w:divBdr>
                </w:div>
                <w:div w:id="656156930">
                  <w:marLeft w:val="0"/>
                  <w:marRight w:val="0"/>
                  <w:marTop w:val="0"/>
                  <w:marBottom w:val="0"/>
                  <w:divBdr>
                    <w:top w:val="none" w:sz="0" w:space="0" w:color="auto"/>
                    <w:left w:val="none" w:sz="0" w:space="0" w:color="auto"/>
                    <w:bottom w:val="none" w:sz="0" w:space="0" w:color="auto"/>
                    <w:right w:val="none" w:sz="0" w:space="0" w:color="auto"/>
                  </w:divBdr>
                </w:div>
                <w:div w:id="309217970">
                  <w:marLeft w:val="0"/>
                  <w:marRight w:val="0"/>
                  <w:marTop w:val="0"/>
                  <w:marBottom w:val="0"/>
                  <w:divBdr>
                    <w:top w:val="none" w:sz="0" w:space="0" w:color="auto"/>
                    <w:left w:val="none" w:sz="0" w:space="0" w:color="auto"/>
                    <w:bottom w:val="none" w:sz="0" w:space="0" w:color="auto"/>
                    <w:right w:val="none" w:sz="0" w:space="0" w:color="auto"/>
                  </w:divBdr>
                </w:div>
                <w:div w:id="394744217">
                  <w:marLeft w:val="0"/>
                  <w:marRight w:val="0"/>
                  <w:marTop w:val="0"/>
                  <w:marBottom w:val="0"/>
                  <w:divBdr>
                    <w:top w:val="none" w:sz="0" w:space="0" w:color="auto"/>
                    <w:left w:val="none" w:sz="0" w:space="0" w:color="auto"/>
                    <w:bottom w:val="none" w:sz="0" w:space="0" w:color="auto"/>
                    <w:right w:val="none" w:sz="0" w:space="0" w:color="auto"/>
                  </w:divBdr>
                </w:div>
                <w:div w:id="290522085">
                  <w:marLeft w:val="0"/>
                  <w:marRight w:val="0"/>
                  <w:marTop w:val="0"/>
                  <w:marBottom w:val="0"/>
                  <w:divBdr>
                    <w:top w:val="none" w:sz="0" w:space="0" w:color="auto"/>
                    <w:left w:val="none" w:sz="0" w:space="0" w:color="auto"/>
                    <w:bottom w:val="none" w:sz="0" w:space="0" w:color="auto"/>
                    <w:right w:val="none" w:sz="0" w:space="0" w:color="auto"/>
                  </w:divBdr>
                </w:div>
                <w:div w:id="1623026513">
                  <w:marLeft w:val="0"/>
                  <w:marRight w:val="0"/>
                  <w:marTop w:val="0"/>
                  <w:marBottom w:val="0"/>
                  <w:divBdr>
                    <w:top w:val="none" w:sz="0" w:space="0" w:color="auto"/>
                    <w:left w:val="none" w:sz="0" w:space="0" w:color="auto"/>
                    <w:bottom w:val="none" w:sz="0" w:space="0" w:color="auto"/>
                    <w:right w:val="none" w:sz="0" w:space="0" w:color="auto"/>
                  </w:divBdr>
                </w:div>
                <w:div w:id="1402558967">
                  <w:marLeft w:val="0"/>
                  <w:marRight w:val="0"/>
                  <w:marTop w:val="0"/>
                  <w:marBottom w:val="0"/>
                  <w:divBdr>
                    <w:top w:val="none" w:sz="0" w:space="0" w:color="auto"/>
                    <w:left w:val="none" w:sz="0" w:space="0" w:color="auto"/>
                    <w:bottom w:val="none" w:sz="0" w:space="0" w:color="auto"/>
                    <w:right w:val="none" w:sz="0" w:space="0" w:color="auto"/>
                  </w:divBdr>
                </w:div>
                <w:div w:id="800148561">
                  <w:marLeft w:val="0"/>
                  <w:marRight w:val="0"/>
                  <w:marTop w:val="0"/>
                  <w:marBottom w:val="0"/>
                  <w:divBdr>
                    <w:top w:val="none" w:sz="0" w:space="0" w:color="auto"/>
                    <w:left w:val="none" w:sz="0" w:space="0" w:color="auto"/>
                    <w:bottom w:val="none" w:sz="0" w:space="0" w:color="auto"/>
                    <w:right w:val="none" w:sz="0" w:space="0" w:color="auto"/>
                  </w:divBdr>
                </w:div>
                <w:div w:id="1504196842">
                  <w:marLeft w:val="0"/>
                  <w:marRight w:val="0"/>
                  <w:marTop w:val="0"/>
                  <w:marBottom w:val="0"/>
                  <w:divBdr>
                    <w:top w:val="none" w:sz="0" w:space="0" w:color="auto"/>
                    <w:left w:val="none" w:sz="0" w:space="0" w:color="auto"/>
                    <w:bottom w:val="none" w:sz="0" w:space="0" w:color="auto"/>
                    <w:right w:val="none" w:sz="0" w:space="0" w:color="auto"/>
                  </w:divBdr>
                </w:div>
                <w:div w:id="561063525">
                  <w:marLeft w:val="0"/>
                  <w:marRight w:val="0"/>
                  <w:marTop w:val="0"/>
                  <w:marBottom w:val="0"/>
                  <w:divBdr>
                    <w:top w:val="none" w:sz="0" w:space="0" w:color="auto"/>
                    <w:left w:val="none" w:sz="0" w:space="0" w:color="auto"/>
                    <w:bottom w:val="none" w:sz="0" w:space="0" w:color="auto"/>
                    <w:right w:val="none" w:sz="0" w:space="0" w:color="auto"/>
                  </w:divBdr>
                </w:div>
                <w:div w:id="957033146">
                  <w:marLeft w:val="0"/>
                  <w:marRight w:val="0"/>
                  <w:marTop w:val="0"/>
                  <w:marBottom w:val="0"/>
                  <w:divBdr>
                    <w:top w:val="none" w:sz="0" w:space="0" w:color="auto"/>
                    <w:left w:val="none" w:sz="0" w:space="0" w:color="auto"/>
                    <w:bottom w:val="none" w:sz="0" w:space="0" w:color="auto"/>
                    <w:right w:val="none" w:sz="0" w:space="0" w:color="auto"/>
                  </w:divBdr>
                </w:div>
                <w:div w:id="1250431325">
                  <w:marLeft w:val="0"/>
                  <w:marRight w:val="0"/>
                  <w:marTop w:val="0"/>
                  <w:marBottom w:val="0"/>
                  <w:divBdr>
                    <w:top w:val="none" w:sz="0" w:space="0" w:color="auto"/>
                    <w:left w:val="none" w:sz="0" w:space="0" w:color="auto"/>
                    <w:bottom w:val="none" w:sz="0" w:space="0" w:color="auto"/>
                    <w:right w:val="none" w:sz="0" w:space="0" w:color="auto"/>
                  </w:divBdr>
                </w:div>
                <w:div w:id="978150905">
                  <w:marLeft w:val="0"/>
                  <w:marRight w:val="0"/>
                  <w:marTop w:val="0"/>
                  <w:marBottom w:val="0"/>
                  <w:divBdr>
                    <w:top w:val="none" w:sz="0" w:space="0" w:color="auto"/>
                    <w:left w:val="none" w:sz="0" w:space="0" w:color="auto"/>
                    <w:bottom w:val="none" w:sz="0" w:space="0" w:color="auto"/>
                    <w:right w:val="none" w:sz="0" w:space="0" w:color="auto"/>
                  </w:divBdr>
                </w:div>
                <w:div w:id="642200104">
                  <w:marLeft w:val="0"/>
                  <w:marRight w:val="0"/>
                  <w:marTop w:val="0"/>
                  <w:marBottom w:val="0"/>
                  <w:divBdr>
                    <w:top w:val="none" w:sz="0" w:space="0" w:color="auto"/>
                    <w:left w:val="none" w:sz="0" w:space="0" w:color="auto"/>
                    <w:bottom w:val="none" w:sz="0" w:space="0" w:color="auto"/>
                    <w:right w:val="none" w:sz="0" w:space="0" w:color="auto"/>
                  </w:divBdr>
                </w:div>
                <w:div w:id="302933503">
                  <w:marLeft w:val="0"/>
                  <w:marRight w:val="0"/>
                  <w:marTop w:val="0"/>
                  <w:marBottom w:val="0"/>
                  <w:divBdr>
                    <w:top w:val="none" w:sz="0" w:space="0" w:color="auto"/>
                    <w:left w:val="none" w:sz="0" w:space="0" w:color="auto"/>
                    <w:bottom w:val="none" w:sz="0" w:space="0" w:color="auto"/>
                    <w:right w:val="none" w:sz="0" w:space="0" w:color="auto"/>
                  </w:divBdr>
                </w:div>
                <w:div w:id="562524604">
                  <w:marLeft w:val="0"/>
                  <w:marRight w:val="0"/>
                  <w:marTop w:val="0"/>
                  <w:marBottom w:val="0"/>
                  <w:divBdr>
                    <w:top w:val="none" w:sz="0" w:space="0" w:color="auto"/>
                    <w:left w:val="none" w:sz="0" w:space="0" w:color="auto"/>
                    <w:bottom w:val="none" w:sz="0" w:space="0" w:color="auto"/>
                    <w:right w:val="none" w:sz="0" w:space="0" w:color="auto"/>
                  </w:divBdr>
                </w:div>
                <w:div w:id="497581656">
                  <w:marLeft w:val="0"/>
                  <w:marRight w:val="0"/>
                  <w:marTop w:val="0"/>
                  <w:marBottom w:val="0"/>
                  <w:divBdr>
                    <w:top w:val="none" w:sz="0" w:space="0" w:color="auto"/>
                    <w:left w:val="none" w:sz="0" w:space="0" w:color="auto"/>
                    <w:bottom w:val="none" w:sz="0" w:space="0" w:color="auto"/>
                    <w:right w:val="none" w:sz="0" w:space="0" w:color="auto"/>
                  </w:divBdr>
                </w:div>
                <w:div w:id="1588341346">
                  <w:marLeft w:val="0"/>
                  <w:marRight w:val="0"/>
                  <w:marTop w:val="0"/>
                  <w:marBottom w:val="0"/>
                  <w:divBdr>
                    <w:top w:val="none" w:sz="0" w:space="0" w:color="auto"/>
                    <w:left w:val="none" w:sz="0" w:space="0" w:color="auto"/>
                    <w:bottom w:val="none" w:sz="0" w:space="0" w:color="auto"/>
                    <w:right w:val="none" w:sz="0" w:space="0" w:color="auto"/>
                  </w:divBdr>
                </w:div>
                <w:div w:id="1901750351">
                  <w:marLeft w:val="0"/>
                  <w:marRight w:val="0"/>
                  <w:marTop w:val="0"/>
                  <w:marBottom w:val="0"/>
                  <w:divBdr>
                    <w:top w:val="none" w:sz="0" w:space="0" w:color="auto"/>
                    <w:left w:val="none" w:sz="0" w:space="0" w:color="auto"/>
                    <w:bottom w:val="none" w:sz="0" w:space="0" w:color="auto"/>
                    <w:right w:val="none" w:sz="0" w:space="0" w:color="auto"/>
                  </w:divBdr>
                </w:div>
                <w:div w:id="1085684528">
                  <w:marLeft w:val="0"/>
                  <w:marRight w:val="0"/>
                  <w:marTop w:val="0"/>
                  <w:marBottom w:val="0"/>
                  <w:divBdr>
                    <w:top w:val="none" w:sz="0" w:space="0" w:color="auto"/>
                    <w:left w:val="none" w:sz="0" w:space="0" w:color="auto"/>
                    <w:bottom w:val="none" w:sz="0" w:space="0" w:color="auto"/>
                    <w:right w:val="none" w:sz="0" w:space="0" w:color="auto"/>
                  </w:divBdr>
                </w:div>
                <w:div w:id="1081409810">
                  <w:marLeft w:val="0"/>
                  <w:marRight w:val="0"/>
                  <w:marTop w:val="0"/>
                  <w:marBottom w:val="0"/>
                  <w:divBdr>
                    <w:top w:val="none" w:sz="0" w:space="0" w:color="auto"/>
                    <w:left w:val="none" w:sz="0" w:space="0" w:color="auto"/>
                    <w:bottom w:val="none" w:sz="0" w:space="0" w:color="auto"/>
                    <w:right w:val="none" w:sz="0" w:space="0" w:color="auto"/>
                  </w:divBdr>
                </w:div>
                <w:div w:id="166991784">
                  <w:marLeft w:val="0"/>
                  <w:marRight w:val="0"/>
                  <w:marTop w:val="0"/>
                  <w:marBottom w:val="0"/>
                  <w:divBdr>
                    <w:top w:val="none" w:sz="0" w:space="0" w:color="auto"/>
                    <w:left w:val="none" w:sz="0" w:space="0" w:color="auto"/>
                    <w:bottom w:val="none" w:sz="0" w:space="0" w:color="auto"/>
                    <w:right w:val="none" w:sz="0" w:space="0" w:color="auto"/>
                  </w:divBdr>
                </w:div>
                <w:div w:id="1608073444">
                  <w:marLeft w:val="0"/>
                  <w:marRight w:val="0"/>
                  <w:marTop w:val="0"/>
                  <w:marBottom w:val="0"/>
                  <w:divBdr>
                    <w:top w:val="none" w:sz="0" w:space="0" w:color="auto"/>
                    <w:left w:val="none" w:sz="0" w:space="0" w:color="auto"/>
                    <w:bottom w:val="none" w:sz="0" w:space="0" w:color="auto"/>
                    <w:right w:val="none" w:sz="0" w:space="0" w:color="auto"/>
                  </w:divBdr>
                </w:div>
                <w:div w:id="210311692">
                  <w:marLeft w:val="0"/>
                  <w:marRight w:val="0"/>
                  <w:marTop w:val="0"/>
                  <w:marBottom w:val="0"/>
                  <w:divBdr>
                    <w:top w:val="none" w:sz="0" w:space="0" w:color="auto"/>
                    <w:left w:val="none" w:sz="0" w:space="0" w:color="auto"/>
                    <w:bottom w:val="none" w:sz="0" w:space="0" w:color="auto"/>
                    <w:right w:val="none" w:sz="0" w:space="0" w:color="auto"/>
                  </w:divBdr>
                </w:div>
                <w:div w:id="1404908377">
                  <w:marLeft w:val="0"/>
                  <w:marRight w:val="0"/>
                  <w:marTop w:val="0"/>
                  <w:marBottom w:val="0"/>
                  <w:divBdr>
                    <w:top w:val="none" w:sz="0" w:space="0" w:color="auto"/>
                    <w:left w:val="none" w:sz="0" w:space="0" w:color="auto"/>
                    <w:bottom w:val="none" w:sz="0" w:space="0" w:color="auto"/>
                    <w:right w:val="none" w:sz="0" w:space="0" w:color="auto"/>
                  </w:divBdr>
                </w:div>
                <w:div w:id="1385955787">
                  <w:marLeft w:val="0"/>
                  <w:marRight w:val="0"/>
                  <w:marTop w:val="0"/>
                  <w:marBottom w:val="0"/>
                  <w:divBdr>
                    <w:top w:val="none" w:sz="0" w:space="0" w:color="auto"/>
                    <w:left w:val="none" w:sz="0" w:space="0" w:color="auto"/>
                    <w:bottom w:val="none" w:sz="0" w:space="0" w:color="auto"/>
                    <w:right w:val="none" w:sz="0" w:space="0" w:color="auto"/>
                  </w:divBdr>
                </w:div>
                <w:div w:id="1883784670">
                  <w:marLeft w:val="0"/>
                  <w:marRight w:val="0"/>
                  <w:marTop w:val="0"/>
                  <w:marBottom w:val="0"/>
                  <w:divBdr>
                    <w:top w:val="none" w:sz="0" w:space="0" w:color="auto"/>
                    <w:left w:val="none" w:sz="0" w:space="0" w:color="auto"/>
                    <w:bottom w:val="none" w:sz="0" w:space="0" w:color="auto"/>
                    <w:right w:val="none" w:sz="0" w:space="0" w:color="auto"/>
                  </w:divBdr>
                </w:div>
                <w:div w:id="1112935707">
                  <w:marLeft w:val="0"/>
                  <w:marRight w:val="0"/>
                  <w:marTop w:val="0"/>
                  <w:marBottom w:val="0"/>
                  <w:divBdr>
                    <w:top w:val="none" w:sz="0" w:space="0" w:color="auto"/>
                    <w:left w:val="none" w:sz="0" w:space="0" w:color="auto"/>
                    <w:bottom w:val="none" w:sz="0" w:space="0" w:color="auto"/>
                    <w:right w:val="none" w:sz="0" w:space="0" w:color="auto"/>
                  </w:divBdr>
                </w:div>
                <w:div w:id="1000422967">
                  <w:marLeft w:val="0"/>
                  <w:marRight w:val="0"/>
                  <w:marTop w:val="0"/>
                  <w:marBottom w:val="0"/>
                  <w:divBdr>
                    <w:top w:val="none" w:sz="0" w:space="0" w:color="auto"/>
                    <w:left w:val="none" w:sz="0" w:space="0" w:color="auto"/>
                    <w:bottom w:val="none" w:sz="0" w:space="0" w:color="auto"/>
                    <w:right w:val="none" w:sz="0" w:space="0" w:color="auto"/>
                  </w:divBdr>
                </w:div>
                <w:div w:id="1264798489">
                  <w:marLeft w:val="0"/>
                  <w:marRight w:val="0"/>
                  <w:marTop w:val="0"/>
                  <w:marBottom w:val="0"/>
                  <w:divBdr>
                    <w:top w:val="none" w:sz="0" w:space="0" w:color="auto"/>
                    <w:left w:val="none" w:sz="0" w:space="0" w:color="auto"/>
                    <w:bottom w:val="none" w:sz="0" w:space="0" w:color="auto"/>
                    <w:right w:val="none" w:sz="0" w:space="0" w:color="auto"/>
                  </w:divBdr>
                </w:div>
                <w:div w:id="1149833565">
                  <w:marLeft w:val="0"/>
                  <w:marRight w:val="0"/>
                  <w:marTop w:val="0"/>
                  <w:marBottom w:val="0"/>
                  <w:divBdr>
                    <w:top w:val="none" w:sz="0" w:space="0" w:color="auto"/>
                    <w:left w:val="none" w:sz="0" w:space="0" w:color="auto"/>
                    <w:bottom w:val="none" w:sz="0" w:space="0" w:color="auto"/>
                    <w:right w:val="none" w:sz="0" w:space="0" w:color="auto"/>
                  </w:divBdr>
                </w:div>
                <w:div w:id="584800097">
                  <w:marLeft w:val="0"/>
                  <w:marRight w:val="0"/>
                  <w:marTop w:val="0"/>
                  <w:marBottom w:val="0"/>
                  <w:divBdr>
                    <w:top w:val="none" w:sz="0" w:space="0" w:color="auto"/>
                    <w:left w:val="none" w:sz="0" w:space="0" w:color="auto"/>
                    <w:bottom w:val="none" w:sz="0" w:space="0" w:color="auto"/>
                    <w:right w:val="none" w:sz="0" w:space="0" w:color="auto"/>
                  </w:divBdr>
                </w:div>
                <w:div w:id="1381396087">
                  <w:marLeft w:val="0"/>
                  <w:marRight w:val="0"/>
                  <w:marTop w:val="0"/>
                  <w:marBottom w:val="0"/>
                  <w:divBdr>
                    <w:top w:val="none" w:sz="0" w:space="0" w:color="auto"/>
                    <w:left w:val="none" w:sz="0" w:space="0" w:color="auto"/>
                    <w:bottom w:val="none" w:sz="0" w:space="0" w:color="auto"/>
                    <w:right w:val="none" w:sz="0" w:space="0" w:color="auto"/>
                  </w:divBdr>
                </w:div>
                <w:div w:id="2028751419">
                  <w:marLeft w:val="0"/>
                  <w:marRight w:val="0"/>
                  <w:marTop w:val="0"/>
                  <w:marBottom w:val="0"/>
                  <w:divBdr>
                    <w:top w:val="none" w:sz="0" w:space="0" w:color="auto"/>
                    <w:left w:val="none" w:sz="0" w:space="0" w:color="auto"/>
                    <w:bottom w:val="none" w:sz="0" w:space="0" w:color="auto"/>
                    <w:right w:val="none" w:sz="0" w:space="0" w:color="auto"/>
                  </w:divBdr>
                </w:div>
                <w:div w:id="304820545">
                  <w:marLeft w:val="0"/>
                  <w:marRight w:val="0"/>
                  <w:marTop w:val="0"/>
                  <w:marBottom w:val="0"/>
                  <w:divBdr>
                    <w:top w:val="none" w:sz="0" w:space="0" w:color="auto"/>
                    <w:left w:val="none" w:sz="0" w:space="0" w:color="auto"/>
                    <w:bottom w:val="none" w:sz="0" w:space="0" w:color="auto"/>
                    <w:right w:val="none" w:sz="0" w:space="0" w:color="auto"/>
                  </w:divBdr>
                </w:div>
                <w:div w:id="28192391">
                  <w:marLeft w:val="0"/>
                  <w:marRight w:val="0"/>
                  <w:marTop w:val="0"/>
                  <w:marBottom w:val="0"/>
                  <w:divBdr>
                    <w:top w:val="none" w:sz="0" w:space="0" w:color="auto"/>
                    <w:left w:val="none" w:sz="0" w:space="0" w:color="auto"/>
                    <w:bottom w:val="none" w:sz="0" w:space="0" w:color="auto"/>
                    <w:right w:val="none" w:sz="0" w:space="0" w:color="auto"/>
                  </w:divBdr>
                </w:div>
                <w:div w:id="525799806">
                  <w:marLeft w:val="0"/>
                  <w:marRight w:val="0"/>
                  <w:marTop w:val="0"/>
                  <w:marBottom w:val="0"/>
                  <w:divBdr>
                    <w:top w:val="none" w:sz="0" w:space="0" w:color="auto"/>
                    <w:left w:val="none" w:sz="0" w:space="0" w:color="auto"/>
                    <w:bottom w:val="none" w:sz="0" w:space="0" w:color="auto"/>
                    <w:right w:val="none" w:sz="0" w:space="0" w:color="auto"/>
                  </w:divBdr>
                </w:div>
                <w:div w:id="257098853">
                  <w:marLeft w:val="0"/>
                  <w:marRight w:val="0"/>
                  <w:marTop w:val="0"/>
                  <w:marBottom w:val="0"/>
                  <w:divBdr>
                    <w:top w:val="none" w:sz="0" w:space="0" w:color="auto"/>
                    <w:left w:val="none" w:sz="0" w:space="0" w:color="auto"/>
                    <w:bottom w:val="none" w:sz="0" w:space="0" w:color="auto"/>
                    <w:right w:val="none" w:sz="0" w:space="0" w:color="auto"/>
                  </w:divBdr>
                </w:div>
                <w:div w:id="274748437">
                  <w:marLeft w:val="0"/>
                  <w:marRight w:val="0"/>
                  <w:marTop w:val="0"/>
                  <w:marBottom w:val="0"/>
                  <w:divBdr>
                    <w:top w:val="none" w:sz="0" w:space="0" w:color="auto"/>
                    <w:left w:val="none" w:sz="0" w:space="0" w:color="auto"/>
                    <w:bottom w:val="none" w:sz="0" w:space="0" w:color="auto"/>
                    <w:right w:val="none" w:sz="0" w:space="0" w:color="auto"/>
                  </w:divBdr>
                </w:div>
                <w:div w:id="984548509">
                  <w:marLeft w:val="0"/>
                  <w:marRight w:val="0"/>
                  <w:marTop w:val="0"/>
                  <w:marBottom w:val="0"/>
                  <w:divBdr>
                    <w:top w:val="none" w:sz="0" w:space="0" w:color="auto"/>
                    <w:left w:val="none" w:sz="0" w:space="0" w:color="auto"/>
                    <w:bottom w:val="none" w:sz="0" w:space="0" w:color="auto"/>
                    <w:right w:val="none" w:sz="0" w:space="0" w:color="auto"/>
                  </w:divBdr>
                </w:div>
                <w:div w:id="366108178">
                  <w:marLeft w:val="0"/>
                  <w:marRight w:val="0"/>
                  <w:marTop w:val="0"/>
                  <w:marBottom w:val="0"/>
                  <w:divBdr>
                    <w:top w:val="none" w:sz="0" w:space="0" w:color="auto"/>
                    <w:left w:val="none" w:sz="0" w:space="0" w:color="auto"/>
                    <w:bottom w:val="none" w:sz="0" w:space="0" w:color="auto"/>
                    <w:right w:val="none" w:sz="0" w:space="0" w:color="auto"/>
                  </w:divBdr>
                </w:div>
                <w:div w:id="671181282">
                  <w:marLeft w:val="0"/>
                  <w:marRight w:val="0"/>
                  <w:marTop w:val="0"/>
                  <w:marBottom w:val="0"/>
                  <w:divBdr>
                    <w:top w:val="none" w:sz="0" w:space="0" w:color="auto"/>
                    <w:left w:val="none" w:sz="0" w:space="0" w:color="auto"/>
                    <w:bottom w:val="none" w:sz="0" w:space="0" w:color="auto"/>
                    <w:right w:val="none" w:sz="0" w:space="0" w:color="auto"/>
                  </w:divBdr>
                </w:div>
                <w:div w:id="579826890">
                  <w:marLeft w:val="0"/>
                  <w:marRight w:val="0"/>
                  <w:marTop w:val="0"/>
                  <w:marBottom w:val="0"/>
                  <w:divBdr>
                    <w:top w:val="none" w:sz="0" w:space="0" w:color="auto"/>
                    <w:left w:val="none" w:sz="0" w:space="0" w:color="auto"/>
                    <w:bottom w:val="none" w:sz="0" w:space="0" w:color="auto"/>
                    <w:right w:val="none" w:sz="0" w:space="0" w:color="auto"/>
                  </w:divBdr>
                </w:div>
                <w:div w:id="1984653564">
                  <w:marLeft w:val="0"/>
                  <w:marRight w:val="0"/>
                  <w:marTop w:val="0"/>
                  <w:marBottom w:val="0"/>
                  <w:divBdr>
                    <w:top w:val="none" w:sz="0" w:space="0" w:color="auto"/>
                    <w:left w:val="none" w:sz="0" w:space="0" w:color="auto"/>
                    <w:bottom w:val="none" w:sz="0" w:space="0" w:color="auto"/>
                    <w:right w:val="none" w:sz="0" w:space="0" w:color="auto"/>
                  </w:divBdr>
                </w:div>
                <w:div w:id="824588583">
                  <w:marLeft w:val="0"/>
                  <w:marRight w:val="0"/>
                  <w:marTop w:val="0"/>
                  <w:marBottom w:val="0"/>
                  <w:divBdr>
                    <w:top w:val="none" w:sz="0" w:space="0" w:color="auto"/>
                    <w:left w:val="none" w:sz="0" w:space="0" w:color="auto"/>
                    <w:bottom w:val="none" w:sz="0" w:space="0" w:color="auto"/>
                    <w:right w:val="none" w:sz="0" w:space="0" w:color="auto"/>
                  </w:divBdr>
                </w:div>
                <w:div w:id="1948845880">
                  <w:marLeft w:val="0"/>
                  <w:marRight w:val="0"/>
                  <w:marTop w:val="0"/>
                  <w:marBottom w:val="0"/>
                  <w:divBdr>
                    <w:top w:val="none" w:sz="0" w:space="0" w:color="auto"/>
                    <w:left w:val="none" w:sz="0" w:space="0" w:color="auto"/>
                    <w:bottom w:val="none" w:sz="0" w:space="0" w:color="auto"/>
                    <w:right w:val="none" w:sz="0" w:space="0" w:color="auto"/>
                  </w:divBdr>
                </w:div>
                <w:div w:id="632642524">
                  <w:marLeft w:val="0"/>
                  <w:marRight w:val="0"/>
                  <w:marTop w:val="0"/>
                  <w:marBottom w:val="0"/>
                  <w:divBdr>
                    <w:top w:val="none" w:sz="0" w:space="0" w:color="auto"/>
                    <w:left w:val="none" w:sz="0" w:space="0" w:color="auto"/>
                    <w:bottom w:val="none" w:sz="0" w:space="0" w:color="auto"/>
                    <w:right w:val="none" w:sz="0" w:space="0" w:color="auto"/>
                  </w:divBdr>
                </w:div>
                <w:div w:id="1258057529">
                  <w:marLeft w:val="0"/>
                  <w:marRight w:val="0"/>
                  <w:marTop w:val="0"/>
                  <w:marBottom w:val="0"/>
                  <w:divBdr>
                    <w:top w:val="none" w:sz="0" w:space="0" w:color="auto"/>
                    <w:left w:val="none" w:sz="0" w:space="0" w:color="auto"/>
                    <w:bottom w:val="none" w:sz="0" w:space="0" w:color="auto"/>
                    <w:right w:val="none" w:sz="0" w:space="0" w:color="auto"/>
                  </w:divBdr>
                </w:div>
                <w:div w:id="711922874">
                  <w:marLeft w:val="0"/>
                  <w:marRight w:val="0"/>
                  <w:marTop w:val="0"/>
                  <w:marBottom w:val="0"/>
                  <w:divBdr>
                    <w:top w:val="none" w:sz="0" w:space="0" w:color="auto"/>
                    <w:left w:val="none" w:sz="0" w:space="0" w:color="auto"/>
                    <w:bottom w:val="none" w:sz="0" w:space="0" w:color="auto"/>
                    <w:right w:val="none" w:sz="0" w:space="0" w:color="auto"/>
                  </w:divBdr>
                </w:div>
                <w:div w:id="2146894732">
                  <w:marLeft w:val="0"/>
                  <w:marRight w:val="0"/>
                  <w:marTop w:val="0"/>
                  <w:marBottom w:val="0"/>
                  <w:divBdr>
                    <w:top w:val="none" w:sz="0" w:space="0" w:color="auto"/>
                    <w:left w:val="none" w:sz="0" w:space="0" w:color="auto"/>
                    <w:bottom w:val="none" w:sz="0" w:space="0" w:color="auto"/>
                    <w:right w:val="none" w:sz="0" w:space="0" w:color="auto"/>
                  </w:divBdr>
                </w:div>
                <w:div w:id="1220435269">
                  <w:marLeft w:val="0"/>
                  <w:marRight w:val="0"/>
                  <w:marTop w:val="0"/>
                  <w:marBottom w:val="0"/>
                  <w:divBdr>
                    <w:top w:val="none" w:sz="0" w:space="0" w:color="auto"/>
                    <w:left w:val="none" w:sz="0" w:space="0" w:color="auto"/>
                    <w:bottom w:val="none" w:sz="0" w:space="0" w:color="auto"/>
                    <w:right w:val="none" w:sz="0" w:space="0" w:color="auto"/>
                  </w:divBdr>
                </w:div>
                <w:div w:id="1277709562">
                  <w:marLeft w:val="0"/>
                  <w:marRight w:val="0"/>
                  <w:marTop w:val="0"/>
                  <w:marBottom w:val="0"/>
                  <w:divBdr>
                    <w:top w:val="none" w:sz="0" w:space="0" w:color="auto"/>
                    <w:left w:val="none" w:sz="0" w:space="0" w:color="auto"/>
                    <w:bottom w:val="none" w:sz="0" w:space="0" w:color="auto"/>
                    <w:right w:val="none" w:sz="0" w:space="0" w:color="auto"/>
                  </w:divBdr>
                </w:div>
                <w:div w:id="1004284498">
                  <w:marLeft w:val="0"/>
                  <w:marRight w:val="0"/>
                  <w:marTop w:val="0"/>
                  <w:marBottom w:val="0"/>
                  <w:divBdr>
                    <w:top w:val="none" w:sz="0" w:space="0" w:color="auto"/>
                    <w:left w:val="none" w:sz="0" w:space="0" w:color="auto"/>
                    <w:bottom w:val="none" w:sz="0" w:space="0" w:color="auto"/>
                    <w:right w:val="none" w:sz="0" w:space="0" w:color="auto"/>
                  </w:divBdr>
                </w:div>
                <w:div w:id="509680152">
                  <w:marLeft w:val="0"/>
                  <w:marRight w:val="0"/>
                  <w:marTop w:val="0"/>
                  <w:marBottom w:val="0"/>
                  <w:divBdr>
                    <w:top w:val="none" w:sz="0" w:space="0" w:color="auto"/>
                    <w:left w:val="none" w:sz="0" w:space="0" w:color="auto"/>
                    <w:bottom w:val="none" w:sz="0" w:space="0" w:color="auto"/>
                    <w:right w:val="none" w:sz="0" w:space="0" w:color="auto"/>
                  </w:divBdr>
                </w:div>
                <w:div w:id="1829318527">
                  <w:marLeft w:val="0"/>
                  <w:marRight w:val="0"/>
                  <w:marTop w:val="0"/>
                  <w:marBottom w:val="0"/>
                  <w:divBdr>
                    <w:top w:val="none" w:sz="0" w:space="0" w:color="auto"/>
                    <w:left w:val="none" w:sz="0" w:space="0" w:color="auto"/>
                    <w:bottom w:val="none" w:sz="0" w:space="0" w:color="auto"/>
                    <w:right w:val="none" w:sz="0" w:space="0" w:color="auto"/>
                  </w:divBdr>
                </w:div>
                <w:div w:id="2146579134">
                  <w:marLeft w:val="0"/>
                  <w:marRight w:val="0"/>
                  <w:marTop w:val="0"/>
                  <w:marBottom w:val="0"/>
                  <w:divBdr>
                    <w:top w:val="none" w:sz="0" w:space="0" w:color="auto"/>
                    <w:left w:val="none" w:sz="0" w:space="0" w:color="auto"/>
                    <w:bottom w:val="none" w:sz="0" w:space="0" w:color="auto"/>
                    <w:right w:val="none" w:sz="0" w:space="0" w:color="auto"/>
                  </w:divBdr>
                </w:div>
              </w:divsChild>
            </w:div>
            <w:div w:id="627973423">
              <w:marLeft w:val="0"/>
              <w:marRight w:val="0"/>
              <w:marTop w:val="0"/>
              <w:marBottom w:val="0"/>
              <w:divBdr>
                <w:top w:val="none" w:sz="0" w:space="0" w:color="auto"/>
                <w:left w:val="none" w:sz="0" w:space="0" w:color="auto"/>
                <w:bottom w:val="none" w:sz="0" w:space="0" w:color="auto"/>
                <w:right w:val="none" w:sz="0" w:space="0" w:color="auto"/>
              </w:divBdr>
              <w:divsChild>
                <w:div w:id="1271088850">
                  <w:marLeft w:val="0"/>
                  <w:marRight w:val="0"/>
                  <w:marTop w:val="0"/>
                  <w:marBottom w:val="0"/>
                  <w:divBdr>
                    <w:top w:val="none" w:sz="0" w:space="0" w:color="auto"/>
                    <w:left w:val="none" w:sz="0" w:space="0" w:color="auto"/>
                    <w:bottom w:val="none" w:sz="0" w:space="0" w:color="auto"/>
                    <w:right w:val="none" w:sz="0" w:space="0" w:color="auto"/>
                  </w:divBdr>
                </w:div>
                <w:div w:id="525366984">
                  <w:marLeft w:val="0"/>
                  <w:marRight w:val="0"/>
                  <w:marTop w:val="0"/>
                  <w:marBottom w:val="0"/>
                  <w:divBdr>
                    <w:top w:val="none" w:sz="0" w:space="0" w:color="auto"/>
                    <w:left w:val="none" w:sz="0" w:space="0" w:color="auto"/>
                    <w:bottom w:val="none" w:sz="0" w:space="0" w:color="auto"/>
                    <w:right w:val="none" w:sz="0" w:space="0" w:color="auto"/>
                  </w:divBdr>
                </w:div>
                <w:div w:id="915089964">
                  <w:marLeft w:val="0"/>
                  <w:marRight w:val="0"/>
                  <w:marTop w:val="0"/>
                  <w:marBottom w:val="0"/>
                  <w:divBdr>
                    <w:top w:val="none" w:sz="0" w:space="0" w:color="auto"/>
                    <w:left w:val="none" w:sz="0" w:space="0" w:color="auto"/>
                    <w:bottom w:val="none" w:sz="0" w:space="0" w:color="auto"/>
                    <w:right w:val="none" w:sz="0" w:space="0" w:color="auto"/>
                  </w:divBdr>
                </w:div>
                <w:div w:id="371003958">
                  <w:marLeft w:val="0"/>
                  <w:marRight w:val="0"/>
                  <w:marTop w:val="0"/>
                  <w:marBottom w:val="0"/>
                  <w:divBdr>
                    <w:top w:val="none" w:sz="0" w:space="0" w:color="auto"/>
                    <w:left w:val="none" w:sz="0" w:space="0" w:color="auto"/>
                    <w:bottom w:val="none" w:sz="0" w:space="0" w:color="auto"/>
                    <w:right w:val="none" w:sz="0" w:space="0" w:color="auto"/>
                  </w:divBdr>
                </w:div>
                <w:div w:id="1693729571">
                  <w:marLeft w:val="0"/>
                  <w:marRight w:val="0"/>
                  <w:marTop w:val="0"/>
                  <w:marBottom w:val="0"/>
                  <w:divBdr>
                    <w:top w:val="none" w:sz="0" w:space="0" w:color="auto"/>
                    <w:left w:val="none" w:sz="0" w:space="0" w:color="auto"/>
                    <w:bottom w:val="none" w:sz="0" w:space="0" w:color="auto"/>
                    <w:right w:val="none" w:sz="0" w:space="0" w:color="auto"/>
                  </w:divBdr>
                </w:div>
                <w:div w:id="981616525">
                  <w:marLeft w:val="0"/>
                  <w:marRight w:val="0"/>
                  <w:marTop w:val="0"/>
                  <w:marBottom w:val="0"/>
                  <w:divBdr>
                    <w:top w:val="none" w:sz="0" w:space="0" w:color="auto"/>
                    <w:left w:val="none" w:sz="0" w:space="0" w:color="auto"/>
                    <w:bottom w:val="none" w:sz="0" w:space="0" w:color="auto"/>
                    <w:right w:val="none" w:sz="0" w:space="0" w:color="auto"/>
                  </w:divBdr>
                </w:div>
                <w:div w:id="154417653">
                  <w:marLeft w:val="0"/>
                  <w:marRight w:val="0"/>
                  <w:marTop w:val="0"/>
                  <w:marBottom w:val="0"/>
                  <w:divBdr>
                    <w:top w:val="none" w:sz="0" w:space="0" w:color="auto"/>
                    <w:left w:val="none" w:sz="0" w:space="0" w:color="auto"/>
                    <w:bottom w:val="none" w:sz="0" w:space="0" w:color="auto"/>
                    <w:right w:val="none" w:sz="0" w:space="0" w:color="auto"/>
                  </w:divBdr>
                </w:div>
                <w:div w:id="1632200653">
                  <w:marLeft w:val="0"/>
                  <w:marRight w:val="0"/>
                  <w:marTop w:val="0"/>
                  <w:marBottom w:val="0"/>
                  <w:divBdr>
                    <w:top w:val="none" w:sz="0" w:space="0" w:color="auto"/>
                    <w:left w:val="none" w:sz="0" w:space="0" w:color="auto"/>
                    <w:bottom w:val="none" w:sz="0" w:space="0" w:color="auto"/>
                    <w:right w:val="none" w:sz="0" w:space="0" w:color="auto"/>
                  </w:divBdr>
                </w:div>
                <w:div w:id="1880318327">
                  <w:marLeft w:val="0"/>
                  <w:marRight w:val="0"/>
                  <w:marTop w:val="0"/>
                  <w:marBottom w:val="0"/>
                  <w:divBdr>
                    <w:top w:val="none" w:sz="0" w:space="0" w:color="auto"/>
                    <w:left w:val="none" w:sz="0" w:space="0" w:color="auto"/>
                    <w:bottom w:val="none" w:sz="0" w:space="0" w:color="auto"/>
                    <w:right w:val="none" w:sz="0" w:space="0" w:color="auto"/>
                  </w:divBdr>
                </w:div>
                <w:div w:id="4015675">
                  <w:marLeft w:val="0"/>
                  <w:marRight w:val="0"/>
                  <w:marTop w:val="0"/>
                  <w:marBottom w:val="0"/>
                  <w:divBdr>
                    <w:top w:val="none" w:sz="0" w:space="0" w:color="auto"/>
                    <w:left w:val="none" w:sz="0" w:space="0" w:color="auto"/>
                    <w:bottom w:val="none" w:sz="0" w:space="0" w:color="auto"/>
                    <w:right w:val="none" w:sz="0" w:space="0" w:color="auto"/>
                  </w:divBdr>
                </w:div>
                <w:div w:id="1323967698">
                  <w:marLeft w:val="0"/>
                  <w:marRight w:val="0"/>
                  <w:marTop w:val="0"/>
                  <w:marBottom w:val="0"/>
                  <w:divBdr>
                    <w:top w:val="none" w:sz="0" w:space="0" w:color="auto"/>
                    <w:left w:val="none" w:sz="0" w:space="0" w:color="auto"/>
                    <w:bottom w:val="none" w:sz="0" w:space="0" w:color="auto"/>
                    <w:right w:val="none" w:sz="0" w:space="0" w:color="auto"/>
                  </w:divBdr>
                </w:div>
                <w:div w:id="1081485705">
                  <w:marLeft w:val="0"/>
                  <w:marRight w:val="0"/>
                  <w:marTop w:val="0"/>
                  <w:marBottom w:val="0"/>
                  <w:divBdr>
                    <w:top w:val="none" w:sz="0" w:space="0" w:color="auto"/>
                    <w:left w:val="none" w:sz="0" w:space="0" w:color="auto"/>
                    <w:bottom w:val="none" w:sz="0" w:space="0" w:color="auto"/>
                    <w:right w:val="none" w:sz="0" w:space="0" w:color="auto"/>
                  </w:divBdr>
                </w:div>
                <w:div w:id="1664241256">
                  <w:marLeft w:val="0"/>
                  <w:marRight w:val="0"/>
                  <w:marTop w:val="0"/>
                  <w:marBottom w:val="0"/>
                  <w:divBdr>
                    <w:top w:val="none" w:sz="0" w:space="0" w:color="auto"/>
                    <w:left w:val="none" w:sz="0" w:space="0" w:color="auto"/>
                    <w:bottom w:val="none" w:sz="0" w:space="0" w:color="auto"/>
                    <w:right w:val="none" w:sz="0" w:space="0" w:color="auto"/>
                  </w:divBdr>
                </w:div>
                <w:div w:id="1851798305">
                  <w:marLeft w:val="0"/>
                  <w:marRight w:val="0"/>
                  <w:marTop w:val="0"/>
                  <w:marBottom w:val="0"/>
                  <w:divBdr>
                    <w:top w:val="none" w:sz="0" w:space="0" w:color="auto"/>
                    <w:left w:val="none" w:sz="0" w:space="0" w:color="auto"/>
                    <w:bottom w:val="none" w:sz="0" w:space="0" w:color="auto"/>
                    <w:right w:val="none" w:sz="0" w:space="0" w:color="auto"/>
                  </w:divBdr>
                </w:div>
                <w:div w:id="349529810">
                  <w:marLeft w:val="0"/>
                  <w:marRight w:val="0"/>
                  <w:marTop w:val="0"/>
                  <w:marBottom w:val="0"/>
                  <w:divBdr>
                    <w:top w:val="none" w:sz="0" w:space="0" w:color="auto"/>
                    <w:left w:val="none" w:sz="0" w:space="0" w:color="auto"/>
                    <w:bottom w:val="none" w:sz="0" w:space="0" w:color="auto"/>
                    <w:right w:val="none" w:sz="0" w:space="0" w:color="auto"/>
                  </w:divBdr>
                </w:div>
                <w:div w:id="1964461575">
                  <w:marLeft w:val="0"/>
                  <w:marRight w:val="0"/>
                  <w:marTop w:val="0"/>
                  <w:marBottom w:val="0"/>
                  <w:divBdr>
                    <w:top w:val="none" w:sz="0" w:space="0" w:color="auto"/>
                    <w:left w:val="none" w:sz="0" w:space="0" w:color="auto"/>
                    <w:bottom w:val="none" w:sz="0" w:space="0" w:color="auto"/>
                    <w:right w:val="none" w:sz="0" w:space="0" w:color="auto"/>
                  </w:divBdr>
                </w:div>
                <w:div w:id="1606958723">
                  <w:marLeft w:val="0"/>
                  <w:marRight w:val="0"/>
                  <w:marTop w:val="0"/>
                  <w:marBottom w:val="0"/>
                  <w:divBdr>
                    <w:top w:val="none" w:sz="0" w:space="0" w:color="auto"/>
                    <w:left w:val="none" w:sz="0" w:space="0" w:color="auto"/>
                    <w:bottom w:val="none" w:sz="0" w:space="0" w:color="auto"/>
                    <w:right w:val="none" w:sz="0" w:space="0" w:color="auto"/>
                  </w:divBdr>
                </w:div>
                <w:div w:id="598803725">
                  <w:marLeft w:val="0"/>
                  <w:marRight w:val="0"/>
                  <w:marTop w:val="0"/>
                  <w:marBottom w:val="0"/>
                  <w:divBdr>
                    <w:top w:val="none" w:sz="0" w:space="0" w:color="auto"/>
                    <w:left w:val="none" w:sz="0" w:space="0" w:color="auto"/>
                    <w:bottom w:val="none" w:sz="0" w:space="0" w:color="auto"/>
                    <w:right w:val="none" w:sz="0" w:space="0" w:color="auto"/>
                  </w:divBdr>
                </w:div>
                <w:div w:id="1139809595">
                  <w:marLeft w:val="0"/>
                  <w:marRight w:val="0"/>
                  <w:marTop w:val="0"/>
                  <w:marBottom w:val="0"/>
                  <w:divBdr>
                    <w:top w:val="none" w:sz="0" w:space="0" w:color="auto"/>
                    <w:left w:val="none" w:sz="0" w:space="0" w:color="auto"/>
                    <w:bottom w:val="none" w:sz="0" w:space="0" w:color="auto"/>
                    <w:right w:val="none" w:sz="0" w:space="0" w:color="auto"/>
                  </w:divBdr>
                </w:div>
                <w:div w:id="1208370667">
                  <w:marLeft w:val="0"/>
                  <w:marRight w:val="0"/>
                  <w:marTop w:val="0"/>
                  <w:marBottom w:val="0"/>
                  <w:divBdr>
                    <w:top w:val="none" w:sz="0" w:space="0" w:color="auto"/>
                    <w:left w:val="none" w:sz="0" w:space="0" w:color="auto"/>
                    <w:bottom w:val="none" w:sz="0" w:space="0" w:color="auto"/>
                    <w:right w:val="none" w:sz="0" w:space="0" w:color="auto"/>
                  </w:divBdr>
                </w:div>
                <w:div w:id="209924958">
                  <w:marLeft w:val="0"/>
                  <w:marRight w:val="0"/>
                  <w:marTop w:val="0"/>
                  <w:marBottom w:val="0"/>
                  <w:divBdr>
                    <w:top w:val="none" w:sz="0" w:space="0" w:color="auto"/>
                    <w:left w:val="none" w:sz="0" w:space="0" w:color="auto"/>
                    <w:bottom w:val="none" w:sz="0" w:space="0" w:color="auto"/>
                    <w:right w:val="none" w:sz="0" w:space="0" w:color="auto"/>
                  </w:divBdr>
                </w:div>
                <w:div w:id="1116824549">
                  <w:marLeft w:val="0"/>
                  <w:marRight w:val="0"/>
                  <w:marTop w:val="0"/>
                  <w:marBottom w:val="0"/>
                  <w:divBdr>
                    <w:top w:val="none" w:sz="0" w:space="0" w:color="auto"/>
                    <w:left w:val="none" w:sz="0" w:space="0" w:color="auto"/>
                    <w:bottom w:val="none" w:sz="0" w:space="0" w:color="auto"/>
                    <w:right w:val="none" w:sz="0" w:space="0" w:color="auto"/>
                  </w:divBdr>
                </w:div>
                <w:div w:id="848644568">
                  <w:marLeft w:val="0"/>
                  <w:marRight w:val="0"/>
                  <w:marTop w:val="0"/>
                  <w:marBottom w:val="0"/>
                  <w:divBdr>
                    <w:top w:val="none" w:sz="0" w:space="0" w:color="auto"/>
                    <w:left w:val="none" w:sz="0" w:space="0" w:color="auto"/>
                    <w:bottom w:val="none" w:sz="0" w:space="0" w:color="auto"/>
                    <w:right w:val="none" w:sz="0" w:space="0" w:color="auto"/>
                  </w:divBdr>
                </w:div>
                <w:div w:id="1191260660">
                  <w:marLeft w:val="0"/>
                  <w:marRight w:val="0"/>
                  <w:marTop w:val="0"/>
                  <w:marBottom w:val="0"/>
                  <w:divBdr>
                    <w:top w:val="none" w:sz="0" w:space="0" w:color="auto"/>
                    <w:left w:val="none" w:sz="0" w:space="0" w:color="auto"/>
                    <w:bottom w:val="none" w:sz="0" w:space="0" w:color="auto"/>
                    <w:right w:val="none" w:sz="0" w:space="0" w:color="auto"/>
                  </w:divBdr>
                </w:div>
                <w:div w:id="1849589019">
                  <w:marLeft w:val="0"/>
                  <w:marRight w:val="0"/>
                  <w:marTop w:val="0"/>
                  <w:marBottom w:val="0"/>
                  <w:divBdr>
                    <w:top w:val="none" w:sz="0" w:space="0" w:color="auto"/>
                    <w:left w:val="none" w:sz="0" w:space="0" w:color="auto"/>
                    <w:bottom w:val="none" w:sz="0" w:space="0" w:color="auto"/>
                    <w:right w:val="none" w:sz="0" w:space="0" w:color="auto"/>
                  </w:divBdr>
                </w:div>
                <w:div w:id="1498112533">
                  <w:marLeft w:val="0"/>
                  <w:marRight w:val="0"/>
                  <w:marTop w:val="0"/>
                  <w:marBottom w:val="0"/>
                  <w:divBdr>
                    <w:top w:val="none" w:sz="0" w:space="0" w:color="auto"/>
                    <w:left w:val="none" w:sz="0" w:space="0" w:color="auto"/>
                    <w:bottom w:val="none" w:sz="0" w:space="0" w:color="auto"/>
                    <w:right w:val="none" w:sz="0" w:space="0" w:color="auto"/>
                  </w:divBdr>
                </w:div>
                <w:div w:id="1337882842">
                  <w:marLeft w:val="0"/>
                  <w:marRight w:val="0"/>
                  <w:marTop w:val="0"/>
                  <w:marBottom w:val="0"/>
                  <w:divBdr>
                    <w:top w:val="none" w:sz="0" w:space="0" w:color="auto"/>
                    <w:left w:val="none" w:sz="0" w:space="0" w:color="auto"/>
                    <w:bottom w:val="none" w:sz="0" w:space="0" w:color="auto"/>
                    <w:right w:val="none" w:sz="0" w:space="0" w:color="auto"/>
                  </w:divBdr>
                </w:div>
                <w:div w:id="1754202909">
                  <w:marLeft w:val="0"/>
                  <w:marRight w:val="0"/>
                  <w:marTop w:val="0"/>
                  <w:marBottom w:val="0"/>
                  <w:divBdr>
                    <w:top w:val="none" w:sz="0" w:space="0" w:color="auto"/>
                    <w:left w:val="none" w:sz="0" w:space="0" w:color="auto"/>
                    <w:bottom w:val="none" w:sz="0" w:space="0" w:color="auto"/>
                    <w:right w:val="none" w:sz="0" w:space="0" w:color="auto"/>
                  </w:divBdr>
                </w:div>
                <w:div w:id="934097492">
                  <w:marLeft w:val="0"/>
                  <w:marRight w:val="0"/>
                  <w:marTop w:val="0"/>
                  <w:marBottom w:val="0"/>
                  <w:divBdr>
                    <w:top w:val="none" w:sz="0" w:space="0" w:color="auto"/>
                    <w:left w:val="none" w:sz="0" w:space="0" w:color="auto"/>
                    <w:bottom w:val="none" w:sz="0" w:space="0" w:color="auto"/>
                    <w:right w:val="none" w:sz="0" w:space="0" w:color="auto"/>
                  </w:divBdr>
                </w:div>
                <w:div w:id="502823778">
                  <w:marLeft w:val="0"/>
                  <w:marRight w:val="0"/>
                  <w:marTop w:val="0"/>
                  <w:marBottom w:val="0"/>
                  <w:divBdr>
                    <w:top w:val="none" w:sz="0" w:space="0" w:color="auto"/>
                    <w:left w:val="none" w:sz="0" w:space="0" w:color="auto"/>
                    <w:bottom w:val="none" w:sz="0" w:space="0" w:color="auto"/>
                    <w:right w:val="none" w:sz="0" w:space="0" w:color="auto"/>
                  </w:divBdr>
                </w:div>
                <w:div w:id="581572763">
                  <w:marLeft w:val="0"/>
                  <w:marRight w:val="0"/>
                  <w:marTop w:val="0"/>
                  <w:marBottom w:val="0"/>
                  <w:divBdr>
                    <w:top w:val="none" w:sz="0" w:space="0" w:color="auto"/>
                    <w:left w:val="none" w:sz="0" w:space="0" w:color="auto"/>
                    <w:bottom w:val="none" w:sz="0" w:space="0" w:color="auto"/>
                    <w:right w:val="none" w:sz="0" w:space="0" w:color="auto"/>
                  </w:divBdr>
                </w:div>
                <w:div w:id="1398819564">
                  <w:marLeft w:val="0"/>
                  <w:marRight w:val="0"/>
                  <w:marTop w:val="0"/>
                  <w:marBottom w:val="0"/>
                  <w:divBdr>
                    <w:top w:val="none" w:sz="0" w:space="0" w:color="auto"/>
                    <w:left w:val="none" w:sz="0" w:space="0" w:color="auto"/>
                    <w:bottom w:val="none" w:sz="0" w:space="0" w:color="auto"/>
                    <w:right w:val="none" w:sz="0" w:space="0" w:color="auto"/>
                  </w:divBdr>
                </w:div>
                <w:div w:id="1035345828">
                  <w:marLeft w:val="0"/>
                  <w:marRight w:val="0"/>
                  <w:marTop w:val="0"/>
                  <w:marBottom w:val="0"/>
                  <w:divBdr>
                    <w:top w:val="none" w:sz="0" w:space="0" w:color="auto"/>
                    <w:left w:val="none" w:sz="0" w:space="0" w:color="auto"/>
                    <w:bottom w:val="none" w:sz="0" w:space="0" w:color="auto"/>
                    <w:right w:val="none" w:sz="0" w:space="0" w:color="auto"/>
                  </w:divBdr>
                </w:div>
                <w:div w:id="768547923">
                  <w:marLeft w:val="0"/>
                  <w:marRight w:val="0"/>
                  <w:marTop w:val="0"/>
                  <w:marBottom w:val="0"/>
                  <w:divBdr>
                    <w:top w:val="none" w:sz="0" w:space="0" w:color="auto"/>
                    <w:left w:val="none" w:sz="0" w:space="0" w:color="auto"/>
                    <w:bottom w:val="none" w:sz="0" w:space="0" w:color="auto"/>
                    <w:right w:val="none" w:sz="0" w:space="0" w:color="auto"/>
                  </w:divBdr>
                </w:div>
                <w:div w:id="778917682">
                  <w:marLeft w:val="0"/>
                  <w:marRight w:val="0"/>
                  <w:marTop w:val="0"/>
                  <w:marBottom w:val="0"/>
                  <w:divBdr>
                    <w:top w:val="none" w:sz="0" w:space="0" w:color="auto"/>
                    <w:left w:val="none" w:sz="0" w:space="0" w:color="auto"/>
                    <w:bottom w:val="none" w:sz="0" w:space="0" w:color="auto"/>
                    <w:right w:val="none" w:sz="0" w:space="0" w:color="auto"/>
                  </w:divBdr>
                </w:div>
                <w:div w:id="1634434640">
                  <w:marLeft w:val="0"/>
                  <w:marRight w:val="0"/>
                  <w:marTop w:val="0"/>
                  <w:marBottom w:val="0"/>
                  <w:divBdr>
                    <w:top w:val="none" w:sz="0" w:space="0" w:color="auto"/>
                    <w:left w:val="none" w:sz="0" w:space="0" w:color="auto"/>
                    <w:bottom w:val="none" w:sz="0" w:space="0" w:color="auto"/>
                    <w:right w:val="none" w:sz="0" w:space="0" w:color="auto"/>
                  </w:divBdr>
                </w:div>
                <w:div w:id="110901866">
                  <w:marLeft w:val="0"/>
                  <w:marRight w:val="0"/>
                  <w:marTop w:val="0"/>
                  <w:marBottom w:val="0"/>
                  <w:divBdr>
                    <w:top w:val="none" w:sz="0" w:space="0" w:color="auto"/>
                    <w:left w:val="none" w:sz="0" w:space="0" w:color="auto"/>
                    <w:bottom w:val="none" w:sz="0" w:space="0" w:color="auto"/>
                    <w:right w:val="none" w:sz="0" w:space="0" w:color="auto"/>
                  </w:divBdr>
                </w:div>
                <w:div w:id="627399830">
                  <w:marLeft w:val="0"/>
                  <w:marRight w:val="0"/>
                  <w:marTop w:val="0"/>
                  <w:marBottom w:val="0"/>
                  <w:divBdr>
                    <w:top w:val="none" w:sz="0" w:space="0" w:color="auto"/>
                    <w:left w:val="none" w:sz="0" w:space="0" w:color="auto"/>
                    <w:bottom w:val="none" w:sz="0" w:space="0" w:color="auto"/>
                    <w:right w:val="none" w:sz="0" w:space="0" w:color="auto"/>
                  </w:divBdr>
                </w:div>
                <w:div w:id="1504584639">
                  <w:marLeft w:val="0"/>
                  <w:marRight w:val="0"/>
                  <w:marTop w:val="0"/>
                  <w:marBottom w:val="0"/>
                  <w:divBdr>
                    <w:top w:val="none" w:sz="0" w:space="0" w:color="auto"/>
                    <w:left w:val="none" w:sz="0" w:space="0" w:color="auto"/>
                    <w:bottom w:val="none" w:sz="0" w:space="0" w:color="auto"/>
                    <w:right w:val="none" w:sz="0" w:space="0" w:color="auto"/>
                  </w:divBdr>
                </w:div>
                <w:div w:id="1476679677">
                  <w:marLeft w:val="0"/>
                  <w:marRight w:val="0"/>
                  <w:marTop w:val="0"/>
                  <w:marBottom w:val="0"/>
                  <w:divBdr>
                    <w:top w:val="none" w:sz="0" w:space="0" w:color="auto"/>
                    <w:left w:val="none" w:sz="0" w:space="0" w:color="auto"/>
                    <w:bottom w:val="none" w:sz="0" w:space="0" w:color="auto"/>
                    <w:right w:val="none" w:sz="0" w:space="0" w:color="auto"/>
                  </w:divBdr>
                </w:div>
                <w:div w:id="1829205021">
                  <w:marLeft w:val="0"/>
                  <w:marRight w:val="0"/>
                  <w:marTop w:val="0"/>
                  <w:marBottom w:val="0"/>
                  <w:divBdr>
                    <w:top w:val="none" w:sz="0" w:space="0" w:color="auto"/>
                    <w:left w:val="none" w:sz="0" w:space="0" w:color="auto"/>
                    <w:bottom w:val="none" w:sz="0" w:space="0" w:color="auto"/>
                    <w:right w:val="none" w:sz="0" w:space="0" w:color="auto"/>
                  </w:divBdr>
                </w:div>
                <w:div w:id="1349602693">
                  <w:marLeft w:val="0"/>
                  <w:marRight w:val="0"/>
                  <w:marTop w:val="0"/>
                  <w:marBottom w:val="0"/>
                  <w:divBdr>
                    <w:top w:val="none" w:sz="0" w:space="0" w:color="auto"/>
                    <w:left w:val="none" w:sz="0" w:space="0" w:color="auto"/>
                    <w:bottom w:val="none" w:sz="0" w:space="0" w:color="auto"/>
                    <w:right w:val="none" w:sz="0" w:space="0" w:color="auto"/>
                  </w:divBdr>
                </w:div>
                <w:div w:id="54818499">
                  <w:marLeft w:val="0"/>
                  <w:marRight w:val="0"/>
                  <w:marTop w:val="0"/>
                  <w:marBottom w:val="0"/>
                  <w:divBdr>
                    <w:top w:val="none" w:sz="0" w:space="0" w:color="auto"/>
                    <w:left w:val="none" w:sz="0" w:space="0" w:color="auto"/>
                    <w:bottom w:val="none" w:sz="0" w:space="0" w:color="auto"/>
                    <w:right w:val="none" w:sz="0" w:space="0" w:color="auto"/>
                  </w:divBdr>
                </w:div>
                <w:div w:id="1674406989">
                  <w:marLeft w:val="0"/>
                  <w:marRight w:val="0"/>
                  <w:marTop w:val="0"/>
                  <w:marBottom w:val="0"/>
                  <w:divBdr>
                    <w:top w:val="none" w:sz="0" w:space="0" w:color="auto"/>
                    <w:left w:val="none" w:sz="0" w:space="0" w:color="auto"/>
                    <w:bottom w:val="none" w:sz="0" w:space="0" w:color="auto"/>
                    <w:right w:val="none" w:sz="0" w:space="0" w:color="auto"/>
                  </w:divBdr>
                </w:div>
                <w:div w:id="1309939484">
                  <w:marLeft w:val="0"/>
                  <w:marRight w:val="0"/>
                  <w:marTop w:val="0"/>
                  <w:marBottom w:val="0"/>
                  <w:divBdr>
                    <w:top w:val="none" w:sz="0" w:space="0" w:color="auto"/>
                    <w:left w:val="none" w:sz="0" w:space="0" w:color="auto"/>
                    <w:bottom w:val="none" w:sz="0" w:space="0" w:color="auto"/>
                    <w:right w:val="none" w:sz="0" w:space="0" w:color="auto"/>
                  </w:divBdr>
                </w:div>
                <w:div w:id="1045449336">
                  <w:marLeft w:val="0"/>
                  <w:marRight w:val="0"/>
                  <w:marTop w:val="0"/>
                  <w:marBottom w:val="0"/>
                  <w:divBdr>
                    <w:top w:val="none" w:sz="0" w:space="0" w:color="auto"/>
                    <w:left w:val="none" w:sz="0" w:space="0" w:color="auto"/>
                    <w:bottom w:val="none" w:sz="0" w:space="0" w:color="auto"/>
                    <w:right w:val="none" w:sz="0" w:space="0" w:color="auto"/>
                  </w:divBdr>
                </w:div>
                <w:div w:id="1956401187">
                  <w:marLeft w:val="0"/>
                  <w:marRight w:val="0"/>
                  <w:marTop w:val="0"/>
                  <w:marBottom w:val="0"/>
                  <w:divBdr>
                    <w:top w:val="none" w:sz="0" w:space="0" w:color="auto"/>
                    <w:left w:val="none" w:sz="0" w:space="0" w:color="auto"/>
                    <w:bottom w:val="none" w:sz="0" w:space="0" w:color="auto"/>
                    <w:right w:val="none" w:sz="0" w:space="0" w:color="auto"/>
                  </w:divBdr>
                </w:div>
                <w:div w:id="178737505">
                  <w:marLeft w:val="0"/>
                  <w:marRight w:val="0"/>
                  <w:marTop w:val="0"/>
                  <w:marBottom w:val="0"/>
                  <w:divBdr>
                    <w:top w:val="none" w:sz="0" w:space="0" w:color="auto"/>
                    <w:left w:val="none" w:sz="0" w:space="0" w:color="auto"/>
                    <w:bottom w:val="none" w:sz="0" w:space="0" w:color="auto"/>
                    <w:right w:val="none" w:sz="0" w:space="0" w:color="auto"/>
                  </w:divBdr>
                </w:div>
                <w:div w:id="1023097600">
                  <w:marLeft w:val="0"/>
                  <w:marRight w:val="0"/>
                  <w:marTop w:val="0"/>
                  <w:marBottom w:val="0"/>
                  <w:divBdr>
                    <w:top w:val="none" w:sz="0" w:space="0" w:color="auto"/>
                    <w:left w:val="none" w:sz="0" w:space="0" w:color="auto"/>
                    <w:bottom w:val="none" w:sz="0" w:space="0" w:color="auto"/>
                    <w:right w:val="none" w:sz="0" w:space="0" w:color="auto"/>
                  </w:divBdr>
                </w:div>
                <w:div w:id="1979070752">
                  <w:marLeft w:val="0"/>
                  <w:marRight w:val="0"/>
                  <w:marTop w:val="0"/>
                  <w:marBottom w:val="0"/>
                  <w:divBdr>
                    <w:top w:val="none" w:sz="0" w:space="0" w:color="auto"/>
                    <w:left w:val="none" w:sz="0" w:space="0" w:color="auto"/>
                    <w:bottom w:val="none" w:sz="0" w:space="0" w:color="auto"/>
                    <w:right w:val="none" w:sz="0" w:space="0" w:color="auto"/>
                  </w:divBdr>
                </w:div>
                <w:div w:id="168377691">
                  <w:marLeft w:val="0"/>
                  <w:marRight w:val="0"/>
                  <w:marTop w:val="0"/>
                  <w:marBottom w:val="0"/>
                  <w:divBdr>
                    <w:top w:val="none" w:sz="0" w:space="0" w:color="auto"/>
                    <w:left w:val="none" w:sz="0" w:space="0" w:color="auto"/>
                    <w:bottom w:val="none" w:sz="0" w:space="0" w:color="auto"/>
                    <w:right w:val="none" w:sz="0" w:space="0" w:color="auto"/>
                  </w:divBdr>
                </w:div>
                <w:div w:id="1546288121">
                  <w:marLeft w:val="0"/>
                  <w:marRight w:val="0"/>
                  <w:marTop w:val="0"/>
                  <w:marBottom w:val="0"/>
                  <w:divBdr>
                    <w:top w:val="none" w:sz="0" w:space="0" w:color="auto"/>
                    <w:left w:val="none" w:sz="0" w:space="0" w:color="auto"/>
                    <w:bottom w:val="none" w:sz="0" w:space="0" w:color="auto"/>
                    <w:right w:val="none" w:sz="0" w:space="0" w:color="auto"/>
                  </w:divBdr>
                </w:div>
                <w:div w:id="140738426">
                  <w:marLeft w:val="0"/>
                  <w:marRight w:val="0"/>
                  <w:marTop w:val="0"/>
                  <w:marBottom w:val="0"/>
                  <w:divBdr>
                    <w:top w:val="none" w:sz="0" w:space="0" w:color="auto"/>
                    <w:left w:val="none" w:sz="0" w:space="0" w:color="auto"/>
                    <w:bottom w:val="none" w:sz="0" w:space="0" w:color="auto"/>
                    <w:right w:val="none" w:sz="0" w:space="0" w:color="auto"/>
                  </w:divBdr>
                </w:div>
                <w:div w:id="1080061396">
                  <w:marLeft w:val="0"/>
                  <w:marRight w:val="0"/>
                  <w:marTop w:val="0"/>
                  <w:marBottom w:val="0"/>
                  <w:divBdr>
                    <w:top w:val="none" w:sz="0" w:space="0" w:color="auto"/>
                    <w:left w:val="none" w:sz="0" w:space="0" w:color="auto"/>
                    <w:bottom w:val="none" w:sz="0" w:space="0" w:color="auto"/>
                    <w:right w:val="none" w:sz="0" w:space="0" w:color="auto"/>
                  </w:divBdr>
                </w:div>
                <w:div w:id="948203657">
                  <w:marLeft w:val="0"/>
                  <w:marRight w:val="0"/>
                  <w:marTop w:val="0"/>
                  <w:marBottom w:val="0"/>
                  <w:divBdr>
                    <w:top w:val="none" w:sz="0" w:space="0" w:color="auto"/>
                    <w:left w:val="none" w:sz="0" w:space="0" w:color="auto"/>
                    <w:bottom w:val="none" w:sz="0" w:space="0" w:color="auto"/>
                    <w:right w:val="none" w:sz="0" w:space="0" w:color="auto"/>
                  </w:divBdr>
                </w:div>
                <w:div w:id="307439909">
                  <w:marLeft w:val="0"/>
                  <w:marRight w:val="0"/>
                  <w:marTop w:val="0"/>
                  <w:marBottom w:val="0"/>
                  <w:divBdr>
                    <w:top w:val="none" w:sz="0" w:space="0" w:color="auto"/>
                    <w:left w:val="none" w:sz="0" w:space="0" w:color="auto"/>
                    <w:bottom w:val="none" w:sz="0" w:space="0" w:color="auto"/>
                    <w:right w:val="none" w:sz="0" w:space="0" w:color="auto"/>
                  </w:divBdr>
                </w:div>
                <w:div w:id="1015499220">
                  <w:marLeft w:val="0"/>
                  <w:marRight w:val="0"/>
                  <w:marTop w:val="0"/>
                  <w:marBottom w:val="0"/>
                  <w:divBdr>
                    <w:top w:val="none" w:sz="0" w:space="0" w:color="auto"/>
                    <w:left w:val="none" w:sz="0" w:space="0" w:color="auto"/>
                    <w:bottom w:val="none" w:sz="0" w:space="0" w:color="auto"/>
                    <w:right w:val="none" w:sz="0" w:space="0" w:color="auto"/>
                  </w:divBdr>
                </w:div>
                <w:div w:id="933395667">
                  <w:marLeft w:val="0"/>
                  <w:marRight w:val="0"/>
                  <w:marTop w:val="0"/>
                  <w:marBottom w:val="0"/>
                  <w:divBdr>
                    <w:top w:val="none" w:sz="0" w:space="0" w:color="auto"/>
                    <w:left w:val="none" w:sz="0" w:space="0" w:color="auto"/>
                    <w:bottom w:val="none" w:sz="0" w:space="0" w:color="auto"/>
                    <w:right w:val="none" w:sz="0" w:space="0" w:color="auto"/>
                  </w:divBdr>
                </w:div>
                <w:div w:id="2011326549">
                  <w:marLeft w:val="0"/>
                  <w:marRight w:val="0"/>
                  <w:marTop w:val="0"/>
                  <w:marBottom w:val="0"/>
                  <w:divBdr>
                    <w:top w:val="none" w:sz="0" w:space="0" w:color="auto"/>
                    <w:left w:val="none" w:sz="0" w:space="0" w:color="auto"/>
                    <w:bottom w:val="none" w:sz="0" w:space="0" w:color="auto"/>
                    <w:right w:val="none" w:sz="0" w:space="0" w:color="auto"/>
                  </w:divBdr>
                </w:div>
                <w:div w:id="1336573276">
                  <w:marLeft w:val="0"/>
                  <w:marRight w:val="0"/>
                  <w:marTop w:val="0"/>
                  <w:marBottom w:val="0"/>
                  <w:divBdr>
                    <w:top w:val="none" w:sz="0" w:space="0" w:color="auto"/>
                    <w:left w:val="none" w:sz="0" w:space="0" w:color="auto"/>
                    <w:bottom w:val="none" w:sz="0" w:space="0" w:color="auto"/>
                    <w:right w:val="none" w:sz="0" w:space="0" w:color="auto"/>
                  </w:divBdr>
                </w:div>
                <w:div w:id="1271620270">
                  <w:marLeft w:val="0"/>
                  <w:marRight w:val="0"/>
                  <w:marTop w:val="0"/>
                  <w:marBottom w:val="0"/>
                  <w:divBdr>
                    <w:top w:val="none" w:sz="0" w:space="0" w:color="auto"/>
                    <w:left w:val="none" w:sz="0" w:space="0" w:color="auto"/>
                    <w:bottom w:val="none" w:sz="0" w:space="0" w:color="auto"/>
                    <w:right w:val="none" w:sz="0" w:space="0" w:color="auto"/>
                  </w:divBdr>
                </w:div>
                <w:div w:id="676732916">
                  <w:marLeft w:val="0"/>
                  <w:marRight w:val="0"/>
                  <w:marTop w:val="0"/>
                  <w:marBottom w:val="0"/>
                  <w:divBdr>
                    <w:top w:val="none" w:sz="0" w:space="0" w:color="auto"/>
                    <w:left w:val="none" w:sz="0" w:space="0" w:color="auto"/>
                    <w:bottom w:val="none" w:sz="0" w:space="0" w:color="auto"/>
                    <w:right w:val="none" w:sz="0" w:space="0" w:color="auto"/>
                  </w:divBdr>
                </w:div>
                <w:div w:id="2132438846">
                  <w:marLeft w:val="0"/>
                  <w:marRight w:val="0"/>
                  <w:marTop w:val="0"/>
                  <w:marBottom w:val="0"/>
                  <w:divBdr>
                    <w:top w:val="none" w:sz="0" w:space="0" w:color="auto"/>
                    <w:left w:val="none" w:sz="0" w:space="0" w:color="auto"/>
                    <w:bottom w:val="none" w:sz="0" w:space="0" w:color="auto"/>
                    <w:right w:val="none" w:sz="0" w:space="0" w:color="auto"/>
                  </w:divBdr>
                </w:div>
                <w:div w:id="238558215">
                  <w:marLeft w:val="0"/>
                  <w:marRight w:val="0"/>
                  <w:marTop w:val="0"/>
                  <w:marBottom w:val="0"/>
                  <w:divBdr>
                    <w:top w:val="none" w:sz="0" w:space="0" w:color="auto"/>
                    <w:left w:val="none" w:sz="0" w:space="0" w:color="auto"/>
                    <w:bottom w:val="none" w:sz="0" w:space="0" w:color="auto"/>
                    <w:right w:val="none" w:sz="0" w:space="0" w:color="auto"/>
                  </w:divBdr>
                </w:div>
                <w:div w:id="129828842">
                  <w:marLeft w:val="0"/>
                  <w:marRight w:val="0"/>
                  <w:marTop w:val="0"/>
                  <w:marBottom w:val="0"/>
                  <w:divBdr>
                    <w:top w:val="none" w:sz="0" w:space="0" w:color="auto"/>
                    <w:left w:val="none" w:sz="0" w:space="0" w:color="auto"/>
                    <w:bottom w:val="none" w:sz="0" w:space="0" w:color="auto"/>
                    <w:right w:val="none" w:sz="0" w:space="0" w:color="auto"/>
                  </w:divBdr>
                </w:div>
                <w:div w:id="1772552902">
                  <w:marLeft w:val="0"/>
                  <w:marRight w:val="0"/>
                  <w:marTop w:val="0"/>
                  <w:marBottom w:val="0"/>
                  <w:divBdr>
                    <w:top w:val="none" w:sz="0" w:space="0" w:color="auto"/>
                    <w:left w:val="none" w:sz="0" w:space="0" w:color="auto"/>
                    <w:bottom w:val="none" w:sz="0" w:space="0" w:color="auto"/>
                    <w:right w:val="none" w:sz="0" w:space="0" w:color="auto"/>
                  </w:divBdr>
                </w:div>
                <w:div w:id="508449347">
                  <w:marLeft w:val="0"/>
                  <w:marRight w:val="0"/>
                  <w:marTop w:val="0"/>
                  <w:marBottom w:val="0"/>
                  <w:divBdr>
                    <w:top w:val="none" w:sz="0" w:space="0" w:color="auto"/>
                    <w:left w:val="none" w:sz="0" w:space="0" w:color="auto"/>
                    <w:bottom w:val="none" w:sz="0" w:space="0" w:color="auto"/>
                    <w:right w:val="none" w:sz="0" w:space="0" w:color="auto"/>
                  </w:divBdr>
                </w:div>
                <w:div w:id="1316686275">
                  <w:marLeft w:val="0"/>
                  <w:marRight w:val="0"/>
                  <w:marTop w:val="0"/>
                  <w:marBottom w:val="0"/>
                  <w:divBdr>
                    <w:top w:val="none" w:sz="0" w:space="0" w:color="auto"/>
                    <w:left w:val="none" w:sz="0" w:space="0" w:color="auto"/>
                    <w:bottom w:val="none" w:sz="0" w:space="0" w:color="auto"/>
                    <w:right w:val="none" w:sz="0" w:space="0" w:color="auto"/>
                  </w:divBdr>
                </w:div>
                <w:div w:id="1584101205">
                  <w:marLeft w:val="0"/>
                  <w:marRight w:val="0"/>
                  <w:marTop w:val="0"/>
                  <w:marBottom w:val="0"/>
                  <w:divBdr>
                    <w:top w:val="none" w:sz="0" w:space="0" w:color="auto"/>
                    <w:left w:val="none" w:sz="0" w:space="0" w:color="auto"/>
                    <w:bottom w:val="none" w:sz="0" w:space="0" w:color="auto"/>
                    <w:right w:val="none" w:sz="0" w:space="0" w:color="auto"/>
                  </w:divBdr>
                </w:div>
                <w:div w:id="767430165">
                  <w:marLeft w:val="0"/>
                  <w:marRight w:val="0"/>
                  <w:marTop w:val="0"/>
                  <w:marBottom w:val="0"/>
                  <w:divBdr>
                    <w:top w:val="none" w:sz="0" w:space="0" w:color="auto"/>
                    <w:left w:val="none" w:sz="0" w:space="0" w:color="auto"/>
                    <w:bottom w:val="none" w:sz="0" w:space="0" w:color="auto"/>
                    <w:right w:val="none" w:sz="0" w:space="0" w:color="auto"/>
                  </w:divBdr>
                </w:div>
                <w:div w:id="2003897516">
                  <w:marLeft w:val="0"/>
                  <w:marRight w:val="0"/>
                  <w:marTop w:val="0"/>
                  <w:marBottom w:val="0"/>
                  <w:divBdr>
                    <w:top w:val="none" w:sz="0" w:space="0" w:color="auto"/>
                    <w:left w:val="none" w:sz="0" w:space="0" w:color="auto"/>
                    <w:bottom w:val="none" w:sz="0" w:space="0" w:color="auto"/>
                    <w:right w:val="none" w:sz="0" w:space="0" w:color="auto"/>
                  </w:divBdr>
                </w:div>
                <w:div w:id="1682006067">
                  <w:marLeft w:val="0"/>
                  <w:marRight w:val="0"/>
                  <w:marTop w:val="0"/>
                  <w:marBottom w:val="0"/>
                  <w:divBdr>
                    <w:top w:val="none" w:sz="0" w:space="0" w:color="auto"/>
                    <w:left w:val="none" w:sz="0" w:space="0" w:color="auto"/>
                    <w:bottom w:val="none" w:sz="0" w:space="0" w:color="auto"/>
                    <w:right w:val="none" w:sz="0" w:space="0" w:color="auto"/>
                  </w:divBdr>
                </w:div>
                <w:div w:id="16083589">
                  <w:marLeft w:val="0"/>
                  <w:marRight w:val="0"/>
                  <w:marTop w:val="0"/>
                  <w:marBottom w:val="0"/>
                  <w:divBdr>
                    <w:top w:val="none" w:sz="0" w:space="0" w:color="auto"/>
                    <w:left w:val="none" w:sz="0" w:space="0" w:color="auto"/>
                    <w:bottom w:val="none" w:sz="0" w:space="0" w:color="auto"/>
                    <w:right w:val="none" w:sz="0" w:space="0" w:color="auto"/>
                  </w:divBdr>
                </w:div>
                <w:div w:id="1039282419">
                  <w:marLeft w:val="0"/>
                  <w:marRight w:val="0"/>
                  <w:marTop w:val="0"/>
                  <w:marBottom w:val="0"/>
                  <w:divBdr>
                    <w:top w:val="none" w:sz="0" w:space="0" w:color="auto"/>
                    <w:left w:val="none" w:sz="0" w:space="0" w:color="auto"/>
                    <w:bottom w:val="none" w:sz="0" w:space="0" w:color="auto"/>
                    <w:right w:val="none" w:sz="0" w:space="0" w:color="auto"/>
                  </w:divBdr>
                </w:div>
                <w:div w:id="1313758937">
                  <w:marLeft w:val="0"/>
                  <w:marRight w:val="0"/>
                  <w:marTop w:val="0"/>
                  <w:marBottom w:val="0"/>
                  <w:divBdr>
                    <w:top w:val="none" w:sz="0" w:space="0" w:color="auto"/>
                    <w:left w:val="none" w:sz="0" w:space="0" w:color="auto"/>
                    <w:bottom w:val="none" w:sz="0" w:space="0" w:color="auto"/>
                    <w:right w:val="none" w:sz="0" w:space="0" w:color="auto"/>
                  </w:divBdr>
                </w:div>
                <w:div w:id="93595966">
                  <w:marLeft w:val="0"/>
                  <w:marRight w:val="0"/>
                  <w:marTop w:val="0"/>
                  <w:marBottom w:val="0"/>
                  <w:divBdr>
                    <w:top w:val="none" w:sz="0" w:space="0" w:color="auto"/>
                    <w:left w:val="none" w:sz="0" w:space="0" w:color="auto"/>
                    <w:bottom w:val="none" w:sz="0" w:space="0" w:color="auto"/>
                    <w:right w:val="none" w:sz="0" w:space="0" w:color="auto"/>
                  </w:divBdr>
                </w:div>
                <w:div w:id="166138710">
                  <w:marLeft w:val="0"/>
                  <w:marRight w:val="0"/>
                  <w:marTop w:val="0"/>
                  <w:marBottom w:val="0"/>
                  <w:divBdr>
                    <w:top w:val="none" w:sz="0" w:space="0" w:color="auto"/>
                    <w:left w:val="none" w:sz="0" w:space="0" w:color="auto"/>
                    <w:bottom w:val="none" w:sz="0" w:space="0" w:color="auto"/>
                    <w:right w:val="none" w:sz="0" w:space="0" w:color="auto"/>
                  </w:divBdr>
                </w:div>
                <w:div w:id="724570637">
                  <w:marLeft w:val="0"/>
                  <w:marRight w:val="0"/>
                  <w:marTop w:val="0"/>
                  <w:marBottom w:val="0"/>
                  <w:divBdr>
                    <w:top w:val="none" w:sz="0" w:space="0" w:color="auto"/>
                    <w:left w:val="none" w:sz="0" w:space="0" w:color="auto"/>
                    <w:bottom w:val="none" w:sz="0" w:space="0" w:color="auto"/>
                    <w:right w:val="none" w:sz="0" w:space="0" w:color="auto"/>
                  </w:divBdr>
                </w:div>
                <w:div w:id="775445764">
                  <w:marLeft w:val="0"/>
                  <w:marRight w:val="0"/>
                  <w:marTop w:val="0"/>
                  <w:marBottom w:val="0"/>
                  <w:divBdr>
                    <w:top w:val="none" w:sz="0" w:space="0" w:color="auto"/>
                    <w:left w:val="none" w:sz="0" w:space="0" w:color="auto"/>
                    <w:bottom w:val="none" w:sz="0" w:space="0" w:color="auto"/>
                    <w:right w:val="none" w:sz="0" w:space="0" w:color="auto"/>
                  </w:divBdr>
                </w:div>
                <w:div w:id="676463725">
                  <w:marLeft w:val="0"/>
                  <w:marRight w:val="0"/>
                  <w:marTop w:val="0"/>
                  <w:marBottom w:val="0"/>
                  <w:divBdr>
                    <w:top w:val="none" w:sz="0" w:space="0" w:color="auto"/>
                    <w:left w:val="none" w:sz="0" w:space="0" w:color="auto"/>
                    <w:bottom w:val="none" w:sz="0" w:space="0" w:color="auto"/>
                    <w:right w:val="none" w:sz="0" w:space="0" w:color="auto"/>
                  </w:divBdr>
                </w:div>
                <w:div w:id="305087765">
                  <w:marLeft w:val="0"/>
                  <w:marRight w:val="0"/>
                  <w:marTop w:val="0"/>
                  <w:marBottom w:val="0"/>
                  <w:divBdr>
                    <w:top w:val="none" w:sz="0" w:space="0" w:color="auto"/>
                    <w:left w:val="none" w:sz="0" w:space="0" w:color="auto"/>
                    <w:bottom w:val="none" w:sz="0" w:space="0" w:color="auto"/>
                    <w:right w:val="none" w:sz="0" w:space="0" w:color="auto"/>
                  </w:divBdr>
                </w:div>
                <w:div w:id="1834249953">
                  <w:marLeft w:val="0"/>
                  <w:marRight w:val="0"/>
                  <w:marTop w:val="0"/>
                  <w:marBottom w:val="0"/>
                  <w:divBdr>
                    <w:top w:val="none" w:sz="0" w:space="0" w:color="auto"/>
                    <w:left w:val="none" w:sz="0" w:space="0" w:color="auto"/>
                    <w:bottom w:val="none" w:sz="0" w:space="0" w:color="auto"/>
                    <w:right w:val="none" w:sz="0" w:space="0" w:color="auto"/>
                  </w:divBdr>
                </w:div>
                <w:div w:id="624581867">
                  <w:marLeft w:val="0"/>
                  <w:marRight w:val="0"/>
                  <w:marTop w:val="0"/>
                  <w:marBottom w:val="0"/>
                  <w:divBdr>
                    <w:top w:val="none" w:sz="0" w:space="0" w:color="auto"/>
                    <w:left w:val="none" w:sz="0" w:space="0" w:color="auto"/>
                    <w:bottom w:val="none" w:sz="0" w:space="0" w:color="auto"/>
                    <w:right w:val="none" w:sz="0" w:space="0" w:color="auto"/>
                  </w:divBdr>
                </w:div>
                <w:div w:id="1523587736">
                  <w:marLeft w:val="0"/>
                  <w:marRight w:val="0"/>
                  <w:marTop w:val="0"/>
                  <w:marBottom w:val="0"/>
                  <w:divBdr>
                    <w:top w:val="none" w:sz="0" w:space="0" w:color="auto"/>
                    <w:left w:val="none" w:sz="0" w:space="0" w:color="auto"/>
                    <w:bottom w:val="none" w:sz="0" w:space="0" w:color="auto"/>
                    <w:right w:val="none" w:sz="0" w:space="0" w:color="auto"/>
                  </w:divBdr>
                </w:div>
                <w:div w:id="621809483">
                  <w:marLeft w:val="0"/>
                  <w:marRight w:val="0"/>
                  <w:marTop w:val="0"/>
                  <w:marBottom w:val="0"/>
                  <w:divBdr>
                    <w:top w:val="none" w:sz="0" w:space="0" w:color="auto"/>
                    <w:left w:val="none" w:sz="0" w:space="0" w:color="auto"/>
                    <w:bottom w:val="none" w:sz="0" w:space="0" w:color="auto"/>
                    <w:right w:val="none" w:sz="0" w:space="0" w:color="auto"/>
                  </w:divBdr>
                </w:div>
                <w:div w:id="981928862">
                  <w:marLeft w:val="0"/>
                  <w:marRight w:val="0"/>
                  <w:marTop w:val="0"/>
                  <w:marBottom w:val="0"/>
                  <w:divBdr>
                    <w:top w:val="none" w:sz="0" w:space="0" w:color="auto"/>
                    <w:left w:val="none" w:sz="0" w:space="0" w:color="auto"/>
                    <w:bottom w:val="none" w:sz="0" w:space="0" w:color="auto"/>
                    <w:right w:val="none" w:sz="0" w:space="0" w:color="auto"/>
                  </w:divBdr>
                </w:div>
                <w:div w:id="1031804932">
                  <w:marLeft w:val="0"/>
                  <w:marRight w:val="0"/>
                  <w:marTop w:val="0"/>
                  <w:marBottom w:val="0"/>
                  <w:divBdr>
                    <w:top w:val="none" w:sz="0" w:space="0" w:color="auto"/>
                    <w:left w:val="none" w:sz="0" w:space="0" w:color="auto"/>
                    <w:bottom w:val="none" w:sz="0" w:space="0" w:color="auto"/>
                    <w:right w:val="none" w:sz="0" w:space="0" w:color="auto"/>
                  </w:divBdr>
                </w:div>
                <w:div w:id="1613244351">
                  <w:marLeft w:val="0"/>
                  <w:marRight w:val="0"/>
                  <w:marTop w:val="0"/>
                  <w:marBottom w:val="0"/>
                  <w:divBdr>
                    <w:top w:val="none" w:sz="0" w:space="0" w:color="auto"/>
                    <w:left w:val="none" w:sz="0" w:space="0" w:color="auto"/>
                    <w:bottom w:val="none" w:sz="0" w:space="0" w:color="auto"/>
                    <w:right w:val="none" w:sz="0" w:space="0" w:color="auto"/>
                  </w:divBdr>
                </w:div>
                <w:div w:id="2032295951">
                  <w:marLeft w:val="0"/>
                  <w:marRight w:val="0"/>
                  <w:marTop w:val="0"/>
                  <w:marBottom w:val="0"/>
                  <w:divBdr>
                    <w:top w:val="none" w:sz="0" w:space="0" w:color="auto"/>
                    <w:left w:val="none" w:sz="0" w:space="0" w:color="auto"/>
                    <w:bottom w:val="none" w:sz="0" w:space="0" w:color="auto"/>
                    <w:right w:val="none" w:sz="0" w:space="0" w:color="auto"/>
                  </w:divBdr>
                </w:div>
                <w:div w:id="1291519482">
                  <w:marLeft w:val="0"/>
                  <w:marRight w:val="0"/>
                  <w:marTop w:val="0"/>
                  <w:marBottom w:val="0"/>
                  <w:divBdr>
                    <w:top w:val="none" w:sz="0" w:space="0" w:color="auto"/>
                    <w:left w:val="none" w:sz="0" w:space="0" w:color="auto"/>
                    <w:bottom w:val="none" w:sz="0" w:space="0" w:color="auto"/>
                    <w:right w:val="none" w:sz="0" w:space="0" w:color="auto"/>
                  </w:divBdr>
                </w:div>
                <w:div w:id="1738630680">
                  <w:marLeft w:val="0"/>
                  <w:marRight w:val="0"/>
                  <w:marTop w:val="0"/>
                  <w:marBottom w:val="0"/>
                  <w:divBdr>
                    <w:top w:val="none" w:sz="0" w:space="0" w:color="auto"/>
                    <w:left w:val="none" w:sz="0" w:space="0" w:color="auto"/>
                    <w:bottom w:val="none" w:sz="0" w:space="0" w:color="auto"/>
                    <w:right w:val="none" w:sz="0" w:space="0" w:color="auto"/>
                  </w:divBdr>
                </w:div>
                <w:div w:id="706294386">
                  <w:marLeft w:val="0"/>
                  <w:marRight w:val="0"/>
                  <w:marTop w:val="0"/>
                  <w:marBottom w:val="0"/>
                  <w:divBdr>
                    <w:top w:val="none" w:sz="0" w:space="0" w:color="auto"/>
                    <w:left w:val="none" w:sz="0" w:space="0" w:color="auto"/>
                    <w:bottom w:val="none" w:sz="0" w:space="0" w:color="auto"/>
                    <w:right w:val="none" w:sz="0" w:space="0" w:color="auto"/>
                  </w:divBdr>
                </w:div>
                <w:div w:id="1391419652">
                  <w:marLeft w:val="0"/>
                  <w:marRight w:val="0"/>
                  <w:marTop w:val="0"/>
                  <w:marBottom w:val="0"/>
                  <w:divBdr>
                    <w:top w:val="none" w:sz="0" w:space="0" w:color="auto"/>
                    <w:left w:val="none" w:sz="0" w:space="0" w:color="auto"/>
                    <w:bottom w:val="none" w:sz="0" w:space="0" w:color="auto"/>
                    <w:right w:val="none" w:sz="0" w:space="0" w:color="auto"/>
                  </w:divBdr>
                </w:div>
                <w:div w:id="840580116">
                  <w:marLeft w:val="0"/>
                  <w:marRight w:val="0"/>
                  <w:marTop w:val="0"/>
                  <w:marBottom w:val="0"/>
                  <w:divBdr>
                    <w:top w:val="none" w:sz="0" w:space="0" w:color="auto"/>
                    <w:left w:val="none" w:sz="0" w:space="0" w:color="auto"/>
                    <w:bottom w:val="none" w:sz="0" w:space="0" w:color="auto"/>
                    <w:right w:val="none" w:sz="0" w:space="0" w:color="auto"/>
                  </w:divBdr>
                </w:div>
                <w:div w:id="1536573449">
                  <w:marLeft w:val="0"/>
                  <w:marRight w:val="0"/>
                  <w:marTop w:val="0"/>
                  <w:marBottom w:val="0"/>
                  <w:divBdr>
                    <w:top w:val="none" w:sz="0" w:space="0" w:color="auto"/>
                    <w:left w:val="none" w:sz="0" w:space="0" w:color="auto"/>
                    <w:bottom w:val="none" w:sz="0" w:space="0" w:color="auto"/>
                    <w:right w:val="none" w:sz="0" w:space="0" w:color="auto"/>
                  </w:divBdr>
                </w:div>
                <w:div w:id="633947221">
                  <w:marLeft w:val="0"/>
                  <w:marRight w:val="0"/>
                  <w:marTop w:val="0"/>
                  <w:marBottom w:val="0"/>
                  <w:divBdr>
                    <w:top w:val="none" w:sz="0" w:space="0" w:color="auto"/>
                    <w:left w:val="none" w:sz="0" w:space="0" w:color="auto"/>
                    <w:bottom w:val="none" w:sz="0" w:space="0" w:color="auto"/>
                    <w:right w:val="none" w:sz="0" w:space="0" w:color="auto"/>
                  </w:divBdr>
                </w:div>
                <w:div w:id="154953867">
                  <w:marLeft w:val="0"/>
                  <w:marRight w:val="0"/>
                  <w:marTop w:val="0"/>
                  <w:marBottom w:val="0"/>
                  <w:divBdr>
                    <w:top w:val="none" w:sz="0" w:space="0" w:color="auto"/>
                    <w:left w:val="none" w:sz="0" w:space="0" w:color="auto"/>
                    <w:bottom w:val="none" w:sz="0" w:space="0" w:color="auto"/>
                    <w:right w:val="none" w:sz="0" w:space="0" w:color="auto"/>
                  </w:divBdr>
                </w:div>
                <w:div w:id="1294408001">
                  <w:marLeft w:val="0"/>
                  <w:marRight w:val="0"/>
                  <w:marTop w:val="0"/>
                  <w:marBottom w:val="0"/>
                  <w:divBdr>
                    <w:top w:val="none" w:sz="0" w:space="0" w:color="auto"/>
                    <w:left w:val="none" w:sz="0" w:space="0" w:color="auto"/>
                    <w:bottom w:val="none" w:sz="0" w:space="0" w:color="auto"/>
                    <w:right w:val="none" w:sz="0" w:space="0" w:color="auto"/>
                  </w:divBdr>
                </w:div>
                <w:div w:id="741680326">
                  <w:marLeft w:val="0"/>
                  <w:marRight w:val="0"/>
                  <w:marTop w:val="0"/>
                  <w:marBottom w:val="0"/>
                  <w:divBdr>
                    <w:top w:val="none" w:sz="0" w:space="0" w:color="auto"/>
                    <w:left w:val="none" w:sz="0" w:space="0" w:color="auto"/>
                    <w:bottom w:val="none" w:sz="0" w:space="0" w:color="auto"/>
                    <w:right w:val="none" w:sz="0" w:space="0" w:color="auto"/>
                  </w:divBdr>
                </w:div>
                <w:div w:id="1922253449">
                  <w:marLeft w:val="0"/>
                  <w:marRight w:val="0"/>
                  <w:marTop w:val="0"/>
                  <w:marBottom w:val="0"/>
                  <w:divBdr>
                    <w:top w:val="none" w:sz="0" w:space="0" w:color="auto"/>
                    <w:left w:val="none" w:sz="0" w:space="0" w:color="auto"/>
                    <w:bottom w:val="none" w:sz="0" w:space="0" w:color="auto"/>
                    <w:right w:val="none" w:sz="0" w:space="0" w:color="auto"/>
                  </w:divBdr>
                </w:div>
                <w:div w:id="994454728">
                  <w:marLeft w:val="0"/>
                  <w:marRight w:val="0"/>
                  <w:marTop w:val="0"/>
                  <w:marBottom w:val="0"/>
                  <w:divBdr>
                    <w:top w:val="none" w:sz="0" w:space="0" w:color="auto"/>
                    <w:left w:val="none" w:sz="0" w:space="0" w:color="auto"/>
                    <w:bottom w:val="none" w:sz="0" w:space="0" w:color="auto"/>
                    <w:right w:val="none" w:sz="0" w:space="0" w:color="auto"/>
                  </w:divBdr>
                </w:div>
                <w:div w:id="449326900">
                  <w:marLeft w:val="0"/>
                  <w:marRight w:val="0"/>
                  <w:marTop w:val="0"/>
                  <w:marBottom w:val="0"/>
                  <w:divBdr>
                    <w:top w:val="none" w:sz="0" w:space="0" w:color="auto"/>
                    <w:left w:val="none" w:sz="0" w:space="0" w:color="auto"/>
                    <w:bottom w:val="none" w:sz="0" w:space="0" w:color="auto"/>
                    <w:right w:val="none" w:sz="0" w:space="0" w:color="auto"/>
                  </w:divBdr>
                </w:div>
                <w:div w:id="2111587868">
                  <w:marLeft w:val="0"/>
                  <w:marRight w:val="0"/>
                  <w:marTop w:val="0"/>
                  <w:marBottom w:val="0"/>
                  <w:divBdr>
                    <w:top w:val="none" w:sz="0" w:space="0" w:color="auto"/>
                    <w:left w:val="none" w:sz="0" w:space="0" w:color="auto"/>
                    <w:bottom w:val="none" w:sz="0" w:space="0" w:color="auto"/>
                    <w:right w:val="none" w:sz="0" w:space="0" w:color="auto"/>
                  </w:divBdr>
                </w:div>
                <w:div w:id="1914267585">
                  <w:marLeft w:val="0"/>
                  <w:marRight w:val="0"/>
                  <w:marTop w:val="0"/>
                  <w:marBottom w:val="0"/>
                  <w:divBdr>
                    <w:top w:val="none" w:sz="0" w:space="0" w:color="auto"/>
                    <w:left w:val="none" w:sz="0" w:space="0" w:color="auto"/>
                    <w:bottom w:val="none" w:sz="0" w:space="0" w:color="auto"/>
                    <w:right w:val="none" w:sz="0" w:space="0" w:color="auto"/>
                  </w:divBdr>
                </w:div>
                <w:div w:id="1845777517">
                  <w:marLeft w:val="0"/>
                  <w:marRight w:val="0"/>
                  <w:marTop w:val="0"/>
                  <w:marBottom w:val="0"/>
                  <w:divBdr>
                    <w:top w:val="none" w:sz="0" w:space="0" w:color="auto"/>
                    <w:left w:val="none" w:sz="0" w:space="0" w:color="auto"/>
                    <w:bottom w:val="none" w:sz="0" w:space="0" w:color="auto"/>
                    <w:right w:val="none" w:sz="0" w:space="0" w:color="auto"/>
                  </w:divBdr>
                </w:div>
                <w:div w:id="1675497054">
                  <w:marLeft w:val="0"/>
                  <w:marRight w:val="0"/>
                  <w:marTop w:val="0"/>
                  <w:marBottom w:val="0"/>
                  <w:divBdr>
                    <w:top w:val="none" w:sz="0" w:space="0" w:color="auto"/>
                    <w:left w:val="none" w:sz="0" w:space="0" w:color="auto"/>
                    <w:bottom w:val="none" w:sz="0" w:space="0" w:color="auto"/>
                    <w:right w:val="none" w:sz="0" w:space="0" w:color="auto"/>
                  </w:divBdr>
                </w:div>
                <w:div w:id="1803230421">
                  <w:marLeft w:val="0"/>
                  <w:marRight w:val="0"/>
                  <w:marTop w:val="0"/>
                  <w:marBottom w:val="0"/>
                  <w:divBdr>
                    <w:top w:val="none" w:sz="0" w:space="0" w:color="auto"/>
                    <w:left w:val="none" w:sz="0" w:space="0" w:color="auto"/>
                    <w:bottom w:val="none" w:sz="0" w:space="0" w:color="auto"/>
                    <w:right w:val="none" w:sz="0" w:space="0" w:color="auto"/>
                  </w:divBdr>
                </w:div>
                <w:div w:id="821119256">
                  <w:marLeft w:val="0"/>
                  <w:marRight w:val="0"/>
                  <w:marTop w:val="0"/>
                  <w:marBottom w:val="0"/>
                  <w:divBdr>
                    <w:top w:val="none" w:sz="0" w:space="0" w:color="auto"/>
                    <w:left w:val="none" w:sz="0" w:space="0" w:color="auto"/>
                    <w:bottom w:val="none" w:sz="0" w:space="0" w:color="auto"/>
                    <w:right w:val="none" w:sz="0" w:space="0" w:color="auto"/>
                  </w:divBdr>
                </w:div>
                <w:div w:id="735586421">
                  <w:marLeft w:val="0"/>
                  <w:marRight w:val="0"/>
                  <w:marTop w:val="0"/>
                  <w:marBottom w:val="0"/>
                  <w:divBdr>
                    <w:top w:val="none" w:sz="0" w:space="0" w:color="auto"/>
                    <w:left w:val="none" w:sz="0" w:space="0" w:color="auto"/>
                    <w:bottom w:val="none" w:sz="0" w:space="0" w:color="auto"/>
                    <w:right w:val="none" w:sz="0" w:space="0" w:color="auto"/>
                  </w:divBdr>
                </w:div>
                <w:div w:id="1648244990">
                  <w:marLeft w:val="0"/>
                  <w:marRight w:val="0"/>
                  <w:marTop w:val="0"/>
                  <w:marBottom w:val="0"/>
                  <w:divBdr>
                    <w:top w:val="none" w:sz="0" w:space="0" w:color="auto"/>
                    <w:left w:val="none" w:sz="0" w:space="0" w:color="auto"/>
                    <w:bottom w:val="none" w:sz="0" w:space="0" w:color="auto"/>
                    <w:right w:val="none" w:sz="0" w:space="0" w:color="auto"/>
                  </w:divBdr>
                </w:div>
                <w:div w:id="125204870">
                  <w:marLeft w:val="0"/>
                  <w:marRight w:val="0"/>
                  <w:marTop w:val="0"/>
                  <w:marBottom w:val="0"/>
                  <w:divBdr>
                    <w:top w:val="none" w:sz="0" w:space="0" w:color="auto"/>
                    <w:left w:val="none" w:sz="0" w:space="0" w:color="auto"/>
                    <w:bottom w:val="none" w:sz="0" w:space="0" w:color="auto"/>
                    <w:right w:val="none" w:sz="0" w:space="0" w:color="auto"/>
                  </w:divBdr>
                </w:div>
                <w:div w:id="2081125484">
                  <w:marLeft w:val="0"/>
                  <w:marRight w:val="0"/>
                  <w:marTop w:val="0"/>
                  <w:marBottom w:val="0"/>
                  <w:divBdr>
                    <w:top w:val="none" w:sz="0" w:space="0" w:color="auto"/>
                    <w:left w:val="none" w:sz="0" w:space="0" w:color="auto"/>
                    <w:bottom w:val="none" w:sz="0" w:space="0" w:color="auto"/>
                    <w:right w:val="none" w:sz="0" w:space="0" w:color="auto"/>
                  </w:divBdr>
                </w:div>
                <w:div w:id="1300719958">
                  <w:marLeft w:val="0"/>
                  <w:marRight w:val="0"/>
                  <w:marTop w:val="0"/>
                  <w:marBottom w:val="0"/>
                  <w:divBdr>
                    <w:top w:val="none" w:sz="0" w:space="0" w:color="auto"/>
                    <w:left w:val="none" w:sz="0" w:space="0" w:color="auto"/>
                    <w:bottom w:val="none" w:sz="0" w:space="0" w:color="auto"/>
                    <w:right w:val="none" w:sz="0" w:space="0" w:color="auto"/>
                  </w:divBdr>
                </w:div>
                <w:div w:id="604963643">
                  <w:marLeft w:val="0"/>
                  <w:marRight w:val="0"/>
                  <w:marTop w:val="0"/>
                  <w:marBottom w:val="0"/>
                  <w:divBdr>
                    <w:top w:val="none" w:sz="0" w:space="0" w:color="auto"/>
                    <w:left w:val="none" w:sz="0" w:space="0" w:color="auto"/>
                    <w:bottom w:val="none" w:sz="0" w:space="0" w:color="auto"/>
                    <w:right w:val="none" w:sz="0" w:space="0" w:color="auto"/>
                  </w:divBdr>
                </w:div>
                <w:div w:id="958874733">
                  <w:marLeft w:val="0"/>
                  <w:marRight w:val="0"/>
                  <w:marTop w:val="0"/>
                  <w:marBottom w:val="0"/>
                  <w:divBdr>
                    <w:top w:val="none" w:sz="0" w:space="0" w:color="auto"/>
                    <w:left w:val="none" w:sz="0" w:space="0" w:color="auto"/>
                    <w:bottom w:val="none" w:sz="0" w:space="0" w:color="auto"/>
                    <w:right w:val="none" w:sz="0" w:space="0" w:color="auto"/>
                  </w:divBdr>
                </w:div>
                <w:div w:id="696274714">
                  <w:marLeft w:val="0"/>
                  <w:marRight w:val="0"/>
                  <w:marTop w:val="0"/>
                  <w:marBottom w:val="0"/>
                  <w:divBdr>
                    <w:top w:val="none" w:sz="0" w:space="0" w:color="auto"/>
                    <w:left w:val="none" w:sz="0" w:space="0" w:color="auto"/>
                    <w:bottom w:val="none" w:sz="0" w:space="0" w:color="auto"/>
                    <w:right w:val="none" w:sz="0" w:space="0" w:color="auto"/>
                  </w:divBdr>
                </w:div>
                <w:div w:id="465515923">
                  <w:marLeft w:val="0"/>
                  <w:marRight w:val="0"/>
                  <w:marTop w:val="0"/>
                  <w:marBottom w:val="0"/>
                  <w:divBdr>
                    <w:top w:val="none" w:sz="0" w:space="0" w:color="auto"/>
                    <w:left w:val="none" w:sz="0" w:space="0" w:color="auto"/>
                    <w:bottom w:val="none" w:sz="0" w:space="0" w:color="auto"/>
                    <w:right w:val="none" w:sz="0" w:space="0" w:color="auto"/>
                  </w:divBdr>
                </w:div>
                <w:div w:id="2051802297">
                  <w:marLeft w:val="0"/>
                  <w:marRight w:val="0"/>
                  <w:marTop w:val="0"/>
                  <w:marBottom w:val="0"/>
                  <w:divBdr>
                    <w:top w:val="none" w:sz="0" w:space="0" w:color="auto"/>
                    <w:left w:val="none" w:sz="0" w:space="0" w:color="auto"/>
                    <w:bottom w:val="none" w:sz="0" w:space="0" w:color="auto"/>
                    <w:right w:val="none" w:sz="0" w:space="0" w:color="auto"/>
                  </w:divBdr>
                </w:div>
                <w:div w:id="197352850">
                  <w:marLeft w:val="0"/>
                  <w:marRight w:val="0"/>
                  <w:marTop w:val="0"/>
                  <w:marBottom w:val="0"/>
                  <w:divBdr>
                    <w:top w:val="none" w:sz="0" w:space="0" w:color="auto"/>
                    <w:left w:val="none" w:sz="0" w:space="0" w:color="auto"/>
                    <w:bottom w:val="none" w:sz="0" w:space="0" w:color="auto"/>
                    <w:right w:val="none" w:sz="0" w:space="0" w:color="auto"/>
                  </w:divBdr>
                </w:div>
                <w:div w:id="1892307544">
                  <w:marLeft w:val="0"/>
                  <w:marRight w:val="0"/>
                  <w:marTop w:val="0"/>
                  <w:marBottom w:val="0"/>
                  <w:divBdr>
                    <w:top w:val="none" w:sz="0" w:space="0" w:color="auto"/>
                    <w:left w:val="none" w:sz="0" w:space="0" w:color="auto"/>
                    <w:bottom w:val="none" w:sz="0" w:space="0" w:color="auto"/>
                    <w:right w:val="none" w:sz="0" w:space="0" w:color="auto"/>
                  </w:divBdr>
                </w:div>
                <w:div w:id="1822694306">
                  <w:marLeft w:val="0"/>
                  <w:marRight w:val="0"/>
                  <w:marTop w:val="0"/>
                  <w:marBottom w:val="0"/>
                  <w:divBdr>
                    <w:top w:val="none" w:sz="0" w:space="0" w:color="auto"/>
                    <w:left w:val="none" w:sz="0" w:space="0" w:color="auto"/>
                    <w:bottom w:val="none" w:sz="0" w:space="0" w:color="auto"/>
                    <w:right w:val="none" w:sz="0" w:space="0" w:color="auto"/>
                  </w:divBdr>
                </w:div>
                <w:div w:id="210774143">
                  <w:marLeft w:val="0"/>
                  <w:marRight w:val="0"/>
                  <w:marTop w:val="0"/>
                  <w:marBottom w:val="0"/>
                  <w:divBdr>
                    <w:top w:val="none" w:sz="0" w:space="0" w:color="auto"/>
                    <w:left w:val="none" w:sz="0" w:space="0" w:color="auto"/>
                    <w:bottom w:val="none" w:sz="0" w:space="0" w:color="auto"/>
                    <w:right w:val="none" w:sz="0" w:space="0" w:color="auto"/>
                  </w:divBdr>
                </w:div>
                <w:div w:id="1105422720">
                  <w:marLeft w:val="0"/>
                  <w:marRight w:val="0"/>
                  <w:marTop w:val="0"/>
                  <w:marBottom w:val="0"/>
                  <w:divBdr>
                    <w:top w:val="none" w:sz="0" w:space="0" w:color="auto"/>
                    <w:left w:val="none" w:sz="0" w:space="0" w:color="auto"/>
                    <w:bottom w:val="none" w:sz="0" w:space="0" w:color="auto"/>
                    <w:right w:val="none" w:sz="0" w:space="0" w:color="auto"/>
                  </w:divBdr>
                </w:div>
              </w:divsChild>
            </w:div>
            <w:div w:id="179399761">
              <w:marLeft w:val="0"/>
              <w:marRight w:val="0"/>
              <w:marTop w:val="0"/>
              <w:marBottom w:val="0"/>
              <w:divBdr>
                <w:top w:val="none" w:sz="0" w:space="0" w:color="auto"/>
                <w:left w:val="none" w:sz="0" w:space="0" w:color="auto"/>
                <w:bottom w:val="none" w:sz="0" w:space="0" w:color="auto"/>
                <w:right w:val="none" w:sz="0" w:space="0" w:color="auto"/>
              </w:divBdr>
              <w:divsChild>
                <w:div w:id="152457129">
                  <w:marLeft w:val="0"/>
                  <w:marRight w:val="0"/>
                  <w:marTop w:val="0"/>
                  <w:marBottom w:val="0"/>
                  <w:divBdr>
                    <w:top w:val="none" w:sz="0" w:space="0" w:color="auto"/>
                    <w:left w:val="none" w:sz="0" w:space="0" w:color="auto"/>
                    <w:bottom w:val="none" w:sz="0" w:space="0" w:color="auto"/>
                    <w:right w:val="none" w:sz="0" w:space="0" w:color="auto"/>
                  </w:divBdr>
                </w:div>
                <w:div w:id="694313545">
                  <w:marLeft w:val="0"/>
                  <w:marRight w:val="0"/>
                  <w:marTop w:val="0"/>
                  <w:marBottom w:val="0"/>
                  <w:divBdr>
                    <w:top w:val="none" w:sz="0" w:space="0" w:color="auto"/>
                    <w:left w:val="none" w:sz="0" w:space="0" w:color="auto"/>
                    <w:bottom w:val="none" w:sz="0" w:space="0" w:color="auto"/>
                    <w:right w:val="none" w:sz="0" w:space="0" w:color="auto"/>
                  </w:divBdr>
                </w:div>
                <w:div w:id="616565062">
                  <w:marLeft w:val="0"/>
                  <w:marRight w:val="0"/>
                  <w:marTop w:val="0"/>
                  <w:marBottom w:val="0"/>
                  <w:divBdr>
                    <w:top w:val="none" w:sz="0" w:space="0" w:color="auto"/>
                    <w:left w:val="none" w:sz="0" w:space="0" w:color="auto"/>
                    <w:bottom w:val="none" w:sz="0" w:space="0" w:color="auto"/>
                    <w:right w:val="none" w:sz="0" w:space="0" w:color="auto"/>
                  </w:divBdr>
                </w:div>
                <w:div w:id="1959487136">
                  <w:marLeft w:val="0"/>
                  <w:marRight w:val="0"/>
                  <w:marTop w:val="0"/>
                  <w:marBottom w:val="0"/>
                  <w:divBdr>
                    <w:top w:val="none" w:sz="0" w:space="0" w:color="auto"/>
                    <w:left w:val="none" w:sz="0" w:space="0" w:color="auto"/>
                    <w:bottom w:val="none" w:sz="0" w:space="0" w:color="auto"/>
                    <w:right w:val="none" w:sz="0" w:space="0" w:color="auto"/>
                  </w:divBdr>
                </w:div>
                <w:div w:id="702242861">
                  <w:marLeft w:val="0"/>
                  <w:marRight w:val="0"/>
                  <w:marTop w:val="0"/>
                  <w:marBottom w:val="0"/>
                  <w:divBdr>
                    <w:top w:val="none" w:sz="0" w:space="0" w:color="auto"/>
                    <w:left w:val="none" w:sz="0" w:space="0" w:color="auto"/>
                    <w:bottom w:val="none" w:sz="0" w:space="0" w:color="auto"/>
                    <w:right w:val="none" w:sz="0" w:space="0" w:color="auto"/>
                  </w:divBdr>
                </w:div>
                <w:div w:id="1419056504">
                  <w:marLeft w:val="0"/>
                  <w:marRight w:val="0"/>
                  <w:marTop w:val="0"/>
                  <w:marBottom w:val="0"/>
                  <w:divBdr>
                    <w:top w:val="none" w:sz="0" w:space="0" w:color="auto"/>
                    <w:left w:val="none" w:sz="0" w:space="0" w:color="auto"/>
                    <w:bottom w:val="none" w:sz="0" w:space="0" w:color="auto"/>
                    <w:right w:val="none" w:sz="0" w:space="0" w:color="auto"/>
                  </w:divBdr>
                </w:div>
                <w:div w:id="7872720">
                  <w:marLeft w:val="0"/>
                  <w:marRight w:val="0"/>
                  <w:marTop w:val="0"/>
                  <w:marBottom w:val="0"/>
                  <w:divBdr>
                    <w:top w:val="none" w:sz="0" w:space="0" w:color="auto"/>
                    <w:left w:val="none" w:sz="0" w:space="0" w:color="auto"/>
                    <w:bottom w:val="none" w:sz="0" w:space="0" w:color="auto"/>
                    <w:right w:val="none" w:sz="0" w:space="0" w:color="auto"/>
                  </w:divBdr>
                </w:div>
                <w:div w:id="123428939">
                  <w:marLeft w:val="0"/>
                  <w:marRight w:val="0"/>
                  <w:marTop w:val="0"/>
                  <w:marBottom w:val="0"/>
                  <w:divBdr>
                    <w:top w:val="none" w:sz="0" w:space="0" w:color="auto"/>
                    <w:left w:val="none" w:sz="0" w:space="0" w:color="auto"/>
                    <w:bottom w:val="none" w:sz="0" w:space="0" w:color="auto"/>
                    <w:right w:val="none" w:sz="0" w:space="0" w:color="auto"/>
                  </w:divBdr>
                </w:div>
                <w:div w:id="2024282797">
                  <w:marLeft w:val="0"/>
                  <w:marRight w:val="0"/>
                  <w:marTop w:val="0"/>
                  <w:marBottom w:val="0"/>
                  <w:divBdr>
                    <w:top w:val="none" w:sz="0" w:space="0" w:color="auto"/>
                    <w:left w:val="none" w:sz="0" w:space="0" w:color="auto"/>
                    <w:bottom w:val="none" w:sz="0" w:space="0" w:color="auto"/>
                    <w:right w:val="none" w:sz="0" w:space="0" w:color="auto"/>
                  </w:divBdr>
                </w:div>
                <w:div w:id="502624429">
                  <w:marLeft w:val="0"/>
                  <w:marRight w:val="0"/>
                  <w:marTop w:val="0"/>
                  <w:marBottom w:val="0"/>
                  <w:divBdr>
                    <w:top w:val="none" w:sz="0" w:space="0" w:color="auto"/>
                    <w:left w:val="none" w:sz="0" w:space="0" w:color="auto"/>
                    <w:bottom w:val="none" w:sz="0" w:space="0" w:color="auto"/>
                    <w:right w:val="none" w:sz="0" w:space="0" w:color="auto"/>
                  </w:divBdr>
                </w:div>
                <w:div w:id="1181159562">
                  <w:marLeft w:val="0"/>
                  <w:marRight w:val="0"/>
                  <w:marTop w:val="0"/>
                  <w:marBottom w:val="0"/>
                  <w:divBdr>
                    <w:top w:val="none" w:sz="0" w:space="0" w:color="auto"/>
                    <w:left w:val="none" w:sz="0" w:space="0" w:color="auto"/>
                    <w:bottom w:val="none" w:sz="0" w:space="0" w:color="auto"/>
                    <w:right w:val="none" w:sz="0" w:space="0" w:color="auto"/>
                  </w:divBdr>
                </w:div>
                <w:div w:id="1585725628">
                  <w:marLeft w:val="0"/>
                  <w:marRight w:val="0"/>
                  <w:marTop w:val="0"/>
                  <w:marBottom w:val="0"/>
                  <w:divBdr>
                    <w:top w:val="none" w:sz="0" w:space="0" w:color="auto"/>
                    <w:left w:val="none" w:sz="0" w:space="0" w:color="auto"/>
                    <w:bottom w:val="none" w:sz="0" w:space="0" w:color="auto"/>
                    <w:right w:val="none" w:sz="0" w:space="0" w:color="auto"/>
                  </w:divBdr>
                </w:div>
                <w:div w:id="1503158849">
                  <w:marLeft w:val="0"/>
                  <w:marRight w:val="0"/>
                  <w:marTop w:val="0"/>
                  <w:marBottom w:val="0"/>
                  <w:divBdr>
                    <w:top w:val="none" w:sz="0" w:space="0" w:color="auto"/>
                    <w:left w:val="none" w:sz="0" w:space="0" w:color="auto"/>
                    <w:bottom w:val="none" w:sz="0" w:space="0" w:color="auto"/>
                    <w:right w:val="none" w:sz="0" w:space="0" w:color="auto"/>
                  </w:divBdr>
                </w:div>
                <w:div w:id="719982820">
                  <w:marLeft w:val="0"/>
                  <w:marRight w:val="0"/>
                  <w:marTop w:val="0"/>
                  <w:marBottom w:val="0"/>
                  <w:divBdr>
                    <w:top w:val="none" w:sz="0" w:space="0" w:color="auto"/>
                    <w:left w:val="none" w:sz="0" w:space="0" w:color="auto"/>
                    <w:bottom w:val="none" w:sz="0" w:space="0" w:color="auto"/>
                    <w:right w:val="none" w:sz="0" w:space="0" w:color="auto"/>
                  </w:divBdr>
                </w:div>
                <w:div w:id="927495024">
                  <w:marLeft w:val="0"/>
                  <w:marRight w:val="0"/>
                  <w:marTop w:val="0"/>
                  <w:marBottom w:val="0"/>
                  <w:divBdr>
                    <w:top w:val="none" w:sz="0" w:space="0" w:color="auto"/>
                    <w:left w:val="none" w:sz="0" w:space="0" w:color="auto"/>
                    <w:bottom w:val="none" w:sz="0" w:space="0" w:color="auto"/>
                    <w:right w:val="none" w:sz="0" w:space="0" w:color="auto"/>
                  </w:divBdr>
                </w:div>
                <w:div w:id="401489824">
                  <w:marLeft w:val="0"/>
                  <w:marRight w:val="0"/>
                  <w:marTop w:val="0"/>
                  <w:marBottom w:val="0"/>
                  <w:divBdr>
                    <w:top w:val="none" w:sz="0" w:space="0" w:color="auto"/>
                    <w:left w:val="none" w:sz="0" w:space="0" w:color="auto"/>
                    <w:bottom w:val="none" w:sz="0" w:space="0" w:color="auto"/>
                    <w:right w:val="none" w:sz="0" w:space="0" w:color="auto"/>
                  </w:divBdr>
                </w:div>
                <w:div w:id="1493178187">
                  <w:marLeft w:val="0"/>
                  <w:marRight w:val="0"/>
                  <w:marTop w:val="0"/>
                  <w:marBottom w:val="0"/>
                  <w:divBdr>
                    <w:top w:val="none" w:sz="0" w:space="0" w:color="auto"/>
                    <w:left w:val="none" w:sz="0" w:space="0" w:color="auto"/>
                    <w:bottom w:val="none" w:sz="0" w:space="0" w:color="auto"/>
                    <w:right w:val="none" w:sz="0" w:space="0" w:color="auto"/>
                  </w:divBdr>
                </w:div>
                <w:div w:id="98068240">
                  <w:marLeft w:val="0"/>
                  <w:marRight w:val="0"/>
                  <w:marTop w:val="0"/>
                  <w:marBottom w:val="0"/>
                  <w:divBdr>
                    <w:top w:val="none" w:sz="0" w:space="0" w:color="auto"/>
                    <w:left w:val="none" w:sz="0" w:space="0" w:color="auto"/>
                    <w:bottom w:val="none" w:sz="0" w:space="0" w:color="auto"/>
                    <w:right w:val="none" w:sz="0" w:space="0" w:color="auto"/>
                  </w:divBdr>
                </w:div>
                <w:div w:id="1426607840">
                  <w:marLeft w:val="0"/>
                  <w:marRight w:val="0"/>
                  <w:marTop w:val="0"/>
                  <w:marBottom w:val="0"/>
                  <w:divBdr>
                    <w:top w:val="none" w:sz="0" w:space="0" w:color="auto"/>
                    <w:left w:val="none" w:sz="0" w:space="0" w:color="auto"/>
                    <w:bottom w:val="none" w:sz="0" w:space="0" w:color="auto"/>
                    <w:right w:val="none" w:sz="0" w:space="0" w:color="auto"/>
                  </w:divBdr>
                </w:div>
                <w:div w:id="537476652">
                  <w:marLeft w:val="0"/>
                  <w:marRight w:val="0"/>
                  <w:marTop w:val="0"/>
                  <w:marBottom w:val="0"/>
                  <w:divBdr>
                    <w:top w:val="none" w:sz="0" w:space="0" w:color="auto"/>
                    <w:left w:val="none" w:sz="0" w:space="0" w:color="auto"/>
                    <w:bottom w:val="none" w:sz="0" w:space="0" w:color="auto"/>
                    <w:right w:val="none" w:sz="0" w:space="0" w:color="auto"/>
                  </w:divBdr>
                </w:div>
                <w:div w:id="1322587537">
                  <w:marLeft w:val="0"/>
                  <w:marRight w:val="0"/>
                  <w:marTop w:val="0"/>
                  <w:marBottom w:val="0"/>
                  <w:divBdr>
                    <w:top w:val="none" w:sz="0" w:space="0" w:color="auto"/>
                    <w:left w:val="none" w:sz="0" w:space="0" w:color="auto"/>
                    <w:bottom w:val="none" w:sz="0" w:space="0" w:color="auto"/>
                    <w:right w:val="none" w:sz="0" w:space="0" w:color="auto"/>
                  </w:divBdr>
                </w:div>
                <w:div w:id="688139621">
                  <w:marLeft w:val="0"/>
                  <w:marRight w:val="0"/>
                  <w:marTop w:val="0"/>
                  <w:marBottom w:val="0"/>
                  <w:divBdr>
                    <w:top w:val="none" w:sz="0" w:space="0" w:color="auto"/>
                    <w:left w:val="none" w:sz="0" w:space="0" w:color="auto"/>
                    <w:bottom w:val="none" w:sz="0" w:space="0" w:color="auto"/>
                    <w:right w:val="none" w:sz="0" w:space="0" w:color="auto"/>
                  </w:divBdr>
                </w:div>
                <w:div w:id="1346443559">
                  <w:marLeft w:val="0"/>
                  <w:marRight w:val="0"/>
                  <w:marTop w:val="0"/>
                  <w:marBottom w:val="0"/>
                  <w:divBdr>
                    <w:top w:val="none" w:sz="0" w:space="0" w:color="auto"/>
                    <w:left w:val="none" w:sz="0" w:space="0" w:color="auto"/>
                    <w:bottom w:val="none" w:sz="0" w:space="0" w:color="auto"/>
                    <w:right w:val="none" w:sz="0" w:space="0" w:color="auto"/>
                  </w:divBdr>
                </w:div>
                <w:div w:id="1145855780">
                  <w:marLeft w:val="0"/>
                  <w:marRight w:val="0"/>
                  <w:marTop w:val="0"/>
                  <w:marBottom w:val="0"/>
                  <w:divBdr>
                    <w:top w:val="none" w:sz="0" w:space="0" w:color="auto"/>
                    <w:left w:val="none" w:sz="0" w:space="0" w:color="auto"/>
                    <w:bottom w:val="none" w:sz="0" w:space="0" w:color="auto"/>
                    <w:right w:val="none" w:sz="0" w:space="0" w:color="auto"/>
                  </w:divBdr>
                </w:div>
                <w:div w:id="394089186">
                  <w:marLeft w:val="0"/>
                  <w:marRight w:val="0"/>
                  <w:marTop w:val="0"/>
                  <w:marBottom w:val="0"/>
                  <w:divBdr>
                    <w:top w:val="none" w:sz="0" w:space="0" w:color="auto"/>
                    <w:left w:val="none" w:sz="0" w:space="0" w:color="auto"/>
                    <w:bottom w:val="none" w:sz="0" w:space="0" w:color="auto"/>
                    <w:right w:val="none" w:sz="0" w:space="0" w:color="auto"/>
                  </w:divBdr>
                </w:div>
                <w:div w:id="847334719">
                  <w:marLeft w:val="0"/>
                  <w:marRight w:val="0"/>
                  <w:marTop w:val="0"/>
                  <w:marBottom w:val="0"/>
                  <w:divBdr>
                    <w:top w:val="none" w:sz="0" w:space="0" w:color="auto"/>
                    <w:left w:val="none" w:sz="0" w:space="0" w:color="auto"/>
                    <w:bottom w:val="none" w:sz="0" w:space="0" w:color="auto"/>
                    <w:right w:val="none" w:sz="0" w:space="0" w:color="auto"/>
                  </w:divBdr>
                </w:div>
                <w:div w:id="2011174232">
                  <w:marLeft w:val="0"/>
                  <w:marRight w:val="0"/>
                  <w:marTop w:val="0"/>
                  <w:marBottom w:val="0"/>
                  <w:divBdr>
                    <w:top w:val="none" w:sz="0" w:space="0" w:color="auto"/>
                    <w:left w:val="none" w:sz="0" w:space="0" w:color="auto"/>
                    <w:bottom w:val="none" w:sz="0" w:space="0" w:color="auto"/>
                    <w:right w:val="none" w:sz="0" w:space="0" w:color="auto"/>
                  </w:divBdr>
                </w:div>
                <w:div w:id="1403260837">
                  <w:marLeft w:val="0"/>
                  <w:marRight w:val="0"/>
                  <w:marTop w:val="0"/>
                  <w:marBottom w:val="0"/>
                  <w:divBdr>
                    <w:top w:val="none" w:sz="0" w:space="0" w:color="auto"/>
                    <w:left w:val="none" w:sz="0" w:space="0" w:color="auto"/>
                    <w:bottom w:val="none" w:sz="0" w:space="0" w:color="auto"/>
                    <w:right w:val="none" w:sz="0" w:space="0" w:color="auto"/>
                  </w:divBdr>
                </w:div>
                <w:div w:id="1822693909">
                  <w:marLeft w:val="0"/>
                  <w:marRight w:val="0"/>
                  <w:marTop w:val="0"/>
                  <w:marBottom w:val="0"/>
                  <w:divBdr>
                    <w:top w:val="none" w:sz="0" w:space="0" w:color="auto"/>
                    <w:left w:val="none" w:sz="0" w:space="0" w:color="auto"/>
                    <w:bottom w:val="none" w:sz="0" w:space="0" w:color="auto"/>
                    <w:right w:val="none" w:sz="0" w:space="0" w:color="auto"/>
                  </w:divBdr>
                </w:div>
                <w:div w:id="151409630">
                  <w:marLeft w:val="0"/>
                  <w:marRight w:val="0"/>
                  <w:marTop w:val="0"/>
                  <w:marBottom w:val="0"/>
                  <w:divBdr>
                    <w:top w:val="none" w:sz="0" w:space="0" w:color="auto"/>
                    <w:left w:val="none" w:sz="0" w:space="0" w:color="auto"/>
                    <w:bottom w:val="none" w:sz="0" w:space="0" w:color="auto"/>
                    <w:right w:val="none" w:sz="0" w:space="0" w:color="auto"/>
                  </w:divBdr>
                </w:div>
                <w:div w:id="1861966306">
                  <w:marLeft w:val="0"/>
                  <w:marRight w:val="0"/>
                  <w:marTop w:val="0"/>
                  <w:marBottom w:val="0"/>
                  <w:divBdr>
                    <w:top w:val="none" w:sz="0" w:space="0" w:color="auto"/>
                    <w:left w:val="none" w:sz="0" w:space="0" w:color="auto"/>
                    <w:bottom w:val="none" w:sz="0" w:space="0" w:color="auto"/>
                    <w:right w:val="none" w:sz="0" w:space="0" w:color="auto"/>
                  </w:divBdr>
                </w:div>
                <w:div w:id="2108849161">
                  <w:marLeft w:val="0"/>
                  <w:marRight w:val="0"/>
                  <w:marTop w:val="0"/>
                  <w:marBottom w:val="0"/>
                  <w:divBdr>
                    <w:top w:val="none" w:sz="0" w:space="0" w:color="auto"/>
                    <w:left w:val="none" w:sz="0" w:space="0" w:color="auto"/>
                    <w:bottom w:val="none" w:sz="0" w:space="0" w:color="auto"/>
                    <w:right w:val="none" w:sz="0" w:space="0" w:color="auto"/>
                  </w:divBdr>
                </w:div>
                <w:div w:id="271058249">
                  <w:marLeft w:val="0"/>
                  <w:marRight w:val="0"/>
                  <w:marTop w:val="0"/>
                  <w:marBottom w:val="0"/>
                  <w:divBdr>
                    <w:top w:val="none" w:sz="0" w:space="0" w:color="auto"/>
                    <w:left w:val="none" w:sz="0" w:space="0" w:color="auto"/>
                    <w:bottom w:val="none" w:sz="0" w:space="0" w:color="auto"/>
                    <w:right w:val="none" w:sz="0" w:space="0" w:color="auto"/>
                  </w:divBdr>
                </w:div>
                <w:div w:id="1008871158">
                  <w:marLeft w:val="0"/>
                  <w:marRight w:val="0"/>
                  <w:marTop w:val="0"/>
                  <w:marBottom w:val="0"/>
                  <w:divBdr>
                    <w:top w:val="none" w:sz="0" w:space="0" w:color="auto"/>
                    <w:left w:val="none" w:sz="0" w:space="0" w:color="auto"/>
                    <w:bottom w:val="none" w:sz="0" w:space="0" w:color="auto"/>
                    <w:right w:val="none" w:sz="0" w:space="0" w:color="auto"/>
                  </w:divBdr>
                </w:div>
                <w:div w:id="422267460">
                  <w:marLeft w:val="0"/>
                  <w:marRight w:val="0"/>
                  <w:marTop w:val="0"/>
                  <w:marBottom w:val="0"/>
                  <w:divBdr>
                    <w:top w:val="none" w:sz="0" w:space="0" w:color="auto"/>
                    <w:left w:val="none" w:sz="0" w:space="0" w:color="auto"/>
                    <w:bottom w:val="none" w:sz="0" w:space="0" w:color="auto"/>
                    <w:right w:val="none" w:sz="0" w:space="0" w:color="auto"/>
                  </w:divBdr>
                </w:div>
                <w:div w:id="1907646674">
                  <w:marLeft w:val="0"/>
                  <w:marRight w:val="0"/>
                  <w:marTop w:val="0"/>
                  <w:marBottom w:val="0"/>
                  <w:divBdr>
                    <w:top w:val="none" w:sz="0" w:space="0" w:color="auto"/>
                    <w:left w:val="none" w:sz="0" w:space="0" w:color="auto"/>
                    <w:bottom w:val="none" w:sz="0" w:space="0" w:color="auto"/>
                    <w:right w:val="none" w:sz="0" w:space="0" w:color="auto"/>
                  </w:divBdr>
                </w:div>
                <w:div w:id="1932662383">
                  <w:marLeft w:val="0"/>
                  <w:marRight w:val="0"/>
                  <w:marTop w:val="0"/>
                  <w:marBottom w:val="0"/>
                  <w:divBdr>
                    <w:top w:val="none" w:sz="0" w:space="0" w:color="auto"/>
                    <w:left w:val="none" w:sz="0" w:space="0" w:color="auto"/>
                    <w:bottom w:val="none" w:sz="0" w:space="0" w:color="auto"/>
                    <w:right w:val="none" w:sz="0" w:space="0" w:color="auto"/>
                  </w:divBdr>
                </w:div>
                <w:div w:id="322665750">
                  <w:marLeft w:val="0"/>
                  <w:marRight w:val="0"/>
                  <w:marTop w:val="0"/>
                  <w:marBottom w:val="0"/>
                  <w:divBdr>
                    <w:top w:val="none" w:sz="0" w:space="0" w:color="auto"/>
                    <w:left w:val="none" w:sz="0" w:space="0" w:color="auto"/>
                    <w:bottom w:val="none" w:sz="0" w:space="0" w:color="auto"/>
                    <w:right w:val="none" w:sz="0" w:space="0" w:color="auto"/>
                  </w:divBdr>
                </w:div>
                <w:div w:id="1664164865">
                  <w:marLeft w:val="0"/>
                  <w:marRight w:val="0"/>
                  <w:marTop w:val="0"/>
                  <w:marBottom w:val="0"/>
                  <w:divBdr>
                    <w:top w:val="none" w:sz="0" w:space="0" w:color="auto"/>
                    <w:left w:val="none" w:sz="0" w:space="0" w:color="auto"/>
                    <w:bottom w:val="none" w:sz="0" w:space="0" w:color="auto"/>
                    <w:right w:val="none" w:sz="0" w:space="0" w:color="auto"/>
                  </w:divBdr>
                </w:div>
                <w:div w:id="1456483110">
                  <w:marLeft w:val="0"/>
                  <w:marRight w:val="0"/>
                  <w:marTop w:val="0"/>
                  <w:marBottom w:val="0"/>
                  <w:divBdr>
                    <w:top w:val="none" w:sz="0" w:space="0" w:color="auto"/>
                    <w:left w:val="none" w:sz="0" w:space="0" w:color="auto"/>
                    <w:bottom w:val="none" w:sz="0" w:space="0" w:color="auto"/>
                    <w:right w:val="none" w:sz="0" w:space="0" w:color="auto"/>
                  </w:divBdr>
                </w:div>
                <w:div w:id="1378773418">
                  <w:marLeft w:val="0"/>
                  <w:marRight w:val="0"/>
                  <w:marTop w:val="0"/>
                  <w:marBottom w:val="0"/>
                  <w:divBdr>
                    <w:top w:val="none" w:sz="0" w:space="0" w:color="auto"/>
                    <w:left w:val="none" w:sz="0" w:space="0" w:color="auto"/>
                    <w:bottom w:val="none" w:sz="0" w:space="0" w:color="auto"/>
                    <w:right w:val="none" w:sz="0" w:space="0" w:color="auto"/>
                  </w:divBdr>
                </w:div>
                <w:div w:id="865023253">
                  <w:marLeft w:val="0"/>
                  <w:marRight w:val="0"/>
                  <w:marTop w:val="0"/>
                  <w:marBottom w:val="0"/>
                  <w:divBdr>
                    <w:top w:val="none" w:sz="0" w:space="0" w:color="auto"/>
                    <w:left w:val="none" w:sz="0" w:space="0" w:color="auto"/>
                    <w:bottom w:val="none" w:sz="0" w:space="0" w:color="auto"/>
                    <w:right w:val="none" w:sz="0" w:space="0" w:color="auto"/>
                  </w:divBdr>
                </w:div>
                <w:div w:id="2096903418">
                  <w:marLeft w:val="0"/>
                  <w:marRight w:val="0"/>
                  <w:marTop w:val="0"/>
                  <w:marBottom w:val="0"/>
                  <w:divBdr>
                    <w:top w:val="none" w:sz="0" w:space="0" w:color="auto"/>
                    <w:left w:val="none" w:sz="0" w:space="0" w:color="auto"/>
                    <w:bottom w:val="none" w:sz="0" w:space="0" w:color="auto"/>
                    <w:right w:val="none" w:sz="0" w:space="0" w:color="auto"/>
                  </w:divBdr>
                </w:div>
                <w:div w:id="731972532">
                  <w:marLeft w:val="0"/>
                  <w:marRight w:val="0"/>
                  <w:marTop w:val="0"/>
                  <w:marBottom w:val="0"/>
                  <w:divBdr>
                    <w:top w:val="none" w:sz="0" w:space="0" w:color="auto"/>
                    <w:left w:val="none" w:sz="0" w:space="0" w:color="auto"/>
                    <w:bottom w:val="none" w:sz="0" w:space="0" w:color="auto"/>
                    <w:right w:val="none" w:sz="0" w:space="0" w:color="auto"/>
                  </w:divBdr>
                </w:div>
                <w:div w:id="1823545551">
                  <w:marLeft w:val="0"/>
                  <w:marRight w:val="0"/>
                  <w:marTop w:val="0"/>
                  <w:marBottom w:val="0"/>
                  <w:divBdr>
                    <w:top w:val="none" w:sz="0" w:space="0" w:color="auto"/>
                    <w:left w:val="none" w:sz="0" w:space="0" w:color="auto"/>
                    <w:bottom w:val="none" w:sz="0" w:space="0" w:color="auto"/>
                    <w:right w:val="none" w:sz="0" w:space="0" w:color="auto"/>
                  </w:divBdr>
                </w:div>
                <w:div w:id="1771002799">
                  <w:marLeft w:val="0"/>
                  <w:marRight w:val="0"/>
                  <w:marTop w:val="0"/>
                  <w:marBottom w:val="0"/>
                  <w:divBdr>
                    <w:top w:val="none" w:sz="0" w:space="0" w:color="auto"/>
                    <w:left w:val="none" w:sz="0" w:space="0" w:color="auto"/>
                    <w:bottom w:val="none" w:sz="0" w:space="0" w:color="auto"/>
                    <w:right w:val="none" w:sz="0" w:space="0" w:color="auto"/>
                  </w:divBdr>
                </w:div>
                <w:div w:id="1149981937">
                  <w:marLeft w:val="0"/>
                  <w:marRight w:val="0"/>
                  <w:marTop w:val="0"/>
                  <w:marBottom w:val="0"/>
                  <w:divBdr>
                    <w:top w:val="none" w:sz="0" w:space="0" w:color="auto"/>
                    <w:left w:val="none" w:sz="0" w:space="0" w:color="auto"/>
                    <w:bottom w:val="none" w:sz="0" w:space="0" w:color="auto"/>
                    <w:right w:val="none" w:sz="0" w:space="0" w:color="auto"/>
                  </w:divBdr>
                </w:div>
                <w:div w:id="2029260070">
                  <w:marLeft w:val="0"/>
                  <w:marRight w:val="0"/>
                  <w:marTop w:val="0"/>
                  <w:marBottom w:val="0"/>
                  <w:divBdr>
                    <w:top w:val="none" w:sz="0" w:space="0" w:color="auto"/>
                    <w:left w:val="none" w:sz="0" w:space="0" w:color="auto"/>
                    <w:bottom w:val="none" w:sz="0" w:space="0" w:color="auto"/>
                    <w:right w:val="none" w:sz="0" w:space="0" w:color="auto"/>
                  </w:divBdr>
                </w:div>
                <w:div w:id="1917089937">
                  <w:marLeft w:val="0"/>
                  <w:marRight w:val="0"/>
                  <w:marTop w:val="0"/>
                  <w:marBottom w:val="0"/>
                  <w:divBdr>
                    <w:top w:val="none" w:sz="0" w:space="0" w:color="auto"/>
                    <w:left w:val="none" w:sz="0" w:space="0" w:color="auto"/>
                    <w:bottom w:val="none" w:sz="0" w:space="0" w:color="auto"/>
                    <w:right w:val="none" w:sz="0" w:space="0" w:color="auto"/>
                  </w:divBdr>
                </w:div>
                <w:div w:id="1133668327">
                  <w:marLeft w:val="0"/>
                  <w:marRight w:val="0"/>
                  <w:marTop w:val="0"/>
                  <w:marBottom w:val="0"/>
                  <w:divBdr>
                    <w:top w:val="none" w:sz="0" w:space="0" w:color="auto"/>
                    <w:left w:val="none" w:sz="0" w:space="0" w:color="auto"/>
                    <w:bottom w:val="none" w:sz="0" w:space="0" w:color="auto"/>
                    <w:right w:val="none" w:sz="0" w:space="0" w:color="auto"/>
                  </w:divBdr>
                </w:div>
                <w:div w:id="1798716320">
                  <w:marLeft w:val="0"/>
                  <w:marRight w:val="0"/>
                  <w:marTop w:val="0"/>
                  <w:marBottom w:val="0"/>
                  <w:divBdr>
                    <w:top w:val="none" w:sz="0" w:space="0" w:color="auto"/>
                    <w:left w:val="none" w:sz="0" w:space="0" w:color="auto"/>
                    <w:bottom w:val="none" w:sz="0" w:space="0" w:color="auto"/>
                    <w:right w:val="none" w:sz="0" w:space="0" w:color="auto"/>
                  </w:divBdr>
                </w:div>
                <w:div w:id="290285123">
                  <w:marLeft w:val="0"/>
                  <w:marRight w:val="0"/>
                  <w:marTop w:val="0"/>
                  <w:marBottom w:val="0"/>
                  <w:divBdr>
                    <w:top w:val="none" w:sz="0" w:space="0" w:color="auto"/>
                    <w:left w:val="none" w:sz="0" w:space="0" w:color="auto"/>
                    <w:bottom w:val="none" w:sz="0" w:space="0" w:color="auto"/>
                    <w:right w:val="none" w:sz="0" w:space="0" w:color="auto"/>
                  </w:divBdr>
                </w:div>
                <w:div w:id="2033408824">
                  <w:marLeft w:val="0"/>
                  <w:marRight w:val="0"/>
                  <w:marTop w:val="0"/>
                  <w:marBottom w:val="0"/>
                  <w:divBdr>
                    <w:top w:val="none" w:sz="0" w:space="0" w:color="auto"/>
                    <w:left w:val="none" w:sz="0" w:space="0" w:color="auto"/>
                    <w:bottom w:val="none" w:sz="0" w:space="0" w:color="auto"/>
                    <w:right w:val="none" w:sz="0" w:space="0" w:color="auto"/>
                  </w:divBdr>
                </w:div>
                <w:div w:id="57170293">
                  <w:marLeft w:val="0"/>
                  <w:marRight w:val="0"/>
                  <w:marTop w:val="0"/>
                  <w:marBottom w:val="0"/>
                  <w:divBdr>
                    <w:top w:val="none" w:sz="0" w:space="0" w:color="auto"/>
                    <w:left w:val="none" w:sz="0" w:space="0" w:color="auto"/>
                    <w:bottom w:val="none" w:sz="0" w:space="0" w:color="auto"/>
                    <w:right w:val="none" w:sz="0" w:space="0" w:color="auto"/>
                  </w:divBdr>
                </w:div>
                <w:div w:id="1159079737">
                  <w:marLeft w:val="0"/>
                  <w:marRight w:val="0"/>
                  <w:marTop w:val="0"/>
                  <w:marBottom w:val="0"/>
                  <w:divBdr>
                    <w:top w:val="none" w:sz="0" w:space="0" w:color="auto"/>
                    <w:left w:val="none" w:sz="0" w:space="0" w:color="auto"/>
                    <w:bottom w:val="none" w:sz="0" w:space="0" w:color="auto"/>
                    <w:right w:val="none" w:sz="0" w:space="0" w:color="auto"/>
                  </w:divBdr>
                </w:div>
                <w:div w:id="1586456997">
                  <w:marLeft w:val="0"/>
                  <w:marRight w:val="0"/>
                  <w:marTop w:val="0"/>
                  <w:marBottom w:val="0"/>
                  <w:divBdr>
                    <w:top w:val="none" w:sz="0" w:space="0" w:color="auto"/>
                    <w:left w:val="none" w:sz="0" w:space="0" w:color="auto"/>
                    <w:bottom w:val="none" w:sz="0" w:space="0" w:color="auto"/>
                    <w:right w:val="none" w:sz="0" w:space="0" w:color="auto"/>
                  </w:divBdr>
                </w:div>
                <w:div w:id="708798649">
                  <w:marLeft w:val="0"/>
                  <w:marRight w:val="0"/>
                  <w:marTop w:val="0"/>
                  <w:marBottom w:val="0"/>
                  <w:divBdr>
                    <w:top w:val="none" w:sz="0" w:space="0" w:color="auto"/>
                    <w:left w:val="none" w:sz="0" w:space="0" w:color="auto"/>
                    <w:bottom w:val="none" w:sz="0" w:space="0" w:color="auto"/>
                    <w:right w:val="none" w:sz="0" w:space="0" w:color="auto"/>
                  </w:divBdr>
                </w:div>
                <w:div w:id="1729449641">
                  <w:marLeft w:val="0"/>
                  <w:marRight w:val="0"/>
                  <w:marTop w:val="0"/>
                  <w:marBottom w:val="0"/>
                  <w:divBdr>
                    <w:top w:val="none" w:sz="0" w:space="0" w:color="auto"/>
                    <w:left w:val="none" w:sz="0" w:space="0" w:color="auto"/>
                    <w:bottom w:val="none" w:sz="0" w:space="0" w:color="auto"/>
                    <w:right w:val="none" w:sz="0" w:space="0" w:color="auto"/>
                  </w:divBdr>
                </w:div>
                <w:div w:id="1539273633">
                  <w:marLeft w:val="0"/>
                  <w:marRight w:val="0"/>
                  <w:marTop w:val="0"/>
                  <w:marBottom w:val="0"/>
                  <w:divBdr>
                    <w:top w:val="none" w:sz="0" w:space="0" w:color="auto"/>
                    <w:left w:val="none" w:sz="0" w:space="0" w:color="auto"/>
                    <w:bottom w:val="none" w:sz="0" w:space="0" w:color="auto"/>
                    <w:right w:val="none" w:sz="0" w:space="0" w:color="auto"/>
                  </w:divBdr>
                </w:div>
                <w:div w:id="330984589">
                  <w:marLeft w:val="0"/>
                  <w:marRight w:val="0"/>
                  <w:marTop w:val="0"/>
                  <w:marBottom w:val="0"/>
                  <w:divBdr>
                    <w:top w:val="none" w:sz="0" w:space="0" w:color="auto"/>
                    <w:left w:val="none" w:sz="0" w:space="0" w:color="auto"/>
                    <w:bottom w:val="none" w:sz="0" w:space="0" w:color="auto"/>
                    <w:right w:val="none" w:sz="0" w:space="0" w:color="auto"/>
                  </w:divBdr>
                </w:div>
                <w:div w:id="475877757">
                  <w:marLeft w:val="0"/>
                  <w:marRight w:val="0"/>
                  <w:marTop w:val="0"/>
                  <w:marBottom w:val="0"/>
                  <w:divBdr>
                    <w:top w:val="none" w:sz="0" w:space="0" w:color="auto"/>
                    <w:left w:val="none" w:sz="0" w:space="0" w:color="auto"/>
                    <w:bottom w:val="none" w:sz="0" w:space="0" w:color="auto"/>
                    <w:right w:val="none" w:sz="0" w:space="0" w:color="auto"/>
                  </w:divBdr>
                </w:div>
                <w:div w:id="1985157054">
                  <w:marLeft w:val="0"/>
                  <w:marRight w:val="0"/>
                  <w:marTop w:val="0"/>
                  <w:marBottom w:val="0"/>
                  <w:divBdr>
                    <w:top w:val="none" w:sz="0" w:space="0" w:color="auto"/>
                    <w:left w:val="none" w:sz="0" w:space="0" w:color="auto"/>
                    <w:bottom w:val="none" w:sz="0" w:space="0" w:color="auto"/>
                    <w:right w:val="none" w:sz="0" w:space="0" w:color="auto"/>
                  </w:divBdr>
                </w:div>
                <w:div w:id="372275049">
                  <w:marLeft w:val="0"/>
                  <w:marRight w:val="0"/>
                  <w:marTop w:val="0"/>
                  <w:marBottom w:val="0"/>
                  <w:divBdr>
                    <w:top w:val="none" w:sz="0" w:space="0" w:color="auto"/>
                    <w:left w:val="none" w:sz="0" w:space="0" w:color="auto"/>
                    <w:bottom w:val="none" w:sz="0" w:space="0" w:color="auto"/>
                    <w:right w:val="none" w:sz="0" w:space="0" w:color="auto"/>
                  </w:divBdr>
                </w:div>
                <w:div w:id="633145031">
                  <w:marLeft w:val="0"/>
                  <w:marRight w:val="0"/>
                  <w:marTop w:val="0"/>
                  <w:marBottom w:val="0"/>
                  <w:divBdr>
                    <w:top w:val="none" w:sz="0" w:space="0" w:color="auto"/>
                    <w:left w:val="none" w:sz="0" w:space="0" w:color="auto"/>
                    <w:bottom w:val="none" w:sz="0" w:space="0" w:color="auto"/>
                    <w:right w:val="none" w:sz="0" w:space="0" w:color="auto"/>
                  </w:divBdr>
                </w:div>
                <w:div w:id="693267965">
                  <w:marLeft w:val="0"/>
                  <w:marRight w:val="0"/>
                  <w:marTop w:val="0"/>
                  <w:marBottom w:val="0"/>
                  <w:divBdr>
                    <w:top w:val="none" w:sz="0" w:space="0" w:color="auto"/>
                    <w:left w:val="none" w:sz="0" w:space="0" w:color="auto"/>
                    <w:bottom w:val="none" w:sz="0" w:space="0" w:color="auto"/>
                    <w:right w:val="none" w:sz="0" w:space="0" w:color="auto"/>
                  </w:divBdr>
                </w:div>
                <w:div w:id="1274704716">
                  <w:marLeft w:val="0"/>
                  <w:marRight w:val="0"/>
                  <w:marTop w:val="0"/>
                  <w:marBottom w:val="0"/>
                  <w:divBdr>
                    <w:top w:val="none" w:sz="0" w:space="0" w:color="auto"/>
                    <w:left w:val="none" w:sz="0" w:space="0" w:color="auto"/>
                    <w:bottom w:val="none" w:sz="0" w:space="0" w:color="auto"/>
                    <w:right w:val="none" w:sz="0" w:space="0" w:color="auto"/>
                  </w:divBdr>
                </w:div>
                <w:div w:id="1961918338">
                  <w:marLeft w:val="0"/>
                  <w:marRight w:val="0"/>
                  <w:marTop w:val="0"/>
                  <w:marBottom w:val="0"/>
                  <w:divBdr>
                    <w:top w:val="none" w:sz="0" w:space="0" w:color="auto"/>
                    <w:left w:val="none" w:sz="0" w:space="0" w:color="auto"/>
                    <w:bottom w:val="none" w:sz="0" w:space="0" w:color="auto"/>
                    <w:right w:val="none" w:sz="0" w:space="0" w:color="auto"/>
                  </w:divBdr>
                </w:div>
                <w:div w:id="394820023">
                  <w:marLeft w:val="0"/>
                  <w:marRight w:val="0"/>
                  <w:marTop w:val="0"/>
                  <w:marBottom w:val="0"/>
                  <w:divBdr>
                    <w:top w:val="none" w:sz="0" w:space="0" w:color="auto"/>
                    <w:left w:val="none" w:sz="0" w:space="0" w:color="auto"/>
                    <w:bottom w:val="none" w:sz="0" w:space="0" w:color="auto"/>
                    <w:right w:val="none" w:sz="0" w:space="0" w:color="auto"/>
                  </w:divBdr>
                </w:div>
                <w:div w:id="452410697">
                  <w:marLeft w:val="0"/>
                  <w:marRight w:val="0"/>
                  <w:marTop w:val="0"/>
                  <w:marBottom w:val="0"/>
                  <w:divBdr>
                    <w:top w:val="none" w:sz="0" w:space="0" w:color="auto"/>
                    <w:left w:val="none" w:sz="0" w:space="0" w:color="auto"/>
                    <w:bottom w:val="none" w:sz="0" w:space="0" w:color="auto"/>
                    <w:right w:val="none" w:sz="0" w:space="0" w:color="auto"/>
                  </w:divBdr>
                </w:div>
                <w:div w:id="1836264318">
                  <w:marLeft w:val="0"/>
                  <w:marRight w:val="0"/>
                  <w:marTop w:val="0"/>
                  <w:marBottom w:val="0"/>
                  <w:divBdr>
                    <w:top w:val="none" w:sz="0" w:space="0" w:color="auto"/>
                    <w:left w:val="none" w:sz="0" w:space="0" w:color="auto"/>
                    <w:bottom w:val="none" w:sz="0" w:space="0" w:color="auto"/>
                    <w:right w:val="none" w:sz="0" w:space="0" w:color="auto"/>
                  </w:divBdr>
                </w:div>
                <w:div w:id="822044013">
                  <w:marLeft w:val="0"/>
                  <w:marRight w:val="0"/>
                  <w:marTop w:val="0"/>
                  <w:marBottom w:val="0"/>
                  <w:divBdr>
                    <w:top w:val="none" w:sz="0" w:space="0" w:color="auto"/>
                    <w:left w:val="none" w:sz="0" w:space="0" w:color="auto"/>
                    <w:bottom w:val="none" w:sz="0" w:space="0" w:color="auto"/>
                    <w:right w:val="none" w:sz="0" w:space="0" w:color="auto"/>
                  </w:divBdr>
                </w:div>
                <w:div w:id="1420440983">
                  <w:marLeft w:val="0"/>
                  <w:marRight w:val="0"/>
                  <w:marTop w:val="0"/>
                  <w:marBottom w:val="0"/>
                  <w:divBdr>
                    <w:top w:val="none" w:sz="0" w:space="0" w:color="auto"/>
                    <w:left w:val="none" w:sz="0" w:space="0" w:color="auto"/>
                    <w:bottom w:val="none" w:sz="0" w:space="0" w:color="auto"/>
                    <w:right w:val="none" w:sz="0" w:space="0" w:color="auto"/>
                  </w:divBdr>
                </w:div>
                <w:div w:id="1497460157">
                  <w:marLeft w:val="0"/>
                  <w:marRight w:val="0"/>
                  <w:marTop w:val="0"/>
                  <w:marBottom w:val="0"/>
                  <w:divBdr>
                    <w:top w:val="none" w:sz="0" w:space="0" w:color="auto"/>
                    <w:left w:val="none" w:sz="0" w:space="0" w:color="auto"/>
                    <w:bottom w:val="none" w:sz="0" w:space="0" w:color="auto"/>
                    <w:right w:val="none" w:sz="0" w:space="0" w:color="auto"/>
                  </w:divBdr>
                </w:div>
                <w:div w:id="723409312">
                  <w:marLeft w:val="0"/>
                  <w:marRight w:val="0"/>
                  <w:marTop w:val="0"/>
                  <w:marBottom w:val="0"/>
                  <w:divBdr>
                    <w:top w:val="none" w:sz="0" w:space="0" w:color="auto"/>
                    <w:left w:val="none" w:sz="0" w:space="0" w:color="auto"/>
                    <w:bottom w:val="none" w:sz="0" w:space="0" w:color="auto"/>
                    <w:right w:val="none" w:sz="0" w:space="0" w:color="auto"/>
                  </w:divBdr>
                </w:div>
                <w:div w:id="1013845204">
                  <w:marLeft w:val="0"/>
                  <w:marRight w:val="0"/>
                  <w:marTop w:val="0"/>
                  <w:marBottom w:val="0"/>
                  <w:divBdr>
                    <w:top w:val="none" w:sz="0" w:space="0" w:color="auto"/>
                    <w:left w:val="none" w:sz="0" w:space="0" w:color="auto"/>
                    <w:bottom w:val="none" w:sz="0" w:space="0" w:color="auto"/>
                    <w:right w:val="none" w:sz="0" w:space="0" w:color="auto"/>
                  </w:divBdr>
                </w:div>
                <w:div w:id="63259998">
                  <w:marLeft w:val="0"/>
                  <w:marRight w:val="0"/>
                  <w:marTop w:val="0"/>
                  <w:marBottom w:val="0"/>
                  <w:divBdr>
                    <w:top w:val="none" w:sz="0" w:space="0" w:color="auto"/>
                    <w:left w:val="none" w:sz="0" w:space="0" w:color="auto"/>
                    <w:bottom w:val="none" w:sz="0" w:space="0" w:color="auto"/>
                    <w:right w:val="none" w:sz="0" w:space="0" w:color="auto"/>
                  </w:divBdr>
                </w:div>
                <w:div w:id="2086222574">
                  <w:marLeft w:val="0"/>
                  <w:marRight w:val="0"/>
                  <w:marTop w:val="0"/>
                  <w:marBottom w:val="0"/>
                  <w:divBdr>
                    <w:top w:val="none" w:sz="0" w:space="0" w:color="auto"/>
                    <w:left w:val="none" w:sz="0" w:space="0" w:color="auto"/>
                    <w:bottom w:val="none" w:sz="0" w:space="0" w:color="auto"/>
                    <w:right w:val="none" w:sz="0" w:space="0" w:color="auto"/>
                  </w:divBdr>
                </w:div>
                <w:div w:id="732047154">
                  <w:marLeft w:val="0"/>
                  <w:marRight w:val="0"/>
                  <w:marTop w:val="0"/>
                  <w:marBottom w:val="0"/>
                  <w:divBdr>
                    <w:top w:val="none" w:sz="0" w:space="0" w:color="auto"/>
                    <w:left w:val="none" w:sz="0" w:space="0" w:color="auto"/>
                    <w:bottom w:val="none" w:sz="0" w:space="0" w:color="auto"/>
                    <w:right w:val="none" w:sz="0" w:space="0" w:color="auto"/>
                  </w:divBdr>
                </w:div>
                <w:div w:id="1587378511">
                  <w:marLeft w:val="0"/>
                  <w:marRight w:val="0"/>
                  <w:marTop w:val="0"/>
                  <w:marBottom w:val="0"/>
                  <w:divBdr>
                    <w:top w:val="none" w:sz="0" w:space="0" w:color="auto"/>
                    <w:left w:val="none" w:sz="0" w:space="0" w:color="auto"/>
                    <w:bottom w:val="none" w:sz="0" w:space="0" w:color="auto"/>
                    <w:right w:val="none" w:sz="0" w:space="0" w:color="auto"/>
                  </w:divBdr>
                </w:div>
                <w:div w:id="1848979666">
                  <w:marLeft w:val="0"/>
                  <w:marRight w:val="0"/>
                  <w:marTop w:val="0"/>
                  <w:marBottom w:val="0"/>
                  <w:divBdr>
                    <w:top w:val="none" w:sz="0" w:space="0" w:color="auto"/>
                    <w:left w:val="none" w:sz="0" w:space="0" w:color="auto"/>
                    <w:bottom w:val="none" w:sz="0" w:space="0" w:color="auto"/>
                    <w:right w:val="none" w:sz="0" w:space="0" w:color="auto"/>
                  </w:divBdr>
                </w:div>
                <w:div w:id="1734309239">
                  <w:marLeft w:val="0"/>
                  <w:marRight w:val="0"/>
                  <w:marTop w:val="0"/>
                  <w:marBottom w:val="0"/>
                  <w:divBdr>
                    <w:top w:val="none" w:sz="0" w:space="0" w:color="auto"/>
                    <w:left w:val="none" w:sz="0" w:space="0" w:color="auto"/>
                    <w:bottom w:val="none" w:sz="0" w:space="0" w:color="auto"/>
                    <w:right w:val="none" w:sz="0" w:space="0" w:color="auto"/>
                  </w:divBdr>
                </w:div>
                <w:div w:id="924847517">
                  <w:marLeft w:val="0"/>
                  <w:marRight w:val="0"/>
                  <w:marTop w:val="0"/>
                  <w:marBottom w:val="0"/>
                  <w:divBdr>
                    <w:top w:val="none" w:sz="0" w:space="0" w:color="auto"/>
                    <w:left w:val="none" w:sz="0" w:space="0" w:color="auto"/>
                    <w:bottom w:val="none" w:sz="0" w:space="0" w:color="auto"/>
                    <w:right w:val="none" w:sz="0" w:space="0" w:color="auto"/>
                  </w:divBdr>
                </w:div>
                <w:div w:id="736782600">
                  <w:marLeft w:val="0"/>
                  <w:marRight w:val="0"/>
                  <w:marTop w:val="0"/>
                  <w:marBottom w:val="0"/>
                  <w:divBdr>
                    <w:top w:val="none" w:sz="0" w:space="0" w:color="auto"/>
                    <w:left w:val="none" w:sz="0" w:space="0" w:color="auto"/>
                    <w:bottom w:val="none" w:sz="0" w:space="0" w:color="auto"/>
                    <w:right w:val="none" w:sz="0" w:space="0" w:color="auto"/>
                  </w:divBdr>
                </w:div>
                <w:div w:id="669992585">
                  <w:marLeft w:val="0"/>
                  <w:marRight w:val="0"/>
                  <w:marTop w:val="0"/>
                  <w:marBottom w:val="0"/>
                  <w:divBdr>
                    <w:top w:val="none" w:sz="0" w:space="0" w:color="auto"/>
                    <w:left w:val="none" w:sz="0" w:space="0" w:color="auto"/>
                    <w:bottom w:val="none" w:sz="0" w:space="0" w:color="auto"/>
                    <w:right w:val="none" w:sz="0" w:space="0" w:color="auto"/>
                  </w:divBdr>
                </w:div>
                <w:div w:id="1773895314">
                  <w:marLeft w:val="0"/>
                  <w:marRight w:val="0"/>
                  <w:marTop w:val="0"/>
                  <w:marBottom w:val="0"/>
                  <w:divBdr>
                    <w:top w:val="none" w:sz="0" w:space="0" w:color="auto"/>
                    <w:left w:val="none" w:sz="0" w:space="0" w:color="auto"/>
                    <w:bottom w:val="none" w:sz="0" w:space="0" w:color="auto"/>
                    <w:right w:val="none" w:sz="0" w:space="0" w:color="auto"/>
                  </w:divBdr>
                </w:div>
                <w:div w:id="1939290631">
                  <w:marLeft w:val="0"/>
                  <w:marRight w:val="0"/>
                  <w:marTop w:val="0"/>
                  <w:marBottom w:val="0"/>
                  <w:divBdr>
                    <w:top w:val="none" w:sz="0" w:space="0" w:color="auto"/>
                    <w:left w:val="none" w:sz="0" w:space="0" w:color="auto"/>
                    <w:bottom w:val="none" w:sz="0" w:space="0" w:color="auto"/>
                    <w:right w:val="none" w:sz="0" w:space="0" w:color="auto"/>
                  </w:divBdr>
                </w:div>
                <w:div w:id="1965769269">
                  <w:marLeft w:val="0"/>
                  <w:marRight w:val="0"/>
                  <w:marTop w:val="0"/>
                  <w:marBottom w:val="0"/>
                  <w:divBdr>
                    <w:top w:val="none" w:sz="0" w:space="0" w:color="auto"/>
                    <w:left w:val="none" w:sz="0" w:space="0" w:color="auto"/>
                    <w:bottom w:val="none" w:sz="0" w:space="0" w:color="auto"/>
                    <w:right w:val="none" w:sz="0" w:space="0" w:color="auto"/>
                  </w:divBdr>
                </w:div>
                <w:div w:id="2124840795">
                  <w:marLeft w:val="0"/>
                  <w:marRight w:val="0"/>
                  <w:marTop w:val="0"/>
                  <w:marBottom w:val="0"/>
                  <w:divBdr>
                    <w:top w:val="none" w:sz="0" w:space="0" w:color="auto"/>
                    <w:left w:val="none" w:sz="0" w:space="0" w:color="auto"/>
                    <w:bottom w:val="none" w:sz="0" w:space="0" w:color="auto"/>
                    <w:right w:val="none" w:sz="0" w:space="0" w:color="auto"/>
                  </w:divBdr>
                </w:div>
                <w:div w:id="906917045">
                  <w:marLeft w:val="0"/>
                  <w:marRight w:val="0"/>
                  <w:marTop w:val="0"/>
                  <w:marBottom w:val="0"/>
                  <w:divBdr>
                    <w:top w:val="none" w:sz="0" w:space="0" w:color="auto"/>
                    <w:left w:val="none" w:sz="0" w:space="0" w:color="auto"/>
                    <w:bottom w:val="none" w:sz="0" w:space="0" w:color="auto"/>
                    <w:right w:val="none" w:sz="0" w:space="0" w:color="auto"/>
                  </w:divBdr>
                </w:div>
                <w:div w:id="1894196544">
                  <w:marLeft w:val="0"/>
                  <w:marRight w:val="0"/>
                  <w:marTop w:val="0"/>
                  <w:marBottom w:val="0"/>
                  <w:divBdr>
                    <w:top w:val="none" w:sz="0" w:space="0" w:color="auto"/>
                    <w:left w:val="none" w:sz="0" w:space="0" w:color="auto"/>
                    <w:bottom w:val="none" w:sz="0" w:space="0" w:color="auto"/>
                    <w:right w:val="none" w:sz="0" w:space="0" w:color="auto"/>
                  </w:divBdr>
                </w:div>
                <w:div w:id="1959288993">
                  <w:marLeft w:val="0"/>
                  <w:marRight w:val="0"/>
                  <w:marTop w:val="0"/>
                  <w:marBottom w:val="0"/>
                  <w:divBdr>
                    <w:top w:val="none" w:sz="0" w:space="0" w:color="auto"/>
                    <w:left w:val="none" w:sz="0" w:space="0" w:color="auto"/>
                    <w:bottom w:val="none" w:sz="0" w:space="0" w:color="auto"/>
                    <w:right w:val="none" w:sz="0" w:space="0" w:color="auto"/>
                  </w:divBdr>
                </w:div>
                <w:div w:id="1850605919">
                  <w:marLeft w:val="0"/>
                  <w:marRight w:val="0"/>
                  <w:marTop w:val="0"/>
                  <w:marBottom w:val="0"/>
                  <w:divBdr>
                    <w:top w:val="none" w:sz="0" w:space="0" w:color="auto"/>
                    <w:left w:val="none" w:sz="0" w:space="0" w:color="auto"/>
                    <w:bottom w:val="none" w:sz="0" w:space="0" w:color="auto"/>
                    <w:right w:val="none" w:sz="0" w:space="0" w:color="auto"/>
                  </w:divBdr>
                </w:div>
                <w:div w:id="51471528">
                  <w:marLeft w:val="0"/>
                  <w:marRight w:val="0"/>
                  <w:marTop w:val="0"/>
                  <w:marBottom w:val="0"/>
                  <w:divBdr>
                    <w:top w:val="none" w:sz="0" w:space="0" w:color="auto"/>
                    <w:left w:val="none" w:sz="0" w:space="0" w:color="auto"/>
                    <w:bottom w:val="none" w:sz="0" w:space="0" w:color="auto"/>
                    <w:right w:val="none" w:sz="0" w:space="0" w:color="auto"/>
                  </w:divBdr>
                </w:div>
                <w:div w:id="1080322821">
                  <w:marLeft w:val="0"/>
                  <w:marRight w:val="0"/>
                  <w:marTop w:val="0"/>
                  <w:marBottom w:val="0"/>
                  <w:divBdr>
                    <w:top w:val="none" w:sz="0" w:space="0" w:color="auto"/>
                    <w:left w:val="none" w:sz="0" w:space="0" w:color="auto"/>
                    <w:bottom w:val="none" w:sz="0" w:space="0" w:color="auto"/>
                    <w:right w:val="none" w:sz="0" w:space="0" w:color="auto"/>
                  </w:divBdr>
                </w:div>
                <w:div w:id="1164929987">
                  <w:marLeft w:val="0"/>
                  <w:marRight w:val="0"/>
                  <w:marTop w:val="0"/>
                  <w:marBottom w:val="0"/>
                  <w:divBdr>
                    <w:top w:val="none" w:sz="0" w:space="0" w:color="auto"/>
                    <w:left w:val="none" w:sz="0" w:space="0" w:color="auto"/>
                    <w:bottom w:val="none" w:sz="0" w:space="0" w:color="auto"/>
                    <w:right w:val="none" w:sz="0" w:space="0" w:color="auto"/>
                  </w:divBdr>
                </w:div>
                <w:div w:id="1979409415">
                  <w:marLeft w:val="0"/>
                  <w:marRight w:val="0"/>
                  <w:marTop w:val="0"/>
                  <w:marBottom w:val="0"/>
                  <w:divBdr>
                    <w:top w:val="none" w:sz="0" w:space="0" w:color="auto"/>
                    <w:left w:val="none" w:sz="0" w:space="0" w:color="auto"/>
                    <w:bottom w:val="none" w:sz="0" w:space="0" w:color="auto"/>
                    <w:right w:val="none" w:sz="0" w:space="0" w:color="auto"/>
                  </w:divBdr>
                </w:div>
                <w:div w:id="1187983137">
                  <w:marLeft w:val="0"/>
                  <w:marRight w:val="0"/>
                  <w:marTop w:val="0"/>
                  <w:marBottom w:val="0"/>
                  <w:divBdr>
                    <w:top w:val="none" w:sz="0" w:space="0" w:color="auto"/>
                    <w:left w:val="none" w:sz="0" w:space="0" w:color="auto"/>
                    <w:bottom w:val="none" w:sz="0" w:space="0" w:color="auto"/>
                    <w:right w:val="none" w:sz="0" w:space="0" w:color="auto"/>
                  </w:divBdr>
                </w:div>
                <w:div w:id="1188056514">
                  <w:marLeft w:val="0"/>
                  <w:marRight w:val="0"/>
                  <w:marTop w:val="0"/>
                  <w:marBottom w:val="0"/>
                  <w:divBdr>
                    <w:top w:val="none" w:sz="0" w:space="0" w:color="auto"/>
                    <w:left w:val="none" w:sz="0" w:space="0" w:color="auto"/>
                    <w:bottom w:val="none" w:sz="0" w:space="0" w:color="auto"/>
                    <w:right w:val="none" w:sz="0" w:space="0" w:color="auto"/>
                  </w:divBdr>
                </w:div>
                <w:div w:id="303974451">
                  <w:marLeft w:val="0"/>
                  <w:marRight w:val="0"/>
                  <w:marTop w:val="0"/>
                  <w:marBottom w:val="0"/>
                  <w:divBdr>
                    <w:top w:val="none" w:sz="0" w:space="0" w:color="auto"/>
                    <w:left w:val="none" w:sz="0" w:space="0" w:color="auto"/>
                    <w:bottom w:val="none" w:sz="0" w:space="0" w:color="auto"/>
                    <w:right w:val="none" w:sz="0" w:space="0" w:color="auto"/>
                  </w:divBdr>
                </w:div>
                <w:div w:id="591162408">
                  <w:marLeft w:val="0"/>
                  <w:marRight w:val="0"/>
                  <w:marTop w:val="0"/>
                  <w:marBottom w:val="0"/>
                  <w:divBdr>
                    <w:top w:val="none" w:sz="0" w:space="0" w:color="auto"/>
                    <w:left w:val="none" w:sz="0" w:space="0" w:color="auto"/>
                    <w:bottom w:val="none" w:sz="0" w:space="0" w:color="auto"/>
                    <w:right w:val="none" w:sz="0" w:space="0" w:color="auto"/>
                  </w:divBdr>
                </w:div>
                <w:div w:id="1763186379">
                  <w:marLeft w:val="0"/>
                  <w:marRight w:val="0"/>
                  <w:marTop w:val="0"/>
                  <w:marBottom w:val="0"/>
                  <w:divBdr>
                    <w:top w:val="none" w:sz="0" w:space="0" w:color="auto"/>
                    <w:left w:val="none" w:sz="0" w:space="0" w:color="auto"/>
                    <w:bottom w:val="none" w:sz="0" w:space="0" w:color="auto"/>
                    <w:right w:val="none" w:sz="0" w:space="0" w:color="auto"/>
                  </w:divBdr>
                </w:div>
                <w:div w:id="1543133269">
                  <w:marLeft w:val="0"/>
                  <w:marRight w:val="0"/>
                  <w:marTop w:val="0"/>
                  <w:marBottom w:val="0"/>
                  <w:divBdr>
                    <w:top w:val="none" w:sz="0" w:space="0" w:color="auto"/>
                    <w:left w:val="none" w:sz="0" w:space="0" w:color="auto"/>
                    <w:bottom w:val="none" w:sz="0" w:space="0" w:color="auto"/>
                    <w:right w:val="none" w:sz="0" w:space="0" w:color="auto"/>
                  </w:divBdr>
                </w:div>
                <w:div w:id="1407604737">
                  <w:marLeft w:val="0"/>
                  <w:marRight w:val="0"/>
                  <w:marTop w:val="0"/>
                  <w:marBottom w:val="0"/>
                  <w:divBdr>
                    <w:top w:val="none" w:sz="0" w:space="0" w:color="auto"/>
                    <w:left w:val="none" w:sz="0" w:space="0" w:color="auto"/>
                    <w:bottom w:val="none" w:sz="0" w:space="0" w:color="auto"/>
                    <w:right w:val="none" w:sz="0" w:space="0" w:color="auto"/>
                  </w:divBdr>
                </w:div>
                <w:div w:id="1013144458">
                  <w:marLeft w:val="0"/>
                  <w:marRight w:val="0"/>
                  <w:marTop w:val="0"/>
                  <w:marBottom w:val="0"/>
                  <w:divBdr>
                    <w:top w:val="none" w:sz="0" w:space="0" w:color="auto"/>
                    <w:left w:val="none" w:sz="0" w:space="0" w:color="auto"/>
                    <w:bottom w:val="none" w:sz="0" w:space="0" w:color="auto"/>
                    <w:right w:val="none" w:sz="0" w:space="0" w:color="auto"/>
                  </w:divBdr>
                </w:div>
                <w:div w:id="511144459">
                  <w:marLeft w:val="0"/>
                  <w:marRight w:val="0"/>
                  <w:marTop w:val="0"/>
                  <w:marBottom w:val="0"/>
                  <w:divBdr>
                    <w:top w:val="none" w:sz="0" w:space="0" w:color="auto"/>
                    <w:left w:val="none" w:sz="0" w:space="0" w:color="auto"/>
                    <w:bottom w:val="none" w:sz="0" w:space="0" w:color="auto"/>
                    <w:right w:val="none" w:sz="0" w:space="0" w:color="auto"/>
                  </w:divBdr>
                </w:div>
                <w:div w:id="334654800">
                  <w:marLeft w:val="0"/>
                  <w:marRight w:val="0"/>
                  <w:marTop w:val="0"/>
                  <w:marBottom w:val="0"/>
                  <w:divBdr>
                    <w:top w:val="none" w:sz="0" w:space="0" w:color="auto"/>
                    <w:left w:val="none" w:sz="0" w:space="0" w:color="auto"/>
                    <w:bottom w:val="none" w:sz="0" w:space="0" w:color="auto"/>
                    <w:right w:val="none" w:sz="0" w:space="0" w:color="auto"/>
                  </w:divBdr>
                </w:div>
                <w:div w:id="1415856313">
                  <w:marLeft w:val="0"/>
                  <w:marRight w:val="0"/>
                  <w:marTop w:val="0"/>
                  <w:marBottom w:val="0"/>
                  <w:divBdr>
                    <w:top w:val="none" w:sz="0" w:space="0" w:color="auto"/>
                    <w:left w:val="none" w:sz="0" w:space="0" w:color="auto"/>
                    <w:bottom w:val="none" w:sz="0" w:space="0" w:color="auto"/>
                    <w:right w:val="none" w:sz="0" w:space="0" w:color="auto"/>
                  </w:divBdr>
                </w:div>
                <w:div w:id="1800143760">
                  <w:marLeft w:val="0"/>
                  <w:marRight w:val="0"/>
                  <w:marTop w:val="0"/>
                  <w:marBottom w:val="0"/>
                  <w:divBdr>
                    <w:top w:val="none" w:sz="0" w:space="0" w:color="auto"/>
                    <w:left w:val="none" w:sz="0" w:space="0" w:color="auto"/>
                    <w:bottom w:val="none" w:sz="0" w:space="0" w:color="auto"/>
                    <w:right w:val="none" w:sz="0" w:space="0" w:color="auto"/>
                  </w:divBdr>
                </w:div>
                <w:div w:id="896209817">
                  <w:marLeft w:val="0"/>
                  <w:marRight w:val="0"/>
                  <w:marTop w:val="0"/>
                  <w:marBottom w:val="0"/>
                  <w:divBdr>
                    <w:top w:val="none" w:sz="0" w:space="0" w:color="auto"/>
                    <w:left w:val="none" w:sz="0" w:space="0" w:color="auto"/>
                    <w:bottom w:val="none" w:sz="0" w:space="0" w:color="auto"/>
                    <w:right w:val="none" w:sz="0" w:space="0" w:color="auto"/>
                  </w:divBdr>
                </w:div>
                <w:div w:id="1565870562">
                  <w:marLeft w:val="0"/>
                  <w:marRight w:val="0"/>
                  <w:marTop w:val="0"/>
                  <w:marBottom w:val="0"/>
                  <w:divBdr>
                    <w:top w:val="none" w:sz="0" w:space="0" w:color="auto"/>
                    <w:left w:val="none" w:sz="0" w:space="0" w:color="auto"/>
                    <w:bottom w:val="none" w:sz="0" w:space="0" w:color="auto"/>
                    <w:right w:val="none" w:sz="0" w:space="0" w:color="auto"/>
                  </w:divBdr>
                </w:div>
                <w:div w:id="1344437343">
                  <w:marLeft w:val="0"/>
                  <w:marRight w:val="0"/>
                  <w:marTop w:val="0"/>
                  <w:marBottom w:val="0"/>
                  <w:divBdr>
                    <w:top w:val="none" w:sz="0" w:space="0" w:color="auto"/>
                    <w:left w:val="none" w:sz="0" w:space="0" w:color="auto"/>
                    <w:bottom w:val="none" w:sz="0" w:space="0" w:color="auto"/>
                    <w:right w:val="none" w:sz="0" w:space="0" w:color="auto"/>
                  </w:divBdr>
                </w:div>
                <w:div w:id="760682734">
                  <w:marLeft w:val="0"/>
                  <w:marRight w:val="0"/>
                  <w:marTop w:val="0"/>
                  <w:marBottom w:val="0"/>
                  <w:divBdr>
                    <w:top w:val="none" w:sz="0" w:space="0" w:color="auto"/>
                    <w:left w:val="none" w:sz="0" w:space="0" w:color="auto"/>
                    <w:bottom w:val="none" w:sz="0" w:space="0" w:color="auto"/>
                    <w:right w:val="none" w:sz="0" w:space="0" w:color="auto"/>
                  </w:divBdr>
                </w:div>
                <w:div w:id="1469669203">
                  <w:marLeft w:val="0"/>
                  <w:marRight w:val="0"/>
                  <w:marTop w:val="0"/>
                  <w:marBottom w:val="0"/>
                  <w:divBdr>
                    <w:top w:val="none" w:sz="0" w:space="0" w:color="auto"/>
                    <w:left w:val="none" w:sz="0" w:space="0" w:color="auto"/>
                    <w:bottom w:val="none" w:sz="0" w:space="0" w:color="auto"/>
                    <w:right w:val="none" w:sz="0" w:space="0" w:color="auto"/>
                  </w:divBdr>
                </w:div>
                <w:div w:id="1019703099">
                  <w:marLeft w:val="0"/>
                  <w:marRight w:val="0"/>
                  <w:marTop w:val="0"/>
                  <w:marBottom w:val="0"/>
                  <w:divBdr>
                    <w:top w:val="none" w:sz="0" w:space="0" w:color="auto"/>
                    <w:left w:val="none" w:sz="0" w:space="0" w:color="auto"/>
                    <w:bottom w:val="none" w:sz="0" w:space="0" w:color="auto"/>
                    <w:right w:val="none" w:sz="0" w:space="0" w:color="auto"/>
                  </w:divBdr>
                </w:div>
                <w:div w:id="1677803004">
                  <w:marLeft w:val="0"/>
                  <w:marRight w:val="0"/>
                  <w:marTop w:val="0"/>
                  <w:marBottom w:val="0"/>
                  <w:divBdr>
                    <w:top w:val="none" w:sz="0" w:space="0" w:color="auto"/>
                    <w:left w:val="none" w:sz="0" w:space="0" w:color="auto"/>
                    <w:bottom w:val="none" w:sz="0" w:space="0" w:color="auto"/>
                    <w:right w:val="none" w:sz="0" w:space="0" w:color="auto"/>
                  </w:divBdr>
                </w:div>
                <w:div w:id="1056049854">
                  <w:marLeft w:val="0"/>
                  <w:marRight w:val="0"/>
                  <w:marTop w:val="0"/>
                  <w:marBottom w:val="0"/>
                  <w:divBdr>
                    <w:top w:val="none" w:sz="0" w:space="0" w:color="auto"/>
                    <w:left w:val="none" w:sz="0" w:space="0" w:color="auto"/>
                    <w:bottom w:val="none" w:sz="0" w:space="0" w:color="auto"/>
                    <w:right w:val="none" w:sz="0" w:space="0" w:color="auto"/>
                  </w:divBdr>
                </w:div>
                <w:div w:id="2086412914">
                  <w:marLeft w:val="0"/>
                  <w:marRight w:val="0"/>
                  <w:marTop w:val="0"/>
                  <w:marBottom w:val="0"/>
                  <w:divBdr>
                    <w:top w:val="none" w:sz="0" w:space="0" w:color="auto"/>
                    <w:left w:val="none" w:sz="0" w:space="0" w:color="auto"/>
                    <w:bottom w:val="none" w:sz="0" w:space="0" w:color="auto"/>
                    <w:right w:val="none" w:sz="0" w:space="0" w:color="auto"/>
                  </w:divBdr>
                </w:div>
                <w:div w:id="1020472332">
                  <w:marLeft w:val="0"/>
                  <w:marRight w:val="0"/>
                  <w:marTop w:val="0"/>
                  <w:marBottom w:val="0"/>
                  <w:divBdr>
                    <w:top w:val="none" w:sz="0" w:space="0" w:color="auto"/>
                    <w:left w:val="none" w:sz="0" w:space="0" w:color="auto"/>
                    <w:bottom w:val="none" w:sz="0" w:space="0" w:color="auto"/>
                    <w:right w:val="none" w:sz="0" w:space="0" w:color="auto"/>
                  </w:divBdr>
                </w:div>
                <w:div w:id="1954245479">
                  <w:marLeft w:val="0"/>
                  <w:marRight w:val="0"/>
                  <w:marTop w:val="0"/>
                  <w:marBottom w:val="0"/>
                  <w:divBdr>
                    <w:top w:val="none" w:sz="0" w:space="0" w:color="auto"/>
                    <w:left w:val="none" w:sz="0" w:space="0" w:color="auto"/>
                    <w:bottom w:val="none" w:sz="0" w:space="0" w:color="auto"/>
                    <w:right w:val="none" w:sz="0" w:space="0" w:color="auto"/>
                  </w:divBdr>
                </w:div>
                <w:div w:id="555622854">
                  <w:marLeft w:val="0"/>
                  <w:marRight w:val="0"/>
                  <w:marTop w:val="0"/>
                  <w:marBottom w:val="0"/>
                  <w:divBdr>
                    <w:top w:val="none" w:sz="0" w:space="0" w:color="auto"/>
                    <w:left w:val="none" w:sz="0" w:space="0" w:color="auto"/>
                    <w:bottom w:val="none" w:sz="0" w:space="0" w:color="auto"/>
                    <w:right w:val="none" w:sz="0" w:space="0" w:color="auto"/>
                  </w:divBdr>
                </w:div>
                <w:div w:id="1583567894">
                  <w:marLeft w:val="0"/>
                  <w:marRight w:val="0"/>
                  <w:marTop w:val="0"/>
                  <w:marBottom w:val="0"/>
                  <w:divBdr>
                    <w:top w:val="none" w:sz="0" w:space="0" w:color="auto"/>
                    <w:left w:val="none" w:sz="0" w:space="0" w:color="auto"/>
                    <w:bottom w:val="none" w:sz="0" w:space="0" w:color="auto"/>
                    <w:right w:val="none" w:sz="0" w:space="0" w:color="auto"/>
                  </w:divBdr>
                </w:div>
                <w:div w:id="7220482">
                  <w:marLeft w:val="0"/>
                  <w:marRight w:val="0"/>
                  <w:marTop w:val="0"/>
                  <w:marBottom w:val="0"/>
                  <w:divBdr>
                    <w:top w:val="none" w:sz="0" w:space="0" w:color="auto"/>
                    <w:left w:val="none" w:sz="0" w:space="0" w:color="auto"/>
                    <w:bottom w:val="none" w:sz="0" w:space="0" w:color="auto"/>
                    <w:right w:val="none" w:sz="0" w:space="0" w:color="auto"/>
                  </w:divBdr>
                </w:div>
                <w:div w:id="915897750">
                  <w:marLeft w:val="0"/>
                  <w:marRight w:val="0"/>
                  <w:marTop w:val="0"/>
                  <w:marBottom w:val="0"/>
                  <w:divBdr>
                    <w:top w:val="none" w:sz="0" w:space="0" w:color="auto"/>
                    <w:left w:val="none" w:sz="0" w:space="0" w:color="auto"/>
                    <w:bottom w:val="none" w:sz="0" w:space="0" w:color="auto"/>
                    <w:right w:val="none" w:sz="0" w:space="0" w:color="auto"/>
                  </w:divBdr>
                </w:div>
              </w:divsChild>
            </w:div>
            <w:div w:id="204215436">
              <w:marLeft w:val="0"/>
              <w:marRight w:val="0"/>
              <w:marTop w:val="0"/>
              <w:marBottom w:val="0"/>
              <w:divBdr>
                <w:top w:val="none" w:sz="0" w:space="0" w:color="auto"/>
                <w:left w:val="none" w:sz="0" w:space="0" w:color="auto"/>
                <w:bottom w:val="none" w:sz="0" w:space="0" w:color="auto"/>
                <w:right w:val="none" w:sz="0" w:space="0" w:color="auto"/>
              </w:divBdr>
              <w:divsChild>
                <w:div w:id="1005354211">
                  <w:marLeft w:val="0"/>
                  <w:marRight w:val="0"/>
                  <w:marTop w:val="0"/>
                  <w:marBottom w:val="0"/>
                  <w:divBdr>
                    <w:top w:val="none" w:sz="0" w:space="0" w:color="auto"/>
                    <w:left w:val="none" w:sz="0" w:space="0" w:color="auto"/>
                    <w:bottom w:val="none" w:sz="0" w:space="0" w:color="auto"/>
                    <w:right w:val="none" w:sz="0" w:space="0" w:color="auto"/>
                  </w:divBdr>
                </w:div>
                <w:div w:id="1476292667">
                  <w:marLeft w:val="0"/>
                  <w:marRight w:val="0"/>
                  <w:marTop w:val="0"/>
                  <w:marBottom w:val="0"/>
                  <w:divBdr>
                    <w:top w:val="none" w:sz="0" w:space="0" w:color="auto"/>
                    <w:left w:val="none" w:sz="0" w:space="0" w:color="auto"/>
                    <w:bottom w:val="none" w:sz="0" w:space="0" w:color="auto"/>
                    <w:right w:val="none" w:sz="0" w:space="0" w:color="auto"/>
                  </w:divBdr>
                </w:div>
                <w:div w:id="1669364503">
                  <w:marLeft w:val="0"/>
                  <w:marRight w:val="0"/>
                  <w:marTop w:val="0"/>
                  <w:marBottom w:val="0"/>
                  <w:divBdr>
                    <w:top w:val="none" w:sz="0" w:space="0" w:color="auto"/>
                    <w:left w:val="none" w:sz="0" w:space="0" w:color="auto"/>
                    <w:bottom w:val="none" w:sz="0" w:space="0" w:color="auto"/>
                    <w:right w:val="none" w:sz="0" w:space="0" w:color="auto"/>
                  </w:divBdr>
                </w:div>
                <w:div w:id="1969120075">
                  <w:marLeft w:val="0"/>
                  <w:marRight w:val="0"/>
                  <w:marTop w:val="0"/>
                  <w:marBottom w:val="0"/>
                  <w:divBdr>
                    <w:top w:val="none" w:sz="0" w:space="0" w:color="auto"/>
                    <w:left w:val="none" w:sz="0" w:space="0" w:color="auto"/>
                    <w:bottom w:val="none" w:sz="0" w:space="0" w:color="auto"/>
                    <w:right w:val="none" w:sz="0" w:space="0" w:color="auto"/>
                  </w:divBdr>
                </w:div>
                <w:div w:id="1037972272">
                  <w:marLeft w:val="0"/>
                  <w:marRight w:val="0"/>
                  <w:marTop w:val="0"/>
                  <w:marBottom w:val="0"/>
                  <w:divBdr>
                    <w:top w:val="none" w:sz="0" w:space="0" w:color="auto"/>
                    <w:left w:val="none" w:sz="0" w:space="0" w:color="auto"/>
                    <w:bottom w:val="none" w:sz="0" w:space="0" w:color="auto"/>
                    <w:right w:val="none" w:sz="0" w:space="0" w:color="auto"/>
                  </w:divBdr>
                </w:div>
                <w:div w:id="1639410980">
                  <w:marLeft w:val="0"/>
                  <w:marRight w:val="0"/>
                  <w:marTop w:val="0"/>
                  <w:marBottom w:val="0"/>
                  <w:divBdr>
                    <w:top w:val="none" w:sz="0" w:space="0" w:color="auto"/>
                    <w:left w:val="none" w:sz="0" w:space="0" w:color="auto"/>
                    <w:bottom w:val="none" w:sz="0" w:space="0" w:color="auto"/>
                    <w:right w:val="none" w:sz="0" w:space="0" w:color="auto"/>
                  </w:divBdr>
                </w:div>
                <w:div w:id="1601260350">
                  <w:marLeft w:val="0"/>
                  <w:marRight w:val="0"/>
                  <w:marTop w:val="0"/>
                  <w:marBottom w:val="0"/>
                  <w:divBdr>
                    <w:top w:val="none" w:sz="0" w:space="0" w:color="auto"/>
                    <w:left w:val="none" w:sz="0" w:space="0" w:color="auto"/>
                    <w:bottom w:val="none" w:sz="0" w:space="0" w:color="auto"/>
                    <w:right w:val="none" w:sz="0" w:space="0" w:color="auto"/>
                  </w:divBdr>
                </w:div>
                <w:div w:id="2009362944">
                  <w:marLeft w:val="0"/>
                  <w:marRight w:val="0"/>
                  <w:marTop w:val="0"/>
                  <w:marBottom w:val="0"/>
                  <w:divBdr>
                    <w:top w:val="none" w:sz="0" w:space="0" w:color="auto"/>
                    <w:left w:val="none" w:sz="0" w:space="0" w:color="auto"/>
                    <w:bottom w:val="none" w:sz="0" w:space="0" w:color="auto"/>
                    <w:right w:val="none" w:sz="0" w:space="0" w:color="auto"/>
                  </w:divBdr>
                </w:div>
                <w:div w:id="612858008">
                  <w:marLeft w:val="0"/>
                  <w:marRight w:val="0"/>
                  <w:marTop w:val="0"/>
                  <w:marBottom w:val="0"/>
                  <w:divBdr>
                    <w:top w:val="none" w:sz="0" w:space="0" w:color="auto"/>
                    <w:left w:val="none" w:sz="0" w:space="0" w:color="auto"/>
                    <w:bottom w:val="none" w:sz="0" w:space="0" w:color="auto"/>
                    <w:right w:val="none" w:sz="0" w:space="0" w:color="auto"/>
                  </w:divBdr>
                </w:div>
                <w:div w:id="261912599">
                  <w:marLeft w:val="0"/>
                  <w:marRight w:val="0"/>
                  <w:marTop w:val="0"/>
                  <w:marBottom w:val="0"/>
                  <w:divBdr>
                    <w:top w:val="none" w:sz="0" w:space="0" w:color="auto"/>
                    <w:left w:val="none" w:sz="0" w:space="0" w:color="auto"/>
                    <w:bottom w:val="none" w:sz="0" w:space="0" w:color="auto"/>
                    <w:right w:val="none" w:sz="0" w:space="0" w:color="auto"/>
                  </w:divBdr>
                </w:div>
                <w:div w:id="188302608">
                  <w:marLeft w:val="0"/>
                  <w:marRight w:val="0"/>
                  <w:marTop w:val="0"/>
                  <w:marBottom w:val="0"/>
                  <w:divBdr>
                    <w:top w:val="none" w:sz="0" w:space="0" w:color="auto"/>
                    <w:left w:val="none" w:sz="0" w:space="0" w:color="auto"/>
                    <w:bottom w:val="none" w:sz="0" w:space="0" w:color="auto"/>
                    <w:right w:val="none" w:sz="0" w:space="0" w:color="auto"/>
                  </w:divBdr>
                </w:div>
                <w:div w:id="1243562948">
                  <w:marLeft w:val="0"/>
                  <w:marRight w:val="0"/>
                  <w:marTop w:val="0"/>
                  <w:marBottom w:val="0"/>
                  <w:divBdr>
                    <w:top w:val="none" w:sz="0" w:space="0" w:color="auto"/>
                    <w:left w:val="none" w:sz="0" w:space="0" w:color="auto"/>
                    <w:bottom w:val="none" w:sz="0" w:space="0" w:color="auto"/>
                    <w:right w:val="none" w:sz="0" w:space="0" w:color="auto"/>
                  </w:divBdr>
                </w:div>
                <w:div w:id="1790201227">
                  <w:marLeft w:val="0"/>
                  <w:marRight w:val="0"/>
                  <w:marTop w:val="0"/>
                  <w:marBottom w:val="0"/>
                  <w:divBdr>
                    <w:top w:val="none" w:sz="0" w:space="0" w:color="auto"/>
                    <w:left w:val="none" w:sz="0" w:space="0" w:color="auto"/>
                    <w:bottom w:val="none" w:sz="0" w:space="0" w:color="auto"/>
                    <w:right w:val="none" w:sz="0" w:space="0" w:color="auto"/>
                  </w:divBdr>
                </w:div>
                <w:div w:id="1075249209">
                  <w:marLeft w:val="0"/>
                  <w:marRight w:val="0"/>
                  <w:marTop w:val="0"/>
                  <w:marBottom w:val="0"/>
                  <w:divBdr>
                    <w:top w:val="none" w:sz="0" w:space="0" w:color="auto"/>
                    <w:left w:val="none" w:sz="0" w:space="0" w:color="auto"/>
                    <w:bottom w:val="none" w:sz="0" w:space="0" w:color="auto"/>
                    <w:right w:val="none" w:sz="0" w:space="0" w:color="auto"/>
                  </w:divBdr>
                </w:div>
                <w:div w:id="984626976">
                  <w:marLeft w:val="0"/>
                  <w:marRight w:val="0"/>
                  <w:marTop w:val="0"/>
                  <w:marBottom w:val="0"/>
                  <w:divBdr>
                    <w:top w:val="none" w:sz="0" w:space="0" w:color="auto"/>
                    <w:left w:val="none" w:sz="0" w:space="0" w:color="auto"/>
                    <w:bottom w:val="none" w:sz="0" w:space="0" w:color="auto"/>
                    <w:right w:val="none" w:sz="0" w:space="0" w:color="auto"/>
                  </w:divBdr>
                </w:div>
                <w:div w:id="1432697996">
                  <w:marLeft w:val="0"/>
                  <w:marRight w:val="0"/>
                  <w:marTop w:val="0"/>
                  <w:marBottom w:val="0"/>
                  <w:divBdr>
                    <w:top w:val="none" w:sz="0" w:space="0" w:color="auto"/>
                    <w:left w:val="none" w:sz="0" w:space="0" w:color="auto"/>
                    <w:bottom w:val="none" w:sz="0" w:space="0" w:color="auto"/>
                    <w:right w:val="none" w:sz="0" w:space="0" w:color="auto"/>
                  </w:divBdr>
                </w:div>
                <w:div w:id="1751611191">
                  <w:marLeft w:val="0"/>
                  <w:marRight w:val="0"/>
                  <w:marTop w:val="0"/>
                  <w:marBottom w:val="0"/>
                  <w:divBdr>
                    <w:top w:val="none" w:sz="0" w:space="0" w:color="auto"/>
                    <w:left w:val="none" w:sz="0" w:space="0" w:color="auto"/>
                    <w:bottom w:val="none" w:sz="0" w:space="0" w:color="auto"/>
                    <w:right w:val="none" w:sz="0" w:space="0" w:color="auto"/>
                  </w:divBdr>
                </w:div>
                <w:div w:id="83189892">
                  <w:marLeft w:val="0"/>
                  <w:marRight w:val="0"/>
                  <w:marTop w:val="0"/>
                  <w:marBottom w:val="0"/>
                  <w:divBdr>
                    <w:top w:val="none" w:sz="0" w:space="0" w:color="auto"/>
                    <w:left w:val="none" w:sz="0" w:space="0" w:color="auto"/>
                    <w:bottom w:val="none" w:sz="0" w:space="0" w:color="auto"/>
                    <w:right w:val="none" w:sz="0" w:space="0" w:color="auto"/>
                  </w:divBdr>
                </w:div>
                <w:div w:id="1493566554">
                  <w:marLeft w:val="0"/>
                  <w:marRight w:val="0"/>
                  <w:marTop w:val="0"/>
                  <w:marBottom w:val="0"/>
                  <w:divBdr>
                    <w:top w:val="none" w:sz="0" w:space="0" w:color="auto"/>
                    <w:left w:val="none" w:sz="0" w:space="0" w:color="auto"/>
                    <w:bottom w:val="none" w:sz="0" w:space="0" w:color="auto"/>
                    <w:right w:val="none" w:sz="0" w:space="0" w:color="auto"/>
                  </w:divBdr>
                </w:div>
                <w:div w:id="624311779">
                  <w:marLeft w:val="0"/>
                  <w:marRight w:val="0"/>
                  <w:marTop w:val="0"/>
                  <w:marBottom w:val="0"/>
                  <w:divBdr>
                    <w:top w:val="none" w:sz="0" w:space="0" w:color="auto"/>
                    <w:left w:val="none" w:sz="0" w:space="0" w:color="auto"/>
                    <w:bottom w:val="none" w:sz="0" w:space="0" w:color="auto"/>
                    <w:right w:val="none" w:sz="0" w:space="0" w:color="auto"/>
                  </w:divBdr>
                </w:div>
                <w:div w:id="1560552094">
                  <w:marLeft w:val="0"/>
                  <w:marRight w:val="0"/>
                  <w:marTop w:val="0"/>
                  <w:marBottom w:val="0"/>
                  <w:divBdr>
                    <w:top w:val="none" w:sz="0" w:space="0" w:color="auto"/>
                    <w:left w:val="none" w:sz="0" w:space="0" w:color="auto"/>
                    <w:bottom w:val="none" w:sz="0" w:space="0" w:color="auto"/>
                    <w:right w:val="none" w:sz="0" w:space="0" w:color="auto"/>
                  </w:divBdr>
                </w:div>
                <w:div w:id="1644313655">
                  <w:marLeft w:val="0"/>
                  <w:marRight w:val="0"/>
                  <w:marTop w:val="0"/>
                  <w:marBottom w:val="0"/>
                  <w:divBdr>
                    <w:top w:val="none" w:sz="0" w:space="0" w:color="auto"/>
                    <w:left w:val="none" w:sz="0" w:space="0" w:color="auto"/>
                    <w:bottom w:val="none" w:sz="0" w:space="0" w:color="auto"/>
                    <w:right w:val="none" w:sz="0" w:space="0" w:color="auto"/>
                  </w:divBdr>
                </w:div>
                <w:div w:id="124274148">
                  <w:marLeft w:val="0"/>
                  <w:marRight w:val="0"/>
                  <w:marTop w:val="0"/>
                  <w:marBottom w:val="0"/>
                  <w:divBdr>
                    <w:top w:val="none" w:sz="0" w:space="0" w:color="auto"/>
                    <w:left w:val="none" w:sz="0" w:space="0" w:color="auto"/>
                    <w:bottom w:val="none" w:sz="0" w:space="0" w:color="auto"/>
                    <w:right w:val="none" w:sz="0" w:space="0" w:color="auto"/>
                  </w:divBdr>
                </w:div>
                <w:div w:id="1647203941">
                  <w:marLeft w:val="0"/>
                  <w:marRight w:val="0"/>
                  <w:marTop w:val="0"/>
                  <w:marBottom w:val="0"/>
                  <w:divBdr>
                    <w:top w:val="none" w:sz="0" w:space="0" w:color="auto"/>
                    <w:left w:val="none" w:sz="0" w:space="0" w:color="auto"/>
                    <w:bottom w:val="none" w:sz="0" w:space="0" w:color="auto"/>
                    <w:right w:val="none" w:sz="0" w:space="0" w:color="auto"/>
                  </w:divBdr>
                </w:div>
                <w:div w:id="1234899401">
                  <w:marLeft w:val="0"/>
                  <w:marRight w:val="0"/>
                  <w:marTop w:val="0"/>
                  <w:marBottom w:val="0"/>
                  <w:divBdr>
                    <w:top w:val="none" w:sz="0" w:space="0" w:color="auto"/>
                    <w:left w:val="none" w:sz="0" w:space="0" w:color="auto"/>
                    <w:bottom w:val="none" w:sz="0" w:space="0" w:color="auto"/>
                    <w:right w:val="none" w:sz="0" w:space="0" w:color="auto"/>
                  </w:divBdr>
                </w:div>
                <w:div w:id="1862350328">
                  <w:marLeft w:val="0"/>
                  <w:marRight w:val="0"/>
                  <w:marTop w:val="0"/>
                  <w:marBottom w:val="0"/>
                  <w:divBdr>
                    <w:top w:val="none" w:sz="0" w:space="0" w:color="auto"/>
                    <w:left w:val="none" w:sz="0" w:space="0" w:color="auto"/>
                    <w:bottom w:val="none" w:sz="0" w:space="0" w:color="auto"/>
                    <w:right w:val="none" w:sz="0" w:space="0" w:color="auto"/>
                  </w:divBdr>
                </w:div>
                <w:div w:id="190920994">
                  <w:marLeft w:val="0"/>
                  <w:marRight w:val="0"/>
                  <w:marTop w:val="0"/>
                  <w:marBottom w:val="0"/>
                  <w:divBdr>
                    <w:top w:val="none" w:sz="0" w:space="0" w:color="auto"/>
                    <w:left w:val="none" w:sz="0" w:space="0" w:color="auto"/>
                    <w:bottom w:val="none" w:sz="0" w:space="0" w:color="auto"/>
                    <w:right w:val="none" w:sz="0" w:space="0" w:color="auto"/>
                  </w:divBdr>
                </w:div>
                <w:div w:id="1436292958">
                  <w:marLeft w:val="0"/>
                  <w:marRight w:val="0"/>
                  <w:marTop w:val="0"/>
                  <w:marBottom w:val="0"/>
                  <w:divBdr>
                    <w:top w:val="none" w:sz="0" w:space="0" w:color="auto"/>
                    <w:left w:val="none" w:sz="0" w:space="0" w:color="auto"/>
                    <w:bottom w:val="none" w:sz="0" w:space="0" w:color="auto"/>
                    <w:right w:val="none" w:sz="0" w:space="0" w:color="auto"/>
                  </w:divBdr>
                </w:div>
                <w:div w:id="276446788">
                  <w:marLeft w:val="0"/>
                  <w:marRight w:val="0"/>
                  <w:marTop w:val="0"/>
                  <w:marBottom w:val="0"/>
                  <w:divBdr>
                    <w:top w:val="none" w:sz="0" w:space="0" w:color="auto"/>
                    <w:left w:val="none" w:sz="0" w:space="0" w:color="auto"/>
                    <w:bottom w:val="none" w:sz="0" w:space="0" w:color="auto"/>
                    <w:right w:val="none" w:sz="0" w:space="0" w:color="auto"/>
                  </w:divBdr>
                </w:div>
                <w:div w:id="967659383">
                  <w:marLeft w:val="0"/>
                  <w:marRight w:val="0"/>
                  <w:marTop w:val="0"/>
                  <w:marBottom w:val="0"/>
                  <w:divBdr>
                    <w:top w:val="none" w:sz="0" w:space="0" w:color="auto"/>
                    <w:left w:val="none" w:sz="0" w:space="0" w:color="auto"/>
                    <w:bottom w:val="none" w:sz="0" w:space="0" w:color="auto"/>
                    <w:right w:val="none" w:sz="0" w:space="0" w:color="auto"/>
                  </w:divBdr>
                </w:div>
                <w:div w:id="160393271">
                  <w:marLeft w:val="0"/>
                  <w:marRight w:val="0"/>
                  <w:marTop w:val="0"/>
                  <w:marBottom w:val="0"/>
                  <w:divBdr>
                    <w:top w:val="none" w:sz="0" w:space="0" w:color="auto"/>
                    <w:left w:val="none" w:sz="0" w:space="0" w:color="auto"/>
                    <w:bottom w:val="none" w:sz="0" w:space="0" w:color="auto"/>
                    <w:right w:val="none" w:sz="0" w:space="0" w:color="auto"/>
                  </w:divBdr>
                </w:div>
                <w:div w:id="191959210">
                  <w:marLeft w:val="0"/>
                  <w:marRight w:val="0"/>
                  <w:marTop w:val="0"/>
                  <w:marBottom w:val="0"/>
                  <w:divBdr>
                    <w:top w:val="none" w:sz="0" w:space="0" w:color="auto"/>
                    <w:left w:val="none" w:sz="0" w:space="0" w:color="auto"/>
                    <w:bottom w:val="none" w:sz="0" w:space="0" w:color="auto"/>
                    <w:right w:val="none" w:sz="0" w:space="0" w:color="auto"/>
                  </w:divBdr>
                </w:div>
                <w:div w:id="254630223">
                  <w:marLeft w:val="0"/>
                  <w:marRight w:val="0"/>
                  <w:marTop w:val="0"/>
                  <w:marBottom w:val="0"/>
                  <w:divBdr>
                    <w:top w:val="none" w:sz="0" w:space="0" w:color="auto"/>
                    <w:left w:val="none" w:sz="0" w:space="0" w:color="auto"/>
                    <w:bottom w:val="none" w:sz="0" w:space="0" w:color="auto"/>
                    <w:right w:val="none" w:sz="0" w:space="0" w:color="auto"/>
                  </w:divBdr>
                </w:div>
                <w:div w:id="1920870760">
                  <w:marLeft w:val="0"/>
                  <w:marRight w:val="0"/>
                  <w:marTop w:val="0"/>
                  <w:marBottom w:val="0"/>
                  <w:divBdr>
                    <w:top w:val="none" w:sz="0" w:space="0" w:color="auto"/>
                    <w:left w:val="none" w:sz="0" w:space="0" w:color="auto"/>
                    <w:bottom w:val="none" w:sz="0" w:space="0" w:color="auto"/>
                    <w:right w:val="none" w:sz="0" w:space="0" w:color="auto"/>
                  </w:divBdr>
                </w:div>
                <w:div w:id="1727028704">
                  <w:marLeft w:val="0"/>
                  <w:marRight w:val="0"/>
                  <w:marTop w:val="0"/>
                  <w:marBottom w:val="0"/>
                  <w:divBdr>
                    <w:top w:val="none" w:sz="0" w:space="0" w:color="auto"/>
                    <w:left w:val="none" w:sz="0" w:space="0" w:color="auto"/>
                    <w:bottom w:val="none" w:sz="0" w:space="0" w:color="auto"/>
                    <w:right w:val="none" w:sz="0" w:space="0" w:color="auto"/>
                  </w:divBdr>
                </w:div>
                <w:div w:id="170602950">
                  <w:marLeft w:val="0"/>
                  <w:marRight w:val="0"/>
                  <w:marTop w:val="0"/>
                  <w:marBottom w:val="0"/>
                  <w:divBdr>
                    <w:top w:val="none" w:sz="0" w:space="0" w:color="auto"/>
                    <w:left w:val="none" w:sz="0" w:space="0" w:color="auto"/>
                    <w:bottom w:val="none" w:sz="0" w:space="0" w:color="auto"/>
                    <w:right w:val="none" w:sz="0" w:space="0" w:color="auto"/>
                  </w:divBdr>
                </w:div>
                <w:div w:id="716129343">
                  <w:marLeft w:val="0"/>
                  <w:marRight w:val="0"/>
                  <w:marTop w:val="0"/>
                  <w:marBottom w:val="0"/>
                  <w:divBdr>
                    <w:top w:val="none" w:sz="0" w:space="0" w:color="auto"/>
                    <w:left w:val="none" w:sz="0" w:space="0" w:color="auto"/>
                    <w:bottom w:val="none" w:sz="0" w:space="0" w:color="auto"/>
                    <w:right w:val="none" w:sz="0" w:space="0" w:color="auto"/>
                  </w:divBdr>
                </w:div>
                <w:div w:id="687022457">
                  <w:marLeft w:val="0"/>
                  <w:marRight w:val="0"/>
                  <w:marTop w:val="0"/>
                  <w:marBottom w:val="0"/>
                  <w:divBdr>
                    <w:top w:val="none" w:sz="0" w:space="0" w:color="auto"/>
                    <w:left w:val="none" w:sz="0" w:space="0" w:color="auto"/>
                    <w:bottom w:val="none" w:sz="0" w:space="0" w:color="auto"/>
                    <w:right w:val="none" w:sz="0" w:space="0" w:color="auto"/>
                  </w:divBdr>
                </w:div>
                <w:div w:id="539436252">
                  <w:marLeft w:val="0"/>
                  <w:marRight w:val="0"/>
                  <w:marTop w:val="0"/>
                  <w:marBottom w:val="0"/>
                  <w:divBdr>
                    <w:top w:val="none" w:sz="0" w:space="0" w:color="auto"/>
                    <w:left w:val="none" w:sz="0" w:space="0" w:color="auto"/>
                    <w:bottom w:val="none" w:sz="0" w:space="0" w:color="auto"/>
                    <w:right w:val="none" w:sz="0" w:space="0" w:color="auto"/>
                  </w:divBdr>
                </w:div>
                <w:div w:id="1343052433">
                  <w:marLeft w:val="0"/>
                  <w:marRight w:val="0"/>
                  <w:marTop w:val="0"/>
                  <w:marBottom w:val="0"/>
                  <w:divBdr>
                    <w:top w:val="none" w:sz="0" w:space="0" w:color="auto"/>
                    <w:left w:val="none" w:sz="0" w:space="0" w:color="auto"/>
                    <w:bottom w:val="none" w:sz="0" w:space="0" w:color="auto"/>
                    <w:right w:val="none" w:sz="0" w:space="0" w:color="auto"/>
                  </w:divBdr>
                </w:div>
                <w:div w:id="2019116091">
                  <w:marLeft w:val="0"/>
                  <w:marRight w:val="0"/>
                  <w:marTop w:val="0"/>
                  <w:marBottom w:val="0"/>
                  <w:divBdr>
                    <w:top w:val="none" w:sz="0" w:space="0" w:color="auto"/>
                    <w:left w:val="none" w:sz="0" w:space="0" w:color="auto"/>
                    <w:bottom w:val="none" w:sz="0" w:space="0" w:color="auto"/>
                    <w:right w:val="none" w:sz="0" w:space="0" w:color="auto"/>
                  </w:divBdr>
                </w:div>
                <w:div w:id="1797260483">
                  <w:marLeft w:val="0"/>
                  <w:marRight w:val="0"/>
                  <w:marTop w:val="0"/>
                  <w:marBottom w:val="0"/>
                  <w:divBdr>
                    <w:top w:val="none" w:sz="0" w:space="0" w:color="auto"/>
                    <w:left w:val="none" w:sz="0" w:space="0" w:color="auto"/>
                    <w:bottom w:val="none" w:sz="0" w:space="0" w:color="auto"/>
                    <w:right w:val="none" w:sz="0" w:space="0" w:color="auto"/>
                  </w:divBdr>
                </w:div>
                <w:div w:id="2094930578">
                  <w:marLeft w:val="0"/>
                  <w:marRight w:val="0"/>
                  <w:marTop w:val="0"/>
                  <w:marBottom w:val="0"/>
                  <w:divBdr>
                    <w:top w:val="none" w:sz="0" w:space="0" w:color="auto"/>
                    <w:left w:val="none" w:sz="0" w:space="0" w:color="auto"/>
                    <w:bottom w:val="none" w:sz="0" w:space="0" w:color="auto"/>
                    <w:right w:val="none" w:sz="0" w:space="0" w:color="auto"/>
                  </w:divBdr>
                </w:div>
                <w:div w:id="1232929796">
                  <w:marLeft w:val="0"/>
                  <w:marRight w:val="0"/>
                  <w:marTop w:val="0"/>
                  <w:marBottom w:val="0"/>
                  <w:divBdr>
                    <w:top w:val="none" w:sz="0" w:space="0" w:color="auto"/>
                    <w:left w:val="none" w:sz="0" w:space="0" w:color="auto"/>
                    <w:bottom w:val="none" w:sz="0" w:space="0" w:color="auto"/>
                    <w:right w:val="none" w:sz="0" w:space="0" w:color="auto"/>
                  </w:divBdr>
                </w:div>
                <w:div w:id="1688674738">
                  <w:marLeft w:val="0"/>
                  <w:marRight w:val="0"/>
                  <w:marTop w:val="0"/>
                  <w:marBottom w:val="0"/>
                  <w:divBdr>
                    <w:top w:val="none" w:sz="0" w:space="0" w:color="auto"/>
                    <w:left w:val="none" w:sz="0" w:space="0" w:color="auto"/>
                    <w:bottom w:val="none" w:sz="0" w:space="0" w:color="auto"/>
                    <w:right w:val="none" w:sz="0" w:space="0" w:color="auto"/>
                  </w:divBdr>
                </w:div>
                <w:div w:id="1506092169">
                  <w:marLeft w:val="0"/>
                  <w:marRight w:val="0"/>
                  <w:marTop w:val="0"/>
                  <w:marBottom w:val="0"/>
                  <w:divBdr>
                    <w:top w:val="none" w:sz="0" w:space="0" w:color="auto"/>
                    <w:left w:val="none" w:sz="0" w:space="0" w:color="auto"/>
                    <w:bottom w:val="none" w:sz="0" w:space="0" w:color="auto"/>
                    <w:right w:val="none" w:sz="0" w:space="0" w:color="auto"/>
                  </w:divBdr>
                </w:div>
                <w:div w:id="1088624701">
                  <w:marLeft w:val="0"/>
                  <w:marRight w:val="0"/>
                  <w:marTop w:val="0"/>
                  <w:marBottom w:val="0"/>
                  <w:divBdr>
                    <w:top w:val="none" w:sz="0" w:space="0" w:color="auto"/>
                    <w:left w:val="none" w:sz="0" w:space="0" w:color="auto"/>
                    <w:bottom w:val="none" w:sz="0" w:space="0" w:color="auto"/>
                    <w:right w:val="none" w:sz="0" w:space="0" w:color="auto"/>
                  </w:divBdr>
                </w:div>
                <w:div w:id="1846287674">
                  <w:marLeft w:val="0"/>
                  <w:marRight w:val="0"/>
                  <w:marTop w:val="0"/>
                  <w:marBottom w:val="0"/>
                  <w:divBdr>
                    <w:top w:val="none" w:sz="0" w:space="0" w:color="auto"/>
                    <w:left w:val="none" w:sz="0" w:space="0" w:color="auto"/>
                    <w:bottom w:val="none" w:sz="0" w:space="0" w:color="auto"/>
                    <w:right w:val="none" w:sz="0" w:space="0" w:color="auto"/>
                  </w:divBdr>
                </w:div>
                <w:div w:id="2099447052">
                  <w:marLeft w:val="0"/>
                  <w:marRight w:val="0"/>
                  <w:marTop w:val="0"/>
                  <w:marBottom w:val="0"/>
                  <w:divBdr>
                    <w:top w:val="none" w:sz="0" w:space="0" w:color="auto"/>
                    <w:left w:val="none" w:sz="0" w:space="0" w:color="auto"/>
                    <w:bottom w:val="none" w:sz="0" w:space="0" w:color="auto"/>
                    <w:right w:val="none" w:sz="0" w:space="0" w:color="auto"/>
                  </w:divBdr>
                </w:div>
                <w:div w:id="1379860816">
                  <w:marLeft w:val="0"/>
                  <w:marRight w:val="0"/>
                  <w:marTop w:val="0"/>
                  <w:marBottom w:val="0"/>
                  <w:divBdr>
                    <w:top w:val="none" w:sz="0" w:space="0" w:color="auto"/>
                    <w:left w:val="none" w:sz="0" w:space="0" w:color="auto"/>
                    <w:bottom w:val="none" w:sz="0" w:space="0" w:color="auto"/>
                    <w:right w:val="none" w:sz="0" w:space="0" w:color="auto"/>
                  </w:divBdr>
                </w:div>
                <w:div w:id="1298032326">
                  <w:marLeft w:val="0"/>
                  <w:marRight w:val="0"/>
                  <w:marTop w:val="0"/>
                  <w:marBottom w:val="0"/>
                  <w:divBdr>
                    <w:top w:val="none" w:sz="0" w:space="0" w:color="auto"/>
                    <w:left w:val="none" w:sz="0" w:space="0" w:color="auto"/>
                    <w:bottom w:val="none" w:sz="0" w:space="0" w:color="auto"/>
                    <w:right w:val="none" w:sz="0" w:space="0" w:color="auto"/>
                  </w:divBdr>
                </w:div>
                <w:div w:id="1105416665">
                  <w:marLeft w:val="0"/>
                  <w:marRight w:val="0"/>
                  <w:marTop w:val="0"/>
                  <w:marBottom w:val="0"/>
                  <w:divBdr>
                    <w:top w:val="none" w:sz="0" w:space="0" w:color="auto"/>
                    <w:left w:val="none" w:sz="0" w:space="0" w:color="auto"/>
                    <w:bottom w:val="none" w:sz="0" w:space="0" w:color="auto"/>
                    <w:right w:val="none" w:sz="0" w:space="0" w:color="auto"/>
                  </w:divBdr>
                </w:div>
                <w:div w:id="1900896256">
                  <w:marLeft w:val="0"/>
                  <w:marRight w:val="0"/>
                  <w:marTop w:val="0"/>
                  <w:marBottom w:val="0"/>
                  <w:divBdr>
                    <w:top w:val="none" w:sz="0" w:space="0" w:color="auto"/>
                    <w:left w:val="none" w:sz="0" w:space="0" w:color="auto"/>
                    <w:bottom w:val="none" w:sz="0" w:space="0" w:color="auto"/>
                    <w:right w:val="none" w:sz="0" w:space="0" w:color="auto"/>
                  </w:divBdr>
                </w:div>
                <w:div w:id="690452918">
                  <w:marLeft w:val="0"/>
                  <w:marRight w:val="0"/>
                  <w:marTop w:val="0"/>
                  <w:marBottom w:val="0"/>
                  <w:divBdr>
                    <w:top w:val="none" w:sz="0" w:space="0" w:color="auto"/>
                    <w:left w:val="none" w:sz="0" w:space="0" w:color="auto"/>
                    <w:bottom w:val="none" w:sz="0" w:space="0" w:color="auto"/>
                    <w:right w:val="none" w:sz="0" w:space="0" w:color="auto"/>
                  </w:divBdr>
                </w:div>
                <w:div w:id="893858341">
                  <w:marLeft w:val="0"/>
                  <w:marRight w:val="0"/>
                  <w:marTop w:val="0"/>
                  <w:marBottom w:val="0"/>
                  <w:divBdr>
                    <w:top w:val="none" w:sz="0" w:space="0" w:color="auto"/>
                    <w:left w:val="none" w:sz="0" w:space="0" w:color="auto"/>
                    <w:bottom w:val="none" w:sz="0" w:space="0" w:color="auto"/>
                    <w:right w:val="none" w:sz="0" w:space="0" w:color="auto"/>
                  </w:divBdr>
                </w:div>
                <w:div w:id="1289320183">
                  <w:marLeft w:val="0"/>
                  <w:marRight w:val="0"/>
                  <w:marTop w:val="0"/>
                  <w:marBottom w:val="0"/>
                  <w:divBdr>
                    <w:top w:val="none" w:sz="0" w:space="0" w:color="auto"/>
                    <w:left w:val="none" w:sz="0" w:space="0" w:color="auto"/>
                    <w:bottom w:val="none" w:sz="0" w:space="0" w:color="auto"/>
                    <w:right w:val="none" w:sz="0" w:space="0" w:color="auto"/>
                  </w:divBdr>
                </w:div>
                <w:div w:id="1951232405">
                  <w:marLeft w:val="0"/>
                  <w:marRight w:val="0"/>
                  <w:marTop w:val="0"/>
                  <w:marBottom w:val="0"/>
                  <w:divBdr>
                    <w:top w:val="none" w:sz="0" w:space="0" w:color="auto"/>
                    <w:left w:val="none" w:sz="0" w:space="0" w:color="auto"/>
                    <w:bottom w:val="none" w:sz="0" w:space="0" w:color="auto"/>
                    <w:right w:val="none" w:sz="0" w:space="0" w:color="auto"/>
                  </w:divBdr>
                </w:div>
                <w:div w:id="739406122">
                  <w:marLeft w:val="0"/>
                  <w:marRight w:val="0"/>
                  <w:marTop w:val="0"/>
                  <w:marBottom w:val="0"/>
                  <w:divBdr>
                    <w:top w:val="none" w:sz="0" w:space="0" w:color="auto"/>
                    <w:left w:val="none" w:sz="0" w:space="0" w:color="auto"/>
                    <w:bottom w:val="none" w:sz="0" w:space="0" w:color="auto"/>
                    <w:right w:val="none" w:sz="0" w:space="0" w:color="auto"/>
                  </w:divBdr>
                </w:div>
                <w:div w:id="2141458879">
                  <w:marLeft w:val="0"/>
                  <w:marRight w:val="0"/>
                  <w:marTop w:val="0"/>
                  <w:marBottom w:val="0"/>
                  <w:divBdr>
                    <w:top w:val="none" w:sz="0" w:space="0" w:color="auto"/>
                    <w:left w:val="none" w:sz="0" w:space="0" w:color="auto"/>
                    <w:bottom w:val="none" w:sz="0" w:space="0" w:color="auto"/>
                    <w:right w:val="none" w:sz="0" w:space="0" w:color="auto"/>
                  </w:divBdr>
                </w:div>
                <w:div w:id="986670120">
                  <w:marLeft w:val="0"/>
                  <w:marRight w:val="0"/>
                  <w:marTop w:val="0"/>
                  <w:marBottom w:val="0"/>
                  <w:divBdr>
                    <w:top w:val="none" w:sz="0" w:space="0" w:color="auto"/>
                    <w:left w:val="none" w:sz="0" w:space="0" w:color="auto"/>
                    <w:bottom w:val="none" w:sz="0" w:space="0" w:color="auto"/>
                    <w:right w:val="none" w:sz="0" w:space="0" w:color="auto"/>
                  </w:divBdr>
                </w:div>
                <w:div w:id="468207234">
                  <w:marLeft w:val="0"/>
                  <w:marRight w:val="0"/>
                  <w:marTop w:val="0"/>
                  <w:marBottom w:val="0"/>
                  <w:divBdr>
                    <w:top w:val="none" w:sz="0" w:space="0" w:color="auto"/>
                    <w:left w:val="none" w:sz="0" w:space="0" w:color="auto"/>
                    <w:bottom w:val="none" w:sz="0" w:space="0" w:color="auto"/>
                    <w:right w:val="none" w:sz="0" w:space="0" w:color="auto"/>
                  </w:divBdr>
                </w:div>
                <w:div w:id="1823696499">
                  <w:marLeft w:val="0"/>
                  <w:marRight w:val="0"/>
                  <w:marTop w:val="0"/>
                  <w:marBottom w:val="0"/>
                  <w:divBdr>
                    <w:top w:val="none" w:sz="0" w:space="0" w:color="auto"/>
                    <w:left w:val="none" w:sz="0" w:space="0" w:color="auto"/>
                    <w:bottom w:val="none" w:sz="0" w:space="0" w:color="auto"/>
                    <w:right w:val="none" w:sz="0" w:space="0" w:color="auto"/>
                  </w:divBdr>
                </w:div>
                <w:div w:id="722412985">
                  <w:marLeft w:val="0"/>
                  <w:marRight w:val="0"/>
                  <w:marTop w:val="0"/>
                  <w:marBottom w:val="0"/>
                  <w:divBdr>
                    <w:top w:val="none" w:sz="0" w:space="0" w:color="auto"/>
                    <w:left w:val="none" w:sz="0" w:space="0" w:color="auto"/>
                    <w:bottom w:val="none" w:sz="0" w:space="0" w:color="auto"/>
                    <w:right w:val="none" w:sz="0" w:space="0" w:color="auto"/>
                  </w:divBdr>
                </w:div>
                <w:div w:id="163514007">
                  <w:marLeft w:val="0"/>
                  <w:marRight w:val="0"/>
                  <w:marTop w:val="0"/>
                  <w:marBottom w:val="0"/>
                  <w:divBdr>
                    <w:top w:val="none" w:sz="0" w:space="0" w:color="auto"/>
                    <w:left w:val="none" w:sz="0" w:space="0" w:color="auto"/>
                    <w:bottom w:val="none" w:sz="0" w:space="0" w:color="auto"/>
                    <w:right w:val="none" w:sz="0" w:space="0" w:color="auto"/>
                  </w:divBdr>
                </w:div>
                <w:div w:id="1695113563">
                  <w:marLeft w:val="0"/>
                  <w:marRight w:val="0"/>
                  <w:marTop w:val="0"/>
                  <w:marBottom w:val="0"/>
                  <w:divBdr>
                    <w:top w:val="none" w:sz="0" w:space="0" w:color="auto"/>
                    <w:left w:val="none" w:sz="0" w:space="0" w:color="auto"/>
                    <w:bottom w:val="none" w:sz="0" w:space="0" w:color="auto"/>
                    <w:right w:val="none" w:sz="0" w:space="0" w:color="auto"/>
                  </w:divBdr>
                </w:div>
                <w:div w:id="383136312">
                  <w:marLeft w:val="0"/>
                  <w:marRight w:val="0"/>
                  <w:marTop w:val="0"/>
                  <w:marBottom w:val="0"/>
                  <w:divBdr>
                    <w:top w:val="none" w:sz="0" w:space="0" w:color="auto"/>
                    <w:left w:val="none" w:sz="0" w:space="0" w:color="auto"/>
                    <w:bottom w:val="none" w:sz="0" w:space="0" w:color="auto"/>
                    <w:right w:val="none" w:sz="0" w:space="0" w:color="auto"/>
                  </w:divBdr>
                </w:div>
                <w:div w:id="467432907">
                  <w:marLeft w:val="0"/>
                  <w:marRight w:val="0"/>
                  <w:marTop w:val="0"/>
                  <w:marBottom w:val="0"/>
                  <w:divBdr>
                    <w:top w:val="none" w:sz="0" w:space="0" w:color="auto"/>
                    <w:left w:val="none" w:sz="0" w:space="0" w:color="auto"/>
                    <w:bottom w:val="none" w:sz="0" w:space="0" w:color="auto"/>
                    <w:right w:val="none" w:sz="0" w:space="0" w:color="auto"/>
                  </w:divBdr>
                </w:div>
                <w:div w:id="948388877">
                  <w:marLeft w:val="0"/>
                  <w:marRight w:val="0"/>
                  <w:marTop w:val="0"/>
                  <w:marBottom w:val="0"/>
                  <w:divBdr>
                    <w:top w:val="none" w:sz="0" w:space="0" w:color="auto"/>
                    <w:left w:val="none" w:sz="0" w:space="0" w:color="auto"/>
                    <w:bottom w:val="none" w:sz="0" w:space="0" w:color="auto"/>
                    <w:right w:val="none" w:sz="0" w:space="0" w:color="auto"/>
                  </w:divBdr>
                </w:div>
                <w:div w:id="674000197">
                  <w:marLeft w:val="0"/>
                  <w:marRight w:val="0"/>
                  <w:marTop w:val="0"/>
                  <w:marBottom w:val="0"/>
                  <w:divBdr>
                    <w:top w:val="none" w:sz="0" w:space="0" w:color="auto"/>
                    <w:left w:val="none" w:sz="0" w:space="0" w:color="auto"/>
                    <w:bottom w:val="none" w:sz="0" w:space="0" w:color="auto"/>
                    <w:right w:val="none" w:sz="0" w:space="0" w:color="auto"/>
                  </w:divBdr>
                </w:div>
                <w:div w:id="657153201">
                  <w:marLeft w:val="0"/>
                  <w:marRight w:val="0"/>
                  <w:marTop w:val="0"/>
                  <w:marBottom w:val="0"/>
                  <w:divBdr>
                    <w:top w:val="none" w:sz="0" w:space="0" w:color="auto"/>
                    <w:left w:val="none" w:sz="0" w:space="0" w:color="auto"/>
                    <w:bottom w:val="none" w:sz="0" w:space="0" w:color="auto"/>
                    <w:right w:val="none" w:sz="0" w:space="0" w:color="auto"/>
                  </w:divBdr>
                </w:div>
                <w:div w:id="2127964607">
                  <w:marLeft w:val="0"/>
                  <w:marRight w:val="0"/>
                  <w:marTop w:val="0"/>
                  <w:marBottom w:val="0"/>
                  <w:divBdr>
                    <w:top w:val="none" w:sz="0" w:space="0" w:color="auto"/>
                    <w:left w:val="none" w:sz="0" w:space="0" w:color="auto"/>
                    <w:bottom w:val="none" w:sz="0" w:space="0" w:color="auto"/>
                    <w:right w:val="none" w:sz="0" w:space="0" w:color="auto"/>
                  </w:divBdr>
                </w:div>
                <w:div w:id="835534053">
                  <w:marLeft w:val="0"/>
                  <w:marRight w:val="0"/>
                  <w:marTop w:val="0"/>
                  <w:marBottom w:val="0"/>
                  <w:divBdr>
                    <w:top w:val="none" w:sz="0" w:space="0" w:color="auto"/>
                    <w:left w:val="none" w:sz="0" w:space="0" w:color="auto"/>
                    <w:bottom w:val="none" w:sz="0" w:space="0" w:color="auto"/>
                    <w:right w:val="none" w:sz="0" w:space="0" w:color="auto"/>
                  </w:divBdr>
                </w:div>
                <w:div w:id="350573764">
                  <w:marLeft w:val="0"/>
                  <w:marRight w:val="0"/>
                  <w:marTop w:val="0"/>
                  <w:marBottom w:val="0"/>
                  <w:divBdr>
                    <w:top w:val="none" w:sz="0" w:space="0" w:color="auto"/>
                    <w:left w:val="none" w:sz="0" w:space="0" w:color="auto"/>
                    <w:bottom w:val="none" w:sz="0" w:space="0" w:color="auto"/>
                    <w:right w:val="none" w:sz="0" w:space="0" w:color="auto"/>
                  </w:divBdr>
                </w:div>
                <w:div w:id="1098986921">
                  <w:marLeft w:val="0"/>
                  <w:marRight w:val="0"/>
                  <w:marTop w:val="0"/>
                  <w:marBottom w:val="0"/>
                  <w:divBdr>
                    <w:top w:val="none" w:sz="0" w:space="0" w:color="auto"/>
                    <w:left w:val="none" w:sz="0" w:space="0" w:color="auto"/>
                    <w:bottom w:val="none" w:sz="0" w:space="0" w:color="auto"/>
                    <w:right w:val="none" w:sz="0" w:space="0" w:color="auto"/>
                  </w:divBdr>
                </w:div>
                <w:div w:id="256404875">
                  <w:marLeft w:val="0"/>
                  <w:marRight w:val="0"/>
                  <w:marTop w:val="0"/>
                  <w:marBottom w:val="0"/>
                  <w:divBdr>
                    <w:top w:val="none" w:sz="0" w:space="0" w:color="auto"/>
                    <w:left w:val="none" w:sz="0" w:space="0" w:color="auto"/>
                    <w:bottom w:val="none" w:sz="0" w:space="0" w:color="auto"/>
                    <w:right w:val="none" w:sz="0" w:space="0" w:color="auto"/>
                  </w:divBdr>
                </w:div>
                <w:div w:id="1081105055">
                  <w:marLeft w:val="0"/>
                  <w:marRight w:val="0"/>
                  <w:marTop w:val="0"/>
                  <w:marBottom w:val="0"/>
                  <w:divBdr>
                    <w:top w:val="none" w:sz="0" w:space="0" w:color="auto"/>
                    <w:left w:val="none" w:sz="0" w:space="0" w:color="auto"/>
                    <w:bottom w:val="none" w:sz="0" w:space="0" w:color="auto"/>
                    <w:right w:val="none" w:sz="0" w:space="0" w:color="auto"/>
                  </w:divBdr>
                </w:div>
                <w:div w:id="401611049">
                  <w:marLeft w:val="0"/>
                  <w:marRight w:val="0"/>
                  <w:marTop w:val="0"/>
                  <w:marBottom w:val="0"/>
                  <w:divBdr>
                    <w:top w:val="none" w:sz="0" w:space="0" w:color="auto"/>
                    <w:left w:val="none" w:sz="0" w:space="0" w:color="auto"/>
                    <w:bottom w:val="none" w:sz="0" w:space="0" w:color="auto"/>
                    <w:right w:val="none" w:sz="0" w:space="0" w:color="auto"/>
                  </w:divBdr>
                </w:div>
                <w:div w:id="609895826">
                  <w:marLeft w:val="0"/>
                  <w:marRight w:val="0"/>
                  <w:marTop w:val="0"/>
                  <w:marBottom w:val="0"/>
                  <w:divBdr>
                    <w:top w:val="none" w:sz="0" w:space="0" w:color="auto"/>
                    <w:left w:val="none" w:sz="0" w:space="0" w:color="auto"/>
                    <w:bottom w:val="none" w:sz="0" w:space="0" w:color="auto"/>
                    <w:right w:val="none" w:sz="0" w:space="0" w:color="auto"/>
                  </w:divBdr>
                </w:div>
                <w:div w:id="98137123">
                  <w:marLeft w:val="0"/>
                  <w:marRight w:val="0"/>
                  <w:marTop w:val="0"/>
                  <w:marBottom w:val="0"/>
                  <w:divBdr>
                    <w:top w:val="none" w:sz="0" w:space="0" w:color="auto"/>
                    <w:left w:val="none" w:sz="0" w:space="0" w:color="auto"/>
                    <w:bottom w:val="none" w:sz="0" w:space="0" w:color="auto"/>
                    <w:right w:val="none" w:sz="0" w:space="0" w:color="auto"/>
                  </w:divBdr>
                </w:div>
                <w:div w:id="1339573988">
                  <w:marLeft w:val="0"/>
                  <w:marRight w:val="0"/>
                  <w:marTop w:val="0"/>
                  <w:marBottom w:val="0"/>
                  <w:divBdr>
                    <w:top w:val="none" w:sz="0" w:space="0" w:color="auto"/>
                    <w:left w:val="none" w:sz="0" w:space="0" w:color="auto"/>
                    <w:bottom w:val="none" w:sz="0" w:space="0" w:color="auto"/>
                    <w:right w:val="none" w:sz="0" w:space="0" w:color="auto"/>
                  </w:divBdr>
                </w:div>
                <w:div w:id="904606702">
                  <w:marLeft w:val="0"/>
                  <w:marRight w:val="0"/>
                  <w:marTop w:val="0"/>
                  <w:marBottom w:val="0"/>
                  <w:divBdr>
                    <w:top w:val="none" w:sz="0" w:space="0" w:color="auto"/>
                    <w:left w:val="none" w:sz="0" w:space="0" w:color="auto"/>
                    <w:bottom w:val="none" w:sz="0" w:space="0" w:color="auto"/>
                    <w:right w:val="none" w:sz="0" w:space="0" w:color="auto"/>
                  </w:divBdr>
                </w:div>
                <w:div w:id="576982714">
                  <w:marLeft w:val="0"/>
                  <w:marRight w:val="0"/>
                  <w:marTop w:val="0"/>
                  <w:marBottom w:val="0"/>
                  <w:divBdr>
                    <w:top w:val="none" w:sz="0" w:space="0" w:color="auto"/>
                    <w:left w:val="none" w:sz="0" w:space="0" w:color="auto"/>
                    <w:bottom w:val="none" w:sz="0" w:space="0" w:color="auto"/>
                    <w:right w:val="none" w:sz="0" w:space="0" w:color="auto"/>
                  </w:divBdr>
                </w:div>
                <w:div w:id="1001280692">
                  <w:marLeft w:val="0"/>
                  <w:marRight w:val="0"/>
                  <w:marTop w:val="0"/>
                  <w:marBottom w:val="0"/>
                  <w:divBdr>
                    <w:top w:val="none" w:sz="0" w:space="0" w:color="auto"/>
                    <w:left w:val="none" w:sz="0" w:space="0" w:color="auto"/>
                    <w:bottom w:val="none" w:sz="0" w:space="0" w:color="auto"/>
                    <w:right w:val="none" w:sz="0" w:space="0" w:color="auto"/>
                  </w:divBdr>
                </w:div>
                <w:div w:id="851920193">
                  <w:marLeft w:val="0"/>
                  <w:marRight w:val="0"/>
                  <w:marTop w:val="0"/>
                  <w:marBottom w:val="0"/>
                  <w:divBdr>
                    <w:top w:val="none" w:sz="0" w:space="0" w:color="auto"/>
                    <w:left w:val="none" w:sz="0" w:space="0" w:color="auto"/>
                    <w:bottom w:val="none" w:sz="0" w:space="0" w:color="auto"/>
                    <w:right w:val="none" w:sz="0" w:space="0" w:color="auto"/>
                  </w:divBdr>
                </w:div>
                <w:div w:id="1679235590">
                  <w:marLeft w:val="0"/>
                  <w:marRight w:val="0"/>
                  <w:marTop w:val="0"/>
                  <w:marBottom w:val="0"/>
                  <w:divBdr>
                    <w:top w:val="none" w:sz="0" w:space="0" w:color="auto"/>
                    <w:left w:val="none" w:sz="0" w:space="0" w:color="auto"/>
                    <w:bottom w:val="none" w:sz="0" w:space="0" w:color="auto"/>
                    <w:right w:val="none" w:sz="0" w:space="0" w:color="auto"/>
                  </w:divBdr>
                </w:div>
                <w:div w:id="924413120">
                  <w:marLeft w:val="0"/>
                  <w:marRight w:val="0"/>
                  <w:marTop w:val="0"/>
                  <w:marBottom w:val="0"/>
                  <w:divBdr>
                    <w:top w:val="none" w:sz="0" w:space="0" w:color="auto"/>
                    <w:left w:val="none" w:sz="0" w:space="0" w:color="auto"/>
                    <w:bottom w:val="none" w:sz="0" w:space="0" w:color="auto"/>
                    <w:right w:val="none" w:sz="0" w:space="0" w:color="auto"/>
                  </w:divBdr>
                </w:div>
                <w:div w:id="757167453">
                  <w:marLeft w:val="0"/>
                  <w:marRight w:val="0"/>
                  <w:marTop w:val="0"/>
                  <w:marBottom w:val="0"/>
                  <w:divBdr>
                    <w:top w:val="none" w:sz="0" w:space="0" w:color="auto"/>
                    <w:left w:val="none" w:sz="0" w:space="0" w:color="auto"/>
                    <w:bottom w:val="none" w:sz="0" w:space="0" w:color="auto"/>
                    <w:right w:val="none" w:sz="0" w:space="0" w:color="auto"/>
                  </w:divBdr>
                </w:div>
                <w:div w:id="735858781">
                  <w:marLeft w:val="0"/>
                  <w:marRight w:val="0"/>
                  <w:marTop w:val="0"/>
                  <w:marBottom w:val="0"/>
                  <w:divBdr>
                    <w:top w:val="none" w:sz="0" w:space="0" w:color="auto"/>
                    <w:left w:val="none" w:sz="0" w:space="0" w:color="auto"/>
                    <w:bottom w:val="none" w:sz="0" w:space="0" w:color="auto"/>
                    <w:right w:val="none" w:sz="0" w:space="0" w:color="auto"/>
                  </w:divBdr>
                </w:div>
                <w:div w:id="263467286">
                  <w:marLeft w:val="0"/>
                  <w:marRight w:val="0"/>
                  <w:marTop w:val="0"/>
                  <w:marBottom w:val="0"/>
                  <w:divBdr>
                    <w:top w:val="none" w:sz="0" w:space="0" w:color="auto"/>
                    <w:left w:val="none" w:sz="0" w:space="0" w:color="auto"/>
                    <w:bottom w:val="none" w:sz="0" w:space="0" w:color="auto"/>
                    <w:right w:val="none" w:sz="0" w:space="0" w:color="auto"/>
                  </w:divBdr>
                </w:div>
                <w:div w:id="366760916">
                  <w:marLeft w:val="0"/>
                  <w:marRight w:val="0"/>
                  <w:marTop w:val="0"/>
                  <w:marBottom w:val="0"/>
                  <w:divBdr>
                    <w:top w:val="none" w:sz="0" w:space="0" w:color="auto"/>
                    <w:left w:val="none" w:sz="0" w:space="0" w:color="auto"/>
                    <w:bottom w:val="none" w:sz="0" w:space="0" w:color="auto"/>
                    <w:right w:val="none" w:sz="0" w:space="0" w:color="auto"/>
                  </w:divBdr>
                </w:div>
                <w:div w:id="1011377470">
                  <w:marLeft w:val="0"/>
                  <w:marRight w:val="0"/>
                  <w:marTop w:val="0"/>
                  <w:marBottom w:val="0"/>
                  <w:divBdr>
                    <w:top w:val="none" w:sz="0" w:space="0" w:color="auto"/>
                    <w:left w:val="none" w:sz="0" w:space="0" w:color="auto"/>
                    <w:bottom w:val="none" w:sz="0" w:space="0" w:color="auto"/>
                    <w:right w:val="none" w:sz="0" w:space="0" w:color="auto"/>
                  </w:divBdr>
                </w:div>
                <w:div w:id="1201474374">
                  <w:marLeft w:val="0"/>
                  <w:marRight w:val="0"/>
                  <w:marTop w:val="0"/>
                  <w:marBottom w:val="0"/>
                  <w:divBdr>
                    <w:top w:val="none" w:sz="0" w:space="0" w:color="auto"/>
                    <w:left w:val="none" w:sz="0" w:space="0" w:color="auto"/>
                    <w:bottom w:val="none" w:sz="0" w:space="0" w:color="auto"/>
                    <w:right w:val="none" w:sz="0" w:space="0" w:color="auto"/>
                  </w:divBdr>
                </w:div>
                <w:div w:id="542251065">
                  <w:marLeft w:val="0"/>
                  <w:marRight w:val="0"/>
                  <w:marTop w:val="0"/>
                  <w:marBottom w:val="0"/>
                  <w:divBdr>
                    <w:top w:val="none" w:sz="0" w:space="0" w:color="auto"/>
                    <w:left w:val="none" w:sz="0" w:space="0" w:color="auto"/>
                    <w:bottom w:val="none" w:sz="0" w:space="0" w:color="auto"/>
                    <w:right w:val="none" w:sz="0" w:space="0" w:color="auto"/>
                  </w:divBdr>
                </w:div>
                <w:div w:id="1806921844">
                  <w:marLeft w:val="0"/>
                  <w:marRight w:val="0"/>
                  <w:marTop w:val="0"/>
                  <w:marBottom w:val="0"/>
                  <w:divBdr>
                    <w:top w:val="none" w:sz="0" w:space="0" w:color="auto"/>
                    <w:left w:val="none" w:sz="0" w:space="0" w:color="auto"/>
                    <w:bottom w:val="none" w:sz="0" w:space="0" w:color="auto"/>
                    <w:right w:val="none" w:sz="0" w:space="0" w:color="auto"/>
                  </w:divBdr>
                </w:div>
                <w:div w:id="2132436884">
                  <w:marLeft w:val="0"/>
                  <w:marRight w:val="0"/>
                  <w:marTop w:val="0"/>
                  <w:marBottom w:val="0"/>
                  <w:divBdr>
                    <w:top w:val="none" w:sz="0" w:space="0" w:color="auto"/>
                    <w:left w:val="none" w:sz="0" w:space="0" w:color="auto"/>
                    <w:bottom w:val="none" w:sz="0" w:space="0" w:color="auto"/>
                    <w:right w:val="none" w:sz="0" w:space="0" w:color="auto"/>
                  </w:divBdr>
                </w:div>
                <w:div w:id="2076731576">
                  <w:marLeft w:val="0"/>
                  <w:marRight w:val="0"/>
                  <w:marTop w:val="0"/>
                  <w:marBottom w:val="0"/>
                  <w:divBdr>
                    <w:top w:val="none" w:sz="0" w:space="0" w:color="auto"/>
                    <w:left w:val="none" w:sz="0" w:space="0" w:color="auto"/>
                    <w:bottom w:val="none" w:sz="0" w:space="0" w:color="auto"/>
                    <w:right w:val="none" w:sz="0" w:space="0" w:color="auto"/>
                  </w:divBdr>
                </w:div>
                <w:div w:id="970212195">
                  <w:marLeft w:val="0"/>
                  <w:marRight w:val="0"/>
                  <w:marTop w:val="0"/>
                  <w:marBottom w:val="0"/>
                  <w:divBdr>
                    <w:top w:val="none" w:sz="0" w:space="0" w:color="auto"/>
                    <w:left w:val="none" w:sz="0" w:space="0" w:color="auto"/>
                    <w:bottom w:val="none" w:sz="0" w:space="0" w:color="auto"/>
                    <w:right w:val="none" w:sz="0" w:space="0" w:color="auto"/>
                  </w:divBdr>
                </w:div>
                <w:div w:id="883757797">
                  <w:marLeft w:val="0"/>
                  <w:marRight w:val="0"/>
                  <w:marTop w:val="0"/>
                  <w:marBottom w:val="0"/>
                  <w:divBdr>
                    <w:top w:val="none" w:sz="0" w:space="0" w:color="auto"/>
                    <w:left w:val="none" w:sz="0" w:space="0" w:color="auto"/>
                    <w:bottom w:val="none" w:sz="0" w:space="0" w:color="auto"/>
                    <w:right w:val="none" w:sz="0" w:space="0" w:color="auto"/>
                  </w:divBdr>
                </w:div>
                <w:div w:id="1986740598">
                  <w:marLeft w:val="0"/>
                  <w:marRight w:val="0"/>
                  <w:marTop w:val="0"/>
                  <w:marBottom w:val="0"/>
                  <w:divBdr>
                    <w:top w:val="none" w:sz="0" w:space="0" w:color="auto"/>
                    <w:left w:val="none" w:sz="0" w:space="0" w:color="auto"/>
                    <w:bottom w:val="none" w:sz="0" w:space="0" w:color="auto"/>
                    <w:right w:val="none" w:sz="0" w:space="0" w:color="auto"/>
                  </w:divBdr>
                </w:div>
                <w:div w:id="780875431">
                  <w:marLeft w:val="0"/>
                  <w:marRight w:val="0"/>
                  <w:marTop w:val="0"/>
                  <w:marBottom w:val="0"/>
                  <w:divBdr>
                    <w:top w:val="none" w:sz="0" w:space="0" w:color="auto"/>
                    <w:left w:val="none" w:sz="0" w:space="0" w:color="auto"/>
                    <w:bottom w:val="none" w:sz="0" w:space="0" w:color="auto"/>
                    <w:right w:val="none" w:sz="0" w:space="0" w:color="auto"/>
                  </w:divBdr>
                </w:div>
                <w:div w:id="1725569030">
                  <w:marLeft w:val="0"/>
                  <w:marRight w:val="0"/>
                  <w:marTop w:val="0"/>
                  <w:marBottom w:val="0"/>
                  <w:divBdr>
                    <w:top w:val="none" w:sz="0" w:space="0" w:color="auto"/>
                    <w:left w:val="none" w:sz="0" w:space="0" w:color="auto"/>
                    <w:bottom w:val="none" w:sz="0" w:space="0" w:color="auto"/>
                    <w:right w:val="none" w:sz="0" w:space="0" w:color="auto"/>
                  </w:divBdr>
                </w:div>
                <w:div w:id="393281681">
                  <w:marLeft w:val="0"/>
                  <w:marRight w:val="0"/>
                  <w:marTop w:val="0"/>
                  <w:marBottom w:val="0"/>
                  <w:divBdr>
                    <w:top w:val="none" w:sz="0" w:space="0" w:color="auto"/>
                    <w:left w:val="none" w:sz="0" w:space="0" w:color="auto"/>
                    <w:bottom w:val="none" w:sz="0" w:space="0" w:color="auto"/>
                    <w:right w:val="none" w:sz="0" w:space="0" w:color="auto"/>
                  </w:divBdr>
                </w:div>
                <w:div w:id="1998679978">
                  <w:marLeft w:val="0"/>
                  <w:marRight w:val="0"/>
                  <w:marTop w:val="0"/>
                  <w:marBottom w:val="0"/>
                  <w:divBdr>
                    <w:top w:val="none" w:sz="0" w:space="0" w:color="auto"/>
                    <w:left w:val="none" w:sz="0" w:space="0" w:color="auto"/>
                    <w:bottom w:val="none" w:sz="0" w:space="0" w:color="auto"/>
                    <w:right w:val="none" w:sz="0" w:space="0" w:color="auto"/>
                  </w:divBdr>
                </w:div>
                <w:div w:id="386343111">
                  <w:marLeft w:val="0"/>
                  <w:marRight w:val="0"/>
                  <w:marTop w:val="0"/>
                  <w:marBottom w:val="0"/>
                  <w:divBdr>
                    <w:top w:val="none" w:sz="0" w:space="0" w:color="auto"/>
                    <w:left w:val="none" w:sz="0" w:space="0" w:color="auto"/>
                    <w:bottom w:val="none" w:sz="0" w:space="0" w:color="auto"/>
                    <w:right w:val="none" w:sz="0" w:space="0" w:color="auto"/>
                  </w:divBdr>
                </w:div>
                <w:div w:id="1517888957">
                  <w:marLeft w:val="0"/>
                  <w:marRight w:val="0"/>
                  <w:marTop w:val="0"/>
                  <w:marBottom w:val="0"/>
                  <w:divBdr>
                    <w:top w:val="none" w:sz="0" w:space="0" w:color="auto"/>
                    <w:left w:val="none" w:sz="0" w:space="0" w:color="auto"/>
                    <w:bottom w:val="none" w:sz="0" w:space="0" w:color="auto"/>
                    <w:right w:val="none" w:sz="0" w:space="0" w:color="auto"/>
                  </w:divBdr>
                </w:div>
                <w:div w:id="719326716">
                  <w:marLeft w:val="0"/>
                  <w:marRight w:val="0"/>
                  <w:marTop w:val="0"/>
                  <w:marBottom w:val="0"/>
                  <w:divBdr>
                    <w:top w:val="none" w:sz="0" w:space="0" w:color="auto"/>
                    <w:left w:val="none" w:sz="0" w:space="0" w:color="auto"/>
                    <w:bottom w:val="none" w:sz="0" w:space="0" w:color="auto"/>
                    <w:right w:val="none" w:sz="0" w:space="0" w:color="auto"/>
                  </w:divBdr>
                </w:div>
                <w:div w:id="516310297">
                  <w:marLeft w:val="0"/>
                  <w:marRight w:val="0"/>
                  <w:marTop w:val="0"/>
                  <w:marBottom w:val="0"/>
                  <w:divBdr>
                    <w:top w:val="none" w:sz="0" w:space="0" w:color="auto"/>
                    <w:left w:val="none" w:sz="0" w:space="0" w:color="auto"/>
                    <w:bottom w:val="none" w:sz="0" w:space="0" w:color="auto"/>
                    <w:right w:val="none" w:sz="0" w:space="0" w:color="auto"/>
                  </w:divBdr>
                </w:div>
                <w:div w:id="709720307">
                  <w:marLeft w:val="0"/>
                  <w:marRight w:val="0"/>
                  <w:marTop w:val="0"/>
                  <w:marBottom w:val="0"/>
                  <w:divBdr>
                    <w:top w:val="none" w:sz="0" w:space="0" w:color="auto"/>
                    <w:left w:val="none" w:sz="0" w:space="0" w:color="auto"/>
                    <w:bottom w:val="none" w:sz="0" w:space="0" w:color="auto"/>
                    <w:right w:val="none" w:sz="0" w:space="0" w:color="auto"/>
                  </w:divBdr>
                </w:div>
                <w:div w:id="494347256">
                  <w:marLeft w:val="0"/>
                  <w:marRight w:val="0"/>
                  <w:marTop w:val="0"/>
                  <w:marBottom w:val="0"/>
                  <w:divBdr>
                    <w:top w:val="none" w:sz="0" w:space="0" w:color="auto"/>
                    <w:left w:val="none" w:sz="0" w:space="0" w:color="auto"/>
                    <w:bottom w:val="none" w:sz="0" w:space="0" w:color="auto"/>
                    <w:right w:val="none" w:sz="0" w:space="0" w:color="auto"/>
                  </w:divBdr>
                </w:div>
                <w:div w:id="426850474">
                  <w:marLeft w:val="0"/>
                  <w:marRight w:val="0"/>
                  <w:marTop w:val="0"/>
                  <w:marBottom w:val="0"/>
                  <w:divBdr>
                    <w:top w:val="none" w:sz="0" w:space="0" w:color="auto"/>
                    <w:left w:val="none" w:sz="0" w:space="0" w:color="auto"/>
                    <w:bottom w:val="none" w:sz="0" w:space="0" w:color="auto"/>
                    <w:right w:val="none" w:sz="0" w:space="0" w:color="auto"/>
                  </w:divBdr>
                </w:div>
                <w:div w:id="1307199776">
                  <w:marLeft w:val="0"/>
                  <w:marRight w:val="0"/>
                  <w:marTop w:val="0"/>
                  <w:marBottom w:val="0"/>
                  <w:divBdr>
                    <w:top w:val="none" w:sz="0" w:space="0" w:color="auto"/>
                    <w:left w:val="none" w:sz="0" w:space="0" w:color="auto"/>
                    <w:bottom w:val="none" w:sz="0" w:space="0" w:color="auto"/>
                    <w:right w:val="none" w:sz="0" w:space="0" w:color="auto"/>
                  </w:divBdr>
                </w:div>
                <w:div w:id="2100788387">
                  <w:marLeft w:val="0"/>
                  <w:marRight w:val="0"/>
                  <w:marTop w:val="0"/>
                  <w:marBottom w:val="0"/>
                  <w:divBdr>
                    <w:top w:val="none" w:sz="0" w:space="0" w:color="auto"/>
                    <w:left w:val="none" w:sz="0" w:space="0" w:color="auto"/>
                    <w:bottom w:val="none" w:sz="0" w:space="0" w:color="auto"/>
                    <w:right w:val="none" w:sz="0" w:space="0" w:color="auto"/>
                  </w:divBdr>
                </w:div>
                <w:div w:id="1502427326">
                  <w:marLeft w:val="0"/>
                  <w:marRight w:val="0"/>
                  <w:marTop w:val="0"/>
                  <w:marBottom w:val="0"/>
                  <w:divBdr>
                    <w:top w:val="none" w:sz="0" w:space="0" w:color="auto"/>
                    <w:left w:val="none" w:sz="0" w:space="0" w:color="auto"/>
                    <w:bottom w:val="none" w:sz="0" w:space="0" w:color="auto"/>
                    <w:right w:val="none" w:sz="0" w:space="0" w:color="auto"/>
                  </w:divBdr>
                </w:div>
                <w:div w:id="214239542">
                  <w:marLeft w:val="0"/>
                  <w:marRight w:val="0"/>
                  <w:marTop w:val="0"/>
                  <w:marBottom w:val="0"/>
                  <w:divBdr>
                    <w:top w:val="none" w:sz="0" w:space="0" w:color="auto"/>
                    <w:left w:val="none" w:sz="0" w:space="0" w:color="auto"/>
                    <w:bottom w:val="none" w:sz="0" w:space="0" w:color="auto"/>
                    <w:right w:val="none" w:sz="0" w:space="0" w:color="auto"/>
                  </w:divBdr>
                </w:div>
                <w:div w:id="824274563">
                  <w:marLeft w:val="0"/>
                  <w:marRight w:val="0"/>
                  <w:marTop w:val="0"/>
                  <w:marBottom w:val="0"/>
                  <w:divBdr>
                    <w:top w:val="none" w:sz="0" w:space="0" w:color="auto"/>
                    <w:left w:val="none" w:sz="0" w:space="0" w:color="auto"/>
                    <w:bottom w:val="none" w:sz="0" w:space="0" w:color="auto"/>
                    <w:right w:val="none" w:sz="0" w:space="0" w:color="auto"/>
                  </w:divBdr>
                </w:div>
                <w:div w:id="1983996229">
                  <w:marLeft w:val="0"/>
                  <w:marRight w:val="0"/>
                  <w:marTop w:val="0"/>
                  <w:marBottom w:val="0"/>
                  <w:divBdr>
                    <w:top w:val="none" w:sz="0" w:space="0" w:color="auto"/>
                    <w:left w:val="none" w:sz="0" w:space="0" w:color="auto"/>
                    <w:bottom w:val="none" w:sz="0" w:space="0" w:color="auto"/>
                    <w:right w:val="none" w:sz="0" w:space="0" w:color="auto"/>
                  </w:divBdr>
                </w:div>
                <w:div w:id="1726250392">
                  <w:marLeft w:val="0"/>
                  <w:marRight w:val="0"/>
                  <w:marTop w:val="0"/>
                  <w:marBottom w:val="0"/>
                  <w:divBdr>
                    <w:top w:val="none" w:sz="0" w:space="0" w:color="auto"/>
                    <w:left w:val="none" w:sz="0" w:space="0" w:color="auto"/>
                    <w:bottom w:val="none" w:sz="0" w:space="0" w:color="auto"/>
                    <w:right w:val="none" w:sz="0" w:space="0" w:color="auto"/>
                  </w:divBdr>
                </w:div>
                <w:div w:id="166018519">
                  <w:marLeft w:val="0"/>
                  <w:marRight w:val="0"/>
                  <w:marTop w:val="0"/>
                  <w:marBottom w:val="0"/>
                  <w:divBdr>
                    <w:top w:val="none" w:sz="0" w:space="0" w:color="auto"/>
                    <w:left w:val="none" w:sz="0" w:space="0" w:color="auto"/>
                    <w:bottom w:val="none" w:sz="0" w:space="0" w:color="auto"/>
                    <w:right w:val="none" w:sz="0" w:space="0" w:color="auto"/>
                  </w:divBdr>
                </w:div>
                <w:div w:id="279075130">
                  <w:marLeft w:val="0"/>
                  <w:marRight w:val="0"/>
                  <w:marTop w:val="0"/>
                  <w:marBottom w:val="0"/>
                  <w:divBdr>
                    <w:top w:val="none" w:sz="0" w:space="0" w:color="auto"/>
                    <w:left w:val="none" w:sz="0" w:space="0" w:color="auto"/>
                    <w:bottom w:val="none" w:sz="0" w:space="0" w:color="auto"/>
                    <w:right w:val="none" w:sz="0" w:space="0" w:color="auto"/>
                  </w:divBdr>
                </w:div>
                <w:div w:id="1416630949">
                  <w:marLeft w:val="0"/>
                  <w:marRight w:val="0"/>
                  <w:marTop w:val="0"/>
                  <w:marBottom w:val="0"/>
                  <w:divBdr>
                    <w:top w:val="none" w:sz="0" w:space="0" w:color="auto"/>
                    <w:left w:val="none" w:sz="0" w:space="0" w:color="auto"/>
                    <w:bottom w:val="none" w:sz="0" w:space="0" w:color="auto"/>
                    <w:right w:val="none" w:sz="0" w:space="0" w:color="auto"/>
                  </w:divBdr>
                </w:div>
                <w:div w:id="75246221">
                  <w:marLeft w:val="0"/>
                  <w:marRight w:val="0"/>
                  <w:marTop w:val="0"/>
                  <w:marBottom w:val="0"/>
                  <w:divBdr>
                    <w:top w:val="none" w:sz="0" w:space="0" w:color="auto"/>
                    <w:left w:val="none" w:sz="0" w:space="0" w:color="auto"/>
                    <w:bottom w:val="none" w:sz="0" w:space="0" w:color="auto"/>
                    <w:right w:val="none" w:sz="0" w:space="0" w:color="auto"/>
                  </w:divBdr>
                </w:div>
                <w:div w:id="1830438777">
                  <w:marLeft w:val="0"/>
                  <w:marRight w:val="0"/>
                  <w:marTop w:val="0"/>
                  <w:marBottom w:val="0"/>
                  <w:divBdr>
                    <w:top w:val="none" w:sz="0" w:space="0" w:color="auto"/>
                    <w:left w:val="none" w:sz="0" w:space="0" w:color="auto"/>
                    <w:bottom w:val="none" w:sz="0" w:space="0" w:color="auto"/>
                    <w:right w:val="none" w:sz="0" w:space="0" w:color="auto"/>
                  </w:divBdr>
                </w:div>
                <w:div w:id="503908408">
                  <w:marLeft w:val="0"/>
                  <w:marRight w:val="0"/>
                  <w:marTop w:val="0"/>
                  <w:marBottom w:val="0"/>
                  <w:divBdr>
                    <w:top w:val="none" w:sz="0" w:space="0" w:color="auto"/>
                    <w:left w:val="none" w:sz="0" w:space="0" w:color="auto"/>
                    <w:bottom w:val="none" w:sz="0" w:space="0" w:color="auto"/>
                    <w:right w:val="none" w:sz="0" w:space="0" w:color="auto"/>
                  </w:divBdr>
                </w:div>
              </w:divsChild>
            </w:div>
            <w:div w:id="2140148641">
              <w:marLeft w:val="0"/>
              <w:marRight w:val="0"/>
              <w:marTop w:val="0"/>
              <w:marBottom w:val="0"/>
              <w:divBdr>
                <w:top w:val="none" w:sz="0" w:space="0" w:color="auto"/>
                <w:left w:val="none" w:sz="0" w:space="0" w:color="auto"/>
                <w:bottom w:val="none" w:sz="0" w:space="0" w:color="auto"/>
                <w:right w:val="none" w:sz="0" w:space="0" w:color="auto"/>
              </w:divBdr>
              <w:divsChild>
                <w:div w:id="767428294">
                  <w:marLeft w:val="0"/>
                  <w:marRight w:val="0"/>
                  <w:marTop w:val="0"/>
                  <w:marBottom w:val="0"/>
                  <w:divBdr>
                    <w:top w:val="none" w:sz="0" w:space="0" w:color="auto"/>
                    <w:left w:val="none" w:sz="0" w:space="0" w:color="auto"/>
                    <w:bottom w:val="none" w:sz="0" w:space="0" w:color="auto"/>
                    <w:right w:val="none" w:sz="0" w:space="0" w:color="auto"/>
                  </w:divBdr>
                </w:div>
                <w:div w:id="1690641136">
                  <w:marLeft w:val="0"/>
                  <w:marRight w:val="0"/>
                  <w:marTop w:val="0"/>
                  <w:marBottom w:val="0"/>
                  <w:divBdr>
                    <w:top w:val="none" w:sz="0" w:space="0" w:color="auto"/>
                    <w:left w:val="none" w:sz="0" w:space="0" w:color="auto"/>
                    <w:bottom w:val="none" w:sz="0" w:space="0" w:color="auto"/>
                    <w:right w:val="none" w:sz="0" w:space="0" w:color="auto"/>
                  </w:divBdr>
                </w:div>
                <w:div w:id="1056974863">
                  <w:marLeft w:val="0"/>
                  <w:marRight w:val="0"/>
                  <w:marTop w:val="0"/>
                  <w:marBottom w:val="0"/>
                  <w:divBdr>
                    <w:top w:val="none" w:sz="0" w:space="0" w:color="auto"/>
                    <w:left w:val="none" w:sz="0" w:space="0" w:color="auto"/>
                    <w:bottom w:val="none" w:sz="0" w:space="0" w:color="auto"/>
                    <w:right w:val="none" w:sz="0" w:space="0" w:color="auto"/>
                  </w:divBdr>
                </w:div>
                <w:div w:id="1998531864">
                  <w:marLeft w:val="0"/>
                  <w:marRight w:val="0"/>
                  <w:marTop w:val="0"/>
                  <w:marBottom w:val="0"/>
                  <w:divBdr>
                    <w:top w:val="none" w:sz="0" w:space="0" w:color="auto"/>
                    <w:left w:val="none" w:sz="0" w:space="0" w:color="auto"/>
                    <w:bottom w:val="none" w:sz="0" w:space="0" w:color="auto"/>
                    <w:right w:val="none" w:sz="0" w:space="0" w:color="auto"/>
                  </w:divBdr>
                </w:div>
                <w:div w:id="544680325">
                  <w:marLeft w:val="0"/>
                  <w:marRight w:val="0"/>
                  <w:marTop w:val="0"/>
                  <w:marBottom w:val="0"/>
                  <w:divBdr>
                    <w:top w:val="none" w:sz="0" w:space="0" w:color="auto"/>
                    <w:left w:val="none" w:sz="0" w:space="0" w:color="auto"/>
                    <w:bottom w:val="none" w:sz="0" w:space="0" w:color="auto"/>
                    <w:right w:val="none" w:sz="0" w:space="0" w:color="auto"/>
                  </w:divBdr>
                </w:div>
                <w:div w:id="1786580105">
                  <w:marLeft w:val="0"/>
                  <w:marRight w:val="0"/>
                  <w:marTop w:val="0"/>
                  <w:marBottom w:val="0"/>
                  <w:divBdr>
                    <w:top w:val="none" w:sz="0" w:space="0" w:color="auto"/>
                    <w:left w:val="none" w:sz="0" w:space="0" w:color="auto"/>
                    <w:bottom w:val="none" w:sz="0" w:space="0" w:color="auto"/>
                    <w:right w:val="none" w:sz="0" w:space="0" w:color="auto"/>
                  </w:divBdr>
                </w:div>
                <w:div w:id="195974181">
                  <w:marLeft w:val="0"/>
                  <w:marRight w:val="0"/>
                  <w:marTop w:val="0"/>
                  <w:marBottom w:val="0"/>
                  <w:divBdr>
                    <w:top w:val="none" w:sz="0" w:space="0" w:color="auto"/>
                    <w:left w:val="none" w:sz="0" w:space="0" w:color="auto"/>
                    <w:bottom w:val="none" w:sz="0" w:space="0" w:color="auto"/>
                    <w:right w:val="none" w:sz="0" w:space="0" w:color="auto"/>
                  </w:divBdr>
                </w:div>
                <w:div w:id="72893089">
                  <w:marLeft w:val="0"/>
                  <w:marRight w:val="0"/>
                  <w:marTop w:val="0"/>
                  <w:marBottom w:val="0"/>
                  <w:divBdr>
                    <w:top w:val="none" w:sz="0" w:space="0" w:color="auto"/>
                    <w:left w:val="none" w:sz="0" w:space="0" w:color="auto"/>
                    <w:bottom w:val="none" w:sz="0" w:space="0" w:color="auto"/>
                    <w:right w:val="none" w:sz="0" w:space="0" w:color="auto"/>
                  </w:divBdr>
                </w:div>
                <w:div w:id="1270241865">
                  <w:marLeft w:val="0"/>
                  <w:marRight w:val="0"/>
                  <w:marTop w:val="0"/>
                  <w:marBottom w:val="0"/>
                  <w:divBdr>
                    <w:top w:val="none" w:sz="0" w:space="0" w:color="auto"/>
                    <w:left w:val="none" w:sz="0" w:space="0" w:color="auto"/>
                    <w:bottom w:val="none" w:sz="0" w:space="0" w:color="auto"/>
                    <w:right w:val="none" w:sz="0" w:space="0" w:color="auto"/>
                  </w:divBdr>
                </w:div>
                <w:div w:id="417757000">
                  <w:marLeft w:val="0"/>
                  <w:marRight w:val="0"/>
                  <w:marTop w:val="0"/>
                  <w:marBottom w:val="0"/>
                  <w:divBdr>
                    <w:top w:val="none" w:sz="0" w:space="0" w:color="auto"/>
                    <w:left w:val="none" w:sz="0" w:space="0" w:color="auto"/>
                    <w:bottom w:val="none" w:sz="0" w:space="0" w:color="auto"/>
                    <w:right w:val="none" w:sz="0" w:space="0" w:color="auto"/>
                  </w:divBdr>
                </w:div>
                <w:div w:id="894775829">
                  <w:marLeft w:val="0"/>
                  <w:marRight w:val="0"/>
                  <w:marTop w:val="0"/>
                  <w:marBottom w:val="0"/>
                  <w:divBdr>
                    <w:top w:val="none" w:sz="0" w:space="0" w:color="auto"/>
                    <w:left w:val="none" w:sz="0" w:space="0" w:color="auto"/>
                    <w:bottom w:val="none" w:sz="0" w:space="0" w:color="auto"/>
                    <w:right w:val="none" w:sz="0" w:space="0" w:color="auto"/>
                  </w:divBdr>
                </w:div>
                <w:div w:id="1938710124">
                  <w:marLeft w:val="0"/>
                  <w:marRight w:val="0"/>
                  <w:marTop w:val="0"/>
                  <w:marBottom w:val="0"/>
                  <w:divBdr>
                    <w:top w:val="none" w:sz="0" w:space="0" w:color="auto"/>
                    <w:left w:val="none" w:sz="0" w:space="0" w:color="auto"/>
                    <w:bottom w:val="none" w:sz="0" w:space="0" w:color="auto"/>
                    <w:right w:val="none" w:sz="0" w:space="0" w:color="auto"/>
                  </w:divBdr>
                </w:div>
                <w:div w:id="1902398124">
                  <w:marLeft w:val="0"/>
                  <w:marRight w:val="0"/>
                  <w:marTop w:val="0"/>
                  <w:marBottom w:val="0"/>
                  <w:divBdr>
                    <w:top w:val="none" w:sz="0" w:space="0" w:color="auto"/>
                    <w:left w:val="none" w:sz="0" w:space="0" w:color="auto"/>
                    <w:bottom w:val="none" w:sz="0" w:space="0" w:color="auto"/>
                    <w:right w:val="none" w:sz="0" w:space="0" w:color="auto"/>
                  </w:divBdr>
                </w:div>
                <w:div w:id="1671445079">
                  <w:marLeft w:val="0"/>
                  <w:marRight w:val="0"/>
                  <w:marTop w:val="0"/>
                  <w:marBottom w:val="0"/>
                  <w:divBdr>
                    <w:top w:val="none" w:sz="0" w:space="0" w:color="auto"/>
                    <w:left w:val="none" w:sz="0" w:space="0" w:color="auto"/>
                    <w:bottom w:val="none" w:sz="0" w:space="0" w:color="auto"/>
                    <w:right w:val="none" w:sz="0" w:space="0" w:color="auto"/>
                  </w:divBdr>
                </w:div>
                <w:div w:id="1518540242">
                  <w:marLeft w:val="0"/>
                  <w:marRight w:val="0"/>
                  <w:marTop w:val="0"/>
                  <w:marBottom w:val="0"/>
                  <w:divBdr>
                    <w:top w:val="none" w:sz="0" w:space="0" w:color="auto"/>
                    <w:left w:val="none" w:sz="0" w:space="0" w:color="auto"/>
                    <w:bottom w:val="none" w:sz="0" w:space="0" w:color="auto"/>
                    <w:right w:val="none" w:sz="0" w:space="0" w:color="auto"/>
                  </w:divBdr>
                </w:div>
                <w:div w:id="740250834">
                  <w:marLeft w:val="0"/>
                  <w:marRight w:val="0"/>
                  <w:marTop w:val="0"/>
                  <w:marBottom w:val="0"/>
                  <w:divBdr>
                    <w:top w:val="none" w:sz="0" w:space="0" w:color="auto"/>
                    <w:left w:val="none" w:sz="0" w:space="0" w:color="auto"/>
                    <w:bottom w:val="none" w:sz="0" w:space="0" w:color="auto"/>
                    <w:right w:val="none" w:sz="0" w:space="0" w:color="auto"/>
                  </w:divBdr>
                </w:div>
                <w:div w:id="1594315163">
                  <w:marLeft w:val="0"/>
                  <w:marRight w:val="0"/>
                  <w:marTop w:val="0"/>
                  <w:marBottom w:val="0"/>
                  <w:divBdr>
                    <w:top w:val="none" w:sz="0" w:space="0" w:color="auto"/>
                    <w:left w:val="none" w:sz="0" w:space="0" w:color="auto"/>
                    <w:bottom w:val="none" w:sz="0" w:space="0" w:color="auto"/>
                    <w:right w:val="none" w:sz="0" w:space="0" w:color="auto"/>
                  </w:divBdr>
                </w:div>
                <w:div w:id="311494362">
                  <w:marLeft w:val="0"/>
                  <w:marRight w:val="0"/>
                  <w:marTop w:val="0"/>
                  <w:marBottom w:val="0"/>
                  <w:divBdr>
                    <w:top w:val="none" w:sz="0" w:space="0" w:color="auto"/>
                    <w:left w:val="none" w:sz="0" w:space="0" w:color="auto"/>
                    <w:bottom w:val="none" w:sz="0" w:space="0" w:color="auto"/>
                    <w:right w:val="none" w:sz="0" w:space="0" w:color="auto"/>
                  </w:divBdr>
                </w:div>
                <w:div w:id="1653026405">
                  <w:marLeft w:val="0"/>
                  <w:marRight w:val="0"/>
                  <w:marTop w:val="0"/>
                  <w:marBottom w:val="0"/>
                  <w:divBdr>
                    <w:top w:val="none" w:sz="0" w:space="0" w:color="auto"/>
                    <w:left w:val="none" w:sz="0" w:space="0" w:color="auto"/>
                    <w:bottom w:val="none" w:sz="0" w:space="0" w:color="auto"/>
                    <w:right w:val="none" w:sz="0" w:space="0" w:color="auto"/>
                  </w:divBdr>
                </w:div>
                <w:div w:id="1727099415">
                  <w:marLeft w:val="0"/>
                  <w:marRight w:val="0"/>
                  <w:marTop w:val="0"/>
                  <w:marBottom w:val="0"/>
                  <w:divBdr>
                    <w:top w:val="none" w:sz="0" w:space="0" w:color="auto"/>
                    <w:left w:val="none" w:sz="0" w:space="0" w:color="auto"/>
                    <w:bottom w:val="none" w:sz="0" w:space="0" w:color="auto"/>
                    <w:right w:val="none" w:sz="0" w:space="0" w:color="auto"/>
                  </w:divBdr>
                </w:div>
                <w:div w:id="679351335">
                  <w:marLeft w:val="0"/>
                  <w:marRight w:val="0"/>
                  <w:marTop w:val="0"/>
                  <w:marBottom w:val="0"/>
                  <w:divBdr>
                    <w:top w:val="none" w:sz="0" w:space="0" w:color="auto"/>
                    <w:left w:val="none" w:sz="0" w:space="0" w:color="auto"/>
                    <w:bottom w:val="none" w:sz="0" w:space="0" w:color="auto"/>
                    <w:right w:val="none" w:sz="0" w:space="0" w:color="auto"/>
                  </w:divBdr>
                </w:div>
                <w:div w:id="958880196">
                  <w:marLeft w:val="0"/>
                  <w:marRight w:val="0"/>
                  <w:marTop w:val="0"/>
                  <w:marBottom w:val="0"/>
                  <w:divBdr>
                    <w:top w:val="none" w:sz="0" w:space="0" w:color="auto"/>
                    <w:left w:val="none" w:sz="0" w:space="0" w:color="auto"/>
                    <w:bottom w:val="none" w:sz="0" w:space="0" w:color="auto"/>
                    <w:right w:val="none" w:sz="0" w:space="0" w:color="auto"/>
                  </w:divBdr>
                </w:div>
                <w:div w:id="1399594226">
                  <w:marLeft w:val="0"/>
                  <w:marRight w:val="0"/>
                  <w:marTop w:val="0"/>
                  <w:marBottom w:val="0"/>
                  <w:divBdr>
                    <w:top w:val="none" w:sz="0" w:space="0" w:color="auto"/>
                    <w:left w:val="none" w:sz="0" w:space="0" w:color="auto"/>
                    <w:bottom w:val="none" w:sz="0" w:space="0" w:color="auto"/>
                    <w:right w:val="none" w:sz="0" w:space="0" w:color="auto"/>
                  </w:divBdr>
                </w:div>
                <w:div w:id="227036851">
                  <w:marLeft w:val="0"/>
                  <w:marRight w:val="0"/>
                  <w:marTop w:val="0"/>
                  <w:marBottom w:val="0"/>
                  <w:divBdr>
                    <w:top w:val="none" w:sz="0" w:space="0" w:color="auto"/>
                    <w:left w:val="none" w:sz="0" w:space="0" w:color="auto"/>
                    <w:bottom w:val="none" w:sz="0" w:space="0" w:color="auto"/>
                    <w:right w:val="none" w:sz="0" w:space="0" w:color="auto"/>
                  </w:divBdr>
                </w:div>
                <w:div w:id="1838374280">
                  <w:marLeft w:val="0"/>
                  <w:marRight w:val="0"/>
                  <w:marTop w:val="0"/>
                  <w:marBottom w:val="0"/>
                  <w:divBdr>
                    <w:top w:val="none" w:sz="0" w:space="0" w:color="auto"/>
                    <w:left w:val="none" w:sz="0" w:space="0" w:color="auto"/>
                    <w:bottom w:val="none" w:sz="0" w:space="0" w:color="auto"/>
                    <w:right w:val="none" w:sz="0" w:space="0" w:color="auto"/>
                  </w:divBdr>
                </w:div>
                <w:div w:id="471873828">
                  <w:marLeft w:val="0"/>
                  <w:marRight w:val="0"/>
                  <w:marTop w:val="0"/>
                  <w:marBottom w:val="0"/>
                  <w:divBdr>
                    <w:top w:val="none" w:sz="0" w:space="0" w:color="auto"/>
                    <w:left w:val="none" w:sz="0" w:space="0" w:color="auto"/>
                    <w:bottom w:val="none" w:sz="0" w:space="0" w:color="auto"/>
                    <w:right w:val="none" w:sz="0" w:space="0" w:color="auto"/>
                  </w:divBdr>
                </w:div>
                <w:div w:id="1041321868">
                  <w:marLeft w:val="0"/>
                  <w:marRight w:val="0"/>
                  <w:marTop w:val="0"/>
                  <w:marBottom w:val="0"/>
                  <w:divBdr>
                    <w:top w:val="none" w:sz="0" w:space="0" w:color="auto"/>
                    <w:left w:val="none" w:sz="0" w:space="0" w:color="auto"/>
                    <w:bottom w:val="none" w:sz="0" w:space="0" w:color="auto"/>
                    <w:right w:val="none" w:sz="0" w:space="0" w:color="auto"/>
                  </w:divBdr>
                </w:div>
                <w:div w:id="1772583524">
                  <w:marLeft w:val="0"/>
                  <w:marRight w:val="0"/>
                  <w:marTop w:val="0"/>
                  <w:marBottom w:val="0"/>
                  <w:divBdr>
                    <w:top w:val="none" w:sz="0" w:space="0" w:color="auto"/>
                    <w:left w:val="none" w:sz="0" w:space="0" w:color="auto"/>
                    <w:bottom w:val="none" w:sz="0" w:space="0" w:color="auto"/>
                    <w:right w:val="none" w:sz="0" w:space="0" w:color="auto"/>
                  </w:divBdr>
                </w:div>
                <w:div w:id="316999400">
                  <w:marLeft w:val="0"/>
                  <w:marRight w:val="0"/>
                  <w:marTop w:val="0"/>
                  <w:marBottom w:val="0"/>
                  <w:divBdr>
                    <w:top w:val="none" w:sz="0" w:space="0" w:color="auto"/>
                    <w:left w:val="none" w:sz="0" w:space="0" w:color="auto"/>
                    <w:bottom w:val="none" w:sz="0" w:space="0" w:color="auto"/>
                    <w:right w:val="none" w:sz="0" w:space="0" w:color="auto"/>
                  </w:divBdr>
                </w:div>
                <w:div w:id="763764480">
                  <w:marLeft w:val="0"/>
                  <w:marRight w:val="0"/>
                  <w:marTop w:val="0"/>
                  <w:marBottom w:val="0"/>
                  <w:divBdr>
                    <w:top w:val="none" w:sz="0" w:space="0" w:color="auto"/>
                    <w:left w:val="none" w:sz="0" w:space="0" w:color="auto"/>
                    <w:bottom w:val="none" w:sz="0" w:space="0" w:color="auto"/>
                    <w:right w:val="none" w:sz="0" w:space="0" w:color="auto"/>
                  </w:divBdr>
                </w:div>
                <w:div w:id="987393371">
                  <w:marLeft w:val="0"/>
                  <w:marRight w:val="0"/>
                  <w:marTop w:val="0"/>
                  <w:marBottom w:val="0"/>
                  <w:divBdr>
                    <w:top w:val="none" w:sz="0" w:space="0" w:color="auto"/>
                    <w:left w:val="none" w:sz="0" w:space="0" w:color="auto"/>
                    <w:bottom w:val="none" w:sz="0" w:space="0" w:color="auto"/>
                    <w:right w:val="none" w:sz="0" w:space="0" w:color="auto"/>
                  </w:divBdr>
                </w:div>
                <w:div w:id="1071465042">
                  <w:marLeft w:val="0"/>
                  <w:marRight w:val="0"/>
                  <w:marTop w:val="0"/>
                  <w:marBottom w:val="0"/>
                  <w:divBdr>
                    <w:top w:val="none" w:sz="0" w:space="0" w:color="auto"/>
                    <w:left w:val="none" w:sz="0" w:space="0" w:color="auto"/>
                    <w:bottom w:val="none" w:sz="0" w:space="0" w:color="auto"/>
                    <w:right w:val="none" w:sz="0" w:space="0" w:color="auto"/>
                  </w:divBdr>
                </w:div>
                <w:div w:id="473522244">
                  <w:marLeft w:val="0"/>
                  <w:marRight w:val="0"/>
                  <w:marTop w:val="0"/>
                  <w:marBottom w:val="0"/>
                  <w:divBdr>
                    <w:top w:val="none" w:sz="0" w:space="0" w:color="auto"/>
                    <w:left w:val="none" w:sz="0" w:space="0" w:color="auto"/>
                    <w:bottom w:val="none" w:sz="0" w:space="0" w:color="auto"/>
                    <w:right w:val="none" w:sz="0" w:space="0" w:color="auto"/>
                  </w:divBdr>
                </w:div>
                <w:div w:id="1967001021">
                  <w:marLeft w:val="0"/>
                  <w:marRight w:val="0"/>
                  <w:marTop w:val="0"/>
                  <w:marBottom w:val="0"/>
                  <w:divBdr>
                    <w:top w:val="none" w:sz="0" w:space="0" w:color="auto"/>
                    <w:left w:val="none" w:sz="0" w:space="0" w:color="auto"/>
                    <w:bottom w:val="none" w:sz="0" w:space="0" w:color="auto"/>
                    <w:right w:val="none" w:sz="0" w:space="0" w:color="auto"/>
                  </w:divBdr>
                </w:div>
                <w:div w:id="397094444">
                  <w:marLeft w:val="0"/>
                  <w:marRight w:val="0"/>
                  <w:marTop w:val="0"/>
                  <w:marBottom w:val="0"/>
                  <w:divBdr>
                    <w:top w:val="none" w:sz="0" w:space="0" w:color="auto"/>
                    <w:left w:val="none" w:sz="0" w:space="0" w:color="auto"/>
                    <w:bottom w:val="none" w:sz="0" w:space="0" w:color="auto"/>
                    <w:right w:val="none" w:sz="0" w:space="0" w:color="auto"/>
                  </w:divBdr>
                </w:div>
                <w:div w:id="916983156">
                  <w:marLeft w:val="0"/>
                  <w:marRight w:val="0"/>
                  <w:marTop w:val="0"/>
                  <w:marBottom w:val="0"/>
                  <w:divBdr>
                    <w:top w:val="none" w:sz="0" w:space="0" w:color="auto"/>
                    <w:left w:val="none" w:sz="0" w:space="0" w:color="auto"/>
                    <w:bottom w:val="none" w:sz="0" w:space="0" w:color="auto"/>
                    <w:right w:val="none" w:sz="0" w:space="0" w:color="auto"/>
                  </w:divBdr>
                </w:div>
                <w:div w:id="1362900942">
                  <w:marLeft w:val="0"/>
                  <w:marRight w:val="0"/>
                  <w:marTop w:val="0"/>
                  <w:marBottom w:val="0"/>
                  <w:divBdr>
                    <w:top w:val="none" w:sz="0" w:space="0" w:color="auto"/>
                    <w:left w:val="none" w:sz="0" w:space="0" w:color="auto"/>
                    <w:bottom w:val="none" w:sz="0" w:space="0" w:color="auto"/>
                    <w:right w:val="none" w:sz="0" w:space="0" w:color="auto"/>
                  </w:divBdr>
                </w:div>
                <w:div w:id="834615901">
                  <w:marLeft w:val="0"/>
                  <w:marRight w:val="0"/>
                  <w:marTop w:val="0"/>
                  <w:marBottom w:val="0"/>
                  <w:divBdr>
                    <w:top w:val="none" w:sz="0" w:space="0" w:color="auto"/>
                    <w:left w:val="none" w:sz="0" w:space="0" w:color="auto"/>
                    <w:bottom w:val="none" w:sz="0" w:space="0" w:color="auto"/>
                    <w:right w:val="none" w:sz="0" w:space="0" w:color="auto"/>
                  </w:divBdr>
                </w:div>
                <w:div w:id="1733311415">
                  <w:marLeft w:val="0"/>
                  <w:marRight w:val="0"/>
                  <w:marTop w:val="0"/>
                  <w:marBottom w:val="0"/>
                  <w:divBdr>
                    <w:top w:val="none" w:sz="0" w:space="0" w:color="auto"/>
                    <w:left w:val="none" w:sz="0" w:space="0" w:color="auto"/>
                    <w:bottom w:val="none" w:sz="0" w:space="0" w:color="auto"/>
                    <w:right w:val="none" w:sz="0" w:space="0" w:color="auto"/>
                  </w:divBdr>
                </w:div>
                <w:div w:id="1191840711">
                  <w:marLeft w:val="0"/>
                  <w:marRight w:val="0"/>
                  <w:marTop w:val="0"/>
                  <w:marBottom w:val="0"/>
                  <w:divBdr>
                    <w:top w:val="none" w:sz="0" w:space="0" w:color="auto"/>
                    <w:left w:val="none" w:sz="0" w:space="0" w:color="auto"/>
                    <w:bottom w:val="none" w:sz="0" w:space="0" w:color="auto"/>
                    <w:right w:val="none" w:sz="0" w:space="0" w:color="auto"/>
                  </w:divBdr>
                </w:div>
                <w:div w:id="2017464552">
                  <w:marLeft w:val="0"/>
                  <w:marRight w:val="0"/>
                  <w:marTop w:val="0"/>
                  <w:marBottom w:val="0"/>
                  <w:divBdr>
                    <w:top w:val="none" w:sz="0" w:space="0" w:color="auto"/>
                    <w:left w:val="none" w:sz="0" w:space="0" w:color="auto"/>
                    <w:bottom w:val="none" w:sz="0" w:space="0" w:color="auto"/>
                    <w:right w:val="none" w:sz="0" w:space="0" w:color="auto"/>
                  </w:divBdr>
                </w:div>
                <w:div w:id="74480949">
                  <w:marLeft w:val="0"/>
                  <w:marRight w:val="0"/>
                  <w:marTop w:val="0"/>
                  <w:marBottom w:val="0"/>
                  <w:divBdr>
                    <w:top w:val="none" w:sz="0" w:space="0" w:color="auto"/>
                    <w:left w:val="none" w:sz="0" w:space="0" w:color="auto"/>
                    <w:bottom w:val="none" w:sz="0" w:space="0" w:color="auto"/>
                    <w:right w:val="none" w:sz="0" w:space="0" w:color="auto"/>
                  </w:divBdr>
                </w:div>
                <w:div w:id="640112023">
                  <w:marLeft w:val="0"/>
                  <w:marRight w:val="0"/>
                  <w:marTop w:val="0"/>
                  <w:marBottom w:val="0"/>
                  <w:divBdr>
                    <w:top w:val="none" w:sz="0" w:space="0" w:color="auto"/>
                    <w:left w:val="none" w:sz="0" w:space="0" w:color="auto"/>
                    <w:bottom w:val="none" w:sz="0" w:space="0" w:color="auto"/>
                    <w:right w:val="none" w:sz="0" w:space="0" w:color="auto"/>
                  </w:divBdr>
                </w:div>
                <w:div w:id="1881090577">
                  <w:marLeft w:val="0"/>
                  <w:marRight w:val="0"/>
                  <w:marTop w:val="0"/>
                  <w:marBottom w:val="0"/>
                  <w:divBdr>
                    <w:top w:val="none" w:sz="0" w:space="0" w:color="auto"/>
                    <w:left w:val="none" w:sz="0" w:space="0" w:color="auto"/>
                    <w:bottom w:val="none" w:sz="0" w:space="0" w:color="auto"/>
                    <w:right w:val="none" w:sz="0" w:space="0" w:color="auto"/>
                  </w:divBdr>
                </w:div>
                <w:div w:id="521935645">
                  <w:marLeft w:val="0"/>
                  <w:marRight w:val="0"/>
                  <w:marTop w:val="0"/>
                  <w:marBottom w:val="0"/>
                  <w:divBdr>
                    <w:top w:val="none" w:sz="0" w:space="0" w:color="auto"/>
                    <w:left w:val="none" w:sz="0" w:space="0" w:color="auto"/>
                    <w:bottom w:val="none" w:sz="0" w:space="0" w:color="auto"/>
                    <w:right w:val="none" w:sz="0" w:space="0" w:color="auto"/>
                  </w:divBdr>
                </w:div>
                <w:div w:id="1432623564">
                  <w:marLeft w:val="0"/>
                  <w:marRight w:val="0"/>
                  <w:marTop w:val="0"/>
                  <w:marBottom w:val="0"/>
                  <w:divBdr>
                    <w:top w:val="none" w:sz="0" w:space="0" w:color="auto"/>
                    <w:left w:val="none" w:sz="0" w:space="0" w:color="auto"/>
                    <w:bottom w:val="none" w:sz="0" w:space="0" w:color="auto"/>
                    <w:right w:val="none" w:sz="0" w:space="0" w:color="auto"/>
                  </w:divBdr>
                </w:div>
                <w:div w:id="1828326388">
                  <w:marLeft w:val="0"/>
                  <w:marRight w:val="0"/>
                  <w:marTop w:val="0"/>
                  <w:marBottom w:val="0"/>
                  <w:divBdr>
                    <w:top w:val="none" w:sz="0" w:space="0" w:color="auto"/>
                    <w:left w:val="none" w:sz="0" w:space="0" w:color="auto"/>
                    <w:bottom w:val="none" w:sz="0" w:space="0" w:color="auto"/>
                    <w:right w:val="none" w:sz="0" w:space="0" w:color="auto"/>
                  </w:divBdr>
                </w:div>
                <w:div w:id="93792269">
                  <w:marLeft w:val="0"/>
                  <w:marRight w:val="0"/>
                  <w:marTop w:val="0"/>
                  <w:marBottom w:val="0"/>
                  <w:divBdr>
                    <w:top w:val="none" w:sz="0" w:space="0" w:color="auto"/>
                    <w:left w:val="none" w:sz="0" w:space="0" w:color="auto"/>
                    <w:bottom w:val="none" w:sz="0" w:space="0" w:color="auto"/>
                    <w:right w:val="none" w:sz="0" w:space="0" w:color="auto"/>
                  </w:divBdr>
                </w:div>
                <w:div w:id="1004550282">
                  <w:marLeft w:val="0"/>
                  <w:marRight w:val="0"/>
                  <w:marTop w:val="0"/>
                  <w:marBottom w:val="0"/>
                  <w:divBdr>
                    <w:top w:val="none" w:sz="0" w:space="0" w:color="auto"/>
                    <w:left w:val="none" w:sz="0" w:space="0" w:color="auto"/>
                    <w:bottom w:val="none" w:sz="0" w:space="0" w:color="auto"/>
                    <w:right w:val="none" w:sz="0" w:space="0" w:color="auto"/>
                  </w:divBdr>
                </w:div>
                <w:div w:id="842160679">
                  <w:marLeft w:val="0"/>
                  <w:marRight w:val="0"/>
                  <w:marTop w:val="0"/>
                  <w:marBottom w:val="0"/>
                  <w:divBdr>
                    <w:top w:val="none" w:sz="0" w:space="0" w:color="auto"/>
                    <w:left w:val="none" w:sz="0" w:space="0" w:color="auto"/>
                    <w:bottom w:val="none" w:sz="0" w:space="0" w:color="auto"/>
                    <w:right w:val="none" w:sz="0" w:space="0" w:color="auto"/>
                  </w:divBdr>
                </w:div>
                <w:div w:id="1448429968">
                  <w:marLeft w:val="0"/>
                  <w:marRight w:val="0"/>
                  <w:marTop w:val="0"/>
                  <w:marBottom w:val="0"/>
                  <w:divBdr>
                    <w:top w:val="none" w:sz="0" w:space="0" w:color="auto"/>
                    <w:left w:val="none" w:sz="0" w:space="0" w:color="auto"/>
                    <w:bottom w:val="none" w:sz="0" w:space="0" w:color="auto"/>
                    <w:right w:val="none" w:sz="0" w:space="0" w:color="auto"/>
                  </w:divBdr>
                </w:div>
                <w:div w:id="702095620">
                  <w:marLeft w:val="0"/>
                  <w:marRight w:val="0"/>
                  <w:marTop w:val="0"/>
                  <w:marBottom w:val="0"/>
                  <w:divBdr>
                    <w:top w:val="none" w:sz="0" w:space="0" w:color="auto"/>
                    <w:left w:val="none" w:sz="0" w:space="0" w:color="auto"/>
                    <w:bottom w:val="none" w:sz="0" w:space="0" w:color="auto"/>
                    <w:right w:val="none" w:sz="0" w:space="0" w:color="auto"/>
                  </w:divBdr>
                </w:div>
                <w:div w:id="1593128917">
                  <w:marLeft w:val="0"/>
                  <w:marRight w:val="0"/>
                  <w:marTop w:val="0"/>
                  <w:marBottom w:val="0"/>
                  <w:divBdr>
                    <w:top w:val="none" w:sz="0" w:space="0" w:color="auto"/>
                    <w:left w:val="none" w:sz="0" w:space="0" w:color="auto"/>
                    <w:bottom w:val="none" w:sz="0" w:space="0" w:color="auto"/>
                    <w:right w:val="none" w:sz="0" w:space="0" w:color="auto"/>
                  </w:divBdr>
                </w:div>
                <w:div w:id="70350997">
                  <w:marLeft w:val="0"/>
                  <w:marRight w:val="0"/>
                  <w:marTop w:val="0"/>
                  <w:marBottom w:val="0"/>
                  <w:divBdr>
                    <w:top w:val="none" w:sz="0" w:space="0" w:color="auto"/>
                    <w:left w:val="none" w:sz="0" w:space="0" w:color="auto"/>
                    <w:bottom w:val="none" w:sz="0" w:space="0" w:color="auto"/>
                    <w:right w:val="none" w:sz="0" w:space="0" w:color="auto"/>
                  </w:divBdr>
                </w:div>
                <w:div w:id="1142380829">
                  <w:marLeft w:val="0"/>
                  <w:marRight w:val="0"/>
                  <w:marTop w:val="0"/>
                  <w:marBottom w:val="0"/>
                  <w:divBdr>
                    <w:top w:val="none" w:sz="0" w:space="0" w:color="auto"/>
                    <w:left w:val="none" w:sz="0" w:space="0" w:color="auto"/>
                    <w:bottom w:val="none" w:sz="0" w:space="0" w:color="auto"/>
                    <w:right w:val="none" w:sz="0" w:space="0" w:color="auto"/>
                  </w:divBdr>
                </w:div>
                <w:div w:id="1210067833">
                  <w:marLeft w:val="0"/>
                  <w:marRight w:val="0"/>
                  <w:marTop w:val="0"/>
                  <w:marBottom w:val="0"/>
                  <w:divBdr>
                    <w:top w:val="none" w:sz="0" w:space="0" w:color="auto"/>
                    <w:left w:val="none" w:sz="0" w:space="0" w:color="auto"/>
                    <w:bottom w:val="none" w:sz="0" w:space="0" w:color="auto"/>
                    <w:right w:val="none" w:sz="0" w:space="0" w:color="auto"/>
                  </w:divBdr>
                </w:div>
                <w:div w:id="184296581">
                  <w:marLeft w:val="0"/>
                  <w:marRight w:val="0"/>
                  <w:marTop w:val="0"/>
                  <w:marBottom w:val="0"/>
                  <w:divBdr>
                    <w:top w:val="none" w:sz="0" w:space="0" w:color="auto"/>
                    <w:left w:val="none" w:sz="0" w:space="0" w:color="auto"/>
                    <w:bottom w:val="none" w:sz="0" w:space="0" w:color="auto"/>
                    <w:right w:val="none" w:sz="0" w:space="0" w:color="auto"/>
                  </w:divBdr>
                </w:div>
                <w:div w:id="839852281">
                  <w:marLeft w:val="0"/>
                  <w:marRight w:val="0"/>
                  <w:marTop w:val="0"/>
                  <w:marBottom w:val="0"/>
                  <w:divBdr>
                    <w:top w:val="none" w:sz="0" w:space="0" w:color="auto"/>
                    <w:left w:val="none" w:sz="0" w:space="0" w:color="auto"/>
                    <w:bottom w:val="none" w:sz="0" w:space="0" w:color="auto"/>
                    <w:right w:val="none" w:sz="0" w:space="0" w:color="auto"/>
                  </w:divBdr>
                </w:div>
                <w:div w:id="729689081">
                  <w:marLeft w:val="0"/>
                  <w:marRight w:val="0"/>
                  <w:marTop w:val="0"/>
                  <w:marBottom w:val="0"/>
                  <w:divBdr>
                    <w:top w:val="none" w:sz="0" w:space="0" w:color="auto"/>
                    <w:left w:val="none" w:sz="0" w:space="0" w:color="auto"/>
                    <w:bottom w:val="none" w:sz="0" w:space="0" w:color="auto"/>
                    <w:right w:val="none" w:sz="0" w:space="0" w:color="auto"/>
                  </w:divBdr>
                </w:div>
                <w:div w:id="1658997143">
                  <w:marLeft w:val="0"/>
                  <w:marRight w:val="0"/>
                  <w:marTop w:val="0"/>
                  <w:marBottom w:val="0"/>
                  <w:divBdr>
                    <w:top w:val="none" w:sz="0" w:space="0" w:color="auto"/>
                    <w:left w:val="none" w:sz="0" w:space="0" w:color="auto"/>
                    <w:bottom w:val="none" w:sz="0" w:space="0" w:color="auto"/>
                    <w:right w:val="none" w:sz="0" w:space="0" w:color="auto"/>
                  </w:divBdr>
                </w:div>
                <w:div w:id="1308391301">
                  <w:marLeft w:val="0"/>
                  <w:marRight w:val="0"/>
                  <w:marTop w:val="0"/>
                  <w:marBottom w:val="0"/>
                  <w:divBdr>
                    <w:top w:val="none" w:sz="0" w:space="0" w:color="auto"/>
                    <w:left w:val="none" w:sz="0" w:space="0" w:color="auto"/>
                    <w:bottom w:val="none" w:sz="0" w:space="0" w:color="auto"/>
                    <w:right w:val="none" w:sz="0" w:space="0" w:color="auto"/>
                  </w:divBdr>
                </w:div>
                <w:div w:id="398016307">
                  <w:marLeft w:val="0"/>
                  <w:marRight w:val="0"/>
                  <w:marTop w:val="0"/>
                  <w:marBottom w:val="0"/>
                  <w:divBdr>
                    <w:top w:val="none" w:sz="0" w:space="0" w:color="auto"/>
                    <w:left w:val="none" w:sz="0" w:space="0" w:color="auto"/>
                    <w:bottom w:val="none" w:sz="0" w:space="0" w:color="auto"/>
                    <w:right w:val="none" w:sz="0" w:space="0" w:color="auto"/>
                  </w:divBdr>
                </w:div>
                <w:div w:id="1245070590">
                  <w:marLeft w:val="0"/>
                  <w:marRight w:val="0"/>
                  <w:marTop w:val="0"/>
                  <w:marBottom w:val="0"/>
                  <w:divBdr>
                    <w:top w:val="none" w:sz="0" w:space="0" w:color="auto"/>
                    <w:left w:val="none" w:sz="0" w:space="0" w:color="auto"/>
                    <w:bottom w:val="none" w:sz="0" w:space="0" w:color="auto"/>
                    <w:right w:val="none" w:sz="0" w:space="0" w:color="auto"/>
                  </w:divBdr>
                </w:div>
                <w:div w:id="1855260624">
                  <w:marLeft w:val="0"/>
                  <w:marRight w:val="0"/>
                  <w:marTop w:val="0"/>
                  <w:marBottom w:val="0"/>
                  <w:divBdr>
                    <w:top w:val="none" w:sz="0" w:space="0" w:color="auto"/>
                    <w:left w:val="none" w:sz="0" w:space="0" w:color="auto"/>
                    <w:bottom w:val="none" w:sz="0" w:space="0" w:color="auto"/>
                    <w:right w:val="none" w:sz="0" w:space="0" w:color="auto"/>
                  </w:divBdr>
                </w:div>
                <w:div w:id="429357031">
                  <w:marLeft w:val="0"/>
                  <w:marRight w:val="0"/>
                  <w:marTop w:val="0"/>
                  <w:marBottom w:val="0"/>
                  <w:divBdr>
                    <w:top w:val="none" w:sz="0" w:space="0" w:color="auto"/>
                    <w:left w:val="none" w:sz="0" w:space="0" w:color="auto"/>
                    <w:bottom w:val="none" w:sz="0" w:space="0" w:color="auto"/>
                    <w:right w:val="none" w:sz="0" w:space="0" w:color="auto"/>
                  </w:divBdr>
                </w:div>
                <w:div w:id="1686832367">
                  <w:marLeft w:val="0"/>
                  <w:marRight w:val="0"/>
                  <w:marTop w:val="0"/>
                  <w:marBottom w:val="0"/>
                  <w:divBdr>
                    <w:top w:val="none" w:sz="0" w:space="0" w:color="auto"/>
                    <w:left w:val="none" w:sz="0" w:space="0" w:color="auto"/>
                    <w:bottom w:val="none" w:sz="0" w:space="0" w:color="auto"/>
                    <w:right w:val="none" w:sz="0" w:space="0" w:color="auto"/>
                  </w:divBdr>
                </w:div>
                <w:div w:id="1591502297">
                  <w:marLeft w:val="0"/>
                  <w:marRight w:val="0"/>
                  <w:marTop w:val="0"/>
                  <w:marBottom w:val="0"/>
                  <w:divBdr>
                    <w:top w:val="none" w:sz="0" w:space="0" w:color="auto"/>
                    <w:left w:val="none" w:sz="0" w:space="0" w:color="auto"/>
                    <w:bottom w:val="none" w:sz="0" w:space="0" w:color="auto"/>
                    <w:right w:val="none" w:sz="0" w:space="0" w:color="auto"/>
                  </w:divBdr>
                </w:div>
                <w:div w:id="127209213">
                  <w:marLeft w:val="0"/>
                  <w:marRight w:val="0"/>
                  <w:marTop w:val="0"/>
                  <w:marBottom w:val="0"/>
                  <w:divBdr>
                    <w:top w:val="none" w:sz="0" w:space="0" w:color="auto"/>
                    <w:left w:val="none" w:sz="0" w:space="0" w:color="auto"/>
                    <w:bottom w:val="none" w:sz="0" w:space="0" w:color="auto"/>
                    <w:right w:val="none" w:sz="0" w:space="0" w:color="auto"/>
                  </w:divBdr>
                </w:div>
                <w:div w:id="789587801">
                  <w:marLeft w:val="0"/>
                  <w:marRight w:val="0"/>
                  <w:marTop w:val="0"/>
                  <w:marBottom w:val="0"/>
                  <w:divBdr>
                    <w:top w:val="none" w:sz="0" w:space="0" w:color="auto"/>
                    <w:left w:val="none" w:sz="0" w:space="0" w:color="auto"/>
                    <w:bottom w:val="none" w:sz="0" w:space="0" w:color="auto"/>
                    <w:right w:val="none" w:sz="0" w:space="0" w:color="auto"/>
                  </w:divBdr>
                </w:div>
                <w:div w:id="580287973">
                  <w:marLeft w:val="0"/>
                  <w:marRight w:val="0"/>
                  <w:marTop w:val="0"/>
                  <w:marBottom w:val="0"/>
                  <w:divBdr>
                    <w:top w:val="none" w:sz="0" w:space="0" w:color="auto"/>
                    <w:left w:val="none" w:sz="0" w:space="0" w:color="auto"/>
                    <w:bottom w:val="none" w:sz="0" w:space="0" w:color="auto"/>
                    <w:right w:val="none" w:sz="0" w:space="0" w:color="auto"/>
                  </w:divBdr>
                </w:div>
                <w:div w:id="1372345849">
                  <w:marLeft w:val="0"/>
                  <w:marRight w:val="0"/>
                  <w:marTop w:val="0"/>
                  <w:marBottom w:val="0"/>
                  <w:divBdr>
                    <w:top w:val="none" w:sz="0" w:space="0" w:color="auto"/>
                    <w:left w:val="none" w:sz="0" w:space="0" w:color="auto"/>
                    <w:bottom w:val="none" w:sz="0" w:space="0" w:color="auto"/>
                    <w:right w:val="none" w:sz="0" w:space="0" w:color="auto"/>
                  </w:divBdr>
                </w:div>
                <w:div w:id="298650789">
                  <w:marLeft w:val="0"/>
                  <w:marRight w:val="0"/>
                  <w:marTop w:val="0"/>
                  <w:marBottom w:val="0"/>
                  <w:divBdr>
                    <w:top w:val="none" w:sz="0" w:space="0" w:color="auto"/>
                    <w:left w:val="none" w:sz="0" w:space="0" w:color="auto"/>
                    <w:bottom w:val="none" w:sz="0" w:space="0" w:color="auto"/>
                    <w:right w:val="none" w:sz="0" w:space="0" w:color="auto"/>
                  </w:divBdr>
                </w:div>
                <w:div w:id="1245068045">
                  <w:marLeft w:val="0"/>
                  <w:marRight w:val="0"/>
                  <w:marTop w:val="0"/>
                  <w:marBottom w:val="0"/>
                  <w:divBdr>
                    <w:top w:val="none" w:sz="0" w:space="0" w:color="auto"/>
                    <w:left w:val="none" w:sz="0" w:space="0" w:color="auto"/>
                    <w:bottom w:val="none" w:sz="0" w:space="0" w:color="auto"/>
                    <w:right w:val="none" w:sz="0" w:space="0" w:color="auto"/>
                  </w:divBdr>
                </w:div>
                <w:div w:id="2037659405">
                  <w:marLeft w:val="0"/>
                  <w:marRight w:val="0"/>
                  <w:marTop w:val="0"/>
                  <w:marBottom w:val="0"/>
                  <w:divBdr>
                    <w:top w:val="none" w:sz="0" w:space="0" w:color="auto"/>
                    <w:left w:val="none" w:sz="0" w:space="0" w:color="auto"/>
                    <w:bottom w:val="none" w:sz="0" w:space="0" w:color="auto"/>
                    <w:right w:val="none" w:sz="0" w:space="0" w:color="auto"/>
                  </w:divBdr>
                </w:div>
                <w:div w:id="923952843">
                  <w:marLeft w:val="0"/>
                  <w:marRight w:val="0"/>
                  <w:marTop w:val="0"/>
                  <w:marBottom w:val="0"/>
                  <w:divBdr>
                    <w:top w:val="none" w:sz="0" w:space="0" w:color="auto"/>
                    <w:left w:val="none" w:sz="0" w:space="0" w:color="auto"/>
                    <w:bottom w:val="none" w:sz="0" w:space="0" w:color="auto"/>
                    <w:right w:val="none" w:sz="0" w:space="0" w:color="auto"/>
                  </w:divBdr>
                </w:div>
                <w:div w:id="1671986870">
                  <w:marLeft w:val="0"/>
                  <w:marRight w:val="0"/>
                  <w:marTop w:val="0"/>
                  <w:marBottom w:val="0"/>
                  <w:divBdr>
                    <w:top w:val="none" w:sz="0" w:space="0" w:color="auto"/>
                    <w:left w:val="none" w:sz="0" w:space="0" w:color="auto"/>
                    <w:bottom w:val="none" w:sz="0" w:space="0" w:color="auto"/>
                    <w:right w:val="none" w:sz="0" w:space="0" w:color="auto"/>
                  </w:divBdr>
                </w:div>
                <w:div w:id="807018445">
                  <w:marLeft w:val="0"/>
                  <w:marRight w:val="0"/>
                  <w:marTop w:val="0"/>
                  <w:marBottom w:val="0"/>
                  <w:divBdr>
                    <w:top w:val="none" w:sz="0" w:space="0" w:color="auto"/>
                    <w:left w:val="none" w:sz="0" w:space="0" w:color="auto"/>
                    <w:bottom w:val="none" w:sz="0" w:space="0" w:color="auto"/>
                    <w:right w:val="none" w:sz="0" w:space="0" w:color="auto"/>
                  </w:divBdr>
                </w:div>
                <w:div w:id="367217703">
                  <w:marLeft w:val="0"/>
                  <w:marRight w:val="0"/>
                  <w:marTop w:val="0"/>
                  <w:marBottom w:val="0"/>
                  <w:divBdr>
                    <w:top w:val="none" w:sz="0" w:space="0" w:color="auto"/>
                    <w:left w:val="none" w:sz="0" w:space="0" w:color="auto"/>
                    <w:bottom w:val="none" w:sz="0" w:space="0" w:color="auto"/>
                    <w:right w:val="none" w:sz="0" w:space="0" w:color="auto"/>
                  </w:divBdr>
                </w:div>
                <w:div w:id="1633100609">
                  <w:marLeft w:val="0"/>
                  <w:marRight w:val="0"/>
                  <w:marTop w:val="0"/>
                  <w:marBottom w:val="0"/>
                  <w:divBdr>
                    <w:top w:val="none" w:sz="0" w:space="0" w:color="auto"/>
                    <w:left w:val="none" w:sz="0" w:space="0" w:color="auto"/>
                    <w:bottom w:val="none" w:sz="0" w:space="0" w:color="auto"/>
                    <w:right w:val="none" w:sz="0" w:space="0" w:color="auto"/>
                  </w:divBdr>
                </w:div>
                <w:div w:id="1616060596">
                  <w:marLeft w:val="0"/>
                  <w:marRight w:val="0"/>
                  <w:marTop w:val="0"/>
                  <w:marBottom w:val="0"/>
                  <w:divBdr>
                    <w:top w:val="none" w:sz="0" w:space="0" w:color="auto"/>
                    <w:left w:val="none" w:sz="0" w:space="0" w:color="auto"/>
                    <w:bottom w:val="none" w:sz="0" w:space="0" w:color="auto"/>
                    <w:right w:val="none" w:sz="0" w:space="0" w:color="auto"/>
                  </w:divBdr>
                </w:div>
                <w:div w:id="1752921458">
                  <w:marLeft w:val="0"/>
                  <w:marRight w:val="0"/>
                  <w:marTop w:val="0"/>
                  <w:marBottom w:val="0"/>
                  <w:divBdr>
                    <w:top w:val="none" w:sz="0" w:space="0" w:color="auto"/>
                    <w:left w:val="none" w:sz="0" w:space="0" w:color="auto"/>
                    <w:bottom w:val="none" w:sz="0" w:space="0" w:color="auto"/>
                    <w:right w:val="none" w:sz="0" w:space="0" w:color="auto"/>
                  </w:divBdr>
                </w:div>
                <w:div w:id="155808523">
                  <w:marLeft w:val="0"/>
                  <w:marRight w:val="0"/>
                  <w:marTop w:val="0"/>
                  <w:marBottom w:val="0"/>
                  <w:divBdr>
                    <w:top w:val="none" w:sz="0" w:space="0" w:color="auto"/>
                    <w:left w:val="none" w:sz="0" w:space="0" w:color="auto"/>
                    <w:bottom w:val="none" w:sz="0" w:space="0" w:color="auto"/>
                    <w:right w:val="none" w:sz="0" w:space="0" w:color="auto"/>
                  </w:divBdr>
                </w:div>
                <w:div w:id="42413701">
                  <w:marLeft w:val="0"/>
                  <w:marRight w:val="0"/>
                  <w:marTop w:val="0"/>
                  <w:marBottom w:val="0"/>
                  <w:divBdr>
                    <w:top w:val="none" w:sz="0" w:space="0" w:color="auto"/>
                    <w:left w:val="none" w:sz="0" w:space="0" w:color="auto"/>
                    <w:bottom w:val="none" w:sz="0" w:space="0" w:color="auto"/>
                    <w:right w:val="none" w:sz="0" w:space="0" w:color="auto"/>
                  </w:divBdr>
                </w:div>
                <w:div w:id="977029024">
                  <w:marLeft w:val="0"/>
                  <w:marRight w:val="0"/>
                  <w:marTop w:val="0"/>
                  <w:marBottom w:val="0"/>
                  <w:divBdr>
                    <w:top w:val="none" w:sz="0" w:space="0" w:color="auto"/>
                    <w:left w:val="none" w:sz="0" w:space="0" w:color="auto"/>
                    <w:bottom w:val="none" w:sz="0" w:space="0" w:color="auto"/>
                    <w:right w:val="none" w:sz="0" w:space="0" w:color="auto"/>
                  </w:divBdr>
                </w:div>
                <w:div w:id="841819187">
                  <w:marLeft w:val="0"/>
                  <w:marRight w:val="0"/>
                  <w:marTop w:val="0"/>
                  <w:marBottom w:val="0"/>
                  <w:divBdr>
                    <w:top w:val="none" w:sz="0" w:space="0" w:color="auto"/>
                    <w:left w:val="none" w:sz="0" w:space="0" w:color="auto"/>
                    <w:bottom w:val="none" w:sz="0" w:space="0" w:color="auto"/>
                    <w:right w:val="none" w:sz="0" w:space="0" w:color="auto"/>
                  </w:divBdr>
                </w:div>
                <w:div w:id="676079035">
                  <w:marLeft w:val="0"/>
                  <w:marRight w:val="0"/>
                  <w:marTop w:val="0"/>
                  <w:marBottom w:val="0"/>
                  <w:divBdr>
                    <w:top w:val="none" w:sz="0" w:space="0" w:color="auto"/>
                    <w:left w:val="none" w:sz="0" w:space="0" w:color="auto"/>
                    <w:bottom w:val="none" w:sz="0" w:space="0" w:color="auto"/>
                    <w:right w:val="none" w:sz="0" w:space="0" w:color="auto"/>
                  </w:divBdr>
                </w:div>
                <w:div w:id="1783843775">
                  <w:marLeft w:val="0"/>
                  <w:marRight w:val="0"/>
                  <w:marTop w:val="0"/>
                  <w:marBottom w:val="0"/>
                  <w:divBdr>
                    <w:top w:val="none" w:sz="0" w:space="0" w:color="auto"/>
                    <w:left w:val="none" w:sz="0" w:space="0" w:color="auto"/>
                    <w:bottom w:val="none" w:sz="0" w:space="0" w:color="auto"/>
                    <w:right w:val="none" w:sz="0" w:space="0" w:color="auto"/>
                  </w:divBdr>
                </w:div>
                <w:div w:id="418674924">
                  <w:marLeft w:val="0"/>
                  <w:marRight w:val="0"/>
                  <w:marTop w:val="0"/>
                  <w:marBottom w:val="0"/>
                  <w:divBdr>
                    <w:top w:val="none" w:sz="0" w:space="0" w:color="auto"/>
                    <w:left w:val="none" w:sz="0" w:space="0" w:color="auto"/>
                    <w:bottom w:val="none" w:sz="0" w:space="0" w:color="auto"/>
                    <w:right w:val="none" w:sz="0" w:space="0" w:color="auto"/>
                  </w:divBdr>
                </w:div>
                <w:div w:id="137307178">
                  <w:marLeft w:val="0"/>
                  <w:marRight w:val="0"/>
                  <w:marTop w:val="0"/>
                  <w:marBottom w:val="0"/>
                  <w:divBdr>
                    <w:top w:val="none" w:sz="0" w:space="0" w:color="auto"/>
                    <w:left w:val="none" w:sz="0" w:space="0" w:color="auto"/>
                    <w:bottom w:val="none" w:sz="0" w:space="0" w:color="auto"/>
                    <w:right w:val="none" w:sz="0" w:space="0" w:color="auto"/>
                  </w:divBdr>
                </w:div>
                <w:div w:id="1198348064">
                  <w:marLeft w:val="0"/>
                  <w:marRight w:val="0"/>
                  <w:marTop w:val="0"/>
                  <w:marBottom w:val="0"/>
                  <w:divBdr>
                    <w:top w:val="none" w:sz="0" w:space="0" w:color="auto"/>
                    <w:left w:val="none" w:sz="0" w:space="0" w:color="auto"/>
                    <w:bottom w:val="none" w:sz="0" w:space="0" w:color="auto"/>
                    <w:right w:val="none" w:sz="0" w:space="0" w:color="auto"/>
                  </w:divBdr>
                </w:div>
                <w:div w:id="1757241162">
                  <w:marLeft w:val="0"/>
                  <w:marRight w:val="0"/>
                  <w:marTop w:val="0"/>
                  <w:marBottom w:val="0"/>
                  <w:divBdr>
                    <w:top w:val="none" w:sz="0" w:space="0" w:color="auto"/>
                    <w:left w:val="none" w:sz="0" w:space="0" w:color="auto"/>
                    <w:bottom w:val="none" w:sz="0" w:space="0" w:color="auto"/>
                    <w:right w:val="none" w:sz="0" w:space="0" w:color="auto"/>
                  </w:divBdr>
                </w:div>
                <w:div w:id="353389316">
                  <w:marLeft w:val="0"/>
                  <w:marRight w:val="0"/>
                  <w:marTop w:val="0"/>
                  <w:marBottom w:val="0"/>
                  <w:divBdr>
                    <w:top w:val="none" w:sz="0" w:space="0" w:color="auto"/>
                    <w:left w:val="none" w:sz="0" w:space="0" w:color="auto"/>
                    <w:bottom w:val="none" w:sz="0" w:space="0" w:color="auto"/>
                    <w:right w:val="none" w:sz="0" w:space="0" w:color="auto"/>
                  </w:divBdr>
                </w:div>
                <w:div w:id="973368659">
                  <w:marLeft w:val="0"/>
                  <w:marRight w:val="0"/>
                  <w:marTop w:val="0"/>
                  <w:marBottom w:val="0"/>
                  <w:divBdr>
                    <w:top w:val="none" w:sz="0" w:space="0" w:color="auto"/>
                    <w:left w:val="none" w:sz="0" w:space="0" w:color="auto"/>
                    <w:bottom w:val="none" w:sz="0" w:space="0" w:color="auto"/>
                    <w:right w:val="none" w:sz="0" w:space="0" w:color="auto"/>
                  </w:divBdr>
                </w:div>
                <w:div w:id="1679578588">
                  <w:marLeft w:val="0"/>
                  <w:marRight w:val="0"/>
                  <w:marTop w:val="0"/>
                  <w:marBottom w:val="0"/>
                  <w:divBdr>
                    <w:top w:val="none" w:sz="0" w:space="0" w:color="auto"/>
                    <w:left w:val="none" w:sz="0" w:space="0" w:color="auto"/>
                    <w:bottom w:val="none" w:sz="0" w:space="0" w:color="auto"/>
                    <w:right w:val="none" w:sz="0" w:space="0" w:color="auto"/>
                  </w:divBdr>
                </w:div>
                <w:div w:id="514618662">
                  <w:marLeft w:val="0"/>
                  <w:marRight w:val="0"/>
                  <w:marTop w:val="0"/>
                  <w:marBottom w:val="0"/>
                  <w:divBdr>
                    <w:top w:val="none" w:sz="0" w:space="0" w:color="auto"/>
                    <w:left w:val="none" w:sz="0" w:space="0" w:color="auto"/>
                    <w:bottom w:val="none" w:sz="0" w:space="0" w:color="auto"/>
                    <w:right w:val="none" w:sz="0" w:space="0" w:color="auto"/>
                  </w:divBdr>
                </w:div>
                <w:div w:id="336662883">
                  <w:marLeft w:val="0"/>
                  <w:marRight w:val="0"/>
                  <w:marTop w:val="0"/>
                  <w:marBottom w:val="0"/>
                  <w:divBdr>
                    <w:top w:val="none" w:sz="0" w:space="0" w:color="auto"/>
                    <w:left w:val="none" w:sz="0" w:space="0" w:color="auto"/>
                    <w:bottom w:val="none" w:sz="0" w:space="0" w:color="auto"/>
                    <w:right w:val="none" w:sz="0" w:space="0" w:color="auto"/>
                  </w:divBdr>
                </w:div>
                <w:div w:id="971253442">
                  <w:marLeft w:val="0"/>
                  <w:marRight w:val="0"/>
                  <w:marTop w:val="0"/>
                  <w:marBottom w:val="0"/>
                  <w:divBdr>
                    <w:top w:val="none" w:sz="0" w:space="0" w:color="auto"/>
                    <w:left w:val="none" w:sz="0" w:space="0" w:color="auto"/>
                    <w:bottom w:val="none" w:sz="0" w:space="0" w:color="auto"/>
                    <w:right w:val="none" w:sz="0" w:space="0" w:color="auto"/>
                  </w:divBdr>
                </w:div>
                <w:div w:id="853566927">
                  <w:marLeft w:val="0"/>
                  <w:marRight w:val="0"/>
                  <w:marTop w:val="0"/>
                  <w:marBottom w:val="0"/>
                  <w:divBdr>
                    <w:top w:val="none" w:sz="0" w:space="0" w:color="auto"/>
                    <w:left w:val="none" w:sz="0" w:space="0" w:color="auto"/>
                    <w:bottom w:val="none" w:sz="0" w:space="0" w:color="auto"/>
                    <w:right w:val="none" w:sz="0" w:space="0" w:color="auto"/>
                  </w:divBdr>
                </w:div>
                <w:div w:id="515922490">
                  <w:marLeft w:val="0"/>
                  <w:marRight w:val="0"/>
                  <w:marTop w:val="0"/>
                  <w:marBottom w:val="0"/>
                  <w:divBdr>
                    <w:top w:val="none" w:sz="0" w:space="0" w:color="auto"/>
                    <w:left w:val="none" w:sz="0" w:space="0" w:color="auto"/>
                    <w:bottom w:val="none" w:sz="0" w:space="0" w:color="auto"/>
                    <w:right w:val="none" w:sz="0" w:space="0" w:color="auto"/>
                  </w:divBdr>
                </w:div>
                <w:div w:id="214708826">
                  <w:marLeft w:val="0"/>
                  <w:marRight w:val="0"/>
                  <w:marTop w:val="0"/>
                  <w:marBottom w:val="0"/>
                  <w:divBdr>
                    <w:top w:val="none" w:sz="0" w:space="0" w:color="auto"/>
                    <w:left w:val="none" w:sz="0" w:space="0" w:color="auto"/>
                    <w:bottom w:val="none" w:sz="0" w:space="0" w:color="auto"/>
                    <w:right w:val="none" w:sz="0" w:space="0" w:color="auto"/>
                  </w:divBdr>
                </w:div>
                <w:div w:id="1568106808">
                  <w:marLeft w:val="0"/>
                  <w:marRight w:val="0"/>
                  <w:marTop w:val="0"/>
                  <w:marBottom w:val="0"/>
                  <w:divBdr>
                    <w:top w:val="none" w:sz="0" w:space="0" w:color="auto"/>
                    <w:left w:val="none" w:sz="0" w:space="0" w:color="auto"/>
                    <w:bottom w:val="none" w:sz="0" w:space="0" w:color="auto"/>
                    <w:right w:val="none" w:sz="0" w:space="0" w:color="auto"/>
                  </w:divBdr>
                </w:div>
                <w:div w:id="265230771">
                  <w:marLeft w:val="0"/>
                  <w:marRight w:val="0"/>
                  <w:marTop w:val="0"/>
                  <w:marBottom w:val="0"/>
                  <w:divBdr>
                    <w:top w:val="none" w:sz="0" w:space="0" w:color="auto"/>
                    <w:left w:val="none" w:sz="0" w:space="0" w:color="auto"/>
                    <w:bottom w:val="none" w:sz="0" w:space="0" w:color="auto"/>
                    <w:right w:val="none" w:sz="0" w:space="0" w:color="auto"/>
                  </w:divBdr>
                </w:div>
                <w:div w:id="1856308227">
                  <w:marLeft w:val="0"/>
                  <w:marRight w:val="0"/>
                  <w:marTop w:val="0"/>
                  <w:marBottom w:val="0"/>
                  <w:divBdr>
                    <w:top w:val="none" w:sz="0" w:space="0" w:color="auto"/>
                    <w:left w:val="none" w:sz="0" w:space="0" w:color="auto"/>
                    <w:bottom w:val="none" w:sz="0" w:space="0" w:color="auto"/>
                    <w:right w:val="none" w:sz="0" w:space="0" w:color="auto"/>
                  </w:divBdr>
                </w:div>
                <w:div w:id="1906838957">
                  <w:marLeft w:val="0"/>
                  <w:marRight w:val="0"/>
                  <w:marTop w:val="0"/>
                  <w:marBottom w:val="0"/>
                  <w:divBdr>
                    <w:top w:val="none" w:sz="0" w:space="0" w:color="auto"/>
                    <w:left w:val="none" w:sz="0" w:space="0" w:color="auto"/>
                    <w:bottom w:val="none" w:sz="0" w:space="0" w:color="auto"/>
                    <w:right w:val="none" w:sz="0" w:space="0" w:color="auto"/>
                  </w:divBdr>
                </w:div>
                <w:div w:id="1739093858">
                  <w:marLeft w:val="0"/>
                  <w:marRight w:val="0"/>
                  <w:marTop w:val="0"/>
                  <w:marBottom w:val="0"/>
                  <w:divBdr>
                    <w:top w:val="none" w:sz="0" w:space="0" w:color="auto"/>
                    <w:left w:val="none" w:sz="0" w:space="0" w:color="auto"/>
                    <w:bottom w:val="none" w:sz="0" w:space="0" w:color="auto"/>
                    <w:right w:val="none" w:sz="0" w:space="0" w:color="auto"/>
                  </w:divBdr>
                </w:div>
                <w:div w:id="1903832713">
                  <w:marLeft w:val="0"/>
                  <w:marRight w:val="0"/>
                  <w:marTop w:val="0"/>
                  <w:marBottom w:val="0"/>
                  <w:divBdr>
                    <w:top w:val="none" w:sz="0" w:space="0" w:color="auto"/>
                    <w:left w:val="none" w:sz="0" w:space="0" w:color="auto"/>
                    <w:bottom w:val="none" w:sz="0" w:space="0" w:color="auto"/>
                    <w:right w:val="none" w:sz="0" w:space="0" w:color="auto"/>
                  </w:divBdr>
                </w:div>
                <w:div w:id="1813980356">
                  <w:marLeft w:val="0"/>
                  <w:marRight w:val="0"/>
                  <w:marTop w:val="0"/>
                  <w:marBottom w:val="0"/>
                  <w:divBdr>
                    <w:top w:val="none" w:sz="0" w:space="0" w:color="auto"/>
                    <w:left w:val="none" w:sz="0" w:space="0" w:color="auto"/>
                    <w:bottom w:val="none" w:sz="0" w:space="0" w:color="auto"/>
                    <w:right w:val="none" w:sz="0" w:space="0" w:color="auto"/>
                  </w:divBdr>
                </w:div>
                <w:div w:id="578637202">
                  <w:marLeft w:val="0"/>
                  <w:marRight w:val="0"/>
                  <w:marTop w:val="0"/>
                  <w:marBottom w:val="0"/>
                  <w:divBdr>
                    <w:top w:val="none" w:sz="0" w:space="0" w:color="auto"/>
                    <w:left w:val="none" w:sz="0" w:space="0" w:color="auto"/>
                    <w:bottom w:val="none" w:sz="0" w:space="0" w:color="auto"/>
                    <w:right w:val="none" w:sz="0" w:space="0" w:color="auto"/>
                  </w:divBdr>
                </w:div>
                <w:div w:id="897397784">
                  <w:marLeft w:val="0"/>
                  <w:marRight w:val="0"/>
                  <w:marTop w:val="0"/>
                  <w:marBottom w:val="0"/>
                  <w:divBdr>
                    <w:top w:val="none" w:sz="0" w:space="0" w:color="auto"/>
                    <w:left w:val="none" w:sz="0" w:space="0" w:color="auto"/>
                    <w:bottom w:val="none" w:sz="0" w:space="0" w:color="auto"/>
                    <w:right w:val="none" w:sz="0" w:space="0" w:color="auto"/>
                  </w:divBdr>
                </w:div>
                <w:div w:id="59721417">
                  <w:marLeft w:val="0"/>
                  <w:marRight w:val="0"/>
                  <w:marTop w:val="0"/>
                  <w:marBottom w:val="0"/>
                  <w:divBdr>
                    <w:top w:val="none" w:sz="0" w:space="0" w:color="auto"/>
                    <w:left w:val="none" w:sz="0" w:space="0" w:color="auto"/>
                    <w:bottom w:val="none" w:sz="0" w:space="0" w:color="auto"/>
                    <w:right w:val="none" w:sz="0" w:space="0" w:color="auto"/>
                  </w:divBdr>
                </w:div>
                <w:div w:id="1712996710">
                  <w:marLeft w:val="0"/>
                  <w:marRight w:val="0"/>
                  <w:marTop w:val="0"/>
                  <w:marBottom w:val="0"/>
                  <w:divBdr>
                    <w:top w:val="none" w:sz="0" w:space="0" w:color="auto"/>
                    <w:left w:val="none" w:sz="0" w:space="0" w:color="auto"/>
                    <w:bottom w:val="none" w:sz="0" w:space="0" w:color="auto"/>
                    <w:right w:val="none" w:sz="0" w:space="0" w:color="auto"/>
                  </w:divBdr>
                </w:div>
                <w:div w:id="1902708587">
                  <w:marLeft w:val="0"/>
                  <w:marRight w:val="0"/>
                  <w:marTop w:val="0"/>
                  <w:marBottom w:val="0"/>
                  <w:divBdr>
                    <w:top w:val="none" w:sz="0" w:space="0" w:color="auto"/>
                    <w:left w:val="none" w:sz="0" w:space="0" w:color="auto"/>
                    <w:bottom w:val="none" w:sz="0" w:space="0" w:color="auto"/>
                    <w:right w:val="none" w:sz="0" w:space="0" w:color="auto"/>
                  </w:divBdr>
                </w:div>
                <w:div w:id="1626539319">
                  <w:marLeft w:val="0"/>
                  <w:marRight w:val="0"/>
                  <w:marTop w:val="0"/>
                  <w:marBottom w:val="0"/>
                  <w:divBdr>
                    <w:top w:val="none" w:sz="0" w:space="0" w:color="auto"/>
                    <w:left w:val="none" w:sz="0" w:space="0" w:color="auto"/>
                    <w:bottom w:val="none" w:sz="0" w:space="0" w:color="auto"/>
                    <w:right w:val="none" w:sz="0" w:space="0" w:color="auto"/>
                  </w:divBdr>
                </w:div>
                <w:div w:id="1732267076">
                  <w:marLeft w:val="0"/>
                  <w:marRight w:val="0"/>
                  <w:marTop w:val="0"/>
                  <w:marBottom w:val="0"/>
                  <w:divBdr>
                    <w:top w:val="none" w:sz="0" w:space="0" w:color="auto"/>
                    <w:left w:val="none" w:sz="0" w:space="0" w:color="auto"/>
                    <w:bottom w:val="none" w:sz="0" w:space="0" w:color="auto"/>
                    <w:right w:val="none" w:sz="0" w:space="0" w:color="auto"/>
                  </w:divBdr>
                </w:div>
                <w:div w:id="2143302210">
                  <w:marLeft w:val="0"/>
                  <w:marRight w:val="0"/>
                  <w:marTop w:val="0"/>
                  <w:marBottom w:val="0"/>
                  <w:divBdr>
                    <w:top w:val="none" w:sz="0" w:space="0" w:color="auto"/>
                    <w:left w:val="none" w:sz="0" w:space="0" w:color="auto"/>
                    <w:bottom w:val="none" w:sz="0" w:space="0" w:color="auto"/>
                    <w:right w:val="none" w:sz="0" w:space="0" w:color="auto"/>
                  </w:divBdr>
                </w:div>
                <w:div w:id="2072264193">
                  <w:marLeft w:val="0"/>
                  <w:marRight w:val="0"/>
                  <w:marTop w:val="0"/>
                  <w:marBottom w:val="0"/>
                  <w:divBdr>
                    <w:top w:val="none" w:sz="0" w:space="0" w:color="auto"/>
                    <w:left w:val="none" w:sz="0" w:space="0" w:color="auto"/>
                    <w:bottom w:val="none" w:sz="0" w:space="0" w:color="auto"/>
                    <w:right w:val="none" w:sz="0" w:space="0" w:color="auto"/>
                  </w:divBdr>
                </w:div>
                <w:div w:id="105931076">
                  <w:marLeft w:val="0"/>
                  <w:marRight w:val="0"/>
                  <w:marTop w:val="0"/>
                  <w:marBottom w:val="0"/>
                  <w:divBdr>
                    <w:top w:val="none" w:sz="0" w:space="0" w:color="auto"/>
                    <w:left w:val="none" w:sz="0" w:space="0" w:color="auto"/>
                    <w:bottom w:val="none" w:sz="0" w:space="0" w:color="auto"/>
                    <w:right w:val="none" w:sz="0" w:space="0" w:color="auto"/>
                  </w:divBdr>
                </w:div>
                <w:div w:id="274598347">
                  <w:marLeft w:val="0"/>
                  <w:marRight w:val="0"/>
                  <w:marTop w:val="0"/>
                  <w:marBottom w:val="0"/>
                  <w:divBdr>
                    <w:top w:val="none" w:sz="0" w:space="0" w:color="auto"/>
                    <w:left w:val="none" w:sz="0" w:space="0" w:color="auto"/>
                    <w:bottom w:val="none" w:sz="0" w:space="0" w:color="auto"/>
                    <w:right w:val="none" w:sz="0" w:space="0" w:color="auto"/>
                  </w:divBdr>
                </w:div>
                <w:div w:id="1396706036">
                  <w:marLeft w:val="0"/>
                  <w:marRight w:val="0"/>
                  <w:marTop w:val="0"/>
                  <w:marBottom w:val="0"/>
                  <w:divBdr>
                    <w:top w:val="none" w:sz="0" w:space="0" w:color="auto"/>
                    <w:left w:val="none" w:sz="0" w:space="0" w:color="auto"/>
                    <w:bottom w:val="none" w:sz="0" w:space="0" w:color="auto"/>
                    <w:right w:val="none" w:sz="0" w:space="0" w:color="auto"/>
                  </w:divBdr>
                </w:div>
                <w:div w:id="1119883948">
                  <w:marLeft w:val="0"/>
                  <w:marRight w:val="0"/>
                  <w:marTop w:val="0"/>
                  <w:marBottom w:val="0"/>
                  <w:divBdr>
                    <w:top w:val="none" w:sz="0" w:space="0" w:color="auto"/>
                    <w:left w:val="none" w:sz="0" w:space="0" w:color="auto"/>
                    <w:bottom w:val="none" w:sz="0" w:space="0" w:color="auto"/>
                    <w:right w:val="none" w:sz="0" w:space="0" w:color="auto"/>
                  </w:divBdr>
                </w:div>
                <w:div w:id="120928578">
                  <w:marLeft w:val="0"/>
                  <w:marRight w:val="0"/>
                  <w:marTop w:val="0"/>
                  <w:marBottom w:val="0"/>
                  <w:divBdr>
                    <w:top w:val="none" w:sz="0" w:space="0" w:color="auto"/>
                    <w:left w:val="none" w:sz="0" w:space="0" w:color="auto"/>
                    <w:bottom w:val="none" w:sz="0" w:space="0" w:color="auto"/>
                    <w:right w:val="none" w:sz="0" w:space="0" w:color="auto"/>
                  </w:divBdr>
                </w:div>
                <w:div w:id="1742681197">
                  <w:marLeft w:val="0"/>
                  <w:marRight w:val="0"/>
                  <w:marTop w:val="0"/>
                  <w:marBottom w:val="0"/>
                  <w:divBdr>
                    <w:top w:val="none" w:sz="0" w:space="0" w:color="auto"/>
                    <w:left w:val="none" w:sz="0" w:space="0" w:color="auto"/>
                    <w:bottom w:val="none" w:sz="0" w:space="0" w:color="auto"/>
                    <w:right w:val="none" w:sz="0" w:space="0" w:color="auto"/>
                  </w:divBdr>
                </w:div>
                <w:div w:id="992637762">
                  <w:marLeft w:val="0"/>
                  <w:marRight w:val="0"/>
                  <w:marTop w:val="0"/>
                  <w:marBottom w:val="0"/>
                  <w:divBdr>
                    <w:top w:val="none" w:sz="0" w:space="0" w:color="auto"/>
                    <w:left w:val="none" w:sz="0" w:space="0" w:color="auto"/>
                    <w:bottom w:val="none" w:sz="0" w:space="0" w:color="auto"/>
                    <w:right w:val="none" w:sz="0" w:space="0" w:color="auto"/>
                  </w:divBdr>
                </w:div>
              </w:divsChild>
            </w:div>
            <w:div w:id="207960110">
              <w:marLeft w:val="0"/>
              <w:marRight w:val="0"/>
              <w:marTop w:val="0"/>
              <w:marBottom w:val="0"/>
              <w:divBdr>
                <w:top w:val="none" w:sz="0" w:space="0" w:color="auto"/>
                <w:left w:val="none" w:sz="0" w:space="0" w:color="auto"/>
                <w:bottom w:val="none" w:sz="0" w:space="0" w:color="auto"/>
                <w:right w:val="none" w:sz="0" w:space="0" w:color="auto"/>
              </w:divBdr>
              <w:divsChild>
                <w:div w:id="209921828">
                  <w:marLeft w:val="0"/>
                  <w:marRight w:val="0"/>
                  <w:marTop w:val="0"/>
                  <w:marBottom w:val="0"/>
                  <w:divBdr>
                    <w:top w:val="none" w:sz="0" w:space="0" w:color="auto"/>
                    <w:left w:val="none" w:sz="0" w:space="0" w:color="auto"/>
                    <w:bottom w:val="none" w:sz="0" w:space="0" w:color="auto"/>
                    <w:right w:val="none" w:sz="0" w:space="0" w:color="auto"/>
                  </w:divBdr>
                </w:div>
                <w:div w:id="112020587">
                  <w:marLeft w:val="0"/>
                  <w:marRight w:val="0"/>
                  <w:marTop w:val="0"/>
                  <w:marBottom w:val="0"/>
                  <w:divBdr>
                    <w:top w:val="none" w:sz="0" w:space="0" w:color="auto"/>
                    <w:left w:val="none" w:sz="0" w:space="0" w:color="auto"/>
                    <w:bottom w:val="none" w:sz="0" w:space="0" w:color="auto"/>
                    <w:right w:val="none" w:sz="0" w:space="0" w:color="auto"/>
                  </w:divBdr>
                </w:div>
                <w:div w:id="9307704">
                  <w:marLeft w:val="0"/>
                  <w:marRight w:val="0"/>
                  <w:marTop w:val="0"/>
                  <w:marBottom w:val="0"/>
                  <w:divBdr>
                    <w:top w:val="none" w:sz="0" w:space="0" w:color="auto"/>
                    <w:left w:val="none" w:sz="0" w:space="0" w:color="auto"/>
                    <w:bottom w:val="none" w:sz="0" w:space="0" w:color="auto"/>
                    <w:right w:val="none" w:sz="0" w:space="0" w:color="auto"/>
                  </w:divBdr>
                </w:div>
                <w:div w:id="1965430262">
                  <w:marLeft w:val="0"/>
                  <w:marRight w:val="0"/>
                  <w:marTop w:val="0"/>
                  <w:marBottom w:val="0"/>
                  <w:divBdr>
                    <w:top w:val="none" w:sz="0" w:space="0" w:color="auto"/>
                    <w:left w:val="none" w:sz="0" w:space="0" w:color="auto"/>
                    <w:bottom w:val="none" w:sz="0" w:space="0" w:color="auto"/>
                    <w:right w:val="none" w:sz="0" w:space="0" w:color="auto"/>
                  </w:divBdr>
                </w:div>
                <w:div w:id="1053041675">
                  <w:marLeft w:val="0"/>
                  <w:marRight w:val="0"/>
                  <w:marTop w:val="0"/>
                  <w:marBottom w:val="0"/>
                  <w:divBdr>
                    <w:top w:val="none" w:sz="0" w:space="0" w:color="auto"/>
                    <w:left w:val="none" w:sz="0" w:space="0" w:color="auto"/>
                    <w:bottom w:val="none" w:sz="0" w:space="0" w:color="auto"/>
                    <w:right w:val="none" w:sz="0" w:space="0" w:color="auto"/>
                  </w:divBdr>
                </w:div>
                <w:div w:id="1872766391">
                  <w:marLeft w:val="0"/>
                  <w:marRight w:val="0"/>
                  <w:marTop w:val="0"/>
                  <w:marBottom w:val="0"/>
                  <w:divBdr>
                    <w:top w:val="none" w:sz="0" w:space="0" w:color="auto"/>
                    <w:left w:val="none" w:sz="0" w:space="0" w:color="auto"/>
                    <w:bottom w:val="none" w:sz="0" w:space="0" w:color="auto"/>
                    <w:right w:val="none" w:sz="0" w:space="0" w:color="auto"/>
                  </w:divBdr>
                </w:div>
                <w:div w:id="1590236863">
                  <w:marLeft w:val="0"/>
                  <w:marRight w:val="0"/>
                  <w:marTop w:val="0"/>
                  <w:marBottom w:val="0"/>
                  <w:divBdr>
                    <w:top w:val="none" w:sz="0" w:space="0" w:color="auto"/>
                    <w:left w:val="none" w:sz="0" w:space="0" w:color="auto"/>
                    <w:bottom w:val="none" w:sz="0" w:space="0" w:color="auto"/>
                    <w:right w:val="none" w:sz="0" w:space="0" w:color="auto"/>
                  </w:divBdr>
                </w:div>
                <w:div w:id="243272121">
                  <w:marLeft w:val="0"/>
                  <w:marRight w:val="0"/>
                  <w:marTop w:val="0"/>
                  <w:marBottom w:val="0"/>
                  <w:divBdr>
                    <w:top w:val="none" w:sz="0" w:space="0" w:color="auto"/>
                    <w:left w:val="none" w:sz="0" w:space="0" w:color="auto"/>
                    <w:bottom w:val="none" w:sz="0" w:space="0" w:color="auto"/>
                    <w:right w:val="none" w:sz="0" w:space="0" w:color="auto"/>
                  </w:divBdr>
                </w:div>
                <w:div w:id="811337287">
                  <w:marLeft w:val="0"/>
                  <w:marRight w:val="0"/>
                  <w:marTop w:val="0"/>
                  <w:marBottom w:val="0"/>
                  <w:divBdr>
                    <w:top w:val="none" w:sz="0" w:space="0" w:color="auto"/>
                    <w:left w:val="none" w:sz="0" w:space="0" w:color="auto"/>
                    <w:bottom w:val="none" w:sz="0" w:space="0" w:color="auto"/>
                    <w:right w:val="none" w:sz="0" w:space="0" w:color="auto"/>
                  </w:divBdr>
                </w:div>
                <w:div w:id="1976598307">
                  <w:marLeft w:val="0"/>
                  <w:marRight w:val="0"/>
                  <w:marTop w:val="0"/>
                  <w:marBottom w:val="0"/>
                  <w:divBdr>
                    <w:top w:val="none" w:sz="0" w:space="0" w:color="auto"/>
                    <w:left w:val="none" w:sz="0" w:space="0" w:color="auto"/>
                    <w:bottom w:val="none" w:sz="0" w:space="0" w:color="auto"/>
                    <w:right w:val="none" w:sz="0" w:space="0" w:color="auto"/>
                  </w:divBdr>
                </w:div>
                <w:div w:id="1004864044">
                  <w:marLeft w:val="0"/>
                  <w:marRight w:val="0"/>
                  <w:marTop w:val="0"/>
                  <w:marBottom w:val="0"/>
                  <w:divBdr>
                    <w:top w:val="none" w:sz="0" w:space="0" w:color="auto"/>
                    <w:left w:val="none" w:sz="0" w:space="0" w:color="auto"/>
                    <w:bottom w:val="none" w:sz="0" w:space="0" w:color="auto"/>
                    <w:right w:val="none" w:sz="0" w:space="0" w:color="auto"/>
                  </w:divBdr>
                </w:div>
                <w:div w:id="633831333">
                  <w:marLeft w:val="0"/>
                  <w:marRight w:val="0"/>
                  <w:marTop w:val="0"/>
                  <w:marBottom w:val="0"/>
                  <w:divBdr>
                    <w:top w:val="none" w:sz="0" w:space="0" w:color="auto"/>
                    <w:left w:val="none" w:sz="0" w:space="0" w:color="auto"/>
                    <w:bottom w:val="none" w:sz="0" w:space="0" w:color="auto"/>
                    <w:right w:val="none" w:sz="0" w:space="0" w:color="auto"/>
                  </w:divBdr>
                </w:div>
                <w:div w:id="1810435639">
                  <w:marLeft w:val="0"/>
                  <w:marRight w:val="0"/>
                  <w:marTop w:val="0"/>
                  <w:marBottom w:val="0"/>
                  <w:divBdr>
                    <w:top w:val="none" w:sz="0" w:space="0" w:color="auto"/>
                    <w:left w:val="none" w:sz="0" w:space="0" w:color="auto"/>
                    <w:bottom w:val="none" w:sz="0" w:space="0" w:color="auto"/>
                    <w:right w:val="none" w:sz="0" w:space="0" w:color="auto"/>
                  </w:divBdr>
                </w:div>
                <w:div w:id="597249896">
                  <w:marLeft w:val="0"/>
                  <w:marRight w:val="0"/>
                  <w:marTop w:val="0"/>
                  <w:marBottom w:val="0"/>
                  <w:divBdr>
                    <w:top w:val="none" w:sz="0" w:space="0" w:color="auto"/>
                    <w:left w:val="none" w:sz="0" w:space="0" w:color="auto"/>
                    <w:bottom w:val="none" w:sz="0" w:space="0" w:color="auto"/>
                    <w:right w:val="none" w:sz="0" w:space="0" w:color="auto"/>
                  </w:divBdr>
                </w:div>
                <w:div w:id="772016114">
                  <w:marLeft w:val="0"/>
                  <w:marRight w:val="0"/>
                  <w:marTop w:val="0"/>
                  <w:marBottom w:val="0"/>
                  <w:divBdr>
                    <w:top w:val="none" w:sz="0" w:space="0" w:color="auto"/>
                    <w:left w:val="none" w:sz="0" w:space="0" w:color="auto"/>
                    <w:bottom w:val="none" w:sz="0" w:space="0" w:color="auto"/>
                    <w:right w:val="none" w:sz="0" w:space="0" w:color="auto"/>
                  </w:divBdr>
                </w:div>
                <w:div w:id="589503388">
                  <w:marLeft w:val="0"/>
                  <w:marRight w:val="0"/>
                  <w:marTop w:val="0"/>
                  <w:marBottom w:val="0"/>
                  <w:divBdr>
                    <w:top w:val="none" w:sz="0" w:space="0" w:color="auto"/>
                    <w:left w:val="none" w:sz="0" w:space="0" w:color="auto"/>
                    <w:bottom w:val="none" w:sz="0" w:space="0" w:color="auto"/>
                    <w:right w:val="none" w:sz="0" w:space="0" w:color="auto"/>
                  </w:divBdr>
                </w:div>
                <w:div w:id="810173424">
                  <w:marLeft w:val="0"/>
                  <w:marRight w:val="0"/>
                  <w:marTop w:val="0"/>
                  <w:marBottom w:val="0"/>
                  <w:divBdr>
                    <w:top w:val="none" w:sz="0" w:space="0" w:color="auto"/>
                    <w:left w:val="none" w:sz="0" w:space="0" w:color="auto"/>
                    <w:bottom w:val="none" w:sz="0" w:space="0" w:color="auto"/>
                    <w:right w:val="none" w:sz="0" w:space="0" w:color="auto"/>
                  </w:divBdr>
                </w:div>
                <w:div w:id="512884838">
                  <w:marLeft w:val="0"/>
                  <w:marRight w:val="0"/>
                  <w:marTop w:val="0"/>
                  <w:marBottom w:val="0"/>
                  <w:divBdr>
                    <w:top w:val="none" w:sz="0" w:space="0" w:color="auto"/>
                    <w:left w:val="none" w:sz="0" w:space="0" w:color="auto"/>
                    <w:bottom w:val="none" w:sz="0" w:space="0" w:color="auto"/>
                    <w:right w:val="none" w:sz="0" w:space="0" w:color="auto"/>
                  </w:divBdr>
                </w:div>
                <w:div w:id="616913226">
                  <w:marLeft w:val="0"/>
                  <w:marRight w:val="0"/>
                  <w:marTop w:val="0"/>
                  <w:marBottom w:val="0"/>
                  <w:divBdr>
                    <w:top w:val="none" w:sz="0" w:space="0" w:color="auto"/>
                    <w:left w:val="none" w:sz="0" w:space="0" w:color="auto"/>
                    <w:bottom w:val="none" w:sz="0" w:space="0" w:color="auto"/>
                    <w:right w:val="none" w:sz="0" w:space="0" w:color="auto"/>
                  </w:divBdr>
                </w:div>
                <w:div w:id="801507717">
                  <w:marLeft w:val="0"/>
                  <w:marRight w:val="0"/>
                  <w:marTop w:val="0"/>
                  <w:marBottom w:val="0"/>
                  <w:divBdr>
                    <w:top w:val="none" w:sz="0" w:space="0" w:color="auto"/>
                    <w:left w:val="none" w:sz="0" w:space="0" w:color="auto"/>
                    <w:bottom w:val="none" w:sz="0" w:space="0" w:color="auto"/>
                    <w:right w:val="none" w:sz="0" w:space="0" w:color="auto"/>
                  </w:divBdr>
                </w:div>
                <w:div w:id="1849635455">
                  <w:marLeft w:val="0"/>
                  <w:marRight w:val="0"/>
                  <w:marTop w:val="0"/>
                  <w:marBottom w:val="0"/>
                  <w:divBdr>
                    <w:top w:val="none" w:sz="0" w:space="0" w:color="auto"/>
                    <w:left w:val="none" w:sz="0" w:space="0" w:color="auto"/>
                    <w:bottom w:val="none" w:sz="0" w:space="0" w:color="auto"/>
                    <w:right w:val="none" w:sz="0" w:space="0" w:color="auto"/>
                  </w:divBdr>
                </w:div>
                <w:div w:id="1760523888">
                  <w:marLeft w:val="0"/>
                  <w:marRight w:val="0"/>
                  <w:marTop w:val="0"/>
                  <w:marBottom w:val="0"/>
                  <w:divBdr>
                    <w:top w:val="none" w:sz="0" w:space="0" w:color="auto"/>
                    <w:left w:val="none" w:sz="0" w:space="0" w:color="auto"/>
                    <w:bottom w:val="none" w:sz="0" w:space="0" w:color="auto"/>
                    <w:right w:val="none" w:sz="0" w:space="0" w:color="auto"/>
                  </w:divBdr>
                </w:div>
                <w:div w:id="1249848963">
                  <w:marLeft w:val="0"/>
                  <w:marRight w:val="0"/>
                  <w:marTop w:val="0"/>
                  <w:marBottom w:val="0"/>
                  <w:divBdr>
                    <w:top w:val="none" w:sz="0" w:space="0" w:color="auto"/>
                    <w:left w:val="none" w:sz="0" w:space="0" w:color="auto"/>
                    <w:bottom w:val="none" w:sz="0" w:space="0" w:color="auto"/>
                    <w:right w:val="none" w:sz="0" w:space="0" w:color="auto"/>
                  </w:divBdr>
                </w:div>
                <w:div w:id="471946544">
                  <w:marLeft w:val="0"/>
                  <w:marRight w:val="0"/>
                  <w:marTop w:val="0"/>
                  <w:marBottom w:val="0"/>
                  <w:divBdr>
                    <w:top w:val="none" w:sz="0" w:space="0" w:color="auto"/>
                    <w:left w:val="none" w:sz="0" w:space="0" w:color="auto"/>
                    <w:bottom w:val="none" w:sz="0" w:space="0" w:color="auto"/>
                    <w:right w:val="none" w:sz="0" w:space="0" w:color="auto"/>
                  </w:divBdr>
                </w:div>
                <w:div w:id="1418869996">
                  <w:marLeft w:val="0"/>
                  <w:marRight w:val="0"/>
                  <w:marTop w:val="0"/>
                  <w:marBottom w:val="0"/>
                  <w:divBdr>
                    <w:top w:val="none" w:sz="0" w:space="0" w:color="auto"/>
                    <w:left w:val="none" w:sz="0" w:space="0" w:color="auto"/>
                    <w:bottom w:val="none" w:sz="0" w:space="0" w:color="auto"/>
                    <w:right w:val="none" w:sz="0" w:space="0" w:color="auto"/>
                  </w:divBdr>
                </w:div>
                <w:div w:id="1676492434">
                  <w:marLeft w:val="0"/>
                  <w:marRight w:val="0"/>
                  <w:marTop w:val="0"/>
                  <w:marBottom w:val="0"/>
                  <w:divBdr>
                    <w:top w:val="none" w:sz="0" w:space="0" w:color="auto"/>
                    <w:left w:val="none" w:sz="0" w:space="0" w:color="auto"/>
                    <w:bottom w:val="none" w:sz="0" w:space="0" w:color="auto"/>
                    <w:right w:val="none" w:sz="0" w:space="0" w:color="auto"/>
                  </w:divBdr>
                </w:div>
                <w:div w:id="1595550728">
                  <w:marLeft w:val="0"/>
                  <w:marRight w:val="0"/>
                  <w:marTop w:val="0"/>
                  <w:marBottom w:val="0"/>
                  <w:divBdr>
                    <w:top w:val="none" w:sz="0" w:space="0" w:color="auto"/>
                    <w:left w:val="none" w:sz="0" w:space="0" w:color="auto"/>
                    <w:bottom w:val="none" w:sz="0" w:space="0" w:color="auto"/>
                    <w:right w:val="none" w:sz="0" w:space="0" w:color="auto"/>
                  </w:divBdr>
                </w:div>
                <w:div w:id="1156989742">
                  <w:marLeft w:val="0"/>
                  <w:marRight w:val="0"/>
                  <w:marTop w:val="0"/>
                  <w:marBottom w:val="0"/>
                  <w:divBdr>
                    <w:top w:val="none" w:sz="0" w:space="0" w:color="auto"/>
                    <w:left w:val="none" w:sz="0" w:space="0" w:color="auto"/>
                    <w:bottom w:val="none" w:sz="0" w:space="0" w:color="auto"/>
                    <w:right w:val="none" w:sz="0" w:space="0" w:color="auto"/>
                  </w:divBdr>
                </w:div>
                <w:div w:id="426996838">
                  <w:marLeft w:val="0"/>
                  <w:marRight w:val="0"/>
                  <w:marTop w:val="0"/>
                  <w:marBottom w:val="0"/>
                  <w:divBdr>
                    <w:top w:val="none" w:sz="0" w:space="0" w:color="auto"/>
                    <w:left w:val="none" w:sz="0" w:space="0" w:color="auto"/>
                    <w:bottom w:val="none" w:sz="0" w:space="0" w:color="auto"/>
                    <w:right w:val="none" w:sz="0" w:space="0" w:color="auto"/>
                  </w:divBdr>
                </w:div>
                <w:div w:id="1280531904">
                  <w:marLeft w:val="0"/>
                  <w:marRight w:val="0"/>
                  <w:marTop w:val="0"/>
                  <w:marBottom w:val="0"/>
                  <w:divBdr>
                    <w:top w:val="none" w:sz="0" w:space="0" w:color="auto"/>
                    <w:left w:val="none" w:sz="0" w:space="0" w:color="auto"/>
                    <w:bottom w:val="none" w:sz="0" w:space="0" w:color="auto"/>
                    <w:right w:val="none" w:sz="0" w:space="0" w:color="auto"/>
                  </w:divBdr>
                </w:div>
                <w:div w:id="735006393">
                  <w:marLeft w:val="0"/>
                  <w:marRight w:val="0"/>
                  <w:marTop w:val="0"/>
                  <w:marBottom w:val="0"/>
                  <w:divBdr>
                    <w:top w:val="none" w:sz="0" w:space="0" w:color="auto"/>
                    <w:left w:val="none" w:sz="0" w:space="0" w:color="auto"/>
                    <w:bottom w:val="none" w:sz="0" w:space="0" w:color="auto"/>
                    <w:right w:val="none" w:sz="0" w:space="0" w:color="auto"/>
                  </w:divBdr>
                </w:div>
                <w:div w:id="1523132832">
                  <w:marLeft w:val="0"/>
                  <w:marRight w:val="0"/>
                  <w:marTop w:val="0"/>
                  <w:marBottom w:val="0"/>
                  <w:divBdr>
                    <w:top w:val="none" w:sz="0" w:space="0" w:color="auto"/>
                    <w:left w:val="none" w:sz="0" w:space="0" w:color="auto"/>
                    <w:bottom w:val="none" w:sz="0" w:space="0" w:color="auto"/>
                    <w:right w:val="none" w:sz="0" w:space="0" w:color="auto"/>
                  </w:divBdr>
                </w:div>
                <w:div w:id="1794447829">
                  <w:marLeft w:val="0"/>
                  <w:marRight w:val="0"/>
                  <w:marTop w:val="0"/>
                  <w:marBottom w:val="0"/>
                  <w:divBdr>
                    <w:top w:val="none" w:sz="0" w:space="0" w:color="auto"/>
                    <w:left w:val="none" w:sz="0" w:space="0" w:color="auto"/>
                    <w:bottom w:val="none" w:sz="0" w:space="0" w:color="auto"/>
                    <w:right w:val="none" w:sz="0" w:space="0" w:color="auto"/>
                  </w:divBdr>
                </w:div>
                <w:div w:id="965507188">
                  <w:marLeft w:val="0"/>
                  <w:marRight w:val="0"/>
                  <w:marTop w:val="0"/>
                  <w:marBottom w:val="0"/>
                  <w:divBdr>
                    <w:top w:val="none" w:sz="0" w:space="0" w:color="auto"/>
                    <w:left w:val="none" w:sz="0" w:space="0" w:color="auto"/>
                    <w:bottom w:val="none" w:sz="0" w:space="0" w:color="auto"/>
                    <w:right w:val="none" w:sz="0" w:space="0" w:color="auto"/>
                  </w:divBdr>
                </w:div>
                <w:div w:id="742725293">
                  <w:marLeft w:val="0"/>
                  <w:marRight w:val="0"/>
                  <w:marTop w:val="0"/>
                  <w:marBottom w:val="0"/>
                  <w:divBdr>
                    <w:top w:val="none" w:sz="0" w:space="0" w:color="auto"/>
                    <w:left w:val="none" w:sz="0" w:space="0" w:color="auto"/>
                    <w:bottom w:val="none" w:sz="0" w:space="0" w:color="auto"/>
                    <w:right w:val="none" w:sz="0" w:space="0" w:color="auto"/>
                  </w:divBdr>
                </w:div>
                <w:div w:id="25758928">
                  <w:marLeft w:val="0"/>
                  <w:marRight w:val="0"/>
                  <w:marTop w:val="0"/>
                  <w:marBottom w:val="0"/>
                  <w:divBdr>
                    <w:top w:val="none" w:sz="0" w:space="0" w:color="auto"/>
                    <w:left w:val="none" w:sz="0" w:space="0" w:color="auto"/>
                    <w:bottom w:val="none" w:sz="0" w:space="0" w:color="auto"/>
                    <w:right w:val="none" w:sz="0" w:space="0" w:color="auto"/>
                  </w:divBdr>
                </w:div>
                <w:div w:id="1211915244">
                  <w:marLeft w:val="0"/>
                  <w:marRight w:val="0"/>
                  <w:marTop w:val="0"/>
                  <w:marBottom w:val="0"/>
                  <w:divBdr>
                    <w:top w:val="none" w:sz="0" w:space="0" w:color="auto"/>
                    <w:left w:val="none" w:sz="0" w:space="0" w:color="auto"/>
                    <w:bottom w:val="none" w:sz="0" w:space="0" w:color="auto"/>
                    <w:right w:val="none" w:sz="0" w:space="0" w:color="auto"/>
                  </w:divBdr>
                </w:div>
                <w:div w:id="1179924000">
                  <w:marLeft w:val="0"/>
                  <w:marRight w:val="0"/>
                  <w:marTop w:val="0"/>
                  <w:marBottom w:val="0"/>
                  <w:divBdr>
                    <w:top w:val="none" w:sz="0" w:space="0" w:color="auto"/>
                    <w:left w:val="none" w:sz="0" w:space="0" w:color="auto"/>
                    <w:bottom w:val="none" w:sz="0" w:space="0" w:color="auto"/>
                    <w:right w:val="none" w:sz="0" w:space="0" w:color="auto"/>
                  </w:divBdr>
                </w:div>
                <w:div w:id="801384812">
                  <w:marLeft w:val="0"/>
                  <w:marRight w:val="0"/>
                  <w:marTop w:val="0"/>
                  <w:marBottom w:val="0"/>
                  <w:divBdr>
                    <w:top w:val="none" w:sz="0" w:space="0" w:color="auto"/>
                    <w:left w:val="none" w:sz="0" w:space="0" w:color="auto"/>
                    <w:bottom w:val="none" w:sz="0" w:space="0" w:color="auto"/>
                    <w:right w:val="none" w:sz="0" w:space="0" w:color="auto"/>
                  </w:divBdr>
                </w:div>
                <w:div w:id="421948774">
                  <w:marLeft w:val="0"/>
                  <w:marRight w:val="0"/>
                  <w:marTop w:val="0"/>
                  <w:marBottom w:val="0"/>
                  <w:divBdr>
                    <w:top w:val="none" w:sz="0" w:space="0" w:color="auto"/>
                    <w:left w:val="none" w:sz="0" w:space="0" w:color="auto"/>
                    <w:bottom w:val="none" w:sz="0" w:space="0" w:color="auto"/>
                    <w:right w:val="none" w:sz="0" w:space="0" w:color="auto"/>
                  </w:divBdr>
                </w:div>
                <w:div w:id="797332683">
                  <w:marLeft w:val="0"/>
                  <w:marRight w:val="0"/>
                  <w:marTop w:val="0"/>
                  <w:marBottom w:val="0"/>
                  <w:divBdr>
                    <w:top w:val="none" w:sz="0" w:space="0" w:color="auto"/>
                    <w:left w:val="none" w:sz="0" w:space="0" w:color="auto"/>
                    <w:bottom w:val="none" w:sz="0" w:space="0" w:color="auto"/>
                    <w:right w:val="none" w:sz="0" w:space="0" w:color="auto"/>
                  </w:divBdr>
                </w:div>
                <w:div w:id="487210718">
                  <w:marLeft w:val="0"/>
                  <w:marRight w:val="0"/>
                  <w:marTop w:val="0"/>
                  <w:marBottom w:val="0"/>
                  <w:divBdr>
                    <w:top w:val="none" w:sz="0" w:space="0" w:color="auto"/>
                    <w:left w:val="none" w:sz="0" w:space="0" w:color="auto"/>
                    <w:bottom w:val="none" w:sz="0" w:space="0" w:color="auto"/>
                    <w:right w:val="none" w:sz="0" w:space="0" w:color="auto"/>
                  </w:divBdr>
                </w:div>
                <w:div w:id="1863517966">
                  <w:marLeft w:val="0"/>
                  <w:marRight w:val="0"/>
                  <w:marTop w:val="0"/>
                  <w:marBottom w:val="0"/>
                  <w:divBdr>
                    <w:top w:val="none" w:sz="0" w:space="0" w:color="auto"/>
                    <w:left w:val="none" w:sz="0" w:space="0" w:color="auto"/>
                    <w:bottom w:val="none" w:sz="0" w:space="0" w:color="auto"/>
                    <w:right w:val="none" w:sz="0" w:space="0" w:color="auto"/>
                  </w:divBdr>
                </w:div>
                <w:div w:id="398097695">
                  <w:marLeft w:val="0"/>
                  <w:marRight w:val="0"/>
                  <w:marTop w:val="0"/>
                  <w:marBottom w:val="0"/>
                  <w:divBdr>
                    <w:top w:val="none" w:sz="0" w:space="0" w:color="auto"/>
                    <w:left w:val="none" w:sz="0" w:space="0" w:color="auto"/>
                    <w:bottom w:val="none" w:sz="0" w:space="0" w:color="auto"/>
                    <w:right w:val="none" w:sz="0" w:space="0" w:color="auto"/>
                  </w:divBdr>
                </w:div>
                <w:div w:id="1832523592">
                  <w:marLeft w:val="0"/>
                  <w:marRight w:val="0"/>
                  <w:marTop w:val="0"/>
                  <w:marBottom w:val="0"/>
                  <w:divBdr>
                    <w:top w:val="none" w:sz="0" w:space="0" w:color="auto"/>
                    <w:left w:val="none" w:sz="0" w:space="0" w:color="auto"/>
                    <w:bottom w:val="none" w:sz="0" w:space="0" w:color="auto"/>
                    <w:right w:val="none" w:sz="0" w:space="0" w:color="auto"/>
                  </w:divBdr>
                </w:div>
                <w:div w:id="1457870759">
                  <w:marLeft w:val="0"/>
                  <w:marRight w:val="0"/>
                  <w:marTop w:val="0"/>
                  <w:marBottom w:val="0"/>
                  <w:divBdr>
                    <w:top w:val="none" w:sz="0" w:space="0" w:color="auto"/>
                    <w:left w:val="none" w:sz="0" w:space="0" w:color="auto"/>
                    <w:bottom w:val="none" w:sz="0" w:space="0" w:color="auto"/>
                    <w:right w:val="none" w:sz="0" w:space="0" w:color="auto"/>
                  </w:divBdr>
                </w:div>
                <w:div w:id="1710643443">
                  <w:marLeft w:val="0"/>
                  <w:marRight w:val="0"/>
                  <w:marTop w:val="0"/>
                  <w:marBottom w:val="0"/>
                  <w:divBdr>
                    <w:top w:val="none" w:sz="0" w:space="0" w:color="auto"/>
                    <w:left w:val="none" w:sz="0" w:space="0" w:color="auto"/>
                    <w:bottom w:val="none" w:sz="0" w:space="0" w:color="auto"/>
                    <w:right w:val="none" w:sz="0" w:space="0" w:color="auto"/>
                  </w:divBdr>
                </w:div>
                <w:div w:id="2100560655">
                  <w:marLeft w:val="0"/>
                  <w:marRight w:val="0"/>
                  <w:marTop w:val="0"/>
                  <w:marBottom w:val="0"/>
                  <w:divBdr>
                    <w:top w:val="none" w:sz="0" w:space="0" w:color="auto"/>
                    <w:left w:val="none" w:sz="0" w:space="0" w:color="auto"/>
                    <w:bottom w:val="none" w:sz="0" w:space="0" w:color="auto"/>
                    <w:right w:val="none" w:sz="0" w:space="0" w:color="auto"/>
                  </w:divBdr>
                </w:div>
                <w:div w:id="1928927547">
                  <w:marLeft w:val="0"/>
                  <w:marRight w:val="0"/>
                  <w:marTop w:val="0"/>
                  <w:marBottom w:val="0"/>
                  <w:divBdr>
                    <w:top w:val="none" w:sz="0" w:space="0" w:color="auto"/>
                    <w:left w:val="none" w:sz="0" w:space="0" w:color="auto"/>
                    <w:bottom w:val="none" w:sz="0" w:space="0" w:color="auto"/>
                    <w:right w:val="none" w:sz="0" w:space="0" w:color="auto"/>
                  </w:divBdr>
                </w:div>
                <w:div w:id="1638291288">
                  <w:marLeft w:val="0"/>
                  <w:marRight w:val="0"/>
                  <w:marTop w:val="0"/>
                  <w:marBottom w:val="0"/>
                  <w:divBdr>
                    <w:top w:val="none" w:sz="0" w:space="0" w:color="auto"/>
                    <w:left w:val="none" w:sz="0" w:space="0" w:color="auto"/>
                    <w:bottom w:val="none" w:sz="0" w:space="0" w:color="auto"/>
                    <w:right w:val="none" w:sz="0" w:space="0" w:color="auto"/>
                  </w:divBdr>
                </w:div>
                <w:div w:id="44185608">
                  <w:marLeft w:val="0"/>
                  <w:marRight w:val="0"/>
                  <w:marTop w:val="0"/>
                  <w:marBottom w:val="0"/>
                  <w:divBdr>
                    <w:top w:val="none" w:sz="0" w:space="0" w:color="auto"/>
                    <w:left w:val="none" w:sz="0" w:space="0" w:color="auto"/>
                    <w:bottom w:val="none" w:sz="0" w:space="0" w:color="auto"/>
                    <w:right w:val="none" w:sz="0" w:space="0" w:color="auto"/>
                  </w:divBdr>
                </w:div>
                <w:div w:id="675107944">
                  <w:marLeft w:val="0"/>
                  <w:marRight w:val="0"/>
                  <w:marTop w:val="0"/>
                  <w:marBottom w:val="0"/>
                  <w:divBdr>
                    <w:top w:val="none" w:sz="0" w:space="0" w:color="auto"/>
                    <w:left w:val="none" w:sz="0" w:space="0" w:color="auto"/>
                    <w:bottom w:val="none" w:sz="0" w:space="0" w:color="auto"/>
                    <w:right w:val="none" w:sz="0" w:space="0" w:color="auto"/>
                  </w:divBdr>
                </w:div>
                <w:div w:id="1130391844">
                  <w:marLeft w:val="0"/>
                  <w:marRight w:val="0"/>
                  <w:marTop w:val="0"/>
                  <w:marBottom w:val="0"/>
                  <w:divBdr>
                    <w:top w:val="none" w:sz="0" w:space="0" w:color="auto"/>
                    <w:left w:val="none" w:sz="0" w:space="0" w:color="auto"/>
                    <w:bottom w:val="none" w:sz="0" w:space="0" w:color="auto"/>
                    <w:right w:val="none" w:sz="0" w:space="0" w:color="auto"/>
                  </w:divBdr>
                </w:div>
                <w:div w:id="1756707378">
                  <w:marLeft w:val="0"/>
                  <w:marRight w:val="0"/>
                  <w:marTop w:val="0"/>
                  <w:marBottom w:val="0"/>
                  <w:divBdr>
                    <w:top w:val="none" w:sz="0" w:space="0" w:color="auto"/>
                    <w:left w:val="none" w:sz="0" w:space="0" w:color="auto"/>
                    <w:bottom w:val="none" w:sz="0" w:space="0" w:color="auto"/>
                    <w:right w:val="none" w:sz="0" w:space="0" w:color="auto"/>
                  </w:divBdr>
                </w:div>
                <w:div w:id="805466505">
                  <w:marLeft w:val="0"/>
                  <w:marRight w:val="0"/>
                  <w:marTop w:val="0"/>
                  <w:marBottom w:val="0"/>
                  <w:divBdr>
                    <w:top w:val="none" w:sz="0" w:space="0" w:color="auto"/>
                    <w:left w:val="none" w:sz="0" w:space="0" w:color="auto"/>
                    <w:bottom w:val="none" w:sz="0" w:space="0" w:color="auto"/>
                    <w:right w:val="none" w:sz="0" w:space="0" w:color="auto"/>
                  </w:divBdr>
                </w:div>
                <w:div w:id="1585913336">
                  <w:marLeft w:val="0"/>
                  <w:marRight w:val="0"/>
                  <w:marTop w:val="0"/>
                  <w:marBottom w:val="0"/>
                  <w:divBdr>
                    <w:top w:val="none" w:sz="0" w:space="0" w:color="auto"/>
                    <w:left w:val="none" w:sz="0" w:space="0" w:color="auto"/>
                    <w:bottom w:val="none" w:sz="0" w:space="0" w:color="auto"/>
                    <w:right w:val="none" w:sz="0" w:space="0" w:color="auto"/>
                  </w:divBdr>
                </w:div>
                <w:div w:id="1324511409">
                  <w:marLeft w:val="0"/>
                  <w:marRight w:val="0"/>
                  <w:marTop w:val="0"/>
                  <w:marBottom w:val="0"/>
                  <w:divBdr>
                    <w:top w:val="none" w:sz="0" w:space="0" w:color="auto"/>
                    <w:left w:val="none" w:sz="0" w:space="0" w:color="auto"/>
                    <w:bottom w:val="none" w:sz="0" w:space="0" w:color="auto"/>
                    <w:right w:val="none" w:sz="0" w:space="0" w:color="auto"/>
                  </w:divBdr>
                </w:div>
                <w:div w:id="1485196151">
                  <w:marLeft w:val="0"/>
                  <w:marRight w:val="0"/>
                  <w:marTop w:val="0"/>
                  <w:marBottom w:val="0"/>
                  <w:divBdr>
                    <w:top w:val="none" w:sz="0" w:space="0" w:color="auto"/>
                    <w:left w:val="none" w:sz="0" w:space="0" w:color="auto"/>
                    <w:bottom w:val="none" w:sz="0" w:space="0" w:color="auto"/>
                    <w:right w:val="none" w:sz="0" w:space="0" w:color="auto"/>
                  </w:divBdr>
                </w:div>
                <w:div w:id="177544912">
                  <w:marLeft w:val="0"/>
                  <w:marRight w:val="0"/>
                  <w:marTop w:val="0"/>
                  <w:marBottom w:val="0"/>
                  <w:divBdr>
                    <w:top w:val="none" w:sz="0" w:space="0" w:color="auto"/>
                    <w:left w:val="none" w:sz="0" w:space="0" w:color="auto"/>
                    <w:bottom w:val="none" w:sz="0" w:space="0" w:color="auto"/>
                    <w:right w:val="none" w:sz="0" w:space="0" w:color="auto"/>
                  </w:divBdr>
                </w:div>
                <w:div w:id="186137381">
                  <w:marLeft w:val="0"/>
                  <w:marRight w:val="0"/>
                  <w:marTop w:val="0"/>
                  <w:marBottom w:val="0"/>
                  <w:divBdr>
                    <w:top w:val="none" w:sz="0" w:space="0" w:color="auto"/>
                    <w:left w:val="none" w:sz="0" w:space="0" w:color="auto"/>
                    <w:bottom w:val="none" w:sz="0" w:space="0" w:color="auto"/>
                    <w:right w:val="none" w:sz="0" w:space="0" w:color="auto"/>
                  </w:divBdr>
                </w:div>
                <w:div w:id="1199977138">
                  <w:marLeft w:val="0"/>
                  <w:marRight w:val="0"/>
                  <w:marTop w:val="0"/>
                  <w:marBottom w:val="0"/>
                  <w:divBdr>
                    <w:top w:val="none" w:sz="0" w:space="0" w:color="auto"/>
                    <w:left w:val="none" w:sz="0" w:space="0" w:color="auto"/>
                    <w:bottom w:val="none" w:sz="0" w:space="0" w:color="auto"/>
                    <w:right w:val="none" w:sz="0" w:space="0" w:color="auto"/>
                  </w:divBdr>
                </w:div>
                <w:div w:id="1596523612">
                  <w:marLeft w:val="0"/>
                  <w:marRight w:val="0"/>
                  <w:marTop w:val="0"/>
                  <w:marBottom w:val="0"/>
                  <w:divBdr>
                    <w:top w:val="none" w:sz="0" w:space="0" w:color="auto"/>
                    <w:left w:val="none" w:sz="0" w:space="0" w:color="auto"/>
                    <w:bottom w:val="none" w:sz="0" w:space="0" w:color="auto"/>
                    <w:right w:val="none" w:sz="0" w:space="0" w:color="auto"/>
                  </w:divBdr>
                </w:div>
                <w:div w:id="1046490429">
                  <w:marLeft w:val="0"/>
                  <w:marRight w:val="0"/>
                  <w:marTop w:val="0"/>
                  <w:marBottom w:val="0"/>
                  <w:divBdr>
                    <w:top w:val="none" w:sz="0" w:space="0" w:color="auto"/>
                    <w:left w:val="none" w:sz="0" w:space="0" w:color="auto"/>
                    <w:bottom w:val="none" w:sz="0" w:space="0" w:color="auto"/>
                    <w:right w:val="none" w:sz="0" w:space="0" w:color="auto"/>
                  </w:divBdr>
                </w:div>
                <w:div w:id="1097560446">
                  <w:marLeft w:val="0"/>
                  <w:marRight w:val="0"/>
                  <w:marTop w:val="0"/>
                  <w:marBottom w:val="0"/>
                  <w:divBdr>
                    <w:top w:val="none" w:sz="0" w:space="0" w:color="auto"/>
                    <w:left w:val="none" w:sz="0" w:space="0" w:color="auto"/>
                    <w:bottom w:val="none" w:sz="0" w:space="0" w:color="auto"/>
                    <w:right w:val="none" w:sz="0" w:space="0" w:color="auto"/>
                  </w:divBdr>
                </w:div>
                <w:div w:id="1787001047">
                  <w:marLeft w:val="0"/>
                  <w:marRight w:val="0"/>
                  <w:marTop w:val="0"/>
                  <w:marBottom w:val="0"/>
                  <w:divBdr>
                    <w:top w:val="none" w:sz="0" w:space="0" w:color="auto"/>
                    <w:left w:val="none" w:sz="0" w:space="0" w:color="auto"/>
                    <w:bottom w:val="none" w:sz="0" w:space="0" w:color="auto"/>
                    <w:right w:val="none" w:sz="0" w:space="0" w:color="auto"/>
                  </w:divBdr>
                </w:div>
                <w:div w:id="1691713343">
                  <w:marLeft w:val="0"/>
                  <w:marRight w:val="0"/>
                  <w:marTop w:val="0"/>
                  <w:marBottom w:val="0"/>
                  <w:divBdr>
                    <w:top w:val="none" w:sz="0" w:space="0" w:color="auto"/>
                    <w:left w:val="none" w:sz="0" w:space="0" w:color="auto"/>
                    <w:bottom w:val="none" w:sz="0" w:space="0" w:color="auto"/>
                    <w:right w:val="none" w:sz="0" w:space="0" w:color="auto"/>
                  </w:divBdr>
                </w:div>
                <w:div w:id="1830442445">
                  <w:marLeft w:val="0"/>
                  <w:marRight w:val="0"/>
                  <w:marTop w:val="0"/>
                  <w:marBottom w:val="0"/>
                  <w:divBdr>
                    <w:top w:val="none" w:sz="0" w:space="0" w:color="auto"/>
                    <w:left w:val="none" w:sz="0" w:space="0" w:color="auto"/>
                    <w:bottom w:val="none" w:sz="0" w:space="0" w:color="auto"/>
                    <w:right w:val="none" w:sz="0" w:space="0" w:color="auto"/>
                  </w:divBdr>
                </w:div>
                <w:div w:id="1773865508">
                  <w:marLeft w:val="0"/>
                  <w:marRight w:val="0"/>
                  <w:marTop w:val="0"/>
                  <w:marBottom w:val="0"/>
                  <w:divBdr>
                    <w:top w:val="none" w:sz="0" w:space="0" w:color="auto"/>
                    <w:left w:val="none" w:sz="0" w:space="0" w:color="auto"/>
                    <w:bottom w:val="none" w:sz="0" w:space="0" w:color="auto"/>
                    <w:right w:val="none" w:sz="0" w:space="0" w:color="auto"/>
                  </w:divBdr>
                </w:div>
                <w:div w:id="1222329787">
                  <w:marLeft w:val="0"/>
                  <w:marRight w:val="0"/>
                  <w:marTop w:val="0"/>
                  <w:marBottom w:val="0"/>
                  <w:divBdr>
                    <w:top w:val="none" w:sz="0" w:space="0" w:color="auto"/>
                    <w:left w:val="none" w:sz="0" w:space="0" w:color="auto"/>
                    <w:bottom w:val="none" w:sz="0" w:space="0" w:color="auto"/>
                    <w:right w:val="none" w:sz="0" w:space="0" w:color="auto"/>
                  </w:divBdr>
                </w:div>
                <w:div w:id="79455006">
                  <w:marLeft w:val="0"/>
                  <w:marRight w:val="0"/>
                  <w:marTop w:val="0"/>
                  <w:marBottom w:val="0"/>
                  <w:divBdr>
                    <w:top w:val="none" w:sz="0" w:space="0" w:color="auto"/>
                    <w:left w:val="none" w:sz="0" w:space="0" w:color="auto"/>
                    <w:bottom w:val="none" w:sz="0" w:space="0" w:color="auto"/>
                    <w:right w:val="none" w:sz="0" w:space="0" w:color="auto"/>
                  </w:divBdr>
                </w:div>
                <w:div w:id="973867992">
                  <w:marLeft w:val="0"/>
                  <w:marRight w:val="0"/>
                  <w:marTop w:val="0"/>
                  <w:marBottom w:val="0"/>
                  <w:divBdr>
                    <w:top w:val="none" w:sz="0" w:space="0" w:color="auto"/>
                    <w:left w:val="none" w:sz="0" w:space="0" w:color="auto"/>
                    <w:bottom w:val="none" w:sz="0" w:space="0" w:color="auto"/>
                    <w:right w:val="none" w:sz="0" w:space="0" w:color="auto"/>
                  </w:divBdr>
                </w:div>
                <w:div w:id="1112094295">
                  <w:marLeft w:val="0"/>
                  <w:marRight w:val="0"/>
                  <w:marTop w:val="0"/>
                  <w:marBottom w:val="0"/>
                  <w:divBdr>
                    <w:top w:val="none" w:sz="0" w:space="0" w:color="auto"/>
                    <w:left w:val="none" w:sz="0" w:space="0" w:color="auto"/>
                    <w:bottom w:val="none" w:sz="0" w:space="0" w:color="auto"/>
                    <w:right w:val="none" w:sz="0" w:space="0" w:color="auto"/>
                  </w:divBdr>
                </w:div>
                <w:div w:id="1976520559">
                  <w:marLeft w:val="0"/>
                  <w:marRight w:val="0"/>
                  <w:marTop w:val="0"/>
                  <w:marBottom w:val="0"/>
                  <w:divBdr>
                    <w:top w:val="none" w:sz="0" w:space="0" w:color="auto"/>
                    <w:left w:val="none" w:sz="0" w:space="0" w:color="auto"/>
                    <w:bottom w:val="none" w:sz="0" w:space="0" w:color="auto"/>
                    <w:right w:val="none" w:sz="0" w:space="0" w:color="auto"/>
                  </w:divBdr>
                </w:div>
                <w:div w:id="921642164">
                  <w:marLeft w:val="0"/>
                  <w:marRight w:val="0"/>
                  <w:marTop w:val="0"/>
                  <w:marBottom w:val="0"/>
                  <w:divBdr>
                    <w:top w:val="none" w:sz="0" w:space="0" w:color="auto"/>
                    <w:left w:val="none" w:sz="0" w:space="0" w:color="auto"/>
                    <w:bottom w:val="none" w:sz="0" w:space="0" w:color="auto"/>
                    <w:right w:val="none" w:sz="0" w:space="0" w:color="auto"/>
                  </w:divBdr>
                </w:div>
                <w:div w:id="1318462130">
                  <w:marLeft w:val="0"/>
                  <w:marRight w:val="0"/>
                  <w:marTop w:val="0"/>
                  <w:marBottom w:val="0"/>
                  <w:divBdr>
                    <w:top w:val="none" w:sz="0" w:space="0" w:color="auto"/>
                    <w:left w:val="none" w:sz="0" w:space="0" w:color="auto"/>
                    <w:bottom w:val="none" w:sz="0" w:space="0" w:color="auto"/>
                    <w:right w:val="none" w:sz="0" w:space="0" w:color="auto"/>
                  </w:divBdr>
                </w:div>
                <w:div w:id="152990943">
                  <w:marLeft w:val="0"/>
                  <w:marRight w:val="0"/>
                  <w:marTop w:val="0"/>
                  <w:marBottom w:val="0"/>
                  <w:divBdr>
                    <w:top w:val="none" w:sz="0" w:space="0" w:color="auto"/>
                    <w:left w:val="none" w:sz="0" w:space="0" w:color="auto"/>
                    <w:bottom w:val="none" w:sz="0" w:space="0" w:color="auto"/>
                    <w:right w:val="none" w:sz="0" w:space="0" w:color="auto"/>
                  </w:divBdr>
                </w:div>
                <w:div w:id="877280525">
                  <w:marLeft w:val="0"/>
                  <w:marRight w:val="0"/>
                  <w:marTop w:val="0"/>
                  <w:marBottom w:val="0"/>
                  <w:divBdr>
                    <w:top w:val="none" w:sz="0" w:space="0" w:color="auto"/>
                    <w:left w:val="none" w:sz="0" w:space="0" w:color="auto"/>
                    <w:bottom w:val="none" w:sz="0" w:space="0" w:color="auto"/>
                    <w:right w:val="none" w:sz="0" w:space="0" w:color="auto"/>
                  </w:divBdr>
                </w:div>
                <w:div w:id="48261927">
                  <w:marLeft w:val="0"/>
                  <w:marRight w:val="0"/>
                  <w:marTop w:val="0"/>
                  <w:marBottom w:val="0"/>
                  <w:divBdr>
                    <w:top w:val="none" w:sz="0" w:space="0" w:color="auto"/>
                    <w:left w:val="none" w:sz="0" w:space="0" w:color="auto"/>
                    <w:bottom w:val="none" w:sz="0" w:space="0" w:color="auto"/>
                    <w:right w:val="none" w:sz="0" w:space="0" w:color="auto"/>
                  </w:divBdr>
                </w:div>
                <w:div w:id="2131585839">
                  <w:marLeft w:val="0"/>
                  <w:marRight w:val="0"/>
                  <w:marTop w:val="0"/>
                  <w:marBottom w:val="0"/>
                  <w:divBdr>
                    <w:top w:val="none" w:sz="0" w:space="0" w:color="auto"/>
                    <w:left w:val="none" w:sz="0" w:space="0" w:color="auto"/>
                    <w:bottom w:val="none" w:sz="0" w:space="0" w:color="auto"/>
                    <w:right w:val="none" w:sz="0" w:space="0" w:color="auto"/>
                  </w:divBdr>
                </w:div>
                <w:div w:id="232281163">
                  <w:marLeft w:val="0"/>
                  <w:marRight w:val="0"/>
                  <w:marTop w:val="0"/>
                  <w:marBottom w:val="0"/>
                  <w:divBdr>
                    <w:top w:val="none" w:sz="0" w:space="0" w:color="auto"/>
                    <w:left w:val="none" w:sz="0" w:space="0" w:color="auto"/>
                    <w:bottom w:val="none" w:sz="0" w:space="0" w:color="auto"/>
                    <w:right w:val="none" w:sz="0" w:space="0" w:color="auto"/>
                  </w:divBdr>
                </w:div>
                <w:div w:id="1767769426">
                  <w:marLeft w:val="0"/>
                  <w:marRight w:val="0"/>
                  <w:marTop w:val="0"/>
                  <w:marBottom w:val="0"/>
                  <w:divBdr>
                    <w:top w:val="none" w:sz="0" w:space="0" w:color="auto"/>
                    <w:left w:val="none" w:sz="0" w:space="0" w:color="auto"/>
                    <w:bottom w:val="none" w:sz="0" w:space="0" w:color="auto"/>
                    <w:right w:val="none" w:sz="0" w:space="0" w:color="auto"/>
                  </w:divBdr>
                </w:div>
                <w:div w:id="269968105">
                  <w:marLeft w:val="0"/>
                  <w:marRight w:val="0"/>
                  <w:marTop w:val="0"/>
                  <w:marBottom w:val="0"/>
                  <w:divBdr>
                    <w:top w:val="none" w:sz="0" w:space="0" w:color="auto"/>
                    <w:left w:val="none" w:sz="0" w:space="0" w:color="auto"/>
                    <w:bottom w:val="none" w:sz="0" w:space="0" w:color="auto"/>
                    <w:right w:val="none" w:sz="0" w:space="0" w:color="auto"/>
                  </w:divBdr>
                </w:div>
                <w:div w:id="2061705054">
                  <w:marLeft w:val="0"/>
                  <w:marRight w:val="0"/>
                  <w:marTop w:val="0"/>
                  <w:marBottom w:val="0"/>
                  <w:divBdr>
                    <w:top w:val="none" w:sz="0" w:space="0" w:color="auto"/>
                    <w:left w:val="none" w:sz="0" w:space="0" w:color="auto"/>
                    <w:bottom w:val="none" w:sz="0" w:space="0" w:color="auto"/>
                    <w:right w:val="none" w:sz="0" w:space="0" w:color="auto"/>
                  </w:divBdr>
                </w:div>
                <w:div w:id="1280138947">
                  <w:marLeft w:val="0"/>
                  <w:marRight w:val="0"/>
                  <w:marTop w:val="0"/>
                  <w:marBottom w:val="0"/>
                  <w:divBdr>
                    <w:top w:val="none" w:sz="0" w:space="0" w:color="auto"/>
                    <w:left w:val="none" w:sz="0" w:space="0" w:color="auto"/>
                    <w:bottom w:val="none" w:sz="0" w:space="0" w:color="auto"/>
                    <w:right w:val="none" w:sz="0" w:space="0" w:color="auto"/>
                  </w:divBdr>
                </w:div>
                <w:div w:id="640617224">
                  <w:marLeft w:val="0"/>
                  <w:marRight w:val="0"/>
                  <w:marTop w:val="0"/>
                  <w:marBottom w:val="0"/>
                  <w:divBdr>
                    <w:top w:val="none" w:sz="0" w:space="0" w:color="auto"/>
                    <w:left w:val="none" w:sz="0" w:space="0" w:color="auto"/>
                    <w:bottom w:val="none" w:sz="0" w:space="0" w:color="auto"/>
                    <w:right w:val="none" w:sz="0" w:space="0" w:color="auto"/>
                  </w:divBdr>
                </w:div>
                <w:div w:id="1567759038">
                  <w:marLeft w:val="0"/>
                  <w:marRight w:val="0"/>
                  <w:marTop w:val="0"/>
                  <w:marBottom w:val="0"/>
                  <w:divBdr>
                    <w:top w:val="none" w:sz="0" w:space="0" w:color="auto"/>
                    <w:left w:val="none" w:sz="0" w:space="0" w:color="auto"/>
                    <w:bottom w:val="none" w:sz="0" w:space="0" w:color="auto"/>
                    <w:right w:val="none" w:sz="0" w:space="0" w:color="auto"/>
                  </w:divBdr>
                </w:div>
                <w:div w:id="1884438772">
                  <w:marLeft w:val="0"/>
                  <w:marRight w:val="0"/>
                  <w:marTop w:val="0"/>
                  <w:marBottom w:val="0"/>
                  <w:divBdr>
                    <w:top w:val="none" w:sz="0" w:space="0" w:color="auto"/>
                    <w:left w:val="none" w:sz="0" w:space="0" w:color="auto"/>
                    <w:bottom w:val="none" w:sz="0" w:space="0" w:color="auto"/>
                    <w:right w:val="none" w:sz="0" w:space="0" w:color="auto"/>
                  </w:divBdr>
                </w:div>
                <w:div w:id="524292531">
                  <w:marLeft w:val="0"/>
                  <w:marRight w:val="0"/>
                  <w:marTop w:val="0"/>
                  <w:marBottom w:val="0"/>
                  <w:divBdr>
                    <w:top w:val="none" w:sz="0" w:space="0" w:color="auto"/>
                    <w:left w:val="none" w:sz="0" w:space="0" w:color="auto"/>
                    <w:bottom w:val="none" w:sz="0" w:space="0" w:color="auto"/>
                    <w:right w:val="none" w:sz="0" w:space="0" w:color="auto"/>
                  </w:divBdr>
                </w:div>
                <w:div w:id="455680395">
                  <w:marLeft w:val="0"/>
                  <w:marRight w:val="0"/>
                  <w:marTop w:val="0"/>
                  <w:marBottom w:val="0"/>
                  <w:divBdr>
                    <w:top w:val="none" w:sz="0" w:space="0" w:color="auto"/>
                    <w:left w:val="none" w:sz="0" w:space="0" w:color="auto"/>
                    <w:bottom w:val="none" w:sz="0" w:space="0" w:color="auto"/>
                    <w:right w:val="none" w:sz="0" w:space="0" w:color="auto"/>
                  </w:divBdr>
                </w:div>
                <w:div w:id="621687402">
                  <w:marLeft w:val="0"/>
                  <w:marRight w:val="0"/>
                  <w:marTop w:val="0"/>
                  <w:marBottom w:val="0"/>
                  <w:divBdr>
                    <w:top w:val="none" w:sz="0" w:space="0" w:color="auto"/>
                    <w:left w:val="none" w:sz="0" w:space="0" w:color="auto"/>
                    <w:bottom w:val="none" w:sz="0" w:space="0" w:color="auto"/>
                    <w:right w:val="none" w:sz="0" w:space="0" w:color="auto"/>
                  </w:divBdr>
                </w:div>
                <w:div w:id="399712840">
                  <w:marLeft w:val="0"/>
                  <w:marRight w:val="0"/>
                  <w:marTop w:val="0"/>
                  <w:marBottom w:val="0"/>
                  <w:divBdr>
                    <w:top w:val="none" w:sz="0" w:space="0" w:color="auto"/>
                    <w:left w:val="none" w:sz="0" w:space="0" w:color="auto"/>
                    <w:bottom w:val="none" w:sz="0" w:space="0" w:color="auto"/>
                    <w:right w:val="none" w:sz="0" w:space="0" w:color="auto"/>
                  </w:divBdr>
                </w:div>
                <w:div w:id="942613323">
                  <w:marLeft w:val="0"/>
                  <w:marRight w:val="0"/>
                  <w:marTop w:val="0"/>
                  <w:marBottom w:val="0"/>
                  <w:divBdr>
                    <w:top w:val="none" w:sz="0" w:space="0" w:color="auto"/>
                    <w:left w:val="none" w:sz="0" w:space="0" w:color="auto"/>
                    <w:bottom w:val="none" w:sz="0" w:space="0" w:color="auto"/>
                    <w:right w:val="none" w:sz="0" w:space="0" w:color="auto"/>
                  </w:divBdr>
                </w:div>
                <w:div w:id="1715618706">
                  <w:marLeft w:val="0"/>
                  <w:marRight w:val="0"/>
                  <w:marTop w:val="0"/>
                  <w:marBottom w:val="0"/>
                  <w:divBdr>
                    <w:top w:val="none" w:sz="0" w:space="0" w:color="auto"/>
                    <w:left w:val="none" w:sz="0" w:space="0" w:color="auto"/>
                    <w:bottom w:val="none" w:sz="0" w:space="0" w:color="auto"/>
                    <w:right w:val="none" w:sz="0" w:space="0" w:color="auto"/>
                  </w:divBdr>
                </w:div>
                <w:div w:id="1985507264">
                  <w:marLeft w:val="0"/>
                  <w:marRight w:val="0"/>
                  <w:marTop w:val="0"/>
                  <w:marBottom w:val="0"/>
                  <w:divBdr>
                    <w:top w:val="none" w:sz="0" w:space="0" w:color="auto"/>
                    <w:left w:val="none" w:sz="0" w:space="0" w:color="auto"/>
                    <w:bottom w:val="none" w:sz="0" w:space="0" w:color="auto"/>
                    <w:right w:val="none" w:sz="0" w:space="0" w:color="auto"/>
                  </w:divBdr>
                </w:div>
                <w:div w:id="1807357978">
                  <w:marLeft w:val="0"/>
                  <w:marRight w:val="0"/>
                  <w:marTop w:val="0"/>
                  <w:marBottom w:val="0"/>
                  <w:divBdr>
                    <w:top w:val="none" w:sz="0" w:space="0" w:color="auto"/>
                    <w:left w:val="none" w:sz="0" w:space="0" w:color="auto"/>
                    <w:bottom w:val="none" w:sz="0" w:space="0" w:color="auto"/>
                    <w:right w:val="none" w:sz="0" w:space="0" w:color="auto"/>
                  </w:divBdr>
                </w:div>
                <w:div w:id="1782533468">
                  <w:marLeft w:val="0"/>
                  <w:marRight w:val="0"/>
                  <w:marTop w:val="0"/>
                  <w:marBottom w:val="0"/>
                  <w:divBdr>
                    <w:top w:val="none" w:sz="0" w:space="0" w:color="auto"/>
                    <w:left w:val="none" w:sz="0" w:space="0" w:color="auto"/>
                    <w:bottom w:val="none" w:sz="0" w:space="0" w:color="auto"/>
                    <w:right w:val="none" w:sz="0" w:space="0" w:color="auto"/>
                  </w:divBdr>
                </w:div>
                <w:div w:id="1226258942">
                  <w:marLeft w:val="0"/>
                  <w:marRight w:val="0"/>
                  <w:marTop w:val="0"/>
                  <w:marBottom w:val="0"/>
                  <w:divBdr>
                    <w:top w:val="none" w:sz="0" w:space="0" w:color="auto"/>
                    <w:left w:val="none" w:sz="0" w:space="0" w:color="auto"/>
                    <w:bottom w:val="none" w:sz="0" w:space="0" w:color="auto"/>
                    <w:right w:val="none" w:sz="0" w:space="0" w:color="auto"/>
                  </w:divBdr>
                </w:div>
                <w:div w:id="193926934">
                  <w:marLeft w:val="0"/>
                  <w:marRight w:val="0"/>
                  <w:marTop w:val="0"/>
                  <w:marBottom w:val="0"/>
                  <w:divBdr>
                    <w:top w:val="none" w:sz="0" w:space="0" w:color="auto"/>
                    <w:left w:val="none" w:sz="0" w:space="0" w:color="auto"/>
                    <w:bottom w:val="none" w:sz="0" w:space="0" w:color="auto"/>
                    <w:right w:val="none" w:sz="0" w:space="0" w:color="auto"/>
                  </w:divBdr>
                </w:div>
                <w:div w:id="1371564047">
                  <w:marLeft w:val="0"/>
                  <w:marRight w:val="0"/>
                  <w:marTop w:val="0"/>
                  <w:marBottom w:val="0"/>
                  <w:divBdr>
                    <w:top w:val="none" w:sz="0" w:space="0" w:color="auto"/>
                    <w:left w:val="none" w:sz="0" w:space="0" w:color="auto"/>
                    <w:bottom w:val="none" w:sz="0" w:space="0" w:color="auto"/>
                    <w:right w:val="none" w:sz="0" w:space="0" w:color="auto"/>
                  </w:divBdr>
                </w:div>
                <w:div w:id="1150832028">
                  <w:marLeft w:val="0"/>
                  <w:marRight w:val="0"/>
                  <w:marTop w:val="0"/>
                  <w:marBottom w:val="0"/>
                  <w:divBdr>
                    <w:top w:val="none" w:sz="0" w:space="0" w:color="auto"/>
                    <w:left w:val="none" w:sz="0" w:space="0" w:color="auto"/>
                    <w:bottom w:val="none" w:sz="0" w:space="0" w:color="auto"/>
                    <w:right w:val="none" w:sz="0" w:space="0" w:color="auto"/>
                  </w:divBdr>
                </w:div>
                <w:div w:id="86391870">
                  <w:marLeft w:val="0"/>
                  <w:marRight w:val="0"/>
                  <w:marTop w:val="0"/>
                  <w:marBottom w:val="0"/>
                  <w:divBdr>
                    <w:top w:val="none" w:sz="0" w:space="0" w:color="auto"/>
                    <w:left w:val="none" w:sz="0" w:space="0" w:color="auto"/>
                    <w:bottom w:val="none" w:sz="0" w:space="0" w:color="auto"/>
                    <w:right w:val="none" w:sz="0" w:space="0" w:color="auto"/>
                  </w:divBdr>
                </w:div>
                <w:div w:id="1587691998">
                  <w:marLeft w:val="0"/>
                  <w:marRight w:val="0"/>
                  <w:marTop w:val="0"/>
                  <w:marBottom w:val="0"/>
                  <w:divBdr>
                    <w:top w:val="none" w:sz="0" w:space="0" w:color="auto"/>
                    <w:left w:val="none" w:sz="0" w:space="0" w:color="auto"/>
                    <w:bottom w:val="none" w:sz="0" w:space="0" w:color="auto"/>
                    <w:right w:val="none" w:sz="0" w:space="0" w:color="auto"/>
                  </w:divBdr>
                </w:div>
                <w:div w:id="403456046">
                  <w:marLeft w:val="0"/>
                  <w:marRight w:val="0"/>
                  <w:marTop w:val="0"/>
                  <w:marBottom w:val="0"/>
                  <w:divBdr>
                    <w:top w:val="none" w:sz="0" w:space="0" w:color="auto"/>
                    <w:left w:val="none" w:sz="0" w:space="0" w:color="auto"/>
                    <w:bottom w:val="none" w:sz="0" w:space="0" w:color="auto"/>
                    <w:right w:val="none" w:sz="0" w:space="0" w:color="auto"/>
                  </w:divBdr>
                </w:div>
                <w:div w:id="292445403">
                  <w:marLeft w:val="0"/>
                  <w:marRight w:val="0"/>
                  <w:marTop w:val="0"/>
                  <w:marBottom w:val="0"/>
                  <w:divBdr>
                    <w:top w:val="none" w:sz="0" w:space="0" w:color="auto"/>
                    <w:left w:val="none" w:sz="0" w:space="0" w:color="auto"/>
                    <w:bottom w:val="none" w:sz="0" w:space="0" w:color="auto"/>
                    <w:right w:val="none" w:sz="0" w:space="0" w:color="auto"/>
                  </w:divBdr>
                </w:div>
                <w:div w:id="2027973804">
                  <w:marLeft w:val="0"/>
                  <w:marRight w:val="0"/>
                  <w:marTop w:val="0"/>
                  <w:marBottom w:val="0"/>
                  <w:divBdr>
                    <w:top w:val="none" w:sz="0" w:space="0" w:color="auto"/>
                    <w:left w:val="none" w:sz="0" w:space="0" w:color="auto"/>
                    <w:bottom w:val="none" w:sz="0" w:space="0" w:color="auto"/>
                    <w:right w:val="none" w:sz="0" w:space="0" w:color="auto"/>
                  </w:divBdr>
                </w:div>
                <w:div w:id="1894610905">
                  <w:marLeft w:val="0"/>
                  <w:marRight w:val="0"/>
                  <w:marTop w:val="0"/>
                  <w:marBottom w:val="0"/>
                  <w:divBdr>
                    <w:top w:val="none" w:sz="0" w:space="0" w:color="auto"/>
                    <w:left w:val="none" w:sz="0" w:space="0" w:color="auto"/>
                    <w:bottom w:val="none" w:sz="0" w:space="0" w:color="auto"/>
                    <w:right w:val="none" w:sz="0" w:space="0" w:color="auto"/>
                  </w:divBdr>
                </w:div>
                <w:div w:id="1531915865">
                  <w:marLeft w:val="0"/>
                  <w:marRight w:val="0"/>
                  <w:marTop w:val="0"/>
                  <w:marBottom w:val="0"/>
                  <w:divBdr>
                    <w:top w:val="none" w:sz="0" w:space="0" w:color="auto"/>
                    <w:left w:val="none" w:sz="0" w:space="0" w:color="auto"/>
                    <w:bottom w:val="none" w:sz="0" w:space="0" w:color="auto"/>
                    <w:right w:val="none" w:sz="0" w:space="0" w:color="auto"/>
                  </w:divBdr>
                </w:div>
                <w:div w:id="1728142403">
                  <w:marLeft w:val="0"/>
                  <w:marRight w:val="0"/>
                  <w:marTop w:val="0"/>
                  <w:marBottom w:val="0"/>
                  <w:divBdr>
                    <w:top w:val="none" w:sz="0" w:space="0" w:color="auto"/>
                    <w:left w:val="none" w:sz="0" w:space="0" w:color="auto"/>
                    <w:bottom w:val="none" w:sz="0" w:space="0" w:color="auto"/>
                    <w:right w:val="none" w:sz="0" w:space="0" w:color="auto"/>
                  </w:divBdr>
                </w:div>
                <w:div w:id="101535564">
                  <w:marLeft w:val="0"/>
                  <w:marRight w:val="0"/>
                  <w:marTop w:val="0"/>
                  <w:marBottom w:val="0"/>
                  <w:divBdr>
                    <w:top w:val="none" w:sz="0" w:space="0" w:color="auto"/>
                    <w:left w:val="none" w:sz="0" w:space="0" w:color="auto"/>
                    <w:bottom w:val="none" w:sz="0" w:space="0" w:color="auto"/>
                    <w:right w:val="none" w:sz="0" w:space="0" w:color="auto"/>
                  </w:divBdr>
                </w:div>
                <w:div w:id="1191917406">
                  <w:marLeft w:val="0"/>
                  <w:marRight w:val="0"/>
                  <w:marTop w:val="0"/>
                  <w:marBottom w:val="0"/>
                  <w:divBdr>
                    <w:top w:val="none" w:sz="0" w:space="0" w:color="auto"/>
                    <w:left w:val="none" w:sz="0" w:space="0" w:color="auto"/>
                    <w:bottom w:val="none" w:sz="0" w:space="0" w:color="auto"/>
                    <w:right w:val="none" w:sz="0" w:space="0" w:color="auto"/>
                  </w:divBdr>
                </w:div>
                <w:div w:id="560215289">
                  <w:marLeft w:val="0"/>
                  <w:marRight w:val="0"/>
                  <w:marTop w:val="0"/>
                  <w:marBottom w:val="0"/>
                  <w:divBdr>
                    <w:top w:val="none" w:sz="0" w:space="0" w:color="auto"/>
                    <w:left w:val="none" w:sz="0" w:space="0" w:color="auto"/>
                    <w:bottom w:val="none" w:sz="0" w:space="0" w:color="auto"/>
                    <w:right w:val="none" w:sz="0" w:space="0" w:color="auto"/>
                  </w:divBdr>
                </w:div>
                <w:div w:id="185873193">
                  <w:marLeft w:val="0"/>
                  <w:marRight w:val="0"/>
                  <w:marTop w:val="0"/>
                  <w:marBottom w:val="0"/>
                  <w:divBdr>
                    <w:top w:val="none" w:sz="0" w:space="0" w:color="auto"/>
                    <w:left w:val="none" w:sz="0" w:space="0" w:color="auto"/>
                    <w:bottom w:val="none" w:sz="0" w:space="0" w:color="auto"/>
                    <w:right w:val="none" w:sz="0" w:space="0" w:color="auto"/>
                  </w:divBdr>
                </w:div>
                <w:div w:id="786899299">
                  <w:marLeft w:val="0"/>
                  <w:marRight w:val="0"/>
                  <w:marTop w:val="0"/>
                  <w:marBottom w:val="0"/>
                  <w:divBdr>
                    <w:top w:val="none" w:sz="0" w:space="0" w:color="auto"/>
                    <w:left w:val="none" w:sz="0" w:space="0" w:color="auto"/>
                    <w:bottom w:val="none" w:sz="0" w:space="0" w:color="auto"/>
                    <w:right w:val="none" w:sz="0" w:space="0" w:color="auto"/>
                  </w:divBdr>
                </w:div>
                <w:div w:id="1525171048">
                  <w:marLeft w:val="0"/>
                  <w:marRight w:val="0"/>
                  <w:marTop w:val="0"/>
                  <w:marBottom w:val="0"/>
                  <w:divBdr>
                    <w:top w:val="none" w:sz="0" w:space="0" w:color="auto"/>
                    <w:left w:val="none" w:sz="0" w:space="0" w:color="auto"/>
                    <w:bottom w:val="none" w:sz="0" w:space="0" w:color="auto"/>
                    <w:right w:val="none" w:sz="0" w:space="0" w:color="auto"/>
                  </w:divBdr>
                </w:div>
                <w:div w:id="338047702">
                  <w:marLeft w:val="0"/>
                  <w:marRight w:val="0"/>
                  <w:marTop w:val="0"/>
                  <w:marBottom w:val="0"/>
                  <w:divBdr>
                    <w:top w:val="none" w:sz="0" w:space="0" w:color="auto"/>
                    <w:left w:val="none" w:sz="0" w:space="0" w:color="auto"/>
                    <w:bottom w:val="none" w:sz="0" w:space="0" w:color="auto"/>
                    <w:right w:val="none" w:sz="0" w:space="0" w:color="auto"/>
                  </w:divBdr>
                </w:div>
                <w:div w:id="1183931907">
                  <w:marLeft w:val="0"/>
                  <w:marRight w:val="0"/>
                  <w:marTop w:val="0"/>
                  <w:marBottom w:val="0"/>
                  <w:divBdr>
                    <w:top w:val="none" w:sz="0" w:space="0" w:color="auto"/>
                    <w:left w:val="none" w:sz="0" w:space="0" w:color="auto"/>
                    <w:bottom w:val="none" w:sz="0" w:space="0" w:color="auto"/>
                    <w:right w:val="none" w:sz="0" w:space="0" w:color="auto"/>
                  </w:divBdr>
                </w:div>
                <w:div w:id="716314311">
                  <w:marLeft w:val="0"/>
                  <w:marRight w:val="0"/>
                  <w:marTop w:val="0"/>
                  <w:marBottom w:val="0"/>
                  <w:divBdr>
                    <w:top w:val="none" w:sz="0" w:space="0" w:color="auto"/>
                    <w:left w:val="none" w:sz="0" w:space="0" w:color="auto"/>
                    <w:bottom w:val="none" w:sz="0" w:space="0" w:color="auto"/>
                    <w:right w:val="none" w:sz="0" w:space="0" w:color="auto"/>
                  </w:divBdr>
                </w:div>
                <w:div w:id="1092817512">
                  <w:marLeft w:val="0"/>
                  <w:marRight w:val="0"/>
                  <w:marTop w:val="0"/>
                  <w:marBottom w:val="0"/>
                  <w:divBdr>
                    <w:top w:val="none" w:sz="0" w:space="0" w:color="auto"/>
                    <w:left w:val="none" w:sz="0" w:space="0" w:color="auto"/>
                    <w:bottom w:val="none" w:sz="0" w:space="0" w:color="auto"/>
                    <w:right w:val="none" w:sz="0" w:space="0" w:color="auto"/>
                  </w:divBdr>
                </w:div>
                <w:div w:id="1260603387">
                  <w:marLeft w:val="0"/>
                  <w:marRight w:val="0"/>
                  <w:marTop w:val="0"/>
                  <w:marBottom w:val="0"/>
                  <w:divBdr>
                    <w:top w:val="none" w:sz="0" w:space="0" w:color="auto"/>
                    <w:left w:val="none" w:sz="0" w:space="0" w:color="auto"/>
                    <w:bottom w:val="none" w:sz="0" w:space="0" w:color="auto"/>
                    <w:right w:val="none" w:sz="0" w:space="0" w:color="auto"/>
                  </w:divBdr>
                </w:div>
                <w:div w:id="1606569666">
                  <w:marLeft w:val="0"/>
                  <w:marRight w:val="0"/>
                  <w:marTop w:val="0"/>
                  <w:marBottom w:val="0"/>
                  <w:divBdr>
                    <w:top w:val="none" w:sz="0" w:space="0" w:color="auto"/>
                    <w:left w:val="none" w:sz="0" w:space="0" w:color="auto"/>
                    <w:bottom w:val="none" w:sz="0" w:space="0" w:color="auto"/>
                    <w:right w:val="none" w:sz="0" w:space="0" w:color="auto"/>
                  </w:divBdr>
                </w:div>
                <w:div w:id="975136919">
                  <w:marLeft w:val="0"/>
                  <w:marRight w:val="0"/>
                  <w:marTop w:val="0"/>
                  <w:marBottom w:val="0"/>
                  <w:divBdr>
                    <w:top w:val="none" w:sz="0" w:space="0" w:color="auto"/>
                    <w:left w:val="none" w:sz="0" w:space="0" w:color="auto"/>
                    <w:bottom w:val="none" w:sz="0" w:space="0" w:color="auto"/>
                    <w:right w:val="none" w:sz="0" w:space="0" w:color="auto"/>
                  </w:divBdr>
                </w:div>
                <w:div w:id="1227377658">
                  <w:marLeft w:val="0"/>
                  <w:marRight w:val="0"/>
                  <w:marTop w:val="0"/>
                  <w:marBottom w:val="0"/>
                  <w:divBdr>
                    <w:top w:val="none" w:sz="0" w:space="0" w:color="auto"/>
                    <w:left w:val="none" w:sz="0" w:space="0" w:color="auto"/>
                    <w:bottom w:val="none" w:sz="0" w:space="0" w:color="auto"/>
                    <w:right w:val="none" w:sz="0" w:space="0" w:color="auto"/>
                  </w:divBdr>
                </w:div>
                <w:div w:id="1552376262">
                  <w:marLeft w:val="0"/>
                  <w:marRight w:val="0"/>
                  <w:marTop w:val="0"/>
                  <w:marBottom w:val="0"/>
                  <w:divBdr>
                    <w:top w:val="none" w:sz="0" w:space="0" w:color="auto"/>
                    <w:left w:val="none" w:sz="0" w:space="0" w:color="auto"/>
                    <w:bottom w:val="none" w:sz="0" w:space="0" w:color="auto"/>
                    <w:right w:val="none" w:sz="0" w:space="0" w:color="auto"/>
                  </w:divBdr>
                </w:div>
              </w:divsChild>
            </w:div>
            <w:div w:id="885291296">
              <w:marLeft w:val="0"/>
              <w:marRight w:val="0"/>
              <w:marTop w:val="0"/>
              <w:marBottom w:val="0"/>
              <w:divBdr>
                <w:top w:val="none" w:sz="0" w:space="0" w:color="auto"/>
                <w:left w:val="none" w:sz="0" w:space="0" w:color="auto"/>
                <w:bottom w:val="none" w:sz="0" w:space="0" w:color="auto"/>
                <w:right w:val="none" w:sz="0" w:space="0" w:color="auto"/>
              </w:divBdr>
              <w:divsChild>
                <w:div w:id="372314822">
                  <w:marLeft w:val="0"/>
                  <w:marRight w:val="0"/>
                  <w:marTop w:val="0"/>
                  <w:marBottom w:val="0"/>
                  <w:divBdr>
                    <w:top w:val="none" w:sz="0" w:space="0" w:color="auto"/>
                    <w:left w:val="none" w:sz="0" w:space="0" w:color="auto"/>
                    <w:bottom w:val="none" w:sz="0" w:space="0" w:color="auto"/>
                    <w:right w:val="none" w:sz="0" w:space="0" w:color="auto"/>
                  </w:divBdr>
                </w:div>
                <w:div w:id="682317162">
                  <w:marLeft w:val="0"/>
                  <w:marRight w:val="0"/>
                  <w:marTop w:val="0"/>
                  <w:marBottom w:val="0"/>
                  <w:divBdr>
                    <w:top w:val="none" w:sz="0" w:space="0" w:color="auto"/>
                    <w:left w:val="none" w:sz="0" w:space="0" w:color="auto"/>
                    <w:bottom w:val="none" w:sz="0" w:space="0" w:color="auto"/>
                    <w:right w:val="none" w:sz="0" w:space="0" w:color="auto"/>
                  </w:divBdr>
                </w:div>
                <w:div w:id="318074571">
                  <w:marLeft w:val="0"/>
                  <w:marRight w:val="0"/>
                  <w:marTop w:val="0"/>
                  <w:marBottom w:val="0"/>
                  <w:divBdr>
                    <w:top w:val="none" w:sz="0" w:space="0" w:color="auto"/>
                    <w:left w:val="none" w:sz="0" w:space="0" w:color="auto"/>
                    <w:bottom w:val="none" w:sz="0" w:space="0" w:color="auto"/>
                    <w:right w:val="none" w:sz="0" w:space="0" w:color="auto"/>
                  </w:divBdr>
                </w:div>
                <w:div w:id="1192720960">
                  <w:marLeft w:val="0"/>
                  <w:marRight w:val="0"/>
                  <w:marTop w:val="0"/>
                  <w:marBottom w:val="0"/>
                  <w:divBdr>
                    <w:top w:val="none" w:sz="0" w:space="0" w:color="auto"/>
                    <w:left w:val="none" w:sz="0" w:space="0" w:color="auto"/>
                    <w:bottom w:val="none" w:sz="0" w:space="0" w:color="auto"/>
                    <w:right w:val="none" w:sz="0" w:space="0" w:color="auto"/>
                  </w:divBdr>
                </w:div>
                <w:div w:id="1700474139">
                  <w:marLeft w:val="0"/>
                  <w:marRight w:val="0"/>
                  <w:marTop w:val="0"/>
                  <w:marBottom w:val="0"/>
                  <w:divBdr>
                    <w:top w:val="none" w:sz="0" w:space="0" w:color="auto"/>
                    <w:left w:val="none" w:sz="0" w:space="0" w:color="auto"/>
                    <w:bottom w:val="none" w:sz="0" w:space="0" w:color="auto"/>
                    <w:right w:val="none" w:sz="0" w:space="0" w:color="auto"/>
                  </w:divBdr>
                </w:div>
                <w:div w:id="905650933">
                  <w:marLeft w:val="0"/>
                  <w:marRight w:val="0"/>
                  <w:marTop w:val="0"/>
                  <w:marBottom w:val="0"/>
                  <w:divBdr>
                    <w:top w:val="none" w:sz="0" w:space="0" w:color="auto"/>
                    <w:left w:val="none" w:sz="0" w:space="0" w:color="auto"/>
                    <w:bottom w:val="none" w:sz="0" w:space="0" w:color="auto"/>
                    <w:right w:val="none" w:sz="0" w:space="0" w:color="auto"/>
                  </w:divBdr>
                </w:div>
                <w:div w:id="931202197">
                  <w:marLeft w:val="0"/>
                  <w:marRight w:val="0"/>
                  <w:marTop w:val="0"/>
                  <w:marBottom w:val="0"/>
                  <w:divBdr>
                    <w:top w:val="none" w:sz="0" w:space="0" w:color="auto"/>
                    <w:left w:val="none" w:sz="0" w:space="0" w:color="auto"/>
                    <w:bottom w:val="none" w:sz="0" w:space="0" w:color="auto"/>
                    <w:right w:val="none" w:sz="0" w:space="0" w:color="auto"/>
                  </w:divBdr>
                </w:div>
                <w:div w:id="1725251258">
                  <w:marLeft w:val="0"/>
                  <w:marRight w:val="0"/>
                  <w:marTop w:val="0"/>
                  <w:marBottom w:val="0"/>
                  <w:divBdr>
                    <w:top w:val="none" w:sz="0" w:space="0" w:color="auto"/>
                    <w:left w:val="none" w:sz="0" w:space="0" w:color="auto"/>
                    <w:bottom w:val="none" w:sz="0" w:space="0" w:color="auto"/>
                    <w:right w:val="none" w:sz="0" w:space="0" w:color="auto"/>
                  </w:divBdr>
                </w:div>
                <w:div w:id="76363451">
                  <w:marLeft w:val="0"/>
                  <w:marRight w:val="0"/>
                  <w:marTop w:val="0"/>
                  <w:marBottom w:val="0"/>
                  <w:divBdr>
                    <w:top w:val="none" w:sz="0" w:space="0" w:color="auto"/>
                    <w:left w:val="none" w:sz="0" w:space="0" w:color="auto"/>
                    <w:bottom w:val="none" w:sz="0" w:space="0" w:color="auto"/>
                    <w:right w:val="none" w:sz="0" w:space="0" w:color="auto"/>
                  </w:divBdr>
                </w:div>
                <w:div w:id="1384207496">
                  <w:marLeft w:val="0"/>
                  <w:marRight w:val="0"/>
                  <w:marTop w:val="0"/>
                  <w:marBottom w:val="0"/>
                  <w:divBdr>
                    <w:top w:val="none" w:sz="0" w:space="0" w:color="auto"/>
                    <w:left w:val="none" w:sz="0" w:space="0" w:color="auto"/>
                    <w:bottom w:val="none" w:sz="0" w:space="0" w:color="auto"/>
                    <w:right w:val="none" w:sz="0" w:space="0" w:color="auto"/>
                  </w:divBdr>
                </w:div>
                <w:div w:id="69934513">
                  <w:marLeft w:val="0"/>
                  <w:marRight w:val="0"/>
                  <w:marTop w:val="0"/>
                  <w:marBottom w:val="0"/>
                  <w:divBdr>
                    <w:top w:val="none" w:sz="0" w:space="0" w:color="auto"/>
                    <w:left w:val="none" w:sz="0" w:space="0" w:color="auto"/>
                    <w:bottom w:val="none" w:sz="0" w:space="0" w:color="auto"/>
                    <w:right w:val="none" w:sz="0" w:space="0" w:color="auto"/>
                  </w:divBdr>
                </w:div>
                <w:div w:id="1943485685">
                  <w:marLeft w:val="0"/>
                  <w:marRight w:val="0"/>
                  <w:marTop w:val="0"/>
                  <w:marBottom w:val="0"/>
                  <w:divBdr>
                    <w:top w:val="none" w:sz="0" w:space="0" w:color="auto"/>
                    <w:left w:val="none" w:sz="0" w:space="0" w:color="auto"/>
                    <w:bottom w:val="none" w:sz="0" w:space="0" w:color="auto"/>
                    <w:right w:val="none" w:sz="0" w:space="0" w:color="auto"/>
                  </w:divBdr>
                </w:div>
                <w:div w:id="670135530">
                  <w:marLeft w:val="0"/>
                  <w:marRight w:val="0"/>
                  <w:marTop w:val="0"/>
                  <w:marBottom w:val="0"/>
                  <w:divBdr>
                    <w:top w:val="none" w:sz="0" w:space="0" w:color="auto"/>
                    <w:left w:val="none" w:sz="0" w:space="0" w:color="auto"/>
                    <w:bottom w:val="none" w:sz="0" w:space="0" w:color="auto"/>
                    <w:right w:val="none" w:sz="0" w:space="0" w:color="auto"/>
                  </w:divBdr>
                </w:div>
                <w:div w:id="1976107106">
                  <w:marLeft w:val="0"/>
                  <w:marRight w:val="0"/>
                  <w:marTop w:val="0"/>
                  <w:marBottom w:val="0"/>
                  <w:divBdr>
                    <w:top w:val="none" w:sz="0" w:space="0" w:color="auto"/>
                    <w:left w:val="none" w:sz="0" w:space="0" w:color="auto"/>
                    <w:bottom w:val="none" w:sz="0" w:space="0" w:color="auto"/>
                    <w:right w:val="none" w:sz="0" w:space="0" w:color="auto"/>
                  </w:divBdr>
                </w:div>
                <w:div w:id="450974164">
                  <w:marLeft w:val="0"/>
                  <w:marRight w:val="0"/>
                  <w:marTop w:val="0"/>
                  <w:marBottom w:val="0"/>
                  <w:divBdr>
                    <w:top w:val="none" w:sz="0" w:space="0" w:color="auto"/>
                    <w:left w:val="none" w:sz="0" w:space="0" w:color="auto"/>
                    <w:bottom w:val="none" w:sz="0" w:space="0" w:color="auto"/>
                    <w:right w:val="none" w:sz="0" w:space="0" w:color="auto"/>
                  </w:divBdr>
                </w:div>
                <w:div w:id="812675360">
                  <w:marLeft w:val="0"/>
                  <w:marRight w:val="0"/>
                  <w:marTop w:val="0"/>
                  <w:marBottom w:val="0"/>
                  <w:divBdr>
                    <w:top w:val="none" w:sz="0" w:space="0" w:color="auto"/>
                    <w:left w:val="none" w:sz="0" w:space="0" w:color="auto"/>
                    <w:bottom w:val="none" w:sz="0" w:space="0" w:color="auto"/>
                    <w:right w:val="none" w:sz="0" w:space="0" w:color="auto"/>
                  </w:divBdr>
                </w:div>
                <w:div w:id="176119130">
                  <w:marLeft w:val="0"/>
                  <w:marRight w:val="0"/>
                  <w:marTop w:val="0"/>
                  <w:marBottom w:val="0"/>
                  <w:divBdr>
                    <w:top w:val="none" w:sz="0" w:space="0" w:color="auto"/>
                    <w:left w:val="none" w:sz="0" w:space="0" w:color="auto"/>
                    <w:bottom w:val="none" w:sz="0" w:space="0" w:color="auto"/>
                    <w:right w:val="none" w:sz="0" w:space="0" w:color="auto"/>
                  </w:divBdr>
                </w:div>
                <w:div w:id="185946442">
                  <w:marLeft w:val="0"/>
                  <w:marRight w:val="0"/>
                  <w:marTop w:val="0"/>
                  <w:marBottom w:val="0"/>
                  <w:divBdr>
                    <w:top w:val="none" w:sz="0" w:space="0" w:color="auto"/>
                    <w:left w:val="none" w:sz="0" w:space="0" w:color="auto"/>
                    <w:bottom w:val="none" w:sz="0" w:space="0" w:color="auto"/>
                    <w:right w:val="none" w:sz="0" w:space="0" w:color="auto"/>
                  </w:divBdr>
                </w:div>
                <w:div w:id="805897664">
                  <w:marLeft w:val="0"/>
                  <w:marRight w:val="0"/>
                  <w:marTop w:val="0"/>
                  <w:marBottom w:val="0"/>
                  <w:divBdr>
                    <w:top w:val="none" w:sz="0" w:space="0" w:color="auto"/>
                    <w:left w:val="none" w:sz="0" w:space="0" w:color="auto"/>
                    <w:bottom w:val="none" w:sz="0" w:space="0" w:color="auto"/>
                    <w:right w:val="none" w:sz="0" w:space="0" w:color="auto"/>
                  </w:divBdr>
                </w:div>
                <w:div w:id="285501336">
                  <w:marLeft w:val="0"/>
                  <w:marRight w:val="0"/>
                  <w:marTop w:val="0"/>
                  <w:marBottom w:val="0"/>
                  <w:divBdr>
                    <w:top w:val="none" w:sz="0" w:space="0" w:color="auto"/>
                    <w:left w:val="none" w:sz="0" w:space="0" w:color="auto"/>
                    <w:bottom w:val="none" w:sz="0" w:space="0" w:color="auto"/>
                    <w:right w:val="none" w:sz="0" w:space="0" w:color="auto"/>
                  </w:divBdr>
                </w:div>
                <w:div w:id="1467089289">
                  <w:marLeft w:val="0"/>
                  <w:marRight w:val="0"/>
                  <w:marTop w:val="0"/>
                  <w:marBottom w:val="0"/>
                  <w:divBdr>
                    <w:top w:val="none" w:sz="0" w:space="0" w:color="auto"/>
                    <w:left w:val="none" w:sz="0" w:space="0" w:color="auto"/>
                    <w:bottom w:val="none" w:sz="0" w:space="0" w:color="auto"/>
                    <w:right w:val="none" w:sz="0" w:space="0" w:color="auto"/>
                  </w:divBdr>
                </w:div>
                <w:div w:id="1382364044">
                  <w:marLeft w:val="0"/>
                  <w:marRight w:val="0"/>
                  <w:marTop w:val="0"/>
                  <w:marBottom w:val="0"/>
                  <w:divBdr>
                    <w:top w:val="none" w:sz="0" w:space="0" w:color="auto"/>
                    <w:left w:val="none" w:sz="0" w:space="0" w:color="auto"/>
                    <w:bottom w:val="none" w:sz="0" w:space="0" w:color="auto"/>
                    <w:right w:val="none" w:sz="0" w:space="0" w:color="auto"/>
                  </w:divBdr>
                </w:div>
                <w:div w:id="1252010195">
                  <w:marLeft w:val="0"/>
                  <w:marRight w:val="0"/>
                  <w:marTop w:val="0"/>
                  <w:marBottom w:val="0"/>
                  <w:divBdr>
                    <w:top w:val="none" w:sz="0" w:space="0" w:color="auto"/>
                    <w:left w:val="none" w:sz="0" w:space="0" w:color="auto"/>
                    <w:bottom w:val="none" w:sz="0" w:space="0" w:color="auto"/>
                    <w:right w:val="none" w:sz="0" w:space="0" w:color="auto"/>
                  </w:divBdr>
                </w:div>
                <w:div w:id="627780303">
                  <w:marLeft w:val="0"/>
                  <w:marRight w:val="0"/>
                  <w:marTop w:val="0"/>
                  <w:marBottom w:val="0"/>
                  <w:divBdr>
                    <w:top w:val="none" w:sz="0" w:space="0" w:color="auto"/>
                    <w:left w:val="none" w:sz="0" w:space="0" w:color="auto"/>
                    <w:bottom w:val="none" w:sz="0" w:space="0" w:color="auto"/>
                    <w:right w:val="none" w:sz="0" w:space="0" w:color="auto"/>
                  </w:divBdr>
                </w:div>
                <w:div w:id="474303609">
                  <w:marLeft w:val="0"/>
                  <w:marRight w:val="0"/>
                  <w:marTop w:val="0"/>
                  <w:marBottom w:val="0"/>
                  <w:divBdr>
                    <w:top w:val="none" w:sz="0" w:space="0" w:color="auto"/>
                    <w:left w:val="none" w:sz="0" w:space="0" w:color="auto"/>
                    <w:bottom w:val="none" w:sz="0" w:space="0" w:color="auto"/>
                    <w:right w:val="none" w:sz="0" w:space="0" w:color="auto"/>
                  </w:divBdr>
                </w:div>
                <w:div w:id="812216515">
                  <w:marLeft w:val="0"/>
                  <w:marRight w:val="0"/>
                  <w:marTop w:val="0"/>
                  <w:marBottom w:val="0"/>
                  <w:divBdr>
                    <w:top w:val="none" w:sz="0" w:space="0" w:color="auto"/>
                    <w:left w:val="none" w:sz="0" w:space="0" w:color="auto"/>
                    <w:bottom w:val="none" w:sz="0" w:space="0" w:color="auto"/>
                    <w:right w:val="none" w:sz="0" w:space="0" w:color="auto"/>
                  </w:divBdr>
                </w:div>
                <w:div w:id="1780636163">
                  <w:marLeft w:val="0"/>
                  <w:marRight w:val="0"/>
                  <w:marTop w:val="0"/>
                  <w:marBottom w:val="0"/>
                  <w:divBdr>
                    <w:top w:val="none" w:sz="0" w:space="0" w:color="auto"/>
                    <w:left w:val="none" w:sz="0" w:space="0" w:color="auto"/>
                    <w:bottom w:val="none" w:sz="0" w:space="0" w:color="auto"/>
                    <w:right w:val="none" w:sz="0" w:space="0" w:color="auto"/>
                  </w:divBdr>
                </w:div>
                <w:div w:id="1013145685">
                  <w:marLeft w:val="0"/>
                  <w:marRight w:val="0"/>
                  <w:marTop w:val="0"/>
                  <w:marBottom w:val="0"/>
                  <w:divBdr>
                    <w:top w:val="none" w:sz="0" w:space="0" w:color="auto"/>
                    <w:left w:val="none" w:sz="0" w:space="0" w:color="auto"/>
                    <w:bottom w:val="none" w:sz="0" w:space="0" w:color="auto"/>
                    <w:right w:val="none" w:sz="0" w:space="0" w:color="auto"/>
                  </w:divBdr>
                </w:div>
                <w:div w:id="226377104">
                  <w:marLeft w:val="0"/>
                  <w:marRight w:val="0"/>
                  <w:marTop w:val="0"/>
                  <w:marBottom w:val="0"/>
                  <w:divBdr>
                    <w:top w:val="none" w:sz="0" w:space="0" w:color="auto"/>
                    <w:left w:val="none" w:sz="0" w:space="0" w:color="auto"/>
                    <w:bottom w:val="none" w:sz="0" w:space="0" w:color="auto"/>
                    <w:right w:val="none" w:sz="0" w:space="0" w:color="auto"/>
                  </w:divBdr>
                </w:div>
                <w:div w:id="1287587207">
                  <w:marLeft w:val="0"/>
                  <w:marRight w:val="0"/>
                  <w:marTop w:val="0"/>
                  <w:marBottom w:val="0"/>
                  <w:divBdr>
                    <w:top w:val="none" w:sz="0" w:space="0" w:color="auto"/>
                    <w:left w:val="none" w:sz="0" w:space="0" w:color="auto"/>
                    <w:bottom w:val="none" w:sz="0" w:space="0" w:color="auto"/>
                    <w:right w:val="none" w:sz="0" w:space="0" w:color="auto"/>
                  </w:divBdr>
                </w:div>
                <w:div w:id="1171682567">
                  <w:marLeft w:val="0"/>
                  <w:marRight w:val="0"/>
                  <w:marTop w:val="0"/>
                  <w:marBottom w:val="0"/>
                  <w:divBdr>
                    <w:top w:val="none" w:sz="0" w:space="0" w:color="auto"/>
                    <w:left w:val="none" w:sz="0" w:space="0" w:color="auto"/>
                    <w:bottom w:val="none" w:sz="0" w:space="0" w:color="auto"/>
                    <w:right w:val="none" w:sz="0" w:space="0" w:color="auto"/>
                  </w:divBdr>
                </w:div>
                <w:div w:id="1983383952">
                  <w:marLeft w:val="0"/>
                  <w:marRight w:val="0"/>
                  <w:marTop w:val="0"/>
                  <w:marBottom w:val="0"/>
                  <w:divBdr>
                    <w:top w:val="none" w:sz="0" w:space="0" w:color="auto"/>
                    <w:left w:val="none" w:sz="0" w:space="0" w:color="auto"/>
                    <w:bottom w:val="none" w:sz="0" w:space="0" w:color="auto"/>
                    <w:right w:val="none" w:sz="0" w:space="0" w:color="auto"/>
                  </w:divBdr>
                </w:div>
                <w:div w:id="814300639">
                  <w:marLeft w:val="0"/>
                  <w:marRight w:val="0"/>
                  <w:marTop w:val="0"/>
                  <w:marBottom w:val="0"/>
                  <w:divBdr>
                    <w:top w:val="none" w:sz="0" w:space="0" w:color="auto"/>
                    <w:left w:val="none" w:sz="0" w:space="0" w:color="auto"/>
                    <w:bottom w:val="none" w:sz="0" w:space="0" w:color="auto"/>
                    <w:right w:val="none" w:sz="0" w:space="0" w:color="auto"/>
                  </w:divBdr>
                </w:div>
                <w:div w:id="523443677">
                  <w:marLeft w:val="0"/>
                  <w:marRight w:val="0"/>
                  <w:marTop w:val="0"/>
                  <w:marBottom w:val="0"/>
                  <w:divBdr>
                    <w:top w:val="none" w:sz="0" w:space="0" w:color="auto"/>
                    <w:left w:val="none" w:sz="0" w:space="0" w:color="auto"/>
                    <w:bottom w:val="none" w:sz="0" w:space="0" w:color="auto"/>
                    <w:right w:val="none" w:sz="0" w:space="0" w:color="auto"/>
                  </w:divBdr>
                </w:div>
                <w:div w:id="2138142585">
                  <w:marLeft w:val="0"/>
                  <w:marRight w:val="0"/>
                  <w:marTop w:val="0"/>
                  <w:marBottom w:val="0"/>
                  <w:divBdr>
                    <w:top w:val="none" w:sz="0" w:space="0" w:color="auto"/>
                    <w:left w:val="none" w:sz="0" w:space="0" w:color="auto"/>
                    <w:bottom w:val="none" w:sz="0" w:space="0" w:color="auto"/>
                    <w:right w:val="none" w:sz="0" w:space="0" w:color="auto"/>
                  </w:divBdr>
                </w:div>
                <w:div w:id="1108040920">
                  <w:marLeft w:val="0"/>
                  <w:marRight w:val="0"/>
                  <w:marTop w:val="0"/>
                  <w:marBottom w:val="0"/>
                  <w:divBdr>
                    <w:top w:val="none" w:sz="0" w:space="0" w:color="auto"/>
                    <w:left w:val="none" w:sz="0" w:space="0" w:color="auto"/>
                    <w:bottom w:val="none" w:sz="0" w:space="0" w:color="auto"/>
                    <w:right w:val="none" w:sz="0" w:space="0" w:color="auto"/>
                  </w:divBdr>
                </w:div>
                <w:div w:id="1429496246">
                  <w:marLeft w:val="0"/>
                  <w:marRight w:val="0"/>
                  <w:marTop w:val="0"/>
                  <w:marBottom w:val="0"/>
                  <w:divBdr>
                    <w:top w:val="none" w:sz="0" w:space="0" w:color="auto"/>
                    <w:left w:val="none" w:sz="0" w:space="0" w:color="auto"/>
                    <w:bottom w:val="none" w:sz="0" w:space="0" w:color="auto"/>
                    <w:right w:val="none" w:sz="0" w:space="0" w:color="auto"/>
                  </w:divBdr>
                </w:div>
                <w:div w:id="582759841">
                  <w:marLeft w:val="0"/>
                  <w:marRight w:val="0"/>
                  <w:marTop w:val="0"/>
                  <w:marBottom w:val="0"/>
                  <w:divBdr>
                    <w:top w:val="none" w:sz="0" w:space="0" w:color="auto"/>
                    <w:left w:val="none" w:sz="0" w:space="0" w:color="auto"/>
                    <w:bottom w:val="none" w:sz="0" w:space="0" w:color="auto"/>
                    <w:right w:val="none" w:sz="0" w:space="0" w:color="auto"/>
                  </w:divBdr>
                </w:div>
                <w:div w:id="1475950728">
                  <w:marLeft w:val="0"/>
                  <w:marRight w:val="0"/>
                  <w:marTop w:val="0"/>
                  <w:marBottom w:val="0"/>
                  <w:divBdr>
                    <w:top w:val="none" w:sz="0" w:space="0" w:color="auto"/>
                    <w:left w:val="none" w:sz="0" w:space="0" w:color="auto"/>
                    <w:bottom w:val="none" w:sz="0" w:space="0" w:color="auto"/>
                    <w:right w:val="none" w:sz="0" w:space="0" w:color="auto"/>
                  </w:divBdr>
                </w:div>
                <w:div w:id="1994260803">
                  <w:marLeft w:val="0"/>
                  <w:marRight w:val="0"/>
                  <w:marTop w:val="0"/>
                  <w:marBottom w:val="0"/>
                  <w:divBdr>
                    <w:top w:val="none" w:sz="0" w:space="0" w:color="auto"/>
                    <w:left w:val="none" w:sz="0" w:space="0" w:color="auto"/>
                    <w:bottom w:val="none" w:sz="0" w:space="0" w:color="auto"/>
                    <w:right w:val="none" w:sz="0" w:space="0" w:color="auto"/>
                  </w:divBdr>
                </w:div>
                <w:div w:id="1660843850">
                  <w:marLeft w:val="0"/>
                  <w:marRight w:val="0"/>
                  <w:marTop w:val="0"/>
                  <w:marBottom w:val="0"/>
                  <w:divBdr>
                    <w:top w:val="none" w:sz="0" w:space="0" w:color="auto"/>
                    <w:left w:val="none" w:sz="0" w:space="0" w:color="auto"/>
                    <w:bottom w:val="none" w:sz="0" w:space="0" w:color="auto"/>
                    <w:right w:val="none" w:sz="0" w:space="0" w:color="auto"/>
                  </w:divBdr>
                </w:div>
                <w:div w:id="2117748566">
                  <w:marLeft w:val="0"/>
                  <w:marRight w:val="0"/>
                  <w:marTop w:val="0"/>
                  <w:marBottom w:val="0"/>
                  <w:divBdr>
                    <w:top w:val="none" w:sz="0" w:space="0" w:color="auto"/>
                    <w:left w:val="none" w:sz="0" w:space="0" w:color="auto"/>
                    <w:bottom w:val="none" w:sz="0" w:space="0" w:color="auto"/>
                    <w:right w:val="none" w:sz="0" w:space="0" w:color="auto"/>
                  </w:divBdr>
                </w:div>
                <w:div w:id="644314105">
                  <w:marLeft w:val="0"/>
                  <w:marRight w:val="0"/>
                  <w:marTop w:val="0"/>
                  <w:marBottom w:val="0"/>
                  <w:divBdr>
                    <w:top w:val="none" w:sz="0" w:space="0" w:color="auto"/>
                    <w:left w:val="none" w:sz="0" w:space="0" w:color="auto"/>
                    <w:bottom w:val="none" w:sz="0" w:space="0" w:color="auto"/>
                    <w:right w:val="none" w:sz="0" w:space="0" w:color="auto"/>
                  </w:divBdr>
                </w:div>
                <w:div w:id="1446391794">
                  <w:marLeft w:val="0"/>
                  <w:marRight w:val="0"/>
                  <w:marTop w:val="0"/>
                  <w:marBottom w:val="0"/>
                  <w:divBdr>
                    <w:top w:val="none" w:sz="0" w:space="0" w:color="auto"/>
                    <w:left w:val="none" w:sz="0" w:space="0" w:color="auto"/>
                    <w:bottom w:val="none" w:sz="0" w:space="0" w:color="auto"/>
                    <w:right w:val="none" w:sz="0" w:space="0" w:color="auto"/>
                  </w:divBdr>
                </w:div>
                <w:div w:id="1997031694">
                  <w:marLeft w:val="0"/>
                  <w:marRight w:val="0"/>
                  <w:marTop w:val="0"/>
                  <w:marBottom w:val="0"/>
                  <w:divBdr>
                    <w:top w:val="none" w:sz="0" w:space="0" w:color="auto"/>
                    <w:left w:val="none" w:sz="0" w:space="0" w:color="auto"/>
                    <w:bottom w:val="none" w:sz="0" w:space="0" w:color="auto"/>
                    <w:right w:val="none" w:sz="0" w:space="0" w:color="auto"/>
                  </w:divBdr>
                </w:div>
                <w:div w:id="221137425">
                  <w:marLeft w:val="0"/>
                  <w:marRight w:val="0"/>
                  <w:marTop w:val="0"/>
                  <w:marBottom w:val="0"/>
                  <w:divBdr>
                    <w:top w:val="none" w:sz="0" w:space="0" w:color="auto"/>
                    <w:left w:val="none" w:sz="0" w:space="0" w:color="auto"/>
                    <w:bottom w:val="none" w:sz="0" w:space="0" w:color="auto"/>
                    <w:right w:val="none" w:sz="0" w:space="0" w:color="auto"/>
                  </w:divBdr>
                </w:div>
                <w:div w:id="1426878415">
                  <w:marLeft w:val="0"/>
                  <w:marRight w:val="0"/>
                  <w:marTop w:val="0"/>
                  <w:marBottom w:val="0"/>
                  <w:divBdr>
                    <w:top w:val="none" w:sz="0" w:space="0" w:color="auto"/>
                    <w:left w:val="none" w:sz="0" w:space="0" w:color="auto"/>
                    <w:bottom w:val="none" w:sz="0" w:space="0" w:color="auto"/>
                    <w:right w:val="none" w:sz="0" w:space="0" w:color="auto"/>
                  </w:divBdr>
                </w:div>
                <w:div w:id="1678578251">
                  <w:marLeft w:val="0"/>
                  <w:marRight w:val="0"/>
                  <w:marTop w:val="0"/>
                  <w:marBottom w:val="0"/>
                  <w:divBdr>
                    <w:top w:val="none" w:sz="0" w:space="0" w:color="auto"/>
                    <w:left w:val="none" w:sz="0" w:space="0" w:color="auto"/>
                    <w:bottom w:val="none" w:sz="0" w:space="0" w:color="auto"/>
                    <w:right w:val="none" w:sz="0" w:space="0" w:color="auto"/>
                  </w:divBdr>
                </w:div>
                <w:div w:id="668218857">
                  <w:marLeft w:val="0"/>
                  <w:marRight w:val="0"/>
                  <w:marTop w:val="0"/>
                  <w:marBottom w:val="0"/>
                  <w:divBdr>
                    <w:top w:val="none" w:sz="0" w:space="0" w:color="auto"/>
                    <w:left w:val="none" w:sz="0" w:space="0" w:color="auto"/>
                    <w:bottom w:val="none" w:sz="0" w:space="0" w:color="auto"/>
                    <w:right w:val="none" w:sz="0" w:space="0" w:color="auto"/>
                  </w:divBdr>
                </w:div>
                <w:div w:id="1152453278">
                  <w:marLeft w:val="0"/>
                  <w:marRight w:val="0"/>
                  <w:marTop w:val="0"/>
                  <w:marBottom w:val="0"/>
                  <w:divBdr>
                    <w:top w:val="none" w:sz="0" w:space="0" w:color="auto"/>
                    <w:left w:val="none" w:sz="0" w:space="0" w:color="auto"/>
                    <w:bottom w:val="none" w:sz="0" w:space="0" w:color="auto"/>
                    <w:right w:val="none" w:sz="0" w:space="0" w:color="auto"/>
                  </w:divBdr>
                </w:div>
                <w:div w:id="584461285">
                  <w:marLeft w:val="0"/>
                  <w:marRight w:val="0"/>
                  <w:marTop w:val="0"/>
                  <w:marBottom w:val="0"/>
                  <w:divBdr>
                    <w:top w:val="none" w:sz="0" w:space="0" w:color="auto"/>
                    <w:left w:val="none" w:sz="0" w:space="0" w:color="auto"/>
                    <w:bottom w:val="none" w:sz="0" w:space="0" w:color="auto"/>
                    <w:right w:val="none" w:sz="0" w:space="0" w:color="auto"/>
                  </w:divBdr>
                </w:div>
                <w:div w:id="815298878">
                  <w:marLeft w:val="0"/>
                  <w:marRight w:val="0"/>
                  <w:marTop w:val="0"/>
                  <w:marBottom w:val="0"/>
                  <w:divBdr>
                    <w:top w:val="none" w:sz="0" w:space="0" w:color="auto"/>
                    <w:left w:val="none" w:sz="0" w:space="0" w:color="auto"/>
                    <w:bottom w:val="none" w:sz="0" w:space="0" w:color="auto"/>
                    <w:right w:val="none" w:sz="0" w:space="0" w:color="auto"/>
                  </w:divBdr>
                </w:div>
                <w:div w:id="1975213509">
                  <w:marLeft w:val="0"/>
                  <w:marRight w:val="0"/>
                  <w:marTop w:val="0"/>
                  <w:marBottom w:val="0"/>
                  <w:divBdr>
                    <w:top w:val="none" w:sz="0" w:space="0" w:color="auto"/>
                    <w:left w:val="none" w:sz="0" w:space="0" w:color="auto"/>
                    <w:bottom w:val="none" w:sz="0" w:space="0" w:color="auto"/>
                    <w:right w:val="none" w:sz="0" w:space="0" w:color="auto"/>
                  </w:divBdr>
                </w:div>
                <w:div w:id="1219900552">
                  <w:marLeft w:val="0"/>
                  <w:marRight w:val="0"/>
                  <w:marTop w:val="0"/>
                  <w:marBottom w:val="0"/>
                  <w:divBdr>
                    <w:top w:val="none" w:sz="0" w:space="0" w:color="auto"/>
                    <w:left w:val="none" w:sz="0" w:space="0" w:color="auto"/>
                    <w:bottom w:val="none" w:sz="0" w:space="0" w:color="auto"/>
                    <w:right w:val="none" w:sz="0" w:space="0" w:color="auto"/>
                  </w:divBdr>
                </w:div>
                <w:div w:id="1611667372">
                  <w:marLeft w:val="0"/>
                  <w:marRight w:val="0"/>
                  <w:marTop w:val="0"/>
                  <w:marBottom w:val="0"/>
                  <w:divBdr>
                    <w:top w:val="none" w:sz="0" w:space="0" w:color="auto"/>
                    <w:left w:val="none" w:sz="0" w:space="0" w:color="auto"/>
                    <w:bottom w:val="none" w:sz="0" w:space="0" w:color="auto"/>
                    <w:right w:val="none" w:sz="0" w:space="0" w:color="auto"/>
                  </w:divBdr>
                </w:div>
                <w:div w:id="761027852">
                  <w:marLeft w:val="0"/>
                  <w:marRight w:val="0"/>
                  <w:marTop w:val="0"/>
                  <w:marBottom w:val="0"/>
                  <w:divBdr>
                    <w:top w:val="none" w:sz="0" w:space="0" w:color="auto"/>
                    <w:left w:val="none" w:sz="0" w:space="0" w:color="auto"/>
                    <w:bottom w:val="none" w:sz="0" w:space="0" w:color="auto"/>
                    <w:right w:val="none" w:sz="0" w:space="0" w:color="auto"/>
                  </w:divBdr>
                </w:div>
                <w:div w:id="1593052230">
                  <w:marLeft w:val="0"/>
                  <w:marRight w:val="0"/>
                  <w:marTop w:val="0"/>
                  <w:marBottom w:val="0"/>
                  <w:divBdr>
                    <w:top w:val="none" w:sz="0" w:space="0" w:color="auto"/>
                    <w:left w:val="none" w:sz="0" w:space="0" w:color="auto"/>
                    <w:bottom w:val="none" w:sz="0" w:space="0" w:color="auto"/>
                    <w:right w:val="none" w:sz="0" w:space="0" w:color="auto"/>
                  </w:divBdr>
                </w:div>
                <w:div w:id="645013620">
                  <w:marLeft w:val="0"/>
                  <w:marRight w:val="0"/>
                  <w:marTop w:val="0"/>
                  <w:marBottom w:val="0"/>
                  <w:divBdr>
                    <w:top w:val="none" w:sz="0" w:space="0" w:color="auto"/>
                    <w:left w:val="none" w:sz="0" w:space="0" w:color="auto"/>
                    <w:bottom w:val="none" w:sz="0" w:space="0" w:color="auto"/>
                    <w:right w:val="none" w:sz="0" w:space="0" w:color="auto"/>
                  </w:divBdr>
                </w:div>
                <w:div w:id="1926643815">
                  <w:marLeft w:val="0"/>
                  <w:marRight w:val="0"/>
                  <w:marTop w:val="0"/>
                  <w:marBottom w:val="0"/>
                  <w:divBdr>
                    <w:top w:val="none" w:sz="0" w:space="0" w:color="auto"/>
                    <w:left w:val="none" w:sz="0" w:space="0" w:color="auto"/>
                    <w:bottom w:val="none" w:sz="0" w:space="0" w:color="auto"/>
                    <w:right w:val="none" w:sz="0" w:space="0" w:color="auto"/>
                  </w:divBdr>
                </w:div>
                <w:div w:id="546989985">
                  <w:marLeft w:val="0"/>
                  <w:marRight w:val="0"/>
                  <w:marTop w:val="0"/>
                  <w:marBottom w:val="0"/>
                  <w:divBdr>
                    <w:top w:val="none" w:sz="0" w:space="0" w:color="auto"/>
                    <w:left w:val="none" w:sz="0" w:space="0" w:color="auto"/>
                    <w:bottom w:val="none" w:sz="0" w:space="0" w:color="auto"/>
                    <w:right w:val="none" w:sz="0" w:space="0" w:color="auto"/>
                  </w:divBdr>
                </w:div>
                <w:div w:id="1637298615">
                  <w:marLeft w:val="0"/>
                  <w:marRight w:val="0"/>
                  <w:marTop w:val="0"/>
                  <w:marBottom w:val="0"/>
                  <w:divBdr>
                    <w:top w:val="none" w:sz="0" w:space="0" w:color="auto"/>
                    <w:left w:val="none" w:sz="0" w:space="0" w:color="auto"/>
                    <w:bottom w:val="none" w:sz="0" w:space="0" w:color="auto"/>
                    <w:right w:val="none" w:sz="0" w:space="0" w:color="auto"/>
                  </w:divBdr>
                </w:div>
                <w:div w:id="1988119328">
                  <w:marLeft w:val="0"/>
                  <w:marRight w:val="0"/>
                  <w:marTop w:val="0"/>
                  <w:marBottom w:val="0"/>
                  <w:divBdr>
                    <w:top w:val="none" w:sz="0" w:space="0" w:color="auto"/>
                    <w:left w:val="none" w:sz="0" w:space="0" w:color="auto"/>
                    <w:bottom w:val="none" w:sz="0" w:space="0" w:color="auto"/>
                    <w:right w:val="none" w:sz="0" w:space="0" w:color="auto"/>
                  </w:divBdr>
                </w:div>
                <w:div w:id="468788618">
                  <w:marLeft w:val="0"/>
                  <w:marRight w:val="0"/>
                  <w:marTop w:val="0"/>
                  <w:marBottom w:val="0"/>
                  <w:divBdr>
                    <w:top w:val="none" w:sz="0" w:space="0" w:color="auto"/>
                    <w:left w:val="none" w:sz="0" w:space="0" w:color="auto"/>
                    <w:bottom w:val="none" w:sz="0" w:space="0" w:color="auto"/>
                    <w:right w:val="none" w:sz="0" w:space="0" w:color="auto"/>
                  </w:divBdr>
                </w:div>
                <w:div w:id="1875071544">
                  <w:marLeft w:val="0"/>
                  <w:marRight w:val="0"/>
                  <w:marTop w:val="0"/>
                  <w:marBottom w:val="0"/>
                  <w:divBdr>
                    <w:top w:val="none" w:sz="0" w:space="0" w:color="auto"/>
                    <w:left w:val="none" w:sz="0" w:space="0" w:color="auto"/>
                    <w:bottom w:val="none" w:sz="0" w:space="0" w:color="auto"/>
                    <w:right w:val="none" w:sz="0" w:space="0" w:color="auto"/>
                  </w:divBdr>
                </w:div>
                <w:div w:id="1994942785">
                  <w:marLeft w:val="0"/>
                  <w:marRight w:val="0"/>
                  <w:marTop w:val="0"/>
                  <w:marBottom w:val="0"/>
                  <w:divBdr>
                    <w:top w:val="none" w:sz="0" w:space="0" w:color="auto"/>
                    <w:left w:val="none" w:sz="0" w:space="0" w:color="auto"/>
                    <w:bottom w:val="none" w:sz="0" w:space="0" w:color="auto"/>
                    <w:right w:val="none" w:sz="0" w:space="0" w:color="auto"/>
                  </w:divBdr>
                </w:div>
                <w:div w:id="579945855">
                  <w:marLeft w:val="0"/>
                  <w:marRight w:val="0"/>
                  <w:marTop w:val="0"/>
                  <w:marBottom w:val="0"/>
                  <w:divBdr>
                    <w:top w:val="none" w:sz="0" w:space="0" w:color="auto"/>
                    <w:left w:val="none" w:sz="0" w:space="0" w:color="auto"/>
                    <w:bottom w:val="none" w:sz="0" w:space="0" w:color="auto"/>
                    <w:right w:val="none" w:sz="0" w:space="0" w:color="auto"/>
                  </w:divBdr>
                </w:div>
                <w:div w:id="681706362">
                  <w:marLeft w:val="0"/>
                  <w:marRight w:val="0"/>
                  <w:marTop w:val="0"/>
                  <w:marBottom w:val="0"/>
                  <w:divBdr>
                    <w:top w:val="none" w:sz="0" w:space="0" w:color="auto"/>
                    <w:left w:val="none" w:sz="0" w:space="0" w:color="auto"/>
                    <w:bottom w:val="none" w:sz="0" w:space="0" w:color="auto"/>
                    <w:right w:val="none" w:sz="0" w:space="0" w:color="auto"/>
                  </w:divBdr>
                </w:div>
                <w:div w:id="2098165792">
                  <w:marLeft w:val="0"/>
                  <w:marRight w:val="0"/>
                  <w:marTop w:val="0"/>
                  <w:marBottom w:val="0"/>
                  <w:divBdr>
                    <w:top w:val="none" w:sz="0" w:space="0" w:color="auto"/>
                    <w:left w:val="none" w:sz="0" w:space="0" w:color="auto"/>
                    <w:bottom w:val="none" w:sz="0" w:space="0" w:color="auto"/>
                    <w:right w:val="none" w:sz="0" w:space="0" w:color="auto"/>
                  </w:divBdr>
                </w:div>
                <w:div w:id="1382559570">
                  <w:marLeft w:val="0"/>
                  <w:marRight w:val="0"/>
                  <w:marTop w:val="0"/>
                  <w:marBottom w:val="0"/>
                  <w:divBdr>
                    <w:top w:val="none" w:sz="0" w:space="0" w:color="auto"/>
                    <w:left w:val="none" w:sz="0" w:space="0" w:color="auto"/>
                    <w:bottom w:val="none" w:sz="0" w:space="0" w:color="auto"/>
                    <w:right w:val="none" w:sz="0" w:space="0" w:color="auto"/>
                  </w:divBdr>
                </w:div>
                <w:div w:id="2081243485">
                  <w:marLeft w:val="0"/>
                  <w:marRight w:val="0"/>
                  <w:marTop w:val="0"/>
                  <w:marBottom w:val="0"/>
                  <w:divBdr>
                    <w:top w:val="none" w:sz="0" w:space="0" w:color="auto"/>
                    <w:left w:val="none" w:sz="0" w:space="0" w:color="auto"/>
                    <w:bottom w:val="none" w:sz="0" w:space="0" w:color="auto"/>
                    <w:right w:val="none" w:sz="0" w:space="0" w:color="auto"/>
                  </w:divBdr>
                </w:div>
                <w:div w:id="1151487424">
                  <w:marLeft w:val="0"/>
                  <w:marRight w:val="0"/>
                  <w:marTop w:val="0"/>
                  <w:marBottom w:val="0"/>
                  <w:divBdr>
                    <w:top w:val="none" w:sz="0" w:space="0" w:color="auto"/>
                    <w:left w:val="none" w:sz="0" w:space="0" w:color="auto"/>
                    <w:bottom w:val="none" w:sz="0" w:space="0" w:color="auto"/>
                    <w:right w:val="none" w:sz="0" w:space="0" w:color="auto"/>
                  </w:divBdr>
                </w:div>
                <w:div w:id="1269778835">
                  <w:marLeft w:val="0"/>
                  <w:marRight w:val="0"/>
                  <w:marTop w:val="0"/>
                  <w:marBottom w:val="0"/>
                  <w:divBdr>
                    <w:top w:val="none" w:sz="0" w:space="0" w:color="auto"/>
                    <w:left w:val="none" w:sz="0" w:space="0" w:color="auto"/>
                    <w:bottom w:val="none" w:sz="0" w:space="0" w:color="auto"/>
                    <w:right w:val="none" w:sz="0" w:space="0" w:color="auto"/>
                  </w:divBdr>
                </w:div>
                <w:div w:id="72509525">
                  <w:marLeft w:val="0"/>
                  <w:marRight w:val="0"/>
                  <w:marTop w:val="0"/>
                  <w:marBottom w:val="0"/>
                  <w:divBdr>
                    <w:top w:val="none" w:sz="0" w:space="0" w:color="auto"/>
                    <w:left w:val="none" w:sz="0" w:space="0" w:color="auto"/>
                    <w:bottom w:val="none" w:sz="0" w:space="0" w:color="auto"/>
                    <w:right w:val="none" w:sz="0" w:space="0" w:color="auto"/>
                  </w:divBdr>
                </w:div>
                <w:div w:id="1018241310">
                  <w:marLeft w:val="0"/>
                  <w:marRight w:val="0"/>
                  <w:marTop w:val="0"/>
                  <w:marBottom w:val="0"/>
                  <w:divBdr>
                    <w:top w:val="none" w:sz="0" w:space="0" w:color="auto"/>
                    <w:left w:val="none" w:sz="0" w:space="0" w:color="auto"/>
                    <w:bottom w:val="none" w:sz="0" w:space="0" w:color="auto"/>
                    <w:right w:val="none" w:sz="0" w:space="0" w:color="auto"/>
                  </w:divBdr>
                </w:div>
                <w:div w:id="1841462221">
                  <w:marLeft w:val="0"/>
                  <w:marRight w:val="0"/>
                  <w:marTop w:val="0"/>
                  <w:marBottom w:val="0"/>
                  <w:divBdr>
                    <w:top w:val="none" w:sz="0" w:space="0" w:color="auto"/>
                    <w:left w:val="none" w:sz="0" w:space="0" w:color="auto"/>
                    <w:bottom w:val="none" w:sz="0" w:space="0" w:color="auto"/>
                    <w:right w:val="none" w:sz="0" w:space="0" w:color="auto"/>
                  </w:divBdr>
                </w:div>
                <w:div w:id="1891531740">
                  <w:marLeft w:val="0"/>
                  <w:marRight w:val="0"/>
                  <w:marTop w:val="0"/>
                  <w:marBottom w:val="0"/>
                  <w:divBdr>
                    <w:top w:val="none" w:sz="0" w:space="0" w:color="auto"/>
                    <w:left w:val="none" w:sz="0" w:space="0" w:color="auto"/>
                    <w:bottom w:val="none" w:sz="0" w:space="0" w:color="auto"/>
                    <w:right w:val="none" w:sz="0" w:space="0" w:color="auto"/>
                  </w:divBdr>
                </w:div>
                <w:div w:id="1193567446">
                  <w:marLeft w:val="0"/>
                  <w:marRight w:val="0"/>
                  <w:marTop w:val="0"/>
                  <w:marBottom w:val="0"/>
                  <w:divBdr>
                    <w:top w:val="none" w:sz="0" w:space="0" w:color="auto"/>
                    <w:left w:val="none" w:sz="0" w:space="0" w:color="auto"/>
                    <w:bottom w:val="none" w:sz="0" w:space="0" w:color="auto"/>
                    <w:right w:val="none" w:sz="0" w:space="0" w:color="auto"/>
                  </w:divBdr>
                </w:div>
                <w:div w:id="2108187370">
                  <w:marLeft w:val="0"/>
                  <w:marRight w:val="0"/>
                  <w:marTop w:val="0"/>
                  <w:marBottom w:val="0"/>
                  <w:divBdr>
                    <w:top w:val="none" w:sz="0" w:space="0" w:color="auto"/>
                    <w:left w:val="none" w:sz="0" w:space="0" w:color="auto"/>
                    <w:bottom w:val="none" w:sz="0" w:space="0" w:color="auto"/>
                    <w:right w:val="none" w:sz="0" w:space="0" w:color="auto"/>
                  </w:divBdr>
                </w:div>
                <w:div w:id="796030123">
                  <w:marLeft w:val="0"/>
                  <w:marRight w:val="0"/>
                  <w:marTop w:val="0"/>
                  <w:marBottom w:val="0"/>
                  <w:divBdr>
                    <w:top w:val="none" w:sz="0" w:space="0" w:color="auto"/>
                    <w:left w:val="none" w:sz="0" w:space="0" w:color="auto"/>
                    <w:bottom w:val="none" w:sz="0" w:space="0" w:color="auto"/>
                    <w:right w:val="none" w:sz="0" w:space="0" w:color="auto"/>
                  </w:divBdr>
                </w:div>
                <w:div w:id="2138916189">
                  <w:marLeft w:val="0"/>
                  <w:marRight w:val="0"/>
                  <w:marTop w:val="0"/>
                  <w:marBottom w:val="0"/>
                  <w:divBdr>
                    <w:top w:val="none" w:sz="0" w:space="0" w:color="auto"/>
                    <w:left w:val="none" w:sz="0" w:space="0" w:color="auto"/>
                    <w:bottom w:val="none" w:sz="0" w:space="0" w:color="auto"/>
                    <w:right w:val="none" w:sz="0" w:space="0" w:color="auto"/>
                  </w:divBdr>
                </w:div>
                <w:div w:id="1661076836">
                  <w:marLeft w:val="0"/>
                  <w:marRight w:val="0"/>
                  <w:marTop w:val="0"/>
                  <w:marBottom w:val="0"/>
                  <w:divBdr>
                    <w:top w:val="none" w:sz="0" w:space="0" w:color="auto"/>
                    <w:left w:val="none" w:sz="0" w:space="0" w:color="auto"/>
                    <w:bottom w:val="none" w:sz="0" w:space="0" w:color="auto"/>
                    <w:right w:val="none" w:sz="0" w:space="0" w:color="auto"/>
                  </w:divBdr>
                </w:div>
                <w:div w:id="2131242245">
                  <w:marLeft w:val="0"/>
                  <w:marRight w:val="0"/>
                  <w:marTop w:val="0"/>
                  <w:marBottom w:val="0"/>
                  <w:divBdr>
                    <w:top w:val="none" w:sz="0" w:space="0" w:color="auto"/>
                    <w:left w:val="none" w:sz="0" w:space="0" w:color="auto"/>
                    <w:bottom w:val="none" w:sz="0" w:space="0" w:color="auto"/>
                    <w:right w:val="none" w:sz="0" w:space="0" w:color="auto"/>
                  </w:divBdr>
                </w:div>
                <w:div w:id="1760634158">
                  <w:marLeft w:val="0"/>
                  <w:marRight w:val="0"/>
                  <w:marTop w:val="0"/>
                  <w:marBottom w:val="0"/>
                  <w:divBdr>
                    <w:top w:val="none" w:sz="0" w:space="0" w:color="auto"/>
                    <w:left w:val="none" w:sz="0" w:space="0" w:color="auto"/>
                    <w:bottom w:val="none" w:sz="0" w:space="0" w:color="auto"/>
                    <w:right w:val="none" w:sz="0" w:space="0" w:color="auto"/>
                  </w:divBdr>
                </w:div>
                <w:div w:id="301271551">
                  <w:marLeft w:val="0"/>
                  <w:marRight w:val="0"/>
                  <w:marTop w:val="0"/>
                  <w:marBottom w:val="0"/>
                  <w:divBdr>
                    <w:top w:val="none" w:sz="0" w:space="0" w:color="auto"/>
                    <w:left w:val="none" w:sz="0" w:space="0" w:color="auto"/>
                    <w:bottom w:val="none" w:sz="0" w:space="0" w:color="auto"/>
                    <w:right w:val="none" w:sz="0" w:space="0" w:color="auto"/>
                  </w:divBdr>
                </w:div>
                <w:div w:id="1718966194">
                  <w:marLeft w:val="0"/>
                  <w:marRight w:val="0"/>
                  <w:marTop w:val="0"/>
                  <w:marBottom w:val="0"/>
                  <w:divBdr>
                    <w:top w:val="none" w:sz="0" w:space="0" w:color="auto"/>
                    <w:left w:val="none" w:sz="0" w:space="0" w:color="auto"/>
                    <w:bottom w:val="none" w:sz="0" w:space="0" w:color="auto"/>
                    <w:right w:val="none" w:sz="0" w:space="0" w:color="auto"/>
                  </w:divBdr>
                </w:div>
                <w:div w:id="1354964092">
                  <w:marLeft w:val="0"/>
                  <w:marRight w:val="0"/>
                  <w:marTop w:val="0"/>
                  <w:marBottom w:val="0"/>
                  <w:divBdr>
                    <w:top w:val="none" w:sz="0" w:space="0" w:color="auto"/>
                    <w:left w:val="none" w:sz="0" w:space="0" w:color="auto"/>
                    <w:bottom w:val="none" w:sz="0" w:space="0" w:color="auto"/>
                    <w:right w:val="none" w:sz="0" w:space="0" w:color="auto"/>
                  </w:divBdr>
                </w:div>
                <w:div w:id="433015755">
                  <w:marLeft w:val="0"/>
                  <w:marRight w:val="0"/>
                  <w:marTop w:val="0"/>
                  <w:marBottom w:val="0"/>
                  <w:divBdr>
                    <w:top w:val="none" w:sz="0" w:space="0" w:color="auto"/>
                    <w:left w:val="none" w:sz="0" w:space="0" w:color="auto"/>
                    <w:bottom w:val="none" w:sz="0" w:space="0" w:color="auto"/>
                    <w:right w:val="none" w:sz="0" w:space="0" w:color="auto"/>
                  </w:divBdr>
                </w:div>
                <w:div w:id="387842956">
                  <w:marLeft w:val="0"/>
                  <w:marRight w:val="0"/>
                  <w:marTop w:val="0"/>
                  <w:marBottom w:val="0"/>
                  <w:divBdr>
                    <w:top w:val="none" w:sz="0" w:space="0" w:color="auto"/>
                    <w:left w:val="none" w:sz="0" w:space="0" w:color="auto"/>
                    <w:bottom w:val="none" w:sz="0" w:space="0" w:color="auto"/>
                    <w:right w:val="none" w:sz="0" w:space="0" w:color="auto"/>
                  </w:divBdr>
                </w:div>
                <w:div w:id="1015617962">
                  <w:marLeft w:val="0"/>
                  <w:marRight w:val="0"/>
                  <w:marTop w:val="0"/>
                  <w:marBottom w:val="0"/>
                  <w:divBdr>
                    <w:top w:val="none" w:sz="0" w:space="0" w:color="auto"/>
                    <w:left w:val="none" w:sz="0" w:space="0" w:color="auto"/>
                    <w:bottom w:val="none" w:sz="0" w:space="0" w:color="auto"/>
                    <w:right w:val="none" w:sz="0" w:space="0" w:color="auto"/>
                  </w:divBdr>
                </w:div>
                <w:div w:id="1443914417">
                  <w:marLeft w:val="0"/>
                  <w:marRight w:val="0"/>
                  <w:marTop w:val="0"/>
                  <w:marBottom w:val="0"/>
                  <w:divBdr>
                    <w:top w:val="none" w:sz="0" w:space="0" w:color="auto"/>
                    <w:left w:val="none" w:sz="0" w:space="0" w:color="auto"/>
                    <w:bottom w:val="none" w:sz="0" w:space="0" w:color="auto"/>
                    <w:right w:val="none" w:sz="0" w:space="0" w:color="auto"/>
                  </w:divBdr>
                </w:div>
                <w:div w:id="1292782676">
                  <w:marLeft w:val="0"/>
                  <w:marRight w:val="0"/>
                  <w:marTop w:val="0"/>
                  <w:marBottom w:val="0"/>
                  <w:divBdr>
                    <w:top w:val="none" w:sz="0" w:space="0" w:color="auto"/>
                    <w:left w:val="none" w:sz="0" w:space="0" w:color="auto"/>
                    <w:bottom w:val="none" w:sz="0" w:space="0" w:color="auto"/>
                    <w:right w:val="none" w:sz="0" w:space="0" w:color="auto"/>
                  </w:divBdr>
                </w:div>
                <w:div w:id="2092040481">
                  <w:marLeft w:val="0"/>
                  <w:marRight w:val="0"/>
                  <w:marTop w:val="0"/>
                  <w:marBottom w:val="0"/>
                  <w:divBdr>
                    <w:top w:val="none" w:sz="0" w:space="0" w:color="auto"/>
                    <w:left w:val="none" w:sz="0" w:space="0" w:color="auto"/>
                    <w:bottom w:val="none" w:sz="0" w:space="0" w:color="auto"/>
                    <w:right w:val="none" w:sz="0" w:space="0" w:color="auto"/>
                  </w:divBdr>
                </w:div>
                <w:div w:id="1477382228">
                  <w:marLeft w:val="0"/>
                  <w:marRight w:val="0"/>
                  <w:marTop w:val="0"/>
                  <w:marBottom w:val="0"/>
                  <w:divBdr>
                    <w:top w:val="none" w:sz="0" w:space="0" w:color="auto"/>
                    <w:left w:val="none" w:sz="0" w:space="0" w:color="auto"/>
                    <w:bottom w:val="none" w:sz="0" w:space="0" w:color="auto"/>
                    <w:right w:val="none" w:sz="0" w:space="0" w:color="auto"/>
                  </w:divBdr>
                </w:div>
                <w:div w:id="75250467">
                  <w:marLeft w:val="0"/>
                  <w:marRight w:val="0"/>
                  <w:marTop w:val="0"/>
                  <w:marBottom w:val="0"/>
                  <w:divBdr>
                    <w:top w:val="none" w:sz="0" w:space="0" w:color="auto"/>
                    <w:left w:val="none" w:sz="0" w:space="0" w:color="auto"/>
                    <w:bottom w:val="none" w:sz="0" w:space="0" w:color="auto"/>
                    <w:right w:val="none" w:sz="0" w:space="0" w:color="auto"/>
                  </w:divBdr>
                </w:div>
                <w:div w:id="1355886925">
                  <w:marLeft w:val="0"/>
                  <w:marRight w:val="0"/>
                  <w:marTop w:val="0"/>
                  <w:marBottom w:val="0"/>
                  <w:divBdr>
                    <w:top w:val="none" w:sz="0" w:space="0" w:color="auto"/>
                    <w:left w:val="none" w:sz="0" w:space="0" w:color="auto"/>
                    <w:bottom w:val="none" w:sz="0" w:space="0" w:color="auto"/>
                    <w:right w:val="none" w:sz="0" w:space="0" w:color="auto"/>
                  </w:divBdr>
                </w:div>
                <w:div w:id="1781219327">
                  <w:marLeft w:val="0"/>
                  <w:marRight w:val="0"/>
                  <w:marTop w:val="0"/>
                  <w:marBottom w:val="0"/>
                  <w:divBdr>
                    <w:top w:val="none" w:sz="0" w:space="0" w:color="auto"/>
                    <w:left w:val="none" w:sz="0" w:space="0" w:color="auto"/>
                    <w:bottom w:val="none" w:sz="0" w:space="0" w:color="auto"/>
                    <w:right w:val="none" w:sz="0" w:space="0" w:color="auto"/>
                  </w:divBdr>
                </w:div>
                <w:div w:id="1665087850">
                  <w:marLeft w:val="0"/>
                  <w:marRight w:val="0"/>
                  <w:marTop w:val="0"/>
                  <w:marBottom w:val="0"/>
                  <w:divBdr>
                    <w:top w:val="none" w:sz="0" w:space="0" w:color="auto"/>
                    <w:left w:val="none" w:sz="0" w:space="0" w:color="auto"/>
                    <w:bottom w:val="none" w:sz="0" w:space="0" w:color="auto"/>
                    <w:right w:val="none" w:sz="0" w:space="0" w:color="auto"/>
                  </w:divBdr>
                </w:div>
                <w:div w:id="1740975476">
                  <w:marLeft w:val="0"/>
                  <w:marRight w:val="0"/>
                  <w:marTop w:val="0"/>
                  <w:marBottom w:val="0"/>
                  <w:divBdr>
                    <w:top w:val="none" w:sz="0" w:space="0" w:color="auto"/>
                    <w:left w:val="none" w:sz="0" w:space="0" w:color="auto"/>
                    <w:bottom w:val="none" w:sz="0" w:space="0" w:color="auto"/>
                    <w:right w:val="none" w:sz="0" w:space="0" w:color="auto"/>
                  </w:divBdr>
                </w:div>
                <w:div w:id="270284041">
                  <w:marLeft w:val="0"/>
                  <w:marRight w:val="0"/>
                  <w:marTop w:val="0"/>
                  <w:marBottom w:val="0"/>
                  <w:divBdr>
                    <w:top w:val="none" w:sz="0" w:space="0" w:color="auto"/>
                    <w:left w:val="none" w:sz="0" w:space="0" w:color="auto"/>
                    <w:bottom w:val="none" w:sz="0" w:space="0" w:color="auto"/>
                    <w:right w:val="none" w:sz="0" w:space="0" w:color="auto"/>
                  </w:divBdr>
                </w:div>
                <w:div w:id="1096245486">
                  <w:marLeft w:val="0"/>
                  <w:marRight w:val="0"/>
                  <w:marTop w:val="0"/>
                  <w:marBottom w:val="0"/>
                  <w:divBdr>
                    <w:top w:val="none" w:sz="0" w:space="0" w:color="auto"/>
                    <w:left w:val="none" w:sz="0" w:space="0" w:color="auto"/>
                    <w:bottom w:val="none" w:sz="0" w:space="0" w:color="auto"/>
                    <w:right w:val="none" w:sz="0" w:space="0" w:color="auto"/>
                  </w:divBdr>
                </w:div>
                <w:div w:id="796531622">
                  <w:marLeft w:val="0"/>
                  <w:marRight w:val="0"/>
                  <w:marTop w:val="0"/>
                  <w:marBottom w:val="0"/>
                  <w:divBdr>
                    <w:top w:val="none" w:sz="0" w:space="0" w:color="auto"/>
                    <w:left w:val="none" w:sz="0" w:space="0" w:color="auto"/>
                    <w:bottom w:val="none" w:sz="0" w:space="0" w:color="auto"/>
                    <w:right w:val="none" w:sz="0" w:space="0" w:color="auto"/>
                  </w:divBdr>
                </w:div>
                <w:div w:id="1633094258">
                  <w:marLeft w:val="0"/>
                  <w:marRight w:val="0"/>
                  <w:marTop w:val="0"/>
                  <w:marBottom w:val="0"/>
                  <w:divBdr>
                    <w:top w:val="none" w:sz="0" w:space="0" w:color="auto"/>
                    <w:left w:val="none" w:sz="0" w:space="0" w:color="auto"/>
                    <w:bottom w:val="none" w:sz="0" w:space="0" w:color="auto"/>
                    <w:right w:val="none" w:sz="0" w:space="0" w:color="auto"/>
                  </w:divBdr>
                </w:div>
                <w:div w:id="176848568">
                  <w:marLeft w:val="0"/>
                  <w:marRight w:val="0"/>
                  <w:marTop w:val="0"/>
                  <w:marBottom w:val="0"/>
                  <w:divBdr>
                    <w:top w:val="none" w:sz="0" w:space="0" w:color="auto"/>
                    <w:left w:val="none" w:sz="0" w:space="0" w:color="auto"/>
                    <w:bottom w:val="none" w:sz="0" w:space="0" w:color="auto"/>
                    <w:right w:val="none" w:sz="0" w:space="0" w:color="auto"/>
                  </w:divBdr>
                </w:div>
                <w:div w:id="92291092">
                  <w:marLeft w:val="0"/>
                  <w:marRight w:val="0"/>
                  <w:marTop w:val="0"/>
                  <w:marBottom w:val="0"/>
                  <w:divBdr>
                    <w:top w:val="none" w:sz="0" w:space="0" w:color="auto"/>
                    <w:left w:val="none" w:sz="0" w:space="0" w:color="auto"/>
                    <w:bottom w:val="none" w:sz="0" w:space="0" w:color="auto"/>
                    <w:right w:val="none" w:sz="0" w:space="0" w:color="auto"/>
                  </w:divBdr>
                </w:div>
                <w:div w:id="179661012">
                  <w:marLeft w:val="0"/>
                  <w:marRight w:val="0"/>
                  <w:marTop w:val="0"/>
                  <w:marBottom w:val="0"/>
                  <w:divBdr>
                    <w:top w:val="none" w:sz="0" w:space="0" w:color="auto"/>
                    <w:left w:val="none" w:sz="0" w:space="0" w:color="auto"/>
                    <w:bottom w:val="none" w:sz="0" w:space="0" w:color="auto"/>
                    <w:right w:val="none" w:sz="0" w:space="0" w:color="auto"/>
                  </w:divBdr>
                </w:div>
                <w:div w:id="1150486309">
                  <w:marLeft w:val="0"/>
                  <w:marRight w:val="0"/>
                  <w:marTop w:val="0"/>
                  <w:marBottom w:val="0"/>
                  <w:divBdr>
                    <w:top w:val="none" w:sz="0" w:space="0" w:color="auto"/>
                    <w:left w:val="none" w:sz="0" w:space="0" w:color="auto"/>
                    <w:bottom w:val="none" w:sz="0" w:space="0" w:color="auto"/>
                    <w:right w:val="none" w:sz="0" w:space="0" w:color="auto"/>
                  </w:divBdr>
                </w:div>
                <w:div w:id="1455447837">
                  <w:marLeft w:val="0"/>
                  <w:marRight w:val="0"/>
                  <w:marTop w:val="0"/>
                  <w:marBottom w:val="0"/>
                  <w:divBdr>
                    <w:top w:val="none" w:sz="0" w:space="0" w:color="auto"/>
                    <w:left w:val="none" w:sz="0" w:space="0" w:color="auto"/>
                    <w:bottom w:val="none" w:sz="0" w:space="0" w:color="auto"/>
                    <w:right w:val="none" w:sz="0" w:space="0" w:color="auto"/>
                  </w:divBdr>
                </w:div>
                <w:div w:id="814178292">
                  <w:marLeft w:val="0"/>
                  <w:marRight w:val="0"/>
                  <w:marTop w:val="0"/>
                  <w:marBottom w:val="0"/>
                  <w:divBdr>
                    <w:top w:val="none" w:sz="0" w:space="0" w:color="auto"/>
                    <w:left w:val="none" w:sz="0" w:space="0" w:color="auto"/>
                    <w:bottom w:val="none" w:sz="0" w:space="0" w:color="auto"/>
                    <w:right w:val="none" w:sz="0" w:space="0" w:color="auto"/>
                  </w:divBdr>
                </w:div>
                <w:div w:id="1200894645">
                  <w:marLeft w:val="0"/>
                  <w:marRight w:val="0"/>
                  <w:marTop w:val="0"/>
                  <w:marBottom w:val="0"/>
                  <w:divBdr>
                    <w:top w:val="none" w:sz="0" w:space="0" w:color="auto"/>
                    <w:left w:val="none" w:sz="0" w:space="0" w:color="auto"/>
                    <w:bottom w:val="none" w:sz="0" w:space="0" w:color="auto"/>
                    <w:right w:val="none" w:sz="0" w:space="0" w:color="auto"/>
                  </w:divBdr>
                </w:div>
                <w:div w:id="2068065469">
                  <w:marLeft w:val="0"/>
                  <w:marRight w:val="0"/>
                  <w:marTop w:val="0"/>
                  <w:marBottom w:val="0"/>
                  <w:divBdr>
                    <w:top w:val="none" w:sz="0" w:space="0" w:color="auto"/>
                    <w:left w:val="none" w:sz="0" w:space="0" w:color="auto"/>
                    <w:bottom w:val="none" w:sz="0" w:space="0" w:color="auto"/>
                    <w:right w:val="none" w:sz="0" w:space="0" w:color="auto"/>
                  </w:divBdr>
                </w:div>
                <w:div w:id="2021660843">
                  <w:marLeft w:val="0"/>
                  <w:marRight w:val="0"/>
                  <w:marTop w:val="0"/>
                  <w:marBottom w:val="0"/>
                  <w:divBdr>
                    <w:top w:val="none" w:sz="0" w:space="0" w:color="auto"/>
                    <w:left w:val="none" w:sz="0" w:space="0" w:color="auto"/>
                    <w:bottom w:val="none" w:sz="0" w:space="0" w:color="auto"/>
                    <w:right w:val="none" w:sz="0" w:space="0" w:color="auto"/>
                  </w:divBdr>
                </w:div>
                <w:div w:id="1695378400">
                  <w:marLeft w:val="0"/>
                  <w:marRight w:val="0"/>
                  <w:marTop w:val="0"/>
                  <w:marBottom w:val="0"/>
                  <w:divBdr>
                    <w:top w:val="none" w:sz="0" w:space="0" w:color="auto"/>
                    <w:left w:val="none" w:sz="0" w:space="0" w:color="auto"/>
                    <w:bottom w:val="none" w:sz="0" w:space="0" w:color="auto"/>
                    <w:right w:val="none" w:sz="0" w:space="0" w:color="auto"/>
                  </w:divBdr>
                </w:div>
                <w:div w:id="19556669">
                  <w:marLeft w:val="0"/>
                  <w:marRight w:val="0"/>
                  <w:marTop w:val="0"/>
                  <w:marBottom w:val="0"/>
                  <w:divBdr>
                    <w:top w:val="none" w:sz="0" w:space="0" w:color="auto"/>
                    <w:left w:val="none" w:sz="0" w:space="0" w:color="auto"/>
                    <w:bottom w:val="none" w:sz="0" w:space="0" w:color="auto"/>
                    <w:right w:val="none" w:sz="0" w:space="0" w:color="auto"/>
                  </w:divBdr>
                </w:div>
                <w:div w:id="1377197471">
                  <w:marLeft w:val="0"/>
                  <w:marRight w:val="0"/>
                  <w:marTop w:val="0"/>
                  <w:marBottom w:val="0"/>
                  <w:divBdr>
                    <w:top w:val="none" w:sz="0" w:space="0" w:color="auto"/>
                    <w:left w:val="none" w:sz="0" w:space="0" w:color="auto"/>
                    <w:bottom w:val="none" w:sz="0" w:space="0" w:color="auto"/>
                    <w:right w:val="none" w:sz="0" w:space="0" w:color="auto"/>
                  </w:divBdr>
                </w:div>
                <w:div w:id="677777650">
                  <w:marLeft w:val="0"/>
                  <w:marRight w:val="0"/>
                  <w:marTop w:val="0"/>
                  <w:marBottom w:val="0"/>
                  <w:divBdr>
                    <w:top w:val="none" w:sz="0" w:space="0" w:color="auto"/>
                    <w:left w:val="none" w:sz="0" w:space="0" w:color="auto"/>
                    <w:bottom w:val="none" w:sz="0" w:space="0" w:color="auto"/>
                    <w:right w:val="none" w:sz="0" w:space="0" w:color="auto"/>
                  </w:divBdr>
                </w:div>
                <w:div w:id="1951621599">
                  <w:marLeft w:val="0"/>
                  <w:marRight w:val="0"/>
                  <w:marTop w:val="0"/>
                  <w:marBottom w:val="0"/>
                  <w:divBdr>
                    <w:top w:val="none" w:sz="0" w:space="0" w:color="auto"/>
                    <w:left w:val="none" w:sz="0" w:space="0" w:color="auto"/>
                    <w:bottom w:val="none" w:sz="0" w:space="0" w:color="auto"/>
                    <w:right w:val="none" w:sz="0" w:space="0" w:color="auto"/>
                  </w:divBdr>
                </w:div>
                <w:div w:id="1312758520">
                  <w:marLeft w:val="0"/>
                  <w:marRight w:val="0"/>
                  <w:marTop w:val="0"/>
                  <w:marBottom w:val="0"/>
                  <w:divBdr>
                    <w:top w:val="none" w:sz="0" w:space="0" w:color="auto"/>
                    <w:left w:val="none" w:sz="0" w:space="0" w:color="auto"/>
                    <w:bottom w:val="none" w:sz="0" w:space="0" w:color="auto"/>
                    <w:right w:val="none" w:sz="0" w:space="0" w:color="auto"/>
                  </w:divBdr>
                </w:div>
                <w:div w:id="1852640951">
                  <w:marLeft w:val="0"/>
                  <w:marRight w:val="0"/>
                  <w:marTop w:val="0"/>
                  <w:marBottom w:val="0"/>
                  <w:divBdr>
                    <w:top w:val="none" w:sz="0" w:space="0" w:color="auto"/>
                    <w:left w:val="none" w:sz="0" w:space="0" w:color="auto"/>
                    <w:bottom w:val="none" w:sz="0" w:space="0" w:color="auto"/>
                    <w:right w:val="none" w:sz="0" w:space="0" w:color="auto"/>
                  </w:divBdr>
                </w:div>
                <w:div w:id="1444153629">
                  <w:marLeft w:val="0"/>
                  <w:marRight w:val="0"/>
                  <w:marTop w:val="0"/>
                  <w:marBottom w:val="0"/>
                  <w:divBdr>
                    <w:top w:val="none" w:sz="0" w:space="0" w:color="auto"/>
                    <w:left w:val="none" w:sz="0" w:space="0" w:color="auto"/>
                    <w:bottom w:val="none" w:sz="0" w:space="0" w:color="auto"/>
                    <w:right w:val="none" w:sz="0" w:space="0" w:color="auto"/>
                  </w:divBdr>
                </w:div>
                <w:div w:id="1747335382">
                  <w:marLeft w:val="0"/>
                  <w:marRight w:val="0"/>
                  <w:marTop w:val="0"/>
                  <w:marBottom w:val="0"/>
                  <w:divBdr>
                    <w:top w:val="none" w:sz="0" w:space="0" w:color="auto"/>
                    <w:left w:val="none" w:sz="0" w:space="0" w:color="auto"/>
                    <w:bottom w:val="none" w:sz="0" w:space="0" w:color="auto"/>
                    <w:right w:val="none" w:sz="0" w:space="0" w:color="auto"/>
                  </w:divBdr>
                </w:div>
                <w:div w:id="1323847801">
                  <w:marLeft w:val="0"/>
                  <w:marRight w:val="0"/>
                  <w:marTop w:val="0"/>
                  <w:marBottom w:val="0"/>
                  <w:divBdr>
                    <w:top w:val="none" w:sz="0" w:space="0" w:color="auto"/>
                    <w:left w:val="none" w:sz="0" w:space="0" w:color="auto"/>
                    <w:bottom w:val="none" w:sz="0" w:space="0" w:color="auto"/>
                    <w:right w:val="none" w:sz="0" w:space="0" w:color="auto"/>
                  </w:divBdr>
                </w:div>
                <w:div w:id="320155323">
                  <w:marLeft w:val="0"/>
                  <w:marRight w:val="0"/>
                  <w:marTop w:val="0"/>
                  <w:marBottom w:val="0"/>
                  <w:divBdr>
                    <w:top w:val="none" w:sz="0" w:space="0" w:color="auto"/>
                    <w:left w:val="none" w:sz="0" w:space="0" w:color="auto"/>
                    <w:bottom w:val="none" w:sz="0" w:space="0" w:color="auto"/>
                    <w:right w:val="none" w:sz="0" w:space="0" w:color="auto"/>
                  </w:divBdr>
                </w:div>
                <w:div w:id="669408666">
                  <w:marLeft w:val="0"/>
                  <w:marRight w:val="0"/>
                  <w:marTop w:val="0"/>
                  <w:marBottom w:val="0"/>
                  <w:divBdr>
                    <w:top w:val="none" w:sz="0" w:space="0" w:color="auto"/>
                    <w:left w:val="none" w:sz="0" w:space="0" w:color="auto"/>
                    <w:bottom w:val="none" w:sz="0" w:space="0" w:color="auto"/>
                    <w:right w:val="none" w:sz="0" w:space="0" w:color="auto"/>
                  </w:divBdr>
                </w:div>
              </w:divsChild>
            </w:div>
            <w:div w:id="1367172877">
              <w:marLeft w:val="0"/>
              <w:marRight w:val="0"/>
              <w:marTop w:val="0"/>
              <w:marBottom w:val="0"/>
              <w:divBdr>
                <w:top w:val="none" w:sz="0" w:space="0" w:color="auto"/>
                <w:left w:val="none" w:sz="0" w:space="0" w:color="auto"/>
                <w:bottom w:val="none" w:sz="0" w:space="0" w:color="auto"/>
                <w:right w:val="none" w:sz="0" w:space="0" w:color="auto"/>
              </w:divBdr>
              <w:divsChild>
                <w:div w:id="1020813813">
                  <w:marLeft w:val="0"/>
                  <w:marRight w:val="0"/>
                  <w:marTop w:val="0"/>
                  <w:marBottom w:val="0"/>
                  <w:divBdr>
                    <w:top w:val="none" w:sz="0" w:space="0" w:color="auto"/>
                    <w:left w:val="none" w:sz="0" w:space="0" w:color="auto"/>
                    <w:bottom w:val="none" w:sz="0" w:space="0" w:color="auto"/>
                    <w:right w:val="none" w:sz="0" w:space="0" w:color="auto"/>
                  </w:divBdr>
                </w:div>
                <w:div w:id="1214079110">
                  <w:marLeft w:val="0"/>
                  <w:marRight w:val="0"/>
                  <w:marTop w:val="0"/>
                  <w:marBottom w:val="0"/>
                  <w:divBdr>
                    <w:top w:val="none" w:sz="0" w:space="0" w:color="auto"/>
                    <w:left w:val="none" w:sz="0" w:space="0" w:color="auto"/>
                    <w:bottom w:val="none" w:sz="0" w:space="0" w:color="auto"/>
                    <w:right w:val="none" w:sz="0" w:space="0" w:color="auto"/>
                  </w:divBdr>
                </w:div>
                <w:div w:id="376272661">
                  <w:marLeft w:val="0"/>
                  <w:marRight w:val="0"/>
                  <w:marTop w:val="0"/>
                  <w:marBottom w:val="0"/>
                  <w:divBdr>
                    <w:top w:val="none" w:sz="0" w:space="0" w:color="auto"/>
                    <w:left w:val="none" w:sz="0" w:space="0" w:color="auto"/>
                    <w:bottom w:val="none" w:sz="0" w:space="0" w:color="auto"/>
                    <w:right w:val="none" w:sz="0" w:space="0" w:color="auto"/>
                  </w:divBdr>
                </w:div>
                <w:div w:id="762451961">
                  <w:marLeft w:val="0"/>
                  <w:marRight w:val="0"/>
                  <w:marTop w:val="0"/>
                  <w:marBottom w:val="0"/>
                  <w:divBdr>
                    <w:top w:val="none" w:sz="0" w:space="0" w:color="auto"/>
                    <w:left w:val="none" w:sz="0" w:space="0" w:color="auto"/>
                    <w:bottom w:val="none" w:sz="0" w:space="0" w:color="auto"/>
                    <w:right w:val="none" w:sz="0" w:space="0" w:color="auto"/>
                  </w:divBdr>
                </w:div>
                <w:div w:id="540290505">
                  <w:marLeft w:val="0"/>
                  <w:marRight w:val="0"/>
                  <w:marTop w:val="0"/>
                  <w:marBottom w:val="0"/>
                  <w:divBdr>
                    <w:top w:val="none" w:sz="0" w:space="0" w:color="auto"/>
                    <w:left w:val="none" w:sz="0" w:space="0" w:color="auto"/>
                    <w:bottom w:val="none" w:sz="0" w:space="0" w:color="auto"/>
                    <w:right w:val="none" w:sz="0" w:space="0" w:color="auto"/>
                  </w:divBdr>
                </w:div>
                <w:div w:id="1625381796">
                  <w:marLeft w:val="0"/>
                  <w:marRight w:val="0"/>
                  <w:marTop w:val="0"/>
                  <w:marBottom w:val="0"/>
                  <w:divBdr>
                    <w:top w:val="none" w:sz="0" w:space="0" w:color="auto"/>
                    <w:left w:val="none" w:sz="0" w:space="0" w:color="auto"/>
                    <w:bottom w:val="none" w:sz="0" w:space="0" w:color="auto"/>
                    <w:right w:val="none" w:sz="0" w:space="0" w:color="auto"/>
                  </w:divBdr>
                </w:div>
                <w:div w:id="394859703">
                  <w:marLeft w:val="0"/>
                  <w:marRight w:val="0"/>
                  <w:marTop w:val="0"/>
                  <w:marBottom w:val="0"/>
                  <w:divBdr>
                    <w:top w:val="none" w:sz="0" w:space="0" w:color="auto"/>
                    <w:left w:val="none" w:sz="0" w:space="0" w:color="auto"/>
                    <w:bottom w:val="none" w:sz="0" w:space="0" w:color="auto"/>
                    <w:right w:val="none" w:sz="0" w:space="0" w:color="auto"/>
                  </w:divBdr>
                </w:div>
                <w:div w:id="111558605">
                  <w:marLeft w:val="0"/>
                  <w:marRight w:val="0"/>
                  <w:marTop w:val="0"/>
                  <w:marBottom w:val="0"/>
                  <w:divBdr>
                    <w:top w:val="none" w:sz="0" w:space="0" w:color="auto"/>
                    <w:left w:val="none" w:sz="0" w:space="0" w:color="auto"/>
                    <w:bottom w:val="none" w:sz="0" w:space="0" w:color="auto"/>
                    <w:right w:val="none" w:sz="0" w:space="0" w:color="auto"/>
                  </w:divBdr>
                </w:div>
                <w:div w:id="1467044596">
                  <w:marLeft w:val="0"/>
                  <w:marRight w:val="0"/>
                  <w:marTop w:val="0"/>
                  <w:marBottom w:val="0"/>
                  <w:divBdr>
                    <w:top w:val="none" w:sz="0" w:space="0" w:color="auto"/>
                    <w:left w:val="none" w:sz="0" w:space="0" w:color="auto"/>
                    <w:bottom w:val="none" w:sz="0" w:space="0" w:color="auto"/>
                    <w:right w:val="none" w:sz="0" w:space="0" w:color="auto"/>
                  </w:divBdr>
                </w:div>
                <w:div w:id="905532109">
                  <w:marLeft w:val="0"/>
                  <w:marRight w:val="0"/>
                  <w:marTop w:val="0"/>
                  <w:marBottom w:val="0"/>
                  <w:divBdr>
                    <w:top w:val="none" w:sz="0" w:space="0" w:color="auto"/>
                    <w:left w:val="none" w:sz="0" w:space="0" w:color="auto"/>
                    <w:bottom w:val="none" w:sz="0" w:space="0" w:color="auto"/>
                    <w:right w:val="none" w:sz="0" w:space="0" w:color="auto"/>
                  </w:divBdr>
                </w:div>
                <w:div w:id="1556966768">
                  <w:marLeft w:val="0"/>
                  <w:marRight w:val="0"/>
                  <w:marTop w:val="0"/>
                  <w:marBottom w:val="0"/>
                  <w:divBdr>
                    <w:top w:val="none" w:sz="0" w:space="0" w:color="auto"/>
                    <w:left w:val="none" w:sz="0" w:space="0" w:color="auto"/>
                    <w:bottom w:val="none" w:sz="0" w:space="0" w:color="auto"/>
                    <w:right w:val="none" w:sz="0" w:space="0" w:color="auto"/>
                  </w:divBdr>
                </w:div>
                <w:div w:id="1839924401">
                  <w:marLeft w:val="0"/>
                  <w:marRight w:val="0"/>
                  <w:marTop w:val="0"/>
                  <w:marBottom w:val="0"/>
                  <w:divBdr>
                    <w:top w:val="none" w:sz="0" w:space="0" w:color="auto"/>
                    <w:left w:val="none" w:sz="0" w:space="0" w:color="auto"/>
                    <w:bottom w:val="none" w:sz="0" w:space="0" w:color="auto"/>
                    <w:right w:val="none" w:sz="0" w:space="0" w:color="auto"/>
                  </w:divBdr>
                </w:div>
                <w:div w:id="2054428721">
                  <w:marLeft w:val="0"/>
                  <w:marRight w:val="0"/>
                  <w:marTop w:val="0"/>
                  <w:marBottom w:val="0"/>
                  <w:divBdr>
                    <w:top w:val="none" w:sz="0" w:space="0" w:color="auto"/>
                    <w:left w:val="none" w:sz="0" w:space="0" w:color="auto"/>
                    <w:bottom w:val="none" w:sz="0" w:space="0" w:color="auto"/>
                    <w:right w:val="none" w:sz="0" w:space="0" w:color="auto"/>
                  </w:divBdr>
                </w:div>
                <w:div w:id="446699667">
                  <w:marLeft w:val="0"/>
                  <w:marRight w:val="0"/>
                  <w:marTop w:val="0"/>
                  <w:marBottom w:val="0"/>
                  <w:divBdr>
                    <w:top w:val="none" w:sz="0" w:space="0" w:color="auto"/>
                    <w:left w:val="none" w:sz="0" w:space="0" w:color="auto"/>
                    <w:bottom w:val="none" w:sz="0" w:space="0" w:color="auto"/>
                    <w:right w:val="none" w:sz="0" w:space="0" w:color="auto"/>
                  </w:divBdr>
                </w:div>
                <w:div w:id="1822385044">
                  <w:marLeft w:val="0"/>
                  <w:marRight w:val="0"/>
                  <w:marTop w:val="0"/>
                  <w:marBottom w:val="0"/>
                  <w:divBdr>
                    <w:top w:val="none" w:sz="0" w:space="0" w:color="auto"/>
                    <w:left w:val="none" w:sz="0" w:space="0" w:color="auto"/>
                    <w:bottom w:val="none" w:sz="0" w:space="0" w:color="auto"/>
                    <w:right w:val="none" w:sz="0" w:space="0" w:color="auto"/>
                  </w:divBdr>
                </w:div>
                <w:div w:id="47922198">
                  <w:marLeft w:val="0"/>
                  <w:marRight w:val="0"/>
                  <w:marTop w:val="0"/>
                  <w:marBottom w:val="0"/>
                  <w:divBdr>
                    <w:top w:val="none" w:sz="0" w:space="0" w:color="auto"/>
                    <w:left w:val="none" w:sz="0" w:space="0" w:color="auto"/>
                    <w:bottom w:val="none" w:sz="0" w:space="0" w:color="auto"/>
                    <w:right w:val="none" w:sz="0" w:space="0" w:color="auto"/>
                  </w:divBdr>
                </w:div>
                <w:div w:id="1083261298">
                  <w:marLeft w:val="0"/>
                  <w:marRight w:val="0"/>
                  <w:marTop w:val="0"/>
                  <w:marBottom w:val="0"/>
                  <w:divBdr>
                    <w:top w:val="none" w:sz="0" w:space="0" w:color="auto"/>
                    <w:left w:val="none" w:sz="0" w:space="0" w:color="auto"/>
                    <w:bottom w:val="none" w:sz="0" w:space="0" w:color="auto"/>
                    <w:right w:val="none" w:sz="0" w:space="0" w:color="auto"/>
                  </w:divBdr>
                </w:div>
                <w:div w:id="857740818">
                  <w:marLeft w:val="0"/>
                  <w:marRight w:val="0"/>
                  <w:marTop w:val="0"/>
                  <w:marBottom w:val="0"/>
                  <w:divBdr>
                    <w:top w:val="none" w:sz="0" w:space="0" w:color="auto"/>
                    <w:left w:val="none" w:sz="0" w:space="0" w:color="auto"/>
                    <w:bottom w:val="none" w:sz="0" w:space="0" w:color="auto"/>
                    <w:right w:val="none" w:sz="0" w:space="0" w:color="auto"/>
                  </w:divBdr>
                </w:div>
                <w:div w:id="818695905">
                  <w:marLeft w:val="0"/>
                  <w:marRight w:val="0"/>
                  <w:marTop w:val="0"/>
                  <w:marBottom w:val="0"/>
                  <w:divBdr>
                    <w:top w:val="none" w:sz="0" w:space="0" w:color="auto"/>
                    <w:left w:val="none" w:sz="0" w:space="0" w:color="auto"/>
                    <w:bottom w:val="none" w:sz="0" w:space="0" w:color="auto"/>
                    <w:right w:val="none" w:sz="0" w:space="0" w:color="auto"/>
                  </w:divBdr>
                </w:div>
                <w:div w:id="1704089115">
                  <w:marLeft w:val="0"/>
                  <w:marRight w:val="0"/>
                  <w:marTop w:val="0"/>
                  <w:marBottom w:val="0"/>
                  <w:divBdr>
                    <w:top w:val="none" w:sz="0" w:space="0" w:color="auto"/>
                    <w:left w:val="none" w:sz="0" w:space="0" w:color="auto"/>
                    <w:bottom w:val="none" w:sz="0" w:space="0" w:color="auto"/>
                    <w:right w:val="none" w:sz="0" w:space="0" w:color="auto"/>
                  </w:divBdr>
                </w:div>
                <w:div w:id="61800868">
                  <w:marLeft w:val="0"/>
                  <w:marRight w:val="0"/>
                  <w:marTop w:val="0"/>
                  <w:marBottom w:val="0"/>
                  <w:divBdr>
                    <w:top w:val="none" w:sz="0" w:space="0" w:color="auto"/>
                    <w:left w:val="none" w:sz="0" w:space="0" w:color="auto"/>
                    <w:bottom w:val="none" w:sz="0" w:space="0" w:color="auto"/>
                    <w:right w:val="none" w:sz="0" w:space="0" w:color="auto"/>
                  </w:divBdr>
                </w:div>
                <w:div w:id="1820339447">
                  <w:marLeft w:val="0"/>
                  <w:marRight w:val="0"/>
                  <w:marTop w:val="0"/>
                  <w:marBottom w:val="0"/>
                  <w:divBdr>
                    <w:top w:val="none" w:sz="0" w:space="0" w:color="auto"/>
                    <w:left w:val="none" w:sz="0" w:space="0" w:color="auto"/>
                    <w:bottom w:val="none" w:sz="0" w:space="0" w:color="auto"/>
                    <w:right w:val="none" w:sz="0" w:space="0" w:color="auto"/>
                  </w:divBdr>
                </w:div>
                <w:div w:id="1426221910">
                  <w:marLeft w:val="0"/>
                  <w:marRight w:val="0"/>
                  <w:marTop w:val="0"/>
                  <w:marBottom w:val="0"/>
                  <w:divBdr>
                    <w:top w:val="none" w:sz="0" w:space="0" w:color="auto"/>
                    <w:left w:val="none" w:sz="0" w:space="0" w:color="auto"/>
                    <w:bottom w:val="none" w:sz="0" w:space="0" w:color="auto"/>
                    <w:right w:val="none" w:sz="0" w:space="0" w:color="auto"/>
                  </w:divBdr>
                </w:div>
                <w:div w:id="1409034203">
                  <w:marLeft w:val="0"/>
                  <w:marRight w:val="0"/>
                  <w:marTop w:val="0"/>
                  <w:marBottom w:val="0"/>
                  <w:divBdr>
                    <w:top w:val="none" w:sz="0" w:space="0" w:color="auto"/>
                    <w:left w:val="none" w:sz="0" w:space="0" w:color="auto"/>
                    <w:bottom w:val="none" w:sz="0" w:space="0" w:color="auto"/>
                    <w:right w:val="none" w:sz="0" w:space="0" w:color="auto"/>
                  </w:divBdr>
                </w:div>
                <w:div w:id="732433497">
                  <w:marLeft w:val="0"/>
                  <w:marRight w:val="0"/>
                  <w:marTop w:val="0"/>
                  <w:marBottom w:val="0"/>
                  <w:divBdr>
                    <w:top w:val="none" w:sz="0" w:space="0" w:color="auto"/>
                    <w:left w:val="none" w:sz="0" w:space="0" w:color="auto"/>
                    <w:bottom w:val="none" w:sz="0" w:space="0" w:color="auto"/>
                    <w:right w:val="none" w:sz="0" w:space="0" w:color="auto"/>
                  </w:divBdr>
                </w:div>
                <w:div w:id="744841759">
                  <w:marLeft w:val="0"/>
                  <w:marRight w:val="0"/>
                  <w:marTop w:val="0"/>
                  <w:marBottom w:val="0"/>
                  <w:divBdr>
                    <w:top w:val="none" w:sz="0" w:space="0" w:color="auto"/>
                    <w:left w:val="none" w:sz="0" w:space="0" w:color="auto"/>
                    <w:bottom w:val="none" w:sz="0" w:space="0" w:color="auto"/>
                    <w:right w:val="none" w:sz="0" w:space="0" w:color="auto"/>
                  </w:divBdr>
                </w:div>
                <w:div w:id="665269">
                  <w:marLeft w:val="0"/>
                  <w:marRight w:val="0"/>
                  <w:marTop w:val="0"/>
                  <w:marBottom w:val="0"/>
                  <w:divBdr>
                    <w:top w:val="none" w:sz="0" w:space="0" w:color="auto"/>
                    <w:left w:val="none" w:sz="0" w:space="0" w:color="auto"/>
                    <w:bottom w:val="none" w:sz="0" w:space="0" w:color="auto"/>
                    <w:right w:val="none" w:sz="0" w:space="0" w:color="auto"/>
                  </w:divBdr>
                </w:div>
                <w:div w:id="1390959520">
                  <w:marLeft w:val="0"/>
                  <w:marRight w:val="0"/>
                  <w:marTop w:val="0"/>
                  <w:marBottom w:val="0"/>
                  <w:divBdr>
                    <w:top w:val="none" w:sz="0" w:space="0" w:color="auto"/>
                    <w:left w:val="none" w:sz="0" w:space="0" w:color="auto"/>
                    <w:bottom w:val="none" w:sz="0" w:space="0" w:color="auto"/>
                    <w:right w:val="none" w:sz="0" w:space="0" w:color="auto"/>
                  </w:divBdr>
                </w:div>
                <w:div w:id="2144541789">
                  <w:marLeft w:val="0"/>
                  <w:marRight w:val="0"/>
                  <w:marTop w:val="0"/>
                  <w:marBottom w:val="0"/>
                  <w:divBdr>
                    <w:top w:val="none" w:sz="0" w:space="0" w:color="auto"/>
                    <w:left w:val="none" w:sz="0" w:space="0" w:color="auto"/>
                    <w:bottom w:val="none" w:sz="0" w:space="0" w:color="auto"/>
                    <w:right w:val="none" w:sz="0" w:space="0" w:color="auto"/>
                  </w:divBdr>
                </w:div>
                <w:div w:id="1525630175">
                  <w:marLeft w:val="0"/>
                  <w:marRight w:val="0"/>
                  <w:marTop w:val="0"/>
                  <w:marBottom w:val="0"/>
                  <w:divBdr>
                    <w:top w:val="none" w:sz="0" w:space="0" w:color="auto"/>
                    <w:left w:val="none" w:sz="0" w:space="0" w:color="auto"/>
                    <w:bottom w:val="none" w:sz="0" w:space="0" w:color="auto"/>
                    <w:right w:val="none" w:sz="0" w:space="0" w:color="auto"/>
                  </w:divBdr>
                </w:div>
                <w:div w:id="2132742620">
                  <w:marLeft w:val="0"/>
                  <w:marRight w:val="0"/>
                  <w:marTop w:val="0"/>
                  <w:marBottom w:val="0"/>
                  <w:divBdr>
                    <w:top w:val="none" w:sz="0" w:space="0" w:color="auto"/>
                    <w:left w:val="none" w:sz="0" w:space="0" w:color="auto"/>
                    <w:bottom w:val="none" w:sz="0" w:space="0" w:color="auto"/>
                    <w:right w:val="none" w:sz="0" w:space="0" w:color="auto"/>
                  </w:divBdr>
                </w:div>
                <w:div w:id="580213697">
                  <w:marLeft w:val="0"/>
                  <w:marRight w:val="0"/>
                  <w:marTop w:val="0"/>
                  <w:marBottom w:val="0"/>
                  <w:divBdr>
                    <w:top w:val="none" w:sz="0" w:space="0" w:color="auto"/>
                    <w:left w:val="none" w:sz="0" w:space="0" w:color="auto"/>
                    <w:bottom w:val="none" w:sz="0" w:space="0" w:color="auto"/>
                    <w:right w:val="none" w:sz="0" w:space="0" w:color="auto"/>
                  </w:divBdr>
                </w:div>
                <w:div w:id="1235623729">
                  <w:marLeft w:val="0"/>
                  <w:marRight w:val="0"/>
                  <w:marTop w:val="0"/>
                  <w:marBottom w:val="0"/>
                  <w:divBdr>
                    <w:top w:val="none" w:sz="0" w:space="0" w:color="auto"/>
                    <w:left w:val="none" w:sz="0" w:space="0" w:color="auto"/>
                    <w:bottom w:val="none" w:sz="0" w:space="0" w:color="auto"/>
                    <w:right w:val="none" w:sz="0" w:space="0" w:color="auto"/>
                  </w:divBdr>
                </w:div>
                <w:div w:id="1274904102">
                  <w:marLeft w:val="0"/>
                  <w:marRight w:val="0"/>
                  <w:marTop w:val="0"/>
                  <w:marBottom w:val="0"/>
                  <w:divBdr>
                    <w:top w:val="none" w:sz="0" w:space="0" w:color="auto"/>
                    <w:left w:val="none" w:sz="0" w:space="0" w:color="auto"/>
                    <w:bottom w:val="none" w:sz="0" w:space="0" w:color="auto"/>
                    <w:right w:val="none" w:sz="0" w:space="0" w:color="auto"/>
                  </w:divBdr>
                </w:div>
                <w:div w:id="2120644103">
                  <w:marLeft w:val="0"/>
                  <w:marRight w:val="0"/>
                  <w:marTop w:val="0"/>
                  <w:marBottom w:val="0"/>
                  <w:divBdr>
                    <w:top w:val="none" w:sz="0" w:space="0" w:color="auto"/>
                    <w:left w:val="none" w:sz="0" w:space="0" w:color="auto"/>
                    <w:bottom w:val="none" w:sz="0" w:space="0" w:color="auto"/>
                    <w:right w:val="none" w:sz="0" w:space="0" w:color="auto"/>
                  </w:divBdr>
                </w:div>
                <w:div w:id="1171457235">
                  <w:marLeft w:val="0"/>
                  <w:marRight w:val="0"/>
                  <w:marTop w:val="0"/>
                  <w:marBottom w:val="0"/>
                  <w:divBdr>
                    <w:top w:val="none" w:sz="0" w:space="0" w:color="auto"/>
                    <w:left w:val="none" w:sz="0" w:space="0" w:color="auto"/>
                    <w:bottom w:val="none" w:sz="0" w:space="0" w:color="auto"/>
                    <w:right w:val="none" w:sz="0" w:space="0" w:color="auto"/>
                  </w:divBdr>
                </w:div>
                <w:div w:id="1358779108">
                  <w:marLeft w:val="0"/>
                  <w:marRight w:val="0"/>
                  <w:marTop w:val="0"/>
                  <w:marBottom w:val="0"/>
                  <w:divBdr>
                    <w:top w:val="none" w:sz="0" w:space="0" w:color="auto"/>
                    <w:left w:val="none" w:sz="0" w:space="0" w:color="auto"/>
                    <w:bottom w:val="none" w:sz="0" w:space="0" w:color="auto"/>
                    <w:right w:val="none" w:sz="0" w:space="0" w:color="auto"/>
                  </w:divBdr>
                </w:div>
                <w:div w:id="808283322">
                  <w:marLeft w:val="0"/>
                  <w:marRight w:val="0"/>
                  <w:marTop w:val="0"/>
                  <w:marBottom w:val="0"/>
                  <w:divBdr>
                    <w:top w:val="none" w:sz="0" w:space="0" w:color="auto"/>
                    <w:left w:val="none" w:sz="0" w:space="0" w:color="auto"/>
                    <w:bottom w:val="none" w:sz="0" w:space="0" w:color="auto"/>
                    <w:right w:val="none" w:sz="0" w:space="0" w:color="auto"/>
                  </w:divBdr>
                </w:div>
                <w:div w:id="1466970841">
                  <w:marLeft w:val="0"/>
                  <w:marRight w:val="0"/>
                  <w:marTop w:val="0"/>
                  <w:marBottom w:val="0"/>
                  <w:divBdr>
                    <w:top w:val="none" w:sz="0" w:space="0" w:color="auto"/>
                    <w:left w:val="none" w:sz="0" w:space="0" w:color="auto"/>
                    <w:bottom w:val="none" w:sz="0" w:space="0" w:color="auto"/>
                    <w:right w:val="none" w:sz="0" w:space="0" w:color="auto"/>
                  </w:divBdr>
                </w:div>
                <w:div w:id="1628971019">
                  <w:marLeft w:val="0"/>
                  <w:marRight w:val="0"/>
                  <w:marTop w:val="0"/>
                  <w:marBottom w:val="0"/>
                  <w:divBdr>
                    <w:top w:val="none" w:sz="0" w:space="0" w:color="auto"/>
                    <w:left w:val="none" w:sz="0" w:space="0" w:color="auto"/>
                    <w:bottom w:val="none" w:sz="0" w:space="0" w:color="auto"/>
                    <w:right w:val="none" w:sz="0" w:space="0" w:color="auto"/>
                  </w:divBdr>
                </w:div>
                <w:div w:id="1104694172">
                  <w:marLeft w:val="0"/>
                  <w:marRight w:val="0"/>
                  <w:marTop w:val="0"/>
                  <w:marBottom w:val="0"/>
                  <w:divBdr>
                    <w:top w:val="none" w:sz="0" w:space="0" w:color="auto"/>
                    <w:left w:val="none" w:sz="0" w:space="0" w:color="auto"/>
                    <w:bottom w:val="none" w:sz="0" w:space="0" w:color="auto"/>
                    <w:right w:val="none" w:sz="0" w:space="0" w:color="auto"/>
                  </w:divBdr>
                </w:div>
                <w:div w:id="2002924820">
                  <w:marLeft w:val="0"/>
                  <w:marRight w:val="0"/>
                  <w:marTop w:val="0"/>
                  <w:marBottom w:val="0"/>
                  <w:divBdr>
                    <w:top w:val="none" w:sz="0" w:space="0" w:color="auto"/>
                    <w:left w:val="none" w:sz="0" w:space="0" w:color="auto"/>
                    <w:bottom w:val="none" w:sz="0" w:space="0" w:color="auto"/>
                    <w:right w:val="none" w:sz="0" w:space="0" w:color="auto"/>
                  </w:divBdr>
                </w:div>
                <w:div w:id="2023894363">
                  <w:marLeft w:val="0"/>
                  <w:marRight w:val="0"/>
                  <w:marTop w:val="0"/>
                  <w:marBottom w:val="0"/>
                  <w:divBdr>
                    <w:top w:val="none" w:sz="0" w:space="0" w:color="auto"/>
                    <w:left w:val="none" w:sz="0" w:space="0" w:color="auto"/>
                    <w:bottom w:val="none" w:sz="0" w:space="0" w:color="auto"/>
                    <w:right w:val="none" w:sz="0" w:space="0" w:color="auto"/>
                  </w:divBdr>
                </w:div>
                <w:div w:id="451092056">
                  <w:marLeft w:val="0"/>
                  <w:marRight w:val="0"/>
                  <w:marTop w:val="0"/>
                  <w:marBottom w:val="0"/>
                  <w:divBdr>
                    <w:top w:val="none" w:sz="0" w:space="0" w:color="auto"/>
                    <w:left w:val="none" w:sz="0" w:space="0" w:color="auto"/>
                    <w:bottom w:val="none" w:sz="0" w:space="0" w:color="auto"/>
                    <w:right w:val="none" w:sz="0" w:space="0" w:color="auto"/>
                  </w:divBdr>
                </w:div>
                <w:div w:id="300496940">
                  <w:marLeft w:val="0"/>
                  <w:marRight w:val="0"/>
                  <w:marTop w:val="0"/>
                  <w:marBottom w:val="0"/>
                  <w:divBdr>
                    <w:top w:val="none" w:sz="0" w:space="0" w:color="auto"/>
                    <w:left w:val="none" w:sz="0" w:space="0" w:color="auto"/>
                    <w:bottom w:val="none" w:sz="0" w:space="0" w:color="auto"/>
                    <w:right w:val="none" w:sz="0" w:space="0" w:color="auto"/>
                  </w:divBdr>
                </w:div>
                <w:div w:id="1377465260">
                  <w:marLeft w:val="0"/>
                  <w:marRight w:val="0"/>
                  <w:marTop w:val="0"/>
                  <w:marBottom w:val="0"/>
                  <w:divBdr>
                    <w:top w:val="none" w:sz="0" w:space="0" w:color="auto"/>
                    <w:left w:val="none" w:sz="0" w:space="0" w:color="auto"/>
                    <w:bottom w:val="none" w:sz="0" w:space="0" w:color="auto"/>
                    <w:right w:val="none" w:sz="0" w:space="0" w:color="auto"/>
                  </w:divBdr>
                </w:div>
                <w:div w:id="21245217">
                  <w:marLeft w:val="0"/>
                  <w:marRight w:val="0"/>
                  <w:marTop w:val="0"/>
                  <w:marBottom w:val="0"/>
                  <w:divBdr>
                    <w:top w:val="none" w:sz="0" w:space="0" w:color="auto"/>
                    <w:left w:val="none" w:sz="0" w:space="0" w:color="auto"/>
                    <w:bottom w:val="none" w:sz="0" w:space="0" w:color="auto"/>
                    <w:right w:val="none" w:sz="0" w:space="0" w:color="auto"/>
                  </w:divBdr>
                </w:div>
                <w:div w:id="227154370">
                  <w:marLeft w:val="0"/>
                  <w:marRight w:val="0"/>
                  <w:marTop w:val="0"/>
                  <w:marBottom w:val="0"/>
                  <w:divBdr>
                    <w:top w:val="none" w:sz="0" w:space="0" w:color="auto"/>
                    <w:left w:val="none" w:sz="0" w:space="0" w:color="auto"/>
                    <w:bottom w:val="none" w:sz="0" w:space="0" w:color="auto"/>
                    <w:right w:val="none" w:sz="0" w:space="0" w:color="auto"/>
                  </w:divBdr>
                </w:div>
                <w:div w:id="298194852">
                  <w:marLeft w:val="0"/>
                  <w:marRight w:val="0"/>
                  <w:marTop w:val="0"/>
                  <w:marBottom w:val="0"/>
                  <w:divBdr>
                    <w:top w:val="none" w:sz="0" w:space="0" w:color="auto"/>
                    <w:left w:val="none" w:sz="0" w:space="0" w:color="auto"/>
                    <w:bottom w:val="none" w:sz="0" w:space="0" w:color="auto"/>
                    <w:right w:val="none" w:sz="0" w:space="0" w:color="auto"/>
                  </w:divBdr>
                </w:div>
                <w:div w:id="1736273887">
                  <w:marLeft w:val="0"/>
                  <w:marRight w:val="0"/>
                  <w:marTop w:val="0"/>
                  <w:marBottom w:val="0"/>
                  <w:divBdr>
                    <w:top w:val="none" w:sz="0" w:space="0" w:color="auto"/>
                    <w:left w:val="none" w:sz="0" w:space="0" w:color="auto"/>
                    <w:bottom w:val="none" w:sz="0" w:space="0" w:color="auto"/>
                    <w:right w:val="none" w:sz="0" w:space="0" w:color="auto"/>
                  </w:divBdr>
                </w:div>
                <w:div w:id="272515793">
                  <w:marLeft w:val="0"/>
                  <w:marRight w:val="0"/>
                  <w:marTop w:val="0"/>
                  <w:marBottom w:val="0"/>
                  <w:divBdr>
                    <w:top w:val="none" w:sz="0" w:space="0" w:color="auto"/>
                    <w:left w:val="none" w:sz="0" w:space="0" w:color="auto"/>
                    <w:bottom w:val="none" w:sz="0" w:space="0" w:color="auto"/>
                    <w:right w:val="none" w:sz="0" w:space="0" w:color="auto"/>
                  </w:divBdr>
                </w:div>
                <w:div w:id="207108818">
                  <w:marLeft w:val="0"/>
                  <w:marRight w:val="0"/>
                  <w:marTop w:val="0"/>
                  <w:marBottom w:val="0"/>
                  <w:divBdr>
                    <w:top w:val="none" w:sz="0" w:space="0" w:color="auto"/>
                    <w:left w:val="none" w:sz="0" w:space="0" w:color="auto"/>
                    <w:bottom w:val="none" w:sz="0" w:space="0" w:color="auto"/>
                    <w:right w:val="none" w:sz="0" w:space="0" w:color="auto"/>
                  </w:divBdr>
                </w:div>
                <w:div w:id="1563057684">
                  <w:marLeft w:val="0"/>
                  <w:marRight w:val="0"/>
                  <w:marTop w:val="0"/>
                  <w:marBottom w:val="0"/>
                  <w:divBdr>
                    <w:top w:val="none" w:sz="0" w:space="0" w:color="auto"/>
                    <w:left w:val="none" w:sz="0" w:space="0" w:color="auto"/>
                    <w:bottom w:val="none" w:sz="0" w:space="0" w:color="auto"/>
                    <w:right w:val="none" w:sz="0" w:space="0" w:color="auto"/>
                  </w:divBdr>
                </w:div>
                <w:div w:id="102920198">
                  <w:marLeft w:val="0"/>
                  <w:marRight w:val="0"/>
                  <w:marTop w:val="0"/>
                  <w:marBottom w:val="0"/>
                  <w:divBdr>
                    <w:top w:val="none" w:sz="0" w:space="0" w:color="auto"/>
                    <w:left w:val="none" w:sz="0" w:space="0" w:color="auto"/>
                    <w:bottom w:val="none" w:sz="0" w:space="0" w:color="auto"/>
                    <w:right w:val="none" w:sz="0" w:space="0" w:color="auto"/>
                  </w:divBdr>
                </w:div>
                <w:div w:id="736129564">
                  <w:marLeft w:val="0"/>
                  <w:marRight w:val="0"/>
                  <w:marTop w:val="0"/>
                  <w:marBottom w:val="0"/>
                  <w:divBdr>
                    <w:top w:val="none" w:sz="0" w:space="0" w:color="auto"/>
                    <w:left w:val="none" w:sz="0" w:space="0" w:color="auto"/>
                    <w:bottom w:val="none" w:sz="0" w:space="0" w:color="auto"/>
                    <w:right w:val="none" w:sz="0" w:space="0" w:color="auto"/>
                  </w:divBdr>
                </w:div>
                <w:div w:id="1948804937">
                  <w:marLeft w:val="0"/>
                  <w:marRight w:val="0"/>
                  <w:marTop w:val="0"/>
                  <w:marBottom w:val="0"/>
                  <w:divBdr>
                    <w:top w:val="none" w:sz="0" w:space="0" w:color="auto"/>
                    <w:left w:val="none" w:sz="0" w:space="0" w:color="auto"/>
                    <w:bottom w:val="none" w:sz="0" w:space="0" w:color="auto"/>
                    <w:right w:val="none" w:sz="0" w:space="0" w:color="auto"/>
                  </w:divBdr>
                </w:div>
                <w:div w:id="2013338914">
                  <w:marLeft w:val="0"/>
                  <w:marRight w:val="0"/>
                  <w:marTop w:val="0"/>
                  <w:marBottom w:val="0"/>
                  <w:divBdr>
                    <w:top w:val="none" w:sz="0" w:space="0" w:color="auto"/>
                    <w:left w:val="none" w:sz="0" w:space="0" w:color="auto"/>
                    <w:bottom w:val="none" w:sz="0" w:space="0" w:color="auto"/>
                    <w:right w:val="none" w:sz="0" w:space="0" w:color="auto"/>
                  </w:divBdr>
                </w:div>
                <w:div w:id="2116367630">
                  <w:marLeft w:val="0"/>
                  <w:marRight w:val="0"/>
                  <w:marTop w:val="0"/>
                  <w:marBottom w:val="0"/>
                  <w:divBdr>
                    <w:top w:val="none" w:sz="0" w:space="0" w:color="auto"/>
                    <w:left w:val="none" w:sz="0" w:space="0" w:color="auto"/>
                    <w:bottom w:val="none" w:sz="0" w:space="0" w:color="auto"/>
                    <w:right w:val="none" w:sz="0" w:space="0" w:color="auto"/>
                  </w:divBdr>
                </w:div>
                <w:div w:id="1123115460">
                  <w:marLeft w:val="0"/>
                  <w:marRight w:val="0"/>
                  <w:marTop w:val="0"/>
                  <w:marBottom w:val="0"/>
                  <w:divBdr>
                    <w:top w:val="none" w:sz="0" w:space="0" w:color="auto"/>
                    <w:left w:val="none" w:sz="0" w:space="0" w:color="auto"/>
                    <w:bottom w:val="none" w:sz="0" w:space="0" w:color="auto"/>
                    <w:right w:val="none" w:sz="0" w:space="0" w:color="auto"/>
                  </w:divBdr>
                </w:div>
                <w:div w:id="1490898684">
                  <w:marLeft w:val="0"/>
                  <w:marRight w:val="0"/>
                  <w:marTop w:val="0"/>
                  <w:marBottom w:val="0"/>
                  <w:divBdr>
                    <w:top w:val="none" w:sz="0" w:space="0" w:color="auto"/>
                    <w:left w:val="none" w:sz="0" w:space="0" w:color="auto"/>
                    <w:bottom w:val="none" w:sz="0" w:space="0" w:color="auto"/>
                    <w:right w:val="none" w:sz="0" w:space="0" w:color="auto"/>
                  </w:divBdr>
                </w:div>
                <w:div w:id="490483041">
                  <w:marLeft w:val="0"/>
                  <w:marRight w:val="0"/>
                  <w:marTop w:val="0"/>
                  <w:marBottom w:val="0"/>
                  <w:divBdr>
                    <w:top w:val="none" w:sz="0" w:space="0" w:color="auto"/>
                    <w:left w:val="none" w:sz="0" w:space="0" w:color="auto"/>
                    <w:bottom w:val="none" w:sz="0" w:space="0" w:color="auto"/>
                    <w:right w:val="none" w:sz="0" w:space="0" w:color="auto"/>
                  </w:divBdr>
                </w:div>
                <w:div w:id="394083522">
                  <w:marLeft w:val="0"/>
                  <w:marRight w:val="0"/>
                  <w:marTop w:val="0"/>
                  <w:marBottom w:val="0"/>
                  <w:divBdr>
                    <w:top w:val="none" w:sz="0" w:space="0" w:color="auto"/>
                    <w:left w:val="none" w:sz="0" w:space="0" w:color="auto"/>
                    <w:bottom w:val="none" w:sz="0" w:space="0" w:color="auto"/>
                    <w:right w:val="none" w:sz="0" w:space="0" w:color="auto"/>
                  </w:divBdr>
                </w:div>
                <w:div w:id="421416971">
                  <w:marLeft w:val="0"/>
                  <w:marRight w:val="0"/>
                  <w:marTop w:val="0"/>
                  <w:marBottom w:val="0"/>
                  <w:divBdr>
                    <w:top w:val="none" w:sz="0" w:space="0" w:color="auto"/>
                    <w:left w:val="none" w:sz="0" w:space="0" w:color="auto"/>
                    <w:bottom w:val="none" w:sz="0" w:space="0" w:color="auto"/>
                    <w:right w:val="none" w:sz="0" w:space="0" w:color="auto"/>
                  </w:divBdr>
                </w:div>
                <w:div w:id="730731334">
                  <w:marLeft w:val="0"/>
                  <w:marRight w:val="0"/>
                  <w:marTop w:val="0"/>
                  <w:marBottom w:val="0"/>
                  <w:divBdr>
                    <w:top w:val="none" w:sz="0" w:space="0" w:color="auto"/>
                    <w:left w:val="none" w:sz="0" w:space="0" w:color="auto"/>
                    <w:bottom w:val="none" w:sz="0" w:space="0" w:color="auto"/>
                    <w:right w:val="none" w:sz="0" w:space="0" w:color="auto"/>
                  </w:divBdr>
                </w:div>
                <w:div w:id="2075272169">
                  <w:marLeft w:val="0"/>
                  <w:marRight w:val="0"/>
                  <w:marTop w:val="0"/>
                  <w:marBottom w:val="0"/>
                  <w:divBdr>
                    <w:top w:val="none" w:sz="0" w:space="0" w:color="auto"/>
                    <w:left w:val="none" w:sz="0" w:space="0" w:color="auto"/>
                    <w:bottom w:val="none" w:sz="0" w:space="0" w:color="auto"/>
                    <w:right w:val="none" w:sz="0" w:space="0" w:color="auto"/>
                  </w:divBdr>
                </w:div>
                <w:div w:id="408118446">
                  <w:marLeft w:val="0"/>
                  <w:marRight w:val="0"/>
                  <w:marTop w:val="0"/>
                  <w:marBottom w:val="0"/>
                  <w:divBdr>
                    <w:top w:val="none" w:sz="0" w:space="0" w:color="auto"/>
                    <w:left w:val="none" w:sz="0" w:space="0" w:color="auto"/>
                    <w:bottom w:val="none" w:sz="0" w:space="0" w:color="auto"/>
                    <w:right w:val="none" w:sz="0" w:space="0" w:color="auto"/>
                  </w:divBdr>
                </w:div>
                <w:div w:id="1078332940">
                  <w:marLeft w:val="0"/>
                  <w:marRight w:val="0"/>
                  <w:marTop w:val="0"/>
                  <w:marBottom w:val="0"/>
                  <w:divBdr>
                    <w:top w:val="none" w:sz="0" w:space="0" w:color="auto"/>
                    <w:left w:val="none" w:sz="0" w:space="0" w:color="auto"/>
                    <w:bottom w:val="none" w:sz="0" w:space="0" w:color="auto"/>
                    <w:right w:val="none" w:sz="0" w:space="0" w:color="auto"/>
                  </w:divBdr>
                </w:div>
                <w:div w:id="1802192038">
                  <w:marLeft w:val="0"/>
                  <w:marRight w:val="0"/>
                  <w:marTop w:val="0"/>
                  <w:marBottom w:val="0"/>
                  <w:divBdr>
                    <w:top w:val="none" w:sz="0" w:space="0" w:color="auto"/>
                    <w:left w:val="none" w:sz="0" w:space="0" w:color="auto"/>
                    <w:bottom w:val="none" w:sz="0" w:space="0" w:color="auto"/>
                    <w:right w:val="none" w:sz="0" w:space="0" w:color="auto"/>
                  </w:divBdr>
                </w:div>
                <w:div w:id="1402364980">
                  <w:marLeft w:val="0"/>
                  <w:marRight w:val="0"/>
                  <w:marTop w:val="0"/>
                  <w:marBottom w:val="0"/>
                  <w:divBdr>
                    <w:top w:val="none" w:sz="0" w:space="0" w:color="auto"/>
                    <w:left w:val="none" w:sz="0" w:space="0" w:color="auto"/>
                    <w:bottom w:val="none" w:sz="0" w:space="0" w:color="auto"/>
                    <w:right w:val="none" w:sz="0" w:space="0" w:color="auto"/>
                  </w:divBdr>
                </w:div>
                <w:div w:id="364791122">
                  <w:marLeft w:val="0"/>
                  <w:marRight w:val="0"/>
                  <w:marTop w:val="0"/>
                  <w:marBottom w:val="0"/>
                  <w:divBdr>
                    <w:top w:val="none" w:sz="0" w:space="0" w:color="auto"/>
                    <w:left w:val="none" w:sz="0" w:space="0" w:color="auto"/>
                    <w:bottom w:val="none" w:sz="0" w:space="0" w:color="auto"/>
                    <w:right w:val="none" w:sz="0" w:space="0" w:color="auto"/>
                  </w:divBdr>
                </w:div>
                <w:div w:id="1815370731">
                  <w:marLeft w:val="0"/>
                  <w:marRight w:val="0"/>
                  <w:marTop w:val="0"/>
                  <w:marBottom w:val="0"/>
                  <w:divBdr>
                    <w:top w:val="none" w:sz="0" w:space="0" w:color="auto"/>
                    <w:left w:val="none" w:sz="0" w:space="0" w:color="auto"/>
                    <w:bottom w:val="none" w:sz="0" w:space="0" w:color="auto"/>
                    <w:right w:val="none" w:sz="0" w:space="0" w:color="auto"/>
                  </w:divBdr>
                </w:div>
                <w:div w:id="1458138897">
                  <w:marLeft w:val="0"/>
                  <w:marRight w:val="0"/>
                  <w:marTop w:val="0"/>
                  <w:marBottom w:val="0"/>
                  <w:divBdr>
                    <w:top w:val="none" w:sz="0" w:space="0" w:color="auto"/>
                    <w:left w:val="none" w:sz="0" w:space="0" w:color="auto"/>
                    <w:bottom w:val="none" w:sz="0" w:space="0" w:color="auto"/>
                    <w:right w:val="none" w:sz="0" w:space="0" w:color="auto"/>
                  </w:divBdr>
                </w:div>
                <w:div w:id="821237954">
                  <w:marLeft w:val="0"/>
                  <w:marRight w:val="0"/>
                  <w:marTop w:val="0"/>
                  <w:marBottom w:val="0"/>
                  <w:divBdr>
                    <w:top w:val="none" w:sz="0" w:space="0" w:color="auto"/>
                    <w:left w:val="none" w:sz="0" w:space="0" w:color="auto"/>
                    <w:bottom w:val="none" w:sz="0" w:space="0" w:color="auto"/>
                    <w:right w:val="none" w:sz="0" w:space="0" w:color="auto"/>
                  </w:divBdr>
                </w:div>
                <w:div w:id="2036495411">
                  <w:marLeft w:val="0"/>
                  <w:marRight w:val="0"/>
                  <w:marTop w:val="0"/>
                  <w:marBottom w:val="0"/>
                  <w:divBdr>
                    <w:top w:val="none" w:sz="0" w:space="0" w:color="auto"/>
                    <w:left w:val="none" w:sz="0" w:space="0" w:color="auto"/>
                    <w:bottom w:val="none" w:sz="0" w:space="0" w:color="auto"/>
                    <w:right w:val="none" w:sz="0" w:space="0" w:color="auto"/>
                  </w:divBdr>
                </w:div>
                <w:div w:id="1344748490">
                  <w:marLeft w:val="0"/>
                  <w:marRight w:val="0"/>
                  <w:marTop w:val="0"/>
                  <w:marBottom w:val="0"/>
                  <w:divBdr>
                    <w:top w:val="none" w:sz="0" w:space="0" w:color="auto"/>
                    <w:left w:val="none" w:sz="0" w:space="0" w:color="auto"/>
                    <w:bottom w:val="none" w:sz="0" w:space="0" w:color="auto"/>
                    <w:right w:val="none" w:sz="0" w:space="0" w:color="auto"/>
                  </w:divBdr>
                </w:div>
                <w:div w:id="58212557">
                  <w:marLeft w:val="0"/>
                  <w:marRight w:val="0"/>
                  <w:marTop w:val="0"/>
                  <w:marBottom w:val="0"/>
                  <w:divBdr>
                    <w:top w:val="none" w:sz="0" w:space="0" w:color="auto"/>
                    <w:left w:val="none" w:sz="0" w:space="0" w:color="auto"/>
                    <w:bottom w:val="none" w:sz="0" w:space="0" w:color="auto"/>
                    <w:right w:val="none" w:sz="0" w:space="0" w:color="auto"/>
                  </w:divBdr>
                </w:div>
                <w:div w:id="1728262496">
                  <w:marLeft w:val="0"/>
                  <w:marRight w:val="0"/>
                  <w:marTop w:val="0"/>
                  <w:marBottom w:val="0"/>
                  <w:divBdr>
                    <w:top w:val="none" w:sz="0" w:space="0" w:color="auto"/>
                    <w:left w:val="none" w:sz="0" w:space="0" w:color="auto"/>
                    <w:bottom w:val="none" w:sz="0" w:space="0" w:color="auto"/>
                    <w:right w:val="none" w:sz="0" w:space="0" w:color="auto"/>
                  </w:divBdr>
                </w:div>
                <w:div w:id="1033968820">
                  <w:marLeft w:val="0"/>
                  <w:marRight w:val="0"/>
                  <w:marTop w:val="0"/>
                  <w:marBottom w:val="0"/>
                  <w:divBdr>
                    <w:top w:val="none" w:sz="0" w:space="0" w:color="auto"/>
                    <w:left w:val="none" w:sz="0" w:space="0" w:color="auto"/>
                    <w:bottom w:val="none" w:sz="0" w:space="0" w:color="auto"/>
                    <w:right w:val="none" w:sz="0" w:space="0" w:color="auto"/>
                  </w:divBdr>
                </w:div>
                <w:div w:id="1546405999">
                  <w:marLeft w:val="0"/>
                  <w:marRight w:val="0"/>
                  <w:marTop w:val="0"/>
                  <w:marBottom w:val="0"/>
                  <w:divBdr>
                    <w:top w:val="none" w:sz="0" w:space="0" w:color="auto"/>
                    <w:left w:val="none" w:sz="0" w:space="0" w:color="auto"/>
                    <w:bottom w:val="none" w:sz="0" w:space="0" w:color="auto"/>
                    <w:right w:val="none" w:sz="0" w:space="0" w:color="auto"/>
                  </w:divBdr>
                </w:div>
                <w:div w:id="627860851">
                  <w:marLeft w:val="0"/>
                  <w:marRight w:val="0"/>
                  <w:marTop w:val="0"/>
                  <w:marBottom w:val="0"/>
                  <w:divBdr>
                    <w:top w:val="none" w:sz="0" w:space="0" w:color="auto"/>
                    <w:left w:val="none" w:sz="0" w:space="0" w:color="auto"/>
                    <w:bottom w:val="none" w:sz="0" w:space="0" w:color="auto"/>
                    <w:right w:val="none" w:sz="0" w:space="0" w:color="auto"/>
                  </w:divBdr>
                </w:div>
                <w:div w:id="178277581">
                  <w:marLeft w:val="0"/>
                  <w:marRight w:val="0"/>
                  <w:marTop w:val="0"/>
                  <w:marBottom w:val="0"/>
                  <w:divBdr>
                    <w:top w:val="none" w:sz="0" w:space="0" w:color="auto"/>
                    <w:left w:val="none" w:sz="0" w:space="0" w:color="auto"/>
                    <w:bottom w:val="none" w:sz="0" w:space="0" w:color="auto"/>
                    <w:right w:val="none" w:sz="0" w:space="0" w:color="auto"/>
                  </w:divBdr>
                </w:div>
                <w:div w:id="507913115">
                  <w:marLeft w:val="0"/>
                  <w:marRight w:val="0"/>
                  <w:marTop w:val="0"/>
                  <w:marBottom w:val="0"/>
                  <w:divBdr>
                    <w:top w:val="none" w:sz="0" w:space="0" w:color="auto"/>
                    <w:left w:val="none" w:sz="0" w:space="0" w:color="auto"/>
                    <w:bottom w:val="none" w:sz="0" w:space="0" w:color="auto"/>
                    <w:right w:val="none" w:sz="0" w:space="0" w:color="auto"/>
                  </w:divBdr>
                </w:div>
                <w:div w:id="967127297">
                  <w:marLeft w:val="0"/>
                  <w:marRight w:val="0"/>
                  <w:marTop w:val="0"/>
                  <w:marBottom w:val="0"/>
                  <w:divBdr>
                    <w:top w:val="none" w:sz="0" w:space="0" w:color="auto"/>
                    <w:left w:val="none" w:sz="0" w:space="0" w:color="auto"/>
                    <w:bottom w:val="none" w:sz="0" w:space="0" w:color="auto"/>
                    <w:right w:val="none" w:sz="0" w:space="0" w:color="auto"/>
                  </w:divBdr>
                </w:div>
                <w:div w:id="23100721">
                  <w:marLeft w:val="0"/>
                  <w:marRight w:val="0"/>
                  <w:marTop w:val="0"/>
                  <w:marBottom w:val="0"/>
                  <w:divBdr>
                    <w:top w:val="none" w:sz="0" w:space="0" w:color="auto"/>
                    <w:left w:val="none" w:sz="0" w:space="0" w:color="auto"/>
                    <w:bottom w:val="none" w:sz="0" w:space="0" w:color="auto"/>
                    <w:right w:val="none" w:sz="0" w:space="0" w:color="auto"/>
                  </w:divBdr>
                </w:div>
                <w:div w:id="1709521947">
                  <w:marLeft w:val="0"/>
                  <w:marRight w:val="0"/>
                  <w:marTop w:val="0"/>
                  <w:marBottom w:val="0"/>
                  <w:divBdr>
                    <w:top w:val="none" w:sz="0" w:space="0" w:color="auto"/>
                    <w:left w:val="none" w:sz="0" w:space="0" w:color="auto"/>
                    <w:bottom w:val="none" w:sz="0" w:space="0" w:color="auto"/>
                    <w:right w:val="none" w:sz="0" w:space="0" w:color="auto"/>
                  </w:divBdr>
                </w:div>
                <w:div w:id="865874187">
                  <w:marLeft w:val="0"/>
                  <w:marRight w:val="0"/>
                  <w:marTop w:val="0"/>
                  <w:marBottom w:val="0"/>
                  <w:divBdr>
                    <w:top w:val="none" w:sz="0" w:space="0" w:color="auto"/>
                    <w:left w:val="none" w:sz="0" w:space="0" w:color="auto"/>
                    <w:bottom w:val="none" w:sz="0" w:space="0" w:color="auto"/>
                    <w:right w:val="none" w:sz="0" w:space="0" w:color="auto"/>
                  </w:divBdr>
                </w:div>
                <w:div w:id="1503205010">
                  <w:marLeft w:val="0"/>
                  <w:marRight w:val="0"/>
                  <w:marTop w:val="0"/>
                  <w:marBottom w:val="0"/>
                  <w:divBdr>
                    <w:top w:val="none" w:sz="0" w:space="0" w:color="auto"/>
                    <w:left w:val="none" w:sz="0" w:space="0" w:color="auto"/>
                    <w:bottom w:val="none" w:sz="0" w:space="0" w:color="auto"/>
                    <w:right w:val="none" w:sz="0" w:space="0" w:color="auto"/>
                  </w:divBdr>
                </w:div>
                <w:div w:id="1589658691">
                  <w:marLeft w:val="0"/>
                  <w:marRight w:val="0"/>
                  <w:marTop w:val="0"/>
                  <w:marBottom w:val="0"/>
                  <w:divBdr>
                    <w:top w:val="none" w:sz="0" w:space="0" w:color="auto"/>
                    <w:left w:val="none" w:sz="0" w:space="0" w:color="auto"/>
                    <w:bottom w:val="none" w:sz="0" w:space="0" w:color="auto"/>
                    <w:right w:val="none" w:sz="0" w:space="0" w:color="auto"/>
                  </w:divBdr>
                </w:div>
                <w:div w:id="293562659">
                  <w:marLeft w:val="0"/>
                  <w:marRight w:val="0"/>
                  <w:marTop w:val="0"/>
                  <w:marBottom w:val="0"/>
                  <w:divBdr>
                    <w:top w:val="none" w:sz="0" w:space="0" w:color="auto"/>
                    <w:left w:val="none" w:sz="0" w:space="0" w:color="auto"/>
                    <w:bottom w:val="none" w:sz="0" w:space="0" w:color="auto"/>
                    <w:right w:val="none" w:sz="0" w:space="0" w:color="auto"/>
                  </w:divBdr>
                </w:div>
                <w:div w:id="1116944243">
                  <w:marLeft w:val="0"/>
                  <w:marRight w:val="0"/>
                  <w:marTop w:val="0"/>
                  <w:marBottom w:val="0"/>
                  <w:divBdr>
                    <w:top w:val="none" w:sz="0" w:space="0" w:color="auto"/>
                    <w:left w:val="none" w:sz="0" w:space="0" w:color="auto"/>
                    <w:bottom w:val="none" w:sz="0" w:space="0" w:color="auto"/>
                    <w:right w:val="none" w:sz="0" w:space="0" w:color="auto"/>
                  </w:divBdr>
                </w:div>
                <w:div w:id="1293439252">
                  <w:marLeft w:val="0"/>
                  <w:marRight w:val="0"/>
                  <w:marTop w:val="0"/>
                  <w:marBottom w:val="0"/>
                  <w:divBdr>
                    <w:top w:val="none" w:sz="0" w:space="0" w:color="auto"/>
                    <w:left w:val="none" w:sz="0" w:space="0" w:color="auto"/>
                    <w:bottom w:val="none" w:sz="0" w:space="0" w:color="auto"/>
                    <w:right w:val="none" w:sz="0" w:space="0" w:color="auto"/>
                  </w:divBdr>
                </w:div>
                <w:div w:id="1436249383">
                  <w:marLeft w:val="0"/>
                  <w:marRight w:val="0"/>
                  <w:marTop w:val="0"/>
                  <w:marBottom w:val="0"/>
                  <w:divBdr>
                    <w:top w:val="none" w:sz="0" w:space="0" w:color="auto"/>
                    <w:left w:val="none" w:sz="0" w:space="0" w:color="auto"/>
                    <w:bottom w:val="none" w:sz="0" w:space="0" w:color="auto"/>
                    <w:right w:val="none" w:sz="0" w:space="0" w:color="auto"/>
                  </w:divBdr>
                </w:div>
                <w:div w:id="1925186423">
                  <w:marLeft w:val="0"/>
                  <w:marRight w:val="0"/>
                  <w:marTop w:val="0"/>
                  <w:marBottom w:val="0"/>
                  <w:divBdr>
                    <w:top w:val="none" w:sz="0" w:space="0" w:color="auto"/>
                    <w:left w:val="none" w:sz="0" w:space="0" w:color="auto"/>
                    <w:bottom w:val="none" w:sz="0" w:space="0" w:color="auto"/>
                    <w:right w:val="none" w:sz="0" w:space="0" w:color="auto"/>
                  </w:divBdr>
                </w:div>
                <w:div w:id="153110044">
                  <w:marLeft w:val="0"/>
                  <w:marRight w:val="0"/>
                  <w:marTop w:val="0"/>
                  <w:marBottom w:val="0"/>
                  <w:divBdr>
                    <w:top w:val="none" w:sz="0" w:space="0" w:color="auto"/>
                    <w:left w:val="none" w:sz="0" w:space="0" w:color="auto"/>
                    <w:bottom w:val="none" w:sz="0" w:space="0" w:color="auto"/>
                    <w:right w:val="none" w:sz="0" w:space="0" w:color="auto"/>
                  </w:divBdr>
                </w:div>
                <w:div w:id="1021667050">
                  <w:marLeft w:val="0"/>
                  <w:marRight w:val="0"/>
                  <w:marTop w:val="0"/>
                  <w:marBottom w:val="0"/>
                  <w:divBdr>
                    <w:top w:val="none" w:sz="0" w:space="0" w:color="auto"/>
                    <w:left w:val="none" w:sz="0" w:space="0" w:color="auto"/>
                    <w:bottom w:val="none" w:sz="0" w:space="0" w:color="auto"/>
                    <w:right w:val="none" w:sz="0" w:space="0" w:color="auto"/>
                  </w:divBdr>
                </w:div>
                <w:div w:id="486828396">
                  <w:marLeft w:val="0"/>
                  <w:marRight w:val="0"/>
                  <w:marTop w:val="0"/>
                  <w:marBottom w:val="0"/>
                  <w:divBdr>
                    <w:top w:val="none" w:sz="0" w:space="0" w:color="auto"/>
                    <w:left w:val="none" w:sz="0" w:space="0" w:color="auto"/>
                    <w:bottom w:val="none" w:sz="0" w:space="0" w:color="auto"/>
                    <w:right w:val="none" w:sz="0" w:space="0" w:color="auto"/>
                  </w:divBdr>
                </w:div>
                <w:div w:id="592011873">
                  <w:marLeft w:val="0"/>
                  <w:marRight w:val="0"/>
                  <w:marTop w:val="0"/>
                  <w:marBottom w:val="0"/>
                  <w:divBdr>
                    <w:top w:val="none" w:sz="0" w:space="0" w:color="auto"/>
                    <w:left w:val="none" w:sz="0" w:space="0" w:color="auto"/>
                    <w:bottom w:val="none" w:sz="0" w:space="0" w:color="auto"/>
                    <w:right w:val="none" w:sz="0" w:space="0" w:color="auto"/>
                  </w:divBdr>
                </w:div>
                <w:div w:id="1208568837">
                  <w:marLeft w:val="0"/>
                  <w:marRight w:val="0"/>
                  <w:marTop w:val="0"/>
                  <w:marBottom w:val="0"/>
                  <w:divBdr>
                    <w:top w:val="none" w:sz="0" w:space="0" w:color="auto"/>
                    <w:left w:val="none" w:sz="0" w:space="0" w:color="auto"/>
                    <w:bottom w:val="none" w:sz="0" w:space="0" w:color="auto"/>
                    <w:right w:val="none" w:sz="0" w:space="0" w:color="auto"/>
                  </w:divBdr>
                </w:div>
                <w:div w:id="1758091244">
                  <w:marLeft w:val="0"/>
                  <w:marRight w:val="0"/>
                  <w:marTop w:val="0"/>
                  <w:marBottom w:val="0"/>
                  <w:divBdr>
                    <w:top w:val="none" w:sz="0" w:space="0" w:color="auto"/>
                    <w:left w:val="none" w:sz="0" w:space="0" w:color="auto"/>
                    <w:bottom w:val="none" w:sz="0" w:space="0" w:color="auto"/>
                    <w:right w:val="none" w:sz="0" w:space="0" w:color="auto"/>
                  </w:divBdr>
                </w:div>
                <w:div w:id="340091004">
                  <w:marLeft w:val="0"/>
                  <w:marRight w:val="0"/>
                  <w:marTop w:val="0"/>
                  <w:marBottom w:val="0"/>
                  <w:divBdr>
                    <w:top w:val="none" w:sz="0" w:space="0" w:color="auto"/>
                    <w:left w:val="none" w:sz="0" w:space="0" w:color="auto"/>
                    <w:bottom w:val="none" w:sz="0" w:space="0" w:color="auto"/>
                    <w:right w:val="none" w:sz="0" w:space="0" w:color="auto"/>
                  </w:divBdr>
                </w:div>
                <w:div w:id="1737237695">
                  <w:marLeft w:val="0"/>
                  <w:marRight w:val="0"/>
                  <w:marTop w:val="0"/>
                  <w:marBottom w:val="0"/>
                  <w:divBdr>
                    <w:top w:val="none" w:sz="0" w:space="0" w:color="auto"/>
                    <w:left w:val="none" w:sz="0" w:space="0" w:color="auto"/>
                    <w:bottom w:val="none" w:sz="0" w:space="0" w:color="auto"/>
                    <w:right w:val="none" w:sz="0" w:space="0" w:color="auto"/>
                  </w:divBdr>
                </w:div>
                <w:div w:id="76480735">
                  <w:marLeft w:val="0"/>
                  <w:marRight w:val="0"/>
                  <w:marTop w:val="0"/>
                  <w:marBottom w:val="0"/>
                  <w:divBdr>
                    <w:top w:val="none" w:sz="0" w:space="0" w:color="auto"/>
                    <w:left w:val="none" w:sz="0" w:space="0" w:color="auto"/>
                    <w:bottom w:val="none" w:sz="0" w:space="0" w:color="auto"/>
                    <w:right w:val="none" w:sz="0" w:space="0" w:color="auto"/>
                  </w:divBdr>
                </w:div>
                <w:div w:id="845169280">
                  <w:marLeft w:val="0"/>
                  <w:marRight w:val="0"/>
                  <w:marTop w:val="0"/>
                  <w:marBottom w:val="0"/>
                  <w:divBdr>
                    <w:top w:val="none" w:sz="0" w:space="0" w:color="auto"/>
                    <w:left w:val="none" w:sz="0" w:space="0" w:color="auto"/>
                    <w:bottom w:val="none" w:sz="0" w:space="0" w:color="auto"/>
                    <w:right w:val="none" w:sz="0" w:space="0" w:color="auto"/>
                  </w:divBdr>
                </w:div>
                <w:div w:id="1032071996">
                  <w:marLeft w:val="0"/>
                  <w:marRight w:val="0"/>
                  <w:marTop w:val="0"/>
                  <w:marBottom w:val="0"/>
                  <w:divBdr>
                    <w:top w:val="none" w:sz="0" w:space="0" w:color="auto"/>
                    <w:left w:val="none" w:sz="0" w:space="0" w:color="auto"/>
                    <w:bottom w:val="none" w:sz="0" w:space="0" w:color="auto"/>
                    <w:right w:val="none" w:sz="0" w:space="0" w:color="auto"/>
                  </w:divBdr>
                </w:div>
                <w:div w:id="500582283">
                  <w:marLeft w:val="0"/>
                  <w:marRight w:val="0"/>
                  <w:marTop w:val="0"/>
                  <w:marBottom w:val="0"/>
                  <w:divBdr>
                    <w:top w:val="none" w:sz="0" w:space="0" w:color="auto"/>
                    <w:left w:val="none" w:sz="0" w:space="0" w:color="auto"/>
                    <w:bottom w:val="none" w:sz="0" w:space="0" w:color="auto"/>
                    <w:right w:val="none" w:sz="0" w:space="0" w:color="auto"/>
                  </w:divBdr>
                </w:div>
                <w:div w:id="2121222496">
                  <w:marLeft w:val="0"/>
                  <w:marRight w:val="0"/>
                  <w:marTop w:val="0"/>
                  <w:marBottom w:val="0"/>
                  <w:divBdr>
                    <w:top w:val="none" w:sz="0" w:space="0" w:color="auto"/>
                    <w:left w:val="none" w:sz="0" w:space="0" w:color="auto"/>
                    <w:bottom w:val="none" w:sz="0" w:space="0" w:color="auto"/>
                    <w:right w:val="none" w:sz="0" w:space="0" w:color="auto"/>
                  </w:divBdr>
                </w:div>
                <w:div w:id="1749231316">
                  <w:marLeft w:val="0"/>
                  <w:marRight w:val="0"/>
                  <w:marTop w:val="0"/>
                  <w:marBottom w:val="0"/>
                  <w:divBdr>
                    <w:top w:val="none" w:sz="0" w:space="0" w:color="auto"/>
                    <w:left w:val="none" w:sz="0" w:space="0" w:color="auto"/>
                    <w:bottom w:val="none" w:sz="0" w:space="0" w:color="auto"/>
                    <w:right w:val="none" w:sz="0" w:space="0" w:color="auto"/>
                  </w:divBdr>
                </w:div>
                <w:div w:id="1417828703">
                  <w:marLeft w:val="0"/>
                  <w:marRight w:val="0"/>
                  <w:marTop w:val="0"/>
                  <w:marBottom w:val="0"/>
                  <w:divBdr>
                    <w:top w:val="none" w:sz="0" w:space="0" w:color="auto"/>
                    <w:left w:val="none" w:sz="0" w:space="0" w:color="auto"/>
                    <w:bottom w:val="none" w:sz="0" w:space="0" w:color="auto"/>
                    <w:right w:val="none" w:sz="0" w:space="0" w:color="auto"/>
                  </w:divBdr>
                </w:div>
                <w:div w:id="1224366766">
                  <w:marLeft w:val="0"/>
                  <w:marRight w:val="0"/>
                  <w:marTop w:val="0"/>
                  <w:marBottom w:val="0"/>
                  <w:divBdr>
                    <w:top w:val="none" w:sz="0" w:space="0" w:color="auto"/>
                    <w:left w:val="none" w:sz="0" w:space="0" w:color="auto"/>
                    <w:bottom w:val="none" w:sz="0" w:space="0" w:color="auto"/>
                    <w:right w:val="none" w:sz="0" w:space="0" w:color="auto"/>
                  </w:divBdr>
                </w:div>
                <w:div w:id="1027411755">
                  <w:marLeft w:val="0"/>
                  <w:marRight w:val="0"/>
                  <w:marTop w:val="0"/>
                  <w:marBottom w:val="0"/>
                  <w:divBdr>
                    <w:top w:val="none" w:sz="0" w:space="0" w:color="auto"/>
                    <w:left w:val="none" w:sz="0" w:space="0" w:color="auto"/>
                    <w:bottom w:val="none" w:sz="0" w:space="0" w:color="auto"/>
                    <w:right w:val="none" w:sz="0" w:space="0" w:color="auto"/>
                  </w:divBdr>
                </w:div>
                <w:div w:id="531764509">
                  <w:marLeft w:val="0"/>
                  <w:marRight w:val="0"/>
                  <w:marTop w:val="0"/>
                  <w:marBottom w:val="0"/>
                  <w:divBdr>
                    <w:top w:val="none" w:sz="0" w:space="0" w:color="auto"/>
                    <w:left w:val="none" w:sz="0" w:space="0" w:color="auto"/>
                    <w:bottom w:val="none" w:sz="0" w:space="0" w:color="auto"/>
                    <w:right w:val="none" w:sz="0" w:space="0" w:color="auto"/>
                  </w:divBdr>
                </w:div>
                <w:div w:id="22635673">
                  <w:marLeft w:val="0"/>
                  <w:marRight w:val="0"/>
                  <w:marTop w:val="0"/>
                  <w:marBottom w:val="0"/>
                  <w:divBdr>
                    <w:top w:val="none" w:sz="0" w:space="0" w:color="auto"/>
                    <w:left w:val="none" w:sz="0" w:space="0" w:color="auto"/>
                    <w:bottom w:val="none" w:sz="0" w:space="0" w:color="auto"/>
                    <w:right w:val="none" w:sz="0" w:space="0" w:color="auto"/>
                  </w:divBdr>
                </w:div>
                <w:div w:id="1688366119">
                  <w:marLeft w:val="0"/>
                  <w:marRight w:val="0"/>
                  <w:marTop w:val="0"/>
                  <w:marBottom w:val="0"/>
                  <w:divBdr>
                    <w:top w:val="none" w:sz="0" w:space="0" w:color="auto"/>
                    <w:left w:val="none" w:sz="0" w:space="0" w:color="auto"/>
                    <w:bottom w:val="none" w:sz="0" w:space="0" w:color="auto"/>
                    <w:right w:val="none" w:sz="0" w:space="0" w:color="auto"/>
                  </w:divBdr>
                </w:div>
                <w:div w:id="2104565022">
                  <w:marLeft w:val="0"/>
                  <w:marRight w:val="0"/>
                  <w:marTop w:val="0"/>
                  <w:marBottom w:val="0"/>
                  <w:divBdr>
                    <w:top w:val="none" w:sz="0" w:space="0" w:color="auto"/>
                    <w:left w:val="none" w:sz="0" w:space="0" w:color="auto"/>
                    <w:bottom w:val="none" w:sz="0" w:space="0" w:color="auto"/>
                    <w:right w:val="none" w:sz="0" w:space="0" w:color="auto"/>
                  </w:divBdr>
                </w:div>
                <w:div w:id="984511310">
                  <w:marLeft w:val="0"/>
                  <w:marRight w:val="0"/>
                  <w:marTop w:val="0"/>
                  <w:marBottom w:val="0"/>
                  <w:divBdr>
                    <w:top w:val="none" w:sz="0" w:space="0" w:color="auto"/>
                    <w:left w:val="none" w:sz="0" w:space="0" w:color="auto"/>
                    <w:bottom w:val="none" w:sz="0" w:space="0" w:color="auto"/>
                    <w:right w:val="none" w:sz="0" w:space="0" w:color="auto"/>
                  </w:divBdr>
                </w:div>
                <w:div w:id="912932851">
                  <w:marLeft w:val="0"/>
                  <w:marRight w:val="0"/>
                  <w:marTop w:val="0"/>
                  <w:marBottom w:val="0"/>
                  <w:divBdr>
                    <w:top w:val="none" w:sz="0" w:space="0" w:color="auto"/>
                    <w:left w:val="none" w:sz="0" w:space="0" w:color="auto"/>
                    <w:bottom w:val="none" w:sz="0" w:space="0" w:color="auto"/>
                    <w:right w:val="none" w:sz="0" w:space="0" w:color="auto"/>
                  </w:divBdr>
                </w:div>
                <w:div w:id="1468547421">
                  <w:marLeft w:val="0"/>
                  <w:marRight w:val="0"/>
                  <w:marTop w:val="0"/>
                  <w:marBottom w:val="0"/>
                  <w:divBdr>
                    <w:top w:val="none" w:sz="0" w:space="0" w:color="auto"/>
                    <w:left w:val="none" w:sz="0" w:space="0" w:color="auto"/>
                    <w:bottom w:val="none" w:sz="0" w:space="0" w:color="auto"/>
                    <w:right w:val="none" w:sz="0" w:space="0" w:color="auto"/>
                  </w:divBdr>
                </w:div>
                <w:div w:id="1410888118">
                  <w:marLeft w:val="0"/>
                  <w:marRight w:val="0"/>
                  <w:marTop w:val="0"/>
                  <w:marBottom w:val="0"/>
                  <w:divBdr>
                    <w:top w:val="none" w:sz="0" w:space="0" w:color="auto"/>
                    <w:left w:val="none" w:sz="0" w:space="0" w:color="auto"/>
                    <w:bottom w:val="none" w:sz="0" w:space="0" w:color="auto"/>
                    <w:right w:val="none" w:sz="0" w:space="0" w:color="auto"/>
                  </w:divBdr>
                </w:div>
                <w:div w:id="117263491">
                  <w:marLeft w:val="0"/>
                  <w:marRight w:val="0"/>
                  <w:marTop w:val="0"/>
                  <w:marBottom w:val="0"/>
                  <w:divBdr>
                    <w:top w:val="none" w:sz="0" w:space="0" w:color="auto"/>
                    <w:left w:val="none" w:sz="0" w:space="0" w:color="auto"/>
                    <w:bottom w:val="none" w:sz="0" w:space="0" w:color="auto"/>
                    <w:right w:val="none" w:sz="0" w:space="0" w:color="auto"/>
                  </w:divBdr>
                </w:div>
                <w:div w:id="1733498921">
                  <w:marLeft w:val="0"/>
                  <w:marRight w:val="0"/>
                  <w:marTop w:val="0"/>
                  <w:marBottom w:val="0"/>
                  <w:divBdr>
                    <w:top w:val="none" w:sz="0" w:space="0" w:color="auto"/>
                    <w:left w:val="none" w:sz="0" w:space="0" w:color="auto"/>
                    <w:bottom w:val="none" w:sz="0" w:space="0" w:color="auto"/>
                    <w:right w:val="none" w:sz="0" w:space="0" w:color="auto"/>
                  </w:divBdr>
                </w:div>
                <w:div w:id="732778866">
                  <w:marLeft w:val="0"/>
                  <w:marRight w:val="0"/>
                  <w:marTop w:val="0"/>
                  <w:marBottom w:val="0"/>
                  <w:divBdr>
                    <w:top w:val="none" w:sz="0" w:space="0" w:color="auto"/>
                    <w:left w:val="none" w:sz="0" w:space="0" w:color="auto"/>
                    <w:bottom w:val="none" w:sz="0" w:space="0" w:color="auto"/>
                    <w:right w:val="none" w:sz="0" w:space="0" w:color="auto"/>
                  </w:divBdr>
                </w:div>
                <w:div w:id="1556550106">
                  <w:marLeft w:val="0"/>
                  <w:marRight w:val="0"/>
                  <w:marTop w:val="0"/>
                  <w:marBottom w:val="0"/>
                  <w:divBdr>
                    <w:top w:val="none" w:sz="0" w:space="0" w:color="auto"/>
                    <w:left w:val="none" w:sz="0" w:space="0" w:color="auto"/>
                    <w:bottom w:val="none" w:sz="0" w:space="0" w:color="auto"/>
                    <w:right w:val="none" w:sz="0" w:space="0" w:color="auto"/>
                  </w:divBdr>
                </w:div>
                <w:div w:id="1004934051">
                  <w:marLeft w:val="0"/>
                  <w:marRight w:val="0"/>
                  <w:marTop w:val="0"/>
                  <w:marBottom w:val="0"/>
                  <w:divBdr>
                    <w:top w:val="none" w:sz="0" w:space="0" w:color="auto"/>
                    <w:left w:val="none" w:sz="0" w:space="0" w:color="auto"/>
                    <w:bottom w:val="none" w:sz="0" w:space="0" w:color="auto"/>
                    <w:right w:val="none" w:sz="0" w:space="0" w:color="auto"/>
                  </w:divBdr>
                </w:div>
              </w:divsChild>
            </w:div>
            <w:div w:id="1478456101">
              <w:marLeft w:val="0"/>
              <w:marRight w:val="0"/>
              <w:marTop w:val="0"/>
              <w:marBottom w:val="0"/>
              <w:divBdr>
                <w:top w:val="none" w:sz="0" w:space="0" w:color="auto"/>
                <w:left w:val="none" w:sz="0" w:space="0" w:color="auto"/>
                <w:bottom w:val="none" w:sz="0" w:space="0" w:color="auto"/>
                <w:right w:val="none" w:sz="0" w:space="0" w:color="auto"/>
              </w:divBdr>
              <w:divsChild>
                <w:div w:id="1376730498">
                  <w:marLeft w:val="0"/>
                  <w:marRight w:val="0"/>
                  <w:marTop w:val="0"/>
                  <w:marBottom w:val="0"/>
                  <w:divBdr>
                    <w:top w:val="none" w:sz="0" w:space="0" w:color="auto"/>
                    <w:left w:val="none" w:sz="0" w:space="0" w:color="auto"/>
                    <w:bottom w:val="none" w:sz="0" w:space="0" w:color="auto"/>
                    <w:right w:val="none" w:sz="0" w:space="0" w:color="auto"/>
                  </w:divBdr>
                </w:div>
                <w:div w:id="929047509">
                  <w:marLeft w:val="0"/>
                  <w:marRight w:val="0"/>
                  <w:marTop w:val="0"/>
                  <w:marBottom w:val="0"/>
                  <w:divBdr>
                    <w:top w:val="none" w:sz="0" w:space="0" w:color="auto"/>
                    <w:left w:val="none" w:sz="0" w:space="0" w:color="auto"/>
                    <w:bottom w:val="none" w:sz="0" w:space="0" w:color="auto"/>
                    <w:right w:val="none" w:sz="0" w:space="0" w:color="auto"/>
                  </w:divBdr>
                </w:div>
                <w:div w:id="648368724">
                  <w:marLeft w:val="0"/>
                  <w:marRight w:val="0"/>
                  <w:marTop w:val="0"/>
                  <w:marBottom w:val="0"/>
                  <w:divBdr>
                    <w:top w:val="none" w:sz="0" w:space="0" w:color="auto"/>
                    <w:left w:val="none" w:sz="0" w:space="0" w:color="auto"/>
                    <w:bottom w:val="none" w:sz="0" w:space="0" w:color="auto"/>
                    <w:right w:val="none" w:sz="0" w:space="0" w:color="auto"/>
                  </w:divBdr>
                </w:div>
                <w:div w:id="1519734308">
                  <w:marLeft w:val="0"/>
                  <w:marRight w:val="0"/>
                  <w:marTop w:val="0"/>
                  <w:marBottom w:val="0"/>
                  <w:divBdr>
                    <w:top w:val="none" w:sz="0" w:space="0" w:color="auto"/>
                    <w:left w:val="none" w:sz="0" w:space="0" w:color="auto"/>
                    <w:bottom w:val="none" w:sz="0" w:space="0" w:color="auto"/>
                    <w:right w:val="none" w:sz="0" w:space="0" w:color="auto"/>
                  </w:divBdr>
                </w:div>
                <w:div w:id="1569339972">
                  <w:marLeft w:val="0"/>
                  <w:marRight w:val="0"/>
                  <w:marTop w:val="0"/>
                  <w:marBottom w:val="0"/>
                  <w:divBdr>
                    <w:top w:val="none" w:sz="0" w:space="0" w:color="auto"/>
                    <w:left w:val="none" w:sz="0" w:space="0" w:color="auto"/>
                    <w:bottom w:val="none" w:sz="0" w:space="0" w:color="auto"/>
                    <w:right w:val="none" w:sz="0" w:space="0" w:color="auto"/>
                  </w:divBdr>
                </w:div>
                <w:div w:id="1137146282">
                  <w:marLeft w:val="0"/>
                  <w:marRight w:val="0"/>
                  <w:marTop w:val="0"/>
                  <w:marBottom w:val="0"/>
                  <w:divBdr>
                    <w:top w:val="none" w:sz="0" w:space="0" w:color="auto"/>
                    <w:left w:val="none" w:sz="0" w:space="0" w:color="auto"/>
                    <w:bottom w:val="none" w:sz="0" w:space="0" w:color="auto"/>
                    <w:right w:val="none" w:sz="0" w:space="0" w:color="auto"/>
                  </w:divBdr>
                </w:div>
                <w:div w:id="2067102654">
                  <w:marLeft w:val="0"/>
                  <w:marRight w:val="0"/>
                  <w:marTop w:val="0"/>
                  <w:marBottom w:val="0"/>
                  <w:divBdr>
                    <w:top w:val="none" w:sz="0" w:space="0" w:color="auto"/>
                    <w:left w:val="none" w:sz="0" w:space="0" w:color="auto"/>
                    <w:bottom w:val="none" w:sz="0" w:space="0" w:color="auto"/>
                    <w:right w:val="none" w:sz="0" w:space="0" w:color="auto"/>
                  </w:divBdr>
                </w:div>
                <w:div w:id="840197810">
                  <w:marLeft w:val="0"/>
                  <w:marRight w:val="0"/>
                  <w:marTop w:val="0"/>
                  <w:marBottom w:val="0"/>
                  <w:divBdr>
                    <w:top w:val="none" w:sz="0" w:space="0" w:color="auto"/>
                    <w:left w:val="none" w:sz="0" w:space="0" w:color="auto"/>
                    <w:bottom w:val="none" w:sz="0" w:space="0" w:color="auto"/>
                    <w:right w:val="none" w:sz="0" w:space="0" w:color="auto"/>
                  </w:divBdr>
                </w:div>
                <w:div w:id="392394650">
                  <w:marLeft w:val="0"/>
                  <w:marRight w:val="0"/>
                  <w:marTop w:val="0"/>
                  <w:marBottom w:val="0"/>
                  <w:divBdr>
                    <w:top w:val="none" w:sz="0" w:space="0" w:color="auto"/>
                    <w:left w:val="none" w:sz="0" w:space="0" w:color="auto"/>
                    <w:bottom w:val="none" w:sz="0" w:space="0" w:color="auto"/>
                    <w:right w:val="none" w:sz="0" w:space="0" w:color="auto"/>
                  </w:divBdr>
                </w:div>
                <w:div w:id="1807232372">
                  <w:marLeft w:val="0"/>
                  <w:marRight w:val="0"/>
                  <w:marTop w:val="0"/>
                  <w:marBottom w:val="0"/>
                  <w:divBdr>
                    <w:top w:val="none" w:sz="0" w:space="0" w:color="auto"/>
                    <w:left w:val="none" w:sz="0" w:space="0" w:color="auto"/>
                    <w:bottom w:val="none" w:sz="0" w:space="0" w:color="auto"/>
                    <w:right w:val="none" w:sz="0" w:space="0" w:color="auto"/>
                  </w:divBdr>
                </w:div>
                <w:div w:id="1511875356">
                  <w:marLeft w:val="0"/>
                  <w:marRight w:val="0"/>
                  <w:marTop w:val="0"/>
                  <w:marBottom w:val="0"/>
                  <w:divBdr>
                    <w:top w:val="none" w:sz="0" w:space="0" w:color="auto"/>
                    <w:left w:val="none" w:sz="0" w:space="0" w:color="auto"/>
                    <w:bottom w:val="none" w:sz="0" w:space="0" w:color="auto"/>
                    <w:right w:val="none" w:sz="0" w:space="0" w:color="auto"/>
                  </w:divBdr>
                </w:div>
                <w:div w:id="1205799625">
                  <w:marLeft w:val="0"/>
                  <w:marRight w:val="0"/>
                  <w:marTop w:val="0"/>
                  <w:marBottom w:val="0"/>
                  <w:divBdr>
                    <w:top w:val="none" w:sz="0" w:space="0" w:color="auto"/>
                    <w:left w:val="none" w:sz="0" w:space="0" w:color="auto"/>
                    <w:bottom w:val="none" w:sz="0" w:space="0" w:color="auto"/>
                    <w:right w:val="none" w:sz="0" w:space="0" w:color="auto"/>
                  </w:divBdr>
                </w:div>
                <w:div w:id="1589458858">
                  <w:marLeft w:val="0"/>
                  <w:marRight w:val="0"/>
                  <w:marTop w:val="0"/>
                  <w:marBottom w:val="0"/>
                  <w:divBdr>
                    <w:top w:val="none" w:sz="0" w:space="0" w:color="auto"/>
                    <w:left w:val="none" w:sz="0" w:space="0" w:color="auto"/>
                    <w:bottom w:val="none" w:sz="0" w:space="0" w:color="auto"/>
                    <w:right w:val="none" w:sz="0" w:space="0" w:color="auto"/>
                  </w:divBdr>
                </w:div>
                <w:div w:id="1802112303">
                  <w:marLeft w:val="0"/>
                  <w:marRight w:val="0"/>
                  <w:marTop w:val="0"/>
                  <w:marBottom w:val="0"/>
                  <w:divBdr>
                    <w:top w:val="none" w:sz="0" w:space="0" w:color="auto"/>
                    <w:left w:val="none" w:sz="0" w:space="0" w:color="auto"/>
                    <w:bottom w:val="none" w:sz="0" w:space="0" w:color="auto"/>
                    <w:right w:val="none" w:sz="0" w:space="0" w:color="auto"/>
                  </w:divBdr>
                </w:div>
                <w:div w:id="896210808">
                  <w:marLeft w:val="0"/>
                  <w:marRight w:val="0"/>
                  <w:marTop w:val="0"/>
                  <w:marBottom w:val="0"/>
                  <w:divBdr>
                    <w:top w:val="none" w:sz="0" w:space="0" w:color="auto"/>
                    <w:left w:val="none" w:sz="0" w:space="0" w:color="auto"/>
                    <w:bottom w:val="none" w:sz="0" w:space="0" w:color="auto"/>
                    <w:right w:val="none" w:sz="0" w:space="0" w:color="auto"/>
                  </w:divBdr>
                </w:div>
                <w:div w:id="730541504">
                  <w:marLeft w:val="0"/>
                  <w:marRight w:val="0"/>
                  <w:marTop w:val="0"/>
                  <w:marBottom w:val="0"/>
                  <w:divBdr>
                    <w:top w:val="none" w:sz="0" w:space="0" w:color="auto"/>
                    <w:left w:val="none" w:sz="0" w:space="0" w:color="auto"/>
                    <w:bottom w:val="none" w:sz="0" w:space="0" w:color="auto"/>
                    <w:right w:val="none" w:sz="0" w:space="0" w:color="auto"/>
                  </w:divBdr>
                </w:div>
                <w:div w:id="782067960">
                  <w:marLeft w:val="0"/>
                  <w:marRight w:val="0"/>
                  <w:marTop w:val="0"/>
                  <w:marBottom w:val="0"/>
                  <w:divBdr>
                    <w:top w:val="none" w:sz="0" w:space="0" w:color="auto"/>
                    <w:left w:val="none" w:sz="0" w:space="0" w:color="auto"/>
                    <w:bottom w:val="none" w:sz="0" w:space="0" w:color="auto"/>
                    <w:right w:val="none" w:sz="0" w:space="0" w:color="auto"/>
                  </w:divBdr>
                </w:div>
                <w:div w:id="20938577">
                  <w:marLeft w:val="0"/>
                  <w:marRight w:val="0"/>
                  <w:marTop w:val="0"/>
                  <w:marBottom w:val="0"/>
                  <w:divBdr>
                    <w:top w:val="none" w:sz="0" w:space="0" w:color="auto"/>
                    <w:left w:val="none" w:sz="0" w:space="0" w:color="auto"/>
                    <w:bottom w:val="none" w:sz="0" w:space="0" w:color="auto"/>
                    <w:right w:val="none" w:sz="0" w:space="0" w:color="auto"/>
                  </w:divBdr>
                </w:div>
                <w:div w:id="1667588808">
                  <w:marLeft w:val="0"/>
                  <w:marRight w:val="0"/>
                  <w:marTop w:val="0"/>
                  <w:marBottom w:val="0"/>
                  <w:divBdr>
                    <w:top w:val="none" w:sz="0" w:space="0" w:color="auto"/>
                    <w:left w:val="none" w:sz="0" w:space="0" w:color="auto"/>
                    <w:bottom w:val="none" w:sz="0" w:space="0" w:color="auto"/>
                    <w:right w:val="none" w:sz="0" w:space="0" w:color="auto"/>
                  </w:divBdr>
                </w:div>
                <w:div w:id="1300961099">
                  <w:marLeft w:val="0"/>
                  <w:marRight w:val="0"/>
                  <w:marTop w:val="0"/>
                  <w:marBottom w:val="0"/>
                  <w:divBdr>
                    <w:top w:val="none" w:sz="0" w:space="0" w:color="auto"/>
                    <w:left w:val="none" w:sz="0" w:space="0" w:color="auto"/>
                    <w:bottom w:val="none" w:sz="0" w:space="0" w:color="auto"/>
                    <w:right w:val="none" w:sz="0" w:space="0" w:color="auto"/>
                  </w:divBdr>
                </w:div>
                <w:div w:id="1586108530">
                  <w:marLeft w:val="0"/>
                  <w:marRight w:val="0"/>
                  <w:marTop w:val="0"/>
                  <w:marBottom w:val="0"/>
                  <w:divBdr>
                    <w:top w:val="none" w:sz="0" w:space="0" w:color="auto"/>
                    <w:left w:val="none" w:sz="0" w:space="0" w:color="auto"/>
                    <w:bottom w:val="none" w:sz="0" w:space="0" w:color="auto"/>
                    <w:right w:val="none" w:sz="0" w:space="0" w:color="auto"/>
                  </w:divBdr>
                </w:div>
                <w:div w:id="559096765">
                  <w:marLeft w:val="0"/>
                  <w:marRight w:val="0"/>
                  <w:marTop w:val="0"/>
                  <w:marBottom w:val="0"/>
                  <w:divBdr>
                    <w:top w:val="none" w:sz="0" w:space="0" w:color="auto"/>
                    <w:left w:val="none" w:sz="0" w:space="0" w:color="auto"/>
                    <w:bottom w:val="none" w:sz="0" w:space="0" w:color="auto"/>
                    <w:right w:val="none" w:sz="0" w:space="0" w:color="auto"/>
                  </w:divBdr>
                </w:div>
                <w:div w:id="576405355">
                  <w:marLeft w:val="0"/>
                  <w:marRight w:val="0"/>
                  <w:marTop w:val="0"/>
                  <w:marBottom w:val="0"/>
                  <w:divBdr>
                    <w:top w:val="none" w:sz="0" w:space="0" w:color="auto"/>
                    <w:left w:val="none" w:sz="0" w:space="0" w:color="auto"/>
                    <w:bottom w:val="none" w:sz="0" w:space="0" w:color="auto"/>
                    <w:right w:val="none" w:sz="0" w:space="0" w:color="auto"/>
                  </w:divBdr>
                </w:div>
                <w:div w:id="556864847">
                  <w:marLeft w:val="0"/>
                  <w:marRight w:val="0"/>
                  <w:marTop w:val="0"/>
                  <w:marBottom w:val="0"/>
                  <w:divBdr>
                    <w:top w:val="none" w:sz="0" w:space="0" w:color="auto"/>
                    <w:left w:val="none" w:sz="0" w:space="0" w:color="auto"/>
                    <w:bottom w:val="none" w:sz="0" w:space="0" w:color="auto"/>
                    <w:right w:val="none" w:sz="0" w:space="0" w:color="auto"/>
                  </w:divBdr>
                </w:div>
                <w:div w:id="2137216764">
                  <w:marLeft w:val="0"/>
                  <w:marRight w:val="0"/>
                  <w:marTop w:val="0"/>
                  <w:marBottom w:val="0"/>
                  <w:divBdr>
                    <w:top w:val="none" w:sz="0" w:space="0" w:color="auto"/>
                    <w:left w:val="none" w:sz="0" w:space="0" w:color="auto"/>
                    <w:bottom w:val="none" w:sz="0" w:space="0" w:color="auto"/>
                    <w:right w:val="none" w:sz="0" w:space="0" w:color="auto"/>
                  </w:divBdr>
                </w:div>
                <w:div w:id="1103646620">
                  <w:marLeft w:val="0"/>
                  <w:marRight w:val="0"/>
                  <w:marTop w:val="0"/>
                  <w:marBottom w:val="0"/>
                  <w:divBdr>
                    <w:top w:val="none" w:sz="0" w:space="0" w:color="auto"/>
                    <w:left w:val="none" w:sz="0" w:space="0" w:color="auto"/>
                    <w:bottom w:val="none" w:sz="0" w:space="0" w:color="auto"/>
                    <w:right w:val="none" w:sz="0" w:space="0" w:color="auto"/>
                  </w:divBdr>
                </w:div>
                <w:div w:id="1924946298">
                  <w:marLeft w:val="0"/>
                  <w:marRight w:val="0"/>
                  <w:marTop w:val="0"/>
                  <w:marBottom w:val="0"/>
                  <w:divBdr>
                    <w:top w:val="none" w:sz="0" w:space="0" w:color="auto"/>
                    <w:left w:val="none" w:sz="0" w:space="0" w:color="auto"/>
                    <w:bottom w:val="none" w:sz="0" w:space="0" w:color="auto"/>
                    <w:right w:val="none" w:sz="0" w:space="0" w:color="auto"/>
                  </w:divBdr>
                </w:div>
                <w:div w:id="382873745">
                  <w:marLeft w:val="0"/>
                  <w:marRight w:val="0"/>
                  <w:marTop w:val="0"/>
                  <w:marBottom w:val="0"/>
                  <w:divBdr>
                    <w:top w:val="none" w:sz="0" w:space="0" w:color="auto"/>
                    <w:left w:val="none" w:sz="0" w:space="0" w:color="auto"/>
                    <w:bottom w:val="none" w:sz="0" w:space="0" w:color="auto"/>
                    <w:right w:val="none" w:sz="0" w:space="0" w:color="auto"/>
                  </w:divBdr>
                </w:div>
                <w:div w:id="1267814500">
                  <w:marLeft w:val="0"/>
                  <w:marRight w:val="0"/>
                  <w:marTop w:val="0"/>
                  <w:marBottom w:val="0"/>
                  <w:divBdr>
                    <w:top w:val="none" w:sz="0" w:space="0" w:color="auto"/>
                    <w:left w:val="none" w:sz="0" w:space="0" w:color="auto"/>
                    <w:bottom w:val="none" w:sz="0" w:space="0" w:color="auto"/>
                    <w:right w:val="none" w:sz="0" w:space="0" w:color="auto"/>
                  </w:divBdr>
                </w:div>
                <w:div w:id="1219899988">
                  <w:marLeft w:val="0"/>
                  <w:marRight w:val="0"/>
                  <w:marTop w:val="0"/>
                  <w:marBottom w:val="0"/>
                  <w:divBdr>
                    <w:top w:val="none" w:sz="0" w:space="0" w:color="auto"/>
                    <w:left w:val="none" w:sz="0" w:space="0" w:color="auto"/>
                    <w:bottom w:val="none" w:sz="0" w:space="0" w:color="auto"/>
                    <w:right w:val="none" w:sz="0" w:space="0" w:color="auto"/>
                  </w:divBdr>
                </w:div>
                <w:div w:id="535048606">
                  <w:marLeft w:val="0"/>
                  <w:marRight w:val="0"/>
                  <w:marTop w:val="0"/>
                  <w:marBottom w:val="0"/>
                  <w:divBdr>
                    <w:top w:val="none" w:sz="0" w:space="0" w:color="auto"/>
                    <w:left w:val="none" w:sz="0" w:space="0" w:color="auto"/>
                    <w:bottom w:val="none" w:sz="0" w:space="0" w:color="auto"/>
                    <w:right w:val="none" w:sz="0" w:space="0" w:color="auto"/>
                  </w:divBdr>
                </w:div>
                <w:div w:id="1662781">
                  <w:marLeft w:val="0"/>
                  <w:marRight w:val="0"/>
                  <w:marTop w:val="0"/>
                  <w:marBottom w:val="0"/>
                  <w:divBdr>
                    <w:top w:val="none" w:sz="0" w:space="0" w:color="auto"/>
                    <w:left w:val="none" w:sz="0" w:space="0" w:color="auto"/>
                    <w:bottom w:val="none" w:sz="0" w:space="0" w:color="auto"/>
                    <w:right w:val="none" w:sz="0" w:space="0" w:color="auto"/>
                  </w:divBdr>
                </w:div>
                <w:div w:id="433401975">
                  <w:marLeft w:val="0"/>
                  <w:marRight w:val="0"/>
                  <w:marTop w:val="0"/>
                  <w:marBottom w:val="0"/>
                  <w:divBdr>
                    <w:top w:val="none" w:sz="0" w:space="0" w:color="auto"/>
                    <w:left w:val="none" w:sz="0" w:space="0" w:color="auto"/>
                    <w:bottom w:val="none" w:sz="0" w:space="0" w:color="auto"/>
                    <w:right w:val="none" w:sz="0" w:space="0" w:color="auto"/>
                  </w:divBdr>
                </w:div>
                <w:div w:id="1949508548">
                  <w:marLeft w:val="0"/>
                  <w:marRight w:val="0"/>
                  <w:marTop w:val="0"/>
                  <w:marBottom w:val="0"/>
                  <w:divBdr>
                    <w:top w:val="none" w:sz="0" w:space="0" w:color="auto"/>
                    <w:left w:val="none" w:sz="0" w:space="0" w:color="auto"/>
                    <w:bottom w:val="none" w:sz="0" w:space="0" w:color="auto"/>
                    <w:right w:val="none" w:sz="0" w:space="0" w:color="auto"/>
                  </w:divBdr>
                </w:div>
                <w:div w:id="1178346118">
                  <w:marLeft w:val="0"/>
                  <w:marRight w:val="0"/>
                  <w:marTop w:val="0"/>
                  <w:marBottom w:val="0"/>
                  <w:divBdr>
                    <w:top w:val="none" w:sz="0" w:space="0" w:color="auto"/>
                    <w:left w:val="none" w:sz="0" w:space="0" w:color="auto"/>
                    <w:bottom w:val="none" w:sz="0" w:space="0" w:color="auto"/>
                    <w:right w:val="none" w:sz="0" w:space="0" w:color="auto"/>
                  </w:divBdr>
                </w:div>
                <w:div w:id="693381100">
                  <w:marLeft w:val="0"/>
                  <w:marRight w:val="0"/>
                  <w:marTop w:val="0"/>
                  <w:marBottom w:val="0"/>
                  <w:divBdr>
                    <w:top w:val="none" w:sz="0" w:space="0" w:color="auto"/>
                    <w:left w:val="none" w:sz="0" w:space="0" w:color="auto"/>
                    <w:bottom w:val="none" w:sz="0" w:space="0" w:color="auto"/>
                    <w:right w:val="none" w:sz="0" w:space="0" w:color="auto"/>
                  </w:divBdr>
                </w:div>
                <w:div w:id="316344176">
                  <w:marLeft w:val="0"/>
                  <w:marRight w:val="0"/>
                  <w:marTop w:val="0"/>
                  <w:marBottom w:val="0"/>
                  <w:divBdr>
                    <w:top w:val="none" w:sz="0" w:space="0" w:color="auto"/>
                    <w:left w:val="none" w:sz="0" w:space="0" w:color="auto"/>
                    <w:bottom w:val="none" w:sz="0" w:space="0" w:color="auto"/>
                    <w:right w:val="none" w:sz="0" w:space="0" w:color="auto"/>
                  </w:divBdr>
                </w:div>
                <w:div w:id="1777410233">
                  <w:marLeft w:val="0"/>
                  <w:marRight w:val="0"/>
                  <w:marTop w:val="0"/>
                  <w:marBottom w:val="0"/>
                  <w:divBdr>
                    <w:top w:val="none" w:sz="0" w:space="0" w:color="auto"/>
                    <w:left w:val="none" w:sz="0" w:space="0" w:color="auto"/>
                    <w:bottom w:val="none" w:sz="0" w:space="0" w:color="auto"/>
                    <w:right w:val="none" w:sz="0" w:space="0" w:color="auto"/>
                  </w:divBdr>
                </w:div>
                <w:div w:id="266426177">
                  <w:marLeft w:val="0"/>
                  <w:marRight w:val="0"/>
                  <w:marTop w:val="0"/>
                  <w:marBottom w:val="0"/>
                  <w:divBdr>
                    <w:top w:val="none" w:sz="0" w:space="0" w:color="auto"/>
                    <w:left w:val="none" w:sz="0" w:space="0" w:color="auto"/>
                    <w:bottom w:val="none" w:sz="0" w:space="0" w:color="auto"/>
                    <w:right w:val="none" w:sz="0" w:space="0" w:color="auto"/>
                  </w:divBdr>
                </w:div>
                <w:div w:id="937372265">
                  <w:marLeft w:val="0"/>
                  <w:marRight w:val="0"/>
                  <w:marTop w:val="0"/>
                  <w:marBottom w:val="0"/>
                  <w:divBdr>
                    <w:top w:val="none" w:sz="0" w:space="0" w:color="auto"/>
                    <w:left w:val="none" w:sz="0" w:space="0" w:color="auto"/>
                    <w:bottom w:val="none" w:sz="0" w:space="0" w:color="auto"/>
                    <w:right w:val="none" w:sz="0" w:space="0" w:color="auto"/>
                  </w:divBdr>
                </w:div>
                <w:div w:id="1264877327">
                  <w:marLeft w:val="0"/>
                  <w:marRight w:val="0"/>
                  <w:marTop w:val="0"/>
                  <w:marBottom w:val="0"/>
                  <w:divBdr>
                    <w:top w:val="none" w:sz="0" w:space="0" w:color="auto"/>
                    <w:left w:val="none" w:sz="0" w:space="0" w:color="auto"/>
                    <w:bottom w:val="none" w:sz="0" w:space="0" w:color="auto"/>
                    <w:right w:val="none" w:sz="0" w:space="0" w:color="auto"/>
                  </w:divBdr>
                </w:div>
                <w:div w:id="2120835964">
                  <w:marLeft w:val="0"/>
                  <w:marRight w:val="0"/>
                  <w:marTop w:val="0"/>
                  <w:marBottom w:val="0"/>
                  <w:divBdr>
                    <w:top w:val="none" w:sz="0" w:space="0" w:color="auto"/>
                    <w:left w:val="none" w:sz="0" w:space="0" w:color="auto"/>
                    <w:bottom w:val="none" w:sz="0" w:space="0" w:color="auto"/>
                    <w:right w:val="none" w:sz="0" w:space="0" w:color="auto"/>
                  </w:divBdr>
                </w:div>
                <w:div w:id="1156414059">
                  <w:marLeft w:val="0"/>
                  <w:marRight w:val="0"/>
                  <w:marTop w:val="0"/>
                  <w:marBottom w:val="0"/>
                  <w:divBdr>
                    <w:top w:val="none" w:sz="0" w:space="0" w:color="auto"/>
                    <w:left w:val="none" w:sz="0" w:space="0" w:color="auto"/>
                    <w:bottom w:val="none" w:sz="0" w:space="0" w:color="auto"/>
                    <w:right w:val="none" w:sz="0" w:space="0" w:color="auto"/>
                  </w:divBdr>
                </w:div>
                <w:div w:id="2006468069">
                  <w:marLeft w:val="0"/>
                  <w:marRight w:val="0"/>
                  <w:marTop w:val="0"/>
                  <w:marBottom w:val="0"/>
                  <w:divBdr>
                    <w:top w:val="none" w:sz="0" w:space="0" w:color="auto"/>
                    <w:left w:val="none" w:sz="0" w:space="0" w:color="auto"/>
                    <w:bottom w:val="none" w:sz="0" w:space="0" w:color="auto"/>
                    <w:right w:val="none" w:sz="0" w:space="0" w:color="auto"/>
                  </w:divBdr>
                </w:div>
                <w:div w:id="679046217">
                  <w:marLeft w:val="0"/>
                  <w:marRight w:val="0"/>
                  <w:marTop w:val="0"/>
                  <w:marBottom w:val="0"/>
                  <w:divBdr>
                    <w:top w:val="none" w:sz="0" w:space="0" w:color="auto"/>
                    <w:left w:val="none" w:sz="0" w:space="0" w:color="auto"/>
                    <w:bottom w:val="none" w:sz="0" w:space="0" w:color="auto"/>
                    <w:right w:val="none" w:sz="0" w:space="0" w:color="auto"/>
                  </w:divBdr>
                </w:div>
                <w:div w:id="676882971">
                  <w:marLeft w:val="0"/>
                  <w:marRight w:val="0"/>
                  <w:marTop w:val="0"/>
                  <w:marBottom w:val="0"/>
                  <w:divBdr>
                    <w:top w:val="none" w:sz="0" w:space="0" w:color="auto"/>
                    <w:left w:val="none" w:sz="0" w:space="0" w:color="auto"/>
                    <w:bottom w:val="none" w:sz="0" w:space="0" w:color="auto"/>
                    <w:right w:val="none" w:sz="0" w:space="0" w:color="auto"/>
                  </w:divBdr>
                </w:div>
                <w:div w:id="1270044803">
                  <w:marLeft w:val="0"/>
                  <w:marRight w:val="0"/>
                  <w:marTop w:val="0"/>
                  <w:marBottom w:val="0"/>
                  <w:divBdr>
                    <w:top w:val="none" w:sz="0" w:space="0" w:color="auto"/>
                    <w:left w:val="none" w:sz="0" w:space="0" w:color="auto"/>
                    <w:bottom w:val="none" w:sz="0" w:space="0" w:color="auto"/>
                    <w:right w:val="none" w:sz="0" w:space="0" w:color="auto"/>
                  </w:divBdr>
                </w:div>
                <w:div w:id="1429765025">
                  <w:marLeft w:val="0"/>
                  <w:marRight w:val="0"/>
                  <w:marTop w:val="0"/>
                  <w:marBottom w:val="0"/>
                  <w:divBdr>
                    <w:top w:val="none" w:sz="0" w:space="0" w:color="auto"/>
                    <w:left w:val="none" w:sz="0" w:space="0" w:color="auto"/>
                    <w:bottom w:val="none" w:sz="0" w:space="0" w:color="auto"/>
                    <w:right w:val="none" w:sz="0" w:space="0" w:color="auto"/>
                  </w:divBdr>
                </w:div>
                <w:div w:id="228269812">
                  <w:marLeft w:val="0"/>
                  <w:marRight w:val="0"/>
                  <w:marTop w:val="0"/>
                  <w:marBottom w:val="0"/>
                  <w:divBdr>
                    <w:top w:val="none" w:sz="0" w:space="0" w:color="auto"/>
                    <w:left w:val="none" w:sz="0" w:space="0" w:color="auto"/>
                    <w:bottom w:val="none" w:sz="0" w:space="0" w:color="auto"/>
                    <w:right w:val="none" w:sz="0" w:space="0" w:color="auto"/>
                  </w:divBdr>
                </w:div>
                <w:div w:id="686489815">
                  <w:marLeft w:val="0"/>
                  <w:marRight w:val="0"/>
                  <w:marTop w:val="0"/>
                  <w:marBottom w:val="0"/>
                  <w:divBdr>
                    <w:top w:val="none" w:sz="0" w:space="0" w:color="auto"/>
                    <w:left w:val="none" w:sz="0" w:space="0" w:color="auto"/>
                    <w:bottom w:val="none" w:sz="0" w:space="0" w:color="auto"/>
                    <w:right w:val="none" w:sz="0" w:space="0" w:color="auto"/>
                  </w:divBdr>
                </w:div>
                <w:div w:id="1559438767">
                  <w:marLeft w:val="0"/>
                  <w:marRight w:val="0"/>
                  <w:marTop w:val="0"/>
                  <w:marBottom w:val="0"/>
                  <w:divBdr>
                    <w:top w:val="none" w:sz="0" w:space="0" w:color="auto"/>
                    <w:left w:val="none" w:sz="0" w:space="0" w:color="auto"/>
                    <w:bottom w:val="none" w:sz="0" w:space="0" w:color="auto"/>
                    <w:right w:val="none" w:sz="0" w:space="0" w:color="auto"/>
                  </w:divBdr>
                </w:div>
                <w:div w:id="1739668531">
                  <w:marLeft w:val="0"/>
                  <w:marRight w:val="0"/>
                  <w:marTop w:val="0"/>
                  <w:marBottom w:val="0"/>
                  <w:divBdr>
                    <w:top w:val="none" w:sz="0" w:space="0" w:color="auto"/>
                    <w:left w:val="none" w:sz="0" w:space="0" w:color="auto"/>
                    <w:bottom w:val="none" w:sz="0" w:space="0" w:color="auto"/>
                    <w:right w:val="none" w:sz="0" w:space="0" w:color="auto"/>
                  </w:divBdr>
                </w:div>
                <w:div w:id="1881279371">
                  <w:marLeft w:val="0"/>
                  <w:marRight w:val="0"/>
                  <w:marTop w:val="0"/>
                  <w:marBottom w:val="0"/>
                  <w:divBdr>
                    <w:top w:val="none" w:sz="0" w:space="0" w:color="auto"/>
                    <w:left w:val="none" w:sz="0" w:space="0" w:color="auto"/>
                    <w:bottom w:val="none" w:sz="0" w:space="0" w:color="auto"/>
                    <w:right w:val="none" w:sz="0" w:space="0" w:color="auto"/>
                  </w:divBdr>
                </w:div>
                <w:div w:id="1461610269">
                  <w:marLeft w:val="0"/>
                  <w:marRight w:val="0"/>
                  <w:marTop w:val="0"/>
                  <w:marBottom w:val="0"/>
                  <w:divBdr>
                    <w:top w:val="none" w:sz="0" w:space="0" w:color="auto"/>
                    <w:left w:val="none" w:sz="0" w:space="0" w:color="auto"/>
                    <w:bottom w:val="none" w:sz="0" w:space="0" w:color="auto"/>
                    <w:right w:val="none" w:sz="0" w:space="0" w:color="auto"/>
                  </w:divBdr>
                </w:div>
                <w:div w:id="1593859811">
                  <w:marLeft w:val="0"/>
                  <w:marRight w:val="0"/>
                  <w:marTop w:val="0"/>
                  <w:marBottom w:val="0"/>
                  <w:divBdr>
                    <w:top w:val="none" w:sz="0" w:space="0" w:color="auto"/>
                    <w:left w:val="none" w:sz="0" w:space="0" w:color="auto"/>
                    <w:bottom w:val="none" w:sz="0" w:space="0" w:color="auto"/>
                    <w:right w:val="none" w:sz="0" w:space="0" w:color="auto"/>
                  </w:divBdr>
                </w:div>
                <w:div w:id="317270683">
                  <w:marLeft w:val="0"/>
                  <w:marRight w:val="0"/>
                  <w:marTop w:val="0"/>
                  <w:marBottom w:val="0"/>
                  <w:divBdr>
                    <w:top w:val="none" w:sz="0" w:space="0" w:color="auto"/>
                    <w:left w:val="none" w:sz="0" w:space="0" w:color="auto"/>
                    <w:bottom w:val="none" w:sz="0" w:space="0" w:color="auto"/>
                    <w:right w:val="none" w:sz="0" w:space="0" w:color="auto"/>
                  </w:divBdr>
                </w:div>
                <w:div w:id="777141234">
                  <w:marLeft w:val="0"/>
                  <w:marRight w:val="0"/>
                  <w:marTop w:val="0"/>
                  <w:marBottom w:val="0"/>
                  <w:divBdr>
                    <w:top w:val="none" w:sz="0" w:space="0" w:color="auto"/>
                    <w:left w:val="none" w:sz="0" w:space="0" w:color="auto"/>
                    <w:bottom w:val="none" w:sz="0" w:space="0" w:color="auto"/>
                    <w:right w:val="none" w:sz="0" w:space="0" w:color="auto"/>
                  </w:divBdr>
                </w:div>
                <w:div w:id="1313752955">
                  <w:marLeft w:val="0"/>
                  <w:marRight w:val="0"/>
                  <w:marTop w:val="0"/>
                  <w:marBottom w:val="0"/>
                  <w:divBdr>
                    <w:top w:val="none" w:sz="0" w:space="0" w:color="auto"/>
                    <w:left w:val="none" w:sz="0" w:space="0" w:color="auto"/>
                    <w:bottom w:val="none" w:sz="0" w:space="0" w:color="auto"/>
                    <w:right w:val="none" w:sz="0" w:space="0" w:color="auto"/>
                  </w:divBdr>
                </w:div>
                <w:div w:id="414937496">
                  <w:marLeft w:val="0"/>
                  <w:marRight w:val="0"/>
                  <w:marTop w:val="0"/>
                  <w:marBottom w:val="0"/>
                  <w:divBdr>
                    <w:top w:val="none" w:sz="0" w:space="0" w:color="auto"/>
                    <w:left w:val="none" w:sz="0" w:space="0" w:color="auto"/>
                    <w:bottom w:val="none" w:sz="0" w:space="0" w:color="auto"/>
                    <w:right w:val="none" w:sz="0" w:space="0" w:color="auto"/>
                  </w:divBdr>
                </w:div>
                <w:div w:id="113715578">
                  <w:marLeft w:val="0"/>
                  <w:marRight w:val="0"/>
                  <w:marTop w:val="0"/>
                  <w:marBottom w:val="0"/>
                  <w:divBdr>
                    <w:top w:val="none" w:sz="0" w:space="0" w:color="auto"/>
                    <w:left w:val="none" w:sz="0" w:space="0" w:color="auto"/>
                    <w:bottom w:val="none" w:sz="0" w:space="0" w:color="auto"/>
                    <w:right w:val="none" w:sz="0" w:space="0" w:color="auto"/>
                  </w:divBdr>
                </w:div>
                <w:div w:id="390542296">
                  <w:marLeft w:val="0"/>
                  <w:marRight w:val="0"/>
                  <w:marTop w:val="0"/>
                  <w:marBottom w:val="0"/>
                  <w:divBdr>
                    <w:top w:val="none" w:sz="0" w:space="0" w:color="auto"/>
                    <w:left w:val="none" w:sz="0" w:space="0" w:color="auto"/>
                    <w:bottom w:val="none" w:sz="0" w:space="0" w:color="auto"/>
                    <w:right w:val="none" w:sz="0" w:space="0" w:color="auto"/>
                  </w:divBdr>
                </w:div>
                <w:div w:id="221674318">
                  <w:marLeft w:val="0"/>
                  <w:marRight w:val="0"/>
                  <w:marTop w:val="0"/>
                  <w:marBottom w:val="0"/>
                  <w:divBdr>
                    <w:top w:val="none" w:sz="0" w:space="0" w:color="auto"/>
                    <w:left w:val="none" w:sz="0" w:space="0" w:color="auto"/>
                    <w:bottom w:val="none" w:sz="0" w:space="0" w:color="auto"/>
                    <w:right w:val="none" w:sz="0" w:space="0" w:color="auto"/>
                  </w:divBdr>
                </w:div>
                <w:div w:id="2019311112">
                  <w:marLeft w:val="0"/>
                  <w:marRight w:val="0"/>
                  <w:marTop w:val="0"/>
                  <w:marBottom w:val="0"/>
                  <w:divBdr>
                    <w:top w:val="none" w:sz="0" w:space="0" w:color="auto"/>
                    <w:left w:val="none" w:sz="0" w:space="0" w:color="auto"/>
                    <w:bottom w:val="none" w:sz="0" w:space="0" w:color="auto"/>
                    <w:right w:val="none" w:sz="0" w:space="0" w:color="auto"/>
                  </w:divBdr>
                </w:div>
                <w:div w:id="675766362">
                  <w:marLeft w:val="0"/>
                  <w:marRight w:val="0"/>
                  <w:marTop w:val="0"/>
                  <w:marBottom w:val="0"/>
                  <w:divBdr>
                    <w:top w:val="none" w:sz="0" w:space="0" w:color="auto"/>
                    <w:left w:val="none" w:sz="0" w:space="0" w:color="auto"/>
                    <w:bottom w:val="none" w:sz="0" w:space="0" w:color="auto"/>
                    <w:right w:val="none" w:sz="0" w:space="0" w:color="auto"/>
                  </w:divBdr>
                </w:div>
                <w:div w:id="1700275811">
                  <w:marLeft w:val="0"/>
                  <w:marRight w:val="0"/>
                  <w:marTop w:val="0"/>
                  <w:marBottom w:val="0"/>
                  <w:divBdr>
                    <w:top w:val="none" w:sz="0" w:space="0" w:color="auto"/>
                    <w:left w:val="none" w:sz="0" w:space="0" w:color="auto"/>
                    <w:bottom w:val="none" w:sz="0" w:space="0" w:color="auto"/>
                    <w:right w:val="none" w:sz="0" w:space="0" w:color="auto"/>
                  </w:divBdr>
                </w:div>
                <w:div w:id="972061145">
                  <w:marLeft w:val="0"/>
                  <w:marRight w:val="0"/>
                  <w:marTop w:val="0"/>
                  <w:marBottom w:val="0"/>
                  <w:divBdr>
                    <w:top w:val="none" w:sz="0" w:space="0" w:color="auto"/>
                    <w:left w:val="none" w:sz="0" w:space="0" w:color="auto"/>
                    <w:bottom w:val="none" w:sz="0" w:space="0" w:color="auto"/>
                    <w:right w:val="none" w:sz="0" w:space="0" w:color="auto"/>
                  </w:divBdr>
                </w:div>
                <w:div w:id="538251136">
                  <w:marLeft w:val="0"/>
                  <w:marRight w:val="0"/>
                  <w:marTop w:val="0"/>
                  <w:marBottom w:val="0"/>
                  <w:divBdr>
                    <w:top w:val="none" w:sz="0" w:space="0" w:color="auto"/>
                    <w:left w:val="none" w:sz="0" w:space="0" w:color="auto"/>
                    <w:bottom w:val="none" w:sz="0" w:space="0" w:color="auto"/>
                    <w:right w:val="none" w:sz="0" w:space="0" w:color="auto"/>
                  </w:divBdr>
                </w:div>
                <w:div w:id="107356275">
                  <w:marLeft w:val="0"/>
                  <w:marRight w:val="0"/>
                  <w:marTop w:val="0"/>
                  <w:marBottom w:val="0"/>
                  <w:divBdr>
                    <w:top w:val="none" w:sz="0" w:space="0" w:color="auto"/>
                    <w:left w:val="none" w:sz="0" w:space="0" w:color="auto"/>
                    <w:bottom w:val="none" w:sz="0" w:space="0" w:color="auto"/>
                    <w:right w:val="none" w:sz="0" w:space="0" w:color="auto"/>
                  </w:divBdr>
                </w:div>
                <w:div w:id="1116565345">
                  <w:marLeft w:val="0"/>
                  <w:marRight w:val="0"/>
                  <w:marTop w:val="0"/>
                  <w:marBottom w:val="0"/>
                  <w:divBdr>
                    <w:top w:val="none" w:sz="0" w:space="0" w:color="auto"/>
                    <w:left w:val="none" w:sz="0" w:space="0" w:color="auto"/>
                    <w:bottom w:val="none" w:sz="0" w:space="0" w:color="auto"/>
                    <w:right w:val="none" w:sz="0" w:space="0" w:color="auto"/>
                  </w:divBdr>
                </w:div>
                <w:div w:id="1423649622">
                  <w:marLeft w:val="0"/>
                  <w:marRight w:val="0"/>
                  <w:marTop w:val="0"/>
                  <w:marBottom w:val="0"/>
                  <w:divBdr>
                    <w:top w:val="none" w:sz="0" w:space="0" w:color="auto"/>
                    <w:left w:val="none" w:sz="0" w:space="0" w:color="auto"/>
                    <w:bottom w:val="none" w:sz="0" w:space="0" w:color="auto"/>
                    <w:right w:val="none" w:sz="0" w:space="0" w:color="auto"/>
                  </w:divBdr>
                </w:div>
                <w:div w:id="1515534412">
                  <w:marLeft w:val="0"/>
                  <w:marRight w:val="0"/>
                  <w:marTop w:val="0"/>
                  <w:marBottom w:val="0"/>
                  <w:divBdr>
                    <w:top w:val="none" w:sz="0" w:space="0" w:color="auto"/>
                    <w:left w:val="none" w:sz="0" w:space="0" w:color="auto"/>
                    <w:bottom w:val="none" w:sz="0" w:space="0" w:color="auto"/>
                    <w:right w:val="none" w:sz="0" w:space="0" w:color="auto"/>
                  </w:divBdr>
                </w:div>
                <w:div w:id="1140345835">
                  <w:marLeft w:val="0"/>
                  <w:marRight w:val="0"/>
                  <w:marTop w:val="0"/>
                  <w:marBottom w:val="0"/>
                  <w:divBdr>
                    <w:top w:val="none" w:sz="0" w:space="0" w:color="auto"/>
                    <w:left w:val="none" w:sz="0" w:space="0" w:color="auto"/>
                    <w:bottom w:val="none" w:sz="0" w:space="0" w:color="auto"/>
                    <w:right w:val="none" w:sz="0" w:space="0" w:color="auto"/>
                  </w:divBdr>
                </w:div>
                <w:div w:id="1385063331">
                  <w:marLeft w:val="0"/>
                  <w:marRight w:val="0"/>
                  <w:marTop w:val="0"/>
                  <w:marBottom w:val="0"/>
                  <w:divBdr>
                    <w:top w:val="none" w:sz="0" w:space="0" w:color="auto"/>
                    <w:left w:val="none" w:sz="0" w:space="0" w:color="auto"/>
                    <w:bottom w:val="none" w:sz="0" w:space="0" w:color="auto"/>
                    <w:right w:val="none" w:sz="0" w:space="0" w:color="auto"/>
                  </w:divBdr>
                </w:div>
                <w:div w:id="650906459">
                  <w:marLeft w:val="0"/>
                  <w:marRight w:val="0"/>
                  <w:marTop w:val="0"/>
                  <w:marBottom w:val="0"/>
                  <w:divBdr>
                    <w:top w:val="none" w:sz="0" w:space="0" w:color="auto"/>
                    <w:left w:val="none" w:sz="0" w:space="0" w:color="auto"/>
                    <w:bottom w:val="none" w:sz="0" w:space="0" w:color="auto"/>
                    <w:right w:val="none" w:sz="0" w:space="0" w:color="auto"/>
                  </w:divBdr>
                </w:div>
                <w:div w:id="1349020212">
                  <w:marLeft w:val="0"/>
                  <w:marRight w:val="0"/>
                  <w:marTop w:val="0"/>
                  <w:marBottom w:val="0"/>
                  <w:divBdr>
                    <w:top w:val="none" w:sz="0" w:space="0" w:color="auto"/>
                    <w:left w:val="none" w:sz="0" w:space="0" w:color="auto"/>
                    <w:bottom w:val="none" w:sz="0" w:space="0" w:color="auto"/>
                    <w:right w:val="none" w:sz="0" w:space="0" w:color="auto"/>
                  </w:divBdr>
                </w:div>
                <w:div w:id="1971008763">
                  <w:marLeft w:val="0"/>
                  <w:marRight w:val="0"/>
                  <w:marTop w:val="0"/>
                  <w:marBottom w:val="0"/>
                  <w:divBdr>
                    <w:top w:val="none" w:sz="0" w:space="0" w:color="auto"/>
                    <w:left w:val="none" w:sz="0" w:space="0" w:color="auto"/>
                    <w:bottom w:val="none" w:sz="0" w:space="0" w:color="auto"/>
                    <w:right w:val="none" w:sz="0" w:space="0" w:color="auto"/>
                  </w:divBdr>
                </w:div>
                <w:div w:id="601034641">
                  <w:marLeft w:val="0"/>
                  <w:marRight w:val="0"/>
                  <w:marTop w:val="0"/>
                  <w:marBottom w:val="0"/>
                  <w:divBdr>
                    <w:top w:val="none" w:sz="0" w:space="0" w:color="auto"/>
                    <w:left w:val="none" w:sz="0" w:space="0" w:color="auto"/>
                    <w:bottom w:val="none" w:sz="0" w:space="0" w:color="auto"/>
                    <w:right w:val="none" w:sz="0" w:space="0" w:color="auto"/>
                  </w:divBdr>
                </w:div>
                <w:div w:id="129714443">
                  <w:marLeft w:val="0"/>
                  <w:marRight w:val="0"/>
                  <w:marTop w:val="0"/>
                  <w:marBottom w:val="0"/>
                  <w:divBdr>
                    <w:top w:val="none" w:sz="0" w:space="0" w:color="auto"/>
                    <w:left w:val="none" w:sz="0" w:space="0" w:color="auto"/>
                    <w:bottom w:val="none" w:sz="0" w:space="0" w:color="auto"/>
                    <w:right w:val="none" w:sz="0" w:space="0" w:color="auto"/>
                  </w:divBdr>
                </w:div>
                <w:div w:id="412357826">
                  <w:marLeft w:val="0"/>
                  <w:marRight w:val="0"/>
                  <w:marTop w:val="0"/>
                  <w:marBottom w:val="0"/>
                  <w:divBdr>
                    <w:top w:val="none" w:sz="0" w:space="0" w:color="auto"/>
                    <w:left w:val="none" w:sz="0" w:space="0" w:color="auto"/>
                    <w:bottom w:val="none" w:sz="0" w:space="0" w:color="auto"/>
                    <w:right w:val="none" w:sz="0" w:space="0" w:color="auto"/>
                  </w:divBdr>
                </w:div>
                <w:div w:id="1328052898">
                  <w:marLeft w:val="0"/>
                  <w:marRight w:val="0"/>
                  <w:marTop w:val="0"/>
                  <w:marBottom w:val="0"/>
                  <w:divBdr>
                    <w:top w:val="none" w:sz="0" w:space="0" w:color="auto"/>
                    <w:left w:val="none" w:sz="0" w:space="0" w:color="auto"/>
                    <w:bottom w:val="none" w:sz="0" w:space="0" w:color="auto"/>
                    <w:right w:val="none" w:sz="0" w:space="0" w:color="auto"/>
                  </w:divBdr>
                </w:div>
                <w:div w:id="868107404">
                  <w:marLeft w:val="0"/>
                  <w:marRight w:val="0"/>
                  <w:marTop w:val="0"/>
                  <w:marBottom w:val="0"/>
                  <w:divBdr>
                    <w:top w:val="none" w:sz="0" w:space="0" w:color="auto"/>
                    <w:left w:val="none" w:sz="0" w:space="0" w:color="auto"/>
                    <w:bottom w:val="none" w:sz="0" w:space="0" w:color="auto"/>
                    <w:right w:val="none" w:sz="0" w:space="0" w:color="auto"/>
                  </w:divBdr>
                </w:div>
                <w:div w:id="874467908">
                  <w:marLeft w:val="0"/>
                  <w:marRight w:val="0"/>
                  <w:marTop w:val="0"/>
                  <w:marBottom w:val="0"/>
                  <w:divBdr>
                    <w:top w:val="none" w:sz="0" w:space="0" w:color="auto"/>
                    <w:left w:val="none" w:sz="0" w:space="0" w:color="auto"/>
                    <w:bottom w:val="none" w:sz="0" w:space="0" w:color="auto"/>
                    <w:right w:val="none" w:sz="0" w:space="0" w:color="auto"/>
                  </w:divBdr>
                </w:div>
                <w:div w:id="519201886">
                  <w:marLeft w:val="0"/>
                  <w:marRight w:val="0"/>
                  <w:marTop w:val="0"/>
                  <w:marBottom w:val="0"/>
                  <w:divBdr>
                    <w:top w:val="none" w:sz="0" w:space="0" w:color="auto"/>
                    <w:left w:val="none" w:sz="0" w:space="0" w:color="auto"/>
                    <w:bottom w:val="none" w:sz="0" w:space="0" w:color="auto"/>
                    <w:right w:val="none" w:sz="0" w:space="0" w:color="auto"/>
                  </w:divBdr>
                </w:div>
                <w:div w:id="1397894506">
                  <w:marLeft w:val="0"/>
                  <w:marRight w:val="0"/>
                  <w:marTop w:val="0"/>
                  <w:marBottom w:val="0"/>
                  <w:divBdr>
                    <w:top w:val="none" w:sz="0" w:space="0" w:color="auto"/>
                    <w:left w:val="none" w:sz="0" w:space="0" w:color="auto"/>
                    <w:bottom w:val="none" w:sz="0" w:space="0" w:color="auto"/>
                    <w:right w:val="none" w:sz="0" w:space="0" w:color="auto"/>
                  </w:divBdr>
                </w:div>
                <w:div w:id="111441947">
                  <w:marLeft w:val="0"/>
                  <w:marRight w:val="0"/>
                  <w:marTop w:val="0"/>
                  <w:marBottom w:val="0"/>
                  <w:divBdr>
                    <w:top w:val="none" w:sz="0" w:space="0" w:color="auto"/>
                    <w:left w:val="none" w:sz="0" w:space="0" w:color="auto"/>
                    <w:bottom w:val="none" w:sz="0" w:space="0" w:color="auto"/>
                    <w:right w:val="none" w:sz="0" w:space="0" w:color="auto"/>
                  </w:divBdr>
                </w:div>
                <w:div w:id="1076394136">
                  <w:marLeft w:val="0"/>
                  <w:marRight w:val="0"/>
                  <w:marTop w:val="0"/>
                  <w:marBottom w:val="0"/>
                  <w:divBdr>
                    <w:top w:val="none" w:sz="0" w:space="0" w:color="auto"/>
                    <w:left w:val="none" w:sz="0" w:space="0" w:color="auto"/>
                    <w:bottom w:val="none" w:sz="0" w:space="0" w:color="auto"/>
                    <w:right w:val="none" w:sz="0" w:space="0" w:color="auto"/>
                  </w:divBdr>
                </w:div>
                <w:div w:id="1431049261">
                  <w:marLeft w:val="0"/>
                  <w:marRight w:val="0"/>
                  <w:marTop w:val="0"/>
                  <w:marBottom w:val="0"/>
                  <w:divBdr>
                    <w:top w:val="none" w:sz="0" w:space="0" w:color="auto"/>
                    <w:left w:val="none" w:sz="0" w:space="0" w:color="auto"/>
                    <w:bottom w:val="none" w:sz="0" w:space="0" w:color="auto"/>
                    <w:right w:val="none" w:sz="0" w:space="0" w:color="auto"/>
                  </w:divBdr>
                </w:div>
                <w:div w:id="1306592372">
                  <w:marLeft w:val="0"/>
                  <w:marRight w:val="0"/>
                  <w:marTop w:val="0"/>
                  <w:marBottom w:val="0"/>
                  <w:divBdr>
                    <w:top w:val="none" w:sz="0" w:space="0" w:color="auto"/>
                    <w:left w:val="none" w:sz="0" w:space="0" w:color="auto"/>
                    <w:bottom w:val="none" w:sz="0" w:space="0" w:color="auto"/>
                    <w:right w:val="none" w:sz="0" w:space="0" w:color="auto"/>
                  </w:divBdr>
                </w:div>
                <w:div w:id="97020258">
                  <w:marLeft w:val="0"/>
                  <w:marRight w:val="0"/>
                  <w:marTop w:val="0"/>
                  <w:marBottom w:val="0"/>
                  <w:divBdr>
                    <w:top w:val="none" w:sz="0" w:space="0" w:color="auto"/>
                    <w:left w:val="none" w:sz="0" w:space="0" w:color="auto"/>
                    <w:bottom w:val="none" w:sz="0" w:space="0" w:color="auto"/>
                    <w:right w:val="none" w:sz="0" w:space="0" w:color="auto"/>
                  </w:divBdr>
                </w:div>
                <w:div w:id="662784951">
                  <w:marLeft w:val="0"/>
                  <w:marRight w:val="0"/>
                  <w:marTop w:val="0"/>
                  <w:marBottom w:val="0"/>
                  <w:divBdr>
                    <w:top w:val="none" w:sz="0" w:space="0" w:color="auto"/>
                    <w:left w:val="none" w:sz="0" w:space="0" w:color="auto"/>
                    <w:bottom w:val="none" w:sz="0" w:space="0" w:color="auto"/>
                    <w:right w:val="none" w:sz="0" w:space="0" w:color="auto"/>
                  </w:divBdr>
                </w:div>
                <w:div w:id="215312876">
                  <w:marLeft w:val="0"/>
                  <w:marRight w:val="0"/>
                  <w:marTop w:val="0"/>
                  <w:marBottom w:val="0"/>
                  <w:divBdr>
                    <w:top w:val="none" w:sz="0" w:space="0" w:color="auto"/>
                    <w:left w:val="none" w:sz="0" w:space="0" w:color="auto"/>
                    <w:bottom w:val="none" w:sz="0" w:space="0" w:color="auto"/>
                    <w:right w:val="none" w:sz="0" w:space="0" w:color="auto"/>
                  </w:divBdr>
                </w:div>
                <w:div w:id="657804876">
                  <w:marLeft w:val="0"/>
                  <w:marRight w:val="0"/>
                  <w:marTop w:val="0"/>
                  <w:marBottom w:val="0"/>
                  <w:divBdr>
                    <w:top w:val="none" w:sz="0" w:space="0" w:color="auto"/>
                    <w:left w:val="none" w:sz="0" w:space="0" w:color="auto"/>
                    <w:bottom w:val="none" w:sz="0" w:space="0" w:color="auto"/>
                    <w:right w:val="none" w:sz="0" w:space="0" w:color="auto"/>
                  </w:divBdr>
                </w:div>
                <w:div w:id="866606461">
                  <w:marLeft w:val="0"/>
                  <w:marRight w:val="0"/>
                  <w:marTop w:val="0"/>
                  <w:marBottom w:val="0"/>
                  <w:divBdr>
                    <w:top w:val="none" w:sz="0" w:space="0" w:color="auto"/>
                    <w:left w:val="none" w:sz="0" w:space="0" w:color="auto"/>
                    <w:bottom w:val="none" w:sz="0" w:space="0" w:color="auto"/>
                    <w:right w:val="none" w:sz="0" w:space="0" w:color="auto"/>
                  </w:divBdr>
                </w:div>
                <w:div w:id="1140611890">
                  <w:marLeft w:val="0"/>
                  <w:marRight w:val="0"/>
                  <w:marTop w:val="0"/>
                  <w:marBottom w:val="0"/>
                  <w:divBdr>
                    <w:top w:val="none" w:sz="0" w:space="0" w:color="auto"/>
                    <w:left w:val="none" w:sz="0" w:space="0" w:color="auto"/>
                    <w:bottom w:val="none" w:sz="0" w:space="0" w:color="auto"/>
                    <w:right w:val="none" w:sz="0" w:space="0" w:color="auto"/>
                  </w:divBdr>
                </w:div>
                <w:div w:id="2093233262">
                  <w:marLeft w:val="0"/>
                  <w:marRight w:val="0"/>
                  <w:marTop w:val="0"/>
                  <w:marBottom w:val="0"/>
                  <w:divBdr>
                    <w:top w:val="none" w:sz="0" w:space="0" w:color="auto"/>
                    <w:left w:val="none" w:sz="0" w:space="0" w:color="auto"/>
                    <w:bottom w:val="none" w:sz="0" w:space="0" w:color="auto"/>
                    <w:right w:val="none" w:sz="0" w:space="0" w:color="auto"/>
                  </w:divBdr>
                </w:div>
                <w:div w:id="1044670409">
                  <w:marLeft w:val="0"/>
                  <w:marRight w:val="0"/>
                  <w:marTop w:val="0"/>
                  <w:marBottom w:val="0"/>
                  <w:divBdr>
                    <w:top w:val="none" w:sz="0" w:space="0" w:color="auto"/>
                    <w:left w:val="none" w:sz="0" w:space="0" w:color="auto"/>
                    <w:bottom w:val="none" w:sz="0" w:space="0" w:color="auto"/>
                    <w:right w:val="none" w:sz="0" w:space="0" w:color="auto"/>
                  </w:divBdr>
                </w:div>
                <w:div w:id="1725904144">
                  <w:marLeft w:val="0"/>
                  <w:marRight w:val="0"/>
                  <w:marTop w:val="0"/>
                  <w:marBottom w:val="0"/>
                  <w:divBdr>
                    <w:top w:val="none" w:sz="0" w:space="0" w:color="auto"/>
                    <w:left w:val="none" w:sz="0" w:space="0" w:color="auto"/>
                    <w:bottom w:val="none" w:sz="0" w:space="0" w:color="auto"/>
                    <w:right w:val="none" w:sz="0" w:space="0" w:color="auto"/>
                  </w:divBdr>
                </w:div>
                <w:div w:id="2067487849">
                  <w:marLeft w:val="0"/>
                  <w:marRight w:val="0"/>
                  <w:marTop w:val="0"/>
                  <w:marBottom w:val="0"/>
                  <w:divBdr>
                    <w:top w:val="none" w:sz="0" w:space="0" w:color="auto"/>
                    <w:left w:val="none" w:sz="0" w:space="0" w:color="auto"/>
                    <w:bottom w:val="none" w:sz="0" w:space="0" w:color="auto"/>
                    <w:right w:val="none" w:sz="0" w:space="0" w:color="auto"/>
                  </w:divBdr>
                </w:div>
                <w:div w:id="716509357">
                  <w:marLeft w:val="0"/>
                  <w:marRight w:val="0"/>
                  <w:marTop w:val="0"/>
                  <w:marBottom w:val="0"/>
                  <w:divBdr>
                    <w:top w:val="none" w:sz="0" w:space="0" w:color="auto"/>
                    <w:left w:val="none" w:sz="0" w:space="0" w:color="auto"/>
                    <w:bottom w:val="none" w:sz="0" w:space="0" w:color="auto"/>
                    <w:right w:val="none" w:sz="0" w:space="0" w:color="auto"/>
                  </w:divBdr>
                </w:div>
                <w:div w:id="255870413">
                  <w:marLeft w:val="0"/>
                  <w:marRight w:val="0"/>
                  <w:marTop w:val="0"/>
                  <w:marBottom w:val="0"/>
                  <w:divBdr>
                    <w:top w:val="none" w:sz="0" w:space="0" w:color="auto"/>
                    <w:left w:val="none" w:sz="0" w:space="0" w:color="auto"/>
                    <w:bottom w:val="none" w:sz="0" w:space="0" w:color="auto"/>
                    <w:right w:val="none" w:sz="0" w:space="0" w:color="auto"/>
                  </w:divBdr>
                </w:div>
                <w:div w:id="1408310937">
                  <w:marLeft w:val="0"/>
                  <w:marRight w:val="0"/>
                  <w:marTop w:val="0"/>
                  <w:marBottom w:val="0"/>
                  <w:divBdr>
                    <w:top w:val="none" w:sz="0" w:space="0" w:color="auto"/>
                    <w:left w:val="none" w:sz="0" w:space="0" w:color="auto"/>
                    <w:bottom w:val="none" w:sz="0" w:space="0" w:color="auto"/>
                    <w:right w:val="none" w:sz="0" w:space="0" w:color="auto"/>
                  </w:divBdr>
                </w:div>
                <w:div w:id="1235775449">
                  <w:marLeft w:val="0"/>
                  <w:marRight w:val="0"/>
                  <w:marTop w:val="0"/>
                  <w:marBottom w:val="0"/>
                  <w:divBdr>
                    <w:top w:val="none" w:sz="0" w:space="0" w:color="auto"/>
                    <w:left w:val="none" w:sz="0" w:space="0" w:color="auto"/>
                    <w:bottom w:val="none" w:sz="0" w:space="0" w:color="auto"/>
                    <w:right w:val="none" w:sz="0" w:space="0" w:color="auto"/>
                  </w:divBdr>
                </w:div>
                <w:div w:id="1632441533">
                  <w:marLeft w:val="0"/>
                  <w:marRight w:val="0"/>
                  <w:marTop w:val="0"/>
                  <w:marBottom w:val="0"/>
                  <w:divBdr>
                    <w:top w:val="none" w:sz="0" w:space="0" w:color="auto"/>
                    <w:left w:val="none" w:sz="0" w:space="0" w:color="auto"/>
                    <w:bottom w:val="none" w:sz="0" w:space="0" w:color="auto"/>
                    <w:right w:val="none" w:sz="0" w:space="0" w:color="auto"/>
                  </w:divBdr>
                </w:div>
                <w:div w:id="1854801762">
                  <w:marLeft w:val="0"/>
                  <w:marRight w:val="0"/>
                  <w:marTop w:val="0"/>
                  <w:marBottom w:val="0"/>
                  <w:divBdr>
                    <w:top w:val="none" w:sz="0" w:space="0" w:color="auto"/>
                    <w:left w:val="none" w:sz="0" w:space="0" w:color="auto"/>
                    <w:bottom w:val="none" w:sz="0" w:space="0" w:color="auto"/>
                    <w:right w:val="none" w:sz="0" w:space="0" w:color="auto"/>
                  </w:divBdr>
                </w:div>
                <w:div w:id="1288780530">
                  <w:marLeft w:val="0"/>
                  <w:marRight w:val="0"/>
                  <w:marTop w:val="0"/>
                  <w:marBottom w:val="0"/>
                  <w:divBdr>
                    <w:top w:val="none" w:sz="0" w:space="0" w:color="auto"/>
                    <w:left w:val="none" w:sz="0" w:space="0" w:color="auto"/>
                    <w:bottom w:val="none" w:sz="0" w:space="0" w:color="auto"/>
                    <w:right w:val="none" w:sz="0" w:space="0" w:color="auto"/>
                  </w:divBdr>
                </w:div>
                <w:div w:id="708646085">
                  <w:marLeft w:val="0"/>
                  <w:marRight w:val="0"/>
                  <w:marTop w:val="0"/>
                  <w:marBottom w:val="0"/>
                  <w:divBdr>
                    <w:top w:val="none" w:sz="0" w:space="0" w:color="auto"/>
                    <w:left w:val="none" w:sz="0" w:space="0" w:color="auto"/>
                    <w:bottom w:val="none" w:sz="0" w:space="0" w:color="auto"/>
                    <w:right w:val="none" w:sz="0" w:space="0" w:color="auto"/>
                  </w:divBdr>
                </w:div>
                <w:div w:id="2035567801">
                  <w:marLeft w:val="0"/>
                  <w:marRight w:val="0"/>
                  <w:marTop w:val="0"/>
                  <w:marBottom w:val="0"/>
                  <w:divBdr>
                    <w:top w:val="none" w:sz="0" w:space="0" w:color="auto"/>
                    <w:left w:val="none" w:sz="0" w:space="0" w:color="auto"/>
                    <w:bottom w:val="none" w:sz="0" w:space="0" w:color="auto"/>
                    <w:right w:val="none" w:sz="0" w:space="0" w:color="auto"/>
                  </w:divBdr>
                </w:div>
                <w:div w:id="1769886104">
                  <w:marLeft w:val="0"/>
                  <w:marRight w:val="0"/>
                  <w:marTop w:val="0"/>
                  <w:marBottom w:val="0"/>
                  <w:divBdr>
                    <w:top w:val="none" w:sz="0" w:space="0" w:color="auto"/>
                    <w:left w:val="none" w:sz="0" w:space="0" w:color="auto"/>
                    <w:bottom w:val="none" w:sz="0" w:space="0" w:color="auto"/>
                    <w:right w:val="none" w:sz="0" w:space="0" w:color="auto"/>
                  </w:divBdr>
                </w:div>
                <w:div w:id="1238977533">
                  <w:marLeft w:val="0"/>
                  <w:marRight w:val="0"/>
                  <w:marTop w:val="0"/>
                  <w:marBottom w:val="0"/>
                  <w:divBdr>
                    <w:top w:val="none" w:sz="0" w:space="0" w:color="auto"/>
                    <w:left w:val="none" w:sz="0" w:space="0" w:color="auto"/>
                    <w:bottom w:val="none" w:sz="0" w:space="0" w:color="auto"/>
                    <w:right w:val="none" w:sz="0" w:space="0" w:color="auto"/>
                  </w:divBdr>
                </w:div>
                <w:div w:id="582884330">
                  <w:marLeft w:val="0"/>
                  <w:marRight w:val="0"/>
                  <w:marTop w:val="0"/>
                  <w:marBottom w:val="0"/>
                  <w:divBdr>
                    <w:top w:val="none" w:sz="0" w:space="0" w:color="auto"/>
                    <w:left w:val="none" w:sz="0" w:space="0" w:color="auto"/>
                    <w:bottom w:val="none" w:sz="0" w:space="0" w:color="auto"/>
                    <w:right w:val="none" w:sz="0" w:space="0" w:color="auto"/>
                  </w:divBdr>
                </w:div>
                <w:div w:id="516698210">
                  <w:marLeft w:val="0"/>
                  <w:marRight w:val="0"/>
                  <w:marTop w:val="0"/>
                  <w:marBottom w:val="0"/>
                  <w:divBdr>
                    <w:top w:val="none" w:sz="0" w:space="0" w:color="auto"/>
                    <w:left w:val="none" w:sz="0" w:space="0" w:color="auto"/>
                    <w:bottom w:val="none" w:sz="0" w:space="0" w:color="auto"/>
                    <w:right w:val="none" w:sz="0" w:space="0" w:color="auto"/>
                  </w:divBdr>
                </w:div>
                <w:div w:id="1801147809">
                  <w:marLeft w:val="0"/>
                  <w:marRight w:val="0"/>
                  <w:marTop w:val="0"/>
                  <w:marBottom w:val="0"/>
                  <w:divBdr>
                    <w:top w:val="none" w:sz="0" w:space="0" w:color="auto"/>
                    <w:left w:val="none" w:sz="0" w:space="0" w:color="auto"/>
                    <w:bottom w:val="none" w:sz="0" w:space="0" w:color="auto"/>
                    <w:right w:val="none" w:sz="0" w:space="0" w:color="auto"/>
                  </w:divBdr>
                </w:div>
                <w:div w:id="1406420361">
                  <w:marLeft w:val="0"/>
                  <w:marRight w:val="0"/>
                  <w:marTop w:val="0"/>
                  <w:marBottom w:val="0"/>
                  <w:divBdr>
                    <w:top w:val="none" w:sz="0" w:space="0" w:color="auto"/>
                    <w:left w:val="none" w:sz="0" w:space="0" w:color="auto"/>
                    <w:bottom w:val="none" w:sz="0" w:space="0" w:color="auto"/>
                    <w:right w:val="none" w:sz="0" w:space="0" w:color="auto"/>
                  </w:divBdr>
                </w:div>
                <w:div w:id="460615004">
                  <w:marLeft w:val="0"/>
                  <w:marRight w:val="0"/>
                  <w:marTop w:val="0"/>
                  <w:marBottom w:val="0"/>
                  <w:divBdr>
                    <w:top w:val="none" w:sz="0" w:space="0" w:color="auto"/>
                    <w:left w:val="none" w:sz="0" w:space="0" w:color="auto"/>
                    <w:bottom w:val="none" w:sz="0" w:space="0" w:color="auto"/>
                    <w:right w:val="none" w:sz="0" w:space="0" w:color="auto"/>
                  </w:divBdr>
                </w:div>
                <w:div w:id="1166634158">
                  <w:marLeft w:val="0"/>
                  <w:marRight w:val="0"/>
                  <w:marTop w:val="0"/>
                  <w:marBottom w:val="0"/>
                  <w:divBdr>
                    <w:top w:val="none" w:sz="0" w:space="0" w:color="auto"/>
                    <w:left w:val="none" w:sz="0" w:space="0" w:color="auto"/>
                    <w:bottom w:val="none" w:sz="0" w:space="0" w:color="auto"/>
                    <w:right w:val="none" w:sz="0" w:space="0" w:color="auto"/>
                  </w:divBdr>
                </w:div>
                <w:div w:id="396053233">
                  <w:marLeft w:val="0"/>
                  <w:marRight w:val="0"/>
                  <w:marTop w:val="0"/>
                  <w:marBottom w:val="0"/>
                  <w:divBdr>
                    <w:top w:val="none" w:sz="0" w:space="0" w:color="auto"/>
                    <w:left w:val="none" w:sz="0" w:space="0" w:color="auto"/>
                    <w:bottom w:val="none" w:sz="0" w:space="0" w:color="auto"/>
                    <w:right w:val="none" w:sz="0" w:space="0" w:color="auto"/>
                  </w:divBdr>
                </w:div>
                <w:div w:id="1392919527">
                  <w:marLeft w:val="0"/>
                  <w:marRight w:val="0"/>
                  <w:marTop w:val="0"/>
                  <w:marBottom w:val="0"/>
                  <w:divBdr>
                    <w:top w:val="none" w:sz="0" w:space="0" w:color="auto"/>
                    <w:left w:val="none" w:sz="0" w:space="0" w:color="auto"/>
                    <w:bottom w:val="none" w:sz="0" w:space="0" w:color="auto"/>
                    <w:right w:val="none" w:sz="0" w:space="0" w:color="auto"/>
                  </w:divBdr>
                </w:div>
                <w:div w:id="410349498">
                  <w:marLeft w:val="0"/>
                  <w:marRight w:val="0"/>
                  <w:marTop w:val="0"/>
                  <w:marBottom w:val="0"/>
                  <w:divBdr>
                    <w:top w:val="none" w:sz="0" w:space="0" w:color="auto"/>
                    <w:left w:val="none" w:sz="0" w:space="0" w:color="auto"/>
                    <w:bottom w:val="none" w:sz="0" w:space="0" w:color="auto"/>
                    <w:right w:val="none" w:sz="0" w:space="0" w:color="auto"/>
                  </w:divBdr>
                </w:div>
                <w:div w:id="820314529">
                  <w:marLeft w:val="0"/>
                  <w:marRight w:val="0"/>
                  <w:marTop w:val="0"/>
                  <w:marBottom w:val="0"/>
                  <w:divBdr>
                    <w:top w:val="none" w:sz="0" w:space="0" w:color="auto"/>
                    <w:left w:val="none" w:sz="0" w:space="0" w:color="auto"/>
                    <w:bottom w:val="none" w:sz="0" w:space="0" w:color="auto"/>
                    <w:right w:val="none" w:sz="0" w:space="0" w:color="auto"/>
                  </w:divBdr>
                </w:div>
                <w:div w:id="697850926">
                  <w:marLeft w:val="0"/>
                  <w:marRight w:val="0"/>
                  <w:marTop w:val="0"/>
                  <w:marBottom w:val="0"/>
                  <w:divBdr>
                    <w:top w:val="none" w:sz="0" w:space="0" w:color="auto"/>
                    <w:left w:val="none" w:sz="0" w:space="0" w:color="auto"/>
                    <w:bottom w:val="none" w:sz="0" w:space="0" w:color="auto"/>
                    <w:right w:val="none" w:sz="0" w:space="0" w:color="auto"/>
                  </w:divBdr>
                </w:div>
                <w:div w:id="2088725089">
                  <w:marLeft w:val="0"/>
                  <w:marRight w:val="0"/>
                  <w:marTop w:val="0"/>
                  <w:marBottom w:val="0"/>
                  <w:divBdr>
                    <w:top w:val="none" w:sz="0" w:space="0" w:color="auto"/>
                    <w:left w:val="none" w:sz="0" w:space="0" w:color="auto"/>
                    <w:bottom w:val="none" w:sz="0" w:space="0" w:color="auto"/>
                    <w:right w:val="none" w:sz="0" w:space="0" w:color="auto"/>
                  </w:divBdr>
                </w:div>
                <w:div w:id="1829052312">
                  <w:marLeft w:val="0"/>
                  <w:marRight w:val="0"/>
                  <w:marTop w:val="0"/>
                  <w:marBottom w:val="0"/>
                  <w:divBdr>
                    <w:top w:val="none" w:sz="0" w:space="0" w:color="auto"/>
                    <w:left w:val="none" w:sz="0" w:space="0" w:color="auto"/>
                    <w:bottom w:val="none" w:sz="0" w:space="0" w:color="auto"/>
                    <w:right w:val="none" w:sz="0" w:space="0" w:color="auto"/>
                  </w:divBdr>
                </w:div>
                <w:div w:id="1958095730">
                  <w:marLeft w:val="0"/>
                  <w:marRight w:val="0"/>
                  <w:marTop w:val="0"/>
                  <w:marBottom w:val="0"/>
                  <w:divBdr>
                    <w:top w:val="none" w:sz="0" w:space="0" w:color="auto"/>
                    <w:left w:val="none" w:sz="0" w:space="0" w:color="auto"/>
                    <w:bottom w:val="none" w:sz="0" w:space="0" w:color="auto"/>
                    <w:right w:val="none" w:sz="0" w:space="0" w:color="auto"/>
                  </w:divBdr>
                </w:div>
              </w:divsChild>
            </w:div>
            <w:div w:id="711731745">
              <w:marLeft w:val="0"/>
              <w:marRight w:val="0"/>
              <w:marTop w:val="0"/>
              <w:marBottom w:val="0"/>
              <w:divBdr>
                <w:top w:val="none" w:sz="0" w:space="0" w:color="auto"/>
                <w:left w:val="none" w:sz="0" w:space="0" w:color="auto"/>
                <w:bottom w:val="none" w:sz="0" w:space="0" w:color="auto"/>
                <w:right w:val="none" w:sz="0" w:space="0" w:color="auto"/>
              </w:divBdr>
              <w:divsChild>
                <w:div w:id="1400011558">
                  <w:marLeft w:val="0"/>
                  <w:marRight w:val="0"/>
                  <w:marTop w:val="0"/>
                  <w:marBottom w:val="0"/>
                  <w:divBdr>
                    <w:top w:val="none" w:sz="0" w:space="0" w:color="auto"/>
                    <w:left w:val="none" w:sz="0" w:space="0" w:color="auto"/>
                    <w:bottom w:val="none" w:sz="0" w:space="0" w:color="auto"/>
                    <w:right w:val="none" w:sz="0" w:space="0" w:color="auto"/>
                  </w:divBdr>
                </w:div>
                <w:div w:id="837844981">
                  <w:marLeft w:val="0"/>
                  <w:marRight w:val="0"/>
                  <w:marTop w:val="0"/>
                  <w:marBottom w:val="0"/>
                  <w:divBdr>
                    <w:top w:val="none" w:sz="0" w:space="0" w:color="auto"/>
                    <w:left w:val="none" w:sz="0" w:space="0" w:color="auto"/>
                    <w:bottom w:val="none" w:sz="0" w:space="0" w:color="auto"/>
                    <w:right w:val="none" w:sz="0" w:space="0" w:color="auto"/>
                  </w:divBdr>
                </w:div>
                <w:div w:id="1428309081">
                  <w:marLeft w:val="0"/>
                  <w:marRight w:val="0"/>
                  <w:marTop w:val="0"/>
                  <w:marBottom w:val="0"/>
                  <w:divBdr>
                    <w:top w:val="none" w:sz="0" w:space="0" w:color="auto"/>
                    <w:left w:val="none" w:sz="0" w:space="0" w:color="auto"/>
                    <w:bottom w:val="none" w:sz="0" w:space="0" w:color="auto"/>
                    <w:right w:val="none" w:sz="0" w:space="0" w:color="auto"/>
                  </w:divBdr>
                </w:div>
                <w:div w:id="1223953676">
                  <w:marLeft w:val="0"/>
                  <w:marRight w:val="0"/>
                  <w:marTop w:val="0"/>
                  <w:marBottom w:val="0"/>
                  <w:divBdr>
                    <w:top w:val="none" w:sz="0" w:space="0" w:color="auto"/>
                    <w:left w:val="none" w:sz="0" w:space="0" w:color="auto"/>
                    <w:bottom w:val="none" w:sz="0" w:space="0" w:color="auto"/>
                    <w:right w:val="none" w:sz="0" w:space="0" w:color="auto"/>
                  </w:divBdr>
                </w:div>
                <w:div w:id="378168681">
                  <w:marLeft w:val="0"/>
                  <w:marRight w:val="0"/>
                  <w:marTop w:val="0"/>
                  <w:marBottom w:val="0"/>
                  <w:divBdr>
                    <w:top w:val="none" w:sz="0" w:space="0" w:color="auto"/>
                    <w:left w:val="none" w:sz="0" w:space="0" w:color="auto"/>
                    <w:bottom w:val="none" w:sz="0" w:space="0" w:color="auto"/>
                    <w:right w:val="none" w:sz="0" w:space="0" w:color="auto"/>
                  </w:divBdr>
                </w:div>
                <w:div w:id="543755096">
                  <w:marLeft w:val="0"/>
                  <w:marRight w:val="0"/>
                  <w:marTop w:val="0"/>
                  <w:marBottom w:val="0"/>
                  <w:divBdr>
                    <w:top w:val="none" w:sz="0" w:space="0" w:color="auto"/>
                    <w:left w:val="none" w:sz="0" w:space="0" w:color="auto"/>
                    <w:bottom w:val="none" w:sz="0" w:space="0" w:color="auto"/>
                    <w:right w:val="none" w:sz="0" w:space="0" w:color="auto"/>
                  </w:divBdr>
                </w:div>
                <w:div w:id="139734041">
                  <w:marLeft w:val="0"/>
                  <w:marRight w:val="0"/>
                  <w:marTop w:val="0"/>
                  <w:marBottom w:val="0"/>
                  <w:divBdr>
                    <w:top w:val="none" w:sz="0" w:space="0" w:color="auto"/>
                    <w:left w:val="none" w:sz="0" w:space="0" w:color="auto"/>
                    <w:bottom w:val="none" w:sz="0" w:space="0" w:color="auto"/>
                    <w:right w:val="none" w:sz="0" w:space="0" w:color="auto"/>
                  </w:divBdr>
                </w:div>
                <w:div w:id="1509295228">
                  <w:marLeft w:val="0"/>
                  <w:marRight w:val="0"/>
                  <w:marTop w:val="0"/>
                  <w:marBottom w:val="0"/>
                  <w:divBdr>
                    <w:top w:val="none" w:sz="0" w:space="0" w:color="auto"/>
                    <w:left w:val="none" w:sz="0" w:space="0" w:color="auto"/>
                    <w:bottom w:val="none" w:sz="0" w:space="0" w:color="auto"/>
                    <w:right w:val="none" w:sz="0" w:space="0" w:color="auto"/>
                  </w:divBdr>
                </w:div>
                <w:div w:id="2132892948">
                  <w:marLeft w:val="0"/>
                  <w:marRight w:val="0"/>
                  <w:marTop w:val="0"/>
                  <w:marBottom w:val="0"/>
                  <w:divBdr>
                    <w:top w:val="none" w:sz="0" w:space="0" w:color="auto"/>
                    <w:left w:val="none" w:sz="0" w:space="0" w:color="auto"/>
                    <w:bottom w:val="none" w:sz="0" w:space="0" w:color="auto"/>
                    <w:right w:val="none" w:sz="0" w:space="0" w:color="auto"/>
                  </w:divBdr>
                </w:div>
                <w:div w:id="2085451817">
                  <w:marLeft w:val="0"/>
                  <w:marRight w:val="0"/>
                  <w:marTop w:val="0"/>
                  <w:marBottom w:val="0"/>
                  <w:divBdr>
                    <w:top w:val="none" w:sz="0" w:space="0" w:color="auto"/>
                    <w:left w:val="none" w:sz="0" w:space="0" w:color="auto"/>
                    <w:bottom w:val="none" w:sz="0" w:space="0" w:color="auto"/>
                    <w:right w:val="none" w:sz="0" w:space="0" w:color="auto"/>
                  </w:divBdr>
                </w:div>
                <w:div w:id="773400006">
                  <w:marLeft w:val="0"/>
                  <w:marRight w:val="0"/>
                  <w:marTop w:val="0"/>
                  <w:marBottom w:val="0"/>
                  <w:divBdr>
                    <w:top w:val="none" w:sz="0" w:space="0" w:color="auto"/>
                    <w:left w:val="none" w:sz="0" w:space="0" w:color="auto"/>
                    <w:bottom w:val="none" w:sz="0" w:space="0" w:color="auto"/>
                    <w:right w:val="none" w:sz="0" w:space="0" w:color="auto"/>
                  </w:divBdr>
                </w:div>
                <w:div w:id="1054308549">
                  <w:marLeft w:val="0"/>
                  <w:marRight w:val="0"/>
                  <w:marTop w:val="0"/>
                  <w:marBottom w:val="0"/>
                  <w:divBdr>
                    <w:top w:val="none" w:sz="0" w:space="0" w:color="auto"/>
                    <w:left w:val="none" w:sz="0" w:space="0" w:color="auto"/>
                    <w:bottom w:val="none" w:sz="0" w:space="0" w:color="auto"/>
                    <w:right w:val="none" w:sz="0" w:space="0" w:color="auto"/>
                  </w:divBdr>
                </w:div>
                <w:div w:id="152334428">
                  <w:marLeft w:val="0"/>
                  <w:marRight w:val="0"/>
                  <w:marTop w:val="0"/>
                  <w:marBottom w:val="0"/>
                  <w:divBdr>
                    <w:top w:val="none" w:sz="0" w:space="0" w:color="auto"/>
                    <w:left w:val="none" w:sz="0" w:space="0" w:color="auto"/>
                    <w:bottom w:val="none" w:sz="0" w:space="0" w:color="auto"/>
                    <w:right w:val="none" w:sz="0" w:space="0" w:color="auto"/>
                  </w:divBdr>
                </w:div>
                <w:div w:id="76172017">
                  <w:marLeft w:val="0"/>
                  <w:marRight w:val="0"/>
                  <w:marTop w:val="0"/>
                  <w:marBottom w:val="0"/>
                  <w:divBdr>
                    <w:top w:val="none" w:sz="0" w:space="0" w:color="auto"/>
                    <w:left w:val="none" w:sz="0" w:space="0" w:color="auto"/>
                    <w:bottom w:val="none" w:sz="0" w:space="0" w:color="auto"/>
                    <w:right w:val="none" w:sz="0" w:space="0" w:color="auto"/>
                  </w:divBdr>
                </w:div>
                <w:div w:id="2046976743">
                  <w:marLeft w:val="0"/>
                  <w:marRight w:val="0"/>
                  <w:marTop w:val="0"/>
                  <w:marBottom w:val="0"/>
                  <w:divBdr>
                    <w:top w:val="none" w:sz="0" w:space="0" w:color="auto"/>
                    <w:left w:val="none" w:sz="0" w:space="0" w:color="auto"/>
                    <w:bottom w:val="none" w:sz="0" w:space="0" w:color="auto"/>
                    <w:right w:val="none" w:sz="0" w:space="0" w:color="auto"/>
                  </w:divBdr>
                </w:div>
                <w:div w:id="868369972">
                  <w:marLeft w:val="0"/>
                  <w:marRight w:val="0"/>
                  <w:marTop w:val="0"/>
                  <w:marBottom w:val="0"/>
                  <w:divBdr>
                    <w:top w:val="none" w:sz="0" w:space="0" w:color="auto"/>
                    <w:left w:val="none" w:sz="0" w:space="0" w:color="auto"/>
                    <w:bottom w:val="none" w:sz="0" w:space="0" w:color="auto"/>
                    <w:right w:val="none" w:sz="0" w:space="0" w:color="auto"/>
                  </w:divBdr>
                </w:div>
                <w:div w:id="290478401">
                  <w:marLeft w:val="0"/>
                  <w:marRight w:val="0"/>
                  <w:marTop w:val="0"/>
                  <w:marBottom w:val="0"/>
                  <w:divBdr>
                    <w:top w:val="none" w:sz="0" w:space="0" w:color="auto"/>
                    <w:left w:val="none" w:sz="0" w:space="0" w:color="auto"/>
                    <w:bottom w:val="none" w:sz="0" w:space="0" w:color="auto"/>
                    <w:right w:val="none" w:sz="0" w:space="0" w:color="auto"/>
                  </w:divBdr>
                </w:div>
                <w:div w:id="1306737680">
                  <w:marLeft w:val="0"/>
                  <w:marRight w:val="0"/>
                  <w:marTop w:val="0"/>
                  <w:marBottom w:val="0"/>
                  <w:divBdr>
                    <w:top w:val="none" w:sz="0" w:space="0" w:color="auto"/>
                    <w:left w:val="none" w:sz="0" w:space="0" w:color="auto"/>
                    <w:bottom w:val="none" w:sz="0" w:space="0" w:color="auto"/>
                    <w:right w:val="none" w:sz="0" w:space="0" w:color="auto"/>
                  </w:divBdr>
                </w:div>
                <w:div w:id="10953240">
                  <w:marLeft w:val="0"/>
                  <w:marRight w:val="0"/>
                  <w:marTop w:val="0"/>
                  <w:marBottom w:val="0"/>
                  <w:divBdr>
                    <w:top w:val="none" w:sz="0" w:space="0" w:color="auto"/>
                    <w:left w:val="none" w:sz="0" w:space="0" w:color="auto"/>
                    <w:bottom w:val="none" w:sz="0" w:space="0" w:color="auto"/>
                    <w:right w:val="none" w:sz="0" w:space="0" w:color="auto"/>
                  </w:divBdr>
                </w:div>
                <w:div w:id="449279049">
                  <w:marLeft w:val="0"/>
                  <w:marRight w:val="0"/>
                  <w:marTop w:val="0"/>
                  <w:marBottom w:val="0"/>
                  <w:divBdr>
                    <w:top w:val="none" w:sz="0" w:space="0" w:color="auto"/>
                    <w:left w:val="none" w:sz="0" w:space="0" w:color="auto"/>
                    <w:bottom w:val="none" w:sz="0" w:space="0" w:color="auto"/>
                    <w:right w:val="none" w:sz="0" w:space="0" w:color="auto"/>
                  </w:divBdr>
                </w:div>
                <w:div w:id="585115421">
                  <w:marLeft w:val="0"/>
                  <w:marRight w:val="0"/>
                  <w:marTop w:val="0"/>
                  <w:marBottom w:val="0"/>
                  <w:divBdr>
                    <w:top w:val="none" w:sz="0" w:space="0" w:color="auto"/>
                    <w:left w:val="none" w:sz="0" w:space="0" w:color="auto"/>
                    <w:bottom w:val="none" w:sz="0" w:space="0" w:color="auto"/>
                    <w:right w:val="none" w:sz="0" w:space="0" w:color="auto"/>
                  </w:divBdr>
                </w:div>
                <w:div w:id="558587772">
                  <w:marLeft w:val="0"/>
                  <w:marRight w:val="0"/>
                  <w:marTop w:val="0"/>
                  <w:marBottom w:val="0"/>
                  <w:divBdr>
                    <w:top w:val="none" w:sz="0" w:space="0" w:color="auto"/>
                    <w:left w:val="none" w:sz="0" w:space="0" w:color="auto"/>
                    <w:bottom w:val="none" w:sz="0" w:space="0" w:color="auto"/>
                    <w:right w:val="none" w:sz="0" w:space="0" w:color="auto"/>
                  </w:divBdr>
                </w:div>
                <w:div w:id="1764380275">
                  <w:marLeft w:val="0"/>
                  <w:marRight w:val="0"/>
                  <w:marTop w:val="0"/>
                  <w:marBottom w:val="0"/>
                  <w:divBdr>
                    <w:top w:val="none" w:sz="0" w:space="0" w:color="auto"/>
                    <w:left w:val="none" w:sz="0" w:space="0" w:color="auto"/>
                    <w:bottom w:val="none" w:sz="0" w:space="0" w:color="auto"/>
                    <w:right w:val="none" w:sz="0" w:space="0" w:color="auto"/>
                  </w:divBdr>
                </w:div>
                <w:div w:id="863981919">
                  <w:marLeft w:val="0"/>
                  <w:marRight w:val="0"/>
                  <w:marTop w:val="0"/>
                  <w:marBottom w:val="0"/>
                  <w:divBdr>
                    <w:top w:val="none" w:sz="0" w:space="0" w:color="auto"/>
                    <w:left w:val="none" w:sz="0" w:space="0" w:color="auto"/>
                    <w:bottom w:val="none" w:sz="0" w:space="0" w:color="auto"/>
                    <w:right w:val="none" w:sz="0" w:space="0" w:color="auto"/>
                  </w:divBdr>
                </w:div>
                <w:div w:id="636491256">
                  <w:marLeft w:val="0"/>
                  <w:marRight w:val="0"/>
                  <w:marTop w:val="0"/>
                  <w:marBottom w:val="0"/>
                  <w:divBdr>
                    <w:top w:val="none" w:sz="0" w:space="0" w:color="auto"/>
                    <w:left w:val="none" w:sz="0" w:space="0" w:color="auto"/>
                    <w:bottom w:val="none" w:sz="0" w:space="0" w:color="auto"/>
                    <w:right w:val="none" w:sz="0" w:space="0" w:color="auto"/>
                  </w:divBdr>
                </w:div>
                <w:div w:id="519583567">
                  <w:marLeft w:val="0"/>
                  <w:marRight w:val="0"/>
                  <w:marTop w:val="0"/>
                  <w:marBottom w:val="0"/>
                  <w:divBdr>
                    <w:top w:val="none" w:sz="0" w:space="0" w:color="auto"/>
                    <w:left w:val="none" w:sz="0" w:space="0" w:color="auto"/>
                    <w:bottom w:val="none" w:sz="0" w:space="0" w:color="auto"/>
                    <w:right w:val="none" w:sz="0" w:space="0" w:color="auto"/>
                  </w:divBdr>
                </w:div>
                <w:div w:id="1222517785">
                  <w:marLeft w:val="0"/>
                  <w:marRight w:val="0"/>
                  <w:marTop w:val="0"/>
                  <w:marBottom w:val="0"/>
                  <w:divBdr>
                    <w:top w:val="none" w:sz="0" w:space="0" w:color="auto"/>
                    <w:left w:val="none" w:sz="0" w:space="0" w:color="auto"/>
                    <w:bottom w:val="none" w:sz="0" w:space="0" w:color="auto"/>
                    <w:right w:val="none" w:sz="0" w:space="0" w:color="auto"/>
                  </w:divBdr>
                </w:div>
                <w:div w:id="962268581">
                  <w:marLeft w:val="0"/>
                  <w:marRight w:val="0"/>
                  <w:marTop w:val="0"/>
                  <w:marBottom w:val="0"/>
                  <w:divBdr>
                    <w:top w:val="none" w:sz="0" w:space="0" w:color="auto"/>
                    <w:left w:val="none" w:sz="0" w:space="0" w:color="auto"/>
                    <w:bottom w:val="none" w:sz="0" w:space="0" w:color="auto"/>
                    <w:right w:val="none" w:sz="0" w:space="0" w:color="auto"/>
                  </w:divBdr>
                </w:div>
                <w:div w:id="1533610469">
                  <w:marLeft w:val="0"/>
                  <w:marRight w:val="0"/>
                  <w:marTop w:val="0"/>
                  <w:marBottom w:val="0"/>
                  <w:divBdr>
                    <w:top w:val="none" w:sz="0" w:space="0" w:color="auto"/>
                    <w:left w:val="none" w:sz="0" w:space="0" w:color="auto"/>
                    <w:bottom w:val="none" w:sz="0" w:space="0" w:color="auto"/>
                    <w:right w:val="none" w:sz="0" w:space="0" w:color="auto"/>
                  </w:divBdr>
                </w:div>
                <w:div w:id="186404845">
                  <w:marLeft w:val="0"/>
                  <w:marRight w:val="0"/>
                  <w:marTop w:val="0"/>
                  <w:marBottom w:val="0"/>
                  <w:divBdr>
                    <w:top w:val="none" w:sz="0" w:space="0" w:color="auto"/>
                    <w:left w:val="none" w:sz="0" w:space="0" w:color="auto"/>
                    <w:bottom w:val="none" w:sz="0" w:space="0" w:color="auto"/>
                    <w:right w:val="none" w:sz="0" w:space="0" w:color="auto"/>
                  </w:divBdr>
                </w:div>
                <w:div w:id="1489322596">
                  <w:marLeft w:val="0"/>
                  <w:marRight w:val="0"/>
                  <w:marTop w:val="0"/>
                  <w:marBottom w:val="0"/>
                  <w:divBdr>
                    <w:top w:val="none" w:sz="0" w:space="0" w:color="auto"/>
                    <w:left w:val="none" w:sz="0" w:space="0" w:color="auto"/>
                    <w:bottom w:val="none" w:sz="0" w:space="0" w:color="auto"/>
                    <w:right w:val="none" w:sz="0" w:space="0" w:color="auto"/>
                  </w:divBdr>
                </w:div>
                <w:div w:id="1285766723">
                  <w:marLeft w:val="0"/>
                  <w:marRight w:val="0"/>
                  <w:marTop w:val="0"/>
                  <w:marBottom w:val="0"/>
                  <w:divBdr>
                    <w:top w:val="none" w:sz="0" w:space="0" w:color="auto"/>
                    <w:left w:val="none" w:sz="0" w:space="0" w:color="auto"/>
                    <w:bottom w:val="none" w:sz="0" w:space="0" w:color="auto"/>
                    <w:right w:val="none" w:sz="0" w:space="0" w:color="auto"/>
                  </w:divBdr>
                </w:div>
                <w:div w:id="685600784">
                  <w:marLeft w:val="0"/>
                  <w:marRight w:val="0"/>
                  <w:marTop w:val="0"/>
                  <w:marBottom w:val="0"/>
                  <w:divBdr>
                    <w:top w:val="none" w:sz="0" w:space="0" w:color="auto"/>
                    <w:left w:val="none" w:sz="0" w:space="0" w:color="auto"/>
                    <w:bottom w:val="none" w:sz="0" w:space="0" w:color="auto"/>
                    <w:right w:val="none" w:sz="0" w:space="0" w:color="auto"/>
                  </w:divBdr>
                </w:div>
                <w:div w:id="653991799">
                  <w:marLeft w:val="0"/>
                  <w:marRight w:val="0"/>
                  <w:marTop w:val="0"/>
                  <w:marBottom w:val="0"/>
                  <w:divBdr>
                    <w:top w:val="none" w:sz="0" w:space="0" w:color="auto"/>
                    <w:left w:val="none" w:sz="0" w:space="0" w:color="auto"/>
                    <w:bottom w:val="none" w:sz="0" w:space="0" w:color="auto"/>
                    <w:right w:val="none" w:sz="0" w:space="0" w:color="auto"/>
                  </w:divBdr>
                </w:div>
                <w:div w:id="748163581">
                  <w:marLeft w:val="0"/>
                  <w:marRight w:val="0"/>
                  <w:marTop w:val="0"/>
                  <w:marBottom w:val="0"/>
                  <w:divBdr>
                    <w:top w:val="none" w:sz="0" w:space="0" w:color="auto"/>
                    <w:left w:val="none" w:sz="0" w:space="0" w:color="auto"/>
                    <w:bottom w:val="none" w:sz="0" w:space="0" w:color="auto"/>
                    <w:right w:val="none" w:sz="0" w:space="0" w:color="auto"/>
                  </w:divBdr>
                </w:div>
                <w:div w:id="1614050946">
                  <w:marLeft w:val="0"/>
                  <w:marRight w:val="0"/>
                  <w:marTop w:val="0"/>
                  <w:marBottom w:val="0"/>
                  <w:divBdr>
                    <w:top w:val="none" w:sz="0" w:space="0" w:color="auto"/>
                    <w:left w:val="none" w:sz="0" w:space="0" w:color="auto"/>
                    <w:bottom w:val="none" w:sz="0" w:space="0" w:color="auto"/>
                    <w:right w:val="none" w:sz="0" w:space="0" w:color="auto"/>
                  </w:divBdr>
                </w:div>
                <w:div w:id="909727097">
                  <w:marLeft w:val="0"/>
                  <w:marRight w:val="0"/>
                  <w:marTop w:val="0"/>
                  <w:marBottom w:val="0"/>
                  <w:divBdr>
                    <w:top w:val="none" w:sz="0" w:space="0" w:color="auto"/>
                    <w:left w:val="none" w:sz="0" w:space="0" w:color="auto"/>
                    <w:bottom w:val="none" w:sz="0" w:space="0" w:color="auto"/>
                    <w:right w:val="none" w:sz="0" w:space="0" w:color="auto"/>
                  </w:divBdr>
                </w:div>
                <w:div w:id="167982845">
                  <w:marLeft w:val="0"/>
                  <w:marRight w:val="0"/>
                  <w:marTop w:val="0"/>
                  <w:marBottom w:val="0"/>
                  <w:divBdr>
                    <w:top w:val="none" w:sz="0" w:space="0" w:color="auto"/>
                    <w:left w:val="none" w:sz="0" w:space="0" w:color="auto"/>
                    <w:bottom w:val="none" w:sz="0" w:space="0" w:color="auto"/>
                    <w:right w:val="none" w:sz="0" w:space="0" w:color="auto"/>
                  </w:divBdr>
                </w:div>
                <w:div w:id="1585846042">
                  <w:marLeft w:val="0"/>
                  <w:marRight w:val="0"/>
                  <w:marTop w:val="0"/>
                  <w:marBottom w:val="0"/>
                  <w:divBdr>
                    <w:top w:val="none" w:sz="0" w:space="0" w:color="auto"/>
                    <w:left w:val="none" w:sz="0" w:space="0" w:color="auto"/>
                    <w:bottom w:val="none" w:sz="0" w:space="0" w:color="auto"/>
                    <w:right w:val="none" w:sz="0" w:space="0" w:color="auto"/>
                  </w:divBdr>
                </w:div>
                <w:div w:id="1637178215">
                  <w:marLeft w:val="0"/>
                  <w:marRight w:val="0"/>
                  <w:marTop w:val="0"/>
                  <w:marBottom w:val="0"/>
                  <w:divBdr>
                    <w:top w:val="none" w:sz="0" w:space="0" w:color="auto"/>
                    <w:left w:val="none" w:sz="0" w:space="0" w:color="auto"/>
                    <w:bottom w:val="none" w:sz="0" w:space="0" w:color="auto"/>
                    <w:right w:val="none" w:sz="0" w:space="0" w:color="auto"/>
                  </w:divBdr>
                </w:div>
                <w:div w:id="1117336665">
                  <w:marLeft w:val="0"/>
                  <w:marRight w:val="0"/>
                  <w:marTop w:val="0"/>
                  <w:marBottom w:val="0"/>
                  <w:divBdr>
                    <w:top w:val="none" w:sz="0" w:space="0" w:color="auto"/>
                    <w:left w:val="none" w:sz="0" w:space="0" w:color="auto"/>
                    <w:bottom w:val="none" w:sz="0" w:space="0" w:color="auto"/>
                    <w:right w:val="none" w:sz="0" w:space="0" w:color="auto"/>
                  </w:divBdr>
                </w:div>
                <w:div w:id="1368064201">
                  <w:marLeft w:val="0"/>
                  <w:marRight w:val="0"/>
                  <w:marTop w:val="0"/>
                  <w:marBottom w:val="0"/>
                  <w:divBdr>
                    <w:top w:val="none" w:sz="0" w:space="0" w:color="auto"/>
                    <w:left w:val="none" w:sz="0" w:space="0" w:color="auto"/>
                    <w:bottom w:val="none" w:sz="0" w:space="0" w:color="auto"/>
                    <w:right w:val="none" w:sz="0" w:space="0" w:color="auto"/>
                  </w:divBdr>
                </w:div>
                <w:div w:id="2066684862">
                  <w:marLeft w:val="0"/>
                  <w:marRight w:val="0"/>
                  <w:marTop w:val="0"/>
                  <w:marBottom w:val="0"/>
                  <w:divBdr>
                    <w:top w:val="none" w:sz="0" w:space="0" w:color="auto"/>
                    <w:left w:val="none" w:sz="0" w:space="0" w:color="auto"/>
                    <w:bottom w:val="none" w:sz="0" w:space="0" w:color="auto"/>
                    <w:right w:val="none" w:sz="0" w:space="0" w:color="auto"/>
                  </w:divBdr>
                </w:div>
                <w:div w:id="428892052">
                  <w:marLeft w:val="0"/>
                  <w:marRight w:val="0"/>
                  <w:marTop w:val="0"/>
                  <w:marBottom w:val="0"/>
                  <w:divBdr>
                    <w:top w:val="none" w:sz="0" w:space="0" w:color="auto"/>
                    <w:left w:val="none" w:sz="0" w:space="0" w:color="auto"/>
                    <w:bottom w:val="none" w:sz="0" w:space="0" w:color="auto"/>
                    <w:right w:val="none" w:sz="0" w:space="0" w:color="auto"/>
                  </w:divBdr>
                </w:div>
                <w:div w:id="561870762">
                  <w:marLeft w:val="0"/>
                  <w:marRight w:val="0"/>
                  <w:marTop w:val="0"/>
                  <w:marBottom w:val="0"/>
                  <w:divBdr>
                    <w:top w:val="none" w:sz="0" w:space="0" w:color="auto"/>
                    <w:left w:val="none" w:sz="0" w:space="0" w:color="auto"/>
                    <w:bottom w:val="none" w:sz="0" w:space="0" w:color="auto"/>
                    <w:right w:val="none" w:sz="0" w:space="0" w:color="auto"/>
                  </w:divBdr>
                </w:div>
                <w:div w:id="1495755484">
                  <w:marLeft w:val="0"/>
                  <w:marRight w:val="0"/>
                  <w:marTop w:val="0"/>
                  <w:marBottom w:val="0"/>
                  <w:divBdr>
                    <w:top w:val="none" w:sz="0" w:space="0" w:color="auto"/>
                    <w:left w:val="none" w:sz="0" w:space="0" w:color="auto"/>
                    <w:bottom w:val="none" w:sz="0" w:space="0" w:color="auto"/>
                    <w:right w:val="none" w:sz="0" w:space="0" w:color="auto"/>
                  </w:divBdr>
                </w:div>
                <w:div w:id="801268505">
                  <w:marLeft w:val="0"/>
                  <w:marRight w:val="0"/>
                  <w:marTop w:val="0"/>
                  <w:marBottom w:val="0"/>
                  <w:divBdr>
                    <w:top w:val="none" w:sz="0" w:space="0" w:color="auto"/>
                    <w:left w:val="none" w:sz="0" w:space="0" w:color="auto"/>
                    <w:bottom w:val="none" w:sz="0" w:space="0" w:color="auto"/>
                    <w:right w:val="none" w:sz="0" w:space="0" w:color="auto"/>
                  </w:divBdr>
                </w:div>
                <w:div w:id="325743896">
                  <w:marLeft w:val="0"/>
                  <w:marRight w:val="0"/>
                  <w:marTop w:val="0"/>
                  <w:marBottom w:val="0"/>
                  <w:divBdr>
                    <w:top w:val="none" w:sz="0" w:space="0" w:color="auto"/>
                    <w:left w:val="none" w:sz="0" w:space="0" w:color="auto"/>
                    <w:bottom w:val="none" w:sz="0" w:space="0" w:color="auto"/>
                    <w:right w:val="none" w:sz="0" w:space="0" w:color="auto"/>
                  </w:divBdr>
                </w:div>
                <w:div w:id="1008748042">
                  <w:marLeft w:val="0"/>
                  <w:marRight w:val="0"/>
                  <w:marTop w:val="0"/>
                  <w:marBottom w:val="0"/>
                  <w:divBdr>
                    <w:top w:val="none" w:sz="0" w:space="0" w:color="auto"/>
                    <w:left w:val="none" w:sz="0" w:space="0" w:color="auto"/>
                    <w:bottom w:val="none" w:sz="0" w:space="0" w:color="auto"/>
                    <w:right w:val="none" w:sz="0" w:space="0" w:color="auto"/>
                  </w:divBdr>
                </w:div>
                <w:div w:id="140116977">
                  <w:marLeft w:val="0"/>
                  <w:marRight w:val="0"/>
                  <w:marTop w:val="0"/>
                  <w:marBottom w:val="0"/>
                  <w:divBdr>
                    <w:top w:val="none" w:sz="0" w:space="0" w:color="auto"/>
                    <w:left w:val="none" w:sz="0" w:space="0" w:color="auto"/>
                    <w:bottom w:val="none" w:sz="0" w:space="0" w:color="auto"/>
                    <w:right w:val="none" w:sz="0" w:space="0" w:color="auto"/>
                  </w:divBdr>
                </w:div>
                <w:div w:id="2116173398">
                  <w:marLeft w:val="0"/>
                  <w:marRight w:val="0"/>
                  <w:marTop w:val="0"/>
                  <w:marBottom w:val="0"/>
                  <w:divBdr>
                    <w:top w:val="none" w:sz="0" w:space="0" w:color="auto"/>
                    <w:left w:val="none" w:sz="0" w:space="0" w:color="auto"/>
                    <w:bottom w:val="none" w:sz="0" w:space="0" w:color="auto"/>
                    <w:right w:val="none" w:sz="0" w:space="0" w:color="auto"/>
                  </w:divBdr>
                </w:div>
                <w:div w:id="1821801684">
                  <w:marLeft w:val="0"/>
                  <w:marRight w:val="0"/>
                  <w:marTop w:val="0"/>
                  <w:marBottom w:val="0"/>
                  <w:divBdr>
                    <w:top w:val="none" w:sz="0" w:space="0" w:color="auto"/>
                    <w:left w:val="none" w:sz="0" w:space="0" w:color="auto"/>
                    <w:bottom w:val="none" w:sz="0" w:space="0" w:color="auto"/>
                    <w:right w:val="none" w:sz="0" w:space="0" w:color="auto"/>
                  </w:divBdr>
                </w:div>
                <w:div w:id="1715153490">
                  <w:marLeft w:val="0"/>
                  <w:marRight w:val="0"/>
                  <w:marTop w:val="0"/>
                  <w:marBottom w:val="0"/>
                  <w:divBdr>
                    <w:top w:val="none" w:sz="0" w:space="0" w:color="auto"/>
                    <w:left w:val="none" w:sz="0" w:space="0" w:color="auto"/>
                    <w:bottom w:val="none" w:sz="0" w:space="0" w:color="auto"/>
                    <w:right w:val="none" w:sz="0" w:space="0" w:color="auto"/>
                  </w:divBdr>
                </w:div>
                <w:div w:id="1121074643">
                  <w:marLeft w:val="0"/>
                  <w:marRight w:val="0"/>
                  <w:marTop w:val="0"/>
                  <w:marBottom w:val="0"/>
                  <w:divBdr>
                    <w:top w:val="none" w:sz="0" w:space="0" w:color="auto"/>
                    <w:left w:val="none" w:sz="0" w:space="0" w:color="auto"/>
                    <w:bottom w:val="none" w:sz="0" w:space="0" w:color="auto"/>
                    <w:right w:val="none" w:sz="0" w:space="0" w:color="auto"/>
                  </w:divBdr>
                </w:div>
                <w:div w:id="975335655">
                  <w:marLeft w:val="0"/>
                  <w:marRight w:val="0"/>
                  <w:marTop w:val="0"/>
                  <w:marBottom w:val="0"/>
                  <w:divBdr>
                    <w:top w:val="none" w:sz="0" w:space="0" w:color="auto"/>
                    <w:left w:val="none" w:sz="0" w:space="0" w:color="auto"/>
                    <w:bottom w:val="none" w:sz="0" w:space="0" w:color="auto"/>
                    <w:right w:val="none" w:sz="0" w:space="0" w:color="auto"/>
                  </w:divBdr>
                </w:div>
                <w:div w:id="767972179">
                  <w:marLeft w:val="0"/>
                  <w:marRight w:val="0"/>
                  <w:marTop w:val="0"/>
                  <w:marBottom w:val="0"/>
                  <w:divBdr>
                    <w:top w:val="none" w:sz="0" w:space="0" w:color="auto"/>
                    <w:left w:val="none" w:sz="0" w:space="0" w:color="auto"/>
                    <w:bottom w:val="none" w:sz="0" w:space="0" w:color="auto"/>
                    <w:right w:val="none" w:sz="0" w:space="0" w:color="auto"/>
                  </w:divBdr>
                </w:div>
                <w:div w:id="903180460">
                  <w:marLeft w:val="0"/>
                  <w:marRight w:val="0"/>
                  <w:marTop w:val="0"/>
                  <w:marBottom w:val="0"/>
                  <w:divBdr>
                    <w:top w:val="none" w:sz="0" w:space="0" w:color="auto"/>
                    <w:left w:val="none" w:sz="0" w:space="0" w:color="auto"/>
                    <w:bottom w:val="none" w:sz="0" w:space="0" w:color="auto"/>
                    <w:right w:val="none" w:sz="0" w:space="0" w:color="auto"/>
                  </w:divBdr>
                </w:div>
                <w:div w:id="1649627112">
                  <w:marLeft w:val="0"/>
                  <w:marRight w:val="0"/>
                  <w:marTop w:val="0"/>
                  <w:marBottom w:val="0"/>
                  <w:divBdr>
                    <w:top w:val="none" w:sz="0" w:space="0" w:color="auto"/>
                    <w:left w:val="none" w:sz="0" w:space="0" w:color="auto"/>
                    <w:bottom w:val="none" w:sz="0" w:space="0" w:color="auto"/>
                    <w:right w:val="none" w:sz="0" w:space="0" w:color="auto"/>
                  </w:divBdr>
                </w:div>
                <w:div w:id="1756778233">
                  <w:marLeft w:val="0"/>
                  <w:marRight w:val="0"/>
                  <w:marTop w:val="0"/>
                  <w:marBottom w:val="0"/>
                  <w:divBdr>
                    <w:top w:val="none" w:sz="0" w:space="0" w:color="auto"/>
                    <w:left w:val="none" w:sz="0" w:space="0" w:color="auto"/>
                    <w:bottom w:val="none" w:sz="0" w:space="0" w:color="auto"/>
                    <w:right w:val="none" w:sz="0" w:space="0" w:color="auto"/>
                  </w:divBdr>
                </w:div>
                <w:div w:id="129858912">
                  <w:marLeft w:val="0"/>
                  <w:marRight w:val="0"/>
                  <w:marTop w:val="0"/>
                  <w:marBottom w:val="0"/>
                  <w:divBdr>
                    <w:top w:val="none" w:sz="0" w:space="0" w:color="auto"/>
                    <w:left w:val="none" w:sz="0" w:space="0" w:color="auto"/>
                    <w:bottom w:val="none" w:sz="0" w:space="0" w:color="auto"/>
                    <w:right w:val="none" w:sz="0" w:space="0" w:color="auto"/>
                  </w:divBdr>
                </w:div>
                <w:div w:id="1527788386">
                  <w:marLeft w:val="0"/>
                  <w:marRight w:val="0"/>
                  <w:marTop w:val="0"/>
                  <w:marBottom w:val="0"/>
                  <w:divBdr>
                    <w:top w:val="none" w:sz="0" w:space="0" w:color="auto"/>
                    <w:left w:val="none" w:sz="0" w:space="0" w:color="auto"/>
                    <w:bottom w:val="none" w:sz="0" w:space="0" w:color="auto"/>
                    <w:right w:val="none" w:sz="0" w:space="0" w:color="auto"/>
                  </w:divBdr>
                </w:div>
                <w:div w:id="800461347">
                  <w:marLeft w:val="0"/>
                  <w:marRight w:val="0"/>
                  <w:marTop w:val="0"/>
                  <w:marBottom w:val="0"/>
                  <w:divBdr>
                    <w:top w:val="none" w:sz="0" w:space="0" w:color="auto"/>
                    <w:left w:val="none" w:sz="0" w:space="0" w:color="auto"/>
                    <w:bottom w:val="none" w:sz="0" w:space="0" w:color="auto"/>
                    <w:right w:val="none" w:sz="0" w:space="0" w:color="auto"/>
                  </w:divBdr>
                </w:div>
                <w:div w:id="765272092">
                  <w:marLeft w:val="0"/>
                  <w:marRight w:val="0"/>
                  <w:marTop w:val="0"/>
                  <w:marBottom w:val="0"/>
                  <w:divBdr>
                    <w:top w:val="none" w:sz="0" w:space="0" w:color="auto"/>
                    <w:left w:val="none" w:sz="0" w:space="0" w:color="auto"/>
                    <w:bottom w:val="none" w:sz="0" w:space="0" w:color="auto"/>
                    <w:right w:val="none" w:sz="0" w:space="0" w:color="auto"/>
                  </w:divBdr>
                </w:div>
                <w:div w:id="1117792126">
                  <w:marLeft w:val="0"/>
                  <w:marRight w:val="0"/>
                  <w:marTop w:val="0"/>
                  <w:marBottom w:val="0"/>
                  <w:divBdr>
                    <w:top w:val="none" w:sz="0" w:space="0" w:color="auto"/>
                    <w:left w:val="none" w:sz="0" w:space="0" w:color="auto"/>
                    <w:bottom w:val="none" w:sz="0" w:space="0" w:color="auto"/>
                    <w:right w:val="none" w:sz="0" w:space="0" w:color="auto"/>
                  </w:divBdr>
                </w:div>
                <w:div w:id="1253129389">
                  <w:marLeft w:val="0"/>
                  <w:marRight w:val="0"/>
                  <w:marTop w:val="0"/>
                  <w:marBottom w:val="0"/>
                  <w:divBdr>
                    <w:top w:val="none" w:sz="0" w:space="0" w:color="auto"/>
                    <w:left w:val="none" w:sz="0" w:space="0" w:color="auto"/>
                    <w:bottom w:val="none" w:sz="0" w:space="0" w:color="auto"/>
                    <w:right w:val="none" w:sz="0" w:space="0" w:color="auto"/>
                  </w:divBdr>
                </w:div>
                <w:div w:id="1649897175">
                  <w:marLeft w:val="0"/>
                  <w:marRight w:val="0"/>
                  <w:marTop w:val="0"/>
                  <w:marBottom w:val="0"/>
                  <w:divBdr>
                    <w:top w:val="none" w:sz="0" w:space="0" w:color="auto"/>
                    <w:left w:val="none" w:sz="0" w:space="0" w:color="auto"/>
                    <w:bottom w:val="none" w:sz="0" w:space="0" w:color="auto"/>
                    <w:right w:val="none" w:sz="0" w:space="0" w:color="auto"/>
                  </w:divBdr>
                </w:div>
                <w:div w:id="563416577">
                  <w:marLeft w:val="0"/>
                  <w:marRight w:val="0"/>
                  <w:marTop w:val="0"/>
                  <w:marBottom w:val="0"/>
                  <w:divBdr>
                    <w:top w:val="none" w:sz="0" w:space="0" w:color="auto"/>
                    <w:left w:val="none" w:sz="0" w:space="0" w:color="auto"/>
                    <w:bottom w:val="none" w:sz="0" w:space="0" w:color="auto"/>
                    <w:right w:val="none" w:sz="0" w:space="0" w:color="auto"/>
                  </w:divBdr>
                </w:div>
                <w:div w:id="196159669">
                  <w:marLeft w:val="0"/>
                  <w:marRight w:val="0"/>
                  <w:marTop w:val="0"/>
                  <w:marBottom w:val="0"/>
                  <w:divBdr>
                    <w:top w:val="none" w:sz="0" w:space="0" w:color="auto"/>
                    <w:left w:val="none" w:sz="0" w:space="0" w:color="auto"/>
                    <w:bottom w:val="none" w:sz="0" w:space="0" w:color="auto"/>
                    <w:right w:val="none" w:sz="0" w:space="0" w:color="auto"/>
                  </w:divBdr>
                </w:div>
                <w:div w:id="1138844235">
                  <w:marLeft w:val="0"/>
                  <w:marRight w:val="0"/>
                  <w:marTop w:val="0"/>
                  <w:marBottom w:val="0"/>
                  <w:divBdr>
                    <w:top w:val="none" w:sz="0" w:space="0" w:color="auto"/>
                    <w:left w:val="none" w:sz="0" w:space="0" w:color="auto"/>
                    <w:bottom w:val="none" w:sz="0" w:space="0" w:color="auto"/>
                    <w:right w:val="none" w:sz="0" w:space="0" w:color="auto"/>
                  </w:divBdr>
                </w:div>
                <w:div w:id="877351350">
                  <w:marLeft w:val="0"/>
                  <w:marRight w:val="0"/>
                  <w:marTop w:val="0"/>
                  <w:marBottom w:val="0"/>
                  <w:divBdr>
                    <w:top w:val="none" w:sz="0" w:space="0" w:color="auto"/>
                    <w:left w:val="none" w:sz="0" w:space="0" w:color="auto"/>
                    <w:bottom w:val="none" w:sz="0" w:space="0" w:color="auto"/>
                    <w:right w:val="none" w:sz="0" w:space="0" w:color="auto"/>
                  </w:divBdr>
                </w:div>
                <w:div w:id="2064594470">
                  <w:marLeft w:val="0"/>
                  <w:marRight w:val="0"/>
                  <w:marTop w:val="0"/>
                  <w:marBottom w:val="0"/>
                  <w:divBdr>
                    <w:top w:val="none" w:sz="0" w:space="0" w:color="auto"/>
                    <w:left w:val="none" w:sz="0" w:space="0" w:color="auto"/>
                    <w:bottom w:val="none" w:sz="0" w:space="0" w:color="auto"/>
                    <w:right w:val="none" w:sz="0" w:space="0" w:color="auto"/>
                  </w:divBdr>
                </w:div>
                <w:div w:id="363747270">
                  <w:marLeft w:val="0"/>
                  <w:marRight w:val="0"/>
                  <w:marTop w:val="0"/>
                  <w:marBottom w:val="0"/>
                  <w:divBdr>
                    <w:top w:val="none" w:sz="0" w:space="0" w:color="auto"/>
                    <w:left w:val="none" w:sz="0" w:space="0" w:color="auto"/>
                    <w:bottom w:val="none" w:sz="0" w:space="0" w:color="auto"/>
                    <w:right w:val="none" w:sz="0" w:space="0" w:color="auto"/>
                  </w:divBdr>
                </w:div>
                <w:div w:id="1473405522">
                  <w:marLeft w:val="0"/>
                  <w:marRight w:val="0"/>
                  <w:marTop w:val="0"/>
                  <w:marBottom w:val="0"/>
                  <w:divBdr>
                    <w:top w:val="none" w:sz="0" w:space="0" w:color="auto"/>
                    <w:left w:val="none" w:sz="0" w:space="0" w:color="auto"/>
                    <w:bottom w:val="none" w:sz="0" w:space="0" w:color="auto"/>
                    <w:right w:val="none" w:sz="0" w:space="0" w:color="auto"/>
                  </w:divBdr>
                </w:div>
                <w:div w:id="1174346613">
                  <w:marLeft w:val="0"/>
                  <w:marRight w:val="0"/>
                  <w:marTop w:val="0"/>
                  <w:marBottom w:val="0"/>
                  <w:divBdr>
                    <w:top w:val="none" w:sz="0" w:space="0" w:color="auto"/>
                    <w:left w:val="none" w:sz="0" w:space="0" w:color="auto"/>
                    <w:bottom w:val="none" w:sz="0" w:space="0" w:color="auto"/>
                    <w:right w:val="none" w:sz="0" w:space="0" w:color="auto"/>
                  </w:divBdr>
                </w:div>
                <w:div w:id="2001033466">
                  <w:marLeft w:val="0"/>
                  <w:marRight w:val="0"/>
                  <w:marTop w:val="0"/>
                  <w:marBottom w:val="0"/>
                  <w:divBdr>
                    <w:top w:val="none" w:sz="0" w:space="0" w:color="auto"/>
                    <w:left w:val="none" w:sz="0" w:space="0" w:color="auto"/>
                    <w:bottom w:val="none" w:sz="0" w:space="0" w:color="auto"/>
                    <w:right w:val="none" w:sz="0" w:space="0" w:color="auto"/>
                  </w:divBdr>
                </w:div>
                <w:div w:id="1187793693">
                  <w:marLeft w:val="0"/>
                  <w:marRight w:val="0"/>
                  <w:marTop w:val="0"/>
                  <w:marBottom w:val="0"/>
                  <w:divBdr>
                    <w:top w:val="none" w:sz="0" w:space="0" w:color="auto"/>
                    <w:left w:val="none" w:sz="0" w:space="0" w:color="auto"/>
                    <w:bottom w:val="none" w:sz="0" w:space="0" w:color="auto"/>
                    <w:right w:val="none" w:sz="0" w:space="0" w:color="auto"/>
                  </w:divBdr>
                </w:div>
                <w:div w:id="1043286808">
                  <w:marLeft w:val="0"/>
                  <w:marRight w:val="0"/>
                  <w:marTop w:val="0"/>
                  <w:marBottom w:val="0"/>
                  <w:divBdr>
                    <w:top w:val="none" w:sz="0" w:space="0" w:color="auto"/>
                    <w:left w:val="none" w:sz="0" w:space="0" w:color="auto"/>
                    <w:bottom w:val="none" w:sz="0" w:space="0" w:color="auto"/>
                    <w:right w:val="none" w:sz="0" w:space="0" w:color="auto"/>
                  </w:divBdr>
                </w:div>
                <w:div w:id="445581976">
                  <w:marLeft w:val="0"/>
                  <w:marRight w:val="0"/>
                  <w:marTop w:val="0"/>
                  <w:marBottom w:val="0"/>
                  <w:divBdr>
                    <w:top w:val="none" w:sz="0" w:space="0" w:color="auto"/>
                    <w:left w:val="none" w:sz="0" w:space="0" w:color="auto"/>
                    <w:bottom w:val="none" w:sz="0" w:space="0" w:color="auto"/>
                    <w:right w:val="none" w:sz="0" w:space="0" w:color="auto"/>
                  </w:divBdr>
                </w:div>
                <w:div w:id="736632686">
                  <w:marLeft w:val="0"/>
                  <w:marRight w:val="0"/>
                  <w:marTop w:val="0"/>
                  <w:marBottom w:val="0"/>
                  <w:divBdr>
                    <w:top w:val="none" w:sz="0" w:space="0" w:color="auto"/>
                    <w:left w:val="none" w:sz="0" w:space="0" w:color="auto"/>
                    <w:bottom w:val="none" w:sz="0" w:space="0" w:color="auto"/>
                    <w:right w:val="none" w:sz="0" w:space="0" w:color="auto"/>
                  </w:divBdr>
                </w:div>
                <w:div w:id="1689746892">
                  <w:marLeft w:val="0"/>
                  <w:marRight w:val="0"/>
                  <w:marTop w:val="0"/>
                  <w:marBottom w:val="0"/>
                  <w:divBdr>
                    <w:top w:val="none" w:sz="0" w:space="0" w:color="auto"/>
                    <w:left w:val="none" w:sz="0" w:space="0" w:color="auto"/>
                    <w:bottom w:val="none" w:sz="0" w:space="0" w:color="auto"/>
                    <w:right w:val="none" w:sz="0" w:space="0" w:color="auto"/>
                  </w:divBdr>
                </w:div>
                <w:div w:id="137504745">
                  <w:marLeft w:val="0"/>
                  <w:marRight w:val="0"/>
                  <w:marTop w:val="0"/>
                  <w:marBottom w:val="0"/>
                  <w:divBdr>
                    <w:top w:val="none" w:sz="0" w:space="0" w:color="auto"/>
                    <w:left w:val="none" w:sz="0" w:space="0" w:color="auto"/>
                    <w:bottom w:val="none" w:sz="0" w:space="0" w:color="auto"/>
                    <w:right w:val="none" w:sz="0" w:space="0" w:color="auto"/>
                  </w:divBdr>
                </w:div>
                <w:div w:id="2026900747">
                  <w:marLeft w:val="0"/>
                  <w:marRight w:val="0"/>
                  <w:marTop w:val="0"/>
                  <w:marBottom w:val="0"/>
                  <w:divBdr>
                    <w:top w:val="none" w:sz="0" w:space="0" w:color="auto"/>
                    <w:left w:val="none" w:sz="0" w:space="0" w:color="auto"/>
                    <w:bottom w:val="none" w:sz="0" w:space="0" w:color="auto"/>
                    <w:right w:val="none" w:sz="0" w:space="0" w:color="auto"/>
                  </w:divBdr>
                </w:div>
                <w:div w:id="1316640491">
                  <w:marLeft w:val="0"/>
                  <w:marRight w:val="0"/>
                  <w:marTop w:val="0"/>
                  <w:marBottom w:val="0"/>
                  <w:divBdr>
                    <w:top w:val="none" w:sz="0" w:space="0" w:color="auto"/>
                    <w:left w:val="none" w:sz="0" w:space="0" w:color="auto"/>
                    <w:bottom w:val="none" w:sz="0" w:space="0" w:color="auto"/>
                    <w:right w:val="none" w:sz="0" w:space="0" w:color="auto"/>
                  </w:divBdr>
                </w:div>
                <w:div w:id="1897817060">
                  <w:marLeft w:val="0"/>
                  <w:marRight w:val="0"/>
                  <w:marTop w:val="0"/>
                  <w:marBottom w:val="0"/>
                  <w:divBdr>
                    <w:top w:val="none" w:sz="0" w:space="0" w:color="auto"/>
                    <w:left w:val="none" w:sz="0" w:space="0" w:color="auto"/>
                    <w:bottom w:val="none" w:sz="0" w:space="0" w:color="auto"/>
                    <w:right w:val="none" w:sz="0" w:space="0" w:color="auto"/>
                  </w:divBdr>
                </w:div>
                <w:div w:id="1238250746">
                  <w:marLeft w:val="0"/>
                  <w:marRight w:val="0"/>
                  <w:marTop w:val="0"/>
                  <w:marBottom w:val="0"/>
                  <w:divBdr>
                    <w:top w:val="none" w:sz="0" w:space="0" w:color="auto"/>
                    <w:left w:val="none" w:sz="0" w:space="0" w:color="auto"/>
                    <w:bottom w:val="none" w:sz="0" w:space="0" w:color="auto"/>
                    <w:right w:val="none" w:sz="0" w:space="0" w:color="auto"/>
                  </w:divBdr>
                </w:div>
                <w:div w:id="245039866">
                  <w:marLeft w:val="0"/>
                  <w:marRight w:val="0"/>
                  <w:marTop w:val="0"/>
                  <w:marBottom w:val="0"/>
                  <w:divBdr>
                    <w:top w:val="none" w:sz="0" w:space="0" w:color="auto"/>
                    <w:left w:val="none" w:sz="0" w:space="0" w:color="auto"/>
                    <w:bottom w:val="none" w:sz="0" w:space="0" w:color="auto"/>
                    <w:right w:val="none" w:sz="0" w:space="0" w:color="auto"/>
                  </w:divBdr>
                </w:div>
                <w:div w:id="162863140">
                  <w:marLeft w:val="0"/>
                  <w:marRight w:val="0"/>
                  <w:marTop w:val="0"/>
                  <w:marBottom w:val="0"/>
                  <w:divBdr>
                    <w:top w:val="none" w:sz="0" w:space="0" w:color="auto"/>
                    <w:left w:val="none" w:sz="0" w:space="0" w:color="auto"/>
                    <w:bottom w:val="none" w:sz="0" w:space="0" w:color="auto"/>
                    <w:right w:val="none" w:sz="0" w:space="0" w:color="auto"/>
                  </w:divBdr>
                </w:div>
                <w:div w:id="245264297">
                  <w:marLeft w:val="0"/>
                  <w:marRight w:val="0"/>
                  <w:marTop w:val="0"/>
                  <w:marBottom w:val="0"/>
                  <w:divBdr>
                    <w:top w:val="none" w:sz="0" w:space="0" w:color="auto"/>
                    <w:left w:val="none" w:sz="0" w:space="0" w:color="auto"/>
                    <w:bottom w:val="none" w:sz="0" w:space="0" w:color="auto"/>
                    <w:right w:val="none" w:sz="0" w:space="0" w:color="auto"/>
                  </w:divBdr>
                </w:div>
                <w:div w:id="608897196">
                  <w:marLeft w:val="0"/>
                  <w:marRight w:val="0"/>
                  <w:marTop w:val="0"/>
                  <w:marBottom w:val="0"/>
                  <w:divBdr>
                    <w:top w:val="none" w:sz="0" w:space="0" w:color="auto"/>
                    <w:left w:val="none" w:sz="0" w:space="0" w:color="auto"/>
                    <w:bottom w:val="none" w:sz="0" w:space="0" w:color="auto"/>
                    <w:right w:val="none" w:sz="0" w:space="0" w:color="auto"/>
                  </w:divBdr>
                </w:div>
                <w:div w:id="97265122">
                  <w:marLeft w:val="0"/>
                  <w:marRight w:val="0"/>
                  <w:marTop w:val="0"/>
                  <w:marBottom w:val="0"/>
                  <w:divBdr>
                    <w:top w:val="none" w:sz="0" w:space="0" w:color="auto"/>
                    <w:left w:val="none" w:sz="0" w:space="0" w:color="auto"/>
                    <w:bottom w:val="none" w:sz="0" w:space="0" w:color="auto"/>
                    <w:right w:val="none" w:sz="0" w:space="0" w:color="auto"/>
                  </w:divBdr>
                </w:div>
                <w:div w:id="188640296">
                  <w:marLeft w:val="0"/>
                  <w:marRight w:val="0"/>
                  <w:marTop w:val="0"/>
                  <w:marBottom w:val="0"/>
                  <w:divBdr>
                    <w:top w:val="none" w:sz="0" w:space="0" w:color="auto"/>
                    <w:left w:val="none" w:sz="0" w:space="0" w:color="auto"/>
                    <w:bottom w:val="none" w:sz="0" w:space="0" w:color="auto"/>
                    <w:right w:val="none" w:sz="0" w:space="0" w:color="auto"/>
                  </w:divBdr>
                </w:div>
                <w:div w:id="259219168">
                  <w:marLeft w:val="0"/>
                  <w:marRight w:val="0"/>
                  <w:marTop w:val="0"/>
                  <w:marBottom w:val="0"/>
                  <w:divBdr>
                    <w:top w:val="none" w:sz="0" w:space="0" w:color="auto"/>
                    <w:left w:val="none" w:sz="0" w:space="0" w:color="auto"/>
                    <w:bottom w:val="none" w:sz="0" w:space="0" w:color="auto"/>
                    <w:right w:val="none" w:sz="0" w:space="0" w:color="auto"/>
                  </w:divBdr>
                </w:div>
                <w:div w:id="1195077618">
                  <w:marLeft w:val="0"/>
                  <w:marRight w:val="0"/>
                  <w:marTop w:val="0"/>
                  <w:marBottom w:val="0"/>
                  <w:divBdr>
                    <w:top w:val="none" w:sz="0" w:space="0" w:color="auto"/>
                    <w:left w:val="none" w:sz="0" w:space="0" w:color="auto"/>
                    <w:bottom w:val="none" w:sz="0" w:space="0" w:color="auto"/>
                    <w:right w:val="none" w:sz="0" w:space="0" w:color="auto"/>
                  </w:divBdr>
                </w:div>
                <w:div w:id="1272085328">
                  <w:marLeft w:val="0"/>
                  <w:marRight w:val="0"/>
                  <w:marTop w:val="0"/>
                  <w:marBottom w:val="0"/>
                  <w:divBdr>
                    <w:top w:val="none" w:sz="0" w:space="0" w:color="auto"/>
                    <w:left w:val="none" w:sz="0" w:space="0" w:color="auto"/>
                    <w:bottom w:val="none" w:sz="0" w:space="0" w:color="auto"/>
                    <w:right w:val="none" w:sz="0" w:space="0" w:color="auto"/>
                  </w:divBdr>
                </w:div>
                <w:div w:id="2100716011">
                  <w:marLeft w:val="0"/>
                  <w:marRight w:val="0"/>
                  <w:marTop w:val="0"/>
                  <w:marBottom w:val="0"/>
                  <w:divBdr>
                    <w:top w:val="none" w:sz="0" w:space="0" w:color="auto"/>
                    <w:left w:val="none" w:sz="0" w:space="0" w:color="auto"/>
                    <w:bottom w:val="none" w:sz="0" w:space="0" w:color="auto"/>
                    <w:right w:val="none" w:sz="0" w:space="0" w:color="auto"/>
                  </w:divBdr>
                </w:div>
                <w:div w:id="772438133">
                  <w:marLeft w:val="0"/>
                  <w:marRight w:val="0"/>
                  <w:marTop w:val="0"/>
                  <w:marBottom w:val="0"/>
                  <w:divBdr>
                    <w:top w:val="none" w:sz="0" w:space="0" w:color="auto"/>
                    <w:left w:val="none" w:sz="0" w:space="0" w:color="auto"/>
                    <w:bottom w:val="none" w:sz="0" w:space="0" w:color="auto"/>
                    <w:right w:val="none" w:sz="0" w:space="0" w:color="auto"/>
                  </w:divBdr>
                </w:div>
                <w:div w:id="1655374111">
                  <w:marLeft w:val="0"/>
                  <w:marRight w:val="0"/>
                  <w:marTop w:val="0"/>
                  <w:marBottom w:val="0"/>
                  <w:divBdr>
                    <w:top w:val="none" w:sz="0" w:space="0" w:color="auto"/>
                    <w:left w:val="none" w:sz="0" w:space="0" w:color="auto"/>
                    <w:bottom w:val="none" w:sz="0" w:space="0" w:color="auto"/>
                    <w:right w:val="none" w:sz="0" w:space="0" w:color="auto"/>
                  </w:divBdr>
                </w:div>
                <w:div w:id="815410861">
                  <w:marLeft w:val="0"/>
                  <w:marRight w:val="0"/>
                  <w:marTop w:val="0"/>
                  <w:marBottom w:val="0"/>
                  <w:divBdr>
                    <w:top w:val="none" w:sz="0" w:space="0" w:color="auto"/>
                    <w:left w:val="none" w:sz="0" w:space="0" w:color="auto"/>
                    <w:bottom w:val="none" w:sz="0" w:space="0" w:color="auto"/>
                    <w:right w:val="none" w:sz="0" w:space="0" w:color="auto"/>
                  </w:divBdr>
                </w:div>
                <w:div w:id="540676168">
                  <w:marLeft w:val="0"/>
                  <w:marRight w:val="0"/>
                  <w:marTop w:val="0"/>
                  <w:marBottom w:val="0"/>
                  <w:divBdr>
                    <w:top w:val="none" w:sz="0" w:space="0" w:color="auto"/>
                    <w:left w:val="none" w:sz="0" w:space="0" w:color="auto"/>
                    <w:bottom w:val="none" w:sz="0" w:space="0" w:color="auto"/>
                    <w:right w:val="none" w:sz="0" w:space="0" w:color="auto"/>
                  </w:divBdr>
                </w:div>
                <w:div w:id="340591335">
                  <w:marLeft w:val="0"/>
                  <w:marRight w:val="0"/>
                  <w:marTop w:val="0"/>
                  <w:marBottom w:val="0"/>
                  <w:divBdr>
                    <w:top w:val="none" w:sz="0" w:space="0" w:color="auto"/>
                    <w:left w:val="none" w:sz="0" w:space="0" w:color="auto"/>
                    <w:bottom w:val="none" w:sz="0" w:space="0" w:color="auto"/>
                    <w:right w:val="none" w:sz="0" w:space="0" w:color="auto"/>
                  </w:divBdr>
                </w:div>
                <w:div w:id="2043624830">
                  <w:marLeft w:val="0"/>
                  <w:marRight w:val="0"/>
                  <w:marTop w:val="0"/>
                  <w:marBottom w:val="0"/>
                  <w:divBdr>
                    <w:top w:val="none" w:sz="0" w:space="0" w:color="auto"/>
                    <w:left w:val="none" w:sz="0" w:space="0" w:color="auto"/>
                    <w:bottom w:val="none" w:sz="0" w:space="0" w:color="auto"/>
                    <w:right w:val="none" w:sz="0" w:space="0" w:color="auto"/>
                  </w:divBdr>
                </w:div>
                <w:div w:id="1360397054">
                  <w:marLeft w:val="0"/>
                  <w:marRight w:val="0"/>
                  <w:marTop w:val="0"/>
                  <w:marBottom w:val="0"/>
                  <w:divBdr>
                    <w:top w:val="none" w:sz="0" w:space="0" w:color="auto"/>
                    <w:left w:val="none" w:sz="0" w:space="0" w:color="auto"/>
                    <w:bottom w:val="none" w:sz="0" w:space="0" w:color="auto"/>
                    <w:right w:val="none" w:sz="0" w:space="0" w:color="auto"/>
                  </w:divBdr>
                </w:div>
                <w:div w:id="1645356461">
                  <w:marLeft w:val="0"/>
                  <w:marRight w:val="0"/>
                  <w:marTop w:val="0"/>
                  <w:marBottom w:val="0"/>
                  <w:divBdr>
                    <w:top w:val="none" w:sz="0" w:space="0" w:color="auto"/>
                    <w:left w:val="none" w:sz="0" w:space="0" w:color="auto"/>
                    <w:bottom w:val="none" w:sz="0" w:space="0" w:color="auto"/>
                    <w:right w:val="none" w:sz="0" w:space="0" w:color="auto"/>
                  </w:divBdr>
                </w:div>
                <w:div w:id="1879927905">
                  <w:marLeft w:val="0"/>
                  <w:marRight w:val="0"/>
                  <w:marTop w:val="0"/>
                  <w:marBottom w:val="0"/>
                  <w:divBdr>
                    <w:top w:val="none" w:sz="0" w:space="0" w:color="auto"/>
                    <w:left w:val="none" w:sz="0" w:space="0" w:color="auto"/>
                    <w:bottom w:val="none" w:sz="0" w:space="0" w:color="auto"/>
                    <w:right w:val="none" w:sz="0" w:space="0" w:color="auto"/>
                  </w:divBdr>
                </w:div>
                <w:div w:id="1635522297">
                  <w:marLeft w:val="0"/>
                  <w:marRight w:val="0"/>
                  <w:marTop w:val="0"/>
                  <w:marBottom w:val="0"/>
                  <w:divBdr>
                    <w:top w:val="none" w:sz="0" w:space="0" w:color="auto"/>
                    <w:left w:val="none" w:sz="0" w:space="0" w:color="auto"/>
                    <w:bottom w:val="none" w:sz="0" w:space="0" w:color="auto"/>
                    <w:right w:val="none" w:sz="0" w:space="0" w:color="auto"/>
                  </w:divBdr>
                </w:div>
                <w:div w:id="1606229440">
                  <w:marLeft w:val="0"/>
                  <w:marRight w:val="0"/>
                  <w:marTop w:val="0"/>
                  <w:marBottom w:val="0"/>
                  <w:divBdr>
                    <w:top w:val="none" w:sz="0" w:space="0" w:color="auto"/>
                    <w:left w:val="none" w:sz="0" w:space="0" w:color="auto"/>
                    <w:bottom w:val="none" w:sz="0" w:space="0" w:color="auto"/>
                    <w:right w:val="none" w:sz="0" w:space="0" w:color="auto"/>
                  </w:divBdr>
                </w:div>
                <w:div w:id="258874703">
                  <w:marLeft w:val="0"/>
                  <w:marRight w:val="0"/>
                  <w:marTop w:val="0"/>
                  <w:marBottom w:val="0"/>
                  <w:divBdr>
                    <w:top w:val="none" w:sz="0" w:space="0" w:color="auto"/>
                    <w:left w:val="none" w:sz="0" w:space="0" w:color="auto"/>
                    <w:bottom w:val="none" w:sz="0" w:space="0" w:color="auto"/>
                    <w:right w:val="none" w:sz="0" w:space="0" w:color="auto"/>
                  </w:divBdr>
                </w:div>
                <w:div w:id="280232665">
                  <w:marLeft w:val="0"/>
                  <w:marRight w:val="0"/>
                  <w:marTop w:val="0"/>
                  <w:marBottom w:val="0"/>
                  <w:divBdr>
                    <w:top w:val="none" w:sz="0" w:space="0" w:color="auto"/>
                    <w:left w:val="none" w:sz="0" w:space="0" w:color="auto"/>
                    <w:bottom w:val="none" w:sz="0" w:space="0" w:color="auto"/>
                    <w:right w:val="none" w:sz="0" w:space="0" w:color="auto"/>
                  </w:divBdr>
                </w:div>
                <w:div w:id="446169575">
                  <w:marLeft w:val="0"/>
                  <w:marRight w:val="0"/>
                  <w:marTop w:val="0"/>
                  <w:marBottom w:val="0"/>
                  <w:divBdr>
                    <w:top w:val="none" w:sz="0" w:space="0" w:color="auto"/>
                    <w:left w:val="none" w:sz="0" w:space="0" w:color="auto"/>
                    <w:bottom w:val="none" w:sz="0" w:space="0" w:color="auto"/>
                    <w:right w:val="none" w:sz="0" w:space="0" w:color="auto"/>
                  </w:divBdr>
                </w:div>
                <w:div w:id="1334265654">
                  <w:marLeft w:val="0"/>
                  <w:marRight w:val="0"/>
                  <w:marTop w:val="0"/>
                  <w:marBottom w:val="0"/>
                  <w:divBdr>
                    <w:top w:val="none" w:sz="0" w:space="0" w:color="auto"/>
                    <w:left w:val="none" w:sz="0" w:space="0" w:color="auto"/>
                    <w:bottom w:val="none" w:sz="0" w:space="0" w:color="auto"/>
                    <w:right w:val="none" w:sz="0" w:space="0" w:color="auto"/>
                  </w:divBdr>
                </w:div>
                <w:div w:id="1824002527">
                  <w:marLeft w:val="0"/>
                  <w:marRight w:val="0"/>
                  <w:marTop w:val="0"/>
                  <w:marBottom w:val="0"/>
                  <w:divBdr>
                    <w:top w:val="none" w:sz="0" w:space="0" w:color="auto"/>
                    <w:left w:val="none" w:sz="0" w:space="0" w:color="auto"/>
                    <w:bottom w:val="none" w:sz="0" w:space="0" w:color="auto"/>
                    <w:right w:val="none" w:sz="0" w:space="0" w:color="auto"/>
                  </w:divBdr>
                </w:div>
                <w:div w:id="1993559670">
                  <w:marLeft w:val="0"/>
                  <w:marRight w:val="0"/>
                  <w:marTop w:val="0"/>
                  <w:marBottom w:val="0"/>
                  <w:divBdr>
                    <w:top w:val="none" w:sz="0" w:space="0" w:color="auto"/>
                    <w:left w:val="none" w:sz="0" w:space="0" w:color="auto"/>
                    <w:bottom w:val="none" w:sz="0" w:space="0" w:color="auto"/>
                    <w:right w:val="none" w:sz="0" w:space="0" w:color="auto"/>
                  </w:divBdr>
                </w:div>
                <w:div w:id="1719737973">
                  <w:marLeft w:val="0"/>
                  <w:marRight w:val="0"/>
                  <w:marTop w:val="0"/>
                  <w:marBottom w:val="0"/>
                  <w:divBdr>
                    <w:top w:val="none" w:sz="0" w:space="0" w:color="auto"/>
                    <w:left w:val="none" w:sz="0" w:space="0" w:color="auto"/>
                    <w:bottom w:val="none" w:sz="0" w:space="0" w:color="auto"/>
                    <w:right w:val="none" w:sz="0" w:space="0" w:color="auto"/>
                  </w:divBdr>
                </w:div>
                <w:div w:id="601497099">
                  <w:marLeft w:val="0"/>
                  <w:marRight w:val="0"/>
                  <w:marTop w:val="0"/>
                  <w:marBottom w:val="0"/>
                  <w:divBdr>
                    <w:top w:val="none" w:sz="0" w:space="0" w:color="auto"/>
                    <w:left w:val="none" w:sz="0" w:space="0" w:color="auto"/>
                    <w:bottom w:val="none" w:sz="0" w:space="0" w:color="auto"/>
                    <w:right w:val="none" w:sz="0" w:space="0" w:color="auto"/>
                  </w:divBdr>
                </w:div>
                <w:div w:id="132870306">
                  <w:marLeft w:val="0"/>
                  <w:marRight w:val="0"/>
                  <w:marTop w:val="0"/>
                  <w:marBottom w:val="0"/>
                  <w:divBdr>
                    <w:top w:val="none" w:sz="0" w:space="0" w:color="auto"/>
                    <w:left w:val="none" w:sz="0" w:space="0" w:color="auto"/>
                    <w:bottom w:val="none" w:sz="0" w:space="0" w:color="auto"/>
                    <w:right w:val="none" w:sz="0" w:space="0" w:color="auto"/>
                  </w:divBdr>
                </w:div>
                <w:div w:id="970524065">
                  <w:marLeft w:val="0"/>
                  <w:marRight w:val="0"/>
                  <w:marTop w:val="0"/>
                  <w:marBottom w:val="0"/>
                  <w:divBdr>
                    <w:top w:val="none" w:sz="0" w:space="0" w:color="auto"/>
                    <w:left w:val="none" w:sz="0" w:space="0" w:color="auto"/>
                    <w:bottom w:val="none" w:sz="0" w:space="0" w:color="auto"/>
                    <w:right w:val="none" w:sz="0" w:space="0" w:color="auto"/>
                  </w:divBdr>
                </w:div>
                <w:div w:id="1317605859">
                  <w:marLeft w:val="0"/>
                  <w:marRight w:val="0"/>
                  <w:marTop w:val="0"/>
                  <w:marBottom w:val="0"/>
                  <w:divBdr>
                    <w:top w:val="none" w:sz="0" w:space="0" w:color="auto"/>
                    <w:left w:val="none" w:sz="0" w:space="0" w:color="auto"/>
                    <w:bottom w:val="none" w:sz="0" w:space="0" w:color="auto"/>
                    <w:right w:val="none" w:sz="0" w:space="0" w:color="auto"/>
                  </w:divBdr>
                </w:div>
                <w:div w:id="1330138452">
                  <w:marLeft w:val="0"/>
                  <w:marRight w:val="0"/>
                  <w:marTop w:val="0"/>
                  <w:marBottom w:val="0"/>
                  <w:divBdr>
                    <w:top w:val="none" w:sz="0" w:space="0" w:color="auto"/>
                    <w:left w:val="none" w:sz="0" w:space="0" w:color="auto"/>
                    <w:bottom w:val="none" w:sz="0" w:space="0" w:color="auto"/>
                    <w:right w:val="none" w:sz="0" w:space="0" w:color="auto"/>
                  </w:divBdr>
                </w:div>
                <w:div w:id="768934981">
                  <w:marLeft w:val="0"/>
                  <w:marRight w:val="0"/>
                  <w:marTop w:val="0"/>
                  <w:marBottom w:val="0"/>
                  <w:divBdr>
                    <w:top w:val="none" w:sz="0" w:space="0" w:color="auto"/>
                    <w:left w:val="none" w:sz="0" w:space="0" w:color="auto"/>
                    <w:bottom w:val="none" w:sz="0" w:space="0" w:color="auto"/>
                    <w:right w:val="none" w:sz="0" w:space="0" w:color="auto"/>
                  </w:divBdr>
                </w:div>
                <w:div w:id="1414743682">
                  <w:marLeft w:val="0"/>
                  <w:marRight w:val="0"/>
                  <w:marTop w:val="0"/>
                  <w:marBottom w:val="0"/>
                  <w:divBdr>
                    <w:top w:val="none" w:sz="0" w:space="0" w:color="auto"/>
                    <w:left w:val="none" w:sz="0" w:space="0" w:color="auto"/>
                    <w:bottom w:val="none" w:sz="0" w:space="0" w:color="auto"/>
                    <w:right w:val="none" w:sz="0" w:space="0" w:color="auto"/>
                  </w:divBdr>
                </w:div>
                <w:div w:id="1324240793">
                  <w:marLeft w:val="0"/>
                  <w:marRight w:val="0"/>
                  <w:marTop w:val="0"/>
                  <w:marBottom w:val="0"/>
                  <w:divBdr>
                    <w:top w:val="none" w:sz="0" w:space="0" w:color="auto"/>
                    <w:left w:val="none" w:sz="0" w:space="0" w:color="auto"/>
                    <w:bottom w:val="none" w:sz="0" w:space="0" w:color="auto"/>
                    <w:right w:val="none" w:sz="0" w:space="0" w:color="auto"/>
                  </w:divBdr>
                </w:div>
                <w:div w:id="146289507">
                  <w:marLeft w:val="0"/>
                  <w:marRight w:val="0"/>
                  <w:marTop w:val="0"/>
                  <w:marBottom w:val="0"/>
                  <w:divBdr>
                    <w:top w:val="none" w:sz="0" w:space="0" w:color="auto"/>
                    <w:left w:val="none" w:sz="0" w:space="0" w:color="auto"/>
                    <w:bottom w:val="none" w:sz="0" w:space="0" w:color="auto"/>
                    <w:right w:val="none" w:sz="0" w:space="0" w:color="auto"/>
                  </w:divBdr>
                </w:div>
                <w:div w:id="1673680846">
                  <w:marLeft w:val="0"/>
                  <w:marRight w:val="0"/>
                  <w:marTop w:val="0"/>
                  <w:marBottom w:val="0"/>
                  <w:divBdr>
                    <w:top w:val="none" w:sz="0" w:space="0" w:color="auto"/>
                    <w:left w:val="none" w:sz="0" w:space="0" w:color="auto"/>
                    <w:bottom w:val="none" w:sz="0" w:space="0" w:color="auto"/>
                    <w:right w:val="none" w:sz="0" w:space="0" w:color="auto"/>
                  </w:divBdr>
                </w:div>
              </w:divsChild>
            </w:div>
            <w:div w:id="2054427910">
              <w:marLeft w:val="0"/>
              <w:marRight w:val="0"/>
              <w:marTop w:val="0"/>
              <w:marBottom w:val="0"/>
              <w:divBdr>
                <w:top w:val="none" w:sz="0" w:space="0" w:color="auto"/>
                <w:left w:val="none" w:sz="0" w:space="0" w:color="auto"/>
                <w:bottom w:val="none" w:sz="0" w:space="0" w:color="auto"/>
                <w:right w:val="none" w:sz="0" w:space="0" w:color="auto"/>
              </w:divBdr>
              <w:divsChild>
                <w:div w:id="1237401517">
                  <w:marLeft w:val="0"/>
                  <w:marRight w:val="0"/>
                  <w:marTop w:val="0"/>
                  <w:marBottom w:val="0"/>
                  <w:divBdr>
                    <w:top w:val="none" w:sz="0" w:space="0" w:color="auto"/>
                    <w:left w:val="none" w:sz="0" w:space="0" w:color="auto"/>
                    <w:bottom w:val="none" w:sz="0" w:space="0" w:color="auto"/>
                    <w:right w:val="none" w:sz="0" w:space="0" w:color="auto"/>
                  </w:divBdr>
                </w:div>
                <w:div w:id="1468355890">
                  <w:marLeft w:val="0"/>
                  <w:marRight w:val="0"/>
                  <w:marTop w:val="0"/>
                  <w:marBottom w:val="0"/>
                  <w:divBdr>
                    <w:top w:val="none" w:sz="0" w:space="0" w:color="auto"/>
                    <w:left w:val="none" w:sz="0" w:space="0" w:color="auto"/>
                    <w:bottom w:val="none" w:sz="0" w:space="0" w:color="auto"/>
                    <w:right w:val="none" w:sz="0" w:space="0" w:color="auto"/>
                  </w:divBdr>
                </w:div>
                <w:div w:id="1084306281">
                  <w:marLeft w:val="0"/>
                  <w:marRight w:val="0"/>
                  <w:marTop w:val="0"/>
                  <w:marBottom w:val="0"/>
                  <w:divBdr>
                    <w:top w:val="none" w:sz="0" w:space="0" w:color="auto"/>
                    <w:left w:val="none" w:sz="0" w:space="0" w:color="auto"/>
                    <w:bottom w:val="none" w:sz="0" w:space="0" w:color="auto"/>
                    <w:right w:val="none" w:sz="0" w:space="0" w:color="auto"/>
                  </w:divBdr>
                </w:div>
                <w:div w:id="1475175138">
                  <w:marLeft w:val="0"/>
                  <w:marRight w:val="0"/>
                  <w:marTop w:val="0"/>
                  <w:marBottom w:val="0"/>
                  <w:divBdr>
                    <w:top w:val="none" w:sz="0" w:space="0" w:color="auto"/>
                    <w:left w:val="none" w:sz="0" w:space="0" w:color="auto"/>
                    <w:bottom w:val="none" w:sz="0" w:space="0" w:color="auto"/>
                    <w:right w:val="none" w:sz="0" w:space="0" w:color="auto"/>
                  </w:divBdr>
                </w:div>
                <w:div w:id="659967301">
                  <w:marLeft w:val="0"/>
                  <w:marRight w:val="0"/>
                  <w:marTop w:val="0"/>
                  <w:marBottom w:val="0"/>
                  <w:divBdr>
                    <w:top w:val="none" w:sz="0" w:space="0" w:color="auto"/>
                    <w:left w:val="none" w:sz="0" w:space="0" w:color="auto"/>
                    <w:bottom w:val="none" w:sz="0" w:space="0" w:color="auto"/>
                    <w:right w:val="none" w:sz="0" w:space="0" w:color="auto"/>
                  </w:divBdr>
                </w:div>
                <w:div w:id="1695034613">
                  <w:marLeft w:val="0"/>
                  <w:marRight w:val="0"/>
                  <w:marTop w:val="0"/>
                  <w:marBottom w:val="0"/>
                  <w:divBdr>
                    <w:top w:val="none" w:sz="0" w:space="0" w:color="auto"/>
                    <w:left w:val="none" w:sz="0" w:space="0" w:color="auto"/>
                    <w:bottom w:val="none" w:sz="0" w:space="0" w:color="auto"/>
                    <w:right w:val="none" w:sz="0" w:space="0" w:color="auto"/>
                  </w:divBdr>
                </w:div>
                <w:div w:id="1081633767">
                  <w:marLeft w:val="0"/>
                  <w:marRight w:val="0"/>
                  <w:marTop w:val="0"/>
                  <w:marBottom w:val="0"/>
                  <w:divBdr>
                    <w:top w:val="none" w:sz="0" w:space="0" w:color="auto"/>
                    <w:left w:val="none" w:sz="0" w:space="0" w:color="auto"/>
                    <w:bottom w:val="none" w:sz="0" w:space="0" w:color="auto"/>
                    <w:right w:val="none" w:sz="0" w:space="0" w:color="auto"/>
                  </w:divBdr>
                </w:div>
                <w:div w:id="1947423827">
                  <w:marLeft w:val="0"/>
                  <w:marRight w:val="0"/>
                  <w:marTop w:val="0"/>
                  <w:marBottom w:val="0"/>
                  <w:divBdr>
                    <w:top w:val="none" w:sz="0" w:space="0" w:color="auto"/>
                    <w:left w:val="none" w:sz="0" w:space="0" w:color="auto"/>
                    <w:bottom w:val="none" w:sz="0" w:space="0" w:color="auto"/>
                    <w:right w:val="none" w:sz="0" w:space="0" w:color="auto"/>
                  </w:divBdr>
                </w:div>
                <w:div w:id="312953822">
                  <w:marLeft w:val="0"/>
                  <w:marRight w:val="0"/>
                  <w:marTop w:val="0"/>
                  <w:marBottom w:val="0"/>
                  <w:divBdr>
                    <w:top w:val="none" w:sz="0" w:space="0" w:color="auto"/>
                    <w:left w:val="none" w:sz="0" w:space="0" w:color="auto"/>
                    <w:bottom w:val="none" w:sz="0" w:space="0" w:color="auto"/>
                    <w:right w:val="none" w:sz="0" w:space="0" w:color="auto"/>
                  </w:divBdr>
                </w:div>
                <w:div w:id="677317785">
                  <w:marLeft w:val="0"/>
                  <w:marRight w:val="0"/>
                  <w:marTop w:val="0"/>
                  <w:marBottom w:val="0"/>
                  <w:divBdr>
                    <w:top w:val="none" w:sz="0" w:space="0" w:color="auto"/>
                    <w:left w:val="none" w:sz="0" w:space="0" w:color="auto"/>
                    <w:bottom w:val="none" w:sz="0" w:space="0" w:color="auto"/>
                    <w:right w:val="none" w:sz="0" w:space="0" w:color="auto"/>
                  </w:divBdr>
                </w:div>
                <w:div w:id="1297031531">
                  <w:marLeft w:val="0"/>
                  <w:marRight w:val="0"/>
                  <w:marTop w:val="0"/>
                  <w:marBottom w:val="0"/>
                  <w:divBdr>
                    <w:top w:val="none" w:sz="0" w:space="0" w:color="auto"/>
                    <w:left w:val="none" w:sz="0" w:space="0" w:color="auto"/>
                    <w:bottom w:val="none" w:sz="0" w:space="0" w:color="auto"/>
                    <w:right w:val="none" w:sz="0" w:space="0" w:color="auto"/>
                  </w:divBdr>
                </w:div>
                <w:div w:id="1947342968">
                  <w:marLeft w:val="0"/>
                  <w:marRight w:val="0"/>
                  <w:marTop w:val="0"/>
                  <w:marBottom w:val="0"/>
                  <w:divBdr>
                    <w:top w:val="none" w:sz="0" w:space="0" w:color="auto"/>
                    <w:left w:val="none" w:sz="0" w:space="0" w:color="auto"/>
                    <w:bottom w:val="none" w:sz="0" w:space="0" w:color="auto"/>
                    <w:right w:val="none" w:sz="0" w:space="0" w:color="auto"/>
                  </w:divBdr>
                </w:div>
                <w:div w:id="2119567980">
                  <w:marLeft w:val="0"/>
                  <w:marRight w:val="0"/>
                  <w:marTop w:val="0"/>
                  <w:marBottom w:val="0"/>
                  <w:divBdr>
                    <w:top w:val="none" w:sz="0" w:space="0" w:color="auto"/>
                    <w:left w:val="none" w:sz="0" w:space="0" w:color="auto"/>
                    <w:bottom w:val="none" w:sz="0" w:space="0" w:color="auto"/>
                    <w:right w:val="none" w:sz="0" w:space="0" w:color="auto"/>
                  </w:divBdr>
                </w:div>
                <w:div w:id="1883637096">
                  <w:marLeft w:val="0"/>
                  <w:marRight w:val="0"/>
                  <w:marTop w:val="0"/>
                  <w:marBottom w:val="0"/>
                  <w:divBdr>
                    <w:top w:val="none" w:sz="0" w:space="0" w:color="auto"/>
                    <w:left w:val="none" w:sz="0" w:space="0" w:color="auto"/>
                    <w:bottom w:val="none" w:sz="0" w:space="0" w:color="auto"/>
                    <w:right w:val="none" w:sz="0" w:space="0" w:color="auto"/>
                  </w:divBdr>
                </w:div>
                <w:div w:id="875233603">
                  <w:marLeft w:val="0"/>
                  <w:marRight w:val="0"/>
                  <w:marTop w:val="0"/>
                  <w:marBottom w:val="0"/>
                  <w:divBdr>
                    <w:top w:val="none" w:sz="0" w:space="0" w:color="auto"/>
                    <w:left w:val="none" w:sz="0" w:space="0" w:color="auto"/>
                    <w:bottom w:val="none" w:sz="0" w:space="0" w:color="auto"/>
                    <w:right w:val="none" w:sz="0" w:space="0" w:color="auto"/>
                  </w:divBdr>
                </w:div>
                <w:div w:id="1302343042">
                  <w:marLeft w:val="0"/>
                  <w:marRight w:val="0"/>
                  <w:marTop w:val="0"/>
                  <w:marBottom w:val="0"/>
                  <w:divBdr>
                    <w:top w:val="none" w:sz="0" w:space="0" w:color="auto"/>
                    <w:left w:val="none" w:sz="0" w:space="0" w:color="auto"/>
                    <w:bottom w:val="none" w:sz="0" w:space="0" w:color="auto"/>
                    <w:right w:val="none" w:sz="0" w:space="0" w:color="auto"/>
                  </w:divBdr>
                </w:div>
                <w:div w:id="879827039">
                  <w:marLeft w:val="0"/>
                  <w:marRight w:val="0"/>
                  <w:marTop w:val="0"/>
                  <w:marBottom w:val="0"/>
                  <w:divBdr>
                    <w:top w:val="none" w:sz="0" w:space="0" w:color="auto"/>
                    <w:left w:val="none" w:sz="0" w:space="0" w:color="auto"/>
                    <w:bottom w:val="none" w:sz="0" w:space="0" w:color="auto"/>
                    <w:right w:val="none" w:sz="0" w:space="0" w:color="auto"/>
                  </w:divBdr>
                </w:div>
                <w:div w:id="1609654816">
                  <w:marLeft w:val="0"/>
                  <w:marRight w:val="0"/>
                  <w:marTop w:val="0"/>
                  <w:marBottom w:val="0"/>
                  <w:divBdr>
                    <w:top w:val="none" w:sz="0" w:space="0" w:color="auto"/>
                    <w:left w:val="none" w:sz="0" w:space="0" w:color="auto"/>
                    <w:bottom w:val="none" w:sz="0" w:space="0" w:color="auto"/>
                    <w:right w:val="none" w:sz="0" w:space="0" w:color="auto"/>
                  </w:divBdr>
                </w:div>
                <w:div w:id="1243687650">
                  <w:marLeft w:val="0"/>
                  <w:marRight w:val="0"/>
                  <w:marTop w:val="0"/>
                  <w:marBottom w:val="0"/>
                  <w:divBdr>
                    <w:top w:val="none" w:sz="0" w:space="0" w:color="auto"/>
                    <w:left w:val="none" w:sz="0" w:space="0" w:color="auto"/>
                    <w:bottom w:val="none" w:sz="0" w:space="0" w:color="auto"/>
                    <w:right w:val="none" w:sz="0" w:space="0" w:color="auto"/>
                  </w:divBdr>
                </w:div>
                <w:div w:id="1757894362">
                  <w:marLeft w:val="0"/>
                  <w:marRight w:val="0"/>
                  <w:marTop w:val="0"/>
                  <w:marBottom w:val="0"/>
                  <w:divBdr>
                    <w:top w:val="none" w:sz="0" w:space="0" w:color="auto"/>
                    <w:left w:val="none" w:sz="0" w:space="0" w:color="auto"/>
                    <w:bottom w:val="none" w:sz="0" w:space="0" w:color="auto"/>
                    <w:right w:val="none" w:sz="0" w:space="0" w:color="auto"/>
                  </w:divBdr>
                </w:div>
                <w:div w:id="868571970">
                  <w:marLeft w:val="0"/>
                  <w:marRight w:val="0"/>
                  <w:marTop w:val="0"/>
                  <w:marBottom w:val="0"/>
                  <w:divBdr>
                    <w:top w:val="none" w:sz="0" w:space="0" w:color="auto"/>
                    <w:left w:val="none" w:sz="0" w:space="0" w:color="auto"/>
                    <w:bottom w:val="none" w:sz="0" w:space="0" w:color="auto"/>
                    <w:right w:val="none" w:sz="0" w:space="0" w:color="auto"/>
                  </w:divBdr>
                </w:div>
                <w:div w:id="1727296338">
                  <w:marLeft w:val="0"/>
                  <w:marRight w:val="0"/>
                  <w:marTop w:val="0"/>
                  <w:marBottom w:val="0"/>
                  <w:divBdr>
                    <w:top w:val="none" w:sz="0" w:space="0" w:color="auto"/>
                    <w:left w:val="none" w:sz="0" w:space="0" w:color="auto"/>
                    <w:bottom w:val="none" w:sz="0" w:space="0" w:color="auto"/>
                    <w:right w:val="none" w:sz="0" w:space="0" w:color="auto"/>
                  </w:divBdr>
                </w:div>
                <w:div w:id="1239905652">
                  <w:marLeft w:val="0"/>
                  <w:marRight w:val="0"/>
                  <w:marTop w:val="0"/>
                  <w:marBottom w:val="0"/>
                  <w:divBdr>
                    <w:top w:val="none" w:sz="0" w:space="0" w:color="auto"/>
                    <w:left w:val="none" w:sz="0" w:space="0" w:color="auto"/>
                    <w:bottom w:val="none" w:sz="0" w:space="0" w:color="auto"/>
                    <w:right w:val="none" w:sz="0" w:space="0" w:color="auto"/>
                  </w:divBdr>
                </w:div>
                <w:div w:id="1211310778">
                  <w:marLeft w:val="0"/>
                  <w:marRight w:val="0"/>
                  <w:marTop w:val="0"/>
                  <w:marBottom w:val="0"/>
                  <w:divBdr>
                    <w:top w:val="none" w:sz="0" w:space="0" w:color="auto"/>
                    <w:left w:val="none" w:sz="0" w:space="0" w:color="auto"/>
                    <w:bottom w:val="none" w:sz="0" w:space="0" w:color="auto"/>
                    <w:right w:val="none" w:sz="0" w:space="0" w:color="auto"/>
                  </w:divBdr>
                </w:div>
                <w:div w:id="1037504364">
                  <w:marLeft w:val="0"/>
                  <w:marRight w:val="0"/>
                  <w:marTop w:val="0"/>
                  <w:marBottom w:val="0"/>
                  <w:divBdr>
                    <w:top w:val="none" w:sz="0" w:space="0" w:color="auto"/>
                    <w:left w:val="none" w:sz="0" w:space="0" w:color="auto"/>
                    <w:bottom w:val="none" w:sz="0" w:space="0" w:color="auto"/>
                    <w:right w:val="none" w:sz="0" w:space="0" w:color="auto"/>
                  </w:divBdr>
                </w:div>
                <w:div w:id="1226260432">
                  <w:marLeft w:val="0"/>
                  <w:marRight w:val="0"/>
                  <w:marTop w:val="0"/>
                  <w:marBottom w:val="0"/>
                  <w:divBdr>
                    <w:top w:val="none" w:sz="0" w:space="0" w:color="auto"/>
                    <w:left w:val="none" w:sz="0" w:space="0" w:color="auto"/>
                    <w:bottom w:val="none" w:sz="0" w:space="0" w:color="auto"/>
                    <w:right w:val="none" w:sz="0" w:space="0" w:color="auto"/>
                  </w:divBdr>
                </w:div>
                <w:div w:id="150752375">
                  <w:marLeft w:val="0"/>
                  <w:marRight w:val="0"/>
                  <w:marTop w:val="0"/>
                  <w:marBottom w:val="0"/>
                  <w:divBdr>
                    <w:top w:val="none" w:sz="0" w:space="0" w:color="auto"/>
                    <w:left w:val="none" w:sz="0" w:space="0" w:color="auto"/>
                    <w:bottom w:val="none" w:sz="0" w:space="0" w:color="auto"/>
                    <w:right w:val="none" w:sz="0" w:space="0" w:color="auto"/>
                  </w:divBdr>
                </w:div>
                <w:div w:id="382415089">
                  <w:marLeft w:val="0"/>
                  <w:marRight w:val="0"/>
                  <w:marTop w:val="0"/>
                  <w:marBottom w:val="0"/>
                  <w:divBdr>
                    <w:top w:val="none" w:sz="0" w:space="0" w:color="auto"/>
                    <w:left w:val="none" w:sz="0" w:space="0" w:color="auto"/>
                    <w:bottom w:val="none" w:sz="0" w:space="0" w:color="auto"/>
                    <w:right w:val="none" w:sz="0" w:space="0" w:color="auto"/>
                  </w:divBdr>
                </w:div>
                <w:div w:id="449125884">
                  <w:marLeft w:val="0"/>
                  <w:marRight w:val="0"/>
                  <w:marTop w:val="0"/>
                  <w:marBottom w:val="0"/>
                  <w:divBdr>
                    <w:top w:val="none" w:sz="0" w:space="0" w:color="auto"/>
                    <w:left w:val="none" w:sz="0" w:space="0" w:color="auto"/>
                    <w:bottom w:val="none" w:sz="0" w:space="0" w:color="auto"/>
                    <w:right w:val="none" w:sz="0" w:space="0" w:color="auto"/>
                  </w:divBdr>
                </w:div>
                <w:div w:id="1088893559">
                  <w:marLeft w:val="0"/>
                  <w:marRight w:val="0"/>
                  <w:marTop w:val="0"/>
                  <w:marBottom w:val="0"/>
                  <w:divBdr>
                    <w:top w:val="none" w:sz="0" w:space="0" w:color="auto"/>
                    <w:left w:val="none" w:sz="0" w:space="0" w:color="auto"/>
                    <w:bottom w:val="none" w:sz="0" w:space="0" w:color="auto"/>
                    <w:right w:val="none" w:sz="0" w:space="0" w:color="auto"/>
                  </w:divBdr>
                </w:div>
                <w:div w:id="1706052348">
                  <w:marLeft w:val="0"/>
                  <w:marRight w:val="0"/>
                  <w:marTop w:val="0"/>
                  <w:marBottom w:val="0"/>
                  <w:divBdr>
                    <w:top w:val="none" w:sz="0" w:space="0" w:color="auto"/>
                    <w:left w:val="none" w:sz="0" w:space="0" w:color="auto"/>
                    <w:bottom w:val="none" w:sz="0" w:space="0" w:color="auto"/>
                    <w:right w:val="none" w:sz="0" w:space="0" w:color="auto"/>
                  </w:divBdr>
                </w:div>
                <w:div w:id="144323275">
                  <w:marLeft w:val="0"/>
                  <w:marRight w:val="0"/>
                  <w:marTop w:val="0"/>
                  <w:marBottom w:val="0"/>
                  <w:divBdr>
                    <w:top w:val="none" w:sz="0" w:space="0" w:color="auto"/>
                    <w:left w:val="none" w:sz="0" w:space="0" w:color="auto"/>
                    <w:bottom w:val="none" w:sz="0" w:space="0" w:color="auto"/>
                    <w:right w:val="none" w:sz="0" w:space="0" w:color="auto"/>
                  </w:divBdr>
                </w:div>
                <w:div w:id="376197155">
                  <w:marLeft w:val="0"/>
                  <w:marRight w:val="0"/>
                  <w:marTop w:val="0"/>
                  <w:marBottom w:val="0"/>
                  <w:divBdr>
                    <w:top w:val="none" w:sz="0" w:space="0" w:color="auto"/>
                    <w:left w:val="none" w:sz="0" w:space="0" w:color="auto"/>
                    <w:bottom w:val="none" w:sz="0" w:space="0" w:color="auto"/>
                    <w:right w:val="none" w:sz="0" w:space="0" w:color="auto"/>
                  </w:divBdr>
                </w:div>
                <w:div w:id="1050689456">
                  <w:marLeft w:val="0"/>
                  <w:marRight w:val="0"/>
                  <w:marTop w:val="0"/>
                  <w:marBottom w:val="0"/>
                  <w:divBdr>
                    <w:top w:val="none" w:sz="0" w:space="0" w:color="auto"/>
                    <w:left w:val="none" w:sz="0" w:space="0" w:color="auto"/>
                    <w:bottom w:val="none" w:sz="0" w:space="0" w:color="auto"/>
                    <w:right w:val="none" w:sz="0" w:space="0" w:color="auto"/>
                  </w:divBdr>
                </w:div>
                <w:div w:id="1164204962">
                  <w:marLeft w:val="0"/>
                  <w:marRight w:val="0"/>
                  <w:marTop w:val="0"/>
                  <w:marBottom w:val="0"/>
                  <w:divBdr>
                    <w:top w:val="none" w:sz="0" w:space="0" w:color="auto"/>
                    <w:left w:val="none" w:sz="0" w:space="0" w:color="auto"/>
                    <w:bottom w:val="none" w:sz="0" w:space="0" w:color="auto"/>
                    <w:right w:val="none" w:sz="0" w:space="0" w:color="auto"/>
                  </w:divBdr>
                </w:div>
                <w:div w:id="1450391613">
                  <w:marLeft w:val="0"/>
                  <w:marRight w:val="0"/>
                  <w:marTop w:val="0"/>
                  <w:marBottom w:val="0"/>
                  <w:divBdr>
                    <w:top w:val="none" w:sz="0" w:space="0" w:color="auto"/>
                    <w:left w:val="none" w:sz="0" w:space="0" w:color="auto"/>
                    <w:bottom w:val="none" w:sz="0" w:space="0" w:color="auto"/>
                    <w:right w:val="none" w:sz="0" w:space="0" w:color="auto"/>
                  </w:divBdr>
                </w:div>
                <w:div w:id="1074352979">
                  <w:marLeft w:val="0"/>
                  <w:marRight w:val="0"/>
                  <w:marTop w:val="0"/>
                  <w:marBottom w:val="0"/>
                  <w:divBdr>
                    <w:top w:val="none" w:sz="0" w:space="0" w:color="auto"/>
                    <w:left w:val="none" w:sz="0" w:space="0" w:color="auto"/>
                    <w:bottom w:val="none" w:sz="0" w:space="0" w:color="auto"/>
                    <w:right w:val="none" w:sz="0" w:space="0" w:color="auto"/>
                  </w:divBdr>
                </w:div>
                <w:div w:id="1970163536">
                  <w:marLeft w:val="0"/>
                  <w:marRight w:val="0"/>
                  <w:marTop w:val="0"/>
                  <w:marBottom w:val="0"/>
                  <w:divBdr>
                    <w:top w:val="none" w:sz="0" w:space="0" w:color="auto"/>
                    <w:left w:val="none" w:sz="0" w:space="0" w:color="auto"/>
                    <w:bottom w:val="none" w:sz="0" w:space="0" w:color="auto"/>
                    <w:right w:val="none" w:sz="0" w:space="0" w:color="auto"/>
                  </w:divBdr>
                </w:div>
                <w:div w:id="1820805306">
                  <w:marLeft w:val="0"/>
                  <w:marRight w:val="0"/>
                  <w:marTop w:val="0"/>
                  <w:marBottom w:val="0"/>
                  <w:divBdr>
                    <w:top w:val="none" w:sz="0" w:space="0" w:color="auto"/>
                    <w:left w:val="none" w:sz="0" w:space="0" w:color="auto"/>
                    <w:bottom w:val="none" w:sz="0" w:space="0" w:color="auto"/>
                    <w:right w:val="none" w:sz="0" w:space="0" w:color="auto"/>
                  </w:divBdr>
                </w:div>
                <w:div w:id="851644541">
                  <w:marLeft w:val="0"/>
                  <w:marRight w:val="0"/>
                  <w:marTop w:val="0"/>
                  <w:marBottom w:val="0"/>
                  <w:divBdr>
                    <w:top w:val="none" w:sz="0" w:space="0" w:color="auto"/>
                    <w:left w:val="none" w:sz="0" w:space="0" w:color="auto"/>
                    <w:bottom w:val="none" w:sz="0" w:space="0" w:color="auto"/>
                    <w:right w:val="none" w:sz="0" w:space="0" w:color="auto"/>
                  </w:divBdr>
                </w:div>
                <w:div w:id="1646467614">
                  <w:marLeft w:val="0"/>
                  <w:marRight w:val="0"/>
                  <w:marTop w:val="0"/>
                  <w:marBottom w:val="0"/>
                  <w:divBdr>
                    <w:top w:val="none" w:sz="0" w:space="0" w:color="auto"/>
                    <w:left w:val="none" w:sz="0" w:space="0" w:color="auto"/>
                    <w:bottom w:val="none" w:sz="0" w:space="0" w:color="auto"/>
                    <w:right w:val="none" w:sz="0" w:space="0" w:color="auto"/>
                  </w:divBdr>
                </w:div>
                <w:div w:id="1076628527">
                  <w:marLeft w:val="0"/>
                  <w:marRight w:val="0"/>
                  <w:marTop w:val="0"/>
                  <w:marBottom w:val="0"/>
                  <w:divBdr>
                    <w:top w:val="none" w:sz="0" w:space="0" w:color="auto"/>
                    <w:left w:val="none" w:sz="0" w:space="0" w:color="auto"/>
                    <w:bottom w:val="none" w:sz="0" w:space="0" w:color="auto"/>
                    <w:right w:val="none" w:sz="0" w:space="0" w:color="auto"/>
                  </w:divBdr>
                </w:div>
                <w:div w:id="1496530435">
                  <w:marLeft w:val="0"/>
                  <w:marRight w:val="0"/>
                  <w:marTop w:val="0"/>
                  <w:marBottom w:val="0"/>
                  <w:divBdr>
                    <w:top w:val="none" w:sz="0" w:space="0" w:color="auto"/>
                    <w:left w:val="none" w:sz="0" w:space="0" w:color="auto"/>
                    <w:bottom w:val="none" w:sz="0" w:space="0" w:color="auto"/>
                    <w:right w:val="none" w:sz="0" w:space="0" w:color="auto"/>
                  </w:divBdr>
                </w:div>
                <w:div w:id="667831658">
                  <w:marLeft w:val="0"/>
                  <w:marRight w:val="0"/>
                  <w:marTop w:val="0"/>
                  <w:marBottom w:val="0"/>
                  <w:divBdr>
                    <w:top w:val="none" w:sz="0" w:space="0" w:color="auto"/>
                    <w:left w:val="none" w:sz="0" w:space="0" w:color="auto"/>
                    <w:bottom w:val="none" w:sz="0" w:space="0" w:color="auto"/>
                    <w:right w:val="none" w:sz="0" w:space="0" w:color="auto"/>
                  </w:divBdr>
                </w:div>
                <w:div w:id="2091080896">
                  <w:marLeft w:val="0"/>
                  <w:marRight w:val="0"/>
                  <w:marTop w:val="0"/>
                  <w:marBottom w:val="0"/>
                  <w:divBdr>
                    <w:top w:val="none" w:sz="0" w:space="0" w:color="auto"/>
                    <w:left w:val="none" w:sz="0" w:space="0" w:color="auto"/>
                    <w:bottom w:val="none" w:sz="0" w:space="0" w:color="auto"/>
                    <w:right w:val="none" w:sz="0" w:space="0" w:color="auto"/>
                  </w:divBdr>
                </w:div>
                <w:div w:id="1013415353">
                  <w:marLeft w:val="0"/>
                  <w:marRight w:val="0"/>
                  <w:marTop w:val="0"/>
                  <w:marBottom w:val="0"/>
                  <w:divBdr>
                    <w:top w:val="none" w:sz="0" w:space="0" w:color="auto"/>
                    <w:left w:val="none" w:sz="0" w:space="0" w:color="auto"/>
                    <w:bottom w:val="none" w:sz="0" w:space="0" w:color="auto"/>
                    <w:right w:val="none" w:sz="0" w:space="0" w:color="auto"/>
                  </w:divBdr>
                </w:div>
                <w:div w:id="1739865517">
                  <w:marLeft w:val="0"/>
                  <w:marRight w:val="0"/>
                  <w:marTop w:val="0"/>
                  <w:marBottom w:val="0"/>
                  <w:divBdr>
                    <w:top w:val="none" w:sz="0" w:space="0" w:color="auto"/>
                    <w:left w:val="none" w:sz="0" w:space="0" w:color="auto"/>
                    <w:bottom w:val="none" w:sz="0" w:space="0" w:color="auto"/>
                    <w:right w:val="none" w:sz="0" w:space="0" w:color="auto"/>
                  </w:divBdr>
                </w:div>
                <w:div w:id="1002204380">
                  <w:marLeft w:val="0"/>
                  <w:marRight w:val="0"/>
                  <w:marTop w:val="0"/>
                  <w:marBottom w:val="0"/>
                  <w:divBdr>
                    <w:top w:val="none" w:sz="0" w:space="0" w:color="auto"/>
                    <w:left w:val="none" w:sz="0" w:space="0" w:color="auto"/>
                    <w:bottom w:val="none" w:sz="0" w:space="0" w:color="auto"/>
                    <w:right w:val="none" w:sz="0" w:space="0" w:color="auto"/>
                  </w:divBdr>
                </w:div>
                <w:div w:id="2138637971">
                  <w:marLeft w:val="0"/>
                  <w:marRight w:val="0"/>
                  <w:marTop w:val="0"/>
                  <w:marBottom w:val="0"/>
                  <w:divBdr>
                    <w:top w:val="none" w:sz="0" w:space="0" w:color="auto"/>
                    <w:left w:val="none" w:sz="0" w:space="0" w:color="auto"/>
                    <w:bottom w:val="none" w:sz="0" w:space="0" w:color="auto"/>
                    <w:right w:val="none" w:sz="0" w:space="0" w:color="auto"/>
                  </w:divBdr>
                </w:div>
                <w:div w:id="1853838232">
                  <w:marLeft w:val="0"/>
                  <w:marRight w:val="0"/>
                  <w:marTop w:val="0"/>
                  <w:marBottom w:val="0"/>
                  <w:divBdr>
                    <w:top w:val="none" w:sz="0" w:space="0" w:color="auto"/>
                    <w:left w:val="none" w:sz="0" w:space="0" w:color="auto"/>
                    <w:bottom w:val="none" w:sz="0" w:space="0" w:color="auto"/>
                    <w:right w:val="none" w:sz="0" w:space="0" w:color="auto"/>
                  </w:divBdr>
                </w:div>
                <w:div w:id="585267921">
                  <w:marLeft w:val="0"/>
                  <w:marRight w:val="0"/>
                  <w:marTop w:val="0"/>
                  <w:marBottom w:val="0"/>
                  <w:divBdr>
                    <w:top w:val="none" w:sz="0" w:space="0" w:color="auto"/>
                    <w:left w:val="none" w:sz="0" w:space="0" w:color="auto"/>
                    <w:bottom w:val="none" w:sz="0" w:space="0" w:color="auto"/>
                    <w:right w:val="none" w:sz="0" w:space="0" w:color="auto"/>
                  </w:divBdr>
                </w:div>
                <w:div w:id="2127309174">
                  <w:marLeft w:val="0"/>
                  <w:marRight w:val="0"/>
                  <w:marTop w:val="0"/>
                  <w:marBottom w:val="0"/>
                  <w:divBdr>
                    <w:top w:val="none" w:sz="0" w:space="0" w:color="auto"/>
                    <w:left w:val="none" w:sz="0" w:space="0" w:color="auto"/>
                    <w:bottom w:val="none" w:sz="0" w:space="0" w:color="auto"/>
                    <w:right w:val="none" w:sz="0" w:space="0" w:color="auto"/>
                  </w:divBdr>
                </w:div>
                <w:div w:id="740441550">
                  <w:marLeft w:val="0"/>
                  <w:marRight w:val="0"/>
                  <w:marTop w:val="0"/>
                  <w:marBottom w:val="0"/>
                  <w:divBdr>
                    <w:top w:val="none" w:sz="0" w:space="0" w:color="auto"/>
                    <w:left w:val="none" w:sz="0" w:space="0" w:color="auto"/>
                    <w:bottom w:val="none" w:sz="0" w:space="0" w:color="auto"/>
                    <w:right w:val="none" w:sz="0" w:space="0" w:color="auto"/>
                  </w:divBdr>
                </w:div>
                <w:div w:id="1427386759">
                  <w:marLeft w:val="0"/>
                  <w:marRight w:val="0"/>
                  <w:marTop w:val="0"/>
                  <w:marBottom w:val="0"/>
                  <w:divBdr>
                    <w:top w:val="none" w:sz="0" w:space="0" w:color="auto"/>
                    <w:left w:val="none" w:sz="0" w:space="0" w:color="auto"/>
                    <w:bottom w:val="none" w:sz="0" w:space="0" w:color="auto"/>
                    <w:right w:val="none" w:sz="0" w:space="0" w:color="auto"/>
                  </w:divBdr>
                </w:div>
                <w:div w:id="1449541232">
                  <w:marLeft w:val="0"/>
                  <w:marRight w:val="0"/>
                  <w:marTop w:val="0"/>
                  <w:marBottom w:val="0"/>
                  <w:divBdr>
                    <w:top w:val="none" w:sz="0" w:space="0" w:color="auto"/>
                    <w:left w:val="none" w:sz="0" w:space="0" w:color="auto"/>
                    <w:bottom w:val="none" w:sz="0" w:space="0" w:color="auto"/>
                    <w:right w:val="none" w:sz="0" w:space="0" w:color="auto"/>
                  </w:divBdr>
                </w:div>
                <w:div w:id="1437871493">
                  <w:marLeft w:val="0"/>
                  <w:marRight w:val="0"/>
                  <w:marTop w:val="0"/>
                  <w:marBottom w:val="0"/>
                  <w:divBdr>
                    <w:top w:val="none" w:sz="0" w:space="0" w:color="auto"/>
                    <w:left w:val="none" w:sz="0" w:space="0" w:color="auto"/>
                    <w:bottom w:val="none" w:sz="0" w:space="0" w:color="auto"/>
                    <w:right w:val="none" w:sz="0" w:space="0" w:color="auto"/>
                  </w:divBdr>
                </w:div>
                <w:div w:id="808205687">
                  <w:marLeft w:val="0"/>
                  <w:marRight w:val="0"/>
                  <w:marTop w:val="0"/>
                  <w:marBottom w:val="0"/>
                  <w:divBdr>
                    <w:top w:val="none" w:sz="0" w:space="0" w:color="auto"/>
                    <w:left w:val="none" w:sz="0" w:space="0" w:color="auto"/>
                    <w:bottom w:val="none" w:sz="0" w:space="0" w:color="auto"/>
                    <w:right w:val="none" w:sz="0" w:space="0" w:color="auto"/>
                  </w:divBdr>
                </w:div>
                <w:div w:id="129135876">
                  <w:marLeft w:val="0"/>
                  <w:marRight w:val="0"/>
                  <w:marTop w:val="0"/>
                  <w:marBottom w:val="0"/>
                  <w:divBdr>
                    <w:top w:val="none" w:sz="0" w:space="0" w:color="auto"/>
                    <w:left w:val="none" w:sz="0" w:space="0" w:color="auto"/>
                    <w:bottom w:val="none" w:sz="0" w:space="0" w:color="auto"/>
                    <w:right w:val="none" w:sz="0" w:space="0" w:color="auto"/>
                  </w:divBdr>
                </w:div>
                <w:div w:id="931550266">
                  <w:marLeft w:val="0"/>
                  <w:marRight w:val="0"/>
                  <w:marTop w:val="0"/>
                  <w:marBottom w:val="0"/>
                  <w:divBdr>
                    <w:top w:val="none" w:sz="0" w:space="0" w:color="auto"/>
                    <w:left w:val="none" w:sz="0" w:space="0" w:color="auto"/>
                    <w:bottom w:val="none" w:sz="0" w:space="0" w:color="auto"/>
                    <w:right w:val="none" w:sz="0" w:space="0" w:color="auto"/>
                  </w:divBdr>
                </w:div>
                <w:div w:id="98183613">
                  <w:marLeft w:val="0"/>
                  <w:marRight w:val="0"/>
                  <w:marTop w:val="0"/>
                  <w:marBottom w:val="0"/>
                  <w:divBdr>
                    <w:top w:val="none" w:sz="0" w:space="0" w:color="auto"/>
                    <w:left w:val="none" w:sz="0" w:space="0" w:color="auto"/>
                    <w:bottom w:val="none" w:sz="0" w:space="0" w:color="auto"/>
                    <w:right w:val="none" w:sz="0" w:space="0" w:color="auto"/>
                  </w:divBdr>
                </w:div>
                <w:div w:id="23797188">
                  <w:marLeft w:val="0"/>
                  <w:marRight w:val="0"/>
                  <w:marTop w:val="0"/>
                  <w:marBottom w:val="0"/>
                  <w:divBdr>
                    <w:top w:val="none" w:sz="0" w:space="0" w:color="auto"/>
                    <w:left w:val="none" w:sz="0" w:space="0" w:color="auto"/>
                    <w:bottom w:val="none" w:sz="0" w:space="0" w:color="auto"/>
                    <w:right w:val="none" w:sz="0" w:space="0" w:color="auto"/>
                  </w:divBdr>
                </w:div>
                <w:div w:id="1786801590">
                  <w:marLeft w:val="0"/>
                  <w:marRight w:val="0"/>
                  <w:marTop w:val="0"/>
                  <w:marBottom w:val="0"/>
                  <w:divBdr>
                    <w:top w:val="none" w:sz="0" w:space="0" w:color="auto"/>
                    <w:left w:val="none" w:sz="0" w:space="0" w:color="auto"/>
                    <w:bottom w:val="none" w:sz="0" w:space="0" w:color="auto"/>
                    <w:right w:val="none" w:sz="0" w:space="0" w:color="auto"/>
                  </w:divBdr>
                </w:div>
                <w:div w:id="168915440">
                  <w:marLeft w:val="0"/>
                  <w:marRight w:val="0"/>
                  <w:marTop w:val="0"/>
                  <w:marBottom w:val="0"/>
                  <w:divBdr>
                    <w:top w:val="none" w:sz="0" w:space="0" w:color="auto"/>
                    <w:left w:val="none" w:sz="0" w:space="0" w:color="auto"/>
                    <w:bottom w:val="none" w:sz="0" w:space="0" w:color="auto"/>
                    <w:right w:val="none" w:sz="0" w:space="0" w:color="auto"/>
                  </w:divBdr>
                </w:div>
                <w:div w:id="19356296">
                  <w:marLeft w:val="0"/>
                  <w:marRight w:val="0"/>
                  <w:marTop w:val="0"/>
                  <w:marBottom w:val="0"/>
                  <w:divBdr>
                    <w:top w:val="none" w:sz="0" w:space="0" w:color="auto"/>
                    <w:left w:val="none" w:sz="0" w:space="0" w:color="auto"/>
                    <w:bottom w:val="none" w:sz="0" w:space="0" w:color="auto"/>
                    <w:right w:val="none" w:sz="0" w:space="0" w:color="auto"/>
                  </w:divBdr>
                </w:div>
                <w:div w:id="115681084">
                  <w:marLeft w:val="0"/>
                  <w:marRight w:val="0"/>
                  <w:marTop w:val="0"/>
                  <w:marBottom w:val="0"/>
                  <w:divBdr>
                    <w:top w:val="none" w:sz="0" w:space="0" w:color="auto"/>
                    <w:left w:val="none" w:sz="0" w:space="0" w:color="auto"/>
                    <w:bottom w:val="none" w:sz="0" w:space="0" w:color="auto"/>
                    <w:right w:val="none" w:sz="0" w:space="0" w:color="auto"/>
                  </w:divBdr>
                </w:div>
                <w:div w:id="1825463849">
                  <w:marLeft w:val="0"/>
                  <w:marRight w:val="0"/>
                  <w:marTop w:val="0"/>
                  <w:marBottom w:val="0"/>
                  <w:divBdr>
                    <w:top w:val="none" w:sz="0" w:space="0" w:color="auto"/>
                    <w:left w:val="none" w:sz="0" w:space="0" w:color="auto"/>
                    <w:bottom w:val="none" w:sz="0" w:space="0" w:color="auto"/>
                    <w:right w:val="none" w:sz="0" w:space="0" w:color="auto"/>
                  </w:divBdr>
                </w:div>
                <w:div w:id="1405295646">
                  <w:marLeft w:val="0"/>
                  <w:marRight w:val="0"/>
                  <w:marTop w:val="0"/>
                  <w:marBottom w:val="0"/>
                  <w:divBdr>
                    <w:top w:val="none" w:sz="0" w:space="0" w:color="auto"/>
                    <w:left w:val="none" w:sz="0" w:space="0" w:color="auto"/>
                    <w:bottom w:val="none" w:sz="0" w:space="0" w:color="auto"/>
                    <w:right w:val="none" w:sz="0" w:space="0" w:color="auto"/>
                  </w:divBdr>
                </w:div>
                <w:div w:id="1174496235">
                  <w:marLeft w:val="0"/>
                  <w:marRight w:val="0"/>
                  <w:marTop w:val="0"/>
                  <w:marBottom w:val="0"/>
                  <w:divBdr>
                    <w:top w:val="none" w:sz="0" w:space="0" w:color="auto"/>
                    <w:left w:val="none" w:sz="0" w:space="0" w:color="auto"/>
                    <w:bottom w:val="none" w:sz="0" w:space="0" w:color="auto"/>
                    <w:right w:val="none" w:sz="0" w:space="0" w:color="auto"/>
                  </w:divBdr>
                </w:div>
                <w:div w:id="515003430">
                  <w:marLeft w:val="0"/>
                  <w:marRight w:val="0"/>
                  <w:marTop w:val="0"/>
                  <w:marBottom w:val="0"/>
                  <w:divBdr>
                    <w:top w:val="none" w:sz="0" w:space="0" w:color="auto"/>
                    <w:left w:val="none" w:sz="0" w:space="0" w:color="auto"/>
                    <w:bottom w:val="none" w:sz="0" w:space="0" w:color="auto"/>
                    <w:right w:val="none" w:sz="0" w:space="0" w:color="auto"/>
                  </w:divBdr>
                </w:div>
                <w:div w:id="436826268">
                  <w:marLeft w:val="0"/>
                  <w:marRight w:val="0"/>
                  <w:marTop w:val="0"/>
                  <w:marBottom w:val="0"/>
                  <w:divBdr>
                    <w:top w:val="none" w:sz="0" w:space="0" w:color="auto"/>
                    <w:left w:val="none" w:sz="0" w:space="0" w:color="auto"/>
                    <w:bottom w:val="none" w:sz="0" w:space="0" w:color="auto"/>
                    <w:right w:val="none" w:sz="0" w:space="0" w:color="auto"/>
                  </w:divBdr>
                </w:div>
                <w:div w:id="1345328008">
                  <w:marLeft w:val="0"/>
                  <w:marRight w:val="0"/>
                  <w:marTop w:val="0"/>
                  <w:marBottom w:val="0"/>
                  <w:divBdr>
                    <w:top w:val="none" w:sz="0" w:space="0" w:color="auto"/>
                    <w:left w:val="none" w:sz="0" w:space="0" w:color="auto"/>
                    <w:bottom w:val="none" w:sz="0" w:space="0" w:color="auto"/>
                    <w:right w:val="none" w:sz="0" w:space="0" w:color="auto"/>
                  </w:divBdr>
                </w:div>
                <w:div w:id="1983459808">
                  <w:marLeft w:val="0"/>
                  <w:marRight w:val="0"/>
                  <w:marTop w:val="0"/>
                  <w:marBottom w:val="0"/>
                  <w:divBdr>
                    <w:top w:val="none" w:sz="0" w:space="0" w:color="auto"/>
                    <w:left w:val="none" w:sz="0" w:space="0" w:color="auto"/>
                    <w:bottom w:val="none" w:sz="0" w:space="0" w:color="auto"/>
                    <w:right w:val="none" w:sz="0" w:space="0" w:color="auto"/>
                  </w:divBdr>
                </w:div>
                <w:div w:id="1072044927">
                  <w:marLeft w:val="0"/>
                  <w:marRight w:val="0"/>
                  <w:marTop w:val="0"/>
                  <w:marBottom w:val="0"/>
                  <w:divBdr>
                    <w:top w:val="none" w:sz="0" w:space="0" w:color="auto"/>
                    <w:left w:val="none" w:sz="0" w:space="0" w:color="auto"/>
                    <w:bottom w:val="none" w:sz="0" w:space="0" w:color="auto"/>
                    <w:right w:val="none" w:sz="0" w:space="0" w:color="auto"/>
                  </w:divBdr>
                </w:div>
                <w:div w:id="1450591608">
                  <w:marLeft w:val="0"/>
                  <w:marRight w:val="0"/>
                  <w:marTop w:val="0"/>
                  <w:marBottom w:val="0"/>
                  <w:divBdr>
                    <w:top w:val="none" w:sz="0" w:space="0" w:color="auto"/>
                    <w:left w:val="none" w:sz="0" w:space="0" w:color="auto"/>
                    <w:bottom w:val="none" w:sz="0" w:space="0" w:color="auto"/>
                    <w:right w:val="none" w:sz="0" w:space="0" w:color="auto"/>
                  </w:divBdr>
                </w:div>
                <w:div w:id="1743287102">
                  <w:marLeft w:val="0"/>
                  <w:marRight w:val="0"/>
                  <w:marTop w:val="0"/>
                  <w:marBottom w:val="0"/>
                  <w:divBdr>
                    <w:top w:val="none" w:sz="0" w:space="0" w:color="auto"/>
                    <w:left w:val="none" w:sz="0" w:space="0" w:color="auto"/>
                    <w:bottom w:val="none" w:sz="0" w:space="0" w:color="auto"/>
                    <w:right w:val="none" w:sz="0" w:space="0" w:color="auto"/>
                  </w:divBdr>
                </w:div>
                <w:div w:id="1377004127">
                  <w:marLeft w:val="0"/>
                  <w:marRight w:val="0"/>
                  <w:marTop w:val="0"/>
                  <w:marBottom w:val="0"/>
                  <w:divBdr>
                    <w:top w:val="none" w:sz="0" w:space="0" w:color="auto"/>
                    <w:left w:val="none" w:sz="0" w:space="0" w:color="auto"/>
                    <w:bottom w:val="none" w:sz="0" w:space="0" w:color="auto"/>
                    <w:right w:val="none" w:sz="0" w:space="0" w:color="auto"/>
                  </w:divBdr>
                </w:div>
                <w:div w:id="437725327">
                  <w:marLeft w:val="0"/>
                  <w:marRight w:val="0"/>
                  <w:marTop w:val="0"/>
                  <w:marBottom w:val="0"/>
                  <w:divBdr>
                    <w:top w:val="none" w:sz="0" w:space="0" w:color="auto"/>
                    <w:left w:val="none" w:sz="0" w:space="0" w:color="auto"/>
                    <w:bottom w:val="none" w:sz="0" w:space="0" w:color="auto"/>
                    <w:right w:val="none" w:sz="0" w:space="0" w:color="auto"/>
                  </w:divBdr>
                </w:div>
                <w:div w:id="1712419055">
                  <w:marLeft w:val="0"/>
                  <w:marRight w:val="0"/>
                  <w:marTop w:val="0"/>
                  <w:marBottom w:val="0"/>
                  <w:divBdr>
                    <w:top w:val="none" w:sz="0" w:space="0" w:color="auto"/>
                    <w:left w:val="none" w:sz="0" w:space="0" w:color="auto"/>
                    <w:bottom w:val="none" w:sz="0" w:space="0" w:color="auto"/>
                    <w:right w:val="none" w:sz="0" w:space="0" w:color="auto"/>
                  </w:divBdr>
                </w:div>
                <w:div w:id="163908010">
                  <w:marLeft w:val="0"/>
                  <w:marRight w:val="0"/>
                  <w:marTop w:val="0"/>
                  <w:marBottom w:val="0"/>
                  <w:divBdr>
                    <w:top w:val="none" w:sz="0" w:space="0" w:color="auto"/>
                    <w:left w:val="none" w:sz="0" w:space="0" w:color="auto"/>
                    <w:bottom w:val="none" w:sz="0" w:space="0" w:color="auto"/>
                    <w:right w:val="none" w:sz="0" w:space="0" w:color="auto"/>
                  </w:divBdr>
                </w:div>
                <w:div w:id="1013990485">
                  <w:marLeft w:val="0"/>
                  <w:marRight w:val="0"/>
                  <w:marTop w:val="0"/>
                  <w:marBottom w:val="0"/>
                  <w:divBdr>
                    <w:top w:val="none" w:sz="0" w:space="0" w:color="auto"/>
                    <w:left w:val="none" w:sz="0" w:space="0" w:color="auto"/>
                    <w:bottom w:val="none" w:sz="0" w:space="0" w:color="auto"/>
                    <w:right w:val="none" w:sz="0" w:space="0" w:color="auto"/>
                  </w:divBdr>
                </w:div>
                <w:div w:id="1013072620">
                  <w:marLeft w:val="0"/>
                  <w:marRight w:val="0"/>
                  <w:marTop w:val="0"/>
                  <w:marBottom w:val="0"/>
                  <w:divBdr>
                    <w:top w:val="none" w:sz="0" w:space="0" w:color="auto"/>
                    <w:left w:val="none" w:sz="0" w:space="0" w:color="auto"/>
                    <w:bottom w:val="none" w:sz="0" w:space="0" w:color="auto"/>
                    <w:right w:val="none" w:sz="0" w:space="0" w:color="auto"/>
                  </w:divBdr>
                </w:div>
                <w:div w:id="970940541">
                  <w:marLeft w:val="0"/>
                  <w:marRight w:val="0"/>
                  <w:marTop w:val="0"/>
                  <w:marBottom w:val="0"/>
                  <w:divBdr>
                    <w:top w:val="none" w:sz="0" w:space="0" w:color="auto"/>
                    <w:left w:val="none" w:sz="0" w:space="0" w:color="auto"/>
                    <w:bottom w:val="none" w:sz="0" w:space="0" w:color="auto"/>
                    <w:right w:val="none" w:sz="0" w:space="0" w:color="auto"/>
                  </w:divBdr>
                </w:div>
                <w:div w:id="342703513">
                  <w:marLeft w:val="0"/>
                  <w:marRight w:val="0"/>
                  <w:marTop w:val="0"/>
                  <w:marBottom w:val="0"/>
                  <w:divBdr>
                    <w:top w:val="none" w:sz="0" w:space="0" w:color="auto"/>
                    <w:left w:val="none" w:sz="0" w:space="0" w:color="auto"/>
                    <w:bottom w:val="none" w:sz="0" w:space="0" w:color="auto"/>
                    <w:right w:val="none" w:sz="0" w:space="0" w:color="auto"/>
                  </w:divBdr>
                </w:div>
                <w:div w:id="1440030414">
                  <w:marLeft w:val="0"/>
                  <w:marRight w:val="0"/>
                  <w:marTop w:val="0"/>
                  <w:marBottom w:val="0"/>
                  <w:divBdr>
                    <w:top w:val="none" w:sz="0" w:space="0" w:color="auto"/>
                    <w:left w:val="none" w:sz="0" w:space="0" w:color="auto"/>
                    <w:bottom w:val="none" w:sz="0" w:space="0" w:color="auto"/>
                    <w:right w:val="none" w:sz="0" w:space="0" w:color="auto"/>
                  </w:divBdr>
                </w:div>
                <w:div w:id="1306934545">
                  <w:marLeft w:val="0"/>
                  <w:marRight w:val="0"/>
                  <w:marTop w:val="0"/>
                  <w:marBottom w:val="0"/>
                  <w:divBdr>
                    <w:top w:val="none" w:sz="0" w:space="0" w:color="auto"/>
                    <w:left w:val="none" w:sz="0" w:space="0" w:color="auto"/>
                    <w:bottom w:val="none" w:sz="0" w:space="0" w:color="auto"/>
                    <w:right w:val="none" w:sz="0" w:space="0" w:color="auto"/>
                  </w:divBdr>
                </w:div>
                <w:div w:id="1550654837">
                  <w:marLeft w:val="0"/>
                  <w:marRight w:val="0"/>
                  <w:marTop w:val="0"/>
                  <w:marBottom w:val="0"/>
                  <w:divBdr>
                    <w:top w:val="none" w:sz="0" w:space="0" w:color="auto"/>
                    <w:left w:val="none" w:sz="0" w:space="0" w:color="auto"/>
                    <w:bottom w:val="none" w:sz="0" w:space="0" w:color="auto"/>
                    <w:right w:val="none" w:sz="0" w:space="0" w:color="auto"/>
                  </w:divBdr>
                </w:div>
                <w:div w:id="294872760">
                  <w:marLeft w:val="0"/>
                  <w:marRight w:val="0"/>
                  <w:marTop w:val="0"/>
                  <w:marBottom w:val="0"/>
                  <w:divBdr>
                    <w:top w:val="none" w:sz="0" w:space="0" w:color="auto"/>
                    <w:left w:val="none" w:sz="0" w:space="0" w:color="auto"/>
                    <w:bottom w:val="none" w:sz="0" w:space="0" w:color="auto"/>
                    <w:right w:val="none" w:sz="0" w:space="0" w:color="auto"/>
                  </w:divBdr>
                </w:div>
                <w:div w:id="631134225">
                  <w:marLeft w:val="0"/>
                  <w:marRight w:val="0"/>
                  <w:marTop w:val="0"/>
                  <w:marBottom w:val="0"/>
                  <w:divBdr>
                    <w:top w:val="none" w:sz="0" w:space="0" w:color="auto"/>
                    <w:left w:val="none" w:sz="0" w:space="0" w:color="auto"/>
                    <w:bottom w:val="none" w:sz="0" w:space="0" w:color="auto"/>
                    <w:right w:val="none" w:sz="0" w:space="0" w:color="auto"/>
                  </w:divBdr>
                </w:div>
                <w:div w:id="1906989434">
                  <w:marLeft w:val="0"/>
                  <w:marRight w:val="0"/>
                  <w:marTop w:val="0"/>
                  <w:marBottom w:val="0"/>
                  <w:divBdr>
                    <w:top w:val="none" w:sz="0" w:space="0" w:color="auto"/>
                    <w:left w:val="none" w:sz="0" w:space="0" w:color="auto"/>
                    <w:bottom w:val="none" w:sz="0" w:space="0" w:color="auto"/>
                    <w:right w:val="none" w:sz="0" w:space="0" w:color="auto"/>
                  </w:divBdr>
                </w:div>
                <w:div w:id="454912415">
                  <w:marLeft w:val="0"/>
                  <w:marRight w:val="0"/>
                  <w:marTop w:val="0"/>
                  <w:marBottom w:val="0"/>
                  <w:divBdr>
                    <w:top w:val="none" w:sz="0" w:space="0" w:color="auto"/>
                    <w:left w:val="none" w:sz="0" w:space="0" w:color="auto"/>
                    <w:bottom w:val="none" w:sz="0" w:space="0" w:color="auto"/>
                    <w:right w:val="none" w:sz="0" w:space="0" w:color="auto"/>
                  </w:divBdr>
                </w:div>
                <w:div w:id="1778017743">
                  <w:marLeft w:val="0"/>
                  <w:marRight w:val="0"/>
                  <w:marTop w:val="0"/>
                  <w:marBottom w:val="0"/>
                  <w:divBdr>
                    <w:top w:val="none" w:sz="0" w:space="0" w:color="auto"/>
                    <w:left w:val="none" w:sz="0" w:space="0" w:color="auto"/>
                    <w:bottom w:val="none" w:sz="0" w:space="0" w:color="auto"/>
                    <w:right w:val="none" w:sz="0" w:space="0" w:color="auto"/>
                  </w:divBdr>
                </w:div>
                <w:div w:id="793331333">
                  <w:marLeft w:val="0"/>
                  <w:marRight w:val="0"/>
                  <w:marTop w:val="0"/>
                  <w:marBottom w:val="0"/>
                  <w:divBdr>
                    <w:top w:val="none" w:sz="0" w:space="0" w:color="auto"/>
                    <w:left w:val="none" w:sz="0" w:space="0" w:color="auto"/>
                    <w:bottom w:val="none" w:sz="0" w:space="0" w:color="auto"/>
                    <w:right w:val="none" w:sz="0" w:space="0" w:color="auto"/>
                  </w:divBdr>
                </w:div>
                <w:div w:id="1427077819">
                  <w:marLeft w:val="0"/>
                  <w:marRight w:val="0"/>
                  <w:marTop w:val="0"/>
                  <w:marBottom w:val="0"/>
                  <w:divBdr>
                    <w:top w:val="none" w:sz="0" w:space="0" w:color="auto"/>
                    <w:left w:val="none" w:sz="0" w:space="0" w:color="auto"/>
                    <w:bottom w:val="none" w:sz="0" w:space="0" w:color="auto"/>
                    <w:right w:val="none" w:sz="0" w:space="0" w:color="auto"/>
                  </w:divBdr>
                </w:div>
                <w:div w:id="1953900773">
                  <w:marLeft w:val="0"/>
                  <w:marRight w:val="0"/>
                  <w:marTop w:val="0"/>
                  <w:marBottom w:val="0"/>
                  <w:divBdr>
                    <w:top w:val="none" w:sz="0" w:space="0" w:color="auto"/>
                    <w:left w:val="none" w:sz="0" w:space="0" w:color="auto"/>
                    <w:bottom w:val="none" w:sz="0" w:space="0" w:color="auto"/>
                    <w:right w:val="none" w:sz="0" w:space="0" w:color="auto"/>
                  </w:divBdr>
                </w:div>
                <w:div w:id="1605724559">
                  <w:marLeft w:val="0"/>
                  <w:marRight w:val="0"/>
                  <w:marTop w:val="0"/>
                  <w:marBottom w:val="0"/>
                  <w:divBdr>
                    <w:top w:val="none" w:sz="0" w:space="0" w:color="auto"/>
                    <w:left w:val="none" w:sz="0" w:space="0" w:color="auto"/>
                    <w:bottom w:val="none" w:sz="0" w:space="0" w:color="auto"/>
                    <w:right w:val="none" w:sz="0" w:space="0" w:color="auto"/>
                  </w:divBdr>
                </w:div>
                <w:div w:id="13195943">
                  <w:marLeft w:val="0"/>
                  <w:marRight w:val="0"/>
                  <w:marTop w:val="0"/>
                  <w:marBottom w:val="0"/>
                  <w:divBdr>
                    <w:top w:val="none" w:sz="0" w:space="0" w:color="auto"/>
                    <w:left w:val="none" w:sz="0" w:space="0" w:color="auto"/>
                    <w:bottom w:val="none" w:sz="0" w:space="0" w:color="auto"/>
                    <w:right w:val="none" w:sz="0" w:space="0" w:color="auto"/>
                  </w:divBdr>
                </w:div>
                <w:div w:id="307364515">
                  <w:marLeft w:val="0"/>
                  <w:marRight w:val="0"/>
                  <w:marTop w:val="0"/>
                  <w:marBottom w:val="0"/>
                  <w:divBdr>
                    <w:top w:val="none" w:sz="0" w:space="0" w:color="auto"/>
                    <w:left w:val="none" w:sz="0" w:space="0" w:color="auto"/>
                    <w:bottom w:val="none" w:sz="0" w:space="0" w:color="auto"/>
                    <w:right w:val="none" w:sz="0" w:space="0" w:color="auto"/>
                  </w:divBdr>
                </w:div>
                <w:div w:id="1129401408">
                  <w:marLeft w:val="0"/>
                  <w:marRight w:val="0"/>
                  <w:marTop w:val="0"/>
                  <w:marBottom w:val="0"/>
                  <w:divBdr>
                    <w:top w:val="none" w:sz="0" w:space="0" w:color="auto"/>
                    <w:left w:val="none" w:sz="0" w:space="0" w:color="auto"/>
                    <w:bottom w:val="none" w:sz="0" w:space="0" w:color="auto"/>
                    <w:right w:val="none" w:sz="0" w:space="0" w:color="auto"/>
                  </w:divBdr>
                </w:div>
                <w:div w:id="1510871516">
                  <w:marLeft w:val="0"/>
                  <w:marRight w:val="0"/>
                  <w:marTop w:val="0"/>
                  <w:marBottom w:val="0"/>
                  <w:divBdr>
                    <w:top w:val="none" w:sz="0" w:space="0" w:color="auto"/>
                    <w:left w:val="none" w:sz="0" w:space="0" w:color="auto"/>
                    <w:bottom w:val="none" w:sz="0" w:space="0" w:color="auto"/>
                    <w:right w:val="none" w:sz="0" w:space="0" w:color="auto"/>
                  </w:divBdr>
                </w:div>
                <w:div w:id="539166469">
                  <w:marLeft w:val="0"/>
                  <w:marRight w:val="0"/>
                  <w:marTop w:val="0"/>
                  <w:marBottom w:val="0"/>
                  <w:divBdr>
                    <w:top w:val="none" w:sz="0" w:space="0" w:color="auto"/>
                    <w:left w:val="none" w:sz="0" w:space="0" w:color="auto"/>
                    <w:bottom w:val="none" w:sz="0" w:space="0" w:color="auto"/>
                    <w:right w:val="none" w:sz="0" w:space="0" w:color="auto"/>
                  </w:divBdr>
                </w:div>
                <w:div w:id="1525443357">
                  <w:marLeft w:val="0"/>
                  <w:marRight w:val="0"/>
                  <w:marTop w:val="0"/>
                  <w:marBottom w:val="0"/>
                  <w:divBdr>
                    <w:top w:val="none" w:sz="0" w:space="0" w:color="auto"/>
                    <w:left w:val="none" w:sz="0" w:space="0" w:color="auto"/>
                    <w:bottom w:val="none" w:sz="0" w:space="0" w:color="auto"/>
                    <w:right w:val="none" w:sz="0" w:space="0" w:color="auto"/>
                  </w:divBdr>
                </w:div>
                <w:div w:id="17897438">
                  <w:marLeft w:val="0"/>
                  <w:marRight w:val="0"/>
                  <w:marTop w:val="0"/>
                  <w:marBottom w:val="0"/>
                  <w:divBdr>
                    <w:top w:val="none" w:sz="0" w:space="0" w:color="auto"/>
                    <w:left w:val="none" w:sz="0" w:space="0" w:color="auto"/>
                    <w:bottom w:val="none" w:sz="0" w:space="0" w:color="auto"/>
                    <w:right w:val="none" w:sz="0" w:space="0" w:color="auto"/>
                  </w:divBdr>
                </w:div>
                <w:div w:id="1123692272">
                  <w:marLeft w:val="0"/>
                  <w:marRight w:val="0"/>
                  <w:marTop w:val="0"/>
                  <w:marBottom w:val="0"/>
                  <w:divBdr>
                    <w:top w:val="none" w:sz="0" w:space="0" w:color="auto"/>
                    <w:left w:val="none" w:sz="0" w:space="0" w:color="auto"/>
                    <w:bottom w:val="none" w:sz="0" w:space="0" w:color="auto"/>
                    <w:right w:val="none" w:sz="0" w:space="0" w:color="auto"/>
                  </w:divBdr>
                </w:div>
                <w:div w:id="266238415">
                  <w:marLeft w:val="0"/>
                  <w:marRight w:val="0"/>
                  <w:marTop w:val="0"/>
                  <w:marBottom w:val="0"/>
                  <w:divBdr>
                    <w:top w:val="none" w:sz="0" w:space="0" w:color="auto"/>
                    <w:left w:val="none" w:sz="0" w:space="0" w:color="auto"/>
                    <w:bottom w:val="none" w:sz="0" w:space="0" w:color="auto"/>
                    <w:right w:val="none" w:sz="0" w:space="0" w:color="auto"/>
                  </w:divBdr>
                </w:div>
                <w:div w:id="1013804883">
                  <w:marLeft w:val="0"/>
                  <w:marRight w:val="0"/>
                  <w:marTop w:val="0"/>
                  <w:marBottom w:val="0"/>
                  <w:divBdr>
                    <w:top w:val="none" w:sz="0" w:space="0" w:color="auto"/>
                    <w:left w:val="none" w:sz="0" w:space="0" w:color="auto"/>
                    <w:bottom w:val="none" w:sz="0" w:space="0" w:color="auto"/>
                    <w:right w:val="none" w:sz="0" w:space="0" w:color="auto"/>
                  </w:divBdr>
                </w:div>
                <w:div w:id="1580672260">
                  <w:marLeft w:val="0"/>
                  <w:marRight w:val="0"/>
                  <w:marTop w:val="0"/>
                  <w:marBottom w:val="0"/>
                  <w:divBdr>
                    <w:top w:val="none" w:sz="0" w:space="0" w:color="auto"/>
                    <w:left w:val="none" w:sz="0" w:space="0" w:color="auto"/>
                    <w:bottom w:val="none" w:sz="0" w:space="0" w:color="auto"/>
                    <w:right w:val="none" w:sz="0" w:space="0" w:color="auto"/>
                  </w:divBdr>
                </w:div>
                <w:div w:id="389572476">
                  <w:marLeft w:val="0"/>
                  <w:marRight w:val="0"/>
                  <w:marTop w:val="0"/>
                  <w:marBottom w:val="0"/>
                  <w:divBdr>
                    <w:top w:val="none" w:sz="0" w:space="0" w:color="auto"/>
                    <w:left w:val="none" w:sz="0" w:space="0" w:color="auto"/>
                    <w:bottom w:val="none" w:sz="0" w:space="0" w:color="auto"/>
                    <w:right w:val="none" w:sz="0" w:space="0" w:color="auto"/>
                  </w:divBdr>
                </w:div>
                <w:div w:id="1023556269">
                  <w:marLeft w:val="0"/>
                  <w:marRight w:val="0"/>
                  <w:marTop w:val="0"/>
                  <w:marBottom w:val="0"/>
                  <w:divBdr>
                    <w:top w:val="none" w:sz="0" w:space="0" w:color="auto"/>
                    <w:left w:val="none" w:sz="0" w:space="0" w:color="auto"/>
                    <w:bottom w:val="none" w:sz="0" w:space="0" w:color="auto"/>
                    <w:right w:val="none" w:sz="0" w:space="0" w:color="auto"/>
                  </w:divBdr>
                </w:div>
                <w:div w:id="484278175">
                  <w:marLeft w:val="0"/>
                  <w:marRight w:val="0"/>
                  <w:marTop w:val="0"/>
                  <w:marBottom w:val="0"/>
                  <w:divBdr>
                    <w:top w:val="none" w:sz="0" w:space="0" w:color="auto"/>
                    <w:left w:val="none" w:sz="0" w:space="0" w:color="auto"/>
                    <w:bottom w:val="none" w:sz="0" w:space="0" w:color="auto"/>
                    <w:right w:val="none" w:sz="0" w:space="0" w:color="auto"/>
                  </w:divBdr>
                </w:div>
                <w:div w:id="33502451">
                  <w:marLeft w:val="0"/>
                  <w:marRight w:val="0"/>
                  <w:marTop w:val="0"/>
                  <w:marBottom w:val="0"/>
                  <w:divBdr>
                    <w:top w:val="none" w:sz="0" w:space="0" w:color="auto"/>
                    <w:left w:val="none" w:sz="0" w:space="0" w:color="auto"/>
                    <w:bottom w:val="none" w:sz="0" w:space="0" w:color="auto"/>
                    <w:right w:val="none" w:sz="0" w:space="0" w:color="auto"/>
                  </w:divBdr>
                </w:div>
                <w:div w:id="1850295017">
                  <w:marLeft w:val="0"/>
                  <w:marRight w:val="0"/>
                  <w:marTop w:val="0"/>
                  <w:marBottom w:val="0"/>
                  <w:divBdr>
                    <w:top w:val="none" w:sz="0" w:space="0" w:color="auto"/>
                    <w:left w:val="none" w:sz="0" w:space="0" w:color="auto"/>
                    <w:bottom w:val="none" w:sz="0" w:space="0" w:color="auto"/>
                    <w:right w:val="none" w:sz="0" w:space="0" w:color="auto"/>
                  </w:divBdr>
                </w:div>
                <w:div w:id="447939596">
                  <w:marLeft w:val="0"/>
                  <w:marRight w:val="0"/>
                  <w:marTop w:val="0"/>
                  <w:marBottom w:val="0"/>
                  <w:divBdr>
                    <w:top w:val="none" w:sz="0" w:space="0" w:color="auto"/>
                    <w:left w:val="none" w:sz="0" w:space="0" w:color="auto"/>
                    <w:bottom w:val="none" w:sz="0" w:space="0" w:color="auto"/>
                    <w:right w:val="none" w:sz="0" w:space="0" w:color="auto"/>
                  </w:divBdr>
                </w:div>
                <w:div w:id="1940287775">
                  <w:marLeft w:val="0"/>
                  <w:marRight w:val="0"/>
                  <w:marTop w:val="0"/>
                  <w:marBottom w:val="0"/>
                  <w:divBdr>
                    <w:top w:val="none" w:sz="0" w:space="0" w:color="auto"/>
                    <w:left w:val="none" w:sz="0" w:space="0" w:color="auto"/>
                    <w:bottom w:val="none" w:sz="0" w:space="0" w:color="auto"/>
                    <w:right w:val="none" w:sz="0" w:space="0" w:color="auto"/>
                  </w:divBdr>
                </w:div>
                <w:div w:id="692194076">
                  <w:marLeft w:val="0"/>
                  <w:marRight w:val="0"/>
                  <w:marTop w:val="0"/>
                  <w:marBottom w:val="0"/>
                  <w:divBdr>
                    <w:top w:val="none" w:sz="0" w:space="0" w:color="auto"/>
                    <w:left w:val="none" w:sz="0" w:space="0" w:color="auto"/>
                    <w:bottom w:val="none" w:sz="0" w:space="0" w:color="auto"/>
                    <w:right w:val="none" w:sz="0" w:space="0" w:color="auto"/>
                  </w:divBdr>
                </w:div>
                <w:div w:id="1693914469">
                  <w:marLeft w:val="0"/>
                  <w:marRight w:val="0"/>
                  <w:marTop w:val="0"/>
                  <w:marBottom w:val="0"/>
                  <w:divBdr>
                    <w:top w:val="none" w:sz="0" w:space="0" w:color="auto"/>
                    <w:left w:val="none" w:sz="0" w:space="0" w:color="auto"/>
                    <w:bottom w:val="none" w:sz="0" w:space="0" w:color="auto"/>
                    <w:right w:val="none" w:sz="0" w:space="0" w:color="auto"/>
                  </w:divBdr>
                </w:div>
                <w:div w:id="1316254960">
                  <w:marLeft w:val="0"/>
                  <w:marRight w:val="0"/>
                  <w:marTop w:val="0"/>
                  <w:marBottom w:val="0"/>
                  <w:divBdr>
                    <w:top w:val="none" w:sz="0" w:space="0" w:color="auto"/>
                    <w:left w:val="none" w:sz="0" w:space="0" w:color="auto"/>
                    <w:bottom w:val="none" w:sz="0" w:space="0" w:color="auto"/>
                    <w:right w:val="none" w:sz="0" w:space="0" w:color="auto"/>
                  </w:divBdr>
                </w:div>
                <w:div w:id="799616715">
                  <w:marLeft w:val="0"/>
                  <w:marRight w:val="0"/>
                  <w:marTop w:val="0"/>
                  <w:marBottom w:val="0"/>
                  <w:divBdr>
                    <w:top w:val="none" w:sz="0" w:space="0" w:color="auto"/>
                    <w:left w:val="none" w:sz="0" w:space="0" w:color="auto"/>
                    <w:bottom w:val="none" w:sz="0" w:space="0" w:color="auto"/>
                    <w:right w:val="none" w:sz="0" w:space="0" w:color="auto"/>
                  </w:divBdr>
                </w:div>
                <w:div w:id="1880893407">
                  <w:marLeft w:val="0"/>
                  <w:marRight w:val="0"/>
                  <w:marTop w:val="0"/>
                  <w:marBottom w:val="0"/>
                  <w:divBdr>
                    <w:top w:val="none" w:sz="0" w:space="0" w:color="auto"/>
                    <w:left w:val="none" w:sz="0" w:space="0" w:color="auto"/>
                    <w:bottom w:val="none" w:sz="0" w:space="0" w:color="auto"/>
                    <w:right w:val="none" w:sz="0" w:space="0" w:color="auto"/>
                  </w:divBdr>
                </w:div>
                <w:div w:id="1675647354">
                  <w:marLeft w:val="0"/>
                  <w:marRight w:val="0"/>
                  <w:marTop w:val="0"/>
                  <w:marBottom w:val="0"/>
                  <w:divBdr>
                    <w:top w:val="none" w:sz="0" w:space="0" w:color="auto"/>
                    <w:left w:val="none" w:sz="0" w:space="0" w:color="auto"/>
                    <w:bottom w:val="none" w:sz="0" w:space="0" w:color="auto"/>
                    <w:right w:val="none" w:sz="0" w:space="0" w:color="auto"/>
                  </w:divBdr>
                </w:div>
                <w:div w:id="124273945">
                  <w:marLeft w:val="0"/>
                  <w:marRight w:val="0"/>
                  <w:marTop w:val="0"/>
                  <w:marBottom w:val="0"/>
                  <w:divBdr>
                    <w:top w:val="none" w:sz="0" w:space="0" w:color="auto"/>
                    <w:left w:val="none" w:sz="0" w:space="0" w:color="auto"/>
                    <w:bottom w:val="none" w:sz="0" w:space="0" w:color="auto"/>
                    <w:right w:val="none" w:sz="0" w:space="0" w:color="auto"/>
                  </w:divBdr>
                </w:div>
                <w:div w:id="96609717">
                  <w:marLeft w:val="0"/>
                  <w:marRight w:val="0"/>
                  <w:marTop w:val="0"/>
                  <w:marBottom w:val="0"/>
                  <w:divBdr>
                    <w:top w:val="none" w:sz="0" w:space="0" w:color="auto"/>
                    <w:left w:val="none" w:sz="0" w:space="0" w:color="auto"/>
                    <w:bottom w:val="none" w:sz="0" w:space="0" w:color="auto"/>
                    <w:right w:val="none" w:sz="0" w:space="0" w:color="auto"/>
                  </w:divBdr>
                </w:div>
                <w:div w:id="2114478057">
                  <w:marLeft w:val="0"/>
                  <w:marRight w:val="0"/>
                  <w:marTop w:val="0"/>
                  <w:marBottom w:val="0"/>
                  <w:divBdr>
                    <w:top w:val="none" w:sz="0" w:space="0" w:color="auto"/>
                    <w:left w:val="none" w:sz="0" w:space="0" w:color="auto"/>
                    <w:bottom w:val="none" w:sz="0" w:space="0" w:color="auto"/>
                    <w:right w:val="none" w:sz="0" w:space="0" w:color="auto"/>
                  </w:divBdr>
                </w:div>
                <w:div w:id="820973736">
                  <w:marLeft w:val="0"/>
                  <w:marRight w:val="0"/>
                  <w:marTop w:val="0"/>
                  <w:marBottom w:val="0"/>
                  <w:divBdr>
                    <w:top w:val="none" w:sz="0" w:space="0" w:color="auto"/>
                    <w:left w:val="none" w:sz="0" w:space="0" w:color="auto"/>
                    <w:bottom w:val="none" w:sz="0" w:space="0" w:color="auto"/>
                    <w:right w:val="none" w:sz="0" w:space="0" w:color="auto"/>
                  </w:divBdr>
                </w:div>
              </w:divsChild>
            </w:div>
            <w:div w:id="198518625">
              <w:marLeft w:val="0"/>
              <w:marRight w:val="0"/>
              <w:marTop w:val="0"/>
              <w:marBottom w:val="0"/>
              <w:divBdr>
                <w:top w:val="none" w:sz="0" w:space="0" w:color="auto"/>
                <w:left w:val="none" w:sz="0" w:space="0" w:color="auto"/>
                <w:bottom w:val="none" w:sz="0" w:space="0" w:color="auto"/>
                <w:right w:val="none" w:sz="0" w:space="0" w:color="auto"/>
              </w:divBdr>
              <w:divsChild>
                <w:div w:id="214002195">
                  <w:marLeft w:val="0"/>
                  <w:marRight w:val="0"/>
                  <w:marTop w:val="0"/>
                  <w:marBottom w:val="0"/>
                  <w:divBdr>
                    <w:top w:val="none" w:sz="0" w:space="0" w:color="auto"/>
                    <w:left w:val="none" w:sz="0" w:space="0" w:color="auto"/>
                    <w:bottom w:val="none" w:sz="0" w:space="0" w:color="auto"/>
                    <w:right w:val="none" w:sz="0" w:space="0" w:color="auto"/>
                  </w:divBdr>
                </w:div>
                <w:div w:id="91095364">
                  <w:marLeft w:val="0"/>
                  <w:marRight w:val="0"/>
                  <w:marTop w:val="0"/>
                  <w:marBottom w:val="0"/>
                  <w:divBdr>
                    <w:top w:val="none" w:sz="0" w:space="0" w:color="auto"/>
                    <w:left w:val="none" w:sz="0" w:space="0" w:color="auto"/>
                    <w:bottom w:val="none" w:sz="0" w:space="0" w:color="auto"/>
                    <w:right w:val="none" w:sz="0" w:space="0" w:color="auto"/>
                  </w:divBdr>
                </w:div>
                <w:div w:id="1802530893">
                  <w:marLeft w:val="0"/>
                  <w:marRight w:val="0"/>
                  <w:marTop w:val="0"/>
                  <w:marBottom w:val="0"/>
                  <w:divBdr>
                    <w:top w:val="none" w:sz="0" w:space="0" w:color="auto"/>
                    <w:left w:val="none" w:sz="0" w:space="0" w:color="auto"/>
                    <w:bottom w:val="none" w:sz="0" w:space="0" w:color="auto"/>
                    <w:right w:val="none" w:sz="0" w:space="0" w:color="auto"/>
                  </w:divBdr>
                </w:div>
                <w:div w:id="1389917084">
                  <w:marLeft w:val="0"/>
                  <w:marRight w:val="0"/>
                  <w:marTop w:val="0"/>
                  <w:marBottom w:val="0"/>
                  <w:divBdr>
                    <w:top w:val="none" w:sz="0" w:space="0" w:color="auto"/>
                    <w:left w:val="none" w:sz="0" w:space="0" w:color="auto"/>
                    <w:bottom w:val="none" w:sz="0" w:space="0" w:color="auto"/>
                    <w:right w:val="none" w:sz="0" w:space="0" w:color="auto"/>
                  </w:divBdr>
                </w:div>
                <w:div w:id="63720892">
                  <w:marLeft w:val="0"/>
                  <w:marRight w:val="0"/>
                  <w:marTop w:val="0"/>
                  <w:marBottom w:val="0"/>
                  <w:divBdr>
                    <w:top w:val="none" w:sz="0" w:space="0" w:color="auto"/>
                    <w:left w:val="none" w:sz="0" w:space="0" w:color="auto"/>
                    <w:bottom w:val="none" w:sz="0" w:space="0" w:color="auto"/>
                    <w:right w:val="none" w:sz="0" w:space="0" w:color="auto"/>
                  </w:divBdr>
                </w:div>
                <w:div w:id="466315089">
                  <w:marLeft w:val="0"/>
                  <w:marRight w:val="0"/>
                  <w:marTop w:val="0"/>
                  <w:marBottom w:val="0"/>
                  <w:divBdr>
                    <w:top w:val="none" w:sz="0" w:space="0" w:color="auto"/>
                    <w:left w:val="none" w:sz="0" w:space="0" w:color="auto"/>
                    <w:bottom w:val="none" w:sz="0" w:space="0" w:color="auto"/>
                    <w:right w:val="none" w:sz="0" w:space="0" w:color="auto"/>
                  </w:divBdr>
                </w:div>
                <w:div w:id="145518472">
                  <w:marLeft w:val="0"/>
                  <w:marRight w:val="0"/>
                  <w:marTop w:val="0"/>
                  <w:marBottom w:val="0"/>
                  <w:divBdr>
                    <w:top w:val="none" w:sz="0" w:space="0" w:color="auto"/>
                    <w:left w:val="none" w:sz="0" w:space="0" w:color="auto"/>
                    <w:bottom w:val="none" w:sz="0" w:space="0" w:color="auto"/>
                    <w:right w:val="none" w:sz="0" w:space="0" w:color="auto"/>
                  </w:divBdr>
                </w:div>
                <w:div w:id="1286883471">
                  <w:marLeft w:val="0"/>
                  <w:marRight w:val="0"/>
                  <w:marTop w:val="0"/>
                  <w:marBottom w:val="0"/>
                  <w:divBdr>
                    <w:top w:val="none" w:sz="0" w:space="0" w:color="auto"/>
                    <w:left w:val="none" w:sz="0" w:space="0" w:color="auto"/>
                    <w:bottom w:val="none" w:sz="0" w:space="0" w:color="auto"/>
                    <w:right w:val="none" w:sz="0" w:space="0" w:color="auto"/>
                  </w:divBdr>
                </w:div>
                <w:div w:id="1304846980">
                  <w:marLeft w:val="0"/>
                  <w:marRight w:val="0"/>
                  <w:marTop w:val="0"/>
                  <w:marBottom w:val="0"/>
                  <w:divBdr>
                    <w:top w:val="none" w:sz="0" w:space="0" w:color="auto"/>
                    <w:left w:val="none" w:sz="0" w:space="0" w:color="auto"/>
                    <w:bottom w:val="none" w:sz="0" w:space="0" w:color="auto"/>
                    <w:right w:val="none" w:sz="0" w:space="0" w:color="auto"/>
                  </w:divBdr>
                </w:div>
                <w:div w:id="169609124">
                  <w:marLeft w:val="0"/>
                  <w:marRight w:val="0"/>
                  <w:marTop w:val="0"/>
                  <w:marBottom w:val="0"/>
                  <w:divBdr>
                    <w:top w:val="none" w:sz="0" w:space="0" w:color="auto"/>
                    <w:left w:val="none" w:sz="0" w:space="0" w:color="auto"/>
                    <w:bottom w:val="none" w:sz="0" w:space="0" w:color="auto"/>
                    <w:right w:val="none" w:sz="0" w:space="0" w:color="auto"/>
                  </w:divBdr>
                </w:div>
                <w:div w:id="1441224942">
                  <w:marLeft w:val="0"/>
                  <w:marRight w:val="0"/>
                  <w:marTop w:val="0"/>
                  <w:marBottom w:val="0"/>
                  <w:divBdr>
                    <w:top w:val="none" w:sz="0" w:space="0" w:color="auto"/>
                    <w:left w:val="none" w:sz="0" w:space="0" w:color="auto"/>
                    <w:bottom w:val="none" w:sz="0" w:space="0" w:color="auto"/>
                    <w:right w:val="none" w:sz="0" w:space="0" w:color="auto"/>
                  </w:divBdr>
                </w:div>
                <w:div w:id="2035687562">
                  <w:marLeft w:val="0"/>
                  <w:marRight w:val="0"/>
                  <w:marTop w:val="0"/>
                  <w:marBottom w:val="0"/>
                  <w:divBdr>
                    <w:top w:val="none" w:sz="0" w:space="0" w:color="auto"/>
                    <w:left w:val="none" w:sz="0" w:space="0" w:color="auto"/>
                    <w:bottom w:val="none" w:sz="0" w:space="0" w:color="auto"/>
                    <w:right w:val="none" w:sz="0" w:space="0" w:color="auto"/>
                  </w:divBdr>
                </w:div>
                <w:div w:id="597101994">
                  <w:marLeft w:val="0"/>
                  <w:marRight w:val="0"/>
                  <w:marTop w:val="0"/>
                  <w:marBottom w:val="0"/>
                  <w:divBdr>
                    <w:top w:val="none" w:sz="0" w:space="0" w:color="auto"/>
                    <w:left w:val="none" w:sz="0" w:space="0" w:color="auto"/>
                    <w:bottom w:val="none" w:sz="0" w:space="0" w:color="auto"/>
                    <w:right w:val="none" w:sz="0" w:space="0" w:color="auto"/>
                  </w:divBdr>
                </w:div>
                <w:div w:id="343745442">
                  <w:marLeft w:val="0"/>
                  <w:marRight w:val="0"/>
                  <w:marTop w:val="0"/>
                  <w:marBottom w:val="0"/>
                  <w:divBdr>
                    <w:top w:val="none" w:sz="0" w:space="0" w:color="auto"/>
                    <w:left w:val="none" w:sz="0" w:space="0" w:color="auto"/>
                    <w:bottom w:val="none" w:sz="0" w:space="0" w:color="auto"/>
                    <w:right w:val="none" w:sz="0" w:space="0" w:color="auto"/>
                  </w:divBdr>
                </w:div>
                <w:div w:id="282856180">
                  <w:marLeft w:val="0"/>
                  <w:marRight w:val="0"/>
                  <w:marTop w:val="0"/>
                  <w:marBottom w:val="0"/>
                  <w:divBdr>
                    <w:top w:val="none" w:sz="0" w:space="0" w:color="auto"/>
                    <w:left w:val="none" w:sz="0" w:space="0" w:color="auto"/>
                    <w:bottom w:val="none" w:sz="0" w:space="0" w:color="auto"/>
                    <w:right w:val="none" w:sz="0" w:space="0" w:color="auto"/>
                  </w:divBdr>
                </w:div>
                <w:div w:id="1606689814">
                  <w:marLeft w:val="0"/>
                  <w:marRight w:val="0"/>
                  <w:marTop w:val="0"/>
                  <w:marBottom w:val="0"/>
                  <w:divBdr>
                    <w:top w:val="none" w:sz="0" w:space="0" w:color="auto"/>
                    <w:left w:val="none" w:sz="0" w:space="0" w:color="auto"/>
                    <w:bottom w:val="none" w:sz="0" w:space="0" w:color="auto"/>
                    <w:right w:val="none" w:sz="0" w:space="0" w:color="auto"/>
                  </w:divBdr>
                </w:div>
                <w:div w:id="1540825020">
                  <w:marLeft w:val="0"/>
                  <w:marRight w:val="0"/>
                  <w:marTop w:val="0"/>
                  <w:marBottom w:val="0"/>
                  <w:divBdr>
                    <w:top w:val="none" w:sz="0" w:space="0" w:color="auto"/>
                    <w:left w:val="none" w:sz="0" w:space="0" w:color="auto"/>
                    <w:bottom w:val="none" w:sz="0" w:space="0" w:color="auto"/>
                    <w:right w:val="none" w:sz="0" w:space="0" w:color="auto"/>
                  </w:divBdr>
                </w:div>
                <w:div w:id="539366500">
                  <w:marLeft w:val="0"/>
                  <w:marRight w:val="0"/>
                  <w:marTop w:val="0"/>
                  <w:marBottom w:val="0"/>
                  <w:divBdr>
                    <w:top w:val="none" w:sz="0" w:space="0" w:color="auto"/>
                    <w:left w:val="none" w:sz="0" w:space="0" w:color="auto"/>
                    <w:bottom w:val="none" w:sz="0" w:space="0" w:color="auto"/>
                    <w:right w:val="none" w:sz="0" w:space="0" w:color="auto"/>
                  </w:divBdr>
                </w:div>
                <w:div w:id="697388462">
                  <w:marLeft w:val="0"/>
                  <w:marRight w:val="0"/>
                  <w:marTop w:val="0"/>
                  <w:marBottom w:val="0"/>
                  <w:divBdr>
                    <w:top w:val="none" w:sz="0" w:space="0" w:color="auto"/>
                    <w:left w:val="none" w:sz="0" w:space="0" w:color="auto"/>
                    <w:bottom w:val="none" w:sz="0" w:space="0" w:color="auto"/>
                    <w:right w:val="none" w:sz="0" w:space="0" w:color="auto"/>
                  </w:divBdr>
                </w:div>
                <w:div w:id="88891622">
                  <w:marLeft w:val="0"/>
                  <w:marRight w:val="0"/>
                  <w:marTop w:val="0"/>
                  <w:marBottom w:val="0"/>
                  <w:divBdr>
                    <w:top w:val="none" w:sz="0" w:space="0" w:color="auto"/>
                    <w:left w:val="none" w:sz="0" w:space="0" w:color="auto"/>
                    <w:bottom w:val="none" w:sz="0" w:space="0" w:color="auto"/>
                    <w:right w:val="none" w:sz="0" w:space="0" w:color="auto"/>
                  </w:divBdr>
                </w:div>
                <w:div w:id="2001347021">
                  <w:marLeft w:val="0"/>
                  <w:marRight w:val="0"/>
                  <w:marTop w:val="0"/>
                  <w:marBottom w:val="0"/>
                  <w:divBdr>
                    <w:top w:val="none" w:sz="0" w:space="0" w:color="auto"/>
                    <w:left w:val="none" w:sz="0" w:space="0" w:color="auto"/>
                    <w:bottom w:val="none" w:sz="0" w:space="0" w:color="auto"/>
                    <w:right w:val="none" w:sz="0" w:space="0" w:color="auto"/>
                  </w:divBdr>
                </w:div>
                <w:div w:id="630943409">
                  <w:marLeft w:val="0"/>
                  <w:marRight w:val="0"/>
                  <w:marTop w:val="0"/>
                  <w:marBottom w:val="0"/>
                  <w:divBdr>
                    <w:top w:val="none" w:sz="0" w:space="0" w:color="auto"/>
                    <w:left w:val="none" w:sz="0" w:space="0" w:color="auto"/>
                    <w:bottom w:val="none" w:sz="0" w:space="0" w:color="auto"/>
                    <w:right w:val="none" w:sz="0" w:space="0" w:color="auto"/>
                  </w:divBdr>
                </w:div>
                <w:div w:id="628367102">
                  <w:marLeft w:val="0"/>
                  <w:marRight w:val="0"/>
                  <w:marTop w:val="0"/>
                  <w:marBottom w:val="0"/>
                  <w:divBdr>
                    <w:top w:val="none" w:sz="0" w:space="0" w:color="auto"/>
                    <w:left w:val="none" w:sz="0" w:space="0" w:color="auto"/>
                    <w:bottom w:val="none" w:sz="0" w:space="0" w:color="auto"/>
                    <w:right w:val="none" w:sz="0" w:space="0" w:color="auto"/>
                  </w:divBdr>
                </w:div>
                <w:div w:id="2128964658">
                  <w:marLeft w:val="0"/>
                  <w:marRight w:val="0"/>
                  <w:marTop w:val="0"/>
                  <w:marBottom w:val="0"/>
                  <w:divBdr>
                    <w:top w:val="none" w:sz="0" w:space="0" w:color="auto"/>
                    <w:left w:val="none" w:sz="0" w:space="0" w:color="auto"/>
                    <w:bottom w:val="none" w:sz="0" w:space="0" w:color="auto"/>
                    <w:right w:val="none" w:sz="0" w:space="0" w:color="auto"/>
                  </w:divBdr>
                </w:div>
                <w:div w:id="156265720">
                  <w:marLeft w:val="0"/>
                  <w:marRight w:val="0"/>
                  <w:marTop w:val="0"/>
                  <w:marBottom w:val="0"/>
                  <w:divBdr>
                    <w:top w:val="none" w:sz="0" w:space="0" w:color="auto"/>
                    <w:left w:val="none" w:sz="0" w:space="0" w:color="auto"/>
                    <w:bottom w:val="none" w:sz="0" w:space="0" w:color="auto"/>
                    <w:right w:val="none" w:sz="0" w:space="0" w:color="auto"/>
                  </w:divBdr>
                </w:div>
                <w:div w:id="1012298457">
                  <w:marLeft w:val="0"/>
                  <w:marRight w:val="0"/>
                  <w:marTop w:val="0"/>
                  <w:marBottom w:val="0"/>
                  <w:divBdr>
                    <w:top w:val="none" w:sz="0" w:space="0" w:color="auto"/>
                    <w:left w:val="none" w:sz="0" w:space="0" w:color="auto"/>
                    <w:bottom w:val="none" w:sz="0" w:space="0" w:color="auto"/>
                    <w:right w:val="none" w:sz="0" w:space="0" w:color="auto"/>
                  </w:divBdr>
                </w:div>
                <w:div w:id="1386835534">
                  <w:marLeft w:val="0"/>
                  <w:marRight w:val="0"/>
                  <w:marTop w:val="0"/>
                  <w:marBottom w:val="0"/>
                  <w:divBdr>
                    <w:top w:val="none" w:sz="0" w:space="0" w:color="auto"/>
                    <w:left w:val="none" w:sz="0" w:space="0" w:color="auto"/>
                    <w:bottom w:val="none" w:sz="0" w:space="0" w:color="auto"/>
                    <w:right w:val="none" w:sz="0" w:space="0" w:color="auto"/>
                  </w:divBdr>
                </w:div>
                <w:div w:id="1160579957">
                  <w:marLeft w:val="0"/>
                  <w:marRight w:val="0"/>
                  <w:marTop w:val="0"/>
                  <w:marBottom w:val="0"/>
                  <w:divBdr>
                    <w:top w:val="none" w:sz="0" w:space="0" w:color="auto"/>
                    <w:left w:val="none" w:sz="0" w:space="0" w:color="auto"/>
                    <w:bottom w:val="none" w:sz="0" w:space="0" w:color="auto"/>
                    <w:right w:val="none" w:sz="0" w:space="0" w:color="auto"/>
                  </w:divBdr>
                </w:div>
                <w:div w:id="1788574471">
                  <w:marLeft w:val="0"/>
                  <w:marRight w:val="0"/>
                  <w:marTop w:val="0"/>
                  <w:marBottom w:val="0"/>
                  <w:divBdr>
                    <w:top w:val="none" w:sz="0" w:space="0" w:color="auto"/>
                    <w:left w:val="none" w:sz="0" w:space="0" w:color="auto"/>
                    <w:bottom w:val="none" w:sz="0" w:space="0" w:color="auto"/>
                    <w:right w:val="none" w:sz="0" w:space="0" w:color="auto"/>
                  </w:divBdr>
                </w:div>
                <w:div w:id="1412854714">
                  <w:marLeft w:val="0"/>
                  <w:marRight w:val="0"/>
                  <w:marTop w:val="0"/>
                  <w:marBottom w:val="0"/>
                  <w:divBdr>
                    <w:top w:val="none" w:sz="0" w:space="0" w:color="auto"/>
                    <w:left w:val="none" w:sz="0" w:space="0" w:color="auto"/>
                    <w:bottom w:val="none" w:sz="0" w:space="0" w:color="auto"/>
                    <w:right w:val="none" w:sz="0" w:space="0" w:color="auto"/>
                  </w:divBdr>
                </w:div>
                <w:div w:id="566765030">
                  <w:marLeft w:val="0"/>
                  <w:marRight w:val="0"/>
                  <w:marTop w:val="0"/>
                  <w:marBottom w:val="0"/>
                  <w:divBdr>
                    <w:top w:val="none" w:sz="0" w:space="0" w:color="auto"/>
                    <w:left w:val="none" w:sz="0" w:space="0" w:color="auto"/>
                    <w:bottom w:val="none" w:sz="0" w:space="0" w:color="auto"/>
                    <w:right w:val="none" w:sz="0" w:space="0" w:color="auto"/>
                  </w:divBdr>
                </w:div>
                <w:div w:id="963656203">
                  <w:marLeft w:val="0"/>
                  <w:marRight w:val="0"/>
                  <w:marTop w:val="0"/>
                  <w:marBottom w:val="0"/>
                  <w:divBdr>
                    <w:top w:val="none" w:sz="0" w:space="0" w:color="auto"/>
                    <w:left w:val="none" w:sz="0" w:space="0" w:color="auto"/>
                    <w:bottom w:val="none" w:sz="0" w:space="0" w:color="auto"/>
                    <w:right w:val="none" w:sz="0" w:space="0" w:color="auto"/>
                  </w:divBdr>
                </w:div>
                <w:div w:id="1844320650">
                  <w:marLeft w:val="0"/>
                  <w:marRight w:val="0"/>
                  <w:marTop w:val="0"/>
                  <w:marBottom w:val="0"/>
                  <w:divBdr>
                    <w:top w:val="none" w:sz="0" w:space="0" w:color="auto"/>
                    <w:left w:val="none" w:sz="0" w:space="0" w:color="auto"/>
                    <w:bottom w:val="none" w:sz="0" w:space="0" w:color="auto"/>
                    <w:right w:val="none" w:sz="0" w:space="0" w:color="auto"/>
                  </w:divBdr>
                </w:div>
                <w:div w:id="1839929743">
                  <w:marLeft w:val="0"/>
                  <w:marRight w:val="0"/>
                  <w:marTop w:val="0"/>
                  <w:marBottom w:val="0"/>
                  <w:divBdr>
                    <w:top w:val="none" w:sz="0" w:space="0" w:color="auto"/>
                    <w:left w:val="none" w:sz="0" w:space="0" w:color="auto"/>
                    <w:bottom w:val="none" w:sz="0" w:space="0" w:color="auto"/>
                    <w:right w:val="none" w:sz="0" w:space="0" w:color="auto"/>
                  </w:divBdr>
                </w:div>
                <w:div w:id="331495627">
                  <w:marLeft w:val="0"/>
                  <w:marRight w:val="0"/>
                  <w:marTop w:val="0"/>
                  <w:marBottom w:val="0"/>
                  <w:divBdr>
                    <w:top w:val="none" w:sz="0" w:space="0" w:color="auto"/>
                    <w:left w:val="none" w:sz="0" w:space="0" w:color="auto"/>
                    <w:bottom w:val="none" w:sz="0" w:space="0" w:color="auto"/>
                    <w:right w:val="none" w:sz="0" w:space="0" w:color="auto"/>
                  </w:divBdr>
                </w:div>
                <w:div w:id="770080638">
                  <w:marLeft w:val="0"/>
                  <w:marRight w:val="0"/>
                  <w:marTop w:val="0"/>
                  <w:marBottom w:val="0"/>
                  <w:divBdr>
                    <w:top w:val="none" w:sz="0" w:space="0" w:color="auto"/>
                    <w:left w:val="none" w:sz="0" w:space="0" w:color="auto"/>
                    <w:bottom w:val="none" w:sz="0" w:space="0" w:color="auto"/>
                    <w:right w:val="none" w:sz="0" w:space="0" w:color="auto"/>
                  </w:divBdr>
                </w:div>
                <w:div w:id="1290668677">
                  <w:marLeft w:val="0"/>
                  <w:marRight w:val="0"/>
                  <w:marTop w:val="0"/>
                  <w:marBottom w:val="0"/>
                  <w:divBdr>
                    <w:top w:val="none" w:sz="0" w:space="0" w:color="auto"/>
                    <w:left w:val="none" w:sz="0" w:space="0" w:color="auto"/>
                    <w:bottom w:val="none" w:sz="0" w:space="0" w:color="auto"/>
                    <w:right w:val="none" w:sz="0" w:space="0" w:color="auto"/>
                  </w:divBdr>
                </w:div>
                <w:div w:id="1586307644">
                  <w:marLeft w:val="0"/>
                  <w:marRight w:val="0"/>
                  <w:marTop w:val="0"/>
                  <w:marBottom w:val="0"/>
                  <w:divBdr>
                    <w:top w:val="none" w:sz="0" w:space="0" w:color="auto"/>
                    <w:left w:val="none" w:sz="0" w:space="0" w:color="auto"/>
                    <w:bottom w:val="none" w:sz="0" w:space="0" w:color="auto"/>
                    <w:right w:val="none" w:sz="0" w:space="0" w:color="auto"/>
                  </w:divBdr>
                </w:div>
                <w:div w:id="1028290931">
                  <w:marLeft w:val="0"/>
                  <w:marRight w:val="0"/>
                  <w:marTop w:val="0"/>
                  <w:marBottom w:val="0"/>
                  <w:divBdr>
                    <w:top w:val="none" w:sz="0" w:space="0" w:color="auto"/>
                    <w:left w:val="none" w:sz="0" w:space="0" w:color="auto"/>
                    <w:bottom w:val="none" w:sz="0" w:space="0" w:color="auto"/>
                    <w:right w:val="none" w:sz="0" w:space="0" w:color="auto"/>
                  </w:divBdr>
                </w:div>
                <w:div w:id="13923608">
                  <w:marLeft w:val="0"/>
                  <w:marRight w:val="0"/>
                  <w:marTop w:val="0"/>
                  <w:marBottom w:val="0"/>
                  <w:divBdr>
                    <w:top w:val="none" w:sz="0" w:space="0" w:color="auto"/>
                    <w:left w:val="none" w:sz="0" w:space="0" w:color="auto"/>
                    <w:bottom w:val="none" w:sz="0" w:space="0" w:color="auto"/>
                    <w:right w:val="none" w:sz="0" w:space="0" w:color="auto"/>
                  </w:divBdr>
                </w:div>
                <w:div w:id="58787920">
                  <w:marLeft w:val="0"/>
                  <w:marRight w:val="0"/>
                  <w:marTop w:val="0"/>
                  <w:marBottom w:val="0"/>
                  <w:divBdr>
                    <w:top w:val="none" w:sz="0" w:space="0" w:color="auto"/>
                    <w:left w:val="none" w:sz="0" w:space="0" w:color="auto"/>
                    <w:bottom w:val="none" w:sz="0" w:space="0" w:color="auto"/>
                    <w:right w:val="none" w:sz="0" w:space="0" w:color="auto"/>
                  </w:divBdr>
                </w:div>
                <w:div w:id="2126456769">
                  <w:marLeft w:val="0"/>
                  <w:marRight w:val="0"/>
                  <w:marTop w:val="0"/>
                  <w:marBottom w:val="0"/>
                  <w:divBdr>
                    <w:top w:val="none" w:sz="0" w:space="0" w:color="auto"/>
                    <w:left w:val="none" w:sz="0" w:space="0" w:color="auto"/>
                    <w:bottom w:val="none" w:sz="0" w:space="0" w:color="auto"/>
                    <w:right w:val="none" w:sz="0" w:space="0" w:color="auto"/>
                  </w:divBdr>
                </w:div>
                <w:div w:id="1691683473">
                  <w:marLeft w:val="0"/>
                  <w:marRight w:val="0"/>
                  <w:marTop w:val="0"/>
                  <w:marBottom w:val="0"/>
                  <w:divBdr>
                    <w:top w:val="none" w:sz="0" w:space="0" w:color="auto"/>
                    <w:left w:val="none" w:sz="0" w:space="0" w:color="auto"/>
                    <w:bottom w:val="none" w:sz="0" w:space="0" w:color="auto"/>
                    <w:right w:val="none" w:sz="0" w:space="0" w:color="auto"/>
                  </w:divBdr>
                </w:div>
                <w:div w:id="1050301648">
                  <w:marLeft w:val="0"/>
                  <w:marRight w:val="0"/>
                  <w:marTop w:val="0"/>
                  <w:marBottom w:val="0"/>
                  <w:divBdr>
                    <w:top w:val="none" w:sz="0" w:space="0" w:color="auto"/>
                    <w:left w:val="none" w:sz="0" w:space="0" w:color="auto"/>
                    <w:bottom w:val="none" w:sz="0" w:space="0" w:color="auto"/>
                    <w:right w:val="none" w:sz="0" w:space="0" w:color="auto"/>
                  </w:divBdr>
                </w:div>
                <w:div w:id="2083864623">
                  <w:marLeft w:val="0"/>
                  <w:marRight w:val="0"/>
                  <w:marTop w:val="0"/>
                  <w:marBottom w:val="0"/>
                  <w:divBdr>
                    <w:top w:val="none" w:sz="0" w:space="0" w:color="auto"/>
                    <w:left w:val="none" w:sz="0" w:space="0" w:color="auto"/>
                    <w:bottom w:val="none" w:sz="0" w:space="0" w:color="auto"/>
                    <w:right w:val="none" w:sz="0" w:space="0" w:color="auto"/>
                  </w:divBdr>
                </w:div>
                <w:div w:id="1893155135">
                  <w:marLeft w:val="0"/>
                  <w:marRight w:val="0"/>
                  <w:marTop w:val="0"/>
                  <w:marBottom w:val="0"/>
                  <w:divBdr>
                    <w:top w:val="none" w:sz="0" w:space="0" w:color="auto"/>
                    <w:left w:val="none" w:sz="0" w:space="0" w:color="auto"/>
                    <w:bottom w:val="none" w:sz="0" w:space="0" w:color="auto"/>
                    <w:right w:val="none" w:sz="0" w:space="0" w:color="auto"/>
                  </w:divBdr>
                </w:div>
                <w:div w:id="1437099445">
                  <w:marLeft w:val="0"/>
                  <w:marRight w:val="0"/>
                  <w:marTop w:val="0"/>
                  <w:marBottom w:val="0"/>
                  <w:divBdr>
                    <w:top w:val="none" w:sz="0" w:space="0" w:color="auto"/>
                    <w:left w:val="none" w:sz="0" w:space="0" w:color="auto"/>
                    <w:bottom w:val="none" w:sz="0" w:space="0" w:color="auto"/>
                    <w:right w:val="none" w:sz="0" w:space="0" w:color="auto"/>
                  </w:divBdr>
                </w:div>
                <w:div w:id="16005694">
                  <w:marLeft w:val="0"/>
                  <w:marRight w:val="0"/>
                  <w:marTop w:val="0"/>
                  <w:marBottom w:val="0"/>
                  <w:divBdr>
                    <w:top w:val="none" w:sz="0" w:space="0" w:color="auto"/>
                    <w:left w:val="none" w:sz="0" w:space="0" w:color="auto"/>
                    <w:bottom w:val="none" w:sz="0" w:space="0" w:color="auto"/>
                    <w:right w:val="none" w:sz="0" w:space="0" w:color="auto"/>
                  </w:divBdr>
                </w:div>
                <w:div w:id="91702280">
                  <w:marLeft w:val="0"/>
                  <w:marRight w:val="0"/>
                  <w:marTop w:val="0"/>
                  <w:marBottom w:val="0"/>
                  <w:divBdr>
                    <w:top w:val="none" w:sz="0" w:space="0" w:color="auto"/>
                    <w:left w:val="none" w:sz="0" w:space="0" w:color="auto"/>
                    <w:bottom w:val="none" w:sz="0" w:space="0" w:color="auto"/>
                    <w:right w:val="none" w:sz="0" w:space="0" w:color="auto"/>
                  </w:divBdr>
                </w:div>
                <w:div w:id="1443724544">
                  <w:marLeft w:val="0"/>
                  <w:marRight w:val="0"/>
                  <w:marTop w:val="0"/>
                  <w:marBottom w:val="0"/>
                  <w:divBdr>
                    <w:top w:val="none" w:sz="0" w:space="0" w:color="auto"/>
                    <w:left w:val="none" w:sz="0" w:space="0" w:color="auto"/>
                    <w:bottom w:val="none" w:sz="0" w:space="0" w:color="auto"/>
                    <w:right w:val="none" w:sz="0" w:space="0" w:color="auto"/>
                  </w:divBdr>
                </w:div>
                <w:div w:id="2070764673">
                  <w:marLeft w:val="0"/>
                  <w:marRight w:val="0"/>
                  <w:marTop w:val="0"/>
                  <w:marBottom w:val="0"/>
                  <w:divBdr>
                    <w:top w:val="none" w:sz="0" w:space="0" w:color="auto"/>
                    <w:left w:val="none" w:sz="0" w:space="0" w:color="auto"/>
                    <w:bottom w:val="none" w:sz="0" w:space="0" w:color="auto"/>
                    <w:right w:val="none" w:sz="0" w:space="0" w:color="auto"/>
                  </w:divBdr>
                </w:div>
                <w:div w:id="1181310801">
                  <w:marLeft w:val="0"/>
                  <w:marRight w:val="0"/>
                  <w:marTop w:val="0"/>
                  <w:marBottom w:val="0"/>
                  <w:divBdr>
                    <w:top w:val="none" w:sz="0" w:space="0" w:color="auto"/>
                    <w:left w:val="none" w:sz="0" w:space="0" w:color="auto"/>
                    <w:bottom w:val="none" w:sz="0" w:space="0" w:color="auto"/>
                    <w:right w:val="none" w:sz="0" w:space="0" w:color="auto"/>
                  </w:divBdr>
                </w:div>
                <w:div w:id="182129978">
                  <w:marLeft w:val="0"/>
                  <w:marRight w:val="0"/>
                  <w:marTop w:val="0"/>
                  <w:marBottom w:val="0"/>
                  <w:divBdr>
                    <w:top w:val="none" w:sz="0" w:space="0" w:color="auto"/>
                    <w:left w:val="none" w:sz="0" w:space="0" w:color="auto"/>
                    <w:bottom w:val="none" w:sz="0" w:space="0" w:color="auto"/>
                    <w:right w:val="none" w:sz="0" w:space="0" w:color="auto"/>
                  </w:divBdr>
                </w:div>
                <w:div w:id="1925914484">
                  <w:marLeft w:val="0"/>
                  <w:marRight w:val="0"/>
                  <w:marTop w:val="0"/>
                  <w:marBottom w:val="0"/>
                  <w:divBdr>
                    <w:top w:val="none" w:sz="0" w:space="0" w:color="auto"/>
                    <w:left w:val="none" w:sz="0" w:space="0" w:color="auto"/>
                    <w:bottom w:val="none" w:sz="0" w:space="0" w:color="auto"/>
                    <w:right w:val="none" w:sz="0" w:space="0" w:color="auto"/>
                  </w:divBdr>
                </w:div>
                <w:div w:id="1343437591">
                  <w:marLeft w:val="0"/>
                  <w:marRight w:val="0"/>
                  <w:marTop w:val="0"/>
                  <w:marBottom w:val="0"/>
                  <w:divBdr>
                    <w:top w:val="none" w:sz="0" w:space="0" w:color="auto"/>
                    <w:left w:val="none" w:sz="0" w:space="0" w:color="auto"/>
                    <w:bottom w:val="none" w:sz="0" w:space="0" w:color="auto"/>
                    <w:right w:val="none" w:sz="0" w:space="0" w:color="auto"/>
                  </w:divBdr>
                </w:div>
                <w:div w:id="1516847602">
                  <w:marLeft w:val="0"/>
                  <w:marRight w:val="0"/>
                  <w:marTop w:val="0"/>
                  <w:marBottom w:val="0"/>
                  <w:divBdr>
                    <w:top w:val="none" w:sz="0" w:space="0" w:color="auto"/>
                    <w:left w:val="none" w:sz="0" w:space="0" w:color="auto"/>
                    <w:bottom w:val="none" w:sz="0" w:space="0" w:color="auto"/>
                    <w:right w:val="none" w:sz="0" w:space="0" w:color="auto"/>
                  </w:divBdr>
                </w:div>
                <w:div w:id="1653555697">
                  <w:marLeft w:val="0"/>
                  <w:marRight w:val="0"/>
                  <w:marTop w:val="0"/>
                  <w:marBottom w:val="0"/>
                  <w:divBdr>
                    <w:top w:val="none" w:sz="0" w:space="0" w:color="auto"/>
                    <w:left w:val="none" w:sz="0" w:space="0" w:color="auto"/>
                    <w:bottom w:val="none" w:sz="0" w:space="0" w:color="auto"/>
                    <w:right w:val="none" w:sz="0" w:space="0" w:color="auto"/>
                  </w:divBdr>
                </w:div>
                <w:div w:id="821242211">
                  <w:marLeft w:val="0"/>
                  <w:marRight w:val="0"/>
                  <w:marTop w:val="0"/>
                  <w:marBottom w:val="0"/>
                  <w:divBdr>
                    <w:top w:val="none" w:sz="0" w:space="0" w:color="auto"/>
                    <w:left w:val="none" w:sz="0" w:space="0" w:color="auto"/>
                    <w:bottom w:val="none" w:sz="0" w:space="0" w:color="auto"/>
                    <w:right w:val="none" w:sz="0" w:space="0" w:color="auto"/>
                  </w:divBdr>
                </w:div>
                <w:div w:id="395510959">
                  <w:marLeft w:val="0"/>
                  <w:marRight w:val="0"/>
                  <w:marTop w:val="0"/>
                  <w:marBottom w:val="0"/>
                  <w:divBdr>
                    <w:top w:val="none" w:sz="0" w:space="0" w:color="auto"/>
                    <w:left w:val="none" w:sz="0" w:space="0" w:color="auto"/>
                    <w:bottom w:val="none" w:sz="0" w:space="0" w:color="auto"/>
                    <w:right w:val="none" w:sz="0" w:space="0" w:color="auto"/>
                  </w:divBdr>
                </w:div>
                <w:div w:id="1428883342">
                  <w:marLeft w:val="0"/>
                  <w:marRight w:val="0"/>
                  <w:marTop w:val="0"/>
                  <w:marBottom w:val="0"/>
                  <w:divBdr>
                    <w:top w:val="none" w:sz="0" w:space="0" w:color="auto"/>
                    <w:left w:val="none" w:sz="0" w:space="0" w:color="auto"/>
                    <w:bottom w:val="none" w:sz="0" w:space="0" w:color="auto"/>
                    <w:right w:val="none" w:sz="0" w:space="0" w:color="auto"/>
                  </w:divBdr>
                </w:div>
                <w:div w:id="1415054033">
                  <w:marLeft w:val="0"/>
                  <w:marRight w:val="0"/>
                  <w:marTop w:val="0"/>
                  <w:marBottom w:val="0"/>
                  <w:divBdr>
                    <w:top w:val="none" w:sz="0" w:space="0" w:color="auto"/>
                    <w:left w:val="none" w:sz="0" w:space="0" w:color="auto"/>
                    <w:bottom w:val="none" w:sz="0" w:space="0" w:color="auto"/>
                    <w:right w:val="none" w:sz="0" w:space="0" w:color="auto"/>
                  </w:divBdr>
                </w:div>
                <w:div w:id="420688137">
                  <w:marLeft w:val="0"/>
                  <w:marRight w:val="0"/>
                  <w:marTop w:val="0"/>
                  <w:marBottom w:val="0"/>
                  <w:divBdr>
                    <w:top w:val="none" w:sz="0" w:space="0" w:color="auto"/>
                    <w:left w:val="none" w:sz="0" w:space="0" w:color="auto"/>
                    <w:bottom w:val="none" w:sz="0" w:space="0" w:color="auto"/>
                    <w:right w:val="none" w:sz="0" w:space="0" w:color="auto"/>
                  </w:divBdr>
                </w:div>
                <w:div w:id="1333871921">
                  <w:marLeft w:val="0"/>
                  <w:marRight w:val="0"/>
                  <w:marTop w:val="0"/>
                  <w:marBottom w:val="0"/>
                  <w:divBdr>
                    <w:top w:val="none" w:sz="0" w:space="0" w:color="auto"/>
                    <w:left w:val="none" w:sz="0" w:space="0" w:color="auto"/>
                    <w:bottom w:val="none" w:sz="0" w:space="0" w:color="auto"/>
                    <w:right w:val="none" w:sz="0" w:space="0" w:color="auto"/>
                  </w:divBdr>
                </w:div>
                <w:div w:id="395322346">
                  <w:marLeft w:val="0"/>
                  <w:marRight w:val="0"/>
                  <w:marTop w:val="0"/>
                  <w:marBottom w:val="0"/>
                  <w:divBdr>
                    <w:top w:val="none" w:sz="0" w:space="0" w:color="auto"/>
                    <w:left w:val="none" w:sz="0" w:space="0" w:color="auto"/>
                    <w:bottom w:val="none" w:sz="0" w:space="0" w:color="auto"/>
                    <w:right w:val="none" w:sz="0" w:space="0" w:color="auto"/>
                  </w:divBdr>
                </w:div>
                <w:div w:id="823013051">
                  <w:marLeft w:val="0"/>
                  <w:marRight w:val="0"/>
                  <w:marTop w:val="0"/>
                  <w:marBottom w:val="0"/>
                  <w:divBdr>
                    <w:top w:val="none" w:sz="0" w:space="0" w:color="auto"/>
                    <w:left w:val="none" w:sz="0" w:space="0" w:color="auto"/>
                    <w:bottom w:val="none" w:sz="0" w:space="0" w:color="auto"/>
                    <w:right w:val="none" w:sz="0" w:space="0" w:color="auto"/>
                  </w:divBdr>
                </w:div>
                <w:div w:id="367334524">
                  <w:marLeft w:val="0"/>
                  <w:marRight w:val="0"/>
                  <w:marTop w:val="0"/>
                  <w:marBottom w:val="0"/>
                  <w:divBdr>
                    <w:top w:val="none" w:sz="0" w:space="0" w:color="auto"/>
                    <w:left w:val="none" w:sz="0" w:space="0" w:color="auto"/>
                    <w:bottom w:val="none" w:sz="0" w:space="0" w:color="auto"/>
                    <w:right w:val="none" w:sz="0" w:space="0" w:color="auto"/>
                  </w:divBdr>
                </w:div>
                <w:div w:id="395788697">
                  <w:marLeft w:val="0"/>
                  <w:marRight w:val="0"/>
                  <w:marTop w:val="0"/>
                  <w:marBottom w:val="0"/>
                  <w:divBdr>
                    <w:top w:val="none" w:sz="0" w:space="0" w:color="auto"/>
                    <w:left w:val="none" w:sz="0" w:space="0" w:color="auto"/>
                    <w:bottom w:val="none" w:sz="0" w:space="0" w:color="auto"/>
                    <w:right w:val="none" w:sz="0" w:space="0" w:color="auto"/>
                  </w:divBdr>
                </w:div>
                <w:div w:id="638415489">
                  <w:marLeft w:val="0"/>
                  <w:marRight w:val="0"/>
                  <w:marTop w:val="0"/>
                  <w:marBottom w:val="0"/>
                  <w:divBdr>
                    <w:top w:val="none" w:sz="0" w:space="0" w:color="auto"/>
                    <w:left w:val="none" w:sz="0" w:space="0" w:color="auto"/>
                    <w:bottom w:val="none" w:sz="0" w:space="0" w:color="auto"/>
                    <w:right w:val="none" w:sz="0" w:space="0" w:color="auto"/>
                  </w:divBdr>
                </w:div>
                <w:div w:id="630210049">
                  <w:marLeft w:val="0"/>
                  <w:marRight w:val="0"/>
                  <w:marTop w:val="0"/>
                  <w:marBottom w:val="0"/>
                  <w:divBdr>
                    <w:top w:val="none" w:sz="0" w:space="0" w:color="auto"/>
                    <w:left w:val="none" w:sz="0" w:space="0" w:color="auto"/>
                    <w:bottom w:val="none" w:sz="0" w:space="0" w:color="auto"/>
                    <w:right w:val="none" w:sz="0" w:space="0" w:color="auto"/>
                  </w:divBdr>
                </w:div>
                <w:div w:id="9843593">
                  <w:marLeft w:val="0"/>
                  <w:marRight w:val="0"/>
                  <w:marTop w:val="0"/>
                  <w:marBottom w:val="0"/>
                  <w:divBdr>
                    <w:top w:val="none" w:sz="0" w:space="0" w:color="auto"/>
                    <w:left w:val="none" w:sz="0" w:space="0" w:color="auto"/>
                    <w:bottom w:val="none" w:sz="0" w:space="0" w:color="auto"/>
                    <w:right w:val="none" w:sz="0" w:space="0" w:color="auto"/>
                  </w:divBdr>
                </w:div>
                <w:div w:id="368842633">
                  <w:marLeft w:val="0"/>
                  <w:marRight w:val="0"/>
                  <w:marTop w:val="0"/>
                  <w:marBottom w:val="0"/>
                  <w:divBdr>
                    <w:top w:val="none" w:sz="0" w:space="0" w:color="auto"/>
                    <w:left w:val="none" w:sz="0" w:space="0" w:color="auto"/>
                    <w:bottom w:val="none" w:sz="0" w:space="0" w:color="auto"/>
                    <w:right w:val="none" w:sz="0" w:space="0" w:color="auto"/>
                  </w:divBdr>
                </w:div>
                <w:div w:id="192574599">
                  <w:marLeft w:val="0"/>
                  <w:marRight w:val="0"/>
                  <w:marTop w:val="0"/>
                  <w:marBottom w:val="0"/>
                  <w:divBdr>
                    <w:top w:val="none" w:sz="0" w:space="0" w:color="auto"/>
                    <w:left w:val="none" w:sz="0" w:space="0" w:color="auto"/>
                    <w:bottom w:val="none" w:sz="0" w:space="0" w:color="auto"/>
                    <w:right w:val="none" w:sz="0" w:space="0" w:color="auto"/>
                  </w:divBdr>
                </w:div>
                <w:div w:id="481967183">
                  <w:marLeft w:val="0"/>
                  <w:marRight w:val="0"/>
                  <w:marTop w:val="0"/>
                  <w:marBottom w:val="0"/>
                  <w:divBdr>
                    <w:top w:val="none" w:sz="0" w:space="0" w:color="auto"/>
                    <w:left w:val="none" w:sz="0" w:space="0" w:color="auto"/>
                    <w:bottom w:val="none" w:sz="0" w:space="0" w:color="auto"/>
                    <w:right w:val="none" w:sz="0" w:space="0" w:color="auto"/>
                  </w:divBdr>
                </w:div>
                <w:div w:id="773329718">
                  <w:marLeft w:val="0"/>
                  <w:marRight w:val="0"/>
                  <w:marTop w:val="0"/>
                  <w:marBottom w:val="0"/>
                  <w:divBdr>
                    <w:top w:val="none" w:sz="0" w:space="0" w:color="auto"/>
                    <w:left w:val="none" w:sz="0" w:space="0" w:color="auto"/>
                    <w:bottom w:val="none" w:sz="0" w:space="0" w:color="auto"/>
                    <w:right w:val="none" w:sz="0" w:space="0" w:color="auto"/>
                  </w:divBdr>
                </w:div>
                <w:div w:id="1928688500">
                  <w:marLeft w:val="0"/>
                  <w:marRight w:val="0"/>
                  <w:marTop w:val="0"/>
                  <w:marBottom w:val="0"/>
                  <w:divBdr>
                    <w:top w:val="none" w:sz="0" w:space="0" w:color="auto"/>
                    <w:left w:val="none" w:sz="0" w:space="0" w:color="auto"/>
                    <w:bottom w:val="none" w:sz="0" w:space="0" w:color="auto"/>
                    <w:right w:val="none" w:sz="0" w:space="0" w:color="auto"/>
                  </w:divBdr>
                </w:div>
                <w:div w:id="1383601214">
                  <w:marLeft w:val="0"/>
                  <w:marRight w:val="0"/>
                  <w:marTop w:val="0"/>
                  <w:marBottom w:val="0"/>
                  <w:divBdr>
                    <w:top w:val="none" w:sz="0" w:space="0" w:color="auto"/>
                    <w:left w:val="none" w:sz="0" w:space="0" w:color="auto"/>
                    <w:bottom w:val="none" w:sz="0" w:space="0" w:color="auto"/>
                    <w:right w:val="none" w:sz="0" w:space="0" w:color="auto"/>
                  </w:divBdr>
                </w:div>
                <w:div w:id="110974746">
                  <w:marLeft w:val="0"/>
                  <w:marRight w:val="0"/>
                  <w:marTop w:val="0"/>
                  <w:marBottom w:val="0"/>
                  <w:divBdr>
                    <w:top w:val="none" w:sz="0" w:space="0" w:color="auto"/>
                    <w:left w:val="none" w:sz="0" w:space="0" w:color="auto"/>
                    <w:bottom w:val="none" w:sz="0" w:space="0" w:color="auto"/>
                    <w:right w:val="none" w:sz="0" w:space="0" w:color="auto"/>
                  </w:divBdr>
                </w:div>
                <w:div w:id="1513493837">
                  <w:marLeft w:val="0"/>
                  <w:marRight w:val="0"/>
                  <w:marTop w:val="0"/>
                  <w:marBottom w:val="0"/>
                  <w:divBdr>
                    <w:top w:val="none" w:sz="0" w:space="0" w:color="auto"/>
                    <w:left w:val="none" w:sz="0" w:space="0" w:color="auto"/>
                    <w:bottom w:val="none" w:sz="0" w:space="0" w:color="auto"/>
                    <w:right w:val="none" w:sz="0" w:space="0" w:color="auto"/>
                  </w:divBdr>
                </w:div>
                <w:div w:id="1106845343">
                  <w:marLeft w:val="0"/>
                  <w:marRight w:val="0"/>
                  <w:marTop w:val="0"/>
                  <w:marBottom w:val="0"/>
                  <w:divBdr>
                    <w:top w:val="none" w:sz="0" w:space="0" w:color="auto"/>
                    <w:left w:val="none" w:sz="0" w:space="0" w:color="auto"/>
                    <w:bottom w:val="none" w:sz="0" w:space="0" w:color="auto"/>
                    <w:right w:val="none" w:sz="0" w:space="0" w:color="auto"/>
                  </w:divBdr>
                </w:div>
                <w:div w:id="227501291">
                  <w:marLeft w:val="0"/>
                  <w:marRight w:val="0"/>
                  <w:marTop w:val="0"/>
                  <w:marBottom w:val="0"/>
                  <w:divBdr>
                    <w:top w:val="none" w:sz="0" w:space="0" w:color="auto"/>
                    <w:left w:val="none" w:sz="0" w:space="0" w:color="auto"/>
                    <w:bottom w:val="none" w:sz="0" w:space="0" w:color="auto"/>
                    <w:right w:val="none" w:sz="0" w:space="0" w:color="auto"/>
                  </w:divBdr>
                </w:div>
                <w:div w:id="1607691166">
                  <w:marLeft w:val="0"/>
                  <w:marRight w:val="0"/>
                  <w:marTop w:val="0"/>
                  <w:marBottom w:val="0"/>
                  <w:divBdr>
                    <w:top w:val="none" w:sz="0" w:space="0" w:color="auto"/>
                    <w:left w:val="none" w:sz="0" w:space="0" w:color="auto"/>
                    <w:bottom w:val="none" w:sz="0" w:space="0" w:color="auto"/>
                    <w:right w:val="none" w:sz="0" w:space="0" w:color="auto"/>
                  </w:divBdr>
                </w:div>
                <w:div w:id="1691179949">
                  <w:marLeft w:val="0"/>
                  <w:marRight w:val="0"/>
                  <w:marTop w:val="0"/>
                  <w:marBottom w:val="0"/>
                  <w:divBdr>
                    <w:top w:val="none" w:sz="0" w:space="0" w:color="auto"/>
                    <w:left w:val="none" w:sz="0" w:space="0" w:color="auto"/>
                    <w:bottom w:val="none" w:sz="0" w:space="0" w:color="auto"/>
                    <w:right w:val="none" w:sz="0" w:space="0" w:color="auto"/>
                  </w:divBdr>
                </w:div>
                <w:div w:id="1849907740">
                  <w:marLeft w:val="0"/>
                  <w:marRight w:val="0"/>
                  <w:marTop w:val="0"/>
                  <w:marBottom w:val="0"/>
                  <w:divBdr>
                    <w:top w:val="none" w:sz="0" w:space="0" w:color="auto"/>
                    <w:left w:val="none" w:sz="0" w:space="0" w:color="auto"/>
                    <w:bottom w:val="none" w:sz="0" w:space="0" w:color="auto"/>
                    <w:right w:val="none" w:sz="0" w:space="0" w:color="auto"/>
                  </w:divBdr>
                </w:div>
                <w:div w:id="1818450990">
                  <w:marLeft w:val="0"/>
                  <w:marRight w:val="0"/>
                  <w:marTop w:val="0"/>
                  <w:marBottom w:val="0"/>
                  <w:divBdr>
                    <w:top w:val="none" w:sz="0" w:space="0" w:color="auto"/>
                    <w:left w:val="none" w:sz="0" w:space="0" w:color="auto"/>
                    <w:bottom w:val="none" w:sz="0" w:space="0" w:color="auto"/>
                    <w:right w:val="none" w:sz="0" w:space="0" w:color="auto"/>
                  </w:divBdr>
                </w:div>
                <w:div w:id="517475145">
                  <w:marLeft w:val="0"/>
                  <w:marRight w:val="0"/>
                  <w:marTop w:val="0"/>
                  <w:marBottom w:val="0"/>
                  <w:divBdr>
                    <w:top w:val="none" w:sz="0" w:space="0" w:color="auto"/>
                    <w:left w:val="none" w:sz="0" w:space="0" w:color="auto"/>
                    <w:bottom w:val="none" w:sz="0" w:space="0" w:color="auto"/>
                    <w:right w:val="none" w:sz="0" w:space="0" w:color="auto"/>
                  </w:divBdr>
                </w:div>
                <w:div w:id="1941335440">
                  <w:marLeft w:val="0"/>
                  <w:marRight w:val="0"/>
                  <w:marTop w:val="0"/>
                  <w:marBottom w:val="0"/>
                  <w:divBdr>
                    <w:top w:val="none" w:sz="0" w:space="0" w:color="auto"/>
                    <w:left w:val="none" w:sz="0" w:space="0" w:color="auto"/>
                    <w:bottom w:val="none" w:sz="0" w:space="0" w:color="auto"/>
                    <w:right w:val="none" w:sz="0" w:space="0" w:color="auto"/>
                  </w:divBdr>
                </w:div>
                <w:div w:id="2078169573">
                  <w:marLeft w:val="0"/>
                  <w:marRight w:val="0"/>
                  <w:marTop w:val="0"/>
                  <w:marBottom w:val="0"/>
                  <w:divBdr>
                    <w:top w:val="none" w:sz="0" w:space="0" w:color="auto"/>
                    <w:left w:val="none" w:sz="0" w:space="0" w:color="auto"/>
                    <w:bottom w:val="none" w:sz="0" w:space="0" w:color="auto"/>
                    <w:right w:val="none" w:sz="0" w:space="0" w:color="auto"/>
                  </w:divBdr>
                </w:div>
                <w:div w:id="1740250283">
                  <w:marLeft w:val="0"/>
                  <w:marRight w:val="0"/>
                  <w:marTop w:val="0"/>
                  <w:marBottom w:val="0"/>
                  <w:divBdr>
                    <w:top w:val="none" w:sz="0" w:space="0" w:color="auto"/>
                    <w:left w:val="none" w:sz="0" w:space="0" w:color="auto"/>
                    <w:bottom w:val="none" w:sz="0" w:space="0" w:color="auto"/>
                    <w:right w:val="none" w:sz="0" w:space="0" w:color="auto"/>
                  </w:divBdr>
                </w:div>
                <w:div w:id="1698848132">
                  <w:marLeft w:val="0"/>
                  <w:marRight w:val="0"/>
                  <w:marTop w:val="0"/>
                  <w:marBottom w:val="0"/>
                  <w:divBdr>
                    <w:top w:val="none" w:sz="0" w:space="0" w:color="auto"/>
                    <w:left w:val="none" w:sz="0" w:space="0" w:color="auto"/>
                    <w:bottom w:val="none" w:sz="0" w:space="0" w:color="auto"/>
                    <w:right w:val="none" w:sz="0" w:space="0" w:color="auto"/>
                  </w:divBdr>
                </w:div>
                <w:div w:id="1742285588">
                  <w:marLeft w:val="0"/>
                  <w:marRight w:val="0"/>
                  <w:marTop w:val="0"/>
                  <w:marBottom w:val="0"/>
                  <w:divBdr>
                    <w:top w:val="none" w:sz="0" w:space="0" w:color="auto"/>
                    <w:left w:val="none" w:sz="0" w:space="0" w:color="auto"/>
                    <w:bottom w:val="none" w:sz="0" w:space="0" w:color="auto"/>
                    <w:right w:val="none" w:sz="0" w:space="0" w:color="auto"/>
                  </w:divBdr>
                </w:div>
                <w:div w:id="1532112836">
                  <w:marLeft w:val="0"/>
                  <w:marRight w:val="0"/>
                  <w:marTop w:val="0"/>
                  <w:marBottom w:val="0"/>
                  <w:divBdr>
                    <w:top w:val="none" w:sz="0" w:space="0" w:color="auto"/>
                    <w:left w:val="none" w:sz="0" w:space="0" w:color="auto"/>
                    <w:bottom w:val="none" w:sz="0" w:space="0" w:color="auto"/>
                    <w:right w:val="none" w:sz="0" w:space="0" w:color="auto"/>
                  </w:divBdr>
                </w:div>
                <w:div w:id="955794062">
                  <w:marLeft w:val="0"/>
                  <w:marRight w:val="0"/>
                  <w:marTop w:val="0"/>
                  <w:marBottom w:val="0"/>
                  <w:divBdr>
                    <w:top w:val="none" w:sz="0" w:space="0" w:color="auto"/>
                    <w:left w:val="none" w:sz="0" w:space="0" w:color="auto"/>
                    <w:bottom w:val="none" w:sz="0" w:space="0" w:color="auto"/>
                    <w:right w:val="none" w:sz="0" w:space="0" w:color="auto"/>
                  </w:divBdr>
                </w:div>
                <w:div w:id="2024475991">
                  <w:marLeft w:val="0"/>
                  <w:marRight w:val="0"/>
                  <w:marTop w:val="0"/>
                  <w:marBottom w:val="0"/>
                  <w:divBdr>
                    <w:top w:val="none" w:sz="0" w:space="0" w:color="auto"/>
                    <w:left w:val="none" w:sz="0" w:space="0" w:color="auto"/>
                    <w:bottom w:val="none" w:sz="0" w:space="0" w:color="auto"/>
                    <w:right w:val="none" w:sz="0" w:space="0" w:color="auto"/>
                  </w:divBdr>
                </w:div>
                <w:div w:id="1184973989">
                  <w:marLeft w:val="0"/>
                  <w:marRight w:val="0"/>
                  <w:marTop w:val="0"/>
                  <w:marBottom w:val="0"/>
                  <w:divBdr>
                    <w:top w:val="none" w:sz="0" w:space="0" w:color="auto"/>
                    <w:left w:val="none" w:sz="0" w:space="0" w:color="auto"/>
                    <w:bottom w:val="none" w:sz="0" w:space="0" w:color="auto"/>
                    <w:right w:val="none" w:sz="0" w:space="0" w:color="auto"/>
                  </w:divBdr>
                </w:div>
                <w:div w:id="1251083493">
                  <w:marLeft w:val="0"/>
                  <w:marRight w:val="0"/>
                  <w:marTop w:val="0"/>
                  <w:marBottom w:val="0"/>
                  <w:divBdr>
                    <w:top w:val="none" w:sz="0" w:space="0" w:color="auto"/>
                    <w:left w:val="none" w:sz="0" w:space="0" w:color="auto"/>
                    <w:bottom w:val="none" w:sz="0" w:space="0" w:color="auto"/>
                    <w:right w:val="none" w:sz="0" w:space="0" w:color="auto"/>
                  </w:divBdr>
                </w:div>
                <w:div w:id="1747652431">
                  <w:marLeft w:val="0"/>
                  <w:marRight w:val="0"/>
                  <w:marTop w:val="0"/>
                  <w:marBottom w:val="0"/>
                  <w:divBdr>
                    <w:top w:val="none" w:sz="0" w:space="0" w:color="auto"/>
                    <w:left w:val="none" w:sz="0" w:space="0" w:color="auto"/>
                    <w:bottom w:val="none" w:sz="0" w:space="0" w:color="auto"/>
                    <w:right w:val="none" w:sz="0" w:space="0" w:color="auto"/>
                  </w:divBdr>
                </w:div>
                <w:div w:id="182670294">
                  <w:marLeft w:val="0"/>
                  <w:marRight w:val="0"/>
                  <w:marTop w:val="0"/>
                  <w:marBottom w:val="0"/>
                  <w:divBdr>
                    <w:top w:val="none" w:sz="0" w:space="0" w:color="auto"/>
                    <w:left w:val="none" w:sz="0" w:space="0" w:color="auto"/>
                    <w:bottom w:val="none" w:sz="0" w:space="0" w:color="auto"/>
                    <w:right w:val="none" w:sz="0" w:space="0" w:color="auto"/>
                  </w:divBdr>
                </w:div>
                <w:div w:id="535505924">
                  <w:marLeft w:val="0"/>
                  <w:marRight w:val="0"/>
                  <w:marTop w:val="0"/>
                  <w:marBottom w:val="0"/>
                  <w:divBdr>
                    <w:top w:val="none" w:sz="0" w:space="0" w:color="auto"/>
                    <w:left w:val="none" w:sz="0" w:space="0" w:color="auto"/>
                    <w:bottom w:val="none" w:sz="0" w:space="0" w:color="auto"/>
                    <w:right w:val="none" w:sz="0" w:space="0" w:color="auto"/>
                  </w:divBdr>
                </w:div>
                <w:div w:id="496115106">
                  <w:marLeft w:val="0"/>
                  <w:marRight w:val="0"/>
                  <w:marTop w:val="0"/>
                  <w:marBottom w:val="0"/>
                  <w:divBdr>
                    <w:top w:val="none" w:sz="0" w:space="0" w:color="auto"/>
                    <w:left w:val="none" w:sz="0" w:space="0" w:color="auto"/>
                    <w:bottom w:val="none" w:sz="0" w:space="0" w:color="auto"/>
                    <w:right w:val="none" w:sz="0" w:space="0" w:color="auto"/>
                  </w:divBdr>
                </w:div>
                <w:div w:id="233783666">
                  <w:marLeft w:val="0"/>
                  <w:marRight w:val="0"/>
                  <w:marTop w:val="0"/>
                  <w:marBottom w:val="0"/>
                  <w:divBdr>
                    <w:top w:val="none" w:sz="0" w:space="0" w:color="auto"/>
                    <w:left w:val="none" w:sz="0" w:space="0" w:color="auto"/>
                    <w:bottom w:val="none" w:sz="0" w:space="0" w:color="auto"/>
                    <w:right w:val="none" w:sz="0" w:space="0" w:color="auto"/>
                  </w:divBdr>
                </w:div>
                <w:div w:id="1494956774">
                  <w:marLeft w:val="0"/>
                  <w:marRight w:val="0"/>
                  <w:marTop w:val="0"/>
                  <w:marBottom w:val="0"/>
                  <w:divBdr>
                    <w:top w:val="none" w:sz="0" w:space="0" w:color="auto"/>
                    <w:left w:val="none" w:sz="0" w:space="0" w:color="auto"/>
                    <w:bottom w:val="none" w:sz="0" w:space="0" w:color="auto"/>
                    <w:right w:val="none" w:sz="0" w:space="0" w:color="auto"/>
                  </w:divBdr>
                </w:div>
                <w:div w:id="64962564">
                  <w:marLeft w:val="0"/>
                  <w:marRight w:val="0"/>
                  <w:marTop w:val="0"/>
                  <w:marBottom w:val="0"/>
                  <w:divBdr>
                    <w:top w:val="none" w:sz="0" w:space="0" w:color="auto"/>
                    <w:left w:val="none" w:sz="0" w:space="0" w:color="auto"/>
                    <w:bottom w:val="none" w:sz="0" w:space="0" w:color="auto"/>
                    <w:right w:val="none" w:sz="0" w:space="0" w:color="auto"/>
                  </w:divBdr>
                </w:div>
                <w:div w:id="710687250">
                  <w:marLeft w:val="0"/>
                  <w:marRight w:val="0"/>
                  <w:marTop w:val="0"/>
                  <w:marBottom w:val="0"/>
                  <w:divBdr>
                    <w:top w:val="none" w:sz="0" w:space="0" w:color="auto"/>
                    <w:left w:val="none" w:sz="0" w:space="0" w:color="auto"/>
                    <w:bottom w:val="none" w:sz="0" w:space="0" w:color="auto"/>
                    <w:right w:val="none" w:sz="0" w:space="0" w:color="auto"/>
                  </w:divBdr>
                </w:div>
                <w:div w:id="879052183">
                  <w:marLeft w:val="0"/>
                  <w:marRight w:val="0"/>
                  <w:marTop w:val="0"/>
                  <w:marBottom w:val="0"/>
                  <w:divBdr>
                    <w:top w:val="none" w:sz="0" w:space="0" w:color="auto"/>
                    <w:left w:val="none" w:sz="0" w:space="0" w:color="auto"/>
                    <w:bottom w:val="none" w:sz="0" w:space="0" w:color="auto"/>
                    <w:right w:val="none" w:sz="0" w:space="0" w:color="auto"/>
                  </w:divBdr>
                </w:div>
                <w:div w:id="1055733991">
                  <w:marLeft w:val="0"/>
                  <w:marRight w:val="0"/>
                  <w:marTop w:val="0"/>
                  <w:marBottom w:val="0"/>
                  <w:divBdr>
                    <w:top w:val="none" w:sz="0" w:space="0" w:color="auto"/>
                    <w:left w:val="none" w:sz="0" w:space="0" w:color="auto"/>
                    <w:bottom w:val="none" w:sz="0" w:space="0" w:color="auto"/>
                    <w:right w:val="none" w:sz="0" w:space="0" w:color="auto"/>
                  </w:divBdr>
                </w:div>
                <w:div w:id="2116052008">
                  <w:marLeft w:val="0"/>
                  <w:marRight w:val="0"/>
                  <w:marTop w:val="0"/>
                  <w:marBottom w:val="0"/>
                  <w:divBdr>
                    <w:top w:val="none" w:sz="0" w:space="0" w:color="auto"/>
                    <w:left w:val="none" w:sz="0" w:space="0" w:color="auto"/>
                    <w:bottom w:val="none" w:sz="0" w:space="0" w:color="auto"/>
                    <w:right w:val="none" w:sz="0" w:space="0" w:color="auto"/>
                  </w:divBdr>
                </w:div>
                <w:div w:id="1743139188">
                  <w:marLeft w:val="0"/>
                  <w:marRight w:val="0"/>
                  <w:marTop w:val="0"/>
                  <w:marBottom w:val="0"/>
                  <w:divBdr>
                    <w:top w:val="none" w:sz="0" w:space="0" w:color="auto"/>
                    <w:left w:val="none" w:sz="0" w:space="0" w:color="auto"/>
                    <w:bottom w:val="none" w:sz="0" w:space="0" w:color="auto"/>
                    <w:right w:val="none" w:sz="0" w:space="0" w:color="auto"/>
                  </w:divBdr>
                </w:div>
                <w:div w:id="1597858221">
                  <w:marLeft w:val="0"/>
                  <w:marRight w:val="0"/>
                  <w:marTop w:val="0"/>
                  <w:marBottom w:val="0"/>
                  <w:divBdr>
                    <w:top w:val="none" w:sz="0" w:space="0" w:color="auto"/>
                    <w:left w:val="none" w:sz="0" w:space="0" w:color="auto"/>
                    <w:bottom w:val="none" w:sz="0" w:space="0" w:color="auto"/>
                    <w:right w:val="none" w:sz="0" w:space="0" w:color="auto"/>
                  </w:divBdr>
                </w:div>
                <w:div w:id="1725181824">
                  <w:marLeft w:val="0"/>
                  <w:marRight w:val="0"/>
                  <w:marTop w:val="0"/>
                  <w:marBottom w:val="0"/>
                  <w:divBdr>
                    <w:top w:val="none" w:sz="0" w:space="0" w:color="auto"/>
                    <w:left w:val="none" w:sz="0" w:space="0" w:color="auto"/>
                    <w:bottom w:val="none" w:sz="0" w:space="0" w:color="auto"/>
                    <w:right w:val="none" w:sz="0" w:space="0" w:color="auto"/>
                  </w:divBdr>
                </w:div>
                <w:div w:id="1921744689">
                  <w:marLeft w:val="0"/>
                  <w:marRight w:val="0"/>
                  <w:marTop w:val="0"/>
                  <w:marBottom w:val="0"/>
                  <w:divBdr>
                    <w:top w:val="none" w:sz="0" w:space="0" w:color="auto"/>
                    <w:left w:val="none" w:sz="0" w:space="0" w:color="auto"/>
                    <w:bottom w:val="none" w:sz="0" w:space="0" w:color="auto"/>
                    <w:right w:val="none" w:sz="0" w:space="0" w:color="auto"/>
                  </w:divBdr>
                </w:div>
                <w:div w:id="1431587010">
                  <w:marLeft w:val="0"/>
                  <w:marRight w:val="0"/>
                  <w:marTop w:val="0"/>
                  <w:marBottom w:val="0"/>
                  <w:divBdr>
                    <w:top w:val="none" w:sz="0" w:space="0" w:color="auto"/>
                    <w:left w:val="none" w:sz="0" w:space="0" w:color="auto"/>
                    <w:bottom w:val="none" w:sz="0" w:space="0" w:color="auto"/>
                    <w:right w:val="none" w:sz="0" w:space="0" w:color="auto"/>
                  </w:divBdr>
                </w:div>
                <w:div w:id="1115246994">
                  <w:marLeft w:val="0"/>
                  <w:marRight w:val="0"/>
                  <w:marTop w:val="0"/>
                  <w:marBottom w:val="0"/>
                  <w:divBdr>
                    <w:top w:val="none" w:sz="0" w:space="0" w:color="auto"/>
                    <w:left w:val="none" w:sz="0" w:space="0" w:color="auto"/>
                    <w:bottom w:val="none" w:sz="0" w:space="0" w:color="auto"/>
                    <w:right w:val="none" w:sz="0" w:space="0" w:color="auto"/>
                  </w:divBdr>
                </w:div>
                <w:div w:id="1008825012">
                  <w:marLeft w:val="0"/>
                  <w:marRight w:val="0"/>
                  <w:marTop w:val="0"/>
                  <w:marBottom w:val="0"/>
                  <w:divBdr>
                    <w:top w:val="none" w:sz="0" w:space="0" w:color="auto"/>
                    <w:left w:val="none" w:sz="0" w:space="0" w:color="auto"/>
                    <w:bottom w:val="none" w:sz="0" w:space="0" w:color="auto"/>
                    <w:right w:val="none" w:sz="0" w:space="0" w:color="auto"/>
                  </w:divBdr>
                </w:div>
                <w:div w:id="1323899315">
                  <w:marLeft w:val="0"/>
                  <w:marRight w:val="0"/>
                  <w:marTop w:val="0"/>
                  <w:marBottom w:val="0"/>
                  <w:divBdr>
                    <w:top w:val="none" w:sz="0" w:space="0" w:color="auto"/>
                    <w:left w:val="none" w:sz="0" w:space="0" w:color="auto"/>
                    <w:bottom w:val="none" w:sz="0" w:space="0" w:color="auto"/>
                    <w:right w:val="none" w:sz="0" w:space="0" w:color="auto"/>
                  </w:divBdr>
                </w:div>
                <w:div w:id="995957152">
                  <w:marLeft w:val="0"/>
                  <w:marRight w:val="0"/>
                  <w:marTop w:val="0"/>
                  <w:marBottom w:val="0"/>
                  <w:divBdr>
                    <w:top w:val="none" w:sz="0" w:space="0" w:color="auto"/>
                    <w:left w:val="none" w:sz="0" w:space="0" w:color="auto"/>
                    <w:bottom w:val="none" w:sz="0" w:space="0" w:color="auto"/>
                    <w:right w:val="none" w:sz="0" w:space="0" w:color="auto"/>
                  </w:divBdr>
                </w:div>
                <w:div w:id="876815527">
                  <w:marLeft w:val="0"/>
                  <w:marRight w:val="0"/>
                  <w:marTop w:val="0"/>
                  <w:marBottom w:val="0"/>
                  <w:divBdr>
                    <w:top w:val="none" w:sz="0" w:space="0" w:color="auto"/>
                    <w:left w:val="none" w:sz="0" w:space="0" w:color="auto"/>
                    <w:bottom w:val="none" w:sz="0" w:space="0" w:color="auto"/>
                    <w:right w:val="none" w:sz="0" w:space="0" w:color="auto"/>
                  </w:divBdr>
                </w:div>
                <w:div w:id="665790703">
                  <w:marLeft w:val="0"/>
                  <w:marRight w:val="0"/>
                  <w:marTop w:val="0"/>
                  <w:marBottom w:val="0"/>
                  <w:divBdr>
                    <w:top w:val="none" w:sz="0" w:space="0" w:color="auto"/>
                    <w:left w:val="none" w:sz="0" w:space="0" w:color="auto"/>
                    <w:bottom w:val="none" w:sz="0" w:space="0" w:color="auto"/>
                    <w:right w:val="none" w:sz="0" w:space="0" w:color="auto"/>
                  </w:divBdr>
                </w:div>
                <w:div w:id="44380898">
                  <w:marLeft w:val="0"/>
                  <w:marRight w:val="0"/>
                  <w:marTop w:val="0"/>
                  <w:marBottom w:val="0"/>
                  <w:divBdr>
                    <w:top w:val="none" w:sz="0" w:space="0" w:color="auto"/>
                    <w:left w:val="none" w:sz="0" w:space="0" w:color="auto"/>
                    <w:bottom w:val="none" w:sz="0" w:space="0" w:color="auto"/>
                    <w:right w:val="none" w:sz="0" w:space="0" w:color="auto"/>
                  </w:divBdr>
                </w:div>
                <w:div w:id="1373772552">
                  <w:marLeft w:val="0"/>
                  <w:marRight w:val="0"/>
                  <w:marTop w:val="0"/>
                  <w:marBottom w:val="0"/>
                  <w:divBdr>
                    <w:top w:val="none" w:sz="0" w:space="0" w:color="auto"/>
                    <w:left w:val="none" w:sz="0" w:space="0" w:color="auto"/>
                    <w:bottom w:val="none" w:sz="0" w:space="0" w:color="auto"/>
                    <w:right w:val="none" w:sz="0" w:space="0" w:color="auto"/>
                  </w:divBdr>
                </w:div>
                <w:div w:id="1679581498">
                  <w:marLeft w:val="0"/>
                  <w:marRight w:val="0"/>
                  <w:marTop w:val="0"/>
                  <w:marBottom w:val="0"/>
                  <w:divBdr>
                    <w:top w:val="none" w:sz="0" w:space="0" w:color="auto"/>
                    <w:left w:val="none" w:sz="0" w:space="0" w:color="auto"/>
                    <w:bottom w:val="none" w:sz="0" w:space="0" w:color="auto"/>
                    <w:right w:val="none" w:sz="0" w:space="0" w:color="auto"/>
                  </w:divBdr>
                </w:div>
                <w:div w:id="483788353">
                  <w:marLeft w:val="0"/>
                  <w:marRight w:val="0"/>
                  <w:marTop w:val="0"/>
                  <w:marBottom w:val="0"/>
                  <w:divBdr>
                    <w:top w:val="none" w:sz="0" w:space="0" w:color="auto"/>
                    <w:left w:val="none" w:sz="0" w:space="0" w:color="auto"/>
                    <w:bottom w:val="none" w:sz="0" w:space="0" w:color="auto"/>
                    <w:right w:val="none" w:sz="0" w:space="0" w:color="auto"/>
                  </w:divBdr>
                </w:div>
                <w:div w:id="1884902217">
                  <w:marLeft w:val="0"/>
                  <w:marRight w:val="0"/>
                  <w:marTop w:val="0"/>
                  <w:marBottom w:val="0"/>
                  <w:divBdr>
                    <w:top w:val="none" w:sz="0" w:space="0" w:color="auto"/>
                    <w:left w:val="none" w:sz="0" w:space="0" w:color="auto"/>
                    <w:bottom w:val="none" w:sz="0" w:space="0" w:color="auto"/>
                    <w:right w:val="none" w:sz="0" w:space="0" w:color="auto"/>
                  </w:divBdr>
                </w:div>
              </w:divsChild>
            </w:div>
            <w:div w:id="1649086580">
              <w:marLeft w:val="0"/>
              <w:marRight w:val="0"/>
              <w:marTop w:val="0"/>
              <w:marBottom w:val="0"/>
              <w:divBdr>
                <w:top w:val="none" w:sz="0" w:space="0" w:color="auto"/>
                <w:left w:val="none" w:sz="0" w:space="0" w:color="auto"/>
                <w:bottom w:val="none" w:sz="0" w:space="0" w:color="auto"/>
                <w:right w:val="none" w:sz="0" w:space="0" w:color="auto"/>
              </w:divBdr>
              <w:divsChild>
                <w:div w:id="1715035239">
                  <w:marLeft w:val="0"/>
                  <w:marRight w:val="0"/>
                  <w:marTop w:val="0"/>
                  <w:marBottom w:val="0"/>
                  <w:divBdr>
                    <w:top w:val="none" w:sz="0" w:space="0" w:color="auto"/>
                    <w:left w:val="none" w:sz="0" w:space="0" w:color="auto"/>
                    <w:bottom w:val="none" w:sz="0" w:space="0" w:color="auto"/>
                    <w:right w:val="none" w:sz="0" w:space="0" w:color="auto"/>
                  </w:divBdr>
                </w:div>
                <w:div w:id="1017846301">
                  <w:marLeft w:val="0"/>
                  <w:marRight w:val="0"/>
                  <w:marTop w:val="0"/>
                  <w:marBottom w:val="0"/>
                  <w:divBdr>
                    <w:top w:val="none" w:sz="0" w:space="0" w:color="auto"/>
                    <w:left w:val="none" w:sz="0" w:space="0" w:color="auto"/>
                    <w:bottom w:val="none" w:sz="0" w:space="0" w:color="auto"/>
                    <w:right w:val="none" w:sz="0" w:space="0" w:color="auto"/>
                  </w:divBdr>
                </w:div>
                <w:div w:id="827794774">
                  <w:marLeft w:val="0"/>
                  <w:marRight w:val="0"/>
                  <w:marTop w:val="0"/>
                  <w:marBottom w:val="0"/>
                  <w:divBdr>
                    <w:top w:val="none" w:sz="0" w:space="0" w:color="auto"/>
                    <w:left w:val="none" w:sz="0" w:space="0" w:color="auto"/>
                    <w:bottom w:val="none" w:sz="0" w:space="0" w:color="auto"/>
                    <w:right w:val="none" w:sz="0" w:space="0" w:color="auto"/>
                  </w:divBdr>
                </w:div>
                <w:div w:id="501626867">
                  <w:marLeft w:val="0"/>
                  <w:marRight w:val="0"/>
                  <w:marTop w:val="0"/>
                  <w:marBottom w:val="0"/>
                  <w:divBdr>
                    <w:top w:val="none" w:sz="0" w:space="0" w:color="auto"/>
                    <w:left w:val="none" w:sz="0" w:space="0" w:color="auto"/>
                    <w:bottom w:val="none" w:sz="0" w:space="0" w:color="auto"/>
                    <w:right w:val="none" w:sz="0" w:space="0" w:color="auto"/>
                  </w:divBdr>
                </w:div>
                <w:div w:id="904295996">
                  <w:marLeft w:val="0"/>
                  <w:marRight w:val="0"/>
                  <w:marTop w:val="0"/>
                  <w:marBottom w:val="0"/>
                  <w:divBdr>
                    <w:top w:val="none" w:sz="0" w:space="0" w:color="auto"/>
                    <w:left w:val="none" w:sz="0" w:space="0" w:color="auto"/>
                    <w:bottom w:val="none" w:sz="0" w:space="0" w:color="auto"/>
                    <w:right w:val="none" w:sz="0" w:space="0" w:color="auto"/>
                  </w:divBdr>
                </w:div>
                <w:div w:id="1633554175">
                  <w:marLeft w:val="0"/>
                  <w:marRight w:val="0"/>
                  <w:marTop w:val="0"/>
                  <w:marBottom w:val="0"/>
                  <w:divBdr>
                    <w:top w:val="none" w:sz="0" w:space="0" w:color="auto"/>
                    <w:left w:val="none" w:sz="0" w:space="0" w:color="auto"/>
                    <w:bottom w:val="none" w:sz="0" w:space="0" w:color="auto"/>
                    <w:right w:val="none" w:sz="0" w:space="0" w:color="auto"/>
                  </w:divBdr>
                </w:div>
                <w:div w:id="743602548">
                  <w:marLeft w:val="0"/>
                  <w:marRight w:val="0"/>
                  <w:marTop w:val="0"/>
                  <w:marBottom w:val="0"/>
                  <w:divBdr>
                    <w:top w:val="none" w:sz="0" w:space="0" w:color="auto"/>
                    <w:left w:val="none" w:sz="0" w:space="0" w:color="auto"/>
                    <w:bottom w:val="none" w:sz="0" w:space="0" w:color="auto"/>
                    <w:right w:val="none" w:sz="0" w:space="0" w:color="auto"/>
                  </w:divBdr>
                </w:div>
                <w:div w:id="1318460748">
                  <w:marLeft w:val="0"/>
                  <w:marRight w:val="0"/>
                  <w:marTop w:val="0"/>
                  <w:marBottom w:val="0"/>
                  <w:divBdr>
                    <w:top w:val="none" w:sz="0" w:space="0" w:color="auto"/>
                    <w:left w:val="none" w:sz="0" w:space="0" w:color="auto"/>
                    <w:bottom w:val="none" w:sz="0" w:space="0" w:color="auto"/>
                    <w:right w:val="none" w:sz="0" w:space="0" w:color="auto"/>
                  </w:divBdr>
                </w:div>
                <w:div w:id="985933348">
                  <w:marLeft w:val="0"/>
                  <w:marRight w:val="0"/>
                  <w:marTop w:val="0"/>
                  <w:marBottom w:val="0"/>
                  <w:divBdr>
                    <w:top w:val="none" w:sz="0" w:space="0" w:color="auto"/>
                    <w:left w:val="none" w:sz="0" w:space="0" w:color="auto"/>
                    <w:bottom w:val="none" w:sz="0" w:space="0" w:color="auto"/>
                    <w:right w:val="none" w:sz="0" w:space="0" w:color="auto"/>
                  </w:divBdr>
                </w:div>
                <w:div w:id="258680274">
                  <w:marLeft w:val="0"/>
                  <w:marRight w:val="0"/>
                  <w:marTop w:val="0"/>
                  <w:marBottom w:val="0"/>
                  <w:divBdr>
                    <w:top w:val="none" w:sz="0" w:space="0" w:color="auto"/>
                    <w:left w:val="none" w:sz="0" w:space="0" w:color="auto"/>
                    <w:bottom w:val="none" w:sz="0" w:space="0" w:color="auto"/>
                    <w:right w:val="none" w:sz="0" w:space="0" w:color="auto"/>
                  </w:divBdr>
                </w:div>
                <w:div w:id="802235256">
                  <w:marLeft w:val="0"/>
                  <w:marRight w:val="0"/>
                  <w:marTop w:val="0"/>
                  <w:marBottom w:val="0"/>
                  <w:divBdr>
                    <w:top w:val="none" w:sz="0" w:space="0" w:color="auto"/>
                    <w:left w:val="none" w:sz="0" w:space="0" w:color="auto"/>
                    <w:bottom w:val="none" w:sz="0" w:space="0" w:color="auto"/>
                    <w:right w:val="none" w:sz="0" w:space="0" w:color="auto"/>
                  </w:divBdr>
                </w:div>
                <w:div w:id="808018867">
                  <w:marLeft w:val="0"/>
                  <w:marRight w:val="0"/>
                  <w:marTop w:val="0"/>
                  <w:marBottom w:val="0"/>
                  <w:divBdr>
                    <w:top w:val="none" w:sz="0" w:space="0" w:color="auto"/>
                    <w:left w:val="none" w:sz="0" w:space="0" w:color="auto"/>
                    <w:bottom w:val="none" w:sz="0" w:space="0" w:color="auto"/>
                    <w:right w:val="none" w:sz="0" w:space="0" w:color="auto"/>
                  </w:divBdr>
                </w:div>
                <w:div w:id="1165516352">
                  <w:marLeft w:val="0"/>
                  <w:marRight w:val="0"/>
                  <w:marTop w:val="0"/>
                  <w:marBottom w:val="0"/>
                  <w:divBdr>
                    <w:top w:val="none" w:sz="0" w:space="0" w:color="auto"/>
                    <w:left w:val="none" w:sz="0" w:space="0" w:color="auto"/>
                    <w:bottom w:val="none" w:sz="0" w:space="0" w:color="auto"/>
                    <w:right w:val="none" w:sz="0" w:space="0" w:color="auto"/>
                  </w:divBdr>
                </w:div>
                <w:div w:id="1243249777">
                  <w:marLeft w:val="0"/>
                  <w:marRight w:val="0"/>
                  <w:marTop w:val="0"/>
                  <w:marBottom w:val="0"/>
                  <w:divBdr>
                    <w:top w:val="none" w:sz="0" w:space="0" w:color="auto"/>
                    <w:left w:val="none" w:sz="0" w:space="0" w:color="auto"/>
                    <w:bottom w:val="none" w:sz="0" w:space="0" w:color="auto"/>
                    <w:right w:val="none" w:sz="0" w:space="0" w:color="auto"/>
                  </w:divBdr>
                </w:div>
                <w:div w:id="1973363005">
                  <w:marLeft w:val="0"/>
                  <w:marRight w:val="0"/>
                  <w:marTop w:val="0"/>
                  <w:marBottom w:val="0"/>
                  <w:divBdr>
                    <w:top w:val="none" w:sz="0" w:space="0" w:color="auto"/>
                    <w:left w:val="none" w:sz="0" w:space="0" w:color="auto"/>
                    <w:bottom w:val="none" w:sz="0" w:space="0" w:color="auto"/>
                    <w:right w:val="none" w:sz="0" w:space="0" w:color="auto"/>
                  </w:divBdr>
                </w:div>
                <w:div w:id="2011446137">
                  <w:marLeft w:val="0"/>
                  <w:marRight w:val="0"/>
                  <w:marTop w:val="0"/>
                  <w:marBottom w:val="0"/>
                  <w:divBdr>
                    <w:top w:val="none" w:sz="0" w:space="0" w:color="auto"/>
                    <w:left w:val="none" w:sz="0" w:space="0" w:color="auto"/>
                    <w:bottom w:val="none" w:sz="0" w:space="0" w:color="auto"/>
                    <w:right w:val="none" w:sz="0" w:space="0" w:color="auto"/>
                  </w:divBdr>
                </w:div>
                <w:div w:id="59525870">
                  <w:marLeft w:val="0"/>
                  <w:marRight w:val="0"/>
                  <w:marTop w:val="0"/>
                  <w:marBottom w:val="0"/>
                  <w:divBdr>
                    <w:top w:val="none" w:sz="0" w:space="0" w:color="auto"/>
                    <w:left w:val="none" w:sz="0" w:space="0" w:color="auto"/>
                    <w:bottom w:val="none" w:sz="0" w:space="0" w:color="auto"/>
                    <w:right w:val="none" w:sz="0" w:space="0" w:color="auto"/>
                  </w:divBdr>
                </w:div>
                <w:div w:id="1063792768">
                  <w:marLeft w:val="0"/>
                  <w:marRight w:val="0"/>
                  <w:marTop w:val="0"/>
                  <w:marBottom w:val="0"/>
                  <w:divBdr>
                    <w:top w:val="none" w:sz="0" w:space="0" w:color="auto"/>
                    <w:left w:val="none" w:sz="0" w:space="0" w:color="auto"/>
                    <w:bottom w:val="none" w:sz="0" w:space="0" w:color="auto"/>
                    <w:right w:val="none" w:sz="0" w:space="0" w:color="auto"/>
                  </w:divBdr>
                </w:div>
                <w:div w:id="1481388897">
                  <w:marLeft w:val="0"/>
                  <w:marRight w:val="0"/>
                  <w:marTop w:val="0"/>
                  <w:marBottom w:val="0"/>
                  <w:divBdr>
                    <w:top w:val="none" w:sz="0" w:space="0" w:color="auto"/>
                    <w:left w:val="none" w:sz="0" w:space="0" w:color="auto"/>
                    <w:bottom w:val="none" w:sz="0" w:space="0" w:color="auto"/>
                    <w:right w:val="none" w:sz="0" w:space="0" w:color="auto"/>
                  </w:divBdr>
                </w:div>
                <w:div w:id="1024669723">
                  <w:marLeft w:val="0"/>
                  <w:marRight w:val="0"/>
                  <w:marTop w:val="0"/>
                  <w:marBottom w:val="0"/>
                  <w:divBdr>
                    <w:top w:val="none" w:sz="0" w:space="0" w:color="auto"/>
                    <w:left w:val="none" w:sz="0" w:space="0" w:color="auto"/>
                    <w:bottom w:val="none" w:sz="0" w:space="0" w:color="auto"/>
                    <w:right w:val="none" w:sz="0" w:space="0" w:color="auto"/>
                  </w:divBdr>
                </w:div>
                <w:div w:id="2063216366">
                  <w:marLeft w:val="0"/>
                  <w:marRight w:val="0"/>
                  <w:marTop w:val="0"/>
                  <w:marBottom w:val="0"/>
                  <w:divBdr>
                    <w:top w:val="none" w:sz="0" w:space="0" w:color="auto"/>
                    <w:left w:val="none" w:sz="0" w:space="0" w:color="auto"/>
                    <w:bottom w:val="none" w:sz="0" w:space="0" w:color="auto"/>
                    <w:right w:val="none" w:sz="0" w:space="0" w:color="auto"/>
                  </w:divBdr>
                </w:div>
                <w:div w:id="1695643583">
                  <w:marLeft w:val="0"/>
                  <w:marRight w:val="0"/>
                  <w:marTop w:val="0"/>
                  <w:marBottom w:val="0"/>
                  <w:divBdr>
                    <w:top w:val="none" w:sz="0" w:space="0" w:color="auto"/>
                    <w:left w:val="none" w:sz="0" w:space="0" w:color="auto"/>
                    <w:bottom w:val="none" w:sz="0" w:space="0" w:color="auto"/>
                    <w:right w:val="none" w:sz="0" w:space="0" w:color="auto"/>
                  </w:divBdr>
                </w:div>
                <w:div w:id="1236817246">
                  <w:marLeft w:val="0"/>
                  <w:marRight w:val="0"/>
                  <w:marTop w:val="0"/>
                  <w:marBottom w:val="0"/>
                  <w:divBdr>
                    <w:top w:val="none" w:sz="0" w:space="0" w:color="auto"/>
                    <w:left w:val="none" w:sz="0" w:space="0" w:color="auto"/>
                    <w:bottom w:val="none" w:sz="0" w:space="0" w:color="auto"/>
                    <w:right w:val="none" w:sz="0" w:space="0" w:color="auto"/>
                  </w:divBdr>
                </w:div>
                <w:div w:id="1575815058">
                  <w:marLeft w:val="0"/>
                  <w:marRight w:val="0"/>
                  <w:marTop w:val="0"/>
                  <w:marBottom w:val="0"/>
                  <w:divBdr>
                    <w:top w:val="none" w:sz="0" w:space="0" w:color="auto"/>
                    <w:left w:val="none" w:sz="0" w:space="0" w:color="auto"/>
                    <w:bottom w:val="none" w:sz="0" w:space="0" w:color="auto"/>
                    <w:right w:val="none" w:sz="0" w:space="0" w:color="auto"/>
                  </w:divBdr>
                </w:div>
                <w:div w:id="30692585">
                  <w:marLeft w:val="0"/>
                  <w:marRight w:val="0"/>
                  <w:marTop w:val="0"/>
                  <w:marBottom w:val="0"/>
                  <w:divBdr>
                    <w:top w:val="none" w:sz="0" w:space="0" w:color="auto"/>
                    <w:left w:val="none" w:sz="0" w:space="0" w:color="auto"/>
                    <w:bottom w:val="none" w:sz="0" w:space="0" w:color="auto"/>
                    <w:right w:val="none" w:sz="0" w:space="0" w:color="auto"/>
                  </w:divBdr>
                </w:div>
                <w:div w:id="2113042110">
                  <w:marLeft w:val="0"/>
                  <w:marRight w:val="0"/>
                  <w:marTop w:val="0"/>
                  <w:marBottom w:val="0"/>
                  <w:divBdr>
                    <w:top w:val="none" w:sz="0" w:space="0" w:color="auto"/>
                    <w:left w:val="none" w:sz="0" w:space="0" w:color="auto"/>
                    <w:bottom w:val="none" w:sz="0" w:space="0" w:color="auto"/>
                    <w:right w:val="none" w:sz="0" w:space="0" w:color="auto"/>
                  </w:divBdr>
                </w:div>
                <w:div w:id="590050102">
                  <w:marLeft w:val="0"/>
                  <w:marRight w:val="0"/>
                  <w:marTop w:val="0"/>
                  <w:marBottom w:val="0"/>
                  <w:divBdr>
                    <w:top w:val="none" w:sz="0" w:space="0" w:color="auto"/>
                    <w:left w:val="none" w:sz="0" w:space="0" w:color="auto"/>
                    <w:bottom w:val="none" w:sz="0" w:space="0" w:color="auto"/>
                    <w:right w:val="none" w:sz="0" w:space="0" w:color="auto"/>
                  </w:divBdr>
                </w:div>
                <w:div w:id="452098830">
                  <w:marLeft w:val="0"/>
                  <w:marRight w:val="0"/>
                  <w:marTop w:val="0"/>
                  <w:marBottom w:val="0"/>
                  <w:divBdr>
                    <w:top w:val="none" w:sz="0" w:space="0" w:color="auto"/>
                    <w:left w:val="none" w:sz="0" w:space="0" w:color="auto"/>
                    <w:bottom w:val="none" w:sz="0" w:space="0" w:color="auto"/>
                    <w:right w:val="none" w:sz="0" w:space="0" w:color="auto"/>
                  </w:divBdr>
                </w:div>
                <w:div w:id="1577591615">
                  <w:marLeft w:val="0"/>
                  <w:marRight w:val="0"/>
                  <w:marTop w:val="0"/>
                  <w:marBottom w:val="0"/>
                  <w:divBdr>
                    <w:top w:val="none" w:sz="0" w:space="0" w:color="auto"/>
                    <w:left w:val="none" w:sz="0" w:space="0" w:color="auto"/>
                    <w:bottom w:val="none" w:sz="0" w:space="0" w:color="auto"/>
                    <w:right w:val="none" w:sz="0" w:space="0" w:color="auto"/>
                  </w:divBdr>
                </w:div>
                <w:div w:id="419912244">
                  <w:marLeft w:val="0"/>
                  <w:marRight w:val="0"/>
                  <w:marTop w:val="0"/>
                  <w:marBottom w:val="0"/>
                  <w:divBdr>
                    <w:top w:val="none" w:sz="0" w:space="0" w:color="auto"/>
                    <w:left w:val="none" w:sz="0" w:space="0" w:color="auto"/>
                    <w:bottom w:val="none" w:sz="0" w:space="0" w:color="auto"/>
                    <w:right w:val="none" w:sz="0" w:space="0" w:color="auto"/>
                  </w:divBdr>
                </w:div>
                <w:div w:id="2024550907">
                  <w:marLeft w:val="0"/>
                  <w:marRight w:val="0"/>
                  <w:marTop w:val="0"/>
                  <w:marBottom w:val="0"/>
                  <w:divBdr>
                    <w:top w:val="none" w:sz="0" w:space="0" w:color="auto"/>
                    <w:left w:val="none" w:sz="0" w:space="0" w:color="auto"/>
                    <w:bottom w:val="none" w:sz="0" w:space="0" w:color="auto"/>
                    <w:right w:val="none" w:sz="0" w:space="0" w:color="auto"/>
                  </w:divBdr>
                </w:div>
                <w:div w:id="936713885">
                  <w:marLeft w:val="0"/>
                  <w:marRight w:val="0"/>
                  <w:marTop w:val="0"/>
                  <w:marBottom w:val="0"/>
                  <w:divBdr>
                    <w:top w:val="none" w:sz="0" w:space="0" w:color="auto"/>
                    <w:left w:val="none" w:sz="0" w:space="0" w:color="auto"/>
                    <w:bottom w:val="none" w:sz="0" w:space="0" w:color="auto"/>
                    <w:right w:val="none" w:sz="0" w:space="0" w:color="auto"/>
                  </w:divBdr>
                </w:div>
                <w:div w:id="1030302258">
                  <w:marLeft w:val="0"/>
                  <w:marRight w:val="0"/>
                  <w:marTop w:val="0"/>
                  <w:marBottom w:val="0"/>
                  <w:divBdr>
                    <w:top w:val="none" w:sz="0" w:space="0" w:color="auto"/>
                    <w:left w:val="none" w:sz="0" w:space="0" w:color="auto"/>
                    <w:bottom w:val="none" w:sz="0" w:space="0" w:color="auto"/>
                    <w:right w:val="none" w:sz="0" w:space="0" w:color="auto"/>
                  </w:divBdr>
                </w:div>
                <w:div w:id="882593758">
                  <w:marLeft w:val="0"/>
                  <w:marRight w:val="0"/>
                  <w:marTop w:val="0"/>
                  <w:marBottom w:val="0"/>
                  <w:divBdr>
                    <w:top w:val="none" w:sz="0" w:space="0" w:color="auto"/>
                    <w:left w:val="none" w:sz="0" w:space="0" w:color="auto"/>
                    <w:bottom w:val="none" w:sz="0" w:space="0" w:color="auto"/>
                    <w:right w:val="none" w:sz="0" w:space="0" w:color="auto"/>
                  </w:divBdr>
                </w:div>
                <w:div w:id="1198927467">
                  <w:marLeft w:val="0"/>
                  <w:marRight w:val="0"/>
                  <w:marTop w:val="0"/>
                  <w:marBottom w:val="0"/>
                  <w:divBdr>
                    <w:top w:val="none" w:sz="0" w:space="0" w:color="auto"/>
                    <w:left w:val="none" w:sz="0" w:space="0" w:color="auto"/>
                    <w:bottom w:val="none" w:sz="0" w:space="0" w:color="auto"/>
                    <w:right w:val="none" w:sz="0" w:space="0" w:color="auto"/>
                  </w:divBdr>
                </w:div>
                <w:div w:id="566308629">
                  <w:marLeft w:val="0"/>
                  <w:marRight w:val="0"/>
                  <w:marTop w:val="0"/>
                  <w:marBottom w:val="0"/>
                  <w:divBdr>
                    <w:top w:val="none" w:sz="0" w:space="0" w:color="auto"/>
                    <w:left w:val="none" w:sz="0" w:space="0" w:color="auto"/>
                    <w:bottom w:val="none" w:sz="0" w:space="0" w:color="auto"/>
                    <w:right w:val="none" w:sz="0" w:space="0" w:color="auto"/>
                  </w:divBdr>
                </w:div>
                <w:div w:id="1694261693">
                  <w:marLeft w:val="0"/>
                  <w:marRight w:val="0"/>
                  <w:marTop w:val="0"/>
                  <w:marBottom w:val="0"/>
                  <w:divBdr>
                    <w:top w:val="none" w:sz="0" w:space="0" w:color="auto"/>
                    <w:left w:val="none" w:sz="0" w:space="0" w:color="auto"/>
                    <w:bottom w:val="none" w:sz="0" w:space="0" w:color="auto"/>
                    <w:right w:val="none" w:sz="0" w:space="0" w:color="auto"/>
                  </w:divBdr>
                </w:div>
                <w:div w:id="598291787">
                  <w:marLeft w:val="0"/>
                  <w:marRight w:val="0"/>
                  <w:marTop w:val="0"/>
                  <w:marBottom w:val="0"/>
                  <w:divBdr>
                    <w:top w:val="none" w:sz="0" w:space="0" w:color="auto"/>
                    <w:left w:val="none" w:sz="0" w:space="0" w:color="auto"/>
                    <w:bottom w:val="none" w:sz="0" w:space="0" w:color="auto"/>
                    <w:right w:val="none" w:sz="0" w:space="0" w:color="auto"/>
                  </w:divBdr>
                </w:div>
                <w:div w:id="2140175605">
                  <w:marLeft w:val="0"/>
                  <w:marRight w:val="0"/>
                  <w:marTop w:val="0"/>
                  <w:marBottom w:val="0"/>
                  <w:divBdr>
                    <w:top w:val="none" w:sz="0" w:space="0" w:color="auto"/>
                    <w:left w:val="none" w:sz="0" w:space="0" w:color="auto"/>
                    <w:bottom w:val="none" w:sz="0" w:space="0" w:color="auto"/>
                    <w:right w:val="none" w:sz="0" w:space="0" w:color="auto"/>
                  </w:divBdr>
                </w:div>
                <w:div w:id="1595630288">
                  <w:marLeft w:val="0"/>
                  <w:marRight w:val="0"/>
                  <w:marTop w:val="0"/>
                  <w:marBottom w:val="0"/>
                  <w:divBdr>
                    <w:top w:val="none" w:sz="0" w:space="0" w:color="auto"/>
                    <w:left w:val="none" w:sz="0" w:space="0" w:color="auto"/>
                    <w:bottom w:val="none" w:sz="0" w:space="0" w:color="auto"/>
                    <w:right w:val="none" w:sz="0" w:space="0" w:color="auto"/>
                  </w:divBdr>
                </w:div>
                <w:div w:id="2127919689">
                  <w:marLeft w:val="0"/>
                  <w:marRight w:val="0"/>
                  <w:marTop w:val="0"/>
                  <w:marBottom w:val="0"/>
                  <w:divBdr>
                    <w:top w:val="none" w:sz="0" w:space="0" w:color="auto"/>
                    <w:left w:val="none" w:sz="0" w:space="0" w:color="auto"/>
                    <w:bottom w:val="none" w:sz="0" w:space="0" w:color="auto"/>
                    <w:right w:val="none" w:sz="0" w:space="0" w:color="auto"/>
                  </w:divBdr>
                </w:div>
                <w:div w:id="1704094337">
                  <w:marLeft w:val="0"/>
                  <w:marRight w:val="0"/>
                  <w:marTop w:val="0"/>
                  <w:marBottom w:val="0"/>
                  <w:divBdr>
                    <w:top w:val="none" w:sz="0" w:space="0" w:color="auto"/>
                    <w:left w:val="none" w:sz="0" w:space="0" w:color="auto"/>
                    <w:bottom w:val="none" w:sz="0" w:space="0" w:color="auto"/>
                    <w:right w:val="none" w:sz="0" w:space="0" w:color="auto"/>
                  </w:divBdr>
                </w:div>
                <w:div w:id="398941704">
                  <w:marLeft w:val="0"/>
                  <w:marRight w:val="0"/>
                  <w:marTop w:val="0"/>
                  <w:marBottom w:val="0"/>
                  <w:divBdr>
                    <w:top w:val="none" w:sz="0" w:space="0" w:color="auto"/>
                    <w:left w:val="none" w:sz="0" w:space="0" w:color="auto"/>
                    <w:bottom w:val="none" w:sz="0" w:space="0" w:color="auto"/>
                    <w:right w:val="none" w:sz="0" w:space="0" w:color="auto"/>
                  </w:divBdr>
                </w:div>
                <w:div w:id="495148358">
                  <w:marLeft w:val="0"/>
                  <w:marRight w:val="0"/>
                  <w:marTop w:val="0"/>
                  <w:marBottom w:val="0"/>
                  <w:divBdr>
                    <w:top w:val="none" w:sz="0" w:space="0" w:color="auto"/>
                    <w:left w:val="none" w:sz="0" w:space="0" w:color="auto"/>
                    <w:bottom w:val="none" w:sz="0" w:space="0" w:color="auto"/>
                    <w:right w:val="none" w:sz="0" w:space="0" w:color="auto"/>
                  </w:divBdr>
                </w:div>
                <w:div w:id="1876231183">
                  <w:marLeft w:val="0"/>
                  <w:marRight w:val="0"/>
                  <w:marTop w:val="0"/>
                  <w:marBottom w:val="0"/>
                  <w:divBdr>
                    <w:top w:val="none" w:sz="0" w:space="0" w:color="auto"/>
                    <w:left w:val="none" w:sz="0" w:space="0" w:color="auto"/>
                    <w:bottom w:val="none" w:sz="0" w:space="0" w:color="auto"/>
                    <w:right w:val="none" w:sz="0" w:space="0" w:color="auto"/>
                  </w:divBdr>
                </w:div>
                <w:div w:id="2141070767">
                  <w:marLeft w:val="0"/>
                  <w:marRight w:val="0"/>
                  <w:marTop w:val="0"/>
                  <w:marBottom w:val="0"/>
                  <w:divBdr>
                    <w:top w:val="none" w:sz="0" w:space="0" w:color="auto"/>
                    <w:left w:val="none" w:sz="0" w:space="0" w:color="auto"/>
                    <w:bottom w:val="none" w:sz="0" w:space="0" w:color="auto"/>
                    <w:right w:val="none" w:sz="0" w:space="0" w:color="auto"/>
                  </w:divBdr>
                </w:div>
                <w:div w:id="969244002">
                  <w:marLeft w:val="0"/>
                  <w:marRight w:val="0"/>
                  <w:marTop w:val="0"/>
                  <w:marBottom w:val="0"/>
                  <w:divBdr>
                    <w:top w:val="none" w:sz="0" w:space="0" w:color="auto"/>
                    <w:left w:val="none" w:sz="0" w:space="0" w:color="auto"/>
                    <w:bottom w:val="none" w:sz="0" w:space="0" w:color="auto"/>
                    <w:right w:val="none" w:sz="0" w:space="0" w:color="auto"/>
                  </w:divBdr>
                </w:div>
                <w:div w:id="1021737411">
                  <w:marLeft w:val="0"/>
                  <w:marRight w:val="0"/>
                  <w:marTop w:val="0"/>
                  <w:marBottom w:val="0"/>
                  <w:divBdr>
                    <w:top w:val="none" w:sz="0" w:space="0" w:color="auto"/>
                    <w:left w:val="none" w:sz="0" w:space="0" w:color="auto"/>
                    <w:bottom w:val="none" w:sz="0" w:space="0" w:color="auto"/>
                    <w:right w:val="none" w:sz="0" w:space="0" w:color="auto"/>
                  </w:divBdr>
                </w:div>
                <w:div w:id="1145439296">
                  <w:marLeft w:val="0"/>
                  <w:marRight w:val="0"/>
                  <w:marTop w:val="0"/>
                  <w:marBottom w:val="0"/>
                  <w:divBdr>
                    <w:top w:val="none" w:sz="0" w:space="0" w:color="auto"/>
                    <w:left w:val="none" w:sz="0" w:space="0" w:color="auto"/>
                    <w:bottom w:val="none" w:sz="0" w:space="0" w:color="auto"/>
                    <w:right w:val="none" w:sz="0" w:space="0" w:color="auto"/>
                  </w:divBdr>
                </w:div>
                <w:div w:id="1725908559">
                  <w:marLeft w:val="0"/>
                  <w:marRight w:val="0"/>
                  <w:marTop w:val="0"/>
                  <w:marBottom w:val="0"/>
                  <w:divBdr>
                    <w:top w:val="none" w:sz="0" w:space="0" w:color="auto"/>
                    <w:left w:val="none" w:sz="0" w:space="0" w:color="auto"/>
                    <w:bottom w:val="none" w:sz="0" w:space="0" w:color="auto"/>
                    <w:right w:val="none" w:sz="0" w:space="0" w:color="auto"/>
                  </w:divBdr>
                </w:div>
                <w:div w:id="1501971215">
                  <w:marLeft w:val="0"/>
                  <w:marRight w:val="0"/>
                  <w:marTop w:val="0"/>
                  <w:marBottom w:val="0"/>
                  <w:divBdr>
                    <w:top w:val="none" w:sz="0" w:space="0" w:color="auto"/>
                    <w:left w:val="none" w:sz="0" w:space="0" w:color="auto"/>
                    <w:bottom w:val="none" w:sz="0" w:space="0" w:color="auto"/>
                    <w:right w:val="none" w:sz="0" w:space="0" w:color="auto"/>
                  </w:divBdr>
                </w:div>
                <w:div w:id="695427110">
                  <w:marLeft w:val="0"/>
                  <w:marRight w:val="0"/>
                  <w:marTop w:val="0"/>
                  <w:marBottom w:val="0"/>
                  <w:divBdr>
                    <w:top w:val="none" w:sz="0" w:space="0" w:color="auto"/>
                    <w:left w:val="none" w:sz="0" w:space="0" w:color="auto"/>
                    <w:bottom w:val="none" w:sz="0" w:space="0" w:color="auto"/>
                    <w:right w:val="none" w:sz="0" w:space="0" w:color="auto"/>
                  </w:divBdr>
                </w:div>
                <w:div w:id="816529914">
                  <w:marLeft w:val="0"/>
                  <w:marRight w:val="0"/>
                  <w:marTop w:val="0"/>
                  <w:marBottom w:val="0"/>
                  <w:divBdr>
                    <w:top w:val="none" w:sz="0" w:space="0" w:color="auto"/>
                    <w:left w:val="none" w:sz="0" w:space="0" w:color="auto"/>
                    <w:bottom w:val="none" w:sz="0" w:space="0" w:color="auto"/>
                    <w:right w:val="none" w:sz="0" w:space="0" w:color="auto"/>
                  </w:divBdr>
                </w:div>
                <w:div w:id="1599173913">
                  <w:marLeft w:val="0"/>
                  <w:marRight w:val="0"/>
                  <w:marTop w:val="0"/>
                  <w:marBottom w:val="0"/>
                  <w:divBdr>
                    <w:top w:val="none" w:sz="0" w:space="0" w:color="auto"/>
                    <w:left w:val="none" w:sz="0" w:space="0" w:color="auto"/>
                    <w:bottom w:val="none" w:sz="0" w:space="0" w:color="auto"/>
                    <w:right w:val="none" w:sz="0" w:space="0" w:color="auto"/>
                  </w:divBdr>
                </w:div>
                <w:div w:id="894897315">
                  <w:marLeft w:val="0"/>
                  <w:marRight w:val="0"/>
                  <w:marTop w:val="0"/>
                  <w:marBottom w:val="0"/>
                  <w:divBdr>
                    <w:top w:val="none" w:sz="0" w:space="0" w:color="auto"/>
                    <w:left w:val="none" w:sz="0" w:space="0" w:color="auto"/>
                    <w:bottom w:val="none" w:sz="0" w:space="0" w:color="auto"/>
                    <w:right w:val="none" w:sz="0" w:space="0" w:color="auto"/>
                  </w:divBdr>
                </w:div>
                <w:div w:id="49575094">
                  <w:marLeft w:val="0"/>
                  <w:marRight w:val="0"/>
                  <w:marTop w:val="0"/>
                  <w:marBottom w:val="0"/>
                  <w:divBdr>
                    <w:top w:val="none" w:sz="0" w:space="0" w:color="auto"/>
                    <w:left w:val="none" w:sz="0" w:space="0" w:color="auto"/>
                    <w:bottom w:val="none" w:sz="0" w:space="0" w:color="auto"/>
                    <w:right w:val="none" w:sz="0" w:space="0" w:color="auto"/>
                  </w:divBdr>
                </w:div>
                <w:div w:id="1356611066">
                  <w:marLeft w:val="0"/>
                  <w:marRight w:val="0"/>
                  <w:marTop w:val="0"/>
                  <w:marBottom w:val="0"/>
                  <w:divBdr>
                    <w:top w:val="none" w:sz="0" w:space="0" w:color="auto"/>
                    <w:left w:val="none" w:sz="0" w:space="0" w:color="auto"/>
                    <w:bottom w:val="none" w:sz="0" w:space="0" w:color="auto"/>
                    <w:right w:val="none" w:sz="0" w:space="0" w:color="auto"/>
                  </w:divBdr>
                </w:div>
                <w:div w:id="631441208">
                  <w:marLeft w:val="0"/>
                  <w:marRight w:val="0"/>
                  <w:marTop w:val="0"/>
                  <w:marBottom w:val="0"/>
                  <w:divBdr>
                    <w:top w:val="none" w:sz="0" w:space="0" w:color="auto"/>
                    <w:left w:val="none" w:sz="0" w:space="0" w:color="auto"/>
                    <w:bottom w:val="none" w:sz="0" w:space="0" w:color="auto"/>
                    <w:right w:val="none" w:sz="0" w:space="0" w:color="auto"/>
                  </w:divBdr>
                </w:div>
                <w:div w:id="453796970">
                  <w:marLeft w:val="0"/>
                  <w:marRight w:val="0"/>
                  <w:marTop w:val="0"/>
                  <w:marBottom w:val="0"/>
                  <w:divBdr>
                    <w:top w:val="none" w:sz="0" w:space="0" w:color="auto"/>
                    <w:left w:val="none" w:sz="0" w:space="0" w:color="auto"/>
                    <w:bottom w:val="none" w:sz="0" w:space="0" w:color="auto"/>
                    <w:right w:val="none" w:sz="0" w:space="0" w:color="auto"/>
                  </w:divBdr>
                </w:div>
                <w:div w:id="1876190357">
                  <w:marLeft w:val="0"/>
                  <w:marRight w:val="0"/>
                  <w:marTop w:val="0"/>
                  <w:marBottom w:val="0"/>
                  <w:divBdr>
                    <w:top w:val="none" w:sz="0" w:space="0" w:color="auto"/>
                    <w:left w:val="none" w:sz="0" w:space="0" w:color="auto"/>
                    <w:bottom w:val="none" w:sz="0" w:space="0" w:color="auto"/>
                    <w:right w:val="none" w:sz="0" w:space="0" w:color="auto"/>
                  </w:divBdr>
                </w:div>
                <w:div w:id="1213999882">
                  <w:marLeft w:val="0"/>
                  <w:marRight w:val="0"/>
                  <w:marTop w:val="0"/>
                  <w:marBottom w:val="0"/>
                  <w:divBdr>
                    <w:top w:val="none" w:sz="0" w:space="0" w:color="auto"/>
                    <w:left w:val="none" w:sz="0" w:space="0" w:color="auto"/>
                    <w:bottom w:val="none" w:sz="0" w:space="0" w:color="auto"/>
                    <w:right w:val="none" w:sz="0" w:space="0" w:color="auto"/>
                  </w:divBdr>
                </w:div>
                <w:div w:id="2067027649">
                  <w:marLeft w:val="0"/>
                  <w:marRight w:val="0"/>
                  <w:marTop w:val="0"/>
                  <w:marBottom w:val="0"/>
                  <w:divBdr>
                    <w:top w:val="none" w:sz="0" w:space="0" w:color="auto"/>
                    <w:left w:val="none" w:sz="0" w:space="0" w:color="auto"/>
                    <w:bottom w:val="none" w:sz="0" w:space="0" w:color="auto"/>
                    <w:right w:val="none" w:sz="0" w:space="0" w:color="auto"/>
                  </w:divBdr>
                </w:div>
                <w:div w:id="1374690866">
                  <w:marLeft w:val="0"/>
                  <w:marRight w:val="0"/>
                  <w:marTop w:val="0"/>
                  <w:marBottom w:val="0"/>
                  <w:divBdr>
                    <w:top w:val="none" w:sz="0" w:space="0" w:color="auto"/>
                    <w:left w:val="none" w:sz="0" w:space="0" w:color="auto"/>
                    <w:bottom w:val="none" w:sz="0" w:space="0" w:color="auto"/>
                    <w:right w:val="none" w:sz="0" w:space="0" w:color="auto"/>
                  </w:divBdr>
                </w:div>
                <w:div w:id="444427455">
                  <w:marLeft w:val="0"/>
                  <w:marRight w:val="0"/>
                  <w:marTop w:val="0"/>
                  <w:marBottom w:val="0"/>
                  <w:divBdr>
                    <w:top w:val="none" w:sz="0" w:space="0" w:color="auto"/>
                    <w:left w:val="none" w:sz="0" w:space="0" w:color="auto"/>
                    <w:bottom w:val="none" w:sz="0" w:space="0" w:color="auto"/>
                    <w:right w:val="none" w:sz="0" w:space="0" w:color="auto"/>
                  </w:divBdr>
                </w:div>
                <w:div w:id="1701079155">
                  <w:marLeft w:val="0"/>
                  <w:marRight w:val="0"/>
                  <w:marTop w:val="0"/>
                  <w:marBottom w:val="0"/>
                  <w:divBdr>
                    <w:top w:val="none" w:sz="0" w:space="0" w:color="auto"/>
                    <w:left w:val="none" w:sz="0" w:space="0" w:color="auto"/>
                    <w:bottom w:val="none" w:sz="0" w:space="0" w:color="auto"/>
                    <w:right w:val="none" w:sz="0" w:space="0" w:color="auto"/>
                  </w:divBdr>
                </w:div>
                <w:div w:id="1287002179">
                  <w:marLeft w:val="0"/>
                  <w:marRight w:val="0"/>
                  <w:marTop w:val="0"/>
                  <w:marBottom w:val="0"/>
                  <w:divBdr>
                    <w:top w:val="none" w:sz="0" w:space="0" w:color="auto"/>
                    <w:left w:val="none" w:sz="0" w:space="0" w:color="auto"/>
                    <w:bottom w:val="none" w:sz="0" w:space="0" w:color="auto"/>
                    <w:right w:val="none" w:sz="0" w:space="0" w:color="auto"/>
                  </w:divBdr>
                </w:div>
                <w:div w:id="910195508">
                  <w:marLeft w:val="0"/>
                  <w:marRight w:val="0"/>
                  <w:marTop w:val="0"/>
                  <w:marBottom w:val="0"/>
                  <w:divBdr>
                    <w:top w:val="none" w:sz="0" w:space="0" w:color="auto"/>
                    <w:left w:val="none" w:sz="0" w:space="0" w:color="auto"/>
                    <w:bottom w:val="none" w:sz="0" w:space="0" w:color="auto"/>
                    <w:right w:val="none" w:sz="0" w:space="0" w:color="auto"/>
                  </w:divBdr>
                </w:div>
                <w:div w:id="790786552">
                  <w:marLeft w:val="0"/>
                  <w:marRight w:val="0"/>
                  <w:marTop w:val="0"/>
                  <w:marBottom w:val="0"/>
                  <w:divBdr>
                    <w:top w:val="none" w:sz="0" w:space="0" w:color="auto"/>
                    <w:left w:val="none" w:sz="0" w:space="0" w:color="auto"/>
                    <w:bottom w:val="none" w:sz="0" w:space="0" w:color="auto"/>
                    <w:right w:val="none" w:sz="0" w:space="0" w:color="auto"/>
                  </w:divBdr>
                </w:div>
                <w:div w:id="1972203406">
                  <w:marLeft w:val="0"/>
                  <w:marRight w:val="0"/>
                  <w:marTop w:val="0"/>
                  <w:marBottom w:val="0"/>
                  <w:divBdr>
                    <w:top w:val="none" w:sz="0" w:space="0" w:color="auto"/>
                    <w:left w:val="none" w:sz="0" w:space="0" w:color="auto"/>
                    <w:bottom w:val="none" w:sz="0" w:space="0" w:color="auto"/>
                    <w:right w:val="none" w:sz="0" w:space="0" w:color="auto"/>
                  </w:divBdr>
                </w:div>
                <w:div w:id="82528972">
                  <w:marLeft w:val="0"/>
                  <w:marRight w:val="0"/>
                  <w:marTop w:val="0"/>
                  <w:marBottom w:val="0"/>
                  <w:divBdr>
                    <w:top w:val="none" w:sz="0" w:space="0" w:color="auto"/>
                    <w:left w:val="none" w:sz="0" w:space="0" w:color="auto"/>
                    <w:bottom w:val="none" w:sz="0" w:space="0" w:color="auto"/>
                    <w:right w:val="none" w:sz="0" w:space="0" w:color="auto"/>
                  </w:divBdr>
                </w:div>
                <w:div w:id="788627166">
                  <w:marLeft w:val="0"/>
                  <w:marRight w:val="0"/>
                  <w:marTop w:val="0"/>
                  <w:marBottom w:val="0"/>
                  <w:divBdr>
                    <w:top w:val="none" w:sz="0" w:space="0" w:color="auto"/>
                    <w:left w:val="none" w:sz="0" w:space="0" w:color="auto"/>
                    <w:bottom w:val="none" w:sz="0" w:space="0" w:color="auto"/>
                    <w:right w:val="none" w:sz="0" w:space="0" w:color="auto"/>
                  </w:divBdr>
                </w:div>
                <w:div w:id="1569002682">
                  <w:marLeft w:val="0"/>
                  <w:marRight w:val="0"/>
                  <w:marTop w:val="0"/>
                  <w:marBottom w:val="0"/>
                  <w:divBdr>
                    <w:top w:val="none" w:sz="0" w:space="0" w:color="auto"/>
                    <w:left w:val="none" w:sz="0" w:space="0" w:color="auto"/>
                    <w:bottom w:val="none" w:sz="0" w:space="0" w:color="auto"/>
                    <w:right w:val="none" w:sz="0" w:space="0" w:color="auto"/>
                  </w:divBdr>
                </w:div>
                <w:div w:id="1704482667">
                  <w:marLeft w:val="0"/>
                  <w:marRight w:val="0"/>
                  <w:marTop w:val="0"/>
                  <w:marBottom w:val="0"/>
                  <w:divBdr>
                    <w:top w:val="none" w:sz="0" w:space="0" w:color="auto"/>
                    <w:left w:val="none" w:sz="0" w:space="0" w:color="auto"/>
                    <w:bottom w:val="none" w:sz="0" w:space="0" w:color="auto"/>
                    <w:right w:val="none" w:sz="0" w:space="0" w:color="auto"/>
                  </w:divBdr>
                </w:div>
                <w:div w:id="1461193441">
                  <w:marLeft w:val="0"/>
                  <w:marRight w:val="0"/>
                  <w:marTop w:val="0"/>
                  <w:marBottom w:val="0"/>
                  <w:divBdr>
                    <w:top w:val="none" w:sz="0" w:space="0" w:color="auto"/>
                    <w:left w:val="none" w:sz="0" w:space="0" w:color="auto"/>
                    <w:bottom w:val="none" w:sz="0" w:space="0" w:color="auto"/>
                    <w:right w:val="none" w:sz="0" w:space="0" w:color="auto"/>
                  </w:divBdr>
                </w:div>
                <w:div w:id="559369472">
                  <w:marLeft w:val="0"/>
                  <w:marRight w:val="0"/>
                  <w:marTop w:val="0"/>
                  <w:marBottom w:val="0"/>
                  <w:divBdr>
                    <w:top w:val="none" w:sz="0" w:space="0" w:color="auto"/>
                    <w:left w:val="none" w:sz="0" w:space="0" w:color="auto"/>
                    <w:bottom w:val="none" w:sz="0" w:space="0" w:color="auto"/>
                    <w:right w:val="none" w:sz="0" w:space="0" w:color="auto"/>
                  </w:divBdr>
                </w:div>
                <w:div w:id="1729499192">
                  <w:marLeft w:val="0"/>
                  <w:marRight w:val="0"/>
                  <w:marTop w:val="0"/>
                  <w:marBottom w:val="0"/>
                  <w:divBdr>
                    <w:top w:val="none" w:sz="0" w:space="0" w:color="auto"/>
                    <w:left w:val="none" w:sz="0" w:space="0" w:color="auto"/>
                    <w:bottom w:val="none" w:sz="0" w:space="0" w:color="auto"/>
                    <w:right w:val="none" w:sz="0" w:space="0" w:color="auto"/>
                  </w:divBdr>
                </w:div>
                <w:div w:id="1889486505">
                  <w:marLeft w:val="0"/>
                  <w:marRight w:val="0"/>
                  <w:marTop w:val="0"/>
                  <w:marBottom w:val="0"/>
                  <w:divBdr>
                    <w:top w:val="none" w:sz="0" w:space="0" w:color="auto"/>
                    <w:left w:val="none" w:sz="0" w:space="0" w:color="auto"/>
                    <w:bottom w:val="none" w:sz="0" w:space="0" w:color="auto"/>
                    <w:right w:val="none" w:sz="0" w:space="0" w:color="auto"/>
                  </w:divBdr>
                </w:div>
                <w:div w:id="810564273">
                  <w:marLeft w:val="0"/>
                  <w:marRight w:val="0"/>
                  <w:marTop w:val="0"/>
                  <w:marBottom w:val="0"/>
                  <w:divBdr>
                    <w:top w:val="none" w:sz="0" w:space="0" w:color="auto"/>
                    <w:left w:val="none" w:sz="0" w:space="0" w:color="auto"/>
                    <w:bottom w:val="none" w:sz="0" w:space="0" w:color="auto"/>
                    <w:right w:val="none" w:sz="0" w:space="0" w:color="auto"/>
                  </w:divBdr>
                </w:div>
                <w:div w:id="153843420">
                  <w:marLeft w:val="0"/>
                  <w:marRight w:val="0"/>
                  <w:marTop w:val="0"/>
                  <w:marBottom w:val="0"/>
                  <w:divBdr>
                    <w:top w:val="none" w:sz="0" w:space="0" w:color="auto"/>
                    <w:left w:val="none" w:sz="0" w:space="0" w:color="auto"/>
                    <w:bottom w:val="none" w:sz="0" w:space="0" w:color="auto"/>
                    <w:right w:val="none" w:sz="0" w:space="0" w:color="auto"/>
                  </w:divBdr>
                </w:div>
                <w:div w:id="50003981">
                  <w:marLeft w:val="0"/>
                  <w:marRight w:val="0"/>
                  <w:marTop w:val="0"/>
                  <w:marBottom w:val="0"/>
                  <w:divBdr>
                    <w:top w:val="none" w:sz="0" w:space="0" w:color="auto"/>
                    <w:left w:val="none" w:sz="0" w:space="0" w:color="auto"/>
                    <w:bottom w:val="none" w:sz="0" w:space="0" w:color="auto"/>
                    <w:right w:val="none" w:sz="0" w:space="0" w:color="auto"/>
                  </w:divBdr>
                </w:div>
                <w:div w:id="135152725">
                  <w:marLeft w:val="0"/>
                  <w:marRight w:val="0"/>
                  <w:marTop w:val="0"/>
                  <w:marBottom w:val="0"/>
                  <w:divBdr>
                    <w:top w:val="none" w:sz="0" w:space="0" w:color="auto"/>
                    <w:left w:val="none" w:sz="0" w:space="0" w:color="auto"/>
                    <w:bottom w:val="none" w:sz="0" w:space="0" w:color="auto"/>
                    <w:right w:val="none" w:sz="0" w:space="0" w:color="auto"/>
                  </w:divBdr>
                </w:div>
                <w:div w:id="2048215224">
                  <w:marLeft w:val="0"/>
                  <w:marRight w:val="0"/>
                  <w:marTop w:val="0"/>
                  <w:marBottom w:val="0"/>
                  <w:divBdr>
                    <w:top w:val="none" w:sz="0" w:space="0" w:color="auto"/>
                    <w:left w:val="none" w:sz="0" w:space="0" w:color="auto"/>
                    <w:bottom w:val="none" w:sz="0" w:space="0" w:color="auto"/>
                    <w:right w:val="none" w:sz="0" w:space="0" w:color="auto"/>
                  </w:divBdr>
                </w:div>
                <w:div w:id="1975675058">
                  <w:marLeft w:val="0"/>
                  <w:marRight w:val="0"/>
                  <w:marTop w:val="0"/>
                  <w:marBottom w:val="0"/>
                  <w:divBdr>
                    <w:top w:val="none" w:sz="0" w:space="0" w:color="auto"/>
                    <w:left w:val="none" w:sz="0" w:space="0" w:color="auto"/>
                    <w:bottom w:val="none" w:sz="0" w:space="0" w:color="auto"/>
                    <w:right w:val="none" w:sz="0" w:space="0" w:color="auto"/>
                  </w:divBdr>
                </w:div>
                <w:div w:id="356007739">
                  <w:marLeft w:val="0"/>
                  <w:marRight w:val="0"/>
                  <w:marTop w:val="0"/>
                  <w:marBottom w:val="0"/>
                  <w:divBdr>
                    <w:top w:val="none" w:sz="0" w:space="0" w:color="auto"/>
                    <w:left w:val="none" w:sz="0" w:space="0" w:color="auto"/>
                    <w:bottom w:val="none" w:sz="0" w:space="0" w:color="auto"/>
                    <w:right w:val="none" w:sz="0" w:space="0" w:color="auto"/>
                  </w:divBdr>
                </w:div>
                <w:div w:id="1905289952">
                  <w:marLeft w:val="0"/>
                  <w:marRight w:val="0"/>
                  <w:marTop w:val="0"/>
                  <w:marBottom w:val="0"/>
                  <w:divBdr>
                    <w:top w:val="none" w:sz="0" w:space="0" w:color="auto"/>
                    <w:left w:val="none" w:sz="0" w:space="0" w:color="auto"/>
                    <w:bottom w:val="none" w:sz="0" w:space="0" w:color="auto"/>
                    <w:right w:val="none" w:sz="0" w:space="0" w:color="auto"/>
                  </w:divBdr>
                </w:div>
                <w:div w:id="892884269">
                  <w:marLeft w:val="0"/>
                  <w:marRight w:val="0"/>
                  <w:marTop w:val="0"/>
                  <w:marBottom w:val="0"/>
                  <w:divBdr>
                    <w:top w:val="none" w:sz="0" w:space="0" w:color="auto"/>
                    <w:left w:val="none" w:sz="0" w:space="0" w:color="auto"/>
                    <w:bottom w:val="none" w:sz="0" w:space="0" w:color="auto"/>
                    <w:right w:val="none" w:sz="0" w:space="0" w:color="auto"/>
                  </w:divBdr>
                </w:div>
                <w:div w:id="832064862">
                  <w:marLeft w:val="0"/>
                  <w:marRight w:val="0"/>
                  <w:marTop w:val="0"/>
                  <w:marBottom w:val="0"/>
                  <w:divBdr>
                    <w:top w:val="none" w:sz="0" w:space="0" w:color="auto"/>
                    <w:left w:val="none" w:sz="0" w:space="0" w:color="auto"/>
                    <w:bottom w:val="none" w:sz="0" w:space="0" w:color="auto"/>
                    <w:right w:val="none" w:sz="0" w:space="0" w:color="auto"/>
                  </w:divBdr>
                </w:div>
                <w:div w:id="1387992674">
                  <w:marLeft w:val="0"/>
                  <w:marRight w:val="0"/>
                  <w:marTop w:val="0"/>
                  <w:marBottom w:val="0"/>
                  <w:divBdr>
                    <w:top w:val="none" w:sz="0" w:space="0" w:color="auto"/>
                    <w:left w:val="none" w:sz="0" w:space="0" w:color="auto"/>
                    <w:bottom w:val="none" w:sz="0" w:space="0" w:color="auto"/>
                    <w:right w:val="none" w:sz="0" w:space="0" w:color="auto"/>
                  </w:divBdr>
                </w:div>
                <w:div w:id="1132361231">
                  <w:marLeft w:val="0"/>
                  <w:marRight w:val="0"/>
                  <w:marTop w:val="0"/>
                  <w:marBottom w:val="0"/>
                  <w:divBdr>
                    <w:top w:val="none" w:sz="0" w:space="0" w:color="auto"/>
                    <w:left w:val="none" w:sz="0" w:space="0" w:color="auto"/>
                    <w:bottom w:val="none" w:sz="0" w:space="0" w:color="auto"/>
                    <w:right w:val="none" w:sz="0" w:space="0" w:color="auto"/>
                  </w:divBdr>
                </w:div>
                <w:div w:id="1338731812">
                  <w:marLeft w:val="0"/>
                  <w:marRight w:val="0"/>
                  <w:marTop w:val="0"/>
                  <w:marBottom w:val="0"/>
                  <w:divBdr>
                    <w:top w:val="none" w:sz="0" w:space="0" w:color="auto"/>
                    <w:left w:val="none" w:sz="0" w:space="0" w:color="auto"/>
                    <w:bottom w:val="none" w:sz="0" w:space="0" w:color="auto"/>
                    <w:right w:val="none" w:sz="0" w:space="0" w:color="auto"/>
                  </w:divBdr>
                </w:div>
                <w:div w:id="127626744">
                  <w:marLeft w:val="0"/>
                  <w:marRight w:val="0"/>
                  <w:marTop w:val="0"/>
                  <w:marBottom w:val="0"/>
                  <w:divBdr>
                    <w:top w:val="none" w:sz="0" w:space="0" w:color="auto"/>
                    <w:left w:val="none" w:sz="0" w:space="0" w:color="auto"/>
                    <w:bottom w:val="none" w:sz="0" w:space="0" w:color="auto"/>
                    <w:right w:val="none" w:sz="0" w:space="0" w:color="auto"/>
                  </w:divBdr>
                </w:div>
                <w:div w:id="1455707843">
                  <w:marLeft w:val="0"/>
                  <w:marRight w:val="0"/>
                  <w:marTop w:val="0"/>
                  <w:marBottom w:val="0"/>
                  <w:divBdr>
                    <w:top w:val="none" w:sz="0" w:space="0" w:color="auto"/>
                    <w:left w:val="none" w:sz="0" w:space="0" w:color="auto"/>
                    <w:bottom w:val="none" w:sz="0" w:space="0" w:color="auto"/>
                    <w:right w:val="none" w:sz="0" w:space="0" w:color="auto"/>
                  </w:divBdr>
                </w:div>
                <w:div w:id="1139692603">
                  <w:marLeft w:val="0"/>
                  <w:marRight w:val="0"/>
                  <w:marTop w:val="0"/>
                  <w:marBottom w:val="0"/>
                  <w:divBdr>
                    <w:top w:val="none" w:sz="0" w:space="0" w:color="auto"/>
                    <w:left w:val="none" w:sz="0" w:space="0" w:color="auto"/>
                    <w:bottom w:val="none" w:sz="0" w:space="0" w:color="auto"/>
                    <w:right w:val="none" w:sz="0" w:space="0" w:color="auto"/>
                  </w:divBdr>
                </w:div>
                <w:div w:id="163133394">
                  <w:marLeft w:val="0"/>
                  <w:marRight w:val="0"/>
                  <w:marTop w:val="0"/>
                  <w:marBottom w:val="0"/>
                  <w:divBdr>
                    <w:top w:val="none" w:sz="0" w:space="0" w:color="auto"/>
                    <w:left w:val="none" w:sz="0" w:space="0" w:color="auto"/>
                    <w:bottom w:val="none" w:sz="0" w:space="0" w:color="auto"/>
                    <w:right w:val="none" w:sz="0" w:space="0" w:color="auto"/>
                  </w:divBdr>
                </w:div>
                <w:div w:id="1465856259">
                  <w:marLeft w:val="0"/>
                  <w:marRight w:val="0"/>
                  <w:marTop w:val="0"/>
                  <w:marBottom w:val="0"/>
                  <w:divBdr>
                    <w:top w:val="none" w:sz="0" w:space="0" w:color="auto"/>
                    <w:left w:val="none" w:sz="0" w:space="0" w:color="auto"/>
                    <w:bottom w:val="none" w:sz="0" w:space="0" w:color="auto"/>
                    <w:right w:val="none" w:sz="0" w:space="0" w:color="auto"/>
                  </w:divBdr>
                </w:div>
                <w:div w:id="271744975">
                  <w:marLeft w:val="0"/>
                  <w:marRight w:val="0"/>
                  <w:marTop w:val="0"/>
                  <w:marBottom w:val="0"/>
                  <w:divBdr>
                    <w:top w:val="none" w:sz="0" w:space="0" w:color="auto"/>
                    <w:left w:val="none" w:sz="0" w:space="0" w:color="auto"/>
                    <w:bottom w:val="none" w:sz="0" w:space="0" w:color="auto"/>
                    <w:right w:val="none" w:sz="0" w:space="0" w:color="auto"/>
                  </w:divBdr>
                </w:div>
                <w:div w:id="1252736347">
                  <w:marLeft w:val="0"/>
                  <w:marRight w:val="0"/>
                  <w:marTop w:val="0"/>
                  <w:marBottom w:val="0"/>
                  <w:divBdr>
                    <w:top w:val="none" w:sz="0" w:space="0" w:color="auto"/>
                    <w:left w:val="none" w:sz="0" w:space="0" w:color="auto"/>
                    <w:bottom w:val="none" w:sz="0" w:space="0" w:color="auto"/>
                    <w:right w:val="none" w:sz="0" w:space="0" w:color="auto"/>
                  </w:divBdr>
                </w:div>
                <w:div w:id="390926743">
                  <w:marLeft w:val="0"/>
                  <w:marRight w:val="0"/>
                  <w:marTop w:val="0"/>
                  <w:marBottom w:val="0"/>
                  <w:divBdr>
                    <w:top w:val="none" w:sz="0" w:space="0" w:color="auto"/>
                    <w:left w:val="none" w:sz="0" w:space="0" w:color="auto"/>
                    <w:bottom w:val="none" w:sz="0" w:space="0" w:color="auto"/>
                    <w:right w:val="none" w:sz="0" w:space="0" w:color="auto"/>
                  </w:divBdr>
                </w:div>
                <w:div w:id="831988327">
                  <w:marLeft w:val="0"/>
                  <w:marRight w:val="0"/>
                  <w:marTop w:val="0"/>
                  <w:marBottom w:val="0"/>
                  <w:divBdr>
                    <w:top w:val="none" w:sz="0" w:space="0" w:color="auto"/>
                    <w:left w:val="none" w:sz="0" w:space="0" w:color="auto"/>
                    <w:bottom w:val="none" w:sz="0" w:space="0" w:color="auto"/>
                    <w:right w:val="none" w:sz="0" w:space="0" w:color="auto"/>
                  </w:divBdr>
                </w:div>
                <w:div w:id="1892030928">
                  <w:marLeft w:val="0"/>
                  <w:marRight w:val="0"/>
                  <w:marTop w:val="0"/>
                  <w:marBottom w:val="0"/>
                  <w:divBdr>
                    <w:top w:val="none" w:sz="0" w:space="0" w:color="auto"/>
                    <w:left w:val="none" w:sz="0" w:space="0" w:color="auto"/>
                    <w:bottom w:val="none" w:sz="0" w:space="0" w:color="auto"/>
                    <w:right w:val="none" w:sz="0" w:space="0" w:color="auto"/>
                  </w:divBdr>
                </w:div>
                <w:div w:id="723135911">
                  <w:marLeft w:val="0"/>
                  <w:marRight w:val="0"/>
                  <w:marTop w:val="0"/>
                  <w:marBottom w:val="0"/>
                  <w:divBdr>
                    <w:top w:val="none" w:sz="0" w:space="0" w:color="auto"/>
                    <w:left w:val="none" w:sz="0" w:space="0" w:color="auto"/>
                    <w:bottom w:val="none" w:sz="0" w:space="0" w:color="auto"/>
                    <w:right w:val="none" w:sz="0" w:space="0" w:color="auto"/>
                  </w:divBdr>
                </w:div>
                <w:div w:id="810907413">
                  <w:marLeft w:val="0"/>
                  <w:marRight w:val="0"/>
                  <w:marTop w:val="0"/>
                  <w:marBottom w:val="0"/>
                  <w:divBdr>
                    <w:top w:val="none" w:sz="0" w:space="0" w:color="auto"/>
                    <w:left w:val="none" w:sz="0" w:space="0" w:color="auto"/>
                    <w:bottom w:val="none" w:sz="0" w:space="0" w:color="auto"/>
                    <w:right w:val="none" w:sz="0" w:space="0" w:color="auto"/>
                  </w:divBdr>
                </w:div>
                <w:div w:id="259535391">
                  <w:marLeft w:val="0"/>
                  <w:marRight w:val="0"/>
                  <w:marTop w:val="0"/>
                  <w:marBottom w:val="0"/>
                  <w:divBdr>
                    <w:top w:val="none" w:sz="0" w:space="0" w:color="auto"/>
                    <w:left w:val="none" w:sz="0" w:space="0" w:color="auto"/>
                    <w:bottom w:val="none" w:sz="0" w:space="0" w:color="auto"/>
                    <w:right w:val="none" w:sz="0" w:space="0" w:color="auto"/>
                  </w:divBdr>
                </w:div>
                <w:div w:id="1565290412">
                  <w:marLeft w:val="0"/>
                  <w:marRight w:val="0"/>
                  <w:marTop w:val="0"/>
                  <w:marBottom w:val="0"/>
                  <w:divBdr>
                    <w:top w:val="none" w:sz="0" w:space="0" w:color="auto"/>
                    <w:left w:val="none" w:sz="0" w:space="0" w:color="auto"/>
                    <w:bottom w:val="none" w:sz="0" w:space="0" w:color="auto"/>
                    <w:right w:val="none" w:sz="0" w:space="0" w:color="auto"/>
                  </w:divBdr>
                </w:div>
                <w:div w:id="2027367791">
                  <w:marLeft w:val="0"/>
                  <w:marRight w:val="0"/>
                  <w:marTop w:val="0"/>
                  <w:marBottom w:val="0"/>
                  <w:divBdr>
                    <w:top w:val="none" w:sz="0" w:space="0" w:color="auto"/>
                    <w:left w:val="none" w:sz="0" w:space="0" w:color="auto"/>
                    <w:bottom w:val="none" w:sz="0" w:space="0" w:color="auto"/>
                    <w:right w:val="none" w:sz="0" w:space="0" w:color="auto"/>
                  </w:divBdr>
                </w:div>
                <w:div w:id="1520511348">
                  <w:marLeft w:val="0"/>
                  <w:marRight w:val="0"/>
                  <w:marTop w:val="0"/>
                  <w:marBottom w:val="0"/>
                  <w:divBdr>
                    <w:top w:val="none" w:sz="0" w:space="0" w:color="auto"/>
                    <w:left w:val="none" w:sz="0" w:space="0" w:color="auto"/>
                    <w:bottom w:val="none" w:sz="0" w:space="0" w:color="auto"/>
                    <w:right w:val="none" w:sz="0" w:space="0" w:color="auto"/>
                  </w:divBdr>
                </w:div>
                <w:div w:id="236286850">
                  <w:marLeft w:val="0"/>
                  <w:marRight w:val="0"/>
                  <w:marTop w:val="0"/>
                  <w:marBottom w:val="0"/>
                  <w:divBdr>
                    <w:top w:val="none" w:sz="0" w:space="0" w:color="auto"/>
                    <w:left w:val="none" w:sz="0" w:space="0" w:color="auto"/>
                    <w:bottom w:val="none" w:sz="0" w:space="0" w:color="auto"/>
                    <w:right w:val="none" w:sz="0" w:space="0" w:color="auto"/>
                  </w:divBdr>
                </w:div>
                <w:div w:id="1263226150">
                  <w:marLeft w:val="0"/>
                  <w:marRight w:val="0"/>
                  <w:marTop w:val="0"/>
                  <w:marBottom w:val="0"/>
                  <w:divBdr>
                    <w:top w:val="none" w:sz="0" w:space="0" w:color="auto"/>
                    <w:left w:val="none" w:sz="0" w:space="0" w:color="auto"/>
                    <w:bottom w:val="none" w:sz="0" w:space="0" w:color="auto"/>
                    <w:right w:val="none" w:sz="0" w:space="0" w:color="auto"/>
                  </w:divBdr>
                </w:div>
                <w:div w:id="1047608230">
                  <w:marLeft w:val="0"/>
                  <w:marRight w:val="0"/>
                  <w:marTop w:val="0"/>
                  <w:marBottom w:val="0"/>
                  <w:divBdr>
                    <w:top w:val="none" w:sz="0" w:space="0" w:color="auto"/>
                    <w:left w:val="none" w:sz="0" w:space="0" w:color="auto"/>
                    <w:bottom w:val="none" w:sz="0" w:space="0" w:color="auto"/>
                    <w:right w:val="none" w:sz="0" w:space="0" w:color="auto"/>
                  </w:divBdr>
                </w:div>
                <w:div w:id="1322272601">
                  <w:marLeft w:val="0"/>
                  <w:marRight w:val="0"/>
                  <w:marTop w:val="0"/>
                  <w:marBottom w:val="0"/>
                  <w:divBdr>
                    <w:top w:val="none" w:sz="0" w:space="0" w:color="auto"/>
                    <w:left w:val="none" w:sz="0" w:space="0" w:color="auto"/>
                    <w:bottom w:val="none" w:sz="0" w:space="0" w:color="auto"/>
                    <w:right w:val="none" w:sz="0" w:space="0" w:color="auto"/>
                  </w:divBdr>
                </w:div>
                <w:div w:id="214583130">
                  <w:marLeft w:val="0"/>
                  <w:marRight w:val="0"/>
                  <w:marTop w:val="0"/>
                  <w:marBottom w:val="0"/>
                  <w:divBdr>
                    <w:top w:val="none" w:sz="0" w:space="0" w:color="auto"/>
                    <w:left w:val="none" w:sz="0" w:space="0" w:color="auto"/>
                    <w:bottom w:val="none" w:sz="0" w:space="0" w:color="auto"/>
                    <w:right w:val="none" w:sz="0" w:space="0" w:color="auto"/>
                  </w:divBdr>
                </w:div>
                <w:div w:id="1556159689">
                  <w:marLeft w:val="0"/>
                  <w:marRight w:val="0"/>
                  <w:marTop w:val="0"/>
                  <w:marBottom w:val="0"/>
                  <w:divBdr>
                    <w:top w:val="none" w:sz="0" w:space="0" w:color="auto"/>
                    <w:left w:val="none" w:sz="0" w:space="0" w:color="auto"/>
                    <w:bottom w:val="none" w:sz="0" w:space="0" w:color="auto"/>
                    <w:right w:val="none" w:sz="0" w:space="0" w:color="auto"/>
                  </w:divBdr>
                </w:div>
                <w:div w:id="1754276864">
                  <w:marLeft w:val="0"/>
                  <w:marRight w:val="0"/>
                  <w:marTop w:val="0"/>
                  <w:marBottom w:val="0"/>
                  <w:divBdr>
                    <w:top w:val="none" w:sz="0" w:space="0" w:color="auto"/>
                    <w:left w:val="none" w:sz="0" w:space="0" w:color="auto"/>
                    <w:bottom w:val="none" w:sz="0" w:space="0" w:color="auto"/>
                    <w:right w:val="none" w:sz="0" w:space="0" w:color="auto"/>
                  </w:divBdr>
                </w:div>
                <w:div w:id="176578159">
                  <w:marLeft w:val="0"/>
                  <w:marRight w:val="0"/>
                  <w:marTop w:val="0"/>
                  <w:marBottom w:val="0"/>
                  <w:divBdr>
                    <w:top w:val="none" w:sz="0" w:space="0" w:color="auto"/>
                    <w:left w:val="none" w:sz="0" w:space="0" w:color="auto"/>
                    <w:bottom w:val="none" w:sz="0" w:space="0" w:color="auto"/>
                    <w:right w:val="none" w:sz="0" w:space="0" w:color="auto"/>
                  </w:divBdr>
                </w:div>
                <w:div w:id="829903599">
                  <w:marLeft w:val="0"/>
                  <w:marRight w:val="0"/>
                  <w:marTop w:val="0"/>
                  <w:marBottom w:val="0"/>
                  <w:divBdr>
                    <w:top w:val="none" w:sz="0" w:space="0" w:color="auto"/>
                    <w:left w:val="none" w:sz="0" w:space="0" w:color="auto"/>
                    <w:bottom w:val="none" w:sz="0" w:space="0" w:color="auto"/>
                    <w:right w:val="none" w:sz="0" w:space="0" w:color="auto"/>
                  </w:divBdr>
                </w:div>
                <w:div w:id="640504885">
                  <w:marLeft w:val="0"/>
                  <w:marRight w:val="0"/>
                  <w:marTop w:val="0"/>
                  <w:marBottom w:val="0"/>
                  <w:divBdr>
                    <w:top w:val="none" w:sz="0" w:space="0" w:color="auto"/>
                    <w:left w:val="none" w:sz="0" w:space="0" w:color="auto"/>
                    <w:bottom w:val="none" w:sz="0" w:space="0" w:color="auto"/>
                    <w:right w:val="none" w:sz="0" w:space="0" w:color="auto"/>
                  </w:divBdr>
                </w:div>
                <w:div w:id="1530797154">
                  <w:marLeft w:val="0"/>
                  <w:marRight w:val="0"/>
                  <w:marTop w:val="0"/>
                  <w:marBottom w:val="0"/>
                  <w:divBdr>
                    <w:top w:val="none" w:sz="0" w:space="0" w:color="auto"/>
                    <w:left w:val="none" w:sz="0" w:space="0" w:color="auto"/>
                    <w:bottom w:val="none" w:sz="0" w:space="0" w:color="auto"/>
                    <w:right w:val="none" w:sz="0" w:space="0" w:color="auto"/>
                  </w:divBdr>
                </w:div>
                <w:div w:id="1658722256">
                  <w:marLeft w:val="0"/>
                  <w:marRight w:val="0"/>
                  <w:marTop w:val="0"/>
                  <w:marBottom w:val="0"/>
                  <w:divBdr>
                    <w:top w:val="none" w:sz="0" w:space="0" w:color="auto"/>
                    <w:left w:val="none" w:sz="0" w:space="0" w:color="auto"/>
                    <w:bottom w:val="none" w:sz="0" w:space="0" w:color="auto"/>
                    <w:right w:val="none" w:sz="0" w:space="0" w:color="auto"/>
                  </w:divBdr>
                </w:div>
                <w:div w:id="1020199233">
                  <w:marLeft w:val="0"/>
                  <w:marRight w:val="0"/>
                  <w:marTop w:val="0"/>
                  <w:marBottom w:val="0"/>
                  <w:divBdr>
                    <w:top w:val="none" w:sz="0" w:space="0" w:color="auto"/>
                    <w:left w:val="none" w:sz="0" w:space="0" w:color="auto"/>
                    <w:bottom w:val="none" w:sz="0" w:space="0" w:color="auto"/>
                    <w:right w:val="none" w:sz="0" w:space="0" w:color="auto"/>
                  </w:divBdr>
                </w:div>
                <w:div w:id="645744538">
                  <w:marLeft w:val="0"/>
                  <w:marRight w:val="0"/>
                  <w:marTop w:val="0"/>
                  <w:marBottom w:val="0"/>
                  <w:divBdr>
                    <w:top w:val="none" w:sz="0" w:space="0" w:color="auto"/>
                    <w:left w:val="none" w:sz="0" w:space="0" w:color="auto"/>
                    <w:bottom w:val="none" w:sz="0" w:space="0" w:color="auto"/>
                    <w:right w:val="none" w:sz="0" w:space="0" w:color="auto"/>
                  </w:divBdr>
                </w:div>
                <w:div w:id="946233451">
                  <w:marLeft w:val="0"/>
                  <w:marRight w:val="0"/>
                  <w:marTop w:val="0"/>
                  <w:marBottom w:val="0"/>
                  <w:divBdr>
                    <w:top w:val="none" w:sz="0" w:space="0" w:color="auto"/>
                    <w:left w:val="none" w:sz="0" w:space="0" w:color="auto"/>
                    <w:bottom w:val="none" w:sz="0" w:space="0" w:color="auto"/>
                    <w:right w:val="none" w:sz="0" w:space="0" w:color="auto"/>
                  </w:divBdr>
                </w:div>
                <w:div w:id="76172866">
                  <w:marLeft w:val="0"/>
                  <w:marRight w:val="0"/>
                  <w:marTop w:val="0"/>
                  <w:marBottom w:val="0"/>
                  <w:divBdr>
                    <w:top w:val="none" w:sz="0" w:space="0" w:color="auto"/>
                    <w:left w:val="none" w:sz="0" w:space="0" w:color="auto"/>
                    <w:bottom w:val="none" w:sz="0" w:space="0" w:color="auto"/>
                    <w:right w:val="none" w:sz="0" w:space="0" w:color="auto"/>
                  </w:divBdr>
                </w:div>
              </w:divsChild>
            </w:div>
            <w:div w:id="317851971">
              <w:marLeft w:val="0"/>
              <w:marRight w:val="0"/>
              <w:marTop w:val="0"/>
              <w:marBottom w:val="0"/>
              <w:divBdr>
                <w:top w:val="none" w:sz="0" w:space="0" w:color="auto"/>
                <w:left w:val="none" w:sz="0" w:space="0" w:color="auto"/>
                <w:bottom w:val="none" w:sz="0" w:space="0" w:color="auto"/>
                <w:right w:val="none" w:sz="0" w:space="0" w:color="auto"/>
              </w:divBdr>
              <w:divsChild>
                <w:div w:id="1948653444">
                  <w:marLeft w:val="0"/>
                  <w:marRight w:val="0"/>
                  <w:marTop w:val="0"/>
                  <w:marBottom w:val="0"/>
                  <w:divBdr>
                    <w:top w:val="none" w:sz="0" w:space="0" w:color="auto"/>
                    <w:left w:val="none" w:sz="0" w:space="0" w:color="auto"/>
                    <w:bottom w:val="none" w:sz="0" w:space="0" w:color="auto"/>
                    <w:right w:val="none" w:sz="0" w:space="0" w:color="auto"/>
                  </w:divBdr>
                </w:div>
                <w:div w:id="1626236542">
                  <w:marLeft w:val="0"/>
                  <w:marRight w:val="0"/>
                  <w:marTop w:val="0"/>
                  <w:marBottom w:val="0"/>
                  <w:divBdr>
                    <w:top w:val="none" w:sz="0" w:space="0" w:color="auto"/>
                    <w:left w:val="none" w:sz="0" w:space="0" w:color="auto"/>
                    <w:bottom w:val="none" w:sz="0" w:space="0" w:color="auto"/>
                    <w:right w:val="none" w:sz="0" w:space="0" w:color="auto"/>
                  </w:divBdr>
                </w:div>
                <w:div w:id="113909270">
                  <w:marLeft w:val="0"/>
                  <w:marRight w:val="0"/>
                  <w:marTop w:val="0"/>
                  <w:marBottom w:val="0"/>
                  <w:divBdr>
                    <w:top w:val="none" w:sz="0" w:space="0" w:color="auto"/>
                    <w:left w:val="none" w:sz="0" w:space="0" w:color="auto"/>
                    <w:bottom w:val="none" w:sz="0" w:space="0" w:color="auto"/>
                    <w:right w:val="none" w:sz="0" w:space="0" w:color="auto"/>
                  </w:divBdr>
                </w:div>
                <w:div w:id="1377463506">
                  <w:marLeft w:val="0"/>
                  <w:marRight w:val="0"/>
                  <w:marTop w:val="0"/>
                  <w:marBottom w:val="0"/>
                  <w:divBdr>
                    <w:top w:val="none" w:sz="0" w:space="0" w:color="auto"/>
                    <w:left w:val="none" w:sz="0" w:space="0" w:color="auto"/>
                    <w:bottom w:val="none" w:sz="0" w:space="0" w:color="auto"/>
                    <w:right w:val="none" w:sz="0" w:space="0" w:color="auto"/>
                  </w:divBdr>
                </w:div>
                <w:div w:id="1990596348">
                  <w:marLeft w:val="0"/>
                  <w:marRight w:val="0"/>
                  <w:marTop w:val="0"/>
                  <w:marBottom w:val="0"/>
                  <w:divBdr>
                    <w:top w:val="none" w:sz="0" w:space="0" w:color="auto"/>
                    <w:left w:val="none" w:sz="0" w:space="0" w:color="auto"/>
                    <w:bottom w:val="none" w:sz="0" w:space="0" w:color="auto"/>
                    <w:right w:val="none" w:sz="0" w:space="0" w:color="auto"/>
                  </w:divBdr>
                </w:div>
                <w:div w:id="1479766178">
                  <w:marLeft w:val="0"/>
                  <w:marRight w:val="0"/>
                  <w:marTop w:val="0"/>
                  <w:marBottom w:val="0"/>
                  <w:divBdr>
                    <w:top w:val="none" w:sz="0" w:space="0" w:color="auto"/>
                    <w:left w:val="none" w:sz="0" w:space="0" w:color="auto"/>
                    <w:bottom w:val="none" w:sz="0" w:space="0" w:color="auto"/>
                    <w:right w:val="none" w:sz="0" w:space="0" w:color="auto"/>
                  </w:divBdr>
                </w:div>
                <w:div w:id="1951162030">
                  <w:marLeft w:val="0"/>
                  <w:marRight w:val="0"/>
                  <w:marTop w:val="0"/>
                  <w:marBottom w:val="0"/>
                  <w:divBdr>
                    <w:top w:val="none" w:sz="0" w:space="0" w:color="auto"/>
                    <w:left w:val="none" w:sz="0" w:space="0" w:color="auto"/>
                    <w:bottom w:val="none" w:sz="0" w:space="0" w:color="auto"/>
                    <w:right w:val="none" w:sz="0" w:space="0" w:color="auto"/>
                  </w:divBdr>
                </w:div>
                <w:div w:id="353002789">
                  <w:marLeft w:val="0"/>
                  <w:marRight w:val="0"/>
                  <w:marTop w:val="0"/>
                  <w:marBottom w:val="0"/>
                  <w:divBdr>
                    <w:top w:val="none" w:sz="0" w:space="0" w:color="auto"/>
                    <w:left w:val="none" w:sz="0" w:space="0" w:color="auto"/>
                    <w:bottom w:val="none" w:sz="0" w:space="0" w:color="auto"/>
                    <w:right w:val="none" w:sz="0" w:space="0" w:color="auto"/>
                  </w:divBdr>
                </w:div>
                <w:div w:id="991835129">
                  <w:marLeft w:val="0"/>
                  <w:marRight w:val="0"/>
                  <w:marTop w:val="0"/>
                  <w:marBottom w:val="0"/>
                  <w:divBdr>
                    <w:top w:val="none" w:sz="0" w:space="0" w:color="auto"/>
                    <w:left w:val="none" w:sz="0" w:space="0" w:color="auto"/>
                    <w:bottom w:val="none" w:sz="0" w:space="0" w:color="auto"/>
                    <w:right w:val="none" w:sz="0" w:space="0" w:color="auto"/>
                  </w:divBdr>
                </w:div>
                <w:div w:id="643973325">
                  <w:marLeft w:val="0"/>
                  <w:marRight w:val="0"/>
                  <w:marTop w:val="0"/>
                  <w:marBottom w:val="0"/>
                  <w:divBdr>
                    <w:top w:val="none" w:sz="0" w:space="0" w:color="auto"/>
                    <w:left w:val="none" w:sz="0" w:space="0" w:color="auto"/>
                    <w:bottom w:val="none" w:sz="0" w:space="0" w:color="auto"/>
                    <w:right w:val="none" w:sz="0" w:space="0" w:color="auto"/>
                  </w:divBdr>
                </w:div>
                <w:div w:id="702219097">
                  <w:marLeft w:val="0"/>
                  <w:marRight w:val="0"/>
                  <w:marTop w:val="0"/>
                  <w:marBottom w:val="0"/>
                  <w:divBdr>
                    <w:top w:val="none" w:sz="0" w:space="0" w:color="auto"/>
                    <w:left w:val="none" w:sz="0" w:space="0" w:color="auto"/>
                    <w:bottom w:val="none" w:sz="0" w:space="0" w:color="auto"/>
                    <w:right w:val="none" w:sz="0" w:space="0" w:color="auto"/>
                  </w:divBdr>
                </w:div>
                <w:div w:id="1315601916">
                  <w:marLeft w:val="0"/>
                  <w:marRight w:val="0"/>
                  <w:marTop w:val="0"/>
                  <w:marBottom w:val="0"/>
                  <w:divBdr>
                    <w:top w:val="none" w:sz="0" w:space="0" w:color="auto"/>
                    <w:left w:val="none" w:sz="0" w:space="0" w:color="auto"/>
                    <w:bottom w:val="none" w:sz="0" w:space="0" w:color="auto"/>
                    <w:right w:val="none" w:sz="0" w:space="0" w:color="auto"/>
                  </w:divBdr>
                </w:div>
                <w:div w:id="441800300">
                  <w:marLeft w:val="0"/>
                  <w:marRight w:val="0"/>
                  <w:marTop w:val="0"/>
                  <w:marBottom w:val="0"/>
                  <w:divBdr>
                    <w:top w:val="none" w:sz="0" w:space="0" w:color="auto"/>
                    <w:left w:val="none" w:sz="0" w:space="0" w:color="auto"/>
                    <w:bottom w:val="none" w:sz="0" w:space="0" w:color="auto"/>
                    <w:right w:val="none" w:sz="0" w:space="0" w:color="auto"/>
                  </w:divBdr>
                </w:div>
                <w:div w:id="1307396847">
                  <w:marLeft w:val="0"/>
                  <w:marRight w:val="0"/>
                  <w:marTop w:val="0"/>
                  <w:marBottom w:val="0"/>
                  <w:divBdr>
                    <w:top w:val="none" w:sz="0" w:space="0" w:color="auto"/>
                    <w:left w:val="none" w:sz="0" w:space="0" w:color="auto"/>
                    <w:bottom w:val="none" w:sz="0" w:space="0" w:color="auto"/>
                    <w:right w:val="none" w:sz="0" w:space="0" w:color="auto"/>
                  </w:divBdr>
                </w:div>
                <w:div w:id="1252930419">
                  <w:marLeft w:val="0"/>
                  <w:marRight w:val="0"/>
                  <w:marTop w:val="0"/>
                  <w:marBottom w:val="0"/>
                  <w:divBdr>
                    <w:top w:val="none" w:sz="0" w:space="0" w:color="auto"/>
                    <w:left w:val="none" w:sz="0" w:space="0" w:color="auto"/>
                    <w:bottom w:val="none" w:sz="0" w:space="0" w:color="auto"/>
                    <w:right w:val="none" w:sz="0" w:space="0" w:color="auto"/>
                  </w:divBdr>
                </w:div>
                <w:div w:id="941957546">
                  <w:marLeft w:val="0"/>
                  <w:marRight w:val="0"/>
                  <w:marTop w:val="0"/>
                  <w:marBottom w:val="0"/>
                  <w:divBdr>
                    <w:top w:val="none" w:sz="0" w:space="0" w:color="auto"/>
                    <w:left w:val="none" w:sz="0" w:space="0" w:color="auto"/>
                    <w:bottom w:val="none" w:sz="0" w:space="0" w:color="auto"/>
                    <w:right w:val="none" w:sz="0" w:space="0" w:color="auto"/>
                  </w:divBdr>
                </w:div>
                <w:div w:id="359622304">
                  <w:marLeft w:val="0"/>
                  <w:marRight w:val="0"/>
                  <w:marTop w:val="0"/>
                  <w:marBottom w:val="0"/>
                  <w:divBdr>
                    <w:top w:val="none" w:sz="0" w:space="0" w:color="auto"/>
                    <w:left w:val="none" w:sz="0" w:space="0" w:color="auto"/>
                    <w:bottom w:val="none" w:sz="0" w:space="0" w:color="auto"/>
                    <w:right w:val="none" w:sz="0" w:space="0" w:color="auto"/>
                  </w:divBdr>
                </w:div>
                <w:div w:id="641738609">
                  <w:marLeft w:val="0"/>
                  <w:marRight w:val="0"/>
                  <w:marTop w:val="0"/>
                  <w:marBottom w:val="0"/>
                  <w:divBdr>
                    <w:top w:val="none" w:sz="0" w:space="0" w:color="auto"/>
                    <w:left w:val="none" w:sz="0" w:space="0" w:color="auto"/>
                    <w:bottom w:val="none" w:sz="0" w:space="0" w:color="auto"/>
                    <w:right w:val="none" w:sz="0" w:space="0" w:color="auto"/>
                  </w:divBdr>
                </w:div>
                <w:div w:id="1046030906">
                  <w:marLeft w:val="0"/>
                  <w:marRight w:val="0"/>
                  <w:marTop w:val="0"/>
                  <w:marBottom w:val="0"/>
                  <w:divBdr>
                    <w:top w:val="none" w:sz="0" w:space="0" w:color="auto"/>
                    <w:left w:val="none" w:sz="0" w:space="0" w:color="auto"/>
                    <w:bottom w:val="none" w:sz="0" w:space="0" w:color="auto"/>
                    <w:right w:val="none" w:sz="0" w:space="0" w:color="auto"/>
                  </w:divBdr>
                </w:div>
                <w:div w:id="272714373">
                  <w:marLeft w:val="0"/>
                  <w:marRight w:val="0"/>
                  <w:marTop w:val="0"/>
                  <w:marBottom w:val="0"/>
                  <w:divBdr>
                    <w:top w:val="none" w:sz="0" w:space="0" w:color="auto"/>
                    <w:left w:val="none" w:sz="0" w:space="0" w:color="auto"/>
                    <w:bottom w:val="none" w:sz="0" w:space="0" w:color="auto"/>
                    <w:right w:val="none" w:sz="0" w:space="0" w:color="auto"/>
                  </w:divBdr>
                </w:div>
                <w:div w:id="1249122742">
                  <w:marLeft w:val="0"/>
                  <w:marRight w:val="0"/>
                  <w:marTop w:val="0"/>
                  <w:marBottom w:val="0"/>
                  <w:divBdr>
                    <w:top w:val="none" w:sz="0" w:space="0" w:color="auto"/>
                    <w:left w:val="none" w:sz="0" w:space="0" w:color="auto"/>
                    <w:bottom w:val="none" w:sz="0" w:space="0" w:color="auto"/>
                    <w:right w:val="none" w:sz="0" w:space="0" w:color="auto"/>
                  </w:divBdr>
                </w:div>
                <w:div w:id="1663006571">
                  <w:marLeft w:val="0"/>
                  <w:marRight w:val="0"/>
                  <w:marTop w:val="0"/>
                  <w:marBottom w:val="0"/>
                  <w:divBdr>
                    <w:top w:val="none" w:sz="0" w:space="0" w:color="auto"/>
                    <w:left w:val="none" w:sz="0" w:space="0" w:color="auto"/>
                    <w:bottom w:val="none" w:sz="0" w:space="0" w:color="auto"/>
                    <w:right w:val="none" w:sz="0" w:space="0" w:color="auto"/>
                  </w:divBdr>
                </w:div>
                <w:div w:id="1817408344">
                  <w:marLeft w:val="0"/>
                  <w:marRight w:val="0"/>
                  <w:marTop w:val="0"/>
                  <w:marBottom w:val="0"/>
                  <w:divBdr>
                    <w:top w:val="none" w:sz="0" w:space="0" w:color="auto"/>
                    <w:left w:val="none" w:sz="0" w:space="0" w:color="auto"/>
                    <w:bottom w:val="none" w:sz="0" w:space="0" w:color="auto"/>
                    <w:right w:val="none" w:sz="0" w:space="0" w:color="auto"/>
                  </w:divBdr>
                </w:div>
                <w:div w:id="1184634188">
                  <w:marLeft w:val="0"/>
                  <w:marRight w:val="0"/>
                  <w:marTop w:val="0"/>
                  <w:marBottom w:val="0"/>
                  <w:divBdr>
                    <w:top w:val="none" w:sz="0" w:space="0" w:color="auto"/>
                    <w:left w:val="none" w:sz="0" w:space="0" w:color="auto"/>
                    <w:bottom w:val="none" w:sz="0" w:space="0" w:color="auto"/>
                    <w:right w:val="none" w:sz="0" w:space="0" w:color="auto"/>
                  </w:divBdr>
                </w:div>
                <w:div w:id="1510561539">
                  <w:marLeft w:val="0"/>
                  <w:marRight w:val="0"/>
                  <w:marTop w:val="0"/>
                  <w:marBottom w:val="0"/>
                  <w:divBdr>
                    <w:top w:val="none" w:sz="0" w:space="0" w:color="auto"/>
                    <w:left w:val="none" w:sz="0" w:space="0" w:color="auto"/>
                    <w:bottom w:val="none" w:sz="0" w:space="0" w:color="auto"/>
                    <w:right w:val="none" w:sz="0" w:space="0" w:color="auto"/>
                  </w:divBdr>
                </w:div>
                <w:div w:id="209344020">
                  <w:marLeft w:val="0"/>
                  <w:marRight w:val="0"/>
                  <w:marTop w:val="0"/>
                  <w:marBottom w:val="0"/>
                  <w:divBdr>
                    <w:top w:val="none" w:sz="0" w:space="0" w:color="auto"/>
                    <w:left w:val="none" w:sz="0" w:space="0" w:color="auto"/>
                    <w:bottom w:val="none" w:sz="0" w:space="0" w:color="auto"/>
                    <w:right w:val="none" w:sz="0" w:space="0" w:color="auto"/>
                  </w:divBdr>
                </w:div>
                <w:div w:id="1333527501">
                  <w:marLeft w:val="0"/>
                  <w:marRight w:val="0"/>
                  <w:marTop w:val="0"/>
                  <w:marBottom w:val="0"/>
                  <w:divBdr>
                    <w:top w:val="none" w:sz="0" w:space="0" w:color="auto"/>
                    <w:left w:val="none" w:sz="0" w:space="0" w:color="auto"/>
                    <w:bottom w:val="none" w:sz="0" w:space="0" w:color="auto"/>
                    <w:right w:val="none" w:sz="0" w:space="0" w:color="auto"/>
                  </w:divBdr>
                </w:div>
                <w:div w:id="1933278512">
                  <w:marLeft w:val="0"/>
                  <w:marRight w:val="0"/>
                  <w:marTop w:val="0"/>
                  <w:marBottom w:val="0"/>
                  <w:divBdr>
                    <w:top w:val="none" w:sz="0" w:space="0" w:color="auto"/>
                    <w:left w:val="none" w:sz="0" w:space="0" w:color="auto"/>
                    <w:bottom w:val="none" w:sz="0" w:space="0" w:color="auto"/>
                    <w:right w:val="none" w:sz="0" w:space="0" w:color="auto"/>
                  </w:divBdr>
                </w:div>
                <w:div w:id="731318590">
                  <w:marLeft w:val="0"/>
                  <w:marRight w:val="0"/>
                  <w:marTop w:val="0"/>
                  <w:marBottom w:val="0"/>
                  <w:divBdr>
                    <w:top w:val="none" w:sz="0" w:space="0" w:color="auto"/>
                    <w:left w:val="none" w:sz="0" w:space="0" w:color="auto"/>
                    <w:bottom w:val="none" w:sz="0" w:space="0" w:color="auto"/>
                    <w:right w:val="none" w:sz="0" w:space="0" w:color="auto"/>
                  </w:divBdr>
                </w:div>
                <w:div w:id="819464169">
                  <w:marLeft w:val="0"/>
                  <w:marRight w:val="0"/>
                  <w:marTop w:val="0"/>
                  <w:marBottom w:val="0"/>
                  <w:divBdr>
                    <w:top w:val="none" w:sz="0" w:space="0" w:color="auto"/>
                    <w:left w:val="none" w:sz="0" w:space="0" w:color="auto"/>
                    <w:bottom w:val="none" w:sz="0" w:space="0" w:color="auto"/>
                    <w:right w:val="none" w:sz="0" w:space="0" w:color="auto"/>
                  </w:divBdr>
                </w:div>
                <w:div w:id="30884454">
                  <w:marLeft w:val="0"/>
                  <w:marRight w:val="0"/>
                  <w:marTop w:val="0"/>
                  <w:marBottom w:val="0"/>
                  <w:divBdr>
                    <w:top w:val="none" w:sz="0" w:space="0" w:color="auto"/>
                    <w:left w:val="none" w:sz="0" w:space="0" w:color="auto"/>
                    <w:bottom w:val="none" w:sz="0" w:space="0" w:color="auto"/>
                    <w:right w:val="none" w:sz="0" w:space="0" w:color="auto"/>
                  </w:divBdr>
                </w:div>
                <w:div w:id="1541429496">
                  <w:marLeft w:val="0"/>
                  <w:marRight w:val="0"/>
                  <w:marTop w:val="0"/>
                  <w:marBottom w:val="0"/>
                  <w:divBdr>
                    <w:top w:val="none" w:sz="0" w:space="0" w:color="auto"/>
                    <w:left w:val="none" w:sz="0" w:space="0" w:color="auto"/>
                    <w:bottom w:val="none" w:sz="0" w:space="0" w:color="auto"/>
                    <w:right w:val="none" w:sz="0" w:space="0" w:color="auto"/>
                  </w:divBdr>
                </w:div>
                <w:div w:id="136337737">
                  <w:marLeft w:val="0"/>
                  <w:marRight w:val="0"/>
                  <w:marTop w:val="0"/>
                  <w:marBottom w:val="0"/>
                  <w:divBdr>
                    <w:top w:val="none" w:sz="0" w:space="0" w:color="auto"/>
                    <w:left w:val="none" w:sz="0" w:space="0" w:color="auto"/>
                    <w:bottom w:val="none" w:sz="0" w:space="0" w:color="auto"/>
                    <w:right w:val="none" w:sz="0" w:space="0" w:color="auto"/>
                  </w:divBdr>
                </w:div>
                <w:div w:id="517625400">
                  <w:marLeft w:val="0"/>
                  <w:marRight w:val="0"/>
                  <w:marTop w:val="0"/>
                  <w:marBottom w:val="0"/>
                  <w:divBdr>
                    <w:top w:val="none" w:sz="0" w:space="0" w:color="auto"/>
                    <w:left w:val="none" w:sz="0" w:space="0" w:color="auto"/>
                    <w:bottom w:val="none" w:sz="0" w:space="0" w:color="auto"/>
                    <w:right w:val="none" w:sz="0" w:space="0" w:color="auto"/>
                  </w:divBdr>
                </w:div>
                <w:div w:id="1518694548">
                  <w:marLeft w:val="0"/>
                  <w:marRight w:val="0"/>
                  <w:marTop w:val="0"/>
                  <w:marBottom w:val="0"/>
                  <w:divBdr>
                    <w:top w:val="none" w:sz="0" w:space="0" w:color="auto"/>
                    <w:left w:val="none" w:sz="0" w:space="0" w:color="auto"/>
                    <w:bottom w:val="none" w:sz="0" w:space="0" w:color="auto"/>
                    <w:right w:val="none" w:sz="0" w:space="0" w:color="auto"/>
                  </w:divBdr>
                </w:div>
                <w:div w:id="512191294">
                  <w:marLeft w:val="0"/>
                  <w:marRight w:val="0"/>
                  <w:marTop w:val="0"/>
                  <w:marBottom w:val="0"/>
                  <w:divBdr>
                    <w:top w:val="none" w:sz="0" w:space="0" w:color="auto"/>
                    <w:left w:val="none" w:sz="0" w:space="0" w:color="auto"/>
                    <w:bottom w:val="none" w:sz="0" w:space="0" w:color="auto"/>
                    <w:right w:val="none" w:sz="0" w:space="0" w:color="auto"/>
                  </w:divBdr>
                </w:div>
                <w:div w:id="2035030557">
                  <w:marLeft w:val="0"/>
                  <w:marRight w:val="0"/>
                  <w:marTop w:val="0"/>
                  <w:marBottom w:val="0"/>
                  <w:divBdr>
                    <w:top w:val="none" w:sz="0" w:space="0" w:color="auto"/>
                    <w:left w:val="none" w:sz="0" w:space="0" w:color="auto"/>
                    <w:bottom w:val="none" w:sz="0" w:space="0" w:color="auto"/>
                    <w:right w:val="none" w:sz="0" w:space="0" w:color="auto"/>
                  </w:divBdr>
                </w:div>
                <w:div w:id="1999533071">
                  <w:marLeft w:val="0"/>
                  <w:marRight w:val="0"/>
                  <w:marTop w:val="0"/>
                  <w:marBottom w:val="0"/>
                  <w:divBdr>
                    <w:top w:val="none" w:sz="0" w:space="0" w:color="auto"/>
                    <w:left w:val="none" w:sz="0" w:space="0" w:color="auto"/>
                    <w:bottom w:val="none" w:sz="0" w:space="0" w:color="auto"/>
                    <w:right w:val="none" w:sz="0" w:space="0" w:color="auto"/>
                  </w:divBdr>
                </w:div>
                <w:div w:id="419831275">
                  <w:marLeft w:val="0"/>
                  <w:marRight w:val="0"/>
                  <w:marTop w:val="0"/>
                  <w:marBottom w:val="0"/>
                  <w:divBdr>
                    <w:top w:val="none" w:sz="0" w:space="0" w:color="auto"/>
                    <w:left w:val="none" w:sz="0" w:space="0" w:color="auto"/>
                    <w:bottom w:val="none" w:sz="0" w:space="0" w:color="auto"/>
                    <w:right w:val="none" w:sz="0" w:space="0" w:color="auto"/>
                  </w:divBdr>
                </w:div>
                <w:div w:id="874462097">
                  <w:marLeft w:val="0"/>
                  <w:marRight w:val="0"/>
                  <w:marTop w:val="0"/>
                  <w:marBottom w:val="0"/>
                  <w:divBdr>
                    <w:top w:val="none" w:sz="0" w:space="0" w:color="auto"/>
                    <w:left w:val="none" w:sz="0" w:space="0" w:color="auto"/>
                    <w:bottom w:val="none" w:sz="0" w:space="0" w:color="auto"/>
                    <w:right w:val="none" w:sz="0" w:space="0" w:color="auto"/>
                  </w:divBdr>
                </w:div>
                <w:div w:id="1460609894">
                  <w:marLeft w:val="0"/>
                  <w:marRight w:val="0"/>
                  <w:marTop w:val="0"/>
                  <w:marBottom w:val="0"/>
                  <w:divBdr>
                    <w:top w:val="none" w:sz="0" w:space="0" w:color="auto"/>
                    <w:left w:val="none" w:sz="0" w:space="0" w:color="auto"/>
                    <w:bottom w:val="none" w:sz="0" w:space="0" w:color="auto"/>
                    <w:right w:val="none" w:sz="0" w:space="0" w:color="auto"/>
                  </w:divBdr>
                </w:div>
                <w:div w:id="1721510078">
                  <w:marLeft w:val="0"/>
                  <w:marRight w:val="0"/>
                  <w:marTop w:val="0"/>
                  <w:marBottom w:val="0"/>
                  <w:divBdr>
                    <w:top w:val="none" w:sz="0" w:space="0" w:color="auto"/>
                    <w:left w:val="none" w:sz="0" w:space="0" w:color="auto"/>
                    <w:bottom w:val="none" w:sz="0" w:space="0" w:color="auto"/>
                    <w:right w:val="none" w:sz="0" w:space="0" w:color="auto"/>
                  </w:divBdr>
                </w:div>
                <w:div w:id="1455438220">
                  <w:marLeft w:val="0"/>
                  <w:marRight w:val="0"/>
                  <w:marTop w:val="0"/>
                  <w:marBottom w:val="0"/>
                  <w:divBdr>
                    <w:top w:val="none" w:sz="0" w:space="0" w:color="auto"/>
                    <w:left w:val="none" w:sz="0" w:space="0" w:color="auto"/>
                    <w:bottom w:val="none" w:sz="0" w:space="0" w:color="auto"/>
                    <w:right w:val="none" w:sz="0" w:space="0" w:color="auto"/>
                  </w:divBdr>
                </w:div>
                <w:div w:id="1185098621">
                  <w:marLeft w:val="0"/>
                  <w:marRight w:val="0"/>
                  <w:marTop w:val="0"/>
                  <w:marBottom w:val="0"/>
                  <w:divBdr>
                    <w:top w:val="none" w:sz="0" w:space="0" w:color="auto"/>
                    <w:left w:val="none" w:sz="0" w:space="0" w:color="auto"/>
                    <w:bottom w:val="none" w:sz="0" w:space="0" w:color="auto"/>
                    <w:right w:val="none" w:sz="0" w:space="0" w:color="auto"/>
                  </w:divBdr>
                </w:div>
                <w:div w:id="504827839">
                  <w:marLeft w:val="0"/>
                  <w:marRight w:val="0"/>
                  <w:marTop w:val="0"/>
                  <w:marBottom w:val="0"/>
                  <w:divBdr>
                    <w:top w:val="none" w:sz="0" w:space="0" w:color="auto"/>
                    <w:left w:val="none" w:sz="0" w:space="0" w:color="auto"/>
                    <w:bottom w:val="none" w:sz="0" w:space="0" w:color="auto"/>
                    <w:right w:val="none" w:sz="0" w:space="0" w:color="auto"/>
                  </w:divBdr>
                </w:div>
                <w:div w:id="889658786">
                  <w:marLeft w:val="0"/>
                  <w:marRight w:val="0"/>
                  <w:marTop w:val="0"/>
                  <w:marBottom w:val="0"/>
                  <w:divBdr>
                    <w:top w:val="none" w:sz="0" w:space="0" w:color="auto"/>
                    <w:left w:val="none" w:sz="0" w:space="0" w:color="auto"/>
                    <w:bottom w:val="none" w:sz="0" w:space="0" w:color="auto"/>
                    <w:right w:val="none" w:sz="0" w:space="0" w:color="auto"/>
                  </w:divBdr>
                </w:div>
                <w:div w:id="1553077296">
                  <w:marLeft w:val="0"/>
                  <w:marRight w:val="0"/>
                  <w:marTop w:val="0"/>
                  <w:marBottom w:val="0"/>
                  <w:divBdr>
                    <w:top w:val="none" w:sz="0" w:space="0" w:color="auto"/>
                    <w:left w:val="none" w:sz="0" w:space="0" w:color="auto"/>
                    <w:bottom w:val="none" w:sz="0" w:space="0" w:color="auto"/>
                    <w:right w:val="none" w:sz="0" w:space="0" w:color="auto"/>
                  </w:divBdr>
                </w:div>
                <w:div w:id="871184079">
                  <w:marLeft w:val="0"/>
                  <w:marRight w:val="0"/>
                  <w:marTop w:val="0"/>
                  <w:marBottom w:val="0"/>
                  <w:divBdr>
                    <w:top w:val="none" w:sz="0" w:space="0" w:color="auto"/>
                    <w:left w:val="none" w:sz="0" w:space="0" w:color="auto"/>
                    <w:bottom w:val="none" w:sz="0" w:space="0" w:color="auto"/>
                    <w:right w:val="none" w:sz="0" w:space="0" w:color="auto"/>
                  </w:divBdr>
                </w:div>
                <w:div w:id="80030231">
                  <w:marLeft w:val="0"/>
                  <w:marRight w:val="0"/>
                  <w:marTop w:val="0"/>
                  <w:marBottom w:val="0"/>
                  <w:divBdr>
                    <w:top w:val="none" w:sz="0" w:space="0" w:color="auto"/>
                    <w:left w:val="none" w:sz="0" w:space="0" w:color="auto"/>
                    <w:bottom w:val="none" w:sz="0" w:space="0" w:color="auto"/>
                    <w:right w:val="none" w:sz="0" w:space="0" w:color="auto"/>
                  </w:divBdr>
                </w:div>
                <w:div w:id="2123529821">
                  <w:marLeft w:val="0"/>
                  <w:marRight w:val="0"/>
                  <w:marTop w:val="0"/>
                  <w:marBottom w:val="0"/>
                  <w:divBdr>
                    <w:top w:val="none" w:sz="0" w:space="0" w:color="auto"/>
                    <w:left w:val="none" w:sz="0" w:space="0" w:color="auto"/>
                    <w:bottom w:val="none" w:sz="0" w:space="0" w:color="auto"/>
                    <w:right w:val="none" w:sz="0" w:space="0" w:color="auto"/>
                  </w:divBdr>
                </w:div>
                <w:div w:id="181743463">
                  <w:marLeft w:val="0"/>
                  <w:marRight w:val="0"/>
                  <w:marTop w:val="0"/>
                  <w:marBottom w:val="0"/>
                  <w:divBdr>
                    <w:top w:val="none" w:sz="0" w:space="0" w:color="auto"/>
                    <w:left w:val="none" w:sz="0" w:space="0" w:color="auto"/>
                    <w:bottom w:val="none" w:sz="0" w:space="0" w:color="auto"/>
                    <w:right w:val="none" w:sz="0" w:space="0" w:color="auto"/>
                  </w:divBdr>
                </w:div>
                <w:div w:id="14157509">
                  <w:marLeft w:val="0"/>
                  <w:marRight w:val="0"/>
                  <w:marTop w:val="0"/>
                  <w:marBottom w:val="0"/>
                  <w:divBdr>
                    <w:top w:val="none" w:sz="0" w:space="0" w:color="auto"/>
                    <w:left w:val="none" w:sz="0" w:space="0" w:color="auto"/>
                    <w:bottom w:val="none" w:sz="0" w:space="0" w:color="auto"/>
                    <w:right w:val="none" w:sz="0" w:space="0" w:color="auto"/>
                  </w:divBdr>
                </w:div>
                <w:div w:id="732773678">
                  <w:marLeft w:val="0"/>
                  <w:marRight w:val="0"/>
                  <w:marTop w:val="0"/>
                  <w:marBottom w:val="0"/>
                  <w:divBdr>
                    <w:top w:val="none" w:sz="0" w:space="0" w:color="auto"/>
                    <w:left w:val="none" w:sz="0" w:space="0" w:color="auto"/>
                    <w:bottom w:val="none" w:sz="0" w:space="0" w:color="auto"/>
                    <w:right w:val="none" w:sz="0" w:space="0" w:color="auto"/>
                  </w:divBdr>
                </w:div>
                <w:div w:id="1796171891">
                  <w:marLeft w:val="0"/>
                  <w:marRight w:val="0"/>
                  <w:marTop w:val="0"/>
                  <w:marBottom w:val="0"/>
                  <w:divBdr>
                    <w:top w:val="none" w:sz="0" w:space="0" w:color="auto"/>
                    <w:left w:val="none" w:sz="0" w:space="0" w:color="auto"/>
                    <w:bottom w:val="none" w:sz="0" w:space="0" w:color="auto"/>
                    <w:right w:val="none" w:sz="0" w:space="0" w:color="auto"/>
                  </w:divBdr>
                </w:div>
                <w:div w:id="1704866050">
                  <w:marLeft w:val="0"/>
                  <w:marRight w:val="0"/>
                  <w:marTop w:val="0"/>
                  <w:marBottom w:val="0"/>
                  <w:divBdr>
                    <w:top w:val="none" w:sz="0" w:space="0" w:color="auto"/>
                    <w:left w:val="none" w:sz="0" w:space="0" w:color="auto"/>
                    <w:bottom w:val="none" w:sz="0" w:space="0" w:color="auto"/>
                    <w:right w:val="none" w:sz="0" w:space="0" w:color="auto"/>
                  </w:divBdr>
                </w:div>
                <w:div w:id="1123230235">
                  <w:marLeft w:val="0"/>
                  <w:marRight w:val="0"/>
                  <w:marTop w:val="0"/>
                  <w:marBottom w:val="0"/>
                  <w:divBdr>
                    <w:top w:val="none" w:sz="0" w:space="0" w:color="auto"/>
                    <w:left w:val="none" w:sz="0" w:space="0" w:color="auto"/>
                    <w:bottom w:val="none" w:sz="0" w:space="0" w:color="auto"/>
                    <w:right w:val="none" w:sz="0" w:space="0" w:color="auto"/>
                  </w:divBdr>
                </w:div>
                <w:div w:id="1575778883">
                  <w:marLeft w:val="0"/>
                  <w:marRight w:val="0"/>
                  <w:marTop w:val="0"/>
                  <w:marBottom w:val="0"/>
                  <w:divBdr>
                    <w:top w:val="none" w:sz="0" w:space="0" w:color="auto"/>
                    <w:left w:val="none" w:sz="0" w:space="0" w:color="auto"/>
                    <w:bottom w:val="none" w:sz="0" w:space="0" w:color="auto"/>
                    <w:right w:val="none" w:sz="0" w:space="0" w:color="auto"/>
                  </w:divBdr>
                </w:div>
                <w:div w:id="725177137">
                  <w:marLeft w:val="0"/>
                  <w:marRight w:val="0"/>
                  <w:marTop w:val="0"/>
                  <w:marBottom w:val="0"/>
                  <w:divBdr>
                    <w:top w:val="none" w:sz="0" w:space="0" w:color="auto"/>
                    <w:left w:val="none" w:sz="0" w:space="0" w:color="auto"/>
                    <w:bottom w:val="none" w:sz="0" w:space="0" w:color="auto"/>
                    <w:right w:val="none" w:sz="0" w:space="0" w:color="auto"/>
                  </w:divBdr>
                </w:div>
                <w:div w:id="1364286174">
                  <w:marLeft w:val="0"/>
                  <w:marRight w:val="0"/>
                  <w:marTop w:val="0"/>
                  <w:marBottom w:val="0"/>
                  <w:divBdr>
                    <w:top w:val="none" w:sz="0" w:space="0" w:color="auto"/>
                    <w:left w:val="none" w:sz="0" w:space="0" w:color="auto"/>
                    <w:bottom w:val="none" w:sz="0" w:space="0" w:color="auto"/>
                    <w:right w:val="none" w:sz="0" w:space="0" w:color="auto"/>
                  </w:divBdr>
                </w:div>
                <w:div w:id="981468496">
                  <w:marLeft w:val="0"/>
                  <w:marRight w:val="0"/>
                  <w:marTop w:val="0"/>
                  <w:marBottom w:val="0"/>
                  <w:divBdr>
                    <w:top w:val="none" w:sz="0" w:space="0" w:color="auto"/>
                    <w:left w:val="none" w:sz="0" w:space="0" w:color="auto"/>
                    <w:bottom w:val="none" w:sz="0" w:space="0" w:color="auto"/>
                    <w:right w:val="none" w:sz="0" w:space="0" w:color="auto"/>
                  </w:divBdr>
                </w:div>
                <w:div w:id="1078409132">
                  <w:marLeft w:val="0"/>
                  <w:marRight w:val="0"/>
                  <w:marTop w:val="0"/>
                  <w:marBottom w:val="0"/>
                  <w:divBdr>
                    <w:top w:val="none" w:sz="0" w:space="0" w:color="auto"/>
                    <w:left w:val="none" w:sz="0" w:space="0" w:color="auto"/>
                    <w:bottom w:val="none" w:sz="0" w:space="0" w:color="auto"/>
                    <w:right w:val="none" w:sz="0" w:space="0" w:color="auto"/>
                  </w:divBdr>
                </w:div>
                <w:div w:id="777528262">
                  <w:marLeft w:val="0"/>
                  <w:marRight w:val="0"/>
                  <w:marTop w:val="0"/>
                  <w:marBottom w:val="0"/>
                  <w:divBdr>
                    <w:top w:val="none" w:sz="0" w:space="0" w:color="auto"/>
                    <w:left w:val="none" w:sz="0" w:space="0" w:color="auto"/>
                    <w:bottom w:val="none" w:sz="0" w:space="0" w:color="auto"/>
                    <w:right w:val="none" w:sz="0" w:space="0" w:color="auto"/>
                  </w:divBdr>
                </w:div>
                <w:div w:id="275062521">
                  <w:marLeft w:val="0"/>
                  <w:marRight w:val="0"/>
                  <w:marTop w:val="0"/>
                  <w:marBottom w:val="0"/>
                  <w:divBdr>
                    <w:top w:val="none" w:sz="0" w:space="0" w:color="auto"/>
                    <w:left w:val="none" w:sz="0" w:space="0" w:color="auto"/>
                    <w:bottom w:val="none" w:sz="0" w:space="0" w:color="auto"/>
                    <w:right w:val="none" w:sz="0" w:space="0" w:color="auto"/>
                  </w:divBdr>
                </w:div>
                <w:div w:id="551892152">
                  <w:marLeft w:val="0"/>
                  <w:marRight w:val="0"/>
                  <w:marTop w:val="0"/>
                  <w:marBottom w:val="0"/>
                  <w:divBdr>
                    <w:top w:val="none" w:sz="0" w:space="0" w:color="auto"/>
                    <w:left w:val="none" w:sz="0" w:space="0" w:color="auto"/>
                    <w:bottom w:val="none" w:sz="0" w:space="0" w:color="auto"/>
                    <w:right w:val="none" w:sz="0" w:space="0" w:color="auto"/>
                  </w:divBdr>
                </w:div>
                <w:div w:id="371879332">
                  <w:marLeft w:val="0"/>
                  <w:marRight w:val="0"/>
                  <w:marTop w:val="0"/>
                  <w:marBottom w:val="0"/>
                  <w:divBdr>
                    <w:top w:val="none" w:sz="0" w:space="0" w:color="auto"/>
                    <w:left w:val="none" w:sz="0" w:space="0" w:color="auto"/>
                    <w:bottom w:val="none" w:sz="0" w:space="0" w:color="auto"/>
                    <w:right w:val="none" w:sz="0" w:space="0" w:color="auto"/>
                  </w:divBdr>
                </w:div>
                <w:div w:id="1221017319">
                  <w:marLeft w:val="0"/>
                  <w:marRight w:val="0"/>
                  <w:marTop w:val="0"/>
                  <w:marBottom w:val="0"/>
                  <w:divBdr>
                    <w:top w:val="none" w:sz="0" w:space="0" w:color="auto"/>
                    <w:left w:val="none" w:sz="0" w:space="0" w:color="auto"/>
                    <w:bottom w:val="none" w:sz="0" w:space="0" w:color="auto"/>
                    <w:right w:val="none" w:sz="0" w:space="0" w:color="auto"/>
                  </w:divBdr>
                </w:div>
                <w:div w:id="290021098">
                  <w:marLeft w:val="0"/>
                  <w:marRight w:val="0"/>
                  <w:marTop w:val="0"/>
                  <w:marBottom w:val="0"/>
                  <w:divBdr>
                    <w:top w:val="none" w:sz="0" w:space="0" w:color="auto"/>
                    <w:left w:val="none" w:sz="0" w:space="0" w:color="auto"/>
                    <w:bottom w:val="none" w:sz="0" w:space="0" w:color="auto"/>
                    <w:right w:val="none" w:sz="0" w:space="0" w:color="auto"/>
                  </w:divBdr>
                </w:div>
                <w:div w:id="1437598495">
                  <w:marLeft w:val="0"/>
                  <w:marRight w:val="0"/>
                  <w:marTop w:val="0"/>
                  <w:marBottom w:val="0"/>
                  <w:divBdr>
                    <w:top w:val="none" w:sz="0" w:space="0" w:color="auto"/>
                    <w:left w:val="none" w:sz="0" w:space="0" w:color="auto"/>
                    <w:bottom w:val="none" w:sz="0" w:space="0" w:color="auto"/>
                    <w:right w:val="none" w:sz="0" w:space="0" w:color="auto"/>
                  </w:divBdr>
                </w:div>
                <w:div w:id="494419193">
                  <w:marLeft w:val="0"/>
                  <w:marRight w:val="0"/>
                  <w:marTop w:val="0"/>
                  <w:marBottom w:val="0"/>
                  <w:divBdr>
                    <w:top w:val="none" w:sz="0" w:space="0" w:color="auto"/>
                    <w:left w:val="none" w:sz="0" w:space="0" w:color="auto"/>
                    <w:bottom w:val="none" w:sz="0" w:space="0" w:color="auto"/>
                    <w:right w:val="none" w:sz="0" w:space="0" w:color="auto"/>
                  </w:divBdr>
                </w:div>
                <w:div w:id="1445153723">
                  <w:marLeft w:val="0"/>
                  <w:marRight w:val="0"/>
                  <w:marTop w:val="0"/>
                  <w:marBottom w:val="0"/>
                  <w:divBdr>
                    <w:top w:val="none" w:sz="0" w:space="0" w:color="auto"/>
                    <w:left w:val="none" w:sz="0" w:space="0" w:color="auto"/>
                    <w:bottom w:val="none" w:sz="0" w:space="0" w:color="auto"/>
                    <w:right w:val="none" w:sz="0" w:space="0" w:color="auto"/>
                  </w:divBdr>
                </w:div>
                <w:div w:id="706954405">
                  <w:marLeft w:val="0"/>
                  <w:marRight w:val="0"/>
                  <w:marTop w:val="0"/>
                  <w:marBottom w:val="0"/>
                  <w:divBdr>
                    <w:top w:val="none" w:sz="0" w:space="0" w:color="auto"/>
                    <w:left w:val="none" w:sz="0" w:space="0" w:color="auto"/>
                    <w:bottom w:val="none" w:sz="0" w:space="0" w:color="auto"/>
                    <w:right w:val="none" w:sz="0" w:space="0" w:color="auto"/>
                  </w:divBdr>
                </w:div>
                <w:div w:id="90855299">
                  <w:marLeft w:val="0"/>
                  <w:marRight w:val="0"/>
                  <w:marTop w:val="0"/>
                  <w:marBottom w:val="0"/>
                  <w:divBdr>
                    <w:top w:val="none" w:sz="0" w:space="0" w:color="auto"/>
                    <w:left w:val="none" w:sz="0" w:space="0" w:color="auto"/>
                    <w:bottom w:val="none" w:sz="0" w:space="0" w:color="auto"/>
                    <w:right w:val="none" w:sz="0" w:space="0" w:color="auto"/>
                  </w:divBdr>
                </w:div>
                <w:div w:id="739406858">
                  <w:marLeft w:val="0"/>
                  <w:marRight w:val="0"/>
                  <w:marTop w:val="0"/>
                  <w:marBottom w:val="0"/>
                  <w:divBdr>
                    <w:top w:val="none" w:sz="0" w:space="0" w:color="auto"/>
                    <w:left w:val="none" w:sz="0" w:space="0" w:color="auto"/>
                    <w:bottom w:val="none" w:sz="0" w:space="0" w:color="auto"/>
                    <w:right w:val="none" w:sz="0" w:space="0" w:color="auto"/>
                  </w:divBdr>
                </w:div>
                <w:div w:id="702167463">
                  <w:marLeft w:val="0"/>
                  <w:marRight w:val="0"/>
                  <w:marTop w:val="0"/>
                  <w:marBottom w:val="0"/>
                  <w:divBdr>
                    <w:top w:val="none" w:sz="0" w:space="0" w:color="auto"/>
                    <w:left w:val="none" w:sz="0" w:space="0" w:color="auto"/>
                    <w:bottom w:val="none" w:sz="0" w:space="0" w:color="auto"/>
                    <w:right w:val="none" w:sz="0" w:space="0" w:color="auto"/>
                  </w:divBdr>
                </w:div>
                <w:div w:id="699280035">
                  <w:marLeft w:val="0"/>
                  <w:marRight w:val="0"/>
                  <w:marTop w:val="0"/>
                  <w:marBottom w:val="0"/>
                  <w:divBdr>
                    <w:top w:val="none" w:sz="0" w:space="0" w:color="auto"/>
                    <w:left w:val="none" w:sz="0" w:space="0" w:color="auto"/>
                    <w:bottom w:val="none" w:sz="0" w:space="0" w:color="auto"/>
                    <w:right w:val="none" w:sz="0" w:space="0" w:color="auto"/>
                  </w:divBdr>
                </w:div>
                <w:div w:id="563882269">
                  <w:marLeft w:val="0"/>
                  <w:marRight w:val="0"/>
                  <w:marTop w:val="0"/>
                  <w:marBottom w:val="0"/>
                  <w:divBdr>
                    <w:top w:val="none" w:sz="0" w:space="0" w:color="auto"/>
                    <w:left w:val="none" w:sz="0" w:space="0" w:color="auto"/>
                    <w:bottom w:val="none" w:sz="0" w:space="0" w:color="auto"/>
                    <w:right w:val="none" w:sz="0" w:space="0" w:color="auto"/>
                  </w:divBdr>
                </w:div>
                <w:div w:id="1542598296">
                  <w:marLeft w:val="0"/>
                  <w:marRight w:val="0"/>
                  <w:marTop w:val="0"/>
                  <w:marBottom w:val="0"/>
                  <w:divBdr>
                    <w:top w:val="none" w:sz="0" w:space="0" w:color="auto"/>
                    <w:left w:val="none" w:sz="0" w:space="0" w:color="auto"/>
                    <w:bottom w:val="none" w:sz="0" w:space="0" w:color="auto"/>
                    <w:right w:val="none" w:sz="0" w:space="0" w:color="auto"/>
                  </w:divBdr>
                </w:div>
                <w:div w:id="1147476508">
                  <w:marLeft w:val="0"/>
                  <w:marRight w:val="0"/>
                  <w:marTop w:val="0"/>
                  <w:marBottom w:val="0"/>
                  <w:divBdr>
                    <w:top w:val="none" w:sz="0" w:space="0" w:color="auto"/>
                    <w:left w:val="none" w:sz="0" w:space="0" w:color="auto"/>
                    <w:bottom w:val="none" w:sz="0" w:space="0" w:color="auto"/>
                    <w:right w:val="none" w:sz="0" w:space="0" w:color="auto"/>
                  </w:divBdr>
                </w:div>
                <w:div w:id="684132049">
                  <w:marLeft w:val="0"/>
                  <w:marRight w:val="0"/>
                  <w:marTop w:val="0"/>
                  <w:marBottom w:val="0"/>
                  <w:divBdr>
                    <w:top w:val="none" w:sz="0" w:space="0" w:color="auto"/>
                    <w:left w:val="none" w:sz="0" w:space="0" w:color="auto"/>
                    <w:bottom w:val="none" w:sz="0" w:space="0" w:color="auto"/>
                    <w:right w:val="none" w:sz="0" w:space="0" w:color="auto"/>
                  </w:divBdr>
                </w:div>
                <w:div w:id="164519947">
                  <w:marLeft w:val="0"/>
                  <w:marRight w:val="0"/>
                  <w:marTop w:val="0"/>
                  <w:marBottom w:val="0"/>
                  <w:divBdr>
                    <w:top w:val="none" w:sz="0" w:space="0" w:color="auto"/>
                    <w:left w:val="none" w:sz="0" w:space="0" w:color="auto"/>
                    <w:bottom w:val="none" w:sz="0" w:space="0" w:color="auto"/>
                    <w:right w:val="none" w:sz="0" w:space="0" w:color="auto"/>
                  </w:divBdr>
                </w:div>
                <w:div w:id="1335181424">
                  <w:marLeft w:val="0"/>
                  <w:marRight w:val="0"/>
                  <w:marTop w:val="0"/>
                  <w:marBottom w:val="0"/>
                  <w:divBdr>
                    <w:top w:val="none" w:sz="0" w:space="0" w:color="auto"/>
                    <w:left w:val="none" w:sz="0" w:space="0" w:color="auto"/>
                    <w:bottom w:val="none" w:sz="0" w:space="0" w:color="auto"/>
                    <w:right w:val="none" w:sz="0" w:space="0" w:color="auto"/>
                  </w:divBdr>
                </w:div>
                <w:div w:id="1575046856">
                  <w:marLeft w:val="0"/>
                  <w:marRight w:val="0"/>
                  <w:marTop w:val="0"/>
                  <w:marBottom w:val="0"/>
                  <w:divBdr>
                    <w:top w:val="none" w:sz="0" w:space="0" w:color="auto"/>
                    <w:left w:val="none" w:sz="0" w:space="0" w:color="auto"/>
                    <w:bottom w:val="none" w:sz="0" w:space="0" w:color="auto"/>
                    <w:right w:val="none" w:sz="0" w:space="0" w:color="auto"/>
                  </w:divBdr>
                </w:div>
                <w:div w:id="1413046996">
                  <w:marLeft w:val="0"/>
                  <w:marRight w:val="0"/>
                  <w:marTop w:val="0"/>
                  <w:marBottom w:val="0"/>
                  <w:divBdr>
                    <w:top w:val="none" w:sz="0" w:space="0" w:color="auto"/>
                    <w:left w:val="none" w:sz="0" w:space="0" w:color="auto"/>
                    <w:bottom w:val="none" w:sz="0" w:space="0" w:color="auto"/>
                    <w:right w:val="none" w:sz="0" w:space="0" w:color="auto"/>
                  </w:divBdr>
                </w:div>
                <w:div w:id="924456504">
                  <w:marLeft w:val="0"/>
                  <w:marRight w:val="0"/>
                  <w:marTop w:val="0"/>
                  <w:marBottom w:val="0"/>
                  <w:divBdr>
                    <w:top w:val="none" w:sz="0" w:space="0" w:color="auto"/>
                    <w:left w:val="none" w:sz="0" w:space="0" w:color="auto"/>
                    <w:bottom w:val="none" w:sz="0" w:space="0" w:color="auto"/>
                    <w:right w:val="none" w:sz="0" w:space="0" w:color="auto"/>
                  </w:divBdr>
                </w:div>
                <w:div w:id="2020694569">
                  <w:marLeft w:val="0"/>
                  <w:marRight w:val="0"/>
                  <w:marTop w:val="0"/>
                  <w:marBottom w:val="0"/>
                  <w:divBdr>
                    <w:top w:val="none" w:sz="0" w:space="0" w:color="auto"/>
                    <w:left w:val="none" w:sz="0" w:space="0" w:color="auto"/>
                    <w:bottom w:val="none" w:sz="0" w:space="0" w:color="auto"/>
                    <w:right w:val="none" w:sz="0" w:space="0" w:color="auto"/>
                  </w:divBdr>
                </w:div>
                <w:div w:id="989597360">
                  <w:marLeft w:val="0"/>
                  <w:marRight w:val="0"/>
                  <w:marTop w:val="0"/>
                  <w:marBottom w:val="0"/>
                  <w:divBdr>
                    <w:top w:val="none" w:sz="0" w:space="0" w:color="auto"/>
                    <w:left w:val="none" w:sz="0" w:space="0" w:color="auto"/>
                    <w:bottom w:val="none" w:sz="0" w:space="0" w:color="auto"/>
                    <w:right w:val="none" w:sz="0" w:space="0" w:color="auto"/>
                  </w:divBdr>
                </w:div>
                <w:div w:id="1581719474">
                  <w:marLeft w:val="0"/>
                  <w:marRight w:val="0"/>
                  <w:marTop w:val="0"/>
                  <w:marBottom w:val="0"/>
                  <w:divBdr>
                    <w:top w:val="none" w:sz="0" w:space="0" w:color="auto"/>
                    <w:left w:val="none" w:sz="0" w:space="0" w:color="auto"/>
                    <w:bottom w:val="none" w:sz="0" w:space="0" w:color="auto"/>
                    <w:right w:val="none" w:sz="0" w:space="0" w:color="auto"/>
                  </w:divBdr>
                </w:div>
                <w:div w:id="1622421562">
                  <w:marLeft w:val="0"/>
                  <w:marRight w:val="0"/>
                  <w:marTop w:val="0"/>
                  <w:marBottom w:val="0"/>
                  <w:divBdr>
                    <w:top w:val="none" w:sz="0" w:space="0" w:color="auto"/>
                    <w:left w:val="none" w:sz="0" w:space="0" w:color="auto"/>
                    <w:bottom w:val="none" w:sz="0" w:space="0" w:color="auto"/>
                    <w:right w:val="none" w:sz="0" w:space="0" w:color="auto"/>
                  </w:divBdr>
                </w:div>
                <w:div w:id="991182523">
                  <w:marLeft w:val="0"/>
                  <w:marRight w:val="0"/>
                  <w:marTop w:val="0"/>
                  <w:marBottom w:val="0"/>
                  <w:divBdr>
                    <w:top w:val="none" w:sz="0" w:space="0" w:color="auto"/>
                    <w:left w:val="none" w:sz="0" w:space="0" w:color="auto"/>
                    <w:bottom w:val="none" w:sz="0" w:space="0" w:color="auto"/>
                    <w:right w:val="none" w:sz="0" w:space="0" w:color="auto"/>
                  </w:divBdr>
                </w:div>
                <w:div w:id="1319072197">
                  <w:marLeft w:val="0"/>
                  <w:marRight w:val="0"/>
                  <w:marTop w:val="0"/>
                  <w:marBottom w:val="0"/>
                  <w:divBdr>
                    <w:top w:val="none" w:sz="0" w:space="0" w:color="auto"/>
                    <w:left w:val="none" w:sz="0" w:space="0" w:color="auto"/>
                    <w:bottom w:val="none" w:sz="0" w:space="0" w:color="auto"/>
                    <w:right w:val="none" w:sz="0" w:space="0" w:color="auto"/>
                  </w:divBdr>
                </w:div>
                <w:div w:id="879973431">
                  <w:marLeft w:val="0"/>
                  <w:marRight w:val="0"/>
                  <w:marTop w:val="0"/>
                  <w:marBottom w:val="0"/>
                  <w:divBdr>
                    <w:top w:val="none" w:sz="0" w:space="0" w:color="auto"/>
                    <w:left w:val="none" w:sz="0" w:space="0" w:color="auto"/>
                    <w:bottom w:val="none" w:sz="0" w:space="0" w:color="auto"/>
                    <w:right w:val="none" w:sz="0" w:space="0" w:color="auto"/>
                  </w:divBdr>
                </w:div>
                <w:div w:id="1763377383">
                  <w:marLeft w:val="0"/>
                  <w:marRight w:val="0"/>
                  <w:marTop w:val="0"/>
                  <w:marBottom w:val="0"/>
                  <w:divBdr>
                    <w:top w:val="none" w:sz="0" w:space="0" w:color="auto"/>
                    <w:left w:val="none" w:sz="0" w:space="0" w:color="auto"/>
                    <w:bottom w:val="none" w:sz="0" w:space="0" w:color="auto"/>
                    <w:right w:val="none" w:sz="0" w:space="0" w:color="auto"/>
                  </w:divBdr>
                </w:div>
                <w:div w:id="697512894">
                  <w:marLeft w:val="0"/>
                  <w:marRight w:val="0"/>
                  <w:marTop w:val="0"/>
                  <w:marBottom w:val="0"/>
                  <w:divBdr>
                    <w:top w:val="none" w:sz="0" w:space="0" w:color="auto"/>
                    <w:left w:val="none" w:sz="0" w:space="0" w:color="auto"/>
                    <w:bottom w:val="none" w:sz="0" w:space="0" w:color="auto"/>
                    <w:right w:val="none" w:sz="0" w:space="0" w:color="auto"/>
                  </w:divBdr>
                </w:div>
                <w:div w:id="1803421621">
                  <w:marLeft w:val="0"/>
                  <w:marRight w:val="0"/>
                  <w:marTop w:val="0"/>
                  <w:marBottom w:val="0"/>
                  <w:divBdr>
                    <w:top w:val="none" w:sz="0" w:space="0" w:color="auto"/>
                    <w:left w:val="none" w:sz="0" w:space="0" w:color="auto"/>
                    <w:bottom w:val="none" w:sz="0" w:space="0" w:color="auto"/>
                    <w:right w:val="none" w:sz="0" w:space="0" w:color="auto"/>
                  </w:divBdr>
                </w:div>
                <w:div w:id="1035887459">
                  <w:marLeft w:val="0"/>
                  <w:marRight w:val="0"/>
                  <w:marTop w:val="0"/>
                  <w:marBottom w:val="0"/>
                  <w:divBdr>
                    <w:top w:val="none" w:sz="0" w:space="0" w:color="auto"/>
                    <w:left w:val="none" w:sz="0" w:space="0" w:color="auto"/>
                    <w:bottom w:val="none" w:sz="0" w:space="0" w:color="auto"/>
                    <w:right w:val="none" w:sz="0" w:space="0" w:color="auto"/>
                  </w:divBdr>
                </w:div>
                <w:div w:id="2093358090">
                  <w:marLeft w:val="0"/>
                  <w:marRight w:val="0"/>
                  <w:marTop w:val="0"/>
                  <w:marBottom w:val="0"/>
                  <w:divBdr>
                    <w:top w:val="none" w:sz="0" w:space="0" w:color="auto"/>
                    <w:left w:val="none" w:sz="0" w:space="0" w:color="auto"/>
                    <w:bottom w:val="none" w:sz="0" w:space="0" w:color="auto"/>
                    <w:right w:val="none" w:sz="0" w:space="0" w:color="auto"/>
                  </w:divBdr>
                </w:div>
                <w:div w:id="454955273">
                  <w:marLeft w:val="0"/>
                  <w:marRight w:val="0"/>
                  <w:marTop w:val="0"/>
                  <w:marBottom w:val="0"/>
                  <w:divBdr>
                    <w:top w:val="none" w:sz="0" w:space="0" w:color="auto"/>
                    <w:left w:val="none" w:sz="0" w:space="0" w:color="auto"/>
                    <w:bottom w:val="none" w:sz="0" w:space="0" w:color="auto"/>
                    <w:right w:val="none" w:sz="0" w:space="0" w:color="auto"/>
                  </w:divBdr>
                </w:div>
                <w:div w:id="737048213">
                  <w:marLeft w:val="0"/>
                  <w:marRight w:val="0"/>
                  <w:marTop w:val="0"/>
                  <w:marBottom w:val="0"/>
                  <w:divBdr>
                    <w:top w:val="none" w:sz="0" w:space="0" w:color="auto"/>
                    <w:left w:val="none" w:sz="0" w:space="0" w:color="auto"/>
                    <w:bottom w:val="none" w:sz="0" w:space="0" w:color="auto"/>
                    <w:right w:val="none" w:sz="0" w:space="0" w:color="auto"/>
                  </w:divBdr>
                </w:div>
                <w:div w:id="1008870905">
                  <w:marLeft w:val="0"/>
                  <w:marRight w:val="0"/>
                  <w:marTop w:val="0"/>
                  <w:marBottom w:val="0"/>
                  <w:divBdr>
                    <w:top w:val="none" w:sz="0" w:space="0" w:color="auto"/>
                    <w:left w:val="none" w:sz="0" w:space="0" w:color="auto"/>
                    <w:bottom w:val="none" w:sz="0" w:space="0" w:color="auto"/>
                    <w:right w:val="none" w:sz="0" w:space="0" w:color="auto"/>
                  </w:divBdr>
                </w:div>
                <w:div w:id="1094473094">
                  <w:marLeft w:val="0"/>
                  <w:marRight w:val="0"/>
                  <w:marTop w:val="0"/>
                  <w:marBottom w:val="0"/>
                  <w:divBdr>
                    <w:top w:val="none" w:sz="0" w:space="0" w:color="auto"/>
                    <w:left w:val="none" w:sz="0" w:space="0" w:color="auto"/>
                    <w:bottom w:val="none" w:sz="0" w:space="0" w:color="auto"/>
                    <w:right w:val="none" w:sz="0" w:space="0" w:color="auto"/>
                  </w:divBdr>
                </w:div>
                <w:div w:id="1159728356">
                  <w:marLeft w:val="0"/>
                  <w:marRight w:val="0"/>
                  <w:marTop w:val="0"/>
                  <w:marBottom w:val="0"/>
                  <w:divBdr>
                    <w:top w:val="none" w:sz="0" w:space="0" w:color="auto"/>
                    <w:left w:val="none" w:sz="0" w:space="0" w:color="auto"/>
                    <w:bottom w:val="none" w:sz="0" w:space="0" w:color="auto"/>
                    <w:right w:val="none" w:sz="0" w:space="0" w:color="auto"/>
                  </w:divBdr>
                </w:div>
                <w:div w:id="39592902">
                  <w:marLeft w:val="0"/>
                  <w:marRight w:val="0"/>
                  <w:marTop w:val="0"/>
                  <w:marBottom w:val="0"/>
                  <w:divBdr>
                    <w:top w:val="none" w:sz="0" w:space="0" w:color="auto"/>
                    <w:left w:val="none" w:sz="0" w:space="0" w:color="auto"/>
                    <w:bottom w:val="none" w:sz="0" w:space="0" w:color="auto"/>
                    <w:right w:val="none" w:sz="0" w:space="0" w:color="auto"/>
                  </w:divBdr>
                </w:div>
                <w:div w:id="848373947">
                  <w:marLeft w:val="0"/>
                  <w:marRight w:val="0"/>
                  <w:marTop w:val="0"/>
                  <w:marBottom w:val="0"/>
                  <w:divBdr>
                    <w:top w:val="none" w:sz="0" w:space="0" w:color="auto"/>
                    <w:left w:val="none" w:sz="0" w:space="0" w:color="auto"/>
                    <w:bottom w:val="none" w:sz="0" w:space="0" w:color="auto"/>
                    <w:right w:val="none" w:sz="0" w:space="0" w:color="auto"/>
                  </w:divBdr>
                </w:div>
                <w:div w:id="395709316">
                  <w:marLeft w:val="0"/>
                  <w:marRight w:val="0"/>
                  <w:marTop w:val="0"/>
                  <w:marBottom w:val="0"/>
                  <w:divBdr>
                    <w:top w:val="none" w:sz="0" w:space="0" w:color="auto"/>
                    <w:left w:val="none" w:sz="0" w:space="0" w:color="auto"/>
                    <w:bottom w:val="none" w:sz="0" w:space="0" w:color="auto"/>
                    <w:right w:val="none" w:sz="0" w:space="0" w:color="auto"/>
                  </w:divBdr>
                </w:div>
                <w:div w:id="1075325054">
                  <w:marLeft w:val="0"/>
                  <w:marRight w:val="0"/>
                  <w:marTop w:val="0"/>
                  <w:marBottom w:val="0"/>
                  <w:divBdr>
                    <w:top w:val="none" w:sz="0" w:space="0" w:color="auto"/>
                    <w:left w:val="none" w:sz="0" w:space="0" w:color="auto"/>
                    <w:bottom w:val="none" w:sz="0" w:space="0" w:color="auto"/>
                    <w:right w:val="none" w:sz="0" w:space="0" w:color="auto"/>
                  </w:divBdr>
                </w:div>
                <w:div w:id="1201162661">
                  <w:marLeft w:val="0"/>
                  <w:marRight w:val="0"/>
                  <w:marTop w:val="0"/>
                  <w:marBottom w:val="0"/>
                  <w:divBdr>
                    <w:top w:val="none" w:sz="0" w:space="0" w:color="auto"/>
                    <w:left w:val="none" w:sz="0" w:space="0" w:color="auto"/>
                    <w:bottom w:val="none" w:sz="0" w:space="0" w:color="auto"/>
                    <w:right w:val="none" w:sz="0" w:space="0" w:color="auto"/>
                  </w:divBdr>
                </w:div>
                <w:div w:id="841239364">
                  <w:marLeft w:val="0"/>
                  <w:marRight w:val="0"/>
                  <w:marTop w:val="0"/>
                  <w:marBottom w:val="0"/>
                  <w:divBdr>
                    <w:top w:val="none" w:sz="0" w:space="0" w:color="auto"/>
                    <w:left w:val="none" w:sz="0" w:space="0" w:color="auto"/>
                    <w:bottom w:val="none" w:sz="0" w:space="0" w:color="auto"/>
                    <w:right w:val="none" w:sz="0" w:space="0" w:color="auto"/>
                  </w:divBdr>
                </w:div>
                <w:div w:id="1372341122">
                  <w:marLeft w:val="0"/>
                  <w:marRight w:val="0"/>
                  <w:marTop w:val="0"/>
                  <w:marBottom w:val="0"/>
                  <w:divBdr>
                    <w:top w:val="none" w:sz="0" w:space="0" w:color="auto"/>
                    <w:left w:val="none" w:sz="0" w:space="0" w:color="auto"/>
                    <w:bottom w:val="none" w:sz="0" w:space="0" w:color="auto"/>
                    <w:right w:val="none" w:sz="0" w:space="0" w:color="auto"/>
                  </w:divBdr>
                </w:div>
                <w:div w:id="1009678650">
                  <w:marLeft w:val="0"/>
                  <w:marRight w:val="0"/>
                  <w:marTop w:val="0"/>
                  <w:marBottom w:val="0"/>
                  <w:divBdr>
                    <w:top w:val="none" w:sz="0" w:space="0" w:color="auto"/>
                    <w:left w:val="none" w:sz="0" w:space="0" w:color="auto"/>
                    <w:bottom w:val="none" w:sz="0" w:space="0" w:color="auto"/>
                    <w:right w:val="none" w:sz="0" w:space="0" w:color="auto"/>
                  </w:divBdr>
                </w:div>
                <w:div w:id="2092507728">
                  <w:marLeft w:val="0"/>
                  <w:marRight w:val="0"/>
                  <w:marTop w:val="0"/>
                  <w:marBottom w:val="0"/>
                  <w:divBdr>
                    <w:top w:val="none" w:sz="0" w:space="0" w:color="auto"/>
                    <w:left w:val="none" w:sz="0" w:space="0" w:color="auto"/>
                    <w:bottom w:val="none" w:sz="0" w:space="0" w:color="auto"/>
                    <w:right w:val="none" w:sz="0" w:space="0" w:color="auto"/>
                  </w:divBdr>
                </w:div>
                <w:div w:id="1383095593">
                  <w:marLeft w:val="0"/>
                  <w:marRight w:val="0"/>
                  <w:marTop w:val="0"/>
                  <w:marBottom w:val="0"/>
                  <w:divBdr>
                    <w:top w:val="none" w:sz="0" w:space="0" w:color="auto"/>
                    <w:left w:val="none" w:sz="0" w:space="0" w:color="auto"/>
                    <w:bottom w:val="none" w:sz="0" w:space="0" w:color="auto"/>
                    <w:right w:val="none" w:sz="0" w:space="0" w:color="auto"/>
                  </w:divBdr>
                </w:div>
                <w:div w:id="1555045300">
                  <w:marLeft w:val="0"/>
                  <w:marRight w:val="0"/>
                  <w:marTop w:val="0"/>
                  <w:marBottom w:val="0"/>
                  <w:divBdr>
                    <w:top w:val="none" w:sz="0" w:space="0" w:color="auto"/>
                    <w:left w:val="none" w:sz="0" w:space="0" w:color="auto"/>
                    <w:bottom w:val="none" w:sz="0" w:space="0" w:color="auto"/>
                    <w:right w:val="none" w:sz="0" w:space="0" w:color="auto"/>
                  </w:divBdr>
                </w:div>
                <w:div w:id="1688942477">
                  <w:marLeft w:val="0"/>
                  <w:marRight w:val="0"/>
                  <w:marTop w:val="0"/>
                  <w:marBottom w:val="0"/>
                  <w:divBdr>
                    <w:top w:val="none" w:sz="0" w:space="0" w:color="auto"/>
                    <w:left w:val="none" w:sz="0" w:space="0" w:color="auto"/>
                    <w:bottom w:val="none" w:sz="0" w:space="0" w:color="auto"/>
                    <w:right w:val="none" w:sz="0" w:space="0" w:color="auto"/>
                  </w:divBdr>
                </w:div>
                <w:div w:id="174928620">
                  <w:marLeft w:val="0"/>
                  <w:marRight w:val="0"/>
                  <w:marTop w:val="0"/>
                  <w:marBottom w:val="0"/>
                  <w:divBdr>
                    <w:top w:val="none" w:sz="0" w:space="0" w:color="auto"/>
                    <w:left w:val="none" w:sz="0" w:space="0" w:color="auto"/>
                    <w:bottom w:val="none" w:sz="0" w:space="0" w:color="auto"/>
                    <w:right w:val="none" w:sz="0" w:space="0" w:color="auto"/>
                  </w:divBdr>
                </w:div>
                <w:div w:id="1786149636">
                  <w:marLeft w:val="0"/>
                  <w:marRight w:val="0"/>
                  <w:marTop w:val="0"/>
                  <w:marBottom w:val="0"/>
                  <w:divBdr>
                    <w:top w:val="none" w:sz="0" w:space="0" w:color="auto"/>
                    <w:left w:val="none" w:sz="0" w:space="0" w:color="auto"/>
                    <w:bottom w:val="none" w:sz="0" w:space="0" w:color="auto"/>
                    <w:right w:val="none" w:sz="0" w:space="0" w:color="auto"/>
                  </w:divBdr>
                </w:div>
                <w:div w:id="1283345311">
                  <w:marLeft w:val="0"/>
                  <w:marRight w:val="0"/>
                  <w:marTop w:val="0"/>
                  <w:marBottom w:val="0"/>
                  <w:divBdr>
                    <w:top w:val="none" w:sz="0" w:space="0" w:color="auto"/>
                    <w:left w:val="none" w:sz="0" w:space="0" w:color="auto"/>
                    <w:bottom w:val="none" w:sz="0" w:space="0" w:color="auto"/>
                    <w:right w:val="none" w:sz="0" w:space="0" w:color="auto"/>
                  </w:divBdr>
                </w:div>
                <w:div w:id="1702779688">
                  <w:marLeft w:val="0"/>
                  <w:marRight w:val="0"/>
                  <w:marTop w:val="0"/>
                  <w:marBottom w:val="0"/>
                  <w:divBdr>
                    <w:top w:val="none" w:sz="0" w:space="0" w:color="auto"/>
                    <w:left w:val="none" w:sz="0" w:space="0" w:color="auto"/>
                    <w:bottom w:val="none" w:sz="0" w:space="0" w:color="auto"/>
                    <w:right w:val="none" w:sz="0" w:space="0" w:color="auto"/>
                  </w:divBdr>
                </w:div>
                <w:div w:id="7561296">
                  <w:marLeft w:val="0"/>
                  <w:marRight w:val="0"/>
                  <w:marTop w:val="0"/>
                  <w:marBottom w:val="0"/>
                  <w:divBdr>
                    <w:top w:val="none" w:sz="0" w:space="0" w:color="auto"/>
                    <w:left w:val="none" w:sz="0" w:space="0" w:color="auto"/>
                    <w:bottom w:val="none" w:sz="0" w:space="0" w:color="auto"/>
                    <w:right w:val="none" w:sz="0" w:space="0" w:color="auto"/>
                  </w:divBdr>
                </w:div>
                <w:div w:id="1513911285">
                  <w:marLeft w:val="0"/>
                  <w:marRight w:val="0"/>
                  <w:marTop w:val="0"/>
                  <w:marBottom w:val="0"/>
                  <w:divBdr>
                    <w:top w:val="none" w:sz="0" w:space="0" w:color="auto"/>
                    <w:left w:val="none" w:sz="0" w:space="0" w:color="auto"/>
                    <w:bottom w:val="none" w:sz="0" w:space="0" w:color="auto"/>
                    <w:right w:val="none" w:sz="0" w:space="0" w:color="auto"/>
                  </w:divBdr>
                </w:div>
                <w:div w:id="774322404">
                  <w:marLeft w:val="0"/>
                  <w:marRight w:val="0"/>
                  <w:marTop w:val="0"/>
                  <w:marBottom w:val="0"/>
                  <w:divBdr>
                    <w:top w:val="none" w:sz="0" w:space="0" w:color="auto"/>
                    <w:left w:val="none" w:sz="0" w:space="0" w:color="auto"/>
                    <w:bottom w:val="none" w:sz="0" w:space="0" w:color="auto"/>
                    <w:right w:val="none" w:sz="0" w:space="0" w:color="auto"/>
                  </w:divBdr>
                </w:div>
                <w:div w:id="757366289">
                  <w:marLeft w:val="0"/>
                  <w:marRight w:val="0"/>
                  <w:marTop w:val="0"/>
                  <w:marBottom w:val="0"/>
                  <w:divBdr>
                    <w:top w:val="none" w:sz="0" w:space="0" w:color="auto"/>
                    <w:left w:val="none" w:sz="0" w:space="0" w:color="auto"/>
                    <w:bottom w:val="none" w:sz="0" w:space="0" w:color="auto"/>
                    <w:right w:val="none" w:sz="0" w:space="0" w:color="auto"/>
                  </w:divBdr>
                </w:div>
                <w:div w:id="546259007">
                  <w:marLeft w:val="0"/>
                  <w:marRight w:val="0"/>
                  <w:marTop w:val="0"/>
                  <w:marBottom w:val="0"/>
                  <w:divBdr>
                    <w:top w:val="none" w:sz="0" w:space="0" w:color="auto"/>
                    <w:left w:val="none" w:sz="0" w:space="0" w:color="auto"/>
                    <w:bottom w:val="none" w:sz="0" w:space="0" w:color="auto"/>
                    <w:right w:val="none" w:sz="0" w:space="0" w:color="auto"/>
                  </w:divBdr>
                </w:div>
              </w:divsChild>
            </w:div>
            <w:div w:id="944069865">
              <w:marLeft w:val="0"/>
              <w:marRight w:val="0"/>
              <w:marTop w:val="0"/>
              <w:marBottom w:val="0"/>
              <w:divBdr>
                <w:top w:val="none" w:sz="0" w:space="0" w:color="auto"/>
                <w:left w:val="none" w:sz="0" w:space="0" w:color="auto"/>
                <w:bottom w:val="none" w:sz="0" w:space="0" w:color="auto"/>
                <w:right w:val="none" w:sz="0" w:space="0" w:color="auto"/>
              </w:divBdr>
              <w:divsChild>
                <w:div w:id="635380750">
                  <w:marLeft w:val="0"/>
                  <w:marRight w:val="0"/>
                  <w:marTop w:val="0"/>
                  <w:marBottom w:val="0"/>
                  <w:divBdr>
                    <w:top w:val="none" w:sz="0" w:space="0" w:color="auto"/>
                    <w:left w:val="none" w:sz="0" w:space="0" w:color="auto"/>
                    <w:bottom w:val="none" w:sz="0" w:space="0" w:color="auto"/>
                    <w:right w:val="none" w:sz="0" w:space="0" w:color="auto"/>
                  </w:divBdr>
                </w:div>
                <w:div w:id="424769759">
                  <w:marLeft w:val="0"/>
                  <w:marRight w:val="0"/>
                  <w:marTop w:val="0"/>
                  <w:marBottom w:val="0"/>
                  <w:divBdr>
                    <w:top w:val="none" w:sz="0" w:space="0" w:color="auto"/>
                    <w:left w:val="none" w:sz="0" w:space="0" w:color="auto"/>
                    <w:bottom w:val="none" w:sz="0" w:space="0" w:color="auto"/>
                    <w:right w:val="none" w:sz="0" w:space="0" w:color="auto"/>
                  </w:divBdr>
                </w:div>
                <w:div w:id="301541113">
                  <w:marLeft w:val="0"/>
                  <w:marRight w:val="0"/>
                  <w:marTop w:val="0"/>
                  <w:marBottom w:val="0"/>
                  <w:divBdr>
                    <w:top w:val="none" w:sz="0" w:space="0" w:color="auto"/>
                    <w:left w:val="none" w:sz="0" w:space="0" w:color="auto"/>
                    <w:bottom w:val="none" w:sz="0" w:space="0" w:color="auto"/>
                    <w:right w:val="none" w:sz="0" w:space="0" w:color="auto"/>
                  </w:divBdr>
                </w:div>
                <w:div w:id="1377194928">
                  <w:marLeft w:val="0"/>
                  <w:marRight w:val="0"/>
                  <w:marTop w:val="0"/>
                  <w:marBottom w:val="0"/>
                  <w:divBdr>
                    <w:top w:val="none" w:sz="0" w:space="0" w:color="auto"/>
                    <w:left w:val="none" w:sz="0" w:space="0" w:color="auto"/>
                    <w:bottom w:val="none" w:sz="0" w:space="0" w:color="auto"/>
                    <w:right w:val="none" w:sz="0" w:space="0" w:color="auto"/>
                  </w:divBdr>
                </w:div>
                <w:div w:id="145052524">
                  <w:marLeft w:val="0"/>
                  <w:marRight w:val="0"/>
                  <w:marTop w:val="0"/>
                  <w:marBottom w:val="0"/>
                  <w:divBdr>
                    <w:top w:val="none" w:sz="0" w:space="0" w:color="auto"/>
                    <w:left w:val="none" w:sz="0" w:space="0" w:color="auto"/>
                    <w:bottom w:val="none" w:sz="0" w:space="0" w:color="auto"/>
                    <w:right w:val="none" w:sz="0" w:space="0" w:color="auto"/>
                  </w:divBdr>
                </w:div>
                <w:div w:id="1178929792">
                  <w:marLeft w:val="0"/>
                  <w:marRight w:val="0"/>
                  <w:marTop w:val="0"/>
                  <w:marBottom w:val="0"/>
                  <w:divBdr>
                    <w:top w:val="none" w:sz="0" w:space="0" w:color="auto"/>
                    <w:left w:val="none" w:sz="0" w:space="0" w:color="auto"/>
                    <w:bottom w:val="none" w:sz="0" w:space="0" w:color="auto"/>
                    <w:right w:val="none" w:sz="0" w:space="0" w:color="auto"/>
                  </w:divBdr>
                </w:div>
                <w:div w:id="1424764835">
                  <w:marLeft w:val="0"/>
                  <w:marRight w:val="0"/>
                  <w:marTop w:val="0"/>
                  <w:marBottom w:val="0"/>
                  <w:divBdr>
                    <w:top w:val="none" w:sz="0" w:space="0" w:color="auto"/>
                    <w:left w:val="none" w:sz="0" w:space="0" w:color="auto"/>
                    <w:bottom w:val="none" w:sz="0" w:space="0" w:color="auto"/>
                    <w:right w:val="none" w:sz="0" w:space="0" w:color="auto"/>
                  </w:divBdr>
                </w:div>
                <w:div w:id="1061253018">
                  <w:marLeft w:val="0"/>
                  <w:marRight w:val="0"/>
                  <w:marTop w:val="0"/>
                  <w:marBottom w:val="0"/>
                  <w:divBdr>
                    <w:top w:val="none" w:sz="0" w:space="0" w:color="auto"/>
                    <w:left w:val="none" w:sz="0" w:space="0" w:color="auto"/>
                    <w:bottom w:val="none" w:sz="0" w:space="0" w:color="auto"/>
                    <w:right w:val="none" w:sz="0" w:space="0" w:color="auto"/>
                  </w:divBdr>
                </w:div>
                <w:div w:id="1477334969">
                  <w:marLeft w:val="0"/>
                  <w:marRight w:val="0"/>
                  <w:marTop w:val="0"/>
                  <w:marBottom w:val="0"/>
                  <w:divBdr>
                    <w:top w:val="none" w:sz="0" w:space="0" w:color="auto"/>
                    <w:left w:val="none" w:sz="0" w:space="0" w:color="auto"/>
                    <w:bottom w:val="none" w:sz="0" w:space="0" w:color="auto"/>
                    <w:right w:val="none" w:sz="0" w:space="0" w:color="auto"/>
                  </w:divBdr>
                </w:div>
                <w:div w:id="456216662">
                  <w:marLeft w:val="0"/>
                  <w:marRight w:val="0"/>
                  <w:marTop w:val="0"/>
                  <w:marBottom w:val="0"/>
                  <w:divBdr>
                    <w:top w:val="none" w:sz="0" w:space="0" w:color="auto"/>
                    <w:left w:val="none" w:sz="0" w:space="0" w:color="auto"/>
                    <w:bottom w:val="none" w:sz="0" w:space="0" w:color="auto"/>
                    <w:right w:val="none" w:sz="0" w:space="0" w:color="auto"/>
                  </w:divBdr>
                </w:div>
                <w:div w:id="1369523603">
                  <w:marLeft w:val="0"/>
                  <w:marRight w:val="0"/>
                  <w:marTop w:val="0"/>
                  <w:marBottom w:val="0"/>
                  <w:divBdr>
                    <w:top w:val="none" w:sz="0" w:space="0" w:color="auto"/>
                    <w:left w:val="none" w:sz="0" w:space="0" w:color="auto"/>
                    <w:bottom w:val="none" w:sz="0" w:space="0" w:color="auto"/>
                    <w:right w:val="none" w:sz="0" w:space="0" w:color="auto"/>
                  </w:divBdr>
                </w:div>
                <w:div w:id="237398784">
                  <w:marLeft w:val="0"/>
                  <w:marRight w:val="0"/>
                  <w:marTop w:val="0"/>
                  <w:marBottom w:val="0"/>
                  <w:divBdr>
                    <w:top w:val="none" w:sz="0" w:space="0" w:color="auto"/>
                    <w:left w:val="none" w:sz="0" w:space="0" w:color="auto"/>
                    <w:bottom w:val="none" w:sz="0" w:space="0" w:color="auto"/>
                    <w:right w:val="none" w:sz="0" w:space="0" w:color="auto"/>
                  </w:divBdr>
                </w:div>
                <w:div w:id="715472445">
                  <w:marLeft w:val="0"/>
                  <w:marRight w:val="0"/>
                  <w:marTop w:val="0"/>
                  <w:marBottom w:val="0"/>
                  <w:divBdr>
                    <w:top w:val="none" w:sz="0" w:space="0" w:color="auto"/>
                    <w:left w:val="none" w:sz="0" w:space="0" w:color="auto"/>
                    <w:bottom w:val="none" w:sz="0" w:space="0" w:color="auto"/>
                    <w:right w:val="none" w:sz="0" w:space="0" w:color="auto"/>
                  </w:divBdr>
                </w:div>
                <w:div w:id="665137359">
                  <w:marLeft w:val="0"/>
                  <w:marRight w:val="0"/>
                  <w:marTop w:val="0"/>
                  <w:marBottom w:val="0"/>
                  <w:divBdr>
                    <w:top w:val="none" w:sz="0" w:space="0" w:color="auto"/>
                    <w:left w:val="none" w:sz="0" w:space="0" w:color="auto"/>
                    <w:bottom w:val="none" w:sz="0" w:space="0" w:color="auto"/>
                    <w:right w:val="none" w:sz="0" w:space="0" w:color="auto"/>
                  </w:divBdr>
                </w:div>
                <w:div w:id="202524532">
                  <w:marLeft w:val="0"/>
                  <w:marRight w:val="0"/>
                  <w:marTop w:val="0"/>
                  <w:marBottom w:val="0"/>
                  <w:divBdr>
                    <w:top w:val="none" w:sz="0" w:space="0" w:color="auto"/>
                    <w:left w:val="none" w:sz="0" w:space="0" w:color="auto"/>
                    <w:bottom w:val="none" w:sz="0" w:space="0" w:color="auto"/>
                    <w:right w:val="none" w:sz="0" w:space="0" w:color="auto"/>
                  </w:divBdr>
                </w:div>
                <w:div w:id="1253198565">
                  <w:marLeft w:val="0"/>
                  <w:marRight w:val="0"/>
                  <w:marTop w:val="0"/>
                  <w:marBottom w:val="0"/>
                  <w:divBdr>
                    <w:top w:val="none" w:sz="0" w:space="0" w:color="auto"/>
                    <w:left w:val="none" w:sz="0" w:space="0" w:color="auto"/>
                    <w:bottom w:val="none" w:sz="0" w:space="0" w:color="auto"/>
                    <w:right w:val="none" w:sz="0" w:space="0" w:color="auto"/>
                  </w:divBdr>
                </w:div>
                <w:div w:id="1008019159">
                  <w:marLeft w:val="0"/>
                  <w:marRight w:val="0"/>
                  <w:marTop w:val="0"/>
                  <w:marBottom w:val="0"/>
                  <w:divBdr>
                    <w:top w:val="none" w:sz="0" w:space="0" w:color="auto"/>
                    <w:left w:val="none" w:sz="0" w:space="0" w:color="auto"/>
                    <w:bottom w:val="none" w:sz="0" w:space="0" w:color="auto"/>
                    <w:right w:val="none" w:sz="0" w:space="0" w:color="auto"/>
                  </w:divBdr>
                </w:div>
                <w:div w:id="212818486">
                  <w:marLeft w:val="0"/>
                  <w:marRight w:val="0"/>
                  <w:marTop w:val="0"/>
                  <w:marBottom w:val="0"/>
                  <w:divBdr>
                    <w:top w:val="none" w:sz="0" w:space="0" w:color="auto"/>
                    <w:left w:val="none" w:sz="0" w:space="0" w:color="auto"/>
                    <w:bottom w:val="none" w:sz="0" w:space="0" w:color="auto"/>
                    <w:right w:val="none" w:sz="0" w:space="0" w:color="auto"/>
                  </w:divBdr>
                </w:div>
                <w:div w:id="1103040203">
                  <w:marLeft w:val="0"/>
                  <w:marRight w:val="0"/>
                  <w:marTop w:val="0"/>
                  <w:marBottom w:val="0"/>
                  <w:divBdr>
                    <w:top w:val="none" w:sz="0" w:space="0" w:color="auto"/>
                    <w:left w:val="none" w:sz="0" w:space="0" w:color="auto"/>
                    <w:bottom w:val="none" w:sz="0" w:space="0" w:color="auto"/>
                    <w:right w:val="none" w:sz="0" w:space="0" w:color="auto"/>
                  </w:divBdr>
                </w:div>
                <w:div w:id="2011518501">
                  <w:marLeft w:val="0"/>
                  <w:marRight w:val="0"/>
                  <w:marTop w:val="0"/>
                  <w:marBottom w:val="0"/>
                  <w:divBdr>
                    <w:top w:val="none" w:sz="0" w:space="0" w:color="auto"/>
                    <w:left w:val="none" w:sz="0" w:space="0" w:color="auto"/>
                    <w:bottom w:val="none" w:sz="0" w:space="0" w:color="auto"/>
                    <w:right w:val="none" w:sz="0" w:space="0" w:color="auto"/>
                  </w:divBdr>
                </w:div>
                <w:div w:id="658776040">
                  <w:marLeft w:val="0"/>
                  <w:marRight w:val="0"/>
                  <w:marTop w:val="0"/>
                  <w:marBottom w:val="0"/>
                  <w:divBdr>
                    <w:top w:val="none" w:sz="0" w:space="0" w:color="auto"/>
                    <w:left w:val="none" w:sz="0" w:space="0" w:color="auto"/>
                    <w:bottom w:val="none" w:sz="0" w:space="0" w:color="auto"/>
                    <w:right w:val="none" w:sz="0" w:space="0" w:color="auto"/>
                  </w:divBdr>
                </w:div>
                <w:div w:id="1109473962">
                  <w:marLeft w:val="0"/>
                  <w:marRight w:val="0"/>
                  <w:marTop w:val="0"/>
                  <w:marBottom w:val="0"/>
                  <w:divBdr>
                    <w:top w:val="none" w:sz="0" w:space="0" w:color="auto"/>
                    <w:left w:val="none" w:sz="0" w:space="0" w:color="auto"/>
                    <w:bottom w:val="none" w:sz="0" w:space="0" w:color="auto"/>
                    <w:right w:val="none" w:sz="0" w:space="0" w:color="auto"/>
                  </w:divBdr>
                </w:div>
                <w:div w:id="954141874">
                  <w:marLeft w:val="0"/>
                  <w:marRight w:val="0"/>
                  <w:marTop w:val="0"/>
                  <w:marBottom w:val="0"/>
                  <w:divBdr>
                    <w:top w:val="none" w:sz="0" w:space="0" w:color="auto"/>
                    <w:left w:val="none" w:sz="0" w:space="0" w:color="auto"/>
                    <w:bottom w:val="none" w:sz="0" w:space="0" w:color="auto"/>
                    <w:right w:val="none" w:sz="0" w:space="0" w:color="auto"/>
                  </w:divBdr>
                </w:div>
                <w:div w:id="1248224730">
                  <w:marLeft w:val="0"/>
                  <w:marRight w:val="0"/>
                  <w:marTop w:val="0"/>
                  <w:marBottom w:val="0"/>
                  <w:divBdr>
                    <w:top w:val="none" w:sz="0" w:space="0" w:color="auto"/>
                    <w:left w:val="none" w:sz="0" w:space="0" w:color="auto"/>
                    <w:bottom w:val="none" w:sz="0" w:space="0" w:color="auto"/>
                    <w:right w:val="none" w:sz="0" w:space="0" w:color="auto"/>
                  </w:divBdr>
                </w:div>
                <w:div w:id="1963418994">
                  <w:marLeft w:val="0"/>
                  <w:marRight w:val="0"/>
                  <w:marTop w:val="0"/>
                  <w:marBottom w:val="0"/>
                  <w:divBdr>
                    <w:top w:val="none" w:sz="0" w:space="0" w:color="auto"/>
                    <w:left w:val="none" w:sz="0" w:space="0" w:color="auto"/>
                    <w:bottom w:val="none" w:sz="0" w:space="0" w:color="auto"/>
                    <w:right w:val="none" w:sz="0" w:space="0" w:color="auto"/>
                  </w:divBdr>
                </w:div>
                <w:div w:id="1257978142">
                  <w:marLeft w:val="0"/>
                  <w:marRight w:val="0"/>
                  <w:marTop w:val="0"/>
                  <w:marBottom w:val="0"/>
                  <w:divBdr>
                    <w:top w:val="none" w:sz="0" w:space="0" w:color="auto"/>
                    <w:left w:val="none" w:sz="0" w:space="0" w:color="auto"/>
                    <w:bottom w:val="none" w:sz="0" w:space="0" w:color="auto"/>
                    <w:right w:val="none" w:sz="0" w:space="0" w:color="auto"/>
                  </w:divBdr>
                </w:div>
                <w:div w:id="1265528743">
                  <w:marLeft w:val="0"/>
                  <w:marRight w:val="0"/>
                  <w:marTop w:val="0"/>
                  <w:marBottom w:val="0"/>
                  <w:divBdr>
                    <w:top w:val="none" w:sz="0" w:space="0" w:color="auto"/>
                    <w:left w:val="none" w:sz="0" w:space="0" w:color="auto"/>
                    <w:bottom w:val="none" w:sz="0" w:space="0" w:color="auto"/>
                    <w:right w:val="none" w:sz="0" w:space="0" w:color="auto"/>
                  </w:divBdr>
                </w:div>
                <w:div w:id="1444155377">
                  <w:marLeft w:val="0"/>
                  <w:marRight w:val="0"/>
                  <w:marTop w:val="0"/>
                  <w:marBottom w:val="0"/>
                  <w:divBdr>
                    <w:top w:val="none" w:sz="0" w:space="0" w:color="auto"/>
                    <w:left w:val="none" w:sz="0" w:space="0" w:color="auto"/>
                    <w:bottom w:val="none" w:sz="0" w:space="0" w:color="auto"/>
                    <w:right w:val="none" w:sz="0" w:space="0" w:color="auto"/>
                  </w:divBdr>
                </w:div>
                <w:div w:id="411004395">
                  <w:marLeft w:val="0"/>
                  <w:marRight w:val="0"/>
                  <w:marTop w:val="0"/>
                  <w:marBottom w:val="0"/>
                  <w:divBdr>
                    <w:top w:val="none" w:sz="0" w:space="0" w:color="auto"/>
                    <w:left w:val="none" w:sz="0" w:space="0" w:color="auto"/>
                    <w:bottom w:val="none" w:sz="0" w:space="0" w:color="auto"/>
                    <w:right w:val="none" w:sz="0" w:space="0" w:color="auto"/>
                  </w:divBdr>
                </w:div>
                <w:div w:id="32191109">
                  <w:marLeft w:val="0"/>
                  <w:marRight w:val="0"/>
                  <w:marTop w:val="0"/>
                  <w:marBottom w:val="0"/>
                  <w:divBdr>
                    <w:top w:val="none" w:sz="0" w:space="0" w:color="auto"/>
                    <w:left w:val="none" w:sz="0" w:space="0" w:color="auto"/>
                    <w:bottom w:val="none" w:sz="0" w:space="0" w:color="auto"/>
                    <w:right w:val="none" w:sz="0" w:space="0" w:color="auto"/>
                  </w:divBdr>
                </w:div>
                <w:div w:id="358940957">
                  <w:marLeft w:val="0"/>
                  <w:marRight w:val="0"/>
                  <w:marTop w:val="0"/>
                  <w:marBottom w:val="0"/>
                  <w:divBdr>
                    <w:top w:val="none" w:sz="0" w:space="0" w:color="auto"/>
                    <w:left w:val="none" w:sz="0" w:space="0" w:color="auto"/>
                    <w:bottom w:val="none" w:sz="0" w:space="0" w:color="auto"/>
                    <w:right w:val="none" w:sz="0" w:space="0" w:color="auto"/>
                  </w:divBdr>
                </w:div>
                <w:div w:id="434910885">
                  <w:marLeft w:val="0"/>
                  <w:marRight w:val="0"/>
                  <w:marTop w:val="0"/>
                  <w:marBottom w:val="0"/>
                  <w:divBdr>
                    <w:top w:val="none" w:sz="0" w:space="0" w:color="auto"/>
                    <w:left w:val="none" w:sz="0" w:space="0" w:color="auto"/>
                    <w:bottom w:val="none" w:sz="0" w:space="0" w:color="auto"/>
                    <w:right w:val="none" w:sz="0" w:space="0" w:color="auto"/>
                  </w:divBdr>
                </w:div>
                <w:div w:id="1976791598">
                  <w:marLeft w:val="0"/>
                  <w:marRight w:val="0"/>
                  <w:marTop w:val="0"/>
                  <w:marBottom w:val="0"/>
                  <w:divBdr>
                    <w:top w:val="none" w:sz="0" w:space="0" w:color="auto"/>
                    <w:left w:val="none" w:sz="0" w:space="0" w:color="auto"/>
                    <w:bottom w:val="none" w:sz="0" w:space="0" w:color="auto"/>
                    <w:right w:val="none" w:sz="0" w:space="0" w:color="auto"/>
                  </w:divBdr>
                </w:div>
                <w:div w:id="2105570115">
                  <w:marLeft w:val="0"/>
                  <w:marRight w:val="0"/>
                  <w:marTop w:val="0"/>
                  <w:marBottom w:val="0"/>
                  <w:divBdr>
                    <w:top w:val="none" w:sz="0" w:space="0" w:color="auto"/>
                    <w:left w:val="none" w:sz="0" w:space="0" w:color="auto"/>
                    <w:bottom w:val="none" w:sz="0" w:space="0" w:color="auto"/>
                    <w:right w:val="none" w:sz="0" w:space="0" w:color="auto"/>
                  </w:divBdr>
                </w:div>
                <w:div w:id="619839859">
                  <w:marLeft w:val="0"/>
                  <w:marRight w:val="0"/>
                  <w:marTop w:val="0"/>
                  <w:marBottom w:val="0"/>
                  <w:divBdr>
                    <w:top w:val="none" w:sz="0" w:space="0" w:color="auto"/>
                    <w:left w:val="none" w:sz="0" w:space="0" w:color="auto"/>
                    <w:bottom w:val="none" w:sz="0" w:space="0" w:color="auto"/>
                    <w:right w:val="none" w:sz="0" w:space="0" w:color="auto"/>
                  </w:divBdr>
                </w:div>
                <w:div w:id="242763632">
                  <w:marLeft w:val="0"/>
                  <w:marRight w:val="0"/>
                  <w:marTop w:val="0"/>
                  <w:marBottom w:val="0"/>
                  <w:divBdr>
                    <w:top w:val="none" w:sz="0" w:space="0" w:color="auto"/>
                    <w:left w:val="none" w:sz="0" w:space="0" w:color="auto"/>
                    <w:bottom w:val="none" w:sz="0" w:space="0" w:color="auto"/>
                    <w:right w:val="none" w:sz="0" w:space="0" w:color="auto"/>
                  </w:divBdr>
                </w:div>
                <w:div w:id="487943035">
                  <w:marLeft w:val="0"/>
                  <w:marRight w:val="0"/>
                  <w:marTop w:val="0"/>
                  <w:marBottom w:val="0"/>
                  <w:divBdr>
                    <w:top w:val="none" w:sz="0" w:space="0" w:color="auto"/>
                    <w:left w:val="none" w:sz="0" w:space="0" w:color="auto"/>
                    <w:bottom w:val="none" w:sz="0" w:space="0" w:color="auto"/>
                    <w:right w:val="none" w:sz="0" w:space="0" w:color="auto"/>
                  </w:divBdr>
                </w:div>
                <w:div w:id="1790128848">
                  <w:marLeft w:val="0"/>
                  <w:marRight w:val="0"/>
                  <w:marTop w:val="0"/>
                  <w:marBottom w:val="0"/>
                  <w:divBdr>
                    <w:top w:val="none" w:sz="0" w:space="0" w:color="auto"/>
                    <w:left w:val="none" w:sz="0" w:space="0" w:color="auto"/>
                    <w:bottom w:val="none" w:sz="0" w:space="0" w:color="auto"/>
                    <w:right w:val="none" w:sz="0" w:space="0" w:color="auto"/>
                  </w:divBdr>
                </w:div>
                <w:div w:id="1623153172">
                  <w:marLeft w:val="0"/>
                  <w:marRight w:val="0"/>
                  <w:marTop w:val="0"/>
                  <w:marBottom w:val="0"/>
                  <w:divBdr>
                    <w:top w:val="none" w:sz="0" w:space="0" w:color="auto"/>
                    <w:left w:val="none" w:sz="0" w:space="0" w:color="auto"/>
                    <w:bottom w:val="none" w:sz="0" w:space="0" w:color="auto"/>
                    <w:right w:val="none" w:sz="0" w:space="0" w:color="auto"/>
                  </w:divBdr>
                </w:div>
                <w:div w:id="1059593296">
                  <w:marLeft w:val="0"/>
                  <w:marRight w:val="0"/>
                  <w:marTop w:val="0"/>
                  <w:marBottom w:val="0"/>
                  <w:divBdr>
                    <w:top w:val="none" w:sz="0" w:space="0" w:color="auto"/>
                    <w:left w:val="none" w:sz="0" w:space="0" w:color="auto"/>
                    <w:bottom w:val="none" w:sz="0" w:space="0" w:color="auto"/>
                    <w:right w:val="none" w:sz="0" w:space="0" w:color="auto"/>
                  </w:divBdr>
                </w:div>
                <w:div w:id="885528750">
                  <w:marLeft w:val="0"/>
                  <w:marRight w:val="0"/>
                  <w:marTop w:val="0"/>
                  <w:marBottom w:val="0"/>
                  <w:divBdr>
                    <w:top w:val="none" w:sz="0" w:space="0" w:color="auto"/>
                    <w:left w:val="none" w:sz="0" w:space="0" w:color="auto"/>
                    <w:bottom w:val="none" w:sz="0" w:space="0" w:color="auto"/>
                    <w:right w:val="none" w:sz="0" w:space="0" w:color="auto"/>
                  </w:divBdr>
                </w:div>
                <w:div w:id="1146628600">
                  <w:marLeft w:val="0"/>
                  <w:marRight w:val="0"/>
                  <w:marTop w:val="0"/>
                  <w:marBottom w:val="0"/>
                  <w:divBdr>
                    <w:top w:val="none" w:sz="0" w:space="0" w:color="auto"/>
                    <w:left w:val="none" w:sz="0" w:space="0" w:color="auto"/>
                    <w:bottom w:val="none" w:sz="0" w:space="0" w:color="auto"/>
                    <w:right w:val="none" w:sz="0" w:space="0" w:color="auto"/>
                  </w:divBdr>
                </w:div>
                <w:div w:id="1249847900">
                  <w:marLeft w:val="0"/>
                  <w:marRight w:val="0"/>
                  <w:marTop w:val="0"/>
                  <w:marBottom w:val="0"/>
                  <w:divBdr>
                    <w:top w:val="none" w:sz="0" w:space="0" w:color="auto"/>
                    <w:left w:val="none" w:sz="0" w:space="0" w:color="auto"/>
                    <w:bottom w:val="none" w:sz="0" w:space="0" w:color="auto"/>
                    <w:right w:val="none" w:sz="0" w:space="0" w:color="auto"/>
                  </w:divBdr>
                </w:div>
                <w:div w:id="225452823">
                  <w:marLeft w:val="0"/>
                  <w:marRight w:val="0"/>
                  <w:marTop w:val="0"/>
                  <w:marBottom w:val="0"/>
                  <w:divBdr>
                    <w:top w:val="none" w:sz="0" w:space="0" w:color="auto"/>
                    <w:left w:val="none" w:sz="0" w:space="0" w:color="auto"/>
                    <w:bottom w:val="none" w:sz="0" w:space="0" w:color="auto"/>
                    <w:right w:val="none" w:sz="0" w:space="0" w:color="auto"/>
                  </w:divBdr>
                </w:div>
                <w:div w:id="1919092317">
                  <w:marLeft w:val="0"/>
                  <w:marRight w:val="0"/>
                  <w:marTop w:val="0"/>
                  <w:marBottom w:val="0"/>
                  <w:divBdr>
                    <w:top w:val="none" w:sz="0" w:space="0" w:color="auto"/>
                    <w:left w:val="none" w:sz="0" w:space="0" w:color="auto"/>
                    <w:bottom w:val="none" w:sz="0" w:space="0" w:color="auto"/>
                    <w:right w:val="none" w:sz="0" w:space="0" w:color="auto"/>
                  </w:divBdr>
                </w:div>
                <w:div w:id="1520074604">
                  <w:marLeft w:val="0"/>
                  <w:marRight w:val="0"/>
                  <w:marTop w:val="0"/>
                  <w:marBottom w:val="0"/>
                  <w:divBdr>
                    <w:top w:val="none" w:sz="0" w:space="0" w:color="auto"/>
                    <w:left w:val="none" w:sz="0" w:space="0" w:color="auto"/>
                    <w:bottom w:val="none" w:sz="0" w:space="0" w:color="auto"/>
                    <w:right w:val="none" w:sz="0" w:space="0" w:color="auto"/>
                  </w:divBdr>
                </w:div>
                <w:div w:id="668680958">
                  <w:marLeft w:val="0"/>
                  <w:marRight w:val="0"/>
                  <w:marTop w:val="0"/>
                  <w:marBottom w:val="0"/>
                  <w:divBdr>
                    <w:top w:val="none" w:sz="0" w:space="0" w:color="auto"/>
                    <w:left w:val="none" w:sz="0" w:space="0" w:color="auto"/>
                    <w:bottom w:val="none" w:sz="0" w:space="0" w:color="auto"/>
                    <w:right w:val="none" w:sz="0" w:space="0" w:color="auto"/>
                  </w:divBdr>
                </w:div>
                <w:div w:id="610555943">
                  <w:marLeft w:val="0"/>
                  <w:marRight w:val="0"/>
                  <w:marTop w:val="0"/>
                  <w:marBottom w:val="0"/>
                  <w:divBdr>
                    <w:top w:val="none" w:sz="0" w:space="0" w:color="auto"/>
                    <w:left w:val="none" w:sz="0" w:space="0" w:color="auto"/>
                    <w:bottom w:val="none" w:sz="0" w:space="0" w:color="auto"/>
                    <w:right w:val="none" w:sz="0" w:space="0" w:color="auto"/>
                  </w:divBdr>
                </w:div>
                <w:div w:id="2126582151">
                  <w:marLeft w:val="0"/>
                  <w:marRight w:val="0"/>
                  <w:marTop w:val="0"/>
                  <w:marBottom w:val="0"/>
                  <w:divBdr>
                    <w:top w:val="none" w:sz="0" w:space="0" w:color="auto"/>
                    <w:left w:val="none" w:sz="0" w:space="0" w:color="auto"/>
                    <w:bottom w:val="none" w:sz="0" w:space="0" w:color="auto"/>
                    <w:right w:val="none" w:sz="0" w:space="0" w:color="auto"/>
                  </w:divBdr>
                </w:div>
                <w:div w:id="263467341">
                  <w:marLeft w:val="0"/>
                  <w:marRight w:val="0"/>
                  <w:marTop w:val="0"/>
                  <w:marBottom w:val="0"/>
                  <w:divBdr>
                    <w:top w:val="none" w:sz="0" w:space="0" w:color="auto"/>
                    <w:left w:val="none" w:sz="0" w:space="0" w:color="auto"/>
                    <w:bottom w:val="none" w:sz="0" w:space="0" w:color="auto"/>
                    <w:right w:val="none" w:sz="0" w:space="0" w:color="auto"/>
                  </w:divBdr>
                </w:div>
                <w:div w:id="2016489374">
                  <w:marLeft w:val="0"/>
                  <w:marRight w:val="0"/>
                  <w:marTop w:val="0"/>
                  <w:marBottom w:val="0"/>
                  <w:divBdr>
                    <w:top w:val="none" w:sz="0" w:space="0" w:color="auto"/>
                    <w:left w:val="none" w:sz="0" w:space="0" w:color="auto"/>
                    <w:bottom w:val="none" w:sz="0" w:space="0" w:color="auto"/>
                    <w:right w:val="none" w:sz="0" w:space="0" w:color="auto"/>
                  </w:divBdr>
                </w:div>
                <w:div w:id="694698424">
                  <w:marLeft w:val="0"/>
                  <w:marRight w:val="0"/>
                  <w:marTop w:val="0"/>
                  <w:marBottom w:val="0"/>
                  <w:divBdr>
                    <w:top w:val="none" w:sz="0" w:space="0" w:color="auto"/>
                    <w:left w:val="none" w:sz="0" w:space="0" w:color="auto"/>
                    <w:bottom w:val="none" w:sz="0" w:space="0" w:color="auto"/>
                    <w:right w:val="none" w:sz="0" w:space="0" w:color="auto"/>
                  </w:divBdr>
                </w:div>
                <w:div w:id="1260871485">
                  <w:marLeft w:val="0"/>
                  <w:marRight w:val="0"/>
                  <w:marTop w:val="0"/>
                  <w:marBottom w:val="0"/>
                  <w:divBdr>
                    <w:top w:val="none" w:sz="0" w:space="0" w:color="auto"/>
                    <w:left w:val="none" w:sz="0" w:space="0" w:color="auto"/>
                    <w:bottom w:val="none" w:sz="0" w:space="0" w:color="auto"/>
                    <w:right w:val="none" w:sz="0" w:space="0" w:color="auto"/>
                  </w:divBdr>
                </w:div>
                <w:div w:id="1729717784">
                  <w:marLeft w:val="0"/>
                  <w:marRight w:val="0"/>
                  <w:marTop w:val="0"/>
                  <w:marBottom w:val="0"/>
                  <w:divBdr>
                    <w:top w:val="none" w:sz="0" w:space="0" w:color="auto"/>
                    <w:left w:val="none" w:sz="0" w:space="0" w:color="auto"/>
                    <w:bottom w:val="none" w:sz="0" w:space="0" w:color="auto"/>
                    <w:right w:val="none" w:sz="0" w:space="0" w:color="auto"/>
                  </w:divBdr>
                </w:div>
                <w:div w:id="1436439627">
                  <w:marLeft w:val="0"/>
                  <w:marRight w:val="0"/>
                  <w:marTop w:val="0"/>
                  <w:marBottom w:val="0"/>
                  <w:divBdr>
                    <w:top w:val="none" w:sz="0" w:space="0" w:color="auto"/>
                    <w:left w:val="none" w:sz="0" w:space="0" w:color="auto"/>
                    <w:bottom w:val="none" w:sz="0" w:space="0" w:color="auto"/>
                    <w:right w:val="none" w:sz="0" w:space="0" w:color="auto"/>
                  </w:divBdr>
                </w:div>
                <w:div w:id="1503936472">
                  <w:marLeft w:val="0"/>
                  <w:marRight w:val="0"/>
                  <w:marTop w:val="0"/>
                  <w:marBottom w:val="0"/>
                  <w:divBdr>
                    <w:top w:val="none" w:sz="0" w:space="0" w:color="auto"/>
                    <w:left w:val="none" w:sz="0" w:space="0" w:color="auto"/>
                    <w:bottom w:val="none" w:sz="0" w:space="0" w:color="auto"/>
                    <w:right w:val="none" w:sz="0" w:space="0" w:color="auto"/>
                  </w:divBdr>
                </w:div>
                <w:div w:id="55904259">
                  <w:marLeft w:val="0"/>
                  <w:marRight w:val="0"/>
                  <w:marTop w:val="0"/>
                  <w:marBottom w:val="0"/>
                  <w:divBdr>
                    <w:top w:val="none" w:sz="0" w:space="0" w:color="auto"/>
                    <w:left w:val="none" w:sz="0" w:space="0" w:color="auto"/>
                    <w:bottom w:val="none" w:sz="0" w:space="0" w:color="auto"/>
                    <w:right w:val="none" w:sz="0" w:space="0" w:color="auto"/>
                  </w:divBdr>
                </w:div>
                <w:div w:id="1511219619">
                  <w:marLeft w:val="0"/>
                  <w:marRight w:val="0"/>
                  <w:marTop w:val="0"/>
                  <w:marBottom w:val="0"/>
                  <w:divBdr>
                    <w:top w:val="none" w:sz="0" w:space="0" w:color="auto"/>
                    <w:left w:val="none" w:sz="0" w:space="0" w:color="auto"/>
                    <w:bottom w:val="none" w:sz="0" w:space="0" w:color="auto"/>
                    <w:right w:val="none" w:sz="0" w:space="0" w:color="auto"/>
                  </w:divBdr>
                </w:div>
                <w:div w:id="2082478323">
                  <w:marLeft w:val="0"/>
                  <w:marRight w:val="0"/>
                  <w:marTop w:val="0"/>
                  <w:marBottom w:val="0"/>
                  <w:divBdr>
                    <w:top w:val="none" w:sz="0" w:space="0" w:color="auto"/>
                    <w:left w:val="none" w:sz="0" w:space="0" w:color="auto"/>
                    <w:bottom w:val="none" w:sz="0" w:space="0" w:color="auto"/>
                    <w:right w:val="none" w:sz="0" w:space="0" w:color="auto"/>
                  </w:divBdr>
                </w:div>
                <w:div w:id="2025012305">
                  <w:marLeft w:val="0"/>
                  <w:marRight w:val="0"/>
                  <w:marTop w:val="0"/>
                  <w:marBottom w:val="0"/>
                  <w:divBdr>
                    <w:top w:val="none" w:sz="0" w:space="0" w:color="auto"/>
                    <w:left w:val="none" w:sz="0" w:space="0" w:color="auto"/>
                    <w:bottom w:val="none" w:sz="0" w:space="0" w:color="auto"/>
                    <w:right w:val="none" w:sz="0" w:space="0" w:color="auto"/>
                  </w:divBdr>
                </w:div>
                <w:div w:id="2066562727">
                  <w:marLeft w:val="0"/>
                  <w:marRight w:val="0"/>
                  <w:marTop w:val="0"/>
                  <w:marBottom w:val="0"/>
                  <w:divBdr>
                    <w:top w:val="none" w:sz="0" w:space="0" w:color="auto"/>
                    <w:left w:val="none" w:sz="0" w:space="0" w:color="auto"/>
                    <w:bottom w:val="none" w:sz="0" w:space="0" w:color="auto"/>
                    <w:right w:val="none" w:sz="0" w:space="0" w:color="auto"/>
                  </w:divBdr>
                </w:div>
                <w:div w:id="307787072">
                  <w:marLeft w:val="0"/>
                  <w:marRight w:val="0"/>
                  <w:marTop w:val="0"/>
                  <w:marBottom w:val="0"/>
                  <w:divBdr>
                    <w:top w:val="none" w:sz="0" w:space="0" w:color="auto"/>
                    <w:left w:val="none" w:sz="0" w:space="0" w:color="auto"/>
                    <w:bottom w:val="none" w:sz="0" w:space="0" w:color="auto"/>
                    <w:right w:val="none" w:sz="0" w:space="0" w:color="auto"/>
                  </w:divBdr>
                </w:div>
                <w:div w:id="1622490161">
                  <w:marLeft w:val="0"/>
                  <w:marRight w:val="0"/>
                  <w:marTop w:val="0"/>
                  <w:marBottom w:val="0"/>
                  <w:divBdr>
                    <w:top w:val="none" w:sz="0" w:space="0" w:color="auto"/>
                    <w:left w:val="none" w:sz="0" w:space="0" w:color="auto"/>
                    <w:bottom w:val="none" w:sz="0" w:space="0" w:color="auto"/>
                    <w:right w:val="none" w:sz="0" w:space="0" w:color="auto"/>
                  </w:divBdr>
                </w:div>
                <w:div w:id="1362517393">
                  <w:marLeft w:val="0"/>
                  <w:marRight w:val="0"/>
                  <w:marTop w:val="0"/>
                  <w:marBottom w:val="0"/>
                  <w:divBdr>
                    <w:top w:val="none" w:sz="0" w:space="0" w:color="auto"/>
                    <w:left w:val="none" w:sz="0" w:space="0" w:color="auto"/>
                    <w:bottom w:val="none" w:sz="0" w:space="0" w:color="auto"/>
                    <w:right w:val="none" w:sz="0" w:space="0" w:color="auto"/>
                  </w:divBdr>
                </w:div>
                <w:div w:id="2131000783">
                  <w:marLeft w:val="0"/>
                  <w:marRight w:val="0"/>
                  <w:marTop w:val="0"/>
                  <w:marBottom w:val="0"/>
                  <w:divBdr>
                    <w:top w:val="none" w:sz="0" w:space="0" w:color="auto"/>
                    <w:left w:val="none" w:sz="0" w:space="0" w:color="auto"/>
                    <w:bottom w:val="none" w:sz="0" w:space="0" w:color="auto"/>
                    <w:right w:val="none" w:sz="0" w:space="0" w:color="auto"/>
                  </w:divBdr>
                </w:div>
                <w:div w:id="1954289473">
                  <w:marLeft w:val="0"/>
                  <w:marRight w:val="0"/>
                  <w:marTop w:val="0"/>
                  <w:marBottom w:val="0"/>
                  <w:divBdr>
                    <w:top w:val="none" w:sz="0" w:space="0" w:color="auto"/>
                    <w:left w:val="none" w:sz="0" w:space="0" w:color="auto"/>
                    <w:bottom w:val="none" w:sz="0" w:space="0" w:color="auto"/>
                    <w:right w:val="none" w:sz="0" w:space="0" w:color="auto"/>
                  </w:divBdr>
                </w:div>
                <w:div w:id="320042471">
                  <w:marLeft w:val="0"/>
                  <w:marRight w:val="0"/>
                  <w:marTop w:val="0"/>
                  <w:marBottom w:val="0"/>
                  <w:divBdr>
                    <w:top w:val="none" w:sz="0" w:space="0" w:color="auto"/>
                    <w:left w:val="none" w:sz="0" w:space="0" w:color="auto"/>
                    <w:bottom w:val="none" w:sz="0" w:space="0" w:color="auto"/>
                    <w:right w:val="none" w:sz="0" w:space="0" w:color="auto"/>
                  </w:divBdr>
                </w:div>
                <w:div w:id="1578325889">
                  <w:marLeft w:val="0"/>
                  <w:marRight w:val="0"/>
                  <w:marTop w:val="0"/>
                  <w:marBottom w:val="0"/>
                  <w:divBdr>
                    <w:top w:val="none" w:sz="0" w:space="0" w:color="auto"/>
                    <w:left w:val="none" w:sz="0" w:space="0" w:color="auto"/>
                    <w:bottom w:val="none" w:sz="0" w:space="0" w:color="auto"/>
                    <w:right w:val="none" w:sz="0" w:space="0" w:color="auto"/>
                  </w:divBdr>
                </w:div>
                <w:div w:id="2093699184">
                  <w:marLeft w:val="0"/>
                  <w:marRight w:val="0"/>
                  <w:marTop w:val="0"/>
                  <w:marBottom w:val="0"/>
                  <w:divBdr>
                    <w:top w:val="none" w:sz="0" w:space="0" w:color="auto"/>
                    <w:left w:val="none" w:sz="0" w:space="0" w:color="auto"/>
                    <w:bottom w:val="none" w:sz="0" w:space="0" w:color="auto"/>
                    <w:right w:val="none" w:sz="0" w:space="0" w:color="auto"/>
                  </w:divBdr>
                </w:div>
                <w:div w:id="1143037011">
                  <w:marLeft w:val="0"/>
                  <w:marRight w:val="0"/>
                  <w:marTop w:val="0"/>
                  <w:marBottom w:val="0"/>
                  <w:divBdr>
                    <w:top w:val="none" w:sz="0" w:space="0" w:color="auto"/>
                    <w:left w:val="none" w:sz="0" w:space="0" w:color="auto"/>
                    <w:bottom w:val="none" w:sz="0" w:space="0" w:color="auto"/>
                    <w:right w:val="none" w:sz="0" w:space="0" w:color="auto"/>
                  </w:divBdr>
                </w:div>
                <w:div w:id="925923711">
                  <w:marLeft w:val="0"/>
                  <w:marRight w:val="0"/>
                  <w:marTop w:val="0"/>
                  <w:marBottom w:val="0"/>
                  <w:divBdr>
                    <w:top w:val="none" w:sz="0" w:space="0" w:color="auto"/>
                    <w:left w:val="none" w:sz="0" w:space="0" w:color="auto"/>
                    <w:bottom w:val="none" w:sz="0" w:space="0" w:color="auto"/>
                    <w:right w:val="none" w:sz="0" w:space="0" w:color="auto"/>
                  </w:divBdr>
                </w:div>
                <w:div w:id="1254514461">
                  <w:marLeft w:val="0"/>
                  <w:marRight w:val="0"/>
                  <w:marTop w:val="0"/>
                  <w:marBottom w:val="0"/>
                  <w:divBdr>
                    <w:top w:val="none" w:sz="0" w:space="0" w:color="auto"/>
                    <w:left w:val="none" w:sz="0" w:space="0" w:color="auto"/>
                    <w:bottom w:val="none" w:sz="0" w:space="0" w:color="auto"/>
                    <w:right w:val="none" w:sz="0" w:space="0" w:color="auto"/>
                  </w:divBdr>
                </w:div>
                <w:div w:id="2060124191">
                  <w:marLeft w:val="0"/>
                  <w:marRight w:val="0"/>
                  <w:marTop w:val="0"/>
                  <w:marBottom w:val="0"/>
                  <w:divBdr>
                    <w:top w:val="none" w:sz="0" w:space="0" w:color="auto"/>
                    <w:left w:val="none" w:sz="0" w:space="0" w:color="auto"/>
                    <w:bottom w:val="none" w:sz="0" w:space="0" w:color="auto"/>
                    <w:right w:val="none" w:sz="0" w:space="0" w:color="auto"/>
                  </w:divBdr>
                </w:div>
                <w:div w:id="27142367">
                  <w:marLeft w:val="0"/>
                  <w:marRight w:val="0"/>
                  <w:marTop w:val="0"/>
                  <w:marBottom w:val="0"/>
                  <w:divBdr>
                    <w:top w:val="none" w:sz="0" w:space="0" w:color="auto"/>
                    <w:left w:val="none" w:sz="0" w:space="0" w:color="auto"/>
                    <w:bottom w:val="none" w:sz="0" w:space="0" w:color="auto"/>
                    <w:right w:val="none" w:sz="0" w:space="0" w:color="auto"/>
                  </w:divBdr>
                </w:div>
                <w:div w:id="1394546259">
                  <w:marLeft w:val="0"/>
                  <w:marRight w:val="0"/>
                  <w:marTop w:val="0"/>
                  <w:marBottom w:val="0"/>
                  <w:divBdr>
                    <w:top w:val="none" w:sz="0" w:space="0" w:color="auto"/>
                    <w:left w:val="none" w:sz="0" w:space="0" w:color="auto"/>
                    <w:bottom w:val="none" w:sz="0" w:space="0" w:color="auto"/>
                    <w:right w:val="none" w:sz="0" w:space="0" w:color="auto"/>
                  </w:divBdr>
                </w:div>
                <w:div w:id="338775923">
                  <w:marLeft w:val="0"/>
                  <w:marRight w:val="0"/>
                  <w:marTop w:val="0"/>
                  <w:marBottom w:val="0"/>
                  <w:divBdr>
                    <w:top w:val="none" w:sz="0" w:space="0" w:color="auto"/>
                    <w:left w:val="none" w:sz="0" w:space="0" w:color="auto"/>
                    <w:bottom w:val="none" w:sz="0" w:space="0" w:color="auto"/>
                    <w:right w:val="none" w:sz="0" w:space="0" w:color="auto"/>
                  </w:divBdr>
                </w:div>
                <w:div w:id="1144152832">
                  <w:marLeft w:val="0"/>
                  <w:marRight w:val="0"/>
                  <w:marTop w:val="0"/>
                  <w:marBottom w:val="0"/>
                  <w:divBdr>
                    <w:top w:val="none" w:sz="0" w:space="0" w:color="auto"/>
                    <w:left w:val="none" w:sz="0" w:space="0" w:color="auto"/>
                    <w:bottom w:val="none" w:sz="0" w:space="0" w:color="auto"/>
                    <w:right w:val="none" w:sz="0" w:space="0" w:color="auto"/>
                  </w:divBdr>
                </w:div>
                <w:div w:id="1625188349">
                  <w:marLeft w:val="0"/>
                  <w:marRight w:val="0"/>
                  <w:marTop w:val="0"/>
                  <w:marBottom w:val="0"/>
                  <w:divBdr>
                    <w:top w:val="none" w:sz="0" w:space="0" w:color="auto"/>
                    <w:left w:val="none" w:sz="0" w:space="0" w:color="auto"/>
                    <w:bottom w:val="none" w:sz="0" w:space="0" w:color="auto"/>
                    <w:right w:val="none" w:sz="0" w:space="0" w:color="auto"/>
                  </w:divBdr>
                </w:div>
                <w:div w:id="565141876">
                  <w:marLeft w:val="0"/>
                  <w:marRight w:val="0"/>
                  <w:marTop w:val="0"/>
                  <w:marBottom w:val="0"/>
                  <w:divBdr>
                    <w:top w:val="none" w:sz="0" w:space="0" w:color="auto"/>
                    <w:left w:val="none" w:sz="0" w:space="0" w:color="auto"/>
                    <w:bottom w:val="none" w:sz="0" w:space="0" w:color="auto"/>
                    <w:right w:val="none" w:sz="0" w:space="0" w:color="auto"/>
                  </w:divBdr>
                </w:div>
                <w:div w:id="1948923677">
                  <w:marLeft w:val="0"/>
                  <w:marRight w:val="0"/>
                  <w:marTop w:val="0"/>
                  <w:marBottom w:val="0"/>
                  <w:divBdr>
                    <w:top w:val="none" w:sz="0" w:space="0" w:color="auto"/>
                    <w:left w:val="none" w:sz="0" w:space="0" w:color="auto"/>
                    <w:bottom w:val="none" w:sz="0" w:space="0" w:color="auto"/>
                    <w:right w:val="none" w:sz="0" w:space="0" w:color="auto"/>
                  </w:divBdr>
                </w:div>
                <w:div w:id="2003239471">
                  <w:marLeft w:val="0"/>
                  <w:marRight w:val="0"/>
                  <w:marTop w:val="0"/>
                  <w:marBottom w:val="0"/>
                  <w:divBdr>
                    <w:top w:val="none" w:sz="0" w:space="0" w:color="auto"/>
                    <w:left w:val="none" w:sz="0" w:space="0" w:color="auto"/>
                    <w:bottom w:val="none" w:sz="0" w:space="0" w:color="auto"/>
                    <w:right w:val="none" w:sz="0" w:space="0" w:color="auto"/>
                  </w:divBdr>
                </w:div>
                <w:div w:id="699627840">
                  <w:marLeft w:val="0"/>
                  <w:marRight w:val="0"/>
                  <w:marTop w:val="0"/>
                  <w:marBottom w:val="0"/>
                  <w:divBdr>
                    <w:top w:val="none" w:sz="0" w:space="0" w:color="auto"/>
                    <w:left w:val="none" w:sz="0" w:space="0" w:color="auto"/>
                    <w:bottom w:val="none" w:sz="0" w:space="0" w:color="auto"/>
                    <w:right w:val="none" w:sz="0" w:space="0" w:color="auto"/>
                  </w:divBdr>
                </w:div>
                <w:div w:id="571083943">
                  <w:marLeft w:val="0"/>
                  <w:marRight w:val="0"/>
                  <w:marTop w:val="0"/>
                  <w:marBottom w:val="0"/>
                  <w:divBdr>
                    <w:top w:val="none" w:sz="0" w:space="0" w:color="auto"/>
                    <w:left w:val="none" w:sz="0" w:space="0" w:color="auto"/>
                    <w:bottom w:val="none" w:sz="0" w:space="0" w:color="auto"/>
                    <w:right w:val="none" w:sz="0" w:space="0" w:color="auto"/>
                  </w:divBdr>
                </w:div>
                <w:div w:id="2015180237">
                  <w:marLeft w:val="0"/>
                  <w:marRight w:val="0"/>
                  <w:marTop w:val="0"/>
                  <w:marBottom w:val="0"/>
                  <w:divBdr>
                    <w:top w:val="none" w:sz="0" w:space="0" w:color="auto"/>
                    <w:left w:val="none" w:sz="0" w:space="0" w:color="auto"/>
                    <w:bottom w:val="none" w:sz="0" w:space="0" w:color="auto"/>
                    <w:right w:val="none" w:sz="0" w:space="0" w:color="auto"/>
                  </w:divBdr>
                </w:div>
                <w:div w:id="164246478">
                  <w:marLeft w:val="0"/>
                  <w:marRight w:val="0"/>
                  <w:marTop w:val="0"/>
                  <w:marBottom w:val="0"/>
                  <w:divBdr>
                    <w:top w:val="none" w:sz="0" w:space="0" w:color="auto"/>
                    <w:left w:val="none" w:sz="0" w:space="0" w:color="auto"/>
                    <w:bottom w:val="none" w:sz="0" w:space="0" w:color="auto"/>
                    <w:right w:val="none" w:sz="0" w:space="0" w:color="auto"/>
                  </w:divBdr>
                </w:div>
                <w:div w:id="1041172941">
                  <w:marLeft w:val="0"/>
                  <w:marRight w:val="0"/>
                  <w:marTop w:val="0"/>
                  <w:marBottom w:val="0"/>
                  <w:divBdr>
                    <w:top w:val="none" w:sz="0" w:space="0" w:color="auto"/>
                    <w:left w:val="none" w:sz="0" w:space="0" w:color="auto"/>
                    <w:bottom w:val="none" w:sz="0" w:space="0" w:color="auto"/>
                    <w:right w:val="none" w:sz="0" w:space="0" w:color="auto"/>
                  </w:divBdr>
                </w:div>
                <w:div w:id="715396410">
                  <w:marLeft w:val="0"/>
                  <w:marRight w:val="0"/>
                  <w:marTop w:val="0"/>
                  <w:marBottom w:val="0"/>
                  <w:divBdr>
                    <w:top w:val="none" w:sz="0" w:space="0" w:color="auto"/>
                    <w:left w:val="none" w:sz="0" w:space="0" w:color="auto"/>
                    <w:bottom w:val="none" w:sz="0" w:space="0" w:color="auto"/>
                    <w:right w:val="none" w:sz="0" w:space="0" w:color="auto"/>
                  </w:divBdr>
                </w:div>
                <w:div w:id="2000883682">
                  <w:marLeft w:val="0"/>
                  <w:marRight w:val="0"/>
                  <w:marTop w:val="0"/>
                  <w:marBottom w:val="0"/>
                  <w:divBdr>
                    <w:top w:val="none" w:sz="0" w:space="0" w:color="auto"/>
                    <w:left w:val="none" w:sz="0" w:space="0" w:color="auto"/>
                    <w:bottom w:val="none" w:sz="0" w:space="0" w:color="auto"/>
                    <w:right w:val="none" w:sz="0" w:space="0" w:color="auto"/>
                  </w:divBdr>
                </w:div>
                <w:div w:id="366490141">
                  <w:marLeft w:val="0"/>
                  <w:marRight w:val="0"/>
                  <w:marTop w:val="0"/>
                  <w:marBottom w:val="0"/>
                  <w:divBdr>
                    <w:top w:val="none" w:sz="0" w:space="0" w:color="auto"/>
                    <w:left w:val="none" w:sz="0" w:space="0" w:color="auto"/>
                    <w:bottom w:val="none" w:sz="0" w:space="0" w:color="auto"/>
                    <w:right w:val="none" w:sz="0" w:space="0" w:color="auto"/>
                  </w:divBdr>
                </w:div>
                <w:div w:id="202208717">
                  <w:marLeft w:val="0"/>
                  <w:marRight w:val="0"/>
                  <w:marTop w:val="0"/>
                  <w:marBottom w:val="0"/>
                  <w:divBdr>
                    <w:top w:val="none" w:sz="0" w:space="0" w:color="auto"/>
                    <w:left w:val="none" w:sz="0" w:space="0" w:color="auto"/>
                    <w:bottom w:val="none" w:sz="0" w:space="0" w:color="auto"/>
                    <w:right w:val="none" w:sz="0" w:space="0" w:color="auto"/>
                  </w:divBdr>
                </w:div>
                <w:div w:id="536042595">
                  <w:marLeft w:val="0"/>
                  <w:marRight w:val="0"/>
                  <w:marTop w:val="0"/>
                  <w:marBottom w:val="0"/>
                  <w:divBdr>
                    <w:top w:val="none" w:sz="0" w:space="0" w:color="auto"/>
                    <w:left w:val="none" w:sz="0" w:space="0" w:color="auto"/>
                    <w:bottom w:val="none" w:sz="0" w:space="0" w:color="auto"/>
                    <w:right w:val="none" w:sz="0" w:space="0" w:color="auto"/>
                  </w:divBdr>
                </w:div>
                <w:div w:id="1624995417">
                  <w:marLeft w:val="0"/>
                  <w:marRight w:val="0"/>
                  <w:marTop w:val="0"/>
                  <w:marBottom w:val="0"/>
                  <w:divBdr>
                    <w:top w:val="none" w:sz="0" w:space="0" w:color="auto"/>
                    <w:left w:val="none" w:sz="0" w:space="0" w:color="auto"/>
                    <w:bottom w:val="none" w:sz="0" w:space="0" w:color="auto"/>
                    <w:right w:val="none" w:sz="0" w:space="0" w:color="auto"/>
                  </w:divBdr>
                </w:div>
                <w:div w:id="161969665">
                  <w:marLeft w:val="0"/>
                  <w:marRight w:val="0"/>
                  <w:marTop w:val="0"/>
                  <w:marBottom w:val="0"/>
                  <w:divBdr>
                    <w:top w:val="none" w:sz="0" w:space="0" w:color="auto"/>
                    <w:left w:val="none" w:sz="0" w:space="0" w:color="auto"/>
                    <w:bottom w:val="none" w:sz="0" w:space="0" w:color="auto"/>
                    <w:right w:val="none" w:sz="0" w:space="0" w:color="auto"/>
                  </w:divBdr>
                </w:div>
                <w:div w:id="1469398808">
                  <w:marLeft w:val="0"/>
                  <w:marRight w:val="0"/>
                  <w:marTop w:val="0"/>
                  <w:marBottom w:val="0"/>
                  <w:divBdr>
                    <w:top w:val="none" w:sz="0" w:space="0" w:color="auto"/>
                    <w:left w:val="none" w:sz="0" w:space="0" w:color="auto"/>
                    <w:bottom w:val="none" w:sz="0" w:space="0" w:color="auto"/>
                    <w:right w:val="none" w:sz="0" w:space="0" w:color="auto"/>
                  </w:divBdr>
                </w:div>
                <w:div w:id="1081222638">
                  <w:marLeft w:val="0"/>
                  <w:marRight w:val="0"/>
                  <w:marTop w:val="0"/>
                  <w:marBottom w:val="0"/>
                  <w:divBdr>
                    <w:top w:val="none" w:sz="0" w:space="0" w:color="auto"/>
                    <w:left w:val="none" w:sz="0" w:space="0" w:color="auto"/>
                    <w:bottom w:val="none" w:sz="0" w:space="0" w:color="auto"/>
                    <w:right w:val="none" w:sz="0" w:space="0" w:color="auto"/>
                  </w:divBdr>
                </w:div>
                <w:div w:id="1891958886">
                  <w:marLeft w:val="0"/>
                  <w:marRight w:val="0"/>
                  <w:marTop w:val="0"/>
                  <w:marBottom w:val="0"/>
                  <w:divBdr>
                    <w:top w:val="none" w:sz="0" w:space="0" w:color="auto"/>
                    <w:left w:val="none" w:sz="0" w:space="0" w:color="auto"/>
                    <w:bottom w:val="none" w:sz="0" w:space="0" w:color="auto"/>
                    <w:right w:val="none" w:sz="0" w:space="0" w:color="auto"/>
                  </w:divBdr>
                </w:div>
                <w:div w:id="1050226814">
                  <w:marLeft w:val="0"/>
                  <w:marRight w:val="0"/>
                  <w:marTop w:val="0"/>
                  <w:marBottom w:val="0"/>
                  <w:divBdr>
                    <w:top w:val="none" w:sz="0" w:space="0" w:color="auto"/>
                    <w:left w:val="none" w:sz="0" w:space="0" w:color="auto"/>
                    <w:bottom w:val="none" w:sz="0" w:space="0" w:color="auto"/>
                    <w:right w:val="none" w:sz="0" w:space="0" w:color="auto"/>
                  </w:divBdr>
                </w:div>
                <w:div w:id="1389920223">
                  <w:marLeft w:val="0"/>
                  <w:marRight w:val="0"/>
                  <w:marTop w:val="0"/>
                  <w:marBottom w:val="0"/>
                  <w:divBdr>
                    <w:top w:val="none" w:sz="0" w:space="0" w:color="auto"/>
                    <w:left w:val="none" w:sz="0" w:space="0" w:color="auto"/>
                    <w:bottom w:val="none" w:sz="0" w:space="0" w:color="auto"/>
                    <w:right w:val="none" w:sz="0" w:space="0" w:color="auto"/>
                  </w:divBdr>
                </w:div>
                <w:div w:id="1110584898">
                  <w:marLeft w:val="0"/>
                  <w:marRight w:val="0"/>
                  <w:marTop w:val="0"/>
                  <w:marBottom w:val="0"/>
                  <w:divBdr>
                    <w:top w:val="none" w:sz="0" w:space="0" w:color="auto"/>
                    <w:left w:val="none" w:sz="0" w:space="0" w:color="auto"/>
                    <w:bottom w:val="none" w:sz="0" w:space="0" w:color="auto"/>
                    <w:right w:val="none" w:sz="0" w:space="0" w:color="auto"/>
                  </w:divBdr>
                </w:div>
                <w:div w:id="376049298">
                  <w:marLeft w:val="0"/>
                  <w:marRight w:val="0"/>
                  <w:marTop w:val="0"/>
                  <w:marBottom w:val="0"/>
                  <w:divBdr>
                    <w:top w:val="none" w:sz="0" w:space="0" w:color="auto"/>
                    <w:left w:val="none" w:sz="0" w:space="0" w:color="auto"/>
                    <w:bottom w:val="none" w:sz="0" w:space="0" w:color="auto"/>
                    <w:right w:val="none" w:sz="0" w:space="0" w:color="auto"/>
                  </w:divBdr>
                </w:div>
                <w:div w:id="1948271917">
                  <w:marLeft w:val="0"/>
                  <w:marRight w:val="0"/>
                  <w:marTop w:val="0"/>
                  <w:marBottom w:val="0"/>
                  <w:divBdr>
                    <w:top w:val="none" w:sz="0" w:space="0" w:color="auto"/>
                    <w:left w:val="none" w:sz="0" w:space="0" w:color="auto"/>
                    <w:bottom w:val="none" w:sz="0" w:space="0" w:color="auto"/>
                    <w:right w:val="none" w:sz="0" w:space="0" w:color="auto"/>
                  </w:divBdr>
                </w:div>
                <w:div w:id="1865945813">
                  <w:marLeft w:val="0"/>
                  <w:marRight w:val="0"/>
                  <w:marTop w:val="0"/>
                  <w:marBottom w:val="0"/>
                  <w:divBdr>
                    <w:top w:val="none" w:sz="0" w:space="0" w:color="auto"/>
                    <w:left w:val="none" w:sz="0" w:space="0" w:color="auto"/>
                    <w:bottom w:val="none" w:sz="0" w:space="0" w:color="auto"/>
                    <w:right w:val="none" w:sz="0" w:space="0" w:color="auto"/>
                  </w:divBdr>
                </w:div>
                <w:div w:id="1645892412">
                  <w:marLeft w:val="0"/>
                  <w:marRight w:val="0"/>
                  <w:marTop w:val="0"/>
                  <w:marBottom w:val="0"/>
                  <w:divBdr>
                    <w:top w:val="none" w:sz="0" w:space="0" w:color="auto"/>
                    <w:left w:val="none" w:sz="0" w:space="0" w:color="auto"/>
                    <w:bottom w:val="none" w:sz="0" w:space="0" w:color="auto"/>
                    <w:right w:val="none" w:sz="0" w:space="0" w:color="auto"/>
                  </w:divBdr>
                </w:div>
                <w:div w:id="857542326">
                  <w:marLeft w:val="0"/>
                  <w:marRight w:val="0"/>
                  <w:marTop w:val="0"/>
                  <w:marBottom w:val="0"/>
                  <w:divBdr>
                    <w:top w:val="none" w:sz="0" w:space="0" w:color="auto"/>
                    <w:left w:val="none" w:sz="0" w:space="0" w:color="auto"/>
                    <w:bottom w:val="none" w:sz="0" w:space="0" w:color="auto"/>
                    <w:right w:val="none" w:sz="0" w:space="0" w:color="auto"/>
                  </w:divBdr>
                </w:div>
                <w:div w:id="2055228902">
                  <w:marLeft w:val="0"/>
                  <w:marRight w:val="0"/>
                  <w:marTop w:val="0"/>
                  <w:marBottom w:val="0"/>
                  <w:divBdr>
                    <w:top w:val="none" w:sz="0" w:space="0" w:color="auto"/>
                    <w:left w:val="none" w:sz="0" w:space="0" w:color="auto"/>
                    <w:bottom w:val="none" w:sz="0" w:space="0" w:color="auto"/>
                    <w:right w:val="none" w:sz="0" w:space="0" w:color="auto"/>
                  </w:divBdr>
                </w:div>
                <w:div w:id="298146307">
                  <w:marLeft w:val="0"/>
                  <w:marRight w:val="0"/>
                  <w:marTop w:val="0"/>
                  <w:marBottom w:val="0"/>
                  <w:divBdr>
                    <w:top w:val="none" w:sz="0" w:space="0" w:color="auto"/>
                    <w:left w:val="none" w:sz="0" w:space="0" w:color="auto"/>
                    <w:bottom w:val="none" w:sz="0" w:space="0" w:color="auto"/>
                    <w:right w:val="none" w:sz="0" w:space="0" w:color="auto"/>
                  </w:divBdr>
                </w:div>
                <w:div w:id="923030143">
                  <w:marLeft w:val="0"/>
                  <w:marRight w:val="0"/>
                  <w:marTop w:val="0"/>
                  <w:marBottom w:val="0"/>
                  <w:divBdr>
                    <w:top w:val="none" w:sz="0" w:space="0" w:color="auto"/>
                    <w:left w:val="none" w:sz="0" w:space="0" w:color="auto"/>
                    <w:bottom w:val="none" w:sz="0" w:space="0" w:color="auto"/>
                    <w:right w:val="none" w:sz="0" w:space="0" w:color="auto"/>
                  </w:divBdr>
                </w:div>
                <w:div w:id="1186867028">
                  <w:marLeft w:val="0"/>
                  <w:marRight w:val="0"/>
                  <w:marTop w:val="0"/>
                  <w:marBottom w:val="0"/>
                  <w:divBdr>
                    <w:top w:val="none" w:sz="0" w:space="0" w:color="auto"/>
                    <w:left w:val="none" w:sz="0" w:space="0" w:color="auto"/>
                    <w:bottom w:val="none" w:sz="0" w:space="0" w:color="auto"/>
                    <w:right w:val="none" w:sz="0" w:space="0" w:color="auto"/>
                  </w:divBdr>
                </w:div>
                <w:div w:id="10373414">
                  <w:marLeft w:val="0"/>
                  <w:marRight w:val="0"/>
                  <w:marTop w:val="0"/>
                  <w:marBottom w:val="0"/>
                  <w:divBdr>
                    <w:top w:val="none" w:sz="0" w:space="0" w:color="auto"/>
                    <w:left w:val="none" w:sz="0" w:space="0" w:color="auto"/>
                    <w:bottom w:val="none" w:sz="0" w:space="0" w:color="auto"/>
                    <w:right w:val="none" w:sz="0" w:space="0" w:color="auto"/>
                  </w:divBdr>
                </w:div>
                <w:div w:id="1179393585">
                  <w:marLeft w:val="0"/>
                  <w:marRight w:val="0"/>
                  <w:marTop w:val="0"/>
                  <w:marBottom w:val="0"/>
                  <w:divBdr>
                    <w:top w:val="none" w:sz="0" w:space="0" w:color="auto"/>
                    <w:left w:val="none" w:sz="0" w:space="0" w:color="auto"/>
                    <w:bottom w:val="none" w:sz="0" w:space="0" w:color="auto"/>
                    <w:right w:val="none" w:sz="0" w:space="0" w:color="auto"/>
                  </w:divBdr>
                </w:div>
                <w:div w:id="1485047305">
                  <w:marLeft w:val="0"/>
                  <w:marRight w:val="0"/>
                  <w:marTop w:val="0"/>
                  <w:marBottom w:val="0"/>
                  <w:divBdr>
                    <w:top w:val="none" w:sz="0" w:space="0" w:color="auto"/>
                    <w:left w:val="none" w:sz="0" w:space="0" w:color="auto"/>
                    <w:bottom w:val="none" w:sz="0" w:space="0" w:color="auto"/>
                    <w:right w:val="none" w:sz="0" w:space="0" w:color="auto"/>
                  </w:divBdr>
                </w:div>
                <w:div w:id="1187645059">
                  <w:marLeft w:val="0"/>
                  <w:marRight w:val="0"/>
                  <w:marTop w:val="0"/>
                  <w:marBottom w:val="0"/>
                  <w:divBdr>
                    <w:top w:val="none" w:sz="0" w:space="0" w:color="auto"/>
                    <w:left w:val="none" w:sz="0" w:space="0" w:color="auto"/>
                    <w:bottom w:val="none" w:sz="0" w:space="0" w:color="auto"/>
                    <w:right w:val="none" w:sz="0" w:space="0" w:color="auto"/>
                  </w:divBdr>
                </w:div>
                <w:div w:id="808481088">
                  <w:marLeft w:val="0"/>
                  <w:marRight w:val="0"/>
                  <w:marTop w:val="0"/>
                  <w:marBottom w:val="0"/>
                  <w:divBdr>
                    <w:top w:val="none" w:sz="0" w:space="0" w:color="auto"/>
                    <w:left w:val="none" w:sz="0" w:space="0" w:color="auto"/>
                    <w:bottom w:val="none" w:sz="0" w:space="0" w:color="auto"/>
                    <w:right w:val="none" w:sz="0" w:space="0" w:color="auto"/>
                  </w:divBdr>
                </w:div>
                <w:div w:id="527064018">
                  <w:marLeft w:val="0"/>
                  <w:marRight w:val="0"/>
                  <w:marTop w:val="0"/>
                  <w:marBottom w:val="0"/>
                  <w:divBdr>
                    <w:top w:val="none" w:sz="0" w:space="0" w:color="auto"/>
                    <w:left w:val="none" w:sz="0" w:space="0" w:color="auto"/>
                    <w:bottom w:val="none" w:sz="0" w:space="0" w:color="auto"/>
                    <w:right w:val="none" w:sz="0" w:space="0" w:color="auto"/>
                  </w:divBdr>
                </w:div>
                <w:div w:id="1939555703">
                  <w:marLeft w:val="0"/>
                  <w:marRight w:val="0"/>
                  <w:marTop w:val="0"/>
                  <w:marBottom w:val="0"/>
                  <w:divBdr>
                    <w:top w:val="none" w:sz="0" w:space="0" w:color="auto"/>
                    <w:left w:val="none" w:sz="0" w:space="0" w:color="auto"/>
                    <w:bottom w:val="none" w:sz="0" w:space="0" w:color="auto"/>
                    <w:right w:val="none" w:sz="0" w:space="0" w:color="auto"/>
                  </w:divBdr>
                </w:div>
                <w:div w:id="442265622">
                  <w:marLeft w:val="0"/>
                  <w:marRight w:val="0"/>
                  <w:marTop w:val="0"/>
                  <w:marBottom w:val="0"/>
                  <w:divBdr>
                    <w:top w:val="none" w:sz="0" w:space="0" w:color="auto"/>
                    <w:left w:val="none" w:sz="0" w:space="0" w:color="auto"/>
                    <w:bottom w:val="none" w:sz="0" w:space="0" w:color="auto"/>
                    <w:right w:val="none" w:sz="0" w:space="0" w:color="auto"/>
                  </w:divBdr>
                </w:div>
                <w:div w:id="2021741053">
                  <w:marLeft w:val="0"/>
                  <w:marRight w:val="0"/>
                  <w:marTop w:val="0"/>
                  <w:marBottom w:val="0"/>
                  <w:divBdr>
                    <w:top w:val="none" w:sz="0" w:space="0" w:color="auto"/>
                    <w:left w:val="none" w:sz="0" w:space="0" w:color="auto"/>
                    <w:bottom w:val="none" w:sz="0" w:space="0" w:color="auto"/>
                    <w:right w:val="none" w:sz="0" w:space="0" w:color="auto"/>
                  </w:divBdr>
                </w:div>
                <w:div w:id="351880013">
                  <w:marLeft w:val="0"/>
                  <w:marRight w:val="0"/>
                  <w:marTop w:val="0"/>
                  <w:marBottom w:val="0"/>
                  <w:divBdr>
                    <w:top w:val="none" w:sz="0" w:space="0" w:color="auto"/>
                    <w:left w:val="none" w:sz="0" w:space="0" w:color="auto"/>
                    <w:bottom w:val="none" w:sz="0" w:space="0" w:color="auto"/>
                    <w:right w:val="none" w:sz="0" w:space="0" w:color="auto"/>
                  </w:divBdr>
                </w:div>
                <w:div w:id="1277787447">
                  <w:marLeft w:val="0"/>
                  <w:marRight w:val="0"/>
                  <w:marTop w:val="0"/>
                  <w:marBottom w:val="0"/>
                  <w:divBdr>
                    <w:top w:val="none" w:sz="0" w:space="0" w:color="auto"/>
                    <w:left w:val="none" w:sz="0" w:space="0" w:color="auto"/>
                    <w:bottom w:val="none" w:sz="0" w:space="0" w:color="auto"/>
                    <w:right w:val="none" w:sz="0" w:space="0" w:color="auto"/>
                  </w:divBdr>
                </w:div>
                <w:div w:id="958684806">
                  <w:marLeft w:val="0"/>
                  <w:marRight w:val="0"/>
                  <w:marTop w:val="0"/>
                  <w:marBottom w:val="0"/>
                  <w:divBdr>
                    <w:top w:val="none" w:sz="0" w:space="0" w:color="auto"/>
                    <w:left w:val="none" w:sz="0" w:space="0" w:color="auto"/>
                    <w:bottom w:val="none" w:sz="0" w:space="0" w:color="auto"/>
                    <w:right w:val="none" w:sz="0" w:space="0" w:color="auto"/>
                  </w:divBdr>
                </w:div>
                <w:div w:id="1197739462">
                  <w:marLeft w:val="0"/>
                  <w:marRight w:val="0"/>
                  <w:marTop w:val="0"/>
                  <w:marBottom w:val="0"/>
                  <w:divBdr>
                    <w:top w:val="none" w:sz="0" w:space="0" w:color="auto"/>
                    <w:left w:val="none" w:sz="0" w:space="0" w:color="auto"/>
                    <w:bottom w:val="none" w:sz="0" w:space="0" w:color="auto"/>
                    <w:right w:val="none" w:sz="0" w:space="0" w:color="auto"/>
                  </w:divBdr>
                </w:div>
                <w:div w:id="1619525639">
                  <w:marLeft w:val="0"/>
                  <w:marRight w:val="0"/>
                  <w:marTop w:val="0"/>
                  <w:marBottom w:val="0"/>
                  <w:divBdr>
                    <w:top w:val="none" w:sz="0" w:space="0" w:color="auto"/>
                    <w:left w:val="none" w:sz="0" w:space="0" w:color="auto"/>
                    <w:bottom w:val="none" w:sz="0" w:space="0" w:color="auto"/>
                    <w:right w:val="none" w:sz="0" w:space="0" w:color="auto"/>
                  </w:divBdr>
                </w:div>
              </w:divsChild>
            </w:div>
            <w:div w:id="1990355077">
              <w:marLeft w:val="0"/>
              <w:marRight w:val="0"/>
              <w:marTop w:val="0"/>
              <w:marBottom w:val="0"/>
              <w:divBdr>
                <w:top w:val="none" w:sz="0" w:space="0" w:color="auto"/>
                <w:left w:val="none" w:sz="0" w:space="0" w:color="auto"/>
                <w:bottom w:val="none" w:sz="0" w:space="0" w:color="auto"/>
                <w:right w:val="none" w:sz="0" w:space="0" w:color="auto"/>
              </w:divBdr>
              <w:divsChild>
                <w:div w:id="1983146540">
                  <w:marLeft w:val="0"/>
                  <w:marRight w:val="0"/>
                  <w:marTop w:val="0"/>
                  <w:marBottom w:val="0"/>
                  <w:divBdr>
                    <w:top w:val="none" w:sz="0" w:space="0" w:color="auto"/>
                    <w:left w:val="none" w:sz="0" w:space="0" w:color="auto"/>
                    <w:bottom w:val="none" w:sz="0" w:space="0" w:color="auto"/>
                    <w:right w:val="none" w:sz="0" w:space="0" w:color="auto"/>
                  </w:divBdr>
                </w:div>
                <w:div w:id="253787119">
                  <w:marLeft w:val="0"/>
                  <w:marRight w:val="0"/>
                  <w:marTop w:val="0"/>
                  <w:marBottom w:val="0"/>
                  <w:divBdr>
                    <w:top w:val="none" w:sz="0" w:space="0" w:color="auto"/>
                    <w:left w:val="none" w:sz="0" w:space="0" w:color="auto"/>
                    <w:bottom w:val="none" w:sz="0" w:space="0" w:color="auto"/>
                    <w:right w:val="none" w:sz="0" w:space="0" w:color="auto"/>
                  </w:divBdr>
                </w:div>
                <w:div w:id="1829591613">
                  <w:marLeft w:val="0"/>
                  <w:marRight w:val="0"/>
                  <w:marTop w:val="0"/>
                  <w:marBottom w:val="0"/>
                  <w:divBdr>
                    <w:top w:val="none" w:sz="0" w:space="0" w:color="auto"/>
                    <w:left w:val="none" w:sz="0" w:space="0" w:color="auto"/>
                    <w:bottom w:val="none" w:sz="0" w:space="0" w:color="auto"/>
                    <w:right w:val="none" w:sz="0" w:space="0" w:color="auto"/>
                  </w:divBdr>
                </w:div>
                <w:div w:id="895628725">
                  <w:marLeft w:val="0"/>
                  <w:marRight w:val="0"/>
                  <w:marTop w:val="0"/>
                  <w:marBottom w:val="0"/>
                  <w:divBdr>
                    <w:top w:val="none" w:sz="0" w:space="0" w:color="auto"/>
                    <w:left w:val="none" w:sz="0" w:space="0" w:color="auto"/>
                    <w:bottom w:val="none" w:sz="0" w:space="0" w:color="auto"/>
                    <w:right w:val="none" w:sz="0" w:space="0" w:color="auto"/>
                  </w:divBdr>
                </w:div>
                <w:div w:id="1490364458">
                  <w:marLeft w:val="0"/>
                  <w:marRight w:val="0"/>
                  <w:marTop w:val="0"/>
                  <w:marBottom w:val="0"/>
                  <w:divBdr>
                    <w:top w:val="none" w:sz="0" w:space="0" w:color="auto"/>
                    <w:left w:val="none" w:sz="0" w:space="0" w:color="auto"/>
                    <w:bottom w:val="none" w:sz="0" w:space="0" w:color="auto"/>
                    <w:right w:val="none" w:sz="0" w:space="0" w:color="auto"/>
                  </w:divBdr>
                </w:div>
                <w:div w:id="2006936411">
                  <w:marLeft w:val="0"/>
                  <w:marRight w:val="0"/>
                  <w:marTop w:val="0"/>
                  <w:marBottom w:val="0"/>
                  <w:divBdr>
                    <w:top w:val="none" w:sz="0" w:space="0" w:color="auto"/>
                    <w:left w:val="none" w:sz="0" w:space="0" w:color="auto"/>
                    <w:bottom w:val="none" w:sz="0" w:space="0" w:color="auto"/>
                    <w:right w:val="none" w:sz="0" w:space="0" w:color="auto"/>
                  </w:divBdr>
                </w:div>
                <w:div w:id="1992757558">
                  <w:marLeft w:val="0"/>
                  <w:marRight w:val="0"/>
                  <w:marTop w:val="0"/>
                  <w:marBottom w:val="0"/>
                  <w:divBdr>
                    <w:top w:val="none" w:sz="0" w:space="0" w:color="auto"/>
                    <w:left w:val="none" w:sz="0" w:space="0" w:color="auto"/>
                    <w:bottom w:val="none" w:sz="0" w:space="0" w:color="auto"/>
                    <w:right w:val="none" w:sz="0" w:space="0" w:color="auto"/>
                  </w:divBdr>
                </w:div>
                <w:div w:id="1896894977">
                  <w:marLeft w:val="0"/>
                  <w:marRight w:val="0"/>
                  <w:marTop w:val="0"/>
                  <w:marBottom w:val="0"/>
                  <w:divBdr>
                    <w:top w:val="none" w:sz="0" w:space="0" w:color="auto"/>
                    <w:left w:val="none" w:sz="0" w:space="0" w:color="auto"/>
                    <w:bottom w:val="none" w:sz="0" w:space="0" w:color="auto"/>
                    <w:right w:val="none" w:sz="0" w:space="0" w:color="auto"/>
                  </w:divBdr>
                </w:div>
                <w:div w:id="1660619010">
                  <w:marLeft w:val="0"/>
                  <w:marRight w:val="0"/>
                  <w:marTop w:val="0"/>
                  <w:marBottom w:val="0"/>
                  <w:divBdr>
                    <w:top w:val="none" w:sz="0" w:space="0" w:color="auto"/>
                    <w:left w:val="none" w:sz="0" w:space="0" w:color="auto"/>
                    <w:bottom w:val="none" w:sz="0" w:space="0" w:color="auto"/>
                    <w:right w:val="none" w:sz="0" w:space="0" w:color="auto"/>
                  </w:divBdr>
                </w:div>
                <w:div w:id="1379091528">
                  <w:marLeft w:val="0"/>
                  <w:marRight w:val="0"/>
                  <w:marTop w:val="0"/>
                  <w:marBottom w:val="0"/>
                  <w:divBdr>
                    <w:top w:val="none" w:sz="0" w:space="0" w:color="auto"/>
                    <w:left w:val="none" w:sz="0" w:space="0" w:color="auto"/>
                    <w:bottom w:val="none" w:sz="0" w:space="0" w:color="auto"/>
                    <w:right w:val="none" w:sz="0" w:space="0" w:color="auto"/>
                  </w:divBdr>
                </w:div>
                <w:div w:id="1043940624">
                  <w:marLeft w:val="0"/>
                  <w:marRight w:val="0"/>
                  <w:marTop w:val="0"/>
                  <w:marBottom w:val="0"/>
                  <w:divBdr>
                    <w:top w:val="none" w:sz="0" w:space="0" w:color="auto"/>
                    <w:left w:val="none" w:sz="0" w:space="0" w:color="auto"/>
                    <w:bottom w:val="none" w:sz="0" w:space="0" w:color="auto"/>
                    <w:right w:val="none" w:sz="0" w:space="0" w:color="auto"/>
                  </w:divBdr>
                </w:div>
                <w:div w:id="203838165">
                  <w:marLeft w:val="0"/>
                  <w:marRight w:val="0"/>
                  <w:marTop w:val="0"/>
                  <w:marBottom w:val="0"/>
                  <w:divBdr>
                    <w:top w:val="none" w:sz="0" w:space="0" w:color="auto"/>
                    <w:left w:val="none" w:sz="0" w:space="0" w:color="auto"/>
                    <w:bottom w:val="none" w:sz="0" w:space="0" w:color="auto"/>
                    <w:right w:val="none" w:sz="0" w:space="0" w:color="auto"/>
                  </w:divBdr>
                </w:div>
                <w:div w:id="1105729011">
                  <w:marLeft w:val="0"/>
                  <w:marRight w:val="0"/>
                  <w:marTop w:val="0"/>
                  <w:marBottom w:val="0"/>
                  <w:divBdr>
                    <w:top w:val="none" w:sz="0" w:space="0" w:color="auto"/>
                    <w:left w:val="none" w:sz="0" w:space="0" w:color="auto"/>
                    <w:bottom w:val="none" w:sz="0" w:space="0" w:color="auto"/>
                    <w:right w:val="none" w:sz="0" w:space="0" w:color="auto"/>
                  </w:divBdr>
                </w:div>
                <w:div w:id="1262563259">
                  <w:marLeft w:val="0"/>
                  <w:marRight w:val="0"/>
                  <w:marTop w:val="0"/>
                  <w:marBottom w:val="0"/>
                  <w:divBdr>
                    <w:top w:val="none" w:sz="0" w:space="0" w:color="auto"/>
                    <w:left w:val="none" w:sz="0" w:space="0" w:color="auto"/>
                    <w:bottom w:val="none" w:sz="0" w:space="0" w:color="auto"/>
                    <w:right w:val="none" w:sz="0" w:space="0" w:color="auto"/>
                  </w:divBdr>
                </w:div>
                <w:div w:id="487483629">
                  <w:marLeft w:val="0"/>
                  <w:marRight w:val="0"/>
                  <w:marTop w:val="0"/>
                  <w:marBottom w:val="0"/>
                  <w:divBdr>
                    <w:top w:val="none" w:sz="0" w:space="0" w:color="auto"/>
                    <w:left w:val="none" w:sz="0" w:space="0" w:color="auto"/>
                    <w:bottom w:val="none" w:sz="0" w:space="0" w:color="auto"/>
                    <w:right w:val="none" w:sz="0" w:space="0" w:color="auto"/>
                  </w:divBdr>
                </w:div>
                <w:div w:id="77018260">
                  <w:marLeft w:val="0"/>
                  <w:marRight w:val="0"/>
                  <w:marTop w:val="0"/>
                  <w:marBottom w:val="0"/>
                  <w:divBdr>
                    <w:top w:val="none" w:sz="0" w:space="0" w:color="auto"/>
                    <w:left w:val="none" w:sz="0" w:space="0" w:color="auto"/>
                    <w:bottom w:val="none" w:sz="0" w:space="0" w:color="auto"/>
                    <w:right w:val="none" w:sz="0" w:space="0" w:color="auto"/>
                  </w:divBdr>
                </w:div>
                <w:div w:id="932057836">
                  <w:marLeft w:val="0"/>
                  <w:marRight w:val="0"/>
                  <w:marTop w:val="0"/>
                  <w:marBottom w:val="0"/>
                  <w:divBdr>
                    <w:top w:val="none" w:sz="0" w:space="0" w:color="auto"/>
                    <w:left w:val="none" w:sz="0" w:space="0" w:color="auto"/>
                    <w:bottom w:val="none" w:sz="0" w:space="0" w:color="auto"/>
                    <w:right w:val="none" w:sz="0" w:space="0" w:color="auto"/>
                  </w:divBdr>
                </w:div>
                <w:div w:id="2007393767">
                  <w:marLeft w:val="0"/>
                  <w:marRight w:val="0"/>
                  <w:marTop w:val="0"/>
                  <w:marBottom w:val="0"/>
                  <w:divBdr>
                    <w:top w:val="none" w:sz="0" w:space="0" w:color="auto"/>
                    <w:left w:val="none" w:sz="0" w:space="0" w:color="auto"/>
                    <w:bottom w:val="none" w:sz="0" w:space="0" w:color="auto"/>
                    <w:right w:val="none" w:sz="0" w:space="0" w:color="auto"/>
                  </w:divBdr>
                </w:div>
                <w:div w:id="1412698441">
                  <w:marLeft w:val="0"/>
                  <w:marRight w:val="0"/>
                  <w:marTop w:val="0"/>
                  <w:marBottom w:val="0"/>
                  <w:divBdr>
                    <w:top w:val="none" w:sz="0" w:space="0" w:color="auto"/>
                    <w:left w:val="none" w:sz="0" w:space="0" w:color="auto"/>
                    <w:bottom w:val="none" w:sz="0" w:space="0" w:color="auto"/>
                    <w:right w:val="none" w:sz="0" w:space="0" w:color="auto"/>
                  </w:divBdr>
                </w:div>
                <w:div w:id="744886892">
                  <w:marLeft w:val="0"/>
                  <w:marRight w:val="0"/>
                  <w:marTop w:val="0"/>
                  <w:marBottom w:val="0"/>
                  <w:divBdr>
                    <w:top w:val="none" w:sz="0" w:space="0" w:color="auto"/>
                    <w:left w:val="none" w:sz="0" w:space="0" w:color="auto"/>
                    <w:bottom w:val="none" w:sz="0" w:space="0" w:color="auto"/>
                    <w:right w:val="none" w:sz="0" w:space="0" w:color="auto"/>
                  </w:divBdr>
                </w:div>
                <w:div w:id="1911764347">
                  <w:marLeft w:val="0"/>
                  <w:marRight w:val="0"/>
                  <w:marTop w:val="0"/>
                  <w:marBottom w:val="0"/>
                  <w:divBdr>
                    <w:top w:val="none" w:sz="0" w:space="0" w:color="auto"/>
                    <w:left w:val="none" w:sz="0" w:space="0" w:color="auto"/>
                    <w:bottom w:val="none" w:sz="0" w:space="0" w:color="auto"/>
                    <w:right w:val="none" w:sz="0" w:space="0" w:color="auto"/>
                  </w:divBdr>
                </w:div>
                <w:div w:id="582833195">
                  <w:marLeft w:val="0"/>
                  <w:marRight w:val="0"/>
                  <w:marTop w:val="0"/>
                  <w:marBottom w:val="0"/>
                  <w:divBdr>
                    <w:top w:val="none" w:sz="0" w:space="0" w:color="auto"/>
                    <w:left w:val="none" w:sz="0" w:space="0" w:color="auto"/>
                    <w:bottom w:val="none" w:sz="0" w:space="0" w:color="auto"/>
                    <w:right w:val="none" w:sz="0" w:space="0" w:color="auto"/>
                  </w:divBdr>
                </w:div>
                <w:div w:id="1583105158">
                  <w:marLeft w:val="0"/>
                  <w:marRight w:val="0"/>
                  <w:marTop w:val="0"/>
                  <w:marBottom w:val="0"/>
                  <w:divBdr>
                    <w:top w:val="none" w:sz="0" w:space="0" w:color="auto"/>
                    <w:left w:val="none" w:sz="0" w:space="0" w:color="auto"/>
                    <w:bottom w:val="none" w:sz="0" w:space="0" w:color="auto"/>
                    <w:right w:val="none" w:sz="0" w:space="0" w:color="auto"/>
                  </w:divBdr>
                </w:div>
                <w:div w:id="126357774">
                  <w:marLeft w:val="0"/>
                  <w:marRight w:val="0"/>
                  <w:marTop w:val="0"/>
                  <w:marBottom w:val="0"/>
                  <w:divBdr>
                    <w:top w:val="none" w:sz="0" w:space="0" w:color="auto"/>
                    <w:left w:val="none" w:sz="0" w:space="0" w:color="auto"/>
                    <w:bottom w:val="none" w:sz="0" w:space="0" w:color="auto"/>
                    <w:right w:val="none" w:sz="0" w:space="0" w:color="auto"/>
                  </w:divBdr>
                </w:div>
                <w:div w:id="829518378">
                  <w:marLeft w:val="0"/>
                  <w:marRight w:val="0"/>
                  <w:marTop w:val="0"/>
                  <w:marBottom w:val="0"/>
                  <w:divBdr>
                    <w:top w:val="none" w:sz="0" w:space="0" w:color="auto"/>
                    <w:left w:val="none" w:sz="0" w:space="0" w:color="auto"/>
                    <w:bottom w:val="none" w:sz="0" w:space="0" w:color="auto"/>
                    <w:right w:val="none" w:sz="0" w:space="0" w:color="auto"/>
                  </w:divBdr>
                </w:div>
                <w:div w:id="770861499">
                  <w:marLeft w:val="0"/>
                  <w:marRight w:val="0"/>
                  <w:marTop w:val="0"/>
                  <w:marBottom w:val="0"/>
                  <w:divBdr>
                    <w:top w:val="none" w:sz="0" w:space="0" w:color="auto"/>
                    <w:left w:val="none" w:sz="0" w:space="0" w:color="auto"/>
                    <w:bottom w:val="none" w:sz="0" w:space="0" w:color="auto"/>
                    <w:right w:val="none" w:sz="0" w:space="0" w:color="auto"/>
                  </w:divBdr>
                </w:div>
                <w:div w:id="1111439963">
                  <w:marLeft w:val="0"/>
                  <w:marRight w:val="0"/>
                  <w:marTop w:val="0"/>
                  <w:marBottom w:val="0"/>
                  <w:divBdr>
                    <w:top w:val="none" w:sz="0" w:space="0" w:color="auto"/>
                    <w:left w:val="none" w:sz="0" w:space="0" w:color="auto"/>
                    <w:bottom w:val="none" w:sz="0" w:space="0" w:color="auto"/>
                    <w:right w:val="none" w:sz="0" w:space="0" w:color="auto"/>
                  </w:divBdr>
                </w:div>
                <w:div w:id="1108234359">
                  <w:marLeft w:val="0"/>
                  <w:marRight w:val="0"/>
                  <w:marTop w:val="0"/>
                  <w:marBottom w:val="0"/>
                  <w:divBdr>
                    <w:top w:val="none" w:sz="0" w:space="0" w:color="auto"/>
                    <w:left w:val="none" w:sz="0" w:space="0" w:color="auto"/>
                    <w:bottom w:val="none" w:sz="0" w:space="0" w:color="auto"/>
                    <w:right w:val="none" w:sz="0" w:space="0" w:color="auto"/>
                  </w:divBdr>
                </w:div>
                <w:div w:id="436415786">
                  <w:marLeft w:val="0"/>
                  <w:marRight w:val="0"/>
                  <w:marTop w:val="0"/>
                  <w:marBottom w:val="0"/>
                  <w:divBdr>
                    <w:top w:val="none" w:sz="0" w:space="0" w:color="auto"/>
                    <w:left w:val="none" w:sz="0" w:space="0" w:color="auto"/>
                    <w:bottom w:val="none" w:sz="0" w:space="0" w:color="auto"/>
                    <w:right w:val="none" w:sz="0" w:space="0" w:color="auto"/>
                  </w:divBdr>
                </w:div>
                <w:div w:id="1442528566">
                  <w:marLeft w:val="0"/>
                  <w:marRight w:val="0"/>
                  <w:marTop w:val="0"/>
                  <w:marBottom w:val="0"/>
                  <w:divBdr>
                    <w:top w:val="none" w:sz="0" w:space="0" w:color="auto"/>
                    <w:left w:val="none" w:sz="0" w:space="0" w:color="auto"/>
                    <w:bottom w:val="none" w:sz="0" w:space="0" w:color="auto"/>
                    <w:right w:val="none" w:sz="0" w:space="0" w:color="auto"/>
                  </w:divBdr>
                </w:div>
                <w:div w:id="944927735">
                  <w:marLeft w:val="0"/>
                  <w:marRight w:val="0"/>
                  <w:marTop w:val="0"/>
                  <w:marBottom w:val="0"/>
                  <w:divBdr>
                    <w:top w:val="none" w:sz="0" w:space="0" w:color="auto"/>
                    <w:left w:val="none" w:sz="0" w:space="0" w:color="auto"/>
                    <w:bottom w:val="none" w:sz="0" w:space="0" w:color="auto"/>
                    <w:right w:val="none" w:sz="0" w:space="0" w:color="auto"/>
                  </w:divBdr>
                </w:div>
                <w:div w:id="816994392">
                  <w:marLeft w:val="0"/>
                  <w:marRight w:val="0"/>
                  <w:marTop w:val="0"/>
                  <w:marBottom w:val="0"/>
                  <w:divBdr>
                    <w:top w:val="none" w:sz="0" w:space="0" w:color="auto"/>
                    <w:left w:val="none" w:sz="0" w:space="0" w:color="auto"/>
                    <w:bottom w:val="none" w:sz="0" w:space="0" w:color="auto"/>
                    <w:right w:val="none" w:sz="0" w:space="0" w:color="auto"/>
                  </w:divBdr>
                </w:div>
                <w:div w:id="945313649">
                  <w:marLeft w:val="0"/>
                  <w:marRight w:val="0"/>
                  <w:marTop w:val="0"/>
                  <w:marBottom w:val="0"/>
                  <w:divBdr>
                    <w:top w:val="none" w:sz="0" w:space="0" w:color="auto"/>
                    <w:left w:val="none" w:sz="0" w:space="0" w:color="auto"/>
                    <w:bottom w:val="none" w:sz="0" w:space="0" w:color="auto"/>
                    <w:right w:val="none" w:sz="0" w:space="0" w:color="auto"/>
                  </w:divBdr>
                </w:div>
                <w:div w:id="1119295940">
                  <w:marLeft w:val="0"/>
                  <w:marRight w:val="0"/>
                  <w:marTop w:val="0"/>
                  <w:marBottom w:val="0"/>
                  <w:divBdr>
                    <w:top w:val="none" w:sz="0" w:space="0" w:color="auto"/>
                    <w:left w:val="none" w:sz="0" w:space="0" w:color="auto"/>
                    <w:bottom w:val="none" w:sz="0" w:space="0" w:color="auto"/>
                    <w:right w:val="none" w:sz="0" w:space="0" w:color="auto"/>
                  </w:divBdr>
                </w:div>
                <w:div w:id="1099521088">
                  <w:marLeft w:val="0"/>
                  <w:marRight w:val="0"/>
                  <w:marTop w:val="0"/>
                  <w:marBottom w:val="0"/>
                  <w:divBdr>
                    <w:top w:val="none" w:sz="0" w:space="0" w:color="auto"/>
                    <w:left w:val="none" w:sz="0" w:space="0" w:color="auto"/>
                    <w:bottom w:val="none" w:sz="0" w:space="0" w:color="auto"/>
                    <w:right w:val="none" w:sz="0" w:space="0" w:color="auto"/>
                  </w:divBdr>
                </w:div>
                <w:div w:id="2067873579">
                  <w:marLeft w:val="0"/>
                  <w:marRight w:val="0"/>
                  <w:marTop w:val="0"/>
                  <w:marBottom w:val="0"/>
                  <w:divBdr>
                    <w:top w:val="none" w:sz="0" w:space="0" w:color="auto"/>
                    <w:left w:val="none" w:sz="0" w:space="0" w:color="auto"/>
                    <w:bottom w:val="none" w:sz="0" w:space="0" w:color="auto"/>
                    <w:right w:val="none" w:sz="0" w:space="0" w:color="auto"/>
                  </w:divBdr>
                </w:div>
                <w:div w:id="707218758">
                  <w:marLeft w:val="0"/>
                  <w:marRight w:val="0"/>
                  <w:marTop w:val="0"/>
                  <w:marBottom w:val="0"/>
                  <w:divBdr>
                    <w:top w:val="none" w:sz="0" w:space="0" w:color="auto"/>
                    <w:left w:val="none" w:sz="0" w:space="0" w:color="auto"/>
                    <w:bottom w:val="none" w:sz="0" w:space="0" w:color="auto"/>
                    <w:right w:val="none" w:sz="0" w:space="0" w:color="auto"/>
                  </w:divBdr>
                </w:div>
                <w:div w:id="44454864">
                  <w:marLeft w:val="0"/>
                  <w:marRight w:val="0"/>
                  <w:marTop w:val="0"/>
                  <w:marBottom w:val="0"/>
                  <w:divBdr>
                    <w:top w:val="none" w:sz="0" w:space="0" w:color="auto"/>
                    <w:left w:val="none" w:sz="0" w:space="0" w:color="auto"/>
                    <w:bottom w:val="none" w:sz="0" w:space="0" w:color="auto"/>
                    <w:right w:val="none" w:sz="0" w:space="0" w:color="auto"/>
                  </w:divBdr>
                </w:div>
                <w:div w:id="603927747">
                  <w:marLeft w:val="0"/>
                  <w:marRight w:val="0"/>
                  <w:marTop w:val="0"/>
                  <w:marBottom w:val="0"/>
                  <w:divBdr>
                    <w:top w:val="none" w:sz="0" w:space="0" w:color="auto"/>
                    <w:left w:val="none" w:sz="0" w:space="0" w:color="auto"/>
                    <w:bottom w:val="none" w:sz="0" w:space="0" w:color="auto"/>
                    <w:right w:val="none" w:sz="0" w:space="0" w:color="auto"/>
                  </w:divBdr>
                </w:div>
                <w:div w:id="1999725284">
                  <w:marLeft w:val="0"/>
                  <w:marRight w:val="0"/>
                  <w:marTop w:val="0"/>
                  <w:marBottom w:val="0"/>
                  <w:divBdr>
                    <w:top w:val="none" w:sz="0" w:space="0" w:color="auto"/>
                    <w:left w:val="none" w:sz="0" w:space="0" w:color="auto"/>
                    <w:bottom w:val="none" w:sz="0" w:space="0" w:color="auto"/>
                    <w:right w:val="none" w:sz="0" w:space="0" w:color="auto"/>
                  </w:divBdr>
                </w:div>
                <w:div w:id="536701546">
                  <w:marLeft w:val="0"/>
                  <w:marRight w:val="0"/>
                  <w:marTop w:val="0"/>
                  <w:marBottom w:val="0"/>
                  <w:divBdr>
                    <w:top w:val="none" w:sz="0" w:space="0" w:color="auto"/>
                    <w:left w:val="none" w:sz="0" w:space="0" w:color="auto"/>
                    <w:bottom w:val="none" w:sz="0" w:space="0" w:color="auto"/>
                    <w:right w:val="none" w:sz="0" w:space="0" w:color="auto"/>
                  </w:divBdr>
                </w:div>
                <w:div w:id="745761963">
                  <w:marLeft w:val="0"/>
                  <w:marRight w:val="0"/>
                  <w:marTop w:val="0"/>
                  <w:marBottom w:val="0"/>
                  <w:divBdr>
                    <w:top w:val="none" w:sz="0" w:space="0" w:color="auto"/>
                    <w:left w:val="none" w:sz="0" w:space="0" w:color="auto"/>
                    <w:bottom w:val="none" w:sz="0" w:space="0" w:color="auto"/>
                    <w:right w:val="none" w:sz="0" w:space="0" w:color="auto"/>
                  </w:divBdr>
                </w:div>
                <w:div w:id="346568341">
                  <w:marLeft w:val="0"/>
                  <w:marRight w:val="0"/>
                  <w:marTop w:val="0"/>
                  <w:marBottom w:val="0"/>
                  <w:divBdr>
                    <w:top w:val="none" w:sz="0" w:space="0" w:color="auto"/>
                    <w:left w:val="none" w:sz="0" w:space="0" w:color="auto"/>
                    <w:bottom w:val="none" w:sz="0" w:space="0" w:color="auto"/>
                    <w:right w:val="none" w:sz="0" w:space="0" w:color="auto"/>
                  </w:divBdr>
                </w:div>
                <w:div w:id="2147309113">
                  <w:marLeft w:val="0"/>
                  <w:marRight w:val="0"/>
                  <w:marTop w:val="0"/>
                  <w:marBottom w:val="0"/>
                  <w:divBdr>
                    <w:top w:val="none" w:sz="0" w:space="0" w:color="auto"/>
                    <w:left w:val="none" w:sz="0" w:space="0" w:color="auto"/>
                    <w:bottom w:val="none" w:sz="0" w:space="0" w:color="auto"/>
                    <w:right w:val="none" w:sz="0" w:space="0" w:color="auto"/>
                  </w:divBdr>
                </w:div>
                <w:div w:id="406616713">
                  <w:marLeft w:val="0"/>
                  <w:marRight w:val="0"/>
                  <w:marTop w:val="0"/>
                  <w:marBottom w:val="0"/>
                  <w:divBdr>
                    <w:top w:val="none" w:sz="0" w:space="0" w:color="auto"/>
                    <w:left w:val="none" w:sz="0" w:space="0" w:color="auto"/>
                    <w:bottom w:val="none" w:sz="0" w:space="0" w:color="auto"/>
                    <w:right w:val="none" w:sz="0" w:space="0" w:color="auto"/>
                  </w:divBdr>
                </w:div>
                <w:div w:id="1374380657">
                  <w:marLeft w:val="0"/>
                  <w:marRight w:val="0"/>
                  <w:marTop w:val="0"/>
                  <w:marBottom w:val="0"/>
                  <w:divBdr>
                    <w:top w:val="none" w:sz="0" w:space="0" w:color="auto"/>
                    <w:left w:val="none" w:sz="0" w:space="0" w:color="auto"/>
                    <w:bottom w:val="none" w:sz="0" w:space="0" w:color="auto"/>
                    <w:right w:val="none" w:sz="0" w:space="0" w:color="auto"/>
                  </w:divBdr>
                </w:div>
                <w:div w:id="1962105200">
                  <w:marLeft w:val="0"/>
                  <w:marRight w:val="0"/>
                  <w:marTop w:val="0"/>
                  <w:marBottom w:val="0"/>
                  <w:divBdr>
                    <w:top w:val="none" w:sz="0" w:space="0" w:color="auto"/>
                    <w:left w:val="none" w:sz="0" w:space="0" w:color="auto"/>
                    <w:bottom w:val="none" w:sz="0" w:space="0" w:color="auto"/>
                    <w:right w:val="none" w:sz="0" w:space="0" w:color="auto"/>
                  </w:divBdr>
                </w:div>
                <w:div w:id="345181132">
                  <w:marLeft w:val="0"/>
                  <w:marRight w:val="0"/>
                  <w:marTop w:val="0"/>
                  <w:marBottom w:val="0"/>
                  <w:divBdr>
                    <w:top w:val="none" w:sz="0" w:space="0" w:color="auto"/>
                    <w:left w:val="none" w:sz="0" w:space="0" w:color="auto"/>
                    <w:bottom w:val="none" w:sz="0" w:space="0" w:color="auto"/>
                    <w:right w:val="none" w:sz="0" w:space="0" w:color="auto"/>
                  </w:divBdr>
                </w:div>
                <w:div w:id="1356999635">
                  <w:marLeft w:val="0"/>
                  <w:marRight w:val="0"/>
                  <w:marTop w:val="0"/>
                  <w:marBottom w:val="0"/>
                  <w:divBdr>
                    <w:top w:val="none" w:sz="0" w:space="0" w:color="auto"/>
                    <w:left w:val="none" w:sz="0" w:space="0" w:color="auto"/>
                    <w:bottom w:val="none" w:sz="0" w:space="0" w:color="auto"/>
                    <w:right w:val="none" w:sz="0" w:space="0" w:color="auto"/>
                  </w:divBdr>
                </w:div>
                <w:div w:id="200630139">
                  <w:marLeft w:val="0"/>
                  <w:marRight w:val="0"/>
                  <w:marTop w:val="0"/>
                  <w:marBottom w:val="0"/>
                  <w:divBdr>
                    <w:top w:val="none" w:sz="0" w:space="0" w:color="auto"/>
                    <w:left w:val="none" w:sz="0" w:space="0" w:color="auto"/>
                    <w:bottom w:val="none" w:sz="0" w:space="0" w:color="auto"/>
                    <w:right w:val="none" w:sz="0" w:space="0" w:color="auto"/>
                  </w:divBdr>
                </w:div>
                <w:div w:id="1098260395">
                  <w:marLeft w:val="0"/>
                  <w:marRight w:val="0"/>
                  <w:marTop w:val="0"/>
                  <w:marBottom w:val="0"/>
                  <w:divBdr>
                    <w:top w:val="none" w:sz="0" w:space="0" w:color="auto"/>
                    <w:left w:val="none" w:sz="0" w:space="0" w:color="auto"/>
                    <w:bottom w:val="none" w:sz="0" w:space="0" w:color="auto"/>
                    <w:right w:val="none" w:sz="0" w:space="0" w:color="auto"/>
                  </w:divBdr>
                </w:div>
                <w:div w:id="436825701">
                  <w:marLeft w:val="0"/>
                  <w:marRight w:val="0"/>
                  <w:marTop w:val="0"/>
                  <w:marBottom w:val="0"/>
                  <w:divBdr>
                    <w:top w:val="none" w:sz="0" w:space="0" w:color="auto"/>
                    <w:left w:val="none" w:sz="0" w:space="0" w:color="auto"/>
                    <w:bottom w:val="none" w:sz="0" w:space="0" w:color="auto"/>
                    <w:right w:val="none" w:sz="0" w:space="0" w:color="auto"/>
                  </w:divBdr>
                </w:div>
                <w:div w:id="1241333104">
                  <w:marLeft w:val="0"/>
                  <w:marRight w:val="0"/>
                  <w:marTop w:val="0"/>
                  <w:marBottom w:val="0"/>
                  <w:divBdr>
                    <w:top w:val="none" w:sz="0" w:space="0" w:color="auto"/>
                    <w:left w:val="none" w:sz="0" w:space="0" w:color="auto"/>
                    <w:bottom w:val="none" w:sz="0" w:space="0" w:color="auto"/>
                    <w:right w:val="none" w:sz="0" w:space="0" w:color="auto"/>
                  </w:divBdr>
                </w:div>
                <w:div w:id="1577011455">
                  <w:marLeft w:val="0"/>
                  <w:marRight w:val="0"/>
                  <w:marTop w:val="0"/>
                  <w:marBottom w:val="0"/>
                  <w:divBdr>
                    <w:top w:val="none" w:sz="0" w:space="0" w:color="auto"/>
                    <w:left w:val="none" w:sz="0" w:space="0" w:color="auto"/>
                    <w:bottom w:val="none" w:sz="0" w:space="0" w:color="auto"/>
                    <w:right w:val="none" w:sz="0" w:space="0" w:color="auto"/>
                  </w:divBdr>
                </w:div>
                <w:div w:id="1025709406">
                  <w:marLeft w:val="0"/>
                  <w:marRight w:val="0"/>
                  <w:marTop w:val="0"/>
                  <w:marBottom w:val="0"/>
                  <w:divBdr>
                    <w:top w:val="none" w:sz="0" w:space="0" w:color="auto"/>
                    <w:left w:val="none" w:sz="0" w:space="0" w:color="auto"/>
                    <w:bottom w:val="none" w:sz="0" w:space="0" w:color="auto"/>
                    <w:right w:val="none" w:sz="0" w:space="0" w:color="auto"/>
                  </w:divBdr>
                </w:div>
                <w:div w:id="771244518">
                  <w:marLeft w:val="0"/>
                  <w:marRight w:val="0"/>
                  <w:marTop w:val="0"/>
                  <w:marBottom w:val="0"/>
                  <w:divBdr>
                    <w:top w:val="none" w:sz="0" w:space="0" w:color="auto"/>
                    <w:left w:val="none" w:sz="0" w:space="0" w:color="auto"/>
                    <w:bottom w:val="none" w:sz="0" w:space="0" w:color="auto"/>
                    <w:right w:val="none" w:sz="0" w:space="0" w:color="auto"/>
                  </w:divBdr>
                </w:div>
                <w:div w:id="1736901579">
                  <w:marLeft w:val="0"/>
                  <w:marRight w:val="0"/>
                  <w:marTop w:val="0"/>
                  <w:marBottom w:val="0"/>
                  <w:divBdr>
                    <w:top w:val="none" w:sz="0" w:space="0" w:color="auto"/>
                    <w:left w:val="none" w:sz="0" w:space="0" w:color="auto"/>
                    <w:bottom w:val="none" w:sz="0" w:space="0" w:color="auto"/>
                    <w:right w:val="none" w:sz="0" w:space="0" w:color="auto"/>
                  </w:divBdr>
                </w:div>
                <w:div w:id="1661881388">
                  <w:marLeft w:val="0"/>
                  <w:marRight w:val="0"/>
                  <w:marTop w:val="0"/>
                  <w:marBottom w:val="0"/>
                  <w:divBdr>
                    <w:top w:val="none" w:sz="0" w:space="0" w:color="auto"/>
                    <w:left w:val="none" w:sz="0" w:space="0" w:color="auto"/>
                    <w:bottom w:val="none" w:sz="0" w:space="0" w:color="auto"/>
                    <w:right w:val="none" w:sz="0" w:space="0" w:color="auto"/>
                  </w:divBdr>
                </w:div>
                <w:div w:id="772482806">
                  <w:marLeft w:val="0"/>
                  <w:marRight w:val="0"/>
                  <w:marTop w:val="0"/>
                  <w:marBottom w:val="0"/>
                  <w:divBdr>
                    <w:top w:val="none" w:sz="0" w:space="0" w:color="auto"/>
                    <w:left w:val="none" w:sz="0" w:space="0" w:color="auto"/>
                    <w:bottom w:val="none" w:sz="0" w:space="0" w:color="auto"/>
                    <w:right w:val="none" w:sz="0" w:space="0" w:color="auto"/>
                  </w:divBdr>
                </w:div>
                <w:div w:id="1380132219">
                  <w:marLeft w:val="0"/>
                  <w:marRight w:val="0"/>
                  <w:marTop w:val="0"/>
                  <w:marBottom w:val="0"/>
                  <w:divBdr>
                    <w:top w:val="none" w:sz="0" w:space="0" w:color="auto"/>
                    <w:left w:val="none" w:sz="0" w:space="0" w:color="auto"/>
                    <w:bottom w:val="none" w:sz="0" w:space="0" w:color="auto"/>
                    <w:right w:val="none" w:sz="0" w:space="0" w:color="auto"/>
                  </w:divBdr>
                </w:div>
                <w:div w:id="1807969510">
                  <w:marLeft w:val="0"/>
                  <w:marRight w:val="0"/>
                  <w:marTop w:val="0"/>
                  <w:marBottom w:val="0"/>
                  <w:divBdr>
                    <w:top w:val="none" w:sz="0" w:space="0" w:color="auto"/>
                    <w:left w:val="none" w:sz="0" w:space="0" w:color="auto"/>
                    <w:bottom w:val="none" w:sz="0" w:space="0" w:color="auto"/>
                    <w:right w:val="none" w:sz="0" w:space="0" w:color="auto"/>
                  </w:divBdr>
                </w:div>
                <w:div w:id="1359503626">
                  <w:marLeft w:val="0"/>
                  <w:marRight w:val="0"/>
                  <w:marTop w:val="0"/>
                  <w:marBottom w:val="0"/>
                  <w:divBdr>
                    <w:top w:val="none" w:sz="0" w:space="0" w:color="auto"/>
                    <w:left w:val="none" w:sz="0" w:space="0" w:color="auto"/>
                    <w:bottom w:val="none" w:sz="0" w:space="0" w:color="auto"/>
                    <w:right w:val="none" w:sz="0" w:space="0" w:color="auto"/>
                  </w:divBdr>
                </w:div>
                <w:div w:id="826752944">
                  <w:marLeft w:val="0"/>
                  <w:marRight w:val="0"/>
                  <w:marTop w:val="0"/>
                  <w:marBottom w:val="0"/>
                  <w:divBdr>
                    <w:top w:val="none" w:sz="0" w:space="0" w:color="auto"/>
                    <w:left w:val="none" w:sz="0" w:space="0" w:color="auto"/>
                    <w:bottom w:val="none" w:sz="0" w:space="0" w:color="auto"/>
                    <w:right w:val="none" w:sz="0" w:space="0" w:color="auto"/>
                  </w:divBdr>
                </w:div>
                <w:div w:id="213348735">
                  <w:marLeft w:val="0"/>
                  <w:marRight w:val="0"/>
                  <w:marTop w:val="0"/>
                  <w:marBottom w:val="0"/>
                  <w:divBdr>
                    <w:top w:val="none" w:sz="0" w:space="0" w:color="auto"/>
                    <w:left w:val="none" w:sz="0" w:space="0" w:color="auto"/>
                    <w:bottom w:val="none" w:sz="0" w:space="0" w:color="auto"/>
                    <w:right w:val="none" w:sz="0" w:space="0" w:color="auto"/>
                  </w:divBdr>
                </w:div>
                <w:div w:id="1437214437">
                  <w:marLeft w:val="0"/>
                  <w:marRight w:val="0"/>
                  <w:marTop w:val="0"/>
                  <w:marBottom w:val="0"/>
                  <w:divBdr>
                    <w:top w:val="none" w:sz="0" w:space="0" w:color="auto"/>
                    <w:left w:val="none" w:sz="0" w:space="0" w:color="auto"/>
                    <w:bottom w:val="none" w:sz="0" w:space="0" w:color="auto"/>
                    <w:right w:val="none" w:sz="0" w:space="0" w:color="auto"/>
                  </w:divBdr>
                </w:div>
                <w:div w:id="1441143936">
                  <w:marLeft w:val="0"/>
                  <w:marRight w:val="0"/>
                  <w:marTop w:val="0"/>
                  <w:marBottom w:val="0"/>
                  <w:divBdr>
                    <w:top w:val="none" w:sz="0" w:space="0" w:color="auto"/>
                    <w:left w:val="none" w:sz="0" w:space="0" w:color="auto"/>
                    <w:bottom w:val="none" w:sz="0" w:space="0" w:color="auto"/>
                    <w:right w:val="none" w:sz="0" w:space="0" w:color="auto"/>
                  </w:divBdr>
                </w:div>
                <w:div w:id="427584387">
                  <w:marLeft w:val="0"/>
                  <w:marRight w:val="0"/>
                  <w:marTop w:val="0"/>
                  <w:marBottom w:val="0"/>
                  <w:divBdr>
                    <w:top w:val="none" w:sz="0" w:space="0" w:color="auto"/>
                    <w:left w:val="none" w:sz="0" w:space="0" w:color="auto"/>
                    <w:bottom w:val="none" w:sz="0" w:space="0" w:color="auto"/>
                    <w:right w:val="none" w:sz="0" w:space="0" w:color="auto"/>
                  </w:divBdr>
                </w:div>
                <w:div w:id="922645446">
                  <w:marLeft w:val="0"/>
                  <w:marRight w:val="0"/>
                  <w:marTop w:val="0"/>
                  <w:marBottom w:val="0"/>
                  <w:divBdr>
                    <w:top w:val="none" w:sz="0" w:space="0" w:color="auto"/>
                    <w:left w:val="none" w:sz="0" w:space="0" w:color="auto"/>
                    <w:bottom w:val="none" w:sz="0" w:space="0" w:color="auto"/>
                    <w:right w:val="none" w:sz="0" w:space="0" w:color="auto"/>
                  </w:divBdr>
                </w:div>
                <w:div w:id="835418432">
                  <w:marLeft w:val="0"/>
                  <w:marRight w:val="0"/>
                  <w:marTop w:val="0"/>
                  <w:marBottom w:val="0"/>
                  <w:divBdr>
                    <w:top w:val="none" w:sz="0" w:space="0" w:color="auto"/>
                    <w:left w:val="none" w:sz="0" w:space="0" w:color="auto"/>
                    <w:bottom w:val="none" w:sz="0" w:space="0" w:color="auto"/>
                    <w:right w:val="none" w:sz="0" w:space="0" w:color="auto"/>
                  </w:divBdr>
                </w:div>
                <w:div w:id="1392657243">
                  <w:marLeft w:val="0"/>
                  <w:marRight w:val="0"/>
                  <w:marTop w:val="0"/>
                  <w:marBottom w:val="0"/>
                  <w:divBdr>
                    <w:top w:val="none" w:sz="0" w:space="0" w:color="auto"/>
                    <w:left w:val="none" w:sz="0" w:space="0" w:color="auto"/>
                    <w:bottom w:val="none" w:sz="0" w:space="0" w:color="auto"/>
                    <w:right w:val="none" w:sz="0" w:space="0" w:color="auto"/>
                  </w:divBdr>
                </w:div>
                <w:div w:id="128087702">
                  <w:marLeft w:val="0"/>
                  <w:marRight w:val="0"/>
                  <w:marTop w:val="0"/>
                  <w:marBottom w:val="0"/>
                  <w:divBdr>
                    <w:top w:val="none" w:sz="0" w:space="0" w:color="auto"/>
                    <w:left w:val="none" w:sz="0" w:space="0" w:color="auto"/>
                    <w:bottom w:val="none" w:sz="0" w:space="0" w:color="auto"/>
                    <w:right w:val="none" w:sz="0" w:space="0" w:color="auto"/>
                  </w:divBdr>
                </w:div>
                <w:div w:id="1733038542">
                  <w:marLeft w:val="0"/>
                  <w:marRight w:val="0"/>
                  <w:marTop w:val="0"/>
                  <w:marBottom w:val="0"/>
                  <w:divBdr>
                    <w:top w:val="none" w:sz="0" w:space="0" w:color="auto"/>
                    <w:left w:val="none" w:sz="0" w:space="0" w:color="auto"/>
                    <w:bottom w:val="none" w:sz="0" w:space="0" w:color="auto"/>
                    <w:right w:val="none" w:sz="0" w:space="0" w:color="auto"/>
                  </w:divBdr>
                </w:div>
                <w:div w:id="1971982403">
                  <w:marLeft w:val="0"/>
                  <w:marRight w:val="0"/>
                  <w:marTop w:val="0"/>
                  <w:marBottom w:val="0"/>
                  <w:divBdr>
                    <w:top w:val="none" w:sz="0" w:space="0" w:color="auto"/>
                    <w:left w:val="none" w:sz="0" w:space="0" w:color="auto"/>
                    <w:bottom w:val="none" w:sz="0" w:space="0" w:color="auto"/>
                    <w:right w:val="none" w:sz="0" w:space="0" w:color="auto"/>
                  </w:divBdr>
                </w:div>
                <w:div w:id="1907370606">
                  <w:marLeft w:val="0"/>
                  <w:marRight w:val="0"/>
                  <w:marTop w:val="0"/>
                  <w:marBottom w:val="0"/>
                  <w:divBdr>
                    <w:top w:val="none" w:sz="0" w:space="0" w:color="auto"/>
                    <w:left w:val="none" w:sz="0" w:space="0" w:color="auto"/>
                    <w:bottom w:val="none" w:sz="0" w:space="0" w:color="auto"/>
                    <w:right w:val="none" w:sz="0" w:space="0" w:color="auto"/>
                  </w:divBdr>
                </w:div>
                <w:div w:id="1629428485">
                  <w:marLeft w:val="0"/>
                  <w:marRight w:val="0"/>
                  <w:marTop w:val="0"/>
                  <w:marBottom w:val="0"/>
                  <w:divBdr>
                    <w:top w:val="none" w:sz="0" w:space="0" w:color="auto"/>
                    <w:left w:val="none" w:sz="0" w:space="0" w:color="auto"/>
                    <w:bottom w:val="none" w:sz="0" w:space="0" w:color="auto"/>
                    <w:right w:val="none" w:sz="0" w:space="0" w:color="auto"/>
                  </w:divBdr>
                </w:div>
                <w:div w:id="1388256807">
                  <w:marLeft w:val="0"/>
                  <w:marRight w:val="0"/>
                  <w:marTop w:val="0"/>
                  <w:marBottom w:val="0"/>
                  <w:divBdr>
                    <w:top w:val="none" w:sz="0" w:space="0" w:color="auto"/>
                    <w:left w:val="none" w:sz="0" w:space="0" w:color="auto"/>
                    <w:bottom w:val="none" w:sz="0" w:space="0" w:color="auto"/>
                    <w:right w:val="none" w:sz="0" w:space="0" w:color="auto"/>
                  </w:divBdr>
                </w:div>
                <w:div w:id="1593127795">
                  <w:marLeft w:val="0"/>
                  <w:marRight w:val="0"/>
                  <w:marTop w:val="0"/>
                  <w:marBottom w:val="0"/>
                  <w:divBdr>
                    <w:top w:val="none" w:sz="0" w:space="0" w:color="auto"/>
                    <w:left w:val="none" w:sz="0" w:space="0" w:color="auto"/>
                    <w:bottom w:val="none" w:sz="0" w:space="0" w:color="auto"/>
                    <w:right w:val="none" w:sz="0" w:space="0" w:color="auto"/>
                  </w:divBdr>
                </w:div>
                <w:div w:id="1387951677">
                  <w:marLeft w:val="0"/>
                  <w:marRight w:val="0"/>
                  <w:marTop w:val="0"/>
                  <w:marBottom w:val="0"/>
                  <w:divBdr>
                    <w:top w:val="none" w:sz="0" w:space="0" w:color="auto"/>
                    <w:left w:val="none" w:sz="0" w:space="0" w:color="auto"/>
                    <w:bottom w:val="none" w:sz="0" w:space="0" w:color="auto"/>
                    <w:right w:val="none" w:sz="0" w:space="0" w:color="auto"/>
                  </w:divBdr>
                </w:div>
                <w:div w:id="1815291700">
                  <w:marLeft w:val="0"/>
                  <w:marRight w:val="0"/>
                  <w:marTop w:val="0"/>
                  <w:marBottom w:val="0"/>
                  <w:divBdr>
                    <w:top w:val="none" w:sz="0" w:space="0" w:color="auto"/>
                    <w:left w:val="none" w:sz="0" w:space="0" w:color="auto"/>
                    <w:bottom w:val="none" w:sz="0" w:space="0" w:color="auto"/>
                    <w:right w:val="none" w:sz="0" w:space="0" w:color="auto"/>
                  </w:divBdr>
                </w:div>
                <w:div w:id="1601446007">
                  <w:marLeft w:val="0"/>
                  <w:marRight w:val="0"/>
                  <w:marTop w:val="0"/>
                  <w:marBottom w:val="0"/>
                  <w:divBdr>
                    <w:top w:val="none" w:sz="0" w:space="0" w:color="auto"/>
                    <w:left w:val="none" w:sz="0" w:space="0" w:color="auto"/>
                    <w:bottom w:val="none" w:sz="0" w:space="0" w:color="auto"/>
                    <w:right w:val="none" w:sz="0" w:space="0" w:color="auto"/>
                  </w:divBdr>
                </w:div>
                <w:div w:id="915430923">
                  <w:marLeft w:val="0"/>
                  <w:marRight w:val="0"/>
                  <w:marTop w:val="0"/>
                  <w:marBottom w:val="0"/>
                  <w:divBdr>
                    <w:top w:val="none" w:sz="0" w:space="0" w:color="auto"/>
                    <w:left w:val="none" w:sz="0" w:space="0" w:color="auto"/>
                    <w:bottom w:val="none" w:sz="0" w:space="0" w:color="auto"/>
                    <w:right w:val="none" w:sz="0" w:space="0" w:color="auto"/>
                  </w:divBdr>
                </w:div>
                <w:div w:id="533930031">
                  <w:marLeft w:val="0"/>
                  <w:marRight w:val="0"/>
                  <w:marTop w:val="0"/>
                  <w:marBottom w:val="0"/>
                  <w:divBdr>
                    <w:top w:val="none" w:sz="0" w:space="0" w:color="auto"/>
                    <w:left w:val="none" w:sz="0" w:space="0" w:color="auto"/>
                    <w:bottom w:val="none" w:sz="0" w:space="0" w:color="auto"/>
                    <w:right w:val="none" w:sz="0" w:space="0" w:color="auto"/>
                  </w:divBdr>
                </w:div>
                <w:div w:id="813641600">
                  <w:marLeft w:val="0"/>
                  <w:marRight w:val="0"/>
                  <w:marTop w:val="0"/>
                  <w:marBottom w:val="0"/>
                  <w:divBdr>
                    <w:top w:val="none" w:sz="0" w:space="0" w:color="auto"/>
                    <w:left w:val="none" w:sz="0" w:space="0" w:color="auto"/>
                    <w:bottom w:val="none" w:sz="0" w:space="0" w:color="auto"/>
                    <w:right w:val="none" w:sz="0" w:space="0" w:color="auto"/>
                  </w:divBdr>
                </w:div>
                <w:div w:id="1244298713">
                  <w:marLeft w:val="0"/>
                  <w:marRight w:val="0"/>
                  <w:marTop w:val="0"/>
                  <w:marBottom w:val="0"/>
                  <w:divBdr>
                    <w:top w:val="none" w:sz="0" w:space="0" w:color="auto"/>
                    <w:left w:val="none" w:sz="0" w:space="0" w:color="auto"/>
                    <w:bottom w:val="none" w:sz="0" w:space="0" w:color="auto"/>
                    <w:right w:val="none" w:sz="0" w:space="0" w:color="auto"/>
                  </w:divBdr>
                </w:div>
                <w:div w:id="269895387">
                  <w:marLeft w:val="0"/>
                  <w:marRight w:val="0"/>
                  <w:marTop w:val="0"/>
                  <w:marBottom w:val="0"/>
                  <w:divBdr>
                    <w:top w:val="none" w:sz="0" w:space="0" w:color="auto"/>
                    <w:left w:val="none" w:sz="0" w:space="0" w:color="auto"/>
                    <w:bottom w:val="none" w:sz="0" w:space="0" w:color="auto"/>
                    <w:right w:val="none" w:sz="0" w:space="0" w:color="auto"/>
                  </w:divBdr>
                </w:div>
                <w:div w:id="1588222036">
                  <w:marLeft w:val="0"/>
                  <w:marRight w:val="0"/>
                  <w:marTop w:val="0"/>
                  <w:marBottom w:val="0"/>
                  <w:divBdr>
                    <w:top w:val="none" w:sz="0" w:space="0" w:color="auto"/>
                    <w:left w:val="none" w:sz="0" w:space="0" w:color="auto"/>
                    <w:bottom w:val="none" w:sz="0" w:space="0" w:color="auto"/>
                    <w:right w:val="none" w:sz="0" w:space="0" w:color="auto"/>
                  </w:divBdr>
                </w:div>
                <w:div w:id="799223529">
                  <w:marLeft w:val="0"/>
                  <w:marRight w:val="0"/>
                  <w:marTop w:val="0"/>
                  <w:marBottom w:val="0"/>
                  <w:divBdr>
                    <w:top w:val="none" w:sz="0" w:space="0" w:color="auto"/>
                    <w:left w:val="none" w:sz="0" w:space="0" w:color="auto"/>
                    <w:bottom w:val="none" w:sz="0" w:space="0" w:color="auto"/>
                    <w:right w:val="none" w:sz="0" w:space="0" w:color="auto"/>
                  </w:divBdr>
                </w:div>
                <w:div w:id="1352605966">
                  <w:marLeft w:val="0"/>
                  <w:marRight w:val="0"/>
                  <w:marTop w:val="0"/>
                  <w:marBottom w:val="0"/>
                  <w:divBdr>
                    <w:top w:val="none" w:sz="0" w:space="0" w:color="auto"/>
                    <w:left w:val="none" w:sz="0" w:space="0" w:color="auto"/>
                    <w:bottom w:val="none" w:sz="0" w:space="0" w:color="auto"/>
                    <w:right w:val="none" w:sz="0" w:space="0" w:color="auto"/>
                  </w:divBdr>
                </w:div>
                <w:div w:id="1766808486">
                  <w:marLeft w:val="0"/>
                  <w:marRight w:val="0"/>
                  <w:marTop w:val="0"/>
                  <w:marBottom w:val="0"/>
                  <w:divBdr>
                    <w:top w:val="none" w:sz="0" w:space="0" w:color="auto"/>
                    <w:left w:val="none" w:sz="0" w:space="0" w:color="auto"/>
                    <w:bottom w:val="none" w:sz="0" w:space="0" w:color="auto"/>
                    <w:right w:val="none" w:sz="0" w:space="0" w:color="auto"/>
                  </w:divBdr>
                </w:div>
                <w:div w:id="589704230">
                  <w:marLeft w:val="0"/>
                  <w:marRight w:val="0"/>
                  <w:marTop w:val="0"/>
                  <w:marBottom w:val="0"/>
                  <w:divBdr>
                    <w:top w:val="none" w:sz="0" w:space="0" w:color="auto"/>
                    <w:left w:val="none" w:sz="0" w:space="0" w:color="auto"/>
                    <w:bottom w:val="none" w:sz="0" w:space="0" w:color="auto"/>
                    <w:right w:val="none" w:sz="0" w:space="0" w:color="auto"/>
                  </w:divBdr>
                </w:div>
                <w:div w:id="1685787141">
                  <w:marLeft w:val="0"/>
                  <w:marRight w:val="0"/>
                  <w:marTop w:val="0"/>
                  <w:marBottom w:val="0"/>
                  <w:divBdr>
                    <w:top w:val="none" w:sz="0" w:space="0" w:color="auto"/>
                    <w:left w:val="none" w:sz="0" w:space="0" w:color="auto"/>
                    <w:bottom w:val="none" w:sz="0" w:space="0" w:color="auto"/>
                    <w:right w:val="none" w:sz="0" w:space="0" w:color="auto"/>
                  </w:divBdr>
                </w:div>
                <w:div w:id="387076962">
                  <w:marLeft w:val="0"/>
                  <w:marRight w:val="0"/>
                  <w:marTop w:val="0"/>
                  <w:marBottom w:val="0"/>
                  <w:divBdr>
                    <w:top w:val="none" w:sz="0" w:space="0" w:color="auto"/>
                    <w:left w:val="none" w:sz="0" w:space="0" w:color="auto"/>
                    <w:bottom w:val="none" w:sz="0" w:space="0" w:color="auto"/>
                    <w:right w:val="none" w:sz="0" w:space="0" w:color="auto"/>
                  </w:divBdr>
                </w:div>
                <w:div w:id="101146662">
                  <w:marLeft w:val="0"/>
                  <w:marRight w:val="0"/>
                  <w:marTop w:val="0"/>
                  <w:marBottom w:val="0"/>
                  <w:divBdr>
                    <w:top w:val="none" w:sz="0" w:space="0" w:color="auto"/>
                    <w:left w:val="none" w:sz="0" w:space="0" w:color="auto"/>
                    <w:bottom w:val="none" w:sz="0" w:space="0" w:color="auto"/>
                    <w:right w:val="none" w:sz="0" w:space="0" w:color="auto"/>
                  </w:divBdr>
                </w:div>
                <w:div w:id="1847667180">
                  <w:marLeft w:val="0"/>
                  <w:marRight w:val="0"/>
                  <w:marTop w:val="0"/>
                  <w:marBottom w:val="0"/>
                  <w:divBdr>
                    <w:top w:val="none" w:sz="0" w:space="0" w:color="auto"/>
                    <w:left w:val="none" w:sz="0" w:space="0" w:color="auto"/>
                    <w:bottom w:val="none" w:sz="0" w:space="0" w:color="auto"/>
                    <w:right w:val="none" w:sz="0" w:space="0" w:color="auto"/>
                  </w:divBdr>
                </w:div>
                <w:div w:id="334921015">
                  <w:marLeft w:val="0"/>
                  <w:marRight w:val="0"/>
                  <w:marTop w:val="0"/>
                  <w:marBottom w:val="0"/>
                  <w:divBdr>
                    <w:top w:val="none" w:sz="0" w:space="0" w:color="auto"/>
                    <w:left w:val="none" w:sz="0" w:space="0" w:color="auto"/>
                    <w:bottom w:val="none" w:sz="0" w:space="0" w:color="auto"/>
                    <w:right w:val="none" w:sz="0" w:space="0" w:color="auto"/>
                  </w:divBdr>
                </w:div>
                <w:div w:id="899748619">
                  <w:marLeft w:val="0"/>
                  <w:marRight w:val="0"/>
                  <w:marTop w:val="0"/>
                  <w:marBottom w:val="0"/>
                  <w:divBdr>
                    <w:top w:val="none" w:sz="0" w:space="0" w:color="auto"/>
                    <w:left w:val="none" w:sz="0" w:space="0" w:color="auto"/>
                    <w:bottom w:val="none" w:sz="0" w:space="0" w:color="auto"/>
                    <w:right w:val="none" w:sz="0" w:space="0" w:color="auto"/>
                  </w:divBdr>
                </w:div>
                <w:div w:id="1192182902">
                  <w:marLeft w:val="0"/>
                  <w:marRight w:val="0"/>
                  <w:marTop w:val="0"/>
                  <w:marBottom w:val="0"/>
                  <w:divBdr>
                    <w:top w:val="none" w:sz="0" w:space="0" w:color="auto"/>
                    <w:left w:val="none" w:sz="0" w:space="0" w:color="auto"/>
                    <w:bottom w:val="none" w:sz="0" w:space="0" w:color="auto"/>
                    <w:right w:val="none" w:sz="0" w:space="0" w:color="auto"/>
                  </w:divBdr>
                </w:div>
                <w:div w:id="1805853845">
                  <w:marLeft w:val="0"/>
                  <w:marRight w:val="0"/>
                  <w:marTop w:val="0"/>
                  <w:marBottom w:val="0"/>
                  <w:divBdr>
                    <w:top w:val="none" w:sz="0" w:space="0" w:color="auto"/>
                    <w:left w:val="none" w:sz="0" w:space="0" w:color="auto"/>
                    <w:bottom w:val="none" w:sz="0" w:space="0" w:color="auto"/>
                    <w:right w:val="none" w:sz="0" w:space="0" w:color="auto"/>
                  </w:divBdr>
                </w:div>
                <w:div w:id="1540123425">
                  <w:marLeft w:val="0"/>
                  <w:marRight w:val="0"/>
                  <w:marTop w:val="0"/>
                  <w:marBottom w:val="0"/>
                  <w:divBdr>
                    <w:top w:val="none" w:sz="0" w:space="0" w:color="auto"/>
                    <w:left w:val="none" w:sz="0" w:space="0" w:color="auto"/>
                    <w:bottom w:val="none" w:sz="0" w:space="0" w:color="auto"/>
                    <w:right w:val="none" w:sz="0" w:space="0" w:color="auto"/>
                  </w:divBdr>
                </w:div>
                <w:div w:id="785386226">
                  <w:marLeft w:val="0"/>
                  <w:marRight w:val="0"/>
                  <w:marTop w:val="0"/>
                  <w:marBottom w:val="0"/>
                  <w:divBdr>
                    <w:top w:val="none" w:sz="0" w:space="0" w:color="auto"/>
                    <w:left w:val="none" w:sz="0" w:space="0" w:color="auto"/>
                    <w:bottom w:val="none" w:sz="0" w:space="0" w:color="auto"/>
                    <w:right w:val="none" w:sz="0" w:space="0" w:color="auto"/>
                  </w:divBdr>
                </w:div>
                <w:div w:id="1680618453">
                  <w:marLeft w:val="0"/>
                  <w:marRight w:val="0"/>
                  <w:marTop w:val="0"/>
                  <w:marBottom w:val="0"/>
                  <w:divBdr>
                    <w:top w:val="none" w:sz="0" w:space="0" w:color="auto"/>
                    <w:left w:val="none" w:sz="0" w:space="0" w:color="auto"/>
                    <w:bottom w:val="none" w:sz="0" w:space="0" w:color="auto"/>
                    <w:right w:val="none" w:sz="0" w:space="0" w:color="auto"/>
                  </w:divBdr>
                </w:div>
                <w:div w:id="641882385">
                  <w:marLeft w:val="0"/>
                  <w:marRight w:val="0"/>
                  <w:marTop w:val="0"/>
                  <w:marBottom w:val="0"/>
                  <w:divBdr>
                    <w:top w:val="none" w:sz="0" w:space="0" w:color="auto"/>
                    <w:left w:val="none" w:sz="0" w:space="0" w:color="auto"/>
                    <w:bottom w:val="none" w:sz="0" w:space="0" w:color="auto"/>
                    <w:right w:val="none" w:sz="0" w:space="0" w:color="auto"/>
                  </w:divBdr>
                </w:div>
                <w:div w:id="842477929">
                  <w:marLeft w:val="0"/>
                  <w:marRight w:val="0"/>
                  <w:marTop w:val="0"/>
                  <w:marBottom w:val="0"/>
                  <w:divBdr>
                    <w:top w:val="none" w:sz="0" w:space="0" w:color="auto"/>
                    <w:left w:val="none" w:sz="0" w:space="0" w:color="auto"/>
                    <w:bottom w:val="none" w:sz="0" w:space="0" w:color="auto"/>
                    <w:right w:val="none" w:sz="0" w:space="0" w:color="auto"/>
                  </w:divBdr>
                </w:div>
                <w:div w:id="2099478220">
                  <w:marLeft w:val="0"/>
                  <w:marRight w:val="0"/>
                  <w:marTop w:val="0"/>
                  <w:marBottom w:val="0"/>
                  <w:divBdr>
                    <w:top w:val="none" w:sz="0" w:space="0" w:color="auto"/>
                    <w:left w:val="none" w:sz="0" w:space="0" w:color="auto"/>
                    <w:bottom w:val="none" w:sz="0" w:space="0" w:color="auto"/>
                    <w:right w:val="none" w:sz="0" w:space="0" w:color="auto"/>
                  </w:divBdr>
                </w:div>
                <w:div w:id="59376225">
                  <w:marLeft w:val="0"/>
                  <w:marRight w:val="0"/>
                  <w:marTop w:val="0"/>
                  <w:marBottom w:val="0"/>
                  <w:divBdr>
                    <w:top w:val="none" w:sz="0" w:space="0" w:color="auto"/>
                    <w:left w:val="none" w:sz="0" w:space="0" w:color="auto"/>
                    <w:bottom w:val="none" w:sz="0" w:space="0" w:color="auto"/>
                    <w:right w:val="none" w:sz="0" w:space="0" w:color="auto"/>
                  </w:divBdr>
                </w:div>
                <w:div w:id="973875971">
                  <w:marLeft w:val="0"/>
                  <w:marRight w:val="0"/>
                  <w:marTop w:val="0"/>
                  <w:marBottom w:val="0"/>
                  <w:divBdr>
                    <w:top w:val="none" w:sz="0" w:space="0" w:color="auto"/>
                    <w:left w:val="none" w:sz="0" w:space="0" w:color="auto"/>
                    <w:bottom w:val="none" w:sz="0" w:space="0" w:color="auto"/>
                    <w:right w:val="none" w:sz="0" w:space="0" w:color="auto"/>
                  </w:divBdr>
                </w:div>
                <w:div w:id="772672959">
                  <w:marLeft w:val="0"/>
                  <w:marRight w:val="0"/>
                  <w:marTop w:val="0"/>
                  <w:marBottom w:val="0"/>
                  <w:divBdr>
                    <w:top w:val="none" w:sz="0" w:space="0" w:color="auto"/>
                    <w:left w:val="none" w:sz="0" w:space="0" w:color="auto"/>
                    <w:bottom w:val="none" w:sz="0" w:space="0" w:color="auto"/>
                    <w:right w:val="none" w:sz="0" w:space="0" w:color="auto"/>
                  </w:divBdr>
                </w:div>
                <w:div w:id="2003964271">
                  <w:marLeft w:val="0"/>
                  <w:marRight w:val="0"/>
                  <w:marTop w:val="0"/>
                  <w:marBottom w:val="0"/>
                  <w:divBdr>
                    <w:top w:val="none" w:sz="0" w:space="0" w:color="auto"/>
                    <w:left w:val="none" w:sz="0" w:space="0" w:color="auto"/>
                    <w:bottom w:val="none" w:sz="0" w:space="0" w:color="auto"/>
                    <w:right w:val="none" w:sz="0" w:space="0" w:color="auto"/>
                  </w:divBdr>
                </w:div>
                <w:div w:id="816261877">
                  <w:marLeft w:val="0"/>
                  <w:marRight w:val="0"/>
                  <w:marTop w:val="0"/>
                  <w:marBottom w:val="0"/>
                  <w:divBdr>
                    <w:top w:val="none" w:sz="0" w:space="0" w:color="auto"/>
                    <w:left w:val="none" w:sz="0" w:space="0" w:color="auto"/>
                    <w:bottom w:val="none" w:sz="0" w:space="0" w:color="auto"/>
                    <w:right w:val="none" w:sz="0" w:space="0" w:color="auto"/>
                  </w:divBdr>
                </w:div>
                <w:div w:id="1368261258">
                  <w:marLeft w:val="0"/>
                  <w:marRight w:val="0"/>
                  <w:marTop w:val="0"/>
                  <w:marBottom w:val="0"/>
                  <w:divBdr>
                    <w:top w:val="none" w:sz="0" w:space="0" w:color="auto"/>
                    <w:left w:val="none" w:sz="0" w:space="0" w:color="auto"/>
                    <w:bottom w:val="none" w:sz="0" w:space="0" w:color="auto"/>
                    <w:right w:val="none" w:sz="0" w:space="0" w:color="auto"/>
                  </w:divBdr>
                </w:div>
                <w:div w:id="127163460">
                  <w:marLeft w:val="0"/>
                  <w:marRight w:val="0"/>
                  <w:marTop w:val="0"/>
                  <w:marBottom w:val="0"/>
                  <w:divBdr>
                    <w:top w:val="none" w:sz="0" w:space="0" w:color="auto"/>
                    <w:left w:val="none" w:sz="0" w:space="0" w:color="auto"/>
                    <w:bottom w:val="none" w:sz="0" w:space="0" w:color="auto"/>
                    <w:right w:val="none" w:sz="0" w:space="0" w:color="auto"/>
                  </w:divBdr>
                </w:div>
                <w:div w:id="99423785">
                  <w:marLeft w:val="0"/>
                  <w:marRight w:val="0"/>
                  <w:marTop w:val="0"/>
                  <w:marBottom w:val="0"/>
                  <w:divBdr>
                    <w:top w:val="none" w:sz="0" w:space="0" w:color="auto"/>
                    <w:left w:val="none" w:sz="0" w:space="0" w:color="auto"/>
                    <w:bottom w:val="none" w:sz="0" w:space="0" w:color="auto"/>
                    <w:right w:val="none" w:sz="0" w:space="0" w:color="auto"/>
                  </w:divBdr>
                </w:div>
                <w:div w:id="1655252881">
                  <w:marLeft w:val="0"/>
                  <w:marRight w:val="0"/>
                  <w:marTop w:val="0"/>
                  <w:marBottom w:val="0"/>
                  <w:divBdr>
                    <w:top w:val="none" w:sz="0" w:space="0" w:color="auto"/>
                    <w:left w:val="none" w:sz="0" w:space="0" w:color="auto"/>
                    <w:bottom w:val="none" w:sz="0" w:space="0" w:color="auto"/>
                    <w:right w:val="none" w:sz="0" w:space="0" w:color="auto"/>
                  </w:divBdr>
                </w:div>
                <w:div w:id="1682121042">
                  <w:marLeft w:val="0"/>
                  <w:marRight w:val="0"/>
                  <w:marTop w:val="0"/>
                  <w:marBottom w:val="0"/>
                  <w:divBdr>
                    <w:top w:val="none" w:sz="0" w:space="0" w:color="auto"/>
                    <w:left w:val="none" w:sz="0" w:space="0" w:color="auto"/>
                    <w:bottom w:val="none" w:sz="0" w:space="0" w:color="auto"/>
                    <w:right w:val="none" w:sz="0" w:space="0" w:color="auto"/>
                  </w:divBdr>
                </w:div>
                <w:div w:id="616528998">
                  <w:marLeft w:val="0"/>
                  <w:marRight w:val="0"/>
                  <w:marTop w:val="0"/>
                  <w:marBottom w:val="0"/>
                  <w:divBdr>
                    <w:top w:val="none" w:sz="0" w:space="0" w:color="auto"/>
                    <w:left w:val="none" w:sz="0" w:space="0" w:color="auto"/>
                    <w:bottom w:val="none" w:sz="0" w:space="0" w:color="auto"/>
                    <w:right w:val="none" w:sz="0" w:space="0" w:color="auto"/>
                  </w:divBdr>
                </w:div>
                <w:div w:id="1245383242">
                  <w:marLeft w:val="0"/>
                  <w:marRight w:val="0"/>
                  <w:marTop w:val="0"/>
                  <w:marBottom w:val="0"/>
                  <w:divBdr>
                    <w:top w:val="none" w:sz="0" w:space="0" w:color="auto"/>
                    <w:left w:val="none" w:sz="0" w:space="0" w:color="auto"/>
                    <w:bottom w:val="none" w:sz="0" w:space="0" w:color="auto"/>
                    <w:right w:val="none" w:sz="0" w:space="0" w:color="auto"/>
                  </w:divBdr>
                </w:div>
                <w:div w:id="262618949">
                  <w:marLeft w:val="0"/>
                  <w:marRight w:val="0"/>
                  <w:marTop w:val="0"/>
                  <w:marBottom w:val="0"/>
                  <w:divBdr>
                    <w:top w:val="none" w:sz="0" w:space="0" w:color="auto"/>
                    <w:left w:val="none" w:sz="0" w:space="0" w:color="auto"/>
                    <w:bottom w:val="none" w:sz="0" w:space="0" w:color="auto"/>
                    <w:right w:val="none" w:sz="0" w:space="0" w:color="auto"/>
                  </w:divBdr>
                </w:div>
                <w:div w:id="755175028">
                  <w:marLeft w:val="0"/>
                  <w:marRight w:val="0"/>
                  <w:marTop w:val="0"/>
                  <w:marBottom w:val="0"/>
                  <w:divBdr>
                    <w:top w:val="none" w:sz="0" w:space="0" w:color="auto"/>
                    <w:left w:val="none" w:sz="0" w:space="0" w:color="auto"/>
                    <w:bottom w:val="none" w:sz="0" w:space="0" w:color="auto"/>
                    <w:right w:val="none" w:sz="0" w:space="0" w:color="auto"/>
                  </w:divBdr>
                </w:div>
                <w:div w:id="1105687920">
                  <w:marLeft w:val="0"/>
                  <w:marRight w:val="0"/>
                  <w:marTop w:val="0"/>
                  <w:marBottom w:val="0"/>
                  <w:divBdr>
                    <w:top w:val="none" w:sz="0" w:space="0" w:color="auto"/>
                    <w:left w:val="none" w:sz="0" w:space="0" w:color="auto"/>
                    <w:bottom w:val="none" w:sz="0" w:space="0" w:color="auto"/>
                    <w:right w:val="none" w:sz="0" w:space="0" w:color="auto"/>
                  </w:divBdr>
                </w:div>
                <w:div w:id="982008945">
                  <w:marLeft w:val="0"/>
                  <w:marRight w:val="0"/>
                  <w:marTop w:val="0"/>
                  <w:marBottom w:val="0"/>
                  <w:divBdr>
                    <w:top w:val="none" w:sz="0" w:space="0" w:color="auto"/>
                    <w:left w:val="none" w:sz="0" w:space="0" w:color="auto"/>
                    <w:bottom w:val="none" w:sz="0" w:space="0" w:color="auto"/>
                    <w:right w:val="none" w:sz="0" w:space="0" w:color="auto"/>
                  </w:divBdr>
                </w:div>
                <w:div w:id="1315573943">
                  <w:marLeft w:val="0"/>
                  <w:marRight w:val="0"/>
                  <w:marTop w:val="0"/>
                  <w:marBottom w:val="0"/>
                  <w:divBdr>
                    <w:top w:val="none" w:sz="0" w:space="0" w:color="auto"/>
                    <w:left w:val="none" w:sz="0" w:space="0" w:color="auto"/>
                    <w:bottom w:val="none" w:sz="0" w:space="0" w:color="auto"/>
                    <w:right w:val="none" w:sz="0" w:space="0" w:color="auto"/>
                  </w:divBdr>
                </w:div>
                <w:div w:id="386682416">
                  <w:marLeft w:val="0"/>
                  <w:marRight w:val="0"/>
                  <w:marTop w:val="0"/>
                  <w:marBottom w:val="0"/>
                  <w:divBdr>
                    <w:top w:val="none" w:sz="0" w:space="0" w:color="auto"/>
                    <w:left w:val="none" w:sz="0" w:space="0" w:color="auto"/>
                    <w:bottom w:val="none" w:sz="0" w:space="0" w:color="auto"/>
                    <w:right w:val="none" w:sz="0" w:space="0" w:color="auto"/>
                  </w:divBdr>
                </w:div>
              </w:divsChild>
            </w:div>
            <w:div w:id="1933123317">
              <w:marLeft w:val="0"/>
              <w:marRight w:val="0"/>
              <w:marTop w:val="0"/>
              <w:marBottom w:val="0"/>
              <w:divBdr>
                <w:top w:val="none" w:sz="0" w:space="0" w:color="auto"/>
                <w:left w:val="none" w:sz="0" w:space="0" w:color="auto"/>
                <w:bottom w:val="none" w:sz="0" w:space="0" w:color="auto"/>
                <w:right w:val="none" w:sz="0" w:space="0" w:color="auto"/>
              </w:divBdr>
              <w:divsChild>
                <w:div w:id="59256046">
                  <w:marLeft w:val="0"/>
                  <w:marRight w:val="0"/>
                  <w:marTop w:val="0"/>
                  <w:marBottom w:val="0"/>
                  <w:divBdr>
                    <w:top w:val="none" w:sz="0" w:space="0" w:color="auto"/>
                    <w:left w:val="none" w:sz="0" w:space="0" w:color="auto"/>
                    <w:bottom w:val="none" w:sz="0" w:space="0" w:color="auto"/>
                    <w:right w:val="none" w:sz="0" w:space="0" w:color="auto"/>
                  </w:divBdr>
                </w:div>
                <w:div w:id="1441102143">
                  <w:marLeft w:val="0"/>
                  <w:marRight w:val="0"/>
                  <w:marTop w:val="0"/>
                  <w:marBottom w:val="0"/>
                  <w:divBdr>
                    <w:top w:val="none" w:sz="0" w:space="0" w:color="auto"/>
                    <w:left w:val="none" w:sz="0" w:space="0" w:color="auto"/>
                    <w:bottom w:val="none" w:sz="0" w:space="0" w:color="auto"/>
                    <w:right w:val="none" w:sz="0" w:space="0" w:color="auto"/>
                  </w:divBdr>
                </w:div>
                <w:div w:id="893665412">
                  <w:marLeft w:val="0"/>
                  <w:marRight w:val="0"/>
                  <w:marTop w:val="0"/>
                  <w:marBottom w:val="0"/>
                  <w:divBdr>
                    <w:top w:val="none" w:sz="0" w:space="0" w:color="auto"/>
                    <w:left w:val="none" w:sz="0" w:space="0" w:color="auto"/>
                    <w:bottom w:val="none" w:sz="0" w:space="0" w:color="auto"/>
                    <w:right w:val="none" w:sz="0" w:space="0" w:color="auto"/>
                  </w:divBdr>
                </w:div>
                <w:div w:id="1732727629">
                  <w:marLeft w:val="0"/>
                  <w:marRight w:val="0"/>
                  <w:marTop w:val="0"/>
                  <w:marBottom w:val="0"/>
                  <w:divBdr>
                    <w:top w:val="none" w:sz="0" w:space="0" w:color="auto"/>
                    <w:left w:val="none" w:sz="0" w:space="0" w:color="auto"/>
                    <w:bottom w:val="none" w:sz="0" w:space="0" w:color="auto"/>
                    <w:right w:val="none" w:sz="0" w:space="0" w:color="auto"/>
                  </w:divBdr>
                </w:div>
                <w:div w:id="1394160026">
                  <w:marLeft w:val="0"/>
                  <w:marRight w:val="0"/>
                  <w:marTop w:val="0"/>
                  <w:marBottom w:val="0"/>
                  <w:divBdr>
                    <w:top w:val="none" w:sz="0" w:space="0" w:color="auto"/>
                    <w:left w:val="none" w:sz="0" w:space="0" w:color="auto"/>
                    <w:bottom w:val="none" w:sz="0" w:space="0" w:color="auto"/>
                    <w:right w:val="none" w:sz="0" w:space="0" w:color="auto"/>
                  </w:divBdr>
                </w:div>
                <w:div w:id="1097091192">
                  <w:marLeft w:val="0"/>
                  <w:marRight w:val="0"/>
                  <w:marTop w:val="0"/>
                  <w:marBottom w:val="0"/>
                  <w:divBdr>
                    <w:top w:val="none" w:sz="0" w:space="0" w:color="auto"/>
                    <w:left w:val="none" w:sz="0" w:space="0" w:color="auto"/>
                    <w:bottom w:val="none" w:sz="0" w:space="0" w:color="auto"/>
                    <w:right w:val="none" w:sz="0" w:space="0" w:color="auto"/>
                  </w:divBdr>
                </w:div>
                <w:div w:id="389160761">
                  <w:marLeft w:val="0"/>
                  <w:marRight w:val="0"/>
                  <w:marTop w:val="0"/>
                  <w:marBottom w:val="0"/>
                  <w:divBdr>
                    <w:top w:val="none" w:sz="0" w:space="0" w:color="auto"/>
                    <w:left w:val="none" w:sz="0" w:space="0" w:color="auto"/>
                    <w:bottom w:val="none" w:sz="0" w:space="0" w:color="auto"/>
                    <w:right w:val="none" w:sz="0" w:space="0" w:color="auto"/>
                  </w:divBdr>
                </w:div>
                <w:div w:id="1837841095">
                  <w:marLeft w:val="0"/>
                  <w:marRight w:val="0"/>
                  <w:marTop w:val="0"/>
                  <w:marBottom w:val="0"/>
                  <w:divBdr>
                    <w:top w:val="none" w:sz="0" w:space="0" w:color="auto"/>
                    <w:left w:val="none" w:sz="0" w:space="0" w:color="auto"/>
                    <w:bottom w:val="none" w:sz="0" w:space="0" w:color="auto"/>
                    <w:right w:val="none" w:sz="0" w:space="0" w:color="auto"/>
                  </w:divBdr>
                </w:div>
                <w:div w:id="1251701645">
                  <w:marLeft w:val="0"/>
                  <w:marRight w:val="0"/>
                  <w:marTop w:val="0"/>
                  <w:marBottom w:val="0"/>
                  <w:divBdr>
                    <w:top w:val="none" w:sz="0" w:space="0" w:color="auto"/>
                    <w:left w:val="none" w:sz="0" w:space="0" w:color="auto"/>
                    <w:bottom w:val="none" w:sz="0" w:space="0" w:color="auto"/>
                    <w:right w:val="none" w:sz="0" w:space="0" w:color="auto"/>
                  </w:divBdr>
                </w:div>
                <w:div w:id="1660961800">
                  <w:marLeft w:val="0"/>
                  <w:marRight w:val="0"/>
                  <w:marTop w:val="0"/>
                  <w:marBottom w:val="0"/>
                  <w:divBdr>
                    <w:top w:val="none" w:sz="0" w:space="0" w:color="auto"/>
                    <w:left w:val="none" w:sz="0" w:space="0" w:color="auto"/>
                    <w:bottom w:val="none" w:sz="0" w:space="0" w:color="auto"/>
                    <w:right w:val="none" w:sz="0" w:space="0" w:color="auto"/>
                  </w:divBdr>
                </w:div>
                <w:div w:id="894587718">
                  <w:marLeft w:val="0"/>
                  <w:marRight w:val="0"/>
                  <w:marTop w:val="0"/>
                  <w:marBottom w:val="0"/>
                  <w:divBdr>
                    <w:top w:val="none" w:sz="0" w:space="0" w:color="auto"/>
                    <w:left w:val="none" w:sz="0" w:space="0" w:color="auto"/>
                    <w:bottom w:val="none" w:sz="0" w:space="0" w:color="auto"/>
                    <w:right w:val="none" w:sz="0" w:space="0" w:color="auto"/>
                  </w:divBdr>
                </w:div>
                <w:div w:id="1045372112">
                  <w:marLeft w:val="0"/>
                  <w:marRight w:val="0"/>
                  <w:marTop w:val="0"/>
                  <w:marBottom w:val="0"/>
                  <w:divBdr>
                    <w:top w:val="none" w:sz="0" w:space="0" w:color="auto"/>
                    <w:left w:val="none" w:sz="0" w:space="0" w:color="auto"/>
                    <w:bottom w:val="none" w:sz="0" w:space="0" w:color="auto"/>
                    <w:right w:val="none" w:sz="0" w:space="0" w:color="auto"/>
                  </w:divBdr>
                </w:div>
                <w:div w:id="96145448">
                  <w:marLeft w:val="0"/>
                  <w:marRight w:val="0"/>
                  <w:marTop w:val="0"/>
                  <w:marBottom w:val="0"/>
                  <w:divBdr>
                    <w:top w:val="none" w:sz="0" w:space="0" w:color="auto"/>
                    <w:left w:val="none" w:sz="0" w:space="0" w:color="auto"/>
                    <w:bottom w:val="none" w:sz="0" w:space="0" w:color="auto"/>
                    <w:right w:val="none" w:sz="0" w:space="0" w:color="auto"/>
                  </w:divBdr>
                </w:div>
                <w:div w:id="1261599564">
                  <w:marLeft w:val="0"/>
                  <w:marRight w:val="0"/>
                  <w:marTop w:val="0"/>
                  <w:marBottom w:val="0"/>
                  <w:divBdr>
                    <w:top w:val="none" w:sz="0" w:space="0" w:color="auto"/>
                    <w:left w:val="none" w:sz="0" w:space="0" w:color="auto"/>
                    <w:bottom w:val="none" w:sz="0" w:space="0" w:color="auto"/>
                    <w:right w:val="none" w:sz="0" w:space="0" w:color="auto"/>
                  </w:divBdr>
                </w:div>
                <w:div w:id="189802924">
                  <w:marLeft w:val="0"/>
                  <w:marRight w:val="0"/>
                  <w:marTop w:val="0"/>
                  <w:marBottom w:val="0"/>
                  <w:divBdr>
                    <w:top w:val="none" w:sz="0" w:space="0" w:color="auto"/>
                    <w:left w:val="none" w:sz="0" w:space="0" w:color="auto"/>
                    <w:bottom w:val="none" w:sz="0" w:space="0" w:color="auto"/>
                    <w:right w:val="none" w:sz="0" w:space="0" w:color="auto"/>
                  </w:divBdr>
                </w:div>
                <w:div w:id="1158812122">
                  <w:marLeft w:val="0"/>
                  <w:marRight w:val="0"/>
                  <w:marTop w:val="0"/>
                  <w:marBottom w:val="0"/>
                  <w:divBdr>
                    <w:top w:val="none" w:sz="0" w:space="0" w:color="auto"/>
                    <w:left w:val="none" w:sz="0" w:space="0" w:color="auto"/>
                    <w:bottom w:val="none" w:sz="0" w:space="0" w:color="auto"/>
                    <w:right w:val="none" w:sz="0" w:space="0" w:color="auto"/>
                  </w:divBdr>
                </w:div>
                <w:div w:id="697854715">
                  <w:marLeft w:val="0"/>
                  <w:marRight w:val="0"/>
                  <w:marTop w:val="0"/>
                  <w:marBottom w:val="0"/>
                  <w:divBdr>
                    <w:top w:val="none" w:sz="0" w:space="0" w:color="auto"/>
                    <w:left w:val="none" w:sz="0" w:space="0" w:color="auto"/>
                    <w:bottom w:val="none" w:sz="0" w:space="0" w:color="auto"/>
                    <w:right w:val="none" w:sz="0" w:space="0" w:color="auto"/>
                  </w:divBdr>
                </w:div>
                <w:div w:id="942759516">
                  <w:marLeft w:val="0"/>
                  <w:marRight w:val="0"/>
                  <w:marTop w:val="0"/>
                  <w:marBottom w:val="0"/>
                  <w:divBdr>
                    <w:top w:val="none" w:sz="0" w:space="0" w:color="auto"/>
                    <w:left w:val="none" w:sz="0" w:space="0" w:color="auto"/>
                    <w:bottom w:val="none" w:sz="0" w:space="0" w:color="auto"/>
                    <w:right w:val="none" w:sz="0" w:space="0" w:color="auto"/>
                  </w:divBdr>
                </w:div>
                <w:div w:id="651834148">
                  <w:marLeft w:val="0"/>
                  <w:marRight w:val="0"/>
                  <w:marTop w:val="0"/>
                  <w:marBottom w:val="0"/>
                  <w:divBdr>
                    <w:top w:val="none" w:sz="0" w:space="0" w:color="auto"/>
                    <w:left w:val="none" w:sz="0" w:space="0" w:color="auto"/>
                    <w:bottom w:val="none" w:sz="0" w:space="0" w:color="auto"/>
                    <w:right w:val="none" w:sz="0" w:space="0" w:color="auto"/>
                  </w:divBdr>
                </w:div>
                <w:div w:id="1473714047">
                  <w:marLeft w:val="0"/>
                  <w:marRight w:val="0"/>
                  <w:marTop w:val="0"/>
                  <w:marBottom w:val="0"/>
                  <w:divBdr>
                    <w:top w:val="none" w:sz="0" w:space="0" w:color="auto"/>
                    <w:left w:val="none" w:sz="0" w:space="0" w:color="auto"/>
                    <w:bottom w:val="none" w:sz="0" w:space="0" w:color="auto"/>
                    <w:right w:val="none" w:sz="0" w:space="0" w:color="auto"/>
                  </w:divBdr>
                </w:div>
                <w:div w:id="1602568468">
                  <w:marLeft w:val="0"/>
                  <w:marRight w:val="0"/>
                  <w:marTop w:val="0"/>
                  <w:marBottom w:val="0"/>
                  <w:divBdr>
                    <w:top w:val="none" w:sz="0" w:space="0" w:color="auto"/>
                    <w:left w:val="none" w:sz="0" w:space="0" w:color="auto"/>
                    <w:bottom w:val="none" w:sz="0" w:space="0" w:color="auto"/>
                    <w:right w:val="none" w:sz="0" w:space="0" w:color="auto"/>
                  </w:divBdr>
                </w:div>
                <w:div w:id="192764979">
                  <w:marLeft w:val="0"/>
                  <w:marRight w:val="0"/>
                  <w:marTop w:val="0"/>
                  <w:marBottom w:val="0"/>
                  <w:divBdr>
                    <w:top w:val="none" w:sz="0" w:space="0" w:color="auto"/>
                    <w:left w:val="none" w:sz="0" w:space="0" w:color="auto"/>
                    <w:bottom w:val="none" w:sz="0" w:space="0" w:color="auto"/>
                    <w:right w:val="none" w:sz="0" w:space="0" w:color="auto"/>
                  </w:divBdr>
                </w:div>
                <w:div w:id="361707492">
                  <w:marLeft w:val="0"/>
                  <w:marRight w:val="0"/>
                  <w:marTop w:val="0"/>
                  <w:marBottom w:val="0"/>
                  <w:divBdr>
                    <w:top w:val="none" w:sz="0" w:space="0" w:color="auto"/>
                    <w:left w:val="none" w:sz="0" w:space="0" w:color="auto"/>
                    <w:bottom w:val="none" w:sz="0" w:space="0" w:color="auto"/>
                    <w:right w:val="none" w:sz="0" w:space="0" w:color="auto"/>
                  </w:divBdr>
                </w:div>
                <w:div w:id="28067887">
                  <w:marLeft w:val="0"/>
                  <w:marRight w:val="0"/>
                  <w:marTop w:val="0"/>
                  <w:marBottom w:val="0"/>
                  <w:divBdr>
                    <w:top w:val="none" w:sz="0" w:space="0" w:color="auto"/>
                    <w:left w:val="none" w:sz="0" w:space="0" w:color="auto"/>
                    <w:bottom w:val="none" w:sz="0" w:space="0" w:color="auto"/>
                    <w:right w:val="none" w:sz="0" w:space="0" w:color="auto"/>
                  </w:divBdr>
                </w:div>
                <w:div w:id="292291952">
                  <w:marLeft w:val="0"/>
                  <w:marRight w:val="0"/>
                  <w:marTop w:val="0"/>
                  <w:marBottom w:val="0"/>
                  <w:divBdr>
                    <w:top w:val="none" w:sz="0" w:space="0" w:color="auto"/>
                    <w:left w:val="none" w:sz="0" w:space="0" w:color="auto"/>
                    <w:bottom w:val="none" w:sz="0" w:space="0" w:color="auto"/>
                    <w:right w:val="none" w:sz="0" w:space="0" w:color="auto"/>
                  </w:divBdr>
                </w:div>
                <w:div w:id="1913391963">
                  <w:marLeft w:val="0"/>
                  <w:marRight w:val="0"/>
                  <w:marTop w:val="0"/>
                  <w:marBottom w:val="0"/>
                  <w:divBdr>
                    <w:top w:val="none" w:sz="0" w:space="0" w:color="auto"/>
                    <w:left w:val="none" w:sz="0" w:space="0" w:color="auto"/>
                    <w:bottom w:val="none" w:sz="0" w:space="0" w:color="auto"/>
                    <w:right w:val="none" w:sz="0" w:space="0" w:color="auto"/>
                  </w:divBdr>
                </w:div>
                <w:div w:id="1460760493">
                  <w:marLeft w:val="0"/>
                  <w:marRight w:val="0"/>
                  <w:marTop w:val="0"/>
                  <w:marBottom w:val="0"/>
                  <w:divBdr>
                    <w:top w:val="none" w:sz="0" w:space="0" w:color="auto"/>
                    <w:left w:val="none" w:sz="0" w:space="0" w:color="auto"/>
                    <w:bottom w:val="none" w:sz="0" w:space="0" w:color="auto"/>
                    <w:right w:val="none" w:sz="0" w:space="0" w:color="auto"/>
                  </w:divBdr>
                </w:div>
                <w:div w:id="1405299997">
                  <w:marLeft w:val="0"/>
                  <w:marRight w:val="0"/>
                  <w:marTop w:val="0"/>
                  <w:marBottom w:val="0"/>
                  <w:divBdr>
                    <w:top w:val="none" w:sz="0" w:space="0" w:color="auto"/>
                    <w:left w:val="none" w:sz="0" w:space="0" w:color="auto"/>
                    <w:bottom w:val="none" w:sz="0" w:space="0" w:color="auto"/>
                    <w:right w:val="none" w:sz="0" w:space="0" w:color="auto"/>
                  </w:divBdr>
                </w:div>
                <w:div w:id="362484584">
                  <w:marLeft w:val="0"/>
                  <w:marRight w:val="0"/>
                  <w:marTop w:val="0"/>
                  <w:marBottom w:val="0"/>
                  <w:divBdr>
                    <w:top w:val="none" w:sz="0" w:space="0" w:color="auto"/>
                    <w:left w:val="none" w:sz="0" w:space="0" w:color="auto"/>
                    <w:bottom w:val="none" w:sz="0" w:space="0" w:color="auto"/>
                    <w:right w:val="none" w:sz="0" w:space="0" w:color="auto"/>
                  </w:divBdr>
                </w:div>
                <w:div w:id="1181705818">
                  <w:marLeft w:val="0"/>
                  <w:marRight w:val="0"/>
                  <w:marTop w:val="0"/>
                  <w:marBottom w:val="0"/>
                  <w:divBdr>
                    <w:top w:val="none" w:sz="0" w:space="0" w:color="auto"/>
                    <w:left w:val="none" w:sz="0" w:space="0" w:color="auto"/>
                    <w:bottom w:val="none" w:sz="0" w:space="0" w:color="auto"/>
                    <w:right w:val="none" w:sz="0" w:space="0" w:color="auto"/>
                  </w:divBdr>
                </w:div>
                <w:div w:id="809127671">
                  <w:marLeft w:val="0"/>
                  <w:marRight w:val="0"/>
                  <w:marTop w:val="0"/>
                  <w:marBottom w:val="0"/>
                  <w:divBdr>
                    <w:top w:val="none" w:sz="0" w:space="0" w:color="auto"/>
                    <w:left w:val="none" w:sz="0" w:space="0" w:color="auto"/>
                    <w:bottom w:val="none" w:sz="0" w:space="0" w:color="auto"/>
                    <w:right w:val="none" w:sz="0" w:space="0" w:color="auto"/>
                  </w:divBdr>
                </w:div>
                <w:div w:id="1626154055">
                  <w:marLeft w:val="0"/>
                  <w:marRight w:val="0"/>
                  <w:marTop w:val="0"/>
                  <w:marBottom w:val="0"/>
                  <w:divBdr>
                    <w:top w:val="none" w:sz="0" w:space="0" w:color="auto"/>
                    <w:left w:val="none" w:sz="0" w:space="0" w:color="auto"/>
                    <w:bottom w:val="none" w:sz="0" w:space="0" w:color="auto"/>
                    <w:right w:val="none" w:sz="0" w:space="0" w:color="auto"/>
                  </w:divBdr>
                </w:div>
                <w:div w:id="2080012032">
                  <w:marLeft w:val="0"/>
                  <w:marRight w:val="0"/>
                  <w:marTop w:val="0"/>
                  <w:marBottom w:val="0"/>
                  <w:divBdr>
                    <w:top w:val="none" w:sz="0" w:space="0" w:color="auto"/>
                    <w:left w:val="none" w:sz="0" w:space="0" w:color="auto"/>
                    <w:bottom w:val="none" w:sz="0" w:space="0" w:color="auto"/>
                    <w:right w:val="none" w:sz="0" w:space="0" w:color="auto"/>
                  </w:divBdr>
                </w:div>
                <w:div w:id="1571425680">
                  <w:marLeft w:val="0"/>
                  <w:marRight w:val="0"/>
                  <w:marTop w:val="0"/>
                  <w:marBottom w:val="0"/>
                  <w:divBdr>
                    <w:top w:val="none" w:sz="0" w:space="0" w:color="auto"/>
                    <w:left w:val="none" w:sz="0" w:space="0" w:color="auto"/>
                    <w:bottom w:val="none" w:sz="0" w:space="0" w:color="auto"/>
                    <w:right w:val="none" w:sz="0" w:space="0" w:color="auto"/>
                  </w:divBdr>
                </w:div>
                <w:div w:id="52897825">
                  <w:marLeft w:val="0"/>
                  <w:marRight w:val="0"/>
                  <w:marTop w:val="0"/>
                  <w:marBottom w:val="0"/>
                  <w:divBdr>
                    <w:top w:val="none" w:sz="0" w:space="0" w:color="auto"/>
                    <w:left w:val="none" w:sz="0" w:space="0" w:color="auto"/>
                    <w:bottom w:val="none" w:sz="0" w:space="0" w:color="auto"/>
                    <w:right w:val="none" w:sz="0" w:space="0" w:color="auto"/>
                  </w:divBdr>
                </w:div>
                <w:div w:id="313336742">
                  <w:marLeft w:val="0"/>
                  <w:marRight w:val="0"/>
                  <w:marTop w:val="0"/>
                  <w:marBottom w:val="0"/>
                  <w:divBdr>
                    <w:top w:val="none" w:sz="0" w:space="0" w:color="auto"/>
                    <w:left w:val="none" w:sz="0" w:space="0" w:color="auto"/>
                    <w:bottom w:val="none" w:sz="0" w:space="0" w:color="auto"/>
                    <w:right w:val="none" w:sz="0" w:space="0" w:color="auto"/>
                  </w:divBdr>
                </w:div>
                <w:div w:id="135732048">
                  <w:marLeft w:val="0"/>
                  <w:marRight w:val="0"/>
                  <w:marTop w:val="0"/>
                  <w:marBottom w:val="0"/>
                  <w:divBdr>
                    <w:top w:val="none" w:sz="0" w:space="0" w:color="auto"/>
                    <w:left w:val="none" w:sz="0" w:space="0" w:color="auto"/>
                    <w:bottom w:val="none" w:sz="0" w:space="0" w:color="auto"/>
                    <w:right w:val="none" w:sz="0" w:space="0" w:color="auto"/>
                  </w:divBdr>
                </w:div>
                <w:div w:id="962807005">
                  <w:marLeft w:val="0"/>
                  <w:marRight w:val="0"/>
                  <w:marTop w:val="0"/>
                  <w:marBottom w:val="0"/>
                  <w:divBdr>
                    <w:top w:val="none" w:sz="0" w:space="0" w:color="auto"/>
                    <w:left w:val="none" w:sz="0" w:space="0" w:color="auto"/>
                    <w:bottom w:val="none" w:sz="0" w:space="0" w:color="auto"/>
                    <w:right w:val="none" w:sz="0" w:space="0" w:color="auto"/>
                  </w:divBdr>
                </w:div>
                <w:div w:id="1252197266">
                  <w:marLeft w:val="0"/>
                  <w:marRight w:val="0"/>
                  <w:marTop w:val="0"/>
                  <w:marBottom w:val="0"/>
                  <w:divBdr>
                    <w:top w:val="none" w:sz="0" w:space="0" w:color="auto"/>
                    <w:left w:val="none" w:sz="0" w:space="0" w:color="auto"/>
                    <w:bottom w:val="none" w:sz="0" w:space="0" w:color="auto"/>
                    <w:right w:val="none" w:sz="0" w:space="0" w:color="auto"/>
                  </w:divBdr>
                </w:div>
                <w:div w:id="357779317">
                  <w:marLeft w:val="0"/>
                  <w:marRight w:val="0"/>
                  <w:marTop w:val="0"/>
                  <w:marBottom w:val="0"/>
                  <w:divBdr>
                    <w:top w:val="none" w:sz="0" w:space="0" w:color="auto"/>
                    <w:left w:val="none" w:sz="0" w:space="0" w:color="auto"/>
                    <w:bottom w:val="none" w:sz="0" w:space="0" w:color="auto"/>
                    <w:right w:val="none" w:sz="0" w:space="0" w:color="auto"/>
                  </w:divBdr>
                </w:div>
                <w:div w:id="2055157558">
                  <w:marLeft w:val="0"/>
                  <w:marRight w:val="0"/>
                  <w:marTop w:val="0"/>
                  <w:marBottom w:val="0"/>
                  <w:divBdr>
                    <w:top w:val="none" w:sz="0" w:space="0" w:color="auto"/>
                    <w:left w:val="none" w:sz="0" w:space="0" w:color="auto"/>
                    <w:bottom w:val="none" w:sz="0" w:space="0" w:color="auto"/>
                    <w:right w:val="none" w:sz="0" w:space="0" w:color="auto"/>
                  </w:divBdr>
                </w:div>
                <w:div w:id="1214274976">
                  <w:marLeft w:val="0"/>
                  <w:marRight w:val="0"/>
                  <w:marTop w:val="0"/>
                  <w:marBottom w:val="0"/>
                  <w:divBdr>
                    <w:top w:val="none" w:sz="0" w:space="0" w:color="auto"/>
                    <w:left w:val="none" w:sz="0" w:space="0" w:color="auto"/>
                    <w:bottom w:val="none" w:sz="0" w:space="0" w:color="auto"/>
                    <w:right w:val="none" w:sz="0" w:space="0" w:color="auto"/>
                  </w:divBdr>
                </w:div>
                <w:div w:id="25570689">
                  <w:marLeft w:val="0"/>
                  <w:marRight w:val="0"/>
                  <w:marTop w:val="0"/>
                  <w:marBottom w:val="0"/>
                  <w:divBdr>
                    <w:top w:val="none" w:sz="0" w:space="0" w:color="auto"/>
                    <w:left w:val="none" w:sz="0" w:space="0" w:color="auto"/>
                    <w:bottom w:val="none" w:sz="0" w:space="0" w:color="auto"/>
                    <w:right w:val="none" w:sz="0" w:space="0" w:color="auto"/>
                  </w:divBdr>
                </w:div>
                <w:div w:id="230190340">
                  <w:marLeft w:val="0"/>
                  <w:marRight w:val="0"/>
                  <w:marTop w:val="0"/>
                  <w:marBottom w:val="0"/>
                  <w:divBdr>
                    <w:top w:val="none" w:sz="0" w:space="0" w:color="auto"/>
                    <w:left w:val="none" w:sz="0" w:space="0" w:color="auto"/>
                    <w:bottom w:val="none" w:sz="0" w:space="0" w:color="auto"/>
                    <w:right w:val="none" w:sz="0" w:space="0" w:color="auto"/>
                  </w:divBdr>
                </w:div>
                <w:div w:id="1156262736">
                  <w:marLeft w:val="0"/>
                  <w:marRight w:val="0"/>
                  <w:marTop w:val="0"/>
                  <w:marBottom w:val="0"/>
                  <w:divBdr>
                    <w:top w:val="none" w:sz="0" w:space="0" w:color="auto"/>
                    <w:left w:val="none" w:sz="0" w:space="0" w:color="auto"/>
                    <w:bottom w:val="none" w:sz="0" w:space="0" w:color="auto"/>
                    <w:right w:val="none" w:sz="0" w:space="0" w:color="auto"/>
                  </w:divBdr>
                </w:div>
                <w:div w:id="85352255">
                  <w:marLeft w:val="0"/>
                  <w:marRight w:val="0"/>
                  <w:marTop w:val="0"/>
                  <w:marBottom w:val="0"/>
                  <w:divBdr>
                    <w:top w:val="none" w:sz="0" w:space="0" w:color="auto"/>
                    <w:left w:val="none" w:sz="0" w:space="0" w:color="auto"/>
                    <w:bottom w:val="none" w:sz="0" w:space="0" w:color="auto"/>
                    <w:right w:val="none" w:sz="0" w:space="0" w:color="auto"/>
                  </w:divBdr>
                </w:div>
                <w:div w:id="1910263224">
                  <w:marLeft w:val="0"/>
                  <w:marRight w:val="0"/>
                  <w:marTop w:val="0"/>
                  <w:marBottom w:val="0"/>
                  <w:divBdr>
                    <w:top w:val="none" w:sz="0" w:space="0" w:color="auto"/>
                    <w:left w:val="none" w:sz="0" w:space="0" w:color="auto"/>
                    <w:bottom w:val="none" w:sz="0" w:space="0" w:color="auto"/>
                    <w:right w:val="none" w:sz="0" w:space="0" w:color="auto"/>
                  </w:divBdr>
                </w:div>
                <w:div w:id="211230864">
                  <w:marLeft w:val="0"/>
                  <w:marRight w:val="0"/>
                  <w:marTop w:val="0"/>
                  <w:marBottom w:val="0"/>
                  <w:divBdr>
                    <w:top w:val="none" w:sz="0" w:space="0" w:color="auto"/>
                    <w:left w:val="none" w:sz="0" w:space="0" w:color="auto"/>
                    <w:bottom w:val="none" w:sz="0" w:space="0" w:color="auto"/>
                    <w:right w:val="none" w:sz="0" w:space="0" w:color="auto"/>
                  </w:divBdr>
                </w:div>
                <w:div w:id="1601599872">
                  <w:marLeft w:val="0"/>
                  <w:marRight w:val="0"/>
                  <w:marTop w:val="0"/>
                  <w:marBottom w:val="0"/>
                  <w:divBdr>
                    <w:top w:val="none" w:sz="0" w:space="0" w:color="auto"/>
                    <w:left w:val="none" w:sz="0" w:space="0" w:color="auto"/>
                    <w:bottom w:val="none" w:sz="0" w:space="0" w:color="auto"/>
                    <w:right w:val="none" w:sz="0" w:space="0" w:color="auto"/>
                  </w:divBdr>
                </w:div>
                <w:div w:id="898826876">
                  <w:marLeft w:val="0"/>
                  <w:marRight w:val="0"/>
                  <w:marTop w:val="0"/>
                  <w:marBottom w:val="0"/>
                  <w:divBdr>
                    <w:top w:val="none" w:sz="0" w:space="0" w:color="auto"/>
                    <w:left w:val="none" w:sz="0" w:space="0" w:color="auto"/>
                    <w:bottom w:val="none" w:sz="0" w:space="0" w:color="auto"/>
                    <w:right w:val="none" w:sz="0" w:space="0" w:color="auto"/>
                  </w:divBdr>
                </w:div>
                <w:div w:id="1669794028">
                  <w:marLeft w:val="0"/>
                  <w:marRight w:val="0"/>
                  <w:marTop w:val="0"/>
                  <w:marBottom w:val="0"/>
                  <w:divBdr>
                    <w:top w:val="none" w:sz="0" w:space="0" w:color="auto"/>
                    <w:left w:val="none" w:sz="0" w:space="0" w:color="auto"/>
                    <w:bottom w:val="none" w:sz="0" w:space="0" w:color="auto"/>
                    <w:right w:val="none" w:sz="0" w:space="0" w:color="auto"/>
                  </w:divBdr>
                </w:div>
                <w:div w:id="1515486931">
                  <w:marLeft w:val="0"/>
                  <w:marRight w:val="0"/>
                  <w:marTop w:val="0"/>
                  <w:marBottom w:val="0"/>
                  <w:divBdr>
                    <w:top w:val="none" w:sz="0" w:space="0" w:color="auto"/>
                    <w:left w:val="none" w:sz="0" w:space="0" w:color="auto"/>
                    <w:bottom w:val="none" w:sz="0" w:space="0" w:color="auto"/>
                    <w:right w:val="none" w:sz="0" w:space="0" w:color="auto"/>
                  </w:divBdr>
                </w:div>
                <w:div w:id="230621601">
                  <w:marLeft w:val="0"/>
                  <w:marRight w:val="0"/>
                  <w:marTop w:val="0"/>
                  <w:marBottom w:val="0"/>
                  <w:divBdr>
                    <w:top w:val="none" w:sz="0" w:space="0" w:color="auto"/>
                    <w:left w:val="none" w:sz="0" w:space="0" w:color="auto"/>
                    <w:bottom w:val="none" w:sz="0" w:space="0" w:color="auto"/>
                    <w:right w:val="none" w:sz="0" w:space="0" w:color="auto"/>
                  </w:divBdr>
                </w:div>
                <w:div w:id="1105922510">
                  <w:marLeft w:val="0"/>
                  <w:marRight w:val="0"/>
                  <w:marTop w:val="0"/>
                  <w:marBottom w:val="0"/>
                  <w:divBdr>
                    <w:top w:val="none" w:sz="0" w:space="0" w:color="auto"/>
                    <w:left w:val="none" w:sz="0" w:space="0" w:color="auto"/>
                    <w:bottom w:val="none" w:sz="0" w:space="0" w:color="auto"/>
                    <w:right w:val="none" w:sz="0" w:space="0" w:color="auto"/>
                  </w:divBdr>
                </w:div>
                <w:div w:id="1982230296">
                  <w:marLeft w:val="0"/>
                  <w:marRight w:val="0"/>
                  <w:marTop w:val="0"/>
                  <w:marBottom w:val="0"/>
                  <w:divBdr>
                    <w:top w:val="none" w:sz="0" w:space="0" w:color="auto"/>
                    <w:left w:val="none" w:sz="0" w:space="0" w:color="auto"/>
                    <w:bottom w:val="none" w:sz="0" w:space="0" w:color="auto"/>
                    <w:right w:val="none" w:sz="0" w:space="0" w:color="auto"/>
                  </w:divBdr>
                </w:div>
                <w:div w:id="103230866">
                  <w:marLeft w:val="0"/>
                  <w:marRight w:val="0"/>
                  <w:marTop w:val="0"/>
                  <w:marBottom w:val="0"/>
                  <w:divBdr>
                    <w:top w:val="none" w:sz="0" w:space="0" w:color="auto"/>
                    <w:left w:val="none" w:sz="0" w:space="0" w:color="auto"/>
                    <w:bottom w:val="none" w:sz="0" w:space="0" w:color="auto"/>
                    <w:right w:val="none" w:sz="0" w:space="0" w:color="auto"/>
                  </w:divBdr>
                </w:div>
                <w:div w:id="1398362549">
                  <w:marLeft w:val="0"/>
                  <w:marRight w:val="0"/>
                  <w:marTop w:val="0"/>
                  <w:marBottom w:val="0"/>
                  <w:divBdr>
                    <w:top w:val="none" w:sz="0" w:space="0" w:color="auto"/>
                    <w:left w:val="none" w:sz="0" w:space="0" w:color="auto"/>
                    <w:bottom w:val="none" w:sz="0" w:space="0" w:color="auto"/>
                    <w:right w:val="none" w:sz="0" w:space="0" w:color="auto"/>
                  </w:divBdr>
                </w:div>
                <w:div w:id="1694382980">
                  <w:marLeft w:val="0"/>
                  <w:marRight w:val="0"/>
                  <w:marTop w:val="0"/>
                  <w:marBottom w:val="0"/>
                  <w:divBdr>
                    <w:top w:val="none" w:sz="0" w:space="0" w:color="auto"/>
                    <w:left w:val="none" w:sz="0" w:space="0" w:color="auto"/>
                    <w:bottom w:val="none" w:sz="0" w:space="0" w:color="auto"/>
                    <w:right w:val="none" w:sz="0" w:space="0" w:color="auto"/>
                  </w:divBdr>
                </w:div>
                <w:div w:id="58752685">
                  <w:marLeft w:val="0"/>
                  <w:marRight w:val="0"/>
                  <w:marTop w:val="0"/>
                  <w:marBottom w:val="0"/>
                  <w:divBdr>
                    <w:top w:val="none" w:sz="0" w:space="0" w:color="auto"/>
                    <w:left w:val="none" w:sz="0" w:space="0" w:color="auto"/>
                    <w:bottom w:val="none" w:sz="0" w:space="0" w:color="auto"/>
                    <w:right w:val="none" w:sz="0" w:space="0" w:color="auto"/>
                  </w:divBdr>
                </w:div>
                <w:div w:id="236792178">
                  <w:marLeft w:val="0"/>
                  <w:marRight w:val="0"/>
                  <w:marTop w:val="0"/>
                  <w:marBottom w:val="0"/>
                  <w:divBdr>
                    <w:top w:val="none" w:sz="0" w:space="0" w:color="auto"/>
                    <w:left w:val="none" w:sz="0" w:space="0" w:color="auto"/>
                    <w:bottom w:val="none" w:sz="0" w:space="0" w:color="auto"/>
                    <w:right w:val="none" w:sz="0" w:space="0" w:color="auto"/>
                  </w:divBdr>
                </w:div>
                <w:div w:id="656155606">
                  <w:marLeft w:val="0"/>
                  <w:marRight w:val="0"/>
                  <w:marTop w:val="0"/>
                  <w:marBottom w:val="0"/>
                  <w:divBdr>
                    <w:top w:val="none" w:sz="0" w:space="0" w:color="auto"/>
                    <w:left w:val="none" w:sz="0" w:space="0" w:color="auto"/>
                    <w:bottom w:val="none" w:sz="0" w:space="0" w:color="auto"/>
                    <w:right w:val="none" w:sz="0" w:space="0" w:color="auto"/>
                  </w:divBdr>
                </w:div>
                <w:div w:id="1997342314">
                  <w:marLeft w:val="0"/>
                  <w:marRight w:val="0"/>
                  <w:marTop w:val="0"/>
                  <w:marBottom w:val="0"/>
                  <w:divBdr>
                    <w:top w:val="none" w:sz="0" w:space="0" w:color="auto"/>
                    <w:left w:val="none" w:sz="0" w:space="0" w:color="auto"/>
                    <w:bottom w:val="none" w:sz="0" w:space="0" w:color="auto"/>
                    <w:right w:val="none" w:sz="0" w:space="0" w:color="auto"/>
                  </w:divBdr>
                </w:div>
                <w:div w:id="728580291">
                  <w:marLeft w:val="0"/>
                  <w:marRight w:val="0"/>
                  <w:marTop w:val="0"/>
                  <w:marBottom w:val="0"/>
                  <w:divBdr>
                    <w:top w:val="none" w:sz="0" w:space="0" w:color="auto"/>
                    <w:left w:val="none" w:sz="0" w:space="0" w:color="auto"/>
                    <w:bottom w:val="none" w:sz="0" w:space="0" w:color="auto"/>
                    <w:right w:val="none" w:sz="0" w:space="0" w:color="auto"/>
                  </w:divBdr>
                </w:div>
                <w:div w:id="897129221">
                  <w:marLeft w:val="0"/>
                  <w:marRight w:val="0"/>
                  <w:marTop w:val="0"/>
                  <w:marBottom w:val="0"/>
                  <w:divBdr>
                    <w:top w:val="none" w:sz="0" w:space="0" w:color="auto"/>
                    <w:left w:val="none" w:sz="0" w:space="0" w:color="auto"/>
                    <w:bottom w:val="none" w:sz="0" w:space="0" w:color="auto"/>
                    <w:right w:val="none" w:sz="0" w:space="0" w:color="auto"/>
                  </w:divBdr>
                </w:div>
                <w:div w:id="499194263">
                  <w:marLeft w:val="0"/>
                  <w:marRight w:val="0"/>
                  <w:marTop w:val="0"/>
                  <w:marBottom w:val="0"/>
                  <w:divBdr>
                    <w:top w:val="none" w:sz="0" w:space="0" w:color="auto"/>
                    <w:left w:val="none" w:sz="0" w:space="0" w:color="auto"/>
                    <w:bottom w:val="none" w:sz="0" w:space="0" w:color="auto"/>
                    <w:right w:val="none" w:sz="0" w:space="0" w:color="auto"/>
                  </w:divBdr>
                </w:div>
                <w:div w:id="1585263911">
                  <w:marLeft w:val="0"/>
                  <w:marRight w:val="0"/>
                  <w:marTop w:val="0"/>
                  <w:marBottom w:val="0"/>
                  <w:divBdr>
                    <w:top w:val="none" w:sz="0" w:space="0" w:color="auto"/>
                    <w:left w:val="none" w:sz="0" w:space="0" w:color="auto"/>
                    <w:bottom w:val="none" w:sz="0" w:space="0" w:color="auto"/>
                    <w:right w:val="none" w:sz="0" w:space="0" w:color="auto"/>
                  </w:divBdr>
                </w:div>
                <w:div w:id="692457408">
                  <w:marLeft w:val="0"/>
                  <w:marRight w:val="0"/>
                  <w:marTop w:val="0"/>
                  <w:marBottom w:val="0"/>
                  <w:divBdr>
                    <w:top w:val="none" w:sz="0" w:space="0" w:color="auto"/>
                    <w:left w:val="none" w:sz="0" w:space="0" w:color="auto"/>
                    <w:bottom w:val="none" w:sz="0" w:space="0" w:color="auto"/>
                    <w:right w:val="none" w:sz="0" w:space="0" w:color="auto"/>
                  </w:divBdr>
                </w:div>
                <w:div w:id="56828399">
                  <w:marLeft w:val="0"/>
                  <w:marRight w:val="0"/>
                  <w:marTop w:val="0"/>
                  <w:marBottom w:val="0"/>
                  <w:divBdr>
                    <w:top w:val="none" w:sz="0" w:space="0" w:color="auto"/>
                    <w:left w:val="none" w:sz="0" w:space="0" w:color="auto"/>
                    <w:bottom w:val="none" w:sz="0" w:space="0" w:color="auto"/>
                    <w:right w:val="none" w:sz="0" w:space="0" w:color="auto"/>
                  </w:divBdr>
                </w:div>
                <w:div w:id="101000957">
                  <w:marLeft w:val="0"/>
                  <w:marRight w:val="0"/>
                  <w:marTop w:val="0"/>
                  <w:marBottom w:val="0"/>
                  <w:divBdr>
                    <w:top w:val="none" w:sz="0" w:space="0" w:color="auto"/>
                    <w:left w:val="none" w:sz="0" w:space="0" w:color="auto"/>
                    <w:bottom w:val="none" w:sz="0" w:space="0" w:color="auto"/>
                    <w:right w:val="none" w:sz="0" w:space="0" w:color="auto"/>
                  </w:divBdr>
                </w:div>
                <w:div w:id="1577322399">
                  <w:marLeft w:val="0"/>
                  <w:marRight w:val="0"/>
                  <w:marTop w:val="0"/>
                  <w:marBottom w:val="0"/>
                  <w:divBdr>
                    <w:top w:val="none" w:sz="0" w:space="0" w:color="auto"/>
                    <w:left w:val="none" w:sz="0" w:space="0" w:color="auto"/>
                    <w:bottom w:val="none" w:sz="0" w:space="0" w:color="auto"/>
                    <w:right w:val="none" w:sz="0" w:space="0" w:color="auto"/>
                  </w:divBdr>
                </w:div>
                <w:div w:id="100956419">
                  <w:marLeft w:val="0"/>
                  <w:marRight w:val="0"/>
                  <w:marTop w:val="0"/>
                  <w:marBottom w:val="0"/>
                  <w:divBdr>
                    <w:top w:val="none" w:sz="0" w:space="0" w:color="auto"/>
                    <w:left w:val="none" w:sz="0" w:space="0" w:color="auto"/>
                    <w:bottom w:val="none" w:sz="0" w:space="0" w:color="auto"/>
                    <w:right w:val="none" w:sz="0" w:space="0" w:color="auto"/>
                  </w:divBdr>
                </w:div>
                <w:div w:id="200169840">
                  <w:marLeft w:val="0"/>
                  <w:marRight w:val="0"/>
                  <w:marTop w:val="0"/>
                  <w:marBottom w:val="0"/>
                  <w:divBdr>
                    <w:top w:val="none" w:sz="0" w:space="0" w:color="auto"/>
                    <w:left w:val="none" w:sz="0" w:space="0" w:color="auto"/>
                    <w:bottom w:val="none" w:sz="0" w:space="0" w:color="auto"/>
                    <w:right w:val="none" w:sz="0" w:space="0" w:color="auto"/>
                  </w:divBdr>
                </w:div>
                <w:div w:id="1802191068">
                  <w:marLeft w:val="0"/>
                  <w:marRight w:val="0"/>
                  <w:marTop w:val="0"/>
                  <w:marBottom w:val="0"/>
                  <w:divBdr>
                    <w:top w:val="none" w:sz="0" w:space="0" w:color="auto"/>
                    <w:left w:val="none" w:sz="0" w:space="0" w:color="auto"/>
                    <w:bottom w:val="none" w:sz="0" w:space="0" w:color="auto"/>
                    <w:right w:val="none" w:sz="0" w:space="0" w:color="auto"/>
                  </w:divBdr>
                </w:div>
                <w:div w:id="1872985629">
                  <w:marLeft w:val="0"/>
                  <w:marRight w:val="0"/>
                  <w:marTop w:val="0"/>
                  <w:marBottom w:val="0"/>
                  <w:divBdr>
                    <w:top w:val="none" w:sz="0" w:space="0" w:color="auto"/>
                    <w:left w:val="none" w:sz="0" w:space="0" w:color="auto"/>
                    <w:bottom w:val="none" w:sz="0" w:space="0" w:color="auto"/>
                    <w:right w:val="none" w:sz="0" w:space="0" w:color="auto"/>
                  </w:divBdr>
                </w:div>
                <w:div w:id="1978879258">
                  <w:marLeft w:val="0"/>
                  <w:marRight w:val="0"/>
                  <w:marTop w:val="0"/>
                  <w:marBottom w:val="0"/>
                  <w:divBdr>
                    <w:top w:val="none" w:sz="0" w:space="0" w:color="auto"/>
                    <w:left w:val="none" w:sz="0" w:space="0" w:color="auto"/>
                    <w:bottom w:val="none" w:sz="0" w:space="0" w:color="auto"/>
                    <w:right w:val="none" w:sz="0" w:space="0" w:color="auto"/>
                  </w:divBdr>
                </w:div>
                <w:div w:id="592398046">
                  <w:marLeft w:val="0"/>
                  <w:marRight w:val="0"/>
                  <w:marTop w:val="0"/>
                  <w:marBottom w:val="0"/>
                  <w:divBdr>
                    <w:top w:val="none" w:sz="0" w:space="0" w:color="auto"/>
                    <w:left w:val="none" w:sz="0" w:space="0" w:color="auto"/>
                    <w:bottom w:val="none" w:sz="0" w:space="0" w:color="auto"/>
                    <w:right w:val="none" w:sz="0" w:space="0" w:color="auto"/>
                  </w:divBdr>
                </w:div>
                <w:div w:id="1933316744">
                  <w:marLeft w:val="0"/>
                  <w:marRight w:val="0"/>
                  <w:marTop w:val="0"/>
                  <w:marBottom w:val="0"/>
                  <w:divBdr>
                    <w:top w:val="none" w:sz="0" w:space="0" w:color="auto"/>
                    <w:left w:val="none" w:sz="0" w:space="0" w:color="auto"/>
                    <w:bottom w:val="none" w:sz="0" w:space="0" w:color="auto"/>
                    <w:right w:val="none" w:sz="0" w:space="0" w:color="auto"/>
                  </w:divBdr>
                </w:div>
                <w:div w:id="1115637367">
                  <w:marLeft w:val="0"/>
                  <w:marRight w:val="0"/>
                  <w:marTop w:val="0"/>
                  <w:marBottom w:val="0"/>
                  <w:divBdr>
                    <w:top w:val="none" w:sz="0" w:space="0" w:color="auto"/>
                    <w:left w:val="none" w:sz="0" w:space="0" w:color="auto"/>
                    <w:bottom w:val="none" w:sz="0" w:space="0" w:color="auto"/>
                    <w:right w:val="none" w:sz="0" w:space="0" w:color="auto"/>
                  </w:divBdr>
                </w:div>
                <w:div w:id="1569538789">
                  <w:marLeft w:val="0"/>
                  <w:marRight w:val="0"/>
                  <w:marTop w:val="0"/>
                  <w:marBottom w:val="0"/>
                  <w:divBdr>
                    <w:top w:val="none" w:sz="0" w:space="0" w:color="auto"/>
                    <w:left w:val="none" w:sz="0" w:space="0" w:color="auto"/>
                    <w:bottom w:val="none" w:sz="0" w:space="0" w:color="auto"/>
                    <w:right w:val="none" w:sz="0" w:space="0" w:color="auto"/>
                  </w:divBdr>
                </w:div>
                <w:div w:id="1823739207">
                  <w:marLeft w:val="0"/>
                  <w:marRight w:val="0"/>
                  <w:marTop w:val="0"/>
                  <w:marBottom w:val="0"/>
                  <w:divBdr>
                    <w:top w:val="none" w:sz="0" w:space="0" w:color="auto"/>
                    <w:left w:val="none" w:sz="0" w:space="0" w:color="auto"/>
                    <w:bottom w:val="none" w:sz="0" w:space="0" w:color="auto"/>
                    <w:right w:val="none" w:sz="0" w:space="0" w:color="auto"/>
                  </w:divBdr>
                </w:div>
                <w:div w:id="917639238">
                  <w:marLeft w:val="0"/>
                  <w:marRight w:val="0"/>
                  <w:marTop w:val="0"/>
                  <w:marBottom w:val="0"/>
                  <w:divBdr>
                    <w:top w:val="none" w:sz="0" w:space="0" w:color="auto"/>
                    <w:left w:val="none" w:sz="0" w:space="0" w:color="auto"/>
                    <w:bottom w:val="none" w:sz="0" w:space="0" w:color="auto"/>
                    <w:right w:val="none" w:sz="0" w:space="0" w:color="auto"/>
                  </w:divBdr>
                </w:div>
                <w:div w:id="671566035">
                  <w:marLeft w:val="0"/>
                  <w:marRight w:val="0"/>
                  <w:marTop w:val="0"/>
                  <w:marBottom w:val="0"/>
                  <w:divBdr>
                    <w:top w:val="none" w:sz="0" w:space="0" w:color="auto"/>
                    <w:left w:val="none" w:sz="0" w:space="0" w:color="auto"/>
                    <w:bottom w:val="none" w:sz="0" w:space="0" w:color="auto"/>
                    <w:right w:val="none" w:sz="0" w:space="0" w:color="auto"/>
                  </w:divBdr>
                </w:div>
                <w:div w:id="785848500">
                  <w:marLeft w:val="0"/>
                  <w:marRight w:val="0"/>
                  <w:marTop w:val="0"/>
                  <w:marBottom w:val="0"/>
                  <w:divBdr>
                    <w:top w:val="none" w:sz="0" w:space="0" w:color="auto"/>
                    <w:left w:val="none" w:sz="0" w:space="0" w:color="auto"/>
                    <w:bottom w:val="none" w:sz="0" w:space="0" w:color="auto"/>
                    <w:right w:val="none" w:sz="0" w:space="0" w:color="auto"/>
                  </w:divBdr>
                </w:div>
                <w:div w:id="1097287842">
                  <w:marLeft w:val="0"/>
                  <w:marRight w:val="0"/>
                  <w:marTop w:val="0"/>
                  <w:marBottom w:val="0"/>
                  <w:divBdr>
                    <w:top w:val="none" w:sz="0" w:space="0" w:color="auto"/>
                    <w:left w:val="none" w:sz="0" w:space="0" w:color="auto"/>
                    <w:bottom w:val="none" w:sz="0" w:space="0" w:color="auto"/>
                    <w:right w:val="none" w:sz="0" w:space="0" w:color="auto"/>
                  </w:divBdr>
                </w:div>
                <w:div w:id="1323774722">
                  <w:marLeft w:val="0"/>
                  <w:marRight w:val="0"/>
                  <w:marTop w:val="0"/>
                  <w:marBottom w:val="0"/>
                  <w:divBdr>
                    <w:top w:val="none" w:sz="0" w:space="0" w:color="auto"/>
                    <w:left w:val="none" w:sz="0" w:space="0" w:color="auto"/>
                    <w:bottom w:val="none" w:sz="0" w:space="0" w:color="auto"/>
                    <w:right w:val="none" w:sz="0" w:space="0" w:color="auto"/>
                  </w:divBdr>
                </w:div>
                <w:div w:id="722486668">
                  <w:marLeft w:val="0"/>
                  <w:marRight w:val="0"/>
                  <w:marTop w:val="0"/>
                  <w:marBottom w:val="0"/>
                  <w:divBdr>
                    <w:top w:val="none" w:sz="0" w:space="0" w:color="auto"/>
                    <w:left w:val="none" w:sz="0" w:space="0" w:color="auto"/>
                    <w:bottom w:val="none" w:sz="0" w:space="0" w:color="auto"/>
                    <w:right w:val="none" w:sz="0" w:space="0" w:color="auto"/>
                  </w:divBdr>
                </w:div>
                <w:div w:id="691077622">
                  <w:marLeft w:val="0"/>
                  <w:marRight w:val="0"/>
                  <w:marTop w:val="0"/>
                  <w:marBottom w:val="0"/>
                  <w:divBdr>
                    <w:top w:val="none" w:sz="0" w:space="0" w:color="auto"/>
                    <w:left w:val="none" w:sz="0" w:space="0" w:color="auto"/>
                    <w:bottom w:val="none" w:sz="0" w:space="0" w:color="auto"/>
                    <w:right w:val="none" w:sz="0" w:space="0" w:color="auto"/>
                  </w:divBdr>
                </w:div>
                <w:div w:id="660620999">
                  <w:marLeft w:val="0"/>
                  <w:marRight w:val="0"/>
                  <w:marTop w:val="0"/>
                  <w:marBottom w:val="0"/>
                  <w:divBdr>
                    <w:top w:val="none" w:sz="0" w:space="0" w:color="auto"/>
                    <w:left w:val="none" w:sz="0" w:space="0" w:color="auto"/>
                    <w:bottom w:val="none" w:sz="0" w:space="0" w:color="auto"/>
                    <w:right w:val="none" w:sz="0" w:space="0" w:color="auto"/>
                  </w:divBdr>
                </w:div>
                <w:div w:id="1288123110">
                  <w:marLeft w:val="0"/>
                  <w:marRight w:val="0"/>
                  <w:marTop w:val="0"/>
                  <w:marBottom w:val="0"/>
                  <w:divBdr>
                    <w:top w:val="none" w:sz="0" w:space="0" w:color="auto"/>
                    <w:left w:val="none" w:sz="0" w:space="0" w:color="auto"/>
                    <w:bottom w:val="none" w:sz="0" w:space="0" w:color="auto"/>
                    <w:right w:val="none" w:sz="0" w:space="0" w:color="auto"/>
                  </w:divBdr>
                </w:div>
                <w:div w:id="1086850929">
                  <w:marLeft w:val="0"/>
                  <w:marRight w:val="0"/>
                  <w:marTop w:val="0"/>
                  <w:marBottom w:val="0"/>
                  <w:divBdr>
                    <w:top w:val="none" w:sz="0" w:space="0" w:color="auto"/>
                    <w:left w:val="none" w:sz="0" w:space="0" w:color="auto"/>
                    <w:bottom w:val="none" w:sz="0" w:space="0" w:color="auto"/>
                    <w:right w:val="none" w:sz="0" w:space="0" w:color="auto"/>
                  </w:divBdr>
                </w:div>
                <w:div w:id="1146166961">
                  <w:marLeft w:val="0"/>
                  <w:marRight w:val="0"/>
                  <w:marTop w:val="0"/>
                  <w:marBottom w:val="0"/>
                  <w:divBdr>
                    <w:top w:val="none" w:sz="0" w:space="0" w:color="auto"/>
                    <w:left w:val="none" w:sz="0" w:space="0" w:color="auto"/>
                    <w:bottom w:val="none" w:sz="0" w:space="0" w:color="auto"/>
                    <w:right w:val="none" w:sz="0" w:space="0" w:color="auto"/>
                  </w:divBdr>
                </w:div>
                <w:div w:id="1796289591">
                  <w:marLeft w:val="0"/>
                  <w:marRight w:val="0"/>
                  <w:marTop w:val="0"/>
                  <w:marBottom w:val="0"/>
                  <w:divBdr>
                    <w:top w:val="none" w:sz="0" w:space="0" w:color="auto"/>
                    <w:left w:val="none" w:sz="0" w:space="0" w:color="auto"/>
                    <w:bottom w:val="none" w:sz="0" w:space="0" w:color="auto"/>
                    <w:right w:val="none" w:sz="0" w:space="0" w:color="auto"/>
                  </w:divBdr>
                </w:div>
                <w:div w:id="768042651">
                  <w:marLeft w:val="0"/>
                  <w:marRight w:val="0"/>
                  <w:marTop w:val="0"/>
                  <w:marBottom w:val="0"/>
                  <w:divBdr>
                    <w:top w:val="none" w:sz="0" w:space="0" w:color="auto"/>
                    <w:left w:val="none" w:sz="0" w:space="0" w:color="auto"/>
                    <w:bottom w:val="none" w:sz="0" w:space="0" w:color="auto"/>
                    <w:right w:val="none" w:sz="0" w:space="0" w:color="auto"/>
                  </w:divBdr>
                </w:div>
                <w:div w:id="825971868">
                  <w:marLeft w:val="0"/>
                  <w:marRight w:val="0"/>
                  <w:marTop w:val="0"/>
                  <w:marBottom w:val="0"/>
                  <w:divBdr>
                    <w:top w:val="none" w:sz="0" w:space="0" w:color="auto"/>
                    <w:left w:val="none" w:sz="0" w:space="0" w:color="auto"/>
                    <w:bottom w:val="none" w:sz="0" w:space="0" w:color="auto"/>
                    <w:right w:val="none" w:sz="0" w:space="0" w:color="auto"/>
                  </w:divBdr>
                </w:div>
                <w:div w:id="1157308704">
                  <w:marLeft w:val="0"/>
                  <w:marRight w:val="0"/>
                  <w:marTop w:val="0"/>
                  <w:marBottom w:val="0"/>
                  <w:divBdr>
                    <w:top w:val="none" w:sz="0" w:space="0" w:color="auto"/>
                    <w:left w:val="none" w:sz="0" w:space="0" w:color="auto"/>
                    <w:bottom w:val="none" w:sz="0" w:space="0" w:color="auto"/>
                    <w:right w:val="none" w:sz="0" w:space="0" w:color="auto"/>
                  </w:divBdr>
                </w:div>
                <w:div w:id="1668484486">
                  <w:marLeft w:val="0"/>
                  <w:marRight w:val="0"/>
                  <w:marTop w:val="0"/>
                  <w:marBottom w:val="0"/>
                  <w:divBdr>
                    <w:top w:val="none" w:sz="0" w:space="0" w:color="auto"/>
                    <w:left w:val="none" w:sz="0" w:space="0" w:color="auto"/>
                    <w:bottom w:val="none" w:sz="0" w:space="0" w:color="auto"/>
                    <w:right w:val="none" w:sz="0" w:space="0" w:color="auto"/>
                  </w:divBdr>
                </w:div>
                <w:div w:id="1030649451">
                  <w:marLeft w:val="0"/>
                  <w:marRight w:val="0"/>
                  <w:marTop w:val="0"/>
                  <w:marBottom w:val="0"/>
                  <w:divBdr>
                    <w:top w:val="none" w:sz="0" w:space="0" w:color="auto"/>
                    <w:left w:val="none" w:sz="0" w:space="0" w:color="auto"/>
                    <w:bottom w:val="none" w:sz="0" w:space="0" w:color="auto"/>
                    <w:right w:val="none" w:sz="0" w:space="0" w:color="auto"/>
                  </w:divBdr>
                </w:div>
                <w:div w:id="708847387">
                  <w:marLeft w:val="0"/>
                  <w:marRight w:val="0"/>
                  <w:marTop w:val="0"/>
                  <w:marBottom w:val="0"/>
                  <w:divBdr>
                    <w:top w:val="none" w:sz="0" w:space="0" w:color="auto"/>
                    <w:left w:val="none" w:sz="0" w:space="0" w:color="auto"/>
                    <w:bottom w:val="none" w:sz="0" w:space="0" w:color="auto"/>
                    <w:right w:val="none" w:sz="0" w:space="0" w:color="auto"/>
                  </w:divBdr>
                </w:div>
                <w:div w:id="17241991">
                  <w:marLeft w:val="0"/>
                  <w:marRight w:val="0"/>
                  <w:marTop w:val="0"/>
                  <w:marBottom w:val="0"/>
                  <w:divBdr>
                    <w:top w:val="none" w:sz="0" w:space="0" w:color="auto"/>
                    <w:left w:val="none" w:sz="0" w:space="0" w:color="auto"/>
                    <w:bottom w:val="none" w:sz="0" w:space="0" w:color="auto"/>
                    <w:right w:val="none" w:sz="0" w:space="0" w:color="auto"/>
                  </w:divBdr>
                </w:div>
                <w:div w:id="568880694">
                  <w:marLeft w:val="0"/>
                  <w:marRight w:val="0"/>
                  <w:marTop w:val="0"/>
                  <w:marBottom w:val="0"/>
                  <w:divBdr>
                    <w:top w:val="none" w:sz="0" w:space="0" w:color="auto"/>
                    <w:left w:val="none" w:sz="0" w:space="0" w:color="auto"/>
                    <w:bottom w:val="none" w:sz="0" w:space="0" w:color="auto"/>
                    <w:right w:val="none" w:sz="0" w:space="0" w:color="auto"/>
                  </w:divBdr>
                </w:div>
                <w:div w:id="323240800">
                  <w:marLeft w:val="0"/>
                  <w:marRight w:val="0"/>
                  <w:marTop w:val="0"/>
                  <w:marBottom w:val="0"/>
                  <w:divBdr>
                    <w:top w:val="none" w:sz="0" w:space="0" w:color="auto"/>
                    <w:left w:val="none" w:sz="0" w:space="0" w:color="auto"/>
                    <w:bottom w:val="none" w:sz="0" w:space="0" w:color="auto"/>
                    <w:right w:val="none" w:sz="0" w:space="0" w:color="auto"/>
                  </w:divBdr>
                </w:div>
                <w:div w:id="1513564021">
                  <w:marLeft w:val="0"/>
                  <w:marRight w:val="0"/>
                  <w:marTop w:val="0"/>
                  <w:marBottom w:val="0"/>
                  <w:divBdr>
                    <w:top w:val="none" w:sz="0" w:space="0" w:color="auto"/>
                    <w:left w:val="none" w:sz="0" w:space="0" w:color="auto"/>
                    <w:bottom w:val="none" w:sz="0" w:space="0" w:color="auto"/>
                    <w:right w:val="none" w:sz="0" w:space="0" w:color="auto"/>
                  </w:divBdr>
                </w:div>
                <w:div w:id="286813053">
                  <w:marLeft w:val="0"/>
                  <w:marRight w:val="0"/>
                  <w:marTop w:val="0"/>
                  <w:marBottom w:val="0"/>
                  <w:divBdr>
                    <w:top w:val="none" w:sz="0" w:space="0" w:color="auto"/>
                    <w:left w:val="none" w:sz="0" w:space="0" w:color="auto"/>
                    <w:bottom w:val="none" w:sz="0" w:space="0" w:color="auto"/>
                    <w:right w:val="none" w:sz="0" w:space="0" w:color="auto"/>
                  </w:divBdr>
                </w:div>
                <w:div w:id="1524321378">
                  <w:marLeft w:val="0"/>
                  <w:marRight w:val="0"/>
                  <w:marTop w:val="0"/>
                  <w:marBottom w:val="0"/>
                  <w:divBdr>
                    <w:top w:val="none" w:sz="0" w:space="0" w:color="auto"/>
                    <w:left w:val="none" w:sz="0" w:space="0" w:color="auto"/>
                    <w:bottom w:val="none" w:sz="0" w:space="0" w:color="auto"/>
                    <w:right w:val="none" w:sz="0" w:space="0" w:color="auto"/>
                  </w:divBdr>
                </w:div>
                <w:div w:id="1104692649">
                  <w:marLeft w:val="0"/>
                  <w:marRight w:val="0"/>
                  <w:marTop w:val="0"/>
                  <w:marBottom w:val="0"/>
                  <w:divBdr>
                    <w:top w:val="none" w:sz="0" w:space="0" w:color="auto"/>
                    <w:left w:val="none" w:sz="0" w:space="0" w:color="auto"/>
                    <w:bottom w:val="none" w:sz="0" w:space="0" w:color="auto"/>
                    <w:right w:val="none" w:sz="0" w:space="0" w:color="auto"/>
                  </w:divBdr>
                </w:div>
                <w:div w:id="2003704407">
                  <w:marLeft w:val="0"/>
                  <w:marRight w:val="0"/>
                  <w:marTop w:val="0"/>
                  <w:marBottom w:val="0"/>
                  <w:divBdr>
                    <w:top w:val="none" w:sz="0" w:space="0" w:color="auto"/>
                    <w:left w:val="none" w:sz="0" w:space="0" w:color="auto"/>
                    <w:bottom w:val="none" w:sz="0" w:space="0" w:color="auto"/>
                    <w:right w:val="none" w:sz="0" w:space="0" w:color="auto"/>
                  </w:divBdr>
                </w:div>
                <w:div w:id="1401513059">
                  <w:marLeft w:val="0"/>
                  <w:marRight w:val="0"/>
                  <w:marTop w:val="0"/>
                  <w:marBottom w:val="0"/>
                  <w:divBdr>
                    <w:top w:val="none" w:sz="0" w:space="0" w:color="auto"/>
                    <w:left w:val="none" w:sz="0" w:space="0" w:color="auto"/>
                    <w:bottom w:val="none" w:sz="0" w:space="0" w:color="auto"/>
                    <w:right w:val="none" w:sz="0" w:space="0" w:color="auto"/>
                  </w:divBdr>
                </w:div>
                <w:div w:id="668211346">
                  <w:marLeft w:val="0"/>
                  <w:marRight w:val="0"/>
                  <w:marTop w:val="0"/>
                  <w:marBottom w:val="0"/>
                  <w:divBdr>
                    <w:top w:val="none" w:sz="0" w:space="0" w:color="auto"/>
                    <w:left w:val="none" w:sz="0" w:space="0" w:color="auto"/>
                    <w:bottom w:val="none" w:sz="0" w:space="0" w:color="auto"/>
                    <w:right w:val="none" w:sz="0" w:space="0" w:color="auto"/>
                  </w:divBdr>
                </w:div>
                <w:div w:id="225379662">
                  <w:marLeft w:val="0"/>
                  <w:marRight w:val="0"/>
                  <w:marTop w:val="0"/>
                  <w:marBottom w:val="0"/>
                  <w:divBdr>
                    <w:top w:val="none" w:sz="0" w:space="0" w:color="auto"/>
                    <w:left w:val="none" w:sz="0" w:space="0" w:color="auto"/>
                    <w:bottom w:val="none" w:sz="0" w:space="0" w:color="auto"/>
                    <w:right w:val="none" w:sz="0" w:space="0" w:color="auto"/>
                  </w:divBdr>
                </w:div>
                <w:div w:id="1224220435">
                  <w:marLeft w:val="0"/>
                  <w:marRight w:val="0"/>
                  <w:marTop w:val="0"/>
                  <w:marBottom w:val="0"/>
                  <w:divBdr>
                    <w:top w:val="none" w:sz="0" w:space="0" w:color="auto"/>
                    <w:left w:val="none" w:sz="0" w:space="0" w:color="auto"/>
                    <w:bottom w:val="none" w:sz="0" w:space="0" w:color="auto"/>
                    <w:right w:val="none" w:sz="0" w:space="0" w:color="auto"/>
                  </w:divBdr>
                </w:div>
                <w:div w:id="1183011696">
                  <w:marLeft w:val="0"/>
                  <w:marRight w:val="0"/>
                  <w:marTop w:val="0"/>
                  <w:marBottom w:val="0"/>
                  <w:divBdr>
                    <w:top w:val="none" w:sz="0" w:space="0" w:color="auto"/>
                    <w:left w:val="none" w:sz="0" w:space="0" w:color="auto"/>
                    <w:bottom w:val="none" w:sz="0" w:space="0" w:color="auto"/>
                    <w:right w:val="none" w:sz="0" w:space="0" w:color="auto"/>
                  </w:divBdr>
                </w:div>
                <w:div w:id="987367550">
                  <w:marLeft w:val="0"/>
                  <w:marRight w:val="0"/>
                  <w:marTop w:val="0"/>
                  <w:marBottom w:val="0"/>
                  <w:divBdr>
                    <w:top w:val="none" w:sz="0" w:space="0" w:color="auto"/>
                    <w:left w:val="none" w:sz="0" w:space="0" w:color="auto"/>
                    <w:bottom w:val="none" w:sz="0" w:space="0" w:color="auto"/>
                    <w:right w:val="none" w:sz="0" w:space="0" w:color="auto"/>
                  </w:divBdr>
                </w:div>
                <w:div w:id="464616813">
                  <w:marLeft w:val="0"/>
                  <w:marRight w:val="0"/>
                  <w:marTop w:val="0"/>
                  <w:marBottom w:val="0"/>
                  <w:divBdr>
                    <w:top w:val="none" w:sz="0" w:space="0" w:color="auto"/>
                    <w:left w:val="none" w:sz="0" w:space="0" w:color="auto"/>
                    <w:bottom w:val="none" w:sz="0" w:space="0" w:color="auto"/>
                    <w:right w:val="none" w:sz="0" w:space="0" w:color="auto"/>
                  </w:divBdr>
                </w:div>
                <w:div w:id="604731484">
                  <w:marLeft w:val="0"/>
                  <w:marRight w:val="0"/>
                  <w:marTop w:val="0"/>
                  <w:marBottom w:val="0"/>
                  <w:divBdr>
                    <w:top w:val="none" w:sz="0" w:space="0" w:color="auto"/>
                    <w:left w:val="none" w:sz="0" w:space="0" w:color="auto"/>
                    <w:bottom w:val="none" w:sz="0" w:space="0" w:color="auto"/>
                    <w:right w:val="none" w:sz="0" w:space="0" w:color="auto"/>
                  </w:divBdr>
                </w:div>
                <w:div w:id="1743216910">
                  <w:marLeft w:val="0"/>
                  <w:marRight w:val="0"/>
                  <w:marTop w:val="0"/>
                  <w:marBottom w:val="0"/>
                  <w:divBdr>
                    <w:top w:val="none" w:sz="0" w:space="0" w:color="auto"/>
                    <w:left w:val="none" w:sz="0" w:space="0" w:color="auto"/>
                    <w:bottom w:val="none" w:sz="0" w:space="0" w:color="auto"/>
                    <w:right w:val="none" w:sz="0" w:space="0" w:color="auto"/>
                  </w:divBdr>
                </w:div>
                <w:div w:id="48387132">
                  <w:marLeft w:val="0"/>
                  <w:marRight w:val="0"/>
                  <w:marTop w:val="0"/>
                  <w:marBottom w:val="0"/>
                  <w:divBdr>
                    <w:top w:val="none" w:sz="0" w:space="0" w:color="auto"/>
                    <w:left w:val="none" w:sz="0" w:space="0" w:color="auto"/>
                    <w:bottom w:val="none" w:sz="0" w:space="0" w:color="auto"/>
                    <w:right w:val="none" w:sz="0" w:space="0" w:color="auto"/>
                  </w:divBdr>
                </w:div>
                <w:div w:id="1787851982">
                  <w:marLeft w:val="0"/>
                  <w:marRight w:val="0"/>
                  <w:marTop w:val="0"/>
                  <w:marBottom w:val="0"/>
                  <w:divBdr>
                    <w:top w:val="none" w:sz="0" w:space="0" w:color="auto"/>
                    <w:left w:val="none" w:sz="0" w:space="0" w:color="auto"/>
                    <w:bottom w:val="none" w:sz="0" w:space="0" w:color="auto"/>
                    <w:right w:val="none" w:sz="0" w:space="0" w:color="auto"/>
                  </w:divBdr>
                </w:div>
                <w:div w:id="790396262">
                  <w:marLeft w:val="0"/>
                  <w:marRight w:val="0"/>
                  <w:marTop w:val="0"/>
                  <w:marBottom w:val="0"/>
                  <w:divBdr>
                    <w:top w:val="none" w:sz="0" w:space="0" w:color="auto"/>
                    <w:left w:val="none" w:sz="0" w:space="0" w:color="auto"/>
                    <w:bottom w:val="none" w:sz="0" w:space="0" w:color="auto"/>
                    <w:right w:val="none" w:sz="0" w:space="0" w:color="auto"/>
                  </w:divBdr>
                </w:div>
                <w:div w:id="1730109099">
                  <w:marLeft w:val="0"/>
                  <w:marRight w:val="0"/>
                  <w:marTop w:val="0"/>
                  <w:marBottom w:val="0"/>
                  <w:divBdr>
                    <w:top w:val="none" w:sz="0" w:space="0" w:color="auto"/>
                    <w:left w:val="none" w:sz="0" w:space="0" w:color="auto"/>
                    <w:bottom w:val="none" w:sz="0" w:space="0" w:color="auto"/>
                    <w:right w:val="none" w:sz="0" w:space="0" w:color="auto"/>
                  </w:divBdr>
                </w:div>
                <w:div w:id="429669898">
                  <w:marLeft w:val="0"/>
                  <w:marRight w:val="0"/>
                  <w:marTop w:val="0"/>
                  <w:marBottom w:val="0"/>
                  <w:divBdr>
                    <w:top w:val="none" w:sz="0" w:space="0" w:color="auto"/>
                    <w:left w:val="none" w:sz="0" w:space="0" w:color="auto"/>
                    <w:bottom w:val="none" w:sz="0" w:space="0" w:color="auto"/>
                    <w:right w:val="none" w:sz="0" w:space="0" w:color="auto"/>
                  </w:divBdr>
                </w:div>
                <w:div w:id="699016149">
                  <w:marLeft w:val="0"/>
                  <w:marRight w:val="0"/>
                  <w:marTop w:val="0"/>
                  <w:marBottom w:val="0"/>
                  <w:divBdr>
                    <w:top w:val="none" w:sz="0" w:space="0" w:color="auto"/>
                    <w:left w:val="none" w:sz="0" w:space="0" w:color="auto"/>
                    <w:bottom w:val="none" w:sz="0" w:space="0" w:color="auto"/>
                    <w:right w:val="none" w:sz="0" w:space="0" w:color="auto"/>
                  </w:divBdr>
                </w:div>
                <w:div w:id="1157955831">
                  <w:marLeft w:val="0"/>
                  <w:marRight w:val="0"/>
                  <w:marTop w:val="0"/>
                  <w:marBottom w:val="0"/>
                  <w:divBdr>
                    <w:top w:val="none" w:sz="0" w:space="0" w:color="auto"/>
                    <w:left w:val="none" w:sz="0" w:space="0" w:color="auto"/>
                    <w:bottom w:val="none" w:sz="0" w:space="0" w:color="auto"/>
                    <w:right w:val="none" w:sz="0" w:space="0" w:color="auto"/>
                  </w:divBdr>
                </w:div>
              </w:divsChild>
            </w:div>
            <w:div w:id="183911400">
              <w:marLeft w:val="0"/>
              <w:marRight w:val="0"/>
              <w:marTop w:val="0"/>
              <w:marBottom w:val="0"/>
              <w:divBdr>
                <w:top w:val="none" w:sz="0" w:space="0" w:color="auto"/>
                <w:left w:val="none" w:sz="0" w:space="0" w:color="auto"/>
                <w:bottom w:val="none" w:sz="0" w:space="0" w:color="auto"/>
                <w:right w:val="none" w:sz="0" w:space="0" w:color="auto"/>
              </w:divBdr>
              <w:divsChild>
                <w:div w:id="1065298692">
                  <w:marLeft w:val="0"/>
                  <w:marRight w:val="0"/>
                  <w:marTop w:val="0"/>
                  <w:marBottom w:val="0"/>
                  <w:divBdr>
                    <w:top w:val="none" w:sz="0" w:space="0" w:color="auto"/>
                    <w:left w:val="none" w:sz="0" w:space="0" w:color="auto"/>
                    <w:bottom w:val="none" w:sz="0" w:space="0" w:color="auto"/>
                    <w:right w:val="none" w:sz="0" w:space="0" w:color="auto"/>
                  </w:divBdr>
                </w:div>
                <w:div w:id="2095516748">
                  <w:marLeft w:val="0"/>
                  <w:marRight w:val="0"/>
                  <w:marTop w:val="0"/>
                  <w:marBottom w:val="0"/>
                  <w:divBdr>
                    <w:top w:val="none" w:sz="0" w:space="0" w:color="auto"/>
                    <w:left w:val="none" w:sz="0" w:space="0" w:color="auto"/>
                    <w:bottom w:val="none" w:sz="0" w:space="0" w:color="auto"/>
                    <w:right w:val="none" w:sz="0" w:space="0" w:color="auto"/>
                  </w:divBdr>
                </w:div>
                <w:div w:id="519858568">
                  <w:marLeft w:val="0"/>
                  <w:marRight w:val="0"/>
                  <w:marTop w:val="0"/>
                  <w:marBottom w:val="0"/>
                  <w:divBdr>
                    <w:top w:val="none" w:sz="0" w:space="0" w:color="auto"/>
                    <w:left w:val="none" w:sz="0" w:space="0" w:color="auto"/>
                    <w:bottom w:val="none" w:sz="0" w:space="0" w:color="auto"/>
                    <w:right w:val="none" w:sz="0" w:space="0" w:color="auto"/>
                  </w:divBdr>
                </w:div>
                <w:div w:id="2006855306">
                  <w:marLeft w:val="0"/>
                  <w:marRight w:val="0"/>
                  <w:marTop w:val="0"/>
                  <w:marBottom w:val="0"/>
                  <w:divBdr>
                    <w:top w:val="none" w:sz="0" w:space="0" w:color="auto"/>
                    <w:left w:val="none" w:sz="0" w:space="0" w:color="auto"/>
                    <w:bottom w:val="none" w:sz="0" w:space="0" w:color="auto"/>
                    <w:right w:val="none" w:sz="0" w:space="0" w:color="auto"/>
                  </w:divBdr>
                </w:div>
                <w:div w:id="506599988">
                  <w:marLeft w:val="0"/>
                  <w:marRight w:val="0"/>
                  <w:marTop w:val="0"/>
                  <w:marBottom w:val="0"/>
                  <w:divBdr>
                    <w:top w:val="none" w:sz="0" w:space="0" w:color="auto"/>
                    <w:left w:val="none" w:sz="0" w:space="0" w:color="auto"/>
                    <w:bottom w:val="none" w:sz="0" w:space="0" w:color="auto"/>
                    <w:right w:val="none" w:sz="0" w:space="0" w:color="auto"/>
                  </w:divBdr>
                </w:div>
                <w:div w:id="2050838996">
                  <w:marLeft w:val="0"/>
                  <w:marRight w:val="0"/>
                  <w:marTop w:val="0"/>
                  <w:marBottom w:val="0"/>
                  <w:divBdr>
                    <w:top w:val="none" w:sz="0" w:space="0" w:color="auto"/>
                    <w:left w:val="none" w:sz="0" w:space="0" w:color="auto"/>
                    <w:bottom w:val="none" w:sz="0" w:space="0" w:color="auto"/>
                    <w:right w:val="none" w:sz="0" w:space="0" w:color="auto"/>
                  </w:divBdr>
                </w:div>
                <w:div w:id="437720635">
                  <w:marLeft w:val="0"/>
                  <w:marRight w:val="0"/>
                  <w:marTop w:val="0"/>
                  <w:marBottom w:val="0"/>
                  <w:divBdr>
                    <w:top w:val="none" w:sz="0" w:space="0" w:color="auto"/>
                    <w:left w:val="none" w:sz="0" w:space="0" w:color="auto"/>
                    <w:bottom w:val="none" w:sz="0" w:space="0" w:color="auto"/>
                    <w:right w:val="none" w:sz="0" w:space="0" w:color="auto"/>
                  </w:divBdr>
                </w:div>
                <w:div w:id="202982213">
                  <w:marLeft w:val="0"/>
                  <w:marRight w:val="0"/>
                  <w:marTop w:val="0"/>
                  <w:marBottom w:val="0"/>
                  <w:divBdr>
                    <w:top w:val="none" w:sz="0" w:space="0" w:color="auto"/>
                    <w:left w:val="none" w:sz="0" w:space="0" w:color="auto"/>
                    <w:bottom w:val="none" w:sz="0" w:space="0" w:color="auto"/>
                    <w:right w:val="none" w:sz="0" w:space="0" w:color="auto"/>
                  </w:divBdr>
                </w:div>
                <w:div w:id="775293783">
                  <w:marLeft w:val="0"/>
                  <w:marRight w:val="0"/>
                  <w:marTop w:val="0"/>
                  <w:marBottom w:val="0"/>
                  <w:divBdr>
                    <w:top w:val="none" w:sz="0" w:space="0" w:color="auto"/>
                    <w:left w:val="none" w:sz="0" w:space="0" w:color="auto"/>
                    <w:bottom w:val="none" w:sz="0" w:space="0" w:color="auto"/>
                    <w:right w:val="none" w:sz="0" w:space="0" w:color="auto"/>
                  </w:divBdr>
                </w:div>
                <w:div w:id="1663968223">
                  <w:marLeft w:val="0"/>
                  <w:marRight w:val="0"/>
                  <w:marTop w:val="0"/>
                  <w:marBottom w:val="0"/>
                  <w:divBdr>
                    <w:top w:val="none" w:sz="0" w:space="0" w:color="auto"/>
                    <w:left w:val="none" w:sz="0" w:space="0" w:color="auto"/>
                    <w:bottom w:val="none" w:sz="0" w:space="0" w:color="auto"/>
                    <w:right w:val="none" w:sz="0" w:space="0" w:color="auto"/>
                  </w:divBdr>
                </w:div>
                <w:div w:id="180362662">
                  <w:marLeft w:val="0"/>
                  <w:marRight w:val="0"/>
                  <w:marTop w:val="0"/>
                  <w:marBottom w:val="0"/>
                  <w:divBdr>
                    <w:top w:val="none" w:sz="0" w:space="0" w:color="auto"/>
                    <w:left w:val="none" w:sz="0" w:space="0" w:color="auto"/>
                    <w:bottom w:val="none" w:sz="0" w:space="0" w:color="auto"/>
                    <w:right w:val="none" w:sz="0" w:space="0" w:color="auto"/>
                  </w:divBdr>
                </w:div>
                <w:div w:id="1250192661">
                  <w:marLeft w:val="0"/>
                  <w:marRight w:val="0"/>
                  <w:marTop w:val="0"/>
                  <w:marBottom w:val="0"/>
                  <w:divBdr>
                    <w:top w:val="none" w:sz="0" w:space="0" w:color="auto"/>
                    <w:left w:val="none" w:sz="0" w:space="0" w:color="auto"/>
                    <w:bottom w:val="none" w:sz="0" w:space="0" w:color="auto"/>
                    <w:right w:val="none" w:sz="0" w:space="0" w:color="auto"/>
                  </w:divBdr>
                </w:div>
                <w:div w:id="456949351">
                  <w:marLeft w:val="0"/>
                  <w:marRight w:val="0"/>
                  <w:marTop w:val="0"/>
                  <w:marBottom w:val="0"/>
                  <w:divBdr>
                    <w:top w:val="none" w:sz="0" w:space="0" w:color="auto"/>
                    <w:left w:val="none" w:sz="0" w:space="0" w:color="auto"/>
                    <w:bottom w:val="none" w:sz="0" w:space="0" w:color="auto"/>
                    <w:right w:val="none" w:sz="0" w:space="0" w:color="auto"/>
                  </w:divBdr>
                </w:div>
                <w:div w:id="1582370056">
                  <w:marLeft w:val="0"/>
                  <w:marRight w:val="0"/>
                  <w:marTop w:val="0"/>
                  <w:marBottom w:val="0"/>
                  <w:divBdr>
                    <w:top w:val="none" w:sz="0" w:space="0" w:color="auto"/>
                    <w:left w:val="none" w:sz="0" w:space="0" w:color="auto"/>
                    <w:bottom w:val="none" w:sz="0" w:space="0" w:color="auto"/>
                    <w:right w:val="none" w:sz="0" w:space="0" w:color="auto"/>
                  </w:divBdr>
                </w:div>
                <w:div w:id="1578050621">
                  <w:marLeft w:val="0"/>
                  <w:marRight w:val="0"/>
                  <w:marTop w:val="0"/>
                  <w:marBottom w:val="0"/>
                  <w:divBdr>
                    <w:top w:val="none" w:sz="0" w:space="0" w:color="auto"/>
                    <w:left w:val="none" w:sz="0" w:space="0" w:color="auto"/>
                    <w:bottom w:val="none" w:sz="0" w:space="0" w:color="auto"/>
                    <w:right w:val="none" w:sz="0" w:space="0" w:color="auto"/>
                  </w:divBdr>
                </w:div>
                <w:div w:id="730277920">
                  <w:marLeft w:val="0"/>
                  <w:marRight w:val="0"/>
                  <w:marTop w:val="0"/>
                  <w:marBottom w:val="0"/>
                  <w:divBdr>
                    <w:top w:val="none" w:sz="0" w:space="0" w:color="auto"/>
                    <w:left w:val="none" w:sz="0" w:space="0" w:color="auto"/>
                    <w:bottom w:val="none" w:sz="0" w:space="0" w:color="auto"/>
                    <w:right w:val="none" w:sz="0" w:space="0" w:color="auto"/>
                  </w:divBdr>
                </w:div>
                <w:div w:id="795369742">
                  <w:marLeft w:val="0"/>
                  <w:marRight w:val="0"/>
                  <w:marTop w:val="0"/>
                  <w:marBottom w:val="0"/>
                  <w:divBdr>
                    <w:top w:val="none" w:sz="0" w:space="0" w:color="auto"/>
                    <w:left w:val="none" w:sz="0" w:space="0" w:color="auto"/>
                    <w:bottom w:val="none" w:sz="0" w:space="0" w:color="auto"/>
                    <w:right w:val="none" w:sz="0" w:space="0" w:color="auto"/>
                  </w:divBdr>
                </w:div>
                <w:div w:id="26302671">
                  <w:marLeft w:val="0"/>
                  <w:marRight w:val="0"/>
                  <w:marTop w:val="0"/>
                  <w:marBottom w:val="0"/>
                  <w:divBdr>
                    <w:top w:val="none" w:sz="0" w:space="0" w:color="auto"/>
                    <w:left w:val="none" w:sz="0" w:space="0" w:color="auto"/>
                    <w:bottom w:val="none" w:sz="0" w:space="0" w:color="auto"/>
                    <w:right w:val="none" w:sz="0" w:space="0" w:color="auto"/>
                  </w:divBdr>
                </w:div>
                <w:div w:id="1862161990">
                  <w:marLeft w:val="0"/>
                  <w:marRight w:val="0"/>
                  <w:marTop w:val="0"/>
                  <w:marBottom w:val="0"/>
                  <w:divBdr>
                    <w:top w:val="none" w:sz="0" w:space="0" w:color="auto"/>
                    <w:left w:val="none" w:sz="0" w:space="0" w:color="auto"/>
                    <w:bottom w:val="none" w:sz="0" w:space="0" w:color="auto"/>
                    <w:right w:val="none" w:sz="0" w:space="0" w:color="auto"/>
                  </w:divBdr>
                </w:div>
                <w:div w:id="14429030">
                  <w:marLeft w:val="0"/>
                  <w:marRight w:val="0"/>
                  <w:marTop w:val="0"/>
                  <w:marBottom w:val="0"/>
                  <w:divBdr>
                    <w:top w:val="none" w:sz="0" w:space="0" w:color="auto"/>
                    <w:left w:val="none" w:sz="0" w:space="0" w:color="auto"/>
                    <w:bottom w:val="none" w:sz="0" w:space="0" w:color="auto"/>
                    <w:right w:val="none" w:sz="0" w:space="0" w:color="auto"/>
                  </w:divBdr>
                </w:div>
                <w:div w:id="2130389070">
                  <w:marLeft w:val="0"/>
                  <w:marRight w:val="0"/>
                  <w:marTop w:val="0"/>
                  <w:marBottom w:val="0"/>
                  <w:divBdr>
                    <w:top w:val="none" w:sz="0" w:space="0" w:color="auto"/>
                    <w:left w:val="none" w:sz="0" w:space="0" w:color="auto"/>
                    <w:bottom w:val="none" w:sz="0" w:space="0" w:color="auto"/>
                    <w:right w:val="none" w:sz="0" w:space="0" w:color="auto"/>
                  </w:divBdr>
                </w:div>
                <w:div w:id="983386551">
                  <w:marLeft w:val="0"/>
                  <w:marRight w:val="0"/>
                  <w:marTop w:val="0"/>
                  <w:marBottom w:val="0"/>
                  <w:divBdr>
                    <w:top w:val="none" w:sz="0" w:space="0" w:color="auto"/>
                    <w:left w:val="none" w:sz="0" w:space="0" w:color="auto"/>
                    <w:bottom w:val="none" w:sz="0" w:space="0" w:color="auto"/>
                    <w:right w:val="none" w:sz="0" w:space="0" w:color="auto"/>
                  </w:divBdr>
                </w:div>
                <w:div w:id="242106096">
                  <w:marLeft w:val="0"/>
                  <w:marRight w:val="0"/>
                  <w:marTop w:val="0"/>
                  <w:marBottom w:val="0"/>
                  <w:divBdr>
                    <w:top w:val="none" w:sz="0" w:space="0" w:color="auto"/>
                    <w:left w:val="none" w:sz="0" w:space="0" w:color="auto"/>
                    <w:bottom w:val="none" w:sz="0" w:space="0" w:color="auto"/>
                    <w:right w:val="none" w:sz="0" w:space="0" w:color="auto"/>
                  </w:divBdr>
                </w:div>
                <w:div w:id="199322922">
                  <w:marLeft w:val="0"/>
                  <w:marRight w:val="0"/>
                  <w:marTop w:val="0"/>
                  <w:marBottom w:val="0"/>
                  <w:divBdr>
                    <w:top w:val="none" w:sz="0" w:space="0" w:color="auto"/>
                    <w:left w:val="none" w:sz="0" w:space="0" w:color="auto"/>
                    <w:bottom w:val="none" w:sz="0" w:space="0" w:color="auto"/>
                    <w:right w:val="none" w:sz="0" w:space="0" w:color="auto"/>
                  </w:divBdr>
                </w:div>
                <w:div w:id="459686607">
                  <w:marLeft w:val="0"/>
                  <w:marRight w:val="0"/>
                  <w:marTop w:val="0"/>
                  <w:marBottom w:val="0"/>
                  <w:divBdr>
                    <w:top w:val="none" w:sz="0" w:space="0" w:color="auto"/>
                    <w:left w:val="none" w:sz="0" w:space="0" w:color="auto"/>
                    <w:bottom w:val="none" w:sz="0" w:space="0" w:color="auto"/>
                    <w:right w:val="none" w:sz="0" w:space="0" w:color="auto"/>
                  </w:divBdr>
                </w:div>
                <w:div w:id="702705825">
                  <w:marLeft w:val="0"/>
                  <w:marRight w:val="0"/>
                  <w:marTop w:val="0"/>
                  <w:marBottom w:val="0"/>
                  <w:divBdr>
                    <w:top w:val="none" w:sz="0" w:space="0" w:color="auto"/>
                    <w:left w:val="none" w:sz="0" w:space="0" w:color="auto"/>
                    <w:bottom w:val="none" w:sz="0" w:space="0" w:color="auto"/>
                    <w:right w:val="none" w:sz="0" w:space="0" w:color="auto"/>
                  </w:divBdr>
                </w:div>
                <w:div w:id="1195146708">
                  <w:marLeft w:val="0"/>
                  <w:marRight w:val="0"/>
                  <w:marTop w:val="0"/>
                  <w:marBottom w:val="0"/>
                  <w:divBdr>
                    <w:top w:val="none" w:sz="0" w:space="0" w:color="auto"/>
                    <w:left w:val="none" w:sz="0" w:space="0" w:color="auto"/>
                    <w:bottom w:val="none" w:sz="0" w:space="0" w:color="auto"/>
                    <w:right w:val="none" w:sz="0" w:space="0" w:color="auto"/>
                  </w:divBdr>
                </w:div>
                <w:div w:id="1391072418">
                  <w:marLeft w:val="0"/>
                  <w:marRight w:val="0"/>
                  <w:marTop w:val="0"/>
                  <w:marBottom w:val="0"/>
                  <w:divBdr>
                    <w:top w:val="none" w:sz="0" w:space="0" w:color="auto"/>
                    <w:left w:val="none" w:sz="0" w:space="0" w:color="auto"/>
                    <w:bottom w:val="none" w:sz="0" w:space="0" w:color="auto"/>
                    <w:right w:val="none" w:sz="0" w:space="0" w:color="auto"/>
                  </w:divBdr>
                </w:div>
                <w:div w:id="1529876115">
                  <w:marLeft w:val="0"/>
                  <w:marRight w:val="0"/>
                  <w:marTop w:val="0"/>
                  <w:marBottom w:val="0"/>
                  <w:divBdr>
                    <w:top w:val="none" w:sz="0" w:space="0" w:color="auto"/>
                    <w:left w:val="none" w:sz="0" w:space="0" w:color="auto"/>
                    <w:bottom w:val="none" w:sz="0" w:space="0" w:color="auto"/>
                    <w:right w:val="none" w:sz="0" w:space="0" w:color="auto"/>
                  </w:divBdr>
                </w:div>
                <w:div w:id="868759235">
                  <w:marLeft w:val="0"/>
                  <w:marRight w:val="0"/>
                  <w:marTop w:val="0"/>
                  <w:marBottom w:val="0"/>
                  <w:divBdr>
                    <w:top w:val="none" w:sz="0" w:space="0" w:color="auto"/>
                    <w:left w:val="none" w:sz="0" w:space="0" w:color="auto"/>
                    <w:bottom w:val="none" w:sz="0" w:space="0" w:color="auto"/>
                    <w:right w:val="none" w:sz="0" w:space="0" w:color="auto"/>
                  </w:divBdr>
                </w:div>
                <w:div w:id="28800296">
                  <w:marLeft w:val="0"/>
                  <w:marRight w:val="0"/>
                  <w:marTop w:val="0"/>
                  <w:marBottom w:val="0"/>
                  <w:divBdr>
                    <w:top w:val="none" w:sz="0" w:space="0" w:color="auto"/>
                    <w:left w:val="none" w:sz="0" w:space="0" w:color="auto"/>
                    <w:bottom w:val="none" w:sz="0" w:space="0" w:color="auto"/>
                    <w:right w:val="none" w:sz="0" w:space="0" w:color="auto"/>
                  </w:divBdr>
                </w:div>
                <w:div w:id="2116753764">
                  <w:marLeft w:val="0"/>
                  <w:marRight w:val="0"/>
                  <w:marTop w:val="0"/>
                  <w:marBottom w:val="0"/>
                  <w:divBdr>
                    <w:top w:val="none" w:sz="0" w:space="0" w:color="auto"/>
                    <w:left w:val="none" w:sz="0" w:space="0" w:color="auto"/>
                    <w:bottom w:val="none" w:sz="0" w:space="0" w:color="auto"/>
                    <w:right w:val="none" w:sz="0" w:space="0" w:color="auto"/>
                  </w:divBdr>
                </w:div>
                <w:div w:id="15008238">
                  <w:marLeft w:val="0"/>
                  <w:marRight w:val="0"/>
                  <w:marTop w:val="0"/>
                  <w:marBottom w:val="0"/>
                  <w:divBdr>
                    <w:top w:val="none" w:sz="0" w:space="0" w:color="auto"/>
                    <w:left w:val="none" w:sz="0" w:space="0" w:color="auto"/>
                    <w:bottom w:val="none" w:sz="0" w:space="0" w:color="auto"/>
                    <w:right w:val="none" w:sz="0" w:space="0" w:color="auto"/>
                  </w:divBdr>
                </w:div>
                <w:div w:id="1694182292">
                  <w:marLeft w:val="0"/>
                  <w:marRight w:val="0"/>
                  <w:marTop w:val="0"/>
                  <w:marBottom w:val="0"/>
                  <w:divBdr>
                    <w:top w:val="none" w:sz="0" w:space="0" w:color="auto"/>
                    <w:left w:val="none" w:sz="0" w:space="0" w:color="auto"/>
                    <w:bottom w:val="none" w:sz="0" w:space="0" w:color="auto"/>
                    <w:right w:val="none" w:sz="0" w:space="0" w:color="auto"/>
                  </w:divBdr>
                </w:div>
                <w:div w:id="1338073296">
                  <w:marLeft w:val="0"/>
                  <w:marRight w:val="0"/>
                  <w:marTop w:val="0"/>
                  <w:marBottom w:val="0"/>
                  <w:divBdr>
                    <w:top w:val="none" w:sz="0" w:space="0" w:color="auto"/>
                    <w:left w:val="none" w:sz="0" w:space="0" w:color="auto"/>
                    <w:bottom w:val="none" w:sz="0" w:space="0" w:color="auto"/>
                    <w:right w:val="none" w:sz="0" w:space="0" w:color="auto"/>
                  </w:divBdr>
                </w:div>
                <w:div w:id="397750527">
                  <w:marLeft w:val="0"/>
                  <w:marRight w:val="0"/>
                  <w:marTop w:val="0"/>
                  <w:marBottom w:val="0"/>
                  <w:divBdr>
                    <w:top w:val="none" w:sz="0" w:space="0" w:color="auto"/>
                    <w:left w:val="none" w:sz="0" w:space="0" w:color="auto"/>
                    <w:bottom w:val="none" w:sz="0" w:space="0" w:color="auto"/>
                    <w:right w:val="none" w:sz="0" w:space="0" w:color="auto"/>
                  </w:divBdr>
                </w:div>
                <w:div w:id="1614903878">
                  <w:marLeft w:val="0"/>
                  <w:marRight w:val="0"/>
                  <w:marTop w:val="0"/>
                  <w:marBottom w:val="0"/>
                  <w:divBdr>
                    <w:top w:val="none" w:sz="0" w:space="0" w:color="auto"/>
                    <w:left w:val="none" w:sz="0" w:space="0" w:color="auto"/>
                    <w:bottom w:val="none" w:sz="0" w:space="0" w:color="auto"/>
                    <w:right w:val="none" w:sz="0" w:space="0" w:color="auto"/>
                  </w:divBdr>
                </w:div>
                <w:div w:id="703481830">
                  <w:marLeft w:val="0"/>
                  <w:marRight w:val="0"/>
                  <w:marTop w:val="0"/>
                  <w:marBottom w:val="0"/>
                  <w:divBdr>
                    <w:top w:val="none" w:sz="0" w:space="0" w:color="auto"/>
                    <w:left w:val="none" w:sz="0" w:space="0" w:color="auto"/>
                    <w:bottom w:val="none" w:sz="0" w:space="0" w:color="auto"/>
                    <w:right w:val="none" w:sz="0" w:space="0" w:color="auto"/>
                  </w:divBdr>
                </w:div>
                <w:div w:id="1930625274">
                  <w:marLeft w:val="0"/>
                  <w:marRight w:val="0"/>
                  <w:marTop w:val="0"/>
                  <w:marBottom w:val="0"/>
                  <w:divBdr>
                    <w:top w:val="none" w:sz="0" w:space="0" w:color="auto"/>
                    <w:left w:val="none" w:sz="0" w:space="0" w:color="auto"/>
                    <w:bottom w:val="none" w:sz="0" w:space="0" w:color="auto"/>
                    <w:right w:val="none" w:sz="0" w:space="0" w:color="auto"/>
                  </w:divBdr>
                </w:div>
                <w:div w:id="979576448">
                  <w:marLeft w:val="0"/>
                  <w:marRight w:val="0"/>
                  <w:marTop w:val="0"/>
                  <w:marBottom w:val="0"/>
                  <w:divBdr>
                    <w:top w:val="none" w:sz="0" w:space="0" w:color="auto"/>
                    <w:left w:val="none" w:sz="0" w:space="0" w:color="auto"/>
                    <w:bottom w:val="none" w:sz="0" w:space="0" w:color="auto"/>
                    <w:right w:val="none" w:sz="0" w:space="0" w:color="auto"/>
                  </w:divBdr>
                </w:div>
                <w:div w:id="610207727">
                  <w:marLeft w:val="0"/>
                  <w:marRight w:val="0"/>
                  <w:marTop w:val="0"/>
                  <w:marBottom w:val="0"/>
                  <w:divBdr>
                    <w:top w:val="none" w:sz="0" w:space="0" w:color="auto"/>
                    <w:left w:val="none" w:sz="0" w:space="0" w:color="auto"/>
                    <w:bottom w:val="none" w:sz="0" w:space="0" w:color="auto"/>
                    <w:right w:val="none" w:sz="0" w:space="0" w:color="auto"/>
                  </w:divBdr>
                </w:div>
                <w:div w:id="934824003">
                  <w:marLeft w:val="0"/>
                  <w:marRight w:val="0"/>
                  <w:marTop w:val="0"/>
                  <w:marBottom w:val="0"/>
                  <w:divBdr>
                    <w:top w:val="none" w:sz="0" w:space="0" w:color="auto"/>
                    <w:left w:val="none" w:sz="0" w:space="0" w:color="auto"/>
                    <w:bottom w:val="none" w:sz="0" w:space="0" w:color="auto"/>
                    <w:right w:val="none" w:sz="0" w:space="0" w:color="auto"/>
                  </w:divBdr>
                </w:div>
                <w:div w:id="1371344193">
                  <w:marLeft w:val="0"/>
                  <w:marRight w:val="0"/>
                  <w:marTop w:val="0"/>
                  <w:marBottom w:val="0"/>
                  <w:divBdr>
                    <w:top w:val="none" w:sz="0" w:space="0" w:color="auto"/>
                    <w:left w:val="none" w:sz="0" w:space="0" w:color="auto"/>
                    <w:bottom w:val="none" w:sz="0" w:space="0" w:color="auto"/>
                    <w:right w:val="none" w:sz="0" w:space="0" w:color="auto"/>
                  </w:divBdr>
                </w:div>
                <w:div w:id="1977491759">
                  <w:marLeft w:val="0"/>
                  <w:marRight w:val="0"/>
                  <w:marTop w:val="0"/>
                  <w:marBottom w:val="0"/>
                  <w:divBdr>
                    <w:top w:val="none" w:sz="0" w:space="0" w:color="auto"/>
                    <w:left w:val="none" w:sz="0" w:space="0" w:color="auto"/>
                    <w:bottom w:val="none" w:sz="0" w:space="0" w:color="auto"/>
                    <w:right w:val="none" w:sz="0" w:space="0" w:color="auto"/>
                  </w:divBdr>
                </w:div>
                <w:div w:id="1281453233">
                  <w:marLeft w:val="0"/>
                  <w:marRight w:val="0"/>
                  <w:marTop w:val="0"/>
                  <w:marBottom w:val="0"/>
                  <w:divBdr>
                    <w:top w:val="none" w:sz="0" w:space="0" w:color="auto"/>
                    <w:left w:val="none" w:sz="0" w:space="0" w:color="auto"/>
                    <w:bottom w:val="none" w:sz="0" w:space="0" w:color="auto"/>
                    <w:right w:val="none" w:sz="0" w:space="0" w:color="auto"/>
                  </w:divBdr>
                </w:div>
                <w:div w:id="773283141">
                  <w:marLeft w:val="0"/>
                  <w:marRight w:val="0"/>
                  <w:marTop w:val="0"/>
                  <w:marBottom w:val="0"/>
                  <w:divBdr>
                    <w:top w:val="none" w:sz="0" w:space="0" w:color="auto"/>
                    <w:left w:val="none" w:sz="0" w:space="0" w:color="auto"/>
                    <w:bottom w:val="none" w:sz="0" w:space="0" w:color="auto"/>
                    <w:right w:val="none" w:sz="0" w:space="0" w:color="auto"/>
                  </w:divBdr>
                </w:div>
                <w:div w:id="577060747">
                  <w:marLeft w:val="0"/>
                  <w:marRight w:val="0"/>
                  <w:marTop w:val="0"/>
                  <w:marBottom w:val="0"/>
                  <w:divBdr>
                    <w:top w:val="none" w:sz="0" w:space="0" w:color="auto"/>
                    <w:left w:val="none" w:sz="0" w:space="0" w:color="auto"/>
                    <w:bottom w:val="none" w:sz="0" w:space="0" w:color="auto"/>
                    <w:right w:val="none" w:sz="0" w:space="0" w:color="auto"/>
                  </w:divBdr>
                </w:div>
                <w:div w:id="1852333476">
                  <w:marLeft w:val="0"/>
                  <w:marRight w:val="0"/>
                  <w:marTop w:val="0"/>
                  <w:marBottom w:val="0"/>
                  <w:divBdr>
                    <w:top w:val="none" w:sz="0" w:space="0" w:color="auto"/>
                    <w:left w:val="none" w:sz="0" w:space="0" w:color="auto"/>
                    <w:bottom w:val="none" w:sz="0" w:space="0" w:color="auto"/>
                    <w:right w:val="none" w:sz="0" w:space="0" w:color="auto"/>
                  </w:divBdr>
                </w:div>
                <w:div w:id="1927493770">
                  <w:marLeft w:val="0"/>
                  <w:marRight w:val="0"/>
                  <w:marTop w:val="0"/>
                  <w:marBottom w:val="0"/>
                  <w:divBdr>
                    <w:top w:val="none" w:sz="0" w:space="0" w:color="auto"/>
                    <w:left w:val="none" w:sz="0" w:space="0" w:color="auto"/>
                    <w:bottom w:val="none" w:sz="0" w:space="0" w:color="auto"/>
                    <w:right w:val="none" w:sz="0" w:space="0" w:color="auto"/>
                  </w:divBdr>
                </w:div>
                <w:div w:id="547423923">
                  <w:marLeft w:val="0"/>
                  <w:marRight w:val="0"/>
                  <w:marTop w:val="0"/>
                  <w:marBottom w:val="0"/>
                  <w:divBdr>
                    <w:top w:val="none" w:sz="0" w:space="0" w:color="auto"/>
                    <w:left w:val="none" w:sz="0" w:space="0" w:color="auto"/>
                    <w:bottom w:val="none" w:sz="0" w:space="0" w:color="auto"/>
                    <w:right w:val="none" w:sz="0" w:space="0" w:color="auto"/>
                  </w:divBdr>
                </w:div>
                <w:div w:id="831213971">
                  <w:marLeft w:val="0"/>
                  <w:marRight w:val="0"/>
                  <w:marTop w:val="0"/>
                  <w:marBottom w:val="0"/>
                  <w:divBdr>
                    <w:top w:val="none" w:sz="0" w:space="0" w:color="auto"/>
                    <w:left w:val="none" w:sz="0" w:space="0" w:color="auto"/>
                    <w:bottom w:val="none" w:sz="0" w:space="0" w:color="auto"/>
                    <w:right w:val="none" w:sz="0" w:space="0" w:color="auto"/>
                  </w:divBdr>
                </w:div>
                <w:div w:id="1381051131">
                  <w:marLeft w:val="0"/>
                  <w:marRight w:val="0"/>
                  <w:marTop w:val="0"/>
                  <w:marBottom w:val="0"/>
                  <w:divBdr>
                    <w:top w:val="none" w:sz="0" w:space="0" w:color="auto"/>
                    <w:left w:val="none" w:sz="0" w:space="0" w:color="auto"/>
                    <w:bottom w:val="none" w:sz="0" w:space="0" w:color="auto"/>
                    <w:right w:val="none" w:sz="0" w:space="0" w:color="auto"/>
                  </w:divBdr>
                </w:div>
                <w:div w:id="2013414427">
                  <w:marLeft w:val="0"/>
                  <w:marRight w:val="0"/>
                  <w:marTop w:val="0"/>
                  <w:marBottom w:val="0"/>
                  <w:divBdr>
                    <w:top w:val="none" w:sz="0" w:space="0" w:color="auto"/>
                    <w:left w:val="none" w:sz="0" w:space="0" w:color="auto"/>
                    <w:bottom w:val="none" w:sz="0" w:space="0" w:color="auto"/>
                    <w:right w:val="none" w:sz="0" w:space="0" w:color="auto"/>
                  </w:divBdr>
                </w:div>
                <w:div w:id="274292805">
                  <w:marLeft w:val="0"/>
                  <w:marRight w:val="0"/>
                  <w:marTop w:val="0"/>
                  <w:marBottom w:val="0"/>
                  <w:divBdr>
                    <w:top w:val="none" w:sz="0" w:space="0" w:color="auto"/>
                    <w:left w:val="none" w:sz="0" w:space="0" w:color="auto"/>
                    <w:bottom w:val="none" w:sz="0" w:space="0" w:color="auto"/>
                    <w:right w:val="none" w:sz="0" w:space="0" w:color="auto"/>
                  </w:divBdr>
                </w:div>
                <w:div w:id="1075785026">
                  <w:marLeft w:val="0"/>
                  <w:marRight w:val="0"/>
                  <w:marTop w:val="0"/>
                  <w:marBottom w:val="0"/>
                  <w:divBdr>
                    <w:top w:val="none" w:sz="0" w:space="0" w:color="auto"/>
                    <w:left w:val="none" w:sz="0" w:space="0" w:color="auto"/>
                    <w:bottom w:val="none" w:sz="0" w:space="0" w:color="auto"/>
                    <w:right w:val="none" w:sz="0" w:space="0" w:color="auto"/>
                  </w:divBdr>
                </w:div>
                <w:div w:id="1150053871">
                  <w:marLeft w:val="0"/>
                  <w:marRight w:val="0"/>
                  <w:marTop w:val="0"/>
                  <w:marBottom w:val="0"/>
                  <w:divBdr>
                    <w:top w:val="none" w:sz="0" w:space="0" w:color="auto"/>
                    <w:left w:val="none" w:sz="0" w:space="0" w:color="auto"/>
                    <w:bottom w:val="none" w:sz="0" w:space="0" w:color="auto"/>
                    <w:right w:val="none" w:sz="0" w:space="0" w:color="auto"/>
                  </w:divBdr>
                </w:div>
                <w:div w:id="738477994">
                  <w:marLeft w:val="0"/>
                  <w:marRight w:val="0"/>
                  <w:marTop w:val="0"/>
                  <w:marBottom w:val="0"/>
                  <w:divBdr>
                    <w:top w:val="none" w:sz="0" w:space="0" w:color="auto"/>
                    <w:left w:val="none" w:sz="0" w:space="0" w:color="auto"/>
                    <w:bottom w:val="none" w:sz="0" w:space="0" w:color="auto"/>
                    <w:right w:val="none" w:sz="0" w:space="0" w:color="auto"/>
                  </w:divBdr>
                </w:div>
                <w:div w:id="360933452">
                  <w:marLeft w:val="0"/>
                  <w:marRight w:val="0"/>
                  <w:marTop w:val="0"/>
                  <w:marBottom w:val="0"/>
                  <w:divBdr>
                    <w:top w:val="none" w:sz="0" w:space="0" w:color="auto"/>
                    <w:left w:val="none" w:sz="0" w:space="0" w:color="auto"/>
                    <w:bottom w:val="none" w:sz="0" w:space="0" w:color="auto"/>
                    <w:right w:val="none" w:sz="0" w:space="0" w:color="auto"/>
                  </w:divBdr>
                </w:div>
                <w:div w:id="93945012">
                  <w:marLeft w:val="0"/>
                  <w:marRight w:val="0"/>
                  <w:marTop w:val="0"/>
                  <w:marBottom w:val="0"/>
                  <w:divBdr>
                    <w:top w:val="none" w:sz="0" w:space="0" w:color="auto"/>
                    <w:left w:val="none" w:sz="0" w:space="0" w:color="auto"/>
                    <w:bottom w:val="none" w:sz="0" w:space="0" w:color="auto"/>
                    <w:right w:val="none" w:sz="0" w:space="0" w:color="auto"/>
                  </w:divBdr>
                </w:div>
                <w:div w:id="190925239">
                  <w:marLeft w:val="0"/>
                  <w:marRight w:val="0"/>
                  <w:marTop w:val="0"/>
                  <w:marBottom w:val="0"/>
                  <w:divBdr>
                    <w:top w:val="none" w:sz="0" w:space="0" w:color="auto"/>
                    <w:left w:val="none" w:sz="0" w:space="0" w:color="auto"/>
                    <w:bottom w:val="none" w:sz="0" w:space="0" w:color="auto"/>
                    <w:right w:val="none" w:sz="0" w:space="0" w:color="auto"/>
                  </w:divBdr>
                </w:div>
                <w:div w:id="483282087">
                  <w:marLeft w:val="0"/>
                  <w:marRight w:val="0"/>
                  <w:marTop w:val="0"/>
                  <w:marBottom w:val="0"/>
                  <w:divBdr>
                    <w:top w:val="none" w:sz="0" w:space="0" w:color="auto"/>
                    <w:left w:val="none" w:sz="0" w:space="0" w:color="auto"/>
                    <w:bottom w:val="none" w:sz="0" w:space="0" w:color="auto"/>
                    <w:right w:val="none" w:sz="0" w:space="0" w:color="auto"/>
                  </w:divBdr>
                </w:div>
                <w:div w:id="1996953386">
                  <w:marLeft w:val="0"/>
                  <w:marRight w:val="0"/>
                  <w:marTop w:val="0"/>
                  <w:marBottom w:val="0"/>
                  <w:divBdr>
                    <w:top w:val="none" w:sz="0" w:space="0" w:color="auto"/>
                    <w:left w:val="none" w:sz="0" w:space="0" w:color="auto"/>
                    <w:bottom w:val="none" w:sz="0" w:space="0" w:color="auto"/>
                    <w:right w:val="none" w:sz="0" w:space="0" w:color="auto"/>
                  </w:divBdr>
                </w:div>
                <w:div w:id="406003892">
                  <w:marLeft w:val="0"/>
                  <w:marRight w:val="0"/>
                  <w:marTop w:val="0"/>
                  <w:marBottom w:val="0"/>
                  <w:divBdr>
                    <w:top w:val="none" w:sz="0" w:space="0" w:color="auto"/>
                    <w:left w:val="none" w:sz="0" w:space="0" w:color="auto"/>
                    <w:bottom w:val="none" w:sz="0" w:space="0" w:color="auto"/>
                    <w:right w:val="none" w:sz="0" w:space="0" w:color="auto"/>
                  </w:divBdr>
                </w:div>
                <w:div w:id="1333684331">
                  <w:marLeft w:val="0"/>
                  <w:marRight w:val="0"/>
                  <w:marTop w:val="0"/>
                  <w:marBottom w:val="0"/>
                  <w:divBdr>
                    <w:top w:val="none" w:sz="0" w:space="0" w:color="auto"/>
                    <w:left w:val="none" w:sz="0" w:space="0" w:color="auto"/>
                    <w:bottom w:val="none" w:sz="0" w:space="0" w:color="auto"/>
                    <w:right w:val="none" w:sz="0" w:space="0" w:color="auto"/>
                  </w:divBdr>
                </w:div>
                <w:div w:id="850998146">
                  <w:marLeft w:val="0"/>
                  <w:marRight w:val="0"/>
                  <w:marTop w:val="0"/>
                  <w:marBottom w:val="0"/>
                  <w:divBdr>
                    <w:top w:val="none" w:sz="0" w:space="0" w:color="auto"/>
                    <w:left w:val="none" w:sz="0" w:space="0" w:color="auto"/>
                    <w:bottom w:val="none" w:sz="0" w:space="0" w:color="auto"/>
                    <w:right w:val="none" w:sz="0" w:space="0" w:color="auto"/>
                  </w:divBdr>
                </w:div>
                <w:div w:id="2028829840">
                  <w:marLeft w:val="0"/>
                  <w:marRight w:val="0"/>
                  <w:marTop w:val="0"/>
                  <w:marBottom w:val="0"/>
                  <w:divBdr>
                    <w:top w:val="none" w:sz="0" w:space="0" w:color="auto"/>
                    <w:left w:val="none" w:sz="0" w:space="0" w:color="auto"/>
                    <w:bottom w:val="none" w:sz="0" w:space="0" w:color="auto"/>
                    <w:right w:val="none" w:sz="0" w:space="0" w:color="auto"/>
                  </w:divBdr>
                </w:div>
                <w:div w:id="894509441">
                  <w:marLeft w:val="0"/>
                  <w:marRight w:val="0"/>
                  <w:marTop w:val="0"/>
                  <w:marBottom w:val="0"/>
                  <w:divBdr>
                    <w:top w:val="none" w:sz="0" w:space="0" w:color="auto"/>
                    <w:left w:val="none" w:sz="0" w:space="0" w:color="auto"/>
                    <w:bottom w:val="none" w:sz="0" w:space="0" w:color="auto"/>
                    <w:right w:val="none" w:sz="0" w:space="0" w:color="auto"/>
                  </w:divBdr>
                </w:div>
                <w:div w:id="266470028">
                  <w:marLeft w:val="0"/>
                  <w:marRight w:val="0"/>
                  <w:marTop w:val="0"/>
                  <w:marBottom w:val="0"/>
                  <w:divBdr>
                    <w:top w:val="none" w:sz="0" w:space="0" w:color="auto"/>
                    <w:left w:val="none" w:sz="0" w:space="0" w:color="auto"/>
                    <w:bottom w:val="none" w:sz="0" w:space="0" w:color="auto"/>
                    <w:right w:val="none" w:sz="0" w:space="0" w:color="auto"/>
                  </w:divBdr>
                </w:div>
                <w:div w:id="1478034669">
                  <w:marLeft w:val="0"/>
                  <w:marRight w:val="0"/>
                  <w:marTop w:val="0"/>
                  <w:marBottom w:val="0"/>
                  <w:divBdr>
                    <w:top w:val="none" w:sz="0" w:space="0" w:color="auto"/>
                    <w:left w:val="none" w:sz="0" w:space="0" w:color="auto"/>
                    <w:bottom w:val="none" w:sz="0" w:space="0" w:color="auto"/>
                    <w:right w:val="none" w:sz="0" w:space="0" w:color="auto"/>
                  </w:divBdr>
                </w:div>
                <w:div w:id="1415736551">
                  <w:marLeft w:val="0"/>
                  <w:marRight w:val="0"/>
                  <w:marTop w:val="0"/>
                  <w:marBottom w:val="0"/>
                  <w:divBdr>
                    <w:top w:val="none" w:sz="0" w:space="0" w:color="auto"/>
                    <w:left w:val="none" w:sz="0" w:space="0" w:color="auto"/>
                    <w:bottom w:val="none" w:sz="0" w:space="0" w:color="auto"/>
                    <w:right w:val="none" w:sz="0" w:space="0" w:color="auto"/>
                  </w:divBdr>
                </w:div>
                <w:div w:id="560604921">
                  <w:marLeft w:val="0"/>
                  <w:marRight w:val="0"/>
                  <w:marTop w:val="0"/>
                  <w:marBottom w:val="0"/>
                  <w:divBdr>
                    <w:top w:val="none" w:sz="0" w:space="0" w:color="auto"/>
                    <w:left w:val="none" w:sz="0" w:space="0" w:color="auto"/>
                    <w:bottom w:val="none" w:sz="0" w:space="0" w:color="auto"/>
                    <w:right w:val="none" w:sz="0" w:space="0" w:color="auto"/>
                  </w:divBdr>
                </w:div>
                <w:div w:id="229538574">
                  <w:marLeft w:val="0"/>
                  <w:marRight w:val="0"/>
                  <w:marTop w:val="0"/>
                  <w:marBottom w:val="0"/>
                  <w:divBdr>
                    <w:top w:val="none" w:sz="0" w:space="0" w:color="auto"/>
                    <w:left w:val="none" w:sz="0" w:space="0" w:color="auto"/>
                    <w:bottom w:val="none" w:sz="0" w:space="0" w:color="auto"/>
                    <w:right w:val="none" w:sz="0" w:space="0" w:color="auto"/>
                  </w:divBdr>
                </w:div>
                <w:div w:id="2106731294">
                  <w:marLeft w:val="0"/>
                  <w:marRight w:val="0"/>
                  <w:marTop w:val="0"/>
                  <w:marBottom w:val="0"/>
                  <w:divBdr>
                    <w:top w:val="none" w:sz="0" w:space="0" w:color="auto"/>
                    <w:left w:val="none" w:sz="0" w:space="0" w:color="auto"/>
                    <w:bottom w:val="none" w:sz="0" w:space="0" w:color="auto"/>
                    <w:right w:val="none" w:sz="0" w:space="0" w:color="auto"/>
                  </w:divBdr>
                </w:div>
                <w:div w:id="1952930271">
                  <w:marLeft w:val="0"/>
                  <w:marRight w:val="0"/>
                  <w:marTop w:val="0"/>
                  <w:marBottom w:val="0"/>
                  <w:divBdr>
                    <w:top w:val="none" w:sz="0" w:space="0" w:color="auto"/>
                    <w:left w:val="none" w:sz="0" w:space="0" w:color="auto"/>
                    <w:bottom w:val="none" w:sz="0" w:space="0" w:color="auto"/>
                    <w:right w:val="none" w:sz="0" w:space="0" w:color="auto"/>
                  </w:divBdr>
                </w:div>
                <w:div w:id="1086154225">
                  <w:marLeft w:val="0"/>
                  <w:marRight w:val="0"/>
                  <w:marTop w:val="0"/>
                  <w:marBottom w:val="0"/>
                  <w:divBdr>
                    <w:top w:val="none" w:sz="0" w:space="0" w:color="auto"/>
                    <w:left w:val="none" w:sz="0" w:space="0" w:color="auto"/>
                    <w:bottom w:val="none" w:sz="0" w:space="0" w:color="auto"/>
                    <w:right w:val="none" w:sz="0" w:space="0" w:color="auto"/>
                  </w:divBdr>
                </w:div>
                <w:div w:id="116073130">
                  <w:marLeft w:val="0"/>
                  <w:marRight w:val="0"/>
                  <w:marTop w:val="0"/>
                  <w:marBottom w:val="0"/>
                  <w:divBdr>
                    <w:top w:val="none" w:sz="0" w:space="0" w:color="auto"/>
                    <w:left w:val="none" w:sz="0" w:space="0" w:color="auto"/>
                    <w:bottom w:val="none" w:sz="0" w:space="0" w:color="auto"/>
                    <w:right w:val="none" w:sz="0" w:space="0" w:color="auto"/>
                  </w:divBdr>
                </w:div>
                <w:div w:id="1460756979">
                  <w:marLeft w:val="0"/>
                  <w:marRight w:val="0"/>
                  <w:marTop w:val="0"/>
                  <w:marBottom w:val="0"/>
                  <w:divBdr>
                    <w:top w:val="none" w:sz="0" w:space="0" w:color="auto"/>
                    <w:left w:val="none" w:sz="0" w:space="0" w:color="auto"/>
                    <w:bottom w:val="none" w:sz="0" w:space="0" w:color="auto"/>
                    <w:right w:val="none" w:sz="0" w:space="0" w:color="auto"/>
                  </w:divBdr>
                </w:div>
                <w:div w:id="263850110">
                  <w:marLeft w:val="0"/>
                  <w:marRight w:val="0"/>
                  <w:marTop w:val="0"/>
                  <w:marBottom w:val="0"/>
                  <w:divBdr>
                    <w:top w:val="none" w:sz="0" w:space="0" w:color="auto"/>
                    <w:left w:val="none" w:sz="0" w:space="0" w:color="auto"/>
                    <w:bottom w:val="none" w:sz="0" w:space="0" w:color="auto"/>
                    <w:right w:val="none" w:sz="0" w:space="0" w:color="auto"/>
                  </w:divBdr>
                </w:div>
                <w:div w:id="296036994">
                  <w:marLeft w:val="0"/>
                  <w:marRight w:val="0"/>
                  <w:marTop w:val="0"/>
                  <w:marBottom w:val="0"/>
                  <w:divBdr>
                    <w:top w:val="none" w:sz="0" w:space="0" w:color="auto"/>
                    <w:left w:val="none" w:sz="0" w:space="0" w:color="auto"/>
                    <w:bottom w:val="none" w:sz="0" w:space="0" w:color="auto"/>
                    <w:right w:val="none" w:sz="0" w:space="0" w:color="auto"/>
                  </w:divBdr>
                </w:div>
                <w:div w:id="850222681">
                  <w:marLeft w:val="0"/>
                  <w:marRight w:val="0"/>
                  <w:marTop w:val="0"/>
                  <w:marBottom w:val="0"/>
                  <w:divBdr>
                    <w:top w:val="none" w:sz="0" w:space="0" w:color="auto"/>
                    <w:left w:val="none" w:sz="0" w:space="0" w:color="auto"/>
                    <w:bottom w:val="none" w:sz="0" w:space="0" w:color="auto"/>
                    <w:right w:val="none" w:sz="0" w:space="0" w:color="auto"/>
                  </w:divBdr>
                </w:div>
                <w:div w:id="1608581202">
                  <w:marLeft w:val="0"/>
                  <w:marRight w:val="0"/>
                  <w:marTop w:val="0"/>
                  <w:marBottom w:val="0"/>
                  <w:divBdr>
                    <w:top w:val="none" w:sz="0" w:space="0" w:color="auto"/>
                    <w:left w:val="none" w:sz="0" w:space="0" w:color="auto"/>
                    <w:bottom w:val="none" w:sz="0" w:space="0" w:color="auto"/>
                    <w:right w:val="none" w:sz="0" w:space="0" w:color="auto"/>
                  </w:divBdr>
                </w:div>
                <w:div w:id="1342003064">
                  <w:marLeft w:val="0"/>
                  <w:marRight w:val="0"/>
                  <w:marTop w:val="0"/>
                  <w:marBottom w:val="0"/>
                  <w:divBdr>
                    <w:top w:val="none" w:sz="0" w:space="0" w:color="auto"/>
                    <w:left w:val="none" w:sz="0" w:space="0" w:color="auto"/>
                    <w:bottom w:val="none" w:sz="0" w:space="0" w:color="auto"/>
                    <w:right w:val="none" w:sz="0" w:space="0" w:color="auto"/>
                  </w:divBdr>
                </w:div>
                <w:div w:id="1694921028">
                  <w:marLeft w:val="0"/>
                  <w:marRight w:val="0"/>
                  <w:marTop w:val="0"/>
                  <w:marBottom w:val="0"/>
                  <w:divBdr>
                    <w:top w:val="none" w:sz="0" w:space="0" w:color="auto"/>
                    <w:left w:val="none" w:sz="0" w:space="0" w:color="auto"/>
                    <w:bottom w:val="none" w:sz="0" w:space="0" w:color="auto"/>
                    <w:right w:val="none" w:sz="0" w:space="0" w:color="auto"/>
                  </w:divBdr>
                </w:div>
                <w:div w:id="1852142916">
                  <w:marLeft w:val="0"/>
                  <w:marRight w:val="0"/>
                  <w:marTop w:val="0"/>
                  <w:marBottom w:val="0"/>
                  <w:divBdr>
                    <w:top w:val="none" w:sz="0" w:space="0" w:color="auto"/>
                    <w:left w:val="none" w:sz="0" w:space="0" w:color="auto"/>
                    <w:bottom w:val="none" w:sz="0" w:space="0" w:color="auto"/>
                    <w:right w:val="none" w:sz="0" w:space="0" w:color="auto"/>
                  </w:divBdr>
                </w:div>
                <w:div w:id="1361083607">
                  <w:marLeft w:val="0"/>
                  <w:marRight w:val="0"/>
                  <w:marTop w:val="0"/>
                  <w:marBottom w:val="0"/>
                  <w:divBdr>
                    <w:top w:val="none" w:sz="0" w:space="0" w:color="auto"/>
                    <w:left w:val="none" w:sz="0" w:space="0" w:color="auto"/>
                    <w:bottom w:val="none" w:sz="0" w:space="0" w:color="auto"/>
                    <w:right w:val="none" w:sz="0" w:space="0" w:color="auto"/>
                  </w:divBdr>
                </w:div>
                <w:div w:id="1115909524">
                  <w:marLeft w:val="0"/>
                  <w:marRight w:val="0"/>
                  <w:marTop w:val="0"/>
                  <w:marBottom w:val="0"/>
                  <w:divBdr>
                    <w:top w:val="none" w:sz="0" w:space="0" w:color="auto"/>
                    <w:left w:val="none" w:sz="0" w:space="0" w:color="auto"/>
                    <w:bottom w:val="none" w:sz="0" w:space="0" w:color="auto"/>
                    <w:right w:val="none" w:sz="0" w:space="0" w:color="auto"/>
                  </w:divBdr>
                </w:div>
                <w:div w:id="1499419959">
                  <w:marLeft w:val="0"/>
                  <w:marRight w:val="0"/>
                  <w:marTop w:val="0"/>
                  <w:marBottom w:val="0"/>
                  <w:divBdr>
                    <w:top w:val="none" w:sz="0" w:space="0" w:color="auto"/>
                    <w:left w:val="none" w:sz="0" w:space="0" w:color="auto"/>
                    <w:bottom w:val="none" w:sz="0" w:space="0" w:color="auto"/>
                    <w:right w:val="none" w:sz="0" w:space="0" w:color="auto"/>
                  </w:divBdr>
                </w:div>
                <w:div w:id="82338814">
                  <w:marLeft w:val="0"/>
                  <w:marRight w:val="0"/>
                  <w:marTop w:val="0"/>
                  <w:marBottom w:val="0"/>
                  <w:divBdr>
                    <w:top w:val="none" w:sz="0" w:space="0" w:color="auto"/>
                    <w:left w:val="none" w:sz="0" w:space="0" w:color="auto"/>
                    <w:bottom w:val="none" w:sz="0" w:space="0" w:color="auto"/>
                    <w:right w:val="none" w:sz="0" w:space="0" w:color="auto"/>
                  </w:divBdr>
                </w:div>
                <w:div w:id="2070953985">
                  <w:marLeft w:val="0"/>
                  <w:marRight w:val="0"/>
                  <w:marTop w:val="0"/>
                  <w:marBottom w:val="0"/>
                  <w:divBdr>
                    <w:top w:val="none" w:sz="0" w:space="0" w:color="auto"/>
                    <w:left w:val="none" w:sz="0" w:space="0" w:color="auto"/>
                    <w:bottom w:val="none" w:sz="0" w:space="0" w:color="auto"/>
                    <w:right w:val="none" w:sz="0" w:space="0" w:color="auto"/>
                  </w:divBdr>
                </w:div>
                <w:div w:id="290526614">
                  <w:marLeft w:val="0"/>
                  <w:marRight w:val="0"/>
                  <w:marTop w:val="0"/>
                  <w:marBottom w:val="0"/>
                  <w:divBdr>
                    <w:top w:val="none" w:sz="0" w:space="0" w:color="auto"/>
                    <w:left w:val="none" w:sz="0" w:space="0" w:color="auto"/>
                    <w:bottom w:val="none" w:sz="0" w:space="0" w:color="auto"/>
                    <w:right w:val="none" w:sz="0" w:space="0" w:color="auto"/>
                  </w:divBdr>
                </w:div>
                <w:div w:id="2050838861">
                  <w:marLeft w:val="0"/>
                  <w:marRight w:val="0"/>
                  <w:marTop w:val="0"/>
                  <w:marBottom w:val="0"/>
                  <w:divBdr>
                    <w:top w:val="none" w:sz="0" w:space="0" w:color="auto"/>
                    <w:left w:val="none" w:sz="0" w:space="0" w:color="auto"/>
                    <w:bottom w:val="none" w:sz="0" w:space="0" w:color="auto"/>
                    <w:right w:val="none" w:sz="0" w:space="0" w:color="auto"/>
                  </w:divBdr>
                </w:div>
                <w:div w:id="24598610">
                  <w:marLeft w:val="0"/>
                  <w:marRight w:val="0"/>
                  <w:marTop w:val="0"/>
                  <w:marBottom w:val="0"/>
                  <w:divBdr>
                    <w:top w:val="none" w:sz="0" w:space="0" w:color="auto"/>
                    <w:left w:val="none" w:sz="0" w:space="0" w:color="auto"/>
                    <w:bottom w:val="none" w:sz="0" w:space="0" w:color="auto"/>
                    <w:right w:val="none" w:sz="0" w:space="0" w:color="auto"/>
                  </w:divBdr>
                </w:div>
                <w:div w:id="1933319624">
                  <w:marLeft w:val="0"/>
                  <w:marRight w:val="0"/>
                  <w:marTop w:val="0"/>
                  <w:marBottom w:val="0"/>
                  <w:divBdr>
                    <w:top w:val="none" w:sz="0" w:space="0" w:color="auto"/>
                    <w:left w:val="none" w:sz="0" w:space="0" w:color="auto"/>
                    <w:bottom w:val="none" w:sz="0" w:space="0" w:color="auto"/>
                    <w:right w:val="none" w:sz="0" w:space="0" w:color="auto"/>
                  </w:divBdr>
                </w:div>
                <w:div w:id="1372195620">
                  <w:marLeft w:val="0"/>
                  <w:marRight w:val="0"/>
                  <w:marTop w:val="0"/>
                  <w:marBottom w:val="0"/>
                  <w:divBdr>
                    <w:top w:val="none" w:sz="0" w:space="0" w:color="auto"/>
                    <w:left w:val="none" w:sz="0" w:space="0" w:color="auto"/>
                    <w:bottom w:val="none" w:sz="0" w:space="0" w:color="auto"/>
                    <w:right w:val="none" w:sz="0" w:space="0" w:color="auto"/>
                  </w:divBdr>
                </w:div>
                <w:div w:id="1180244614">
                  <w:marLeft w:val="0"/>
                  <w:marRight w:val="0"/>
                  <w:marTop w:val="0"/>
                  <w:marBottom w:val="0"/>
                  <w:divBdr>
                    <w:top w:val="none" w:sz="0" w:space="0" w:color="auto"/>
                    <w:left w:val="none" w:sz="0" w:space="0" w:color="auto"/>
                    <w:bottom w:val="none" w:sz="0" w:space="0" w:color="auto"/>
                    <w:right w:val="none" w:sz="0" w:space="0" w:color="auto"/>
                  </w:divBdr>
                </w:div>
                <w:div w:id="41103115">
                  <w:marLeft w:val="0"/>
                  <w:marRight w:val="0"/>
                  <w:marTop w:val="0"/>
                  <w:marBottom w:val="0"/>
                  <w:divBdr>
                    <w:top w:val="none" w:sz="0" w:space="0" w:color="auto"/>
                    <w:left w:val="none" w:sz="0" w:space="0" w:color="auto"/>
                    <w:bottom w:val="none" w:sz="0" w:space="0" w:color="auto"/>
                    <w:right w:val="none" w:sz="0" w:space="0" w:color="auto"/>
                  </w:divBdr>
                </w:div>
                <w:div w:id="122427610">
                  <w:marLeft w:val="0"/>
                  <w:marRight w:val="0"/>
                  <w:marTop w:val="0"/>
                  <w:marBottom w:val="0"/>
                  <w:divBdr>
                    <w:top w:val="none" w:sz="0" w:space="0" w:color="auto"/>
                    <w:left w:val="none" w:sz="0" w:space="0" w:color="auto"/>
                    <w:bottom w:val="none" w:sz="0" w:space="0" w:color="auto"/>
                    <w:right w:val="none" w:sz="0" w:space="0" w:color="auto"/>
                  </w:divBdr>
                </w:div>
                <w:div w:id="1229922155">
                  <w:marLeft w:val="0"/>
                  <w:marRight w:val="0"/>
                  <w:marTop w:val="0"/>
                  <w:marBottom w:val="0"/>
                  <w:divBdr>
                    <w:top w:val="none" w:sz="0" w:space="0" w:color="auto"/>
                    <w:left w:val="none" w:sz="0" w:space="0" w:color="auto"/>
                    <w:bottom w:val="none" w:sz="0" w:space="0" w:color="auto"/>
                    <w:right w:val="none" w:sz="0" w:space="0" w:color="auto"/>
                  </w:divBdr>
                </w:div>
                <w:div w:id="47386815">
                  <w:marLeft w:val="0"/>
                  <w:marRight w:val="0"/>
                  <w:marTop w:val="0"/>
                  <w:marBottom w:val="0"/>
                  <w:divBdr>
                    <w:top w:val="none" w:sz="0" w:space="0" w:color="auto"/>
                    <w:left w:val="none" w:sz="0" w:space="0" w:color="auto"/>
                    <w:bottom w:val="none" w:sz="0" w:space="0" w:color="auto"/>
                    <w:right w:val="none" w:sz="0" w:space="0" w:color="auto"/>
                  </w:divBdr>
                </w:div>
                <w:div w:id="1023634036">
                  <w:marLeft w:val="0"/>
                  <w:marRight w:val="0"/>
                  <w:marTop w:val="0"/>
                  <w:marBottom w:val="0"/>
                  <w:divBdr>
                    <w:top w:val="none" w:sz="0" w:space="0" w:color="auto"/>
                    <w:left w:val="none" w:sz="0" w:space="0" w:color="auto"/>
                    <w:bottom w:val="none" w:sz="0" w:space="0" w:color="auto"/>
                    <w:right w:val="none" w:sz="0" w:space="0" w:color="auto"/>
                  </w:divBdr>
                </w:div>
                <w:div w:id="699934164">
                  <w:marLeft w:val="0"/>
                  <w:marRight w:val="0"/>
                  <w:marTop w:val="0"/>
                  <w:marBottom w:val="0"/>
                  <w:divBdr>
                    <w:top w:val="none" w:sz="0" w:space="0" w:color="auto"/>
                    <w:left w:val="none" w:sz="0" w:space="0" w:color="auto"/>
                    <w:bottom w:val="none" w:sz="0" w:space="0" w:color="auto"/>
                    <w:right w:val="none" w:sz="0" w:space="0" w:color="auto"/>
                  </w:divBdr>
                </w:div>
                <w:div w:id="1123230705">
                  <w:marLeft w:val="0"/>
                  <w:marRight w:val="0"/>
                  <w:marTop w:val="0"/>
                  <w:marBottom w:val="0"/>
                  <w:divBdr>
                    <w:top w:val="none" w:sz="0" w:space="0" w:color="auto"/>
                    <w:left w:val="none" w:sz="0" w:space="0" w:color="auto"/>
                    <w:bottom w:val="none" w:sz="0" w:space="0" w:color="auto"/>
                    <w:right w:val="none" w:sz="0" w:space="0" w:color="auto"/>
                  </w:divBdr>
                </w:div>
                <w:div w:id="186454832">
                  <w:marLeft w:val="0"/>
                  <w:marRight w:val="0"/>
                  <w:marTop w:val="0"/>
                  <w:marBottom w:val="0"/>
                  <w:divBdr>
                    <w:top w:val="none" w:sz="0" w:space="0" w:color="auto"/>
                    <w:left w:val="none" w:sz="0" w:space="0" w:color="auto"/>
                    <w:bottom w:val="none" w:sz="0" w:space="0" w:color="auto"/>
                    <w:right w:val="none" w:sz="0" w:space="0" w:color="auto"/>
                  </w:divBdr>
                </w:div>
                <w:div w:id="1576551741">
                  <w:marLeft w:val="0"/>
                  <w:marRight w:val="0"/>
                  <w:marTop w:val="0"/>
                  <w:marBottom w:val="0"/>
                  <w:divBdr>
                    <w:top w:val="none" w:sz="0" w:space="0" w:color="auto"/>
                    <w:left w:val="none" w:sz="0" w:space="0" w:color="auto"/>
                    <w:bottom w:val="none" w:sz="0" w:space="0" w:color="auto"/>
                    <w:right w:val="none" w:sz="0" w:space="0" w:color="auto"/>
                  </w:divBdr>
                </w:div>
                <w:div w:id="538012728">
                  <w:marLeft w:val="0"/>
                  <w:marRight w:val="0"/>
                  <w:marTop w:val="0"/>
                  <w:marBottom w:val="0"/>
                  <w:divBdr>
                    <w:top w:val="none" w:sz="0" w:space="0" w:color="auto"/>
                    <w:left w:val="none" w:sz="0" w:space="0" w:color="auto"/>
                    <w:bottom w:val="none" w:sz="0" w:space="0" w:color="auto"/>
                    <w:right w:val="none" w:sz="0" w:space="0" w:color="auto"/>
                  </w:divBdr>
                </w:div>
                <w:div w:id="1210993730">
                  <w:marLeft w:val="0"/>
                  <w:marRight w:val="0"/>
                  <w:marTop w:val="0"/>
                  <w:marBottom w:val="0"/>
                  <w:divBdr>
                    <w:top w:val="none" w:sz="0" w:space="0" w:color="auto"/>
                    <w:left w:val="none" w:sz="0" w:space="0" w:color="auto"/>
                    <w:bottom w:val="none" w:sz="0" w:space="0" w:color="auto"/>
                    <w:right w:val="none" w:sz="0" w:space="0" w:color="auto"/>
                  </w:divBdr>
                </w:div>
                <w:div w:id="1777408893">
                  <w:marLeft w:val="0"/>
                  <w:marRight w:val="0"/>
                  <w:marTop w:val="0"/>
                  <w:marBottom w:val="0"/>
                  <w:divBdr>
                    <w:top w:val="none" w:sz="0" w:space="0" w:color="auto"/>
                    <w:left w:val="none" w:sz="0" w:space="0" w:color="auto"/>
                    <w:bottom w:val="none" w:sz="0" w:space="0" w:color="auto"/>
                    <w:right w:val="none" w:sz="0" w:space="0" w:color="auto"/>
                  </w:divBdr>
                </w:div>
                <w:div w:id="597104975">
                  <w:marLeft w:val="0"/>
                  <w:marRight w:val="0"/>
                  <w:marTop w:val="0"/>
                  <w:marBottom w:val="0"/>
                  <w:divBdr>
                    <w:top w:val="none" w:sz="0" w:space="0" w:color="auto"/>
                    <w:left w:val="none" w:sz="0" w:space="0" w:color="auto"/>
                    <w:bottom w:val="none" w:sz="0" w:space="0" w:color="auto"/>
                    <w:right w:val="none" w:sz="0" w:space="0" w:color="auto"/>
                  </w:divBdr>
                </w:div>
                <w:div w:id="74086594">
                  <w:marLeft w:val="0"/>
                  <w:marRight w:val="0"/>
                  <w:marTop w:val="0"/>
                  <w:marBottom w:val="0"/>
                  <w:divBdr>
                    <w:top w:val="none" w:sz="0" w:space="0" w:color="auto"/>
                    <w:left w:val="none" w:sz="0" w:space="0" w:color="auto"/>
                    <w:bottom w:val="none" w:sz="0" w:space="0" w:color="auto"/>
                    <w:right w:val="none" w:sz="0" w:space="0" w:color="auto"/>
                  </w:divBdr>
                </w:div>
                <w:div w:id="614093067">
                  <w:marLeft w:val="0"/>
                  <w:marRight w:val="0"/>
                  <w:marTop w:val="0"/>
                  <w:marBottom w:val="0"/>
                  <w:divBdr>
                    <w:top w:val="none" w:sz="0" w:space="0" w:color="auto"/>
                    <w:left w:val="none" w:sz="0" w:space="0" w:color="auto"/>
                    <w:bottom w:val="none" w:sz="0" w:space="0" w:color="auto"/>
                    <w:right w:val="none" w:sz="0" w:space="0" w:color="auto"/>
                  </w:divBdr>
                </w:div>
                <w:div w:id="699740821">
                  <w:marLeft w:val="0"/>
                  <w:marRight w:val="0"/>
                  <w:marTop w:val="0"/>
                  <w:marBottom w:val="0"/>
                  <w:divBdr>
                    <w:top w:val="none" w:sz="0" w:space="0" w:color="auto"/>
                    <w:left w:val="none" w:sz="0" w:space="0" w:color="auto"/>
                    <w:bottom w:val="none" w:sz="0" w:space="0" w:color="auto"/>
                    <w:right w:val="none" w:sz="0" w:space="0" w:color="auto"/>
                  </w:divBdr>
                </w:div>
                <w:div w:id="1259408762">
                  <w:marLeft w:val="0"/>
                  <w:marRight w:val="0"/>
                  <w:marTop w:val="0"/>
                  <w:marBottom w:val="0"/>
                  <w:divBdr>
                    <w:top w:val="none" w:sz="0" w:space="0" w:color="auto"/>
                    <w:left w:val="none" w:sz="0" w:space="0" w:color="auto"/>
                    <w:bottom w:val="none" w:sz="0" w:space="0" w:color="auto"/>
                    <w:right w:val="none" w:sz="0" w:space="0" w:color="auto"/>
                  </w:divBdr>
                </w:div>
                <w:div w:id="1410469886">
                  <w:marLeft w:val="0"/>
                  <w:marRight w:val="0"/>
                  <w:marTop w:val="0"/>
                  <w:marBottom w:val="0"/>
                  <w:divBdr>
                    <w:top w:val="none" w:sz="0" w:space="0" w:color="auto"/>
                    <w:left w:val="none" w:sz="0" w:space="0" w:color="auto"/>
                    <w:bottom w:val="none" w:sz="0" w:space="0" w:color="auto"/>
                    <w:right w:val="none" w:sz="0" w:space="0" w:color="auto"/>
                  </w:divBdr>
                </w:div>
                <w:div w:id="1610966764">
                  <w:marLeft w:val="0"/>
                  <w:marRight w:val="0"/>
                  <w:marTop w:val="0"/>
                  <w:marBottom w:val="0"/>
                  <w:divBdr>
                    <w:top w:val="none" w:sz="0" w:space="0" w:color="auto"/>
                    <w:left w:val="none" w:sz="0" w:space="0" w:color="auto"/>
                    <w:bottom w:val="none" w:sz="0" w:space="0" w:color="auto"/>
                    <w:right w:val="none" w:sz="0" w:space="0" w:color="auto"/>
                  </w:divBdr>
                </w:div>
                <w:div w:id="803500829">
                  <w:marLeft w:val="0"/>
                  <w:marRight w:val="0"/>
                  <w:marTop w:val="0"/>
                  <w:marBottom w:val="0"/>
                  <w:divBdr>
                    <w:top w:val="none" w:sz="0" w:space="0" w:color="auto"/>
                    <w:left w:val="none" w:sz="0" w:space="0" w:color="auto"/>
                    <w:bottom w:val="none" w:sz="0" w:space="0" w:color="auto"/>
                    <w:right w:val="none" w:sz="0" w:space="0" w:color="auto"/>
                  </w:divBdr>
                </w:div>
                <w:div w:id="777024556">
                  <w:marLeft w:val="0"/>
                  <w:marRight w:val="0"/>
                  <w:marTop w:val="0"/>
                  <w:marBottom w:val="0"/>
                  <w:divBdr>
                    <w:top w:val="none" w:sz="0" w:space="0" w:color="auto"/>
                    <w:left w:val="none" w:sz="0" w:space="0" w:color="auto"/>
                    <w:bottom w:val="none" w:sz="0" w:space="0" w:color="auto"/>
                    <w:right w:val="none" w:sz="0" w:space="0" w:color="auto"/>
                  </w:divBdr>
                </w:div>
                <w:div w:id="569390902">
                  <w:marLeft w:val="0"/>
                  <w:marRight w:val="0"/>
                  <w:marTop w:val="0"/>
                  <w:marBottom w:val="0"/>
                  <w:divBdr>
                    <w:top w:val="none" w:sz="0" w:space="0" w:color="auto"/>
                    <w:left w:val="none" w:sz="0" w:space="0" w:color="auto"/>
                    <w:bottom w:val="none" w:sz="0" w:space="0" w:color="auto"/>
                    <w:right w:val="none" w:sz="0" w:space="0" w:color="auto"/>
                  </w:divBdr>
                </w:div>
                <w:div w:id="1017124999">
                  <w:marLeft w:val="0"/>
                  <w:marRight w:val="0"/>
                  <w:marTop w:val="0"/>
                  <w:marBottom w:val="0"/>
                  <w:divBdr>
                    <w:top w:val="none" w:sz="0" w:space="0" w:color="auto"/>
                    <w:left w:val="none" w:sz="0" w:space="0" w:color="auto"/>
                    <w:bottom w:val="none" w:sz="0" w:space="0" w:color="auto"/>
                    <w:right w:val="none" w:sz="0" w:space="0" w:color="auto"/>
                  </w:divBdr>
                </w:div>
                <w:div w:id="82607920">
                  <w:marLeft w:val="0"/>
                  <w:marRight w:val="0"/>
                  <w:marTop w:val="0"/>
                  <w:marBottom w:val="0"/>
                  <w:divBdr>
                    <w:top w:val="none" w:sz="0" w:space="0" w:color="auto"/>
                    <w:left w:val="none" w:sz="0" w:space="0" w:color="auto"/>
                    <w:bottom w:val="none" w:sz="0" w:space="0" w:color="auto"/>
                    <w:right w:val="none" w:sz="0" w:space="0" w:color="auto"/>
                  </w:divBdr>
                </w:div>
                <w:div w:id="1268081334">
                  <w:marLeft w:val="0"/>
                  <w:marRight w:val="0"/>
                  <w:marTop w:val="0"/>
                  <w:marBottom w:val="0"/>
                  <w:divBdr>
                    <w:top w:val="none" w:sz="0" w:space="0" w:color="auto"/>
                    <w:left w:val="none" w:sz="0" w:space="0" w:color="auto"/>
                    <w:bottom w:val="none" w:sz="0" w:space="0" w:color="auto"/>
                    <w:right w:val="none" w:sz="0" w:space="0" w:color="auto"/>
                  </w:divBdr>
                </w:div>
                <w:div w:id="768621905">
                  <w:marLeft w:val="0"/>
                  <w:marRight w:val="0"/>
                  <w:marTop w:val="0"/>
                  <w:marBottom w:val="0"/>
                  <w:divBdr>
                    <w:top w:val="none" w:sz="0" w:space="0" w:color="auto"/>
                    <w:left w:val="none" w:sz="0" w:space="0" w:color="auto"/>
                    <w:bottom w:val="none" w:sz="0" w:space="0" w:color="auto"/>
                    <w:right w:val="none" w:sz="0" w:space="0" w:color="auto"/>
                  </w:divBdr>
                </w:div>
                <w:div w:id="389883443">
                  <w:marLeft w:val="0"/>
                  <w:marRight w:val="0"/>
                  <w:marTop w:val="0"/>
                  <w:marBottom w:val="0"/>
                  <w:divBdr>
                    <w:top w:val="none" w:sz="0" w:space="0" w:color="auto"/>
                    <w:left w:val="none" w:sz="0" w:space="0" w:color="auto"/>
                    <w:bottom w:val="none" w:sz="0" w:space="0" w:color="auto"/>
                    <w:right w:val="none" w:sz="0" w:space="0" w:color="auto"/>
                  </w:divBdr>
                </w:div>
              </w:divsChild>
            </w:div>
            <w:div w:id="456022421">
              <w:marLeft w:val="0"/>
              <w:marRight w:val="0"/>
              <w:marTop w:val="0"/>
              <w:marBottom w:val="0"/>
              <w:divBdr>
                <w:top w:val="none" w:sz="0" w:space="0" w:color="auto"/>
                <w:left w:val="none" w:sz="0" w:space="0" w:color="auto"/>
                <w:bottom w:val="none" w:sz="0" w:space="0" w:color="auto"/>
                <w:right w:val="none" w:sz="0" w:space="0" w:color="auto"/>
              </w:divBdr>
              <w:divsChild>
                <w:div w:id="219947735">
                  <w:marLeft w:val="0"/>
                  <w:marRight w:val="0"/>
                  <w:marTop w:val="0"/>
                  <w:marBottom w:val="0"/>
                  <w:divBdr>
                    <w:top w:val="none" w:sz="0" w:space="0" w:color="auto"/>
                    <w:left w:val="none" w:sz="0" w:space="0" w:color="auto"/>
                    <w:bottom w:val="none" w:sz="0" w:space="0" w:color="auto"/>
                    <w:right w:val="none" w:sz="0" w:space="0" w:color="auto"/>
                  </w:divBdr>
                </w:div>
                <w:div w:id="939991545">
                  <w:marLeft w:val="0"/>
                  <w:marRight w:val="0"/>
                  <w:marTop w:val="0"/>
                  <w:marBottom w:val="0"/>
                  <w:divBdr>
                    <w:top w:val="none" w:sz="0" w:space="0" w:color="auto"/>
                    <w:left w:val="none" w:sz="0" w:space="0" w:color="auto"/>
                    <w:bottom w:val="none" w:sz="0" w:space="0" w:color="auto"/>
                    <w:right w:val="none" w:sz="0" w:space="0" w:color="auto"/>
                  </w:divBdr>
                </w:div>
                <w:div w:id="652149970">
                  <w:marLeft w:val="0"/>
                  <w:marRight w:val="0"/>
                  <w:marTop w:val="0"/>
                  <w:marBottom w:val="0"/>
                  <w:divBdr>
                    <w:top w:val="none" w:sz="0" w:space="0" w:color="auto"/>
                    <w:left w:val="none" w:sz="0" w:space="0" w:color="auto"/>
                    <w:bottom w:val="none" w:sz="0" w:space="0" w:color="auto"/>
                    <w:right w:val="none" w:sz="0" w:space="0" w:color="auto"/>
                  </w:divBdr>
                </w:div>
                <w:div w:id="2076657006">
                  <w:marLeft w:val="0"/>
                  <w:marRight w:val="0"/>
                  <w:marTop w:val="0"/>
                  <w:marBottom w:val="0"/>
                  <w:divBdr>
                    <w:top w:val="none" w:sz="0" w:space="0" w:color="auto"/>
                    <w:left w:val="none" w:sz="0" w:space="0" w:color="auto"/>
                    <w:bottom w:val="none" w:sz="0" w:space="0" w:color="auto"/>
                    <w:right w:val="none" w:sz="0" w:space="0" w:color="auto"/>
                  </w:divBdr>
                </w:div>
                <w:div w:id="543833454">
                  <w:marLeft w:val="0"/>
                  <w:marRight w:val="0"/>
                  <w:marTop w:val="0"/>
                  <w:marBottom w:val="0"/>
                  <w:divBdr>
                    <w:top w:val="none" w:sz="0" w:space="0" w:color="auto"/>
                    <w:left w:val="none" w:sz="0" w:space="0" w:color="auto"/>
                    <w:bottom w:val="none" w:sz="0" w:space="0" w:color="auto"/>
                    <w:right w:val="none" w:sz="0" w:space="0" w:color="auto"/>
                  </w:divBdr>
                </w:div>
                <w:div w:id="1393962845">
                  <w:marLeft w:val="0"/>
                  <w:marRight w:val="0"/>
                  <w:marTop w:val="0"/>
                  <w:marBottom w:val="0"/>
                  <w:divBdr>
                    <w:top w:val="none" w:sz="0" w:space="0" w:color="auto"/>
                    <w:left w:val="none" w:sz="0" w:space="0" w:color="auto"/>
                    <w:bottom w:val="none" w:sz="0" w:space="0" w:color="auto"/>
                    <w:right w:val="none" w:sz="0" w:space="0" w:color="auto"/>
                  </w:divBdr>
                </w:div>
                <w:div w:id="1028290695">
                  <w:marLeft w:val="0"/>
                  <w:marRight w:val="0"/>
                  <w:marTop w:val="0"/>
                  <w:marBottom w:val="0"/>
                  <w:divBdr>
                    <w:top w:val="none" w:sz="0" w:space="0" w:color="auto"/>
                    <w:left w:val="none" w:sz="0" w:space="0" w:color="auto"/>
                    <w:bottom w:val="none" w:sz="0" w:space="0" w:color="auto"/>
                    <w:right w:val="none" w:sz="0" w:space="0" w:color="auto"/>
                  </w:divBdr>
                </w:div>
                <w:div w:id="884096549">
                  <w:marLeft w:val="0"/>
                  <w:marRight w:val="0"/>
                  <w:marTop w:val="0"/>
                  <w:marBottom w:val="0"/>
                  <w:divBdr>
                    <w:top w:val="none" w:sz="0" w:space="0" w:color="auto"/>
                    <w:left w:val="none" w:sz="0" w:space="0" w:color="auto"/>
                    <w:bottom w:val="none" w:sz="0" w:space="0" w:color="auto"/>
                    <w:right w:val="none" w:sz="0" w:space="0" w:color="auto"/>
                  </w:divBdr>
                </w:div>
                <w:div w:id="1026367858">
                  <w:marLeft w:val="0"/>
                  <w:marRight w:val="0"/>
                  <w:marTop w:val="0"/>
                  <w:marBottom w:val="0"/>
                  <w:divBdr>
                    <w:top w:val="none" w:sz="0" w:space="0" w:color="auto"/>
                    <w:left w:val="none" w:sz="0" w:space="0" w:color="auto"/>
                    <w:bottom w:val="none" w:sz="0" w:space="0" w:color="auto"/>
                    <w:right w:val="none" w:sz="0" w:space="0" w:color="auto"/>
                  </w:divBdr>
                </w:div>
                <w:div w:id="1322779079">
                  <w:marLeft w:val="0"/>
                  <w:marRight w:val="0"/>
                  <w:marTop w:val="0"/>
                  <w:marBottom w:val="0"/>
                  <w:divBdr>
                    <w:top w:val="none" w:sz="0" w:space="0" w:color="auto"/>
                    <w:left w:val="none" w:sz="0" w:space="0" w:color="auto"/>
                    <w:bottom w:val="none" w:sz="0" w:space="0" w:color="auto"/>
                    <w:right w:val="none" w:sz="0" w:space="0" w:color="auto"/>
                  </w:divBdr>
                </w:div>
                <w:div w:id="491410669">
                  <w:marLeft w:val="0"/>
                  <w:marRight w:val="0"/>
                  <w:marTop w:val="0"/>
                  <w:marBottom w:val="0"/>
                  <w:divBdr>
                    <w:top w:val="none" w:sz="0" w:space="0" w:color="auto"/>
                    <w:left w:val="none" w:sz="0" w:space="0" w:color="auto"/>
                    <w:bottom w:val="none" w:sz="0" w:space="0" w:color="auto"/>
                    <w:right w:val="none" w:sz="0" w:space="0" w:color="auto"/>
                  </w:divBdr>
                </w:div>
                <w:div w:id="1197423423">
                  <w:marLeft w:val="0"/>
                  <w:marRight w:val="0"/>
                  <w:marTop w:val="0"/>
                  <w:marBottom w:val="0"/>
                  <w:divBdr>
                    <w:top w:val="none" w:sz="0" w:space="0" w:color="auto"/>
                    <w:left w:val="none" w:sz="0" w:space="0" w:color="auto"/>
                    <w:bottom w:val="none" w:sz="0" w:space="0" w:color="auto"/>
                    <w:right w:val="none" w:sz="0" w:space="0" w:color="auto"/>
                  </w:divBdr>
                </w:div>
                <w:div w:id="556554478">
                  <w:marLeft w:val="0"/>
                  <w:marRight w:val="0"/>
                  <w:marTop w:val="0"/>
                  <w:marBottom w:val="0"/>
                  <w:divBdr>
                    <w:top w:val="none" w:sz="0" w:space="0" w:color="auto"/>
                    <w:left w:val="none" w:sz="0" w:space="0" w:color="auto"/>
                    <w:bottom w:val="none" w:sz="0" w:space="0" w:color="auto"/>
                    <w:right w:val="none" w:sz="0" w:space="0" w:color="auto"/>
                  </w:divBdr>
                </w:div>
                <w:div w:id="1633707938">
                  <w:marLeft w:val="0"/>
                  <w:marRight w:val="0"/>
                  <w:marTop w:val="0"/>
                  <w:marBottom w:val="0"/>
                  <w:divBdr>
                    <w:top w:val="none" w:sz="0" w:space="0" w:color="auto"/>
                    <w:left w:val="none" w:sz="0" w:space="0" w:color="auto"/>
                    <w:bottom w:val="none" w:sz="0" w:space="0" w:color="auto"/>
                    <w:right w:val="none" w:sz="0" w:space="0" w:color="auto"/>
                  </w:divBdr>
                </w:div>
                <w:div w:id="462504678">
                  <w:marLeft w:val="0"/>
                  <w:marRight w:val="0"/>
                  <w:marTop w:val="0"/>
                  <w:marBottom w:val="0"/>
                  <w:divBdr>
                    <w:top w:val="none" w:sz="0" w:space="0" w:color="auto"/>
                    <w:left w:val="none" w:sz="0" w:space="0" w:color="auto"/>
                    <w:bottom w:val="none" w:sz="0" w:space="0" w:color="auto"/>
                    <w:right w:val="none" w:sz="0" w:space="0" w:color="auto"/>
                  </w:divBdr>
                </w:div>
                <w:div w:id="2004970478">
                  <w:marLeft w:val="0"/>
                  <w:marRight w:val="0"/>
                  <w:marTop w:val="0"/>
                  <w:marBottom w:val="0"/>
                  <w:divBdr>
                    <w:top w:val="none" w:sz="0" w:space="0" w:color="auto"/>
                    <w:left w:val="none" w:sz="0" w:space="0" w:color="auto"/>
                    <w:bottom w:val="none" w:sz="0" w:space="0" w:color="auto"/>
                    <w:right w:val="none" w:sz="0" w:space="0" w:color="auto"/>
                  </w:divBdr>
                </w:div>
                <w:div w:id="1944066328">
                  <w:marLeft w:val="0"/>
                  <w:marRight w:val="0"/>
                  <w:marTop w:val="0"/>
                  <w:marBottom w:val="0"/>
                  <w:divBdr>
                    <w:top w:val="none" w:sz="0" w:space="0" w:color="auto"/>
                    <w:left w:val="none" w:sz="0" w:space="0" w:color="auto"/>
                    <w:bottom w:val="none" w:sz="0" w:space="0" w:color="auto"/>
                    <w:right w:val="none" w:sz="0" w:space="0" w:color="auto"/>
                  </w:divBdr>
                </w:div>
                <w:div w:id="1307273323">
                  <w:marLeft w:val="0"/>
                  <w:marRight w:val="0"/>
                  <w:marTop w:val="0"/>
                  <w:marBottom w:val="0"/>
                  <w:divBdr>
                    <w:top w:val="none" w:sz="0" w:space="0" w:color="auto"/>
                    <w:left w:val="none" w:sz="0" w:space="0" w:color="auto"/>
                    <w:bottom w:val="none" w:sz="0" w:space="0" w:color="auto"/>
                    <w:right w:val="none" w:sz="0" w:space="0" w:color="auto"/>
                  </w:divBdr>
                </w:div>
                <w:div w:id="1241452810">
                  <w:marLeft w:val="0"/>
                  <w:marRight w:val="0"/>
                  <w:marTop w:val="0"/>
                  <w:marBottom w:val="0"/>
                  <w:divBdr>
                    <w:top w:val="none" w:sz="0" w:space="0" w:color="auto"/>
                    <w:left w:val="none" w:sz="0" w:space="0" w:color="auto"/>
                    <w:bottom w:val="none" w:sz="0" w:space="0" w:color="auto"/>
                    <w:right w:val="none" w:sz="0" w:space="0" w:color="auto"/>
                  </w:divBdr>
                </w:div>
                <w:div w:id="1632781763">
                  <w:marLeft w:val="0"/>
                  <w:marRight w:val="0"/>
                  <w:marTop w:val="0"/>
                  <w:marBottom w:val="0"/>
                  <w:divBdr>
                    <w:top w:val="none" w:sz="0" w:space="0" w:color="auto"/>
                    <w:left w:val="none" w:sz="0" w:space="0" w:color="auto"/>
                    <w:bottom w:val="none" w:sz="0" w:space="0" w:color="auto"/>
                    <w:right w:val="none" w:sz="0" w:space="0" w:color="auto"/>
                  </w:divBdr>
                </w:div>
                <w:div w:id="1204169659">
                  <w:marLeft w:val="0"/>
                  <w:marRight w:val="0"/>
                  <w:marTop w:val="0"/>
                  <w:marBottom w:val="0"/>
                  <w:divBdr>
                    <w:top w:val="none" w:sz="0" w:space="0" w:color="auto"/>
                    <w:left w:val="none" w:sz="0" w:space="0" w:color="auto"/>
                    <w:bottom w:val="none" w:sz="0" w:space="0" w:color="auto"/>
                    <w:right w:val="none" w:sz="0" w:space="0" w:color="auto"/>
                  </w:divBdr>
                </w:div>
                <w:div w:id="2015837632">
                  <w:marLeft w:val="0"/>
                  <w:marRight w:val="0"/>
                  <w:marTop w:val="0"/>
                  <w:marBottom w:val="0"/>
                  <w:divBdr>
                    <w:top w:val="none" w:sz="0" w:space="0" w:color="auto"/>
                    <w:left w:val="none" w:sz="0" w:space="0" w:color="auto"/>
                    <w:bottom w:val="none" w:sz="0" w:space="0" w:color="auto"/>
                    <w:right w:val="none" w:sz="0" w:space="0" w:color="auto"/>
                  </w:divBdr>
                </w:div>
                <w:div w:id="1035078336">
                  <w:marLeft w:val="0"/>
                  <w:marRight w:val="0"/>
                  <w:marTop w:val="0"/>
                  <w:marBottom w:val="0"/>
                  <w:divBdr>
                    <w:top w:val="none" w:sz="0" w:space="0" w:color="auto"/>
                    <w:left w:val="none" w:sz="0" w:space="0" w:color="auto"/>
                    <w:bottom w:val="none" w:sz="0" w:space="0" w:color="auto"/>
                    <w:right w:val="none" w:sz="0" w:space="0" w:color="auto"/>
                  </w:divBdr>
                </w:div>
                <w:div w:id="296767076">
                  <w:marLeft w:val="0"/>
                  <w:marRight w:val="0"/>
                  <w:marTop w:val="0"/>
                  <w:marBottom w:val="0"/>
                  <w:divBdr>
                    <w:top w:val="none" w:sz="0" w:space="0" w:color="auto"/>
                    <w:left w:val="none" w:sz="0" w:space="0" w:color="auto"/>
                    <w:bottom w:val="none" w:sz="0" w:space="0" w:color="auto"/>
                    <w:right w:val="none" w:sz="0" w:space="0" w:color="auto"/>
                  </w:divBdr>
                </w:div>
                <w:div w:id="1210843802">
                  <w:marLeft w:val="0"/>
                  <w:marRight w:val="0"/>
                  <w:marTop w:val="0"/>
                  <w:marBottom w:val="0"/>
                  <w:divBdr>
                    <w:top w:val="none" w:sz="0" w:space="0" w:color="auto"/>
                    <w:left w:val="none" w:sz="0" w:space="0" w:color="auto"/>
                    <w:bottom w:val="none" w:sz="0" w:space="0" w:color="auto"/>
                    <w:right w:val="none" w:sz="0" w:space="0" w:color="auto"/>
                  </w:divBdr>
                </w:div>
                <w:div w:id="294068999">
                  <w:marLeft w:val="0"/>
                  <w:marRight w:val="0"/>
                  <w:marTop w:val="0"/>
                  <w:marBottom w:val="0"/>
                  <w:divBdr>
                    <w:top w:val="none" w:sz="0" w:space="0" w:color="auto"/>
                    <w:left w:val="none" w:sz="0" w:space="0" w:color="auto"/>
                    <w:bottom w:val="none" w:sz="0" w:space="0" w:color="auto"/>
                    <w:right w:val="none" w:sz="0" w:space="0" w:color="auto"/>
                  </w:divBdr>
                </w:div>
                <w:div w:id="1660689705">
                  <w:marLeft w:val="0"/>
                  <w:marRight w:val="0"/>
                  <w:marTop w:val="0"/>
                  <w:marBottom w:val="0"/>
                  <w:divBdr>
                    <w:top w:val="none" w:sz="0" w:space="0" w:color="auto"/>
                    <w:left w:val="none" w:sz="0" w:space="0" w:color="auto"/>
                    <w:bottom w:val="none" w:sz="0" w:space="0" w:color="auto"/>
                    <w:right w:val="none" w:sz="0" w:space="0" w:color="auto"/>
                  </w:divBdr>
                </w:div>
                <w:div w:id="1175264000">
                  <w:marLeft w:val="0"/>
                  <w:marRight w:val="0"/>
                  <w:marTop w:val="0"/>
                  <w:marBottom w:val="0"/>
                  <w:divBdr>
                    <w:top w:val="none" w:sz="0" w:space="0" w:color="auto"/>
                    <w:left w:val="none" w:sz="0" w:space="0" w:color="auto"/>
                    <w:bottom w:val="none" w:sz="0" w:space="0" w:color="auto"/>
                    <w:right w:val="none" w:sz="0" w:space="0" w:color="auto"/>
                  </w:divBdr>
                </w:div>
                <w:div w:id="951014815">
                  <w:marLeft w:val="0"/>
                  <w:marRight w:val="0"/>
                  <w:marTop w:val="0"/>
                  <w:marBottom w:val="0"/>
                  <w:divBdr>
                    <w:top w:val="none" w:sz="0" w:space="0" w:color="auto"/>
                    <w:left w:val="none" w:sz="0" w:space="0" w:color="auto"/>
                    <w:bottom w:val="none" w:sz="0" w:space="0" w:color="auto"/>
                    <w:right w:val="none" w:sz="0" w:space="0" w:color="auto"/>
                  </w:divBdr>
                </w:div>
                <w:div w:id="1384329460">
                  <w:marLeft w:val="0"/>
                  <w:marRight w:val="0"/>
                  <w:marTop w:val="0"/>
                  <w:marBottom w:val="0"/>
                  <w:divBdr>
                    <w:top w:val="none" w:sz="0" w:space="0" w:color="auto"/>
                    <w:left w:val="none" w:sz="0" w:space="0" w:color="auto"/>
                    <w:bottom w:val="none" w:sz="0" w:space="0" w:color="auto"/>
                    <w:right w:val="none" w:sz="0" w:space="0" w:color="auto"/>
                  </w:divBdr>
                </w:div>
                <w:div w:id="413473210">
                  <w:marLeft w:val="0"/>
                  <w:marRight w:val="0"/>
                  <w:marTop w:val="0"/>
                  <w:marBottom w:val="0"/>
                  <w:divBdr>
                    <w:top w:val="none" w:sz="0" w:space="0" w:color="auto"/>
                    <w:left w:val="none" w:sz="0" w:space="0" w:color="auto"/>
                    <w:bottom w:val="none" w:sz="0" w:space="0" w:color="auto"/>
                    <w:right w:val="none" w:sz="0" w:space="0" w:color="auto"/>
                  </w:divBdr>
                </w:div>
                <w:div w:id="773672330">
                  <w:marLeft w:val="0"/>
                  <w:marRight w:val="0"/>
                  <w:marTop w:val="0"/>
                  <w:marBottom w:val="0"/>
                  <w:divBdr>
                    <w:top w:val="none" w:sz="0" w:space="0" w:color="auto"/>
                    <w:left w:val="none" w:sz="0" w:space="0" w:color="auto"/>
                    <w:bottom w:val="none" w:sz="0" w:space="0" w:color="auto"/>
                    <w:right w:val="none" w:sz="0" w:space="0" w:color="auto"/>
                  </w:divBdr>
                </w:div>
                <w:div w:id="390159277">
                  <w:marLeft w:val="0"/>
                  <w:marRight w:val="0"/>
                  <w:marTop w:val="0"/>
                  <w:marBottom w:val="0"/>
                  <w:divBdr>
                    <w:top w:val="none" w:sz="0" w:space="0" w:color="auto"/>
                    <w:left w:val="none" w:sz="0" w:space="0" w:color="auto"/>
                    <w:bottom w:val="none" w:sz="0" w:space="0" w:color="auto"/>
                    <w:right w:val="none" w:sz="0" w:space="0" w:color="auto"/>
                  </w:divBdr>
                </w:div>
                <w:div w:id="1459715274">
                  <w:marLeft w:val="0"/>
                  <w:marRight w:val="0"/>
                  <w:marTop w:val="0"/>
                  <w:marBottom w:val="0"/>
                  <w:divBdr>
                    <w:top w:val="none" w:sz="0" w:space="0" w:color="auto"/>
                    <w:left w:val="none" w:sz="0" w:space="0" w:color="auto"/>
                    <w:bottom w:val="none" w:sz="0" w:space="0" w:color="auto"/>
                    <w:right w:val="none" w:sz="0" w:space="0" w:color="auto"/>
                  </w:divBdr>
                </w:div>
                <w:div w:id="529220341">
                  <w:marLeft w:val="0"/>
                  <w:marRight w:val="0"/>
                  <w:marTop w:val="0"/>
                  <w:marBottom w:val="0"/>
                  <w:divBdr>
                    <w:top w:val="none" w:sz="0" w:space="0" w:color="auto"/>
                    <w:left w:val="none" w:sz="0" w:space="0" w:color="auto"/>
                    <w:bottom w:val="none" w:sz="0" w:space="0" w:color="auto"/>
                    <w:right w:val="none" w:sz="0" w:space="0" w:color="auto"/>
                  </w:divBdr>
                </w:div>
                <w:div w:id="211427004">
                  <w:marLeft w:val="0"/>
                  <w:marRight w:val="0"/>
                  <w:marTop w:val="0"/>
                  <w:marBottom w:val="0"/>
                  <w:divBdr>
                    <w:top w:val="none" w:sz="0" w:space="0" w:color="auto"/>
                    <w:left w:val="none" w:sz="0" w:space="0" w:color="auto"/>
                    <w:bottom w:val="none" w:sz="0" w:space="0" w:color="auto"/>
                    <w:right w:val="none" w:sz="0" w:space="0" w:color="auto"/>
                  </w:divBdr>
                </w:div>
                <w:div w:id="896165387">
                  <w:marLeft w:val="0"/>
                  <w:marRight w:val="0"/>
                  <w:marTop w:val="0"/>
                  <w:marBottom w:val="0"/>
                  <w:divBdr>
                    <w:top w:val="none" w:sz="0" w:space="0" w:color="auto"/>
                    <w:left w:val="none" w:sz="0" w:space="0" w:color="auto"/>
                    <w:bottom w:val="none" w:sz="0" w:space="0" w:color="auto"/>
                    <w:right w:val="none" w:sz="0" w:space="0" w:color="auto"/>
                  </w:divBdr>
                </w:div>
                <w:div w:id="983319188">
                  <w:marLeft w:val="0"/>
                  <w:marRight w:val="0"/>
                  <w:marTop w:val="0"/>
                  <w:marBottom w:val="0"/>
                  <w:divBdr>
                    <w:top w:val="none" w:sz="0" w:space="0" w:color="auto"/>
                    <w:left w:val="none" w:sz="0" w:space="0" w:color="auto"/>
                    <w:bottom w:val="none" w:sz="0" w:space="0" w:color="auto"/>
                    <w:right w:val="none" w:sz="0" w:space="0" w:color="auto"/>
                  </w:divBdr>
                </w:div>
                <w:div w:id="82384391">
                  <w:marLeft w:val="0"/>
                  <w:marRight w:val="0"/>
                  <w:marTop w:val="0"/>
                  <w:marBottom w:val="0"/>
                  <w:divBdr>
                    <w:top w:val="none" w:sz="0" w:space="0" w:color="auto"/>
                    <w:left w:val="none" w:sz="0" w:space="0" w:color="auto"/>
                    <w:bottom w:val="none" w:sz="0" w:space="0" w:color="auto"/>
                    <w:right w:val="none" w:sz="0" w:space="0" w:color="auto"/>
                  </w:divBdr>
                </w:div>
                <w:div w:id="1892109271">
                  <w:marLeft w:val="0"/>
                  <w:marRight w:val="0"/>
                  <w:marTop w:val="0"/>
                  <w:marBottom w:val="0"/>
                  <w:divBdr>
                    <w:top w:val="none" w:sz="0" w:space="0" w:color="auto"/>
                    <w:left w:val="none" w:sz="0" w:space="0" w:color="auto"/>
                    <w:bottom w:val="none" w:sz="0" w:space="0" w:color="auto"/>
                    <w:right w:val="none" w:sz="0" w:space="0" w:color="auto"/>
                  </w:divBdr>
                </w:div>
                <w:div w:id="1791437197">
                  <w:marLeft w:val="0"/>
                  <w:marRight w:val="0"/>
                  <w:marTop w:val="0"/>
                  <w:marBottom w:val="0"/>
                  <w:divBdr>
                    <w:top w:val="none" w:sz="0" w:space="0" w:color="auto"/>
                    <w:left w:val="none" w:sz="0" w:space="0" w:color="auto"/>
                    <w:bottom w:val="none" w:sz="0" w:space="0" w:color="auto"/>
                    <w:right w:val="none" w:sz="0" w:space="0" w:color="auto"/>
                  </w:divBdr>
                </w:div>
                <w:div w:id="470171548">
                  <w:marLeft w:val="0"/>
                  <w:marRight w:val="0"/>
                  <w:marTop w:val="0"/>
                  <w:marBottom w:val="0"/>
                  <w:divBdr>
                    <w:top w:val="none" w:sz="0" w:space="0" w:color="auto"/>
                    <w:left w:val="none" w:sz="0" w:space="0" w:color="auto"/>
                    <w:bottom w:val="none" w:sz="0" w:space="0" w:color="auto"/>
                    <w:right w:val="none" w:sz="0" w:space="0" w:color="auto"/>
                  </w:divBdr>
                </w:div>
                <w:div w:id="1141576399">
                  <w:marLeft w:val="0"/>
                  <w:marRight w:val="0"/>
                  <w:marTop w:val="0"/>
                  <w:marBottom w:val="0"/>
                  <w:divBdr>
                    <w:top w:val="none" w:sz="0" w:space="0" w:color="auto"/>
                    <w:left w:val="none" w:sz="0" w:space="0" w:color="auto"/>
                    <w:bottom w:val="none" w:sz="0" w:space="0" w:color="auto"/>
                    <w:right w:val="none" w:sz="0" w:space="0" w:color="auto"/>
                  </w:divBdr>
                </w:div>
                <w:div w:id="1475634126">
                  <w:marLeft w:val="0"/>
                  <w:marRight w:val="0"/>
                  <w:marTop w:val="0"/>
                  <w:marBottom w:val="0"/>
                  <w:divBdr>
                    <w:top w:val="none" w:sz="0" w:space="0" w:color="auto"/>
                    <w:left w:val="none" w:sz="0" w:space="0" w:color="auto"/>
                    <w:bottom w:val="none" w:sz="0" w:space="0" w:color="auto"/>
                    <w:right w:val="none" w:sz="0" w:space="0" w:color="auto"/>
                  </w:divBdr>
                </w:div>
                <w:div w:id="64962143">
                  <w:marLeft w:val="0"/>
                  <w:marRight w:val="0"/>
                  <w:marTop w:val="0"/>
                  <w:marBottom w:val="0"/>
                  <w:divBdr>
                    <w:top w:val="none" w:sz="0" w:space="0" w:color="auto"/>
                    <w:left w:val="none" w:sz="0" w:space="0" w:color="auto"/>
                    <w:bottom w:val="none" w:sz="0" w:space="0" w:color="auto"/>
                    <w:right w:val="none" w:sz="0" w:space="0" w:color="auto"/>
                  </w:divBdr>
                </w:div>
                <w:div w:id="1191533286">
                  <w:marLeft w:val="0"/>
                  <w:marRight w:val="0"/>
                  <w:marTop w:val="0"/>
                  <w:marBottom w:val="0"/>
                  <w:divBdr>
                    <w:top w:val="none" w:sz="0" w:space="0" w:color="auto"/>
                    <w:left w:val="none" w:sz="0" w:space="0" w:color="auto"/>
                    <w:bottom w:val="none" w:sz="0" w:space="0" w:color="auto"/>
                    <w:right w:val="none" w:sz="0" w:space="0" w:color="auto"/>
                  </w:divBdr>
                </w:div>
                <w:div w:id="528756731">
                  <w:marLeft w:val="0"/>
                  <w:marRight w:val="0"/>
                  <w:marTop w:val="0"/>
                  <w:marBottom w:val="0"/>
                  <w:divBdr>
                    <w:top w:val="none" w:sz="0" w:space="0" w:color="auto"/>
                    <w:left w:val="none" w:sz="0" w:space="0" w:color="auto"/>
                    <w:bottom w:val="none" w:sz="0" w:space="0" w:color="auto"/>
                    <w:right w:val="none" w:sz="0" w:space="0" w:color="auto"/>
                  </w:divBdr>
                </w:div>
                <w:div w:id="383481594">
                  <w:marLeft w:val="0"/>
                  <w:marRight w:val="0"/>
                  <w:marTop w:val="0"/>
                  <w:marBottom w:val="0"/>
                  <w:divBdr>
                    <w:top w:val="none" w:sz="0" w:space="0" w:color="auto"/>
                    <w:left w:val="none" w:sz="0" w:space="0" w:color="auto"/>
                    <w:bottom w:val="none" w:sz="0" w:space="0" w:color="auto"/>
                    <w:right w:val="none" w:sz="0" w:space="0" w:color="auto"/>
                  </w:divBdr>
                </w:div>
                <w:div w:id="1314216336">
                  <w:marLeft w:val="0"/>
                  <w:marRight w:val="0"/>
                  <w:marTop w:val="0"/>
                  <w:marBottom w:val="0"/>
                  <w:divBdr>
                    <w:top w:val="none" w:sz="0" w:space="0" w:color="auto"/>
                    <w:left w:val="none" w:sz="0" w:space="0" w:color="auto"/>
                    <w:bottom w:val="none" w:sz="0" w:space="0" w:color="auto"/>
                    <w:right w:val="none" w:sz="0" w:space="0" w:color="auto"/>
                  </w:divBdr>
                </w:div>
                <w:div w:id="1439064532">
                  <w:marLeft w:val="0"/>
                  <w:marRight w:val="0"/>
                  <w:marTop w:val="0"/>
                  <w:marBottom w:val="0"/>
                  <w:divBdr>
                    <w:top w:val="none" w:sz="0" w:space="0" w:color="auto"/>
                    <w:left w:val="none" w:sz="0" w:space="0" w:color="auto"/>
                    <w:bottom w:val="none" w:sz="0" w:space="0" w:color="auto"/>
                    <w:right w:val="none" w:sz="0" w:space="0" w:color="auto"/>
                  </w:divBdr>
                </w:div>
                <w:div w:id="1608273735">
                  <w:marLeft w:val="0"/>
                  <w:marRight w:val="0"/>
                  <w:marTop w:val="0"/>
                  <w:marBottom w:val="0"/>
                  <w:divBdr>
                    <w:top w:val="none" w:sz="0" w:space="0" w:color="auto"/>
                    <w:left w:val="none" w:sz="0" w:space="0" w:color="auto"/>
                    <w:bottom w:val="none" w:sz="0" w:space="0" w:color="auto"/>
                    <w:right w:val="none" w:sz="0" w:space="0" w:color="auto"/>
                  </w:divBdr>
                </w:div>
                <w:div w:id="1848716042">
                  <w:marLeft w:val="0"/>
                  <w:marRight w:val="0"/>
                  <w:marTop w:val="0"/>
                  <w:marBottom w:val="0"/>
                  <w:divBdr>
                    <w:top w:val="none" w:sz="0" w:space="0" w:color="auto"/>
                    <w:left w:val="none" w:sz="0" w:space="0" w:color="auto"/>
                    <w:bottom w:val="none" w:sz="0" w:space="0" w:color="auto"/>
                    <w:right w:val="none" w:sz="0" w:space="0" w:color="auto"/>
                  </w:divBdr>
                </w:div>
                <w:div w:id="414786001">
                  <w:marLeft w:val="0"/>
                  <w:marRight w:val="0"/>
                  <w:marTop w:val="0"/>
                  <w:marBottom w:val="0"/>
                  <w:divBdr>
                    <w:top w:val="none" w:sz="0" w:space="0" w:color="auto"/>
                    <w:left w:val="none" w:sz="0" w:space="0" w:color="auto"/>
                    <w:bottom w:val="none" w:sz="0" w:space="0" w:color="auto"/>
                    <w:right w:val="none" w:sz="0" w:space="0" w:color="auto"/>
                  </w:divBdr>
                </w:div>
                <w:div w:id="229392273">
                  <w:marLeft w:val="0"/>
                  <w:marRight w:val="0"/>
                  <w:marTop w:val="0"/>
                  <w:marBottom w:val="0"/>
                  <w:divBdr>
                    <w:top w:val="none" w:sz="0" w:space="0" w:color="auto"/>
                    <w:left w:val="none" w:sz="0" w:space="0" w:color="auto"/>
                    <w:bottom w:val="none" w:sz="0" w:space="0" w:color="auto"/>
                    <w:right w:val="none" w:sz="0" w:space="0" w:color="auto"/>
                  </w:divBdr>
                </w:div>
                <w:div w:id="1701390512">
                  <w:marLeft w:val="0"/>
                  <w:marRight w:val="0"/>
                  <w:marTop w:val="0"/>
                  <w:marBottom w:val="0"/>
                  <w:divBdr>
                    <w:top w:val="none" w:sz="0" w:space="0" w:color="auto"/>
                    <w:left w:val="none" w:sz="0" w:space="0" w:color="auto"/>
                    <w:bottom w:val="none" w:sz="0" w:space="0" w:color="auto"/>
                    <w:right w:val="none" w:sz="0" w:space="0" w:color="auto"/>
                  </w:divBdr>
                </w:div>
                <w:div w:id="2138376305">
                  <w:marLeft w:val="0"/>
                  <w:marRight w:val="0"/>
                  <w:marTop w:val="0"/>
                  <w:marBottom w:val="0"/>
                  <w:divBdr>
                    <w:top w:val="none" w:sz="0" w:space="0" w:color="auto"/>
                    <w:left w:val="none" w:sz="0" w:space="0" w:color="auto"/>
                    <w:bottom w:val="none" w:sz="0" w:space="0" w:color="auto"/>
                    <w:right w:val="none" w:sz="0" w:space="0" w:color="auto"/>
                  </w:divBdr>
                </w:div>
                <w:div w:id="1214731976">
                  <w:marLeft w:val="0"/>
                  <w:marRight w:val="0"/>
                  <w:marTop w:val="0"/>
                  <w:marBottom w:val="0"/>
                  <w:divBdr>
                    <w:top w:val="none" w:sz="0" w:space="0" w:color="auto"/>
                    <w:left w:val="none" w:sz="0" w:space="0" w:color="auto"/>
                    <w:bottom w:val="none" w:sz="0" w:space="0" w:color="auto"/>
                    <w:right w:val="none" w:sz="0" w:space="0" w:color="auto"/>
                  </w:divBdr>
                </w:div>
                <w:div w:id="1318264816">
                  <w:marLeft w:val="0"/>
                  <w:marRight w:val="0"/>
                  <w:marTop w:val="0"/>
                  <w:marBottom w:val="0"/>
                  <w:divBdr>
                    <w:top w:val="none" w:sz="0" w:space="0" w:color="auto"/>
                    <w:left w:val="none" w:sz="0" w:space="0" w:color="auto"/>
                    <w:bottom w:val="none" w:sz="0" w:space="0" w:color="auto"/>
                    <w:right w:val="none" w:sz="0" w:space="0" w:color="auto"/>
                  </w:divBdr>
                </w:div>
                <w:div w:id="1413045449">
                  <w:marLeft w:val="0"/>
                  <w:marRight w:val="0"/>
                  <w:marTop w:val="0"/>
                  <w:marBottom w:val="0"/>
                  <w:divBdr>
                    <w:top w:val="none" w:sz="0" w:space="0" w:color="auto"/>
                    <w:left w:val="none" w:sz="0" w:space="0" w:color="auto"/>
                    <w:bottom w:val="none" w:sz="0" w:space="0" w:color="auto"/>
                    <w:right w:val="none" w:sz="0" w:space="0" w:color="auto"/>
                  </w:divBdr>
                </w:div>
                <w:div w:id="88821103">
                  <w:marLeft w:val="0"/>
                  <w:marRight w:val="0"/>
                  <w:marTop w:val="0"/>
                  <w:marBottom w:val="0"/>
                  <w:divBdr>
                    <w:top w:val="none" w:sz="0" w:space="0" w:color="auto"/>
                    <w:left w:val="none" w:sz="0" w:space="0" w:color="auto"/>
                    <w:bottom w:val="none" w:sz="0" w:space="0" w:color="auto"/>
                    <w:right w:val="none" w:sz="0" w:space="0" w:color="auto"/>
                  </w:divBdr>
                </w:div>
                <w:div w:id="2046977238">
                  <w:marLeft w:val="0"/>
                  <w:marRight w:val="0"/>
                  <w:marTop w:val="0"/>
                  <w:marBottom w:val="0"/>
                  <w:divBdr>
                    <w:top w:val="none" w:sz="0" w:space="0" w:color="auto"/>
                    <w:left w:val="none" w:sz="0" w:space="0" w:color="auto"/>
                    <w:bottom w:val="none" w:sz="0" w:space="0" w:color="auto"/>
                    <w:right w:val="none" w:sz="0" w:space="0" w:color="auto"/>
                  </w:divBdr>
                </w:div>
                <w:div w:id="51929701">
                  <w:marLeft w:val="0"/>
                  <w:marRight w:val="0"/>
                  <w:marTop w:val="0"/>
                  <w:marBottom w:val="0"/>
                  <w:divBdr>
                    <w:top w:val="none" w:sz="0" w:space="0" w:color="auto"/>
                    <w:left w:val="none" w:sz="0" w:space="0" w:color="auto"/>
                    <w:bottom w:val="none" w:sz="0" w:space="0" w:color="auto"/>
                    <w:right w:val="none" w:sz="0" w:space="0" w:color="auto"/>
                  </w:divBdr>
                </w:div>
                <w:div w:id="586771904">
                  <w:marLeft w:val="0"/>
                  <w:marRight w:val="0"/>
                  <w:marTop w:val="0"/>
                  <w:marBottom w:val="0"/>
                  <w:divBdr>
                    <w:top w:val="none" w:sz="0" w:space="0" w:color="auto"/>
                    <w:left w:val="none" w:sz="0" w:space="0" w:color="auto"/>
                    <w:bottom w:val="none" w:sz="0" w:space="0" w:color="auto"/>
                    <w:right w:val="none" w:sz="0" w:space="0" w:color="auto"/>
                  </w:divBdr>
                </w:div>
                <w:div w:id="1309439184">
                  <w:marLeft w:val="0"/>
                  <w:marRight w:val="0"/>
                  <w:marTop w:val="0"/>
                  <w:marBottom w:val="0"/>
                  <w:divBdr>
                    <w:top w:val="none" w:sz="0" w:space="0" w:color="auto"/>
                    <w:left w:val="none" w:sz="0" w:space="0" w:color="auto"/>
                    <w:bottom w:val="none" w:sz="0" w:space="0" w:color="auto"/>
                    <w:right w:val="none" w:sz="0" w:space="0" w:color="auto"/>
                  </w:divBdr>
                </w:div>
                <w:div w:id="1316373481">
                  <w:marLeft w:val="0"/>
                  <w:marRight w:val="0"/>
                  <w:marTop w:val="0"/>
                  <w:marBottom w:val="0"/>
                  <w:divBdr>
                    <w:top w:val="none" w:sz="0" w:space="0" w:color="auto"/>
                    <w:left w:val="none" w:sz="0" w:space="0" w:color="auto"/>
                    <w:bottom w:val="none" w:sz="0" w:space="0" w:color="auto"/>
                    <w:right w:val="none" w:sz="0" w:space="0" w:color="auto"/>
                  </w:divBdr>
                </w:div>
                <w:div w:id="1415396873">
                  <w:marLeft w:val="0"/>
                  <w:marRight w:val="0"/>
                  <w:marTop w:val="0"/>
                  <w:marBottom w:val="0"/>
                  <w:divBdr>
                    <w:top w:val="none" w:sz="0" w:space="0" w:color="auto"/>
                    <w:left w:val="none" w:sz="0" w:space="0" w:color="auto"/>
                    <w:bottom w:val="none" w:sz="0" w:space="0" w:color="auto"/>
                    <w:right w:val="none" w:sz="0" w:space="0" w:color="auto"/>
                  </w:divBdr>
                </w:div>
                <w:div w:id="107747373">
                  <w:marLeft w:val="0"/>
                  <w:marRight w:val="0"/>
                  <w:marTop w:val="0"/>
                  <w:marBottom w:val="0"/>
                  <w:divBdr>
                    <w:top w:val="none" w:sz="0" w:space="0" w:color="auto"/>
                    <w:left w:val="none" w:sz="0" w:space="0" w:color="auto"/>
                    <w:bottom w:val="none" w:sz="0" w:space="0" w:color="auto"/>
                    <w:right w:val="none" w:sz="0" w:space="0" w:color="auto"/>
                  </w:divBdr>
                </w:div>
                <w:div w:id="176508787">
                  <w:marLeft w:val="0"/>
                  <w:marRight w:val="0"/>
                  <w:marTop w:val="0"/>
                  <w:marBottom w:val="0"/>
                  <w:divBdr>
                    <w:top w:val="none" w:sz="0" w:space="0" w:color="auto"/>
                    <w:left w:val="none" w:sz="0" w:space="0" w:color="auto"/>
                    <w:bottom w:val="none" w:sz="0" w:space="0" w:color="auto"/>
                    <w:right w:val="none" w:sz="0" w:space="0" w:color="auto"/>
                  </w:divBdr>
                </w:div>
                <w:div w:id="526913231">
                  <w:marLeft w:val="0"/>
                  <w:marRight w:val="0"/>
                  <w:marTop w:val="0"/>
                  <w:marBottom w:val="0"/>
                  <w:divBdr>
                    <w:top w:val="none" w:sz="0" w:space="0" w:color="auto"/>
                    <w:left w:val="none" w:sz="0" w:space="0" w:color="auto"/>
                    <w:bottom w:val="none" w:sz="0" w:space="0" w:color="auto"/>
                    <w:right w:val="none" w:sz="0" w:space="0" w:color="auto"/>
                  </w:divBdr>
                </w:div>
                <w:div w:id="1470125161">
                  <w:marLeft w:val="0"/>
                  <w:marRight w:val="0"/>
                  <w:marTop w:val="0"/>
                  <w:marBottom w:val="0"/>
                  <w:divBdr>
                    <w:top w:val="none" w:sz="0" w:space="0" w:color="auto"/>
                    <w:left w:val="none" w:sz="0" w:space="0" w:color="auto"/>
                    <w:bottom w:val="none" w:sz="0" w:space="0" w:color="auto"/>
                    <w:right w:val="none" w:sz="0" w:space="0" w:color="auto"/>
                  </w:divBdr>
                </w:div>
                <w:div w:id="474182762">
                  <w:marLeft w:val="0"/>
                  <w:marRight w:val="0"/>
                  <w:marTop w:val="0"/>
                  <w:marBottom w:val="0"/>
                  <w:divBdr>
                    <w:top w:val="none" w:sz="0" w:space="0" w:color="auto"/>
                    <w:left w:val="none" w:sz="0" w:space="0" w:color="auto"/>
                    <w:bottom w:val="none" w:sz="0" w:space="0" w:color="auto"/>
                    <w:right w:val="none" w:sz="0" w:space="0" w:color="auto"/>
                  </w:divBdr>
                </w:div>
                <w:div w:id="239947657">
                  <w:marLeft w:val="0"/>
                  <w:marRight w:val="0"/>
                  <w:marTop w:val="0"/>
                  <w:marBottom w:val="0"/>
                  <w:divBdr>
                    <w:top w:val="none" w:sz="0" w:space="0" w:color="auto"/>
                    <w:left w:val="none" w:sz="0" w:space="0" w:color="auto"/>
                    <w:bottom w:val="none" w:sz="0" w:space="0" w:color="auto"/>
                    <w:right w:val="none" w:sz="0" w:space="0" w:color="auto"/>
                  </w:divBdr>
                </w:div>
                <w:div w:id="1366908031">
                  <w:marLeft w:val="0"/>
                  <w:marRight w:val="0"/>
                  <w:marTop w:val="0"/>
                  <w:marBottom w:val="0"/>
                  <w:divBdr>
                    <w:top w:val="none" w:sz="0" w:space="0" w:color="auto"/>
                    <w:left w:val="none" w:sz="0" w:space="0" w:color="auto"/>
                    <w:bottom w:val="none" w:sz="0" w:space="0" w:color="auto"/>
                    <w:right w:val="none" w:sz="0" w:space="0" w:color="auto"/>
                  </w:divBdr>
                </w:div>
                <w:div w:id="1364474829">
                  <w:marLeft w:val="0"/>
                  <w:marRight w:val="0"/>
                  <w:marTop w:val="0"/>
                  <w:marBottom w:val="0"/>
                  <w:divBdr>
                    <w:top w:val="none" w:sz="0" w:space="0" w:color="auto"/>
                    <w:left w:val="none" w:sz="0" w:space="0" w:color="auto"/>
                    <w:bottom w:val="none" w:sz="0" w:space="0" w:color="auto"/>
                    <w:right w:val="none" w:sz="0" w:space="0" w:color="auto"/>
                  </w:divBdr>
                </w:div>
                <w:div w:id="2033648525">
                  <w:marLeft w:val="0"/>
                  <w:marRight w:val="0"/>
                  <w:marTop w:val="0"/>
                  <w:marBottom w:val="0"/>
                  <w:divBdr>
                    <w:top w:val="none" w:sz="0" w:space="0" w:color="auto"/>
                    <w:left w:val="none" w:sz="0" w:space="0" w:color="auto"/>
                    <w:bottom w:val="none" w:sz="0" w:space="0" w:color="auto"/>
                    <w:right w:val="none" w:sz="0" w:space="0" w:color="auto"/>
                  </w:divBdr>
                </w:div>
                <w:div w:id="589657504">
                  <w:marLeft w:val="0"/>
                  <w:marRight w:val="0"/>
                  <w:marTop w:val="0"/>
                  <w:marBottom w:val="0"/>
                  <w:divBdr>
                    <w:top w:val="none" w:sz="0" w:space="0" w:color="auto"/>
                    <w:left w:val="none" w:sz="0" w:space="0" w:color="auto"/>
                    <w:bottom w:val="none" w:sz="0" w:space="0" w:color="auto"/>
                    <w:right w:val="none" w:sz="0" w:space="0" w:color="auto"/>
                  </w:divBdr>
                </w:div>
                <w:div w:id="1806894627">
                  <w:marLeft w:val="0"/>
                  <w:marRight w:val="0"/>
                  <w:marTop w:val="0"/>
                  <w:marBottom w:val="0"/>
                  <w:divBdr>
                    <w:top w:val="none" w:sz="0" w:space="0" w:color="auto"/>
                    <w:left w:val="none" w:sz="0" w:space="0" w:color="auto"/>
                    <w:bottom w:val="none" w:sz="0" w:space="0" w:color="auto"/>
                    <w:right w:val="none" w:sz="0" w:space="0" w:color="auto"/>
                  </w:divBdr>
                </w:div>
                <w:div w:id="1708489446">
                  <w:marLeft w:val="0"/>
                  <w:marRight w:val="0"/>
                  <w:marTop w:val="0"/>
                  <w:marBottom w:val="0"/>
                  <w:divBdr>
                    <w:top w:val="none" w:sz="0" w:space="0" w:color="auto"/>
                    <w:left w:val="none" w:sz="0" w:space="0" w:color="auto"/>
                    <w:bottom w:val="none" w:sz="0" w:space="0" w:color="auto"/>
                    <w:right w:val="none" w:sz="0" w:space="0" w:color="auto"/>
                  </w:divBdr>
                </w:div>
                <w:div w:id="179785540">
                  <w:marLeft w:val="0"/>
                  <w:marRight w:val="0"/>
                  <w:marTop w:val="0"/>
                  <w:marBottom w:val="0"/>
                  <w:divBdr>
                    <w:top w:val="none" w:sz="0" w:space="0" w:color="auto"/>
                    <w:left w:val="none" w:sz="0" w:space="0" w:color="auto"/>
                    <w:bottom w:val="none" w:sz="0" w:space="0" w:color="auto"/>
                    <w:right w:val="none" w:sz="0" w:space="0" w:color="auto"/>
                  </w:divBdr>
                </w:div>
                <w:div w:id="747001265">
                  <w:marLeft w:val="0"/>
                  <w:marRight w:val="0"/>
                  <w:marTop w:val="0"/>
                  <w:marBottom w:val="0"/>
                  <w:divBdr>
                    <w:top w:val="none" w:sz="0" w:space="0" w:color="auto"/>
                    <w:left w:val="none" w:sz="0" w:space="0" w:color="auto"/>
                    <w:bottom w:val="none" w:sz="0" w:space="0" w:color="auto"/>
                    <w:right w:val="none" w:sz="0" w:space="0" w:color="auto"/>
                  </w:divBdr>
                </w:div>
                <w:div w:id="1239512486">
                  <w:marLeft w:val="0"/>
                  <w:marRight w:val="0"/>
                  <w:marTop w:val="0"/>
                  <w:marBottom w:val="0"/>
                  <w:divBdr>
                    <w:top w:val="none" w:sz="0" w:space="0" w:color="auto"/>
                    <w:left w:val="none" w:sz="0" w:space="0" w:color="auto"/>
                    <w:bottom w:val="none" w:sz="0" w:space="0" w:color="auto"/>
                    <w:right w:val="none" w:sz="0" w:space="0" w:color="auto"/>
                  </w:divBdr>
                </w:div>
                <w:div w:id="1198398054">
                  <w:marLeft w:val="0"/>
                  <w:marRight w:val="0"/>
                  <w:marTop w:val="0"/>
                  <w:marBottom w:val="0"/>
                  <w:divBdr>
                    <w:top w:val="none" w:sz="0" w:space="0" w:color="auto"/>
                    <w:left w:val="none" w:sz="0" w:space="0" w:color="auto"/>
                    <w:bottom w:val="none" w:sz="0" w:space="0" w:color="auto"/>
                    <w:right w:val="none" w:sz="0" w:space="0" w:color="auto"/>
                  </w:divBdr>
                </w:div>
                <w:div w:id="336545094">
                  <w:marLeft w:val="0"/>
                  <w:marRight w:val="0"/>
                  <w:marTop w:val="0"/>
                  <w:marBottom w:val="0"/>
                  <w:divBdr>
                    <w:top w:val="none" w:sz="0" w:space="0" w:color="auto"/>
                    <w:left w:val="none" w:sz="0" w:space="0" w:color="auto"/>
                    <w:bottom w:val="none" w:sz="0" w:space="0" w:color="auto"/>
                    <w:right w:val="none" w:sz="0" w:space="0" w:color="auto"/>
                  </w:divBdr>
                </w:div>
                <w:div w:id="1659990451">
                  <w:marLeft w:val="0"/>
                  <w:marRight w:val="0"/>
                  <w:marTop w:val="0"/>
                  <w:marBottom w:val="0"/>
                  <w:divBdr>
                    <w:top w:val="none" w:sz="0" w:space="0" w:color="auto"/>
                    <w:left w:val="none" w:sz="0" w:space="0" w:color="auto"/>
                    <w:bottom w:val="none" w:sz="0" w:space="0" w:color="auto"/>
                    <w:right w:val="none" w:sz="0" w:space="0" w:color="auto"/>
                  </w:divBdr>
                </w:div>
                <w:div w:id="364453964">
                  <w:marLeft w:val="0"/>
                  <w:marRight w:val="0"/>
                  <w:marTop w:val="0"/>
                  <w:marBottom w:val="0"/>
                  <w:divBdr>
                    <w:top w:val="none" w:sz="0" w:space="0" w:color="auto"/>
                    <w:left w:val="none" w:sz="0" w:space="0" w:color="auto"/>
                    <w:bottom w:val="none" w:sz="0" w:space="0" w:color="auto"/>
                    <w:right w:val="none" w:sz="0" w:space="0" w:color="auto"/>
                  </w:divBdr>
                </w:div>
                <w:div w:id="930889286">
                  <w:marLeft w:val="0"/>
                  <w:marRight w:val="0"/>
                  <w:marTop w:val="0"/>
                  <w:marBottom w:val="0"/>
                  <w:divBdr>
                    <w:top w:val="none" w:sz="0" w:space="0" w:color="auto"/>
                    <w:left w:val="none" w:sz="0" w:space="0" w:color="auto"/>
                    <w:bottom w:val="none" w:sz="0" w:space="0" w:color="auto"/>
                    <w:right w:val="none" w:sz="0" w:space="0" w:color="auto"/>
                  </w:divBdr>
                </w:div>
                <w:div w:id="1919318661">
                  <w:marLeft w:val="0"/>
                  <w:marRight w:val="0"/>
                  <w:marTop w:val="0"/>
                  <w:marBottom w:val="0"/>
                  <w:divBdr>
                    <w:top w:val="none" w:sz="0" w:space="0" w:color="auto"/>
                    <w:left w:val="none" w:sz="0" w:space="0" w:color="auto"/>
                    <w:bottom w:val="none" w:sz="0" w:space="0" w:color="auto"/>
                    <w:right w:val="none" w:sz="0" w:space="0" w:color="auto"/>
                  </w:divBdr>
                </w:div>
                <w:div w:id="1986347904">
                  <w:marLeft w:val="0"/>
                  <w:marRight w:val="0"/>
                  <w:marTop w:val="0"/>
                  <w:marBottom w:val="0"/>
                  <w:divBdr>
                    <w:top w:val="none" w:sz="0" w:space="0" w:color="auto"/>
                    <w:left w:val="none" w:sz="0" w:space="0" w:color="auto"/>
                    <w:bottom w:val="none" w:sz="0" w:space="0" w:color="auto"/>
                    <w:right w:val="none" w:sz="0" w:space="0" w:color="auto"/>
                  </w:divBdr>
                </w:div>
                <w:div w:id="1001934688">
                  <w:marLeft w:val="0"/>
                  <w:marRight w:val="0"/>
                  <w:marTop w:val="0"/>
                  <w:marBottom w:val="0"/>
                  <w:divBdr>
                    <w:top w:val="none" w:sz="0" w:space="0" w:color="auto"/>
                    <w:left w:val="none" w:sz="0" w:space="0" w:color="auto"/>
                    <w:bottom w:val="none" w:sz="0" w:space="0" w:color="auto"/>
                    <w:right w:val="none" w:sz="0" w:space="0" w:color="auto"/>
                  </w:divBdr>
                </w:div>
                <w:div w:id="1482115856">
                  <w:marLeft w:val="0"/>
                  <w:marRight w:val="0"/>
                  <w:marTop w:val="0"/>
                  <w:marBottom w:val="0"/>
                  <w:divBdr>
                    <w:top w:val="none" w:sz="0" w:space="0" w:color="auto"/>
                    <w:left w:val="none" w:sz="0" w:space="0" w:color="auto"/>
                    <w:bottom w:val="none" w:sz="0" w:space="0" w:color="auto"/>
                    <w:right w:val="none" w:sz="0" w:space="0" w:color="auto"/>
                  </w:divBdr>
                </w:div>
                <w:div w:id="1697654979">
                  <w:marLeft w:val="0"/>
                  <w:marRight w:val="0"/>
                  <w:marTop w:val="0"/>
                  <w:marBottom w:val="0"/>
                  <w:divBdr>
                    <w:top w:val="none" w:sz="0" w:space="0" w:color="auto"/>
                    <w:left w:val="none" w:sz="0" w:space="0" w:color="auto"/>
                    <w:bottom w:val="none" w:sz="0" w:space="0" w:color="auto"/>
                    <w:right w:val="none" w:sz="0" w:space="0" w:color="auto"/>
                  </w:divBdr>
                </w:div>
                <w:div w:id="1020200955">
                  <w:marLeft w:val="0"/>
                  <w:marRight w:val="0"/>
                  <w:marTop w:val="0"/>
                  <w:marBottom w:val="0"/>
                  <w:divBdr>
                    <w:top w:val="none" w:sz="0" w:space="0" w:color="auto"/>
                    <w:left w:val="none" w:sz="0" w:space="0" w:color="auto"/>
                    <w:bottom w:val="none" w:sz="0" w:space="0" w:color="auto"/>
                    <w:right w:val="none" w:sz="0" w:space="0" w:color="auto"/>
                  </w:divBdr>
                </w:div>
                <w:div w:id="1617712451">
                  <w:marLeft w:val="0"/>
                  <w:marRight w:val="0"/>
                  <w:marTop w:val="0"/>
                  <w:marBottom w:val="0"/>
                  <w:divBdr>
                    <w:top w:val="none" w:sz="0" w:space="0" w:color="auto"/>
                    <w:left w:val="none" w:sz="0" w:space="0" w:color="auto"/>
                    <w:bottom w:val="none" w:sz="0" w:space="0" w:color="auto"/>
                    <w:right w:val="none" w:sz="0" w:space="0" w:color="auto"/>
                  </w:divBdr>
                </w:div>
                <w:div w:id="2114861625">
                  <w:marLeft w:val="0"/>
                  <w:marRight w:val="0"/>
                  <w:marTop w:val="0"/>
                  <w:marBottom w:val="0"/>
                  <w:divBdr>
                    <w:top w:val="none" w:sz="0" w:space="0" w:color="auto"/>
                    <w:left w:val="none" w:sz="0" w:space="0" w:color="auto"/>
                    <w:bottom w:val="none" w:sz="0" w:space="0" w:color="auto"/>
                    <w:right w:val="none" w:sz="0" w:space="0" w:color="auto"/>
                  </w:divBdr>
                </w:div>
                <w:div w:id="1199197050">
                  <w:marLeft w:val="0"/>
                  <w:marRight w:val="0"/>
                  <w:marTop w:val="0"/>
                  <w:marBottom w:val="0"/>
                  <w:divBdr>
                    <w:top w:val="none" w:sz="0" w:space="0" w:color="auto"/>
                    <w:left w:val="none" w:sz="0" w:space="0" w:color="auto"/>
                    <w:bottom w:val="none" w:sz="0" w:space="0" w:color="auto"/>
                    <w:right w:val="none" w:sz="0" w:space="0" w:color="auto"/>
                  </w:divBdr>
                </w:div>
                <w:div w:id="247034423">
                  <w:marLeft w:val="0"/>
                  <w:marRight w:val="0"/>
                  <w:marTop w:val="0"/>
                  <w:marBottom w:val="0"/>
                  <w:divBdr>
                    <w:top w:val="none" w:sz="0" w:space="0" w:color="auto"/>
                    <w:left w:val="none" w:sz="0" w:space="0" w:color="auto"/>
                    <w:bottom w:val="none" w:sz="0" w:space="0" w:color="auto"/>
                    <w:right w:val="none" w:sz="0" w:space="0" w:color="auto"/>
                  </w:divBdr>
                </w:div>
                <w:div w:id="906771179">
                  <w:marLeft w:val="0"/>
                  <w:marRight w:val="0"/>
                  <w:marTop w:val="0"/>
                  <w:marBottom w:val="0"/>
                  <w:divBdr>
                    <w:top w:val="none" w:sz="0" w:space="0" w:color="auto"/>
                    <w:left w:val="none" w:sz="0" w:space="0" w:color="auto"/>
                    <w:bottom w:val="none" w:sz="0" w:space="0" w:color="auto"/>
                    <w:right w:val="none" w:sz="0" w:space="0" w:color="auto"/>
                  </w:divBdr>
                </w:div>
                <w:div w:id="932856183">
                  <w:marLeft w:val="0"/>
                  <w:marRight w:val="0"/>
                  <w:marTop w:val="0"/>
                  <w:marBottom w:val="0"/>
                  <w:divBdr>
                    <w:top w:val="none" w:sz="0" w:space="0" w:color="auto"/>
                    <w:left w:val="none" w:sz="0" w:space="0" w:color="auto"/>
                    <w:bottom w:val="none" w:sz="0" w:space="0" w:color="auto"/>
                    <w:right w:val="none" w:sz="0" w:space="0" w:color="auto"/>
                  </w:divBdr>
                </w:div>
                <w:div w:id="1643534376">
                  <w:marLeft w:val="0"/>
                  <w:marRight w:val="0"/>
                  <w:marTop w:val="0"/>
                  <w:marBottom w:val="0"/>
                  <w:divBdr>
                    <w:top w:val="none" w:sz="0" w:space="0" w:color="auto"/>
                    <w:left w:val="none" w:sz="0" w:space="0" w:color="auto"/>
                    <w:bottom w:val="none" w:sz="0" w:space="0" w:color="auto"/>
                    <w:right w:val="none" w:sz="0" w:space="0" w:color="auto"/>
                  </w:divBdr>
                </w:div>
                <w:div w:id="1084759094">
                  <w:marLeft w:val="0"/>
                  <w:marRight w:val="0"/>
                  <w:marTop w:val="0"/>
                  <w:marBottom w:val="0"/>
                  <w:divBdr>
                    <w:top w:val="none" w:sz="0" w:space="0" w:color="auto"/>
                    <w:left w:val="none" w:sz="0" w:space="0" w:color="auto"/>
                    <w:bottom w:val="none" w:sz="0" w:space="0" w:color="auto"/>
                    <w:right w:val="none" w:sz="0" w:space="0" w:color="auto"/>
                  </w:divBdr>
                </w:div>
                <w:div w:id="1875730242">
                  <w:marLeft w:val="0"/>
                  <w:marRight w:val="0"/>
                  <w:marTop w:val="0"/>
                  <w:marBottom w:val="0"/>
                  <w:divBdr>
                    <w:top w:val="none" w:sz="0" w:space="0" w:color="auto"/>
                    <w:left w:val="none" w:sz="0" w:space="0" w:color="auto"/>
                    <w:bottom w:val="none" w:sz="0" w:space="0" w:color="auto"/>
                    <w:right w:val="none" w:sz="0" w:space="0" w:color="auto"/>
                  </w:divBdr>
                </w:div>
                <w:div w:id="1798599462">
                  <w:marLeft w:val="0"/>
                  <w:marRight w:val="0"/>
                  <w:marTop w:val="0"/>
                  <w:marBottom w:val="0"/>
                  <w:divBdr>
                    <w:top w:val="none" w:sz="0" w:space="0" w:color="auto"/>
                    <w:left w:val="none" w:sz="0" w:space="0" w:color="auto"/>
                    <w:bottom w:val="none" w:sz="0" w:space="0" w:color="auto"/>
                    <w:right w:val="none" w:sz="0" w:space="0" w:color="auto"/>
                  </w:divBdr>
                </w:div>
                <w:div w:id="1214587297">
                  <w:marLeft w:val="0"/>
                  <w:marRight w:val="0"/>
                  <w:marTop w:val="0"/>
                  <w:marBottom w:val="0"/>
                  <w:divBdr>
                    <w:top w:val="none" w:sz="0" w:space="0" w:color="auto"/>
                    <w:left w:val="none" w:sz="0" w:space="0" w:color="auto"/>
                    <w:bottom w:val="none" w:sz="0" w:space="0" w:color="auto"/>
                    <w:right w:val="none" w:sz="0" w:space="0" w:color="auto"/>
                  </w:divBdr>
                </w:div>
                <w:div w:id="972249696">
                  <w:marLeft w:val="0"/>
                  <w:marRight w:val="0"/>
                  <w:marTop w:val="0"/>
                  <w:marBottom w:val="0"/>
                  <w:divBdr>
                    <w:top w:val="none" w:sz="0" w:space="0" w:color="auto"/>
                    <w:left w:val="none" w:sz="0" w:space="0" w:color="auto"/>
                    <w:bottom w:val="none" w:sz="0" w:space="0" w:color="auto"/>
                    <w:right w:val="none" w:sz="0" w:space="0" w:color="auto"/>
                  </w:divBdr>
                </w:div>
                <w:div w:id="1202867007">
                  <w:marLeft w:val="0"/>
                  <w:marRight w:val="0"/>
                  <w:marTop w:val="0"/>
                  <w:marBottom w:val="0"/>
                  <w:divBdr>
                    <w:top w:val="none" w:sz="0" w:space="0" w:color="auto"/>
                    <w:left w:val="none" w:sz="0" w:space="0" w:color="auto"/>
                    <w:bottom w:val="none" w:sz="0" w:space="0" w:color="auto"/>
                    <w:right w:val="none" w:sz="0" w:space="0" w:color="auto"/>
                  </w:divBdr>
                </w:div>
                <w:div w:id="767701649">
                  <w:marLeft w:val="0"/>
                  <w:marRight w:val="0"/>
                  <w:marTop w:val="0"/>
                  <w:marBottom w:val="0"/>
                  <w:divBdr>
                    <w:top w:val="none" w:sz="0" w:space="0" w:color="auto"/>
                    <w:left w:val="none" w:sz="0" w:space="0" w:color="auto"/>
                    <w:bottom w:val="none" w:sz="0" w:space="0" w:color="auto"/>
                    <w:right w:val="none" w:sz="0" w:space="0" w:color="auto"/>
                  </w:divBdr>
                </w:div>
                <w:div w:id="2036347993">
                  <w:marLeft w:val="0"/>
                  <w:marRight w:val="0"/>
                  <w:marTop w:val="0"/>
                  <w:marBottom w:val="0"/>
                  <w:divBdr>
                    <w:top w:val="none" w:sz="0" w:space="0" w:color="auto"/>
                    <w:left w:val="none" w:sz="0" w:space="0" w:color="auto"/>
                    <w:bottom w:val="none" w:sz="0" w:space="0" w:color="auto"/>
                    <w:right w:val="none" w:sz="0" w:space="0" w:color="auto"/>
                  </w:divBdr>
                </w:div>
                <w:div w:id="685134144">
                  <w:marLeft w:val="0"/>
                  <w:marRight w:val="0"/>
                  <w:marTop w:val="0"/>
                  <w:marBottom w:val="0"/>
                  <w:divBdr>
                    <w:top w:val="none" w:sz="0" w:space="0" w:color="auto"/>
                    <w:left w:val="none" w:sz="0" w:space="0" w:color="auto"/>
                    <w:bottom w:val="none" w:sz="0" w:space="0" w:color="auto"/>
                    <w:right w:val="none" w:sz="0" w:space="0" w:color="auto"/>
                  </w:divBdr>
                </w:div>
                <w:div w:id="1637296948">
                  <w:marLeft w:val="0"/>
                  <w:marRight w:val="0"/>
                  <w:marTop w:val="0"/>
                  <w:marBottom w:val="0"/>
                  <w:divBdr>
                    <w:top w:val="none" w:sz="0" w:space="0" w:color="auto"/>
                    <w:left w:val="none" w:sz="0" w:space="0" w:color="auto"/>
                    <w:bottom w:val="none" w:sz="0" w:space="0" w:color="auto"/>
                    <w:right w:val="none" w:sz="0" w:space="0" w:color="auto"/>
                  </w:divBdr>
                </w:div>
                <w:div w:id="1303654721">
                  <w:marLeft w:val="0"/>
                  <w:marRight w:val="0"/>
                  <w:marTop w:val="0"/>
                  <w:marBottom w:val="0"/>
                  <w:divBdr>
                    <w:top w:val="none" w:sz="0" w:space="0" w:color="auto"/>
                    <w:left w:val="none" w:sz="0" w:space="0" w:color="auto"/>
                    <w:bottom w:val="none" w:sz="0" w:space="0" w:color="auto"/>
                    <w:right w:val="none" w:sz="0" w:space="0" w:color="auto"/>
                  </w:divBdr>
                </w:div>
                <w:div w:id="132141608">
                  <w:marLeft w:val="0"/>
                  <w:marRight w:val="0"/>
                  <w:marTop w:val="0"/>
                  <w:marBottom w:val="0"/>
                  <w:divBdr>
                    <w:top w:val="none" w:sz="0" w:space="0" w:color="auto"/>
                    <w:left w:val="none" w:sz="0" w:space="0" w:color="auto"/>
                    <w:bottom w:val="none" w:sz="0" w:space="0" w:color="auto"/>
                    <w:right w:val="none" w:sz="0" w:space="0" w:color="auto"/>
                  </w:divBdr>
                </w:div>
                <w:div w:id="1173107137">
                  <w:marLeft w:val="0"/>
                  <w:marRight w:val="0"/>
                  <w:marTop w:val="0"/>
                  <w:marBottom w:val="0"/>
                  <w:divBdr>
                    <w:top w:val="none" w:sz="0" w:space="0" w:color="auto"/>
                    <w:left w:val="none" w:sz="0" w:space="0" w:color="auto"/>
                    <w:bottom w:val="none" w:sz="0" w:space="0" w:color="auto"/>
                    <w:right w:val="none" w:sz="0" w:space="0" w:color="auto"/>
                  </w:divBdr>
                </w:div>
                <w:div w:id="418411372">
                  <w:marLeft w:val="0"/>
                  <w:marRight w:val="0"/>
                  <w:marTop w:val="0"/>
                  <w:marBottom w:val="0"/>
                  <w:divBdr>
                    <w:top w:val="none" w:sz="0" w:space="0" w:color="auto"/>
                    <w:left w:val="none" w:sz="0" w:space="0" w:color="auto"/>
                    <w:bottom w:val="none" w:sz="0" w:space="0" w:color="auto"/>
                    <w:right w:val="none" w:sz="0" w:space="0" w:color="auto"/>
                  </w:divBdr>
                </w:div>
                <w:div w:id="55007845">
                  <w:marLeft w:val="0"/>
                  <w:marRight w:val="0"/>
                  <w:marTop w:val="0"/>
                  <w:marBottom w:val="0"/>
                  <w:divBdr>
                    <w:top w:val="none" w:sz="0" w:space="0" w:color="auto"/>
                    <w:left w:val="none" w:sz="0" w:space="0" w:color="auto"/>
                    <w:bottom w:val="none" w:sz="0" w:space="0" w:color="auto"/>
                    <w:right w:val="none" w:sz="0" w:space="0" w:color="auto"/>
                  </w:divBdr>
                </w:div>
                <w:div w:id="748770321">
                  <w:marLeft w:val="0"/>
                  <w:marRight w:val="0"/>
                  <w:marTop w:val="0"/>
                  <w:marBottom w:val="0"/>
                  <w:divBdr>
                    <w:top w:val="none" w:sz="0" w:space="0" w:color="auto"/>
                    <w:left w:val="none" w:sz="0" w:space="0" w:color="auto"/>
                    <w:bottom w:val="none" w:sz="0" w:space="0" w:color="auto"/>
                    <w:right w:val="none" w:sz="0" w:space="0" w:color="auto"/>
                  </w:divBdr>
                </w:div>
                <w:div w:id="1752191958">
                  <w:marLeft w:val="0"/>
                  <w:marRight w:val="0"/>
                  <w:marTop w:val="0"/>
                  <w:marBottom w:val="0"/>
                  <w:divBdr>
                    <w:top w:val="none" w:sz="0" w:space="0" w:color="auto"/>
                    <w:left w:val="none" w:sz="0" w:space="0" w:color="auto"/>
                    <w:bottom w:val="none" w:sz="0" w:space="0" w:color="auto"/>
                    <w:right w:val="none" w:sz="0" w:space="0" w:color="auto"/>
                  </w:divBdr>
                </w:div>
                <w:div w:id="871841307">
                  <w:marLeft w:val="0"/>
                  <w:marRight w:val="0"/>
                  <w:marTop w:val="0"/>
                  <w:marBottom w:val="0"/>
                  <w:divBdr>
                    <w:top w:val="none" w:sz="0" w:space="0" w:color="auto"/>
                    <w:left w:val="none" w:sz="0" w:space="0" w:color="auto"/>
                    <w:bottom w:val="none" w:sz="0" w:space="0" w:color="auto"/>
                    <w:right w:val="none" w:sz="0" w:space="0" w:color="auto"/>
                  </w:divBdr>
                </w:div>
                <w:div w:id="1936205265">
                  <w:marLeft w:val="0"/>
                  <w:marRight w:val="0"/>
                  <w:marTop w:val="0"/>
                  <w:marBottom w:val="0"/>
                  <w:divBdr>
                    <w:top w:val="none" w:sz="0" w:space="0" w:color="auto"/>
                    <w:left w:val="none" w:sz="0" w:space="0" w:color="auto"/>
                    <w:bottom w:val="none" w:sz="0" w:space="0" w:color="auto"/>
                    <w:right w:val="none" w:sz="0" w:space="0" w:color="auto"/>
                  </w:divBdr>
                </w:div>
                <w:div w:id="652876368">
                  <w:marLeft w:val="0"/>
                  <w:marRight w:val="0"/>
                  <w:marTop w:val="0"/>
                  <w:marBottom w:val="0"/>
                  <w:divBdr>
                    <w:top w:val="none" w:sz="0" w:space="0" w:color="auto"/>
                    <w:left w:val="none" w:sz="0" w:space="0" w:color="auto"/>
                    <w:bottom w:val="none" w:sz="0" w:space="0" w:color="auto"/>
                    <w:right w:val="none" w:sz="0" w:space="0" w:color="auto"/>
                  </w:divBdr>
                </w:div>
                <w:div w:id="51392114">
                  <w:marLeft w:val="0"/>
                  <w:marRight w:val="0"/>
                  <w:marTop w:val="0"/>
                  <w:marBottom w:val="0"/>
                  <w:divBdr>
                    <w:top w:val="none" w:sz="0" w:space="0" w:color="auto"/>
                    <w:left w:val="none" w:sz="0" w:space="0" w:color="auto"/>
                    <w:bottom w:val="none" w:sz="0" w:space="0" w:color="auto"/>
                    <w:right w:val="none" w:sz="0" w:space="0" w:color="auto"/>
                  </w:divBdr>
                </w:div>
                <w:div w:id="603730423">
                  <w:marLeft w:val="0"/>
                  <w:marRight w:val="0"/>
                  <w:marTop w:val="0"/>
                  <w:marBottom w:val="0"/>
                  <w:divBdr>
                    <w:top w:val="none" w:sz="0" w:space="0" w:color="auto"/>
                    <w:left w:val="none" w:sz="0" w:space="0" w:color="auto"/>
                    <w:bottom w:val="none" w:sz="0" w:space="0" w:color="auto"/>
                    <w:right w:val="none" w:sz="0" w:space="0" w:color="auto"/>
                  </w:divBdr>
                </w:div>
                <w:div w:id="576793435">
                  <w:marLeft w:val="0"/>
                  <w:marRight w:val="0"/>
                  <w:marTop w:val="0"/>
                  <w:marBottom w:val="0"/>
                  <w:divBdr>
                    <w:top w:val="none" w:sz="0" w:space="0" w:color="auto"/>
                    <w:left w:val="none" w:sz="0" w:space="0" w:color="auto"/>
                    <w:bottom w:val="none" w:sz="0" w:space="0" w:color="auto"/>
                    <w:right w:val="none" w:sz="0" w:space="0" w:color="auto"/>
                  </w:divBdr>
                </w:div>
                <w:div w:id="2059282876">
                  <w:marLeft w:val="0"/>
                  <w:marRight w:val="0"/>
                  <w:marTop w:val="0"/>
                  <w:marBottom w:val="0"/>
                  <w:divBdr>
                    <w:top w:val="none" w:sz="0" w:space="0" w:color="auto"/>
                    <w:left w:val="none" w:sz="0" w:space="0" w:color="auto"/>
                    <w:bottom w:val="none" w:sz="0" w:space="0" w:color="auto"/>
                    <w:right w:val="none" w:sz="0" w:space="0" w:color="auto"/>
                  </w:divBdr>
                </w:div>
              </w:divsChild>
            </w:div>
            <w:div w:id="222833039">
              <w:marLeft w:val="0"/>
              <w:marRight w:val="0"/>
              <w:marTop w:val="0"/>
              <w:marBottom w:val="0"/>
              <w:divBdr>
                <w:top w:val="none" w:sz="0" w:space="0" w:color="auto"/>
                <w:left w:val="none" w:sz="0" w:space="0" w:color="auto"/>
                <w:bottom w:val="none" w:sz="0" w:space="0" w:color="auto"/>
                <w:right w:val="none" w:sz="0" w:space="0" w:color="auto"/>
              </w:divBdr>
              <w:divsChild>
                <w:div w:id="1694109962">
                  <w:marLeft w:val="0"/>
                  <w:marRight w:val="0"/>
                  <w:marTop w:val="0"/>
                  <w:marBottom w:val="0"/>
                  <w:divBdr>
                    <w:top w:val="none" w:sz="0" w:space="0" w:color="auto"/>
                    <w:left w:val="none" w:sz="0" w:space="0" w:color="auto"/>
                    <w:bottom w:val="none" w:sz="0" w:space="0" w:color="auto"/>
                    <w:right w:val="none" w:sz="0" w:space="0" w:color="auto"/>
                  </w:divBdr>
                </w:div>
                <w:div w:id="1966541957">
                  <w:marLeft w:val="0"/>
                  <w:marRight w:val="0"/>
                  <w:marTop w:val="0"/>
                  <w:marBottom w:val="0"/>
                  <w:divBdr>
                    <w:top w:val="none" w:sz="0" w:space="0" w:color="auto"/>
                    <w:left w:val="none" w:sz="0" w:space="0" w:color="auto"/>
                    <w:bottom w:val="none" w:sz="0" w:space="0" w:color="auto"/>
                    <w:right w:val="none" w:sz="0" w:space="0" w:color="auto"/>
                  </w:divBdr>
                </w:div>
                <w:div w:id="914122611">
                  <w:marLeft w:val="0"/>
                  <w:marRight w:val="0"/>
                  <w:marTop w:val="0"/>
                  <w:marBottom w:val="0"/>
                  <w:divBdr>
                    <w:top w:val="none" w:sz="0" w:space="0" w:color="auto"/>
                    <w:left w:val="none" w:sz="0" w:space="0" w:color="auto"/>
                    <w:bottom w:val="none" w:sz="0" w:space="0" w:color="auto"/>
                    <w:right w:val="none" w:sz="0" w:space="0" w:color="auto"/>
                  </w:divBdr>
                </w:div>
                <w:div w:id="1800487386">
                  <w:marLeft w:val="0"/>
                  <w:marRight w:val="0"/>
                  <w:marTop w:val="0"/>
                  <w:marBottom w:val="0"/>
                  <w:divBdr>
                    <w:top w:val="none" w:sz="0" w:space="0" w:color="auto"/>
                    <w:left w:val="none" w:sz="0" w:space="0" w:color="auto"/>
                    <w:bottom w:val="none" w:sz="0" w:space="0" w:color="auto"/>
                    <w:right w:val="none" w:sz="0" w:space="0" w:color="auto"/>
                  </w:divBdr>
                </w:div>
                <w:div w:id="1822697564">
                  <w:marLeft w:val="0"/>
                  <w:marRight w:val="0"/>
                  <w:marTop w:val="0"/>
                  <w:marBottom w:val="0"/>
                  <w:divBdr>
                    <w:top w:val="none" w:sz="0" w:space="0" w:color="auto"/>
                    <w:left w:val="none" w:sz="0" w:space="0" w:color="auto"/>
                    <w:bottom w:val="none" w:sz="0" w:space="0" w:color="auto"/>
                    <w:right w:val="none" w:sz="0" w:space="0" w:color="auto"/>
                  </w:divBdr>
                </w:div>
                <w:div w:id="1659842926">
                  <w:marLeft w:val="0"/>
                  <w:marRight w:val="0"/>
                  <w:marTop w:val="0"/>
                  <w:marBottom w:val="0"/>
                  <w:divBdr>
                    <w:top w:val="none" w:sz="0" w:space="0" w:color="auto"/>
                    <w:left w:val="none" w:sz="0" w:space="0" w:color="auto"/>
                    <w:bottom w:val="none" w:sz="0" w:space="0" w:color="auto"/>
                    <w:right w:val="none" w:sz="0" w:space="0" w:color="auto"/>
                  </w:divBdr>
                </w:div>
                <w:div w:id="93748691">
                  <w:marLeft w:val="0"/>
                  <w:marRight w:val="0"/>
                  <w:marTop w:val="0"/>
                  <w:marBottom w:val="0"/>
                  <w:divBdr>
                    <w:top w:val="none" w:sz="0" w:space="0" w:color="auto"/>
                    <w:left w:val="none" w:sz="0" w:space="0" w:color="auto"/>
                    <w:bottom w:val="none" w:sz="0" w:space="0" w:color="auto"/>
                    <w:right w:val="none" w:sz="0" w:space="0" w:color="auto"/>
                  </w:divBdr>
                </w:div>
                <w:div w:id="2065792471">
                  <w:marLeft w:val="0"/>
                  <w:marRight w:val="0"/>
                  <w:marTop w:val="0"/>
                  <w:marBottom w:val="0"/>
                  <w:divBdr>
                    <w:top w:val="none" w:sz="0" w:space="0" w:color="auto"/>
                    <w:left w:val="none" w:sz="0" w:space="0" w:color="auto"/>
                    <w:bottom w:val="none" w:sz="0" w:space="0" w:color="auto"/>
                    <w:right w:val="none" w:sz="0" w:space="0" w:color="auto"/>
                  </w:divBdr>
                </w:div>
                <w:div w:id="1871870523">
                  <w:marLeft w:val="0"/>
                  <w:marRight w:val="0"/>
                  <w:marTop w:val="0"/>
                  <w:marBottom w:val="0"/>
                  <w:divBdr>
                    <w:top w:val="none" w:sz="0" w:space="0" w:color="auto"/>
                    <w:left w:val="none" w:sz="0" w:space="0" w:color="auto"/>
                    <w:bottom w:val="none" w:sz="0" w:space="0" w:color="auto"/>
                    <w:right w:val="none" w:sz="0" w:space="0" w:color="auto"/>
                  </w:divBdr>
                </w:div>
                <w:div w:id="1354185520">
                  <w:marLeft w:val="0"/>
                  <w:marRight w:val="0"/>
                  <w:marTop w:val="0"/>
                  <w:marBottom w:val="0"/>
                  <w:divBdr>
                    <w:top w:val="none" w:sz="0" w:space="0" w:color="auto"/>
                    <w:left w:val="none" w:sz="0" w:space="0" w:color="auto"/>
                    <w:bottom w:val="none" w:sz="0" w:space="0" w:color="auto"/>
                    <w:right w:val="none" w:sz="0" w:space="0" w:color="auto"/>
                  </w:divBdr>
                </w:div>
                <w:div w:id="2140144390">
                  <w:marLeft w:val="0"/>
                  <w:marRight w:val="0"/>
                  <w:marTop w:val="0"/>
                  <w:marBottom w:val="0"/>
                  <w:divBdr>
                    <w:top w:val="none" w:sz="0" w:space="0" w:color="auto"/>
                    <w:left w:val="none" w:sz="0" w:space="0" w:color="auto"/>
                    <w:bottom w:val="none" w:sz="0" w:space="0" w:color="auto"/>
                    <w:right w:val="none" w:sz="0" w:space="0" w:color="auto"/>
                  </w:divBdr>
                </w:div>
                <w:div w:id="999237913">
                  <w:marLeft w:val="0"/>
                  <w:marRight w:val="0"/>
                  <w:marTop w:val="0"/>
                  <w:marBottom w:val="0"/>
                  <w:divBdr>
                    <w:top w:val="none" w:sz="0" w:space="0" w:color="auto"/>
                    <w:left w:val="none" w:sz="0" w:space="0" w:color="auto"/>
                    <w:bottom w:val="none" w:sz="0" w:space="0" w:color="auto"/>
                    <w:right w:val="none" w:sz="0" w:space="0" w:color="auto"/>
                  </w:divBdr>
                </w:div>
                <w:div w:id="2035885533">
                  <w:marLeft w:val="0"/>
                  <w:marRight w:val="0"/>
                  <w:marTop w:val="0"/>
                  <w:marBottom w:val="0"/>
                  <w:divBdr>
                    <w:top w:val="none" w:sz="0" w:space="0" w:color="auto"/>
                    <w:left w:val="none" w:sz="0" w:space="0" w:color="auto"/>
                    <w:bottom w:val="none" w:sz="0" w:space="0" w:color="auto"/>
                    <w:right w:val="none" w:sz="0" w:space="0" w:color="auto"/>
                  </w:divBdr>
                </w:div>
                <w:div w:id="1288438582">
                  <w:marLeft w:val="0"/>
                  <w:marRight w:val="0"/>
                  <w:marTop w:val="0"/>
                  <w:marBottom w:val="0"/>
                  <w:divBdr>
                    <w:top w:val="none" w:sz="0" w:space="0" w:color="auto"/>
                    <w:left w:val="none" w:sz="0" w:space="0" w:color="auto"/>
                    <w:bottom w:val="none" w:sz="0" w:space="0" w:color="auto"/>
                    <w:right w:val="none" w:sz="0" w:space="0" w:color="auto"/>
                  </w:divBdr>
                </w:div>
                <w:div w:id="1065223171">
                  <w:marLeft w:val="0"/>
                  <w:marRight w:val="0"/>
                  <w:marTop w:val="0"/>
                  <w:marBottom w:val="0"/>
                  <w:divBdr>
                    <w:top w:val="none" w:sz="0" w:space="0" w:color="auto"/>
                    <w:left w:val="none" w:sz="0" w:space="0" w:color="auto"/>
                    <w:bottom w:val="none" w:sz="0" w:space="0" w:color="auto"/>
                    <w:right w:val="none" w:sz="0" w:space="0" w:color="auto"/>
                  </w:divBdr>
                </w:div>
                <w:div w:id="1015351681">
                  <w:marLeft w:val="0"/>
                  <w:marRight w:val="0"/>
                  <w:marTop w:val="0"/>
                  <w:marBottom w:val="0"/>
                  <w:divBdr>
                    <w:top w:val="none" w:sz="0" w:space="0" w:color="auto"/>
                    <w:left w:val="none" w:sz="0" w:space="0" w:color="auto"/>
                    <w:bottom w:val="none" w:sz="0" w:space="0" w:color="auto"/>
                    <w:right w:val="none" w:sz="0" w:space="0" w:color="auto"/>
                  </w:divBdr>
                </w:div>
                <w:div w:id="980813298">
                  <w:marLeft w:val="0"/>
                  <w:marRight w:val="0"/>
                  <w:marTop w:val="0"/>
                  <w:marBottom w:val="0"/>
                  <w:divBdr>
                    <w:top w:val="none" w:sz="0" w:space="0" w:color="auto"/>
                    <w:left w:val="none" w:sz="0" w:space="0" w:color="auto"/>
                    <w:bottom w:val="none" w:sz="0" w:space="0" w:color="auto"/>
                    <w:right w:val="none" w:sz="0" w:space="0" w:color="auto"/>
                  </w:divBdr>
                </w:div>
                <w:div w:id="446003023">
                  <w:marLeft w:val="0"/>
                  <w:marRight w:val="0"/>
                  <w:marTop w:val="0"/>
                  <w:marBottom w:val="0"/>
                  <w:divBdr>
                    <w:top w:val="none" w:sz="0" w:space="0" w:color="auto"/>
                    <w:left w:val="none" w:sz="0" w:space="0" w:color="auto"/>
                    <w:bottom w:val="none" w:sz="0" w:space="0" w:color="auto"/>
                    <w:right w:val="none" w:sz="0" w:space="0" w:color="auto"/>
                  </w:divBdr>
                </w:div>
                <w:div w:id="385640417">
                  <w:marLeft w:val="0"/>
                  <w:marRight w:val="0"/>
                  <w:marTop w:val="0"/>
                  <w:marBottom w:val="0"/>
                  <w:divBdr>
                    <w:top w:val="none" w:sz="0" w:space="0" w:color="auto"/>
                    <w:left w:val="none" w:sz="0" w:space="0" w:color="auto"/>
                    <w:bottom w:val="none" w:sz="0" w:space="0" w:color="auto"/>
                    <w:right w:val="none" w:sz="0" w:space="0" w:color="auto"/>
                  </w:divBdr>
                </w:div>
                <w:div w:id="1382972979">
                  <w:marLeft w:val="0"/>
                  <w:marRight w:val="0"/>
                  <w:marTop w:val="0"/>
                  <w:marBottom w:val="0"/>
                  <w:divBdr>
                    <w:top w:val="none" w:sz="0" w:space="0" w:color="auto"/>
                    <w:left w:val="none" w:sz="0" w:space="0" w:color="auto"/>
                    <w:bottom w:val="none" w:sz="0" w:space="0" w:color="auto"/>
                    <w:right w:val="none" w:sz="0" w:space="0" w:color="auto"/>
                  </w:divBdr>
                </w:div>
                <w:div w:id="1500583564">
                  <w:marLeft w:val="0"/>
                  <w:marRight w:val="0"/>
                  <w:marTop w:val="0"/>
                  <w:marBottom w:val="0"/>
                  <w:divBdr>
                    <w:top w:val="none" w:sz="0" w:space="0" w:color="auto"/>
                    <w:left w:val="none" w:sz="0" w:space="0" w:color="auto"/>
                    <w:bottom w:val="none" w:sz="0" w:space="0" w:color="auto"/>
                    <w:right w:val="none" w:sz="0" w:space="0" w:color="auto"/>
                  </w:divBdr>
                </w:div>
                <w:div w:id="1740055322">
                  <w:marLeft w:val="0"/>
                  <w:marRight w:val="0"/>
                  <w:marTop w:val="0"/>
                  <w:marBottom w:val="0"/>
                  <w:divBdr>
                    <w:top w:val="none" w:sz="0" w:space="0" w:color="auto"/>
                    <w:left w:val="none" w:sz="0" w:space="0" w:color="auto"/>
                    <w:bottom w:val="none" w:sz="0" w:space="0" w:color="auto"/>
                    <w:right w:val="none" w:sz="0" w:space="0" w:color="auto"/>
                  </w:divBdr>
                </w:div>
                <w:div w:id="1317421922">
                  <w:marLeft w:val="0"/>
                  <w:marRight w:val="0"/>
                  <w:marTop w:val="0"/>
                  <w:marBottom w:val="0"/>
                  <w:divBdr>
                    <w:top w:val="none" w:sz="0" w:space="0" w:color="auto"/>
                    <w:left w:val="none" w:sz="0" w:space="0" w:color="auto"/>
                    <w:bottom w:val="none" w:sz="0" w:space="0" w:color="auto"/>
                    <w:right w:val="none" w:sz="0" w:space="0" w:color="auto"/>
                  </w:divBdr>
                </w:div>
                <w:div w:id="2121879262">
                  <w:marLeft w:val="0"/>
                  <w:marRight w:val="0"/>
                  <w:marTop w:val="0"/>
                  <w:marBottom w:val="0"/>
                  <w:divBdr>
                    <w:top w:val="none" w:sz="0" w:space="0" w:color="auto"/>
                    <w:left w:val="none" w:sz="0" w:space="0" w:color="auto"/>
                    <w:bottom w:val="none" w:sz="0" w:space="0" w:color="auto"/>
                    <w:right w:val="none" w:sz="0" w:space="0" w:color="auto"/>
                  </w:divBdr>
                </w:div>
                <w:div w:id="1662999036">
                  <w:marLeft w:val="0"/>
                  <w:marRight w:val="0"/>
                  <w:marTop w:val="0"/>
                  <w:marBottom w:val="0"/>
                  <w:divBdr>
                    <w:top w:val="none" w:sz="0" w:space="0" w:color="auto"/>
                    <w:left w:val="none" w:sz="0" w:space="0" w:color="auto"/>
                    <w:bottom w:val="none" w:sz="0" w:space="0" w:color="auto"/>
                    <w:right w:val="none" w:sz="0" w:space="0" w:color="auto"/>
                  </w:divBdr>
                </w:div>
                <w:div w:id="523985337">
                  <w:marLeft w:val="0"/>
                  <w:marRight w:val="0"/>
                  <w:marTop w:val="0"/>
                  <w:marBottom w:val="0"/>
                  <w:divBdr>
                    <w:top w:val="none" w:sz="0" w:space="0" w:color="auto"/>
                    <w:left w:val="none" w:sz="0" w:space="0" w:color="auto"/>
                    <w:bottom w:val="none" w:sz="0" w:space="0" w:color="auto"/>
                    <w:right w:val="none" w:sz="0" w:space="0" w:color="auto"/>
                  </w:divBdr>
                </w:div>
                <w:div w:id="454951775">
                  <w:marLeft w:val="0"/>
                  <w:marRight w:val="0"/>
                  <w:marTop w:val="0"/>
                  <w:marBottom w:val="0"/>
                  <w:divBdr>
                    <w:top w:val="none" w:sz="0" w:space="0" w:color="auto"/>
                    <w:left w:val="none" w:sz="0" w:space="0" w:color="auto"/>
                    <w:bottom w:val="none" w:sz="0" w:space="0" w:color="auto"/>
                    <w:right w:val="none" w:sz="0" w:space="0" w:color="auto"/>
                  </w:divBdr>
                </w:div>
                <w:div w:id="353001923">
                  <w:marLeft w:val="0"/>
                  <w:marRight w:val="0"/>
                  <w:marTop w:val="0"/>
                  <w:marBottom w:val="0"/>
                  <w:divBdr>
                    <w:top w:val="none" w:sz="0" w:space="0" w:color="auto"/>
                    <w:left w:val="none" w:sz="0" w:space="0" w:color="auto"/>
                    <w:bottom w:val="none" w:sz="0" w:space="0" w:color="auto"/>
                    <w:right w:val="none" w:sz="0" w:space="0" w:color="auto"/>
                  </w:divBdr>
                </w:div>
                <w:div w:id="1810391279">
                  <w:marLeft w:val="0"/>
                  <w:marRight w:val="0"/>
                  <w:marTop w:val="0"/>
                  <w:marBottom w:val="0"/>
                  <w:divBdr>
                    <w:top w:val="none" w:sz="0" w:space="0" w:color="auto"/>
                    <w:left w:val="none" w:sz="0" w:space="0" w:color="auto"/>
                    <w:bottom w:val="none" w:sz="0" w:space="0" w:color="auto"/>
                    <w:right w:val="none" w:sz="0" w:space="0" w:color="auto"/>
                  </w:divBdr>
                </w:div>
                <w:div w:id="675690230">
                  <w:marLeft w:val="0"/>
                  <w:marRight w:val="0"/>
                  <w:marTop w:val="0"/>
                  <w:marBottom w:val="0"/>
                  <w:divBdr>
                    <w:top w:val="none" w:sz="0" w:space="0" w:color="auto"/>
                    <w:left w:val="none" w:sz="0" w:space="0" w:color="auto"/>
                    <w:bottom w:val="none" w:sz="0" w:space="0" w:color="auto"/>
                    <w:right w:val="none" w:sz="0" w:space="0" w:color="auto"/>
                  </w:divBdr>
                </w:div>
                <w:div w:id="1236433512">
                  <w:marLeft w:val="0"/>
                  <w:marRight w:val="0"/>
                  <w:marTop w:val="0"/>
                  <w:marBottom w:val="0"/>
                  <w:divBdr>
                    <w:top w:val="none" w:sz="0" w:space="0" w:color="auto"/>
                    <w:left w:val="none" w:sz="0" w:space="0" w:color="auto"/>
                    <w:bottom w:val="none" w:sz="0" w:space="0" w:color="auto"/>
                    <w:right w:val="none" w:sz="0" w:space="0" w:color="auto"/>
                  </w:divBdr>
                </w:div>
                <w:div w:id="2008710590">
                  <w:marLeft w:val="0"/>
                  <w:marRight w:val="0"/>
                  <w:marTop w:val="0"/>
                  <w:marBottom w:val="0"/>
                  <w:divBdr>
                    <w:top w:val="none" w:sz="0" w:space="0" w:color="auto"/>
                    <w:left w:val="none" w:sz="0" w:space="0" w:color="auto"/>
                    <w:bottom w:val="none" w:sz="0" w:space="0" w:color="auto"/>
                    <w:right w:val="none" w:sz="0" w:space="0" w:color="auto"/>
                  </w:divBdr>
                </w:div>
                <w:div w:id="859124130">
                  <w:marLeft w:val="0"/>
                  <w:marRight w:val="0"/>
                  <w:marTop w:val="0"/>
                  <w:marBottom w:val="0"/>
                  <w:divBdr>
                    <w:top w:val="none" w:sz="0" w:space="0" w:color="auto"/>
                    <w:left w:val="none" w:sz="0" w:space="0" w:color="auto"/>
                    <w:bottom w:val="none" w:sz="0" w:space="0" w:color="auto"/>
                    <w:right w:val="none" w:sz="0" w:space="0" w:color="auto"/>
                  </w:divBdr>
                </w:div>
                <w:div w:id="1201868482">
                  <w:marLeft w:val="0"/>
                  <w:marRight w:val="0"/>
                  <w:marTop w:val="0"/>
                  <w:marBottom w:val="0"/>
                  <w:divBdr>
                    <w:top w:val="none" w:sz="0" w:space="0" w:color="auto"/>
                    <w:left w:val="none" w:sz="0" w:space="0" w:color="auto"/>
                    <w:bottom w:val="none" w:sz="0" w:space="0" w:color="auto"/>
                    <w:right w:val="none" w:sz="0" w:space="0" w:color="auto"/>
                  </w:divBdr>
                </w:div>
                <w:div w:id="424770928">
                  <w:marLeft w:val="0"/>
                  <w:marRight w:val="0"/>
                  <w:marTop w:val="0"/>
                  <w:marBottom w:val="0"/>
                  <w:divBdr>
                    <w:top w:val="none" w:sz="0" w:space="0" w:color="auto"/>
                    <w:left w:val="none" w:sz="0" w:space="0" w:color="auto"/>
                    <w:bottom w:val="none" w:sz="0" w:space="0" w:color="auto"/>
                    <w:right w:val="none" w:sz="0" w:space="0" w:color="auto"/>
                  </w:divBdr>
                </w:div>
                <w:div w:id="680670196">
                  <w:marLeft w:val="0"/>
                  <w:marRight w:val="0"/>
                  <w:marTop w:val="0"/>
                  <w:marBottom w:val="0"/>
                  <w:divBdr>
                    <w:top w:val="none" w:sz="0" w:space="0" w:color="auto"/>
                    <w:left w:val="none" w:sz="0" w:space="0" w:color="auto"/>
                    <w:bottom w:val="none" w:sz="0" w:space="0" w:color="auto"/>
                    <w:right w:val="none" w:sz="0" w:space="0" w:color="auto"/>
                  </w:divBdr>
                </w:div>
                <w:div w:id="1878200792">
                  <w:marLeft w:val="0"/>
                  <w:marRight w:val="0"/>
                  <w:marTop w:val="0"/>
                  <w:marBottom w:val="0"/>
                  <w:divBdr>
                    <w:top w:val="none" w:sz="0" w:space="0" w:color="auto"/>
                    <w:left w:val="none" w:sz="0" w:space="0" w:color="auto"/>
                    <w:bottom w:val="none" w:sz="0" w:space="0" w:color="auto"/>
                    <w:right w:val="none" w:sz="0" w:space="0" w:color="auto"/>
                  </w:divBdr>
                </w:div>
                <w:div w:id="2125033506">
                  <w:marLeft w:val="0"/>
                  <w:marRight w:val="0"/>
                  <w:marTop w:val="0"/>
                  <w:marBottom w:val="0"/>
                  <w:divBdr>
                    <w:top w:val="none" w:sz="0" w:space="0" w:color="auto"/>
                    <w:left w:val="none" w:sz="0" w:space="0" w:color="auto"/>
                    <w:bottom w:val="none" w:sz="0" w:space="0" w:color="auto"/>
                    <w:right w:val="none" w:sz="0" w:space="0" w:color="auto"/>
                  </w:divBdr>
                </w:div>
                <w:div w:id="1618564339">
                  <w:marLeft w:val="0"/>
                  <w:marRight w:val="0"/>
                  <w:marTop w:val="0"/>
                  <w:marBottom w:val="0"/>
                  <w:divBdr>
                    <w:top w:val="none" w:sz="0" w:space="0" w:color="auto"/>
                    <w:left w:val="none" w:sz="0" w:space="0" w:color="auto"/>
                    <w:bottom w:val="none" w:sz="0" w:space="0" w:color="auto"/>
                    <w:right w:val="none" w:sz="0" w:space="0" w:color="auto"/>
                  </w:divBdr>
                </w:div>
                <w:div w:id="372342033">
                  <w:marLeft w:val="0"/>
                  <w:marRight w:val="0"/>
                  <w:marTop w:val="0"/>
                  <w:marBottom w:val="0"/>
                  <w:divBdr>
                    <w:top w:val="none" w:sz="0" w:space="0" w:color="auto"/>
                    <w:left w:val="none" w:sz="0" w:space="0" w:color="auto"/>
                    <w:bottom w:val="none" w:sz="0" w:space="0" w:color="auto"/>
                    <w:right w:val="none" w:sz="0" w:space="0" w:color="auto"/>
                  </w:divBdr>
                </w:div>
                <w:div w:id="1867212205">
                  <w:marLeft w:val="0"/>
                  <w:marRight w:val="0"/>
                  <w:marTop w:val="0"/>
                  <w:marBottom w:val="0"/>
                  <w:divBdr>
                    <w:top w:val="none" w:sz="0" w:space="0" w:color="auto"/>
                    <w:left w:val="none" w:sz="0" w:space="0" w:color="auto"/>
                    <w:bottom w:val="none" w:sz="0" w:space="0" w:color="auto"/>
                    <w:right w:val="none" w:sz="0" w:space="0" w:color="auto"/>
                  </w:divBdr>
                </w:div>
                <w:div w:id="1777482569">
                  <w:marLeft w:val="0"/>
                  <w:marRight w:val="0"/>
                  <w:marTop w:val="0"/>
                  <w:marBottom w:val="0"/>
                  <w:divBdr>
                    <w:top w:val="none" w:sz="0" w:space="0" w:color="auto"/>
                    <w:left w:val="none" w:sz="0" w:space="0" w:color="auto"/>
                    <w:bottom w:val="none" w:sz="0" w:space="0" w:color="auto"/>
                    <w:right w:val="none" w:sz="0" w:space="0" w:color="auto"/>
                  </w:divBdr>
                </w:div>
                <w:div w:id="1635599190">
                  <w:marLeft w:val="0"/>
                  <w:marRight w:val="0"/>
                  <w:marTop w:val="0"/>
                  <w:marBottom w:val="0"/>
                  <w:divBdr>
                    <w:top w:val="none" w:sz="0" w:space="0" w:color="auto"/>
                    <w:left w:val="none" w:sz="0" w:space="0" w:color="auto"/>
                    <w:bottom w:val="none" w:sz="0" w:space="0" w:color="auto"/>
                    <w:right w:val="none" w:sz="0" w:space="0" w:color="auto"/>
                  </w:divBdr>
                </w:div>
                <w:div w:id="1940482054">
                  <w:marLeft w:val="0"/>
                  <w:marRight w:val="0"/>
                  <w:marTop w:val="0"/>
                  <w:marBottom w:val="0"/>
                  <w:divBdr>
                    <w:top w:val="none" w:sz="0" w:space="0" w:color="auto"/>
                    <w:left w:val="none" w:sz="0" w:space="0" w:color="auto"/>
                    <w:bottom w:val="none" w:sz="0" w:space="0" w:color="auto"/>
                    <w:right w:val="none" w:sz="0" w:space="0" w:color="auto"/>
                  </w:divBdr>
                </w:div>
                <w:div w:id="1309283720">
                  <w:marLeft w:val="0"/>
                  <w:marRight w:val="0"/>
                  <w:marTop w:val="0"/>
                  <w:marBottom w:val="0"/>
                  <w:divBdr>
                    <w:top w:val="none" w:sz="0" w:space="0" w:color="auto"/>
                    <w:left w:val="none" w:sz="0" w:space="0" w:color="auto"/>
                    <w:bottom w:val="none" w:sz="0" w:space="0" w:color="auto"/>
                    <w:right w:val="none" w:sz="0" w:space="0" w:color="auto"/>
                  </w:divBdr>
                </w:div>
                <w:div w:id="2099596515">
                  <w:marLeft w:val="0"/>
                  <w:marRight w:val="0"/>
                  <w:marTop w:val="0"/>
                  <w:marBottom w:val="0"/>
                  <w:divBdr>
                    <w:top w:val="none" w:sz="0" w:space="0" w:color="auto"/>
                    <w:left w:val="none" w:sz="0" w:space="0" w:color="auto"/>
                    <w:bottom w:val="none" w:sz="0" w:space="0" w:color="auto"/>
                    <w:right w:val="none" w:sz="0" w:space="0" w:color="auto"/>
                  </w:divBdr>
                </w:div>
                <w:div w:id="1956709377">
                  <w:marLeft w:val="0"/>
                  <w:marRight w:val="0"/>
                  <w:marTop w:val="0"/>
                  <w:marBottom w:val="0"/>
                  <w:divBdr>
                    <w:top w:val="none" w:sz="0" w:space="0" w:color="auto"/>
                    <w:left w:val="none" w:sz="0" w:space="0" w:color="auto"/>
                    <w:bottom w:val="none" w:sz="0" w:space="0" w:color="auto"/>
                    <w:right w:val="none" w:sz="0" w:space="0" w:color="auto"/>
                  </w:divBdr>
                </w:div>
                <w:div w:id="152331899">
                  <w:marLeft w:val="0"/>
                  <w:marRight w:val="0"/>
                  <w:marTop w:val="0"/>
                  <w:marBottom w:val="0"/>
                  <w:divBdr>
                    <w:top w:val="none" w:sz="0" w:space="0" w:color="auto"/>
                    <w:left w:val="none" w:sz="0" w:space="0" w:color="auto"/>
                    <w:bottom w:val="none" w:sz="0" w:space="0" w:color="auto"/>
                    <w:right w:val="none" w:sz="0" w:space="0" w:color="auto"/>
                  </w:divBdr>
                </w:div>
                <w:div w:id="2047753014">
                  <w:marLeft w:val="0"/>
                  <w:marRight w:val="0"/>
                  <w:marTop w:val="0"/>
                  <w:marBottom w:val="0"/>
                  <w:divBdr>
                    <w:top w:val="none" w:sz="0" w:space="0" w:color="auto"/>
                    <w:left w:val="none" w:sz="0" w:space="0" w:color="auto"/>
                    <w:bottom w:val="none" w:sz="0" w:space="0" w:color="auto"/>
                    <w:right w:val="none" w:sz="0" w:space="0" w:color="auto"/>
                  </w:divBdr>
                </w:div>
                <w:div w:id="119960269">
                  <w:marLeft w:val="0"/>
                  <w:marRight w:val="0"/>
                  <w:marTop w:val="0"/>
                  <w:marBottom w:val="0"/>
                  <w:divBdr>
                    <w:top w:val="none" w:sz="0" w:space="0" w:color="auto"/>
                    <w:left w:val="none" w:sz="0" w:space="0" w:color="auto"/>
                    <w:bottom w:val="none" w:sz="0" w:space="0" w:color="auto"/>
                    <w:right w:val="none" w:sz="0" w:space="0" w:color="auto"/>
                  </w:divBdr>
                </w:div>
                <w:div w:id="1685865211">
                  <w:marLeft w:val="0"/>
                  <w:marRight w:val="0"/>
                  <w:marTop w:val="0"/>
                  <w:marBottom w:val="0"/>
                  <w:divBdr>
                    <w:top w:val="none" w:sz="0" w:space="0" w:color="auto"/>
                    <w:left w:val="none" w:sz="0" w:space="0" w:color="auto"/>
                    <w:bottom w:val="none" w:sz="0" w:space="0" w:color="auto"/>
                    <w:right w:val="none" w:sz="0" w:space="0" w:color="auto"/>
                  </w:divBdr>
                </w:div>
                <w:div w:id="672949517">
                  <w:marLeft w:val="0"/>
                  <w:marRight w:val="0"/>
                  <w:marTop w:val="0"/>
                  <w:marBottom w:val="0"/>
                  <w:divBdr>
                    <w:top w:val="none" w:sz="0" w:space="0" w:color="auto"/>
                    <w:left w:val="none" w:sz="0" w:space="0" w:color="auto"/>
                    <w:bottom w:val="none" w:sz="0" w:space="0" w:color="auto"/>
                    <w:right w:val="none" w:sz="0" w:space="0" w:color="auto"/>
                  </w:divBdr>
                </w:div>
                <w:div w:id="13268911">
                  <w:marLeft w:val="0"/>
                  <w:marRight w:val="0"/>
                  <w:marTop w:val="0"/>
                  <w:marBottom w:val="0"/>
                  <w:divBdr>
                    <w:top w:val="none" w:sz="0" w:space="0" w:color="auto"/>
                    <w:left w:val="none" w:sz="0" w:space="0" w:color="auto"/>
                    <w:bottom w:val="none" w:sz="0" w:space="0" w:color="auto"/>
                    <w:right w:val="none" w:sz="0" w:space="0" w:color="auto"/>
                  </w:divBdr>
                </w:div>
                <w:div w:id="361975527">
                  <w:marLeft w:val="0"/>
                  <w:marRight w:val="0"/>
                  <w:marTop w:val="0"/>
                  <w:marBottom w:val="0"/>
                  <w:divBdr>
                    <w:top w:val="none" w:sz="0" w:space="0" w:color="auto"/>
                    <w:left w:val="none" w:sz="0" w:space="0" w:color="auto"/>
                    <w:bottom w:val="none" w:sz="0" w:space="0" w:color="auto"/>
                    <w:right w:val="none" w:sz="0" w:space="0" w:color="auto"/>
                  </w:divBdr>
                </w:div>
                <w:div w:id="1628311724">
                  <w:marLeft w:val="0"/>
                  <w:marRight w:val="0"/>
                  <w:marTop w:val="0"/>
                  <w:marBottom w:val="0"/>
                  <w:divBdr>
                    <w:top w:val="none" w:sz="0" w:space="0" w:color="auto"/>
                    <w:left w:val="none" w:sz="0" w:space="0" w:color="auto"/>
                    <w:bottom w:val="none" w:sz="0" w:space="0" w:color="auto"/>
                    <w:right w:val="none" w:sz="0" w:space="0" w:color="auto"/>
                  </w:divBdr>
                </w:div>
                <w:div w:id="839350891">
                  <w:marLeft w:val="0"/>
                  <w:marRight w:val="0"/>
                  <w:marTop w:val="0"/>
                  <w:marBottom w:val="0"/>
                  <w:divBdr>
                    <w:top w:val="none" w:sz="0" w:space="0" w:color="auto"/>
                    <w:left w:val="none" w:sz="0" w:space="0" w:color="auto"/>
                    <w:bottom w:val="none" w:sz="0" w:space="0" w:color="auto"/>
                    <w:right w:val="none" w:sz="0" w:space="0" w:color="auto"/>
                  </w:divBdr>
                </w:div>
                <w:div w:id="709959336">
                  <w:marLeft w:val="0"/>
                  <w:marRight w:val="0"/>
                  <w:marTop w:val="0"/>
                  <w:marBottom w:val="0"/>
                  <w:divBdr>
                    <w:top w:val="none" w:sz="0" w:space="0" w:color="auto"/>
                    <w:left w:val="none" w:sz="0" w:space="0" w:color="auto"/>
                    <w:bottom w:val="none" w:sz="0" w:space="0" w:color="auto"/>
                    <w:right w:val="none" w:sz="0" w:space="0" w:color="auto"/>
                  </w:divBdr>
                </w:div>
                <w:div w:id="1470783967">
                  <w:marLeft w:val="0"/>
                  <w:marRight w:val="0"/>
                  <w:marTop w:val="0"/>
                  <w:marBottom w:val="0"/>
                  <w:divBdr>
                    <w:top w:val="none" w:sz="0" w:space="0" w:color="auto"/>
                    <w:left w:val="none" w:sz="0" w:space="0" w:color="auto"/>
                    <w:bottom w:val="none" w:sz="0" w:space="0" w:color="auto"/>
                    <w:right w:val="none" w:sz="0" w:space="0" w:color="auto"/>
                  </w:divBdr>
                </w:div>
                <w:div w:id="1648626200">
                  <w:marLeft w:val="0"/>
                  <w:marRight w:val="0"/>
                  <w:marTop w:val="0"/>
                  <w:marBottom w:val="0"/>
                  <w:divBdr>
                    <w:top w:val="none" w:sz="0" w:space="0" w:color="auto"/>
                    <w:left w:val="none" w:sz="0" w:space="0" w:color="auto"/>
                    <w:bottom w:val="none" w:sz="0" w:space="0" w:color="auto"/>
                    <w:right w:val="none" w:sz="0" w:space="0" w:color="auto"/>
                  </w:divBdr>
                </w:div>
                <w:div w:id="1239554854">
                  <w:marLeft w:val="0"/>
                  <w:marRight w:val="0"/>
                  <w:marTop w:val="0"/>
                  <w:marBottom w:val="0"/>
                  <w:divBdr>
                    <w:top w:val="none" w:sz="0" w:space="0" w:color="auto"/>
                    <w:left w:val="none" w:sz="0" w:space="0" w:color="auto"/>
                    <w:bottom w:val="none" w:sz="0" w:space="0" w:color="auto"/>
                    <w:right w:val="none" w:sz="0" w:space="0" w:color="auto"/>
                  </w:divBdr>
                </w:div>
                <w:div w:id="1656959041">
                  <w:marLeft w:val="0"/>
                  <w:marRight w:val="0"/>
                  <w:marTop w:val="0"/>
                  <w:marBottom w:val="0"/>
                  <w:divBdr>
                    <w:top w:val="none" w:sz="0" w:space="0" w:color="auto"/>
                    <w:left w:val="none" w:sz="0" w:space="0" w:color="auto"/>
                    <w:bottom w:val="none" w:sz="0" w:space="0" w:color="auto"/>
                    <w:right w:val="none" w:sz="0" w:space="0" w:color="auto"/>
                  </w:divBdr>
                </w:div>
                <w:div w:id="1185247804">
                  <w:marLeft w:val="0"/>
                  <w:marRight w:val="0"/>
                  <w:marTop w:val="0"/>
                  <w:marBottom w:val="0"/>
                  <w:divBdr>
                    <w:top w:val="none" w:sz="0" w:space="0" w:color="auto"/>
                    <w:left w:val="none" w:sz="0" w:space="0" w:color="auto"/>
                    <w:bottom w:val="none" w:sz="0" w:space="0" w:color="auto"/>
                    <w:right w:val="none" w:sz="0" w:space="0" w:color="auto"/>
                  </w:divBdr>
                </w:div>
                <w:div w:id="1375763965">
                  <w:marLeft w:val="0"/>
                  <w:marRight w:val="0"/>
                  <w:marTop w:val="0"/>
                  <w:marBottom w:val="0"/>
                  <w:divBdr>
                    <w:top w:val="none" w:sz="0" w:space="0" w:color="auto"/>
                    <w:left w:val="none" w:sz="0" w:space="0" w:color="auto"/>
                    <w:bottom w:val="none" w:sz="0" w:space="0" w:color="auto"/>
                    <w:right w:val="none" w:sz="0" w:space="0" w:color="auto"/>
                  </w:divBdr>
                </w:div>
                <w:div w:id="1719862864">
                  <w:marLeft w:val="0"/>
                  <w:marRight w:val="0"/>
                  <w:marTop w:val="0"/>
                  <w:marBottom w:val="0"/>
                  <w:divBdr>
                    <w:top w:val="none" w:sz="0" w:space="0" w:color="auto"/>
                    <w:left w:val="none" w:sz="0" w:space="0" w:color="auto"/>
                    <w:bottom w:val="none" w:sz="0" w:space="0" w:color="auto"/>
                    <w:right w:val="none" w:sz="0" w:space="0" w:color="auto"/>
                  </w:divBdr>
                </w:div>
                <w:div w:id="1195777627">
                  <w:marLeft w:val="0"/>
                  <w:marRight w:val="0"/>
                  <w:marTop w:val="0"/>
                  <w:marBottom w:val="0"/>
                  <w:divBdr>
                    <w:top w:val="none" w:sz="0" w:space="0" w:color="auto"/>
                    <w:left w:val="none" w:sz="0" w:space="0" w:color="auto"/>
                    <w:bottom w:val="none" w:sz="0" w:space="0" w:color="auto"/>
                    <w:right w:val="none" w:sz="0" w:space="0" w:color="auto"/>
                  </w:divBdr>
                </w:div>
                <w:div w:id="1498617607">
                  <w:marLeft w:val="0"/>
                  <w:marRight w:val="0"/>
                  <w:marTop w:val="0"/>
                  <w:marBottom w:val="0"/>
                  <w:divBdr>
                    <w:top w:val="none" w:sz="0" w:space="0" w:color="auto"/>
                    <w:left w:val="none" w:sz="0" w:space="0" w:color="auto"/>
                    <w:bottom w:val="none" w:sz="0" w:space="0" w:color="auto"/>
                    <w:right w:val="none" w:sz="0" w:space="0" w:color="auto"/>
                  </w:divBdr>
                </w:div>
                <w:div w:id="1099520355">
                  <w:marLeft w:val="0"/>
                  <w:marRight w:val="0"/>
                  <w:marTop w:val="0"/>
                  <w:marBottom w:val="0"/>
                  <w:divBdr>
                    <w:top w:val="none" w:sz="0" w:space="0" w:color="auto"/>
                    <w:left w:val="none" w:sz="0" w:space="0" w:color="auto"/>
                    <w:bottom w:val="none" w:sz="0" w:space="0" w:color="auto"/>
                    <w:right w:val="none" w:sz="0" w:space="0" w:color="auto"/>
                  </w:divBdr>
                </w:div>
                <w:div w:id="917326030">
                  <w:marLeft w:val="0"/>
                  <w:marRight w:val="0"/>
                  <w:marTop w:val="0"/>
                  <w:marBottom w:val="0"/>
                  <w:divBdr>
                    <w:top w:val="none" w:sz="0" w:space="0" w:color="auto"/>
                    <w:left w:val="none" w:sz="0" w:space="0" w:color="auto"/>
                    <w:bottom w:val="none" w:sz="0" w:space="0" w:color="auto"/>
                    <w:right w:val="none" w:sz="0" w:space="0" w:color="auto"/>
                  </w:divBdr>
                </w:div>
                <w:div w:id="1009940400">
                  <w:marLeft w:val="0"/>
                  <w:marRight w:val="0"/>
                  <w:marTop w:val="0"/>
                  <w:marBottom w:val="0"/>
                  <w:divBdr>
                    <w:top w:val="none" w:sz="0" w:space="0" w:color="auto"/>
                    <w:left w:val="none" w:sz="0" w:space="0" w:color="auto"/>
                    <w:bottom w:val="none" w:sz="0" w:space="0" w:color="auto"/>
                    <w:right w:val="none" w:sz="0" w:space="0" w:color="auto"/>
                  </w:divBdr>
                </w:div>
                <w:div w:id="964045325">
                  <w:marLeft w:val="0"/>
                  <w:marRight w:val="0"/>
                  <w:marTop w:val="0"/>
                  <w:marBottom w:val="0"/>
                  <w:divBdr>
                    <w:top w:val="none" w:sz="0" w:space="0" w:color="auto"/>
                    <w:left w:val="none" w:sz="0" w:space="0" w:color="auto"/>
                    <w:bottom w:val="none" w:sz="0" w:space="0" w:color="auto"/>
                    <w:right w:val="none" w:sz="0" w:space="0" w:color="auto"/>
                  </w:divBdr>
                </w:div>
                <w:div w:id="995188297">
                  <w:marLeft w:val="0"/>
                  <w:marRight w:val="0"/>
                  <w:marTop w:val="0"/>
                  <w:marBottom w:val="0"/>
                  <w:divBdr>
                    <w:top w:val="none" w:sz="0" w:space="0" w:color="auto"/>
                    <w:left w:val="none" w:sz="0" w:space="0" w:color="auto"/>
                    <w:bottom w:val="none" w:sz="0" w:space="0" w:color="auto"/>
                    <w:right w:val="none" w:sz="0" w:space="0" w:color="auto"/>
                  </w:divBdr>
                </w:div>
                <w:div w:id="2086562255">
                  <w:marLeft w:val="0"/>
                  <w:marRight w:val="0"/>
                  <w:marTop w:val="0"/>
                  <w:marBottom w:val="0"/>
                  <w:divBdr>
                    <w:top w:val="none" w:sz="0" w:space="0" w:color="auto"/>
                    <w:left w:val="none" w:sz="0" w:space="0" w:color="auto"/>
                    <w:bottom w:val="none" w:sz="0" w:space="0" w:color="auto"/>
                    <w:right w:val="none" w:sz="0" w:space="0" w:color="auto"/>
                  </w:divBdr>
                </w:div>
                <w:div w:id="1221861502">
                  <w:marLeft w:val="0"/>
                  <w:marRight w:val="0"/>
                  <w:marTop w:val="0"/>
                  <w:marBottom w:val="0"/>
                  <w:divBdr>
                    <w:top w:val="none" w:sz="0" w:space="0" w:color="auto"/>
                    <w:left w:val="none" w:sz="0" w:space="0" w:color="auto"/>
                    <w:bottom w:val="none" w:sz="0" w:space="0" w:color="auto"/>
                    <w:right w:val="none" w:sz="0" w:space="0" w:color="auto"/>
                  </w:divBdr>
                </w:div>
                <w:div w:id="930818395">
                  <w:marLeft w:val="0"/>
                  <w:marRight w:val="0"/>
                  <w:marTop w:val="0"/>
                  <w:marBottom w:val="0"/>
                  <w:divBdr>
                    <w:top w:val="none" w:sz="0" w:space="0" w:color="auto"/>
                    <w:left w:val="none" w:sz="0" w:space="0" w:color="auto"/>
                    <w:bottom w:val="none" w:sz="0" w:space="0" w:color="auto"/>
                    <w:right w:val="none" w:sz="0" w:space="0" w:color="auto"/>
                  </w:divBdr>
                </w:div>
                <w:div w:id="158234451">
                  <w:marLeft w:val="0"/>
                  <w:marRight w:val="0"/>
                  <w:marTop w:val="0"/>
                  <w:marBottom w:val="0"/>
                  <w:divBdr>
                    <w:top w:val="none" w:sz="0" w:space="0" w:color="auto"/>
                    <w:left w:val="none" w:sz="0" w:space="0" w:color="auto"/>
                    <w:bottom w:val="none" w:sz="0" w:space="0" w:color="auto"/>
                    <w:right w:val="none" w:sz="0" w:space="0" w:color="auto"/>
                  </w:divBdr>
                </w:div>
                <w:div w:id="1217665621">
                  <w:marLeft w:val="0"/>
                  <w:marRight w:val="0"/>
                  <w:marTop w:val="0"/>
                  <w:marBottom w:val="0"/>
                  <w:divBdr>
                    <w:top w:val="none" w:sz="0" w:space="0" w:color="auto"/>
                    <w:left w:val="none" w:sz="0" w:space="0" w:color="auto"/>
                    <w:bottom w:val="none" w:sz="0" w:space="0" w:color="auto"/>
                    <w:right w:val="none" w:sz="0" w:space="0" w:color="auto"/>
                  </w:divBdr>
                </w:div>
                <w:div w:id="1490294895">
                  <w:marLeft w:val="0"/>
                  <w:marRight w:val="0"/>
                  <w:marTop w:val="0"/>
                  <w:marBottom w:val="0"/>
                  <w:divBdr>
                    <w:top w:val="none" w:sz="0" w:space="0" w:color="auto"/>
                    <w:left w:val="none" w:sz="0" w:space="0" w:color="auto"/>
                    <w:bottom w:val="none" w:sz="0" w:space="0" w:color="auto"/>
                    <w:right w:val="none" w:sz="0" w:space="0" w:color="auto"/>
                  </w:divBdr>
                </w:div>
                <w:div w:id="462775371">
                  <w:marLeft w:val="0"/>
                  <w:marRight w:val="0"/>
                  <w:marTop w:val="0"/>
                  <w:marBottom w:val="0"/>
                  <w:divBdr>
                    <w:top w:val="none" w:sz="0" w:space="0" w:color="auto"/>
                    <w:left w:val="none" w:sz="0" w:space="0" w:color="auto"/>
                    <w:bottom w:val="none" w:sz="0" w:space="0" w:color="auto"/>
                    <w:right w:val="none" w:sz="0" w:space="0" w:color="auto"/>
                  </w:divBdr>
                </w:div>
                <w:div w:id="541408112">
                  <w:marLeft w:val="0"/>
                  <w:marRight w:val="0"/>
                  <w:marTop w:val="0"/>
                  <w:marBottom w:val="0"/>
                  <w:divBdr>
                    <w:top w:val="none" w:sz="0" w:space="0" w:color="auto"/>
                    <w:left w:val="none" w:sz="0" w:space="0" w:color="auto"/>
                    <w:bottom w:val="none" w:sz="0" w:space="0" w:color="auto"/>
                    <w:right w:val="none" w:sz="0" w:space="0" w:color="auto"/>
                  </w:divBdr>
                </w:div>
                <w:div w:id="1442072632">
                  <w:marLeft w:val="0"/>
                  <w:marRight w:val="0"/>
                  <w:marTop w:val="0"/>
                  <w:marBottom w:val="0"/>
                  <w:divBdr>
                    <w:top w:val="none" w:sz="0" w:space="0" w:color="auto"/>
                    <w:left w:val="none" w:sz="0" w:space="0" w:color="auto"/>
                    <w:bottom w:val="none" w:sz="0" w:space="0" w:color="auto"/>
                    <w:right w:val="none" w:sz="0" w:space="0" w:color="auto"/>
                  </w:divBdr>
                </w:div>
                <w:div w:id="374276936">
                  <w:marLeft w:val="0"/>
                  <w:marRight w:val="0"/>
                  <w:marTop w:val="0"/>
                  <w:marBottom w:val="0"/>
                  <w:divBdr>
                    <w:top w:val="none" w:sz="0" w:space="0" w:color="auto"/>
                    <w:left w:val="none" w:sz="0" w:space="0" w:color="auto"/>
                    <w:bottom w:val="none" w:sz="0" w:space="0" w:color="auto"/>
                    <w:right w:val="none" w:sz="0" w:space="0" w:color="auto"/>
                  </w:divBdr>
                </w:div>
                <w:div w:id="77214863">
                  <w:marLeft w:val="0"/>
                  <w:marRight w:val="0"/>
                  <w:marTop w:val="0"/>
                  <w:marBottom w:val="0"/>
                  <w:divBdr>
                    <w:top w:val="none" w:sz="0" w:space="0" w:color="auto"/>
                    <w:left w:val="none" w:sz="0" w:space="0" w:color="auto"/>
                    <w:bottom w:val="none" w:sz="0" w:space="0" w:color="auto"/>
                    <w:right w:val="none" w:sz="0" w:space="0" w:color="auto"/>
                  </w:divBdr>
                </w:div>
                <w:div w:id="1255943040">
                  <w:marLeft w:val="0"/>
                  <w:marRight w:val="0"/>
                  <w:marTop w:val="0"/>
                  <w:marBottom w:val="0"/>
                  <w:divBdr>
                    <w:top w:val="none" w:sz="0" w:space="0" w:color="auto"/>
                    <w:left w:val="none" w:sz="0" w:space="0" w:color="auto"/>
                    <w:bottom w:val="none" w:sz="0" w:space="0" w:color="auto"/>
                    <w:right w:val="none" w:sz="0" w:space="0" w:color="auto"/>
                  </w:divBdr>
                </w:div>
                <w:div w:id="1537933488">
                  <w:marLeft w:val="0"/>
                  <w:marRight w:val="0"/>
                  <w:marTop w:val="0"/>
                  <w:marBottom w:val="0"/>
                  <w:divBdr>
                    <w:top w:val="none" w:sz="0" w:space="0" w:color="auto"/>
                    <w:left w:val="none" w:sz="0" w:space="0" w:color="auto"/>
                    <w:bottom w:val="none" w:sz="0" w:space="0" w:color="auto"/>
                    <w:right w:val="none" w:sz="0" w:space="0" w:color="auto"/>
                  </w:divBdr>
                </w:div>
                <w:div w:id="1162769136">
                  <w:marLeft w:val="0"/>
                  <w:marRight w:val="0"/>
                  <w:marTop w:val="0"/>
                  <w:marBottom w:val="0"/>
                  <w:divBdr>
                    <w:top w:val="none" w:sz="0" w:space="0" w:color="auto"/>
                    <w:left w:val="none" w:sz="0" w:space="0" w:color="auto"/>
                    <w:bottom w:val="none" w:sz="0" w:space="0" w:color="auto"/>
                    <w:right w:val="none" w:sz="0" w:space="0" w:color="auto"/>
                  </w:divBdr>
                </w:div>
                <w:div w:id="211313420">
                  <w:marLeft w:val="0"/>
                  <w:marRight w:val="0"/>
                  <w:marTop w:val="0"/>
                  <w:marBottom w:val="0"/>
                  <w:divBdr>
                    <w:top w:val="none" w:sz="0" w:space="0" w:color="auto"/>
                    <w:left w:val="none" w:sz="0" w:space="0" w:color="auto"/>
                    <w:bottom w:val="none" w:sz="0" w:space="0" w:color="auto"/>
                    <w:right w:val="none" w:sz="0" w:space="0" w:color="auto"/>
                  </w:divBdr>
                </w:div>
                <w:div w:id="1181965637">
                  <w:marLeft w:val="0"/>
                  <w:marRight w:val="0"/>
                  <w:marTop w:val="0"/>
                  <w:marBottom w:val="0"/>
                  <w:divBdr>
                    <w:top w:val="none" w:sz="0" w:space="0" w:color="auto"/>
                    <w:left w:val="none" w:sz="0" w:space="0" w:color="auto"/>
                    <w:bottom w:val="none" w:sz="0" w:space="0" w:color="auto"/>
                    <w:right w:val="none" w:sz="0" w:space="0" w:color="auto"/>
                  </w:divBdr>
                </w:div>
                <w:div w:id="1306155438">
                  <w:marLeft w:val="0"/>
                  <w:marRight w:val="0"/>
                  <w:marTop w:val="0"/>
                  <w:marBottom w:val="0"/>
                  <w:divBdr>
                    <w:top w:val="none" w:sz="0" w:space="0" w:color="auto"/>
                    <w:left w:val="none" w:sz="0" w:space="0" w:color="auto"/>
                    <w:bottom w:val="none" w:sz="0" w:space="0" w:color="auto"/>
                    <w:right w:val="none" w:sz="0" w:space="0" w:color="auto"/>
                  </w:divBdr>
                </w:div>
                <w:div w:id="921908946">
                  <w:marLeft w:val="0"/>
                  <w:marRight w:val="0"/>
                  <w:marTop w:val="0"/>
                  <w:marBottom w:val="0"/>
                  <w:divBdr>
                    <w:top w:val="none" w:sz="0" w:space="0" w:color="auto"/>
                    <w:left w:val="none" w:sz="0" w:space="0" w:color="auto"/>
                    <w:bottom w:val="none" w:sz="0" w:space="0" w:color="auto"/>
                    <w:right w:val="none" w:sz="0" w:space="0" w:color="auto"/>
                  </w:divBdr>
                </w:div>
                <w:div w:id="1199466258">
                  <w:marLeft w:val="0"/>
                  <w:marRight w:val="0"/>
                  <w:marTop w:val="0"/>
                  <w:marBottom w:val="0"/>
                  <w:divBdr>
                    <w:top w:val="none" w:sz="0" w:space="0" w:color="auto"/>
                    <w:left w:val="none" w:sz="0" w:space="0" w:color="auto"/>
                    <w:bottom w:val="none" w:sz="0" w:space="0" w:color="auto"/>
                    <w:right w:val="none" w:sz="0" w:space="0" w:color="auto"/>
                  </w:divBdr>
                </w:div>
                <w:div w:id="1463884797">
                  <w:marLeft w:val="0"/>
                  <w:marRight w:val="0"/>
                  <w:marTop w:val="0"/>
                  <w:marBottom w:val="0"/>
                  <w:divBdr>
                    <w:top w:val="none" w:sz="0" w:space="0" w:color="auto"/>
                    <w:left w:val="none" w:sz="0" w:space="0" w:color="auto"/>
                    <w:bottom w:val="none" w:sz="0" w:space="0" w:color="auto"/>
                    <w:right w:val="none" w:sz="0" w:space="0" w:color="auto"/>
                  </w:divBdr>
                </w:div>
                <w:div w:id="886642219">
                  <w:marLeft w:val="0"/>
                  <w:marRight w:val="0"/>
                  <w:marTop w:val="0"/>
                  <w:marBottom w:val="0"/>
                  <w:divBdr>
                    <w:top w:val="none" w:sz="0" w:space="0" w:color="auto"/>
                    <w:left w:val="none" w:sz="0" w:space="0" w:color="auto"/>
                    <w:bottom w:val="none" w:sz="0" w:space="0" w:color="auto"/>
                    <w:right w:val="none" w:sz="0" w:space="0" w:color="auto"/>
                  </w:divBdr>
                </w:div>
                <w:div w:id="1555848562">
                  <w:marLeft w:val="0"/>
                  <w:marRight w:val="0"/>
                  <w:marTop w:val="0"/>
                  <w:marBottom w:val="0"/>
                  <w:divBdr>
                    <w:top w:val="none" w:sz="0" w:space="0" w:color="auto"/>
                    <w:left w:val="none" w:sz="0" w:space="0" w:color="auto"/>
                    <w:bottom w:val="none" w:sz="0" w:space="0" w:color="auto"/>
                    <w:right w:val="none" w:sz="0" w:space="0" w:color="auto"/>
                  </w:divBdr>
                </w:div>
                <w:div w:id="808933391">
                  <w:marLeft w:val="0"/>
                  <w:marRight w:val="0"/>
                  <w:marTop w:val="0"/>
                  <w:marBottom w:val="0"/>
                  <w:divBdr>
                    <w:top w:val="none" w:sz="0" w:space="0" w:color="auto"/>
                    <w:left w:val="none" w:sz="0" w:space="0" w:color="auto"/>
                    <w:bottom w:val="none" w:sz="0" w:space="0" w:color="auto"/>
                    <w:right w:val="none" w:sz="0" w:space="0" w:color="auto"/>
                  </w:divBdr>
                </w:div>
                <w:div w:id="597131021">
                  <w:marLeft w:val="0"/>
                  <w:marRight w:val="0"/>
                  <w:marTop w:val="0"/>
                  <w:marBottom w:val="0"/>
                  <w:divBdr>
                    <w:top w:val="none" w:sz="0" w:space="0" w:color="auto"/>
                    <w:left w:val="none" w:sz="0" w:space="0" w:color="auto"/>
                    <w:bottom w:val="none" w:sz="0" w:space="0" w:color="auto"/>
                    <w:right w:val="none" w:sz="0" w:space="0" w:color="auto"/>
                  </w:divBdr>
                </w:div>
                <w:div w:id="281495589">
                  <w:marLeft w:val="0"/>
                  <w:marRight w:val="0"/>
                  <w:marTop w:val="0"/>
                  <w:marBottom w:val="0"/>
                  <w:divBdr>
                    <w:top w:val="none" w:sz="0" w:space="0" w:color="auto"/>
                    <w:left w:val="none" w:sz="0" w:space="0" w:color="auto"/>
                    <w:bottom w:val="none" w:sz="0" w:space="0" w:color="auto"/>
                    <w:right w:val="none" w:sz="0" w:space="0" w:color="auto"/>
                  </w:divBdr>
                </w:div>
                <w:div w:id="1675261546">
                  <w:marLeft w:val="0"/>
                  <w:marRight w:val="0"/>
                  <w:marTop w:val="0"/>
                  <w:marBottom w:val="0"/>
                  <w:divBdr>
                    <w:top w:val="none" w:sz="0" w:space="0" w:color="auto"/>
                    <w:left w:val="none" w:sz="0" w:space="0" w:color="auto"/>
                    <w:bottom w:val="none" w:sz="0" w:space="0" w:color="auto"/>
                    <w:right w:val="none" w:sz="0" w:space="0" w:color="auto"/>
                  </w:divBdr>
                </w:div>
                <w:div w:id="148981636">
                  <w:marLeft w:val="0"/>
                  <w:marRight w:val="0"/>
                  <w:marTop w:val="0"/>
                  <w:marBottom w:val="0"/>
                  <w:divBdr>
                    <w:top w:val="none" w:sz="0" w:space="0" w:color="auto"/>
                    <w:left w:val="none" w:sz="0" w:space="0" w:color="auto"/>
                    <w:bottom w:val="none" w:sz="0" w:space="0" w:color="auto"/>
                    <w:right w:val="none" w:sz="0" w:space="0" w:color="auto"/>
                  </w:divBdr>
                </w:div>
                <w:div w:id="652300779">
                  <w:marLeft w:val="0"/>
                  <w:marRight w:val="0"/>
                  <w:marTop w:val="0"/>
                  <w:marBottom w:val="0"/>
                  <w:divBdr>
                    <w:top w:val="none" w:sz="0" w:space="0" w:color="auto"/>
                    <w:left w:val="none" w:sz="0" w:space="0" w:color="auto"/>
                    <w:bottom w:val="none" w:sz="0" w:space="0" w:color="auto"/>
                    <w:right w:val="none" w:sz="0" w:space="0" w:color="auto"/>
                  </w:divBdr>
                </w:div>
                <w:div w:id="1274751166">
                  <w:marLeft w:val="0"/>
                  <w:marRight w:val="0"/>
                  <w:marTop w:val="0"/>
                  <w:marBottom w:val="0"/>
                  <w:divBdr>
                    <w:top w:val="none" w:sz="0" w:space="0" w:color="auto"/>
                    <w:left w:val="none" w:sz="0" w:space="0" w:color="auto"/>
                    <w:bottom w:val="none" w:sz="0" w:space="0" w:color="auto"/>
                    <w:right w:val="none" w:sz="0" w:space="0" w:color="auto"/>
                  </w:divBdr>
                </w:div>
                <w:div w:id="160464637">
                  <w:marLeft w:val="0"/>
                  <w:marRight w:val="0"/>
                  <w:marTop w:val="0"/>
                  <w:marBottom w:val="0"/>
                  <w:divBdr>
                    <w:top w:val="none" w:sz="0" w:space="0" w:color="auto"/>
                    <w:left w:val="none" w:sz="0" w:space="0" w:color="auto"/>
                    <w:bottom w:val="none" w:sz="0" w:space="0" w:color="auto"/>
                    <w:right w:val="none" w:sz="0" w:space="0" w:color="auto"/>
                  </w:divBdr>
                </w:div>
                <w:div w:id="732655559">
                  <w:marLeft w:val="0"/>
                  <w:marRight w:val="0"/>
                  <w:marTop w:val="0"/>
                  <w:marBottom w:val="0"/>
                  <w:divBdr>
                    <w:top w:val="none" w:sz="0" w:space="0" w:color="auto"/>
                    <w:left w:val="none" w:sz="0" w:space="0" w:color="auto"/>
                    <w:bottom w:val="none" w:sz="0" w:space="0" w:color="auto"/>
                    <w:right w:val="none" w:sz="0" w:space="0" w:color="auto"/>
                  </w:divBdr>
                </w:div>
                <w:div w:id="1605186437">
                  <w:marLeft w:val="0"/>
                  <w:marRight w:val="0"/>
                  <w:marTop w:val="0"/>
                  <w:marBottom w:val="0"/>
                  <w:divBdr>
                    <w:top w:val="none" w:sz="0" w:space="0" w:color="auto"/>
                    <w:left w:val="none" w:sz="0" w:space="0" w:color="auto"/>
                    <w:bottom w:val="none" w:sz="0" w:space="0" w:color="auto"/>
                    <w:right w:val="none" w:sz="0" w:space="0" w:color="auto"/>
                  </w:divBdr>
                </w:div>
                <w:div w:id="641540385">
                  <w:marLeft w:val="0"/>
                  <w:marRight w:val="0"/>
                  <w:marTop w:val="0"/>
                  <w:marBottom w:val="0"/>
                  <w:divBdr>
                    <w:top w:val="none" w:sz="0" w:space="0" w:color="auto"/>
                    <w:left w:val="none" w:sz="0" w:space="0" w:color="auto"/>
                    <w:bottom w:val="none" w:sz="0" w:space="0" w:color="auto"/>
                    <w:right w:val="none" w:sz="0" w:space="0" w:color="auto"/>
                  </w:divBdr>
                </w:div>
                <w:div w:id="525218375">
                  <w:marLeft w:val="0"/>
                  <w:marRight w:val="0"/>
                  <w:marTop w:val="0"/>
                  <w:marBottom w:val="0"/>
                  <w:divBdr>
                    <w:top w:val="none" w:sz="0" w:space="0" w:color="auto"/>
                    <w:left w:val="none" w:sz="0" w:space="0" w:color="auto"/>
                    <w:bottom w:val="none" w:sz="0" w:space="0" w:color="auto"/>
                    <w:right w:val="none" w:sz="0" w:space="0" w:color="auto"/>
                  </w:divBdr>
                </w:div>
                <w:div w:id="1177698299">
                  <w:marLeft w:val="0"/>
                  <w:marRight w:val="0"/>
                  <w:marTop w:val="0"/>
                  <w:marBottom w:val="0"/>
                  <w:divBdr>
                    <w:top w:val="none" w:sz="0" w:space="0" w:color="auto"/>
                    <w:left w:val="none" w:sz="0" w:space="0" w:color="auto"/>
                    <w:bottom w:val="none" w:sz="0" w:space="0" w:color="auto"/>
                    <w:right w:val="none" w:sz="0" w:space="0" w:color="auto"/>
                  </w:divBdr>
                </w:div>
                <w:div w:id="1863935318">
                  <w:marLeft w:val="0"/>
                  <w:marRight w:val="0"/>
                  <w:marTop w:val="0"/>
                  <w:marBottom w:val="0"/>
                  <w:divBdr>
                    <w:top w:val="none" w:sz="0" w:space="0" w:color="auto"/>
                    <w:left w:val="none" w:sz="0" w:space="0" w:color="auto"/>
                    <w:bottom w:val="none" w:sz="0" w:space="0" w:color="auto"/>
                    <w:right w:val="none" w:sz="0" w:space="0" w:color="auto"/>
                  </w:divBdr>
                </w:div>
                <w:div w:id="2068146407">
                  <w:marLeft w:val="0"/>
                  <w:marRight w:val="0"/>
                  <w:marTop w:val="0"/>
                  <w:marBottom w:val="0"/>
                  <w:divBdr>
                    <w:top w:val="none" w:sz="0" w:space="0" w:color="auto"/>
                    <w:left w:val="none" w:sz="0" w:space="0" w:color="auto"/>
                    <w:bottom w:val="none" w:sz="0" w:space="0" w:color="auto"/>
                    <w:right w:val="none" w:sz="0" w:space="0" w:color="auto"/>
                  </w:divBdr>
                </w:div>
                <w:div w:id="365063612">
                  <w:marLeft w:val="0"/>
                  <w:marRight w:val="0"/>
                  <w:marTop w:val="0"/>
                  <w:marBottom w:val="0"/>
                  <w:divBdr>
                    <w:top w:val="none" w:sz="0" w:space="0" w:color="auto"/>
                    <w:left w:val="none" w:sz="0" w:space="0" w:color="auto"/>
                    <w:bottom w:val="none" w:sz="0" w:space="0" w:color="auto"/>
                    <w:right w:val="none" w:sz="0" w:space="0" w:color="auto"/>
                  </w:divBdr>
                </w:div>
                <w:div w:id="1592859178">
                  <w:marLeft w:val="0"/>
                  <w:marRight w:val="0"/>
                  <w:marTop w:val="0"/>
                  <w:marBottom w:val="0"/>
                  <w:divBdr>
                    <w:top w:val="none" w:sz="0" w:space="0" w:color="auto"/>
                    <w:left w:val="none" w:sz="0" w:space="0" w:color="auto"/>
                    <w:bottom w:val="none" w:sz="0" w:space="0" w:color="auto"/>
                    <w:right w:val="none" w:sz="0" w:space="0" w:color="auto"/>
                  </w:divBdr>
                </w:div>
                <w:div w:id="256257661">
                  <w:marLeft w:val="0"/>
                  <w:marRight w:val="0"/>
                  <w:marTop w:val="0"/>
                  <w:marBottom w:val="0"/>
                  <w:divBdr>
                    <w:top w:val="none" w:sz="0" w:space="0" w:color="auto"/>
                    <w:left w:val="none" w:sz="0" w:space="0" w:color="auto"/>
                    <w:bottom w:val="none" w:sz="0" w:space="0" w:color="auto"/>
                    <w:right w:val="none" w:sz="0" w:space="0" w:color="auto"/>
                  </w:divBdr>
                </w:div>
                <w:div w:id="788209691">
                  <w:marLeft w:val="0"/>
                  <w:marRight w:val="0"/>
                  <w:marTop w:val="0"/>
                  <w:marBottom w:val="0"/>
                  <w:divBdr>
                    <w:top w:val="none" w:sz="0" w:space="0" w:color="auto"/>
                    <w:left w:val="none" w:sz="0" w:space="0" w:color="auto"/>
                    <w:bottom w:val="none" w:sz="0" w:space="0" w:color="auto"/>
                    <w:right w:val="none" w:sz="0" w:space="0" w:color="auto"/>
                  </w:divBdr>
                </w:div>
                <w:div w:id="1617715527">
                  <w:marLeft w:val="0"/>
                  <w:marRight w:val="0"/>
                  <w:marTop w:val="0"/>
                  <w:marBottom w:val="0"/>
                  <w:divBdr>
                    <w:top w:val="none" w:sz="0" w:space="0" w:color="auto"/>
                    <w:left w:val="none" w:sz="0" w:space="0" w:color="auto"/>
                    <w:bottom w:val="none" w:sz="0" w:space="0" w:color="auto"/>
                    <w:right w:val="none" w:sz="0" w:space="0" w:color="auto"/>
                  </w:divBdr>
                </w:div>
                <w:div w:id="2065908518">
                  <w:marLeft w:val="0"/>
                  <w:marRight w:val="0"/>
                  <w:marTop w:val="0"/>
                  <w:marBottom w:val="0"/>
                  <w:divBdr>
                    <w:top w:val="none" w:sz="0" w:space="0" w:color="auto"/>
                    <w:left w:val="none" w:sz="0" w:space="0" w:color="auto"/>
                    <w:bottom w:val="none" w:sz="0" w:space="0" w:color="auto"/>
                    <w:right w:val="none" w:sz="0" w:space="0" w:color="auto"/>
                  </w:divBdr>
                </w:div>
                <w:div w:id="18821051">
                  <w:marLeft w:val="0"/>
                  <w:marRight w:val="0"/>
                  <w:marTop w:val="0"/>
                  <w:marBottom w:val="0"/>
                  <w:divBdr>
                    <w:top w:val="none" w:sz="0" w:space="0" w:color="auto"/>
                    <w:left w:val="none" w:sz="0" w:space="0" w:color="auto"/>
                    <w:bottom w:val="none" w:sz="0" w:space="0" w:color="auto"/>
                    <w:right w:val="none" w:sz="0" w:space="0" w:color="auto"/>
                  </w:divBdr>
                </w:div>
                <w:div w:id="584191795">
                  <w:marLeft w:val="0"/>
                  <w:marRight w:val="0"/>
                  <w:marTop w:val="0"/>
                  <w:marBottom w:val="0"/>
                  <w:divBdr>
                    <w:top w:val="none" w:sz="0" w:space="0" w:color="auto"/>
                    <w:left w:val="none" w:sz="0" w:space="0" w:color="auto"/>
                    <w:bottom w:val="none" w:sz="0" w:space="0" w:color="auto"/>
                    <w:right w:val="none" w:sz="0" w:space="0" w:color="auto"/>
                  </w:divBdr>
                </w:div>
                <w:div w:id="836195525">
                  <w:marLeft w:val="0"/>
                  <w:marRight w:val="0"/>
                  <w:marTop w:val="0"/>
                  <w:marBottom w:val="0"/>
                  <w:divBdr>
                    <w:top w:val="none" w:sz="0" w:space="0" w:color="auto"/>
                    <w:left w:val="none" w:sz="0" w:space="0" w:color="auto"/>
                    <w:bottom w:val="none" w:sz="0" w:space="0" w:color="auto"/>
                    <w:right w:val="none" w:sz="0" w:space="0" w:color="auto"/>
                  </w:divBdr>
                </w:div>
                <w:div w:id="1377388029">
                  <w:marLeft w:val="0"/>
                  <w:marRight w:val="0"/>
                  <w:marTop w:val="0"/>
                  <w:marBottom w:val="0"/>
                  <w:divBdr>
                    <w:top w:val="none" w:sz="0" w:space="0" w:color="auto"/>
                    <w:left w:val="none" w:sz="0" w:space="0" w:color="auto"/>
                    <w:bottom w:val="none" w:sz="0" w:space="0" w:color="auto"/>
                    <w:right w:val="none" w:sz="0" w:space="0" w:color="auto"/>
                  </w:divBdr>
                </w:div>
                <w:div w:id="2125882751">
                  <w:marLeft w:val="0"/>
                  <w:marRight w:val="0"/>
                  <w:marTop w:val="0"/>
                  <w:marBottom w:val="0"/>
                  <w:divBdr>
                    <w:top w:val="none" w:sz="0" w:space="0" w:color="auto"/>
                    <w:left w:val="none" w:sz="0" w:space="0" w:color="auto"/>
                    <w:bottom w:val="none" w:sz="0" w:space="0" w:color="auto"/>
                    <w:right w:val="none" w:sz="0" w:space="0" w:color="auto"/>
                  </w:divBdr>
                </w:div>
              </w:divsChild>
            </w:div>
            <w:div w:id="927346610">
              <w:marLeft w:val="0"/>
              <w:marRight w:val="0"/>
              <w:marTop w:val="0"/>
              <w:marBottom w:val="0"/>
              <w:divBdr>
                <w:top w:val="none" w:sz="0" w:space="0" w:color="auto"/>
                <w:left w:val="none" w:sz="0" w:space="0" w:color="auto"/>
                <w:bottom w:val="none" w:sz="0" w:space="0" w:color="auto"/>
                <w:right w:val="none" w:sz="0" w:space="0" w:color="auto"/>
              </w:divBdr>
              <w:divsChild>
                <w:div w:id="1597708522">
                  <w:marLeft w:val="0"/>
                  <w:marRight w:val="0"/>
                  <w:marTop w:val="0"/>
                  <w:marBottom w:val="0"/>
                  <w:divBdr>
                    <w:top w:val="none" w:sz="0" w:space="0" w:color="auto"/>
                    <w:left w:val="none" w:sz="0" w:space="0" w:color="auto"/>
                    <w:bottom w:val="none" w:sz="0" w:space="0" w:color="auto"/>
                    <w:right w:val="none" w:sz="0" w:space="0" w:color="auto"/>
                  </w:divBdr>
                </w:div>
                <w:div w:id="258299247">
                  <w:marLeft w:val="0"/>
                  <w:marRight w:val="0"/>
                  <w:marTop w:val="0"/>
                  <w:marBottom w:val="0"/>
                  <w:divBdr>
                    <w:top w:val="none" w:sz="0" w:space="0" w:color="auto"/>
                    <w:left w:val="none" w:sz="0" w:space="0" w:color="auto"/>
                    <w:bottom w:val="none" w:sz="0" w:space="0" w:color="auto"/>
                    <w:right w:val="none" w:sz="0" w:space="0" w:color="auto"/>
                  </w:divBdr>
                </w:div>
                <w:div w:id="2014412614">
                  <w:marLeft w:val="0"/>
                  <w:marRight w:val="0"/>
                  <w:marTop w:val="0"/>
                  <w:marBottom w:val="0"/>
                  <w:divBdr>
                    <w:top w:val="none" w:sz="0" w:space="0" w:color="auto"/>
                    <w:left w:val="none" w:sz="0" w:space="0" w:color="auto"/>
                    <w:bottom w:val="none" w:sz="0" w:space="0" w:color="auto"/>
                    <w:right w:val="none" w:sz="0" w:space="0" w:color="auto"/>
                  </w:divBdr>
                </w:div>
                <w:div w:id="1324579998">
                  <w:marLeft w:val="0"/>
                  <w:marRight w:val="0"/>
                  <w:marTop w:val="0"/>
                  <w:marBottom w:val="0"/>
                  <w:divBdr>
                    <w:top w:val="none" w:sz="0" w:space="0" w:color="auto"/>
                    <w:left w:val="none" w:sz="0" w:space="0" w:color="auto"/>
                    <w:bottom w:val="none" w:sz="0" w:space="0" w:color="auto"/>
                    <w:right w:val="none" w:sz="0" w:space="0" w:color="auto"/>
                  </w:divBdr>
                </w:div>
                <w:div w:id="1518888845">
                  <w:marLeft w:val="0"/>
                  <w:marRight w:val="0"/>
                  <w:marTop w:val="0"/>
                  <w:marBottom w:val="0"/>
                  <w:divBdr>
                    <w:top w:val="none" w:sz="0" w:space="0" w:color="auto"/>
                    <w:left w:val="none" w:sz="0" w:space="0" w:color="auto"/>
                    <w:bottom w:val="none" w:sz="0" w:space="0" w:color="auto"/>
                    <w:right w:val="none" w:sz="0" w:space="0" w:color="auto"/>
                  </w:divBdr>
                </w:div>
                <w:div w:id="231278589">
                  <w:marLeft w:val="0"/>
                  <w:marRight w:val="0"/>
                  <w:marTop w:val="0"/>
                  <w:marBottom w:val="0"/>
                  <w:divBdr>
                    <w:top w:val="none" w:sz="0" w:space="0" w:color="auto"/>
                    <w:left w:val="none" w:sz="0" w:space="0" w:color="auto"/>
                    <w:bottom w:val="none" w:sz="0" w:space="0" w:color="auto"/>
                    <w:right w:val="none" w:sz="0" w:space="0" w:color="auto"/>
                  </w:divBdr>
                </w:div>
                <w:div w:id="492718554">
                  <w:marLeft w:val="0"/>
                  <w:marRight w:val="0"/>
                  <w:marTop w:val="0"/>
                  <w:marBottom w:val="0"/>
                  <w:divBdr>
                    <w:top w:val="none" w:sz="0" w:space="0" w:color="auto"/>
                    <w:left w:val="none" w:sz="0" w:space="0" w:color="auto"/>
                    <w:bottom w:val="none" w:sz="0" w:space="0" w:color="auto"/>
                    <w:right w:val="none" w:sz="0" w:space="0" w:color="auto"/>
                  </w:divBdr>
                </w:div>
                <w:div w:id="1475105704">
                  <w:marLeft w:val="0"/>
                  <w:marRight w:val="0"/>
                  <w:marTop w:val="0"/>
                  <w:marBottom w:val="0"/>
                  <w:divBdr>
                    <w:top w:val="none" w:sz="0" w:space="0" w:color="auto"/>
                    <w:left w:val="none" w:sz="0" w:space="0" w:color="auto"/>
                    <w:bottom w:val="none" w:sz="0" w:space="0" w:color="auto"/>
                    <w:right w:val="none" w:sz="0" w:space="0" w:color="auto"/>
                  </w:divBdr>
                </w:div>
                <w:div w:id="102575060">
                  <w:marLeft w:val="0"/>
                  <w:marRight w:val="0"/>
                  <w:marTop w:val="0"/>
                  <w:marBottom w:val="0"/>
                  <w:divBdr>
                    <w:top w:val="none" w:sz="0" w:space="0" w:color="auto"/>
                    <w:left w:val="none" w:sz="0" w:space="0" w:color="auto"/>
                    <w:bottom w:val="none" w:sz="0" w:space="0" w:color="auto"/>
                    <w:right w:val="none" w:sz="0" w:space="0" w:color="auto"/>
                  </w:divBdr>
                </w:div>
                <w:div w:id="479424207">
                  <w:marLeft w:val="0"/>
                  <w:marRight w:val="0"/>
                  <w:marTop w:val="0"/>
                  <w:marBottom w:val="0"/>
                  <w:divBdr>
                    <w:top w:val="none" w:sz="0" w:space="0" w:color="auto"/>
                    <w:left w:val="none" w:sz="0" w:space="0" w:color="auto"/>
                    <w:bottom w:val="none" w:sz="0" w:space="0" w:color="auto"/>
                    <w:right w:val="none" w:sz="0" w:space="0" w:color="auto"/>
                  </w:divBdr>
                </w:div>
                <w:div w:id="725030663">
                  <w:marLeft w:val="0"/>
                  <w:marRight w:val="0"/>
                  <w:marTop w:val="0"/>
                  <w:marBottom w:val="0"/>
                  <w:divBdr>
                    <w:top w:val="none" w:sz="0" w:space="0" w:color="auto"/>
                    <w:left w:val="none" w:sz="0" w:space="0" w:color="auto"/>
                    <w:bottom w:val="none" w:sz="0" w:space="0" w:color="auto"/>
                    <w:right w:val="none" w:sz="0" w:space="0" w:color="auto"/>
                  </w:divBdr>
                </w:div>
                <w:div w:id="1817641288">
                  <w:marLeft w:val="0"/>
                  <w:marRight w:val="0"/>
                  <w:marTop w:val="0"/>
                  <w:marBottom w:val="0"/>
                  <w:divBdr>
                    <w:top w:val="none" w:sz="0" w:space="0" w:color="auto"/>
                    <w:left w:val="none" w:sz="0" w:space="0" w:color="auto"/>
                    <w:bottom w:val="none" w:sz="0" w:space="0" w:color="auto"/>
                    <w:right w:val="none" w:sz="0" w:space="0" w:color="auto"/>
                  </w:divBdr>
                </w:div>
                <w:div w:id="1610695366">
                  <w:marLeft w:val="0"/>
                  <w:marRight w:val="0"/>
                  <w:marTop w:val="0"/>
                  <w:marBottom w:val="0"/>
                  <w:divBdr>
                    <w:top w:val="none" w:sz="0" w:space="0" w:color="auto"/>
                    <w:left w:val="none" w:sz="0" w:space="0" w:color="auto"/>
                    <w:bottom w:val="none" w:sz="0" w:space="0" w:color="auto"/>
                    <w:right w:val="none" w:sz="0" w:space="0" w:color="auto"/>
                  </w:divBdr>
                </w:div>
                <w:div w:id="1198394662">
                  <w:marLeft w:val="0"/>
                  <w:marRight w:val="0"/>
                  <w:marTop w:val="0"/>
                  <w:marBottom w:val="0"/>
                  <w:divBdr>
                    <w:top w:val="none" w:sz="0" w:space="0" w:color="auto"/>
                    <w:left w:val="none" w:sz="0" w:space="0" w:color="auto"/>
                    <w:bottom w:val="none" w:sz="0" w:space="0" w:color="auto"/>
                    <w:right w:val="none" w:sz="0" w:space="0" w:color="auto"/>
                  </w:divBdr>
                </w:div>
                <w:div w:id="1964261226">
                  <w:marLeft w:val="0"/>
                  <w:marRight w:val="0"/>
                  <w:marTop w:val="0"/>
                  <w:marBottom w:val="0"/>
                  <w:divBdr>
                    <w:top w:val="none" w:sz="0" w:space="0" w:color="auto"/>
                    <w:left w:val="none" w:sz="0" w:space="0" w:color="auto"/>
                    <w:bottom w:val="none" w:sz="0" w:space="0" w:color="auto"/>
                    <w:right w:val="none" w:sz="0" w:space="0" w:color="auto"/>
                  </w:divBdr>
                </w:div>
                <w:div w:id="1367944488">
                  <w:marLeft w:val="0"/>
                  <w:marRight w:val="0"/>
                  <w:marTop w:val="0"/>
                  <w:marBottom w:val="0"/>
                  <w:divBdr>
                    <w:top w:val="none" w:sz="0" w:space="0" w:color="auto"/>
                    <w:left w:val="none" w:sz="0" w:space="0" w:color="auto"/>
                    <w:bottom w:val="none" w:sz="0" w:space="0" w:color="auto"/>
                    <w:right w:val="none" w:sz="0" w:space="0" w:color="auto"/>
                  </w:divBdr>
                </w:div>
                <w:div w:id="1827865264">
                  <w:marLeft w:val="0"/>
                  <w:marRight w:val="0"/>
                  <w:marTop w:val="0"/>
                  <w:marBottom w:val="0"/>
                  <w:divBdr>
                    <w:top w:val="none" w:sz="0" w:space="0" w:color="auto"/>
                    <w:left w:val="none" w:sz="0" w:space="0" w:color="auto"/>
                    <w:bottom w:val="none" w:sz="0" w:space="0" w:color="auto"/>
                    <w:right w:val="none" w:sz="0" w:space="0" w:color="auto"/>
                  </w:divBdr>
                </w:div>
                <w:div w:id="1435711570">
                  <w:marLeft w:val="0"/>
                  <w:marRight w:val="0"/>
                  <w:marTop w:val="0"/>
                  <w:marBottom w:val="0"/>
                  <w:divBdr>
                    <w:top w:val="none" w:sz="0" w:space="0" w:color="auto"/>
                    <w:left w:val="none" w:sz="0" w:space="0" w:color="auto"/>
                    <w:bottom w:val="none" w:sz="0" w:space="0" w:color="auto"/>
                    <w:right w:val="none" w:sz="0" w:space="0" w:color="auto"/>
                  </w:divBdr>
                </w:div>
                <w:div w:id="509754127">
                  <w:marLeft w:val="0"/>
                  <w:marRight w:val="0"/>
                  <w:marTop w:val="0"/>
                  <w:marBottom w:val="0"/>
                  <w:divBdr>
                    <w:top w:val="none" w:sz="0" w:space="0" w:color="auto"/>
                    <w:left w:val="none" w:sz="0" w:space="0" w:color="auto"/>
                    <w:bottom w:val="none" w:sz="0" w:space="0" w:color="auto"/>
                    <w:right w:val="none" w:sz="0" w:space="0" w:color="auto"/>
                  </w:divBdr>
                </w:div>
                <w:div w:id="1674256658">
                  <w:marLeft w:val="0"/>
                  <w:marRight w:val="0"/>
                  <w:marTop w:val="0"/>
                  <w:marBottom w:val="0"/>
                  <w:divBdr>
                    <w:top w:val="none" w:sz="0" w:space="0" w:color="auto"/>
                    <w:left w:val="none" w:sz="0" w:space="0" w:color="auto"/>
                    <w:bottom w:val="none" w:sz="0" w:space="0" w:color="auto"/>
                    <w:right w:val="none" w:sz="0" w:space="0" w:color="auto"/>
                  </w:divBdr>
                </w:div>
                <w:div w:id="68354176">
                  <w:marLeft w:val="0"/>
                  <w:marRight w:val="0"/>
                  <w:marTop w:val="0"/>
                  <w:marBottom w:val="0"/>
                  <w:divBdr>
                    <w:top w:val="none" w:sz="0" w:space="0" w:color="auto"/>
                    <w:left w:val="none" w:sz="0" w:space="0" w:color="auto"/>
                    <w:bottom w:val="none" w:sz="0" w:space="0" w:color="auto"/>
                    <w:right w:val="none" w:sz="0" w:space="0" w:color="auto"/>
                  </w:divBdr>
                </w:div>
                <w:div w:id="1922639139">
                  <w:marLeft w:val="0"/>
                  <w:marRight w:val="0"/>
                  <w:marTop w:val="0"/>
                  <w:marBottom w:val="0"/>
                  <w:divBdr>
                    <w:top w:val="none" w:sz="0" w:space="0" w:color="auto"/>
                    <w:left w:val="none" w:sz="0" w:space="0" w:color="auto"/>
                    <w:bottom w:val="none" w:sz="0" w:space="0" w:color="auto"/>
                    <w:right w:val="none" w:sz="0" w:space="0" w:color="auto"/>
                  </w:divBdr>
                </w:div>
                <w:div w:id="1434549699">
                  <w:marLeft w:val="0"/>
                  <w:marRight w:val="0"/>
                  <w:marTop w:val="0"/>
                  <w:marBottom w:val="0"/>
                  <w:divBdr>
                    <w:top w:val="none" w:sz="0" w:space="0" w:color="auto"/>
                    <w:left w:val="none" w:sz="0" w:space="0" w:color="auto"/>
                    <w:bottom w:val="none" w:sz="0" w:space="0" w:color="auto"/>
                    <w:right w:val="none" w:sz="0" w:space="0" w:color="auto"/>
                  </w:divBdr>
                </w:div>
                <w:div w:id="295644966">
                  <w:marLeft w:val="0"/>
                  <w:marRight w:val="0"/>
                  <w:marTop w:val="0"/>
                  <w:marBottom w:val="0"/>
                  <w:divBdr>
                    <w:top w:val="none" w:sz="0" w:space="0" w:color="auto"/>
                    <w:left w:val="none" w:sz="0" w:space="0" w:color="auto"/>
                    <w:bottom w:val="none" w:sz="0" w:space="0" w:color="auto"/>
                    <w:right w:val="none" w:sz="0" w:space="0" w:color="auto"/>
                  </w:divBdr>
                </w:div>
                <w:div w:id="193270251">
                  <w:marLeft w:val="0"/>
                  <w:marRight w:val="0"/>
                  <w:marTop w:val="0"/>
                  <w:marBottom w:val="0"/>
                  <w:divBdr>
                    <w:top w:val="none" w:sz="0" w:space="0" w:color="auto"/>
                    <w:left w:val="none" w:sz="0" w:space="0" w:color="auto"/>
                    <w:bottom w:val="none" w:sz="0" w:space="0" w:color="auto"/>
                    <w:right w:val="none" w:sz="0" w:space="0" w:color="auto"/>
                  </w:divBdr>
                </w:div>
                <w:div w:id="174615678">
                  <w:marLeft w:val="0"/>
                  <w:marRight w:val="0"/>
                  <w:marTop w:val="0"/>
                  <w:marBottom w:val="0"/>
                  <w:divBdr>
                    <w:top w:val="none" w:sz="0" w:space="0" w:color="auto"/>
                    <w:left w:val="none" w:sz="0" w:space="0" w:color="auto"/>
                    <w:bottom w:val="none" w:sz="0" w:space="0" w:color="auto"/>
                    <w:right w:val="none" w:sz="0" w:space="0" w:color="auto"/>
                  </w:divBdr>
                </w:div>
                <w:div w:id="970014515">
                  <w:marLeft w:val="0"/>
                  <w:marRight w:val="0"/>
                  <w:marTop w:val="0"/>
                  <w:marBottom w:val="0"/>
                  <w:divBdr>
                    <w:top w:val="none" w:sz="0" w:space="0" w:color="auto"/>
                    <w:left w:val="none" w:sz="0" w:space="0" w:color="auto"/>
                    <w:bottom w:val="none" w:sz="0" w:space="0" w:color="auto"/>
                    <w:right w:val="none" w:sz="0" w:space="0" w:color="auto"/>
                  </w:divBdr>
                </w:div>
                <w:div w:id="353073217">
                  <w:marLeft w:val="0"/>
                  <w:marRight w:val="0"/>
                  <w:marTop w:val="0"/>
                  <w:marBottom w:val="0"/>
                  <w:divBdr>
                    <w:top w:val="none" w:sz="0" w:space="0" w:color="auto"/>
                    <w:left w:val="none" w:sz="0" w:space="0" w:color="auto"/>
                    <w:bottom w:val="none" w:sz="0" w:space="0" w:color="auto"/>
                    <w:right w:val="none" w:sz="0" w:space="0" w:color="auto"/>
                  </w:divBdr>
                </w:div>
                <w:div w:id="1225339614">
                  <w:marLeft w:val="0"/>
                  <w:marRight w:val="0"/>
                  <w:marTop w:val="0"/>
                  <w:marBottom w:val="0"/>
                  <w:divBdr>
                    <w:top w:val="none" w:sz="0" w:space="0" w:color="auto"/>
                    <w:left w:val="none" w:sz="0" w:space="0" w:color="auto"/>
                    <w:bottom w:val="none" w:sz="0" w:space="0" w:color="auto"/>
                    <w:right w:val="none" w:sz="0" w:space="0" w:color="auto"/>
                  </w:divBdr>
                </w:div>
                <w:div w:id="636373872">
                  <w:marLeft w:val="0"/>
                  <w:marRight w:val="0"/>
                  <w:marTop w:val="0"/>
                  <w:marBottom w:val="0"/>
                  <w:divBdr>
                    <w:top w:val="none" w:sz="0" w:space="0" w:color="auto"/>
                    <w:left w:val="none" w:sz="0" w:space="0" w:color="auto"/>
                    <w:bottom w:val="none" w:sz="0" w:space="0" w:color="auto"/>
                    <w:right w:val="none" w:sz="0" w:space="0" w:color="auto"/>
                  </w:divBdr>
                </w:div>
                <w:div w:id="1985350281">
                  <w:marLeft w:val="0"/>
                  <w:marRight w:val="0"/>
                  <w:marTop w:val="0"/>
                  <w:marBottom w:val="0"/>
                  <w:divBdr>
                    <w:top w:val="none" w:sz="0" w:space="0" w:color="auto"/>
                    <w:left w:val="none" w:sz="0" w:space="0" w:color="auto"/>
                    <w:bottom w:val="none" w:sz="0" w:space="0" w:color="auto"/>
                    <w:right w:val="none" w:sz="0" w:space="0" w:color="auto"/>
                  </w:divBdr>
                </w:div>
                <w:div w:id="1131286332">
                  <w:marLeft w:val="0"/>
                  <w:marRight w:val="0"/>
                  <w:marTop w:val="0"/>
                  <w:marBottom w:val="0"/>
                  <w:divBdr>
                    <w:top w:val="none" w:sz="0" w:space="0" w:color="auto"/>
                    <w:left w:val="none" w:sz="0" w:space="0" w:color="auto"/>
                    <w:bottom w:val="none" w:sz="0" w:space="0" w:color="auto"/>
                    <w:right w:val="none" w:sz="0" w:space="0" w:color="auto"/>
                  </w:divBdr>
                </w:div>
                <w:div w:id="2037347216">
                  <w:marLeft w:val="0"/>
                  <w:marRight w:val="0"/>
                  <w:marTop w:val="0"/>
                  <w:marBottom w:val="0"/>
                  <w:divBdr>
                    <w:top w:val="none" w:sz="0" w:space="0" w:color="auto"/>
                    <w:left w:val="none" w:sz="0" w:space="0" w:color="auto"/>
                    <w:bottom w:val="none" w:sz="0" w:space="0" w:color="auto"/>
                    <w:right w:val="none" w:sz="0" w:space="0" w:color="auto"/>
                  </w:divBdr>
                </w:div>
                <w:div w:id="791753778">
                  <w:marLeft w:val="0"/>
                  <w:marRight w:val="0"/>
                  <w:marTop w:val="0"/>
                  <w:marBottom w:val="0"/>
                  <w:divBdr>
                    <w:top w:val="none" w:sz="0" w:space="0" w:color="auto"/>
                    <w:left w:val="none" w:sz="0" w:space="0" w:color="auto"/>
                    <w:bottom w:val="none" w:sz="0" w:space="0" w:color="auto"/>
                    <w:right w:val="none" w:sz="0" w:space="0" w:color="auto"/>
                  </w:divBdr>
                </w:div>
                <w:div w:id="1414350731">
                  <w:marLeft w:val="0"/>
                  <w:marRight w:val="0"/>
                  <w:marTop w:val="0"/>
                  <w:marBottom w:val="0"/>
                  <w:divBdr>
                    <w:top w:val="none" w:sz="0" w:space="0" w:color="auto"/>
                    <w:left w:val="none" w:sz="0" w:space="0" w:color="auto"/>
                    <w:bottom w:val="none" w:sz="0" w:space="0" w:color="auto"/>
                    <w:right w:val="none" w:sz="0" w:space="0" w:color="auto"/>
                  </w:divBdr>
                </w:div>
                <w:div w:id="682973075">
                  <w:marLeft w:val="0"/>
                  <w:marRight w:val="0"/>
                  <w:marTop w:val="0"/>
                  <w:marBottom w:val="0"/>
                  <w:divBdr>
                    <w:top w:val="none" w:sz="0" w:space="0" w:color="auto"/>
                    <w:left w:val="none" w:sz="0" w:space="0" w:color="auto"/>
                    <w:bottom w:val="none" w:sz="0" w:space="0" w:color="auto"/>
                    <w:right w:val="none" w:sz="0" w:space="0" w:color="auto"/>
                  </w:divBdr>
                </w:div>
                <w:div w:id="365057299">
                  <w:marLeft w:val="0"/>
                  <w:marRight w:val="0"/>
                  <w:marTop w:val="0"/>
                  <w:marBottom w:val="0"/>
                  <w:divBdr>
                    <w:top w:val="none" w:sz="0" w:space="0" w:color="auto"/>
                    <w:left w:val="none" w:sz="0" w:space="0" w:color="auto"/>
                    <w:bottom w:val="none" w:sz="0" w:space="0" w:color="auto"/>
                    <w:right w:val="none" w:sz="0" w:space="0" w:color="auto"/>
                  </w:divBdr>
                </w:div>
                <w:div w:id="712507646">
                  <w:marLeft w:val="0"/>
                  <w:marRight w:val="0"/>
                  <w:marTop w:val="0"/>
                  <w:marBottom w:val="0"/>
                  <w:divBdr>
                    <w:top w:val="none" w:sz="0" w:space="0" w:color="auto"/>
                    <w:left w:val="none" w:sz="0" w:space="0" w:color="auto"/>
                    <w:bottom w:val="none" w:sz="0" w:space="0" w:color="auto"/>
                    <w:right w:val="none" w:sz="0" w:space="0" w:color="auto"/>
                  </w:divBdr>
                </w:div>
                <w:div w:id="7410455">
                  <w:marLeft w:val="0"/>
                  <w:marRight w:val="0"/>
                  <w:marTop w:val="0"/>
                  <w:marBottom w:val="0"/>
                  <w:divBdr>
                    <w:top w:val="none" w:sz="0" w:space="0" w:color="auto"/>
                    <w:left w:val="none" w:sz="0" w:space="0" w:color="auto"/>
                    <w:bottom w:val="none" w:sz="0" w:space="0" w:color="auto"/>
                    <w:right w:val="none" w:sz="0" w:space="0" w:color="auto"/>
                  </w:divBdr>
                </w:div>
                <w:div w:id="448091819">
                  <w:marLeft w:val="0"/>
                  <w:marRight w:val="0"/>
                  <w:marTop w:val="0"/>
                  <w:marBottom w:val="0"/>
                  <w:divBdr>
                    <w:top w:val="none" w:sz="0" w:space="0" w:color="auto"/>
                    <w:left w:val="none" w:sz="0" w:space="0" w:color="auto"/>
                    <w:bottom w:val="none" w:sz="0" w:space="0" w:color="auto"/>
                    <w:right w:val="none" w:sz="0" w:space="0" w:color="auto"/>
                  </w:divBdr>
                </w:div>
                <w:div w:id="1740981053">
                  <w:marLeft w:val="0"/>
                  <w:marRight w:val="0"/>
                  <w:marTop w:val="0"/>
                  <w:marBottom w:val="0"/>
                  <w:divBdr>
                    <w:top w:val="none" w:sz="0" w:space="0" w:color="auto"/>
                    <w:left w:val="none" w:sz="0" w:space="0" w:color="auto"/>
                    <w:bottom w:val="none" w:sz="0" w:space="0" w:color="auto"/>
                    <w:right w:val="none" w:sz="0" w:space="0" w:color="auto"/>
                  </w:divBdr>
                </w:div>
                <w:div w:id="403065380">
                  <w:marLeft w:val="0"/>
                  <w:marRight w:val="0"/>
                  <w:marTop w:val="0"/>
                  <w:marBottom w:val="0"/>
                  <w:divBdr>
                    <w:top w:val="none" w:sz="0" w:space="0" w:color="auto"/>
                    <w:left w:val="none" w:sz="0" w:space="0" w:color="auto"/>
                    <w:bottom w:val="none" w:sz="0" w:space="0" w:color="auto"/>
                    <w:right w:val="none" w:sz="0" w:space="0" w:color="auto"/>
                  </w:divBdr>
                </w:div>
                <w:div w:id="1733965437">
                  <w:marLeft w:val="0"/>
                  <w:marRight w:val="0"/>
                  <w:marTop w:val="0"/>
                  <w:marBottom w:val="0"/>
                  <w:divBdr>
                    <w:top w:val="none" w:sz="0" w:space="0" w:color="auto"/>
                    <w:left w:val="none" w:sz="0" w:space="0" w:color="auto"/>
                    <w:bottom w:val="none" w:sz="0" w:space="0" w:color="auto"/>
                    <w:right w:val="none" w:sz="0" w:space="0" w:color="auto"/>
                  </w:divBdr>
                </w:div>
                <w:div w:id="2106071817">
                  <w:marLeft w:val="0"/>
                  <w:marRight w:val="0"/>
                  <w:marTop w:val="0"/>
                  <w:marBottom w:val="0"/>
                  <w:divBdr>
                    <w:top w:val="none" w:sz="0" w:space="0" w:color="auto"/>
                    <w:left w:val="none" w:sz="0" w:space="0" w:color="auto"/>
                    <w:bottom w:val="none" w:sz="0" w:space="0" w:color="auto"/>
                    <w:right w:val="none" w:sz="0" w:space="0" w:color="auto"/>
                  </w:divBdr>
                </w:div>
                <w:div w:id="919218110">
                  <w:marLeft w:val="0"/>
                  <w:marRight w:val="0"/>
                  <w:marTop w:val="0"/>
                  <w:marBottom w:val="0"/>
                  <w:divBdr>
                    <w:top w:val="none" w:sz="0" w:space="0" w:color="auto"/>
                    <w:left w:val="none" w:sz="0" w:space="0" w:color="auto"/>
                    <w:bottom w:val="none" w:sz="0" w:space="0" w:color="auto"/>
                    <w:right w:val="none" w:sz="0" w:space="0" w:color="auto"/>
                  </w:divBdr>
                </w:div>
                <w:div w:id="708653961">
                  <w:marLeft w:val="0"/>
                  <w:marRight w:val="0"/>
                  <w:marTop w:val="0"/>
                  <w:marBottom w:val="0"/>
                  <w:divBdr>
                    <w:top w:val="none" w:sz="0" w:space="0" w:color="auto"/>
                    <w:left w:val="none" w:sz="0" w:space="0" w:color="auto"/>
                    <w:bottom w:val="none" w:sz="0" w:space="0" w:color="auto"/>
                    <w:right w:val="none" w:sz="0" w:space="0" w:color="auto"/>
                  </w:divBdr>
                </w:div>
                <w:div w:id="387997018">
                  <w:marLeft w:val="0"/>
                  <w:marRight w:val="0"/>
                  <w:marTop w:val="0"/>
                  <w:marBottom w:val="0"/>
                  <w:divBdr>
                    <w:top w:val="none" w:sz="0" w:space="0" w:color="auto"/>
                    <w:left w:val="none" w:sz="0" w:space="0" w:color="auto"/>
                    <w:bottom w:val="none" w:sz="0" w:space="0" w:color="auto"/>
                    <w:right w:val="none" w:sz="0" w:space="0" w:color="auto"/>
                  </w:divBdr>
                </w:div>
                <w:div w:id="99379686">
                  <w:marLeft w:val="0"/>
                  <w:marRight w:val="0"/>
                  <w:marTop w:val="0"/>
                  <w:marBottom w:val="0"/>
                  <w:divBdr>
                    <w:top w:val="none" w:sz="0" w:space="0" w:color="auto"/>
                    <w:left w:val="none" w:sz="0" w:space="0" w:color="auto"/>
                    <w:bottom w:val="none" w:sz="0" w:space="0" w:color="auto"/>
                    <w:right w:val="none" w:sz="0" w:space="0" w:color="auto"/>
                  </w:divBdr>
                </w:div>
                <w:div w:id="64032008">
                  <w:marLeft w:val="0"/>
                  <w:marRight w:val="0"/>
                  <w:marTop w:val="0"/>
                  <w:marBottom w:val="0"/>
                  <w:divBdr>
                    <w:top w:val="none" w:sz="0" w:space="0" w:color="auto"/>
                    <w:left w:val="none" w:sz="0" w:space="0" w:color="auto"/>
                    <w:bottom w:val="none" w:sz="0" w:space="0" w:color="auto"/>
                    <w:right w:val="none" w:sz="0" w:space="0" w:color="auto"/>
                  </w:divBdr>
                </w:div>
                <w:div w:id="2109614680">
                  <w:marLeft w:val="0"/>
                  <w:marRight w:val="0"/>
                  <w:marTop w:val="0"/>
                  <w:marBottom w:val="0"/>
                  <w:divBdr>
                    <w:top w:val="none" w:sz="0" w:space="0" w:color="auto"/>
                    <w:left w:val="none" w:sz="0" w:space="0" w:color="auto"/>
                    <w:bottom w:val="none" w:sz="0" w:space="0" w:color="auto"/>
                    <w:right w:val="none" w:sz="0" w:space="0" w:color="auto"/>
                  </w:divBdr>
                </w:div>
                <w:div w:id="2112965484">
                  <w:marLeft w:val="0"/>
                  <w:marRight w:val="0"/>
                  <w:marTop w:val="0"/>
                  <w:marBottom w:val="0"/>
                  <w:divBdr>
                    <w:top w:val="none" w:sz="0" w:space="0" w:color="auto"/>
                    <w:left w:val="none" w:sz="0" w:space="0" w:color="auto"/>
                    <w:bottom w:val="none" w:sz="0" w:space="0" w:color="auto"/>
                    <w:right w:val="none" w:sz="0" w:space="0" w:color="auto"/>
                  </w:divBdr>
                </w:div>
                <w:div w:id="410584843">
                  <w:marLeft w:val="0"/>
                  <w:marRight w:val="0"/>
                  <w:marTop w:val="0"/>
                  <w:marBottom w:val="0"/>
                  <w:divBdr>
                    <w:top w:val="none" w:sz="0" w:space="0" w:color="auto"/>
                    <w:left w:val="none" w:sz="0" w:space="0" w:color="auto"/>
                    <w:bottom w:val="none" w:sz="0" w:space="0" w:color="auto"/>
                    <w:right w:val="none" w:sz="0" w:space="0" w:color="auto"/>
                  </w:divBdr>
                </w:div>
                <w:div w:id="256670014">
                  <w:marLeft w:val="0"/>
                  <w:marRight w:val="0"/>
                  <w:marTop w:val="0"/>
                  <w:marBottom w:val="0"/>
                  <w:divBdr>
                    <w:top w:val="none" w:sz="0" w:space="0" w:color="auto"/>
                    <w:left w:val="none" w:sz="0" w:space="0" w:color="auto"/>
                    <w:bottom w:val="none" w:sz="0" w:space="0" w:color="auto"/>
                    <w:right w:val="none" w:sz="0" w:space="0" w:color="auto"/>
                  </w:divBdr>
                </w:div>
                <w:div w:id="23488148">
                  <w:marLeft w:val="0"/>
                  <w:marRight w:val="0"/>
                  <w:marTop w:val="0"/>
                  <w:marBottom w:val="0"/>
                  <w:divBdr>
                    <w:top w:val="none" w:sz="0" w:space="0" w:color="auto"/>
                    <w:left w:val="none" w:sz="0" w:space="0" w:color="auto"/>
                    <w:bottom w:val="none" w:sz="0" w:space="0" w:color="auto"/>
                    <w:right w:val="none" w:sz="0" w:space="0" w:color="auto"/>
                  </w:divBdr>
                </w:div>
                <w:div w:id="276789502">
                  <w:marLeft w:val="0"/>
                  <w:marRight w:val="0"/>
                  <w:marTop w:val="0"/>
                  <w:marBottom w:val="0"/>
                  <w:divBdr>
                    <w:top w:val="none" w:sz="0" w:space="0" w:color="auto"/>
                    <w:left w:val="none" w:sz="0" w:space="0" w:color="auto"/>
                    <w:bottom w:val="none" w:sz="0" w:space="0" w:color="auto"/>
                    <w:right w:val="none" w:sz="0" w:space="0" w:color="auto"/>
                  </w:divBdr>
                </w:div>
                <w:div w:id="1490290197">
                  <w:marLeft w:val="0"/>
                  <w:marRight w:val="0"/>
                  <w:marTop w:val="0"/>
                  <w:marBottom w:val="0"/>
                  <w:divBdr>
                    <w:top w:val="none" w:sz="0" w:space="0" w:color="auto"/>
                    <w:left w:val="none" w:sz="0" w:space="0" w:color="auto"/>
                    <w:bottom w:val="none" w:sz="0" w:space="0" w:color="auto"/>
                    <w:right w:val="none" w:sz="0" w:space="0" w:color="auto"/>
                  </w:divBdr>
                </w:div>
                <w:div w:id="108285874">
                  <w:marLeft w:val="0"/>
                  <w:marRight w:val="0"/>
                  <w:marTop w:val="0"/>
                  <w:marBottom w:val="0"/>
                  <w:divBdr>
                    <w:top w:val="none" w:sz="0" w:space="0" w:color="auto"/>
                    <w:left w:val="none" w:sz="0" w:space="0" w:color="auto"/>
                    <w:bottom w:val="none" w:sz="0" w:space="0" w:color="auto"/>
                    <w:right w:val="none" w:sz="0" w:space="0" w:color="auto"/>
                  </w:divBdr>
                </w:div>
                <w:div w:id="633020599">
                  <w:marLeft w:val="0"/>
                  <w:marRight w:val="0"/>
                  <w:marTop w:val="0"/>
                  <w:marBottom w:val="0"/>
                  <w:divBdr>
                    <w:top w:val="none" w:sz="0" w:space="0" w:color="auto"/>
                    <w:left w:val="none" w:sz="0" w:space="0" w:color="auto"/>
                    <w:bottom w:val="none" w:sz="0" w:space="0" w:color="auto"/>
                    <w:right w:val="none" w:sz="0" w:space="0" w:color="auto"/>
                  </w:divBdr>
                </w:div>
                <w:div w:id="1937129452">
                  <w:marLeft w:val="0"/>
                  <w:marRight w:val="0"/>
                  <w:marTop w:val="0"/>
                  <w:marBottom w:val="0"/>
                  <w:divBdr>
                    <w:top w:val="none" w:sz="0" w:space="0" w:color="auto"/>
                    <w:left w:val="none" w:sz="0" w:space="0" w:color="auto"/>
                    <w:bottom w:val="none" w:sz="0" w:space="0" w:color="auto"/>
                    <w:right w:val="none" w:sz="0" w:space="0" w:color="auto"/>
                  </w:divBdr>
                </w:div>
                <w:div w:id="1170483845">
                  <w:marLeft w:val="0"/>
                  <w:marRight w:val="0"/>
                  <w:marTop w:val="0"/>
                  <w:marBottom w:val="0"/>
                  <w:divBdr>
                    <w:top w:val="none" w:sz="0" w:space="0" w:color="auto"/>
                    <w:left w:val="none" w:sz="0" w:space="0" w:color="auto"/>
                    <w:bottom w:val="none" w:sz="0" w:space="0" w:color="auto"/>
                    <w:right w:val="none" w:sz="0" w:space="0" w:color="auto"/>
                  </w:divBdr>
                </w:div>
                <w:div w:id="672338329">
                  <w:marLeft w:val="0"/>
                  <w:marRight w:val="0"/>
                  <w:marTop w:val="0"/>
                  <w:marBottom w:val="0"/>
                  <w:divBdr>
                    <w:top w:val="none" w:sz="0" w:space="0" w:color="auto"/>
                    <w:left w:val="none" w:sz="0" w:space="0" w:color="auto"/>
                    <w:bottom w:val="none" w:sz="0" w:space="0" w:color="auto"/>
                    <w:right w:val="none" w:sz="0" w:space="0" w:color="auto"/>
                  </w:divBdr>
                </w:div>
                <w:div w:id="646278750">
                  <w:marLeft w:val="0"/>
                  <w:marRight w:val="0"/>
                  <w:marTop w:val="0"/>
                  <w:marBottom w:val="0"/>
                  <w:divBdr>
                    <w:top w:val="none" w:sz="0" w:space="0" w:color="auto"/>
                    <w:left w:val="none" w:sz="0" w:space="0" w:color="auto"/>
                    <w:bottom w:val="none" w:sz="0" w:space="0" w:color="auto"/>
                    <w:right w:val="none" w:sz="0" w:space="0" w:color="auto"/>
                  </w:divBdr>
                </w:div>
                <w:div w:id="953707158">
                  <w:marLeft w:val="0"/>
                  <w:marRight w:val="0"/>
                  <w:marTop w:val="0"/>
                  <w:marBottom w:val="0"/>
                  <w:divBdr>
                    <w:top w:val="none" w:sz="0" w:space="0" w:color="auto"/>
                    <w:left w:val="none" w:sz="0" w:space="0" w:color="auto"/>
                    <w:bottom w:val="none" w:sz="0" w:space="0" w:color="auto"/>
                    <w:right w:val="none" w:sz="0" w:space="0" w:color="auto"/>
                  </w:divBdr>
                </w:div>
                <w:div w:id="1307470388">
                  <w:marLeft w:val="0"/>
                  <w:marRight w:val="0"/>
                  <w:marTop w:val="0"/>
                  <w:marBottom w:val="0"/>
                  <w:divBdr>
                    <w:top w:val="none" w:sz="0" w:space="0" w:color="auto"/>
                    <w:left w:val="none" w:sz="0" w:space="0" w:color="auto"/>
                    <w:bottom w:val="none" w:sz="0" w:space="0" w:color="auto"/>
                    <w:right w:val="none" w:sz="0" w:space="0" w:color="auto"/>
                  </w:divBdr>
                </w:div>
                <w:div w:id="2062705845">
                  <w:marLeft w:val="0"/>
                  <w:marRight w:val="0"/>
                  <w:marTop w:val="0"/>
                  <w:marBottom w:val="0"/>
                  <w:divBdr>
                    <w:top w:val="none" w:sz="0" w:space="0" w:color="auto"/>
                    <w:left w:val="none" w:sz="0" w:space="0" w:color="auto"/>
                    <w:bottom w:val="none" w:sz="0" w:space="0" w:color="auto"/>
                    <w:right w:val="none" w:sz="0" w:space="0" w:color="auto"/>
                  </w:divBdr>
                </w:div>
                <w:div w:id="1744839531">
                  <w:marLeft w:val="0"/>
                  <w:marRight w:val="0"/>
                  <w:marTop w:val="0"/>
                  <w:marBottom w:val="0"/>
                  <w:divBdr>
                    <w:top w:val="none" w:sz="0" w:space="0" w:color="auto"/>
                    <w:left w:val="none" w:sz="0" w:space="0" w:color="auto"/>
                    <w:bottom w:val="none" w:sz="0" w:space="0" w:color="auto"/>
                    <w:right w:val="none" w:sz="0" w:space="0" w:color="auto"/>
                  </w:divBdr>
                </w:div>
                <w:div w:id="1825270663">
                  <w:marLeft w:val="0"/>
                  <w:marRight w:val="0"/>
                  <w:marTop w:val="0"/>
                  <w:marBottom w:val="0"/>
                  <w:divBdr>
                    <w:top w:val="none" w:sz="0" w:space="0" w:color="auto"/>
                    <w:left w:val="none" w:sz="0" w:space="0" w:color="auto"/>
                    <w:bottom w:val="none" w:sz="0" w:space="0" w:color="auto"/>
                    <w:right w:val="none" w:sz="0" w:space="0" w:color="auto"/>
                  </w:divBdr>
                </w:div>
                <w:div w:id="1480655146">
                  <w:marLeft w:val="0"/>
                  <w:marRight w:val="0"/>
                  <w:marTop w:val="0"/>
                  <w:marBottom w:val="0"/>
                  <w:divBdr>
                    <w:top w:val="none" w:sz="0" w:space="0" w:color="auto"/>
                    <w:left w:val="none" w:sz="0" w:space="0" w:color="auto"/>
                    <w:bottom w:val="none" w:sz="0" w:space="0" w:color="auto"/>
                    <w:right w:val="none" w:sz="0" w:space="0" w:color="auto"/>
                  </w:divBdr>
                </w:div>
                <w:div w:id="1566141628">
                  <w:marLeft w:val="0"/>
                  <w:marRight w:val="0"/>
                  <w:marTop w:val="0"/>
                  <w:marBottom w:val="0"/>
                  <w:divBdr>
                    <w:top w:val="none" w:sz="0" w:space="0" w:color="auto"/>
                    <w:left w:val="none" w:sz="0" w:space="0" w:color="auto"/>
                    <w:bottom w:val="none" w:sz="0" w:space="0" w:color="auto"/>
                    <w:right w:val="none" w:sz="0" w:space="0" w:color="auto"/>
                  </w:divBdr>
                </w:div>
                <w:div w:id="1428648134">
                  <w:marLeft w:val="0"/>
                  <w:marRight w:val="0"/>
                  <w:marTop w:val="0"/>
                  <w:marBottom w:val="0"/>
                  <w:divBdr>
                    <w:top w:val="none" w:sz="0" w:space="0" w:color="auto"/>
                    <w:left w:val="none" w:sz="0" w:space="0" w:color="auto"/>
                    <w:bottom w:val="none" w:sz="0" w:space="0" w:color="auto"/>
                    <w:right w:val="none" w:sz="0" w:space="0" w:color="auto"/>
                  </w:divBdr>
                </w:div>
                <w:div w:id="62915115">
                  <w:marLeft w:val="0"/>
                  <w:marRight w:val="0"/>
                  <w:marTop w:val="0"/>
                  <w:marBottom w:val="0"/>
                  <w:divBdr>
                    <w:top w:val="none" w:sz="0" w:space="0" w:color="auto"/>
                    <w:left w:val="none" w:sz="0" w:space="0" w:color="auto"/>
                    <w:bottom w:val="none" w:sz="0" w:space="0" w:color="auto"/>
                    <w:right w:val="none" w:sz="0" w:space="0" w:color="auto"/>
                  </w:divBdr>
                </w:div>
                <w:div w:id="1501188951">
                  <w:marLeft w:val="0"/>
                  <w:marRight w:val="0"/>
                  <w:marTop w:val="0"/>
                  <w:marBottom w:val="0"/>
                  <w:divBdr>
                    <w:top w:val="none" w:sz="0" w:space="0" w:color="auto"/>
                    <w:left w:val="none" w:sz="0" w:space="0" w:color="auto"/>
                    <w:bottom w:val="none" w:sz="0" w:space="0" w:color="auto"/>
                    <w:right w:val="none" w:sz="0" w:space="0" w:color="auto"/>
                  </w:divBdr>
                </w:div>
                <w:div w:id="346953535">
                  <w:marLeft w:val="0"/>
                  <w:marRight w:val="0"/>
                  <w:marTop w:val="0"/>
                  <w:marBottom w:val="0"/>
                  <w:divBdr>
                    <w:top w:val="none" w:sz="0" w:space="0" w:color="auto"/>
                    <w:left w:val="none" w:sz="0" w:space="0" w:color="auto"/>
                    <w:bottom w:val="none" w:sz="0" w:space="0" w:color="auto"/>
                    <w:right w:val="none" w:sz="0" w:space="0" w:color="auto"/>
                  </w:divBdr>
                </w:div>
                <w:div w:id="1671829130">
                  <w:marLeft w:val="0"/>
                  <w:marRight w:val="0"/>
                  <w:marTop w:val="0"/>
                  <w:marBottom w:val="0"/>
                  <w:divBdr>
                    <w:top w:val="none" w:sz="0" w:space="0" w:color="auto"/>
                    <w:left w:val="none" w:sz="0" w:space="0" w:color="auto"/>
                    <w:bottom w:val="none" w:sz="0" w:space="0" w:color="auto"/>
                    <w:right w:val="none" w:sz="0" w:space="0" w:color="auto"/>
                  </w:divBdr>
                </w:div>
                <w:div w:id="825128091">
                  <w:marLeft w:val="0"/>
                  <w:marRight w:val="0"/>
                  <w:marTop w:val="0"/>
                  <w:marBottom w:val="0"/>
                  <w:divBdr>
                    <w:top w:val="none" w:sz="0" w:space="0" w:color="auto"/>
                    <w:left w:val="none" w:sz="0" w:space="0" w:color="auto"/>
                    <w:bottom w:val="none" w:sz="0" w:space="0" w:color="auto"/>
                    <w:right w:val="none" w:sz="0" w:space="0" w:color="auto"/>
                  </w:divBdr>
                </w:div>
                <w:div w:id="2024239021">
                  <w:marLeft w:val="0"/>
                  <w:marRight w:val="0"/>
                  <w:marTop w:val="0"/>
                  <w:marBottom w:val="0"/>
                  <w:divBdr>
                    <w:top w:val="none" w:sz="0" w:space="0" w:color="auto"/>
                    <w:left w:val="none" w:sz="0" w:space="0" w:color="auto"/>
                    <w:bottom w:val="none" w:sz="0" w:space="0" w:color="auto"/>
                    <w:right w:val="none" w:sz="0" w:space="0" w:color="auto"/>
                  </w:divBdr>
                </w:div>
                <w:div w:id="1695762819">
                  <w:marLeft w:val="0"/>
                  <w:marRight w:val="0"/>
                  <w:marTop w:val="0"/>
                  <w:marBottom w:val="0"/>
                  <w:divBdr>
                    <w:top w:val="none" w:sz="0" w:space="0" w:color="auto"/>
                    <w:left w:val="none" w:sz="0" w:space="0" w:color="auto"/>
                    <w:bottom w:val="none" w:sz="0" w:space="0" w:color="auto"/>
                    <w:right w:val="none" w:sz="0" w:space="0" w:color="auto"/>
                  </w:divBdr>
                </w:div>
                <w:div w:id="1973366042">
                  <w:marLeft w:val="0"/>
                  <w:marRight w:val="0"/>
                  <w:marTop w:val="0"/>
                  <w:marBottom w:val="0"/>
                  <w:divBdr>
                    <w:top w:val="none" w:sz="0" w:space="0" w:color="auto"/>
                    <w:left w:val="none" w:sz="0" w:space="0" w:color="auto"/>
                    <w:bottom w:val="none" w:sz="0" w:space="0" w:color="auto"/>
                    <w:right w:val="none" w:sz="0" w:space="0" w:color="auto"/>
                  </w:divBdr>
                </w:div>
                <w:div w:id="1000353099">
                  <w:marLeft w:val="0"/>
                  <w:marRight w:val="0"/>
                  <w:marTop w:val="0"/>
                  <w:marBottom w:val="0"/>
                  <w:divBdr>
                    <w:top w:val="none" w:sz="0" w:space="0" w:color="auto"/>
                    <w:left w:val="none" w:sz="0" w:space="0" w:color="auto"/>
                    <w:bottom w:val="none" w:sz="0" w:space="0" w:color="auto"/>
                    <w:right w:val="none" w:sz="0" w:space="0" w:color="auto"/>
                  </w:divBdr>
                </w:div>
                <w:div w:id="1965384857">
                  <w:marLeft w:val="0"/>
                  <w:marRight w:val="0"/>
                  <w:marTop w:val="0"/>
                  <w:marBottom w:val="0"/>
                  <w:divBdr>
                    <w:top w:val="none" w:sz="0" w:space="0" w:color="auto"/>
                    <w:left w:val="none" w:sz="0" w:space="0" w:color="auto"/>
                    <w:bottom w:val="none" w:sz="0" w:space="0" w:color="auto"/>
                    <w:right w:val="none" w:sz="0" w:space="0" w:color="auto"/>
                  </w:divBdr>
                </w:div>
                <w:div w:id="287320540">
                  <w:marLeft w:val="0"/>
                  <w:marRight w:val="0"/>
                  <w:marTop w:val="0"/>
                  <w:marBottom w:val="0"/>
                  <w:divBdr>
                    <w:top w:val="none" w:sz="0" w:space="0" w:color="auto"/>
                    <w:left w:val="none" w:sz="0" w:space="0" w:color="auto"/>
                    <w:bottom w:val="none" w:sz="0" w:space="0" w:color="auto"/>
                    <w:right w:val="none" w:sz="0" w:space="0" w:color="auto"/>
                  </w:divBdr>
                </w:div>
                <w:div w:id="1596788556">
                  <w:marLeft w:val="0"/>
                  <w:marRight w:val="0"/>
                  <w:marTop w:val="0"/>
                  <w:marBottom w:val="0"/>
                  <w:divBdr>
                    <w:top w:val="none" w:sz="0" w:space="0" w:color="auto"/>
                    <w:left w:val="none" w:sz="0" w:space="0" w:color="auto"/>
                    <w:bottom w:val="none" w:sz="0" w:space="0" w:color="auto"/>
                    <w:right w:val="none" w:sz="0" w:space="0" w:color="auto"/>
                  </w:divBdr>
                </w:div>
                <w:div w:id="751314949">
                  <w:marLeft w:val="0"/>
                  <w:marRight w:val="0"/>
                  <w:marTop w:val="0"/>
                  <w:marBottom w:val="0"/>
                  <w:divBdr>
                    <w:top w:val="none" w:sz="0" w:space="0" w:color="auto"/>
                    <w:left w:val="none" w:sz="0" w:space="0" w:color="auto"/>
                    <w:bottom w:val="none" w:sz="0" w:space="0" w:color="auto"/>
                    <w:right w:val="none" w:sz="0" w:space="0" w:color="auto"/>
                  </w:divBdr>
                </w:div>
                <w:div w:id="2119371751">
                  <w:marLeft w:val="0"/>
                  <w:marRight w:val="0"/>
                  <w:marTop w:val="0"/>
                  <w:marBottom w:val="0"/>
                  <w:divBdr>
                    <w:top w:val="none" w:sz="0" w:space="0" w:color="auto"/>
                    <w:left w:val="none" w:sz="0" w:space="0" w:color="auto"/>
                    <w:bottom w:val="none" w:sz="0" w:space="0" w:color="auto"/>
                    <w:right w:val="none" w:sz="0" w:space="0" w:color="auto"/>
                  </w:divBdr>
                </w:div>
                <w:div w:id="1280987465">
                  <w:marLeft w:val="0"/>
                  <w:marRight w:val="0"/>
                  <w:marTop w:val="0"/>
                  <w:marBottom w:val="0"/>
                  <w:divBdr>
                    <w:top w:val="none" w:sz="0" w:space="0" w:color="auto"/>
                    <w:left w:val="none" w:sz="0" w:space="0" w:color="auto"/>
                    <w:bottom w:val="none" w:sz="0" w:space="0" w:color="auto"/>
                    <w:right w:val="none" w:sz="0" w:space="0" w:color="auto"/>
                  </w:divBdr>
                </w:div>
                <w:div w:id="481239414">
                  <w:marLeft w:val="0"/>
                  <w:marRight w:val="0"/>
                  <w:marTop w:val="0"/>
                  <w:marBottom w:val="0"/>
                  <w:divBdr>
                    <w:top w:val="none" w:sz="0" w:space="0" w:color="auto"/>
                    <w:left w:val="none" w:sz="0" w:space="0" w:color="auto"/>
                    <w:bottom w:val="none" w:sz="0" w:space="0" w:color="auto"/>
                    <w:right w:val="none" w:sz="0" w:space="0" w:color="auto"/>
                  </w:divBdr>
                </w:div>
                <w:div w:id="568541843">
                  <w:marLeft w:val="0"/>
                  <w:marRight w:val="0"/>
                  <w:marTop w:val="0"/>
                  <w:marBottom w:val="0"/>
                  <w:divBdr>
                    <w:top w:val="none" w:sz="0" w:space="0" w:color="auto"/>
                    <w:left w:val="none" w:sz="0" w:space="0" w:color="auto"/>
                    <w:bottom w:val="none" w:sz="0" w:space="0" w:color="auto"/>
                    <w:right w:val="none" w:sz="0" w:space="0" w:color="auto"/>
                  </w:divBdr>
                </w:div>
                <w:div w:id="376274836">
                  <w:marLeft w:val="0"/>
                  <w:marRight w:val="0"/>
                  <w:marTop w:val="0"/>
                  <w:marBottom w:val="0"/>
                  <w:divBdr>
                    <w:top w:val="none" w:sz="0" w:space="0" w:color="auto"/>
                    <w:left w:val="none" w:sz="0" w:space="0" w:color="auto"/>
                    <w:bottom w:val="none" w:sz="0" w:space="0" w:color="auto"/>
                    <w:right w:val="none" w:sz="0" w:space="0" w:color="auto"/>
                  </w:divBdr>
                </w:div>
                <w:div w:id="1554929232">
                  <w:marLeft w:val="0"/>
                  <w:marRight w:val="0"/>
                  <w:marTop w:val="0"/>
                  <w:marBottom w:val="0"/>
                  <w:divBdr>
                    <w:top w:val="none" w:sz="0" w:space="0" w:color="auto"/>
                    <w:left w:val="none" w:sz="0" w:space="0" w:color="auto"/>
                    <w:bottom w:val="none" w:sz="0" w:space="0" w:color="auto"/>
                    <w:right w:val="none" w:sz="0" w:space="0" w:color="auto"/>
                  </w:divBdr>
                </w:div>
                <w:div w:id="274099454">
                  <w:marLeft w:val="0"/>
                  <w:marRight w:val="0"/>
                  <w:marTop w:val="0"/>
                  <w:marBottom w:val="0"/>
                  <w:divBdr>
                    <w:top w:val="none" w:sz="0" w:space="0" w:color="auto"/>
                    <w:left w:val="none" w:sz="0" w:space="0" w:color="auto"/>
                    <w:bottom w:val="none" w:sz="0" w:space="0" w:color="auto"/>
                    <w:right w:val="none" w:sz="0" w:space="0" w:color="auto"/>
                  </w:divBdr>
                </w:div>
                <w:div w:id="2033067234">
                  <w:marLeft w:val="0"/>
                  <w:marRight w:val="0"/>
                  <w:marTop w:val="0"/>
                  <w:marBottom w:val="0"/>
                  <w:divBdr>
                    <w:top w:val="none" w:sz="0" w:space="0" w:color="auto"/>
                    <w:left w:val="none" w:sz="0" w:space="0" w:color="auto"/>
                    <w:bottom w:val="none" w:sz="0" w:space="0" w:color="auto"/>
                    <w:right w:val="none" w:sz="0" w:space="0" w:color="auto"/>
                  </w:divBdr>
                </w:div>
                <w:div w:id="1588268154">
                  <w:marLeft w:val="0"/>
                  <w:marRight w:val="0"/>
                  <w:marTop w:val="0"/>
                  <w:marBottom w:val="0"/>
                  <w:divBdr>
                    <w:top w:val="none" w:sz="0" w:space="0" w:color="auto"/>
                    <w:left w:val="none" w:sz="0" w:space="0" w:color="auto"/>
                    <w:bottom w:val="none" w:sz="0" w:space="0" w:color="auto"/>
                    <w:right w:val="none" w:sz="0" w:space="0" w:color="auto"/>
                  </w:divBdr>
                </w:div>
                <w:div w:id="1941982355">
                  <w:marLeft w:val="0"/>
                  <w:marRight w:val="0"/>
                  <w:marTop w:val="0"/>
                  <w:marBottom w:val="0"/>
                  <w:divBdr>
                    <w:top w:val="none" w:sz="0" w:space="0" w:color="auto"/>
                    <w:left w:val="none" w:sz="0" w:space="0" w:color="auto"/>
                    <w:bottom w:val="none" w:sz="0" w:space="0" w:color="auto"/>
                    <w:right w:val="none" w:sz="0" w:space="0" w:color="auto"/>
                  </w:divBdr>
                </w:div>
                <w:div w:id="1699231621">
                  <w:marLeft w:val="0"/>
                  <w:marRight w:val="0"/>
                  <w:marTop w:val="0"/>
                  <w:marBottom w:val="0"/>
                  <w:divBdr>
                    <w:top w:val="none" w:sz="0" w:space="0" w:color="auto"/>
                    <w:left w:val="none" w:sz="0" w:space="0" w:color="auto"/>
                    <w:bottom w:val="none" w:sz="0" w:space="0" w:color="auto"/>
                    <w:right w:val="none" w:sz="0" w:space="0" w:color="auto"/>
                  </w:divBdr>
                </w:div>
                <w:div w:id="1430857069">
                  <w:marLeft w:val="0"/>
                  <w:marRight w:val="0"/>
                  <w:marTop w:val="0"/>
                  <w:marBottom w:val="0"/>
                  <w:divBdr>
                    <w:top w:val="none" w:sz="0" w:space="0" w:color="auto"/>
                    <w:left w:val="none" w:sz="0" w:space="0" w:color="auto"/>
                    <w:bottom w:val="none" w:sz="0" w:space="0" w:color="auto"/>
                    <w:right w:val="none" w:sz="0" w:space="0" w:color="auto"/>
                  </w:divBdr>
                </w:div>
                <w:div w:id="1964530142">
                  <w:marLeft w:val="0"/>
                  <w:marRight w:val="0"/>
                  <w:marTop w:val="0"/>
                  <w:marBottom w:val="0"/>
                  <w:divBdr>
                    <w:top w:val="none" w:sz="0" w:space="0" w:color="auto"/>
                    <w:left w:val="none" w:sz="0" w:space="0" w:color="auto"/>
                    <w:bottom w:val="none" w:sz="0" w:space="0" w:color="auto"/>
                    <w:right w:val="none" w:sz="0" w:space="0" w:color="auto"/>
                  </w:divBdr>
                </w:div>
                <w:div w:id="620189390">
                  <w:marLeft w:val="0"/>
                  <w:marRight w:val="0"/>
                  <w:marTop w:val="0"/>
                  <w:marBottom w:val="0"/>
                  <w:divBdr>
                    <w:top w:val="none" w:sz="0" w:space="0" w:color="auto"/>
                    <w:left w:val="none" w:sz="0" w:space="0" w:color="auto"/>
                    <w:bottom w:val="none" w:sz="0" w:space="0" w:color="auto"/>
                    <w:right w:val="none" w:sz="0" w:space="0" w:color="auto"/>
                  </w:divBdr>
                </w:div>
                <w:div w:id="20477761">
                  <w:marLeft w:val="0"/>
                  <w:marRight w:val="0"/>
                  <w:marTop w:val="0"/>
                  <w:marBottom w:val="0"/>
                  <w:divBdr>
                    <w:top w:val="none" w:sz="0" w:space="0" w:color="auto"/>
                    <w:left w:val="none" w:sz="0" w:space="0" w:color="auto"/>
                    <w:bottom w:val="none" w:sz="0" w:space="0" w:color="auto"/>
                    <w:right w:val="none" w:sz="0" w:space="0" w:color="auto"/>
                  </w:divBdr>
                </w:div>
                <w:div w:id="1361052849">
                  <w:marLeft w:val="0"/>
                  <w:marRight w:val="0"/>
                  <w:marTop w:val="0"/>
                  <w:marBottom w:val="0"/>
                  <w:divBdr>
                    <w:top w:val="none" w:sz="0" w:space="0" w:color="auto"/>
                    <w:left w:val="none" w:sz="0" w:space="0" w:color="auto"/>
                    <w:bottom w:val="none" w:sz="0" w:space="0" w:color="auto"/>
                    <w:right w:val="none" w:sz="0" w:space="0" w:color="auto"/>
                  </w:divBdr>
                </w:div>
                <w:div w:id="1362826026">
                  <w:marLeft w:val="0"/>
                  <w:marRight w:val="0"/>
                  <w:marTop w:val="0"/>
                  <w:marBottom w:val="0"/>
                  <w:divBdr>
                    <w:top w:val="none" w:sz="0" w:space="0" w:color="auto"/>
                    <w:left w:val="none" w:sz="0" w:space="0" w:color="auto"/>
                    <w:bottom w:val="none" w:sz="0" w:space="0" w:color="auto"/>
                    <w:right w:val="none" w:sz="0" w:space="0" w:color="auto"/>
                  </w:divBdr>
                </w:div>
                <w:div w:id="1193230517">
                  <w:marLeft w:val="0"/>
                  <w:marRight w:val="0"/>
                  <w:marTop w:val="0"/>
                  <w:marBottom w:val="0"/>
                  <w:divBdr>
                    <w:top w:val="none" w:sz="0" w:space="0" w:color="auto"/>
                    <w:left w:val="none" w:sz="0" w:space="0" w:color="auto"/>
                    <w:bottom w:val="none" w:sz="0" w:space="0" w:color="auto"/>
                    <w:right w:val="none" w:sz="0" w:space="0" w:color="auto"/>
                  </w:divBdr>
                </w:div>
                <w:div w:id="1354646871">
                  <w:marLeft w:val="0"/>
                  <w:marRight w:val="0"/>
                  <w:marTop w:val="0"/>
                  <w:marBottom w:val="0"/>
                  <w:divBdr>
                    <w:top w:val="none" w:sz="0" w:space="0" w:color="auto"/>
                    <w:left w:val="none" w:sz="0" w:space="0" w:color="auto"/>
                    <w:bottom w:val="none" w:sz="0" w:space="0" w:color="auto"/>
                    <w:right w:val="none" w:sz="0" w:space="0" w:color="auto"/>
                  </w:divBdr>
                </w:div>
                <w:div w:id="590897860">
                  <w:marLeft w:val="0"/>
                  <w:marRight w:val="0"/>
                  <w:marTop w:val="0"/>
                  <w:marBottom w:val="0"/>
                  <w:divBdr>
                    <w:top w:val="none" w:sz="0" w:space="0" w:color="auto"/>
                    <w:left w:val="none" w:sz="0" w:space="0" w:color="auto"/>
                    <w:bottom w:val="none" w:sz="0" w:space="0" w:color="auto"/>
                    <w:right w:val="none" w:sz="0" w:space="0" w:color="auto"/>
                  </w:divBdr>
                </w:div>
                <w:div w:id="724261197">
                  <w:marLeft w:val="0"/>
                  <w:marRight w:val="0"/>
                  <w:marTop w:val="0"/>
                  <w:marBottom w:val="0"/>
                  <w:divBdr>
                    <w:top w:val="none" w:sz="0" w:space="0" w:color="auto"/>
                    <w:left w:val="none" w:sz="0" w:space="0" w:color="auto"/>
                    <w:bottom w:val="none" w:sz="0" w:space="0" w:color="auto"/>
                    <w:right w:val="none" w:sz="0" w:space="0" w:color="auto"/>
                  </w:divBdr>
                </w:div>
                <w:div w:id="732198777">
                  <w:marLeft w:val="0"/>
                  <w:marRight w:val="0"/>
                  <w:marTop w:val="0"/>
                  <w:marBottom w:val="0"/>
                  <w:divBdr>
                    <w:top w:val="none" w:sz="0" w:space="0" w:color="auto"/>
                    <w:left w:val="none" w:sz="0" w:space="0" w:color="auto"/>
                    <w:bottom w:val="none" w:sz="0" w:space="0" w:color="auto"/>
                    <w:right w:val="none" w:sz="0" w:space="0" w:color="auto"/>
                  </w:divBdr>
                </w:div>
                <w:div w:id="1715160395">
                  <w:marLeft w:val="0"/>
                  <w:marRight w:val="0"/>
                  <w:marTop w:val="0"/>
                  <w:marBottom w:val="0"/>
                  <w:divBdr>
                    <w:top w:val="none" w:sz="0" w:space="0" w:color="auto"/>
                    <w:left w:val="none" w:sz="0" w:space="0" w:color="auto"/>
                    <w:bottom w:val="none" w:sz="0" w:space="0" w:color="auto"/>
                    <w:right w:val="none" w:sz="0" w:space="0" w:color="auto"/>
                  </w:divBdr>
                </w:div>
                <w:div w:id="206525975">
                  <w:marLeft w:val="0"/>
                  <w:marRight w:val="0"/>
                  <w:marTop w:val="0"/>
                  <w:marBottom w:val="0"/>
                  <w:divBdr>
                    <w:top w:val="none" w:sz="0" w:space="0" w:color="auto"/>
                    <w:left w:val="none" w:sz="0" w:space="0" w:color="auto"/>
                    <w:bottom w:val="none" w:sz="0" w:space="0" w:color="auto"/>
                    <w:right w:val="none" w:sz="0" w:space="0" w:color="auto"/>
                  </w:divBdr>
                </w:div>
                <w:div w:id="1288858148">
                  <w:marLeft w:val="0"/>
                  <w:marRight w:val="0"/>
                  <w:marTop w:val="0"/>
                  <w:marBottom w:val="0"/>
                  <w:divBdr>
                    <w:top w:val="none" w:sz="0" w:space="0" w:color="auto"/>
                    <w:left w:val="none" w:sz="0" w:space="0" w:color="auto"/>
                    <w:bottom w:val="none" w:sz="0" w:space="0" w:color="auto"/>
                    <w:right w:val="none" w:sz="0" w:space="0" w:color="auto"/>
                  </w:divBdr>
                </w:div>
                <w:div w:id="596715093">
                  <w:marLeft w:val="0"/>
                  <w:marRight w:val="0"/>
                  <w:marTop w:val="0"/>
                  <w:marBottom w:val="0"/>
                  <w:divBdr>
                    <w:top w:val="none" w:sz="0" w:space="0" w:color="auto"/>
                    <w:left w:val="none" w:sz="0" w:space="0" w:color="auto"/>
                    <w:bottom w:val="none" w:sz="0" w:space="0" w:color="auto"/>
                    <w:right w:val="none" w:sz="0" w:space="0" w:color="auto"/>
                  </w:divBdr>
                </w:div>
                <w:div w:id="1193957010">
                  <w:marLeft w:val="0"/>
                  <w:marRight w:val="0"/>
                  <w:marTop w:val="0"/>
                  <w:marBottom w:val="0"/>
                  <w:divBdr>
                    <w:top w:val="none" w:sz="0" w:space="0" w:color="auto"/>
                    <w:left w:val="none" w:sz="0" w:space="0" w:color="auto"/>
                    <w:bottom w:val="none" w:sz="0" w:space="0" w:color="auto"/>
                    <w:right w:val="none" w:sz="0" w:space="0" w:color="auto"/>
                  </w:divBdr>
                </w:div>
                <w:div w:id="864901878">
                  <w:marLeft w:val="0"/>
                  <w:marRight w:val="0"/>
                  <w:marTop w:val="0"/>
                  <w:marBottom w:val="0"/>
                  <w:divBdr>
                    <w:top w:val="none" w:sz="0" w:space="0" w:color="auto"/>
                    <w:left w:val="none" w:sz="0" w:space="0" w:color="auto"/>
                    <w:bottom w:val="none" w:sz="0" w:space="0" w:color="auto"/>
                    <w:right w:val="none" w:sz="0" w:space="0" w:color="auto"/>
                  </w:divBdr>
                </w:div>
                <w:div w:id="1261184329">
                  <w:marLeft w:val="0"/>
                  <w:marRight w:val="0"/>
                  <w:marTop w:val="0"/>
                  <w:marBottom w:val="0"/>
                  <w:divBdr>
                    <w:top w:val="none" w:sz="0" w:space="0" w:color="auto"/>
                    <w:left w:val="none" w:sz="0" w:space="0" w:color="auto"/>
                    <w:bottom w:val="none" w:sz="0" w:space="0" w:color="auto"/>
                    <w:right w:val="none" w:sz="0" w:space="0" w:color="auto"/>
                  </w:divBdr>
                </w:div>
                <w:div w:id="508523670">
                  <w:marLeft w:val="0"/>
                  <w:marRight w:val="0"/>
                  <w:marTop w:val="0"/>
                  <w:marBottom w:val="0"/>
                  <w:divBdr>
                    <w:top w:val="none" w:sz="0" w:space="0" w:color="auto"/>
                    <w:left w:val="none" w:sz="0" w:space="0" w:color="auto"/>
                    <w:bottom w:val="none" w:sz="0" w:space="0" w:color="auto"/>
                    <w:right w:val="none" w:sz="0" w:space="0" w:color="auto"/>
                  </w:divBdr>
                </w:div>
                <w:div w:id="1513372860">
                  <w:marLeft w:val="0"/>
                  <w:marRight w:val="0"/>
                  <w:marTop w:val="0"/>
                  <w:marBottom w:val="0"/>
                  <w:divBdr>
                    <w:top w:val="none" w:sz="0" w:space="0" w:color="auto"/>
                    <w:left w:val="none" w:sz="0" w:space="0" w:color="auto"/>
                    <w:bottom w:val="none" w:sz="0" w:space="0" w:color="auto"/>
                    <w:right w:val="none" w:sz="0" w:space="0" w:color="auto"/>
                  </w:divBdr>
                </w:div>
                <w:div w:id="267859769">
                  <w:marLeft w:val="0"/>
                  <w:marRight w:val="0"/>
                  <w:marTop w:val="0"/>
                  <w:marBottom w:val="0"/>
                  <w:divBdr>
                    <w:top w:val="none" w:sz="0" w:space="0" w:color="auto"/>
                    <w:left w:val="none" w:sz="0" w:space="0" w:color="auto"/>
                    <w:bottom w:val="none" w:sz="0" w:space="0" w:color="auto"/>
                    <w:right w:val="none" w:sz="0" w:space="0" w:color="auto"/>
                  </w:divBdr>
                </w:div>
                <w:div w:id="1904951200">
                  <w:marLeft w:val="0"/>
                  <w:marRight w:val="0"/>
                  <w:marTop w:val="0"/>
                  <w:marBottom w:val="0"/>
                  <w:divBdr>
                    <w:top w:val="none" w:sz="0" w:space="0" w:color="auto"/>
                    <w:left w:val="none" w:sz="0" w:space="0" w:color="auto"/>
                    <w:bottom w:val="none" w:sz="0" w:space="0" w:color="auto"/>
                    <w:right w:val="none" w:sz="0" w:space="0" w:color="auto"/>
                  </w:divBdr>
                </w:div>
                <w:div w:id="53042766">
                  <w:marLeft w:val="0"/>
                  <w:marRight w:val="0"/>
                  <w:marTop w:val="0"/>
                  <w:marBottom w:val="0"/>
                  <w:divBdr>
                    <w:top w:val="none" w:sz="0" w:space="0" w:color="auto"/>
                    <w:left w:val="none" w:sz="0" w:space="0" w:color="auto"/>
                    <w:bottom w:val="none" w:sz="0" w:space="0" w:color="auto"/>
                    <w:right w:val="none" w:sz="0" w:space="0" w:color="auto"/>
                  </w:divBdr>
                </w:div>
                <w:div w:id="26219535">
                  <w:marLeft w:val="0"/>
                  <w:marRight w:val="0"/>
                  <w:marTop w:val="0"/>
                  <w:marBottom w:val="0"/>
                  <w:divBdr>
                    <w:top w:val="none" w:sz="0" w:space="0" w:color="auto"/>
                    <w:left w:val="none" w:sz="0" w:space="0" w:color="auto"/>
                    <w:bottom w:val="none" w:sz="0" w:space="0" w:color="auto"/>
                    <w:right w:val="none" w:sz="0" w:space="0" w:color="auto"/>
                  </w:divBdr>
                </w:div>
                <w:div w:id="335813445">
                  <w:marLeft w:val="0"/>
                  <w:marRight w:val="0"/>
                  <w:marTop w:val="0"/>
                  <w:marBottom w:val="0"/>
                  <w:divBdr>
                    <w:top w:val="none" w:sz="0" w:space="0" w:color="auto"/>
                    <w:left w:val="none" w:sz="0" w:space="0" w:color="auto"/>
                    <w:bottom w:val="none" w:sz="0" w:space="0" w:color="auto"/>
                    <w:right w:val="none" w:sz="0" w:space="0" w:color="auto"/>
                  </w:divBdr>
                </w:div>
              </w:divsChild>
            </w:div>
            <w:div w:id="1069039043">
              <w:marLeft w:val="0"/>
              <w:marRight w:val="0"/>
              <w:marTop w:val="0"/>
              <w:marBottom w:val="0"/>
              <w:divBdr>
                <w:top w:val="none" w:sz="0" w:space="0" w:color="auto"/>
                <w:left w:val="none" w:sz="0" w:space="0" w:color="auto"/>
                <w:bottom w:val="none" w:sz="0" w:space="0" w:color="auto"/>
                <w:right w:val="none" w:sz="0" w:space="0" w:color="auto"/>
              </w:divBdr>
              <w:divsChild>
                <w:div w:id="1635790896">
                  <w:marLeft w:val="0"/>
                  <w:marRight w:val="0"/>
                  <w:marTop w:val="0"/>
                  <w:marBottom w:val="0"/>
                  <w:divBdr>
                    <w:top w:val="none" w:sz="0" w:space="0" w:color="auto"/>
                    <w:left w:val="none" w:sz="0" w:space="0" w:color="auto"/>
                    <w:bottom w:val="none" w:sz="0" w:space="0" w:color="auto"/>
                    <w:right w:val="none" w:sz="0" w:space="0" w:color="auto"/>
                  </w:divBdr>
                </w:div>
                <w:div w:id="1729960357">
                  <w:marLeft w:val="0"/>
                  <w:marRight w:val="0"/>
                  <w:marTop w:val="0"/>
                  <w:marBottom w:val="0"/>
                  <w:divBdr>
                    <w:top w:val="none" w:sz="0" w:space="0" w:color="auto"/>
                    <w:left w:val="none" w:sz="0" w:space="0" w:color="auto"/>
                    <w:bottom w:val="none" w:sz="0" w:space="0" w:color="auto"/>
                    <w:right w:val="none" w:sz="0" w:space="0" w:color="auto"/>
                  </w:divBdr>
                </w:div>
                <w:div w:id="1449203289">
                  <w:marLeft w:val="0"/>
                  <w:marRight w:val="0"/>
                  <w:marTop w:val="0"/>
                  <w:marBottom w:val="0"/>
                  <w:divBdr>
                    <w:top w:val="none" w:sz="0" w:space="0" w:color="auto"/>
                    <w:left w:val="none" w:sz="0" w:space="0" w:color="auto"/>
                    <w:bottom w:val="none" w:sz="0" w:space="0" w:color="auto"/>
                    <w:right w:val="none" w:sz="0" w:space="0" w:color="auto"/>
                  </w:divBdr>
                </w:div>
                <w:div w:id="2127264783">
                  <w:marLeft w:val="0"/>
                  <w:marRight w:val="0"/>
                  <w:marTop w:val="0"/>
                  <w:marBottom w:val="0"/>
                  <w:divBdr>
                    <w:top w:val="none" w:sz="0" w:space="0" w:color="auto"/>
                    <w:left w:val="none" w:sz="0" w:space="0" w:color="auto"/>
                    <w:bottom w:val="none" w:sz="0" w:space="0" w:color="auto"/>
                    <w:right w:val="none" w:sz="0" w:space="0" w:color="auto"/>
                  </w:divBdr>
                </w:div>
                <w:div w:id="1265111106">
                  <w:marLeft w:val="0"/>
                  <w:marRight w:val="0"/>
                  <w:marTop w:val="0"/>
                  <w:marBottom w:val="0"/>
                  <w:divBdr>
                    <w:top w:val="none" w:sz="0" w:space="0" w:color="auto"/>
                    <w:left w:val="none" w:sz="0" w:space="0" w:color="auto"/>
                    <w:bottom w:val="none" w:sz="0" w:space="0" w:color="auto"/>
                    <w:right w:val="none" w:sz="0" w:space="0" w:color="auto"/>
                  </w:divBdr>
                </w:div>
                <w:div w:id="853229678">
                  <w:marLeft w:val="0"/>
                  <w:marRight w:val="0"/>
                  <w:marTop w:val="0"/>
                  <w:marBottom w:val="0"/>
                  <w:divBdr>
                    <w:top w:val="none" w:sz="0" w:space="0" w:color="auto"/>
                    <w:left w:val="none" w:sz="0" w:space="0" w:color="auto"/>
                    <w:bottom w:val="none" w:sz="0" w:space="0" w:color="auto"/>
                    <w:right w:val="none" w:sz="0" w:space="0" w:color="auto"/>
                  </w:divBdr>
                </w:div>
                <w:div w:id="691226194">
                  <w:marLeft w:val="0"/>
                  <w:marRight w:val="0"/>
                  <w:marTop w:val="0"/>
                  <w:marBottom w:val="0"/>
                  <w:divBdr>
                    <w:top w:val="none" w:sz="0" w:space="0" w:color="auto"/>
                    <w:left w:val="none" w:sz="0" w:space="0" w:color="auto"/>
                    <w:bottom w:val="none" w:sz="0" w:space="0" w:color="auto"/>
                    <w:right w:val="none" w:sz="0" w:space="0" w:color="auto"/>
                  </w:divBdr>
                </w:div>
                <w:div w:id="1704163711">
                  <w:marLeft w:val="0"/>
                  <w:marRight w:val="0"/>
                  <w:marTop w:val="0"/>
                  <w:marBottom w:val="0"/>
                  <w:divBdr>
                    <w:top w:val="none" w:sz="0" w:space="0" w:color="auto"/>
                    <w:left w:val="none" w:sz="0" w:space="0" w:color="auto"/>
                    <w:bottom w:val="none" w:sz="0" w:space="0" w:color="auto"/>
                    <w:right w:val="none" w:sz="0" w:space="0" w:color="auto"/>
                  </w:divBdr>
                </w:div>
                <w:div w:id="631012313">
                  <w:marLeft w:val="0"/>
                  <w:marRight w:val="0"/>
                  <w:marTop w:val="0"/>
                  <w:marBottom w:val="0"/>
                  <w:divBdr>
                    <w:top w:val="none" w:sz="0" w:space="0" w:color="auto"/>
                    <w:left w:val="none" w:sz="0" w:space="0" w:color="auto"/>
                    <w:bottom w:val="none" w:sz="0" w:space="0" w:color="auto"/>
                    <w:right w:val="none" w:sz="0" w:space="0" w:color="auto"/>
                  </w:divBdr>
                </w:div>
                <w:div w:id="529339071">
                  <w:marLeft w:val="0"/>
                  <w:marRight w:val="0"/>
                  <w:marTop w:val="0"/>
                  <w:marBottom w:val="0"/>
                  <w:divBdr>
                    <w:top w:val="none" w:sz="0" w:space="0" w:color="auto"/>
                    <w:left w:val="none" w:sz="0" w:space="0" w:color="auto"/>
                    <w:bottom w:val="none" w:sz="0" w:space="0" w:color="auto"/>
                    <w:right w:val="none" w:sz="0" w:space="0" w:color="auto"/>
                  </w:divBdr>
                </w:div>
                <w:div w:id="1246719493">
                  <w:marLeft w:val="0"/>
                  <w:marRight w:val="0"/>
                  <w:marTop w:val="0"/>
                  <w:marBottom w:val="0"/>
                  <w:divBdr>
                    <w:top w:val="none" w:sz="0" w:space="0" w:color="auto"/>
                    <w:left w:val="none" w:sz="0" w:space="0" w:color="auto"/>
                    <w:bottom w:val="none" w:sz="0" w:space="0" w:color="auto"/>
                    <w:right w:val="none" w:sz="0" w:space="0" w:color="auto"/>
                  </w:divBdr>
                </w:div>
                <w:div w:id="1611278951">
                  <w:marLeft w:val="0"/>
                  <w:marRight w:val="0"/>
                  <w:marTop w:val="0"/>
                  <w:marBottom w:val="0"/>
                  <w:divBdr>
                    <w:top w:val="none" w:sz="0" w:space="0" w:color="auto"/>
                    <w:left w:val="none" w:sz="0" w:space="0" w:color="auto"/>
                    <w:bottom w:val="none" w:sz="0" w:space="0" w:color="auto"/>
                    <w:right w:val="none" w:sz="0" w:space="0" w:color="auto"/>
                  </w:divBdr>
                </w:div>
                <w:div w:id="1674990617">
                  <w:marLeft w:val="0"/>
                  <w:marRight w:val="0"/>
                  <w:marTop w:val="0"/>
                  <w:marBottom w:val="0"/>
                  <w:divBdr>
                    <w:top w:val="none" w:sz="0" w:space="0" w:color="auto"/>
                    <w:left w:val="none" w:sz="0" w:space="0" w:color="auto"/>
                    <w:bottom w:val="none" w:sz="0" w:space="0" w:color="auto"/>
                    <w:right w:val="none" w:sz="0" w:space="0" w:color="auto"/>
                  </w:divBdr>
                </w:div>
                <w:div w:id="432169440">
                  <w:marLeft w:val="0"/>
                  <w:marRight w:val="0"/>
                  <w:marTop w:val="0"/>
                  <w:marBottom w:val="0"/>
                  <w:divBdr>
                    <w:top w:val="none" w:sz="0" w:space="0" w:color="auto"/>
                    <w:left w:val="none" w:sz="0" w:space="0" w:color="auto"/>
                    <w:bottom w:val="none" w:sz="0" w:space="0" w:color="auto"/>
                    <w:right w:val="none" w:sz="0" w:space="0" w:color="auto"/>
                  </w:divBdr>
                </w:div>
                <w:div w:id="2046248966">
                  <w:marLeft w:val="0"/>
                  <w:marRight w:val="0"/>
                  <w:marTop w:val="0"/>
                  <w:marBottom w:val="0"/>
                  <w:divBdr>
                    <w:top w:val="none" w:sz="0" w:space="0" w:color="auto"/>
                    <w:left w:val="none" w:sz="0" w:space="0" w:color="auto"/>
                    <w:bottom w:val="none" w:sz="0" w:space="0" w:color="auto"/>
                    <w:right w:val="none" w:sz="0" w:space="0" w:color="auto"/>
                  </w:divBdr>
                </w:div>
                <w:div w:id="265578668">
                  <w:marLeft w:val="0"/>
                  <w:marRight w:val="0"/>
                  <w:marTop w:val="0"/>
                  <w:marBottom w:val="0"/>
                  <w:divBdr>
                    <w:top w:val="none" w:sz="0" w:space="0" w:color="auto"/>
                    <w:left w:val="none" w:sz="0" w:space="0" w:color="auto"/>
                    <w:bottom w:val="none" w:sz="0" w:space="0" w:color="auto"/>
                    <w:right w:val="none" w:sz="0" w:space="0" w:color="auto"/>
                  </w:divBdr>
                </w:div>
                <w:div w:id="476385840">
                  <w:marLeft w:val="0"/>
                  <w:marRight w:val="0"/>
                  <w:marTop w:val="0"/>
                  <w:marBottom w:val="0"/>
                  <w:divBdr>
                    <w:top w:val="none" w:sz="0" w:space="0" w:color="auto"/>
                    <w:left w:val="none" w:sz="0" w:space="0" w:color="auto"/>
                    <w:bottom w:val="none" w:sz="0" w:space="0" w:color="auto"/>
                    <w:right w:val="none" w:sz="0" w:space="0" w:color="auto"/>
                  </w:divBdr>
                </w:div>
                <w:div w:id="414938127">
                  <w:marLeft w:val="0"/>
                  <w:marRight w:val="0"/>
                  <w:marTop w:val="0"/>
                  <w:marBottom w:val="0"/>
                  <w:divBdr>
                    <w:top w:val="none" w:sz="0" w:space="0" w:color="auto"/>
                    <w:left w:val="none" w:sz="0" w:space="0" w:color="auto"/>
                    <w:bottom w:val="none" w:sz="0" w:space="0" w:color="auto"/>
                    <w:right w:val="none" w:sz="0" w:space="0" w:color="auto"/>
                  </w:divBdr>
                </w:div>
                <w:div w:id="692460880">
                  <w:marLeft w:val="0"/>
                  <w:marRight w:val="0"/>
                  <w:marTop w:val="0"/>
                  <w:marBottom w:val="0"/>
                  <w:divBdr>
                    <w:top w:val="none" w:sz="0" w:space="0" w:color="auto"/>
                    <w:left w:val="none" w:sz="0" w:space="0" w:color="auto"/>
                    <w:bottom w:val="none" w:sz="0" w:space="0" w:color="auto"/>
                    <w:right w:val="none" w:sz="0" w:space="0" w:color="auto"/>
                  </w:divBdr>
                </w:div>
                <w:div w:id="1320843241">
                  <w:marLeft w:val="0"/>
                  <w:marRight w:val="0"/>
                  <w:marTop w:val="0"/>
                  <w:marBottom w:val="0"/>
                  <w:divBdr>
                    <w:top w:val="none" w:sz="0" w:space="0" w:color="auto"/>
                    <w:left w:val="none" w:sz="0" w:space="0" w:color="auto"/>
                    <w:bottom w:val="none" w:sz="0" w:space="0" w:color="auto"/>
                    <w:right w:val="none" w:sz="0" w:space="0" w:color="auto"/>
                  </w:divBdr>
                </w:div>
                <w:div w:id="1593204892">
                  <w:marLeft w:val="0"/>
                  <w:marRight w:val="0"/>
                  <w:marTop w:val="0"/>
                  <w:marBottom w:val="0"/>
                  <w:divBdr>
                    <w:top w:val="none" w:sz="0" w:space="0" w:color="auto"/>
                    <w:left w:val="none" w:sz="0" w:space="0" w:color="auto"/>
                    <w:bottom w:val="none" w:sz="0" w:space="0" w:color="auto"/>
                    <w:right w:val="none" w:sz="0" w:space="0" w:color="auto"/>
                  </w:divBdr>
                </w:div>
                <w:div w:id="1122118350">
                  <w:marLeft w:val="0"/>
                  <w:marRight w:val="0"/>
                  <w:marTop w:val="0"/>
                  <w:marBottom w:val="0"/>
                  <w:divBdr>
                    <w:top w:val="none" w:sz="0" w:space="0" w:color="auto"/>
                    <w:left w:val="none" w:sz="0" w:space="0" w:color="auto"/>
                    <w:bottom w:val="none" w:sz="0" w:space="0" w:color="auto"/>
                    <w:right w:val="none" w:sz="0" w:space="0" w:color="auto"/>
                  </w:divBdr>
                </w:div>
                <w:div w:id="1398475520">
                  <w:marLeft w:val="0"/>
                  <w:marRight w:val="0"/>
                  <w:marTop w:val="0"/>
                  <w:marBottom w:val="0"/>
                  <w:divBdr>
                    <w:top w:val="none" w:sz="0" w:space="0" w:color="auto"/>
                    <w:left w:val="none" w:sz="0" w:space="0" w:color="auto"/>
                    <w:bottom w:val="none" w:sz="0" w:space="0" w:color="auto"/>
                    <w:right w:val="none" w:sz="0" w:space="0" w:color="auto"/>
                  </w:divBdr>
                </w:div>
                <w:div w:id="596329373">
                  <w:marLeft w:val="0"/>
                  <w:marRight w:val="0"/>
                  <w:marTop w:val="0"/>
                  <w:marBottom w:val="0"/>
                  <w:divBdr>
                    <w:top w:val="none" w:sz="0" w:space="0" w:color="auto"/>
                    <w:left w:val="none" w:sz="0" w:space="0" w:color="auto"/>
                    <w:bottom w:val="none" w:sz="0" w:space="0" w:color="auto"/>
                    <w:right w:val="none" w:sz="0" w:space="0" w:color="auto"/>
                  </w:divBdr>
                </w:div>
                <w:div w:id="730881323">
                  <w:marLeft w:val="0"/>
                  <w:marRight w:val="0"/>
                  <w:marTop w:val="0"/>
                  <w:marBottom w:val="0"/>
                  <w:divBdr>
                    <w:top w:val="none" w:sz="0" w:space="0" w:color="auto"/>
                    <w:left w:val="none" w:sz="0" w:space="0" w:color="auto"/>
                    <w:bottom w:val="none" w:sz="0" w:space="0" w:color="auto"/>
                    <w:right w:val="none" w:sz="0" w:space="0" w:color="auto"/>
                  </w:divBdr>
                </w:div>
                <w:div w:id="1839689535">
                  <w:marLeft w:val="0"/>
                  <w:marRight w:val="0"/>
                  <w:marTop w:val="0"/>
                  <w:marBottom w:val="0"/>
                  <w:divBdr>
                    <w:top w:val="none" w:sz="0" w:space="0" w:color="auto"/>
                    <w:left w:val="none" w:sz="0" w:space="0" w:color="auto"/>
                    <w:bottom w:val="none" w:sz="0" w:space="0" w:color="auto"/>
                    <w:right w:val="none" w:sz="0" w:space="0" w:color="auto"/>
                  </w:divBdr>
                </w:div>
                <w:div w:id="340206867">
                  <w:marLeft w:val="0"/>
                  <w:marRight w:val="0"/>
                  <w:marTop w:val="0"/>
                  <w:marBottom w:val="0"/>
                  <w:divBdr>
                    <w:top w:val="none" w:sz="0" w:space="0" w:color="auto"/>
                    <w:left w:val="none" w:sz="0" w:space="0" w:color="auto"/>
                    <w:bottom w:val="none" w:sz="0" w:space="0" w:color="auto"/>
                    <w:right w:val="none" w:sz="0" w:space="0" w:color="auto"/>
                  </w:divBdr>
                </w:div>
                <w:div w:id="513349625">
                  <w:marLeft w:val="0"/>
                  <w:marRight w:val="0"/>
                  <w:marTop w:val="0"/>
                  <w:marBottom w:val="0"/>
                  <w:divBdr>
                    <w:top w:val="none" w:sz="0" w:space="0" w:color="auto"/>
                    <w:left w:val="none" w:sz="0" w:space="0" w:color="auto"/>
                    <w:bottom w:val="none" w:sz="0" w:space="0" w:color="auto"/>
                    <w:right w:val="none" w:sz="0" w:space="0" w:color="auto"/>
                  </w:divBdr>
                </w:div>
                <w:div w:id="336812955">
                  <w:marLeft w:val="0"/>
                  <w:marRight w:val="0"/>
                  <w:marTop w:val="0"/>
                  <w:marBottom w:val="0"/>
                  <w:divBdr>
                    <w:top w:val="none" w:sz="0" w:space="0" w:color="auto"/>
                    <w:left w:val="none" w:sz="0" w:space="0" w:color="auto"/>
                    <w:bottom w:val="none" w:sz="0" w:space="0" w:color="auto"/>
                    <w:right w:val="none" w:sz="0" w:space="0" w:color="auto"/>
                  </w:divBdr>
                </w:div>
                <w:div w:id="872500302">
                  <w:marLeft w:val="0"/>
                  <w:marRight w:val="0"/>
                  <w:marTop w:val="0"/>
                  <w:marBottom w:val="0"/>
                  <w:divBdr>
                    <w:top w:val="none" w:sz="0" w:space="0" w:color="auto"/>
                    <w:left w:val="none" w:sz="0" w:space="0" w:color="auto"/>
                    <w:bottom w:val="none" w:sz="0" w:space="0" w:color="auto"/>
                    <w:right w:val="none" w:sz="0" w:space="0" w:color="auto"/>
                  </w:divBdr>
                </w:div>
                <w:div w:id="62534370">
                  <w:marLeft w:val="0"/>
                  <w:marRight w:val="0"/>
                  <w:marTop w:val="0"/>
                  <w:marBottom w:val="0"/>
                  <w:divBdr>
                    <w:top w:val="none" w:sz="0" w:space="0" w:color="auto"/>
                    <w:left w:val="none" w:sz="0" w:space="0" w:color="auto"/>
                    <w:bottom w:val="none" w:sz="0" w:space="0" w:color="auto"/>
                    <w:right w:val="none" w:sz="0" w:space="0" w:color="auto"/>
                  </w:divBdr>
                </w:div>
                <w:div w:id="1378972865">
                  <w:marLeft w:val="0"/>
                  <w:marRight w:val="0"/>
                  <w:marTop w:val="0"/>
                  <w:marBottom w:val="0"/>
                  <w:divBdr>
                    <w:top w:val="none" w:sz="0" w:space="0" w:color="auto"/>
                    <w:left w:val="none" w:sz="0" w:space="0" w:color="auto"/>
                    <w:bottom w:val="none" w:sz="0" w:space="0" w:color="auto"/>
                    <w:right w:val="none" w:sz="0" w:space="0" w:color="auto"/>
                  </w:divBdr>
                </w:div>
                <w:div w:id="1298339166">
                  <w:marLeft w:val="0"/>
                  <w:marRight w:val="0"/>
                  <w:marTop w:val="0"/>
                  <w:marBottom w:val="0"/>
                  <w:divBdr>
                    <w:top w:val="none" w:sz="0" w:space="0" w:color="auto"/>
                    <w:left w:val="none" w:sz="0" w:space="0" w:color="auto"/>
                    <w:bottom w:val="none" w:sz="0" w:space="0" w:color="auto"/>
                    <w:right w:val="none" w:sz="0" w:space="0" w:color="auto"/>
                  </w:divBdr>
                </w:div>
                <w:div w:id="403844102">
                  <w:marLeft w:val="0"/>
                  <w:marRight w:val="0"/>
                  <w:marTop w:val="0"/>
                  <w:marBottom w:val="0"/>
                  <w:divBdr>
                    <w:top w:val="none" w:sz="0" w:space="0" w:color="auto"/>
                    <w:left w:val="none" w:sz="0" w:space="0" w:color="auto"/>
                    <w:bottom w:val="none" w:sz="0" w:space="0" w:color="auto"/>
                    <w:right w:val="none" w:sz="0" w:space="0" w:color="auto"/>
                  </w:divBdr>
                </w:div>
                <w:div w:id="120543627">
                  <w:marLeft w:val="0"/>
                  <w:marRight w:val="0"/>
                  <w:marTop w:val="0"/>
                  <w:marBottom w:val="0"/>
                  <w:divBdr>
                    <w:top w:val="none" w:sz="0" w:space="0" w:color="auto"/>
                    <w:left w:val="none" w:sz="0" w:space="0" w:color="auto"/>
                    <w:bottom w:val="none" w:sz="0" w:space="0" w:color="auto"/>
                    <w:right w:val="none" w:sz="0" w:space="0" w:color="auto"/>
                  </w:divBdr>
                </w:div>
                <w:div w:id="1657341516">
                  <w:marLeft w:val="0"/>
                  <w:marRight w:val="0"/>
                  <w:marTop w:val="0"/>
                  <w:marBottom w:val="0"/>
                  <w:divBdr>
                    <w:top w:val="none" w:sz="0" w:space="0" w:color="auto"/>
                    <w:left w:val="none" w:sz="0" w:space="0" w:color="auto"/>
                    <w:bottom w:val="none" w:sz="0" w:space="0" w:color="auto"/>
                    <w:right w:val="none" w:sz="0" w:space="0" w:color="auto"/>
                  </w:divBdr>
                </w:div>
                <w:div w:id="864366985">
                  <w:marLeft w:val="0"/>
                  <w:marRight w:val="0"/>
                  <w:marTop w:val="0"/>
                  <w:marBottom w:val="0"/>
                  <w:divBdr>
                    <w:top w:val="none" w:sz="0" w:space="0" w:color="auto"/>
                    <w:left w:val="none" w:sz="0" w:space="0" w:color="auto"/>
                    <w:bottom w:val="none" w:sz="0" w:space="0" w:color="auto"/>
                    <w:right w:val="none" w:sz="0" w:space="0" w:color="auto"/>
                  </w:divBdr>
                </w:div>
                <w:div w:id="1035039586">
                  <w:marLeft w:val="0"/>
                  <w:marRight w:val="0"/>
                  <w:marTop w:val="0"/>
                  <w:marBottom w:val="0"/>
                  <w:divBdr>
                    <w:top w:val="none" w:sz="0" w:space="0" w:color="auto"/>
                    <w:left w:val="none" w:sz="0" w:space="0" w:color="auto"/>
                    <w:bottom w:val="none" w:sz="0" w:space="0" w:color="auto"/>
                    <w:right w:val="none" w:sz="0" w:space="0" w:color="auto"/>
                  </w:divBdr>
                </w:div>
                <w:div w:id="765492750">
                  <w:marLeft w:val="0"/>
                  <w:marRight w:val="0"/>
                  <w:marTop w:val="0"/>
                  <w:marBottom w:val="0"/>
                  <w:divBdr>
                    <w:top w:val="none" w:sz="0" w:space="0" w:color="auto"/>
                    <w:left w:val="none" w:sz="0" w:space="0" w:color="auto"/>
                    <w:bottom w:val="none" w:sz="0" w:space="0" w:color="auto"/>
                    <w:right w:val="none" w:sz="0" w:space="0" w:color="auto"/>
                  </w:divBdr>
                </w:div>
                <w:div w:id="1134104624">
                  <w:marLeft w:val="0"/>
                  <w:marRight w:val="0"/>
                  <w:marTop w:val="0"/>
                  <w:marBottom w:val="0"/>
                  <w:divBdr>
                    <w:top w:val="none" w:sz="0" w:space="0" w:color="auto"/>
                    <w:left w:val="none" w:sz="0" w:space="0" w:color="auto"/>
                    <w:bottom w:val="none" w:sz="0" w:space="0" w:color="auto"/>
                    <w:right w:val="none" w:sz="0" w:space="0" w:color="auto"/>
                  </w:divBdr>
                </w:div>
                <w:div w:id="149907282">
                  <w:marLeft w:val="0"/>
                  <w:marRight w:val="0"/>
                  <w:marTop w:val="0"/>
                  <w:marBottom w:val="0"/>
                  <w:divBdr>
                    <w:top w:val="none" w:sz="0" w:space="0" w:color="auto"/>
                    <w:left w:val="none" w:sz="0" w:space="0" w:color="auto"/>
                    <w:bottom w:val="none" w:sz="0" w:space="0" w:color="auto"/>
                    <w:right w:val="none" w:sz="0" w:space="0" w:color="auto"/>
                  </w:divBdr>
                </w:div>
                <w:div w:id="1026977549">
                  <w:marLeft w:val="0"/>
                  <w:marRight w:val="0"/>
                  <w:marTop w:val="0"/>
                  <w:marBottom w:val="0"/>
                  <w:divBdr>
                    <w:top w:val="none" w:sz="0" w:space="0" w:color="auto"/>
                    <w:left w:val="none" w:sz="0" w:space="0" w:color="auto"/>
                    <w:bottom w:val="none" w:sz="0" w:space="0" w:color="auto"/>
                    <w:right w:val="none" w:sz="0" w:space="0" w:color="auto"/>
                  </w:divBdr>
                </w:div>
                <w:div w:id="474762026">
                  <w:marLeft w:val="0"/>
                  <w:marRight w:val="0"/>
                  <w:marTop w:val="0"/>
                  <w:marBottom w:val="0"/>
                  <w:divBdr>
                    <w:top w:val="none" w:sz="0" w:space="0" w:color="auto"/>
                    <w:left w:val="none" w:sz="0" w:space="0" w:color="auto"/>
                    <w:bottom w:val="none" w:sz="0" w:space="0" w:color="auto"/>
                    <w:right w:val="none" w:sz="0" w:space="0" w:color="auto"/>
                  </w:divBdr>
                </w:div>
                <w:div w:id="1028792698">
                  <w:marLeft w:val="0"/>
                  <w:marRight w:val="0"/>
                  <w:marTop w:val="0"/>
                  <w:marBottom w:val="0"/>
                  <w:divBdr>
                    <w:top w:val="none" w:sz="0" w:space="0" w:color="auto"/>
                    <w:left w:val="none" w:sz="0" w:space="0" w:color="auto"/>
                    <w:bottom w:val="none" w:sz="0" w:space="0" w:color="auto"/>
                    <w:right w:val="none" w:sz="0" w:space="0" w:color="auto"/>
                  </w:divBdr>
                </w:div>
                <w:div w:id="1709717244">
                  <w:marLeft w:val="0"/>
                  <w:marRight w:val="0"/>
                  <w:marTop w:val="0"/>
                  <w:marBottom w:val="0"/>
                  <w:divBdr>
                    <w:top w:val="none" w:sz="0" w:space="0" w:color="auto"/>
                    <w:left w:val="none" w:sz="0" w:space="0" w:color="auto"/>
                    <w:bottom w:val="none" w:sz="0" w:space="0" w:color="auto"/>
                    <w:right w:val="none" w:sz="0" w:space="0" w:color="auto"/>
                  </w:divBdr>
                </w:div>
                <w:div w:id="937562116">
                  <w:marLeft w:val="0"/>
                  <w:marRight w:val="0"/>
                  <w:marTop w:val="0"/>
                  <w:marBottom w:val="0"/>
                  <w:divBdr>
                    <w:top w:val="none" w:sz="0" w:space="0" w:color="auto"/>
                    <w:left w:val="none" w:sz="0" w:space="0" w:color="auto"/>
                    <w:bottom w:val="none" w:sz="0" w:space="0" w:color="auto"/>
                    <w:right w:val="none" w:sz="0" w:space="0" w:color="auto"/>
                  </w:divBdr>
                </w:div>
                <w:div w:id="1801875773">
                  <w:marLeft w:val="0"/>
                  <w:marRight w:val="0"/>
                  <w:marTop w:val="0"/>
                  <w:marBottom w:val="0"/>
                  <w:divBdr>
                    <w:top w:val="none" w:sz="0" w:space="0" w:color="auto"/>
                    <w:left w:val="none" w:sz="0" w:space="0" w:color="auto"/>
                    <w:bottom w:val="none" w:sz="0" w:space="0" w:color="auto"/>
                    <w:right w:val="none" w:sz="0" w:space="0" w:color="auto"/>
                  </w:divBdr>
                </w:div>
                <w:div w:id="1899969464">
                  <w:marLeft w:val="0"/>
                  <w:marRight w:val="0"/>
                  <w:marTop w:val="0"/>
                  <w:marBottom w:val="0"/>
                  <w:divBdr>
                    <w:top w:val="none" w:sz="0" w:space="0" w:color="auto"/>
                    <w:left w:val="none" w:sz="0" w:space="0" w:color="auto"/>
                    <w:bottom w:val="none" w:sz="0" w:space="0" w:color="auto"/>
                    <w:right w:val="none" w:sz="0" w:space="0" w:color="auto"/>
                  </w:divBdr>
                </w:div>
                <w:div w:id="917708509">
                  <w:marLeft w:val="0"/>
                  <w:marRight w:val="0"/>
                  <w:marTop w:val="0"/>
                  <w:marBottom w:val="0"/>
                  <w:divBdr>
                    <w:top w:val="none" w:sz="0" w:space="0" w:color="auto"/>
                    <w:left w:val="none" w:sz="0" w:space="0" w:color="auto"/>
                    <w:bottom w:val="none" w:sz="0" w:space="0" w:color="auto"/>
                    <w:right w:val="none" w:sz="0" w:space="0" w:color="auto"/>
                  </w:divBdr>
                </w:div>
                <w:div w:id="814025867">
                  <w:marLeft w:val="0"/>
                  <w:marRight w:val="0"/>
                  <w:marTop w:val="0"/>
                  <w:marBottom w:val="0"/>
                  <w:divBdr>
                    <w:top w:val="none" w:sz="0" w:space="0" w:color="auto"/>
                    <w:left w:val="none" w:sz="0" w:space="0" w:color="auto"/>
                    <w:bottom w:val="none" w:sz="0" w:space="0" w:color="auto"/>
                    <w:right w:val="none" w:sz="0" w:space="0" w:color="auto"/>
                  </w:divBdr>
                </w:div>
                <w:div w:id="1211302235">
                  <w:marLeft w:val="0"/>
                  <w:marRight w:val="0"/>
                  <w:marTop w:val="0"/>
                  <w:marBottom w:val="0"/>
                  <w:divBdr>
                    <w:top w:val="none" w:sz="0" w:space="0" w:color="auto"/>
                    <w:left w:val="none" w:sz="0" w:space="0" w:color="auto"/>
                    <w:bottom w:val="none" w:sz="0" w:space="0" w:color="auto"/>
                    <w:right w:val="none" w:sz="0" w:space="0" w:color="auto"/>
                  </w:divBdr>
                </w:div>
                <w:div w:id="1712917023">
                  <w:marLeft w:val="0"/>
                  <w:marRight w:val="0"/>
                  <w:marTop w:val="0"/>
                  <w:marBottom w:val="0"/>
                  <w:divBdr>
                    <w:top w:val="none" w:sz="0" w:space="0" w:color="auto"/>
                    <w:left w:val="none" w:sz="0" w:space="0" w:color="auto"/>
                    <w:bottom w:val="none" w:sz="0" w:space="0" w:color="auto"/>
                    <w:right w:val="none" w:sz="0" w:space="0" w:color="auto"/>
                  </w:divBdr>
                </w:div>
                <w:div w:id="1541279958">
                  <w:marLeft w:val="0"/>
                  <w:marRight w:val="0"/>
                  <w:marTop w:val="0"/>
                  <w:marBottom w:val="0"/>
                  <w:divBdr>
                    <w:top w:val="none" w:sz="0" w:space="0" w:color="auto"/>
                    <w:left w:val="none" w:sz="0" w:space="0" w:color="auto"/>
                    <w:bottom w:val="none" w:sz="0" w:space="0" w:color="auto"/>
                    <w:right w:val="none" w:sz="0" w:space="0" w:color="auto"/>
                  </w:divBdr>
                </w:div>
                <w:div w:id="2125924846">
                  <w:marLeft w:val="0"/>
                  <w:marRight w:val="0"/>
                  <w:marTop w:val="0"/>
                  <w:marBottom w:val="0"/>
                  <w:divBdr>
                    <w:top w:val="none" w:sz="0" w:space="0" w:color="auto"/>
                    <w:left w:val="none" w:sz="0" w:space="0" w:color="auto"/>
                    <w:bottom w:val="none" w:sz="0" w:space="0" w:color="auto"/>
                    <w:right w:val="none" w:sz="0" w:space="0" w:color="auto"/>
                  </w:divBdr>
                </w:div>
                <w:div w:id="999819396">
                  <w:marLeft w:val="0"/>
                  <w:marRight w:val="0"/>
                  <w:marTop w:val="0"/>
                  <w:marBottom w:val="0"/>
                  <w:divBdr>
                    <w:top w:val="none" w:sz="0" w:space="0" w:color="auto"/>
                    <w:left w:val="none" w:sz="0" w:space="0" w:color="auto"/>
                    <w:bottom w:val="none" w:sz="0" w:space="0" w:color="auto"/>
                    <w:right w:val="none" w:sz="0" w:space="0" w:color="auto"/>
                  </w:divBdr>
                </w:div>
                <w:div w:id="973872322">
                  <w:marLeft w:val="0"/>
                  <w:marRight w:val="0"/>
                  <w:marTop w:val="0"/>
                  <w:marBottom w:val="0"/>
                  <w:divBdr>
                    <w:top w:val="none" w:sz="0" w:space="0" w:color="auto"/>
                    <w:left w:val="none" w:sz="0" w:space="0" w:color="auto"/>
                    <w:bottom w:val="none" w:sz="0" w:space="0" w:color="auto"/>
                    <w:right w:val="none" w:sz="0" w:space="0" w:color="auto"/>
                  </w:divBdr>
                </w:div>
                <w:div w:id="1682779361">
                  <w:marLeft w:val="0"/>
                  <w:marRight w:val="0"/>
                  <w:marTop w:val="0"/>
                  <w:marBottom w:val="0"/>
                  <w:divBdr>
                    <w:top w:val="none" w:sz="0" w:space="0" w:color="auto"/>
                    <w:left w:val="none" w:sz="0" w:space="0" w:color="auto"/>
                    <w:bottom w:val="none" w:sz="0" w:space="0" w:color="auto"/>
                    <w:right w:val="none" w:sz="0" w:space="0" w:color="auto"/>
                  </w:divBdr>
                </w:div>
                <w:div w:id="871309897">
                  <w:marLeft w:val="0"/>
                  <w:marRight w:val="0"/>
                  <w:marTop w:val="0"/>
                  <w:marBottom w:val="0"/>
                  <w:divBdr>
                    <w:top w:val="none" w:sz="0" w:space="0" w:color="auto"/>
                    <w:left w:val="none" w:sz="0" w:space="0" w:color="auto"/>
                    <w:bottom w:val="none" w:sz="0" w:space="0" w:color="auto"/>
                    <w:right w:val="none" w:sz="0" w:space="0" w:color="auto"/>
                  </w:divBdr>
                </w:div>
                <w:div w:id="1930233120">
                  <w:marLeft w:val="0"/>
                  <w:marRight w:val="0"/>
                  <w:marTop w:val="0"/>
                  <w:marBottom w:val="0"/>
                  <w:divBdr>
                    <w:top w:val="none" w:sz="0" w:space="0" w:color="auto"/>
                    <w:left w:val="none" w:sz="0" w:space="0" w:color="auto"/>
                    <w:bottom w:val="none" w:sz="0" w:space="0" w:color="auto"/>
                    <w:right w:val="none" w:sz="0" w:space="0" w:color="auto"/>
                  </w:divBdr>
                </w:div>
                <w:div w:id="984512393">
                  <w:marLeft w:val="0"/>
                  <w:marRight w:val="0"/>
                  <w:marTop w:val="0"/>
                  <w:marBottom w:val="0"/>
                  <w:divBdr>
                    <w:top w:val="none" w:sz="0" w:space="0" w:color="auto"/>
                    <w:left w:val="none" w:sz="0" w:space="0" w:color="auto"/>
                    <w:bottom w:val="none" w:sz="0" w:space="0" w:color="auto"/>
                    <w:right w:val="none" w:sz="0" w:space="0" w:color="auto"/>
                  </w:divBdr>
                </w:div>
                <w:div w:id="205264875">
                  <w:marLeft w:val="0"/>
                  <w:marRight w:val="0"/>
                  <w:marTop w:val="0"/>
                  <w:marBottom w:val="0"/>
                  <w:divBdr>
                    <w:top w:val="none" w:sz="0" w:space="0" w:color="auto"/>
                    <w:left w:val="none" w:sz="0" w:space="0" w:color="auto"/>
                    <w:bottom w:val="none" w:sz="0" w:space="0" w:color="auto"/>
                    <w:right w:val="none" w:sz="0" w:space="0" w:color="auto"/>
                  </w:divBdr>
                </w:div>
                <w:div w:id="619722994">
                  <w:marLeft w:val="0"/>
                  <w:marRight w:val="0"/>
                  <w:marTop w:val="0"/>
                  <w:marBottom w:val="0"/>
                  <w:divBdr>
                    <w:top w:val="none" w:sz="0" w:space="0" w:color="auto"/>
                    <w:left w:val="none" w:sz="0" w:space="0" w:color="auto"/>
                    <w:bottom w:val="none" w:sz="0" w:space="0" w:color="auto"/>
                    <w:right w:val="none" w:sz="0" w:space="0" w:color="auto"/>
                  </w:divBdr>
                </w:div>
                <w:div w:id="386805144">
                  <w:marLeft w:val="0"/>
                  <w:marRight w:val="0"/>
                  <w:marTop w:val="0"/>
                  <w:marBottom w:val="0"/>
                  <w:divBdr>
                    <w:top w:val="none" w:sz="0" w:space="0" w:color="auto"/>
                    <w:left w:val="none" w:sz="0" w:space="0" w:color="auto"/>
                    <w:bottom w:val="none" w:sz="0" w:space="0" w:color="auto"/>
                    <w:right w:val="none" w:sz="0" w:space="0" w:color="auto"/>
                  </w:divBdr>
                </w:div>
                <w:div w:id="1854344529">
                  <w:marLeft w:val="0"/>
                  <w:marRight w:val="0"/>
                  <w:marTop w:val="0"/>
                  <w:marBottom w:val="0"/>
                  <w:divBdr>
                    <w:top w:val="none" w:sz="0" w:space="0" w:color="auto"/>
                    <w:left w:val="none" w:sz="0" w:space="0" w:color="auto"/>
                    <w:bottom w:val="none" w:sz="0" w:space="0" w:color="auto"/>
                    <w:right w:val="none" w:sz="0" w:space="0" w:color="auto"/>
                  </w:divBdr>
                </w:div>
                <w:div w:id="262612726">
                  <w:marLeft w:val="0"/>
                  <w:marRight w:val="0"/>
                  <w:marTop w:val="0"/>
                  <w:marBottom w:val="0"/>
                  <w:divBdr>
                    <w:top w:val="none" w:sz="0" w:space="0" w:color="auto"/>
                    <w:left w:val="none" w:sz="0" w:space="0" w:color="auto"/>
                    <w:bottom w:val="none" w:sz="0" w:space="0" w:color="auto"/>
                    <w:right w:val="none" w:sz="0" w:space="0" w:color="auto"/>
                  </w:divBdr>
                </w:div>
                <w:div w:id="462893544">
                  <w:marLeft w:val="0"/>
                  <w:marRight w:val="0"/>
                  <w:marTop w:val="0"/>
                  <w:marBottom w:val="0"/>
                  <w:divBdr>
                    <w:top w:val="none" w:sz="0" w:space="0" w:color="auto"/>
                    <w:left w:val="none" w:sz="0" w:space="0" w:color="auto"/>
                    <w:bottom w:val="none" w:sz="0" w:space="0" w:color="auto"/>
                    <w:right w:val="none" w:sz="0" w:space="0" w:color="auto"/>
                  </w:divBdr>
                </w:div>
                <w:div w:id="68354309">
                  <w:marLeft w:val="0"/>
                  <w:marRight w:val="0"/>
                  <w:marTop w:val="0"/>
                  <w:marBottom w:val="0"/>
                  <w:divBdr>
                    <w:top w:val="none" w:sz="0" w:space="0" w:color="auto"/>
                    <w:left w:val="none" w:sz="0" w:space="0" w:color="auto"/>
                    <w:bottom w:val="none" w:sz="0" w:space="0" w:color="auto"/>
                    <w:right w:val="none" w:sz="0" w:space="0" w:color="auto"/>
                  </w:divBdr>
                </w:div>
                <w:div w:id="1635258183">
                  <w:marLeft w:val="0"/>
                  <w:marRight w:val="0"/>
                  <w:marTop w:val="0"/>
                  <w:marBottom w:val="0"/>
                  <w:divBdr>
                    <w:top w:val="none" w:sz="0" w:space="0" w:color="auto"/>
                    <w:left w:val="none" w:sz="0" w:space="0" w:color="auto"/>
                    <w:bottom w:val="none" w:sz="0" w:space="0" w:color="auto"/>
                    <w:right w:val="none" w:sz="0" w:space="0" w:color="auto"/>
                  </w:divBdr>
                </w:div>
                <w:div w:id="455489630">
                  <w:marLeft w:val="0"/>
                  <w:marRight w:val="0"/>
                  <w:marTop w:val="0"/>
                  <w:marBottom w:val="0"/>
                  <w:divBdr>
                    <w:top w:val="none" w:sz="0" w:space="0" w:color="auto"/>
                    <w:left w:val="none" w:sz="0" w:space="0" w:color="auto"/>
                    <w:bottom w:val="none" w:sz="0" w:space="0" w:color="auto"/>
                    <w:right w:val="none" w:sz="0" w:space="0" w:color="auto"/>
                  </w:divBdr>
                </w:div>
                <w:div w:id="2043632703">
                  <w:marLeft w:val="0"/>
                  <w:marRight w:val="0"/>
                  <w:marTop w:val="0"/>
                  <w:marBottom w:val="0"/>
                  <w:divBdr>
                    <w:top w:val="none" w:sz="0" w:space="0" w:color="auto"/>
                    <w:left w:val="none" w:sz="0" w:space="0" w:color="auto"/>
                    <w:bottom w:val="none" w:sz="0" w:space="0" w:color="auto"/>
                    <w:right w:val="none" w:sz="0" w:space="0" w:color="auto"/>
                  </w:divBdr>
                </w:div>
                <w:div w:id="489713737">
                  <w:marLeft w:val="0"/>
                  <w:marRight w:val="0"/>
                  <w:marTop w:val="0"/>
                  <w:marBottom w:val="0"/>
                  <w:divBdr>
                    <w:top w:val="none" w:sz="0" w:space="0" w:color="auto"/>
                    <w:left w:val="none" w:sz="0" w:space="0" w:color="auto"/>
                    <w:bottom w:val="none" w:sz="0" w:space="0" w:color="auto"/>
                    <w:right w:val="none" w:sz="0" w:space="0" w:color="auto"/>
                  </w:divBdr>
                </w:div>
                <w:div w:id="11076255">
                  <w:marLeft w:val="0"/>
                  <w:marRight w:val="0"/>
                  <w:marTop w:val="0"/>
                  <w:marBottom w:val="0"/>
                  <w:divBdr>
                    <w:top w:val="none" w:sz="0" w:space="0" w:color="auto"/>
                    <w:left w:val="none" w:sz="0" w:space="0" w:color="auto"/>
                    <w:bottom w:val="none" w:sz="0" w:space="0" w:color="auto"/>
                    <w:right w:val="none" w:sz="0" w:space="0" w:color="auto"/>
                  </w:divBdr>
                </w:div>
                <w:div w:id="325597748">
                  <w:marLeft w:val="0"/>
                  <w:marRight w:val="0"/>
                  <w:marTop w:val="0"/>
                  <w:marBottom w:val="0"/>
                  <w:divBdr>
                    <w:top w:val="none" w:sz="0" w:space="0" w:color="auto"/>
                    <w:left w:val="none" w:sz="0" w:space="0" w:color="auto"/>
                    <w:bottom w:val="none" w:sz="0" w:space="0" w:color="auto"/>
                    <w:right w:val="none" w:sz="0" w:space="0" w:color="auto"/>
                  </w:divBdr>
                </w:div>
                <w:div w:id="1825664644">
                  <w:marLeft w:val="0"/>
                  <w:marRight w:val="0"/>
                  <w:marTop w:val="0"/>
                  <w:marBottom w:val="0"/>
                  <w:divBdr>
                    <w:top w:val="none" w:sz="0" w:space="0" w:color="auto"/>
                    <w:left w:val="none" w:sz="0" w:space="0" w:color="auto"/>
                    <w:bottom w:val="none" w:sz="0" w:space="0" w:color="auto"/>
                    <w:right w:val="none" w:sz="0" w:space="0" w:color="auto"/>
                  </w:divBdr>
                </w:div>
                <w:div w:id="675152147">
                  <w:marLeft w:val="0"/>
                  <w:marRight w:val="0"/>
                  <w:marTop w:val="0"/>
                  <w:marBottom w:val="0"/>
                  <w:divBdr>
                    <w:top w:val="none" w:sz="0" w:space="0" w:color="auto"/>
                    <w:left w:val="none" w:sz="0" w:space="0" w:color="auto"/>
                    <w:bottom w:val="none" w:sz="0" w:space="0" w:color="auto"/>
                    <w:right w:val="none" w:sz="0" w:space="0" w:color="auto"/>
                  </w:divBdr>
                </w:div>
                <w:div w:id="1373572453">
                  <w:marLeft w:val="0"/>
                  <w:marRight w:val="0"/>
                  <w:marTop w:val="0"/>
                  <w:marBottom w:val="0"/>
                  <w:divBdr>
                    <w:top w:val="none" w:sz="0" w:space="0" w:color="auto"/>
                    <w:left w:val="none" w:sz="0" w:space="0" w:color="auto"/>
                    <w:bottom w:val="none" w:sz="0" w:space="0" w:color="auto"/>
                    <w:right w:val="none" w:sz="0" w:space="0" w:color="auto"/>
                  </w:divBdr>
                </w:div>
                <w:div w:id="1835147798">
                  <w:marLeft w:val="0"/>
                  <w:marRight w:val="0"/>
                  <w:marTop w:val="0"/>
                  <w:marBottom w:val="0"/>
                  <w:divBdr>
                    <w:top w:val="none" w:sz="0" w:space="0" w:color="auto"/>
                    <w:left w:val="none" w:sz="0" w:space="0" w:color="auto"/>
                    <w:bottom w:val="none" w:sz="0" w:space="0" w:color="auto"/>
                    <w:right w:val="none" w:sz="0" w:space="0" w:color="auto"/>
                  </w:divBdr>
                </w:div>
                <w:div w:id="1666088840">
                  <w:marLeft w:val="0"/>
                  <w:marRight w:val="0"/>
                  <w:marTop w:val="0"/>
                  <w:marBottom w:val="0"/>
                  <w:divBdr>
                    <w:top w:val="none" w:sz="0" w:space="0" w:color="auto"/>
                    <w:left w:val="none" w:sz="0" w:space="0" w:color="auto"/>
                    <w:bottom w:val="none" w:sz="0" w:space="0" w:color="auto"/>
                    <w:right w:val="none" w:sz="0" w:space="0" w:color="auto"/>
                  </w:divBdr>
                </w:div>
                <w:div w:id="1136528334">
                  <w:marLeft w:val="0"/>
                  <w:marRight w:val="0"/>
                  <w:marTop w:val="0"/>
                  <w:marBottom w:val="0"/>
                  <w:divBdr>
                    <w:top w:val="none" w:sz="0" w:space="0" w:color="auto"/>
                    <w:left w:val="none" w:sz="0" w:space="0" w:color="auto"/>
                    <w:bottom w:val="none" w:sz="0" w:space="0" w:color="auto"/>
                    <w:right w:val="none" w:sz="0" w:space="0" w:color="auto"/>
                  </w:divBdr>
                </w:div>
                <w:div w:id="788427710">
                  <w:marLeft w:val="0"/>
                  <w:marRight w:val="0"/>
                  <w:marTop w:val="0"/>
                  <w:marBottom w:val="0"/>
                  <w:divBdr>
                    <w:top w:val="none" w:sz="0" w:space="0" w:color="auto"/>
                    <w:left w:val="none" w:sz="0" w:space="0" w:color="auto"/>
                    <w:bottom w:val="none" w:sz="0" w:space="0" w:color="auto"/>
                    <w:right w:val="none" w:sz="0" w:space="0" w:color="auto"/>
                  </w:divBdr>
                </w:div>
                <w:div w:id="1784038282">
                  <w:marLeft w:val="0"/>
                  <w:marRight w:val="0"/>
                  <w:marTop w:val="0"/>
                  <w:marBottom w:val="0"/>
                  <w:divBdr>
                    <w:top w:val="none" w:sz="0" w:space="0" w:color="auto"/>
                    <w:left w:val="none" w:sz="0" w:space="0" w:color="auto"/>
                    <w:bottom w:val="none" w:sz="0" w:space="0" w:color="auto"/>
                    <w:right w:val="none" w:sz="0" w:space="0" w:color="auto"/>
                  </w:divBdr>
                </w:div>
                <w:div w:id="1728382263">
                  <w:marLeft w:val="0"/>
                  <w:marRight w:val="0"/>
                  <w:marTop w:val="0"/>
                  <w:marBottom w:val="0"/>
                  <w:divBdr>
                    <w:top w:val="none" w:sz="0" w:space="0" w:color="auto"/>
                    <w:left w:val="none" w:sz="0" w:space="0" w:color="auto"/>
                    <w:bottom w:val="none" w:sz="0" w:space="0" w:color="auto"/>
                    <w:right w:val="none" w:sz="0" w:space="0" w:color="auto"/>
                  </w:divBdr>
                </w:div>
                <w:div w:id="1433091747">
                  <w:marLeft w:val="0"/>
                  <w:marRight w:val="0"/>
                  <w:marTop w:val="0"/>
                  <w:marBottom w:val="0"/>
                  <w:divBdr>
                    <w:top w:val="none" w:sz="0" w:space="0" w:color="auto"/>
                    <w:left w:val="none" w:sz="0" w:space="0" w:color="auto"/>
                    <w:bottom w:val="none" w:sz="0" w:space="0" w:color="auto"/>
                    <w:right w:val="none" w:sz="0" w:space="0" w:color="auto"/>
                  </w:divBdr>
                </w:div>
                <w:div w:id="491945231">
                  <w:marLeft w:val="0"/>
                  <w:marRight w:val="0"/>
                  <w:marTop w:val="0"/>
                  <w:marBottom w:val="0"/>
                  <w:divBdr>
                    <w:top w:val="none" w:sz="0" w:space="0" w:color="auto"/>
                    <w:left w:val="none" w:sz="0" w:space="0" w:color="auto"/>
                    <w:bottom w:val="none" w:sz="0" w:space="0" w:color="auto"/>
                    <w:right w:val="none" w:sz="0" w:space="0" w:color="auto"/>
                  </w:divBdr>
                </w:div>
                <w:div w:id="438182609">
                  <w:marLeft w:val="0"/>
                  <w:marRight w:val="0"/>
                  <w:marTop w:val="0"/>
                  <w:marBottom w:val="0"/>
                  <w:divBdr>
                    <w:top w:val="none" w:sz="0" w:space="0" w:color="auto"/>
                    <w:left w:val="none" w:sz="0" w:space="0" w:color="auto"/>
                    <w:bottom w:val="none" w:sz="0" w:space="0" w:color="auto"/>
                    <w:right w:val="none" w:sz="0" w:space="0" w:color="auto"/>
                  </w:divBdr>
                </w:div>
                <w:div w:id="779688431">
                  <w:marLeft w:val="0"/>
                  <w:marRight w:val="0"/>
                  <w:marTop w:val="0"/>
                  <w:marBottom w:val="0"/>
                  <w:divBdr>
                    <w:top w:val="none" w:sz="0" w:space="0" w:color="auto"/>
                    <w:left w:val="none" w:sz="0" w:space="0" w:color="auto"/>
                    <w:bottom w:val="none" w:sz="0" w:space="0" w:color="auto"/>
                    <w:right w:val="none" w:sz="0" w:space="0" w:color="auto"/>
                  </w:divBdr>
                </w:div>
                <w:div w:id="1626109922">
                  <w:marLeft w:val="0"/>
                  <w:marRight w:val="0"/>
                  <w:marTop w:val="0"/>
                  <w:marBottom w:val="0"/>
                  <w:divBdr>
                    <w:top w:val="none" w:sz="0" w:space="0" w:color="auto"/>
                    <w:left w:val="none" w:sz="0" w:space="0" w:color="auto"/>
                    <w:bottom w:val="none" w:sz="0" w:space="0" w:color="auto"/>
                    <w:right w:val="none" w:sz="0" w:space="0" w:color="auto"/>
                  </w:divBdr>
                </w:div>
                <w:div w:id="793013554">
                  <w:marLeft w:val="0"/>
                  <w:marRight w:val="0"/>
                  <w:marTop w:val="0"/>
                  <w:marBottom w:val="0"/>
                  <w:divBdr>
                    <w:top w:val="none" w:sz="0" w:space="0" w:color="auto"/>
                    <w:left w:val="none" w:sz="0" w:space="0" w:color="auto"/>
                    <w:bottom w:val="none" w:sz="0" w:space="0" w:color="auto"/>
                    <w:right w:val="none" w:sz="0" w:space="0" w:color="auto"/>
                  </w:divBdr>
                </w:div>
                <w:div w:id="723720271">
                  <w:marLeft w:val="0"/>
                  <w:marRight w:val="0"/>
                  <w:marTop w:val="0"/>
                  <w:marBottom w:val="0"/>
                  <w:divBdr>
                    <w:top w:val="none" w:sz="0" w:space="0" w:color="auto"/>
                    <w:left w:val="none" w:sz="0" w:space="0" w:color="auto"/>
                    <w:bottom w:val="none" w:sz="0" w:space="0" w:color="auto"/>
                    <w:right w:val="none" w:sz="0" w:space="0" w:color="auto"/>
                  </w:divBdr>
                </w:div>
                <w:div w:id="344064240">
                  <w:marLeft w:val="0"/>
                  <w:marRight w:val="0"/>
                  <w:marTop w:val="0"/>
                  <w:marBottom w:val="0"/>
                  <w:divBdr>
                    <w:top w:val="none" w:sz="0" w:space="0" w:color="auto"/>
                    <w:left w:val="none" w:sz="0" w:space="0" w:color="auto"/>
                    <w:bottom w:val="none" w:sz="0" w:space="0" w:color="auto"/>
                    <w:right w:val="none" w:sz="0" w:space="0" w:color="auto"/>
                  </w:divBdr>
                </w:div>
                <w:div w:id="8455295">
                  <w:marLeft w:val="0"/>
                  <w:marRight w:val="0"/>
                  <w:marTop w:val="0"/>
                  <w:marBottom w:val="0"/>
                  <w:divBdr>
                    <w:top w:val="none" w:sz="0" w:space="0" w:color="auto"/>
                    <w:left w:val="none" w:sz="0" w:space="0" w:color="auto"/>
                    <w:bottom w:val="none" w:sz="0" w:space="0" w:color="auto"/>
                    <w:right w:val="none" w:sz="0" w:space="0" w:color="auto"/>
                  </w:divBdr>
                </w:div>
                <w:div w:id="2121677707">
                  <w:marLeft w:val="0"/>
                  <w:marRight w:val="0"/>
                  <w:marTop w:val="0"/>
                  <w:marBottom w:val="0"/>
                  <w:divBdr>
                    <w:top w:val="none" w:sz="0" w:space="0" w:color="auto"/>
                    <w:left w:val="none" w:sz="0" w:space="0" w:color="auto"/>
                    <w:bottom w:val="none" w:sz="0" w:space="0" w:color="auto"/>
                    <w:right w:val="none" w:sz="0" w:space="0" w:color="auto"/>
                  </w:divBdr>
                </w:div>
                <w:div w:id="1542742005">
                  <w:marLeft w:val="0"/>
                  <w:marRight w:val="0"/>
                  <w:marTop w:val="0"/>
                  <w:marBottom w:val="0"/>
                  <w:divBdr>
                    <w:top w:val="none" w:sz="0" w:space="0" w:color="auto"/>
                    <w:left w:val="none" w:sz="0" w:space="0" w:color="auto"/>
                    <w:bottom w:val="none" w:sz="0" w:space="0" w:color="auto"/>
                    <w:right w:val="none" w:sz="0" w:space="0" w:color="auto"/>
                  </w:divBdr>
                </w:div>
                <w:div w:id="714473970">
                  <w:marLeft w:val="0"/>
                  <w:marRight w:val="0"/>
                  <w:marTop w:val="0"/>
                  <w:marBottom w:val="0"/>
                  <w:divBdr>
                    <w:top w:val="none" w:sz="0" w:space="0" w:color="auto"/>
                    <w:left w:val="none" w:sz="0" w:space="0" w:color="auto"/>
                    <w:bottom w:val="none" w:sz="0" w:space="0" w:color="auto"/>
                    <w:right w:val="none" w:sz="0" w:space="0" w:color="auto"/>
                  </w:divBdr>
                </w:div>
                <w:div w:id="1903178910">
                  <w:marLeft w:val="0"/>
                  <w:marRight w:val="0"/>
                  <w:marTop w:val="0"/>
                  <w:marBottom w:val="0"/>
                  <w:divBdr>
                    <w:top w:val="none" w:sz="0" w:space="0" w:color="auto"/>
                    <w:left w:val="none" w:sz="0" w:space="0" w:color="auto"/>
                    <w:bottom w:val="none" w:sz="0" w:space="0" w:color="auto"/>
                    <w:right w:val="none" w:sz="0" w:space="0" w:color="auto"/>
                  </w:divBdr>
                </w:div>
                <w:div w:id="64836534">
                  <w:marLeft w:val="0"/>
                  <w:marRight w:val="0"/>
                  <w:marTop w:val="0"/>
                  <w:marBottom w:val="0"/>
                  <w:divBdr>
                    <w:top w:val="none" w:sz="0" w:space="0" w:color="auto"/>
                    <w:left w:val="none" w:sz="0" w:space="0" w:color="auto"/>
                    <w:bottom w:val="none" w:sz="0" w:space="0" w:color="auto"/>
                    <w:right w:val="none" w:sz="0" w:space="0" w:color="auto"/>
                  </w:divBdr>
                </w:div>
                <w:div w:id="1206482250">
                  <w:marLeft w:val="0"/>
                  <w:marRight w:val="0"/>
                  <w:marTop w:val="0"/>
                  <w:marBottom w:val="0"/>
                  <w:divBdr>
                    <w:top w:val="none" w:sz="0" w:space="0" w:color="auto"/>
                    <w:left w:val="none" w:sz="0" w:space="0" w:color="auto"/>
                    <w:bottom w:val="none" w:sz="0" w:space="0" w:color="auto"/>
                    <w:right w:val="none" w:sz="0" w:space="0" w:color="auto"/>
                  </w:divBdr>
                </w:div>
                <w:div w:id="1475180728">
                  <w:marLeft w:val="0"/>
                  <w:marRight w:val="0"/>
                  <w:marTop w:val="0"/>
                  <w:marBottom w:val="0"/>
                  <w:divBdr>
                    <w:top w:val="none" w:sz="0" w:space="0" w:color="auto"/>
                    <w:left w:val="none" w:sz="0" w:space="0" w:color="auto"/>
                    <w:bottom w:val="none" w:sz="0" w:space="0" w:color="auto"/>
                    <w:right w:val="none" w:sz="0" w:space="0" w:color="auto"/>
                  </w:divBdr>
                </w:div>
                <w:div w:id="1101611284">
                  <w:marLeft w:val="0"/>
                  <w:marRight w:val="0"/>
                  <w:marTop w:val="0"/>
                  <w:marBottom w:val="0"/>
                  <w:divBdr>
                    <w:top w:val="none" w:sz="0" w:space="0" w:color="auto"/>
                    <w:left w:val="none" w:sz="0" w:space="0" w:color="auto"/>
                    <w:bottom w:val="none" w:sz="0" w:space="0" w:color="auto"/>
                    <w:right w:val="none" w:sz="0" w:space="0" w:color="auto"/>
                  </w:divBdr>
                </w:div>
                <w:div w:id="545600400">
                  <w:marLeft w:val="0"/>
                  <w:marRight w:val="0"/>
                  <w:marTop w:val="0"/>
                  <w:marBottom w:val="0"/>
                  <w:divBdr>
                    <w:top w:val="none" w:sz="0" w:space="0" w:color="auto"/>
                    <w:left w:val="none" w:sz="0" w:space="0" w:color="auto"/>
                    <w:bottom w:val="none" w:sz="0" w:space="0" w:color="auto"/>
                    <w:right w:val="none" w:sz="0" w:space="0" w:color="auto"/>
                  </w:divBdr>
                </w:div>
                <w:div w:id="1030766979">
                  <w:marLeft w:val="0"/>
                  <w:marRight w:val="0"/>
                  <w:marTop w:val="0"/>
                  <w:marBottom w:val="0"/>
                  <w:divBdr>
                    <w:top w:val="none" w:sz="0" w:space="0" w:color="auto"/>
                    <w:left w:val="none" w:sz="0" w:space="0" w:color="auto"/>
                    <w:bottom w:val="none" w:sz="0" w:space="0" w:color="auto"/>
                    <w:right w:val="none" w:sz="0" w:space="0" w:color="auto"/>
                  </w:divBdr>
                </w:div>
                <w:div w:id="1418940878">
                  <w:marLeft w:val="0"/>
                  <w:marRight w:val="0"/>
                  <w:marTop w:val="0"/>
                  <w:marBottom w:val="0"/>
                  <w:divBdr>
                    <w:top w:val="none" w:sz="0" w:space="0" w:color="auto"/>
                    <w:left w:val="none" w:sz="0" w:space="0" w:color="auto"/>
                    <w:bottom w:val="none" w:sz="0" w:space="0" w:color="auto"/>
                    <w:right w:val="none" w:sz="0" w:space="0" w:color="auto"/>
                  </w:divBdr>
                </w:div>
                <w:div w:id="1026446508">
                  <w:marLeft w:val="0"/>
                  <w:marRight w:val="0"/>
                  <w:marTop w:val="0"/>
                  <w:marBottom w:val="0"/>
                  <w:divBdr>
                    <w:top w:val="none" w:sz="0" w:space="0" w:color="auto"/>
                    <w:left w:val="none" w:sz="0" w:space="0" w:color="auto"/>
                    <w:bottom w:val="none" w:sz="0" w:space="0" w:color="auto"/>
                    <w:right w:val="none" w:sz="0" w:space="0" w:color="auto"/>
                  </w:divBdr>
                </w:div>
                <w:div w:id="1732848241">
                  <w:marLeft w:val="0"/>
                  <w:marRight w:val="0"/>
                  <w:marTop w:val="0"/>
                  <w:marBottom w:val="0"/>
                  <w:divBdr>
                    <w:top w:val="none" w:sz="0" w:space="0" w:color="auto"/>
                    <w:left w:val="none" w:sz="0" w:space="0" w:color="auto"/>
                    <w:bottom w:val="none" w:sz="0" w:space="0" w:color="auto"/>
                    <w:right w:val="none" w:sz="0" w:space="0" w:color="auto"/>
                  </w:divBdr>
                </w:div>
                <w:div w:id="1556047242">
                  <w:marLeft w:val="0"/>
                  <w:marRight w:val="0"/>
                  <w:marTop w:val="0"/>
                  <w:marBottom w:val="0"/>
                  <w:divBdr>
                    <w:top w:val="none" w:sz="0" w:space="0" w:color="auto"/>
                    <w:left w:val="none" w:sz="0" w:space="0" w:color="auto"/>
                    <w:bottom w:val="none" w:sz="0" w:space="0" w:color="auto"/>
                    <w:right w:val="none" w:sz="0" w:space="0" w:color="auto"/>
                  </w:divBdr>
                </w:div>
                <w:div w:id="867110166">
                  <w:marLeft w:val="0"/>
                  <w:marRight w:val="0"/>
                  <w:marTop w:val="0"/>
                  <w:marBottom w:val="0"/>
                  <w:divBdr>
                    <w:top w:val="none" w:sz="0" w:space="0" w:color="auto"/>
                    <w:left w:val="none" w:sz="0" w:space="0" w:color="auto"/>
                    <w:bottom w:val="none" w:sz="0" w:space="0" w:color="auto"/>
                    <w:right w:val="none" w:sz="0" w:space="0" w:color="auto"/>
                  </w:divBdr>
                </w:div>
                <w:div w:id="537548608">
                  <w:marLeft w:val="0"/>
                  <w:marRight w:val="0"/>
                  <w:marTop w:val="0"/>
                  <w:marBottom w:val="0"/>
                  <w:divBdr>
                    <w:top w:val="none" w:sz="0" w:space="0" w:color="auto"/>
                    <w:left w:val="none" w:sz="0" w:space="0" w:color="auto"/>
                    <w:bottom w:val="none" w:sz="0" w:space="0" w:color="auto"/>
                    <w:right w:val="none" w:sz="0" w:space="0" w:color="auto"/>
                  </w:divBdr>
                </w:div>
                <w:div w:id="228148823">
                  <w:marLeft w:val="0"/>
                  <w:marRight w:val="0"/>
                  <w:marTop w:val="0"/>
                  <w:marBottom w:val="0"/>
                  <w:divBdr>
                    <w:top w:val="none" w:sz="0" w:space="0" w:color="auto"/>
                    <w:left w:val="none" w:sz="0" w:space="0" w:color="auto"/>
                    <w:bottom w:val="none" w:sz="0" w:space="0" w:color="auto"/>
                    <w:right w:val="none" w:sz="0" w:space="0" w:color="auto"/>
                  </w:divBdr>
                </w:div>
                <w:div w:id="1340963021">
                  <w:marLeft w:val="0"/>
                  <w:marRight w:val="0"/>
                  <w:marTop w:val="0"/>
                  <w:marBottom w:val="0"/>
                  <w:divBdr>
                    <w:top w:val="none" w:sz="0" w:space="0" w:color="auto"/>
                    <w:left w:val="none" w:sz="0" w:space="0" w:color="auto"/>
                    <w:bottom w:val="none" w:sz="0" w:space="0" w:color="auto"/>
                    <w:right w:val="none" w:sz="0" w:space="0" w:color="auto"/>
                  </w:divBdr>
                </w:div>
                <w:div w:id="277688602">
                  <w:marLeft w:val="0"/>
                  <w:marRight w:val="0"/>
                  <w:marTop w:val="0"/>
                  <w:marBottom w:val="0"/>
                  <w:divBdr>
                    <w:top w:val="none" w:sz="0" w:space="0" w:color="auto"/>
                    <w:left w:val="none" w:sz="0" w:space="0" w:color="auto"/>
                    <w:bottom w:val="none" w:sz="0" w:space="0" w:color="auto"/>
                    <w:right w:val="none" w:sz="0" w:space="0" w:color="auto"/>
                  </w:divBdr>
                </w:div>
                <w:div w:id="1101145491">
                  <w:marLeft w:val="0"/>
                  <w:marRight w:val="0"/>
                  <w:marTop w:val="0"/>
                  <w:marBottom w:val="0"/>
                  <w:divBdr>
                    <w:top w:val="none" w:sz="0" w:space="0" w:color="auto"/>
                    <w:left w:val="none" w:sz="0" w:space="0" w:color="auto"/>
                    <w:bottom w:val="none" w:sz="0" w:space="0" w:color="auto"/>
                    <w:right w:val="none" w:sz="0" w:space="0" w:color="auto"/>
                  </w:divBdr>
                </w:div>
                <w:div w:id="977414009">
                  <w:marLeft w:val="0"/>
                  <w:marRight w:val="0"/>
                  <w:marTop w:val="0"/>
                  <w:marBottom w:val="0"/>
                  <w:divBdr>
                    <w:top w:val="none" w:sz="0" w:space="0" w:color="auto"/>
                    <w:left w:val="none" w:sz="0" w:space="0" w:color="auto"/>
                    <w:bottom w:val="none" w:sz="0" w:space="0" w:color="auto"/>
                    <w:right w:val="none" w:sz="0" w:space="0" w:color="auto"/>
                  </w:divBdr>
                </w:div>
                <w:div w:id="1000235852">
                  <w:marLeft w:val="0"/>
                  <w:marRight w:val="0"/>
                  <w:marTop w:val="0"/>
                  <w:marBottom w:val="0"/>
                  <w:divBdr>
                    <w:top w:val="none" w:sz="0" w:space="0" w:color="auto"/>
                    <w:left w:val="none" w:sz="0" w:space="0" w:color="auto"/>
                    <w:bottom w:val="none" w:sz="0" w:space="0" w:color="auto"/>
                    <w:right w:val="none" w:sz="0" w:space="0" w:color="auto"/>
                  </w:divBdr>
                </w:div>
                <w:div w:id="21711213">
                  <w:marLeft w:val="0"/>
                  <w:marRight w:val="0"/>
                  <w:marTop w:val="0"/>
                  <w:marBottom w:val="0"/>
                  <w:divBdr>
                    <w:top w:val="none" w:sz="0" w:space="0" w:color="auto"/>
                    <w:left w:val="none" w:sz="0" w:space="0" w:color="auto"/>
                    <w:bottom w:val="none" w:sz="0" w:space="0" w:color="auto"/>
                    <w:right w:val="none" w:sz="0" w:space="0" w:color="auto"/>
                  </w:divBdr>
                </w:div>
                <w:div w:id="1758016804">
                  <w:marLeft w:val="0"/>
                  <w:marRight w:val="0"/>
                  <w:marTop w:val="0"/>
                  <w:marBottom w:val="0"/>
                  <w:divBdr>
                    <w:top w:val="none" w:sz="0" w:space="0" w:color="auto"/>
                    <w:left w:val="none" w:sz="0" w:space="0" w:color="auto"/>
                    <w:bottom w:val="none" w:sz="0" w:space="0" w:color="auto"/>
                    <w:right w:val="none" w:sz="0" w:space="0" w:color="auto"/>
                  </w:divBdr>
                </w:div>
                <w:div w:id="763495981">
                  <w:marLeft w:val="0"/>
                  <w:marRight w:val="0"/>
                  <w:marTop w:val="0"/>
                  <w:marBottom w:val="0"/>
                  <w:divBdr>
                    <w:top w:val="none" w:sz="0" w:space="0" w:color="auto"/>
                    <w:left w:val="none" w:sz="0" w:space="0" w:color="auto"/>
                    <w:bottom w:val="none" w:sz="0" w:space="0" w:color="auto"/>
                    <w:right w:val="none" w:sz="0" w:space="0" w:color="auto"/>
                  </w:divBdr>
                </w:div>
                <w:div w:id="362361194">
                  <w:marLeft w:val="0"/>
                  <w:marRight w:val="0"/>
                  <w:marTop w:val="0"/>
                  <w:marBottom w:val="0"/>
                  <w:divBdr>
                    <w:top w:val="none" w:sz="0" w:space="0" w:color="auto"/>
                    <w:left w:val="none" w:sz="0" w:space="0" w:color="auto"/>
                    <w:bottom w:val="none" w:sz="0" w:space="0" w:color="auto"/>
                    <w:right w:val="none" w:sz="0" w:space="0" w:color="auto"/>
                  </w:divBdr>
                </w:div>
                <w:div w:id="68816389">
                  <w:marLeft w:val="0"/>
                  <w:marRight w:val="0"/>
                  <w:marTop w:val="0"/>
                  <w:marBottom w:val="0"/>
                  <w:divBdr>
                    <w:top w:val="none" w:sz="0" w:space="0" w:color="auto"/>
                    <w:left w:val="none" w:sz="0" w:space="0" w:color="auto"/>
                    <w:bottom w:val="none" w:sz="0" w:space="0" w:color="auto"/>
                    <w:right w:val="none" w:sz="0" w:space="0" w:color="auto"/>
                  </w:divBdr>
                </w:div>
                <w:div w:id="235559452">
                  <w:marLeft w:val="0"/>
                  <w:marRight w:val="0"/>
                  <w:marTop w:val="0"/>
                  <w:marBottom w:val="0"/>
                  <w:divBdr>
                    <w:top w:val="none" w:sz="0" w:space="0" w:color="auto"/>
                    <w:left w:val="none" w:sz="0" w:space="0" w:color="auto"/>
                    <w:bottom w:val="none" w:sz="0" w:space="0" w:color="auto"/>
                    <w:right w:val="none" w:sz="0" w:space="0" w:color="auto"/>
                  </w:divBdr>
                </w:div>
              </w:divsChild>
            </w:div>
            <w:div w:id="1662852851">
              <w:marLeft w:val="0"/>
              <w:marRight w:val="0"/>
              <w:marTop w:val="0"/>
              <w:marBottom w:val="0"/>
              <w:divBdr>
                <w:top w:val="none" w:sz="0" w:space="0" w:color="auto"/>
                <w:left w:val="none" w:sz="0" w:space="0" w:color="auto"/>
                <w:bottom w:val="none" w:sz="0" w:space="0" w:color="auto"/>
                <w:right w:val="none" w:sz="0" w:space="0" w:color="auto"/>
              </w:divBdr>
              <w:divsChild>
                <w:div w:id="833565864">
                  <w:marLeft w:val="0"/>
                  <w:marRight w:val="0"/>
                  <w:marTop w:val="0"/>
                  <w:marBottom w:val="0"/>
                  <w:divBdr>
                    <w:top w:val="none" w:sz="0" w:space="0" w:color="auto"/>
                    <w:left w:val="none" w:sz="0" w:space="0" w:color="auto"/>
                    <w:bottom w:val="none" w:sz="0" w:space="0" w:color="auto"/>
                    <w:right w:val="none" w:sz="0" w:space="0" w:color="auto"/>
                  </w:divBdr>
                </w:div>
                <w:div w:id="1409381421">
                  <w:marLeft w:val="0"/>
                  <w:marRight w:val="0"/>
                  <w:marTop w:val="0"/>
                  <w:marBottom w:val="0"/>
                  <w:divBdr>
                    <w:top w:val="none" w:sz="0" w:space="0" w:color="auto"/>
                    <w:left w:val="none" w:sz="0" w:space="0" w:color="auto"/>
                    <w:bottom w:val="none" w:sz="0" w:space="0" w:color="auto"/>
                    <w:right w:val="none" w:sz="0" w:space="0" w:color="auto"/>
                  </w:divBdr>
                </w:div>
                <w:div w:id="657002857">
                  <w:marLeft w:val="0"/>
                  <w:marRight w:val="0"/>
                  <w:marTop w:val="0"/>
                  <w:marBottom w:val="0"/>
                  <w:divBdr>
                    <w:top w:val="none" w:sz="0" w:space="0" w:color="auto"/>
                    <w:left w:val="none" w:sz="0" w:space="0" w:color="auto"/>
                    <w:bottom w:val="none" w:sz="0" w:space="0" w:color="auto"/>
                    <w:right w:val="none" w:sz="0" w:space="0" w:color="auto"/>
                  </w:divBdr>
                </w:div>
                <w:div w:id="1503082887">
                  <w:marLeft w:val="0"/>
                  <w:marRight w:val="0"/>
                  <w:marTop w:val="0"/>
                  <w:marBottom w:val="0"/>
                  <w:divBdr>
                    <w:top w:val="none" w:sz="0" w:space="0" w:color="auto"/>
                    <w:left w:val="none" w:sz="0" w:space="0" w:color="auto"/>
                    <w:bottom w:val="none" w:sz="0" w:space="0" w:color="auto"/>
                    <w:right w:val="none" w:sz="0" w:space="0" w:color="auto"/>
                  </w:divBdr>
                </w:div>
                <w:div w:id="1078360962">
                  <w:marLeft w:val="0"/>
                  <w:marRight w:val="0"/>
                  <w:marTop w:val="0"/>
                  <w:marBottom w:val="0"/>
                  <w:divBdr>
                    <w:top w:val="none" w:sz="0" w:space="0" w:color="auto"/>
                    <w:left w:val="none" w:sz="0" w:space="0" w:color="auto"/>
                    <w:bottom w:val="none" w:sz="0" w:space="0" w:color="auto"/>
                    <w:right w:val="none" w:sz="0" w:space="0" w:color="auto"/>
                  </w:divBdr>
                </w:div>
                <w:div w:id="867134355">
                  <w:marLeft w:val="0"/>
                  <w:marRight w:val="0"/>
                  <w:marTop w:val="0"/>
                  <w:marBottom w:val="0"/>
                  <w:divBdr>
                    <w:top w:val="none" w:sz="0" w:space="0" w:color="auto"/>
                    <w:left w:val="none" w:sz="0" w:space="0" w:color="auto"/>
                    <w:bottom w:val="none" w:sz="0" w:space="0" w:color="auto"/>
                    <w:right w:val="none" w:sz="0" w:space="0" w:color="auto"/>
                  </w:divBdr>
                </w:div>
                <w:div w:id="670839344">
                  <w:marLeft w:val="0"/>
                  <w:marRight w:val="0"/>
                  <w:marTop w:val="0"/>
                  <w:marBottom w:val="0"/>
                  <w:divBdr>
                    <w:top w:val="none" w:sz="0" w:space="0" w:color="auto"/>
                    <w:left w:val="none" w:sz="0" w:space="0" w:color="auto"/>
                    <w:bottom w:val="none" w:sz="0" w:space="0" w:color="auto"/>
                    <w:right w:val="none" w:sz="0" w:space="0" w:color="auto"/>
                  </w:divBdr>
                </w:div>
                <w:div w:id="1285885820">
                  <w:marLeft w:val="0"/>
                  <w:marRight w:val="0"/>
                  <w:marTop w:val="0"/>
                  <w:marBottom w:val="0"/>
                  <w:divBdr>
                    <w:top w:val="none" w:sz="0" w:space="0" w:color="auto"/>
                    <w:left w:val="none" w:sz="0" w:space="0" w:color="auto"/>
                    <w:bottom w:val="none" w:sz="0" w:space="0" w:color="auto"/>
                    <w:right w:val="none" w:sz="0" w:space="0" w:color="auto"/>
                  </w:divBdr>
                </w:div>
                <w:div w:id="1741974406">
                  <w:marLeft w:val="0"/>
                  <w:marRight w:val="0"/>
                  <w:marTop w:val="0"/>
                  <w:marBottom w:val="0"/>
                  <w:divBdr>
                    <w:top w:val="none" w:sz="0" w:space="0" w:color="auto"/>
                    <w:left w:val="none" w:sz="0" w:space="0" w:color="auto"/>
                    <w:bottom w:val="none" w:sz="0" w:space="0" w:color="auto"/>
                    <w:right w:val="none" w:sz="0" w:space="0" w:color="auto"/>
                  </w:divBdr>
                </w:div>
                <w:div w:id="1760441471">
                  <w:marLeft w:val="0"/>
                  <w:marRight w:val="0"/>
                  <w:marTop w:val="0"/>
                  <w:marBottom w:val="0"/>
                  <w:divBdr>
                    <w:top w:val="none" w:sz="0" w:space="0" w:color="auto"/>
                    <w:left w:val="none" w:sz="0" w:space="0" w:color="auto"/>
                    <w:bottom w:val="none" w:sz="0" w:space="0" w:color="auto"/>
                    <w:right w:val="none" w:sz="0" w:space="0" w:color="auto"/>
                  </w:divBdr>
                </w:div>
                <w:div w:id="1849632161">
                  <w:marLeft w:val="0"/>
                  <w:marRight w:val="0"/>
                  <w:marTop w:val="0"/>
                  <w:marBottom w:val="0"/>
                  <w:divBdr>
                    <w:top w:val="none" w:sz="0" w:space="0" w:color="auto"/>
                    <w:left w:val="none" w:sz="0" w:space="0" w:color="auto"/>
                    <w:bottom w:val="none" w:sz="0" w:space="0" w:color="auto"/>
                    <w:right w:val="none" w:sz="0" w:space="0" w:color="auto"/>
                  </w:divBdr>
                </w:div>
                <w:div w:id="1773090630">
                  <w:marLeft w:val="0"/>
                  <w:marRight w:val="0"/>
                  <w:marTop w:val="0"/>
                  <w:marBottom w:val="0"/>
                  <w:divBdr>
                    <w:top w:val="none" w:sz="0" w:space="0" w:color="auto"/>
                    <w:left w:val="none" w:sz="0" w:space="0" w:color="auto"/>
                    <w:bottom w:val="none" w:sz="0" w:space="0" w:color="auto"/>
                    <w:right w:val="none" w:sz="0" w:space="0" w:color="auto"/>
                  </w:divBdr>
                </w:div>
                <w:div w:id="1762142268">
                  <w:marLeft w:val="0"/>
                  <w:marRight w:val="0"/>
                  <w:marTop w:val="0"/>
                  <w:marBottom w:val="0"/>
                  <w:divBdr>
                    <w:top w:val="none" w:sz="0" w:space="0" w:color="auto"/>
                    <w:left w:val="none" w:sz="0" w:space="0" w:color="auto"/>
                    <w:bottom w:val="none" w:sz="0" w:space="0" w:color="auto"/>
                    <w:right w:val="none" w:sz="0" w:space="0" w:color="auto"/>
                  </w:divBdr>
                </w:div>
                <w:div w:id="995231154">
                  <w:marLeft w:val="0"/>
                  <w:marRight w:val="0"/>
                  <w:marTop w:val="0"/>
                  <w:marBottom w:val="0"/>
                  <w:divBdr>
                    <w:top w:val="none" w:sz="0" w:space="0" w:color="auto"/>
                    <w:left w:val="none" w:sz="0" w:space="0" w:color="auto"/>
                    <w:bottom w:val="none" w:sz="0" w:space="0" w:color="auto"/>
                    <w:right w:val="none" w:sz="0" w:space="0" w:color="auto"/>
                  </w:divBdr>
                </w:div>
                <w:div w:id="1416784661">
                  <w:marLeft w:val="0"/>
                  <w:marRight w:val="0"/>
                  <w:marTop w:val="0"/>
                  <w:marBottom w:val="0"/>
                  <w:divBdr>
                    <w:top w:val="none" w:sz="0" w:space="0" w:color="auto"/>
                    <w:left w:val="none" w:sz="0" w:space="0" w:color="auto"/>
                    <w:bottom w:val="none" w:sz="0" w:space="0" w:color="auto"/>
                    <w:right w:val="none" w:sz="0" w:space="0" w:color="auto"/>
                  </w:divBdr>
                </w:div>
                <w:div w:id="1395353714">
                  <w:marLeft w:val="0"/>
                  <w:marRight w:val="0"/>
                  <w:marTop w:val="0"/>
                  <w:marBottom w:val="0"/>
                  <w:divBdr>
                    <w:top w:val="none" w:sz="0" w:space="0" w:color="auto"/>
                    <w:left w:val="none" w:sz="0" w:space="0" w:color="auto"/>
                    <w:bottom w:val="none" w:sz="0" w:space="0" w:color="auto"/>
                    <w:right w:val="none" w:sz="0" w:space="0" w:color="auto"/>
                  </w:divBdr>
                </w:div>
                <w:div w:id="225529093">
                  <w:marLeft w:val="0"/>
                  <w:marRight w:val="0"/>
                  <w:marTop w:val="0"/>
                  <w:marBottom w:val="0"/>
                  <w:divBdr>
                    <w:top w:val="none" w:sz="0" w:space="0" w:color="auto"/>
                    <w:left w:val="none" w:sz="0" w:space="0" w:color="auto"/>
                    <w:bottom w:val="none" w:sz="0" w:space="0" w:color="auto"/>
                    <w:right w:val="none" w:sz="0" w:space="0" w:color="auto"/>
                  </w:divBdr>
                </w:div>
                <w:div w:id="1153257895">
                  <w:marLeft w:val="0"/>
                  <w:marRight w:val="0"/>
                  <w:marTop w:val="0"/>
                  <w:marBottom w:val="0"/>
                  <w:divBdr>
                    <w:top w:val="none" w:sz="0" w:space="0" w:color="auto"/>
                    <w:left w:val="none" w:sz="0" w:space="0" w:color="auto"/>
                    <w:bottom w:val="none" w:sz="0" w:space="0" w:color="auto"/>
                    <w:right w:val="none" w:sz="0" w:space="0" w:color="auto"/>
                  </w:divBdr>
                </w:div>
                <w:div w:id="1155032787">
                  <w:marLeft w:val="0"/>
                  <w:marRight w:val="0"/>
                  <w:marTop w:val="0"/>
                  <w:marBottom w:val="0"/>
                  <w:divBdr>
                    <w:top w:val="none" w:sz="0" w:space="0" w:color="auto"/>
                    <w:left w:val="none" w:sz="0" w:space="0" w:color="auto"/>
                    <w:bottom w:val="none" w:sz="0" w:space="0" w:color="auto"/>
                    <w:right w:val="none" w:sz="0" w:space="0" w:color="auto"/>
                  </w:divBdr>
                </w:div>
                <w:div w:id="1239560542">
                  <w:marLeft w:val="0"/>
                  <w:marRight w:val="0"/>
                  <w:marTop w:val="0"/>
                  <w:marBottom w:val="0"/>
                  <w:divBdr>
                    <w:top w:val="none" w:sz="0" w:space="0" w:color="auto"/>
                    <w:left w:val="none" w:sz="0" w:space="0" w:color="auto"/>
                    <w:bottom w:val="none" w:sz="0" w:space="0" w:color="auto"/>
                    <w:right w:val="none" w:sz="0" w:space="0" w:color="auto"/>
                  </w:divBdr>
                </w:div>
                <w:div w:id="804784690">
                  <w:marLeft w:val="0"/>
                  <w:marRight w:val="0"/>
                  <w:marTop w:val="0"/>
                  <w:marBottom w:val="0"/>
                  <w:divBdr>
                    <w:top w:val="none" w:sz="0" w:space="0" w:color="auto"/>
                    <w:left w:val="none" w:sz="0" w:space="0" w:color="auto"/>
                    <w:bottom w:val="none" w:sz="0" w:space="0" w:color="auto"/>
                    <w:right w:val="none" w:sz="0" w:space="0" w:color="auto"/>
                  </w:divBdr>
                </w:div>
                <w:div w:id="1009871639">
                  <w:marLeft w:val="0"/>
                  <w:marRight w:val="0"/>
                  <w:marTop w:val="0"/>
                  <w:marBottom w:val="0"/>
                  <w:divBdr>
                    <w:top w:val="none" w:sz="0" w:space="0" w:color="auto"/>
                    <w:left w:val="none" w:sz="0" w:space="0" w:color="auto"/>
                    <w:bottom w:val="none" w:sz="0" w:space="0" w:color="auto"/>
                    <w:right w:val="none" w:sz="0" w:space="0" w:color="auto"/>
                  </w:divBdr>
                </w:div>
                <w:div w:id="1172528734">
                  <w:marLeft w:val="0"/>
                  <w:marRight w:val="0"/>
                  <w:marTop w:val="0"/>
                  <w:marBottom w:val="0"/>
                  <w:divBdr>
                    <w:top w:val="none" w:sz="0" w:space="0" w:color="auto"/>
                    <w:left w:val="none" w:sz="0" w:space="0" w:color="auto"/>
                    <w:bottom w:val="none" w:sz="0" w:space="0" w:color="auto"/>
                    <w:right w:val="none" w:sz="0" w:space="0" w:color="auto"/>
                  </w:divBdr>
                </w:div>
                <w:div w:id="1976326551">
                  <w:marLeft w:val="0"/>
                  <w:marRight w:val="0"/>
                  <w:marTop w:val="0"/>
                  <w:marBottom w:val="0"/>
                  <w:divBdr>
                    <w:top w:val="none" w:sz="0" w:space="0" w:color="auto"/>
                    <w:left w:val="none" w:sz="0" w:space="0" w:color="auto"/>
                    <w:bottom w:val="none" w:sz="0" w:space="0" w:color="auto"/>
                    <w:right w:val="none" w:sz="0" w:space="0" w:color="auto"/>
                  </w:divBdr>
                </w:div>
                <w:div w:id="1966959910">
                  <w:marLeft w:val="0"/>
                  <w:marRight w:val="0"/>
                  <w:marTop w:val="0"/>
                  <w:marBottom w:val="0"/>
                  <w:divBdr>
                    <w:top w:val="none" w:sz="0" w:space="0" w:color="auto"/>
                    <w:left w:val="none" w:sz="0" w:space="0" w:color="auto"/>
                    <w:bottom w:val="none" w:sz="0" w:space="0" w:color="auto"/>
                    <w:right w:val="none" w:sz="0" w:space="0" w:color="auto"/>
                  </w:divBdr>
                </w:div>
                <w:div w:id="1784378234">
                  <w:marLeft w:val="0"/>
                  <w:marRight w:val="0"/>
                  <w:marTop w:val="0"/>
                  <w:marBottom w:val="0"/>
                  <w:divBdr>
                    <w:top w:val="none" w:sz="0" w:space="0" w:color="auto"/>
                    <w:left w:val="none" w:sz="0" w:space="0" w:color="auto"/>
                    <w:bottom w:val="none" w:sz="0" w:space="0" w:color="auto"/>
                    <w:right w:val="none" w:sz="0" w:space="0" w:color="auto"/>
                  </w:divBdr>
                </w:div>
                <w:div w:id="1428189331">
                  <w:marLeft w:val="0"/>
                  <w:marRight w:val="0"/>
                  <w:marTop w:val="0"/>
                  <w:marBottom w:val="0"/>
                  <w:divBdr>
                    <w:top w:val="none" w:sz="0" w:space="0" w:color="auto"/>
                    <w:left w:val="none" w:sz="0" w:space="0" w:color="auto"/>
                    <w:bottom w:val="none" w:sz="0" w:space="0" w:color="auto"/>
                    <w:right w:val="none" w:sz="0" w:space="0" w:color="auto"/>
                  </w:divBdr>
                </w:div>
                <w:div w:id="1456370241">
                  <w:marLeft w:val="0"/>
                  <w:marRight w:val="0"/>
                  <w:marTop w:val="0"/>
                  <w:marBottom w:val="0"/>
                  <w:divBdr>
                    <w:top w:val="none" w:sz="0" w:space="0" w:color="auto"/>
                    <w:left w:val="none" w:sz="0" w:space="0" w:color="auto"/>
                    <w:bottom w:val="none" w:sz="0" w:space="0" w:color="auto"/>
                    <w:right w:val="none" w:sz="0" w:space="0" w:color="auto"/>
                  </w:divBdr>
                </w:div>
                <w:div w:id="91556330">
                  <w:marLeft w:val="0"/>
                  <w:marRight w:val="0"/>
                  <w:marTop w:val="0"/>
                  <w:marBottom w:val="0"/>
                  <w:divBdr>
                    <w:top w:val="none" w:sz="0" w:space="0" w:color="auto"/>
                    <w:left w:val="none" w:sz="0" w:space="0" w:color="auto"/>
                    <w:bottom w:val="none" w:sz="0" w:space="0" w:color="auto"/>
                    <w:right w:val="none" w:sz="0" w:space="0" w:color="auto"/>
                  </w:divBdr>
                </w:div>
                <w:div w:id="1395395055">
                  <w:marLeft w:val="0"/>
                  <w:marRight w:val="0"/>
                  <w:marTop w:val="0"/>
                  <w:marBottom w:val="0"/>
                  <w:divBdr>
                    <w:top w:val="none" w:sz="0" w:space="0" w:color="auto"/>
                    <w:left w:val="none" w:sz="0" w:space="0" w:color="auto"/>
                    <w:bottom w:val="none" w:sz="0" w:space="0" w:color="auto"/>
                    <w:right w:val="none" w:sz="0" w:space="0" w:color="auto"/>
                  </w:divBdr>
                </w:div>
                <w:div w:id="625046859">
                  <w:marLeft w:val="0"/>
                  <w:marRight w:val="0"/>
                  <w:marTop w:val="0"/>
                  <w:marBottom w:val="0"/>
                  <w:divBdr>
                    <w:top w:val="none" w:sz="0" w:space="0" w:color="auto"/>
                    <w:left w:val="none" w:sz="0" w:space="0" w:color="auto"/>
                    <w:bottom w:val="none" w:sz="0" w:space="0" w:color="auto"/>
                    <w:right w:val="none" w:sz="0" w:space="0" w:color="auto"/>
                  </w:divBdr>
                </w:div>
                <w:div w:id="227958169">
                  <w:marLeft w:val="0"/>
                  <w:marRight w:val="0"/>
                  <w:marTop w:val="0"/>
                  <w:marBottom w:val="0"/>
                  <w:divBdr>
                    <w:top w:val="none" w:sz="0" w:space="0" w:color="auto"/>
                    <w:left w:val="none" w:sz="0" w:space="0" w:color="auto"/>
                    <w:bottom w:val="none" w:sz="0" w:space="0" w:color="auto"/>
                    <w:right w:val="none" w:sz="0" w:space="0" w:color="auto"/>
                  </w:divBdr>
                </w:div>
                <w:div w:id="439450849">
                  <w:marLeft w:val="0"/>
                  <w:marRight w:val="0"/>
                  <w:marTop w:val="0"/>
                  <w:marBottom w:val="0"/>
                  <w:divBdr>
                    <w:top w:val="none" w:sz="0" w:space="0" w:color="auto"/>
                    <w:left w:val="none" w:sz="0" w:space="0" w:color="auto"/>
                    <w:bottom w:val="none" w:sz="0" w:space="0" w:color="auto"/>
                    <w:right w:val="none" w:sz="0" w:space="0" w:color="auto"/>
                  </w:divBdr>
                </w:div>
                <w:div w:id="1664627278">
                  <w:marLeft w:val="0"/>
                  <w:marRight w:val="0"/>
                  <w:marTop w:val="0"/>
                  <w:marBottom w:val="0"/>
                  <w:divBdr>
                    <w:top w:val="none" w:sz="0" w:space="0" w:color="auto"/>
                    <w:left w:val="none" w:sz="0" w:space="0" w:color="auto"/>
                    <w:bottom w:val="none" w:sz="0" w:space="0" w:color="auto"/>
                    <w:right w:val="none" w:sz="0" w:space="0" w:color="auto"/>
                  </w:divBdr>
                </w:div>
                <w:div w:id="1130442807">
                  <w:marLeft w:val="0"/>
                  <w:marRight w:val="0"/>
                  <w:marTop w:val="0"/>
                  <w:marBottom w:val="0"/>
                  <w:divBdr>
                    <w:top w:val="none" w:sz="0" w:space="0" w:color="auto"/>
                    <w:left w:val="none" w:sz="0" w:space="0" w:color="auto"/>
                    <w:bottom w:val="none" w:sz="0" w:space="0" w:color="auto"/>
                    <w:right w:val="none" w:sz="0" w:space="0" w:color="auto"/>
                  </w:divBdr>
                </w:div>
                <w:div w:id="538934500">
                  <w:marLeft w:val="0"/>
                  <w:marRight w:val="0"/>
                  <w:marTop w:val="0"/>
                  <w:marBottom w:val="0"/>
                  <w:divBdr>
                    <w:top w:val="none" w:sz="0" w:space="0" w:color="auto"/>
                    <w:left w:val="none" w:sz="0" w:space="0" w:color="auto"/>
                    <w:bottom w:val="none" w:sz="0" w:space="0" w:color="auto"/>
                    <w:right w:val="none" w:sz="0" w:space="0" w:color="auto"/>
                  </w:divBdr>
                </w:div>
                <w:div w:id="720713551">
                  <w:marLeft w:val="0"/>
                  <w:marRight w:val="0"/>
                  <w:marTop w:val="0"/>
                  <w:marBottom w:val="0"/>
                  <w:divBdr>
                    <w:top w:val="none" w:sz="0" w:space="0" w:color="auto"/>
                    <w:left w:val="none" w:sz="0" w:space="0" w:color="auto"/>
                    <w:bottom w:val="none" w:sz="0" w:space="0" w:color="auto"/>
                    <w:right w:val="none" w:sz="0" w:space="0" w:color="auto"/>
                  </w:divBdr>
                </w:div>
                <w:div w:id="747459078">
                  <w:marLeft w:val="0"/>
                  <w:marRight w:val="0"/>
                  <w:marTop w:val="0"/>
                  <w:marBottom w:val="0"/>
                  <w:divBdr>
                    <w:top w:val="none" w:sz="0" w:space="0" w:color="auto"/>
                    <w:left w:val="none" w:sz="0" w:space="0" w:color="auto"/>
                    <w:bottom w:val="none" w:sz="0" w:space="0" w:color="auto"/>
                    <w:right w:val="none" w:sz="0" w:space="0" w:color="auto"/>
                  </w:divBdr>
                </w:div>
                <w:div w:id="1625379214">
                  <w:marLeft w:val="0"/>
                  <w:marRight w:val="0"/>
                  <w:marTop w:val="0"/>
                  <w:marBottom w:val="0"/>
                  <w:divBdr>
                    <w:top w:val="none" w:sz="0" w:space="0" w:color="auto"/>
                    <w:left w:val="none" w:sz="0" w:space="0" w:color="auto"/>
                    <w:bottom w:val="none" w:sz="0" w:space="0" w:color="auto"/>
                    <w:right w:val="none" w:sz="0" w:space="0" w:color="auto"/>
                  </w:divBdr>
                </w:div>
                <w:div w:id="848836598">
                  <w:marLeft w:val="0"/>
                  <w:marRight w:val="0"/>
                  <w:marTop w:val="0"/>
                  <w:marBottom w:val="0"/>
                  <w:divBdr>
                    <w:top w:val="none" w:sz="0" w:space="0" w:color="auto"/>
                    <w:left w:val="none" w:sz="0" w:space="0" w:color="auto"/>
                    <w:bottom w:val="none" w:sz="0" w:space="0" w:color="auto"/>
                    <w:right w:val="none" w:sz="0" w:space="0" w:color="auto"/>
                  </w:divBdr>
                </w:div>
                <w:div w:id="687560276">
                  <w:marLeft w:val="0"/>
                  <w:marRight w:val="0"/>
                  <w:marTop w:val="0"/>
                  <w:marBottom w:val="0"/>
                  <w:divBdr>
                    <w:top w:val="none" w:sz="0" w:space="0" w:color="auto"/>
                    <w:left w:val="none" w:sz="0" w:space="0" w:color="auto"/>
                    <w:bottom w:val="none" w:sz="0" w:space="0" w:color="auto"/>
                    <w:right w:val="none" w:sz="0" w:space="0" w:color="auto"/>
                  </w:divBdr>
                </w:div>
                <w:div w:id="1779257103">
                  <w:marLeft w:val="0"/>
                  <w:marRight w:val="0"/>
                  <w:marTop w:val="0"/>
                  <w:marBottom w:val="0"/>
                  <w:divBdr>
                    <w:top w:val="none" w:sz="0" w:space="0" w:color="auto"/>
                    <w:left w:val="none" w:sz="0" w:space="0" w:color="auto"/>
                    <w:bottom w:val="none" w:sz="0" w:space="0" w:color="auto"/>
                    <w:right w:val="none" w:sz="0" w:space="0" w:color="auto"/>
                  </w:divBdr>
                </w:div>
                <w:div w:id="1065372231">
                  <w:marLeft w:val="0"/>
                  <w:marRight w:val="0"/>
                  <w:marTop w:val="0"/>
                  <w:marBottom w:val="0"/>
                  <w:divBdr>
                    <w:top w:val="none" w:sz="0" w:space="0" w:color="auto"/>
                    <w:left w:val="none" w:sz="0" w:space="0" w:color="auto"/>
                    <w:bottom w:val="none" w:sz="0" w:space="0" w:color="auto"/>
                    <w:right w:val="none" w:sz="0" w:space="0" w:color="auto"/>
                  </w:divBdr>
                </w:div>
                <w:div w:id="32577832">
                  <w:marLeft w:val="0"/>
                  <w:marRight w:val="0"/>
                  <w:marTop w:val="0"/>
                  <w:marBottom w:val="0"/>
                  <w:divBdr>
                    <w:top w:val="none" w:sz="0" w:space="0" w:color="auto"/>
                    <w:left w:val="none" w:sz="0" w:space="0" w:color="auto"/>
                    <w:bottom w:val="none" w:sz="0" w:space="0" w:color="auto"/>
                    <w:right w:val="none" w:sz="0" w:space="0" w:color="auto"/>
                  </w:divBdr>
                </w:div>
                <w:div w:id="1420371277">
                  <w:marLeft w:val="0"/>
                  <w:marRight w:val="0"/>
                  <w:marTop w:val="0"/>
                  <w:marBottom w:val="0"/>
                  <w:divBdr>
                    <w:top w:val="none" w:sz="0" w:space="0" w:color="auto"/>
                    <w:left w:val="none" w:sz="0" w:space="0" w:color="auto"/>
                    <w:bottom w:val="none" w:sz="0" w:space="0" w:color="auto"/>
                    <w:right w:val="none" w:sz="0" w:space="0" w:color="auto"/>
                  </w:divBdr>
                </w:div>
                <w:div w:id="769162631">
                  <w:marLeft w:val="0"/>
                  <w:marRight w:val="0"/>
                  <w:marTop w:val="0"/>
                  <w:marBottom w:val="0"/>
                  <w:divBdr>
                    <w:top w:val="none" w:sz="0" w:space="0" w:color="auto"/>
                    <w:left w:val="none" w:sz="0" w:space="0" w:color="auto"/>
                    <w:bottom w:val="none" w:sz="0" w:space="0" w:color="auto"/>
                    <w:right w:val="none" w:sz="0" w:space="0" w:color="auto"/>
                  </w:divBdr>
                </w:div>
                <w:div w:id="1513569954">
                  <w:marLeft w:val="0"/>
                  <w:marRight w:val="0"/>
                  <w:marTop w:val="0"/>
                  <w:marBottom w:val="0"/>
                  <w:divBdr>
                    <w:top w:val="none" w:sz="0" w:space="0" w:color="auto"/>
                    <w:left w:val="none" w:sz="0" w:space="0" w:color="auto"/>
                    <w:bottom w:val="none" w:sz="0" w:space="0" w:color="auto"/>
                    <w:right w:val="none" w:sz="0" w:space="0" w:color="auto"/>
                  </w:divBdr>
                </w:div>
                <w:div w:id="914320214">
                  <w:marLeft w:val="0"/>
                  <w:marRight w:val="0"/>
                  <w:marTop w:val="0"/>
                  <w:marBottom w:val="0"/>
                  <w:divBdr>
                    <w:top w:val="none" w:sz="0" w:space="0" w:color="auto"/>
                    <w:left w:val="none" w:sz="0" w:space="0" w:color="auto"/>
                    <w:bottom w:val="none" w:sz="0" w:space="0" w:color="auto"/>
                    <w:right w:val="none" w:sz="0" w:space="0" w:color="auto"/>
                  </w:divBdr>
                </w:div>
                <w:div w:id="104422383">
                  <w:marLeft w:val="0"/>
                  <w:marRight w:val="0"/>
                  <w:marTop w:val="0"/>
                  <w:marBottom w:val="0"/>
                  <w:divBdr>
                    <w:top w:val="none" w:sz="0" w:space="0" w:color="auto"/>
                    <w:left w:val="none" w:sz="0" w:space="0" w:color="auto"/>
                    <w:bottom w:val="none" w:sz="0" w:space="0" w:color="auto"/>
                    <w:right w:val="none" w:sz="0" w:space="0" w:color="auto"/>
                  </w:divBdr>
                </w:div>
                <w:div w:id="1737976244">
                  <w:marLeft w:val="0"/>
                  <w:marRight w:val="0"/>
                  <w:marTop w:val="0"/>
                  <w:marBottom w:val="0"/>
                  <w:divBdr>
                    <w:top w:val="none" w:sz="0" w:space="0" w:color="auto"/>
                    <w:left w:val="none" w:sz="0" w:space="0" w:color="auto"/>
                    <w:bottom w:val="none" w:sz="0" w:space="0" w:color="auto"/>
                    <w:right w:val="none" w:sz="0" w:space="0" w:color="auto"/>
                  </w:divBdr>
                </w:div>
                <w:div w:id="1843202161">
                  <w:marLeft w:val="0"/>
                  <w:marRight w:val="0"/>
                  <w:marTop w:val="0"/>
                  <w:marBottom w:val="0"/>
                  <w:divBdr>
                    <w:top w:val="none" w:sz="0" w:space="0" w:color="auto"/>
                    <w:left w:val="none" w:sz="0" w:space="0" w:color="auto"/>
                    <w:bottom w:val="none" w:sz="0" w:space="0" w:color="auto"/>
                    <w:right w:val="none" w:sz="0" w:space="0" w:color="auto"/>
                  </w:divBdr>
                </w:div>
                <w:div w:id="723021955">
                  <w:marLeft w:val="0"/>
                  <w:marRight w:val="0"/>
                  <w:marTop w:val="0"/>
                  <w:marBottom w:val="0"/>
                  <w:divBdr>
                    <w:top w:val="none" w:sz="0" w:space="0" w:color="auto"/>
                    <w:left w:val="none" w:sz="0" w:space="0" w:color="auto"/>
                    <w:bottom w:val="none" w:sz="0" w:space="0" w:color="auto"/>
                    <w:right w:val="none" w:sz="0" w:space="0" w:color="auto"/>
                  </w:divBdr>
                </w:div>
                <w:div w:id="31002426">
                  <w:marLeft w:val="0"/>
                  <w:marRight w:val="0"/>
                  <w:marTop w:val="0"/>
                  <w:marBottom w:val="0"/>
                  <w:divBdr>
                    <w:top w:val="none" w:sz="0" w:space="0" w:color="auto"/>
                    <w:left w:val="none" w:sz="0" w:space="0" w:color="auto"/>
                    <w:bottom w:val="none" w:sz="0" w:space="0" w:color="auto"/>
                    <w:right w:val="none" w:sz="0" w:space="0" w:color="auto"/>
                  </w:divBdr>
                </w:div>
                <w:div w:id="67925934">
                  <w:marLeft w:val="0"/>
                  <w:marRight w:val="0"/>
                  <w:marTop w:val="0"/>
                  <w:marBottom w:val="0"/>
                  <w:divBdr>
                    <w:top w:val="none" w:sz="0" w:space="0" w:color="auto"/>
                    <w:left w:val="none" w:sz="0" w:space="0" w:color="auto"/>
                    <w:bottom w:val="none" w:sz="0" w:space="0" w:color="auto"/>
                    <w:right w:val="none" w:sz="0" w:space="0" w:color="auto"/>
                  </w:divBdr>
                </w:div>
                <w:div w:id="1670327665">
                  <w:marLeft w:val="0"/>
                  <w:marRight w:val="0"/>
                  <w:marTop w:val="0"/>
                  <w:marBottom w:val="0"/>
                  <w:divBdr>
                    <w:top w:val="none" w:sz="0" w:space="0" w:color="auto"/>
                    <w:left w:val="none" w:sz="0" w:space="0" w:color="auto"/>
                    <w:bottom w:val="none" w:sz="0" w:space="0" w:color="auto"/>
                    <w:right w:val="none" w:sz="0" w:space="0" w:color="auto"/>
                  </w:divBdr>
                </w:div>
                <w:div w:id="24868893">
                  <w:marLeft w:val="0"/>
                  <w:marRight w:val="0"/>
                  <w:marTop w:val="0"/>
                  <w:marBottom w:val="0"/>
                  <w:divBdr>
                    <w:top w:val="none" w:sz="0" w:space="0" w:color="auto"/>
                    <w:left w:val="none" w:sz="0" w:space="0" w:color="auto"/>
                    <w:bottom w:val="none" w:sz="0" w:space="0" w:color="auto"/>
                    <w:right w:val="none" w:sz="0" w:space="0" w:color="auto"/>
                  </w:divBdr>
                </w:div>
                <w:div w:id="544221816">
                  <w:marLeft w:val="0"/>
                  <w:marRight w:val="0"/>
                  <w:marTop w:val="0"/>
                  <w:marBottom w:val="0"/>
                  <w:divBdr>
                    <w:top w:val="none" w:sz="0" w:space="0" w:color="auto"/>
                    <w:left w:val="none" w:sz="0" w:space="0" w:color="auto"/>
                    <w:bottom w:val="none" w:sz="0" w:space="0" w:color="auto"/>
                    <w:right w:val="none" w:sz="0" w:space="0" w:color="auto"/>
                  </w:divBdr>
                </w:div>
                <w:div w:id="1865827466">
                  <w:marLeft w:val="0"/>
                  <w:marRight w:val="0"/>
                  <w:marTop w:val="0"/>
                  <w:marBottom w:val="0"/>
                  <w:divBdr>
                    <w:top w:val="none" w:sz="0" w:space="0" w:color="auto"/>
                    <w:left w:val="none" w:sz="0" w:space="0" w:color="auto"/>
                    <w:bottom w:val="none" w:sz="0" w:space="0" w:color="auto"/>
                    <w:right w:val="none" w:sz="0" w:space="0" w:color="auto"/>
                  </w:divBdr>
                </w:div>
                <w:div w:id="210239784">
                  <w:marLeft w:val="0"/>
                  <w:marRight w:val="0"/>
                  <w:marTop w:val="0"/>
                  <w:marBottom w:val="0"/>
                  <w:divBdr>
                    <w:top w:val="none" w:sz="0" w:space="0" w:color="auto"/>
                    <w:left w:val="none" w:sz="0" w:space="0" w:color="auto"/>
                    <w:bottom w:val="none" w:sz="0" w:space="0" w:color="auto"/>
                    <w:right w:val="none" w:sz="0" w:space="0" w:color="auto"/>
                  </w:divBdr>
                </w:div>
                <w:div w:id="1555190786">
                  <w:marLeft w:val="0"/>
                  <w:marRight w:val="0"/>
                  <w:marTop w:val="0"/>
                  <w:marBottom w:val="0"/>
                  <w:divBdr>
                    <w:top w:val="none" w:sz="0" w:space="0" w:color="auto"/>
                    <w:left w:val="none" w:sz="0" w:space="0" w:color="auto"/>
                    <w:bottom w:val="none" w:sz="0" w:space="0" w:color="auto"/>
                    <w:right w:val="none" w:sz="0" w:space="0" w:color="auto"/>
                  </w:divBdr>
                </w:div>
                <w:div w:id="442460137">
                  <w:marLeft w:val="0"/>
                  <w:marRight w:val="0"/>
                  <w:marTop w:val="0"/>
                  <w:marBottom w:val="0"/>
                  <w:divBdr>
                    <w:top w:val="none" w:sz="0" w:space="0" w:color="auto"/>
                    <w:left w:val="none" w:sz="0" w:space="0" w:color="auto"/>
                    <w:bottom w:val="none" w:sz="0" w:space="0" w:color="auto"/>
                    <w:right w:val="none" w:sz="0" w:space="0" w:color="auto"/>
                  </w:divBdr>
                </w:div>
                <w:div w:id="1916817544">
                  <w:marLeft w:val="0"/>
                  <w:marRight w:val="0"/>
                  <w:marTop w:val="0"/>
                  <w:marBottom w:val="0"/>
                  <w:divBdr>
                    <w:top w:val="none" w:sz="0" w:space="0" w:color="auto"/>
                    <w:left w:val="none" w:sz="0" w:space="0" w:color="auto"/>
                    <w:bottom w:val="none" w:sz="0" w:space="0" w:color="auto"/>
                    <w:right w:val="none" w:sz="0" w:space="0" w:color="auto"/>
                  </w:divBdr>
                </w:div>
                <w:div w:id="1090155420">
                  <w:marLeft w:val="0"/>
                  <w:marRight w:val="0"/>
                  <w:marTop w:val="0"/>
                  <w:marBottom w:val="0"/>
                  <w:divBdr>
                    <w:top w:val="none" w:sz="0" w:space="0" w:color="auto"/>
                    <w:left w:val="none" w:sz="0" w:space="0" w:color="auto"/>
                    <w:bottom w:val="none" w:sz="0" w:space="0" w:color="auto"/>
                    <w:right w:val="none" w:sz="0" w:space="0" w:color="auto"/>
                  </w:divBdr>
                </w:div>
                <w:div w:id="2116705134">
                  <w:marLeft w:val="0"/>
                  <w:marRight w:val="0"/>
                  <w:marTop w:val="0"/>
                  <w:marBottom w:val="0"/>
                  <w:divBdr>
                    <w:top w:val="none" w:sz="0" w:space="0" w:color="auto"/>
                    <w:left w:val="none" w:sz="0" w:space="0" w:color="auto"/>
                    <w:bottom w:val="none" w:sz="0" w:space="0" w:color="auto"/>
                    <w:right w:val="none" w:sz="0" w:space="0" w:color="auto"/>
                  </w:divBdr>
                </w:div>
                <w:div w:id="290863955">
                  <w:marLeft w:val="0"/>
                  <w:marRight w:val="0"/>
                  <w:marTop w:val="0"/>
                  <w:marBottom w:val="0"/>
                  <w:divBdr>
                    <w:top w:val="none" w:sz="0" w:space="0" w:color="auto"/>
                    <w:left w:val="none" w:sz="0" w:space="0" w:color="auto"/>
                    <w:bottom w:val="none" w:sz="0" w:space="0" w:color="auto"/>
                    <w:right w:val="none" w:sz="0" w:space="0" w:color="auto"/>
                  </w:divBdr>
                </w:div>
                <w:div w:id="1839735876">
                  <w:marLeft w:val="0"/>
                  <w:marRight w:val="0"/>
                  <w:marTop w:val="0"/>
                  <w:marBottom w:val="0"/>
                  <w:divBdr>
                    <w:top w:val="none" w:sz="0" w:space="0" w:color="auto"/>
                    <w:left w:val="none" w:sz="0" w:space="0" w:color="auto"/>
                    <w:bottom w:val="none" w:sz="0" w:space="0" w:color="auto"/>
                    <w:right w:val="none" w:sz="0" w:space="0" w:color="auto"/>
                  </w:divBdr>
                </w:div>
                <w:div w:id="1833334665">
                  <w:marLeft w:val="0"/>
                  <w:marRight w:val="0"/>
                  <w:marTop w:val="0"/>
                  <w:marBottom w:val="0"/>
                  <w:divBdr>
                    <w:top w:val="none" w:sz="0" w:space="0" w:color="auto"/>
                    <w:left w:val="none" w:sz="0" w:space="0" w:color="auto"/>
                    <w:bottom w:val="none" w:sz="0" w:space="0" w:color="auto"/>
                    <w:right w:val="none" w:sz="0" w:space="0" w:color="auto"/>
                  </w:divBdr>
                </w:div>
                <w:div w:id="19090452">
                  <w:marLeft w:val="0"/>
                  <w:marRight w:val="0"/>
                  <w:marTop w:val="0"/>
                  <w:marBottom w:val="0"/>
                  <w:divBdr>
                    <w:top w:val="none" w:sz="0" w:space="0" w:color="auto"/>
                    <w:left w:val="none" w:sz="0" w:space="0" w:color="auto"/>
                    <w:bottom w:val="none" w:sz="0" w:space="0" w:color="auto"/>
                    <w:right w:val="none" w:sz="0" w:space="0" w:color="auto"/>
                  </w:divBdr>
                </w:div>
                <w:div w:id="892232325">
                  <w:marLeft w:val="0"/>
                  <w:marRight w:val="0"/>
                  <w:marTop w:val="0"/>
                  <w:marBottom w:val="0"/>
                  <w:divBdr>
                    <w:top w:val="none" w:sz="0" w:space="0" w:color="auto"/>
                    <w:left w:val="none" w:sz="0" w:space="0" w:color="auto"/>
                    <w:bottom w:val="none" w:sz="0" w:space="0" w:color="auto"/>
                    <w:right w:val="none" w:sz="0" w:space="0" w:color="auto"/>
                  </w:divBdr>
                </w:div>
                <w:div w:id="1821651378">
                  <w:marLeft w:val="0"/>
                  <w:marRight w:val="0"/>
                  <w:marTop w:val="0"/>
                  <w:marBottom w:val="0"/>
                  <w:divBdr>
                    <w:top w:val="none" w:sz="0" w:space="0" w:color="auto"/>
                    <w:left w:val="none" w:sz="0" w:space="0" w:color="auto"/>
                    <w:bottom w:val="none" w:sz="0" w:space="0" w:color="auto"/>
                    <w:right w:val="none" w:sz="0" w:space="0" w:color="auto"/>
                  </w:divBdr>
                </w:div>
                <w:div w:id="1136991678">
                  <w:marLeft w:val="0"/>
                  <w:marRight w:val="0"/>
                  <w:marTop w:val="0"/>
                  <w:marBottom w:val="0"/>
                  <w:divBdr>
                    <w:top w:val="none" w:sz="0" w:space="0" w:color="auto"/>
                    <w:left w:val="none" w:sz="0" w:space="0" w:color="auto"/>
                    <w:bottom w:val="none" w:sz="0" w:space="0" w:color="auto"/>
                    <w:right w:val="none" w:sz="0" w:space="0" w:color="auto"/>
                  </w:divBdr>
                </w:div>
                <w:div w:id="1103382510">
                  <w:marLeft w:val="0"/>
                  <w:marRight w:val="0"/>
                  <w:marTop w:val="0"/>
                  <w:marBottom w:val="0"/>
                  <w:divBdr>
                    <w:top w:val="none" w:sz="0" w:space="0" w:color="auto"/>
                    <w:left w:val="none" w:sz="0" w:space="0" w:color="auto"/>
                    <w:bottom w:val="none" w:sz="0" w:space="0" w:color="auto"/>
                    <w:right w:val="none" w:sz="0" w:space="0" w:color="auto"/>
                  </w:divBdr>
                </w:div>
                <w:div w:id="2099591825">
                  <w:marLeft w:val="0"/>
                  <w:marRight w:val="0"/>
                  <w:marTop w:val="0"/>
                  <w:marBottom w:val="0"/>
                  <w:divBdr>
                    <w:top w:val="none" w:sz="0" w:space="0" w:color="auto"/>
                    <w:left w:val="none" w:sz="0" w:space="0" w:color="auto"/>
                    <w:bottom w:val="none" w:sz="0" w:space="0" w:color="auto"/>
                    <w:right w:val="none" w:sz="0" w:space="0" w:color="auto"/>
                  </w:divBdr>
                </w:div>
                <w:div w:id="946232845">
                  <w:marLeft w:val="0"/>
                  <w:marRight w:val="0"/>
                  <w:marTop w:val="0"/>
                  <w:marBottom w:val="0"/>
                  <w:divBdr>
                    <w:top w:val="none" w:sz="0" w:space="0" w:color="auto"/>
                    <w:left w:val="none" w:sz="0" w:space="0" w:color="auto"/>
                    <w:bottom w:val="none" w:sz="0" w:space="0" w:color="auto"/>
                    <w:right w:val="none" w:sz="0" w:space="0" w:color="auto"/>
                  </w:divBdr>
                </w:div>
                <w:div w:id="1382247771">
                  <w:marLeft w:val="0"/>
                  <w:marRight w:val="0"/>
                  <w:marTop w:val="0"/>
                  <w:marBottom w:val="0"/>
                  <w:divBdr>
                    <w:top w:val="none" w:sz="0" w:space="0" w:color="auto"/>
                    <w:left w:val="none" w:sz="0" w:space="0" w:color="auto"/>
                    <w:bottom w:val="none" w:sz="0" w:space="0" w:color="auto"/>
                    <w:right w:val="none" w:sz="0" w:space="0" w:color="auto"/>
                  </w:divBdr>
                </w:div>
                <w:div w:id="1069117538">
                  <w:marLeft w:val="0"/>
                  <w:marRight w:val="0"/>
                  <w:marTop w:val="0"/>
                  <w:marBottom w:val="0"/>
                  <w:divBdr>
                    <w:top w:val="none" w:sz="0" w:space="0" w:color="auto"/>
                    <w:left w:val="none" w:sz="0" w:space="0" w:color="auto"/>
                    <w:bottom w:val="none" w:sz="0" w:space="0" w:color="auto"/>
                    <w:right w:val="none" w:sz="0" w:space="0" w:color="auto"/>
                  </w:divBdr>
                </w:div>
                <w:div w:id="1096054169">
                  <w:marLeft w:val="0"/>
                  <w:marRight w:val="0"/>
                  <w:marTop w:val="0"/>
                  <w:marBottom w:val="0"/>
                  <w:divBdr>
                    <w:top w:val="none" w:sz="0" w:space="0" w:color="auto"/>
                    <w:left w:val="none" w:sz="0" w:space="0" w:color="auto"/>
                    <w:bottom w:val="none" w:sz="0" w:space="0" w:color="auto"/>
                    <w:right w:val="none" w:sz="0" w:space="0" w:color="auto"/>
                  </w:divBdr>
                </w:div>
                <w:div w:id="114450815">
                  <w:marLeft w:val="0"/>
                  <w:marRight w:val="0"/>
                  <w:marTop w:val="0"/>
                  <w:marBottom w:val="0"/>
                  <w:divBdr>
                    <w:top w:val="none" w:sz="0" w:space="0" w:color="auto"/>
                    <w:left w:val="none" w:sz="0" w:space="0" w:color="auto"/>
                    <w:bottom w:val="none" w:sz="0" w:space="0" w:color="auto"/>
                    <w:right w:val="none" w:sz="0" w:space="0" w:color="auto"/>
                  </w:divBdr>
                </w:div>
                <w:div w:id="2110654841">
                  <w:marLeft w:val="0"/>
                  <w:marRight w:val="0"/>
                  <w:marTop w:val="0"/>
                  <w:marBottom w:val="0"/>
                  <w:divBdr>
                    <w:top w:val="none" w:sz="0" w:space="0" w:color="auto"/>
                    <w:left w:val="none" w:sz="0" w:space="0" w:color="auto"/>
                    <w:bottom w:val="none" w:sz="0" w:space="0" w:color="auto"/>
                    <w:right w:val="none" w:sz="0" w:space="0" w:color="auto"/>
                  </w:divBdr>
                </w:div>
                <w:div w:id="1980568682">
                  <w:marLeft w:val="0"/>
                  <w:marRight w:val="0"/>
                  <w:marTop w:val="0"/>
                  <w:marBottom w:val="0"/>
                  <w:divBdr>
                    <w:top w:val="none" w:sz="0" w:space="0" w:color="auto"/>
                    <w:left w:val="none" w:sz="0" w:space="0" w:color="auto"/>
                    <w:bottom w:val="none" w:sz="0" w:space="0" w:color="auto"/>
                    <w:right w:val="none" w:sz="0" w:space="0" w:color="auto"/>
                  </w:divBdr>
                </w:div>
                <w:div w:id="592936243">
                  <w:marLeft w:val="0"/>
                  <w:marRight w:val="0"/>
                  <w:marTop w:val="0"/>
                  <w:marBottom w:val="0"/>
                  <w:divBdr>
                    <w:top w:val="none" w:sz="0" w:space="0" w:color="auto"/>
                    <w:left w:val="none" w:sz="0" w:space="0" w:color="auto"/>
                    <w:bottom w:val="none" w:sz="0" w:space="0" w:color="auto"/>
                    <w:right w:val="none" w:sz="0" w:space="0" w:color="auto"/>
                  </w:divBdr>
                </w:div>
                <w:div w:id="556357039">
                  <w:marLeft w:val="0"/>
                  <w:marRight w:val="0"/>
                  <w:marTop w:val="0"/>
                  <w:marBottom w:val="0"/>
                  <w:divBdr>
                    <w:top w:val="none" w:sz="0" w:space="0" w:color="auto"/>
                    <w:left w:val="none" w:sz="0" w:space="0" w:color="auto"/>
                    <w:bottom w:val="none" w:sz="0" w:space="0" w:color="auto"/>
                    <w:right w:val="none" w:sz="0" w:space="0" w:color="auto"/>
                  </w:divBdr>
                </w:div>
                <w:div w:id="478424949">
                  <w:marLeft w:val="0"/>
                  <w:marRight w:val="0"/>
                  <w:marTop w:val="0"/>
                  <w:marBottom w:val="0"/>
                  <w:divBdr>
                    <w:top w:val="none" w:sz="0" w:space="0" w:color="auto"/>
                    <w:left w:val="none" w:sz="0" w:space="0" w:color="auto"/>
                    <w:bottom w:val="none" w:sz="0" w:space="0" w:color="auto"/>
                    <w:right w:val="none" w:sz="0" w:space="0" w:color="auto"/>
                  </w:divBdr>
                </w:div>
                <w:div w:id="1251041937">
                  <w:marLeft w:val="0"/>
                  <w:marRight w:val="0"/>
                  <w:marTop w:val="0"/>
                  <w:marBottom w:val="0"/>
                  <w:divBdr>
                    <w:top w:val="none" w:sz="0" w:space="0" w:color="auto"/>
                    <w:left w:val="none" w:sz="0" w:space="0" w:color="auto"/>
                    <w:bottom w:val="none" w:sz="0" w:space="0" w:color="auto"/>
                    <w:right w:val="none" w:sz="0" w:space="0" w:color="auto"/>
                  </w:divBdr>
                </w:div>
                <w:div w:id="1671906412">
                  <w:marLeft w:val="0"/>
                  <w:marRight w:val="0"/>
                  <w:marTop w:val="0"/>
                  <w:marBottom w:val="0"/>
                  <w:divBdr>
                    <w:top w:val="none" w:sz="0" w:space="0" w:color="auto"/>
                    <w:left w:val="none" w:sz="0" w:space="0" w:color="auto"/>
                    <w:bottom w:val="none" w:sz="0" w:space="0" w:color="auto"/>
                    <w:right w:val="none" w:sz="0" w:space="0" w:color="auto"/>
                  </w:divBdr>
                </w:div>
                <w:div w:id="475029586">
                  <w:marLeft w:val="0"/>
                  <w:marRight w:val="0"/>
                  <w:marTop w:val="0"/>
                  <w:marBottom w:val="0"/>
                  <w:divBdr>
                    <w:top w:val="none" w:sz="0" w:space="0" w:color="auto"/>
                    <w:left w:val="none" w:sz="0" w:space="0" w:color="auto"/>
                    <w:bottom w:val="none" w:sz="0" w:space="0" w:color="auto"/>
                    <w:right w:val="none" w:sz="0" w:space="0" w:color="auto"/>
                  </w:divBdr>
                </w:div>
                <w:div w:id="1035276255">
                  <w:marLeft w:val="0"/>
                  <w:marRight w:val="0"/>
                  <w:marTop w:val="0"/>
                  <w:marBottom w:val="0"/>
                  <w:divBdr>
                    <w:top w:val="none" w:sz="0" w:space="0" w:color="auto"/>
                    <w:left w:val="none" w:sz="0" w:space="0" w:color="auto"/>
                    <w:bottom w:val="none" w:sz="0" w:space="0" w:color="auto"/>
                    <w:right w:val="none" w:sz="0" w:space="0" w:color="auto"/>
                  </w:divBdr>
                </w:div>
                <w:div w:id="508912240">
                  <w:marLeft w:val="0"/>
                  <w:marRight w:val="0"/>
                  <w:marTop w:val="0"/>
                  <w:marBottom w:val="0"/>
                  <w:divBdr>
                    <w:top w:val="none" w:sz="0" w:space="0" w:color="auto"/>
                    <w:left w:val="none" w:sz="0" w:space="0" w:color="auto"/>
                    <w:bottom w:val="none" w:sz="0" w:space="0" w:color="auto"/>
                    <w:right w:val="none" w:sz="0" w:space="0" w:color="auto"/>
                  </w:divBdr>
                </w:div>
                <w:div w:id="1606693048">
                  <w:marLeft w:val="0"/>
                  <w:marRight w:val="0"/>
                  <w:marTop w:val="0"/>
                  <w:marBottom w:val="0"/>
                  <w:divBdr>
                    <w:top w:val="none" w:sz="0" w:space="0" w:color="auto"/>
                    <w:left w:val="none" w:sz="0" w:space="0" w:color="auto"/>
                    <w:bottom w:val="none" w:sz="0" w:space="0" w:color="auto"/>
                    <w:right w:val="none" w:sz="0" w:space="0" w:color="auto"/>
                  </w:divBdr>
                </w:div>
                <w:div w:id="409422319">
                  <w:marLeft w:val="0"/>
                  <w:marRight w:val="0"/>
                  <w:marTop w:val="0"/>
                  <w:marBottom w:val="0"/>
                  <w:divBdr>
                    <w:top w:val="none" w:sz="0" w:space="0" w:color="auto"/>
                    <w:left w:val="none" w:sz="0" w:space="0" w:color="auto"/>
                    <w:bottom w:val="none" w:sz="0" w:space="0" w:color="auto"/>
                    <w:right w:val="none" w:sz="0" w:space="0" w:color="auto"/>
                  </w:divBdr>
                </w:div>
                <w:div w:id="68386661">
                  <w:marLeft w:val="0"/>
                  <w:marRight w:val="0"/>
                  <w:marTop w:val="0"/>
                  <w:marBottom w:val="0"/>
                  <w:divBdr>
                    <w:top w:val="none" w:sz="0" w:space="0" w:color="auto"/>
                    <w:left w:val="none" w:sz="0" w:space="0" w:color="auto"/>
                    <w:bottom w:val="none" w:sz="0" w:space="0" w:color="auto"/>
                    <w:right w:val="none" w:sz="0" w:space="0" w:color="auto"/>
                  </w:divBdr>
                </w:div>
                <w:div w:id="1734310712">
                  <w:marLeft w:val="0"/>
                  <w:marRight w:val="0"/>
                  <w:marTop w:val="0"/>
                  <w:marBottom w:val="0"/>
                  <w:divBdr>
                    <w:top w:val="none" w:sz="0" w:space="0" w:color="auto"/>
                    <w:left w:val="none" w:sz="0" w:space="0" w:color="auto"/>
                    <w:bottom w:val="none" w:sz="0" w:space="0" w:color="auto"/>
                    <w:right w:val="none" w:sz="0" w:space="0" w:color="auto"/>
                  </w:divBdr>
                </w:div>
                <w:div w:id="1082533028">
                  <w:marLeft w:val="0"/>
                  <w:marRight w:val="0"/>
                  <w:marTop w:val="0"/>
                  <w:marBottom w:val="0"/>
                  <w:divBdr>
                    <w:top w:val="none" w:sz="0" w:space="0" w:color="auto"/>
                    <w:left w:val="none" w:sz="0" w:space="0" w:color="auto"/>
                    <w:bottom w:val="none" w:sz="0" w:space="0" w:color="auto"/>
                    <w:right w:val="none" w:sz="0" w:space="0" w:color="auto"/>
                  </w:divBdr>
                </w:div>
                <w:div w:id="1255211453">
                  <w:marLeft w:val="0"/>
                  <w:marRight w:val="0"/>
                  <w:marTop w:val="0"/>
                  <w:marBottom w:val="0"/>
                  <w:divBdr>
                    <w:top w:val="none" w:sz="0" w:space="0" w:color="auto"/>
                    <w:left w:val="none" w:sz="0" w:space="0" w:color="auto"/>
                    <w:bottom w:val="none" w:sz="0" w:space="0" w:color="auto"/>
                    <w:right w:val="none" w:sz="0" w:space="0" w:color="auto"/>
                  </w:divBdr>
                </w:div>
                <w:div w:id="1485703391">
                  <w:marLeft w:val="0"/>
                  <w:marRight w:val="0"/>
                  <w:marTop w:val="0"/>
                  <w:marBottom w:val="0"/>
                  <w:divBdr>
                    <w:top w:val="none" w:sz="0" w:space="0" w:color="auto"/>
                    <w:left w:val="none" w:sz="0" w:space="0" w:color="auto"/>
                    <w:bottom w:val="none" w:sz="0" w:space="0" w:color="auto"/>
                    <w:right w:val="none" w:sz="0" w:space="0" w:color="auto"/>
                  </w:divBdr>
                </w:div>
                <w:div w:id="772359350">
                  <w:marLeft w:val="0"/>
                  <w:marRight w:val="0"/>
                  <w:marTop w:val="0"/>
                  <w:marBottom w:val="0"/>
                  <w:divBdr>
                    <w:top w:val="none" w:sz="0" w:space="0" w:color="auto"/>
                    <w:left w:val="none" w:sz="0" w:space="0" w:color="auto"/>
                    <w:bottom w:val="none" w:sz="0" w:space="0" w:color="auto"/>
                    <w:right w:val="none" w:sz="0" w:space="0" w:color="auto"/>
                  </w:divBdr>
                </w:div>
                <w:div w:id="1773624792">
                  <w:marLeft w:val="0"/>
                  <w:marRight w:val="0"/>
                  <w:marTop w:val="0"/>
                  <w:marBottom w:val="0"/>
                  <w:divBdr>
                    <w:top w:val="none" w:sz="0" w:space="0" w:color="auto"/>
                    <w:left w:val="none" w:sz="0" w:space="0" w:color="auto"/>
                    <w:bottom w:val="none" w:sz="0" w:space="0" w:color="auto"/>
                    <w:right w:val="none" w:sz="0" w:space="0" w:color="auto"/>
                  </w:divBdr>
                </w:div>
                <w:div w:id="960500931">
                  <w:marLeft w:val="0"/>
                  <w:marRight w:val="0"/>
                  <w:marTop w:val="0"/>
                  <w:marBottom w:val="0"/>
                  <w:divBdr>
                    <w:top w:val="none" w:sz="0" w:space="0" w:color="auto"/>
                    <w:left w:val="none" w:sz="0" w:space="0" w:color="auto"/>
                    <w:bottom w:val="none" w:sz="0" w:space="0" w:color="auto"/>
                    <w:right w:val="none" w:sz="0" w:space="0" w:color="auto"/>
                  </w:divBdr>
                </w:div>
                <w:div w:id="1556352886">
                  <w:marLeft w:val="0"/>
                  <w:marRight w:val="0"/>
                  <w:marTop w:val="0"/>
                  <w:marBottom w:val="0"/>
                  <w:divBdr>
                    <w:top w:val="none" w:sz="0" w:space="0" w:color="auto"/>
                    <w:left w:val="none" w:sz="0" w:space="0" w:color="auto"/>
                    <w:bottom w:val="none" w:sz="0" w:space="0" w:color="auto"/>
                    <w:right w:val="none" w:sz="0" w:space="0" w:color="auto"/>
                  </w:divBdr>
                </w:div>
                <w:div w:id="776681328">
                  <w:marLeft w:val="0"/>
                  <w:marRight w:val="0"/>
                  <w:marTop w:val="0"/>
                  <w:marBottom w:val="0"/>
                  <w:divBdr>
                    <w:top w:val="none" w:sz="0" w:space="0" w:color="auto"/>
                    <w:left w:val="none" w:sz="0" w:space="0" w:color="auto"/>
                    <w:bottom w:val="none" w:sz="0" w:space="0" w:color="auto"/>
                    <w:right w:val="none" w:sz="0" w:space="0" w:color="auto"/>
                  </w:divBdr>
                </w:div>
                <w:div w:id="2136286820">
                  <w:marLeft w:val="0"/>
                  <w:marRight w:val="0"/>
                  <w:marTop w:val="0"/>
                  <w:marBottom w:val="0"/>
                  <w:divBdr>
                    <w:top w:val="none" w:sz="0" w:space="0" w:color="auto"/>
                    <w:left w:val="none" w:sz="0" w:space="0" w:color="auto"/>
                    <w:bottom w:val="none" w:sz="0" w:space="0" w:color="auto"/>
                    <w:right w:val="none" w:sz="0" w:space="0" w:color="auto"/>
                  </w:divBdr>
                </w:div>
                <w:div w:id="986976714">
                  <w:marLeft w:val="0"/>
                  <w:marRight w:val="0"/>
                  <w:marTop w:val="0"/>
                  <w:marBottom w:val="0"/>
                  <w:divBdr>
                    <w:top w:val="none" w:sz="0" w:space="0" w:color="auto"/>
                    <w:left w:val="none" w:sz="0" w:space="0" w:color="auto"/>
                    <w:bottom w:val="none" w:sz="0" w:space="0" w:color="auto"/>
                    <w:right w:val="none" w:sz="0" w:space="0" w:color="auto"/>
                  </w:divBdr>
                </w:div>
                <w:div w:id="1168256223">
                  <w:marLeft w:val="0"/>
                  <w:marRight w:val="0"/>
                  <w:marTop w:val="0"/>
                  <w:marBottom w:val="0"/>
                  <w:divBdr>
                    <w:top w:val="none" w:sz="0" w:space="0" w:color="auto"/>
                    <w:left w:val="none" w:sz="0" w:space="0" w:color="auto"/>
                    <w:bottom w:val="none" w:sz="0" w:space="0" w:color="auto"/>
                    <w:right w:val="none" w:sz="0" w:space="0" w:color="auto"/>
                  </w:divBdr>
                </w:div>
                <w:div w:id="2045907726">
                  <w:marLeft w:val="0"/>
                  <w:marRight w:val="0"/>
                  <w:marTop w:val="0"/>
                  <w:marBottom w:val="0"/>
                  <w:divBdr>
                    <w:top w:val="none" w:sz="0" w:space="0" w:color="auto"/>
                    <w:left w:val="none" w:sz="0" w:space="0" w:color="auto"/>
                    <w:bottom w:val="none" w:sz="0" w:space="0" w:color="auto"/>
                    <w:right w:val="none" w:sz="0" w:space="0" w:color="auto"/>
                  </w:divBdr>
                </w:div>
                <w:div w:id="922300960">
                  <w:marLeft w:val="0"/>
                  <w:marRight w:val="0"/>
                  <w:marTop w:val="0"/>
                  <w:marBottom w:val="0"/>
                  <w:divBdr>
                    <w:top w:val="none" w:sz="0" w:space="0" w:color="auto"/>
                    <w:left w:val="none" w:sz="0" w:space="0" w:color="auto"/>
                    <w:bottom w:val="none" w:sz="0" w:space="0" w:color="auto"/>
                    <w:right w:val="none" w:sz="0" w:space="0" w:color="auto"/>
                  </w:divBdr>
                </w:div>
                <w:div w:id="316884830">
                  <w:marLeft w:val="0"/>
                  <w:marRight w:val="0"/>
                  <w:marTop w:val="0"/>
                  <w:marBottom w:val="0"/>
                  <w:divBdr>
                    <w:top w:val="none" w:sz="0" w:space="0" w:color="auto"/>
                    <w:left w:val="none" w:sz="0" w:space="0" w:color="auto"/>
                    <w:bottom w:val="none" w:sz="0" w:space="0" w:color="auto"/>
                    <w:right w:val="none" w:sz="0" w:space="0" w:color="auto"/>
                  </w:divBdr>
                </w:div>
                <w:div w:id="888495664">
                  <w:marLeft w:val="0"/>
                  <w:marRight w:val="0"/>
                  <w:marTop w:val="0"/>
                  <w:marBottom w:val="0"/>
                  <w:divBdr>
                    <w:top w:val="none" w:sz="0" w:space="0" w:color="auto"/>
                    <w:left w:val="none" w:sz="0" w:space="0" w:color="auto"/>
                    <w:bottom w:val="none" w:sz="0" w:space="0" w:color="auto"/>
                    <w:right w:val="none" w:sz="0" w:space="0" w:color="auto"/>
                  </w:divBdr>
                </w:div>
                <w:div w:id="1576011106">
                  <w:marLeft w:val="0"/>
                  <w:marRight w:val="0"/>
                  <w:marTop w:val="0"/>
                  <w:marBottom w:val="0"/>
                  <w:divBdr>
                    <w:top w:val="none" w:sz="0" w:space="0" w:color="auto"/>
                    <w:left w:val="none" w:sz="0" w:space="0" w:color="auto"/>
                    <w:bottom w:val="none" w:sz="0" w:space="0" w:color="auto"/>
                    <w:right w:val="none" w:sz="0" w:space="0" w:color="auto"/>
                  </w:divBdr>
                </w:div>
                <w:div w:id="1128089227">
                  <w:marLeft w:val="0"/>
                  <w:marRight w:val="0"/>
                  <w:marTop w:val="0"/>
                  <w:marBottom w:val="0"/>
                  <w:divBdr>
                    <w:top w:val="none" w:sz="0" w:space="0" w:color="auto"/>
                    <w:left w:val="none" w:sz="0" w:space="0" w:color="auto"/>
                    <w:bottom w:val="none" w:sz="0" w:space="0" w:color="auto"/>
                    <w:right w:val="none" w:sz="0" w:space="0" w:color="auto"/>
                  </w:divBdr>
                </w:div>
                <w:div w:id="1550920314">
                  <w:marLeft w:val="0"/>
                  <w:marRight w:val="0"/>
                  <w:marTop w:val="0"/>
                  <w:marBottom w:val="0"/>
                  <w:divBdr>
                    <w:top w:val="none" w:sz="0" w:space="0" w:color="auto"/>
                    <w:left w:val="none" w:sz="0" w:space="0" w:color="auto"/>
                    <w:bottom w:val="none" w:sz="0" w:space="0" w:color="auto"/>
                    <w:right w:val="none" w:sz="0" w:space="0" w:color="auto"/>
                  </w:divBdr>
                </w:div>
                <w:div w:id="628515296">
                  <w:marLeft w:val="0"/>
                  <w:marRight w:val="0"/>
                  <w:marTop w:val="0"/>
                  <w:marBottom w:val="0"/>
                  <w:divBdr>
                    <w:top w:val="none" w:sz="0" w:space="0" w:color="auto"/>
                    <w:left w:val="none" w:sz="0" w:space="0" w:color="auto"/>
                    <w:bottom w:val="none" w:sz="0" w:space="0" w:color="auto"/>
                    <w:right w:val="none" w:sz="0" w:space="0" w:color="auto"/>
                  </w:divBdr>
                </w:div>
                <w:div w:id="723606468">
                  <w:marLeft w:val="0"/>
                  <w:marRight w:val="0"/>
                  <w:marTop w:val="0"/>
                  <w:marBottom w:val="0"/>
                  <w:divBdr>
                    <w:top w:val="none" w:sz="0" w:space="0" w:color="auto"/>
                    <w:left w:val="none" w:sz="0" w:space="0" w:color="auto"/>
                    <w:bottom w:val="none" w:sz="0" w:space="0" w:color="auto"/>
                    <w:right w:val="none" w:sz="0" w:space="0" w:color="auto"/>
                  </w:divBdr>
                </w:div>
                <w:div w:id="2141996199">
                  <w:marLeft w:val="0"/>
                  <w:marRight w:val="0"/>
                  <w:marTop w:val="0"/>
                  <w:marBottom w:val="0"/>
                  <w:divBdr>
                    <w:top w:val="none" w:sz="0" w:space="0" w:color="auto"/>
                    <w:left w:val="none" w:sz="0" w:space="0" w:color="auto"/>
                    <w:bottom w:val="none" w:sz="0" w:space="0" w:color="auto"/>
                    <w:right w:val="none" w:sz="0" w:space="0" w:color="auto"/>
                  </w:divBdr>
                </w:div>
                <w:div w:id="539509746">
                  <w:marLeft w:val="0"/>
                  <w:marRight w:val="0"/>
                  <w:marTop w:val="0"/>
                  <w:marBottom w:val="0"/>
                  <w:divBdr>
                    <w:top w:val="none" w:sz="0" w:space="0" w:color="auto"/>
                    <w:left w:val="none" w:sz="0" w:space="0" w:color="auto"/>
                    <w:bottom w:val="none" w:sz="0" w:space="0" w:color="auto"/>
                    <w:right w:val="none" w:sz="0" w:space="0" w:color="auto"/>
                  </w:divBdr>
                </w:div>
                <w:div w:id="1204634671">
                  <w:marLeft w:val="0"/>
                  <w:marRight w:val="0"/>
                  <w:marTop w:val="0"/>
                  <w:marBottom w:val="0"/>
                  <w:divBdr>
                    <w:top w:val="none" w:sz="0" w:space="0" w:color="auto"/>
                    <w:left w:val="none" w:sz="0" w:space="0" w:color="auto"/>
                    <w:bottom w:val="none" w:sz="0" w:space="0" w:color="auto"/>
                    <w:right w:val="none" w:sz="0" w:space="0" w:color="auto"/>
                  </w:divBdr>
                </w:div>
                <w:div w:id="655039170">
                  <w:marLeft w:val="0"/>
                  <w:marRight w:val="0"/>
                  <w:marTop w:val="0"/>
                  <w:marBottom w:val="0"/>
                  <w:divBdr>
                    <w:top w:val="none" w:sz="0" w:space="0" w:color="auto"/>
                    <w:left w:val="none" w:sz="0" w:space="0" w:color="auto"/>
                    <w:bottom w:val="none" w:sz="0" w:space="0" w:color="auto"/>
                    <w:right w:val="none" w:sz="0" w:space="0" w:color="auto"/>
                  </w:divBdr>
                </w:div>
                <w:div w:id="1649556625">
                  <w:marLeft w:val="0"/>
                  <w:marRight w:val="0"/>
                  <w:marTop w:val="0"/>
                  <w:marBottom w:val="0"/>
                  <w:divBdr>
                    <w:top w:val="none" w:sz="0" w:space="0" w:color="auto"/>
                    <w:left w:val="none" w:sz="0" w:space="0" w:color="auto"/>
                    <w:bottom w:val="none" w:sz="0" w:space="0" w:color="auto"/>
                    <w:right w:val="none" w:sz="0" w:space="0" w:color="auto"/>
                  </w:divBdr>
                </w:div>
                <w:div w:id="1675105832">
                  <w:marLeft w:val="0"/>
                  <w:marRight w:val="0"/>
                  <w:marTop w:val="0"/>
                  <w:marBottom w:val="0"/>
                  <w:divBdr>
                    <w:top w:val="none" w:sz="0" w:space="0" w:color="auto"/>
                    <w:left w:val="none" w:sz="0" w:space="0" w:color="auto"/>
                    <w:bottom w:val="none" w:sz="0" w:space="0" w:color="auto"/>
                    <w:right w:val="none" w:sz="0" w:space="0" w:color="auto"/>
                  </w:divBdr>
                </w:div>
                <w:div w:id="1647978627">
                  <w:marLeft w:val="0"/>
                  <w:marRight w:val="0"/>
                  <w:marTop w:val="0"/>
                  <w:marBottom w:val="0"/>
                  <w:divBdr>
                    <w:top w:val="none" w:sz="0" w:space="0" w:color="auto"/>
                    <w:left w:val="none" w:sz="0" w:space="0" w:color="auto"/>
                    <w:bottom w:val="none" w:sz="0" w:space="0" w:color="auto"/>
                    <w:right w:val="none" w:sz="0" w:space="0" w:color="auto"/>
                  </w:divBdr>
                </w:div>
                <w:div w:id="977997960">
                  <w:marLeft w:val="0"/>
                  <w:marRight w:val="0"/>
                  <w:marTop w:val="0"/>
                  <w:marBottom w:val="0"/>
                  <w:divBdr>
                    <w:top w:val="none" w:sz="0" w:space="0" w:color="auto"/>
                    <w:left w:val="none" w:sz="0" w:space="0" w:color="auto"/>
                    <w:bottom w:val="none" w:sz="0" w:space="0" w:color="auto"/>
                    <w:right w:val="none" w:sz="0" w:space="0" w:color="auto"/>
                  </w:divBdr>
                </w:div>
              </w:divsChild>
            </w:div>
            <w:div w:id="1564368337">
              <w:marLeft w:val="0"/>
              <w:marRight w:val="0"/>
              <w:marTop w:val="0"/>
              <w:marBottom w:val="0"/>
              <w:divBdr>
                <w:top w:val="none" w:sz="0" w:space="0" w:color="auto"/>
                <w:left w:val="none" w:sz="0" w:space="0" w:color="auto"/>
                <w:bottom w:val="none" w:sz="0" w:space="0" w:color="auto"/>
                <w:right w:val="none" w:sz="0" w:space="0" w:color="auto"/>
              </w:divBdr>
              <w:divsChild>
                <w:div w:id="1889803120">
                  <w:marLeft w:val="0"/>
                  <w:marRight w:val="0"/>
                  <w:marTop w:val="0"/>
                  <w:marBottom w:val="0"/>
                  <w:divBdr>
                    <w:top w:val="none" w:sz="0" w:space="0" w:color="auto"/>
                    <w:left w:val="none" w:sz="0" w:space="0" w:color="auto"/>
                    <w:bottom w:val="none" w:sz="0" w:space="0" w:color="auto"/>
                    <w:right w:val="none" w:sz="0" w:space="0" w:color="auto"/>
                  </w:divBdr>
                </w:div>
                <w:div w:id="1563826344">
                  <w:marLeft w:val="0"/>
                  <w:marRight w:val="0"/>
                  <w:marTop w:val="0"/>
                  <w:marBottom w:val="0"/>
                  <w:divBdr>
                    <w:top w:val="none" w:sz="0" w:space="0" w:color="auto"/>
                    <w:left w:val="none" w:sz="0" w:space="0" w:color="auto"/>
                    <w:bottom w:val="none" w:sz="0" w:space="0" w:color="auto"/>
                    <w:right w:val="none" w:sz="0" w:space="0" w:color="auto"/>
                  </w:divBdr>
                </w:div>
                <w:div w:id="1547331001">
                  <w:marLeft w:val="0"/>
                  <w:marRight w:val="0"/>
                  <w:marTop w:val="0"/>
                  <w:marBottom w:val="0"/>
                  <w:divBdr>
                    <w:top w:val="none" w:sz="0" w:space="0" w:color="auto"/>
                    <w:left w:val="none" w:sz="0" w:space="0" w:color="auto"/>
                    <w:bottom w:val="none" w:sz="0" w:space="0" w:color="auto"/>
                    <w:right w:val="none" w:sz="0" w:space="0" w:color="auto"/>
                  </w:divBdr>
                </w:div>
                <w:div w:id="51737091">
                  <w:marLeft w:val="0"/>
                  <w:marRight w:val="0"/>
                  <w:marTop w:val="0"/>
                  <w:marBottom w:val="0"/>
                  <w:divBdr>
                    <w:top w:val="none" w:sz="0" w:space="0" w:color="auto"/>
                    <w:left w:val="none" w:sz="0" w:space="0" w:color="auto"/>
                    <w:bottom w:val="none" w:sz="0" w:space="0" w:color="auto"/>
                    <w:right w:val="none" w:sz="0" w:space="0" w:color="auto"/>
                  </w:divBdr>
                </w:div>
                <w:div w:id="628588277">
                  <w:marLeft w:val="0"/>
                  <w:marRight w:val="0"/>
                  <w:marTop w:val="0"/>
                  <w:marBottom w:val="0"/>
                  <w:divBdr>
                    <w:top w:val="none" w:sz="0" w:space="0" w:color="auto"/>
                    <w:left w:val="none" w:sz="0" w:space="0" w:color="auto"/>
                    <w:bottom w:val="none" w:sz="0" w:space="0" w:color="auto"/>
                    <w:right w:val="none" w:sz="0" w:space="0" w:color="auto"/>
                  </w:divBdr>
                </w:div>
                <w:div w:id="555548754">
                  <w:marLeft w:val="0"/>
                  <w:marRight w:val="0"/>
                  <w:marTop w:val="0"/>
                  <w:marBottom w:val="0"/>
                  <w:divBdr>
                    <w:top w:val="none" w:sz="0" w:space="0" w:color="auto"/>
                    <w:left w:val="none" w:sz="0" w:space="0" w:color="auto"/>
                    <w:bottom w:val="none" w:sz="0" w:space="0" w:color="auto"/>
                    <w:right w:val="none" w:sz="0" w:space="0" w:color="auto"/>
                  </w:divBdr>
                </w:div>
                <w:div w:id="964894758">
                  <w:marLeft w:val="0"/>
                  <w:marRight w:val="0"/>
                  <w:marTop w:val="0"/>
                  <w:marBottom w:val="0"/>
                  <w:divBdr>
                    <w:top w:val="none" w:sz="0" w:space="0" w:color="auto"/>
                    <w:left w:val="none" w:sz="0" w:space="0" w:color="auto"/>
                    <w:bottom w:val="none" w:sz="0" w:space="0" w:color="auto"/>
                    <w:right w:val="none" w:sz="0" w:space="0" w:color="auto"/>
                  </w:divBdr>
                </w:div>
                <w:div w:id="653487995">
                  <w:marLeft w:val="0"/>
                  <w:marRight w:val="0"/>
                  <w:marTop w:val="0"/>
                  <w:marBottom w:val="0"/>
                  <w:divBdr>
                    <w:top w:val="none" w:sz="0" w:space="0" w:color="auto"/>
                    <w:left w:val="none" w:sz="0" w:space="0" w:color="auto"/>
                    <w:bottom w:val="none" w:sz="0" w:space="0" w:color="auto"/>
                    <w:right w:val="none" w:sz="0" w:space="0" w:color="auto"/>
                  </w:divBdr>
                </w:div>
                <w:div w:id="1034692322">
                  <w:marLeft w:val="0"/>
                  <w:marRight w:val="0"/>
                  <w:marTop w:val="0"/>
                  <w:marBottom w:val="0"/>
                  <w:divBdr>
                    <w:top w:val="none" w:sz="0" w:space="0" w:color="auto"/>
                    <w:left w:val="none" w:sz="0" w:space="0" w:color="auto"/>
                    <w:bottom w:val="none" w:sz="0" w:space="0" w:color="auto"/>
                    <w:right w:val="none" w:sz="0" w:space="0" w:color="auto"/>
                  </w:divBdr>
                </w:div>
                <w:div w:id="815803851">
                  <w:marLeft w:val="0"/>
                  <w:marRight w:val="0"/>
                  <w:marTop w:val="0"/>
                  <w:marBottom w:val="0"/>
                  <w:divBdr>
                    <w:top w:val="none" w:sz="0" w:space="0" w:color="auto"/>
                    <w:left w:val="none" w:sz="0" w:space="0" w:color="auto"/>
                    <w:bottom w:val="none" w:sz="0" w:space="0" w:color="auto"/>
                    <w:right w:val="none" w:sz="0" w:space="0" w:color="auto"/>
                  </w:divBdr>
                </w:div>
                <w:div w:id="1025524597">
                  <w:marLeft w:val="0"/>
                  <w:marRight w:val="0"/>
                  <w:marTop w:val="0"/>
                  <w:marBottom w:val="0"/>
                  <w:divBdr>
                    <w:top w:val="none" w:sz="0" w:space="0" w:color="auto"/>
                    <w:left w:val="none" w:sz="0" w:space="0" w:color="auto"/>
                    <w:bottom w:val="none" w:sz="0" w:space="0" w:color="auto"/>
                    <w:right w:val="none" w:sz="0" w:space="0" w:color="auto"/>
                  </w:divBdr>
                </w:div>
                <w:div w:id="2437641">
                  <w:marLeft w:val="0"/>
                  <w:marRight w:val="0"/>
                  <w:marTop w:val="0"/>
                  <w:marBottom w:val="0"/>
                  <w:divBdr>
                    <w:top w:val="none" w:sz="0" w:space="0" w:color="auto"/>
                    <w:left w:val="none" w:sz="0" w:space="0" w:color="auto"/>
                    <w:bottom w:val="none" w:sz="0" w:space="0" w:color="auto"/>
                    <w:right w:val="none" w:sz="0" w:space="0" w:color="auto"/>
                  </w:divBdr>
                </w:div>
                <w:div w:id="503056902">
                  <w:marLeft w:val="0"/>
                  <w:marRight w:val="0"/>
                  <w:marTop w:val="0"/>
                  <w:marBottom w:val="0"/>
                  <w:divBdr>
                    <w:top w:val="none" w:sz="0" w:space="0" w:color="auto"/>
                    <w:left w:val="none" w:sz="0" w:space="0" w:color="auto"/>
                    <w:bottom w:val="none" w:sz="0" w:space="0" w:color="auto"/>
                    <w:right w:val="none" w:sz="0" w:space="0" w:color="auto"/>
                  </w:divBdr>
                </w:div>
                <w:div w:id="479690318">
                  <w:marLeft w:val="0"/>
                  <w:marRight w:val="0"/>
                  <w:marTop w:val="0"/>
                  <w:marBottom w:val="0"/>
                  <w:divBdr>
                    <w:top w:val="none" w:sz="0" w:space="0" w:color="auto"/>
                    <w:left w:val="none" w:sz="0" w:space="0" w:color="auto"/>
                    <w:bottom w:val="none" w:sz="0" w:space="0" w:color="auto"/>
                    <w:right w:val="none" w:sz="0" w:space="0" w:color="auto"/>
                  </w:divBdr>
                </w:div>
                <w:div w:id="1620792072">
                  <w:marLeft w:val="0"/>
                  <w:marRight w:val="0"/>
                  <w:marTop w:val="0"/>
                  <w:marBottom w:val="0"/>
                  <w:divBdr>
                    <w:top w:val="none" w:sz="0" w:space="0" w:color="auto"/>
                    <w:left w:val="none" w:sz="0" w:space="0" w:color="auto"/>
                    <w:bottom w:val="none" w:sz="0" w:space="0" w:color="auto"/>
                    <w:right w:val="none" w:sz="0" w:space="0" w:color="auto"/>
                  </w:divBdr>
                </w:div>
                <w:div w:id="1785538598">
                  <w:marLeft w:val="0"/>
                  <w:marRight w:val="0"/>
                  <w:marTop w:val="0"/>
                  <w:marBottom w:val="0"/>
                  <w:divBdr>
                    <w:top w:val="none" w:sz="0" w:space="0" w:color="auto"/>
                    <w:left w:val="none" w:sz="0" w:space="0" w:color="auto"/>
                    <w:bottom w:val="none" w:sz="0" w:space="0" w:color="auto"/>
                    <w:right w:val="none" w:sz="0" w:space="0" w:color="auto"/>
                  </w:divBdr>
                </w:div>
                <w:div w:id="532426870">
                  <w:marLeft w:val="0"/>
                  <w:marRight w:val="0"/>
                  <w:marTop w:val="0"/>
                  <w:marBottom w:val="0"/>
                  <w:divBdr>
                    <w:top w:val="none" w:sz="0" w:space="0" w:color="auto"/>
                    <w:left w:val="none" w:sz="0" w:space="0" w:color="auto"/>
                    <w:bottom w:val="none" w:sz="0" w:space="0" w:color="auto"/>
                    <w:right w:val="none" w:sz="0" w:space="0" w:color="auto"/>
                  </w:divBdr>
                </w:div>
                <w:div w:id="501089307">
                  <w:marLeft w:val="0"/>
                  <w:marRight w:val="0"/>
                  <w:marTop w:val="0"/>
                  <w:marBottom w:val="0"/>
                  <w:divBdr>
                    <w:top w:val="none" w:sz="0" w:space="0" w:color="auto"/>
                    <w:left w:val="none" w:sz="0" w:space="0" w:color="auto"/>
                    <w:bottom w:val="none" w:sz="0" w:space="0" w:color="auto"/>
                    <w:right w:val="none" w:sz="0" w:space="0" w:color="auto"/>
                  </w:divBdr>
                </w:div>
                <w:div w:id="273245823">
                  <w:marLeft w:val="0"/>
                  <w:marRight w:val="0"/>
                  <w:marTop w:val="0"/>
                  <w:marBottom w:val="0"/>
                  <w:divBdr>
                    <w:top w:val="none" w:sz="0" w:space="0" w:color="auto"/>
                    <w:left w:val="none" w:sz="0" w:space="0" w:color="auto"/>
                    <w:bottom w:val="none" w:sz="0" w:space="0" w:color="auto"/>
                    <w:right w:val="none" w:sz="0" w:space="0" w:color="auto"/>
                  </w:divBdr>
                </w:div>
                <w:div w:id="2096196977">
                  <w:marLeft w:val="0"/>
                  <w:marRight w:val="0"/>
                  <w:marTop w:val="0"/>
                  <w:marBottom w:val="0"/>
                  <w:divBdr>
                    <w:top w:val="none" w:sz="0" w:space="0" w:color="auto"/>
                    <w:left w:val="none" w:sz="0" w:space="0" w:color="auto"/>
                    <w:bottom w:val="none" w:sz="0" w:space="0" w:color="auto"/>
                    <w:right w:val="none" w:sz="0" w:space="0" w:color="auto"/>
                  </w:divBdr>
                </w:div>
                <w:div w:id="1034575689">
                  <w:marLeft w:val="0"/>
                  <w:marRight w:val="0"/>
                  <w:marTop w:val="0"/>
                  <w:marBottom w:val="0"/>
                  <w:divBdr>
                    <w:top w:val="none" w:sz="0" w:space="0" w:color="auto"/>
                    <w:left w:val="none" w:sz="0" w:space="0" w:color="auto"/>
                    <w:bottom w:val="none" w:sz="0" w:space="0" w:color="auto"/>
                    <w:right w:val="none" w:sz="0" w:space="0" w:color="auto"/>
                  </w:divBdr>
                </w:div>
                <w:div w:id="1991473621">
                  <w:marLeft w:val="0"/>
                  <w:marRight w:val="0"/>
                  <w:marTop w:val="0"/>
                  <w:marBottom w:val="0"/>
                  <w:divBdr>
                    <w:top w:val="none" w:sz="0" w:space="0" w:color="auto"/>
                    <w:left w:val="none" w:sz="0" w:space="0" w:color="auto"/>
                    <w:bottom w:val="none" w:sz="0" w:space="0" w:color="auto"/>
                    <w:right w:val="none" w:sz="0" w:space="0" w:color="auto"/>
                  </w:divBdr>
                </w:div>
                <w:div w:id="1555316232">
                  <w:marLeft w:val="0"/>
                  <w:marRight w:val="0"/>
                  <w:marTop w:val="0"/>
                  <w:marBottom w:val="0"/>
                  <w:divBdr>
                    <w:top w:val="none" w:sz="0" w:space="0" w:color="auto"/>
                    <w:left w:val="none" w:sz="0" w:space="0" w:color="auto"/>
                    <w:bottom w:val="none" w:sz="0" w:space="0" w:color="auto"/>
                    <w:right w:val="none" w:sz="0" w:space="0" w:color="auto"/>
                  </w:divBdr>
                </w:div>
                <w:div w:id="1164131309">
                  <w:marLeft w:val="0"/>
                  <w:marRight w:val="0"/>
                  <w:marTop w:val="0"/>
                  <w:marBottom w:val="0"/>
                  <w:divBdr>
                    <w:top w:val="none" w:sz="0" w:space="0" w:color="auto"/>
                    <w:left w:val="none" w:sz="0" w:space="0" w:color="auto"/>
                    <w:bottom w:val="none" w:sz="0" w:space="0" w:color="auto"/>
                    <w:right w:val="none" w:sz="0" w:space="0" w:color="auto"/>
                  </w:divBdr>
                </w:div>
                <w:div w:id="381904599">
                  <w:marLeft w:val="0"/>
                  <w:marRight w:val="0"/>
                  <w:marTop w:val="0"/>
                  <w:marBottom w:val="0"/>
                  <w:divBdr>
                    <w:top w:val="none" w:sz="0" w:space="0" w:color="auto"/>
                    <w:left w:val="none" w:sz="0" w:space="0" w:color="auto"/>
                    <w:bottom w:val="none" w:sz="0" w:space="0" w:color="auto"/>
                    <w:right w:val="none" w:sz="0" w:space="0" w:color="auto"/>
                  </w:divBdr>
                </w:div>
                <w:div w:id="1440879231">
                  <w:marLeft w:val="0"/>
                  <w:marRight w:val="0"/>
                  <w:marTop w:val="0"/>
                  <w:marBottom w:val="0"/>
                  <w:divBdr>
                    <w:top w:val="none" w:sz="0" w:space="0" w:color="auto"/>
                    <w:left w:val="none" w:sz="0" w:space="0" w:color="auto"/>
                    <w:bottom w:val="none" w:sz="0" w:space="0" w:color="auto"/>
                    <w:right w:val="none" w:sz="0" w:space="0" w:color="auto"/>
                  </w:divBdr>
                </w:div>
                <w:div w:id="1267234110">
                  <w:marLeft w:val="0"/>
                  <w:marRight w:val="0"/>
                  <w:marTop w:val="0"/>
                  <w:marBottom w:val="0"/>
                  <w:divBdr>
                    <w:top w:val="none" w:sz="0" w:space="0" w:color="auto"/>
                    <w:left w:val="none" w:sz="0" w:space="0" w:color="auto"/>
                    <w:bottom w:val="none" w:sz="0" w:space="0" w:color="auto"/>
                    <w:right w:val="none" w:sz="0" w:space="0" w:color="auto"/>
                  </w:divBdr>
                </w:div>
                <w:div w:id="890848575">
                  <w:marLeft w:val="0"/>
                  <w:marRight w:val="0"/>
                  <w:marTop w:val="0"/>
                  <w:marBottom w:val="0"/>
                  <w:divBdr>
                    <w:top w:val="none" w:sz="0" w:space="0" w:color="auto"/>
                    <w:left w:val="none" w:sz="0" w:space="0" w:color="auto"/>
                    <w:bottom w:val="none" w:sz="0" w:space="0" w:color="auto"/>
                    <w:right w:val="none" w:sz="0" w:space="0" w:color="auto"/>
                  </w:divBdr>
                </w:div>
                <w:div w:id="890267117">
                  <w:marLeft w:val="0"/>
                  <w:marRight w:val="0"/>
                  <w:marTop w:val="0"/>
                  <w:marBottom w:val="0"/>
                  <w:divBdr>
                    <w:top w:val="none" w:sz="0" w:space="0" w:color="auto"/>
                    <w:left w:val="none" w:sz="0" w:space="0" w:color="auto"/>
                    <w:bottom w:val="none" w:sz="0" w:space="0" w:color="auto"/>
                    <w:right w:val="none" w:sz="0" w:space="0" w:color="auto"/>
                  </w:divBdr>
                </w:div>
                <w:div w:id="1019743969">
                  <w:marLeft w:val="0"/>
                  <w:marRight w:val="0"/>
                  <w:marTop w:val="0"/>
                  <w:marBottom w:val="0"/>
                  <w:divBdr>
                    <w:top w:val="none" w:sz="0" w:space="0" w:color="auto"/>
                    <w:left w:val="none" w:sz="0" w:space="0" w:color="auto"/>
                    <w:bottom w:val="none" w:sz="0" w:space="0" w:color="auto"/>
                    <w:right w:val="none" w:sz="0" w:space="0" w:color="auto"/>
                  </w:divBdr>
                </w:div>
                <w:div w:id="1795975944">
                  <w:marLeft w:val="0"/>
                  <w:marRight w:val="0"/>
                  <w:marTop w:val="0"/>
                  <w:marBottom w:val="0"/>
                  <w:divBdr>
                    <w:top w:val="none" w:sz="0" w:space="0" w:color="auto"/>
                    <w:left w:val="none" w:sz="0" w:space="0" w:color="auto"/>
                    <w:bottom w:val="none" w:sz="0" w:space="0" w:color="auto"/>
                    <w:right w:val="none" w:sz="0" w:space="0" w:color="auto"/>
                  </w:divBdr>
                </w:div>
                <w:div w:id="672226334">
                  <w:marLeft w:val="0"/>
                  <w:marRight w:val="0"/>
                  <w:marTop w:val="0"/>
                  <w:marBottom w:val="0"/>
                  <w:divBdr>
                    <w:top w:val="none" w:sz="0" w:space="0" w:color="auto"/>
                    <w:left w:val="none" w:sz="0" w:space="0" w:color="auto"/>
                    <w:bottom w:val="none" w:sz="0" w:space="0" w:color="auto"/>
                    <w:right w:val="none" w:sz="0" w:space="0" w:color="auto"/>
                  </w:divBdr>
                </w:div>
                <w:div w:id="2019188448">
                  <w:marLeft w:val="0"/>
                  <w:marRight w:val="0"/>
                  <w:marTop w:val="0"/>
                  <w:marBottom w:val="0"/>
                  <w:divBdr>
                    <w:top w:val="none" w:sz="0" w:space="0" w:color="auto"/>
                    <w:left w:val="none" w:sz="0" w:space="0" w:color="auto"/>
                    <w:bottom w:val="none" w:sz="0" w:space="0" w:color="auto"/>
                    <w:right w:val="none" w:sz="0" w:space="0" w:color="auto"/>
                  </w:divBdr>
                </w:div>
                <w:div w:id="839010019">
                  <w:marLeft w:val="0"/>
                  <w:marRight w:val="0"/>
                  <w:marTop w:val="0"/>
                  <w:marBottom w:val="0"/>
                  <w:divBdr>
                    <w:top w:val="none" w:sz="0" w:space="0" w:color="auto"/>
                    <w:left w:val="none" w:sz="0" w:space="0" w:color="auto"/>
                    <w:bottom w:val="none" w:sz="0" w:space="0" w:color="auto"/>
                    <w:right w:val="none" w:sz="0" w:space="0" w:color="auto"/>
                  </w:divBdr>
                </w:div>
                <w:div w:id="1075129774">
                  <w:marLeft w:val="0"/>
                  <w:marRight w:val="0"/>
                  <w:marTop w:val="0"/>
                  <w:marBottom w:val="0"/>
                  <w:divBdr>
                    <w:top w:val="none" w:sz="0" w:space="0" w:color="auto"/>
                    <w:left w:val="none" w:sz="0" w:space="0" w:color="auto"/>
                    <w:bottom w:val="none" w:sz="0" w:space="0" w:color="auto"/>
                    <w:right w:val="none" w:sz="0" w:space="0" w:color="auto"/>
                  </w:divBdr>
                </w:div>
                <w:div w:id="656694179">
                  <w:marLeft w:val="0"/>
                  <w:marRight w:val="0"/>
                  <w:marTop w:val="0"/>
                  <w:marBottom w:val="0"/>
                  <w:divBdr>
                    <w:top w:val="none" w:sz="0" w:space="0" w:color="auto"/>
                    <w:left w:val="none" w:sz="0" w:space="0" w:color="auto"/>
                    <w:bottom w:val="none" w:sz="0" w:space="0" w:color="auto"/>
                    <w:right w:val="none" w:sz="0" w:space="0" w:color="auto"/>
                  </w:divBdr>
                </w:div>
                <w:div w:id="855460807">
                  <w:marLeft w:val="0"/>
                  <w:marRight w:val="0"/>
                  <w:marTop w:val="0"/>
                  <w:marBottom w:val="0"/>
                  <w:divBdr>
                    <w:top w:val="none" w:sz="0" w:space="0" w:color="auto"/>
                    <w:left w:val="none" w:sz="0" w:space="0" w:color="auto"/>
                    <w:bottom w:val="none" w:sz="0" w:space="0" w:color="auto"/>
                    <w:right w:val="none" w:sz="0" w:space="0" w:color="auto"/>
                  </w:divBdr>
                </w:div>
                <w:div w:id="1875844819">
                  <w:marLeft w:val="0"/>
                  <w:marRight w:val="0"/>
                  <w:marTop w:val="0"/>
                  <w:marBottom w:val="0"/>
                  <w:divBdr>
                    <w:top w:val="none" w:sz="0" w:space="0" w:color="auto"/>
                    <w:left w:val="none" w:sz="0" w:space="0" w:color="auto"/>
                    <w:bottom w:val="none" w:sz="0" w:space="0" w:color="auto"/>
                    <w:right w:val="none" w:sz="0" w:space="0" w:color="auto"/>
                  </w:divBdr>
                </w:div>
                <w:div w:id="724060756">
                  <w:marLeft w:val="0"/>
                  <w:marRight w:val="0"/>
                  <w:marTop w:val="0"/>
                  <w:marBottom w:val="0"/>
                  <w:divBdr>
                    <w:top w:val="none" w:sz="0" w:space="0" w:color="auto"/>
                    <w:left w:val="none" w:sz="0" w:space="0" w:color="auto"/>
                    <w:bottom w:val="none" w:sz="0" w:space="0" w:color="auto"/>
                    <w:right w:val="none" w:sz="0" w:space="0" w:color="auto"/>
                  </w:divBdr>
                </w:div>
                <w:div w:id="1191651863">
                  <w:marLeft w:val="0"/>
                  <w:marRight w:val="0"/>
                  <w:marTop w:val="0"/>
                  <w:marBottom w:val="0"/>
                  <w:divBdr>
                    <w:top w:val="none" w:sz="0" w:space="0" w:color="auto"/>
                    <w:left w:val="none" w:sz="0" w:space="0" w:color="auto"/>
                    <w:bottom w:val="none" w:sz="0" w:space="0" w:color="auto"/>
                    <w:right w:val="none" w:sz="0" w:space="0" w:color="auto"/>
                  </w:divBdr>
                </w:div>
                <w:div w:id="1311399828">
                  <w:marLeft w:val="0"/>
                  <w:marRight w:val="0"/>
                  <w:marTop w:val="0"/>
                  <w:marBottom w:val="0"/>
                  <w:divBdr>
                    <w:top w:val="none" w:sz="0" w:space="0" w:color="auto"/>
                    <w:left w:val="none" w:sz="0" w:space="0" w:color="auto"/>
                    <w:bottom w:val="none" w:sz="0" w:space="0" w:color="auto"/>
                    <w:right w:val="none" w:sz="0" w:space="0" w:color="auto"/>
                  </w:divBdr>
                </w:div>
                <w:div w:id="686104511">
                  <w:marLeft w:val="0"/>
                  <w:marRight w:val="0"/>
                  <w:marTop w:val="0"/>
                  <w:marBottom w:val="0"/>
                  <w:divBdr>
                    <w:top w:val="none" w:sz="0" w:space="0" w:color="auto"/>
                    <w:left w:val="none" w:sz="0" w:space="0" w:color="auto"/>
                    <w:bottom w:val="none" w:sz="0" w:space="0" w:color="auto"/>
                    <w:right w:val="none" w:sz="0" w:space="0" w:color="auto"/>
                  </w:divBdr>
                </w:div>
                <w:div w:id="605962313">
                  <w:marLeft w:val="0"/>
                  <w:marRight w:val="0"/>
                  <w:marTop w:val="0"/>
                  <w:marBottom w:val="0"/>
                  <w:divBdr>
                    <w:top w:val="none" w:sz="0" w:space="0" w:color="auto"/>
                    <w:left w:val="none" w:sz="0" w:space="0" w:color="auto"/>
                    <w:bottom w:val="none" w:sz="0" w:space="0" w:color="auto"/>
                    <w:right w:val="none" w:sz="0" w:space="0" w:color="auto"/>
                  </w:divBdr>
                </w:div>
                <w:div w:id="1466971821">
                  <w:marLeft w:val="0"/>
                  <w:marRight w:val="0"/>
                  <w:marTop w:val="0"/>
                  <w:marBottom w:val="0"/>
                  <w:divBdr>
                    <w:top w:val="none" w:sz="0" w:space="0" w:color="auto"/>
                    <w:left w:val="none" w:sz="0" w:space="0" w:color="auto"/>
                    <w:bottom w:val="none" w:sz="0" w:space="0" w:color="auto"/>
                    <w:right w:val="none" w:sz="0" w:space="0" w:color="auto"/>
                  </w:divBdr>
                </w:div>
                <w:div w:id="1232886238">
                  <w:marLeft w:val="0"/>
                  <w:marRight w:val="0"/>
                  <w:marTop w:val="0"/>
                  <w:marBottom w:val="0"/>
                  <w:divBdr>
                    <w:top w:val="none" w:sz="0" w:space="0" w:color="auto"/>
                    <w:left w:val="none" w:sz="0" w:space="0" w:color="auto"/>
                    <w:bottom w:val="none" w:sz="0" w:space="0" w:color="auto"/>
                    <w:right w:val="none" w:sz="0" w:space="0" w:color="auto"/>
                  </w:divBdr>
                </w:div>
                <w:div w:id="347757813">
                  <w:marLeft w:val="0"/>
                  <w:marRight w:val="0"/>
                  <w:marTop w:val="0"/>
                  <w:marBottom w:val="0"/>
                  <w:divBdr>
                    <w:top w:val="none" w:sz="0" w:space="0" w:color="auto"/>
                    <w:left w:val="none" w:sz="0" w:space="0" w:color="auto"/>
                    <w:bottom w:val="none" w:sz="0" w:space="0" w:color="auto"/>
                    <w:right w:val="none" w:sz="0" w:space="0" w:color="auto"/>
                  </w:divBdr>
                </w:div>
                <w:div w:id="1404834407">
                  <w:marLeft w:val="0"/>
                  <w:marRight w:val="0"/>
                  <w:marTop w:val="0"/>
                  <w:marBottom w:val="0"/>
                  <w:divBdr>
                    <w:top w:val="none" w:sz="0" w:space="0" w:color="auto"/>
                    <w:left w:val="none" w:sz="0" w:space="0" w:color="auto"/>
                    <w:bottom w:val="none" w:sz="0" w:space="0" w:color="auto"/>
                    <w:right w:val="none" w:sz="0" w:space="0" w:color="auto"/>
                  </w:divBdr>
                </w:div>
                <w:div w:id="845021632">
                  <w:marLeft w:val="0"/>
                  <w:marRight w:val="0"/>
                  <w:marTop w:val="0"/>
                  <w:marBottom w:val="0"/>
                  <w:divBdr>
                    <w:top w:val="none" w:sz="0" w:space="0" w:color="auto"/>
                    <w:left w:val="none" w:sz="0" w:space="0" w:color="auto"/>
                    <w:bottom w:val="none" w:sz="0" w:space="0" w:color="auto"/>
                    <w:right w:val="none" w:sz="0" w:space="0" w:color="auto"/>
                  </w:divBdr>
                </w:div>
                <w:div w:id="338583978">
                  <w:marLeft w:val="0"/>
                  <w:marRight w:val="0"/>
                  <w:marTop w:val="0"/>
                  <w:marBottom w:val="0"/>
                  <w:divBdr>
                    <w:top w:val="none" w:sz="0" w:space="0" w:color="auto"/>
                    <w:left w:val="none" w:sz="0" w:space="0" w:color="auto"/>
                    <w:bottom w:val="none" w:sz="0" w:space="0" w:color="auto"/>
                    <w:right w:val="none" w:sz="0" w:space="0" w:color="auto"/>
                  </w:divBdr>
                </w:div>
                <w:div w:id="923221829">
                  <w:marLeft w:val="0"/>
                  <w:marRight w:val="0"/>
                  <w:marTop w:val="0"/>
                  <w:marBottom w:val="0"/>
                  <w:divBdr>
                    <w:top w:val="none" w:sz="0" w:space="0" w:color="auto"/>
                    <w:left w:val="none" w:sz="0" w:space="0" w:color="auto"/>
                    <w:bottom w:val="none" w:sz="0" w:space="0" w:color="auto"/>
                    <w:right w:val="none" w:sz="0" w:space="0" w:color="auto"/>
                  </w:divBdr>
                </w:div>
                <w:div w:id="2037269844">
                  <w:marLeft w:val="0"/>
                  <w:marRight w:val="0"/>
                  <w:marTop w:val="0"/>
                  <w:marBottom w:val="0"/>
                  <w:divBdr>
                    <w:top w:val="none" w:sz="0" w:space="0" w:color="auto"/>
                    <w:left w:val="none" w:sz="0" w:space="0" w:color="auto"/>
                    <w:bottom w:val="none" w:sz="0" w:space="0" w:color="auto"/>
                    <w:right w:val="none" w:sz="0" w:space="0" w:color="auto"/>
                  </w:divBdr>
                </w:div>
                <w:div w:id="1426606953">
                  <w:marLeft w:val="0"/>
                  <w:marRight w:val="0"/>
                  <w:marTop w:val="0"/>
                  <w:marBottom w:val="0"/>
                  <w:divBdr>
                    <w:top w:val="none" w:sz="0" w:space="0" w:color="auto"/>
                    <w:left w:val="none" w:sz="0" w:space="0" w:color="auto"/>
                    <w:bottom w:val="none" w:sz="0" w:space="0" w:color="auto"/>
                    <w:right w:val="none" w:sz="0" w:space="0" w:color="auto"/>
                  </w:divBdr>
                </w:div>
                <w:div w:id="972056080">
                  <w:marLeft w:val="0"/>
                  <w:marRight w:val="0"/>
                  <w:marTop w:val="0"/>
                  <w:marBottom w:val="0"/>
                  <w:divBdr>
                    <w:top w:val="none" w:sz="0" w:space="0" w:color="auto"/>
                    <w:left w:val="none" w:sz="0" w:space="0" w:color="auto"/>
                    <w:bottom w:val="none" w:sz="0" w:space="0" w:color="auto"/>
                    <w:right w:val="none" w:sz="0" w:space="0" w:color="auto"/>
                  </w:divBdr>
                </w:div>
                <w:div w:id="2023891531">
                  <w:marLeft w:val="0"/>
                  <w:marRight w:val="0"/>
                  <w:marTop w:val="0"/>
                  <w:marBottom w:val="0"/>
                  <w:divBdr>
                    <w:top w:val="none" w:sz="0" w:space="0" w:color="auto"/>
                    <w:left w:val="none" w:sz="0" w:space="0" w:color="auto"/>
                    <w:bottom w:val="none" w:sz="0" w:space="0" w:color="auto"/>
                    <w:right w:val="none" w:sz="0" w:space="0" w:color="auto"/>
                  </w:divBdr>
                </w:div>
                <w:div w:id="2006857495">
                  <w:marLeft w:val="0"/>
                  <w:marRight w:val="0"/>
                  <w:marTop w:val="0"/>
                  <w:marBottom w:val="0"/>
                  <w:divBdr>
                    <w:top w:val="none" w:sz="0" w:space="0" w:color="auto"/>
                    <w:left w:val="none" w:sz="0" w:space="0" w:color="auto"/>
                    <w:bottom w:val="none" w:sz="0" w:space="0" w:color="auto"/>
                    <w:right w:val="none" w:sz="0" w:space="0" w:color="auto"/>
                  </w:divBdr>
                </w:div>
                <w:div w:id="1808157634">
                  <w:marLeft w:val="0"/>
                  <w:marRight w:val="0"/>
                  <w:marTop w:val="0"/>
                  <w:marBottom w:val="0"/>
                  <w:divBdr>
                    <w:top w:val="none" w:sz="0" w:space="0" w:color="auto"/>
                    <w:left w:val="none" w:sz="0" w:space="0" w:color="auto"/>
                    <w:bottom w:val="none" w:sz="0" w:space="0" w:color="auto"/>
                    <w:right w:val="none" w:sz="0" w:space="0" w:color="auto"/>
                  </w:divBdr>
                </w:div>
                <w:div w:id="2132169297">
                  <w:marLeft w:val="0"/>
                  <w:marRight w:val="0"/>
                  <w:marTop w:val="0"/>
                  <w:marBottom w:val="0"/>
                  <w:divBdr>
                    <w:top w:val="none" w:sz="0" w:space="0" w:color="auto"/>
                    <w:left w:val="none" w:sz="0" w:space="0" w:color="auto"/>
                    <w:bottom w:val="none" w:sz="0" w:space="0" w:color="auto"/>
                    <w:right w:val="none" w:sz="0" w:space="0" w:color="auto"/>
                  </w:divBdr>
                </w:div>
                <w:div w:id="1994482277">
                  <w:marLeft w:val="0"/>
                  <w:marRight w:val="0"/>
                  <w:marTop w:val="0"/>
                  <w:marBottom w:val="0"/>
                  <w:divBdr>
                    <w:top w:val="none" w:sz="0" w:space="0" w:color="auto"/>
                    <w:left w:val="none" w:sz="0" w:space="0" w:color="auto"/>
                    <w:bottom w:val="none" w:sz="0" w:space="0" w:color="auto"/>
                    <w:right w:val="none" w:sz="0" w:space="0" w:color="auto"/>
                  </w:divBdr>
                </w:div>
                <w:div w:id="1994289776">
                  <w:marLeft w:val="0"/>
                  <w:marRight w:val="0"/>
                  <w:marTop w:val="0"/>
                  <w:marBottom w:val="0"/>
                  <w:divBdr>
                    <w:top w:val="none" w:sz="0" w:space="0" w:color="auto"/>
                    <w:left w:val="none" w:sz="0" w:space="0" w:color="auto"/>
                    <w:bottom w:val="none" w:sz="0" w:space="0" w:color="auto"/>
                    <w:right w:val="none" w:sz="0" w:space="0" w:color="auto"/>
                  </w:divBdr>
                </w:div>
                <w:div w:id="1712724917">
                  <w:marLeft w:val="0"/>
                  <w:marRight w:val="0"/>
                  <w:marTop w:val="0"/>
                  <w:marBottom w:val="0"/>
                  <w:divBdr>
                    <w:top w:val="none" w:sz="0" w:space="0" w:color="auto"/>
                    <w:left w:val="none" w:sz="0" w:space="0" w:color="auto"/>
                    <w:bottom w:val="none" w:sz="0" w:space="0" w:color="auto"/>
                    <w:right w:val="none" w:sz="0" w:space="0" w:color="auto"/>
                  </w:divBdr>
                </w:div>
                <w:div w:id="1842767788">
                  <w:marLeft w:val="0"/>
                  <w:marRight w:val="0"/>
                  <w:marTop w:val="0"/>
                  <w:marBottom w:val="0"/>
                  <w:divBdr>
                    <w:top w:val="none" w:sz="0" w:space="0" w:color="auto"/>
                    <w:left w:val="none" w:sz="0" w:space="0" w:color="auto"/>
                    <w:bottom w:val="none" w:sz="0" w:space="0" w:color="auto"/>
                    <w:right w:val="none" w:sz="0" w:space="0" w:color="auto"/>
                  </w:divBdr>
                </w:div>
                <w:div w:id="914627766">
                  <w:marLeft w:val="0"/>
                  <w:marRight w:val="0"/>
                  <w:marTop w:val="0"/>
                  <w:marBottom w:val="0"/>
                  <w:divBdr>
                    <w:top w:val="none" w:sz="0" w:space="0" w:color="auto"/>
                    <w:left w:val="none" w:sz="0" w:space="0" w:color="auto"/>
                    <w:bottom w:val="none" w:sz="0" w:space="0" w:color="auto"/>
                    <w:right w:val="none" w:sz="0" w:space="0" w:color="auto"/>
                  </w:divBdr>
                </w:div>
                <w:div w:id="819737892">
                  <w:marLeft w:val="0"/>
                  <w:marRight w:val="0"/>
                  <w:marTop w:val="0"/>
                  <w:marBottom w:val="0"/>
                  <w:divBdr>
                    <w:top w:val="none" w:sz="0" w:space="0" w:color="auto"/>
                    <w:left w:val="none" w:sz="0" w:space="0" w:color="auto"/>
                    <w:bottom w:val="none" w:sz="0" w:space="0" w:color="auto"/>
                    <w:right w:val="none" w:sz="0" w:space="0" w:color="auto"/>
                  </w:divBdr>
                </w:div>
                <w:div w:id="1166163034">
                  <w:marLeft w:val="0"/>
                  <w:marRight w:val="0"/>
                  <w:marTop w:val="0"/>
                  <w:marBottom w:val="0"/>
                  <w:divBdr>
                    <w:top w:val="none" w:sz="0" w:space="0" w:color="auto"/>
                    <w:left w:val="none" w:sz="0" w:space="0" w:color="auto"/>
                    <w:bottom w:val="none" w:sz="0" w:space="0" w:color="auto"/>
                    <w:right w:val="none" w:sz="0" w:space="0" w:color="auto"/>
                  </w:divBdr>
                </w:div>
                <w:div w:id="1970866068">
                  <w:marLeft w:val="0"/>
                  <w:marRight w:val="0"/>
                  <w:marTop w:val="0"/>
                  <w:marBottom w:val="0"/>
                  <w:divBdr>
                    <w:top w:val="none" w:sz="0" w:space="0" w:color="auto"/>
                    <w:left w:val="none" w:sz="0" w:space="0" w:color="auto"/>
                    <w:bottom w:val="none" w:sz="0" w:space="0" w:color="auto"/>
                    <w:right w:val="none" w:sz="0" w:space="0" w:color="auto"/>
                  </w:divBdr>
                </w:div>
                <w:div w:id="737630467">
                  <w:marLeft w:val="0"/>
                  <w:marRight w:val="0"/>
                  <w:marTop w:val="0"/>
                  <w:marBottom w:val="0"/>
                  <w:divBdr>
                    <w:top w:val="none" w:sz="0" w:space="0" w:color="auto"/>
                    <w:left w:val="none" w:sz="0" w:space="0" w:color="auto"/>
                    <w:bottom w:val="none" w:sz="0" w:space="0" w:color="auto"/>
                    <w:right w:val="none" w:sz="0" w:space="0" w:color="auto"/>
                  </w:divBdr>
                </w:div>
                <w:div w:id="1202547574">
                  <w:marLeft w:val="0"/>
                  <w:marRight w:val="0"/>
                  <w:marTop w:val="0"/>
                  <w:marBottom w:val="0"/>
                  <w:divBdr>
                    <w:top w:val="none" w:sz="0" w:space="0" w:color="auto"/>
                    <w:left w:val="none" w:sz="0" w:space="0" w:color="auto"/>
                    <w:bottom w:val="none" w:sz="0" w:space="0" w:color="auto"/>
                    <w:right w:val="none" w:sz="0" w:space="0" w:color="auto"/>
                  </w:divBdr>
                </w:div>
                <w:div w:id="1263496147">
                  <w:marLeft w:val="0"/>
                  <w:marRight w:val="0"/>
                  <w:marTop w:val="0"/>
                  <w:marBottom w:val="0"/>
                  <w:divBdr>
                    <w:top w:val="none" w:sz="0" w:space="0" w:color="auto"/>
                    <w:left w:val="none" w:sz="0" w:space="0" w:color="auto"/>
                    <w:bottom w:val="none" w:sz="0" w:space="0" w:color="auto"/>
                    <w:right w:val="none" w:sz="0" w:space="0" w:color="auto"/>
                  </w:divBdr>
                </w:div>
                <w:div w:id="1840801868">
                  <w:marLeft w:val="0"/>
                  <w:marRight w:val="0"/>
                  <w:marTop w:val="0"/>
                  <w:marBottom w:val="0"/>
                  <w:divBdr>
                    <w:top w:val="none" w:sz="0" w:space="0" w:color="auto"/>
                    <w:left w:val="none" w:sz="0" w:space="0" w:color="auto"/>
                    <w:bottom w:val="none" w:sz="0" w:space="0" w:color="auto"/>
                    <w:right w:val="none" w:sz="0" w:space="0" w:color="auto"/>
                  </w:divBdr>
                </w:div>
                <w:div w:id="1015611650">
                  <w:marLeft w:val="0"/>
                  <w:marRight w:val="0"/>
                  <w:marTop w:val="0"/>
                  <w:marBottom w:val="0"/>
                  <w:divBdr>
                    <w:top w:val="none" w:sz="0" w:space="0" w:color="auto"/>
                    <w:left w:val="none" w:sz="0" w:space="0" w:color="auto"/>
                    <w:bottom w:val="none" w:sz="0" w:space="0" w:color="auto"/>
                    <w:right w:val="none" w:sz="0" w:space="0" w:color="auto"/>
                  </w:divBdr>
                </w:div>
                <w:div w:id="257180123">
                  <w:marLeft w:val="0"/>
                  <w:marRight w:val="0"/>
                  <w:marTop w:val="0"/>
                  <w:marBottom w:val="0"/>
                  <w:divBdr>
                    <w:top w:val="none" w:sz="0" w:space="0" w:color="auto"/>
                    <w:left w:val="none" w:sz="0" w:space="0" w:color="auto"/>
                    <w:bottom w:val="none" w:sz="0" w:space="0" w:color="auto"/>
                    <w:right w:val="none" w:sz="0" w:space="0" w:color="auto"/>
                  </w:divBdr>
                </w:div>
                <w:div w:id="1706523387">
                  <w:marLeft w:val="0"/>
                  <w:marRight w:val="0"/>
                  <w:marTop w:val="0"/>
                  <w:marBottom w:val="0"/>
                  <w:divBdr>
                    <w:top w:val="none" w:sz="0" w:space="0" w:color="auto"/>
                    <w:left w:val="none" w:sz="0" w:space="0" w:color="auto"/>
                    <w:bottom w:val="none" w:sz="0" w:space="0" w:color="auto"/>
                    <w:right w:val="none" w:sz="0" w:space="0" w:color="auto"/>
                  </w:divBdr>
                </w:div>
                <w:div w:id="268240736">
                  <w:marLeft w:val="0"/>
                  <w:marRight w:val="0"/>
                  <w:marTop w:val="0"/>
                  <w:marBottom w:val="0"/>
                  <w:divBdr>
                    <w:top w:val="none" w:sz="0" w:space="0" w:color="auto"/>
                    <w:left w:val="none" w:sz="0" w:space="0" w:color="auto"/>
                    <w:bottom w:val="none" w:sz="0" w:space="0" w:color="auto"/>
                    <w:right w:val="none" w:sz="0" w:space="0" w:color="auto"/>
                  </w:divBdr>
                </w:div>
                <w:div w:id="1459493316">
                  <w:marLeft w:val="0"/>
                  <w:marRight w:val="0"/>
                  <w:marTop w:val="0"/>
                  <w:marBottom w:val="0"/>
                  <w:divBdr>
                    <w:top w:val="none" w:sz="0" w:space="0" w:color="auto"/>
                    <w:left w:val="none" w:sz="0" w:space="0" w:color="auto"/>
                    <w:bottom w:val="none" w:sz="0" w:space="0" w:color="auto"/>
                    <w:right w:val="none" w:sz="0" w:space="0" w:color="auto"/>
                  </w:divBdr>
                </w:div>
                <w:div w:id="1410804801">
                  <w:marLeft w:val="0"/>
                  <w:marRight w:val="0"/>
                  <w:marTop w:val="0"/>
                  <w:marBottom w:val="0"/>
                  <w:divBdr>
                    <w:top w:val="none" w:sz="0" w:space="0" w:color="auto"/>
                    <w:left w:val="none" w:sz="0" w:space="0" w:color="auto"/>
                    <w:bottom w:val="none" w:sz="0" w:space="0" w:color="auto"/>
                    <w:right w:val="none" w:sz="0" w:space="0" w:color="auto"/>
                  </w:divBdr>
                </w:div>
                <w:div w:id="89129842">
                  <w:marLeft w:val="0"/>
                  <w:marRight w:val="0"/>
                  <w:marTop w:val="0"/>
                  <w:marBottom w:val="0"/>
                  <w:divBdr>
                    <w:top w:val="none" w:sz="0" w:space="0" w:color="auto"/>
                    <w:left w:val="none" w:sz="0" w:space="0" w:color="auto"/>
                    <w:bottom w:val="none" w:sz="0" w:space="0" w:color="auto"/>
                    <w:right w:val="none" w:sz="0" w:space="0" w:color="auto"/>
                  </w:divBdr>
                </w:div>
                <w:div w:id="1304962732">
                  <w:marLeft w:val="0"/>
                  <w:marRight w:val="0"/>
                  <w:marTop w:val="0"/>
                  <w:marBottom w:val="0"/>
                  <w:divBdr>
                    <w:top w:val="none" w:sz="0" w:space="0" w:color="auto"/>
                    <w:left w:val="none" w:sz="0" w:space="0" w:color="auto"/>
                    <w:bottom w:val="none" w:sz="0" w:space="0" w:color="auto"/>
                    <w:right w:val="none" w:sz="0" w:space="0" w:color="auto"/>
                  </w:divBdr>
                </w:div>
                <w:div w:id="1542521050">
                  <w:marLeft w:val="0"/>
                  <w:marRight w:val="0"/>
                  <w:marTop w:val="0"/>
                  <w:marBottom w:val="0"/>
                  <w:divBdr>
                    <w:top w:val="none" w:sz="0" w:space="0" w:color="auto"/>
                    <w:left w:val="none" w:sz="0" w:space="0" w:color="auto"/>
                    <w:bottom w:val="none" w:sz="0" w:space="0" w:color="auto"/>
                    <w:right w:val="none" w:sz="0" w:space="0" w:color="auto"/>
                  </w:divBdr>
                </w:div>
                <w:div w:id="2125686575">
                  <w:marLeft w:val="0"/>
                  <w:marRight w:val="0"/>
                  <w:marTop w:val="0"/>
                  <w:marBottom w:val="0"/>
                  <w:divBdr>
                    <w:top w:val="none" w:sz="0" w:space="0" w:color="auto"/>
                    <w:left w:val="none" w:sz="0" w:space="0" w:color="auto"/>
                    <w:bottom w:val="none" w:sz="0" w:space="0" w:color="auto"/>
                    <w:right w:val="none" w:sz="0" w:space="0" w:color="auto"/>
                  </w:divBdr>
                </w:div>
                <w:div w:id="819931414">
                  <w:marLeft w:val="0"/>
                  <w:marRight w:val="0"/>
                  <w:marTop w:val="0"/>
                  <w:marBottom w:val="0"/>
                  <w:divBdr>
                    <w:top w:val="none" w:sz="0" w:space="0" w:color="auto"/>
                    <w:left w:val="none" w:sz="0" w:space="0" w:color="auto"/>
                    <w:bottom w:val="none" w:sz="0" w:space="0" w:color="auto"/>
                    <w:right w:val="none" w:sz="0" w:space="0" w:color="auto"/>
                  </w:divBdr>
                </w:div>
                <w:div w:id="991375901">
                  <w:marLeft w:val="0"/>
                  <w:marRight w:val="0"/>
                  <w:marTop w:val="0"/>
                  <w:marBottom w:val="0"/>
                  <w:divBdr>
                    <w:top w:val="none" w:sz="0" w:space="0" w:color="auto"/>
                    <w:left w:val="none" w:sz="0" w:space="0" w:color="auto"/>
                    <w:bottom w:val="none" w:sz="0" w:space="0" w:color="auto"/>
                    <w:right w:val="none" w:sz="0" w:space="0" w:color="auto"/>
                  </w:divBdr>
                </w:div>
                <w:div w:id="407507233">
                  <w:marLeft w:val="0"/>
                  <w:marRight w:val="0"/>
                  <w:marTop w:val="0"/>
                  <w:marBottom w:val="0"/>
                  <w:divBdr>
                    <w:top w:val="none" w:sz="0" w:space="0" w:color="auto"/>
                    <w:left w:val="none" w:sz="0" w:space="0" w:color="auto"/>
                    <w:bottom w:val="none" w:sz="0" w:space="0" w:color="auto"/>
                    <w:right w:val="none" w:sz="0" w:space="0" w:color="auto"/>
                  </w:divBdr>
                </w:div>
                <w:div w:id="2026396902">
                  <w:marLeft w:val="0"/>
                  <w:marRight w:val="0"/>
                  <w:marTop w:val="0"/>
                  <w:marBottom w:val="0"/>
                  <w:divBdr>
                    <w:top w:val="none" w:sz="0" w:space="0" w:color="auto"/>
                    <w:left w:val="none" w:sz="0" w:space="0" w:color="auto"/>
                    <w:bottom w:val="none" w:sz="0" w:space="0" w:color="auto"/>
                    <w:right w:val="none" w:sz="0" w:space="0" w:color="auto"/>
                  </w:divBdr>
                </w:div>
                <w:div w:id="924647520">
                  <w:marLeft w:val="0"/>
                  <w:marRight w:val="0"/>
                  <w:marTop w:val="0"/>
                  <w:marBottom w:val="0"/>
                  <w:divBdr>
                    <w:top w:val="none" w:sz="0" w:space="0" w:color="auto"/>
                    <w:left w:val="none" w:sz="0" w:space="0" w:color="auto"/>
                    <w:bottom w:val="none" w:sz="0" w:space="0" w:color="auto"/>
                    <w:right w:val="none" w:sz="0" w:space="0" w:color="auto"/>
                  </w:divBdr>
                </w:div>
                <w:div w:id="1372877913">
                  <w:marLeft w:val="0"/>
                  <w:marRight w:val="0"/>
                  <w:marTop w:val="0"/>
                  <w:marBottom w:val="0"/>
                  <w:divBdr>
                    <w:top w:val="none" w:sz="0" w:space="0" w:color="auto"/>
                    <w:left w:val="none" w:sz="0" w:space="0" w:color="auto"/>
                    <w:bottom w:val="none" w:sz="0" w:space="0" w:color="auto"/>
                    <w:right w:val="none" w:sz="0" w:space="0" w:color="auto"/>
                  </w:divBdr>
                </w:div>
                <w:div w:id="923300047">
                  <w:marLeft w:val="0"/>
                  <w:marRight w:val="0"/>
                  <w:marTop w:val="0"/>
                  <w:marBottom w:val="0"/>
                  <w:divBdr>
                    <w:top w:val="none" w:sz="0" w:space="0" w:color="auto"/>
                    <w:left w:val="none" w:sz="0" w:space="0" w:color="auto"/>
                    <w:bottom w:val="none" w:sz="0" w:space="0" w:color="auto"/>
                    <w:right w:val="none" w:sz="0" w:space="0" w:color="auto"/>
                  </w:divBdr>
                </w:div>
                <w:div w:id="190265663">
                  <w:marLeft w:val="0"/>
                  <w:marRight w:val="0"/>
                  <w:marTop w:val="0"/>
                  <w:marBottom w:val="0"/>
                  <w:divBdr>
                    <w:top w:val="none" w:sz="0" w:space="0" w:color="auto"/>
                    <w:left w:val="none" w:sz="0" w:space="0" w:color="auto"/>
                    <w:bottom w:val="none" w:sz="0" w:space="0" w:color="auto"/>
                    <w:right w:val="none" w:sz="0" w:space="0" w:color="auto"/>
                  </w:divBdr>
                </w:div>
                <w:div w:id="2054887193">
                  <w:marLeft w:val="0"/>
                  <w:marRight w:val="0"/>
                  <w:marTop w:val="0"/>
                  <w:marBottom w:val="0"/>
                  <w:divBdr>
                    <w:top w:val="none" w:sz="0" w:space="0" w:color="auto"/>
                    <w:left w:val="none" w:sz="0" w:space="0" w:color="auto"/>
                    <w:bottom w:val="none" w:sz="0" w:space="0" w:color="auto"/>
                    <w:right w:val="none" w:sz="0" w:space="0" w:color="auto"/>
                  </w:divBdr>
                </w:div>
                <w:div w:id="1120881121">
                  <w:marLeft w:val="0"/>
                  <w:marRight w:val="0"/>
                  <w:marTop w:val="0"/>
                  <w:marBottom w:val="0"/>
                  <w:divBdr>
                    <w:top w:val="none" w:sz="0" w:space="0" w:color="auto"/>
                    <w:left w:val="none" w:sz="0" w:space="0" w:color="auto"/>
                    <w:bottom w:val="none" w:sz="0" w:space="0" w:color="auto"/>
                    <w:right w:val="none" w:sz="0" w:space="0" w:color="auto"/>
                  </w:divBdr>
                </w:div>
                <w:div w:id="349332745">
                  <w:marLeft w:val="0"/>
                  <w:marRight w:val="0"/>
                  <w:marTop w:val="0"/>
                  <w:marBottom w:val="0"/>
                  <w:divBdr>
                    <w:top w:val="none" w:sz="0" w:space="0" w:color="auto"/>
                    <w:left w:val="none" w:sz="0" w:space="0" w:color="auto"/>
                    <w:bottom w:val="none" w:sz="0" w:space="0" w:color="auto"/>
                    <w:right w:val="none" w:sz="0" w:space="0" w:color="auto"/>
                  </w:divBdr>
                </w:div>
                <w:div w:id="947471763">
                  <w:marLeft w:val="0"/>
                  <w:marRight w:val="0"/>
                  <w:marTop w:val="0"/>
                  <w:marBottom w:val="0"/>
                  <w:divBdr>
                    <w:top w:val="none" w:sz="0" w:space="0" w:color="auto"/>
                    <w:left w:val="none" w:sz="0" w:space="0" w:color="auto"/>
                    <w:bottom w:val="none" w:sz="0" w:space="0" w:color="auto"/>
                    <w:right w:val="none" w:sz="0" w:space="0" w:color="auto"/>
                  </w:divBdr>
                </w:div>
                <w:div w:id="766078941">
                  <w:marLeft w:val="0"/>
                  <w:marRight w:val="0"/>
                  <w:marTop w:val="0"/>
                  <w:marBottom w:val="0"/>
                  <w:divBdr>
                    <w:top w:val="none" w:sz="0" w:space="0" w:color="auto"/>
                    <w:left w:val="none" w:sz="0" w:space="0" w:color="auto"/>
                    <w:bottom w:val="none" w:sz="0" w:space="0" w:color="auto"/>
                    <w:right w:val="none" w:sz="0" w:space="0" w:color="auto"/>
                  </w:divBdr>
                </w:div>
                <w:div w:id="1773549319">
                  <w:marLeft w:val="0"/>
                  <w:marRight w:val="0"/>
                  <w:marTop w:val="0"/>
                  <w:marBottom w:val="0"/>
                  <w:divBdr>
                    <w:top w:val="none" w:sz="0" w:space="0" w:color="auto"/>
                    <w:left w:val="none" w:sz="0" w:space="0" w:color="auto"/>
                    <w:bottom w:val="none" w:sz="0" w:space="0" w:color="auto"/>
                    <w:right w:val="none" w:sz="0" w:space="0" w:color="auto"/>
                  </w:divBdr>
                </w:div>
                <w:div w:id="271744352">
                  <w:marLeft w:val="0"/>
                  <w:marRight w:val="0"/>
                  <w:marTop w:val="0"/>
                  <w:marBottom w:val="0"/>
                  <w:divBdr>
                    <w:top w:val="none" w:sz="0" w:space="0" w:color="auto"/>
                    <w:left w:val="none" w:sz="0" w:space="0" w:color="auto"/>
                    <w:bottom w:val="none" w:sz="0" w:space="0" w:color="auto"/>
                    <w:right w:val="none" w:sz="0" w:space="0" w:color="auto"/>
                  </w:divBdr>
                </w:div>
                <w:div w:id="246962680">
                  <w:marLeft w:val="0"/>
                  <w:marRight w:val="0"/>
                  <w:marTop w:val="0"/>
                  <w:marBottom w:val="0"/>
                  <w:divBdr>
                    <w:top w:val="none" w:sz="0" w:space="0" w:color="auto"/>
                    <w:left w:val="none" w:sz="0" w:space="0" w:color="auto"/>
                    <w:bottom w:val="none" w:sz="0" w:space="0" w:color="auto"/>
                    <w:right w:val="none" w:sz="0" w:space="0" w:color="auto"/>
                  </w:divBdr>
                </w:div>
                <w:div w:id="633371232">
                  <w:marLeft w:val="0"/>
                  <w:marRight w:val="0"/>
                  <w:marTop w:val="0"/>
                  <w:marBottom w:val="0"/>
                  <w:divBdr>
                    <w:top w:val="none" w:sz="0" w:space="0" w:color="auto"/>
                    <w:left w:val="none" w:sz="0" w:space="0" w:color="auto"/>
                    <w:bottom w:val="none" w:sz="0" w:space="0" w:color="auto"/>
                    <w:right w:val="none" w:sz="0" w:space="0" w:color="auto"/>
                  </w:divBdr>
                </w:div>
                <w:div w:id="702558326">
                  <w:marLeft w:val="0"/>
                  <w:marRight w:val="0"/>
                  <w:marTop w:val="0"/>
                  <w:marBottom w:val="0"/>
                  <w:divBdr>
                    <w:top w:val="none" w:sz="0" w:space="0" w:color="auto"/>
                    <w:left w:val="none" w:sz="0" w:space="0" w:color="auto"/>
                    <w:bottom w:val="none" w:sz="0" w:space="0" w:color="auto"/>
                    <w:right w:val="none" w:sz="0" w:space="0" w:color="auto"/>
                  </w:divBdr>
                </w:div>
                <w:div w:id="1147286901">
                  <w:marLeft w:val="0"/>
                  <w:marRight w:val="0"/>
                  <w:marTop w:val="0"/>
                  <w:marBottom w:val="0"/>
                  <w:divBdr>
                    <w:top w:val="none" w:sz="0" w:space="0" w:color="auto"/>
                    <w:left w:val="none" w:sz="0" w:space="0" w:color="auto"/>
                    <w:bottom w:val="none" w:sz="0" w:space="0" w:color="auto"/>
                    <w:right w:val="none" w:sz="0" w:space="0" w:color="auto"/>
                  </w:divBdr>
                </w:div>
                <w:div w:id="1816799885">
                  <w:marLeft w:val="0"/>
                  <w:marRight w:val="0"/>
                  <w:marTop w:val="0"/>
                  <w:marBottom w:val="0"/>
                  <w:divBdr>
                    <w:top w:val="none" w:sz="0" w:space="0" w:color="auto"/>
                    <w:left w:val="none" w:sz="0" w:space="0" w:color="auto"/>
                    <w:bottom w:val="none" w:sz="0" w:space="0" w:color="auto"/>
                    <w:right w:val="none" w:sz="0" w:space="0" w:color="auto"/>
                  </w:divBdr>
                </w:div>
                <w:div w:id="600459043">
                  <w:marLeft w:val="0"/>
                  <w:marRight w:val="0"/>
                  <w:marTop w:val="0"/>
                  <w:marBottom w:val="0"/>
                  <w:divBdr>
                    <w:top w:val="none" w:sz="0" w:space="0" w:color="auto"/>
                    <w:left w:val="none" w:sz="0" w:space="0" w:color="auto"/>
                    <w:bottom w:val="none" w:sz="0" w:space="0" w:color="auto"/>
                    <w:right w:val="none" w:sz="0" w:space="0" w:color="auto"/>
                  </w:divBdr>
                </w:div>
                <w:div w:id="117339787">
                  <w:marLeft w:val="0"/>
                  <w:marRight w:val="0"/>
                  <w:marTop w:val="0"/>
                  <w:marBottom w:val="0"/>
                  <w:divBdr>
                    <w:top w:val="none" w:sz="0" w:space="0" w:color="auto"/>
                    <w:left w:val="none" w:sz="0" w:space="0" w:color="auto"/>
                    <w:bottom w:val="none" w:sz="0" w:space="0" w:color="auto"/>
                    <w:right w:val="none" w:sz="0" w:space="0" w:color="auto"/>
                  </w:divBdr>
                </w:div>
                <w:div w:id="1921213950">
                  <w:marLeft w:val="0"/>
                  <w:marRight w:val="0"/>
                  <w:marTop w:val="0"/>
                  <w:marBottom w:val="0"/>
                  <w:divBdr>
                    <w:top w:val="none" w:sz="0" w:space="0" w:color="auto"/>
                    <w:left w:val="none" w:sz="0" w:space="0" w:color="auto"/>
                    <w:bottom w:val="none" w:sz="0" w:space="0" w:color="auto"/>
                    <w:right w:val="none" w:sz="0" w:space="0" w:color="auto"/>
                  </w:divBdr>
                </w:div>
                <w:div w:id="1658803633">
                  <w:marLeft w:val="0"/>
                  <w:marRight w:val="0"/>
                  <w:marTop w:val="0"/>
                  <w:marBottom w:val="0"/>
                  <w:divBdr>
                    <w:top w:val="none" w:sz="0" w:space="0" w:color="auto"/>
                    <w:left w:val="none" w:sz="0" w:space="0" w:color="auto"/>
                    <w:bottom w:val="none" w:sz="0" w:space="0" w:color="auto"/>
                    <w:right w:val="none" w:sz="0" w:space="0" w:color="auto"/>
                  </w:divBdr>
                </w:div>
                <w:div w:id="846670461">
                  <w:marLeft w:val="0"/>
                  <w:marRight w:val="0"/>
                  <w:marTop w:val="0"/>
                  <w:marBottom w:val="0"/>
                  <w:divBdr>
                    <w:top w:val="none" w:sz="0" w:space="0" w:color="auto"/>
                    <w:left w:val="none" w:sz="0" w:space="0" w:color="auto"/>
                    <w:bottom w:val="none" w:sz="0" w:space="0" w:color="auto"/>
                    <w:right w:val="none" w:sz="0" w:space="0" w:color="auto"/>
                  </w:divBdr>
                </w:div>
                <w:div w:id="632294406">
                  <w:marLeft w:val="0"/>
                  <w:marRight w:val="0"/>
                  <w:marTop w:val="0"/>
                  <w:marBottom w:val="0"/>
                  <w:divBdr>
                    <w:top w:val="none" w:sz="0" w:space="0" w:color="auto"/>
                    <w:left w:val="none" w:sz="0" w:space="0" w:color="auto"/>
                    <w:bottom w:val="none" w:sz="0" w:space="0" w:color="auto"/>
                    <w:right w:val="none" w:sz="0" w:space="0" w:color="auto"/>
                  </w:divBdr>
                </w:div>
                <w:div w:id="522741571">
                  <w:marLeft w:val="0"/>
                  <w:marRight w:val="0"/>
                  <w:marTop w:val="0"/>
                  <w:marBottom w:val="0"/>
                  <w:divBdr>
                    <w:top w:val="none" w:sz="0" w:space="0" w:color="auto"/>
                    <w:left w:val="none" w:sz="0" w:space="0" w:color="auto"/>
                    <w:bottom w:val="none" w:sz="0" w:space="0" w:color="auto"/>
                    <w:right w:val="none" w:sz="0" w:space="0" w:color="auto"/>
                  </w:divBdr>
                </w:div>
                <w:div w:id="613053561">
                  <w:marLeft w:val="0"/>
                  <w:marRight w:val="0"/>
                  <w:marTop w:val="0"/>
                  <w:marBottom w:val="0"/>
                  <w:divBdr>
                    <w:top w:val="none" w:sz="0" w:space="0" w:color="auto"/>
                    <w:left w:val="none" w:sz="0" w:space="0" w:color="auto"/>
                    <w:bottom w:val="none" w:sz="0" w:space="0" w:color="auto"/>
                    <w:right w:val="none" w:sz="0" w:space="0" w:color="auto"/>
                  </w:divBdr>
                </w:div>
                <w:div w:id="1776633474">
                  <w:marLeft w:val="0"/>
                  <w:marRight w:val="0"/>
                  <w:marTop w:val="0"/>
                  <w:marBottom w:val="0"/>
                  <w:divBdr>
                    <w:top w:val="none" w:sz="0" w:space="0" w:color="auto"/>
                    <w:left w:val="none" w:sz="0" w:space="0" w:color="auto"/>
                    <w:bottom w:val="none" w:sz="0" w:space="0" w:color="auto"/>
                    <w:right w:val="none" w:sz="0" w:space="0" w:color="auto"/>
                  </w:divBdr>
                </w:div>
                <w:div w:id="1647928070">
                  <w:marLeft w:val="0"/>
                  <w:marRight w:val="0"/>
                  <w:marTop w:val="0"/>
                  <w:marBottom w:val="0"/>
                  <w:divBdr>
                    <w:top w:val="none" w:sz="0" w:space="0" w:color="auto"/>
                    <w:left w:val="none" w:sz="0" w:space="0" w:color="auto"/>
                    <w:bottom w:val="none" w:sz="0" w:space="0" w:color="auto"/>
                    <w:right w:val="none" w:sz="0" w:space="0" w:color="auto"/>
                  </w:divBdr>
                </w:div>
                <w:div w:id="1249998499">
                  <w:marLeft w:val="0"/>
                  <w:marRight w:val="0"/>
                  <w:marTop w:val="0"/>
                  <w:marBottom w:val="0"/>
                  <w:divBdr>
                    <w:top w:val="none" w:sz="0" w:space="0" w:color="auto"/>
                    <w:left w:val="none" w:sz="0" w:space="0" w:color="auto"/>
                    <w:bottom w:val="none" w:sz="0" w:space="0" w:color="auto"/>
                    <w:right w:val="none" w:sz="0" w:space="0" w:color="auto"/>
                  </w:divBdr>
                </w:div>
                <w:div w:id="270209106">
                  <w:marLeft w:val="0"/>
                  <w:marRight w:val="0"/>
                  <w:marTop w:val="0"/>
                  <w:marBottom w:val="0"/>
                  <w:divBdr>
                    <w:top w:val="none" w:sz="0" w:space="0" w:color="auto"/>
                    <w:left w:val="none" w:sz="0" w:space="0" w:color="auto"/>
                    <w:bottom w:val="none" w:sz="0" w:space="0" w:color="auto"/>
                    <w:right w:val="none" w:sz="0" w:space="0" w:color="auto"/>
                  </w:divBdr>
                </w:div>
                <w:div w:id="337462855">
                  <w:marLeft w:val="0"/>
                  <w:marRight w:val="0"/>
                  <w:marTop w:val="0"/>
                  <w:marBottom w:val="0"/>
                  <w:divBdr>
                    <w:top w:val="none" w:sz="0" w:space="0" w:color="auto"/>
                    <w:left w:val="none" w:sz="0" w:space="0" w:color="auto"/>
                    <w:bottom w:val="none" w:sz="0" w:space="0" w:color="auto"/>
                    <w:right w:val="none" w:sz="0" w:space="0" w:color="auto"/>
                  </w:divBdr>
                </w:div>
                <w:div w:id="171384714">
                  <w:marLeft w:val="0"/>
                  <w:marRight w:val="0"/>
                  <w:marTop w:val="0"/>
                  <w:marBottom w:val="0"/>
                  <w:divBdr>
                    <w:top w:val="none" w:sz="0" w:space="0" w:color="auto"/>
                    <w:left w:val="none" w:sz="0" w:space="0" w:color="auto"/>
                    <w:bottom w:val="none" w:sz="0" w:space="0" w:color="auto"/>
                    <w:right w:val="none" w:sz="0" w:space="0" w:color="auto"/>
                  </w:divBdr>
                </w:div>
                <w:div w:id="1524049279">
                  <w:marLeft w:val="0"/>
                  <w:marRight w:val="0"/>
                  <w:marTop w:val="0"/>
                  <w:marBottom w:val="0"/>
                  <w:divBdr>
                    <w:top w:val="none" w:sz="0" w:space="0" w:color="auto"/>
                    <w:left w:val="none" w:sz="0" w:space="0" w:color="auto"/>
                    <w:bottom w:val="none" w:sz="0" w:space="0" w:color="auto"/>
                    <w:right w:val="none" w:sz="0" w:space="0" w:color="auto"/>
                  </w:divBdr>
                </w:div>
                <w:div w:id="1293173574">
                  <w:marLeft w:val="0"/>
                  <w:marRight w:val="0"/>
                  <w:marTop w:val="0"/>
                  <w:marBottom w:val="0"/>
                  <w:divBdr>
                    <w:top w:val="none" w:sz="0" w:space="0" w:color="auto"/>
                    <w:left w:val="none" w:sz="0" w:space="0" w:color="auto"/>
                    <w:bottom w:val="none" w:sz="0" w:space="0" w:color="auto"/>
                    <w:right w:val="none" w:sz="0" w:space="0" w:color="auto"/>
                  </w:divBdr>
                </w:div>
                <w:div w:id="836455152">
                  <w:marLeft w:val="0"/>
                  <w:marRight w:val="0"/>
                  <w:marTop w:val="0"/>
                  <w:marBottom w:val="0"/>
                  <w:divBdr>
                    <w:top w:val="none" w:sz="0" w:space="0" w:color="auto"/>
                    <w:left w:val="none" w:sz="0" w:space="0" w:color="auto"/>
                    <w:bottom w:val="none" w:sz="0" w:space="0" w:color="auto"/>
                    <w:right w:val="none" w:sz="0" w:space="0" w:color="auto"/>
                  </w:divBdr>
                </w:div>
              </w:divsChild>
            </w:div>
            <w:div w:id="1606300805">
              <w:marLeft w:val="0"/>
              <w:marRight w:val="0"/>
              <w:marTop w:val="0"/>
              <w:marBottom w:val="0"/>
              <w:divBdr>
                <w:top w:val="none" w:sz="0" w:space="0" w:color="auto"/>
                <w:left w:val="none" w:sz="0" w:space="0" w:color="auto"/>
                <w:bottom w:val="none" w:sz="0" w:space="0" w:color="auto"/>
                <w:right w:val="none" w:sz="0" w:space="0" w:color="auto"/>
              </w:divBdr>
              <w:divsChild>
                <w:div w:id="1346979526">
                  <w:marLeft w:val="0"/>
                  <w:marRight w:val="0"/>
                  <w:marTop w:val="0"/>
                  <w:marBottom w:val="0"/>
                  <w:divBdr>
                    <w:top w:val="none" w:sz="0" w:space="0" w:color="auto"/>
                    <w:left w:val="none" w:sz="0" w:space="0" w:color="auto"/>
                    <w:bottom w:val="none" w:sz="0" w:space="0" w:color="auto"/>
                    <w:right w:val="none" w:sz="0" w:space="0" w:color="auto"/>
                  </w:divBdr>
                </w:div>
                <w:div w:id="609819996">
                  <w:marLeft w:val="0"/>
                  <w:marRight w:val="0"/>
                  <w:marTop w:val="0"/>
                  <w:marBottom w:val="0"/>
                  <w:divBdr>
                    <w:top w:val="none" w:sz="0" w:space="0" w:color="auto"/>
                    <w:left w:val="none" w:sz="0" w:space="0" w:color="auto"/>
                    <w:bottom w:val="none" w:sz="0" w:space="0" w:color="auto"/>
                    <w:right w:val="none" w:sz="0" w:space="0" w:color="auto"/>
                  </w:divBdr>
                </w:div>
                <w:div w:id="1939171341">
                  <w:marLeft w:val="0"/>
                  <w:marRight w:val="0"/>
                  <w:marTop w:val="0"/>
                  <w:marBottom w:val="0"/>
                  <w:divBdr>
                    <w:top w:val="none" w:sz="0" w:space="0" w:color="auto"/>
                    <w:left w:val="none" w:sz="0" w:space="0" w:color="auto"/>
                    <w:bottom w:val="none" w:sz="0" w:space="0" w:color="auto"/>
                    <w:right w:val="none" w:sz="0" w:space="0" w:color="auto"/>
                  </w:divBdr>
                </w:div>
                <w:div w:id="1467505317">
                  <w:marLeft w:val="0"/>
                  <w:marRight w:val="0"/>
                  <w:marTop w:val="0"/>
                  <w:marBottom w:val="0"/>
                  <w:divBdr>
                    <w:top w:val="none" w:sz="0" w:space="0" w:color="auto"/>
                    <w:left w:val="none" w:sz="0" w:space="0" w:color="auto"/>
                    <w:bottom w:val="none" w:sz="0" w:space="0" w:color="auto"/>
                    <w:right w:val="none" w:sz="0" w:space="0" w:color="auto"/>
                  </w:divBdr>
                </w:div>
                <w:div w:id="1904950057">
                  <w:marLeft w:val="0"/>
                  <w:marRight w:val="0"/>
                  <w:marTop w:val="0"/>
                  <w:marBottom w:val="0"/>
                  <w:divBdr>
                    <w:top w:val="none" w:sz="0" w:space="0" w:color="auto"/>
                    <w:left w:val="none" w:sz="0" w:space="0" w:color="auto"/>
                    <w:bottom w:val="none" w:sz="0" w:space="0" w:color="auto"/>
                    <w:right w:val="none" w:sz="0" w:space="0" w:color="auto"/>
                  </w:divBdr>
                </w:div>
                <w:div w:id="202131367">
                  <w:marLeft w:val="0"/>
                  <w:marRight w:val="0"/>
                  <w:marTop w:val="0"/>
                  <w:marBottom w:val="0"/>
                  <w:divBdr>
                    <w:top w:val="none" w:sz="0" w:space="0" w:color="auto"/>
                    <w:left w:val="none" w:sz="0" w:space="0" w:color="auto"/>
                    <w:bottom w:val="none" w:sz="0" w:space="0" w:color="auto"/>
                    <w:right w:val="none" w:sz="0" w:space="0" w:color="auto"/>
                  </w:divBdr>
                </w:div>
                <w:div w:id="862982863">
                  <w:marLeft w:val="0"/>
                  <w:marRight w:val="0"/>
                  <w:marTop w:val="0"/>
                  <w:marBottom w:val="0"/>
                  <w:divBdr>
                    <w:top w:val="none" w:sz="0" w:space="0" w:color="auto"/>
                    <w:left w:val="none" w:sz="0" w:space="0" w:color="auto"/>
                    <w:bottom w:val="none" w:sz="0" w:space="0" w:color="auto"/>
                    <w:right w:val="none" w:sz="0" w:space="0" w:color="auto"/>
                  </w:divBdr>
                </w:div>
                <w:div w:id="1642610115">
                  <w:marLeft w:val="0"/>
                  <w:marRight w:val="0"/>
                  <w:marTop w:val="0"/>
                  <w:marBottom w:val="0"/>
                  <w:divBdr>
                    <w:top w:val="none" w:sz="0" w:space="0" w:color="auto"/>
                    <w:left w:val="none" w:sz="0" w:space="0" w:color="auto"/>
                    <w:bottom w:val="none" w:sz="0" w:space="0" w:color="auto"/>
                    <w:right w:val="none" w:sz="0" w:space="0" w:color="auto"/>
                  </w:divBdr>
                </w:div>
                <w:div w:id="2017536311">
                  <w:marLeft w:val="0"/>
                  <w:marRight w:val="0"/>
                  <w:marTop w:val="0"/>
                  <w:marBottom w:val="0"/>
                  <w:divBdr>
                    <w:top w:val="none" w:sz="0" w:space="0" w:color="auto"/>
                    <w:left w:val="none" w:sz="0" w:space="0" w:color="auto"/>
                    <w:bottom w:val="none" w:sz="0" w:space="0" w:color="auto"/>
                    <w:right w:val="none" w:sz="0" w:space="0" w:color="auto"/>
                  </w:divBdr>
                </w:div>
                <w:div w:id="638145139">
                  <w:marLeft w:val="0"/>
                  <w:marRight w:val="0"/>
                  <w:marTop w:val="0"/>
                  <w:marBottom w:val="0"/>
                  <w:divBdr>
                    <w:top w:val="none" w:sz="0" w:space="0" w:color="auto"/>
                    <w:left w:val="none" w:sz="0" w:space="0" w:color="auto"/>
                    <w:bottom w:val="none" w:sz="0" w:space="0" w:color="auto"/>
                    <w:right w:val="none" w:sz="0" w:space="0" w:color="auto"/>
                  </w:divBdr>
                </w:div>
                <w:div w:id="934627699">
                  <w:marLeft w:val="0"/>
                  <w:marRight w:val="0"/>
                  <w:marTop w:val="0"/>
                  <w:marBottom w:val="0"/>
                  <w:divBdr>
                    <w:top w:val="none" w:sz="0" w:space="0" w:color="auto"/>
                    <w:left w:val="none" w:sz="0" w:space="0" w:color="auto"/>
                    <w:bottom w:val="none" w:sz="0" w:space="0" w:color="auto"/>
                    <w:right w:val="none" w:sz="0" w:space="0" w:color="auto"/>
                  </w:divBdr>
                </w:div>
                <w:div w:id="1149663829">
                  <w:marLeft w:val="0"/>
                  <w:marRight w:val="0"/>
                  <w:marTop w:val="0"/>
                  <w:marBottom w:val="0"/>
                  <w:divBdr>
                    <w:top w:val="none" w:sz="0" w:space="0" w:color="auto"/>
                    <w:left w:val="none" w:sz="0" w:space="0" w:color="auto"/>
                    <w:bottom w:val="none" w:sz="0" w:space="0" w:color="auto"/>
                    <w:right w:val="none" w:sz="0" w:space="0" w:color="auto"/>
                  </w:divBdr>
                </w:div>
                <w:div w:id="646907630">
                  <w:marLeft w:val="0"/>
                  <w:marRight w:val="0"/>
                  <w:marTop w:val="0"/>
                  <w:marBottom w:val="0"/>
                  <w:divBdr>
                    <w:top w:val="none" w:sz="0" w:space="0" w:color="auto"/>
                    <w:left w:val="none" w:sz="0" w:space="0" w:color="auto"/>
                    <w:bottom w:val="none" w:sz="0" w:space="0" w:color="auto"/>
                    <w:right w:val="none" w:sz="0" w:space="0" w:color="auto"/>
                  </w:divBdr>
                </w:div>
                <w:div w:id="1128662587">
                  <w:marLeft w:val="0"/>
                  <w:marRight w:val="0"/>
                  <w:marTop w:val="0"/>
                  <w:marBottom w:val="0"/>
                  <w:divBdr>
                    <w:top w:val="none" w:sz="0" w:space="0" w:color="auto"/>
                    <w:left w:val="none" w:sz="0" w:space="0" w:color="auto"/>
                    <w:bottom w:val="none" w:sz="0" w:space="0" w:color="auto"/>
                    <w:right w:val="none" w:sz="0" w:space="0" w:color="auto"/>
                  </w:divBdr>
                </w:div>
                <w:div w:id="1327629487">
                  <w:marLeft w:val="0"/>
                  <w:marRight w:val="0"/>
                  <w:marTop w:val="0"/>
                  <w:marBottom w:val="0"/>
                  <w:divBdr>
                    <w:top w:val="none" w:sz="0" w:space="0" w:color="auto"/>
                    <w:left w:val="none" w:sz="0" w:space="0" w:color="auto"/>
                    <w:bottom w:val="none" w:sz="0" w:space="0" w:color="auto"/>
                    <w:right w:val="none" w:sz="0" w:space="0" w:color="auto"/>
                  </w:divBdr>
                </w:div>
                <w:div w:id="1413040469">
                  <w:marLeft w:val="0"/>
                  <w:marRight w:val="0"/>
                  <w:marTop w:val="0"/>
                  <w:marBottom w:val="0"/>
                  <w:divBdr>
                    <w:top w:val="none" w:sz="0" w:space="0" w:color="auto"/>
                    <w:left w:val="none" w:sz="0" w:space="0" w:color="auto"/>
                    <w:bottom w:val="none" w:sz="0" w:space="0" w:color="auto"/>
                    <w:right w:val="none" w:sz="0" w:space="0" w:color="auto"/>
                  </w:divBdr>
                </w:div>
                <w:div w:id="154804639">
                  <w:marLeft w:val="0"/>
                  <w:marRight w:val="0"/>
                  <w:marTop w:val="0"/>
                  <w:marBottom w:val="0"/>
                  <w:divBdr>
                    <w:top w:val="none" w:sz="0" w:space="0" w:color="auto"/>
                    <w:left w:val="none" w:sz="0" w:space="0" w:color="auto"/>
                    <w:bottom w:val="none" w:sz="0" w:space="0" w:color="auto"/>
                    <w:right w:val="none" w:sz="0" w:space="0" w:color="auto"/>
                  </w:divBdr>
                </w:div>
                <w:div w:id="1982073001">
                  <w:marLeft w:val="0"/>
                  <w:marRight w:val="0"/>
                  <w:marTop w:val="0"/>
                  <w:marBottom w:val="0"/>
                  <w:divBdr>
                    <w:top w:val="none" w:sz="0" w:space="0" w:color="auto"/>
                    <w:left w:val="none" w:sz="0" w:space="0" w:color="auto"/>
                    <w:bottom w:val="none" w:sz="0" w:space="0" w:color="auto"/>
                    <w:right w:val="none" w:sz="0" w:space="0" w:color="auto"/>
                  </w:divBdr>
                </w:div>
                <w:div w:id="838496242">
                  <w:marLeft w:val="0"/>
                  <w:marRight w:val="0"/>
                  <w:marTop w:val="0"/>
                  <w:marBottom w:val="0"/>
                  <w:divBdr>
                    <w:top w:val="none" w:sz="0" w:space="0" w:color="auto"/>
                    <w:left w:val="none" w:sz="0" w:space="0" w:color="auto"/>
                    <w:bottom w:val="none" w:sz="0" w:space="0" w:color="auto"/>
                    <w:right w:val="none" w:sz="0" w:space="0" w:color="auto"/>
                  </w:divBdr>
                </w:div>
                <w:div w:id="1537739974">
                  <w:marLeft w:val="0"/>
                  <w:marRight w:val="0"/>
                  <w:marTop w:val="0"/>
                  <w:marBottom w:val="0"/>
                  <w:divBdr>
                    <w:top w:val="none" w:sz="0" w:space="0" w:color="auto"/>
                    <w:left w:val="none" w:sz="0" w:space="0" w:color="auto"/>
                    <w:bottom w:val="none" w:sz="0" w:space="0" w:color="auto"/>
                    <w:right w:val="none" w:sz="0" w:space="0" w:color="auto"/>
                  </w:divBdr>
                </w:div>
                <w:div w:id="146170635">
                  <w:marLeft w:val="0"/>
                  <w:marRight w:val="0"/>
                  <w:marTop w:val="0"/>
                  <w:marBottom w:val="0"/>
                  <w:divBdr>
                    <w:top w:val="none" w:sz="0" w:space="0" w:color="auto"/>
                    <w:left w:val="none" w:sz="0" w:space="0" w:color="auto"/>
                    <w:bottom w:val="none" w:sz="0" w:space="0" w:color="auto"/>
                    <w:right w:val="none" w:sz="0" w:space="0" w:color="auto"/>
                  </w:divBdr>
                </w:div>
                <w:div w:id="487795380">
                  <w:marLeft w:val="0"/>
                  <w:marRight w:val="0"/>
                  <w:marTop w:val="0"/>
                  <w:marBottom w:val="0"/>
                  <w:divBdr>
                    <w:top w:val="none" w:sz="0" w:space="0" w:color="auto"/>
                    <w:left w:val="none" w:sz="0" w:space="0" w:color="auto"/>
                    <w:bottom w:val="none" w:sz="0" w:space="0" w:color="auto"/>
                    <w:right w:val="none" w:sz="0" w:space="0" w:color="auto"/>
                  </w:divBdr>
                </w:div>
                <w:div w:id="1965228747">
                  <w:marLeft w:val="0"/>
                  <w:marRight w:val="0"/>
                  <w:marTop w:val="0"/>
                  <w:marBottom w:val="0"/>
                  <w:divBdr>
                    <w:top w:val="none" w:sz="0" w:space="0" w:color="auto"/>
                    <w:left w:val="none" w:sz="0" w:space="0" w:color="auto"/>
                    <w:bottom w:val="none" w:sz="0" w:space="0" w:color="auto"/>
                    <w:right w:val="none" w:sz="0" w:space="0" w:color="auto"/>
                  </w:divBdr>
                </w:div>
                <w:div w:id="289094115">
                  <w:marLeft w:val="0"/>
                  <w:marRight w:val="0"/>
                  <w:marTop w:val="0"/>
                  <w:marBottom w:val="0"/>
                  <w:divBdr>
                    <w:top w:val="none" w:sz="0" w:space="0" w:color="auto"/>
                    <w:left w:val="none" w:sz="0" w:space="0" w:color="auto"/>
                    <w:bottom w:val="none" w:sz="0" w:space="0" w:color="auto"/>
                    <w:right w:val="none" w:sz="0" w:space="0" w:color="auto"/>
                  </w:divBdr>
                </w:div>
                <w:div w:id="580262235">
                  <w:marLeft w:val="0"/>
                  <w:marRight w:val="0"/>
                  <w:marTop w:val="0"/>
                  <w:marBottom w:val="0"/>
                  <w:divBdr>
                    <w:top w:val="none" w:sz="0" w:space="0" w:color="auto"/>
                    <w:left w:val="none" w:sz="0" w:space="0" w:color="auto"/>
                    <w:bottom w:val="none" w:sz="0" w:space="0" w:color="auto"/>
                    <w:right w:val="none" w:sz="0" w:space="0" w:color="auto"/>
                  </w:divBdr>
                </w:div>
                <w:div w:id="213126972">
                  <w:marLeft w:val="0"/>
                  <w:marRight w:val="0"/>
                  <w:marTop w:val="0"/>
                  <w:marBottom w:val="0"/>
                  <w:divBdr>
                    <w:top w:val="none" w:sz="0" w:space="0" w:color="auto"/>
                    <w:left w:val="none" w:sz="0" w:space="0" w:color="auto"/>
                    <w:bottom w:val="none" w:sz="0" w:space="0" w:color="auto"/>
                    <w:right w:val="none" w:sz="0" w:space="0" w:color="auto"/>
                  </w:divBdr>
                </w:div>
                <w:div w:id="2105874630">
                  <w:marLeft w:val="0"/>
                  <w:marRight w:val="0"/>
                  <w:marTop w:val="0"/>
                  <w:marBottom w:val="0"/>
                  <w:divBdr>
                    <w:top w:val="none" w:sz="0" w:space="0" w:color="auto"/>
                    <w:left w:val="none" w:sz="0" w:space="0" w:color="auto"/>
                    <w:bottom w:val="none" w:sz="0" w:space="0" w:color="auto"/>
                    <w:right w:val="none" w:sz="0" w:space="0" w:color="auto"/>
                  </w:divBdr>
                </w:div>
                <w:div w:id="1974015390">
                  <w:marLeft w:val="0"/>
                  <w:marRight w:val="0"/>
                  <w:marTop w:val="0"/>
                  <w:marBottom w:val="0"/>
                  <w:divBdr>
                    <w:top w:val="none" w:sz="0" w:space="0" w:color="auto"/>
                    <w:left w:val="none" w:sz="0" w:space="0" w:color="auto"/>
                    <w:bottom w:val="none" w:sz="0" w:space="0" w:color="auto"/>
                    <w:right w:val="none" w:sz="0" w:space="0" w:color="auto"/>
                  </w:divBdr>
                </w:div>
                <w:div w:id="42218813">
                  <w:marLeft w:val="0"/>
                  <w:marRight w:val="0"/>
                  <w:marTop w:val="0"/>
                  <w:marBottom w:val="0"/>
                  <w:divBdr>
                    <w:top w:val="none" w:sz="0" w:space="0" w:color="auto"/>
                    <w:left w:val="none" w:sz="0" w:space="0" w:color="auto"/>
                    <w:bottom w:val="none" w:sz="0" w:space="0" w:color="auto"/>
                    <w:right w:val="none" w:sz="0" w:space="0" w:color="auto"/>
                  </w:divBdr>
                </w:div>
                <w:div w:id="533274940">
                  <w:marLeft w:val="0"/>
                  <w:marRight w:val="0"/>
                  <w:marTop w:val="0"/>
                  <w:marBottom w:val="0"/>
                  <w:divBdr>
                    <w:top w:val="none" w:sz="0" w:space="0" w:color="auto"/>
                    <w:left w:val="none" w:sz="0" w:space="0" w:color="auto"/>
                    <w:bottom w:val="none" w:sz="0" w:space="0" w:color="auto"/>
                    <w:right w:val="none" w:sz="0" w:space="0" w:color="auto"/>
                  </w:divBdr>
                </w:div>
                <w:div w:id="458454038">
                  <w:marLeft w:val="0"/>
                  <w:marRight w:val="0"/>
                  <w:marTop w:val="0"/>
                  <w:marBottom w:val="0"/>
                  <w:divBdr>
                    <w:top w:val="none" w:sz="0" w:space="0" w:color="auto"/>
                    <w:left w:val="none" w:sz="0" w:space="0" w:color="auto"/>
                    <w:bottom w:val="none" w:sz="0" w:space="0" w:color="auto"/>
                    <w:right w:val="none" w:sz="0" w:space="0" w:color="auto"/>
                  </w:divBdr>
                </w:div>
                <w:div w:id="594556989">
                  <w:marLeft w:val="0"/>
                  <w:marRight w:val="0"/>
                  <w:marTop w:val="0"/>
                  <w:marBottom w:val="0"/>
                  <w:divBdr>
                    <w:top w:val="none" w:sz="0" w:space="0" w:color="auto"/>
                    <w:left w:val="none" w:sz="0" w:space="0" w:color="auto"/>
                    <w:bottom w:val="none" w:sz="0" w:space="0" w:color="auto"/>
                    <w:right w:val="none" w:sz="0" w:space="0" w:color="auto"/>
                  </w:divBdr>
                </w:div>
                <w:div w:id="1851720455">
                  <w:marLeft w:val="0"/>
                  <w:marRight w:val="0"/>
                  <w:marTop w:val="0"/>
                  <w:marBottom w:val="0"/>
                  <w:divBdr>
                    <w:top w:val="none" w:sz="0" w:space="0" w:color="auto"/>
                    <w:left w:val="none" w:sz="0" w:space="0" w:color="auto"/>
                    <w:bottom w:val="none" w:sz="0" w:space="0" w:color="auto"/>
                    <w:right w:val="none" w:sz="0" w:space="0" w:color="auto"/>
                  </w:divBdr>
                </w:div>
                <w:div w:id="1852530292">
                  <w:marLeft w:val="0"/>
                  <w:marRight w:val="0"/>
                  <w:marTop w:val="0"/>
                  <w:marBottom w:val="0"/>
                  <w:divBdr>
                    <w:top w:val="none" w:sz="0" w:space="0" w:color="auto"/>
                    <w:left w:val="none" w:sz="0" w:space="0" w:color="auto"/>
                    <w:bottom w:val="none" w:sz="0" w:space="0" w:color="auto"/>
                    <w:right w:val="none" w:sz="0" w:space="0" w:color="auto"/>
                  </w:divBdr>
                </w:div>
                <w:div w:id="635724285">
                  <w:marLeft w:val="0"/>
                  <w:marRight w:val="0"/>
                  <w:marTop w:val="0"/>
                  <w:marBottom w:val="0"/>
                  <w:divBdr>
                    <w:top w:val="none" w:sz="0" w:space="0" w:color="auto"/>
                    <w:left w:val="none" w:sz="0" w:space="0" w:color="auto"/>
                    <w:bottom w:val="none" w:sz="0" w:space="0" w:color="auto"/>
                    <w:right w:val="none" w:sz="0" w:space="0" w:color="auto"/>
                  </w:divBdr>
                </w:div>
                <w:div w:id="1721830571">
                  <w:marLeft w:val="0"/>
                  <w:marRight w:val="0"/>
                  <w:marTop w:val="0"/>
                  <w:marBottom w:val="0"/>
                  <w:divBdr>
                    <w:top w:val="none" w:sz="0" w:space="0" w:color="auto"/>
                    <w:left w:val="none" w:sz="0" w:space="0" w:color="auto"/>
                    <w:bottom w:val="none" w:sz="0" w:space="0" w:color="auto"/>
                    <w:right w:val="none" w:sz="0" w:space="0" w:color="auto"/>
                  </w:divBdr>
                </w:div>
                <w:div w:id="1152327945">
                  <w:marLeft w:val="0"/>
                  <w:marRight w:val="0"/>
                  <w:marTop w:val="0"/>
                  <w:marBottom w:val="0"/>
                  <w:divBdr>
                    <w:top w:val="none" w:sz="0" w:space="0" w:color="auto"/>
                    <w:left w:val="none" w:sz="0" w:space="0" w:color="auto"/>
                    <w:bottom w:val="none" w:sz="0" w:space="0" w:color="auto"/>
                    <w:right w:val="none" w:sz="0" w:space="0" w:color="auto"/>
                  </w:divBdr>
                </w:div>
                <w:div w:id="1310866892">
                  <w:marLeft w:val="0"/>
                  <w:marRight w:val="0"/>
                  <w:marTop w:val="0"/>
                  <w:marBottom w:val="0"/>
                  <w:divBdr>
                    <w:top w:val="none" w:sz="0" w:space="0" w:color="auto"/>
                    <w:left w:val="none" w:sz="0" w:space="0" w:color="auto"/>
                    <w:bottom w:val="none" w:sz="0" w:space="0" w:color="auto"/>
                    <w:right w:val="none" w:sz="0" w:space="0" w:color="auto"/>
                  </w:divBdr>
                </w:div>
                <w:div w:id="1731534369">
                  <w:marLeft w:val="0"/>
                  <w:marRight w:val="0"/>
                  <w:marTop w:val="0"/>
                  <w:marBottom w:val="0"/>
                  <w:divBdr>
                    <w:top w:val="none" w:sz="0" w:space="0" w:color="auto"/>
                    <w:left w:val="none" w:sz="0" w:space="0" w:color="auto"/>
                    <w:bottom w:val="none" w:sz="0" w:space="0" w:color="auto"/>
                    <w:right w:val="none" w:sz="0" w:space="0" w:color="auto"/>
                  </w:divBdr>
                </w:div>
                <w:div w:id="172962224">
                  <w:marLeft w:val="0"/>
                  <w:marRight w:val="0"/>
                  <w:marTop w:val="0"/>
                  <w:marBottom w:val="0"/>
                  <w:divBdr>
                    <w:top w:val="none" w:sz="0" w:space="0" w:color="auto"/>
                    <w:left w:val="none" w:sz="0" w:space="0" w:color="auto"/>
                    <w:bottom w:val="none" w:sz="0" w:space="0" w:color="auto"/>
                    <w:right w:val="none" w:sz="0" w:space="0" w:color="auto"/>
                  </w:divBdr>
                </w:div>
                <w:div w:id="2127891140">
                  <w:marLeft w:val="0"/>
                  <w:marRight w:val="0"/>
                  <w:marTop w:val="0"/>
                  <w:marBottom w:val="0"/>
                  <w:divBdr>
                    <w:top w:val="none" w:sz="0" w:space="0" w:color="auto"/>
                    <w:left w:val="none" w:sz="0" w:space="0" w:color="auto"/>
                    <w:bottom w:val="none" w:sz="0" w:space="0" w:color="auto"/>
                    <w:right w:val="none" w:sz="0" w:space="0" w:color="auto"/>
                  </w:divBdr>
                </w:div>
                <w:div w:id="1028339624">
                  <w:marLeft w:val="0"/>
                  <w:marRight w:val="0"/>
                  <w:marTop w:val="0"/>
                  <w:marBottom w:val="0"/>
                  <w:divBdr>
                    <w:top w:val="none" w:sz="0" w:space="0" w:color="auto"/>
                    <w:left w:val="none" w:sz="0" w:space="0" w:color="auto"/>
                    <w:bottom w:val="none" w:sz="0" w:space="0" w:color="auto"/>
                    <w:right w:val="none" w:sz="0" w:space="0" w:color="auto"/>
                  </w:divBdr>
                </w:div>
                <w:div w:id="579027307">
                  <w:marLeft w:val="0"/>
                  <w:marRight w:val="0"/>
                  <w:marTop w:val="0"/>
                  <w:marBottom w:val="0"/>
                  <w:divBdr>
                    <w:top w:val="none" w:sz="0" w:space="0" w:color="auto"/>
                    <w:left w:val="none" w:sz="0" w:space="0" w:color="auto"/>
                    <w:bottom w:val="none" w:sz="0" w:space="0" w:color="auto"/>
                    <w:right w:val="none" w:sz="0" w:space="0" w:color="auto"/>
                  </w:divBdr>
                </w:div>
                <w:div w:id="1556813147">
                  <w:marLeft w:val="0"/>
                  <w:marRight w:val="0"/>
                  <w:marTop w:val="0"/>
                  <w:marBottom w:val="0"/>
                  <w:divBdr>
                    <w:top w:val="none" w:sz="0" w:space="0" w:color="auto"/>
                    <w:left w:val="none" w:sz="0" w:space="0" w:color="auto"/>
                    <w:bottom w:val="none" w:sz="0" w:space="0" w:color="auto"/>
                    <w:right w:val="none" w:sz="0" w:space="0" w:color="auto"/>
                  </w:divBdr>
                </w:div>
                <w:div w:id="677316631">
                  <w:marLeft w:val="0"/>
                  <w:marRight w:val="0"/>
                  <w:marTop w:val="0"/>
                  <w:marBottom w:val="0"/>
                  <w:divBdr>
                    <w:top w:val="none" w:sz="0" w:space="0" w:color="auto"/>
                    <w:left w:val="none" w:sz="0" w:space="0" w:color="auto"/>
                    <w:bottom w:val="none" w:sz="0" w:space="0" w:color="auto"/>
                    <w:right w:val="none" w:sz="0" w:space="0" w:color="auto"/>
                  </w:divBdr>
                </w:div>
                <w:div w:id="451872075">
                  <w:marLeft w:val="0"/>
                  <w:marRight w:val="0"/>
                  <w:marTop w:val="0"/>
                  <w:marBottom w:val="0"/>
                  <w:divBdr>
                    <w:top w:val="none" w:sz="0" w:space="0" w:color="auto"/>
                    <w:left w:val="none" w:sz="0" w:space="0" w:color="auto"/>
                    <w:bottom w:val="none" w:sz="0" w:space="0" w:color="auto"/>
                    <w:right w:val="none" w:sz="0" w:space="0" w:color="auto"/>
                  </w:divBdr>
                </w:div>
                <w:div w:id="731807582">
                  <w:marLeft w:val="0"/>
                  <w:marRight w:val="0"/>
                  <w:marTop w:val="0"/>
                  <w:marBottom w:val="0"/>
                  <w:divBdr>
                    <w:top w:val="none" w:sz="0" w:space="0" w:color="auto"/>
                    <w:left w:val="none" w:sz="0" w:space="0" w:color="auto"/>
                    <w:bottom w:val="none" w:sz="0" w:space="0" w:color="auto"/>
                    <w:right w:val="none" w:sz="0" w:space="0" w:color="auto"/>
                  </w:divBdr>
                </w:div>
                <w:div w:id="1644047216">
                  <w:marLeft w:val="0"/>
                  <w:marRight w:val="0"/>
                  <w:marTop w:val="0"/>
                  <w:marBottom w:val="0"/>
                  <w:divBdr>
                    <w:top w:val="none" w:sz="0" w:space="0" w:color="auto"/>
                    <w:left w:val="none" w:sz="0" w:space="0" w:color="auto"/>
                    <w:bottom w:val="none" w:sz="0" w:space="0" w:color="auto"/>
                    <w:right w:val="none" w:sz="0" w:space="0" w:color="auto"/>
                  </w:divBdr>
                </w:div>
                <w:div w:id="77024582">
                  <w:marLeft w:val="0"/>
                  <w:marRight w:val="0"/>
                  <w:marTop w:val="0"/>
                  <w:marBottom w:val="0"/>
                  <w:divBdr>
                    <w:top w:val="none" w:sz="0" w:space="0" w:color="auto"/>
                    <w:left w:val="none" w:sz="0" w:space="0" w:color="auto"/>
                    <w:bottom w:val="none" w:sz="0" w:space="0" w:color="auto"/>
                    <w:right w:val="none" w:sz="0" w:space="0" w:color="auto"/>
                  </w:divBdr>
                </w:div>
                <w:div w:id="2089110604">
                  <w:marLeft w:val="0"/>
                  <w:marRight w:val="0"/>
                  <w:marTop w:val="0"/>
                  <w:marBottom w:val="0"/>
                  <w:divBdr>
                    <w:top w:val="none" w:sz="0" w:space="0" w:color="auto"/>
                    <w:left w:val="none" w:sz="0" w:space="0" w:color="auto"/>
                    <w:bottom w:val="none" w:sz="0" w:space="0" w:color="auto"/>
                    <w:right w:val="none" w:sz="0" w:space="0" w:color="auto"/>
                  </w:divBdr>
                </w:div>
                <w:div w:id="634992582">
                  <w:marLeft w:val="0"/>
                  <w:marRight w:val="0"/>
                  <w:marTop w:val="0"/>
                  <w:marBottom w:val="0"/>
                  <w:divBdr>
                    <w:top w:val="none" w:sz="0" w:space="0" w:color="auto"/>
                    <w:left w:val="none" w:sz="0" w:space="0" w:color="auto"/>
                    <w:bottom w:val="none" w:sz="0" w:space="0" w:color="auto"/>
                    <w:right w:val="none" w:sz="0" w:space="0" w:color="auto"/>
                  </w:divBdr>
                </w:div>
                <w:div w:id="1832256646">
                  <w:marLeft w:val="0"/>
                  <w:marRight w:val="0"/>
                  <w:marTop w:val="0"/>
                  <w:marBottom w:val="0"/>
                  <w:divBdr>
                    <w:top w:val="none" w:sz="0" w:space="0" w:color="auto"/>
                    <w:left w:val="none" w:sz="0" w:space="0" w:color="auto"/>
                    <w:bottom w:val="none" w:sz="0" w:space="0" w:color="auto"/>
                    <w:right w:val="none" w:sz="0" w:space="0" w:color="auto"/>
                  </w:divBdr>
                </w:div>
                <w:div w:id="1831480701">
                  <w:marLeft w:val="0"/>
                  <w:marRight w:val="0"/>
                  <w:marTop w:val="0"/>
                  <w:marBottom w:val="0"/>
                  <w:divBdr>
                    <w:top w:val="none" w:sz="0" w:space="0" w:color="auto"/>
                    <w:left w:val="none" w:sz="0" w:space="0" w:color="auto"/>
                    <w:bottom w:val="none" w:sz="0" w:space="0" w:color="auto"/>
                    <w:right w:val="none" w:sz="0" w:space="0" w:color="auto"/>
                  </w:divBdr>
                </w:div>
                <w:div w:id="749279529">
                  <w:marLeft w:val="0"/>
                  <w:marRight w:val="0"/>
                  <w:marTop w:val="0"/>
                  <w:marBottom w:val="0"/>
                  <w:divBdr>
                    <w:top w:val="none" w:sz="0" w:space="0" w:color="auto"/>
                    <w:left w:val="none" w:sz="0" w:space="0" w:color="auto"/>
                    <w:bottom w:val="none" w:sz="0" w:space="0" w:color="auto"/>
                    <w:right w:val="none" w:sz="0" w:space="0" w:color="auto"/>
                  </w:divBdr>
                </w:div>
                <w:div w:id="158232728">
                  <w:marLeft w:val="0"/>
                  <w:marRight w:val="0"/>
                  <w:marTop w:val="0"/>
                  <w:marBottom w:val="0"/>
                  <w:divBdr>
                    <w:top w:val="none" w:sz="0" w:space="0" w:color="auto"/>
                    <w:left w:val="none" w:sz="0" w:space="0" w:color="auto"/>
                    <w:bottom w:val="none" w:sz="0" w:space="0" w:color="auto"/>
                    <w:right w:val="none" w:sz="0" w:space="0" w:color="auto"/>
                  </w:divBdr>
                </w:div>
                <w:div w:id="1186678607">
                  <w:marLeft w:val="0"/>
                  <w:marRight w:val="0"/>
                  <w:marTop w:val="0"/>
                  <w:marBottom w:val="0"/>
                  <w:divBdr>
                    <w:top w:val="none" w:sz="0" w:space="0" w:color="auto"/>
                    <w:left w:val="none" w:sz="0" w:space="0" w:color="auto"/>
                    <w:bottom w:val="none" w:sz="0" w:space="0" w:color="auto"/>
                    <w:right w:val="none" w:sz="0" w:space="0" w:color="auto"/>
                  </w:divBdr>
                </w:div>
                <w:div w:id="1150827492">
                  <w:marLeft w:val="0"/>
                  <w:marRight w:val="0"/>
                  <w:marTop w:val="0"/>
                  <w:marBottom w:val="0"/>
                  <w:divBdr>
                    <w:top w:val="none" w:sz="0" w:space="0" w:color="auto"/>
                    <w:left w:val="none" w:sz="0" w:space="0" w:color="auto"/>
                    <w:bottom w:val="none" w:sz="0" w:space="0" w:color="auto"/>
                    <w:right w:val="none" w:sz="0" w:space="0" w:color="auto"/>
                  </w:divBdr>
                </w:div>
                <w:div w:id="243614968">
                  <w:marLeft w:val="0"/>
                  <w:marRight w:val="0"/>
                  <w:marTop w:val="0"/>
                  <w:marBottom w:val="0"/>
                  <w:divBdr>
                    <w:top w:val="none" w:sz="0" w:space="0" w:color="auto"/>
                    <w:left w:val="none" w:sz="0" w:space="0" w:color="auto"/>
                    <w:bottom w:val="none" w:sz="0" w:space="0" w:color="auto"/>
                    <w:right w:val="none" w:sz="0" w:space="0" w:color="auto"/>
                  </w:divBdr>
                </w:div>
                <w:div w:id="1598751373">
                  <w:marLeft w:val="0"/>
                  <w:marRight w:val="0"/>
                  <w:marTop w:val="0"/>
                  <w:marBottom w:val="0"/>
                  <w:divBdr>
                    <w:top w:val="none" w:sz="0" w:space="0" w:color="auto"/>
                    <w:left w:val="none" w:sz="0" w:space="0" w:color="auto"/>
                    <w:bottom w:val="none" w:sz="0" w:space="0" w:color="auto"/>
                    <w:right w:val="none" w:sz="0" w:space="0" w:color="auto"/>
                  </w:divBdr>
                </w:div>
                <w:div w:id="1758166477">
                  <w:marLeft w:val="0"/>
                  <w:marRight w:val="0"/>
                  <w:marTop w:val="0"/>
                  <w:marBottom w:val="0"/>
                  <w:divBdr>
                    <w:top w:val="none" w:sz="0" w:space="0" w:color="auto"/>
                    <w:left w:val="none" w:sz="0" w:space="0" w:color="auto"/>
                    <w:bottom w:val="none" w:sz="0" w:space="0" w:color="auto"/>
                    <w:right w:val="none" w:sz="0" w:space="0" w:color="auto"/>
                  </w:divBdr>
                </w:div>
                <w:div w:id="1635334577">
                  <w:marLeft w:val="0"/>
                  <w:marRight w:val="0"/>
                  <w:marTop w:val="0"/>
                  <w:marBottom w:val="0"/>
                  <w:divBdr>
                    <w:top w:val="none" w:sz="0" w:space="0" w:color="auto"/>
                    <w:left w:val="none" w:sz="0" w:space="0" w:color="auto"/>
                    <w:bottom w:val="none" w:sz="0" w:space="0" w:color="auto"/>
                    <w:right w:val="none" w:sz="0" w:space="0" w:color="auto"/>
                  </w:divBdr>
                </w:div>
                <w:div w:id="275603747">
                  <w:marLeft w:val="0"/>
                  <w:marRight w:val="0"/>
                  <w:marTop w:val="0"/>
                  <w:marBottom w:val="0"/>
                  <w:divBdr>
                    <w:top w:val="none" w:sz="0" w:space="0" w:color="auto"/>
                    <w:left w:val="none" w:sz="0" w:space="0" w:color="auto"/>
                    <w:bottom w:val="none" w:sz="0" w:space="0" w:color="auto"/>
                    <w:right w:val="none" w:sz="0" w:space="0" w:color="auto"/>
                  </w:divBdr>
                </w:div>
                <w:div w:id="1231815416">
                  <w:marLeft w:val="0"/>
                  <w:marRight w:val="0"/>
                  <w:marTop w:val="0"/>
                  <w:marBottom w:val="0"/>
                  <w:divBdr>
                    <w:top w:val="none" w:sz="0" w:space="0" w:color="auto"/>
                    <w:left w:val="none" w:sz="0" w:space="0" w:color="auto"/>
                    <w:bottom w:val="none" w:sz="0" w:space="0" w:color="auto"/>
                    <w:right w:val="none" w:sz="0" w:space="0" w:color="auto"/>
                  </w:divBdr>
                </w:div>
                <w:div w:id="1834492635">
                  <w:marLeft w:val="0"/>
                  <w:marRight w:val="0"/>
                  <w:marTop w:val="0"/>
                  <w:marBottom w:val="0"/>
                  <w:divBdr>
                    <w:top w:val="none" w:sz="0" w:space="0" w:color="auto"/>
                    <w:left w:val="none" w:sz="0" w:space="0" w:color="auto"/>
                    <w:bottom w:val="none" w:sz="0" w:space="0" w:color="auto"/>
                    <w:right w:val="none" w:sz="0" w:space="0" w:color="auto"/>
                  </w:divBdr>
                </w:div>
                <w:div w:id="1454445573">
                  <w:marLeft w:val="0"/>
                  <w:marRight w:val="0"/>
                  <w:marTop w:val="0"/>
                  <w:marBottom w:val="0"/>
                  <w:divBdr>
                    <w:top w:val="none" w:sz="0" w:space="0" w:color="auto"/>
                    <w:left w:val="none" w:sz="0" w:space="0" w:color="auto"/>
                    <w:bottom w:val="none" w:sz="0" w:space="0" w:color="auto"/>
                    <w:right w:val="none" w:sz="0" w:space="0" w:color="auto"/>
                  </w:divBdr>
                </w:div>
                <w:div w:id="1654605804">
                  <w:marLeft w:val="0"/>
                  <w:marRight w:val="0"/>
                  <w:marTop w:val="0"/>
                  <w:marBottom w:val="0"/>
                  <w:divBdr>
                    <w:top w:val="none" w:sz="0" w:space="0" w:color="auto"/>
                    <w:left w:val="none" w:sz="0" w:space="0" w:color="auto"/>
                    <w:bottom w:val="none" w:sz="0" w:space="0" w:color="auto"/>
                    <w:right w:val="none" w:sz="0" w:space="0" w:color="auto"/>
                  </w:divBdr>
                </w:div>
                <w:div w:id="1022243246">
                  <w:marLeft w:val="0"/>
                  <w:marRight w:val="0"/>
                  <w:marTop w:val="0"/>
                  <w:marBottom w:val="0"/>
                  <w:divBdr>
                    <w:top w:val="none" w:sz="0" w:space="0" w:color="auto"/>
                    <w:left w:val="none" w:sz="0" w:space="0" w:color="auto"/>
                    <w:bottom w:val="none" w:sz="0" w:space="0" w:color="auto"/>
                    <w:right w:val="none" w:sz="0" w:space="0" w:color="auto"/>
                  </w:divBdr>
                </w:div>
                <w:div w:id="49236839">
                  <w:marLeft w:val="0"/>
                  <w:marRight w:val="0"/>
                  <w:marTop w:val="0"/>
                  <w:marBottom w:val="0"/>
                  <w:divBdr>
                    <w:top w:val="none" w:sz="0" w:space="0" w:color="auto"/>
                    <w:left w:val="none" w:sz="0" w:space="0" w:color="auto"/>
                    <w:bottom w:val="none" w:sz="0" w:space="0" w:color="auto"/>
                    <w:right w:val="none" w:sz="0" w:space="0" w:color="auto"/>
                  </w:divBdr>
                </w:div>
                <w:div w:id="1121418334">
                  <w:marLeft w:val="0"/>
                  <w:marRight w:val="0"/>
                  <w:marTop w:val="0"/>
                  <w:marBottom w:val="0"/>
                  <w:divBdr>
                    <w:top w:val="none" w:sz="0" w:space="0" w:color="auto"/>
                    <w:left w:val="none" w:sz="0" w:space="0" w:color="auto"/>
                    <w:bottom w:val="none" w:sz="0" w:space="0" w:color="auto"/>
                    <w:right w:val="none" w:sz="0" w:space="0" w:color="auto"/>
                  </w:divBdr>
                </w:div>
                <w:div w:id="2130970710">
                  <w:marLeft w:val="0"/>
                  <w:marRight w:val="0"/>
                  <w:marTop w:val="0"/>
                  <w:marBottom w:val="0"/>
                  <w:divBdr>
                    <w:top w:val="none" w:sz="0" w:space="0" w:color="auto"/>
                    <w:left w:val="none" w:sz="0" w:space="0" w:color="auto"/>
                    <w:bottom w:val="none" w:sz="0" w:space="0" w:color="auto"/>
                    <w:right w:val="none" w:sz="0" w:space="0" w:color="auto"/>
                  </w:divBdr>
                </w:div>
                <w:div w:id="815411063">
                  <w:marLeft w:val="0"/>
                  <w:marRight w:val="0"/>
                  <w:marTop w:val="0"/>
                  <w:marBottom w:val="0"/>
                  <w:divBdr>
                    <w:top w:val="none" w:sz="0" w:space="0" w:color="auto"/>
                    <w:left w:val="none" w:sz="0" w:space="0" w:color="auto"/>
                    <w:bottom w:val="none" w:sz="0" w:space="0" w:color="auto"/>
                    <w:right w:val="none" w:sz="0" w:space="0" w:color="auto"/>
                  </w:divBdr>
                </w:div>
                <w:div w:id="1230459405">
                  <w:marLeft w:val="0"/>
                  <w:marRight w:val="0"/>
                  <w:marTop w:val="0"/>
                  <w:marBottom w:val="0"/>
                  <w:divBdr>
                    <w:top w:val="none" w:sz="0" w:space="0" w:color="auto"/>
                    <w:left w:val="none" w:sz="0" w:space="0" w:color="auto"/>
                    <w:bottom w:val="none" w:sz="0" w:space="0" w:color="auto"/>
                    <w:right w:val="none" w:sz="0" w:space="0" w:color="auto"/>
                  </w:divBdr>
                </w:div>
                <w:div w:id="406924271">
                  <w:marLeft w:val="0"/>
                  <w:marRight w:val="0"/>
                  <w:marTop w:val="0"/>
                  <w:marBottom w:val="0"/>
                  <w:divBdr>
                    <w:top w:val="none" w:sz="0" w:space="0" w:color="auto"/>
                    <w:left w:val="none" w:sz="0" w:space="0" w:color="auto"/>
                    <w:bottom w:val="none" w:sz="0" w:space="0" w:color="auto"/>
                    <w:right w:val="none" w:sz="0" w:space="0" w:color="auto"/>
                  </w:divBdr>
                </w:div>
                <w:div w:id="1496872042">
                  <w:marLeft w:val="0"/>
                  <w:marRight w:val="0"/>
                  <w:marTop w:val="0"/>
                  <w:marBottom w:val="0"/>
                  <w:divBdr>
                    <w:top w:val="none" w:sz="0" w:space="0" w:color="auto"/>
                    <w:left w:val="none" w:sz="0" w:space="0" w:color="auto"/>
                    <w:bottom w:val="none" w:sz="0" w:space="0" w:color="auto"/>
                    <w:right w:val="none" w:sz="0" w:space="0" w:color="auto"/>
                  </w:divBdr>
                </w:div>
                <w:div w:id="842401642">
                  <w:marLeft w:val="0"/>
                  <w:marRight w:val="0"/>
                  <w:marTop w:val="0"/>
                  <w:marBottom w:val="0"/>
                  <w:divBdr>
                    <w:top w:val="none" w:sz="0" w:space="0" w:color="auto"/>
                    <w:left w:val="none" w:sz="0" w:space="0" w:color="auto"/>
                    <w:bottom w:val="none" w:sz="0" w:space="0" w:color="auto"/>
                    <w:right w:val="none" w:sz="0" w:space="0" w:color="auto"/>
                  </w:divBdr>
                </w:div>
                <w:div w:id="720791073">
                  <w:marLeft w:val="0"/>
                  <w:marRight w:val="0"/>
                  <w:marTop w:val="0"/>
                  <w:marBottom w:val="0"/>
                  <w:divBdr>
                    <w:top w:val="none" w:sz="0" w:space="0" w:color="auto"/>
                    <w:left w:val="none" w:sz="0" w:space="0" w:color="auto"/>
                    <w:bottom w:val="none" w:sz="0" w:space="0" w:color="auto"/>
                    <w:right w:val="none" w:sz="0" w:space="0" w:color="auto"/>
                  </w:divBdr>
                </w:div>
                <w:div w:id="1143766248">
                  <w:marLeft w:val="0"/>
                  <w:marRight w:val="0"/>
                  <w:marTop w:val="0"/>
                  <w:marBottom w:val="0"/>
                  <w:divBdr>
                    <w:top w:val="none" w:sz="0" w:space="0" w:color="auto"/>
                    <w:left w:val="none" w:sz="0" w:space="0" w:color="auto"/>
                    <w:bottom w:val="none" w:sz="0" w:space="0" w:color="auto"/>
                    <w:right w:val="none" w:sz="0" w:space="0" w:color="auto"/>
                  </w:divBdr>
                </w:div>
                <w:div w:id="772092376">
                  <w:marLeft w:val="0"/>
                  <w:marRight w:val="0"/>
                  <w:marTop w:val="0"/>
                  <w:marBottom w:val="0"/>
                  <w:divBdr>
                    <w:top w:val="none" w:sz="0" w:space="0" w:color="auto"/>
                    <w:left w:val="none" w:sz="0" w:space="0" w:color="auto"/>
                    <w:bottom w:val="none" w:sz="0" w:space="0" w:color="auto"/>
                    <w:right w:val="none" w:sz="0" w:space="0" w:color="auto"/>
                  </w:divBdr>
                </w:div>
                <w:div w:id="1822503932">
                  <w:marLeft w:val="0"/>
                  <w:marRight w:val="0"/>
                  <w:marTop w:val="0"/>
                  <w:marBottom w:val="0"/>
                  <w:divBdr>
                    <w:top w:val="none" w:sz="0" w:space="0" w:color="auto"/>
                    <w:left w:val="none" w:sz="0" w:space="0" w:color="auto"/>
                    <w:bottom w:val="none" w:sz="0" w:space="0" w:color="auto"/>
                    <w:right w:val="none" w:sz="0" w:space="0" w:color="auto"/>
                  </w:divBdr>
                </w:div>
                <w:div w:id="1467553714">
                  <w:marLeft w:val="0"/>
                  <w:marRight w:val="0"/>
                  <w:marTop w:val="0"/>
                  <w:marBottom w:val="0"/>
                  <w:divBdr>
                    <w:top w:val="none" w:sz="0" w:space="0" w:color="auto"/>
                    <w:left w:val="none" w:sz="0" w:space="0" w:color="auto"/>
                    <w:bottom w:val="none" w:sz="0" w:space="0" w:color="auto"/>
                    <w:right w:val="none" w:sz="0" w:space="0" w:color="auto"/>
                  </w:divBdr>
                </w:div>
                <w:div w:id="1295330880">
                  <w:marLeft w:val="0"/>
                  <w:marRight w:val="0"/>
                  <w:marTop w:val="0"/>
                  <w:marBottom w:val="0"/>
                  <w:divBdr>
                    <w:top w:val="none" w:sz="0" w:space="0" w:color="auto"/>
                    <w:left w:val="none" w:sz="0" w:space="0" w:color="auto"/>
                    <w:bottom w:val="none" w:sz="0" w:space="0" w:color="auto"/>
                    <w:right w:val="none" w:sz="0" w:space="0" w:color="auto"/>
                  </w:divBdr>
                </w:div>
                <w:div w:id="123929917">
                  <w:marLeft w:val="0"/>
                  <w:marRight w:val="0"/>
                  <w:marTop w:val="0"/>
                  <w:marBottom w:val="0"/>
                  <w:divBdr>
                    <w:top w:val="none" w:sz="0" w:space="0" w:color="auto"/>
                    <w:left w:val="none" w:sz="0" w:space="0" w:color="auto"/>
                    <w:bottom w:val="none" w:sz="0" w:space="0" w:color="auto"/>
                    <w:right w:val="none" w:sz="0" w:space="0" w:color="auto"/>
                  </w:divBdr>
                </w:div>
                <w:div w:id="1243761827">
                  <w:marLeft w:val="0"/>
                  <w:marRight w:val="0"/>
                  <w:marTop w:val="0"/>
                  <w:marBottom w:val="0"/>
                  <w:divBdr>
                    <w:top w:val="none" w:sz="0" w:space="0" w:color="auto"/>
                    <w:left w:val="none" w:sz="0" w:space="0" w:color="auto"/>
                    <w:bottom w:val="none" w:sz="0" w:space="0" w:color="auto"/>
                    <w:right w:val="none" w:sz="0" w:space="0" w:color="auto"/>
                  </w:divBdr>
                </w:div>
                <w:div w:id="1844124108">
                  <w:marLeft w:val="0"/>
                  <w:marRight w:val="0"/>
                  <w:marTop w:val="0"/>
                  <w:marBottom w:val="0"/>
                  <w:divBdr>
                    <w:top w:val="none" w:sz="0" w:space="0" w:color="auto"/>
                    <w:left w:val="none" w:sz="0" w:space="0" w:color="auto"/>
                    <w:bottom w:val="none" w:sz="0" w:space="0" w:color="auto"/>
                    <w:right w:val="none" w:sz="0" w:space="0" w:color="auto"/>
                  </w:divBdr>
                </w:div>
                <w:div w:id="1382285416">
                  <w:marLeft w:val="0"/>
                  <w:marRight w:val="0"/>
                  <w:marTop w:val="0"/>
                  <w:marBottom w:val="0"/>
                  <w:divBdr>
                    <w:top w:val="none" w:sz="0" w:space="0" w:color="auto"/>
                    <w:left w:val="none" w:sz="0" w:space="0" w:color="auto"/>
                    <w:bottom w:val="none" w:sz="0" w:space="0" w:color="auto"/>
                    <w:right w:val="none" w:sz="0" w:space="0" w:color="auto"/>
                  </w:divBdr>
                </w:div>
                <w:div w:id="1034158370">
                  <w:marLeft w:val="0"/>
                  <w:marRight w:val="0"/>
                  <w:marTop w:val="0"/>
                  <w:marBottom w:val="0"/>
                  <w:divBdr>
                    <w:top w:val="none" w:sz="0" w:space="0" w:color="auto"/>
                    <w:left w:val="none" w:sz="0" w:space="0" w:color="auto"/>
                    <w:bottom w:val="none" w:sz="0" w:space="0" w:color="auto"/>
                    <w:right w:val="none" w:sz="0" w:space="0" w:color="auto"/>
                  </w:divBdr>
                </w:div>
                <w:div w:id="2045904873">
                  <w:marLeft w:val="0"/>
                  <w:marRight w:val="0"/>
                  <w:marTop w:val="0"/>
                  <w:marBottom w:val="0"/>
                  <w:divBdr>
                    <w:top w:val="none" w:sz="0" w:space="0" w:color="auto"/>
                    <w:left w:val="none" w:sz="0" w:space="0" w:color="auto"/>
                    <w:bottom w:val="none" w:sz="0" w:space="0" w:color="auto"/>
                    <w:right w:val="none" w:sz="0" w:space="0" w:color="auto"/>
                  </w:divBdr>
                </w:div>
                <w:div w:id="973949257">
                  <w:marLeft w:val="0"/>
                  <w:marRight w:val="0"/>
                  <w:marTop w:val="0"/>
                  <w:marBottom w:val="0"/>
                  <w:divBdr>
                    <w:top w:val="none" w:sz="0" w:space="0" w:color="auto"/>
                    <w:left w:val="none" w:sz="0" w:space="0" w:color="auto"/>
                    <w:bottom w:val="none" w:sz="0" w:space="0" w:color="auto"/>
                    <w:right w:val="none" w:sz="0" w:space="0" w:color="auto"/>
                  </w:divBdr>
                </w:div>
                <w:div w:id="719590947">
                  <w:marLeft w:val="0"/>
                  <w:marRight w:val="0"/>
                  <w:marTop w:val="0"/>
                  <w:marBottom w:val="0"/>
                  <w:divBdr>
                    <w:top w:val="none" w:sz="0" w:space="0" w:color="auto"/>
                    <w:left w:val="none" w:sz="0" w:space="0" w:color="auto"/>
                    <w:bottom w:val="none" w:sz="0" w:space="0" w:color="auto"/>
                    <w:right w:val="none" w:sz="0" w:space="0" w:color="auto"/>
                  </w:divBdr>
                </w:div>
                <w:div w:id="1611664272">
                  <w:marLeft w:val="0"/>
                  <w:marRight w:val="0"/>
                  <w:marTop w:val="0"/>
                  <w:marBottom w:val="0"/>
                  <w:divBdr>
                    <w:top w:val="none" w:sz="0" w:space="0" w:color="auto"/>
                    <w:left w:val="none" w:sz="0" w:space="0" w:color="auto"/>
                    <w:bottom w:val="none" w:sz="0" w:space="0" w:color="auto"/>
                    <w:right w:val="none" w:sz="0" w:space="0" w:color="auto"/>
                  </w:divBdr>
                </w:div>
                <w:div w:id="1488326184">
                  <w:marLeft w:val="0"/>
                  <w:marRight w:val="0"/>
                  <w:marTop w:val="0"/>
                  <w:marBottom w:val="0"/>
                  <w:divBdr>
                    <w:top w:val="none" w:sz="0" w:space="0" w:color="auto"/>
                    <w:left w:val="none" w:sz="0" w:space="0" w:color="auto"/>
                    <w:bottom w:val="none" w:sz="0" w:space="0" w:color="auto"/>
                    <w:right w:val="none" w:sz="0" w:space="0" w:color="auto"/>
                  </w:divBdr>
                </w:div>
                <w:div w:id="2083063068">
                  <w:marLeft w:val="0"/>
                  <w:marRight w:val="0"/>
                  <w:marTop w:val="0"/>
                  <w:marBottom w:val="0"/>
                  <w:divBdr>
                    <w:top w:val="none" w:sz="0" w:space="0" w:color="auto"/>
                    <w:left w:val="none" w:sz="0" w:space="0" w:color="auto"/>
                    <w:bottom w:val="none" w:sz="0" w:space="0" w:color="auto"/>
                    <w:right w:val="none" w:sz="0" w:space="0" w:color="auto"/>
                  </w:divBdr>
                </w:div>
                <w:div w:id="1267927866">
                  <w:marLeft w:val="0"/>
                  <w:marRight w:val="0"/>
                  <w:marTop w:val="0"/>
                  <w:marBottom w:val="0"/>
                  <w:divBdr>
                    <w:top w:val="none" w:sz="0" w:space="0" w:color="auto"/>
                    <w:left w:val="none" w:sz="0" w:space="0" w:color="auto"/>
                    <w:bottom w:val="none" w:sz="0" w:space="0" w:color="auto"/>
                    <w:right w:val="none" w:sz="0" w:space="0" w:color="auto"/>
                  </w:divBdr>
                </w:div>
                <w:div w:id="276303758">
                  <w:marLeft w:val="0"/>
                  <w:marRight w:val="0"/>
                  <w:marTop w:val="0"/>
                  <w:marBottom w:val="0"/>
                  <w:divBdr>
                    <w:top w:val="none" w:sz="0" w:space="0" w:color="auto"/>
                    <w:left w:val="none" w:sz="0" w:space="0" w:color="auto"/>
                    <w:bottom w:val="none" w:sz="0" w:space="0" w:color="auto"/>
                    <w:right w:val="none" w:sz="0" w:space="0" w:color="auto"/>
                  </w:divBdr>
                </w:div>
                <w:div w:id="1090587279">
                  <w:marLeft w:val="0"/>
                  <w:marRight w:val="0"/>
                  <w:marTop w:val="0"/>
                  <w:marBottom w:val="0"/>
                  <w:divBdr>
                    <w:top w:val="none" w:sz="0" w:space="0" w:color="auto"/>
                    <w:left w:val="none" w:sz="0" w:space="0" w:color="auto"/>
                    <w:bottom w:val="none" w:sz="0" w:space="0" w:color="auto"/>
                    <w:right w:val="none" w:sz="0" w:space="0" w:color="auto"/>
                  </w:divBdr>
                </w:div>
                <w:div w:id="1689018623">
                  <w:marLeft w:val="0"/>
                  <w:marRight w:val="0"/>
                  <w:marTop w:val="0"/>
                  <w:marBottom w:val="0"/>
                  <w:divBdr>
                    <w:top w:val="none" w:sz="0" w:space="0" w:color="auto"/>
                    <w:left w:val="none" w:sz="0" w:space="0" w:color="auto"/>
                    <w:bottom w:val="none" w:sz="0" w:space="0" w:color="auto"/>
                    <w:right w:val="none" w:sz="0" w:space="0" w:color="auto"/>
                  </w:divBdr>
                </w:div>
                <w:div w:id="2093744395">
                  <w:marLeft w:val="0"/>
                  <w:marRight w:val="0"/>
                  <w:marTop w:val="0"/>
                  <w:marBottom w:val="0"/>
                  <w:divBdr>
                    <w:top w:val="none" w:sz="0" w:space="0" w:color="auto"/>
                    <w:left w:val="none" w:sz="0" w:space="0" w:color="auto"/>
                    <w:bottom w:val="none" w:sz="0" w:space="0" w:color="auto"/>
                    <w:right w:val="none" w:sz="0" w:space="0" w:color="auto"/>
                  </w:divBdr>
                </w:div>
                <w:div w:id="905917611">
                  <w:marLeft w:val="0"/>
                  <w:marRight w:val="0"/>
                  <w:marTop w:val="0"/>
                  <w:marBottom w:val="0"/>
                  <w:divBdr>
                    <w:top w:val="none" w:sz="0" w:space="0" w:color="auto"/>
                    <w:left w:val="none" w:sz="0" w:space="0" w:color="auto"/>
                    <w:bottom w:val="none" w:sz="0" w:space="0" w:color="auto"/>
                    <w:right w:val="none" w:sz="0" w:space="0" w:color="auto"/>
                  </w:divBdr>
                </w:div>
                <w:div w:id="1856377723">
                  <w:marLeft w:val="0"/>
                  <w:marRight w:val="0"/>
                  <w:marTop w:val="0"/>
                  <w:marBottom w:val="0"/>
                  <w:divBdr>
                    <w:top w:val="none" w:sz="0" w:space="0" w:color="auto"/>
                    <w:left w:val="none" w:sz="0" w:space="0" w:color="auto"/>
                    <w:bottom w:val="none" w:sz="0" w:space="0" w:color="auto"/>
                    <w:right w:val="none" w:sz="0" w:space="0" w:color="auto"/>
                  </w:divBdr>
                </w:div>
                <w:div w:id="1937639966">
                  <w:marLeft w:val="0"/>
                  <w:marRight w:val="0"/>
                  <w:marTop w:val="0"/>
                  <w:marBottom w:val="0"/>
                  <w:divBdr>
                    <w:top w:val="none" w:sz="0" w:space="0" w:color="auto"/>
                    <w:left w:val="none" w:sz="0" w:space="0" w:color="auto"/>
                    <w:bottom w:val="none" w:sz="0" w:space="0" w:color="auto"/>
                    <w:right w:val="none" w:sz="0" w:space="0" w:color="auto"/>
                  </w:divBdr>
                </w:div>
                <w:div w:id="611979694">
                  <w:marLeft w:val="0"/>
                  <w:marRight w:val="0"/>
                  <w:marTop w:val="0"/>
                  <w:marBottom w:val="0"/>
                  <w:divBdr>
                    <w:top w:val="none" w:sz="0" w:space="0" w:color="auto"/>
                    <w:left w:val="none" w:sz="0" w:space="0" w:color="auto"/>
                    <w:bottom w:val="none" w:sz="0" w:space="0" w:color="auto"/>
                    <w:right w:val="none" w:sz="0" w:space="0" w:color="auto"/>
                  </w:divBdr>
                </w:div>
                <w:div w:id="2057194976">
                  <w:marLeft w:val="0"/>
                  <w:marRight w:val="0"/>
                  <w:marTop w:val="0"/>
                  <w:marBottom w:val="0"/>
                  <w:divBdr>
                    <w:top w:val="none" w:sz="0" w:space="0" w:color="auto"/>
                    <w:left w:val="none" w:sz="0" w:space="0" w:color="auto"/>
                    <w:bottom w:val="none" w:sz="0" w:space="0" w:color="auto"/>
                    <w:right w:val="none" w:sz="0" w:space="0" w:color="auto"/>
                  </w:divBdr>
                </w:div>
                <w:div w:id="1003894016">
                  <w:marLeft w:val="0"/>
                  <w:marRight w:val="0"/>
                  <w:marTop w:val="0"/>
                  <w:marBottom w:val="0"/>
                  <w:divBdr>
                    <w:top w:val="none" w:sz="0" w:space="0" w:color="auto"/>
                    <w:left w:val="none" w:sz="0" w:space="0" w:color="auto"/>
                    <w:bottom w:val="none" w:sz="0" w:space="0" w:color="auto"/>
                    <w:right w:val="none" w:sz="0" w:space="0" w:color="auto"/>
                  </w:divBdr>
                </w:div>
                <w:div w:id="1686787938">
                  <w:marLeft w:val="0"/>
                  <w:marRight w:val="0"/>
                  <w:marTop w:val="0"/>
                  <w:marBottom w:val="0"/>
                  <w:divBdr>
                    <w:top w:val="none" w:sz="0" w:space="0" w:color="auto"/>
                    <w:left w:val="none" w:sz="0" w:space="0" w:color="auto"/>
                    <w:bottom w:val="none" w:sz="0" w:space="0" w:color="auto"/>
                    <w:right w:val="none" w:sz="0" w:space="0" w:color="auto"/>
                  </w:divBdr>
                </w:div>
                <w:div w:id="1405104092">
                  <w:marLeft w:val="0"/>
                  <w:marRight w:val="0"/>
                  <w:marTop w:val="0"/>
                  <w:marBottom w:val="0"/>
                  <w:divBdr>
                    <w:top w:val="none" w:sz="0" w:space="0" w:color="auto"/>
                    <w:left w:val="none" w:sz="0" w:space="0" w:color="auto"/>
                    <w:bottom w:val="none" w:sz="0" w:space="0" w:color="auto"/>
                    <w:right w:val="none" w:sz="0" w:space="0" w:color="auto"/>
                  </w:divBdr>
                </w:div>
                <w:div w:id="630861050">
                  <w:marLeft w:val="0"/>
                  <w:marRight w:val="0"/>
                  <w:marTop w:val="0"/>
                  <w:marBottom w:val="0"/>
                  <w:divBdr>
                    <w:top w:val="none" w:sz="0" w:space="0" w:color="auto"/>
                    <w:left w:val="none" w:sz="0" w:space="0" w:color="auto"/>
                    <w:bottom w:val="none" w:sz="0" w:space="0" w:color="auto"/>
                    <w:right w:val="none" w:sz="0" w:space="0" w:color="auto"/>
                  </w:divBdr>
                </w:div>
                <w:div w:id="1860120969">
                  <w:marLeft w:val="0"/>
                  <w:marRight w:val="0"/>
                  <w:marTop w:val="0"/>
                  <w:marBottom w:val="0"/>
                  <w:divBdr>
                    <w:top w:val="none" w:sz="0" w:space="0" w:color="auto"/>
                    <w:left w:val="none" w:sz="0" w:space="0" w:color="auto"/>
                    <w:bottom w:val="none" w:sz="0" w:space="0" w:color="auto"/>
                    <w:right w:val="none" w:sz="0" w:space="0" w:color="auto"/>
                  </w:divBdr>
                </w:div>
                <w:div w:id="1918782339">
                  <w:marLeft w:val="0"/>
                  <w:marRight w:val="0"/>
                  <w:marTop w:val="0"/>
                  <w:marBottom w:val="0"/>
                  <w:divBdr>
                    <w:top w:val="none" w:sz="0" w:space="0" w:color="auto"/>
                    <w:left w:val="none" w:sz="0" w:space="0" w:color="auto"/>
                    <w:bottom w:val="none" w:sz="0" w:space="0" w:color="auto"/>
                    <w:right w:val="none" w:sz="0" w:space="0" w:color="auto"/>
                  </w:divBdr>
                </w:div>
                <w:div w:id="113602799">
                  <w:marLeft w:val="0"/>
                  <w:marRight w:val="0"/>
                  <w:marTop w:val="0"/>
                  <w:marBottom w:val="0"/>
                  <w:divBdr>
                    <w:top w:val="none" w:sz="0" w:space="0" w:color="auto"/>
                    <w:left w:val="none" w:sz="0" w:space="0" w:color="auto"/>
                    <w:bottom w:val="none" w:sz="0" w:space="0" w:color="auto"/>
                    <w:right w:val="none" w:sz="0" w:space="0" w:color="auto"/>
                  </w:divBdr>
                </w:div>
                <w:div w:id="1897468175">
                  <w:marLeft w:val="0"/>
                  <w:marRight w:val="0"/>
                  <w:marTop w:val="0"/>
                  <w:marBottom w:val="0"/>
                  <w:divBdr>
                    <w:top w:val="none" w:sz="0" w:space="0" w:color="auto"/>
                    <w:left w:val="none" w:sz="0" w:space="0" w:color="auto"/>
                    <w:bottom w:val="none" w:sz="0" w:space="0" w:color="auto"/>
                    <w:right w:val="none" w:sz="0" w:space="0" w:color="auto"/>
                  </w:divBdr>
                </w:div>
                <w:div w:id="1464349011">
                  <w:marLeft w:val="0"/>
                  <w:marRight w:val="0"/>
                  <w:marTop w:val="0"/>
                  <w:marBottom w:val="0"/>
                  <w:divBdr>
                    <w:top w:val="none" w:sz="0" w:space="0" w:color="auto"/>
                    <w:left w:val="none" w:sz="0" w:space="0" w:color="auto"/>
                    <w:bottom w:val="none" w:sz="0" w:space="0" w:color="auto"/>
                    <w:right w:val="none" w:sz="0" w:space="0" w:color="auto"/>
                  </w:divBdr>
                </w:div>
                <w:div w:id="1206412119">
                  <w:marLeft w:val="0"/>
                  <w:marRight w:val="0"/>
                  <w:marTop w:val="0"/>
                  <w:marBottom w:val="0"/>
                  <w:divBdr>
                    <w:top w:val="none" w:sz="0" w:space="0" w:color="auto"/>
                    <w:left w:val="none" w:sz="0" w:space="0" w:color="auto"/>
                    <w:bottom w:val="none" w:sz="0" w:space="0" w:color="auto"/>
                    <w:right w:val="none" w:sz="0" w:space="0" w:color="auto"/>
                  </w:divBdr>
                </w:div>
                <w:div w:id="591206978">
                  <w:marLeft w:val="0"/>
                  <w:marRight w:val="0"/>
                  <w:marTop w:val="0"/>
                  <w:marBottom w:val="0"/>
                  <w:divBdr>
                    <w:top w:val="none" w:sz="0" w:space="0" w:color="auto"/>
                    <w:left w:val="none" w:sz="0" w:space="0" w:color="auto"/>
                    <w:bottom w:val="none" w:sz="0" w:space="0" w:color="auto"/>
                    <w:right w:val="none" w:sz="0" w:space="0" w:color="auto"/>
                  </w:divBdr>
                </w:div>
                <w:div w:id="2137066072">
                  <w:marLeft w:val="0"/>
                  <w:marRight w:val="0"/>
                  <w:marTop w:val="0"/>
                  <w:marBottom w:val="0"/>
                  <w:divBdr>
                    <w:top w:val="none" w:sz="0" w:space="0" w:color="auto"/>
                    <w:left w:val="none" w:sz="0" w:space="0" w:color="auto"/>
                    <w:bottom w:val="none" w:sz="0" w:space="0" w:color="auto"/>
                    <w:right w:val="none" w:sz="0" w:space="0" w:color="auto"/>
                  </w:divBdr>
                </w:div>
                <w:div w:id="357389190">
                  <w:marLeft w:val="0"/>
                  <w:marRight w:val="0"/>
                  <w:marTop w:val="0"/>
                  <w:marBottom w:val="0"/>
                  <w:divBdr>
                    <w:top w:val="none" w:sz="0" w:space="0" w:color="auto"/>
                    <w:left w:val="none" w:sz="0" w:space="0" w:color="auto"/>
                    <w:bottom w:val="none" w:sz="0" w:space="0" w:color="auto"/>
                    <w:right w:val="none" w:sz="0" w:space="0" w:color="auto"/>
                  </w:divBdr>
                </w:div>
                <w:div w:id="702167554">
                  <w:marLeft w:val="0"/>
                  <w:marRight w:val="0"/>
                  <w:marTop w:val="0"/>
                  <w:marBottom w:val="0"/>
                  <w:divBdr>
                    <w:top w:val="none" w:sz="0" w:space="0" w:color="auto"/>
                    <w:left w:val="none" w:sz="0" w:space="0" w:color="auto"/>
                    <w:bottom w:val="none" w:sz="0" w:space="0" w:color="auto"/>
                    <w:right w:val="none" w:sz="0" w:space="0" w:color="auto"/>
                  </w:divBdr>
                </w:div>
              </w:divsChild>
            </w:div>
            <w:div w:id="419449247">
              <w:marLeft w:val="0"/>
              <w:marRight w:val="0"/>
              <w:marTop w:val="0"/>
              <w:marBottom w:val="0"/>
              <w:divBdr>
                <w:top w:val="none" w:sz="0" w:space="0" w:color="auto"/>
                <w:left w:val="none" w:sz="0" w:space="0" w:color="auto"/>
                <w:bottom w:val="none" w:sz="0" w:space="0" w:color="auto"/>
                <w:right w:val="none" w:sz="0" w:space="0" w:color="auto"/>
              </w:divBdr>
              <w:divsChild>
                <w:div w:id="493686531">
                  <w:marLeft w:val="0"/>
                  <w:marRight w:val="0"/>
                  <w:marTop w:val="0"/>
                  <w:marBottom w:val="0"/>
                  <w:divBdr>
                    <w:top w:val="none" w:sz="0" w:space="0" w:color="auto"/>
                    <w:left w:val="none" w:sz="0" w:space="0" w:color="auto"/>
                    <w:bottom w:val="none" w:sz="0" w:space="0" w:color="auto"/>
                    <w:right w:val="none" w:sz="0" w:space="0" w:color="auto"/>
                  </w:divBdr>
                </w:div>
                <w:div w:id="1658731849">
                  <w:marLeft w:val="0"/>
                  <w:marRight w:val="0"/>
                  <w:marTop w:val="0"/>
                  <w:marBottom w:val="0"/>
                  <w:divBdr>
                    <w:top w:val="none" w:sz="0" w:space="0" w:color="auto"/>
                    <w:left w:val="none" w:sz="0" w:space="0" w:color="auto"/>
                    <w:bottom w:val="none" w:sz="0" w:space="0" w:color="auto"/>
                    <w:right w:val="none" w:sz="0" w:space="0" w:color="auto"/>
                  </w:divBdr>
                </w:div>
                <w:div w:id="1453204059">
                  <w:marLeft w:val="0"/>
                  <w:marRight w:val="0"/>
                  <w:marTop w:val="0"/>
                  <w:marBottom w:val="0"/>
                  <w:divBdr>
                    <w:top w:val="none" w:sz="0" w:space="0" w:color="auto"/>
                    <w:left w:val="none" w:sz="0" w:space="0" w:color="auto"/>
                    <w:bottom w:val="none" w:sz="0" w:space="0" w:color="auto"/>
                    <w:right w:val="none" w:sz="0" w:space="0" w:color="auto"/>
                  </w:divBdr>
                </w:div>
                <w:div w:id="1794594055">
                  <w:marLeft w:val="0"/>
                  <w:marRight w:val="0"/>
                  <w:marTop w:val="0"/>
                  <w:marBottom w:val="0"/>
                  <w:divBdr>
                    <w:top w:val="none" w:sz="0" w:space="0" w:color="auto"/>
                    <w:left w:val="none" w:sz="0" w:space="0" w:color="auto"/>
                    <w:bottom w:val="none" w:sz="0" w:space="0" w:color="auto"/>
                    <w:right w:val="none" w:sz="0" w:space="0" w:color="auto"/>
                  </w:divBdr>
                </w:div>
                <w:div w:id="1239946616">
                  <w:marLeft w:val="0"/>
                  <w:marRight w:val="0"/>
                  <w:marTop w:val="0"/>
                  <w:marBottom w:val="0"/>
                  <w:divBdr>
                    <w:top w:val="none" w:sz="0" w:space="0" w:color="auto"/>
                    <w:left w:val="none" w:sz="0" w:space="0" w:color="auto"/>
                    <w:bottom w:val="none" w:sz="0" w:space="0" w:color="auto"/>
                    <w:right w:val="none" w:sz="0" w:space="0" w:color="auto"/>
                  </w:divBdr>
                </w:div>
                <w:div w:id="1832911362">
                  <w:marLeft w:val="0"/>
                  <w:marRight w:val="0"/>
                  <w:marTop w:val="0"/>
                  <w:marBottom w:val="0"/>
                  <w:divBdr>
                    <w:top w:val="none" w:sz="0" w:space="0" w:color="auto"/>
                    <w:left w:val="none" w:sz="0" w:space="0" w:color="auto"/>
                    <w:bottom w:val="none" w:sz="0" w:space="0" w:color="auto"/>
                    <w:right w:val="none" w:sz="0" w:space="0" w:color="auto"/>
                  </w:divBdr>
                </w:div>
                <w:div w:id="1867981277">
                  <w:marLeft w:val="0"/>
                  <w:marRight w:val="0"/>
                  <w:marTop w:val="0"/>
                  <w:marBottom w:val="0"/>
                  <w:divBdr>
                    <w:top w:val="none" w:sz="0" w:space="0" w:color="auto"/>
                    <w:left w:val="none" w:sz="0" w:space="0" w:color="auto"/>
                    <w:bottom w:val="none" w:sz="0" w:space="0" w:color="auto"/>
                    <w:right w:val="none" w:sz="0" w:space="0" w:color="auto"/>
                  </w:divBdr>
                </w:div>
                <w:div w:id="264507261">
                  <w:marLeft w:val="0"/>
                  <w:marRight w:val="0"/>
                  <w:marTop w:val="0"/>
                  <w:marBottom w:val="0"/>
                  <w:divBdr>
                    <w:top w:val="none" w:sz="0" w:space="0" w:color="auto"/>
                    <w:left w:val="none" w:sz="0" w:space="0" w:color="auto"/>
                    <w:bottom w:val="none" w:sz="0" w:space="0" w:color="auto"/>
                    <w:right w:val="none" w:sz="0" w:space="0" w:color="auto"/>
                  </w:divBdr>
                </w:div>
                <w:div w:id="933822697">
                  <w:marLeft w:val="0"/>
                  <w:marRight w:val="0"/>
                  <w:marTop w:val="0"/>
                  <w:marBottom w:val="0"/>
                  <w:divBdr>
                    <w:top w:val="none" w:sz="0" w:space="0" w:color="auto"/>
                    <w:left w:val="none" w:sz="0" w:space="0" w:color="auto"/>
                    <w:bottom w:val="none" w:sz="0" w:space="0" w:color="auto"/>
                    <w:right w:val="none" w:sz="0" w:space="0" w:color="auto"/>
                  </w:divBdr>
                </w:div>
                <w:div w:id="238945510">
                  <w:marLeft w:val="0"/>
                  <w:marRight w:val="0"/>
                  <w:marTop w:val="0"/>
                  <w:marBottom w:val="0"/>
                  <w:divBdr>
                    <w:top w:val="none" w:sz="0" w:space="0" w:color="auto"/>
                    <w:left w:val="none" w:sz="0" w:space="0" w:color="auto"/>
                    <w:bottom w:val="none" w:sz="0" w:space="0" w:color="auto"/>
                    <w:right w:val="none" w:sz="0" w:space="0" w:color="auto"/>
                  </w:divBdr>
                </w:div>
                <w:div w:id="640304331">
                  <w:marLeft w:val="0"/>
                  <w:marRight w:val="0"/>
                  <w:marTop w:val="0"/>
                  <w:marBottom w:val="0"/>
                  <w:divBdr>
                    <w:top w:val="none" w:sz="0" w:space="0" w:color="auto"/>
                    <w:left w:val="none" w:sz="0" w:space="0" w:color="auto"/>
                    <w:bottom w:val="none" w:sz="0" w:space="0" w:color="auto"/>
                    <w:right w:val="none" w:sz="0" w:space="0" w:color="auto"/>
                  </w:divBdr>
                </w:div>
                <w:div w:id="1572154707">
                  <w:marLeft w:val="0"/>
                  <w:marRight w:val="0"/>
                  <w:marTop w:val="0"/>
                  <w:marBottom w:val="0"/>
                  <w:divBdr>
                    <w:top w:val="none" w:sz="0" w:space="0" w:color="auto"/>
                    <w:left w:val="none" w:sz="0" w:space="0" w:color="auto"/>
                    <w:bottom w:val="none" w:sz="0" w:space="0" w:color="auto"/>
                    <w:right w:val="none" w:sz="0" w:space="0" w:color="auto"/>
                  </w:divBdr>
                </w:div>
                <w:div w:id="1335037055">
                  <w:marLeft w:val="0"/>
                  <w:marRight w:val="0"/>
                  <w:marTop w:val="0"/>
                  <w:marBottom w:val="0"/>
                  <w:divBdr>
                    <w:top w:val="none" w:sz="0" w:space="0" w:color="auto"/>
                    <w:left w:val="none" w:sz="0" w:space="0" w:color="auto"/>
                    <w:bottom w:val="none" w:sz="0" w:space="0" w:color="auto"/>
                    <w:right w:val="none" w:sz="0" w:space="0" w:color="auto"/>
                  </w:divBdr>
                </w:div>
                <w:div w:id="577206753">
                  <w:marLeft w:val="0"/>
                  <w:marRight w:val="0"/>
                  <w:marTop w:val="0"/>
                  <w:marBottom w:val="0"/>
                  <w:divBdr>
                    <w:top w:val="none" w:sz="0" w:space="0" w:color="auto"/>
                    <w:left w:val="none" w:sz="0" w:space="0" w:color="auto"/>
                    <w:bottom w:val="none" w:sz="0" w:space="0" w:color="auto"/>
                    <w:right w:val="none" w:sz="0" w:space="0" w:color="auto"/>
                  </w:divBdr>
                </w:div>
                <w:div w:id="527597185">
                  <w:marLeft w:val="0"/>
                  <w:marRight w:val="0"/>
                  <w:marTop w:val="0"/>
                  <w:marBottom w:val="0"/>
                  <w:divBdr>
                    <w:top w:val="none" w:sz="0" w:space="0" w:color="auto"/>
                    <w:left w:val="none" w:sz="0" w:space="0" w:color="auto"/>
                    <w:bottom w:val="none" w:sz="0" w:space="0" w:color="auto"/>
                    <w:right w:val="none" w:sz="0" w:space="0" w:color="auto"/>
                  </w:divBdr>
                </w:div>
                <w:div w:id="1597982288">
                  <w:marLeft w:val="0"/>
                  <w:marRight w:val="0"/>
                  <w:marTop w:val="0"/>
                  <w:marBottom w:val="0"/>
                  <w:divBdr>
                    <w:top w:val="none" w:sz="0" w:space="0" w:color="auto"/>
                    <w:left w:val="none" w:sz="0" w:space="0" w:color="auto"/>
                    <w:bottom w:val="none" w:sz="0" w:space="0" w:color="auto"/>
                    <w:right w:val="none" w:sz="0" w:space="0" w:color="auto"/>
                  </w:divBdr>
                </w:div>
                <w:div w:id="761100228">
                  <w:marLeft w:val="0"/>
                  <w:marRight w:val="0"/>
                  <w:marTop w:val="0"/>
                  <w:marBottom w:val="0"/>
                  <w:divBdr>
                    <w:top w:val="none" w:sz="0" w:space="0" w:color="auto"/>
                    <w:left w:val="none" w:sz="0" w:space="0" w:color="auto"/>
                    <w:bottom w:val="none" w:sz="0" w:space="0" w:color="auto"/>
                    <w:right w:val="none" w:sz="0" w:space="0" w:color="auto"/>
                  </w:divBdr>
                </w:div>
                <w:div w:id="1248731720">
                  <w:marLeft w:val="0"/>
                  <w:marRight w:val="0"/>
                  <w:marTop w:val="0"/>
                  <w:marBottom w:val="0"/>
                  <w:divBdr>
                    <w:top w:val="none" w:sz="0" w:space="0" w:color="auto"/>
                    <w:left w:val="none" w:sz="0" w:space="0" w:color="auto"/>
                    <w:bottom w:val="none" w:sz="0" w:space="0" w:color="auto"/>
                    <w:right w:val="none" w:sz="0" w:space="0" w:color="auto"/>
                  </w:divBdr>
                </w:div>
                <w:div w:id="606691306">
                  <w:marLeft w:val="0"/>
                  <w:marRight w:val="0"/>
                  <w:marTop w:val="0"/>
                  <w:marBottom w:val="0"/>
                  <w:divBdr>
                    <w:top w:val="none" w:sz="0" w:space="0" w:color="auto"/>
                    <w:left w:val="none" w:sz="0" w:space="0" w:color="auto"/>
                    <w:bottom w:val="none" w:sz="0" w:space="0" w:color="auto"/>
                    <w:right w:val="none" w:sz="0" w:space="0" w:color="auto"/>
                  </w:divBdr>
                </w:div>
                <w:div w:id="1180435366">
                  <w:marLeft w:val="0"/>
                  <w:marRight w:val="0"/>
                  <w:marTop w:val="0"/>
                  <w:marBottom w:val="0"/>
                  <w:divBdr>
                    <w:top w:val="none" w:sz="0" w:space="0" w:color="auto"/>
                    <w:left w:val="none" w:sz="0" w:space="0" w:color="auto"/>
                    <w:bottom w:val="none" w:sz="0" w:space="0" w:color="auto"/>
                    <w:right w:val="none" w:sz="0" w:space="0" w:color="auto"/>
                  </w:divBdr>
                </w:div>
                <w:div w:id="831529687">
                  <w:marLeft w:val="0"/>
                  <w:marRight w:val="0"/>
                  <w:marTop w:val="0"/>
                  <w:marBottom w:val="0"/>
                  <w:divBdr>
                    <w:top w:val="none" w:sz="0" w:space="0" w:color="auto"/>
                    <w:left w:val="none" w:sz="0" w:space="0" w:color="auto"/>
                    <w:bottom w:val="none" w:sz="0" w:space="0" w:color="auto"/>
                    <w:right w:val="none" w:sz="0" w:space="0" w:color="auto"/>
                  </w:divBdr>
                </w:div>
                <w:div w:id="2039350740">
                  <w:marLeft w:val="0"/>
                  <w:marRight w:val="0"/>
                  <w:marTop w:val="0"/>
                  <w:marBottom w:val="0"/>
                  <w:divBdr>
                    <w:top w:val="none" w:sz="0" w:space="0" w:color="auto"/>
                    <w:left w:val="none" w:sz="0" w:space="0" w:color="auto"/>
                    <w:bottom w:val="none" w:sz="0" w:space="0" w:color="auto"/>
                    <w:right w:val="none" w:sz="0" w:space="0" w:color="auto"/>
                  </w:divBdr>
                </w:div>
                <w:div w:id="1728141825">
                  <w:marLeft w:val="0"/>
                  <w:marRight w:val="0"/>
                  <w:marTop w:val="0"/>
                  <w:marBottom w:val="0"/>
                  <w:divBdr>
                    <w:top w:val="none" w:sz="0" w:space="0" w:color="auto"/>
                    <w:left w:val="none" w:sz="0" w:space="0" w:color="auto"/>
                    <w:bottom w:val="none" w:sz="0" w:space="0" w:color="auto"/>
                    <w:right w:val="none" w:sz="0" w:space="0" w:color="auto"/>
                  </w:divBdr>
                </w:div>
                <w:div w:id="274602896">
                  <w:marLeft w:val="0"/>
                  <w:marRight w:val="0"/>
                  <w:marTop w:val="0"/>
                  <w:marBottom w:val="0"/>
                  <w:divBdr>
                    <w:top w:val="none" w:sz="0" w:space="0" w:color="auto"/>
                    <w:left w:val="none" w:sz="0" w:space="0" w:color="auto"/>
                    <w:bottom w:val="none" w:sz="0" w:space="0" w:color="auto"/>
                    <w:right w:val="none" w:sz="0" w:space="0" w:color="auto"/>
                  </w:divBdr>
                </w:div>
                <w:div w:id="2071494536">
                  <w:marLeft w:val="0"/>
                  <w:marRight w:val="0"/>
                  <w:marTop w:val="0"/>
                  <w:marBottom w:val="0"/>
                  <w:divBdr>
                    <w:top w:val="none" w:sz="0" w:space="0" w:color="auto"/>
                    <w:left w:val="none" w:sz="0" w:space="0" w:color="auto"/>
                    <w:bottom w:val="none" w:sz="0" w:space="0" w:color="auto"/>
                    <w:right w:val="none" w:sz="0" w:space="0" w:color="auto"/>
                  </w:divBdr>
                </w:div>
                <w:div w:id="295524249">
                  <w:marLeft w:val="0"/>
                  <w:marRight w:val="0"/>
                  <w:marTop w:val="0"/>
                  <w:marBottom w:val="0"/>
                  <w:divBdr>
                    <w:top w:val="none" w:sz="0" w:space="0" w:color="auto"/>
                    <w:left w:val="none" w:sz="0" w:space="0" w:color="auto"/>
                    <w:bottom w:val="none" w:sz="0" w:space="0" w:color="auto"/>
                    <w:right w:val="none" w:sz="0" w:space="0" w:color="auto"/>
                  </w:divBdr>
                </w:div>
                <w:div w:id="2033457927">
                  <w:marLeft w:val="0"/>
                  <w:marRight w:val="0"/>
                  <w:marTop w:val="0"/>
                  <w:marBottom w:val="0"/>
                  <w:divBdr>
                    <w:top w:val="none" w:sz="0" w:space="0" w:color="auto"/>
                    <w:left w:val="none" w:sz="0" w:space="0" w:color="auto"/>
                    <w:bottom w:val="none" w:sz="0" w:space="0" w:color="auto"/>
                    <w:right w:val="none" w:sz="0" w:space="0" w:color="auto"/>
                  </w:divBdr>
                </w:div>
                <w:div w:id="1091656631">
                  <w:marLeft w:val="0"/>
                  <w:marRight w:val="0"/>
                  <w:marTop w:val="0"/>
                  <w:marBottom w:val="0"/>
                  <w:divBdr>
                    <w:top w:val="none" w:sz="0" w:space="0" w:color="auto"/>
                    <w:left w:val="none" w:sz="0" w:space="0" w:color="auto"/>
                    <w:bottom w:val="none" w:sz="0" w:space="0" w:color="auto"/>
                    <w:right w:val="none" w:sz="0" w:space="0" w:color="auto"/>
                  </w:divBdr>
                </w:div>
                <w:div w:id="185020851">
                  <w:marLeft w:val="0"/>
                  <w:marRight w:val="0"/>
                  <w:marTop w:val="0"/>
                  <w:marBottom w:val="0"/>
                  <w:divBdr>
                    <w:top w:val="none" w:sz="0" w:space="0" w:color="auto"/>
                    <w:left w:val="none" w:sz="0" w:space="0" w:color="auto"/>
                    <w:bottom w:val="none" w:sz="0" w:space="0" w:color="auto"/>
                    <w:right w:val="none" w:sz="0" w:space="0" w:color="auto"/>
                  </w:divBdr>
                </w:div>
                <w:div w:id="121002957">
                  <w:marLeft w:val="0"/>
                  <w:marRight w:val="0"/>
                  <w:marTop w:val="0"/>
                  <w:marBottom w:val="0"/>
                  <w:divBdr>
                    <w:top w:val="none" w:sz="0" w:space="0" w:color="auto"/>
                    <w:left w:val="none" w:sz="0" w:space="0" w:color="auto"/>
                    <w:bottom w:val="none" w:sz="0" w:space="0" w:color="auto"/>
                    <w:right w:val="none" w:sz="0" w:space="0" w:color="auto"/>
                  </w:divBdr>
                </w:div>
                <w:div w:id="644315780">
                  <w:marLeft w:val="0"/>
                  <w:marRight w:val="0"/>
                  <w:marTop w:val="0"/>
                  <w:marBottom w:val="0"/>
                  <w:divBdr>
                    <w:top w:val="none" w:sz="0" w:space="0" w:color="auto"/>
                    <w:left w:val="none" w:sz="0" w:space="0" w:color="auto"/>
                    <w:bottom w:val="none" w:sz="0" w:space="0" w:color="auto"/>
                    <w:right w:val="none" w:sz="0" w:space="0" w:color="auto"/>
                  </w:divBdr>
                </w:div>
                <w:div w:id="823089592">
                  <w:marLeft w:val="0"/>
                  <w:marRight w:val="0"/>
                  <w:marTop w:val="0"/>
                  <w:marBottom w:val="0"/>
                  <w:divBdr>
                    <w:top w:val="none" w:sz="0" w:space="0" w:color="auto"/>
                    <w:left w:val="none" w:sz="0" w:space="0" w:color="auto"/>
                    <w:bottom w:val="none" w:sz="0" w:space="0" w:color="auto"/>
                    <w:right w:val="none" w:sz="0" w:space="0" w:color="auto"/>
                  </w:divBdr>
                </w:div>
                <w:div w:id="849877320">
                  <w:marLeft w:val="0"/>
                  <w:marRight w:val="0"/>
                  <w:marTop w:val="0"/>
                  <w:marBottom w:val="0"/>
                  <w:divBdr>
                    <w:top w:val="none" w:sz="0" w:space="0" w:color="auto"/>
                    <w:left w:val="none" w:sz="0" w:space="0" w:color="auto"/>
                    <w:bottom w:val="none" w:sz="0" w:space="0" w:color="auto"/>
                    <w:right w:val="none" w:sz="0" w:space="0" w:color="auto"/>
                  </w:divBdr>
                </w:div>
                <w:div w:id="511067650">
                  <w:marLeft w:val="0"/>
                  <w:marRight w:val="0"/>
                  <w:marTop w:val="0"/>
                  <w:marBottom w:val="0"/>
                  <w:divBdr>
                    <w:top w:val="none" w:sz="0" w:space="0" w:color="auto"/>
                    <w:left w:val="none" w:sz="0" w:space="0" w:color="auto"/>
                    <w:bottom w:val="none" w:sz="0" w:space="0" w:color="auto"/>
                    <w:right w:val="none" w:sz="0" w:space="0" w:color="auto"/>
                  </w:divBdr>
                </w:div>
                <w:div w:id="1071653737">
                  <w:marLeft w:val="0"/>
                  <w:marRight w:val="0"/>
                  <w:marTop w:val="0"/>
                  <w:marBottom w:val="0"/>
                  <w:divBdr>
                    <w:top w:val="none" w:sz="0" w:space="0" w:color="auto"/>
                    <w:left w:val="none" w:sz="0" w:space="0" w:color="auto"/>
                    <w:bottom w:val="none" w:sz="0" w:space="0" w:color="auto"/>
                    <w:right w:val="none" w:sz="0" w:space="0" w:color="auto"/>
                  </w:divBdr>
                </w:div>
                <w:div w:id="1489981492">
                  <w:marLeft w:val="0"/>
                  <w:marRight w:val="0"/>
                  <w:marTop w:val="0"/>
                  <w:marBottom w:val="0"/>
                  <w:divBdr>
                    <w:top w:val="none" w:sz="0" w:space="0" w:color="auto"/>
                    <w:left w:val="none" w:sz="0" w:space="0" w:color="auto"/>
                    <w:bottom w:val="none" w:sz="0" w:space="0" w:color="auto"/>
                    <w:right w:val="none" w:sz="0" w:space="0" w:color="auto"/>
                  </w:divBdr>
                </w:div>
                <w:div w:id="845629008">
                  <w:marLeft w:val="0"/>
                  <w:marRight w:val="0"/>
                  <w:marTop w:val="0"/>
                  <w:marBottom w:val="0"/>
                  <w:divBdr>
                    <w:top w:val="none" w:sz="0" w:space="0" w:color="auto"/>
                    <w:left w:val="none" w:sz="0" w:space="0" w:color="auto"/>
                    <w:bottom w:val="none" w:sz="0" w:space="0" w:color="auto"/>
                    <w:right w:val="none" w:sz="0" w:space="0" w:color="auto"/>
                  </w:divBdr>
                </w:div>
                <w:div w:id="1102527542">
                  <w:marLeft w:val="0"/>
                  <w:marRight w:val="0"/>
                  <w:marTop w:val="0"/>
                  <w:marBottom w:val="0"/>
                  <w:divBdr>
                    <w:top w:val="none" w:sz="0" w:space="0" w:color="auto"/>
                    <w:left w:val="none" w:sz="0" w:space="0" w:color="auto"/>
                    <w:bottom w:val="none" w:sz="0" w:space="0" w:color="auto"/>
                    <w:right w:val="none" w:sz="0" w:space="0" w:color="auto"/>
                  </w:divBdr>
                </w:div>
                <w:div w:id="240604189">
                  <w:marLeft w:val="0"/>
                  <w:marRight w:val="0"/>
                  <w:marTop w:val="0"/>
                  <w:marBottom w:val="0"/>
                  <w:divBdr>
                    <w:top w:val="none" w:sz="0" w:space="0" w:color="auto"/>
                    <w:left w:val="none" w:sz="0" w:space="0" w:color="auto"/>
                    <w:bottom w:val="none" w:sz="0" w:space="0" w:color="auto"/>
                    <w:right w:val="none" w:sz="0" w:space="0" w:color="auto"/>
                  </w:divBdr>
                </w:div>
                <w:div w:id="1211578182">
                  <w:marLeft w:val="0"/>
                  <w:marRight w:val="0"/>
                  <w:marTop w:val="0"/>
                  <w:marBottom w:val="0"/>
                  <w:divBdr>
                    <w:top w:val="none" w:sz="0" w:space="0" w:color="auto"/>
                    <w:left w:val="none" w:sz="0" w:space="0" w:color="auto"/>
                    <w:bottom w:val="none" w:sz="0" w:space="0" w:color="auto"/>
                    <w:right w:val="none" w:sz="0" w:space="0" w:color="auto"/>
                  </w:divBdr>
                </w:div>
                <w:div w:id="1402945102">
                  <w:marLeft w:val="0"/>
                  <w:marRight w:val="0"/>
                  <w:marTop w:val="0"/>
                  <w:marBottom w:val="0"/>
                  <w:divBdr>
                    <w:top w:val="none" w:sz="0" w:space="0" w:color="auto"/>
                    <w:left w:val="none" w:sz="0" w:space="0" w:color="auto"/>
                    <w:bottom w:val="none" w:sz="0" w:space="0" w:color="auto"/>
                    <w:right w:val="none" w:sz="0" w:space="0" w:color="auto"/>
                  </w:divBdr>
                </w:div>
                <w:div w:id="842358924">
                  <w:marLeft w:val="0"/>
                  <w:marRight w:val="0"/>
                  <w:marTop w:val="0"/>
                  <w:marBottom w:val="0"/>
                  <w:divBdr>
                    <w:top w:val="none" w:sz="0" w:space="0" w:color="auto"/>
                    <w:left w:val="none" w:sz="0" w:space="0" w:color="auto"/>
                    <w:bottom w:val="none" w:sz="0" w:space="0" w:color="auto"/>
                    <w:right w:val="none" w:sz="0" w:space="0" w:color="auto"/>
                  </w:divBdr>
                </w:div>
                <w:div w:id="577634862">
                  <w:marLeft w:val="0"/>
                  <w:marRight w:val="0"/>
                  <w:marTop w:val="0"/>
                  <w:marBottom w:val="0"/>
                  <w:divBdr>
                    <w:top w:val="none" w:sz="0" w:space="0" w:color="auto"/>
                    <w:left w:val="none" w:sz="0" w:space="0" w:color="auto"/>
                    <w:bottom w:val="none" w:sz="0" w:space="0" w:color="auto"/>
                    <w:right w:val="none" w:sz="0" w:space="0" w:color="auto"/>
                  </w:divBdr>
                </w:div>
                <w:div w:id="1435401041">
                  <w:marLeft w:val="0"/>
                  <w:marRight w:val="0"/>
                  <w:marTop w:val="0"/>
                  <w:marBottom w:val="0"/>
                  <w:divBdr>
                    <w:top w:val="none" w:sz="0" w:space="0" w:color="auto"/>
                    <w:left w:val="none" w:sz="0" w:space="0" w:color="auto"/>
                    <w:bottom w:val="none" w:sz="0" w:space="0" w:color="auto"/>
                    <w:right w:val="none" w:sz="0" w:space="0" w:color="auto"/>
                  </w:divBdr>
                </w:div>
                <w:div w:id="1863586577">
                  <w:marLeft w:val="0"/>
                  <w:marRight w:val="0"/>
                  <w:marTop w:val="0"/>
                  <w:marBottom w:val="0"/>
                  <w:divBdr>
                    <w:top w:val="none" w:sz="0" w:space="0" w:color="auto"/>
                    <w:left w:val="none" w:sz="0" w:space="0" w:color="auto"/>
                    <w:bottom w:val="none" w:sz="0" w:space="0" w:color="auto"/>
                    <w:right w:val="none" w:sz="0" w:space="0" w:color="auto"/>
                  </w:divBdr>
                </w:div>
                <w:div w:id="1113750540">
                  <w:marLeft w:val="0"/>
                  <w:marRight w:val="0"/>
                  <w:marTop w:val="0"/>
                  <w:marBottom w:val="0"/>
                  <w:divBdr>
                    <w:top w:val="none" w:sz="0" w:space="0" w:color="auto"/>
                    <w:left w:val="none" w:sz="0" w:space="0" w:color="auto"/>
                    <w:bottom w:val="none" w:sz="0" w:space="0" w:color="auto"/>
                    <w:right w:val="none" w:sz="0" w:space="0" w:color="auto"/>
                  </w:divBdr>
                </w:div>
                <w:div w:id="1453934412">
                  <w:marLeft w:val="0"/>
                  <w:marRight w:val="0"/>
                  <w:marTop w:val="0"/>
                  <w:marBottom w:val="0"/>
                  <w:divBdr>
                    <w:top w:val="none" w:sz="0" w:space="0" w:color="auto"/>
                    <w:left w:val="none" w:sz="0" w:space="0" w:color="auto"/>
                    <w:bottom w:val="none" w:sz="0" w:space="0" w:color="auto"/>
                    <w:right w:val="none" w:sz="0" w:space="0" w:color="auto"/>
                  </w:divBdr>
                </w:div>
                <w:div w:id="1630823853">
                  <w:marLeft w:val="0"/>
                  <w:marRight w:val="0"/>
                  <w:marTop w:val="0"/>
                  <w:marBottom w:val="0"/>
                  <w:divBdr>
                    <w:top w:val="none" w:sz="0" w:space="0" w:color="auto"/>
                    <w:left w:val="none" w:sz="0" w:space="0" w:color="auto"/>
                    <w:bottom w:val="none" w:sz="0" w:space="0" w:color="auto"/>
                    <w:right w:val="none" w:sz="0" w:space="0" w:color="auto"/>
                  </w:divBdr>
                </w:div>
                <w:div w:id="1602641630">
                  <w:marLeft w:val="0"/>
                  <w:marRight w:val="0"/>
                  <w:marTop w:val="0"/>
                  <w:marBottom w:val="0"/>
                  <w:divBdr>
                    <w:top w:val="none" w:sz="0" w:space="0" w:color="auto"/>
                    <w:left w:val="none" w:sz="0" w:space="0" w:color="auto"/>
                    <w:bottom w:val="none" w:sz="0" w:space="0" w:color="auto"/>
                    <w:right w:val="none" w:sz="0" w:space="0" w:color="auto"/>
                  </w:divBdr>
                </w:div>
                <w:div w:id="220602041">
                  <w:marLeft w:val="0"/>
                  <w:marRight w:val="0"/>
                  <w:marTop w:val="0"/>
                  <w:marBottom w:val="0"/>
                  <w:divBdr>
                    <w:top w:val="none" w:sz="0" w:space="0" w:color="auto"/>
                    <w:left w:val="none" w:sz="0" w:space="0" w:color="auto"/>
                    <w:bottom w:val="none" w:sz="0" w:space="0" w:color="auto"/>
                    <w:right w:val="none" w:sz="0" w:space="0" w:color="auto"/>
                  </w:divBdr>
                </w:div>
                <w:div w:id="809632077">
                  <w:marLeft w:val="0"/>
                  <w:marRight w:val="0"/>
                  <w:marTop w:val="0"/>
                  <w:marBottom w:val="0"/>
                  <w:divBdr>
                    <w:top w:val="none" w:sz="0" w:space="0" w:color="auto"/>
                    <w:left w:val="none" w:sz="0" w:space="0" w:color="auto"/>
                    <w:bottom w:val="none" w:sz="0" w:space="0" w:color="auto"/>
                    <w:right w:val="none" w:sz="0" w:space="0" w:color="auto"/>
                  </w:divBdr>
                </w:div>
                <w:div w:id="1848785040">
                  <w:marLeft w:val="0"/>
                  <w:marRight w:val="0"/>
                  <w:marTop w:val="0"/>
                  <w:marBottom w:val="0"/>
                  <w:divBdr>
                    <w:top w:val="none" w:sz="0" w:space="0" w:color="auto"/>
                    <w:left w:val="none" w:sz="0" w:space="0" w:color="auto"/>
                    <w:bottom w:val="none" w:sz="0" w:space="0" w:color="auto"/>
                    <w:right w:val="none" w:sz="0" w:space="0" w:color="auto"/>
                  </w:divBdr>
                </w:div>
                <w:div w:id="1368069628">
                  <w:marLeft w:val="0"/>
                  <w:marRight w:val="0"/>
                  <w:marTop w:val="0"/>
                  <w:marBottom w:val="0"/>
                  <w:divBdr>
                    <w:top w:val="none" w:sz="0" w:space="0" w:color="auto"/>
                    <w:left w:val="none" w:sz="0" w:space="0" w:color="auto"/>
                    <w:bottom w:val="none" w:sz="0" w:space="0" w:color="auto"/>
                    <w:right w:val="none" w:sz="0" w:space="0" w:color="auto"/>
                  </w:divBdr>
                </w:div>
                <w:div w:id="1520656352">
                  <w:marLeft w:val="0"/>
                  <w:marRight w:val="0"/>
                  <w:marTop w:val="0"/>
                  <w:marBottom w:val="0"/>
                  <w:divBdr>
                    <w:top w:val="none" w:sz="0" w:space="0" w:color="auto"/>
                    <w:left w:val="none" w:sz="0" w:space="0" w:color="auto"/>
                    <w:bottom w:val="none" w:sz="0" w:space="0" w:color="auto"/>
                    <w:right w:val="none" w:sz="0" w:space="0" w:color="auto"/>
                  </w:divBdr>
                </w:div>
                <w:div w:id="454442809">
                  <w:marLeft w:val="0"/>
                  <w:marRight w:val="0"/>
                  <w:marTop w:val="0"/>
                  <w:marBottom w:val="0"/>
                  <w:divBdr>
                    <w:top w:val="none" w:sz="0" w:space="0" w:color="auto"/>
                    <w:left w:val="none" w:sz="0" w:space="0" w:color="auto"/>
                    <w:bottom w:val="none" w:sz="0" w:space="0" w:color="auto"/>
                    <w:right w:val="none" w:sz="0" w:space="0" w:color="auto"/>
                  </w:divBdr>
                </w:div>
                <w:div w:id="817192198">
                  <w:marLeft w:val="0"/>
                  <w:marRight w:val="0"/>
                  <w:marTop w:val="0"/>
                  <w:marBottom w:val="0"/>
                  <w:divBdr>
                    <w:top w:val="none" w:sz="0" w:space="0" w:color="auto"/>
                    <w:left w:val="none" w:sz="0" w:space="0" w:color="auto"/>
                    <w:bottom w:val="none" w:sz="0" w:space="0" w:color="auto"/>
                    <w:right w:val="none" w:sz="0" w:space="0" w:color="auto"/>
                  </w:divBdr>
                </w:div>
                <w:div w:id="1697272086">
                  <w:marLeft w:val="0"/>
                  <w:marRight w:val="0"/>
                  <w:marTop w:val="0"/>
                  <w:marBottom w:val="0"/>
                  <w:divBdr>
                    <w:top w:val="none" w:sz="0" w:space="0" w:color="auto"/>
                    <w:left w:val="none" w:sz="0" w:space="0" w:color="auto"/>
                    <w:bottom w:val="none" w:sz="0" w:space="0" w:color="auto"/>
                    <w:right w:val="none" w:sz="0" w:space="0" w:color="auto"/>
                  </w:divBdr>
                </w:div>
                <w:div w:id="2072533172">
                  <w:marLeft w:val="0"/>
                  <w:marRight w:val="0"/>
                  <w:marTop w:val="0"/>
                  <w:marBottom w:val="0"/>
                  <w:divBdr>
                    <w:top w:val="none" w:sz="0" w:space="0" w:color="auto"/>
                    <w:left w:val="none" w:sz="0" w:space="0" w:color="auto"/>
                    <w:bottom w:val="none" w:sz="0" w:space="0" w:color="auto"/>
                    <w:right w:val="none" w:sz="0" w:space="0" w:color="auto"/>
                  </w:divBdr>
                </w:div>
                <w:div w:id="1373652969">
                  <w:marLeft w:val="0"/>
                  <w:marRight w:val="0"/>
                  <w:marTop w:val="0"/>
                  <w:marBottom w:val="0"/>
                  <w:divBdr>
                    <w:top w:val="none" w:sz="0" w:space="0" w:color="auto"/>
                    <w:left w:val="none" w:sz="0" w:space="0" w:color="auto"/>
                    <w:bottom w:val="none" w:sz="0" w:space="0" w:color="auto"/>
                    <w:right w:val="none" w:sz="0" w:space="0" w:color="auto"/>
                  </w:divBdr>
                </w:div>
                <w:div w:id="950165292">
                  <w:marLeft w:val="0"/>
                  <w:marRight w:val="0"/>
                  <w:marTop w:val="0"/>
                  <w:marBottom w:val="0"/>
                  <w:divBdr>
                    <w:top w:val="none" w:sz="0" w:space="0" w:color="auto"/>
                    <w:left w:val="none" w:sz="0" w:space="0" w:color="auto"/>
                    <w:bottom w:val="none" w:sz="0" w:space="0" w:color="auto"/>
                    <w:right w:val="none" w:sz="0" w:space="0" w:color="auto"/>
                  </w:divBdr>
                </w:div>
                <w:div w:id="1922988492">
                  <w:marLeft w:val="0"/>
                  <w:marRight w:val="0"/>
                  <w:marTop w:val="0"/>
                  <w:marBottom w:val="0"/>
                  <w:divBdr>
                    <w:top w:val="none" w:sz="0" w:space="0" w:color="auto"/>
                    <w:left w:val="none" w:sz="0" w:space="0" w:color="auto"/>
                    <w:bottom w:val="none" w:sz="0" w:space="0" w:color="auto"/>
                    <w:right w:val="none" w:sz="0" w:space="0" w:color="auto"/>
                  </w:divBdr>
                </w:div>
                <w:div w:id="340469699">
                  <w:marLeft w:val="0"/>
                  <w:marRight w:val="0"/>
                  <w:marTop w:val="0"/>
                  <w:marBottom w:val="0"/>
                  <w:divBdr>
                    <w:top w:val="none" w:sz="0" w:space="0" w:color="auto"/>
                    <w:left w:val="none" w:sz="0" w:space="0" w:color="auto"/>
                    <w:bottom w:val="none" w:sz="0" w:space="0" w:color="auto"/>
                    <w:right w:val="none" w:sz="0" w:space="0" w:color="auto"/>
                  </w:divBdr>
                </w:div>
                <w:div w:id="936521061">
                  <w:marLeft w:val="0"/>
                  <w:marRight w:val="0"/>
                  <w:marTop w:val="0"/>
                  <w:marBottom w:val="0"/>
                  <w:divBdr>
                    <w:top w:val="none" w:sz="0" w:space="0" w:color="auto"/>
                    <w:left w:val="none" w:sz="0" w:space="0" w:color="auto"/>
                    <w:bottom w:val="none" w:sz="0" w:space="0" w:color="auto"/>
                    <w:right w:val="none" w:sz="0" w:space="0" w:color="auto"/>
                  </w:divBdr>
                </w:div>
                <w:div w:id="1922517180">
                  <w:marLeft w:val="0"/>
                  <w:marRight w:val="0"/>
                  <w:marTop w:val="0"/>
                  <w:marBottom w:val="0"/>
                  <w:divBdr>
                    <w:top w:val="none" w:sz="0" w:space="0" w:color="auto"/>
                    <w:left w:val="none" w:sz="0" w:space="0" w:color="auto"/>
                    <w:bottom w:val="none" w:sz="0" w:space="0" w:color="auto"/>
                    <w:right w:val="none" w:sz="0" w:space="0" w:color="auto"/>
                  </w:divBdr>
                </w:div>
                <w:div w:id="185171209">
                  <w:marLeft w:val="0"/>
                  <w:marRight w:val="0"/>
                  <w:marTop w:val="0"/>
                  <w:marBottom w:val="0"/>
                  <w:divBdr>
                    <w:top w:val="none" w:sz="0" w:space="0" w:color="auto"/>
                    <w:left w:val="none" w:sz="0" w:space="0" w:color="auto"/>
                    <w:bottom w:val="none" w:sz="0" w:space="0" w:color="auto"/>
                    <w:right w:val="none" w:sz="0" w:space="0" w:color="auto"/>
                  </w:divBdr>
                </w:div>
                <w:div w:id="1987589199">
                  <w:marLeft w:val="0"/>
                  <w:marRight w:val="0"/>
                  <w:marTop w:val="0"/>
                  <w:marBottom w:val="0"/>
                  <w:divBdr>
                    <w:top w:val="none" w:sz="0" w:space="0" w:color="auto"/>
                    <w:left w:val="none" w:sz="0" w:space="0" w:color="auto"/>
                    <w:bottom w:val="none" w:sz="0" w:space="0" w:color="auto"/>
                    <w:right w:val="none" w:sz="0" w:space="0" w:color="auto"/>
                  </w:divBdr>
                </w:div>
                <w:div w:id="133983859">
                  <w:marLeft w:val="0"/>
                  <w:marRight w:val="0"/>
                  <w:marTop w:val="0"/>
                  <w:marBottom w:val="0"/>
                  <w:divBdr>
                    <w:top w:val="none" w:sz="0" w:space="0" w:color="auto"/>
                    <w:left w:val="none" w:sz="0" w:space="0" w:color="auto"/>
                    <w:bottom w:val="none" w:sz="0" w:space="0" w:color="auto"/>
                    <w:right w:val="none" w:sz="0" w:space="0" w:color="auto"/>
                  </w:divBdr>
                </w:div>
                <w:div w:id="1608077479">
                  <w:marLeft w:val="0"/>
                  <w:marRight w:val="0"/>
                  <w:marTop w:val="0"/>
                  <w:marBottom w:val="0"/>
                  <w:divBdr>
                    <w:top w:val="none" w:sz="0" w:space="0" w:color="auto"/>
                    <w:left w:val="none" w:sz="0" w:space="0" w:color="auto"/>
                    <w:bottom w:val="none" w:sz="0" w:space="0" w:color="auto"/>
                    <w:right w:val="none" w:sz="0" w:space="0" w:color="auto"/>
                  </w:divBdr>
                </w:div>
                <w:div w:id="435370683">
                  <w:marLeft w:val="0"/>
                  <w:marRight w:val="0"/>
                  <w:marTop w:val="0"/>
                  <w:marBottom w:val="0"/>
                  <w:divBdr>
                    <w:top w:val="none" w:sz="0" w:space="0" w:color="auto"/>
                    <w:left w:val="none" w:sz="0" w:space="0" w:color="auto"/>
                    <w:bottom w:val="none" w:sz="0" w:space="0" w:color="auto"/>
                    <w:right w:val="none" w:sz="0" w:space="0" w:color="auto"/>
                  </w:divBdr>
                </w:div>
                <w:div w:id="784891303">
                  <w:marLeft w:val="0"/>
                  <w:marRight w:val="0"/>
                  <w:marTop w:val="0"/>
                  <w:marBottom w:val="0"/>
                  <w:divBdr>
                    <w:top w:val="none" w:sz="0" w:space="0" w:color="auto"/>
                    <w:left w:val="none" w:sz="0" w:space="0" w:color="auto"/>
                    <w:bottom w:val="none" w:sz="0" w:space="0" w:color="auto"/>
                    <w:right w:val="none" w:sz="0" w:space="0" w:color="auto"/>
                  </w:divBdr>
                </w:div>
                <w:div w:id="997806809">
                  <w:marLeft w:val="0"/>
                  <w:marRight w:val="0"/>
                  <w:marTop w:val="0"/>
                  <w:marBottom w:val="0"/>
                  <w:divBdr>
                    <w:top w:val="none" w:sz="0" w:space="0" w:color="auto"/>
                    <w:left w:val="none" w:sz="0" w:space="0" w:color="auto"/>
                    <w:bottom w:val="none" w:sz="0" w:space="0" w:color="auto"/>
                    <w:right w:val="none" w:sz="0" w:space="0" w:color="auto"/>
                  </w:divBdr>
                </w:div>
                <w:div w:id="1503200073">
                  <w:marLeft w:val="0"/>
                  <w:marRight w:val="0"/>
                  <w:marTop w:val="0"/>
                  <w:marBottom w:val="0"/>
                  <w:divBdr>
                    <w:top w:val="none" w:sz="0" w:space="0" w:color="auto"/>
                    <w:left w:val="none" w:sz="0" w:space="0" w:color="auto"/>
                    <w:bottom w:val="none" w:sz="0" w:space="0" w:color="auto"/>
                    <w:right w:val="none" w:sz="0" w:space="0" w:color="auto"/>
                  </w:divBdr>
                </w:div>
                <w:div w:id="1985967534">
                  <w:marLeft w:val="0"/>
                  <w:marRight w:val="0"/>
                  <w:marTop w:val="0"/>
                  <w:marBottom w:val="0"/>
                  <w:divBdr>
                    <w:top w:val="none" w:sz="0" w:space="0" w:color="auto"/>
                    <w:left w:val="none" w:sz="0" w:space="0" w:color="auto"/>
                    <w:bottom w:val="none" w:sz="0" w:space="0" w:color="auto"/>
                    <w:right w:val="none" w:sz="0" w:space="0" w:color="auto"/>
                  </w:divBdr>
                </w:div>
                <w:div w:id="544876850">
                  <w:marLeft w:val="0"/>
                  <w:marRight w:val="0"/>
                  <w:marTop w:val="0"/>
                  <w:marBottom w:val="0"/>
                  <w:divBdr>
                    <w:top w:val="none" w:sz="0" w:space="0" w:color="auto"/>
                    <w:left w:val="none" w:sz="0" w:space="0" w:color="auto"/>
                    <w:bottom w:val="none" w:sz="0" w:space="0" w:color="auto"/>
                    <w:right w:val="none" w:sz="0" w:space="0" w:color="auto"/>
                  </w:divBdr>
                </w:div>
                <w:div w:id="1018117578">
                  <w:marLeft w:val="0"/>
                  <w:marRight w:val="0"/>
                  <w:marTop w:val="0"/>
                  <w:marBottom w:val="0"/>
                  <w:divBdr>
                    <w:top w:val="none" w:sz="0" w:space="0" w:color="auto"/>
                    <w:left w:val="none" w:sz="0" w:space="0" w:color="auto"/>
                    <w:bottom w:val="none" w:sz="0" w:space="0" w:color="auto"/>
                    <w:right w:val="none" w:sz="0" w:space="0" w:color="auto"/>
                  </w:divBdr>
                </w:div>
                <w:div w:id="1611736590">
                  <w:marLeft w:val="0"/>
                  <w:marRight w:val="0"/>
                  <w:marTop w:val="0"/>
                  <w:marBottom w:val="0"/>
                  <w:divBdr>
                    <w:top w:val="none" w:sz="0" w:space="0" w:color="auto"/>
                    <w:left w:val="none" w:sz="0" w:space="0" w:color="auto"/>
                    <w:bottom w:val="none" w:sz="0" w:space="0" w:color="auto"/>
                    <w:right w:val="none" w:sz="0" w:space="0" w:color="auto"/>
                  </w:divBdr>
                </w:div>
                <w:div w:id="693700277">
                  <w:marLeft w:val="0"/>
                  <w:marRight w:val="0"/>
                  <w:marTop w:val="0"/>
                  <w:marBottom w:val="0"/>
                  <w:divBdr>
                    <w:top w:val="none" w:sz="0" w:space="0" w:color="auto"/>
                    <w:left w:val="none" w:sz="0" w:space="0" w:color="auto"/>
                    <w:bottom w:val="none" w:sz="0" w:space="0" w:color="auto"/>
                    <w:right w:val="none" w:sz="0" w:space="0" w:color="auto"/>
                  </w:divBdr>
                </w:div>
                <w:div w:id="1673028541">
                  <w:marLeft w:val="0"/>
                  <w:marRight w:val="0"/>
                  <w:marTop w:val="0"/>
                  <w:marBottom w:val="0"/>
                  <w:divBdr>
                    <w:top w:val="none" w:sz="0" w:space="0" w:color="auto"/>
                    <w:left w:val="none" w:sz="0" w:space="0" w:color="auto"/>
                    <w:bottom w:val="none" w:sz="0" w:space="0" w:color="auto"/>
                    <w:right w:val="none" w:sz="0" w:space="0" w:color="auto"/>
                  </w:divBdr>
                </w:div>
                <w:div w:id="2054191896">
                  <w:marLeft w:val="0"/>
                  <w:marRight w:val="0"/>
                  <w:marTop w:val="0"/>
                  <w:marBottom w:val="0"/>
                  <w:divBdr>
                    <w:top w:val="none" w:sz="0" w:space="0" w:color="auto"/>
                    <w:left w:val="none" w:sz="0" w:space="0" w:color="auto"/>
                    <w:bottom w:val="none" w:sz="0" w:space="0" w:color="auto"/>
                    <w:right w:val="none" w:sz="0" w:space="0" w:color="auto"/>
                  </w:divBdr>
                </w:div>
                <w:div w:id="499009436">
                  <w:marLeft w:val="0"/>
                  <w:marRight w:val="0"/>
                  <w:marTop w:val="0"/>
                  <w:marBottom w:val="0"/>
                  <w:divBdr>
                    <w:top w:val="none" w:sz="0" w:space="0" w:color="auto"/>
                    <w:left w:val="none" w:sz="0" w:space="0" w:color="auto"/>
                    <w:bottom w:val="none" w:sz="0" w:space="0" w:color="auto"/>
                    <w:right w:val="none" w:sz="0" w:space="0" w:color="auto"/>
                  </w:divBdr>
                </w:div>
                <w:div w:id="253980295">
                  <w:marLeft w:val="0"/>
                  <w:marRight w:val="0"/>
                  <w:marTop w:val="0"/>
                  <w:marBottom w:val="0"/>
                  <w:divBdr>
                    <w:top w:val="none" w:sz="0" w:space="0" w:color="auto"/>
                    <w:left w:val="none" w:sz="0" w:space="0" w:color="auto"/>
                    <w:bottom w:val="none" w:sz="0" w:space="0" w:color="auto"/>
                    <w:right w:val="none" w:sz="0" w:space="0" w:color="auto"/>
                  </w:divBdr>
                </w:div>
                <w:div w:id="573055241">
                  <w:marLeft w:val="0"/>
                  <w:marRight w:val="0"/>
                  <w:marTop w:val="0"/>
                  <w:marBottom w:val="0"/>
                  <w:divBdr>
                    <w:top w:val="none" w:sz="0" w:space="0" w:color="auto"/>
                    <w:left w:val="none" w:sz="0" w:space="0" w:color="auto"/>
                    <w:bottom w:val="none" w:sz="0" w:space="0" w:color="auto"/>
                    <w:right w:val="none" w:sz="0" w:space="0" w:color="auto"/>
                  </w:divBdr>
                </w:div>
                <w:div w:id="296449306">
                  <w:marLeft w:val="0"/>
                  <w:marRight w:val="0"/>
                  <w:marTop w:val="0"/>
                  <w:marBottom w:val="0"/>
                  <w:divBdr>
                    <w:top w:val="none" w:sz="0" w:space="0" w:color="auto"/>
                    <w:left w:val="none" w:sz="0" w:space="0" w:color="auto"/>
                    <w:bottom w:val="none" w:sz="0" w:space="0" w:color="auto"/>
                    <w:right w:val="none" w:sz="0" w:space="0" w:color="auto"/>
                  </w:divBdr>
                </w:div>
                <w:div w:id="933517726">
                  <w:marLeft w:val="0"/>
                  <w:marRight w:val="0"/>
                  <w:marTop w:val="0"/>
                  <w:marBottom w:val="0"/>
                  <w:divBdr>
                    <w:top w:val="none" w:sz="0" w:space="0" w:color="auto"/>
                    <w:left w:val="none" w:sz="0" w:space="0" w:color="auto"/>
                    <w:bottom w:val="none" w:sz="0" w:space="0" w:color="auto"/>
                    <w:right w:val="none" w:sz="0" w:space="0" w:color="auto"/>
                  </w:divBdr>
                </w:div>
                <w:div w:id="244992751">
                  <w:marLeft w:val="0"/>
                  <w:marRight w:val="0"/>
                  <w:marTop w:val="0"/>
                  <w:marBottom w:val="0"/>
                  <w:divBdr>
                    <w:top w:val="none" w:sz="0" w:space="0" w:color="auto"/>
                    <w:left w:val="none" w:sz="0" w:space="0" w:color="auto"/>
                    <w:bottom w:val="none" w:sz="0" w:space="0" w:color="auto"/>
                    <w:right w:val="none" w:sz="0" w:space="0" w:color="auto"/>
                  </w:divBdr>
                </w:div>
                <w:div w:id="2037388415">
                  <w:marLeft w:val="0"/>
                  <w:marRight w:val="0"/>
                  <w:marTop w:val="0"/>
                  <w:marBottom w:val="0"/>
                  <w:divBdr>
                    <w:top w:val="none" w:sz="0" w:space="0" w:color="auto"/>
                    <w:left w:val="none" w:sz="0" w:space="0" w:color="auto"/>
                    <w:bottom w:val="none" w:sz="0" w:space="0" w:color="auto"/>
                    <w:right w:val="none" w:sz="0" w:space="0" w:color="auto"/>
                  </w:divBdr>
                </w:div>
                <w:div w:id="1620725497">
                  <w:marLeft w:val="0"/>
                  <w:marRight w:val="0"/>
                  <w:marTop w:val="0"/>
                  <w:marBottom w:val="0"/>
                  <w:divBdr>
                    <w:top w:val="none" w:sz="0" w:space="0" w:color="auto"/>
                    <w:left w:val="none" w:sz="0" w:space="0" w:color="auto"/>
                    <w:bottom w:val="none" w:sz="0" w:space="0" w:color="auto"/>
                    <w:right w:val="none" w:sz="0" w:space="0" w:color="auto"/>
                  </w:divBdr>
                </w:div>
                <w:div w:id="1596286348">
                  <w:marLeft w:val="0"/>
                  <w:marRight w:val="0"/>
                  <w:marTop w:val="0"/>
                  <w:marBottom w:val="0"/>
                  <w:divBdr>
                    <w:top w:val="none" w:sz="0" w:space="0" w:color="auto"/>
                    <w:left w:val="none" w:sz="0" w:space="0" w:color="auto"/>
                    <w:bottom w:val="none" w:sz="0" w:space="0" w:color="auto"/>
                    <w:right w:val="none" w:sz="0" w:space="0" w:color="auto"/>
                  </w:divBdr>
                </w:div>
                <w:div w:id="1939949394">
                  <w:marLeft w:val="0"/>
                  <w:marRight w:val="0"/>
                  <w:marTop w:val="0"/>
                  <w:marBottom w:val="0"/>
                  <w:divBdr>
                    <w:top w:val="none" w:sz="0" w:space="0" w:color="auto"/>
                    <w:left w:val="none" w:sz="0" w:space="0" w:color="auto"/>
                    <w:bottom w:val="none" w:sz="0" w:space="0" w:color="auto"/>
                    <w:right w:val="none" w:sz="0" w:space="0" w:color="auto"/>
                  </w:divBdr>
                </w:div>
                <w:div w:id="550925117">
                  <w:marLeft w:val="0"/>
                  <w:marRight w:val="0"/>
                  <w:marTop w:val="0"/>
                  <w:marBottom w:val="0"/>
                  <w:divBdr>
                    <w:top w:val="none" w:sz="0" w:space="0" w:color="auto"/>
                    <w:left w:val="none" w:sz="0" w:space="0" w:color="auto"/>
                    <w:bottom w:val="none" w:sz="0" w:space="0" w:color="auto"/>
                    <w:right w:val="none" w:sz="0" w:space="0" w:color="auto"/>
                  </w:divBdr>
                </w:div>
                <w:div w:id="850947847">
                  <w:marLeft w:val="0"/>
                  <w:marRight w:val="0"/>
                  <w:marTop w:val="0"/>
                  <w:marBottom w:val="0"/>
                  <w:divBdr>
                    <w:top w:val="none" w:sz="0" w:space="0" w:color="auto"/>
                    <w:left w:val="none" w:sz="0" w:space="0" w:color="auto"/>
                    <w:bottom w:val="none" w:sz="0" w:space="0" w:color="auto"/>
                    <w:right w:val="none" w:sz="0" w:space="0" w:color="auto"/>
                  </w:divBdr>
                </w:div>
                <w:div w:id="545532399">
                  <w:marLeft w:val="0"/>
                  <w:marRight w:val="0"/>
                  <w:marTop w:val="0"/>
                  <w:marBottom w:val="0"/>
                  <w:divBdr>
                    <w:top w:val="none" w:sz="0" w:space="0" w:color="auto"/>
                    <w:left w:val="none" w:sz="0" w:space="0" w:color="auto"/>
                    <w:bottom w:val="none" w:sz="0" w:space="0" w:color="auto"/>
                    <w:right w:val="none" w:sz="0" w:space="0" w:color="auto"/>
                  </w:divBdr>
                </w:div>
                <w:div w:id="520362399">
                  <w:marLeft w:val="0"/>
                  <w:marRight w:val="0"/>
                  <w:marTop w:val="0"/>
                  <w:marBottom w:val="0"/>
                  <w:divBdr>
                    <w:top w:val="none" w:sz="0" w:space="0" w:color="auto"/>
                    <w:left w:val="none" w:sz="0" w:space="0" w:color="auto"/>
                    <w:bottom w:val="none" w:sz="0" w:space="0" w:color="auto"/>
                    <w:right w:val="none" w:sz="0" w:space="0" w:color="auto"/>
                  </w:divBdr>
                </w:div>
                <w:div w:id="1064060291">
                  <w:marLeft w:val="0"/>
                  <w:marRight w:val="0"/>
                  <w:marTop w:val="0"/>
                  <w:marBottom w:val="0"/>
                  <w:divBdr>
                    <w:top w:val="none" w:sz="0" w:space="0" w:color="auto"/>
                    <w:left w:val="none" w:sz="0" w:space="0" w:color="auto"/>
                    <w:bottom w:val="none" w:sz="0" w:space="0" w:color="auto"/>
                    <w:right w:val="none" w:sz="0" w:space="0" w:color="auto"/>
                  </w:divBdr>
                </w:div>
                <w:div w:id="412052821">
                  <w:marLeft w:val="0"/>
                  <w:marRight w:val="0"/>
                  <w:marTop w:val="0"/>
                  <w:marBottom w:val="0"/>
                  <w:divBdr>
                    <w:top w:val="none" w:sz="0" w:space="0" w:color="auto"/>
                    <w:left w:val="none" w:sz="0" w:space="0" w:color="auto"/>
                    <w:bottom w:val="none" w:sz="0" w:space="0" w:color="auto"/>
                    <w:right w:val="none" w:sz="0" w:space="0" w:color="auto"/>
                  </w:divBdr>
                </w:div>
                <w:div w:id="532963494">
                  <w:marLeft w:val="0"/>
                  <w:marRight w:val="0"/>
                  <w:marTop w:val="0"/>
                  <w:marBottom w:val="0"/>
                  <w:divBdr>
                    <w:top w:val="none" w:sz="0" w:space="0" w:color="auto"/>
                    <w:left w:val="none" w:sz="0" w:space="0" w:color="auto"/>
                    <w:bottom w:val="none" w:sz="0" w:space="0" w:color="auto"/>
                    <w:right w:val="none" w:sz="0" w:space="0" w:color="auto"/>
                  </w:divBdr>
                </w:div>
                <w:div w:id="850070643">
                  <w:marLeft w:val="0"/>
                  <w:marRight w:val="0"/>
                  <w:marTop w:val="0"/>
                  <w:marBottom w:val="0"/>
                  <w:divBdr>
                    <w:top w:val="none" w:sz="0" w:space="0" w:color="auto"/>
                    <w:left w:val="none" w:sz="0" w:space="0" w:color="auto"/>
                    <w:bottom w:val="none" w:sz="0" w:space="0" w:color="auto"/>
                    <w:right w:val="none" w:sz="0" w:space="0" w:color="auto"/>
                  </w:divBdr>
                </w:div>
                <w:div w:id="769158643">
                  <w:marLeft w:val="0"/>
                  <w:marRight w:val="0"/>
                  <w:marTop w:val="0"/>
                  <w:marBottom w:val="0"/>
                  <w:divBdr>
                    <w:top w:val="none" w:sz="0" w:space="0" w:color="auto"/>
                    <w:left w:val="none" w:sz="0" w:space="0" w:color="auto"/>
                    <w:bottom w:val="none" w:sz="0" w:space="0" w:color="auto"/>
                    <w:right w:val="none" w:sz="0" w:space="0" w:color="auto"/>
                  </w:divBdr>
                </w:div>
                <w:div w:id="1076702641">
                  <w:marLeft w:val="0"/>
                  <w:marRight w:val="0"/>
                  <w:marTop w:val="0"/>
                  <w:marBottom w:val="0"/>
                  <w:divBdr>
                    <w:top w:val="none" w:sz="0" w:space="0" w:color="auto"/>
                    <w:left w:val="none" w:sz="0" w:space="0" w:color="auto"/>
                    <w:bottom w:val="none" w:sz="0" w:space="0" w:color="auto"/>
                    <w:right w:val="none" w:sz="0" w:space="0" w:color="auto"/>
                  </w:divBdr>
                </w:div>
                <w:div w:id="1195576582">
                  <w:marLeft w:val="0"/>
                  <w:marRight w:val="0"/>
                  <w:marTop w:val="0"/>
                  <w:marBottom w:val="0"/>
                  <w:divBdr>
                    <w:top w:val="none" w:sz="0" w:space="0" w:color="auto"/>
                    <w:left w:val="none" w:sz="0" w:space="0" w:color="auto"/>
                    <w:bottom w:val="none" w:sz="0" w:space="0" w:color="auto"/>
                    <w:right w:val="none" w:sz="0" w:space="0" w:color="auto"/>
                  </w:divBdr>
                </w:div>
                <w:div w:id="1655724262">
                  <w:marLeft w:val="0"/>
                  <w:marRight w:val="0"/>
                  <w:marTop w:val="0"/>
                  <w:marBottom w:val="0"/>
                  <w:divBdr>
                    <w:top w:val="none" w:sz="0" w:space="0" w:color="auto"/>
                    <w:left w:val="none" w:sz="0" w:space="0" w:color="auto"/>
                    <w:bottom w:val="none" w:sz="0" w:space="0" w:color="auto"/>
                    <w:right w:val="none" w:sz="0" w:space="0" w:color="auto"/>
                  </w:divBdr>
                </w:div>
                <w:div w:id="714353769">
                  <w:marLeft w:val="0"/>
                  <w:marRight w:val="0"/>
                  <w:marTop w:val="0"/>
                  <w:marBottom w:val="0"/>
                  <w:divBdr>
                    <w:top w:val="none" w:sz="0" w:space="0" w:color="auto"/>
                    <w:left w:val="none" w:sz="0" w:space="0" w:color="auto"/>
                    <w:bottom w:val="none" w:sz="0" w:space="0" w:color="auto"/>
                    <w:right w:val="none" w:sz="0" w:space="0" w:color="auto"/>
                  </w:divBdr>
                </w:div>
                <w:div w:id="1707413685">
                  <w:marLeft w:val="0"/>
                  <w:marRight w:val="0"/>
                  <w:marTop w:val="0"/>
                  <w:marBottom w:val="0"/>
                  <w:divBdr>
                    <w:top w:val="none" w:sz="0" w:space="0" w:color="auto"/>
                    <w:left w:val="none" w:sz="0" w:space="0" w:color="auto"/>
                    <w:bottom w:val="none" w:sz="0" w:space="0" w:color="auto"/>
                    <w:right w:val="none" w:sz="0" w:space="0" w:color="auto"/>
                  </w:divBdr>
                </w:div>
                <w:div w:id="1026247453">
                  <w:marLeft w:val="0"/>
                  <w:marRight w:val="0"/>
                  <w:marTop w:val="0"/>
                  <w:marBottom w:val="0"/>
                  <w:divBdr>
                    <w:top w:val="none" w:sz="0" w:space="0" w:color="auto"/>
                    <w:left w:val="none" w:sz="0" w:space="0" w:color="auto"/>
                    <w:bottom w:val="none" w:sz="0" w:space="0" w:color="auto"/>
                    <w:right w:val="none" w:sz="0" w:space="0" w:color="auto"/>
                  </w:divBdr>
                </w:div>
                <w:div w:id="41366300">
                  <w:marLeft w:val="0"/>
                  <w:marRight w:val="0"/>
                  <w:marTop w:val="0"/>
                  <w:marBottom w:val="0"/>
                  <w:divBdr>
                    <w:top w:val="none" w:sz="0" w:space="0" w:color="auto"/>
                    <w:left w:val="none" w:sz="0" w:space="0" w:color="auto"/>
                    <w:bottom w:val="none" w:sz="0" w:space="0" w:color="auto"/>
                    <w:right w:val="none" w:sz="0" w:space="0" w:color="auto"/>
                  </w:divBdr>
                </w:div>
                <w:div w:id="1156188437">
                  <w:marLeft w:val="0"/>
                  <w:marRight w:val="0"/>
                  <w:marTop w:val="0"/>
                  <w:marBottom w:val="0"/>
                  <w:divBdr>
                    <w:top w:val="none" w:sz="0" w:space="0" w:color="auto"/>
                    <w:left w:val="none" w:sz="0" w:space="0" w:color="auto"/>
                    <w:bottom w:val="none" w:sz="0" w:space="0" w:color="auto"/>
                    <w:right w:val="none" w:sz="0" w:space="0" w:color="auto"/>
                  </w:divBdr>
                </w:div>
                <w:div w:id="1360396957">
                  <w:marLeft w:val="0"/>
                  <w:marRight w:val="0"/>
                  <w:marTop w:val="0"/>
                  <w:marBottom w:val="0"/>
                  <w:divBdr>
                    <w:top w:val="none" w:sz="0" w:space="0" w:color="auto"/>
                    <w:left w:val="none" w:sz="0" w:space="0" w:color="auto"/>
                    <w:bottom w:val="none" w:sz="0" w:space="0" w:color="auto"/>
                    <w:right w:val="none" w:sz="0" w:space="0" w:color="auto"/>
                  </w:divBdr>
                </w:div>
                <w:div w:id="93215094">
                  <w:marLeft w:val="0"/>
                  <w:marRight w:val="0"/>
                  <w:marTop w:val="0"/>
                  <w:marBottom w:val="0"/>
                  <w:divBdr>
                    <w:top w:val="none" w:sz="0" w:space="0" w:color="auto"/>
                    <w:left w:val="none" w:sz="0" w:space="0" w:color="auto"/>
                    <w:bottom w:val="none" w:sz="0" w:space="0" w:color="auto"/>
                    <w:right w:val="none" w:sz="0" w:space="0" w:color="auto"/>
                  </w:divBdr>
                </w:div>
                <w:div w:id="869034172">
                  <w:marLeft w:val="0"/>
                  <w:marRight w:val="0"/>
                  <w:marTop w:val="0"/>
                  <w:marBottom w:val="0"/>
                  <w:divBdr>
                    <w:top w:val="none" w:sz="0" w:space="0" w:color="auto"/>
                    <w:left w:val="none" w:sz="0" w:space="0" w:color="auto"/>
                    <w:bottom w:val="none" w:sz="0" w:space="0" w:color="auto"/>
                    <w:right w:val="none" w:sz="0" w:space="0" w:color="auto"/>
                  </w:divBdr>
                </w:div>
                <w:div w:id="2097096626">
                  <w:marLeft w:val="0"/>
                  <w:marRight w:val="0"/>
                  <w:marTop w:val="0"/>
                  <w:marBottom w:val="0"/>
                  <w:divBdr>
                    <w:top w:val="none" w:sz="0" w:space="0" w:color="auto"/>
                    <w:left w:val="none" w:sz="0" w:space="0" w:color="auto"/>
                    <w:bottom w:val="none" w:sz="0" w:space="0" w:color="auto"/>
                    <w:right w:val="none" w:sz="0" w:space="0" w:color="auto"/>
                  </w:divBdr>
                </w:div>
                <w:div w:id="346061733">
                  <w:marLeft w:val="0"/>
                  <w:marRight w:val="0"/>
                  <w:marTop w:val="0"/>
                  <w:marBottom w:val="0"/>
                  <w:divBdr>
                    <w:top w:val="none" w:sz="0" w:space="0" w:color="auto"/>
                    <w:left w:val="none" w:sz="0" w:space="0" w:color="auto"/>
                    <w:bottom w:val="none" w:sz="0" w:space="0" w:color="auto"/>
                    <w:right w:val="none" w:sz="0" w:space="0" w:color="auto"/>
                  </w:divBdr>
                </w:div>
                <w:div w:id="814762058">
                  <w:marLeft w:val="0"/>
                  <w:marRight w:val="0"/>
                  <w:marTop w:val="0"/>
                  <w:marBottom w:val="0"/>
                  <w:divBdr>
                    <w:top w:val="none" w:sz="0" w:space="0" w:color="auto"/>
                    <w:left w:val="none" w:sz="0" w:space="0" w:color="auto"/>
                    <w:bottom w:val="none" w:sz="0" w:space="0" w:color="auto"/>
                    <w:right w:val="none" w:sz="0" w:space="0" w:color="auto"/>
                  </w:divBdr>
                </w:div>
                <w:div w:id="458454130">
                  <w:marLeft w:val="0"/>
                  <w:marRight w:val="0"/>
                  <w:marTop w:val="0"/>
                  <w:marBottom w:val="0"/>
                  <w:divBdr>
                    <w:top w:val="none" w:sz="0" w:space="0" w:color="auto"/>
                    <w:left w:val="none" w:sz="0" w:space="0" w:color="auto"/>
                    <w:bottom w:val="none" w:sz="0" w:space="0" w:color="auto"/>
                    <w:right w:val="none" w:sz="0" w:space="0" w:color="auto"/>
                  </w:divBdr>
                </w:div>
                <w:div w:id="1737166462">
                  <w:marLeft w:val="0"/>
                  <w:marRight w:val="0"/>
                  <w:marTop w:val="0"/>
                  <w:marBottom w:val="0"/>
                  <w:divBdr>
                    <w:top w:val="none" w:sz="0" w:space="0" w:color="auto"/>
                    <w:left w:val="none" w:sz="0" w:space="0" w:color="auto"/>
                    <w:bottom w:val="none" w:sz="0" w:space="0" w:color="auto"/>
                    <w:right w:val="none" w:sz="0" w:space="0" w:color="auto"/>
                  </w:divBdr>
                </w:div>
                <w:div w:id="1561285293">
                  <w:marLeft w:val="0"/>
                  <w:marRight w:val="0"/>
                  <w:marTop w:val="0"/>
                  <w:marBottom w:val="0"/>
                  <w:divBdr>
                    <w:top w:val="none" w:sz="0" w:space="0" w:color="auto"/>
                    <w:left w:val="none" w:sz="0" w:space="0" w:color="auto"/>
                    <w:bottom w:val="none" w:sz="0" w:space="0" w:color="auto"/>
                    <w:right w:val="none" w:sz="0" w:space="0" w:color="auto"/>
                  </w:divBdr>
                </w:div>
                <w:div w:id="771048868">
                  <w:marLeft w:val="0"/>
                  <w:marRight w:val="0"/>
                  <w:marTop w:val="0"/>
                  <w:marBottom w:val="0"/>
                  <w:divBdr>
                    <w:top w:val="none" w:sz="0" w:space="0" w:color="auto"/>
                    <w:left w:val="none" w:sz="0" w:space="0" w:color="auto"/>
                    <w:bottom w:val="none" w:sz="0" w:space="0" w:color="auto"/>
                    <w:right w:val="none" w:sz="0" w:space="0" w:color="auto"/>
                  </w:divBdr>
                </w:div>
                <w:div w:id="1318802039">
                  <w:marLeft w:val="0"/>
                  <w:marRight w:val="0"/>
                  <w:marTop w:val="0"/>
                  <w:marBottom w:val="0"/>
                  <w:divBdr>
                    <w:top w:val="none" w:sz="0" w:space="0" w:color="auto"/>
                    <w:left w:val="none" w:sz="0" w:space="0" w:color="auto"/>
                    <w:bottom w:val="none" w:sz="0" w:space="0" w:color="auto"/>
                    <w:right w:val="none" w:sz="0" w:space="0" w:color="auto"/>
                  </w:divBdr>
                </w:div>
              </w:divsChild>
            </w:div>
            <w:div w:id="674847666">
              <w:marLeft w:val="0"/>
              <w:marRight w:val="0"/>
              <w:marTop w:val="0"/>
              <w:marBottom w:val="0"/>
              <w:divBdr>
                <w:top w:val="none" w:sz="0" w:space="0" w:color="auto"/>
                <w:left w:val="none" w:sz="0" w:space="0" w:color="auto"/>
                <w:bottom w:val="none" w:sz="0" w:space="0" w:color="auto"/>
                <w:right w:val="none" w:sz="0" w:space="0" w:color="auto"/>
              </w:divBdr>
              <w:divsChild>
                <w:div w:id="187373102">
                  <w:marLeft w:val="0"/>
                  <w:marRight w:val="0"/>
                  <w:marTop w:val="0"/>
                  <w:marBottom w:val="0"/>
                  <w:divBdr>
                    <w:top w:val="none" w:sz="0" w:space="0" w:color="auto"/>
                    <w:left w:val="none" w:sz="0" w:space="0" w:color="auto"/>
                    <w:bottom w:val="none" w:sz="0" w:space="0" w:color="auto"/>
                    <w:right w:val="none" w:sz="0" w:space="0" w:color="auto"/>
                  </w:divBdr>
                </w:div>
                <w:div w:id="448748025">
                  <w:marLeft w:val="0"/>
                  <w:marRight w:val="0"/>
                  <w:marTop w:val="0"/>
                  <w:marBottom w:val="0"/>
                  <w:divBdr>
                    <w:top w:val="none" w:sz="0" w:space="0" w:color="auto"/>
                    <w:left w:val="none" w:sz="0" w:space="0" w:color="auto"/>
                    <w:bottom w:val="none" w:sz="0" w:space="0" w:color="auto"/>
                    <w:right w:val="none" w:sz="0" w:space="0" w:color="auto"/>
                  </w:divBdr>
                </w:div>
                <w:div w:id="1779906451">
                  <w:marLeft w:val="0"/>
                  <w:marRight w:val="0"/>
                  <w:marTop w:val="0"/>
                  <w:marBottom w:val="0"/>
                  <w:divBdr>
                    <w:top w:val="none" w:sz="0" w:space="0" w:color="auto"/>
                    <w:left w:val="none" w:sz="0" w:space="0" w:color="auto"/>
                    <w:bottom w:val="none" w:sz="0" w:space="0" w:color="auto"/>
                    <w:right w:val="none" w:sz="0" w:space="0" w:color="auto"/>
                  </w:divBdr>
                </w:div>
                <w:div w:id="1776362428">
                  <w:marLeft w:val="0"/>
                  <w:marRight w:val="0"/>
                  <w:marTop w:val="0"/>
                  <w:marBottom w:val="0"/>
                  <w:divBdr>
                    <w:top w:val="none" w:sz="0" w:space="0" w:color="auto"/>
                    <w:left w:val="none" w:sz="0" w:space="0" w:color="auto"/>
                    <w:bottom w:val="none" w:sz="0" w:space="0" w:color="auto"/>
                    <w:right w:val="none" w:sz="0" w:space="0" w:color="auto"/>
                  </w:divBdr>
                </w:div>
                <w:div w:id="1069376826">
                  <w:marLeft w:val="0"/>
                  <w:marRight w:val="0"/>
                  <w:marTop w:val="0"/>
                  <w:marBottom w:val="0"/>
                  <w:divBdr>
                    <w:top w:val="none" w:sz="0" w:space="0" w:color="auto"/>
                    <w:left w:val="none" w:sz="0" w:space="0" w:color="auto"/>
                    <w:bottom w:val="none" w:sz="0" w:space="0" w:color="auto"/>
                    <w:right w:val="none" w:sz="0" w:space="0" w:color="auto"/>
                  </w:divBdr>
                </w:div>
                <w:div w:id="832180666">
                  <w:marLeft w:val="0"/>
                  <w:marRight w:val="0"/>
                  <w:marTop w:val="0"/>
                  <w:marBottom w:val="0"/>
                  <w:divBdr>
                    <w:top w:val="none" w:sz="0" w:space="0" w:color="auto"/>
                    <w:left w:val="none" w:sz="0" w:space="0" w:color="auto"/>
                    <w:bottom w:val="none" w:sz="0" w:space="0" w:color="auto"/>
                    <w:right w:val="none" w:sz="0" w:space="0" w:color="auto"/>
                  </w:divBdr>
                </w:div>
                <w:div w:id="350183625">
                  <w:marLeft w:val="0"/>
                  <w:marRight w:val="0"/>
                  <w:marTop w:val="0"/>
                  <w:marBottom w:val="0"/>
                  <w:divBdr>
                    <w:top w:val="none" w:sz="0" w:space="0" w:color="auto"/>
                    <w:left w:val="none" w:sz="0" w:space="0" w:color="auto"/>
                    <w:bottom w:val="none" w:sz="0" w:space="0" w:color="auto"/>
                    <w:right w:val="none" w:sz="0" w:space="0" w:color="auto"/>
                  </w:divBdr>
                </w:div>
                <w:div w:id="709106359">
                  <w:marLeft w:val="0"/>
                  <w:marRight w:val="0"/>
                  <w:marTop w:val="0"/>
                  <w:marBottom w:val="0"/>
                  <w:divBdr>
                    <w:top w:val="none" w:sz="0" w:space="0" w:color="auto"/>
                    <w:left w:val="none" w:sz="0" w:space="0" w:color="auto"/>
                    <w:bottom w:val="none" w:sz="0" w:space="0" w:color="auto"/>
                    <w:right w:val="none" w:sz="0" w:space="0" w:color="auto"/>
                  </w:divBdr>
                </w:div>
                <w:div w:id="965550012">
                  <w:marLeft w:val="0"/>
                  <w:marRight w:val="0"/>
                  <w:marTop w:val="0"/>
                  <w:marBottom w:val="0"/>
                  <w:divBdr>
                    <w:top w:val="none" w:sz="0" w:space="0" w:color="auto"/>
                    <w:left w:val="none" w:sz="0" w:space="0" w:color="auto"/>
                    <w:bottom w:val="none" w:sz="0" w:space="0" w:color="auto"/>
                    <w:right w:val="none" w:sz="0" w:space="0" w:color="auto"/>
                  </w:divBdr>
                </w:div>
                <w:div w:id="1342388496">
                  <w:marLeft w:val="0"/>
                  <w:marRight w:val="0"/>
                  <w:marTop w:val="0"/>
                  <w:marBottom w:val="0"/>
                  <w:divBdr>
                    <w:top w:val="none" w:sz="0" w:space="0" w:color="auto"/>
                    <w:left w:val="none" w:sz="0" w:space="0" w:color="auto"/>
                    <w:bottom w:val="none" w:sz="0" w:space="0" w:color="auto"/>
                    <w:right w:val="none" w:sz="0" w:space="0" w:color="auto"/>
                  </w:divBdr>
                </w:div>
                <w:div w:id="1083837442">
                  <w:marLeft w:val="0"/>
                  <w:marRight w:val="0"/>
                  <w:marTop w:val="0"/>
                  <w:marBottom w:val="0"/>
                  <w:divBdr>
                    <w:top w:val="none" w:sz="0" w:space="0" w:color="auto"/>
                    <w:left w:val="none" w:sz="0" w:space="0" w:color="auto"/>
                    <w:bottom w:val="none" w:sz="0" w:space="0" w:color="auto"/>
                    <w:right w:val="none" w:sz="0" w:space="0" w:color="auto"/>
                  </w:divBdr>
                </w:div>
                <w:div w:id="1733655277">
                  <w:marLeft w:val="0"/>
                  <w:marRight w:val="0"/>
                  <w:marTop w:val="0"/>
                  <w:marBottom w:val="0"/>
                  <w:divBdr>
                    <w:top w:val="none" w:sz="0" w:space="0" w:color="auto"/>
                    <w:left w:val="none" w:sz="0" w:space="0" w:color="auto"/>
                    <w:bottom w:val="none" w:sz="0" w:space="0" w:color="auto"/>
                    <w:right w:val="none" w:sz="0" w:space="0" w:color="auto"/>
                  </w:divBdr>
                </w:div>
                <w:div w:id="1077557769">
                  <w:marLeft w:val="0"/>
                  <w:marRight w:val="0"/>
                  <w:marTop w:val="0"/>
                  <w:marBottom w:val="0"/>
                  <w:divBdr>
                    <w:top w:val="none" w:sz="0" w:space="0" w:color="auto"/>
                    <w:left w:val="none" w:sz="0" w:space="0" w:color="auto"/>
                    <w:bottom w:val="none" w:sz="0" w:space="0" w:color="auto"/>
                    <w:right w:val="none" w:sz="0" w:space="0" w:color="auto"/>
                  </w:divBdr>
                </w:div>
                <w:div w:id="683166369">
                  <w:marLeft w:val="0"/>
                  <w:marRight w:val="0"/>
                  <w:marTop w:val="0"/>
                  <w:marBottom w:val="0"/>
                  <w:divBdr>
                    <w:top w:val="none" w:sz="0" w:space="0" w:color="auto"/>
                    <w:left w:val="none" w:sz="0" w:space="0" w:color="auto"/>
                    <w:bottom w:val="none" w:sz="0" w:space="0" w:color="auto"/>
                    <w:right w:val="none" w:sz="0" w:space="0" w:color="auto"/>
                  </w:divBdr>
                </w:div>
                <w:div w:id="453595044">
                  <w:marLeft w:val="0"/>
                  <w:marRight w:val="0"/>
                  <w:marTop w:val="0"/>
                  <w:marBottom w:val="0"/>
                  <w:divBdr>
                    <w:top w:val="none" w:sz="0" w:space="0" w:color="auto"/>
                    <w:left w:val="none" w:sz="0" w:space="0" w:color="auto"/>
                    <w:bottom w:val="none" w:sz="0" w:space="0" w:color="auto"/>
                    <w:right w:val="none" w:sz="0" w:space="0" w:color="auto"/>
                  </w:divBdr>
                </w:div>
                <w:div w:id="135727539">
                  <w:marLeft w:val="0"/>
                  <w:marRight w:val="0"/>
                  <w:marTop w:val="0"/>
                  <w:marBottom w:val="0"/>
                  <w:divBdr>
                    <w:top w:val="none" w:sz="0" w:space="0" w:color="auto"/>
                    <w:left w:val="none" w:sz="0" w:space="0" w:color="auto"/>
                    <w:bottom w:val="none" w:sz="0" w:space="0" w:color="auto"/>
                    <w:right w:val="none" w:sz="0" w:space="0" w:color="auto"/>
                  </w:divBdr>
                </w:div>
                <w:div w:id="1670795026">
                  <w:marLeft w:val="0"/>
                  <w:marRight w:val="0"/>
                  <w:marTop w:val="0"/>
                  <w:marBottom w:val="0"/>
                  <w:divBdr>
                    <w:top w:val="none" w:sz="0" w:space="0" w:color="auto"/>
                    <w:left w:val="none" w:sz="0" w:space="0" w:color="auto"/>
                    <w:bottom w:val="none" w:sz="0" w:space="0" w:color="auto"/>
                    <w:right w:val="none" w:sz="0" w:space="0" w:color="auto"/>
                  </w:divBdr>
                </w:div>
                <w:div w:id="2010328960">
                  <w:marLeft w:val="0"/>
                  <w:marRight w:val="0"/>
                  <w:marTop w:val="0"/>
                  <w:marBottom w:val="0"/>
                  <w:divBdr>
                    <w:top w:val="none" w:sz="0" w:space="0" w:color="auto"/>
                    <w:left w:val="none" w:sz="0" w:space="0" w:color="auto"/>
                    <w:bottom w:val="none" w:sz="0" w:space="0" w:color="auto"/>
                    <w:right w:val="none" w:sz="0" w:space="0" w:color="auto"/>
                  </w:divBdr>
                </w:div>
                <w:div w:id="865411177">
                  <w:marLeft w:val="0"/>
                  <w:marRight w:val="0"/>
                  <w:marTop w:val="0"/>
                  <w:marBottom w:val="0"/>
                  <w:divBdr>
                    <w:top w:val="none" w:sz="0" w:space="0" w:color="auto"/>
                    <w:left w:val="none" w:sz="0" w:space="0" w:color="auto"/>
                    <w:bottom w:val="none" w:sz="0" w:space="0" w:color="auto"/>
                    <w:right w:val="none" w:sz="0" w:space="0" w:color="auto"/>
                  </w:divBdr>
                </w:div>
                <w:div w:id="959336234">
                  <w:marLeft w:val="0"/>
                  <w:marRight w:val="0"/>
                  <w:marTop w:val="0"/>
                  <w:marBottom w:val="0"/>
                  <w:divBdr>
                    <w:top w:val="none" w:sz="0" w:space="0" w:color="auto"/>
                    <w:left w:val="none" w:sz="0" w:space="0" w:color="auto"/>
                    <w:bottom w:val="none" w:sz="0" w:space="0" w:color="auto"/>
                    <w:right w:val="none" w:sz="0" w:space="0" w:color="auto"/>
                  </w:divBdr>
                </w:div>
                <w:div w:id="1465730772">
                  <w:marLeft w:val="0"/>
                  <w:marRight w:val="0"/>
                  <w:marTop w:val="0"/>
                  <w:marBottom w:val="0"/>
                  <w:divBdr>
                    <w:top w:val="none" w:sz="0" w:space="0" w:color="auto"/>
                    <w:left w:val="none" w:sz="0" w:space="0" w:color="auto"/>
                    <w:bottom w:val="none" w:sz="0" w:space="0" w:color="auto"/>
                    <w:right w:val="none" w:sz="0" w:space="0" w:color="auto"/>
                  </w:divBdr>
                </w:div>
                <w:div w:id="2005432193">
                  <w:marLeft w:val="0"/>
                  <w:marRight w:val="0"/>
                  <w:marTop w:val="0"/>
                  <w:marBottom w:val="0"/>
                  <w:divBdr>
                    <w:top w:val="none" w:sz="0" w:space="0" w:color="auto"/>
                    <w:left w:val="none" w:sz="0" w:space="0" w:color="auto"/>
                    <w:bottom w:val="none" w:sz="0" w:space="0" w:color="auto"/>
                    <w:right w:val="none" w:sz="0" w:space="0" w:color="auto"/>
                  </w:divBdr>
                </w:div>
                <w:div w:id="1534033691">
                  <w:marLeft w:val="0"/>
                  <w:marRight w:val="0"/>
                  <w:marTop w:val="0"/>
                  <w:marBottom w:val="0"/>
                  <w:divBdr>
                    <w:top w:val="none" w:sz="0" w:space="0" w:color="auto"/>
                    <w:left w:val="none" w:sz="0" w:space="0" w:color="auto"/>
                    <w:bottom w:val="none" w:sz="0" w:space="0" w:color="auto"/>
                    <w:right w:val="none" w:sz="0" w:space="0" w:color="auto"/>
                  </w:divBdr>
                </w:div>
                <w:div w:id="1889368310">
                  <w:marLeft w:val="0"/>
                  <w:marRight w:val="0"/>
                  <w:marTop w:val="0"/>
                  <w:marBottom w:val="0"/>
                  <w:divBdr>
                    <w:top w:val="none" w:sz="0" w:space="0" w:color="auto"/>
                    <w:left w:val="none" w:sz="0" w:space="0" w:color="auto"/>
                    <w:bottom w:val="none" w:sz="0" w:space="0" w:color="auto"/>
                    <w:right w:val="none" w:sz="0" w:space="0" w:color="auto"/>
                  </w:divBdr>
                </w:div>
                <w:div w:id="1322003944">
                  <w:marLeft w:val="0"/>
                  <w:marRight w:val="0"/>
                  <w:marTop w:val="0"/>
                  <w:marBottom w:val="0"/>
                  <w:divBdr>
                    <w:top w:val="none" w:sz="0" w:space="0" w:color="auto"/>
                    <w:left w:val="none" w:sz="0" w:space="0" w:color="auto"/>
                    <w:bottom w:val="none" w:sz="0" w:space="0" w:color="auto"/>
                    <w:right w:val="none" w:sz="0" w:space="0" w:color="auto"/>
                  </w:divBdr>
                </w:div>
                <w:div w:id="1016999855">
                  <w:marLeft w:val="0"/>
                  <w:marRight w:val="0"/>
                  <w:marTop w:val="0"/>
                  <w:marBottom w:val="0"/>
                  <w:divBdr>
                    <w:top w:val="none" w:sz="0" w:space="0" w:color="auto"/>
                    <w:left w:val="none" w:sz="0" w:space="0" w:color="auto"/>
                    <w:bottom w:val="none" w:sz="0" w:space="0" w:color="auto"/>
                    <w:right w:val="none" w:sz="0" w:space="0" w:color="auto"/>
                  </w:divBdr>
                </w:div>
                <w:div w:id="863516004">
                  <w:marLeft w:val="0"/>
                  <w:marRight w:val="0"/>
                  <w:marTop w:val="0"/>
                  <w:marBottom w:val="0"/>
                  <w:divBdr>
                    <w:top w:val="none" w:sz="0" w:space="0" w:color="auto"/>
                    <w:left w:val="none" w:sz="0" w:space="0" w:color="auto"/>
                    <w:bottom w:val="none" w:sz="0" w:space="0" w:color="auto"/>
                    <w:right w:val="none" w:sz="0" w:space="0" w:color="auto"/>
                  </w:divBdr>
                </w:div>
                <w:div w:id="597296479">
                  <w:marLeft w:val="0"/>
                  <w:marRight w:val="0"/>
                  <w:marTop w:val="0"/>
                  <w:marBottom w:val="0"/>
                  <w:divBdr>
                    <w:top w:val="none" w:sz="0" w:space="0" w:color="auto"/>
                    <w:left w:val="none" w:sz="0" w:space="0" w:color="auto"/>
                    <w:bottom w:val="none" w:sz="0" w:space="0" w:color="auto"/>
                    <w:right w:val="none" w:sz="0" w:space="0" w:color="auto"/>
                  </w:divBdr>
                </w:div>
                <w:div w:id="1164322239">
                  <w:marLeft w:val="0"/>
                  <w:marRight w:val="0"/>
                  <w:marTop w:val="0"/>
                  <w:marBottom w:val="0"/>
                  <w:divBdr>
                    <w:top w:val="none" w:sz="0" w:space="0" w:color="auto"/>
                    <w:left w:val="none" w:sz="0" w:space="0" w:color="auto"/>
                    <w:bottom w:val="none" w:sz="0" w:space="0" w:color="auto"/>
                    <w:right w:val="none" w:sz="0" w:space="0" w:color="auto"/>
                  </w:divBdr>
                </w:div>
                <w:div w:id="1183326574">
                  <w:marLeft w:val="0"/>
                  <w:marRight w:val="0"/>
                  <w:marTop w:val="0"/>
                  <w:marBottom w:val="0"/>
                  <w:divBdr>
                    <w:top w:val="none" w:sz="0" w:space="0" w:color="auto"/>
                    <w:left w:val="none" w:sz="0" w:space="0" w:color="auto"/>
                    <w:bottom w:val="none" w:sz="0" w:space="0" w:color="auto"/>
                    <w:right w:val="none" w:sz="0" w:space="0" w:color="auto"/>
                  </w:divBdr>
                </w:div>
                <w:div w:id="27949493">
                  <w:marLeft w:val="0"/>
                  <w:marRight w:val="0"/>
                  <w:marTop w:val="0"/>
                  <w:marBottom w:val="0"/>
                  <w:divBdr>
                    <w:top w:val="none" w:sz="0" w:space="0" w:color="auto"/>
                    <w:left w:val="none" w:sz="0" w:space="0" w:color="auto"/>
                    <w:bottom w:val="none" w:sz="0" w:space="0" w:color="auto"/>
                    <w:right w:val="none" w:sz="0" w:space="0" w:color="auto"/>
                  </w:divBdr>
                </w:div>
                <w:div w:id="1964968308">
                  <w:marLeft w:val="0"/>
                  <w:marRight w:val="0"/>
                  <w:marTop w:val="0"/>
                  <w:marBottom w:val="0"/>
                  <w:divBdr>
                    <w:top w:val="none" w:sz="0" w:space="0" w:color="auto"/>
                    <w:left w:val="none" w:sz="0" w:space="0" w:color="auto"/>
                    <w:bottom w:val="none" w:sz="0" w:space="0" w:color="auto"/>
                    <w:right w:val="none" w:sz="0" w:space="0" w:color="auto"/>
                  </w:divBdr>
                </w:div>
                <w:div w:id="1357080134">
                  <w:marLeft w:val="0"/>
                  <w:marRight w:val="0"/>
                  <w:marTop w:val="0"/>
                  <w:marBottom w:val="0"/>
                  <w:divBdr>
                    <w:top w:val="none" w:sz="0" w:space="0" w:color="auto"/>
                    <w:left w:val="none" w:sz="0" w:space="0" w:color="auto"/>
                    <w:bottom w:val="none" w:sz="0" w:space="0" w:color="auto"/>
                    <w:right w:val="none" w:sz="0" w:space="0" w:color="auto"/>
                  </w:divBdr>
                </w:div>
                <w:div w:id="1673265226">
                  <w:marLeft w:val="0"/>
                  <w:marRight w:val="0"/>
                  <w:marTop w:val="0"/>
                  <w:marBottom w:val="0"/>
                  <w:divBdr>
                    <w:top w:val="none" w:sz="0" w:space="0" w:color="auto"/>
                    <w:left w:val="none" w:sz="0" w:space="0" w:color="auto"/>
                    <w:bottom w:val="none" w:sz="0" w:space="0" w:color="auto"/>
                    <w:right w:val="none" w:sz="0" w:space="0" w:color="auto"/>
                  </w:divBdr>
                </w:div>
                <w:div w:id="265499715">
                  <w:marLeft w:val="0"/>
                  <w:marRight w:val="0"/>
                  <w:marTop w:val="0"/>
                  <w:marBottom w:val="0"/>
                  <w:divBdr>
                    <w:top w:val="none" w:sz="0" w:space="0" w:color="auto"/>
                    <w:left w:val="none" w:sz="0" w:space="0" w:color="auto"/>
                    <w:bottom w:val="none" w:sz="0" w:space="0" w:color="auto"/>
                    <w:right w:val="none" w:sz="0" w:space="0" w:color="auto"/>
                  </w:divBdr>
                </w:div>
                <w:div w:id="33585600">
                  <w:marLeft w:val="0"/>
                  <w:marRight w:val="0"/>
                  <w:marTop w:val="0"/>
                  <w:marBottom w:val="0"/>
                  <w:divBdr>
                    <w:top w:val="none" w:sz="0" w:space="0" w:color="auto"/>
                    <w:left w:val="none" w:sz="0" w:space="0" w:color="auto"/>
                    <w:bottom w:val="none" w:sz="0" w:space="0" w:color="auto"/>
                    <w:right w:val="none" w:sz="0" w:space="0" w:color="auto"/>
                  </w:divBdr>
                </w:div>
                <w:div w:id="1354570714">
                  <w:marLeft w:val="0"/>
                  <w:marRight w:val="0"/>
                  <w:marTop w:val="0"/>
                  <w:marBottom w:val="0"/>
                  <w:divBdr>
                    <w:top w:val="none" w:sz="0" w:space="0" w:color="auto"/>
                    <w:left w:val="none" w:sz="0" w:space="0" w:color="auto"/>
                    <w:bottom w:val="none" w:sz="0" w:space="0" w:color="auto"/>
                    <w:right w:val="none" w:sz="0" w:space="0" w:color="auto"/>
                  </w:divBdr>
                </w:div>
                <w:div w:id="1272123636">
                  <w:marLeft w:val="0"/>
                  <w:marRight w:val="0"/>
                  <w:marTop w:val="0"/>
                  <w:marBottom w:val="0"/>
                  <w:divBdr>
                    <w:top w:val="none" w:sz="0" w:space="0" w:color="auto"/>
                    <w:left w:val="none" w:sz="0" w:space="0" w:color="auto"/>
                    <w:bottom w:val="none" w:sz="0" w:space="0" w:color="auto"/>
                    <w:right w:val="none" w:sz="0" w:space="0" w:color="auto"/>
                  </w:divBdr>
                </w:div>
                <w:div w:id="1663855982">
                  <w:marLeft w:val="0"/>
                  <w:marRight w:val="0"/>
                  <w:marTop w:val="0"/>
                  <w:marBottom w:val="0"/>
                  <w:divBdr>
                    <w:top w:val="none" w:sz="0" w:space="0" w:color="auto"/>
                    <w:left w:val="none" w:sz="0" w:space="0" w:color="auto"/>
                    <w:bottom w:val="none" w:sz="0" w:space="0" w:color="auto"/>
                    <w:right w:val="none" w:sz="0" w:space="0" w:color="auto"/>
                  </w:divBdr>
                </w:div>
                <w:div w:id="1624073879">
                  <w:marLeft w:val="0"/>
                  <w:marRight w:val="0"/>
                  <w:marTop w:val="0"/>
                  <w:marBottom w:val="0"/>
                  <w:divBdr>
                    <w:top w:val="none" w:sz="0" w:space="0" w:color="auto"/>
                    <w:left w:val="none" w:sz="0" w:space="0" w:color="auto"/>
                    <w:bottom w:val="none" w:sz="0" w:space="0" w:color="auto"/>
                    <w:right w:val="none" w:sz="0" w:space="0" w:color="auto"/>
                  </w:divBdr>
                </w:div>
                <w:div w:id="270629314">
                  <w:marLeft w:val="0"/>
                  <w:marRight w:val="0"/>
                  <w:marTop w:val="0"/>
                  <w:marBottom w:val="0"/>
                  <w:divBdr>
                    <w:top w:val="none" w:sz="0" w:space="0" w:color="auto"/>
                    <w:left w:val="none" w:sz="0" w:space="0" w:color="auto"/>
                    <w:bottom w:val="none" w:sz="0" w:space="0" w:color="auto"/>
                    <w:right w:val="none" w:sz="0" w:space="0" w:color="auto"/>
                  </w:divBdr>
                </w:div>
                <w:div w:id="1851022505">
                  <w:marLeft w:val="0"/>
                  <w:marRight w:val="0"/>
                  <w:marTop w:val="0"/>
                  <w:marBottom w:val="0"/>
                  <w:divBdr>
                    <w:top w:val="none" w:sz="0" w:space="0" w:color="auto"/>
                    <w:left w:val="none" w:sz="0" w:space="0" w:color="auto"/>
                    <w:bottom w:val="none" w:sz="0" w:space="0" w:color="auto"/>
                    <w:right w:val="none" w:sz="0" w:space="0" w:color="auto"/>
                  </w:divBdr>
                </w:div>
                <w:div w:id="396319686">
                  <w:marLeft w:val="0"/>
                  <w:marRight w:val="0"/>
                  <w:marTop w:val="0"/>
                  <w:marBottom w:val="0"/>
                  <w:divBdr>
                    <w:top w:val="none" w:sz="0" w:space="0" w:color="auto"/>
                    <w:left w:val="none" w:sz="0" w:space="0" w:color="auto"/>
                    <w:bottom w:val="none" w:sz="0" w:space="0" w:color="auto"/>
                    <w:right w:val="none" w:sz="0" w:space="0" w:color="auto"/>
                  </w:divBdr>
                </w:div>
                <w:div w:id="1733308657">
                  <w:marLeft w:val="0"/>
                  <w:marRight w:val="0"/>
                  <w:marTop w:val="0"/>
                  <w:marBottom w:val="0"/>
                  <w:divBdr>
                    <w:top w:val="none" w:sz="0" w:space="0" w:color="auto"/>
                    <w:left w:val="none" w:sz="0" w:space="0" w:color="auto"/>
                    <w:bottom w:val="none" w:sz="0" w:space="0" w:color="auto"/>
                    <w:right w:val="none" w:sz="0" w:space="0" w:color="auto"/>
                  </w:divBdr>
                </w:div>
                <w:div w:id="1961108925">
                  <w:marLeft w:val="0"/>
                  <w:marRight w:val="0"/>
                  <w:marTop w:val="0"/>
                  <w:marBottom w:val="0"/>
                  <w:divBdr>
                    <w:top w:val="none" w:sz="0" w:space="0" w:color="auto"/>
                    <w:left w:val="none" w:sz="0" w:space="0" w:color="auto"/>
                    <w:bottom w:val="none" w:sz="0" w:space="0" w:color="auto"/>
                    <w:right w:val="none" w:sz="0" w:space="0" w:color="auto"/>
                  </w:divBdr>
                </w:div>
                <w:div w:id="2052221008">
                  <w:marLeft w:val="0"/>
                  <w:marRight w:val="0"/>
                  <w:marTop w:val="0"/>
                  <w:marBottom w:val="0"/>
                  <w:divBdr>
                    <w:top w:val="none" w:sz="0" w:space="0" w:color="auto"/>
                    <w:left w:val="none" w:sz="0" w:space="0" w:color="auto"/>
                    <w:bottom w:val="none" w:sz="0" w:space="0" w:color="auto"/>
                    <w:right w:val="none" w:sz="0" w:space="0" w:color="auto"/>
                  </w:divBdr>
                </w:div>
                <w:div w:id="136725753">
                  <w:marLeft w:val="0"/>
                  <w:marRight w:val="0"/>
                  <w:marTop w:val="0"/>
                  <w:marBottom w:val="0"/>
                  <w:divBdr>
                    <w:top w:val="none" w:sz="0" w:space="0" w:color="auto"/>
                    <w:left w:val="none" w:sz="0" w:space="0" w:color="auto"/>
                    <w:bottom w:val="none" w:sz="0" w:space="0" w:color="auto"/>
                    <w:right w:val="none" w:sz="0" w:space="0" w:color="auto"/>
                  </w:divBdr>
                </w:div>
                <w:div w:id="1555310663">
                  <w:marLeft w:val="0"/>
                  <w:marRight w:val="0"/>
                  <w:marTop w:val="0"/>
                  <w:marBottom w:val="0"/>
                  <w:divBdr>
                    <w:top w:val="none" w:sz="0" w:space="0" w:color="auto"/>
                    <w:left w:val="none" w:sz="0" w:space="0" w:color="auto"/>
                    <w:bottom w:val="none" w:sz="0" w:space="0" w:color="auto"/>
                    <w:right w:val="none" w:sz="0" w:space="0" w:color="auto"/>
                  </w:divBdr>
                </w:div>
                <w:div w:id="1317345131">
                  <w:marLeft w:val="0"/>
                  <w:marRight w:val="0"/>
                  <w:marTop w:val="0"/>
                  <w:marBottom w:val="0"/>
                  <w:divBdr>
                    <w:top w:val="none" w:sz="0" w:space="0" w:color="auto"/>
                    <w:left w:val="none" w:sz="0" w:space="0" w:color="auto"/>
                    <w:bottom w:val="none" w:sz="0" w:space="0" w:color="auto"/>
                    <w:right w:val="none" w:sz="0" w:space="0" w:color="auto"/>
                  </w:divBdr>
                </w:div>
                <w:div w:id="230818289">
                  <w:marLeft w:val="0"/>
                  <w:marRight w:val="0"/>
                  <w:marTop w:val="0"/>
                  <w:marBottom w:val="0"/>
                  <w:divBdr>
                    <w:top w:val="none" w:sz="0" w:space="0" w:color="auto"/>
                    <w:left w:val="none" w:sz="0" w:space="0" w:color="auto"/>
                    <w:bottom w:val="none" w:sz="0" w:space="0" w:color="auto"/>
                    <w:right w:val="none" w:sz="0" w:space="0" w:color="auto"/>
                  </w:divBdr>
                </w:div>
                <w:div w:id="1606957830">
                  <w:marLeft w:val="0"/>
                  <w:marRight w:val="0"/>
                  <w:marTop w:val="0"/>
                  <w:marBottom w:val="0"/>
                  <w:divBdr>
                    <w:top w:val="none" w:sz="0" w:space="0" w:color="auto"/>
                    <w:left w:val="none" w:sz="0" w:space="0" w:color="auto"/>
                    <w:bottom w:val="none" w:sz="0" w:space="0" w:color="auto"/>
                    <w:right w:val="none" w:sz="0" w:space="0" w:color="auto"/>
                  </w:divBdr>
                </w:div>
                <w:div w:id="109319149">
                  <w:marLeft w:val="0"/>
                  <w:marRight w:val="0"/>
                  <w:marTop w:val="0"/>
                  <w:marBottom w:val="0"/>
                  <w:divBdr>
                    <w:top w:val="none" w:sz="0" w:space="0" w:color="auto"/>
                    <w:left w:val="none" w:sz="0" w:space="0" w:color="auto"/>
                    <w:bottom w:val="none" w:sz="0" w:space="0" w:color="auto"/>
                    <w:right w:val="none" w:sz="0" w:space="0" w:color="auto"/>
                  </w:divBdr>
                </w:div>
                <w:div w:id="1072311882">
                  <w:marLeft w:val="0"/>
                  <w:marRight w:val="0"/>
                  <w:marTop w:val="0"/>
                  <w:marBottom w:val="0"/>
                  <w:divBdr>
                    <w:top w:val="none" w:sz="0" w:space="0" w:color="auto"/>
                    <w:left w:val="none" w:sz="0" w:space="0" w:color="auto"/>
                    <w:bottom w:val="none" w:sz="0" w:space="0" w:color="auto"/>
                    <w:right w:val="none" w:sz="0" w:space="0" w:color="auto"/>
                  </w:divBdr>
                </w:div>
                <w:div w:id="1636174630">
                  <w:marLeft w:val="0"/>
                  <w:marRight w:val="0"/>
                  <w:marTop w:val="0"/>
                  <w:marBottom w:val="0"/>
                  <w:divBdr>
                    <w:top w:val="none" w:sz="0" w:space="0" w:color="auto"/>
                    <w:left w:val="none" w:sz="0" w:space="0" w:color="auto"/>
                    <w:bottom w:val="none" w:sz="0" w:space="0" w:color="auto"/>
                    <w:right w:val="none" w:sz="0" w:space="0" w:color="auto"/>
                  </w:divBdr>
                </w:div>
                <w:div w:id="240872798">
                  <w:marLeft w:val="0"/>
                  <w:marRight w:val="0"/>
                  <w:marTop w:val="0"/>
                  <w:marBottom w:val="0"/>
                  <w:divBdr>
                    <w:top w:val="none" w:sz="0" w:space="0" w:color="auto"/>
                    <w:left w:val="none" w:sz="0" w:space="0" w:color="auto"/>
                    <w:bottom w:val="none" w:sz="0" w:space="0" w:color="auto"/>
                    <w:right w:val="none" w:sz="0" w:space="0" w:color="auto"/>
                  </w:divBdr>
                </w:div>
                <w:div w:id="1852639570">
                  <w:marLeft w:val="0"/>
                  <w:marRight w:val="0"/>
                  <w:marTop w:val="0"/>
                  <w:marBottom w:val="0"/>
                  <w:divBdr>
                    <w:top w:val="none" w:sz="0" w:space="0" w:color="auto"/>
                    <w:left w:val="none" w:sz="0" w:space="0" w:color="auto"/>
                    <w:bottom w:val="none" w:sz="0" w:space="0" w:color="auto"/>
                    <w:right w:val="none" w:sz="0" w:space="0" w:color="auto"/>
                  </w:divBdr>
                </w:div>
                <w:div w:id="1621759734">
                  <w:marLeft w:val="0"/>
                  <w:marRight w:val="0"/>
                  <w:marTop w:val="0"/>
                  <w:marBottom w:val="0"/>
                  <w:divBdr>
                    <w:top w:val="none" w:sz="0" w:space="0" w:color="auto"/>
                    <w:left w:val="none" w:sz="0" w:space="0" w:color="auto"/>
                    <w:bottom w:val="none" w:sz="0" w:space="0" w:color="auto"/>
                    <w:right w:val="none" w:sz="0" w:space="0" w:color="auto"/>
                  </w:divBdr>
                </w:div>
                <w:div w:id="658118364">
                  <w:marLeft w:val="0"/>
                  <w:marRight w:val="0"/>
                  <w:marTop w:val="0"/>
                  <w:marBottom w:val="0"/>
                  <w:divBdr>
                    <w:top w:val="none" w:sz="0" w:space="0" w:color="auto"/>
                    <w:left w:val="none" w:sz="0" w:space="0" w:color="auto"/>
                    <w:bottom w:val="none" w:sz="0" w:space="0" w:color="auto"/>
                    <w:right w:val="none" w:sz="0" w:space="0" w:color="auto"/>
                  </w:divBdr>
                </w:div>
                <w:div w:id="1817138411">
                  <w:marLeft w:val="0"/>
                  <w:marRight w:val="0"/>
                  <w:marTop w:val="0"/>
                  <w:marBottom w:val="0"/>
                  <w:divBdr>
                    <w:top w:val="none" w:sz="0" w:space="0" w:color="auto"/>
                    <w:left w:val="none" w:sz="0" w:space="0" w:color="auto"/>
                    <w:bottom w:val="none" w:sz="0" w:space="0" w:color="auto"/>
                    <w:right w:val="none" w:sz="0" w:space="0" w:color="auto"/>
                  </w:divBdr>
                </w:div>
                <w:div w:id="2079326263">
                  <w:marLeft w:val="0"/>
                  <w:marRight w:val="0"/>
                  <w:marTop w:val="0"/>
                  <w:marBottom w:val="0"/>
                  <w:divBdr>
                    <w:top w:val="none" w:sz="0" w:space="0" w:color="auto"/>
                    <w:left w:val="none" w:sz="0" w:space="0" w:color="auto"/>
                    <w:bottom w:val="none" w:sz="0" w:space="0" w:color="auto"/>
                    <w:right w:val="none" w:sz="0" w:space="0" w:color="auto"/>
                  </w:divBdr>
                </w:div>
                <w:div w:id="1386873322">
                  <w:marLeft w:val="0"/>
                  <w:marRight w:val="0"/>
                  <w:marTop w:val="0"/>
                  <w:marBottom w:val="0"/>
                  <w:divBdr>
                    <w:top w:val="none" w:sz="0" w:space="0" w:color="auto"/>
                    <w:left w:val="none" w:sz="0" w:space="0" w:color="auto"/>
                    <w:bottom w:val="none" w:sz="0" w:space="0" w:color="auto"/>
                    <w:right w:val="none" w:sz="0" w:space="0" w:color="auto"/>
                  </w:divBdr>
                </w:div>
                <w:div w:id="1825391436">
                  <w:marLeft w:val="0"/>
                  <w:marRight w:val="0"/>
                  <w:marTop w:val="0"/>
                  <w:marBottom w:val="0"/>
                  <w:divBdr>
                    <w:top w:val="none" w:sz="0" w:space="0" w:color="auto"/>
                    <w:left w:val="none" w:sz="0" w:space="0" w:color="auto"/>
                    <w:bottom w:val="none" w:sz="0" w:space="0" w:color="auto"/>
                    <w:right w:val="none" w:sz="0" w:space="0" w:color="auto"/>
                  </w:divBdr>
                </w:div>
                <w:div w:id="1980383415">
                  <w:marLeft w:val="0"/>
                  <w:marRight w:val="0"/>
                  <w:marTop w:val="0"/>
                  <w:marBottom w:val="0"/>
                  <w:divBdr>
                    <w:top w:val="none" w:sz="0" w:space="0" w:color="auto"/>
                    <w:left w:val="none" w:sz="0" w:space="0" w:color="auto"/>
                    <w:bottom w:val="none" w:sz="0" w:space="0" w:color="auto"/>
                    <w:right w:val="none" w:sz="0" w:space="0" w:color="auto"/>
                  </w:divBdr>
                </w:div>
                <w:div w:id="1933775781">
                  <w:marLeft w:val="0"/>
                  <w:marRight w:val="0"/>
                  <w:marTop w:val="0"/>
                  <w:marBottom w:val="0"/>
                  <w:divBdr>
                    <w:top w:val="none" w:sz="0" w:space="0" w:color="auto"/>
                    <w:left w:val="none" w:sz="0" w:space="0" w:color="auto"/>
                    <w:bottom w:val="none" w:sz="0" w:space="0" w:color="auto"/>
                    <w:right w:val="none" w:sz="0" w:space="0" w:color="auto"/>
                  </w:divBdr>
                </w:div>
                <w:div w:id="103698472">
                  <w:marLeft w:val="0"/>
                  <w:marRight w:val="0"/>
                  <w:marTop w:val="0"/>
                  <w:marBottom w:val="0"/>
                  <w:divBdr>
                    <w:top w:val="none" w:sz="0" w:space="0" w:color="auto"/>
                    <w:left w:val="none" w:sz="0" w:space="0" w:color="auto"/>
                    <w:bottom w:val="none" w:sz="0" w:space="0" w:color="auto"/>
                    <w:right w:val="none" w:sz="0" w:space="0" w:color="auto"/>
                  </w:divBdr>
                </w:div>
                <w:div w:id="549070408">
                  <w:marLeft w:val="0"/>
                  <w:marRight w:val="0"/>
                  <w:marTop w:val="0"/>
                  <w:marBottom w:val="0"/>
                  <w:divBdr>
                    <w:top w:val="none" w:sz="0" w:space="0" w:color="auto"/>
                    <w:left w:val="none" w:sz="0" w:space="0" w:color="auto"/>
                    <w:bottom w:val="none" w:sz="0" w:space="0" w:color="auto"/>
                    <w:right w:val="none" w:sz="0" w:space="0" w:color="auto"/>
                  </w:divBdr>
                </w:div>
                <w:div w:id="584656270">
                  <w:marLeft w:val="0"/>
                  <w:marRight w:val="0"/>
                  <w:marTop w:val="0"/>
                  <w:marBottom w:val="0"/>
                  <w:divBdr>
                    <w:top w:val="none" w:sz="0" w:space="0" w:color="auto"/>
                    <w:left w:val="none" w:sz="0" w:space="0" w:color="auto"/>
                    <w:bottom w:val="none" w:sz="0" w:space="0" w:color="auto"/>
                    <w:right w:val="none" w:sz="0" w:space="0" w:color="auto"/>
                  </w:divBdr>
                </w:div>
                <w:div w:id="270861830">
                  <w:marLeft w:val="0"/>
                  <w:marRight w:val="0"/>
                  <w:marTop w:val="0"/>
                  <w:marBottom w:val="0"/>
                  <w:divBdr>
                    <w:top w:val="none" w:sz="0" w:space="0" w:color="auto"/>
                    <w:left w:val="none" w:sz="0" w:space="0" w:color="auto"/>
                    <w:bottom w:val="none" w:sz="0" w:space="0" w:color="auto"/>
                    <w:right w:val="none" w:sz="0" w:space="0" w:color="auto"/>
                  </w:divBdr>
                </w:div>
                <w:div w:id="229117533">
                  <w:marLeft w:val="0"/>
                  <w:marRight w:val="0"/>
                  <w:marTop w:val="0"/>
                  <w:marBottom w:val="0"/>
                  <w:divBdr>
                    <w:top w:val="none" w:sz="0" w:space="0" w:color="auto"/>
                    <w:left w:val="none" w:sz="0" w:space="0" w:color="auto"/>
                    <w:bottom w:val="none" w:sz="0" w:space="0" w:color="auto"/>
                    <w:right w:val="none" w:sz="0" w:space="0" w:color="auto"/>
                  </w:divBdr>
                </w:div>
                <w:div w:id="1241599270">
                  <w:marLeft w:val="0"/>
                  <w:marRight w:val="0"/>
                  <w:marTop w:val="0"/>
                  <w:marBottom w:val="0"/>
                  <w:divBdr>
                    <w:top w:val="none" w:sz="0" w:space="0" w:color="auto"/>
                    <w:left w:val="none" w:sz="0" w:space="0" w:color="auto"/>
                    <w:bottom w:val="none" w:sz="0" w:space="0" w:color="auto"/>
                    <w:right w:val="none" w:sz="0" w:space="0" w:color="auto"/>
                  </w:divBdr>
                </w:div>
                <w:div w:id="1053119944">
                  <w:marLeft w:val="0"/>
                  <w:marRight w:val="0"/>
                  <w:marTop w:val="0"/>
                  <w:marBottom w:val="0"/>
                  <w:divBdr>
                    <w:top w:val="none" w:sz="0" w:space="0" w:color="auto"/>
                    <w:left w:val="none" w:sz="0" w:space="0" w:color="auto"/>
                    <w:bottom w:val="none" w:sz="0" w:space="0" w:color="auto"/>
                    <w:right w:val="none" w:sz="0" w:space="0" w:color="auto"/>
                  </w:divBdr>
                </w:div>
                <w:div w:id="599337168">
                  <w:marLeft w:val="0"/>
                  <w:marRight w:val="0"/>
                  <w:marTop w:val="0"/>
                  <w:marBottom w:val="0"/>
                  <w:divBdr>
                    <w:top w:val="none" w:sz="0" w:space="0" w:color="auto"/>
                    <w:left w:val="none" w:sz="0" w:space="0" w:color="auto"/>
                    <w:bottom w:val="none" w:sz="0" w:space="0" w:color="auto"/>
                    <w:right w:val="none" w:sz="0" w:space="0" w:color="auto"/>
                  </w:divBdr>
                </w:div>
                <w:div w:id="1757095823">
                  <w:marLeft w:val="0"/>
                  <w:marRight w:val="0"/>
                  <w:marTop w:val="0"/>
                  <w:marBottom w:val="0"/>
                  <w:divBdr>
                    <w:top w:val="none" w:sz="0" w:space="0" w:color="auto"/>
                    <w:left w:val="none" w:sz="0" w:space="0" w:color="auto"/>
                    <w:bottom w:val="none" w:sz="0" w:space="0" w:color="auto"/>
                    <w:right w:val="none" w:sz="0" w:space="0" w:color="auto"/>
                  </w:divBdr>
                </w:div>
                <w:div w:id="1062102404">
                  <w:marLeft w:val="0"/>
                  <w:marRight w:val="0"/>
                  <w:marTop w:val="0"/>
                  <w:marBottom w:val="0"/>
                  <w:divBdr>
                    <w:top w:val="none" w:sz="0" w:space="0" w:color="auto"/>
                    <w:left w:val="none" w:sz="0" w:space="0" w:color="auto"/>
                    <w:bottom w:val="none" w:sz="0" w:space="0" w:color="auto"/>
                    <w:right w:val="none" w:sz="0" w:space="0" w:color="auto"/>
                  </w:divBdr>
                </w:div>
                <w:div w:id="396056526">
                  <w:marLeft w:val="0"/>
                  <w:marRight w:val="0"/>
                  <w:marTop w:val="0"/>
                  <w:marBottom w:val="0"/>
                  <w:divBdr>
                    <w:top w:val="none" w:sz="0" w:space="0" w:color="auto"/>
                    <w:left w:val="none" w:sz="0" w:space="0" w:color="auto"/>
                    <w:bottom w:val="none" w:sz="0" w:space="0" w:color="auto"/>
                    <w:right w:val="none" w:sz="0" w:space="0" w:color="auto"/>
                  </w:divBdr>
                </w:div>
                <w:div w:id="1218207152">
                  <w:marLeft w:val="0"/>
                  <w:marRight w:val="0"/>
                  <w:marTop w:val="0"/>
                  <w:marBottom w:val="0"/>
                  <w:divBdr>
                    <w:top w:val="none" w:sz="0" w:space="0" w:color="auto"/>
                    <w:left w:val="none" w:sz="0" w:space="0" w:color="auto"/>
                    <w:bottom w:val="none" w:sz="0" w:space="0" w:color="auto"/>
                    <w:right w:val="none" w:sz="0" w:space="0" w:color="auto"/>
                  </w:divBdr>
                </w:div>
                <w:div w:id="1591309545">
                  <w:marLeft w:val="0"/>
                  <w:marRight w:val="0"/>
                  <w:marTop w:val="0"/>
                  <w:marBottom w:val="0"/>
                  <w:divBdr>
                    <w:top w:val="none" w:sz="0" w:space="0" w:color="auto"/>
                    <w:left w:val="none" w:sz="0" w:space="0" w:color="auto"/>
                    <w:bottom w:val="none" w:sz="0" w:space="0" w:color="auto"/>
                    <w:right w:val="none" w:sz="0" w:space="0" w:color="auto"/>
                  </w:divBdr>
                </w:div>
                <w:div w:id="2094277561">
                  <w:marLeft w:val="0"/>
                  <w:marRight w:val="0"/>
                  <w:marTop w:val="0"/>
                  <w:marBottom w:val="0"/>
                  <w:divBdr>
                    <w:top w:val="none" w:sz="0" w:space="0" w:color="auto"/>
                    <w:left w:val="none" w:sz="0" w:space="0" w:color="auto"/>
                    <w:bottom w:val="none" w:sz="0" w:space="0" w:color="auto"/>
                    <w:right w:val="none" w:sz="0" w:space="0" w:color="auto"/>
                  </w:divBdr>
                </w:div>
                <w:div w:id="967782370">
                  <w:marLeft w:val="0"/>
                  <w:marRight w:val="0"/>
                  <w:marTop w:val="0"/>
                  <w:marBottom w:val="0"/>
                  <w:divBdr>
                    <w:top w:val="none" w:sz="0" w:space="0" w:color="auto"/>
                    <w:left w:val="none" w:sz="0" w:space="0" w:color="auto"/>
                    <w:bottom w:val="none" w:sz="0" w:space="0" w:color="auto"/>
                    <w:right w:val="none" w:sz="0" w:space="0" w:color="auto"/>
                  </w:divBdr>
                </w:div>
                <w:div w:id="283539840">
                  <w:marLeft w:val="0"/>
                  <w:marRight w:val="0"/>
                  <w:marTop w:val="0"/>
                  <w:marBottom w:val="0"/>
                  <w:divBdr>
                    <w:top w:val="none" w:sz="0" w:space="0" w:color="auto"/>
                    <w:left w:val="none" w:sz="0" w:space="0" w:color="auto"/>
                    <w:bottom w:val="none" w:sz="0" w:space="0" w:color="auto"/>
                    <w:right w:val="none" w:sz="0" w:space="0" w:color="auto"/>
                  </w:divBdr>
                </w:div>
                <w:div w:id="1969430117">
                  <w:marLeft w:val="0"/>
                  <w:marRight w:val="0"/>
                  <w:marTop w:val="0"/>
                  <w:marBottom w:val="0"/>
                  <w:divBdr>
                    <w:top w:val="none" w:sz="0" w:space="0" w:color="auto"/>
                    <w:left w:val="none" w:sz="0" w:space="0" w:color="auto"/>
                    <w:bottom w:val="none" w:sz="0" w:space="0" w:color="auto"/>
                    <w:right w:val="none" w:sz="0" w:space="0" w:color="auto"/>
                  </w:divBdr>
                </w:div>
                <w:div w:id="1326055741">
                  <w:marLeft w:val="0"/>
                  <w:marRight w:val="0"/>
                  <w:marTop w:val="0"/>
                  <w:marBottom w:val="0"/>
                  <w:divBdr>
                    <w:top w:val="none" w:sz="0" w:space="0" w:color="auto"/>
                    <w:left w:val="none" w:sz="0" w:space="0" w:color="auto"/>
                    <w:bottom w:val="none" w:sz="0" w:space="0" w:color="auto"/>
                    <w:right w:val="none" w:sz="0" w:space="0" w:color="auto"/>
                  </w:divBdr>
                </w:div>
                <w:div w:id="465659312">
                  <w:marLeft w:val="0"/>
                  <w:marRight w:val="0"/>
                  <w:marTop w:val="0"/>
                  <w:marBottom w:val="0"/>
                  <w:divBdr>
                    <w:top w:val="none" w:sz="0" w:space="0" w:color="auto"/>
                    <w:left w:val="none" w:sz="0" w:space="0" w:color="auto"/>
                    <w:bottom w:val="none" w:sz="0" w:space="0" w:color="auto"/>
                    <w:right w:val="none" w:sz="0" w:space="0" w:color="auto"/>
                  </w:divBdr>
                </w:div>
                <w:div w:id="545605973">
                  <w:marLeft w:val="0"/>
                  <w:marRight w:val="0"/>
                  <w:marTop w:val="0"/>
                  <w:marBottom w:val="0"/>
                  <w:divBdr>
                    <w:top w:val="none" w:sz="0" w:space="0" w:color="auto"/>
                    <w:left w:val="none" w:sz="0" w:space="0" w:color="auto"/>
                    <w:bottom w:val="none" w:sz="0" w:space="0" w:color="auto"/>
                    <w:right w:val="none" w:sz="0" w:space="0" w:color="auto"/>
                  </w:divBdr>
                </w:div>
                <w:div w:id="747118856">
                  <w:marLeft w:val="0"/>
                  <w:marRight w:val="0"/>
                  <w:marTop w:val="0"/>
                  <w:marBottom w:val="0"/>
                  <w:divBdr>
                    <w:top w:val="none" w:sz="0" w:space="0" w:color="auto"/>
                    <w:left w:val="none" w:sz="0" w:space="0" w:color="auto"/>
                    <w:bottom w:val="none" w:sz="0" w:space="0" w:color="auto"/>
                    <w:right w:val="none" w:sz="0" w:space="0" w:color="auto"/>
                  </w:divBdr>
                </w:div>
                <w:div w:id="1727218626">
                  <w:marLeft w:val="0"/>
                  <w:marRight w:val="0"/>
                  <w:marTop w:val="0"/>
                  <w:marBottom w:val="0"/>
                  <w:divBdr>
                    <w:top w:val="none" w:sz="0" w:space="0" w:color="auto"/>
                    <w:left w:val="none" w:sz="0" w:space="0" w:color="auto"/>
                    <w:bottom w:val="none" w:sz="0" w:space="0" w:color="auto"/>
                    <w:right w:val="none" w:sz="0" w:space="0" w:color="auto"/>
                  </w:divBdr>
                </w:div>
                <w:div w:id="600574304">
                  <w:marLeft w:val="0"/>
                  <w:marRight w:val="0"/>
                  <w:marTop w:val="0"/>
                  <w:marBottom w:val="0"/>
                  <w:divBdr>
                    <w:top w:val="none" w:sz="0" w:space="0" w:color="auto"/>
                    <w:left w:val="none" w:sz="0" w:space="0" w:color="auto"/>
                    <w:bottom w:val="none" w:sz="0" w:space="0" w:color="auto"/>
                    <w:right w:val="none" w:sz="0" w:space="0" w:color="auto"/>
                  </w:divBdr>
                </w:div>
                <w:div w:id="605969297">
                  <w:marLeft w:val="0"/>
                  <w:marRight w:val="0"/>
                  <w:marTop w:val="0"/>
                  <w:marBottom w:val="0"/>
                  <w:divBdr>
                    <w:top w:val="none" w:sz="0" w:space="0" w:color="auto"/>
                    <w:left w:val="none" w:sz="0" w:space="0" w:color="auto"/>
                    <w:bottom w:val="none" w:sz="0" w:space="0" w:color="auto"/>
                    <w:right w:val="none" w:sz="0" w:space="0" w:color="auto"/>
                  </w:divBdr>
                </w:div>
                <w:div w:id="1854806612">
                  <w:marLeft w:val="0"/>
                  <w:marRight w:val="0"/>
                  <w:marTop w:val="0"/>
                  <w:marBottom w:val="0"/>
                  <w:divBdr>
                    <w:top w:val="none" w:sz="0" w:space="0" w:color="auto"/>
                    <w:left w:val="none" w:sz="0" w:space="0" w:color="auto"/>
                    <w:bottom w:val="none" w:sz="0" w:space="0" w:color="auto"/>
                    <w:right w:val="none" w:sz="0" w:space="0" w:color="auto"/>
                  </w:divBdr>
                </w:div>
                <w:div w:id="715854570">
                  <w:marLeft w:val="0"/>
                  <w:marRight w:val="0"/>
                  <w:marTop w:val="0"/>
                  <w:marBottom w:val="0"/>
                  <w:divBdr>
                    <w:top w:val="none" w:sz="0" w:space="0" w:color="auto"/>
                    <w:left w:val="none" w:sz="0" w:space="0" w:color="auto"/>
                    <w:bottom w:val="none" w:sz="0" w:space="0" w:color="auto"/>
                    <w:right w:val="none" w:sz="0" w:space="0" w:color="auto"/>
                  </w:divBdr>
                </w:div>
                <w:div w:id="628557539">
                  <w:marLeft w:val="0"/>
                  <w:marRight w:val="0"/>
                  <w:marTop w:val="0"/>
                  <w:marBottom w:val="0"/>
                  <w:divBdr>
                    <w:top w:val="none" w:sz="0" w:space="0" w:color="auto"/>
                    <w:left w:val="none" w:sz="0" w:space="0" w:color="auto"/>
                    <w:bottom w:val="none" w:sz="0" w:space="0" w:color="auto"/>
                    <w:right w:val="none" w:sz="0" w:space="0" w:color="auto"/>
                  </w:divBdr>
                </w:div>
                <w:div w:id="339815763">
                  <w:marLeft w:val="0"/>
                  <w:marRight w:val="0"/>
                  <w:marTop w:val="0"/>
                  <w:marBottom w:val="0"/>
                  <w:divBdr>
                    <w:top w:val="none" w:sz="0" w:space="0" w:color="auto"/>
                    <w:left w:val="none" w:sz="0" w:space="0" w:color="auto"/>
                    <w:bottom w:val="none" w:sz="0" w:space="0" w:color="auto"/>
                    <w:right w:val="none" w:sz="0" w:space="0" w:color="auto"/>
                  </w:divBdr>
                </w:div>
                <w:div w:id="825322608">
                  <w:marLeft w:val="0"/>
                  <w:marRight w:val="0"/>
                  <w:marTop w:val="0"/>
                  <w:marBottom w:val="0"/>
                  <w:divBdr>
                    <w:top w:val="none" w:sz="0" w:space="0" w:color="auto"/>
                    <w:left w:val="none" w:sz="0" w:space="0" w:color="auto"/>
                    <w:bottom w:val="none" w:sz="0" w:space="0" w:color="auto"/>
                    <w:right w:val="none" w:sz="0" w:space="0" w:color="auto"/>
                  </w:divBdr>
                </w:div>
                <w:div w:id="1378971478">
                  <w:marLeft w:val="0"/>
                  <w:marRight w:val="0"/>
                  <w:marTop w:val="0"/>
                  <w:marBottom w:val="0"/>
                  <w:divBdr>
                    <w:top w:val="none" w:sz="0" w:space="0" w:color="auto"/>
                    <w:left w:val="none" w:sz="0" w:space="0" w:color="auto"/>
                    <w:bottom w:val="none" w:sz="0" w:space="0" w:color="auto"/>
                    <w:right w:val="none" w:sz="0" w:space="0" w:color="auto"/>
                  </w:divBdr>
                </w:div>
                <w:div w:id="672341062">
                  <w:marLeft w:val="0"/>
                  <w:marRight w:val="0"/>
                  <w:marTop w:val="0"/>
                  <w:marBottom w:val="0"/>
                  <w:divBdr>
                    <w:top w:val="none" w:sz="0" w:space="0" w:color="auto"/>
                    <w:left w:val="none" w:sz="0" w:space="0" w:color="auto"/>
                    <w:bottom w:val="none" w:sz="0" w:space="0" w:color="auto"/>
                    <w:right w:val="none" w:sz="0" w:space="0" w:color="auto"/>
                  </w:divBdr>
                </w:div>
                <w:div w:id="650057444">
                  <w:marLeft w:val="0"/>
                  <w:marRight w:val="0"/>
                  <w:marTop w:val="0"/>
                  <w:marBottom w:val="0"/>
                  <w:divBdr>
                    <w:top w:val="none" w:sz="0" w:space="0" w:color="auto"/>
                    <w:left w:val="none" w:sz="0" w:space="0" w:color="auto"/>
                    <w:bottom w:val="none" w:sz="0" w:space="0" w:color="auto"/>
                    <w:right w:val="none" w:sz="0" w:space="0" w:color="auto"/>
                  </w:divBdr>
                </w:div>
                <w:div w:id="43799794">
                  <w:marLeft w:val="0"/>
                  <w:marRight w:val="0"/>
                  <w:marTop w:val="0"/>
                  <w:marBottom w:val="0"/>
                  <w:divBdr>
                    <w:top w:val="none" w:sz="0" w:space="0" w:color="auto"/>
                    <w:left w:val="none" w:sz="0" w:space="0" w:color="auto"/>
                    <w:bottom w:val="none" w:sz="0" w:space="0" w:color="auto"/>
                    <w:right w:val="none" w:sz="0" w:space="0" w:color="auto"/>
                  </w:divBdr>
                </w:div>
                <w:div w:id="68163961">
                  <w:marLeft w:val="0"/>
                  <w:marRight w:val="0"/>
                  <w:marTop w:val="0"/>
                  <w:marBottom w:val="0"/>
                  <w:divBdr>
                    <w:top w:val="none" w:sz="0" w:space="0" w:color="auto"/>
                    <w:left w:val="none" w:sz="0" w:space="0" w:color="auto"/>
                    <w:bottom w:val="none" w:sz="0" w:space="0" w:color="auto"/>
                    <w:right w:val="none" w:sz="0" w:space="0" w:color="auto"/>
                  </w:divBdr>
                </w:div>
                <w:div w:id="87388286">
                  <w:marLeft w:val="0"/>
                  <w:marRight w:val="0"/>
                  <w:marTop w:val="0"/>
                  <w:marBottom w:val="0"/>
                  <w:divBdr>
                    <w:top w:val="none" w:sz="0" w:space="0" w:color="auto"/>
                    <w:left w:val="none" w:sz="0" w:space="0" w:color="auto"/>
                    <w:bottom w:val="none" w:sz="0" w:space="0" w:color="auto"/>
                    <w:right w:val="none" w:sz="0" w:space="0" w:color="auto"/>
                  </w:divBdr>
                </w:div>
                <w:div w:id="1607469149">
                  <w:marLeft w:val="0"/>
                  <w:marRight w:val="0"/>
                  <w:marTop w:val="0"/>
                  <w:marBottom w:val="0"/>
                  <w:divBdr>
                    <w:top w:val="none" w:sz="0" w:space="0" w:color="auto"/>
                    <w:left w:val="none" w:sz="0" w:space="0" w:color="auto"/>
                    <w:bottom w:val="none" w:sz="0" w:space="0" w:color="auto"/>
                    <w:right w:val="none" w:sz="0" w:space="0" w:color="auto"/>
                  </w:divBdr>
                </w:div>
                <w:div w:id="1847940970">
                  <w:marLeft w:val="0"/>
                  <w:marRight w:val="0"/>
                  <w:marTop w:val="0"/>
                  <w:marBottom w:val="0"/>
                  <w:divBdr>
                    <w:top w:val="none" w:sz="0" w:space="0" w:color="auto"/>
                    <w:left w:val="none" w:sz="0" w:space="0" w:color="auto"/>
                    <w:bottom w:val="none" w:sz="0" w:space="0" w:color="auto"/>
                    <w:right w:val="none" w:sz="0" w:space="0" w:color="auto"/>
                  </w:divBdr>
                </w:div>
                <w:div w:id="1422220465">
                  <w:marLeft w:val="0"/>
                  <w:marRight w:val="0"/>
                  <w:marTop w:val="0"/>
                  <w:marBottom w:val="0"/>
                  <w:divBdr>
                    <w:top w:val="none" w:sz="0" w:space="0" w:color="auto"/>
                    <w:left w:val="none" w:sz="0" w:space="0" w:color="auto"/>
                    <w:bottom w:val="none" w:sz="0" w:space="0" w:color="auto"/>
                    <w:right w:val="none" w:sz="0" w:space="0" w:color="auto"/>
                  </w:divBdr>
                </w:div>
                <w:div w:id="837580694">
                  <w:marLeft w:val="0"/>
                  <w:marRight w:val="0"/>
                  <w:marTop w:val="0"/>
                  <w:marBottom w:val="0"/>
                  <w:divBdr>
                    <w:top w:val="none" w:sz="0" w:space="0" w:color="auto"/>
                    <w:left w:val="none" w:sz="0" w:space="0" w:color="auto"/>
                    <w:bottom w:val="none" w:sz="0" w:space="0" w:color="auto"/>
                    <w:right w:val="none" w:sz="0" w:space="0" w:color="auto"/>
                  </w:divBdr>
                </w:div>
                <w:div w:id="2119064939">
                  <w:marLeft w:val="0"/>
                  <w:marRight w:val="0"/>
                  <w:marTop w:val="0"/>
                  <w:marBottom w:val="0"/>
                  <w:divBdr>
                    <w:top w:val="none" w:sz="0" w:space="0" w:color="auto"/>
                    <w:left w:val="none" w:sz="0" w:space="0" w:color="auto"/>
                    <w:bottom w:val="none" w:sz="0" w:space="0" w:color="auto"/>
                    <w:right w:val="none" w:sz="0" w:space="0" w:color="auto"/>
                  </w:divBdr>
                </w:div>
                <w:div w:id="1362634697">
                  <w:marLeft w:val="0"/>
                  <w:marRight w:val="0"/>
                  <w:marTop w:val="0"/>
                  <w:marBottom w:val="0"/>
                  <w:divBdr>
                    <w:top w:val="none" w:sz="0" w:space="0" w:color="auto"/>
                    <w:left w:val="none" w:sz="0" w:space="0" w:color="auto"/>
                    <w:bottom w:val="none" w:sz="0" w:space="0" w:color="auto"/>
                    <w:right w:val="none" w:sz="0" w:space="0" w:color="auto"/>
                  </w:divBdr>
                </w:div>
                <w:div w:id="1537035579">
                  <w:marLeft w:val="0"/>
                  <w:marRight w:val="0"/>
                  <w:marTop w:val="0"/>
                  <w:marBottom w:val="0"/>
                  <w:divBdr>
                    <w:top w:val="none" w:sz="0" w:space="0" w:color="auto"/>
                    <w:left w:val="none" w:sz="0" w:space="0" w:color="auto"/>
                    <w:bottom w:val="none" w:sz="0" w:space="0" w:color="auto"/>
                    <w:right w:val="none" w:sz="0" w:space="0" w:color="auto"/>
                  </w:divBdr>
                </w:div>
                <w:div w:id="943808289">
                  <w:marLeft w:val="0"/>
                  <w:marRight w:val="0"/>
                  <w:marTop w:val="0"/>
                  <w:marBottom w:val="0"/>
                  <w:divBdr>
                    <w:top w:val="none" w:sz="0" w:space="0" w:color="auto"/>
                    <w:left w:val="none" w:sz="0" w:space="0" w:color="auto"/>
                    <w:bottom w:val="none" w:sz="0" w:space="0" w:color="auto"/>
                    <w:right w:val="none" w:sz="0" w:space="0" w:color="auto"/>
                  </w:divBdr>
                </w:div>
                <w:div w:id="969556952">
                  <w:marLeft w:val="0"/>
                  <w:marRight w:val="0"/>
                  <w:marTop w:val="0"/>
                  <w:marBottom w:val="0"/>
                  <w:divBdr>
                    <w:top w:val="none" w:sz="0" w:space="0" w:color="auto"/>
                    <w:left w:val="none" w:sz="0" w:space="0" w:color="auto"/>
                    <w:bottom w:val="none" w:sz="0" w:space="0" w:color="auto"/>
                    <w:right w:val="none" w:sz="0" w:space="0" w:color="auto"/>
                  </w:divBdr>
                </w:div>
                <w:div w:id="1369135964">
                  <w:marLeft w:val="0"/>
                  <w:marRight w:val="0"/>
                  <w:marTop w:val="0"/>
                  <w:marBottom w:val="0"/>
                  <w:divBdr>
                    <w:top w:val="none" w:sz="0" w:space="0" w:color="auto"/>
                    <w:left w:val="none" w:sz="0" w:space="0" w:color="auto"/>
                    <w:bottom w:val="none" w:sz="0" w:space="0" w:color="auto"/>
                    <w:right w:val="none" w:sz="0" w:space="0" w:color="auto"/>
                  </w:divBdr>
                </w:div>
                <w:div w:id="1246308223">
                  <w:marLeft w:val="0"/>
                  <w:marRight w:val="0"/>
                  <w:marTop w:val="0"/>
                  <w:marBottom w:val="0"/>
                  <w:divBdr>
                    <w:top w:val="none" w:sz="0" w:space="0" w:color="auto"/>
                    <w:left w:val="none" w:sz="0" w:space="0" w:color="auto"/>
                    <w:bottom w:val="none" w:sz="0" w:space="0" w:color="auto"/>
                    <w:right w:val="none" w:sz="0" w:space="0" w:color="auto"/>
                  </w:divBdr>
                </w:div>
                <w:div w:id="1173498319">
                  <w:marLeft w:val="0"/>
                  <w:marRight w:val="0"/>
                  <w:marTop w:val="0"/>
                  <w:marBottom w:val="0"/>
                  <w:divBdr>
                    <w:top w:val="none" w:sz="0" w:space="0" w:color="auto"/>
                    <w:left w:val="none" w:sz="0" w:space="0" w:color="auto"/>
                    <w:bottom w:val="none" w:sz="0" w:space="0" w:color="auto"/>
                    <w:right w:val="none" w:sz="0" w:space="0" w:color="auto"/>
                  </w:divBdr>
                </w:div>
                <w:div w:id="536354801">
                  <w:marLeft w:val="0"/>
                  <w:marRight w:val="0"/>
                  <w:marTop w:val="0"/>
                  <w:marBottom w:val="0"/>
                  <w:divBdr>
                    <w:top w:val="none" w:sz="0" w:space="0" w:color="auto"/>
                    <w:left w:val="none" w:sz="0" w:space="0" w:color="auto"/>
                    <w:bottom w:val="none" w:sz="0" w:space="0" w:color="auto"/>
                    <w:right w:val="none" w:sz="0" w:space="0" w:color="auto"/>
                  </w:divBdr>
                </w:div>
                <w:div w:id="1786608201">
                  <w:marLeft w:val="0"/>
                  <w:marRight w:val="0"/>
                  <w:marTop w:val="0"/>
                  <w:marBottom w:val="0"/>
                  <w:divBdr>
                    <w:top w:val="none" w:sz="0" w:space="0" w:color="auto"/>
                    <w:left w:val="none" w:sz="0" w:space="0" w:color="auto"/>
                    <w:bottom w:val="none" w:sz="0" w:space="0" w:color="auto"/>
                    <w:right w:val="none" w:sz="0" w:space="0" w:color="auto"/>
                  </w:divBdr>
                </w:div>
                <w:div w:id="1016729343">
                  <w:marLeft w:val="0"/>
                  <w:marRight w:val="0"/>
                  <w:marTop w:val="0"/>
                  <w:marBottom w:val="0"/>
                  <w:divBdr>
                    <w:top w:val="none" w:sz="0" w:space="0" w:color="auto"/>
                    <w:left w:val="none" w:sz="0" w:space="0" w:color="auto"/>
                    <w:bottom w:val="none" w:sz="0" w:space="0" w:color="auto"/>
                    <w:right w:val="none" w:sz="0" w:space="0" w:color="auto"/>
                  </w:divBdr>
                </w:div>
                <w:div w:id="1212887559">
                  <w:marLeft w:val="0"/>
                  <w:marRight w:val="0"/>
                  <w:marTop w:val="0"/>
                  <w:marBottom w:val="0"/>
                  <w:divBdr>
                    <w:top w:val="none" w:sz="0" w:space="0" w:color="auto"/>
                    <w:left w:val="none" w:sz="0" w:space="0" w:color="auto"/>
                    <w:bottom w:val="none" w:sz="0" w:space="0" w:color="auto"/>
                    <w:right w:val="none" w:sz="0" w:space="0" w:color="auto"/>
                  </w:divBdr>
                </w:div>
                <w:div w:id="1153987864">
                  <w:marLeft w:val="0"/>
                  <w:marRight w:val="0"/>
                  <w:marTop w:val="0"/>
                  <w:marBottom w:val="0"/>
                  <w:divBdr>
                    <w:top w:val="none" w:sz="0" w:space="0" w:color="auto"/>
                    <w:left w:val="none" w:sz="0" w:space="0" w:color="auto"/>
                    <w:bottom w:val="none" w:sz="0" w:space="0" w:color="auto"/>
                    <w:right w:val="none" w:sz="0" w:space="0" w:color="auto"/>
                  </w:divBdr>
                </w:div>
                <w:div w:id="1112480291">
                  <w:marLeft w:val="0"/>
                  <w:marRight w:val="0"/>
                  <w:marTop w:val="0"/>
                  <w:marBottom w:val="0"/>
                  <w:divBdr>
                    <w:top w:val="none" w:sz="0" w:space="0" w:color="auto"/>
                    <w:left w:val="none" w:sz="0" w:space="0" w:color="auto"/>
                    <w:bottom w:val="none" w:sz="0" w:space="0" w:color="auto"/>
                    <w:right w:val="none" w:sz="0" w:space="0" w:color="auto"/>
                  </w:divBdr>
                </w:div>
              </w:divsChild>
            </w:div>
            <w:div w:id="1042636611">
              <w:marLeft w:val="0"/>
              <w:marRight w:val="0"/>
              <w:marTop w:val="0"/>
              <w:marBottom w:val="0"/>
              <w:divBdr>
                <w:top w:val="none" w:sz="0" w:space="0" w:color="auto"/>
                <w:left w:val="none" w:sz="0" w:space="0" w:color="auto"/>
                <w:bottom w:val="none" w:sz="0" w:space="0" w:color="auto"/>
                <w:right w:val="none" w:sz="0" w:space="0" w:color="auto"/>
              </w:divBdr>
              <w:divsChild>
                <w:div w:id="1879974582">
                  <w:marLeft w:val="0"/>
                  <w:marRight w:val="0"/>
                  <w:marTop w:val="0"/>
                  <w:marBottom w:val="0"/>
                  <w:divBdr>
                    <w:top w:val="none" w:sz="0" w:space="0" w:color="auto"/>
                    <w:left w:val="none" w:sz="0" w:space="0" w:color="auto"/>
                    <w:bottom w:val="none" w:sz="0" w:space="0" w:color="auto"/>
                    <w:right w:val="none" w:sz="0" w:space="0" w:color="auto"/>
                  </w:divBdr>
                </w:div>
                <w:div w:id="1345090901">
                  <w:marLeft w:val="0"/>
                  <w:marRight w:val="0"/>
                  <w:marTop w:val="0"/>
                  <w:marBottom w:val="0"/>
                  <w:divBdr>
                    <w:top w:val="none" w:sz="0" w:space="0" w:color="auto"/>
                    <w:left w:val="none" w:sz="0" w:space="0" w:color="auto"/>
                    <w:bottom w:val="none" w:sz="0" w:space="0" w:color="auto"/>
                    <w:right w:val="none" w:sz="0" w:space="0" w:color="auto"/>
                  </w:divBdr>
                </w:div>
                <w:div w:id="198395653">
                  <w:marLeft w:val="0"/>
                  <w:marRight w:val="0"/>
                  <w:marTop w:val="0"/>
                  <w:marBottom w:val="0"/>
                  <w:divBdr>
                    <w:top w:val="none" w:sz="0" w:space="0" w:color="auto"/>
                    <w:left w:val="none" w:sz="0" w:space="0" w:color="auto"/>
                    <w:bottom w:val="none" w:sz="0" w:space="0" w:color="auto"/>
                    <w:right w:val="none" w:sz="0" w:space="0" w:color="auto"/>
                  </w:divBdr>
                </w:div>
                <w:div w:id="1888108701">
                  <w:marLeft w:val="0"/>
                  <w:marRight w:val="0"/>
                  <w:marTop w:val="0"/>
                  <w:marBottom w:val="0"/>
                  <w:divBdr>
                    <w:top w:val="none" w:sz="0" w:space="0" w:color="auto"/>
                    <w:left w:val="none" w:sz="0" w:space="0" w:color="auto"/>
                    <w:bottom w:val="none" w:sz="0" w:space="0" w:color="auto"/>
                    <w:right w:val="none" w:sz="0" w:space="0" w:color="auto"/>
                  </w:divBdr>
                </w:div>
                <w:div w:id="1845586368">
                  <w:marLeft w:val="0"/>
                  <w:marRight w:val="0"/>
                  <w:marTop w:val="0"/>
                  <w:marBottom w:val="0"/>
                  <w:divBdr>
                    <w:top w:val="none" w:sz="0" w:space="0" w:color="auto"/>
                    <w:left w:val="none" w:sz="0" w:space="0" w:color="auto"/>
                    <w:bottom w:val="none" w:sz="0" w:space="0" w:color="auto"/>
                    <w:right w:val="none" w:sz="0" w:space="0" w:color="auto"/>
                  </w:divBdr>
                </w:div>
                <w:div w:id="1577321752">
                  <w:marLeft w:val="0"/>
                  <w:marRight w:val="0"/>
                  <w:marTop w:val="0"/>
                  <w:marBottom w:val="0"/>
                  <w:divBdr>
                    <w:top w:val="none" w:sz="0" w:space="0" w:color="auto"/>
                    <w:left w:val="none" w:sz="0" w:space="0" w:color="auto"/>
                    <w:bottom w:val="none" w:sz="0" w:space="0" w:color="auto"/>
                    <w:right w:val="none" w:sz="0" w:space="0" w:color="auto"/>
                  </w:divBdr>
                </w:div>
                <w:div w:id="613096690">
                  <w:marLeft w:val="0"/>
                  <w:marRight w:val="0"/>
                  <w:marTop w:val="0"/>
                  <w:marBottom w:val="0"/>
                  <w:divBdr>
                    <w:top w:val="none" w:sz="0" w:space="0" w:color="auto"/>
                    <w:left w:val="none" w:sz="0" w:space="0" w:color="auto"/>
                    <w:bottom w:val="none" w:sz="0" w:space="0" w:color="auto"/>
                    <w:right w:val="none" w:sz="0" w:space="0" w:color="auto"/>
                  </w:divBdr>
                </w:div>
                <w:div w:id="597955348">
                  <w:marLeft w:val="0"/>
                  <w:marRight w:val="0"/>
                  <w:marTop w:val="0"/>
                  <w:marBottom w:val="0"/>
                  <w:divBdr>
                    <w:top w:val="none" w:sz="0" w:space="0" w:color="auto"/>
                    <w:left w:val="none" w:sz="0" w:space="0" w:color="auto"/>
                    <w:bottom w:val="none" w:sz="0" w:space="0" w:color="auto"/>
                    <w:right w:val="none" w:sz="0" w:space="0" w:color="auto"/>
                  </w:divBdr>
                </w:div>
                <w:div w:id="966467156">
                  <w:marLeft w:val="0"/>
                  <w:marRight w:val="0"/>
                  <w:marTop w:val="0"/>
                  <w:marBottom w:val="0"/>
                  <w:divBdr>
                    <w:top w:val="none" w:sz="0" w:space="0" w:color="auto"/>
                    <w:left w:val="none" w:sz="0" w:space="0" w:color="auto"/>
                    <w:bottom w:val="none" w:sz="0" w:space="0" w:color="auto"/>
                    <w:right w:val="none" w:sz="0" w:space="0" w:color="auto"/>
                  </w:divBdr>
                </w:div>
                <w:div w:id="1159535031">
                  <w:marLeft w:val="0"/>
                  <w:marRight w:val="0"/>
                  <w:marTop w:val="0"/>
                  <w:marBottom w:val="0"/>
                  <w:divBdr>
                    <w:top w:val="none" w:sz="0" w:space="0" w:color="auto"/>
                    <w:left w:val="none" w:sz="0" w:space="0" w:color="auto"/>
                    <w:bottom w:val="none" w:sz="0" w:space="0" w:color="auto"/>
                    <w:right w:val="none" w:sz="0" w:space="0" w:color="auto"/>
                  </w:divBdr>
                </w:div>
                <w:div w:id="1605722372">
                  <w:marLeft w:val="0"/>
                  <w:marRight w:val="0"/>
                  <w:marTop w:val="0"/>
                  <w:marBottom w:val="0"/>
                  <w:divBdr>
                    <w:top w:val="none" w:sz="0" w:space="0" w:color="auto"/>
                    <w:left w:val="none" w:sz="0" w:space="0" w:color="auto"/>
                    <w:bottom w:val="none" w:sz="0" w:space="0" w:color="auto"/>
                    <w:right w:val="none" w:sz="0" w:space="0" w:color="auto"/>
                  </w:divBdr>
                </w:div>
                <w:div w:id="1658995582">
                  <w:marLeft w:val="0"/>
                  <w:marRight w:val="0"/>
                  <w:marTop w:val="0"/>
                  <w:marBottom w:val="0"/>
                  <w:divBdr>
                    <w:top w:val="none" w:sz="0" w:space="0" w:color="auto"/>
                    <w:left w:val="none" w:sz="0" w:space="0" w:color="auto"/>
                    <w:bottom w:val="none" w:sz="0" w:space="0" w:color="auto"/>
                    <w:right w:val="none" w:sz="0" w:space="0" w:color="auto"/>
                  </w:divBdr>
                </w:div>
                <w:div w:id="1311403930">
                  <w:marLeft w:val="0"/>
                  <w:marRight w:val="0"/>
                  <w:marTop w:val="0"/>
                  <w:marBottom w:val="0"/>
                  <w:divBdr>
                    <w:top w:val="none" w:sz="0" w:space="0" w:color="auto"/>
                    <w:left w:val="none" w:sz="0" w:space="0" w:color="auto"/>
                    <w:bottom w:val="none" w:sz="0" w:space="0" w:color="auto"/>
                    <w:right w:val="none" w:sz="0" w:space="0" w:color="auto"/>
                  </w:divBdr>
                </w:div>
                <w:div w:id="2060591832">
                  <w:marLeft w:val="0"/>
                  <w:marRight w:val="0"/>
                  <w:marTop w:val="0"/>
                  <w:marBottom w:val="0"/>
                  <w:divBdr>
                    <w:top w:val="none" w:sz="0" w:space="0" w:color="auto"/>
                    <w:left w:val="none" w:sz="0" w:space="0" w:color="auto"/>
                    <w:bottom w:val="none" w:sz="0" w:space="0" w:color="auto"/>
                    <w:right w:val="none" w:sz="0" w:space="0" w:color="auto"/>
                  </w:divBdr>
                </w:div>
                <w:div w:id="365954870">
                  <w:marLeft w:val="0"/>
                  <w:marRight w:val="0"/>
                  <w:marTop w:val="0"/>
                  <w:marBottom w:val="0"/>
                  <w:divBdr>
                    <w:top w:val="none" w:sz="0" w:space="0" w:color="auto"/>
                    <w:left w:val="none" w:sz="0" w:space="0" w:color="auto"/>
                    <w:bottom w:val="none" w:sz="0" w:space="0" w:color="auto"/>
                    <w:right w:val="none" w:sz="0" w:space="0" w:color="auto"/>
                  </w:divBdr>
                </w:div>
                <w:div w:id="43261164">
                  <w:marLeft w:val="0"/>
                  <w:marRight w:val="0"/>
                  <w:marTop w:val="0"/>
                  <w:marBottom w:val="0"/>
                  <w:divBdr>
                    <w:top w:val="none" w:sz="0" w:space="0" w:color="auto"/>
                    <w:left w:val="none" w:sz="0" w:space="0" w:color="auto"/>
                    <w:bottom w:val="none" w:sz="0" w:space="0" w:color="auto"/>
                    <w:right w:val="none" w:sz="0" w:space="0" w:color="auto"/>
                  </w:divBdr>
                </w:div>
                <w:div w:id="2016419353">
                  <w:marLeft w:val="0"/>
                  <w:marRight w:val="0"/>
                  <w:marTop w:val="0"/>
                  <w:marBottom w:val="0"/>
                  <w:divBdr>
                    <w:top w:val="none" w:sz="0" w:space="0" w:color="auto"/>
                    <w:left w:val="none" w:sz="0" w:space="0" w:color="auto"/>
                    <w:bottom w:val="none" w:sz="0" w:space="0" w:color="auto"/>
                    <w:right w:val="none" w:sz="0" w:space="0" w:color="auto"/>
                  </w:divBdr>
                </w:div>
                <w:div w:id="493297931">
                  <w:marLeft w:val="0"/>
                  <w:marRight w:val="0"/>
                  <w:marTop w:val="0"/>
                  <w:marBottom w:val="0"/>
                  <w:divBdr>
                    <w:top w:val="none" w:sz="0" w:space="0" w:color="auto"/>
                    <w:left w:val="none" w:sz="0" w:space="0" w:color="auto"/>
                    <w:bottom w:val="none" w:sz="0" w:space="0" w:color="auto"/>
                    <w:right w:val="none" w:sz="0" w:space="0" w:color="auto"/>
                  </w:divBdr>
                </w:div>
                <w:div w:id="2035957402">
                  <w:marLeft w:val="0"/>
                  <w:marRight w:val="0"/>
                  <w:marTop w:val="0"/>
                  <w:marBottom w:val="0"/>
                  <w:divBdr>
                    <w:top w:val="none" w:sz="0" w:space="0" w:color="auto"/>
                    <w:left w:val="none" w:sz="0" w:space="0" w:color="auto"/>
                    <w:bottom w:val="none" w:sz="0" w:space="0" w:color="auto"/>
                    <w:right w:val="none" w:sz="0" w:space="0" w:color="auto"/>
                  </w:divBdr>
                </w:div>
                <w:div w:id="773593009">
                  <w:marLeft w:val="0"/>
                  <w:marRight w:val="0"/>
                  <w:marTop w:val="0"/>
                  <w:marBottom w:val="0"/>
                  <w:divBdr>
                    <w:top w:val="none" w:sz="0" w:space="0" w:color="auto"/>
                    <w:left w:val="none" w:sz="0" w:space="0" w:color="auto"/>
                    <w:bottom w:val="none" w:sz="0" w:space="0" w:color="auto"/>
                    <w:right w:val="none" w:sz="0" w:space="0" w:color="auto"/>
                  </w:divBdr>
                </w:div>
                <w:div w:id="1441759123">
                  <w:marLeft w:val="0"/>
                  <w:marRight w:val="0"/>
                  <w:marTop w:val="0"/>
                  <w:marBottom w:val="0"/>
                  <w:divBdr>
                    <w:top w:val="none" w:sz="0" w:space="0" w:color="auto"/>
                    <w:left w:val="none" w:sz="0" w:space="0" w:color="auto"/>
                    <w:bottom w:val="none" w:sz="0" w:space="0" w:color="auto"/>
                    <w:right w:val="none" w:sz="0" w:space="0" w:color="auto"/>
                  </w:divBdr>
                </w:div>
                <w:div w:id="1115639310">
                  <w:marLeft w:val="0"/>
                  <w:marRight w:val="0"/>
                  <w:marTop w:val="0"/>
                  <w:marBottom w:val="0"/>
                  <w:divBdr>
                    <w:top w:val="none" w:sz="0" w:space="0" w:color="auto"/>
                    <w:left w:val="none" w:sz="0" w:space="0" w:color="auto"/>
                    <w:bottom w:val="none" w:sz="0" w:space="0" w:color="auto"/>
                    <w:right w:val="none" w:sz="0" w:space="0" w:color="auto"/>
                  </w:divBdr>
                </w:div>
                <w:div w:id="922878733">
                  <w:marLeft w:val="0"/>
                  <w:marRight w:val="0"/>
                  <w:marTop w:val="0"/>
                  <w:marBottom w:val="0"/>
                  <w:divBdr>
                    <w:top w:val="none" w:sz="0" w:space="0" w:color="auto"/>
                    <w:left w:val="none" w:sz="0" w:space="0" w:color="auto"/>
                    <w:bottom w:val="none" w:sz="0" w:space="0" w:color="auto"/>
                    <w:right w:val="none" w:sz="0" w:space="0" w:color="auto"/>
                  </w:divBdr>
                </w:div>
                <w:div w:id="325137523">
                  <w:marLeft w:val="0"/>
                  <w:marRight w:val="0"/>
                  <w:marTop w:val="0"/>
                  <w:marBottom w:val="0"/>
                  <w:divBdr>
                    <w:top w:val="none" w:sz="0" w:space="0" w:color="auto"/>
                    <w:left w:val="none" w:sz="0" w:space="0" w:color="auto"/>
                    <w:bottom w:val="none" w:sz="0" w:space="0" w:color="auto"/>
                    <w:right w:val="none" w:sz="0" w:space="0" w:color="auto"/>
                  </w:divBdr>
                </w:div>
                <w:div w:id="1526093789">
                  <w:marLeft w:val="0"/>
                  <w:marRight w:val="0"/>
                  <w:marTop w:val="0"/>
                  <w:marBottom w:val="0"/>
                  <w:divBdr>
                    <w:top w:val="none" w:sz="0" w:space="0" w:color="auto"/>
                    <w:left w:val="none" w:sz="0" w:space="0" w:color="auto"/>
                    <w:bottom w:val="none" w:sz="0" w:space="0" w:color="auto"/>
                    <w:right w:val="none" w:sz="0" w:space="0" w:color="auto"/>
                  </w:divBdr>
                </w:div>
                <w:div w:id="2003192017">
                  <w:marLeft w:val="0"/>
                  <w:marRight w:val="0"/>
                  <w:marTop w:val="0"/>
                  <w:marBottom w:val="0"/>
                  <w:divBdr>
                    <w:top w:val="none" w:sz="0" w:space="0" w:color="auto"/>
                    <w:left w:val="none" w:sz="0" w:space="0" w:color="auto"/>
                    <w:bottom w:val="none" w:sz="0" w:space="0" w:color="auto"/>
                    <w:right w:val="none" w:sz="0" w:space="0" w:color="auto"/>
                  </w:divBdr>
                </w:div>
                <w:div w:id="1975409543">
                  <w:marLeft w:val="0"/>
                  <w:marRight w:val="0"/>
                  <w:marTop w:val="0"/>
                  <w:marBottom w:val="0"/>
                  <w:divBdr>
                    <w:top w:val="none" w:sz="0" w:space="0" w:color="auto"/>
                    <w:left w:val="none" w:sz="0" w:space="0" w:color="auto"/>
                    <w:bottom w:val="none" w:sz="0" w:space="0" w:color="auto"/>
                    <w:right w:val="none" w:sz="0" w:space="0" w:color="auto"/>
                  </w:divBdr>
                </w:div>
                <w:div w:id="1410497195">
                  <w:marLeft w:val="0"/>
                  <w:marRight w:val="0"/>
                  <w:marTop w:val="0"/>
                  <w:marBottom w:val="0"/>
                  <w:divBdr>
                    <w:top w:val="none" w:sz="0" w:space="0" w:color="auto"/>
                    <w:left w:val="none" w:sz="0" w:space="0" w:color="auto"/>
                    <w:bottom w:val="none" w:sz="0" w:space="0" w:color="auto"/>
                    <w:right w:val="none" w:sz="0" w:space="0" w:color="auto"/>
                  </w:divBdr>
                </w:div>
                <w:div w:id="2108040346">
                  <w:marLeft w:val="0"/>
                  <w:marRight w:val="0"/>
                  <w:marTop w:val="0"/>
                  <w:marBottom w:val="0"/>
                  <w:divBdr>
                    <w:top w:val="none" w:sz="0" w:space="0" w:color="auto"/>
                    <w:left w:val="none" w:sz="0" w:space="0" w:color="auto"/>
                    <w:bottom w:val="none" w:sz="0" w:space="0" w:color="auto"/>
                    <w:right w:val="none" w:sz="0" w:space="0" w:color="auto"/>
                  </w:divBdr>
                </w:div>
                <w:div w:id="1215392081">
                  <w:marLeft w:val="0"/>
                  <w:marRight w:val="0"/>
                  <w:marTop w:val="0"/>
                  <w:marBottom w:val="0"/>
                  <w:divBdr>
                    <w:top w:val="none" w:sz="0" w:space="0" w:color="auto"/>
                    <w:left w:val="none" w:sz="0" w:space="0" w:color="auto"/>
                    <w:bottom w:val="none" w:sz="0" w:space="0" w:color="auto"/>
                    <w:right w:val="none" w:sz="0" w:space="0" w:color="auto"/>
                  </w:divBdr>
                </w:div>
                <w:div w:id="550965091">
                  <w:marLeft w:val="0"/>
                  <w:marRight w:val="0"/>
                  <w:marTop w:val="0"/>
                  <w:marBottom w:val="0"/>
                  <w:divBdr>
                    <w:top w:val="none" w:sz="0" w:space="0" w:color="auto"/>
                    <w:left w:val="none" w:sz="0" w:space="0" w:color="auto"/>
                    <w:bottom w:val="none" w:sz="0" w:space="0" w:color="auto"/>
                    <w:right w:val="none" w:sz="0" w:space="0" w:color="auto"/>
                  </w:divBdr>
                </w:div>
                <w:div w:id="1688100463">
                  <w:marLeft w:val="0"/>
                  <w:marRight w:val="0"/>
                  <w:marTop w:val="0"/>
                  <w:marBottom w:val="0"/>
                  <w:divBdr>
                    <w:top w:val="none" w:sz="0" w:space="0" w:color="auto"/>
                    <w:left w:val="none" w:sz="0" w:space="0" w:color="auto"/>
                    <w:bottom w:val="none" w:sz="0" w:space="0" w:color="auto"/>
                    <w:right w:val="none" w:sz="0" w:space="0" w:color="auto"/>
                  </w:divBdr>
                </w:div>
                <w:div w:id="580336297">
                  <w:marLeft w:val="0"/>
                  <w:marRight w:val="0"/>
                  <w:marTop w:val="0"/>
                  <w:marBottom w:val="0"/>
                  <w:divBdr>
                    <w:top w:val="none" w:sz="0" w:space="0" w:color="auto"/>
                    <w:left w:val="none" w:sz="0" w:space="0" w:color="auto"/>
                    <w:bottom w:val="none" w:sz="0" w:space="0" w:color="auto"/>
                    <w:right w:val="none" w:sz="0" w:space="0" w:color="auto"/>
                  </w:divBdr>
                </w:div>
                <w:div w:id="4407135">
                  <w:marLeft w:val="0"/>
                  <w:marRight w:val="0"/>
                  <w:marTop w:val="0"/>
                  <w:marBottom w:val="0"/>
                  <w:divBdr>
                    <w:top w:val="none" w:sz="0" w:space="0" w:color="auto"/>
                    <w:left w:val="none" w:sz="0" w:space="0" w:color="auto"/>
                    <w:bottom w:val="none" w:sz="0" w:space="0" w:color="auto"/>
                    <w:right w:val="none" w:sz="0" w:space="0" w:color="auto"/>
                  </w:divBdr>
                </w:div>
                <w:div w:id="701981686">
                  <w:marLeft w:val="0"/>
                  <w:marRight w:val="0"/>
                  <w:marTop w:val="0"/>
                  <w:marBottom w:val="0"/>
                  <w:divBdr>
                    <w:top w:val="none" w:sz="0" w:space="0" w:color="auto"/>
                    <w:left w:val="none" w:sz="0" w:space="0" w:color="auto"/>
                    <w:bottom w:val="none" w:sz="0" w:space="0" w:color="auto"/>
                    <w:right w:val="none" w:sz="0" w:space="0" w:color="auto"/>
                  </w:divBdr>
                </w:div>
                <w:div w:id="859002978">
                  <w:marLeft w:val="0"/>
                  <w:marRight w:val="0"/>
                  <w:marTop w:val="0"/>
                  <w:marBottom w:val="0"/>
                  <w:divBdr>
                    <w:top w:val="none" w:sz="0" w:space="0" w:color="auto"/>
                    <w:left w:val="none" w:sz="0" w:space="0" w:color="auto"/>
                    <w:bottom w:val="none" w:sz="0" w:space="0" w:color="auto"/>
                    <w:right w:val="none" w:sz="0" w:space="0" w:color="auto"/>
                  </w:divBdr>
                </w:div>
                <w:div w:id="1681617946">
                  <w:marLeft w:val="0"/>
                  <w:marRight w:val="0"/>
                  <w:marTop w:val="0"/>
                  <w:marBottom w:val="0"/>
                  <w:divBdr>
                    <w:top w:val="none" w:sz="0" w:space="0" w:color="auto"/>
                    <w:left w:val="none" w:sz="0" w:space="0" w:color="auto"/>
                    <w:bottom w:val="none" w:sz="0" w:space="0" w:color="auto"/>
                    <w:right w:val="none" w:sz="0" w:space="0" w:color="auto"/>
                  </w:divBdr>
                </w:div>
                <w:div w:id="1704557734">
                  <w:marLeft w:val="0"/>
                  <w:marRight w:val="0"/>
                  <w:marTop w:val="0"/>
                  <w:marBottom w:val="0"/>
                  <w:divBdr>
                    <w:top w:val="none" w:sz="0" w:space="0" w:color="auto"/>
                    <w:left w:val="none" w:sz="0" w:space="0" w:color="auto"/>
                    <w:bottom w:val="none" w:sz="0" w:space="0" w:color="auto"/>
                    <w:right w:val="none" w:sz="0" w:space="0" w:color="auto"/>
                  </w:divBdr>
                </w:div>
                <w:div w:id="993266909">
                  <w:marLeft w:val="0"/>
                  <w:marRight w:val="0"/>
                  <w:marTop w:val="0"/>
                  <w:marBottom w:val="0"/>
                  <w:divBdr>
                    <w:top w:val="none" w:sz="0" w:space="0" w:color="auto"/>
                    <w:left w:val="none" w:sz="0" w:space="0" w:color="auto"/>
                    <w:bottom w:val="none" w:sz="0" w:space="0" w:color="auto"/>
                    <w:right w:val="none" w:sz="0" w:space="0" w:color="auto"/>
                  </w:divBdr>
                </w:div>
                <w:div w:id="708339625">
                  <w:marLeft w:val="0"/>
                  <w:marRight w:val="0"/>
                  <w:marTop w:val="0"/>
                  <w:marBottom w:val="0"/>
                  <w:divBdr>
                    <w:top w:val="none" w:sz="0" w:space="0" w:color="auto"/>
                    <w:left w:val="none" w:sz="0" w:space="0" w:color="auto"/>
                    <w:bottom w:val="none" w:sz="0" w:space="0" w:color="auto"/>
                    <w:right w:val="none" w:sz="0" w:space="0" w:color="auto"/>
                  </w:divBdr>
                </w:div>
                <w:div w:id="140200217">
                  <w:marLeft w:val="0"/>
                  <w:marRight w:val="0"/>
                  <w:marTop w:val="0"/>
                  <w:marBottom w:val="0"/>
                  <w:divBdr>
                    <w:top w:val="none" w:sz="0" w:space="0" w:color="auto"/>
                    <w:left w:val="none" w:sz="0" w:space="0" w:color="auto"/>
                    <w:bottom w:val="none" w:sz="0" w:space="0" w:color="auto"/>
                    <w:right w:val="none" w:sz="0" w:space="0" w:color="auto"/>
                  </w:divBdr>
                </w:div>
                <w:div w:id="56907026">
                  <w:marLeft w:val="0"/>
                  <w:marRight w:val="0"/>
                  <w:marTop w:val="0"/>
                  <w:marBottom w:val="0"/>
                  <w:divBdr>
                    <w:top w:val="none" w:sz="0" w:space="0" w:color="auto"/>
                    <w:left w:val="none" w:sz="0" w:space="0" w:color="auto"/>
                    <w:bottom w:val="none" w:sz="0" w:space="0" w:color="auto"/>
                    <w:right w:val="none" w:sz="0" w:space="0" w:color="auto"/>
                  </w:divBdr>
                </w:div>
                <w:div w:id="226034349">
                  <w:marLeft w:val="0"/>
                  <w:marRight w:val="0"/>
                  <w:marTop w:val="0"/>
                  <w:marBottom w:val="0"/>
                  <w:divBdr>
                    <w:top w:val="none" w:sz="0" w:space="0" w:color="auto"/>
                    <w:left w:val="none" w:sz="0" w:space="0" w:color="auto"/>
                    <w:bottom w:val="none" w:sz="0" w:space="0" w:color="auto"/>
                    <w:right w:val="none" w:sz="0" w:space="0" w:color="auto"/>
                  </w:divBdr>
                </w:div>
                <w:div w:id="495191783">
                  <w:marLeft w:val="0"/>
                  <w:marRight w:val="0"/>
                  <w:marTop w:val="0"/>
                  <w:marBottom w:val="0"/>
                  <w:divBdr>
                    <w:top w:val="none" w:sz="0" w:space="0" w:color="auto"/>
                    <w:left w:val="none" w:sz="0" w:space="0" w:color="auto"/>
                    <w:bottom w:val="none" w:sz="0" w:space="0" w:color="auto"/>
                    <w:right w:val="none" w:sz="0" w:space="0" w:color="auto"/>
                  </w:divBdr>
                </w:div>
                <w:div w:id="330564348">
                  <w:marLeft w:val="0"/>
                  <w:marRight w:val="0"/>
                  <w:marTop w:val="0"/>
                  <w:marBottom w:val="0"/>
                  <w:divBdr>
                    <w:top w:val="none" w:sz="0" w:space="0" w:color="auto"/>
                    <w:left w:val="none" w:sz="0" w:space="0" w:color="auto"/>
                    <w:bottom w:val="none" w:sz="0" w:space="0" w:color="auto"/>
                    <w:right w:val="none" w:sz="0" w:space="0" w:color="auto"/>
                  </w:divBdr>
                </w:div>
                <w:div w:id="576673976">
                  <w:marLeft w:val="0"/>
                  <w:marRight w:val="0"/>
                  <w:marTop w:val="0"/>
                  <w:marBottom w:val="0"/>
                  <w:divBdr>
                    <w:top w:val="none" w:sz="0" w:space="0" w:color="auto"/>
                    <w:left w:val="none" w:sz="0" w:space="0" w:color="auto"/>
                    <w:bottom w:val="none" w:sz="0" w:space="0" w:color="auto"/>
                    <w:right w:val="none" w:sz="0" w:space="0" w:color="auto"/>
                  </w:divBdr>
                </w:div>
                <w:div w:id="907762424">
                  <w:marLeft w:val="0"/>
                  <w:marRight w:val="0"/>
                  <w:marTop w:val="0"/>
                  <w:marBottom w:val="0"/>
                  <w:divBdr>
                    <w:top w:val="none" w:sz="0" w:space="0" w:color="auto"/>
                    <w:left w:val="none" w:sz="0" w:space="0" w:color="auto"/>
                    <w:bottom w:val="none" w:sz="0" w:space="0" w:color="auto"/>
                    <w:right w:val="none" w:sz="0" w:space="0" w:color="auto"/>
                  </w:divBdr>
                </w:div>
                <w:div w:id="1061755541">
                  <w:marLeft w:val="0"/>
                  <w:marRight w:val="0"/>
                  <w:marTop w:val="0"/>
                  <w:marBottom w:val="0"/>
                  <w:divBdr>
                    <w:top w:val="none" w:sz="0" w:space="0" w:color="auto"/>
                    <w:left w:val="none" w:sz="0" w:space="0" w:color="auto"/>
                    <w:bottom w:val="none" w:sz="0" w:space="0" w:color="auto"/>
                    <w:right w:val="none" w:sz="0" w:space="0" w:color="auto"/>
                  </w:divBdr>
                </w:div>
                <w:div w:id="402264075">
                  <w:marLeft w:val="0"/>
                  <w:marRight w:val="0"/>
                  <w:marTop w:val="0"/>
                  <w:marBottom w:val="0"/>
                  <w:divBdr>
                    <w:top w:val="none" w:sz="0" w:space="0" w:color="auto"/>
                    <w:left w:val="none" w:sz="0" w:space="0" w:color="auto"/>
                    <w:bottom w:val="none" w:sz="0" w:space="0" w:color="auto"/>
                    <w:right w:val="none" w:sz="0" w:space="0" w:color="auto"/>
                  </w:divBdr>
                </w:div>
                <w:div w:id="1954163782">
                  <w:marLeft w:val="0"/>
                  <w:marRight w:val="0"/>
                  <w:marTop w:val="0"/>
                  <w:marBottom w:val="0"/>
                  <w:divBdr>
                    <w:top w:val="none" w:sz="0" w:space="0" w:color="auto"/>
                    <w:left w:val="none" w:sz="0" w:space="0" w:color="auto"/>
                    <w:bottom w:val="none" w:sz="0" w:space="0" w:color="auto"/>
                    <w:right w:val="none" w:sz="0" w:space="0" w:color="auto"/>
                  </w:divBdr>
                </w:div>
                <w:div w:id="1689404995">
                  <w:marLeft w:val="0"/>
                  <w:marRight w:val="0"/>
                  <w:marTop w:val="0"/>
                  <w:marBottom w:val="0"/>
                  <w:divBdr>
                    <w:top w:val="none" w:sz="0" w:space="0" w:color="auto"/>
                    <w:left w:val="none" w:sz="0" w:space="0" w:color="auto"/>
                    <w:bottom w:val="none" w:sz="0" w:space="0" w:color="auto"/>
                    <w:right w:val="none" w:sz="0" w:space="0" w:color="auto"/>
                  </w:divBdr>
                </w:div>
                <w:div w:id="954944092">
                  <w:marLeft w:val="0"/>
                  <w:marRight w:val="0"/>
                  <w:marTop w:val="0"/>
                  <w:marBottom w:val="0"/>
                  <w:divBdr>
                    <w:top w:val="none" w:sz="0" w:space="0" w:color="auto"/>
                    <w:left w:val="none" w:sz="0" w:space="0" w:color="auto"/>
                    <w:bottom w:val="none" w:sz="0" w:space="0" w:color="auto"/>
                    <w:right w:val="none" w:sz="0" w:space="0" w:color="auto"/>
                  </w:divBdr>
                </w:div>
                <w:div w:id="202133755">
                  <w:marLeft w:val="0"/>
                  <w:marRight w:val="0"/>
                  <w:marTop w:val="0"/>
                  <w:marBottom w:val="0"/>
                  <w:divBdr>
                    <w:top w:val="none" w:sz="0" w:space="0" w:color="auto"/>
                    <w:left w:val="none" w:sz="0" w:space="0" w:color="auto"/>
                    <w:bottom w:val="none" w:sz="0" w:space="0" w:color="auto"/>
                    <w:right w:val="none" w:sz="0" w:space="0" w:color="auto"/>
                  </w:divBdr>
                </w:div>
                <w:div w:id="2000839522">
                  <w:marLeft w:val="0"/>
                  <w:marRight w:val="0"/>
                  <w:marTop w:val="0"/>
                  <w:marBottom w:val="0"/>
                  <w:divBdr>
                    <w:top w:val="none" w:sz="0" w:space="0" w:color="auto"/>
                    <w:left w:val="none" w:sz="0" w:space="0" w:color="auto"/>
                    <w:bottom w:val="none" w:sz="0" w:space="0" w:color="auto"/>
                    <w:right w:val="none" w:sz="0" w:space="0" w:color="auto"/>
                  </w:divBdr>
                </w:div>
                <w:div w:id="903874635">
                  <w:marLeft w:val="0"/>
                  <w:marRight w:val="0"/>
                  <w:marTop w:val="0"/>
                  <w:marBottom w:val="0"/>
                  <w:divBdr>
                    <w:top w:val="none" w:sz="0" w:space="0" w:color="auto"/>
                    <w:left w:val="none" w:sz="0" w:space="0" w:color="auto"/>
                    <w:bottom w:val="none" w:sz="0" w:space="0" w:color="auto"/>
                    <w:right w:val="none" w:sz="0" w:space="0" w:color="auto"/>
                  </w:divBdr>
                </w:div>
                <w:div w:id="238751398">
                  <w:marLeft w:val="0"/>
                  <w:marRight w:val="0"/>
                  <w:marTop w:val="0"/>
                  <w:marBottom w:val="0"/>
                  <w:divBdr>
                    <w:top w:val="none" w:sz="0" w:space="0" w:color="auto"/>
                    <w:left w:val="none" w:sz="0" w:space="0" w:color="auto"/>
                    <w:bottom w:val="none" w:sz="0" w:space="0" w:color="auto"/>
                    <w:right w:val="none" w:sz="0" w:space="0" w:color="auto"/>
                  </w:divBdr>
                </w:div>
                <w:div w:id="2041785302">
                  <w:marLeft w:val="0"/>
                  <w:marRight w:val="0"/>
                  <w:marTop w:val="0"/>
                  <w:marBottom w:val="0"/>
                  <w:divBdr>
                    <w:top w:val="none" w:sz="0" w:space="0" w:color="auto"/>
                    <w:left w:val="none" w:sz="0" w:space="0" w:color="auto"/>
                    <w:bottom w:val="none" w:sz="0" w:space="0" w:color="auto"/>
                    <w:right w:val="none" w:sz="0" w:space="0" w:color="auto"/>
                  </w:divBdr>
                </w:div>
                <w:div w:id="318340027">
                  <w:marLeft w:val="0"/>
                  <w:marRight w:val="0"/>
                  <w:marTop w:val="0"/>
                  <w:marBottom w:val="0"/>
                  <w:divBdr>
                    <w:top w:val="none" w:sz="0" w:space="0" w:color="auto"/>
                    <w:left w:val="none" w:sz="0" w:space="0" w:color="auto"/>
                    <w:bottom w:val="none" w:sz="0" w:space="0" w:color="auto"/>
                    <w:right w:val="none" w:sz="0" w:space="0" w:color="auto"/>
                  </w:divBdr>
                </w:div>
                <w:div w:id="1361855456">
                  <w:marLeft w:val="0"/>
                  <w:marRight w:val="0"/>
                  <w:marTop w:val="0"/>
                  <w:marBottom w:val="0"/>
                  <w:divBdr>
                    <w:top w:val="none" w:sz="0" w:space="0" w:color="auto"/>
                    <w:left w:val="none" w:sz="0" w:space="0" w:color="auto"/>
                    <w:bottom w:val="none" w:sz="0" w:space="0" w:color="auto"/>
                    <w:right w:val="none" w:sz="0" w:space="0" w:color="auto"/>
                  </w:divBdr>
                </w:div>
                <w:div w:id="1509981176">
                  <w:marLeft w:val="0"/>
                  <w:marRight w:val="0"/>
                  <w:marTop w:val="0"/>
                  <w:marBottom w:val="0"/>
                  <w:divBdr>
                    <w:top w:val="none" w:sz="0" w:space="0" w:color="auto"/>
                    <w:left w:val="none" w:sz="0" w:space="0" w:color="auto"/>
                    <w:bottom w:val="none" w:sz="0" w:space="0" w:color="auto"/>
                    <w:right w:val="none" w:sz="0" w:space="0" w:color="auto"/>
                  </w:divBdr>
                </w:div>
                <w:div w:id="1222211338">
                  <w:marLeft w:val="0"/>
                  <w:marRight w:val="0"/>
                  <w:marTop w:val="0"/>
                  <w:marBottom w:val="0"/>
                  <w:divBdr>
                    <w:top w:val="none" w:sz="0" w:space="0" w:color="auto"/>
                    <w:left w:val="none" w:sz="0" w:space="0" w:color="auto"/>
                    <w:bottom w:val="none" w:sz="0" w:space="0" w:color="auto"/>
                    <w:right w:val="none" w:sz="0" w:space="0" w:color="auto"/>
                  </w:divBdr>
                </w:div>
                <w:div w:id="105661622">
                  <w:marLeft w:val="0"/>
                  <w:marRight w:val="0"/>
                  <w:marTop w:val="0"/>
                  <w:marBottom w:val="0"/>
                  <w:divBdr>
                    <w:top w:val="none" w:sz="0" w:space="0" w:color="auto"/>
                    <w:left w:val="none" w:sz="0" w:space="0" w:color="auto"/>
                    <w:bottom w:val="none" w:sz="0" w:space="0" w:color="auto"/>
                    <w:right w:val="none" w:sz="0" w:space="0" w:color="auto"/>
                  </w:divBdr>
                </w:div>
                <w:div w:id="469707411">
                  <w:marLeft w:val="0"/>
                  <w:marRight w:val="0"/>
                  <w:marTop w:val="0"/>
                  <w:marBottom w:val="0"/>
                  <w:divBdr>
                    <w:top w:val="none" w:sz="0" w:space="0" w:color="auto"/>
                    <w:left w:val="none" w:sz="0" w:space="0" w:color="auto"/>
                    <w:bottom w:val="none" w:sz="0" w:space="0" w:color="auto"/>
                    <w:right w:val="none" w:sz="0" w:space="0" w:color="auto"/>
                  </w:divBdr>
                </w:div>
                <w:div w:id="577402796">
                  <w:marLeft w:val="0"/>
                  <w:marRight w:val="0"/>
                  <w:marTop w:val="0"/>
                  <w:marBottom w:val="0"/>
                  <w:divBdr>
                    <w:top w:val="none" w:sz="0" w:space="0" w:color="auto"/>
                    <w:left w:val="none" w:sz="0" w:space="0" w:color="auto"/>
                    <w:bottom w:val="none" w:sz="0" w:space="0" w:color="auto"/>
                    <w:right w:val="none" w:sz="0" w:space="0" w:color="auto"/>
                  </w:divBdr>
                </w:div>
                <w:div w:id="1952742507">
                  <w:marLeft w:val="0"/>
                  <w:marRight w:val="0"/>
                  <w:marTop w:val="0"/>
                  <w:marBottom w:val="0"/>
                  <w:divBdr>
                    <w:top w:val="none" w:sz="0" w:space="0" w:color="auto"/>
                    <w:left w:val="none" w:sz="0" w:space="0" w:color="auto"/>
                    <w:bottom w:val="none" w:sz="0" w:space="0" w:color="auto"/>
                    <w:right w:val="none" w:sz="0" w:space="0" w:color="auto"/>
                  </w:divBdr>
                </w:div>
                <w:div w:id="1089350597">
                  <w:marLeft w:val="0"/>
                  <w:marRight w:val="0"/>
                  <w:marTop w:val="0"/>
                  <w:marBottom w:val="0"/>
                  <w:divBdr>
                    <w:top w:val="none" w:sz="0" w:space="0" w:color="auto"/>
                    <w:left w:val="none" w:sz="0" w:space="0" w:color="auto"/>
                    <w:bottom w:val="none" w:sz="0" w:space="0" w:color="auto"/>
                    <w:right w:val="none" w:sz="0" w:space="0" w:color="auto"/>
                  </w:divBdr>
                </w:div>
                <w:div w:id="89349685">
                  <w:marLeft w:val="0"/>
                  <w:marRight w:val="0"/>
                  <w:marTop w:val="0"/>
                  <w:marBottom w:val="0"/>
                  <w:divBdr>
                    <w:top w:val="none" w:sz="0" w:space="0" w:color="auto"/>
                    <w:left w:val="none" w:sz="0" w:space="0" w:color="auto"/>
                    <w:bottom w:val="none" w:sz="0" w:space="0" w:color="auto"/>
                    <w:right w:val="none" w:sz="0" w:space="0" w:color="auto"/>
                  </w:divBdr>
                </w:div>
                <w:div w:id="2085101593">
                  <w:marLeft w:val="0"/>
                  <w:marRight w:val="0"/>
                  <w:marTop w:val="0"/>
                  <w:marBottom w:val="0"/>
                  <w:divBdr>
                    <w:top w:val="none" w:sz="0" w:space="0" w:color="auto"/>
                    <w:left w:val="none" w:sz="0" w:space="0" w:color="auto"/>
                    <w:bottom w:val="none" w:sz="0" w:space="0" w:color="auto"/>
                    <w:right w:val="none" w:sz="0" w:space="0" w:color="auto"/>
                  </w:divBdr>
                </w:div>
                <w:div w:id="1081223235">
                  <w:marLeft w:val="0"/>
                  <w:marRight w:val="0"/>
                  <w:marTop w:val="0"/>
                  <w:marBottom w:val="0"/>
                  <w:divBdr>
                    <w:top w:val="none" w:sz="0" w:space="0" w:color="auto"/>
                    <w:left w:val="none" w:sz="0" w:space="0" w:color="auto"/>
                    <w:bottom w:val="none" w:sz="0" w:space="0" w:color="auto"/>
                    <w:right w:val="none" w:sz="0" w:space="0" w:color="auto"/>
                  </w:divBdr>
                </w:div>
                <w:div w:id="770322727">
                  <w:marLeft w:val="0"/>
                  <w:marRight w:val="0"/>
                  <w:marTop w:val="0"/>
                  <w:marBottom w:val="0"/>
                  <w:divBdr>
                    <w:top w:val="none" w:sz="0" w:space="0" w:color="auto"/>
                    <w:left w:val="none" w:sz="0" w:space="0" w:color="auto"/>
                    <w:bottom w:val="none" w:sz="0" w:space="0" w:color="auto"/>
                    <w:right w:val="none" w:sz="0" w:space="0" w:color="auto"/>
                  </w:divBdr>
                </w:div>
                <w:div w:id="1743018784">
                  <w:marLeft w:val="0"/>
                  <w:marRight w:val="0"/>
                  <w:marTop w:val="0"/>
                  <w:marBottom w:val="0"/>
                  <w:divBdr>
                    <w:top w:val="none" w:sz="0" w:space="0" w:color="auto"/>
                    <w:left w:val="none" w:sz="0" w:space="0" w:color="auto"/>
                    <w:bottom w:val="none" w:sz="0" w:space="0" w:color="auto"/>
                    <w:right w:val="none" w:sz="0" w:space="0" w:color="auto"/>
                  </w:divBdr>
                </w:div>
                <w:div w:id="745689465">
                  <w:marLeft w:val="0"/>
                  <w:marRight w:val="0"/>
                  <w:marTop w:val="0"/>
                  <w:marBottom w:val="0"/>
                  <w:divBdr>
                    <w:top w:val="none" w:sz="0" w:space="0" w:color="auto"/>
                    <w:left w:val="none" w:sz="0" w:space="0" w:color="auto"/>
                    <w:bottom w:val="none" w:sz="0" w:space="0" w:color="auto"/>
                    <w:right w:val="none" w:sz="0" w:space="0" w:color="auto"/>
                  </w:divBdr>
                </w:div>
                <w:div w:id="467086299">
                  <w:marLeft w:val="0"/>
                  <w:marRight w:val="0"/>
                  <w:marTop w:val="0"/>
                  <w:marBottom w:val="0"/>
                  <w:divBdr>
                    <w:top w:val="none" w:sz="0" w:space="0" w:color="auto"/>
                    <w:left w:val="none" w:sz="0" w:space="0" w:color="auto"/>
                    <w:bottom w:val="none" w:sz="0" w:space="0" w:color="auto"/>
                    <w:right w:val="none" w:sz="0" w:space="0" w:color="auto"/>
                  </w:divBdr>
                </w:div>
                <w:div w:id="1599100905">
                  <w:marLeft w:val="0"/>
                  <w:marRight w:val="0"/>
                  <w:marTop w:val="0"/>
                  <w:marBottom w:val="0"/>
                  <w:divBdr>
                    <w:top w:val="none" w:sz="0" w:space="0" w:color="auto"/>
                    <w:left w:val="none" w:sz="0" w:space="0" w:color="auto"/>
                    <w:bottom w:val="none" w:sz="0" w:space="0" w:color="auto"/>
                    <w:right w:val="none" w:sz="0" w:space="0" w:color="auto"/>
                  </w:divBdr>
                </w:div>
                <w:div w:id="427040351">
                  <w:marLeft w:val="0"/>
                  <w:marRight w:val="0"/>
                  <w:marTop w:val="0"/>
                  <w:marBottom w:val="0"/>
                  <w:divBdr>
                    <w:top w:val="none" w:sz="0" w:space="0" w:color="auto"/>
                    <w:left w:val="none" w:sz="0" w:space="0" w:color="auto"/>
                    <w:bottom w:val="none" w:sz="0" w:space="0" w:color="auto"/>
                    <w:right w:val="none" w:sz="0" w:space="0" w:color="auto"/>
                  </w:divBdr>
                </w:div>
                <w:div w:id="1177892036">
                  <w:marLeft w:val="0"/>
                  <w:marRight w:val="0"/>
                  <w:marTop w:val="0"/>
                  <w:marBottom w:val="0"/>
                  <w:divBdr>
                    <w:top w:val="none" w:sz="0" w:space="0" w:color="auto"/>
                    <w:left w:val="none" w:sz="0" w:space="0" w:color="auto"/>
                    <w:bottom w:val="none" w:sz="0" w:space="0" w:color="auto"/>
                    <w:right w:val="none" w:sz="0" w:space="0" w:color="auto"/>
                  </w:divBdr>
                </w:div>
                <w:div w:id="1715494746">
                  <w:marLeft w:val="0"/>
                  <w:marRight w:val="0"/>
                  <w:marTop w:val="0"/>
                  <w:marBottom w:val="0"/>
                  <w:divBdr>
                    <w:top w:val="none" w:sz="0" w:space="0" w:color="auto"/>
                    <w:left w:val="none" w:sz="0" w:space="0" w:color="auto"/>
                    <w:bottom w:val="none" w:sz="0" w:space="0" w:color="auto"/>
                    <w:right w:val="none" w:sz="0" w:space="0" w:color="auto"/>
                  </w:divBdr>
                </w:div>
                <w:div w:id="1384986371">
                  <w:marLeft w:val="0"/>
                  <w:marRight w:val="0"/>
                  <w:marTop w:val="0"/>
                  <w:marBottom w:val="0"/>
                  <w:divBdr>
                    <w:top w:val="none" w:sz="0" w:space="0" w:color="auto"/>
                    <w:left w:val="none" w:sz="0" w:space="0" w:color="auto"/>
                    <w:bottom w:val="none" w:sz="0" w:space="0" w:color="auto"/>
                    <w:right w:val="none" w:sz="0" w:space="0" w:color="auto"/>
                  </w:divBdr>
                </w:div>
                <w:div w:id="1310743907">
                  <w:marLeft w:val="0"/>
                  <w:marRight w:val="0"/>
                  <w:marTop w:val="0"/>
                  <w:marBottom w:val="0"/>
                  <w:divBdr>
                    <w:top w:val="none" w:sz="0" w:space="0" w:color="auto"/>
                    <w:left w:val="none" w:sz="0" w:space="0" w:color="auto"/>
                    <w:bottom w:val="none" w:sz="0" w:space="0" w:color="auto"/>
                    <w:right w:val="none" w:sz="0" w:space="0" w:color="auto"/>
                  </w:divBdr>
                </w:div>
                <w:div w:id="1951082317">
                  <w:marLeft w:val="0"/>
                  <w:marRight w:val="0"/>
                  <w:marTop w:val="0"/>
                  <w:marBottom w:val="0"/>
                  <w:divBdr>
                    <w:top w:val="none" w:sz="0" w:space="0" w:color="auto"/>
                    <w:left w:val="none" w:sz="0" w:space="0" w:color="auto"/>
                    <w:bottom w:val="none" w:sz="0" w:space="0" w:color="auto"/>
                    <w:right w:val="none" w:sz="0" w:space="0" w:color="auto"/>
                  </w:divBdr>
                </w:div>
                <w:div w:id="63650224">
                  <w:marLeft w:val="0"/>
                  <w:marRight w:val="0"/>
                  <w:marTop w:val="0"/>
                  <w:marBottom w:val="0"/>
                  <w:divBdr>
                    <w:top w:val="none" w:sz="0" w:space="0" w:color="auto"/>
                    <w:left w:val="none" w:sz="0" w:space="0" w:color="auto"/>
                    <w:bottom w:val="none" w:sz="0" w:space="0" w:color="auto"/>
                    <w:right w:val="none" w:sz="0" w:space="0" w:color="auto"/>
                  </w:divBdr>
                </w:div>
                <w:div w:id="1786001468">
                  <w:marLeft w:val="0"/>
                  <w:marRight w:val="0"/>
                  <w:marTop w:val="0"/>
                  <w:marBottom w:val="0"/>
                  <w:divBdr>
                    <w:top w:val="none" w:sz="0" w:space="0" w:color="auto"/>
                    <w:left w:val="none" w:sz="0" w:space="0" w:color="auto"/>
                    <w:bottom w:val="none" w:sz="0" w:space="0" w:color="auto"/>
                    <w:right w:val="none" w:sz="0" w:space="0" w:color="auto"/>
                  </w:divBdr>
                </w:div>
                <w:div w:id="342783947">
                  <w:marLeft w:val="0"/>
                  <w:marRight w:val="0"/>
                  <w:marTop w:val="0"/>
                  <w:marBottom w:val="0"/>
                  <w:divBdr>
                    <w:top w:val="none" w:sz="0" w:space="0" w:color="auto"/>
                    <w:left w:val="none" w:sz="0" w:space="0" w:color="auto"/>
                    <w:bottom w:val="none" w:sz="0" w:space="0" w:color="auto"/>
                    <w:right w:val="none" w:sz="0" w:space="0" w:color="auto"/>
                  </w:divBdr>
                </w:div>
                <w:div w:id="2072926802">
                  <w:marLeft w:val="0"/>
                  <w:marRight w:val="0"/>
                  <w:marTop w:val="0"/>
                  <w:marBottom w:val="0"/>
                  <w:divBdr>
                    <w:top w:val="none" w:sz="0" w:space="0" w:color="auto"/>
                    <w:left w:val="none" w:sz="0" w:space="0" w:color="auto"/>
                    <w:bottom w:val="none" w:sz="0" w:space="0" w:color="auto"/>
                    <w:right w:val="none" w:sz="0" w:space="0" w:color="auto"/>
                  </w:divBdr>
                </w:div>
                <w:div w:id="1415662008">
                  <w:marLeft w:val="0"/>
                  <w:marRight w:val="0"/>
                  <w:marTop w:val="0"/>
                  <w:marBottom w:val="0"/>
                  <w:divBdr>
                    <w:top w:val="none" w:sz="0" w:space="0" w:color="auto"/>
                    <w:left w:val="none" w:sz="0" w:space="0" w:color="auto"/>
                    <w:bottom w:val="none" w:sz="0" w:space="0" w:color="auto"/>
                    <w:right w:val="none" w:sz="0" w:space="0" w:color="auto"/>
                  </w:divBdr>
                </w:div>
                <w:div w:id="131873604">
                  <w:marLeft w:val="0"/>
                  <w:marRight w:val="0"/>
                  <w:marTop w:val="0"/>
                  <w:marBottom w:val="0"/>
                  <w:divBdr>
                    <w:top w:val="none" w:sz="0" w:space="0" w:color="auto"/>
                    <w:left w:val="none" w:sz="0" w:space="0" w:color="auto"/>
                    <w:bottom w:val="none" w:sz="0" w:space="0" w:color="auto"/>
                    <w:right w:val="none" w:sz="0" w:space="0" w:color="auto"/>
                  </w:divBdr>
                </w:div>
                <w:div w:id="1690254091">
                  <w:marLeft w:val="0"/>
                  <w:marRight w:val="0"/>
                  <w:marTop w:val="0"/>
                  <w:marBottom w:val="0"/>
                  <w:divBdr>
                    <w:top w:val="none" w:sz="0" w:space="0" w:color="auto"/>
                    <w:left w:val="none" w:sz="0" w:space="0" w:color="auto"/>
                    <w:bottom w:val="none" w:sz="0" w:space="0" w:color="auto"/>
                    <w:right w:val="none" w:sz="0" w:space="0" w:color="auto"/>
                  </w:divBdr>
                </w:div>
                <w:div w:id="1587036270">
                  <w:marLeft w:val="0"/>
                  <w:marRight w:val="0"/>
                  <w:marTop w:val="0"/>
                  <w:marBottom w:val="0"/>
                  <w:divBdr>
                    <w:top w:val="none" w:sz="0" w:space="0" w:color="auto"/>
                    <w:left w:val="none" w:sz="0" w:space="0" w:color="auto"/>
                    <w:bottom w:val="none" w:sz="0" w:space="0" w:color="auto"/>
                    <w:right w:val="none" w:sz="0" w:space="0" w:color="auto"/>
                  </w:divBdr>
                </w:div>
                <w:div w:id="333537742">
                  <w:marLeft w:val="0"/>
                  <w:marRight w:val="0"/>
                  <w:marTop w:val="0"/>
                  <w:marBottom w:val="0"/>
                  <w:divBdr>
                    <w:top w:val="none" w:sz="0" w:space="0" w:color="auto"/>
                    <w:left w:val="none" w:sz="0" w:space="0" w:color="auto"/>
                    <w:bottom w:val="none" w:sz="0" w:space="0" w:color="auto"/>
                    <w:right w:val="none" w:sz="0" w:space="0" w:color="auto"/>
                  </w:divBdr>
                </w:div>
                <w:div w:id="2123303735">
                  <w:marLeft w:val="0"/>
                  <w:marRight w:val="0"/>
                  <w:marTop w:val="0"/>
                  <w:marBottom w:val="0"/>
                  <w:divBdr>
                    <w:top w:val="none" w:sz="0" w:space="0" w:color="auto"/>
                    <w:left w:val="none" w:sz="0" w:space="0" w:color="auto"/>
                    <w:bottom w:val="none" w:sz="0" w:space="0" w:color="auto"/>
                    <w:right w:val="none" w:sz="0" w:space="0" w:color="auto"/>
                  </w:divBdr>
                </w:div>
                <w:div w:id="1799640284">
                  <w:marLeft w:val="0"/>
                  <w:marRight w:val="0"/>
                  <w:marTop w:val="0"/>
                  <w:marBottom w:val="0"/>
                  <w:divBdr>
                    <w:top w:val="none" w:sz="0" w:space="0" w:color="auto"/>
                    <w:left w:val="none" w:sz="0" w:space="0" w:color="auto"/>
                    <w:bottom w:val="none" w:sz="0" w:space="0" w:color="auto"/>
                    <w:right w:val="none" w:sz="0" w:space="0" w:color="auto"/>
                  </w:divBdr>
                </w:div>
                <w:div w:id="290290000">
                  <w:marLeft w:val="0"/>
                  <w:marRight w:val="0"/>
                  <w:marTop w:val="0"/>
                  <w:marBottom w:val="0"/>
                  <w:divBdr>
                    <w:top w:val="none" w:sz="0" w:space="0" w:color="auto"/>
                    <w:left w:val="none" w:sz="0" w:space="0" w:color="auto"/>
                    <w:bottom w:val="none" w:sz="0" w:space="0" w:color="auto"/>
                    <w:right w:val="none" w:sz="0" w:space="0" w:color="auto"/>
                  </w:divBdr>
                </w:div>
                <w:div w:id="1147092156">
                  <w:marLeft w:val="0"/>
                  <w:marRight w:val="0"/>
                  <w:marTop w:val="0"/>
                  <w:marBottom w:val="0"/>
                  <w:divBdr>
                    <w:top w:val="none" w:sz="0" w:space="0" w:color="auto"/>
                    <w:left w:val="none" w:sz="0" w:space="0" w:color="auto"/>
                    <w:bottom w:val="none" w:sz="0" w:space="0" w:color="auto"/>
                    <w:right w:val="none" w:sz="0" w:space="0" w:color="auto"/>
                  </w:divBdr>
                </w:div>
                <w:div w:id="1907567357">
                  <w:marLeft w:val="0"/>
                  <w:marRight w:val="0"/>
                  <w:marTop w:val="0"/>
                  <w:marBottom w:val="0"/>
                  <w:divBdr>
                    <w:top w:val="none" w:sz="0" w:space="0" w:color="auto"/>
                    <w:left w:val="none" w:sz="0" w:space="0" w:color="auto"/>
                    <w:bottom w:val="none" w:sz="0" w:space="0" w:color="auto"/>
                    <w:right w:val="none" w:sz="0" w:space="0" w:color="auto"/>
                  </w:divBdr>
                </w:div>
                <w:div w:id="206770408">
                  <w:marLeft w:val="0"/>
                  <w:marRight w:val="0"/>
                  <w:marTop w:val="0"/>
                  <w:marBottom w:val="0"/>
                  <w:divBdr>
                    <w:top w:val="none" w:sz="0" w:space="0" w:color="auto"/>
                    <w:left w:val="none" w:sz="0" w:space="0" w:color="auto"/>
                    <w:bottom w:val="none" w:sz="0" w:space="0" w:color="auto"/>
                    <w:right w:val="none" w:sz="0" w:space="0" w:color="auto"/>
                  </w:divBdr>
                </w:div>
                <w:div w:id="669328930">
                  <w:marLeft w:val="0"/>
                  <w:marRight w:val="0"/>
                  <w:marTop w:val="0"/>
                  <w:marBottom w:val="0"/>
                  <w:divBdr>
                    <w:top w:val="none" w:sz="0" w:space="0" w:color="auto"/>
                    <w:left w:val="none" w:sz="0" w:space="0" w:color="auto"/>
                    <w:bottom w:val="none" w:sz="0" w:space="0" w:color="auto"/>
                    <w:right w:val="none" w:sz="0" w:space="0" w:color="auto"/>
                  </w:divBdr>
                </w:div>
                <w:div w:id="466707296">
                  <w:marLeft w:val="0"/>
                  <w:marRight w:val="0"/>
                  <w:marTop w:val="0"/>
                  <w:marBottom w:val="0"/>
                  <w:divBdr>
                    <w:top w:val="none" w:sz="0" w:space="0" w:color="auto"/>
                    <w:left w:val="none" w:sz="0" w:space="0" w:color="auto"/>
                    <w:bottom w:val="none" w:sz="0" w:space="0" w:color="auto"/>
                    <w:right w:val="none" w:sz="0" w:space="0" w:color="auto"/>
                  </w:divBdr>
                </w:div>
                <w:div w:id="419181516">
                  <w:marLeft w:val="0"/>
                  <w:marRight w:val="0"/>
                  <w:marTop w:val="0"/>
                  <w:marBottom w:val="0"/>
                  <w:divBdr>
                    <w:top w:val="none" w:sz="0" w:space="0" w:color="auto"/>
                    <w:left w:val="none" w:sz="0" w:space="0" w:color="auto"/>
                    <w:bottom w:val="none" w:sz="0" w:space="0" w:color="auto"/>
                    <w:right w:val="none" w:sz="0" w:space="0" w:color="auto"/>
                  </w:divBdr>
                </w:div>
                <w:div w:id="1119563882">
                  <w:marLeft w:val="0"/>
                  <w:marRight w:val="0"/>
                  <w:marTop w:val="0"/>
                  <w:marBottom w:val="0"/>
                  <w:divBdr>
                    <w:top w:val="none" w:sz="0" w:space="0" w:color="auto"/>
                    <w:left w:val="none" w:sz="0" w:space="0" w:color="auto"/>
                    <w:bottom w:val="none" w:sz="0" w:space="0" w:color="auto"/>
                    <w:right w:val="none" w:sz="0" w:space="0" w:color="auto"/>
                  </w:divBdr>
                </w:div>
                <w:div w:id="1432967219">
                  <w:marLeft w:val="0"/>
                  <w:marRight w:val="0"/>
                  <w:marTop w:val="0"/>
                  <w:marBottom w:val="0"/>
                  <w:divBdr>
                    <w:top w:val="none" w:sz="0" w:space="0" w:color="auto"/>
                    <w:left w:val="none" w:sz="0" w:space="0" w:color="auto"/>
                    <w:bottom w:val="none" w:sz="0" w:space="0" w:color="auto"/>
                    <w:right w:val="none" w:sz="0" w:space="0" w:color="auto"/>
                  </w:divBdr>
                </w:div>
                <w:div w:id="1708680471">
                  <w:marLeft w:val="0"/>
                  <w:marRight w:val="0"/>
                  <w:marTop w:val="0"/>
                  <w:marBottom w:val="0"/>
                  <w:divBdr>
                    <w:top w:val="none" w:sz="0" w:space="0" w:color="auto"/>
                    <w:left w:val="none" w:sz="0" w:space="0" w:color="auto"/>
                    <w:bottom w:val="none" w:sz="0" w:space="0" w:color="auto"/>
                    <w:right w:val="none" w:sz="0" w:space="0" w:color="auto"/>
                  </w:divBdr>
                </w:div>
                <w:div w:id="63721505">
                  <w:marLeft w:val="0"/>
                  <w:marRight w:val="0"/>
                  <w:marTop w:val="0"/>
                  <w:marBottom w:val="0"/>
                  <w:divBdr>
                    <w:top w:val="none" w:sz="0" w:space="0" w:color="auto"/>
                    <w:left w:val="none" w:sz="0" w:space="0" w:color="auto"/>
                    <w:bottom w:val="none" w:sz="0" w:space="0" w:color="auto"/>
                    <w:right w:val="none" w:sz="0" w:space="0" w:color="auto"/>
                  </w:divBdr>
                </w:div>
                <w:div w:id="1592202050">
                  <w:marLeft w:val="0"/>
                  <w:marRight w:val="0"/>
                  <w:marTop w:val="0"/>
                  <w:marBottom w:val="0"/>
                  <w:divBdr>
                    <w:top w:val="none" w:sz="0" w:space="0" w:color="auto"/>
                    <w:left w:val="none" w:sz="0" w:space="0" w:color="auto"/>
                    <w:bottom w:val="none" w:sz="0" w:space="0" w:color="auto"/>
                    <w:right w:val="none" w:sz="0" w:space="0" w:color="auto"/>
                  </w:divBdr>
                </w:div>
                <w:div w:id="1695156812">
                  <w:marLeft w:val="0"/>
                  <w:marRight w:val="0"/>
                  <w:marTop w:val="0"/>
                  <w:marBottom w:val="0"/>
                  <w:divBdr>
                    <w:top w:val="none" w:sz="0" w:space="0" w:color="auto"/>
                    <w:left w:val="none" w:sz="0" w:space="0" w:color="auto"/>
                    <w:bottom w:val="none" w:sz="0" w:space="0" w:color="auto"/>
                    <w:right w:val="none" w:sz="0" w:space="0" w:color="auto"/>
                  </w:divBdr>
                </w:div>
                <w:div w:id="650132982">
                  <w:marLeft w:val="0"/>
                  <w:marRight w:val="0"/>
                  <w:marTop w:val="0"/>
                  <w:marBottom w:val="0"/>
                  <w:divBdr>
                    <w:top w:val="none" w:sz="0" w:space="0" w:color="auto"/>
                    <w:left w:val="none" w:sz="0" w:space="0" w:color="auto"/>
                    <w:bottom w:val="none" w:sz="0" w:space="0" w:color="auto"/>
                    <w:right w:val="none" w:sz="0" w:space="0" w:color="auto"/>
                  </w:divBdr>
                </w:div>
                <w:div w:id="1801874630">
                  <w:marLeft w:val="0"/>
                  <w:marRight w:val="0"/>
                  <w:marTop w:val="0"/>
                  <w:marBottom w:val="0"/>
                  <w:divBdr>
                    <w:top w:val="none" w:sz="0" w:space="0" w:color="auto"/>
                    <w:left w:val="none" w:sz="0" w:space="0" w:color="auto"/>
                    <w:bottom w:val="none" w:sz="0" w:space="0" w:color="auto"/>
                    <w:right w:val="none" w:sz="0" w:space="0" w:color="auto"/>
                  </w:divBdr>
                </w:div>
                <w:div w:id="1511868258">
                  <w:marLeft w:val="0"/>
                  <w:marRight w:val="0"/>
                  <w:marTop w:val="0"/>
                  <w:marBottom w:val="0"/>
                  <w:divBdr>
                    <w:top w:val="none" w:sz="0" w:space="0" w:color="auto"/>
                    <w:left w:val="none" w:sz="0" w:space="0" w:color="auto"/>
                    <w:bottom w:val="none" w:sz="0" w:space="0" w:color="auto"/>
                    <w:right w:val="none" w:sz="0" w:space="0" w:color="auto"/>
                  </w:divBdr>
                </w:div>
                <w:div w:id="335962099">
                  <w:marLeft w:val="0"/>
                  <w:marRight w:val="0"/>
                  <w:marTop w:val="0"/>
                  <w:marBottom w:val="0"/>
                  <w:divBdr>
                    <w:top w:val="none" w:sz="0" w:space="0" w:color="auto"/>
                    <w:left w:val="none" w:sz="0" w:space="0" w:color="auto"/>
                    <w:bottom w:val="none" w:sz="0" w:space="0" w:color="auto"/>
                    <w:right w:val="none" w:sz="0" w:space="0" w:color="auto"/>
                  </w:divBdr>
                </w:div>
                <w:div w:id="1773473677">
                  <w:marLeft w:val="0"/>
                  <w:marRight w:val="0"/>
                  <w:marTop w:val="0"/>
                  <w:marBottom w:val="0"/>
                  <w:divBdr>
                    <w:top w:val="none" w:sz="0" w:space="0" w:color="auto"/>
                    <w:left w:val="none" w:sz="0" w:space="0" w:color="auto"/>
                    <w:bottom w:val="none" w:sz="0" w:space="0" w:color="auto"/>
                    <w:right w:val="none" w:sz="0" w:space="0" w:color="auto"/>
                  </w:divBdr>
                </w:div>
                <w:div w:id="463930633">
                  <w:marLeft w:val="0"/>
                  <w:marRight w:val="0"/>
                  <w:marTop w:val="0"/>
                  <w:marBottom w:val="0"/>
                  <w:divBdr>
                    <w:top w:val="none" w:sz="0" w:space="0" w:color="auto"/>
                    <w:left w:val="none" w:sz="0" w:space="0" w:color="auto"/>
                    <w:bottom w:val="none" w:sz="0" w:space="0" w:color="auto"/>
                    <w:right w:val="none" w:sz="0" w:space="0" w:color="auto"/>
                  </w:divBdr>
                </w:div>
                <w:div w:id="1080829410">
                  <w:marLeft w:val="0"/>
                  <w:marRight w:val="0"/>
                  <w:marTop w:val="0"/>
                  <w:marBottom w:val="0"/>
                  <w:divBdr>
                    <w:top w:val="none" w:sz="0" w:space="0" w:color="auto"/>
                    <w:left w:val="none" w:sz="0" w:space="0" w:color="auto"/>
                    <w:bottom w:val="none" w:sz="0" w:space="0" w:color="auto"/>
                    <w:right w:val="none" w:sz="0" w:space="0" w:color="auto"/>
                  </w:divBdr>
                </w:div>
                <w:div w:id="69354344">
                  <w:marLeft w:val="0"/>
                  <w:marRight w:val="0"/>
                  <w:marTop w:val="0"/>
                  <w:marBottom w:val="0"/>
                  <w:divBdr>
                    <w:top w:val="none" w:sz="0" w:space="0" w:color="auto"/>
                    <w:left w:val="none" w:sz="0" w:space="0" w:color="auto"/>
                    <w:bottom w:val="none" w:sz="0" w:space="0" w:color="auto"/>
                    <w:right w:val="none" w:sz="0" w:space="0" w:color="auto"/>
                  </w:divBdr>
                </w:div>
                <w:div w:id="1344237694">
                  <w:marLeft w:val="0"/>
                  <w:marRight w:val="0"/>
                  <w:marTop w:val="0"/>
                  <w:marBottom w:val="0"/>
                  <w:divBdr>
                    <w:top w:val="none" w:sz="0" w:space="0" w:color="auto"/>
                    <w:left w:val="none" w:sz="0" w:space="0" w:color="auto"/>
                    <w:bottom w:val="none" w:sz="0" w:space="0" w:color="auto"/>
                    <w:right w:val="none" w:sz="0" w:space="0" w:color="auto"/>
                  </w:divBdr>
                </w:div>
                <w:div w:id="1944259546">
                  <w:marLeft w:val="0"/>
                  <w:marRight w:val="0"/>
                  <w:marTop w:val="0"/>
                  <w:marBottom w:val="0"/>
                  <w:divBdr>
                    <w:top w:val="none" w:sz="0" w:space="0" w:color="auto"/>
                    <w:left w:val="none" w:sz="0" w:space="0" w:color="auto"/>
                    <w:bottom w:val="none" w:sz="0" w:space="0" w:color="auto"/>
                    <w:right w:val="none" w:sz="0" w:space="0" w:color="auto"/>
                  </w:divBdr>
                </w:div>
                <w:div w:id="1262490691">
                  <w:marLeft w:val="0"/>
                  <w:marRight w:val="0"/>
                  <w:marTop w:val="0"/>
                  <w:marBottom w:val="0"/>
                  <w:divBdr>
                    <w:top w:val="none" w:sz="0" w:space="0" w:color="auto"/>
                    <w:left w:val="none" w:sz="0" w:space="0" w:color="auto"/>
                    <w:bottom w:val="none" w:sz="0" w:space="0" w:color="auto"/>
                    <w:right w:val="none" w:sz="0" w:space="0" w:color="auto"/>
                  </w:divBdr>
                </w:div>
                <w:div w:id="1345666102">
                  <w:marLeft w:val="0"/>
                  <w:marRight w:val="0"/>
                  <w:marTop w:val="0"/>
                  <w:marBottom w:val="0"/>
                  <w:divBdr>
                    <w:top w:val="none" w:sz="0" w:space="0" w:color="auto"/>
                    <w:left w:val="none" w:sz="0" w:space="0" w:color="auto"/>
                    <w:bottom w:val="none" w:sz="0" w:space="0" w:color="auto"/>
                    <w:right w:val="none" w:sz="0" w:space="0" w:color="auto"/>
                  </w:divBdr>
                </w:div>
                <w:div w:id="723720369">
                  <w:marLeft w:val="0"/>
                  <w:marRight w:val="0"/>
                  <w:marTop w:val="0"/>
                  <w:marBottom w:val="0"/>
                  <w:divBdr>
                    <w:top w:val="none" w:sz="0" w:space="0" w:color="auto"/>
                    <w:left w:val="none" w:sz="0" w:space="0" w:color="auto"/>
                    <w:bottom w:val="none" w:sz="0" w:space="0" w:color="auto"/>
                    <w:right w:val="none" w:sz="0" w:space="0" w:color="auto"/>
                  </w:divBdr>
                </w:div>
                <w:div w:id="1779789543">
                  <w:marLeft w:val="0"/>
                  <w:marRight w:val="0"/>
                  <w:marTop w:val="0"/>
                  <w:marBottom w:val="0"/>
                  <w:divBdr>
                    <w:top w:val="none" w:sz="0" w:space="0" w:color="auto"/>
                    <w:left w:val="none" w:sz="0" w:space="0" w:color="auto"/>
                    <w:bottom w:val="none" w:sz="0" w:space="0" w:color="auto"/>
                    <w:right w:val="none" w:sz="0" w:space="0" w:color="auto"/>
                  </w:divBdr>
                </w:div>
              </w:divsChild>
            </w:div>
            <w:div w:id="843519837">
              <w:marLeft w:val="0"/>
              <w:marRight w:val="0"/>
              <w:marTop w:val="0"/>
              <w:marBottom w:val="0"/>
              <w:divBdr>
                <w:top w:val="none" w:sz="0" w:space="0" w:color="auto"/>
                <w:left w:val="none" w:sz="0" w:space="0" w:color="auto"/>
                <w:bottom w:val="none" w:sz="0" w:space="0" w:color="auto"/>
                <w:right w:val="none" w:sz="0" w:space="0" w:color="auto"/>
              </w:divBdr>
              <w:divsChild>
                <w:div w:id="1066417997">
                  <w:marLeft w:val="0"/>
                  <w:marRight w:val="0"/>
                  <w:marTop w:val="0"/>
                  <w:marBottom w:val="0"/>
                  <w:divBdr>
                    <w:top w:val="none" w:sz="0" w:space="0" w:color="auto"/>
                    <w:left w:val="none" w:sz="0" w:space="0" w:color="auto"/>
                    <w:bottom w:val="none" w:sz="0" w:space="0" w:color="auto"/>
                    <w:right w:val="none" w:sz="0" w:space="0" w:color="auto"/>
                  </w:divBdr>
                </w:div>
                <w:div w:id="356006889">
                  <w:marLeft w:val="0"/>
                  <w:marRight w:val="0"/>
                  <w:marTop w:val="0"/>
                  <w:marBottom w:val="0"/>
                  <w:divBdr>
                    <w:top w:val="none" w:sz="0" w:space="0" w:color="auto"/>
                    <w:left w:val="none" w:sz="0" w:space="0" w:color="auto"/>
                    <w:bottom w:val="none" w:sz="0" w:space="0" w:color="auto"/>
                    <w:right w:val="none" w:sz="0" w:space="0" w:color="auto"/>
                  </w:divBdr>
                </w:div>
                <w:div w:id="215512754">
                  <w:marLeft w:val="0"/>
                  <w:marRight w:val="0"/>
                  <w:marTop w:val="0"/>
                  <w:marBottom w:val="0"/>
                  <w:divBdr>
                    <w:top w:val="none" w:sz="0" w:space="0" w:color="auto"/>
                    <w:left w:val="none" w:sz="0" w:space="0" w:color="auto"/>
                    <w:bottom w:val="none" w:sz="0" w:space="0" w:color="auto"/>
                    <w:right w:val="none" w:sz="0" w:space="0" w:color="auto"/>
                  </w:divBdr>
                </w:div>
                <w:div w:id="609824038">
                  <w:marLeft w:val="0"/>
                  <w:marRight w:val="0"/>
                  <w:marTop w:val="0"/>
                  <w:marBottom w:val="0"/>
                  <w:divBdr>
                    <w:top w:val="none" w:sz="0" w:space="0" w:color="auto"/>
                    <w:left w:val="none" w:sz="0" w:space="0" w:color="auto"/>
                    <w:bottom w:val="none" w:sz="0" w:space="0" w:color="auto"/>
                    <w:right w:val="none" w:sz="0" w:space="0" w:color="auto"/>
                  </w:divBdr>
                </w:div>
                <w:div w:id="317197866">
                  <w:marLeft w:val="0"/>
                  <w:marRight w:val="0"/>
                  <w:marTop w:val="0"/>
                  <w:marBottom w:val="0"/>
                  <w:divBdr>
                    <w:top w:val="none" w:sz="0" w:space="0" w:color="auto"/>
                    <w:left w:val="none" w:sz="0" w:space="0" w:color="auto"/>
                    <w:bottom w:val="none" w:sz="0" w:space="0" w:color="auto"/>
                    <w:right w:val="none" w:sz="0" w:space="0" w:color="auto"/>
                  </w:divBdr>
                </w:div>
                <w:div w:id="1246963901">
                  <w:marLeft w:val="0"/>
                  <w:marRight w:val="0"/>
                  <w:marTop w:val="0"/>
                  <w:marBottom w:val="0"/>
                  <w:divBdr>
                    <w:top w:val="none" w:sz="0" w:space="0" w:color="auto"/>
                    <w:left w:val="none" w:sz="0" w:space="0" w:color="auto"/>
                    <w:bottom w:val="none" w:sz="0" w:space="0" w:color="auto"/>
                    <w:right w:val="none" w:sz="0" w:space="0" w:color="auto"/>
                  </w:divBdr>
                </w:div>
                <w:div w:id="1054307614">
                  <w:marLeft w:val="0"/>
                  <w:marRight w:val="0"/>
                  <w:marTop w:val="0"/>
                  <w:marBottom w:val="0"/>
                  <w:divBdr>
                    <w:top w:val="none" w:sz="0" w:space="0" w:color="auto"/>
                    <w:left w:val="none" w:sz="0" w:space="0" w:color="auto"/>
                    <w:bottom w:val="none" w:sz="0" w:space="0" w:color="auto"/>
                    <w:right w:val="none" w:sz="0" w:space="0" w:color="auto"/>
                  </w:divBdr>
                </w:div>
                <w:div w:id="990790775">
                  <w:marLeft w:val="0"/>
                  <w:marRight w:val="0"/>
                  <w:marTop w:val="0"/>
                  <w:marBottom w:val="0"/>
                  <w:divBdr>
                    <w:top w:val="none" w:sz="0" w:space="0" w:color="auto"/>
                    <w:left w:val="none" w:sz="0" w:space="0" w:color="auto"/>
                    <w:bottom w:val="none" w:sz="0" w:space="0" w:color="auto"/>
                    <w:right w:val="none" w:sz="0" w:space="0" w:color="auto"/>
                  </w:divBdr>
                </w:div>
                <w:div w:id="1703087577">
                  <w:marLeft w:val="0"/>
                  <w:marRight w:val="0"/>
                  <w:marTop w:val="0"/>
                  <w:marBottom w:val="0"/>
                  <w:divBdr>
                    <w:top w:val="none" w:sz="0" w:space="0" w:color="auto"/>
                    <w:left w:val="none" w:sz="0" w:space="0" w:color="auto"/>
                    <w:bottom w:val="none" w:sz="0" w:space="0" w:color="auto"/>
                    <w:right w:val="none" w:sz="0" w:space="0" w:color="auto"/>
                  </w:divBdr>
                </w:div>
                <w:div w:id="1536231596">
                  <w:marLeft w:val="0"/>
                  <w:marRight w:val="0"/>
                  <w:marTop w:val="0"/>
                  <w:marBottom w:val="0"/>
                  <w:divBdr>
                    <w:top w:val="none" w:sz="0" w:space="0" w:color="auto"/>
                    <w:left w:val="none" w:sz="0" w:space="0" w:color="auto"/>
                    <w:bottom w:val="none" w:sz="0" w:space="0" w:color="auto"/>
                    <w:right w:val="none" w:sz="0" w:space="0" w:color="auto"/>
                  </w:divBdr>
                </w:div>
                <w:div w:id="2069718503">
                  <w:marLeft w:val="0"/>
                  <w:marRight w:val="0"/>
                  <w:marTop w:val="0"/>
                  <w:marBottom w:val="0"/>
                  <w:divBdr>
                    <w:top w:val="none" w:sz="0" w:space="0" w:color="auto"/>
                    <w:left w:val="none" w:sz="0" w:space="0" w:color="auto"/>
                    <w:bottom w:val="none" w:sz="0" w:space="0" w:color="auto"/>
                    <w:right w:val="none" w:sz="0" w:space="0" w:color="auto"/>
                  </w:divBdr>
                </w:div>
                <w:div w:id="596251431">
                  <w:marLeft w:val="0"/>
                  <w:marRight w:val="0"/>
                  <w:marTop w:val="0"/>
                  <w:marBottom w:val="0"/>
                  <w:divBdr>
                    <w:top w:val="none" w:sz="0" w:space="0" w:color="auto"/>
                    <w:left w:val="none" w:sz="0" w:space="0" w:color="auto"/>
                    <w:bottom w:val="none" w:sz="0" w:space="0" w:color="auto"/>
                    <w:right w:val="none" w:sz="0" w:space="0" w:color="auto"/>
                  </w:divBdr>
                </w:div>
                <w:div w:id="72286753">
                  <w:marLeft w:val="0"/>
                  <w:marRight w:val="0"/>
                  <w:marTop w:val="0"/>
                  <w:marBottom w:val="0"/>
                  <w:divBdr>
                    <w:top w:val="none" w:sz="0" w:space="0" w:color="auto"/>
                    <w:left w:val="none" w:sz="0" w:space="0" w:color="auto"/>
                    <w:bottom w:val="none" w:sz="0" w:space="0" w:color="auto"/>
                    <w:right w:val="none" w:sz="0" w:space="0" w:color="auto"/>
                  </w:divBdr>
                </w:div>
                <w:div w:id="1506049669">
                  <w:marLeft w:val="0"/>
                  <w:marRight w:val="0"/>
                  <w:marTop w:val="0"/>
                  <w:marBottom w:val="0"/>
                  <w:divBdr>
                    <w:top w:val="none" w:sz="0" w:space="0" w:color="auto"/>
                    <w:left w:val="none" w:sz="0" w:space="0" w:color="auto"/>
                    <w:bottom w:val="none" w:sz="0" w:space="0" w:color="auto"/>
                    <w:right w:val="none" w:sz="0" w:space="0" w:color="auto"/>
                  </w:divBdr>
                </w:div>
                <w:div w:id="1318725720">
                  <w:marLeft w:val="0"/>
                  <w:marRight w:val="0"/>
                  <w:marTop w:val="0"/>
                  <w:marBottom w:val="0"/>
                  <w:divBdr>
                    <w:top w:val="none" w:sz="0" w:space="0" w:color="auto"/>
                    <w:left w:val="none" w:sz="0" w:space="0" w:color="auto"/>
                    <w:bottom w:val="none" w:sz="0" w:space="0" w:color="auto"/>
                    <w:right w:val="none" w:sz="0" w:space="0" w:color="auto"/>
                  </w:divBdr>
                </w:div>
                <w:div w:id="94248870">
                  <w:marLeft w:val="0"/>
                  <w:marRight w:val="0"/>
                  <w:marTop w:val="0"/>
                  <w:marBottom w:val="0"/>
                  <w:divBdr>
                    <w:top w:val="none" w:sz="0" w:space="0" w:color="auto"/>
                    <w:left w:val="none" w:sz="0" w:space="0" w:color="auto"/>
                    <w:bottom w:val="none" w:sz="0" w:space="0" w:color="auto"/>
                    <w:right w:val="none" w:sz="0" w:space="0" w:color="auto"/>
                  </w:divBdr>
                </w:div>
                <w:div w:id="752048751">
                  <w:marLeft w:val="0"/>
                  <w:marRight w:val="0"/>
                  <w:marTop w:val="0"/>
                  <w:marBottom w:val="0"/>
                  <w:divBdr>
                    <w:top w:val="none" w:sz="0" w:space="0" w:color="auto"/>
                    <w:left w:val="none" w:sz="0" w:space="0" w:color="auto"/>
                    <w:bottom w:val="none" w:sz="0" w:space="0" w:color="auto"/>
                    <w:right w:val="none" w:sz="0" w:space="0" w:color="auto"/>
                  </w:divBdr>
                </w:div>
                <w:div w:id="1706061868">
                  <w:marLeft w:val="0"/>
                  <w:marRight w:val="0"/>
                  <w:marTop w:val="0"/>
                  <w:marBottom w:val="0"/>
                  <w:divBdr>
                    <w:top w:val="none" w:sz="0" w:space="0" w:color="auto"/>
                    <w:left w:val="none" w:sz="0" w:space="0" w:color="auto"/>
                    <w:bottom w:val="none" w:sz="0" w:space="0" w:color="auto"/>
                    <w:right w:val="none" w:sz="0" w:space="0" w:color="auto"/>
                  </w:divBdr>
                </w:div>
                <w:div w:id="1331441721">
                  <w:marLeft w:val="0"/>
                  <w:marRight w:val="0"/>
                  <w:marTop w:val="0"/>
                  <w:marBottom w:val="0"/>
                  <w:divBdr>
                    <w:top w:val="none" w:sz="0" w:space="0" w:color="auto"/>
                    <w:left w:val="none" w:sz="0" w:space="0" w:color="auto"/>
                    <w:bottom w:val="none" w:sz="0" w:space="0" w:color="auto"/>
                    <w:right w:val="none" w:sz="0" w:space="0" w:color="auto"/>
                  </w:divBdr>
                </w:div>
                <w:div w:id="993532423">
                  <w:marLeft w:val="0"/>
                  <w:marRight w:val="0"/>
                  <w:marTop w:val="0"/>
                  <w:marBottom w:val="0"/>
                  <w:divBdr>
                    <w:top w:val="none" w:sz="0" w:space="0" w:color="auto"/>
                    <w:left w:val="none" w:sz="0" w:space="0" w:color="auto"/>
                    <w:bottom w:val="none" w:sz="0" w:space="0" w:color="auto"/>
                    <w:right w:val="none" w:sz="0" w:space="0" w:color="auto"/>
                  </w:divBdr>
                </w:div>
                <w:div w:id="656106951">
                  <w:marLeft w:val="0"/>
                  <w:marRight w:val="0"/>
                  <w:marTop w:val="0"/>
                  <w:marBottom w:val="0"/>
                  <w:divBdr>
                    <w:top w:val="none" w:sz="0" w:space="0" w:color="auto"/>
                    <w:left w:val="none" w:sz="0" w:space="0" w:color="auto"/>
                    <w:bottom w:val="none" w:sz="0" w:space="0" w:color="auto"/>
                    <w:right w:val="none" w:sz="0" w:space="0" w:color="auto"/>
                  </w:divBdr>
                </w:div>
                <w:div w:id="1216702491">
                  <w:marLeft w:val="0"/>
                  <w:marRight w:val="0"/>
                  <w:marTop w:val="0"/>
                  <w:marBottom w:val="0"/>
                  <w:divBdr>
                    <w:top w:val="none" w:sz="0" w:space="0" w:color="auto"/>
                    <w:left w:val="none" w:sz="0" w:space="0" w:color="auto"/>
                    <w:bottom w:val="none" w:sz="0" w:space="0" w:color="auto"/>
                    <w:right w:val="none" w:sz="0" w:space="0" w:color="auto"/>
                  </w:divBdr>
                </w:div>
                <w:div w:id="226065511">
                  <w:marLeft w:val="0"/>
                  <w:marRight w:val="0"/>
                  <w:marTop w:val="0"/>
                  <w:marBottom w:val="0"/>
                  <w:divBdr>
                    <w:top w:val="none" w:sz="0" w:space="0" w:color="auto"/>
                    <w:left w:val="none" w:sz="0" w:space="0" w:color="auto"/>
                    <w:bottom w:val="none" w:sz="0" w:space="0" w:color="auto"/>
                    <w:right w:val="none" w:sz="0" w:space="0" w:color="auto"/>
                  </w:divBdr>
                </w:div>
                <w:div w:id="602106272">
                  <w:marLeft w:val="0"/>
                  <w:marRight w:val="0"/>
                  <w:marTop w:val="0"/>
                  <w:marBottom w:val="0"/>
                  <w:divBdr>
                    <w:top w:val="none" w:sz="0" w:space="0" w:color="auto"/>
                    <w:left w:val="none" w:sz="0" w:space="0" w:color="auto"/>
                    <w:bottom w:val="none" w:sz="0" w:space="0" w:color="auto"/>
                    <w:right w:val="none" w:sz="0" w:space="0" w:color="auto"/>
                  </w:divBdr>
                </w:div>
                <w:div w:id="559484731">
                  <w:marLeft w:val="0"/>
                  <w:marRight w:val="0"/>
                  <w:marTop w:val="0"/>
                  <w:marBottom w:val="0"/>
                  <w:divBdr>
                    <w:top w:val="none" w:sz="0" w:space="0" w:color="auto"/>
                    <w:left w:val="none" w:sz="0" w:space="0" w:color="auto"/>
                    <w:bottom w:val="none" w:sz="0" w:space="0" w:color="auto"/>
                    <w:right w:val="none" w:sz="0" w:space="0" w:color="auto"/>
                  </w:divBdr>
                </w:div>
                <w:div w:id="277374283">
                  <w:marLeft w:val="0"/>
                  <w:marRight w:val="0"/>
                  <w:marTop w:val="0"/>
                  <w:marBottom w:val="0"/>
                  <w:divBdr>
                    <w:top w:val="none" w:sz="0" w:space="0" w:color="auto"/>
                    <w:left w:val="none" w:sz="0" w:space="0" w:color="auto"/>
                    <w:bottom w:val="none" w:sz="0" w:space="0" w:color="auto"/>
                    <w:right w:val="none" w:sz="0" w:space="0" w:color="auto"/>
                  </w:divBdr>
                </w:div>
                <w:div w:id="1443496730">
                  <w:marLeft w:val="0"/>
                  <w:marRight w:val="0"/>
                  <w:marTop w:val="0"/>
                  <w:marBottom w:val="0"/>
                  <w:divBdr>
                    <w:top w:val="none" w:sz="0" w:space="0" w:color="auto"/>
                    <w:left w:val="none" w:sz="0" w:space="0" w:color="auto"/>
                    <w:bottom w:val="none" w:sz="0" w:space="0" w:color="auto"/>
                    <w:right w:val="none" w:sz="0" w:space="0" w:color="auto"/>
                  </w:divBdr>
                </w:div>
                <w:div w:id="831677119">
                  <w:marLeft w:val="0"/>
                  <w:marRight w:val="0"/>
                  <w:marTop w:val="0"/>
                  <w:marBottom w:val="0"/>
                  <w:divBdr>
                    <w:top w:val="none" w:sz="0" w:space="0" w:color="auto"/>
                    <w:left w:val="none" w:sz="0" w:space="0" w:color="auto"/>
                    <w:bottom w:val="none" w:sz="0" w:space="0" w:color="auto"/>
                    <w:right w:val="none" w:sz="0" w:space="0" w:color="auto"/>
                  </w:divBdr>
                </w:div>
                <w:div w:id="2101095310">
                  <w:marLeft w:val="0"/>
                  <w:marRight w:val="0"/>
                  <w:marTop w:val="0"/>
                  <w:marBottom w:val="0"/>
                  <w:divBdr>
                    <w:top w:val="none" w:sz="0" w:space="0" w:color="auto"/>
                    <w:left w:val="none" w:sz="0" w:space="0" w:color="auto"/>
                    <w:bottom w:val="none" w:sz="0" w:space="0" w:color="auto"/>
                    <w:right w:val="none" w:sz="0" w:space="0" w:color="auto"/>
                  </w:divBdr>
                </w:div>
                <w:div w:id="986594082">
                  <w:marLeft w:val="0"/>
                  <w:marRight w:val="0"/>
                  <w:marTop w:val="0"/>
                  <w:marBottom w:val="0"/>
                  <w:divBdr>
                    <w:top w:val="none" w:sz="0" w:space="0" w:color="auto"/>
                    <w:left w:val="none" w:sz="0" w:space="0" w:color="auto"/>
                    <w:bottom w:val="none" w:sz="0" w:space="0" w:color="auto"/>
                    <w:right w:val="none" w:sz="0" w:space="0" w:color="auto"/>
                  </w:divBdr>
                </w:div>
                <w:div w:id="220362954">
                  <w:marLeft w:val="0"/>
                  <w:marRight w:val="0"/>
                  <w:marTop w:val="0"/>
                  <w:marBottom w:val="0"/>
                  <w:divBdr>
                    <w:top w:val="none" w:sz="0" w:space="0" w:color="auto"/>
                    <w:left w:val="none" w:sz="0" w:space="0" w:color="auto"/>
                    <w:bottom w:val="none" w:sz="0" w:space="0" w:color="auto"/>
                    <w:right w:val="none" w:sz="0" w:space="0" w:color="auto"/>
                  </w:divBdr>
                </w:div>
                <w:div w:id="1757171141">
                  <w:marLeft w:val="0"/>
                  <w:marRight w:val="0"/>
                  <w:marTop w:val="0"/>
                  <w:marBottom w:val="0"/>
                  <w:divBdr>
                    <w:top w:val="none" w:sz="0" w:space="0" w:color="auto"/>
                    <w:left w:val="none" w:sz="0" w:space="0" w:color="auto"/>
                    <w:bottom w:val="none" w:sz="0" w:space="0" w:color="auto"/>
                    <w:right w:val="none" w:sz="0" w:space="0" w:color="auto"/>
                  </w:divBdr>
                </w:div>
                <w:div w:id="2044095130">
                  <w:marLeft w:val="0"/>
                  <w:marRight w:val="0"/>
                  <w:marTop w:val="0"/>
                  <w:marBottom w:val="0"/>
                  <w:divBdr>
                    <w:top w:val="none" w:sz="0" w:space="0" w:color="auto"/>
                    <w:left w:val="none" w:sz="0" w:space="0" w:color="auto"/>
                    <w:bottom w:val="none" w:sz="0" w:space="0" w:color="auto"/>
                    <w:right w:val="none" w:sz="0" w:space="0" w:color="auto"/>
                  </w:divBdr>
                </w:div>
                <w:div w:id="1804498433">
                  <w:marLeft w:val="0"/>
                  <w:marRight w:val="0"/>
                  <w:marTop w:val="0"/>
                  <w:marBottom w:val="0"/>
                  <w:divBdr>
                    <w:top w:val="none" w:sz="0" w:space="0" w:color="auto"/>
                    <w:left w:val="none" w:sz="0" w:space="0" w:color="auto"/>
                    <w:bottom w:val="none" w:sz="0" w:space="0" w:color="auto"/>
                    <w:right w:val="none" w:sz="0" w:space="0" w:color="auto"/>
                  </w:divBdr>
                </w:div>
                <w:div w:id="920331159">
                  <w:marLeft w:val="0"/>
                  <w:marRight w:val="0"/>
                  <w:marTop w:val="0"/>
                  <w:marBottom w:val="0"/>
                  <w:divBdr>
                    <w:top w:val="none" w:sz="0" w:space="0" w:color="auto"/>
                    <w:left w:val="none" w:sz="0" w:space="0" w:color="auto"/>
                    <w:bottom w:val="none" w:sz="0" w:space="0" w:color="auto"/>
                    <w:right w:val="none" w:sz="0" w:space="0" w:color="auto"/>
                  </w:divBdr>
                </w:div>
                <w:div w:id="497886131">
                  <w:marLeft w:val="0"/>
                  <w:marRight w:val="0"/>
                  <w:marTop w:val="0"/>
                  <w:marBottom w:val="0"/>
                  <w:divBdr>
                    <w:top w:val="none" w:sz="0" w:space="0" w:color="auto"/>
                    <w:left w:val="none" w:sz="0" w:space="0" w:color="auto"/>
                    <w:bottom w:val="none" w:sz="0" w:space="0" w:color="auto"/>
                    <w:right w:val="none" w:sz="0" w:space="0" w:color="auto"/>
                  </w:divBdr>
                </w:div>
                <w:div w:id="1745101462">
                  <w:marLeft w:val="0"/>
                  <w:marRight w:val="0"/>
                  <w:marTop w:val="0"/>
                  <w:marBottom w:val="0"/>
                  <w:divBdr>
                    <w:top w:val="none" w:sz="0" w:space="0" w:color="auto"/>
                    <w:left w:val="none" w:sz="0" w:space="0" w:color="auto"/>
                    <w:bottom w:val="none" w:sz="0" w:space="0" w:color="auto"/>
                    <w:right w:val="none" w:sz="0" w:space="0" w:color="auto"/>
                  </w:divBdr>
                </w:div>
                <w:div w:id="1499082059">
                  <w:marLeft w:val="0"/>
                  <w:marRight w:val="0"/>
                  <w:marTop w:val="0"/>
                  <w:marBottom w:val="0"/>
                  <w:divBdr>
                    <w:top w:val="none" w:sz="0" w:space="0" w:color="auto"/>
                    <w:left w:val="none" w:sz="0" w:space="0" w:color="auto"/>
                    <w:bottom w:val="none" w:sz="0" w:space="0" w:color="auto"/>
                    <w:right w:val="none" w:sz="0" w:space="0" w:color="auto"/>
                  </w:divBdr>
                </w:div>
                <w:div w:id="986931858">
                  <w:marLeft w:val="0"/>
                  <w:marRight w:val="0"/>
                  <w:marTop w:val="0"/>
                  <w:marBottom w:val="0"/>
                  <w:divBdr>
                    <w:top w:val="none" w:sz="0" w:space="0" w:color="auto"/>
                    <w:left w:val="none" w:sz="0" w:space="0" w:color="auto"/>
                    <w:bottom w:val="none" w:sz="0" w:space="0" w:color="auto"/>
                    <w:right w:val="none" w:sz="0" w:space="0" w:color="auto"/>
                  </w:divBdr>
                </w:div>
                <w:div w:id="1746104862">
                  <w:marLeft w:val="0"/>
                  <w:marRight w:val="0"/>
                  <w:marTop w:val="0"/>
                  <w:marBottom w:val="0"/>
                  <w:divBdr>
                    <w:top w:val="none" w:sz="0" w:space="0" w:color="auto"/>
                    <w:left w:val="none" w:sz="0" w:space="0" w:color="auto"/>
                    <w:bottom w:val="none" w:sz="0" w:space="0" w:color="auto"/>
                    <w:right w:val="none" w:sz="0" w:space="0" w:color="auto"/>
                  </w:divBdr>
                </w:div>
                <w:div w:id="428543814">
                  <w:marLeft w:val="0"/>
                  <w:marRight w:val="0"/>
                  <w:marTop w:val="0"/>
                  <w:marBottom w:val="0"/>
                  <w:divBdr>
                    <w:top w:val="none" w:sz="0" w:space="0" w:color="auto"/>
                    <w:left w:val="none" w:sz="0" w:space="0" w:color="auto"/>
                    <w:bottom w:val="none" w:sz="0" w:space="0" w:color="auto"/>
                    <w:right w:val="none" w:sz="0" w:space="0" w:color="auto"/>
                  </w:divBdr>
                </w:div>
                <w:div w:id="457918120">
                  <w:marLeft w:val="0"/>
                  <w:marRight w:val="0"/>
                  <w:marTop w:val="0"/>
                  <w:marBottom w:val="0"/>
                  <w:divBdr>
                    <w:top w:val="none" w:sz="0" w:space="0" w:color="auto"/>
                    <w:left w:val="none" w:sz="0" w:space="0" w:color="auto"/>
                    <w:bottom w:val="none" w:sz="0" w:space="0" w:color="auto"/>
                    <w:right w:val="none" w:sz="0" w:space="0" w:color="auto"/>
                  </w:divBdr>
                </w:div>
                <w:div w:id="677541280">
                  <w:marLeft w:val="0"/>
                  <w:marRight w:val="0"/>
                  <w:marTop w:val="0"/>
                  <w:marBottom w:val="0"/>
                  <w:divBdr>
                    <w:top w:val="none" w:sz="0" w:space="0" w:color="auto"/>
                    <w:left w:val="none" w:sz="0" w:space="0" w:color="auto"/>
                    <w:bottom w:val="none" w:sz="0" w:space="0" w:color="auto"/>
                    <w:right w:val="none" w:sz="0" w:space="0" w:color="auto"/>
                  </w:divBdr>
                </w:div>
                <w:div w:id="413477633">
                  <w:marLeft w:val="0"/>
                  <w:marRight w:val="0"/>
                  <w:marTop w:val="0"/>
                  <w:marBottom w:val="0"/>
                  <w:divBdr>
                    <w:top w:val="none" w:sz="0" w:space="0" w:color="auto"/>
                    <w:left w:val="none" w:sz="0" w:space="0" w:color="auto"/>
                    <w:bottom w:val="none" w:sz="0" w:space="0" w:color="auto"/>
                    <w:right w:val="none" w:sz="0" w:space="0" w:color="auto"/>
                  </w:divBdr>
                </w:div>
                <w:div w:id="245725203">
                  <w:marLeft w:val="0"/>
                  <w:marRight w:val="0"/>
                  <w:marTop w:val="0"/>
                  <w:marBottom w:val="0"/>
                  <w:divBdr>
                    <w:top w:val="none" w:sz="0" w:space="0" w:color="auto"/>
                    <w:left w:val="none" w:sz="0" w:space="0" w:color="auto"/>
                    <w:bottom w:val="none" w:sz="0" w:space="0" w:color="auto"/>
                    <w:right w:val="none" w:sz="0" w:space="0" w:color="auto"/>
                  </w:divBdr>
                </w:div>
                <w:div w:id="1739866387">
                  <w:marLeft w:val="0"/>
                  <w:marRight w:val="0"/>
                  <w:marTop w:val="0"/>
                  <w:marBottom w:val="0"/>
                  <w:divBdr>
                    <w:top w:val="none" w:sz="0" w:space="0" w:color="auto"/>
                    <w:left w:val="none" w:sz="0" w:space="0" w:color="auto"/>
                    <w:bottom w:val="none" w:sz="0" w:space="0" w:color="auto"/>
                    <w:right w:val="none" w:sz="0" w:space="0" w:color="auto"/>
                  </w:divBdr>
                </w:div>
                <w:div w:id="1416824125">
                  <w:marLeft w:val="0"/>
                  <w:marRight w:val="0"/>
                  <w:marTop w:val="0"/>
                  <w:marBottom w:val="0"/>
                  <w:divBdr>
                    <w:top w:val="none" w:sz="0" w:space="0" w:color="auto"/>
                    <w:left w:val="none" w:sz="0" w:space="0" w:color="auto"/>
                    <w:bottom w:val="none" w:sz="0" w:space="0" w:color="auto"/>
                    <w:right w:val="none" w:sz="0" w:space="0" w:color="auto"/>
                  </w:divBdr>
                </w:div>
                <w:div w:id="1116288351">
                  <w:marLeft w:val="0"/>
                  <w:marRight w:val="0"/>
                  <w:marTop w:val="0"/>
                  <w:marBottom w:val="0"/>
                  <w:divBdr>
                    <w:top w:val="none" w:sz="0" w:space="0" w:color="auto"/>
                    <w:left w:val="none" w:sz="0" w:space="0" w:color="auto"/>
                    <w:bottom w:val="none" w:sz="0" w:space="0" w:color="auto"/>
                    <w:right w:val="none" w:sz="0" w:space="0" w:color="auto"/>
                  </w:divBdr>
                </w:div>
                <w:div w:id="433718218">
                  <w:marLeft w:val="0"/>
                  <w:marRight w:val="0"/>
                  <w:marTop w:val="0"/>
                  <w:marBottom w:val="0"/>
                  <w:divBdr>
                    <w:top w:val="none" w:sz="0" w:space="0" w:color="auto"/>
                    <w:left w:val="none" w:sz="0" w:space="0" w:color="auto"/>
                    <w:bottom w:val="none" w:sz="0" w:space="0" w:color="auto"/>
                    <w:right w:val="none" w:sz="0" w:space="0" w:color="auto"/>
                  </w:divBdr>
                </w:div>
                <w:div w:id="2024430366">
                  <w:marLeft w:val="0"/>
                  <w:marRight w:val="0"/>
                  <w:marTop w:val="0"/>
                  <w:marBottom w:val="0"/>
                  <w:divBdr>
                    <w:top w:val="none" w:sz="0" w:space="0" w:color="auto"/>
                    <w:left w:val="none" w:sz="0" w:space="0" w:color="auto"/>
                    <w:bottom w:val="none" w:sz="0" w:space="0" w:color="auto"/>
                    <w:right w:val="none" w:sz="0" w:space="0" w:color="auto"/>
                  </w:divBdr>
                </w:div>
                <w:div w:id="1516380202">
                  <w:marLeft w:val="0"/>
                  <w:marRight w:val="0"/>
                  <w:marTop w:val="0"/>
                  <w:marBottom w:val="0"/>
                  <w:divBdr>
                    <w:top w:val="none" w:sz="0" w:space="0" w:color="auto"/>
                    <w:left w:val="none" w:sz="0" w:space="0" w:color="auto"/>
                    <w:bottom w:val="none" w:sz="0" w:space="0" w:color="auto"/>
                    <w:right w:val="none" w:sz="0" w:space="0" w:color="auto"/>
                  </w:divBdr>
                </w:div>
                <w:div w:id="935866602">
                  <w:marLeft w:val="0"/>
                  <w:marRight w:val="0"/>
                  <w:marTop w:val="0"/>
                  <w:marBottom w:val="0"/>
                  <w:divBdr>
                    <w:top w:val="none" w:sz="0" w:space="0" w:color="auto"/>
                    <w:left w:val="none" w:sz="0" w:space="0" w:color="auto"/>
                    <w:bottom w:val="none" w:sz="0" w:space="0" w:color="auto"/>
                    <w:right w:val="none" w:sz="0" w:space="0" w:color="auto"/>
                  </w:divBdr>
                </w:div>
                <w:div w:id="1655841750">
                  <w:marLeft w:val="0"/>
                  <w:marRight w:val="0"/>
                  <w:marTop w:val="0"/>
                  <w:marBottom w:val="0"/>
                  <w:divBdr>
                    <w:top w:val="none" w:sz="0" w:space="0" w:color="auto"/>
                    <w:left w:val="none" w:sz="0" w:space="0" w:color="auto"/>
                    <w:bottom w:val="none" w:sz="0" w:space="0" w:color="auto"/>
                    <w:right w:val="none" w:sz="0" w:space="0" w:color="auto"/>
                  </w:divBdr>
                </w:div>
                <w:div w:id="810440496">
                  <w:marLeft w:val="0"/>
                  <w:marRight w:val="0"/>
                  <w:marTop w:val="0"/>
                  <w:marBottom w:val="0"/>
                  <w:divBdr>
                    <w:top w:val="none" w:sz="0" w:space="0" w:color="auto"/>
                    <w:left w:val="none" w:sz="0" w:space="0" w:color="auto"/>
                    <w:bottom w:val="none" w:sz="0" w:space="0" w:color="auto"/>
                    <w:right w:val="none" w:sz="0" w:space="0" w:color="auto"/>
                  </w:divBdr>
                </w:div>
                <w:div w:id="1789733894">
                  <w:marLeft w:val="0"/>
                  <w:marRight w:val="0"/>
                  <w:marTop w:val="0"/>
                  <w:marBottom w:val="0"/>
                  <w:divBdr>
                    <w:top w:val="none" w:sz="0" w:space="0" w:color="auto"/>
                    <w:left w:val="none" w:sz="0" w:space="0" w:color="auto"/>
                    <w:bottom w:val="none" w:sz="0" w:space="0" w:color="auto"/>
                    <w:right w:val="none" w:sz="0" w:space="0" w:color="auto"/>
                  </w:divBdr>
                </w:div>
                <w:div w:id="763958897">
                  <w:marLeft w:val="0"/>
                  <w:marRight w:val="0"/>
                  <w:marTop w:val="0"/>
                  <w:marBottom w:val="0"/>
                  <w:divBdr>
                    <w:top w:val="none" w:sz="0" w:space="0" w:color="auto"/>
                    <w:left w:val="none" w:sz="0" w:space="0" w:color="auto"/>
                    <w:bottom w:val="none" w:sz="0" w:space="0" w:color="auto"/>
                    <w:right w:val="none" w:sz="0" w:space="0" w:color="auto"/>
                  </w:divBdr>
                </w:div>
                <w:div w:id="317923062">
                  <w:marLeft w:val="0"/>
                  <w:marRight w:val="0"/>
                  <w:marTop w:val="0"/>
                  <w:marBottom w:val="0"/>
                  <w:divBdr>
                    <w:top w:val="none" w:sz="0" w:space="0" w:color="auto"/>
                    <w:left w:val="none" w:sz="0" w:space="0" w:color="auto"/>
                    <w:bottom w:val="none" w:sz="0" w:space="0" w:color="auto"/>
                    <w:right w:val="none" w:sz="0" w:space="0" w:color="auto"/>
                  </w:divBdr>
                </w:div>
                <w:div w:id="2123717943">
                  <w:marLeft w:val="0"/>
                  <w:marRight w:val="0"/>
                  <w:marTop w:val="0"/>
                  <w:marBottom w:val="0"/>
                  <w:divBdr>
                    <w:top w:val="none" w:sz="0" w:space="0" w:color="auto"/>
                    <w:left w:val="none" w:sz="0" w:space="0" w:color="auto"/>
                    <w:bottom w:val="none" w:sz="0" w:space="0" w:color="auto"/>
                    <w:right w:val="none" w:sz="0" w:space="0" w:color="auto"/>
                  </w:divBdr>
                </w:div>
                <w:div w:id="1581908457">
                  <w:marLeft w:val="0"/>
                  <w:marRight w:val="0"/>
                  <w:marTop w:val="0"/>
                  <w:marBottom w:val="0"/>
                  <w:divBdr>
                    <w:top w:val="none" w:sz="0" w:space="0" w:color="auto"/>
                    <w:left w:val="none" w:sz="0" w:space="0" w:color="auto"/>
                    <w:bottom w:val="none" w:sz="0" w:space="0" w:color="auto"/>
                    <w:right w:val="none" w:sz="0" w:space="0" w:color="auto"/>
                  </w:divBdr>
                </w:div>
                <w:div w:id="1324511823">
                  <w:marLeft w:val="0"/>
                  <w:marRight w:val="0"/>
                  <w:marTop w:val="0"/>
                  <w:marBottom w:val="0"/>
                  <w:divBdr>
                    <w:top w:val="none" w:sz="0" w:space="0" w:color="auto"/>
                    <w:left w:val="none" w:sz="0" w:space="0" w:color="auto"/>
                    <w:bottom w:val="none" w:sz="0" w:space="0" w:color="auto"/>
                    <w:right w:val="none" w:sz="0" w:space="0" w:color="auto"/>
                  </w:divBdr>
                </w:div>
                <w:div w:id="1784307581">
                  <w:marLeft w:val="0"/>
                  <w:marRight w:val="0"/>
                  <w:marTop w:val="0"/>
                  <w:marBottom w:val="0"/>
                  <w:divBdr>
                    <w:top w:val="none" w:sz="0" w:space="0" w:color="auto"/>
                    <w:left w:val="none" w:sz="0" w:space="0" w:color="auto"/>
                    <w:bottom w:val="none" w:sz="0" w:space="0" w:color="auto"/>
                    <w:right w:val="none" w:sz="0" w:space="0" w:color="auto"/>
                  </w:divBdr>
                </w:div>
                <w:div w:id="957760484">
                  <w:marLeft w:val="0"/>
                  <w:marRight w:val="0"/>
                  <w:marTop w:val="0"/>
                  <w:marBottom w:val="0"/>
                  <w:divBdr>
                    <w:top w:val="none" w:sz="0" w:space="0" w:color="auto"/>
                    <w:left w:val="none" w:sz="0" w:space="0" w:color="auto"/>
                    <w:bottom w:val="none" w:sz="0" w:space="0" w:color="auto"/>
                    <w:right w:val="none" w:sz="0" w:space="0" w:color="auto"/>
                  </w:divBdr>
                </w:div>
                <w:div w:id="256522262">
                  <w:marLeft w:val="0"/>
                  <w:marRight w:val="0"/>
                  <w:marTop w:val="0"/>
                  <w:marBottom w:val="0"/>
                  <w:divBdr>
                    <w:top w:val="none" w:sz="0" w:space="0" w:color="auto"/>
                    <w:left w:val="none" w:sz="0" w:space="0" w:color="auto"/>
                    <w:bottom w:val="none" w:sz="0" w:space="0" w:color="auto"/>
                    <w:right w:val="none" w:sz="0" w:space="0" w:color="auto"/>
                  </w:divBdr>
                </w:div>
                <w:div w:id="1888687163">
                  <w:marLeft w:val="0"/>
                  <w:marRight w:val="0"/>
                  <w:marTop w:val="0"/>
                  <w:marBottom w:val="0"/>
                  <w:divBdr>
                    <w:top w:val="none" w:sz="0" w:space="0" w:color="auto"/>
                    <w:left w:val="none" w:sz="0" w:space="0" w:color="auto"/>
                    <w:bottom w:val="none" w:sz="0" w:space="0" w:color="auto"/>
                    <w:right w:val="none" w:sz="0" w:space="0" w:color="auto"/>
                  </w:divBdr>
                </w:div>
                <w:div w:id="631449382">
                  <w:marLeft w:val="0"/>
                  <w:marRight w:val="0"/>
                  <w:marTop w:val="0"/>
                  <w:marBottom w:val="0"/>
                  <w:divBdr>
                    <w:top w:val="none" w:sz="0" w:space="0" w:color="auto"/>
                    <w:left w:val="none" w:sz="0" w:space="0" w:color="auto"/>
                    <w:bottom w:val="none" w:sz="0" w:space="0" w:color="auto"/>
                    <w:right w:val="none" w:sz="0" w:space="0" w:color="auto"/>
                  </w:divBdr>
                </w:div>
                <w:div w:id="1814832727">
                  <w:marLeft w:val="0"/>
                  <w:marRight w:val="0"/>
                  <w:marTop w:val="0"/>
                  <w:marBottom w:val="0"/>
                  <w:divBdr>
                    <w:top w:val="none" w:sz="0" w:space="0" w:color="auto"/>
                    <w:left w:val="none" w:sz="0" w:space="0" w:color="auto"/>
                    <w:bottom w:val="none" w:sz="0" w:space="0" w:color="auto"/>
                    <w:right w:val="none" w:sz="0" w:space="0" w:color="auto"/>
                  </w:divBdr>
                </w:div>
                <w:div w:id="1263564488">
                  <w:marLeft w:val="0"/>
                  <w:marRight w:val="0"/>
                  <w:marTop w:val="0"/>
                  <w:marBottom w:val="0"/>
                  <w:divBdr>
                    <w:top w:val="none" w:sz="0" w:space="0" w:color="auto"/>
                    <w:left w:val="none" w:sz="0" w:space="0" w:color="auto"/>
                    <w:bottom w:val="none" w:sz="0" w:space="0" w:color="auto"/>
                    <w:right w:val="none" w:sz="0" w:space="0" w:color="auto"/>
                  </w:divBdr>
                </w:div>
                <w:div w:id="2083287114">
                  <w:marLeft w:val="0"/>
                  <w:marRight w:val="0"/>
                  <w:marTop w:val="0"/>
                  <w:marBottom w:val="0"/>
                  <w:divBdr>
                    <w:top w:val="none" w:sz="0" w:space="0" w:color="auto"/>
                    <w:left w:val="none" w:sz="0" w:space="0" w:color="auto"/>
                    <w:bottom w:val="none" w:sz="0" w:space="0" w:color="auto"/>
                    <w:right w:val="none" w:sz="0" w:space="0" w:color="auto"/>
                  </w:divBdr>
                </w:div>
                <w:div w:id="808091244">
                  <w:marLeft w:val="0"/>
                  <w:marRight w:val="0"/>
                  <w:marTop w:val="0"/>
                  <w:marBottom w:val="0"/>
                  <w:divBdr>
                    <w:top w:val="none" w:sz="0" w:space="0" w:color="auto"/>
                    <w:left w:val="none" w:sz="0" w:space="0" w:color="auto"/>
                    <w:bottom w:val="none" w:sz="0" w:space="0" w:color="auto"/>
                    <w:right w:val="none" w:sz="0" w:space="0" w:color="auto"/>
                  </w:divBdr>
                </w:div>
                <w:div w:id="1150560312">
                  <w:marLeft w:val="0"/>
                  <w:marRight w:val="0"/>
                  <w:marTop w:val="0"/>
                  <w:marBottom w:val="0"/>
                  <w:divBdr>
                    <w:top w:val="none" w:sz="0" w:space="0" w:color="auto"/>
                    <w:left w:val="none" w:sz="0" w:space="0" w:color="auto"/>
                    <w:bottom w:val="none" w:sz="0" w:space="0" w:color="auto"/>
                    <w:right w:val="none" w:sz="0" w:space="0" w:color="auto"/>
                  </w:divBdr>
                </w:div>
                <w:div w:id="318658706">
                  <w:marLeft w:val="0"/>
                  <w:marRight w:val="0"/>
                  <w:marTop w:val="0"/>
                  <w:marBottom w:val="0"/>
                  <w:divBdr>
                    <w:top w:val="none" w:sz="0" w:space="0" w:color="auto"/>
                    <w:left w:val="none" w:sz="0" w:space="0" w:color="auto"/>
                    <w:bottom w:val="none" w:sz="0" w:space="0" w:color="auto"/>
                    <w:right w:val="none" w:sz="0" w:space="0" w:color="auto"/>
                  </w:divBdr>
                </w:div>
                <w:div w:id="1746413832">
                  <w:marLeft w:val="0"/>
                  <w:marRight w:val="0"/>
                  <w:marTop w:val="0"/>
                  <w:marBottom w:val="0"/>
                  <w:divBdr>
                    <w:top w:val="none" w:sz="0" w:space="0" w:color="auto"/>
                    <w:left w:val="none" w:sz="0" w:space="0" w:color="auto"/>
                    <w:bottom w:val="none" w:sz="0" w:space="0" w:color="auto"/>
                    <w:right w:val="none" w:sz="0" w:space="0" w:color="auto"/>
                  </w:divBdr>
                </w:div>
                <w:div w:id="927810955">
                  <w:marLeft w:val="0"/>
                  <w:marRight w:val="0"/>
                  <w:marTop w:val="0"/>
                  <w:marBottom w:val="0"/>
                  <w:divBdr>
                    <w:top w:val="none" w:sz="0" w:space="0" w:color="auto"/>
                    <w:left w:val="none" w:sz="0" w:space="0" w:color="auto"/>
                    <w:bottom w:val="none" w:sz="0" w:space="0" w:color="auto"/>
                    <w:right w:val="none" w:sz="0" w:space="0" w:color="auto"/>
                  </w:divBdr>
                </w:div>
                <w:div w:id="1531458263">
                  <w:marLeft w:val="0"/>
                  <w:marRight w:val="0"/>
                  <w:marTop w:val="0"/>
                  <w:marBottom w:val="0"/>
                  <w:divBdr>
                    <w:top w:val="none" w:sz="0" w:space="0" w:color="auto"/>
                    <w:left w:val="none" w:sz="0" w:space="0" w:color="auto"/>
                    <w:bottom w:val="none" w:sz="0" w:space="0" w:color="auto"/>
                    <w:right w:val="none" w:sz="0" w:space="0" w:color="auto"/>
                  </w:divBdr>
                </w:div>
                <w:div w:id="2022270571">
                  <w:marLeft w:val="0"/>
                  <w:marRight w:val="0"/>
                  <w:marTop w:val="0"/>
                  <w:marBottom w:val="0"/>
                  <w:divBdr>
                    <w:top w:val="none" w:sz="0" w:space="0" w:color="auto"/>
                    <w:left w:val="none" w:sz="0" w:space="0" w:color="auto"/>
                    <w:bottom w:val="none" w:sz="0" w:space="0" w:color="auto"/>
                    <w:right w:val="none" w:sz="0" w:space="0" w:color="auto"/>
                  </w:divBdr>
                </w:div>
                <w:div w:id="1376737521">
                  <w:marLeft w:val="0"/>
                  <w:marRight w:val="0"/>
                  <w:marTop w:val="0"/>
                  <w:marBottom w:val="0"/>
                  <w:divBdr>
                    <w:top w:val="none" w:sz="0" w:space="0" w:color="auto"/>
                    <w:left w:val="none" w:sz="0" w:space="0" w:color="auto"/>
                    <w:bottom w:val="none" w:sz="0" w:space="0" w:color="auto"/>
                    <w:right w:val="none" w:sz="0" w:space="0" w:color="auto"/>
                  </w:divBdr>
                </w:div>
                <w:div w:id="151945168">
                  <w:marLeft w:val="0"/>
                  <w:marRight w:val="0"/>
                  <w:marTop w:val="0"/>
                  <w:marBottom w:val="0"/>
                  <w:divBdr>
                    <w:top w:val="none" w:sz="0" w:space="0" w:color="auto"/>
                    <w:left w:val="none" w:sz="0" w:space="0" w:color="auto"/>
                    <w:bottom w:val="none" w:sz="0" w:space="0" w:color="auto"/>
                    <w:right w:val="none" w:sz="0" w:space="0" w:color="auto"/>
                  </w:divBdr>
                </w:div>
                <w:div w:id="1178498064">
                  <w:marLeft w:val="0"/>
                  <w:marRight w:val="0"/>
                  <w:marTop w:val="0"/>
                  <w:marBottom w:val="0"/>
                  <w:divBdr>
                    <w:top w:val="none" w:sz="0" w:space="0" w:color="auto"/>
                    <w:left w:val="none" w:sz="0" w:space="0" w:color="auto"/>
                    <w:bottom w:val="none" w:sz="0" w:space="0" w:color="auto"/>
                    <w:right w:val="none" w:sz="0" w:space="0" w:color="auto"/>
                  </w:divBdr>
                </w:div>
                <w:div w:id="716856992">
                  <w:marLeft w:val="0"/>
                  <w:marRight w:val="0"/>
                  <w:marTop w:val="0"/>
                  <w:marBottom w:val="0"/>
                  <w:divBdr>
                    <w:top w:val="none" w:sz="0" w:space="0" w:color="auto"/>
                    <w:left w:val="none" w:sz="0" w:space="0" w:color="auto"/>
                    <w:bottom w:val="none" w:sz="0" w:space="0" w:color="auto"/>
                    <w:right w:val="none" w:sz="0" w:space="0" w:color="auto"/>
                  </w:divBdr>
                </w:div>
                <w:div w:id="626204517">
                  <w:marLeft w:val="0"/>
                  <w:marRight w:val="0"/>
                  <w:marTop w:val="0"/>
                  <w:marBottom w:val="0"/>
                  <w:divBdr>
                    <w:top w:val="none" w:sz="0" w:space="0" w:color="auto"/>
                    <w:left w:val="none" w:sz="0" w:space="0" w:color="auto"/>
                    <w:bottom w:val="none" w:sz="0" w:space="0" w:color="auto"/>
                    <w:right w:val="none" w:sz="0" w:space="0" w:color="auto"/>
                  </w:divBdr>
                </w:div>
                <w:div w:id="887574347">
                  <w:marLeft w:val="0"/>
                  <w:marRight w:val="0"/>
                  <w:marTop w:val="0"/>
                  <w:marBottom w:val="0"/>
                  <w:divBdr>
                    <w:top w:val="none" w:sz="0" w:space="0" w:color="auto"/>
                    <w:left w:val="none" w:sz="0" w:space="0" w:color="auto"/>
                    <w:bottom w:val="none" w:sz="0" w:space="0" w:color="auto"/>
                    <w:right w:val="none" w:sz="0" w:space="0" w:color="auto"/>
                  </w:divBdr>
                </w:div>
                <w:div w:id="1810588968">
                  <w:marLeft w:val="0"/>
                  <w:marRight w:val="0"/>
                  <w:marTop w:val="0"/>
                  <w:marBottom w:val="0"/>
                  <w:divBdr>
                    <w:top w:val="none" w:sz="0" w:space="0" w:color="auto"/>
                    <w:left w:val="none" w:sz="0" w:space="0" w:color="auto"/>
                    <w:bottom w:val="none" w:sz="0" w:space="0" w:color="auto"/>
                    <w:right w:val="none" w:sz="0" w:space="0" w:color="auto"/>
                  </w:divBdr>
                </w:div>
                <w:div w:id="1514568464">
                  <w:marLeft w:val="0"/>
                  <w:marRight w:val="0"/>
                  <w:marTop w:val="0"/>
                  <w:marBottom w:val="0"/>
                  <w:divBdr>
                    <w:top w:val="none" w:sz="0" w:space="0" w:color="auto"/>
                    <w:left w:val="none" w:sz="0" w:space="0" w:color="auto"/>
                    <w:bottom w:val="none" w:sz="0" w:space="0" w:color="auto"/>
                    <w:right w:val="none" w:sz="0" w:space="0" w:color="auto"/>
                  </w:divBdr>
                </w:div>
                <w:div w:id="161430897">
                  <w:marLeft w:val="0"/>
                  <w:marRight w:val="0"/>
                  <w:marTop w:val="0"/>
                  <w:marBottom w:val="0"/>
                  <w:divBdr>
                    <w:top w:val="none" w:sz="0" w:space="0" w:color="auto"/>
                    <w:left w:val="none" w:sz="0" w:space="0" w:color="auto"/>
                    <w:bottom w:val="none" w:sz="0" w:space="0" w:color="auto"/>
                    <w:right w:val="none" w:sz="0" w:space="0" w:color="auto"/>
                  </w:divBdr>
                </w:div>
                <w:div w:id="1214734870">
                  <w:marLeft w:val="0"/>
                  <w:marRight w:val="0"/>
                  <w:marTop w:val="0"/>
                  <w:marBottom w:val="0"/>
                  <w:divBdr>
                    <w:top w:val="none" w:sz="0" w:space="0" w:color="auto"/>
                    <w:left w:val="none" w:sz="0" w:space="0" w:color="auto"/>
                    <w:bottom w:val="none" w:sz="0" w:space="0" w:color="auto"/>
                    <w:right w:val="none" w:sz="0" w:space="0" w:color="auto"/>
                  </w:divBdr>
                </w:div>
                <w:div w:id="2140340623">
                  <w:marLeft w:val="0"/>
                  <w:marRight w:val="0"/>
                  <w:marTop w:val="0"/>
                  <w:marBottom w:val="0"/>
                  <w:divBdr>
                    <w:top w:val="none" w:sz="0" w:space="0" w:color="auto"/>
                    <w:left w:val="none" w:sz="0" w:space="0" w:color="auto"/>
                    <w:bottom w:val="none" w:sz="0" w:space="0" w:color="auto"/>
                    <w:right w:val="none" w:sz="0" w:space="0" w:color="auto"/>
                  </w:divBdr>
                </w:div>
                <w:div w:id="771705041">
                  <w:marLeft w:val="0"/>
                  <w:marRight w:val="0"/>
                  <w:marTop w:val="0"/>
                  <w:marBottom w:val="0"/>
                  <w:divBdr>
                    <w:top w:val="none" w:sz="0" w:space="0" w:color="auto"/>
                    <w:left w:val="none" w:sz="0" w:space="0" w:color="auto"/>
                    <w:bottom w:val="none" w:sz="0" w:space="0" w:color="auto"/>
                    <w:right w:val="none" w:sz="0" w:space="0" w:color="auto"/>
                  </w:divBdr>
                </w:div>
                <w:div w:id="443699183">
                  <w:marLeft w:val="0"/>
                  <w:marRight w:val="0"/>
                  <w:marTop w:val="0"/>
                  <w:marBottom w:val="0"/>
                  <w:divBdr>
                    <w:top w:val="none" w:sz="0" w:space="0" w:color="auto"/>
                    <w:left w:val="none" w:sz="0" w:space="0" w:color="auto"/>
                    <w:bottom w:val="none" w:sz="0" w:space="0" w:color="auto"/>
                    <w:right w:val="none" w:sz="0" w:space="0" w:color="auto"/>
                  </w:divBdr>
                </w:div>
                <w:div w:id="827132477">
                  <w:marLeft w:val="0"/>
                  <w:marRight w:val="0"/>
                  <w:marTop w:val="0"/>
                  <w:marBottom w:val="0"/>
                  <w:divBdr>
                    <w:top w:val="none" w:sz="0" w:space="0" w:color="auto"/>
                    <w:left w:val="none" w:sz="0" w:space="0" w:color="auto"/>
                    <w:bottom w:val="none" w:sz="0" w:space="0" w:color="auto"/>
                    <w:right w:val="none" w:sz="0" w:space="0" w:color="auto"/>
                  </w:divBdr>
                </w:div>
                <w:div w:id="2103604825">
                  <w:marLeft w:val="0"/>
                  <w:marRight w:val="0"/>
                  <w:marTop w:val="0"/>
                  <w:marBottom w:val="0"/>
                  <w:divBdr>
                    <w:top w:val="none" w:sz="0" w:space="0" w:color="auto"/>
                    <w:left w:val="none" w:sz="0" w:space="0" w:color="auto"/>
                    <w:bottom w:val="none" w:sz="0" w:space="0" w:color="auto"/>
                    <w:right w:val="none" w:sz="0" w:space="0" w:color="auto"/>
                  </w:divBdr>
                </w:div>
                <w:div w:id="906958364">
                  <w:marLeft w:val="0"/>
                  <w:marRight w:val="0"/>
                  <w:marTop w:val="0"/>
                  <w:marBottom w:val="0"/>
                  <w:divBdr>
                    <w:top w:val="none" w:sz="0" w:space="0" w:color="auto"/>
                    <w:left w:val="none" w:sz="0" w:space="0" w:color="auto"/>
                    <w:bottom w:val="none" w:sz="0" w:space="0" w:color="auto"/>
                    <w:right w:val="none" w:sz="0" w:space="0" w:color="auto"/>
                  </w:divBdr>
                </w:div>
                <w:div w:id="2123838778">
                  <w:marLeft w:val="0"/>
                  <w:marRight w:val="0"/>
                  <w:marTop w:val="0"/>
                  <w:marBottom w:val="0"/>
                  <w:divBdr>
                    <w:top w:val="none" w:sz="0" w:space="0" w:color="auto"/>
                    <w:left w:val="none" w:sz="0" w:space="0" w:color="auto"/>
                    <w:bottom w:val="none" w:sz="0" w:space="0" w:color="auto"/>
                    <w:right w:val="none" w:sz="0" w:space="0" w:color="auto"/>
                  </w:divBdr>
                </w:div>
                <w:div w:id="312415337">
                  <w:marLeft w:val="0"/>
                  <w:marRight w:val="0"/>
                  <w:marTop w:val="0"/>
                  <w:marBottom w:val="0"/>
                  <w:divBdr>
                    <w:top w:val="none" w:sz="0" w:space="0" w:color="auto"/>
                    <w:left w:val="none" w:sz="0" w:space="0" w:color="auto"/>
                    <w:bottom w:val="none" w:sz="0" w:space="0" w:color="auto"/>
                    <w:right w:val="none" w:sz="0" w:space="0" w:color="auto"/>
                  </w:divBdr>
                </w:div>
                <w:div w:id="752238171">
                  <w:marLeft w:val="0"/>
                  <w:marRight w:val="0"/>
                  <w:marTop w:val="0"/>
                  <w:marBottom w:val="0"/>
                  <w:divBdr>
                    <w:top w:val="none" w:sz="0" w:space="0" w:color="auto"/>
                    <w:left w:val="none" w:sz="0" w:space="0" w:color="auto"/>
                    <w:bottom w:val="none" w:sz="0" w:space="0" w:color="auto"/>
                    <w:right w:val="none" w:sz="0" w:space="0" w:color="auto"/>
                  </w:divBdr>
                </w:div>
                <w:div w:id="1926958309">
                  <w:marLeft w:val="0"/>
                  <w:marRight w:val="0"/>
                  <w:marTop w:val="0"/>
                  <w:marBottom w:val="0"/>
                  <w:divBdr>
                    <w:top w:val="none" w:sz="0" w:space="0" w:color="auto"/>
                    <w:left w:val="none" w:sz="0" w:space="0" w:color="auto"/>
                    <w:bottom w:val="none" w:sz="0" w:space="0" w:color="auto"/>
                    <w:right w:val="none" w:sz="0" w:space="0" w:color="auto"/>
                  </w:divBdr>
                </w:div>
                <w:div w:id="1987272249">
                  <w:marLeft w:val="0"/>
                  <w:marRight w:val="0"/>
                  <w:marTop w:val="0"/>
                  <w:marBottom w:val="0"/>
                  <w:divBdr>
                    <w:top w:val="none" w:sz="0" w:space="0" w:color="auto"/>
                    <w:left w:val="none" w:sz="0" w:space="0" w:color="auto"/>
                    <w:bottom w:val="none" w:sz="0" w:space="0" w:color="auto"/>
                    <w:right w:val="none" w:sz="0" w:space="0" w:color="auto"/>
                  </w:divBdr>
                </w:div>
                <w:div w:id="765275395">
                  <w:marLeft w:val="0"/>
                  <w:marRight w:val="0"/>
                  <w:marTop w:val="0"/>
                  <w:marBottom w:val="0"/>
                  <w:divBdr>
                    <w:top w:val="none" w:sz="0" w:space="0" w:color="auto"/>
                    <w:left w:val="none" w:sz="0" w:space="0" w:color="auto"/>
                    <w:bottom w:val="none" w:sz="0" w:space="0" w:color="auto"/>
                    <w:right w:val="none" w:sz="0" w:space="0" w:color="auto"/>
                  </w:divBdr>
                </w:div>
                <w:div w:id="976573948">
                  <w:marLeft w:val="0"/>
                  <w:marRight w:val="0"/>
                  <w:marTop w:val="0"/>
                  <w:marBottom w:val="0"/>
                  <w:divBdr>
                    <w:top w:val="none" w:sz="0" w:space="0" w:color="auto"/>
                    <w:left w:val="none" w:sz="0" w:space="0" w:color="auto"/>
                    <w:bottom w:val="none" w:sz="0" w:space="0" w:color="auto"/>
                    <w:right w:val="none" w:sz="0" w:space="0" w:color="auto"/>
                  </w:divBdr>
                </w:div>
                <w:div w:id="215432796">
                  <w:marLeft w:val="0"/>
                  <w:marRight w:val="0"/>
                  <w:marTop w:val="0"/>
                  <w:marBottom w:val="0"/>
                  <w:divBdr>
                    <w:top w:val="none" w:sz="0" w:space="0" w:color="auto"/>
                    <w:left w:val="none" w:sz="0" w:space="0" w:color="auto"/>
                    <w:bottom w:val="none" w:sz="0" w:space="0" w:color="auto"/>
                    <w:right w:val="none" w:sz="0" w:space="0" w:color="auto"/>
                  </w:divBdr>
                </w:div>
                <w:div w:id="425466062">
                  <w:marLeft w:val="0"/>
                  <w:marRight w:val="0"/>
                  <w:marTop w:val="0"/>
                  <w:marBottom w:val="0"/>
                  <w:divBdr>
                    <w:top w:val="none" w:sz="0" w:space="0" w:color="auto"/>
                    <w:left w:val="none" w:sz="0" w:space="0" w:color="auto"/>
                    <w:bottom w:val="none" w:sz="0" w:space="0" w:color="auto"/>
                    <w:right w:val="none" w:sz="0" w:space="0" w:color="auto"/>
                  </w:divBdr>
                </w:div>
                <w:div w:id="938028759">
                  <w:marLeft w:val="0"/>
                  <w:marRight w:val="0"/>
                  <w:marTop w:val="0"/>
                  <w:marBottom w:val="0"/>
                  <w:divBdr>
                    <w:top w:val="none" w:sz="0" w:space="0" w:color="auto"/>
                    <w:left w:val="none" w:sz="0" w:space="0" w:color="auto"/>
                    <w:bottom w:val="none" w:sz="0" w:space="0" w:color="auto"/>
                    <w:right w:val="none" w:sz="0" w:space="0" w:color="auto"/>
                  </w:divBdr>
                </w:div>
                <w:div w:id="1977106854">
                  <w:marLeft w:val="0"/>
                  <w:marRight w:val="0"/>
                  <w:marTop w:val="0"/>
                  <w:marBottom w:val="0"/>
                  <w:divBdr>
                    <w:top w:val="none" w:sz="0" w:space="0" w:color="auto"/>
                    <w:left w:val="none" w:sz="0" w:space="0" w:color="auto"/>
                    <w:bottom w:val="none" w:sz="0" w:space="0" w:color="auto"/>
                    <w:right w:val="none" w:sz="0" w:space="0" w:color="auto"/>
                  </w:divBdr>
                </w:div>
                <w:div w:id="1705014009">
                  <w:marLeft w:val="0"/>
                  <w:marRight w:val="0"/>
                  <w:marTop w:val="0"/>
                  <w:marBottom w:val="0"/>
                  <w:divBdr>
                    <w:top w:val="none" w:sz="0" w:space="0" w:color="auto"/>
                    <w:left w:val="none" w:sz="0" w:space="0" w:color="auto"/>
                    <w:bottom w:val="none" w:sz="0" w:space="0" w:color="auto"/>
                    <w:right w:val="none" w:sz="0" w:space="0" w:color="auto"/>
                  </w:divBdr>
                </w:div>
                <w:div w:id="627469998">
                  <w:marLeft w:val="0"/>
                  <w:marRight w:val="0"/>
                  <w:marTop w:val="0"/>
                  <w:marBottom w:val="0"/>
                  <w:divBdr>
                    <w:top w:val="none" w:sz="0" w:space="0" w:color="auto"/>
                    <w:left w:val="none" w:sz="0" w:space="0" w:color="auto"/>
                    <w:bottom w:val="none" w:sz="0" w:space="0" w:color="auto"/>
                    <w:right w:val="none" w:sz="0" w:space="0" w:color="auto"/>
                  </w:divBdr>
                </w:div>
                <w:div w:id="1151211006">
                  <w:marLeft w:val="0"/>
                  <w:marRight w:val="0"/>
                  <w:marTop w:val="0"/>
                  <w:marBottom w:val="0"/>
                  <w:divBdr>
                    <w:top w:val="none" w:sz="0" w:space="0" w:color="auto"/>
                    <w:left w:val="none" w:sz="0" w:space="0" w:color="auto"/>
                    <w:bottom w:val="none" w:sz="0" w:space="0" w:color="auto"/>
                    <w:right w:val="none" w:sz="0" w:space="0" w:color="auto"/>
                  </w:divBdr>
                </w:div>
                <w:div w:id="897131172">
                  <w:marLeft w:val="0"/>
                  <w:marRight w:val="0"/>
                  <w:marTop w:val="0"/>
                  <w:marBottom w:val="0"/>
                  <w:divBdr>
                    <w:top w:val="none" w:sz="0" w:space="0" w:color="auto"/>
                    <w:left w:val="none" w:sz="0" w:space="0" w:color="auto"/>
                    <w:bottom w:val="none" w:sz="0" w:space="0" w:color="auto"/>
                    <w:right w:val="none" w:sz="0" w:space="0" w:color="auto"/>
                  </w:divBdr>
                </w:div>
                <w:div w:id="1852596929">
                  <w:marLeft w:val="0"/>
                  <w:marRight w:val="0"/>
                  <w:marTop w:val="0"/>
                  <w:marBottom w:val="0"/>
                  <w:divBdr>
                    <w:top w:val="none" w:sz="0" w:space="0" w:color="auto"/>
                    <w:left w:val="none" w:sz="0" w:space="0" w:color="auto"/>
                    <w:bottom w:val="none" w:sz="0" w:space="0" w:color="auto"/>
                    <w:right w:val="none" w:sz="0" w:space="0" w:color="auto"/>
                  </w:divBdr>
                </w:div>
                <w:div w:id="1192691058">
                  <w:marLeft w:val="0"/>
                  <w:marRight w:val="0"/>
                  <w:marTop w:val="0"/>
                  <w:marBottom w:val="0"/>
                  <w:divBdr>
                    <w:top w:val="none" w:sz="0" w:space="0" w:color="auto"/>
                    <w:left w:val="none" w:sz="0" w:space="0" w:color="auto"/>
                    <w:bottom w:val="none" w:sz="0" w:space="0" w:color="auto"/>
                    <w:right w:val="none" w:sz="0" w:space="0" w:color="auto"/>
                  </w:divBdr>
                </w:div>
                <w:div w:id="2101488495">
                  <w:marLeft w:val="0"/>
                  <w:marRight w:val="0"/>
                  <w:marTop w:val="0"/>
                  <w:marBottom w:val="0"/>
                  <w:divBdr>
                    <w:top w:val="none" w:sz="0" w:space="0" w:color="auto"/>
                    <w:left w:val="none" w:sz="0" w:space="0" w:color="auto"/>
                    <w:bottom w:val="none" w:sz="0" w:space="0" w:color="auto"/>
                    <w:right w:val="none" w:sz="0" w:space="0" w:color="auto"/>
                  </w:divBdr>
                </w:div>
                <w:div w:id="216280409">
                  <w:marLeft w:val="0"/>
                  <w:marRight w:val="0"/>
                  <w:marTop w:val="0"/>
                  <w:marBottom w:val="0"/>
                  <w:divBdr>
                    <w:top w:val="none" w:sz="0" w:space="0" w:color="auto"/>
                    <w:left w:val="none" w:sz="0" w:space="0" w:color="auto"/>
                    <w:bottom w:val="none" w:sz="0" w:space="0" w:color="auto"/>
                    <w:right w:val="none" w:sz="0" w:space="0" w:color="auto"/>
                  </w:divBdr>
                </w:div>
                <w:div w:id="1291398342">
                  <w:marLeft w:val="0"/>
                  <w:marRight w:val="0"/>
                  <w:marTop w:val="0"/>
                  <w:marBottom w:val="0"/>
                  <w:divBdr>
                    <w:top w:val="none" w:sz="0" w:space="0" w:color="auto"/>
                    <w:left w:val="none" w:sz="0" w:space="0" w:color="auto"/>
                    <w:bottom w:val="none" w:sz="0" w:space="0" w:color="auto"/>
                    <w:right w:val="none" w:sz="0" w:space="0" w:color="auto"/>
                  </w:divBdr>
                </w:div>
                <w:div w:id="922910253">
                  <w:marLeft w:val="0"/>
                  <w:marRight w:val="0"/>
                  <w:marTop w:val="0"/>
                  <w:marBottom w:val="0"/>
                  <w:divBdr>
                    <w:top w:val="none" w:sz="0" w:space="0" w:color="auto"/>
                    <w:left w:val="none" w:sz="0" w:space="0" w:color="auto"/>
                    <w:bottom w:val="none" w:sz="0" w:space="0" w:color="auto"/>
                    <w:right w:val="none" w:sz="0" w:space="0" w:color="auto"/>
                  </w:divBdr>
                </w:div>
                <w:div w:id="159002264">
                  <w:marLeft w:val="0"/>
                  <w:marRight w:val="0"/>
                  <w:marTop w:val="0"/>
                  <w:marBottom w:val="0"/>
                  <w:divBdr>
                    <w:top w:val="none" w:sz="0" w:space="0" w:color="auto"/>
                    <w:left w:val="none" w:sz="0" w:space="0" w:color="auto"/>
                    <w:bottom w:val="none" w:sz="0" w:space="0" w:color="auto"/>
                    <w:right w:val="none" w:sz="0" w:space="0" w:color="auto"/>
                  </w:divBdr>
                </w:div>
                <w:div w:id="1159926433">
                  <w:marLeft w:val="0"/>
                  <w:marRight w:val="0"/>
                  <w:marTop w:val="0"/>
                  <w:marBottom w:val="0"/>
                  <w:divBdr>
                    <w:top w:val="none" w:sz="0" w:space="0" w:color="auto"/>
                    <w:left w:val="none" w:sz="0" w:space="0" w:color="auto"/>
                    <w:bottom w:val="none" w:sz="0" w:space="0" w:color="auto"/>
                    <w:right w:val="none" w:sz="0" w:space="0" w:color="auto"/>
                  </w:divBdr>
                </w:div>
                <w:div w:id="1051617682">
                  <w:marLeft w:val="0"/>
                  <w:marRight w:val="0"/>
                  <w:marTop w:val="0"/>
                  <w:marBottom w:val="0"/>
                  <w:divBdr>
                    <w:top w:val="none" w:sz="0" w:space="0" w:color="auto"/>
                    <w:left w:val="none" w:sz="0" w:space="0" w:color="auto"/>
                    <w:bottom w:val="none" w:sz="0" w:space="0" w:color="auto"/>
                    <w:right w:val="none" w:sz="0" w:space="0" w:color="auto"/>
                  </w:divBdr>
                </w:div>
                <w:div w:id="737478488">
                  <w:marLeft w:val="0"/>
                  <w:marRight w:val="0"/>
                  <w:marTop w:val="0"/>
                  <w:marBottom w:val="0"/>
                  <w:divBdr>
                    <w:top w:val="none" w:sz="0" w:space="0" w:color="auto"/>
                    <w:left w:val="none" w:sz="0" w:space="0" w:color="auto"/>
                    <w:bottom w:val="none" w:sz="0" w:space="0" w:color="auto"/>
                    <w:right w:val="none" w:sz="0" w:space="0" w:color="auto"/>
                  </w:divBdr>
                </w:div>
                <w:div w:id="230702629">
                  <w:marLeft w:val="0"/>
                  <w:marRight w:val="0"/>
                  <w:marTop w:val="0"/>
                  <w:marBottom w:val="0"/>
                  <w:divBdr>
                    <w:top w:val="none" w:sz="0" w:space="0" w:color="auto"/>
                    <w:left w:val="none" w:sz="0" w:space="0" w:color="auto"/>
                    <w:bottom w:val="none" w:sz="0" w:space="0" w:color="auto"/>
                    <w:right w:val="none" w:sz="0" w:space="0" w:color="auto"/>
                  </w:divBdr>
                </w:div>
                <w:div w:id="1188330393">
                  <w:marLeft w:val="0"/>
                  <w:marRight w:val="0"/>
                  <w:marTop w:val="0"/>
                  <w:marBottom w:val="0"/>
                  <w:divBdr>
                    <w:top w:val="none" w:sz="0" w:space="0" w:color="auto"/>
                    <w:left w:val="none" w:sz="0" w:space="0" w:color="auto"/>
                    <w:bottom w:val="none" w:sz="0" w:space="0" w:color="auto"/>
                    <w:right w:val="none" w:sz="0" w:space="0" w:color="auto"/>
                  </w:divBdr>
                </w:div>
              </w:divsChild>
            </w:div>
            <w:div w:id="2132622871">
              <w:marLeft w:val="0"/>
              <w:marRight w:val="0"/>
              <w:marTop w:val="0"/>
              <w:marBottom w:val="0"/>
              <w:divBdr>
                <w:top w:val="none" w:sz="0" w:space="0" w:color="auto"/>
                <w:left w:val="none" w:sz="0" w:space="0" w:color="auto"/>
                <w:bottom w:val="none" w:sz="0" w:space="0" w:color="auto"/>
                <w:right w:val="none" w:sz="0" w:space="0" w:color="auto"/>
              </w:divBdr>
              <w:divsChild>
                <w:div w:id="1527908801">
                  <w:marLeft w:val="0"/>
                  <w:marRight w:val="0"/>
                  <w:marTop w:val="0"/>
                  <w:marBottom w:val="0"/>
                  <w:divBdr>
                    <w:top w:val="none" w:sz="0" w:space="0" w:color="auto"/>
                    <w:left w:val="none" w:sz="0" w:space="0" w:color="auto"/>
                    <w:bottom w:val="none" w:sz="0" w:space="0" w:color="auto"/>
                    <w:right w:val="none" w:sz="0" w:space="0" w:color="auto"/>
                  </w:divBdr>
                </w:div>
                <w:div w:id="2035886040">
                  <w:marLeft w:val="0"/>
                  <w:marRight w:val="0"/>
                  <w:marTop w:val="0"/>
                  <w:marBottom w:val="0"/>
                  <w:divBdr>
                    <w:top w:val="none" w:sz="0" w:space="0" w:color="auto"/>
                    <w:left w:val="none" w:sz="0" w:space="0" w:color="auto"/>
                    <w:bottom w:val="none" w:sz="0" w:space="0" w:color="auto"/>
                    <w:right w:val="none" w:sz="0" w:space="0" w:color="auto"/>
                  </w:divBdr>
                </w:div>
                <w:div w:id="564100667">
                  <w:marLeft w:val="0"/>
                  <w:marRight w:val="0"/>
                  <w:marTop w:val="0"/>
                  <w:marBottom w:val="0"/>
                  <w:divBdr>
                    <w:top w:val="none" w:sz="0" w:space="0" w:color="auto"/>
                    <w:left w:val="none" w:sz="0" w:space="0" w:color="auto"/>
                    <w:bottom w:val="none" w:sz="0" w:space="0" w:color="auto"/>
                    <w:right w:val="none" w:sz="0" w:space="0" w:color="auto"/>
                  </w:divBdr>
                </w:div>
                <w:div w:id="1268150624">
                  <w:marLeft w:val="0"/>
                  <w:marRight w:val="0"/>
                  <w:marTop w:val="0"/>
                  <w:marBottom w:val="0"/>
                  <w:divBdr>
                    <w:top w:val="none" w:sz="0" w:space="0" w:color="auto"/>
                    <w:left w:val="none" w:sz="0" w:space="0" w:color="auto"/>
                    <w:bottom w:val="none" w:sz="0" w:space="0" w:color="auto"/>
                    <w:right w:val="none" w:sz="0" w:space="0" w:color="auto"/>
                  </w:divBdr>
                </w:div>
                <w:div w:id="402458388">
                  <w:marLeft w:val="0"/>
                  <w:marRight w:val="0"/>
                  <w:marTop w:val="0"/>
                  <w:marBottom w:val="0"/>
                  <w:divBdr>
                    <w:top w:val="none" w:sz="0" w:space="0" w:color="auto"/>
                    <w:left w:val="none" w:sz="0" w:space="0" w:color="auto"/>
                    <w:bottom w:val="none" w:sz="0" w:space="0" w:color="auto"/>
                    <w:right w:val="none" w:sz="0" w:space="0" w:color="auto"/>
                  </w:divBdr>
                </w:div>
                <w:div w:id="1098022373">
                  <w:marLeft w:val="0"/>
                  <w:marRight w:val="0"/>
                  <w:marTop w:val="0"/>
                  <w:marBottom w:val="0"/>
                  <w:divBdr>
                    <w:top w:val="none" w:sz="0" w:space="0" w:color="auto"/>
                    <w:left w:val="none" w:sz="0" w:space="0" w:color="auto"/>
                    <w:bottom w:val="none" w:sz="0" w:space="0" w:color="auto"/>
                    <w:right w:val="none" w:sz="0" w:space="0" w:color="auto"/>
                  </w:divBdr>
                </w:div>
                <w:div w:id="52897257">
                  <w:marLeft w:val="0"/>
                  <w:marRight w:val="0"/>
                  <w:marTop w:val="0"/>
                  <w:marBottom w:val="0"/>
                  <w:divBdr>
                    <w:top w:val="none" w:sz="0" w:space="0" w:color="auto"/>
                    <w:left w:val="none" w:sz="0" w:space="0" w:color="auto"/>
                    <w:bottom w:val="none" w:sz="0" w:space="0" w:color="auto"/>
                    <w:right w:val="none" w:sz="0" w:space="0" w:color="auto"/>
                  </w:divBdr>
                </w:div>
                <w:div w:id="213466110">
                  <w:marLeft w:val="0"/>
                  <w:marRight w:val="0"/>
                  <w:marTop w:val="0"/>
                  <w:marBottom w:val="0"/>
                  <w:divBdr>
                    <w:top w:val="none" w:sz="0" w:space="0" w:color="auto"/>
                    <w:left w:val="none" w:sz="0" w:space="0" w:color="auto"/>
                    <w:bottom w:val="none" w:sz="0" w:space="0" w:color="auto"/>
                    <w:right w:val="none" w:sz="0" w:space="0" w:color="auto"/>
                  </w:divBdr>
                </w:div>
                <w:div w:id="1245381305">
                  <w:marLeft w:val="0"/>
                  <w:marRight w:val="0"/>
                  <w:marTop w:val="0"/>
                  <w:marBottom w:val="0"/>
                  <w:divBdr>
                    <w:top w:val="none" w:sz="0" w:space="0" w:color="auto"/>
                    <w:left w:val="none" w:sz="0" w:space="0" w:color="auto"/>
                    <w:bottom w:val="none" w:sz="0" w:space="0" w:color="auto"/>
                    <w:right w:val="none" w:sz="0" w:space="0" w:color="auto"/>
                  </w:divBdr>
                </w:div>
                <w:div w:id="132261919">
                  <w:marLeft w:val="0"/>
                  <w:marRight w:val="0"/>
                  <w:marTop w:val="0"/>
                  <w:marBottom w:val="0"/>
                  <w:divBdr>
                    <w:top w:val="none" w:sz="0" w:space="0" w:color="auto"/>
                    <w:left w:val="none" w:sz="0" w:space="0" w:color="auto"/>
                    <w:bottom w:val="none" w:sz="0" w:space="0" w:color="auto"/>
                    <w:right w:val="none" w:sz="0" w:space="0" w:color="auto"/>
                  </w:divBdr>
                </w:div>
                <w:div w:id="821696337">
                  <w:marLeft w:val="0"/>
                  <w:marRight w:val="0"/>
                  <w:marTop w:val="0"/>
                  <w:marBottom w:val="0"/>
                  <w:divBdr>
                    <w:top w:val="none" w:sz="0" w:space="0" w:color="auto"/>
                    <w:left w:val="none" w:sz="0" w:space="0" w:color="auto"/>
                    <w:bottom w:val="none" w:sz="0" w:space="0" w:color="auto"/>
                    <w:right w:val="none" w:sz="0" w:space="0" w:color="auto"/>
                  </w:divBdr>
                </w:div>
                <w:div w:id="878935663">
                  <w:marLeft w:val="0"/>
                  <w:marRight w:val="0"/>
                  <w:marTop w:val="0"/>
                  <w:marBottom w:val="0"/>
                  <w:divBdr>
                    <w:top w:val="none" w:sz="0" w:space="0" w:color="auto"/>
                    <w:left w:val="none" w:sz="0" w:space="0" w:color="auto"/>
                    <w:bottom w:val="none" w:sz="0" w:space="0" w:color="auto"/>
                    <w:right w:val="none" w:sz="0" w:space="0" w:color="auto"/>
                  </w:divBdr>
                </w:div>
                <w:div w:id="889800119">
                  <w:marLeft w:val="0"/>
                  <w:marRight w:val="0"/>
                  <w:marTop w:val="0"/>
                  <w:marBottom w:val="0"/>
                  <w:divBdr>
                    <w:top w:val="none" w:sz="0" w:space="0" w:color="auto"/>
                    <w:left w:val="none" w:sz="0" w:space="0" w:color="auto"/>
                    <w:bottom w:val="none" w:sz="0" w:space="0" w:color="auto"/>
                    <w:right w:val="none" w:sz="0" w:space="0" w:color="auto"/>
                  </w:divBdr>
                </w:div>
                <w:div w:id="697126972">
                  <w:marLeft w:val="0"/>
                  <w:marRight w:val="0"/>
                  <w:marTop w:val="0"/>
                  <w:marBottom w:val="0"/>
                  <w:divBdr>
                    <w:top w:val="none" w:sz="0" w:space="0" w:color="auto"/>
                    <w:left w:val="none" w:sz="0" w:space="0" w:color="auto"/>
                    <w:bottom w:val="none" w:sz="0" w:space="0" w:color="auto"/>
                    <w:right w:val="none" w:sz="0" w:space="0" w:color="auto"/>
                  </w:divBdr>
                </w:div>
                <w:div w:id="190071283">
                  <w:marLeft w:val="0"/>
                  <w:marRight w:val="0"/>
                  <w:marTop w:val="0"/>
                  <w:marBottom w:val="0"/>
                  <w:divBdr>
                    <w:top w:val="none" w:sz="0" w:space="0" w:color="auto"/>
                    <w:left w:val="none" w:sz="0" w:space="0" w:color="auto"/>
                    <w:bottom w:val="none" w:sz="0" w:space="0" w:color="auto"/>
                    <w:right w:val="none" w:sz="0" w:space="0" w:color="auto"/>
                  </w:divBdr>
                </w:div>
                <w:div w:id="95253055">
                  <w:marLeft w:val="0"/>
                  <w:marRight w:val="0"/>
                  <w:marTop w:val="0"/>
                  <w:marBottom w:val="0"/>
                  <w:divBdr>
                    <w:top w:val="none" w:sz="0" w:space="0" w:color="auto"/>
                    <w:left w:val="none" w:sz="0" w:space="0" w:color="auto"/>
                    <w:bottom w:val="none" w:sz="0" w:space="0" w:color="auto"/>
                    <w:right w:val="none" w:sz="0" w:space="0" w:color="auto"/>
                  </w:divBdr>
                </w:div>
                <w:div w:id="58402035">
                  <w:marLeft w:val="0"/>
                  <w:marRight w:val="0"/>
                  <w:marTop w:val="0"/>
                  <w:marBottom w:val="0"/>
                  <w:divBdr>
                    <w:top w:val="none" w:sz="0" w:space="0" w:color="auto"/>
                    <w:left w:val="none" w:sz="0" w:space="0" w:color="auto"/>
                    <w:bottom w:val="none" w:sz="0" w:space="0" w:color="auto"/>
                    <w:right w:val="none" w:sz="0" w:space="0" w:color="auto"/>
                  </w:divBdr>
                </w:div>
                <w:div w:id="1514346239">
                  <w:marLeft w:val="0"/>
                  <w:marRight w:val="0"/>
                  <w:marTop w:val="0"/>
                  <w:marBottom w:val="0"/>
                  <w:divBdr>
                    <w:top w:val="none" w:sz="0" w:space="0" w:color="auto"/>
                    <w:left w:val="none" w:sz="0" w:space="0" w:color="auto"/>
                    <w:bottom w:val="none" w:sz="0" w:space="0" w:color="auto"/>
                    <w:right w:val="none" w:sz="0" w:space="0" w:color="auto"/>
                  </w:divBdr>
                </w:div>
                <w:div w:id="946741328">
                  <w:marLeft w:val="0"/>
                  <w:marRight w:val="0"/>
                  <w:marTop w:val="0"/>
                  <w:marBottom w:val="0"/>
                  <w:divBdr>
                    <w:top w:val="none" w:sz="0" w:space="0" w:color="auto"/>
                    <w:left w:val="none" w:sz="0" w:space="0" w:color="auto"/>
                    <w:bottom w:val="none" w:sz="0" w:space="0" w:color="auto"/>
                    <w:right w:val="none" w:sz="0" w:space="0" w:color="auto"/>
                  </w:divBdr>
                </w:div>
                <w:div w:id="160242634">
                  <w:marLeft w:val="0"/>
                  <w:marRight w:val="0"/>
                  <w:marTop w:val="0"/>
                  <w:marBottom w:val="0"/>
                  <w:divBdr>
                    <w:top w:val="none" w:sz="0" w:space="0" w:color="auto"/>
                    <w:left w:val="none" w:sz="0" w:space="0" w:color="auto"/>
                    <w:bottom w:val="none" w:sz="0" w:space="0" w:color="auto"/>
                    <w:right w:val="none" w:sz="0" w:space="0" w:color="auto"/>
                  </w:divBdr>
                </w:div>
                <w:div w:id="1464616624">
                  <w:marLeft w:val="0"/>
                  <w:marRight w:val="0"/>
                  <w:marTop w:val="0"/>
                  <w:marBottom w:val="0"/>
                  <w:divBdr>
                    <w:top w:val="none" w:sz="0" w:space="0" w:color="auto"/>
                    <w:left w:val="none" w:sz="0" w:space="0" w:color="auto"/>
                    <w:bottom w:val="none" w:sz="0" w:space="0" w:color="auto"/>
                    <w:right w:val="none" w:sz="0" w:space="0" w:color="auto"/>
                  </w:divBdr>
                </w:div>
                <w:div w:id="1239053562">
                  <w:marLeft w:val="0"/>
                  <w:marRight w:val="0"/>
                  <w:marTop w:val="0"/>
                  <w:marBottom w:val="0"/>
                  <w:divBdr>
                    <w:top w:val="none" w:sz="0" w:space="0" w:color="auto"/>
                    <w:left w:val="none" w:sz="0" w:space="0" w:color="auto"/>
                    <w:bottom w:val="none" w:sz="0" w:space="0" w:color="auto"/>
                    <w:right w:val="none" w:sz="0" w:space="0" w:color="auto"/>
                  </w:divBdr>
                </w:div>
                <w:div w:id="646714683">
                  <w:marLeft w:val="0"/>
                  <w:marRight w:val="0"/>
                  <w:marTop w:val="0"/>
                  <w:marBottom w:val="0"/>
                  <w:divBdr>
                    <w:top w:val="none" w:sz="0" w:space="0" w:color="auto"/>
                    <w:left w:val="none" w:sz="0" w:space="0" w:color="auto"/>
                    <w:bottom w:val="none" w:sz="0" w:space="0" w:color="auto"/>
                    <w:right w:val="none" w:sz="0" w:space="0" w:color="auto"/>
                  </w:divBdr>
                </w:div>
                <w:div w:id="931626212">
                  <w:marLeft w:val="0"/>
                  <w:marRight w:val="0"/>
                  <w:marTop w:val="0"/>
                  <w:marBottom w:val="0"/>
                  <w:divBdr>
                    <w:top w:val="none" w:sz="0" w:space="0" w:color="auto"/>
                    <w:left w:val="none" w:sz="0" w:space="0" w:color="auto"/>
                    <w:bottom w:val="none" w:sz="0" w:space="0" w:color="auto"/>
                    <w:right w:val="none" w:sz="0" w:space="0" w:color="auto"/>
                  </w:divBdr>
                </w:div>
                <w:div w:id="1312910171">
                  <w:marLeft w:val="0"/>
                  <w:marRight w:val="0"/>
                  <w:marTop w:val="0"/>
                  <w:marBottom w:val="0"/>
                  <w:divBdr>
                    <w:top w:val="none" w:sz="0" w:space="0" w:color="auto"/>
                    <w:left w:val="none" w:sz="0" w:space="0" w:color="auto"/>
                    <w:bottom w:val="none" w:sz="0" w:space="0" w:color="auto"/>
                    <w:right w:val="none" w:sz="0" w:space="0" w:color="auto"/>
                  </w:divBdr>
                </w:div>
                <w:div w:id="83065684">
                  <w:marLeft w:val="0"/>
                  <w:marRight w:val="0"/>
                  <w:marTop w:val="0"/>
                  <w:marBottom w:val="0"/>
                  <w:divBdr>
                    <w:top w:val="none" w:sz="0" w:space="0" w:color="auto"/>
                    <w:left w:val="none" w:sz="0" w:space="0" w:color="auto"/>
                    <w:bottom w:val="none" w:sz="0" w:space="0" w:color="auto"/>
                    <w:right w:val="none" w:sz="0" w:space="0" w:color="auto"/>
                  </w:divBdr>
                </w:div>
                <w:div w:id="127017951">
                  <w:marLeft w:val="0"/>
                  <w:marRight w:val="0"/>
                  <w:marTop w:val="0"/>
                  <w:marBottom w:val="0"/>
                  <w:divBdr>
                    <w:top w:val="none" w:sz="0" w:space="0" w:color="auto"/>
                    <w:left w:val="none" w:sz="0" w:space="0" w:color="auto"/>
                    <w:bottom w:val="none" w:sz="0" w:space="0" w:color="auto"/>
                    <w:right w:val="none" w:sz="0" w:space="0" w:color="auto"/>
                  </w:divBdr>
                </w:div>
                <w:div w:id="2000572651">
                  <w:marLeft w:val="0"/>
                  <w:marRight w:val="0"/>
                  <w:marTop w:val="0"/>
                  <w:marBottom w:val="0"/>
                  <w:divBdr>
                    <w:top w:val="none" w:sz="0" w:space="0" w:color="auto"/>
                    <w:left w:val="none" w:sz="0" w:space="0" w:color="auto"/>
                    <w:bottom w:val="none" w:sz="0" w:space="0" w:color="auto"/>
                    <w:right w:val="none" w:sz="0" w:space="0" w:color="auto"/>
                  </w:divBdr>
                </w:div>
                <w:div w:id="1144203525">
                  <w:marLeft w:val="0"/>
                  <w:marRight w:val="0"/>
                  <w:marTop w:val="0"/>
                  <w:marBottom w:val="0"/>
                  <w:divBdr>
                    <w:top w:val="none" w:sz="0" w:space="0" w:color="auto"/>
                    <w:left w:val="none" w:sz="0" w:space="0" w:color="auto"/>
                    <w:bottom w:val="none" w:sz="0" w:space="0" w:color="auto"/>
                    <w:right w:val="none" w:sz="0" w:space="0" w:color="auto"/>
                  </w:divBdr>
                </w:div>
                <w:div w:id="107748359">
                  <w:marLeft w:val="0"/>
                  <w:marRight w:val="0"/>
                  <w:marTop w:val="0"/>
                  <w:marBottom w:val="0"/>
                  <w:divBdr>
                    <w:top w:val="none" w:sz="0" w:space="0" w:color="auto"/>
                    <w:left w:val="none" w:sz="0" w:space="0" w:color="auto"/>
                    <w:bottom w:val="none" w:sz="0" w:space="0" w:color="auto"/>
                    <w:right w:val="none" w:sz="0" w:space="0" w:color="auto"/>
                  </w:divBdr>
                </w:div>
                <w:div w:id="180629338">
                  <w:marLeft w:val="0"/>
                  <w:marRight w:val="0"/>
                  <w:marTop w:val="0"/>
                  <w:marBottom w:val="0"/>
                  <w:divBdr>
                    <w:top w:val="none" w:sz="0" w:space="0" w:color="auto"/>
                    <w:left w:val="none" w:sz="0" w:space="0" w:color="auto"/>
                    <w:bottom w:val="none" w:sz="0" w:space="0" w:color="auto"/>
                    <w:right w:val="none" w:sz="0" w:space="0" w:color="auto"/>
                  </w:divBdr>
                </w:div>
                <w:div w:id="662389533">
                  <w:marLeft w:val="0"/>
                  <w:marRight w:val="0"/>
                  <w:marTop w:val="0"/>
                  <w:marBottom w:val="0"/>
                  <w:divBdr>
                    <w:top w:val="none" w:sz="0" w:space="0" w:color="auto"/>
                    <w:left w:val="none" w:sz="0" w:space="0" w:color="auto"/>
                    <w:bottom w:val="none" w:sz="0" w:space="0" w:color="auto"/>
                    <w:right w:val="none" w:sz="0" w:space="0" w:color="auto"/>
                  </w:divBdr>
                </w:div>
                <w:div w:id="2118715548">
                  <w:marLeft w:val="0"/>
                  <w:marRight w:val="0"/>
                  <w:marTop w:val="0"/>
                  <w:marBottom w:val="0"/>
                  <w:divBdr>
                    <w:top w:val="none" w:sz="0" w:space="0" w:color="auto"/>
                    <w:left w:val="none" w:sz="0" w:space="0" w:color="auto"/>
                    <w:bottom w:val="none" w:sz="0" w:space="0" w:color="auto"/>
                    <w:right w:val="none" w:sz="0" w:space="0" w:color="auto"/>
                  </w:divBdr>
                </w:div>
                <w:div w:id="1553544018">
                  <w:marLeft w:val="0"/>
                  <w:marRight w:val="0"/>
                  <w:marTop w:val="0"/>
                  <w:marBottom w:val="0"/>
                  <w:divBdr>
                    <w:top w:val="none" w:sz="0" w:space="0" w:color="auto"/>
                    <w:left w:val="none" w:sz="0" w:space="0" w:color="auto"/>
                    <w:bottom w:val="none" w:sz="0" w:space="0" w:color="auto"/>
                    <w:right w:val="none" w:sz="0" w:space="0" w:color="auto"/>
                  </w:divBdr>
                </w:div>
                <w:div w:id="110175955">
                  <w:marLeft w:val="0"/>
                  <w:marRight w:val="0"/>
                  <w:marTop w:val="0"/>
                  <w:marBottom w:val="0"/>
                  <w:divBdr>
                    <w:top w:val="none" w:sz="0" w:space="0" w:color="auto"/>
                    <w:left w:val="none" w:sz="0" w:space="0" w:color="auto"/>
                    <w:bottom w:val="none" w:sz="0" w:space="0" w:color="auto"/>
                    <w:right w:val="none" w:sz="0" w:space="0" w:color="auto"/>
                  </w:divBdr>
                </w:div>
                <w:div w:id="1129081576">
                  <w:marLeft w:val="0"/>
                  <w:marRight w:val="0"/>
                  <w:marTop w:val="0"/>
                  <w:marBottom w:val="0"/>
                  <w:divBdr>
                    <w:top w:val="none" w:sz="0" w:space="0" w:color="auto"/>
                    <w:left w:val="none" w:sz="0" w:space="0" w:color="auto"/>
                    <w:bottom w:val="none" w:sz="0" w:space="0" w:color="auto"/>
                    <w:right w:val="none" w:sz="0" w:space="0" w:color="auto"/>
                  </w:divBdr>
                </w:div>
                <w:div w:id="254898915">
                  <w:marLeft w:val="0"/>
                  <w:marRight w:val="0"/>
                  <w:marTop w:val="0"/>
                  <w:marBottom w:val="0"/>
                  <w:divBdr>
                    <w:top w:val="none" w:sz="0" w:space="0" w:color="auto"/>
                    <w:left w:val="none" w:sz="0" w:space="0" w:color="auto"/>
                    <w:bottom w:val="none" w:sz="0" w:space="0" w:color="auto"/>
                    <w:right w:val="none" w:sz="0" w:space="0" w:color="auto"/>
                  </w:divBdr>
                </w:div>
                <w:div w:id="779183418">
                  <w:marLeft w:val="0"/>
                  <w:marRight w:val="0"/>
                  <w:marTop w:val="0"/>
                  <w:marBottom w:val="0"/>
                  <w:divBdr>
                    <w:top w:val="none" w:sz="0" w:space="0" w:color="auto"/>
                    <w:left w:val="none" w:sz="0" w:space="0" w:color="auto"/>
                    <w:bottom w:val="none" w:sz="0" w:space="0" w:color="auto"/>
                    <w:right w:val="none" w:sz="0" w:space="0" w:color="auto"/>
                  </w:divBdr>
                </w:div>
                <w:div w:id="445856293">
                  <w:marLeft w:val="0"/>
                  <w:marRight w:val="0"/>
                  <w:marTop w:val="0"/>
                  <w:marBottom w:val="0"/>
                  <w:divBdr>
                    <w:top w:val="none" w:sz="0" w:space="0" w:color="auto"/>
                    <w:left w:val="none" w:sz="0" w:space="0" w:color="auto"/>
                    <w:bottom w:val="none" w:sz="0" w:space="0" w:color="auto"/>
                    <w:right w:val="none" w:sz="0" w:space="0" w:color="auto"/>
                  </w:divBdr>
                </w:div>
                <w:div w:id="1871920289">
                  <w:marLeft w:val="0"/>
                  <w:marRight w:val="0"/>
                  <w:marTop w:val="0"/>
                  <w:marBottom w:val="0"/>
                  <w:divBdr>
                    <w:top w:val="none" w:sz="0" w:space="0" w:color="auto"/>
                    <w:left w:val="none" w:sz="0" w:space="0" w:color="auto"/>
                    <w:bottom w:val="none" w:sz="0" w:space="0" w:color="auto"/>
                    <w:right w:val="none" w:sz="0" w:space="0" w:color="auto"/>
                  </w:divBdr>
                </w:div>
                <w:div w:id="1120877921">
                  <w:marLeft w:val="0"/>
                  <w:marRight w:val="0"/>
                  <w:marTop w:val="0"/>
                  <w:marBottom w:val="0"/>
                  <w:divBdr>
                    <w:top w:val="none" w:sz="0" w:space="0" w:color="auto"/>
                    <w:left w:val="none" w:sz="0" w:space="0" w:color="auto"/>
                    <w:bottom w:val="none" w:sz="0" w:space="0" w:color="auto"/>
                    <w:right w:val="none" w:sz="0" w:space="0" w:color="auto"/>
                  </w:divBdr>
                </w:div>
                <w:div w:id="1002198158">
                  <w:marLeft w:val="0"/>
                  <w:marRight w:val="0"/>
                  <w:marTop w:val="0"/>
                  <w:marBottom w:val="0"/>
                  <w:divBdr>
                    <w:top w:val="none" w:sz="0" w:space="0" w:color="auto"/>
                    <w:left w:val="none" w:sz="0" w:space="0" w:color="auto"/>
                    <w:bottom w:val="none" w:sz="0" w:space="0" w:color="auto"/>
                    <w:right w:val="none" w:sz="0" w:space="0" w:color="auto"/>
                  </w:divBdr>
                </w:div>
                <w:div w:id="1648969460">
                  <w:marLeft w:val="0"/>
                  <w:marRight w:val="0"/>
                  <w:marTop w:val="0"/>
                  <w:marBottom w:val="0"/>
                  <w:divBdr>
                    <w:top w:val="none" w:sz="0" w:space="0" w:color="auto"/>
                    <w:left w:val="none" w:sz="0" w:space="0" w:color="auto"/>
                    <w:bottom w:val="none" w:sz="0" w:space="0" w:color="auto"/>
                    <w:right w:val="none" w:sz="0" w:space="0" w:color="auto"/>
                  </w:divBdr>
                </w:div>
                <w:div w:id="869218714">
                  <w:marLeft w:val="0"/>
                  <w:marRight w:val="0"/>
                  <w:marTop w:val="0"/>
                  <w:marBottom w:val="0"/>
                  <w:divBdr>
                    <w:top w:val="none" w:sz="0" w:space="0" w:color="auto"/>
                    <w:left w:val="none" w:sz="0" w:space="0" w:color="auto"/>
                    <w:bottom w:val="none" w:sz="0" w:space="0" w:color="auto"/>
                    <w:right w:val="none" w:sz="0" w:space="0" w:color="auto"/>
                  </w:divBdr>
                </w:div>
                <w:div w:id="1086267186">
                  <w:marLeft w:val="0"/>
                  <w:marRight w:val="0"/>
                  <w:marTop w:val="0"/>
                  <w:marBottom w:val="0"/>
                  <w:divBdr>
                    <w:top w:val="none" w:sz="0" w:space="0" w:color="auto"/>
                    <w:left w:val="none" w:sz="0" w:space="0" w:color="auto"/>
                    <w:bottom w:val="none" w:sz="0" w:space="0" w:color="auto"/>
                    <w:right w:val="none" w:sz="0" w:space="0" w:color="auto"/>
                  </w:divBdr>
                </w:div>
                <w:div w:id="63452647">
                  <w:marLeft w:val="0"/>
                  <w:marRight w:val="0"/>
                  <w:marTop w:val="0"/>
                  <w:marBottom w:val="0"/>
                  <w:divBdr>
                    <w:top w:val="none" w:sz="0" w:space="0" w:color="auto"/>
                    <w:left w:val="none" w:sz="0" w:space="0" w:color="auto"/>
                    <w:bottom w:val="none" w:sz="0" w:space="0" w:color="auto"/>
                    <w:right w:val="none" w:sz="0" w:space="0" w:color="auto"/>
                  </w:divBdr>
                </w:div>
                <w:div w:id="274674536">
                  <w:marLeft w:val="0"/>
                  <w:marRight w:val="0"/>
                  <w:marTop w:val="0"/>
                  <w:marBottom w:val="0"/>
                  <w:divBdr>
                    <w:top w:val="none" w:sz="0" w:space="0" w:color="auto"/>
                    <w:left w:val="none" w:sz="0" w:space="0" w:color="auto"/>
                    <w:bottom w:val="none" w:sz="0" w:space="0" w:color="auto"/>
                    <w:right w:val="none" w:sz="0" w:space="0" w:color="auto"/>
                  </w:divBdr>
                </w:div>
                <w:div w:id="370804915">
                  <w:marLeft w:val="0"/>
                  <w:marRight w:val="0"/>
                  <w:marTop w:val="0"/>
                  <w:marBottom w:val="0"/>
                  <w:divBdr>
                    <w:top w:val="none" w:sz="0" w:space="0" w:color="auto"/>
                    <w:left w:val="none" w:sz="0" w:space="0" w:color="auto"/>
                    <w:bottom w:val="none" w:sz="0" w:space="0" w:color="auto"/>
                    <w:right w:val="none" w:sz="0" w:space="0" w:color="auto"/>
                  </w:divBdr>
                </w:div>
                <w:div w:id="885869570">
                  <w:marLeft w:val="0"/>
                  <w:marRight w:val="0"/>
                  <w:marTop w:val="0"/>
                  <w:marBottom w:val="0"/>
                  <w:divBdr>
                    <w:top w:val="none" w:sz="0" w:space="0" w:color="auto"/>
                    <w:left w:val="none" w:sz="0" w:space="0" w:color="auto"/>
                    <w:bottom w:val="none" w:sz="0" w:space="0" w:color="auto"/>
                    <w:right w:val="none" w:sz="0" w:space="0" w:color="auto"/>
                  </w:divBdr>
                </w:div>
                <w:div w:id="2067798147">
                  <w:marLeft w:val="0"/>
                  <w:marRight w:val="0"/>
                  <w:marTop w:val="0"/>
                  <w:marBottom w:val="0"/>
                  <w:divBdr>
                    <w:top w:val="none" w:sz="0" w:space="0" w:color="auto"/>
                    <w:left w:val="none" w:sz="0" w:space="0" w:color="auto"/>
                    <w:bottom w:val="none" w:sz="0" w:space="0" w:color="auto"/>
                    <w:right w:val="none" w:sz="0" w:space="0" w:color="auto"/>
                  </w:divBdr>
                </w:div>
                <w:div w:id="2147159215">
                  <w:marLeft w:val="0"/>
                  <w:marRight w:val="0"/>
                  <w:marTop w:val="0"/>
                  <w:marBottom w:val="0"/>
                  <w:divBdr>
                    <w:top w:val="none" w:sz="0" w:space="0" w:color="auto"/>
                    <w:left w:val="none" w:sz="0" w:space="0" w:color="auto"/>
                    <w:bottom w:val="none" w:sz="0" w:space="0" w:color="auto"/>
                    <w:right w:val="none" w:sz="0" w:space="0" w:color="auto"/>
                  </w:divBdr>
                </w:div>
                <w:div w:id="1645425234">
                  <w:marLeft w:val="0"/>
                  <w:marRight w:val="0"/>
                  <w:marTop w:val="0"/>
                  <w:marBottom w:val="0"/>
                  <w:divBdr>
                    <w:top w:val="none" w:sz="0" w:space="0" w:color="auto"/>
                    <w:left w:val="none" w:sz="0" w:space="0" w:color="auto"/>
                    <w:bottom w:val="none" w:sz="0" w:space="0" w:color="auto"/>
                    <w:right w:val="none" w:sz="0" w:space="0" w:color="auto"/>
                  </w:divBdr>
                </w:div>
                <w:div w:id="2030063761">
                  <w:marLeft w:val="0"/>
                  <w:marRight w:val="0"/>
                  <w:marTop w:val="0"/>
                  <w:marBottom w:val="0"/>
                  <w:divBdr>
                    <w:top w:val="none" w:sz="0" w:space="0" w:color="auto"/>
                    <w:left w:val="none" w:sz="0" w:space="0" w:color="auto"/>
                    <w:bottom w:val="none" w:sz="0" w:space="0" w:color="auto"/>
                    <w:right w:val="none" w:sz="0" w:space="0" w:color="auto"/>
                  </w:divBdr>
                </w:div>
                <w:div w:id="766340859">
                  <w:marLeft w:val="0"/>
                  <w:marRight w:val="0"/>
                  <w:marTop w:val="0"/>
                  <w:marBottom w:val="0"/>
                  <w:divBdr>
                    <w:top w:val="none" w:sz="0" w:space="0" w:color="auto"/>
                    <w:left w:val="none" w:sz="0" w:space="0" w:color="auto"/>
                    <w:bottom w:val="none" w:sz="0" w:space="0" w:color="auto"/>
                    <w:right w:val="none" w:sz="0" w:space="0" w:color="auto"/>
                  </w:divBdr>
                </w:div>
                <w:div w:id="2080715282">
                  <w:marLeft w:val="0"/>
                  <w:marRight w:val="0"/>
                  <w:marTop w:val="0"/>
                  <w:marBottom w:val="0"/>
                  <w:divBdr>
                    <w:top w:val="none" w:sz="0" w:space="0" w:color="auto"/>
                    <w:left w:val="none" w:sz="0" w:space="0" w:color="auto"/>
                    <w:bottom w:val="none" w:sz="0" w:space="0" w:color="auto"/>
                    <w:right w:val="none" w:sz="0" w:space="0" w:color="auto"/>
                  </w:divBdr>
                </w:div>
                <w:div w:id="1297446213">
                  <w:marLeft w:val="0"/>
                  <w:marRight w:val="0"/>
                  <w:marTop w:val="0"/>
                  <w:marBottom w:val="0"/>
                  <w:divBdr>
                    <w:top w:val="none" w:sz="0" w:space="0" w:color="auto"/>
                    <w:left w:val="none" w:sz="0" w:space="0" w:color="auto"/>
                    <w:bottom w:val="none" w:sz="0" w:space="0" w:color="auto"/>
                    <w:right w:val="none" w:sz="0" w:space="0" w:color="auto"/>
                  </w:divBdr>
                </w:div>
                <w:div w:id="854852902">
                  <w:marLeft w:val="0"/>
                  <w:marRight w:val="0"/>
                  <w:marTop w:val="0"/>
                  <w:marBottom w:val="0"/>
                  <w:divBdr>
                    <w:top w:val="none" w:sz="0" w:space="0" w:color="auto"/>
                    <w:left w:val="none" w:sz="0" w:space="0" w:color="auto"/>
                    <w:bottom w:val="none" w:sz="0" w:space="0" w:color="auto"/>
                    <w:right w:val="none" w:sz="0" w:space="0" w:color="auto"/>
                  </w:divBdr>
                </w:div>
                <w:div w:id="164366307">
                  <w:marLeft w:val="0"/>
                  <w:marRight w:val="0"/>
                  <w:marTop w:val="0"/>
                  <w:marBottom w:val="0"/>
                  <w:divBdr>
                    <w:top w:val="none" w:sz="0" w:space="0" w:color="auto"/>
                    <w:left w:val="none" w:sz="0" w:space="0" w:color="auto"/>
                    <w:bottom w:val="none" w:sz="0" w:space="0" w:color="auto"/>
                    <w:right w:val="none" w:sz="0" w:space="0" w:color="auto"/>
                  </w:divBdr>
                </w:div>
                <w:div w:id="1738434882">
                  <w:marLeft w:val="0"/>
                  <w:marRight w:val="0"/>
                  <w:marTop w:val="0"/>
                  <w:marBottom w:val="0"/>
                  <w:divBdr>
                    <w:top w:val="none" w:sz="0" w:space="0" w:color="auto"/>
                    <w:left w:val="none" w:sz="0" w:space="0" w:color="auto"/>
                    <w:bottom w:val="none" w:sz="0" w:space="0" w:color="auto"/>
                    <w:right w:val="none" w:sz="0" w:space="0" w:color="auto"/>
                  </w:divBdr>
                </w:div>
                <w:div w:id="2052344417">
                  <w:marLeft w:val="0"/>
                  <w:marRight w:val="0"/>
                  <w:marTop w:val="0"/>
                  <w:marBottom w:val="0"/>
                  <w:divBdr>
                    <w:top w:val="none" w:sz="0" w:space="0" w:color="auto"/>
                    <w:left w:val="none" w:sz="0" w:space="0" w:color="auto"/>
                    <w:bottom w:val="none" w:sz="0" w:space="0" w:color="auto"/>
                    <w:right w:val="none" w:sz="0" w:space="0" w:color="auto"/>
                  </w:divBdr>
                </w:div>
                <w:div w:id="322896763">
                  <w:marLeft w:val="0"/>
                  <w:marRight w:val="0"/>
                  <w:marTop w:val="0"/>
                  <w:marBottom w:val="0"/>
                  <w:divBdr>
                    <w:top w:val="none" w:sz="0" w:space="0" w:color="auto"/>
                    <w:left w:val="none" w:sz="0" w:space="0" w:color="auto"/>
                    <w:bottom w:val="none" w:sz="0" w:space="0" w:color="auto"/>
                    <w:right w:val="none" w:sz="0" w:space="0" w:color="auto"/>
                  </w:divBdr>
                </w:div>
                <w:div w:id="2108117394">
                  <w:marLeft w:val="0"/>
                  <w:marRight w:val="0"/>
                  <w:marTop w:val="0"/>
                  <w:marBottom w:val="0"/>
                  <w:divBdr>
                    <w:top w:val="none" w:sz="0" w:space="0" w:color="auto"/>
                    <w:left w:val="none" w:sz="0" w:space="0" w:color="auto"/>
                    <w:bottom w:val="none" w:sz="0" w:space="0" w:color="auto"/>
                    <w:right w:val="none" w:sz="0" w:space="0" w:color="auto"/>
                  </w:divBdr>
                </w:div>
                <w:div w:id="1644583337">
                  <w:marLeft w:val="0"/>
                  <w:marRight w:val="0"/>
                  <w:marTop w:val="0"/>
                  <w:marBottom w:val="0"/>
                  <w:divBdr>
                    <w:top w:val="none" w:sz="0" w:space="0" w:color="auto"/>
                    <w:left w:val="none" w:sz="0" w:space="0" w:color="auto"/>
                    <w:bottom w:val="none" w:sz="0" w:space="0" w:color="auto"/>
                    <w:right w:val="none" w:sz="0" w:space="0" w:color="auto"/>
                  </w:divBdr>
                </w:div>
                <w:div w:id="989405794">
                  <w:marLeft w:val="0"/>
                  <w:marRight w:val="0"/>
                  <w:marTop w:val="0"/>
                  <w:marBottom w:val="0"/>
                  <w:divBdr>
                    <w:top w:val="none" w:sz="0" w:space="0" w:color="auto"/>
                    <w:left w:val="none" w:sz="0" w:space="0" w:color="auto"/>
                    <w:bottom w:val="none" w:sz="0" w:space="0" w:color="auto"/>
                    <w:right w:val="none" w:sz="0" w:space="0" w:color="auto"/>
                  </w:divBdr>
                </w:div>
                <w:div w:id="206381237">
                  <w:marLeft w:val="0"/>
                  <w:marRight w:val="0"/>
                  <w:marTop w:val="0"/>
                  <w:marBottom w:val="0"/>
                  <w:divBdr>
                    <w:top w:val="none" w:sz="0" w:space="0" w:color="auto"/>
                    <w:left w:val="none" w:sz="0" w:space="0" w:color="auto"/>
                    <w:bottom w:val="none" w:sz="0" w:space="0" w:color="auto"/>
                    <w:right w:val="none" w:sz="0" w:space="0" w:color="auto"/>
                  </w:divBdr>
                </w:div>
                <w:div w:id="1100757336">
                  <w:marLeft w:val="0"/>
                  <w:marRight w:val="0"/>
                  <w:marTop w:val="0"/>
                  <w:marBottom w:val="0"/>
                  <w:divBdr>
                    <w:top w:val="none" w:sz="0" w:space="0" w:color="auto"/>
                    <w:left w:val="none" w:sz="0" w:space="0" w:color="auto"/>
                    <w:bottom w:val="none" w:sz="0" w:space="0" w:color="auto"/>
                    <w:right w:val="none" w:sz="0" w:space="0" w:color="auto"/>
                  </w:divBdr>
                </w:div>
                <w:div w:id="1327048414">
                  <w:marLeft w:val="0"/>
                  <w:marRight w:val="0"/>
                  <w:marTop w:val="0"/>
                  <w:marBottom w:val="0"/>
                  <w:divBdr>
                    <w:top w:val="none" w:sz="0" w:space="0" w:color="auto"/>
                    <w:left w:val="none" w:sz="0" w:space="0" w:color="auto"/>
                    <w:bottom w:val="none" w:sz="0" w:space="0" w:color="auto"/>
                    <w:right w:val="none" w:sz="0" w:space="0" w:color="auto"/>
                  </w:divBdr>
                </w:div>
                <w:div w:id="1575821598">
                  <w:marLeft w:val="0"/>
                  <w:marRight w:val="0"/>
                  <w:marTop w:val="0"/>
                  <w:marBottom w:val="0"/>
                  <w:divBdr>
                    <w:top w:val="none" w:sz="0" w:space="0" w:color="auto"/>
                    <w:left w:val="none" w:sz="0" w:space="0" w:color="auto"/>
                    <w:bottom w:val="none" w:sz="0" w:space="0" w:color="auto"/>
                    <w:right w:val="none" w:sz="0" w:space="0" w:color="auto"/>
                  </w:divBdr>
                </w:div>
                <w:div w:id="982001089">
                  <w:marLeft w:val="0"/>
                  <w:marRight w:val="0"/>
                  <w:marTop w:val="0"/>
                  <w:marBottom w:val="0"/>
                  <w:divBdr>
                    <w:top w:val="none" w:sz="0" w:space="0" w:color="auto"/>
                    <w:left w:val="none" w:sz="0" w:space="0" w:color="auto"/>
                    <w:bottom w:val="none" w:sz="0" w:space="0" w:color="auto"/>
                    <w:right w:val="none" w:sz="0" w:space="0" w:color="auto"/>
                  </w:divBdr>
                </w:div>
                <w:div w:id="1576091055">
                  <w:marLeft w:val="0"/>
                  <w:marRight w:val="0"/>
                  <w:marTop w:val="0"/>
                  <w:marBottom w:val="0"/>
                  <w:divBdr>
                    <w:top w:val="none" w:sz="0" w:space="0" w:color="auto"/>
                    <w:left w:val="none" w:sz="0" w:space="0" w:color="auto"/>
                    <w:bottom w:val="none" w:sz="0" w:space="0" w:color="auto"/>
                    <w:right w:val="none" w:sz="0" w:space="0" w:color="auto"/>
                  </w:divBdr>
                </w:div>
                <w:div w:id="1737123605">
                  <w:marLeft w:val="0"/>
                  <w:marRight w:val="0"/>
                  <w:marTop w:val="0"/>
                  <w:marBottom w:val="0"/>
                  <w:divBdr>
                    <w:top w:val="none" w:sz="0" w:space="0" w:color="auto"/>
                    <w:left w:val="none" w:sz="0" w:space="0" w:color="auto"/>
                    <w:bottom w:val="none" w:sz="0" w:space="0" w:color="auto"/>
                    <w:right w:val="none" w:sz="0" w:space="0" w:color="auto"/>
                  </w:divBdr>
                </w:div>
                <w:div w:id="1616328724">
                  <w:marLeft w:val="0"/>
                  <w:marRight w:val="0"/>
                  <w:marTop w:val="0"/>
                  <w:marBottom w:val="0"/>
                  <w:divBdr>
                    <w:top w:val="none" w:sz="0" w:space="0" w:color="auto"/>
                    <w:left w:val="none" w:sz="0" w:space="0" w:color="auto"/>
                    <w:bottom w:val="none" w:sz="0" w:space="0" w:color="auto"/>
                    <w:right w:val="none" w:sz="0" w:space="0" w:color="auto"/>
                  </w:divBdr>
                </w:div>
                <w:div w:id="897740824">
                  <w:marLeft w:val="0"/>
                  <w:marRight w:val="0"/>
                  <w:marTop w:val="0"/>
                  <w:marBottom w:val="0"/>
                  <w:divBdr>
                    <w:top w:val="none" w:sz="0" w:space="0" w:color="auto"/>
                    <w:left w:val="none" w:sz="0" w:space="0" w:color="auto"/>
                    <w:bottom w:val="none" w:sz="0" w:space="0" w:color="auto"/>
                    <w:right w:val="none" w:sz="0" w:space="0" w:color="auto"/>
                  </w:divBdr>
                </w:div>
                <w:div w:id="588198961">
                  <w:marLeft w:val="0"/>
                  <w:marRight w:val="0"/>
                  <w:marTop w:val="0"/>
                  <w:marBottom w:val="0"/>
                  <w:divBdr>
                    <w:top w:val="none" w:sz="0" w:space="0" w:color="auto"/>
                    <w:left w:val="none" w:sz="0" w:space="0" w:color="auto"/>
                    <w:bottom w:val="none" w:sz="0" w:space="0" w:color="auto"/>
                    <w:right w:val="none" w:sz="0" w:space="0" w:color="auto"/>
                  </w:divBdr>
                </w:div>
                <w:div w:id="211582871">
                  <w:marLeft w:val="0"/>
                  <w:marRight w:val="0"/>
                  <w:marTop w:val="0"/>
                  <w:marBottom w:val="0"/>
                  <w:divBdr>
                    <w:top w:val="none" w:sz="0" w:space="0" w:color="auto"/>
                    <w:left w:val="none" w:sz="0" w:space="0" w:color="auto"/>
                    <w:bottom w:val="none" w:sz="0" w:space="0" w:color="auto"/>
                    <w:right w:val="none" w:sz="0" w:space="0" w:color="auto"/>
                  </w:divBdr>
                </w:div>
                <w:div w:id="1708094932">
                  <w:marLeft w:val="0"/>
                  <w:marRight w:val="0"/>
                  <w:marTop w:val="0"/>
                  <w:marBottom w:val="0"/>
                  <w:divBdr>
                    <w:top w:val="none" w:sz="0" w:space="0" w:color="auto"/>
                    <w:left w:val="none" w:sz="0" w:space="0" w:color="auto"/>
                    <w:bottom w:val="none" w:sz="0" w:space="0" w:color="auto"/>
                    <w:right w:val="none" w:sz="0" w:space="0" w:color="auto"/>
                  </w:divBdr>
                </w:div>
                <w:div w:id="955988026">
                  <w:marLeft w:val="0"/>
                  <w:marRight w:val="0"/>
                  <w:marTop w:val="0"/>
                  <w:marBottom w:val="0"/>
                  <w:divBdr>
                    <w:top w:val="none" w:sz="0" w:space="0" w:color="auto"/>
                    <w:left w:val="none" w:sz="0" w:space="0" w:color="auto"/>
                    <w:bottom w:val="none" w:sz="0" w:space="0" w:color="auto"/>
                    <w:right w:val="none" w:sz="0" w:space="0" w:color="auto"/>
                  </w:divBdr>
                </w:div>
                <w:div w:id="509836202">
                  <w:marLeft w:val="0"/>
                  <w:marRight w:val="0"/>
                  <w:marTop w:val="0"/>
                  <w:marBottom w:val="0"/>
                  <w:divBdr>
                    <w:top w:val="none" w:sz="0" w:space="0" w:color="auto"/>
                    <w:left w:val="none" w:sz="0" w:space="0" w:color="auto"/>
                    <w:bottom w:val="none" w:sz="0" w:space="0" w:color="auto"/>
                    <w:right w:val="none" w:sz="0" w:space="0" w:color="auto"/>
                  </w:divBdr>
                </w:div>
                <w:div w:id="817111309">
                  <w:marLeft w:val="0"/>
                  <w:marRight w:val="0"/>
                  <w:marTop w:val="0"/>
                  <w:marBottom w:val="0"/>
                  <w:divBdr>
                    <w:top w:val="none" w:sz="0" w:space="0" w:color="auto"/>
                    <w:left w:val="none" w:sz="0" w:space="0" w:color="auto"/>
                    <w:bottom w:val="none" w:sz="0" w:space="0" w:color="auto"/>
                    <w:right w:val="none" w:sz="0" w:space="0" w:color="auto"/>
                  </w:divBdr>
                </w:div>
                <w:div w:id="1852798457">
                  <w:marLeft w:val="0"/>
                  <w:marRight w:val="0"/>
                  <w:marTop w:val="0"/>
                  <w:marBottom w:val="0"/>
                  <w:divBdr>
                    <w:top w:val="none" w:sz="0" w:space="0" w:color="auto"/>
                    <w:left w:val="none" w:sz="0" w:space="0" w:color="auto"/>
                    <w:bottom w:val="none" w:sz="0" w:space="0" w:color="auto"/>
                    <w:right w:val="none" w:sz="0" w:space="0" w:color="auto"/>
                  </w:divBdr>
                </w:div>
                <w:div w:id="2084790999">
                  <w:marLeft w:val="0"/>
                  <w:marRight w:val="0"/>
                  <w:marTop w:val="0"/>
                  <w:marBottom w:val="0"/>
                  <w:divBdr>
                    <w:top w:val="none" w:sz="0" w:space="0" w:color="auto"/>
                    <w:left w:val="none" w:sz="0" w:space="0" w:color="auto"/>
                    <w:bottom w:val="none" w:sz="0" w:space="0" w:color="auto"/>
                    <w:right w:val="none" w:sz="0" w:space="0" w:color="auto"/>
                  </w:divBdr>
                </w:div>
                <w:div w:id="691567046">
                  <w:marLeft w:val="0"/>
                  <w:marRight w:val="0"/>
                  <w:marTop w:val="0"/>
                  <w:marBottom w:val="0"/>
                  <w:divBdr>
                    <w:top w:val="none" w:sz="0" w:space="0" w:color="auto"/>
                    <w:left w:val="none" w:sz="0" w:space="0" w:color="auto"/>
                    <w:bottom w:val="none" w:sz="0" w:space="0" w:color="auto"/>
                    <w:right w:val="none" w:sz="0" w:space="0" w:color="auto"/>
                  </w:divBdr>
                </w:div>
                <w:div w:id="2136367689">
                  <w:marLeft w:val="0"/>
                  <w:marRight w:val="0"/>
                  <w:marTop w:val="0"/>
                  <w:marBottom w:val="0"/>
                  <w:divBdr>
                    <w:top w:val="none" w:sz="0" w:space="0" w:color="auto"/>
                    <w:left w:val="none" w:sz="0" w:space="0" w:color="auto"/>
                    <w:bottom w:val="none" w:sz="0" w:space="0" w:color="auto"/>
                    <w:right w:val="none" w:sz="0" w:space="0" w:color="auto"/>
                  </w:divBdr>
                </w:div>
                <w:div w:id="2044089472">
                  <w:marLeft w:val="0"/>
                  <w:marRight w:val="0"/>
                  <w:marTop w:val="0"/>
                  <w:marBottom w:val="0"/>
                  <w:divBdr>
                    <w:top w:val="none" w:sz="0" w:space="0" w:color="auto"/>
                    <w:left w:val="none" w:sz="0" w:space="0" w:color="auto"/>
                    <w:bottom w:val="none" w:sz="0" w:space="0" w:color="auto"/>
                    <w:right w:val="none" w:sz="0" w:space="0" w:color="auto"/>
                  </w:divBdr>
                </w:div>
                <w:div w:id="451444646">
                  <w:marLeft w:val="0"/>
                  <w:marRight w:val="0"/>
                  <w:marTop w:val="0"/>
                  <w:marBottom w:val="0"/>
                  <w:divBdr>
                    <w:top w:val="none" w:sz="0" w:space="0" w:color="auto"/>
                    <w:left w:val="none" w:sz="0" w:space="0" w:color="auto"/>
                    <w:bottom w:val="none" w:sz="0" w:space="0" w:color="auto"/>
                    <w:right w:val="none" w:sz="0" w:space="0" w:color="auto"/>
                  </w:divBdr>
                </w:div>
                <w:div w:id="1749231289">
                  <w:marLeft w:val="0"/>
                  <w:marRight w:val="0"/>
                  <w:marTop w:val="0"/>
                  <w:marBottom w:val="0"/>
                  <w:divBdr>
                    <w:top w:val="none" w:sz="0" w:space="0" w:color="auto"/>
                    <w:left w:val="none" w:sz="0" w:space="0" w:color="auto"/>
                    <w:bottom w:val="none" w:sz="0" w:space="0" w:color="auto"/>
                    <w:right w:val="none" w:sz="0" w:space="0" w:color="auto"/>
                  </w:divBdr>
                </w:div>
                <w:div w:id="1318996924">
                  <w:marLeft w:val="0"/>
                  <w:marRight w:val="0"/>
                  <w:marTop w:val="0"/>
                  <w:marBottom w:val="0"/>
                  <w:divBdr>
                    <w:top w:val="none" w:sz="0" w:space="0" w:color="auto"/>
                    <w:left w:val="none" w:sz="0" w:space="0" w:color="auto"/>
                    <w:bottom w:val="none" w:sz="0" w:space="0" w:color="auto"/>
                    <w:right w:val="none" w:sz="0" w:space="0" w:color="auto"/>
                  </w:divBdr>
                </w:div>
                <w:div w:id="1204710798">
                  <w:marLeft w:val="0"/>
                  <w:marRight w:val="0"/>
                  <w:marTop w:val="0"/>
                  <w:marBottom w:val="0"/>
                  <w:divBdr>
                    <w:top w:val="none" w:sz="0" w:space="0" w:color="auto"/>
                    <w:left w:val="none" w:sz="0" w:space="0" w:color="auto"/>
                    <w:bottom w:val="none" w:sz="0" w:space="0" w:color="auto"/>
                    <w:right w:val="none" w:sz="0" w:space="0" w:color="auto"/>
                  </w:divBdr>
                </w:div>
                <w:div w:id="1809013100">
                  <w:marLeft w:val="0"/>
                  <w:marRight w:val="0"/>
                  <w:marTop w:val="0"/>
                  <w:marBottom w:val="0"/>
                  <w:divBdr>
                    <w:top w:val="none" w:sz="0" w:space="0" w:color="auto"/>
                    <w:left w:val="none" w:sz="0" w:space="0" w:color="auto"/>
                    <w:bottom w:val="none" w:sz="0" w:space="0" w:color="auto"/>
                    <w:right w:val="none" w:sz="0" w:space="0" w:color="auto"/>
                  </w:divBdr>
                </w:div>
                <w:div w:id="857618303">
                  <w:marLeft w:val="0"/>
                  <w:marRight w:val="0"/>
                  <w:marTop w:val="0"/>
                  <w:marBottom w:val="0"/>
                  <w:divBdr>
                    <w:top w:val="none" w:sz="0" w:space="0" w:color="auto"/>
                    <w:left w:val="none" w:sz="0" w:space="0" w:color="auto"/>
                    <w:bottom w:val="none" w:sz="0" w:space="0" w:color="auto"/>
                    <w:right w:val="none" w:sz="0" w:space="0" w:color="auto"/>
                  </w:divBdr>
                </w:div>
                <w:div w:id="935938914">
                  <w:marLeft w:val="0"/>
                  <w:marRight w:val="0"/>
                  <w:marTop w:val="0"/>
                  <w:marBottom w:val="0"/>
                  <w:divBdr>
                    <w:top w:val="none" w:sz="0" w:space="0" w:color="auto"/>
                    <w:left w:val="none" w:sz="0" w:space="0" w:color="auto"/>
                    <w:bottom w:val="none" w:sz="0" w:space="0" w:color="auto"/>
                    <w:right w:val="none" w:sz="0" w:space="0" w:color="auto"/>
                  </w:divBdr>
                </w:div>
                <w:div w:id="1693724702">
                  <w:marLeft w:val="0"/>
                  <w:marRight w:val="0"/>
                  <w:marTop w:val="0"/>
                  <w:marBottom w:val="0"/>
                  <w:divBdr>
                    <w:top w:val="none" w:sz="0" w:space="0" w:color="auto"/>
                    <w:left w:val="none" w:sz="0" w:space="0" w:color="auto"/>
                    <w:bottom w:val="none" w:sz="0" w:space="0" w:color="auto"/>
                    <w:right w:val="none" w:sz="0" w:space="0" w:color="auto"/>
                  </w:divBdr>
                </w:div>
                <w:div w:id="1703701533">
                  <w:marLeft w:val="0"/>
                  <w:marRight w:val="0"/>
                  <w:marTop w:val="0"/>
                  <w:marBottom w:val="0"/>
                  <w:divBdr>
                    <w:top w:val="none" w:sz="0" w:space="0" w:color="auto"/>
                    <w:left w:val="none" w:sz="0" w:space="0" w:color="auto"/>
                    <w:bottom w:val="none" w:sz="0" w:space="0" w:color="auto"/>
                    <w:right w:val="none" w:sz="0" w:space="0" w:color="auto"/>
                  </w:divBdr>
                </w:div>
                <w:div w:id="486361361">
                  <w:marLeft w:val="0"/>
                  <w:marRight w:val="0"/>
                  <w:marTop w:val="0"/>
                  <w:marBottom w:val="0"/>
                  <w:divBdr>
                    <w:top w:val="none" w:sz="0" w:space="0" w:color="auto"/>
                    <w:left w:val="none" w:sz="0" w:space="0" w:color="auto"/>
                    <w:bottom w:val="none" w:sz="0" w:space="0" w:color="auto"/>
                    <w:right w:val="none" w:sz="0" w:space="0" w:color="auto"/>
                  </w:divBdr>
                </w:div>
                <w:div w:id="1809318915">
                  <w:marLeft w:val="0"/>
                  <w:marRight w:val="0"/>
                  <w:marTop w:val="0"/>
                  <w:marBottom w:val="0"/>
                  <w:divBdr>
                    <w:top w:val="none" w:sz="0" w:space="0" w:color="auto"/>
                    <w:left w:val="none" w:sz="0" w:space="0" w:color="auto"/>
                    <w:bottom w:val="none" w:sz="0" w:space="0" w:color="auto"/>
                    <w:right w:val="none" w:sz="0" w:space="0" w:color="auto"/>
                  </w:divBdr>
                </w:div>
                <w:div w:id="2044792785">
                  <w:marLeft w:val="0"/>
                  <w:marRight w:val="0"/>
                  <w:marTop w:val="0"/>
                  <w:marBottom w:val="0"/>
                  <w:divBdr>
                    <w:top w:val="none" w:sz="0" w:space="0" w:color="auto"/>
                    <w:left w:val="none" w:sz="0" w:space="0" w:color="auto"/>
                    <w:bottom w:val="none" w:sz="0" w:space="0" w:color="auto"/>
                    <w:right w:val="none" w:sz="0" w:space="0" w:color="auto"/>
                  </w:divBdr>
                </w:div>
                <w:div w:id="870648129">
                  <w:marLeft w:val="0"/>
                  <w:marRight w:val="0"/>
                  <w:marTop w:val="0"/>
                  <w:marBottom w:val="0"/>
                  <w:divBdr>
                    <w:top w:val="none" w:sz="0" w:space="0" w:color="auto"/>
                    <w:left w:val="none" w:sz="0" w:space="0" w:color="auto"/>
                    <w:bottom w:val="none" w:sz="0" w:space="0" w:color="auto"/>
                    <w:right w:val="none" w:sz="0" w:space="0" w:color="auto"/>
                  </w:divBdr>
                </w:div>
                <w:div w:id="1224489965">
                  <w:marLeft w:val="0"/>
                  <w:marRight w:val="0"/>
                  <w:marTop w:val="0"/>
                  <w:marBottom w:val="0"/>
                  <w:divBdr>
                    <w:top w:val="none" w:sz="0" w:space="0" w:color="auto"/>
                    <w:left w:val="none" w:sz="0" w:space="0" w:color="auto"/>
                    <w:bottom w:val="none" w:sz="0" w:space="0" w:color="auto"/>
                    <w:right w:val="none" w:sz="0" w:space="0" w:color="auto"/>
                  </w:divBdr>
                </w:div>
                <w:div w:id="1668290134">
                  <w:marLeft w:val="0"/>
                  <w:marRight w:val="0"/>
                  <w:marTop w:val="0"/>
                  <w:marBottom w:val="0"/>
                  <w:divBdr>
                    <w:top w:val="none" w:sz="0" w:space="0" w:color="auto"/>
                    <w:left w:val="none" w:sz="0" w:space="0" w:color="auto"/>
                    <w:bottom w:val="none" w:sz="0" w:space="0" w:color="auto"/>
                    <w:right w:val="none" w:sz="0" w:space="0" w:color="auto"/>
                  </w:divBdr>
                </w:div>
                <w:div w:id="2000426944">
                  <w:marLeft w:val="0"/>
                  <w:marRight w:val="0"/>
                  <w:marTop w:val="0"/>
                  <w:marBottom w:val="0"/>
                  <w:divBdr>
                    <w:top w:val="none" w:sz="0" w:space="0" w:color="auto"/>
                    <w:left w:val="none" w:sz="0" w:space="0" w:color="auto"/>
                    <w:bottom w:val="none" w:sz="0" w:space="0" w:color="auto"/>
                    <w:right w:val="none" w:sz="0" w:space="0" w:color="auto"/>
                  </w:divBdr>
                </w:div>
                <w:div w:id="466893325">
                  <w:marLeft w:val="0"/>
                  <w:marRight w:val="0"/>
                  <w:marTop w:val="0"/>
                  <w:marBottom w:val="0"/>
                  <w:divBdr>
                    <w:top w:val="none" w:sz="0" w:space="0" w:color="auto"/>
                    <w:left w:val="none" w:sz="0" w:space="0" w:color="auto"/>
                    <w:bottom w:val="none" w:sz="0" w:space="0" w:color="auto"/>
                    <w:right w:val="none" w:sz="0" w:space="0" w:color="auto"/>
                  </w:divBdr>
                </w:div>
                <w:div w:id="767428433">
                  <w:marLeft w:val="0"/>
                  <w:marRight w:val="0"/>
                  <w:marTop w:val="0"/>
                  <w:marBottom w:val="0"/>
                  <w:divBdr>
                    <w:top w:val="none" w:sz="0" w:space="0" w:color="auto"/>
                    <w:left w:val="none" w:sz="0" w:space="0" w:color="auto"/>
                    <w:bottom w:val="none" w:sz="0" w:space="0" w:color="auto"/>
                    <w:right w:val="none" w:sz="0" w:space="0" w:color="auto"/>
                  </w:divBdr>
                </w:div>
                <w:div w:id="1555657152">
                  <w:marLeft w:val="0"/>
                  <w:marRight w:val="0"/>
                  <w:marTop w:val="0"/>
                  <w:marBottom w:val="0"/>
                  <w:divBdr>
                    <w:top w:val="none" w:sz="0" w:space="0" w:color="auto"/>
                    <w:left w:val="none" w:sz="0" w:space="0" w:color="auto"/>
                    <w:bottom w:val="none" w:sz="0" w:space="0" w:color="auto"/>
                    <w:right w:val="none" w:sz="0" w:space="0" w:color="auto"/>
                  </w:divBdr>
                </w:div>
                <w:div w:id="497111870">
                  <w:marLeft w:val="0"/>
                  <w:marRight w:val="0"/>
                  <w:marTop w:val="0"/>
                  <w:marBottom w:val="0"/>
                  <w:divBdr>
                    <w:top w:val="none" w:sz="0" w:space="0" w:color="auto"/>
                    <w:left w:val="none" w:sz="0" w:space="0" w:color="auto"/>
                    <w:bottom w:val="none" w:sz="0" w:space="0" w:color="auto"/>
                    <w:right w:val="none" w:sz="0" w:space="0" w:color="auto"/>
                  </w:divBdr>
                </w:div>
                <w:div w:id="1437604167">
                  <w:marLeft w:val="0"/>
                  <w:marRight w:val="0"/>
                  <w:marTop w:val="0"/>
                  <w:marBottom w:val="0"/>
                  <w:divBdr>
                    <w:top w:val="none" w:sz="0" w:space="0" w:color="auto"/>
                    <w:left w:val="none" w:sz="0" w:space="0" w:color="auto"/>
                    <w:bottom w:val="none" w:sz="0" w:space="0" w:color="auto"/>
                    <w:right w:val="none" w:sz="0" w:space="0" w:color="auto"/>
                  </w:divBdr>
                </w:div>
                <w:div w:id="1779182068">
                  <w:marLeft w:val="0"/>
                  <w:marRight w:val="0"/>
                  <w:marTop w:val="0"/>
                  <w:marBottom w:val="0"/>
                  <w:divBdr>
                    <w:top w:val="none" w:sz="0" w:space="0" w:color="auto"/>
                    <w:left w:val="none" w:sz="0" w:space="0" w:color="auto"/>
                    <w:bottom w:val="none" w:sz="0" w:space="0" w:color="auto"/>
                    <w:right w:val="none" w:sz="0" w:space="0" w:color="auto"/>
                  </w:divBdr>
                </w:div>
                <w:div w:id="455636871">
                  <w:marLeft w:val="0"/>
                  <w:marRight w:val="0"/>
                  <w:marTop w:val="0"/>
                  <w:marBottom w:val="0"/>
                  <w:divBdr>
                    <w:top w:val="none" w:sz="0" w:space="0" w:color="auto"/>
                    <w:left w:val="none" w:sz="0" w:space="0" w:color="auto"/>
                    <w:bottom w:val="none" w:sz="0" w:space="0" w:color="auto"/>
                    <w:right w:val="none" w:sz="0" w:space="0" w:color="auto"/>
                  </w:divBdr>
                </w:div>
                <w:div w:id="1816028068">
                  <w:marLeft w:val="0"/>
                  <w:marRight w:val="0"/>
                  <w:marTop w:val="0"/>
                  <w:marBottom w:val="0"/>
                  <w:divBdr>
                    <w:top w:val="none" w:sz="0" w:space="0" w:color="auto"/>
                    <w:left w:val="none" w:sz="0" w:space="0" w:color="auto"/>
                    <w:bottom w:val="none" w:sz="0" w:space="0" w:color="auto"/>
                    <w:right w:val="none" w:sz="0" w:space="0" w:color="auto"/>
                  </w:divBdr>
                </w:div>
                <w:div w:id="927425828">
                  <w:marLeft w:val="0"/>
                  <w:marRight w:val="0"/>
                  <w:marTop w:val="0"/>
                  <w:marBottom w:val="0"/>
                  <w:divBdr>
                    <w:top w:val="none" w:sz="0" w:space="0" w:color="auto"/>
                    <w:left w:val="none" w:sz="0" w:space="0" w:color="auto"/>
                    <w:bottom w:val="none" w:sz="0" w:space="0" w:color="auto"/>
                    <w:right w:val="none" w:sz="0" w:space="0" w:color="auto"/>
                  </w:divBdr>
                </w:div>
                <w:div w:id="1198157246">
                  <w:marLeft w:val="0"/>
                  <w:marRight w:val="0"/>
                  <w:marTop w:val="0"/>
                  <w:marBottom w:val="0"/>
                  <w:divBdr>
                    <w:top w:val="none" w:sz="0" w:space="0" w:color="auto"/>
                    <w:left w:val="none" w:sz="0" w:space="0" w:color="auto"/>
                    <w:bottom w:val="none" w:sz="0" w:space="0" w:color="auto"/>
                    <w:right w:val="none" w:sz="0" w:space="0" w:color="auto"/>
                  </w:divBdr>
                </w:div>
                <w:div w:id="440221085">
                  <w:marLeft w:val="0"/>
                  <w:marRight w:val="0"/>
                  <w:marTop w:val="0"/>
                  <w:marBottom w:val="0"/>
                  <w:divBdr>
                    <w:top w:val="none" w:sz="0" w:space="0" w:color="auto"/>
                    <w:left w:val="none" w:sz="0" w:space="0" w:color="auto"/>
                    <w:bottom w:val="none" w:sz="0" w:space="0" w:color="auto"/>
                    <w:right w:val="none" w:sz="0" w:space="0" w:color="auto"/>
                  </w:divBdr>
                </w:div>
                <w:div w:id="912003835">
                  <w:marLeft w:val="0"/>
                  <w:marRight w:val="0"/>
                  <w:marTop w:val="0"/>
                  <w:marBottom w:val="0"/>
                  <w:divBdr>
                    <w:top w:val="none" w:sz="0" w:space="0" w:color="auto"/>
                    <w:left w:val="none" w:sz="0" w:space="0" w:color="auto"/>
                    <w:bottom w:val="none" w:sz="0" w:space="0" w:color="auto"/>
                    <w:right w:val="none" w:sz="0" w:space="0" w:color="auto"/>
                  </w:divBdr>
                </w:div>
                <w:div w:id="1002707647">
                  <w:marLeft w:val="0"/>
                  <w:marRight w:val="0"/>
                  <w:marTop w:val="0"/>
                  <w:marBottom w:val="0"/>
                  <w:divBdr>
                    <w:top w:val="none" w:sz="0" w:space="0" w:color="auto"/>
                    <w:left w:val="none" w:sz="0" w:space="0" w:color="auto"/>
                    <w:bottom w:val="none" w:sz="0" w:space="0" w:color="auto"/>
                    <w:right w:val="none" w:sz="0" w:space="0" w:color="auto"/>
                  </w:divBdr>
                </w:div>
                <w:div w:id="220407212">
                  <w:marLeft w:val="0"/>
                  <w:marRight w:val="0"/>
                  <w:marTop w:val="0"/>
                  <w:marBottom w:val="0"/>
                  <w:divBdr>
                    <w:top w:val="none" w:sz="0" w:space="0" w:color="auto"/>
                    <w:left w:val="none" w:sz="0" w:space="0" w:color="auto"/>
                    <w:bottom w:val="none" w:sz="0" w:space="0" w:color="auto"/>
                    <w:right w:val="none" w:sz="0" w:space="0" w:color="auto"/>
                  </w:divBdr>
                </w:div>
                <w:div w:id="606043865">
                  <w:marLeft w:val="0"/>
                  <w:marRight w:val="0"/>
                  <w:marTop w:val="0"/>
                  <w:marBottom w:val="0"/>
                  <w:divBdr>
                    <w:top w:val="none" w:sz="0" w:space="0" w:color="auto"/>
                    <w:left w:val="none" w:sz="0" w:space="0" w:color="auto"/>
                    <w:bottom w:val="none" w:sz="0" w:space="0" w:color="auto"/>
                    <w:right w:val="none" w:sz="0" w:space="0" w:color="auto"/>
                  </w:divBdr>
                </w:div>
                <w:div w:id="705718069">
                  <w:marLeft w:val="0"/>
                  <w:marRight w:val="0"/>
                  <w:marTop w:val="0"/>
                  <w:marBottom w:val="0"/>
                  <w:divBdr>
                    <w:top w:val="none" w:sz="0" w:space="0" w:color="auto"/>
                    <w:left w:val="none" w:sz="0" w:space="0" w:color="auto"/>
                    <w:bottom w:val="none" w:sz="0" w:space="0" w:color="auto"/>
                    <w:right w:val="none" w:sz="0" w:space="0" w:color="auto"/>
                  </w:divBdr>
                </w:div>
                <w:div w:id="1619221692">
                  <w:marLeft w:val="0"/>
                  <w:marRight w:val="0"/>
                  <w:marTop w:val="0"/>
                  <w:marBottom w:val="0"/>
                  <w:divBdr>
                    <w:top w:val="none" w:sz="0" w:space="0" w:color="auto"/>
                    <w:left w:val="none" w:sz="0" w:space="0" w:color="auto"/>
                    <w:bottom w:val="none" w:sz="0" w:space="0" w:color="auto"/>
                    <w:right w:val="none" w:sz="0" w:space="0" w:color="auto"/>
                  </w:divBdr>
                </w:div>
                <w:div w:id="290283158">
                  <w:marLeft w:val="0"/>
                  <w:marRight w:val="0"/>
                  <w:marTop w:val="0"/>
                  <w:marBottom w:val="0"/>
                  <w:divBdr>
                    <w:top w:val="none" w:sz="0" w:space="0" w:color="auto"/>
                    <w:left w:val="none" w:sz="0" w:space="0" w:color="auto"/>
                    <w:bottom w:val="none" w:sz="0" w:space="0" w:color="auto"/>
                    <w:right w:val="none" w:sz="0" w:space="0" w:color="auto"/>
                  </w:divBdr>
                </w:div>
              </w:divsChild>
            </w:div>
            <w:div w:id="1368676897">
              <w:marLeft w:val="0"/>
              <w:marRight w:val="0"/>
              <w:marTop w:val="0"/>
              <w:marBottom w:val="0"/>
              <w:divBdr>
                <w:top w:val="none" w:sz="0" w:space="0" w:color="auto"/>
                <w:left w:val="none" w:sz="0" w:space="0" w:color="auto"/>
                <w:bottom w:val="none" w:sz="0" w:space="0" w:color="auto"/>
                <w:right w:val="none" w:sz="0" w:space="0" w:color="auto"/>
              </w:divBdr>
              <w:divsChild>
                <w:div w:id="1599369504">
                  <w:marLeft w:val="0"/>
                  <w:marRight w:val="0"/>
                  <w:marTop w:val="0"/>
                  <w:marBottom w:val="0"/>
                  <w:divBdr>
                    <w:top w:val="none" w:sz="0" w:space="0" w:color="auto"/>
                    <w:left w:val="none" w:sz="0" w:space="0" w:color="auto"/>
                    <w:bottom w:val="none" w:sz="0" w:space="0" w:color="auto"/>
                    <w:right w:val="none" w:sz="0" w:space="0" w:color="auto"/>
                  </w:divBdr>
                </w:div>
                <w:div w:id="1443920089">
                  <w:marLeft w:val="0"/>
                  <w:marRight w:val="0"/>
                  <w:marTop w:val="0"/>
                  <w:marBottom w:val="0"/>
                  <w:divBdr>
                    <w:top w:val="none" w:sz="0" w:space="0" w:color="auto"/>
                    <w:left w:val="none" w:sz="0" w:space="0" w:color="auto"/>
                    <w:bottom w:val="none" w:sz="0" w:space="0" w:color="auto"/>
                    <w:right w:val="none" w:sz="0" w:space="0" w:color="auto"/>
                  </w:divBdr>
                </w:div>
                <w:div w:id="1904633469">
                  <w:marLeft w:val="0"/>
                  <w:marRight w:val="0"/>
                  <w:marTop w:val="0"/>
                  <w:marBottom w:val="0"/>
                  <w:divBdr>
                    <w:top w:val="none" w:sz="0" w:space="0" w:color="auto"/>
                    <w:left w:val="none" w:sz="0" w:space="0" w:color="auto"/>
                    <w:bottom w:val="none" w:sz="0" w:space="0" w:color="auto"/>
                    <w:right w:val="none" w:sz="0" w:space="0" w:color="auto"/>
                  </w:divBdr>
                </w:div>
                <w:div w:id="1343317621">
                  <w:marLeft w:val="0"/>
                  <w:marRight w:val="0"/>
                  <w:marTop w:val="0"/>
                  <w:marBottom w:val="0"/>
                  <w:divBdr>
                    <w:top w:val="none" w:sz="0" w:space="0" w:color="auto"/>
                    <w:left w:val="none" w:sz="0" w:space="0" w:color="auto"/>
                    <w:bottom w:val="none" w:sz="0" w:space="0" w:color="auto"/>
                    <w:right w:val="none" w:sz="0" w:space="0" w:color="auto"/>
                  </w:divBdr>
                </w:div>
                <w:div w:id="1522745181">
                  <w:marLeft w:val="0"/>
                  <w:marRight w:val="0"/>
                  <w:marTop w:val="0"/>
                  <w:marBottom w:val="0"/>
                  <w:divBdr>
                    <w:top w:val="none" w:sz="0" w:space="0" w:color="auto"/>
                    <w:left w:val="none" w:sz="0" w:space="0" w:color="auto"/>
                    <w:bottom w:val="none" w:sz="0" w:space="0" w:color="auto"/>
                    <w:right w:val="none" w:sz="0" w:space="0" w:color="auto"/>
                  </w:divBdr>
                </w:div>
                <w:div w:id="311494961">
                  <w:marLeft w:val="0"/>
                  <w:marRight w:val="0"/>
                  <w:marTop w:val="0"/>
                  <w:marBottom w:val="0"/>
                  <w:divBdr>
                    <w:top w:val="none" w:sz="0" w:space="0" w:color="auto"/>
                    <w:left w:val="none" w:sz="0" w:space="0" w:color="auto"/>
                    <w:bottom w:val="none" w:sz="0" w:space="0" w:color="auto"/>
                    <w:right w:val="none" w:sz="0" w:space="0" w:color="auto"/>
                  </w:divBdr>
                </w:div>
                <w:div w:id="2141071335">
                  <w:marLeft w:val="0"/>
                  <w:marRight w:val="0"/>
                  <w:marTop w:val="0"/>
                  <w:marBottom w:val="0"/>
                  <w:divBdr>
                    <w:top w:val="none" w:sz="0" w:space="0" w:color="auto"/>
                    <w:left w:val="none" w:sz="0" w:space="0" w:color="auto"/>
                    <w:bottom w:val="none" w:sz="0" w:space="0" w:color="auto"/>
                    <w:right w:val="none" w:sz="0" w:space="0" w:color="auto"/>
                  </w:divBdr>
                </w:div>
                <w:div w:id="920137617">
                  <w:marLeft w:val="0"/>
                  <w:marRight w:val="0"/>
                  <w:marTop w:val="0"/>
                  <w:marBottom w:val="0"/>
                  <w:divBdr>
                    <w:top w:val="none" w:sz="0" w:space="0" w:color="auto"/>
                    <w:left w:val="none" w:sz="0" w:space="0" w:color="auto"/>
                    <w:bottom w:val="none" w:sz="0" w:space="0" w:color="auto"/>
                    <w:right w:val="none" w:sz="0" w:space="0" w:color="auto"/>
                  </w:divBdr>
                </w:div>
                <w:div w:id="478887213">
                  <w:marLeft w:val="0"/>
                  <w:marRight w:val="0"/>
                  <w:marTop w:val="0"/>
                  <w:marBottom w:val="0"/>
                  <w:divBdr>
                    <w:top w:val="none" w:sz="0" w:space="0" w:color="auto"/>
                    <w:left w:val="none" w:sz="0" w:space="0" w:color="auto"/>
                    <w:bottom w:val="none" w:sz="0" w:space="0" w:color="auto"/>
                    <w:right w:val="none" w:sz="0" w:space="0" w:color="auto"/>
                  </w:divBdr>
                </w:div>
                <w:div w:id="885990032">
                  <w:marLeft w:val="0"/>
                  <w:marRight w:val="0"/>
                  <w:marTop w:val="0"/>
                  <w:marBottom w:val="0"/>
                  <w:divBdr>
                    <w:top w:val="none" w:sz="0" w:space="0" w:color="auto"/>
                    <w:left w:val="none" w:sz="0" w:space="0" w:color="auto"/>
                    <w:bottom w:val="none" w:sz="0" w:space="0" w:color="auto"/>
                    <w:right w:val="none" w:sz="0" w:space="0" w:color="auto"/>
                  </w:divBdr>
                </w:div>
                <w:div w:id="1567449793">
                  <w:marLeft w:val="0"/>
                  <w:marRight w:val="0"/>
                  <w:marTop w:val="0"/>
                  <w:marBottom w:val="0"/>
                  <w:divBdr>
                    <w:top w:val="none" w:sz="0" w:space="0" w:color="auto"/>
                    <w:left w:val="none" w:sz="0" w:space="0" w:color="auto"/>
                    <w:bottom w:val="none" w:sz="0" w:space="0" w:color="auto"/>
                    <w:right w:val="none" w:sz="0" w:space="0" w:color="auto"/>
                  </w:divBdr>
                </w:div>
                <w:div w:id="1751585089">
                  <w:marLeft w:val="0"/>
                  <w:marRight w:val="0"/>
                  <w:marTop w:val="0"/>
                  <w:marBottom w:val="0"/>
                  <w:divBdr>
                    <w:top w:val="none" w:sz="0" w:space="0" w:color="auto"/>
                    <w:left w:val="none" w:sz="0" w:space="0" w:color="auto"/>
                    <w:bottom w:val="none" w:sz="0" w:space="0" w:color="auto"/>
                    <w:right w:val="none" w:sz="0" w:space="0" w:color="auto"/>
                  </w:divBdr>
                </w:div>
                <w:div w:id="961033379">
                  <w:marLeft w:val="0"/>
                  <w:marRight w:val="0"/>
                  <w:marTop w:val="0"/>
                  <w:marBottom w:val="0"/>
                  <w:divBdr>
                    <w:top w:val="none" w:sz="0" w:space="0" w:color="auto"/>
                    <w:left w:val="none" w:sz="0" w:space="0" w:color="auto"/>
                    <w:bottom w:val="none" w:sz="0" w:space="0" w:color="auto"/>
                    <w:right w:val="none" w:sz="0" w:space="0" w:color="auto"/>
                  </w:divBdr>
                </w:div>
                <w:div w:id="982662976">
                  <w:marLeft w:val="0"/>
                  <w:marRight w:val="0"/>
                  <w:marTop w:val="0"/>
                  <w:marBottom w:val="0"/>
                  <w:divBdr>
                    <w:top w:val="none" w:sz="0" w:space="0" w:color="auto"/>
                    <w:left w:val="none" w:sz="0" w:space="0" w:color="auto"/>
                    <w:bottom w:val="none" w:sz="0" w:space="0" w:color="auto"/>
                    <w:right w:val="none" w:sz="0" w:space="0" w:color="auto"/>
                  </w:divBdr>
                </w:div>
                <w:div w:id="2020965817">
                  <w:marLeft w:val="0"/>
                  <w:marRight w:val="0"/>
                  <w:marTop w:val="0"/>
                  <w:marBottom w:val="0"/>
                  <w:divBdr>
                    <w:top w:val="none" w:sz="0" w:space="0" w:color="auto"/>
                    <w:left w:val="none" w:sz="0" w:space="0" w:color="auto"/>
                    <w:bottom w:val="none" w:sz="0" w:space="0" w:color="auto"/>
                    <w:right w:val="none" w:sz="0" w:space="0" w:color="auto"/>
                  </w:divBdr>
                </w:div>
                <w:div w:id="1350568716">
                  <w:marLeft w:val="0"/>
                  <w:marRight w:val="0"/>
                  <w:marTop w:val="0"/>
                  <w:marBottom w:val="0"/>
                  <w:divBdr>
                    <w:top w:val="none" w:sz="0" w:space="0" w:color="auto"/>
                    <w:left w:val="none" w:sz="0" w:space="0" w:color="auto"/>
                    <w:bottom w:val="none" w:sz="0" w:space="0" w:color="auto"/>
                    <w:right w:val="none" w:sz="0" w:space="0" w:color="auto"/>
                  </w:divBdr>
                </w:div>
                <w:div w:id="839002722">
                  <w:marLeft w:val="0"/>
                  <w:marRight w:val="0"/>
                  <w:marTop w:val="0"/>
                  <w:marBottom w:val="0"/>
                  <w:divBdr>
                    <w:top w:val="none" w:sz="0" w:space="0" w:color="auto"/>
                    <w:left w:val="none" w:sz="0" w:space="0" w:color="auto"/>
                    <w:bottom w:val="none" w:sz="0" w:space="0" w:color="auto"/>
                    <w:right w:val="none" w:sz="0" w:space="0" w:color="auto"/>
                  </w:divBdr>
                </w:div>
                <w:div w:id="254830237">
                  <w:marLeft w:val="0"/>
                  <w:marRight w:val="0"/>
                  <w:marTop w:val="0"/>
                  <w:marBottom w:val="0"/>
                  <w:divBdr>
                    <w:top w:val="none" w:sz="0" w:space="0" w:color="auto"/>
                    <w:left w:val="none" w:sz="0" w:space="0" w:color="auto"/>
                    <w:bottom w:val="none" w:sz="0" w:space="0" w:color="auto"/>
                    <w:right w:val="none" w:sz="0" w:space="0" w:color="auto"/>
                  </w:divBdr>
                </w:div>
                <w:div w:id="1604724186">
                  <w:marLeft w:val="0"/>
                  <w:marRight w:val="0"/>
                  <w:marTop w:val="0"/>
                  <w:marBottom w:val="0"/>
                  <w:divBdr>
                    <w:top w:val="none" w:sz="0" w:space="0" w:color="auto"/>
                    <w:left w:val="none" w:sz="0" w:space="0" w:color="auto"/>
                    <w:bottom w:val="none" w:sz="0" w:space="0" w:color="auto"/>
                    <w:right w:val="none" w:sz="0" w:space="0" w:color="auto"/>
                  </w:divBdr>
                </w:div>
                <w:div w:id="2008707852">
                  <w:marLeft w:val="0"/>
                  <w:marRight w:val="0"/>
                  <w:marTop w:val="0"/>
                  <w:marBottom w:val="0"/>
                  <w:divBdr>
                    <w:top w:val="none" w:sz="0" w:space="0" w:color="auto"/>
                    <w:left w:val="none" w:sz="0" w:space="0" w:color="auto"/>
                    <w:bottom w:val="none" w:sz="0" w:space="0" w:color="auto"/>
                    <w:right w:val="none" w:sz="0" w:space="0" w:color="auto"/>
                  </w:divBdr>
                </w:div>
                <w:div w:id="1977837070">
                  <w:marLeft w:val="0"/>
                  <w:marRight w:val="0"/>
                  <w:marTop w:val="0"/>
                  <w:marBottom w:val="0"/>
                  <w:divBdr>
                    <w:top w:val="none" w:sz="0" w:space="0" w:color="auto"/>
                    <w:left w:val="none" w:sz="0" w:space="0" w:color="auto"/>
                    <w:bottom w:val="none" w:sz="0" w:space="0" w:color="auto"/>
                    <w:right w:val="none" w:sz="0" w:space="0" w:color="auto"/>
                  </w:divBdr>
                </w:div>
                <w:div w:id="804349284">
                  <w:marLeft w:val="0"/>
                  <w:marRight w:val="0"/>
                  <w:marTop w:val="0"/>
                  <w:marBottom w:val="0"/>
                  <w:divBdr>
                    <w:top w:val="none" w:sz="0" w:space="0" w:color="auto"/>
                    <w:left w:val="none" w:sz="0" w:space="0" w:color="auto"/>
                    <w:bottom w:val="none" w:sz="0" w:space="0" w:color="auto"/>
                    <w:right w:val="none" w:sz="0" w:space="0" w:color="auto"/>
                  </w:divBdr>
                </w:div>
                <w:div w:id="1076123067">
                  <w:marLeft w:val="0"/>
                  <w:marRight w:val="0"/>
                  <w:marTop w:val="0"/>
                  <w:marBottom w:val="0"/>
                  <w:divBdr>
                    <w:top w:val="none" w:sz="0" w:space="0" w:color="auto"/>
                    <w:left w:val="none" w:sz="0" w:space="0" w:color="auto"/>
                    <w:bottom w:val="none" w:sz="0" w:space="0" w:color="auto"/>
                    <w:right w:val="none" w:sz="0" w:space="0" w:color="auto"/>
                  </w:divBdr>
                </w:div>
                <w:div w:id="778766469">
                  <w:marLeft w:val="0"/>
                  <w:marRight w:val="0"/>
                  <w:marTop w:val="0"/>
                  <w:marBottom w:val="0"/>
                  <w:divBdr>
                    <w:top w:val="none" w:sz="0" w:space="0" w:color="auto"/>
                    <w:left w:val="none" w:sz="0" w:space="0" w:color="auto"/>
                    <w:bottom w:val="none" w:sz="0" w:space="0" w:color="auto"/>
                    <w:right w:val="none" w:sz="0" w:space="0" w:color="auto"/>
                  </w:divBdr>
                </w:div>
                <w:div w:id="542713562">
                  <w:marLeft w:val="0"/>
                  <w:marRight w:val="0"/>
                  <w:marTop w:val="0"/>
                  <w:marBottom w:val="0"/>
                  <w:divBdr>
                    <w:top w:val="none" w:sz="0" w:space="0" w:color="auto"/>
                    <w:left w:val="none" w:sz="0" w:space="0" w:color="auto"/>
                    <w:bottom w:val="none" w:sz="0" w:space="0" w:color="auto"/>
                    <w:right w:val="none" w:sz="0" w:space="0" w:color="auto"/>
                  </w:divBdr>
                </w:div>
                <w:div w:id="712079202">
                  <w:marLeft w:val="0"/>
                  <w:marRight w:val="0"/>
                  <w:marTop w:val="0"/>
                  <w:marBottom w:val="0"/>
                  <w:divBdr>
                    <w:top w:val="none" w:sz="0" w:space="0" w:color="auto"/>
                    <w:left w:val="none" w:sz="0" w:space="0" w:color="auto"/>
                    <w:bottom w:val="none" w:sz="0" w:space="0" w:color="auto"/>
                    <w:right w:val="none" w:sz="0" w:space="0" w:color="auto"/>
                  </w:divBdr>
                </w:div>
                <w:div w:id="424497545">
                  <w:marLeft w:val="0"/>
                  <w:marRight w:val="0"/>
                  <w:marTop w:val="0"/>
                  <w:marBottom w:val="0"/>
                  <w:divBdr>
                    <w:top w:val="none" w:sz="0" w:space="0" w:color="auto"/>
                    <w:left w:val="none" w:sz="0" w:space="0" w:color="auto"/>
                    <w:bottom w:val="none" w:sz="0" w:space="0" w:color="auto"/>
                    <w:right w:val="none" w:sz="0" w:space="0" w:color="auto"/>
                  </w:divBdr>
                </w:div>
                <w:div w:id="435179533">
                  <w:marLeft w:val="0"/>
                  <w:marRight w:val="0"/>
                  <w:marTop w:val="0"/>
                  <w:marBottom w:val="0"/>
                  <w:divBdr>
                    <w:top w:val="none" w:sz="0" w:space="0" w:color="auto"/>
                    <w:left w:val="none" w:sz="0" w:space="0" w:color="auto"/>
                    <w:bottom w:val="none" w:sz="0" w:space="0" w:color="auto"/>
                    <w:right w:val="none" w:sz="0" w:space="0" w:color="auto"/>
                  </w:divBdr>
                </w:div>
                <w:div w:id="1288321115">
                  <w:marLeft w:val="0"/>
                  <w:marRight w:val="0"/>
                  <w:marTop w:val="0"/>
                  <w:marBottom w:val="0"/>
                  <w:divBdr>
                    <w:top w:val="none" w:sz="0" w:space="0" w:color="auto"/>
                    <w:left w:val="none" w:sz="0" w:space="0" w:color="auto"/>
                    <w:bottom w:val="none" w:sz="0" w:space="0" w:color="auto"/>
                    <w:right w:val="none" w:sz="0" w:space="0" w:color="auto"/>
                  </w:divBdr>
                </w:div>
                <w:div w:id="262425159">
                  <w:marLeft w:val="0"/>
                  <w:marRight w:val="0"/>
                  <w:marTop w:val="0"/>
                  <w:marBottom w:val="0"/>
                  <w:divBdr>
                    <w:top w:val="none" w:sz="0" w:space="0" w:color="auto"/>
                    <w:left w:val="none" w:sz="0" w:space="0" w:color="auto"/>
                    <w:bottom w:val="none" w:sz="0" w:space="0" w:color="auto"/>
                    <w:right w:val="none" w:sz="0" w:space="0" w:color="auto"/>
                  </w:divBdr>
                </w:div>
                <w:div w:id="285505704">
                  <w:marLeft w:val="0"/>
                  <w:marRight w:val="0"/>
                  <w:marTop w:val="0"/>
                  <w:marBottom w:val="0"/>
                  <w:divBdr>
                    <w:top w:val="none" w:sz="0" w:space="0" w:color="auto"/>
                    <w:left w:val="none" w:sz="0" w:space="0" w:color="auto"/>
                    <w:bottom w:val="none" w:sz="0" w:space="0" w:color="auto"/>
                    <w:right w:val="none" w:sz="0" w:space="0" w:color="auto"/>
                  </w:divBdr>
                </w:div>
                <w:div w:id="1634752448">
                  <w:marLeft w:val="0"/>
                  <w:marRight w:val="0"/>
                  <w:marTop w:val="0"/>
                  <w:marBottom w:val="0"/>
                  <w:divBdr>
                    <w:top w:val="none" w:sz="0" w:space="0" w:color="auto"/>
                    <w:left w:val="none" w:sz="0" w:space="0" w:color="auto"/>
                    <w:bottom w:val="none" w:sz="0" w:space="0" w:color="auto"/>
                    <w:right w:val="none" w:sz="0" w:space="0" w:color="auto"/>
                  </w:divBdr>
                </w:div>
                <w:div w:id="1727097731">
                  <w:marLeft w:val="0"/>
                  <w:marRight w:val="0"/>
                  <w:marTop w:val="0"/>
                  <w:marBottom w:val="0"/>
                  <w:divBdr>
                    <w:top w:val="none" w:sz="0" w:space="0" w:color="auto"/>
                    <w:left w:val="none" w:sz="0" w:space="0" w:color="auto"/>
                    <w:bottom w:val="none" w:sz="0" w:space="0" w:color="auto"/>
                    <w:right w:val="none" w:sz="0" w:space="0" w:color="auto"/>
                  </w:divBdr>
                </w:div>
                <w:div w:id="942881387">
                  <w:marLeft w:val="0"/>
                  <w:marRight w:val="0"/>
                  <w:marTop w:val="0"/>
                  <w:marBottom w:val="0"/>
                  <w:divBdr>
                    <w:top w:val="none" w:sz="0" w:space="0" w:color="auto"/>
                    <w:left w:val="none" w:sz="0" w:space="0" w:color="auto"/>
                    <w:bottom w:val="none" w:sz="0" w:space="0" w:color="auto"/>
                    <w:right w:val="none" w:sz="0" w:space="0" w:color="auto"/>
                  </w:divBdr>
                </w:div>
                <w:div w:id="897324150">
                  <w:marLeft w:val="0"/>
                  <w:marRight w:val="0"/>
                  <w:marTop w:val="0"/>
                  <w:marBottom w:val="0"/>
                  <w:divBdr>
                    <w:top w:val="none" w:sz="0" w:space="0" w:color="auto"/>
                    <w:left w:val="none" w:sz="0" w:space="0" w:color="auto"/>
                    <w:bottom w:val="none" w:sz="0" w:space="0" w:color="auto"/>
                    <w:right w:val="none" w:sz="0" w:space="0" w:color="auto"/>
                  </w:divBdr>
                </w:div>
                <w:div w:id="1736004038">
                  <w:marLeft w:val="0"/>
                  <w:marRight w:val="0"/>
                  <w:marTop w:val="0"/>
                  <w:marBottom w:val="0"/>
                  <w:divBdr>
                    <w:top w:val="none" w:sz="0" w:space="0" w:color="auto"/>
                    <w:left w:val="none" w:sz="0" w:space="0" w:color="auto"/>
                    <w:bottom w:val="none" w:sz="0" w:space="0" w:color="auto"/>
                    <w:right w:val="none" w:sz="0" w:space="0" w:color="auto"/>
                  </w:divBdr>
                </w:div>
                <w:div w:id="82840094">
                  <w:marLeft w:val="0"/>
                  <w:marRight w:val="0"/>
                  <w:marTop w:val="0"/>
                  <w:marBottom w:val="0"/>
                  <w:divBdr>
                    <w:top w:val="none" w:sz="0" w:space="0" w:color="auto"/>
                    <w:left w:val="none" w:sz="0" w:space="0" w:color="auto"/>
                    <w:bottom w:val="none" w:sz="0" w:space="0" w:color="auto"/>
                    <w:right w:val="none" w:sz="0" w:space="0" w:color="auto"/>
                  </w:divBdr>
                </w:div>
                <w:div w:id="1437750095">
                  <w:marLeft w:val="0"/>
                  <w:marRight w:val="0"/>
                  <w:marTop w:val="0"/>
                  <w:marBottom w:val="0"/>
                  <w:divBdr>
                    <w:top w:val="none" w:sz="0" w:space="0" w:color="auto"/>
                    <w:left w:val="none" w:sz="0" w:space="0" w:color="auto"/>
                    <w:bottom w:val="none" w:sz="0" w:space="0" w:color="auto"/>
                    <w:right w:val="none" w:sz="0" w:space="0" w:color="auto"/>
                  </w:divBdr>
                </w:div>
                <w:div w:id="1945266331">
                  <w:marLeft w:val="0"/>
                  <w:marRight w:val="0"/>
                  <w:marTop w:val="0"/>
                  <w:marBottom w:val="0"/>
                  <w:divBdr>
                    <w:top w:val="none" w:sz="0" w:space="0" w:color="auto"/>
                    <w:left w:val="none" w:sz="0" w:space="0" w:color="auto"/>
                    <w:bottom w:val="none" w:sz="0" w:space="0" w:color="auto"/>
                    <w:right w:val="none" w:sz="0" w:space="0" w:color="auto"/>
                  </w:divBdr>
                </w:div>
                <w:div w:id="1942713236">
                  <w:marLeft w:val="0"/>
                  <w:marRight w:val="0"/>
                  <w:marTop w:val="0"/>
                  <w:marBottom w:val="0"/>
                  <w:divBdr>
                    <w:top w:val="none" w:sz="0" w:space="0" w:color="auto"/>
                    <w:left w:val="none" w:sz="0" w:space="0" w:color="auto"/>
                    <w:bottom w:val="none" w:sz="0" w:space="0" w:color="auto"/>
                    <w:right w:val="none" w:sz="0" w:space="0" w:color="auto"/>
                  </w:divBdr>
                </w:div>
                <w:div w:id="1148091362">
                  <w:marLeft w:val="0"/>
                  <w:marRight w:val="0"/>
                  <w:marTop w:val="0"/>
                  <w:marBottom w:val="0"/>
                  <w:divBdr>
                    <w:top w:val="none" w:sz="0" w:space="0" w:color="auto"/>
                    <w:left w:val="none" w:sz="0" w:space="0" w:color="auto"/>
                    <w:bottom w:val="none" w:sz="0" w:space="0" w:color="auto"/>
                    <w:right w:val="none" w:sz="0" w:space="0" w:color="auto"/>
                  </w:divBdr>
                </w:div>
                <w:div w:id="902838356">
                  <w:marLeft w:val="0"/>
                  <w:marRight w:val="0"/>
                  <w:marTop w:val="0"/>
                  <w:marBottom w:val="0"/>
                  <w:divBdr>
                    <w:top w:val="none" w:sz="0" w:space="0" w:color="auto"/>
                    <w:left w:val="none" w:sz="0" w:space="0" w:color="auto"/>
                    <w:bottom w:val="none" w:sz="0" w:space="0" w:color="auto"/>
                    <w:right w:val="none" w:sz="0" w:space="0" w:color="auto"/>
                  </w:divBdr>
                </w:div>
                <w:div w:id="1228954420">
                  <w:marLeft w:val="0"/>
                  <w:marRight w:val="0"/>
                  <w:marTop w:val="0"/>
                  <w:marBottom w:val="0"/>
                  <w:divBdr>
                    <w:top w:val="none" w:sz="0" w:space="0" w:color="auto"/>
                    <w:left w:val="none" w:sz="0" w:space="0" w:color="auto"/>
                    <w:bottom w:val="none" w:sz="0" w:space="0" w:color="auto"/>
                    <w:right w:val="none" w:sz="0" w:space="0" w:color="auto"/>
                  </w:divBdr>
                </w:div>
                <w:div w:id="1829512494">
                  <w:marLeft w:val="0"/>
                  <w:marRight w:val="0"/>
                  <w:marTop w:val="0"/>
                  <w:marBottom w:val="0"/>
                  <w:divBdr>
                    <w:top w:val="none" w:sz="0" w:space="0" w:color="auto"/>
                    <w:left w:val="none" w:sz="0" w:space="0" w:color="auto"/>
                    <w:bottom w:val="none" w:sz="0" w:space="0" w:color="auto"/>
                    <w:right w:val="none" w:sz="0" w:space="0" w:color="auto"/>
                  </w:divBdr>
                </w:div>
                <w:div w:id="381515607">
                  <w:marLeft w:val="0"/>
                  <w:marRight w:val="0"/>
                  <w:marTop w:val="0"/>
                  <w:marBottom w:val="0"/>
                  <w:divBdr>
                    <w:top w:val="none" w:sz="0" w:space="0" w:color="auto"/>
                    <w:left w:val="none" w:sz="0" w:space="0" w:color="auto"/>
                    <w:bottom w:val="none" w:sz="0" w:space="0" w:color="auto"/>
                    <w:right w:val="none" w:sz="0" w:space="0" w:color="auto"/>
                  </w:divBdr>
                </w:div>
                <w:div w:id="1201823939">
                  <w:marLeft w:val="0"/>
                  <w:marRight w:val="0"/>
                  <w:marTop w:val="0"/>
                  <w:marBottom w:val="0"/>
                  <w:divBdr>
                    <w:top w:val="none" w:sz="0" w:space="0" w:color="auto"/>
                    <w:left w:val="none" w:sz="0" w:space="0" w:color="auto"/>
                    <w:bottom w:val="none" w:sz="0" w:space="0" w:color="auto"/>
                    <w:right w:val="none" w:sz="0" w:space="0" w:color="auto"/>
                  </w:divBdr>
                </w:div>
                <w:div w:id="1345551815">
                  <w:marLeft w:val="0"/>
                  <w:marRight w:val="0"/>
                  <w:marTop w:val="0"/>
                  <w:marBottom w:val="0"/>
                  <w:divBdr>
                    <w:top w:val="none" w:sz="0" w:space="0" w:color="auto"/>
                    <w:left w:val="none" w:sz="0" w:space="0" w:color="auto"/>
                    <w:bottom w:val="none" w:sz="0" w:space="0" w:color="auto"/>
                    <w:right w:val="none" w:sz="0" w:space="0" w:color="auto"/>
                  </w:divBdr>
                </w:div>
                <w:div w:id="641275113">
                  <w:marLeft w:val="0"/>
                  <w:marRight w:val="0"/>
                  <w:marTop w:val="0"/>
                  <w:marBottom w:val="0"/>
                  <w:divBdr>
                    <w:top w:val="none" w:sz="0" w:space="0" w:color="auto"/>
                    <w:left w:val="none" w:sz="0" w:space="0" w:color="auto"/>
                    <w:bottom w:val="none" w:sz="0" w:space="0" w:color="auto"/>
                    <w:right w:val="none" w:sz="0" w:space="0" w:color="auto"/>
                  </w:divBdr>
                </w:div>
                <w:div w:id="1888178616">
                  <w:marLeft w:val="0"/>
                  <w:marRight w:val="0"/>
                  <w:marTop w:val="0"/>
                  <w:marBottom w:val="0"/>
                  <w:divBdr>
                    <w:top w:val="none" w:sz="0" w:space="0" w:color="auto"/>
                    <w:left w:val="none" w:sz="0" w:space="0" w:color="auto"/>
                    <w:bottom w:val="none" w:sz="0" w:space="0" w:color="auto"/>
                    <w:right w:val="none" w:sz="0" w:space="0" w:color="auto"/>
                  </w:divBdr>
                </w:div>
                <w:div w:id="1624652564">
                  <w:marLeft w:val="0"/>
                  <w:marRight w:val="0"/>
                  <w:marTop w:val="0"/>
                  <w:marBottom w:val="0"/>
                  <w:divBdr>
                    <w:top w:val="none" w:sz="0" w:space="0" w:color="auto"/>
                    <w:left w:val="none" w:sz="0" w:space="0" w:color="auto"/>
                    <w:bottom w:val="none" w:sz="0" w:space="0" w:color="auto"/>
                    <w:right w:val="none" w:sz="0" w:space="0" w:color="auto"/>
                  </w:divBdr>
                </w:div>
                <w:div w:id="2102333289">
                  <w:marLeft w:val="0"/>
                  <w:marRight w:val="0"/>
                  <w:marTop w:val="0"/>
                  <w:marBottom w:val="0"/>
                  <w:divBdr>
                    <w:top w:val="none" w:sz="0" w:space="0" w:color="auto"/>
                    <w:left w:val="none" w:sz="0" w:space="0" w:color="auto"/>
                    <w:bottom w:val="none" w:sz="0" w:space="0" w:color="auto"/>
                    <w:right w:val="none" w:sz="0" w:space="0" w:color="auto"/>
                  </w:divBdr>
                </w:div>
                <w:div w:id="864565213">
                  <w:marLeft w:val="0"/>
                  <w:marRight w:val="0"/>
                  <w:marTop w:val="0"/>
                  <w:marBottom w:val="0"/>
                  <w:divBdr>
                    <w:top w:val="none" w:sz="0" w:space="0" w:color="auto"/>
                    <w:left w:val="none" w:sz="0" w:space="0" w:color="auto"/>
                    <w:bottom w:val="none" w:sz="0" w:space="0" w:color="auto"/>
                    <w:right w:val="none" w:sz="0" w:space="0" w:color="auto"/>
                  </w:divBdr>
                </w:div>
                <w:div w:id="81028572">
                  <w:marLeft w:val="0"/>
                  <w:marRight w:val="0"/>
                  <w:marTop w:val="0"/>
                  <w:marBottom w:val="0"/>
                  <w:divBdr>
                    <w:top w:val="none" w:sz="0" w:space="0" w:color="auto"/>
                    <w:left w:val="none" w:sz="0" w:space="0" w:color="auto"/>
                    <w:bottom w:val="none" w:sz="0" w:space="0" w:color="auto"/>
                    <w:right w:val="none" w:sz="0" w:space="0" w:color="auto"/>
                  </w:divBdr>
                </w:div>
                <w:div w:id="1581525378">
                  <w:marLeft w:val="0"/>
                  <w:marRight w:val="0"/>
                  <w:marTop w:val="0"/>
                  <w:marBottom w:val="0"/>
                  <w:divBdr>
                    <w:top w:val="none" w:sz="0" w:space="0" w:color="auto"/>
                    <w:left w:val="none" w:sz="0" w:space="0" w:color="auto"/>
                    <w:bottom w:val="none" w:sz="0" w:space="0" w:color="auto"/>
                    <w:right w:val="none" w:sz="0" w:space="0" w:color="auto"/>
                  </w:divBdr>
                </w:div>
                <w:div w:id="1697151333">
                  <w:marLeft w:val="0"/>
                  <w:marRight w:val="0"/>
                  <w:marTop w:val="0"/>
                  <w:marBottom w:val="0"/>
                  <w:divBdr>
                    <w:top w:val="none" w:sz="0" w:space="0" w:color="auto"/>
                    <w:left w:val="none" w:sz="0" w:space="0" w:color="auto"/>
                    <w:bottom w:val="none" w:sz="0" w:space="0" w:color="auto"/>
                    <w:right w:val="none" w:sz="0" w:space="0" w:color="auto"/>
                  </w:divBdr>
                </w:div>
                <w:div w:id="1474525066">
                  <w:marLeft w:val="0"/>
                  <w:marRight w:val="0"/>
                  <w:marTop w:val="0"/>
                  <w:marBottom w:val="0"/>
                  <w:divBdr>
                    <w:top w:val="none" w:sz="0" w:space="0" w:color="auto"/>
                    <w:left w:val="none" w:sz="0" w:space="0" w:color="auto"/>
                    <w:bottom w:val="none" w:sz="0" w:space="0" w:color="auto"/>
                    <w:right w:val="none" w:sz="0" w:space="0" w:color="auto"/>
                  </w:divBdr>
                </w:div>
                <w:div w:id="856773349">
                  <w:marLeft w:val="0"/>
                  <w:marRight w:val="0"/>
                  <w:marTop w:val="0"/>
                  <w:marBottom w:val="0"/>
                  <w:divBdr>
                    <w:top w:val="none" w:sz="0" w:space="0" w:color="auto"/>
                    <w:left w:val="none" w:sz="0" w:space="0" w:color="auto"/>
                    <w:bottom w:val="none" w:sz="0" w:space="0" w:color="auto"/>
                    <w:right w:val="none" w:sz="0" w:space="0" w:color="auto"/>
                  </w:divBdr>
                </w:div>
                <w:div w:id="1204442994">
                  <w:marLeft w:val="0"/>
                  <w:marRight w:val="0"/>
                  <w:marTop w:val="0"/>
                  <w:marBottom w:val="0"/>
                  <w:divBdr>
                    <w:top w:val="none" w:sz="0" w:space="0" w:color="auto"/>
                    <w:left w:val="none" w:sz="0" w:space="0" w:color="auto"/>
                    <w:bottom w:val="none" w:sz="0" w:space="0" w:color="auto"/>
                    <w:right w:val="none" w:sz="0" w:space="0" w:color="auto"/>
                  </w:divBdr>
                </w:div>
                <w:div w:id="1293946650">
                  <w:marLeft w:val="0"/>
                  <w:marRight w:val="0"/>
                  <w:marTop w:val="0"/>
                  <w:marBottom w:val="0"/>
                  <w:divBdr>
                    <w:top w:val="none" w:sz="0" w:space="0" w:color="auto"/>
                    <w:left w:val="none" w:sz="0" w:space="0" w:color="auto"/>
                    <w:bottom w:val="none" w:sz="0" w:space="0" w:color="auto"/>
                    <w:right w:val="none" w:sz="0" w:space="0" w:color="auto"/>
                  </w:divBdr>
                </w:div>
                <w:div w:id="1468819864">
                  <w:marLeft w:val="0"/>
                  <w:marRight w:val="0"/>
                  <w:marTop w:val="0"/>
                  <w:marBottom w:val="0"/>
                  <w:divBdr>
                    <w:top w:val="none" w:sz="0" w:space="0" w:color="auto"/>
                    <w:left w:val="none" w:sz="0" w:space="0" w:color="auto"/>
                    <w:bottom w:val="none" w:sz="0" w:space="0" w:color="auto"/>
                    <w:right w:val="none" w:sz="0" w:space="0" w:color="auto"/>
                  </w:divBdr>
                </w:div>
                <w:div w:id="447168639">
                  <w:marLeft w:val="0"/>
                  <w:marRight w:val="0"/>
                  <w:marTop w:val="0"/>
                  <w:marBottom w:val="0"/>
                  <w:divBdr>
                    <w:top w:val="none" w:sz="0" w:space="0" w:color="auto"/>
                    <w:left w:val="none" w:sz="0" w:space="0" w:color="auto"/>
                    <w:bottom w:val="none" w:sz="0" w:space="0" w:color="auto"/>
                    <w:right w:val="none" w:sz="0" w:space="0" w:color="auto"/>
                  </w:divBdr>
                </w:div>
                <w:div w:id="901871118">
                  <w:marLeft w:val="0"/>
                  <w:marRight w:val="0"/>
                  <w:marTop w:val="0"/>
                  <w:marBottom w:val="0"/>
                  <w:divBdr>
                    <w:top w:val="none" w:sz="0" w:space="0" w:color="auto"/>
                    <w:left w:val="none" w:sz="0" w:space="0" w:color="auto"/>
                    <w:bottom w:val="none" w:sz="0" w:space="0" w:color="auto"/>
                    <w:right w:val="none" w:sz="0" w:space="0" w:color="auto"/>
                  </w:divBdr>
                </w:div>
                <w:div w:id="1951235062">
                  <w:marLeft w:val="0"/>
                  <w:marRight w:val="0"/>
                  <w:marTop w:val="0"/>
                  <w:marBottom w:val="0"/>
                  <w:divBdr>
                    <w:top w:val="none" w:sz="0" w:space="0" w:color="auto"/>
                    <w:left w:val="none" w:sz="0" w:space="0" w:color="auto"/>
                    <w:bottom w:val="none" w:sz="0" w:space="0" w:color="auto"/>
                    <w:right w:val="none" w:sz="0" w:space="0" w:color="auto"/>
                  </w:divBdr>
                </w:div>
                <w:div w:id="1220701771">
                  <w:marLeft w:val="0"/>
                  <w:marRight w:val="0"/>
                  <w:marTop w:val="0"/>
                  <w:marBottom w:val="0"/>
                  <w:divBdr>
                    <w:top w:val="none" w:sz="0" w:space="0" w:color="auto"/>
                    <w:left w:val="none" w:sz="0" w:space="0" w:color="auto"/>
                    <w:bottom w:val="none" w:sz="0" w:space="0" w:color="auto"/>
                    <w:right w:val="none" w:sz="0" w:space="0" w:color="auto"/>
                  </w:divBdr>
                </w:div>
                <w:div w:id="789937496">
                  <w:marLeft w:val="0"/>
                  <w:marRight w:val="0"/>
                  <w:marTop w:val="0"/>
                  <w:marBottom w:val="0"/>
                  <w:divBdr>
                    <w:top w:val="none" w:sz="0" w:space="0" w:color="auto"/>
                    <w:left w:val="none" w:sz="0" w:space="0" w:color="auto"/>
                    <w:bottom w:val="none" w:sz="0" w:space="0" w:color="auto"/>
                    <w:right w:val="none" w:sz="0" w:space="0" w:color="auto"/>
                  </w:divBdr>
                </w:div>
                <w:div w:id="282463558">
                  <w:marLeft w:val="0"/>
                  <w:marRight w:val="0"/>
                  <w:marTop w:val="0"/>
                  <w:marBottom w:val="0"/>
                  <w:divBdr>
                    <w:top w:val="none" w:sz="0" w:space="0" w:color="auto"/>
                    <w:left w:val="none" w:sz="0" w:space="0" w:color="auto"/>
                    <w:bottom w:val="none" w:sz="0" w:space="0" w:color="auto"/>
                    <w:right w:val="none" w:sz="0" w:space="0" w:color="auto"/>
                  </w:divBdr>
                </w:div>
                <w:div w:id="772820157">
                  <w:marLeft w:val="0"/>
                  <w:marRight w:val="0"/>
                  <w:marTop w:val="0"/>
                  <w:marBottom w:val="0"/>
                  <w:divBdr>
                    <w:top w:val="none" w:sz="0" w:space="0" w:color="auto"/>
                    <w:left w:val="none" w:sz="0" w:space="0" w:color="auto"/>
                    <w:bottom w:val="none" w:sz="0" w:space="0" w:color="auto"/>
                    <w:right w:val="none" w:sz="0" w:space="0" w:color="auto"/>
                  </w:divBdr>
                </w:div>
                <w:div w:id="533929855">
                  <w:marLeft w:val="0"/>
                  <w:marRight w:val="0"/>
                  <w:marTop w:val="0"/>
                  <w:marBottom w:val="0"/>
                  <w:divBdr>
                    <w:top w:val="none" w:sz="0" w:space="0" w:color="auto"/>
                    <w:left w:val="none" w:sz="0" w:space="0" w:color="auto"/>
                    <w:bottom w:val="none" w:sz="0" w:space="0" w:color="auto"/>
                    <w:right w:val="none" w:sz="0" w:space="0" w:color="auto"/>
                  </w:divBdr>
                </w:div>
                <w:div w:id="1558085496">
                  <w:marLeft w:val="0"/>
                  <w:marRight w:val="0"/>
                  <w:marTop w:val="0"/>
                  <w:marBottom w:val="0"/>
                  <w:divBdr>
                    <w:top w:val="none" w:sz="0" w:space="0" w:color="auto"/>
                    <w:left w:val="none" w:sz="0" w:space="0" w:color="auto"/>
                    <w:bottom w:val="none" w:sz="0" w:space="0" w:color="auto"/>
                    <w:right w:val="none" w:sz="0" w:space="0" w:color="auto"/>
                  </w:divBdr>
                </w:div>
                <w:div w:id="1261183951">
                  <w:marLeft w:val="0"/>
                  <w:marRight w:val="0"/>
                  <w:marTop w:val="0"/>
                  <w:marBottom w:val="0"/>
                  <w:divBdr>
                    <w:top w:val="none" w:sz="0" w:space="0" w:color="auto"/>
                    <w:left w:val="none" w:sz="0" w:space="0" w:color="auto"/>
                    <w:bottom w:val="none" w:sz="0" w:space="0" w:color="auto"/>
                    <w:right w:val="none" w:sz="0" w:space="0" w:color="auto"/>
                  </w:divBdr>
                </w:div>
                <w:div w:id="284039859">
                  <w:marLeft w:val="0"/>
                  <w:marRight w:val="0"/>
                  <w:marTop w:val="0"/>
                  <w:marBottom w:val="0"/>
                  <w:divBdr>
                    <w:top w:val="none" w:sz="0" w:space="0" w:color="auto"/>
                    <w:left w:val="none" w:sz="0" w:space="0" w:color="auto"/>
                    <w:bottom w:val="none" w:sz="0" w:space="0" w:color="auto"/>
                    <w:right w:val="none" w:sz="0" w:space="0" w:color="auto"/>
                  </w:divBdr>
                </w:div>
                <w:div w:id="906695459">
                  <w:marLeft w:val="0"/>
                  <w:marRight w:val="0"/>
                  <w:marTop w:val="0"/>
                  <w:marBottom w:val="0"/>
                  <w:divBdr>
                    <w:top w:val="none" w:sz="0" w:space="0" w:color="auto"/>
                    <w:left w:val="none" w:sz="0" w:space="0" w:color="auto"/>
                    <w:bottom w:val="none" w:sz="0" w:space="0" w:color="auto"/>
                    <w:right w:val="none" w:sz="0" w:space="0" w:color="auto"/>
                  </w:divBdr>
                </w:div>
                <w:div w:id="824512493">
                  <w:marLeft w:val="0"/>
                  <w:marRight w:val="0"/>
                  <w:marTop w:val="0"/>
                  <w:marBottom w:val="0"/>
                  <w:divBdr>
                    <w:top w:val="none" w:sz="0" w:space="0" w:color="auto"/>
                    <w:left w:val="none" w:sz="0" w:space="0" w:color="auto"/>
                    <w:bottom w:val="none" w:sz="0" w:space="0" w:color="auto"/>
                    <w:right w:val="none" w:sz="0" w:space="0" w:color="auto"/>
                  </w:divBdr>
                </w:div>
                <w:div w:id="866219865">
                  <w:marLeft w:val="0"/>
                  <w:marRight w:val="0"/>
                  <w:marTop w:val="0"/>
                  <w:marBottom w:val="0"/>
                  <w:divBdr>
                    <w:top w:val="none" w:sz="0" w:space="0" w:color="auto"/>
                    <w:left w:val="none" w:sz="0" w:space="0" w:color="auto"/>
                    <w:bottom w:val="none" w:sz="0" w:space="0" w:color="auto"/>
                    <w:right w:val="none" w:sz="0" w:space="0" w:color="auto"/>
                  </w:divBdr>
                </w:div>
                <w:div w:id="30694413">
                  <w:marLeft w:val="0"/>
                  <w:marRight w:val="0"/>
                  <w:marTop w:val="0"/>
                  <w:marBottom w:val="0"/>
                  <w:divBdr>
                    <w:top w:val="none" w:sz="0" w:space="0" w:color="auto"/>
                    <w:left w:val="none" w:sz="0" w:space="0" w:color="auto"/>
                    <w:bottom w:val="none" w:sz="0" w:space="0" w:color="auto"/>
                    <w:right w:val="none" w:sz="0" w:space="0" w:color="auto"/>
                  </w:divBdr>
                </w:div>
                <w:div w:id="1659384079">
                  <w:marLeft w:val="0"/>
                  <w:marRight w:val="0"/>
                  <w:marTop w:val="0"/>
                  <w:marBottom w:val="0"/>
                  <w:divBdr>
                    <w:top w:val="none" w:sz="0" w:space="0" w:color="auto"/>
                    <w:left w:val="none" w:sz="0" w:space="0" w:color="auto"/>
                    <w:bottom w:val="none" w:sz="0" w:space="0" w:color="auto"/>
                    <w:right w:val="none" w:sz="0" w:space="0" w:color="auto"/>
                  </w:divBdr>
                </w:div>
                <w:div w:id="1423841403">
                  <w:marLeft w:val="0"/>
                  <w:marRight w:val="0"/>
                  <w:marTop w:val="0"/>
                  <w:marBottom w:val="0"/>
                  <w:divBdr>
                    <w:top w:val="none" w:sz="0" w:space="0" w:color="auto"/>
                    <w:left w:val="none" w:sz="0" w:space="0" w:color="auto"/>
                    <w:bottom w:val="none" w:sz="0" w:space="0" w:color="auto"/>
                    <w:right w:val="none" w:sz="0" w:space="0" w:color="auto"/>
                  </w:divBdr>
                </w:div>
                <w:div w:id="1437823764">
                  <w:marLeft w:val="0"/>
                  <w:marRight w:val="0"/>
                  <w:marTop w:val="0"/>
                  <w:marBottom w:val="0"/>
                  <w:divBdr>
                    <w:top w:val="none" w:sz="0" w:space="0" w:color="auto"/>
                    <w:left w:val="none" w:sz="0" w:space="0" w:color="auto"/>
                    <w:bottom w:val="none" w:sz="0" w:space="0" w:color="auto"/>
                    <w:right w:val="none" w:sz="0" w:space="0" w:color="auto"/>
                  </w:divBdr>
                </w:div>
                <w:div w:id="1087531361">
                  <w:marLeft w:val="0"/>
                  <w:marRight w:val="0"/>
                  <w:marTop w:val="0"/>
                  <w:marBottom w:val="0"/>
                  <w:divBdr>
                    <w:top w:val="none" w:sz="0" w:space="0" w:color="auto"/>
                    <w:left w:val="none" w:sz="0" w:space="0" w:color="auto"/>
                    <w:bottom w:val="none" w:sz="0" w:space="0" w:color="auto"/>
                    <w:right w:val="none" w:sz="0" w:space="0" w:color="auto"/>
                  </w:divBdr>
                </w:div>
                <w:div w:id="1652103112">
                  <w:marLeft w:val="0"/>
                  <w:marRight w:val="0"/>
                  <w:marTop w:val="0"/>
                  <w:marBottom w:val="0"/>
                  <w:divBdr>
                    <w:top w:val="none" w:sz="0" w:space="0" w:color="auto"/>
                    <w:left w:val="none" w:sz="0" w:space="0" w:color="auto"/>
                    <w:bottom w:val="none" w:sz="0" w:space="0" w:color="auto"/>
                    <w:right w:val="none" w:sz="0" w:space="0" w:color="auto"/>
                  </w:divBdr>
                </w:div>
                <w:div w:id="1923098317">
                  <w:marLeft w:val="0"/>
                  <w:marRight w:val="0"/>
                  <w:marTop w:val="0"/>
                  <w:marBottom w:val="0"/>
                  <w:divBdr>
                    <w:top w:val="none" w:sz="0" w:space="0" w:color="auto"/>
                    <w:left w:val="none" w:sz="0" w:space="0" w:color="auto"/>
                    <w:bottom w:val="none" w:sz="0" w:space="0" w:color="auto"/>
                    <w:right w:val="none" w:sz="0" w:space="0" w:color="auto"/>
                  </w:divBdr>
                </w:div>
                <w:div w:id="1120957218">
                  <w:marLeft w:val="0"/>
                  <w:marRight w:val="0"/>
                  <w:marTop w:val="0"/>
                  <w:marBottom w:val="0"/>
                  <w:divBdr>
                    <w:top w:val="none" w:sz="0" w:space="0" w:color="auto"/>
                    <w:left w:val="none" w:sz="0" w:space="0" w:color="auto"/>
                    <w:bottom w:val="none" w:sz="0" w:space="0" w:color="auto"/>
                    <w:right w:val="none" w:sz="0" w:space="0" w:color="auto"/>
                  </w:divBdr>
                </w:div>
                <w:div w:id="1161701254">
                  <w:marLeft w:val="0"/>
                  <w:marRight w:val="0"/>
                  <w:marTop w:val="0"/>
                  <w:marBottom w:val="0"/>
                  <w:divBdr>
                    <w:top w:val="none" w:sz="0" w:space="0" w:color="auto"/>
                    <w:left w:val="none" w:sz="0" w:space="0" w:color="auto"/>
                    <w:bottom w:val="none" w:sz="0" w:space="0" w:color="auto"/>
                    <w:right w:val="none" w:sz="0" w:space="0" w:color="auto"/>
                  </w:divBdr>
                </w:div>
                <w:div w:id="173039825">
                  <w:marLeft w:val="0"/>
                  <w:marRight w:val="0"/>
                  <w:marTop w:val="0"/>
                  <w:marBottom w:val="0"/>
                  <w:divBdr>
                    <w:top w:val="none" w:sz="0" w:space="0" w:color="auto"/>
                    <w:left w:val="none" w:sz="0" w:space="0" w:color="auto"/>
                    <w:bottom w:val="none" w:sz="0" w:space="0" w:color="auto"/>
                    <w:right w:val="none" w:sz="0" w:space="0" w:color="auto"/>
                  </w:divBdr>
                </w:div>
                <w:div w:id="2077392351">
                  <w:marLeft w:val="0"/>
                  <w:marRight w:val="0"/>
                  <w:marTop w:val="0"/>
                  <w:marBottom w:val="0"/>
                  <w:divBdr>
                    <w:top w:val="none" w:sz="0" w:space="0" w:color="auto"/>
                    <w:left w:val="none" w:sz="0" w:space="0" w:color="auto"/>
                    <w:bottom w:val="none" w:sz="0" w:space="0" w:color="auto"/>
                    <w:right w:val="none" w:sz="0" w:space="0" w:color="auto"/>
                  </w:divBdr>
                </w:div>
                <w:div w:id="1366323596">
                  <w:marLeft w:val="0"/>
                  <w:marRight w:val="0"/>
                  <w:marTop w:val="0"/>
                  <w:marBottom w:val="0"/>
                  <w:divBdr>
                    <w:top w:val="none" w:sz="0" w:space="0" w:color="auto"/>
                    <w:left w:val="none" w:sz="0" w:space="0" w:color="auto"/>
                    <w:bottom w:val="none" w:sz="0" w:space="0" w:color="auto"/>
                    <w:right w:val="none" w:sz="0" w:space="0" w:color="auto"/>
                  </w:divBdr>
                </w:div>
                <w:div w:id="1963412719">
                  <w:marLeft w:val="0"/>
                  <w:marRight w:val="0"/>
                  <w:marTop w:val="0"/>
                  <w:marBottom w:val="0"/>
                  <w:divBdr>
                    <w:top w:val="none" w:sz="0" w:space="0" w:color="auto"/>
                    <w:left w:val="none" w:sz="0" w:space="0" w:color="auto"/>
                    <w:bottom w:val="none" w:sz="0" w:space="0" w:color="auto"/>
                    <w:right w:val="none" w:sz="0" w:space="0" w:color="auto"/>
                  </w:divBdr>
                </w:div>
                <w:div w:id="216744472">
                  <w:marLeft w:val="0"/>
                  <w:marRight w:val="0"/>
                  <w:marTop w:val="0"/>
                  <w:marBottom w:val="0"/>
                  <w:divBdr>
                    <w:top w:val="none" w:sz="0" w:space="0" w:color="auto"/>
                    <w:left w:val="none" w:sz="0" w:space="0" w:color="auto"/>
                    <w:bottom w:val="none" w:sz="0" w:space="0" w:color="auto"/>
                    <w:right w:val="none" w:sz="0" w:space="0" w:color="auto"/>
                  </w:divBdr>
                </w:div>
                <w:div w:id="183591208">
                  <w:marLeft w:val="0"/>
                  <w:marRight w:val="0"/>
                  <w:marTop w:val="0"/>
                  <w:marBottom w:val="0"/>
                  <w:divBdr>
                    <w:top w:val="none" w:sz="0" w:space="0" w:color="auto"/>
                    <w:left w:val="none" w:sz="0" w:space="0" w:color="auto"/>
                    <w:bottom w:val="none" w:sz="0" w:space="0" w:color="auto"/>
                    <w:right w:val="none" w:sz="0" w:space="0" w:color="auto"/>
                  </w:divBdr>
                </w:div>
                <w:div w:id="2099979040">
                  <w:marLeft w:val="0"/>
                  <w:marRight w:val="0"/>
                  <w:marTop w:val="0"/>
                  <w:marBottom w:val="0"/>
                  <w:divBdr>
                    <w:top w:val="none" w:sz="0" w:space="0" w:color="auto"/>
                    <w:left w:val="none" w:sz="0" w:space="0" w:color="auto"/>
                    <w:bottom w:val="none" w:sz="0" w:space="0" w:color="auto"/>
                    <w:right w:val="none" w:sz="0" w:space="0" w:color="auto"/>
                  </w:divBdr>
                </w:div>
                <w:div w:id="1677614341">
                  <w:marLeft w:val="0"/>
                  <w:marRight w:val="0"/>
                  <w:marTop w:val="0"/>
                  <w:marBottom w:val="0"/>
                  <w:divBdr>
                    <w:top w:val="none" w:sz="0" w:space="0" w:color="auto"/>
                    <w:left w:val="none" w:sz="0" w:space="0" w:color="auto"/>
                    <w:bottom w:val="none" w:sz="0" w:space="0" w:color="auto"/>
                    <w:right w:val="none" w:sz="0" w:space="0" w:color="auto"/>
                  </w:divBdr>
                </w:div>
                <w:div w:id="1875387255">
                  <w:marLeft w:val="0"/>
                  <w:marRight w:val="0"/>
                  <w:marTop w:val="0"/>
                  <w:marBottom w:val="0"/>
                  <w:divBdr>
                    <w:top w:val="none" w:sz="0" w:space="0" w:color="auto"/>
                    <w:left w:val="none" w:sz="0" w:space="0" w:color="auto"/>
                    <w:bottom w:val="none" w:sz="0" w:space="0" w:color="auto"/>
                    <w:right w:val="none" w:sz="0" w:space="0" w:color="auto"/>
                  </w:divBdr>
                </w:div>
                <w:div w:id="1718048401">
                  <w:marLeft w:val="0"/>
                  <w:marRight w:val="0"/>
                  <w:marTop w:val="0"/>
                  <w:marBottom w:val="0"/>
                  <w:divBdr>
                    <w:top w:val="none" w:sz="0" w:space="0" w:color="auto"/>
                    <w:left w:val="none" w:sz="0" w:space="0" w:color="auto"/>
                    <w:bottom w:val="none" w:sz="0" w:space="0" w:color="auto"/>
                    <w:right w:val="none" w:sz="0" w:space="0" w:color="auto"/>
                  </w:divBdr>
                </w:div>
                <w:div w:id="1688170549">
                  <w:marLeft w:val="0"/>
                  <w:marRight w:val="0"/>
                  <w:marTop w:val="0"/>
                  <w:marBottom w:val="0"/>
                  <w:divBdr>
                    <w:top w:val="none" w:sz="0" w:space="0" w:color="auto"/>
                    <w:left w:val="none" w:sz="0" w:space="0" w:color="auto"/>
                    <w:bottom w:val="none" w:sz="0" w:space="0" w:color="auto"/>
                    <w:right w:val="none" w:sz="0" w:space="0" w:color="auto"/>
                  </w:divBdr>
                </w:div>
                <w:div w:id="1407995761">
                  <w:marLeft w:val="0"/>
                  <w:marRight w:val="0"/>
                  <w:marTop w:val="0"/>
                  <w:marBottom w:val="0"/>
                  <w:divBdr>
                    <w:top w:val="none" w:sz="0" w:space="0" w:color="auto"/>
                    <w:left w:val="none" w:sz="0" w:space="0" w:color="auto"/>
                    <w:bottom w:val="none" w:sz="0" w:space="0" w:color="auto"/>
                    <w:right w:val="none" w:sz="0" w:space="0" w:color="auto"/>
                  </w:divBdr>
                </w:div>
                <w:div w:id="903490107">
                  <w:marLeft w:val="0"/>
                  <w:marRight w:val="0"/>
                  <w:marTop w:val="0"/>
                  <w:marBottom w:val="0"/>
                  <w:divBdr>
                    <w:top w:val="none" w:sz="0" w:space="0" w:color="auto"/>
                    <w:left w:val="none" w:sz="0" w:space="0" w:color="auto"/>
                    <w:bottom w:val="none" w:sz="0" w:space="0" w:color="auto"/>
                    <w:right w:val="none" w:sz="0" w:space="0" w:color="auto"/>
                  </w:divBdr>
                </w:div>
                <w:div w:id="403337517">
                  <w:marLeft w:val="0"/>
                  <w:marRight w:val="0"/>
                  <w:marTop w:val="0"/>
                  <w:marBottom w:val="0"/>
                  <w:divBdr>
                    <w:top w:val="none" w:sz="0" w:space="0" w:color="auto"/>
                    <w:left w:val="none" w:sz="0" w:space="0" w:color="auto"/>
                    <w:bottom w:val="none" w:sz="0" w:space="0" w:color="auto"/>
                    <w:right w:val="none" w:sz="0" w:space="0" w:color="auto"/>
                  </w:divBdr>
                </w:div>
                <w:div w:id="483622627">
                  <w:marLeft w:val="0"/>
                  <w:marRight w:val="0"/>
                  <w:marTop w:val="0"/>
                  <w:marBottom w:val="0"/>
                  <w:divBdr>
                    <w:top w:val="none" w:sz="0" w:space="0" w:color="auto"/>
                    <w:left w:val="none" w:sz="0" w:space="0" w:color="auto"/>
                    <w:bottom w:val="none" w:sz="0" w:space="0" w:color="auto"/>
                    <w:right w:val="none" w:sz="0" w:space="0" w:color="auto"/>
                  </w:divBdr>
                </w:div>
                <w:div w:id="1813324871">
                  <w:marLeft w:val="0"/>
                  <w:marRight w:val="0"/>
                  <w:marTop w:val="0"/>
                  <w:marBottom w:val="0"/>
                  <w:divBdr>
                    <w:top w:val="none" w:sz="0" w:space="0" w:color="auto"/>
                    <w:left w:val="none" w:sz="0" w:space="0" w:color="auto"/>
                    <w:bottom w:val="none" w:sz="0" w:space="0" w:color="auto"/>
                    <w:right w:val="none" w:sz="0" w:space="0" w:color="auto"/>
                  </w:divBdr>
                </w:div>
                <w:div w:id="2098750488">
                  <w:marLeft w:val="0"/>
                  <w:marRight w:val="0"/>
                  <w:marTop w:val="0"/>
                  <w:marBottom w:val="0"/>
                  <w:divBdr>
                    <w:top w:val="none" w:sz="0" w:space="0" w:color="auto"/>
                    <w:left w:val="none" w:sz="0" w:space="0" w:color="auto"/>
                    <w:bottom w:val="none" w:sz="0" w:space="0" w:color="auto"/>
                    <w:right w:val="none" w:sz="0" w:space="0" w:color="auto"/>
                  </w:divBdr>
                </w:div>
                <w:div w:id="39785043">
                  <w:marLeft w:val="0"/>
                  <w:marRight w:val="0"/>
                  <w:marTop w:val="0"/>
                  <w:marBottom w:val="0"/>
                  <w:divBdr>
                    <w:top w:val="none" w:sz="0" w:space="0" w:color="auto"/>
                    <w:left w:val="none" w:sz="0" w:space="0" w:color="auto"/>
                    <w:bottom w:val="none" w:sz="0" w:space="0" w:color="auto"/>
                    <w:right w:val="none" w:sz="0" w:space="0" w:color="auto"/>
                  </w:divBdr>
                </w:div>
                <w:div w:id="431819427">
                  <w:marLeft w:val="0"/>
                  <w:marRight w:val="0"/>
                  <w:marTop w:val="0"/>
                  <w:marBottom w:val="0"/>
                  <w:divBdr>
                    <w:top w:val="none" w:sz="0" w:space="0" w:color="auto"/>
                    <w:left w:val="none" w:sz="0" w:space="0" w:color="auto"/>
                    <w:bottom w:val="none" w:sz="0" w:space="0" w:color="auto"/>
                    <w:right w:val="none" w:sz="0" w:space="0" w:color="auto"/>
                  </w:divBdr>
                </w:div>
                <w:div w:id="62071385">
                  <w:marLeft w:val="0"/>
                  <w:marRight w:val="0"/>
                  <w:marTop w:val="0"/>
                  <w:marBottom w:val="0"/>
                  <w:divBdr>
                    <w:top w:val="none" w:sz="0" w:space="0" w:color="auto"/>
                    <w:left w:val="none" w:sz="0" w:space="0" w:color="auto"/>
                    <w:bottom w:val="none" w:sz="0" w:space="0" w:color="auto"/>
                    <w:right w:val="none" w:sz="0" w:space="0" w:color="auto"/>
                  </w:divBdr>
                </w:div>
                <w:div w:id="1681807891">
                  <w:marLeft w:val="0"/>
                  <w:marRight w:val="0"/>
                  <w:marTop w:val="0"/>
                  <w:marBottom w:val="0"/>
                  <w:divBdr>
                    <w:top w:val="none" w:sz="0" w:space="0" w:color="auto"/>
                    <w:left w:val="none" w:sz="0" w:space="0" w:color="auto"/>
                    <w:bottom w:val="none" w:sz="0" w:space="0" w:color="auto"/>
                    <w:right w:val="none" w:sz="0" w:space="0" w:color="auto"/>
                  </w:divBdr>
                </w:div>
                <w:div w:id="1765757305">
                  <w:marLeft w:val="0"/>
                  <w:marRight w:val="0"/>
                  <w:marTop w:val="0"/>
                  <w:marBottom w:val="0"/>
                  <w:divBdr>
                    <w:top w:val="none" w:sz="0" w:space="0" w:color="auto"/>
                    <w:left w:val="none" w:sz="0" w:space="0" w:color="auto"/>
                    <w:bottom w:val="none" w:sz="0" w:space="0" w:color="auto"/>
                    <w:right w:val="none" w:sz="0" w:space="0" w:color="auto"/>
                  </w:divBdr>
                </w:div>
                <w:div w:id="1483765735">
                  <w:marLeft w:val="0"/>
                  <w:marRight w:val="0"/>
                  <w:marTop w:val="0"/>
                  <w:marBottom w:val="0"/>
                  <w:divBdr>
                    <w:top w:val="none" w:sz="0" w:space="0" w:color="auto"/>
                    <w:left w:val="none" w:sz="0" w:space="0" w:color="auto"/>
                    <w:bottom w:val="none" w:sz="0" w:space="0" w:color="auto"/>
                    <w:right w:val="none" w:sz="0" w:space="0" w:color="auto"/>
                  </w:divBdr>
                </w:div>
                <w:div w:id="1471822913">
                  <w:marLeft w:val="0"/>
                  <w:marRight w:val="0"/>
                  <w:marTop w:val="0"/>
                  <w:marBottom w:val="0"/>
                  <w:divBdr>
                    <w:top w:val="none" w:sz="0" w:space="0" w:color="auto"/>
                    <w:left w:val="none" w:sz="0" w:space="0" w:color="auto"/>
                    <w:bottom w:val="none" w:sz="0" w:space="0" w:color="auto"/>
                    <w:right w:val="none" w:sz="0" w:space="0" w:color="auto"/>
                  </w:divBdr>
                </w:div>
                <w:div w:id="821968754">
                  <w:marLeft w:val="0"/>
                  <w:marRight w:val="0"/>
                  <w:marTop w:val="0"/>
                  <w:marBottom w:val="0"/>
                  <w:divBdr>
                    <w:top w:val="none" w:sz="0" w:space="0" w:color="auto"/>
                    <w:left w:val="none" w:sz="0" w:space="0" w:color="auto"/>
                    <w:bottom w:val="none" w:sz="0" w:space="0" w:color="auto"/>
                    <w:right w:val="none" w:sz="0" w:space="0" w:color="auto"/>
                  </w:divBdr>
                </w:div>
                <w:div w:id="208349157">
                  <w:marLeft w:val="0"/>
                  <w:marRight w:val="0"/>
                  <w:marTop w:val="0"/>
                  <w:marBottom w:val="0"/>
                  <w:divBdr>
                    <w:top w:val="none" w:sz="0" w:space="0" w:color="auto"/>
                    <w:left w:val="none" w:sz="0" w:space="0" w:color="auto"/>
                    <w:bottom w:val="none" w:sz="0" w:space="0" w:color="auto"/>
                    <w:right w:val="none" w:sz="0" w:space="0" w:color="auto"/>
                  </w:divBdr>
                </w:div>
                <w:div w:id="1347826211">
                  <w:marLeft w:val="0"/>
                  <w:marRight w:val="0"/>
                  <w:marTop w:val="0"/>
                  <w:marBottom w:val="0"/>
                  <w:divBdr>
                    <w:top w:val="none" w:sz="0" w:space="0" w:color="auto"/>
                    <w:left w:val="none" w:sz="0" w:space="0" w:color="auto"/>
                    <w:bottom w:val="none" w:sz="0" w:space="0" w:color="auto"/>
                    <w:right w:val="none" w:sz="0" w:space="0" w:color="auto"/>
                  </w:divBdr>
                </w:div>
                <w:div w:id="1286354349">
                  <w:marLeft w:val="0"/>
                  <w:marRight w:val="0"/>
                  <w:marTop w:val="0"/>
                  <w:marBottom w:val="0"/>
                  <w:divBdr>
                    <w:top w:val="none" w:sz="0" w:space="0" w:color="auto"/>
                    <w:left w:val="none" w:sz="0" w:space="0" w:color="auto"/>
                    <w:bottom w:val="none" w:sz="0" w:space="0" w:color="auto"/>
                    <w:right w:val="none" w:sz="0" w:space="0" w:color="auto"/>
                  </w:divBdr>
                </w:div>
                <w:div w:id="724335933">
                  <w:marLeft w:val="0"/>
                  <w:marRight w:val="0"/>
                  <w:marTop w:val="0"/>
                  <w:marBottom w:val="0"/>
                  <w:divBdr>
                    <w:top w:val="none" w:sz="0" w:space="0" w:color="auto"/>
                    <w:left w:val="none" w:sz="0" w:space="0" w:color="auto"/>
                    <w:bottom w:val="none" w:sz="0" w:space="0" w:color="auto"/>
                    <w:right w:val="none" w:sz="0" w:space="0" w:color="auto"/>
                  </w:divBdr>
                </w:div>
                <w:div w:id="1879002099">
                  <w:marLeft w:val="0"/>
                  <w:marRight w:val="0"/>
                  <w:marTop w:val="0"/>
                  <w:marBottom w:val="0"/>
                  <w:divBdr>
                    <w:top w:val="none" w:sz="0" w:space="0" w:color="auto"/>
                    <w:left w:val="none" w:sz="0" w:space="0" w:color="auto"/>
                    <w:bottom w:val="none" w:sz="0" w:space="0" w:color="auto"/>
                    <w:right w:val="none" w:sz="0" w:space="0" w:color="auto"/>
                  </w:divBdr>
                </w:div>
                <w:div w:id="1459757540">
                  <w:marLeft w:val="0"/>
                  <w:marRight w:val="0"/>
                  <w:marTop w:val="0"/>
                  <w:marBottom w:val="0"/>
                  <w:divBdr>
                    <w:top w:val="none" w:sz="0" w:space="0" w:color="auto"/>
                    <w:left w:val="none" w:sz="0" w:space="0" w:color="auto"/>
                    <w:bottom w:val="none" w:sz="0" w:space="0" w:color="auto"/>
                    <w:right w:val="none" w:sz="0" w:space="0" w:color="auto"/>
                  </w:divBdr>
                </w:div>
                <w:div w:id="1880583479">
                  <w:marLeft w:val="0"/>
                  <w:marRight w:val="0"/>
                  <w:marTop w:val="0"/>
                  <w:marBottom w:val="0"/>
                  <w:divBdr>
                    <w:top w:val="none" w:sz="0" w:space="0" w:color="auto"/>
                    <w:left w:val="none" w:sz="0" w:space="0" w:color="auto"/>
                    <w:bottom w:val="none" w:sz="0" w:space="0" w:color="auto"/>
                    <w:right w:val="none" w:sz="0" w:space="0" w:color="auto"/>
                  </w:divBdr>
                </w:div>
                <w:div w:id="1804884264">
                  <w:marLeft w:val="0"/>
                  <w:marRight w:val="0"/>
                  <w:marTop w:val="0"/>
                  <w:marBottom w:val="0"/>
                  <w:divBdr>
                    <w:top w:val="none" w:sz="0" w:space="0" w:color="auto"/>
                    <w:left w:val="none" w:sz="0" w:space="0" w:color="auto"/>
                    <w:bottom w:val="none" w:sz="0" w:space="0" w:color="auto"/>
                    <w:right w:val="none" w:sz="0" w:space="0" w:color="auto"/>
                  </w:divBdr>
                </w:div>
                <w:div w:id="949819361">
                  <w:marLeft w:val="0"/>
                  <w:marRight w:val="0"/>
                  <w:marTop w:val="0"/>
                  <w:marBottom w:val="0"/>
                  <w:divBdr>
                    <w:top w:val="none" w:sz="0" w:space="0" w:color="auto"/>
                    <w:left w:val="none" w:sz="0" w:space="0" w:color="auto"/>
                    <w:bottom w:val="none" w:sz="0" w:space="0" w:color="auto"/>
                    <w:right w:val="none" w:sz="0" w:space="0" w:color="auto"/>
                  </w:divBdr>
                </w:div>
                <w:div w:id="1075053820">
                  <w:marLeft w:val="0"/>
                  <w:marRight w:val="0"/>
                  <w:marTop w:val="0"/>
                  <w:marBottom w:val="0"/>
                  <w:divBdr>
                    <w:top w:val="none" w:sz="0" w:space="0" w:color="auto"/>
                    <w:left w:val="none" w:sz="0" w:space="0" w:color="auto"/>
                    <w:bottom w:val="none" w:sz="0" w:space="0" w:color="auto"/>
                    <w:right w:val="none" w:sz="0" w:space="0" w:color="auto"/>
                  </w:divBdr>
                </w:div>
              </w:divsChild>
            </w:div>
            <w:div w:id="1081218563">
              <w:marLeft w:val="0"/>
              <w:marRight w:val="0"/>
              <w:marTop w:val="0"/>
              <w:marBottom w:val="0"/>
              <w:divBdr>
                <w:top w:val="none" w:sz="0" w:space="0" w:color="auto"/>
                <w:left w:val="none" w:sz="0" w:space="0" w:color="auto"/>
                <w:bottom w:val="none" w:sz="0" w:space="0" w:color="auto"/>
                <w:right w:val="none" w:sz="0" w:space="0" w:color="auto"/>
              </w:divBdr>
              <w:divsChild>
                <w:div w:id="870725031">
                  <w:marLeft w:val="0"/>
                  <w:marRight w:val="0"/>
                  <w:marTop w:val="0"/>
                  <w:marBottom w:val="0"/>
                  <w:divBdr>
                    <w:top w:val="none" w:sz="0" w:space="0" w:color="auto"/>
                    <w:left w:val="none" w:sz="0" w:space="0" w:color="auto"/>
                    <w:bottom w:val="none" w:sz="0" w:space="0" w:color="auto"/>
                    <w:right w:val="none" w:sz="0" w:space="0" w:color="auto"/>
                  </w:divBdr>
                </w:div>
                <w:div w:id="246312279">
                  <w:marLeft w:val="0"/>
                  <w:marRight w:val="0"/>
                  <w:marTop w:val="0"/>
                  <w:marBottom w:val="0"/>
                  <w:divBdr>
                    <w:top w:val="none" w:sz="0" w:space="0" w:color="auto"/>
                    <w:left w:val="none" w:sz="0" w:space="0" w:color="auto"/>
                    <w:bottom w:val="none" w:sz="0" w:space="0" w:color="auto"/>
                    <w:right w:val="none" w:sz="0" w:space="0" w:color="auto"/>
                  </w:divBdr>
                </w:div>
                <w:div w:id="1200164948">
                  <w:marLeft w:val="0"/>
                  <w:marRight w:val="0"/>
                  <w:marTop w:val="0"/>
                  <w:marBottom w:val="0"/>
                  <w:divBdr>
                    <w:top w:val="none" w:sz="0" w:space="0" w:color="auto"/>
                    <w:left w:val="none" w:sz="0" w:space="0" w:color="auto"/>
                    <w:bottom w:val="none" w:sz="0" w:space="0" w:color="auto"/>
                    <w:right w:val="none" w:sz="0" w:space="0" w:color="auto"/>
                  </w:divBdr>
                </w:div>
                <w:div w:id="1497918026">
                  <w:marLeft w:val="0"/>
                  <w:marRight w:val="0"/>
                  <w:marTop w:val="0"/>
                  <w:marBottom w:val="0"/>
                  <w:divBdr>
                    <w:top w:val="none" w:sz="0" w:space="0" w:color="auto"/>
                    <w:left w:val="none" w:sz="0" w:space="0" w:color="auto"/>
                    <w:bottom w:val="none" w:sz="0" w:space="0" w:color="auto"/>
                    <w:right w:val="none" w:sz="0" w:space="0" w:color="auto"/>
                  </w:divBdr>
                </w:div>
                <w:div w:id="1666975152">
                  <w:marLeft w:val="0"/>
                  <w:marRight w:val="0"/>
                  <w:marTop w:val="0"/>
                  <w:marBottom w:val="0"/>
                  <w:divBdr>
                    <w:top w:val="none" w:sz="0" w:space="0" w:color="auto"/>
                    <w:left w:val="none" w:sz="0" w:space="0" w:color="auto"/>
                    <w:bottom w:val="none" w:sz="0" w:space="0" w:color="auto"/>
                    <w:right w:val="none" w:sz="0" w:space="0" w:color="auto"/>
                  </w:divBdr>
                </w:div>
                <w:div w:id="282811486">
                  <w:marLeft w:val="0"/>
                  <w:marRight w:val="0"/>
                  <w:marTop w:val="0"/>
                  <w:marBottom w:val="0"/>
                  <w:divBdr>
                    <w:top w:val="none" w:sz="0" w:space="0" w:color="auto"/>
                    <w:left w:val="none" w:sz="0" w:space="0" w:color="auto"/>
                    <w:bottom w:val="none" w:sz="0" w:space="0" w:color="auto"/>
                    <w:right w:val="none" w:sz="0" w:space="0" w:color="auto"/>
                  </w:divBdr>
                </w:div>
                <w:div w:id="806095241">
                  <w:marLeft w:val="0"/>
                  <w:marRight w:val="0"/>
                  <w:marTop w:val="0"/>
                  <w:marBottom w:val="0"/>
                  <w:divBdr>
                    <w:top w:val="none" w:sz="0" w:space="0" w:color="auto"/>
                    <w:left w:val="none" w:sz="0" w:space="0" w:color="auto"/>
                    <w:bottom w:val="none" w:sz="0" w:space="0" w:color="auto"/>
                    <w:right w:val="none" w:sz="0" w:space="0" w:color="auto"/>
                  </w:divBdr>
                </w:div>
                <w:div w:id="1629778631">
                  <w:marLeft w:val="0"/>
                  <w:marRight w:val="0"/>
                  <w:marTop w:val="0"/>
                  <w:marBottom w:val="0"/>
                  <w:divBdr>
                    <w:top w:val="none" w:sz="0" w:space="0" w:color="auto"/>
                    <w:left w:val="none" w:sz="0" w:space="0" w:color="auto"/>
                    <w:bottom w:val="none" w:sz="0" w:space="0" w:color="auto"/>
                    <w:right w:val="none" w:sz="0" w:space="0" w:color="auto"/>
                  </w:divBdr>
                </w:div>
                <w:div w:id="1330408823">
                  <w:marLeft w:val="0"/>
                  <w:marRight w:val="0"/>
                  <w:marTop w:val="0"/>
                  <w:marBottom w:val="0"/>
                  <w:divBdr>
                    <w:top w:val="none" w:sz="0" w:space="0" w:color="auto"/>
                    <w:left w:val="none" w:sz="0" w:space="0" w:color="auto"/>
                    <w:bottom w:val="none" w:sz="0" w:space="0" w:color="auto"/>
                    <w:right w:val="none" w:sz="0" w:space="0" w:color="auto"/>
                  </w:divBdr>
                </w:div>
                <w:div w:id="1388529567">
                  <w:marLeft w:val="0"/>
                  <w:marRight w:val="0"/>
                  <w:marTop w:val="0"/>
                  <w:marBottom w:val="0"/>
                  <w:divBdr>
                    <w:top w:val="none" w:sz="0" w:space="0" w:color="auto"/>
                    <w:left w:val="none" w:sz="0" w:space="0" w:color="auto"/>
                    <w:bottom w:val="none" w:sz="0" w:space="0" w:color="auto"/>
                    <w:right w:val="none" w:sz="0" w:space="0" w:color="auto"/>
                  </w:divBdr>
                </w:div>
                <w:div w:id="1794518672">
                  <w:marLeft w:val="0"/>
                  <w:marRight w:val="0"/>
                  <w:marTop w:val="0"/>
                  <w:marBottom w:val="0"/>
                  <w:divBdr>
                    <w:top w:val="none" w:sz="0" w:space="0" w:color="auto"/>
                    <w:left w:val="none" w:sz="0" w:space="0" w:color="auto"/>
                    <w:bottom w:val="none" w:sz="0" w:space="0" w:color="auto"/>
                    <w:right w:val="none" w:sz="0" w:space="0" w:color="auto"/>
                  </w:divBdr>
                </w:div>
                <w:div w:id="918173457">
                  <w:marLeft w:val="0"/>
                  <w:marRight w:val="0"/>
                  <w:marTop w:val="0"/>
                  <w:marBottom w:val="0"/>
                  <w:divBdr>
                    <w:top w:val="none" w:sz="0" w:space="0" w:color="auto"/>
                    <w:left w:val="none" w:sz="0" w:space="0" w:color="auto"/>
                    <w:bottom w:val="none" w:sz="0" w:space="0" w:color="auto"/>
                    <w:right w:val="none" w:sz="0" w:space="0" w:color="auto"/>
                  </w:divBdr>
                </w:div>
                <w:div w:id="1666545164">
                  <w:marLeft w:val="0"/>
                  <w:marRight w:val="0"/>
                  <w:marTop w:val="0"/>
                  <w:marBottom w:val="0"/>
                  <w:divBdr>
                    <w:top w:val="none" w:sz="0" w:space="0" w:color="auto"/>
                    <w:left w:val="none" w:sz="0" w:space="0" w:color="auto"/>
                    <w:bottom w:val="none" w:sz="0" w:space="0" w:color="auto"/>
                    <w:right w:val="none" w:sz="0" w:space="0" w:color="auto"/>
                  </w:divBdr>
                </w:div>
                <w:div w:id="1731418450">
                  <w:marLeft w:val="0"/>
                  <w:marRight w:val="0"/>
                  <w:marTop w:val="0"/>
                  <w:marBottom w:val="0"/>
                  <w:divBdr>
                    <w:top w:val="none" w:sz="0" w:space="0" w:color="auto"/>
                    <w:left w:val="none" w:sz="0" w:space="0" w:color="auto"/>
                    <w:bottom w:val="none" w:sz="0" w:space="0" w:color="auto"/>
                    <w:right w:val="none" w:sz="0" w:space="0" w:color="auto"/>
                  </w:divBdr>
                </w:div>
                <w:div w:id="1503736427">
                  <w:marLeft w:val="0"/>
                  <w:marRight w:val="0"/>
                  <w:marTop w:val="0"/>
                  <w:marBottom w:val="0"/>
                  <w:divBdr>
                    <w:top w:val="none" w:sz="0" w:space="0" w:color="auto"/>
                    <w:left w:val="none" w:sz="0" w:space="0" w:color="auto"/>
                    <w:bottom w:val="none" w:sz="0" w:space="0" w:color="auto"/>
                    <w:right w:val="none" w:sz="0" w:space="0" w:color="auto"/>
                  </w:divBdr>
                </w:div>
                <w:div w:id="2004771354">
                  <w:marLeft w:val="0"/>
                  <w:marRight w:val="0"/>
                  <w:marTop w:val="0"/>
                  <w:marBottom w:val="0"/>
                  <w:divBdr>
                    <w:top w:val="none" w:sz="0" w:space="0" w:color="auto"/>
                    <w:left w:val="none" w:sz="0" w:space="0" w:color="auto"/>
                    <w:bottom w:val="none" w:sz="0" w:space="0" w:color="auto"/>
                    <w:right w:val="none" w:sz="0" w:space="0" w:color="auto"/>
                  </w:divBdr>
                </w:div>
                <w:div w:id="1260870663">
                  <w:marLeft w:val="0"/>
                  <w:marRight w:val="0"/>
                  <w:marTop w:val="0"/>
                  <w:marBottom w:val="0"/>
                  <w:divBdr>
                    <w:top w:val="none" w:sz="0" w:space="0" w:color="auto"/>
                    <w:left w:val="none" w:sz="0" w:space="0" w:color="auto"/>
                    <w:bottom w:val="none" w:sz="0" w:space="0" w:color="auto"/>
                    <w:right w:val="none" w:sz="0" w:space="0" w:color="auto"/>
                  </w:divBdr>
                </w:div>
                <w:div w:id="1163546723">
                  <w:marLeft w:val="0"/>
                  <w:marRight w:val="0"/>
                  <w:marTop w:val="0"/>
                  <w:marBottom w:val="0"/>
                  <w:divBdr>
                    <w:top w:val="none" w:sz="0" w:space="0" w:color="auto"/>
                    <w:left w:val="none" w:sz="0" w:space="0" w:color="auto"/>
                    <w:bottom w:val="none" w:sz="0" w:space="0" w:color="auto"/>
                    <w:right w:val="none" w:sz="0" w:space="0" w:color="auto"/>
                  </w:divBdr>
                </w:div>
                <w:div w:id="1298145657">
                  <w:marLeft w:val="0"/>
                  <w:marRight w:val="0"/>
                  <w:marTop w:val="0"/>
                  <w:marBottom w:val="0"/>
                  <w:divBdr>
                    <w:top w:val="none" w:sz="0" w:space="0" w:color="auto"/>
                    <w:left w:val="none" w:sz="0" w:space="0" w:color="auto"/>
                    <w:bottom w:val="none" w:sz="0" w:space="0" w:color="auto"/>
                    <w:right w:val="none" w:sz="0" w:space="0" w:color="auto"/>
                  </w:divBdr>
                </w:div>
                <w:div w:id="1760834602">
                  <w:marLeft w:val="0"/>
                  <w:marRight w:val="0"/>
                  <w:marTop w:val="0"/>
                  <w:marBottom w:val="0"/>
                  <w:divBdr>
                    <w:top w:val="none" w:sz="0" w:space="0" w:color="auto"/>
                    <w:left w:val="none" w:sz="0" w:space="0" w:color="auto"/>
                    <w:bottom w:val="none" w:sz="0" w:space="0" w:color="auto"/>
                    <w:right w:val="none" w:sz="0" w:space="0" w:color="auto"/>
                  </w:divBdr>
                </w:div>
                <w:div w:id="1562792660">
                  <w:marLeft w:val="0"/>
                  <w:marRight w:val="0"/>
                  <w:marTop w:val="0"/>
                  <w:marBottom w:val="0"/>
                  <w:divBdr>
                    <w:top w:val="none" w:sz="0" w:space="0" w:color="auto"/>
                    <w:left w:val="none" w:sz="0" w:space="0" w:color="auto"/>
                    <w:bottom w:val="none" w:sz="0" w:space="0" w:color="auto"/>
                    <w:right w:val="none" w:sz="0" w:space="0" w:color="auto"/>
                  </w:divBdr>
                </w:div>
                <w:div w:id="1613128818">
                  <w:marLeft w:val="0"/>
                  <w:marRight w:val="0"/>
                  <w:marTop w:val="0"/>
                  <w:marBottom w:val="0"/>
                  <w:divBdr>
                    <w:top w:val="none" w:sz="0" w:space="0" w:color="auto"/>
                    <w:left w:val="none" w:sz="0" w:space="0" w:color="auto"/>
                    <w:bottom w:val="none" w:sz="0" w:space="0" w:color="auto"/>
                    <w:right w:val="none" w:sz="0" w:space="0" w:color="auto"/>
                  </w:divBdr>
                </w:div>
                <w:div w:id="1385250711">
                  <w:marLeft w:val="0"/>
                  <w:marRight w:val="0"/>
                  <w:marTop w:val="0"/>
                  <w:marBottom w:val="0"/>
                  <w:divBdr>
                    <w:top w:val="none" w:sz="0" w:space="0" w:color="auto"/>
                    <w:left w:val="none" w:sz="0" w:space="0" w:color="auto"/>
                    <w:bottom w:val="none" w:sz="0" w:space="0" w:color="auto"/>
                    <w:right w:val="none" w:sz="0" w:space="0" w:color="auto"/>
                  </w:divBdr>
                </w:div>
                <w:div w:id="1756126695">
                  <w:marLeft w:val="0"/>
                  <w:marRight w:val="0"/>
                  <w:marTop w:val="0"/>
                  <w:marBottom w:val="0"/>
                  <w:divBdr>
                    <w:top w:val="none" w:sz="0" w:space="0" w:color="auto"/>
                    <w:left w:val="none" w:sz="0" w:space="0" w:color="auto"/>
                    <w:bottom w:val="none" w:sz="0" w:space="0" w:color="auto"/>
                    <w:right w:val="none" w:sz="0" w:space="0" w:color="auto"/>
                  </w:divBdr>
                </w:div>
                <w:div w:id="177431226">
                  <w:marLeft w:val="0"/>
                  <w:marRight w:val="0"/>
                  <w:marTop w:val="0"/>
                  <w:marBottom w:val="0"/>
                  <w:divBdr>
                    <w:top w:val="none" w:sz="0" w:space="0" w:color="auto"/>
                    <w:left w:val="none" w:sz="0" w:space="0" w:color="auto"/>
                    <w:bottom w:val="none" w:sz="0" w:space="0" w:color="auto"/>
                    <w:right w:val="none" w:sz="0" w:space="0" w:color="auto"/>
                  </w:divBdr>
                </w:div>
                <w:div w:id="1896894272">
                  <w:marLeft w:val="0"/>
                  <w:marRight w:val="0"/>
                  <w:marTop w:val="0"/>
                  <w:marBottom w:val="0"/>
                  <w:divBdr>
                    <w:top w:val="none" w:sz="0" w:space="0" w:color="auto"/>
                    <w:left w:val="none" w:sz="0" w:space="0" w:color="auto"/>
                    <w:bottom w:val="none" w:sz="0" w:space="0" w:color="auto"/>
                    <w:right w:val="none" w:sz="0" w:space="0" w:color="auto"/>
                  </w:divBdr>
                </w:div>
                <w:div w:id="303583002">
                  <w:marLeft w:val="0"/>
                  <w:marRight w:val="0"/>
                  <w:marTop w:val="0"/>
                  <w:marBottom w:val="0"/>
                  <w:divBdr>
                    <w:top w:val="none" w:sz="0" w:space="0" w:color="auto"/>
                    <w:left w:val="none" w:sz="0" w:space="0" w:color="auto"/>
                    <w:bottom w:val="none" w:sz="0" w:space="0" w:color="auto"/>
                    <w:right w:val="none" w:sz="0" w:space="0" w:color="auto"/>
                  </w:divBdr>
                </w:div>
                <w:div w:id="1905484075">
                  <w:marLeft w:val="0"/>
                  <w:marRight w:val="0"/>
                  <w:marTop w:val="0"/>
                  <w:marBottom w:val="0"/>
                  <w:divBdr>
                    <w:top w:val="none" w:sz="0" w:space="0" w:color="auto"/>
                    <w:left w:val="none" w:sz="0" w:space="0" w:color="auto"/>
                    <w:bottom w:val="none" w:sz="0" w:space="0" w:color="auto"/>
                    <w:right w:val="none" w:sz="0" w:space="0" w:color="auto"/>
                  </w:divBdr>
                </w:div>
                <w:div w:id="1438329082">
                  <w:marLeft w:val="0"/>
                  <w:marRight w:val="0"/>
                  <w:marTop w:val="0"/>
                  <w:marBottom w:val="0"/>
                  <w:divBdr>
                    <w:top w:val="none" w:sz="0" w:space="0" w:color="auto"/>
                    <w:left w:val="none" w:sz="0" w:space="0" w:color="auto"/>
                    <w:bottom w:val="none" w:sz="0" w:space="0" w:color="auto"/>
                    <w:right w:val="none" w:sz="0" w:space="0" w:color="auto"/>
                  </w:divBdr>
                </w:div>
                <w:div w:id="1630937667">
                  <w:marLeft w:val="0"/>
                  <w:marRight w:val="0"/>
                  <w:marTop w:val="0"/>
                  <w:marBottom w:val="0"/>
                  <w:divBdr>
                    <w:top w:val="none" w:sz="0" w:space="0" w:color="auto"/>
                    <w:left w:val="none" w:sz="0" w:space="0" w:color="auto"/>
                    <w:bottom w:val="none" w:sz="0" w:space="0" w:color="auto"/>
                    <w:right w:val="none" w:sz="0" w:space="0" w:color="auto"/>
                  </w:divBdr>
                </w:div>
                <w:div w:id="312417949">
                  <w:marLeft w:val="0"/>
                  <w:marRight w:val="0"/>
                  <w:marTop w:val="0"/>
                  <w:marBottom w:val="0"/>
                  <w:divBdr>
                    <w:top w:val="none" w:sz="0" w:space="0" w:color="auto"/>
                    <w:left w:val="none" w:sz="0" w:space="0" w:color="auto"/>
                    <w:bottom w:val="none" w:sz="0" w:space="0" w:color="auto"/>
                    <w:right w:val="none" w:sz="0" w:space="0" w:color="auto"/>
                  </w:divBdr>
                </w:div>
                <w:div w:id="1651598153">
                  <w:marLeft w:val="0"/>
                  <w:marRight w:val="0"/>
                  <w:marTop w:val="0"/>
                  <w:marBottom w:val="0"/>
                  <w:divBdr>
                    <w:top w:val="none" w:sz="0" w:space="0" w:color="auto"/>
                    <w:left w:val="none" w:sz="0" w:space="0" w:color="auto"/>
                    <w:bottom w:val="none" w:sz="0" w:space="0" w:color="auto"/>
                    <w:right w:val="none" w:sz="0" w:space="0" w:color="auto"/>
                  </w:divBdr>
                </w:div>
                <w:div w:id="1972518916">
                  <w:marLeft w:val="0"/>
                  <w:marRight w:val="0"/>
                  <w:marTop w:val="0"/>
                  <w:marBottom w:val="0"/>
                  <w:divBdr>
                    <w:top w:val="none" w:sz="0" w:space="0" w:color="auto"/>
                    <w:left w:val="none" w:sz="0" w:space="0" w:color="auto"/>
                    <w:bottom w:val="none" w:sz="0" w:space="0" w:color="auto"/>
                    <w:right w:val="none" w:sz="0" w:space="0" w:color="auto"/>
                  </w:divBdr>
                </w:div>
                <w:div w:id="213544717">
                  <w:marLeft w:val="0"/>
                  <w:marRight w:val="0"/>
                  <w:marTop w:val="0"/>
                  <w:marBottom w:val="0"/>
                  <w:divBdr>
                    <w:top w:val="none" w:sz="0" w:space="0" w:color="auto"/>
                    <w:left w:val="none" w:sz="0" w:space="0" w:color="auto"/>
                    <w:bottom w:val="none" w:sz="0" w:space="0" w:color="auto"/>
                    <w:right w:val="none" w:sz="0" w:space="0" w:color="auto"/>
                  </w:divBdr>
                </w:div>
                <w:div w:id="588124046">
                  <w:marLeft w:val="0"/>
                  <w:marRight w:val="0"/>
                  <w:marTop w:val="0"/>
                  <w:marBottom w:val="0"/>
                  <w:divBdr>
                    <w:top w:val="none" w:sz="0" w:space="0" w:color="auto"/>
                    <w:left w:val="none" w:sz="0" w:space="0" w:color="auto"/>
                    <w:bottom w:val="none" w:sz="0" w:space="0" w:color="auto"/>
                    <w:right w:val="none" w:sz="0" w:space="0" w:color="auto"/>
                  </w:divBdr>
                </w:div>
                <w:div w:id="580482823">
                  <w:marLeft w:val="0"/>
                  <w:marRight w:val="0"/>
                  <w:marTop w:val="0"/>
                  <w:marBottom w:val="0"/>
                  <w:divBdr>
                    <w:top w:val="none" w:sz="0" w:space="0" w:color="auto"/>
                    <w:left w:val="none" w:sz="0" w:space="0" w:color="auto"/>
                    <w:bottom w:val="none" w:sz="0" w:space="0" w:color="auto"/>
                    <w:right w:val="none" w:sz="0" w:space="0" w:color="auto"/>
                  </w:divBdr>
                </w:div>
                <w:div w:id="547109531">
                  <w:marLeft w:val="0"/>
                  <w:marRight w:val="0"/>
                  <w:marTop w:val="0"/>
                  <w:marBottom w:val="0"/>
                  <w:divBdr>
                    <w:top w:val="none" w:sz="0" w:space="0" w:color="auto"/>
                    <w:left w:val="none" w:sz="0" w:space="0" w:color="auto"/>
                    <w:bottom w:val="none" w:sz="0" w:space="0" w:color="auto"/>
                    <w:right w:val="none" w:sz="0" w:space="0" w:color="auto"/>
                  </w:divBdr>
                </w:div>
                <w:div w:id="1783105481">
                  <w:marLeft w:val="0"/>
                  <w:marRight w:val="0"/>
                  <w:marTop w:val="0"/>
                  <w:marBottom w:val="0"/>
                  <w:divBdr>
                    <w:top w:val="none" w:sz="0" w:space="0" w:color="auto"/>
                    <w:left w:val="none" w:sz="0" w:space="0" w:color="auto"/>
                    <w:bottom w:val="none" w:sz="0" w:space="0" w:color="auto"/>
                    <w:right w:val="none" w:sz="0" w:space="0" w:color="auto"/>
                  </w:divBdr>
                </w:div>
                <w:div w:id="240259677">
                  <w:marLeft w:val="0"/>
                  <w:marRight w:val="0"/>
                  <w:marTop w:val="0"/>
                  <w:marBottom w:val="0"/>
                  <w:divBdr>
                    <w:top w:val="none" w:sz="0" w:space="0" w:color="auto"/>
                    <w:left w:val="none" w:sz="0" w:space="0" w:color="auto"/>
                    <w:bottom w:val="none" w:sz="0" w:space="0" w:color="auto"/>
                    <w:right w:val="none" w:sz="0" w:space="0" w:color="auto"/>
                  </w:divBdr>
                </w:div>
                <w:div w:id="1202789963">
                  <w:marLeft w:val="0"/>
                  <w:marRight w:val="0"/>
                  <w:marTop w:val="0"/>
                  <w:marBottom w:val="0"/>
                  <w:divBdr>
                    <w:top w:val="none" w:sz="0" w:space="0" w:color="auto"/>
                    <w:left w:val="none" w:sz="0" w:space="0" w:color="auto"/>
                    <w:bottom w:val="none" w:sz="0" w:space="0" w:color="auto"/>
                    <w:right w:val="none" w:sz="0" w:space="0" w:color="auto"/>
                  </w:divBdr>
                </w:div>
                <w:div w:id="1301964071">
                  <w:marLeft w:val="0"/>
                  <w:marRight w:val="0"/>
                  <w:marTop w:val="0"/>
                  <w:marBottom w:val="0"/>
                  <w:divBdr>
                    <w:top w:val="none" w:sz="0" w:space="0" w:color="auto"/>
                    <w:left w:val="none" w:sz="0" w:space="0" w:color="auto"/>
                    <w:bottom w:val="none" w:sz="0" w:space="0" w:color="auto"/>
                    <w:right w:val="none" w:sz="0" w:space="0" w:color="auto"/>
                  </w:divBdr>
                </w:div>
                <w:div w:id="1375807981">
                  <w:marLeft w:val="0"/>
                  <w:marRight w:val="0"/>
                  <w:marTop w:val="0"/>
                  <w:marBottom w:val="0"/>
                  <w:divBdr>
                    <w:top w:val="none" w:sz="0" w:space="0" w:color="auto"/>
                    <w:left w:val="none" w:sz="0" w:space="0" w:color="auto"/>
                    <w:bottom w:val="none" w:sz="0" w:space="0" w:color="auto"/>
                    <w:right w:val="none" w:sz="0" w:space="0" w:color="auto"/>
                  </w:divBdr>
                </w:div>
                <w:div w:id="1473478023">
                  <w:marLeft w:val="0"/>
                  <w:marRight w:val="0"/>
                  <w:marTop w:val="0"/>
                  <w:marBottom w:val="0"/>
                  <w:divBdr>
                    <w:top w:val="none" w:sz="0" w:space="0" w:color="auto"/>
                    <w:left w:val="none" w:sz="0" w:space="0" w:color="auto"/>
                    <w:bottom w:val="none" w:sz="0" w:space="0" w:color="auto"/>
                    <w:right w:val="none" w:sz="0" w:space="0" w:color="auto"/>
                  </w:divBdr>
                </w:div>
                <w:div w:id="349264298">
                  <w:marLeft w:val="0"/>
                  <w:marRight w:val="0"/>
                  <w:marTop w:val="0"/>
                  <w:marBottom w:val="0"/>
                  <w:divBdr>
                    <w:top w:val="none" w:sz="0" w:space="0" w:color="auto"/>
                    <w:left w:val="none" w:sz="0" w:space="0" w:color="auto"/>
                    <w:bottom w:val="none" w:sz="0" w:space="0" w:color="auto"/>
                    <w:right w:val="none" w:sz="0" w:space="0" w:color="auto"/>
                  </w:divBdr>
                </w:div>
                <w:div w:id="1718042513">
                  <w:marLeft w:val="0"/>
                  <w:marRight w:val="0"/>
                  <w:marTop w:val="0"/>
                  <w:marBottom w:val="0"/>
                  <w:divBdr>
                    <w:top w:val="none" w:sz="0" w:space="0" w:color="auto"/>
                    <w:left w:val="none" w:sz="0" w:space="0" w:color="auto"/>
                    <w:bottom w:val="none" w:sz="0" w:space="0" w:color="auto"/>
                    <w:right w:val="none" w:sz="0" w:space="0" w:color="auto"/>
                  </w:divBdr>
                </w:div>
                <w:div w:id="765268176">
                  <w:marLeft w:val="0"/>
                  <w:marRight w:val="0"/>
                  <w:marTop w:val="0"/>
                  <w:marBottom w:val="0"/>
                  <w:divBdr>
                    <w:top w:val="none" w:sz="0" w:space="0" w:color="auto"/>
                    <w:left w:val="none" w:sz="0" w:space="0" w:color="auto"/>
                    <w:bottom w:val="none" w:sz="0" w:space="0" w:color="auto"/>
                    <w:right w:val="none" w:sz="0" w:space="0" w:color="auto"/>
                  </w:divBdr>
                </w:div>
                <w:div w:id="501433415">
                  <w:marLeft w:val="0"/>
                  <w:marRight w:val="0"/>
                  <w:marTop w:val="0"/>
                  <w:marBottom w:val="0"/>
                  <w:divBdr>
                    <w:top w:val="none" w:sz="0" w:space="0" w:color="auto"/>
                    <w:left w:val="none" w:sz="0" w:space="0" w:color="auto"/>
                    <w:bottom w:val="none" w:sz="0" w:space="0" w:color="auto"/>
                    <w:right w:val="none" w:sz="0" w:space="0" w:color="auto"/>
                  </w:divBdr>
                </w:div>
                <w:div w:id="1775664216">
                  <w:marLeft w:val="0"/>
                  <w:marRight w:val="0"/>
                  <w:marTop w:val="0"/>
                  <w:marBottom w:val="0"/>
                  <w:divBdr>
                    <w:top w:val="none" w:sz="0" w:space="0" w:color="auto"/>
                    <w:left w:val="none" w:sz="0" w:space="0" w:color="auto"/>
                    <w:bottom w:val="none" w:sz="0" w:space="0" w:color="auto"/>
                    <w:right w:val="none" w:sz="0" w:space="0" w:color="auto"/>
                  </w:divBdr>
                </w:div>
                <w:div w:id="803739116">
                  <w:marLeft w:val="0"/>
                  <w:marRight w:val="0"/>
                  <w:marTop w:val="0"/>
                  <w:marBottom w:val="0"/>
                  <w:divBdr>
                    <w:top w:val="none" w:sz="0" w:space="0" w:color="auto"/>
                    <w:left w:val="none" w:sz="0" w:space="0" w:color="auto"/>
                    <w:bottom w:val="none" w:sz="0" w:space="0" w:color="auto"/>
                    <w:right w:val="none" w:sz="0" w:space="0" w:color="auto"/>
                  </w:divBdr>
                </w:div>
                <w:div w:id="446782055">
                  <w:marLeft w:val="0"/>
                  <w:marRight w:val="0"/>
                  <w:marTop w:val="0"/>
                  <w:marBottom w:val="0"/>
                  <w:divBdr>
                    <w:top w:val="none" w:sz="0" w:space="0" w:color="auto"/>
                    <w:left w:val="none" w:sz="0" w:space="0" w:color="auto"/>
                    <w:bottom w:val="none" w:sz="0" w:space="0" w:color="auto"/>
                    <w:right w:val="none" w:sz="0" w:space="0" w:color="auto"/>
                  </w:divBdr>
                </w:div>
                <w:div w:id="724059603">
                  <w:marLeft w:val="0"/>
                  <w:marRight w:val="0"/>
                  <w:marTop w:val="0"/>
                  <w:marBottom w:val="0"/>
                  <w:divBdr>
                    <w:top w:val="none" w:sz="0" w:space="0" w:color="auto"/>
                    <w:left w:val="none" w:sz="0" w:space="0" w:color="auto"/>
                    <w:bottom w:val="none" w:sz="0" w:space="0" w:color="auto"/>
                    <w:right w:val="none" w:sz="0" w:space="0" w:color="auto"/>
                  </w:divBdr>
                </w:div>
                <w:div w:id="1839732538">
                  <w:marLeft w:val="0"/>
                  <w:marRight w:val="0"/>
                  <w:marTop w:val="0"/>
                  <w:marBottom w:val="0"/>
                  <w:divBdr>
                    <w:top w:val="none" w:sz="0" w:space="0" w:color="auto"/>
                    <w:left w:val="none" w:sz="0" w:space="0" w:color="auto"/>
                    <w:bottom w:val="none" w:sz="0" w:space="0" w:color="auto"/>
                    <w:right w:val="none" w:sz="0" w:space="0" w:color="auto"/>
                  </w:divBdr>
                </w:div>
                <w:div w:id="1344699858">
                  <w:marLeft w:val="0"/>
                  <w:marRight w:val="0"/>
                  <w:marTop w:val="0"/>
                  <w:marBottom w:val="0"/>
                  <w:divBdr>
                    <w:top w:val="none" w:sz="0" w:space="0" w:color="auto"/>
                    <w:left w:val="none" w:sz="0" w:space="0" w:color="auto"/>
                    <w:bottom w:val="none" w:sz="0" w:space="0" w:color="auto"/>
                    <w:right w:val="none" w:sz="0" w:space="0" w:color="auto"/>
                  </w:divBdr>
                </w:div>
                <w:div w:id="1504511765">
                  <w:marLeft w:val="0"/>
                  <w:marRight w:val="0"/>
                  <w:marTop w:val="0"/>
                  <w:marBottom w:val="0"/>
                  <w:divBdr>
                    <w:top w:val="none" w:sz="0" w:space="0" w:color="auto"/>
                    <w:left w:val="none" w:sz="0" w:space="0" w:color="auto"/>
                    <w:bottom w:val="none" w:sz="0" w:space="0" w:color="auto"/>
                    <w:right w:val="none" w:sz="0" w:space="0" w:color="auto"/>
                  </w:divBdr>
                </w:div>
                <w:div w:id="1679305129">
                  <w:marLeft w:val="0"/>
                  <w:marRight w:val="0"/>
                  <w:marTop w:val="0"/>
                  <w:marBottom w:val="0"/>
                  <w:divBdr>
                    <w:top w:val="none" w:sz="0" w:space="0" w:color="auto"/>
                    <w:left w:val="none" w:sz="0" w:space="0" w:color="auto"/>
                    <w:bottom w:val="none" w:sz="0" w:space="0" w:color="auto"/>
                    <w:right w:val="none" w:sz="0" w:space="0" w:color="auto"/>
                  </w:divBdr>
                </w:div>
                <w:div w:id="458450182">
                  <w:marLeft w:val="0"/>
                  <w:marRight w:val="0"/>
                  <w:marTop w:val="0"/>
                  <w:marBottom w:val="0"/>
                  <w:divBdr>
                    <w:top w:val="none" w:sz="0" w:space="0" w:color="auto"/>
                    <w:left w:val="none" w:sz="0" w:space="0" w:color="auto"/>
                    <w:bottom w:val="none" w:sz="0" w:space="0" w:color="auto"/>
                    <w:right w:val="none" w:sz="0" w:space="0" w:color="auto"/>
                  </w:divBdr>
                </w:div>
                <w:div w:id="1426461967">
                  <w:marLeft w:val="0"/>
                  <w:marRight w:val="0"/>
                  <w:marTop w:val="0"/>
                  <w:marBottom w:val="0"/>
                  <w:divBdr>
                    <w:top w:val="none" w:sz="0" w:space="0" w:color="auto"/>
                    <w:left w:val="none" w:sz="0" w:space="0" w:color="auto"/>
                    <w:bottom w:val="none" w:sz="0" w:space="0" w:color="auto"/>
                    <w:right w:val="none" w:sz="0" w:space="0" w:color="auto"/>
                  </w:divBdr>
                </w:div>
                <w:div w:id="1520193129">
                  <w:marLeft w:val="0"/>
                  <w:marRight w:val="0"/>
                  <w:marTop w:val="0"/>
                  <w:marBottom w:val="0"/>
                  <w:divBdr>
                    <w:top w:val="none" w:sz="0" w:space="0" w:color="auto"/>
                    <w:left w:val="none" w:sz="0" w:space="0" w:color="auto"/>
                    <w:bottom w:val="none" w:sz="0" w:space="0" w:color="auto"/>
                    <w:right w:val="none" w:sz="0" w:space="0" w:color="auto"/>
                  </w:divBdr>
                </w:div>
                <w:div w:id="1443843787">
                  <w:marLeft w:val="0"/>
                  <w:marRight w:val="0"/>
                  <w:marTop w:val="0"/>
                  <w:marBottom w:val="0"/>
                  <w:divBdr>
                    <w:top w:val="none" w:sz="0" w:space="0" w:color="auto"/>
                    <w:left w:val="none" w:sz="0" w:space="0" w:color="auto"/>
                    <w:bottom w:val="none" w:sz="0" w:space="0" w:color="auto"/>
                    <w:right w:val="none" w:sz="0" w:space="0" w:color="auto"/>
                  </w:divBdr>
                </w:div>
                <w:div w:id="1137137966">
                  <w:marLeft w:val="0"/>
                  <w:marRight w:val="0"/>
                  <w:marTop w:val="0"/>
                  <w:marBottom w:val="0"/>
                  <w:divBdr>
                    <w:top w:val="none" w:sz="0" w:space="0" w:color="auto"/>
                    <w:left w:val="none" w:sz="0" w:space="0" w:color="auto"/>
                    <w:bottom w:val="none" w:sz="0" w:space="0" w:color="auto"/>
                    <w:right w:val="none" w:sz="0" w:space="0" w:color="auto"/>
                  </w:divBdr>
                </w:div>
                <w:div w:id="1136144389">
                  <w:marLeft w:val="0"/>
                  <w:marRight w:val="0"/>
                  <w:marTop w:val="0"/>
                  <w:marBottom w:val="0"/>
                  <w:divBdr>
                    <w:top w:val="none" w:sz="0" w:space="0" w:color="auto"/>
                    <w:left w:val="none" w:sz="0" w:space="0" w:color="auto"/>
                    <w:bottom w:val="none" w:sz="0" w:space="0" w:color="auto"/>
                    <w:right w:val="none" w:sz="0" w:space="0" w:color="auto"/>
                  </w:divBdr>
                </w:div>
                <w:div w:id="2010012033">
                  <w:marLeft w:val="0"/>
                  <w:marRight w:val="0"/>
                  <w:marTop w:val="0"/>
                  <w:marBottom w:val="0"/>
                  <w:divBdr>
                    <w:top w:val="none" w:sz="0" w:space="0" w:color="auto"/>
                    <w:left w:val="none" w:sz="0" w:space="0" w:color="auto"/>
                    <w:bottom w:val="none" w:sz="0" w:space="0" w:color="auto"/>
                    <w:right w:val="none" w:sz="0" w:space="0" w:color="auto"/>
                  </w:divBdr>
                </w:div>
                <w:div w:id="1447888244">
                  <w:marLeft w:val="0"/>
                  <w:marRight w:val="0"/>
                  <w:marTop w:val="0"/>
                  <w:marBottom w:val="0"/>
                  <w:divBdr>
                    <w:top w:val="none" w:sz="0" w:space="0" w:color="auto"/>
                    <w:left w:val="none" w:sz="0" w:space="0" w:color="auto"/>
                    <w:bottom w:val="none" w:sz="0" w:space="0" w:color="auto"/>
                    <w:right w:val="none" w:sz="0" w:space="0" w:color="auto"/>
                  </w:divBdr>
                </w:div>
                <w:div w:id="1025323737">
                  <w:marLeft w:val="0"/>
                  <w:marRight w:val="0"/>
                  <w:marTop w:val="0"/>
                  <w:marBottom w:val="0"/>
                  <w:divBdr>
                    <w:top w:val="none" w:sz="0" w:space="0" w:color="auto"/>
                    <w:left w:val="none" w:sz="0" w:space="0" w:color="auto"/>
                    <w:bottom w:val="none" w:sz="0" w:space="0" w:color="auto"/>
                    <w:right w:val="none" w:sz="0" w:space="0" w:color="auto"/>
                  </w:divBdr>
                </w:div>
                <w:div w:id="1682657799">
                  <w:marLeft w:val="0"/>
                  <w:marRight w:val="0"/>
                  <w:marTop w:val="0"/>
                  <w:marBottom w:val="0"/>
                  <w:divBdr>
                    <w:top w:val="none" w:sz="0" w:space="0" w:color="auto"/>
                    <w:left w:val="none" w:sz="0" w:space="0" w:color="auto"/>
                    <w:bottom w:val="none" w:sz="0" w:space="0" w:color="auto"/>
                    <w:right w:val="none" w:sz="0" w:space="0" w:color="auto"/>
                  </w:divBdr>
                </w:div>
                <w:div w:id="1460413017">
                  <w:marLeft w:val="0"/>
                  <w:marRight w:val="0"/>
                  <w:marTop w:val="0"/>
                  <w:marBottom w:val="0"/>
                  <w:divBdr>
                    <w:top w:val="none" w:sz="0" w:space="0" w:color="auto"/>
                    <w:left w:val="none" w:sz="0" w:space="0" w:color="auto"/>
                    <w:bottom w:val="none" w:sz="0" w:space="0" w:color="auto"/>
                    <w:right w:val="none" w:sz="0" w:space="0" w:color="auto"/>
                  </w:divBdr>
                </w:div>
                <w:div w:id="1277324263">
                  <w:marLeft w:val="0"/>
                  <w:marRight w:val="0"/>
                  <w:marTop w:val="0"/>
                  <w:marBottom w:val="0"/>
                  <w:divBdr>
                    <w:top w:val="none" w:sz="0" w:space="0" w:color="auto"/>
                    <w:left w:val="none" w:sz="0" w:space="0" w:color="auto"/>
                    <w:bottom w:val="none" w:sz="0" w:space="0" w:color="auto"/>
                    <w:right w:val="none" w:sz="0" w:space="0" w:color="auto"/>
                  </w:divBdr>
                </w:div>
                <w:div w:id="746149980">
                  <w:marLeft w:val="0"/>
                  <w:marRight w:val="0"/>
                  <w:marTop w:val="0"/>
                  <w:marBottom w:val="0"/>
                  <w:divBdr>
                    <w:top w:val="none" w:sz="0" w:space="0" w:color="auto"/>
                    <w:left w:val="none" w:sz="0" w:space="0" w:color="auto"/>
                    <w:bottom w:val="none" w:sz="0" w:space="0" w:color="auto"/>
                    <w:right w:val="none" w:sz="0" w:space="0" w:color="auto"/>
                  </w:divBdr>
                </w:div>
                <w:div w:id="1009023908">
                  <w:marLeft w:val="0"/>
                  <w:marRight w:val="0"/>
                  <w:marTop w:val="0"/>
                  <w:marBottom w:val="0"/>
                  <w:divBdr>
                    <w:top w:val="none" w:sz="0" w:space="0" w:color="auto"/>
                    <w:left w:val="none" w:sz="0" w:space="0" w:color="auto"/>
                    <w:bottom w:val="none" w:sz="0" w:space="0" w:color="auto"/>
                    <w:right w:val="none" w:sz="0" w:space="0" w:color="auto"/>
                  </w:divBdr>
                </w:div>
                <w:div w:id="124853211">
                  <w:marLeft w:val="0"/>
                  <w:marRight w:val="0"/>
                  <w:marTop w:val="0"/>
                  <w:marBottom w:val="0"/>
                  <w:divBdr>
                    <w:top w:val="none" w:sz="0" w:space="0" w:color="auto"/>
                    <w:left w:val="none" w:sz="0" w:space="0" w:color="auto"/>
                    <w:bottom w:val="none" w:sz="0" w:space="0" w:color="auto"/>
                    <w:right w:val="none" w:sz="0" w:space="0" w:color="auto"/>
                  </w:divBdr>
                </w:div>
                <w:div w:id="540558561">
                  <w:marLeft w:val="0"/>
                  <w:marRight w:val="0"/>
                  <w:marTop w:val="0"/>
                  <w:marBottom w:val="0"/>
                  <w:divBdr>
                    <w:top w:val="none" w:sz="0" w:space="0" w:color="auto"/>
                    <w:left w:val="none" w:sz="0" w:space="0" w:color="auto"/>
                    <w:bottom w:val="none" w:sz="0" w:space="0" w:color="auto"/>
                    <w:right w:val="none" w:sz="0" w:space="0" w:color="auto"/>
                  </w:divBdr>
                </w:div>
                <w:div w:id="1180582439">
                  <w:marLeft w:val="0"/>
                  <w:marRight w:val="0"/>
                  <w:marTop w:val="0"/>
                  <w:marBottom w:val="0"/>
                  <w:divBdr>
                    <w:top w:val="none" w:sz="0" w:space="0" w:color="auto"/>
                    <w:left w:val="none" w:sz="0" w:space="0" w:color="auto"/>
                    <w:bottom w:val="none" w:sz="0" w:space="0" w:color="auto"/>
                    <w:right w:val="none" w:sz="0" w:space="0" w:color="auto"/>
                  </w:divBdr>
                </w:div>
                <w:div w:id="1814443179">
                  <w:marLeft w:val="0"/>
                  <w:marRight w:val="0"/>
                  <w:marTop w:val="0"/>
                  <w:marBottom w:val="0"/>
                  <w:divBdr>
                    <w:top w:val="none" w:sz="0" w:space="0" w:color="auto"/>
                    <w:left w:val="none" w:sz="0" w:space="0" w:color="auto"/>
                    <w:bottom w:val="none" w:sz="0" w:space="0" w:color="auto"/>
                    <w:right w:val="none" w:sz="0" w:space="0" w:color="auto"/>
                  </w:divBdr>
                </w:div>
                <w:div w:id="1242790079">
                  <w:marLeft w:val="0"/>
                  <w:marRight w:val="0"/>
                  <w:marTop w:val="0"/>
                  <w:marBottom w:val="0"/>
                  <w:divBdr>
                    <w:top w:val="none" w:sz="0" w:space="0" w:color="auto"/>
                    <w:left w:val="none" w:sz="0" w:space="0" w:color="auto"/>
                    <w:bottom w:val="none" w:sz="0" w:space="0" w:color="auto"/>
                    <w:right w:val="none" w:sz="0" w:space="0" w:color="auto"/>
                  </w:divBdr>
                </w:div>
                <w:div w:id="710111013">
                  <w:marLeft w:val="0"/>
                  <w:marRight w:val="0"/>
                  <w:marTop w:val="0"/>
                  <w:marBottom w:val="0"/>
                  <w:divBdr>
                    <w:top w:val="none" w:sz="0" w:space="0" w:color="auto"/>
                    <w:left w:val="none" w:sz="0" w:space="0" w:color="auto"/>
                    <w:bottom w:val="none" w:sz="0" w:space="0" w:color="auto"/>
                    <w:right w:val="none" w:sz="0" w:space="0" w:color="auto"/>
                  </w:divBdr>
                </w:div>
                <w:div w:id="2005353490">
                  <w:marLeft w:val="0"/>
                  <w:marRight w:val="0"/>
                  <w:marTop w:val="0"/>
                  <w:marBottom w:val="0"/>
                  <w:divBdr>
                    <w:top w:val="none" w:sz="0" w:space="0" w:color="auto"/>
                    <w:left w:val="none" w:sz="0" w:space="0" w:color="auto"/>
                    <w:bottom w:val="none" w:sz="0" w:space="0" w:color="auto"/>
                    <w:right w:val="none" w:sz="0" w:space="0" w:color="auto"/>
                  </w:divBdr>
                </w:div>
                <w:div w:id="1002051349">
                  <w:marLeft w:val="0"/>
                  <w:marRight w:val="0"/>
                  <w:marTop w:val="0"/>
                  <w:marBottom w:val="0"/>
                  <w:divBdr>
                    <w:top w:val="none" w:sz="0" w:space="0" w:color="auto"/>
                    <w:left w:val="none" w:sz="0" w:space="0" w:color="auto"/>
                    <w:bottom w:val="none" w:sz="0" w:space="0" w:color="auto"/>
                    <w:right w:val="none" w:sz="0" w:space="0" w:color="auto"/>
                  </w:divBdr>
                </w:div>
                <w:div w:id="1477189664">
                  <w:marLeft w:val="0"/>
                  <w:marRight w:val="0"/>
                  <w:marTop w:val="0"/>
                  <w:marBottom w:val="0"/>
                  <w:divBdr>
                    <w:top w:val="none" w:sz="0" w:space="0" w:color="auto"/>
                    <w:left w:val="none" w:sz="0" w:space="0" w:color="auto"/>
                    <w:bottom w:val="none" w:sz="0" w:space="0" w:color="auto"/>
                    <w:right w:val="none" w:sz="0" w:space="0" w:color="auto"/>
                  </w:divBdr>
                </w:div>
                <w:div w:id="838888442">
                  <w:marLeft w:val="0"/>
                  <w:marRight w:val="0"/>
                  <w:marTop w:val="0"/>
                  <w:marBottom w:val="0"/>
                  <w:divBdr>
                    <w:top w:val="none" w:sz="0" w:space="0" w:color="auto"/>
                    <w:left w:val="none" w:sz="0" w:space="0" w:color="auto"/>
                    <w:bottom w:val="none" w:sz="0" w:space="0" w:color="auto"/>
                    <w:right w:val="none" w:sz="0" w:space="0" w:color="auto"/>
                  </w:divBdr>
                </w:div>
                <w:div w:id="1023046370">
                  <w:marLeft w:val="0"/>
                  <w:marRight w:val="0"/>
                  <w:marTop w:val="0"/>
                  <w:marBottom w:val="0"/>
                  <w:divBdr>
                    <w:top w:val="none" w:sz="0" w:space="0" w:color="auto"/>
                    <w:left w:val="none" w:sz="0" w:space="0" w:color="auto"/>
                    <w:bottom w:val="none" w:sz="0" w:space="0" w:color="auto"/>
                    <w:right w:val="none" w:sz="0" w:space="0" w:color="auto"/>
                  </w:divBdr>
                </w:div>
                <w:div w:id="1669095659">
                  <w:marLeft w:val="0"/>
                  <w:marRight w:val="0"/>
                  <w:marTop w:val="0"/>
                  <w:marBottom w:val="0"/>
                  <w:divBdr>
                    <w:top w:val="none" w:sz="0" w:space="0" w:color="auto"/>
                    <w:left w:val="none" w:sz="0" w:space="0" w:color="auto"/>
                    <w:bottom w:val="none" w:sz="0" w:space="0" w:color="auto"/>
                    <w:right w:val="none" w:sz="0" w:space="0" w:color="auto"/>
                  </w:divBdr>
                </w:div>
                <w:div w:id="2001079560">
                  <w:marLeft w:val="0"/>
                  <w:marRight w:val="0"/>
                  <w:marTop w:val="0"/>
                  <w:marBottom w:val="0"/>
                  <w:divBdr>
                    <w:top w:val="none" w:sz="0" w:space="0" w:color="auto"/>
                    <w:left w:val="none" w:sz="0" w:space="0" w:color="auto"/>
                    <w:bottom w:val="none" w:sz="0" w:space="0" w:color="auto"/>
                    <w:right w:val="none" w:sz="0" w:space="0" w:color="auto"/>
                  </w:divBdr>
                </w:div>
                <w:div w:id="738409838">
                  <w:marLeft w:val="0"/>
                  <w:marRight w:val="0"/>
                  <w:marTop w:val="0"/>
                  <w:marBottom w:val="0"/>
                  <w:divBdr>
                    <w:top w:val="none" w:sz="0" w:space="0" w:color="auto"/>
                    <w:left w:val="none" w:sz="0" w:space="0" w:color="auto"/>
                    <w:bottom w:val="none" w:sz="0" w:space="0" w:color="auto"/>
                    <w:right w:val="none" w:sz="0" w:space="0" w:color="auto"/>
                  </w:divBdr>
                </w:div>
                <w:div w:id="420568945">
                  <w:marLeft w:val="0"/>
                  <w:marRight w:val="0"/>
                  <w:marTop w:val="0"/>
                  <w:marBottom w:val="0"/>
                  <w:divBdr>
                    <w:top w:val="none" w:sz="0" w:space="0" w:color="auto"/>
                    <w:left w:val="none" w:sz="0" w:space="0" w:color="auto"/>
                    <w:bottom w:val="none" w:sz="0" w:space="0" w:color="auto"/>
                    <w:right w:val="none" w:sz="0" w:space="0" w:color="auto"/>
                  </w:divBdr>
                </w:div>
                <w:div w:id="922179807">
                  <w:marLeft w:val="0"/>
                  <w:marRight w:val="0"/>
                  <w:marTop w:val="0"/>
                  <w:marBottom w:val="0"/>
                  <w:divBdr>
                    <w:top w:val="none" w:sz="0" w:space="0" w:color="auto"/>
                    <w:left w:val="none" w:sz="0" w:space="0" w:color="auto"/>
                    <w:bottom w:val="none" w:sz="0" w:space="0" w:color="auto"/>
                    <w:right w:val="none" w:sz="0" w:space="0" w:color="auto"/>
                  </w:divBdr>
                </w:div>
                <w:div w:id="1424492176">
                  <w:marLeft w:val="0"/>
                  <w:marRight w:val="0"/>
                  <w:marTop w:val="0"/>
                  <w:marBottom w:val="0"/>
                  <w:divBdr>
                    <w:top w:val="none" w:sz="0" w:space="0" w:color="auto"/>
                    <w:left w:val="none" w:sz="0" w:space="0" w:color="auto"/>
                    <w:bottom w:val="none" w:sz="0" w:space="0" w:color="auto"/>
                    <w:right w:val="none" w:sz="0" w:space="0" w:color="auto"/>
                  </w:divBdr>
                </w:div>
                <w:div w:id="558638382">
                  <w:marLeft w:val="0"/>
                  <w:marRight w:val="0"/>
                  <w:marTop w:val="0"/>
                  <w:marBottom w:val="0"/>
                  <w:divBdr>
                    <w:top w:val="none" w:sz="0" w:space="0" w:color="auto"/>
                    <w:left w:val="none" w:sz="0" w:space="0" w:color="auto"/>
                    <w:bottom w:val="none" w:sz="0" w:space="0" w:color="auto"/>
                    <w:right w:val="none" w:sz="0" w:space="0" w:color="auto"/>
                  </w:divBdr>
                </w:div>
                <w:div w:id="709458936">
                  <w:marLeft w:val="0"/>
                  <w:marRight w:val="0"/>
                  <w:marTop w:val="0"/>
                  <w:marBottom w:val="0"/>
                  <w:divBdr>
                    <w:top w:val="none" w:sz="0" w:space="0" w:color="auto"/>
                    <w:left w:val="none" w:sz="0" w:space="0" w:color="auto"/>
                    <w:bottom w:val="none" w:sz="0" w:space="0" w:color="auto"/>
                    <w:right w:val="none" w:sz="0" w:space="0" w:color="auto"/>
                  </w:divBdr>
                </w:div>
                <w:div w:id="753211603">
                  <w:marLeft w:val="0"/>
                  <w:marRight w:val="0"/>
                  <w:marTop w:val="0"/>
                  <w:marBottom w:val="0"/>
                  <w:divBdr>
                    <w:top w:val="none" w:sz="0" w:space="0" w:color="auto"/>
                    <w:left w:val="none" w:sz="0" w:space="0" w:color="auto"/>
                    <w:bottom w:val="none" w:sz="0" w:space="0" w:color="auto"/>
                    <w:right w:val="none" w:sz="0" w:space="0" w:color="auto"/>
                  </w:divBdr>
                </w:div>
                <w:div w:id="1270701546">
                  <w:marLeft w:val="0"/>
                  <w:marRight w:val="0"/>
                  <w:marTop w:val="0"/>
                  <w:marBottom w:val="0"/>
                  <w:divBdr>
                    <w:top w:val="none" w:sz="0" w:space="0" w:color="auto"/>
                    <w:left w:val="none" w:sz="0" w:space="0" w:color="auto"/>
                    <w:bottom w:val="none" w:sz="0" w:space="0" w:color="auto"/>
                    <w:right w:val="none" w:sz="0" w:space="0" w:color="auto"/>
                  </w:divBdr>
                </w:div>
                <w:div w:id="1583638798">
                  <w:marLeft w:val="0"/>
                  <w:marRight w:val="0"/>
                  <w:marTop w:val="0"/>
                  <w:marBottom w:val="0"/>
                  <w:divBdr>
                    <w:top w:val="none" w:sz="0" w:space="0" w:color="auto"/>
                    <w:left w:val="none" w:sz="0" w:space="0" w:color="auto"/>
                    <w:bottom w:val="none" w:sz="0" w:space="0" w:color="auto"/>
                    <w:right w:val="none" w:sz="0" w:space="0" w:color="auto"/>
                  </w:divBdr>
                </w:div>
                <w:div w:id="106242177">
                  <w:marLeft w:val="0"/>
                  <w:marRight w:val="0"/>
                  <w:marTop w:val="0"/>
                  <w:marBottom w:val="0"/>
                  <w:divBdr>
                    <w:top w:val="none" w:sz="0" w:space="0" w:color="auto"/>
                    <w:left w:val="none" w:sz="0" w:space="0" w:color="auto"/>
                    <w:bottom w:val="none" w:sz="0" w:space="0" w:color="auto"/>
                    <w:right w:val="none" w:sz="0" w:space="0" w:color="auto"/>
                  </w:divBdr>
                </w:div>
                <w:div w:id="1425951964">
                  <w:marLeft w:val="0"/>
                  <w:marRight w:val="0"/>
                  <w:marTop w:val="0"/>
                  <w:marBottom w:val="0"/>
                  <w:divBdr>
                    <w:top w:val="none" w:sz="0" w:space="0" w:color="auto"/>
                    <w:left w:val="none" w:sz="0" w:space="0" w:color="auto"/>
                    <w:bottom w:val="none" w:sz="0" w:space="0" w:color="auto"/>
                    <w:right w:val="none" w:sz="0" w:space="0" w:color="auto"/>
                  </w:divBdr>
                </w:div>
                <w:div w:id="1333333546">
                  <w:marLeft w:val="0"/>
                  <w:marRight w:val="0"/>
                  <w:marTop w:val="0"/>
                  <w:marBottom w:val="0"/>
                  <w:divBdr>
                    <w:top w:val="none" w:sz="0" w:space="0" w:color="auto"/>
                    <w:left w:val="none" w:sz="0" w:space="0" w:color="auto"/>
                    <w:bottom w:val="none" w:sz="0" w:space="0" w:color="auto"/>
                    <w:right w:val="none" w:sz="0" w:space="0" w:color="auto"/>
                  </w:divBdr>
                </w:div>
                <w:div w:id="1268318509">
                  <w:marLeft w:val="0"/>
                  <w:marRight w:val="0"/>
                  <w:marTop w:val="0"/>
                  <w:marBottom w:val="0"/>
                  <w:divBdr>
                    <w:top w:val="none" w:sz="0" w:space="0" w:color="auto"/>
                    <w:left w:val="none" w:sz="0" w:space="0" w:color="auto"/>
                    <w:bottom w:val="none" w:sz="0" w:space="0" w:color="auto"/>
                    <w:right w:val="none" w:sz="0" w:space="0" w:color="auto"/>
                  </w:divBdr>
                </w:div>
                <w:div w:id="430517247">
                  <w:marLeft w:val="0"/>
                  <w:marRight w:val="0"/>
                  <w:marTop w:val="0"/>
                  <w:marBottom w:val="0"/>
                  <w:divBdr>
                    <w:top w:val="none" w:sz="0" w:space="0" w:color="auto"/>
                    <w:left w:val="none" w:sz="0" w:space="0" w:color="auto"/>
                    <w:bottom w:val="none" w:sz="0" w:space="0" w:color="auto"/>
                    <w:right w:val="none" w:sz="0" w:space="0" w:color="auto"/>
                  </w:divBdr>
                </w:div>
                <w:div w:id="1496725041">
                  <w:marLeft w:val="0"/>
                  <w:marRight w:val="0"/>
                  <w:marTop w:val="0"/>
                  <w:marBottom w:val="0"/>
                  <w:divBdr>
                    <w:top w:val="none" w:sz="0" w:space="0" w:color="auto"/>
                    <w:left w:val="none" w:sz="0" w:space="0" w:color="auto"/>
                    <w:bottom w:val="none" w:sz="0" w:space="0" w:color="auto"/>
                    <w:right w:val="none" w:sz="0" w:space="0" w:color="auto"/>
                  </w:divBdr>
                </w:div>
                <w:div w:id="948200353">
                  <w:marLeft w:val="0"/>
                  <w:marRight w:val="0"/>
                  <w:marTop w:val="0"/>
                  <w:marBottom w:val="0"/>
                  <w:divBdr>
                    <w:top w:val="none" w:sz="0" w:space="0" w:color="auto"/>
                    <w:left w:val="none" w:sz="0" w:space="0" w:color="auto"/>
                    <w:bottom w:val="none" w:sz="0" w:space="0" w:color="auto"/>
                    <w:right w:val="none" w:sz="0" w:space="0" w:color="auto"/>
                  </w:divBdr>
                </w:div>
                <w:div w:id="1116677779">
                  <w:marLeft w:val="0"/>
                  <w:marRight w:val="0"/>
                  <w:marTop w:val="0"/>
                  <w:marBottom w:val="0"/>
                  <w:divBdr>
                    <w:top w:val="none" w:sz="0" w:space="0" w:color="auto"/>
                    <w:left w:val="none" w:sz="0" w:space="0" w:color="auto"/>
                    <w:bottom w:val="none" w:sz="0" w:space="0" w:color="auto"/>
                    <w:right w:val="none" w:sz="0" w:space="0" w:color="auto"/>
                  </w:divBdr>
                </w:div>
                <w:div w:id="327250273">
                  <w:marLeft w:val="0"/>
                  <w:marRight w:val="0"/>
                  <w:marTop w:val="0"/>
                  <w:marBottom w:val="0"/>
                  <w:divBdr>
                    <w:top w:val="none" w:sz="0" w:space="0" w:color="auto"/>
                    <w:left w:val="none" w:sz="0" w:space="0" w:color="auto"/>
                    <w:bottom w:val="none" w:sz="0" w:space="0" w:color="auto"/>
                    <w:right w:val="none" w:sz="0" w:space="0" w:color="auto"/>
                  </w:divBdr>
                </w:div>
                <w:div w:id="659306496">
                  <w:marLeft w:val="0"/>
                  <w:marRight w:val="0"/>
                  <w:marTop w:val="0"/>
                  <w:marBottom w:val="0"/>
                  <w:divBdr>
                    <w:top w:val="none" w:sz="0" w:space="0" w:color="auto"/>
                    <w:left w:val="none" w:sz="0" w:space="0" w:color="auto"/>
                    <w:bottom w:val="none" w:sz="0" w:space="0" w:color="auto"/>
                    <w:right w:val="none" w:sz="0" w:space="0" w:color="auto"/>
                  </w:divBdr>
                </w:div>
                <w:div w:id="332071386">
                  <w:marLeft w:val="0"/>
                  <w:marRight w:val="0"/>
                  <w:marTop w:val="0"/>
                  <w:marBottom w:val="0"/>
                  <w:divBdr>
                    <w:top w:val="none" w:sz="0" w:space="0" w:color="auto"/>
                    <w:left w:val="none" w:sz="0" w:space="0" w:color="auto"/>
                    <w:bottom w:val="none" w:sz="0" w:space="0" w:color="auto"/>
                    <w:right w:val="none" w:sz="0" w:space="0" w:color="auto"/>
                  </w:divBdr>
                </w:div>
                <w:div w:id="1830830931">
                  <w:marLeft w:val="0"/>
                  <w:marRight w:val="0"/>
                  <w:marTop w:val="0"/>
                  <w:marBottom w:val="0"/>
                  <w:divBdr>
                    <w:top w:val="none" w:sz="0" w:space="0" w:color="auto"/>
                    <w:left w:val="none" w:sz="0" w:space="0" w:color="auto"/>
                    <w:bottom w:val="none" w:sz="0" w:space="0" w:color="auto"/>
                    <w:right w:val="none" w:sz="0" w:space="0" w:color="auto"/>
                  </w:divBdr>
                </w:div>
                <w:div w:id="228150717">
                  <w:marLeft w:val="0"/>
                  <w:marRight w:val="0"/>
                  <w:marTop w:val="0"/>
                  <w:marBottom w:val="0"/>
                  <w:divBdr>
                    <w:top w:val="none" w:sz="0" w:space="0" w:color="auto"/>
                    <w:left w:val="none" w:sz="0" w:space="0" w:color="auto"/>
                    <w:bottom w:val="none" w:sz="0" w:space="0" w:color="auto"/>
                    <w:right w:val="none" w:sz="0" w:space="0" w:color="auto"/>
                  </w:divBdr>
                </w:div>
                <w:div w:id="807824888">
                  <w:marLeft w:val="0"/>
                  <w:marRight w:val="0"/>
                  <w:marTop w:val="0"/>
                  <w:marBottom w:val="0"/>
                  <w:divBdr>
                    <w:top w:val="none" w:sz="0" w:space="0" w:color="auto"/>
                    <w:left w:val="none" w:sz="0" w:space="0" w:color="auto"/>
                    <w:bottom w:val="none" w:sz="0" w:space="0" w:color="auto"/>
                    <w:right w:val="none" w:sz="0" w:space="0" w:color="auto"/>
                  </w:divBdr>
                </w:div>
                <w:div w:id="1796411489">
                  <w:marLeft w:val="0"/>
                  <w:marRight w:val="0"/>
                  <w:marTop w:val="0"/>
                  <w:marBottom w:val="0"/>
                  <w:divBdr>
                    <w:top w:val="none" w:sz="0" w:space="0" w:color="auto"/>
                    <w:left w:val="none" w:sz="0" w:space="0" w:color="auto"/>
                    <w:bottom w:val="none" w:sz="0" w:space="0" w:color="auto"/>
                    <w:right w:val="none" w:sz="0" w:space="0" w:color="auto"/>
                  </w:divBdr>
                </w:div>
                <w:div w:id="1416395193">
                  <w:marLeft w:val="0"/>
                  <w:marRight w:val="0"/>
                  <w:marTop w:val="0"/>
                  <w:marBottom w:val="0"/>
                  <w:divBdr>
                    <w:top w:val="none" w:sz="0" w:space="0" w:color="auto"/>
                    <w:left w:val="none" w:sz="0" w:space="0" w:color="auto"/>
                    <w:bottom w:val="none" w:sz="0" w:space="0" w:color="auto"/>
                    <w:right w:val="none" w:sz="0" w:space="0" w:color="auto"/>
                  </w:divBdr>
                </w:div>
                <w:div w:id="788163341">
                  <w:marLeft w:val="0"/>
                  <w:marRight w:val="0"/>
                  <w:marTop w:val="0"/>
                  <w:marBottom w:val="0"/>
                  <w:divBdr>
                    <w:top w:val="none" w:sz="0" w:space="0" w:color="auto"/>
                    <w:left w:val="none" w:sz="0" w:space="0" w:color="auto"/>
                    <w:bottom w:val="none" w:sz="0" w:space="0" w:color="auto"/>
                    <w:right w:val="none" w:sz="0" w:space="0" w:color="auto"/>
                  </w:divBdr>
                </w:div>
                <w:div w:id="490683966">
                  <w:marLeft w:val="0"/>
                  <w:marRight w:val="0"/>
                  <w:marTop w:val="0"/>
                  <w:marBottom w:val="0"/>
                  <w:divBdr>
                    <w:top w:val="none" w:sz="0" w:space="0" w:color="auto"/>
                    <w:left w:val="none" w:sz="0" w:space="0" w:color="auto"/>
                    <w:bottom w:val="none" w:sz="0" w:space="0" w:color="auto"/>
                    <w:right w:val="none" w:sz="0" w:space="0" w:color="auto"/>
                  </w:divBdr>
                </w:div>
                <w:div w:id="800347153">
                  <w:marLeft w:val="0"/>
                  <w:marRight w:val="0"/>
                  <w:marTop w:val="0"/>
                  <w:marBottom w:val="0"/>
                  <w:divBdr>
                    <w:top w:val="none" w:sz="0" w:space="0" w:color="auto"/>
                    <w:left w:val="none" w:sz="0" w:space="0" w:color="auto"/>
                    <w:bottom w:val="none" w:sz="0" w:space="0" w:color="auto"/>
                    <w:right w:val="none" w:sz="0" w:space="0" w:color="auto"/>
                  </w:divBdr>
                </w:div>
                <w:div w:id="371660740">
                  <w:marLeft w:val="0"/>
                  <w:marRight w:val="0"/>
                  <w:marTop w:val="0"/>
                  <w:marBottom w:val="0"/>
                  <w:divBdr>
                    <w:top w:val="none" w:sz="0" w:space="0" w:color="auto"/>
                    <w:left w:val="none" w:sz="0" w:space="0" w:color="auto"/>
                    <w:bottom w:val="none" w:sz="0" w:space="0" w:color="auto"/>
                    <w:right w:val="none" w:sz="0" w:space="0" w:color="auto"/>
                  </w:divBdr>
                </w:div>
                <w:div w:id="498621298">
                  <w:marLeft w:val="0"/>
                  <w:marRight w:val="0"/>
                  <w:marTop w:val="0"/>
                  <w:marBottom w:val="0"/>
                  <w:divBdr>
                    <w:top w:val="none" w:sz="0" w:space="0" w:color="auto"/>
                    <w:left w:val="none" w:sz="0" w:space="0" w:color="auto"/>
                    <w:bottom w:val="none" w:sz="0" w:space="0" w:color="auto"/>
                    <w:right w:val="none" w:sz="0" w:space="0" w:color="auto"/>
                  </w:divBdr>
                </w:div>
                <w:div w:id="297884242">
                  <w:marLeft w:val="0"/>
                  <w:marRight w:val="0"/>
                  <w:marTop w:val="0"/>
                  <w:marBottom w:val="0"/>
                  <w:divBdr>
                    <w:top w:val="none" w:sz="0" w:space="0" w:color="auto"/>
                    <w:left w:val="none" w:sz="0" w:space="0" w:color="auto"/>
                    <w:bottom w:val="none" w:sz="0" w:space="0" w:color="auto"/>
                    <w:right w:val="none" w:sz="0" w:space="0" w:color="auto"/>
                  </w:divBdr>
                </w:div>
                <w:div w:id="1383287949">
                  <w:marLeft w:val="0"/>
                  <w:marRight w:val="0"/>
                  <w:marTop w:val="0"/>
                  <w:marBottom w:val="0"/>
                  <w:divBdr>
                    <w:top w:val="none" w:sz="0" w:space="0" w:color="auto"/>
                    <w:left w:val="none" w:sz="0" w:space="0" w:color="auto"/>
                    <w:bottom w:val="none" w:sz="0" w:space="0" w:color="auto"/>
                    <w:right w:val="none" w:sz="0" w:space="0" w:color="auto"/>
                  </w:divBdr>
                </w:div>
                <w:div w:id="257182251">
                  <w:marLeft w:val="0"/>
                  <w:marRight w:val="0"/>
                  <w:marTop w:val="0"/>
                  <w:marBottom w:val="0"/>
                  <w:divBdr>
                    <w:top w:val="none" w:sz="0" w:space="0" w:color="auto"/>
                    <w:left w:val="none" w:sz="0" w:space="0" w:color="auto"/>
                    <w:bottom w:val="none" w:sz="0" w:space="0" w:color="auto"/>
                    <w:right w:val="none" w:sz="0" w:space="0" w:color="auto"/>
                  </w:divBdr>
                </w:div>
                <w:div w:id="447050062">
                  <w:marLeft w:val="0"/>
                  <w:marRight w:val="0"/>
                  <w:marTop w:val="0"/>
                  <w:marBottom w:val="0"/>
                  <w:divBdr>
                    <w:top w:val="none" w:sz="0" w:space="0" w:color="auto"/>
                    <w:left w:val="none" w:sz="0" w:space="0" w:color="auto"/>
                    <w:bottom w:val="none" w:sz="0" w:space="0" w:color="auto"/>
                    <w:right w:val="none" w:sz="0" w:space="0" w:color="auto"/>
                  </w:divBdr>
                </w:div>
                <w:div w:id="698505617">
                  <w:marLeft w:val="0"/>
                  <w:marRight w:val="0"/>
                  <w:marTop w:val="0"/>
                  <w:marBottom w:val="0"/>
                  <w:divBdr>
                    <w:top w:val="none" w:sz="0" w:space="0" w:color="auto"/>
                    <w:left w:val="none" w:sz="0" w:space="0" w:color="auto"/>
                    <w:bottom w:val="none" w:sz="0" w:space="0" w:color="auto"/>
                    <w:right w:val="none" w:sz="0" w:space="0" w:color="auto"/>
                  </w:divBdr>
                </w:div>
                <w:div w:id="1755709469">
                  <w:marLeft w:val="0"/>
                  <w:marRight w:val="0"/>
                  <w:marTop w:val="0"/>
                  <w:marBottom w:val="0"/>
                  <w:divBdr>
                    <w:top w:val="none" w:sz="0" w:space="0" w:color="auto"/>
                    <w:left w:val="none" w:sz="0" w:space="0" w:color="auto"/>
                    <w:bottom w:val="none" w:sz="0" w:space="0" w:color="auto"/>
                    <w:right w:val="none" w:sz="0" w:space="0" w:color="auto"/>
                  </w:divBdr>
                </w:div>
              </w:divsChild>
            </w:div>
            <w:div w:id="180508416">
              <w:marLeft w:val="0"/>
              <w:marRight w:val="0"/>
              <w:marTop w:val="0"/>
              <w:marBottom w:val="0"/>
              <w:divBdr>
                <w:top w:val="none" w:sz="0" w:space="0" w:color="auto"/>
                <w:left w:val="none" w:sz="0" w:space="0" w:color="auto"/>
                <w:bottom w:val="none" w:sz="0" w:space="0" w:color="auto"/>
                <w:right w:val="none" w:sz="0" w:space="0" w:color="auto"/>
              </w:divBdr>
              <w:divsChild>
                <w:div w:id="1363481652">
                  <w:marLeft w:val="0"/>
                  <w:marRight w:val="0"/>
                  <w:marTop w:val="0"/>
                  <w:marBottom w:val="0"/>
                  <w:divBdr>
                    <w:top w:val="none" w:sz="0" w:space="0" w:color="auto"/>
                    <w:left w:val="none" w:sz="0" w:space="0" w:color="auto"/>
                    <w:bottom w:val="none" w:sz="0" w:space="0" w:color="auto"/>
                    <w:right w:val="none" w:sz="0" w:space="0" w:color="auto"/>
                  </w:divBdr>
                </w:div>
                <w:div w:id="1641499397">
                  <w:marLeft w:val="0"/>
                  <w:marRight w:val="0"/>
                  <w:marTop w:val="0"/>
                  <w:marBottom w:val="0"/>
                  <w:divBdr>
                    <w:top w:val="none" w:sz="0" w:space="0" w:color="auto"/>
                    <w:left w:val="none" w:sz="0" w:space="0" w:color="auto"/>
                    <w:bottom w:val="none" w:sz="0" w:space="0" w:color="auto"/>
                    <w:right w:val="none" w:sz="0" w:space="0" w:color="auto"/>
                  </w:divBdr>
                </w:div>
                <w:div w:id="1318193794">
                  <w:marLeft w:val="0"/>
                  <w:marRight w:val="0"/>
                  <w:marTop w:val="0"/>
                  <w:marBottom w:val="0"/>
                  <w:divBdr>
                    <w:top w:val="none" w:sz="0" w:space="0" w:color="auto"/>
                    <w:left w:val="none" w:sz="0" w:space="0" w:color="auto"/>
                    <w:bottom w:val="none" w:sz="0" w:space="0" w:color="auto"/>
                    <w:right w:val="none" w:sz="0" w:space="0" w:color="auto"/>
                  </w:divBdr>
                </w:div>
                <w:div w:id="870453172">
                  <w:marLeft w:val="0"/>
                  <w:marRight w:val="0"/>
                  <w:marTop w:val="0"/>
                  <w:marBottom w:val="0"/>
                  <w:divBdr>
                    <w:top w:val="none" w:sz="0" w:space="0" w:color="auto"/>
                    <w:left w:val="none" w:sz="0" w:space="0" w:color="auto"/>
                    <w:bottom w:val="none" w:sz="0" w:space="0" w:color="auto"/>
                    <w:right w:val="none" w:sz="0" w:space="0" w:color="auto"/>
                  </w:divBdr>
                </w:div>
                <w:div w:id="1337268207">
                  <w:marLeft w:val="0"/>
                  <w:marRight w:val="0"/>
                  <w:marTop w:val="0"/>
                  <w:marBottom w:val="0"/>
                  <w:divBdr>
                    <w:top w:val="none" w:sz="0" w:space="0" w:color="auto"/>
                    <w:left w:val="none" w:sz="0" w:space="0" w:color="auto"/>
                    <w:bottom w:val="none" w:sz="0" w:space="0" w:color="auto"/>
                    <w:right w:val="none" w:sz="0" w:space="0" w:color="auto"/>
                  </w:divBdr>
                </w:div>
                <w:div w:id="1637829174">
                  <w:marLeft w:val="0"/>
                  <w:marRight w:val="0"/>
                  <w:marTop w:val="0"/>
                  <w:marBottom w:val="0"/>
                  <w:divBdr>
                    <w:top w:val="none" w:sz="0" w:space="0" w:color="auto"/>
                    <w:left w:val="none" w:sz="0" w:space="0" w:color="auto"/>
                    <w:bottom w:val="none" w:sz="0" w:space="0" w:color="auto"/>
                    <w:right w:val="none" w:sz="0" w:space="0" w:color="auto"/>
                  </w:divBdr>
                </w:div>
                <w:div w:id="1928808429">
                  <w:marLeft w:val="0"/>
                  <w:marRight w:val="0"/>
                  <w:marTop w:val="0"/>
                  <w:marBottom w:val="0"/>
                  <w:divBdr>
                    <w:top w:val="none" w:sz="0" w:space="0" w:color="auto"/>
                    <w:left w:val="none" w:sz="0" w:space="0" w:color="auto"/>
                    <w:bottom w:val="none" w:sz="0" w:space="0" w:color="auto"/>
                    <w:right w:val="none" w:sz="0" w:space="0" w:color="auto"/>
                  </w:divBdr>
                </w:div>
                <w:div w:id="764689328">
                  <w:marLeft w:val="0"/>
                  <w:marRight w:val="0"/>
                  <w:marTop w:val="0"/>
                  <w:marBottom w:val="0"/>
                  <w:divBdr>
                    <w:top w:val="none" w:sz="0" w:space="0" w:color="auto"/>
                    <w:left w:val="none" w:sz="0" w:space="0" w:color="auto"/>
                    <w:bottom w:val="none" w:sz="0" w:space="0" w:color="auto"/>
                    <w:right w:val="none" w:sz="0" w:space="0" w:color="auto"/>
                  </w:divBdr>
                </w:div>
                <w:div w:id="1331059615">
                  <w:marLeft w:val="0"/>
                  <w:marRight w:val="0"/>
                  <w:marTop w:val="0"/>
                  <w:marBottom w:val="0"/>
                  <w:divBdr>
                    <w:top w:val="none" w:sz="0" w:space="0" w:color="auto"/>
                    <w:left w:val="none" w:sz="0" w:space="0" w:color="auto"/>
                    <w:bottom w:val="none" w:sz="0" w:space="0" w:color="auto"/>
                    <w:right w:val="none" w:sz="0" w:space="0" w:color="auto"/>
                  </w:divBdr>
                </w:div>
                <w:div w:id="1630281702">
                  <w:marLeft w:val="0"/>
                  <w:marRight w:val="0"/>
                  <w:marTop w:val="0"/>
                  <w:marBottom w:val="0"/>
                  <w:divBdr>
                    <w:top w:val="none" w:sz="0" w:space="0" w:color="auto"/>
                    <w:left w:val="none" w:sz="0" w:space="0" w:color="auto"/>
                    <w:bottom w:val="none" w:sz="0" w:space="0" w:color="auto"/>
                    <w:right w:val="none" w:sz="0" w:space="0" w:color="auto"/>
                  </w:divBdr>
                </w:div>
                <w:div w:id="2002003411">
                  <w:marLeft w:val="0"/>
                  <w:marRight w:val="0"/>
                  <w:marTop w:val="0"/>
                  <w:marBottom w:val="0"/>
                  <w:divBdr>
                    <w:top w:val="none" w:sz="0" w:space="0" w:color="auto"/>
                    <w:left w:val="none" w:sz="0" w:space="0" w:color="auto"/>
                    <w:bottom w:val="none" w:sz="0" w:space="0" w:color="auto"/>
                    <w:right w:val="none" w:sz="0" w:space="0" w:color="auto"/>
                  </w:divBdr>
                </w:div>
                <w:div w:id="1054768537">
                  <w:marLeft w:val="0"/>
                  <w:marRight w:val="0"/>
                  <w:marTop w:val="0"/>
                  <w:marBottom w:val="0"/>
                  <w:divBdr>
                    <w:top w:val="none" w:sz="0" w:space="0" w:color="auto"/>
                    <w:left w:val="none" w:sz="0" w:space="0" w:color="auto"/>
                    <w:bottom w:val="none" w:sz="0" w:space="0" w:color="auto"/>
                    <w:right w:val="none" w:sz="0" w:space="0" w:color="auto"/>
                  </w:divBdr>
                </w:div>
                <w:div w:id="2059695471">
                  <w:marLeft w:val="0"/>
                  <w:marRight w:val="0"/>
                  <w:marTop w:val="0"/>
                  <w:marBottom w:val="0"/>
                  <w:divBdr>
                    <w:top w:val="none" w:sz="0" w:space="0" w:color="auto"/>
                    <w:left w:val="none" w:sz="0" w:space="0" w:color="auto"/>
                    <w:bottom w:val="none" w:sz="0" w:space="0" w:color="auto"/>
                    <w:right w:val="none" w:sz="0" w:space="0" w:color="auto"/>
                  </w:divBdr>
                </w:div>
                <w:div w:id="1723020977">
                  <w:marLeft w:val="0"/>
                  <w:marRight w:val="0"/>
                  <w:marTop w:val="0"/>
                  <w:marBottom w:val="0"/>
                  <w:divBdr>
                    <w:top w:val="none" w:sz="0" w:space="0" w:color="auto"/>
                    <w:left w:val="none" w:sz="0" w:space="0" w:color="auto"/>
                    <w:bottom w:val="none" w:sz="0" w:space="0" w:color="auto"/>
                    <w:right w:val="none" w:sz="0" w:space="0" w:color="auto"/>
                  </w:divBdr>
                </w:div>
                <w:div w:id="1219978453">
                  <w:marLeft w:val="0"/>
                  <w:marRight w:val="0"/>
                  <w:marTop w:val="0"/>
                  <w:marBottom w:val="0"/>
                  <w:divBdr>
                    <w:top w:val="none" w:sz="0" w:space="0" w:color="auto"/>
                    <w:left w:val="none" w:sz="0" w:space="0" w:color="auto"/>
                    <w:bottom w:val="none" w:sz="0" w:space="0" w:color="auto"/>
                    <w:right w:val="none" w:sz="0" w:space="0" w:color="auto"/>
                  </w:divBdr>
                </w:div>
                <w:div w:id="466053594">
                  <w:marLeft w:val="0"/>
                  <w:marRight w:val="0"/>
                  <w:marTop w:val="0"/>
                  <w:marBottom w:val="0"/>
                  <w:divBdr>
                    <w:top w:val="none" w:sz="0" w:space="0" w:color="auto"/>
                    <w:left w:val="none" w:sz="0" w:space="0" w:color="auto"/>
                    <w:bottom w:val="none" w:sz="0" w:space="0" w:color="auto"/>
                    <w:right w:val="none" w:sz="0" w:space="0" w:color="auto"/>
                  </w:divBdr>
                </w:div>
                <w:div w:id="5326813">
                  <w:marLeft w:val="0"/>
                  <w:marRight w:val="0"/>
                  <w:marTop w:val="0"/>
                  <w:marBottom w:val="0"/>
                  <w:divBdr>
                    <w:top w:val="none" w:sz="0" w:space="0" w:color="auto"/>
                    <w:left w:val="none" w:sz="0" w:space="0" w:color="auto"/>
                    <w:bottom w:val="none" w:sz="0" w:space="0" w:color="auto"/>
                    <w:right w:val="none" w:sz="0" w:space="0" w:color="auto"/>
                  </w:divBdr>
                </w:div>
                <w:div w:id="32076998">
                  <w:marLeft w:val="0"/>
                  <w:marRight w:val="0"/>
                  <w:marTop w:val="0"/>
                  <w:marBottom w:val="0"/>
                  <w:divBdr>
                    <w:top w:val="none" w:sz="0" w:space="0" w:color="auto"/>
                    <w:left w:val="none" w:sz="0" w:space="0" w:color="auto"/>
                    <w:bottom w:val="none" w:sz="0" w:space="0" w:color="auto"/>
                    <w:right w:val="none" w:sz="0" w:space="0" w:color="auto"/>
                  </w:divBdr>
                </w:div>
                <w:div w:id="1459565406">
                  <w:marLeft w:val="0"/>
                  <w:marRight w:val="0"/>
                  <w:marTop w:val="0"/>
                  <w:marBottom w:val="0"/>
                  <w:divBdr>
                    <w:top w:val="none" w:sz="0" w:space="0" w:color="auto"/>
                    <w:left w:val="none" w:sz="0" w:space="0" w:color="auto"/>
                    <w:bottom w:val="none" w:sz="0" w:space="0" w:color="auto"/>
                    <w:right w:val="none" w:sz="0" w:space="0" w:color="auto"/>
                  </w:divBdr>
                </w:div>
                <w:div w:id="1832943340">
                  <w:marLeft w:val="0"/>
                  <w:marRight w:val="0"/>
                  <w:marTop w:val="0"/>
                  <w:marBottom w:val="0"/>
                  <w:divBdr>
                    <w:top w:val="none" w:sz="0" w:space="0" w:color="auto"/>
                    <w:left w:val="none" w:sz="0" w:space="0" w:color="auto"/>
                    <w:bottom w:val="none" w:sz="0" w:space="0" w:color="auto"/>
                    <w:right w:val="none" w:sz="0" w:space="0" w:color="auto"/>
                  </w:divBdr>
                </w:div>
                <w:div w:id="1782874060">
                  <w:marLeft w:val="0"/>
                  <w:marRight w:val="0"/>
                  <w:marTop w:val="0"/>
                  <w:marBottom w:val="0"/>
                  <w:divBdr>
                    <w:top w:val="none" w:sz="0" w:space="0" w:color="auto"/>
                    <w:left w:val="none" w:sz="0" w:space="0" w:color="auto"/>
                    <w:bottom w:val="none" w:sz="0" w:space="0" w:color="auto"/>
                    <w:right w:val="none" w:sz="0" w:space="0" w:color="auto"/>
                  </w:divBdr>
                </w:div>
                <w:div w:id="821703146">
                  <w:marLeft w:val="0"/>
                  <w:marRight w:val="0"/>
                  <w:marTop w:val="0"/>
                  <w:marBottom w:val="0"/>
                  <w:divBdr>
                    <w:top w:val="none" w:sz="0" w:space="0" w:color="auto"/>
                    <w:left w:val="none" w:sz="0" w:space="0" w:color="auto"/>
                    <w:bottom w:val="none" w:sz="0" w:space="0" w:color="auto"/>
                    <w:right w:val="none" w:sz="0" w:space="0" w:color="auto"/>
                  </w:divBdr>
                </w:div>
                <w:div w:id="802817777">
                  <w:marLeft w:val="0"/>
                  <w:marRight w:val="0"/>
                  <w:marTop w:val="0"/>
                  <w:marBottom w:val="0"/>
                  <w:divBdr>
                    <w:top w:val="none" w:sz="0" w:space="0" w:color="auto"/>
                    <w:left w:val="none" w:sz="0" w:space="0" w:color="auto"/>
                    <w:bottom w:val="none" w:sz="0" w:space="0" w:color="auto"/>
                    <w:right w:val="none" w:sz="0" w:space="0" w:color="auto"/>
                  </w:divBdr>
                </w:div>
                <w:div w:id="566692261">
                  <w:marLeft w:val="0"/>
                  <w:marRight w:val="0"/>
                  <w:marTop w:val="0"/>
                  <w:marBottom w:val="0"/>
                  <w:divBdr>
                    <w:top w:val="none" w:sz="0" w:space="0" w:color="auto"/>
                    <w:left w:val="none" w:sz="0" w:space="0" w:color="auto"/>
                    <w:bottom w:val="none" w:sz="0" w:space="0" w:color="auto"/>
                    <w:right w:val="none" w:sz="0" w:space="0" w:color="auto"/>
                  </w:divBdr>
                </w:div>
                <w:div w:id="438838591">
                  <w:marLeft w:val="0"/>
                  <w:marRight w:val="0"/>
                  <w:marTop w:val="0"/>
                  <w:marBottom w:val="0"/>
                  <w:divBdr>
                    <w:top w:val="none" w:sz="0" w:space="0" w:color="auto"/>
                    <w:left w:val="none" w:sz="0" w:space="0" w:color="auto"/>
                    <w:bottom w:val="none" w:sz="0" w:space="0" w:color="auto"/>
                    <w:right w:val="none" w:sz="0" w:space="0" w:color="auto"/>
                  </w:divBdr>
                </w:div>
                <w:div w:id="848837218">
                  <w:marLeft w:val="0"/>
                  <w:marRight w:val="0"/>
                  <w:marTop w:val="0"/>
                  <w:marBottom w:val="0"/>
                  <w:divBdr>
                    <w:top w:val="none" w:sz="0" w:space="0" w:color="auto"/>
                    <w:left w:val="none" w:sz="0" w:space="0" w:color="auto"/>
                    <w:bottom w:val="none" w:sz="0" w:space="0" w:color="auto"/>
                    <w:right w:val="none" w:sz="0" w:space="0" w:color="auto"/>
                  </w:divBdr>
                </w:div>
                <w:div w:id="1880165159">
                  <w:marLeft w:val="0"/>
                  <w:marRight w:val="0"/>
                  <w:marTop w:val="0"/>
                  <w:marBottom w:val="0"/>
                  <w:divBdr>
                    <w:top w:val="none" w:sz="0" w:space="0" w:color="auto"/>
                    <w:left w:val="none" w:sz="0" w:space="0" w:color="auto"/>
                    <w:bottom w:val="none" w:sz="0" w:space="0" w:color="auto"/>
                    <w:right w:val="none" w:sz="0" w:space="0" w:color="auto"/>
                  </w:divBdr>
                </w:div>
                <w:div w:id="475144110">
                  <w:marLeft w:val="0"/>
                  <w:marRight w:val="0"/>
                  <w:marTop w:val="0"/>
                  <w:marBottom w:val="0"/>
                  <w:divBdr>
                    <w:top w:val="none" w:sz="0" w:space="0" w:color="auto"/>
                    <w:left w:val="none" w:sz="0" w:space="0" w:color="auto"/>
                    <w:bottom w:val="none" w:sz="0" w:space="0" w:color="auto"/>
                    <w:right w:val="none" w:sz="0" w:space="0" w:color="auto"/>
                  </w:divBdr>
                </w:div>
                <w:div w:id="1002515865">
                  <w:marLeft w:val="0"/>
                  <w:marRight w:val="0"/>
                  <w:marTop w:val="0"/>
                  <w:marBottom w:val="0"/>
                  <w:divBdr>
                    <w:top w:val="none" w:sz="0" w:space="0" w:color="auto"/>
                    <w:left w:val="none" w:sz="0" w:space="0" w:color="auto"/>
                    <w:bottom w:val="none" w:sz="0" w:space="0" w:color="auto"/>
                    <w:right w:val="none" w:sz="0" w:space="0" w:color="auto"/>
                  </w:divBdr>
                </w:div>
                <w:div w:id="892815838">
                  <w:marLeft w:val="0"/>
                  <w:marRight w:val="0"/>
                  <w:marTop w:val="0"/>
                  <w:marBottom w:val="0"/>
                  <w:divBdr>
                    <w:top w:val="none" w:sz="0" w:space="0" w:color="auto"/>
                    <w:left w:val="none" w:sz="0" w:space="0" w:color="auto"/>
                    <w:bottom w:val="none" w:sz="0" w:space="0" w:color="auto"/>
                    <w:right w:val="none" w:sz="0" w:space="0" w:color="auto"/>
                  </w:divBdr>
                </w:div>
                <w:div w:id="640812949">
                  <w:marLeft w:val="0"/>
                  <w:marRight w:val="0"/>
                  <w:marTop w:val="0"/>
                  <w:marBottom w:val="0"/>
                  <w:divBdr>
                    <w:top w:val="none" w:sz="0" w:space="0" w:color="auto"/>
                    <w:left w:val="none" w:sz="0" w:space="0" w:color="auto"/>
                    <w:bottom w:val="none" w:sz="0" w:space="0" w:color="auto"/>
                    <w:right w:val="none" w:sz="0" w:space="0" w:color="auto"/>
                  </w:divBdr>
                </w:div>
                <w:div w:id="497816252">
                  <w:marLeft w:val="0"/>
                  <w:marRight w:val="0"/>
                  <w:marTop w:val="0"/>
                  <w:marBottom w:val="0"/>
                  <w:divBdr>
                    <w:top w:val="none" w:sz="0" w:space="0" w:color="auto"/>
                    <w:left w:val="none" w:sz="0" w:space="0" w:color="auto"/>
                    <w:bottom w:val="none" w:sz="0" w:space="0" w:color="auto"/>
                    <w:right w:val="none" w:sz="0" w:space="0" w:color="auto"/>
                  </w:divBdr>
                </w:div>
                <w:div w:id="282738814">
                  <w:marLeft w:val="0"/>
                  <w:marRight w:val="0"/>
                  <w:marTop w:val="0"/>
                  <w:marBottom w:val="0"/>
                  <w:divBdr>
                    <w:top w:val="none" w:sz="0" w:space="0" w:color="auto"/>
                    <w:left w:val="none" w:sz="0" w:space="0" w:color="auto"/>
                    <w:bottom w:val="none" w:sz="0" w:space="0" w:color="auto"/>
                    <w:right w:val="none" w:sz="0" w:space="0" w:color="auto"/>
                  </w:divBdr>
                </w:div>
                <w:div w:id="747574953">
                  <w:marLeft w:val="0"/>
                  <w:marRight w:val="0"/>
                  <w:marTop w:val="0"/>
                  <w:marBottom w:val="0"/>
                  <w:divBdr>
                    <w:top w:val="none" w:sz="0" w:space="0" w:color="auto"/>
                    <w:left w:val="none" w:sz="0" w:space="0" w:color="auto"/>
                    <w:bottom w:val="none" w:sz="0" w:space="0" w:color="auto"/>
                    <w:right w:val="none" w:sz="0" w:space="0" w:color="auto"/>
                  </w:divBdr>
                </w:div>
                <w:div w:id="338625988">
                  <w:marLeft w:val="0"/>
                  <w:marRight w:val="0"/>
                  <w:marTop w:val="0"/>
                  <w:marBottom w:val="0"/>
                  <w:divBdr>
                    <w:top w:val="none" w:sz="0" w:space="0" w:color="auto"/>
                    <w:left w:val="none" w:sz="0" w:space="0" w:color="auto"/>
                    <w:bottom w:val="none" w:sz="0" w:space="0" w:color="auto"/>
                    <w:right w:val="none" w:sz="0" w:space="0" w:color="auto"/>
                  </w:divBdr>
                </w:div>
                <w:div w:id="393116317">
                  <w:marLeft w:val="0"/>
                  <w:marRight w:val="0"/>
                  <w:marTop w:val="0"/>
                  <w:marBottom w:val="0"/>
                  <w:divBdr>
                    <w:top w:val="none" w:sz="0" w:space="0" w:color="auto"/>
                    <w:left w:val="none" w:sz="0" w:space="0" w:color="auto"/>
                    <w:bottom w:val="none" w:sz="0" w:space="0" w:color="auto"/>
                    <w:right w:val="none" w:sz="0" w:space="0" w:color="auto"/>
                  </w:divBdr>
                </w:div>
                <w:div w:id="1395397024">
                  <w:marLeft w:val="0"/>
                  <w:marRight w:val="0"/>
                  <w:marTop w:val="0"/>
                  <w:marBottom w:val="0"/>
                  <w:divBdr>
                    <w:top w:val="none" w:sz="0" w:space="0" w:color="auto"/>
                    <w:left w:val="none" w:sz="0" w:space="0" w:color="auto"/>
                    <w:bottom w:val="none" w:sz="0" w:space="0" w:color="auto"/>
                    <w:right w:val="none" w:sz="0" w:space="0" w:color="auto"/>
                  </w:divBdr>
                </w:div>
                <w:div w:id="838497422">
                  <w:marLeft w:val="0"/>
                  <w:marRight w:val="0"/>
                  <w:marTop w:val="0"/>
                  <w:marBottom w:val="0"/>
                  <w:divBdr>
                    <w:top w:val="none" w:sz="0" w:space="0" w:color="auto"/>
                    <w:left w:val="none" w:sz="0" w:space="0" w:color="auto"/>
                    <w:bottom w:val="none" w:sz="0" w:space="0" w:color="auto"/>
                    <w:right w:val="none" w:sz="0" w:space="0" w:color="auto"/>
                  </w:divBdr>
                </w:div>
                <w:div w:id="305668249">
                  <w:marLeft w:val="0"/>
                  <w:marRight w:val="0"/>
                  <w:marTop w:val="0"/>
                  <w:marBottom w:val="0"/>
                  <w:divBdr>
                    <w:top w:val="none" w:sz="0" w:space="0" w:color="auto"/>
                    <w:left w:val="none" w:sz="0" w:space="0" w:color="auto"/>
                    <w:bottom w:val="none" w:sz="0" w:space="0" w:color="auto"/>
                    <w:right w:val="none" w:sz="0" w:space="0" w:color="auto"/>
                  </w:divBdr>
                </w:div>
                <w:div w:id="968508457">
                  <w:marLeft w:val="0"/>
                  <w:marRight w:val="0"/>
                  <w:marTop w:val="0"/>
                  <w:marBottom w:val="0"/>
                  <w:divBdr>
                    <w:top w:val="none" w:sz="0" w:space="0" w:color="auto"/>
                    <w:left w:val="none" w:sz="0" w:space="0" w:color="auto"/>
                    <w:bottom w:val="none" w:sz="0" w:space="0" w:color="auto"/>
                    <w:right w:val="none" w:sz="0" w:space="0" w:color="auto"/>
                  </w:divBdr>
                </w:div>
                <w:div w:id="1163548527">
                  <w:marLeft w:val="0"/>
                  <w:marRight w:val="0"/>
                  <w:marTop w:val="0"/>
                  <w:marBottom w:val="0"/>
                  <w:divBdr>
                    <w:top w:val="none" w:sz="0" w:space="0" w:color="auto"/>
                    <w:left w:val="none" w:sz="0" w:space="0" w:color="auto"/>
                    <w:bottom w:val="none" w:sz="0" w:space="0" w:color="auto"/>
                    <w:right w:val="none" w:sz="0" w:space="0" w:color="auto"/>
                  </w:divBdr>
                </w:div>
                <w:div w:id="1426731750">
                  <w:marLeft w:val="0"/>
                  <w:marRight w:val="0"/>
                  <w:marTop w:val="0"/>
                  <w:marBottom w:val="0"/>
                  <w:divBdr>
                    <w:top w:val="none" w:sz="0" w:space="0" w:color="auto"/>
                    <w:left w:val="none" w:sz="0" w:space="0" w:color="auto"/>
                    <w:bottom w:val="none" w:sz="0" w:space="0" w:color="auto"/>
                    <w:right w:val="none" w:sz="0" w:space="0" w:color="auto"/>
                  </w:divBdr>
                </w:div>
                <w:div w:id="1095859533">
                  <w:marLeft w:val="0"/>
                  <w:marRight w:val="0"/>
                  <w:marTop w:val="0"/>
                  <w:marBottom w:val="0"/>
                  <w:divBdr>
                    <w:top w:val="none" w:sz="0" w:space="0" w:color="auto"/>
                    <w:left w:val="none" w:sz="0" w:space="0" w:color="auto"/>
                    <w:bottom w:val="none" w:sz="0" w:space="0" w:color="auto"/>
                    <w:right w:val="none" w:sz="0" w:space="0" w:color="auto"/>
                  </w:divBdr>
                </w:div>
                <w:div w:id="1872456158">
                  <w:marLeft w:val="0"/>
                  <w:marRight w:val="0"/>
                  <w:marTop w:val="0"/>
                  <w:marBottom w:val="0"/>
                  <w:divBdr>
                    <w:top w:val="none" w:sz="0" w:space="0" w:color="auto"/>
                    <w:left w:val="none" w:sz="0" w:space="0" w:color="auto"/>
                    <w:bottom w:val="none" w:sz="0" w:space="0" w:color="auto"/>
                    <w:right w:val="none" w:sz="0" w:space="0" w:color="auto"/>
                  </w:divBdr>
                </w:div>
                <w:div w:id="1798185505">
                  <w:marLeft w:val="0"/>
                  <w:marRight w:val="0"/>
                  <w:marTop w:val="0"/>
                  <w:marBottom w:val="0"/>
                  <w:divBdr>
                    <w:top w:val="none" w:sz="0" w:space="0" w:color="auto"/>
                    <w:left w:val="none" w:sz="0" w:space="0" w:color="auto"/>
                    <w:bottom w:val="none" w:sz="0" w:space="0" w:color="auto"/>
                    <w:right w:val="none" w:sz="0" w:space="0" w:color="auto"/>
                  </w:divBdr>
                </w:div>
                <w:div w:id="51391487">
                  <w:marLeft w:val="0"/>
                  <w:marRight w:val="0"/>
                  <w:marTop w:val="0"/>
                  <w:marBottom w:val="0"/>
                  <w:divBdr>
                    <w:top w:val="none" w:sz="0" w:space="0" w:color="auto"/>
                    <w:left w:val="none" w:sz="0" w:space="0" w:color="auto"/>
                    <w:bottom w:val="none" w:sz="0" w:space="0" w:color="auto"/>
                    <w:right w:val="none" w:sz="0" w:space="0" w:color="auto"/>
                  </w:divBdr>
                </w:div>
                <w:div w:id="106045589">
                  <w:marLeft w:val="0"/>
                  <w:marRight w:val="0"/>
                  <w:marTop w:val="0"/>
                  <w:marBottom w:val="0"/>
                  <w:divBdr>
                    <w:top w:val="none" w:sz="0" w:space="0" w:color="auto"/>
                    <w:left w:val="none" w:sz="0" w:space="0" w:color="auto"/>
                    <w:bottom w:val="none" w:sz="0" w:space="0" w:color="auto"/>
                    <w:right w:val="none" w:sz="0" w:space="0" w:color="auto"/>
                  </w:divBdr>
                </w:div>
                <w:div w:id="1731145817">
                  <w:marLeft w:val="0"/>
                  <w:marRight w:val="0"/>
                  <w:marTop w:val="0"/>
                  <w:marBottom w:val="0"/>
                  <w:divBdr>
                    <w:top w:val="none" w:sz="0" w:space="0" w:color="auto"/>
                    <w:left w:val="none" w:sz="0" w:space="0" w:color="auto"/>
                    <w:bottom w:val="none" w:sz="0" w:space="0" w:color="auto"/>
                    <w:right w:val="none" w:sz="0" w:space="0" w:color="auto"/>
                  </w:divBdr>
                </w:div>
                <w:div w:id="1946884215">
                  <w:marLeft w:val="0"/>
                  <w:marRight w:val="0"/>
                  <w:marTop w:val="0"/>
                  <w:marBottom w:val="0"/>
                  <w:divBdr>
                    <w:top w:val="none" w:sz="0" w:space="0" w:color="auto"/>
                    <w:left w:val="none" w:sz="0" w:space="0" w:color="auto"/>
                    <w:bottom w:val="none" w:sz="0" w:space="0" w:color="auto"/>
                    <w:right w:val="none" w:sz="0" w:space="0" w:color="auto"/>
                  </w:divBdr>
                </w:div>
                <w:div w:id="1784885999">
                  <w:marLeft w:val="0"/>
                  <w:marRight w:val="0"/>
                  <w:marTop w:val="0"/>
                  <w:marBottom w:val="0"/>
                  <w:divBdr>
                    <w:top w:val="none" w:sz="0" w:space="0" w:color="auto"/>
                    <w:left w:val="none" w:sz="0" w:space="0" w:color="auto"/>
                    <w:bottom w:val="none" w:sz="0" w:space="0" w:color="auto"/>
                    <w:right w:val="none" w:sz="0" w:space="0" w:color="auto"/>
                  </w:divBdr>
                </w:div>
                <w:div w:id="474494986">
                  <w:marLeft w:val="0"/>
                  <w:marRight w:val="0"/>
                  <w:marTop w:val="0"/>
                  <w:marBottom w:val="0"/>
                  <w:divBdr>
                    <w:top w:val="none" w:sz="0" w:space="0" w:color="auto"/>
                    <w:left w:val="none" w:sz="0" w:space="0" w:color="auto"/>
                    <w:bottom w:val="none" w:sz="0" w:space="0" w:color="auto"/>
                    <w:right w:val="none" w:sz="0" w:space="0" w:color="auto"/>
                  </w:divBdr>
                </w:div>
                <w:div w:id="1724521234">
                  <w:marLeft w:val="0"/>
                  <w:marRight w:val="0"/>
                  <w:marTop w:val="0"/>
                  <w:marBottom w:val="0"/>
                  <w:divBdr>
                    <w:top w:val="none" w:sz="0" w:space="0" w:color="auto"/>
                    <w:left w:val="none" w:sz="0" w:space="0" w:color="auto"/>
                    <w:bottom w:val="none" w:sz="0" w:space="0" w:color="auto"/>
                    <w:right w:val="none" w:sz="0" w:space="0" w:color="auto"/>
                  </w:divBdr>
                </w:div>
                <w:div w:id="1684935226">
                  <w:marLeft w:val="0"/>
                  <w:marRight w:val="0"/>
                  <w:marTop w:val="0"/>
                  <w:marBottom w:val="0"/>
                  <w:divBdr>
                    <w:top w:val="none" w:sz="0" w:space="0" w:color="auto"/>
                    <w:left w:val="none" w:sz="0" w:space="0" w:color="auto"/>
                    <w:bottom w:val="none" w:sz="0" w:space="0" w:color="auto"/>
                    <w:right w:val="none" w:sz="0" w:space="0" w:color="auto"/>
                  </w:divBdr>
                </w:div>
                <w:div w:id="606741781">
                  <w:marLeft w:val="0"/>
                  <w:marRight w:val="0"/>
                  <w:marTop w:val="0"/>
                  <w:marBottom w:val="0"/>
                  <w:divBdr>
                    <w:top w:val="none" w:sz="0" w:space="0" w:color="auto"/>
                    <w:left w:val="none" w:sz="0" w:space="0" w:color="auto"/>
                    <w:bottom w:val="none" w:sz="0" w:space="0" w:color="auto"/>
                    <w:right w:val="none" w:sz="0" w:space="0" w:color="auto"/>
                  </w:divBdr>
                </w:div>
                <w:div w:id="1969821688">
                  <w:marLeft w:val="0"/>
                  <w:marRight w:val="0"/>
                  <w:marTop w:val="0"/>
                  <w:marBottom w:val="0"/>
                  <w:divBdr>
                    <w:top w:val="none" w:sz="0" w:space="0" w:color="auto"/>
                    <w:left w:val="none" w:sz="0" w:space="0" w:color="auto"/>
                    <w:bottom w:val="none" w:sz="0" w:space="0" w:color="auto"/>
                    <w:right w:val="none" w:sz="0" w:space="0" w:color="auto"/>
                  </w:divBdr>
                </w:div>
                <w:div w:id="38091268">
                  <w:marLeft w:val="0"/>
                  <w:marRight w:val="0"/>
                  <w:marTop w:val="0"/>
                  <w:marBottom w:val="0"/>
                  <w:divBdr>
                    <w:top w:val="none" w:sz="0" w:space="0" w:color="auto"/>
                    <w:left w:val="none" w:sz="0" w:space="0" w:color="auto"/>
                    <w:bottom w:val="none" w:sz="0" w:space="0" w:color="auto"/>
                    <w:right w:val="none" w:sz="0" w:space="0" w:color="auto"/>
                  </w:divBdr>
                </w:div>
                <w:div w:id="334958091">
                  <w:marLeft w:val="0"/>
                  <w:marRight w:val="0"/>
                  <w:marTop w:val="0"/>
                  <w:marBottom w:val="0"/>
                  <w:divBdr>
                    <w:top w:val="none" w:sz="0" w:space="0" w:color="auto"/>
                    <w:left w:val="none" w:sz="0" w:space="0" w:color="auto"/>
                    <w:bottom w:val="none" w:sz="0" w:space="0" w:color="auto"/>
                    <w:right w:val="none" w:sz="0" w:space="0" w:color="auto"/>
                  </w:divBdr>
                </w:div>
                <w:div w:id="1336880833">
                  <w:marLeft w:val="0"/>
                  <w:marRight w:val="0"/>
                  <w:marTop w:val="0"/>
                  <w:marBottom w:val="0"/>
                  <w:divBdr>
                    <w:top w:val="none" w:sz="0" w:space="0" w:color="auto"/>
                    <w:left w:val="none" w:sz="0" w:space="0" w:color="auto"/>
                    <w:bottom w:val="none" w:sz="0" w:space="0" w:color="auto"/>
                    <w:right w:val="none" w:sz="0" w:space="0" w:color="auto"/>
                  </w:divBdr>
                </w:div>
                <w:div w:id="1158955913">
                  <w:marLeft w:val="0"/>
                  <w:marRight w:val="0"/>
                  <w:marTop w:val="0"/>
                  <w:marBottom w:val="0"/>
                  <w:divBdr>
                    <w:top w:val="none" w:sz="0" w:space="0" w:color="auto"/>
                    <w:left w:val="none" w:sz="0" w:space="0" w:color="auto"/>
                    <w:bottom w:val="none" w:sz="0" w:space="0" w:color="auto"/>
                    <w:right w:val="none" w:sz="0" w:space="0" w:color="auto"/>
                  </w:divBdr>
                </w:div>
                <w:div w:id="1210919874">
                  <w:marLeft w:val="0"/>
                  <w:marRight w:val="0"/>
                  <w:marTop w:val="0"/>
                  <w:marBottom w:val="0"/>
                  <w:divBdr>
                    <w:top w:val="none" w:sz="0" w:space="0" w:color="auto"/>
                    <w:left w:val="none" w:sz="0" w:space="0" w:color="auto"/>
                    <w:bottom w:val="none" w:sz="0" w:space="0" w:color="auto"/>
                    <w:right w:val="none" w:sz="0" w:space="0" w:color="auto"/>
                  </w:divBdr>
                </w:div>
                <w:div w:id="204754901">
                  <w:marLeft w:val="0"/>
                  <w:marRight w:val="0"/>
                  <w:marTop w:val="0"/>
                  <w:marBottom w:val="0"/>
                  <w:divBdr>
                    <w:top w:val="none" w:sz="0" w:space="0" w:color="auto"/>
                    <w:left w:val="none" w:sz="0" w:space="0" w:color="auto"/>
                    <w:bottom w:val="none" w:sz="0" w:space="0" w:color="auto"/>
                    <w:right w:val="none" w:sz="0" w:space="0" w:color="auto"/>
                  </w:divBdr>
                </w:div>
                <w:div w:id="1122845168">
                  <w:marLeft w:val="0"/>
                  <w:marRight w:val="0"/>
                  <w:marTop w:val="0"/>
                  <w:marBottom w:val="0"/>
                  <w:divBdr>
                    <w:top w:val="none" w:sz="0" w:space="0" w:color="auto"/>
                    <w:left w:val="none" w:sz="0" w:space="0" w:color="auto"/>
                    <w:bottom w:val="none" w:sz="0" w:space="0" w:color="auto"/>
                    <w:right w:val="none" w:sz="0" w:space="0" w:color="auto"/>
                  </w:divBdr>
                </w:div>
                <w:div w:id="1163206416">
                  <w:marLeft w:val="0"/>
                  <w:marRight w:val="0"/>
                  <w:marTop w:val="0"/>
                  <w:marBottom w:val="0"/>
                  <w:divBdr>
                    <w:top w:val="none" w:sz="0" w:space="0" w:color="auto"/>
                    <w:left w:val="none" w:sz="0" w:space="0" w:color="auto"/>
                    <w:bottom w:val="none" w:sz="0" w:space="0" w:color="auto"/>
                    <w:right w:val="none" w:sz="0" w:space="0" w:color="auto"/>
                  </w:divBdr>
                </w:div>
                <w:div w:id="1001158475">
                  <w:marLeft w:val="0"/>
                  <w:marRight w:val="0"/>
                  <w:marTop w:val="0"/>
                  <w:marBottom w:val="0"/>
                  <w:divBdr>
                    <w:top w:val="none" w:sz="0" w:space="0" w:color="auto"/>
                    <w:left w:val="none" w:sz="0" w:space="0" w:color="auto"/>
                    <w:bottom w:val="none" w:sz="0" w:space="0" w:color="auto"/>
                    <w:right w:val="none" w:sz="0" w:space="0" w:color="auto"/>
                  </w:divBdr>
                </w:div>
                <w:div w:id="1342313296">
                  <w:marLeft w:val="0"/>
                  <w:marRight w:val="0"/>
                  <w:marTop w:val="0"/>
                  <w:marBottom w:val="0"/>
                  <w:divBdr>
                    <w:top w:val="none" w:sz="0" w:space="0" w:color="auto"/>
                    <w:left w:val="none" w:sz="0" w:space="0" w:color="auto"/>
                    <w:bottom w:val="none" w:sz="0" w:space="0" w:color="auto"/>
                    <w:right w:val="none" w:sz="0" w:space="0" w:color="auto"/>
                  </w:divBdr>
                </w:div>
                <w:div w:id="49378204">
                  <w:marLeft w:val="0"/>
                  <w:marRight w:val="0"/>
                  <w:marTop w:val="0"/>
                  <w:marBottom w:val="0"/>
                  <w:divBdr>
                    <w:top w:val="none" w:sz="0" w:space="0" w:color="auto"/>
                    <w:left w:val="none" w:sz="0" w:space="0" w:color="auto"/>
                    <w:bottom w:val="none" w:sz="0" w:space="0" w:color="auto"/>
                    <w:right w:val="none" w:sz="0" w:space="0" w:color="auto"/>
                  </w:divBdr>
                </w:div>
                <w:div w:id="967856994">
                  <w:marLeft w:val="0"/>
                  <w:marRight w:val="0"/>
                  <w:marTop w:val="0"/>
                  <w:marBottom w:val="0"/>
                  <w:divBdr>
                    <w:top w:val="none" w:sz="0" w:space="0" w:color="auto"/>
                    <w:left w:val="none" w:sz="0" w:space="0" w:color="auto"/>
                    <w:bottom w:val="none" w:sz="0" w:space="0" w:color="auto"/>
                    <w:right w:val="none" w:sz="0" w:space="0" w:color="auto"/>
                  </w:divBdr>
                </w:div>
                <w:div w:id="1284339918">
                  <w:marLeft w:val="0"/>
                  <w:marRight w:val="0"/>
                  <w:marTop w:val="0"/>
                  <w:marBottom w:val="0"/>
                  <w:divBdr>
                    <w:top w:val="none" w:sz="0" w:space="0" w:color="auto"/>
                    <w:left w:val="none" w:sz="0" w:space="0" w:color="auto"/>
                    <w:bottom w:val="none" w:sz="0" w:space="0" w:color="auto"/>
                    <w:right w:val="none" w:sz="0" w:space="0" w:color="auto"/>
                  </w:divBdr>
                </w:div>
                <w:div w:id="495415050">
                  <w:marLeft w:val="0"/>
                  <w:marRight w:val="0"/>
                  <w:marTop w:val="0"/>
                  <w:marBottom w:val="0"/>
                  <w:divBdr>
                    <w:top w:val="none" w:sz="0" w:space="0" w:color="auto"/>
                    <w:left w:val="none" w:sz="0" w:space="0" w:color="auto"/>
                    <w:bottom w:val="none" w:sz="0" w:space="0" w:color="auto"/>
                    <w:right w:val="none" w:sz="0" w:space="0" w:color="auto"/>
                  </w:divBdr>
                </w:div>
                <w:div w:id="2077587030">
                  <w:marLeft w:val="0"/>
                  <w:marRight w:val="0"/>
                  <w:marTop w:val="0"/>
                  <w:marBottom w:val="0"/>
                  <w:divBdr>
                    <w:top w:val="none" w:sz="0" w:space="0" w:color="auto"/>
                    <w:left w:val="none" w:sz="0" w:space="0" w:color="auto"/>
                    <w:bottom w:val="none" w:sz="0" w:space="0" w:color="auto"/>
                    <w:right w:val="none" w:sz="0" w:space="0" w:color="auto"/>
                  </w:divBdr>
                </w:div>
                <w:div w:id="1898979718">
                  <w:marLeft w:val="0"/>
                  <w:marRight w:val="0"/>
                  <w:marTop w:val="0"/>
                  <w:marBottom w:val="0"/>
                  <w:divBdr>
                    <w:top w:val="none" w:sz="0" w:space="0" w:color="auto"/>
                    <w:left w:val="none" w:sz="0" w:space="0" w:color="auto"/>
                    <w:bottom w:val="none" w:sz="0" w:space="0" w:color="auto"/>
                    <w:right w:val="none" w:sz="0" w:space="0" w:color="auto"/>
                  </w:divBdr>
                </w:div>
                <w:div w:id="181286728">
                  <w:marLeft w:val="0"/>
                  <w:marRight w:val="0"/>
                  <w:marTop w:val="0"/>
                  <w:marBottom w:val="0"/>
                  <w:divBdr>
                    <w:top w:val="none" w:sz="0" w:space="0" w:color="auto"/>
                    <w:left w:val="none" w:sz="0" w:space="0" w:color="auto"/>
                    <w:bottom w:val="none" w:sz="0" w:space="0" w:color="auto"/>
                    <w:right w:val="none" w:sz="0" w:space="0" w:color="auto"/>
                  </w:divBdr>
                </w:div>
                <w:div w:id="1415663887">
                  <w:marLeft w:val="0"/>
                  <w:marRight w:val="0"/>
                  <w:marTop w:val="0"/>
                  <w:marBottom w:val="0"/>
                  <w:divBdr>
                    <w:top w:val="none" w:sz="0" w:space="0" w:color="auto"/>
                    <w:left w:val="none" w:sz="0" w:space="0" w:color="auto"/>
                    <w:bottom w:val="none" w:sz="0" w:space="0" w:color="auto"/>
                    <w:right w:val="none" w:sz="0" w:space="0" w:color="auto"/>
                  </w:divBdr>
                </w:div>
                <w:div w:id="1748960844">
                  <w:marLeft w:val="0"/>
                  <w:marRight w:val="0"/>
                  <w:marTop w:val="0"/>
                  <w:marBottom w:val="0"/>
                  <w:divBdr>
                    <w:top w:val="none" w:sz="0" w:space="0" w:color="auto"/>
                    <w:left w:val="none" w:sz="0" w:space="0" w:color="auto"/>
                    <w:bottom w:val="none" w:sz="0" w:space="0" w:color="auto"/>
                    <w:right w:val="none" w:sz="0" w:space="0" w:color="auto"/>
                  </w:divBdr>
                </w:div>
                <w:div w:id="747265689">
                  <w:marLeft w:val="0"/>
                  <w:marRight w:val="0"/>
                  <w:marTop w:val="0"/>
                  <w:marBottom w:val="0"/>
                  <w:divBdr>
                    <w:top w:val="none" w:sz="0" w:space="0" w:color="auto"/>
                    <w:left w:val="none" w:sz="0" w:space="0" w:color="auto"/>
                    <w:bottom w:val="none" w:sz="0" w:space="0" w:color="auto"/>
                    <w:right w:val="none" w:sz="0" w:space="0" w:color="auto"/>
                  </w:divBdr>
                </w:div>
                <w:div w:id="992371133">
                  <w:marLeft w:val="0"/>
                  <w:marRight w:val="0"/>
                  <w:marTop w:val="0"/>
                  <w:marBottom w:val="0"/>
                  <w:divBdr>
                    <w:top w:val="none" w:sz="0" w:space="0" w:color="auto"/>
                    <w:left w:val="none" w:sz="0" w:space="0" w:color="auto"/>
                    <w:bottom w:val="none" w:sz="0" w:space="0" w:color="auto"/>
                    <w:right w:val="none" w:sz="0" w:space="0" w:color="auto"/>
                  </w:divBdr>
                </w:div>
                <w:div w:id="1950431943">
                  <w:marLeft w:val="0"/>
                  <w:marRight w:val="0"/>
                  <w:marTop w:val="0"/>
                  <w:marBottom w:val="0"/>
                  <w:divBdr>
                    <w:top w:val="none" w:sz="0" w:space="0" w:color="auto"/>
                    <w:left w:val="none" w:sz="0" w:space="0" w:color="auto"/>
                    <w:bottom w:val="none" w:sz="0" w:space="0" w:color="auto"/>
                    <w:right w:val="none" w:sz="0" w:space="0" w:color="auto"/>
                  </w:divBdr>
                </w:div>
                <w:div w:id="1546410933">
                  <w:marLeft w:val="0"/>
                  <w:marRight w:val="0"/>
                  <w:marTop w:val="0"/>
                  <w:marBottom w:val="0"/>
                  <w:divBdr>
                    <w:top w:val="none" w:sz="0" w:space="0" w:color="auto"/>
                    <w:left w:val="none" w:sz="0" w:space="0" w:color="auto"/>
                    <w:bottom w:val="none" w:sz="0" w:space="0" w:color="auto"/>
                    <w:right w:val="none" w:sz="0" w:space="0" w:color="auto"/>
                  </w:divBdr>
                </w:div>
                <w:div w:id="1111700519">
                  <w:marLeft w:val="0"/>
                  <w:marRight w:val="0"/>
                  <w:marTop w:val="0"/>
                  <w:marBottom w:val="0"/>
                  <w:divBdr>
                    <w:top w:val="none" w:sz="0" w:space="0" w:color="auto"/>
                    <w:left w:val="none" w:sz="0" w:space="0" w:color="auto"/>
                    <w:bottom w:val="none" w:sz="0" w:space="0" w:color="auto"/>
                    <w:right w:val="none" w:sz="0" w:space="0" w:color="auto"/>
                  </w:divBdr>
                </w:div>
                <w:div w:id="64692283">
                  <w:marLeft w:val="0"/>
                  <w:marRight w:val="0"/>
                  <w:marTop w:val="0"/>
                  <w:marBottom w:val="0"/>
                  <w:divBdr>
                    <w:top w:val="none" w:sz="0" w:space="0" w:color="auto"/>
                    <w:left w:val="none" w:sz="0" w:space="0" w:color="auto"/>
                    <w:bottom w:val="none" w:sz="0" w:space="0" w:color="auto"/>
                    <w:right w:val="none" w:sz="0" w:space="0" w:color="auto"/>
                  </w:divBdr>
                </w:div>
                <w:div w:id="530849458">
                  <w:marLeft w:val="0"/>
                  <w:marRight w:val="0"/>
                  <w:marTop w:val="0"/>
                  <w:marBottom w:val="0"/>
                  <w:divBdr>
                    <w:top w:val="none" w:sz="0" w:space="0" w:color="auto"/>
                    <w:left w:val="none" w:sz="0" w:space="0" w:color="auto"/>
                    <w:bottom w:val="none" w:sz="0" w:space="0" w:color="auto"/>
                    <w:right w:val="none" w:sz="0" w:space="0" w:color="auto"/>
                  </w:divBdr>
                </w:div>
                <w:div w:id="166991292">
                  <w:marLeft w:val="0"/>
                  <w:marRight w:val="0"/>
                  <w:marTop w:val="0"/>
                  <w:marBottom w:val="0"/>
                  <w:divBdr>
                    <w:top w:val="none" w:sz="0" w:space="0" w:color="auto"/>
                    <w:left w:val="none" w:sz="0" w:space="0" w:color="auto"/>
                    <w:bottom w:val="none" w:sz="0" w:space="0" w:color="auto"/>
                    <w:right w:val="none" w:sz="0" w:space="0" w:color="auto"/>
                  </w:divBdr>
                </w:div>
                <w:div w:id="843203275">
                  <w:marLeft w:val="0"/>
                  <w:marRight w:val="0"/>
                  <w:marTop w:val="0"/>
                  <w:marBottom w:val="0"/>
                  <w:divBdr>
                    <w:top w:val="none" w:sz="0" w:space="0" w:color="auto"/>
                    <w:left w:val="none" w:sz="0" w:space="0" w:color="auto"/>
                    <w:bottom w:val="none" w:sz="0" w:space="0" w:color="auto"/>
                    <w:right w:val="none" w:sz="0" w:space="0" w:color="auto"/>
                  </w:divBdr>
                </w:div>
                <w:div w:id="510992869">
                  <w:marLeft w:val="0"/>
                  <w:marRight w:val="0"/>
                  <w:marTop w:val="0"/>
                  <w:marBottom w:val="0"/>
                  <w:divBdr>
                    <w:top w:val="none" w:sz="0" w:space="0" w:color="auto"/>
                    <w:left w:val="none" w:sz="0" w:space="0" w:color="auto"/>
                    <w:bottom w:val="none" w:sz="0" w:space="0" w:color="auto"/>
                    <w:right w:val="none" w:sz="0" w:space="0" w:color="auto"/>
                  </w:divBdr>
                </w:div>
                <w:div w:id="1222786497">
                  <w:marLeft w:val="0"/>
                  <w:marRight w:val="0"/>
                  <w:marTop w:val="0"/>
                  <w:marBottom w:val="0"/>
                  <w:divBdr>
                    <w:top w:val="none" w:sz="0" w:space="0" w:color="auto"/>
                    <w:left w:val="none" w:sz="0" w:space="0" w:color="auto"/>
                    <w:bottom w:val="none" w:sz="0" w:space="0" w:color="auto"/>
                    <w:right w:val="none" w:sz="0" w:space="0" w:color="auto"/>
                  </w:divBdr>
                </w:div>
                <w:div w:id="1764760324">
                  <w:marLeft w:val="0"/>
                  <w:marRight w:val="0"/>
                  <w:marTop w:val="0"/>
                  <w:marBottom w:val="0"/>
                  <w:divBdr>
                    <w:top w:val="none" w:sz="0" w:space="0" w:color="auto"/>
                    <w:left w:val="none" w:sz="0" w:space="0" w:color="auto"/>
                    <w:bottom w:val="none" w:sz="0" w:space="0" w:color="auto"/>
                    <w:right w:val="none" w:sz="0" w:space="0" w:color="auto"/>
                  </w:divBdr>
                </w:div>
                <w:div w:id="1050181433">
                  <w:marLeft w:val="0"/>
                  <w:marRight w:val="0"/>
                  <w:marTop w:val="0"/>
                  <w:marBottom w:val="0"/>
                  <w:divBdr>
                    <w:top w:val="none" w:sz="0" w:space="0" w:color="auto"/>
                    <w:left w:val="none" w:sz="0" w:space="0" w:color="auto"/>
                    <w:bottom w:val="none" w:sz="0" w:space="0" w:color="auto"/>
                    <w:right w:val="none" w:sz="0" w:space="0" w:color="auto"/>
                  </w:divBdr>
                </w:div>
                <w:div w:id="1572734764">
                  <w:marLeft w:val="0"/>
                  <w:marRight w:val="0"/>
                  <w:marTop w:val="0"/>
                  <w:marBottom w:val="0"/>
                  <w:divBdr>
                    <w:top w:val="none" w:sz="0" w:space="0" w:color="auto"/>
                    <w:left w:val="none" w:sz="0" w:space="0" w:color="auto"/>
                    <w:bottom w:val="none" w:sz="0" w:space="0" w:color="auto"/>
                    <w:right w:val="none" w:sz="0" w:space="0" w:color="auto"/>
                  </w:divBdr>
                </w:div>
                <w:div w:id="1549220893">
                  <w:marLeft w:val="0"/>
                  <w:marRight w:val="0"/>
                  <w:marTop w:val="0"/>
                  <w:marBottom w:val="0"/>
                  <w:divBdr>
                    <w:top w:val="none" w:sz="0" w:space="0" w:color="auto"/>
                    <w:left w:val="none" w:sz="0" w:space="0" w:color="auto"/>
                    <w:bottom w:val="none" w:sz="0" w:space="0" w:color="auto"/>
                    <w:right w:val="none" w:sz="0" w:space="0" w:color="auto"/>
                  </w:divBdr>
                </w:div>
                <w:div w:id="1125659997">
                  <w:marLeft w:val="0"/>
                  <w:marRight w:val="0"/>
                  <w:marTop w:val="0"/>
                  <w:marBottom w:val="0"/>
                  <w:divBdr>
                    <w:top w:val="none" w:sz="0" w:space="0" w:color="auto"/>
                    <w:left w:val="none" w:sz="0" w:space="0" w:color="auto"/>
                    <w:bottom w:val="none" w:sz="0" w:space="0" w:color="auto"/>
                    <w:right w:val="none" w:sz="0" w:space="0" w:color="auto"/>
                  </w:divBdr>
                </w:div>
                <w:div w:id="1571379810">
                  <w:marLeft w:val="0"/>
                  <w:marRight w:val="0"/>
                  <w:marTop w:val="0"/>
                  <w:marBottom w:val="0"/>
                  <w:divBdr>
                    <w:top w:val="none" w:sz="0" w:space="0" w:color="auto"/>
                    <w:left w:val="none" w:sz="0" w:space="0" w:color="auto"/>
                    <w:bottom w:val="none" w:sz="0" w:space="0" w:color="auto"/>
                    <w:right w:val="none" w:sz="0" w:space="0" w:color="auto"/>
                  </w:divBdr>
                </w:div>
                <w:div w:id="347753231">
                  <w:marLeft w:val="0"/>
                  <w:marRight w:val="0"/>
                  <w:marTop w:val="0"/>
                  <w:marBottom w:val="0"/>
                  <w:divBdr>
                    <w:top w:val="none" w:sz="0" w:space="0" w:color="auto"/>
                    <w:left w:val="none" w:sz="0" w:space="0" w:color="auto"/>
                    <w:bottom w:val="none" w:sz="0" w:space="0" w:color="auto"/>
                    <w:right w:val="none" w:sz="0" w:space="0" w:color="auto"/>
                  </w:divBdr>
                </w:div>
                <w:div w:id="525598848">
                  <w:marLeft w:val="0"/>
                  <w:marRight w:val="0"/>
                  <w:marTop w:val="0"/>
                  <w:marBottom w:val="0"/>
                  <w:divBdr>
                    <w:top w:val="none" w:sz="0" w:space="0" w:color="auto"/>
                    <w:left w:val="none" w:sz="0" w:space="0" w:color="auto"/>
                    <w:bottom w:val="none" w:sz="0" w:space="0" w:color="auto"/>
                    <w:right w:val="none" w:sz="0" w:space="0" w:color="auto"/>
                  </w:divBdr>
                </w:div>
                <w:div w:id="1488325931">
                  <w:marLeft w:val="0"/>
                  <w:marRight w:val="0"/>
                  <w:marTop w:val="0"/>
                  <w:marBottom w:val="0"/>
                  <w:divBdr>
                    <w:top w:val="none" w:sz="0" w:space="0" w:color="auto"/>
                    <w:left w:val="none" w:sz="0" w:space="0" w:color="auto"/>
                    <w:bottom w:val="none" w:sz="0" w:space="0" w:color="auto"/>
                    <w:right w:val="none" w:sz="0" w:space="0" w:color="auto"/>
                  </w:divBdr>
                </w:div>
                <w:div w:id="991638792">
                  <w:marLeft w:val="0"/>
                  <w:marRight w:val="0"/>
                  <w:marTop w:val="0"/>
                  <w:marBottom w:val="0"/>
                  <w:divBdr>
                    <w:top w:val="none" w:sz="0" w:space="0" w:color="auto"/>
                    <w:left w:val="none" w:sz="0" w:space="0" w:color="auto"/>
                    <w:bottom w:val="none" w:sz="0" w:space="0" w:color="auto"/>
                    <w:right w:val="none" w:sz="0" w:space="0" w:color="auto"/>
                  </w:divBdr>
                </w:div>
                <w:div w:id="672143634">
                  <w:marLeft w:val="0"/>
                  <w:marRight w:val="0"/>
                  <w:marTop w:val="0"/>
                  <w:marBottom w:val="0"/>
                  <w:divBdr>
                    <w:top w:val="none" w:sz="0" w:space="0" w:color="auto"/>
                    <w:left w:val="none" w:sz="0" w:space="0" w:color="auto"/>
                    <w:bottom w:val="none" w:sz="0" w:space="0" w:color="auto"/>
                    <w:right w:val="none" w:sz="0" w:space="0" w:color="auto"/>
                  </w:divBdr>
                </w:div>
                <w:div w:id="2125954816">
                  <w:marLeft w:val="0"/>
                  <w:marRight w:val="0"/>
                  <w:marTop w:val="0"/>
                  <w:marBottom w:val="0"/>
                  <w:divBdr>
                    <w:top w:val="none" w:sz="0" w:space="0" w:color="auto"/>
                    <w:left w:val="none" w:sz="0" w:space="0" w:color="auto"/>
                    <w:bottom w:val="none" w:sz="0" w:space="0" w:color="auto"/>
                    <w:right w:val="none" w:sz="0" w:space="0" w:color="auto"/>
                  </w:divBdr>
                </w:div>
                <w:div w:id="2021276741">
                  <w:marLeft w:val="0"/>
                  <w:marRight w:val="0"/>
                  <w:marTop w:val="0"/>
                  <w:marBottom w:val="0"/>
                  <w:divBdr>
                    <w:top w:val="none" w:sz="0" w:space="0" w:color="auto"/>
                    <w:left w:val="none" w:sz="0" w:space="0" w:color="auto"/>
                    <w:bottom w:val="none" w:sz="0" w:space="0" w:color="auto"/>
                    <w:right w:val="none" w:sz="0" w:space="0" w:color="auto"/>
                  </w:divBdr>
                </w:div>
                <w:div w:id="660430456">
                  <w:marLeft w:val="0"/>
                  <w:marRight w:val="0"/>
                  <w:marTop w:val="0"/>
                  <w:marBottom w:val="0"/>
                  <w:divBdr>
                    <w:top w:val="none" w:sz="0" w:space="0" w:color="auto"/>
                    <w:left w:val="none" w:sz="0" w:space="0" w:color="auto"/>
                    <w:bottom w:val="none" w:sz="0" w:space="0" w:color="auto"/>
                    <w:right w:val="none" w:sz="0" w:space="0" w:color="auto"/>
                  </w:divBdr>
                </w:div>
                <w:div w:id="372929964">
                  <w:marLeft w:val="0"/>
                  <w:marRight w:val="0"/>
                  <w:marTop w:val="0"/>
                  <w:marBottom w:val="0"/>
                  <w:divBdr>
                    <w:top w:val="none" w:sz="0" w:space="0" w:color="auto"/>
                    <w:left w:val="none" w:sz="0" w:space="0" w:color="auto"/>
                    <w:bottom w:val="none" w:sz="0" w:space="0" w:color="auto"/>
                    <w:right w:val="none" w:sz="0" w:space="0" w:color="auto"/>
                  </w:divBdr>
                </w:div>
                <w:div w:id="1008674900">
                  <w:marLeft w:val="0"/>
                  <w:marRight w:val="0"/>
                  <w:marTop w:val="0"/>
                  <w:marBottom w:val="0"/>
                  <w:divBdr>
                    <w:top w:val="none" w:sz="0" w:space="0" w:color="auto"/>
                    <w:left w:val="none" w:sz="0" w:space="0" w:color="auto"/>
                    <w:bottom w:val="none" w:sz="0" w:space="0" w:color="auto"/>
                    <w:right w:val="none" w:sz="0" w:space="0" w:color="auto"/>
                  </w:divBdr>
                </w:div>
                <w:div w:id="1568758036">
                  <w:marLeft w:val="0"/>
                  <w:marRight w:val="0"/>
                  <w:marTop w:val="0"/>
                  <w:marBottom w:val="0"/>
                  <w:divBdr>
                    <w:top w:val="none" w:sz="0" w:space="0" w:color="auto"/>
                    <w:left w:val="none" w:sz="0" w:space="0" w:color="auto"/>
                    <w:bottom w:val="none" w:sz="0" w:space="0" w:color="auto"/>
                    <w:right w:val="none" w:sz="0" w:space="0" w:color="auto"/>
                  </w:divBdr>
                </w:div>
                <w:div w:id="1487475402">
                  <w:marLeft w:val="0"/>
                  <w:marRight w:val="0"/>
                  <w:marTop w:val="0"/>
                  <w:marBottom w:val="0"/>
                  <w:divBdr>
                    <w:top w:val="none" w:sz="0" w:space="0" w:color="auto"/>
                    <w:left w:val="none" w:sz="0" w:space="0" w:color="auto"/>
                    <w:bottom w:val="none" w:sz="0" w:space="0" w:color="auto"/>
                    <w:right w:val="none" w:sz="0" w:space="0" w:color="auto"/>
                  </w:divBdr>
                </w:div>
                <w:div w:id="880439320">
                  <w:marLeft w:val="0"/>
                  <w:marRight w:val="0"/>
                  <w:marTop w:val="0"/>
                  <w:marBottom w:val="0"/>
                  <w:divBdr>
                    <w:top w:val="none" w:sz="0" w:space="0" w:color="auto"/>
                    <w:left w:val="none" w:sz="0" w:space="0" w:color="auto"/>
                    <w:bottom w:val="none" w:sz="0" w:space="0" w:color="auto"/>
                    <w:right w:val="none" w:sz="0" w:space="0" w:color="auto"/>
                  </w:divBdr>
                </w:div>
                <w:div w:id="1416054491">
                  <w:marLeft w:val="0"/>
                  <w:marRight w:val="0"/>
                  <w:marTop w:val="0"/>
                  <w:marBottom w:val="0"/>
                  <w:divBdr>
                    <w:top w:val="none" w:sz="0" w:space="0" w:color="auto"/>
                    <w:left w:val="none" w:sz="0" w:space="0" w:color="auto"/>
                    <w:bottom w:val="none" w:sz="0" w:space="0" w:color="auto"/>
                    <w:right w:val="none" w:sz="0" w:space="0" w:color="auto"/>
                  </w:divBdr>
                </w:div>
                <w:div w:id="1591349939">
                  <w:marLeft w:val="0"/>
                  <w:marRight w:val="0"/>
                  <w:marTop w:val="0"/>
                  <w:marBottom w:val="0"/>
                  <w:divBdr>
                    <w:top w:val="none" w:sz="0" w:space="0" w:color="auto"/>
                    <w:left w:val="none" w:sz="0" w:space="0" w:color="auto"/>
                    <w:bottom w:val="none" w:sz="0" w:space="0" w:color="auto"/>
                    <w:right w:val="none" w:sz="0" w:space="0" w:color="auto"/>
                  </w:divBdr>
                </w:div>
                <w:div w:id="2028552988">
                  <w:marLeft w:val="0"/>
                  <w:marRight w:val="0"/>
                  <w:marTop w:val="0"/>
                  <w:marBottom w:val="0"/>
                  <w:divBdr>
                    <w:top w:val="none" w:sz="0" w:space="0" w:color="auto"/>
                    <w:left w:val="none" w:sz="0" w:space="0" w:color="auto"/>
                    <w:bottom w:val="none" w:sz="0" w:space="0" w:color="auto"/>
                    <w:right w:val="none" w:sz="0" w:space="0" w:color="auto"/>
                  </w:divBdr>
                </w:div>
                <w:div w:id="1346714556">
                  <w:marLeft w:val="0"/>
                  <w:marRight w:val="0"/>
                  <w:marTop w:val="0"/>
                  <w:marBottom w:val="0"/>
                  <w:divBdr>
                    <w:top w:val="none" w:sz="0" w:space="0" w:color="auto"/>
                    <w:left w:val="none" w:sz="0" w:space="0" w:color="auto"/>
                    <w:bottom w:val="none" w:sz="0" w:space="0" w:color="auto"/>
                    <w:right w:val="none" w:sz="0" w:space="0" w:color="auto"/>
                  </w:divBdr>
                </w:div>
                <w:div w:id="401218404">
                  <w:marLeft w:val="0"/>
                  <w:marRight w:val="0"/>
                  <w:marTop w:val="0"/>
                  <w:marBottom w:val="0"/>
                  <w:divBdr>
                    <w:top w:val="none" w:sz="0" w:space="0" w:color="auto"/>
                    <w:left w:val="none" w:sz="0" w:space="0" w:color="auto"/>
                    <w:bottom w:val="none" w:sz="0" w:space="0" w:color="auto"/>
                    <w:right w:val="none" w:sz="0" w:space="0" w:color="auto"/>
                  </w:divBdr>
                </w:div>
                <w:div w:id="1210458147">
                  <w:marLeft w:val="0"/>
                  <w:marRight w:val="0"/>
                  <w:marTop w:val="0"/>
                  <w:marBottom w:val="0"/>
                  <w:divBdr>
                    <w:top w:val="none" w:sz="0" w:space="0" w:color="auto"/>
                    <w:left w:val="none" w:sz="0" w:space="0" w:color="auto"/>
                    <w:bottom w:val="none" w:sz="0" w:space="0" w:color="auto"/>
                    <w:right w:val="none" w:sz="0" w:space="0" w:color="auto"/>
                  </w:divBdr>
                </w:div>
                <w:div w:id="947468919">
                  <w:marLeft w:val="0"/>
                  <w:marRight w:val="0"/>
                  <w:marTop w:val="0"/>
                  <w:marBottom w:val="0"/>
                  <w:divBdr>
                    <w:top w:val="none" w:sz="0" w:space="0" w:color="auto"/>
                    <w:left w:val="none" w:sz="0" w:space="0" w:color="auto"/>
                    <w:bottom w:val="none" w:sz="0" w:space="0" w:color="auto"/>
                    <w:right w:val="none" w:sz="0" w:space="0" w:color="auto"/>
                  </w:divBdr>
                </w:div>
                <w:div w:id="1736582003">
                  <w:marLeft w:val="0"/>
                  <w:marRight w:val="0"/>
                  <w:marTop w:val="0"/>
                  <w:marBottom w:val="0"/>
                  <w:divBdr>
                    <w:top w:val="none" w:sz="0" w:space="0" w:color="auto"/>
                    <w:left w:val="none" w:sz="0" w:space="0" w:color="auto"/>
                    <w:bottom w:val="none" w:sz="0" w:space="0" w:color="auto"/>
                    <w:right w:val="none" w:sz="0" w:space="0" w:color="auto"/>
                  </w:divBdr>
                </w:div>
                <w:div w:id="1523010446">
                  <w:marLeft w:val="0"/>
                  <w:marRight w:val="0"/>
                  <w:marTop w:val="0"/>
                  <w:marBottom w:val="0"/>
                  <w:divBdr>
                    <w:top w:val="none" w:sz="0" w:space="0" w:color="auto"/>
                    <w:left w:val="none" w:sz="0" w:space="0" w:color="auto"/>
                    <w:bottom w:val="none" w:sz="0" w:space="0" w:color="auto"/>
                    <w:right w:val="none" w:sz="0" w:space="0" w:color="auto"/>
                  </w:divBdr>
                </w:div>
                <w:div w:id="623003415">
                  <w:marLeft w:val="0"/>
                  <w:marRight w:val="0"/>
                  <w:marTop w:val="0"/>
                  <w:marBottom w:val="0"/>
                  <w:divBdr>
                    <w:top w:val="none" w:sz="0" w:space="0" w:color="auto"/>
                    <w:left w:val="none" w:sz="0" w:space="0" w:color="auto"/>
                    <w:bottom w:val="none" w:sz="0" w:space="0" w:color="auto"/>
                    <w:right w:val="none" w:sz="0" w:space="0" w:color="auto"/>
                  </w:divBdr>
                </w:div>
                <w:div w:id="309019937">
                  <w:marLeft w:val="0"/>
                  <w:marRight w:val="0"/>
                  <w:marTop w:val="0"/>
                  <w:marBottom w:val="0"/>
                  <w:divBdr>
                    <w:top w:val="none" w:sz="0" w:space="0" w:color="auto"/>
                    <w:left w:val="none" w:sz="0" w:space="0" w:color="auto"/>
                    <w:bottom w:val="none" w:sz="0" w:space="0" w:color="auto"/>
                    <w:right w:val="none" w:sz="0" w:space="0" w:color="auto"/>
                  </w:divBdr>
                </w:div>
                <w:div w:id="190724704">
                  <w:marLeft w:val="0"/>
                  <w:marRight w:val="0"/>
                  <w:marTop w:val="0"/>
                  <w:marBottom w:val="0"/>
                  <w:divBdr>
                    <w:top w:val="none" w:sz="0" w:space="0" w:color="auto"/>
                    <w:left w:val="none" w:sz="0" w:space="0" w:color="auto"/>
                    <w:bottom w:val="none" w:sz="0" w:space="0" w:color="auto"/>
                    <w:right w:val="none" w:sz="0" w:space="0" w:color="auto"/>
                  </w:divBdr>
                </w:div>
                <w:div w:id="474840486">
                  <w:marLeft w:val="0"/>
                  <w:marRight w:val="0"/>
                  <w:marTop w:val="0"/>
                  <w:marBottom w:val="0"/>
                  <w:divBdr>
                    <w:top w:val="none" w:sz="0" w:space="0" w:color="auto"/>
                    <w:left w:val="none" w:sz="0" w:space="0" w:color="auto"/>
                    <w:bottom w:val="none" w:sz="0" w:space="0" w:color="auto"/>
                    <w:right w:val="none" w:sz="0" w:space="0" w:color="auto"/>
                  </w:divBdr>
                </w:div>
                <w:div w:id="1750955959">
                  <w:marLeft w:val="0"/>
                  <w:marRight w:val="0"/>
                  <w:marTop w:val="0"/>
                  <w:marBottom w:val="0"/>
                  <w:divBdr>
                    <w:top w:val="none" w:sz="0" w:space="0" w:color="auto"/>
                    <w:left w:val="none" w:sz="0" w:space="0" w:color="auto"/>
                    <w:bottom w:val="none" w:sz="0" w:space="0" w:color="auto"/>
                    <w:right w:val="none" w:sz="0" w:space="0" w:color="auto"/>
                  </w:divBdr>
                </w:div>
              </w:divsChild>
            </w:div>
            <w:div w:id="1090352340">
              <w:marLeft w:val="0"/>
              <w:marRight w:val="0"/>
              <w:marTop w:val="0"/>
              <w:marBottom w:val="0"/>
              <w:divBdr>
                <w:top w:val="none" w:sz="0" w:space="0" w:color="auto"/>
                <w:left w:val="none" w:sz="0" w:space="0" w:color="auto"/>
                <w:bottom w:val="none" w:sz="0" w:space="0" w:color="auto"/>
                <w:right w:val="none" w:sz="0" w:space="0" w:color="auto"/>
              </w:divBdr>
              <w:divsChild>
                <w:div w:id="2072387182">
                  <w:marLeft w:val="0"/>
                  <w:marRight w:val="0"/>
                  <w:marTop w:val="0"/>
                  <w:marBottom w:val="0"/>
                  <w:divBdr>
                    <w:top w:val="none" w:sz="0" w:space="0" w:color="auto"/>
                    <w:left w:val="none" w:sz="0" w:space="0" w:color="auto"/>
                    <w:bottom w:val="none" w:sz="0" w:space="0" w:color="auto"/>
                    <w:right w:val="none" w:sz="0" w:space="0" w:color="auto"/>
                  </w:divBdr>
                </w:div>
                <w:div w:id="979118976">
                  <w:marLeft w:val="0"/>
                  <w:marRight w:val="0"/>
                  <w:marTop w:val="0"/>
                  <w:marBottom w:val="0"/>
                  <w:divBdr>
                    <w:top w:val="none" w:sz="0" w:space="0" w:color="auto"/>
                    <w:left w:val="none" w:sz="0" w:space="0" w:color="auto"/>
                    <w:bottom w:val="none" w:sz="0" w:space="0" w:color="auto"/>
                    <w:right w:val="none" w:sz="0" w:space="0" w:color="auto"/>
                  </w:divBdr>
                </w:div>
                <w:div w:id="468204456">
                  <w:marLeft w:val="0"/>
                  <w:marRight w:val="0"/>
                  <w:marTop w:val="0"/>
                  <w:marBottom w:val="0"/>
                  <w:divBdr>
                    <w:top w:val="none" w:sz="0" w:space="0" w:color="auto"/>
                    <w:left w:val="none" w:sz="0" w:space="0" w:color="auto"/>
                    <w:bottom w:val="none" w:sz="0" w:space="0" w:color="auto"/>
                    <w:right w:val="none" w:sz="0" w:space="0" w:color="auto"/>
                  </w:divBdr>
                </w:div>
                <w:div w:id="2124110953">
                  <w:marLeft w:val="0"/>
                  <w:marRight w:val="0"/>
                  <w:marTop w:val="0"/>
                  <w:marBottom w:val="0"/>
                  <w:divBdr>
                    <w:top w:val="none" w:sz="0" w:space="0" w:color="auto"/>
                    <w:left w:val="none" w:sz="0" w:space="0" w:color="auto"/>
                    <w:bottom w:val="none" w:sz="0" w:space="0" w:color="auto"/>
                    <w:right w:val="none" w:sz="0" w:space="0" w:color="auto"/>
                  </w:divBdr>
                </w:div>
                <w:div w:id="34433596">
                  <w:marLeft w:val="0"/>
                  <w:marRight w:val="0"/>
                  <w:marTop w:val="0"/>
                  <w:marBottom w:val="0"/>
                  <w:divBdr>
                    <w:top w:val="none" w:sz="0" w:space="0" w:color="auto"/>
                    <w:left w:val="none" w:sz="0" w:space="0" w:color="auto"/>
                    <w:bottom w:val="none" w:sz="0" w:space="0" w:color="auto"/>
                    <w:right w:val="none" w:sz="0" w:space="0" w:color="auto"/>
                  </w:divBdr>
                </w:div>
                <w:div w:id="167061813">
                  <w:marLeft w:val="0"/>
                  <w:marRight w:val="0"/>
                  <w:marTop w:val="0"/>
                  <w:marBottom w:val="0"/>
                  <w:divBdr>
                    <w:top w:val="none" w:sz="0" w:space="0" w:color="auto"/>
                    <w:left w:val="none" w:sz="0" w:space="0" w:color="auto"/>
                    <w:bottom w:val="none" w:sz="0" w:space="0" w:color="auto"/>
                    <w:right w:val="none" w:sz="0" w:space="0" w:color="auto"/>
                  </w:divBdr>
                </w:div>
                <w:div w:id="944851923">
                  <w:marLeft w:val="0"/>
                  <w:marRight w:val="0"/>
                  <w:marTop w:val="0"/>
                  <w:marBottom w:val="0"/>
                  <w:divBdr>
                    <w:top w:val="none" w:sz="0" w:space="0" w:color="auto"/>
                    <w:left w:val="none" w:sz="0" w:space="0" w:color="auto"/>
                    <w:bottom w:val="none" w:sz="0" w:space="0" w:color="auto"/>
                    <w:right w:val="none" w:sz="0" w:space="0" w:color="auto"/>
                  </w:divBdr>
                </w:div>
                <w:div w:id="882718362">
                  <w:marLeft w:val="0"/>
                  <w:marRight w:val="0"/>
                  <w:marTop w:val="0"/>
                  <w:marBottom w:val="0"/>
                  <w:divBdr>
                    <w:top w:val="none" w:sz="0" w:space="0" w:color="auto"/>
                    <w:left w:val="none" w:sz="0" w:space="0" w:color="auto"/>
                    <w:bottom w:val="none" w:sz="0" w:space="0" w:color="auto"/>
                    <w:right w:val="none" w:sz="0" w:space="0" w:color="auto"/>
                  </w:divBdr>
                </w:div>
                <w:div w:id="1374304681">
                  <w:marLeft w:val="0"/>
                  <w:marRight w:val="0"/>
                  <w:marTop w:val="0"/>
                  <w:marBottom w:val="0"/>
                  <w:divBdr>
                    <w:top w:val="none" w:sz="0" w:space="0" w:color="auto"/>
                    <w:left w:val="none" w:sz="0" w:space="0" w:color="auto"/>
                    <w:bottom w:val="none" w:sz="0" w:space="0" w:color="auto"/>
                    <w:right w:val="none" w:sz="0" w:space="0" w:color="auto"/>
                  </w:divBdr>
                </w:div>
                <w:div w:id="1221944401">
                  <w:marLeft w:val="0"/>
                  <w:marRight w:val="0"/>
                  <w:marTop w:val="0"/>
                  <w:marBottom w:val="0"/>
                  <w:divBdr>
                    <w:top w:val="none" w:sz="0" w:space="0" w:color="auto"/>
                    <w:left w:val="none" w:sz="0" w:space="0" w:color="auto"/>
                    <w:bottom w:val="none" w:sz="0" w:space="0" w:color="auto"/>
                    <w:right w:val="none" w:sz="0" w:space="0" w:color="auto"/>
                  </w:divBdr>
                </w:div>
                <w:div w:id="1772703829">
                  <w:marLeft w:val="0"/>
                  <w:marRight w:val="0"/>
                  <w:marTop w:val="0"/>
                  <w:marBottom w:val="0"/>
                  <w:divBdr>
                    <w:top w:val="none" w:sz="0" w:space="0" w:color="auto"/>
                    <w:left w:val="none" w:sz="0" w:space="0" w:color="auto"/>
                    <w:bottom w:val="none" w:sz="0" w:space="0" w:color="auto"/>
                    <w:right w:val="none" w:sz="0" w:space="0" w:color="auto"/>
                  </w:divBdr>
                </w:div>
                <w:div w:id="134108524">
                  <w:marLeft w:val="0"/>
                  <w:marRight w:val="0"/>
                  <w:marTop w:val="0"/>
                  <w:marBottom w:val="0"/>
                  <w:divBdr>
                    <w:top w:val="none" w:sz="0" w:space="0" w:color="auto"/>
                    <w:left w:val="none" w:sz="0" w:space="0" w:color="auto"/>
                    <w:bottom w:val="none" w:sz="0" w:space="0" w:color="auto"/>
                    <w:right w:val="none" w:sz="0" w:space="0" w:color="auto"/>
                  </w:divBdr>
                </w:div>
                <w:div w:id="576552544">
                  <w:marLeft w:val="0"/>
                  <w:marRight w:val="0"/>
                  <w:marTop w:val="0"/>
                  <w:marBottom w:val="0"/>
                  <w:divBdr>
                    <w:top w:val="none" w:sz="0" w:space="0" w:color="auto"/>
                    <w:left w:val="none" w:sz="0" w:space="0" w:color="auto"/>
                    <w:bottom w:val="none" w:sz="0" w:space="0" w:color="auto"/>
                    <w:right w:val="none" w:sz="0" w:space="0" w:color="auto"/>
                  </w:divBdr>
                </w:div>
                <w:div w:id="1352680244">
                  <w:marLeft w:val="0"/>
                  <w:marRight w:val="0"/>
                  <w:marTop w:val="0"/>
                  <w:marBottom w:val="0"/>
                  <w:divBdr>
                    <w:top w:val="none" w:sz="0" w:space="0" w:color="auto"/>
                    <w:left w:val="none" w:sz="0" w:space="0" w:color="auto"/>
                    <w:bottom w:val="none" w:sz="0" w:space="0" w:color="auto"/>
                    <w:right w:val="none" w:sz="0" w:space="0" w:color="auto"/>
                  </w:divBdr>
                </w:div>
                <w:div w:id="710230324">
                  <w:marLeft w:val="0"/>
                  <w:marRight w:val="0"/>
                  <w:marTop w:val="0"/>
                  <w:marBottom w:val="0"/>
                  <w:divBdr>
                    <w:top w:val="none" w:sz="0" w:space="0" w:color="auto"/>
                    <w:left w:val="none" w:sz="0" w:space="0" w:color="auto"/>
                    <w:bottom w:val="none" w:sz="0" w:space="0" w:color="auto"/>
                    <w:right w:val="none" w:sz="0" w:space="0" w:color="auto"/>
                  </w:divBdr>
                </w:div>
                <w:div w:id="1262564298">
                  <w:marLeft w:val="0"/>
                  <w:marRight w:val="0"/>
                  <w:marTop w:val="0"/>
                  <w:marBottom w:val="0"/>
                  <w:divBdr>
                    <w:top w:val="none" w:sz="0" w:space="0" w:color="auto"/>
                    <w:left w:val="none" w:sz="0" w:space="0" w:color="auto"/>
                    <w:bottom w:val="none" w:sz="0" w:space="0" w:color="auto"/>
                    <w:right w:val="none" w:sz="0" w:space="0" w:color="auto"/>
                  </w:divBdr>
                </w:div>
                <w:div w:id="2087222367">
                  <w:marLeft w:val="0"/>
                  <w:marRight w:val="0"/>
                  <w:marTop w:val="0"/>
                  <w:marBottom w:val="0"/>
                  <w:divBdr>
                    <w:top w:val="none" w:sz="0" w:space="0" w:color="auto"/>
                    <w:left w:val="none" w:sz="0" w:space="0" w:color="auto"/>
                    <w:bottom w:val="none" w:sz="0" w:space="0" w:color="auto"/>
                    <w:right w:val="none" w:sz="0" w:space="0" w:color="auto"/>
                  </w:divBdr>
                </w:div>
                <w:div w:id="1980112742">
                  <w:marLeft w:val="0"/>
                  <w:marRight w:val="0"/>
                  <w:marTop w:val="0"/>
                  <w:marBottom w:val="0"/>
                  <w:divBdr>
                    <w:top w:val="none" w:sz="0" w:space="0" w:color="auto"/>
                    <w:left w:val="none" w:sz="0" w:space="0" w:color="auto"/>
                    <w:bottom w:val="none" w:sz="0" w:space="0" w:color="auto"/>
                    <w:right w:val="none" w:sz="0" w:space="0" w:color="auto"/>
                  </w:divBdr>
                </w:div>
                <w:div w:id="1905413202">
                  <w:marLeft w:val="0"/>
                  <w:marRight w:val="0"/>
                  <w:marTop w:val="0"/>
                  <w:marBottom w:val="0"/>
                  <w:divBdr>
                    <w:top w:val="none" w:sz="0" w:space="0" w:color="auto"/>
                    <w:left w:val="none" w:sz="0" w:space="0" w:color="auto"/>
                    <w:bottom w:val="none" w:sz="0" w:space="0" w:color="auto"/>
                    <w:right w:val="none" w:sz="0" w:space="0" w:color="auto"/>
                  </w:divBdr>
                </w:div>
                <w:div w:id="1895005361">
                  <w:marLeft w:val="0"/>
                  <w:marRight w:val="0"/>
                  <w:marTop w:val="0"/>
                  <w:marBottom w:val="0"/>
                  <w:divBdr>
                    <w:top w:val="none" w:sz="0" w:space="0" w:color="auto"/>
                    <w:left w:val="none" w:sz="0" w:space="0" w:color="auto"/>
                    <w:bottom w:val="none" w:sz="0" w:space="0" w:color="auto"/>
                    <w:right w:val="none" w:sz="0" w:space="0" w:color="auto"/>
                  </w:divBdr>
                </w:div>
                <w:div w:id="118954911">
                  <w:marLeft w:val="0"/>
                  <w:marRight w:val="0"/>
                  <w:marTop w:val="0"/>
                  <w:marBottom w:val="0"/>
                  <w:divBdr>
                    <w:top w:val="none" w:sz="0" w:space="0" w:color="auto"/>
                    <w:left w:val="none" w:sz="0" w:space="0" w:color="auto"/>
                    <w:bottom w:val="none" w:sz="0" w:space="0" w:color="auto"/>
                    <w:right w:val="none" w:sz="0" w:space="0" w:color="auto"/>
                  </w:divBdr>
                </w:div>
                <w:div w:id="485628785">
                  <w:marLeft w:val="0"/>
                  <w:marRight w:val="0"/>
                  <w:marTop w:val="0"/>
                  <w:marBottom w:val="0"/>
                  <w:divBdr>
                    <w:top w:val="none" w:sz="0" w:space="0" w:color="auto"/>
                    <w:left w:val="none" w:sz="0" w:space="0" w:color="auto"/>
                    <w:bottom w:val="none" w:sz="0" w:space="0" w:color="auto"/>
                    <w:right w:val="none" w:sz="0" w:space="0" w:color="auto"/>
                  </w:divBdr>
                </w:div>
                <w:div w:id="1099301542">
                  <w:marLeft w:val="0"/>
                  <w:marRight w:val="0"/>
                  <w:marTop w:val="0"/>
                  <w:marBottom w:val="0"/>
                  <w:divBdr>
                    <w:top w:val="none" w:sz="0" w:space="0" w:color="auto"/>
                    <w:left w:val="none" w:sz="0" w:space="0" w:color="auto"/>
                    <w:bottom w:val="none" w:sz="0" w:space="0" w:color="auto"/>
                    <w:right w:val="none" w:sz="0" w:space="0" w:color="auto"/>
                  </w:divBdr>
                </w:div>
                <w:div w:id="1262106168">
                  <w:marLeft w:val="0"/>
                  <w:marRight w:val="0"/>
                  <w:marTop w:val="0"/>
                  <w:marBottom w:val="0"/>
                  <w:divBdr>
                    <w:top w:val="none" w:sz="0" w:space="0" w:color="auto"/>
                    <w:left w:val="none" w:sz="0" w:space="0" w:color="auto"/>
                    <w:bottom w:val="none" w:sz="0" w:space="0" w:color="auto"/>
                    <w:right w:val="none" w:sz="0" w:space="0" w:color="auto"/>
                  </w:divBdr>
                </w:div>
                <w:div w:id="1697920891">
                  <w:marLeft w:val="0"/>
                  <w:marRight w:val="0"/>
                  <w:marTop w:val="0"/>
                  <w:marBottom w:val="0"/>
                  <w:divBdr>
                    <w:top w:val="none" w:sz="0" w:space="0" w:color="auto"/>
                    <w:left w:val="none" w:sz="0" w:space="0" w:color="auto"/>
                    <w:bottom w:val="none" w:sz="0" w:space="0" w:color="auto"/>
                    <w:right w:val="none" w:sz="0" w:space="0" w:color="auto"/>
                  </w:divBdr>
                </w:div>
                <w:div w:id="1000154580">
                  <w:marLeft w:val="0"/>
                  <w:marRight w:val="0"/>
                  <w:marTop w:val="0"/>
                  <w:marBottom w:val="0"/>
                  <w:divBdr>
                    <w:top w:val="none" w:sz="0" w:space="0" w:color="auto"/>
                    <w:left w:val="none" w:sz="0" w:space="0" w:color="auto"/>
                    <w:bottom w:val="none" w:sz="0" w:space="0" w:color="auto"/>
                    <w:right w:val="none" w:sz="0" w:space="0" w:color="auto"/>
                  </w:divBdr>
                </w:div>
                <w:div w:id="1887057235">
                  <w:marLeft w:val="0"/>
                  <w:marRight w:val="0"/>
                  <w:marTop w:val="0"/>
                  <w:marBottom w:val="0"/>
                  <w:divBdr>
                    <w:top w:val="none" w:sz="0" w:space="0" w:color="auto"/>
                    <w:left w:val="none" w:sz="0" w:space="0" w:color="auto"/>
                    <w:bottom w:val="none" w:sz="0" w:space="0" w:color="auto"/>
                    <w:right w:val="none" w:sz="0" w:space="0" w:color="auto"/>
                  </w:divBdr>
                </w:div>
                <w:div w:id="1637754248">
                  <w:marLeft w:val="0"/>
                  <w:marRight w:val="0"/>
                  <w:marTop w:val="0"/>
                  <w:marBottom w:val="0"/>
                  <w:divBdr>
                    <w:top w:val="none" w:sz="0" w:space="0" w:color="auto"/>
                    <w:left w:val="none" w:sz="0" w:space="0" w:color="auto"/>
                    <w:bottom w:val="none" w:sz="0" w:space="0" w:color="auto"/>
                    <w:right w:val="none" w:sz="0" w:space="0" w:color="auto"/>
                  </w:divBdr>
                </w:div>
                <w:div w:id="259870946">
                  <w:marLeft w:val="0"/>
                  <w:marRight w:val="0"/>
                  <w:marTop w:val="0"/>
                  <w:marBottom w:val="0"/>
                  <w:divBdr>
                    <w:top w:val="none" w:sz="0" w:space="0" w:color="auto"/>
                    <w:left w:val="none" w:sz="0" w:space="0" w:color="auto"/>
                    <w:bottom w:val="none" w:sz="0" w:space="0" w:color="auto"/>
                    <w:right w:val="none" w:sz="0" w:space="0" w:color="auto"/>
                  </w:divBdr>
                </w:div>
                <w:div w:id="658311823">
                  <w:marLeft w:val="0"/>
                  <w:marRight w:val="0"/>
                  <w:marTop w:val="0"/>
                  <w:marBottom w:val="0"/>
                  <w:divBdr>
                    <w:top w:val="none" w:sz="0" w:space="0" w:color="auto"/>
                    <w:left w:val="none" w:sz="0" w:space="0" w:color="auto"/>
                    <w:bottom w:val="none" w:sz="0" w:space="0" w:color="auto"/>
                    <w:right w:val="none" w:sz="0" w:space="0" w:color="auto"/>
                  </w:divBdr>
                </w:div>
                <w:div w:id="1466973406">
                  <w:marLeft w:val="0"/>
                  <w:marRight w:val="0"/>
                  <w:marTop w:val="0"/>
                  <w:marBottom w:val="0"/>
                  <w:divBdr>
                    <w:top w:val="none" w:sz="0" w:space="0" w:color="auto"/>
                    <w:left w:val="none" w:sz="0" w:space="0" w:color="auto"/>
                    <w:bottom w:val="none" w:sz="0" w:space="0" w:color="auto"/>
                    <w:right w:val="none" w:sz="0" w:space="0" w:color="auto"/>
                  </w:divBdr>
                </w:div>
                <w:div w:id="11684448">
                  <w:marLeft w:val="0"/>
                  <w:marRight w:val="0"/>
                  <w:marTop w:val="0"/>
                  <w:marBottom w:val="0"/>
                  <w:divBdr>
                    <w:top w:val="none" w:sz="0" w:space="0" w:color="auto"/>
                    <w:left w:val="none" w:sz="0" w:space="0" w:color="auto"/>
                    <w:bottom w:val="none" w:sz="0" w:space="0" w:color="auto"/>
                    <w:right w:val="none" w:sz="0" w:space="0" w:color="auto"/>
                  </w:divBdr>
                </w:div>
                <w:div w:id="1224877054">
                  <w:marLeft w:val="0"/>
                  <w:marRight w:val="0"/>
                  <w:marTop w:val="0"/>
                  <w:marBottom w:val="0"/>
                  <w:divBdr>
                    <w:top w:val="none" w:sz="0" w:space="0" w:color="auto"/>
                    <w:left w:val="none" w:sz="0" w:space="0" w:color="auto"/>
                    <w:bottom w:val="none" w:sz="0" w:space="0" w:color="auto"/>
                    <w:right w:val="none" w:sz="0" w:space="0" w:color="auto"/>
                  </w:divBdr>
                </w:div>
                <w:div w:id="1691450034">
                  <w:marLeft w:val="0"/>
                  <w:marRight w:val="0"/>
                  <w:marTop w:val="0"/>
                  <w:marBottom w:val="0"/>
                  <w:divBdr>
                    <w:top w:val="none" w:sz="0" w:space="0" w:color="auto"/>
                    <w:left w:val="none" w:sz="0" w:space="0" w:color="auto"/>
                    <w:bottom w:val="none" w:sz="0" w:space="0" w:color="auto"/>
                    <w:right w:val="none" w:sz="0" w:space="0" w:color="auto"/>
                  </w:divBdr>
                </w:div>
                <w:div w:id="1640375008">
                  <w:marLeft w:val="0"/>
                  <w:marRight w:val="0"/>
                  <w:marTop w:val="0"/>
                  <w:marBottom w:val="0"/>
                  <w:divBdr>
                    <w:top w:val="none" w:sz="0" w:space="0" w:color="auto"/>
                    <w:left w:val="none" w:sz="0" w:space="0" w:color="auto"/>
                    <w:bottom w:val="none" w:sz="0" w:space="0" w:color="auto"/>
                    <w:right w:val="none" w:sz="0" w:space="0" w:color="auto"/>
                  </w:divBdr>
                </w:div>
                <w:div w:id="2031223062">
                  <w:marLeft w:val="0"/>
                  <w:marRight w:val="0"/>
                  <w:marTop w:val="0"/>
                  <w:marBottom w:val="0"/>
                  <w:divBdr>
                    <w:top w:val="none" w:sz="0" w:space="0" w:color="auto"/>
                    <w:left w:val="none" w:sz="0" w:space="0" w:color="auto"/>
                    <w:bottom w:val="none" w:sz="0" w:space="0" w:color="auto"/>
                    <w:right w:val="none" w:sz="0" w:space="0" w:color="auto"/>
                  </w:divBdr>
                </w:div>
                <w:div w:id="313026691">
                  <w:marLeft w:val="0"/>
                  <w:marRight w:val="0"/>
                  <w:marTop w:val="0"/>
                  <w:marBottom w:val="0"/>
                  <w:divBdr>
                    <w:top w:val="none" w:sz="0" w:space="0" w:color="auto"/>
                    <w:left w:val="none" w:sz="0" w:space="0" w:color="auto"/>
                    <w:bottom w:val="none" w:sz="0" w:space="0" w:color="auto"/>
                    <w:right w:val="none" w:sz="0" w:space="0" w:color="auto"/>
                  </w:divBdr>
                </w:div>
                <w:div w:id="660276220">
                  <w:marLeft w:val="0"/>
                  <w:marRight w:val="0"/>
                  <w:marTop w:val="0"/>
                  <w:marBottom w:val="0"/>
                  <w:divBdr>
                    <w:top w:val="none" w:sz="0" w:space="0" w:color="auto"/>
                    <w:left w:val="none" w:sz="0" w:space="0" w:color="auto"/>
                    <w:bottom w:val="none" w:sz="0" w:space="0" w:color="auto"/>
                    <w:right w:val="none" w:sz="0" w:space="0" w:color="auto"/>
                  </w:divBdr>
                </w:div>
                <w:div w:id="455299464">
                  <w:marLeft w:val="0"/>
                  <w:marRight w:val="0"/>
                  <w:marTop w:val="0"/>
                  <w:marBottom w:val="0"/>
                  <w:divBdr>
                    <w:top w:val="none" w:sz="0" w:space="0" w:color="auto"/>
                    <w:left w:val="none" w:sz="0" w:space="0" w:color="auto"/>
                    <w:bottom w:val="none" w:sz="0" w:space="0" w:color="auto"/>
                    <w:right w:val="none" w:sz="0" w:space="0" w:color="auto"/>
                  </w:divBdr>
                </w:div>
                <w:div w:id="1982075243">
                  <w:marLeft w:val="0"/>
                  <w:marRight w:val="0"/>
                  <w:marTop w:val="0"/>
                  <w:marBottom w:val="0"/>
                  <w:divBdr>
                    <w:top w:val="none" w:sz="0" w:space="0" w:color="auto"/>
                    <w:left w:val="none" w:sz="0" w:space="0" w:color="auto"/>
                    <w:bottom w:val="none" w:sz="0" w:space="0" w:color="auto"/>
                    <w:right w:val="none" w:sz="0" w:space="0" w:color="auto"/>
                  </w:divBdr>
                </w:div>
                <w:div w:id="1982492272">
                  <w:marLeft w:val="0"/>
                  <w:marRight w:val="0"/>
                  <w:marTop w:val="0"/>
                  <w:marBottom w:val="0"/>
                  <w:divBdr>
                    <w:top w:val="none" w:sz="0" w:space="0" w:color="auto"/>
                    <w:left w:val="none" w:sz="0" w:space="0" w:color="auto"/>
                    <w:bottom w:val="none" w:sz="0" w:space="0" w:color="auto"/>
                    <w:right w:val="none" w:sz="0" w:space="0" w:color="auto"/>
                  </w:divBdr>
                </w:div>
                <w:div w:id="1755861688">
                  <w:marLeft w:val="0"/>
                  <w:marRight w:val="0"/>
                  <w:marTop w:val="0"/>
                  <w:marBottom w:val="0"/>
                  <w:divBdr>
                    <w:top w:val="none" w:sz="0" w:space="0" w:color="auto"/>
                    <w:left w:val="none" w:sz="0" w:space="0" w:color="auto"/>
                    <w:bottom w:val="none" w:sz="0" w:space="0" w:color="auto"/>
                    <w:right w:val="none" w:sz="0" w:space="0" w:color="auto"/>
                  </w:divBdr>
                </w:div>
                <w:div w:id="601839014">
                  <w:marLeft w:val="0"/>
                  <w:marRight w:val="0"/>
                  <w:marTop w:val="0"/>
                  <w:marBottom w:val="0"/>
                  <w:divBdr>
                    <w:top w:val="none" w:sz="0" w:space="0" w:color="auto"/>
                    <w:left w:val="none" w:sz="0" w:space="0" w:color="auto"/>
                    <w:bottom w:val="none" w:sz="0" w:space="0" w:color="auto"/>
                    <w:right w:val="none" w:sz="0" w:space="0" w:color="auto"/>
                  </w:divBdr>
                </w:div>
                <w:div w:id="1785611244">
                  <w:marLeft w:val="0"/>
                  <w:marRight w:val="0"/>
                  <w:marTop w:val="0"/>
                  <w:marBottom w:val="0"/>
                  <w:divBdr>
                    <w:top w:val="none" w:sz="0" w:space="0" w:color="auto"/>
                    <w:left w:val="none" w:sz="0" w:space="0" w:color="auto"/>
                    <w:bottom w:val="none" w:sz="0" w:space="0" w:color="auto"/>
                    <w:right w:val="none" w:sz="0" w:space="0" w:color="auto"/>
                  </w:divBdr>
                </w:div>
                <w:div w:id="86973536">
                  <w:marLeft w:val="0"/>
                  <w:marRight w:val="0"/>
                  <w:marTop w:val="0"/>
                  <w:marBottom w:val="0"/>
                  <w:divBdr>
                    <w:top w:val="none" w:sz="0" w:space="0" w:color="auto"/>
                    <w:left w:val="none" w:sz="0" w:space="0" w:color="auto"/>
                    <w:bottom w:val="none" w:sz="0" w:space="0" w:color="auto"/>
                    <w:right w:val="none" w:sz="0" w:space="0" w:color="auto"/>
                  </w:divBdr>
                </w:div>
                <w:div w:id="114254420">
                  <w:marLeft w:val="0"/>
                  <w:marRight w:val="0"/>
                  <w:marTop w:val="0"/>
                  <w:marBottom w:val="0"/>
                  <w:divBdr>
                    <w:top w:val="none" w:sz="0" w:space="0" w:color="auto"/>
                    <w:left w:val="none" w:sz="0" w:space="0" w:color="auto"/>
                    <w:bottom w:val="none" w:sz="0" w:space="0" w:color="auto"/>
                    <w:right w:val="none" w:sz="0" w:space="0" w:color="auto"/>
                  </w:divBdr>
                </w:div>
                <w:div w:id="873538040">
                  <w:marLeft w:val="0"/>
                  <w:marRight w:val="0"/>
                  <w:marTop w:val="0"/>
                  <w:marBottom w:val="0"/>
                  <w:divBdr>
                    <w:top w:val="none" w:sz="0" w:space="0" w:color="auto"/>
                    <w:left w:val="none" w:sz="0" w:space="0" w:color="auto"/>
                    <w:bottom w:val="none" w:sz="0" w:space="0" w:color="auto"/>
                    <w:right w:val="none" w:sz="0" w:space="0" w:color="auto"/>
                  </w:divBdr>
                </w:div>
                <w:div w:id="1304115483">
                  <w:marLeft w:val="0"/>
                  <w:marRight w:val="0"/>
                  <w:marTop w:val="0"/>
                  <w:marBottom w:val="0"/>
                  <w:divBdr>
                    <w:top w:val="none" w:sz="0" w:space="0" w:color="auto"/>
                    <w:left w:val="none" w:sz="0" w:space="0" w:color="auto"/>
                    <w:bottom w:val="none" w:sz="0" w:space="0" w:color="auto"/>
                    <w:right w:val="none" w:sz="0" w:space="0" w:color="auto"/>
                  </w:divBdr>
                </w:div>
                <w:div w:id="70085286">
                  <w:marLeft w:val="0"/>
                  <w:marRight w:val="0"/>
                  <w:marTop w:val="0"/>
                  <w:marBottom w:val="0"/>
                  <w:divBdr>
                    <w:top w:val="none" w:sz="0" w:space="0" w:color="auto"/>
                    <w:left w:val="none" w:sz="0" w:space="0" w:color="auto"/>
                    <w:bottom w:val="none" w:sz="0" w:space="0" w:color="auto"/>
                    <w:right w:val="none" w:sz="0" w:space="0" w:color="auto"/>
                  </w:divBdr>
                </w:div>
                <w:div w:id="547961300">
                  <w:marLeft w:val="0"/>
                  <w:marRight w:val="0"/>
                  <w:marTop w:val="0"/>
                  <w:marBottom w:val="0"/>
                  <w:divBdr>
                    <w:top w:val="none" w:sz="0" w:space="0" w:color="auto"/>
                    <w:left w:val="none" w:sz="0" w:space="0" w:color="auto"/>
                    <w:bottom w:val="none" w:sz="0" w:space="0" w:color="auto"/>
                    <w:right w:val="none" w:sz="0" w:space="0" w:color="auto"/>
                  </w:divBdr>
                </w:div>
                <w:div w:id="447313908">
                  <w:marLeft w:val="0"/>
                  <w:marRight w:val="0"/>
                  <w:marTop w:val="0"/>
                  <w:marBottom w:val="0"/>
                  <w:divBdr>
                    <w:top w:val="none" w:sz="0" w:space="0" w:color="auto"/>
                    <w:left w:val="none" w:sz="0" w:space="0" w:color="auto"/>
                    <w:bottom w:val="none" w:sz="0" w:space="0" w:color="auto"/>
                    <w:right w:val="none" w:sz="0" w:space="0" w:color="auto"/>
                  </w:divBdr>
                </w:div>
                <w:div w:id="1824351355">
                  <w:marLeft w:val="0"/>
                  <w:marRight w:val="0"/>
                  <w:marTop w:val="0"/>
                  <w:marBottom w:val="0"/>
                  <w:divBdr>
                    <w:top w:val="none" w:sz="0" w:space="0" w:color="auto"/>
                    <w:left w:val="none" w:sz="0" w:space="0" w:color="auto"/>
                    <w:bottom w:val="none" w:sz="0" w:space="0" w:color="auto"/>
                    <w:right w:val="none" w:sz="0" w:space="0" w:color="auto"/>
                  </w:divBdr>
                </w:div>
                <w:div w:id="1537422918">
                  <w:marLeft w:val="0"/>
                  <w:marRight w:val="0"/>
                  <w:marTop w:val="0"/>
                  <w:marBottom w:val="0"/>
                  <w:divBdr>
                    <w:top w:val="none" w:sz="0" w:space="0" w:color="auto"/>
                    <w:left w:val="none" w:sz="0" w:space="0" w:color="auto"/>
                    <w:bottom w:val="none" w:sz="0" w:space="0" w:color="auto"/>
                    <w:right w:val="none" w:sz="0" w:space="0" w:color="auto"/>
                  </w:divBdr>
                </w:div>
                <w:div w:id="1901818136">
                  <w:marLeft w:val="0"/>
                  <w:marRight w:val="0"/>
                  <w:marTop w:val="0"/>
                  <w:marBottom w:val="0"/>
                  <w:divBdr>
                    <w:top w:val="none" w:sz="0" w:space="0" w:color="auto"/>
                    <w:left w:val="none" w:sz="0" w:space="0" w:color="auto"/>
                    <w:bottom w:val="none" w:sz="0" w:space="0" w:color="auto"/>
                    <w:right w:val="none" w:sz="0" w:space="0" w:color="auto"/>
                  </w:divBdr>
                </w:div>
                <w:div w:id="1325356285">
                  <w:marLeft w:val="0"/>
                  <w:marRight w:val="0"/>
                  <w:marTop w:val="0"/>
                  <w:marBottom w:val="0"/>
                  <w:divBdr>
                    <w:top w:val="none" w:sz="0" w:space="0" w:color="auto"/>
                    <w:left w:val="none" w:sz="0" w:space="0" w:color="auto"/>
                    <w:bottom w:val="none" w:sz="0" w:space="0" w:color="auto"/>
                    <w:right w:val="none" w:sz="0" w:space="0" w:color="auto"/>
                  </w:divBdr>
                </w:div>
                <w:div w:id="428165566">
                  <w:marLeft w:val="0"/>
                  <w:marRight w:val="0"/>
                  <w:marTop w:val="0"/>
                  <w:marBottom w:val="0"/>
                  <w:divBdr>
                    <w:top w:val="none" w:sz="0" w:space="0" w:color="auto"/>
                    <w:left w:val="none" w:sz="0" w:space="0" w:color="auto"/>
                    <w:bottom w:val="none" w:sz="0" w:space="0" w:color="auto"/>
                    <w:right w:val="none" w:sz="0" w:space="0" w:color="auto"/>
                  </w:divBdr>
                </w:div>
                <w:div w:id="165098290">
                  <w:marLeft w:val="0"/>
                  <w:marRight w:val="0"/>
                  <w:marTop w:val="0"/>
                  <w:marBottom w:val="0"/>
                  <w:divBdr>
                    <w:top w:val="none" w:sz="0" w:space="0" w:color="auto"/>
                    <w:left w:val="none" w:sz="0" w:space="0" w:color="auto"/>
                    <w:bottom w:val="none" w:sz="0" w:space="0" w:color="auto"/>
                    <w:right w:val="none" w:sz="0" w:space="0" w:color="auto"/>
                  </w:divBdr>
                </w:div>
                <w:div w:id="193230284">
                  <w:marLeft w:val="0"/>
                  <w:marRight w:val="0"/>
                  <w:marTop w:val="0"/>
                  <w:marBottom w:val="0"/>
                  <w:divBdr>
                    <w:top w:val="none" w:sz="0" w:space="0" w:color="auto"/>
                    <w:left w:val="none" w:sz="0" w:space="0" w:color="auto"/>
                    <w:bottom w:val="none" w:sz="0" w:space="0" w:color="auto"/>
                    <w:right w:val="none" w:sz="0" w:space="0" w:color="auto"/>
                  </w:divBdr>
                </w:div>
                <w:div w:id="1927304382">
                  <w:marLeft w:val="0"/>
                  <w:marRight w:val="0"/>
                  <w:marTop w:val="0"/>
                  <w:marBottom w:val="0"/>
                  <w:divBdr>
                    <w:top w:val="none" w:sz="0" w:space="0" w:color="auto"/>
                    <w:left w:val="none" w:sz="0" w:space="0" w:color="auto"/>
                    <w:bottom w:val="none" w:sz="0" w:space="0" w:color="auto"/>
                    <w:right w:val="none" w:sz="0" w:space="0" w:color="auto"/>
                  </w:divBdr>
                </w:div>
                <w:div w:id="1021513643">
                  <w:marLeft w:val="0"/>
                  <w:marRight w:val="0"/>
                  <w:marTop w:val="0"/>
                  <w:marBottom w:val="0"/>
                  <w:divBdr>
                    <w:top w:val="none" w:sz="0" w:space="0" w:color="auto"/>
                    <w:left w:val="none" w:sz="0" w:space="0" w:color="auto"/>
                    <w:bottom w:val="none" w:sz="0" w:space="0" w:color="auto"/>
                    <w:right w:val="none" w:sz="0" w:space="0" w:color="auto"/>
                  </w:divBdr>
                </w:div>
                <w:div w:id="1251626316">
                  <w:marLeft w:val="0"/>
                  <w:marRight w:val="0"/>
                  <w:marTop w:val="0"/>
                  <w:marBottom w:val="0"/>
                  <w:divBdr>
                    <w:top w:val="none" w:sz="0" w:space="0" w:color="auto"/>
                    <w:left w:val="none" w:sz="0" w:space="0" w:color="auto"/>
                    <w:bottom w:val="none" w:sz="0" w:space="0" w:color="auto"/>
                    <w:right w:val="none" w:sz="0" w:space="0" w:color="auto"/>
                  </w:divBdr>
                </w:div>
                <w:div w:id="1185944917">
                  <w:marLeft w:val="0"/>
                  <w:marRight w:val="0"/>
                  <w:marTop w:val="0"/>
                  <w:marBottom w:val="0"/>
                  <w:divBdr>
                    <w:top w:val="none" w:sz="0" w:space="0" w:color="auto"/>
                    <w:left w:val="none" w:sz="0" w:space="0" w:color="auto"/>
                    <w:bottom w:val="none" w:sz="0" w:space="0" w:color="auto"/>
                    <w:right w:val="none" w:sz="0" w:space="0" w:color="auto"/>
                  </w:divBdr>
                </w:div>
                <w:div w:id="1143619945">
                  <w:marLeft w:val="0"/>
                  <w:marRight w:val="0"/>
                  <w:marTop w:val="0"/>
                  <w:marBottom w:val="0"/>
                  <w:divBdr>
                    <w:top w:val="none" w:sz="0" w:space="0" w:color="auto"/>
                    <w:left w:val="none" w:sz="0" w:space="0" w:color="auto"/>
                    <w:bottom w:val="none" w:sz="0" w:space="0" w:color="auto"/>
                    <w:right w:val="none" w:sz="0" w:space="0" w:color="auto"/>
                  </w:divBdr>
                </w:div>
                <w:div w:id="1861164741">
                  <w:marLeft w:val="0"/>
                  <w:marRight w:val="0"/>
                  <w:marTop w:val="0"/>
                  <w:marBottom w:val="0"/>
                  <w:divBdr>
                    <w:top w:val="none" w:sz="0" w:space="0" w:color="auto"/>
                    <w:left w:val="none" w:sz="0" w:space="0" w:color="auto"/>
                    <w:bottom w:val="none" w:sz="0" w:space="0" w:color="auto"/>
                    <w:right w:val="none" w:sz="0" w:space="0" w:color="auto"/>
                  </w:divBdr>
                </w:div>
                <w:div w:id="1819570124">
                  <w:marLeft w:val="0"/>
                  <w:marRight w:val="0"/>
                  <w:marTop w:val="0"/>
                  <w:marBottom w:val="0"/>
                  <w:divBdr>
                    <w:top w:val="none" w:sz="0" w:space="0" w:color="auto"/>
                    <w:left w:val="none" w:sz="0" w:space="0" w:color="auto"/>
                    <w:bottom w:val="none" w:sz="0" w:space="0" w:color="auto"/>
                    <w:right w:val="none" w:sz="0" w:space="0" w:color="auto"/>
                  </w:divBdr>
                </w:div>
                <w:div w:id="1196886329">
                  <w:marLeft w:val="0"/>
                  <w:marRight w:val="0"/>
                  <w:marTop w:val="0"/>
                  <w:marBottom w:val="0"/>
                  <w:divBdr>
                    <w:top w:val="none" w:sz="0" w:space="0" w:color="auto"/>
                    <w:left w:val="none" w:sz="0" w:space="0" w:color="auto"/>
                    <w:bottom w:val="none" w:sz="0" w:space="0" w:color="auto"/>
                    <w:right w:val="none" w:sz="0" w:space="0" w:color="auto"/>
                  </w:divBdr>
                </w:div>
                <w:div w:id="784811440">
                  <w:marLeft w:val="0"/>
                  <w:marRight w:val="0"/>
                  <w:marTop w:val="0"/>
                  <w:marBottom w:val="0"/>
                  <w:divBdr>
                    <w:top w:val="none" w:sz="0" w:space="0" w:color="auto"/>
                    <w:left w:val="none" w:sz="0" w:space="0" w:color="auto"/>
                    <w:bottom w:val="none" w:sz="0" w:space="0" w:color="auto"/>
                    <w:right w:val="none" w:sz="0" w:space="0" w:color="auto"/>
                  </w:divBdr>
                </w:div>
                <w:div w:id="2008435579">
                  <w:marLeft w:val="0"/>
                  <w:marRight w:val="0"/>
                  <w:marTop w:val="0"/>
                  <w:marBottom w:val="0"/>
                  <w:divBdr>
                    <w:top w:val="none" w:sz="0" w:space="0" w:color="auto"/>
                    <w:left w:val="none" w:sz="0" w:space="0" w:color="auto"/>
                    <w:bottom w:val="none" w:sz="0" w:space="0" w:color="auto"/>
                    <w:right w:val="none" w:sz="0" w:space="0" w:color="auto"/>
                  </w:divBdr>
                </w:div>
                <w:div w:id="352926105">
                  <w:marLeft w:val="0"/>
                  <w:marRight w:val="0"/>
                  <w:marTop w:val="0"/>
                  <w:marBottom w:val="0"/>
                  <w:divBdr>
                    <w:top w:val="none" w:sz="0" w:space="0" w:color="auto"/>
                    <w:left w:val="none" w:sz="0" w:space="0" w:color="auto"/>
                    <w:bottom w:val="none" w:sz="0" w:space="0" w:color="auto"/>
                    <w:right w:val="none" w:sz="0" w:space="0" w:color="auto"/>
                  </w:divBdr>
                </w:div>
                <w:div w:id="1774547497">
                  <w:marLeft w:val="0"/>
                  <w:marRight w:val="0"/>
                  <w:marTop w:val="0"/>
                  <w:marBottom w:val="0"/>
                  <w:divBdr>
                    <w:top w:val="none" w:sz="0" w:space="0" w:color="auto"/>
                    <w:left w:val="none" w:sz="0" w:space="0" w:color="auto"/>
                    <w:bottom w:val="none" w:sz="0" w:space="0" w:color="auto"/>
                    <w:right w:val="none" w:sz="0" w:space="0" w:color="auto"/>
                  </w:divBdr>
                </w:div>
                <w:div w:id="667638658">
                  <w:marLeft w:val="0"/>
                  <w:marRight w:val="0"/>
                  <w:marTop w:val="0"/>
                  <w:marBottom w:val="0"/>
                  <w:divBdr>
                    <w:top w:val="none" w:sz="0" w:space="0" w:color="auto"/>
                    <w:left w:val="none" w:sz="0" w:space="0" w:color="auto"/>
                    <w:bottom w:val="none" w:sz="0" w:space="0" w:color="auto"/>
                    <w:right w:val="none" w:sz="0" w:space="0" w:color="auto"/>
                  </w:divBdr>
                </w:div>
                <w:div w:id="1489857920">
                  <w:marLeft w:val="0"/>
                  <w:marRight w:val="0"/>
                  <w:marTop w:val="0"/>
                  <w:marBottom w:val="0"/>
                  <w:divBdr>
                    <w:top w:val="none" w:sz="0" w:space="0" w:color="auto"/>
                    <w:left w:val="none" w:sz="0" w:space="0" w:color="auto"/>
                    <w:bottom w:val="none" w:sz="0" w:space="0" w:color="auto"/>
                    <w:right w:val="none" w:sz="0" w:space="0" w:color="auto"/>
                  </w:divBdr>
                </w:div>
                <w:div w:id="2081901040">
                  <w:marLeft w:val="0"/>
                  <w:marRight w:val="0"/>
                  <w:marTop w:val="0"/>
                  <w:marBottom w:val="0"/>
                  <w:divBdr>
                    <w:top w:val="none" w:sz="0" w:space="0" w:color="auto"/>
                    <w:left w:val="none" w:sz="0" w:space="0" w:color="auto"/>
                    <w:bottom w:val="none" w:sz="0" w:space="0" w:color="auto"/>
                    <w:right w:val="none" w:sz="0" w:space="0" w:color="auto"/>
                  </w:divBdr>
                </w:div>
                <w:div w:id="331226836">
                  <w:marLeft w:val="0"/>
                  <w:marRight w:val="0"/>
                  <w:marTop w:val="0"/>
                  <w:marBottom w:val="0"/>
                  <w:divBdr>
                    <w:top w:val="none" w:sz="0" w:space="0" w:color="auto"/>
                    <w:left w:val="none" w:sz="0" w:space="0" w:color="auto"/>
                    <w:bottom w:val="none" w:sz="0" w:space="0" w:color="auto"/>
                    <w:right w:val="none" w:sz="0" w:space="0" w:color="auto"/>
                  </w:divBdr>
                </w:div>
                <w:div w:id="841310458">
                  <w:marLeft w:val="0"/>
                  <w:marRight w:val="0"/>
                  <w:marTop w:val="0"/>
                  <w:marBottom w:val="0"/>
                  <w:divBdr>
                    <w:top w:val="none" w:sz="0" w:space="0" w:color="auto"/>
                    <w:left w:val="none" w:sz="0" w:space="0" w:color="auto"/>
                    <w:bottom w:val="none" w:sz="0" w:space="0" w:color="auto"/>
                    <w:right w:val="none" w:sz="0" w:space="0" w:color="auto"/>
                  </w:divBdr>
                </w:div>
                <w:div w:id="1880505297">
                  <w:marLeft w:val="0"/>
                  <w:marRight w:val="0"/>
                  <w:marTop w:val="0"/>
                  <w:marBottom w:val="0"/>
                  <w:divBdr>
                    <w:top w:val="none" w:sz="0" w:space="0" w:color="auto"/>
                    <w:left w:val="none" w:sz="0" w:space="0" w:color="auto"/>
                    <w:bottom w:val="none" w:sz="0" w:space="0" w:color="auto"/>
                    <w:right w:val="none" w:sz="0" w:space="0" w:color="auto"/>
                  </w:divBdr>
                </w:div>
                <w:div w:id="879053358">
                  <w:marLeft w:val="0"/>
                  <w:marRight w:val="0"/>
                  <w:marTop w:val="0"/>
                  <w:marBottom w:val="0"/>
                  <w:divBdr>
                    <w:top w:val="none" w:sz="0" w:space="0" w:color="auto"/>
                    <w:left w:val="none" w:sz="0" w:space="0" w:color="auto"/>
                    <w:bottom w:val="none" w:sz="0" w:space="0" w:color="auto"/>
                    <w:right w:val="none" w:sz="0" w:space="0" w:color="auto"/>
                  </w:divBdr>
                </w:div>
                <w:div w:id="1899514156">
                  <w:marLeft w:val="0"/>
                  <w:marRight w:val="0"/>
                  <w:marTop w:val="0"/>
                  <w:marBottom w:val="0"/>
                  <w:divBdr>
                    <w:top w:val="none" w:sz="0" w:space="0" w:color="auto"/>
                    <w:left w:val="none" w:sz="0" w:space="0" w:color="auto"/>
                    <w:bottom w:val="none" w:sz="0" w:space="0" w:color="auto"/>
                    <w:right w:val="none" w:sz="0" w:space="0" w:color="auto"/>
                  </w:divBdr>
                </w:div>
                <w:div w:id="88933436">
                  <w:marLeft w:val="0"/>
                  <w:marRight w:val="0"/>
                  <w:marTop w:val="0"/>
                  <w:marBottom w:val="0"/>
                  <w:divBdr>
                    <w:top w:val="none" w:sz="0" w:space="0" w:color="auto"/>
                    <w:left w:val="none" w:sz="0" w:space="0" w:color="auto"/>
                    <w:bottom w:val="none" w:sz="0" w:space="0" w:color="auto"/>
                    <w:right w:val="none" w:sz="0" w:space="0" w:color="auto"/>
                  </w:divBdr>
                </w:div>
                <w:div w:id="2051765290">
                  <w:marLeft w:val="0"/>
                  <w:marRight w:val="0"/>
                  <w:marTop w:val="0"/>
                  <w:marBottom w:val="0"/>
                  <w:divBdr>
                    <w:top w:val="none" w:sz="0" w:space="0" w:color="auto"/>
                    <w:left w:val="none" w:sz="0" w:space="0" w:color="auto"/>
                    <w:bottom w:val="none" w:sz="0" w:space="0" w:color="auto"/>
                    <w:right w:val="none" w:sz="0" w:space="0" w:color="auto"/>
                  </w:divBdr>
                </w:div>
                <w:div w:id="512766837">
                  <w:marLeft w:val="0"/>
                  <w:marRight w:val="0"/>
                  <w:marTop w:val="0"/>
                  <w:marBottom w:val="0"/>
                  <w:divBdr>
                    <w:top w:val="none" w:sz="0" w:space="0" w:color="auto"/>
                    <w:left w:val="none" w:sz="0" w:space="0" w:color="auto"/>
                    <w:bottom w:val="none" w:sz="0" w:space="0" w:color="auto"/>
                    <w:right w:val="none" w:sz="0" w:space="0" w:color="auto"/>
                  </w:divBdr>
                </w:div>
                <w:div w:id="1204175284">
                  <w:marLeft w:val="0"/>
                  <w:marRight w:val="0"/>
                  <w:marTop w:val="0"/>
                  <w:marBottom w:val="0"/>
                  <w:divBdr>
                    <w:top w:val="none" w:sz="0" w:space="0" w:color="auto"/>
                    <w:left w:val="none" w:sz="0" w:space="0" w:color="auto"/>
                    <w:bottom w:val="none" w:sz="0" w:space="0" w:color="auto"/>
                    <w:right w:val="none" w:sz="0" w:space="0" w:color="auto"/>
                  </w:divBdr>
                </w:div>
                <w:div w:id="477499707">
                  <w:marLeft w:val="0"/>
                  <w:marRight w:val="0"/>
                  <w:marTop w:val="0"/>
                  <w:marBottom w:val="0"/>
                  <w:divBdr>
                    <w:top w:val="none" w:sz="0" w:space="0" w:color="auto"/>
                    <w:left w:val="none" w:sz="0" w:space="0" w:color="auto"/>
                    <w:bottom w:val="none" w:sz="0" w:space="0" w:color="auto"/>
                    <w:right w:val="none" w:sz="0" w:space="0" w:color="auto"/>
                  </w:divBdr>
                </w:div>
                <w:div w:id="254364000">
                  <w:marLeft w:val="0"/>
                  <w:marRight w:val="0"/>
                  <w:marTop w:val="0"/>
                  <w:marBottom w:val="0"/>
                  <w:divBdr>
                    <w:top w:val="none" w:sz="0" w:space="0" w:color="auto"/>
                    <w:left w:val="none" w:sz="0" w:space="0" w:color="auto"/>
                    <w:bottom w:val="none" w:sz="0" w:space="0" w:color="auto"/>
                    <w:right w:val="none" w:sz="0" w:space="0" w:color="auto"/>
                  </w:divBdr>
                </w:div>
                <w:div w:id="2061323588">
                  <w:marLeft w:val="0"/>
                  <w:marRight w:val="0"/>
                  <w:marTop w:val="0"/>
                  <w:marBottom w:val="0"/>
                  <w:divBdr>
                    <w:top w:val="none" w:sz="0" w:space="0" w:color="auto"/>
                    <w:left w:val="none" w:sz="0" w:space="0" w:color="auto"/>
                    <w:bottom w:val="none" w:sz="0" w:space="0" w:color="auto"/>
                    <w:right w:val="none" w:sz="0" w:space="0" w:color="auto"/>
                  </w:divBdr>
                </w:div>
                <w:div w:id="1498182387">
                  <w:marLeft w:val="0"/>
                  <w:marRight w:val="0"/>
                  <w:marTop w:val="0"/>
                  <w:marBottom w:val="0"/>
                  <w:divBdr>
                    <w:top w:val="none" w:sz="0" w:space="0" w:color="auto"/>
                    <w:left w:val="none" w:sz="0" w:space="0" w:color="auto"/>
                    <w:bottom w:val="none" w:sz="0" w:space="0" w:color="auto"/>
                    <w:right w:val="none" w:sz="0" w:space="0" w:color="auto"/>
                  </w:divBdr>
                </w:div>
                <w:div w:id="541941149">
                  <w:marLeft w:val="0"/>
                  <w:marRight w:val="0"/>
                  <w:marTop w:val="0"/>
                  <w:marBottom w:val="0"/>
                  <w:divBdr>
                    <w:top w:val="none" w:sz="0" w:space="0" w:color="auto"/>
                    <w:left w:val="none" w:sz="0" w:space="0" w:color="auto"/>
                    <w:bottom w:val="none" w:sz="0" w:space="0" w:color="auto"/>
                    <w:right w:val="none" w:sz="0" w:space="0" w:color="auto"/>
                  </w:divBdr>
                </w:div>
                <w:div w:id="626860525">
                  <w:marLeft w:val="0"/>
                  <w:marRight w:val="0"/>
                  <w:marTop w:val="0"/>
                  <w:marBottom w:val="0"/>
                  <w:divBdr>
                    <w:top w:val="none" w:sz="0" w:space="0" w:color="auto"/>
                    <w:left w:val="none" w:sz="0" w:space="0" w:color="auto"/>
                    <w:bottom w:val="none" w:sz="0" w:space="0" w:color="auto"/>
                    <w:right w:val="none" w:sz="0" w:space="0" w:color="auto"/>
                  </w:divBdr>
                </w:div>
                <w:div w:id="741027859">
                  <w:marLeft w:val="0"/>
                  <w:marRight w:val="0"/>
                  <w:marTop w:val="0"/>
                  <w:marBottom w:val="0"/>
                  <w:divBdr>
                    <w:top w:val="none" w:sz="0" w:space="0" w:color="auto"/>
                    <w:left w:val="none" w:sz="0" w:space="0" w:color="auto"/>
                    <w:bottom w:val="none" w:sz="0" w:space="0" w:color="auto"/>
                    <w:right w:val="none" w:sz="0" w:space="0" w:color="auto"/>
                  </w:divBdr>
                </w:div>
                <w:div w:id="1620914567">
                  <w:marLeft w:val="0"/>
                  <w:marRight w:val="0"/>
                  <w:marTop w:val="0"/>
                  <w:marBottom w:val="0"/>
                  <w:divBdr>
                    <w:top w:val="none" w:sz="0" w:space="0" w:color="auto"/>
                    <w:left w:val="none" w:sz="0" w:space="0" w:color="auto"/>
                    <w:bottom w:val="none" w:sz="0" w:space="0" w:color="auto"/>
                    <w:right w:val="none" w:sz="0" w:space="0" w:color="auto"/>
                  </w:divBdr>
                </w:div>
                <w:div w:id="2075853602">
                  <w:marLeft w:val="0"/>
                  <w:marRight w:val="0"/>
                  <w:marTop w:val="0"/>
                  <w:marBottom w:val="0"/>
                  <w:divBdr>
                    <w:top w:val="none" w:sz="0" w:space="0" w:color="auto"/>
                    <w:left w:val="none" w:sz="0" w:space="0" w:color="auto"/>
                    <w:bottom w:val="none" w:sz="0" w:space="0" w:color="auto"/>
                    <w:right w:val="none" w:sz="0" w:space="0" w:color="auto"/>
                  </w:divBdr>
                </w:div>
                <w:div w:id="35858320">
                  <w:marLeft w:val="0"/>
                  <w:marRight w:val="0"/>
                  <w:marTop w:val="0"/>
                  <w:marBottom w:val="0"/>
                  <w:divBdr>
                    <w:top w:val="none" w:sz="0" w:space="0" w:color="auto"/>
                    <w:left w:val="none" w:sz="0" w:space="0" w:color="auto"/>
                    <w:bottom w:val="none" w:sz="0" w:space="0" w:color="auto"/>
                    <w:right w:val="none" w:sz="0" w:space="0" w:color="auto"/>
                  </w:divBdr>
                </w:div>
                <w:div w:id="165632745">
                  <w:marLeft w:val="0"/>
                  <w:marRight w:val="0"/>
                  <w:marTop w:val="0"/>
                  <w:marBottom w:val="0"/>
                  <w:divBdr>
                    <w:top w:val="none" w:sz="0" w:space="0" w:color="auto"/>
                    <w:left w:val="none" w:sz="0" w:space="0" w:color="auto"/>
                    <w:bottom w:val="none" w:sz="0" w:space="0" w:color="auto"/>
                    <w:right w:val="none" w:sz="0" w:space="0" w:color="auto"/>
                  </w:divBdr>
                </w:div>
                <w:div w:id="1327633033">
                  <w:marLeft w:val="0"/>
                  <w:marRight w:val="0"/>
                  <w:marTop w:val="0"/>
                  <w:marBottom w:val="0"/>
                  <w:divBdr>
                    <w:top w:val="none" w:sz="0" w:space="0" w:color="auto"/>
                    <w:left w:val="none" w:sz="0" w:space="0" w:color="auto"/>
                    <w:bottom w:val="none" w:sz="0" w:space="0" w:color="auto"/>
                    <w:right w:val="none" w:sz="0" w:space="0" w:color="auto"/>
                  </w:divBdr>
                </w:div>
                <w:div w:id="454450371">
                  <w:marLeft w:val="0"/>
                  <w:marRight w:val="0"/>
                  <w:marTop w:val="0"/>
                  <w:marBottom w:val="0"/>
                  <w:divBdr>
                    <w:top w:val="none" w:sz="0" w:space="0" w:color="auto"/>
                    <w:left w:val="none" w:sz="0" w:space="0" w:color="auto"/>
                    <w:bottom w:val="none" w:sz="0" w:space="0" w:color="auto"/>
                    <w:right w:val="none" w:sz="0" w:space="0" w:color="auto"/>
                  </w:divBdr>
                </w:div>
                <w:div w:id="1014769427">
                  <w:marLeft w:val="0"/>
                  <w:marRight w:val="0"/>
                  <w:marTop w:val="0"/>
                  <w:marBottom w:val="0"/>
                  <w:divBdr>
                    <w:top w:val="none" w:sz="0" w:space="0" w:color="auto"/>
                    <w:left w:val="none" w:sz="0" w:space="0" w:color="auto"/>
                    <w:bottom w:val="none" w:sz="0" w:space="0" w:color="auto"/>
                    <w:right w:val="none" w:sz="0" w:space="0" w:color="auto"/>
                  </w:divBdr>
                </w:div>
                <w:div w:id="1232888001">
                  <w:marLeft w:val="0"/>
                  <w:marRight w:val="0"/>
                  <w:marTop w:val="0"/>
                  <w:marBottom w:val="0"/>
                  <w:divBdr>
                    <w:top w:val="none" w:sz="0" w:space="0" w:color="auto"/>
                    <w:left w:val="none" w:sz="0" w:space="0" w:color="auto"/>
                    <w:bottom w:val="none" w:sz="0" w:space="0" w:color="auto"/>
                    <w:right w:val="none" w:sz="0" w:space="0" w:color="auto"/>
                  </w:divBdr>
                </w:div>
                <w:div w:id="1942911784">
                  <w:marLeft w:val="0"/>
                  <w:marRight w:val="0"/>
                  <w:marTop w:val="0"/>
                  <w:marBottom w:val="0"/>
                  <w:divBdr>
                    <w:top w:val="none" w:sz="0" w:space="0" w:color="auto"/>
                    <w:left w:val="none" w:sz="0" w:space="0" w:color="auto"/>
                    <w:bottom w:val="none" w:sz="0" w:space="0" w:color="auto"/>
                    <w:right w:val="none" w:sz="0" w:space="0" w:color="auto"/>
                  </w:divBdr>
                </w:div>
                <w:div w:id="1489251132">
                  <w:marLeft w:val="0"/>
                  <w:marRight w:val="0"/>
                  <w:marTop w:val="0"/>
                  <w:marBottom w:val="0"/>
                  <w:divBdr>
                    <w:top w:val="none" w:sz="0" w:space="0" w:color="auto"/>
                    <w:left w:val="none" w:sz="0" w:space="0" w:color="auto"/>
                    <w:bottom w:val="none" w:sz="0" w:space="0" w:color="auto"/>
                    <w:right w:val="none" w:sz="0" w:space="0" w:color="auto"/>
                  </w:divBdr>
                </w:div>
                <w:div w:id="382565207">
                  <w:marLeft w:val="0"/>
                  <w:marRight w:val="0"/>
                  <w:marTop w:val="0"/>
                  <w:marBottom w:val="0"/>
                  <w:divBdr>
                    <w:top w:val="none" w:sz="0" w:space="0" w:color="auto"/>
                    <w:left w:val="none" w:sz="0" w:space="0" w:color="auto"/>
                    <w:bottom w:val="none" w:sz="0" w:space="0" w:color="auto"/>
                    <w:right w:val="none" w:sz="0" w:space="0" w:color="auto"/>
                  </w:divBdr>
                </w:div>
                <w:div w:id="930889076">
                  <w:marLeft w:val="0"/>
                  <w:marRight w:val="0"/>
                  <w:marTop w:val="0"/>
                  <w:marBottom w:val="0"/>
                  <w:divBdr>
                    <w:top w:val="none" w:sz="0" w:space="0" w:color="auto"/>
                    <w:left w:val="none" w:sz="0" w:space="0" w:color="auto"/>
                    <w:bottom w:val="none" w:sz="0" w:space="0" w:color="auto"/>
                    <w:right w:val="none" w:sz="0" w:space="0" w:color="auto"/>
                  </w:divBdr>
                </w:div>
                <w:div w:id="1862546685">
                  <w:marLeft w:val="0"/>
                  <w:marRight w:val="0"/>
                  <w:marTop w:val="0"/>
                  <w:marBottom w:val="0"/>
                  <w:divBdr>
                    <w:top w:val="none" w:sz="0" w:space="0" w:color="auto"/>
                    <w:left w:val="none" w:sz="0" w:space="0" w:color="auto"/>
                    <w:bottom w:val="none" w:sz="0" w:space="0" w:color="auto"/>
                    <w:right w:val="none" w:sz="0" w:space="0" w:color="auto"/>
                  </w:divBdr>
                </w:div>
                <w:div w:id="1226455042">
                  <w:marLeft w:val="0"/>
                  <w:marRight w:val="0"/>
                  <w:marTop w:val="0"/>
                  <w:marBottom w:val="0"/>
                  <w:divBdr>
                    <w:top w:val="none" w:sz="0" w:space="0" w:color="auto"/>
                    <w:left w:val="none" w:sz="0" w:space="0" w:color="auto"/>
                    <w:bottom w:val="none" w:sz="0" w:space="0" w:color="auto"/>
                    <w:right w:val="none" w:sz="0" w:space="0" w:color="auto"/>
                  </w:divBdr>
                </w:div>
                <w:div w:id="17246055">
                  <w:marLeft w:val="0"/>
                  <w:marRight w:val="0"/>
                  <w:marTop w:val="0"/>
                  <w:marBottom w:val="0"/>
                  <w:divBdr>
                    <w:top w:val="none" w:sz="0" w:space="0" w:color="auto"/>
                    <w:left w:val="none" w:sz="0" w:space="0" w:color="auto"/>
                    <w:bottom w:val="none" w:sz="0" w:space="0" w:color="auto"/>
                    <w:right w:val="none" w:sz="0" w:space="0" w:color="auto"/>
                  </w:divBdr>
                </w:div>
                <w:div w:id="93602202">
                  <w:marLeft w:val="0"/>
                  <w:marRight w:val="0"/>
                  <w:marTop w:val="0"/>
                  <w:marBottom w:val="0"/>
                  <w:divBdr>
                    <w:top w:val="none" w:sz="0" w:space="0" w:color="auto"/>
                    <w:left w:val="none" w:sz="0" w:space="0" w:color="auto"/>
                    <w:bottom w:val="none" w:sz="0" w:space="0" w:color="auto"/>
                    <w:right w:val="none" w:sz="0" w:space="0" w:color="auto"/>
                  </w:divBdr>
                </w:div>
                <w:div w:id="606622822">
                  <w:marLeft w:val="0"/>
                  <w:marRight w:val="0"/>
                  <w:marTop w:val="0"/>
                  <w:marBottom w:val="0"/>
                  <w:divBdr>
                    <w:top w:val="none" w:sz="0" w:space="0" w:color="auto"/>
                    <w:left w:val="none" w:sz="0" w:space="0" w:color="auto"/>
                    <w:bottom w:val="none" w:sz="0" w:space="0" w:color="auto"/>
                    <w:right w:val="none" w:sz="0" w:space="0" w:color="auto"/>
                  </w:divBdr>
                </w:div>
                <w:div w:id="1534533080">
                  <w:marLeft w:val="0"/>
                  <w:marRight w:val="0"/>
                  <w:marTop w:val="0"/>
                  <w:marBottom w:val="0"/>
                  <w:divBdr>
                    <w:top w:val="none" w:sz="0" w:space="0" w:color="auto"/>
                    <w:left w:val="none" w:sz="0" w:space="0" w:color="auto"/>
                    <w:bottom w:val="none" w:sz="0" w:space="0" w:color="auto"/>
                    <w:right w:val="none" w:sz="0" w:space="0" w:color="auto"/>
                  </w:divBdr>
                </w:div>
                <w:div w:id="26950732">
                  <w:marLeft w:val="0"/>
                  <w:marRight w:val="0"/>
                  <w:marTop w:val="0"/>
                  <w:marBottom w:val="0"/>
                  <w:divBdr>
                    <w:top w:val="none" w:sz="0" w:space="0" w:color="auto"/>
                    <w:left w:val="none" w:sz="0" w:space="0" w:color="auto"/>
                    <w:bottom w:val="none" w:sz="0" w:space="0" w:color="auto"/>
                    <w:right w:val="none" w:sz="0" w:space="0" w:color="auto"/>
                  </w:divBdr>
                </w:div>
                <w:div w:id="1676692270">
                  <w:marLeft w:val="0"/>
                  <w:marRight w:val="0"/>
                  <w:marTop w:val="0"/>
                  <w:marBottom w:val="0"/>
                  <w:divBdr>
                    <w:top w:val="none" w:sz="0" w:space="0" w:color="auto"/>
                    <w:left w:val="none" w:sz="0" w:space="0" w:color="auto"/>
                    <w:bottom w:val="none" w:sz="0" w:space="0" w:color="auto"/>
                    <w:right w:val="none" w:sz="0" w:space="0" w:color="auto"/>
                  </w:divBdr>
                </w:div>
                <w:div w:id="1350333330">
                  <w:marLeft w:val="0"/>
                  <w:marRight w:val="0"/>
                  <w:marTop w:val="0"/>
                  <w:marBottom w:val="0"/>
                  <w:divBdr>
                    <w:top w:val="none" w:sz="0" w:space="0" w:color="auto"/>
                    <w:left w:val="none" w:sz="0" w:space="0" w:color="auto"/>
                    <w:bottom w:val="none" w:sz="0" w:space="0" w:color="auto"/>
                    <w:right w:val="none" w:sz="0" w:space="0" w:color="auto"/>
                  </w:divBdr>
                </w:div>
                <w:div w:id="867255889">
                  <w:marLeft w:val="0"/>
                  <w:marRight w:val="0"/>
                  <w:marTop w:val="0"/>
                  <w:marBottom w:val="0"/>
                  <w:divBdr>
                    <w:top w:val="none" w:sz="0" w:space="0" w:color="auto"/>
                    <w:left w:val="none" w:sz="0" w:space="0" w:color="auto"/>
                    <w:bottom w:val="none" w:sz="0" w:space="0" w:color="auto"/>
                    <w:right w:val="none" w:sz="0" w:space="0" w:color="auto"/>
                  </w:divBdr>
                </w:div>
                <w:div w:id="541939015">
                  <w:marLeft w:val="0"/>
                  <w:marRight w:val="0"/>
                  <w:marTop w:val="0"/>
                  <w:marBottom w:val="0"/>
                  <w:divBdr>
                    <w:top w:val="none" w:sz="0" w:space="0" w:color="auto"/>
                    <w:left w:val="none" w:sz="0" w:space="0" w:color="auto"/>
                    <w:bottom w:val="none" w:sz="0" w:space="0" w:color="auto"/>
                    <w:right w:val="none" w:sz="0" w:space="0" w:color="auto"/>
                  </w:divBdr>
                </w:div>
                <w:div w:id="287200213">
                  <w:marLeft w:val="0"/>
                  <w:marRight w:val="0"/>
                  <w:marTop w:val="0"/>
                  <w:marBottom w:val="0"/>
                  <w:divBdr>
                    <w:top w:val="none" w:sz="0" w:space="0" w:color="auto"/>
                    <w:left w:val="none" w:sz="0" w:space="0" w:color="auto"/>
                    <w:bottom w:val="none" w:sz="0" w:space="0" w:color="auto"/>
                    <w:right w:val="none" w:sz="0" w:space="0" w:color="auto"/>
                  </w:divBdr>
                </w:div>
                <w:div w:id="2039313223">
                  <w:marLeft w:val="0"/>
                  <w:marRight w:val="0"/>
                  <w:marTop w:val="0"/>
                  <w:marBottom w:val="0"/>
                  <w:divBdr>
                    <w:top w:val="none" w:sz="0" w:space="0" w:color="auto"/>
                    <w:left w:val="none" w:sz="0" w:space="0" w:color="auto"/>
                    <w:bottom w:val="none" w:sz="0" w:space="0" w:color="auto"/>
                    <w:right w:val="none" w:sz="0" w:space="0" w:color="auto"/>
                  </w:divBdr>
                </w:div>
                <w:div w:id="1011832450">
                  <w:marLeft w:val="0"/>
                  <w:marRight w:val="0"/>
                  <w:marTop w:val="0"/>
                  <w:marBottom w:val="0"/>
                  <w:divBdr>
                    <w:top w:val="none" w:sz="0" w:space="0" w:color="auto"/>
                    <w:left w:val="none" w:sz="0" w:space="0" w:color="auto"/>
                    <w:bottom w:val="none" w:sz="0" w:space="0" w:color="auto"/>
                    <w:right w:val="none" w:sz="0" w:space="0" w:color="auto"/>
                  </w:divBdr>
                </w:div>
                <w:div w:id="1747191683">
                  <w:marLeft w:val="0"/>
                  <w:marRight w:val="0"/>
                  <w:marTop w:val="0"/>
                  <w:marBottom w:val="0"/>
                  <w:divBdr>
                    <w:top w:val="none" w:sz="0" w:space="0" w:color="auto"/>
                    <w:left w:val="none" w:sz="0" w:space="0" w:color="auto"/>
                    <w:bottom w:val="none" w:sz="0" w:space="0" w:color="auto"/>
                    <w:right w:val="none" w:sz="0" w:space="0" w:color="auto"/>
                  </w:divBdr>
                </w:div>
                <w:div w:id="458963712">
                  <w:marLeft w:val="0"/>
                  <w:marRight w:val="0"/>
                  <w:marTop w:val="0"/>
                  <w:marBottom w:val="0"/>
                  <w:divBdr>
                    <w:top w:val="none" w:sz="0" w:space="0" w:color="auto"/>
                    <w:left w:val="none" w:sz="0" w:space="0" w:color="auto"/>
                    <w:bottom w:val="none" w:sz="0" w:space="0" w:color="auto"/>
                    <w:right w:val="none" w:sz="0" w:space="0" w:color="auto"/>
                  </w:divBdr>
                </w:div>
                <w:div w:id="1938634513">
                  <w:marLeft w:val="0"/>
                  <w:marRight w:val="0"/>
                  <w:marTop w:val="0"/>
                  <w:marBottom w:val="0"/>
                  <w:divBdr>
                    <w:top w:val="none" w:sz="0" w:space="0" w:color="auto"/>
                    <w:left w:val="none" w:sz="0" w:space="0" w:color="auto"/>
                    <w:bottom w:val="none" w:sz="0" w:space="0" w:color="auto"/>
                    <w:right w:val="none" w:sz="0" w:space="0" w:color="auto"/>
                  </w:divBdr>
                </w:div>
              </w:divsChild>
            </w:div>
            <w:div w:id="1444109490">
              <w:marLeft w:val="0"/>
              <w:marRight w:val="0"/>
              <w:marTop w:val="0"/>
              <w:marBottom w:val="0"/>
              <w:divBdr>
                <w:top w:val="none" w:sz="0" w:space="0" w:color="auto"/>
                <w:left w:val="none" w:sz="0" w:space="0" w:color="auto"/>
                <w:bottom w:val="none" w:sz="0" w:space="0" w:color="auto"/>
                <w:right w:val="none" w:sz="0" w:space="0" w:color="auto"/>
              </w:divBdr>
              <w:divsChild>
                <w:div w:id="145443721">
                  <w:marLeft w:val="0"/>
                  <w:marRight w:val="0"/>
                  <w:marTop w:val="0"/>
                  <w:marBottom w:val="0"/>
                  <w:divBdr>
                    <w:top w:val="none" w:sz="0" w:space="0" w:color="auto"/>
                    <w:left w:val="none" w:sz="0" w:space="0" w:color="auto"/>
                    <w:bottom w:val="none" w:sz="0" w:space="0" w:color="auto"/>
                    <w:right w:val="none" w:sz="0" w:space="0" w:color="auto"/>
                  </w:divBdr>
                </w:div>
                <w:div w:id="1339389690">
                  <w:marLeft w:val="0"/>
                  <w:marRight w:val="0"/>
                  <w:marTop w:val="0"/>
                  <w:marBottom w:val="0"/>
                  <w:divBdr>
                    <w:top w:val="none" w:sz="0" w:space="0" w:color="auto"/>
                    <w:left w:val="none" w:sz="0" w:space="0" w:color="auto"/>
                    <w:bottom w:val="none" w:sz="0" w:space="0" w:color="auto"/>
                    <w:right w:val="none" w:sz="0" w:space="0" w:color="auto"/>
                  </w:divBdr>
                </w:div>
                <w:div w:id="750737846">
                  <w:marLeft w:val="0"/>
                  <w:marRight w:val="0"/>
                  <w:marTop w:val="0"/>
                  <w:marBottom w:val="0"/>
                  <w:divBdr>
                    <w:top w:val="none" w:sz="0" w:space="0" w:color="auto"/>
                    <w:left w:val="none" w:sz="0" w:space="0" w:color="auto"/>
                    <w:bottom w:val="none" w:sz="0" w:space="0" w:color="auto"/>
                    <w:right w:val="none" w:sz="0" w:space="0" w:color="auto"/>
                  </w:divBdr>
                </w:div>
                <w:div w:id="1143038947">
                  <w:marLeft w:val="0"/>
                  <w:marRight w:val="0"/>
                  <w:marTop w:val="0"/>
                  <w:marBottom w:val="0"/>
                  <w:divBdr>
                    <w:top w:val="none" w:sz="0" w:space="0" w:color="auto"/>
                    <w:left w:val="none" w:sz="0" w:space="0" w:color="auto"/>
                    <w:bottom w:val="none" w:sz="0" w:space="0" w:color="auto"/>
                    <w:right w:val="none" w:sz="0" w:space="0" w:color="auto"/>
                  </w:divBdr>
                </w:div>
                <w:div w:id="1997343021">
                  <w:marLeft w:val="0"/>
                  <w:marRight w:val="0"/>
                  <w:marTop w:val="0"/>
                  <w:marBottom w:val="0"/>
                  <w:divBdr>
                    <w:top w:val="none" w:sz="0" w:space="0" w:color="auto"/>
                    <w:left w:val="none" w:sz="0" w:space="0" w:color="auto"/>
                    <w:bottom w:val="none" w:sz="0" w:space="0" w:color="auto"/>
                    <w:right w:val="none" w:sz="0" w:space="0" w:color="auto"/>
                  </w:divBdr>
                </w:div>
                <w:div w:id="419254837">
                  <w:marLeft w:val="0"/>
                  <w:marRight w:val="0"/>
                  <w:marTop w:val="0"/>
                  <w:marBottom w:val="0"/>
                  <w:divBdr>
                    <w:top w:val="none" w:sz="0" w:space="0" w:color="auto"/>
                    <w:left w:val="none" w:sz="0" w:space="0" w:color="auto"/>
                    <w:bottom w:val="none" w:sz="0" w:space="0" w:color="auto"/>
                    <w:right w:val="none" w:sz="0" w:space="0" w:color="auto"/>
                  </w:divBdr>
                </w:div>
                <w:div w:id="2037198062">
                  <w:marLeft w:val="0"/>
                  <w:marRight w:val="0"/>
                  <w:marTop w:val="0"/>
                  <w:marBottom w:val="0"/>
                  <w:divBdr>
                    <w:top w:val="none" w:sz="0" w:space="0" w:color="auto"/>
                    <w:left w:val="none" w:sz="0" w:space="0" w:color="auto"/>
                    <w:bottom w:val="none" w:sz="0" w:space="0" w:color="auto"/>
                    <w:right w:val="none" w:sz="0" w:space="0" w:color="auto"/>
                  </w:divBdr>
                </w:div>
                <w:div w:id="1131633862">
                  <w:marLeft w:val="0"/>
                  <w:marRight w:val="0"/>
                  <w:marTop w:val="0"/>
                  <w:marBottom w:val="0"/>
                  <w:divBdr>
                    <w:top w:val="none" w:sz="0" w:space="0" w:color="auto"/>
                    <w:left w:val="none" w:sz="0" w:space="0" w:color="auto"/>
                    <w:bottom w:val="none" w:sz="0" w:space="0" w:color="auto"/>
                    <w:right w:val="none" w:sz="0" w:space="0" w:color="auto"/>
                  </w:divBdr>
                </w:div>
                <w:div w:id="286086576">
                  <w:marLeft w:val="0"/>
                  <w:marRight w:val="0"/>
                  <w:marTop w:val="0"/>
                  <w:marBottom w:val="0"/>
                  <w:divBdr>
                    <w:top w:val="none" w:sz="0" w:space="0" w:color="auto"/>
                    <w:left w:val="none" w:sz="0" w:space="0" w:color="auto"/>
                    <w:bottom w:val="none" w:sz="0" w:space="0" w:color="auto"/>
                    <w:right w:val="none" w:sz="0" w:space="0" w:color="auto"/>
                  </w:divBdr>
                </w:div>
                <w:div w:id="1284768909">
                  <w:marLeft w:val="0"/>
                  <w:marRight w:val="0"/>
                  <w:marTop w:val="0"/>
                  <w:marBottom w:val="0"/>
                  <w:divBdr>
                    <w:top w:val="none" w:sz="0" w:space="0" w:color="auto"/>
                    <w:left w:val="none" w:sz="0" w:space="0" w:color="auto"/>
                    <w:bottom w:val="none" w:sz="0" w:space="0" w:color="auto"/>
                    <w:right w:val="none" w:sz="0" w:space="0" w:color="auto"/>
                  </w:divBdr>
                </w:div>
                <w:div w:id="1175531724">
                  <w:marLeft w:val="0"/>
                  <w:marRight w:val="0"/>
                  <w:marTop w:val="0"/>
                  <w:marBottom w:val="0"/>
                  <w:divBdr>
                    <w:top w:val="none" w:sz="0" w:space="0" w:color="auto"/>
                    <w:left w:val="none" w:sz="0" w:space="0" w:color="auto"/>
                    <w:bottom w:val="none" w:sz="0" w:space="0" w:color="auto"/>
                    <w:right w:val="none" w:sz="0" w:space="0" w:color="auto"/>
                  </w:divBdr>
                </w:div>
                <w:div w:id="1564100771">
                  <w:marLeft w:val="0"/>
                  <w:marRight w:val="0"/>
                  <w:marTop w:val="0"/>
                  <w:marBottom w:val="0"/>
                  <w:divBdr>
                    <w:top w:val="none" w:sz="0" w:space="0" w:color="auto"/>
                    <w:left w:val="none" w:sz="0" w:space="0" w:color="auto"/>
                    <w:bottom w:val="none" w:sz="0" w:space="0" w:color="auto"/>
                    <w:right w:val="none" w:sz="0" w:space="0" w:color="auto"/>
                  </w:divBdr>
                </w:div>
                <w:div w:id="484011716">
                  <w:marLeft w:val="0"/>
                  <w:marRight w:val="0"/>
                  <w:marTop w:val="0"/>
                  <w:marBottom w:val="0"/>
                  <w:divBdr>
                    <w:top w:val="none" w:sz="0" w:space="0" w:color="auto"/>
                    <w:left w:val="none" w:sz="0" w:space="0" w:color="auto"/>
                    <w:bottom w:val="none" w:sz="0" w:space="0" w:color="auto"/>
                    <w:right w:val="none" w:sz="0" w:space="0" w:color="auto"/>
                  </w:divBdr>
                </w:div>
                <w:div w:id="341510639">
                  <w:marLeft w:val="0"/>
                  <w:marRight w:val="0"/>
                  <w:marTop w:val="0"/>
                  <w:marBottom w:val="0"/>
                  <w:divBdr>
                    <w:top w:val="none" w:sz="0" w:space="0" w:color="auto"/>
                    <w:left w:val="none" w:sz="0" w:space="0" w:color="auto"/>
                    <w:bottom w:val="none" w:sz="0" w:space="0" w:color="auto"/>
                    <w:right w:val="none" w:sz="0" w:space="0" w:color="auto"/>
                  </w:divBdr>
                </w:div>
                <w:div w:id="1405834309">
                  <w:marLeft w:val="0"/>
                  <w:marRight w:val="0"/>
                  <w:marTop w:val="0"/>
                  <w:marBottom w:val="0"/>
                  <w:divBdr>
                    <w:top w:val="none" w:sz="0" w:space="0" w:color="auto"/>
                    <w:left w:val="none" w:sz="0" w:space="0" w:color="auto"/>
                    <w:bottom w:val="none" w:sz="0" w:space="0" w:color="auto"/>
                    <w:right w:val="none" w:sz="0" w:space="0" w:color="auto"/>
                  </w:divBdr>
                </w:div>
                <w:div w:id="1453209035">
                  <w:marLeft w:val="0"/>
                  <w:marRight w:val="0"/>
                  <w:marTop w:val="0"/>
                  <w:marBottom w:val="0"/>
                  <w:divBdr>
                    <w:top w:val="none" w:sz="0" w:space="0" w:color="auto"/>
                    <w:left w:val="none" w:sz="0" w:space="0" w:color="auto"/>
                    <w:bottom w:val="none" w:sz="0" w:space="0" w:color="auto"/>
                    <w:right w:val="none" w:sz="0" w:space="0" w:color="auto"/>
                  </w:divBdr>
                </w:div>
                <w:div w:id="1224101856">
                  <w:marLeft w:val="0"/>
                  <w:marRight w:val="0"/>
                  <w:marTop w:val="0"/>
                  <w:marBottom w:val="0"/>
                  <w:divBdr>
                    <w:top w:val="none" w:sz="0" w:space="0" w:color="auto"/>
                    <w:left w:val="none" w:sz="0" w:space="0" w:color="auto"/>
                    <w:bottom w:val="none" w:sz="0" w:space="0" w:color="auto"/>
                    <w:right w:val="none" w:sz="0" w:space="0" w:color="auto"/>
                  </w:divBdr>
                </w:div>
                <w:div w:id="1299720264">
                  <w:marLeft w:val="0"/>
                  <w:marRight w:val="0"/>
                  <w:marTop w:val="0"/>
                  <w:marBottom w:val="0"/>
                  <w:divBdr>
                    <w:top w:val="none" w:sz="0" w:space="0" w:color="auto"/>
                    <w:left w:val="none" w:sz="0" w:space="0" w:color="auto"/>
                    <w:bottom w:val="none" w:sz="0" w:space="0" w:color="auto"/>
                    <w:right w:val="none" w:sz="0" w:space="0" w:color="auto"/>
                  </w:divBdr>
                </w:div>
                <w:div w:id="1811364451">
                  <w:marLeft w:val="0"/>
                  <w:marRight w:val="0"/>
                  <w:marTop w:val="0"/>
                  <w:marBottom w:val="0"/>
                  <w:divBdr>
                    <w:top w:val="none" w:sz="0" w:space="0" w:color="auto"/>
                    <w:left w:val="none" w:sz="0" w:space="0" w:color="auto"/>
                    <w:bottom w:val="none" w:sz="0" w:space="0" w:color="auto"/>
                    <w:right w:val="none" w:sz="0" w:space="0" w:color="auto"/>
                  </w:divBdr>
                </w:div>
                <w:div w:id="1488322685">
                  <w:marLeft w:val="0"/>
                  <w:marRight w:val="0"/>
                  <w:marTop w:val="0"/>
                  <w:marBottom w:val="0"/>
                  <w:divBdr>
                    <w:top w:val="none" w:sz="0" w:space="0" w:color="auto"/>
                    <w:left w:val="none" w:sz="0" w:space="0" w:color="auto"/>
                    <w:bottom w:val="none" w:sz="0" w:space="0" w:color="auto"/>
                    <w:right w:val="none" w:sz="0" w:space="0" w:color="auto"/>
                  </w:divBdr>
                </w:div>
                <w:div w:id="661473540">
                  <w:marLeft w:val="0"/>
                  <w:marRight w:val="0"/>
                  <w:marTop w:val="0"/>
                  <w:marBottom w:val="0"/>
                  <w:divBdr>
                    <w:top w:val="none" w:sz="0" w:space="0" w:color="auto"/>
                    <w:left w:val="none" w:sz="0" w:space="0" w:color="auto"/>
                    <w:bottom w:val="none" w:sz="0" w:space="0" w:color="auto"/>
                    <w:right w:val="none" w:sz="0" w:space="0" w:color="auto"/>
                  </w:divBdr>
                </w:div>
                <w:div w:id="104623665">
                  <w:marLeft w:val="0"/>
                  <w:marRight w:val="0"/>
                  <w:marTop w:val="0"/>
                  <w:marBottom w:val="0"/>
                  <w:divBdr>
                    <w:top w:val="none" w:sz="0" w:space="0" w:color="auto"/>
                    <w:left w:val="none" w:sz="0" w:space="0" w:color="auto"/>
                    <w:bottom w:val="none" w:sz="0" w:space="0" w:color="auto"/>
                    <w:right w:val="none" w:sz="0" w:space="0" w:color="auto"/>
                  </w:divBdr>
                </w:div>
                <w:div w:id="1906717537">
                  <w:marLeft w:val="0"/>
                  <w:marRight w:val="0"/>
                  <w:marTop w:val="0"/>
                  <w:marBottom w:val="0"/>
                  <w:divBdr>
                    <w:top w:val="none" w:sz="0" w:space="0" w:color="auto"/>
                    <w:left w:val="none" w:sz="0" w:space="0" w:color="auto"/>
                    <w:bottom w:val="none" w:sz="0" w:space="0" w:color="auto"/>
                    <w:right w:val="none" w:sz="0" w:space="0" w:color="auto"/>
                  </w:divBdr>
                </w:div>
                <w:div w:id="1416442653">
                  <w:marLeft w:val="0"/>
                  <w:marRight w:val="0"/>
                  <w:marTop w:val="0"/>
                  <w:marBottom w:val="0"/>
                  <w:divBdr>
                    <w:top w:val="none" w:sz="0" w:space="0" w:color="auto"/>
                    <w:left w:val="none" w:sz="0" w:space="0" w:color="auto"/>
                    <w:bottom w:val="none" w:sz="0" w:space="0" w:color="auto"/>
                    <w:right w:val="none" w:sz="0" w:space="0" w:color="auto"/>
                  </w:divBdr>
                </w:div>
                <w:div w:id="1336226534">
                  <w:marLeft w:val="0"/>
                  <w:marRight w:val="0"/>
                  <w:marTop w:val="0"/>
                  <w:marBottom w:val="0"/>
                  <w:divBdr>
                    <w:top w:val="none" w:sz="0" w:space="0" w:color="auto"/>
                    <w:left w:val="none" w:sz="0" w:space="0" w:color="auto"/>
                    <w:bottom w:val="none" w:sz="0" w:space="0" w:color="auto"/>
                    <w:right w:val="none" w:sz="0" w:space="0" w:color="auto"/>
                  </w:divBdr>
                </w:div>
                <w:div w:id="454563248">
                  <w:marLeft w:val="0"/>
                  <w:marRight w:val="0"/>
                  <w:marTop w:val="0"/>
                  <w:marBottom w:val="0"/>
                  <w:divBdr>
                    <w:top w:val="none" w:sz="0" w:space="0" w:color="auto"/>
                    <w:left w:val="none" w:sz="0" w:space="0" w:color="auto"/>
                    <w:bottom w:val="none" w:sz="0" w:space="0" w:color="auto"/>
                    <w:right w:val="none" w:sz="0" w:space="0" w:color="auto"/>
                  </w:divBdr>
                </w:div>
                <w:div w:id="717971027">
                  <w:marLeft w:val="0"/>
                  <w:marRight w:val="0"/>
                  <w:marTop w:val="0"/>
                  <w:marBottom w:val="0"/>
                  <w:divBdr>
                    <w:top w:val="none" w:sz="0" w:space="0" w:color="auto"/>
                    <w:left w:val="none" w:sz="0" w:space="0" w:color="auto"/>
                    <w:bottom w:val="none" w:sz="0" w:space="0" w:color="auto"/>
                    <w:right w:val="none" w:sz="0" w:space="0" w:color="auto"/>
                  </w:divBdr>
                </w:div>
                <w:div w:id="1882744721">
                  <w:marLeft w:val="0"/>
                  <w:marRight w:val="0"/>
                  <w:marTop w:val="0"/>
                  <w:marBottom w:val="0"/>
                  <w:divBdr>
                    <w:top w:val="none" w:sz="0" w:space="0" w:color="auto"/>
                    <w:left w:val="none" w:sz="0" w:space="0" w:color="auto"/>
                    <w:bottom w:val="none" w:sz="0" w:space="0" w:color="auto"/>
                    <w:right w:val="none" w:sz="0" w:space="0" w:color="auto"/>
                  </w:divBdr>
                </w:div>
                <w:div w:id="2012295728">
                  <w:marLeft w:val="0"/>
                  <w:marRight w:val="0"/>
                  <w:marTop w:val="0"/>
                  <w:marBottom w:val="0"/>
                  <w:divBdr>
                    <w:top w:val="none" w:sz="0" w:space="0" w:color="auto"/>
                    <w:left w:val="none" w:sz="0" w:space="0" w:color="auto"/>
                    <w:bottom w:val="none" w:sz="0" w:space="0" w:color="auto"/>
                    <w:right w:val="none" w:sz="0" w:space="0" w:color="auto"/>
                  </w:divBdr>
                </w:div>
                <w:div w:id="2060393053">
                  <w:marLeft w:val="0"/>
                  <w:marRight w:val="0"/>
                  <w:marTop w:val="0"/>
                  <w:marBottom w:val="0"/>
                  <w:divBdr>
                    <w:top w:val="none" w:sz="0" w:space="0" w:color="auto"/>
                    <w:left w:val="none" w:sz="0" w:space="0" w:color="auto"/>
                    <w:bottom w:val="none" w:sz="0" w:space="0" w:color="auto"/>
                    <w:right w:val="none" w:sz="0" w:space="0" w:color="auto"/>
                  </w:divBdr>
                </w:div>
                <w:div w:id="1551065017">
                  <w:marLeft w:val="0"/>
                  <w:marRight w:val="0"/>
                  <w:marTop w:val="0"/>
                  <w:marBottom w:val="0"/>
                  <w:divBdr>
                    <w:top w:val="none" w:sz="0" w:space="0" w:color="auto"/>
                    <w:left w:val="none" w:sz="0" w:space="0" w:color="auto"/>
                    <w:bottom w:val="none" w:sz="0" w:space="0" w:color="auto"/>
                    <w:right w:val="none" w:sz="0" w:space="0" w:color="auto"/>
                  </w:divBdr>
                </w:div>
                <w:div w:id="6913248">
                  <w:marLeft w:val="0"/>
                  <w:marRight w:val="0"/>
                  <w:marTop w:val="0"/>
                  <w:marBottom w:val="0"/>
                  <w:divBdr>
                    <w:top w:val="none" w:sz="0" w:space="0" w:color="auto"/>
                    <w:left w:val="none" w:sz="0" w:space="0" w:color="auto"/>
                    <w:bottom w:val="none" w:sz="0" w:space="0" w:color="auto"/>
                    <w:right w:val="none" w:sz="0" w:space="0" w:color="auto"/>
                  </w:divBdr>
                </w:div>
                <w:div w:id="1930232118">
                  <w:marLeft w:val="0"/>
                  <w:marRight w:val="0"/>
                  <w:marTop w:val="0"/>
                  <w:marBottom w:val="0"/>
                  <w:divBdr>
                    <w:top w:val="none" w:sz="0" w:space="0" w:color="auto"/>
                    <w:left w:val="none" w:sz="0" w:space="0" w:color="auto"/>
                    <w:bottom w:val="none" w:sz="0" w:space="0" w:color="auto"/>
                    <w:right w:val="none" w:sz="0" w:space="0" w:color="auto"/>
                  </w:divBdr>
                </w:div>
                <w:div w:id="176820200">
                  <w:marLeft w:val="0"/>
                  <w:marRight w:val="0"/>
                  <w:marTop w:val="0"/>
                  <w:marBottom w:val="0"/>
                  <w:divBdr>
                    <w:top w:val="none" w:sz="0" w:space="0" w:color="auto"/>
                    <w:left w:val="none" w:sz="0" w:space="0" w:color="auto"/>
                    <w:bottom w:val="none" w:sz="0" w:space="0" w:color="auto"/>
                    <w:right w:val="none" w:sz="0" w:space="0" w:color="auto"/>
                  </w:divBdr>
                </w:div>
                <w:div w:id="888617057">
                  <w:marLeft w:val="0"/>
                  <w:marRight w:val="0"/>
                  <w:marTop w:val="0"/>
                  <w:marBottom w:val="0"/>
                  <w:divBdr>
                    <w:top w:val="none" w:sz="0" w:space="0" w:color="auto"/>
                    <w:left w:val="none" w:sz="0" w:space="0" w:color="auto"/>
                    <w:bottom w:val="none" w:sz="0" w:space="0" w:color="auto"/>
                    <w:right w:val="none" w:sz="0" w:space="0" w:color="auto"/>
                  </w:divBdr>
                </w:div>
                <w:div w:id="1781290413">
                  <w:marLeft w:val="0"/>
                  <w:marRight w:val="0"/>
                  <w:marTop w:val="0"/>
                  <w:marBottom w:val="0"/>
                  <w:divBdr>
                    <w:top w:val="none" w:sz="0" w:space="0" w:color="auto"/>
                    <w:left w:val="none" w:sz="0" w:space="0" w:color="auto"/>
                    <w:bottom w:val="none" w:sz="0" w:space="0" w:color="auto"/>
                    <w:right w:val="none" w:sz="0" w:space="0" w:color="auto"/>
                  </w:divBdr>
                </w:div>
                <w:div w:id="1795102236">
                  <w:marLeft w:val="0"/>
                  <w:marRight w:val="0"/>
                  <w:marTop w:val="0"/>
                  <w:marBottom w:val="0"/>
                  <w:divBdr>
                    <w:top w:val="none" w:sz="0" w:space="0" w:color="auto"/>
                    <w:left w:val="none" w:sz="0" w:space="0" w:color="auto"/>
                    <w:bottom w:val="none" w:sz="0" w:space="0" w:color="auto"/>
                    <w:right w:val="none" w:sz="0" w:space="0" w:color="auto"/>
                  </w:divBdr>
                </w:div>
                <w:div w:id="2069644442">
                  <w:marLeft w:val="0"/>
                  <w:marRight w:val="0"/>
                  <w:marTop w:val="0"/>
                  <w:marBottom w:val="0"/>
                  <w:divBdr>
                    <w:top w:val="none" w:sz="0" w:space="0" w:color="auto"/>
                    <w:left w:val="none" w:sz="0" w:space="0" w:color="auto"/>
                    <w:bottom w:val="none" w:sz="0" w:space="0" w:color="auto"/>
                    <w:right w:val="none" w:sz="0" w:space="0" w:color="auto"/>
                  </w:divBdr>
                </w:div>
                <w:div w:id="888685128">
                  <w:marLeft w:val="0"/>
                  <w:marRight w:val="0"/>
                  <w:marTop w:val="0"/>
                  <w:marBottom w:val="0"/>
                  <w:divBdr>
                    <w:top w:val="none" w:sz="0" w:space="0" w:color="auto"/>
                    <w:left w:val="none" w:sz="0" w:space="0" w:color="auto"/>
                    <w:bottom w:val="none" w:sz="0" w:space="0" w:color="auto"/>
                    <w:right w:val="none" w:sz="0" w:space="0" w:color="auto"/>
                  </w:divBdr>
                </w:div>
                <w:div w:id="2110737491">
                  <w:marLeft w:val="0"/>
                  <w:marRight w:val="0"/>
                  <w:marTop w:val="0"/>
                  <w:marBottom w:val="0"/>
                  <w:divBdr>
                    <w:top w:val="none" w:sz="0" w:space="0" w:color="auto"/>
                    <w:left w:val="none" w:sz="0" w:space="0" w:color="auto"/>
                    <w:bottom w:val="none" w:sz="0" w:space="0" w:color="auto"/>
                    <w:right w:val="none" w:sz="0" w:space="0" w:color="auto"/>
                  </w:divBdr>
                </w:div>
                <w:div w:id="886989641">
                  <w:marLeft w:val="0"/>
                  <w:marRight w:val="0"/>
                  <w:marTop w:val="0"/>
                  <w:marBottom w:val="0"/>
                  <w:divBdr>
                    <w:top w:val="none" w:sz="0" w:space="0" w:color="auto"/>
                    <w:left w:val="none" w:sz="0" w:space="0" w:color="auto"/>
                    <w:bottom w:val="none" w:sz="0" w:space="0" w:color="auto"/>
                    <w:right w:val="none" w:sz="0" w:space="0" w:color="auto"/>
                  </w:divBdr>
                </w:div>
                <w:div w:id="1031607419">
                  <w:marLeft w:val="0"/>
                  <w:marRight w:val="0"/>
                  <w:marTop w:val="0"/>
                  <w:marBottom w:val="0"/>
                  <w:divBdr>
                    <w:top w:val="none" w:sz="0" w:space="0" w:color="auto"/>
                    <w:left w:val="none" w:sz="0" w:space="0" w:color="auto"/>
                    <w:bottom w:val="none" w:sz="0" w:space="0" w:color="auto"/>
                    <w:right w:val="none" w:sz="0" w:space="0" w:color="auto"/>
                  </w:divBdr>
                </w:div>
                <w:div w:id="1178153720">
                  <w:marLeft w:val="0"/>
                  <w:marRight w:val="0"/>
                  <w:marTop w:val="0"/>
                  <w:marBottom w:val="0"/>
                  <w:divBdr>
                    <w:top w:val="none" w:sz="0" w:space="0" w:color="auto"/>
                    <w:left w:val="none" w:sz="0" w:space="0" w:color="auto"/>
                    <w:bottom w:val="none" w:sz="0" w:space="0" w:color="auto"/>
                    <w:right w:val="none" w:sz="0" w:space="0" w:color="auto"/>
                  </w:divBdr>
                </w:div>
                <w:div w:id="1831361126">
                  <w:marLeft w:val="0"/>
                  <w:marRight w:val="0"/>
                  <w:marTop w:val="0"/>
                  <w:marBottom w:val="0"/>
                  <w:divBdr>
                    <w:top w:val="none" w:sz="0" w:space="0" w:color="auto"/>
                    <w:left w:val="none" w:sz="0" w:space="0" w:color="auto"/>
                    <w:bottom w:val="none" w:sz="0" w:space="0" w:color="auto"/>
                    <w:right w:val="none" w:sz="0" w:space="0" w:color="auto"/>
                  </w:divBdr>
                </w:div>
                <w:div w:id="339552514">
                  <w:marLeft w:val="0"/>
                  <w:marRight w:val="0"/>
                  <w:marTop w:val="0"/>
                  <w:marBottom w:val="0"/>
                  <w:divBdr>
                    <w:top w:val="none" w:sz="0" w:space="0" w:color="auto"/>
                    <w:left w:val="none" w:sz="0" w:space="0" w:color="auto"/>
                    <w:bottom w:val="none" w:sz="0" w:space="0" w:color="auto"/>
                    <w:right w:val="none" w:sz="0" w:space="0" w:color="auto"/>
                  </w:divBdr>
                </w:div>
                <w:div w:id="1984046082">
                  <w:marLeft w:val="0"/>
                  <w:marRight w:val="0"/>
                  <w:marTop w:val="0"/>
                  <w:marBottom w:val="0"/>
                  <w:divBdr>
                    <w:top w:val="none" w:sz="0" w:space="0" w:color="auto"/>
                    <w:left w:val="none" w:sz="0" w:space="0" w:color="auto"/>
                    <w:bottom w:val="none" w:sz="0" w:space="0" w:color="auto"/>
                    <w:right w:val="none" w:sz="0" w:space="0" w:color="auto"/>
                  </w:divBdr>
                </w:div>
                <w:div w:id="574242593">
                  <w:marLeft w:val="0"/>
                  <w:marRight w:val="0"/>
                  <w:marTop w:val="0"/>
                  <w:marBottom w:val="0"/>
                  <w:divBdr>
                    <w:top w:val="none" w:sz="0" w:space="0" w:color="auto"/>
                    <w:left w:val="none" w:sz="0" w:space="0" w:color="auto"/>
                    <w:bottom w:val="none" w:sz="0" w:space="0" w:color="auto"/>
                    <w:right w:val="none" w:sz="0" w:space="0" w:color="auto"/>
                  </w:divBdr>
                </w:div>
                <w:div w:id="1174344495">
                  <w:marLeft w:val="0"/>
                  <w:marRight w:val="0"/>
                  <w:marTop w:val="0"/>
                  <w:marBottom w:val="0"/>
                  <w:divBdr>
                    <w:top w:val="none" w:sz="0" w:space="0" w:color="auto"/>
                    <w:left w:val="none" w:sz="0" w:space="0" w:color="auto"/>
                    <w:bottom w:val="none" w:sz="0" w:space="0" w:color="auto"/>
                    <w:right w:val="none" w:sz="0" w:space="0" w:color="auto"/>
                  </w:divBdr>
                </w:div>
                <w:div w:id="1643726992">
                  <w:marLeft w:val="0"/>
                  <w:marRight w:val="0"/>
                  <w:marTop w:val="0"/>
                  <w:marBottom w:val="0"/>
                  <w:divBdr>
                    <w:top w:val="none" w:sz="0" w:space="0" w:color="auto"/>
                    <w:left w:val="none" w:sz="0" w:space="0" w:color="auto"/>
                    <w:bottom w:val="none" w:sz="0" w:space="0" w:color="auto"/>
                    <w:right w:val="none" w:sz="0" w:space="0" w:color="auto"/>
                  </w:divBdr>
                </w:div>
                <w:div w:id="779570960">
                  <w:marLeft w:val="0"/>
                  <w:marRight w:val="0"/>
                  <w:marTop w:val="0"/>
                  <w:marBottom w:val="0"/>
                  <w:divBdr>
                    <w:top w:val="none" w:sz="0" w:space="0" w:color="auto"/>
                    <w:left w:val="none" w:sz="0" w:space="0" w:color="auto"/>
                    <w:bottom w:val="none" w:sz="0" w:space="0" w:color="auto"/>
                    <w:right w:val="none" w:sz="0" w:space="0" w:color="auto"/>
                  </w:divBdr>
                </w:div>
                <w:div w:id="758479001">
                  <w:marLeft w:val="0"/>
                  <w:marRight w:val="0"/>
                  <w:marTop w:val="0"/>
                  <w:marBottom w:val="0"/>
                  <w:divBdr>
                    <w:top w:val="none" w:sz="0" w:space="0" w:color="auto"/>
                    <w:left w:val="none" w:sz="0" w:space="0" w:color="auto"/>
                    <w:bottom w:val="none" w:sz="0" w:space="0" w:color="auto"/>
                    <w:right w:val="none" w:sz="0" w:space="0" w:color="auto"/>
                  </w:divBdr>
                </w:div>
                <w:div w:id="724135273">
                  <w:marLeft w:val="0"/>
                  <w:marRight w:val="0"/>
                  <w:marTop w:val="0"/>
                  <w:marBottom w:val="0"/>
                  <w:divBdr>
                    <w:top w:val="none" w:sz="0" w:space="0" w:color="auto"/>
                    <w:left w:val="none" w:sz="0" w:space="0" w:color="auto"/>
                    <w:bottom w:val="none" w:sz="0" w:space="0" w:color="auto"/>
                    <w:right w:val="none" w:sz="0" w:space="0" w:color="auto"/>
                  </w:divBdr>
                </w:div>
                <w:div w:id="1433746808">
                  <w:marLeft w:val="0"/>
                  <w:marRight w:val="0"/>
                  <w:marTop w:val="0"/>
                  <w:marBottom w:val="0"/>
                  <w:divBdr>
                    <w:top w:val="none" w:sz="0" w:space="0" w:color="auto"/>
                    <w:left w:val="none" w:sz="0" w:space="0" w:color="auto"/>
                    <w:bottom w:val="none" w:sz="0" w:space="0" w:color="auto"/>
                    <w:right w:val="none" w:sz="0" w:space="0" w:color="auto"/>
                  </w:divBdr>
                </w:div>
                <w:div w:id="1119956159">
                  <w:marLeft w:val="0"/>
                  <w:marRight w:val="0"/>
                  <w:marTop w:val="0"/>
                  <w:marBottom w:val="0"/>
                  <w:divBdr>
                    <w:top w:val="none" w:sz="0" w:space="0" w:color="auto"/>
                    <w:left w:val="none" w:sz="0" w:space="0" w:color="auto"/>
                    <w:bottom w:val="none" w:sz="0" w:space="0" w:color="auto"/>
                    <w:right w:val="none" w:sz="0" w:space="0" w:color="auto"/>
                  </w:divBdr>
                </w:div>
                <w:div w:id="432437960">
                  <w:marLeft w:val="0"/>
                  <w:marRight w:val="0"/>
                  <w:marTop w:val="0"/>
                  <w:marBottom w:val="0"/>
                  <w:divBdr>
                    <w:top w:val="none" w:sz="0" w:space="0" w:color="auto"/>
                    <w:left w:val="none" w:sz="0" w:space="0" w:color="auto"/>
                    <w:bottom w:val="none" w:sz="0" w:space="0" w:color="auto"/>
                    <w:right w:val="none" w:sz="0" w:space="0" w:color="auto"/>
                  </w:divBdr>
                </w:div>
                <w:div w:id="949162027">
                  <w:marLeft w:val="0"/>
                  <w:marRight w:val="0"/>
                  <w:marTop w:val="0"/>
                  <w:marBottom w:val="0"/>
                  <w:divBdr>
                    <w:top w:val="none" w:sz="0" w:space="0" w:color="auto"/>
                    <w:left w:val="none" w:sz="0" w:space="0" w:color="auto"/>
                    <w:bottom w:val="none" w:sz="0" w:space="0" w:color="auto"/>
                    <w:right w:val="none" w:sz="0" w:space="0" w:color="auto"/>
                  </w:divBdr>
                </w:div>
                <w:div w:id="1213687854">
                  <w:marLeft w:val="0"/>
                  <w:marRight w:val="0"/>
                  <w:marTop w:val="0"/>
                  <w:marBottom w:val="0"/>
                  <w:divBdr>
                    <w:top w:val="none" w:sz="0" w:space="0" w:color="auto"/>
                    <w:left w:val="none" w:sz="0" w:space="0" w:color="auto"/>
                    <w:bottom w:val="none" w:sz="0" w:space="0" w:color="auto"/>
                    <w:right w:val="none" w:sz="0" w:space="0" w:color="auto"/>
                  </w:divBdr>
                </w:div>
                <w:div w:id="1703895343">
                  <w:marLeft w:val="0"/>
                  <w:marRight w:val="0"/>
                  <w:marTop w:val="0"/>
                  <w:marBottom w:val="0"/>
                  <w:divBdr>
                    <w:top w:val="none" w:sz="0" w:space="0" w:color="auto"/>
                    <w:left w:val="none" w:sz="0" w:space="0" w:color="auto"/>
                    <w:bottom w:val="none" w:sz="0" w:space="0" w:color="auto"/>
                    <w:right w:val="none" w:sz="0" w:space="0" w:color="auto"/>
                  </w:divBdr>
                </w:div>
                <w:div w:id="1967007234">
                  <w:marLeft w:val="0"/>
                  <w:marRight w:val="0"/>
                  <w:marTop w:val="0"/>
                  <w:marBottom w:val="0"/>
                  <w:divBdr>
                    <w:top w:val="none" w:sz="0" w:space="0" w:color="auto"/>
                    <w:left w:val="none" w:sz="0" w:space="0" w:color="auto"/>
                    <w:bottom w:val="none" w:sz="0" w:space="0" w:color="auto"/>
                    <w:right w:val="none" w:sz="0" w:space="0" w:color="auto"/>
                  </w:divBdr>
                </w:div>
                <w:div w:id="604310181">
                  <w:marLeft w:val="0"/>
                  <w:marRight w:val="0"/>
                  <w:marTop w:val="0"/>
                  <w:marBottom w:val="0"/>
                  <w:divBdr>
                    <w:top w:val="none" w:sz="0" w:space="0" w:color="auto"/>
                    <w:left w:val="none" w:sz="0" w:space="0" w:color="auto"/>
                    <w:bottom w:val="none" w:sz="0" w:space="0" w:color="auto"/>
                    <w:right w:val="none" w:sz="0" w:space="0" w:color="auto"/>
                  </w:divBdr>
                </w:div>
                <w:div w:id="2065133649">
                  <w:marLeft w:val="0"/>
                  <w:marRight w:val="0"/>
                  <w:marTop w:val="0"/>
                  <w:marBottom w:val="0"/>
                  <w:divBdr>
                    <w:top w:val="none" w:sz="0" w:space="0" w:color="auto"/>
                    <w:left w:val="none" w:sz="0" w:space="0" w:color="auto"/>
                    <w:bottom w:val="none" w:sz="0" w:space="0" w:color="auto"/>
                    <w:right w:val="none" w:sz="0" w:space="0" w:color="auto"/>
                  </w:divBdr>
                </w:div>
                <w:div w:id="687682106">
                  <w:marLeft w:val="0"/>
                  <w:marRight w:val="0"/>
                  <w:marTop w:val="0"/>
                  <w:marBottom w:val="0"/>
                  <w:divBdr>
                    <w:top w:val="none" w:sz="0" w:space="0" w:color="auto"/>
                    <w:left w:val="none" w:sz="0" w:space="0" w:color="auto"/>
                    <w:bottom w:val="none" w:sz="0" w:space="0" w:color="auto"/>
                    <w:right w:val="none" w:sz="0" w:space="0" w:color="auto"/>
                  </w:divBdr>
                </w:div>
                <w:div w:id="518159905">
                  <w:marLeft w:val="0"/>
                  <w:marRight w:val="0"/>
                  <w:marTop w:val="0"/>
                  <w:marBottom w:val="0"/>
                  <w:divBdr>
                    <w:top w:val="none" w:sz="0" w:space="0" w:color="auto"/>
                    <w:left w:val="none" w:sz="0" w:space="0" w:color="auto"/>
                    <w:bottom w:val="none" w:sz="0" w:space="0" w:color="auto"/>
                    <w:right w:val="none" w:sz="0" w:space="0" w:color="auto"/>
                  </w:divBdr>
                </w:div>
                <w:div w:id="327951215">
                  <w:marLeft w:val="0"/>
                  <w:marRight w:val="0"/>
                  <w:marTop w:val="0"/>
                  <w:marBottom w:val="0"/>
                  <w:divBdr>
                    <w:top w:val="none" w:sz="0" w:space="0" w:color="auto"/>
                    <w:left w:val="none" w:sz="0" w:space="0" w:color="auto"/>
                    <w:bottom w:val="none" w:sz="0" w:space="0" w:color="auto"/>
                    <w:right w:val="none" w:sz="0" w:space="0" w:color="auto"/>
                  </w:divBdr>
                </w:div>
                <w:div w:id="12920695">
                  <w:marLeft w:val="0"/>
                  <w:marRight w:val="0"/>
                  <w:marTop w:val="0"/>
                  <w:marBottom w:val="0"/>
                  <w:divBdr>
                    <w:top w:val="none" w:sz="0" w:space="0" w:color="auto"/>
                    <w:left w:val="none" w:sz="0" w:space="0" w:color="auto"/>
                    <w:bottom w:val="none" w:sz="0" w:space="0" w:color="auto"/>
                    <w:right w:val="none" w:sz="0" w:space="0" w:color="auto"/>
                  </w:divBdr>
                </w:div>
                <w:div w:id="451558724">
                  <w:marLeft w:val="0"/>
                  <w:marRight w:val="0"/>
                  <w:marTop w:val="0"/>
                  <w:marBottom w:val="0"/>
                  <w:divBdr>
                    <w:top w:val="none" w:sz="0" w:space="0" w:color="auto"/>
                    <w:left w:val="none" w:sz="0" w:space="0" w:color="auto"/>
                    <w:bottom w:val="none" w:sz="0" w:space="0" w:color="auto"/>
                    <w:right w:val="none" w:sz="0" w:space="0" w:color="auto"/>
                  </w:divBdr>
                </w:div>
                <w:div w:id="1281304088">
                  <w:marLeft w:val="0"/>
                  <w:marRight w:val="0"/>
                  <w:marTop w:val="0"/>
                  <w:marBottom w:val="0"/>
                  <w:divBdr>
                    <w:top w:val="none" w:sz="0" w:space="0" w:color="auto"/>
                    <w:left w:val="none" w:sz="0" w:space="0" w:color="auto"/>
                    <w:bottom w:val="none" w:sz="0" w:space="0" w:color="auto"/>
                    <w:right w:val="none" w:sz="0" w:space="0" w:color="auto"/>
                  </w:divBdr>
                </w:div>
                <w:div w:id="317198798">
                  <w:marLeft w:val="0"/>
                  <w:marRight w:val="0"/>
                  <w:marTop w:val="0"/>
                  <w:marBottom w:val="0"/>
                  <w:divBdr>
                    <w:top w:val="none" w:sz="0" w:space="0" w:color="auto"/>
                    <w:left w:val="none" w:sz="0" w:space="0" w:color="auto"/>
                    <w:bottom w:val="none" w:sz="0" w:space="0" w:color="auto"/>
                    <w:right w:val="none" w:sz="0" w:space="0" w:color="auto"/>
                  </w:divBdr>
                </w:div>
                <w:div w:id="817040288">
                  <w:marLeft w:val="0"/>
                  <w:marRight w:val="0"/>
                  <w:marTop w:val="0"/>
                  <w:marBottom w:val="0"/>
                  <w:divBdr>
                    <w:top w:val="none" w:sz="0" w:space="0" w:color="auto"/>
                    <w:left w:val="none" w:sz="0" w:space="0" w:color="auto"/>
                    <w:bottom w:val="none" w:sz="0" w:space="0" w:color="auto"/>
                    <w:right w:val="none" w:sz="0" w:space="0" w:color="auto"/>
                  </w:divBdr>
                </w:div>
                <w:div w:id="1604610848">
                  <w:marLeft w:val="0"/>
                  <w:marRight w:val="0"/>
                  <w:marTop w:val="0"/>
                  <w:marBottom w:val="0"/>
                  <w:divBdr>
                    <w:top w:val="none" w:sz="0" w:space="0" w:color="auto"/>
                    <w:left w:val="none" w:sz="0" w:space="0" w:color="auto"/>
                    <w:bottom w:val="none" w:sz="0" w:space="0" w:color="auto"/>
                    <w:right w:val="none" w:sz="0" w:space="0" w:color="auto"/>
                  </w:divBdr>
                </w:div>
                <w:div w:id="1330014364">
                  <w:marLeft w:val="0"/>
                  <w:marRight w:val="0"/>
                  <w:marTop w:val="0"/>
                  <w:marBottom w:val="0"/>
                  <w:divBdr>
                    <w:top w:val="none" w:sz="0" w:space="0" w:color="auto"/>
                    <w:left w:val="none" w:sz="0" w:space="0" w:color="auto"/>
                    <w:bottom w:val="none" w:sz="0" w:space="0" w:color="auto"/>
                    <w:right w:val="none" w:sz="0" w:space="0" w:color="auto"/>
                  </w:divBdr>
                </w:div>
                <w:div w:id="208733303">
                  <w:marLeft w:val="0"/>
                  <w:marRight w:val="0"/>
                  <w:marTop w:val="0"/>
                  <w:marBottom w:val="0"/>
                  <w:divBdr>
                    <w:top w:val="none" w:sz="0" w:space="0" w:color="auto"/>
                    <w:left w:val="none" w:sz="0" w:space="0" w:color="auto"/>
                    <w:bottom w:val="none" w:sz="0" w:space="0" w:color="auto"/>
                    <w:right w:val="none" w:sz="0" w:space="0" w:color="auto"/>
                  </w:divBdr>
                </w:div>
                <w:div w:id="1992709727">
                  <w:marLeft w:val="0"/>
                  <w:marRight w:val="0"/>
                  <w:marTop w:val="0"/>
                  <w:marBottom w:val="0"/>
                  <w:divBdr>
                    <w:top w:val="none" w:sz="0" w:space="0" w:color="auto"/>
                    <w:left w:val="none" w:sz="0" w:space="0" w:color="auto"/>
                    <w:bottom w:val="none" w:sz="0" w:space="0" w:color="auto"/>
                    <w:right w:val="none" w:sz="0" w:space="0" w:color="auto"/>
                  </w:divBdr>
                </w:div>
                <w:div w:id="1502116441">
                  <w:marLeft w:val="0"/>
                  <w:marRight w:val="0"/>
                  <w:marTop w:val="0"/>
                  <w:marBottom w:val="0"/>
                  <w:divBdr>
                    <w:top w:val="none" w:sz="0" w:space="0" w:color="auto"/>
                    <w:left w:val="none" w:sz="0" w:space="0" w:color="auto"/>
                    <w:bottom w:val="none" w:sz="0" w:space="0" w:color="auto"/>
                    <w:right w:val="none" w:sz="0" w:space="0" w:color="auto"/>
                  </w:divBdr>
                </w:div>
                <w:div w:id="1005091691">
                  <w:marLeft w:val="0"/>
                  <w:marRight w:val="0"/>
                  <w:marTop w:val="0"/>
                  <w:marBottom w:val="0"/>
                  <w:divBdr>
                    <w:top w:val="none" w:sz="0" w:space="0" w:color="auto"/>
                    <w:left w:val="none" w:sz="0" w:space="0" w:color="auto"/>
                    <w:bottom w:val="none" w:sz="0" w:space="0" w:color="auto"/>
                    <w:right w:val="none" w:sz="0" w:space="0" w:color="auto"/>
                  </w:divBdr>
                </w:div>
                <w:div w:id="953367550">
                  <w:marLeft w:val="0"/>
                  <w:marRight w:val="0"/>
                  <w:marTop w:val="0"/>
                  <w:marBottom w:val="0"/>
                  <w:divBdr>
                    <w:top w:val="none" w:sz="0" w:space="0" w:color="auto"/>
                    <w:left w:val="none" w:sz="0" w:space="0" w:color="auto"/>
                    <w:bottom w:val="none" w:sz="0" w:space="0" w:color="auto"/>
                    <w:right w:val="none" w:sz="0" w:space="0" w:color="auto"/>
                  </w:divBdr>
                </w:div>
                <w:div w:id="2011759070">
                  <w:marLeft w:val="0"/>
                  <w:marRight w:val="0"/>
                  <w:marTop w:val="0"/>
                  <w:marBottom w:val="0"/>
                  <w:divBdr>
                    <w:top w:val="none" w:sz="0" w:space="0" w:color="auto"/>
                    <w:left w:val="none" w:sz="0" w:space="0" w:color="auto"/>
                    <w:bottom w:val="none" w:sz="0" w:space="0" w:color="auto"/>
                    <w:right w:val="none" w:sz="0" w:space="0" w:color="auto"/>
                  </w:divBdr>
                </w:div>
                <w:div w:id="475026398">
                  <w:marLeft w:val="0"/>
                  <w:marRight w:val="0"/>
                  <w:marTop w:val="0"/>
                  <w:marBottom w:val="0"/>
                  <w:divBdr>
                    <w:top w:val="none" w:sz="0" w:space="0" w:color="auto"/>
                    <w:left w:val="none" w:sz="0" w:space="0" w:color="auto"/>
                    <w:bottom w:val="none" w:sz="0" w:space="0" w:color="auto"/>
                    <w:right w:val="none" w:sz="0" w:space="0" w:color="auto"/>
                  </w:divBdr>
                </w:div>
                <w:div w:id="307173083">
                  <w:marLeft w:val="0"/>
                  <w:marRight w:val="0"/>
                  <w:marTop w:val="0"/>
                  <w:marBottom w:val="0"/>
                  <w:divBdr>
                    <w:top w:val="none" w:sz="0" w:space="0" w:color="auto"/>
                    <w:left w:val="none" w:sz="0" w:space="0" w:color="auto"/>
                    <w:bottom w:val="none" w:sz="0" w:space="0" w:color="auto"/>
                    <w:right w:val="none" w:sz="0" w:space="0" w:color="auto"/>
                  </w:divBdr>
                </w:div>
                <w:div w:id="985938686">
                  <w:marLeft w:val="0"/>
                  <w:marRight w:val="0"/>
                  <w:marTop w:val="0"/>
                  <w:marBottom w:val="0"/>
                  <w:divBdr>
                    <w:top w:val="none" w:sz="0" w:space="0" w:color="auto"/>
                    <w:left w:val="none" w:sz="0" w:space="0" w:color="auto"/>
                    <w:bottom w:val="none" w:sz="0" w:space="0" w:color="auto"/>
                    <w:right w:val="none" w:sz="0" w:space="0" w:color="auto"/>
                  </w:divBdr>
                </w:div>
                <w:div w:id="769935094">
                  <w:marLeft w:val="0"/>
                  <w:marRight w:val="0"/>
                  <w:marTop w:val="0"/>
                  <w:marBottom w:val="0"/>
                  <w:divBdr>
                    <w:top w:val="none" w:sz="0" w:space="0" w:color="auto"/>
                    <w:left w:val="none" w:sz="0" w:space="0" w:color="auto"/>
                    <w:bottom w:val="none" w:sz="0" w:space="0" w:color="auto"/>
                    <w:right w:val="none" w:sz="0" w:space="0" w:color="auto"/>
                  </w:divBdr>
                </w:div>
                <w:div w:id="866793970">
                  <w:marLeft w:val="0"/>
                  <w:marRight w:val="0"/>
                  <w:marTop w:val="0"/>
                  <w:marBottom w:val="0"/>
                  <w:divBdr>
                    <w:top w:val="none" w:sz="0" w:space="0" w:color="auto"/>
                    <w:left w:val="none" w:sz="0" w:space="0" w:color="auto"/>
                    <w:bottom w:val="none" w:sz="0" w:space="0" w:color="auto"/>
                    <w:right w:val="none" w:sz="0" w:space="0" w:color="auto"/>
                  </w:divBdr>
                </w:div>
                <w:div w:id="1492479355">
                  <w:marLeft w:val="0"/>
                  <w:marRight w:val="0"/>
                  <w:marTop w:val="0"/>
                  <w:marBottom w:val="0"/>
                  <w:divBdr>
                    <w:top w:val="none" w:sz="0" w:space="0" w:color="auto"/>
                    <w:left w:val="none" w:sz="0" w:space="0" w:color="auto"/>
                    <w:bottom w:val="none" w:sz="0" w:space="0" w:color="auto"/>
                    <w:right w:val="none" w:sz="0" w:space="0" w:color="auto"/>
                  </w:divBdr>
                </w:div>
                <w:div w:id="1161697255">
                  <w:marLeft w:val="0"/>
                  <w:marRight w:val="0"/>
                  <w:marTop w:val="0"/>
                  <w:marBottom w:val="0"/>
                  <w:divBdr>
                    <w:top w:val="none" w:sz="0" w:space="0" w:color="auto"/>
                    <w:left w:val="none" w:sz="0" w:space="0" w:color="auto"/>
                    <w:bottom w:val="none" w:sz="0" w:space="0" w:color="auto"/>
                    <w:right w:val="none" w:sz="0" w:space="0" w:color="auto"/>
                  </w:divBdr>
                </w:div>
                <w:div w:id="924992501">
                  <w:marLeft w:val="0"/>
                  <w:marRight w:val="0"/>
                  <w:marTop w:val="0"/>
                  <w:marBottom w:val="0"/>
                  <w:divBdr>
                    <w:top w:val="none" w:sz="0" w:space="0" w:color="auto"/>
                    <w:left w:val="none" w:sz="0" w:space="0" w:color="auto"/>
                    <w:bottom w:val="none" w:sz="0" w:space="0" w:color="auto"/>
                    <w:right w:val="none" w:sz="0" w:space="0" w:color="auto"/>
                  </w:divBdr>
                </w:div>
                <w:div w:id="996110009">
                  <w:marLeft w:val="0"/>
                  <w:marRight w:val="0"/>
                  <w:marTop w:val="0"/>
                  <w:marBottom w:val="0"/>
                  <w:divBdr>
                    <w:top w:val="none" w:sz="0" w:space="0" w:color="auto"/>
                    <w:left w:val="none" w:sz="0" w:space="0" w:color="auto"/>
                    <w:bottom w:val="none" w:sz="0" w:space="0" w:color="auto"/>
                    <w:right w:val="none" w:sz="0" w:space="0" w:color="auto"/>
                  </w:divBdr>
                </w:div>
                <w:div w:id="1319849112">
                  <w:marLeft w:val="0"/>
                  <w:marRight w:val="0"/>
                  <w:marTop w:val="0"/>
                  <w:marBottom w:val="0"/>
                  <w:divBdr>
                    <w:top w:val="none" w:sz="0" w:space="0" w:color="auto"/>
                    <w:left w:val="none" w:sz="0" w:space="0" w:color="auto"/>
                    <w:bottom w:val="none" w:sz="0" w:space="0" w:color="auto"/>
                    <w:right w:val="none" w:sz="0" w:space="0" w:color="auto"/>
                  </w:divBdr>
                </w:div>
                <w:div w:id="1545408698">
                  <w:marLeft w:val="0"/>
                  <w:marRight w:val="0"/>
                  <w:marTop w:val="0"/>
                  <w:marBottom w:val="0"/>
                  <w:divBdr>
                    <w:top w:val="none" w:sz="0" w:space="0" w:color="auto"/>
                    <w:left w:val="none" w:sz="0" w:space="0" w:color="auto"/>
                    <w:bottom w:val="none" w:sz="0" w:space="0" w:color="auto"/>
                    <w:right w:val="none" w:sz="0" w:space="0" w:color="auto"/>
                  </w:divBdr>
                </w:div>
                <w:div w:id="1970626555">
                  <w:marLeft w:val="0"/>
                  <w:marRight w:val="0"/>
                  <w:marTop w:val="0"/>
                  <w:marBottom w:val="0"/>
                  <w:divBdr>
                    <w:top w:val="none" w:sz="0" w:space="0" w:color="auto"/>
                    <w:left w:val="none" w:sz="0" w:space="0" w:color="auto"/>
                    <w:bottom w:val="none" w:sz="0" w:space="0" w:color="auto"/>
                    <w:right w:val="none" w:sz="0" w:space="0" w:color="auto"/>
                  </w:divBdr>
                </w:div>
                <w:div w:id="1077046431">
                  <w:marLeft w:val="0"/>
                  <w:marRight w:val="0"/>
                  <w:marTop w:val="0"/>
                  <w:marBottom w:val="0"/>
                  <w:divBdr>
                    <w:top w:val="none" w:sz="0" w:space="0" w:color="auto"/>
                    <w:left w:val="none" w:sz="0" w:space="0" w:color="auto"/>
                    <w:bottom w:val="none" w:sz="0" w:space="0" w:color="auto"/>
                    <w:right w:val="none" w:sz="0" w:space="0" w:color="auto"/>
                  </w:divBdr>
                </w:div>
                <w:div w:id="399180497">
                  <w:marLeft w:val="0"/>
                  <w:marRight w:val="0"/>
                  <w:marTop w:val="0"/>
                  <w:marBottom w:val="0"/>
                  <w:divBdr>
                    <w:top w:val="none" w:sz="0" w:space="0" w:color="auto"/>
                    <w:left w:val="none" w:sz="0" w:space="0" w:color="auto"/>
                    <w:bottom w:val="none" w:sz="0" w:space="0" w:color="auto"/>
                    <w:right w:val="none" w:sz="0" w:space="0" w:color="auto"/>
                  </w:divBdr>
                </w:div>
                <w:div w:id="158426816">
                  <w:marLeft w:val="0"/>
                  <w:marRight w:val="0"/>
                  <w:marTop w:val="0"/>
                  <w:marBottom w:val="0"/>
                  <w:divBdr>
                    <w:top w:val="none" w:sz="0" w:space="0" w:color="auto"/>
                    <w:left w:val="none" w:sz="0" w:space="0" w:color="auto"/>
                    <w:bottom w:val="none" w:sz="0" w:space="0" w:color="auto"/>
                    <w:right w:val="none" w:sz="0" w:space="0" w:color="auto"/>
                  </w:divBdr>
                </w:div>
                <w:div w:id="1149176592">
                  <w:marLeft w:val="0"/>
                  <w:marRight w:val="0"/>
                  <w:marTop w:val="0"/>
                  <w:marBottom w:val="0"/>
                  <w:divBdr>
                    <w:top w:val="none" w:sz="0" w:space="0" w:color="auto"/>
                    <w:left w:val="none" w:sz="0" w:space="0" w:color="auto"/>
                    <w:bottom w:val="none" w:sz="0" w:space="0" w:color="auto"/>
                    <w:right w:val="none" w:sz="0" w:space="0" w:color="auto"/>
                  </w:divBdr>
                </w:div>
                <w:div w:id="599485043">
                  <w:marLeft w:val="0"/>
                  <w:marRight w:val="0"/>
                  <w:marTop w:val="0"/>
                  <w:marBottom w:val="0"/>
                  <w:divBdr>
                    <w:top w:val="none" w:sz="0" w:space="0" w:color="auto"/>
                    <w:left w:val="none" w:sz="0" w:space="0" w:color="auto"/>
                    <w:bottom w:val="none" w:sz="0" w:space="0" w:color="auto"/>
                    <w:right w:val="none" w:sz="0" w:space="0" w:color="auto"/>
                  </w:divBdr>
                </w:div>
                <w:div w:id="1358122103">
                  <w:marLeft w:val="0"/>
                  <w:marRight w:val="0"/>
                  <w:marTop w:val="0"/>
                  <w:marBottom w:val="0"/>
                  <w:divBdr>
                    <w:top w:val="none" w:sz="0" w:space="0" w:color="auto"/>
                    <w:left w:val="none" w:sz="0" w:space="0" w:color="auto"/>
                    <w:bottom w:val="none" w:sz="0" w:space="0" w:color="auto"/>
                    <w:right w:val="none" w:sz="0" w:space="0" w:color="auto"/>
                  </w:divBdr>
                </w:div>
                <w:div w:id="355236979">
                  <w:marLeft w:val="0"/>
                  <w:marRight w:val="0"/>
                  <w:marTop w:val="0"/>
                  <w:marBottom w:val="0"/>
                  <w:divBdr>
                    <w:top w:val="none" w:sz="0" w:space="0" w:color="auto"/>
                    <w:left w:val="none" w:sz="0" w:space="0" w:color="auto"/>
                    <w:bottom w:val="none" w:sz="0" w:space="0" w:color="auto"/>
                    <w:right w:val="none" w:sz="0" w:space="0" w:color="auto"/>
                  </w:divBdr>
                </w:div>
                <w:div w:id="1069116713">
                  <w:marLeft w:val="0"/>
                  <w:marRight w:val="0"/>
                  <w:marTop w:val="0"/>
                  <w:marBottom w:val="0"/>
                  <w:divBdr>
                    <w:top w:val="none" w:sz="0" w:space="0" w:color="auto"/>
                    <w:left w:val="none" w:sz="0" w:space="0" w:color="auto"/>
                    <w:bottom w:val="none" w:sz="0" w:space="0" w:color="auto"/>
                    <w:right w:val="none" w:sz="0" w:space="0" w:color="auto"/>
                  </w:divBdr>
                </w:div>
                <w:div w:id="1993829069">
                  <w:marLeft w:val="0"/>
                  <w:marRight w:val="0"/>
                  <w:marTop w:val="0"/>
                  <w:marBottom w:val="0"/>
                  <w:divBdr>
                    <w:top w:val="none" w:sz="0" w:space="0" w:color="auto"/>
                    <w:left w:val="none" w:sz="0" w:space="0" w:color="auto"/>
                    <w:bottom w:val="none" w:sz="0" w:space="0" w:color="auto"/>
                    <w:right w:val="none" w:sz="0" w:space="0" w:color="auto"/>
                  </w:divBdr>
                </w:div>
                <w:div w:id="156389863">
                  <w:marLeft w:val="0"/>
                  <w:marRight w:val="0"/>
                  <w:marTop w:val="0"/>
                  <w:marBottom w:val="0"/>
                  <w:divBdr>
                    <w:top w:val="none" w:sz="0" w:space="0" w:color="auto"/>
                    <w:left w:val="none" w:sz="0" w:space="0" w:color="auto"/>
                    <w:bottom w:val="none" w:sz="0" w:space="0" w:color="auto"/>
                    <w:right w:val="none" w:sz="0" w:space="0" w:color="auto"/>
                  </w:divBdr>
                </w:div>
                <w:div w:id="455371022">
                  <w:marLeft w:val="0"/>
                  <w:marRight w:val="0"/>
                  <w:marTop w:val="0"/>
                  <w:marBottom w:val="0"/>
                  <w:divBdr>
                    <w:top w:val="none" w:sz="0" w:space="0" w:color="auto"/>
                    <w:left w:val="none" w:sz="0" w:space="0" w:color="auto"/>
                    <w:bottom w:val="none" w:sz="0" w:space="0" w:color="auto"/>
                    <w:right w:val="none" w:sz="0" w:space="0" w:color="auto"/>
                  </w:divBdr>
                </w:div>
                <w:div w:id="52167804">
                  <w:marLeft w:val="0"/>
                  <w:marRight w:val="0"/>
                  <w:marTop w:val="0"/>
                  <w:marBottom w:val="0"/>
                  <w:divBdr>
                    <w:top w:val="none" w:sz="0" w:space="0" w:color="auto"/>
                    <w:left w:val="none" w:sz="0" w:space="0" w:color="auto"/>
                    <w:bottom w:val="none" w:sz="0" w:space="0" w:color="auto"/>
                    <w:right w:val="none" w:sz="0" w:space="0" w:color="auto"/>
                  </w:divBdr>
                </w:div>
                <w:div w:id="1448041242">
                  <w:marLeft w:val="0"/>
                  <w:marRight w:val="0"/>
                  <w:marTop w:val="0"/>
                  <w:marBottom w:val="0"/>
                  <w:divBdr>
                    <w:top w:val="none" w:sz="0" w:space="0" w:color="auto"/>
                    <w:left w:val="none" w:sz="0" w:space="0" w:color="auto"/>
                    <w:bottom w:val="none" w:sz="0" w:space="0" w:color="auto"/>
                    <w:right w:val="none" w:sz="0" w:space="0" w:color="auto"/>
                  </w:divBdr>
                </w:div>
                <w:div w:id="1584293381">
                  <w:marLeft w:val="0"/>
                  <w:marRight w:val="0"/>
                  <w:marTop w:val="0"/>
                  <w:marBottom w:val="0"/>
                  <w:divBdr>
                    <w:top w:val="none" w:sz="0" w:space="0" w:color="auto"/>
                    <w:left w:val="none" w:sz="0" w:space="0" w:color="auto"/>
                    <w:bottom w:val="none" w:sz="0" w:space="0" w:color="auto"/>
                    <w:right w:val="none" w:sz="0" w:space="0" w:color="auto"/>
                  </w:divBdr>
                </w:div>
                <w:div w:id="581261382">
                  <w:marLeft w:val="0"/>
                  <w:marRight w:val="0"/>
                  <w:marTop w:val="0"/>
                  <w:marBottom w:val="0"/>
                  <w:divBdr>
                    <w:top w:val="none" w:sz="0" w:space="0" w:color="auto"/>
                    <w:left w:val="none" w:sz="0" w:space="0" w:color="auto"/>
                    <w:bottom w:val="none" w:sz="0" w:space="0" w:color="auto"/>
                    <w:right w:val="none" w:sz="0" w:space="0" w:color="auto"/>
                  </w:divBdr>
                </w:div>
                <w:div w:id="1410351620">
                  <w:marLeft w:val="0"/>
                  <w:marRight w:val="0"/>
                  <w:marTop w:val="0"/>
                  <w:marBottom w:val="0"/>
                  <w:divBdr>
                    <w:top w:val="none" w:sz="0" w:space="0" w:color="auto"/>
                    <w:left w:val="none" w:sz="0" w:space="0" w:color="auto"/>
                    <w:bottom w:val="none" w:sz="0" w:space="0" w:color="auto"/>
                    <w:right w:val="none" w:sz="0" w:space="0" w:color="auto"/>
                  </w:divBdr>
                </w:div>
                <w:div w:id="827668669">
                  <w:marLeft w:val="0"/>
                  <w:marRight w:val="0"/>
                  <w:marTop w:val="0"/>
                  <w:marBottom w:val="0"/>
                  <w:divBdr>
                    <w:top w:val="none" w:sz="0" w:space="0" w:color="auto"/>
                    <w:left w:val="none" w:sz="0" w:space="0" w:color="auto"/>
                    <w:bottom w:val="none" w:sz="0" w:space="0" w:color="auto"/>
                    <w:right w:val="none" w:sz="0" w:space="0" w:color="auto"/>
                  </w:divBdr>
                </w:div>
                <w:div w:id="1666281730">
                  <w:marLeft w:val="0"/>
                  <w:marRight w:val="0"/>
                  <w:marTop w:val="0"/>
                  <w:marBottom w:val="0"/>
                  <w:divBdr>
                    <w:top w:val="none" w:sz="0" w:space="0" w:color="auto"/>
                    <w:left w:val="none" w:sz="0" w:space="0" w:color="auto"/>
                    <w:bottom w:val="none" w:sz="0" w:space="0" w:color="auto"/>
                    <w:right w:val="none" w:sz="0" w:space="0" w:color="auto"/>
                  </w:divBdr>
                </w:div>
                <w:div w:id="1953052490">
                  <w:marLeft w:val="0"/>
                  <w:marRight w:val="0"/>
                  <w:marTop w:val="0"/>
                  <w:marBottom w:val="0"/>
                  <w:divBdr>
                    <w:top w:val="none" w:sz="0" w:space="0" w:color="auto"/>
                    <w:left w:val="none" w:sz="0" w:space="0" w:color="auto"/>
                    <w:bottom w:val="none" w:sz="0" w:space="0" w:color="auto"/>
                    <w:right w:val="none" w:sz="0" w:space="0" w:color="auto"/>
                  </w:divBdr>
                </w:div>
                <w:div w:id="2028171486">
                  <w:marLeft w:val="0"/>
                  <w:marRight w:val="0"/>
                  <w:marTop w:val="0"/>
                  <w:marBottom w:val="0"/>
                  <w:divBdr>
                    <w:top w:val="none" w:sz="0" w:space="0" w:color="auto"/>
                    <w:left w:val="none" w:sz="0" w:space="0" w:color="auto"/>
                    <w:bottom w:val="none" w:sz="0" w:space="0" w:color="auto"/>
                    <w:right w:val="none" w:sz="0" w:space="0" w:color="auto"/>
                  </w:divBdr>
                </w:div>
                <w:div w:id="653265304">
                  <w:marLeft w:val="0"/>
                  <w:marRight w:val="0"/>
                  <w:marTop w:val="0"/>
                  <w:marBottom w:val="0"/>
                  <w:divBdr>
                    <w:top w:val="none" w:sz="0" w:space="0" w:color="auto"/>
                    <w:left w:val="none" w:sz="0" w:space="0" w:color="auto"/>
                    <w:bottom w:val="none" w:sz="0" w:space="0" w:color="auto"/>
                    <w:right w:val="none" w:sz="0" w:space="0" w:color="auto"/>
                  </w:divBdr>
                </w:div>
                <w:div w:id="927082080">
                  <w:marLeft w:val="0"/>
                  <w:marRight w:val="0"/>
                  <w:marTop w:val="0"/>
                  <w:marBottom w:val="0"/>
                  <w:divBdr>
                    <w:top w:val="none" w:sz="0" w:space="0" w:color="auto"/>
                    <w:left w:val="none" w:sz="0" w:space="0" w:color="auto"/>
                    <w:bottom w:val="none" w:sz="0" w:space="0" w:color="auto"/>
                    <w:right w:val="none" w:sz="0" w:space="0" w:color="auto"/>
                  </w:divBdr>
                </w:div>
                <w:div w:id="1177571899">
                  <w:marLeft w:val="0"/>
                  <w:marRight w:val="0"/>
                  <w:marTop w:val="0"/>
                  <w:marBottom w:val="0"/>
                  <w:divBdr>
                    <w:top w:val="none" w:sz="0" w:space="0" w:color="auto"/>
                    <w:left w:val="none" w:sz="0" w:space="0" w:color="auto"/>
                    <w:bottom w:val="none" w:sz="0" w:space="0" w:color="auto"/>
                    <w:right w:val="none" w:sz="0" w:space="0" w:color="auto"/>
                  </w:divBdr>
                </w:div>
                <w:div w:id="1315329875">
                  <w:marLeft w:val="0"/>
                  <w:marRight w:val="0"/>
                  <w:marTop w:val="0"/>
                  <w:marBottom w:val="0"/>
                  <w:divBdr>
                    <w:top w:val="none" w:sz="0" w:space="0" w:color="auto"/>
                    <w:left w:val="none" w:sz="0" w:space="0" w:color="auto"/>
                    <w:bottom w:val="none" w:sz="0" w:space="0" w:color="auto"/>
                    <w:right w:val="none" w:sz="0" w:space="0" w:color="auto"/>
                  </w:divBdr>
                </w:div>
                <w:div w:id="588852818">
                  <w:marLeft w:val="0"/>
                  <w:marRight w:val="0"/>
                  <w:marTop w:val="0"/>
                  <w:marBottom w:val="0"/>
                  <w:divBdr>
                    <w:top w:val="none" w:sz="0" w:space="0" w:color="auto"/>
                    <w:left w:val="none" w:sz="0" w:space="0" w:color="auto"/>
                    <w:bottom w:val="none" w:sz="0" w:space="0" w:color="auto"/>
                    <w:right w:val="none" w:sz="0" w:space="0" w:color="auto"/>
                  </w:divBdr>
                </w:div>
                <w:div w:id="1456750668">
                  <w:marLeft w:val="0"/>
                  <w:marRight w:val="0"/>
                  <w:marTop w:val="0"/>
                  <w:marBottom w:val="0"/>
                  <w:divBdr>
                    <w:top w:val="none" w:sz="0" w:space="0" w:color="auto"/>
                    <w:left w:val="none" w:sz="0" w:space="0" w:color="auto"/>
                    <w:bottom w:val="none" w:sz="0" w:space="0" w:color="auto"/>
                    <w:right w:val="none" w:sz="0" w:space="0" w:color="auto"/>
                  </w:divBdr>
                </w:div>
                <w:div w:id="81297285">
                  <w:marLeft w:val="0"/>
                  <w:marRight w:val="0"/>
                  <w:marTop w:val="0"/>
                  <w:marBottom w:val="0"/>
                  <w:divBdr>
                    <w:top w:val="none" w:sz="0" w:space="0" w:color="auto"/>
                    <w:left w:val="none" w:sz="0" w:space="0" w:color="auto"/>
                    <w:bottom w:val="none" w:sz="0" w:space="0" w:color="auto"/>
                    <w:right w:val="none" w:sz="0" w:space="0" w:color="auto"/>
                  </w:divBdr>
                </w:div>
                <w:div w:id="1667368275">
                  <w:marLeft w:val="0"/>
                  <w:marRight w:val="0"/>
                  <w:marTop w:val="0"/>
                  <w:marBottom w:val="0"/>
                  <w:divBdr>
                    <w:top w:val="none" w:sz="0" w:space="0" w:color="auto"/>
                    <w:left w:val="none" w:sz="0" w:space="0" w:color="auto"/>
                    <w:bottom w:val="none" w:sz="0" w:space="0" w:color="auto"/>
                    <w:right w:val="none" w:sz="0" w:space="0" w:color="auto"/>
                  </w:divBdr>
                </w:div>
                <w:div w:id="1637103006">
                  <w:marLeft w:val="0"/>
                  <w:marRight w:val="0"/>
                  <w:marTop w:val="0"/>
                  <w:marBottom w:val="0"/>
                  <w:divBdr>
                    <w:top w:val="none" w:sz="0" w:space="0" w:color="auto"/>
                    <w:left w:val="none" w:sz="0" w:space="0" w:color="auto"/>
                    <w:bottom w:val="none" w:sz="0" w:space="0" w:color="auto"/>
                    <w:right w:val="none" w:sz="0" w:space="0" w:color="auto"/>
                  </w:divBdr>
                </w:div>
              </w:divsChild>
            </w:div>
            <w:div w:id="599531557">
              <w:marLeft w:val="0"/>
              <w:marRight w:val="0"/>
              <w:marTop w:val="0"/>
              <w:marBottom w:val="0"/>
              <w:divBdr>
                <w:top w:val="none" w:sz="0" w:space="0" w:color="auto"/>
                <w:left w:val="none" w:sz="0" w:space="0" w:color="auto"/>
                <w:bottom w:val="none" w:sz="0" w:space="0" w:color="auto"/>
                <w:right w:val="none" w:sz="0" w:space="0" w:color="auto"/>
              </w:divBdr>
              <w:divsChild>
                <w:div w:id="459804652">
                  <w:marLeft w:val="0"/>
                  <w:marRight w:val="0"/>
                  <w:marTop w:val="0"/>
                  <w:marBottom w:val="0"/>
                  <w:divBdr>
                    <w:top w:val="none" w:sz="0" w:space="0" w:color="auto"/>
                    <w:left w:val="none" w:sz="0" w:space="0" w:color="auto"/>
                    <w:bottom w:val="none" w:sz="0" w:space="0" w:color="auto"/>
                    <w:right w:val="none" w:sz="0" w:space="0" w:color="auto"/>
                  </w:divBdr>
                </w:div>
                <w:div w:id="1213226404">
                  <w:marLeft w:val="0"/>
                  <w:marRight w:val="0"/>
                  <w:marTop w:val="0"/>
                  <w:marBottom w:val="0"/>
                  <w:divBdr>
                    <w:top w:val="none" w:sz="0" w:space="0" w:color="auto"/>
                    <w:left w:val="none" w:sz="0" w:space="0" w:color="auto"/>
                    <w:bottom w:val="none" w:sz="0" w:space="0" w:color="auto"/>
                    <w:right w:val="none" w:sz="0" w:space="0" w:color="auto"/>
                  </w:divBdr>
                </w:div>
                <w:div w:id="1935167954">
                  <w:marLeft w:val="0"/>
                  <w:marRight w:val="0"/>
                  <w:marTop w:val="0"/>
                  <w:marBottom w:val="0"/>
                  <w:divBdr>
                    <w:top w:val="none" w:sz="0" w:space="0" w:color="auto"/>
                    <w:left w:val="none" w:sz="0" w:space="0" w:color="auto"/>
                    <w:bottom w:val="none" w:sz="0" w:space="0" w:color="auto"/>
                    <w:right w:val="none" w:sz="0" w:space="0" w:color="auto"/>
                  </w:divBdr>
                </w:div>
                <w:div w:id="550195576">
                  <w:marLeft w:val="0"/>
                  <w:marRight w:val="0"/>
                  <w:marTop w:val="0"/>
                  <w:marBottom w:val="0"/>
                  <w:divBdr>
                    <w:top w:val="none" w:sz="0" w:space="0" w:color="auto"/>
                    <w:left w:val="none" w:sz="0" w:space="0" w:color="auto"/>
                    <w:bottom w:val="none" w:sz="0" w:space="0" w:color="auto"/>
                    <w:right w:val="none" w:sz="0" w:space="0" w:color="auto"/>
                  </w:divBdr>
                </w:div>
                <w:div w:id="1111169133">
                  <w:marLeft w:val="0"/>
                  <w:marRight w:val="0"/>
                  <w:marTop w:val="0"/>
                  <w:marBottom w:val="0"/>
                  <w:divBdr>
                    <w:top w:val="none" w:sz="0" w:space="0" w:color="auto"/>
                    <w:left w:val="none" w:sz="0" w:space="0" w:color="auto"/>
                    <w:bottom w:val="none" w:sz="0" w:space="0" w:color="auto"/>
                    <w:right w:val="none" w:sz="0" w:space="0" w:color="auto"/>
                  </w:divBdr>
                </w:div>
                <w:div w:id="1414012691">
                  <w:marLeft w:val="0"/>
                  <w:marRight w:val="0"/>
                  <w:marTop w:val="0"/>
                  <w:marBottom w:val="0"/>
                  <w:divBdr>
                    <w:top w:val="none" w:sz="0" w:space="0" w:color="auto"/>
                    <w:left w:val="none" w:sz="0" w:space="0" w:color="auto"/>
                    <w:bottom w:val="none" w:sz="0" w:space="0" w:color="auto"/>
                    <w:right w:val="none" w:sz="0" w:space="0" w:color="auto"/>
                  </w:divBdr>
                </w:div>
                <w:div w:id="191961379">
                  <w:marLeft w:val="0"/>
                  <w:marRight w:val="0"/>
                  <w:marTop w:val="0"/>
                  <w:marBottom w:val="0"/>
                  <w:divBdr>
                    <w:top w:val="none" w:sz="0" w:space="0" w:color="auto"/>
                    <w:left w:val="none" w:sz="0" w:space="0" w:color="auto"/>
                    <w:bottom w:val="none" w:sz="0" w:space="0" w:color="auto"/>
                    <w:right w:val="none" w:sz="0" w:space="0" w:color="auto"/>
                  </w:divBdr>
                </w:div>
                <w:div w:id="1294403126">
                  <w:marLeft w:val="0"/>
                  <w:marRight w:val="0"/>
                  <w:marTop w:val="0"/>
                  <w:marBottom w:val="0"/>
                  <w:divBdr>
                    <w:top w:val="none" w:sz="0" w:space="0" w:color="auto"/>
                    <w:left w:val="none" w:sz="0" w:space="0" w:color="auto"/>
                    <w:bottom w:val="none" w:sz="0" w:space="0" w:color="auto"/>
                    <w:right w:val="none" w:sz="0" w:space="0" w:color="auto"/>
                  </w:divBdr>
                </w:div>
                <w:div w:id="1692687177">
                  <w:marLeft w:val="0"/>
                  <w:marRight w:val="0"/>
                  <w:marTop w:val="0"/>
                  <w:marBottom w:val="0"/>
                  <w:divBdr>
                    <w:top w:val="none" w:sz="0" w:space="0" w:color="auto"/>
                    <w:left w:val="none" w:sz="0" w:space="0" w:color="auto"/>
                    <w:bottom w:val="none" w:sz="0" w:space="0" w:color="auto"/>
                    <w:right w:val="none" w:sz="0" w:space="0" w:color="auto"/>
                  </w:divBdr>
                </w:div>
                <w:div w:id="1264804591">
                  <w:marLeft w:val="0"/>
                  <w:marRight w:val="0"/>
                  <w:marTop w:val="0"/>
                  <w:marBottom w:val="0"/>
                  <w:divBdr>
                    <w:top w:val="none" w:sz="0" w:space="0" w:color="auto"/>
                    <w:left w:val="none" w:sz="0" w:space="0" w:color="auto"/>
                    <w:bottom w:val="none" w:sz="0" w:space="0" w:color="auto"/>
                    <w:right w:val="none" w:sz="0" w:space="0" w:color="auto"/>
                  </w:divBdr>
                </w:div>
                <w:div w:id="279805361">
                  <w:marLeft w:val="0"/>
                  <w:marRight w:val="0"/>
                  <w:marTop w:val="0"/>
                  <w:marBottom w:val="0"/>
                  <w:divBdr>
                    <w:top w:val="none" w:sz="0" w:space="0" w:color="auto"/>
                    <w:left w:val="none" w:sz="0" w:space="0" w:color="auto"/>
                    <w:bottom w:val="none" w:sz="0" w:space="0" w:color="auto"/>
                    <w:right w:val="none" w:sz="0" w:space="0" w:color="auto"/>
                  </w:divBdr>
                </w:div>
                <w:div w:id="23866423">
                  <w:marLeft w:val="0"/>
                  <w:marRight w:val="0"/>
                  <w:marTop w:val="0"/>
                  <w:marBottom w:val="0"/>
                  <w:divBdr>
                    <w:top w:val="none" w:sz="0" w:space="0" w:color="auto"/>
                    <w:left w:val="none" w:sz="0" w:space="0" w:color="auto"/>
                    <w:bottom w:val="none" w:sz="0" w:space="0" w:color="auto"/>
                    <w:right w:val="none" w:sz="0" w:space="0" w:color="auto"/>
                  </w:divBdr>
                </w:div>
                <w:div w:id="1629505179">
                  <w:marLeft w:val="0"/>
                  <w:marRight w:val="0"/>
                  <w:marTop w:val="0"/>
                  <w:marBottom w:val="0"/>
                  <w:divBdr>
                    <w:top w:val="none" w:sz="0" w:space="0" w:color="auto"/>
                    <w:left w:val="none" w:sz="0" w:space="0" w:color="auto"/>
                    <w:bottom w:val="none" w:sz="0" w:space="0" w:color="auto"/>
                    <w:right w:val="none" w:sz="0" w:space="0" w:color="auto"/>
                  </w:divBdr>
                </w:div>
                <w:div w:id="1512334645">
                  <w:marLeft w:val="0"/>
                  <w:marRight w:val="0"/>
                  <w:marTop w:val="0"/>
                  <w:marBottom w:val="0"/>
                  <w:divBdr>
                    <w:top w:val="none" w:sz="0" w:space="0" w:color="auto"/>
                    <w:left w:val="none" w:sz="0" w:space="0" w:color="auto"/>
                    <w:bottom w:val="none" w:sz="0" w:space="0" w:color="auto"/>
                    <w:right w:val="none" w:sz="0" w:space="0" w:color="auto"/>
                  </w:divBdr>
                </w:div>
                <w:div w:id="1799909022">
                  <w:marLeft w:val="0"/>
                  <w:marRight w:val="0"/>
                  <w:marTop w:val="0"/>
                  <w:marBottom w:val="0"/>
                  <w:divBdr>
                    <w:top w:val="none" w:sz="0" w:space="0" w:color="auto"/>
                    <w:left w:val="none" w:sz="0" w:space="0" w:color="auto"/>
                    <w:bottom w:val="none" w:sz="0" w:space="0" w:color="auto"/>
                    <w:right w:val="none" w:sz="0" w:space="0" w:color="auto"/>
                  </w:divBdr>
                </w:div>
                <w:div w:id="1882134304">
                  <w:marLeft w:val="0"/>
                  <w:marRight w:val="0"/>
                  <w:marTop w:val="0"/>
                  <w:marBottom w:val="0"/>
                  <w:divBdr>
                    <w:top w:val="none" w:sz="0" w:space="0" w:color="auto"/>
                    <w:left w:val="none" w:sz="0" w:space="0" w:color="auto"/>
                    <w:bottom w:val="none" w:sz="0" w:space="0" w:color="auto"/>
                    <w:right w:val="none" w:sz="0" w:space="0" w:color="auto"/>
                  </w:divBdr>
                </w:div>
                <w:div w:id="565385114">
                  <w:marLeft w:val="0"/>
                  <w:marRight w:val="0"/>
                  <w:marTop w:val="0"/>
                  <w:marBottom w:val="0"/>
                  <w:divBdr>
                    <w:top w:val="none" w:sz="0" w:space="0" w:color="auto"/>
                    <w:left w:val="none" w:sz="0" w:space="0" w:color="auto"/>
                    <w:bottom w:val="none" w:sz="0" w:space="0" w:color="auto"/>
                    <w:right w:val="none" w:sz="0" w:space="0" w:color="auto"/>
                  </w:divBdr>
                </w:div>
                <w:div w:id="170605963">
                  <w:marLeft w:val="0"/>
                  <w:marRight w:val="0"/>
                  <w:marTop w:val="0"/>
                  <w:marBottom w:val="0"/>
                  <w:divBdr>
                    <w:top w:val="none" w:sz="0" w:space="0" w:color="auto"/>
                    <w:left w:val="none" w:sz="0" w:space="0" w:color="auto"/>
                    <w:bottom w:val="none" w:sz="0" w:space="0" w:color="auto"/>
                    <w:right w:val="none" w:sz="0" w:space="0" w:color="auto"/>
                  </w:divBdr>
                </w:div>
                <w:div w:id="1123379779">
                  <w:marLeft w:val="0"/>
                  <w:marRight w:val="0"/>
                  <w:marTop w:val="0"/>
                  <w:marBottom w:val="0"/>
                  <w:divBdr>
                    <w:top w:val="none" w:sz="0" w:space="0" w:color="auto"/>
                    <w:left w:val="none" w:sz="0" w:space="0" w:color="auto"/>
                    <w:bottom w:val="none" w:sz="0" w:space="0" w:color="auto"/>
                    <w:right w:val="none" w:sz="0" w:space="0" w:color="auto"/>
                  </w:divBdr>
                </w:div>
                <w:div w:id="1312636359">
                  <w:marLeft w:val="0"/>
                  <w:marRight w:val="0"/>
                  <w:marTop w:val="0"/>
                  <w:marBottom w:val="0"/>
                  <w:divBdr>
                    <w:top w:val="none" w:sz="0" w:space="0" w:color="auto"/>
                    <w:left w:val="none" w:sz="0" w:space="0" w:color="auto"/>
                    <w:bottom w:val="none" w:sz="0" w:space="0" w:color="auto"/>
                    <w:right w:val="none" w:sz="0" w:space="0" w:color="auto"/>
                  </w:divBdr>
                </w:div>
                <w:div w:id="1254584764">
                  <w:marLeft w:val="0"/>
                  <w:marRight w:val="0"/>
                  <w:marTop w:val="0"/>
                  <w:marBottom w:val="0"/>
                  <w:divBdr>
                    <w:top w:val="none" w:sz="0" w:space="0" w:color="auto"/>
                    <w:left w:val="none" w:sz="0" w:space="0" w:color="auto"/>
                    <w:bottom w:val="none" w:sz="0" w:space="0" w:color="auto"/>
                    <w:right w:val="none" w:sz="0" w:space="0" w:color="auto"/>
                  </w:divBdr>
                </w:div>
                <w:div w:id="1716736728">
                  <w:marLeft w:val="0"/>
                  <w:marRight w:val="0"/>
                  <w:marTop w:val="0"/>
                  <w:marBottom w:val="0"/>
                  <w:divBdr>
                    <w:top w:val="none" w:sz="0" w:space="0" w:color="auto"/>
                    <w:left w:val="none" w:sz="0" w:space="0" w:color="auto"/>
                    <w:bottom w:val="none" w:sz="0" w:space="0" w:color="auto"/>
                    <w:right w:val="none" w:sz="0" w:space="0" w:color="auto"/>
                  </w:divBdr>
                </w:div>
                <w:div w:id="166486812">
                  <w:marLeft w:val="0"/>
                  <w:marRight w:val="0"/>
                  <w:marTop w:val="0"/>
                  <w:marBottom w:val="0"/>
                  <w:divBdr>
                    <w:top w:val="none" w:sz="0" w:space="0" w:color="auto"/>
                    <w:left w:val="none" w:sz="0" w:space="0" w:color="auto"/>
                    <w:bottom w:val="none" w:sz="0" w:space="0" w:color="auto"/>
                    <w:right w:val="none" w:sz="0" w:space="0" w:color="auto"/>
                  </w:divBdr>
                </w:div>
                <w:div w:id="1445154928">
                  <w:marLeft w:val="0"/>
                  <w:marRight w:val="0"/>
                  <w:marTop w:val="0"/>
                  <w:marBottom w:val="0"/>
                  <w:divBdr>
                    <w:top w:val="none" w:sz="0" w:space="0" w:color="auto"/>
                    <w:left w:val="none" w:sz="0" w:space="0" w:color="auto"/>
                    <w:bottom w:val="none" w:sz="0" w:space="0" w:color="auto"/>
                    <w:right w:val="none" w:sz="0" w:space="0" w:color="auto"/>
                  </w:divBdr>
                </w:div>
                <w:div w:id="1989240172">
                  <w:marLeft w:val="0"/>
                  <w:marRight w:val="0"/>
                  <w:marTop w:val="0"/>
                  <w:marBottom w:val="0"/>
                  <w:divBdr>
                    <w:top w:val="none" w:sz="0" w:space="0" w:color="auto"/>
                    <w:left w:val="none" w:sz="0" w:space="0" w:color="auto"/>
                    <w:bottom w:val="none" w:sz="0" w:space="0" w:color="auto"/>
                    <w:right w:val="none" w:sz="0" w:space="0" w:color="auto"/>
                  </w:divBdr>
                </w:div>
                <w:div w:id="714281289">
                  <w:marLeft w:val="0"/>
                  <w:marRight w:val="0"/>
                  <w:marTop w:val="0"/>
                  <w:marBottom w:val="0"/>
                  <w:divBdr>
                    <w:top w:val="none" w:sz="0" w:space="0" w:color="auto"/>
                    <w:left w:val="none" w:sz="0" w:space="0" w:color="auto"/>
                    <w:bottom w:val="none" w:sz="0" w:space="0" w:color="auto"/>
                    <w:right w:val="none" w:sz="0" w:space="0" w:color="auto"/>
                  </w:divBdr>
                </w:div>
                <w:div w:id="269627411">
                  <w:marLeft w:val="0"/>
                  <w:marRight w:val="0"/>
                  <w:marTop w:val="0"/>
                  <w:marBottom w:val="0"/>
                  <w:divBdr>
                    <w:top w:val="none" w:sz="0" w:space="0" w:color="auto"/>
                    <w:left w:val="none" w:sz="0" w:space="0" w:color="auto"/>
                    <w:bottom w:val="none" w:sz="0" w:space="0" w:color="auto"/>
                    <w:right w:val="none" w:sz="0" w:space="0" w:color="auto"/>
                  </w:divBdr>
                </w:div>
                <w:div w:id="319818583">
                  <w:marLeft w:val="0"/>
                  <w:marRight w:val="0"/>
                  <w:marTop w:val="0"/>
                  <w:marBottom w:val="0"/>
                  <w:divBdr>
                    <w:top w:val="none" w:sz="0" w:space="0" w:color="auto"/>
                    <w:left w:val="none" w:sz="0" w:space="0" w:color="auto"/>
                    <w:bottom w:val="none" w:sz="0" w:space="0" w:color="auto"/>
                    <w:right w:val="none" w:sz="0" w:space="0" w:color="auto"/>
                  </w:divBdr>
                </w:div>
                <w:div w:id="1764181640">
                  <w:marLeft w:val="0"/>
                  <w:marRight w:val="0"/>
                  <w:marTop w:val="0"/>
                  <w:marBottom w:val="0"/>
                  <w:divBdr>
                    <w:top w:val="none" w:sz="0" w:space="0" w:color="auto"/>
                    <w:left w:val="none" w:sz="0" w:space="0" w:color="auto"/>
                    <w:bottom w:val="none" w:sz="0" w:space="0" w:color="auto"/>
                    <w:right w:val="none" w:sz="0" w:space="0" w:color="auto"/>
                  </w:divBdr>
                </w:div>
                <w:div w:id="906912403">
                  <w:marLeft w:val="0"/>
                  <w:marRight w:val="0"/>
                  <w:marTop w:val="0"/>
                  <w:marBottom w:val="0"/>
                  <w:divBdr>
                    <w:top w:val="none" w:sz="0" w:space="0" w:color="auto"/>
                    <w:left w:val="none" w:sz="0" w:space="0" w:color="auto"/>
                    <w:bottom w:val="none" w:sz="0" w:space="0" w:color="auto"/>
                    <w:right w:val="none" w:sz="0" w:space="0" w:color="auto"/>
                  </w:divBdr>
                </w:div>
                <w:div w:id="2008358328">
                  <w:marLeft w:val="0"/>
                  <w:marRight w:val="0"/>
                  <w:marTop w:val="0"/>
                  <w:marBottom w:val="0"/>
                  <w:divBdr>
                    <w:top w:val="none" w:sz="0" w:space="0" w:color="auto"/>
                    <w:left w:val="none" w:sz="0" w:space="0" w:color="auto"/>
                    <w:bottom w:val="none" w:sz="0" w:space="0" w:color="auto"/>
                    <w:right w:val="none" w:sz="0" w:space="0" w:color="auto"/>
                  </w:divBdr>
                </w:div>
                <w:div w:id="85540420">
                  <w:marLeft w:val="0"/>
                  <w:marRight w:val="0"/>
                  <w:marTop w:val="0"/>
                  <w:marBottom w:val="0"/>
                  <w:divBdr>
                    <w:top w:val="none" w:sz="0" w:space="0" w:color="auto"/>
                    <w:left w:val="none" w:sz="0" w:space="0" w:color="auto"/>
                    <w:bottom w:val="none" w:sz="0" w:space="0" w:color="auto"/>
                    <w:right w:val="none" w:sz="0" w:space="0" w:color="auto"/>
                  </w:divBdr>
                </w:div>
                <w:div w:id="763847232">
                  <w:marLeft w:val="0"/>
                  <w:marRight w:val="0"/>
                  <w:marTop w:val="0"/>
                  <w:marBottom w:val="0"/>
                  <w:divBdr>
                    <w:top w:val="none" w:sz="0" w:space="0" w:color="auto"/>
                    <w:left w:val="none" w:sz="0" w:space="0" w:color="auto"/>
                    <w:bottom w:val="none" w:sz="0" w:space="0" w:color="auto"/>
                    <w:right w:val="none" w:sz="0" w:space="0" w:color="auto"/>
                  </w:divBdr>
                </w:div>
                <w:div w:id="2006585011">
                  <w:marLeft w:val="0"/>
                  <w:marRight w:val="0"/>
                  <w:marTop w:val="0"/>
                  <w:marBottom w:val="0"/>
                  <w:divBdr>
                    <w:top w:val="none" w:sz="0" w:space="0" w:color="auto"/>
                    <w:left w:val="none" w:sz="0" w:space="0" w:color="auto"/>
                    <w:bottom w:val="none" w:sz="0" w:space="0" w:color="auto"/>
                    <w:right w:val="none" w:sz="0" w:space="0" w:color="auto"/>
                  </w:divBdr>
                </w:div>
                <w:div w:id="104543916">
                  <w:marLeft w:val="0"/>
                  <w:marRight w:val="0"/>
                  <w:marTop w:val="0"/>
                  <w:marBottom w:val="0"/>
                  <w:divBdr>
                    <w:top w:val="none" w:sz="0" w:space="0" w:color="auto"/>
                    <w:left w:val="none" w:sz="0" w:space="0" w:color="auto"/>
                    <w:bottom w:val="none" w:sz="0" w:space="0" w:color="auto"/>
                    <w:right w:val="none" w:sz="0" w:space="0" w:color="auto"/>
                  </w:divBdr>
                </w:div>
                <w:div w:id="1486891646">
                  <w:marLeft w:val="0"/>
                  <w:marRight w:val="0"/>
                  <w:marTop w:val="0"/>
                  <w:marBottom w:val="0"/>
                  <w:divBdr>
                    <w:top w:val="none" w:sz="0" w:space="0" w:color="auto"/>
                    <w:left w:val="none" w:sz="0" w:space="0" w:color="auto"/>
                    <w:bottom w:val="none" w:sz="0" w:space="0" w:color="auto"/>
                    <w:right w:val="none" w:sz="0" w:space="0" w:color="auto"/>
                  </w:divBdr>
                </w:div>
                <w:div w:id="1448574623">
                  <w:marLeft w:val="0"/>
                  <w:marRight w:val="0"/>
                  <w:marTop w:val="0"/>
                  <w:marBottom w:val="0"/>
                  <w:divBdr>
                    <w:top w:val="none" w:sz="0" w:space="0" w:color="auto"/>
                    <w:left w:val="none" w:sz="0" w:space="0" w:color="auto"/>
                    <w:bottom w:val="none" w:sz="0" w:space="0" w:color="auto"/>
                    <w:right w:val="none" w:sz="0" w:space="0" w:color="auto"/>
                  </w:divBdr>
                </w:div>
                <w:div w:id="129707719">
                  <w:marLeft w:val="0"/>
                  <w:marRight w:val="0"/>
                  <w:marTop w:val="0"/>
                  <w:marBottom w:val="0"/>
                  <w:divBdr>
                    <w:top w:val="none" w:sz="0" w:space="0" w:color="auto"/>
                    <w:left w:val="none" w:sz="0" w:space="0" w:color="auto"/>
                    <w:bottom w:val="none" w:sz="0" w:space="0" w:color="auto"/>
                    <w:right w:val="none" w:sz="0" w:space="0" w:color="auto"/>
                  </w:divBdr>
                </w:div>
                <w:div w:id="439183358">
                  <w:marLeft w:val="0"/>
                  <w:marRight w:val="0"/>
                  <w:marTop w:val="0"/>
                  <w:marBottom w:val="0"/>
                  <w:divBdr>
                    <w:top w:val="none" w:sz="0" w:space="0" w:color="auto"/>
                    <w:left w:val="none" w:sz="0" w:space="0" w:color="auto"/>
                    <w:bottom w:val="none" w:sz="0" w:space="0" w:color="auto"/>
                    <w:right w:val="none" w:sz="0" w:space="0" w:color="auto"/>
                  </w:divBdr>
                </w:div>
                <w:div w:id="736711651">
                  <w:marLeft w:val="0"/>
                  <w:marRight w:val="0"/>
                  <w:marTop w:val="0"/>
                  <w:marBottom w:val="0"/>
                  <w:divBdr>
                    <w:top w:val="none" w:sz="0" w:space="0" w:color="auto"/>
                    <w:left w:val="none" w:sz="0" w:space="0" w:color="auto"/>
                    <w:bottom w:val="none" w:sz="0" w:space="0" w:color="auto"/>
                    <w:right w:val="none" w:sz="0" w:space="0" w:color="auto"/>
                  </w:divBdr>
                </w:div>
                <w:div w:id="1031803956">
                  <w:marLeft w:val="0"/>
                  <w:marRight w:val="0"/>
                  <w:marTop w:val="0"/>
                  <w:marBottom w:val="0"/>
                  <w:divBdr>
                    <w:top w:val="none" w:sz="0" w:space="0" w:color="auto"/>
                    <w:left w:val="none" w:sz="0" w:space="0" w:color="auto"/>
                    <w:bottom w:val="none" w:sz="0" w:space="0" w:color="auto"/>
                    <w:right w:val="none" w:sz="0" w:space="0" w:color="auto"/>
                  </w:divBdr>
                </w:div>
                <w:div w:id="1687519220">
                  <w:marLeft w:val="0"/>
                  <w:marRight w:val="0"/>
                  <w:marTop w:val="0"/>
                  <w:marBottom w:val="0"/>
                  <w:divBdr>
                    <w:top w:val="none" w:sz="0" w:space="0" w:color="auto"/>
                    <w:left w:val="none" w:sz="0" w:space="0" w:color="auto"/>
                    <w:bottom w:val="none" w:sz="0" w:space="0" w:color="auto"/>
                    <w:right w:val="none" w:sz="0" w:space="0" w:color="auto"/>
                  </w:divBdr>
                </w:div>
                <w:div w:id="1336761489">
                  <w:marLeft w:val="0"/>
                  <w:marRight w:val="0"/>
                  <w:marTop w:val="0"/>
                  <w:marBottom w:val="0"/>
                  <w:divBdr>
                    <w:top w:val="none" w:sz="0" w:space="0" w:color="auto"/>
                    <w:left w:val="none" w:sz="0" w:space="0" w:color="auto"/>
                    <w:bottom w:val="none" w:sz="0" w:space="0" w:color="auto"/>
                    <w:right w:val="none" w:sz="0" w:space="0" w:color="auto"/>
                  </w:divBdr>
                </w:div>
                <w:div w:id="311562454">
                  <w:marLeft w:val="0"/>
                  <w:marRight w:val="0"/>
                  <w:marTop w:val="0"/>
                  <w:marBottom w:val="0"/>
                  <w:divBdr>
                    <w:top w:val="none" w:sz="0" w:space="0" w:color="auto"/>
                    <w:left w:val="none" w:sz="0" w:space="0" w:color="auto"/>
                    <w:bottom w:val="none" w:sz="0" w:space="0" w:color="auto"/>
                    <w:right w:val="none" w:sz="0" w:space="0" w:color="auto"/>
                  </w:divBdr>
                </w:div>
                <w:div w:id="1043016592">
                  <w:marLeft w:val="0"/>
                  <w:marRight w:val="0"/>
                  <w:marTop w:val="0"/>
                  <w:marBottom w:val="0"/>
                  <w:divBdr>
                    <w:top w:val="none" w:sz="0" w:space="0" w:color="auto"/>
                    <w:left w:val="none" w:sz="0" w:space="0" w:color="auto"/>
                    <w:bottom w:val="none" w:sz="0" w:space="0" w:color="auto"/>
                    <w:right w:val="none" w:sz="0" w:space="0" w:color="auto"/>
                  </w:divBdr>
                </w:div>
                <w:div w:id="1554193617">
                  <w:marLeft w:val="0"/>
                  <w:marRight w:val="0"/>
                  <w:marTop w:val="0"/>
                  <w:marBottom w:val="0"/>
                  <w:divBdr>
                    <w:top w:val="none" w:sz="0" w:space="0" w:color="auto"/>
                    <w:left w:val="none" w:sz="0" w:space="0" w:color="auto"/>
                    <w:bottom w:val="none" w:sz="0" w:space="0" w:color="auto"/>
                    <w:right w:val="none" w:sz="0" w:space="0" w:color="auto"/>
                  </w:divBdr>
                </w:div>
                <w:div w:id="9797181">
                  <w:marLeft w:val="0"/>
                  <w:marRight w:val="0"/>
                  <w:marTop w:val="0"/>
                  <w:marBottom w:val="0"/>
                  <w:divBdr>
                    <w:top w:val="none" w:sz="0" w:space="0" w:color="auto"/>
                    <w:left w:val="none" w:sz="0" w:space="0" w:color="auto"/>
                    <w:bottom w:val="none" w:sz="0" w:space="0" w:color="auto"/>
                    <w:right w:val="none" w:sz="0" w:space="0" w:color="auto"/>
                  </w:divBdr>
                </w:div>
                <w:div w:id="598368655">
                  <w:marLeft w:val="0"/>
                  <w:marRight w:val="0"/>
                  <w:marTop w:val="0"/>
                  <w:marBottom w:val="0"/>
                  <w:divBdr>
                    <w:top w:val="none" w:sz="0" w:space="0" w:color="auto"/>
                    <w:left w:val="none" w:sz="0" w:space="0" w:color="auto"/>
                    <w:bottom w:val="none" w:sz="0" w:space="0" w:color="auto"/>
                    <w:right w:val="none" w:sz="0" w:space="0" w:color="auto"/>
                  </w:divBdr>
                </w:div>
                <w:div w:id="2101631683">
                  <w:marLeft w:val="0"/>
                  <w:marRight w:val="0"/>
                  <w:marTop w:val="0"/>
                  <w:marBottom w:val="0"/>
                  <w:divBdr>
                    <w:top w:val="none" w:sz="0" w:space="0" w:color="auto"/>
                    <w:left w:val="none" w:sz="0" w:space="0" w:color="auto"/>
                    <w:bottom w:val="none" w:sz="0" w:space="0" w:color="auto"/>
                    <w:right w:val="none" w:sz="0" w:space="0" w:color="auto"/>
                  </w:divBdr>
                </w:div>
                <w:div w:id="167214821">
                  <w:marLeft w:val="0"/>
                  <w:marRight w:val="0"/>
                  <w:marTop w:val="0"/>
                  <w:marBottom w:val="0"/>
                  <w:divBdr>
                    <w:top w:val="none" w:sz="0" w:space="0" w:color="auto"/>
                    <w:left w:val="none" w:sz="0" w:space="0" w:color="auto"/>
                    <w:bottom w:val="none" w:sz="0" w:space="0" w:color="auto"/>
                    <w:right w:val="none" w:sz="0" w:space="0" w:color="auto"/>
                  </w:divBdr>
                </w:div>
                <w:div w:id="738132655">
                  <w:marLeft w:val="0"/>
                  <w:marRight w:val="0"/>
                  <w:marTop w:val="0"/>
                  <w:marBottom w:val="0"/>
                  <w:divBdr>
                    <w:top w:val="none" w:sz="0" w:space="0" w:color="auto"/>
                    <w:left w:val="none" w:sz="0" w:space="0" w:color="auto"/>
                    <w:bottom w:val="none" w:sz="0" w:space="0" w:color="auto"/>
                    <w:right w:val="none" w:sz="0" w:space="0" w:color="auto"/>
                  </w:divBdr>
                </w:div>
                <w:div w:id="510291918">
                  <w:marLeft w:val="0"/>
                  <w:marRight w:val="0"/>
                  <w:marTop w:val="0"/>
                  <w:marBottom w:val="0"/>
                  <w:divBdr>
                    <w:top w:val="none" w:sz="0" w:space="0" w:color="auto"/>
                    <w:left w:val="none" w:sz="0" w:space="0" w:color="auto"/>
                    <w:bottom w:val="none" w:sz="0" w:space="0" w:color="auto"/>
                    <w:right w:val="none" w:sz="0" w:space="0" w:color="auto"/>
                  </w:divBdr>
                </w:div>
                <w:div w:id="1380938379">
                  <w:marLeft w:val="0"/>
                  <w:marRight w:val="0"/>
                  <w:marTop w:val="0"/>
                  <w:marBottom w:val="0"/>
                  <w:divBdr>
                    <w:top w:val="none" w:sz="0" w:space="0" w:color="auto"/>
                    <w:left w:val="none" w:sz="0" w:space="0" w:color="auto"/>
                    <w:bottom w:val="none" w:sz="0" w:space="0" w:color="auto"/>
                    <w:right w:val="none" w:sz="0" w:space="0" w:color="auto"/>
                  </w:divBdr>
                </w:div>
                <w:div w:id="976839514">
                  <w:marLeft w:val="0"/>
                  <w:marRight w:val="0"/>
                  <w:marTop w:val="0"/>
                  <w:marBottom w:val="0"/>
                  <w:divBdr>
                    <w:top w:val="none" w:sz="0" w:space="0" w:color="auto"/>
                    <w:left w:val="none" w:sz="0" w:space="0" w:color="auto"/>
                    <w:bottom w:val="none" w:sz="0" w:space="0" w:color="auto"/>
                    <w:right w:val="none" w:sz="0" w:space="0" w:color="auto"/>
                  </w:divBdr>
                </w:div>
                <w:div w:id="1340622665">
                  <w:marLeft w:val="0"/>
                  <w:marRight w:val="0"/>
                  <w:marTop w:val="0"/>
                  <w:marBottom w:val="0"/>
                  <w:divBdr>
                    <w:top w:val="none" w:sz="0" w:space="0" w:color="auto"/>
                    <w:left w:val="none" w:sz="0" w:space="0" w:color="auto"/>
                    <w:bottom w:val="none" w:sz="0" w:space="0" w:color="auto"/>
                    <w:right w:val="none" w:sz="0" w:space="0" w:color="auto"/>
                  </w:divBdr>
                </w:div>
                <w:div w:id="281114500">
                  <w:marLeft w:val="0"/>
                  <w:marRight w:val="0"/>
                  <w:marTop w:val="0"/>
                  <w:marBottom w:val="0"/>
                  <w:divBdr>
                    <w:top w:val="none" w:sz="0" w:space="0" w:color="auto"/>
                    <w:left w:val="none" w:sz="0" w:space="0" w:color="auto"/>
                    <w:bottom w:val="none" w:sz="0" w:space="0" w:color="auto"/>
                    <w:right w:val="none" w:sz="0" w:space="0" w:color="auto"/>
                  </w:divBdr>
                </w:div>
                <w:div w:id="2126733084">
                  <w:marLeft w:val="0"/>
                  <w:marRight w:val="0"/>
                  <w:marTop w:val="0"/>
                  <w:marBottom w:val="0"/>
                  <w:divBdr>
                    <w:top w:val="none" w:sz="0" w:space="0" w:color="auto"/>
                    <w:left w:val="none" w:sz="0" w:space="0" w:color="auto"/>
                    <w:bottom w:val="none" w:sz="0" w:space="0" w:color="auto"/>
                    <w:right w:val="none" w:sz="0" w:space="0" w:color="auto"/>
                  </w:divBdr>
                </w:div>
                <w:div w:id="1789279231">
                  <w:marLeft w:val="0"/>
                  <w:marRight w:val="0"/>
                  <w:marTop w:val="0"/>
                  <w:marBottom w:val="0"/>
                  <w:divBdr>
                    <w:top w:val="none" w:sz="0" w:space="0" w:color="auto"/>
                    <w:left w:val="none" w:sz="0" w:space="0" w:color="auto"/>
                    <w:bottom w:val="none" w:sz="0" w:space="0" w:color="auto"/>
                    <w:right w:val="none" w:sz="0" w:space="0" w:color="auto"/>
                  </w:divBdr>
                </w:div>
                <w:div w:id="1260480154">
                  <w:marLeft w:val="0"/>
                  <w:marRight w:val="0"/>
                  <w:marTop w:val="0"/>
                  <w:marBottom w:val="0"/>
                  <w:divBdr>
                    <w:top w:val="none" w:sz="0" w:space="0" w:color="auto"/>
                    <w:left w:val="none" w:sz="0" w:space="0" w:color="auto"/>
                    <w:bottom w:val="none" w:sz="0" w:space="0" w:color="auto"/>
                    <w:right w:val="none" w:sz="0" w:space="0" w:color="auto"/>
                  </w:divBdr>
                </w:div>
                <w:div w:id="900099650">
                  <w:marLeft w:val="0"/>
                  <w:marRight w:val="0"/>
                  <w:marTop w:val="0"/>
                  <w:marBottom w:val="0"/>
                  <w:divBdr>
                    <w:top w:val="none" w:sz="0" w:space="0" w:color="auto"/>
                    <w:left w:val="none" w:sz="0" w:space="0" w:color="auto"/>
                    <w:bottom w:val="none" w:sz="0" w:space="0" w:color="auto"/>
                    <w:right w:val="none" w:sz="0" w:space="0" w:color="auto"/>
                  </w:divBdr>
                </w:div>
                <w:div w:id="1631354421">
                  <w:marLeft w:val="0"/>
                  <w:marRight w:val="0"/>
                  <w:marTop w:val="0"/>
                  <w:marBottom w:val="0"/>
                  <w:divBdr>
                    <w:top w:val="none" w:sz="0" w:space="0" w:color="auto"/>
                    <w:left w:val="none" w:sz="0" w:space="0" w:color="auto"/>
                    <w:bottom w:val="none" w:sz="0" w:space="0" w:color="auto"/>
                    <w:right w:val="none" w:sz="0" w:space="0" w:color="auto"/>
                  </w:divBdr>
                </w:div>
                <w:div w:id="2118019812">
                  <w:marLeft w:val="0"/>
                  <w:marRight w:val="0"/>
                  <w:marTop w:val="0"/>
                  <w:marBottom w:val="0"/>
                  <w:divBdr>
                    <w:top w:val="none" w:sz="0" w:space="0" w:color="auto"/>
                    <w:left w:val="none" w:sz="0" w:space="0" w:color="auto"/>
                    <w:bottom w:val="none" w:sz="0" w:space="0" w:color="auto"/>
                    <w:right w:val="none" w:sz="0" w:space="0" w:color="auto"/>
                  </w:divBdr>
                </w:div>
                <w:div w:id="908269753">
                  <w:marLeft w:val="0"/>
                  <w:marRight w:val="0"/>
                  <w:marTop w:val="0"/>
                  <w:marBottom w:val="0"/>
                  <w:divBdr>
                    <w:top w:val="none" w:sz="0" w:space="0" w:color="auto"/>
                    <w:left w:val="none" w:sz="0" w:space="0" w:color="auto"/>
                    <w:bottom w:val="none" w:sz="0" w:space="0" w:color="auto"/>
                    <w:right w:val="none" w:sz="0" w:space="0" w:color="auto"/>
                  </w:divBdr>
                </w:div>
                <w:div w:id="2065441825">
                  <w:marLeft w:val="0"/>
                  <w:marRight w:val="0"/>
                  <w:marTop w:val="0"/>
                  <w:marBottom w:val="0"/>
                  <w:divBdr>
                    <w:top w:val="none" w:sz="0" w:space="0" w:color="auto"/>
                    <w:left w:val="none" w:sz="0" w:space="0" w:color="auto"/>
                    <w:bottom w:val="none" w:sz="0" w:space="0" w:color="auto"/>
                    <w:right w:val="none" w:sz="0" w:space="0" w:color="auto"/>
                  </w:divBdr>
                </w:div>
                <w:div w:id="2085564751">
                  <w:marLeft w:val="0"/>
                  <w:marRight w:val="0"/>
                  <w:marTop w:val="0"/>
                  <w:marBottom w:val="0"/>
                  <w:divBdr>
                    <w:top w:val="none" w:sz="0" w:space="0" w:color="auto"/>
                    <w:left w:val="none" w:sz="0" w:space="0" w:color="auto"/>
                    <w:bottom w:val="none" w:sz="0" w:space="0" w:color="auto"/>
                    <w:right w:val="none" w:sz="0" w:space="0" w:color="auto"/>
                  </w:divBdr>
                </w:div>
                <w:div w:id="1536044398">
                  <w:marLeft w:val="0"/>
                  <w:marRight w:val="0"/>
                  <w:marTop w:val="0"/>
                  <w:marBottom w:val="0"/>
                  <w:divBdr>
                    <w:top w:val="none" w:sz="0" w:space="0" w:color="auto"/>
                    <w:left w:val="none" w:sz="0" w:space="0" w:color="auto"/>
                    <w:bottom w:val="none" w:sz="0" w:space="0" w:color="auto"/>
                    <w:right w:val="none" w:sz="0" w:space="0" w:color="auto"/>
                  </w:divBdr>
                </w:div>
                <w:div w:id="1379931534">
                  <w:marLeft w:val="0"/>
                  <w:marRight w:val="0"/>
                  <w:marTop w:val="0"/>
                  <w:marBottom w:val="0"/>
                  <w:divBdr>
                    <w:top w:val="none" w:sz="0" w:space="0" w:color="auto"/>
                    <w:left w:val="none" w:sz="0" w:space="0" w:color="auto"/>
                    <w:bottom w:val="none" w:sz="0" w:space="0" w:color="auto"/>
                    <w:right w:val="none" w:sz="0" w:space="0" w:color="auto"/>
                  </w:divBdr>
                </w:div>
                <w:div w:id="2082101238">
                  <w:marLeft w:val="0"/>
                  <w:marRight w:val="0"/>
                  <w:marTop w:val="0"/>
                  <w:marBottom w:val="0"/>
                  <w:divBdr>
                    <w:top w:val="none" w:sz="0" w:space="0" w:color="auto"/>
                    <w:left w:val="none" w:sz="0" w:space="0" w:color="auto"/>
                    <w:bottom w:val="none" w:sz="0" w:space="0" w:color="auto"/>
                    <w:right w:val="none" w:sz="0" w:space="0" w:color="auto"/>
                  </w:divBdr>
                </w:div>
                <w:div w:id="681130376">
                  <w:marLeft w:val="0"/>
                  <w:marRight w:val="0"/>
                  <w:marTop w:val="0"/>
                  <w:marBottom w:val="0"/>
                  <w:divBdr>
                    <w:top w:val="none" w:sz="0" w:space="0" w:color="auto"/>
                    <w:left w:val="none" w:sz="0" w:space="0" w:color="auto"/>
                    <w:bottom w:val="none" w:sz="0" w:space="0" w:color="auto"/>
                    <w:right w:val="none" w:sz="0" w:space="0" w:color="auto"/>
                  </w:divBdr>
                </w:div>
                <w:div w:id="842479223">
                  <w:marLeft w:val="0"/>
                  <w:marRight w:val="0"/>
                  <w:marTop w:val="0"/>
                  <w:marBottom w:val="0"/>
                  <w:divBdr>
                    <w:top w:val="none" w:sz="0" w:space="0" w:color="auto"/>
                    <w:left w:val="none" w:sz="0" w:space="0" w:color="auto"/>
                    <w:bottom w:val="none" w:sz="0" w:space="0" w:color="auto"/>
                    <w:right w:val="none" w:sz="0" w:space="0" w:color="auto"/>
                  </w:divBdr>
                </w:div>
                <w:div w:id="1188300012">
                  <w:marLeft w:val="0"/>
                  <w:marRight w:val="0"/>
                  <w:marTop w:val="0"/>
                  <w:marBottom w:val="0"/>
                  <w:divBdr>
                    <w:top w:val="none" w:sz="0" w:space="0" w:color="auto"/>
                    <w:left w:val="none" w:sz="0" w:space="0" w:color="auto"/>
                    <w:bottom w:val="none" w:sz="0" w:space="0" w:color="auto"/>
                    <w:right w:val="none" w:sz="0" w:space="0" w:color="auto"/>
                  </w:divBdr>
                </w:div>
                <w:div w:id="1385836142">
                  <w:marLeft w:val="0"/>
                  <w:marRight w:val="0"/>
                  <w:marTop w:val="0"/>
                  <w:marBottom w:val="0"/>
                  <w:divBdr>
                    <w:top w:val="none" w:sz="0" w:space="0" w:color="auto"/>
                    <w:left w:val="none" w:sz="0" w:space="0" w:color="auto"/>
                    <w:bottom w:val="none" w:sz="0" w:space="0" w:color="auto"/>
                    <w:right w:val="none" w:sz="0" w:space="0" w:color="auto"/>
                  </w:divBdr>
                </w:div>
                <w:div w:id="1718973417">
                  <w:marLeft w:val="0"/>
                  <w:marRight w:val="0"/>
                  <w:marTop w:val="0"/>
                  <w:marBottom w:val="0"/>
                  <w:divBdr>
                    <w:top w:val="none" w:sz="0" w:space="0" w:color="auto"/>
                    <w:left w:val="none" w:sz="0" w:space="0" w:color="auto"/>
                    <w:bottom w:val="none" w:sz="0" w:space="0" w:color="auto"/>
                    <w:right w:val="none" w:sz="0" w:space="0" w:color="auto"/>
                  </w:divBdr>
                </w:div>
                <w:div w:id="1195070482">
                  <w:marLeft w:val="0"/>
                  <w:marRight w:val="0"/>
                  <w:marTop w:val="0"/>
                  <w:marBottom w:val="0"/>
                  <w:divBdr>
                    <w:top w:val="none" w:sz="0" w:space="0" w:color="auto"/>
                    <w:left w:val="none" w:sz="0" w:space="0" w:color="auto"/>
                    <w:bottom w:val="none" w:sz="0" w:space="0" w:color="auto"/>
                    <w:right w:val="none" w:sz="0" w:space="0" w:color="auto"/>
                  </w:divBdr>
                </w:div>
                <w:div w:id="544565034">
                  <w:marLeft w:val="0"/>
                  <w:marRight w:val="0"/>
                  <w:marTop w:val="0"/>
                  <w:marBottom w:val="0"/>
                  <w:divBdr>
                    <w:top w:val="none" w:sz="0" w:space="0" w:color="auto"/>
                    <w:left w:val="none" w:sz="0" w:space="0" w:color="auto"/>
                    <w:bottom w:val="none" w:sz="0" w:space="0" w:color="auto"/>
                    <w:right w:val="none" w:sz="0" w:space="0" w:color="auto"/>
                  </w:divBdr>
                </w:div>
                <w:div w:id="342514657">
                  <w:marLeft w:val="0"/>
                  <w:marRight w:val="0"/>
                  <w:marTop w:val="0"/>
                  <w:marBottom w:val="0"/>
                  <w:divBdr>
                    <w:top w:val="none" w:sz="0" w:space="0" w:color="auto"/>
                    <w:left w:val="none" w:sz="0" w:space="0" w:color="auto"/>
                    <w:bottom w:val="none" w:sz="0" w:space="0" w:color="auto"/>
                    <w:right w:val="none" w:sz="0" w:space="0" w:color="auto"/>
                  </w:divBdr>
                </w:div>
                <w:div w:id="2069108202">
                  <w:marLeft w:val="0"/>
                  <w:marRight w:val="0"/>
                  <w:marTop w:val="0"/>
                  <w:marBottom w:val="0"/>
                  <w:divBdr>
                    <w:top w:val="none" w:sz="0" w:space="0" w:color="auto"/>
                    <w:left w:val="none" w:sz="0" w:space="0" w:color="auto"/>
                    <w:bottom w:val="none" w:sz="0" w:space="0" w:color="auto"/>
                    <w:right w:val="none" w:sz="0" w:space="0" w:color="auto"/>
                  </w:divBdr>
                </w:div>
                <w:div w:id="1442914724">
                  <w:marLeft w:val="0"/>
                  <w:marRight w:val="0"/>
                  <w:marTop w:val="0"/>
                  <w:marBottom w:val="0"/>
                  <w:divBdr>
                    <w:top w:val="none" w:sz="0" w:space="0" w:color="auto"/>
                    <w:left w:val="none" w:sz="0" w:space="0" w:color="auto"/>
                    <w:bottom w:val="none" w:sz="0" w:space="0" w:color="auto"/>
                    <w:right w:val="none" w:sz="0" w:space="0" w:color="auto"/>
                  </w:divBdr>
                </w:div>
                <w:div w:id="786851728">
                  <w:marLeft w:val="0"/>
                  <w:marRight w:val="0"/>
                  <w:marTop w:val="0"/>
                  <w:marBottom w:val="0"/>
                  <w:divBdr>
                    <w:top w:val="none" w:sz="0" w:space="0" w:color="auto"/>
                    <w:left w:val="none" w:sz="0" w:space="0" w:color="auto"/>
                    <w:bottom w:val="none" w:sz="0" w:space="0" w:color="auto"/>
                    <w:right w:val="none" w:sz="0" w:space="0" w:color="auto"/>
                  </w:divBdr>
                </w:div>
                <w:div w:id="1579052412">
                  <w:marLeft w:val="0"/>
                  <w:marRight w:val="0"/>
                  <w:marTop w:val="0"/>
                  <w:marBottom w:val="0"/>
                  <w:divBdr>
                    <w:top w:val="none" w:sz="0" w:space="0" w:color="auto"/>
                    <w:left w:val="none" w:sz="0" w:space="0" w:color="auto"/>
                    <w:bottom w:val="none" w:sz="0" w:space="0" w:color="auto"/>
                    <w:right w:val="none" w:sz="0" w:space="0" w:color="auto"/>
                  </w:divBdr>
                </w:div>
                <w:div w:id="5403199">
                  <w:marLeft w:val="0"/>
                  <w:marRight w:val="0"/>
                  <w:marTop w:val="0"/>
                  <w:marBottom w:val="0"/>
                  <w:divBdr>
                    <w:top w:val="none" w:sz="0" w:space="0" w:color="auto"/>
                    <w:left w:val="none" w:sz="0" w:space="0" w:color="auto"/>
                    <w:bottom w:val="none" w:sz="0" w:space="0" w:color="auto"/>
                    <w:right w:val="none" w:sz="0" w:space="0" w:color="auto"/>
                  </w:divBdr>
                </w:div>
                <w:div w:id="787625016">
                  <w:marLeft w:val="0"/>
                  <w:marRight w:val="0"/>
                  <w:marTop w:val="0"/>
                  <w:marBottom w:val="0"/>
                  <w:divBdr>
                    <w:top w:val="none" w:sz="0" w:space="0" w:color="auto"/>
                    <w:left w:val="none" w:sz="0" w:space="0" w:color="auto"/>
                    <w:bottom w:val="none" w:sz="0" w:space="0" w:color="auto"/>
                    <w:right w:val="none" w:sz="0" w:space="0" w:color="auto"/>
                  </w:divBdr>
                </w:div>
                <w:div w:id="390858254">
                  <w:marLeft w:val="0"/>
                  <w:marRight w:val="0"/>
                  <w:marTop w:val="0"/>
                  <w:marBottom w:val="0"/>
                  <w:divBdr>
                    <w:top w:val="none" w:sz="0" w:space="0" w:color="auto"/>
                    <w:left w:val="none" w:sz="0" w:space="0" w:color="auto"/>
                    <w:bottom w:val="none" w:sz="0" w:space="0" w:color="auto"/>
                    <w:right w:val="none" w:sz="0" w:space="0" w:color="auto"/>
                  </w:divBdr>
                </w:div>
                <w:div w:id="63573971">
                  <w:marLeft w:val="0"/>
                  <w:marRight w:val="0"/>
                  <w:marTop w:val="0"/>
                  <w:marBottom w:val="0"/>
                  <w:divBdr>
                    <w:top w:val="none" w:sz="0" w:space="0" w:color="auto"/>
                    <w:left w:val="none" w:sz="0" w:space="0" w:color="auto"/>
                    <w:bottom w:val="none" w:sz="0" w:space="0" w:color="auto"/>
                    <w:right w:val="none" w:sz="0" w:space="0" w:color="auto"/>
                  </w:divBdr>
                </w:div>
                <w:div w:id="1111827101">
                  <w:marLeft w:val="0"/>
                  <w:marRight w:val="0"/>
                  <w:marTop w:val="0"/>
                  <w:marBottom w:val="0"/>
                  <w:divBdr>
                    <w:top w:val="none" w:sz="0" w:space="0" w:color="auto"/>
                    <w:left w:val="none" w:sz="0" w:space="0" w:color="auto"/>
                    <w:bottom w:val="none" w:sz="0" w:space="0" w:color="auto"/>
                    <w:right w:val="none" w:sz="0" w:space="0" w:color="auto"/>
                  </w:divBdr>
                </w:div>
                <w:div w:id="450830379">
                  <w:marLeft w:val="0"/>
                  <w:marRight w:val="0"/>
                  <w:marTop w:val="0"/>
                  <w:marBottom w:val="0"/>
                  <w:divBdr>
                    <w:top w:val="none" w:sz="0" w:space="0" w:color="auto"/>
                    <w:left w:val="none" w:sz="0" w:space="0" w:color="auto"/>
                    <w:bottom w:val="none" w:sz="0" w:space="0" w:color="auto"/>
                    <w:right w:val="none" w:sz="0" w:space="0" w:color="auto"/>
                  </w:divBdr>
                </w:div>
                <w:div w:id="964501853">
                  <w:marLeft w:val="0"/>
                  <w:marRight w:val="0"/>
                  <w:marTop w:val="0"/>
                  <w:marBottom w:val="0"/>
                  <w:divBdr>
                    <w:top w:val="none" w:sz="0" w:space="0" w:color="auto"/>
                    <w:left w:val="none" w:sz="0" w:space="0" w:color="auto"/>
                    <w:bottom w:val="none" w:sz="0" w:space="0" w:color="auto"/>
                    <w:right w:val="none" w:sz="0" w:space="0" w:color="auto"/>
                  </w:divBdr>
                </w:div>
                <w:div w:id="151802017">
                  <w:marLeft w:val="0"/>
                  <w:marRight w:val="0"/>
                  <w:marTop w:val="0"/>
                  <w:marBottom w:val="0"/>
                  <w:divBdr>
                    <w:top w:val="none" w:sz="0" w:space="0" w:color="auto"/>
                    <w:left w:val="none" w:sz="0" w:space="0" w:color="auto"/>
                    <w:bottom w:val="none" w:sz="0" w:space="0" w:color="auto"/>
                    <w:right w:val="none" w:sz="0" w:space="0" w:color="auto"/>
                  </w:divBdr>
                </w:div>
                <w:div w:id="247690453">
                  <w:marLeft w:val="0"/>
                  <w:marRight w:val="0"/>
                  <w:marTop w:val="0"/>
                  <w:marBottom w:val="0"/>
                  <w:divBdr>
                    <w:top w:val="none" w:sz="0" w:space="0" w:color="auto"/>
                    <w:left w:val="none" w:sz="0" w:space="0" w:color="auto"/>
                    <w:bottom w:val="none" w:sz="0" w:space="0" w:color="auto"/>
                    <w:right w:val="none" w:sz="0" w:space="0" w:color="auto"/>
                  </w:divBdr>
                </w:div>
                <w:div w:id="1512376301">
                  <w:marLeft w:val="0"/>
                  <w:marRight w:val="0"/>
                  <w:marTop w:val="0"/>
                  <w:marBottom w:val="0"/>
                  <w:divBdr>
                    <w:top w:val="none" w:sz="0" w:space="0" w:color="auto"/>
                    <w:left w:val="none" w:sz="0" w:space="0" w:color="auto"/>
                    <w:bottom w:val="none" w:sz="0" w:space="0" w:color="auto"/>
                    <w:right w:val="none" w:sz="0" w:space="0" w:color="auto"/>
                  </w:divBdr>
                </w:div>
                <w:div w:id="1530409191">
                  <w:marLeft w:val="0"/>
                  <w:marRight w:val="0"/>
                  <w:marTop w:val="0"/>
                  <w:marBottom w:val="0"/>
                  <w:divBdr>
                    <w:top w:val="none" w:sz="0" w:space="0" w:color="auto"/>
                    <w:left w:val="none" w:sz="0" w:space="0" w:color="auto"/>
                    <w:bottom w:val="none" w:sz="0" w:space="0" w:color="auto"/>
                    <w:right w:val="none" w:sz="0" w:space="0" w:color="auto"/>
                  </w:divBdr>
                </w:div>
                <w:div w:id="821166148">
                  <w:marLeft w:val="0"/>
                  <w:marRight w:val="0"/>
                  <w:marTop w:val="0"/>
                  <w:marBottom w:val="0"/>
                  <w:divBdr>
                    <w:top w:val="none" w:sz="0" w:space="0" w:color="auto"/>
                    <w:left w:val="none" w:sz="0" w:space="0" w:color="auto"/>
                    <w:bottom w:val="none" w:sz="0" w:space="0" w:color="auto"/>
                    <w:right w:val="none" w:sz="0" w:space="0" w:color="auto"/>
                  </w:divBdr>
                </w:div>
                <w:div w:id="815731276">
                  <w:marLeft w:val="0"/>
                  <w:marRight w:val="0"/>
                  <w:marTop w:val="0"/>
                  <w:marBottom w:val="0"/>
                  <w:divBdr>
                    <w:top w:val="none" w:sz="0" w:space="0" w:color="auto"/>
                    <w:left w:val="none" w:sz="0" w:space="0" w:color="auto"/>
                    <w:bottom w:val="none" w:sz="0" w:space="0" w:color="auto"/>
                    <w:right w:val="none" w:sz="0" w:space="0" w:color="auto"/>
                  </w:divBdr>
                </w:div>
                <w:div w:id="1457723710">
                  <w:marLeft w:val="0"/>
                  <w:marRight w:val="0"/>
                  <w:marTop w:val="0"/>
                  <w:marBottom w:val="0"/>
                  <w:divBdr>
                    <w:top w:val="none" w:sz="0" w:space="0" w:color="auto"/>
                    <w:left w:val="none" w:sz="0" w:space="0" w:color="auto"/>
                    <w:bottom w:val="none" w:sz="0" w:space="0" w:color="auto"/>
                    <w:right w:val="none" w:sz="0" w:space="0" w:color="auto"/>
                  </w:divBdr>
                </w:div>
                <w:div w:id="1524857118">
                  <w:marLeft w:val="0"/>
                  <w:marRight w:val="0"/>
                  <w:marTop w:val="0"/>
                  <w:marBottom w:val="0"/>
                  <w:divBdr>
                    <w:top w:val="none" w:sz="0" w:space="0" w:color="auto"/>
                    <w:left w:val="none" w:sz="0" w:space="0" w:color="auto"/>
                    <w:bottom w:val="none" w:sz="0" w:space="0" w:color="auto"/>
                    <w:right w:val="none" w:sz="0" w:space="0" w:color="auto"/>
                  </w:divBdr>
                </w:div>
                <w:div w:id="1152217403">
                  <w:marLeft w:val="0"/>
                  <w:marRight w:val="0"/>
                  <w:marTop w:val="0"/>
                  <w:marBottom w:val="0"/>
                  <w:divBdr>
                    <w:top w:val="none" w:sz="0" w:space="0" w:color="auto"/>
                    <w:left w:val="none" w:sz="0" w:space="0" w:color="auto"/>
                    <w:bottom w:val="none" w:sz="0" w:space="0" w:color="auto"/>
                    <w:right w:val="none" w:sz="0" w:space="0" w:color="auto"/>
                  </w:divBdr>
                </w:div>
                <w:div w:id="625737915">
                  <w:marLeft w:val="0"/>
                  <w:marRight w:val="0"/>
                  <w:marTop w:val="0"/>
                  <w:marBottom w:val="0"/>
                  <w:divBdr>
                    <w:top w:val="none" w:sz="0" w:space="0" w:color="auto"/>
                    <w:left w:val="none" w:sz="0" w:space="0" w:color="auto"/>
                    <w:bottom w:val="none" w:sz="0" w:space="0" w:color="auto"/>
                    <w:right w:val="none" w:sz="0" w:space="0" w:color="auto"/>
                  </w:divBdr>
                </w:div>
                <w:div w:id="1683782339">
                  <w:marLeft w:val="0"/>
                  <w:marRight w:val="0"/>
                  <w:marTop w:val="0"/>
                  <w:marBottom w:val="0"/>
                  <w:divBdr>
                    <w:top w:val="none" w:sz="0" w:space="0" w:color="auto"/>
                    <w:left w:val="none" w:sz="0" w:space="0" w:color="auto"/>
                    <w:bottom w:val="none" w:sz="0" w:space="0" w:color="auto"/>
                    <w:right w:val="none" w:sz="0" w:space="0" w:color="auto"/>
                  </w:divBdr>
                </w:div>
                <w:div w:id="1552842557">
                  <w:marLeft w:val="0"/>
                  <w:marRight w:val="0"/>
                  <w:marTop w:val="0"/>
                  <w:marBottom w:val="0"/>
                  <w:divBdr>
                    <w:top w:val="none" w:sz="0" w:space="0" w:color="auto"/>
                    <w:left w:val="none" w:sz="0" w:space="0" w:color="auto"/>
                    <w:bottom w:val="none" w:sz="0" w:space="0" w:color="auto"/>
                    <w:right w:val="none" w:sz="0" w:space="0" w:color="auto"/>
                  </w:divBdr>
                </w:div>
                <w:div w:id="1665817831">
                  <w:marLeft w:val="0"/>
                  <w:marRight w:val="0"/>
                  <w:marTop w:val="0"/>
                  <w:marBottom w:val="0"/>
                  <w:divBdr>
                    <w:top w:val="none" w:sz="0" w:space="0" w:color="auto"/>
                    <w:left w:val="none" w:sz="0" w:space="0" w:color="auto"/>
                    <w:bottom w:val="none" w:sz="0" w:space="0" w:color="auto"/>
                    <w:right w:val="none" w:sz="0" w:space="0" w:color="auto"/>
                  </w:divBdr>
                </w:div>
                <w:div w:id="1519586014">
                  <w:marLeft w:val="0"/>
                  <w:marRight w:val="0"/>
                  <w:marTop w:val="0"/>
                  <w:marBottom w:val="0"/>
                  <w:divBdr>
                    <w:top w:val="none" w:sz="0" w:space="0" w:color="auto"/>
                    <w:left w:val="none" w:sz="0" w:space="0" w:color="auto"/>
                    <w:bottom w:val="none" w:sz="0" w:space="0" w:color="auto"/>
                    <w:right w:val="none" w:sz="0" w:space="0" w:color="auto"/>
                  </w:divBdr>
                </w:div>
                <w:div w:id="69474554">
                  <w:marLeft w:val="0"/>
                  <w:marRight w:val="0"/>
                  <w:marTop w:val="0"/>
                  <w:marBottom w:val="0"/>
                  <w:divBdr>
                    <w:top w:val="none" w:sz="0" w:space="0" w:color="auto"/>
                    <w:left w:val="none" w:sz="0" w:space="0" w:color="auto"/>
                    <w:bottom w:val="none" w:sz="0" w:space="0" w:color="auto"/>
                    <w:right w:val="none" w:sz="0" w:space="0" w:color="auto"/>
                  </w:divBdr>
                </w:div>
                <w:div w:id="594246654">
                  <w:marLeft w:val="0"/>
                  <w:marRight w:val="0"/>
                  <w:marTop w:val="0"/>
                  <w:marBottom w:val="0"/>
                  <w:divBdr>
                    <w:top w:val="none" w:sz="0" w:space="0" w:color="auto"/>
                    <w:left w:val="none" w:sz="0" w:space="0" w:color="auto"/>
                    <w:bottom w:val="none" w:sz="0" w:space="0" w:color="auto"/>
                    <w:right w:val="none" w:sz="0" w:space="0" w:color="auto"/>
                  </w:divBdr>
                </w:div>
                <w:div w:id="954362174">
                  <w:marLeft w:val="0"/>
                  <w:marRight w:val="0"/>
                  <w:marTop w:val="0"/>
                  <w:marBottom w:val="0"/>
                  <w:divBdr>
                    <w:top w:val="none" w:sz="0" w:space="0" w:color="auto"/>
                    <w:left w:val="none" w:sz="0" w:space="0" w:color="auto"/>
                    <w:bottom w:val="none" w:sz="0" w:space="0" w:color="auto"/>
                    <w:right w:val="none" w:sz="0" w:space="0" w:color="auto"/>
                  </w:divBdr>
                </w:div>
                <w:div w:id="1407873168">
                  <w:marLeft w:val="0"/>
                  <w:marRight w:val="0"/>
                  <w:marTop w:val="0"/>
                  <w:marBottom w:val="0"/>
                  <w:divBdr>
                    <w:top w:val="none" w:sz="0" w:space="0" w:color="auto"/>
                    <w:left w:val="none" w:sz="0" w:space="0" w:color="auto"/>
                    <w:bottom w:val="none" w:sz="0" w:space="0" w:color="auto"/>
                    <w:right w:val="none" w:sz="0" w:space="0" w:color="auto"/>
                  </w:divBdr>
                </w:div>
                <w:div w:id="1030642988">
                  <w:marLeft w:val="0"/>
                  <w:marRight w:val="0"/>
                  <w:marTop w:val="0"/>
                  <w:marBottom w:val="0"/>
                  <w:divBdr>
                    <w:top w:val="none" w:sz="0" w:space="0" w:color="auto"/>
                    <w:left w:val="none" w:sz="0" w:space="0" w:color="auto"/>
                    <w:bottom w:val="none" w:sz="0" w:space="0" w:color="auto"/>
                    <w:right w:val="none" w:sz="0" w:space="0" w:color="auto"/>
                  </w:divBdr>
                </w:div>
                <w:div w:id="1514951332">
                  <w:marLeft w:val="0"/>
                  <w:marRight w:val="0"/>
                  <w:marTop w:val="0"/>
                  <w:marBottom w:val="0"/>
                  <w:divBdr>
                    <w:top w:val="none" w:sz="0" w:space="0" w:color="auto"/>
                    <w:left w:val="none" w:sz="0" w:space="0" w:color="auto"/>
                    <w:bottom w:val="none" w:sz="0" w:space="0" w:color="auto"/>
                    <w:right w:val="none" w:sz="0" w:space="0" w:color="auto"/>
                  </w:divBdr>
                </w:div>
                <w:div w:id="779497170">
                  <w:marLeft w:val="0"/>
                  <w:marRight w:val="0"/>
                  <w:marTop w:val="0"/>
                  <w:marBottom w:val="0"/>
                  <w:divBdr>
                    <w:top w:val="none" w:sz="0" w:space="0" w:color="auto"/>
                    <w:left w:val="none" w:sz="0" w:space="0" w:color="auto"/>
                    <w:bottom w:val="none" w:sz="0" w:space="0" w:color="auto"/>
                    <w:right w:val="none" w:sz="0" w:space="0" w:color="auto"/>
                  </w:divBdr>
                </w:div>
                <w:div w:id="798183774">
                  <w:marLeft w:val="0"/>
                  <w:marRight w:val="0"/>
                  <w:marTop w:val="0"/>
                  <w:marBottom w:val="0"/>
                  <w:divBdr>
                    <w:top w:val="none" w:sz="0" w:space="0" w:color="auto"/>
                    <w:left w:val="none" w:sz="0" w:space="0" w:color="auto"/>
                    <w:bottom w:val="none" w:sz="0" w:space="0" w:color="auto"/>
                    <w:right w:val="none" w:sz="0" w:space="0" w:color="auto"/>
                  </w:divBdr>
                </w:div>
                <w:div w:id="165822998">
                  <w:marLeft w:val="0"/>
                  <w:marRight w:val="0"/>
                  <w:marTop w:val="0"/>
                  <w:marBottom w:val="0"/>
                  <w:divBdr>
                    <w:top w:val="none" w:sz="0" w:space="0" w:color="auto"/>
                    <w:left w:val="none" w:sz="0" w:space="0" w:color="auto"/>
                    <w:bottom w:val="none" w:sz="0" w:space="0" w:color="auto"/>
                    <w:right w:val="none" w:sz="0" w:space="0" w:color="auto"/>
                  </w:divBdr>
                </w:div>
                <w:div w:id="861669661">
                  <w:marLeft w:val="0"/>
                  <w:marRight w:val="0"/>
                  <w:marTop w:val="0"/>
                  <w:marBottom w:val="0"/>
                  <w:divBdr>
                    <w:top w:val="none" w:sz="0" w:space="0" w:color="auto"/>
                    <w:left w:val="none" w:sz="0" w:space="0" w:color="auto"/>
                    <w:bottom w:val="none" w:sz="0" w:space="0" w:color="auto"/>
                    <w:right w:val="none" w:sz="0" w:space="0" w:color="auto"/>
                  </w:divBdr>
                </w:div>
                <w:div w:id="1504197552">
                  <w:marLeft w:val="0"/>
                  <w:marRight w:val="0"/>
                  <w:marTop w:val="0"/>
                  <w:marBottom w:val="0"/>
                  <w:divBdr>
                    <w:top w:val="none" w:sz="0" w:space="0" w:color="auto"/>
                    <w:left w:val="none" w:sz="0" w:space="0" w:color="auto"/>
                    <w:bottom w:val="none" w:sz="0" w:space="0" w:color="auto"/>
                    <w:right w:val="none" w:sz="0" w:space="0" w:color="auto"/>
                  </w:divBdr>
                </w:div>
                <w:div w:id="449474467">
                  <w:marLeft w:val="0"/>
                  <w:marRight w:val="0"/>
                  <w:marTop w:val="0"/>
                  <w:marBottom w:val="0"/>
                  <w:divBdr>
                    <w:top w:val="none" w:sz="0" w:space="0" w:color="auto"/>
                    <w:left w:val="none" w:sz="0" w:space="0" w:color="auto"/>
                    <w:bottom w:val="none" w:sz="0" w:space="0" w:color="auto"/>
                    <w:right w:val="none" w:sz="0" w:space="0" w:color="auto"/>
                  </w:divBdr>
                </w:div>
                <w:div w:id="602108015">
                  <w:marLeft w:val="0"/>
                  <w:marRight w:val="0"/>
                  <w:marTop w:val="0"/>
                  <w:marBottom w:val="0"/>
                  <w:divBdr>
                    <w:top w:val="none" w:sz="0" w:space="0" w:color="auto"/>
                    <w:left w:val="none" w:sz="0" w:space="0" w:color="auto"/>
                    <w:bottom w:val="none" w:sz="0" w:space="0" w:color="auto"/>
                    <w:right w:val="none" w:sz="0" w:space="0" w:color="auto"/>
                  </w:divBdr>
                </w:div>
                <w:div w:id="1478885644">
                  <w:marLeft w:val="0"/>
                  <w:marRight w:val="0"/>
                  <w:marTop w:val="0"/>
                  <w:marBottom w:val="0"/>
                  <w:divBdr>
                    <w:top w:val="none" w:sz="0" w:space="0" w:color="auto"/>
                    <w:left w:val="none" w:sz="0" w:space="0" w:color="auto"/>
                    <w:bottom w:val="none" w:sz="0" w:space="0" w:color="auto"/>
                    <w:right w:val="none" w:sz="0" w:space="0" w:color="auto"/>
                  </w:divBdr>
                </w:div>
                <w:div w:id="1160736538">
                  <w:marLeft w:val="0"/>
                  <w:marRight w:val="0"/>
                  <w:marTop w:val="0"/>
                  <w:marBottom w:val="0"/>
                  <w:divBdr>
                    <w:top w:val="none" w:sz="0" w:space="0" w:color="auto"/>
                    <w:left w:val="none" w:sz="0" w:space="0" w:color="auto"/>
                    <w:bottom w:val="none" w:sz="0" w:space="0" w:color="auto"/>
                    <w:right w:val="none" w:sz="0" w:space="0" w:color="auto"/>
                  </w:divBdr>
                </w:div>
                <w:div w:id="1867058245">
                  <w:marLeft w:val="0"/>
                  <w:marRight w:val="0"/>
                  <w:marTop w:val="0"/>
                  <w:marBottom w:val="0"/>
                  <w:divBdr>
                    <w:top w:val="none" w:sz="0" w:space="0" w:color="auto"/>
                    <w:left w:val="none" w:sz="0" w:space="0" w:color="auto"/>
                    <w:bottom w:val="none" w:sz="0" w:space="0" w:color="auto"/>
                    <w:right w:val="none" w:sz="0" w:space="0" w:color="auto"/>
                  </w:divBdr>
                </w:div>
                <w:div w:id="1140733091">
                  <w:marLeft w:val="0"/>
                  <w:marRight w:val="0"/>
                  <w:marTop w:val="0"/>
                  <w:marBottom w:val="0"/>
                  <w:divBdr>
                    <w:top w:val="none" w:sz="0" w:space="0" w:color="auto"/>
                    <w:left w:val="none" w:sz="0" w:space="0" w:color="auto"/>
                    <w:bottom w:val="none" w:sz="0" w:space="0" w:color="auto"/>
                    <w:right w:val="none" w:sz="0" w:space="0" w:color="auto"/>
                  </w:divBdr>
                </w:div>
              </w:divsChild>
            </w:div>
            <w:div w:id="1736078148">
              <w:marLeft w:val="0"/>
              <w:marRight w:val="0"/>
              <w:marTop w:val="0"/>
              <w:marBottom w:val="0"/>
              <w:divBdr>
                <w:top w:val="none" w:sz="0" w:space="0" w:color="auto"/>
                <w:left w:val="none" w:sz="0" w:space="0" w:color="auto"/>
                <w:bottom w:val="none" w:sz="0" w:space="0" w:color="auto"/>
                <w:right w:val="none" w:sz="0" w:space="0" w:color="auto"/>
              </w:divBdr>
              <w:divsChild>
                <w:div w:id="1855916933">
                  <w:marLeft w:val="0"/>
                  <w:marRight w:val="0"/>
                  <w:marTop w:val="0"/>
                  <w:marBottom w:val="0"/>
                  <w:divBdr>
                    <w:top w:val="none" w:sz="0" w:space="0" w:color="auto"/>
                    <w:left w:val="none" w:sz="0" w:space="0" w:color="auto"/>
                    <w:bottom w:val="none" w:sz="0" w:space="0" w:color="auto"/>
                    <w:right w:val="none" w:sz="0" w:space="0" w:color="auto"/>
                  </w:divBdr>
                </w:div>
                <w:div w:id="1510678234">
                  <w:marLeft w:val="0"/>
                  <w:marRight w:val="0"/>
                  <w:marTop w:val="0"/>
                  <w:marBottom w:val="0"/>
                  <w:divBdr>
                    <w:top w:val="none" w:sz="0" w:space="0" w:color="auto"/>
                    <w:left w:val="none" w:sz="0" w:space="0" w:color="auto"/>
                    <w:bottom w:val="none" w:sz="0" w:space="0" w:color="auto"/>
                    <w:right w:val="none" w:sz="0" w:space="0" w:color="auto"/>
                  </w:divBdr>
                </w:div>
                <w:div w:id="906762050">
                  <w:marLeft w:val="0"/>
                  <w:marRight w:val="0"/>
                  <w:marTop w:val="0"/>
                  <w:marBottom w:val="0"/>
                  <w:divBdr>
                    <w:top w:val="none" w:sz="0" w:space="0" w:color="auto"/>
                    <w:left w:val="none" w:sz="0" w:space="0" w:color="auto"/>
                    <w:bottom w:val="none" w:sz="0" w:space="0" w:color="auto"/>
                    <w:right w:val="none" w:sz="0" w:space="0" w:color="auto"/>
                  </w:divBdr>
                </w:div>
                <w:div w:id="901672423">
                  <w:marLeft w:val="0"/>
                  <w:marRight w:val="0"/>
                  <w:marTop w:val="0"/>
                  <w:marBottom w:val="0"/>
                  <w:divBdr>
                    <w:top w:val="none" w:sz="0" w:space="0" w:color="auto"/>
                    <w:left w:val="none" w:sz="0" w:space="0" w:color="auto"/>
                    <w:bottom w:val="none" w:sz="0" w:space="0" w:color="auto"/>
                    <w:right w:val="none" w:sz="0" w:space="0" w:color="auto"/>
                  </w:divBdr>
                </w:div>
                <w:div w:id="345517627">
                  <w:marLeft w:val="0"/>
                  <w:marRight w:val="0"/>
                  <w:marTop w:val="0"/>
                  <w:marBottom w:val="0"/>
                  <w:divBdr>
                    <w:top w:val="none" w:sz="0" w:space="0" w:color="auto"/>
                    <w:left w:val="none" w:sz="0" w:space="0" w:color="auto"/>
                    <w:bottom w:val="none" w:sz="0" w:space="0" w:color="auto"/>
                    <w:right w:val="none" w:sz="0" w:space="0" w:color="auto"/>
                  </w:divBdr>
                </w:div>
                <w:div w:id="151144188">
                  <w:marLeft w:val="0"/>
                  <w:marRight w:val="0"/>
                  <w:marTop w:val="0"/>
                  <w:marBottom w:val="0"/>
                  <w:divBdr>
                    <w:top w:val="none" w:sz="0" w:space="0" w:color="auto"/>
                    <w:left w:val="none" w:sz="0" w:space="0" w:color="auto"/>
                    <w:bottom w:val="none" w:sz="0" w:space="0" w:color="auto"/>
                    <w:right w:val="none" w:sz="0" w:space="0" w:color="auto"/>
                  </w:divBdr>
                </w:div>
                <w:div w:id="1118137241">
                  <w:marLeft w:val="0"/>
                  <w:marRight w:val="0"/>
                  <w:marTop w:val="0"/>
                  <w:marBottom w:val="0"/>
                  <w:divBdr>
                    <w:top w:val="none" w:sz="0" w:space="0" w:color="auto"/>
                    <w:left w:val="none" w:sz="0" w:space="0" w:color="auto"/>
                    <w:bottom w:val="none" w:sz="0" w:space="0" w:color="auto"/>
                    <w:right w:val="none" w:sz="0" w:space="0" w:color="auto"/>
                  </w:divBdr>
                </w:div>
                <w:div w:id="108668905">
                  <w:marLeft w:val="0"/>
                  <w:marRight w:val="0"/>
                  <w:marTop w:val="0"/>
                  <w:marBottom w:val="0"/>
                  <w:divBdr>
                    <w:top w:val="none" w:sz="0" w:space="0" w:color="auto"/>
                    <w:left w:val="none" w:sz="0" w:space="0" w:color="auto"/>
                    <w:bottom w:val="none" w:sz="0" w:space="0" w:color="auto"/>
                    <w:right w:val="none" w:sz="0" w:space="0" w:color="auto"/>
                  </w:divBdr>
                </w:div>
                <w:div w:id="977999788">
                  <w:marLeft w:val="0"/>
                  <w:marRight w:val="0"/>
                  <w:marTop w:val="0"/>
                  <w:marBottom w:val="0"/>
                  <w:divBdr>
                    <w:top w:val="none" w:sz="0" w:space="0" w:color="auto"/>
                    <w:left w:val="none" w:sz="0" w:space="0" w:color="auto"/>
                    <w:bottom w:val="none" w:sz="0" w:space="0" w:color="auto"/>
                    <w:right w:val="none" w:sz="0" w:space="0" w:color="auto"/>
                  </w:divBdr>
                </w:div>
                <w:div w:id="2017268083">
                  <w:marLeft w:val="0"/>
                  <w:marRight w:val="0"/>
                  <w:marTop w:val="0"/>
                  <w:marBottom w:val="0"/>
                  <w:divBdr>
                    <w:top w:val="none" w:sz="0" w:space="0" w:color="auto"/>
                    <w:left w:val="none" w:sz="0" w:space="0" w:color="auto"/>
                    <w:bottom w:val="none" w:sz="0" w:space="0" w:color="auto"/>
                    <w:right w:val="none" w:sz="0" w:space="0" w:color="auto"/>
                  </w:divBdr>
                </w:div>
                <w:div w:id="958876571">
                  <w:marLeft w:val="0"/>
                  <w:marRight w:val="0"/>
                  <w:marTop w:val="0"/>
                  <w:marBottom w:val="0"/>
                  <w:divBdr>
                    <w:top w:val="none" w:sz="0" w:space="0" w:color="auto"/>
                    <w:left w:val="none" w:sz="0" w:space="0" w:color="auto"/>
                    <w:bottom w:val="none" w:sz="0" w:space="0" w:color="auto"/>
                    <w:right w:val="none" w:sz="0" w:space="0" w:color="auto"/>
                  </w:divBdr>
                </w:div>
                <w:div w:id="1076978988">
                  <w:marLeft w:val="0"/>
                  <w:marRight w:val="0"/>
                  <w:marTop w:val="0"/>
                  <w:marBottom w:val="0"/>
                  <w:divBdr>
                    <w:top w:val="none" w:sz="0" w:space="0" w:color="auto"/>
                    <w:left w:val="none" w:sz="0" w:space="0" w:color="auto"/>
                    <w:bottom w:val="none" w:sz="0" w:space="0" w:color="auto"/>
                    <w:right w:val="none" w:sz="0" w:space="0" w:color="auto"/>
                  </w:divBdr>
                </w:div>
                <w:div w:id="405811229">
                  <w:marLeft w:val="0"/>
                  <w:marRight w:val="0"/>
                  <w:marTop w:val="0"/>
                  <w:marBottom w:val="0"/>
                  <w:divBdr>
                    <w:top w:val="none" w:sz="0" w:space="0" w:color="auto"/>
                    <w:left w:val="none" w:sz="0" w:space="0" w:color="auto"/>
                    <w:bottom w:val="none" w:sz="0" w:space="0" w:color="auto"/>
                    <w:right w:val="none" w:sz="0" w:space="0" w:color="auto"/>
                  </w:divBdr>
                </w:div>
                <w:div w:id="1626884556">
                  <w:marLeft w:val="0"/>
                  <w:marRight w:val="0"/>
                  <w:marTop w:val="0"/>
                  <w:marBottom w:val="0"/>
                  <w:divBdr>
                    <w:top w:val="none" w:sz="0" w:space="0" w:color="auto"/>
                    <w:left w:val="none" w:sz="0" w:space="0" w:color="auto"/>
                    <w:bottom w:val="none" w:sz="0" w:space="0" w:color="auto"/>
                    <w:right w:val="none" w:sz="0" w:space="0" w:color="auto"/>
                  </w:divBdr>
                </w:div>
                <w:div w:id="585453976">
                  <w:marLeft w:val="0"/>
                  <w:marRight w:val="0"/>
                  <w:marTop w:val="0"/>
                  <w:marBottom w:val="0"/>
                  <w:divBdr>
                    <w:top w:val="none" w:sz="0" w:space="0" w:color="auto"/>
                    <w:left w:val="none" w:sz="0" w:space="0" w:color="auto"/>
                    <w:bottom w:val="none" w:sz="0" w:space="0" w:color="auto"/>
                    <w:right w:val="none" w:sz="0" w:space="0" w:color="auto"/>
                  </w:divBdr>
                </w:div>
                <w:div w:id="285701581">
                  <w:marLeft w:val="0"/>
                  <w:marRight w:val="0"/>
                  <w:marTop w:val="0"/>
                  <w:marBottom w:val="0"/>
                  <w:divBdr>
                    <w:top w:val="none" w:sz="0" w:space="0" w:color="auto"/>
                    <w:left w:val="none" w:sz="0" w:space="0" w:color="auto"/>
                    <w:bottom w:val="none" w:sz="0" w:space="0" w:color="auto"/>
                    <w:right w:val="none" w:sz="0" w:space="0" w:color="auto"/>
                  </w:divBdr>
                </w:div>
                <w:div w:id="1599176145">
                  <w:marLeft w:val="0"/>
                  <w:marRight w:val="0"/>
                  <w:marTop w:val="0"/>
                  <w:marBottom w:val="0"/>
                  <w:divBdr>
                    <w:top w:val="none" w:sz="0" w:space="0" w:color="auto"/>
                    <w:left w:val="none" w:sz="0" w:space="0" w:color="auto"/>
                    <w:bottom w:val="none" w:sz="0" w:space="0" w:color="auto"/>
                    <w:right w:val="none" w:sz="0" w:space="0" w:color="auto"/>
                  </w:divBdr>
                </w:div>
                <w:div w:id="295337179">
                  <w:marLeft w:val="0"/>
                  <w:marRight w:val="0"/>
                  <w:marTop w:val="0"/>
                  <w:marBottom w:val="0"/>
                  <w:divBdr>
                    <w:top w:val="none" w:sz="0" w:space="0" w:color="auto"/>
                    <w:left w:val="none" w:sz="0" w:space="0" w:color="auto"/>
                    <w:bottom w:val="none" w:sz="0" w:space="0" w:color="auto"/>
                    <w:right w:val="none" w:sz="0" w:space="0" w:color="auto"/>
                  </w:divBdr>
                </w:div>
                <w:div w:id="252445437">
                  <w:marLeft w:val="0"/>
                  <w:marRight w:val="0"/>
                  <w:marTop w:val="0"/>
                  <w:marBottom w:val="0"/>
                  <w:divBdr>
                    <w:top w:val="none" w:sz="0" w:space="0" w:color="auto"/>
                    <w:left w:val="none" w:sz="0" w:space="0" w:color="auto"/>
                    <w:bottom w:val="none" w:sz="0" w:space="0" w:color="auto"/>
                    <w:right w:val="none" w:sz="0" w:space="0" w:color="auto"/>
                  </w:divBdr>
                </w:div>
                <w:div w:id="1300695657">
                  <w:marLeft w:val="0"/>
                  <w:marRight w:val="0"/>
                  <w:marTop w:val="0"/>
                  <w:marBottom w:val="0"/>
                  <w:divBdr>
                    <w:top w:val="none" w:sz="0" w:space="0" w:color="auto"/>
                    <w:left w:val="none" w:sz="0" w:space="0" w:color="auto"/>
                    <w:bottom w:val="none" w:sz="0" w:space="0" w:color="auto"/>
                    <w:right w:val="none" w:sz="0" w:space="0" w:color="auto"/>
                  </w:divBdr>
                </w:div>
                <w:div w:id="855508081">
                  <w:marLeft w:val="0"/>
                  <w:marRight w:val="0"/>
                  <w:marTop w:val="0"/>
                  <w:marBottom w:val="0"/>
                  <w:divBdr>
                    <w:top w:val="none" w:sz="0" w:space="0" w:color="auto"/>
                    <w:left w:val="none" w:sz="0" w:space="0" w:color="auto"/>
                    <w:bottom w:val="none" w:sz="0" w:space="0" w:color="auto"/>
                    <w:right w:val="none" w:sz="0" w:space="0" w:color="auto"/>
                  </w:divBdr>
                </w:div>
                <w:div w:id="1112238455">
                  <w:marLeft w:val="0"/>
                  <w:marRight w:val="0"/>
                  <w:marTop w:val="0"/>
                  <w:marBottom w:val="0"/>
                  <w:divBdr>
                    <w:top w:val="none" w:sz="0" w:space="0" w:color="auto"/>
                    <w:left w:val="none" w:sz="0" w:space="0" w:color="auto"/>
                    <w:bottom w:val="none" w:sz="0" w:space="0" w:color="auto"/>
                    <w:right w:val="none" w:sz="0" w:space="0" w:color="auto"/>
                  </w:divBdr>
                </w:div>
                <w:div w:id="1905069374">
                  <w:marLeft w:val="0"/>
                  <w:marRight w:val="0"/>
                  <w:marTop w:val="0"/>
                  <w:marBottom w:val="0"/>
                  <w:divBdr>
                    <w:top w:val="none" w:sz="0" w:space="0" w:color="auto"/>
                    <w:left w:val="none" w:sz="0" w:space="0" w:color="auto"/>
                    <w:bottom w:val="none" w:sz="0" w:space="0" w:color="auto"/>
                    <w:right w:val="none" w:sz="0" w:space="0" w:color="auto"/>
                  </w:divBdr>
                </w:div>
                <w:div w:id="435754386">
                  <w:marLeft w:val="0"/>
                  <w:marRight w:val="0"/>
                  <w:marTop w:val="0"/>
                  <w:marBottom w:val="0"/>
                  <w:divBdr>
                    <w:top w:val="none" w:sz="0" w:space="0" w:color="auto"/>
                    <w:left w:val="none" w:sz="0" w:space="0" w:color="auto"/>
                    <w:bottom w:val="none" w:sz="0" w:space="0" w:color="auto"/>
                    <w:right w:val="none" w:sz="0" w:space="0" w:color="auto"/>
                  </w:divBdr>
                </w:div>
                <w:div w:id="1054548182">
                  <w:marLeft w:val="0"/>
                  <w:marRight w:val="0"/>
                  <w:marTop w:val="0"/>
                  <w:marBottom w:val="0"/>
                  <w:divBdr>
                    <w:top w:val="none" w:sz="0" w:space="0" w:color="auto"/>
                    <w:left w:val="none" w:sz="0" w:space="0" w:color="auto"/>
                    <w:bottom w:val="none" w:sz="0" w:space="0" w:color="auto"/>
                    <w:right w:val="none" w:sz="0" w:space="0" w:color="auto"/>
                  </w:divBdr>
                </w:div>
                <w:div w:id="1378628730">
                  <w:marLeft w:val="0"/>
                  <w:marRight w:val="0"/>
                  <w:marTop w:val="0"/>
                  <w:marBottom w:val="0"/>
                  <w:divBdr>
                    <w:top w:val="none" w:sz="0" w:space="0" w:color="auto"/>
                    <w:left w:val="none" w:sz="0" w:space="0" w:color="auto"/>
                    <w:bottom w:val="none" w:sz="0" w:space="0" w:color="auto"/>
                    <w:right w:val="none" w:sz="0" w:space="0" w:color="auto"/>
                  </w:divBdr>
                </w:div>
                <w:div w:id="761416058">
                  <w:marLeft w:val="0"/>
                  <w:marRight w:val="0"/>
                  <w:marTop w:val="0"/>
                  <w:marBottom w:val="0"/>
                  <w:divBdr>
                    <w:top w:val="none" w:sz="0" w:space="0" w:color="auto"/>
                    <w:left w:val="none" w:sz="0" w:space="0" w:color="auto"/>
                    <w:bottom w:val="none" w:sz="0" w:space="0" w:color="auto"/>
                    <w:right w:val="none" w:sz="0" w:space="0" w:color="auto"/>
                  </w:divBdr>
                </w:div>
                <w:div w:id="462574538">
                  <w:marLeft w:val="0"/>
                  <w:marRight w:val="0"/>
                  <w:marTop w:val="0"/>
                  <w:marBottom w:val="0"/>
                  <w:divBdr>
                    <w:top w:val="none" w:sz="0" w:space="0" w:color="auto"/>
                    <w:left w:val="none" w:sz="0" w:space="0" w:color="auto"/>
                    <w:bottom w:val="none" w:sz="0" w:space="0" w:color="auto"/>
                    <w:right w:val="none" w:sz="0" w:space="0" w:color="auto"/>
                  </w:divBdr>
                </w:div>
                <w:div w:id="1054159635">
                  <w:marLeft w:val="0"/>
                  <w:marRight w:val="0"/>
                  <w:marTop w:val="0"/>
                  <w:marBottom w:val="0"/>
                  <w:divBdr>
                    <w:top w:val="none" w:sz="0" w:space="0" w:color="auto"/>
                    <w:left w:val="none" w:sz="0" w:space="0" w:color="auto"/>
                    <w:bottom w:val="none" w:sz="0" w:space="0" w:color="auto"/>
                    <w:right w:val="none" w:sz="0" w:space="0" w:color="auto"/>
                  </w:divBdr>
                </w:div>
                <w:div w:id="703293277">
                  <w:marLeft w:val="0"/>
                  <w:marRight w:val="0"/>
                  <w:marTop w:val="0"/>
                  <w:marBottom w:val="0"/>
                  <w:divBdr>
                    <w:top w:val="none" w:sz="0" w:space="0" w:color="auto"/>
                    <w:left w:val="none" w:sz="0" w:space="0" w:color="auto"/>
                    <w:bottom w:val="none" w:sz="0" w:space="0" w:color="auto"/>
                    <w:right w:val="none" w:sz="0" w:space="0" w:color="auto"/>
                  </w:divBdr>
                </w:div>
                <w:div w:id="1832480691">
                  <w:marLeft w:val="0"/>
                  <w:marRight w:val="0"/>
                  <w:marTop w:val="0"/>
                  <w:marBottom w:val="0"/>
                  <w:divBdr>
                    <w:top w:val="none" w:sz="0" w:space="0" w:color="auto"/>
                    <w:left w:val="none" w:sz="0" w:space="0" w:color="auto"/>
                    <w:bottom w:val="none" w:sz="0" w:space="0" w:color="auto"/>
                    <w:right w:val="none" w:sz="0" w:space="0" w:color="auto"/>
                  </w:divBdr>
                </w:div>
                <w:div w:id="2054765565">
                  <w:marLeft w:val="0"/>
                  <w:marRight w:val="0"/>
                  <w:marTop w:val="0"/>
                  <w:marBottom w:val="0"/>
                  <w:divBdr>
                    <w:top w:val="none" w:sz="0" w:space="0" w:color="auto"/>
                    <w:left w:val="none" w:sz="0" w:space="0" w:color="auto"/>
                    <w:bottom w:val="none" w:sz="0" w:space="0" w:color="auto"/>
                    <w:right w:val="none" w:sz="0" w:space="0" w:color="auto"/>
                  </w:divBdr>
                </w:div>
                <w:div w:id="1926262298">
                  <w:marLeft w:val="0"/>
                  <w:marRight w:val="0"/>
                  <w:marTop w:val="0"/>
                  <w:marBottom w:val="0"/>
                  <w:divBdr>
                    <w:top w:val="none" w:sz="0" w:space="0" w:color="auto"/>
                    <w:left w:val="none" w:sz="0" w:space="0" w:color="auto"/>
                    <w:bottom w:val="none" w:sz="0" w:space="0" w:color="auto"/>
                    <w:right w:val="none" w:sz="0" w:space="0" w:color="auto"/>
                  </w:divBdr>
                </w:div>
                <w:div w:id="1493334893">
                  <w:marLeft w:val="0"/>
                  <w:marRight w:val="0"/>
                  <w:marTop w:val="0"/>
                  <w:marBottom w:val="0"/>
                  <w:divBdr>
                    <w:top w:val="none" w:sz="0" w:space="0" w:color="auto"/>
                    <w:left w:val="none" w:sz="0" w:space="0" w:color="auto"/>
                    <w:bottom w:val="none" w:sz="0" w:space="0" w:color="auto"/>
                    <w:right w:val="none" w:sz="0" w:space="0" w:color="auto"/>
                  </w:divBdr>
                </w:div>
                <w:div w:id="426077893">
                  <w:marLeft w:val="0"/>
                  <w:marRight w:val="0"/>
                  <w:marTop w:val="0"/>
                  <w:marBottom w:val="0"/>
                  <w:divBdr>
                    <w:top w:val="none" w:sz="0" w:space="0" w:color="auto"/>
                    <w:left w:val="none" w:sz="0" w:space="0" w:color="auto"/>
                    <w:bottom w:val="none" w:sz="0" w:space="0" w:color="auto"/>
                    <w:right w:val="none" w:sz="0" w:space="0" w:color="auto"/>
                  </w:divBdr>
                </w:div>
                <w:div w:id="856576351">
                  <w:marLeft w:val="0"/>
                  <w:marRight w:val="0"/>
                  <w:marTop w:val="0"/>
                  <w:marBottom w:val="0"/>
                  <w:divBdr>
                    <w:top w:val="none" w:sz="0" w:space="0" w:color="auto"/>
                    <w:left w:val="none" w:sz="0" w:space="0" w:color="auto"/>
                    <w:bottom w:val="none" w:sz="0" w:space="0" w:color="auto"/>
                    <w:right w:val="none" w:sz="0" w:space="0" w:color="auto"/>
                  </w:divBdr>
                </w:div>
                <w:div w:id="722488612">
                  <w:marLeft w:val="0"/>
                  <w:marRight w:val="0"/>
                  <w:marTop w:val="0"/>
                  <w:marBottom w:val="0"/>
                  <w:divBdr>
                    <w:top w:val="none" w:sz="0" w:space="0" w:color="auto"/>
                    <w:left w:val="none" w:sz="0" w:space="0" w:color="auto"/>
                    <w:bottom w:val="none" w:sz="0" w:space="0" w:color="auto"/>
                    <w:right w:val="none" w:sz="0" w:space="0" w:color="auto"/>
                  </w:divBdr>
                </w:div>
                <w:div w:id="841359811">
                  <w:marLeft w:val="0"/>
                  <w:marRight w:val="0"/>
                  <w:marTop w:val="0"/>
                  <w:marBottom w:val="0"/>
                  <w:divBdr>
                    <w:top w:val="none" w:sz="0" w:space="0" w:color="auto"/>
                    <w:left w:val="none" w:sz="0" w:space="0" w:color="auto"/>
                    <w:bottom w:val="none" w:sz="0" w:space="0" w:color="auto"/>
                    <w:right w:val="none" w:sz="0" w:space="0" w:color="auto"/>
                  </w:divBdr>
                </w:div>
                <w:div w:id="1989049159">
                  <w:marLeft w:val="0"/>
                  <w:marRight w:val="0"/>
                  <w:marTop w:val="0"/>
                  <w:marBottom w:val="0"/>
                  <w:divBdr>
                    <w:top w:val="none" w:sz="0" w:space="0" w:color="auto"/>
                    <w:left w:val="none" w:sz="0" w:space="0" w:color="auto"/>
                    <w:bottom w:val="none" w:sz="0" w:space="0" w:color="auto"/>
                    <w:right w:val="none" w:sz="0" w:space="0" w:color="auto"/>
                  </w:divBdr>
                </w:div>
                <w:div w:id="17778183">
                  <w:marLeft w:val="0"/>
                  <w:marRight w:val="0"/>
                  <w:marTop w:val="0"/>
                  <w:marBottom w:val="0"/>
                  <w:divBdr>
                    <w:top w:val="none" w:sz="0" w:space="0" w:color="auto"/>
                    <w:left w:val="none" w:sz="0" w:space="0" w:color="auto"/>
                    <w:bottom w:val="none" w:sz="0" w:space="0" w:color="auto"/>
                    <w:right w:val="none" w:sz="0" w:space="0" w:color="auto"/>
                  </w:divBdr>
                </w:div>
                <w:div w:id="1347639226">
                  <w:marLeft w:val="0"/>
                  <w:marRight w:val="0"/>
                  <w:marTop w:val="0"/>
                  <w:marBottom w:val="0"/>
                  <w:divBdr>
                    <w:top w:val="none" w:sz="0" w:space="0" w:color="auto"/>
                    <w:left w:val="none" w:sz="0" w:space="0" w:color="auto"/>
                    <w:bottom w:val="none" w:sz="0" w:space="0" w:color="auto"/>
                    <w:right w:val="none" w:sz="0" w:space="0" w:color="auto"/>
                  </w:divBdr>
                </w:div>
                <w:div w:id="720909446">
                  <w:marLeft w:val="0"/>
                  <w:marRight w:val="0"/>
                  <w:marTop w:val="0"/>
                  <w:marBottom w:val="0"/>
                  <w:divBdr>
                    <w:top w:val="none" w:sz="0" w:space="0" w:color="auto"/>
                    <w:left w:val="none" w:sz="0" w:space="0" w:color="auto"/>
                    <w:bottom w:val="none" w:sz="0" w:space="0" w:color="auto"/>
                    <w:right w:val="none" w:sz="0" w:space="0" w:color="auto"/>
                  </w:divBdr>
                </w:div>
                <w:div w:id="2008090778">
                  <w:marLeft w:val="0"/>
                  <w:marRight w:val="0"/>
                  <w:marTop w:val="0"/>
                  <w:marBottom w:val="0"/>
                  <w:divBdr>
                    <w:top w:val="none" w:sz="0" w:space="0" w:color="auto"/>
                    <w:left w:val="none" w:sz="0" w:space="0" w:color="auto"/>
                    <w:bottom w:val="none" w:sz="0" w:space="0" w:color="auto"/>
                    <w:right w:val="none" w:sz="0" w:space="0" w:color="auto"/>
                  </w:divBdr>
                </w:div>
                <w:div w:id="426461667">
                  <w:marLeft w:val="0"/>
                  <w:marRight w:val="0"/>
                  <w:marTop w:val="0"/>
                  <w:marBottom w:val="0"/>
                  <w:divBdr>
                    <w:top w:val="none" w:sz="0" w:space="0" w:color="auto"/>
                    <w:left w:val="none" w:sz="0" w:space="0" w:color="auto"/>
                    <w:bottom w:val="none" w:sz="0" w:space="0" w:color="auto"/>
                    <w:right w:val="none" w:sz="0" w:space="0" w:color="auto"/>
                  </w:divBdr>
                </w:div>
                <w:div w:id="1235386215">
                  <w:marLeft w:val="0"/>
                  <w:marRight w:val="0"/>
                  <w:marTop w:val="0"/>
                  <w:marBottom w:val="0"/>
                  <w:divBdr>
                    <w:top w:val="none" w:sz="0" w:space="0" w:color="auto"/>
                    <w:left w:val="none" w:sz="0" w:space="0" w:color="auto"/>
                    <w:bottom w:val="none" w:sz="0" w:space="0" w:color="auto"/>
                    <w:right w:val="none" w:sz="0" w:space="0" w:color="auto"/>
                  </w:divBdr>
                </w:div>
                <w:div w:id="637803769">
                  <w:marLeft w:val="0"/>
                  <w:marRight w:val="0"/>
                  <w:marTop w:val="0"/>
                  <w:marBottom w:val="0"/>
                  <w:divBdr>
                    <w:top w:val="none" w:sz="0" w:space="0" w:color="auto"/>
                    <w:left w:val="none" w:sz="0" w:space="0" w:color="auto"/>
                    <w:bottom w:val="none" w:sz="0" w:space="0" w:color="auto"/>
                    <w:right w:val="none" w:sz="0" w:space="0" w:color="auto"/>
                  </w:divBdr>
                </w:div>
                <w:div w:id="234509820">
                  <w:marLeft w:val="0"/>
                  <w:marRight w:val="0"/>
                  <w:marTop w:val="0"/>
                  <w:marBottom w:val="0"/>
                  <w:divBdr>
                    <w:top w:val="none" w:sz="0" w:space="0" w:color="auto"/>
                    <w:left w:val="none" w:sz="0" w:space="0" w:color="auto"/>
                    <w:bottom w:val="none" w:sz="0" w:space="0" w:color="auto"/>
                    <w:right w:val="none" w:sz="0" w:space="0" w:color="auto"/>
                  </w:divBdr>
                </w:div>
                <w:div w:id="597909143">
                  <w:marLeft w:val="0"/>
                  <w:marRight w:val="0"/>
                  <w:marTop w:val="0"/>
                  <w:marBottom w:val="0"/>
                  <w:divBdr>
                    <w:top w:val="none" w:sz="0" w:space="0" w:color="auto"/>
                    <w:left w:val="none" w:sz="0" w:space="0" w:color="auto"/>
                    <w:bottom w:val="none" w:sz="0" w:space="0" w:color="auto"/>
                    <w:right w:val="none" w:sz="0" w:space="0" w:color="auto"/>
                  </w:divBdr>
                </w:div>
                <w:div w:id="668020012">
                  <w:marLeft w:val="0"/>
                  <w:marRight w:val="0"/>
                  <w:marTop w:val="0"/>
                  <w:marBottom w:val="0"/>
                  <w:divBdr>
                    <w:top w:val="none" w:sz="0" w:space="0" w:color="auto"/>
                    <w:left w:val="none" w:sz="0" w:space="0" w:color="auto"/>
                    <w:bottom w:val="none" w:sz="0" w:space="0" w:color="auto"/>
                    <w:right w:val="none" w:sz="0" w:space="0" w:color="auto"/>
                  </w:divBdr>
                </w:div>
                <w:div w:id="138544171">
                  <w:marLeft w:val="0"/>
                  <w:marRight w:val="0"/>
                  <w:marTop w:val="0"/>
                  <w:marBottom w:val="0"/>
                  <w:divBdr>
                    <w:top w:val="none" w:sz="0" w:space="0" w:color="auto"/>
                    <w:left w:val="none" w:sz="0" w:space="0" w:color="auto"/>
                    <w:bottom w:val="none" w:sz="0" w:space="0" w:color="auto"/>
                    <w:right w:val="none" w:sz="0" w:space="0" w:color="auto"/>
                  </w:divBdr>
                </w:div>
                <w:div w:id="339159111">
                  <w:marLeft w:val="0"/>
                  <w:marRight w:val="0"/>
                  <w:marTop w:val="0"/>
                  <w:marBottom w:val="0"/>
                  <w:divBdr>
                    <w:top w:val="none" w:sz="0" w:space="0" w:color="auto"/>
                    <w:left w:val="none" w:sz="0" w:space="0" w:color="auto"/>
                    <w:bottom w:val="none" w:sz="0" w:space="0" w:color="auto"/>
                    <w:right w:val="none" w:sz="0" w:space="0" w:color="auto"/>
                  </w:divBdr>
                </w:div>
                <w:div w:id="1001539796">
                  <w:marLeft w:val="0"/>
                  <w:marRight w:val="0"/>
                  <w:marTop w:val="0"/>
                  <w:marBottom w:val="0"/>
                  <w:divBdr>
                    <w:top w:val="none" w:sz="0" w:space="0" w:color="auto"/>
                    <w:left w:val="none" w:sz="0" w:space="0" w:color="auto"/>
                    <w:bottom w:val="none" w:sz="0" w:space="0" w:color="auto"/>
                    <w:right w:val="none" w:sz="0" w:space="0" w:color="auto"/>
                  </w:divBdr>
                </w:div>
                <w:div w:id="885528262">
                  <w:marLeft w:val="0"/>
                  <w:marRight w:val="0"/>
                  <w:marTop w:val="0"/>
                  <w:marBottom w:val="0"/>
                  <w:divBdr>
                    <w:top w:val="none" w:sz="0" w:space="0" w:color="auto"/>
                    <w:left w:val="none" w:sz="0" w:space="0" w:color="auto"/>
                    <w:bottom w:val="none" w:sz="0" w:space="0" w:color="auto"/>
                    <w:right w:val="none" w:sz="0" w:space="0" w:color="auto"/>
                  </w:divBdr>
                </w:div>
                <w:div w:id="2028630687">
                  <w:marLeft w:val="0"/>
                  <w:marRight w:val="0"/>
                  <w:marTop w:val="0"/>
                  <w:marBottom w:val="0"/>
                  <w:divBdr>
                    <w:top w:val="none" w:sz="0" w:space="0" w:color="auto"/>
                    <w:left w:val="none" w:sz="0" w:space="0" w:color="auto"/>
                    <w:bottom w:val="none" w:sz="0" w:space="0" w:color="auto"/>
                    <w:right w:val="none" w:sz="0" w:space="0" w:color="auto"/>
                  </w:divBdr>
                </w:div>
                <w:div w:id="1064567564">
                  <w:marLeft w:val="0"/>
                  <w:marRight w:val="0"/>
                  <w:marTop w:val="0"/>
                  <w:marBottom w:val="0"/>
                  <w:divBdr>
                    <w:top w:val="none" w:sz="0" w:space="0" w:color="auto"/>
                    <w:left w:val="none" w:sz="0" w:space="0" w:color="auto"/>
                    <w:bottom w:val="none" w:sz="0" w:space="0" w:color="auto"/>
                    <w:right w:val="none" w:sz="0" w:space="0" w:color="auto"/>
                  </w:divBdr>
                </w:div>
                <w:div w:id="55712637">
                  <w:marLeft w:val="0"/>
                  <w:marRight w:val="0"/>
                  <w:marTop w:val="0"/>
                  <w:marBottom w:val="0"/>
                  <w:divBdr>
                    <w:top w:val="none" w:sz="0" w:space="0" w:color="auto"/>
                    <w:left w:val="none" w:sz="0" w:space="0" w:color="auto"/>
                    <w:bottom w:val="none" w:sz="0" w:space="0" w:color="auto"/>
                    <w:right w:val="none" w:sz="0" w:space="0" w:color="auto"/>
                  </w:divBdr>
                </w:div>
                <w:div w:id="1554655489">
                  <w:marLeft w:val="0"/>
                  <w:marRight w:val="0"/>
                  <w:marTop w:val="0"/>
                  <w:marBottom w:val="0"/>
                  <w:divBdr>
                    <w:top w:val="none" w:sz="0" w:space="0" w:color="auto"/>
                    <w:left w:val="none" w:sz="0" w:space="0" w:color="auto"/>
                    <w:bottom w:val="none" w:sz="0" w:space="0" w:color="auto"/>
                    <w:right w:val="none" w:sz="0" w:space="0" w:color="auto"/>
                  </w:divBdr>
                </w:div>
                <w:div w:id="1298611213">
                  <w:marLeft w:val="0"/>
                  <w:marRight w:val="0"/>
                  <w:marTop w:val="0"/>
                  <w:marBottom w:val="0"/>
                  <w:divBdr>
                    <w:top w:val="none" w:sz="0" w:space="0" w:color="auto"/>
                    <w:left w:val="none" w:sz="0" w:space="0" w:color="auto"/>
                    <w:bottom w:val="none" w:sz="0" w:space="0" w:color="auto"/>
                    <w:right w:val="none" w:sz="0" w:space="0" w:color="auto"/>
                  </w:divBdr>
                </w:div>
                <w:div w:id="1575818813">
                  <w:marLeft w:val="0"/>
                  <w:marRight w:val="0"/>
                  <w:marTop w:val="0"/>
                  <w:marBottom w:val="0"/>
                  <w:divBdr>
                    <w:top w:val="none" w:sz="0" w:space="0" w:color="auto"/>
                    <w:left w:val="none" w:sz="0" w:space="0" w:color="auto"/>
                    <w:bottom w:val="none" w:sz="0" w:space="0" w:color="auto"/>
                    <w:right w:val="none" w:sz="0" w:space="0" w:color="auto"/>
                  </w:divBdr>
                </w:div>
                <w:div w:id="530647729">
                  <w:marLeft w:val="0"/>
                  <w:marRight w:val="0"/>
                  <w:marTop w:val="0"/>
                  <w:marBottom w:val="0"/>
                  <w:divBdr>
                    <w:top w:val="none" w:sz="0" w:space="0" w:color="auto"/>
                    <w:left w:val="none" w:sz="0" w:space="0" w:color="auto"/>
                    <w:bottom w:val="none" w:sz="0" w:space="0" w:color="auto"/>
                    <w:right w:val="none" w:sz="0" w:space="0" w:color="auto"/>
                  </w:divBdr>
                </w:div>
                <w:div w:id="1156915513">
                  <w:marLeft w:val="0"/>
                  <w:marRight w:val="0"/>
                  <w:marTop w:val="0"/>
                  <w:marBottom w:val="0"/>
                  <w:divBdr>
                    <w:top w:val="none" w:sz="0" w:space="0" w:color="auto"/>
                    <w:left w:val="none" w:sz="0" w:space="0" w:color="auto"/>
                    <w:bottom w:val="none" w:sz="0" w:space="0" w:color="auto"/>
                    <w:right w:val="none" w:sz="0" w:space="0" w:color="auto"/>
                  </w:divBdr>
                </w:div>
                <w:div w:id="740713370">
                  <w:marLeft w:val="0"/>
                  <w:marRight w:val="0"/>
                  <w:marTop w:val="0"/>
                  <w:marBottom w:val="0"/>
                  <w:divBdr>
                    <w:top w:val="none" w:sz="0" w:space="0" w:color="auto"/>
                    <w:left w:val="none" w:sz="0" w:space="0" w:color="auto"/>
                    <w:bottom w:val="none" w:sz="0" w:space="0" w:color="auto"/>
                    <w:right w:val="none" w:sz="0" w:space="0" w:color="auto"/>
                  </w:divBdr>
                </w:div>
                <w:div w:id="1988657019">
                  <w:marLeft w:val="0"/>
                  <w:marRight w:val="0"/>
                  <w:marTop w:val="0"/>
                  <w:marBottom w:val="0"/>
                  <w:divBdr>
                    <w:top w:val="none" w:sz="0" w:space="0" w:color="auto"/>
                    <w:left w:val="none" w:sz="0" w:space="0" w:color="auto"/>
                    <w:bottom w:val="none" w:sz="0" w:space="0" w:color="auto"/>
                    <w:right w:val="none" w:sz="0" w:space="0" w:color="auto"/>
                  </w:divBdr>
                </w:div>
                <w:div w:id="2056540009">
                  <w:marLeft w:val="0"/>
                  <w:marRight w:val="0"/>
                  <w:marTop w:val="0"/>
                  <w:marBottom w:val="0"/>
                  <w:divBdr>
                    <w:top w:val="none" w:sz="0" w:space="0" w:color="auto"/>
                    <w:left w:val="none" w:sz="0" w:space="0" w:color="auto"/>
                    <w:bottom w:val="none" w:sz="0" w:space="0" w:color="auto"/>
                    <w:right w:val="none" w:sz="0" w:space="0" w:color="auto"/>
                  </w:divBdr>
                </w:div>
                <w:div w:id="1806311419">
                  <w:marLeft w:val="0"/>
                  <w:marRight w:val="0"/>
                  <w:marTop w:val="0"/>
                  <w:marBottom w:val="0"/>
                  <w:divBdr>
                    <w:top w:val="none" w:sz="0" w:space="0" w:color="auto"/>
                    <w:left w:val="none" w:sz="0" w:space="0" w:color="auto"/>
                    <w:bottom w:val="none" w:sz="0" w:space="0" w:color="auto"/>
                    <w:right w:val="none" w:sz="0" w:space="0" w:color="auto"/>
                  </w:divBdr>
                </w:div>
                <w:div w:id="555818326">
                  <w:marLeft w:val="0"/>
                  <w:marRight w:val="0"/>
                  <w:marTop w:val="0"/>
                  <w:marBottom w:val="0"/>
                  <w:divBdr>
                    <w:top w:val="none" w:sz="0" w:space="0" w:color="auto"/>
                    <w:left w:val="none" w:sz="0" w:space="0" w:color="auto"/>
                    <w:bottom w:val="none" w:sz="0" w:space="0" w:color="auto"/>
                    <w:right w:val="none" w:sz="0" w:space="0" w:color="auto"/>
                  </w:divBdr>
                </w:div>
                <w:div w:id="1702239956">
                  <w:marLeft w:val="0"/>
                  <w:marRight w:val="0"/>
                  <w:marTop w:val="0"/>
                  <w:marBottom w:val="0"/>
                  <w:divBdr>
                    <w:top w:val="none" w:sz="0" w:space="0" w:color="auto"/>
                    <w:left w:val="none" w:sz="0" w:space="0" w:color="auto"/>
                    <w:bottom w:val="none" w:sz="0" w:space="0" w:color="auto"/>
                    <w:right w:val="none" w:sz="0" w:space="0" w:color="auto"/>
                  </w:divBdr>
                </w:div>
                <w:div w:id="679501861">
                  <w:marLeft w:val="0"/>
                  <w:marRight w:val="0"/>
                  <w:marTop w:val="0"/>
                  <w:marBottom w:val="0"/>
                  <w:divBdr>
                    <w:top w:val="none" w:sz="0" w:space="0" w:color="auto"/>
                    <w:left w:val="none" w:sz="0" w:space="0" w:color="auto"/>
                    <w:bottom w:val="none" w:sz="0" w:space="0" w:color="auto"/>
                    <w:right w:val="none" w:sz="0" w:space="0" w:color="auto"/>
                  </w:divBdr>
                </w:div>
                <w:div w:id="264272263">
                  <w:marLeft w:val="0"/>
                  <w:marRight w:val="0"/>
                  <w:marTop w:val="0"/>
                  <w:marBottom w:val="0"/>
                  <w:divBdr>
                    <w:top w:val="none" w:sz="0" w:space="0" w:color="auto"/>
                    <w:left w:val="none" w:sz="0" w:space="0" w:color="auto"/>
                    <w:bottom w:val="none" w:sz="0" w:space="0" w:color="auto"/>
                    <w:right w:val="none" w:sz="0" w:space="0" w:color="auto"/>
                  </w:divBdr>
                </w:div>
                <w:div w:id="2906191">
                  <w:marLeft w:val="0"/>
                  <w:marRight w:val="0"/>
                  <w:marTop w:val="0"/>
                  <w:marBottom w:val="0"/>
                  <w:divBdr>
                    <w:top w:val="none" w:sz="0" w:space="0" w:color="auto"/>
                    <w:left w:val="none" w:sz="0" w:space="0" w:color="auto"/>
                    <w:bottom w:val="none" w:sz="0" w:space="0" w:color="auto"/>
                    <w:right w:val="none" w:sz="0" w:space="0" w:color="auto"/>
                  </w:divBdr>
                </w:div>
                <w:div w:id="738404868">
                  <w:marLeft w:val="0"/>
                  <w:marRight w:val="0"/>
                  <w:marTop w:val="0"/>
                  <w:marBottom w:val="0"/>
                  <w:divBdr>
                    <w:top w:val="none" w:sz="0" w:space="0" w:color="auto"/>
                    <w:left w:val="none" w:sz="0" w:space="0" w:color="auto"/>
                    <w:bottom w:val="none" w:sz="0" w:space="0" w:color="auto"/>
                    <w:right w:val="none" w:sz="0" w:space="0" w:color="auto"/>
                  </w:divBdr>
                </w:div>
                <w:div w:id="610015099">
                  <w:marLeft w:val="0"/>
                  <w:marRight w:val="0"/>
                  <w:marTop w:val="0"/>
                  <w:marBottom w:val="0"/>
                  <w:divBdr>
                    <w:top w:val="none" w:sz="0" w:space="0" w:color="auto"/>
                    <w:left w:val="none" w:sz="0" w:space="0" w:color="auto"/>
                    <w:bottom w:val="none" w:sz="0" w:space="0" w:color="auto"/>
                    <w:right w:val="none" w:sz="0" w:space="0" w:color="auto"/>
                  </w:divBdr>
                </w:div>
                <w:div w:id="1912541887">
                  <w:marLeft w:val="0"/>
                  <w:marRight w:val="0"/>
                  <w:marTop w:val="0"/>
                  <w:marBottom w:val="0"/>
                  <w:divBdr>
                    <w:top w:val="none" w:sz="0" w:space="0" w:color="auto"/>
                    <w:left w:val="none" w:sz="0" w:space="0" w:color="auto"/>
                    <w:bottom w:val="none" w:sz="0" w:space="0" w:color="auto"/>
                    <w:right w:val="none" w:sz="0" w:space="0" w:color="auto"/>
                  </w:divBdr>
                </w:div>
                <w:div w:id="2119257324">
                  <w:marLeft w:val="0"/>
                  <w:marRight w:val="0"/>
                  <w:marTop w:val="0"/>
                  <w:marBottom w:val="0"/>
                  <w:divBdr>
                    <w:top w:val="none" w:sz="0" w:space="0" w:color="auto"/>
                    <w:left w:val="none" w:sz="0" w:space="0" w:color="auto"/>
                    <w:bottom w:val="none" w:sz="0" w:space="0" w:color="auto"/>
                    <w:right w:val="none" w:sz="0" w:space="0" w:color="auto"/>
                  </w:divBdr>
                </w:div>
                <w:div w:id="698042956">
                  <w:marLeft w:val="0"/>
                  <w:marRight w:val="0"/>
                  <w:marTop w:val="0"/>
                  <w:marBottom w:val="0"/>
                  <w:divBdr>
                    <w:top w:val="none" w:sz="0" w:space="0" w:color="auto"/>
                    <w:left w:val="none" w:sz="0" w:space="0" w:color="auto"/>
                    <w:bottom w:val="none" w:sz="0" w:space="0" w:color="auto"/>
                    <w:right w:val="none" w:sz="0" w:space="0" w:color="auto"/>
                  </w:divBdr>
                </w:div>
                <w:div w:id="1962958060">
                  <w:marLeft w:val="0"/>
                  <w:marRight w:val="0"/>
                  <w:marTop w:val="0"/>
                  <w:marBottom w:val="0"/>
                  <w:divBdr>
                    <w:top w:val="none" w:sz="0" w:space="0" w:color="auto"/>
                    <w:left w:val="none" w:sz="0" w:space="0" w:color="auto"/>
                    <w:bottom w:val="none" w:sz="0" w:space="0" w:color="auto"/>
                    <w:right w:val="none" w:sz="0" w:space="0" w:color="auto"/>
                  </w:divBdr>
                </w:div>
                <w:div w:id="717700993">
                  <w:marLeft w:val="0"/>
                  <w:marRight w:val="0"/>
                  <w:marTop w:val="0"/>
                  <w:marBottom w:val="0"/>
                  <w:divBdr>
                    <w:top w:val="none" w:sz="0" w:space="0" w:color="auto"/>
                    <w:left w:val="none" w:sz="0" w:space="0" w:color="auto"/>
                    <w:bottom w:val="none" w:sz="0" w:space="0" w:color="auto"/>
                    <w:right w:val="none" w:sz="0" w:space="0" w:color="auto"/>
                  </w:divBdr>
                </w:div>
                <w:div w:id="525293913">
                  <w:marLeft w:val="0"/>
                  <w:marRight w:val="0"/>
                  <w:marTop w:val="0"/>
                  <w:marBottom w:val="0"/>
                  <w:divBdr>
                    <w:top w:val="none" w:sz="0" w:space="0" w:color="auto"/>
                    <w:left w:val="none" w:sz="0" w:space="0" w:color="auto"/>
                    <w:bottom w:val="none" w:sz="0" w:space="0" w:color="auto"/>
                    <w:right w:val="none" w:sz="0" w:space="0" w:color="auto"/>
                  </w:divBdr>
                </w:div>
                <w:div w:id="1383796965">
                  <w:marLeft w:val="0"/>
                  <w:marRight w:val="0"/>
                  <w:marTop w:val="0"/>
                  <w:marBottom w:val="0"/>
                  <w:divBdr>
                    <w:top w:val="none" w:sz="0" w:space="0" w:color="auto"/>
                    <w:left w:val="none" w:sz="0" w:space="0" w:color="auto"/>
                    <w:bottom w:val="none" w:sz="0" w:space="0" w:color="auto"/>
                    <w:right w:val="none" w:sz="0" w:space="0" w:color="auto"/>
                  </w:divBdr>
                </w:div>
                <w:div w:id="285236117">
                  <w:marLeft w:val="0"/>
                  <w:marRight w:val="0"/>
                  <w:marTop w:val="0"/>
                  <w:marBottom w:val="0"/>
                  <w:divBdr>
                    <w:top w:val="none" w:sz="0" w:space="0" w:color="auto"/>
                    <w:left w:val="none" w:sz="0" w:space="0" w:color="auto"/>
                    <w:bottom w:val="none" w:sz="0" w:space="0" w:color="auto"/>
                    <w:right w:val="none" w:sz="0" w:space="0" w:color="auto"/>
                  </w:divBdr>
                </w:div>
                <w:div w:id="1279415837">
                  <w:marLeft w:val="0"/>
                  <w:marRight w:val="0"/>
                  <w:marTop w:val="0"/>
                  <w:marBottom w:val="0"/>
                  <w:divBdr>
                    <w:top w:val="none" w:sz="0" w:space="0" w:color="auto"/>
                    <w:left w:val="none" w:sz="0" w:space="0" w:color="auto"/>
                    <w:bottom w:val="none" w:sz="0" w:space="0" w:color="auto"/>
                    <w:right w:val="none" w:sz="0" w:space="0" w:color="auto"/>
                  </w:divBdr>
                </w:div>
                <w:div w:id="1862157863">
                  <w:marLeft w:val="0"/>
                  <w:marRight w:val="0"/>
                  <w:marTop w:val="0"/>
                  <w:marBottom w:val="0"/>
                  <w:divBdr>
                    <w:top w:val="none" w:sz="0" w:space="0" w:color="auto"/>
                    <w:left w:val="none" w:sz="0" w:space="0" w:color="auto"/>
                    <w:bottom w:val="none" w:sz="0" w:space="0" w:color="auto"/>
                    <w:right w:val="none" w:sz="0" w:space="0" w:color="auto"/>
                  </w:divBdr>
                </w:div>
                <w:div w:id="507794971">
                  <w:marLeft w:val="0"/>
                  <w:marRight w:val="0"/>
                  <w:marTop w:val="0"/>
                  <w:marBottom w:val="0"/>
                  <w:divBdr>
                    <w:top w:val="none" w:sz="0" w:space="0" w:color="auto"/>
                    <w:left w:val="none" w:sz="0" w:space="0" w:color="auto"/>
                    <w:bottom w:val="none" w:sz="0" w:space="0" w:color="auto"/>
                    <w:right w:val="none" w:sz="0" w:space="0" w:color="auto"/>
                  </w:divBdr>
                </w:div>
                <w:div w:id="1888684702">
                  <w:marLeft w:val="0"/>
                  <w:marRight w:val="0"/>
                  <w:marTop w:val="0"/>
                  <w:marBottom w:val="0"/>
                  <w:divBdr>
                    <w:top w:val="none" w:sz="0" w:space="0" w:color="auto"/>
                    <w:left w:val="none" w:sz="0" w:space="0" w:color="auto"/>
                    <w:bottom w:val="none" w:sz="0" w:space="0" w:color="auto"/>
                    <w:right w:val="none" w:sz="0" w:space="0" w:color="auto"/>
                  </w:divBdr>
                </w:div>
                <w:div w:id="1757483599">
                  <w:marLeft w:val="0"/>
                  <w:marRight w:val="0"/>
                  <w:marTop w:val="0"/>
                  <w:marBottom w:val="0"/>
                  <w:divBdr>
                    <w:top w:val="none" w:sz="0" w:space="0" w:color="auto"/>
                    <w:left w:val="none" w:sz="0" w:space="0" w:color="auto"/>
                    <w:bottom w:val="none" w:sz="0" w:space="0" w:color="auto"/>
                    <w:right w:val="none" w:sz="0" w:space="0" w:color="auto"/>
                  </w:divBdr>
                </w:div>
                <w:div w:id="1972862419">
                  <w:marLeft w:val="0"/>
                  <w:marRight w:val="0"/>
                  <w:marTop w:val="0"/>
                  <w:marBottom w:val="0"/>
                  <w:divBdr>
                    <w:top w:val="none" w:sz="0" w:space="0" w:color="auto"/>
                    <w:left w:val="none" w:sz="0" w:space="0" w:color="auto"/>
                    <w:bottom w:val="none" w:sz="0" w:space="0" w:color="auto"/>
                    <w:right w:val="none" w:sz="0" w:space="0" w:color="auto"/>
                  </w:divBdr>
                </w:div>
                <w:div w:id="448009144">
                  <w:marLeft w:val="0"/>
                  <w:marRight w:val="0"/>
                  <w:marTop w:val="0"/>
                  <w:marBottom w:val="0"/>
                  <w:divBdr>
                    <w:top w:val="none" w:sz="0" w:space="0" w:color="auto"/>
                    <w:left w:val="none" w:sz="0" w:space="0" w:color="auto"/>
                    <w:bottom w:val="none" w:sz="0" w:space="0" w:color="auto"/>
                    <w:right w:val="none" w:sz="0" w:space="0" w:color="auto"/>
                  </w:divBdr>
                </w:div>
                <w:div w:id="1770857965">
                  <w:marLeft w:val="0"/>
                  <w:marRight w:val="0"/>
                  <w:marTop w:val="0"/>
                  <w:marBottom w:val="0"/>
                  <w:divBdr>
                    <w:top w:val="none" w:sz="0" w:space="0" w:color="auto"/>
                    <w:left w:val="none" w:sz="0" w:space="0" w:color="auto"/>
                    <w:bottom w:val="none" w:sz="0" w:space="0" w:color="auto"/>
                    <w:right w:val="none" w:sz="0" w:space="0" w:color="auto"/>
                  </w:divBdr>
                </w:div>
                <w:div w:id="777021178">
                  <w:marLeft w:val="0"/>
                  <w:marRight w:val="0"/>
                  <w:marTop w:val="0"/>
                  <w:marBottom w:val="0"/>
                  <w:divBdr>
                    <w:top w:val="none" w:sz="0" w:space="0" w:color="auto"/>
                    <w:left w:val="none" w:sz="0" w:space="0" w:color="auto"/>
                    <w:bottom w:val="none" w:sz="0" w:space="0" w:color="auto"/>
                    <w:right w:val="none" w:sz="0" w:space="0" w:color="auto"/>
                  </w:divBdr>
                </w:div>
                <w:div w:id="1623611570">
                  <w:marLeft w:val="0"/>
                  <w:marRight w:val="0"/>
                  <w:marTop w:val="0"/>
                  <w:marBottom w:val="0"/>
                  <w:divBdr>
                    <w:top w:val="none" w:sz="0" w:space="0" w:color="auto"/>
                    <w:left w:val="none" w:sz="0" w:space="0" w:color="auto"/>
                    <w:bottom w:val="none" w:sz="0" w:space="0" w:color="auto"/>
                    <w:right w:val="none" w:sz="0" w:space="0" w:color="auto"/>
                  </w:divBdr>
                </w:div>
                <w:div w:id="1049570065">
                  <w:marLeft w:val="0"/>
                  <w:marRight w:val="0"/>
                  <w:marTop w:val="0"/>
                  <w:marBottom w:val="0"/>
                  <w:divBdr>
                    <w:top w:val="none" w:sz="0" w:space="0" w:color="auto"/>
                    <w:left w:val="none" w:sz="0" w:space="0" w:color="auto"/>
                    <w:bottom w:val="none" w:sz="0" w:space="0" w:color="auto"/>
                    <w:right w:val="none" w:sz="0" w:space="0" w:color="auto"/>
                  </w:divBdr>
                </w:div>
                <w:div w:id="1098063393">
                  <w:marLeft w:val="0"/>
                  <w:marRight w:val="0"/>
                  <w:marTop w:val="0"/>
                  <w:marBottom w:val="0"/>
                  <w:divBdr>
                    <w:top w:val="none" w:sz="0" w:space="0" w:color="auto"/>
                    <w:left w:val="none" w:sz="0" w:space="0" w:color="auto"/>
                    <w:bottom w:val="none" w:sz="0" w:space="0" w:color="auto"/>
                    <w:right w:val="none" w:sz="0" w:space="0" w:color="auto"/>
                  </w:divBdr>
                </w:div>
                <w:div w:id="702902719">
                  <w:marLeft w:val="0"/>
                  <w:marRight w:val="0"/>
                  <w:marTop w:val="0"/>
                  <w:marBottom w:val="0"/>
                  <w:divBdr>
                    <w:top w:val="none" w:sz="0" w:space="0" w:color="auto"/>
                    <w:left w:val="none" w:sz="0" w:space="0" w:color="auto"/>
                    <w:bottom w:val="none" w:sz="0" w:space="0" w:color="auto"/>
                    <w:right w:val="none" w:sz="0" w:space="0" w:color="auto"/>
                  </w:divBdr>
                </w:div>
                <w:div w:id="1882084230">
                  <w:marLeft w:val="0"/>
                  <w:marRight w:val="0"/>
                  <w:marTop w:val="0"/>
                  <w:marBottom w:val="0"/>
                  <w:divBdr>
                    <w:top w:val="none" w:sz="0" w:space="0" w:color="auto"/>
                    <w:left w:val="none" w:sz="0" w:space="0" w:color="auto"/>
                    <w:bottom w:val="none" w:sz="0" w:space="0" w:color="auto"/>
                    <w:right w:val="none" w:sz="0" w:space="0" w:color="auto"/>
                  </w:divBdr>
                </w:div>
                <w:div w:id="1530143047">
                  <w:marLeft w:val="0"/>
                  <w:marRight w:val="0"/>
                  <w:marTop w:val="0"/>
                  <w:marBottom w:val="0"/>
                  <w:divBdr>
                    <w:top w:val="none" w:sz="0" w:space="0" w:color="auto"/>
                    <w:left w:val="none" w:sz="0" w:space="0" w:color="auto"/>
                    <w:bottom w:val="none" w:sz="0" w:space="0" w:color="auto"/>
                    <w:right w:val="none" w:sz="0" w:space="0" w:color="auto"/>
                  </w:divBdr>
                </w:div>
                <w:div w:id="1285113916">
                  <w:marLeft w:val="0"/>
                  <w:marRight w:val="0"/>
                  <w:marTop w:val="0"/>
                  <w:marBottom w:val="0"/>
                  <w:divBdr>
                    <w:top w:val="none" w:sz="0" w:space="0" w:color="auto"/>
                    <w:left w:val="none" w:sz="0" w:space="0" w:color="auto"/>
                    <w:bottom w:val="none" w:sz="0" w:space="0" w:color="auto"/>
                    <w:right w:val="none" w:sz="0" w:space="0" w:color="auto"/>
                  </w:divBdr>
                </w:div>
                <w:div w:id="1741176102">
                  <w:marLeft w:val="0"/>
                  <w:marRight w:val="0"/>
                  <w:marTop w:val="0"/>
                  <w:marBottom w:val="0"/>
                  <w:divBdr>
                    <w:top w:val="none" w:sz="0" w:space="0" w:color="auto"/>
                    <w:left w:val="none" w:sz="0" w:space="0" w:color="auto"/>
                    <w:bottom w:val="none" w:sz="0" w:space="0" w:color="auto"/>
                    <w:right w:val="none" w:sz="0" w:space="0" w:color="auto"/>
                  </w:divBdr>
                </w:div>
                <w:div w:id="46144761">
                  <w:marLeft w:val="0"/>
                  <w:marRight w:val="0"/>
                  <w:marTop w:val="0"/>
                  <w:marBottom w:val="0"/>
                  <w:divBdr>
                    <w:top w:val="none" w:sz="0" w:space="0" w:color="auto"/>
                    <w:left w:val="none" w:sz="0" w:space="0" w:color="auto"/>
                    <w:bottom w:val="none" w:sz="0" w:space="0" w:color="auto"/>
                    <w:right w:val="none" w:sz="0" w:space="0" w:color="auto"/>
                  </w:divBdr>
                </w:div>
                <w:div w:id="53166912">
                  <w:marLeft w:val="0"/>
                  <w:marRight w:val="0"/>
                  <w:marTop w:val="0"/>
                  <w:marBottom w:val="0"/>
                  <w:divBdr>
                    <w:top w:val="none" w:sz="0" w:space="0" w:color="auto"/>
                    <w:left w:val="none" w:sz="0" w:space="0" w:color="auto"/>
                    <w:bottom w:val="none" w:sz="0" w:space="0" w:color="auto"/>
                    <w:right w:val="none" w:sz="0" w:space="0" w:color="auto"/>
                  </w:divBdr>
                </w:div>
                <w:div w:id="549999981">
                  <w:marLeft w:val="0"/>
                  <w:marRight w:val="0"/>
                  <w:marTop w:val="0"/>
                  <w:marBottom w:val="0"/>
                  <w:divBdr>
                    <w:top w:val="none" w:sz="0" w:space="0" w:color="auto"/>
                    <w:left w:val="none" w:sz="0" w:space="0" w:color="auto"/>
                    <w:bottom w:val="none" w:sz="0" w:space="0" w:color="auto"/>
                    <w:right w:val="none" w:sz="0" w:space="0" w:color="auto"/>
                  </w:divBdr>
                </w:div>
                <w:div w:id="1625580383">
                  <w:marLeft w:val="0"/>
                  <w:marRight w:val="0"/>
                  <w:marTop w:val="0"/>
                  <w:marBottom w:val="0"/>
                  <w:divBdr>
                    <w:top w:val="none" w:sz="0" w:space="0" w:color="auto"/>
                    <w:left w:val="none" w:sz="0" w:space="0" w:color="auto"/>
                    <w:bottom w:val="none" w:sz="0" w:space="0" w:color="auto"/>
                    <w:right w:val="none" w:sz="0" w:space="0" w:color="auto"/>
                  </w:divBdr>
                </w:div>
                <w:div w:id="677386646">
                  <w:marLeft w:val="0"/>
                  <w:marRight w:val="0"/>
                  <w:marTop w:val="0"/>
                  <w:marBottom w:val="0"/>
                  <w:divBdr>
                    <w:top w:val="none" w:sz="0" w:space="0" w:color="auto"/>
                    <w:left w:val="none" w:sz="0" w:space="0" w:color="auto"/>
                    <w:bottom w:val="none" w:sz="0" w:space="0" w:color="auto"/>
                    <w:right w:val="none" w:sz="0" w:space="0" w:color="auto"/>
                  </w:divBdr>
                </w:div>
                <w:div w:id="456219377">
                  <w:marLeft w:val="0"/>
                  <w:marRight w:val="0"/>
                  <w:marTop w:val="0"/>
                  <w:marBottom w:val="0"/>
                  <w:divBdr>
                    <w:top w:val="none" w:sz="0" w:space="0" w:color="auto"/>
                    <w:left w:val="none" w:sz="0" w:space="0" w:color="auto"/>
                    <w:bottom w:val="none" w:sz="0" w:space="0" w:color="auto"/>
                    <w:right w:val="none" w:sz="0" w:space="0" w:color="auto"/>
                  </w:divBdr>
                </w:div>
                <w:div w:id="1998874325">
                  <w:marLeft w:val="0"/>
                  <w:marRight w:val="0"/>
                  <w:marTop w:val="0"/>
                  <w:marBottom w:val="0"/>
                  <w:divBdr>
                    <w:top w:val="none" w:sz="0" w:space="0" w:color="auto"/>
                    <w:left w:val="none" w:sz="0" w:space="0" w:color="auto"/>
                    <w:bottom w:val="none" w:sz="0" w:space="0" w:color="auto"/>
                    <w:right w:val="none" w:sz="0" w:space="0" w:color="auto"/>
                  </w:divBdr>
                </w:div>
                <w:div w:id="518356503">
                  <w:marLeft w:val="0"/>
                  <w:marRight w:val="0"/>
                  <w:marTop w:val="0"/>
                  <w:marBottom w:val="0"/>
                  <w:divBdr>
                    <w:top w:val="none" w:sz="0" w:space="0" w:color="auto"/>
                    <w:left w:val="none" w:sz="0" w:space="0" w:color="auto"/>
                    <w:bottom w:val="none" w:sz="0" w:space="0" w:color="auto"/>
                    <w:right w:val="none" w:sz="0" w:space="0" w:color="auto"/>
                  </w:divBdr>
                </w:div>
                <w:div w:id="998969640">
                  <w:marLeft w:val="0"/>
                  <w:marRight w:val="0"/>
                  <w:marTop w:val="0"/>
                  <w:marBottom w:val="0"/>
                  <w:divBdr>
                    <w:top w:val="none" w:sz="0" w:space="0" w:color="auto"/>
                    <w:left w:val="none" w:sz="0" w:space="0" w:color="auto"/>
                    <w:bottom w:val="none" w:sz="0" w:space="0" w:color="auto"/>
                    <w:right w:val="none" w:sz="0" w:space="0" w:color="auto"/>
                  </w:divBdr>
                </w:div>
                <w:div w:id="997344210">
                  <w:marLeft w:val="0"/>
                  <w:marRight w:val="0"/>
                  <w:marTop w:val="0"/>
                  <w:marBottom w:val="0"/>
                  <w:divBdr>
                    <w:top w:val="none" w:sz="0" w:space="0" w:color="auto"/>
                    <w:left w:val="none" w:sz="0" w:space="0" w:color="auto"/>
                    <w:bottom w:val="none" w:sz="0" w:space="0" w:color="auto"/>
                    <w:right w:val="none" w:sz="0" w:space="0" w:color="auto"/>
                  </w:divBdr>
                </w:div>
                <w:div w:id="1806970459">
                  <w:marLeft w:val="0"/>
                  <w:marRight w:val="0"/>
                  <w:marTop w:val="0"/>
                  <w:marBottom w:val="0"/>
                  <w:divBdr>
                    <w:top w:val="none" w:sz="0" w:space="0" w:color="auto"/>
                    <w:left w:val="none" w:sz="0" w:space="0" w:color="auto"/>
                    <w:bottom w:val="none" w:sz="0" w:space="0" w:color="auto"/>
                    <w:right w:val="none" w:sz="0" w:space="0" w:color="auto"/>
                  </w:divBdr>
                </w:div>
                <w:div w:id="2016105572">
                  <w:marLeft w:val="0"/>
                  <w:marRight w:val="0"/>
                  <w:marTop w:val="0"/>
                  <w:marBottom w:val="0"/>
                  <w:divBdr>
                    <w:top w:val="none" w:sz="0" w:space="0" w:color="auto"/>
                    <w:left w:val="none" w:sz="0" w:space="0" w:color="auto"/>
                    <w:bottom w:val="none" w:sz="0" w:space="0" w:color="auto"/>
                    <w:right w:val="none" w:sz="0" w:space="0" w:color="auto"/>
                  </w:divBdr>
                </w:div>
                <w:div w:id="508451273">
                  <w:marLeft w:val="0"/>
                  <w:marRight w:val="0"/>
                  <w:marTop w:val="0"/>
                  <w:marBottom w:val="0"/>
                  <w:divBdr>
                    <w:top w:val="none" w:sz="0" w:space="0" w:color="auto"/>
                    <w:left w:val="none" w:sz="0" w:space="0" w:color="auto"/>
                    <w:bottom w:val="none" w:sz="0" w:space="0" w:color="auto"/>
                    <w:right w:val="none" w:sz="0" w:space="0" w:color="auto"/>
                  </w:divBdr>
                </w:div>
                <w:div w:id="1029646180">
                  <w:marLeft w:val="0"/>
                  <w:marRight w:val="0"/>
                  <w:marTop w:val="0"/>
                  <w:marBottom w:val="0"/>
                  <w:divBdr>
                    <w:top w:val="none" w:sz="0" w:space="0" w:color="auto"/>
                    <w:left w:val="none" w:sz="0" w:space="0" w:color="auto"/>
                    <w:bottom w:val="none" w:sz="0" w:space="0" w:color="auto"/>
                    <w:right w:val="none" w:sz="0" w:space="0" w:color="auto"/>
                  </w:divBdr>
                </w:div>
                <w:div w:id="92633725">
                  <w:marLeft w:val="0"/>
                  <w:marRight w:val="0"/>
                  <w:marTop w:val="0"/>
                  <w:marBottom w:val="0"/>
                  <w:divBdr>
                    <w:top w:val="none" w:sz="0" w:space="0" w:color="auto"/>
                    <w:left w:val="none" w:sz="0" w:space="0" w:color="auto"/>
                    <w:bottom w:val="none" w:sz="0" w:space="0" w:color="auto"/>
                    <w:right w:val="none" w:sz="0" w:space="0" w:color="auto"/>
                  </w:divBdr>
                </w:div>
                <w:div w:id="1933078437">
                  <w:marLeft w:val="0"/>
                  <w:marRight w:val="0"/>
                  <w:marTop w:val="0"/>
                  <w:marBottom w:val="0"/>
                  <w:divBdr>
                    <w:top w:val="none" w:sz="0" w:space="0" w:color="auto"/>
                    <w:left w:val="none" w:sz="0" w:space="0" w:color="auto"/>
                    <w:bottom w:val="none" w:sz="0" w:space="0" w:color="auto"/>
                    <w:right w:val="none" w:sz="0" w:space="0" w:color="auto"/>
                  </w:divBdr>
                </w:div>
                <w:div w:id="1120761465">
                  <w:marLeft w:val="0"/>
                  <w:marRight w:val="0"/>
                  <w:marTop w:val="0"/>
                  <w:marBottom w:val="0"/>
                  <w:divBdr>
                    <w:top w:val="none" w:sz="0" w:space="0" w:color="auto"/>
                    <w:left w:val="none" w:sz="0" w:space="0" w:color="auto"/>
                    <w:bottom w:val="none" w:sz="0" w:space="0" w:color="auto"/>
                    <w:right w:val="none" w:sz="0" w:space="0" w:color="auto"/>
                  </w:divBdr>
                </w:div>
                <w:div w:id="1042367318">
                  <w:marLeft w:val="0"/>
                  <w:marRight w:val="0"/>
                  <w:marTop w:val="0"/>
                  <w:marBottom w:val="0"/>
                  <w:divBdr>
                    <w:top w:val="none" w:sz="0" w:space="0" w:color="auto"/>
                    <w:left w:val="none" w:sz="0" w:space="0" w:color="auto"/>
                    <w:bottom w:val="none" w:sz="0" w:space="0" w:color="auto"/>
                    <w:right w:val="none" w:sz="0" w:space="0" w:color="auto"/>
                  </w:divBdr>
                </w:div>
                <w:div w:id="1358854631">
                  <w:marLeft w:val="0"/>
                  <w:marRight w:val="0"/>
                  <w:marTop w:val="0"/>
                  <w:marBottom w:val="0"/>
                  <w:divBdr>
                    <w:top w:val="none" w:sz="0" w:space="0" w:color="auto"/>
                    <w:left w:val="none" w:sz="0" w:space="0" w:color="auto"/>
                    <w:bottom w:val="none" w:sz="0" w:space="0" w:color="auto"/>
                    <w:right w:val="none" w:sz="0" w:space="0" w:color="auto"/>
                  </w:divBdr>
                </w:div>
                <w:div w:id="1696691013">
                  <w:marLeft w:val="0"/>
                  <w:marRight w:val="0"/>
                  <w:marTop w:val="0"/>
                  <w:marBottom w:val="0"/>
                  <w:divBdr>
                    <w:top w:val="none" w:sz="0" w:space="0" w:color="auto"/>
                    <w:left w:val="none" w:sz="0" w:space="0" w:color="auto"/>
                    <w:bottom w:val="none" w:sz="0" w:space="0" w:color="auto"/>
                    <w:right w:val="none" w:sz="0" w:space="0" w:color="auto"/>
                  </w:divBdr>
                </w:div>
                <w:div w:id="354237849">
                  <w:marLeft w:val="0"/>
                  <w:marRight w:val="0"/>
                  <w:marTop w:val="0"/>
                  <w:marBottom w:val="0"/>
                  <w:divBdr>
                    <w:top w:val="none" w:sz="0" w:space="0" w:color="auto"/>
                    <w:left w:val="none" w:sz="0" w:space="0" w:color="auto"/>
                    <w:bottom w:val="none" w:sz="0" w:space="0" w:color="auto"/>
                    <w:right w:val="none" w:sz="0" w:space="0" w:color="auto"/>
                  </w:divBdr>
                </w:div>
              </w:divsChild>
            </w:div>
            <w:div w:id="237641644">
              <w:marLeft w:val="0"/>
              <w:marRight w:val="0"/>
              <w:marTop w:val="0"/>
              <w:marBottom w:val="0"/>
              <w:divBdr>
                <w:top w:val="none" w:sz="0" w:space="0" w:color="auto"/>
                <w:left w:val="none" w:sz="0" w:space="0" w:color="auto"/>
                <w:bottom w:val="none" w:sz="0" w:space="0" w:color="auto"/>
                <w:right w:val="none" w:sz="0" w:space="0" w:color="auto"/>
              </w:divBdr>
              <w:divsChild>
                <w:div w:id="70933491">
                  <w:marLeft w:val="0"/>
                  <w:marRight w:val="0"/>
                  <w:marTop w:val="0"/>
                  <w:marBottom w:val="0"/>
                  <w:divBdr>
                    <w:top w:val="none" w:sz="0" w:space="0" w:color="auto"/>
                    <w:left w:val="none" w:sz="0" w:space="0" w:color="auto"/>
                    <w:bottom w:val="none" w:sz="0" w:space="0" w:color="auto"/>
                    <w:right w:val="none" w:sz="0" w:space="0" w:color="auto"/>
                  </w:divBdr>
                </w:div>
                <w:div w:id="608899733">
                  <w:marLeft w:val="0"/>
                  <w:marRight w:val="0"/>
                  <w:marTop w:val="0"/>
                  <w:marBottom w:val="0"/>
                  <w:divBdr>
                    <w:top w:val="none" w:sz="0" w:space="0" w:color="auto"/>
                    <w:left w:val="none" w:sz="0" w:space="0" w:color="auto"/>
                    <w:bottom w:val="none" w:sz="0" w:space="0" w:color="auto"/>
                    <w:right w:val="none" w:sz="0" w:space="0" w:color="auto"/>
                  </w:divBdr>
                </w:div>
                <w:div w:id="1924296535">
                  <w:marLeft w:val="0"/>
                  <w:marRight w:val="0"/>
                  <w:marTop w:val="0"/>
                  <w:marBottom w:val="0"/>
                  <w:divBdr>
                    <w:top w:val="none" w:sz="0" w:space="0" w:color="auto"/>
                    <w:left w:val="none" w:sz="0" w:space="0" w:color="auto"/>
                    <w:bottom w:val="none" w:sz="0" w:space="0" w:color="auto"/>
                    <w:right w:val="none" w:sz="0" w:space="0" w:color="auto"/>
                  </w:divBdr>
                </w:div>
                <w:div w:id="1811291351">
                  <w:marLeft w:val="0"/>
                  <w:marRight w:val="0"/>
                  <w:marTop w:val="0"/>
                  <w:marBottom w:val="0"/>
                  <w:divBdr>
                    <w:top w:val="none" w:sz="0" w:space="0" w:color="auto"/>
                    <w:left w:val="none" w:sz="0" w:space="0" w:color="auto"/>
                    <w:bottom w:val="none" w:sz="0" w:space="0" w:color="auto"/>
                    <w:right w:val="none" w:sz="0" w:space="0" w:color="auto"/>
                  </w:divBdr>
                </w:div>
                <w:div w:id="75785630">
                  <w:marLeft w:val="0"/>
                  <w:marRight w:val="0"/>
                  <w:marTop w:val="0"/>
                  <w:marBottom w:val="0"/>
                  <w:divBdr>
                    <w:top w:val="none" w:sz="0" w:space="0" w:color="auto"/>
                    <w:left w:val="none" w:sz="0" w:space="0" w:color="auto"/>
                    <w:bottom w:val="none" w:sz="0" w:space="0" w:color="auto"/>
                    <w:right w:val="none" w:sz="0" w:space="0" w:color="auto"/>
                  </w:divBdr>
                </w:div>
                <w:div w:id="15932383">
                  <w:marLeft w:val="0"/>
                  <w:marRight w:val="0"/>
                  <w:marTop w:val="0"/>
                  <w:marBottom w:val="0"/>
                  <w:divBdr>
                    <w:top w:val="none" w:sz="0" w:space="0" w:color="auto"/>
                    <w:left w:val="none" w:sz="0" w:space="0" w:color="auto"/>
                    <w:bottom w:val="none" w:sz="0" w:space="0" w:color="auto"/>
                    <w:right w:val="none" w:sz="0" w:space="0" w:color="auto"/>
                  </w:divBdr>
                </w:div>
                <w:div w:id="639311790">
                  <w:marLeft w:val="0"/>
                  <w:marRight w:val="0"/>
                  <w:marTop w:val="0"/>
                  <w:marBottom w:val="0"/>
                  <w:divBdr>
                    <w:top w:val="none" w:sz="0" w:space="0" w:color="auto"/>
                    <w:left w:val="none" w:sz="0" w:space="0" w:color="auto"/>
                    <w:bottom w:val="none" w:sz="0" w:space="0" w:color="auto"/>
                    <w:right w:val="none" w:sz="0" w:space="0" w:color="auto"/>
                  </w:divBdr>
                </w:div>
                <w:div w:id="440417340">
                  <w:marLeft w:val="0"/>
                  <w:marRight w:val="0"/>
                  <w:marTop w:val="0"/>
                  <w:marBottom w:val="0"/>
                  <w:divBdr>
                    <w:top w:val="none" w:sz="0" w:space="0" w:color="auto"/>
                    <w:left w:val="none" w:sz="0" w:space="0" w:color="auto"/>
                    <w:bottom w:val="none" w:sz="0" w:space="0" w:color="auto"/>
                    <w:right w:val="none" w:sz="0" w:space="0" w:color="auto"/>
                  </w:divBdr>
                </w:div>
                <w:div w:id="887256701">
                  <w:marLeft w:val="0"/>
                  <w:marRight w:val="0"/>
                  <w:marTop w:val="0"/>
                  <w:marBottom w:val="0"/>
                  <w:divBdr>
                    <w:top w:val="none" w:sz="0" w:space="0" w:color="auto"/>
                    <w:left w:val="none" w:sz="0" w:space="0" w:color="auto"/>
                    <w:bottom w:val="none" w:sz="0" w:space="0" w:color="auto"/>
                    <w:right w:val="none" w:sz="0" w:space="0" w:color="auto"/>
                  </w:divBdr>
                </w:div>
                <w:div w:id="1515339406">
                  <w:marLeft w:val="0"/>
                  <w:marRight w:val="0"/>
                  <w:marTop w:val="0"/>
                  <w:marBottom w:val="0"/>
                  <w:divBdr>
                    <w:top w:val="none" w:sz="0" w:space="0" w:color="auto"/>
                    <w:left w:val="none" w:sz="0" w:space="0" w:color="auto"/>
                    <w:bottom w:val="none" w:sz="0" w:space="0" w:color="auto"/>
                    <w:right w:val="none" w:sz="0" w:space="0" w:color="auto"/>
                  </w:divBdr>
                </w:div>
                <w:div w:id="833956566">
                  <w:marLeft w:val="0"/>
                  <w:marRight w:val="0"/>
                  <w:marTop w:val="0"/>
                  <w:marBottom w:val="0"/>
                  <w:divBdr>
                    <w:top w:val="none" w:sz="0" w:space="0" w:color="auto"/>
                    <w:left w:val="none" w:sz="0" w:space="0" w:color="auto"/>
                    <w:bottom w:val="none" w:sz="0" w:space="0" w:color="auto"/>
                    <w:right w:val="none" w:sz="0" w:space="0" w:color="auto"/>
                  </w:divBdr>
                </w:div>
                <w:div w:id="1959950286">
                  <w:marLeft w:val="0"/>
                  <w:marRight w:val="0"/>
                  <w:marTop w:val="0"/>
                  <w:marBottom w:val="0"/>
                  <w:divBdr>
                    <w:top w:val="none" w:sz="0" w:space="0" w:color="auto"/>
                    <w:left w:val="none" w:sz="0" w:space="0" w:color="auto"/>
                    <w:bottom w:val="none" w:sz="0" w:space="0" w:color="auto"/>
                    <w:right w:val="none" w:sz="0" w:space="0" w:color="auto"/>
                  </w:divBdr>
                </w:div>
                <w:div w:id="1701469465">
                  <w:marLeft w:val="0"/>
                  <w:marRight w:val="0"/>
                  <w:marTop w:val="0"/>
                  <w:marBottom w:val="0"/>
                  <w:divBdr>
                    <w:top w:val="none" w:sz="0" w:space="0" w:color="auto"/>
                    <w:left w:val="none" w:sz="0" w:space="0" w:color="auto"/>
                    <w:bottom w:val="none" w:sz="0" w:space="0" w:color="auto"/>
                    <w:right w:val="none" w:sz="0" w:space="0" w:color="auto"/>
                  </w:divBdr>
                </w:div>
                <w:div w:id="1986086106">
                  <w:marLeft w:val="0"/>
                  <w:marRight w:val="0"/>
                  <w:marTop w:val="0"/>
                  <w:marBottom w:val="0"/>
                  <w:divBdr>
                    <w:top w:val="none" w:sz="0" w:space="0" w:color="auto"/>
                    <w:left w:val="none" w:sz="0" w:space="0" w:color="auto"/>
                    <w:bottom w:val="none" w:sz="0" w:space="0" w:color="auto"/>
                    <w:right w:val="none" w:sz="0" w:space="0" w:color="auto"/>
                  </w:divBdr>
                </w:div>
                <w:div w:id="533158133">
                  <w:marLeft w:val="0"/>
                  <w:marRight w:val="0"/>
                  <w:marTop w:val="0"/>
                  <w:marBottom w:val="0"/>
                  <w:divBdr>
                    <w:top w:val="none" w:sz="0" w:space="0" w:color="auto"/>
                    <w:left w:val="none" w:sz="0" w:space="0" w:color="auto"/>
                    <w:bottom w:val="none" w:sz="0" w:space="0" w:color="auto"/>
                    <w:right w:val="none" w:sz="0" w:space="0" w:color="auto"/>
                  </w:divBdr>
                </w:div>
                <w:div w:id="1725442644">
                  <w:marLeft w:val="0"/>
                  <w:marRight w:val="0"/>
                  <w:marTop w:val="0"/>
                  <w:marBottom w:val="0"/>
                  <w:divBdr>
                    <w:top w:val="none" w:sz="0" w:space="0" w:color="auto"/>
                    <w:left w:val="none" w:sz="0" w:space="0" w:color="auto"/>
                    <w:bottom w:val="none" w:sz="0" w:space="0" w:color="auto"/>
                    <w:right w:val="none" w:sz="0" w:space="0" w:color="auto"/>
                  </w:divBdr>
                </w:div>
                <w:div w:id="765537926">
                  <w:marLeft w:val="0"/>
                  <w:marRight w:val="0"/>
                  <w:marTop w:val="0"/>
                  <w:marBottom w:val="0"/>
                  <w:divBdr>
                    <w:top w:val="none" w:sz="0" w:space="0" w:color="auto"/>
                    <w:left w:val="none" w:sz="0" w:space="0" w:color="auto"/>
                    <w:bottom w:val="none" w:sz="0" w:space="0" w:color="auto"/>
                    <w:right w:val="none" w:sz="0" w:space="0" w:color="auto"/>
                  </w:divBdr>
                </w:div>
                <w:div w:id="710685997">
                  <w:marLeft w:val="0"/>
                  <w:marRight w:val="0"/>
                  <w:marTop w:val="0"/>
                  <w:marBottom w:val="0"/>
                  <w:divBdr>
                    <w:top w:val="none" w:sz="0" w:space="0" w:color="auto"/>
                    <w:left w:val="none" w:sz="0" w:space="0" w:color="auto"/>
                    <w:bottom w:val="none" w:sz="0" w:space="0" w:color="auto"/>
                    <w:right w:val="none" w:sz="0" w:space="0" w:color="auto"/>
                  </w:divBdr>
                </w:div>
                <w:div w:id="2011713089">
                  <w:marLeft w:val="0"/>
                  <w:marRight w:val="0"/>
                  <w:marTop w:val="0"/>
                  <w:marBottom w:val="0"/>
                  <w:divBdr>
                    <w:top w:val="none" w:sz="0" w:space="0" w:color="auto"/>
                    <w:left w:val="none" w:sz="0" w:space="0" w:color="auto"/>
                    <w:bottom w:val="none" w:sz="0" w:space="0" w:color="auto"/>
                    <w:right w:val="none" w:sz="0" w:space="0" w:color="auto"/>
                  </w:divBdr>
                </w:div>
                <w:div w:id="1839465153">
                  <w:marLeft w:val="0"/>
                  <w:marRight w:val="0"/>
                  <w:marTop w:val="0"/>
                  <w:marBottom w:val="0"/>
                  <w:divBdr>
                    <w:top w:val="none" w:sz="0" w:space="0" w:color="auto"/>
                    <w:left w:val="none" w:sz="0" w:space="0" w:color="auto"/>
                    <w:bottom w:val="none" w:sz="0" w:space="0" w:color="auto"/>
                    <w:right w:val="none" w:sz="0" w:space="0" w:color="auto"/>
                  </w:divBdr>
                </w:div>
                <w:div w:id="282201190">
                  <w:marLeft w:val="0"/>
                  <w:marRight w:val="0"/>
                  <w:marTop w:val="0"/>
                  <w:marBottom w:val="0"/>
                  <w:divBdr>
                    <w:top w:val="none" w:sz="0" w:space="0" w:color="auto"/>
                    <w:left w:val="none" w:sz="0" w:space="0" w:color="auto"/>
                    <w:bottom w:val="none" w:sz="0" w:space="0" w:color="auto"/>
                    <w:right w:val="none" w:sz="0" w:space="0" w:color="auto"/>
                  </w:divBdr>
                </w:div>
                <w:div w:id="835612091">
                  <w:marLeft w:val="0"/>
                  <w:marRight w:val="0"/>
                  <w:marTop w:val="0"/>
                  <w:marBottom w:val="0"/>
                  <w:divBdr>
                    <w:top w:val="none" w:sz="0" w:space="0" w:color="auto"/>
                    <w:left w:val="none" w:sz="0" w:space="0" w:color="auto"/>
                    <w:bottom w:val="none" w:sz="0" w:space="0" w:color="auto"/>
                    <w:right w:val="none" w:sz="0" w:space="0" w:color="auto"/>
                  </w:divBdr>
                </w:div>
                <w:div w:id="877548786">
                  <w:marLeft w:val="0"/>
                  <w:marRight w:val="0"/>
                  <w:marTop w:val="0"/>
                  <w:marBottom w:val="0"/>
                  <w:divBdr>
                    <w:top w:val="none" w:sz="0" w:space="0" w:color="auto"/>
                    <w:left w:val="none" w:sz="0" w:space="0" w:color="auto"/>
                    <w:bottom w:val="none" w:sz="0" w:space="0" w:color="auto"/>
                    <w:right w:val="none" w:sz="0" w:space="0" w:color="auto"/>
                  </w:divBdr>
                </w:div>
                <w:div w:id="223876639">
                  <w:marLeft w:val="0"/>
                  <w:marRight w:val="0"/>
                  <w:marTop w:val="0"/>
                  <w:marBottom w:val="0"/>
                  <w:divBdr>
                    <w:top w:val="none" w:sz="0" w:space="0" w:color="auto"/>
                    <w:left w:val="none" w:sz="0" w:space="0" w:color="auto"/>
                    <w:bottom w:val="none" w:sz="0" w:space="0" w:color="auto"/>
                    <w:right w:val="none" w:sz="0" w:space="0" w:color="auto"/>
                  </w:divBdr>
                </w:div>
                <w:div w:id="2024815398">
                  <w:marLeft w:val="0"/>
                  <w:marRight w:val="0"/>
                  <w:marTop w:val="0"/>
                  <w:marBottom w:val="0"/>
                  <w:divBdr>
                    <w:top w:val="none" w:sz="0" w:space="0" w:color="auto"/>
                    <w:left w:val="none" w:sz="0" w:space="0" w:color="auto"/>
                    <w:bottom w:val="none" w:sz="0" w:space="0" w:color="auto"/>
                    <w:right w:val="none" w:sz="0" w:space="0" w:color="auto"/>
                  </w:divBdr>
                </w:div>
                <w:div w:id="1570965431">
                  <w:marLeft w:val="0"/>
                  <w:marRight w:val="0"/>
                  <w:marTop w:val="0"/>
                  <w:marBottom w:val="0"/>
                  <w:divBdr>
                    <w:top w:val="none" w:sz="0" w:space="0" w:color="auto"/>
                    <w:left w:val="none" w:sz="0" w:space="0" w:color="auto"/>
                    <w:bottom w:val="none" w:sz="0" w:space="0" w:color="auto"/>
                    <w:right w:val="none" w:sz="0" w:space="0" w:color="auto"/>
                  </w:divBdr>
                </w:div>
                <w:div w:id="1593322327">
                  <w:marLeft w:val="0"/>
                  <w:marRight w:val="0"/>
                  <w:marTop w:val="0"/>
                  <w:marBottom w:val="0"/>
                  <w:divBdr>
                    <w:top w:val="none" w:sz="0" w:space="0" w:color="auto"/>
                    <w:left w:val="none" w:sz="0" w:space="0" w:color="auto"/>
                    <w:bottom w:val="none" w:sz="0" w:space="0" w:color="auto"/>
                    <w:right w:val="none" w:sz="0" w:space="0" w:color="auto"/>
                  </w:divBdr>
                </w:div>
                <w:div w:id="1088161187">
                  <w:marLeft w:val="0"/>
                  <w:marRight w:val="0"/>
                  <w:marTop w:val="0"/>
                  <w:marBottom w:val="0"/>
                  <w:divBdr>
                    <w:top w:val="none" w:sz="0" w:space="0" w:color="auto"/>
                    <w:left w:val="none" w:sz="0" w:space="0" w:color="auto"/>
                    <w:bottom w:val="none" w:sz="0" w:space="0" w:color="auto"/>
                    <w:right w:val="none" w:sz="0" w:space="0" w:color="auto"/>
                  </w:divBdr>
                </w:div>
                <w:div w:id="419255578">
                  <w:marLeft w:val="0"/>
                  <w:marRight w:val="0"/>
                  <w:marTop w:val="0"/>
                  <w:marBottom w:val="0"/>
                  <w:divBdr>
                    <w:top w:val="none" w:sz="0" w:space="0" w:color="auto"/>
                    <w:left w:val="none" w:sz="0" w:space="0" w:color="auto"/>
                    <w:bottom w:val="none" w:sz="0" w:space="0" w:color="auto"/>
                    <w:right w:val="none" w:sz="0" w:space="0" w:color="auto"/>
                  </w:divBdr>
                </w:div>
                <w:div w:id="1323386093">
                  <w:marLeft w:val="0"/>
                  <w:marRight w:val="0"/>
                  <w:marTop w:val="0"/>
                  <w:marBottom w:val="0"/>
                  <w:divBdr>
                    <w:top w:val="none" w:sz="0" w:space="0" w:color="auto"/>
                    <w:left w:val="none" w:sz="0" w:space="0" w:color="auto"/>
                    <w:bottom w:val="none" w:sz="0" w:space="0" w:color="auto"/>
                    <w:right w:val="none" w:sz="0" w:space="0" w:color="auto"/>
                  </w:divBdr>
                </w:div>
                <w:div w:id="1251814294">
                  <w:marLeft w:val="0"/>
                  <w:marRight w:val="0"/>
                  <w:marTop w:val="0"/>
                  <w:marBottom w:val="0"/>
                  <w:divBdr>
                    <w:top w:val="none" w:sz="0" w:space="0" w:color="auto"/>
                    <w:left w:val="none" w:sz="0" w:space="0" w:color="auto"/>
                    <w:bottom w:val="none" w:sz="0" w:space="0" w:color="auto"/>
                    <w:right w:val="none" w:sz="0" w:space="0" w:color="auto"/>
                  </w:divBdr>
                </w:div>
                <w:div w:id="1668172816">
                  <w:marLeft w:val="0"/>
                  <w:marRight w:val="0"/>
                  <w:marTop w:val="0"/>
                  <w:marBottom w:val="0"/>
                  <w:divBdr>
                    <w:top w:val="none" w:sz="0" w:space="0" w:color="auto"/>
                    <w:left w:val="none" w:sz="0" w:space="0" w:color="auto"/>
                    <w:bottom w:val="none" w:sz="0" w:space="0" w:color="auto"/>
                    <w:right w:val="none" w:sz="0" w:space="0" w:color="auto"/>
                  </w:divBdr>
                </w:div>
                <w:div w:id="1324240010">
                  <w:marLeft w:val="0"/>
                  <w:marRight w:val="0"/>
                  <w:marTop w:val="0"/>
                  <w:marBottom w:val="0"/>
                  <w:divBdr>
                    <w:top w:val="none" w:sz="0" w:space="0" w:color="auto"/>
                    <w:left w:val="none" w:sz="0" w:space="0" w:color="auto"/>
                    <w:bottom w:val="none" w:sz="0" w:space="0" w:color="auto"/>
                    <w:right w:val="none" w:sz="0" w:space="0" w:color="auto"/>
                  </w:divBdr>
                </w:div>
                <w:div w:id="516425928">
                  <w:marLeft w:val="0"/>
                  <w:marRight w:val="0"/>
                  <w:marTop w:val="0"/>
                  <w:marBottom w:val="0"/>
                  <w:divBdr>
                    <w:top w:val="none" w:sz="0" w:space="0" w:color="auto"/>
                    <w:left w:val="none" w:sz="0" w:space="0" w:color="auto"/>
                    <w:bottom w:val="none" w:sz="0" w:space="0" w:color="auto"/>
                    <w:right w:val="none" w:sz="0" w:space="0" w:color="auto"/>
                  </w:divBdr>
                </w:div>
                <w:div w:id="1851023864">
                  <w:marLeft w:val="0"/>
                  <w:marRight w:val="0"/>
                  <w:marTop w:val="0"/>
                  <w:marBottom w:val="0"/>
                  <w:divBdr>
                    <w:top w:val="none" w:sz="0" w:space="0" w:color="auto"/>
                    <w:left w:val="none" w:sz="0" w:space="0" w:color="auto"/>
                    <w:bottom w:val="none" w:sz="0" w:space="0" w:color="auto"/>
                    <w:right w:val="none" w:sz="0" w:space="0" w:color="auto"/>
                  </w:divBdr>
                </w:div>
                <w:div w:id="709652812">
                  <w:marLeft w:val="0"/>
                  <w:marRight w:val="0"/>
                  <w:marTop w:val="0"/>
                  <w:marBottom w:val="0"/>
                  <w:divBdr>
                    <w:top w:val="none" w:sz="0" w:space="0" w:color="auto"/>
                    <w:left w:val="none" w:sz="0" w:space="0" w:color="auto"/>
                    <w:bottom w:val="none" w:sz="0" w:space="0" w:color="auto"/>
                    <w:right w:val="none" w:sz="0" w:space="0" w:color="auto"/>
                  </w:divBdr>
                </w:div>
                <w:div w:id="1490945319">
                  <w:marLeft w:val="0"/>
                  <w:marRight w:val="0"/>
                  <w:marTop w:val="0"/>
                  <w:marBottom w:val="0"/>
                  <w:divBdr>
                    <w:top w:val="none" w:sz="0" w:space="0" w:color="auto"/>
                    <w:left w:val="none" w:sz="0" w:space="0" w:color="auto"/>
                    <w:bottom w:val="none" w:sz="0" w:space="0" w:color="auto"/>
                    <w:right w:val="none" w:sz="0" w:space="0" w:color="auto"/>
                  </w:divBdr>
                </w:div>
                <w:div w:id="1600602989">
                  <w:marLeft w:val="0"/>
                  <w:marRight w:val="0"/>
                  <w:marTop w:val="0"/>
                  <w:marBottom w:val="0"/>
                  <w:divBdr>
                    <w:top w:val="none" w:sz="0" w:space="0" w:color="auto"/>
                    <w:left w:val="none" w:sz="0" w:space="0" w:color="auto"/>
                    <w:bottom w:val="none" w:sz="0" w:space="0" w:color="auto"/>
                    <w:right w:val="none" w:sz="0" w:space="0" w:color="auto"/>
                  </w:divBdr>
                </w:div>
                <w:div w:id="1628508370">
                  <w:marLeft w:val="0"/>
                  <w:marRight w:val="0"/>
                  <w:marTop w:val="0"/>
                  <w:marBottom w:val="0"/>
                  <w:divBdr>
                    <w:top w:val="none" w:sz="0" w:space="0" w:color="auto"/>
                    <w:left w:val="none" w:sz="0" w:space="0" w:color="auto"/>
                    <w:bottom w:val="none" w:sz="0" w:space="0" w:color="auto"/>
                    <w:right w:val="none" w:sz="0" w:space="0" w:color="auto"/>
                  </w:divBdr>
                </w:div>
                <w:div w:id="811674259">
                  <w:marLeft w:val="0"/>
                  <w:marRight w:val="0"/>
                  <w:marTop w:val="0"/>
                  <w:marBottom w:val="0"/>
                  <w:divBdr>
                    <w:top w:val="none" w:sz="0" w:space="0" w:color="auto"/>
                    <w:left w:val="none" w:sz="0" w:space="0" w:color="auto"/>
                    <w:bottom w:val="none" w:sz="0" w:space="0" w:color="auto"/>
                    <w:right w:val="none" w:sz="0" w:space="0" w:color="auto"/>
                  </w:divBdr>
                </w:div>
                <w:div w:id="44842361">
                  <w:marLeft w:val="0"/>
                  <w:marRight w:val="0"/>
                  <w:marTop w:val="0"/>
                  <w:marBottom w:val="0"/>
                  <w:divBdr>
                    <w:top w:val="none" w:sz="0" w:space="0" w:color="auto"/>
                    <w:left w:val="none" w:sz="0" w:space="0" w:color="auto"/>
                    <w:bottom w:val="none" w:sz="0" w:space="0" w:color="auto"/>
                    <w:right w:val="none" w:sz="0" w:space="0" w:color="auto"/>
                  </w:divBdr>
                </w:div>
                <w:div w:id="1839692340">
                  <w:marLeft w:val="0"/>
                  <w:marRight w:val="0"/>
                  <w:marTop w:val="0"/>
                  <w:marBottom w:val="0"/>
                  <w:divBdr>
                    <w:top w:val="none" w:sz="0" w:space="0" w:color="auto"/>
                    <w:left w:val="none" w:sz="0" w:space="0" w:color="auto"/>
                    <w:bottom w:val="none" w:sz="0" w:space="0" w:color="auto"/>
                    <w:right w:val="none" w:sz="0" w:space="0" w:color="auto"/>
                  </w:divBdr>
                </w:div>
                <w:div w:id="562835960">
                  <w:marLeft w:val="0"/>
                  <w:marRight w:val="0"/>
                  <w:marTop w:val="0"/>
                  <w:marBottom w:val="0"/>
                  <w:divBdr>
                    <w:top w:val="none" w:sz="0" w:space="0" w:color="auto"/>
                    <w:left w:val="none" w:sz="0" w:space="0" w:color="auto"/>
                    <w:bottom w:val="none" w:sz="0" w:space="0" w:color="auto"/>
                    <w:right w:val="none" w:sz="0" w:space="0" w:color="auto"/>
                  </w:divBdr>
                </w:div>
                <w:div w:id="950549546">
                  <w:marLeft w:val="0"/>
                  <w:marRight w:val="0"/>
                  <w:marTop w:val="0"/>
                  <w:marBottom w:val="0"/>
                  <w:divBdr>
                    <w:top w:val="none" w:sz="0" w:space="0" w:color="auto"/>
                    <w:left w:val="none" w:sz="0" w:space="0" w:color="auto"/>
                    <w:bottom w:val="none" w:sz="0" w:space="0" w:color="auto"/>
                    <w:right w:val="none" w:sz="0" w:space="0" w:color="auto"/>
                  </w:divBdr>
                </w:div>
                <w:div w:id="1372926187">
                  <w:marLeft w:val="0"/>
                  <w:marRight w:val="0"/>
                  <w:marTop w:val="0"/>
                  <w:marBottom w:val="0"/>
                  <w:divBdr>
                    <w:top w:val="none" w:sz="0" w:space="0" w:color="auto"/>
                    <w:left w:val="none" w:sz="0" w:space="0" w:color="auto"/>
                    <w:bottom w:val="none" w:sz="0" w:space="0" w:color="auto"/>
                    <w:right w:val="none" w:sz="0" w:space="0" w:color="auto"/>
                  </w:divBdr>
                </w:div>
                <w:div w:id="1941719590">
                  <w:marLeft w:val="0"/>
                  <w:marRight w:val="0"/>
                  <w:marTop w:val="0"/>
                  <w:marBottom w:val="0"/>
                  <w:divBdr>
                    <w:top w:val="none" w:sz="0" w:space="0" w:color="auto"/>
                    <w:left w:val="none" w:sz="0" w:space="0" w:color="auto"/>
                    <w:bottom w:val="none" w:sz="0" w:space="0" w:color="auto"/>
                    <w:right w:val="none" w:sz="0" w:space="0" w:color="auto"/>
                  </w:divBdr>
                </w:div>
                <w:div w:id="34359365">
                  <w:marLeft w:val="0"/>
                  <w:marRight w:val="0"/>
                  <w:marTop w:val="0"/>
                  <w:marBottom w:val="0"/>
                  <w:divBdr>
                    <w:top w:val="none" w:sz="0" w:space="0" w:color="auto"/>
                    <w:left w:val="none" w:sz="0" w:space="0" w:color="auto"/>
                    <w:bottom w:val="none" w:sz="0" w:space="0" w:color="auto"/>
                    <w:right w:val="none" w:sz="0" w:space="0" w:color="auto"/>
                  </w:divBdr>
                </w:div>
                <w:div w:id="1584685117">
                  <w:marLeft w:val="0"/>
                  <w:marRight w:val="0"/>
                  <w:marTop w:val="0"/>
                  <w:marBottom w:val="0"/>
                  <w:divBdr>
                    <w:top w:val="none" w:sz="0" w:space="0" w:color="auto"/>
                    <w:left w:val="none" w:sz="0" w:space="0" w:color="auto"/>
                    <w:bottom w:val="none" w:sz="0" w:space="0" w:color="auto"/>
                    <w:right w:val="none" w:sz="0" w:space="0" w:color="auto"/>
                  </w:divBdr>
                </w:div>
                <w:div w:id="1383283996">
                  <w:marLeft w:val="0"/>
                  <w:marRight w:val="0"/>
                  <w:marTop w:val="0"/>
                  <w:marBottom w:val="0"/>
                  <w:divBdr>
                    <w:top w:val="none" w:sz="0" w:space="0" w:color="auto"/>
                    <w:left w:val="none" w:sz="0" w:space="0" w:color="auto"/>
                    <w:bottom w:val="none" w:sz="0" w:space="0" w:color="auto"/>
                    <w:right w:val="none" w:sz="0" w:space="0" w:color="auto"/>
                  </w:divBdr>
                </w:div>
                <w:div w:id="574514381">
                  <w:marLeft w:val="0"/>
                  <w:marRight w:val="0"/>
                  <w:marTop w:val="0"/>
                  <w:marBottom w:val="0"/>
                  <w:divBdr>
                    <w:top w:val="none" w:sz="0" w:space="0" w:color="auto"/>
                    <w:left w:val="none" w:sz="0" w:space="0" w:color="auto"/>
                    <w:bottom w:val="none" w:sz="0" w:space="0" w:color="auto"/>
                    <w:right w:val="none" w:sz="0" w:space="0" w:color="auto"/>
                  </w:divBdr>
                </w:div>
                <w:div w:id="1684937193">
                  <w:marLeft w:val="0"/>
                  <w:marRight w:val="0"/>
                  <w:marTop w:val="0"/>
                  <w:marBottom w:val="0"/>
                  <w:divBdr>
                    <w:top w:val="none" w:sz="0" w:space="0" w:color="auto"/>
                    <w:left w:val="none" w:sz="0" w:space="0" w:color="auto"/>
                    <w:bottom w:val="none" w:sz="0" w:space="0" w:color="auto"/>
                    <w:right w:val="none" w:sz="0" w:space="0" w:color="auto"/>
                  </w:divBdr>
                </w:div>
                <w:div w:id="2031683308">
                  <w:marLeft w:val="0"/>
                  <w:marRight w:val="0"/>
                  <w:marTop w:val="0"/>
                  <w:marBottom w:val="0"/>
                  <w:divBdr>
                    <w:top w:val="none" w:sz="0" w:space="0" w:color="auto"/>
                    <w:left w:val="none" w:sz="0" w:space="0" w:color="auto"/>
                    <w:bottom w:val="none" w:sz="0" w:space="0" w:color="auto"/>
                    <w:right w:val="none" w:sz="0" w:space="0" w:color="auto"/>
                  </w:divBdr>
                </w:div>
                <w:div w:id="1403916311">
                  <w:marLeft w:val="0"/>
                  <w:marRight w:val="0"/>
                  <w:marTop w:val="0"/>
                  <w:marBottom w:val="0"/>
                  <w:divBdr>
                    <w:top w:val="none" w:sz="0" w:space="0" w:color="auto"/>
                    <w:left w:val="none" w:sz="0" w:space="0" w:color="auto"/>
                    <w:bottom w:val="none" w:sz="0" w:space="0" w:color="auto"/>
                    <w:right w:val="none" w:sz="0" w:space="0" w:color="auto"/>
                  </w:divBdr>
                </w:div>
                <w:div w:id="1595141">
                  <w:marLeft w:val="0"/>
                  <w:marRight w:val="0"/>
                  <w:marTop w:val="0"/>
                  <w:marBottom w:val="0"/>
                  <w:divBdr>
                    <w:top w:val="none" w:sz="0" w:space="0" w:color="auto"/>
                    <w:left w:val="none" w:sz="0" w:space="0" w:color="auto"/>
                    <w:bottom w:val="none" w:sz="0" w:space="0" w:color="auto"/>
                    <w:right w:val="none" w:sz="0" w:space="0" w:color="auto"/>
                  </w:divBdr>
                </w:div>
                <w:div w:id="356002552">
                  <w:marLeft w:val="0"/>
                  <w:marRight w:val="0"/>
                  <w:marTop w:val="0"/>
                  <w:marBottom w:val="0"/>
                  <w:divBdr>
                    <w:top w:val="none" w:sz="0" w:space="0" w:color="auto"/>
                    <w:left w:val="none" w:sz="0" w:space="0" w:color="auto"/>
                    <w:bottom w:val="none" w:sz="0" w:space="0" w:color="auto"/>
                    <w:right w:val="none" w:sz="0" w:space="0" w:color="auto"/>
                  </w:divBdr>
                </w:div>
                <w:div w:id="1825704678">
                  <w:marLeft w:val="0"/>
                  <w:marRight w:val="0"/>
                  <w:marTop w:val="0"/>
                  <w:marBottom w:val="0"/>
                  <w:divBdr>
                    <w:top w:val="none" w:sz="0" w:space="0" w:color="auto"/>
                    <w:left w:val="none" w:sz="0" w:space="0" w:color="auto"/>
                    <w:bottom w:val="none" w:sz="0" w:space="0" w:color="auto"/>
                    <w:right w:val="none" w:sz="0" w:space="0" w:color="auto"/>
                  </w:divBdr>
                </w:div>
                <w:div w:id="89160034">
                  <w:marLeft w:val="0"/>
                  <w:marRight w:val="0"/>
                  <w:marTop w:val="0"/>
                  <w:marBottom w:val="0"/>
                  <w:divBdr>
                    <w:top w:val="none" w:sz="0" w:space="0" w:color="auto"/>
                    <w:left w:val="none" w:sz="0" w:space="0" w:color="auto"/>
                    <w:bottom w:val="none" w:sz="0" w:space="0" w:color="auto"/>
                    <w:right w:val="none" w:sz="0" w:space="0" w:color="auto"/>
                  </w:divBdr>
                </w:div>
                <w:div w:id="1509637577">
                  <w:marLeft w:val="0"/>
                  <w:marRight w:val="0"/>
                  <w:marTop w:val="0"/>
                  <w:marBottom w:val="0"/>
                  <w:divBdr>
                    <w:top w:val="none" w:sz="0" w:space="0" w:color="auto"/>
                    <w:left w:val="none" w:sz="0" w:space="0" w:color="auto"/>
                    <w:bottom w:val="none" w:sz="0" w:space="0" w:color="auto"/>
                    <w:right w:val="none" w:sz="0" w:space="0" w:color="auto"/>
                  </w:divBdr>
                </w:div>
                <w:div w:id="1256788041">
                  <w:marLeft w:val="0"/>
                  <w:marRight w:val="0"/>
                  <w:marTop w:val="0"/>
                  <w:marBottom w:val="0"/>
                  <w:divBdr>
                    <w:top w:val="none" w:sz="0" w:space="0" w:color="auto"/>
                    <w:left w:val="none" w:sz="0" w:space="0" w:color="auto"/>
                    <w:bottom w:val="none" w:sz="0" w:space="0" w:color="auto"/>
                    <w:right w:val="none" w:sz="0" w:space="0" w:color="auto"/>
                  </w:divBdr>
                </w:div>
                <w:div w:id="1213536302">
                  <w:marLeft w:val="0"/>
                  <w:marRight w:val="0"/>
                  <w:marTop w:val="0"/>
                  <w:marBottom w:val="0"/>
                  <w:divBdr>
                    <w:top w:val="none" w:sz="0" w:space="0" w:color="auto"/>
                    <w:left w:val="none" w:sz="0" w:space="0" w:color="auto"/>
                    <w:bottom w:val="none" w:sz="0" w:space="0" w:color="auto"/>
                    <w:right w:val="none" w:sz="0" w:space="0" w:color="auto"/>
                  </w:divBdr>
                </w:div>
                <w:div w:id="442579295">
                  <w:marLeft w:val="0"/>
                  <w:marRight w:val="0"/>
                  <w:marTop w:val="0"/>
                  <w:marBottom w:val="0"/>
                  <w:divBdr>
                    <w:top w:val="none" w:sz="0" w:space="0" w:color="auto"/>
                    <w:left w:val="none" w:sz="0" w:space="0" w:color="auto"/>
                    <w:bottom w:val="none" w:sz="0" w:space="0" w:color="auto"/>
                    <w:right w:val="none" w:sz="0" w:space="0" w:color="auto"/>
                  </w:divBdr>
                </w:div>
                <w:div w:id="679044850">
                  <w:marLeft w:val="0"/>
                  <w:marRight w:val="0"/>
                  <w:marTop w:val="0"/>
                  <w:marBottom w:val="0"/>
                  <w:divBdr>
                    <w:top w:val="none" w:sz="0" w:space="0" w:color="auto"/>
                    <w:left w:val="none" w:sz="0" w:space="0" w:color="auto"/>
                    <w:bottom w:val="none" w:sz="0" w:space="0" w:color="auto"/>
                    <w:right w:val="none" w:sz="0" w:space="0" w:color="auto"/>
                  </w:divBdr>
                </w:div>
                <w:div w:id="1451320829">
                  <w:marLeft w:val="0"/>
                  <w:marRight w:val="0"/>
                  <w:marTop w:val="0"/>
                  <w:marBottom w:val="0"/>
                  <w:divBdr>
                    <w:top w:val="none" w:sz="0" w:space="0" w:color="auto"/>
                    <w:left w:val="none" w:sz="0" w:space="0" w:color="auto"/>
                    <w:bottom w:val="none" w:sz="0" w:space="0" w:color="auto"/>
                    <w:right w:val="none" w:sz="0" w:space="0" w:color="auto"/>
                  </w:divBdr>
                </w:div>
                <w:div w:id="387143755">
                  <w:marLeft w:val="0"/>
                  <w:marRight w:val="0"/>
                  <w:marTop w:val="0"/>
                  <w:marBottom w:val="0"/>
                  <w:divBdr>
                    <w:top w:val="none" w:sz="0" w:space="0" w:color="auto"/>
                    <w:left w:val="none" w:sz="0" w:space="0" w:color="auto"/>
                    <w:bottom w:val="none" w:sz="0" w:space="0" w:color="auto"/>
                    <w:right w:val="none" w:sz="0" w:space="0" w:color="auto"/>
                  </w:divBdr>
                </w:div>
                <w:div w:id="67774151">
                  <w:marLeft w:val="0"/>
                  <w:marRight w:val="0"/>
                  <w:marTop w:val="0"/>
                  <w:marBottom w:val="0"/>
                  <w:divBdr>
                    <w:top w:val="none" w:sz="0" w:space="0" w:color="auto"/>
                    <w:left w:val="none" w:sz="0" w:space="0" w:color="auto"/>
                    <w:bottom w:val="none" w:sz="0" w:space="0" w:color="auto"/>
                    <w:right w:val="none" w:sz="0" w:space="0" w:color="auto"/>
                  </w:divBdr>
                </w:div>
                <w:div w:id="915674136">
                  <w:marLeft w:val="0"/>
                  <w:marRight w:val="0"/>
                  <w:marTop w:val="0"/>
                  <w:marBottom w:val="0"/>
                  <w:divBdr>
                    <w:top w:val="none" w:sz="0" w:space="0" w:color="auto"/>
                    <w:left w:val="none" w:sz="0" w:space="0" w:color="auto"/>
                    <w:bottom w:val="none" w:sz="0" w:space="0" w:color="auto"/>
                    <w:right w:val="none" w:sz="0" w:space="0" w:color="auto"/>
                  </w:divBdr>
                </w:div>
                <w:div w:id="782770423">
                  <w:marLeft w:val="0"/>
                  <w:marRight w:val="0"/>
                  <w:marTop w:val="0"/>
                  <w:marBottom w:val="0"/>
                  <w:divBdr>
                    <w:top w:val="none" w:sz="0" w:space="0" w:color="auto"/>
                    <w:left w:val="none" w:sz="0" w:space="0" w:color="auto"/>
                    <w:bottom w:val="none" w:sz="0" w:space="0" w:color="auto"/>
                    <w:right w:val="none" w:sz="0" w:space="0" w:color="auto"/>
                  </w:divBdr>
                </w:div>
                <w:div w:id="669022380">
                  <w:marLeft w:val="0"/>
                  <w:marRight w:val="0"/>
                  <w:marTop w:val="0"/>
                  <w:marBottom w:val="0"/>
                  <w:divBdr>
                    <w:top w:val="none" w:sz="0" w:space="0" w:color="auto"/>
                    <w:left w:val="none" w:sz="0" w:space="0" w:color="auto"/>
                    <w:bottom w:val="none" w:sz="0" w:space="0" w:color="auto"/>
                    <w:right w:val="none" w:sz="0" w:space="0" w:color="auto"/>
                  </w:divBdr>
                </w:div>
                <w:div w:id="1086265136">
                  <w:marLeft w:val="0"/>
                  <w:marRight w:val="0"/>
                  <w:marTop w:val="0"/>
                  <w:marBottom w:val="0"/>
                  <w:divBdr>
                    <w:top w:val="none" w:sz="0" w:space="0" w:color="auto"/>
                    <w:left w:val="none" w:sz="0" w:space="0" w:color="auto"/>
                    <w:bottom w:val="none" w:sz="0" w:space="0" w:color="auto"/>
                    <w:right w:val="none" w:sz="0" w:space="0" w:color="auto"/>
                  </w:divBdr>
                </w:div>
                <w:div w:id="1266889179">
                  <w:marLeft w:val="0"/>
                  <w:marRight w:val="0"/>
                  <w:marTop w:val="0"/>
                  <w:marBottom w:val="0"/>
                  <w:divBdr>
                    <w:top w:val="none" w:sz="0" w:space="0" w:color="auto"/>
                    <w:left w:val="none" w:sz="0" w:space="0" w:color="auto"/>
                    <w:bottom w:val="none" w:sz="0" w:space="0" w:color="auto"/>
                    <w:right w:val="none" w:sz="0" w:space="0" w:color="auto"/>
                  </w:divBdr>
                </w:div>
                <w:div w:id="1206135841">
                  <w:marLeft w:val="0"/>
                  <w:marRight w:val="0"/>
                  <w:marTop w:val="0"/>
                  <w:marBottom w:val="0"/>
                  <w:divBdr>
                    <w:top w:val="none" w:sz="0" w:space="0" w:color="auto"/>
                    <w:left w:val="none" w:sz="0" w:space="0" w:color="auto"/>
                    <w:bottom w:val="none" w:sz="0" w:space="0" w:color="auto"/>
                    <w:right w:val="none" w:sz="0" w:space="0" w:color="auto"/>
                  </w:divBdr>
                </w:div>
                <w:div w:id="786047526">
                  <w:marLeft w:val="0"/>
                  <w:marRight w:val="0"/>
                  <w:marTop w:val="0"/>
                  <w:marBottom w:val="0"/>
                  <w:divBdr>
                    <w:top w:val="none" w:sz="0" w:space="0" w:color="auto"/>
                    <w:left w:val="none" w:sz="0" w:space="0" w:color="auto"/>
                    <w:bottom w:val="none" w:sz="0" w:space="0" w:color="auto"/>
                    <w:right w:val="none" w:sz="0" w:space="0" w:color="auto"/>
                  </w:divBdr>
                </w:div>
                <w:div w:id="928390613">
                  <w:marLeft w:val="0"/>
                  <w:marRight w:val="0"/>
                  <w:marTop w:val="0"/>
                  <w:marBottom w:val="0"/>
                  <w:divBdr>
                    <w:top w:val="none" w:sz="0" w:space="0" w:color="auto"/>
                    <w:left w:val="none" w:sz="0" w:space="0" w:color="auto"/>
                    <w:bottom w:val="none" w:sz="0" w:space="0" w:color="auto"/>
                    <w:right w:val="none" w:sz="0" w:space="0" w:color="auto"/>
                  </w:divBdr>
                </w:div>
                <w:div w:id="1458983906">
                  <w:marLeft w:val="0"/>
                  <w:marRight w:val="0"/>
                  <w:marTop w:val="0"/>
                  <w:marBottom w:val="0"/>
                  <w:divBdr>
                    <w:top w:val="none" w:sz="0" w:space="0" w:color="auto"/>
                    <w:left w:val="none" w:sz="0" w:space="0" w:color="auto"/>
                    <w:bottom w:val="none" w:sz="0" w:space="0" w:color="auto"/>
                    <w:right w:val="none" w:sz="0" w:space="0" w:color="auto"/>
                  </w:divBdr>
                </w:div>
                <w:div w:id="2067407974">
                  <w:marLeft w:val="0"/>
                  <w:marRight w:val="0"/>
                  <w:marTop w:val="0"/>
                  <w:marBottom w:val="0"/>
                  <w:divBdr>
                    <w:top w:val="none" w:sz="0" w:space="0" w:color="auto"/>
                    <w:left w:val="none" w:sz="0" w:space="0" w:color="auto"/>
                    <w:bottom w:val="none" w:sz="0" w:space="0" w:color="auto"/>
                    <w:right w:val="none" w:sz="0" w:space="0" w:color="auto"/>
                  </w:divBdr>
                </w:div>
                <w:div w:id="1141462884">
                  <w:marLeft w:val="0"/>
                  <w:marRight w:val="0"/>
                  <w:marTop w:val="0"/>
                  <w:marBottom w:val="0"/>
                  <w:divBdr>
                    <w:top w:val="none" w:sz="0" w:space="0" w:color="auto"/>
                    <w:left w:val="none" w:sz="0" w:space="0" w:color="auto"/>
                    <w:bottom w:val="none" w:sz="0" w:space="0" w:color="auto"/>
                    <w:right w:val="none" w:sz="0" w:space="0" w:color="auto"/>
                  </w:divBdr>
                </w:div>
                <w:div w:id="1736119998">
                  <w:marLeft w:val="0"/>
                  <w:marRight w:val="0"/>
                  <w:marTop w:val="0"/>
                  <w:marBottom w:val="0"/>
                  <w:divBdr>
                    <w:top w:val="none" w:sz="0" w:space="0" w:color="auto"/>
                    <w:left w:val="none" w:sz="0" w:space="0" w:color="auto"/>
                    <w:bottom w:val="none" w:sz="0" w:space="0" w:color="auto"/>
                    <w:right w:val="none" w:sz="0" w:space="0" w:color="auto"/>
                  </w:divBdr>
                </w:div>
                <w:div w:id="1146241734">
                  <w:marLeft w:val="0"/>
                  <w:marRight w:val="0"/>
                  <w:marTop w:val="0"/>
                  <w:marBottom w:val="0"/>
                  <w:divBdr>
                    <w:top w:val="none" w:sz="0" w:space="0" w:color="auto"/>
                    <w:left w:val="none" w:sz="0" w:space="0" w:color="auto"/>
                    <w:bottom w:val="none" w:sz="0" w:space="0" w:color="auto"/>
                    <w:right w:val="none" w:sz="0" w:space="0" w:color="auto"/>
                  </w:divBdr>
                </w:div>
                <w:div w:id="1061908170">
                  <w:marLeft w:val="0"/>
                  <w:marRight w:val="0"/>
                  <w:marTop w:val="0"/>
                  <w:marBottom w:val="0"/>
                  <w:divBdr>
                    <w:top w:val="none" w:sz="0" w:space="0" w:color="auto"/>
                    <w:left w:val="none" w:sz="0" w:space="0" w:color="auto"/>
                    <w:bottom w:val="none" w:sz="0" w:space="0" w:color="auto"/>
                    <w:right w:val="none" w:sz="0" w:space="0" w:color="auto"/>
                  </w:divBdr>
                </w:div>
                <w:div w:id="1767653350">
                  <w:marLeft w:val="0"/>
                  <w:marRight w:val="0"/>
                  <w:marTop w:val="0"/>
                  <w:marBottom w:val="0"/>
                  <w:divBdr>
                    <w:top w:val="none" w:sz="0" w:space="0" w:color="auto"/>
                    <w:left w:val="none" w:sz="0" w:space="0" w:color="auto"/>
                    <w:bottom w:val="none" w:sz="0" w:space="0" w:color="auto"/>
                    <w:right w:val="none" w:sz="0" w:space="0" w:color="auto"/>
                  </w:divBdr>
                </w:div>
                <w:div w:id="973414991">
                  <w:marLeft w:val="0"/>
                  <w:marRight w:val="0"/>
                  <w:marTop w:val="0"/>
                  <w:marBottom w:val="0"/>
                  <w:divBdr>
                    <w:top w:val="none" w:sz="0" w:space="0" w:color="auto"/>
                    <w:left w:val="none" w:sz="0" w:space="0" w:color="auto"/>
                    <w:bottom w:val="none" w:sz="0" w:space="0" w:color="auto"/>
                    <w:right w:val="none" w:sz="0" w:space="0" w:color="auto"/>
                  </w:divBdr>
                </w:div>
                <w:div w:id="788353957">
                  <w:marLeft w:val="0"/>
                  <w:marRight w:val="0"/>
                  <w:marTop w:val="0"/>
                  <w:marBottom w:val="0"/>
                  <w:divBdr>
                    <w:top w:val="none" w:sz="0" w:space="0" w:color="auto"/>
                    <w:left w:val="none" w:sz="0" w:space="0" w:color="auto"/>
                    <w:bottom w:val="none" w:sz="0" w:space="0" w:color="auto"/>
                    <w:right w:val="none" w:sz="0" w:space="0" w:color="auto"/>
                  </w:divBdr>
                </w:div>
                <w:div w:id="581305634">
                  <w:marLeft w:val="0"/>
                  <w:marRight w:val="0"/>
                  <w:marTop w:val="0"/>
                  <w:marBottom w:val="0"/>
                  <w:divBdr>
                    <w:top w:val="none" w:sz="0" w:space="0" w:color="auto"/>
                    <w:left w:val="none" w:sz="0" w:space="0" w:color="auto"/>
                    <w:bottom w:val="none" w:sz="0" w:space="0" w:color="auto"/>
                    <w:right w:val="none" w:sz="0" w:space="0" w:color="auto"/>
                  </w:divBdr>
                </w:div>
                <w:div w:id="1797212088">
                  <w:marLeft w:val="0"/>
                  <w:marRight w:val="0"/>
                  <w:marTop w:val="0"/>
                  <w:marBottom w:val="0"/>
                  <w:divBdr>
                    <w:top w:val="none" w:sz="0" w:space="0" w:color="auto"/>
                    <w:left w:val="none" w:sz="0" w:space="0" w:color="auto"/>
                    <w:bottom w:val="none" w:sz="0" w:space="0" w:color="auto"/>
                    <w:right w:val="none" w:sz="0" w:space="0" w:color="auto"/>
                  </w:divBdr>
                </w:div>
                <w:div w:id="1022822342">
                  <w:marLeft w:val="0"/>
                  <w:marRight w:val="0"/>
                  <w:marTop w:val="0"/>
                  <w:marBottom w:val="0"/>
                  <w:divBdr>
                    <w:top w:val="none" w:sz="0" w:space="0" w:color="auto"/>
                    <w:left w:val="none" w:sz="0" w:space="0" w:color="auto"/>
                    <w:bottom w:val="none" w:sz="0" w:space="0" w:color="auto"/>
                    <w:right w:val="none" w:sz="0" w:space="0" w:color="auto"/>
                  </w:divBdr>
                </w:div>
                <w:div w:id="2020353175">
                  <w:marLeft w:val="0"/>
                  <w:marRight w:val="0"/>
                  <w:marTop w:val="0"/>
                  <w:marBottom w:val="0"/>
                  <w:divBdr>
                    <w:top w:val="none" w:sz="0" w:space="0" w:color="auto"/>
                    <w:left w:val="none" w:sz="0" w:space="0" w:color="auto"/>
                    <w:bottom w:val="none" w:sz="0" w:space="0" w:color="auto"/>
                    <w:right w:val="none" w:sz="0" w:space="0" w:color="auto"/>
                  </w:divBdr>
                </w:div>
                <w:div w:id="1280642166">
                  <w:marLeft w:val="0"/>
                  <w:marRight w:val="0"/>
                  <w:marTop w:val="0"/>
                  <w:marBottom w:val="0"/>
                  <w:divBdr>
                    <w:top w:val="none" w:sz="0" w:space="0" w:color="auto"/>
                    <w:left w:val="none" w:sz="0" w:space="0" w:color="auto"/>
                    <w:bottom w:val="none" w:sz="0" w:space="0" w:color="auto"/>
                    <w:right w:val="none" w:sz="0" w:space="0" w:color="auto"/>
                  </w:divBdr>
                </w:div>
                <w:div w:id="1462110325">
                  <w:marLeft w:val="0"/>
                  <w:marRight w:val="0"/>
                  <w:marTop w:val="0"/>
                  <w:marBottom w:val="0"/>
                  <w:divBdr>
                    <w:top w:val="none" w:sz="0" w:space="0" w:color="auto"/>
                    <w:left w:val="none" w:sz="0" w:space="0" w:color="auto"/>
                    <w:bottom w:val="none" w:sz="0" w:space="0" w:color="auto"/>
                    <w:right w:val="none" w:sz="0" w:space="0" w:color="auto"/>
                  </w:divBdr>
                </w:div>
                <w:div w:id="1181552744">
                  <w:marLeft w:val="0"/>
                  <w:marRight w:val="0"/>
                  <w:marTop w:val="0"/>
                  <w:marBottom w:val="0"/>
                  <w:divBdr>
                    <w:top w:val="none" w:sz="0" w:space="0" w:color="auto"/>
                    <w:left w:val="none" w:sz="0" w:space="0" w:color="auto"/>
                    <w:bottom w:val="none" w:sz="0" w:space="0" w:color="auto"/>
                    <w:right w:val="none" w:sz="0" w:space="0" w:color="auto"/>
                  </w:divBdr>
                </w:div>
                <w:div w:id="721754629">
                  <w:marLeft w:val="0"/>
                  <w:marRight w:val="0"/>
                  <w:marTop w:val="0"/>
                  <w:marBottom w:val="0"/>
                  <w:divBdr>
                    <w:top w:val="none" w:sz="0" w:space="0" w:color="auto"/>
                    <w:left w:val="none" w:sz="0" w:space="0" w:color="auto"/>
                    <w:bottom w:val="none" w:sz="0" w:space="0" w:color="auto"/>
                    <w:right w:val="none" w:sz="0" w:space="0" w:color="auto"/>
                  </w:divBdr>
                </w:div>
                <w:div w:id="1740404232">
                  <w:marLeft w:val="0"/>
                  <w:marRight w:val="0"/>
                  <w:marTop w:val="0"/>
                  <w:marBottom w:val="0"/>
                  <w:divBdr>
                    <w:top w:val="none" w:sz="0" w:space="0" w:color="auto"/>
                    <w:left w:val="none" w:sz="0" w:space="0" w:color="auto"/>
                    <w:bottom w:val="none" w:sz="0" w:space="0" w:color="auto"/>
                    <w:right w:val="none" w:sz="0" w:space="0" w:color="auto"/>
                  </w:divBdr>
                </w:div>
                <w:div w:id="1908031166">
                  <w:marLeft w:val="0"/>
                  <w:marRight w:val="0"/>
                  <w:marTop w:val="0"/>
                  <w:marBottom w:val="0"/>
                  <w:divBdr>
                    <w:top w:val="none" w:sz="0" w:space="0" w:color="auto"/>
                    <w:left w:val="none" w:sz="0" w:space="0" w:color="auto"/>
                    <w:bottom w:val="none" w:sz="0" w:space="0" w:color="auto"/>
                    <w:right w:val="none" w:sz="0" w:space="0" w:color="auto"/>
                  </w:divBdr>
                </w:div>
                <w:div w:id="465439433">
                  <w:marLeft w:val="0"/>
                  <w:marRight w:val="0"/>
                  <w:marTop w:val="0"/>
                  <w:marBottom w:val="0"/>
                  <w:divBdr>
                    <w:top w:val="none" w:sz="0" w:space="0" w:color="auto"/>
                    <w:left w:val="none" w:sz="0" w:space="0" w:color="auto"/>
                    <w:bottom w:val="none" w:sz="0" w:space="0" w:color="auto"/>
                    <w:right w:val="none" w:sz="0" w:space="0" w:color="auto"/>
                  </w:divBdr>
                </w:div>
                <w:div w:id="562134635">
                  <w:marLeft w:val="0"/>
                  <w:marRight w:val="0"/>
                  <w:marTop w:val="0"/>
                  <w:marBottom w:val="0"/>
                  <w:divBdr>
                    <w:top w:val="none" w:sz="0" w:space="0" w:color="auto"/>
                    <w:left w:val="none" w:sz="0" w:space="0" w:color="auto"/>
                    <w:bottom w:val="none" w:sz="0" w:space="0" w:color="auto"/>
                    <w:right w:val="none" w:sz="0" w:space="0" w:color="auto"/>
                  </w:divBdr>
                </w:div>
                <w:div w:id="1379086600">
                  <w:marLeft w:val="0"/>
                  <w:marRight w:val="0"/>
                  <w:marTop w:val="0"/>
                  <w:marBottom w:val="0"/>
                  <w:divBdr>
                    <w:top w:val="none" w:sz="0" w:space="0" w:color="auto"/>
                    <w:left w:val="none" w:sz="0" w:space="0" w:color="auto"/>
                    <w:bottom w:val="none" w:sz="0" w:space="0" w:color="auto"/>
                    <w:right w:val="none" w:sz="0" w:space="0" w:color="auto"/>
                  </w:divBdr>
                </w:div>
                <w:div w:id="1001352707">
                  <w:marLeft w:val="0"/>
                  <w:marRight w:val="0"/>
                  <w:marTop w:val="0"/>
                  <w:marBottom w:val="0"/>
                  <w:divBdr>
                    <w:top w:val="none" w:sz="0" w:space="0" w:color="auto"/>
                    <w:left w:val="none" w:sz="0" w:space="0" w:color="auto"/>
                    <w:bottom w:val="none" w:sz="0" w:space="0" w:color="auto"/>
                    <w:right w:val="none" w:sz="0" w:space="0" w:color="auto"/>
                  </w:divBdr>
                </w:div>
                <w:div w:id="1357073073">
                  <w:marLeft w:val="0"/>
                  <w:marRight w:val="0"/>
                  <w:marTop w:val="0"/>
                  <w:marBottom w:val="0"/>
                  <w:divBdr>
                    <w:top w:val="none" w:sz="0" w:space="0" w:color="auto"/>
                    <w:left w:val="none" w:sz="0" w:space="0" w:color="auto"/>
                    <w:bottom w:val="none" w:sz="0" w:space="0" w:color="auto"/>
                    <w:right w:val="none" w:sz="0" w:space="0" w:color="auto"/>
                  </w:divBdr>
                </w:div>
                <w:div w:id="429933820">
                  <w:marLeft w:val="0"/>
                  <w:marRight w:val="0"/>
                  <w:marTop w:val="0"/>
                  <w:marBottom w:val="0"/>
                  <w:divBdr>
                    <w:top w:val="none" w:sz="0" w:space="0" w:color="auto"/>
                    <w:left w:val="none" w:sz="0" w:space="0" w:color="auto"/>
                    <w:bottom w:val="none" w:sz="0" w:space="0" w:color="auto"/>
                    <w:right w:val="none" w:sz="0" w:space="0" w:color="auto"/>
                  </w:divBdr>
                </w:div>
                <w:div w:id="970551969">
                  <w:marLeft w:val="0"/>
                  <w:marRight w:val="0"/>
                  <w:marTop w:val="0"/>
                  <w:marBottom w:val="0"/>
                  <w:divBdr>
                    <w:top w:val="none" w:sz="0" w:space="0" w:color="auto"/>
                    <w:left w:val="none" w:sz="0" w:space="0" w:color="auto"/>
                    <w:bottom w:val="none" w:sz="0" w:space="0" w:color="auto"/>
                    <w:right w:val="none" w:sz="0" w:space="0" w:color="auto"/>
                  </w:divBdr>
                </w:div>
                <w:div w:id="881357730">
                  <w:marLeft w:val="0"/>
                  <w:marRight w:val="0"/>
                  <w:marTop w:val="0"/>
                  <w:marBottom w:val="0"/>
                  <w:divBdr>
                    <w:top w:val="none" w:sz="0" w:space="0" w:color="auto"/>
                    <w:left w:val="none" w:sz="0" w:space="0" w:color="auto"/>
                    <w:bottom w:val="none" w:sz="0" w:space="0" w:color="auto"/>
                    <w:right w:val="none" w:sz="0" w:space="0" w:color="auto"/>
                  </w:divBdr>
                </w:div>
                <w:div w:id="1849101724">
                  <w:marLeft w:val="0"/>
                  <w:marRight w:val="0"/>
                  <w:marTop w:val="0"/>
                  <w:marBottom w:val="0"/>
                  <w:divBdr>
                    <w:top w:val="none" w:sz="0" w:space="0" w:color="auto"/>
                    <w:left w:val="none" w:sz="0" w:space="0" w:color="auto"/>
                    <w:bottom w:val="none" w:sz="0" w:space="0" w:color="auto"/>
                    <w:right w:val="none" w:sz="0" w:space="0" w:color="auto"/>
                  </w:divBdr>
                </w:div>
                <w:div w:id="1474713241">
                  <w:marLeft w:val="0"/>
                  <w:marRight w:val="0"/>
                  <w:marTop w:val="0"/>
                  <w:marBottom w:val="0"/>
                  <w:divBdr>
                    <w:top w:val="none" w:sz="0" w:space="0" w:color="auto"/>
                    <w:left w:val="none" w:sz="0" w:space="0" w:color="auto"/>
                    <w:bottom w:val="none" w:sz="0" w:space="0" w:color="auto"/>
                    <w:right w:val="none" w:sz="0" w:space="0" w:color="auto"/>
                  </w:divBdr>
                </w:div>
                <w:div w:id="2092463431">
                  <w:marLeft w:val="0"/>
                  <w:marRight w:val="0"/>
                  <w:marTop w:val="0"/>
                  <w:marBottom w:val="0"/>
                  <w:divBdr>
                    <w:top w:val="none" w:sz="0" w:space="0" w:color="auto"/>
                    <w:left w:val="none" w:sz="0" w:space="0" w:color="auto"/>
                    <w:bottom w:val="none" w:sz="0" w:space="0" w:color="auto"/>
                    <w:right w:val="none" w:sz="0" w:space="0" w:color="auto"/>
                  </w:divBdr>
                </w:div>
                <w:div w:id="1361395331">
                  <w:marLeft w:val="0"/>
                  <w:marRight w:val="0"/>
                  <w:marTop w:val="0"/>
                  <w:marBottom w:val="0"/>
                  <w:divBdr>
                    <w:top w:val="none" w:sz="0" w:space="0" w:color="auto"/>
                    <w:left w:val="none" w:sz="0" w:space="0" w:color="auto"/>
                    <w:bottom w:val="none" w:sz="0" w:space="0" w:color="auto"/>
                    <w:right w:val="none" w:sz="0" w:space="0" w:color="auto"/>
                  </w:divBdr>
                </w:div>
                <w:div w:id="1094864042">
                  <w:marLeft w:val="0"/>
                  <w:marRight w:val="0"/>
                  <w:marTop w:val="0"/>
                  <w:marBottom w:val="0"/>
                  <w:divBdr>
                    <w:top w:val="none" w:sz="0" w:space="0" w:color="auto"/>
                    <w:left w:val="none" w:sz="0" w:space="0" w:color="auto"/>
                    <w:bottom w:val="none" w:sz="0" w:space="0" w:color="auto"/>
                    <w:right w:val="none" w:sz="0" w:space="0" w:color="auto"/>
                  </w:divBdr>
                </w:div>
                <w:div w:id="1185093381">
                  <w:marLeft w:val="0"/>
                  <w:marRight w:val="0"/>
                  <w:marTop w:val="0"/>
                  <w:marBottom w:val="0"/>
                  <w:divBdr>
                    <w:top w:val="none" w:sz="0" w:space="0" w:color="auto"/>
                    <w:left w:val="none" w:sz="0" w:space="0" w:color="auto"/>
                    <w:bottom w:val="none" w:sz="0" w:space="0" w:color="auto"/>
                    <w:right w:val="none" w:sz="0" w:space="0" w:color="auto"/>
                  </w:divBdr>
                </w:div>
                <w:div w:id="732048302">
                  <w:marLeft w:val="0"/>
                  <w:marRight w:val="0"/>
                  <w:marTop w:val="0"/>
                  <w:marBottom w:val="0"/>
                  <w:divBdr>
                    <w:top w:val="none" w:sz="0" w:space="0" w:color="auto"/>
                    <w:left w:val="none" w:sz="0" w:space="0" w:color="auto"/>
                    <w:bottom w:val="none" w:sz="0" w:space="0" w:color="auto"/>
                    <w:right w:val="none" w:sz="0" w:space="0" w:color="auto"/>
                  </w:divBdr>
                </w:div>
                <w:div w:id="2010087309">
                  <w:marLeft w:val="0"/>
                  <w:marRight w:val="0"/>
                  <w:marTop w:val="0"/>
                  <w:marBottom w:val="0"/>
                  <w:divBdr>
                    <w:top w:val="none" w:sz="0" w:space="0" w:color="auto"/>
                    <w:left w:val="none" w:sz="0" w:space="0" w:color="auto"/>
                    <w:bottom w:val="none" w:sz="0" w:space="0" w:color="auto"/>
                    <w:right w:val="none" w:sz="0" w:space="0" w:color="auto"/>
                  </w:divBdr>
                </w:div>
                <w:div w:id="989797212">
                  <w:marLeft w:val="0"/>
                  <w:marRight w:val="0"/>
                  <w:marTop w:val="0"/>
                  <w:marBottom w:val="0"/>
                  <w:divBdr>
                    <w:top w:val="none" w:sz="0" w:space="0" w:color="auto"/>
                    <w:left w:val="none" w:sz="0" w:space="0" w:color="auto"/>
                    <w:bottom w:val="none" w:sz="0" w:space="0" w:color="auto"/>
                    <w:right w:val="none" w:sz="0" w:space="0" w:color="auto"/>
                  </w:divBdr>
                </w:div>
                <w:div w:id="306207553">
                  <w:marLeft w:val="0"/>
                  <w:marRight w:val="0"/>
                  <w:marTop w:val="0"/>
                  <w:marBottom w:val="0"/>
                  <w:divBdr>
                    <w:top w:val="none" w:sz="0" w:space="0" w:color="auto"/>
                    <w:left w:val="none" w:sz="0" w:space="0" w:color="auto"/>
                    <w:bottom w:val="none" w:sz="0" w:space="0" w:color="auto"/>
                    <w:right w:val="none" w:sz="0" w:space="0" w:color="auto"/>
                  </w:divBdr>
                </w:div>
                <w:div w:id="42217219">
                  <w:marLeft w:val="0"/>
                  <w:marRight w:val="0"/>
                  <w:marTop w:val="0"/>
                  <w:marBottom w:val="0"/>
                  <w:divBdr>
                    <w:top w:val="none" w:sz="0" w:space="0" w:color="auto"/>
                    <w:left w:val="none" w:sz="0" w:space="0" w:color="auto"/>
                    <w:bottom w:val="none" w:sz="0" w:space="0" w:color="auto"/>
                    <w:right w:val="none" w:sz="0" w:space="0" w:color="auto"/>
                  </w:divBdr>
                </w:div>
                <w:div w:id="1890341591">
                  <w:marLeft w:val="0"/>
                  <w:marRight w:val="0"/>
                  <w:marTop w:val="0"/>
                  <w:marBottom w:val="0"/>
                  <w:divBdr>
                    <w:top w:val="none" w:sz="0" w:space="0" w:color="auto"/>
                    <w:left w:val="none" w:sz="0" w:space="0" w:color="auto"/>
                    <w:bottom w:val="none" w:sz="0" w:space="0" w:color="auto"/>
                    <w:right w:val="none" w:sz="0" w:space="0" w:color="auto"/>
                  </w:divBdr>
                </w:div>
                <w:div w:id="1687167991">
                  <w:marLeft w:val="0"/>
                  <w:marRight w:val="0"/>
                  <w:marTop w:val="0"/>
                  <w:marBottom w:val="0"/>
                  <w:divBdr>
                    <w:top w:val="none" w:sz="0" w:space="0" w:color="auto"/>
                    <w:left w:val="none" w:sz="0" w:space="0" w:color="auto"/>
                    <w:bottom w:val="none" w:sz="0" w:space="0" w:color="auto"/>
                    <w:right w:val="none" w:sz="0" w:space="0" w:color="auto"/>
                  </w:divBdr>
                </w:div>
                <w:div w:id="1701927503">
                  <w:marLeft w:val="0"/>
                  <w:marRight w:val="0"/>
                  <w:marTop w:val="0"/>
                  <w:marBottom w:val="0"/>
                  <w:divBdr>
                    <w:top w:val="none" w:sz="0" w:space="0" w:color="auto"/>
                    <w:left w:val="none" w:sz="0" w:space="0" w:color="auto"/>
                    <w:bottom w:val="none" w:sz="0" w:space="0" w:color="auto"/>
                    <w:right w:val="none" w:sz="0" w:space="0" w:color="auto"/>
                  </w:divBdr>
                </w:div>
                <w:div w:id="932131039">
                  <w:marLeft w:val="0"/>
                  <w:marRight w:val="0"/>
                  <w:marTop w:val="0"/>
                  <w:marBottom w:val="0"/>
                  <w:divBdr>
                    <w:top w:val="none" w:sz="0" w:space="0" w:color="auto"/>
                    <w:left w:val="none" w:sz="0" w:space="0" w:color="auto"/>
                    <w:bottom w:val="none" w:sz="0" w:space="0" w:color="auto"/>
                    <w:right w:val="none" w:sz="0" w:space="0" w:color="auto"/>
                  </w:divBdr>
                </w:div>
                <w:div w:id="7297750">
                  <w:marLeft w:val="0"/>
                  <w:marRight w:val="0"/>
                  <w:marTop w:val="0"/>
                  <w:marBottom w:val="0"/>
                  <w:divBdr>
                    <w:top w:val="none" w:sz="0" w:space="0" w:color="auto"/>
                    <w:left w:val="none" w:sz="0" w:space="0" w:color="auto"/>
                    <w:bottom w:val="none" w:sz="0" w:space="0" w:color="auto"/>
                    <w:right w:val="none" w:sz="0" w:space="0" w:color="auto"/>
                  </w:divBdr>
                </w:div>
                <w:div w:id="1916697043">
                  <w:marLeft w:val="0"/>
                  <w:marRight w:val="0"/>
                  <w:marTop w:val="0"/>
                  <w:marBottom w:val="0"/>
                  <w:divBdr>
                    <w:top w:val="none" w:sz="0" w:space="0" w:color="auto"/>
                    <w:left w:val="none" w:sz="0" w:space="0" w:color="auto"/>
                    <w:bottom w:val="none" w:sz="0" w:space="0" w:color="auto"/>
                    <w:right w:val="none" w:sz="0" w:space="0" w:color="auto"/>
                  </w:divBdr>
                </w:div>
                <w:div w:id="1413772096">
                  <w:marLeft w:val="0"/>
                  <w:marRight w:val="0"/>
                  <w:marTop w:val="0"/>
                  <w:marBottom w:val="0"/>
                  <w:divBdr>
                    <w:top w:val="none" w:sz="0" w:space="0" w:color="auto"/>
                    <w:left w:val="none" w:sz="0" w:space="0" w:color="auto"/>
                    <w:bottom w:val="none" w:sz="0" w:space="0" w:color="auto"/>
                    <w:right w:val="none" w:sz="0" w:space="0" w:color="auto"/>
                  </w:divBdr>
                </w:div>
              </w:divsChild>
            </w:div>
            <w:div w:id="873229358">
              <w:marLeft w:val="0"/>
              <w:marRight w:val="0"/>
              <w:marTop w:val="0"/>
              <w:marBottom w:val="0"/>
              <w:divBdr>
                <w:top w:val="none" w:sz="0" w:space="0" w:color="auto"/>
                <w:left w:val="none" w:sz="0" w:space="0" w:color="auto"/>
                <w:bottom w:val="none" w:sz="0" w:space="0" w:color="auto"/>
                <w:right w:val="none" w:sz="0" w:space="0" w:color="auto"/>
              </w:divBdr>
              <w:divsChild>
                <w:div w:id="280646492">
                  <w:marLeft w:val="0"/>
                  <w:marRight w:val="0"/>
                  <w:marTop w:val="0"/>
                  <w:marBottom w:val="0"/>
                  <w:divBdr>
                    <w:top w:val="none" w:sz="0" w:space="0" w:color="auto"/>
                    <w:left w:val="none" w:sz="0" w:space="0" w:color="auto"/>
                    <w:bottom w:val="none" w:sz="0" w:space="0" w:color="auto"/>
                    <w:right w:val="none" w:sz="0" w:space="0" w:color="auto"/>
                  </w:divBdr>
                </w:div>
                <w:div w:id="430130040">
                  <w:marLeft w:val="0"/>
                  <w:marRight w:val="0"/>
                  <w:marTop w:val="0"/>
                  <w:marBottom w:val="0"/>
                  <w:divBdr>
                    <w:top w:val="none" w:sz="0" w:space="0" w:color="auto"/>
                    <w:left w:val="none" w:sz="0" w:space="0" w:color="auto"/>
                    <w:bottom w:val="none" w:sz="0" w:space="0" w:color="auto"/>
                    <w:right w:val="none" w:sz="0" w:space="0" w:color="auto"/>
                  </w:divBdr>
                </w:div>
                <w:div w:id="411006480">
                  <w:marLeft w:val="0"/>
                  <w:marRight w:val="0"/>
                  <w:marTop w:val="0"/>
                  <w:marBottom w:val="0"/>
                  <w:divBdr>
                    <w:top w:val="none" w:sz="0" w:space="0" w:color="auto"/>
                    <w:left w:val="none" w:sz="0" w:space="0" w:color="auto"/>
                    <w:bottom w:val="none" w:sz="0" w:space="0" w:color="auto"/>
                    <w:right w:val="none" w:sz="0" w:space="0" w:color="auto"/>
                  </w:divBdr>
                </w:div>
                <w:div w:id="285433194">
                  <w:marLeft w:val="0"/>
                  <w:marRight w:val="0"/>
                  <w:marTop w:val="0"/>
                  <w:marBottom w:val="0"/>
                  <w:divBdr>
                    <w:top w:val="none" w:sz="0" w:space="0" w:color="auto"/>
                    <w:left w:val="none" w:sz="0" w:space="0" w:color="auto"/>
                    <w:bottom w:val="none" w:sz="0" w:space="0" w:color="auto"/>
                    <w:right w:val="none" w:sz="0" w:space="0" w:color="auto"/>
                  </w:divBdr>
                </w:div>
                <w:div w:id="65147305">
                  <w:marLeft w:val="0"/>
                  <w:marRight w:val="0"/>
                  <w:marTop w:val="0"/>
                  <w:marBottom w:val="0"/>
                  <w:divBdr>
                    <w:top w:val="none" w:sz="0" w:space="0" w:color="auto"/>
                    <w:left w:val="none" w:sz="0" w:space="0" w:color="auto"/>
                    <w:bottom w:val="none" w:sz="0" w:space="0" w:color="auto"/>
                    <w:right w:val="none" w:sz="0" w:space="0" w:color="auto"/>
                  </w:divBdr>
                </w:div>
                <w:div w:id="1243032051">
                  <w:marLeft w:val="0"/>
                  <w:marRight w:val="0"/>
                  <w:marTop w:val="0"/>
                  <w:marBottom w:val="0"/>
                  <w:divBdr>
                    <w:top w:val="none" w:sz="0" w:space="0" w:color="auto"/>
                    <w:left w:val="none" w:sz="0" w:space="0" w:color="auto"/>
                    <w:bottom w:val="none" w:sz="0" w:space="0" w:color="auto"/>
                    <w:right w:val="none" w:sz="0" w:space="0" w:color="auto"/>
                  </w:divBdr>
                </w:div>
                <w:div w:id="1207986399">
                  <w:marLeft w:val="0"/>
                  <w:marRight w:val="0"/>
                  <w:marTop w:val="0"/>
                  <w:marBottom w:val="0"/>
                  <w:divBdr>
                    <w:top w:val="none" w:sz="0" w:space="0" w:color="auto"/>
                    <w:left w:val="none" w:sz="0" w:space="0" w:color="auto"/>
                    <w:bottom w:val="none" w:sz="0" w:space="0" w:color="auto"/>
                    <w:right w:val="none" w:sz="0" w:space="0" w:color="auto"/>
                  </w:divBdr>
                </w:div>
                <w:div w:id="1836919201">
                  <w:marLeft w:val="0"/>
                  <w:marRight w:val="0"/>
                  <w:marTop w:val="0"/>
                  <w:marBottom w:val="0"/>
                  <w:divBdr>
                    <w:top w:val="none" w:sz="0" w:space="0" w:color="auto"/>
                    <w:left w:val="none" w:sz="0" w:space="0" w:color="auto"/>
                    <w:bottom w:val="none" w:sz="0" w:space="0" w:color="auto"/>
                    <w:right w:val="none" w:sz="0" w:space="0" w:color="auto"/>
                  </w:divBdr>
                </w:div>
                <w:div w:id="1439327318">
                  <w:marLeft w:val="0"/>
                  <w:marRight w:val="0"/>
                  <w:marTop w:val="0"/>
                  <w:marBottom w:val="0"/>
                  <w:divBdr>
                    <w:top w:val="none" w:sz="0" w:space="0" w:color="auto"/>
                    <w:left w:val="none" w:sz="0" w:space="0" w:color="auto"/>
                    <w:bottom w:val="none" w:sz="0" w:space="0" w:color="auto"/>
                    <w:right w:val="none" w:sz="0" w:space="0" w:color="auto"/>
                  </w:divBdr>
                </w:div>
                <w:div w:id="1214466161">
                  <w:marLeft w:val="0"/>
                  <w:marRight w:val="0"/>
                  <w:marTop w:val="0"/>
                  <w:marBottom w:val="0"/>
                  <w:divBdr>
                    <w:top w:val="none" w:sz="0" w:space="0" w:color="auto"/>
                    <w:left w:val="none" w:sz="0" w:space="0" w:color="auto"/>
                    <w:bottom w:val="none" w:sz="0" w:space="0" w:color="auto"/>
                    <w:right w:val="none" w:sz="0" w:space="0" w:color="auto"/>
                  </w:divBdr>
                </w:div>
                <w:div w:id="1226262768">
                  <w:marLeft w:val="0"/>
                  <w:marRight w:val="0"/>
                  <w:marTop w:val="0"/>
                  <w:marBottom w:val="0"/>
                  <w:divBdr>
                    <w:top w:val="none" w:sz="0" w:space="0" w:color="auto"/>
                    <w:left w:val="none" w:sz="0" w:space="0" w:color="auto"/>
                    <w:bottom w:val="none" w:sz="0" w:space="0" w:color="auto"/>
                    <w:right w:val="none" w:sz="0" w:space="0" w:color="auto"/>
                  </w:divBdr>
                </w:div>
                <w:div w:id="1513181351">
                  <w:marLeft w:val="0"/>
                  <w:marRight w:val="0"/>
                  <w:marTop w:val="0"/>
                  <w:marBottom w:val="0"/>
                  <w:divBdr>
                    <w:top w:val="none" w:sz="0" w:space="0" w:color="auto"/>
                    <w:left w:val="none" w:sz="0" w:space="0" w:color="auto"/>
                    <w:bottom w:val="none" w:sz="0" w:space="0" w:color="auto"/>
                    <w:right w:val="none" w:sz="0" w:space="0" w:color="auto"/>
                  </w:divBdr>
                </w:div>
                <w:div w:id="1860007401">
                  <w:marLeft w:val="0"/>
                  <w:marRight w:val="0"/>
                  <w:marTop w:val="0"/>
                  <w:marBottom w:val="0"/>
                  <w:divBdr>
                    <w:top w:val="none" w:sz="0" w:space="0" w:color="auto"/>
                    <w:left w:val="none" w:sz="0" w:space="0" w:color="auto"/>
                    <w:bottom w:val="none" w:sz="0" w:space="0" w:color="auto"/>
                    <w:right w:val="none" w:sz="0" w:space="0" w:color="auto"/>
                  </w:divBdr>
                </w:div>
                <w:div w:id="2071338535">
                  <w:marLeft w:val="0"/>
                  <w:marRight w:val="0"/>
                  <w:marTop w:val="0"/>
                  <w:marBottom w:val="0"/>
                  <w:divBdr>
                    <w:top w:val="none" w:sz="0" w:space="0" w:color="auto"/>
                    <w:left w:val="none" w:sz="0" w:space="0" w:color="auto"/>
                    <w:bottom w:val="none" w:sz="0" w:space="0" w:color="auto"/>
                    <w:right w:val="none" w:sz="0" w:space="0" w:color="auto"/>
                  </w:divBdr>
                </w:div>
                <w:div w:id="474445745">
                  <w:marLeft w:val="0"/>
                  <w:marRight w:val="0"/>
                  <w:marTop w:val="0"/>
                  <w:marBottom w:val="0"/>
                  <w:divBdr>
                    <w:top w:val="none" w:sz="0" w:space="0" w:color="auto"/>
                    <w:left w:val="none" w:sz="0" w:space="0" w:color="auto"/>
                    <w:bottom w:val="none" w:sz="0" w:space="0" w:color="auto"/>
                    <w:right w:val="none" w:sz="0" w:space="0" w:color="auto"/>
                  </w:divBdr>
                </w:div>
                <w:div w:id="254947193">
                  <w:marLeft w:val="0"/>
                  <w:marRight w:val="0"/>
                  <w:marTop w:val="0"/>
                  <w:marBottom w:val="0"/>
                  <w:divBdr>
                    <w:top w:val="none" w:sz="0" w:space="0" w:color="auto"/>
                    <w:left w:val="none" w:sz="0" w:space="0" w:color="auto"/>
                    <w:bottom w:val="none" w:sz="0" w:space="0" w:color="auto"/>
                    <w:right w:val="none" w:sz="0" w:space="0" w:color="auto"/>
                  </w:divBdr>
                </w:div>
                <w:div w:id="1069570129">
                  <w:marLeft w:val="0"/>
                  <w:marRight w:val="0"/>
                  <w:marTop w:val="0"/>
                  <w:marBottom w:val="0"/>
                  <w:divBdr>
                    <w:top w:val="none" w:sz="0" w:space="0" w:color="auto"/>
                    <w:left w:val="none" w:sz="0" w:space="0" w:color="auto"/>
                    <w:bottom w:val="none" w:sz="0" w:space="0" w:color="auto"/>
                    <w:right w:val="none" w:sz="0" w:space="0" w:color="auto"/>
                  </w:divBdr>
                </w:div>
                <w:div w:id="1134447850">
                  <w:marLeft w:val="0"/>
                  <w:marRight w:val="0"/>
                  <w:marTop w:val="0"/>
                  <w:marBottom w:val="0"/>
                  <w:divBdr>
                    <w:top w:val="none" w:sz="0" w:space="0" w:color="auto"/>
                    <w:left w:val="none" w:sz="0" w:space="0" w:color="auto"/>
                    <w:bottom w:val="none" w:sz="0" w:space="0" w:color="auto"/>
                    <w:right w:val="none" w:sz="0" w:space="0" w:color="auto"/>
                  </w:divBdr>
                </w:div>
                <w:div w:id="442385369">
                  <w:marLeft w:val="0"/>
                  <w:marRight w:val="0"/>
                  <w:marTop w:val="0"/>
                  <w:marBottom w:val="0"/>
                  <w:divBdr>
                    <w:top w:val="none" w:sz="0" w:space="0" w:color="auto"/>
                    <w:left w:val="none" w:sz="0" w:space="0" w:color="auto"/>
                    <w:bottom w:val="none" w:sz="0" w:space="0" w:color="auto"/>
                    <w:right w:val="none" w:sz="0" w:space="0" w:color="auto"/>
                  </w:divBdr>
                </w:div>
                <w:div w:id="114448148">
                  <w:marLeft w:val="0"/>
                  <w:marRight w:val="0"/>
                  <w:marTop w:val="0"/>
                  <w:marBottom w:val="0"/>
                  <w:divBdr>
                    <w:top w:val="none" w:sz="0" w:space="0" w:color="auto"/>
                    <w:left w:val="none" w:sz="0" w:space="0" w:color="auto"/>
                    <w:bottom w:val="none" w:sz="0" w:space="0" w:color="auto"/>
                    <w:right w:val="none" w:sz="0" w:space="0" w:color="auto"/>
                  </w:divBdr>
                </w:div>
                <w:div w:id="804196330">
                  <w:marLeft w:val="0"/>
                  <w:marRight w:val="0"/>
                  <w:marTop w:val="0"/>
                  <w:marBottom w:val="0"/>
                  <w:divBdr>
                    <w:top w:val="none" w:sz="0" w:space="0" w:color="auto"/>
                    <w:left w:val="none" w:sz="0" w:space="0" w:color="auto"/>
                    <w:bottom w:val="none" w:sz="0" w:space="0" w:color="auto"/>
                    <w:right w:val="none" w:sz="0" w:space="0" w:color="auto"/>
                  </w:divBdr>
                </w:div>
                <w:div w:id="358550435">
                  <w:marLeft w:val="0"/>
                  <w:marRight w:val="0"/>
                  <w:marTop w:val="0"/>
                  <w:marBottom w:val="0"/>
                  <w:divBdr>
                    <w:top w:val="none" w:sz="0" w:space="0" w:color="auto"/>
                    <w:left w:val="none" w:sz="0" w:space="0" w:color="auto"/>
                    <w:bottom w:val="none" w:sz="0" w:space="0" w:color="auto"/>
                    <w:right w:val="none" w:sz="0" w:space="0" w:color="auto"/>
                  </w:divBdr>
                </w:div>
                <w:div w:id="773523237">
                  <w:marLeft w:val="0"/>
                  <w:marRight w:val="0"/>
                  <w:marTop w:val="0"/>
                  <w:marBottom w:val="0"/>
                  <w:divBdr>
                    <w:top w:val="none" w:sz="0" w:space="0" w:color="auto"/>
                    <w:left w:val="none" w:sz="0" w:space="0" w:color="auto"/>
                    <w:bottom w:val="none" w:sz="0" w:space="0" w:color="auto"/>
                    <w:right w:val="none" w:sz="0" w:space="0" w:color="auto"/>
                  </w:divBdr>
                </w:div>
                <w:div w:id="849949982">
                  <w:marLeft w:val="0"/>
                  <w:marRight w:val="0"/>
                  <w:marTop w:val="0"/>
                  <w:marBottom w:val="0"/>
                  <w:divBdr>
                    <w:top w:val="none" w:sz="0" w:space="0" w:color="auto"/>
                    <w:left w:val="none" w:sz="0" w:space="0" w:color="auto"/>
                    <w:bottom w:val="none" w:sz="0" w:space="0" w:color="auto"/>
                    <w:right w:val="none" w:sz="0" w:space="0" w:color="auto"/>
                  </w:divBdr>
                </w:div>
                <w:div w:id="1382947973">
                  <w:marLeft w:val="0"/>
                  <w:marRight w:val="0"/>
                  <w:marTop w:val="0"/>
                  <w:marBottom w:val="0"/>
                  <w:divBdr>
                    <w:top w:val="none" w:sz="0" w:space="0" w:color="auto"/>
                    <w:left w:val="none" w:sz="0" w:space="0" w:color="auto"/>
                    <w:bottom w:val="none" w:sz="0" w:space="0" w:color="auto"/>
                    <w:right w:val="none" w:sz="0" w:space="0" w:color="auto"/>
                  </w:divBdr>
                </w:div>
                <w:div w:id="1116363175">
                  <w:marLeft w:val="0"/>
                  <w:marRight w:val="0"/>
                  <w:marTop w:val="0"/>
                  <w:marBottom w:val="0"/>
                  <w:divBdr>
                    <w:top w:val="none" w:sz="0" w:space="0" w:color="auto"/>
                    <w:left w:val="none" w:sz="0" w:space="0" w:color="auto"/>
                    <w:bottom w:val="none" w:sz="0" w:space="0" w:color="auto"/>
                    <w:right w:val="none" w:sz="0" w:space="0" w:color="auto"/>
                  </w:divBdr>
                </w:div>
                <w:div w:id="281113648">
                  <w:marLeft w:val="0"/>
                  <w:marRight w:val="0"/>
                  <w:marTop w:val="0"/>
                  <w:marBottom w:val="0"/>
                  <w:divBdr>
                    <w:top w:val="none" w:sz="0" w:space="0" w:color="auto"/>
                    <w:left w:val="none" w:sz="0" w:space="0" w:color="auto"/>
                    <w:bottom w:val="none" w:sz="0" w:space="0" w:color="auto"/>
                    <w:right w:val="none" w:sz="0" w:space="0" w:color="auto"/>
                  </w:divBdr>
                </w:div>
                <w:div w:id="1609392962">
                  <w:marLeft w:val="0"/>
                  <w:marRight w:val="0"/>
                  <w:marTop w:val="0"/>
                  <w:marBottom w:val="0"/>
                  <w:divBdr>
                    <w:top w:val="none" w:sz="0" w:space="0" w:color="auto"/>
                    <w:left w:val="none" w:sz="0" w:space="0" w:color="auto"/>
                    <w:bottom w:val="none" w:sz="0" w:space="0" w:color="auto"/>
                    <w:right w:val="none" w:sz="0" w:space="0" w:color="auto"/>
                  </w:divBdr>
                </w:div>
                <w:div w:id="2030257320">
                  <w:marLeft w:val="0"/>
                  <w:marRight w:val="0"/>
                  <w:marTop w:val="0"/>
                  <w:marBottom w:val="0"/>
                  <w:divBdr>
                    <w:top w:val="none" w:sz="0" w:space="0" w:color="auto"/>
                    <w:left w:val="none" w:sz="0" w:space="0" w:color="auto"/>
                    <w:bottom w:val="none" w:sz="0" w:space="0" w:color="auto"/>
                    <w:right w:val="none" w:sz="0" w:space="0" w:color="auto"/>
                  </w:divBdr>
                </w:div>
                <w:div w:id="1600983184">
                  <w:marLeft w:val="0"/>
                  <w:marRight w:val="0"/>
                  <w:marTop w:val="0"/>
                  <w:marBottom w:val="0"/>
                  <w:divBdr>
                    <w:top w:val="none" w:sz="0" w:space="0" w:color="auto"/>
                    <w:left w:val="none" w:sz="0" w:space="0" w:color="auto"/>
                    <w:bottom w:val="none" w:sz="0" w:space="0" w:color="auto"/>
                    <w:right w:val="none" w:sz="0" w:space="0" w:color="auto"/>
                  </w:divBdr>
                </w:div>
                <w:div w:id="1997802003">
                  <w:marLeft w:val="0"/>
                  <w:marRight w:val="0"/>
                  <w:marTop w:val="0"/>
                  <w:marBottom w:val="0"/>
                  <w:divBdr>
                    <w:top w:val="none" w:sz="0" w:space="0" w:color="auto"/>
                    <w:left w:val="none" w:sz="0" w:space="0" w:color="auto"/>
                    <w:bottom w:val="none" w:sz="0" w:space="0" w:color="auto"/>
                    <w:right w:val="none" w:sz="0" w:space="0" w:color="auto"/>
                  </w:divBdr>
                </w:div>
                <w:div w:id="1448891736">
                  <w:marLeft w:val="0"/>
                  <w:marRight w:val="0"/>
                  <w:marTop w:val="0"/>
                  <w:marBottom w:val="0"/>
                  <w:divBdr>
                    <w:top w:val="none" w:sz="0" w:space="0" w:color="auto"/>
                    <w:left w:val="none" w:sz="0" w:space="0" w:color="auto"/>
                    <w:bottom w:val="none" w:sz="0" w:space="0" w:color="auto"/>
                    <w:right w:val="none" w:sz="0" w:space="0" w:color="auto"/>
                  </w:divBdr>
                </w:div>
                <w:div w:id="1878739349">
                  <w:marLeft w:val="0"/>
                  <w:marRight w:val="0"/>
                  <w:marTop w:val="0"/>
                  <w:marBottom w:val="0"/>
                  <w:divBdr>
                    <w:top w:val="none" w:sz="0" w:space="0" w:color="auto"/>
                    <w:left w:val="none" w:sz="0" w:space="0" w:color="auto"/>
                    <w:bottom w:val="none" w:sz="0" w:space="0" w:color="auto"/>
                    <w:right w:val="none" w:sz="0" w:space="0" w:color="auto"/>
                  </w:divBdr>
                </w:div>
                <w:div w:id="1248541659">
                  <w:marLeft w:val="0"/>
                  <w:marRight w:val="0"/>
                  <w:marTop w:val="0"/>
                  <w:marBottom w:val="0"/>
                  <w:divBdr>
                    <w:top w:val="none" w:sz="0" w:space="0" w:color="auto"/>
                    <w:left w:val="none" w:sz="0" w:space="0" w:color="auto"/>
                    <w:bottom w:val="none" w:sz="0" w:space="0" w:color="auto"/>
                    <w:right w:val="none" w:sz="0" w:space="0" w:color="auto"/>
                  </w:divBdr>
                </w:div>
                <w:div w:id="602497911">
                  <w:marLeft w:val="0"/>
                  <w:marRight w:val="0"/>
                  <w:marTop w:val="0"/>
                  <w:marBottom w:val="0"/>
                  <w:divBdr>
                    <w:top w:val="none" w:sz="0" w:space="0" w:color="auto"/>
                    <w:left w:val="none" w:sz="0" w:space="0" w:color="auto"/>
                    <w:bottom w:val="none" w:sz="0" w:space="0" w:color="auto"/>
                    <w:right w:val="none" w:sz="0" w:space="0" w:color="auto"/>
                  </w:divBdr>
                </w:div>
                <w:div w:id="1803498525">
                  <w:marLeft w:val="0"/>
                  <w:marRight w:val="0"/>
                  <w:marTop w:val="0"/>
                  <w:marBottom w:val="0"/>
                  <w:divBdr>
                    <w:top w:val="none" w:sz="0" w:space="0" w:color="auto"/>
                    <w:left w:val="none" w:sz="0" w:space="0" w:color="auto"/>
                    <w:bottom w:val="none" w:sz="0" w:space="0" w:color="auto"/>
                    <w:right w:val="none" w:sz="0" w:space="0" w:color="auto"/>
                  </w:divBdr>
                </w:div>
                <w:div w:id="611207381">
                  <w:marLeft w:val="0"/>
                  <w:marRight w:val="0"/>
                  <w:marTop w:val="0"/>
                  <w:marBottom w:val="0"/>
                  <w:divBdr>
                    <w:top w:val="none" w:sz="0" w:space="0" w:color="auto"/>
                    <w:left w:val="none" w:sz="0" w:space="0" w:color="auto"/>
                    <w:bottom w:val="none" w:sz="0" w:space="0" w:color="auto"/>
                    <w:right w:val="none" w:sz="0" w:space="0" w:color="auto"/>
                  </w:divBdr>
                </w:div>
                <w:div w:id="764112549">
                  <w:marLeft w:val="0"/>
                  <w:marRight w:val="0"/>
                  <w:marTop w:val="0"/>
                  <w:marBottom w:val="0"/>
                  <w:divBdr>
                    <w:top w:val="none" w:sz="0" w:space="0" w:color="auto"/>
                    <w:left w:val="none" w:sz="0" w:space="0" w:color="auto"/>
                    <w:bottom w:val="none" w:sz="0" w:space="0" w:color="auto"/>
                    <w:right w:val="none" w:sz="0" w:space="0" w:color="auto"/>
                  </w:divBdr>
                </w:div>
                <w:div w:id="1303653682">
                  <w:marLeft w:val="0"/>
                  <w:marRight w:val="0"/>
                  <w:marTop w:val="0"/>
                  <w:marBottom w:val="0"/>
                  <w:divBdr>
                    <w:top w:val="none" w:sz="0" w:space="0" w:color="auto"/>
                    <w:left w:val="none" w:sz="0" w:space="0" w:color="auto"/>
                    <w:bottom w:val="none" w:sz="0" w:space="0" w:color="auto"/>
                    <w:right w:val="none" w:sz="0" w:space="0" w:color="auto"/>
                  </w:divBdr>
                </w:div>
                <w:div w:id="583955007">
                  <w:marLeft w:val="0"/>
                  <w:marRight w:val="0"/>
                  <w:marTop w:val="0"/>
                  <w:marBottom w:val="0"/>
                  <w:divBdr>
                    <w:top w:val="none" w:sz="0" w:space="0" w:color="auto"/>
                    <w:left w:val="none" w:sz="0" w:space="0" w:color="auto"/>
                    <w:bottom w:val="none" w:sz="0" w:space="0" w:color="auto"/>
                    <w:right w:val="none" w:sz="0" w:space="0" w:color="auto"/>
                  </w:divBdr>
                </w:div>
                <w:div w:id="1982618192">
                  <w:marLeft w:val="0"/>
                  <w:marRight w:val="0"/>
                  <w:marTop w:val="0"/>
                  <w:marBottom w:val="0"/>
                  <w:divBdr>
                    <w:top w:val="none" w:sz="0" w:space="0" w:color="auto"/>
                    <w:left w:val="none" w:sz="0" w:space="0" w:color="auto"/>
                    <w:bottom w:val="none" w:sz="0" w:space="0" w:color="auto"/>
                    <w:right w:val="none" w:sz="0" w:space="0" w:color="auto"/>
                  </w:divBdr>
                </w:div>
                <w:div w:id="90325816">
                  <w:marLeft w:val="0"/>
                  <w:marRight w:val="0"/>
                  <w:marTop w:val="0"/>
                  <w:marBottom w:val="0"/>
                  <w:divBdr>
                    <w:top w:val="none" w:sz="0" w:space="0" w:color="auto"/>
                    <w:left w:val="none" w:sz="0" w:space="0" w:color="auto"/>
                    <w:bottom w:val="none" w:sz="0" w:space="0" w:color="auto"/>
                    <w:right w:val="none" w:sz="0" w:space="0" w:color="auto"/>
                  </w:divBdr>
                </w:div>
                <w:div w:id="1441488958">
                  <w:marLeft w:val="0"/>
                  <w:marRight w:val="0"/>
                  <w:marTop w:val="0"/>
                  <w:marBottom w:val="0"/>
                  <w:divBdr>
                    <w:top w:val="none" w:sz="0" w:space="0" w:color="auto"/>
                    <w:left w:val="none" w:sz="0" w:space="0" w:color="auto"/>
                    <w:bottom w:val="none" w:sz="0" w:space="0" w:color="auto"/>
                    <w:right w:val="none" w:sz="0" w:space="0" w:color="auto"/>
                  </w:divBdr>
                </w:div>
                <w:div w:id="1517191097">
                  <w:marLeft w:val="0"/>
                  <w:marRight w:val="0"/>
                  <w:marTop w:val="0"/>
                  <w:marBottom w:val="0"/>
                  <w:divBdr>
                    <w:top w:val="none" w:sz="0" w:space="0" w:color="auto"/>
                    <w:left w:val="none" w:sz="0" w:space="0" w:color="auto"/>
                    <w:bottom w:val="none" w:sz="0" w:space="0" w:color="auto"/>
                    <w:right w:val="none" w:sz="0" w:space="0" w:color="auto"/>
                  </w:divBdr>
                </w:div>
                <w:div w:id="481117846">
                  <w:marLeft w:val="0"/>
                  <w:marRight w:val="0"/>
                  <w:marTop w:val="0"/>
                  <w:marBottom w:val="0"/>
                  <w:divBdr>
                    <w:top w:val="none" w:sz="0" w:space="0" w:color="auto"/>
                    <w:left w:val="none" w:sz="0" w:space="0" w:color="auto"/>
                    <w:bottom w:val="none" w:sz="0" w:space="0" w:color="auto"/>
                    <w:right w:val="none" w:sz="0" w:space="0" w:color="auto"/>
                  </w:divBdr>
                </w:div>
                <w:div w:id="1592198981">
                  <w:marLeft w:val="0"/>
                  <w:marRight w:val="0"/>
                  <w:marTop w:val="0"/>
                  <w:marBottom w:val="0"/>
                  <w:divBdr>
                    <w:top w:val="none" w:sz="0" w:space="0" w:color="auto"/>
                    <w:left w:val="none" w:sz="0" w:space="0" w:color="auto"/>
                    <w:bottom w:val="none" w:sz="0" w:space="0" w:color="auto"/>
                    <w:right w:val="none" w:sz="0" w:space="0" w:color="auto"/>
                  </w:divBdr>
                </w:div>
                <w:div w:id="115877312">
                  <w:marLeft w:val="0"/>
                  <w:marRight w:val="0"/>
                  <w:marTop w:val="0"/>
                  <w:marBottom w:val="0"/>
                  <w:divBdr>
                    <w:top w:val="none" w:sz="0" w:space="0" w:color="auto"/>
                    <w:left w:val="none" w:sz="0" w:space="0" w:color="auto"/>
                    <w:bottom w:val="none" w:sz="0" w:space="0" w:color="auto"/>
                    <w:right w:val="none" w:sz="0" w:space="0" w:color="auto"/>
                  </w:divBdr>
                </w:div>
                <w:div w:id="1282571879">
                  <w:marLeft w:val="0"/>
                  <w:marRight w:val="0"/>
                  <w:marTop w:val="0"/>
                  <w:marBottom w:val="0"/>
                  <w:divBdr>
                    <w:top w:val="none" w:sz="0" w:space="0" w:color="auto"/>
                    <w:left w:val="none" w:sz="0" w:space="0" w:color="auto"/>
                    <w:bottom w:val="none" w:sz="0" w:space="0" w:color="auto"/>
                    <w:right w:val="none" w:sz="0" w:space="0" w:color="auto"/>
                  </w:divBdr>
                </w:div>
                <w:div w:id="954798910">
                  <w:marLeft w:val="0"/>
                  <w:marRight w:val="0"/>
                  <w:marTop w:val="0"/>
                  <w:marBottom w:val="0"/>
                  <w:divBdr>
                    <w:top w:val="none" w:sz="0" w:space="0" w:color="auto"/>
                    <w:left w:val="none" w:sz="0" w:space="0" w:color="auto"/>
                    <w:bottom w:val="none" w:sz="0" w:space="0" w:color="auto"/>
                    <w:right w:val="none" w:sz="0" w:space="0" w:color="auto"/>
                  </w:divBdr>
                </w:div>
                <w:div w:id="857475417">
                  <w:marLeft w:val="0"/>
                  <w:marRight w:val="0"/>
                  <w:marTop w:val="0"/>
                  <w:marBottom w:val="0"/>
                  <w:divBdr>
                    <w:top w:val="none" w:sz="0" w:space="0" w:color="auto"/>
                    <w:left w:val="none" w:sz="0" w:space="0" w:color="auto"/>
                    <w:bottom w:val="none" w:sz="0" w:space="0" w:color="auto"/>
                    <w:right w:val="none" w:sz="0" w:space="0" w:color="auto"/>
                  </w:divBdr>
                </w:div>
                <w:div w:id="664824685">
                  <w:marLeft w:val="0"/>
                  <w:marRight w:val="0"/>
                  <w:marTop w:val="0"/>
                  <w:marBottom w:val="0"/>
                  <w:divBdr>
                    <w:top w:val="none" w:sz="0" w:space="0" w:color="auto"/>
                    <w:left w:val="none" w:sz="0" w:space="0" w:color="auto"/>
                    <w:bottom w:val="none" w:sz="0" w:space="0" w:color="auto"/>
                    <w:right w:val="none" w:sz="0" w:space="0" w:color="auto"/>
                  </w:divBdr>
                </w:div>
                <w:div w:id="502479113">
                  <w:marLeft w:val="0"/>
                  <w:marRight w:val="0"/>
                  <w:marTop w:val="0"/>
                  <w:marBottom w:val="0"/>
                  <w:divBdr>
                    <w:top w:val="none" w:sz="0" w:space="0" w:color="auto"/>
                    <w:left w:val="none" w:sz="0" w:space="0" w:color="auto"/>
                    <w:bottom w:val="none" w:sz="0" w:space="0" w:color="auto"/>
                    <w:right w:val="none" w:sz="0" w:space="0" w:color="auto"/>
                  </w:divBdr>
                </w:div>
                <w:div w:id="1442069297">
                  <w:marLeft w:val="0"/>
                  <w:marRight w:val="0"/>
                  <w:marTop w:val="0"/>
                  <w:marBottom w:val="0"/>
                  <w:divBdr>
                    <w:top w:val="none" w:sz="0" w:space="0" w:color="auto"/>
                    <w:left w:val="none" w:sz="0" w:space="0" w:color="auto"/>
                    <w:bottom w:val="none" w:sz="0" w:space="0" w:color="auto"/>
                    <w:right w:val="none" w:sz="0" w:space="0" w:color="auto"/>
                  </w:divBdr>
                </w:div>
                <w:div w:id="349644202">
                  <w:marLeft w:val="0"/>
                  <w:marRight w:val="0"/>
                  <w:marTop w:val="0"/>
                  <w:marBottom w:val="0"/>
                  <w:divBdr>
                    <w:top w:val="none" w:sz="0" w:space="0" w:color="auto"/>
                    <w:left w:val="none" w:sz="0" w:space="0" w:color="auto"/>
                    <w:bottom w:val="none" w:sz="0" w:space="0" w:color="auto"/>
                    <w:right w:val="none" w:sz="0" w:space="0" w:color="auto"/>
                  </w:divBdr>
                </w:div>
                <w:div w:id="1933657487">
                  <w:marLeft w:val="0"/>
                  <w:marRight w:val="0"/>
                  <w:marTop w:val="0"/>
                  <w:marBottom w:val="0"/>
                  <w:divBdr>
                    <w:top w:val="none" w:sz="0" w:space="0" w:color="auto"/>
                    <w:left w:val="none" w:sz="0" w:space="0" w:color="auto"/>
                    <w:bottom w:val="none" w:sz="0" w:space="0" w:color="auto"/>
                    <w:right w:val="none" w:sz="0" w:space="0" w:color="auto"/>
                  </w:divBdr>
                </w:div>
                <w:div w:id="818380535">
                  <w:marLeft w:val="0"/>
                  <w:marRight w:val="0"/>
                  <w:marTop w:val="0"/>
                  <w:marBottom w:val="0"/>
                  <w:divBdr>
                    <w:top w:val="none" w:sz="0" w:space="0" w:color="auto"/>
                    <w:left w:val="none" w:sz="0" w:space="0" w:color="auto"/>
                    <w:bottom w:val="none" w:sz="0" w:space="0" w:color="auto"/>
                    <w:right w:val="none" w:sz="0" w:space="0" w:color="auto"/>
                  </w:divBdr>
                </w:div>
                <w:div w:id="564297507">
                  <w:marLeft w:val="0"/>
                  <w:marRight w:val="0"/>
                  <w:marTop w:val="0"/>
                  <w:marBottom w:val="0"/>
                  <w:divBdr>
                    <w:top w:val="none" w:sz="0" w:space="0" w:color="auto"/>
                    <w:left w:val="none" w:sz="0" w:space="0" w:color="auto"/>
                    <w:bottom w:val="none" w:sz="0" w:space="0" w:color="auto"/>
                    <w:right w:val="none" w:sz="0" w:space="0" w:color="auto"/>
                  </w:divBdr>
                </w:div>
                <w:div w:id="1100301281">
                  <w:marLeft w:val="0"/>
                  <w:marRight w:val="0"/>
                  <w:marTop w:val="0"/>
                  <w:marBottom w:val="0"/>
                  <w:divBdr>
                    <w:top w:val="none" w:sz="0" w:space="0" w:color="auto"/>
                    <w:left w:val="none" w:sz="0" w:space="0" w:color="auto"/>
                    <w:bottom w:val="none" w:sz="0" w:space="0" w:color="auto"/>
                    <w:right w:val="none" w:sz="0" w:space="0" w:color="auto"/>
                  </w:divBdr>
                </w:div>
                <w:div w:id="77603770">
                  <w:marLeft w:val="0"/>
                  <w:marRight w:val="0"/>
                  <w:marTop w:val="0"/>
                  <w:marBottom w:val="0"/>
                  <w:divBdr>
                    <w:top w:val="none" w:sz="0" w:space="0" w:color="auto"/>
                    <w:left w:val="none" w:sz="0" w:space="0" w:color="auto"/>
                    <w:bottom w:val="none" w:sz="0" w:space="0" w:color="auto"/>
                    <w:right w:val="none" w:sz="0" w:space="0" w:color="auto"/>
                  </w:divBdr>
                </w:div>
                <w:div w:id="1672026028">
                  <w:marLeft w:val="0"/>
                  <w:marRight w:val="0"/>
                  <w:marTop w:val="0"/>
                  <w:marBottom w:val="0"/>
                  <w:divBdr>
                    <w:top w:val="none" w:sz="0" w:space="0" w:color="auto"/>
                    <w:left w:val="none" w:sz="0" w:space="0" w:color="auto"/>
                    <w:bottom w:val="none" w:sz="0" w:space="0" w:color="auto"/>
                    <w:right w:val="none" w:sz="0" w:space="0" w:color="auto"/>
                  </w:divBdr>
                </w:div>
                <w:div w:id="224531260">
                  <w:marLeft w:val="0"/>
                  <w:marRight w:val="0"/>
                  <w:marTop w:val="0"/>
                  <w:marBottom w:val="0"/>
                  <w:divBdr>
                    <w:top w:val="none" w:sz="0" w:space="0" w:color="auto"/>
                    <w:left w:val="none" w:sz="0" w:space="0" w:color="auto"/>
                    <w:bottom w:val="none" w:sz="0" w:space="0" w:color="auto"/>
                    <w:right w:val="none" w:sz="0" w:space="0" w:color="auto"/>
                  </w:divBdr>
                </w:div>
                <w:div w:id="825974650">
                  <w:marLeft w:val="0"/>
                  <w:marRight w:val="0"/>
                  <w:marTop w:val="0"/>
                  <w:marBottom w:val="0"/>
                  <w:divBdr>
                    <w:top w:val="none" w:sz="0" w:space="0" w:color="auto"/>
                    <w:left w:val="none" w:sz="0" w:space="0" w:color="auto"/>
                    <w:bottom w:val="none" w:sz="0" w:space="0" w:color="auto"/>
                    <w:right w:val="none" w:sz="0" w:space="0" w:color="auto"/>
                  </w:divBdr>
                </w:div>
                <w:div w:id="1739671296">
                  <w:marLeft w:val="0"/>
                  <w:marRight w:val="0"/>
                  <w:marTop w:val="0"/>
                  <w:marBottom w:val="0"/>
                  <w:divBdr>
                    <w:top w:val="none" w:sz="0" w:space="0" w:color="auto"/>
                    <w:left w:val="none" w:sz="0" w:space="0" w:color="auto"/>
                    <w:bottom w:val="none" w:sz="0" w:space="0" w:color="auto"/>
                    <w:right w:val="none" w:sz="0" w:space="0" w:color="auto"/>
                  </w:divBdr>
                </w:div>
                <w:div w:id="1883440007">
                  <w:marLeft w:val="0"/>
                  <w:marRight w:val="0"/>
                  <w:marTop w:val="0"/>
                  <w:marBottom w:val="0"/>
                  <w:divBdr>
                    <w:top w:val="none" w:sz="0" w:space="0" w:color="auto"/>
                    <w:left w:val="none" w:sz="0" w:space="0" w:color="auto"/>
                    <w:bottom w:val="none" w:sz="0" w:space="0" w:color="auto"/>
                    <w:right w:val="none" w:sz="0" w:space="0" w:color="auto"/>
                  </w:divBdr>
                </w:div>
                <w:div w:id="587735553">
                  <w:marLeft w:val="0"/>
                  <w:marRight w:val="0"/>
                  <w:marTop w:val="0"/>
                  <w:marBottom w:val="0"/>
                  <w:divBdr>
                    <w:top w:val="none" w:sz="0" w:space="0" w:color="auto"/>
                    <w:left w:val="none" w:sz="0" w:space="0" w:color="auto"/>
                    <w:bottom w:val="none" w:sz="0" w:space="0" w:color="auto"/>
                    <w:right w:val="none" w:sz="0" w:space="0" w:color="auto"/>
                  </w:divBdr>
                </w:div>
                <w:div w:id="243805489">
                  <w:marLeft w:val="0"/>
                  <w:marRight w:val="0"/>
                  <w:marTop w:val="0"/>
                  <w:marBottom w:val="0"/>
                  <w:divBdr>
                    <w:top w:val="none" w:sz="0" w:space="0" w:color="auto"/>
                    <w:left w:val="none" w:sz="0" w:space="0" w:color="auto"/>
                    <w:bottom w:val="none" w:sz="0" w:space="0" w:color="auto"/>
                    <w:right w:val="none" w:sz="0" w:space="0" w:color="auto"/>
                  </w:divBdr>
                </w:div>
                <w:div w:id="677850326">
                  <w:marLeft w:val="0"/>
                  <w:marRight w:val="0"/>
                  <w:marTop w:val="0"/>
                  <w:marBottom w:val="0"/>
                  <w:divBdr>
                    <w:top w:val="none" w:sz="0" w:space="0" w:color="auto"/>
                    <w:left w:val="none" w:sz="0" w:space="0" w:color="auto"/>
                    <w:bottom w:val="none" w:sz="0" w:space="0" w:color="auto"/>
                    <w:right w:val="none" w:sz="0" w:space="0" w:color="auto"/>
                  </w:divBdr>
                </w:div>
                <w:div w:id="209080232">
                  <w:marLeft w:val="0"/>
                  <w:marRight w:val="0"/>
                  <w:marTop w:val="0"/>
                  <w:marBottom w:val="0"/>
                  <w:divBdr>
                    <w:top w:val="none" w:sz="0" w:space="0" w:color="auto"/>
                    <w:left w:val="none" w:sz="0" w:space="0" w:color="auto"/>
                    <w:bottom w:val="none" w:sz="0" w:space="0" w:color="auto"/>
                    <w:right w:val="none" w:sz="0" w:space="0" w:color="auto"/>
                  </w:divBdr>
                </w:div>
                <w:div w:id="1442064946">
                  <w:marLeft w:val="0"/>
                  <w:marRight w:val="0"/>
                  <w:marTop w:val="0"/>
                  <w:marBottom w:val="0"/>
                  <w:divBdr>
                    <w:top w:val="none" w:sz="0" w:space="0" w:color="auto"/>
                    <w:left w:val="none" w:sz="0" w:space="0" w:color="auto"/>
                    <w:bottom w:val="none" w:sz="0" w:space="0" w:color="auto"/>
                    <w:right w:val="none" w:sz="0" w:space="0" w:color="auto"/>
                  </w:divBdr>
                </w:div>
                <w:div w:id="1578051600">
                  <w:marLeft w:val="0"/>
                  <w:marRight w:val="0"/>
                  <w:marTop w:val="0"/>
                  <w:marBottom w:val="0"/>
                  <w:divBdr>
                    <w:top w:val="none" w:sz="0" w:space="0" w:color="auto"/>
                    <w:left w:val="none" w:sz="0" w:space="0" w:color="auto"/>
                    <w:bottom w:val="none" w:sz="0" w:space="0" w:color="auto"/>
                    <w:right w:val="none" w:sz="0" w:space="0" w:color="auto"/>
                  </w:divBdr>
                </w:div>
                <w:div w:id="1063525809">
                  <w:marLeft w:val="0"/>
                  <w:marRight w:val="0"/>
                  <w:marTop w:val="0"/>
                  <w:marBottom w:val="0"/>
                  <w:divBdr>
                    <w:top w:val="none" w:sz="0" w:space="0" w:color="auto"/>
                    <w:left w:val="none" w:sz="0" w:space="0" w:color="auto"/>
                    <w:bottom w:val="none" w:sz="0" w:space="0" w:color="auto"/>
                    <w:right w:val="none" w:sz="0" w:space="0" w:color="auto"/>
                  </w:divBdr>
                </w:div>
                <w:div w:id="1690639569">
                  <w:marLeft w:val="0"/>
                  <w:marRight w:val="0"/>
                  <w:marTop w:val="0"/>
                  <w:marBottom w:val="0"/>
                  <w:divBdr>
                    <w:top w:val="none" w:sz="0" w:space="0" w:color="auto"/>
                    <w:left w:val="none" w:sz="0" w:space="0" w:color="auto"/>
                    <w:bottom w:val="none" w:sz="0" w:space="0" w:color="auto"/>
                    <w:right w:val="none" w:sz="0" w:space="0" w:color="auto"/>
                  </w:divBdr>
                </w:div>
                <w:div w:id="536940654">
                  <w:marLeft w:val="0"/>
                  <w:marRight w:val="0"/>
                  <w:marTop w:val="0"/>
                  <w:marBottom w:val="0"/>
                  <w:divBdr>
                    <w:top w:val="none" w:sz="0" w:space="0" w:color="auto"/>
                    <w:left w:val="none" w:sz="0" w:space="0" w:color="auto"/>
                    <w:bottom w:val="none" w:sz="0" w:space="0" w:color="auto"/>
                    <w:right w:val="none" w:sz="0" w:space="0" w:color="auto"/>
                  </w:divBdr>
                </w:div>
                <w:div w:id="1364332396">
                  <w:marLeft w:val="0"/>
                  <w:marRight w:val="0"/>
                  <w:marTop w:val="0"/>
                  <w:marBottom w:val="0"/>
                  <w:divBdr>
                    <w:top w:val="none" w:sz="0" w:space="0" w:color="auto"/>
                    <w:left w:val="none" w:sz="0" w:space="0" w:color="auto"/>
                    <w:bottom w:val="none" w:sz="0" w:space="0" w:color="auto"/>
                    <w:right w:val="none" w:sz="0" w:space="0" w:color="auto"/>
                  </w:divBdr>
                </w:div>
                <w:div w:id="1553661956">
                  <w:marLeft w:val="0"/>
                  <w:marRight w:val="0"/>
                  <w:marTop w:val="0"/>
                  <w:marBottom w:val="0"/>
                  <w:divBdr>
                    <w:top w:val="none" w:sz="0" w:space="0" w:color="auto"/>
                    <w:left w:val="none" w:sz="0" w:space="0" w:color="auto"/>
                    <w:bottom w:val="none" w:sz="0" w:space="0" w:color="auto"/>
                    <w:right w:val="none" w:sz="0" w:space="0" w:color="auto"/>
                  </w:divBdr>
                </w:div>
                <w:div w:id="1677534953">
                  <w:marLeft w:val="0"/>
                  <w:marRight w:val="0"/>
                  <w:marTop w:val="0"/>
                  <w:marBottom w:val="0"/>
                  <w:divBdr>
                    <w:top w:val="none" w:sz="0" w:space="0" w:color="auto"/>
                    <w:left w:val="none" w:sz="0" w:space="0" w:color="auto"/>
                    <w:bottom w:val="none" w:sz="0" w:space="0" w:color="auto"/>
                    <w:right w:val="none" w:sz="0" w:space="0" w:color="auto"/>
                  </w:divBdr>
                </w:div>
                <w:div w:id="1666393905">
                  <w:marLeft w:val="0"/>
                  <w:marRight w:val="0"/>
                  <w:marTop w:val="0"/>
                  <w:marBottom w:val="0"/>
                  <w:divBdr>
                    <w:top w:val="none" w:sz="0" w:space="0" w:color="auto"/>
                    <w:left w:val="none" w:sz="0" w:space="0" w:color="auto"/>
                    <w:bottom w:val="none" w:sz="0" w:space="0" w:color="auto"/>
                    <w:right w:val="none" w:sz="0" w:space="0" w:color="auto"/>
                  </w:divBdr>
                </w:div>
                <w:div w:id="940185216">
                  <w:marLeft w:val="0"/>
                  <w:marRight w:val="0"/>
                  <w:marTop w:val="0"/>
                  <w:marBottom w:val="0"/>
                  <w:divBdr>
                    <w:top w:val="none" w:sz="0" w:space="0" w:color="auto"/>
                    <w:left w:val="none" w:sz="0" w:space="0" w:color="auto"/>
                    <w:bottom w:val="none" w:sz="0" w:space="0" w:color="auto"/>
                    <w:right w:val="none" w:sz="0" w:space="0" w:color="auto"/>
                  </w:divBdr>
                </w:div>
                <w:div w:id="833105191">
                  <w:marLeft w:val="0"/>
                  <w:marRight w:val="0"/>
                  <w:marTop w:val="0"/>
                  <w:marBottom w:val="0"/>
                  <w:divBdr>
                    <w:top w:val="none" w:sz="0" w:space="0" w:color="auto"/>
                    <w:left w:val="none" w:sz="0" w:space="0" w:color="auto"/>
                    <w:bottom w:val="none" w:sz="0" w:space="0" w:color="auto"/>
                    <w:right w:val="none" w:sz="0" w:space="0" w:color="auto"/>
                  </w:divBdr>
                </w:div>
                <w:div w:id="1449541800">
                  <w:marLeft w:val="0"/>
                  <w:marRight w:val="0"/>
                  <w:marTop w:val="0"/>
                  <w:marBottom w:val="0"/>
                  <w:divBdr>
                    <w:top w:val="none" w:sz="0" w:space="0" w:color="auto"/>
                    <w:left w:val="none" w:sz="0" w:space="0" w:color="auto"/>
                    <w:bottom w:val="none" w:sz="0" w:space="0" w:color="auto"/>
                    <w:right w:val="none" w:sz="0" w:space="0" w:color="auto"/>
                  </w:divBdr>
                </w:div>
                <w:div w:id="1375351974">
                  <w:marLeft w:val="0"/>
                  <w:marRight w:val="0"/>
                  <w:marTop w:val="0"/>
                  <w:marBottom w:val="0"/>
                  <w:divBdr>
                    <w:top w:val="none" w:sz="0" w:space="0" w:color="auto"/>
                    <w:left w:val="none" w:sz="0" w:space="0" w:color="auto"/>
                    <w:bottom w:val="none" w:sz="0" w:space="0" w:color="auto"/>
                    <w:right w:val="none" w:sz="0" w:space="0" w:color="auto"/>
                  </w:divBdr>
                </w:div>
                <w:div w:id="1124348908">
                  <w:marLeft w:val="0"/>
                  <w:marRight w:val="0"/>
                  <w:marTop w:val="0"/>
                  <w:marBottom w:val="0"/>
                  <w:divBdr>
                    <w:top w:val="none" w:sz="0" w:space="0" w:color="auto"/>
                    <w:left w:val="none" w:sz="0" w:space="0" w:color="auto"/>
                    <w:bottom w:val="none" w:sz="0" w:space="0" w:color="auto"/>
                    <w:right w:val="none" w:sz="0" w:space="0" w:color="auto"/>
                  </w:divBdr>
                </w:div>
                <w:div w:id="1883907927">
                  <w:marLeft w:val="0"/>
                  <w:marRight w:val="0"/>
                  <w:marTop w:val="0"/>
                  <w:marBottom w:val="0"/>
                  <w:divBdr>
                    <w:top w:val="none" w:sz="0" w:space="0" w:color="auto"/>
                    <w:left w:val="none" w:sz="0" w:space="0" w:color="auto"/>
                    <w:bottom w:val="none" w:sz="0" w:space="0" w:color="auto"/>
                    <w:right w:val="none" w:sz="0" w:space="0" w:color="auto"/>
                  </w:divBdr>
                </w:div>
                <w:div w:id="275723215">
                  <w:marLeft w:val="0"/>
                  <w:marRight w:val="0"/>
                  <w:marTop w:val="0"/>
                  <w:marBottom w:val="0"/>
                  <w:divBdr>
                    <w:top w:val="none" w:sz="0" w:space="0" w:color="auto"/>
                    <w:left w:val="none" w:sz="0" w:space="0" w:color="auto"/>
                    <w:bottom w:val="none" w:sz="0" w:space="0" w:color="auto"/>
                    <w:right w:val="none" w:sz="0" w:space="0" w:color="auto"/>
                  </w:divBdr>
                </w:div>
                <w:div w:id="1104495954">
                  <w:marLeft w:val="0"/>
                  <w:marRight w:val="0"/>
                  <w:marTop w:val="0"/>
                  <w:marBottom w:val="0"/>
                  <w:divBdr>
                    <w:top w:val="none" w:sz="0" w:space="0" w:color="auto"/>
                    <w:left w:val="none" w:sz="0" w:space="0" w:color="auto"/>
                    <w:bottom w:val="none" w:sz="0" w:space="0" w:color="auto"/>
                    <w:right w:val="none" w:sz="0" w:space="0" w:color="auto"/>
                  </w:divBdr>
                </w:div>
                <w:div w:id="2112121035">
                  <w:marLeft w:val="0"/>
                  <w:marRight w:val="0"/>
                  <w:marTop w:val="0"/>
                  <w:marBottom w:val="0"/>
                  <w:divBdr>
                    <w:top w:val="none" w:sz="0" w:space="0" w:color="auto"/>
                    <w:left w:val="none" w:sz="0" w:space="0" w:color="auto"/>
                    <w:bottom w:val="none" w:sz="0" w:space="0" w:color="auto"/>
                    <w:right w:val="none" w:sz="0" w:space="0" w:color="auto"/>
                  </w:divBdr>
                </w:div>
                <w:div w:id="488862877">
                  <w:marLeft w:val="0"/>
                  <w:marRight w:val="0"/>
                  <w:marTop w:val="0"/>
                  <w:marBottom w:val="0"/>
                  <w:divBdr>
                    <w:top w:val="none" w:sz="0" w:space="0" w:color="auto"/>
                    <w:left w:val="none" w:sz="0" w:space="0" w:color="auto"/>
                    <w:bottom w:val="none" w:sz="0" w:space="0" w:color="auto"/>
                    <w:right w:val="none" w:sz="0" w:space="0" w:color="auto"/>
                  </w:divBdr>
                </w:div>
                <w:div w:id="959610055">
                  <w:marLeft w:val="0"/>
                  <w:marRight w:val="0"/>
                  <w:marTop w:val="0"/>
                  <w:marBottom w:val="0"/>
                  <w:divBdr>
                    <w:top w:val="none" w:sz="0" w:space="0" w:color="auto"/>
                    <w:left w:val="none" w:sz="0" w:space="0" w:color="auto"/>
                    <w:bottom w:val="none" w:sz="0" w:space="0" w:color="auto"/>
                    <w:right w:val="none" w:sz="0" w:space="0" w:color="auto"/>
                  </w:divBdr>
                </w:div>
                <w:div w:id="399327392">
                  <w:marLeft w:val="0"/>
                  <w:marRight w:val="0"/>
                  <w:marTop w:val="0"/>
                  <w:marBottom w:val="0"/>
                  <w:divBdr>
                    <w:top w:val="none" w:sz="0" w:space="0" w:color="auto"/>
                    <w:left w:val="none" w:sz="0" w:space="0" w:color="auto"/>
                    <w:bottom w:val="none" w:sz="0" w:space="0" w:color="auto"/>
                    <w:right w:val="none" w:sz="0" w:space="0" w:color="auto"/>
                  </w:divBdr>
                </w:div>
                <w:div w:id="919407702">
                  <w:marLeft w:val="0"/>
                  <w:marRight w:val="0"/>
                  <w:marTop w:val="0"/>
                  <w:marBottom w:val="0"/>
                  <w:divBdr>
                    <w:top w:val="none" w:sz="0" w:space="0" w:color="auto"/>
                    <w:left w:val="none" w:sz="0" w:space="0" w:color="auto"/>
                    <w:bottom w:val="none" w:sz="0" w:space="0" w:color="auto"/>
                    <w:right w:val="none" w:sz="0" w:space="0" w:color="auto"/>
                  </w:divBdr>
                </w:div>
                <w:div w:id="720252752">
                  <w:marLeft w:val="0"/>
                  <w:marRight w:val="0"/>
                  <w:marTop w:val="0"/>
                  <w:marBottom w:val="0"/>
                  <w:divBdr>
                    <w:top w:val="none" w:sz="0" w:space="0" w:color="auto"/>
                    <w:left w:val="none" w:sz="0" w:space="0" w:color="auto"/>
                    <w:bottom w:val="none" w:sz="0" w:space="0" w:color="auto"/>
                    <w:right w:val="none" w:sz="0" w:space="0" w:color="auto"/>
                  </w:divBdr>
                </w:div>
                <w:div w:id="1444183176">
                  <w:marLeft w:val="0"/>
                  <w:marRight w:val="0"/>
                  <w:marTop w:val="0"/>
                  <w:marBottom w:val="0"/>
                  <w:divBdr>
                    <w:top w:val="none" w:sz="0" w:space="0" w:color="auto"/>
                    <w:left w:val="none" w:sz="0" w:space="0" w:color="auto"/>
                    <w:bottom w:val="none" w:sz="0" w:space="0" w:color="auto"/>
                    <w:right w:val="none" w:sz="0" w:space="0" w:color="auto"/>
                  </w:divBdr>
                </w:div>
                <w:div w:id="932130782">
                  <w:marLeft w:val="0"/>
                  <w:marRight w:val="0"/>
                  <w:marTop w:val="0"/>
                  <w:marBottom w:val="0"/>
                  <w:divBdr>
                    <w:top w:val="none" w:sz="0" w:space="0" w:color="auto"/>
                    <w:left w:val="none" w:sz="0" w:space="0" w:color="auto"/>
                    <w:bottom w:val="none" w:sz="0" w:space="0" w:color="auto"/>
                    <w:right w:val="none" w:sz="0" w:space="0" w:color="auto"/>
                  </w:divBdr>
                </w:div>
                <w:div w:id="1788890170">
                  <w:marLeft w:val="0"/>
                  <w:marRight w:val="0"/>
                  <w:marTop w:val="0"/>
                  <w:marBottom w:val="0"/>
                  <w:divBdr>
                    <w:top w:val="none" w:sz="0" w:space="0" w:color="auto"/>
                    <w:left w:val="none" w:sz="0" w:space="0" w:color="auto"/>
                    <w:bottom w:val="none" w:sz="0" w:space="0" w:color="auto"/>
                    <w:right w:val="none" w:sz="0" w:space="0" w:color="auto"/>
                  </w:divBdr>
                </w:div>
                <w:div w:id="529220367">
                  <w:marLeft w:val="0"/>
                  <w:marRight w:val="0"/>
                  <w:marTop w:val="0"/>
                  <w:marBottom w:val="0"/>
                  <w:divBdr>
                    <w:top w:val="none" w:sz="0" w:space="0" w:color="auto"/>
                    <w:left w:val="none" w:sz="0" w:space="0" w:color="auto"/>
                    <w:bottom w:val="none" w:sz="0" w:space="0" w:color="auto"/>
                    <w:right w:val="none" w:sz="0" w:space="0" w:color="auto"/>
                  </w:divBdr>
                </w:div>
                <w:div w:id="396366997">
                  <w:marLeft w:val="0"/>
                  <w:marRight w:val="0"/>
                  <w:marTop w:val="0"/>
                  <w:marBottom w:val="0"/>
                  <w:divBdr>
                    <w:top w:val="none" w:sz="0" w:space="0" w:color="auto"/>
                    <w:left w:val="none" w:sz="0" w:space="0" w:color="auto"/>
                    <w:bottom w:val="none" w:sz="0" w:space="0" w:color="auto"/>
                    <w:right w:val="none" w:sz="0" w:space="0" w:color="auto"/>
                  </w:divBdr>
                </w:div>
                <w:div w:id="304359196">
                  <w:marLeft w:val="0"/>
                  <w:marRight w:val="0"/>
                  <w:marTop w:val="0"/>
                  <w:marBottom w:val="0"/>
                  <w:divBdr>
                    <w:top w:val="none" w:sz="0" w:space="0" w:color="auto"/>
                    <w:left w:val="none" w:sz="0" w:space="0" w:color="auto"/>
                    <w:bottom w:val="none" w:sz="0" w:space="0" w:color="auto"/>
                    <w:right w:val="none" w:sz="0" w:space="0" w:color="auto"/>
                  </w:divBdr>
                </w:div>
                <w:div w:id="821578264">
                  <w:marLeft w:val="0"/>
                  <w:marRight w:val="0"/>
                  <w:marTop w:val="0"/>
                  <w:marBottom w:val="0"/>
                  <w:divBdr>
                    <w:top w:val="none" w:sz="0" w:space="0" w:color="auto"/>
                    <w:left w:val="none" w:sz="0" w:space="0" w:color="auto"/>
                    <w:bottom w:val="none" w:sz="0" w:space="0" w:color="auto"/>
                    <w:right w:val="none" w:sz="0" w:space="0" w:color="auto"/>
                  </w:divBdr>
                </w:div>
                <w:div w:id="1927574041">
                  <w:marLeft w:val="0"/>
                  <w:marRight w:val="0"/>
                  <w:marTop w:val="0"/>
                  <w:marBottom w:val="0"/>
                  <w:divBdr>
                    <w:top w:val="none" w:sz="0" w:space="0" w:color="auto"/>
                    <w:left w:val="none" w:sz="0" w:space="0" w:color="auto"/>
                    <w:bottom w:val="none" w:sz="0" w:space="0" w:color="auto"/>
                    <w:right w:val="none" w:sz="0" w:space="0" w:color="auto"/>
                  </w:divBdr>
                </w:div>
                <w:div w:id="1332756036">
                  <w:marLeft w:val="0"/>
                  <w:marRight w:val="0"/>
                  <w:marTop w:val="0"/>
                  <w:marBottom w:val="0"/>
                  <w:divBdr>
                    <w:top w:val="none" w:sz="0" w:space="0" w:color="auto"/>
                    <w:left w:val="none" w:sz="0" w:space="0" w:color="auto"/>
                    <w:bottom w:val="none" w:sz="0" w:space="0" w:color="auto"/>
                    <w:right w:val="none" w:sz="0" w:space="0" w:color="auto"/>
                  </w:divBdr>
                </w:div>
                <w:div w:id="2118139125">
                  <w:marLeft w:val="0"/>
                  <w:marRight w:val="0"/>
                  <w:marTop w:val="0"/>
                  <w:marBottom w:val="0"/>
                  <w:divBdr>
                    <w:top w:val="none" w:sz="0" w:space="0" w:color="auto"/>
                    <w:left w:val="none" w:sz="0" w:space="0" w:color="auto"/>
                    <w:bottom w:val="none" w:sz="0" w:space="0" w:color="auto"/>
                    <w:right w:val="none" w:sz="0" w:space="0" w:color="auto"/>
                  </w:divBdr>
                </w:div>
                <w:div w:id="591011866">
                  <w:marLeft w:val="0"/>
                  <w:marRight w:val="0"/>
                  <w:marTop w:val="0"/>
                  <w:marBottom w:val="0"/>
                  <w:divBdr>
                    <w:top w:val="none" w:sz="0" w:space="0" w:color="auto"/>
                    <w:left w:val="none" w:sz="0" w:space="0" w:color="auto"/>
                    <w:bottom w:val="none" w:sz="0" w:space="0" w:color="auto"/>
                    <w:right w:val="none" w:sz="0" w:space="0" w:color="auto"/>
                  </w:divBdr>
                </w:div>
                <w:div w:id="1273587220">
                  <w:marLeft w:val="0"/>
                  <w:marRight w:val="0"/>
                  <w:marTop w:val="0"/>
                  <w:marBottom w:val="0"/>
                  <w:divBdr>
                    <w:top w:val="none" w:sz="0" w:space="0" w:color="auto"/>
                    <w:left w:val="none" w:sz="0" w:space="0" w:color="auto"/>
                    <w:bottom w:val="none" w:sz="0" w:space="0" w:color="auto"/>
                    <w:right w:val="none" w:sz="0" w:space="0" w:color="auto"/>
                  </w:divBdr>
                </w:div>
                <w:div w:id="1317297506">
                  <w:marLeft w:val="0"/>
                  <w:marRight w:val="0"/>
                  <w:marTop w:val="0"/>
                  <w:marBottom w:val="0"/>
                  <w:divBdr>
                    <w:top w:val="none" w:sz="0" w:space="0" w:color="auto"/>
                    <w:left w:val="none" w:sz="0" w:space="0" w:color="auto"/>
                    <w:bottom w:val="none" w:sz="0" w:space="0" w:color="auto"/>
                    <w:right w:val="none" w:sz="0" w:space="0" w:color="auto"/>
                  </w:divBdr>
                </w:div>
                <w:div w:id="1518813445">
                  <w:marLeft w:val="0"/>
                  <w:marRight w:val="0"/>
                  <w:marTop w:val="0"/>
                  <w:marBottom w:val="0"/>
                  <w:divBdr>
                    <w:top w:val="none" w:sz="0" w:space="0" w:color="auto"/>
                    <w:left w:val="none" w:sz="0" w:space="0" w:color="auto"/>
                    <w:bottom w:val="none" w:sz="0" w:space="0" w:color="auto"/>
                    <w:right w:val="none" w:sz="0" w:space="0" w:color="auto"/>
                  </w:divBdr>
                </w:div>
                <w:div w:id="1122501192">
                  <w:marLeft w:val="0"/>
                  <w:marRight w:val="0"/>
                  <w:marTop w:val="0"/>
                  <w:marBottom w:val="0"/>
                  <w:divBdr>
                    <w:top w:val="none" w:sz="0" w:space="0" w:color="auto"/>
                    <w:left w:val="none" w:sz="0" w:space="0" w:color="auto"/>
                    <w:bottom w:val="none" w:sz="0" w:space="0" w:color="auto"/>
                    <w:right w:val="none" w:sz="0" w:space="0" w:color="auto"/>
                  </w:divBdr>
                </w:div>
                <w:div w:id="80685415">
                  <w:marLeft w:val="0"/>
                  <w:marRight w:val="0"/>
                  <w:marTop w:val="0"/>
                  <w:marBottom w:val="0"/>
                  <w:divBdr>
                    <w:top w:val="none" w:sz="0" w:space="0" w:color="auto"/>
                    <w:left w:val="none" w:sz="0" w:space="0" w:color="auto"/>
                    <w:bottom w:val="none" w:sz="0" w:space="0" w:color="auto"/>
                    <w:right w:val="none" w:sz="0" w:space="0" w:color="auto"/>
                  </w:divBdr>
                </w:div>
                <w:div w:id="1704090156">
                  <w:marLeft w:val="0"/>
                  <w:marRight w:val="0"/>
                  <w:marTop w:val="0"/>
                  <w:marBottom w:val="0"/>
                  <w:divBdr>
                    <w:top w:val="none" w:sz="0" w:space="0" w:color="auto"/>
                    <w:left w:val="none" w:sz="0" w:space="0" w:color="auto"/>
                    <w:bottom w:val="none" w:sz="0" w:space="0" w:color="auto"/>
                    <w:right w:val="none" w:sz="0" w:space="0" w:color="auto"/>
                  </w:divBdr>
                </w:div>
                <w:div w:id="974264118">
                  <w:marLeft w:val="0"/>
                  <w:marRight w:val="0"/>
                  <w:marTop w:val="0"/>
                  <w:marBottom w:val="0"/>
                  <w:divBdr>
                    <w:top w:val="none" w:sz="0" w:space="0" w:color="auto"/>
                    <w:left w:val="none" w:sz="0" w:space="0" w:color="auto"/>
                    <w:bottom w:val="none" w:sz="0" w:space="0" w:color="auto"/>
                    <w:right w:val="none" w:sz="0" w:space="0" w:color="auto"/>
                  </w:divBdr>
                </w:div>
                <w:div w:id="1941252981">
                  <w:marLeft w:val="0"/>
                  <w:marRight w:val="0"/>
                  <w:marTop w:val="0"/>
                  <w:marBottom w:val="0"/>
                  <w:divBdr>
                    <w:top w:val="none" w:sz="0" w:space="0" w:color="auto"/>
                    <w:left w:val="none" w:sz="0" w:space="0" w:color="auto"/>
                    <w:bottom w:val="none" w:sz="0" w:space="0" w:color="auto"/>
                    <w:right w:val="none" w:sz="0" w:space="0" w:color="auto"/>
                  </w:divBdr>
                </w:div>
                <w:div w:id="1474375248">
                  <w:marLeft w:val="0"/>
                  <w:marRight w:val="0"/>
                  <w:marTop w:val="0"/>
                  <w:marBottom w:val="0"/>
                  <w:divBdr>
                    <w:top w:val="none" w:sz="0" w:space="0" w:color="auto"/>
                    <w:left w:val="none" w:sz="0" w:space="0" w:color="auto"/>
                    <w:bottom w:val="none" w:sz="0" w:space="0" w:color="auto"/>
                    <w:right w:val="none" w:sz="0" w:space="0" w:color="auto"/>
                  </w:divBdr>
                </w:div>
                <w:div w:id="215750411">
                  <w:marLeft w:val="0"/>
                  <w:marRight w:val="0"/>
                  <w:marTop w:val="0"/>
                  <w:marBottom w:val="0"/>
                  <w:divBdr>
                    <w:top w:val="none" w:sz="0" w:space="0" w:color="auto"/>
                    <w:left w:val="none" w:sz="0" w:space="0" w:color="auto"/>
                    <w:bottom w:val="none" w:sz="0" w:space="0" w:color="auto"/>
                    <w:right w:val="none" w:sz="0" w:space="0" w:color="auto"/>
                  </w:divBdr>
                </w:div>
                <w:div w:id="1902977081">
                  <w:marLeft w:val="0"/>
                  <w:marRight w:val="0"/>
                  <w:marTop w:val="0"/>
                  <w:marBottom w:val="0"/>
                  <w:divBdr>
                    <w:top w:val="none" w:sz="0" w:space="0" w:color="auto"/>
                    <w:left w:val="none" w:sz="0" w:space="0" w:color="auto"/>
                    <w:bottom w:val="none" w:sz="0" w:space="0" w:color="auto"/>
                    <w:right w:val="none" w:sz="0" w:space="0" w:color="auto"/>
                  </w:divBdr>
                </w:div>
                <w:div w:id="410548507">
                  <w:marLeft w:val="0"/>
                  <w:marRight w:val="0"/>
                  <w:marTop w:val="0"/>
                  <w:marBottom w:val="0"/>
                  <w:divBdr>
                    <w:top w:val="none" w:sz="0" w:space="0" w:color="auto"/>
                    <w:left w:val="none" w:sz="0" w:space="0" w:color="auto"/>
                    <w:bottom w:val="none" w:sz="0" w:space="0" w:color="auto"/>
                    <w:right w:val="none" w:sz="0" w:space="0" w:color="auto"/>
                  </w:divBdr>
                </w:div>
                <w:div w:id="1542786192">
                  <w:marLeft w:val="0"/>
                  <w:marRight w:val="0"/>
                  <w:marTop w:val="0"/>
                  <w:marBottom w:val="0"/>
                  <w:divBdr>
                    <w:top w:val="none" w:sz="0" w:space="0" w:color="auto"/>
                    <w:left w:val="none" w:sz="0" w:space="0" w:color="auto"/>
                    <w:bottom w:val="none" w:sz="0" w:space="0" w:color="auto"/>
                    <w:right w:val="none" w:sz="0" w:space="0" w:color="auto"/>
                  </w:divBdr>
                </w:div>
                <w:div w:id="1565680266">
                  <w:marLeft w:val="0"/>
                  <w:marRight w:val="0"/>
                  <w:marTop w:val="0"/>
                  <w:marBottom w:val="0"/>
                  <w:divBdr>
                    <w:top w:val="none" w:sz="0" w:space="0" w:color="auto"/>
                    <w:left w:val="none" w:sz="0" w:space="0" w:color="auto"/>
                    <w:bottom w:val="none" w:sz="0" w:space="0" w:color="auto"/>
                    <w:right w:val="none" w:sz="0" w:space="0" w:color="auto"/>
                  </w:divBdr>
                </w:div>
                <w:div w:id="1753697104">
                  <w:marLeft w:val="0"/>
                  <w:marRight w:val="0"/>
                  <w:marTop w:val="0"/>
                  <w:marBottom w:val="0"/>
                  <w:divBdr>
                    <w:top w:val="none" w:sz="0" w:space="0" w:color="auto"/>
                    <w:left w:val="none" w:sz="0" w:space="0" w:color="auto"/>
                    <w:bottom w:val="none" w:sz="0" w:space="0" w:color="auto"/>
                    <w:right w:val="none" w:sz="0" w:space="0" w:color="auto"/>
                  </w:divBdr>
                </w:div>
                <w:div w:id="1335842746">
                  <w:marLeft w:val="0"/>
                  <w:marRight w:val="0"/>
                  <w:marTop w:val="0"/>
                  <w:marBottom w:val="0"/>
                  <w:divBdr>
                    <w:top w:val="none" w:sz="0" w:space="0" w:color="auto"/>
                    <w:left w:val="none" w:sz="0" w:space="0" w:color="auto"/>
                    <w:bottom w:val="none" w:sz="0" w:space="0" w:color="auto"/>
                    <w:right w:val="none" w:sz="0" w:space="0" w:color="auto"/>
                  </w:divBdr>
                </w:div>
              </w:divsChild>
            </w:div>
            <w:div w:id="456949737">
              <w:marLeft w:val="0"/>
              <w:marRight w:val="0"/>
              <w:marTop w:val="0"/>
              <w:marBottom w:val="0"/>
              <w:divBdr>
                <w:top w:val="none" w:sz="0" w:space="0" w:color="auto"/>
                <w:left w:val="none" w:sz="0" w:space="0" w:color="auto"/>
                <w:bottom w:val="none" w:sz="0" w:space="0" w:color="auto"/>
                <w:right w:val="none" w:sz="0" w:space="0" w:color="auto"/>
              </w:divBdr>
              <w:divsChild>
                <w:div w:id="1647322499">
                  <w:marLeft w:val="0"/>
                  <w:marRight w:val="0"/>
                  <w:marTop w:val="0"/>
                  <w:marBottom w:val="0"/>
                  <w:divBdr>
                    <w:top w:val="none" w:sz="0" w:space="0" w:color="auto"/>
                    <w:left w:val="none" w:sz="0" w:space="0" w:color="auto"/>
                    <w:bottom w:val="none" w:sz="0" w:space="0" w:color="auto"/>
                    <w:right w:val="none" w:sz="0" w:space="0" w:color="auto"/>
                  </w:divBdr>
                </w:div>
                <w:div w:id="484779229">
                  <w:marLeft w:val="0"/>
                  <w:marRight w:val="0"/>
                  <w:marTop w:val="0"/>
                  <w:marBottom w:val="0"/>
                  <w:divBdr>
                    <w:top w:val="none" w:sz="0" w:space="0" w:color="auto"/>
                    <w:left w:val="none" w:sz="0" w:space="0" w:color="auto"/>
                    <w:bottom w:val="none" w:sz="0" w:space="0" w:color="auto"/>
                    <w:right w:val="none" w:sz="0" w:space="0" w:color="auto"/>
                  </w:divBdr>
                </w:div>
                <w:div w:id="848183677">
                  <w:marLeft w:val="0"/>
                  <w:marRight w:val="0"/>
                  <w:marTop w:val="0"/>
                  <w:marBottom w:val="0"/>
                  <w:divBdr>
                    <w:top w:val="none" w:sz="0" w:space="0" w:color="auto"/>
                    <w:left w:val="none" w:sz="0" w:space="0" w:color="auto"/>
                    <w:bottom w:val="none" w:sz="0" w:space="0" w:color="auto"/>
                    <w:right w:val="none" w:sz="0" w:space="0" w:color="auto"/>
                  </w:divBdr>
                </w:div>
                <w:div w:id="1261718019">
                  <w:marLeft w:val="0"/>
                  <w:marRight w:val="0"/>
                  <w:marTop w:val="0"/>
                  <w:marBottom w:val="0"/>
                  <w:divBdr>
                    <w:top w:val="none" w:sz="0" w:space="0" w:color="auto"/>
                    <w:left w:val="none" w:sz="0" w:space="0" w:color="auto"/>
                    <w:bottom w:val="none" w:sz="0" w:space="0" w:color="auto"/>
                    <w:right w:val="none" w:sz="0" w:space="0" w:color="auto"/>
                  </w:divBdr>
                </w:div>
                <w:div w:id="1530215041">
                  <w:marLeft w:val="0"/>
                  <w:marRight w:val="0"/>
                  <w:marTop w:val="0"/>
                  <w:marBottom w:val="0"/>
                  <w:divBdr>
                    <w:top w:val="none" w:sz="0" w:space="0" w:color="auto"/>
                    <w:left w:val="none" w:sz="0" w:space="0" w:color="auto"/>
                    <w:bottom w:val="none" w:sz="0" w:space="0" w:color="auto"/>
                    <w:right w:val="none" w:sz="0" w:space="0" w:color="auto"/>
                  </w:divBdr>
                </w:div>
                <w:div w:id="1108164437">
                  <w:marLeft w:val="0"/>
                  <w:marRight w:val="0"/>
                  <w:marTop w:val="0"/>
                  <w:marBottom w:val="0"/>
                  <w:divBdr>
                    <w:top w:val="none" w:sz="0" w:space="0" w:color="auto"/>
                    <w:left w:val="none" w:sz="0" w:space="0" w:color="auto"/>
                    <w:bottom w:val="none" w:sz="0" w:space="0" w:color="auto"/>
                    <w:right w:val="none" w:sz="0" w:space="0" w:color="auto"/>
                  </w:divBdr>
                </w:div>
                <w:div w:id="207037784">
                  <w:marLeft w:val="0"/>
                  <w:marRight w:val="0"/>
                  <w:marTop w:val="0"/>
                  <w:marBottom w:val="0"/>
                  <w:divBdr>
                    <w:top w:val="none" w:sz="0" w:space="0" w:color="auto"/>
                    <w:left w:val="none" w:sz="0" w:space="0" w:color="auto"/>
                    <w:bottom w:val="none" w:sz="0" w:space="0" w:color="auto"/>
                    <w:right w:val="none" w:sz="0" w:space="0" w:color="auto"/>
                  </w:divBdr>
                </w:div>
                <w:div w:id="726297724">
                  <w:marLeft w:val="0"/>
                  <w:marRight w:val="0"/>
                  <w:marTop w:val="0"/>
                  <w:marBottom w:val="0"/>
                  <w:divBdr>
                    <w:top w:val="none" w:sz="0" w:space="0" w:color="auto"/>
                    <w:left w:val="none" w:sz="0" w:space="0" w:color="auto"/>
                    <w:bottom w:val="none" w:sz="0" w:space="0" w:color="auto"/>
                    <w:right w:val="none" w:sz="0" w:space="0" w:color="auto"/>
                  </w:divBdr>
                </w:div>
                <w:div w:id="428160326">
                  <w:marLeft w:val="0"/>
                  <w:marRight w:val="0"/>
                  <w:marTop w:val="0"/>
                  <w:marBottom w:val="0"/>
                  <w:divBdr>
                    <w:top w:val="none" w:sz="0" w:space="0" w:color="auto"/>
                    <w:left w:val="none" w:sz="0" w:space="0" w:color="auto"/>
                    <w:bottom w:val="none" w:sz="0" w:space="0" w:color="auto"/>
                    <w:right w:val="none" w:sz="0" w:space="0" w:color="auto"/>
                  </w:divBdr>
                </w:div>
                <w:div w:id="45035531">
                  <w:marLeft w:val="0"/>
                  <w:marRight w:val="0"/>
                  <w:marTop w:val="0"/>
                  <w:marBottom w:val="0"/>
                  <w:divBdr>
                    <w:top w:val="none" w:sz="0" w:space="0" w:color="auto"/>
                    <w:left w:val="none" w:sz="0" w:space="0" w:color="auto"/>
                    <w:bottom w:val="none" w:sz="0" w:space="0" w:color="auto"/>
                    <w:right w:val="none" w:sz="0" w:space="0" w:color="auto"/>
                  </w:divBdr>
                </w:div>
                <w:div w:id="1307588897">
                  <w:marLeft w:val="0"/>
                  <w:marRight w:val="0"/>
                  <w:marTop w:val="0"/>
                  <w:marBottom w:val="0"/>
                  <w:divBdr>
                    <w:top w:val="none" w:sz="0" w:space="0" w:color="auto"/>
                    <w:left w:val="none" w:sz="0" w:space="0" w:color="auto"/>
                    <w:bottom w:val="none" w:sz="0" w:space="0" w:color="auto"/>
                    <w:right w:val="none" w:sz="0" w:space="0" w:color="auto"/>
                  </w:divBdr>
                </w:div>
                <w:div w:id="718165981">
                  <w:marLeft w:val="0"/>
                  <w:marRight w:val="0"/>
                  <w:marTop w:val="0"/>
                  <w:marBottom w:val="0"/>
                  <w:divBdr>
                    <w:top w:val="none" w:sz="0" w:space="0" w:color="auto"/>
                    <w:left w:val="none" w:sz="0" w:space="0" w:color="auto"/>
                    <w:bottom w:val="none" w:sz="0" w:space="0" w:color="auto"/>
                    <w:right w:val="none" w:sz="0" w:space="0" w:color="auto"/>
                  </w:divBdr>
                </w:div>
                <w:div w:id="1500971047">
                  <w:marLeft w:val="0"/>
                  <w:marRight w:val="0"/>
                  <w:marTop w:val="0"/>
                  <w:marBottom w:val="0"/>
                  <w:divBdr>
                    <w:top w:val="none" w:sz="0" w:space="0" w:color="auto"/>
                    <w:left w:val="none" w:sz="0" w:space="0" w:color="auto"/>
                    <w:bottom w:val="none" w:sz="0" w:space="0" w:color="auto"/>
                    <w:right w:val="none" w:sz="0" w:space="0" w:color="auto"/>
                  </w:divBdr>
                </w:div>
                <w:div w:id="1229876024">
                  <w:marLeft w:val="0"/>
                  <w:marRight w:val="0"/>
                  <w:marTop w:val="0"/>
                  <w:marBottom w:val="0"/>
                  <w:divBdr>
                    <w:top w:val="none" w:sz="0" w:space="0" w:color="auto"/>
                    <w:left w:val="none" w:sz="0" w:space="0" w:color="auto"/>
                    <w:bottom w:val="none" w:sz="0" w:space="0" w:color="auto"/>
                    <w:right w:val="none" w:sz="0" w:space="0" w:color="auto"/>
                  </w:divBdr>
                </w:div>
                <w:div w:id="792599464">
                  <w:marLeft w:val="0"/>
                  <w:marRight w:val="0"/>
                  <w:marTop w:val="0"/>
                  <w:marBottom w:val="0"/>
                  <w:divBdr>
                    <w:top w:val="none" w:sz="0" w:space="0" w:color="auto"/>
                    <w:left w:val="none" w:sz="0" w:space="0" w:color="auto"/>
                    <w:bottom w:val="none" w:sz="0" w:space="0" w:color="auto"/>
                    <w:right w:val="none" w:sz="0" w:space="0" w:color="auto"/>
                  </w:divBdr>
                </w:div>
                <w:div w:id="172766572">
                  <w:marLeft w:val="0"/>
                  <w:marRight w:val="0"/>
                  <w:marTop w:val="0"/>
                  <w:marBottom w:val="0"/>
                  <w:divBdr>
                    <w:top w:val="none" w:sz="0" w:space="0" w:color="auto"/>
                    <w:left w:val="none" w:sz="0" w:space="0" w:color="auto"/>
                    <w:bottom w:val="none" w:sz="0" w:space="0" w:color="auto"/>
                    <w:right w:val="none" w:sz="0" w:space="0" w:color="auto"/>
                  </w:divBdr>
                </w:div>
                <w:div w:id="211306100">
                  <w:marLeft w:val="0"/>
                  <w:marRight w:val="0"/>
                  <w:marTop w:val="0"/>
                  <w:marBottom w:val="0"/>
                  <w:divBdr>
                    <w:top w:val="none" w:sz="0" w:space="0" w:color="auto"/>
                    <w:left w:val="none" w:sz="0" w:space="0" w:color="auto"/>
                    <w:bottom w:val="none" w:sz="0" w:space="0" w:color="auto"/>
                    <w:right w:val="none" w:sz="0" w:space="0" w:color="auto"/>
                  </w:divBdr>
                </w:div>
                <w:div w:id="439497651">
                  <w:marLeft w:val="0"/>
                  <w:marRight w:val="0"/>
                  <w:marTop w:val="0"/>
                  <w:marBottom w:val="0"/>
                  <w:divBdr>
                    <w:top w:val="none" w:sz="0" w:space="0" w:color="auto"/>
                    <w:left w:val="none" w:sz="0" w:space="0" w:color="auto"/>
                    <w:bottom w:val="none" w:sz="0" w:space="0" w:color="auto"/>
                    <w:right w:val="none" w:sz="0" w:space="0" w:color="auto"/>
                  </w:divBdr>
                </w:div>
                <w:div w:id="2049986865">
                  <w:marLeft w:val="0"/>
                  <w:marRight w:val="0"/>
                  <w:marTop w:val="0"/>
                  <w:marBottom w:val="0"/>
                  <w:divBdr>
                    <w:top w:val="none" w:sz="0" w:space="0" w:color="auto"/>
                    <w:left w:val="none" w:sz="0" w:space="0" w:color="auto"/>
                    <w:bottom w:val="none" w:sz="0" w:space="0" w:color="auto"/>
                    <w:right w:val="none" w:sz="0" w:space="0" w:color="auto"/>
                  </w:divBdr>
                </w:div>
                <w:div w:id="158347739">
                  <w:marLeft w:val="0"/>
                  <w:marRight w:val="0"/>
                  <w:marTop w:val="0"/>
                  <w:marBottom w:val="0"/>
                  <w:divBdr>
                    <w:top w:val="none" w:sz="0" w:space="0" w:color="auto"/>
                    <w:left w:val="none" w:sz="0" w:space="0" w:color="auto"/>
                    <w:bottom w:val="none" w:sz="0" w:space="0" w:color="auto"/>
                    <w:right w:val="none" w:sz="0" w:space="0" w:color="auto"/>
                  </w:divBdr>
                </w:div>
                <w:div w:id="29496432">
                  <w:marLeft w:val="0"/>
                  <w:marRight w:val="0"/>
                  <w:marTop w:val="0"/>
                  <w:marBottom w:val="0"/>
                  <w:divBdr>
                    <w:top w:val="none" w:sz="0" w:space="0" w:color="auto"/>
                    <w:left w:val="none" w:sz="0" w:space="0" w:color="auto"/>
                    <w:bottom w:val="none" w:sz="0" w:space="0" w:color="auto"/>
                    <w:right w:val="none" w:sz="0" w:space="0" w:color="auto"/>
                  </w:divBdr>
                </w:div>
                <w:div w:id="1117262708">
                  <w:marLeft w:val="0"/>
                  <w:marRight w:val="0"/>
                  <w:marTop w:val="0"/>
                  <w:marBottom w:val="0"/>
                  <w:divBdr>
                    <w:top w:val="none" w:sz="0" w:space="0" w:color="auto"/>
                    <w:left w:val="none" w:sz="0" w:space="0" w:color="auto"/>
                    <w:bottom w:val="none" w:sz="0" w:space="0" w:color="auto"/>
                    <w:right w:val="none" w:sz="0" w:space="0" w:color="auto"/>
                  </w:divBdr>
                </w:div>
                <w:div w:id="1786266624">
                  <w:marLeft w:val="0"/>
                  <w:marRight w:val="0"/>
                  <w:marTop w:val="0"/>
                  <w:marBottom w:val="0"/>
                  <w:divBdr>
                    <w:top w:val="none" w:sz="0" w:space="0" w:color="auto"/>
                    <w:left w:val="none" w:sz="0" w:space="0" w:color="auto"/>
                    <w:bottom w:val="none" w:sz="0" w:space="0" w:color="auto"/>
                    <w:right w:val="none" w:sz="0" w:space="0" w:color="auto"/>
                  </w:divBdr>
                </w:div>
                <w:div w:id="1560240658">
                  <w:marLeft w:val="0"/>
                  <w:marRight w:val="0"/>
                  <w:marTop w:val="0"/>
                  <w:marBottom w:val="0"/>
                  <w:divBdr>
                    <w:top w:val="none" w:sz="0" w:space="0" w:color="auto"/>
                    <w:left w:val="none" w:sz="0" w:space="0" w:color="auto"/>
                    <w:bottom w:val="none" w:sz="0" w:space="0" w:color="auto"/>
                    <w:right w:val="none" w:sz="0" w:space="0" w:color="auto"/>
                  </w:divBdr>
                </w:div>
                <w:div w:id="253897542">
                  <w:marLeft w:val="0"/>
                  <w:marRight w:val="0"/>
                  <w:marTop w:val="0"/>
                  <w:marBottom w:val="0"/>
                  <w:divBdr>
                    <w:top w:val="none" w:sz="0" w:space="0" w:color="auto"/>
                    <w:left w:val="none" w:sz="0" w:space="0" w:color="auto"/>
                    <w:bottom w:val="none" w:sz="0" w:space="0" w:color="auto"/>
                    <w:right w:val="none" w:sz="0" w:space="0" w:color="auto"/>
                  </w:divBdr>
                </w:div>
                <w:div w:id="522984620">
                  <w:marLeft w:val="0"/>
                  <w:marRight w:val="0"/>
                  <w:marTop w:val="0"/>
                  <w:marBottom w:val="0"/>
                  <w:divBdr>
                    <w:top w:val="none" w:sz="0" w:space="0" w:color="auto"/>
                    <w:left w:val="none" w:sz="0" w:space="0" w:color="auto"/>
                    <w:bottom w:val="none" w:sz="0" w:space="0" w:color="auto"/>
                    <w:right w:val="none" w:sz="0" w:space="0" w:color="auto"/>
                  </w:divBdr>
                </w:div>
                <w:div w:id="1894536689">
                  <w:marLeft w:val="0"/>
                  <w:marRight w:val="0"/>
                  <w:marTop w:val="0"/>
                  <w:marBottom w:val="0"/>
                  <w:divBdr>
                    <w:top w:val="none" w:sz="0" w:space="0" w:color="auto"/>
                    <w:left w:val="none" w:sz="0" w:space="0" w:color="auto"/>
                    <w:bottom w:val="none" w:sz="0" w:space="0" w:color="auto"/>
                    <w:right w:val="none" w:sz="0" w:space="0" w:color="auto"/>
                  </w:divBdr>
                </w:div>
                <w:div w:id="98531603">
                  <w:marLeft w:val="0"/>
                  <w:marRight w:val="0"/>
                  <w:marTop w:val="0"/>
                  <w:marBottom w:val="0"/>
                  <w:divBdr>
                    <w:top w:val="none" w:sz="0" w:space="0" w:color="auto"/>
                    <w:left w:val="none" w:sz="0" w:space="0" w:color="auto"/>
                    <w:bottom w:val="none" w:sz="0" w:space="0" w:color="auto"/>
                    <w:right w:val="none" w:sz="0" w:space="0" w:color="auto"/>
                  </w:divBdr>
                </w:div>
                <w:div w:id="113791628">
                  <w:marLeft w:val="0"/>
                  <w:marRight w:val="0"/>
                  <w:marTop w:val="0"/>
                  <w:marBottom w:val="0"/>
                  <w:divBdr>
                    <w:top w:val="none" w:sz="0" w:space="0" w:color="auto"/>
                    <w:left w:val="none" w:sz="0" w:space="0" w:color="auto"/>
                    <w:bottom w:val="none" w:sz="0" w:space="0" w:color="auto"/>
                    <w:right w:val="none" w:sz="0" w:space="0" w:color="auto"/>
                  </w:divBdr>
                </w:div>
                <w:div w:id="1309822427">
                  <w:marLeft w:val="0"/>
                  <w:marRight w:val="0"/>
                  <w:marTop w:val="0"/>
                  <w:marBottom w:val="0"/>
                  <w:divBdr>
                    <w:top w:val="none" w:sz="0" w:space="0" w:color="auto"/>
                    <w:left w:val="none" w:sz="0" w:space="0" w:color="auto"/>
                    <w:bottom w:val="none" w:sz="0" w:space="0" w:color="auto"/>
                    <w:right w:val="none" w:sz="0" w:space="0" w:color="auto"/>
                  </w:divBdr>
                </w:div>
                <w:div w:id="481432216">
                  <w:marLeft w:val="0"/>
                  <w:marRight w:val="0"/>
                  <w:marTop w:val="0"/>
                  <w:marBottom w:val="0"/>
                  <w:divBdr>
                    <w:top w:val="none" w:sz="0" w:space="0" w:color="auto"/>
                    <w:left w:val="none" w:sz="0" w:space="0" w:color="auto"/>
                    <w:bottom w:val="none" w:sz="0" w:space="0" w:color="auto"/>
                    <w:right w:val="none" w:sz="0" w:space="0" w:color="auto"/>
                  </w:divBdr>
                </w:div>
                <w:div w:id="624655428">
                  <w:marLeft w:val="0"/>
                  <w:marRight w:val="0"/>
                  <w:marTop w:val="0"/>
                  <w:marBottom w:val="0"/>
                  <w:divBdr>
                    <w:top w:val="none" w:sz="0" w:space="0" w:color="auto"/>
                    <w:left w:val="none" w:sz="0" w:space="0" w:color="auto"/>
                    <w:bottom w:val="none" w:sz="0" w:space="0" w:color="auto"/>
                    <w:right w:val="none" w:sz="0" w:space="0" w:color="auto"/>
                  </w:divBdr>
                </w:div>
                <w:div w:id="645282653">
                  <w:marLeft w:val="0"/>
                  <w:marRight w:val="0"/>
                  <w:marTop w:val="0"/>
                  <w:marBottom w:val="0"/>
                  <w:divBdr>
                    <w:top w:val="none" w:sz="0" w:space="0" w:color="auto"/>
                    <w:left w:val="none" w:sz="0" w:space="0" w:color="auto"/>
                    <w:bottom w:val="none" w:sz="0" w:space="0" w:color="auto"/>
                    <w:right w:val="none" w:sz="0" w:space="0" w:color="auto"/>
                  </w:divBdr>
                </w:div>
                <w:div w:id="584001287">
                  <w:marLeft w:val="0"/>
                  <w:marRight w:val="0"/>
                  <w:marTop w:val="0"/>
                  <w:marBottom w:val="0"/>
                  <w:divBdr>
                    <w:top w:val="none" w:sz="0" w:space="0" w:color="auto"/>
                    <w:left w:val="none" w:sz="0" w:space="0" w:color="auto"/>
                    <w:bottom w:val="none" w:sz="0" w:space="0" w:color="auto"/>
                    <w:right w:val="none" w:sz="0" w:space="0" w:color="auto"/>
                  </w:divBdr>
                </w:div>
                <w:div w:id="1429690628">
                  <w:marLeft w:val="0"/>
                  <w:marRight w:val="0"/>
                  <w:marTop w:val="0"/>
                  <w:marBottom w:val="0"/>
                  <w:divBdr>
                    <w:top w:val="none" w:sz="0" w:space="0" w:color="auto"/>
                    <w:left w:val="none" w:sz="0" w:space="0" w:color="auto"/>
                    <w:bottom w:val="none" w:sz="0" w:space="0" w:color="auto"/>
                    <w:right w:val="none" w:sz="0" w:space="0" w:color="auto"/>
                  </w:divBdr>
                </w:div>
                <w:div w:id="1999072861">
                  <w:marLeft w:val="0"/>
                  <w:marRight w:val="0"/>
                  <w:marTop w:val="0"/>
                  <w:marBottom w:val="0"/>
                  <w:divBdr>
                    <w:top w:val="none" w:sz="0" w:space="0" w:color="auto"/>
                    <w:left w:val="none" w:sz="0" w:space="0" w:color="auto"/>
                    <w:bottom w:val="none" w:sz="0" w:space="0" w:color="auto"/>
                    <w:right w:val="none" w:sz="0" w:space="0" w:color="auto"/>
                  </w:divBdr>
                </w:div>
                <w:div w:id="1944223547">
                  <w:marLeft w:val="0"/>
                  <w:marRight w:val="0"/>
                  <w:marTop w:val="0"/>
                  <w:marBottom w:val="0"/>
                  <w:divBdr>
                    <w:top w:val="none" w:sz="0" w:space="0" w:color="auto"/>
                    <w:left w:val="none" w:sz="0" w:space="0" w:color="auto"/>
                    <w:bottom w:val="none" w:sz="0" w:space="0" w:color="auto"/>
                    <w:right w:val="none" w:sz="0" w:space="0" w:color="auto"/>
                  </w:divBdr>
                </w:div>
                <w:div w:id="903219035">
                  <w:marLeft w:val="0"/>
                  <w:marRight w:val="0"/>
                  <w:marTop w:val="0"/>
                  <w:marBottom w:val="0"/>
                  <w:divBdr>
                    <w:top w:val="none" w:sz="0" w:space="0" w:color="auto"/>
                    <w:left w:val="none" w:sz="0" w:space="0" w:color="auto"/>
                    <w:bottom w:val="none" w:sz="0" w:space="0" w:color="auto"/>
                    <w:right w:val="none" w:sz="0" w:space="0" w:color="auto"/>
                  </w:divBdr>
                </w:div>
                <w:div w:id="1893081862">
                  <w:marLeft w:val="0"/>
                  <w:marRight w:val="0"/>
                  <w:marTop w:val="0"/>
                  <w:marBottom w:val="0"/>
                  <w:divBdr>
                    <w:top w:val="none" w:sz="0" w:space="0" w:color="auto"/>
                    <w:left w:val="none" w:sz="0" w:space="0" w:color="auto"/>
                    <w:bottom w:val="none" w:sz="0" w:space="0" w:color="auto"/>
                    <w:right w:val="none" w:sz="0" w:space="0" w:color="auto"/>
                  </w:divBdr>
                </w:div>
                <w:div w:id="2069647374">
                  <w:marLeft w:val="0"/>
                  <w:marRight w:val="0"/>
                  <w:marTop w:val="0"/>
                  <w:marBottom w:val="0"/>
                  <w:divBdr>
                    <w:top w:val="none" w:sz="0" w:space="0" w:color="auto"/>
                    <w:left w:val="none" w:sz="0" w:space="0" w:color="auto"/>
                    <w:bottom w:val="none" w:sz="0" w:space="0" w:color="auto"/>
                    <w:right w:val="none" w:sz="0" w:space="0" w:color="auto"/>
                  </w:divBdr>
                </w:div>
                <w:div w:id="1176850159">
                  <w:marLeft w:val="0"/>
                  <w:marRight w:val="0"/>
                  <w:marTop w:val="0"/>
                  <w:marBottom w:val="0"/>
                  <w:divBdr>
                    <w:top w:val="none" w:sz="0" w:space="0" w:color="auto"/>
                    <w:left w:val="none" w:sz="0" w:space="0" w:color="auto"/>
                    <w:bottom w:val="none" w:sz="0" w:space="0" w:color="auto"/>
                    <w:right w:val="none" w:sz="0" w:space="0" w:color="auto"/>
                  </w:divBdr>
                </w:div>
                <w:div w:id="63993476">
                  <w:marLeft w:val="0"/>
                  <w:marRight w:val="0"/>
                  <w:marTop w:val="0"/>
                  <w:marBottom w:val="0"/>
                  <w:divBdr>
                    <w:top w:val="none" w:sz="0" w:space="0" w:color="auto"/>
                    <w:left w:val="none" w:sz="0" w:space="0" w:color="auto"/>
                    <w:bottom w:val="none" w:sz="0" w:space="0" w:color="auto"/>
                    <w:right w:val="none" w:sz="0" w:space="0" w:color="auto"/>
                  </w:divBdr>
                </w:div>
                <w:div w:id="240338549">
                  <w:marLeft w:val="0"/>
                  <w:marRight w:val="0"/>
                  <w:marTop w:val="0"/>
                  <w:marBottom w:val="0"/>
                  <w:divBdr>
                    <w:top w:val="none" w:sz="0" w:space="0" w:color="auto"/>
                    <w:left w:val="none" w:sz="0" w:space="0" w:color="auto"/>
                    <w:bottom w:val="none" w:sz="0" w:space="0" w:color="auto"/>
                    <w:right w:val="none" w:sz="0" w:space="0" w:color="auto"/>
                  </w:divBdr>
                </w:div>
                <w:div w:id="2131706028">
                  <w:marLeft w:val="0"/>
                  <w:marRight w:val="0"/>
                  <w:marTop w:val="0"/>
                  <w:marBottom w:val="0"/>
                  <w:divBdr>
                    <w:top w:val="none" w:sz="0" w:space="0" w:color="auto"/>
                    <w:left w:val="none" w:sz="0" w:space="0" w:color="auto"/>
                    <w:bottom w:val="none" w:sz="0" w:space="0" w:color="auto"/>
                    <w:right w:val="none" w:sz="0" w:space="0" w:color="auto"/>
                  </w:divBdr>
                </w:div>
                <w:div w:id="1175072728">
                  <w:marLeft w:val="0"/>
                  <w:marRight w:val="0"/>
                  <w:marTop w:val="0"/>
                  <w:marBottom w:val="0"/>
                  <w:divBdr>
                    <w:top w:val="none" w:sz="0" w:space="0" w:color="auto"/>
                    <w:left w:val="none" w:sz="0" w:space="0" w:color="auto"/>
                    <w:bottom w:val="none" w:sz="0" w:space="0" w:color="auto"/>
                    <w:right w:val="none" w:sz="0" w:space="0" w:color="auto"/>
                  </w:divBdr>
                </w:div>
                <w:div w:id="735014436">
                  <w:marLeft w:val="0"/>
                  <w:marRight w:val="0"/>
                  <w:marTop w:val="0"/>
                  <w:marBottom w:val="0"/>
                  <w:divBdr>
                    <w:top w:val="none" w:sz="0" w:space="0" w:color="auto"/>
                    <w:left w:val="none" w:sz="0" w:space="0" w:color="auto"/>
                    <w:bottom w:val="none" w:sz="0" w:space="0" w:color="auto"/>
                    <w:right w:val="none" w:sz="0" w:space="0" w:color="auto"/>
                  </w:divBdr>
                </w:div>
                <w:div w:id="582253886">
                  <w:marLeft w:val="0"/>
                  <w:marRight w:val="0"/>
                  <w:marTop w:val="0"/>
                  <w:marBottom w:val="0"/>
                  <w:divBdr>
                    <w:top w:val="none" w:sz="0" w:space="0" w:color="auto"/>
                    <w:left w:val="none" w:sz="0" w:space="0" w:color="auto"/>
                    <w:bottom w:val="none" w:sz="0" w:space="0" w:color="auto"/>
                    <w:right w:val="none" w:sz="0" w:space="0" w:color="auto"/>
                  </w:divBdr>
                </w:div>
                <w:div w:id="1588466401">
                  <w:marLeft w:val="0"/>
                  <w:marRight w:val="0"/>
                  <w:marTop w:val="0"/>
                  <w:marBottom w:val="0"/>
                  <w:divBdr>
                    <w:top w:val="none" w:sz="0" w:space="0" w:color="auto"/>
                    <w:left w:val="none" w:sz="0" w:space="0" w:color="auto"/>
                    <w:bottom w:val="none" w:sz="0" w:space="0" w:color="auto"/>
                    <w:right w:val="none" w:sz="0" w:space="0" w:color="auto"/>
                  </w:divBdr>
                </w:div>
                <w:div w:id="1811439483">
                  <w:marLeft w:val="0"/>
                  <w:marRight w:val="0"/>
                  <w:marTop w:val="0"/>
                  <w:marBottom w:val="0"/>
                  <w:divBdr>
                    <w:top w:val="none" w:sz="0" w:space="0" w:color="auto"/>
                    <w:left w:val="none" w:sz="0" w:space="0" w:color="auto"/>
                    <w:bottom w:val="none" w:sz="0" w:space="0" w:color="auto"/>
                    <w:right w:val="none" w:sz="0" w:space="0" w:color="auto"/>
                  </w:divBdr>
                </w:div>
                <w:div w:id="145055660">
                  <w:marLeft w:val="0"/>
                  <w:marRight w:val="0"/>
                  <w:marTop w:val="0"/>
                  <w:marBottom w:val="0"/>
                  <w:divBdr>
                    <w:top w:val="none" w:sz="0" w:space="0" w:color="auto"/>
                    <w:left w:val="none" w:sz="0" w:space="0" w:color="auto"/>
                    <w:bottom w:val="none" w:sz="0" w:space="0" w:color="auto"/>
                    <w:right w:val="none" w:sz="0" w:space="0" w:color="auto"/>
                  </w:divBdr>
                </w:div>
                <w:div w:id="1383600603">
                  <w:marLeft w:val="0"/>
                  <w:marRight w:val="0"/>
                  <w:marTop w:val="0"/>
                  <w:marBottom w:val="0"/>
                  <w:divBdr>
                    <w:top w:val="none" w:sz="0" w:space="0" w:color="auto"/>
                    <w:left w:val="none" w:sz="0" w:space="0" w:color="auto"/>
                    <w:bottom w:val="none" w:sz="0" w:space="0" w:color="auto"/>
                    <w:right w:val="none" w:sz="0" w:space="0" w:color="auto"/>
                  </w:divBdr>
                </w:div>
                <w:div w:id="1540898459">
                  <w:marLeft w:val="0"/>
                  <w:marRight w:val="0"/>
                  <w:marTop w:val="0"/>
                  <w:marBottom w:val="0"/>
                  <w:divBdr>
                    <w:top w:val="none" w:sz="0" w:space="0" w:color="auto"/>
                    <w:left w:val="none" w:sz="0" w:space="0" w:color="auto"/>
                    <w:bottom w:val="none" w:sz="0" w:space="0" w:color="auto"/>
                    <w:right w:val="none" w:sz="0" w:space="0" w:color="auto"/>
                  </w:divBdr>
                </w:div>
                <w:div w:id="1429232457">
                  <w:marLeft w:val="0"/>
                  <w:marRight w:val="0"/>
                  <w:marTop w:val="0"/>
                  <w:marBottom w:val="0"/>
                  <w:divBdr>
                    <w:top w:val="none" w:sz="0" w:space="0" w:color="auto"/>
                    <w:left w:val="none" w:sz="0" w:space="0" w:color="auto"/>
                    <w:bottom w:val="none" w:sz="0" w:space="0" w:color="auto"/>
                    <w:right w:val="none" w:sz="0" w:space="0" w:color="auto"/>
                  </w:divBdr>
                </w:div>
                <w:div w:id="370427106">
                  <w:marLeft w:val="0"/>
                  <w:marRight w:val="0"/>
                  <w:marTop w:val="0"/>
                  <w:marBottom w:val="0"/>
                  <w:divBdr>
                    <w:top w:val="none" w:sz="0" w:space="0" w:color="auto"/>
                    <w:left w:val="none" w:sz="0" w:space="0" w:color="auto"/>
                    <w:bottom w:val="none" w:sz="0" w:space="0" w:color="auto"/>
                    <w:right w:val="none" w:sz="0" w:space="0" w:color="auto"/>
                  </w:divBdr>
                </w:div>
                <w:div w:id="1318387883">
                  <w:marLeft w:val="0"/>
                  <w:marRight w:val="0"/>
                  <w:marTop w:val="0"/>
                  <w:marBottom w:val="0"/>
                  <w:divBdr>
                    <w:top w:val="none" w:sz="0" w:space="0" w:color="auto"/>
                    <w:left w:val="none" w:sz="0" w:space="0" w:color="auto"/>
                    <w:bottom w:val="none" w:sz="0" w:space="0" w:color="auto"/>
                    <w:right w:val="none" w:sz="0" w:space="0" w:color="auto"/>
                  </w:divBdr>
                </w:div>
                <w:div w:id="1627586661">
                  <w:marLeft w:val="0"/>
                  <w:marRight w:val="0"/>
                  <w:marTop w:val="0"/>
                  <w:marBottom w:val="0"/>
                  <w:divBdr>
                    <w:top w:val="none" w:sz="0" w:space="0" w:color="auto"/>
                    <w:left w:val="none" w:sz="0" w:space="0" w:color="auto"/>
                    <w:bottom w:val="none" w:sz="0" w:space="0" w:color="auto"/>
                    <w:right w:val="none" w:sz="0" w:space="0" w:color="auto"/>
                  </w:divBdr>
                </w:div>
                <w:div w:id="2074767702">
                  <w:marLeft w:val="0"/>
                  <w:marRight w:val="0"/>
                  <w:marTop w:val="0"/>
                  <w:marBottom w:val="0"/>
                  <w:divBdr>
                    <w:top w:val="none" w:sz="0" w:space="0" w:color="auto"/>
                    <w:left w:val="none" w:sz="0" w:space="0" w:color="auto"/>
                    <w:bottom w:val="none" w:sz="0" w:space="0" w:color="auto"/>
                    <w:right w:val="none" w:sz="0" w:space="0" w:color="auto"/>
                  </w:divBdr>
                </w:div>
                <w:div w:id="1988825247">
                  <w:marLeft w:val="0"/>
                  <w:marRight w:val="0"/>
                  <w:marTop w:val="0"/>
                  <w:marBottom w:val="0"/>
                  <w:divBdr>
                    <w:top w:val="none" w:sz="0" w:space="0" w:color="auto"/>
                    <w:left w:val="none" w:sz="0" w:space="0" w:color="auto"/>
                    <w:bottom w:val="none" w:sz="0" w:space="0" w:color="auto"/>
                    <w:right w:val="none" w:sz="0" w:space="0" w:color="auto"/>
                  </w:divBdr>
                </w:div>
                <w:div w:id="581380236">
                  <w:marLeft w:val="0"/>
                  <w:marRight w:val="0"/>
                  <w:marTop w:val="0"/>
                  <w:marBottom w:val="0"/>
                  <w:divBdr>
                    <w:top w:val="none" w:sz="0" w:space="0" w:color="auto"/>
                    <w:left w:val="none" w:sz="0" w:space="0" w:color="auto"/>
                    <w:bottom w:val="none" w:sz="0" w:space="0" w:color="auto"/>
                    <w:right w:val="none" w:sz="0" w:space="0" w:color="auto"/>
                  </w:divBdr>
                </w:div>
                <w:div w:id="651063853">
                  <w:marLeft w:val="0"/>
                  <w:marRight w:val="0"/>
                  <w:marTop w:val="0"/>
                  <w:marBottom w:val="0"/>
                  <w:divBdr>
                    <w:top w:val="none" w:sz="0" w:space="0" w:color="auto"/>
                    <w:left w:val="none" w:sz="0" w:space="0" w:color="auto"/>
                    <w:bottom w:val="none" w:sz="0" w:space="0" w:color="auto"/>
                    <w:right w:val="none" w:sz="0" w:space="0" w:color="auto"/>
                  </w:divBdr>
                </w:div>
                <w:div w:id="875243177">
                  <w:marLeft w:val="0"/>
                  <w:marRight w:val="0"/>
                  <w:marTop w:val="0"/>
                  <w:marBottom w:val="0"/>
                  <w:divBdr>
                    <w:top w:val="none" w:sz="0" w:space="0" w:color="auto"/>
                    <w:left w:val="none" w:sz="0" w:space="0" w:color="auto"/>
                    <w:bottom w:val="none" w:sz="0" w:space="0" w:color="auto"/>
                    <w:right w:val="none" w:sz="0" w:space="0" w:color="auto"/>
                  </w:divBdr>
                </w:div>
                <w:div w:id="1067650726">
                  <w:marLeft w:val="0"/>
                  <w:marRight w:val="0"/>
                  <w:marTop w:val="0"/>
                  <w:marBottom w:val="0"/>
                  <w:divBdr>
                    <w:top w:val="none" w:sz="0" w:space="0" w:color="auto"/>
                    <w:left w:val="none" w:sz="0" w:space="0" w:color="auto"/>
                    <w:bottom w:val="none" w:sz="0" w:space="0" w:color="auto"/>
                    <w:right w:val="none" w:sz="0" w:space="0" w:color="auto"/>
                  </w:divBdr>
                </w:div>
                <w:div w:id="1631469912">
                  <w:marLeft w:val="0"/>
                  <w:marRight w:val="0"/>
                  <w:marTop w:val="0"/>
                  <w:marBottom w:val="0"/>
                  <w:divBdr>
                    <w:top w:val="none" w:sz="0" w:space="0" w:color="auto"/>
                    <w:left w:val="none" w:sz="0" w:space="0" w:color="auto"/>
                    <w:bottom w:val="none" w:sz="0" w:space="0" w:color="auto"/>
                    <w:right w:val="none" w:sz="0" w:space="0" w:color="auto"/>
                  </w:divBdr>
                </w:div>
                <w:div w:id="1252813314">
                  <w:marLeft w:val="0"/>
                  <w:marRight w:val="0"/>
                  <w:marTop w:val="0"/>
                  <w:marBottom w:val="0"/>
                  <w:divBdr>
                    <w:top w:val="none" w:sz="0" w:space="0" w:color="auto"/>
                    <w:left w:val="none" w:sz="0" w:space="0" w:color="auto"/>
                    <w:bottom w:val="none" w:sz="0" w:space="0" w:color="auto"/>
                    <w:right w:val="none" w:sz="0" w:space="0" w:color="auto"/>
                  </w:divBdr>
                </w:div>
                <w:div w:id="1954895470">
                  <w:marLeft w:val="0"/>
                  <w:marRight w:val="0"/>
                  <w:marTop w:val="0"/>
                  <w:marBottom w:val="0"/>
                  <w:divBdr>
                    <w:top w:val="none" w:sz="0" w:space="0" w:color="auto"/>
                    <w:left w:val="none" w:sz="0" w:space="0" w:color="auto"/>
                    <w:bottom w:val="none" w:sz="0" w:space="0" w:color="auto"/>
                    <w:right w:val="none" w:sz="0" w:space="0" w:color="auto"/>
                  </w:divBdr>
                </w:div>
                <w:div w:id="1469712674">
                  <w:marLeft w:val="0"/>
                  <w:marRight w:val="0"/>
                  <w:marTop w:val="0"/>
                  <w:marBottom w:val="0"/>
                  <w:divBdr>
                    <w:top w:val="none" w:sz="0" w:space="0" w:color="auto"/>
                    <w:left w:val="none" w:sz="0" w:space="0" w:color="auto"/>
                    <w:bottom w:val="none" w:sz="0" w:space="0" w:color="auto"/>
                    <w:right w:val="none" w:sz="0" w:space="0" w:color="auto"/>
                  </w:divBdr>
                </w:div>
                <w:div w:id="996881578">
                  <w:marLeft w:val="0"/>
                  <w:marRight w:val="0"/>
                  <w:marTop w:val="0"/>
                  <w:marBottom w:val="0"/>
                  <w:divBdr>
                    <w:top w:val="none" w:sz="0" w:space="0" w:color="auto"/>
                    <w:left w:val="none" w:sz="0" w:space="0" w:color="auto"/>
                    <w:bottom w:val="none" w:sz="0" w:space="0" w:color="auto"/>
                    <w:right w:val="none" w:sz="0" w:space="0" w:color="auto"/>
                  </w:divBdr>
                </w:div>
                <w:div w:id="917636231">
                  <w:marLeft w:val="0"/>
                  <w:marRight w:val="0"/>
                  <w:marTop w:val="0"/>
                  <w:marBottom w:val="0"/>
                  <w:divBdr>
                    <w:top w:val="none" w:sz="0" w:space="0" w:color="auto"/>
                    <w:left w:val="none" w:sz="0" w:space="0" w:color="auto"/>
                    <w:bottom w:val="none" w:sz="0" w:space="0" w:color="auto"/>
                    <w:right w:val="none" w:sz="0" w:space="0" w:color="auto"/>
                  </w:divBdr>
                </w:div>
                <w:div w:id="952785886">
                  <w:marLeft w:val="0"/>
                  <w:marRight w:val="0"/>
                  <w:marTop w:val="0"/>
                  <w:marBottom w:val="0"/>
                  <w:divBdr>
                    <w:top w:val="none" w:sz="0" w:space="0" w:color="auto"/>
                    <w:left w:val="none" w:sz="0" w:space="0" w:color="auto"/>
                    <w:bottom w:val="none" w:sz="0" w:space="0" w:color="auto"/>
                    <w:right w:val="none" w:sz="0" w:space="0" w:color="auto"/>
                  </w:divBdr>
                </w:div>
                <w:div w:id="578559809">
                  <w:marLeft w:val="0"/>
                  <w:marRight w:val="0"/>
                  <w:marTop w:val="0"/>
                  <w:marBottom w:val="0"/>
                  <w:divBdr>
                    <w:top w:val="none" w:sz="0" w:space="0" w:color="auto"/>
                    <w:left w:val="none" w:sz="0" w:space="0" w:color="auto"/>
                    <w:bottom w:val="none" w:sz="0" w:space="0" w:color="auto"/>
                    <w:right w:val="none" w:sz="0" w:space="0" w:color="auto"/>
                  </w:divBdr>
                </w:div>
                <w:div w:id="21170723">
                  <w:marLeft w:val="0"/>
                  <w:marRight w:val="0"/>
                  <w:marTop w:val="0"/>
                  <w:marBottom w:val="0"/>
                  <w:divBdr>
                    <w:top w:val="none" w:sz="0" w:space="0" w:color="auto"/>
                    <w:left w:val="none" w:sz="0" w:space="0" w:color="auto"/>
                    <w:bottom w:val="none" w:sz="0" w:space="0" w:color="auto"/>
                    <w:right w:val="none" w:sz="0" w:space="0" w:color="auto"/>
                  </w:divBdr>
                </w:div>
                <w:div w:id="412288226">
                  <w:marLeft w:val="0"/>
                  <w:marRight w:val="0"/>
                  <w:marTop w:val="0"/>
                  <w:marBottom w:val="0"/>
                  <w:divBdr>
                    <w:top w:val="none" w:sz="0" w:space="0" w:color="auto"/>
                    <w:left w:val="none" w:sz="0" w:space="0" w:color="auto"/>
                    <w:bottom w:val="none" w:sz="0" w:space="0" w:color="auto"/>
                    <w:right w:val="none" w:sz="0" w:space="0" w:color="auto"/>
                  </w:divBdr>
                </w:div>
                <w:div w:id="863326695">
                  <w:marLeft w:val="0"/>
                  <w:marRight w:val="0"/>
                  <w:marTop w:val="0"/>
                  <w:marBottom w:val="0"/>
                  <w:divBdr>
                    <w:top w:val="none" w:sz="0" w:space="0" w:color="auto"/>
                    <w:left w:val="none" w:sz="0" w:space="0" w:color="auto"/>
                    <w:bottom w:val="none" w:sz="0" w:space="0" w:color="auto"/>
                    <w:right w:val="none" w:sz="0" w:space="0" w:color="auto"/>
                  </w:divBdr>
                </w:div>
                <w:div w:id="1578979791">
                  <w:marLeft w:val="0"/>
                  <w:marRight w:val="0"/>
                  <w:marTop w:val="0"/>
                  <w:marBottom w:val="0"/>
                  <w:divBdr>
                    <w:top w:val="none" w:sz="0" w:space="0" w:color="auto"/>
                    <w:left w:val="none" w:sz="0" w:space="0" w:color="auto"/>
                    <w:bottom w:val="none" w:sz="0" w:space="0" w:color="auto"/>
                    <w:right w:val="none" w:sz="0" w:space="0" w:color="auto"/>
                  </w:divBdr>
                </w:div>
                <w:div w:id="533621456">
                  <w:marLeft w:val="0"/>
                  <w:marRight w:val="0"/>
                  <w:marTop w:val="0"/>
                  <w:marBottom w:val="0"/>
                  <w:divBdr>
                    <w:top w:val="none" w:sz="0" w:space="0" w:color="auto"/>
                    <w:left w:val="none" w:sz="0" w:space="0" w:color="auto"/>
                    <w:bottom w:val="none" w:sz="0" w:space="0" w:color="auto"/>
                    <w:right w:val="none" w:sz="0" w:space="0" w:color="auto"/>
                  </w:divBdr>
                </w:div>
                <w:div w:id="60295403">
                  <w:marLeft w:val="0"/>
                  <w:marRight w:val="0"/>
                  <w:marTop w:val="0"/>
                  <w:marBottom w:val="0"/>
                  <w:divBdr>
                    <w:top w:val="none" w:sz="0" w:space="0" w:color="auto"/>
                    <w:left w:val="none" w:sz="0" w:space="0" w:color="auto"/>
                    <w:bottom w:val="none" w:sz="0" w:space="0" w:color="auto"/>
                    <w:right w:val="none" w:sz="0" w:space="0" w:color="auto"/>
                  </w:divBdr>
                </w:div>
                <w:div w:id="2134472272">
                  <w:marLeft w:val="0"/>
                  <w:marRight w:val="0"/>
                  <w:marTop w:val="0"/>
                  <w:marBottom w:val="0"/>
                  <w:divBdr>
                    <w:top w:val="none" w:sz="0" w:space="0" w:color="auto"/>
                    <w:left w:val="none" w:sz="0" w:space="0" w:color="auto"/>
                    <w:bottom w:val="none" w:sz="0" w:space="0" w:color="auto"/>
                    <w:right w:val="none" w:sz="0" w:space="0" w:color="auto"/>
                  </w:divBdr>
                </w:div>
                <w:div w:id="1383751983">
                  <w:marLeft w:val="0"/>
                  <w:marRight w:val="0"/>
                  <w:marTop w:val="0"/>
                  <w:marBottom w:val="0"/>
                  <w:divBdr>
                    <w:top w:val="none" w:sz="0" w:space="0" w:color="auto"/>
                    <w:left w:val="none" w:sz="0" w:space="0" w:color="auto"/>
                    <w:bottom w:val="none" w:sz="0" w:space="0" w:color="auto"/>
                    <w:right w:val="none" w:sz="0" w:space="0" w:color="auto"/>
                  </w:divBdr>
                </w:div>
                <w:div w:id="914976825">
                  <w:marLeft w:val="0"/>
                  <w:marRight w:val="0"/>
                  <w:marTop w:val="0"/>
                  <w:marBottom w:val="0"/>
                  <w:divBdr>
                    <w:top w:val="none" w:sz="0" w:space="0" w:color="auto"/>
                    <w:left w:val="none" w:sz="0" w:space="0" w:color="auto"/>
                    <w:bottom w:val="none" w:sz="0" w:space="0" w:color="auto"/>
                    <w:right w:val="none" w:sz="0" w:space="0" w:color="auto"/>
                  </w:divBdr>
                </w:div>
                <w:div w:id="1209606260">
                  <w:marLeft w:val="0"/>
                  <w:marRight w:val="0"/>
                  <w:marTop w:val="0"/>
                  <w:marBottom w:val="0"/>
                  <w:divBdr>
                    <w:top w:val="none" w:sz="0" w:space="0" w:color="auto"/>
                    <w:left w:val="none" w:sz="0" w:space="0" w:color="auto"/>
                    <w:bottom w:val="none" w:sz="0" w:space="0" w:color="auto"/>
                    <w:right w:val="none" w:sz="0" w:space="0" w:color="auto"/>
                  </w:divBdr>
                </w:div>
                <w:div w:id="1760444620">
                  <w:marLeft w:val="0"/>
                  <w:marRight w:val="0"/>
                  <w:marTop w:val="0"/>
                  <w:marBottom w:val="0"/>
                  <w:divBdr>
                    <w:top w:val="none" w:sz="0" w:space="0" w:color="auto"/>
                    <w:left w:val="none" w:sz="0" w:space="0" w:color="auto"/>
                    <w:bottom w:val="none" w:sz="0" w:space="0" w:color="auto"/>
                    <w:right w:val="none" w:sz="0" w:space="0" w:color="auto"/>
                  </w:divBdr>
                </w:div>
                <w:div w:id="2139715018">
                  <w:marLeft w:val="0"/>
                  <w:marRight w:val="0"/>
                  <w:marTop w:val="0"/>
                  <w:marBottom w:val="0"/>
                  <w:divBdr>
                    <w:top w:val="none" w:sz="0" w:space="0" w:color="auto"/>
                    <w:left w:val="none" w:sz="0" w:space="0" w:color="auto"/>
                    <w:bottom w:val="none" w:sz="0" w:space="0" w:color="auto"/>
                    <w:right w:val="none" w:sz="0" w:space="0" w:color="auto"/>
                  </w:divBdr>
                </w:div>
                <w:div w:id="1636329887">
                  <w:marLeft w:val="0"/>
                  <w:marRight w:val="0"/>
                  <w:marTop w:val="0"/>
                  <w:marBottom w:val="0"/>
                  <w:divBdr>
                    <w:top w:val="none" w:sz="0" w:space="0" w:color="auto"/>
                    <w:left w:val="none" w:sz="0" w:space="0" w:color="auto"/>
                    <w:bottom w:val="none" w:sz="0" w:space="0" w:color="auto"/>
                    <w:right w:val="none" w:sz="0" w:space="0" w:color="auto"/>
                  </w:divBdr>
                </w:div>
                <w:div w:id="853808332">
                  <w:marLeft w:val="0"/>
                  <w:marRight w:val="0"/>
                  <w:marTop w:val="0"/>
                  <w:marBottom w:val="0"/>
                  <w:divBdr>
                    <w:top w:val="none" w:sz="0" w:space="0" w:color="auto"/>
                    <w:left w:val="none" w:sz="0" w:space="0" w:color="auto"/>
                    <w:bottom w:val="none" w:sz="0" w:space="0" w:color="auto"/>
                    <w:right w:val="none" w:sz="0" w:space="0" w:color="auto"/>
                  </w:divBdr>
                </w:div>
                <w:div w:id="1149785953">
                  <w:marLeft w:val="0"/>
                  <w:marRight w:val="0"/>
                  <w:marTop w:val="0"/>
                  <w:marBottom w:val="0"/>
                  <w:divBdr>
                    <w:top w:val="none" w:sz="0" w:space="0" w:color="auto"/>
                    <w:left w:val="none" w:sz="0" w:space="0" w:color="auto"/>
                    <w:bottom w:val="none" w:sz="0" w:space="0" w:color="auto"/>
                    <w:right w:val="none" w:sz="0" w:space="0" w:color="auto"/>
                  </w:divBdr>
                </w:div>
                <w:div w:id="1920095876">
                  <w:marLeft w:val="0"/>
                  <w:marRight w:val="0"/>
                  <w:marTop w:val="0"/>
                  <w:marBottom w:val="0"/>
                  <w:divBdr>
                    <w:top w:val="none" w:sz="0" w:space="0" w:color="auto"/>
                    <w:left w:val="none" w:sz="0" w:space="0" w:color="auto"/>
                    <w:bottom w:val="none" w:sz="0" w:space="0" w:color="auto"/>
                    <w:right w:val="none" w:sz="0" w:space="0" w:color="auto"/>
                  </w:divBdr>
                </w:div>
                <w:div w:id="481772576">
                  <w:marLeft w:val="0"/>
                  <w:marRight w:val="0"/>
                  <w:marTop w:val="0"/>
                  <w:marBottom w:val="0"/>
                  <w:divBdr>
                    <w:top w:val="none" w:sz="0" w:space="0" w:color="auto"/>
                    <w:left w:val="none" w:sz="0" w:space="0" w:color="auto"/>
                    <w:bottom w:val="none" w:sz="0" w:space="0" w:color="auto"/>
                    <w:right w:val="none" w:sz="0" w:space="0" w:color="auto"/>
                  </w:divBdr>
                </w:div>
                <w:div w:id="624966914">
                  <w:marLeft w:val="0"/>
                  <w:marRight w:val="0"/>
                  <w:marTop w:val="0"/>
                  <w:marBottom w:val="0"/>
                  <w:divBdr>
                    <w:top w:val="none" w:sz="0" w:space="0" w:color="auto"/>
                    <w:left w:val="none" w:sz="0" w:space="0" w:color="auto"/>
                    <w:bottom w:val="none" w:sz="0" w:space="0" w:color="auto"/>
                    <w:right w:val="none" w:sz="0" w:space="0" w:color="auto"/>
                  </w:divBdr>
                </w:div>
                <w:div w:id="1204440729">
                  <w:marLeft w:val="0"/>
                  <w:marRight w:val="0"/>
                  <w:marTop w:val="0"/>
                  <w:marBottom w:val="0"/>
                  <w:divBdr>
                    <w:top w:val="none" w:sz="0" w:space="0" w:color="auto"/>
                    <w:left w:val="none" w:sz="0" w:space="0" w:color="auto"/>
                    <w:bottom w:val="none" w:sz="0" w:space="0" w:color="auto"/>
                    <w:right w:val="none" w:sz="0" w:space="0" w:color="auto"/>
                  </w:divBdr>
                </w:div>
                <w:div w:id="126825845">
                  <w:marLeft w:val="0"/>
                  <w:marRight w:val="0"/>
                  <w:marTop w:val="0"/>
                  <w:marBottom w:val="0"/>
                  <w:divBdr>
                    <w:top w:val="none" w:sz="0" w:space="0" w:color="auto"/>
                    <w:left w:val="none" w:sz="0" w:space="0" w:color="auto"/>
                    <w:bottom w:val="none" w:sz="0" w:space="0" w:color="auto"/>
                    <w:right w:val="none" w:sz="0" w:space="0" w:color="auto"/>
                  </w:divBdr>
                </w:div>
                <w:div w:id="2047829482">
                  <w:marLeft w:val="0"/>
                  <w:marRight w:val="0"/>
                  <w:marTop w:val="0"/>
                  <w:marBottom w:val="0"/>
                  <w:divBdr>
                    <w:top w:val="none" w:sz="0" w:space="0" w:color="auto"/>
                    <w:left w:val="none" w:sz="0" w:space="0" w:color="auto"/>
                    <w:bottom w:val="none" w:sz="0" w:space="0" w:color="auto"/>
                    <w:right w:val="none" w:sz="0" w:space="0" w:color="auto"/>
                  </w:divBdr>
                </w:div>
                <w:div w:id="1384937911">
                  <w:marLeft w:val="0"/>
                  <w:marRight w:val="0"/>
                  <w:marTop w:val="0"/>
                  <w:marBottom w:val="0"/>
                  <w:divBdr>
                    <w:top w:val="none" w:sz="0" w:space="0" w:color="auto"/>
                    <w:left w:val="none" w:sz="0" w:space="0" w:color="auto"/>
                    <w:bottom w:val="none" w:sz="0" w:space="0" w:color="auto"/>
                    <w:right w:val="none" w:sz="0" w:space="0" w:color="auto"/>
                  </w:divBdr>
                </w:div>
                <w:div w:id="323775764">
                  <w:marLeft w:val="0"/>
                  <w:marRight w:val="0"/>
                  <w:marTop w:val="0"/>
                  <w:marBottom w:val="0"/>
                  <w:divBdr>
                    <w:top w:val="none" w:sz="0" w:space="0" w:color="auto"/>
                    <w:left w:val="none" w:sz="0" w:space="0" w:color="auto"/>
                    <w:bottom w:val="none" w:sz="0" w:space="0" w:color="auto"/>
                    <w:right w:val="none" w:sz="0" w:space="0" w:color="auto"/>
                  </w:divBdr>
                </w:div>
                <w:div w:id="989288634">
                  <w:marLeft w:val="0"/>
                  <w:marRight w:val="0"/>
                  <w:marTop w:val="0"/>
                  <w:marBottom w:val="0"/>
                  <w:divBdr>
                    <w:top w:val="none" w:sz="0" w:space="0" w:color="auto"/>
                    <w:left w:val="none" w:sz="0" w:space="0" w:color="auto"/>
                    <w:bottom w:val="none" w:sz="0" w:space="0" w:color="auto"/>
                    <w:right w:val="none" w:sz="0" w:space="0" w:color="auto"/>
                  </w:divBdr>
                </w:div>
                <w:div w:id="1380935962">
                  <w:marLeft w:val="0"/>
                  <w:marRight w:val="0"/>
                  <w:marTop w:val="0"/>
                  <w:marBottom w:val="0"/>
                  <w:divBdr>
                    <w:top w:val="none" w:sz="0" w:space="0" w:color="auto"/>
                    <w:left w:val="none" w:sz="0" w:space="0" w:color="auto"/>
                    <w:bottom w:val="none" w:sz="0" w:space="0" w:color="auto"/>
                    <w:right w:val="none" w:sz="0" w:space="0" w:color="auto"/>
                  </w:divBdr>
                </w:div>
                <w:div w:id="1199511124">
                  <w:marLeft w:val="0"/>
                  <w:marRight w:val="0"/>
                  <w:marTop w:val="0"/>
                  <w:marBottom w:val="0"/>
                  <w:divBdr>
                    <w:top w:val="none" w:sz="0" w:space="0" w:color="auto"/>
                    <w:left w:val="none" w:sz="0" w:space="0" w:color="auto"/>
                    <w:bottom w:val="none" w:sz="0" w:space="0" w:color="auto"/>
                    <w:right w:val="none" w:sz="0" w:space="0" w:color="auto"/>
                  </w:divBdr>
                </w:div>
                <w:div w:id="1857377212">
                  <w:marLeft w:val="0"/>
                  <w:marRight w:val="0"/>
                  <w:marTop w:val="0"/>
                  <w:marBottom w:val="0"/>
                  <w:divBdr>
                    <w:top w:val="none" w:sz="0" w:space="0" w:color="auto"/>
                    <w:left w:val="none" w:sz="0" w:space="0" w:color="auto"/>
                    <w:bottom w:val="none" w:sz="0" w:space="0" w:color="auto"/>
                    <w:right w:val="none" w:sz="0" w:space="0" w:color="auto"/>
                  </w:divBdr>
                </w:div>
                <w:div w:id="342127030">
                  <w:marLeft w:val="0"/>
                  <w:marRight w:val="0"/>
                  <w:marTop w:val="0"/>
                  <w:marBottom w:val="0"/>
                  <w:divBdr>
                    <w:top w:val="none" w:sz="0" w:space="0" w:color="auto"/>
                    <w:left w:val="none" w:sz="0" w:space="0" w:color="auto"/>
                    <w:bottom w:val="none" w:sz="0" w:space="0" w:color="auto"/>
                    <w:right w:val="none" w:sz="0" w:space="0" w:color="auto"/>
                  </w:divBdr>
                </w:div>
                <w:div w:id="805437904">
                  <w:marLeft w:val="0"/>
                  <w:marRight w:val="0"/>
                  <w:marTop w:val="0"/>
                  <w:marBottom w:val="0"/>
                  <w:divBdr>
                    <w:top w:val="none" w:sz="0" w:space="0" w:color="auto"/>
                    <w:left w:val="none" w:sz="0" w:space="0" w:color="auto"/>
                    <w:bottom w:val="none" w:sz="0" w:space="0" w:color="auto"/>
                    <w:right w:val="none" w:sz="0" w:space="0" w:color="auto"/>
                  </w:divBdr>
                </w:div>
                <w:div w:id="63992008">
                  <w:marLeft w:val="0"/>
                  <w:marRight w:val="0"/>
                  <w:marTop w:val="0"/>
                  <w:marBottom w:val="0"/>
                  <w:divBdr>
                    <w:top w:val="none" w:sz="0" w:space="0" w:color="auto"/>
                    <w:left w:val="none" w:sz="0" w:space="0" w:color="auto"/>
                    <w:bottom w:val="none" w:sz="0" w:space="0" w:color="auto"/>
                    <w:right w:val="none" w:sz="0" w:space="0" w:color="auto"/>
                  </w:divBdr>
                </w:div>
                <w:div w:id="1276526180">
                  <w:marLeft w:val="0"/>
                  <w:marRight w:val="0"/>
                  <w:marTop w:val="0"/>
                  <w:marBottom w:val="0"/>
                  <w:divBdr>
                    <w:top w:val="none" w:sz="0" w:space="0" w:color="auto"/>
                    <w:left w:val="none" w:sz="0" w:space="0" w:color="auto"/>
                    <w:bottom w:val="none" w:sz="0" w:space="0" w:color="auto"/>
                    <w:right w:val="none" w:sz="0" w:space="0" w:color="auto"/>
                  </w:divBdr>
                </w:div>
                <w:div w:id="2120372891">
                  <w:marLeft w:val="0"/>
                  <w:marRight w:val="0"/>
                  <w:marTop w:val="0"/>
                  <w:marBottom w:val="0"/>
                  <w:divBdr>
                    <w:top w:val="none" w:sz="0" w:space="0" w:color="auto"/>
                    <w:left w:val="none" w:sz="0" w:space="0" w:color="auto"/>
                    <w:bottom w:val="none" w:sz="0" w:space="0" w:color="auto"/>
                    <w:right w:val="none" w:sz="0" w:space="0" w:color="auto"/>
                  </w:divBdr>
                </w:div>
                <w:div w:id="117916621">
                  <w:marLeft w:val="0"/>
                  <w:marRight w:val="0"/>
                  <w:marTop w:val="0"/>
                  <w:marBottom w:val="0"/>
                  <w:divBdr>
                    <w:top w:val="none" w:sz="0" w:space="0" w:color="auto"/>
                    <w:left w:val="none" w:sz="0" w:space="0" w:color="auto"/>
                    <w:bottom w:val="none" w:sz="0" w:space="0" w:color="auto"/>
                    <w:right w:val="none" w:sz="0" w:space="0" w:color="auto"/>
                  </w:divBdr>
                </w:div>
                <w:div w:id="1461151255">
                  <w:marLeft w:val="0"/>
                  <w:marRight w:val="0"/>
                  <w:marTop w:val="0"/>
                  <w:marBottom w:val="0"/>
                  <w:divBdr>
                    <w:top w:val="none" w:sz="0" w:space="0" w:color="auto"/>
                    <w:left w:val="none" w:sz="0" w:space="0" w:color="auto"/>
                    <w:bottom w:val="none" w:sz="0" w:space="0" w:color="auto"/>
                    <w:right w:val="none" w:sz="0" w:space="0" w:color="auto"/>
                  </w:divBdr>
                </w:div>
                <w:div w:id="1083986693">
                  <w:marLeft w:val="0"/>
                  <w:marRight w:val="0"/>
                  <w:marTop w:val="0"/>
                  <w:marBottom w:val="0"/>
                  <w:divBdr>
                    <w:top w:val="none" w:sz="0" w:space="0" w:color="auto"/>
                    <w:left w:val="none" w:sz="0" w:space="0" w:color="auto"/>
                    <w:bottom w:val="none" w:sz="0" w:space="0" w:color="auto"/>
                    <w:right w:val="none" w:sz="0" w:space="0" w:color="auto"/>
                  </w:divBdr>
                </w:div>
                <w:div w:id="315495650">
                  <w:marLeft w:val="0"/>
                  <w:marRight w:val="0"/>
                  <w:marTop w:val="0"/>
                  <w:marBottom w:val="0"/>
                  <w:divBdr>
                    <w:top w:val="none" w:sz="0" w:space="0" w:color="auto"/>
                    <w:left w:val="none" w:sz="0" w:space="0" w:color="auto"/>
                    <w:bottom w:val="none" w:sz="0" w:space="0" w:color="auto"/>
                    <w:right w:val="none" w:sz="0" w:space="0" w:color="auto"/>
                  </w:divBdr>
                </w:div>
                <w:div w:id="1575627668">
                  <w:marLeft w:val="0"/>
                  <w:marRight w:val="0"/>
                  <w:marTop w:val="0"/>
                  <w:marBottom w:val="0"/>
                  <w:divBdr>
                    <w:top w:val="none" w:sz="0" w:space="0" w:color="auto"/>
                    <w:left w:val="none" w:sz="0" w:space="0" w:color="auto"/>
                    <w:bottom w:val="none" w:sz="0" w:space="0" w:color="auto"/>
                    <w:right w:val="none" w:sz="0" w:space="0" w:color="auto"/>
                  </w:divBdr>
                </w:div>
                <w:div w:id="1136988189">
                  <w:marLeft w:val="0"/>
                  <w:marRight w:val="0"/>
                  <w:marTop w:val="0"/>
                  <w:marBottom w:val="0"/>
                  <w:divBdr>
                    <w:top w:val="none" w:sz="0" w:space="0" w:color="auto"/>
                    <w:left w:val="none" w:sz="0" w:space="0" w:color="auto"/>
                    <w:bottom w:val="none" w:sz="0" w:space="0" w:color="auto"/>
                    <w:right w:val="none" w:sz="0" w:space="0" w:color="auto"/>
                  </w:divBdr>
                </w:div>
                <w:div w:id="1811633220">
                  <w:marLeft w:val="0"/>
                  <w:marRight w:val="0"/>
                  <w:marTop w:val="0"/>
                  <w:marBottom w:val="0"/>
                  <w:divBdr>
                    <w:top w:val="none" w:sz="0" w:space="0" w:color="auto"/>
                    <w:left w:val="none" w:sz="0" w:space="0" w:color="auto"/>
                    <w:bottom w:val="none" w:sz="0" w:space="0" w:color="auto"/>
                    <w:right w:val="none" w:sz="0" w:space="0" w:color="auto"/>
                  </w:divBdr>
                </w:div>
                <w:div w:id="1123890675">
                  <w:marLeft w:val="0"/>
                  <w:marRight w:val="0"/>
                  <w:marTop w:val="0"/>
                  <w:marBottom w:val="0"/>
                  <w:divBdr>
                    <w:top w:val="none" w:sz="0" w:space="0" w:color="auto"/>
                    <w:left w:val="none" w:sz="0" w:space="0" w:color="auto"/>
                    <w:bottom w:val="none" w:sz="0" w:space="0" w:color="auto"/>
                    <w:right w:val="none" w:sz="0" w:space="0" w:color="auto"/>
                  </w:divBdr>
                </w:div>
                <w:div w:id="930552780">
                  <w:marLeft w:val="0"/>
                  <w:marRight w:val="0"/>
                  <w:marTop w:val="0"/>
                  <w:marBottom w:val="0"/>
                  <w:divBdr>
                    <w:top w:val="none" w:sz="0" w:space="0" w:color="auto"/>
                    <w:left w:val="none" w:sz="0" w:space="0" w:color="auto"/>
                    <w:bottom w:val="none" w:sz="0" w:space="0" w:color="auto"/>
                    <w:right w:val="none" w:sz="0" w:space="0" w:color="auto"/>
                  </w:divBdr>
                </w:div>
                <w:div w:id="1428887339">
                  <w:marLeft w:val="0"/>
                  <w:marRight w:val="0"/>
                  <w:marTop w:val="0"/>
                  <w:marBottom w:val="0"/>
                  <w:divBdr>
                    <w:top w:val="none" w:sz="0" w:space="0" w:color="auto"/>
                    <w:left w:val="none" w:sz="0" w:space="0" w:color="auto"/>
                    <w:bottom w:val="none" w:sz="0" w:space="0" w:color="auto"/>
                    <w:right w:val="none" w:sz="0" w:space="0" w:color="auto"/>
                  </w:divBdr>
                </w:div>
                <w:div w:id="874854883">
                  <w:marLeft w:val="0"/>
                  <w:marRight w:val="0"/>
                  <w:marTop w:val="0"/>
                  <w:marBottom w:val="0"/>
                  <w:divBdr>
                    <w:top w:val="none" w:sz="0" w:space="0" w:color="auto"/>
                    <w:left w:val="none" w:sz="0" w:space="0" w:color="auto"/>
                    <w:bottom w:val="none" w:sz="0" w:space="0" w:color="auto"/>
                    <w:right w:val="none" w:sz="0" w:space="0" w:color="auto"/>
                  </w:divBdr>
                </w:div>
                <w:div w:id="890773191">
                  <w:marLeft w:val="0"/>
                  <w:marRight w:val="0"/>
                  <w:marTop w:val="0"/>
                  <w:marBottom w:val="0"/>
                  <w:divBdr>
                    <w:top w:val="none" w:sz="0" w:space="0" w:color="auto"/>
                    <w:left w:val="none" w:sz="0" w:space="0" w:color="auto"/>
                    <w:bottom w:val="none" w:sz="0" w:space="0" w:color="auto"/>
                    <w:right w:val="none" w:sz="0" w:space="0" w:color="auto"/>
                  </w:divBdr>
                </w:div>
                <w:div w:id="1305889202">
                  <w:marLeft w:val="0"/>
                  <w:marRight w:val="0"/>
                  <w:marTop w:val="0"/>
                  <w:marBottom w:val="0"/>
                  <w:divBdr>
                    <w:top w:val="none" w:sz="0" w:space="0" w:color="auto"/>
                    <w:left w:val="none" w:sz="0" w:space="0" w:color="auto"/>
                    <w:bottom w:val="none" w:sz="0" w:space="0" w:color="auto"/>
                    <w:right w:val="none" w:sz="0" w:space="0" w:color="auto"/>
                  </w:divBdr>
                </w:div>
                <w:div w:id="633295207">
                  <w:marLeft w:val="0"/>
                  <w:marRight w:val="0"/>
                  <w:marTop w:val="0"/>
                  <w:marBottom w:val="0"/>
                  <w:divBdr>
                    <w:top w:val="none" w:sz="0" w:space="0" w:color="auto"/>
                    <w:left w:val="none" w:sz="0" w:space="0" w:color="auto"/>
                    <w:bottom w:val="none" w:sz="0" w:space="0" w:color="auto"/>
                    <w:right w:val="none" w:sz="0" w:space="0" w:color="auto"/>
                  </w:divBdr>
                </w:div>
                <w:div w:id="2097363258">
                  <w:marLeft w:val="0"/>
                  <w:marRight w:val="0"/>
                  <w:marTop w:val="0"/>
                  <w:marBottom w:val="0"/>
                  <w:divBdr>
                    <w:top w:val="none" w:sz="0" w:space="0" w:color="auto"/>
                    <w:left w:val="none" w:sz="0" w:space="0" w:color="auto"/>
                    <w:bottom w:val="none" w:sz="0" w:space="0" w:color="auto"/>
                    <w:right w:val="none" w:sz="0" w:space="0" w:color="auto"/>
                  </w:divBdr>
                </w:div>
              </w:divsChild>
            </w:div>
            <w:div w:id="952245255">
              <w:marLeft w:val="0"/>
              <w:marRight w:val="0"/>
              <w:marTop w:val="0"/>
              <w:marBottom w:val="0"/>
              <w:divBdr>
                <w:top w:val="none" w:sz="0" w:space="0" w:color="auto"/>
                <w:left w:val="none" w:sz="0" w:space="0" w:color="auto"/>
                <w:bottom w:val="none" w:sz="0" w:space="0" w:color="auto"/>
                <w:right w:val="none" w:sz="0" w:space="0" w:color="auto"/>
              </w:divBdr>
              <w:divsChild>
                <w:div w:id="626931289">
                  <w:marLeft w:val="0"/>
                  <w:marRight w:val="0"/>
                  <w:marTop w:val="0"/>
                  <w:marBottom w:val="0"/>
                  <w:divBdr>
                    <w:top w:val="none" w:sz="0" w:space="0" w:color="auto"/>
                    <w:left w:val="none" w:sz="0" w:space="0" w:color="auto"/>
                    <w:bottom w:val="none" w:sz="0" w:space="0" w:color="auto"/>
                    <w:right w:val="none" w:sz="0" w:space="0" w:color="auto"/>
                  </w:divBdr>
                </w:div>
                <w:div w:id="413473279">
                  <w:marLeft w:val="0"/>
                  <w:marRight w:val="0"/>
                  <w:marTop w:val="0"/>
                  <w:marBottom w:val="0"/>
                  <w:divBdr>
                    <w:top w:val="none" w:sz="0" w:space="0" w:color="auto"/>
                    <w:left w:val="none" w:sz="0" w:space="0" w:color="auto"/>
                    <w:bottom w:val="none" w:sz="0" w:space="0" w:color="auto"/>
                    <w:right w:val="none" w:sz="0" w:space="0" w:color="auto"/>
                  </w:divBdr>
                </w:div>
                <w:div w:id="752043277">
                  <w:marLeft w:val="0"/>
                  <w:marRight w:val="0"/>
                  <w:marTop w:val="0"/>
                  <w:marBottom w:val="0"/>
                  <w:divBdr>
                    <w:top w:val="none" w:sz="0" w:space="0" w:color="auto"/>
                    <w:left w:val="none" w:sz="0" w:space="0" w:color="auto"/>
                    <w:bottom w:val="none" w:sz="0" w:space="0" w:color="auto"/>
                    <w:right w:val="none" w:sz="0" w:space="0" w:color="auto"/>
                  </w:divBdr>
                </w:div>
                <w:div w:id="989333292">
                  <w:marLeft w:val="0"/>
                  <w:marRight w:val="0"/>
                  <w:marTop w:val="0"/>
                  <w:marBottom w:val="0"/>
                  <w:divBdr>
                    <w:top w:val="none" w:sz="0" w:space="0" w:color="auto"/>
                    <w:left w:val="none" w:sz="0" w:space="0" w:color="auto"/>
                    <w:bottom w:val="none" w:sz="0" w:space="0" w:color="auto"/>
                    <w:right w:val="none" w:sz="0" w:space="0" w:color="auto"/>
                  </w:divBdr>
                </w:div>
                <w:div w:id="1945530294">
                  <w:marLeft w:val="0"/>
                  <w:marRight w:val="0"/>
                  <w:marTop w:val="0"/>
                  <w:marBottom w:val="0"/>
                  <w:divBdr>
                    <w:top w:val="none" w:sz="0" w:space="0" w:color="auto"/>
                    <w:left w:val="none" w:sz="0" w:space="0" w:color="auto"/>
                    <w:bottom w:val="none" w:sz="0" w:space="0" w:color="auto"/>
                    <w:right w:val="none" w:sz="0" w:space="0" w:color="auto"/>
                  </w:divBdr>
                </w:div>
                <w:div w:id="1229152377">
                  <w:marLeft w:val="0"/>
                  <w:marRight w:val="0"/>
                  <w:marTop w:val="0"/>
                  <w:marBottom w:val="0"/>
                  <w:divBdr>
                    <w:top w:val="none" w:sz="0" w:space="0" w:color="auto"/>
                    <w:left w:val="none" w:sz="0" w:space="0" w:color="auto"/>
                    <w:bottom w:val="none" w:sz="0" w:space="0" w:color="auto"/>
                    <w:right w:val="none" w:sz="0" w:space="0" w:color="auto"/>
                  </w:divBdr>
                </w:div>
                <w:div w:id="564726298">
                  <w:marLeft w:val="0"/>
                  <w:marRight w:val="0"/>
                  <w:marTop w:val="0"/>
                  <w:marBottom w:val="0"/>
                  <w:divBdr>
                    <w:top w:val="none" w:sz="0" w:space="0" w:color="auto"/>
                    <w:left w:val="none" w:sz="0" w:space="0" w:color="auto"/>
                    <w:bottom w:val="none" w:sz="0" w:space="0" w:color="auto"/>
                    <w:right w:val="none" w:sz="0" w:space="0" w:color="auto"/>
                  </w:divBdr>
                </w:div>
                <w:div w:id="80568473">
                  <w:marLeft w:val="0"/>
                  <w:marRight w:val="0"/>
                  <w:marTop w:val="0"/>
                  <w:marBottom w:val="0"/>
                  <w:divBdr>
                    <w:top w:val="none" w:sz="0" w:space="0" w:color="auto"/>
                    <w:left w:val="none" w:sz="0" w:space="0" w:color="auto"/>
                    <w:bottom w:val="none" w:sz="0" w:space="0" w:color="auto"/>
                    <w:right w:val="none" w:sz="0" w:space="0" w:color="auto"/>
                  </w:divBdr>
                </w:div>
                <w:div w:id="438336138">
                  <w:marLeft w:val="0"/>
                  <w:marRight w:val="0"/>
                  <w:marTop w:val="0"/>
                  <w:marBottom w:val="0"/>
                  <w:divBdr>
                    <w:top w:val="none" w:sz="0" w:space="0" w:color="auto"/>
                    <w:left w:val="none" w:sz="0" w:space="0" w:color="auto"/>
                    <w:bottom w:val="none" w:sz="0" w:space="0" w:color="auto"/>
                    <w:right w:val="none" w:sz="0" w:space="0" w:color="auto"/>
                  </w:divBdr>
                </w:div>
                <w:div w:id="753748084">
                  <w:marLeft w:val="0"/>
                  <w:marRight w:val="0"/>
                  <w:marTop w:val="0"/>
                  <w:marBottom w:val="0"/>
                  <w:divBdr>
                    <w:top w:val="none" w:sz="0" w:space="0" w:color="auto"/>
                    <w:left w:val="none" w:sz="0" w:space="0" w:color="auto"/>
                    <w:bottom w:val="none" w:sz="0" w:space="0" w:color="auto"/>
                    <w:right w:val="none" w:sz="0" w:space="0" w:color="auto"/>
                  </w:divBdr>
                </w:div>
                <w:div w:id="725254008">
                  <w:marLeft w:val="0"/>
                  <w:marRight w:val="0"/>
                  <w:marTop w:val="0"/>
                  <w:marBottom w:val="0"/>
                  <w:divBdr>
                    <w:top w:val="none" w:sz="0" w:space="0" w:color="auto"/>
                    <w:left w:val="none" w:sz="0" w:space="0" w:color="auto"/>
                    <w:bottom w:val="none" w:sz="0" w:space="0" w:color="auto"/>
                    <w:right w:val="none" w:sz="0" w:space="0" w:color="auto"/>
                  </w:divBdr>
                </w:div>
                <w:div w:id="910307790">
                  <w:marLeft w:val="0"/>
                  <w:marRight w:val="0"/>
                  <w:marTop w:val="0"/>
                  <w:marBottom w:val="0"/>
                  <w:divBdr>
                    <w:top w:val="none" w:sz="0" w:space="0" w:color="auto"/>
                    <w:left w:val="none" w:sz="0" w:space="0" w:color="auto"/>
                    <w:bottom w:val="none" w:sz="0" w:space="0" w:color="auto"/>
                    <w:right w:val="none" w:sz="0" w:space="0" w:color="auto"/>
                  </w:divBdr>
                </w:div>
                <w:div w:id="313608501">
                  <w:marLeft w:val="0"/>
                  <w:marRight w:val="0"/>
                  <w:marTop w:val="0"/>
                  <w:marBottom w:val="0"/>
                  <w:divBdr>
                    <w:top w:val="none" w:sz="0" w:space="0" w:color="auto"/>
                    <w:left w:val="none" w:sz="0" w:space="0" w:color="auto"/>
                    <w:bottom w:val="none" w:sz="0" w:space="0" w:color="auto"/>
                    <w:right w:val="none" w:sz="0" w:space="0" w:color="auto"/>
                  </w:divBdr>
                </w:div>
                <w:div w:id="1488403733">
                  <w:marLeft w:val="0"/>
                  <w:marRight w:val="0"/>
                  <w:marTop w:val="0"/>
                  <w:marBottom w:val="0"/>
                  <w:divBdr>
                    <w:top w:val="none" w:sz="0" w:space="0" w:color="auto"/>
                    <w:left w:val="none" w:sz="0" w:space="0" w:color="auto"/>
                    <w:bottom w:val="none" w:sz="0" w:space="0" w:color="auto"/>
                    <w:right w:val="none" w:sz="0" w:space="0" w:color="auto"/>
                  </w:divBdr>
                </w:div>
                <w:div w:id="418185412">
                  <w:marLeft w:val="0"/>
                  <w:marRight w:val="0"/>
                  <w:marTop w:val="0"/>
                  <w:marBottom w:val="0"/>
                  <w:divBdr>
                    <w:top w:val="none" w:sz="0" w:space="0" w:color="auto"/>
                    <w:left w:val="none" w:sz="0" w:space="0" w:color="auto"/>
                    <w:bottom w:val="none" w:sz="0" w:space="0" w:color="auto"/>
                    <w:right w:val="none" w:sz="0" w:space="0" w:color="auto"/>
                  </w:divBdr>
                </w:div>
                <w:div w:id="1170946027">
                  <w:marLeft w:val="0"/>
                  <w:marRight w:val="0"/>
                  <w:marTop w:val="0"/>
                  <w:marBottom w:val="0"/>
                  <w:divBdr>
                    <w:top w:val="none" w:sz="0" w:space="0" w:color="auto"/>
                    <w:left w:val="none" w:sz="0" w:space="0" w:color="auto"/>
                    <w:bottom w:val="none" w:sz="0" w:space="0" w:color="auto"/>
                    <w:right w:val="none" w:sz="0" w:space="0" w:color="auto"/>
                  </w:divBdr>
                </w:div>
                <w:div w:id="1986624844">
                  <w:marLeft w:val="0"/>
                  <w:marRight w:val="0"/>
                  <w:marTop w:val="0"/>
                  <w:marBottom w:val="0"/>
                  <w:divBdr>
                    <w:top w:val="none" w:sz="0" w:space="0" w:color="auto"/>
                    <w:left w:val="none" w:sz="0" w:space="0" w:color="auto"/>
                    <w:bottom w:val="none" w:sz="0" w:space="0" w:color="auto"/>
                    <w:right w:val="none" w:sz="0" w:space="0" w:color="auto"/>
                  </w:divBdr>
                </w:div>
                <w:div w:id="872307502">
                  <w:marLeft w:val="0"/>
                  <w:marRight w:val="0"/>
                  <w:marTop w:val="0"/>
                  <w:marBottom w:val="0"/>
                  <w:divBdr>
                    <w:top w:val="none" w:sz="0" w:space="0" w:color="auto"/>
                    <w:left w:val="none" w:sz="0" w:space="0" w:color="auto"/>
                    <w:bottom w:val="none" w:sz="0" w:space="0" w:color="auto"/>
                    <w:right w:val="none" w:sz="0" w:space="0" w:color="auto"/>
                  </w:divBdr>
                </w:div>
                <w:div w:id="567426127">
                  <w:marLeft w:val="0"/>
                  <w:marRight w:val="0"/>
                  <w:marTop w:val="0"/>
                  <w:marBottom w:val="0"/>
                  <w:divBdr>
                    <w:top w:val="none" w:sz="0" w:space="0" w:color="auto"/>
                    <w:left w:val="none" w:sz="0" w:space="0" w:color="auto"/>
                    <w:bottom w:val="none" w:sz="0" w:space="0" w:color="auto"/>
                    <w:right w:val="none" w:sz="0" w:space="0" w:color="auto"/>
                  </w:divBdr>
                </w:div>
                <w:div w:id="1521972224">
                  <w:marLeft w:val="0"/>
                  <w:marRight w:val="0"/>
                  <w:marTop w:val="0"/>
                  <w:marBottom w:val="0"/>
                  <w:divBdr>
                    <w:top w:val="none" w:sz="0" w:space="0" w:color="auto"/>
                    <w:left w:val="none" w:sz="0" w:space="0" w:color="auto"/>
                    <w:bottom w:val="none" w:sz="0" w:space="0" w:color="auto"/>
                    <w:right w:val="none" w:sz="0" w:space="0" w:color="auto"/>
                  </w:divBdr>
                </w:div>
                <w:div w:id="992952205">
                  <w:marLeft w:val="0"/>
                  <w:marRight w:val="0"/>
                  <w:marTop w:val="0"/>
                  <w:marBottom w:val="0"/>
                  <w:divBdr>
                    <w:top w:val="none" w:sz="0" w:space="0" w:color="auto"/>
                    <w:left w:val="none" w:sz="0" w:space="0" w:color="auto"/>
                    <w:bottom w:val="none" w:sz="0" w:space="0" w:color="auto"/>
                    <w:right w:val="none" w:sz="0" w:space="0" w:color="auto"/>
                  </w:divBdr>
                </w:div>
                <w:div w:id="809833976">
                  <w:marLeft w:val="0"/>
                  <w:marRight w:val="0"/>
                  <w:marTop w:val="0"/>
                  <w:marBottom w:val="0"/>
                  <w:divBdr>
                    <w:top w:val="none" w:sz="0" w:space="0" w:color="auto"/>
                    <w:left w:val="none" w:sz="0" w:space="0" w:color="auto"/>
                    <w:bottom w:val="none" w:sz="0" w:space="0" w:color="auto"/>
                    <w:right w:val="none" w:sz="0" w:space="0" w:color="auto"/>
                  </w:divBdr>
                </w:div>
                <w:div w:id="622734695">
                  <w:marLeft w:val="0"/>
                  <w:marRight w:val="0"/>
                  <w:marTop w:val="0"/>
                  <w:marBottom w:val="0"/>
                  <w:divBdr>
                    <w:top w:val="none" w:sz="0" w:space="0" w:color="auto"/>
                    <w:left w:val="none" w:sz="0" w:space="0" w:color="auto"/>
                    <w:bottom w:val="none" w:sz="0" w:space="0" w:color="auto"/>
                    <w:right w:val="none" w:sz="0" w:space="0" w:color="auto"/>
                  </w:divBdr>
                </w:div>
                <w:div w:id="1717897717">
                  <w:marLeft w:val="0"/>
                  <w:marRight w:val="0"/>
                  <w:marTop w:val="0"/>
                  <w:marBottom w:val="0"/>
                  <w:divBdr>
                    <w:top w:val="none" w:sz="0" w:space="0" w:color="auto"/>
                    <w:left w:val="none" w:sz="0" w:space="0" w:color="auto"/>
                    <w:bottom w:val="none" w:sz="0" w:space="0" w:color="auto"/>
                    <w:right w:val="none" w:sz="0" w:space="0" w:color="auto"/>
                  </w:divBdr>
                </w:div>
                <w:div w:id="1576666366">
                  <w:marLeft w:val="0"/>
                  <w:marRight w:val="0"/>
                  <w:marTop w:val="0"/>
                  <w:marBottom w:val="0"/>
                  <w:divBdr>
                    <w:top w:val="none" w:sz="0" w:space="0" w:color="auto"/>
                    <w:left w:val="none" w:sz="0" w:space="0" w:color="auto"/>
                    <w:bottom w:val="none" w:sz="0" w:space="0" w:color="auto"/>
                    <w:right w:val="none" w:sz="0" w:space="0" w:color="auto"/>
                  </w:divBdr>
                </w:div>
                <w:div w:id="1753818332">
                  <w:marLeft w:val="0"/>
                  <w:marRight w:val="0"/>
                  <w:marTop w:val="0"/>
                  <w:marBottom w:val="0"/>
                  <w:divBdr>
                    <w:top w:val="none" w:sz="0" w:space="0" w:color="auto"/>
                    <w:left w:val="none" w:sz="0" w:space="0" w:color="auto"/>
                    <w:bottom w:val="none" w:sz="0" w:space="0" w:color="auto"/>
                    <w:right w:val="none" w:sz="0" w:space="0" w:color="auto"/>
                  </w:divBdr>
                </w:div>
                <w:div w:id="1538935259">
                  <w:marLeft w:val="0"/>
                  <w:marRight w:val="0"/>
                  <w:marTop w:val="0"/>
                  <w:marBottom w:val="0"/>
                  <w:divBdr>
                    <w:top w:val="none" w:sz="0" w:space="0" w:color="auto"/>
                    <w:left w:val="none" w:sz="0" w:space="0" w:color="auto"/>
                    <w:bottom w:val="none" w:sz="0" w:space="0" w:color="auto"/>
                    <w:right w:val="none" w:sz="0" w:space="0" w:color="auto"/>
                  </w:divBdr>
                </w:div>
                <w:div w:id="1560286932">
                  <w:marLeft w:val="0"/>
                  <w:marRight w:val="0"/>
                  <w:marTop w:val="0"/>
                  <w:marBottom w:val="0"/>
                  <w:divBdr>
                    <w:top w:val="none" w:sz="0" w:space="0" w:color="auto"/>
                    <w:left w:val="none" w:sz="0" w:space="0" w:color="auto"/>
                    <w:bottom w:val="none" w:sz="0" w:space="0" w:color="auto"/>
                    <w:right w:val="none" w:sz="0" w:space="0" w:color="auto"/>
                  </w:divBdr>
                </w:div>
                <w:div w:id="2098166555">
                  <w:marLeft w:val="0"/>
                  <w:marRight w:val="0"/>
                  <w:marTop w:val="0"/>
                  <w:marBottom w:val="0"/>
                  <w:divBdr>
                    <w:top w:val="none" w:sz="0" w:space="0" w:color="auto"/>
                    <w:left w:val="none" w:sz="0" w:space="0" w:color="auto"/>
                    <w:bottom w:val="none" w:sz="0" w:space="0" w:color="auto"/>
                    <w:right w:val="none" w:sz="0" w:space="0" w:color="auto"/>
                  </w:divBdr>
                </w:div>
                <w:div w:id="229121706">
                  <w:marLeft w:val="0"/>
                  <w:marRight w:val="0"/>
                  <w:marTop w:val="0"/>
                  <w:marBottom w:val="0"/>
                  <w:divBdr>
                    <w:top w:val="none" w:sz="0" w:space="0" w:color="auto"/>
                    <w:left w:val="none" w:sz="0" w:space="0" w:color="auto"/>
                    <w:bottom w:val="none" w:sz="0" w:space="0" w:color="auto"/>
                    <w:right w:val="none" w:sz="0" w:space="0" w:color="auto"/>
                  </w:divBdr>
                </w:div>
                <w:div w:id="1085148144">
                  <w:marLeft w:val="0"/>
                  <w:marRight w:val="0"/>
                  <w:marTop w:val="0"/>
                  <w:marBottom w:val="0"/>
                  <w:divBdr>
                    <w:top w:val="none" w:sz="0" w:space="0" w:color="auto"/>
                    <w:left w:val="none" w:sz="0" w:space="0" w:color="auto"/>
                    <w:bottom w:val="none" w:sz="0" w:space="0" w:color="auto"/>
                    <w:right w:val="none" w:sz="0" w:space="0" w:color="auto"/>
                  </w:divBdr>
                </w:div>
                <w:div w:id="1772698177">
                  <w:marLeft w:val="0"/>
                  <w:marRight w:val="0"/>
                  <w:marTop w:val="0"/>
                  <w:marBottom w:val="0"/>
                  <w:divBdr>
                    <w:top w:val="none" w:sz="0" w:space="0" w:color="auto"/>
                    <w:left w:val="none" w:sz="0" w:space="0" w:color="auto"/>
                    <w:bottom w:val="none" w:sz="0" w:space="0" w:color="auto"/>
                    <w:right w:val="none" w:sz="0" w:space="0" w:color="auto"/>
                  </w:divBdr>
                </w:div>
                <w:div w:id="608659432">
                  <w:marLeft w:val="0"/>
                  <w:marRight w:val="0"/>
                  <w:marTop w:val="0"/>
                  <w:marBottom w:val="0"/>
                  <w:divBdr>
                    <w:top w:val="none" w:sz="0" w:space="0" w:color="auto"/>
                    <w:left w:val="none" w:sz="0" w:space="0" w:color="auto"/>
                    <w:bottom w:val="none" w:sz="0" w:space="0" w:color="auto"/>
                    <w:right w:val="none" w:sz="0" w:space="0" w:color="auto"/>
                  </w:divBdr>
                </w:div>
                <w:div w:id="319623818">
                  <w:marLeft w:val="0"/>
                  <w:marRight w:val="0"/>
                  <w:marTop w:val="0"/>
                  <w:marBottom w:val="0"/>
                  <w:divBdr>
                    <w:top w:val="none" w:sz="0" w:space="0" w:color="auto"/>
                    <w:left w:val="none" w:sz="0" w:space="0" w:color="auto"/>
                    <w:bottom w:val="none" w:sz="0" w:space="0" w:color="auto"/>
                    <w:right w:val="none" w:sz="0" w:space="0" w:color="auto"/>
                  </w:divBdr>
                </w:div>
                <w:div w:id="1497457536">
                  <w:marLeft w:val="0"/>
                  <w:marRight w:val="0"/>
                  <w:marTop w:val="0"/>
                  <w:marBottom w:val="0"/>
                  <w:divBdr>
                    <w:top w:val="none" w:sz="0" w:space="0" w:color="auto"/>
                    <w:left w:val="none" w:sz="0" w:space="0" w:color="auto"/>
                    <w:bottom w:val="none" w:sz="0" w:space="0" w:color="auto"/>
                    <w:right w:val="none" w:sz="0" w:space="0" w:color="auto"/>
                  </w:divBdr>
                </w:div>
                <w:div w:id="89393212">
                  <w:marLeft w:val="0"/>
                  <w:marRight w:val="0"/>
                  <w:marTop w:val="0"/>
                  <w:marBottom w:val="0"/>
                  <w:divBdr>
                    <w:top w:val="none" w:sz="0" w:space="0" w:color="auto"/>
                    <w:left w:val="none" w:sz="0" w:space="0" w:color="auto"/>
                    <w:bottom w:val="none" w:sz="0" w:space="0" w:color="auto"/>
                    <w:right w:val="none" w:sz="0" w:space="0" w:color="auto"/>
                  </w:divBdr>
                </w:div>
                <w:div w:id="34816198">
                  <w:marLeft w:val="0"/>
                  <w:marRight w:val="0"/>
                  <w:marTop w:val="0"/>
                  <w:marBottom w:val="0"/>
                  <w:divBdr>
                    <w:top w:val="none" w:sz="0" w:space="0" w:color="auto"/>
                    <w:left w:val="none" w:sz="0" w:space="0" w:color="auto"/>
                    <w:bottom w:val="none" w:sz="0" w:space="0" w:color="auto"/>
                    <w:right w:val="none" w:sz="0" w:space="0" w:color="auto"/>
                  </w:divBdr>
                </w:div>
                <w:div w:id="1931893031">
                  <w:marLeft w:val="0"/>
                  <w:marRight w:val="0"/>
                  <w:marTop w:val="0"/>
                  <w:marBottom w:val="0"/>
                  <w:divBdr>
                    <w:top w:val="none" w:sz="0" w:space="0" w:color="auto"/>
                    <w:left w:val="none" w:sz="0" w:space="0" w:color="auto"/>
                    <w:bottom w:val="none" w:sz="0" w:space="0" w:color="auto"/>
                    <w:right w:val="none" w:sz="0" w:space="0" w:color="auto"/>
                  </w:divBdr>
                </w:div>
                <w:div w:id="2100640132">
                  <w:marLeft w:val="0"/>
                  <w:marRight w:val="0"/>
                  <w:marTop w:val="0"/>
                  <w:marBottom w:val="0"/>
                  <w:divBdr>
                    <w:top w:val="none" w:sz="0" w:space="0" w:color="auto"/>
                    <w:left w:val="none" w:sz="0" w:space="0" w:color="auto"/>
                    <w:bottom w:val="none" w:sz="0" w:space="0" w:color="auto"/>
                    <w:right w:val="none" w:sz="0" w:space="0" w:color="auto"/>
                  </w:divBdr>
                </w:div>
                <w:div w:id="1077019783">
                  <w:marLeft w:val="0"/>
                  <w:marRight w:val="0"/>
                  <w:marTop w:val="0"/>
                  <w:marBottom w:val="0"/>
                  <w:divBdr>
                    <w:top w:val="none" w:sz="0" w:space="0" w:color="auto"/>
                    <w:left w:val="none" w:sz="0" w:space="0" w:color="auto"/>
                    <w:bottom w:val="none" w:sz="0" w:space="0" w:color="auto"/>
                    <w:right w:val="none" w:sz="0" w:space="0" w:color="auto"/>
                  </w:divBdr>
                </w:div>
                <w:div w:id="1702851466">
                  <w:marLeft w:val="0"/>
                  <w:marRight w:val="0"/>
                  <w:marTop w:val="0"/>
                  <w:marBottom w:val="0"/>
                  <w:divBdr>
                    <w:top w:val="none" w:sz="0" w:space="0" w:color="auto"/>
                    <w:left w:val="none" w:sz="0" w:space="0" w:color="auto"/>
                    <w:bottom w:val="none" w:sz="0" w:space="0" w:color="auto"/>
                    <w:right w:val="none" w:sz="0" w:space="0" w:color="auto"/>
                  </w:divBdr>
                </w:div>
                <w:div w:id="1032850264">
                  <w:marLeft w:val="0"/>
                  <w:marRight w:val="0"/>
                  <w:marTop w:val="0"/>
                  <w:marBottom w:val="0"/>
                  <w:divBdr>
                    <w:top w:val="none" w:sz="0" w:space="0" w:color="auto"/>
                    <w:left w:val="none" w:sz="0" w:space="0" w:color="auto"/>
                    <w:bottom w:val="none" w:sz="0" w:space="0" w:color="auto"/>
                    <w:right w:val="none" w:sz="0" w:space="0" w:color="auto"/>
                  </w:divBdr>
                </w:div>
                <w:div w:id="1712655098">
                  <w:marLeft w:val="0"/>
                  <w:marRight w:val="0"/>
                  <w:marTop w:val="0"/>
                  <w:marBottom w:val="0"/>
                  <w:divBdr>
                    <w:top w:val="none" w:sz="0" w:space="0" w:color="auto"/>
                    <w:left w:val="none" w:sz="0" w:space="0" w:color="auto"/>
                    <w:bottom w:val="none" w:sz="0" w:space="0" w:color="auto"/>
                    <w:right w:val="none" w:sz="0" w:space="0" w:color="auto"/>
                  </w:divBdr>
                </w:div>
                <w:div w:id="1706514536">
                  <w:marLeft w:val="0"/>
                  <w:marRight w:val="0"/>
                  <w:marTop w:val="0"/>
                  <w:marBottom w:val="0"/>
                  <w:divBdr>
                    <w:top w:val="none" w:sz="0" w:space="0" w:color="auto"/>
                    <w:left w:val="none" w:sz="0" w:space="0" w:color="auto"/>
                    <w:bottom w:val="none" w:sz="0" w:space="0" w:color="auto"/>
                    <w:right w:val="none" w:sz="0" w:space="0" w:color="auto"/>
                  </w:divBdr>
                </w:div>
                <w:div w:id="802774973">
                  <w:marLeft w:val="0"/>
                  <w:marRight w:val="0"/>
                  <w:marTop w:val="0"/>
                  <w:marBottom w:val="0"/>
                  <w:divBdr>
                    <w:top w:val="none" w:sz="0" w:space="0" w:color="auto"/>
                    <w:left w:val="none" w:sz="0" w:space="0" w:color="auto"/>
                    <w:bottom w:val="none" w:sz="0" w:space="0" w:color="auto"/>
                    <w:right w:val="none" w:sz="0" w:space="0" w:color="auto"/>
                  </w:divBdr>
                </w:div>
                <w:div w:id="1867711776">
                  <w:marLeft w:val="0"/>
                  <w:marRight w:val="0"/>
                  <w:marTop w:val="0"/>
                  <w:marBottom w:val="0"/>
                  <w:divBdr>
                    <w:top w:val="none" w:sz="0" w:space="0" w:color="auto"/>
                    <w:left w:val="none" w:sz="0" w:space="0" w:color="auto"/>
                    <w:bottom w:val="none" w:sz="0" w:space="0" w:color="auto"/>
                    <w:right w:val="none" w:sz="0" w:space="0" w:color="auto"/>
                  </w:divBdr>
                </w:div>
                <w:div w:id="1417165943">
                  <w:marLeft w:val="0"/>
                  <w:marRight w:val="0"/>
                  <w:marTop w:val="0"/>
                  <w:marBottom w:val="0"/>
                  <w:divBdr>
                    <w:top w:val="none" w:sz="0" w:space="0" w:color="auto"/>
                    <w:left w:val="none" w:sz="0" w:space="0" w:color="auto"/>
                    <w:bottom w:val="none" w:sz="0" w:space="0" w:color="auto"/>
                    <w:right w:val="none" w:sz="0" w:space="0" w:color="auto"/>
                  </w:divBdr>
                </w:div>
                <w:div w:id="381682861">
                  <w:marLeft w:val="0"/>
                  <w:marRight w:val="0"/>
                  <w:marTop w:val="0"/>
                  <w:marBottom w:val="0"/>
                  <w:divBdr>
                    <w:top w:val="none" w:sz="0" w:space="0" w:color="auto"/>
                    <w:left w:val="none" w:sz="0" w:space="0" w:color="auto"/>
                    <w:bottom w:val="none" w:sz="0" w:space="0" w:color="auto"/>
                    <w:right w:val="none" w:sz="0" w:space="0" w:color="auto"/>
                  </w:divBdr>
                </w:div>
                <w:div w:id="1605914617">
                  <w:marLeft w:val="0"/>
                  <w:marRight w:val="0"/>
                  <w:marTop w:val="0"/>
                  <w:marBottom w:val="0"/>
                  <w:divBdr>
                    <w:top w:val="none" w:sz="0" w:space="0" w:color="auto"/>
                    <w:left w:val="none" w:sz="0" w:space="0" w:color="auto"/>
                    <w:bottom w:val="none" w:sz="0" w:space="0" w:color="auto"/>
                    <w:right w:val="none" w:sz="0" w:space="0" w:color="auto"/>
                  </w:divBdr>
                </w:div>
                <w:div w:id="1102920838">
                  <w:marLeft w:val="0"/>
                  <w:marRight w:val="0"/>
                  <w:marTop w:val="0"/>
                  <w:marBottom w:val="0"/>
                  <w:divBdr>
                    <w:top w:val="none" w:sz="0" w:space="0" w:color="auto"/>
                    <w:left w:val="none" w:sz="0" w:space="0" w:color="auto"/>
                    <w:bottom w:val="none" w:sz="0" w:space="0" w:color="auto"/>
                    <w:right w:val="none" w:sz="0" w:space="0" w:color="auto"/>
                  </w:divBdr>
                </w:div>
                <w:div w:id="1518813247">
                  <w:marLeft w:val="0"/>
                  <w:marRight w:val="0"/>
                  <w:marTop w:val="0"/>
                  <w:marBottom w:val="0"/>
                  <w:divBdr>
                    <w:top w:val="none" w:sz="0" w:space="0" w:color="auto"/>
                    <w:left w:val="none" w:sz="0" w:space="0" w:color="auto"/>
                    <w:bottom w:val="none" w:sz="0" w:space="0" w:color="auto"/>
                    <w:right w:val="none" w:sz="0" w:space="0" w:color="auto"/>
                  </w:divBdr>
                </w:div>
                <w:div w:id="1116412874">
                  <w:marLeft w:val="0"/>
                  <w:marRight w:val="0"/>
                  <w:marTop w:val="0"/>
                  <w:marBottom w:val="0"/>
                  <w:divBdr>
                    <w:top w:val="none" w:sz="0" w:space="0" w:color="auto"/>
                    <w:left w:val="none" w:sz="0" w:space="0" w:color="auto"/>
                    <w:bottom w:val="none" w:sz="0" w:space="0" w:color="auto"/>
                    <w:right w:val="none" w:sz="0" w:space="0" w:color="auto"/>
                  </w:divBdr>
                </w:div>
                <w:div w:id="965964502">
                  <w:marLeft w:val="0"/>
                  <w:marRight w:val="0"/>
                  <w:marTop w:val="0"/>
                  <w:marBottom w:val="0"/>
                  <w:divBdr>
                    <w:top w:val="none" w:sz="0" w:space="0" w:color="auto"/>
                    <w:left w:val="none" w:sz="0" w:space="0" w:color="auto"/>
                    <w:bottom w:val="none" w:sz="0" w:space="0" w:color="auto"/>
                    <w:right w:val="none" w:sz="0" w:space="0" w:color="auto"/>
                  </w:divBdr>
                </w:div>
                <w:div w:id="144443018">
                  <w:marLeft w:val="0"/>
                  <w:marRight w:val="0"/>
                  <w:marTop w:val="0"/>
                  <w:marBottom w:val="0"/>
                  <w:divBdr>
                    <w:top w:val="none" w:sz="0" w:space="0" w:color="auto"/>
                    <w:left w:val="none" w:sz="0" w:space="0" w:color="auto"/>
                    <w:bottom w:val="none" w:sz="0" w:space="0" w:color="auto"/>
                    <w:right w:val="none" w:sz="0" w:space="0" w:color="auto"/>
                  </w:divBdr>
                </w:div>
                <w:div w:id="1580598736">
                  <w:marLeft w:val="0"/>
                  <w:marRight w:val="0"/>
                  <w:marTop w:val="0"/>
                  <w:marBottom w:val="0"/>
                  <w:divBdr>
                    <w:top w:val="none" w:sz="0" w:space="0" w:color="auto"/>
                    <w:left w:val="none" w:sz="0" w:space="0" w:color="auto"/>
                    <w:bottom w:val="none" w:sz="0" w:space="0" w:color="auto"/>
                    <w:right w:val="none" w:sz="0" w:space="0" w:color="auto"/>
                  </w:divBdr>
                </w:div>
                <w:div w:id="1139496742">
                  <w:marLeft w:val="0"/>
                  <w:marRight w:val="0"/>
                  <w:marTop w:val="0"/>
                  <w:marBottom w:val="0"/>
                  <w:divBdr>
                    <w:top w:val="none" w:sz="0" w:space="0" w:color="auto"/>
                    <w:left w:val="none" w:sz="0" w:space="0" w:color="auto"/>
                    <w:bottom w:val="none" w:sz="0" w:space="0" w:color="auto"/>
                    <w:right w:val="none" w:sz="0" w:space="0" w:color="auto"/>
                  </w:divBdr>
                </w:div>
                <w:div w:id="486828165">
                  <w:marLeft w:val="0"/>
                  <w:marRight w:val="0"/>
                  <w:marTop w:val="0"/>
                  <w:marBottom w:val="0"/>
                  <w:divBdr>
                    <w:top w:val="none" w:sz="0" w:space="0" w:color="auto"/>
                    <w:left w:val="none" w:sz="0" w:space="0" w:color="auto"/>
                    <w:bottom w:val="none" w:sz="0" w:space="0" w:color="auto"/>
                    <w:right w:val="none" w:sz="0" w:space="0" w:color="auto"/>
                  </w:divBdr>
                </w:div>
                <w:div w:id="703673283">
                  <w:marLeft w:val="0"/>
                  <w:marRight w:val="0"/>
                  <w:marTop w:val="0"/>
                  <w:marBottom w:val="0"/>
                  <w:divBdr>
                    <w:top w:val="none" w:sz="0" w:space="0" w:color="auto"/>
                    <w:left w:val="none" w:sz="0" w:space="0" w:color="auto"/>
                    <w:bottom w:val="none" w:sz="0" w:space="0" w:color="auto"/>
                    <w:right w:val="none" w:sz="0" w:space="0" w:color="auto"/>
                  </w:divBdr>
                </w:div>
                <w:div w:id="1152721756">
                  <w:marLeft w:val="0"/>
                  <w:marRight w:val="0"/>
                  <w:marTop w:val="0"/>
                  <w:marBottom w:val="0"/>
                  <w:divBdr>
                    <w:top w:val="none" w:sz="0" w:space="0" w:color="auto"/>
                    <w:left w:val="none" w:sz="0" w:space="0" w:color="auto"/>
                    <w:bottom w:val="none" w:sz="0" w:space="0" w:color="auto"/>
                    <w:right w:val="none" w:sz="0" w:space="0" w:color="auto"/>
                  </w:divBdr>
                </w:div>
                <w:div w:id="1878932909">
                  <w:marLeft w:val="0"/>
                  <w:marRight w:val="0"/>
                  <w:marTop w:val="0"/>
                  <w:marBottom w:val="0"/>
                  <w:divBdr>
                    <w:top w:val="none" w:sz="0" w:space="0" w:color="auto"/>
                    <w:left w:val="none" w:sz="0" w:space="0" w:color="auto"/>
                    <w:bottom w:val="none" w:sz="0" w:space="0" w:color="auto"/>
                    <w:right w:val="none" w:sz="0" w:space="0" w:color="auto"/>
                  </w:divBdr>
                </w:div>
                <w:div w:id="1608081595">
                  <w:marLeft w:val="0"/>
                  <w:marRight w:val="0"/>
                  <w:marTop w:val="0"/>
                  <w:marBottom w:val="0"/>
                  <w:divBdr>
                    <w:top w:val="none" w:sz="0" w:space="0" w:color="auto"/>
                    <w:left w:val="none" w:sz="0" w:space="0" w:color="auto"/>
                    <w:bottom w:val="none" w:sz="0" w:space="0" w:color="auto"/>
                    <w:right w:val="none" w:sz="0" w:space="0" w:color="auto"/>
                  </w:divBdr>
                </w:div>
                <w:div w:id="1319115748">
                  <w:marLeft w:val="0"/>
                  <w:marRight w:val="0"/>
                  <w:marTop w:val="0"/>
                  <w:marBottom w:val="0"/>
                  <w:divBdr>
                    <w:top w:val="none" w:sz="0" w:space="0" w:color="auto"/>
                    <w:left w:val="none" w:sz="0" w:space="0" w:color="auto"/>
                    <w:bottom w:val="none" w:sz="0" w:space="0" w:color="auto"/>
                    <w:right w:val="none" w:sz="0" w:space="0" w:color="auto"/>
                  </w:divBdr>
                </w:div>
                <w:div w:id="1730300000">
                  <w:marLeft w:val="0"/>
                  <w:marRight w:val="0"/>
                  <w:marTop w:val="0"/>
                  <w:marBottom w:val="0"/>
                  <w:divBdr>
                    <w:top w:val="none" w:sz="0" w:space="0" w:color="auto"/>
                    <w:left w:val="none" w:sz="0" w:space="0" w:color="auto"/>
                    <w:bottom w:val="none" w:sz="0" w:space="0" w:color="auto"/>
                    <w:right w:val="none" w:sz="0" w:space="0" w:color="auto"/>
                  </w:divBdr>
                </w:div>
                <w:div w:id="631177365">
                  <w:marLeft w:val="0"/>
                  <w:marRight w:val="0"/>
                  <w:marTop w:val="0"/>
                  <w:marBottom w:val="0"/>
                  <w:divBdr>
                    <w:top w:val="none" w:sz="0" w:space="0" w:color="auto"/>
                    <w:left w:val="none" w:sz="0" w:space="0" w:color="auto"/>
                    <w:bottom w:val="none" w:sz="0" w:space="0" w:color="auto"/>
                    <w:right w:val="none" w:sz="0" w:space="0" w:color="auto"/>
                  </w:divBdr>
                </w:div>
                <w:div w:id="1767312391">
                  <w:marLeft w:val="0"/>
                  <w:marRight w:val="0"/>
                  <w:marTop w:val="0"/>
                  <w:marBottom w:val="0"/>
                  <w:divBdr>
                    <w:top w:val="none" w:sz="0" w:space="0" w:color="auto"/>
                    <w:left w:val="none" w:sz="0" w:space="0" w:color="auto"/>
                    <w:bottom w:val="none" w:sz="0" w:space="0" w:color="auto"/>
                    <w:right w:val="none" w:sz="0" w:space="0" w:color="auto"/>
                  </w:divBdr>
                </w:div>
                <w:div w:id="1605571432">
                  <w:marLeft w:val="0"/>
                  <w:marRight w:val="0"/>
                  <w:marTop w:val="0"/>
                  <w:marBottom w:val="0"/>
                  <w:divBdr>
                    <w:top w:val="none" w:sz="0" w:space="0" w:color="auto"/>
                    <w:left w:val="none" w:sz="0" w:space="0" w:color="auto"/>
                    <w:bottom w:val="none" w:sz="0" w:space="0" w:color="auto"/>
                    <w:right w:val="none" w:sz="0" w:space="0" w:color="auto"/>
                  </w:divBdr>
                </w:div>
                <w:div w:id="203518514">
                  <w:marLeft w:val="0"/>
                  <w:marRight w:val="0"/>
                  <w:marTop w:val="0"/>
                  <w:marBottom w:val="0"/>
                  <w:divBdr>
                    <w:top w:val="none" w:sz="0" w:space="0" w:color="auto"/>
                    <w:left w:val="none" w:sz="0" w:space="0" w:color="auto"/>
                    <w:bottom w:val="none" w:sz="0" w:space="0" w:color="auto"/>
                    <w:right w:val="none" w:sz="0" w:space="0" w:color="auto"/>
                  </w:divBdr>
                </w:div>
                <w:div w:id="292028823">
                  <w:marLeft w:val="0"/>
                  <w:marRight w:val="0"/>
                  <w:marTop w:val="0"/>
                  <w:marBottom w:val="0"/>
                  <w:divBdr>
                    <w:top w:val="none" w:sz="0" w:space="0" w:color="auto"/>
                    <w:left w:val="none" w:sz="0" w:space="0" w:color="auto"/>
                    <w:bottom w:val="none" w:sz="0" w:space="0" w:color="auto"/>
                    <w:right w:val="none" w:sz="0" w:space="0" w:color="auto"/>
                  </w:divBdr>
                </w:div>
                <w:div w:id="407927593">
                  <w:marLeft w:val="0"/>
                  <w:marRight w:val="0"/>
                  <w:marTop w:val="0"/>
                  <w:marBottom w:val="0"/>
                  <w:divBdr>
                    <w:top w:val="none" w:sz="0" w:space="0" w:color="auto"/>
                    <w:left w:val="none" w:sz="0" w:space="0" w:color="auto"/>
                    <w:bottom w:val="none" w:sz="0" w:space="0" w:color="auto"/>
                    <w:right w:val="none" w:sz="0" w:space="0" w:color="auto"/>
                  </w:divBdr>
                </w:div>
                <w:div w:id="944188332">
                  <w:marLeft w:val="0"/>
                  <w:marRight w:val="0"/>
                  <w:marTop w:val="0"/>
                  <w:marBottom w:val="0"/>
                  <w:divBdr>
                    <w:top w:val="none" w:sz="0" w:space="0" w:color="auto"/>
                    <w:left w:val="none" w:sz="0" w:space="0" w:color="auto"/>
                    <w:bottom w:val="none" w:sz="0" w:space="0" w:color="auto"/>
                    <w:right w:val="none" w:sz="0" w:space="0" w:color="auto"/>
                  </w:divBdr>
                </w:div>
                <w:div w:id="251747936">
                  <w:marLeft w:val="0"/>
                  <w:marRight w:val="0"/>
                  <w:marTop w:val="0"/>
                  <w:marBottom w:val="0"/>
                  <w:divBdr>
                    <w:top w:val="none" w:sz="0" w:space="0" w:color="auto"/>
                    <w:left w:val="none" w:sz="0" w:space="0" w:color="auto"/>
                    <w:bottom w:val="none" w:sz="0" w:space="0" w:color="auto"/>
                    <w:right w:val="none" w:sz="0" w:space="0" w:color="auto"/>
                  </w:divBdr>
                </w:div>
                <w:div w:id="1112631757">
                  <w:marLeft w:val="0"/>
                  <w:marRight w:val="0"/>
                  <w:marTop w:val="0"/>
                  <w:marBottom w:val="0"/>
                  <w:divBdr>
                    <w:top w:val="none" w:sz="0" w:space="0" w:color="auto"/>
                    <w:left w:val="none" w:sz="0" w:space="0" w:color="auto"/>
                    <w:bottom w:val="none" w:sz="0" w:space="0" w:color="auto"/>
                    <w:right w:val="none" w:sz="0" w:space="0" w:color="auto"/>
                  </w:divBdr>
                </w:div>
                <w:div w:id="1498612648">
                  <w:marLeft w:val="0"/>
                  <w:marRight w:val="0"/>
                  <w:marTop w:val="0"/>
                  <w:marBottom w:val="0"/>
                  <w:divBdr>
                    <w:top w:val="none" w:sz="0" w:space="0" w:color="auto"/>
                    <w:left w:val="none" w:sz="0" w:space="0" w:color="auto"/>
                    <w:bottom w:val="none" w:sz="0" w:space="0" w:color="auto"/>
                    <w:right w:val="none" w:sz="0" w:space="0" w:color="auto"/>
                  </w:divBdr>
                </w:div>
                <w:div w:id="973683491">
                  <w:marLeft w:val="0"/>
                  <w:marRight w:val="0"/>
                  <w:marTop w:val="0"/>
                  <w:marBottom w:val="0"/>
                  <w:divBdr>
                    <w:top w:val="none" w:sz="0" w:space="0" w:color="auto"/>
                    <w:left w:val="none" w:sz="0" w:space="0" w:color="auto"/>
                    <w:bottom w:val="none" w:sz="0" w:space="0" w:color="auto"/>
                    <w:right w:val="none" w:sz="0" w:space="0" w:color="auto"/>
                  </w:divBdr>
                </w:div>
                <w:div w:id="1950891459">
                  <w:marLeft w:val="0"/>
                  <w:marRight w:val="0"/>
                  <w:marTop w:val="0"/>
                  <w:marBottom w:val="0"/>
                  <w:divBdr>
                    <w:top w:val="none" w:sz="0" w:space="0" w:color="auto"/>
                    <w:left w:val="none" w:sz="0" w:space="0" w:color="auto"/>
                    <w:bottom w:val="none" w:sz="0" w:space="0" w:color="auto"/>
                    <w:right w:val="none" w:sz="0" w:space="0" w:color="auto"/>
                  </w:divBdr>
                </w:div>
                <w:div w:id="493762901">
                  <w:marLeft w:val="0"/>
                  <w:marRight w:val="0"/>
                  <w:marTop w:val="0"/>
                  <w:marBottom w:val="0"/>
                  <w:divBdr>
                    <w:top w:val="none" w:sz="0" w:space="0" w:color="auto"/>
                    <w:left w:val="none" w:sz="0" w:space="0" w:color="auto"/>
                    <w:bottom w:val="none" w:sz="0" w:space="0" w:color="auto"/>
                    <w:right w:val="none" w:sz="0" w:space="0" w:color="auto"/>
                  </w:divBdr>
                </w:div>
                <w:div w:id="1252274446">
                  <w:marLeft w:val="0"/>
                  <w:marRight w:val="0"/>
                  <w:marTop w:val="0"/>
                  <w:marBottom w:val="0"/>
                  <w:divBdr>
                    <w:top w:val="none" w:sz="0" w:space="0" w:color="auto"/>
                    <w:left w:val="none" w:sz="0" w:space="0" w:color="auto"/>
                    <w:bottom w:val="none" w:sz="0" w:space="0" w:color="auto"/>
                    <w:right w:val="none" w:sz="0" w:space="0" w:color="auto"/>
                  </w:divBdr>
                </w:div>
                <w:div w:id="1226721077">
                  <w:marLeft w:val="0"/>
                  <w:marRight w:val="0"/>
                  <w:marTop w:val="0"/>
                  <w:marBottom w:val="0"/>
                  <w:divBdr>
                    <w:top w:val="none" w:sz="0" w:space="0" w:color="auto"/>
                    <w:left w:val="none" w:sz="0" w:space="0" w:color="auto"/>
                    <w:bottom w:val="none" w:sz="0" w:space="0" w:color="auto"/>
                    <w:right w:val="none" w:sz="0" w:space="0" w:color="auto"/>
                  </w:divBdr>
                </w:div>
                <w:div w:id="493648137">
                  <w:marLeft w:val="0"/>
                  <w:marRight w:val="0"/>
                  <w:marTop w:val="0"/>
                  <w:marBottom w:val="0"/>
                  <w:divBdr>
                    <w:top w:val="none" w:sz="0" w:space="0" w:color="auto"/>
                    <w:left w:val="none" w:sz="0" w:space="0" w:color="auto"/>
                    <w:bottom w:val="none" w:sz="0" w:space="0" w:color="auto"/>
                    <w:right w:val="none" w:sz="0" w:space="0" w:color="auto"/>
                  </w:divBdr>
                </w:div>
                <w:div w:id="1866676668">
                  <w:marLeft w:val="0"/>
                  <w:marRight w:val="0"/>
                  <w:marTop w:val="0"/>
                  <w:marBottom w:val="0"/>
                  <w:divBdr>
                    <w:top w:val="none" w:sz="0" w:space="0" w:color="auto"/>
                    <w:left w:val="none" w:sz="0" w:space="0" w:color="auto"/>
                    <w:bottom w:val="none" w:sz="0" w:space="0" w:color="auto"/>
                    <w:right w:val="none" w:sz="0" w:space="0" w:color="auto"/>
                  </w:divBdr>
                </w:div>
                <w:div w:id="86970247">
                  <w:marLeft w:val="0"/>
                  <w:marRight w:val="0"/>
                  <w:marTop w:val="0"/>
                  <w:marBottom w:val="0"/>
                  <w:divBdr>
                    <w:top w:val="none" w:sz="0" w:space="0" w:color="auto"/>
                    <w:left w:val="none" w:sz="0" w:space="0" w:color="auto"/>
                    <w:bottom w:val="none" w:sz="0" w:space="0" w:color="auto"/>
                    <w:right w:val="none" w:sz="0" w:space="0" w:color="auto"/>
                  </w:divBdr>
                </w:div>
                <w:div w:id="1309894553">
                  <w:marLeft w:val="0"/>
                  <w:marRight w:val="0"/>
                  <w:marTop w:val="0"/>
                  <w:marBottom w:val="0"/>
                  <w:divBdr>
                    <w:top w:val="none" w:sz="0" w:space="0" w:color="auto"/>
                    <w:left w:val="none" w:sz="0" w:space="0" w:color="auto"/>
                    <w:bottom w:val="none" w:sz="0" w:space="0" w:color="auto"/>
                    <w:right w:val="none" w:sz="0" w:space="0" w:color="auto"/>
                  </w:divBdr>
                </w:div>
                <w:div w:id="1784375472">
                  <w:marLeft w:val="0"/>
                  <w:marRight w:val="0"/>
                  <w:marTop w:val="0"/>
                  <w:marBottom w:val="0"/>
                  <w:divBdr>
                    <w:top w:val="none" w:sz="0" w:space="0" w:color="auto"/>
                    <w:left w:val="none" w:sz="0" w:space="0" w:color="auto"/>
                    <w:bottom w:val="none" w:sz="0" w:space="0" w:color="auto"/>
                    <w:right w:val="none" w:sz="0" w:space="0" w:color="auto"/>
                  </w:divBdr>
                </w:div>
                <w:div w:id="768962792">
                  <w:marLeft w:val="0"/>
                  <w:marRight w:val="0"/>
                  <w:marTop w:val="0"/>
                  <w:marBottom w:val="0"/>
                  <w:divBdr>
                    <w:top w:val="none" w:sz="0" w:space="0" w:color="auto"/>
                    <w:left w:val="none" w:sz="0" w:space="0" w:color="auto"/>
                    <w:bottom w:val="none" w:sz="0" w:space="0" w:color="auto"/>
                    <w:right w:val="none" w:sz="0" w:space="0" w:color="auto"/>
                  </w:divBdr>
                </w:div>
                <w:div w:id="1523087979">
                  <w:marLeft w:val="0"/>
                  <w:marRight w:val="0"/>
                  <w:marTop w:val="0"/>
                  <w:marBottom w:val="0"/>
                  <w:divBdr>
                    <w:top w:val="none" w:sz="0" w:space="0" w:color="auto"/>
                    <w:left w:val="none" w:sz="0" w:space="0" w:color="auto"/>
                    <w:bottom w:val="none" w:sz="0" w:space="0" w:color="auto"/>
                    <w:right w:val="none" w:sz="0" w:space="0" w:color="auto"/>
                  </w:divBdr>
                </w:div>
                <w:div w:id="1761368505">
                  <w:marLeft w:val="0"/>
                  <w:marRight w:val="0"/>
                  <w:marTop w:val="0"/>
                  <w:marBottom w:val="0"/>
                  <w:divBdr>
                    <w:top w:val="none" w:sz="0" w:space="0" w:color="auto"/>
                    <w:left w:val="none" w:sz="0" w:space="0" w:color="auto"/>
                    <w:bottom w:val="none" w:sz="0" w:space="0" w:color="auto"/>
                    <w:right w:val="none" w:sz="0" w:space="0" w:color="auto"/>
                  </w:divBdr>
                </w:div>
                <w:div w:id="1369602796">
                  <w:marLeft w:val="0"/>
                  <w:marRight w:val="0"/>
                  <w:marTop w:val="0"/>
                  <w:marBottom w:val="0"/>
                  <w:divBdr>
                    <w:top w:val="none" w:sz="0" w:space="0" w:color="auto"/>
                    <w:left w:val="none" w:sz="0" w:space="0" w:color="auto"/>
                    <w:bottom w:val="none" w:sz="0" w:space="0" w:color="auto"/>
                    <w:right w:val="none" w:sz="0" w:space="0" w:color="auto"/>
                  </w:divBdr>
                </w:div>
                <w:div w:id="2033532159">
                  <w:marLeft w:val="0"/>
                  <w:marRight w:val="0"/>
                  <w:marTop w:val="0"/>
                  <w:marBottom w:val="0"/>
                  <w:divBdr>
                    <w:top w:val="none" w:sz="0" w:space="0" w:color="auto"/>
                    <w:left w:val="none" w:sz="0" w:space="0" w:color="auto"/>
                    <w:bottom w:val="none" w:sz="0" w:space="0" w:color="auto"/>
                    <w:right w:val="none" w:sz="0" w:space="0" w:color="auto"/>
                  </w:divBdr>
                </w:div>
                <w:div w:id="654382109">
                  <w:marLeft w:val="0"/>
                  <w:marRight w:val="0"/>
                  <w:marTop w:val="0"/>
                  <w:marBottom w:val="0"/>
                  <w:divBdr>
                    <w:top w:val="none" w:sz="0" w:space="0" w:color="auto"/>
                    <w:left w:val="none" w:sz="0" w:space="0" w:color="auto"/>
                    <w:bottom w:val="none" w:sz="0" w:space="0" w:color="auto"/>
                    <w:right w:val="none" w:sz="0" w:space="0" w:color="auto"/>
                  </w:divBdr>
                </w:div>
                <w:div w:id="163588360">
                  <w:marLeft w:val="0"/>
                  <w:marRight w:val="0"/>
                  <w:marTop w:val="0"/>
                  <w:marBottom w:val="0"/>
                  <w:divBdr>
                    <w:top w:val="none" w:sz="0" w:space="0" w:color="auto"/>
                    <w:left w:val="none" w:sz="0" w:space="0" w:color="auto"/>
                    <w:bottom w:val="none" w:sz="0" w:space="0" w:color="auto"/>
                    <w:right w:val="none" w:sz="0" w:space="0" w:color="auto"/>
                  </w:divBdr>
                </w:div>
                <w:div w:id="755398295">
                  <w:marLeft w:val="0"/>
                  <w:marRight w:val="0"/>
                  <w:marTop w:val="0"/>
                  <w:marBottom w:val="0"/>
                  <w:divBdr>
                    <w:top w:val="none" w:sz="0" w:space="0" w:color="auto"/>
                    <w:left w:val="none" w:sz="0" w:space="0" w:color="auto"/>
                    <w:bottom w:val="none" w:sz="0" w:space="0" w:color="auto"/>
                    <w:right w:val="none" w:sz="0" w:space="0" w:color="auto"/>
                  </w:divBdr>
                </w:div>
                <w:div w:id="241262888">
                  <w:marLeft w:val="0"/>
                  <w:marRight w:val="0"/>
                  <w:marTop w:val="0"/>
                  <w:marBottom w:val="0"/>
                  <w:divBdr>
                    <w:top w:val="none" w:sz="0" w:space="0" w:color="auto"/>
                    <w:left w:val="none" w:sz="0" w:space="0" w:color="auto"/>
                    <w:bottom w:val="none" w:sz="0" w:space="0" w:color="auto"/>
                    <w:right w:val="none" w:sz="0" w:space="0" w:color="auto"/>
                  </w:divBdr>
                </w:div>
                <w:div w:id="1025860450">
                  <w:marLeft w:val="0"/>
                  <w:marRight w:val="0"/>
                  <w:marTop w:val="0"/>
                  <w:marBottom w:val="0"/>
                  <w:divBdr>
                    <w:top w:val="none" w:sz="0" w:space="0" w:color="auto"/>
                    <w:left w:val="none" w:sz="0" w:space="0" w:color="auto"/>
                    <w:bottom w:val="none" w:sz="0" w:space="0" w:color="auto"/>
                    <w:right w:val="none" w:sz="0" w:space="0" w:color="auto"/>
                  </w:divBdr>
                </w:div>
                <w:div w:id="965549207">
                  <w:marLeft w:val="0"/>
                  <w:marRight w:val="0"/>
                  <w:marTop w:val="0"/>
                  <w:marBottom w:val="0"/>
                  <w:divBdr>
                    <w:top w:val="none" w:sz="0" w:space="0" w:color="auto"/>
                    <w:left w:val="none" w:sz="0" w:space="0" w:color="auto"/>
                    <w:bottom w:val="none" w:sz="0" w:space="0" w:color="auto"/>
                    <w:right w:val="none" w:sz="0" w:space="0" w:color="auto"/>
                  </w:divBdr>
                </w:div>
                <w:div w:id="924344633">
                  <w:marLeft w:val="0"/>
                  <w:marRight w:val="0"/>
                  <w:marTop w:val="0"/>
                  <w:marBottom w:val="0"/>
                  <w:divBdr>
                    <w:top w:val="none" w:sz="0" w:space="0" w:color="auto"/>
                    <w:left w:val="none" w:sz="0" w:space="0" w:color="auto"/>
                    <w:bottom w:val="none" w:sz="0" w:space="0" w:color="auto"/>
                    <w:right w:val="none" w:sz="0" w:space="0" w:color="auto"/>
                  </w:divBdr>
                </w:div>
                <w:div w:id="387844763">
                  <w:marLeft w:val="0"/>
                  <w:marRight w:val="0"/>
                  <w:marTop w:val="0"/>
                  <w:marBottom w:val="0"/>
                  <w:divBdr>
                    <w:top w:val="none" w:sz="0" w:space="0" w:color="auto"/>
                    <w:left w:val="none" w:sz="0" w:space="0" w:color="auto"/>
                    <w:bottom w:val="none" w:sz="0" w:space="0" w:color="auto"/>
                    <w:right w:val="none" w:sz="0" w:space="0" w:color="auto"/>
                  </w:divBdr>
                </w:div>
                <w:div w:id="13577939">
                  <w:marLeft w:val="0"/>
                  <w:marRight w:val="0"/>
                  <w:marTop w:val="0"/>
                  <w:marBottom w:val="0"/>
                  <w:divBdr>
                    <w:top w:val="none" w:sz="0" w:space="0" w:color="auto"/>
                    <w:left w:val="none" w:sz="0" w:space="0" w:color="auto"/>
                    <w:bottom w:val="none" w:sz="0" w:space="0" w:color="auto"/>
                    <w:right w:val="none" w:sz="0" w:space="0" w:color="auto"/>
                  </w:divBdr>
                </w:div>
                <w:div w:id="1581912561">
                  <w:marLeft w:val="0"/>
                  <w:marRight w:val="0"/>
                  <w:marTop w:val="0"/>
                  <w:marBottom w:val="0"/>
                  <w:divBdr>
                    <w:top w:val="none" w:sz="0" w:space="0" w:color="auto"/>
                    <w:left w:val="none" w:sz="0" w:space="0" w:color="auto"/>
                    <w:bottom w:val="none" w:sz="0" w:space="0" w:color="auto"/>
                    <w:right w:val="none" w:sz="0" w:space="0" w:color="auto"/>
                  </w:divBdr>
                </w:div>
                <w:div w:id="1270235895">
                  <w:marLeft w:val="0"/>
                  <w:marRight w:val="0"/>
                  <w:marTop w:val="0"/>
                  <w:marBottom w:val="0"/>
                  <w:divBdr>
                    <w:top w:val="none" w:sz="0" w:space="0" w:color="auto"/>
                    <w:left w:val="none" w:sz="0" w:space="0" w:color="auto"/>
                    <w:bottom w:val="none" w:sz="0" w:space="0" w:color="auto"/>
                    <w:right w:val="none" w:sz="0" w:space="0" w:color="auto"/>
                  </w:divBdr>
                </w:div>
                <w:div w:id="1027633527">
                  <w:marLeft w:val="0"/>
                  <w:marRight w:val="0"/>
                  <w:marTop w:val="0"/>
                  <w:marBottom w:val="0"/>
                  <w:divBdr>
                    <w:top w:val="none" w:sz="0" w:space="0" w:color="auto"/>
                    <w:left w:val="none" w:sz="0" w:space="0" w:color="auto"/>
                    <w:bottom w:val="none" w:sz="0" w:space="0" w:color="auto"/>
                    <w:right w:val="none" w:sz="0" w:space="0" w:color="auto"/>
                  </w:divBdr>
                </w:div>
                <w:div w:id="96221988">
                  <w:marLeft w:val="0"/>
                  <w:marRight w:val="0"/>
                  <w:marTop w:val="0"/>
                  <w:marBottom w:val="0"/>
                  <w:divBdr>
                    <w:top w:val="none" w:sz="0" w:space="0" w:color="auto"/>
                    <w:left w:val="none" w:sz="0" w:space="0" w:color="auto"/>
                    <w:bottom w:val="none" w:sz="0" w:space="0" w:color="auto"/>
                    <w:right w:val="none" w:sz="0" w:space="0" w:color="auto"/>
                  </w:divBdr>
                </w:div>
                <w:div w:id="1332873107">
                  <w:marLeft w:val="0"/>
                  <w:marRight w:val="0"/>
                  <w:marTop w:val="0"/>
                  <w:marBottom w:val="0"/>
                  <w:divBdr>
                    <w:top w:val="none" w:sz="0" w:space="0" w:color="auto"/>
                    <w:left w:val="none" w:sz="0" w:space="0" w:color="auto"/>
                    <w:bottom w:val="none" w:sz="0" w:space="0" w:color="auto"/>
                    <w:right w:val="none" w:sz="0" w:space="0" w:color="auto"/>
                  </w:divBdr>
                </w:div>
                <w:div w:id="158349917">
                  <w:marLeft w:val="0"/>
                  <w:marRight w:val="0"/>
                  <w:marTop w:val="0"/>
                  <w:marBottom w:val="0"/>
                  <w:divBdr>
                    <w:top w:val="none" w:sz="0" w:space="0" w:color="auto"/>
                    <w:left w:val="none" w:sz="0" w:space="0" w:color="auto"/>
                    <w:bottom w:val="none" w:sz="0" w:space="0" w:color="auto"/>
                    <w:right w:val="none" w:sz="0" w:space="0" w:color="auto"/>
                  </w:divBdr>
                </w:div>
                <w:div w:id="600799363">
                  <w:marLeft w:val="0"/>
                  <w:marRight w:val="0"/>
                  <w:marTop w:val="0"/>
                  <w:marBottom w:val="0"/>
                  <w:divBdr>
                    <w:top w:val="none" w:sz="0" w:space="0" w:color="auto"/>
                    <w:left w:val="none" w:sz="0" w:space="0" w:color="auto"/>
                    <w:bottom w:val="none" w:sz="0" w:space="0" w:color="auto"/>
                    <w:right w:val="none" w:sz="0" w:space="0" w:color="auto"/>
                  </w:divBdr>
                </w:div>
                <w:div w:id="1025639134">
                  <w:marLeft w:val="0"/>
                  <w:marRight w:val="0"/>
                  <w:marTop w:val="0"/>
                  <w:marBottom w:val="0"/>
                  <w:divBdr>
                    <w:top w:val="none" w:sz="0" w:space="0" w:color="auto"/>
                    <w:left w:val="none" w:sz="0" w:space="0" w:color="auto"/>
                    <w:bottom w:val="none" w:sz="0" w:space="0" w:color="auto"/>
                    <w:right w:val="none" w:sz="0" w:space="0" w:color="auto"/>
                  </w:divBdr>
                </w:div>
                <w:div w:id="290479241">
                  <w:marLeft w:val="0"/>
                  <w:marRight w:val="0"/>
                  <w:marTop w:val="0"/>
                  <w:marBottom w:val="0"/>
                  <w:divBdr>
                    <w:top w:val="none" w:sz="0" w:space="0" w:color="auto"/>
                    <w:left w:val="none" w:sz="0" w:space="0" w:color="auto"/>
                    <w:bottom w:val="none" w:sz="0" w:space="0" w:color="auto"/>
                    <w:right w:val="none" w:sz="0" w:space="0" w:color="auto"/>
                  </w:divBdr>
                </w:div>
                <w:div w:id="1115098508">
                  <w:marLeft w:val="0"/>
                  <w:marRight w:val="0"/>
                  <w:marTop w:val="0"/>
                  <w:marBottom w:val="0"/>
                  <w:divBdr>
                    <w:top w:val="none" w:sz="0" w:space="0" w:color="auto"/>
                    <w:left w:val="none" w:sz="0" w:space="0" w:color="auto"/>
                    <w:bottom w:val="none" w:sz="0" w:space="0" w:color="auto"/>
                    <w:right w:val="none" w:sz="0" w:space="0" w:color="auto"/>
                  </w:divBdr>
                </w:div>
                <w:div w:id="7604505">
                  <w:marLeft w:val="0"/>
                  <w:marRight w:val="0"/>
                  <w:marTop w:val="0"/>
                  <w:marBottom w:val="0"/>
                  <w:divBdr>
                    <w:top w:val="none" w:sz="0" w:space="0" w:color="auto"/>
                    <w:left w:val="none" w:sz="0" w:space="0" w:color="auto"/>
                    <w:bottom w:val="none" w:sz="0" w:space="0" w:color="auto"/>
                    <w:right w:val="none" w:sz="0" w:space="0" w:color="auto"/>
                  </w:divBdr>
                </w:div>
                <w:div w:id="1826505438">
                  <w:marLeft w:val="0"/>
                  <w:marRight w:val="0"/>
                  <w:marTop w:val="0"/>
                  <w:marBottom w:val="0"/>
                  <w:divBdr>
                    <w:top w:val="none" w:sz="0" w:space="0" w:color="auto"/>
                    <w:left w:val="none" w:sz="0" w:space="0" w:color="auto"/>
                    <w:bottom w:val="none" w:sz="0" w:space="0" w:color="auto"/>
                    <w:right w:val="none" w:sz="0" w:space="0" w:color="auto"/>
                  </w:divBdr>
                </w:div>
                <w:div w:id="2080402385">
                  <w:marLeft w:val="0"/>
                  <w:marRight w:val="0"/>
                  <w:marTop w:val="0"/>
                  <w:marBottom w:val="0"/>
                  <w:divBdr>
                    <w:top w:val="none" w:sz="0" w:space="0" w:color="auto"/>
                    <w:left w:val="none" w:sz="0" w:space="0" w:color="auto"/>
                    <w:bottom w:val="none" w:sz="0" w:space="0" w:color="auto"/>
                    <w:right w:val="none" w:sz="0" w:space="0" w:color="auto"/>
                  </w:divBdr>
                </w:div>
                <w:div w:id="451367172">
                  <w:marLeft w:val="0"/>
                  <w:marRight w:val="0"/>
                  <w:marTop w:val="0"/>
                  <w:marBottom w:val="0"/>
                  <w:divBdr>
                    <w:top w:val="none" w:sz="0" w:space="0" w:color="auto"/>
                    <w:left w:val="none" w:sz="0" w:space="0" w:color="auto"/>
                    <w:bottom w:val="none" w:sz="0" w:space="0" w:color="auto"/>
                    <w:right w:val="none" w:sz="0" w:space="0" w:color="auto"/>
                  </w:divBdr>
                </w:div>
                <w:div w:id="125974976">
                  <w:marLeft w:val="0"/>
                  <w:marRight w:val="0"/>
                  <w:marTop w:val="0"/>
                  <w:marBottom w:val="0"/>
                  <w:divBdr>
                    <w:top w:val="none" w:sz="0" w:space="0" w:color="auto"/>
                    <w:left w:val="none" w:sz="0" w:space="0" w:color="auto"/>
                    <w:bottom w:val="none" w:sz="0" w:space="0" w:color="auto"/>
                    <w:right w:val="none" w:sz="0" w:space="0" w:color="auto"/>
                  </w:divBdr>
                </w:div>
                <w:div w:id="1749644377">
                  <w:marLeft w:val="0"/>
                  <w:marRight w:val="0"/>
                  <w:marTop w:val="0"/>
                  <w:marBottom w:val="0"/>
                  <w:divBdr>
                    <w:top w:val="none" w:sz="0" w:space="0" w:color="auto"/>
                    <w:left w:val="none" w:sz="0" w:space="0" w:color="auto"/>
                    <w:bottom w:val="none" w:sz="0" w:space="0" w:color="auto"/>
                    <w:right w:val="none" w:sz="0" w:space="0" w:color="auto"/>
                  </w:divBdr>
                </w:div>
                <w:div w:id="630525974">
                  <w:marLeft w:val="0"/>
                  <w:marRight w:val="0"/>
                  <w:marTop w:val="0"/>
                  <w:marBottom w:val="0"/>
                  <w:divBdr>
                    <w:top w:val="none" w:sz="0" w:space="0" w:color="auto"/>
                    <w:left w:val="none" w:sz="0" w:space="0" w:color="auto"/>
                    <w:bottom w:val="none" w:sz="0" w:space="0" w:color="auto"/>
                    <w:right w:val="none" w:sz="0" w:space="0" w:color="auto"/>
                  </w:divBdr>
                </w:div>
                <w:div w:id="2091392805">
                  <w:marLeft w:val="0"/>
                  <w:marRight w:val="0"/>
                  <w:marTop w:val="0"/>
                  <w:marBottom w:val="0"/>
                  <w:divBdr>
                    <w:top w:val="none" w:sz="0" w:space="0" w:color="auto"/>
                    <w:left w:val="none" w:sz="0" w:space="0" w:color="auto"/>
                    <w:bottom w:val="none" w:sz="0" w:space="0" w:color="auto"/>
                    <w:right w:val="none" w:sz="0" w:space="0" w:color="auto"/>
                  </w:divBdr>
                </w:div>
                <w:div w:id="2021613902">
                  <w:marLeft w:val="0"/>
                  <w:marRight w:val="0"/>
                  <w:marTop w:val="0"/>
                  <w:marBottom w:val="0"/>
                  <w:divBdr>
                    <w:top w:val="none" w:sz="0" w:space="0" w:color="auto"/>
                    <w:left w:val="none" w:sz="0" w:space="0" w:color="auto"/>
                    <w:bottom w:val="none" w:sz="0" w:space="0" w:color="auto"/>
                    <w:right w:val="none" w:sz="0" w:space="0" w:color="auto"/>
                  </w:divBdr>
                </w:div>
                <w:div w:id="1702046833">
                  <w:marLeft w:val="0"/>
                  <w:marRight w:val="0"/>
                  <w:marTop w:val="0"/>
                  <w:marBottom w:val="0"/>
                  <w:divBdr>
                    <w:top w:val="none" w:sz="0" w:space="0" w:color="auto"/>
                    <w:left w:val="none" w:sz="0" w:space="0" w:color="auto"/>
                    <w:bottom w:val="none" w:sz="0" w:space="0" w:color="auto"/>
                    <w:right w:val="none" w:sz="0" w:space="0" w:color="auto"/>
                  </w:divBdr>
                </w:div>
                <w:div w:id="1795245167">
                  <w:marLeft w:val="0"/>
                  <w:marRight w:val="0"/>
                  <w:marTop w:val="0"/>
                  <w:marBottom w:val="0"/>
                  <w:divBdr>
                    <w:top w:val="none" w:sz="0" w:space="0" w:color="auto"/>
                    <w:left w:val="none" w:sz="0" w:space="0" w:color="auto"/>
                    <w:bottom w:val="none" w:sz="0" w:space="0" w:color="auto"/>
                    <w:right w:val="none" w:sz="0" w:space="0" w:color="auto"/>
                  </w:divBdr>
                </w:div>
              </w:divsChild>
            </w:div>
            <w:div w:id="1502433588">
              <w:marLeft w:val="0"/>
              <w:marRight w:val="0"/>
              <w:marTop w:val="0"/>
              <w:marBottom w:val="0"/>
              <w:divBdr>
                <w:top w:val="none" w:sz="0" w:space="0" w:color="auto"/>
                <w:left w:val="none" w:sz="0" w:space="0" w:color="auto"/>
                <w:bottom w:val="none" w:sz="0" w:space="0" w:color="auto"/>
                <w:right w:val="none" w:sz="0" w:space="0" w:color="auto"/>
              </w:divBdr>
              <w:divsChild>
                <w:div w:id="737946831">
                  <w:marLeft w:val="0"/>
                  <w:marRight w:val="0"/>
                  <w:marTop w:val="0"/>
                  <w:marBottom w:val="0"/>
                  <w:divBdr>
                    <w:top w:val="none" w:sz="0" w:space="0" w:color="auto"/>
                    <w:left w:val="none" w:sz="0" w:space="0" w:color="auto"/>
                    <w:bottom w:val="none" w:sz="0" w:space="0" w:color="auto"/>
                    <w:right w:val="none" w:sz="0" w:space="0" w:color="auto"/>
                  </w:divBdr>
                </w:div>
                <w:div w:id="731536932">
                  <w:marLeft w:val="0"/>
                  <w:marRight w:val="0"/>
                  <w:marTop w:val="0"/>
                  <w:marBottom w:val="0"/>
                  <w:divBdr>
                    <w:top w:val="none" w:sz="0" w:space="0" w:color="auto"/>
                    <w:left w:val="none" w:sz="0" w:space="0" w:color="auto"/>
                    <w:bottom w:val="none" w:sz="0" w:space="0" w:color="auto"/>
                    <w:right w:val="none" w:sz="0" w:space="0" w:color="auto"/>
                  </w:divBdr>
                </w:div>
                <w:div w:id="1283997600">
                  <w:marLeft w:val="0"/>
                  <w:marRight w:val="0"/>
                  <w:marTop w:val="0"/>
                  <w:marBottom w:val="0"/>
                  <w:divBdr>
                    <w:top w:val="none" w:sz="0" w:space="0" w:color="auto"/>
                    <w:left w:val="none" w:sz="0" w:space="0" w:color="auto"/>
                    <w:bottom w:val="none" w:sz="0" w:space="0" w:color="auto"/>
                    <w:right w:val="none" w:sz="0" w:space="0" w:color="auto"/>
                  </w:divBdr>
                </w:div>
                <w:div w:id="538591817">
                  <w:marLeft w:val="0"/>
                  <w:marRight w:val="0"/>
                  <w:marTop w:val="0"/>
                  <w:marBottom w:val="0"/>
                  <w:divBdr>
                    <w:top w:val="none" w:sz="0" w:space="0" w:color="auto"/>
                    <w:left w:val="none" w:sz="0" w:space="0" w:color="auto"/>
                    <w:bottom w:val="none" w:sz="0" w:space="0" w:color="auto"/>
                    <w:right w:val="none" w:sz="0" w:space="0" w:color="auto"/>
                  </w:divBdr>
                </w:div>
                <w:div w:id="1045636713">
                  <w:marLeft w:val="0"/>
                  <w:marRight w:val="0"/>
                  <w:marTop w:val="0"/>
                  <w:marBottom w:val="0"/>
                  <w:divBdr>
                    <w:top w:val="none" w:sz="0" w:space="0" w:color="auto"/>
                    <w:left w:val="none" w:sz="0" w:space="0" w:color="auto"/>
                    <w:bottom w:val="none" w:sz="0" w:space="0" w:color="auto"/>
                    <w:right w:val="none" w:sz="0" w:space="0" w:color="auto"/>
                  </w:divBdr>
                </w:div>
                <w:div w:id="1134447121">
                  <w:marLeft w:val="0"/>
                  <w:marRight w:val="0"/>
                  <w:marTop w:val="0"/>
                  <w:marBottom w:val="0"/>
                  <w:divBdr>
                    <w:top w:val="none" w:sz="0" w:space="0" w:color="auto"/>
                    <w:left w:val="none" w:sz="0" w:space="0" w:color="auto"/>
                    <w:bottom w:val="none" w:sz="0" w:space="0" w:color="auto"/>
                    <w:right w:val="none" w:sz="0" w:space="0" w:color="auto"/>
                  </w:divBdr>
                </w:div>
                <w:div w:id="1203862195">
                  <w:marLeft w:val="0"/>
                  <w:marRight w:val="0"/>
                  <w:marTop w:val="0"/>
                  <w:marBottom w:val="0"/>
                  <w:divBdr>
                    <w:top w:val="none" w:sz="0" w:space="0" w:color="auto"/>
                    <w:left w:val="none" w:sz="0" w:space="0" w:color="auto"/>
                    <w:bottom w:val="none" w:sz="0" w:space="0" w:color="auto"/>
                    <w:right w:val="none" w:sz="0" w:space="0" w:color="auto"/>
                  </w:divBdr>
                </w:div>
                <w:div w:id="1656376457">
                  <w:marLeft w:val="0"/>
                  <w:marRight w:val="0"/>
                  <w:marTop w:val="0"/>
                  <w:marBottom w:val="0"/>
                  <w:divBdr>
                    <w:top w:val="none" w:sz="0" w:space="0" w:color="auto"/>
                    <w:left w:val="none" w:sz="0" w:space="0" w:color="auto"/>
                    <w:bottom w:val="none" w:sz="0" w:space="0" w:color="auto"/>
                    <w:right w:val="none" w:sz="0" w:space="0" w:color="auto"/>
                  </w:divBdr>
                </w:div>
                <w:div w:id="552473525">
                  <w:marLeft w:val="0"/>
                  <w:marRight w:val="0"/>
                  <w:marTop w:val="0"/>
                  <w:marBottom w:val="0"/>
                  <w:divBdr>
                    <w:top w:val="none" w:sz="0" w:space="0" w:color="auto"/>
                    <w:left w:val="none" w:sz="0" w:space="0" w:color="auto"/>
                    <w:bottom w:val="none" w:sz="0" w:space="0" w:color="auto"/>
                    <w:right w:val="none" w:sz="0" w:space="0" w:color="auto"/>
                  </w:divBdr>
                </w:div>
                <w:div w:id="2096246851">
                  <w:marLeft w:val="0"/>
                  <w:marRight w:val="0"/>
                  <w:marTop w:val="0"/>
                  <w:marBottom w:val="0"/>
                  <w:divBdr>
                    <w:top w:val="none" w:sz="0" w:space="0" w:color="auto"/>
                    <w:left w:val="none" w:sz="0" w:space="0" w:color="auto"/>
                    <w:bottom w:val="none" w:sz="0" w:space="0" w:color="auto"/>
                    <w:right w:val="none" w:sz="0" w:space="0" w:color="auto"/>
                  </w:divBdr>
                </w:div>
                <w:div w:id="1918006066">
                  <w:marLeft w:val="0"/>
                  <w:marRight w:val="0"/>
                  <w:marTop w:val="0"/>
                  <w:marBottom w:val="0"/>
                  <w:divBdr>
                    <w:top w:val="none" w:sz="0" w:space="0" w:color="auto"/>
                    <w:left w:val="none" w:sz="0" w:space="0" w:color="auto"/>
                    <w:bottom w:val="none" w:sz="0" w:space="0" w:color="auto"/>
                    <w:right w:val="none" w:sz="0" w:space="0" w:color="auto"/>
                  </w:divBdr>
                </w:div>
                <w:div w:id="41174986">
                  <w:marLeft w:val="0"/>
                  <w:marRight w:val="0"/>
                  <w:marTop w:val="0"/>
                  <w:marBottom w:val="0"/>
                  <w:divBdr>
                    <w:top w:val="none" w:sz="0" w:space="0" w:color="auto"/>
                    <w:left w:val="none" w:sz="0" w:space="0" w:color="auto"/>
                    <w:bottom w:val="none" w:sz="0" w:space="0" w:color="auto"/>
                    <w:right w:val="none" w:sz="0" w:space="0" w:color="auto"/>
                  </w:divBdr>
                </w:div>
                <w:div w:id="1076248971">
                  <w:marLeft w:val="0"/>
                  <w:marRight w:val="0"/>
                  <w:marTop w:val="0"/>
                  <w:marBottom w:val="0"/>
                  <w:divBdr>
                    <w:top w:val="none" w:sz="0" w:space="0" w:color="auto"/>
                    <w:left w:val="none" w:sz="0" w:space="0" w:color="auto"/>
                    <w:bottom w:val="none" w:sz="0" w:space="0" w:color="auto"/>
                    <w:right w:val="none" w:sz="0" w:space="0" w:color="auto"/>
                  </w:divBdr>
                </w:div>
                <w:div w:id="1539659202">
                  <w:marLeft w:val="0"/>
                  <w:marRight w:val="0"/>
                  <w:marTop w:val="0"/>
                  <w:marBottom w:val="0"/>
                  <w:divBdr>
                    <w:top w:val="none" w:sz="0" w:space="0" w:color="auto"/>
                    <w:left w:val="none" w:sz="0" w:space="0" w:color="auto"/>
                    <w:bottom w:val="none" w:sz="0" w:space="0" w:color="auto"/>
                    <w:right w:val="none" w:sz="0" w:space="0" w:color="auto"/>
                  </w:divBdr>
                </w:div>
                <w:div w:id="1027829324">
                  <w:marLeft w:val="0"/>
                  <w:marRight w:val="0"/>
                  <w:marTop w:val="0"/>
                  <w:marBottom w:val="0"/>
                  <w:divBdr>
                    <w:top w:val="none" w:sz="0" w:space="0" w:color="auto"/>
                    <w:left w:val="none" w:sz="0" w:space="0" w:color="auto"/>
                    <w:bottom w:val="none" w:sz="0" w:space="0" w:color="auto"/>
                    <w:right w:val="none" w:sz="0" w:space="0" w:color="auto"/>
                  </w:divBdr>
                </w:div>
                <w:div w:id="421754530">
                  <w:marLeft w:val="0"/>
                  <w:marRight w:val="0"/>
                  <w:marTop w:val="0"/>
                  <w:marBottom w:val="0"/>
                  <w:divBdr>
                    <w:top w:val="none" w:sz="0" w:space="0" w:color="auto"/>
                    <w:left w:val="none" w:sz="0" w:space="0" w:color="auto"/>
                    <w:bottom w:val="none" w:sz="0" w:space="0" w:color="auto"/>
                    <w:right w:val="none" w:sz="0" w:space="0" w:color="auto"/>
                  </w:divBdr>
                </w:div>
                <w:div w:id="1268734119">
                  <w:marLeft w:val="0"/>
                  <w:marRight w:val="0"/>
                  <w:marTop w:val="0"/>
                  <w:marBottom w:val="0"/>
                  <w:divBdr>
                    <w:top w:val="none" w:sz="0" w:space="0" w:color="auto"/>
                    <w:left w:val="none" w:sz="0" w:space="0" w:color="auto"/>
                    <w:bottom w:val="none" w:sz="0" w:space="0" w:color="auto"/>
                    <w:right w:val="none" w:sz="0" w:space="0" w:color="auto"/>
                  </w:divBdr>
                </w:div>
                <w:div w:id="1778138155">
                  <w:marLeft w:val="0"/>
                  <w:marRight w:val="0"/>
                  <w:marTop w:val="0"/>
                  <w:marBottom w:val="0"/>
                  <w:divBdr>
                    <w:top w:val="none" w:sz="0" w:space="0" w:color="auto"/>
                    <w:left w:val="none" w:sz="0" w:space="0" w:color="auto"/>
                    <w:bottom w:val="none" w:sz="0" w:space="0" w:color="auto"/>
                    <w:right w:val="none" w:sz="0" w:space="0" w:color="auto"/>
                  </w:divBdr>
                </w:div>
                <w:div w:id="837036446">
                  <w:marLeft w:val="0"/>
                  <w:marRight w:val="0"/>
                  <w:marTop w:val="0"/>
                  <w:marBottom w:val="0"/>
                  <w:divBdr>
                    <w:top w:val="none" w:sz="0" w:space="0" w:color="auto"/>
                    <w:left w:val="none" w:sz="0" w:space="0" w:color="auto"/>
                    <w:bottom w:val="none" w:sz="0" w:space="0" w:color="auto"/>
                    <w:right w:val="none" w:sz="0" w:space="0" w:color="auto"/>
                  </w:divBdr>
                </w:div>
                <w:div w:id="68189747">
                  <w:marLeft w:val="0"/>
                  <w:marRight w:val="0"/>
                  <w:marTop w:val="0"/>
                  <w:marBottom w:val="0"/>
                  <w:divBdr>
                    <w:top w:val="none" w:sz="0" w:space="0" w:color="auto"/>
                    <w:left w:val="none" w:sz="0" w:space="0" w:color="auto"/>
                    <w:bottom w:val="none" w:sz="0" w:space="0" w:color="auto"/>
                    <w:right w:val="none" w:sz="0" w:space="0" w:color="auto"/>
                  </w:divBdr>
                </w:div>
                <w:div w:id="1390835144">
                  <w:marLeft w:val="0"/>
                  <w:marRight w:val="0"/>
                  <w:marTop w:val="0"/>
                  <w:marBottom w:val="0"/>
                  <w:divBdr>
                    <w:top w:val="none" w:sz="0" w:space="0" w:color="auto"/>
                    <w:left w:val="none" w:sz="0" w:space="0" w:color="auto"/>
                    <w:bottom w:val="none" w:sz="0" w:space="0" w:color="auto"/>
                    <w:right w:val="none" w:sz="0" w:space="0" w:color="auto"/>
                  </w:divBdr>
                </w:div>
                <w:div w:id="936913167">
                  <w:marLeft w:val="0"/>
                  <w:marRight w:val="0"/>
                  <w:marTop w:val="0"/>
                  <w:marBottom w:val="0"/>
                  <w:divBdr>
                    <w:top w:val="none" w:sz="0" w:space="0" w:color="auto"/>
                    <w:left w:val="none" w:sz="0" w:space="0" w:color="auto"/>
                    <w:bottom w:val="none" w:sz="0" w:space="0" w:color="auto"/>
                    <w:right w:val="none" w:sz="0" w:space="0" w:color="auto"/>
                  </w:divBdr>
                </w:div>
                <w:div w:id="1523661515">
                  <w:marLeft w:val="0"/>
                  <w:marRight w:val="0"/>
                  <w:marTop w:val="0"/>
                  <w:marBottom w:val="0"/>
                  <w:divBdr>
                    <w:top w:val="none" w:sz="0" w:space="0" w:color="auto"/>
                    <w:left w:val="none" w:sz="0" w:space="0" w:color="auto"/>
                    <w:bottom w:val="none" w:sz="0" w:space="0" w:color="auto"/>
                    <w:right w:val="none" w:sz="0" w:space="0" w:color="auto"/>
                  </w:divBdr>
                </w:div>
                <w:div w:id="789856781">
                  <w:marLeft w:val="0"/>
                  <w:marRight w:val="0"/>
                  <w:marTop w:val="0"/>
                  <w:marBottom w:val="0"/>
                  <w:divBdr>
                    <w:top w:val="none" w:sz="0" w:space="0" w:color="auto"/>
                    <w:left w:val="none" w:sz="0" w:space="0" w:color="auto"/>
                    <w:bottom w:val="none" w:sz="0" w:space="0" w:color="auto"/>
                    <w:right w:val="none" w:sz="0" w:space="0" w:color="auto"/>
                  </w:divBdr>
                </w:div>
                <w:div w:id="1786079693">
                  <w:marLeft w:val="0"/>
                  <w:marRight w:val="0"/>
                  <w:marTop w:val="0"/>
                  <w:marBottom w:val="0"/>
                  <w:divBdr>
                    <w:top w:val="none" w:sz="0" w:space="0" w:color="auto"/>
                    <w:left w:val="none" w:sz="0" w:space="0" w:color="auto"/>
                    <w:bottom w:val="none" w:sz="0" w:space="0" w:color="auto"/>
                    <w:right w:val="none" w:sz="0" w:space="0" w:color="auto"/>
                  </w:divBdr>
                </w:div>
                <w:div w:id="789085520">
                  <w:marLeft w:val="0"/>
                  <w:marRight w:val="0"/>
                  <w:marTop w:val="0"/>
                  <w:marBottom w:val="0"/>
                  <w:divBdr>
                    <w:top w:val="none" w:sz="0" w:space="0" w:color="auto"/>
                    <w:left w:val="none" w:sz="0" w:space="0" w:color="auto"/>
                    <w:bottom w:val="none" w:sz="0" w:space="0" w:color="auto"/>
                    <w:right w:val="none" w:sz="0" w:space="0" w:color="auto"/>
                  </w:divBdr>
                </w:div>
                <w:div w:id="40134364">
                  <w:marLeft w:val="0"/>
                  <w:marRight w:val="0"/>
                  <w:marTop w:val="0"/>
                  <w:marBottom w:val="0"/>
                  <w:divBdr>
                    <w:top w:val="none" w:sz="0" w:space="0" w:color="auto"/>
                    <w:left w:val="none" w:sz="0" w:space="0" w:color="auto"/>
                    <w:bottom w:val="none" w:sz="0" w:space="0" w:color="auto"/>
                    <w:right w:val="none" w:sz="0" w:space="0" w:color="auto"/>
                  </w:divBdr>
                </w:div>
                <w:div w:id="19165337">
                  <w:marLeft w:val="0"/>
                  <w:marRight w:val="0"/>
                  <w:marTop w:val="0"/>
                  <w:marBottom w:val="0"/>
                  <w:divBdr>
                    <w:top w:val="none" w:sz="0" w:space="0" w:color="auto"/>
                    <w:left w:val="none" w:sz="0" w:space="0" w:color="auto"/>
                    <w:bottom w:val="none" w:sz="0" w:space="0" w:color="auto"/>
                    <w:right w:val="none" w:sz="0" w:space="0" w:color="auto"/>
                  </w:divBdr>
                </w:div>
                <w:div w:id="1295990800">
                  <w:marLeft w:val="0"/>
                  <w:marRight w:val="0"/>
                  <w:marTop w:val="0"/>
                  <w:marBottom w:val="0"/>
                  <w:divBdr>
                    <w:top w:val="none" w:sz="0" w:space="0" w:color="auto"/>
                    <w:left w:val="none" w:sz="0" w:space="0" w:color="auto"/>
                    <w:bottom w:val="none" w:sz="0" w:space="0" w:color="auto"/>
                    <w:right w:val="none" w:sz="0" w:space="0" w:color="auto"/>
                  </w:divBdr>
                </w:div>
                <w:div w:id="1139691075">
                  <w:marLeft w:val="0"/>
                  <w:marRight w:val="0"/>
                  <w:marTop w:val="0"/>
                  <w:marBottom w:val="0"/>
                  <w:divBdr>
                    <w:top w:val="none" w:sz="0" w:space="0" w:color="auto"/>
                    <w:left w:val="none" w:sz="0" w:space="0" w:color="auto"/>
                    <w:bottom w:val="none" w:sz="0" w:space="0" w:color="auto"/>
                    <w:right w:val="none" w:sz="0" w:space="0" w:color="auto"/>
                  </w:divBdr>
                </w:div>
                <w:div w:id="215943371">
                  <w:marLeft w:val="0"/>
                  <w:marRight w:val="0"/>
                  <w:marTop w:val="0"/>
                  <w:marBottom w:val="0"/>
                  <w:divBdr>
                    <w:top w:val="none" w:sz="0" w:space="0" w:color="auto"/>
                    <w:left w:val="none" w:sz="0" w:space="0" w:color="auto"/>
                    <w:bottom w:val="none" w:sz="0" w:space="0" w:color="auto"/>
                    <w:right w:val="none" w:sz="0" w:space="0" w:color="auto"/>
                  </w:divBdr>
                </w:div>
                <w:div w:id="804204630">
                  <w:marLeft w:val="0"/>
                  <w:marRight w:val="0"/>
                  <w:marTop w:val="0"/>
                  <w:marBottom w:val="0"/>
                  <w:divBdr>
                    <w:top w:val="none" w:sz="0" w:space="0" w:color="auto"/>
                    <w:left w:val="none" w:sz="0" w:space="0" w:color="auto"/>
                    <w:bottom w:val="none" w:sz="0" w:space="0" w:color="auto"/>
                    <w:right w:val="none" w:sz="0" w:space="0" w:color="auto"/>
                  </w:divBdr>
                </w:div>
                <w:div w:id="1060132274">
                  <w:marLeft w:val="0"/>
                  <w:marRight w:val="0"/>
                  <w:marTop w:val="0"/>
                  <w:marBottom w:val="0"/>
                  <w:divBdr>
                    <w:top w:val="none" w:sz="0" w:space="0" w:color="auto"/>
                    <w:left w:val="none" w:sz="0" w:space="0" w:color="auto"/>
                    <w:bottom w:val="none" w:sz="0" w:space="0" w:color="auto"/>
                    <w:right w:val="none" w:sz="0" w:space="0" w:color="auto"/>
                  </w:divBdr>
                </w:div>
                <w:div w:id="1454864964">
                  <w:marLeft w:val="0"/>
                  <w:marRight w:val="0"/>
                  <w:marTop w:val="0"/>
                  <w:marBottom w:val="0"/>
                  <w:divBdr>
                    <w:top w:val="none" w:sz="0" w:space="0" w:color="auto"/>
                    <w:left w:val="none" w:sz="0" w:space="0" w:color="auto"/>
                    <w:bottom w:val="none" w:sz="0" w:space="0" w:color="auto"/>
                    <w:right w:val="none" w:sz="0" w:space="0" w:color="auto"/>
                  </w:divBdr>
                </w:div>
                <w:div w:id="2122994202">
                  <w:marLeft w:val="0"/>
                  <w:marRight w:val="0"/>
                  <w:marTop w:val="0"/>
                  <w:marBottom w:val="0"/>
                  <w:divBdr>
                    <w:top w:val="none" w:sz="0" w:space="0" w:color="auto"/>
                    <w:left w:val="none" w:sz="0" w:space="0" w:color="auto"/>
                    <w:bottom w:val="none" w:sz="0" w:space="0" w:color="auto"/>
                    <w:right w:val="none" w:sz="0" w:space="0" w:color="auto"/>
                  </w:divBdr>
                </w:div>
                <w:div w:id="870143497">
                  <w:marLeft w:val="0"/>
                  <w:marRight w:val="0"/>
                  <w:marTop w:val="0"/>
                  <w:marBottom w:val="0"/>
                  <w:divBdr>
                    <w:top w:val="none" w:sz="0" w:space="0" w:color="auto"/>
                    <w:left w:val="none" w:sz="0" w:space="0" w:color="auto"/>
                    <w:bottom w:val="none" w:sz="0" w:space="0" w:color="auto"/>
                    <w:right w:val="none" w:sz="0" w:space="0" w:color="auto"/>
                  </w:divBdr>
                </w:div>
                <w:div w:id="1267151433">
                  <w:marLeft w:val="0"/>
                  <w:marRight w:val="0"/>
                  <w:marTop w:val="0"/>
                  <w:marBottom w:val="0"/>
                  <w:divBdr>
                    <w:top w:val="none" w:sz="0" w:space="0" w:color="auto"/>
                    <w:left w:val="none" w:sz="0" w:space="0" w:color="auto"/>
                    <w:bottom w:val="none" w:sz="0" w:space="0" w:color="auto"/>
                    <w:right w:val="none" w:sz="0" w:space="0" w:color="auto"/>
                  </w:divBdr>
                </w:div>
                <w:div w:id="2093119610">
                  <w:marLeft w:val="0"/>
                  <w:marRight w:val="0"/>
                  <w:marTop w:val="0"/>
                  <w:marBottom w:val="0"/>
                  <w:divBdr>
                    <w:top w:val="none" w:sz="0" w:space="0" w:color="auto"/>
                    <w:left w:val="none" w:sz="0" w:space="0" w:color="auto"/>
                    <w:bottom w:val="none" w:sz="0" w:space="0" w:color="auto"/>
                    <w:right w:val="none" w:sz="0" w:space="0" w:color="auto"/>
                  </w:divBdr>
                </w:div>
                <w:div w:id="54396299">
                  <w:marLeft w:val="0"/>
                  <w:marRight w:val="0"/>
                  <w:marTop w:val="0"/>
                  <w:marBottom w:val="0"/>
                  <w:divBdr>
                    <w:top w:val="none" w:sz="0" w:space="0" w:color="auto"/>
                    <w:left w:val="none" w:sz="0" w:space="0" w:color="auto"/>
                    <w:bottom w:val="none" w:sz="0" w:space="0" w:color="auto"/>
                    <w:right w:val="none" w:sz="0" w:space="0" w:color="auto"/>
                  </w:divBdr>
                </w:div>
                <w:div w:id="1863127571">
                  <w:marLeft w:val="0"/>
                  <w:marRight w:val="0"/>
                  <w:marTop w:val="0"/>
                  <w:marBottom w:val="0"/>
                  <w:divBdr>
                    <w:top w:val="none" w:sz="0" w:space="0" w:color="auto"/>
                    <w:left w:val="none" w:sz="0" w:space="0" w:color="auto"/>
                    <w:bottom w:val="none" w:sz="0" w:space="0" w:color="auto"/>
                    <w:right w:val="none" w:sz="0" w:space="0" w:color="auto"/>
                  </w:divBdr>
                </w:div>
                <w:div w:id="1263339211">
                  <w:marLeft w:val="0"/>
                  <w:marRight w:val="0"/>
                  <w:marTop w:val="0"/>
                  <w:marBottom w:val="0"/>
                  <w:divBdr>
                    <w:top w:val="none" w:sz="0" w:space="0" w:color="auto"/>
                    <w:left w:val="none" w:sz="0" w:space="0" w:color="auto"/>
                    <w:bottom w:val="none" w:sz="0" w:space="0" w:color="auto"/>
                    <w:right w:val="none" w:sz="0" w:space="0" w:color="auto"/>
                  </w:divBdr>
                </w:div>
                <w:div w:id="798647191">
                  <w:marLeft w:val="0"/>
                  <w:marRight w:val="0"/>
                  <w:marTop w:val="0"/>
                  <w:marBottom w:val="0"/>
                  <w:divBdr>
                    <w:top w:val="none" w:sz="0" w:space="0" w:color="auto"/>
                    <w:left w:val="none" w:sz="0" w:space="0" w:color="auto"/>
                    <w:bottom w:val="none" w:sz="0" w:space="0" w:color="auto"/>
                    <w:right w:val="none" w:sz="0" w:space="0" w:color="auto"/>
                  </w:divBdr>
                </w:div>
                <w:div w:id="669023384">
                  <w:marLeft w:val="0"/>
                  <w:marRight w:val="0"/>
                  <w:marTop w:val="0"/>
                  <w:marBottom w:val="0"/>
                  <w:divBdr>
                    <w:top w:val="none" w:sz="0" w:space="0" w:color="auto"/>
                    <w:left w:val="none" w:sz="0" w:space="0" w:color="auto"/>
                    <w:bottom w:val="none" w:sz="0" w:space="0" w:color="auto"/>
                    <w:right w:val="none" w:sz="0" w:space="0" w:color="auto"/>
                  </w:divBdr>
                </w:div>
                <w:div w:id="1773937806">
                  <w:marLeft w:val="0"/>
                  <w:marRight w:val="0"/>
                  <w:marTop w:val="0"/>
                  <w:marBottom w:val="0"/>
                  <w:divBdr>
                    <w:top w:val="none" w:sz="0" w:space="0" w:color="auto"/>
                    <w:left w:val="none" w:sz="0" w:space="0" w:color="auto"/>
                    <w:bottom w:val="none" w:sz="0" w:space="0" w:color="auto"/>
                    <w:right w:val="none" w:sz="0" w:space="0" w:color="auto"/>
                  </w:divBdr>
                </w:div>
                <w:div w:id="1276644421">
                  <w:marLeft w:val="0"/>
                  <w:marRight w:val="0"/>
                  <w:marTop w:val="0"/>
                  <w:marBottom w:val="0"/>
                  <w:divBdr>
                    <w:top w:val="none" w:sz="0" w:space="0" w:color="auto"/>
                    <w:left w:val="none" w:sz="0" w:space="0" w:color="auto"/>
                    <w:bottom w:val="none" w:sz="0" w:space="0" w:color="auto"/>
                    <w:right w:val="none" w:sz="0" w:space="0" w:color="auto"/>
                  </w:divBdr>
                </w:div>
                <w:div w:id="1230505218">
                  <w:marLeft w:val="0"/>
                  <w:marRight w:val="0"/>
                  <w:marTop w:val="0"/>
                  <w:marBottom w:val="0"/>
                  <w:divBdr>
                    <w:top w:val="none" w:sz="0" w:space="0" w:color="auto"/>
                    <w:left w:val="none" w:sz="0" w:space="0" w:color="auto"/>
                    <w:bottom w:val="none" w:sz="0" w:space="0" w:color="auto"/>
                    <w:right w:val="none" w:sz="0" w:space="0" w:color="auto"/>
                  </w:divBdr>
                </w:div>
                <w:div w:id="1871917381">
                  <w:marLeft w:val="0"/>
                  <w:marRight w:val="0"/>
                  <w:marTop w:val="0"/>
                  <w:marBottom w:val="0"/>
                  <w:divBdr>
                    <w:top w:val="none" w:sz="0" w:space="0" w:color="auto"/>
                    <w:left w:val="none" w:sz="0" w:space="0" w:color="auto"/>
                    <w:bottom w:val="none" w:sz="0" w:space="0" w:color="auto"/>
                    <w:right w:val="none" w:sz="0" w:space="0" w:color="auto"/>
                  </w:divBdr>
                </w:div>
                <w:div w:id="1933853583">
                  <w:marLeft w:val="0"/>
                  <w:marRight w:val="0"/>
                  <w:marTop w:val="0"/>
                  <w:marBottom w:val="0"/>
                  <w:divBdr>
                    <w:top w:val="none" w:sz="0" w:space="0" w:color="auto"/>
                    <w:left w:val="none" w:sz="0" w:space="0" w:color="auto"/>
                    <w:bottom w:val="none" w:sz="0" w:space="0" w:color="auto"/>
                    <w:right w:val="none" w:sz="0" w:space="0" w:color="auto"/>
                  </w:divBdr>
                </w:div>
                <w:div w:id="210700805">
                  <w:marLeft w:val="0"/>
                  <w:marRight w:val="0"/>
                  <w:marTop w:val="0"/>
                  <w:marBottom w:val="0"/>
                  <w:divBdr>
                    <w:top w:val="none" w:sz="0" w:space="0" w:color="auto"/>
                    <w:left w:val="none" w:sz="0" w:space="0" w:color="auto"/>
                    <w:bottom w:val="none" w:sz="0" w:space="0" w:color="auto"/>
                    <w:right w:val="none" w:sz="0" w:space="0" w:color="auto"/>
                  </w:divBdr>
                </w:div>
                <w:div w:id="1961641051">
                  <w:marLeft w:val="0"/>
                  <w:marRight w:val="0"/>
                  <w:marTop w:val="0"/>
                  <w:marBottom w:val="0"/>
                  <w:divBdr>
                    <w:top w:val="none" w:sz="0" w:space="0" w:color="auto"/>
                    <w:left w:val="none" w:sz="0" w:space="0" w:color="auto"/>
                    <w:bottom w:val="none" w:sz="0" w:space="0" w:color="auto"/>
                    <w:right w:val="none" w:sz="0" w:space="0" w:color="auto"/>
                  </w:divBdr>
                </w:div>
                <w:div w:id="1364401752">
                  <w:marLeft w:val="0"/>
                  <w:marRight w:val="0"/>
                  <w:marTop w:val="0"/>
                  <w:marBottom w:val="0"/>
                  <w:divBdr>
                    <w:top w:val="none" w:sz="0" w:space="0" w:color="auto"/>
                    <w:left w:val="none" w:sz="0" w:space="0" w:color="auto"/>
                    <w:bottom w:val="none" w:sz="0" w:space="0" w:color="auto"/>
                    <w:right w:val="none" w:sz="0" w:space="0" w:color="auto"/>
                  </w:divBdr>
                </w:div>
                <w:div w:id="901873230">
                  <w:marLeft w:val="0"/>
                  <w:marRight w:val="0"/>
                  <w:marTop w:val="0"/>
                  <w:marBottom w:val="0"/>
                  <w:divBdr>
                    <w:top w:val="none" w:sz="0" w:space="0" w:color="auto"/>
                    <w:left w:val="none" w:sz="0" w:space="0" w:color="auto"/>
                    <w:bottom w:val="none" w:sz="0" w:space="0" w:color="auto"/>
                    <w:right w:val="none" w:sz="0" w:space="0" w:color="auto"/>
                  </w:divBdr>
                </w:div>
                <w:div w:id="1244803098">
                  <w:marLeft w:val="0"/>
                  <w:marRight w:val="0"/>
                  <w:marTop w:val="0"/>
                  <w:marBottom w:val="0"/>
                  <w:divBdr>
                    <w:top w:val="none" w:sz="0" w:space="0" w:color="auto"/>
                    <w:left w:val="none" w:sz="0" w:space="0" w:color="auto"/>
                    <w:bottom w:val="none" w:sz="0" w:space="0" w:color="auto"/>
                    <w:right w:val="none" w:sz="0" w:space="0" w:color="auto"/>
                  </w:divBdr>
                </w:div>
                <w:div w:id="1257248730">
                  <w:marLeft w:val="0"/>
                  <w:marRight w:val="0"/>
                  <w:marTop w:val="0"/>
                  <w:marBottom w:val="0"/>
                  <w:divBdr>
                    <w:top w:val="none" w:sz="0" w:space="0" w:color="auto"/>
                    <w:left w:val="none" w:sz="0" w:space="0" w:color="auto"/>
                    <w:bottom w:val="none" w:sz="0" w:space="0" w:color="auto"/>
                    <w:right w:val="none" w:sz="0" w:space="0" w:color="auto"/>
                  </w:divBdr>
                </w:div>
                <w:div w:id="921185231">
                  <w:marLeft w:val="0"/>
                  <w:marRight w:val="0"/>
                  <w:marTop w:val="0"/>
                  <w:marBottom w:val="0"/>
                  <w:divBdr>
                    <w:top w:val="none" w:sz="0" w:space="0" w:color="auto"/>
                    <w:left w:val="none" w:sz="0" w:space="0" w:color="auto"/>
                    <w:bottom w:val="none" w:sz="0" w:space="0" w:color="auto"/>
                    <w:right w:val="none" w:sz="0" w:space="0" w:color="auto"/>
                  </w:divBdr>
                </w:div>
                <w:div w:id="1441219608">
                  <w:marLeft w:val="0"/>
                  <w:marRight w:val="0"/>
                  <w:marTop w:val="0"/>
                  <w:marBottom w:val="0"/>
                  <w:divBdr>
                    <w:top w:val="none" w:sz="0" w:space="0" w:color="auto"/>
                    <w:left w:val="none" w:sz="0" w:space="0" w:color="auto"/>
                    <w:bottom w:val="none" w:sz="0" w:space="0" w:color="auto"/>
                    <w:right w:val="none" w:sz="0" w:space="0" w:color="auto"/>
                  </w:divBdr>
                </w:div>
                <w:div w:id="1693456889">
                  <w:marLeft w:val="0"/>
                  <w:marRight w:val="0"/>
                  <w:marTop w:val="0"/>
                  <w:marBottom w:val="0"/>
                  <w:divBdr>
                    <w:top w:val="none" w:sz="0" w:space="0" w:color="auto"/>
                    <w:left w:val="none" w:sz="0" w:space="0" w:color="auto"/>
                    <w:bottom w:val="none" w:sz="0" w:space="0" w:color="auto"/>
                    <w:right w:val="none" w:sz="0" w:space="0" w:color="auto"/>
                  </w:divBdr>
                </w:div>
                <w:div w:id="817378430">
                  <w:marLeft w:val="0"/>
                  <w:marRight w:val="0"/>
                  <w:marTop w:val="0"/>
                  <w:marBottom w:val="0"/>
                  <w:divBdr>
                    <w:top w:val="none" w:sz="0" w:space="0" w:color="auto"/>
                    <w:left w:val="none" w:sz="0" w:space="0" w:color="auto"/>
                    <w:bottom w:val="none" w:sz="0" w:space="0" w:color="auto"/>
                    <w:right w:val="none" w:sz="0" w:space="0" w:color="auto"/>
                  </w:divBdr>
                </w:div>
                <w:div w:id="210919788">
                  <w:marLeft w:val="0"/>
                  <w:marRight w:val="0"/>
                  <w:marTop w:val="0"/>
                  <w:marBottom w:val="0"/>
                  <w:divBdr>
                    <w:top w:val="none" w:sz="0" w:space="0" w:color="auto"/>
                    <w:left w:val="none" w:sz="0" w:space="0" w:color="auto"/>
                    <w:bottom w:val="none" w:sz="0" w:space="0" w:color="auto"/>
                    <w:right w:val="none" w:sz="0" w:space="0" w:color="auto"/>
                  </w:divBdr>
                </w:div>
                <w:div w:id="1220629839">
                  <w:marLeft w:val="0"/>
                  <w:marRight w:val="0"/>
                  <w:marTop w:val="0"/>
                  <w:marBottom w:val="0"/>
                  <w:divBdr>
                    <w:top w:val="none" w:sz="0" w:space="0" w:color="auto"/>
                    <w:left w:val="none" w:sz="0" w:space="0" w:color="auto"/>
                    <w:bottom w:val="none" w:sz="0" w:space="0" w:color="auto"/>
                    <w:right w:val="none" w:sz="0" w:space="0" w:color="auto"/>
                  </w:divBdr>
                </w:div>
                <w:div w:id="1383361484">
                  <w:marLeft w:val="0"/>
                  <w:marRight w:val="0"/>
                  <w:marTop w:val="0"/>
                  <w:marBottom w:val="0"/>
                  <w:divBdr>
                    <w:top w:val="none" w:sz="0" w:space="0" w:color="auto"/>
                    <w:left w:val="none" w:sz="0" w:space="0" w:color="auto"/>
                    <w:bottom w:val="none" w:sz="0" w:space="0" w:color="auto"/>
                    <w:right w:val="none" w:sz="0" w:space="0" w:color="auto"/>
                  </w:divBdr>
                </w:div>
                <w:div w:id="1089542854">
                  <w:marLeft w:val="0"/>
                  <w:marRight w:val="0"/>
                  <w:marTop w:val="0"/>
                  <w:marBottom w:val="0"/>
                  <w:divBdr>
                    <w:top w:val="none" w:sz="0" w:space="0" w:color="auto"/>
                    <w:left w:val="none" w:sz="0" w:space="0" w:color="auto"/>
                    <w:bottom w:val="none" w:sz="0" w:space="0" w:color="auto"/>
                    <w:right w:val="none" w:sz="0" w:space="0" w:color="auto"/>
                  </w:divBdr>
                </w:div>
                <w:div w:id="1821339972">
                  <w:marLeft w:val="0"/>
                  <w:marRight w:val="0"/>
                  <w:marTop w:val="0"/>
                  <w:marBottom w:val="0"/>
                  <w:divBdr>
                    <w:top w:val="none" w:sz="0" w:space="0" w:color="auto"/>
                    <w:left w:val="none" w:sz="0" w:space="0" w:color="auto"/>
                    <w:bottom w:val="none" w:sz="0" w:space="0" w:color="auto"/>
                    <w:right w:val="none" w:sz="0" w:space="0" w:color="auto"/>
                  </w:divBdr>
                </w:div>
                <w:div w:id="599072620">
                  <w:marLeft w:val="0"/>
                  <w:marRight w:val="0"/>
                  <w:marTop w:val="0"/>
                  <w:marBottom w:val="0"/>
                  <w:divBdr>
                    <w:top w:val="none" w:sz="0" w:space="0" w:color="auto"/>
                    <w:left w:val="none" w:sz="0" w:space="0" w:color="auto"/>
                    <w:bottom w:val="none" w:sz="0" w:space="0" w:color="auto"/>
                    <w:right w:val="none" w:sz="0" w:space="0" w:color="auto"/>
                  </w:divBdr>
                </w:div>
                <w:div w:id="156969273">
                  <w:marLeft w:val="0"/>
                  <w:marRight w:val="0"/>
                  <w:marTop w:val="0"/>
                  <w:marBottom w:val="0"/>
                  <w:divBdr>
                    <w:top w:val="none" w:sz="0" w:space="0" w:color="auto"/>
                    <w:left w:val="none" w:sz="0" w:space="0" w:color="auto"/>
                    <w:bottom w:val="none" w:sz="0" w:space="0" w:color="auto"/>
                    <w:right w:val="none" w:sz="0" w:space="0" w:color="auto"/>
                  </w:divBdr>
                </w:div>
                <w:div w:id="1447116669">
                  <w:marLeft w:val="0"/>
                  <w:marRight w:val="0"/>
                  <w:marTop w:val="0"/>
                  <w:marBottom w:val="0"/>
                  <w:divBdr>
                    <w:top w:val="none" w:sz="0" w:space="0" w:color="auto"/>
                    <w:left w:val="none" w:sz="0" w:space="0" w:color="auto"/>
                    <w:bottom w:val="none" w:sz="0" w:space="0" w:color="auto"/>
                    <w:right w:val="none" w:sz="0" w:space="0" w:color="auto"/>
                  </w:divBdr>
                </w:div>
                <w:div w:id="1571041164">
                  <w:marLeft w:val="0"/>
                  <w:marRight w:val="0"/>
                  <w:marTop w:val="0"/>
                  <w:marBottom w:val="0"/>
                  <w:divBdr>
                    <w:top w:val="none" w:sz="0" w:space="0" w:color="auto"/>
                    <w:left w:val="none" w:sz="0" w:space="0" w:color="auto"/>
                    <w:bottom w:val="none" w:sz="0" w:space="0" w:color="auto"/>
                    <w:right w:val="none" w:sz="0" w:space="0" w:color="auto"/>
                  </w:divBdr>
                </w:div>
                <w:div w:id="114907736">
                  <w:marLeft w:val="0"/>
                  <w:marRight w:val="0"/>
                  <w:marTop w:val="0"/>
                  <w:marBottom w:val="0"/>
                  <w:divBdr>
                    <w:top w:val="none" w:sz="0" w:space="0" w:color="auto"/>
                    <w:left w:val="none" w:sz="0" w:space="0" w:color="auto"/>
                    <w:bottom w:val="none" w:sz="0" w:space="0" w:color="auto"/>
                    <w:right w:val="none" w:sz="0" w:space="0" w:color="auto"/>
                  </w:divBdr>
                </w:div>
                <w:div w:id="488791877">
                  <w:marLeft w:val="0"/>
                  <w:marRight w:val="0"/>
                  <w:marTop w:val="0"/>
                  <w:marBottom w:val="0"/>
                  <w:divBdr>
                    <w:top w:val="none" w:sz="0" w:space="0" w:color="auto"/>
                    <w:left w:val="none" w:sz="0" w:space="0" w:color="auto"/>
                    <w:bottom w:val="none" w:sz="0" w:space="0" w:color="auto"/>
                    <w:right w:val="none" w:sz="0" w:space="0" w:color="auto"/>
                  </w:divBdr>
                </w:div>
                <w:div w:id="592208972">
                  <w:marLeft w:val="0"/>
                  <w:marRight w:val="0"/>
                  <w:marTop w:val="0"/>
                  <w:marBottom w:val="0"/>
                  <w:divBdr>
                    <w:top w:val="none" w:sz="0" w:space="0" w:color="auto"/>
                    <w:left w:val="none" w:sz="0" w:space="0" w:color="auto"/>
                    <w:bottom w:val="none" w:sz="0" w:space="0" w:color="auto"/>
                    <w:right w:val="none" w:sz="0" w:space="0" w:color="auto"/>
                  </w:divBdr>
                </w:div>
                <w:div w:id="1059548726">
                  <w:marLeft w:val="0"/>
                  <w:marRight w:val="0"/>
                  <w:marTop w:val="0"/>
                  <w:marBottom w:val="0"/>
                  <w:divBdr>
                    <w:top w:val="none" w:sz="0" w:space="0" w:color="auto"/>
                    <w:left w:val="none" w:sz="0" w:space="0" w:color="auto"/>
                    <w:bottom w:val="none" w:sz="0" w:space="0" w:color="auto"/>
                    <w:right w:val="none" w:sz="0" w:space="0" w:color="auto"/>
                  </w:divBdr>
                </w:div>
                <w:div w:id="330984943">
                  <w:marLeft w:val="0"/>
                  <w:marRight w:val="0"/>
                  <w:marTop w:val="0"/>
                  <w:marBottom w:val="0"/>
                  <w:divBdr>
                    <w:top w:val="none" w:sz="0" w:space="0" w:color="auto"/>
                    <w:left w:val="none" w:sz="0" w:space="0" w:color="auto"/>
                    <w:bottom w:val="none" w:sz="0" w:space="0" w:color="auto"/>
                    <w:right w:val="none" w:sz="0" w:space="0" w:color="auto"/>
                  </w:divBdr>
                </w:div>
                <w:div w:id="1132140102">
                  <w:marLeft w:val="0"/>
                  <w:marRight w:val="0"/>
                  <w:marTop w:val="0"/>
                  <w:marBottom w:val="0"/>
                  <w:divBdr>
                    <w:top w:val="none" w:sz="0" w:space="0" w:color="auto"/>
                    <w:left w:val="none" w:sz="0" w:space="0" w:color="auto"/>
                    <w:bottom w:val="none" w:sz="0" w:space="0" w:color="auto"/>
                    <w:right w:val="none" w:sz="0" w:space="0" w:color="auto"/>
                  </w:divBdr>
                </w:div>
                <w:div w:id="2123524958">
                  <w:marLeft w:val="0"/>
                  <w:marRight w:val="0"/>
                  <w:marTop w:val="0"/>
                  <w:marBottom w:val="0"/>
                  <w:divBdr>
                    <w:top w:val="none" w:sz="0" w:space="0" w:color="auto"/>
                    <w:left w:val="none" w:sz="0" w:space="0" w:color="auto"/>
                    <w:bottom w:val="none" w:sz="0" w:space="0" w:color="auto"/>
                    <w:right w:val="none" w:sz="0" w:space="0" w:color="auto"/>
                  </w:divBdr>
                </w:div>
                <w:div w:id="1148403460">
                  <w:marLeft w:val="0"/>
                  <w:marRight w:val="0"/>
                  <w:marTop w:val="0"/>
                  <w:marBottom w:val="0"/>
                  <w:divBdr>
                    <w:top w:val="none" w:sz="0" w:space="0" w:color="auto"/>
                    <w:left w:val="none" w:sz="0" w:space="0" w:color="auto"/>
                    <w:bottom w:val="none" w:sz="0" w:space="0" w:color="auto"/>
                    <w:right w:val="none" w:sz="0" w:space="0" w:color="auto"/>
                  </w:divBdr>
                </w:div>
                <w:div w:id="1263148922">
                  <w:marLeft w:val="0"/>
                  <w:marRight w:val="0"/>
                  <w:marTop w:val="0"/>
                  <w:marBottom w:val="0"/>
                  <w:divBdr>
                    <w:top w:val="none" w:sz="0" w:space="0" w:color="auto"/>
                    <w:left w:val="none" w:sz="0" w:space="0" w:color="auto"/>
                    <w:bottom w:val="none" w:sz="0" w:space="0" w:color="auto"/>
                    <w:right w:val="none" w:sz="0" w:space="0" w:color="auto"/>
                  </w:divBdr>
                </w:div>
                <w:div w:id="1659572382">
                  <w:marLeft w:val="0"/>
                  <w:marRight w:val="0"/>
                  <w:marTop w:val="0"/>
                  <w:marBottom w:val="0"/>
                  <w:divBdr>
                    <w:top w:val="none" w:sz="0" w:space="0" w:color="auto"/>
                    <w:left w:val="none" w:sz="0" w:space="0" w:color="auto"/>
                    <w:bottom w:val="none" w:sz="0" w:space="0" w:color="auto"/>
                    <w:right w:val="none" w:sz="0" w:space="0" w:color="auto"/>
                  </w:divBdr>
                </w:div>
                <w:div w:id="221140411">
                  <w:marLeft w:val="0"/>
                  <w:marRight w:val="0"/>
                  <w:marTop w:val="0"/>
                  <w:marBottom w:val="0"/>
                  <w:divBdr>
                    <w:top w:val="none" w:sz="0" w:space="0" w:color="auto"/>
                    <w:left w:val="none" w:sz="0" w:space="0" w:color="auto"/>
                    <w:bottom w:val="none" w:sz="0" w:space="0" w:color="auto"/>
                    <w:right w:val="none" w:sz="0" w:space="0" w:color="auto"/>
                  </w:divBdr>
                </w:div>
                <w:div w:id="1104568597">
                  <w:marLeft w:val="0"/>
                  <w:marRight w:val="0"/>
                  <w:marTop w:val="0"/>
                  <w:marBottom w:val="0"/>
                  <w:divBdr>
                    <w:top w:val="none" w:sz="0" w:space="0" w:color="auto"/>
                    <w:left w:val="none" w:sz="0" w:space="0" w:color="auto"/>
                    <w:bottom w:val="none" w:sz="0" w:space="0" w:color="auto"/>
                    <w:right w:val="none" w:sz="0" w:space="0" w:color="auto"/>
                  </w:divBdr>
                </w:div>
                <w:div w:id="1426613641">
                  <w:marLeft w:val="0"/>
                  <w:marRight w:val="0"/>
                  <w:marTop w:val="0"/>
                  <w:marBottom w:val="0"/>
                  <w:divBdr>
                    <w:top w:val="none" w:sz="0" w:space="0" w:color="auto"/>
                    <w:left w:val="none" w:sz="0" w:space="0" w:color="auto"/>
                    <w:bottom w:val="none" w:sz="0" w:space="0" w:color="auto"/>
                    <w:right w:val="none" w:sz="0" w:space="0" w:color="auto"/>
                  </w:divBdr>
                </w:div>
                <w:div w:id="477191102">
                  <w:marLeft w:val="0"/>
                  <w:marRight w:val="0"/>
                  <w:marTop w:val="0"/>
                  <w:marBottom w:val="0"/>
                  <w:divBdr>
                    <w:top w:val="none" w:sz="0" w:space="0" w:color="auto"/>
                    <w:left w:val="none" w:sz="0" w:space="0" w:color="auto"/>
                    <w:bottom w:val="none" w:sz="0" w:space="0" w:color="auto"/>
                    <w:right w:val="none" w:sz="0" w:space="0" w:color="auto"/>
                  </w:divBdr>
                </w:div>
                <w:div w:id="1933394815">
                  <w:marLeft w:val="0"/>
                  <w:marRight w:val="0"/>
                  <w:marTop w:val="0"/>
                  <w:marBottom w:val="0"/>
                  <w:divBdr>
                    <w:top w:val="none" w:sz="0" w:space="0" w:color="auto"/>
                    <w:left w:val="none" w:sz="0" w:space="0" w:color="auto"/>
                    <w:bottom w:val="none" w:sz="0" w:space="0" w:color="auto"/>
                    <w:right w:val="none" w:sz="0" w:space="0" w:color="auto"/>
                  </w:divBdr>
                </w:div>
                <w:div w:id="1271545560">
                  <w:marLeft w:val="0"/>
                  <w:marRight w:val="0"/>
                  <w:marTop w:val="0"/>
                  <w:marBottom w:val="0"/>
                  <w:divBdr>
                    <w:top w:val="none" w:sz="0" w:space="0" w:color="auto"/>
                    <w:left w:val="none" w:sz="0" w:space="0" w:color="auto"/>
                    <w:bottom w:val="none" w:sz="0" w:space="0" w:color="auto"/>
                    <w:right w:val="none" w:sz="0" w:space="0" w:color="auto"/>
                  </w:divBdr>
                </w:div>
                <w:div w:id="1658919070">
                  <w:marLeft w:val="0"/>
                  <w:marRight w:val="0"/>
                  <w:marTop w:val="0"/>
                  <w:marBottom w:val="0"/>
                  <w:divBdr>
                    <w:top w:val="none" w:sz="0" w:space="0" w:color="auto"/>
                    <w:left w:val="none" w:sz="0" w:space="0" w:color="auto"/>
                    <w:bottom w:val="none" w:sz="0" w:space="0" w:color="auto"/>
                    <w:right w:val="none" w:sz="0" w:space="0" w:color="auto"/>
                  </w:divBdr>
                </w:div>
                <w:div w:id="1997755734">
                  <w:marLeft w:val="0"/>
                  <w:marRight w:val="0"/>
                  <w:marTop w:val="0"/>
                  <w:marBottom w:val="0"/>
                  <w:divBdr>
                    <w:top w:val="none" w:sz="0" w:space="0" w:color="auto"/>
                    <w:left w:val="none" w:sz="0" w:space="0" w:color="auto"/>
                    <w:bottom w:val="none" w:sz="0" w:space="0" w:color="auto"/>
                    <w:right w:val="none" w:sz="0" w:space="0" w:color="auto"/>
                  </w:divBdr>
                </w:div>
                <w:div w:id="107894060">
                  <w:marLeft w:val="0"/>
                  <w:marRight w:val="0"/>
                  <w:marTop w:val="0"/>
                  <w:marBottom w:val="0"/>
                  <w:divBdr>
                    <w:top w:val="none" w:sz="0" w:space="0" w:color="auto"/>
                    <w:left w:val="none" w:sz="0" w:space="0" w:color="auto"/>
                    <w:bottom w:val="none" w:sz="0" w:space="0" w:color="auto"/>
                    <w:right w:val="none" w:sz="0" w:space="0" w:color="auto"/>
                  </w:divBdr>
                </w:div>
                <w:div w:id="1848401208">
                  <w:marLeft w:val="0"/>
                  <w:marRight w:val="0"/>
                  <w:marTop w:val="0"/>
                  <w:marBottom w:val="0"/>
                  <w:divBdr>
                    <w:top w:val="none" w:sz="0" w:space="0" w:color="auto"/>
                    <w:left w:val="none" w:sz="0" w:space="0" w:color="auto"/>
                    <w:bottom w:val="none" w:sz="0" w:space="0" w:color="auto"/>
                    <w:right w:val="none" w:sz="0" w:space="0" w:color="auto"/>
                  </w:divBdr>
                </w:div>
                <w:div w:id="248198489">
                  <w:marLeft w:val="0"/>
                  <w:marRight w:val="0"/>
                  <w:marTop w:val="0"/>
                  <w:marBottom w:val="0"/>
                  <w:divBdr>
                    <w:top w:val="none" w:sz="0" w:space="0" w:color="auto"/>
                    <w:left w:val="none" w:sz="0" w:space="0" w:color="auto"/>
                    <w:bottom w:val="none" w:sz="0" w:space="0" w:color="auto"/>
                    <w:right w:val="none" w:sz="0" w:space="0" w:color="auto"/>
                  </w:divBdr>
                </w:div>
                <w:div w:id="1303660667">
                  <w:marLeft w:val="0"/>
                  <w:marRight w:val="0"/>
                  <w:marTop w:val="0"/>
                  <w:marBottom w:val="0"/>
                  <w:divBdr>
                    <w:top w:val="none" w:sz="0" w:space="0" w:color="auto"/>
                    <w:left w:val="none" w:sz="0" w:space="0" w:color="auto"/>
                    <w:bottom w:val="none" w:sz="0" w:space="0" w:color="auto"/>
                    <w:right w:val="none" w:sz="0" w:space="0" w:color="auto"/>
                  </w:divBdr>
                </w:div>
                <w:div w:id="895315092">
                  <w:marLeft w:val="0"/>
                  <w:marRight w:val="0"/>
                  <w:marTop w:val="0"/>
                  <w:marBottom w:val="0"/>
                  <w:divBdr>
                    <w:top w:val="none" w:sz="0" w:space="0" w:color="auto"/>
                    <w:left w:val="none" w:sz="0" w:space="0" w:color="auto"/>
                    <w:bottom w:val="none" w:sz="0" w:space="0" w:color="auto"/>
                    <w:right w:val="none" w:sz="0" w:space="0" w:color="auto"/>
                  </w:divBdr>
                </w:div>
                <w:div w:id="39330726">
                  <w:marLeft w:val="0"/>
                  <w:marRight w:val="0"/>
                  <w:marTop w:val="0"/>
                  <w:marBottom w:val="0"/>
                  <w:divBdr>
                    <w:top w:val="none" w:sz="0" w:space="0" w:color="auto"/>
                    <w:left w:val="none" w:sz="0" w:space="0" w:color="auto"/>
                    <w:bottom w:val="none" w:sz="0" w:space="0" w:color="auto"/>
                    <w:right w:val="none" w:sz="0" w:space="0" w:color="auto"/>
                  </w:divBdr>
                </w:div>
                <w:div w:id="1765883028">
                  <w:marLeft w:val="0"/>
                  <w:marRight w:val="0"/>
                  <w:marTop w:val="0"/>
                  <w:marBottom w:val="0"/>
                  <w:divBdr>
                    <w:top w:val="none" w:sz="0" w:space="0" w:color="auto"/>
                    <w:left w:val="none" w:sz="0" w:space="0" w:color="auto"/>
                    <w:bottom w:val="none" w:sz="0" w:space="0" w:color="auto"/>
                    <w:right w:val="none" w:sz="0" w:space="0" w:color="auto"/>
                  </w:divBdr>
                </w:div>
                <w:div w:id="767121863">
                  <w:marLeft w:val="0"/>
                  <w:marRight w:val="0"/>
                  <w:marTop w:val="0"/>
                  <w:marBottom w:val="0"/>
                  <w:divBdr>
                    <w:top w:val="none" w:sz="0" w:space="0" w:color="auto"/>
                    <w:left w:val="none" w:sz="0" w:space="0" w:color="auto"/>
                    <w:bottom w:val="none" w:sz="0" w:space="0" w:color="auto"/>
                    <w:right w:val="none" w:sz="0" w:space="0" w:color="auto"/>
                  </w:divBdr>
                </w:div>
                <w:div w:id="1093477566">
                  <w:marLeft w:val="0"/>
                  <w:marRight w:val="0"/>
                  <w:marTop w:val="0"/>
                  <w:marBottom w:val="0"/>
                  <w:divBdr>
                    <w:top w:val="none" w:sz="0" w:space="0" w:color="auto"/>
                    <w:left w:val="none" w:sz="0" w:space="0" w:color="auto"/>
                    <w:bottom w:val="none" w:sz="0" w:space="0" w:color="auto"/>
                    <w:right w:val="none" w:sz="0" w:space="0" w:color="auto"/>
                  </w:divBdr>
                </w:div>
                <w:div w:id="1476798057">
                  <w:marLeft w:val="0"/>
                  <w:marRight w:val="0"/>
                  <w:marTop w:val="0"/>
                  <w:marBottom w:val="0"/>
                  <w:divBdr>
                    <w:top w:val="none" w:sz="0" w:space="0" w:color="auto"/>
                    <w:left w:val="none" w:sz="0" w:space="0" w:color="auto"/>
                    <w:bottom w:val="none" w:sz="0" w:space="0" w:color="auto"/>
                    <w:right w:val="none" w:sz="0" w:space="0" w:color="auto"/>
                  </w:divBdr>
                </w:div>
                <w:div w:id="1891111993">
                  <w:marLeft w:val="0"/>
                  <w:marRight w:val="0"/>
                  <w:marTop w:val="0"/>
                  <w:marBottom w:val="0"/>
                  <w:divBdr>
                    <w:top w:val="none" w:sz="0" w:space="0" w:color="auto"/>
                    <w:left w:val="none" w:sz="0" w:space="0" w:color="auto"/>
                    <w:bottom w:val="none" w:sz="0" w:space="0" w:color="auto"/>
                    <w:right w:val="none" w:sz="0" w:space="0" w:color="auto"/>
                  </w:divBdr>
                </w:div>
                <w:div w:id="1816606784">
                  <w:marLeft w:val="0"/>
                  <w:marRight w:val="0"/>
                  <w:marTop w:val="0"/>
                  <w:marBottom w:val="0"/>
                  <w:divBdr>
                    <w:top w:val="none" w:sz="0" w:space="0" w:color="auto"/>
                    <w:left w:val="none" w:sz="0" w:space="0" w:color="auto"/>
                    <w:bottom w:val="none" w:sz="0" w:space="0" w:color="auto"/>
                    <w:right w:val="none" w:sz="0" w:space="0" w:color="auto"/>
                  </w:divBdr>
                </w:div>
                <w:div w:id="293295995">
                  <w:marLeft w:val="0"/>
                  <w:marRight w:val="0"/>
                  <w:marTop w:val="0"/>
                  <w:marBottom w:val="0"/>
                  <w:divBdr>
                    <w:top w:val="none" w:sz="0" w:space="0" w:color="auto"/>
                    <w:left w:val="none" w:sz="0" w:space="0" w:color="auto"/>
                    <w:bottom w:val="none" w:sz="0" w:space="0" w:color="auto"/>
                    <w:right w:val="none" w:sz="0" w:space="0" w:color="auto"/>
                  </w:divBdr>
                </w:div>
                <w:div w:id="146360641">
                  <w:marLeft w:val="0"/>
                  <w:marRight w:val="0"/>
                  <w:marTop w:val="0"/>
                  <w:marBottom w:val="0"/>
                  <w:divBdr>
                    <w:top w:val="none" w:sz="0" w:space="0" w:color="auto"/>
                    <w:left w:val="none" w:sz="0" w:space="0" w:color="auto"/>
                    <w:bottom w:val="none" w:sz="0" w:space="0" w:color="auto"/>
                    <w:right w:val="none" w:sz="0" w:space="0" w:color="auto"/>
                  </w:divBdr>
                </w:div>
                <w:div w:id="350835221">
                  <w:marLeft w:val="0"/>
                  <w:marRight w:val="0"/>
                  <w:marTop w:val="0"/>
                  <w:marBottom w:val="0"/>
                  <w:divBdr>
                    <w:top w:val="none" w:sz="0" w:space="0" w:color="auto"/>
                    <w:left w:val="none" w:sz="0" w:space="0" w:color="auto"/>
                    <w:bottom w:val="none" w:sz="0" w:space="0" w:color="auto"/>
                    <w:right w:val="none" w:sz="0" w:space="0" w:color="auto"/>
                  </w:divBdr>
                </w:div>
                <w:div w:id="1773814652">
                  <w:marLeft w:val="0"/>
                  <w:marRight w:val="0"/>
                  <w:marTop w:val="0"/>
                  <w:marBottom w:val="0"/>
                  <w:divBdr>
                    <w:top w:val="none" w:sz="0" w:space="0" w:color="auto"/>
                    <w:left w:val="none" w:sz="0" w:space="0" w:color="auto"/>
                    <w:bottom w:val="none" w:sz="0" w:space="0" w:color="auto"/>
                    <w:right w:val="none" w:sz="0" w:space="0" w:color="auto"/>
                  </w:divBdr>
                </w:div>
                <w:div w:id="332269687">
                  <w:marLeft w:val="0"/>
                  <w:marRight w:val="0"/>
                  <w:marTop w:val="0"/>
                  <w:marBottom w:val="0"/>
                  <w:divBdr>
                    <w:top w:val="none" w:sz="0" w:space="0" w:color="auto"/>
                    <w:left w:val="none" w:sz="0" w:space="0" w:color="auto"/>
                    <w:bottom w:val="none" w:sz="0" w:space="0" w:color="auto"/>
                    <w:right w:val="none" w:sz="0" w:space="0" w:color="auto"/>
                  </w:divBdr>
                </w:div>
                <w:div w:id="1730029419">
                  <w:marLeft w:val="0"/>
                  <w:marRight w:val="0"/>
                  <w:marTop w:val="0"/>
                  <w:marBottom w:val="0"/>
                  <w:divBdr>
                    <w:top w:val="none" w:sz="0" w:space="0" w:color="auto"/>
                    <w:left w:val="none" w:sz="0" w:space="0" w:color="auto"/>
                    <w:bottom w:val="none" w:sz="0" w:space="0" w:color="auto"/>
                    <w:right w:val="none" w:sz="0" w:space="0" w:color="auto"/>
                  </w:divBdr>
                </w:div>
                <w:div w:id="1480657324">
                  <w:marLeft w:val="0"/>
                  <w:marRight w:val="0"/>
                  <w:marTop w:val="0"/>
                  <w:marBottom w:val="0"/>
                  <w:divBdr>
                    <w:top w:val="none" w:sz="0" w:space="0" w:color="auto"/>
                    <w:left w:val="none" w:sz="0" w:space="0" w:color="auto"/>
                    <w:bottom w:val="none" w:sz="0" w:space="0" w:color="auto"/>
                    <w:right w:val="none" w:sz="0" w:space="0" w:color="auto"/>
                  </w:divBdr>
                </w:div>
                <w:div w:id="1084454252">
                  <w:marLeft w:val="0"/>
                  <w:marRight w:val="0"/>
                  <w:marTop w:val="0"/>
                  <w:marBottom w:val="0"/>
                  <w:divBdr>
                    <w:top w:val="none" w:sz="0" w:space="0" w:color="auto"/>
                    <w:left w:val="none" w:sz="0" w:space="0" w:color="auto"/>
                    <w:bottom w:val="none" w:sz="0" w:space="0" w:color="auto"/>
                    <w:right w:val="none" w:sz="0" w:space="0" w:color="auto"/>
                  </w:divBdr>
                </w:div>
                <w:div w:id="1986398086">
                  <w:marLeft w:val="0"/>
                  <w:marRight w:val="0"/>
                  <w:marTop w:val="0"/>
                  <w:marBottom w:val="0"/>
                  <w:divBdr>
                    <w:top w:val="none" w:sz="0" w:space="0" w:color="auto"/>
                    <w:left w:val="none" w:sz="0" w:space="0" w:color="auto"/>
                    <w:bottom w:val="none" w:sz="0" w:space="0" w:color="auto"/>
                    <w:right w:val="none" w:sz="0" w:space="0" w:color="auto"/>
                  </w:divBdr>
                </w:div>
                <w:div w:id="1834450416">
                  <w:marLeft w:val="0"/>
                  <w:marRight w:val="0"/>
                  <w:marTop w:val="0"/>
                  <w:marBottom w:val="0"/>
                  <w:divBdr>
                    <w:top w:val="none" w:sz="0" w:space="0" w:color="auto"/>
                    <w:left w:val="none" w:sz="0" w:space="0" w:color="auto"/>
                    <w:bottom w:val="none" w:sz="0" w:space="0" w:color="auto"/>
                    <w:right w:val="none" w:sz="0" w:space="0" w:color="auto"/>
                  </w:divBdr>
                </w:div>
                <w:div w:id="1410615480">
                  <w:marLeft w:val="0"/>
                  <w:marRight w:val="0"/>
                  <w:marTop w:val="0"/>
                  <w:marBottom w:val="0"/>
                  <w:divBdr>
                    <w:top w:val="none" w:sz="0" w:space="0" w:color="auto"/>
                    <w:left w:val="none" w:sz="0" w:space="0" w:color="auto"/>
                    <w:bottom w:val="none" w:sz="0" w:space="0" w:color="auto"/>
                    <w:right w:val="none" w:sz="0" w:space="0" w:color="auto"/>
                  </w:divBdr>
                </w:div>
                <w:div w:id="628510752">
                  <w:marLeft w:val="0"/>
                  <w:marRight w:val="0"/>
                  <w:marTop w:val="0"/>
                  <w:marBottom w:val="0"/>
                  <w:divBdr>
                    <w:top w:val="none" w:sz="0" w:space="0" w:color="auto"/>
                    <w:left w:val="none" w:sz="0" w:space="0" w:color="auto"/>
                    <w:bottom w:val="none" w:sz="0" w:space="0" w:color="auto"/>
                    <w:right w:val="none" w:sz="0" w:space="0" w:color="auto"/>
                  </w:divBdr>
                </w:div>
                <w:div w:id="107937813">
                  <w:marLeft w:val="0"/>
                  <w:marRight w:val="0"/>
                  <w:marTop w:val="0"/>
                  <w:marBottom w:val="0"/>
                  <w:divBdr>
                    <w:top w:val="none" w:sz="0" w:space="0" w:color="auto"/>
                    <w:left w:val="none" w:sz="0" w:space="0" w:color="auto"/>
                    <w:bottom w:val="none" w:sz="0" w:space="0" w:color="auto"/>
                    <w:right w:val="none" w:sz="0" w:space="0" w:color="auto"/>
                  </w:divBdr>
                </w:div>
                <w:div w:id="1992173776">
                  <w:marLeft w:val="0"/>
                  <w:marRight w:val="0"/>
                  <w:marTop w:val="0"/>
                  <w:marBottom w:val="0"/>
                  <w:divBdr>
                    <w:top w:val="none" w:sz="0" w:space="0" w:color="auto"/>
                    <w:left w:val="none" w:sz="0" w:space="0" w:color="auto"/>
                    <w:bottom w:val="none" w:sz="0" w:space="0" w:color="auto"/>
                    <w:right w:val="none" w:sz="0" w:space="0" w:color="auto"/>
                  </w:divBdr>
                </w:div>
                <w:div w:id="344327296">
                  <w:marLeft w:val="0"/>
                  <w:marRight w:val="0"/>
                  <w:marTop w:val="0"/>
                  <w:marBottom w:val="0"/>
                  <w:divBdr>
                    <w:top w:val="none" w:sz="0" w:space="0" w:color="auto"/>
                    <w:left w:val="none" w:sz="0" w:space="0" w:color="auto"/>
                    <w:bottom w:val="none" w:sz="0" w:space="0" w:color="auto"/>
                    <w:right w:val="none" w:sz="0" w:space="0" w:color="auto"/>
                  </w:divBdr>
                </w:div>
                <w:div w:id="1229417099">
                  <w:marLeft w:val="0"/>
                  <w:marRight w:val="0"/>
                  <w:marTop w:val="0"/>
                  <w:marBottom w:val="0"/>
                  <w:divBdr>
                    <w:top w:val="none" w:sz="0" w:space="0" w:color="auto"/>
                    <w:left w:val="none" w:sz="0" w:space="0" w:color="auto"/>
                    <w:bottom w:val="none" w:sz="0" w:space="0" w:color="auto"/>
                    <w:right w:val="none" w:sz="0" w:space="0" w:color="auto"/>
                  </w:divBdr>
                </w:div>
                <w:div w:id="876700276">
                  <w:marLeft w:val="0"/>
                  <w:marRight w:val="0"/>
                  <w:marTop w:val="0"/>
                  <w:marBottom w:val="0"/>
                  <w:divBdr>
                    <w:top w:val="none" w:sz="0" w:space="0" w:color="auto"/>
                    <w:left w:val="none" w:sz="0" w:space="0" w:color="auto"/>
                    <w:bottom w:val="none" w:sz="0" w:space="0" w:color="auto"/>
                    <w:right w:val="none" w:sz="0" w:space="0" w:color="auto"/>
                  </w:divBdr>
                </w:div>
                <w:div w:id="1418290309">
                  <w:marLeft w:val="0"/>
                  <w:marRight w:val="0"/>
                  <w:marTop w:val="0"/>
                  <w:marBottom w:val="0"/>
                  <w:divBdr>
                    <w:top w:val="none" w:sz="0" w:space="0" w:color="auto"/>
                    <w:left w:val="none" w:sz="0" w:space="0" w:color="auto"/>
                    <w:bottom w:val="none" w:sz="0" w:space="0" w:color="auto"/>
                    <w:right w:val="none" w:sz="0" w:space="0" w:color="auto"/>
                  </w:divBdr>
                </w:div>
                <w:div w:id="1853643917">
                  <w:marLeft w:val="0"/>
                  <w:marRight w:val="0"/>
                  <w:marTop w:val="0"/>
                  <w:marBottom w:val="0"/>
                  <w:divBdr>
                    <w:top w:val="none" w:sz="0" w:space="0" w:color="auto"/>
                    <w:left w:val="none" w:sz="0" w:space="0" w:color="auto"/>
                    <w:bottom w:val="none" w:sz="0" w:space="0" w:color="auto"/>
                    <w:right w:val="none" w:sz="0" w:space="0" w:color="auto"/>
                  </w:divBdr>
                </w:div>
                <w:div w:id="1689595827">
                  <w:marLeft w:val="0"/>
                  <w:marRight w:val="0"/>
                  <w:marTop w:val="0"/>
                  <w:marBottom w:val="0"/>
                  <w:divBdr>
                    <w:top w:val="none" w:sz="0" w:space="0" w:color="auto"/>
                    <w:left w:val="none" w:sz="0" w:space="0" w:color="auto"/>
                    <w:bottom w:val="none" w:sz="0" w:space="0" w:color="auto"/>
                    <w:right w:val="none" w:sz="0" w:space="0" w:color="auto"/>
                  </w:divBdr>
                </w:div>
                <w:div w:id="720831888">
                  <w:marLeft w:val="0"/>
                  <w:marRight w:val="0"/>
                  <w:marTop w:val="0"/>
                  <w:marBottom w:val="0"/>
                  <w:divBdr>
                    <w:top w:val="none" w:sz="0" w:space="0" w:color="auto"/>
                    <w:left w:val="none" w:sz="0" w:space="0" w:color="auto"/>
                    <w:bottom w:val="none" w:sz="0" w:space="0" w:color="auto"/>
                    <w:right w:val="none" w:sz="0" w:space="0" w:color="auto"/>
                  </w:divBdr>
                </w:div>
              </w:divsChild>
            </w:div>
            <w:div w:id="545532942">
              <w:marLeft w:val="0"/>
              <w:marRight w:val="0"/>
              <w:marTop w:val="0"/>
              <w:marBottom w:val="0"/>
              <w:divBdr>
                <w:top w:val="none" w:sz="0" w:space="0" w:color="auto"/>
                <w:left w:val="none" w:sz="0" w:space="0" w:color="auto"/>
                <w:bottom w:val="none" w:sz="0" w:space="0" w:color="auto"/>
                <w:right w:val="none" w:sz="0" w:space="0" w:color="auto"/>
              </w:divBdr>
              <w:divsChild>
                <w:div w:id="541862487">
                  <w:marLeft w:val="0"/>
                  <w:marRight w:val="0"/>
                  <w:marTop w:val="0"/>
                  <w:marBottom w:val="0"/>
                  <w:divBdr>
                    <w:top w:val="none" w:sz="0" w:space="0" w:color="auto"/>
                    <w:left w:val="none" w:sz="0" w:space="0" w:color="auto"/>
                    <w:bottom w:val="none" w:sz="0" w:space="0" w:color="auto"/>
                    <w:right w:val="none" w:sz="0" w:space="0" w:color="auto"/>
                  </w:divBdr>
                </w:div>
                <w:div w:id="2033456098">
                  <w:marLeft w:val="0"/>
                  <w:marRight w:val="0"/>
                  <w:marTop w:val="0"/>
                  <w:marBottom w:val="0"/>
                  <w:divBdr>
                    <w:top w:val="none" w:sz="0" w:space="0" w:color="auto"/>
                    <w:left w:val="none" w:sz="0" w:space="0" w:color="auto"/>
                    <w:bottom w:val="none" w:sz="0" w:space="0" w:color="auto"/>
                    <w:right w:val="none" w:sz="0" w:space="0" w:color="auto"/>
                  </w:divBdr>
                </w:div>
                <w:div w:id="454255189">
                  <w:marLeft w:val="0"/>
                  <w:marRight w:val="0"/>
                  <w:marTop w:val="0"/>
                  <w:marBottom w:val="0"/>
                  <w:divBdr>
                    <w:top w:val="none" w:sz="0" w:space="0" w:color="auto"/>
                    <w:left w:val="none" w:sz="0" w:space="0" w:color="auto"/>
                    <w:bottom w:val="none" w:sz="0" w:space="0" w:color="auto"/>
                    <w:right w:val="none" w:sz="0" w:space="0" w:color="auto"/>
                  </w:divBdr>
                </w:div>
                <w:div w:id="593048738">
                  <w:marLeft w:val="0"/>
                  <w:marRight w:val="0"/>
                  <w:marTop w:val="0"/>
                  <w:marBottom w:val="0"/>
                  <w:divBdr>
                    <w:top w:val="none" w:sz="0" w:space="0" w:color="auto"/>
                    <w:left w:val="none" w:sz="0" w:space="0" w:color="auto"/>
                    <w:bottom w:val="none" w:sz="0" w:space="0" w:color="auto"/>
                    <w:right w:val="none" w:sz="0" w:space="0" w:color="auto"/>
                  </w:divBdr>
                </w:div>
                <w:div w:id="242301302">
                  <w:marLeft w:val="0"/>
                  <w:marRight w:val="0"/>
                  <w:marTop w:val="0"/>
                  <w:marBottom w:val="0"/>
                  <w:divBdr>
                    <w:top w:val="none" w:sz="0" w:space="0" w:color="auto"/>
                    <w:left w:val="none" w:sz="0" w:space="0" w:color="auto"/>
                    <w:bottom w:val="none" w:sz="0" w:space="0" w:color="auto"/>
                    <w:right w:val="none" w:sz="0" w:space="0" w:color="auto"/>
                  </w:divBdr>
                </w:div>
                <w:div w:id="659701662">
                  <w:marLeft w:val="0"/>
                  <w:marRight w:val="0"/>
                  <w:marTop w:val="0"/>
                  <w:marBottom w:val="0"/>
                  <w:divBdr>
                    <w:top w:val="none" w:sz="0" w:space="0" w:color="auto"/>
                    <w:left w:val="none" w:sz="0" w:space="0" w:color="auto"/>
                    <w:bottom w:val="none" w:sz="0" w:space="0" w:color="auto"/>
                    <w:right w:val="none" w:sz="0" w:space="0" w:color="auto"/>
                  </w:divBdr>
                </w:div>
                <w:div w:id="621425939">
                  <w:marLeft w:val="0"/>
                  <w:marRight w:val="0"/>
                  <w:marTop w:val="0"/>
                  <w:marBottom w:val="0"/>
                  <w:divBdr>
                    <w:top w:val="none" w:sz="0" w:space="0" w:color="auto"/>
                    <w:left w:val="none" w:sz="0" w:space="0" w:color="auto"/>
                    <w:bottom w:val="none" w:sz="0" w:space="0" w:color="auto"/>
                    <w:right w:val="none" w:sz="0" w:space="0" w:color="auto"/>
                  </w:divBdr>
                </w:div>
                <w:div w:id="689646310">
                  <w:marLeft w:val="0"/>
                  <w:marRight w:val="0"/>
                  <w:marTop w:val="0"/>
                  <w:marBottom w:val="0"/>
                  <w:divBdr>
                    <w:top w:val="none" w:sz="0" w:space="0" w:color="auto"/>
                    <w:left w:val="none" w:sz="0" w:space="0" w:color="auto"/>
                    <w:bottom w:val="none" w:sz="0" w:space="0" w:color="auto"/>
                    <w:right w:val="none" w:sz="0" w:space="0" w:color="auto"/>
                  </w:divBdr>
                </w:div>
                <w:div w:id="1974555197">
                  <w:marLeft w:val="0"/>
                  <w:marRight w:val="0"/>
                  <w:marTop w:val="0"/>
                  <w:marBottom w:val="0"/>
                  <w:divBdr>
                    <w:top w:val="none" w:sz="0" w:space="0" w:color="auto"/>
                    <w:left w:val="none" w:sz="0" w:space="0" w:color="auto"/>
                    <w:bottom w:val="none" w:sz="0" w:space="0" w:color="auto"/>
                    <w:right w:val="none" w:sz="0" w:space="0" w:color="auto"/>
                  </w:divBdr>
                </w:div>
                <w:div w:id="154222925">
                  <w:marLeft w:val="0"/>
                  <w:marRight w:val="0"/>
                  <w:marTop w:val="0"/>
                  <w:marBottom w:val="0"/>
                  <w:divBdr>
                    <w:top w:val="none" w:sz="0" w:space="0" w:color="auto"/>
                    <w:left w:val="none" w:sz="0" w:space="0" w:color="auto"/>
                    <w:bottom w:val="none" w:sz="0" w:space="0" w:color="auto"/>
                    <w:right w:val="none" w:sz="0" w:space="0" w:color="auto"/>
                  </w:divBdr>
                </w:div>
                <w:div w:id="150097479">
                  <w:marLeft w:val="0"/>
                  <w:marRight w:val="0"/>
                  <w:marTop w:val="0"/>
                  <w:marBottom w:val="0"/>
                  <w:divBdr>
                    <w:top w:val="none" w:sz="0" w:space="0" w:color="auto"/>
                    <w:left w:val="none" w:sz="0" w:space="0" w:color="auto"/>
                    <w:bottom w:val="none" w:sz="0" w:space="0" w:color="auto"/>
                    <w:right w:val="none" w:sz="0" w:space="0" w:color="auto"/>
                  </w:divBdr>
                </w:div>
                <w:div w:id="369959895">
                  <w:marLeft w:val="0"/>
                  <w:marRight w:val="0"/>
                  <w:marTop w:val="0"/>
                  <w:marBottom w:val="0"/>
                  <w:divBdr>
                    <w:top w:val="none" w:sz="0" w:space="0" w:color="auto"/>
                    <w:left w:val="none" w:sz="0" w:space="0" w:color="auto"/>
                    <w:bottom w:val="none" w:sz="0" w:space="0" w:color="auto"/>
                    <w:right w:val="none" w:sz="0" w:space="0" w:color="auto"/>
                  </w:divBdr>
                </w:div>
                <w:div w:id="795025330">
                  <w:marLeft w:val="0"/>
                  <w:marRight w:val="0"/>
                  <w:marTop w:val="0"/>
                  <w:marBottom w:val="0"/>
                  <w:divBdr>
                    <w:top w:val="none" w:sz="0" w:space="0" w:color="auto"/>
                    <w:left w:val="none" w:sz="0" w:space="0" w:color="auto"/>
                    <w:bottom w:val="none" w:sz="0" w:space="0" w:color="auto"/>
                    <w:right w:val="none" w:sz="0" w:space="0" w:color="auto"/>
                  </w:divBdr>
                </w:div>
                <w:div w:id="1030913849">
                  <w:marLeft w:val="0"/>
                  <w:marRight w:val="0"/>
                  <w:marTop w:val="0"/>
                  <w:marBottom w:val="0"/>
                  <w:divBdr>
                    <w:top w:val="none" w:sz="0" w:space="0" w:color="auto"/>
                    <w:left w:val="none" w:sz="0" w:space="0" w:color="auto"/>
                    <w:bottom w:val="none" w:sz="0" w:space="0" w:color="auto"/>
                    <w:right w:val="none" w:sz="0" w:space="0" w:color="auto"/>
                  </w:divBdr>
                </w:div>
                <w:div w:id="1258244843">
                  <w:marLeft w:val="0"/>
                  <w:marRight w:val="0"/>
                  <w:marTop w:val="0"/>
                  <w:marBottom w:val="0"/>
                  <w:divBdr>
                    <w:top w:val="none" w:sz="0" w:space="0" w:color="auto"/>
                    <w:left w:val="none" w:sz="0" w:space="0" w:color="auto"/>
                    <w:bottom w:val="none" w:sz="0" w:space="0" w:color="auto"/>
                    <w:right w:val="none" w:sz="0" w:space="0" w:color="auto"/>
                  </w:divBdr>
                </w:div>
                <w:div w:id="702949470">
                  <w:marLeft w:val="0"/>
                  <w:marRight w:val="0"/>
                  <w:marTop w:val="0"/>
                  <w:marBottom w:val="0"/>
                  <w:divBdr>
                    <w:top w:val="none" w:sz="0" w:space="0" w:color="auto"/>
                    <w:left w:val="none" w:sz="0" w:space="0" w:color="auto"/>
                    <w:bottom w:val="none" w:sz="0" w:space="0" w:color="auto"/>
                    <w:right w:val="none" w:sz="0" w:space="0" w:color="auto"/>
                  </w:divBdr>
                </w:div>
                <w:div w:id="790592787">
                  <w:marLeft w:val="0"/>
                  <w:marRight w:val="0"/>
                  <w:marTop w:val="0"/>
                  <w:marBottom w:val="0"/>
                  <w:divBdr>
                    <w:top w:val="none" w:sz="0" w:space="0" w:color="auto"/>
                    <w:left w:val="none" w:sz="0" w:space="0" w:color="auto"/>
                    <w:bottom w:val="none" w:sz="0" w:space="0" w:color="auto"/>
                    <w:right w:val="none" w:sz="0" w:space="0" w:color="auto"/>
                  </w:divBdr>
                </w:div>
                <w:div w:id="1045451209">
                  <w:marLeft w:val="0"/>
                  <w:marRight w:val="0"/>
                  <w:marTop w:val="0"/>
                  <w:marBottom w:val="0"/>
                  <w:divBdr>
                    <w:top w:val="none" w:sz="0" w:space="0" w:color="auto"/>
                    <w:left w:val="none" w:sz="0" w:space="0" w:color="auto"/>
                    <w:bottom w:val="none" w:sz="0" w:space="0" w:color="auto"/>
                    <w:right w:val="none" w:sz="0" w:space="0" w:color="auto"/>
                  </w:divBdr>
                </w:div>
                <w:div w:id="1334600005">
                  <w:marLeft w:val="0"/>
                  <w:marRight w:val="0"/>
                  <w:marTop w:val="0"/>
                  <w:marBottom w:val="0"/>
                  <w:divBdr>
                    <w:top w:val="none" w:sz="0" w:space="0" w:color="auto"/>
                    <w:left w:val="none" w:sz="0" w:space="0" w:color="auto"/>
                    <w:bottom w:val="none" w:sz="0" w:space="0" w:color="auto"/>
                    <w:right w:val="none" w:sz="0" w:space="0" w:color="auto"/>
                  </w:divBdr>
                </w:div>
                <w:div w:id="592515119">
                  <w:marLeft w:val="0"/>
                  <w:marRight w:val="0"/>
                  <w:marTop w:val="0"/>
                  <w:marBottom w:val="0"/>
                  <w:divBdr>
                    <w:top w:val="none" w:sz="0" w:space="0" w:color="auto"/>
                    <w:left w:val="none" w:sz="0" w:space="0" w:color="auto"/>
                    <w:bottom w:val="none" w:sz="0" w:space="0" w:color="auto"/>
                    <w:right w:val="none" w:sz="0" w:space="0" w:color="auto"/>
                  </w:divBdr>
                </w:div>
                <w:div w:id="197740570">
                  <w:marLeft w:val="0"/>
                  <w:marRight w:val="0"/>
                  <w:marTop w:val="0"/>
                  <w:marBottom w:val="0"/>
                  <w:divBdr>
                    <w:top w:val="none" w:sz="0" w:space="0" w:color="auto"/>
                    <w:left w:val="none" w:sz="0" w:space="0" w:color="auto"/>
                    <w:bottom w:val="none" w:sz="0" w:space="0" w:color="auto"/>
                    <w:right w:val="none" w:sz="0" w:space="0" w:color="auto"/>
                  </w:divBdr>
                </w:div>
                <w:div w:id="1507016712">
                  <w:marLeft w:val="0"/>
                  <w:marRight w:val="0"/>
                  <w:marTop w:val="0"/>
                  <w:marBottom w:val="0"/>
                  <w:divBdr>
                    <w:top w:val="none" w:sz="0" w:space="0" w:color="auto"/>
                    <w:left w:val="none" w:sz="0" w:space="0" w:color="auto"/>
                    <w:bottom w:val="none" w:sz="0" w:space="0" w:color="auto"/>
                    <w:right w:val="none" w:sz="0" w:space="0" w:color="auto"/>
                  </w:divBdr>
                </w:div>
                <w:div w:id="1193767831">
                  <w:marLeft w:val="0"/>
                  <w:marRight w:val="0"/>
                  <w:marTop w:val="0"/>
                  <w:marBottom w:val="0"/>
                  <w:divBdr>
                    <w:top w:val="none" w:sz="0" w:space="0" w:color="auto"/>
                    <w:left w:val="none" w:sz="0" w:space="0" w:color="auto"/>
                    <w:bottom w:val="none" w:sz="0" w:space="0" w:color="auto"/>
                    <w:right w:val="none" w:sz="0" w:space="0" w:color="auto"/>
                  </w:divBdr>
                </w:div>
                <w:div w:id="1078209713">
                  <w:marLeft w:val="0"/>
                  <w:marRight w:val="0"/>
                  <w:marTop w:val="0"/>
                  <w:marBottom w:val="0"/>
                  <w:divBdr>
                    <w:top w:val="none" w:sz="0" w:space="0" w:color="auto"/>
                    <w:left w:val="none" w:sz="0" w:space="0" w:color="auto"/>
                    <w:bottom w:val="none" w:sz="0" w:space="0" w:color="auto"/>
                    <w:right w:val="none" w:sz="0" w:space="0" w:color="auto"/>
                  </w:divBdr>
                </w:div>
                <w:div w:id="1909919512">
                  <w:marLeft w:val="0"/>
                  <w:marRight w:val="0"/>
                  <w:marTop w:val="0"/>
                  <w:marBottom w:val="0"/>
                  <w:divBdr>
                    <w:top w:val="none" w:sz="0" w:space="0" w:color="auto"/>
                    <w:left w:val="none" w:sz="0" w:space="0" w:color="auto"/>
                    <w:bottom w:val="none" w:sz="0" w:space="0" w:color="auto"/>
                    <w:right w:val="none" w:sz="0" w:space="0" w:color="auto"/>
                  </w:divBdr>
                </w:div>
                <w:div w:id="1834028883">
                  <w:marLeft w:val="0"/>
                  <w:marRight w:val="0"/>
                  <w:marTop w:val="0"/>
                  <w:marBottom w:val="0"/>
                  <w:divBdr>
                    <w:top w:val="none" w:sz="0" w:space="0" w:color="auto"/>
                    <w:left w:val="none" w:sz="0" w:space="0" w:color="auto"/>
                    <w:bottom w:val="none" w:sz="0" w:space="0" w:color="auto"/>
                    <w:right w:val="none" w:sz="0" w:space="0" w:color="auto"/>
                  </w:divBdr>
                </w:div>
                <w:div w:id="657417786">
                  <w:marLeft w:val="0"/>
                  <w:marRight w:val="0"/>
                  <w:marTop w:val="0"/>
                  <w:marBottom w:val="0"/>
                  <w:divBdr>
                    <w:top w:val="none" w:sz="0" w:space="0" w:color="auto"/>
                    <w:left w:val="none" w:sz="0" w:space="0" w:color="auto"/>
                    <w:bottom w:val="none" w:sz="0" w:space="0" w:color="auto"/>
                    <w:right w:val="none" w:sz="0" w:space="0" w:color="auto"/>
                  </w:divBdr>
                </w:div>
                <w:div w:id="2089762329">
                  <w:marLeft w:val="0"/>
                  <w:marRight w:val="0"/>
                  <w:marTop w:val="0"/>
                  <w:marBottom w:val="0"/>
                  <w:divBdr>
                    <w:top w:val="none" w:sz="0" w:space="0" w:color="auto"/>
                    <w:left w:val="none" w:sz="0" w:space="0" w:color="auto"/>
                    <w:bottom w:val="none" w:sz="0" w:space="0" w:color="auto"/>
                    <w:right w:val="none" w:sz="0" w:space="0" w:color="auto"/>
                  </w:divBdr>
                </w:div>
                <w:div w:id="1333335337">
                  <w:marLeft w:val="0"/>
                  <w:marRight w:val="0"/>
                  <w:marTop w:val="0"/>
                  <w:marBottom w:val="0"/>
                  <w:divBdr>
                    <w:top w:val="none" w:sz="0" w:space="0" w:color="auto"/>
                    <w:left w:val="none" w:sz="0" w:space="0" w:color="auto"/>
                    <w:bottom w:val="none" w:sz="0" w:space="0" w:color="auto"/>
                    <w:right w:val="none" w:sz="0" w:space="0" w:color="auto"/>
                  </w:divBdr>
                </w:div>
                <w:div w:id="1408113573">
                  <w:marLeft w:val="0"/>
                  <w:marRight w:val="0"/>
                  <w:marTop w:val="0"/>
                  <w:marBottom w:val="0"/>
                  <w:divBdr>
                    <w:top w:val="none" w:sz="0" w:space="0" w:color="auto"/>
                    <w:left w:val="none" w:sz="0" w:space="0" w:color="auto"/>
                    <w:bottom w:val="none" w:sz="0" w:space="0" w:color="auto"/>
                    <w:right w:val="none" w:sz="0" w:space="0" w:color="auto"/>
                  </w:divBdr>
                </w:div>
                <w:div w:id="1300065110">
                  <w:marLeft w:val="0"/>
                  <w:marRight w:val="0"/>
                  <w:marTop w:val="0"/>
                  <w:marBottom w:val="0"/>
                  <w:divBdr>
                    <w:top w:val="none" w:sz="0" w:space="0" w:color="auto"/>
                    <w:left w:val="none" w:sz="0" w:space="0" w:color="auto"/>
                    <w:bottom w:val="none" w:sz="0" w:space="0" w:color="auto"/>
                    <w:right w:val="none" w:sz="0" w:space="0" w:color="auto"/>
                  </w:divBdr>
                </w:div>
                <w:div w:id="1789472171">
                  <w:marLeft w:val="0"/>
                  <w:marRight w:val="0"/>
                  <w:marTop w:val="0"/>
                  <w:marBottom w:val="0"/>
                  <w:divBdr>
                    <w:top w:val="none" w:sz="0" w:space="0" w:color="auto"/>
                    <w:left w:val="none" w:sz="0" w:space="0" w:color="auto"/>
                    <w:bottom w:val="none" w:sz="0" w:space="0" w:color="auto"/>
                    <w:right w:val="none" w:sz="0" w:space="0" w:color="auto"/>
                  </w:divBdr>
                </w:div>
                <w:div w:id="1010328137">
                  <w:marLeft w:val="0"/>
                  <w:marRight w:val="0"/>
                  <w:marTop w:val="0"/>
                  <w:marBottom w:val="0"/>
                  <w:divBdr>
                    <w:top w:val="none" w:sz="0" w:space="0" w:color="auto"/>
                    <w:left w:val="none" w:sz="0" w:space="0" w:color="auto"/>
                    <w:bottom w:val="none" w:sz="0" w:space="0" w:color="auto"/>
                    <w:right w:val="none" w:sz="0" w:space="0" w:color="auto"/>
                  </w:divBdr>
                </w:div>
                <w:div w:id="193619813">
                  <w:marLeft w:val="0"/>
                  <w:marRight w:val="0"/>
                  <w:marTop w:val="0"/>
                  <w:marBottom w:val="0"/>
                  <w:divBdr>
                    <w:top w:val="none" w:sz="0" w:space="0" w:color="auto"/>
                    <w:left w:val="none" w:sz="0" w:space="0" w:color="auto"/>
                    <w:bottom w:val="none" w:sz="0" w:space="0" w:color="auto"/>
                    <w:right w:val="none" w:sz="0" w:space="0" w:color="auto"/>
                  </w:divBdr>
                </w:div>
                <w:div w:id="2108453178">
                  <w:marLeft w:val="0"/>
                  <w:marRight w:val="0"/>
                  <w:marTop w:val="0"/>
                  <w:marBottom w:val="0"/>
                  <w:divBdr>
                    <w:top w:val="none" w:sz="0" w:space="0" w:color="auto"/>
                    <w:left w:val="none" w:sz="0" w:space="0" w:color="auto"/>
                    <w:bottom w:val="none" w:sz="0" w:space="0" w:color="auto"/>
                    <w:right w:val="none" w:sz="0" w:space="0" w:color="auto"/>
                  </w:divBdr>
                </w:div>
                <w:div w:id="1439985907">
                  <w:marLeft w:val="0"/>
                  <w:marRight w:val="0"/>
                  <w:marTop w:val="0"/>
                  <w:marBottom w:val="0"/>
                  <w:divBdr>
                    <w:top w:val="none" w:sz="0" w:space="0" w:color="auto"/>
                    <w:left w:val="none" w:sz="0" w:space="0" w:color="auto"/>
                    <w:bottom w:val="none" w:sz="0" w:space="0" w:color="auto"/>
                    <w:right w:val="none" w:sz="0" w:space="0" w:color="auto"/>
                  </w:divBdr>
                </w:div>
                <w:div w:id="1092511468">
                  <w:marLeft w:val="0"/>
                  <w:marRight w:val="0"/>
                  <w:marTop w:val="0"/>
                  <w:marBottom w:val="0"/>
                  <w:divBdr>
                    <w:top w:val="none" w:sz="0" w:space="0" w:color="auto"/>
                    <w:left w:val="none" w:sz="0" w:space="0" w:color="auto"/>
                    <w:bottom w:val="none" w:sz="0" w:space="0" w:color="auto"/>
                    <w:right w:val="none" w:sz="0" w:space="0" w:color="auto"/>
                  </w:divBdr>
                </w:div>
                <w:div w:id="1968318021">
                  <w:marLeft w:val="0"/>
                  <w:marRight w:val="0"/>
                  <w:marTop w:val="0"/>
                  <w:marBottom w:val="0"/>
                  <w:divBdr>
                    <w:top w:val="none" w:sz="0" w:space="0" w:color="auto"/>
                    <w:left w:val="none" w:sz="0" w:space="0" w:color="auto"/>
                    <w:bottom w:val="none" w:sz="0" w:space="0" w:color="auto"/>
                    <w:right w:val="none" w:sz="0" w:space="0" w:color="auto"/>
                  </w:divBdr>
                </w:div>
                <w:div w:id="705179389">
                  <w:marLeft w:val="0"/>
                  <w:marRight w:val="0"/>
                  <w:marTop w:val="0"/>
                  <w:marBottom w:val="0"/>
                  <w:divBdr>
                    <w:top w:val="none" w:sz="0" w:space="0" w:color="auto"/>
                    <w:left w:val="none" w:sz="0" w:space="0" w:color="auto"/>
                    <w:bottom w:val="none" w:sz="0" w:space="0" w:color="auto"/>
                    <w:right w:val="none" w:sz="0" w:space="0" w:color="auto"/>
                  </w:divBdr>
                </w:div>
                <w:div w:id="1054548128">
                  <w:marLeft w:val="0"/>
                  <w:marRight w:val="0"/>
                  <w:marTop w:val="0"/>
                  <w:marBottom w:val="0"/>
                  <w:divBdr>
                    <w:top w:val="none" w:sz="0" w:space="0" w:color="auto"/>
                    <w:left w:val="none" w:sz="0" w:space="0" w:color="auto"/>
                    <w:bottom w:val="none" w:sz="0" w:space="0" w:color="auto"/>
                    <w:right w:val="none" w:sz="0" w:space="0" w:color="auto"/>
                  </w:divBdr>
                </w:div>
                <w:div w:id="1308895042">
                  <w:marLeft w:val="0"/>
                  <w:marRight w:val="0"/>
                  <w:marTop w:val="0"/>
                  <w:marBottom w:val="0"/>
                  <w:divBdr>
                    <w:top w:val="none" w:sz="0" w:space="0" w:color="auto"/>
                    <w:left w:val="none" w:sz="0" w:space="0" w:color="auto"/>
                    <w:bottom w:val="none" w:sz="0" w:space="0" w:color="auto"/>
                    <w:right w:val="none" w:sz="0" w:space="0" w:color="auto"/>
                  </w:divBdr>
                </w:div>
                <w:div w:id="140196723">
                  <w:marLeft w:val="0"/>
                  <w:marRight w:val="0"/>
                  <w:marTop w:val="0"/>
                  <w:marBottom w:val="0"/>
                  <w:divBdr>
                    <w:top w:val="none" w:sz="0" w:space="0" w:color="auto"/>
                    <w:left w:val="none" w:sz="0" w:space="0" w:color="auto"/>
                    <w:bottom w:val="none" w:sz="0" w:space="0" w:color="auto"/>
                    <w:right w:val="none" w:sz="0" w:space="0" w:color="auto"/>
                  </w:divBdr>
                </w:div>
                <w:div w:id="1255629659">
                  <w:marLeft w:val="0"/>
                  <w:marRight w:val="0"/>
                  <w:marTop w:val="0"/>
                  <w:marBottom w:val="0"/>
                  <w:divBdr>
                    <w:top w:val="none" w:sz="0" w:space="0" w:color="auto"/>
                    <w:left w:val="none" w:sz="0" w:space="0" w:color="auto"/>
                    <w:bottom w:val="none" w:sz="0" w:space="0" w:color="auto"/>
                    <w:right w:val="none" w:sz="0" w:space="0" w:color="auto"/>
                  </w:divBdr>
                </w:div>
                <w:div w:id="879392783">
                  <w:marLeft w:val="0"/>
                  <w:marRight w:val="0"/>
                  <w:marTop w:val="0"/>
                  <w:marBottom w:val="0"/>
                  <w:divBdr>
                    <w:top w:val="none" w:sz="0" w:space="0" w:color="auto"/>
                    <w:left w:val="none" w:sz="0" w:space="0" w:color="auto"/>
                    <w:bottom w:val="none" w:sz="0" w:space="0" w:color="auto"/>
                    <w:right w:val="none" w:sz="0" w:space="0" w:color="auto"/>
                  </w:divBdr>
                </w:div>
                <w:div w:id="1896426334">
                  <w:marLeft w:val="0"/>
                  <w:marRight w:val="0"/>
                  <w:marTop w:val="0"/>
                  <w:marBottom w:val="0"/>
                  <w:divBdr>
                    <w:top w:val="none" w:sz="0" w:space="0" w:color="auto"/>
                    <w:left w:val="none" w:sz="0" w:space="0" w:color="auto"/>
                    <w:bottom w:val="none" w:sz="0" w:space="0" w:color="auto"/>
                    <w:right w:val="none" w:sz="0" w:space="0" w:color="auto"/>
                  </w:divBdr>
                </w:div>
                <w:div w:id="1381399526">
                  <w:marLeft w:val="0"/>
                  <w:marRight w:val="0"/>
                  <w:marTop w:val="0"/>
                  <w:marBottom w:val="0"/>
                  <w:divBdr>
                    <w:top w:val="none" w:sz="0" w:space="0" w:color="auto"/>
                    <w:left w:val="none" w:sz="0" w:space="0" w:color="auto"/>
                    <w:bottom w:val="none" w:sz="0" w:space="0" w:color="auto"/>
                    <w:right w:val="none" w:sz="0" w:space="0" w:color="auto"/>
                  </w:divBdr>
                </w:div>
                <w:div w:id="216358132">
                  <w:marLeft w:val="0"/>
                  <w:marRight w:val="0"/>
                  <w:marTop w:val="0"/>
                  <w:marBottom w:val="0"/>
                  <w:divBdr>
                    <w:top w:val="none" w:sz="0" w:space="0" w:color="auto"/>
                    <w:left w:val="none" w:sz="0" w:space="0" w:color="auto"/>
                    <w:bottom w:val="none" w:sz="0" w:space="0" w:color="auto"/>
                    <w:right w:val="none" w:sz="0" w:space="0" w:color="auto"/>
                  </w:divBdr>
                </w:div>
                <w:div w:id="1637949945">
                  <w:marLeft w:val="0"/>
                  <w:marRight w:val="0"/>
                  <w:marTop w:val="0"/>
                  <w:marBottom w:val="0"/>
                  <w:divBdr>
                    <w:top w:val="none" w:sz="0" w:space="0" w:color="auto"/>
                    <w:left w:val="none" w:sz="0" w:space="0" w:color="auto"/>
                    <w:bottom w:val="none" w:sz="0" w:space="0" w:color="auto"/>
                    <w:right w:val="none" w:sz="0" w:space="0" w:color="auto"/>
                  </w:divBdr>
                </w:div>
                <w:div w:id="333848373">
                  <w:marLeft w:val="0"/>
                  <w:marRight w:val="0"/>
                  <w:marTop w:val="0"/>
                  <w:marBottom w:val="0"/>
                  <w:divBdr>
                    <w:top w:val="none" w:sz="0" w:space="0" w:color="auto"/>
                    <w:left w:val="none" w:sz="0" w:space="0" w:color="auto"/>
                    <w:bottom w:val="none" w:sz="0" w:space="0" w:color="auto"/>
                    <w:right w:val="none" w:sz="0" w:space="0" w:color="auto"/>
                  </w:divBdr>
                </w:div>
                <w:div w:id="874774639">
                  <w:marLeft w:val="0"/>
                  <w:marRight w:val="0"/>
                  <w:marTop w:val="0"/>
                  <w:marBottom w:val="0"/>
                  <w:divBdr>
                    <w:top w:val="none" w:sz="0" w:space="0" w:color="auto"/>
                    <w:left w:val="none" w:sz="0" w:space="0" w:color="auto"/>
                    <w:bottom w:val="none" w:sz="0" w:space="0" w:color="auto"/>
                    <w:right w:val="none" w:sz="0" w:space="0" w:color="auto"/>
                  </w:divBdr>
                </w:div>
                <w:div w:id="1170829487">
                  <w:marLeft w:val="0"/>
                  <w:marRight w:val="0"/>
                  <w:marTop w:val="0"/>
                  <w:marBottom w:val="0"/>
                  <w:divBdr>
                    <w:top w:val="none" w:sz="0" w:space="0" w:color="auto"/>
                    <w:left w:val="none" w:sz="0" w:space="0" w:color="auto"/>
                    <w:bottom w:val="none" w:sz="0" w:space="0" w:color="auto"/>
                    <w:right w:val="none" w:sz="0" w:space="0" w:color="auto"/>
                  </w:divBdr>
                </w:div>
                <w:div w:id="2092046179">
                  <w:marLeft w:val="0"/>
                  <w:marRight w:val="0"/>
                  <w:marTop w:val="0"/>
                  <w:marBottom w:val="0"/>
                  <w:divBdr>
                    <w:top w:val="none" w:sz="0" w:space="0" w:color="auto"/>
                    <w:left w:val="none" w:sz="0" w:space="0" w:color="auto"/>
                    <w:bottom w:val="none" w:sz="0" w:space="0" w:color="auto"/>
                    <w:right w:val="none" w:sz="0" w:space="0" w:color="auto"/>
                  </w:divBdr>
                </w:div>
                <w:div w:id="1467623554">
                  <w:marLeft w:val="0"/>
                  <w:marRight w:val="0"/>
                  <w:marTop w:val="0"/>
                  <w:marBottom w:val="0"/>
                  <w:divBdr>
                    <w:top w:val="none" w:sz="0" w:space="0" w:color="auto"/>
                    <w:left w:val="none" w:sz="0" w:space="0" w:color="auto"/>
                    <w:bottom w:val="none" w:sz="0" w:space="0" w:color="auto"/>
                    <w:right w:val="none" w:sz="0" w:space="0" w:color="auto"/>
                  </w:divBdr>
                </w:div>
                <w:div w:id="737629008">
                  <w:marLeft w:val="0"/>
                  <w:marRight w:val="0"/>
                  <w:marTop w:val="0"/>
                  <w:marBottom w:val="0"/>
                  <w:divBdr>
                    <w:top w:val="none" w:sz="0" w:space="0" w:color="auto"/>
                    <w:left w:val="none" w:sz="0" w:space="0" w:color="auto"/>
                    <w:bottom w:val="none" w:sz="0" w:space="0" w:color="auto"/>
                    <w:right w:val="none" w:sz="0" w:space="0" w:color="auto"/>
                  </w:divBdr>
                </w:div>
                <w:div w:id="817459954">
                  <w:marLeft w:val="0"/>
                  <w:marRight w:val="0"/>
                  <w:marTop w:val="0"/>
                  <w:marBottom w:val="0"/>
                  <w:divBdr>
                    <w:top w:val="none" w:sz="0" w:space="0" w:color="auto"/>
                    <w:left w:val="none" w:sz="0" w:space="0" w:color="auto"/>
                    <w:bottom w:val="none" w:sz="0" w:space="0" w:color="auto"/>
                    <w:right w:val="none" w:sz="0" w:space="0" w:color="auto"/>
                  </w:divBdr>
                </w:div>
                <w:div w:id="748618874">
                  <w:marLeft w:val="0"/>
                  <w:marRight w:val="0"/>
                  <w:marTop w:val="0"/>
                  <w:marBottom w:val="0"/>
                  <w:divBdr>
                    <w:top w:val="none" w:sz="0" w:space="0" w:color="auto"/>
                    <w:left w:val="none" w:sz="0" w:space="0" w:color="auto"/>
                    <w:bottom w:val="none" w:sz="0" w:space="0" w:color="auto"/>
                    <w:right w:val="none" w:sz="0" w:space="0" w:color="auto"/>
                  </w:divBdr>
                </w:div>
                <w:div w:id="583104372">
                  <w:marLeft w:val="0"/>
                  <w:marRight w:val="0"/>
                  <w:marTop w:val="0"/>
                  <w:marBottom w:val="0"/>
                  <w:divBdr>
                    <w:top w:val="none" w:sz="0" w:space="0" w:color="auto"/>
                    <w:left w:val="none" w:sz="0" w:space="0" w:color="auto"/>
                    <w:bottom w:val="none" w:sz="0" w:space="0" w:color="auto"/>
                    <w:right w:val="none" w:sz="0" w:space="0" w:color="auto"/>
                  </w:divBdr>
                </w:div>
                <w:div w:id="1861242701">
                  <w:marLeft w:val="0"/>
                  <w:marRight w:val="0"/>
                  <w:marTop w:val="0"/>
                  <w:marBottom w:val="0"/>
                  <w:divBdr>
                    <w:top w:val="none" w:sz="0" w:space="0" w:color="auto"/>
                    <w:left w:val="none" w:sz="0" w:space="0" w:color="auto"/>
                    <w:bottom w:val="none" w:sz="0" w:space="0" w:color="auto"/>
                    <w:right w:val="none" w:sz="0" w:space="0" w:color="auto"/>
                  </w:divBdr>
                </w:div>
                <w:div w:id="51194908">
                  <w:marLeft w:val="0"/>
                  <w:marRight w:val="0"/>
                  <w:marTop w:val="0"/>
                  <w:marBottom w:val="0"/>
                  <w:divBdr>
                    <w:top w:val="none" w:sz="0" w:space="0" w:color="auto"/>
                    <w:left w:val="none" w:sz="0" w:space="0" w:color="auto"/>
                    <w:bottom w:val="none" w:sz="0" w:space="0" w:color="auto"/>
                    <w:right w:val="none" w:sz="0" w:space="0" w:color="auto"/>
                  </w:divBdr>
                </w:div>
                <w:div w:id="417403824">
                  <w:marLeft w:val="0"/>
                  <w:marRight w:val="0"/>
                  <w:marTop w:val="0"/>
                  <w:marBottom w:val="0"/>
                  <w:divBdr>
                    <w:top w:val="none" w:sz="0" w:space="0" w:color="auto"/>
                    <w:left w:val="none" w:sz="0" w:space="0" w:color="auto"/>
                    <w:bottom w:val="none" w:sz="0" w:space="0" w:color="auto"/>
                    <w:right w:val="none" w:sz="0" w:space="0" w:color="auto"/>
                  </w:divBdr>
                </w:div>
                <w:div w:id="454907082">
                  <w:marLeft w:val="0"/>
                  <w:marRight w:val="0"/>
                  <w:marTop w:val="0"/>
                  <w:marBottom w:val="0"/>
                  <w:divBdr>
                    <w:top w:val="none" w:sz="0" w:space="0" w:color="auto"/>
                    <w:left w:val="none" w:sz="0" w:space="0" w:color="auto"/>
                    <w:bottom w:val="none" w:sz="0" w:space="0" w:color="auto"/>
                    <w:right w:val="none" w:sz="0" w:space="0" w:color="auto"/>
                  </w:divBdr>
                </w:div>
                <w:div w:id="729036090">
                  <w:marLeft w:val="0"/>
                  <w:marRight w:val="0"/>
                  <w:marTop w:val="0"/>
                  <w:marBottom w:val="0"/>
                  <w:divBdr>
                    <w:top w:val="none" w:sz="0" w:space="0" w:color="auto"/>
                    <w:left w:val="none" w:sz="0" w:space="0" w:color="auto"/>
                    <w:bottom w:val="none" w:sz="0" w:space="0" w:color="auto"/>
                    <w:right w:val="none" w:sz="0" w:space="0" w:color="auto"/>
                  </w:divBdr>
                </w:div>
                <w:div w:id="1725371359">
                  <w:marLeft w:val="0"/>
                  <w:marRight w:val="0"/>
                  <w:marTop w:val="0"/>
                  <w:marBottom w:val="0"/>
                  <w:divBdr>
                    <w:top w:val="none" w:sz="0" w:space="0" w:color="auto"/>
                    <w:left w:val="none" w:sz="0" w:space="0" w:color="auto"/>
                    <w:bottom w:val="none" w:sz="0" w:space="0" w:color="auto"/>
                    <w:right w:val="none" w:sz="0" w:space="0" w:color="auto"/>
                  </w:divBdr>
                </w:div>
                <w:div w:id="791247036">
                  <w:marLeft w:val="0"/>
                  <w:marRight w:val="0"/>
                  <w:marTop w:val="0"/>
                  <w:marBottom w:val="0"/>
                  <w:divBdr>
                    <w:top w:val="none" w:sz="0" w:space="0" w:color="auto"/>
                    <w:left w:val="none" w:sz="0" w:space="0" w:color="auto"/>
                    <w:bottom w:val="none" w:sz="0" w:space="0" w:color="auto"/>
                    <w:right w:val="none" w:sz="0" w:space="0" w:color="auto"/>
                  </w:divBdr>
                </w:div>
                <w:div w:id="1113984184">
                  <w:marLeft w:val="0"/>
                  <w:marRight w:val="0"/>
                  <w:marTop w:val="0"/>
                  <w:marBottom w:val="0"/>
                  <w:divBdr>
                    <w:top w:val="none" w:sz="0" w:space="0" w:color="auto"/>
                    <w:left w:val="none" w:sz="0" w:space="0" w:color="auto"/>
                    <w:bottom w:val="none" w:sz="0" w:space="0" w:color="auto"/>
                    <w:right w:val="none" w:sz="0" w:space="0" w:color="auto"/>
                  </w:divBdr>
                </w:div>
                <w:div w:id="2114741279">
                  <w:marLeft w:val="0"/>
                  <w:marRight w:val="0"/>
                  <w:marTop w:val="0"/>
                  <w:marBottom w:val="0"/>
                  <w:divBdr>
                    <w:top w:val="none" w:sz="0" w:space="0" w:color="auto"/>
                    <w:left w:val="none" w:sz="0" w:space="0" w:color="auto"/>
                    <w:bottom w:val="none" w:sz="0" w:space="0" w:color="auto"/>
                    <w:right w:val="none" w:sz="0" w:space="0" w:color="auto"/>
                  </w:divBdr>
                </w:div>
                <w:div w:id="1651907528">
                  <w:marLeft w:val="0"/>
                  <w:marRight w:val="0"/>
                  <w:marTop w:val="0"/>
                  <w:marBottom w:val="0"/>
                  <w:divBdr>
                    <w:top w:val="none" w:sz="0" w:space="0" w:color="auto"/>
                    <w:left w:val="none" w:sz="0" w:space="0" w:color="auto"/>
                    <w:bottom w:val="none" w:sz="0" w:space="0" w:color="auto"/>
                    <w:right w:val="none" w:sz="0" w:space="0" w:color="auto"/>
                  </w:divBdr>
                </w:div>
                <w:div w:id="1287472907">
                  <w:marLeft w:val="0"/>
                  <w:marRight w:val="0"/>
                  <w:marTop w:val="0"/>
                  <w:marBottom w:val="0"/>
                  <w:divBdr>
                    <w:top w:val="none" w:sz="0" w:space="0" w:color="auto"/>
                    <w:left w:val="none" w:sz="0" w:space="0" w:color="auto"/>
                    <w:bottom w:val="none" w:sz="0" w:space="0" w:color="auto"/>
                    <w:right w:val="none" w:sz="0" w:space="0" w:color="auto"/>
                  </w:divBdr>
                </w:div>
                <w:div w:id="1015500100">
                  <w:marLeft w:val="0"/>
                  <w:marRight w:val="0"/>
                  <w:marTop w:val="0"/>
                  <w:marBottom w:val="0"/>
                  <w:divBdr>
                    <w:top w:val="none" w:sz="0" w:space="0" w:color="auto"/>
                    <w:left w:val="none" w:sz="0" w:space="0" w:color="auto"/>
                    <w:bottom w:val="none" w:sz="0" w:space="0" w:color="auto"/>
                    <w:right w:val="none" w:sz="0" w:space="0" w:color="auto"/>
                  </w:divBdr>
                </w:div>
                <w:div w:id="927814030">
                  <w:marLeft w:val="0"/>
                  <w:marRight w:val="0"/>
                  <w:marTop w:val="0"/>
                  <w:marBottom w:val="0"/>
                  <w:divBdr>
                    <w:top w:val="none" w:sz="0" w:space="0" w:color="auto"/>
                    <w:left w:val="none" w:sz="0" w:space="0" w:color="auto"/>
                    <w:bottom w:val="none" w:sz="0" w:space="0" w:color="auto"/>
                    <w:right w:val="none" w:sz="0" w:space="0" w:color="auto"/>
                  </w:divBdr>
                </w:div>
                <w:div w:id="1295215094">
                  <w:marLeft w:val="0"/>
                  <w:marRight w:val="0"/>
                  <w:marTop w:val="0"/>
                  <w:marBottom w:val="0"/>
                  <w:divBdr>
                    <w:top w:val="none" w:sz="0" w:space="0" w:color="auto"/>
                    <w:left w:val="none" w:sz="0" w:space="0" w:color="auto"/>
                    <w:bottom w:val="none" w:sz="0" w:space="0" w:color="auto"/>
                    <w:right w:val="none" w:sz="0" w:space="0" w:color="auto"/>
                  </w:divBdr>
                </w:div>
                <w:div w:id="1193374343">
                  <w:marLeft w:val="0"/>
                  <w:marRight w:val="0"/>
                  <w:marTop w:val="0"/>
                  <w:marBottom w:val="0"/>
                  <w:divBdr>
                    <w:top w:val="none" w:sz="0" w:space="0" w:color="auto"/>
                    <w:left w:val="none" w:sz="0" w:space="0" w:color="auto"/>
                    <w:bottom w:val="none" w:sz="0" w:space="0" w:color="auto"/>
                    <w:right w:val="none" w:sz="0" w:space="0" w:color="auto"/>
                  </w:divBdr>
                </w:div>
                <w:div w:id="1216694823">
                  <w:marLeft w:val="0"/>
                  <w:marRight w:val="0"/>
                  <w:marTop w:val="0"/>
                  <w:marBottom w:val="0"/>
                  <w:divBdr>
                    <w:top w:val="none" w:sz="0" w:space="0" w:color="auto"/>
                    <w:left w:val="none" w:sz="0" w:space="0" w:color="auto"/>
                    <w:bottom w:val="none" w:sz="0" w:space="0" w:color="auto"/>
                    <w:right w:val="none" w:sz="0" w:space="0" w:color="auto"/>
                  </w:divBdr>
                </w:div>
                <w:div w:id="1185288751">
                  <w:marLeft w:val="0"/>
                  <w:marRight w:val="0"/>
                  <w:marTop w:val="0"/>
                  <w:marBottom w:val="0"/>
                  <w:divBdr>
                    <w:top w:val="none" w:sz="0" w:space="0" w:color="auto"/>
                    <w:left w:val="none" w:sz="0" w:space="0" w:color="auto"/>
                    <w:bottom w:val="none" w:sz="0" w:space="0" w:color="auto"/>
                    <w:right w:val="none" w:sz="0" w:space="0" w:color="auto"/>
                  </w:divBdr>
                </w:div>
                <w:div w:id="722413181">
                  <w:marLeft w:val="0"/>
                  <w:marRight w:val="0"/>
                  <w:marTop w:val="0"/>
                  <w:marBottom w:val="0"/>
                  <w:divBdr>
                    <w:top w:val="none" w:sz="0" w:space="0" w:color="auto"/>
                    <w:left w:val="none" w:sz="0" w:space="0" w:color="auto"/>
                    <w:bottom w:val="none" w:sz="0" w:space="0" w:color="auto"/>
                    <w:right w:val="none" w:sz="0" w:space="0" w:color="auto"/>
                  </w:divBdr>
                </w:div>
                <w:div w:id="2021664296">
                  <w:marLeft w:val="0"/>
                  <w:marRight w:val="0"/>
                  <w:marTop w:val="0"/>
                  <w:marBottom w:val="0"/>
                  <w:divBdr>
                    <w:top w:val="none" w:sz="0" w:space="0" w:color="auto"/>
                    <w:left w:val="none" w:sz="0" w:space="0" w:color="auto"/>
                    <w:bottom w:val="none" w:sz="0" w:space="0" w:color="auto"/>
                    <w:right w:val="none" w:sz="0" w:space="0" w:color="auto"/>
                  </w:divBdr>
                </w:div>
                <w:div w:id="1223565119">
                  <w:marLeft w:val="0"/>
                  <w:marRight w:val="0"/>
                  <w:marTop w:val="0"/>
                  <w:marBottom w:val="0"/>
                  <w:divBdr>
                    <w:top w:val="none" w:sz="0" w:space="0" w:color="auto"/>
                    <w:left w:val="none" w:sz="0" w:space="0" w:color="auto"/>
                    <w:bottom w:val="none" w:sz="0" w:space="0" w:color="auto"/>
                    <w:right w:val="none" w:sz="0" w:space="0" w:color="auto"/>
                  </w:divBdr>
                </w:div>
                <w:div w:id="1611622517">
                  <w:marLeft w:val="0"/>
                  <w:marRight w:val="0"/>
                  <w:marTop w:val="0"/>
                  <w:marBottom w:val="0"/>
                  <w:divBdr>
                    <w:top w:val="none" w:sz="0" w:space="0" w:color="auto"/>
                    <w:left w:val="none" w:sz="0" w:space="0" w:color="auto"/>
                    <w:bottom w:val="none" w:sz="0" w:space="0" w:color="auto"/>
                    <w:right w:val="none" w:sz="0" w:space="0" w:color="auto"/>
                  </w:divBdr>
                </w:div>
                <w:div w:id="1163279132">
                  <w:marLeft w:val="0"/>
                  <w:marRight w:val="0"/>
                  <w:marTop w:val="0"/>
                  <w:marBottom w:val="0"/>
                  <w:divBdr>
                    <w:top w:val="none" w:sz="0" w:space="0" w:color="auto"/>
                    <w:left w:val="none" w:sz="0" w:space="0" w:color="auto"/>
                    <w:bottom w:val="none" w:sz="0" w:space="0" w:color="auto"/>
                    <w:right w:val="none" w:sz="0" w:space="0" w:color="auto"/>
                  </w:divBdr>
                </w:div>
                <w:div w:id="1167087246">
                  <w:marLeft w:val="0"/>
                  <w:marRight w:val="0"/>
                  <w:marTop w:val="0"/>
                  <w:marBottom w:val="0"/>
                  <w:divBdr>
                    <w:top w:val="none" w:sz="0" w:space="0" w:color="auto"/>
                    <w:left w:val="none" w:sz="0" w:space="0" w:color="auto"/>
                    <w:bottom w:val="none" w:sz="0" w:space="0" w:color="auto"/>
                    <w:right w:val="none" w:sz="0" w:space="0" w:color="auto"/>
                  </w:divBdr>
                </w:div>
                <w:div w:id="1858732428">
                  <w:marLeft w:val="0"/>
                  <w:marRight w:val="0"/>
                  <w:marTop w:val="0"/>
                  <w:marBottom w:val="0"/>
                  <w:divBdr>
                    <w:top w:val="none" w:sz="0" w:space="0" w:color="auto"/>
                    <w:left w:val="none" w:sz="0" w:space="0" w:color="auto"/>
                    <w:bottom w:val="none" w:sz="0" w:space="0" w:color="auto"/>
                    <w:right w:val="none" w:sz="0" w:space="0" w:color="auto"/>
                  </w:divBdr>
                </w:div>
                <w:div w:id="468325386">
                  <w:marLeft w:val="0"/>
                  <w:marRight w:val="0"/>
                  <w:marTop w:val="0"/>
                  <w:marBottom w:val="0"/>
                  <w:divBdr>
                    <w:top w:val="none" w:sz="0" w:space="0" w:color="auto"/>
                    <w:left w:val="none" w:sz="0" w:space="0" w:color="auto"/>
                    <w:bottom w:val="none" w:sz="0" w:space="0" w:color="auto"/>
                    <w:right w:val="none" w:sz="0" w:space="0" w:color="auto"/>
                  </w:divBdr>
                </w:div>
                <w:div w:id="616452283">
                  <w:marLeft w:val="0"/>
                  <w:marRight w:val="0"/>
                  <w:marTop w:val="0"/>
                  <w:marBottom w:val="0"/>
                  <w:divBdr>
                    <w:top w:val="none" w:sz="0" w:space="0" w:color="auto"/>
                    <w:left w:val="none" w:sz="0" w:space="0" w:color="auto"/>
                    <w:bottom w:val="none" w:sz="0" w:space="0" w:color="auto"/>
                    <w:right w:val="none" w:sz="0" w:space="0" w:color="auto"/>
                  </w:divBdr>
                </w:div>
                <w:div w:id="163594126">
                  <w:marLeft w:val="0"/>
                  <w:marRight w:val="0"/>
                  <w:marTop w:val="0"/>
                  <w:marBottom w:val="0"/>
                  <w:divBdr>
                    <w:top w:val="none" w:sz="0" w:space="0" w:color="auto"/>
                    <w:left w:val="none" w:sz="0" w:space="0" w:color="auto"/>
                    <w:bottom w:val="none" w:sz="0" w:space="0" w:color="auto"/>
                    <w:right w:val="none" w:sz="0" w:space="0" w:color="auto"/>
                  </w:divBdr>
                </w:div>
                <w:div w:id="375591959">
                  <w:marLeft w:val="0"/>
                  <w:marRight w:val="0"/>
                  <w:marTop w:val="0"/>
                  <w:marBottom w:val="0"/>
                  <w:divBdr>
                    <w:top w:val="none" w:sz="0" w:space="0" w:color="auto"/>
                    <w:left w:val="none" w:sz="0" w:space="0" w:color="auto"/>
                    <w:bottom w:val="none" w:sz="0" w:space="0" w:color="auto"/>
                    <w:right w:val="none" w:sz="0" w:space="0" w:color="auto"/>
                  </w:divBdr>
                </w:div>
                <w:div w:id="1986741294">
                  <w:marLeft w:val="0"/>
                  <w:marRight w:val="0"/>
                  <w:marTop w:val="0"/>
                  <w:marBottom w:val="0"/>
                  <w:divBdr>
                    <w:top w:val="none" w:sz="0" w:space="0" w:color="auto"/>
                    <w:left w:val="none" w:sz="0" w:space="0" w:color="auto"/>
                    <w:bottom w:val="none" w:sz="0" w:space="0" w:color="auto"/>
                    <w:right w:val="none" w:sz="0" w:space="0" w:color="auto"/>
                  </w:divBdr>
                </w:div>
                <w:div w:id="1122262356">
                  <w:marLeft w:val="0"/>
                  <w:marRight w:val="0"/>
                  <w:marTop w:val="0"/>
                  <w:marBottom w:val="0"/>
                  <w:divBdr>
                    <w:top w:val="none" w:sz="0" w:space="0" w:color="auto"/>
                    <w:left w:val="none" w:sz="0" w:space="0" w:color="auto"/>
                    <w:bottom w:val="none" w:sz="0" w:space="0" w:color="auto"/>
                    <w:right w:val="none" w:sz="0" w:space="0" w:color="auto"/>
                  </w:divBdr>
                </w:div>
                <w:div w:id="956644214">
                  <w:marLeft w:val="0"/>
                  <w:marRight w:val="0"/>
                  <w:marTop w:val="0"/>
                  <w:marBottom w:val="0"/>
                  <w:divBdr>
                    <w:top w:val="none" w:sz="0" w:space="0" w:color="auto"/>
                    <w:left w:val="none" w:sz="0" w:space="0" w:color="auto"/>
                    <w:bottom w:val="none" w:sz="0" w:space="0" w:color="auto"/>
                    <w:right w:val="none" w:sz="0" w:space="0" w:color="auto"/>
                  </w:divBdr>
                </w:div>
                <w:div w:id="1159151522">
                  <w:marLeft w:val="0"/>
                  <w:marRight w:val="0"/>
                  <w:marTop w:val="0"/>
                  <w:marBottom w:val="0"/>
                  <w:divBdr>
                    <w:top w:val="none" w:sz="0" w:space="0" w:color="auto"/>
                    <w:left w:val="none" w:sz="0" w:space="0" w:color="auto"/>
                    <w:bottom w:val="none" w:sz="0" w:space="0" w:color="auto"/>
                    <w:right w:val="none" w:sz="0" w:space="0" w:color="auto"/>
                  </w:divBdr>
                </w:div>
                <w:div w:id="167184390">
                  <w:marLeft w:val="0"/>
                  <w:marRight w:val="0"/>
                  <w:marTop w:val="0"/>
                  <w:marBottom w:val="0"/>
                  <w:divBdr>
                    <w:top w:val="none" w:sz="0" w:space="0" w:color="auto"/>
                    <w:left w:val="none" w:sz="0" w:space="0" w:color="auto"/>
                    <w:bottom w:val="none" w:sz="0" w:space="0" w:color="auto"/>
                    <w:right w:val="none" w:sz="0" w:space="0" w:color="auto"/>
                  </w:divBdr>
                </w:div>
                <w:div w:id="1932276251">
                  <w:marLeft w:val="0"/>
                  <w:marRight w:val="0"/>
                  <w:marTop w:val="0"/>
                  <w:marBottom w:val="0"/>
                  <w:divBdr>
                    <w:top w:val="none" w:sz="0" w:space="0" w:color="auto"/>
                    <w:left w:val="none" w:sz="0" w:space="0" w:color="auto"/>
                    <w:bottom w:val="none" w:sz="0" w:space="0" w:color="auto"/>
                    <w:right w:val="none" w:sz="0" w:space="0" w:color="auto"/>
                  </w:divBdr>
                </w:div>
                <w:div w:id="1211111295">
                  <w:marLeft w:val="0"/>
                  <w:marRight w:val="0"/>
                  <w:marTop w:val="0"/>
                  <w:marBottom w:val="0"/>
                  <w:divBdr>
                    <w:top w:val="none" w:sz="0" w:space="0" w:color="auto"/>
                    <w:left w:val="none" w:sz="0" w:space="0" w:color="auto"/>
                    <w:bottom w:val="none" w:sz="0" w:space="0" w:color="auto"/>
                    <w:right w:val="none" w:sz="0" w:space="0" w:color="auto"/>
                  </w:divBdr>
                </w:div>
                <w:div w:id="1353384789">
                  <w:marLeft w:val="0"/>
                  <w:marRight w:val="0"/>
                  <w:marTop w:val="0"/>
                  <w:marBottom w:val="0"/>
                  <w:divBdr>
                    <w:top w:val="none" w:sz="0" w:space="0" w:color="auto"/>
                    <w:left w:val="none" w:sz="0" w:space="0" w:color="auto"/>
                    <w:bottom w:val="none" w:sz="0" w:space="0" w:color="auto"/>
                    <w:right w:val="none" w:sz="0" w:space="0" w:color="auto"/>
                  </w:divBdr>
                </w:div>
                <w:div w:id="866020525">
                  <w:marLeft w:val="0"/>
                  <w:marRight w:val="0"/>
                  <w:marTop w:val="0"/>
                  <w:marBottom w:val="0"/>
                  <w:divBdr>
                    <w:top w:val="none" w:sz="0" w:space="0" w:color="auto"/>
                    <w:left w:val="none" w:sz="0" w:space="0" w:color="auto"/>
                    <w:bottom w:val="none" w:sz="0" w:space="0" w:color="auto"/>
                    <w:right w:val="none" w:sz="0" w:space="0" w:color="auto"/>
                  </w:divBdr>
                </w:div>
                <w:div w:id="1757050966">
                  <w:marLeft w:val="0"/>
                  <w:marRight w:val="0"/>
                  <w:marTop w:val="0"/>
                  <w:marBottom w:val="0"/>
                  <w:divBdr>
                    <w:top w:val="none" w:sz="0" w:space="0" w:color="auto"/>
                    <w:left w:val="none" w:sz="0" w:space="0" w:color="auto"/>
                    <w:bottom w:val="none" w:sz="0" w:space="0" w:color="auto"/>
                    <w:right w:val="none" w:sz="0" w:space="0" w:color="auto"/>
                  </w:divBdr>
                </w:div>
                <w:div w:id="54403659">
                  <w:marLeft w:val="0"/>
                  <w:marRight w:val="0"/>
                  <w:marTop w:val="0"/>
                  <w:marBottom w:val="0"/>
                  <w:divBdr>
                    <w:top w:val="none" w:sz="0" w:space="0" w:color="auto"/>
                    <w:left w:val="none" w:sz="0" w:space="0" w:color="auto"/>
                    <w:bottom w:val="none" w:sz="0" w:space="0" w:color="auto"/>
                    <w:right w:val="none" w:sz="0" w:space="0" w:color="auto"/>
                  </w:divBdr>
                </w:div>
                <w:div w:id="339549051">
                  <w:marLeft w:val="0"/>
                  <w:marRight w:val="0"/>
                  <w:marTop w:val="0"/>
                  <w:marBottom w:val="0"/>
                  <w:divBdr>
                    <w:top w:val="none" w:sz="0" w:space="0" w:color="auto"/>
                    <w:left w:val="none" w:sz="0" w:space="0" w:color="auto"/>
                    <w:bottom w:val="none" w:sz="0" w:space="0" w:color="auto"/>
                    <w:right w:val="none" w:sz="0" w:space="0" w:color="auto"/>
                  </w:divBdr>
                </w:div>
                <w:div w:id="1470246133">
                  <w:marLeft w:val="0"/>
                  <w:marRight w:val="0"/>
                  <w:marTop w:val="0"/>
                  <w:marBottom w:val="0"/>
                  <w:divBdr>
                    <w:top w:val="none" w:sz="0" w:space="0" w:color="auto"/>
                    <w:left w:val="none" w:sz="0" w:space="0" w:color="auto"/>
                    <w:bottom w:val="none" w:sz="0" w:space="0" w:color="auto"/>
                    <w:right w:val="none" w:sz="0" w:space="0" w:color="auto"/>
                  </w:divBdr>
                </w:div>
                <w:div w:id="1431005923">
                  <w:marLeft w:val="0"/>
                  <w:marRight w:val="0"/>
                  <w:marTop w:val="0"/>
                  <w:marBottom w:val="0"/>
                  <w:divBdr>
                    <w:top w:val="none" w:sz="0" w:space="0" w:color="auto"/>
                    <w:left w:val="none" w:sz="0" w:space="0" w:color="auto"/>
                    <w:bottom w:val="none" w:sz="0" w:space="0" w:color="auto"/>
                    <w:right w:val="none" w:sz="0" w:space="0" w:color="auto"/>
                  </w:divBdr>
                </w:div>
                <w:div w:id="1152059064">
                  <w:marLeft w:val="0"/>
                  <w:marRight w:val="0"/>
                  <w:marTop w:val="0"/>
                  <w:marBottom w:val="0"/>
                  <w:divBdr>
                    <w:top w:val="none" w:sz="0" w:space="0" w:color="auto"/>
                    <w:left w:val="none" w:sz="0" w:space="0" w:color="auto"/>
                    <w:bottom w:val="none" w:sz="0" w:space="0" w:color="auto"/>
                    <w:right w:val="none" w:sz="0" w:space="0" w:color="auto"/>
                  </w:divBdr>
                </w:div>
                <w:div w:id="1822959399">
                  <w:marLeft w:val="0"/>
                  <w:marRight w:val="0"/>
                  <w:marTop w:val="0"/>
                  <w:marBottom w:val="0"/>
                  <w:divBdr>
                    <w:top w:val="none" w:sz="0" w:space="0" w:color="auto"/>
                    <w:left w:val="none" w:sz="0" w:space="0" w:color="auto"/>
                    <w:bottom w:val="none" w:sz="0" w:space="0" w:color="auto"/>
                    <w:right w:val="none" w:sz="0" w:space="0" w:color="auto"/>
                  </w:divBdr>
                </w:div>
                <w:div w:id="569925706">
                  <w:marLeft w:val="0"/>
                  <w:marRight w:val="0"/>
                  <w:marTop w:val="0"/>
                  <w:marBottom w:val="0"/>
                  <w:divBdr>
                    <w:top w:val="none" w:sz="0" w:space="0" w:color="auto"/>
                    <w:left w:val="none" w:sz="0" w:space="0" w:color="auto"/>
                    <w:bottom w:val="none" w:sz="0" w:space="0" w:color="auto"/>
                    <w:right w:val="none" w:sz="0" w:space="0" w:color="auto"/>
                  </w:divBdr>
                </w:div>
                <w:div w:id="746078938">
                  <w:marLeft w:val="0"/>
                  <w:marRight w:val="0"/>
                  <w:marTop w:val="0"/>
                  <w:marBottom w:val="0"/>
                  <w:divBdr>
                    <w:top w:val="none" w:sz="0" w:space="0" w:color="auto"/>
                    <w:left w:val="none" w:sz="0" w:space="0" w:color="auto"/>
                    <w:bottom w:val="none" w:sz="0" w:space="0" w:color="auto"/>
                    <w:right w:val="none" w:sz="0" w:space="0" w:color="auto"/>
                  </w:divBdr>
                </w:div>
                <w:div w:id="1155759119">
                  <w:marLeft w:val="0"/>
                  <w:marRight w:val="0"/>
                  <w:marTop w:val="0"/>
                  <w:marBottom w:val="0"/>
                  <w:divBdr>
                    <w:top w:val="none" w:sz="0" w:space="0" w:color="auto"/>
                    <w:left w:val="none" w:sz="0" w:space="0" w:color="auto"/>
                    <w:bottom w:val="none" w:sz="0" w:space="0" w:color="auto"/>
                    <w:right w:val="none" w:sz="0" w:space="0" w:color="auto"/>
                  </w:divBdr>
                </w:div>
                <w:div w:id="733895929">
                  <w:marLeft w:val="0"/>
                  <w:marRight w:val="0"/>
                  <w:marTop w:val="0"/>
                  <w:marBottom w:val="0"/>
                  <w:divBdr>
                    <w:top w:val="none" w:sz="0" w:space="0" w:color="auto"/>
                    <w:left w:val="none" w:sz="0" w:space="0" w:color="auto"/>
                    <w:bottom w:val="none" w:sz="0" w:space="0" w:color="auto"/>
                    <w:right w:val="none" w:sz="0" w:space="0" w:color="auto"/>
                  </w:divBdr>
                </w:div>
                <w:div w:id="1671520537">
                  <w:marLeft w:val="0"/>
                  <w:marRight w:val="0"/>
                  <w:marTop w:val="0"/>
                  <w:marBottom w:val="0"/>
                  <w:divBdr>
                    <w:top w:val="none" w:sz="0" w:space="0" w:color="auto"/>
                    <w:left w:val="none" w:sz="0" w:space="0" w:color="auto"/>
                    <w:bottom w:val="none" w:sz="0" w:space="0" w:color="auto"/>
                    <w:right w:val="none" w:sz="0" w:space="0" w:color="auto"/>
                  </w:divBdr>
                </w:div>
                <w:div w:id="1025985851">
                  <w:marLeft w:val="0"/>
                  <w:marRight w:val="0"/>
                  <w:marTop w:val="0"/>
                  <w:marBottom w:val="0"/>
                  <w:divBdr>
                    <w:top w:val="none" w:sz="0" w:space="0" w:color="auto"/>
                    <w:left w:val="none" w:sz="0" w:space="0" w:color="auto"/>
                    <w:bottom w:val="none" w:sz="0" w:space="0" w:color="auto"/>
                    <w:right w:val="none" w:sz="0" w:space="0" w:color="auto"/>
                  </w:divBdr>
                </w:div>
                <w:div w:id="1016276456">
                  <w:marLeft w:val="0"/>
                  <w:marRight w:val="0"/>
                  <w:marTop w:val="0"/>
                  <w:marBottom w:val="0"/>
                  <w:divBdr>
                    <w:top w:val="none" w:sz="0" w:space="0" w:color="auto"/>
                    <w:left w:val="none" w:sz="0" w:space="0" w:color="auto"/>
                    <w:bottom w:val="none" w:sz="0" w:space="0" w:color="auto"/>
                    <w:right w:val="none" w:sz="0" w:space="0" w:color="auto"/>
                  </w:divBdr>
                </w:div>
                <w:div w:id="1836456515">
                  <w:marLeft w:val="0"/>
                  <w:marRight w:val="0"/>
                  <w:marTop w:val="0"/>
                  <w:marBottom w:val="0"/>
                  <w:divBdr>
                    <w:top w:val="none" w:sz="0" w:space="0" w:color="auto"/>
                    <w:left w:val="none" w:sz="0" w:space="0" w:color="auto"/>
                    <w:bottom w:val="none" w:sz="0" w:space="0" w:color="auto"/>
                    <w:right w:val="none" w:sz="0" w:space="0" w:color="auto"/>
                  </w:divBdr>
                </w:div>
                <w:div w:id="347564993">
                  <w:marLeft w:val="0"/>
                  <w:marRight w:val="0"/>
                  <w:marTop w:val="0"/>
                  <w:marBottom w:val="0"/>
                  <w:divBdr>
                    <w:top w:val="none" w:sz="0" w:space="0" w:color="auto"/>
                    <w:left w:val="none" w:sz="0" w:space="0" w:color="auto"/>
                    <w:bottom w:val="none" w:sz="0" w:space="0" w:color="auto"/>
                    <w:right w:val="none" w:sz="0" w:space="0" w:color="auto"/>
                  </w:divBdr>
                </w:div>
                <w:div w:id="1422139216">
                  <w:marLeft w:val="0"/>
                  <w:marRight w:val="0"/>
                  <w:marTop w:val="0"/>
                  <w:marBottom w:val="0"/>
                  <w:divBdr>
                    <w:top w:val="none" w:sz="0" w:space="0" w:color="auto"/>
                    <w:left w:val="none" w:sz="0" w:space="0" w:color="auto"/>
                    <w:bottom w:val="none" w:sz="0" w:space="0" w:color="auto"/>
                    <w:right w:val="none" w:sz="0" w:space="0" w:color="auto"/>
                  </w:divBdr>
                </w:div>
                <w:div w:id="642655997">
                  <w:marLeft w:val="0"/>
                  <w:marRight w:val="0"/>
                  <w:marTop w:val="0"/>
                  <w:marBottom w:val="0"/>
                  <w:divBdr>
                    <w:top w:val="none" w:sz="0" w:space="0" w:color="auto"/>
                    <w:left w:val="none" w:sz="0" w:space="0" w:color="auto"/>
                    <w:bottom w:val="none" w:sz="0" w:space="0" w:color="auto"/>
                    <w:right w:val="none" w:sz="0" w:space="0" w:color="auto"/>
                  </w:divBdr>
                </w:div>
                <w:div w:id="680592440">
                  <w:marLeft w:val="0"/>
                  <w:marRight w:val="0"/>
                  <w:marTop w:val="0"/>
                  <w:marBottom w:val="0"/>
                  <w:divBdr>
                    <w:top w:val="none" w:sz="0" w:space="0" w:color="auto"/>
                    <w:left w:val="none" w:sz="0" w:space="0" w:color="auto"/>
                    <w:bottom w:val="none" w:sz="0" w:space="0" w:color="auto"/>
                    <w:right w:val="none" w:sz="0" w:space="0" w:color="auto"/>
                  </w:divBdr>
                </w:div>
                <w:div w:id="1310477937">
                  <w:marLeft w:val="0"/>
                  <w:marRight w:val="0"/>
                  <w:marTop w:val="0"/>
                  <w:marBottom w:val="0"/>
                  <w:divBdr>
                    <w:top w:val="none" w:sz="0" w:space="0" w:color="auto"/>
                    <w:left w:val="none" w:sz="0" w:space="0" w:color="auto"/>
                    <w:bottom w:val="none" w:sz="0" w:space="0" w:color="auto"/>
                    <w:right w:val="none" w:sz="0" w:space="0" w:color="auto"/>
                  </w:divBdr>
                </w:div>
                <w:div w:id="795758587">
                  <w:marLeft w:val="0"/>
                  <w:marRight w:val="0"/>
                  <w:marTop w:val="0"/>
                  <w:marBottom w:val="0"/>
                  <w:divBdr>
                    <w:top w:val="none" w:sz="0" w:space="0" w:color="auto"/>
                    <w:left w:val="none" w:sz="0" w:space="0" w:color="auto"/>
                    <w:bottom w:val="none" w:sz="0" w:space="0" w:color="auto"/>
                    <w:right w:val="none" w:sz="0" w:space="0" w:color="auto"/>
                  </w:divBdr>
                </w:div>
                <w:div w:id="1611279812">
                  <w:marLeft w:val="0"/>
                  <w:marRight w:val="0"/>
                  <w:marTop w:val="0"/>
                  <w:marBottom w:val="0"/>
                  <w:divBdr>
                    <w:top w:val="none" w:sz="0" w:space="0" w:color="auto"/>
                    <w:left w:val="none" w:sz="0" w:space="0" w:color="auto"/>
                    <w:bottom w:val="none" w:sz="0" w:space="0" w:color="auto"/>
                    <w:right w:val="none" w:sz="0" w:space="0" w:color="auto"/>
                  </w:divBdr>
                </w:div>
                <w:div w:id="8651587">
                  <w:marLeft w:val="0"/>
                  <w:marRight w:val="0"/>
                  <w:marTop w:val="0"/>
                  <w:marBottom w:val="0"/>
                  <w:divBdr>
                    <w:top w:val="none" w:sz="0" w:space="0" w:color="auto"/>
                    <w:left w:val="none" w:sz="0" w:space="0" w:color="auto"/>
                    <w:bottom w:val="none" w:sz="0" w:space="0" w:color="auto"/>
                    <w:right w:val="none" w:sz="0" w:space="0" w:color="auto"/>
                  </w:divBdr>
                </w:div>
                <w:div w:id="34619362">
                  <w:marLeft w:val="0"/>
                  <w:marRight w:val="0"/>
                  <w:marTop w:val="0"/>
                  <w:marBottom w:val="0"/>
                  <w:divBdr>
                    <w:top w:val="none" w:sz="0" w:space="0" w:color="auto"/>
                    <w:left w:val="none" w:sz="0" w:space="0" w:color="auto"/>
                    <w:bottom w:val="none" w:sz="0" w:space="0" w:color="auto"/>
                    <w:right w:val="none" w:sz="0" w:space="0" w:color="auto"/>
                  </w:divBdr>
                </w:div>
              </w:divsChild>
            </w:div>
            <w:div w:id="1294291531">
              <w:marLeft w:val="0"/>
              <w:marRight w:val="0"/>
              <w:marTop w:val="0"/>
              <w:marBottom w:val="0"/>
              <w:divBdr>
                <w:top w:val="none" w:sz="0" w:space="0" w:color="auto"/>
                <w:left w:val="none" w:sz="0" w:space="0" w:color="auto"/>
                <w:bottom w:val="none" w:sz="0" w:space="0" w:color="auto"/>
                <w:right w:val="none" w:sz="0" w:space="0" w:color="auto"/>
              </w:divBdr>
              <w:divsChild>
                <w:div w:id="2900232">
                  <w:marLeft w:val="0"/>
                  <w:marRight w:val="0"/>
                  <w:marTop w:val="0"/>
                  <w:marBottom w:val="0"/>
                  <w:divBdr>
                    <w:top w:val="none" w:sz="0" w:space="0" w:color="auto"/>
                    <w:left w:val="none" w:sz="0" w:space="0" w:color="auto"/>
                    <w:bottom w:val="none" w:sz="0" w:space="0" w:color="auto"/>
                    <w:right w:val="none" w:sz="0" w:space="0" w:color="auto"/>
                  </w:divBdr>
                </w:div>
                <w:div w:id="2029521859">
                  <w:marLeft w:val="0"/>
                  <w:marRight w:val="0"/>
                  <w:marTop w:val="0"/>
                  <w:marBottom w:val="0"/>
                  <w:divBdr>
                    <w:top w:val="none" w:sz="0" w:space="0" w:color="auto"/>
                    <w:left w:val="none" w:sz="0" w:space="0" w:color="auto"/>
                    <w:bottom w:val="none" w:sz="0" w:space="0" w:color="auto"/>
                    <w:right w:val="none" w:sz="0" w:space="0" w:color="auto"/>
                  </w:divBdr>
                </w:div>
                <w:div w:id="3871810">
                  <w:marLeft w:val="0"/>
                  <w:marRight w:val="0"/>
                  <w:marTop w:val="0"/>
                  <w:marBottom w:val="0"/>
                  <w:divBdr>
                    <w:top w:val="none" w:sz="0" w:space="0" w:color="auto"/>
                    <w:left w:val="none" w:sz="0" w:space="0" w:color="auto"/>
                    <w:bottom w:val="none" w:sz="0" w:space="0" w:color="auto"/>
                    <w:right w:val="none" w:sz="0" w:space="0" w:color="auto"/>
                  </w:divBdr>
                </w:div>
                <w:div w:id="1371421088">
                  <w:marLeft w:val="0"/>
                  <w:marRight w:val="0"/>
                  <w:marTop w:val="0"/>
                  <w:marBottom w:val="0"/>
                  <w:divBdr>
                    <w:top w:val="none" w:sz="0" w:space="0" w:color="auto"/>
                    <w:left w:val="none" w:sz="0" w:space="0" w:color="auto"/>
                    <w:bottom w:val="none" w:sz="0" w:space="0" w:color="auto"/>
                    <w:right w:val="none" w:sz="0" w:space="0" w:color="auto"/>
                  </w:divBdr>
                </w:div>
                <w:div w:id="1623807601">
                  <w:marLeft w:val="0"/>
                  <w:marRight w:val="0"/>
                  <w:marTop w:val="0"/>
                  <w:marBottom w:val="0"/>
                  <w:divBdr>
                    <w:top w:val="none" w:sz="0" w:space="0" w:color="auto"/>
                    <w:left w:val="none" w:sz="0" w:space="0" w:color="auto"/>
                    <w:bottom w:val="none" w:sz="0" w:space="0" w:color="auto"/>
                    <w:right w:val="none" w:sz="0" w:space="0" w:color="auto"/>
                  </w:divBdr>
                </w:div>
                <w:div w:id="1753089991">
                  <w:marLeft w:val="0"/>
                  <w:marRight w:val="0"/>
                  <w:marTop w:val="0"/>
                  <w:marBottom w:val="0"/>
                  <w:divBdr>
                    <w:top w:val="none" w:sz="0" w:space="0" w:color="auto"/>
                    <w:left w:val="none" w:sz="0" w:space="0" w:color="auto"/>
                    <w:bottom w:val="none" w:sz="0" w:space="0" w:color="auto"/>
                    <w:right w:val="none" w:sz="0" w:space="0" w:color="auto"/>
                  </w:divBdr>
                </w:div>
                <w:div w:id="1094933874">
                  <w:marLeft w:val="0"/>
                  <w:marRight w:val="0"/>
                  <w:marTop w:val="0"/>
                  <w:marBottom w:val="0"/>
                  <w:divBdr>
                    <w:top w:val="none" w:sz="0" w:space="0" w:color="auto"/>
                    <w:left w:val="none" w:sz="0" w:space="0" w:color="auto"/>
                    <w:bottom w:val="none" w:sz="0" w:space="0" w:color="auto"/>
                    <w:right w:val="none" w:sz="0" w:space="0" w:color="auto"/>
                  </w:divBdr>
                </w:div>
                <w:div w:id="1951230952">
                  <w:marLeft w:val="0"/>
                  <w:marRight w:val="0"/>
                  <w:marTop w:val="0"/>
                  <w:marBottom w:val="0"/>
                  <w:divBdr>
                    <w:top w:val="none" w:sz="0" w:space="0" w:color="auto"/>
                    <w:left w:val="none" w:sz="0" w:space="0" w:color="auto"/>
                    <w:bottom w:val="none" w:sz="0" w:space="0" w:color="auto"/>
                    <w:right w:val="none" w:sz="0" w:space="0" w:color="auto"/>
                  </w:divBdr>
                </w:div>
                <w:div w:id="1993750943">
                  <w:marLeft w:val="0"/>
                  <w:marRight w:val="0"/>
                  <w:marTop w:val="0"/>
                  <w:marBottom w:val="0"/>
                  <w:divBdr>
                    <w:top w:val="none" w:sz="0" w:space="0" w:color="auto"/>
                    <w:left w:val="none" w:sz="0" w:space="0" w:color="auto"/>
                    <w:bottom w:val="none" w:sz="0" w:space="0" w:color="auto"/>
                    <w:right w:val="none" w:sz="0" w:space="0" w:color="auto"/>
                  </w:divBdr>
                </w:div>
                <w:div w:id="1295520741">
                  <w:marLeft w:val="0"/>
                  <w:marRight w:val="0"/>
                  <w:marTop w:val="0"/>
                  <w:marBottom w:val="0"/>
                  <w:divBdr>
                    <w:top w:val="none" w:sz="0" w:space="0" w:color="auto"/>
                    <w:left w:val="none" w:sz="0" w:space="0" w:color="auto"/>
                    <w:bottom w:val="none" w:sz="0" w:space="0" w:color="auto"/>
                    <w:right w:val="none" w:sz="0" w:space="0" w:color="auto"/>
                  </w:divBdr>
                </w:div>
                <w:div w:id="1326591379">
                  <w:marLeft w:val="0"/>
                  <w:marRight w:val="0"/>
                  <w:marTop w:val="0"/>
                  <w:marBottom w:val="0"/>
                  <w:divBdr>
                    <w:top w:val="none" w:sz="0" w:space="0" w:color="auto"/>
                    <w:left w:val="none" w:sz="0" w:space="0" w:color="auto"/>
                    <w:bottom w:val="none" w:sz="0" w:space="0" w:color="auto"/>
                    <w:right w:val="none" w:sz="0" w:space="0" w:color="auto"/>
                  </w:divBdr>
                </w:div>
                <w:div w:id="1285429508">
                  <w:marLeft w:val="0"/>
                  <w:marRight w:val="0"/>
                  <w:marTop w:val="0"/>
                  <w:marBottom w:val="0"/>
                  <w:divBdr>
                    <w:top w:val="none" w:sz="0" w:space="0" w:color="auto"/>
                    <w:left w:val="none" w:sz="0" w:space="0" w:color="auto"/>
                    <w:bottom w:val="none" w:sz="0" w:space="0" w:color="auto"/>
                    <w:right w:val="none" w:sz="0" w:space="0" w:color="auto"/>
                  </w:divBdr>
                </w:div>
                <w:div w:id="1696077480">
                  <w:marLeft w:val="0"/>
                  <w:marRight w:val="0"/>
                  <w:marTop w:val="0"/>
                  <w:marBottom w:val="0"/>
                  <w:divBdr>
                    <w:top w:val="none" w:sz="0" w:space="0" w:color="auto"/>
                    <w:left w:val="none" w:sz="0" w:space="0" w:color="auto"/>
                    <w:bottom w:val="none" w:sz="0" w:space="0" w:color="auto"/>
                    <w:right w:val="none" w:sz="0" w:space="0" w:color="auto"/>
                  </w:divBdr>
                </w:div>
                <w:div w:id="331446300">
                  <w:marLeft w:val="0"/>
                  <w:marRight w:val="0"/>
                  <w:marTop w:val="0"/>
                  <w:marBottom w:val="0"/>
                  <w:divBdr>
                    <w:top w:val="none" w:sz="0" w:space="0" w:color="auto"/>
                    <w:left w:val="none" w:sz="0" w:space="0" w:color="auto"/>
                    <w:bottom w:val="none" w:sz="0" w:space="0" w:color="auto"/>
                    <w:right w:val="none" w:sz="0" w:space="0" w:color="auto"/>
                  </w:divBdr>
                </w:div>
                <w:div w:id="1175339014">
                  <w:marLeft w:val="0"/>
                  <w:marRight w:val="0"/>
                  <w:marTop w:val="0"/>
                  <w:marBottom w:val="0"/>
                  <w:divBdr>
                    <w:top w:val="none" w:sz="0" w:space="0" w:color="auto"/>
                    <w:left w:val="none" w:sz="0" w:space="0" w:color="auto"/>
                    <w:bottom w:val="none" w:sz="0" w:space="0" w:color="auto"/>
                    <w:right w:val="none" w:sz="0" w:space="0" w:color="auto"/>
                  </w:divBdr>
                </w:div>
                <w:div w:id="248541872">
                  <w:marLeft w:val="0"/>
                  <w:marRight w:val="0"/>
                  <w:marTop w:val="0"/>
                  <w:marBottom w:val="0"/>
                  <w:divBdr>
                    <w:top w:val="none" w:sz="0" w:space="0" w:color="auto"/>
                    <w:left w:val="none" w:sz="0" w:space="0" w:color="auto"/>
                    <w:bottom w:val="none" w:sz="0" w:space="0" w:color="auto"/>
                    <w:right w:val="none" w:sz="0" w:space="0" w:color="auto"/>
                  </w:divBdr>
                </w:div>
                <w:div w:id="763765099">
                  <w:marLeft w:val="0"/>
                  <w:marRight w:val="0"/>
                  <w:marTop w:val="0"/>
                  <w:marBottom w:val="0"/>
                  <w:divBdr>
                    <w:top w:val="none" w:sz="0" w:space="0" w:color="auto"/>
                    <w:left w:val="none" w:sz="0" w:space="0" w:color="auto"/>
                    <w:bottom w:val="none" w:sz="0" w:space="0" w:color="auto"/>
                    <w:right w:val="none" w:sz="0" w:space="0" w:color="auto"/>
                  </w:divBdr>
                </w:div>
                <w:div w:id="696810148">
                  <w:marLeft w:val="0"/>
                  <w:marRight w:val="0"/>
                  <w:marTop w:val="0"/>
                  <w:marBottom w:val="0"/>
                  <w:divBdr>
                    <w:top w:val="none" w:sz="0" w:space="0" w:color="auto"/>
                    <w:left w:val="none" w:sz="0" w:space="0" w:color="auto"/>
                    <w:bottom w:val="none" w:sz="0" w:space="0" w:color="auto"/>
                    <w:right w:val="none" w:sz="0" w:space="0" w:color="auto"/>
                  </w:divBdr>
                </w:div>
                <w:div w:id="1706640866">
                  <w:marLeft w:val="0"/>
                  <w:marRight w:val="0"/>
                  <w:marTop w:val="0"/>
                  <w:marBottom w:val="0"/>
                  <w:divBdr>
                    <w:top w:val="none" w:sz="0" w:space="0" w:color="auto"/>
                    <w:left w:val="none" w:sz="0" w:space="0" w:color="auto"/>
                    <w:bottom w:val="none" w:sz="0" w:space="0" w:color="auto"/>
                    <w:right w:val="none" w:sz="0" w:space="0" w:color="auto"/>
                  </w:divBdr>
                </w:div>
                <w:div w:id="1327979726">
                  <w:marLeft w:val="0"/>
                  <w:marRight w:val="0"/>
                  <w:marTop w:val="0"/>
                  <w:marBottom w:val="0"/>
                  <w:divBdr>
                    <w:top w:val="none" w:sz="0" w:space="0" w:color="auto"/>
                    <w:left w:val="none" w:sz="0" w:space="0" w:color="auto"/>
                    <w:bottom w:val="none" w:sz="0" w:space="0" w:color="auto"/>
                    <w:right w:val="none" w:sz="0" w:space="0" w:color="auto"/>
                  </w:divBdr>
                </w:div>
                <w:div w:id="1963883283">
                  <w:marLeft w:val="0"/>
                  <w:marRight w:val="0"/>
                  <w:marTop w:val="0"/>
                  <w:marBottom w:val="0"/>
                  <w:divBdr>
                    <w:top w:val="none" w:sz="0" w:space="0" w:color="auto"/>
                    <w:left w:val="none" w:sz="0" w:space="0" w:color="auto"/>
                    <w:bottom w:val="none" w:sz="0" w:space="0" w:color="auto"/>
                    <w:right w:val="none" w:sz="0" w:space="0" w:color="auto"/>
                  </w:divBdr>
                </w:div>
                <w:div w:id="1094400399">
                  <w:marLeft w:val="0"/>
                  <w:marRight w:val="0"/>
                  <w:marTop w:val="0"/>
                  <w:marBottom w:val="0"/>
                  <w:divBdr>
                    <w:top w:val="none" w:sz="0" w:space="0" w:color="auto"/>
                    <w:left w:val="none" w:sz="0" w:space="0" w:color="auto"/>
                    <w:bottom w:val="none" w:sz="0" w:space="0" w:color="auto"/>
                    <w:right w:val="none" w:sz="0" w:space="0" w:color="auto"/>
                  </w:divBdr>
                </w:div>
                <w:div w:id="1272588988">
                  <w:marLeft w:val="0"/>
                  <w:marRight w:val="0"/>
                  <w:marTop w:val="0"/>
                  <w:marBottom w:val="0"/>
                  <w:divBdr>
                    <w:top w:val="none" w:sz="0" w:space="0" w:color="auto"/>
                    <w:left w:val="none" w:sz="0" w:space="0" w:color="auto"/>
                    <w:bottom w:val="none" w:sz="0" w:space="0" w:color="auto"/>
                    <w:right w:val="none" w:sz="0" w:space="0" w:color="auto"/>
                  </w:divBdr>
                </w:div>
                <w:div w:id="507718040">
                  <w:marLeft w:val="0"/>
                  <w:marRight w:val="0"/>
                  <w:marTop w:val="0"/>
                  <w:marBottom w:val="0"/>
                  <w:divBdr>
                    <w:top w:val="none" w:sz="0" w:space="0" w:color="auto"/>
                    <w:left w:val="none" w:sz="0" w:space="0" w:color="auto"/>
                    <w:bottom w:val="none" w:sz="0" w:space="0" w:color="auto"/>
                    <w:right w:val="none" w:sz="0" w:space="0" w:color="auto"/>
                  </w:divBdr>
                </w:div>
                <w:div w:id="1575818421">
                  <w:marLeft w:val="0"/>
                  <w:marRight w:val="0"/>
                  <w:marTop w:val="0"/>
                  <w:marBottom w:val="0"/>
                  <w:divBdr>
                    <w:top w:val="none" w:sz="0" w:space="0" w:color="auto"/>
                    <w:left w:val="none" w:sz="0" w:space="0" w:color="auto"/>
                    <w:bottom w:val="none" w:sz="0" w:space="0" w:color="auto"/>
                    <w:right w:val="none" w:sz="0" w:space="0" w:color="auto"/>
                  </w:divBdr>
                </w:div>
                <w:div w:id="2086948635">
                  <w:marLeft w:val="0"/>
                  <w:marRight w:val="0"/>
                  <w:marTop w:val="0"/>
                  <w:marBottom w:val="0"/>
                  <w:divBdr>
                    <w:top w:val="none" w:sz="0" w:space="0" w:color="auto"/>
                    <w:left w:val="none" w:sz="0" w:space="0" w:color="auto"/>
                    <w:bottom w:val="none" w:sz="0" w:space="0" w:color="auto"/>
                    <w:right w:val="none" w:sz="0" w:space="0" w:color="auto"/>
                  </w:divBdr>
                </w:div>
                <w:div w:id="10112248">
                  <w:marLeft w:val="0"/>
                  <w:marRight w:val="0"/>
                  <w:marTop w:val="0"/>
                  <w:marBottom w:val="0"/>
                  <w:divBdr>
                    <w:top w:val="none" w:sz="0" w:space="0" w:color="auto"/>
                    <w:left w:val="none" w:sz="0" w:space="0" w:color="auto"/>
                    <w:bottom w:val="none" w:sz="0" w:space="0" w:color="auto"/>
                    <w:right w:val="none" w:sz="0" w:space="0" w:color="auto"/>
                  </w:divBdr>
                </w:div>
                <w:div w:id="1376001462">
                  <w:marLeft w:val="0"/>
                  <w:marRight w:val="0"/>
                  <w:marTop w:val="0"/>
                  <w:marBottom w:val="0"/>
                  <w:divBdr>
                    <w:top w:val="none" w:sz="0" w:space="0" w:color="auto"/>
                    <w:left w:val="none" w:sz="0" w:space="0" w:color="auto"/>
                    <w:bottom w:val="none" w:sz="0" w:space="0" w:color="auto"/>
                    <w:right w:val="none" w:sz="0" w:space="0" w:color="auto"/>
                  </w:divBdr>
                </w:div>
                <w:div w:id="1707564645">
                  <w:marLeft w:val="0"/>
                  <w:marRight w:val="0"/>
                  <w:marTop w:val="0"/>
                  <w:marBottom w:val="0"/>
                  <w:divBdr>
                    <w:top w:val="none" w:sz="0" w:space="0" w:color="auto"/>
                    <w:left w:val="none" w:sz="0" w:space="0" w:color="auto"/>
                    <w:bottom w:val="none" w:sz="0" w:space="0" w:color="auto"/>
                    <w:right w:val="none" w:sz="0" w:space="0" w:color="auto"/>
                  </w:divBdr>
                </w:div>
                <w:div w:id="623659806">
                  <w:marLeft w:val="0"/>
                  <w:marRight w:val="0"/>
                  <w:marTop w:val="0"/>
                  <w:marBottom w:val="0"/>
                  <w:divBdr>
                    <w:top w:val="none" w:sz="0" w:space="0" w:color="auto"/>
                    <w:left w:val="none" w:sz="0" w:space="0" w:color="auto"/>
                    <w:bottom w:val="none" w:sz="0" w:space="0" w:color="auto"/>
                    <w:right w:val="none" w:sz="0" w:space="0" w:color="auto"/>
                  </w:divBdr>
                </w:div>
                <w:div w:id="1289437628">
                  <w:marLeft w:val="0"/>
                  <w:marRight w:val="0"/>
                  <w:marTop w:val="0"/>
                  <w:marBottom w:val="0"/>
                  <w:divBdr>
                    <w:top w:val="none" w:sz="0" w:space="0" w:color="auto"/>
                    <w:left w:val="none" w:sz="0" w:space="0" w:color="auto"/>
                    <w:bottom w:val="none" w:sz="0" w:space="0" w:color="auto"/>
                    <w:right w:val="none" w:sz="0" w:space="0" w:color="auto"/>
                  </w:divBdr>
                </w:div>
                <w:div w:id="1306928438">
                  <w:marLeft w:val="0"/>
                  <w:marRight w:val="0"/>
                  <w:marTop w:val="0"/>
                  <w:marBottom w:val="0"/>
                  <w:divBdr>
                    <w:top w:val="none" w:sz="0" w:space="0" w:color="auto"/>
                    <w:left w:val="none" w:sz="0" w:space="0" w:color="auto"/>
                    <w:bottom w:val="none" w:sz="0" w:space="0" w:color="auto"/>
                    <w:right w:val="none" w:sz="0" w:space="0" w:color="auto"/>
                  </w:divBdr>
                </w:div>
                <w:div w:id="943029550">
                  <w:marLeft w:val="0"/>
                  <w:marRight w:val="0"/>
                  <w:marTop w:val="0"/>
                  <w:marBottom w:val="0"/>
                  <w:divBdr>
                    <w:top w:val="none" w:sz="0" w:space="0" w:color="auto"/>
                    <w:left w:val="none" w:sz="0" w:space="0" w:color="auto"/>
                    <w:bottom w:val="none" w:sz="0" w:space="0" w:color="auto"/>
                    <w:right w:val="none" w:sz="0" w:space="0" w:color="auto"/>
                  </w:divBdr>
                </w:div>
                <w:div w:id="1815675626">
                  <w:marLeft w:val="0"/>
                  <w:marRight w:val="0"/>
                  <w:marTop w:val="0"/>
                  <w:marBottom w:val="0"/>
                  <w:divBdr>
                    <w:top w:val="none" w:sz="0" w:space="0" w:color="auto"/>
                    <w:left w:val="none" w:sz="0" w:space="0" w:color="auto"/>
                    <w:bottom w:val="none" w:sz="0" w:space="0" w:color="auto"/>
                    <w:right w:val="none" w:sz="0" w:space="0" w:color="auto"/>
                  </w:divBdr>
                </w:div>
                <w:div w:id="797840275">
                  <w:marLeft w:val="0"/>
                  <w:marRight w:val="0"/>
                  <w:marTop w:val="0"/>
                  <w:marBottom w:val="0"/>
                  <w:divBdr>
                    <w:top w:val="none" w:sz="0" w:space="0" w:color="auto"/>
                    <w:left w:val="none" w:sz="0" w:space="0" w:color="auto"/>
                    <w:bottom w:val="none" w:sz="0" w:space="0" w:color="auto"/>
                    <w:right w:val="none" w:sz="0" w:space="0" w:color="auto"/>
                  </w:divBdr>
                </w:div>
                <w:div w:id="792485451">
                  <w:marLeft w:val="0"/>
                  <w:marRight w:val="0"/>
                  <w:marTop w:val="0"/>
                  <w:marBottom w:val="0"/>
                  <w:divBdr>
                    <w:top w:val="none" w:sz="0" w:space="0" w:color="auto"/>
                    <w:left w:val="none" w:sz="0" w:space="0" w:color="auto"/>
                    <w:bottom w:val="none" w:sz="0" w:space="0" w:color="auto"/>
                    <w:right w:val="none" w:sz="0" w:space="0" w:color="auto"/>
                  </w:divBdr>
                </w:div>
                <w:div w:id="1024673429">
                  <w:marLeft w:val="0"/>
                  <w:marRight w:val="0"/>
                  <w:marTop w:val="0"/>
                  <w:marBottom w:val="0"/>
                  <w:divBdr>
                    <w:top w:val="none" w:sz="0" w:space="0" w:color="auto"/>
                    <w:left w:val="none" w:sz="0" w:space="0" w:color="auto"/>
                    <w:bottom w:val="none" w:sz="0" w:space="0" w:color="auto"/>
                    <w:right w:val="none" w:sz="0" w:space="0" w:color="auto"/>
                  </w:divBdr>
                </w:div>
                <w:div w:id="530387157">
                  <w:marLeft w:val="0"/>
                  <w:marRight w:val="0"/>
                  <w:marTop w:val="0"/>
                  <w:marBottom w:val="0"/>
                  <w:divBdr>
                    <w:top w:val="none" w:sz="0" w:space="0" w:color="auto"/>
                    <w:left w:val="none" w:sz="0" w:space="0" w:color="auto"/>
                    <w:bottom w:val="none" w:sz="0" w:space="0" w:color="auto"/>
                    <w:right w:val="none" w:sz="0" w:space="0" w:color="auto"/>
                  </w:divBdr>
                </w:div>
                <w:div w:id="1339624398">
                  <w:marLeft w:val="0"/>
                  <w:marRight w:val="0"/>
                  <w:marTop w:val="0"/>
                  <w:marBottom w:val="0"/>
                  <w:divBdr>
                    <w:top w:val="none" w:sz="0" w:space="0" w:color="auto"/>
                    <w:left w:val="none" w:sz="0" w:space="0" w:color="auto"/>
                    <w:bottom w:val="none" w:sz="0" w:space="0" w:color="auto"/>
                    <w:right w:val="none" w:sz="0" w:space="0" w:color="auto"/>
                  </w:divBdr>
                </w:div>
                <w:div w:id="1747066964">
                  <w:marLeft w:val="0"/>
                  <w:marRight w:val="0"/>
                  <w:marTop w:val="0"/>
                  <w:marBottom w:val="0"/>
                  <w:divBdr>
                    <w:top w:val="none" w:sz="0" w:space="0" w:color="auto"/>
                    <w:left w:val="none" w:sz="0" w:space="0" w:color="auto"/>
                    <w:bottom w:val="none" w:sz="0" w:space="0" w:color="auto"/>
                    <w:right w:val="none" w:sz="0" w:space="0" w:color="auto"/>
                  </w:divBdr>
                </w:div>
                <w:div w:id="897202270">
                  <w:marLeft w:val="0"/>
                  <w:marRight w:val="0"/>
                  <w:marTop w:val="0"/>
                  <w:marBottom w:val="0"/>
                  <w:divBdr>
                    <w:top w:val="none" w:sz="0" w:space="0" w:color="auto"/>
                    <w:left w:val="none" w:sz="0" w:space="0" w:color="auto"/>
                    <w:bottom w:val="none" w:sz="0" w:space="0" w:color="auto"/>
                    <w:right w:val="none" w:sz="0" w:space="0" w:color="auto"/>
                  </w:divBdr>
                </w:div>
                <w:div w:id="1647007711">
                  <w:marLeft w:val="0"/>
                  <w:marRight w:val="0"/>
                  <w:marTop w:val="0"/>
                  <w:marBottom w:val="0"/>
                  <w:divBdr>
                    <w:top w:val="none" w:sz="0" w:space="0" w:color="auto"/>
                    <w:left w:val="none" w:sz="0" w:space="0" w:color="auto"/>
                    <w:bottom w:val="none" w:sz="0" w:space="0" w:color="auto"/>
                    <w:right w:val="none" w:sz="0" w:space="0" w:color="auto"/>
                  </w:divBdr>
                </w:div>
                <w:div w:id="647588460">
                  <w:marLeft w:val="0"/>
                  <w:marRight w:val="0"/>
                  <w:marTop w:val="0"/>
                  <w:marBottom w:val="0"/>
                  <w:divBdr>
                    <w:top w:val="none" w:sz="0" w:space="0" w:color="auto"/>
                    <w:left w:val="none" w:sz="0" w:space="0" w:color="auto"/>
                    <w:bottom w:val="none" w:sz="0" w:space="0" w:color="auto"/>
                    <w:right w:val="none" w:sz="0" w:space="0" w:color="auto"/>
                  </w:divBdr>
                </w:div>
                <w:div w:id="1986540182">
                  <w:marLeft w:val="0"/>
                  <w:marRight w:val="0"/>
                  <w:marTop w:val="0"/>
                  <w:marBottom w:val="0"/>
                  <w:divBdr>
                    <w:top w:val="none" w:sz="0" w:space="0" w:color="auto"/>
                    <w:left w:val="none" w:sz="0" w:space="0" w:color="auto"/>
                    <w:bottom w:val="none" w:sz="0" w:space="0" w:color="auto"/>
                    <w:right w:val="none" w:sz="0" w:space="0" w:color="auto"/>
                  </w:divBdr>
                </w:div>
                <w:div w:id="96948731">
                  <w:marLeft w:val="0"/>
                  <w:marRight w:val="0"/>
                  <w:marTop w:val="0"/>
                  <w:marBottom w:val="0"/>
                  <w:divBdr>
                    <w:top w:val="none" w:sz="0" w:space="0" w:color="auto"/>
                    <w:left w:val="none" w:sz="0" w:space="0" w:color="auto"/>
                    <w:bottom w:val="none" w:sz="0" w:space="0" w:color="auto"/>
                    <w:right w:val="none" w:sz="0" w:space="0" w:color="auto"/>
                  </w:divBdr>
                </w:div>
                <w:div w:id="587931102">
                  <w:marLeft w:val="0"/>
                  <w:marRight w:val="0"/>
                  <w:marTop w:val="0"/>
                  <w:marBottom w:val="0"/>
                  <w:divBdr>
                    <w:top w:val="none" w:sz="0" w:space="0" w:color="auto"/>
                    <w:left w:val="none" w:sz="0" w:space="0" w:color="auto"/>
                    <w:bottom w:val="none" w:sz="0" w:space="0" w:color="auto"/>
                    <w:right w:val="none" w:sz="0" w:space="0" w:color="auto"/>
                  </w:divBdr>
                </w:div>
                <w:div w:id="898782906">
                  <w:marLeft w:val="0"/>
                  <w:marRight w:val="0"/>
                  <w:marTop w:val="0"/>
                  <w:marBottom w:val="0"/>
                  <w:divBdr>
                    <w:top w:val="none" w:sz="0" w:space="0" w:color="auto"/>
                    <w:left w:val="none" w:sz="0" w:space="0" w:color="auto"/>
                    <w:bottom w:val="none" w:sz="0" w:space="0" w:color="auto"/>
                    <w:right w:val="none" w:sz="0" w:space="0" w:color="auto"/>
                  </w:divBdr>
                </w:div>
                <w:div w:id="542327722">
                  <w:marLeft w:val="0"/>
                  <w:marRight w:val="0"/>
                  <w:marTop w:val="0"/>
                  <w:marBottom w:val="0"/>
                  <w:divBdr>
                    <w:top w:val="none" w:sz="0" w:space="0" w:color="auto"/>
                    <w:left w:val="none" w:sz="0" w:space="0" w:color="auto"/>
                    <w:bottom w:val="none" w:sz="0" w:space="0" w:color="auto"/>
                    <w:right w:val="none" w:sz="0" w:space="0" w:color="auto"/>
                  </w:divBdr>
                </w:div>
                <w:div w:id="258871248">
                  <w:marLeft w:val="0"/>
                  <w:marRight w:val="0"/>
                  <w:marTop w:val="0"/>
                  <w:marBottom w:val="0"/>
                  <w:divBdr>
                    <w:top w:val="none" w:sz="0" w:space="0" w:color="auto"/>
                    <w:left w:val="none" w:sz="0" w:space="0" w:color="auto"/>
                    <w:bottom w:val="none" w:sz="0" w:space="0" w:color="auto"/>
                    <w:right w:val="none" w:sz="0" w:space="0" w:color="auto"/>
                  </w:divBdr>
                </w:div>
                <w:div w:id="946279945">
                  <w:marLeft w:val="0"/>
                  <w:marRight w:val="0"/>
                  <w:marTop w:val="0"/>
                  <w:marBottom w:val="0"/>
                  <w:divBdr>
                    <w:top w:val="none" w:sz="0" w:space="0" w:color="auto"/>
                    <w:left w:val="none" w:sz="0" w:space="0" w:color="auto"/>
                    <w:bottom w:val="none" w:sz="0" w:space="0" w:color="auto"/>
                    <w:right w:val="none" w:sz="0" w:space="0" w:color="auto"/>
                  </w:divBdr>
                </w:div>
                <w:div w:id="553203485">
                  <w:marLeft w:val="0"/>
                  <w:marRight w:val="0"/>
                  <w:marTop w:val="0"/>
                  <w:marBottom w:val="0"/>
                  <w:divBdr>
                    <w:top w:val="none" w:sz="0" w:space="0" w:color="auto"/>
                    <w:left w:val="none" w:sz="0" w:space="0" w:color="auto"/>
                    <w:bottom w:val="none" w:sz="0" w:space="0" w:color="auto"/>
                    <w:right w:val="none" w:sz="0" w:space="0" w:color="auto"/>
                  </w:divBdr>
                </w:div>
                <w:div w:id="124467150">
                  <w:marLeft w:val="0"/>
                  <w:marRight w:val="0"/>
                  <w:marTop w:val="0"/>
                  <w:marBottom w:val="0"/>
                  <w:divBdr>
                    <w:top w:val="none" w:sz="0" w:space="0" w:color="auto"/>
                    <w:left w:val="none" w:sz="0" w:space="0" w:color="auto"/>
                    <w:bottom w:val="none" w:sz="0" w:space="0" w:color="auto"/>
                    <w:right w:val="none" w:sz="0" w:space="0" w:color="auto"/>
                  </w:divBdr>
                </w:div>
                <w:div w:id="1517958141">
                  <w:marLeft w:val="0"/>
                  <w:marRight w:val="0"/>
                  <w:marTop w:val="0"/>
                  <w:marBottom w:val="0"/>
                  <w:divBdr>
                    <w:top w:val="none" w:sz="0" w:space="0" w:color="auto"/>
                    <w:left w:val="none" w:sz="0" w:space="0" w:color="auto"/>
                    <w:bottom w:val="none" w:sz="0" w:space="0" w:color="auto"/>
                    <w:right w:val="none" w:sz="0" w:space="0" w:color="auto"/>
                  </w:divBdr>
                </w:div>
                <w:div w:id="661667955">
                  <w:marLeft w:val="0"/>
                  <w:marRight w:val="0"/>
                  <w:marTop w:val="0"/>
                  <w:marBottom w:val="0"/>
                  <w:divBdr>
                    <w:top w:val="none" w:sz="0" w:space="0" w:color="auto"/>
                    <w:left w:val="none" w:sz="0" w:space="0" w:color="auto"/>
                    <w:bottom w:val="none" w:sz="0" w:space="0" w:color="auto"/>
                    <w:right w:val="none" w:sz="0" w:space="0" w:color="auto"/>
                  </w:divBdr>
                </w:div>
                <w:div w:id="1110050248">
                  <w:marLeft w:val="0"/>
                  <w:marRight w:val="0"/>
                  <w:marTop w:val="0"/>
                  <w:marBottom w:val="0"/>
                  <w:divBdr>
                    <w:top w:val="none" w:sz="0" w:space="0" w:color="auto"/>
                    <w:left w:val="none" w:sz="0" w:space="0" w:color="auto"/>
                    <w:bottom w:val="none" w:sz="0" w:space="0" w:color="auto"/>
                    <w:right w:val="none" w:sz="0" w:space="0" w:color="auto"/>
                  </w:divBdr>
                </w:div>
                <w:div w:id="986936515">
                  <w:marLeft w:val="0"/>
                  <w:marRight w:val="0"/>
                  <w:marTop w:val="0"/>
                  <w:marBottom w:val="0"/>
                  <w:divBdr>
                    <w:top w:val="none" w:sz="0" w:space="0" w:color="auto"/>
                    <w:left w:val="none" w:sz="0" w:space="0" w:color="auto"/>
                    <w:bottom w:val="none" w:sz="0" w:space="0" w:color="auto"/>
                    <w:right w:val="none" w:sz="0" w:space="0" w:color="auto"/>
                  </w:divBdr>
                </w:div>
                <w:div w:id="2043361996">
                  <w:marLeft w:val="0"/>
                  <w:marRight w:val="0"/>
                  <w:marTop w:val="0"/>
                  <w:marBottom w:val="0"/>
                  <w:divBdr>
                    <w:top w:val="none" w:sz="0" w:space="0" w:color="auto"/>
                    <w:left w:val="none" w:sz="0" w:space="0" w:color="auto"/>
                    <w:bottom w:val="none" w:sz="0" w:space="0" w:color="auto"/>
                    <w:right w:val="none" w:sz="0" w:space="0" w:color="auto"/>
                  </w:divBdr>
                </w:div>
                <w:div w:id="1784836184">
                  <w:marLeft w:val="0"/>
                  <w:marRight w:val="0"/>
                  <w:marTop w:val="0"/>
                  <w:marBottom w:val="0"/>
                  <w:divBdr>
                    <w:top w:val="none" w:sz="0" w:space="0" w:color="auto"/>
                    <w:left w:val="none" w:sz="0" w:space="0" w:color="auto"/>
                    <w:bottom w:val="none" w:sz="0" w:space="0" w:color="auto"/>
                    <w:right w:val="none" w:sz="0" w:space="0" w:color="auto"/>
                  </w:divBdr>
                </w:div>
                <w:div w:id="1207763838">
                  <w:marLeft w:val="0"/>
                  <w:marRight w:val="0"/>
                  <w:marTop w:val="0"/>
                  <w:marBottom w:val="0"/>
                  <w:divBdr>
                    <w:top w:val="none" w:sz="0" w:space="0" w:color="auto"/>
                    <w:left w:val="none" w:sz="0" w:space="0" w:color="auto"/>
                    <w:bottom w:val="none" w:sz="0" w:space="0" w:color="auto"/>
                    <w:right w:val="none" w:sz="0" w:space="0" w:color="auto"/>
                  </w:divBdr>
                </w:div>
                <w:div w:id="1824008937">
                  <w:marLeft w:val="0"/>
                  <w:marRight w:val="0"/>
                  <w:marTop w:val="0"/>
                  <w:marBottom w:val="0"/>
                  <w:divBdr>
                    <w:top w:val="none" w:sz="0" w:space="0" w:color="auto"/>
                    <w:left w:val="none" w:sz="0" w:space="0" w:color="auto"/>
                    <w:bottom w:val="none" w:sz="0" w:space="0" w:color="auto"/>
                    <w:right w:val="none" w:sz="0" w:space="0" w:color="auto"/>
                  </w:divBdr>
                </w:div>
                <w:div w:id="589854203">
                  <w:marLeft w:val="0"/>
                  <w:marRight w:val="0"/>
                  <w:marTop w:val="0"/>
                  <w:marBottom w:val="0"/>
                  <w:divBdr>
                    <w:top w:val="none" w:sz="0" w:space="0" w:color="auto"/>
                    <w:left w:val="none" w:sz="0" w:space="0" w:color="auto"/>
                    <w:bottom w:val="none" w:sz="0" w:space="0" w:color="auto"/>
                    <w:right w:val="none" w:sz="0" w:space="0" w:color="auto"/>
                  </w:divBdr>
                </w:div>
                <w:div w:id="1598251863">
                  <w:marLeft w:val="0"/>
                  <w:marRight w:val="0"/>
                  <w:marTop w:val="0"/>
                  <w:marBottom w:val="0"/>
                  <w:divBdr>
                    <w:top w:val="none" w:sz="0" w:space="0" w:color="auto"/>
                    <w:left w:val="none" w:sz="0" w:space="0" w:color="auto"/>
                    <w:bottom w:val="none" w:sz="0" w:space="0" w:color="auto"/>
                    <w:right w:val="none" w:sz="0" w:space="0" w:color="auto"/>
                  </w:divBdr>
                </w:div>
                <w:div w:id="775099329">
                  <w:marLeft w:val="0"/>
                  <w:marRight w:val="0"/>
                  <w:marTop w:val="0"/>
                  <w:marBottom w:val="0"/>
                  <w:divBdr>
                    <w:top w:val="none" w:sz="0" w:space="0" w:color="auto"/>
                    <w:left w:val="none" w:sz="0" w:space="0" w:color="auto"/>
                    <w:bottom w:val="none" w:sz="0" w:space="0" w:color="auto"/>
                    <w:right w:val="none" w:sz="0" w:space="0" w:color="auto"/>
                  </w:divBdr>
                </w:div>
                <w:div w:id="560412054">
                  <w:marLeft w:val="0"/>
                  <w:marRight w:val="0"/>
                  <w:marTop w:val="0"/>
                  <w:marBottom w:val="0"/>
                  <w:divBdr>
                    <w:top w:val="none" w:sz="0" w:space="0" w:color="auto"/>
                    <w:left w:val="none" w:sz="0" w:space="0" w:color="auto"/>
                    <w:bottom w:val="none" w:sz="0" w:space="0" w:color="auto"/>
                    <w:right w:val="none" w:sz="0" w:space="0" w:color="auto"/>
                  </w:divBdr>
                </w:div>
                <w:div w:id="2027822363">
                  <w:marLeft w:val="0"/>
                  <w:marRight w:val="0"/>
                  <w:marTop w:val="0"/>
                  <w:marBottom w:val="0"/>
                  <w:divBdr>
                    <w:top w:val="none" w:sz="0" w:space="0" w:color="auto"/>
                    <w:left w:val="none" w:sz="0" w:space="0" w:color="auto"/>
                    <w:bottom w:val="none" w:sz="0" w:space="0" w:color="auto"/>
                    <w:right w:val="none" w:sz="0" w:space="0" w:color="auto"/>
                  </w:divBdr>
                </w:div>
                <w:div w:id="1112701104">
                  <w:marLeft w:val="0"/>
                  <w:marRight w:val="0"/>
                  <w:marTop w:val="0"/>
                  <w:marBottom w:val="0"/>
                  <w:divBdr>
                    <w:top w:val="none" w:sz="0" w:space="0" w:color="auto"/>
                    <w:left w:val="none" w:sz="0" w:space="0" w:color="auto"/>
                    <w:bottom w:val="none" w:sz="0" w:space="0" w:color="auto"/>
                    <w:right w:val="none" w:sz="0" w:space="0" w:color="auto"/>
                  </w:divBdr>
                </w:div>
                <w:div w:id="421149532">
                  <w:marLeft w:val="0"/>
                  <w:marRight w:val="0"/>
                  <w:marTop w:val="0"/>
                  <w:marBottom w:val="0"/>
                  <w:divBdr>
                    <w:top w:val="none" w:sz="0" w:space="0" w:color="auto"/>
                    <w:left w:val="none" w:sz="0" w:space="0" w:color="auto"/>
                    <w:bottom w:val="none" w:sz="0" w:space="0" w:color="auto"/>
                    <w:right w:val="none" w:sz="0" w:space="0" w:color="auto"/>
                  </w:divBdr>
                </w:div>
                <w:div w:id="1375423396">
                  <w:marLeft w:val="0"/>
                  <w:marRight w:val="0"/>
                  <w:marTop w:val="0"/>
                  <w:marBottom w:val="0"/>
                  <w:divBdr>
                    <w:top w:val="none" w:sz="0" w:space="0" w:color="auto"/>
                    <w:left w:val="none" w:sz="0" w:space="0" w:color="auto"/>
                    <w:bottom w:val="none" w:sz="0" w:space="0" w:color="auto"/>
                    <w:right w:val="none" w:sz="0" w:space="0" w:color="auto"/>
                  </w:divBdr>
                </w:div>
                <w:div w:id="2040007560">
                  <w:marLeft w:val="0"/>
                  <w:marRight w:val="0"/>
                  <w:marTop w:val="0"/>
                  <w:marBottom w:val="0"/>
                  <w:divBdr>
                    <w:top w:val="none" w:sz="0" w:space="0" w:color="auto"/>
                    <w:left w:val="none" w:sz="0" w:space="0" w:color="auto"/>
                    <w:bottom w:val="none" w:sz="0" w:space="0" w:color="auto"/>
                    <w:right w:val="none" w:sz="0" w:space="0" w:color="auto"/>
                  </w:divBdr>
                </w:div>
                <w:div w:id="684790777">
                  <w:marLeft w:val="0"/>
                  <w:marRight w:val="0"/>
                  <w:marTop w:val="0"/>
                  <w:marBottom w:val="0"/>
                  <w:divBdr>
                    <w:top w:val="none" w:sz="0" w:space="0" w:color="auto"/>
                    <w:left w:val="none" w:sz="0" w:space="0" w:color="auto"/>
                    <w:bottom w:val="none" w:sz="0" w:space="0" w:color="auto"/>
                    <w:right w:val="none" w:sz="0" w:space="0" w:color="auto"/>
                  </w:divBdr>
                </w:div>
                <w:div w:id="2035694507">
                  <w:marLeft w:val="0"/>
                  <w:marRight w:val="0"/>
                  <w:marTop w:val="0"/>
                  <w:marBottom w:val="0"/>
                  <w:divBdr>
                    <w:top w:val="none" w:sz="0" w:space="0" w:color="auto"/>
                    <w:left w:val="none" w:sz="0" w:space="0" w:color="auto"/>
                    <w:bottom w:val="none" w:sz="0" w:space="0" w:color="auto"/>
                    <w:right w:val="none" w:sz="0" w:space="0" w:color="auto"/>
                  </w:divBdr>
                </w:div>
                <w:div w:id="882401856">
                  <w:marLeft w:val="0"/>
                  <w:marRight w:val="0"/>
                  <w:marTop w:val="0"/>
                  <w:marBottom w:val="0"/>
                  <w:divBdr>
                    <w:top w:val="none" w:sz="0" w:space="0" w:color="auto"/>
                    <w:left w:val="none" w:sz="0" w:space="0" w:color="auto"/>
                    <w:bottom w:val="none" w:sz="0" w:space="0" w:color="auto"/>
                    <w:right w:val="none" w:sz="0" w:space="0" w:color="auto"/>
                  </w:divBdr>
                </w:div>
                <w:div w:id="1612931431">
                  <w:marLeft w:val="0"/>
                  <w:marRight w:val="0"/>
                  <w:marTop w:val="0"/>
                  <w:marBottom w:val="0"/>
                  <w:divBdr>
                    <w:top w:val="none" w:sz="0" w:space="0" w:color="auto"/>
                    <w:left w:val="none" w:sz="0" w:space="0" w:color="auto"/>
                    <w:bottom w:val="none" w:sz="0" w:space="0" w:color="auto"/>
                    <w:right w:val="none" w:sz="0" w:space="0" w:color="auto"/>
                  </w:divBdr>
                </w:div>
                <w:div w:id="372311392">
                  <w:marLeft w:val="0"/>
                  <w:marRight w:val="0"/>
                  <w:marTop w:val="0"/>
                  <w:marBottom w:val="0"/>
                  <w:divBdr>
                    <w:top w:val="none" w:sz="0" w:space="0" w:color="auto"/>
                    <w:left w:val="none" w:sz="0" w:space="0" w:color="auto"/>
                    <w:bottom w:val="none" w:sz="0" w:space="0" w:color="auto"/>
                    <w:right w:val="none" w:sz="0" w:space="0" w:color="auto"/>
                  </w:divBdr>
                </w:div>
                <w:div w:id="591358931">
                  <w:marLeft w:val="0"/>
                  <w:marRight w:val="0"/>
                  <w:marTop w:val="0"/>
                  <w:marBottom w:val="0"/>
                  <w:divBdr>
                    <w:top w:val="none" w:sz="0" w:space="0" w:color="auto"/>
                    <w:left w:val="none" w:sz="0" w:space="0" w:color="auto"/>
                    <w:bottom w:val="none" w:sz="0" w:space="0" w:color="auto"/>
                    <w:right w:val="none" w:sz="0" w:space="0" w:color="auto"/>
                  </w:divBdr>
                </w:div>
                <w:div w:id="1906211815">
                  <w:marLeft w:val="0"/>
                  <w:marRight w:val="0"/>
                  <w:marTop w:val="0"/>
                  <w:marBottom w:val="0"/>
                  <w:divBdr>
                    <w:top w:val="none" w:sz="0" w:space="0" w:color="auto"/>
                    <w:left w:val="none" w:sz="0" w:space="0" w:color="auto"/>
                    <w:bottom w:val="none" w:sz="0" w:space="0" w:color="auto"/>
                    <w:right w:val="none" w:sz="0" w:space="0" w:color="auto"/>
                  </w:divBdr>
                </w:div>
                <w:div w:id="685667523">
                  <w:marLeft w:val="0"/>
                  <w:marRight w:val="0"/>
                  <w:marTop w:val="0"/>
                  <w:marBottom w:val="0"/>
                  <w:divBdr>
                    <w:top w:val="none" w:sz="0" w:space="0" w:color="auto"/>
                    <w:left w:val="none" w:sz="0" w:space="0" w:color="auto"/>
                    <w:bottom w:val="none" w:sz="0" w:space="0" w:color="auto"/>
                    <w:right w:val="none" w:sz="0" w:space="0" w:color="auto"/>
                  </w:divBdr>
                </w:div>
                <w:div w:id="971859892">
                  <w:marLeft w:val="0"/>
                  <w:marRight w:val="0"/>
                  <w:marTop w:val="0"/>
                  <w:marBottom w:val="0"/>
                  <w:divBdr>
                    <w:top w:val="none" w:sz="0" w:space="0" w:color="auto"/>
                    <w:left w:val="none" w:sz="0" w:space="0" w:color="auto"/>
                    <w:bottom w:val="none" w:sz="0" w:space="0" w:color="auto"/>
                    <w:right w:val="none" w:sz="0" w:space="0" w:color="auto"/>
                  </w:divBdr>
                </w:div>
                <w:div w:id="1176113450">
                  <w:marLeft w:val="0"/>
                  <w:marRight w:val="0"/>
                  <w:marTop w:val="0"/>
                  <w:marBottom w:val="0"/>
                  <w:divBdr>
                    <w:top w:val="none" w:sz="0" w:space="0" w:color="auto"/>
                    <w:left w:val="none" w:sz="0" w:space="0" w:color="auto"/>
                    <w:bottom w:val="none" w:sz="0" w:space="0" w:color="auto"/>
                    <w:right w:val="none" w:sz="0" w:space="0" w:color="auto"/>
                  </w:divBdr>
                </w:div>
                <w:div w:id="458037517">
                  <w:marLeft w:val="0"/>
                  <w:marRight w:val="0"/>
                  <w:marTop w:val="0"/>
                  <w:marBottom w:val="0"/>
                  <w:divBdr>
                    <w:top w:val="none" w:sz="0" w:space="0" w:color="auto"/>
                    <w:left w:val="none" w:sz="0" w:space="0" w:color="auto"/>
                    <w:bottom w:val="none" w:sz="0" w:space="0" w:color="auto"/>
                    <w:right w:val="none" w:sz="0" w:space="0" w:color="auto"/>
                  </w:divBdr>
                </w:div>
                <w:div w:id="1077871935">
                  <w:marLeft w:val="0"/>
                  <w:marRight w:val="0"/>
                  <w:marTop w:val="0"/>
                  <w:marBottom w:val="0"/>
                  <w:divBdr>
                    <w:top w:val="none" w:sz="0" w:space="0" w:color="auto"/>
                    <w:left w:val="none" w:sz="0" w:space="0" w:color="auto"/>
                    <w:bottom w:val="none" w:sz="0" w:space="0" w:color="auto"/>
                    <w:right w:val="none" w:sz="0" w:space="0" w:color="auto"/>
                  </w:divBdr>
                </w:div>
                <w:div w:id="657227186">
                  <w:marLeft w:val="0"/>
                  <w:marRight w:val="0"/>
                  <w:marTop w:val="0"/>
                  <w:marBottom w:val="0"/>
                  <w:divBdr>
                    <w:top w:val="none" w:sz="0" w:space="0" w:color="auto"/>
                    <w:left w:val="none" w:sz="0" w:space="0" w:color="auto"/>
                    <w:bottom w:val="none" w:sz="0" w:space="0" w:color="auto"/>
                    <w:right w:val="none" w:sz="0" w:space="0" w:color="auto"/>
                  </w:divBdr>
                </w:div>
                <w:div w:id="1153058474">
                  <w:marLeft w:val="0"/>
                  <w:marRight w:val="0"/>
                  <w:marTop w:val="0"/>
                  <w:marBottom w:val="0"/>
                  <w:divBdr>
                    <w:top w:val="none" w:sz="0" w:space="0" w:color="auto"/>
                    <w:left w:val="none" w:sz="0" w:space="0" w:color="auto"/>
                    <w:bottom w:val="none" w:sz="0" w:space="0" w:color="auto"/>
                    <w:right w:val="none" w:sz="0" w:space="0" w:color="auto"/>
                  </w:divBdr>
                </w:div>
                <w:div w:id="1098671045">
                  <w:marLeft w:val="0"/>
                  <w:marRight w:val="0"/>
                  <w:marTop w:val="0"/>
                  <w:marBottom w:val="0"/>
                  <w:divBdr>
                    <w:top w:val="none" w:sz="0" w:space="0" w:color="auto"/>
                    <w:left w:val="none" w:sz="0" w:space="0" w:color="auto"/>
                    <w:bottom w:val="none" w:sz="0" w:space="0" w:color="auto"/>
                    <w:right w:val="none" w:sz="0" w:space="0" w:color="auto"/>
                  </w:divBdr>
                </w:div>
                <w:div w:id="342436147">
                  <w:marLeft w:val="0"/>
                  <w:marRight w:val="0"/>
                  <w:marTop w:val="0"/>
                  <w:marBottom w:val="0"/>
                  <w:divBdr>
                    <w:top w:val="none" w:sz="0" w:space="0" w:color="auto"/>
                    <w:left w:val="none" w:sz="0" w:space="0" w:color="auto"/>
                    <w:bottom w:val="none" w:sz="0" w:space="0" w:color="auto"/>
                    <w:right w:val="none" w:sz="0" w:space="0" w:color="auto"/>
                  </w:divBdr>
                </w:div>
                <w:div w:id="1755323648">
                  <w:marLeft w:val="0"/>
                  <w:marRight w:val="0"/>
                  <w:marTop w:val="0"/>
                  <w:marBottom w:val="0"/>
                  <w:divBdr>
                    <w:top w:val="none" w:sz="0" w:space="0" w:color="auto"/>
                    <w:left w:val="none" w:sz="0" w:space="0" w:color="auto"/>
                    <w:bottom w:val="none" w:sz="0" w:space="0" w:color="auto"/>
                    <w:right w:val="none" w:sz="0" w:space="0" w:color="auto"/>
                  </w:divBdr>
                </w:div>
                <w:div w:id="1123186078">
                  <w:marLeft w:val="0"/>
                  <w:marRight w:val="0"/>
                  <w:marTop w:val="0"/>
                  <w:marBottom w:val="0"/>
                  <w:divBdr>
                    <w:top w:val="none" w:sz="0" w:space="0" w:color="auto"/>
                    <w:left w:val="none" w:sz="0" w:space="0" w:color="auto"/>
                    <w:bottom w:val="none" w:sz="0" w:space="0" w:color="auto"/>
                    <w:right w:val="none" w:sz="0" w:space="0" w:color="auto"/>
                  </w:divBdr>
                </w:div>
                <w:div w:id="2056853099">
                  <w:marLeft w:val="0"/>
                  <w:marRight w:val="0"/>
                  <w:marTop w:val="0"/>
                  <w:marBottom w:val="0"/>
                  <w:divBdr>
                    <w:top w:val="none" w:sz="0" w:space="0" w:color="auto"/>
                    <w:left w:val="none" w:sz="0" w:space="0" w:color="auto"/>
                    <w:bottom w:val="none" w:sz="0" w:space="0" w:color="auto"/>
                    <w:right w:val="none" w:sz="0" w:space="0" w:color="auto"/>
                  </w:divBdr>
                </w:div>
                <w:div w:id="112868245">
                  <w:marLeft w:val="0"/>
                  <w:marRight w:val="0"/>
                  <w:marTop w:val="0"/>
                  <w:marBottom w:val="0"/>
                  <w:divBdr>
                    <w:top w:val="none" w:sz="0" w:space="0" w:color="auto"/>
                    <w:left w:val="none" w:sz="0" w:space="0" w:color="auto"/>
                    <w:bottom w:val="none" w:sz="0" w:space="0" w:color="auto"/>
                    <w:right w:val="none" w:sz="0" w:space="0" w:color="auto"/>
                  </w:divBdr>
                </w:div>
                <w:div w:id="636496519">
                  <w:marLeft w:val="0"/>
                  <w:marRight w:val="0"/>
                  <w:marTop w:val="0"/>
                  <w:marBottom w:val="0"/>
                  <w:divBdr>
                    <w:top w:val="none" w:sz="0" w:space="0" w:color="auto"/>
                    <w:left w:val="none" w:sz="0" w:space="0" w:color="auto"/>
                    <w:bottom w:val="none" w:sz="0" w:space="0" w:color="auto"/>
                    <w:right w:val="none" w:sz="0" w:space="0" w:color="auto"/>
                  </w:divBdr>
                </w:div>
                <w:div w:id="1314216269">
                  <w:marLeft w:val="0"/>
                  <w:marRight w:val="0"/>
                  <w:marTop w:val="0"/>
                  <w:marBottom w:val="0"/>
                  <w:divBdr>
                    <w:top w:val="none" w:sz="0" w:space="0" w:color="auto"/>
                    <w:left w:val="none" w:sz="0" w:space="0" w:color="auto"/>
                    <w:bottom w:val="none" w:sz="0" w:space="0" w:color="auto"/>
                    <w:right w:val="none" w:sz="0" w:space="0" w:color="auto"/>
                  </w:divBdr>
                </w:div>
                <w:div w:id="1519735180">
                  <w:marLeft w:val="0"/>
                  <w:marRight w:val="0"/>
                  <w:marTop w:val="0"/>
                  <w:marBottom w:val="0"/>
                  <w:divBdr>
                    <w:top w:val="none" w:sz="0" w:space="0" w:color="auto"/>
                    <w:left w:val="none" w:sz="0" w:space="0" w:color="auto"/>
                    <w:bottom w:val="none" w:sz="0" w:space="0" w:color="auto"/>
                    <w:right w:val="none" w:sz="0" w:space="0" w:color="auto"/>
                  </w:divBdr>
                </w:div>
                <w:div w:id="1494951415">
                  <w:marLeft w:val="0"/>
                  <w:marRight w:val="0"/>
                  <w:marTop w:val="0"/>
                  <w:marBottom w:val="0"/>
                  <w:divBdr>
                    <w:top w:val="none" w:sz="0" w:space="0" w:color="auto"/>
                    <w:left w:val="none" w:sz="0" w:space="0" w:color="auto"/>
                    <w:bottom w:val="none" w:sz="0" w:space="0" w:color="auto"/>
                    <w:right w:val="none" w:sz="0" w:space="0" w:color="auto"/>
                  </w:divBdr>
                </w:div>
                <w:div w:id="541788238">
                  <w:marLeft w:val="0"/>
                  <w:marRight w:val="0"/>
                  <w:marTop w:val="0"/>
                  <w:marBottom w:val="0"/>
                  <w:divBdr>
                    <w:top w:val="none" w:sz="0" w:space="0" w:color="auto"/>
                    <w:left w:val="none" w:sz="0" w:space="0" w:color="auto"/>
                    <w:bottom w:val="none" w:sz="0" w:space="0" w:color="auto"/>
                    <w:right w:val="none" w:sz="0" w:space="0" w:color="auto"/>
                  </w:divBdr>
                </w:div>
                <w:div w:id="1412969188">
                  <w:marLeft w:val="0"/>
                  <w:marRight w:val="0"/>
                  <w:marTop w:val="0"/>
                  <w:marBottom w:val="0"/>
                  <w:divBdr>
                    <w:top w:val="none" w:sz="0" w:space="0" w:color="auto"/>
                    <w:left w:val="none" w:sz="0" w:space="0" w:color="auto"/>
                    <w:bottom w:val="none" w:sz="0" w:space="0" w:color="auto"/>
                    <w:right w:val="none" w:sz="0" w:space="0" w:color="auto"/>
                  </w:divBdr>
                </w:div>
                <w:div w:id="1190989107">
                  <w:marLeft w:val="0"/>
                  <w:marRight w:val="0"/>
                  <w:marTop w:val="0"/>
                  <w:marBottom w:val="0"/>
                  <w:divBdr>
                    <w:top w:val="none" w:sz="0" w:space="0" w:color="auto"/>
                    <w:left w:val="none" w:sz="0" w:space="0" w:color="auto"/>
                    <w:bottom w:val="none" w:sz="0" w:space="0" w:color="auto"/>
                    <w:right w:val="none" w:sz="0" w:space="0" w:color="auto"/>
                  </w:divBdr>
                </w:div>
                <w:div w:id="1329945425">
                  <w:marLeft w:val="0"/>
                  <w:marRight w:val="0"/>
                  <w:marTop w:val="0"/>
                  <w:marBottom w:val="0"/>
                  <w:divBdr>
                    <w:top w:val="none" w:sz="0" w:space="0" w:color="auto"/>
                    <w:left w:val="none" w:sz="0" w:space="0" w:color="auto"/>
                    <w:bottom w:val="none" w:sz="0" w:space="0" w:color="auto"/>
                    <w:right w:val="none" w:sz="0" w:space="0" w:color="auto"/>
                  </w:divBdr>
                </w:div>
                <w:div w:id="1133720571">
                  <w:marLeft w:val="0"/>
                  <w:marRight w:val="0"/>
                  <w:marTop w:val="0"/>
                  <w:marBottom w:val="0"/>
                  <w:divBdr>
                    <w:top w:val="none" w:sz="0" w:space="0" w:color="auto"/>
                    <w:left w:val="none" w:sz="0" w:space="0" w:color="auto"/>
                    <w:bottom w:val="none" w:sz="0" w:space="0" w:color="auto"/>
                    <w:right w:val="none" w:sz="0" w:space="0" w:color="auto"/>
                  </w:divBdr>
                </w:div>
                <w:div w:id="2094549630">
                  <w:marLeft w:val="0"/>
                  <w:marRight w:val="0"/>
                  <w:marTop w:val="0"/>
                  <w:marBottom w:val="0"/>
                  <w:divBdr>
                    <w:top w:val="none" w:sz="0" w:space="0" w:color="auto"/>
                    <w:left w:val="none" w:sz="0" w:space="0" w:color="auto"/>
                    <w:bottom w:val="none" w:sz="0" w:space="0" w:color="auto"/>
                    <w:right w:val="none" w:sz="0" w:space="0" w:color="auto"/>
                  </w:divBdr>
                </w:div>
                <w:div w:id="21443166">
                  <w:marLeft w:val="0"/>
                  <w:marRight w:val="0"/>
                  <w:marTop w:val="0"/>
                  <w:marBottom w:val="0"/>
                  <w:divBdr>
                    <w:top w:val="none" w:sz="0" w:space="0" w:color="auto"/>
                    <w:left w:val="none" w:sz="0" w:space="0" w:color="auto"/>
                    <w:bottom w:val="none" w:sz="0" w:space="0" w:color="auto"/>
                    <w:right w:val="none" w:sz="0" w:space="0" w:color="auto"/>
                  </w:divBdr>
                </w:div>
                <w:div w:id="1488783044">
                  <w:marLeft w:val="0"/>
                  <w:marRight w:val="0"/>
                  <w:marTop w:val="0"/>
                  <w:marBottom w:val="0"/>
                  <w:divBdr>
                    <w:top w:val="none" w:sz="0" w:space="0" w:color="auto"/>
                    <w:left w:val="none" w:sz="0" w:space="0" w:color="auto"/>
                    <w:bottom w:val="none" w:sz="0" w:space="0" w:color="auto"/>
                    <w:right w:val="none" w:sz="0" w:space="0" w:color="auto"/>
                  </w:divBdr>
                </w:div>
                <w:div w:id="1294407415">
                  <w:marLeft w:val="0"/>
                  <w:marRight w:val="0"/>
                  <w:marTop w:val="0"/>
                  <w:marBottom w:val="0"/>
                  <w:divBdr>
                    <w:top w:val="none" w:sz="0" w:space="0" w:color="auto"/>
                    <w:left w:val="none" w:sz="0" w:space="0" w:color="auto"/>
                    <w:bottom w:val="none" w:sz="0" w:space="0" w:color="auto"/>
                    <w:right w:val="none" w:sz="0" w:space="0" w:color="auto"/>
                  </w:divBdr>
                </w:div>
                <w:div w:id="893660270">
                  <w:marLeft w:val="0"/>
                  <w:marRight w:val="0"/>
                  <w:marTop w:val="0"/>
                  <w:marBottom w:val="0"/>
                  <w:divBdr>
                    <w:top w:val="none" w:sz="0" w:space="0" w:color="auto"/>
                    <w:left w:val="none" w:sz="0" w:space="0" w:color="auto"/>
                    <w:bottom w:val="none" w:sz="0" w:space="0" w:color="auto"/>
                    <w:right w:val="none" w:sz="0" w:space="0" w:color="auto"/>
                  </w:divBdr>
                </w:div>
                <w:div w:id="558856890">
                  <w:marLeft w:val="0"/>
                  <w:marRight w:val="0"/>
                  <w:marTop w:val="0"/>
                  <w:marBottom w:val="0"/>
                  <w:divBdr>
                    <w:top w:val="none" w:sz="0" w:space="0" w:color="auto"/>
                    <w:left w:val="none" w:sz="0" w:space="0" w:color="auto"/>
                    <w:bottom w:val="none" w:sz="0" w:space="0" w:color="auto"/>
                    <w:right w:val="none" w:sz="0" w:space="0" w:color="auto"/>
                  </w:divBdr>
                </w:div>
                <w:div w:id="464591228">
                  <w:marLeft w:val="0"/>
                  <w:marRight w:val="0"/>
                  <w:marTop w:val="0"/>
                  <w:marBottom w:val="0"/>
                  <w:divBdr>
                    <w:top w:val="none" w:sz="0" w:space="0" w:color="auto"/>
                    <w:left w:val="none" w:sz="0" w:space="0" w:color="auto"/>
                    <w:bottom w:val="none" w:sz="0" w:space="0" w:color="auto"/>
                    <w:right w:val="none" w:sz="0" w:space="0" w:color="auto"/>
                  </w:divBdr>
                </w:div>
                <w:div w:id="1377395286">
                  <w:marLeft w:val="0"/>
                  <w:marRight w:val="0"/>
                  <w:marTop w:val="0"/>
                  <w:marBottom w:val="0"/>
                  <w:divBdr>
                    <w:top w:val="none" w:sz="0" w:space="0" w:color="auto"/>
                    <w:left w:val="none" w:sz="0" w:space="0" w:color="auto"/>
                    <w:bottom w:val="none" w:sz="0" w:space="0" w:color="auto"/>
                    <w:right w:val="none" w:sz="0" w:space="0" w:color="auto"/>
                  </w:divBdr>
                </w:div>
                <w:div w:id="482938231">
                  <w:marLeft w:val="0"/>
                  <w:marRight w:val="0"/>
                  <w:marTop w:val="0"/>
                  <w:marBottom w:val="0"/>
                  <w:divBdr>
                    <w:top w:val="none" w:sz="0" w:space="0" w:color="auto"/>
                    <w:left w:val="none" w:sz="0" w:space="0" w:color="auto"/>
                    <w:bottom w:val="none" w:sz="0" w:space="0" w:color="auto"/>
                    <w:right w:val="none" w:sz="0" w:space="0" w:color="auto"/>
                  </w:divBdr>
                </w:div>
                <w:div w:id="2130586339">
                  <w:marLeft w:val="0"/>
                  <w:marRight w:val="0"/>
                  <w:marTop w:val="0"/>
                  <w:marBottom w:val="0"/>
                  <w:divBdr>
                    <w:top w:val="none" w:sz="0" w:space="0" w:color="auto"/>
                    <w:left w:val="none" w:sz="0" w:space="0" w:color="auto"/>
                    <w:bottom w:val="none" w:sz="0" w:space="0" w:color="auto"/>
                    <w:right w:val="none" w:sz="0" w:space="0" w:color="auto"/>
                  </w:divBdr>
                </w:div>
                <w:div w:id="1304887719">
                  <w:marLeft w:val="0"/>
                  <w:marRight w:val="0"/>
                  <w:marTop w:val="0"/>
                  <w:marBottom w:val="0"/>
                  <w:divBdr>
                    <w:top w:val="none" w:sz="0" w:space="0" w:color="auto"/>
                    <w:left w:val="none" w:sz="0" w:space="0" w:color="auto"/>
                    <w:bottom w:val="none" w:sz="0" w:space="0" w:color="auto"/>
                    <w:right w:val="none" w:sz="0" w:space="0" w:color="auto"/>
                  </w:divBdr>
                </w:div>
                <w:div w:id="2027750470">
                  <w:marLeft w:val="0"/>
                  <w:marRight w:val="0"/>
                  <w:marTop w:val="0"/>
                  <w:marBottom w:val="0"/>
                  <w:divBdr>
                    <w:top w:val="none" w:sz="0" w:space="0" w:color="auto"/>
                    <w:left w:val="none" w:sz="0" w:space="0" w:color="auto"/>
                    <w:bottom w:val="none" w:sz="0" w:space="0" w:color="auto"/>
                    <w:right w:val="none" w:sz="0" w:space="0" w:color="auto"/>
                  </w:divBdr>
                </w:div>
                <w:div w:id="2091584132">
                  <w:marLeft w:val="0"/>
                  <w:marRight w:val="0"/>
                  <w:marTop w:val="0"/>
                  <w:marBottom w:val="0"/>
                  <w:divBdr>
                    <w:top w:val="none" w:sz="0" w:space="0" w:color="auto"/>
                    <w:left w:val="none" w:sz="0" w:space="0" w:color="auto"/>
                    <w:bottom w:val="none" w:sz="0" w:space="0" w:color="auto"/>
                    <w:right w:val="none" w:sz="0" w:space="0" w:color="auto"/>
                  </w:divBdr>
                </w:div>
                <w:div w:id="2067801876">
                  <w:marLeft w:val="0"/>
                  <w:marRight w:val="0"/>
                  <w:marTop w:val="0"/>
                  <w:marBottom w:val="0"/>
                  <w:divBdr>
                    <w:top w:val="none" w:sz="0" w:space="0" w:color="auto"/>
                    <w:left w:val="none" w:sz="0" w:space="0" w:color="auto"/>
                    <w:bottom w:val="none" w:sz="0" w:space="0" w:color="auto"/>
                    <w:right w:val="none" w:sz="0" w:space="0" w:color="auto"/>
                  </w:divBdr>
                </w:div>
                <w:div w:id="1362050620">
                  <w:marLeft w:val="0"/>
                  <w:marRight w:val="0"/>
                  <w:marTop w:val="0"/>
                  <w:marBottom w:val="0"/>
                  <w:divBdr>
                    <w:top w:val="none" w:sz="0" w:space="0" w:color="auto"/>
                    <w:left w:val="none" w:sz="0" w:space="0" w:color="auto"/>
                    <w:bottom w:val="none" w:sz="0" w:space="0" w:color="auto"/>
                    <w:right w:val="none" w:sz="0" w:space="0" w:color="auto"/>
                  </w:divBdr>
                </w:div>
                <w:div w:id="264269104">
                  <w:marLeft w:val="0"/>
                  <w:marRight w:val="0"/>
                  <w:marTop w:val="0"/>
                  <w:marBottom w:val="0"/>
                  <w:divBdr>
                    <w:top w:val="none" w:sz="0" w:space="0" w:color="auto"/>
                    <w:left w:val="none" w:sz="0" w:space="0" w:color="auto"/>
                    <w:bottom w:val="none" w:sz="0" w:space="0" w:color="auto"/>
                    <w:right w:val="none" w:sz="0" w:space="0" w:color="auto"/>
                  </w:divBdr>
                </w:div>
                <w:div w:id="1210454204">
                  <w:marLeft w:val="0"/>
                  <w:marRight w:val="0"/>
                  <w:marTop w:val="0"/>
                  <w:marBottom w:val="0"/>
                  <w:divBdr>
                    <w:top w:val="none" w:sz="0" w:space="0" w:color="auto"/>
                    <w:left w:val="none" w:sz="0" w:space="0" w:color="auto"/>
                    <w:bottom w:val="none" w:sz="0" w:space="0" w:color="auto"/>
                    <w:right w:val="none" w:sz="0" w:space="0" w:color="auto"/>
                  </w:divBdr>
                </w:div>
                <w:div w:id="1122847064">
                  <w:marLeft w:val="0"/>
                  <w:marRight w:val="0"/>
                  <w:marTop w:val="0"/>
                  <w:marBottom w:val="0"/>
                  <w:divBdr>
                    <w:top w:val="none" w:sz="0" w:space="0" w:color="auto"/>
                    <w:left w:val="none" w:sz="0" w:space="0" w:color="auto"/>
                    <w:bottom w:val="none" w:sz="0" w:space="0" w:color="auto"/>
                    <w:right w:val="none" w:sz="0" w:space="0" w:color="auto"/>
                  </w:divBdr>
                </w:div>
                <w:div w:id="1239174289">
                  <w:marLeft w:val="0"/>
                  <w:marRight w:val="0"/>
                  <w:marTop w:val="0"/>
                  <w:marBottom w:val="0"/>
                  <w:divBdr>
                    <w:top w:val="none" w:sz="0" w:space="0" w:color="auto"/>
                    <w:left w:val="none" w:sz="0" w:space="0" w:color="auto"/>
                    <w:bottom w:val="none" w:sz="0" w:space="0" w:color="auto"/>
                    <w:right w:val="none" w:sz="0" w:space="0" w:color="auto"/>
                  </w:divBdr>
                </w:div>
                <w:div w:id="1836801513">
                  <w:marLeft w:val="0"/>
                  <w:marRight w:val="0"/>
                  <w:marTop w:val="0"/>
                  <w:marBottom w:val="0"/>
                  <w:divBdr>
                    <w:top w:val="none" w:sz="0" w:space="0" w:color="auto"/>
                    <w:left w:val="none" w:sz="0" w:space="0" w:color="auto"/>
                    <w:bottom w:val="none" w:sz="0" w:space="0" w:color="auto"/>
                    <w:right w:val="none" w:sz="0" w:space="0" w:color="auto"/>
                  </w:divBdr>
                </w:div>
              </w:divsChild>
            </w:div>
            <w:div w:id="1160388916">
              <w:marLeft w:val="0"/>
              <w:marRight w:val="0"/>
              <w:marTop w:val="0"/>
              <w:marBottom w:val="0"/>
              <w:divBdr>
                <w:top w:val="none" w:sz="0" w:space="0" w:color="auto"/>
                <w:left w:val="none" w:sz="0" w:space="0" w:color="auto"/>
                <w:bottom w:val="none" w:sz="0" w:space="0" w:color="auto"/>
                <w:right w:val="none" w:sz="0" w:space="0" w:color="auto"/>
              </w:divBdr>
              <w:divsChild>
                <w:div w:id="1247228117">
                  <w:marLeft w:val="0"/>
                  <w:marRight w:val="0"/>
                  <w:marTop w:val="0"/>
                  <w:marBottom w:val="0"/>
                  <w:divBdr>
                    <w:top w:val="none" w:sz="0" w:space="0" w:color="auto"/>
                    <w:left w:val="none" w:sz="0" w:space="0" w:color="auto"/>
                    <w:bottom w:val="none" w:sz="0" w:space="0" w:color="auto"/>
                    <w:right w:val="none" w:sz="0" w:space="0" w:color="auto"/>
                  </w:divBdr>
                </w:div>
                <w:div w:id="169875613">
                  <w:marLeft w:val="0"/>
                  <w:marRight w:val="0"/>
                  <w:marTop w:val="0"/>
                  <w:marBottom w:val="0"/>
                  <w:divBdr>
                    <w:top w:val="none" w:sz="0" w:space="0" w:color="auto"/>
                    <w:left w:val="none" w:sz="0" w:space="0" w:color="auto"/>
                    <w:bottom w:val="none" w:sz="0" w:space="0" w:color="auto"/>
                    <w:right w:val="none" w:sz="0" w:space="0" w:color="auto"/>
                  </w:divBdr>
                </w:div>
                <w:div w:id="391199479">
                  <w:marLeft w:val="0"/>
                  <w:marRight w:val="0"/>
                  <w:marTop w:val="0"/>
                  <w:marBottom w:val="0"/>
                  <w:divBdr>
                    <w:top w:val="none" w:sz="0" w:space="0" w:color="auto"/>
                    <w:left w:val="none" w:sz="0" w:space="0" w:color="auto"/>
                    <w:bottom w:val="none" w:sz="0" w:space="0" w:color="auto"/>
                    <w:right w:val="none" w:sz="0" w:space="0" w:color="auto"/>
                  </w:divBdr>
                </w:div>
                <w:div w:id="988827840">
                  <w:marLeft w:val="0"/>
                  <w:marRight w:val="0"/>
                  <w:marTop w:val="0"/>
                  <w:marBottom w:val="0"/>
                  <w:divBdr>
                    <w:top w:val="none" w:sz="0" w:space="0" w:color="auto"/>
                    <w:left w:val="none" w:sz="0" w:space="0" w:color="auto"/>
                    <w:bottom w:val="none" w:sz="0" w:space="0" w:color="auto"/>
                    <w:right w:val="none" w:sz="0" w:space="0" w:color="auto"/>
                  </w:divBdr>
                </w:div>
                <w:div w:id="1221093408">
                  <w:marLeft w:val="0"/>
                  <w:marRight w:val="0"/>
                  <w:marTop w:val="0"/>
                  <w:marBottom w:val="0"/>
                  <w:divBdr>
                    <w:top w:val="none" w:sz="0" w:space="0" w:color="auto"/>
                    <w:left w:val="none" w:sz="0" w:space="0" w:color="auto"/>
                    <w:bottom w:val="none" w:sz="0" w:space="0" w:color="auto"/>
                    <w:right w:val="none" w:sz="0" w:space="0" w:color="auto"/>
                  </w:divBdr>
                </w:div>
                <w:div w:id="392700010">
                  <w:marLeft w:val="0"/>
                  <w:marRight w:val="0"/>
                  <w:marTop w:val="0"/>
                  <w:marBottom w:val="0"/>
                  <w:divBdr>
                    <w:top w:val="none" w:sz="0" w:space="0" w:color="auto"/>
                    <w:left w:val="none" w:sz="0" w:space="0" w:color="auto"/>
                    <w:bottom w:val="none" w:sz="0" w:space="0" w:color="auto"/>
                    <w:right w:val="none" w:sz="0" w:space="0" w:color="auto"/>
                  </w:divBdr>
                </w:div>
                <w:div w:id="1682703378">
                  <w:marLeft w:val="0"/>
                  <w:marRight w:val="0"/>
                  <w:marTop w:val="0"/>
                  <w:marBottom w:val="0"/>
                  <w:divBdr>
                    <w:top w:val="none" w:sz="0" w:space="0" w:color="auto"/>
                    <w:left w:val="none" w:sz="0" w:space="0" w:color="auto"/>
                    <w:bottom w:val="none" w:sz="0" w:space="0" w:color="auto"/>
                    <w:right w:val="none" w:sz="0" w:space="0" w:color="auto"/>
                  </w:divBdr>
                </w:div>
                <w:div w:id="583299690">
                  <w:marLeft w:val="0"/>
                  <w:marRight w:val="0"/>
                  <w:marTop w:val="0"/>
                  <w:marBottom w:val="0"/>
                  <w:divBdr>
                    <w:top w:val="none" w:sz="0" w:space="0" w:color="auto"/>
                    <w:left w:val="none" w:sz="0" w:space="0" w:color="auto"/>
                    <w:bottom w:val="none" w:sz="0" w:space="0" w:color="auto"/>
                    <w:right w:val="none" w:sz="0" w:space="0" w:color="auto"/>
                  </w:divBdr>
                </w:div>
                <w:div w:id="2097363735">
                  <w:marLeft w:val="0"/>
                  <w:marRight w:val="0"/>
                  <w:marTop w:val="0"/>
                  <w:marBottom w:val="0"/>
                  <w:divBdr>
                    <w:top w:val="none" w:sz="0" w:space="0" w:color="auto"/>
                    <w:left w:val="none" w:sz="0" w:space="0" w:color="auto"/>
                    <w:bottom w:val="none" w:sz="0" w:space="0" w:color="auto"/>
                    <w:right w:val="none" w:sz="0" w:space="0" w:color="auto"/>
                  </w:divBdr>
                </w:div>
                <w:div w:id="1872448894">
                  <w:marLeft w:val="0"/>
                  <w:marRight w:val="0"/>
                  <w:marTop w:val="0"/>
                  <w:marBottom w:val="0"/>
                  <w:divBdr>
                    <w:top w:val="none" w:sz="0" w:space="0" w:color="auto"/>
                    <w:left w:val="none" w:sz="0" w:space="0" w:color="auto"/>
                    <w:bottom w:val="none" w:sz="0" w:space="0" w:color="auto"/>
                    <w:right w:val="none" w:sz="0" w:space="0" w:color="auto"/>
                  </w:divBdr>
                </w:div>
                <w:div w:id="2004775500">
                  <w:marLeft w:val="0"/>
                  <w:marRight w:val="0"/>
                  <w:marTop w:val="0"/>
                  <w:marBottom w:val="0"/>
                  <w:divBdr>
                    <w:top w:val="none" w:sz="0" w:space="0" w:color="auto"/>
                    <w:left w:val="none" w:sz="0" w:space="0" w:color="auto"/>
                    <w:bottom w:val="none" w:sz="0" w:space="0" w:color="auto"/>
                    <w:right w:val="none" w:sz="0" w:space="0" w:color="auto"/>
                  </w:divBdr>
                </w:div>
                <w:div w:id="1928075950">
                  <w:marLeft w:val="0"/>
                  <w:marRight w:val="0"/>
                  <w:marTop w:val="0"/>
                  <w:marBottom w:val="0"/>
                  <w:divBdr>
                    <w:top w:val="none" w:sz="0" w:space="0" w:color="auto"/>
                    <w:left w:val="none" w:sz="0" w:space="0" w:color="auto"/>
                    <w:bottom w:val="none" w:sz="0" w:space="0" w:color="auto"/>
                    <w:right w:val="none" w:sz="0" w:space="0" w:color="auto"/>
                  </w:divBdr>
                </w:div>
                <w:div w:id="797719315">
                  <w:marLeft w:val="0"/>
                  <w:marRight w:val="0"/>
                  <w:marTop w:val="0"/>
                  <w:marBottom w:val="0"/>
                  <w:divBdr>
                    <w:top w:val="none" w:sz="0" w:space="0" w:color="auto"/>
                    <w:left w:val="none" w:sz="0" w:space="0" w:color="auto"/>
                    <w:bottom w:val="none" w:sz="0" w:space="0" w:color="auto"/>
                    <w:right w:val="none" w:sz="0" w:space="0" w:color="auto"/>
                  </w:divBdr>
                </w:div>
                <w:div w:id="787547150">
                  <w:marLeft w:val="0"/>
                  <w:marRight w:val="0"/>
                  <w:marTop w:val="0"/>
                  <w:marBottom w:val="0"/>
                  <w:divBdr>
                    <w:top w:val="none" w:sz="0" w:space="0" w:color="auto"/>
                    <w:left w:val="none" w:sz="0" w:space="0" w:color="auto"/>
                    <w:bottom w:val="none" w:sz="0" w:space="0" w:color="auto"/>
                    <w:right w:val="none" w:sz="0" w:space="0" w:color="auto"/>
                  </w:divBdr>
                </w:div>
                <w:div w:id="768281343">
                  <w:marLeft w:val="0"/>
                  <w:marRight w:val="0"/>
                  <w:marTop w:val="0"/>
                  <w:marBottom w:val="0"/>
                  <w:divBdr>
                    <w:top w:val="none" w:sz="0" w:space="0" w:color="auto"/>
                    <w:left w:val="none" w:sz="0" w:space="0" w:color="auto"/>
                    <w:bottom w:val="none" w:sz="0" w:space="0" w:color="auto"/>
                    <w:right w:val="none" w:sz="0" w:space="0" w:color="auto"/>
                  </w:divBdr>
                </w:div>
                <w:div w:id="1059784671">
                  <w:marLeft w:val="0"/>
                  <w:marRight w:val="0"/>
                  <w:marTop w:val="0"/>
                  <w:marBottom w:val="0"/>
                  <w:divBdr>
                    <w:top w:val="none" w:sz="0" w:space="0" w:color="auto"/>
                    <w:left w:val="none" w:sz="0" w:space="0" w:color="auto"/>
                    <w:bottom w:val="none" w:sz="0" w:space="0" w:color="auto"/>
                    <w:right w:val="none" w:sz="0" w:space="0" w:color="auto"/>
                  </w:divBdr>
                </w:div>
                <w:div w:id="1323585412">
                  <w:marLeft w:val="0"/>
                  <w:marRight w:val="0"/>
                  <w:marTop w:val="0"/>
                  <w:marBottom w:val="0"/>
                  <w:divBdr>
                    <w:top w:val="none" w:sz="0" w:space="0" w:color="auto"/>
                    <w:left w:val="none" w:sz="0" w:space="0" w:color="auto"/>
                    <w:bottom w:val="none" w:sz="0" w:space="0" w:color="auto"/>
                    <w:right w:val="none" w:sz="0" w:space="0" w:color="auto"/>
                  </w:divBdr>
                </w:div>
                <w:div w:id="542451682">
                  <w:marLeft w:val="0"/>
                  <w:marRight w:val="0"/>
                  <w:marTop w:val="0"/>
                  <w:marBottom w:val="0"/>
                  <w:divBdr>
                    <w:top w:val="none" w:sz="0" w:space="0" w:color="auto"/>
                    <w:left w:val="none" w:sz="0" w:space="0" w:color="auto"/>
                    <w:bottom w:val="none" w:sz="0" w:space="0" w:color="auto"/>
                    <w:right w:val="none" w:sz="0" w:space="0" w:color="auto"/>
                  </w:divBdr>
                </w:div>
                <w:div w:id="39012499">
                  <w:marLeft w:val="0"/>
                  <w:marRight w:val="0"/>
                  <w:marTop w:val="0"/>
                  <w:marBottom w:val="0"/>
                  <w:divBdr>
                    <w:top w:val="none" w:sz="0" w:space="0" w:color="auto"/>
                    <w:left w:val="none" w:sz="0" w:space="0" w:color="auto"/>
                    <w:bottom w:val="none" w:sz="0" w:space="0" w:color="auto"/>
                    <w:right w:val="none" w:sz="0" w:space="0" w:color="auto"/>
                  </w:divBdr>
                </w:div>
                <w:div w:id="1814328100">
                  <w:marLeft w:val="0"/>
                  <w:marRight w:val="0"/>
                  <w:marTop w:val="0"/>
                  <w:marBottom w:val="0"/>
                  <w:divBdr>
                    <w:top w:val="none" w:sz="0" w:space="0" w:color="auto"/>
                    <w:left w:val="none" w:sz="0" w:space="0" w:color="auto"/>
                    <w:bottom w:val="none" w:sz="0" w:space="0" w:color="auto"/>
                    <w:right w:val="none" w:sz="0" w:space="0" w:color="auto"/>
                  </w:divBdr>
                </w:div>
                <w:div w:id="1299382747">
                  <w:marLeft w:val="0"/>
                  <w:marRight w:val="0"/>
                  <w:marTop w:val="0"/>
                  <w:marBottom w:val="0"/>
                  <w:divBdr>
                    <w:top w:val="none" w:sz="0" w:space="0" w:color="auto"/>
                    <w:left w:val="none" w:sz="0" w:space="0" w:color="auto"/>
                    <w:bottom w:val="none" w:sz="0" w:space="0" w:color="auto"/>
                    <w:right w:val="none" w:sz="0" w:space="0" w:color="auto"/>
                  </w:divBdr>
                </w:div>
                <w:div w:id="1506894996">
                  <w:marLeft w:val="0"/>
                  <w:marRight w:val="0"/>
                  <w:marTop w:val="0"/>
                  <w:marBottom w:val="0"/>
                  <w:divBdr>
                    <w:top w:val="none" w:sz="0" w:space="0" w:color="auto"/>
                    <w:left w:val="none" w:sz="0" w:space="0" w:color="auto"/>
                    <w:bottom w:val="none" w:sz="0" w:space="0" w:color="auto"/>
                    <w:right w:val="none" w:sz="0" w:space="0" w:color="auto"/>
                  </w:divBdr>
                </w:div>
                <w:div w:id="1298536113">
                  <w:marLeft w:val="0"/>
                  <w:marRight w:val="0"/>
                  <w:marTop w:val="0"/>
                  <w:marBottom w:val="0"/>
                  <w:divBdr>
                    <w:top w:val="none" w:sz="0" w:space="0" w:color="auto"/>
                    <w:left w:val="none" w:sz="0" w:space="0" w:color="auto"/>
                    <w:bottom w:val="none" w:sz="0" w:space="0" w:color="auto"/>
                    <w:right w:val="none" w:sz="0" w:space="0" w:color="auto"/>
                  </w:divBdr>
                </w:div>
                <w:div w:id="1727950903">
                  <w:marLeft w:val="0"/>
                  <w:marRight w:val="0"/>
                  <w:marTop w:val="0"/>
                  <w:marBottom w:val="0"/>
                  <w:divBdr>
                    <w:top w:val="none" w:sz="0" w:space="0" w:color="auto"/>
                    <w:left w:val="none" w:sz="0" w:space="0" w:color="auto"/>
                    <w:bottom w:val="none" w:sz="0" w:space="0" w:color="auto"/>
                    <w:right w:val="none" w:sz="0" w:space="0" w:color="auto"/>
                  </w:divBdr>
                </w:div>
                <w:div w:id="750851209">
                  <w:marLeft w:val="0"/>
                  <w:marRight w:val="0"/>
                  <w:marTop w:val="0"/>
                  <w:marBottom w:val="0"/>
                  <w:divBdr>
                    <w:top w:val="none" w:sz="0" w:space="0" w:color="auto"/>
                    <w:left w:val="none" w:sz="0" w:space="0" w:color="auto"/>
                    <w:bottom w:val="none" w:sz="0" w:space="0" w:color="auto"/>
                    <w:right w:val="none" w:sz="0" w:space="0" w:color="auto"/>
                  </w:divBdr>
                </w:div>
                <w:div w:id="1454909696">
                  <w:marLeft w:val="0"/>
                  <w:marRight w:val="0"/>
                  <w:marTop w:val="0"/>
                  <w:marBottom w:val="0"/>
                  <w:divBdr>
                    <w:top w:val="none" w:sz="0" w:space="0" w:color="auto"/>
                    <w:left w:val="none" w:sz="0" w:space="0" w:color="auto"/>
                    <w:bottom w:val="none" w:sz="0" w:space="0" w:color="auto"/>
                    <w:right w:val="none" w:sz="0" w:space="0" w:color="auto"/>
                  </w:divBdr>
                </w:div>
                <w:div w:id="1253246225">
                  <w:marLeft w:val="0"/>
                  <w:marRight w:val="0"/>
                  <w:marTop w:val="0"/>
                  <w:marBottom w:val="0"/>
                  <w:divBdr>
                    <w:top w:val="none" w:sz="0" w:space="0" w:color="auto"/>
                    <w:left w:val="none" w:sz="0" w:space="0" w:color="auto"/>
                    <w:bottom w:val="none" w:sz="0" w:space="0" w:color="auto"/>
                    <w:right w:val="none" w:sz="0" w:space="0" w:color="auto"/>
                  </w:divBdr>
                </w:div>
                <w:div w:id="325018466">
                  <w:marLeft w:val="0"/>
                  <w:marRight w:val="0"/>
                  <w:marTop w:val="0"/>
                  <w:marBottom w:val="0"/>
                  <w:divBdr>
                    <w:top w:val="none" w:sz="0" w:space="0" w:color="auto"/>
                    <w:left w:val="none" w:sz="0" w:space="0" w:color="auto"/>
                    <w:bottom w:val="none" w:sz="0" w:space="0" w:color="auto"/>
                    <w:right w:val="none" w:sz="0" w:space="0" w:color="auto"/>
                  </w:divBdr>
                </w:div>
                <w:div w:id="39596303">
                  <w:marLeft w:val="0"/>
                  <w:marRight w:val="0"/>
                  <w:marTop w:val="0"/>
                  <w:marBottom w:val="0"/>
                  <w:divBdr>
                    <w:top w:val="none" w:sz="0" w:space="0" w:color="auto"/>
                    <w:left w:val="none" w:sz="0" w:space="0" w:color="auto"/>
                    <w:bottom w:val="none" w:sz="0" w:space="0" w:color="auto"/>
                    <w:right w:val="none" w:sz="0" w:space="0" w:color="auto"/>
                  </w:divBdr>
                </w:div>
                <w:div w:id="222525751">
                  <w:marLeft w:val="0"/>
                  <w:marRight w:val="0"/>
                  <w:marTop w:val="0"/>
                  <w:marBottom w:val="0"/>
                  <w:divBdr>
                    <w:top w:val="none" w:sz="0" w:space="0" w:color="auto"/>
                    <w:left w:val="none" w:sz="0" w:space="0" w:color="auto"/>
                    <w:bottom w:val="none" w:sz="0" w:space="0" w:color="auto"/>
                    <w:right w:val="none" w:sz="0" w:space="0" w:color="auto"/>
                  </w:divBdr>
                </w:div>
                <w:div w:id="2107537157">
                  <w:marLeft w:val="0"/>
                  <w:marRight w:val="0"/>
                  <w:marTop w:val="0"/>
                  <w:marBottom w:val="0"/>
                  <w:divBdr>
                    <w:top w:val="none" w:sz="0" w:space="0" w:color="auto"/>
                    <w:left w:val="none" w:sz="0" w:space="0" w:color="auto"/>
                    <w:bottom w:val="none" w:sz="0" w:space="0" w:color="auto"/>
                    <w:right w:val="none" w:sz="0" w:space="0" w:color="auto"/>
                  </w:divBdr>
                </w:div>
                <w:div w:id="277373351">
                  <w:marLeft w:val="0"/>
                  <w:marRight w:val="0"/>
                  <w:marTop w:val="0"/>
                  <w:marBottom w:val="0"/>
                  <w:divBdr>
                    <w:top w:val="none" w:sz="0" w:space="0" w:color="auto"/>
                    <w:left w:val="none" w:sz="0" w:space="0" w:color="auto"/>
                    <w:bottom w:val="none" w:sz="0" w:space="0" w:color="auto"/>
                    <w:right w:val="none" w:sz="0" w:space="0" w:color="auto"/>
                  </w:divBdr>
                </w:div>
                <w:div w:id="1339843989">
                  <w:marLeft w:val="0"/>
                  <w:marRight w:val="0"/>
                  <w:marTop w:val="0"/>
                  <w:marBottom w:val="0"/>
                  <w:divBdr>
                    <w:top w:val="none" w:sz="0" w:space="0" w:color="auto"/>
                    <w:left w:val="none" w:sz="0" w:space="0" w:color="auto"/>
                    <w:bottom w:val="none" w:sz="0" w:space="0" w:color="auto"/>
                    <w:right w:val="none" w:sz="0" w:space="0" w:color="auto"/>
                  </w:divBdr>
                </w:div>
                <w:div w:id="904603803">
                  <w:marLeft w:val="0"/>
                  <w:marRight w:val="0"/>
                  <w:marTop w:val="0"/>
                  <w:marBottom w:val="0"/>
                  <w:divBdr>
                    <w:top w:val="none" w:sz="0" w:space="0" w:color="auto"/>
                    <w:left w:val="none" w:sz="0" w:space="0" w:color="auto"/>
                    <w:bottom w:val="none" w:sz="0" w:space="0" w:color="auto"/>
                    <w:right w:val="none" w:sz="0" w:space="0" w:color="auto"/>
                  </w:divBdr>
                </w:div>
                <w:div w:id="1101342806">
                  <w:marLeft w:val="0"/>
                  <w:marRight w:val="0"/>
                  <w:marTop w:val="0"/>
                  <w:marBottom w:val="0"/>
                  <w:divBdr>
                    <w:top w:val="none" w:sz="0" w:space="0" w:color="auto"/>
                    <w:left w:val="none" w:sz="0" w:space="0" w:color="auto"/>
                    <w:bottom w:val="none" w:sz="0" w:space="0" w:color="auto"/>
                    <w:right w:val="none" w:sz="0" w:space="0" w:color="auto"/>
                  </w:divBdr>
                </w:div>
                <w:div w:id="934556652">
                  <w:marLeft w:val="0"/>
                  <w:marRight w:val="0"/>
                  <w:marTop w:val="0"/>
                  <w:marBottom w:val="0"/>
                  <w:divBdr>
                    <w:top w:val="none" w:sz="0" w:space="0" w:color="auto"/>
                    <w:left w:val="none" w:sz="0" w:space="0" w:color="auto"/>
                    <w:bottom w:val="none" w:sz="0" w:space="0" w:color="auto"/>
                    <w:right w:val="none" w:sz="0" w:space="0" w:color="auto"/>
                  </w:divBdr>
                </w:div>
                <w:div w:id="396169685">
                  <w:marLeft w:val="0"/>
                  <w:marRight w:val="0"/>
                  <w:marTop w:val="0"/>
                  <w:marBottom w:val="0"/>
                  <w:divBdr>
                    <w:top w:val="none" w:sz="0" w:space="0" w:color="auto"/>
                    <w:left w:val="none" w:sz="0" w:space="0" w:color="auto"/>
                    <w:bottom w:val="none" w:sz="0" w:space="0" w:color="auto"/>
                    <w:right w:val="none" w:sz="0" w:space="0" w:color="auto"/>
                  </w:divBdr>
                </w:div>
                <w:div w:id="455297335">
                  <w:marLeft w:val="0"/>
                  <w:marRight w:val="0"/>
                  <w:marTop w:val="0"/>
                  <w:marBottom w:val="0"/>
                  <w:divBdr>
                    <w:top w:val="none" w:sz="0" w:space="0" w:color="auto"/>
                    <w:left w:val="none" w:sz="0" w:space="0" w:color="auto"/>
                    <w:bottom w:val="none" w:sz="0" w:space="0" w:color="auto"/>
                    <w:right w:val="none" w:sz="0" w:space="0" w:color="auto"/>
                  </w:divBdr>
                </w:div>
                <w:div w:id="1474641466">
                  <w:marLeft w:val="0"/>
                  <w:marRight w:val="0"/>
                  <w:marTop w:val="0"/>
                  <w:marBottom w:val="0"/>
                  <w:divBdr>
                    <w:top w:val="none" w:sz="0" w:space="0" w:color="auto"/>
                    <w:left w:val="none" w:sz="0" w:space="0" w:color="auto"/>
                    <w:bottom w:val="none" w:sz="0" w:space="0" w:color="auto"/>
                    <w:right w:val="none" w:sz="0" w:space="0" w:color="auto"/>
                  </w:divBdr>
                </w:div>
                <w:div w:id="874658567">
                  <w:marLeft w:val="0"/>
                  <w:marRight w:val="0"/>
                  <w:marTop w:val="0"/>
                  <w:marBottom w:val="0"/>
                  <w:divBdr>
                    <w:top w:val="none" w:sz="0" w:space="0" w:color="auto"/>
                    <w:left w:val="none" w:sz="0" w:space="0" w:color="auto"/>
                    <w:bottom w:val="none" w:sz="0" w:space="0" w:color="auto"/>
                    <w:right w:val="none" w:sz="0" w:space="0" w:color="auto"/>
                  </w:divBdr>
                </w:div>
                <w:div w:id="1954050576">
                  <w:marLeft w:val="0"/>
                  <w:marRight w:val="0"/>
                  <w:marTop w:val="0"/>
                  <w:marBottom w:val="0"/>
                  <w:divBdr>
                    <w:top w:val="none" w:sz="0" w:space="0" w:color="auto"/>
                    <w:left w:val="none" w:sz="0" w:space="0" w:color="auto"/>
                    <w:bottom w:val="none" w:sz="0" w:space="0" w:color="auto"/>
                    <w:right w:val="none" w:sz="0" w:space="0" w:color="auto"/>
                  </w:divBdr>
                </w:div>
                <w:div w:id="373509457">
                  <w:marLeft w:val="0"/>
                  <w:marRight w:val="0"/>
                  <w:marTop w:val="0"/>
                  <w:marBottom w:val="0"/>
                  <w:divBdr>
                    <w:top w:val="none" w:sz="0" w:space="0" w:color="auto"/>
                    <w:left w:val="none" w:sz="0" w:space="0" w:color="auto"/>
                    <w:bottom w:val="none" w:sz="0" w:space="0" w:color="auto"/>
                    <w:right w:val="none" w:sz="0" w:space="0" w:color="auto"/>
                  </w:divBdr>
                </w:div>
                <w:div w:id="1624578945">
                  <w:marLeft w:val="0"/>
                  <w:marRight w:val="0"/>
                  <w:marTop w:val="0"/>
                  <w:marBottom w:val="0"/>
                  <w:divBdr>
                    <w:top w:val="none" w:sz="0" w:space="0" w:color="auto"/>
                    <w:left w:val="none" w:sz="0" w:space="0" w:color="auto"/>
                    <w:bottom w:val="none" w:sz="0" w:space="0" w:color="auto"/>
                    <w:right w:val="none" w:sz="0" w:space="0" w:color="auto"/>
                  </w:divBdr>
                </w:div>
                <w:div w:id="1653949277">
                  <w:marLeft w:val="0"/>
                  <w:marRight w:val="0"/>
                  <w:marTop w:val="0"/>
                  <w:marBottom w:val="0"/>
                  <w:divBdr>
                    <w:top w:val="none" w:sz="0" w:space="0" w:color="auto"/>
                    <w:left w:val="none" w:sz="0" w:space="0" w:color="auto"/>
                    <w:bottom w:val="none" w:sz="0" w:space="0" w:color="auto"/>
                    <w:right w:val="none" w:sz="0" w:space="0" w:color="auto"/>
                  </w:divBdr>
                </w:div>
                <w:div w:id="2018725371">
                  <w:marLeft w:val="0"/>
                  <w:marRight w:val="0"/>
                  <w:marTop w:val="0"/>
                  <w:marBottom w:val="0"/>
                  <w:divBdr>
                    <w:top w:val="none" w:sz="0" w:space="0" w:color="auto"/>
                    <w:left w:val="none" w:sz="0" w:space="0" w:color="auto"/>
                    <w:bottom w:val="none" w:sz="0" w:space="0" w:color="auto"/>
                    <w:right w:val="none" w:sz="0" w:space="0" w:color="auto"/>
                  </w:divBdr>
                </w:div>
                <w:div w:id="1198934317">
                  <w:marLeft w:val="0"/>
                  <w:marRight w:val="0"/>
                  <w:marTop w:val="0"/>
                  <w:marBottom w:val="0"/>
                  <w:divBdr>
                    <w:top w:val="none" w:sz="0" w:space="0" w:color="auto"/>
                    <w:left w:val="none" w:sz="0" w:space="0" w:color="auto"/>
                    <w:bottom w:val="none" w:sz="0" w:space="0" w:color="auto"/>
                    <w:right w:val="none" w:sz="0" w:space="0" w:color="auto"/>
                  </w:divBdr>
                </w:div>
                <w:div w:id="1441224967">
                  <w:marLeft w:val="0"/>
                  <w:marRight w:val="0"/>
                  <w:marTop w:val="0"/>
                  <w:marBottom w:val="0"/>
                  <w:divBdr>
                    <w:top w:val="none" w:sz="0" w:space="0" w:color="auto"/>
                    <w:left w:val="none" w:sz="0" w:space="0" w:color="auto"/>
                    <w:bottom w:val="none" w:sz="0" w:space="0" w:color="auto"/>
                    <w:right w:val="none" w:sz="0" w:space="0" w:color="auto"/>
                  </w:divBdr>
                </w:div>
                <w:div w:id="186216477">
                  <w:marLeft w:val="0"/>
                  <w:marRight w:val="0"/>
                  <w:marTop w:val="0"/>
                  <w:marBottom w:val="0"/>
                  <w:divBdr>
                    <w:top w:val="none" w:sz="0" w:space="0" w:color="auto"/>
                    <w:left w:val="none" w:sz="0" w:space="0" w:color="auto"/>
                    <w:bottom w:val="none" w:sz="0" w:space="0" w:color="auto"/>
                    <w:right w:val="none" w:sz="0" w:space="0" w:color="auto"/>
                  </w:divBdr>
                </w:div>
                <w:div w:id="572207188">
                  <w:marLeft w:val="0"/>
                  <w:marRight w:val="0"/>
                  <w:marTop w:val="0"/>
                  <w:marBottom w:val="0"/>
                  <w:divBdr>
                    <w:top w:val="none" w:sz="0" w:space="0" w:color="auto"/>
                    <w:left w:val="none" w:sz="0" w:space="0" w:color="auto"/>
                    <w:bottom w:val="none" w:sz="0" w:space="0" w:color="auto"/>
                    <w:right w:val="none" w:sz="0" w:space="0" w:color="auto"/>
                  </w:divBdr>
                </w:div>
                <w:div w:id="696395709">
                  <w:marLeft w:val="0"/>
                  <w:marRight w:val="0"/>
                  <w:marTop w:val="0"/>
                  <w:marBottom w:val="0"/>
                  <w:divBdr>
                    <w:top w:val="none" w:sz="0" w:space="0" w:color="auto"/>
                    <w:left w:val="none" w:sz="0" w:space="0" w:color="auto"/>
                    <w:bottom w:val="none" w:sz="0" w:space="0" w:color="auto"/>
                    <w:right w:val="none" w:sz="0" w:space="0" w:color="auto"/>
                  </w:divBdr>
                </w:div>
                <w:div w:id="1999992712">
                  <w:marLeft w:val="0"/>
                  <w:marRight w:val="0"/>
                  <w:marTop w:val="0"/>
                  <w:marBottom w:val="0"/>
                  <w:divBdr>
                    <w:top w:val="none" w:sz="0" w:space="0" w:color="auto"/>
                    <w:left w:val="none" w:sz="0" w:space="0" w:color="auto"/>
                    <w:bottom w:val="none" w:sz="0" w:space="0" w:color="auto"/>
                    <w:right w:val="none" w:sz="0" w:space="0" w:color="auto"/>
                  </w:divBdr>
                </w:div>
                <w:div w:id="90862251">
                  <w:marLeft w:val="0"/>
                  <w:marRight w:val="0"/>
                  <w:marTop w:val="0"/>
                  <w:marBottom w:val="0"/>
                  <w:divBdr>
                    <w:top w:val="none" w:sz="0" w:space="0" w:color="auto"/>
                    <w:left w:val="none" w:sz="0" w:space="0" w:color="auto"/>
                    <w:bottom w:val="none" w:sz="0" w:space="0" w:color="auto"/>
                    <w:right w:val="none" w:sz="0" w:space="0" w:color="auto"/>
                  </w:divBdr>
                </w:div>
                <w:div w:id="1313366926">
                  <w:marLeft w:val="0"/>
                  <w:marRight w:val="0"/>
                  <w:marTop w:val="0"/>
                  <w:marBottom w:val="0"/>
                  <w:divBdr>
                    <w:top w:val="none" w:sz="0" w:space="0" w:color="auto"/>
                    <w:left w:val="none" w:sz="0" w:space="0" w:color="auto"/>
                    <w:bottom w:val="none" w:sz="0" w:space="0" w:color="auto"/>
                    <w:right w:val="none" w:sz="0" w:space="0" w:color="auto"/>
                  </w:divBdr>
                </w:div>
                <w:div w:id="582419382">
                  <w:marLeft w:val="0"/>
                  <w:marRight w:val="0"/>
                  <w:marTop w:val="0"/>
                  <w:marBottom w:val="0"/>
                  <w:divBdr>
                    <w:top w:val="none" w:sz="0" w:space="0" w:color="auto"/>
                    <w:left w:val="none" w:sz="0" w:space="0" w:color="auto"/>
                    <w:bottom w:val="none" w:sz="0" w:space="0" w:color="auto"/>
                    <w:right w:val="none" w:sz="0" w:space="0" w:color="auto"/>
                  </w:divBdr>
                </w:div>
                <w:div w:id="617760631">
                  <w:marLeft w:val="0"/>
                  <w:marRight w:val="0"/>
                  <w:marTop w:val="0"/>
                  <w:marBottom w:val="0"/>
                  <w:divBdr>
                    <w:top w:val="none" w:sz="0" w:space="0" w:color="auto"/>
                    <w:left w:val="none" w:sz="0" w:space="0" w:color="auto"/>
                    <w:bottom w:val="none" w:sz="0" w:space="0" w:color="auto"/>
                    <w:right w:val="none" w:sz="0" w:space="0" w:color="auto"/>
                  </w:divBdr>
                </w:div>
                <w:div w:id="1071151299">
                  <w:marLeft w:val="0"/>
                  <w:marRight w:val="0"/>
                  <w:marTop w:val="0"/>
                  <w:marBottom w:val="0"/>
                  <w:divBdr>
                    <w:top w:val="none" w:sz="0" w:space="0" w:color="auto"/>
                    <w:left w:val="none" w:sz="0" w:space="0" w:color="auto"/>
                    <w:bottom w:val="none" w:sz="0" w:space="0" w:color="auto"/>
                    <w:right w:val="none" w:sz="0" w:space="0" w:color="auto"/>
                  </w:divBdr>
                </w:div>
                <w:div w:id="812213232">
                  <w:marLeft w:val="0"/>
                  <w:marRight w:val="0"/>
                  <w:marTop w:val="0"/>
                  <w:marBottom w:val="0"/>
                  <w:divBdr>
                    <w:top w:val="none" w:sz="0" w:space="0" w:color="auto"/>
                    <w:left w:val="none" w:sz="0" w:space="0" w:color="auto"/>
                    <w:bottom w:val="none" w:sz="0" w:space="0" w:color="auto"/>
                    <w:right w:val="none" w:sz="0" w:space="0" w:color="auto"/>
                  </w:divBdr>
                </w:div>
                <w:div w:id="1786581626">
                  <w:marLeft w:val="0"/>
                  <w:marRight w:val="0"/>
                  <w:marTop w:val="0"/>
                  <w:marBottom w:val="0"/>
                  <w:divBdr>
                    <w:top w:val="none" w:sz="0" w:space="0" w:color="auto"/>
                    <w:left w:val="none" w:sz="0" w:space="0" w:color="auto"/>
                    <w:bottom w:val="none" w:sz="0" w:space="0" w:color="auto"/>
                    <w:right w:val="none" w:sz="0" w:space="0" w:color="auto"/>
                  </w:divBdr>
                </w:div>
                <w:div w:id="718475150">
                  <w:marLeft w:val="0"/>
                  <w:marRight w:val="0"/>
                  <w:marTop w:val="0"/>
                  <w:marBottom w:val="0"/>
                  <w:divBdr>
                    <w:top w:val="none" w:sz="0" w:space="0" w:color="auto"/>
                    <w:left w:val="none" w:sz="0" w:space="0" w:color="auto"/>
                    <w:bottom w:val="none" w:sz="0" w:space="0" w:color="auto"/>
                    <w:right w:val="none" w:sz="0" w:space="0" w:color="auto"/>
                  </w:divBdr>
                </w:div>
                <w:div w:id="1508397095">
                  <w:marLeft w:val="0"/>
                  <w:marRight w:val="0"/>
                  <w:marTop w:val="0"/>
                  <w:marBottom w:val="0"/>
                  <w:divBdr>
                    <w:top w:val="none" w:sz="0" w:space="0" w:color="auto"/>
                    <w:left w:val="none" w:sz="0" w:space="0" w:color="auto"/>
                    <w:bottom w:val="none" w:sz="0" w:space="0" w:color="auto"/>
                    <w:right w:val="none" w:sz="0" w:space="0" w:color="auto"/>
                  </w:divBdr>
                </w:div>
                <w:div w:id="1218206287">
                  <w:marLeft w:val="0"/>
                  <w:marRight w:val="0"/>
                  <w:marTop w:val="0"/>
                  <w:marBottom w:val="0"/>
                  <w:divBdr>
                    <w:top w:val="none" w:sz="0" w:space="0" w:color="auto"/>
                    <w:left w:val="none" w:sz="0" w:space="0" w:color="auto"/>
                    <w:bottom w:val="none" w:sz="0" w:space="0" w:color="auto"/>
                    <w:right w:val="none" w:sz="0" w:space="0" w:color="auto"/>
                  </w:divBdr>
                </w:div>
                <w:div w:id="923297100">
                  <w:marLeft w:val="0"/>
                  <w:marRight w:val="0"/>
                  <w:marTop w:val="0"/>
                  <w:marBottom w:val="0"/>
                  <w:divBdr>
                    <w:top w:val="none" w:sz="0" w:space="0" w:color="auto"/>
                    <w:left w:val="none" w:sz="0" w:space="0" w:color="auto"/>
                    <w:bottom w:val="none" w:sz="0" w:space="0" w:color="auto"/>
                    <w:right w:val="none" w:sz="0" w:space="0" w:color="auto"/>
                  </w:divBdr>
                </w:div>
                <w:div w:id="1829324172">
                  <w:marLeft w:val="0"/>
                  <w:marRight w:val="0"/>
                  <w:marTop w:val="0"/>
                  <w:marBottom w:val="0"/>
                  <w:divBdr>
                    <w:top w:val="none" w:sz="0" w:space="0" w:color="auto"/>
                    <w:left w:val="none" w:sz="0" w:space="0" w:color="auto"/>
                    <w:bottom w:val="none" w:sz="0" w:space="0" w:color="auto"/>
                    <w:right w:val="none" w:sz="0" w:space="0" w:color="auto"/>
                  </w:divBdr>
                </w:div>
                <w:div w:id="876239088">
                  <w:marLeft w:val="0"/>
                  <w:marRight w:val="0"/>
                  <w:marTop w:val="0"/>
                  <w:marBottom w:val="0"/>
                  <w:divBdr>
                    <w:top w:val="none" w:sz="0" w:space="0" w:color="auto"/>
                    <w:left w:val="none" w:sz="0" w:space="0" w:color="auto"/>
                    <w:bottom w:val="none" w:sz="0" w:space="0" w:color="auto"/>
                    <w:right w:val="none" w:sz="0" w:space="0" w:color="auto"/>
                  </w:divBdr>
                </w:div>
                <w:div w:id="41448214">
                  <w:marLeft w:val="0"/>
                  <w:marRight w:val="0"/>
                  <w:marTop w:val="0"/>
                  <w:marBottom w:val="0"/>
                  <w:divBdr>
                    <w:top w:val="none" w:sz="0" w:space="0" w:color="auto"/>
                    <w:left w:val="none" w:sz="0" w:space="0" w:color="auto"/>
                    <w:bottom w:val="none" w:sz="0" w:space="0" w:color="auto"/>
                    <w:right w:val="none" w:sz="0" w:space="0" w:color="auto"/>
                  </w:divBdr>
                </w:div>
                <w:div w:id="662317973">
                  <w:marLeft w:val="0"/>
                  <w:marRight w:val="0"/>
                  <w:marTop w:val="0"/>
                  <w:marBottom w:val="0"/>
                  <w:divBdr>
                    <w:top w:val="none" w:sz="0" w:space="0" w:color="auto"/>
                    <w:left w:val="none" w:sz="0" w:space="0" w:color="auto"/>
                    <w:bottom w:val="none" w:sz="0" w:space="0" w:color="auto"/>
                    <w:right w:val="none" w:sz="0" w:space="0" w:color="auto"/>
                  </w:divBdr>
                </w:div>
                <w:div w:id="1277564745">
                  <w:marLeft w:val="0"/>
                  <w:marRight w:val="0"/>
                  <w:marTop w:val="0"/>
                  <w:marBottom w:val="0"/>
                  <w:divBdr>
                    <w:top w:val="none" w:sz="0" w:space="0" w:color="auto"/>
                    <w:left w:val="none" w:sz="0" w:space="0" w:color="auto"/>
                    <w:bottom w:val="none" w:sz="0" w:space="0" w:color="auto"/>
                    <w:right w:val="none" w:sz="0" w:space="0" w:color="auto"/>
                  </w:divBdr>
                </w:div>
                <w:div w:id="1915972892">
                  <w:marLeft w:val="0"/>
                  <w:marRight w:val="0"/>
                  <w:marTop w:val="0"/>
                  <w:marBottom w:val="0"/>
                  <w:divBdr>
                    <w:top w:val="none" w:sz="0" w:space="0" w:color="auto"/>
                    <w:left w:val="none" w:sz="0" w:space="0" w:color="auto"/>
                    <w:bottom w:val="none" w:sz="0" w:space="0" w:color="auto"/>
                    <w:right w:val="none" w:sz="0" w:space="0" w:color="auto"/>
                  </w:divBdr>
                </w:div>
                <w:div w:id="1939486811">
                  <w:marLeft w:val="0"/>
                  <w:marRight w:val="0"/>
                  <w:marTop w:val="0"/>
                  <w:marBottom w:val="0"/>
                  <w:divBdr>
                    <w:top w:val="none" w:sz="0" w:space="0" w:color="auto"/>
                    <w:left w:val="none" w:sz="0" w:space="0" w:color="auto"/>
                    <w:bottom w:val="none" w:sz="0" w:space="0" w:color="auto"/>
                    <w:right w:val="none" w:sz="0" w:space="0" w:color="auto"/>
                  </w:divBdr>
                </w:div>
                <w:div w:id="623268349">
                  <w:marLeft w:val="0"/>
                  <w:marRight w:val="0"/>
                  <w:marTop w:val="0"/>
                  <w:marBottom w:val="0"/>
                  <w:divBdr>
                    <w:top w:val="none" w:sz="0" w:space="0" w:color="auto"/>
                    <w:left w:val="none" w:sz="0" w:space="0" w:color="auto"/>
                    <w:bottom w:val="none" w:sz="0" w:space="0" w:color="auto"/>
                    <w:right w:val="none" w:sz="0" w:space="0" w:color="auto"/>
                  </w:divBdr>
                </w:div>
                <w:div w:id="95368346">
                  <w:marLeft w:val="0"/>
                  <w:marRight w:val="0"/>
                  <w:marTop w:val="0"/>
                  <w:marBottom w:val="0"/>
                  <w:divBdr>
                    <w:top w:val="none" w:sz="0" w:space="0" w:color="auto"/>
                    <w:left w:val="none" w:sz="0" w:space="0" w:color="auto"/>
                    <w:bottom w:val="none" w:sz="0" w:space="0" w:color="auto"/>
                    <w:right w:val="none" w:sz="0" w:space="0" w:color="auto"/>
                  </w:divBdr>
                </w:div>
                <w:div w:id="969164043">
                  <w:marLeft w:val="0"/>
                  <w:marRight w:val="0"/>
                  <w:marTop w:val="0"/>
                  <w:marBottom w:val="0"/>
                  <w:divBdr>
                    <w:top w:val="none" w:sz="0" w:space="0" w:color="auto"/>
                    <w:left w:val="none" w:sz="0" w:space="0" w:color="auto"/>
                    <w:bottom w:val="none" w:sz="0" w:space="0" w:color="auto"/>
                    <w:right w:val="none" w:sz="0" w:space="0" w:color="auto"/>
                  </w:divBdr>
                </w:div>
                <w:div w:id="540898997">
                  <w:marLeft w:val="0"/>
                  <w:marRight w:val="0"/>
                  <w:marTop w:val="0"/>
                  <w:marBottom w:val="0"/>
                  <w:divBdr>
                    <w:top w:val="none" w:sz="0" w:space="0" w:color="auto"/>
                    <w:left w:val="none" w:sz="0" w:space="0" w:color="auto"/>
                    <w:bottom w:val="none" w:sz="0" w:space="0" w:color="auto"/>
                    <w:right w:val="none" w:sz="0" w:space="0" w:color="auto"/>
                  </w:divBdr>
                </w:div>
                <w:div w:id="1910530157">
                  <w:marLeft w:val="0"/>
                  <w:marRight w:val="0"/>
                  <w:marTop w:val="0"/>
                  <w:marBottom w:val="0"/>
                  <w:divBdr>
                    <w:top w:val="none" w:sz="0" w:space="0" w:color="auto"/>
                    <w:left w:val="none" w:sz="0" w:space="0" w:color="auto"/>
                    <w:bottom w:val="none" w:sz="0" w:space="0" w:color="auto"/>
                    <w:right w:val="none" w:sz="0" w:space="0" w:color="auto"/>
                  </w:divBdr>
                </w:div>
                <w:div w:id="649334419">
                  <w:marLeft w:val="0"/>
                  <w:marRight w:val="0"/>
                  <w:marTop w:val="0"/>
                  <w:marBottom w:val="0"/>
                  <w:divBdr>
                    <w:top w:val="none" w:sz="0" w:space="0" w:color="auto"/>
                    <w:left w:val="none" w:sz="0" w:space="0" w:color="auto"/>
                    <w:bottom w:val="none" w:sz="0" w:space="0" w:color="auto"/>
                    <w:right w:val="none" w:sz="0" w:space="0" w:color="auto"/>
                  </w:divBdr>
                </w:div>
                <w:div w:id="1356807924">
                  <w:marLeft w:val="0"/>
                  <w:marRight w:val="0"/>
                  <w:marTop w:val="0"/>
                  <w:marBottom w:val="0"/>
                  <w:divBdr>
                    <w:top w:val="none" w:sz="0" w:space="0" w:color="auto"/>
                    <w:left w:val="none" w:sz="0" w:space="0" w:color="auto"/>
                    <w:bottom w:val="none" w:sz="0" w:space="0" w:color="auto"/>
                    <w:right w:val="none" w:sz="0" w:space="0" w:color="auto"/>
                  </w:divBdr>
                </w:div>
                <w:div w:id="814179134">
                  <w:marLeft w:val="0"/>
                  <w:marRight w:val="0"/>
                  <w:marTop w:val="0"/>
                  <w:marBottom w:val="0"/>
                  <w:divBdr>
                    <w:top w:val="none" w:sz="0" w:space="0" w:color="auto"/>
                    <w:left w:val="none" w:sz="0" w:space="0" w:color="auto"/>
                    <w:bottom w:val="none" w:sz="0" w:space="0" w:color="auto"/>
                    <w:right w:val="none" w:sz="0" w:space="0" w:color="auto"/>
                  </w:divBdr>
                </w:div>
                <w:div w:id="1697317000">
                  <w:marLeft w:val="0"/>
                  <w:marRight w:val="0"/>
                  <w:marTop w:val="0"/>
                  <w:marBottom w:val="0"/>
                  <w:divBdr>
                    <w:top w:val="none" w:sz="0" w:space="0" w:color="auto"/>
                    <w:left w:val="none" w:sz="0" w:space="0" w:color="auto"/>
                    <w:bottom w:val="none" w:sz="0" w:space="0" w:color="auto"/>
                    <w:right w:val="none" w:sz="0" w:space="0" w:color="auto"/>
                  </w:divBdr>
                </w:div>
                <w:div w:id="1193105043">
                  <w:marLeft w:val="0"/>
                  <w:marRight w:val="0"/>
                  <w:marTop w:val="0"/>
                  <w:marBottom w:val="0"/>
                  <w:divBdr>
                    <w:top w:val="none" w:sz="0" w:space="0" w:color="auto"/>
                    <w:left w:val="none" w:sz="0" w:space="0" w:color="auto"/>
                    <w:bottom w:val="none" w:sz="0" w:space="0" w:color="auto"/>
                    <w:right w:val="none" w:sz="0" w:space="0" w:color="auto"/>
                  </w:divBdr>
                </w:div>
                <w:div w:id="230427007">
                  <w:marLeft w:val="0"/>
                  <w:marRight w:val="0"/>
                  <w:marTop w:val="0"/>
                  <w:marBottom w:val="0"/>
                  <w:divBdr>
                    <w:top w:val="none" w:sz="0" w:space="0" w:color="auto"/>
                    <w:left w:val="none" w:sz="0" w:space="0" w:color="auto"/>
                    <w:bottom w:val="none" w:sz="0" w:space="0" w:color="auto"/>
                    <w:right w:val="none" w:sz="0" w:space="0" w:color="auto"/>
                  </w:divBdr>
                </w:div>
                <w:div w:id="1407072302">
                  <w:marLeft w:val="0"/>
                  <w:marRight w:val="0"/>
                  <w:marTop w:val="0"/>
                  <w:marBottom w:val="0"/>
                  <w:divBdr>
                    <w:top w:val="none" w:sz="0" w:space="0" w:color="auto"/>
                    <w:left w:val="none" w:sz="0" w:space="0" w:color="auto"/>
                    <w:bottom w:val="none" w:sz="0" w:space="0" w:color="auto"/>
                    <w:right w:val="none" w:sz="0" w:space="0" w:color="auto"/>
                  </w:divBdr>
                </w:div>
                <w:div w:id="555043990">
                  <w:marLeft w:val="0"/>
                  <w:marRight w:val="0"/>
                  <w:marTop w:val="0"/>
                  <w:marBottom w:val="0"/>
                  <w:divBdr>
                    <w:top w:val="none" w:sz="0" w:space="0" w:color="auto"/>
                    <w:left w:val="none" w:sz="0" w:space="0" w:color="auto"/>
                    <w:bottom w:val="none" w:sz="0" w:space="0" w:color="auto"/>
                    <w:right w:val="none" w:sz="0" w:space="0" w:color="auto"/>
                  </w:divBdr>
                </w:div>
                <w:div w:id="661275359">
                  <w:marLeft w:val="0"/>
                  <w:marRight w:val="0"/>
                  <w:marTop w:val="0"/>
                  <w:marBottom w:val="0"/>
                  <w:divBdr>
                    <w:top w:val="none" w:sz="0" w:space="0" w:color="auto"/>
                    <w:left w:val="none" w:sz="0" w:space="0" w:color="auto"/>
                    <w:bottom w:val="none" w:sz="0" w:space="0" w:color="auto"/>
                    <w:right w:val="none" w:sz="0" w:space="0" w:color="auto"/>
                  </w:divBdr>
                </w:div>
                <w:div w:id="1715347112">
                  <w:marLeft w:val="0"/>
                  <w:marRight w:val="0"/>
                  <w:marTop w:val="0"/>
                  <w:marBottom w:val="0"/>
                  <w:divBdr>
                    <w:top w:val="none" w:sz="0" w:space="0" w:color="auto"/>
                    <w:left w:val="none" w:sz="0" w:space="0" w:color="auto"/>
                    <w:bottom w:val="none" w:sz="0" w:space="0" w:color="auto"/>
                    <w:right w:val="none" w:sz="0" w:space="0" w:color="auto"/>
                  </w:divBdr>
                </w:div>
                <w:div w:id="596717647">
                  <w:marLeft w:val="0"/>
                  <w:marRight w:val="0"/>
                  <w:marTop w:val="0"/>
                  <w:marBottom w:val="0"/>
                  <w:divBdr>
                    <w:top w:val="none" w:sz="0" w:space="0" w:color="auto"/>
                    <w:left w:val="none" w:sz="0" w:space="0" w:color="auto"/>
                    <w:bottom w:val="none" w:sz="0" w:space="0" w:color="auto"/>
                    <w:right w:val="none" w:sz="0" w:space="0" w:color="auto"/>
                  </w:divBdr>
                </w:div>
                <w:div w:id="1714694936">
                  <w:marLeft w:val="0"/>
                  <w:marRight w:val="0"/>
                  <w:marTop w:val="0"/>
                  <w:marBottom w:val="0"/>
                  <w:divBdr>
                    <w:top w:val="none" w:sz="0" w:space="0" w:color="auto"/>
                    <w:left w:val="none" w:sz="0" w:space="0" w:color="auto"/>
                    <w:bottom w:val="none" w:sz="0" w:space="0" w:color="auto"/>
                    <w:right w:val="none" w:sz="0" w:space="0" w:color="auto"/>
                  </w:divBdr>
                </w:div>
                <w:div w:id="514466100">
                  <w:marLeft w:val="0"/>
                  <w:marRight w:val="0"/>
                  <w:marTop w:val="0"/>
                  <w:marBottom w:val="0"/>
                  <w:divBdr>
                    <w:top w:val="none" w:sz="0" w:space="0" w:color="auto"/>
                    <w:left w:val="none" w:sz="0" w:space="0" w:color="auto"/>
                    <w:bottom w:val="none" w:sz="0" w:space="0" w:color="auto"/>
                    <w:right w:val="none" w:sz="0" w:space="0" w:color="auto"/>
                  </w:divBdr>
                </w:div>
                <w:div w:id="1794977071">
                  <w:marLeft w:val="0"/>
                  <w:marRight w:val="0"/>
                  <w:marTop w:val="0"/>
                  <w:marBottom w:val="0"/>
                  <w:divBdr>
                    <w:top w:val="none" w:sz="0" w:space="0" w:color="auto"/>
                    <w:left w:val="none" w:sz="0" w:space="0" w:color="auto"/>
                    <w:bottom w:val="none" w:sz="0" w:space="0" w:color="auto"/>
                    <w:right w:val="none" w:sz="0" w:space="0" w:color="auto"/>
                  </w:divBdr>
                </w:div>
                <w:div w:id="1760908806">
                  <w:marLeft w:val="0"/>
                  <w:marRight w:val="0"/>
                  <w:marTop w:val="0"/>
                  <w:marBottom w:val="0"/>
                  <w:divBdr>
                    <w:top w:val="none" w:sz="0" w:space="0" w:color="auto"/>
                    <w:left w:val="none" w:sz="0" w:space="0" w:color="auto"/>
                    <w:bottom w:val="none" w:sz="0" w:space="0" w:color="auto"/>
                    <w:right w:val="none" w:sz="0" w:space="0" w:color="auto"/>
                  </w:divBdr>
                </w:div>
                <w:div w:id="749155592">
                  <w:marLeft w:val="0"/>
                  <w:marRight w:val="0"/>
                  <w:marTop w:val="0"/>
                  <w:marBottom w:val="0"/>
                  <w:divBdr>
                    <w:top w:val="none" w:sz="0" w:space="0" w:color="auto"/>
                    <w:left w:val="none" w:sz="0" w:space="0" w:color="auto"/>
                    <w:bottom w:val="none" w:sz="0" w:space="0" w:color="auto"/>
                    <w:right w:val="none" w:sz="0" w:space="0" w:color="auto"/>
                  </w:divBdr>
                </w:div>
                <w:div w:id="261571430">
                  <w:marLeft w:val="0"/>
                  <w:marRight w:val="0"/>
                  <w:marTop w:val="0"/>
                  <w:marBottom w:val="0"/>
                  <w:divBdr>
                    <w:top w:val="none" w:sz="0" w:space="0" w:color="auto"/>
                    <w:left w:val="none" w:sz="0" w:space="0" w:color="auto"/>
                    <w:bottom w:val="none" w:sz="0" w:space="0" w:color="auto"/>
                    <w:right w:val="none" w:sz="0" w:space="0" w:color="auto"/>
                  </w:divBdr>
                </w:div>
                <w:div w:id="782111835">
                  <w:marLeft w:val="0"/>
                  <w:marRight w:val="0"/>
                  <w:marTop w:val="0"/>
                  <w:marBottom w:val="0"/>
                  <w:divBdr>
                    <w:top w:val="none" w:sz="0" w:space="0" w:color="auto"/>
                    <w:left w:val="none" w:sz="0" w:space="0" w:color="auto"/>
                    <w:bottom w:val="none" w:sz="0" w:space="0" w:color="auto"/>
                    <w:right w:val="none" w:sz="0" w:space="0" w:color="auto"/>
                  </w:divBdr>
                </w:div>
                <w:div w:id="444420839">
                  <w:marLeft w:val="0"/>
                  <w:marRight w:val="0"/>
                  <w:marTop w:val="0"/>
                  <w:marBottom w:val="0"/>
                  <w:divBdr>
                    <w:top w:val="none" w:sz="0" w:space="0" w:color="auto"/>
                    <w:left w:val="none" w:sz="0" w:space="0" w:color="auto"/>
                    <w:bottom w:val="none" w:sz="0" w:space="0" w:color="auto"/>
                    <w:right w:val="none" w:sz="0" w:space="0" w:color="auto"/>
                  </w:divBdr>
                </w:div>
                <w:div w:id="1494564220">
                  <w:marLeft w:val="0"/>
                  <w:marRight w:val="0"/>
                  <w:marTop w:val="0"/>
                  <w:marBottom w:val="0"/>
                  <w:divBdr>
                    <w:top w:val="none" w:sz="0" w:space="0" w:color="auto"/>
                    <w:left w:val="none" w:sz="0" w:space="0" w:color="auto"/>
                    <w:bottom w:val="none" w:sz="0" w:space="0" w:color="auto"/>
                    <w:right w:val="none" w:sz="0" w:space="0" w:color="auto"/>
                  </w:divBdr>
                </w:div>
                <w:div w:id="714424677">
                  <w:marLeft w:val="0"/>
                  <w:marRight w:val="0"/>
                  <w:marTop w:val="0"/>
                  <w:marBottom w:val="0"/>
                  <w:divBdr>
                    <w:top w:val="none" w:sz="0" w:space="0" w:color="auto"/>
                    <w:left w:val="none" w:sz="0" w:space="0" w:color="auto"/>
                    <w:bottom w:val="none" w:sz="0" w:space="0" w:color="auto"/>
                    <w:right w:val="none" w:sz="0" w:space="0" w:color="auto"/>
                  </w:divBdr>
                </w:div>
                <w:div w:id="1383796125">
                  <w:marLeft w:val="0"/>
                  <w:marRight w:val="0"/>
                  <w:marTop w:val="0"/>
                  <w:marBottom w:val="0"/>
                  <w:divBdr>
                    <w:top w:val="none" w:sz="0" w:space="0" w:color="auto"/>
                    <w:left w:val="none" w:sz="0" w:space="0" w:color="auto"/>
                    <w:bottom w:val="none" w:sz="0" w:space="0" w:color="auto"/>
                    <w:right w:val="none" w:sz="0" w:space="0" w:color="auto"/>
                  </w:divBdr>
                </w:div>
                <w:div w:id="467939613">
                  <w:marLeft w:val="0"/>
                  <w:marRight w:val="0"/>
                  <w:marTop w:val="0"/>
                  <w:marBottom w:val="0"/>
                  <w:divBdr>
                    <w:top w:val="none" w:sz="0" w:space="0" w:color="auto"/>
                    <w:left w:val="none" w:sz="0" w:space="0" w:color="auto"/>
                    <w:bottom w:val="none" w:sz="0" w:space="0" w:color="auto"/>
                    <w:right w:val="none" w:sz="0" w:space="0" w:color="auto"/>
                  </w:divBdr>
                </w:div>
                <w:div w:id="260258931">
                  <w:marLeft w:val="0"/>
                  <w:marRight w:val="0"/>
                  <w:marTop w:val="0"/>
                  <w:marBottom w:val="0"/>
                  <w:divBdr>
                    <w:top w:val="none" w:sz="0" w:space="0" w:color="auto"/>
                    <w:left w:val="none" w:sz="0" w:space="0" w:color="auto"/>
                    <w:bottom w:val="none" w:sz="0" w:space="0" w:color="auto"/>
                    <w:right w:val="none" w:sz="0" w:space="0" w:color="auto"/>
                  </w:divBdr>
                </w:div>
                <w:div w:id="583415448">
                  <w:marLeft w:val="0"/>
                  <w:marRight w:val="0"/>
                  <w:marTop w:val="0"/>
                  <w:marBottom w:val="0"/>
                  <w:divBdr>
                    <w:top w:val="none" w:sz="0" w:space="0" w:color="auto"/>
                    <w:left w:val="none" w:sz="0" w:space="0" w:color="auto"/>
                    <w:bottom w:val="none" w:sz="0" w:space="0" w:color="auto"/>
                    <w:right w:val="none" w:sz="0" w:space="0" w:color="auto"/>
                  </w:divBdr>
                </w:div>
                <w:div w:id="447550256">
                  <w:marLeft w:val="0"/>
                  <w:marRight w:val="0"/>
                  <w:marTop w:val="0"/>
                  <w:marBottom w:val="0"/>
                  <w:divBdr>
                    <w:top w:val="none" w:sz="0" w:space="0" w:color="auto"/>
                    <w:left w:val="none" w:sz="0" w:space="0" w:color="auto"/>
                    <w:bottom w:val="none" w:sz="0" w:space="0" w:color="auto"/>
                    <w:right w:val="none" w:sz="0" w:space="0" w:color="auto"/>
                  </w:divBdr>
                </w:div>
                <w:div w:id="108161615">
                  <w:marLeft w:val="0"/>
                  <w:marRight w:val="0"/>
                  <w:marTop w:val="0"/>
                  <w:marBottom w:val="0"/>
                  <w:divBdr>
                    <w:top w:val="none" w:sz="0" w:space="0" w:color="auto"/>
                    <w:left w:val="none" w:sz="0" w:space="0" w:color="auto"/>
                    <w:bottom w:val="none" w:sz="0" w:space="0" w:color="auto"/>
                    <w:right w:val="none" w:sz="0" w:space="0" w:color="auto"/>
                  </w:divBdr>
                </w:div>
                <w:div w:id="59793804">
                  <w:marLeft w:val="0"/>
                  <w:marRight w:val="0"/>
                  <w:marTop w:val="0"/>
                  <w:marBottom w:val="0"/>
                  <w:divBdr>
                    <w:top w:val="none" w:sz="0" w:space="0" w:color="auto"/>
                    <w:left w:val="none" w:sz="0" w:space="0" w:color="auto"/>
                    <w:bottom w:val="none" w:sz="0" w:space="0" w:color="auto"/>
                    <w:right w:val="none" w:sz="0" w:space="0" w:color="auto"/>
                  </w:divBdr>
                </w:div>
                <w:div w:id="265306497">
                  <w:marLeft w:val="0"/>
                  <w:marRight w:val="0"/>
                  <w:marTop w:val="0"/>
                  <w:marBottom w:val="0"/>
                  <w:divBdr>
                    <w:top w:val="none" w:sz="0" w:space="0" w:color="auto"/>
                    <w:left w:val="none" w:sz="0" w:space="0" w:color="auto"/>
                    <w:bottom w:val="none" w:sz="0" w:space="0" w:color="auto"/>
                    <w:right w:val="none" w:sz="0" w:space="0" w:color="auto"/>
                  </w:divBdr>
                </w:div>
                <w:div w:id="1584990620">
                  <w:marLeft w:val="0"/>
                  <w:marRight w:val="0"/>
                  <w:marTop w:val="0"/>
                  <w:marBottom w:val="0"/>
                  <w:divBdr>
                    <w:top w:val="none" w:sz="0" w:space="0" w:color="auto"/>
                    <w:left w:val="none" w:sz="0" w:space="0" w:color="auto"/>
                    <w:bottom w:val="none" w:sz="0" w:space="0" w:color="auto"/>
                    <w:right w:val="none" w:sz="0" w:space="0" w:color="auto"/>
                  </w:divBdr>
                </w:div>
                <w:div w:id="1101493841">
                  <w:marLeft w:val="0"/>
                  <w:marRight w:val="0"/>
                  <w:marTop w:val="0"/>
                  <w:marBottom w:val="0"/>
                  <w:divBdr>
                    <w:top w:val="none" w:sz="0" w:space="0" w:color="auto"/>
                    <w:left w:val="none" w:sz="0" w:space="0" w:color="auto"/>
                    <w:bottom w:val="none" w:sz="0" w:space="0" w:color="auto"/>
                    <w:right w:val="none" w:sz="0" w:space="0" w:color="auto"/>
                  </w:divBdr>
                </w:div>
                <w:div w:id="1299873770">
                  <w:marLeft w:val="0"/>
                  <w:marRight w:val="0"/>
                  <w:marTop w:val="0"/>
                  <w:marBottom w:val="0"/>
                  <w:divBdr>
                    <w:top w:val="none" w:sz="0" w:space="0" w:color="auto"/>
                    <w:left w:val="none" w:sz="0" w:space="0" w:color="auto"/>
                    <w:bottom w:val="none" w:sz="0" w:space="0" w:color="auto"/>
                    <w:right w:val="none" w:sz="0" w:space="0" w:color="auto"/>
                  </w:divBdr>
                </w:div>
                <w:div w:id="1317298047">
                  <w:marLeft w:val="0"/>
                  <w:marRight w:val="0"/>
                  <w:marTop w:val="0"/>
                  <w:marBottom w:val="0"/>
                  <w:divBdr>
                    <w:top w:val="none" w:sz="0" w:space="0" w:color="auto"/>
                    <w:left w:val="none" w:sz="0" w:space="0" w:color="auto"/>
                    <w:bottom w:val="none" w:sz="0" w:space="0" w:color="auto"/>
                    <w:right w:val="none" w:sz="0" w:space="0" w:color="auto"/>
                  </w:divBdr>
                </w:div>
                <w:div w:id="715004713">
                  <w:marLeft w:val="0"/>
                  <w:marRight w:val="0"/>
                  <w:marTop w:val="0"/>
                  <w:marBottom w:val="0"/>
                  <w:divBdr>
                    <w:top w:val="none" w:sz="0" w:space="0" w:color="auto"/>
                    <w:left w:val="none" w:sz="0" w:space="0" w:color="auto"/>
                    <w:bottom w:val="none" w:sz="0" w:space="0" w:color="auto"/>
                    <w:right w:val="none" w:sz="0" w:space="0" w:color="auto"/>
                  </w:divBdr>
                </w:div>
                <w:div w:id="1439131699">
                  <w:marLeft w:val="0"/>
                  <w:marRight w:val="0"/>
                  <w:marTop w:val="0"/>
                  <w:marBottom w:val="0"/>
                  <w:divBdr>
                    <w:top w:val="none" w:sz="0" w:space="0" w:color="auto"/>
                    <w:left w:val="none" w:sz="0" w:space="0" w:color="auto"/>
                    <w:bottom w:val="none" w:sz="0" w:space="0" w:color="auto"/>
                    <w:right w:val="none" w:sz="0" w:space="0" w:color="auto"/>
                  </w:divBdr>
                </w:div>
                <w:div w:id="811218307">
                  <w:marLeft w:val="0"/>
                  <w:marRight w:val="0"/>
                  <w:marTop w:val="0"/>
                  <w:marBottom w:val="0"/>
                  <w:divBdr>
                    <w:top w:val="none" w:sz="0" w:space="0" w:color="auto"/>
                    <w:left w:val="none" w:sz="0" w:space="0" w:color="auto"/>
                    <w:bottom w:val="none" w:sz="0" w:space="0" w:color="auto"/>
                    <w:right w:val="none" w:sz="0" w:space="0" w:color="auto"/>
                  </w:divBdr>
                </w:div>
                <w:div w:id="115291820">
                  <w:marLeft w:val="0"/>
                  <w:marRight w:val="0"/>
                  <w:marTop w:val="0"/>
                  <w:marBottom w:val="0"/>
                  <w:divBdr>
                    <w:top w:val="none" w:sz="0" w:space="0" w:color="auto"/>
                    <w:left w:val="none" w:sz="0" w:space="0" w:color="auto"/>
                    <w:bottom w:val="none" w:sz="0" w:space="0" w:color="auto"/>
                    <w:right w:val="none" w:sz="0" w:space="0" w:color="auto"/>
                  </w:divBdr>
                </w:div>
                <w:div w:id="98456213">
                  <w:marLeft w:val="0"/>
                  <w:marRight w:val="0"/>
                  <w:marTop w:val="0"/>
                  <w:marBottom w:val="0"/>
                  <w:divBdr>
                    <w:top w:val="none" w:sz="0" w:space="0" w:color="auto"/>
                    <w:left w:val="none" w:sz="0" w:space="0" w:color="auto"/>
                    <w:bottom w:val="none" w:sz="0" w:space="0" w:color="auto"/>
                    <w:right w:val="none" w:sz="0" w:space="0" w:color="auto"/>
                  </w:divBdr>
                </w:div>
                <w:div w:id="1440880410">
                  <w:marLeft w:val="0"/>
                  <w:marRight w:val="0"/>
                  <w:marTop w:val="0"/>
                  <w:marBottom w:val="0"/>
                  <w:divBdr>
                    <w:top w:val="none" w:sz="0" w:space="0" w:color="auto"/>
                    <w:left w:val="none" w:sz="0" w:space="0" w:color="auto"/>
                    <w:bottom w:val="none" w:sz="0" w:space="0" w:color="auto"/>
                    <w:right w:val="none" w:sz="0" w:space="0" w:color="auto"/>
                  </w:divBdr>
                </w:div>
                <w:div w:id="2110076333">
                  <w:marLeft w:val="0"/>
                  <w:marRight w:val="0"/>
                  <w:marTop w:val="0"/>
                  <w:marBottom w:val="0"/>
                  <w:divBdr>
                    <w:top w:val="none" w:sz="0" w:space="0" w:color="auto"/>
                    <w:left w:val="none" w:sz="0" w:space="0" w:color="auto"/>
                    <w:bottom w:val="none" w:sz="0" w:space="0" w:color="auto"/>
                    <w:right w:val="none" w:sz="0" w:space="0" w:color="auto"/>
                  </w:divBdr>
                </w:div>
                <w:div w:id="1650792021">
                  <w:marLeft w:val="0"/>
                  <w:marRight w:val="0"/>
                  <w:marTop w:val="0"/>
                  <w:marBottom w:val="0"/>
                  <w:divBdr>
                    <w:top w:val="none" w:sz="0" w:space="0" w:color="auto"/>
                    <w:left w:val="none" w:sz="0" w:space="0" w:color="auto"/>
                    <w:bottom w:val="none" w:sz="0" w:space="0" w:color="auto"/>
                    <w:right w:val="none" w:sz="0" w:space="0" w:color="auto"/>
                  </w:divBdr>
                </w:div>
                <w:div w:id="67071706">
                  <w:marLeft w:val="0"/>
                  <w:marRight w:val="0"/>
                  <w:marTop w:val="0"/>
                  <w:marBottom w:val="0"/>
                  <w:divBdr>
                    <w:top w:val="none" w:sz="0" w:space="0" w:color="auto"/>
                    <w:left w:val="none" w:sz="0" w:space="0" w:color="auto"/>
                    <w:bottom w:val="none" w:sz="0" w:space="0" w:color="auto"/>
                    <w:right w:val="none" w:sz="0" w:space="0" w:color="auto"/>
                  </w:divBdr>
                </w:div>
                <w:div w:id="612633869">
                  <w:marLeft w:val="0"/>
                  <w:marRight w:val="0"/>
                  <w:marTop w:val="0"/>
                  <w:marBottom w:val="0"/>
                  <w:divBdr>
                    <w:top w:val="none" w:sz="0" w:space="0" w:color="auto"/>
                    <w:left w:val="none" w:sz="0" w:space="0" w:color="auto"/>
                    <w:bottom w:val="none" w:sz="0" w:space="0" w:color="auto"/>
                    <w:right w:val="none" w:sz="0" w:space="0" w:color="auto"/>
                  </w:divBdr>
                </w:div>
                <w:div w:id="503522163">
                  <w:marLeft w:val="0"/>
                  <w:marRight w:val="0"/>
                  <w:marTop w:val="0"/>
                  <w:marBottom w:val="0"/>
                  <w:divBdr>
                    <w:top w:val="none" w:sz="0" w:space="0" w:color="auto"/>
                    <w:left w:val="none" w:sz="0" w:space="0" w:color="auto"/>
                    <w:bottom w:val="none" w:sz="0" w:space="0" w:color="auto"/>
                    <w:right w:val="none" w:sz="0" w:space="0" w:color="auto"/>
                  </w:divBdr>
                </w:div>
              </w:divsChild>
            </w:div>
            <w:div w:id="880363502">
              <w:marLeft w:val="0"/>
              <w:marRight w:val="0"/>
              <w:marTop w:val="0"/>
              <w:marBottom w:val="0"/>
              <w:divBdr>
                <w:top w:val="none" w:sz="0" w:space="0" w:color="auto"/>
                <w:left w:val="none" w:sz="0" w:space="0" w:color="auto"/>
                <w:bottom w:val="none" w:sz="0" w:space="0" w:color="auto"/>
                <w:right w:val="none" w:sz="0" w:space="0" w:color="auto"/>
              </w:divBdr>
              <w:divsChild>
                <w:div w:id="1344741208">
                  <w:marLeft w:val="0"/>
                  <w:marRight w:val="0"/>
                  <w:marTop w:val="0"/>
                  <w:marBottom w:val="0"/>
                  <w:divBdr>
                    <w:top w:val="none" w:sz="0" w:space="0" w:color="auto"/>
                    <w:left w:val="none" w:sz="0" w:space="0" w:color="auto"/>
                    <w:bottom w:val="none" w:sz="0" w:space="0" w:color="auto"/>
                    <w:right w:val="none" w:sz="0" w:space="0" w:color="auto"/>
                  </w:divBdr>
                </w:div>
                <w:div w:id="1160193872">
                  <w:marLeft w:val="0"/>
                  <w:marRight w:val="0"/>
                  <w:marTop w:val="0"/>
                  <w:marBottom w:val="0"/>
                  <w:divBdr>
                    <w:top w:val="none" w:sz="0" w:space="0" w:color="auto"/>
                    <w:left w:val="none" w:sz="0" w:space="0" w:color="auto"/>
                    <w:bottom w:val="none" w:sz="0" w:space="0" w:color="auto"/>
                    <w:right w:val="none" w:sz="0" w:space="0" w:color="auto"/>
                  </w:divBdr>
                </w:div>
                <w:div w:id="818158485">
                  <w:marLeft w:val="0"/>
                  <w:marRight w:val="0"/>
                  <w:marTop w:val="0"/>
                  <w:marBottom w:val="0"/>
                  <w:divBdr>
                    <w:top w:val="none" w:sz="0" w:space="0" w:color="auto"/>
                    <w:left w:val="none" w:sz="0" w:space="0" w:color="auto"/>
                    <w:bottom w:val="none" w:sz="0" w:space="0" w:color="auto"/>
                    <w:right w:val="none" w:sz="0" w:space="0" w:color="auto"/>
                  </w:divBdr>
                </w:div>
                <w:div w:id="1324430678">
                  <w:marLeft w:val="0"/>
                  <w:marRight w:val="0"/>
                  <w:marTop w:val="0"/>
                  <w:marBottom w:val="0"/>
                  <w:divBdr>
                    <w:top w:val="none" w:sz="0" w:space="0" w:color="auto"/>
                    <w:left w:val="none" w:sz="0" w:space="0" w:color="auto"/>
                    <w:bottom w:val="none" w:sz="0" w:space="0" w:color="auto"/>
                    <w:right w:val="none" w:sz="0" w:space="0" w:color="auto"/>
                  </w:divBdr>
                </w:div>
                <w:div w:id="301694680">
                  <w:marLeft w:val="0"/>
                  <w:marRight w:val="0"/>
                  <w:marTop w:val="0"/>
                  <w:marBottom w:val="0"/>
                  <w:divBdr>
                    <w:top w:val="none" w:sz="0" w:space="0" w:color="auto"/>
                    <w:left w:val="none" w:sz="0" w:space="0" w:color="auto"/>
                    <w:bottom w:val="none" w:sz="0" w:space="0" w:color="auto"/>
                    <w:right w:val="none" w:sz="0" w:space="0" w:color="auto"/>
                  </w:divBdr>
                </w:div>
                <w:div w:id="267271923">
                  <w:marLeft w:val="0"/>
                  <w:marRight w:val="0"/>
                  <w:marTop w:val="0"/>
                  <w:marBottom w:val="0"/>
                  <w:divBdr>
                    <w:top w:val="none" w:sz="0" w:space="0" w:color="auto"/>
                    <w:left w:val="none" w:sz="0" w:space="0" w:color="auto"/>
                    <w:bottom w:val="none" w:sz="0" w:space="0" w:color="auto"/>
                    <w:right w:val="none" w:sz="0" w:space="0" w:color="auto"/>
                  </w:divBdr>
                </w:div>
                <w:div w:id="1337884053">
                  <w:marLeft w:val="0"/>
                  <w:marRight w:val="0"/>
                  <w:marTop w:val="0"/>
                  <w:marBottom w:val="0"/>
                  <w:divBdr>
                    <w:top w:val="none" w:sz="0" w:space="0" w:color="auto"/>
                    <w:left w:val="none" w:sz="0" w:space="0" w:color="auto"/>
                    <w:bottom w:val="none" w:sz="0" w:space="0" w:color="auto"/>
                    <w:right w:val="none" w:sz="0" w:space="0" w:color="auto"/>
                  </w:divBdr>
                </w:div>
                <w:div w:id="721098290">
                  <w:marLeft w:val="0"/>
                  <w:marRight w:val="0"/>
                  <w:marTop w:val="0"/>
                  <w:marBottom w:val="0"/>
                  <w:divBdr>
                    <w:top w:val="none" w:sz="0" w:space="0" w:color="auto"/>
                    <w:left w:val="none" w:sz="0" w:space="0" w:color="auto"/>
                    <w:bottom w:val="none" w:sz="0" w:space="0" w:color="auto"/>
                    <w:right w:val="none" w:sz="0" w:space="0" w:color="auto"/>
                  </w:divBdr>
                </w:div>
                <w:div w:id="1879125235">
                  <w:marLeft w:val="0"/>
                  <w:marRight w:val="0"/>
                  <w:marTop w:val="0"/>
                  <w:marBottom w:val="0"/>
                  <w:divBdr>
                    <w:top w:val="none" w:sz="0" w:space="0" w:color="auto"/>
                    <w:left w:val="none" w:sz="0" w:space="0" w:color="auto"/>
                    <w:bottom w:val="none" w:sz="0" w:space="0" w:color="auto"/>
                    <w:right w:val="none" w:sz="0" w:space="0" w:color="auto"/>
                  </w:divBdr>
                </w:div>
                <w:div w:id="796216857">
                  <w:marLeft w:val="0"/>
                  <w:marRight w:val="0"/>
                  <w:marTop w:val="0"/>
                  <w:marBottom w:val="0"/>
                  <w:divBdr>
                    <w:top w:val="none" w:sz="0" w:space="0" w:color="auto"/>
                    <w:left w:val="none" w:sz="0" w:space="0" w:color="auto"/>
                    <w:bottom w:val="none" w:sz="0" w:space="0" w:color="auto"/>
                    <w:right w:val="none" w:sz="0" w:space="0" w:color="auto"/>
                  </w:divBdr>
                </w:div>
                <w:div w:id="398284501">
                  <w:marLeft w:val="0"/>
                  <w:marRight w:val="0"/>
                  <w:marTop w:val="0"/>
                  <w:marBottom w:val="0"/>
                  <w:divBdr>
                    <w:top w:val="none" w:sz="0" w:space="0" w:color="auto"/>
                    <w:left w:val="none" w:sz="0" w:space="0" w:color="auto"/>
                    <w:bottom w:val="none" w:sz="0" w:space="0" w:color="auto"/>
                    <w:right w:val="none" w:sz="0" w:space="0" w:color="auto"/>
                  </w:divBdr>
                </w:div>
                <w:div w:id="797527430">
                  <w:marLeft w:val="0"/>
                  <w:marRight w:val="0"/>
                  <w:marTop w:val="0"/>
                  <w:marBottom w:val="0"/>
                  <w:divBdr>
                    <w:top w:val="none" w:sz="0" w:space="0" w:color="auto"/>
                    <w:left w:val="none" w:sz="0" w:space="0" w:color="auto"/>
                    <w:bottom w:val="none" w:sz="0" w:space="0" w:color="auto"/>
                    <w:right w:val="none" w:sz="0" w:space="0" w:color="auto"/>
                  </w:divBdr>
                </w:div>
                <w:div w:id="1770733134">
                  <w:marLeft w:val="0"/>
                  <w:marRight w:val="0"/>
                  <w:marTop w:val="0"/>
                  <w:marBottom w:val="0"/>
                  <w:divBdr>
                    <w:top w:val="none" w:sz="0" w:space="0" w:color="auto"/>
                    <w:left w:val="none" w:sz="0" w:space="0" w:color="auto"/>
                    <w:bottom w:val="none" w:sz="0" w:space="0" w:color="auto"/>
                    <w:right w:val="none" w:sz="0" w:space="0" w:color="auto"/>
                  </w:divBdr>
                </w:div>
                <w:div w:id="1362824888">
                  <w:marLeft w:val="0"/>
                  <w:marRight w:val="0"/>
                  <w:marTop w:val="0"/>
                  <w:marBottom w:val="0"/>
                  <w:divBdr>
                    <w:top w:val="none" w:sz="0" w:space="0" w:color="auto"/>
                    <w:left w:val="none" w:sz="0" w:space="0" w:color="auto"/>
                    <w:bottom w:val="none" w:sz="0" w:space="0" w:color="auto"/>
                    <w:right w:val="none" w:sz="0" w:space="0" w:color="auto"/>
                  </w:divBdr>
                </w:div>
                <w:div w:id="767194470">
                  <w:marLeft w:val="0"/>
                  <w:marRight w:val="0"/>
                  <w:marTop w:val="0"/>
                  <w:marBottom w:val="0"/>
                  <w:divBdr>
                    <w:top w:val="none" w:sz="0" w:space="0" w:color="auto"/>
                    <w:left w:val="none" w:sz="0" w:space="0" w:color="auto"/>
                    <w:bottom w:val="none" w:sz="0" w:space="0" w:color="auto"/>
                    <w:right w:val="none" w:sz="0" w:space="0" w:color="auto"/>
                  </w:divBdr>
                </w:div>
                <w:div w:id="462046859">
                  <w:marLeft w:val="0"/>
                  <w:marRight w:val="0"/>
                  <w:marTop w:val="0"/>
                  <w:marBottom w:val="0"/>
                  <w:divBdr>
                    <w:top w:val="none" w:sz="0" w:space="0" w:color="auto"/>
                    <w:left w:val="none" w:sz="0" w:space="0" w:color="auto"/>
                    <w:bottom w:val="none" w:sz="0" w:space="0" w:color="auto"/>
                    <w:right w:val="none" w:sz="0" w:space="0" w:color="auto"/>
                  </w:divBdr>
                </w:div>
                <w:div w:id="40836282">
                  <w:marLeft w:val="0"/>
                  <w:marRight w:val="0"/>
                  <w:marTop w:val="0"/>
                  <w:marBottom w:val="0"/>
                  <w:divBdr>
                    <w:top w:val="none" w:sz="0" w:space="0" w:color="auto"/>
                    <w:left w:val="none" w:sz="0" w:space="0" w:color="auto"/>
                    <w:bottom w:val="none" w:sz="0" w:space="0" w:color="auto"/>
                    <w:right w:val="none" w:sz="0" w:space="0" w:color="auto"/>
                  </w:divBdr>
                </w:div>
                <w:div w:id="128784016">
                  <w:marLeft w:val="0"/>
                  <w:marRight w:val="0"/>
                  <w:marTop w:val="0"/>
                  <w:marBottom w:val="0"/>
                  <w:divBdr>
                    <w:top w:val="none" w:sz="0" w:space="0" w:color="auto"/>
                    <w:left w:val="none" w:sz="0" w:space="0" w:color="auto"/>
                    <w:bottom w:val="none" w:sz="0" w:space="0" w:color="auto"/>
                    <w:right w:val="none" w:sz="0" w:space="0" w:color="auto"/>
                  </w:divBdr>
                </w:div>
                <w:div w:id="1716151167">
                  <w:marLeft w:val="0"/>
                  <w:marRight w:val="0"/>
                  <w:marTop w:val="0"/>
                  <w:marBottom w:val="0"/>
                  <w:divBdr>
                    <w:top w:val="none" w:sz="0" w:space="0" w:color="auto"/>
                    <w:left w:val="none" w:sz="0" w:space="0" w:color="auto"/>
                    <w:bottom w:val="none" w:sz="0" w:space="0" w:color="auto"/>
                    <w:right w:val="none" w:sz="0" w:space="0" w:color="auto"/>
                  </w:divBdr>
                </w:div>
                <w:div w:id="1797943321">
                  <w:marLeft w:val="0"/>
                  <w:marRight w:val="0"/>
                  <w:marTop w:val="0"/>
                  <w:marBottom w:val="0"/>
                  <w:divBdr>
                    <w:top w:val="none" w:sz="0" w:space="0" w:color="auto"/>
                    <w:left w:val="none" w:sz="0" w:space="0" w:color="auto"/>
                    <w:bottom w:val="none" w:sz="0" w:space="0" w:color="auto"/>
                    <w:right w:val="none" w:sz="0" w:space="0" w:color="auto"/>
                  </w:divBdr>
                </w:div>
                <w:div w:id="857306667">
                  <w:marLeft w:val="0"/>
                  <w:marRight w:val="0"/>
                  <w:marTop w:val="0"/>
                  <w:marBottom w:val="0"/>
                  <w:divBdr>
                    <w:top w:val="none" w:sz="0" w:space="0" w:color="auto"/>
                    <w:left w:val="none" w:sz="0" w:space="0" w:color="auto"/>
                    <w:bottom w:val="none" w:sz="0" w:space="0" w:color="auto"/>
                    <w:right w:val="none" w:sz="0" w:space="0" w:color="auto"/>
                  </w:divBdr>
                </w:div>
                <w:div w:id="711927139">
                  <w:marLeft w:val="0"/>
                  <w:marRight w:val="0"/>
                  <w:marTop w:val="0"/>
                  <w:marBottom w:val="0"/>
                  <w:divBdr>
                    <w:top w:val="none" w:sz="0" w:space="0" w:color="auto"/>
                    <w:left w:val="none" w:sz="0" w:space="0" w:color="auto"/>
                    <w:bottom w:val="none" w:sz="0" w:space="0" w:color="auto"/>
                    <w:right w:val="none" w:sz="0" w:space="0" w:color="auto"/>
                  </w:divBdr>
                </w:div>
                <w:div w:id="1172716046">
                  <w:marLeft w:val="0"/>
                  <w:marRight w:val="0"/>
                  <w:marTop w:val="0"/>
                  <w:marBottom w:val="0"/>
                  <w:divBdr>
                    <w:top w:val="none" w:sz="0" w:space="0" w:color="auto"/>
                    <w:left w:val="none" w:sz="0" w:space="0" w:color="auto"/>
                    <w:bottom w:val="none" w:sz="0" w:space="0" w:color="auto"/>
                    <w:right w:val="none" w:sz="0" w:space="0" w:color="auto"/>
                  </w:divBdr>
                </w:div>
                <w:div w:id="1345280502">
                  <w:marLeft w:val="0"/>
                  <w:marRight w:val="0"/>
                  <w:marTop w:val="0"/>
                  <w:marBottom w:val="0"/>
                  <w:divBdr>
                    <w:top w:val="none" w:sz="0" w:space="0" w:color="auto"/>
                    <w:left w:val="none" w:sz="0" w:space="0" w:color="auto"/>
                    <w:bottom w:val="none" w:sz="0" w:space="0" w:color="auto"/>
                    <w:right w:val="none" w:sz="0" w:space="0" w:color="auto"/>
                  </w:divBdr>
                </w:div>
                <w:div w:id="146361654">
                  <w:marLeft w:val="0"/>
                  <w:marRight w:val="0"/>
                  <w:marTop w:val="0"/>
                  <w:marBottom w:val="0"/>
                  <w:divBdr>
                    <w:top w:val="none" w:sz="0" w:space="0" w:color="auto"/>
                    <w:left w:val="none" w:sz="0" w:space="0" w:color="auto"/>
                    <w:bottom w:val="none" w:sz="0" w:space="0" w:color="auto"/>
                    <w:right w:val="none" w:sz="0" w:space="0" w:color="auto"/>
                  </w:divBdr>
                </w:div>
                <w:div w:id="1244685220">
                  <w:marLeft w:val="0"/>
                  <w:marRight w:val="0"/>
                  <w:marTop w:val="0"/>
                  <w:marBottom w:val="0"/>
                  <w:divBdr>
                    <w:top w:val="none" w:sz="0" w:space="0" w:color="auto"/>
                    <w:left w:val="none" w:sz="0" w:space="0" w:color="auto"/>
                    <w:bottom w:val="none" w:sz="0" w:space="0" w:color="auto"/>
                    <w:right w:val="none" w:sz="0" w:space="0" w:color="auto"/>
                  </w:divBdr>
                </w:div>
                <w:div w:id="999385680">
                  <w:marLeft w:val="0"/>
                  <w:marRight w:val="0"/>
                  <w:marTop w:val="0"/>
                  <w:marBottom w:val="0"/>
                  <w:divBdr>
                    <w:top w:val="none" w:sz="0" w:space="0" w:color="auto"/>
                    <w:left w:val="none" w:sz="0" w:space="0" w:color="auto"/>
                    <w:bottom w:val="none" w:sz="0" w:space="0" w:color="auto"/>
                    <w:right w:val="none" w:sz="0" w:space="0" w:color="auto"/>
                  </w:divBdr>
                </w:div>
                <w:div w:id="1287348420">
                  <w:marLeft w:val="0"/>
                  <w:marRight w:val="0"/>
                  <w:marTop w:val="0"/>
                  <w:marBottom w:val="0"/>
                  <w:divBdr>
                    <w:top w:val="none" w:sz="0" w:space="0" w:color="auto"/>
                    <w:left w:val="none" w:sz="0" w:space="0" w:color="auto"/>
                    <w:bottom w:val="none" w:sz="0" w:space="0" w:color="auto"/>
                    <w:right w:val="none" w:sz="0" w:space="0" w:color="auto"/>
                  </w:divBdr>
                </w:div>
                <w:div w:id="1223295146">
                  <w:marLeft w:val="0"/>
                  <w:marRight w:val="0"/>
                  <w:marTop w:val="0"/>
                  <w:marBottom w:val="0"/>
                  <w:divBdr>
                    <w:top w:val="none" w:sz="0" w:space="0" w:color="auto"/>
                    <w:left w:val="none" w:sz="0" w:space="0" w:color="auto"/>
                    <w:bottom w:val="none" w:sz="0" w:space="0" w:color="auto"/>
                    <w:right w:val="none" w:sz="0" w:space="0" w:color="auto"/>
                  </w:divBdr>
                </w:div>
                <w:div w:id="558831014">
                  <w:marLeft w:val="0"/>
                  <w:marRight w:val="0"/>
                  <w:marTop w:val="0"/>
                  <w:marBottom w:val="0"/>
                  <w:divBdr>
                    <w:top w:val="none" w:sz="0" w:space="0" w:color="auto"/>
                    <w:left w:val="none" w:sz="0" w:space="0" w:color="auto"/>
                    <w:bottom w:val="none" w:sz="0" w:space="0" w:color="auto"/>
                    <w:right w:val="none" w:sz="0" w:space="0" w:color="auto"/>
                  </w:divBdr>
                </w:div>
                <w:div w:id="1942058309">
                  <w:marLeft w:val="0"/>
                  <w:marRight w:val="0"/>
                  <w:marTop w:val="0"/>
                  <w:marBottom w:val="0"/>
                  <w:divBdr>
                    <w:top w:val="none" w:sz="0" w:space="0" w:color="auto"/>
                    <w:left w:val="none" w:sz="0" w:space="0" w:color="auto"/>
                    <w:bottom w:val="none" w:sz="0" w:space="0" w:color="auto"/>
                    <w:right w:val="none" w:sz="0" w:space="0" w:color="auto"/>
                  </w:divBdr>
                </w:div>
                <w:div w:id="763114943">
                  <w:marLeft w:val="0"/>
                  <w:marRight w:val="0"/>
                  <w:marTop w:val="0"/>
                  <w:marBottom w:val="0"/>
                  <w:divBdr>
                    <w:top w:val="none" w:sz="0" w:space="0" w:color="auto"/>
                    <w:left w:val="none" w:sz="0" w:space="0" w:color="auto"/>
                    <w:bottom w:val="none" w:sz="0" w:space="0" w:color="auto"/>
                    <w:right w:val="none" w:sz="0" w:space="0" w:color="auto"/>
                  </w:divBdr>
                </w:div>
                <w:div w:id="1442609805">
                  <w:marLeft w:val="0"/>
                  <w:marRight w:val="0"/>
                  <w:marTop w:val="0"/>
                  <w:marBottom w:val="0"/>
                  <w:divBdr>
                    <w:top w:val="none" w:sz="0" w:space="0" w:color="auto"/>
                    <w:left w:val="none" w:sz="0" w:space="0" w:color="auto"/>
                    <w:bottom w:val="none" w:sz="0" w:space="0" w:color="auto"/>
                    <w:right w:val="none" w:sz="0" w:space="0" w:color="auto"/>
                  </w:divBdr>
                </w:div>
                <w:div w:id="380252339">
                  <w:marLeft w:val="0"/>
                  <w:marRight w:val="0"/>
                  <w:marTop w:val="0"/>
                  <w:marBottom w:val="0"/>
                  <w:divBdr>
                    <w:top w:val="none" w:sz="0" w:space="0" w:color="auto"/>
                    <w:left w:val="none" w:sz="0" w:space="0" w:color="auto"/>
                    <w:bottom w:val="none" w:sz="0" w:space="0" w:color="auto"/>
                    <w:right w:val="none" w:sz="0" w:space="0" w:color="auto"/>
                  </w:divBdr>
                </w:div>
                <w:div w:id="2123331747">
                  <w:marLeft w:val="0"/>
                  <w:marRight w:val="0"/>
                  <w:marTop w:val="0"/>
                  <w:marBottom w:val="0"/>
                  <w:divBdr>
                    <w:top w:val="none" w:sz="0" w:space="0" w:color="auto"/>
                    <w:left w:val="none" w:sz="0" w:space="0" w:color="auto"/>
                    <w:bottom w:val="none" w:sz="0" w:space="0" w:color="auto"/>
                    <w:right w:val="none" w:sz="0" w:space="0" w:color="auto"/>
                  </w:divBdr>
                </w:div>
                <w:div w:id="873271436">
                  <w:marLeft w:val="0"/>
                  <w:marRight w:val="0"/>
                  <w:marTop w:val="0"/>
                  <w:marBottom w:val="0"/>
                  <w:divBdr>
                    <w:top w:val="none" w:sz="0" w:space="0" w:color="auto"/>
                    <w:left w:val="none" w:sz="0" w:space="0" w:color="auto"/>
                    <w:bottom w:val="none" w:sz="0" w:space="0" w:color="auto"/>
                    <w:right w:val="none" w:sz="0" w:space="0" w:color="auto"/>
                  </w:divBdr>
                </w:div>
                <w:div w:id="1145273440">
                  <w:marLeft w:val="0"/>
                  <w:marRight w:val="0"/>
                  <w:marTop w:val="0"/>
                  <w:marBottom w:val="0"/>
                  <w:divBdr>
                    <w:top w:val="none" w:sz="0" w:space="0" w:color="auto"/>
                    <w:left w:val="none" w:sz="0" w:space="0" w:color="auto"/>
                    <w:bottom w:val="none" w:sz="0" w:space="0" w:color="auto"/>
                    <w:right w:val="none" w:sz="0" w:space="0" w:color="auto"/>
                  </w:divBdr>
                </w:div>
                <w:div w:id="995259399">
                  <w:marLeft w:val="0"/>
                  <w:marRight w:val="0"/>
                  <w:marTop w:val="0"/>
                  <w:marBottom w:val="0"/>
                  <w:divBdr>
                    <w:top w:val="none" w:sz="0" w:space="0" w:color="auto"/>
                    <w:left w:val="none" w:sz="0" w:space="0" w:color="auto"/>
                    <w:bottom w:val="none" w:sz="0" w:space="0" w:color="auto"/>
                    <w:right w:val="none" w:sz="0" w:space="0" w:color="auto"/>
                  </w:divBdr>
                </w:div>
                <w:div w:id="824980424">
                  <w:marLeft w:val="0"/>
                  <w:marRight w:val="0"/>
                  <w:marTop w:val="0"/>
                  <w:marBottom w:val="0"/>
                  <w:divBdr>
                    <w:top w:val="none" w:sz="0" w:space="0" w:color="auto"/>
                    <w:left w:val="none" w:sz="0" w:space="0" w:color="auto"/>
                    <w:bottom w:val="none" w:sz="0" w:space="0" w:color="auto"/>
                    <w:right w:val="none" w:sz="0" w:space="0" w:color="auto"/>
                  </w:divBdr>
                </w:div>
                <w:div w:id="1214997680">
                  <w:marLeft w:val="0"/>
                  <w:marRight w:val="0"/>
                  <w:marTop w:val="0"/>
                  <w:marBottom w:val="0"/>
                  <w:divBdr>
                    <w:top w:val="none" w:sz="0" w:space="0" w:color="auto"/>
                    <w:left w:val="none" w:sz="0" w:space="0" w:color="auto"/>
                    <w:bottom w:val="none" w:sz="0" w:space="0" w:color="auto"/>
                    <w:right w:val="none" w:sz="0" w:space="0" w:color="auto"/>
                  </w:divBdr>
                </w:div>
                <w:div w:id="174273427">
                  <w:marLeft w:val="0"/>
                  <w:marRight w:val="0"/>
                  <w:marTop w:val="0"/>
                  <w:marBottom w:val="0"/>
                  <w:divBdr>
                    <w:top w:val="none" w:sz="0" w:space="0" w:color="auto"/>
                    <w:left w:val="none" w:sz="0" w:space="0" w:color="auto"/>
                    <w:bottom w:val="none" w:sz="0" w:space="0" w:color="auto"/>
                    <w:right w:val="none" w:sz="0" w:space="0" w:color="auto"/>
                  </w:divBdr>
                </w:div>
                <w:div w:id="777676565">
                  <w:marLeft w:val="0"/>
                  <w:marRight w:val="0"/>
                  <w:marTop w:val="0"/>
                  <w:marBottom w:val="0"/>
                  <w:divBdr>
                    <w:top w:val="none" w:sz="0" w:space="0" w:color="auto"/>
                    <w:left w:val="none" w:sz="0" w:space="0" w:color="auto"/>
                    <w:bottom w:val="none" w:sz="0" w:space="0" w:color="auto"/>
                    <w:right w:val="none" w:sz="0" w:space="0" w:color="auto"/>
                  </w:divBdr>
                </w:div>
                <w:div w:id="973486394">
                  <w:marLeft w:val="0"/>
                  <w:marRight w:val="0"/>
                  <w:marTop w:val="0"/>
                  <w:marBottom w:val="0"/>
                  <w:divBdr>
                    <w:top w:val="none" w:sz="0" w:space="0" w:color="auto"/>
                    <w:left w:val="none" w:sz="0" w:space="0" w:color="auto"/>
                    <w:bottom w:val="none" w:sz="0" w:space="0" w:color="auto"/>
                    <w:right w:val="none" w:sz="0" w:space="0" w:color="auto"/>
                  </w:divBdr>
                </w:div>
                <w:div w:id="8870197">
                  <w:marLeft w:val="0"/>
                  <w:marRight w:val="0"/>
                  <w:marTop w:val="0"/>
                  <w:marBottom w:val="0"/>
                  <w:divBdr>
                    <w:top w:val="none" w:sz="0" w:space="0" w:color="auto"/>
                    <w:left w:val="none" w:sz="0" w:space="0" w:color="auto"/>
                    <w:bottom w:val="none" w:sz="0" w:space="0" w:color="auto"/>
                    <w:right w:val="none" w:sz="0" w:space="0" w:color="auto"/>
                  </w:divBdr>
                </w:div>
                <w:div w:id="1745950570">
                  <w:marLeft w:val="0"/>
                  <w:marRight w:val="0"/>
                  <w:marTop w:val="0"/>
                  <w:marBottom w:val="0"/>
                  <w:divBdr>
                    <w:top w:val="none" w:sz="0" w:space="0" w:color="auto"/>
                    <w:left w:val="none" w:sz="0" w:space="0" w:color="auto"/>
                    <w:bottom w:val="none" w:sz="0" w:space="0" w:color="auto"/>
                    <w:right w:val="none" w:sz="0" w:space="0" w:color="auto"/>
                  </w:divBdr>
                </w:div>
                <w:div w:id="1035959565">
                  <w:marLeft w:val="0"/>
                  <w:marRight w:val="0"/>
                  <w:marTop w:val="0"/>
                  <w:marBottom w:val="0"/>
                  <w:divBdr>
                    <w:top w:val="none" w:sz="0" w:space="0" w:color="auto"/>
                    <w:left w:val="none" w:sz="0" w:space="0" w:color="auto"/>
                    <w:bottom w:val="none" w:sz="0" w:space="0" w:color="auto"/>
                    <w:right w:val="none" w:sz="0" w:space="0" w:color="auto"/>
                  </w:divBdr>
                </w:div>
                <w:div w:id="281500863">
                  <w:marLeft w:val="0"/>
                  <w:marRight w:val="0"/>
                  <w:marTop w:val="0"/>
                  <w:marBottom w:val="0"/>
                  <w:divBdr>
                    <w:top w:val="none" w:sz="0" w:space="0" w:color="auto"/>
                    <w:left w:val="none" w:sz="0" w:space="0" w:color="auto"/>
                    <w:bottom w:val="none" w:sz="0" w:space="0" w:color="auto"/>
                    <w:right w:val="none" w:sz="0" w:space="0" w:color="auto"/>
                  </w:divBdr>
                </w:div>
                <w:div w:id="152458427">
                  <w:marLeft w:val="0"/>
                  <w:marRight w:val="0"/>
                  <w:marTop w:val="0"/>
                  <w:marBottom w:val="0"/>
                  <w:divBdr>
                    <w:top w:val="none" w:sz="0" w:space="0" w:color="auto"/>
                    <w:left w:val="none" w:sz="0" w:space="0" w:color="auto"/>
                    <w:bottom w:val="none" w:sz="0" w:space="0" w:color="auto"/>
                    <w:right w:val="none" w:sz="0" w:space="0" w:color="auto"/>
                  </w:divBdr>
                </w:div>
                <w:div w:id="1333726744">
                  <w:marLeft w:val="0"/>
                  <w:marRight w:val="0"/>
                  <w:marTop w:val="0"/>
                  <w:marBottom w:val="0"/>
                  <w:divBdr>
                    <w:top w:val="none" w:sz="0" w:space="0" w:color="auto"/>
                    <w:left w:val="none" w:sz="0" w:space="0" w:color="auto"/>
                    <w:bottom w:val="none" w:sz="0" w:space="0" w:color="auto"/>
                    <w:right w:val="none" w:sz="0" w:space="0" w:color="auto"/>
                  </w:divBdr>
                </w:div>
                <w:div w:id="1589534421">
                  <w:marLeft w:val="0"/>
                  <w:marRight w:val="0"/>
                  <w:marTop w:val="0"/>
                  <w:marBottom w:val="0"/>
                  <w:divBdr>
                    <w:top w:val="none" w:sz="0" w:space="0" w:color="auto"/>
                    <w:left w:val="none" w:sz="0" w:space="0" w:color="auto"/>
                    <w:bottom w:val="none" w:sz="0" w:space="0" w:color="auto"/>
                    <w:right w:val="none" w:sz="0" w:space="0" w:color="auto"/>
                  </w:divBdr>
                </w:div>
                <w:div w:id="2065257478">
                  <w:marLeft w:val="0"/>
                  <w:marRight w:val="0"/>
                  <w:marTop w:val="0"/>
                  <w:marBottom w:val="0"/>
                  <w:divBdr>
                    <w:top w:val="none" w:sz="0" w:space="0" w:color="auto"/>
                    <w:left w:val="none" w:sz="0" w:space="0" w:color="auto"/>
                    <w:bottom w:val="none" w:sz="0" w:space="0" w:color="auto"/>
                    <w:right w:val="none" w:sz="0" w:space="0" w:color="auto"/>
                  </w:divBdr>
                </w:div>
                <w:div w:id="1412581335">
                  <w:marLeft w:val="0"/>
                  <w:marRight w:val="0"/>
                  <w:marTop w:val="0"/>
                  <w:marBottom w:val="0"/>
                  <w:divBdr>
                    <w:top w:val="none" w:sz="0" w:space="0" w:color="auto"/>
                    <w:left w:val="none" w:sz="0" w:space="0" w:color="auto"/>
                    <w:bottom w:val="none" w:sz="0" w:space="0" w:color="auto"/>
                    <w:right w:val="none" w:sz="0" w:space="0" w:color="auto"/>
                  </w:divBdr>
                </w:div>
                <w:div w:id="1193759668">
                  <w:marLeft w:val="0"/>
                  <w:marRight w:val="0"/>
                  <w:marTop w:val="0"/>
                  <w:marBottom w:val="0"/>
                  <w:divBdr>
                    <w:top w:val="none" w:sz="0" w:space="0" w:color="auto"/>
                    <w:left w:val="none" w:sz="0" w:space="0" w:color="auto"/>
                    <w:bottom w:val="none" w:sz="0" w:space="0" w:color="auto"/>
                    <w:right w:val="none" w:sz="0" w:space="0" w:color="auto"/>
                  </w:divBdr>
                </w:div>
                <w:div w:id="497624016">
                  <w:marLeft w:val="0"/>
                  <w:marRight w:val="0"/>
                  <w:marTop w:val="0"/>
                  <w:marBottom w:val="0"/>
                  <w:divBdr>
                    <w:top w:val="none" w:sz="0" w:space="0" w:color="auto"/>
                    <w:left w:val="none" w:sz="0" w:space="0" w:color="auto"/>
                    <w:bottom w:val="none" w:sz="0" w:space="0" w:color="auto"/>
                    <w:right w:val="none" w:sz="0" w:space="0" w:color="auto"/>
                  </w:divBdr>
                </w:div>
                <w:div w:id="910969411">
                  <w:marLeft w:val="0"/>
                  <w:marRight w:val="0"/>
                  <w:marTop w:val="0"/>
                  <w:marBottom w:val="0"/>
                  <w:divBdr>
                    <w:top w:val="none" w:sz="0" w:space="0" w:color="auto"/>
                    <w:left w:val="none" w:sz="0" w:space="0" w:color="auto"/>
                    <w:bottom w:val="none" w:sz="0" w:space="0" w:color="auto"/>
                    <w:right w:val="none" w:sz="0" w:space="0" w:color="auto"/>
                  </w:divBdr>
                </w:div>
                <w:div w:id="942766954">
                  <w:marLeft w:val="0"/>
                  <w:marRight w:val="0"/>
                  <w:marTop w:val="0"/>
                  <w:marBottom w:val="0"/>
                  <w:divBdr>
                    <w:top w:val="none" w:sz="0" w:space="0" w:color="auto"/>
                    <w:left w:val="none" w:sz="0" w:space="0" w:color="auto"/>
                    <w:bottom w:val="none" w:sz="0" w:space="0" w:color="auto"/>
                    <w:right w:val="none" w:sz="0" w:space="0" w:color="auto"/>
                  </w:divBdr>
                </w:div>
                <w:div w:id="226455595">
                  <w:marLeft w:val="0"/>
                  <w:marRight w:val="0"/>
                  <w:marTop w:val="0"/>
                  <w:marBottom w:val="0"/>
                  <w:divBdr>
                    <w:top w:val="none" w:sz="0" w:space="0" w:color="auto"/>
                    <w:left w:val="none" w:sz="0" w:space="0" w:color="auto"/>
                    <w:bottom w:val="none" w:sz="0" w:space="0" w:color="auto"/>
                    <w:right w:val="none" w:sz="0" w:space="0" w:color="auto"/>
                  </w:divBdr>
                </w:div>
                <w:div w:id="109400134">
                  <w:marLeft w:val="0"/>
                  <w:marRight w:val="0"/>
                  <w:marTop w:val="0"/>
                  <w:marBottom w:val="0"/>
                  <w:divBdr>
                    <w:top w:val="none" w:sz="0" w:space="0" w:color="auto"/>
                    <w:left w:val="none" w:sz="0" w:space="0" w:color="auto"/>
                    <w:bottom w:val="none" w:sz="0" w:space="0" w:color="auto"/>
                    <w:right w:val="none" w:sz="0" w:space="0" w:color="auto"/>
                  </w:divBdr>
                </w:div>
                <w:div w:id="763065210">
                  <w:marLeft w:val="0"/>
                  <w:marRight w:val="0"/>
                  <w:marTop w:val="0"/>
                  <w:marBottom w:val="0"/>
                  <w:divBdr>
                    <w:top w:val="none" w:sz="0" w:space="0" w:color="auto"/>
                    <w:left w:val="none" w:sz="0" w:space="0" w:color="auto"/>
                    <w:bottom w:val="none" w:sz="0" w:space="0" w:color="auto"/>
                    <w:right w:val="none" w:sz="0" w:space="0" w:color="auto"/>
                  </w:divBdr>
                </w:div>
                <w:div w:id="1156654007">
                  <w:marLeft w:val="0"/>
                  <w:marRight w:val="0"/>
                  <w:marTop w:val="0"/>
                  <w:marBottom w:val="0"/>
                  <w:divBdr>
                    <w:top w:val="none" w:sz="0" w:space="0" w:color="auto"/>
                    <w:left w:val="none" w:sz="0" w:space="0" w:color="auto"/>
                    <w:bottom w:val="none" w:sz="0" w:space="0" w:color="auto"/>
                    <w:right w:val="none" w:sz="0" w:space="0" w:color="auto"/>
                  </w:divBdr>
                </w:div>
                <w:div w:id="1694457605">
                  <w:marLeft w:val="0"/>
                  <w:marRight w:val="0"/>
                  <w:marTop w:val="0"/>
                  <w:marBottom w:val="0"/>
                  <w:divBdr>
                    <w:top w:val="none" w:sz="0" w:space="0" w:color="auto"/>
                    <w:left w:val="none" w:sz="0" w:space="0" w:color="auto"/>
                    <w:bottom w:val="none" w:sz="0" w:space="0" w:color="auto"/>
                    <w:right w:val="none" w:sz="0" w:space="0" w:color="auto"/>
                  </w:divBdr>
                </w:div>
                <w:div w:id="1020814129">
                  <w:marLeft w:val="0"/>
                  <w:marRight w:val="0"/>
                  <w:marTop w:val="0"/>
                  <w:marBottom w:val="0"/>
                  <w:divBdr>
                    <w:top w:val="none" w:sz="0" w:space="0" w:color="auto"/>
                    <w:left w:val="none" w:sz="0" w:space="0" w:color="auto"/>
                    <w:bottom w:val="none" w:sz="0" w:space="0" w:color="auto"/>
                    <w:right w:val="none" w:sz="0" w:space="0" w:color="auto"/>
                  </w:divBdr>
                </w:div>
                <w:div w:id="912468519">
                  <w:marLeft w:val="0"/>
                  <w:marRight w:val="0"/>
                  <w:marTop w:val="0"/>
                  <w:marBottom w:val="0"/>
                  <w:divBdr>
                    <w:top w:val="none" w:sz="0" w:space="0" w:color="auto"/>
                    <w:left w:val="none" w:sz="0" w:space="0" w:color="auto"/>
                    <w:bottom w:val="none" w:sz="0" w:space="0" w:color="auto"/>
                    <w:right w:val="none" w:sz="0" w:space="0" w:color="auto"/>
                  </w:divBdr>
                </w:div>
                <w:div w:id="2020934383">
                  <w:marLeft w:val="0"/>
                  <w:marRight w:val="0"/>
                  <w:marTop w:val="0"/>
                  <w:marBottom w:val="0"/>
                  <w:divBdr>
                    <w:top w:val="none" w:sz="0" w:space="0" w:color="auto"/>
                    <w:left w:val="none" w:sz="0" w:space="0" w:color="auto"/>
                    <w:bottom w:val="none" w:sz="0" w:space="0" w:color="auto"/>
                    <w:right w:val="none" w:sz="0" w:space="0" w:color="auto"/>
                  </w:divBdr>
                </w:div>
                <w:div w:id="828445180">
                  <w:marLeft w:val="0"/>
                  <w:marRight w:val="0"/>
                  <w:marTop w:val="0"/>
                  <w:marBottom w:val="0"/>
                  <w:divBdr>
                    <w:top w:val="none" w:sz="0" w:space="0" w:color="auto"/>
                    <w:left w:val="none" w:sz="0" w:space="0" w:color="auto"/>
                    <w:bottom w:val="none" w:sz="0" w:space="0" w:color="auto"/>
                    <w:right w:val="none" w:sz="0" w:space="0" w:color="auto"/>
                  </w:divBdr>
                </w:div>
                <w:div w:id="1941716743">
                  <w:marLeft w:val="0"/>
                  <w:marRight w:val="0"/>
                  <w:marTop w:val="0"/>
                  <w:marBottom w:val="0"/>
                  <w:divBdr>
                    <w:top w:val="none" w:sz="0" w:space="0" w:color="auto"/>
                    <w:left w:val="none" w:sz="0" w:space="0" w:color="auto"/>
                    <w:bottom w:val="none" w:sz="0" w:space="0" w:color="auto"/>
                    <w:right w:val="none" w:sz="0" w:space="0" w:color="auto"/>
                  </w:divBdr>
                </w:div>
                <w:div w:id="1255746233">
                  <w:marLeft w:val="0"/>
                  <w:marRight w:val="0"/>
                  <w:marTop w:val="0"/>
                  <w:marBottom w:val="0"/>
                  <w:divBdr>
                    <w:top w:val="none" w:sz="0" w:space="0" w:color="auto"/>
                    <w:left w:val="none" w:sz="0" w:space="0" w:color="auto"/>
                    <w:bottom w:val="none" w:sz="0" w:space="0" w:color="auto"/>
                    <w:right w:val="none" w:sz="0" w:space="0" w:color="auto"/>
                  </w:divBdr>
                </w:div>
                <w:div w:id="2063022108">
                  <w:marLeft w:val="0"/>
                  <w:marRight w:val="0"/>
                  <w:marTop w:val="0"/>
                  <w:marBottom w:val="0"/>
                  <w:divBdr>
                    <w:top w:val="none" w:sz="0" w:space="0" w:color="auto"/>
                    <w:left w:val="none" w:sz="0" w:space="0" w:color="auto"/>
                    <w:bottom w:val="none" w:sz="0" w:space="0" w:color="auto"/>
                    <w:right w:val="none" w:sz="0" w:space="0" w:color="auto"/>
                  </w:divBdr>
                </w:div>
                <w:div w:id="1919169256">
                  <w:marLeft w:val="0"/>
                  <w:marRight w:val="0"/>
                  <w:marTop w:val="0"/>
                  <w:marBottom w:val="0"/>
                  <w:divBdr>
                    <w:top w:val="none" w:sz="0" w:space="0" w:color="auto"/>
                    <w:left w:val="none" w:sz="0" w:space="0" w:color="auto"/>
                    <w:bottom w:val="none" w:sz="0" w:space="0" w:color="auto"/>
                    <w:right w:val="none" w:sz="0" w:space="0" w:color="auto"/>
                  </w:divBdr>
                </w:div>
                <w:div w:id="396326077">
                  <w:marLeft w:val="0"/>
                  <w:marRight w:val="0"/>
                  <w:marTop w:val="0"/>
                  <w:marBottom w:val="0"/>
                  <w:divBdr>
                    <w:top w:val="none" w:sz="0" w:space="0" w:color="auto"/>
                    <w:left w:val="none" w:sz="0" w:space="0" w:color="auto"/>
                    <w:bottom w:val="none" w:sz="0" w:space="0" w:color="auto"/>
                    <w:right w:val="none" w:sz="0" w:space="0" w:color="auto"/>
                  </w:divBdr>
                </w:div>
                <w:div w:id="1479491694">
                  <w:marLeft w:val="0"/>
                  <w:marRight w:val="0"/>
                  <w:marTop w:val="0"/>
                  <w:marBottom w:val="0"/>
                  <w:divBdr>
                    <w:top w:val="none" w:sz="0" w:space="0" w:color="auto"/>
                    <w:left w:val="none" w:sz="0" w:space="0" w:color="auto"/>
                    <w:bottom w:val="none" w:sz="0" w:space="0" w:color="auto"/>
                    <w:right w:val="none" w:sz="0" w:space="0" w:color="auto"/>
                  </w:divBdr>
                </w:div>
                <w:div w:id="1099183888">
                  <w:marLeft w:val="0"/>
                  <w:marRight w:val="0"/>
                  <w:marTop w:val="0"/>
                  <w:marBottom w:val="0"/>
                  <w:divBdr>
                    <w:top w:val="none" w:sz="0" w:space="0" w:color="auto"/>
                    <w:left w:val="none" w:sz="0" w:space="0" w:color="auto"/>
                    <w:bottom w:val="none" w:sz="0" w:space="0" w:color="auto"/>
                    <w:right w:val="none" w:sz="0" w:space="0" w:color="auto"/>
                  </w:divBdr>
                </w:div>
                <w:div w:id="730882245">
                  <w:marLeft w:val="0"/>
                  <w:marRight w:val="0"/>
                  <w:marTop w:val="0"/>
                  <w:marBottom w:val="0"/>
                  <w:divBdr>
                    <w:top w:val="none" w:sz="0" w:space="0" w:color="auto"/>
                    <w:left w:val="none" w:sz="0" w:space="0" w:color="auto"/>
                    <w:bottom w:val="none" w:sz="0" w:space="0" w:color="auto"/>
                    <w:right w:val="none" w:sz="0" w:space="0" w:color="auto"/>
                  </w:divBdr>
                </w:div>
                <w:div w:id="1376393888">
                  <w:marLeft w:val="0"/>
                  <w:marRight w:val="0"/>
                  <w:marTop w:val="0"/>
                  <w:marBottom w:val="0"/>
                  <w:divBdr>
                    <w:top w:val="none" w:sz="0" w:space="0" w:color="auto"/>
                    <w:left w:val="none" w:sz="0" w:space="0" w:color="auto"/>
                    <w:bottom w:val="none" w:sz="0" w:space="0" w:color="auto"/>
                    <w:right w:val="none" w:sz="0" w:space="0" w:color="auto"/>
                  </w:divBdr>
                </w:div>
                <w:div w:id="500438078">
                  <w:marLeft w:val="0"/>
                  <w:marRight w:val="0"/>
                  <w:marTop w:val="0"/>
                  <w:marBottom w:val="0"/>
                  <w:divBdr>
                    <w:top w:val="none" w:sz="0" w:space="0" w:color="auto"/>
                    <w:left w:val="none" w:sz="0" w:space="0" w:color="auto"/>
                    <w:bottom w:val="none" w:sz="0" w:space="0" w:color="auto"/>
                    <w:right w:val="none" w:sz="0" w:space="0" w:color="auto"/>
                  </w:divBdr>
                </w:div>
                <w:div w:id="143209262">
                  <w:marLeft w:val="0"/>
                  <w:marRight w:val="0"/>
                  <w:marTop w:val="0"/>
                  <w:marBottom w:val="0"/>
                  <w:divBdr>
                    <w:top w:val="none" w:sz="0" w:space="0" w:color="auto"/>
                    <w:left w:val="none" w:sz="0" w:space="0" w:color="auto"/>
                    <w:bottom w:val="none" w:sz="0" w:space="0" w:color="auto"/>
                    <w:right w:val="none" w:sz="0" w:space="0" w:color="auto"/>
                  </w:divBdr>
                </w:div>
                <w:div w:id="222326792">
                  <w:marLeft w:val="0"/>
                  <w:marRight w:val="0"/>
                  <w:marTop w:val="0"/>
                  <w:marBottom w:val="0"/>
                  <w:divBdr>
                    <w:top w:val="none" w:sz="0" w:space="0" w:color="auto"/>
                    <w:left w:val="none" w:sz="0" w:space="0" w:color="auto"/>
                    <w:bottom w:val="none" w:sz="0" w:space="0" w:color="auto"/>
                    <w:right w:val="none" w:sz="0" w:space="0" w:color="auto"/>
                  </w:divBdr>
                </w:div>
                <w:div w:id="230627753">
                  <w:marLeft w:val="0"/>
                  <w:marRight w:val="0"/>
                  <w:marTop w:val="0"/>
                  <w:marBottom w:val="0"/>
                  <w:divBdr>
                    <w:top w:val="none" w:sz="0" w:space="0" w:color="auto"/>
                    <w:left w:val="none" w:sz="0" w:space="0" w:color="auto"/>
                    <w:bottom w:val="none" w:sz="0" w:space="0" w:color="auto"/>
                    <w:right w:val="none" w:sz="0" w:space="0" w:color="auto"/>
                  </w:divBdr>
                </w:div>
                <w:div w:id="1466848794">
                  <w:marLeft w:val="0"/>
                  <w:marRight w:val="0"/>
                  <w:marTop w:val="0"/>
                  <w:marBottom w:val="0"/>
                  <w:divBdr>
                    <w:top w:val="none" w:sz="0" w:space="0" w:color="auto"/>
                    <w:left w:val="none" w:sz="0" w:space="0" w:color="auto"/>
                    <w:bottom w:val="none" w:sz="0" w:space="0" w:color="auto"/>
                    <w:right w:val="none" w:sz="0" w:space="0" w:color="auto"/>
                  </w:divBdr>
                </w:div>
                <w:div w:id="1957371345">
                  <w:marLeft w:val="0"/>
                  <w:marRight w:val="0"/>
                  <w:marTop w:val="0"/>
                  <w:marBottom w:val="0"/>
                  <w:divBdr>
                    <w:top w:val="none" w:sz="0" w:space="0" w:color="auto"/>
                    <w:left w:val="none" w:sz="0" w:space="0" w:color="auto"/>
                    <w:bottom w:val="none" w:sz="0" w:space="0" w:color="auto"/>
                    <w:right w:val="none" w:sz="0" w:space="0" w:color="auto"/>
                  </w:divBdr>
                </w:div>
                <w:div w:id="1288202820">
                  <w:marLeft w:val="0"/>
                  <w:marRight w:val="0"/>
                  <w:marTop w:val="0"/>
                  <w:marBottom w:val="0"/>
                  <w:divBdr>
                    <w:top w:val="none" w:sz="0" w:space="0" w:color="auto"/>
                    <w:left w:val="none" w:sz="0" w:space="0" w:color="auto"/>
                    <w:bottom w:val="none" w:sz="0" w:space="0" w:color="auto"/>
                    <w:right w:val="none" w:sz="0" w:space="0" w:color="auto"/>
                  </w:divBdr>
                </w:div>
                <w:div w:id="1880362914">
                  <w:marLeft w:val="0"/>
                  <w:marRight w:val="0"/>
                  <w:marTop w:val="0"/>
                  <w:marBottom w:val="0"/>
                  <w:divBdr>
                    <w:top w:val="none" w:sz="0" w:space="0" w:color="auto"/>
                    <w:left w:val="none" w:sz="0" w:space="0" w:color="auto"/>
                    <w:bottom w:val="none" w:sz="0" w:space="0" w:color="auto"/>
                    <w:right w:val="none" w:sz="0" w:space="0" w:color="auto"/>
                  </w:divBdr>
                </w:div>
                <w:div w:id="1903759161">
                  <w:marLeft w:val="0"/>
                  <w:marRight w:val="0"/>
                  <w:marTop w:val="0"/>
                  <w:marBottom w:val="0"/>
                  <w:divBdr>
                    <w:top w:val="none" w:sz="0" w:space="0" w:color="auto"/>
                    <w:left w:val="none" w:sz="0" w:space="0" w:color="auto"/>
                    <w:bottom w:val="none" w:sz="0" w:space="0" w:color="auto"/>
                    <w:right w:val="none" w:sz="0" w:space="0" w:color="auto"/>
                  </w:divBdr>
                </w:div>
                <w:div w:id="421462377">
                  <w:marLeft w:val="0"/>
                  <w:marRight w:val="0"/>
                  <w:marTop w:val="0"/>
                  <w:marBottom w:val="0"/>
                  <w:divBdr>
                    <w:top w:val="none" w:sz="0" w:space="0" w:color="auto"/>
                    <w:left w:val="none" w:sz="0" w:space="0" w:color="auto"/>
                    <w:bottom w:val="none" w:sz="0" w:space="0" w:color="auto"/>
                    <w:right w:val="none" w:sz="0" w:space="0" w:color="auto"/>
                  </w:divBdr>
                </w:div>
                <w:div w:id="675886864">
                  <w:marLeft w:val="0"/>
                  <w:marRight w:val="0"/>
                  <w:marTop w:val="0"/>
                  <w:marBottom w:val="0"/>
                  <w:divBdr>
                    <w:top w:val="none" w:sz="0" w:space="0" w:color="auto"/>
                    <w:left w:val="none" w:sz="0" w:space="0" w:color="auto"/>
                    <w:bottom w:val="none" w:sz="0" w:space="0" w:color="auto"/>
                    <w:right w:val="none" w:sz="0" w:space="0" w:color="auto"/>
                  </w:divBdr>
                </w:div>
                <w:div w:id="689138779">
                  <w:marLeft w:val="0"/>
                  <w:marRight w:val="0"/>
                  <w:marTop w:val="0"/>
                  <w:marBottom w:val="0"/>
                  <w:divBdr>
                    <w:top w:val="none" w:sz="0" w:space="0" w:color="auto"/>
                    <w:left w:val="none" w:sz="0" w:space="0" w:color="auto"/>
                    <w:bottom w:val="none" w:sz="0" w:space="0" w:color="auto"/>
                    <w:right w:val="none" w:sz="0" w:space="0" w:color="auto"/>
                  </w:divBdr>
                </w:div>
                <w:div w:id="1685475584">
                  <w:marLeft w:val="0"/>
                  <w:marRight w:val="0"/>
                  <w:marTop w:val="0"/>
                  <w:marBottom w:val="0"/>
                  <w:divBdr>
                    <w:top w:val="none" w:sz="0" w:space="0" w:color="auto"/>
                    <w:left w:val="none" w:sz="0" w:space="0" w:color="auto"/>
                    <w:bottom w:val="none" w:sz="0" w:space="0" w:color="auto"/>
                    <w:right w:val="none" w:sz="0" w:space="0" w:color="auto"/>
                  </w:divBdr>
                </w:div>
                <w:div w:id="1159344007">
                  <w:marLeft w:val="0"/>
                  <w:marRight w:val="0"/>
                  <w:marTop w:val="0"/>
                  <w:marBottom w:val="0"/>
                  <w:divBdr>
                    <w:top w:val="none" w:sz="0" w:space="0" w:color="auto"/>
                    <w:left w:val="none" w:sz="0" w:space="0" w:color="auto"/>
                    <w:bottom w:val="none" w:sz="0" w:space="0" w:color="auto"/>
                    <w:right w:val="none" w:sz="0" w:space="0" w:color="auto"/>
                  </w:divBdr>
                </w:div>
                <w:div w:id="510531952">
                  <w:marLeft w:val="0"/>
                  <w:marRight w:val="0"/>
                  <w:marTop w:val="0"/>
                  <w:marBottom w:val="0"/>
                  <w:divBdr>
                    <w:top w:val="none" w:sz="0" w:space="0" w:color="auto"/>
                    <w:left w:val="none" w:sz="0" w:space="0" w:color="auto"/>
                    <w:bottom w:val="none" w:sz="0" w:space="0" w:color="auto"/>
                    <w:right w:val="none" w:sz="0" w:space="0" w:color="auto"/>
                  </w:divBdr>
                </w:div>
                <w:div w:id="1329792075">
                  <w:marLeft w:val="0"/>
                  <w:marRight w:val="0"/>
                  <w:marTop w:val="0"/>
                  <w:marBottom w:val="0"/>
                  <w:divBdr>
                    <w:top w:val="none" w:sz="0" w:space="0" w:color="auto"/>
                    <w:left w:val="none" w:sz="0" w:space="0" w:color="auto"/>
                    <w:bottom w:val="none" w:sz="0" w:space="0" w:color="auto"/>
                    <w:right w:val="none" w:sz="0" w:space="0" w:color="auto"/>
                  </w:divBdr>
                </w:div>
                <w:div w:id="890577651">
                  <w:marLeft w:val="0"/>
                  <w:marRight w:val="0"/>
                  <w:marTop w:val="0"/>
                  <w:marBottom w:val="0"/>
                  <w:divBdr>
                    <w:top w:val="none" w:sz="0" w:space="0" w:color="auto"/>
                    <w:left w:val="none" w:sz="0" w:space="0" w:color="auto"/>
                    <w:bottom w:val="none" w:sz="0" w:space="0" w:color="auto"/>
                    <w:right w:val="none" w:sz="0" w:space="0" w:color="auto"/>
                  </w:divBdr>
                </w:div>
                <w:div w:id="825826899">
                  <w:marLeft w:val="0"/>
                  <w:marRight w:val="0"/>
                  <w:marTop w:val="0"/>
                  <w:marBottom w:val="0"/>
                  <w:divBdr>
                    <w:top w:val="none" w:sz="0" w:space="0" w:color="auto"/>
                    <w:left w:val="none" w:sz="0" w:space="0" w:color="auto"/>
                    <w:bottom w:val="none" w:sz="0" w:space="0" w:color="auto"/>
                    <w:right w:val="none" w:sz="0" w:space="0" w:color="auto"/>
                  </w:divBdr>
                </w:div>
                <w:div w:id="1527021330">
                  <w:marLeft w:val="0"/>
                  <w:marRight w:val="0"/>
                  <w:marTop w:val="0"/>
                  <w:marBottom w:val="0"/>
                  <w:divBdr>
                    <w:top w:val="none" w:sz="0" w:space="0" w:color="auto"/>
                    <w:left w:val="none" w:sz="0" w:space="0" w:color="auto"/>
                    <w:bottom w:val="none" w:sz="0" w:space="0" w:color="auto"/>
                    <w:right w:val="none" w:sz="0" w:space="0" w:color="auto"/>
                  </w:divBdr>
                </w:div>
                <w:div w:id="891498512">
                  <w:marLeft w:val="0"/>
                  <w:marRight w:val="0"/>
                  <w:marTop w:val="0"/>
                  <w:marBottom w:val="0"/>
                  <w:divBdr>
                    <w:top w:val="none" w:sz="0" w:space="0" w:color="auto"/>
                    <w:left w:val="none" w:sz="0" w:space="0" w:color="auto"/>
                    <w:bottom w:val="none" w:sz="0" w:space="0" w:color="auto"/>
                    <w:right w:val="none" w:sz="0" w:space="0" w:color="auto"/>
                  </w:divBdr>
                </w:div>
                <w:div w:id="514273340">
                  <w:marLeft w:val="0"/>
                  <w:marRight w:val="0"/>
                  <w:marTop w:val="0"/>
                  <w:marBottom w:val="0"/>
                  <w:divBdr>
                    <w:top w:val="none" w:sz="0" w:space="0" w:color="auto"/>
                    <w:left w:val="none" w:sz="0" w:space="0" w:color="auto"/>
                    <w:bottom w:val="none" w:sz="0" w:space="0" w:color="auto"/>
                    <w:right w:val="none" w:sz="0" w:space="0" w:color="auto"/>
                  </w:divBdr>
                </w:div>
                <w:div w:id="1947158185">
                  <w:marLeft w:val="0"/>
                  <w:marRight w:val="0"/>
                  <w:marTop w:val="0"/>
                  <w:marBottom w:val="0"/>
                  <w:divBdr>
                    <w:top w:val="none" w:sz="0" w:space="0" w:color="auto"/>
                    <w:left w:val="none" w:sz="0" w:space="0" w:color="auto"/>
                    <w:bottom w:val="none" w:sz="0" w:space="0" w:color="auto"/>
                    <w:right w:val="none" w:sz="0" w:space="0" w:color="auto"/>
                  </w:divBdr>
                </w:div>
                <w:div w:id="1758551128">
                  <w:marLeft w:val="0"/>
                  <w:marRight w:val="0"/>
                  <w:marTop w:val="0"/>
                  <w:marBottom w:val="0"/>
                  <w:divBdr>
                    <w:top w:val="none" w:sz="0" w:space="0" w:color="auto"/>
                    <w:left w:val="none" w:sz="0" w:space="0" w:color="auto"/>
                    <w:bottom w:val="none" w:sz="0" w:space="0" w:color="auto"/>
                    <w:right w:val="none" w:sz="0" w:space="0" w:color="auto"/>
                  </w:divBdr>
                </w:div>
                <w:div w:id="346177347">
                  <w:marLeft w:val="0"/>
                  <w:marRight w:val="0"/>
                  <w:marTop w:val="0"/>
                  <w:marBottom w:val="0"/>
                  <w:divBdr>
                    <w:top w:val="none" w:sz="0" w:space="0" w:color="auto"/>
                    <w:left w:val="none" w:sz="0" w:space="0" w:color="auto"/>
                    <w:bottom w:val="none" w:sz="0" w:space="0" w:color="auto"/>
                    <w:right w:val="none" w:sz="0" w:space="0" w:color="auto"/>
                  </w:divBdr>
                </w:div>
                <w:div w:id="1341086284">
                  <w:marLeft w:val="0"/>
                  <w:marRight w:val="0"/>
                  <w:marTop w:val="0"/>
                  <w:marBottom w:val="0"/>
                  <w:divBdr>
                    <w:top w:val="none" w:sz="0" w:space="0" w:color="auto"/>
                    <w:left w:val="none" w:sz="0" w:space="0" w:color="auto"/>
                    <w:bottom w:val="none" w:sz="0" w:space="0" w:color="auto"/>
                    <w:right w:val="none" w:sz="0" w:space="0" w:color="auto"/>
                  </w:divBdr>
                </w:div>
                <w:div w:id="1064327820">
                  <w:marLeft w:val="0"/>
                  <w:marRight w:val="0"/>
                  <w:marTop w:val="0"/>
                  <w:marBottom w:val="0"/>
                  <w:divBdr>
                    <w:top w:val="none" w:sz="0" w:space="0" w:color="auto"/>
                    <w:left w:val="none" w:sz="0" w:space="0" w:color="auto"/>
                    <w:bottom w:val="none" w:sz="0" w:space="0" w:color="auto"/>
                    <w:right w:val="none" w:sz="0" w:space="0" w:color="auto"/>
                  </w:divBdr>
                </w:div>
                <w:div w:id="418252211">
                  <w:marLeft w:val="0"/>
                  <w:marRight w:val="0"/>
                  <w:marTop w:val="0"/>
                  <w:marBottom w:val="0"/>
                  <w:divBdr>
                    <w:top w:val="none" w:sz="0" w:space="0" w:color="auto"/>
                    <w:left w:val="none" w:sz="0" w:space="0" w:color="auto"/>
                    <w:bottom w:val="none" w:sz="0" w:space="0" w:color="auto"/>
                    <w:right w:val="none" w:sz="0" w:space="0" w:color="auto"/>
                  </w:divBdr>
                </w:div>
                <w:div w:id="772282066">
                  <w:marLeft w:val="0"/>
                  <w:marRight w:val="0"/>
                  <w:marTop w:val="0"/>
                  <w:marBottom w:val="0"/>
                  <w:divBdr>
                    <w:top w:val="none" w:sz="0" w:space="0" w:color="auto"/>
                    <w:left w:val="none" w:sz="0" w:space="0" w:color="auto"/>
                    <w:bottom w:val="none" w:sz="0" w:space="0" w:color="auto"/>
                    <w:right w:val="none" w:sz="0" w:space="0" w:color="auto"/>
                  </w:divBdr>
                </w:div>
                <w:div w:id="1643997639">
                  <w:marLeft w:val="0"/>
                  <w:marRight w:val="0"/>
                  <w:marTop w:val="0"/>
                  <w:marBottom w:val="0"/>
                  <w:divBdr>
                    <w:top w:val="none" w:sz="0" w:space="0" w:color="auto"/>
                    <w:left w:val="none" w:sz="0" w:space="0" w:color="auto"/>
                    <w:bottom w:val="none" w:sz="0" w:space="0" w:color="auto"/>
                    <w:right w:val="none" w:sz="0" w:space="0" w:color="auto"/>
                  </w:divBdr>
                </w:div>
                <w:div w:id="363097772">
                  <w:marLeft w:val="0"/>
                  <w:marRight w:val="0"/>
                  <w:marTop w:val="0"/>
                  <w:marBottom w:val="0"/>
                  <w:divBdr>
                    <w:top w:val="none" w:sz="0" w:space="0" w:color="auto"/>
                    <w:left w:val="none" w:sz="0" w:space="0" w:color="auto"/>
                    <w:bottom w:val="none" w:sz="0" w:space="0" w:color="auto"/>
                    <w:right w:val="none" w:sz="0" w:space="0" w:color="auto"/>
                  </w:divBdr>
                </w:div>
                <w:div w:id="1858810435">
                  <w:marLeft w:val="0"/>
                  <w:marRight w:val="0"/>
                  <w:marTop w:val="0"/>
                  <w:marBottom w:val="0"/>
                  <w:divBdr>
                    <w:top w:val="none" w:sz="0" w:space="0" w:color="auto"/>
                    <w:left w:val="none" w:sz="0" w:space="0" w:color="auto"/>
                    <w:bottom w:val="none" w:sz="0" w:space="0" w:color="auto"/>
                    <w:right w:val="none" w:sz="0" w:space="0" w:color="auto"/>
                  </w:divBdr>
                </w:div>
                <w:div w:id="1219323525">
                  <w:marLeft w:val="0"/>
                  <w:marRight w:val="0"/>
                  <w:marTop w:val="0"/>
                  <w:marBottom w:val="0"/>
                  <w:divBdr>
                    <w:top w:val="none" w:sz="0" w:space="0" w:color="auto"/>
                    <w:left w:val="none" w:sz="0" w:space="0" w:color="auto"/>
                    <w:bottom w:val="none" w:sz="0" w:space="0" w:color="auto"/>
                    <w:right w:val="none" w:sz="0" w:space="0" w:color="auto"/>
                  </w:divBdr>
                </w:div>
                <w:div w:id="1682513419">
                  <w:marLeft w:val="0"/>
                  <w:marRight w:val="0"/>
                  <w:marTop w:val="0"/>
                  <w:marBottom w:val="0"/>
                  <w:divBdr>
                    <w:top w:val="none" w:sz="0" w:space="0" w:color="auto"/>
                    <w:left w:val="none" w:sz="0" w:space="0" w:color="auto"/>
                    <w:bottom w:val="none" w:sz="0" w:space="0" w:color="auto"/>
                    <w:right w:val="none" w:sz="0" w:space="0" w:color="auto"/>
                  </w:divBdr>
                </w:div>
                <w:div w:id="1745908608">
                  <w:marLeft w:val="0"/>
                  <w:marRight w:val="0"/>
                  <w:marTop w:val="0"/>
                  <w:marBottom w:val="0"/>
                  <w:divBdr>
                    <w:top w:val="none" w:sz="0" w:space="0" w:color="auto"/>
                    <w:left w:val="none" w:sz="0" w:space="0" w:color="auto"/>
                    <w:bottom w:val="none" w:sz="0" w:space="0" w:color="auto"/>
                    <w:right w:val="none" w:sz="0" w:space="0" w:color="auto"/>
                  </w:divBdr>
                </w:div>
                <w:div w:id="4598888">
                  <w:marLeft w:val="0"/>
                  <w:marRight w:val="0"/>
                  <w:marTop w:val="0"/>
                  <w:marBottom w:val="0"/>
                  <w:divBdr>
                    <w:top w:val="none" w:sz="0" w:space="0" w:color="auto"/>
                    <w:left w:val="none" w:sz="0" w:space="0" w:color="auto"/>
                    <w:bottom w:val="none" w:sz="0" w:space="0" w:color="auto"/>
                    <w:right w:val="none" w:sz="0" w:space="0" w:color="auto"/>
                  </w:divBdr>
                </w:div>
                <w:div w:id="1573613886">
                  <w:marLeft w:val="0"/>
                  <w:marRight w:val="0"/>
                  <w:marTop w:val="0"/>
                  <w:marBottom w:val="0"/>
                  <w:divBdr>
                    <w:top w:val="none" w:sz="0" w:space="0" w:color="auto"/>
                    <w:left w:val="none" w:sz="0" w:space="0" w:color="auto"/>
                    <w:bottom w:val="none" w:sz="0" w:space="0" w:color="auto"/>
                    <w:right w:val="none" w:sz="0" w:space="0" w:color="auto"/>
                  </w:divBdr>
                </w:div>
                <w:div w:id="316301947">
                  <w:marLeft w:val="0"/>
                  <w:marRight w:val="0"/>
                  <w:marTop w:val="0"/>
                  <w:marBottom w:val="0"/>
                  <w:divBdr>
                    <w:top w:val="none" w:sz="0" w:space="0" w:color="auto"/>
                    <w:left w:val="none" w:sz="0" w:space="0" w:color="auto"/>
                    <w:bottom w:val="none" w:sz="0" w:space="0" w:color="auto"/>
                    <w:right w:val="none" w:sz="0" w:space="0" w:color="auto"/>
                  </w:divBdr>
                </w:div>
                <w:div w:id="119763337">
                  <w:marLeft w:val="0"/>
                  <w:marRight w:val="0"/>
                  <w:marTop w:val="0"/>
                  <w:marBottom w:val="0"/>
                  <w:divBdr>
                    <w:top w:val="none" w:sz="0" w:space="0" w:color="auto"/>
                    <w:left w:val="none" w:sz="0" w:space="0" w:color="auto"/>
                    <w:bottom w:val="none" w:sz="0" w:space="0" w:color="auto"/>
                    <w:right w:val="none" w:sz="0" w:space="0" w:color="auto"/>
                  </w:divBdr>
                </w:div>
                <w:div w:id="399867507">
                  <w:marLeft w:val="0"/>
                  <w:marRight w:val="0"/>
                  <w:marTop w:val="0"/>
                  <w:marBottom w:val="0"/>
                  <w:divBdr>
                    <w:top w:val="none" w:sz="0" w:space="0" w:color="auto"/>
                    <w:left w:val="none" w:sz="0" w:space="0" w:color="auto"/>
                    <w:bottom w:val="none" w:sz="0" w:space="0" w:color="auto"/>
                    <w:right w:val="none" w:sz="0" w:space="0" w:color="auto"/>
                  </w:divBdr>
                </w:div>
                <w:div w:id="1117603778">
                  <w:marLeft w:val="0"/>
                  <w:marRight w:val="0"/>
                  <w:marTop w:val="0"/>
                  <w:marBottom w:val="0"/>
                  <w:divBdr>
                    <w:top w:val="none" w:sz="0" w:space="0" w:color="auto"/>
                    <w:left w:val="none" w:sz="0" w:space="0" w:color="auto"/>
                    <w:bottom w:val="none" w:sz="0" w:space="0" w:color="auto"/>
                    <w:right w:val="none" w:sz="0" w:space="0" w:color="auto"/>
                  </w:divBdr>
                </w:div>
                <w:div w:id="683091756">
                  <w:marLeft w:val="0"/>
                  <w:marRight w:val="0"/>
                  <w:marTop w:val="0"/>
                  <w:marBottom w:val="0"/>
                  <w:divBdr>
                    <w:top w:val="none" w:sz="0" w:space="0" w:color="auto"/>
                    <w:left w:val="none" w:sz="0" w:space="0" w:color="auto"/>
                    <w:bottom w:val="none" w:sz="0" w:space="0" w:color="auto"/>
                    <w:right w:val="none" w:sz="0" w:space="0" w:color="auto"/>
                  </w:divBdr>
                </w:div>
                <w:div w:id="1448043300">
                  <w:marLeft w:val="0"/>
                  <w:marRight w:val="0"/>
                  <w:marTop w:val="0"/>
                  <w:marBottom w:val="0"/>
                  <w:divBdr>
                    <w:top w:val="none" w:sz="0" w:space="0" w:color="auto"/>
                    <w:left w:val="none" w:sz="0" w:space="0" w:color="auto"/>
                    <w:bottom w:val="none" w:sz="0" w:space="0" w:color="auto"/>
                    <w:right w:val="none" w:sz="0" w:space="0" w:color="auto"/>
                  </w:divBdr>
                </w:div>
                <w:div w:id="1186335030">
                  <w:marLeft w:val="0"/>
                  <w:marRight w:val="0"/>
                  <w:marTop w:val="0"/>
                  <w:marBottom w:val="0"/>
                  <w:divBdr>
                    <w:top w:val="none" w:sz="0" w:space="0" w:color="auto"/>
                    <w:left w:val="none" w:sz="0" w:space="0" w:color="auto"/>
                    <w:bottom w:val="none" w:sz="0" w:space="0" w:color="auto"/>
                    <w:right w:val="none" w:sz="0" w:space="0" w:color="auto"/>
                  </w:divBdr>
                </w:div>
              </w:divsChild>
            </w:div>
            <w:div w:id="1965378260">
              <w:marLeft w:val="0"/>
              <w:marRight w:val="0"/>
              <w:marTop w:val="0"/>
              <w:marBottom w:val="0"/>
              <w:divBdr>
                <w:top w:val="none" w:sz="0" w:space="0" w:color="auto"/>
                <w:left w:val="none" w:sz="0" w:space="0" w:color="auto"/>
                <w:bottom w:val="none" w:sz="0" w:space="0" w:color="auto"/>
                <w:right w:val="none" w:sz="0" w:space="0" w:color="auto"/>
              </w:divBdr>
              <w:divsChild>
                <w:div w:id="730082294">
                  <w:marLeft w:val="0"/>
                  <w:marRight w:val="0"/>
                  <w:marTop w:val="0"/>
                  <w:marBottom w:val="0"/>
                  <w:divBdr>
                    <w:top w:val="none" w:sz="0" w:space="0" w:color="auto"/>
                    <w:left w:val="none" w:sz="0" w:space="0" w:color="auto"/>
                    <w:bottom w:val="none" w:sz="0" w:space="0" w:color="auto"/>
                    <w:right w:val="none" w:sz="0" w:space="0" w:color="auto"/>
                  </w:divBdr>
                </w:div>
                <w:div w:id="1377008014">
                  <w:marLeft w:val="0"/>
                  <w:marRight w:val="0"/>
                  <w:marTop w:val="0"/>
                  <w:marBottom w:val="0"/>
                  <w:divBdr>
                    <w:top w:val="none" w:sz="0" w:space="0" w:color="auto"/>
                    <w:left w:val="none" w:sz="0" w:space="0" w:color="auto"/>
                    <w:bottom w:val="none" w:sz="0" w:space="0" w:color="auto"/>
                    <w:right w:val="none" w:sz="0" w:space="0" w:color="auto"/>
                  </w:divBdr>
                </w:div>
                <w:div w:id="1028989522">
                  <w:marLeft w:val="0"/>
                  <w:marRight w:val="0"/>
                  <w:marTop w:val="0"/>
                  <w:marBottom w:val="0"/>
                  <w:divBdr>
                    <w:top w:val="none" w:sz="0" w:space="0" w:color="auto"/>
                    <w:left w:val="none" w:sz="0" w:space="0" w:color="auto"/>
                    <w:bottom w:val="none" w:sz="0" w:space="0" w:color="auto"/>
                    <w:right w:val="none" w:sz="0" w:space="0" w:color="auto"/>
                  </w:divBdr>
                </w:div>
                <w:div w:id="142747117">
                  <w:marLeft w:val="0"/>
                  <w:marRight w:val="0"/>
                  <w:marTop w:val="0"/>
                  <w:marBottom w:val="0"/>
                  <w:divBdr>
                    <w:top w:val="none" w:sz="0" w:space="0" w:color="auto"/>
                    <w:left w:val="none" w:sz="0" w:space="0" w:color="auto"/>
                    <w:bottom w:val="none" w:sz="0" w:space="0" w:color="auto"/>
                    <w:right w:val="none" w:sz="0" w:space="0" w:color="auto"/>
                  </w:divBdr>
                </w:div>
                <w:div w:id="246503063">
                  <w:marLeft w:val="0"/>
                  <w:marRight w:val="0"/>
                  <w:marTop w:val="0"/>
                  <w:marBottom w:val="0"/>
                  <w:divBdr>
                    <w:top w:val="none" w:sz="0" w:space="0" w:color="auto"/>
                    <w:left w:val="none" w:sz="0" w:space="0" w:color="auto"/>
                    <w:bottom w:val="none" w:sz="0" w:space="0" w:color="auto"/>
                    <w:right w:val="none" w:sz="0" w:space="0" w:color="auto"/>
                  </w:divBdr>
                </w:div>
                <w:div w:id="225576873">
                  <w:marLeft w:val="0"/>
                  <w:marRight w:val="0"/>
                  <w:marTop w:val="0"/>
                  <w:marBottom w:val="0"/>
                  <w:divBdr>
                    <w:top w:val="none" w:sz="0" w:space="0" w:color="auto"/>
                    <w:left w:val="none" w:sz="0" w:space="0" w:color="auto"/>
                    <w:bottom w:val="none" w:sz="0" w:space="0" w:color="auto"/>
                    <w:right w:val="none" w:sz="0" w:space="0" w:color="auto"/>
                  </w:divBdr>
                </w:div>
                <w:div w:id="1064982984">
                  <w:marLeft w:val="0"/>
                  <w:marRight w:val="0"/>
                  <w:marTop w:val="0"/>
                  <w:marBottom w:val="0"/>
                  <w:divBdr>
                    <w:top w:val="none" w:sz="0" w:space="0" w:color="auto"/>
                    <w:left w:val="none" w:sz="0" w:space="0" w:color="auto"/>
                    <w:bottom w:val="none" w:sz="0" w:space="0" w:color="auto"/>
                    <w:right w:val="none" w:sz="0" w:space="0" w:color="auto"/>
                  </w:divBdr>
                </w:div>
                <w:div w:id="1298606485">
                  <w:marLeft w:val="0"/>
                  <w:marRight w:val="0"/>
                  <w:marTop w:val="0"/>
                  <w:marBottom w:val="0"/>
                  <w:divBdr>
                    <w:top w:val="none" w:sz="0" w:space="0" w:color="auto"/>
                    <w:left w:val="none" w:sz="0" w:space="0" w:color="auto"/>
                    <w:bottom w:val="none" w:sz="0" w:space="0" w:color="auto"/>
                    <w:right w:val="none" w:sz="0" w:space="0" w:color="auto"/>
                  </w:divBdr>
                </w:div>
                <w:div w:id="1097019722">
                  <w:marLeft w:val="0"/>
                  <w:marRight w:val="0"/>
                  <w:marTop w:val="0"/>
                  <w:marBottom w:val="0"/>
                  <w:divBdr>
                    <w:top w:val="none" w:sz="0" w:space="0" w:color="auto"/>
                    <w:left w:val="none" w:sz="0" w:space="0" w:color="auto"/>
                    <w:bottom w:val="none" w:sz="0" w:space="0" w:color="auto"/>
                    <w:right w:val="none" w:sz="0" w:space="0" w:color="auto"/>
                  </w:divBdr>
                </w:div>
                <w:div w:id="1647903340">
                  <w:marLeft w:val="0"/>
                  <w:marRight w:val="0"/>
                  <w:marTop w:val="0"/>
                  <w:marBottom w:val="0"/>
                  <w:divBdr>
                    <w:top w:val="none" w:sz="0" w:space="0" w:color="auto"/>
                    <w:left w:val="none" w:sz="0" w:space="0" w:color="auto"/>
                    <w:bottom w:val="none" w:sz="0" w:space="0" w:color="auto"/>
                    <w:right w:val="none" w:sz="0" w:space="0" w:color="auto"/>
                  </w:divBdr>
                </w:div>
                <w:div w:id="1256204727">
                  <w:marLeft w:val="0"/>
                  <w:marRight w:val="0"/>
                  <w:marTop w:val="0"/>
                  <w:marBottom w:val="0"/>
                  <w:divBdr>
                    <w:top w:val="none" w:sz="0" w:space="0" w:color="auto"/>
                    <w:left w:val="none" w:sz="0" w:space="0" w:color="auto"/>
                    <w:bottom w:val="none" w:sz="0" w:space="0" w:color="auto"/>
                    <w:right w:val="none" w:sz="0" w:space="0" w:color="auto"/>
                  </w:divBdr>
                </w:div>
                <w:div w:id="1783307530">
                  <w:marLeft w:val="0"/>
                  <w:marRight w:val="0"/>
                  <w:marTop w:val="0"/>
                  <w:marBottom w:val="0"/>
                  <w:divBdr>
                    <w:top w:val="none" w:sz="0" w:space="0" w:color="auto"/>
                    <w:left w:val="none" w:sz="0" w:space="0" w:color="auto"/>
                    <w:bottom w:val="none" w:sz="0" w:space="0" w:color="auto"/>
                    <w:right w:val="none" w:sz="0" w:space="0" w:color="auto"/>
                  </w:divBdr>
                </w:div>
                <w:div w:id="1800490414">
                  <w:marLeft w:val="0"/>
                  <w:marRight w:val="0"/>
                  <w:marTop w:val="0"/>
                  <w:marBottom w:val="0"/>
                  <w:divBdr>
                    <w:top w:val="none" w:sz="0" w:space="0" w:color="auto"/>
                    <w:left w:val="none" w:sz="0" w:space="0" w:color="auto"/>
                    <w:bottom w:val="none" w:sz="0" w:space="0" w:color="auto"/>
                    <w:right w:val="none" w:sz="0" w:space="0" w:color="auto"/>
                  </w:divBdr>
                </w:div>
                <w:div w:id="390738200">
                  <w:marLeft w:val="0"/>
                  <w:marRight w:val="0"/>
                  <w:marTop w:val="0"/>
                  <w:marBottom w:val="0"/>
                  <w:divBdr>
                    <w:top w:val="none" w:sz="0" w:space="0" w:color="auto"/>
                    <w:left w:val="none" w:sz="0" w:space="0" w:color="auto"/>
                    <w:bottom w:val="none" w:sz="0" w:space="0" w:color="auto"/>
                    <w:right w:val="none" w:sz="0" w:space="0" w:color="auto"/>
                  </w:divBdr>
                </w:div>
                <w:div w:id="715156726">
                  <w:marLeft w:val="0"/>
                  <w:marRight w:val="0"/>
                  <w:marTop w:val="0"/>
                  <w:marBottom w:val="0"/>
                  <w:divBdr>
                    <w:top w:val="none" w:sz="0" w:space="0" w:color="auto"/>
                    <w:left w:val="none" w:sz="0" w:space="0" w:color="auto"/>
                    <w:bottom w:val="none" w:sz="0" w:space="0" w:color="auto"/>
                    <w:right w:val="none" w:sz="0" w:space="0" w:color="auto"/>
                  </w:divBdr>
                </w:div>
                <w:div w:id="1176187481">
                  <w:marLeft w:val="0"/>
                  <w:marRight w:val="0"/>
                  <w:marTop w:val="0"/>
                  <w:marBottom w:val="0"/>
                  <w:divBdr>
                    <w:top w:val="none" w:sz="0" w:space="0" w:color="auto"/>
                    <w:left w:val="none" w:sz="0" w:space="0" w:color="auto"/>
                    <w:bottom w:val="none" w:sz="0" w:space="0" w:color="auto"/>
                    <w:right w:val="none" w:sz="0" w:space="0" w:color="auto"/>
                  </w:divBdr>
                </w:div>
                <w:div w:id="1066803984">
                  <w:marLeft w:val="0"/>
                  <w:marRight w:val="0"/>
                  <w:marTop w:val="0"/>
                  <w:marBottom w:val="0"/>
                  <w:divBdr>
                    <w:top w:val="none" w:sz="0" w:space="0" w:color="auto"/>
                    <w:left w:val="none" w:sz="0" w:space="0" w:color="auto"/>
                    <w:bottom w:val="none" w:sz="0" w:space="0" w:color="auto"/>
                    <w:right w:val="none" w:sz="0" w:space="0" w:color="auto"/>
                  </w:divBdr>
                </w:div>
                <w:div w:id="389160993">
                  <w:marLeft w:val="0"/>
                  <w:marRight w:val="0"/>
                  <w:marTop w:val="0"/>
                  <w:marBottom w:val="0"/>
                  <w:divBdr>
                    <w:top w:val="none" w:sz="0" w:space="0" w:color="auto"/>
                    <w:left w:val="none" w:sz="0" w:space="0" w:color="auto"/>
                    <w:bottom w:val="none" w:sz="0" w:space="0" w:color="auto"/>
                    <w:right w:val="none" w:sz="0" w:space="0" w:color="auto"/>
                  </w:divBdr>
                </w:div>
                <w:div w:id="1090925502">
                  <w:marLeft w:val="0"/>
                  <w:marRight w:val="0"/>
                  <w:marTop w:val="0"/>
                  <w:marBottom w:val="0"/>
                  <w:divBdr>
                    <w:top w:val="none" w:sz="0" w:space="0" w:color="auto"/>
                    <w:left w:val="none" w:sz="0" w:space="0" w:color="auto"/>
                    <w:bottom w:val="none" w:sz="0" w:space="0" w:color="auto"/>
                    <w:right w:val="none" w:sz="0" w:space="0" w:color="auto"/>
                  </w:divBdr>
                </w:div>
                <w:div w:id="1389650276">
                  <w:marLeft w:val="0"/>
                  <w:marRight w:val="0"/>
                  <w:marTop w:val="0"/>
                  <w:marBottom w:val="0"/>
                  <w:divBdr>
                    <w:top w:val="none" w:sz="0" w:space="0" w:color="auto"/>
                    <w:left w:val="none" w:sz="0" w:space="0" w:color="auto"/>
                    <w:bottom w:val="none" w:sz="0" w:space="0" w:color="auto"/>
                    <w:right w:val="none" w:sz="0" w:space="0" w:color="auto"/>
                  </w:divBdr>
                </w:div>
                <w:div w:id="1354451509">
                  <w:marLeft w:val="0"/>
                  <w:marRight w:val="0"/>
                  <w:marTop w:val="0"/>
                  <w:marBottom w:val="0"/>
                  <w:divBdr>
                    <w:top w:val="none" w:sz="0" w:space="0" w:color="auto"/>
                    <w:left w:val="none" w:sz="0" w:space="0" w:color="auto"/>
                    <w:bottom w:val="none" w:sz="0" w:space="0" w:color="auto"/>
                    <w:right w:val="none" w:sz="0" w:space="0" w:color="auto"/>
                  </w:divBdr>
                </w:div>
                <w:div w:id="126626407">
                  <w:marLeft w:val="0"/>
                  <w:marRight w:val="0"/>
                  <w:marTop w:val="0"/>
                  <w:marBottom w:val="0"/>
                  <w:divBdr>
                    <w:top w:val="none" w:sz="0" w:space="0" w:color="auto"/>
                    <w:left w:val="none" w:sz="0" w:space="0" w:color="auto"/>
                    <w:bottom w:val="none" w:sz="0" w:space="0" w:color="auto"/>
                    <w:right w:val="none" w:sz="0" w:space="0" w:color="auto"/>
                  </w:divBdr>
                </w:div>
                <w:div w:id="1475220229">
                  <w:marLeft w:val="0"/>
                  <w:marRight w:val="0"/>
                  <w:marTop w:val="0"/>
                  <w:marBottom w:val="0"/>
                  <w:divBdr>
                    <w:top w:val="none" w:sz="0" w:space="0" w:color="auto"/>
                    <w:left w:val="none" w:sz="0" w:space="0" w:color="auto"/>
                    <w:bottom w:val="none" w:sz="0" w:space="0" w:color="auto"/>
                    <w:right w:val="none" w:sz="0" w:space="0" w:color="auto"/>
                  </w:divBdr>
                </w:div>
                <w:div w:id="1391730282">
                  <w:marLeft w:val="0"/>
                  <w:marRight w:val="0"/>
                  <w:marTop w:val="0"/>
                  <w:marBottom w:val="0"/>
                  <w:divBdr>
                    <w:top w:val="none" w:sz="0" w:space="0" w:color="auto"/>
                    <w:left w:val="none" w:sz="0" w:space="0" w:color="auto"/>
                    <w:bottom w:val="none" w:sz="0" w:space="0" w:color="auto"/>
                    <w:right w:val="none" w:sz="0" w:space="0" w:color="auto"/>
                  </w:divBdr>
                </w:div>
                <w:div w:id="1989822317">
                  <w:marLeft w:val="0"/>
                  <w:marRight w:val="0"/>
                  <w:marTop w:val="0"/>
                  <w:marBottom w:val="0"/>
                  <w:divBdr>
                    <w:top w:val="none" w:sz="0" w:space="0" w:color="auto"/>
                    <w:left w:val="none" w:sz="0" w:space="0" w:color="auto"/>
                    <w:bottom w:val="none" w:sz="0" w:space="0" w:color="auto"/>
                    <w:right w:val="none" w:sz="0" w:space="0" w:color="auto"/>
                  </w:divBdr>
                </w:div>
                <w:div w:id="231816479">
                  <w:marLeft w:val="0"/>
                  <w:marRight w:val="0"/>
                  <w:marTop w:val="0"/>
                  <w:marBottom w:val="0"/>
                  <w:divBdr>
                    <w:top w:val="none" w:sz="0" w:space="0" w:color="auto"/>
                    <w:left w:val="none" w:sz="0" w:space="0" w:color="auto"/>
                    <w:bottom w:val="none" w:sz="0" w:space="0" w:color="auto"/>
                    <w:right w:val="none" w:sz="0" w:space="0" w:color="auto"/>
                  </w:divBdr>
                </w:div>
                <w:div w:id="655260574">
                  <w:marLeft w:val="0"/>
                  <w:marRight w:val="0"/>
                  <w:marTop w:val="0"/>
                  <w:marBottom w:val="0"/>
                  <w:divBdr>
                    <w:top w:val="none" w:sz="0" w:space="0" w:color="auto"/>
                    <w:left w:val="none" w:sz="0" w:space="0" w:color="auto"/>
                    <w:bottom w:val="none" w:sz="0" w:space="0" w:color="auto"/>
                    <w:right w:val="none" w:sz="0" w:space="0" w:color="auto"/>
                  </w:divBdr>
                </w:div>
                <w:div w:id="2021813429">
                  <w:marLeft w:val="0"/>
                  <w:marRight w:val="0"/>
                  <w:marTop w:val="0"/>
                  <w:marBottom w:val="0"/>
                  <w:divBdr>
                    <w:top w:val="none" w:sz="0" w:space="0" w:color="auto"/>
                    <w:left w:val="none" w:sz="0" w:space="0" w:color="auto"/>
                    <w:bottom w:val="none" w:sz="0" w:space="0" w:color="auto"/>
                    <w:right w:val="none" w:sz="0" w:space="0" w:color="auto"/>
                  </w:divBdr>
                </w:div>
                <w:div w:id="617181847">
                  <w:marLeft w:val="0"/>
                  <w:marRight w:val="0"/>
                  <w:marTop w:val="0"/>
                  <w:marBottom w:val="0"/>
                  <w:divBdr>
                    <w:top w:val="none" w:sz="0" w:space="0" w:color="auto"/>
                    <w:left w:val="none" w:sz="0" w:space="0" w:color="auto"/>
                    <w:bottom w:val="none" w:sz="0" w:space="0" w:color="auto"/>
                    <w:right w:val="none" w:sz="0" w:space="0" w:color="auto"/>
                  </w:divBdr>
                </w:div>
                <w:div w:id="1086804617">
                  <w:marLeft w:val="0"/>
                  <w:marRight w:val="0"/>
                  <w:marTop w:val="0"/>
                  <w:marBottom w:val="0"/>
                  <w:divBdr>
                    <w:top w:val="none" w:sz="0" w:space="0" w:color="auto"/>
                    <w:left w:val="none" w:sz="0" w:space="0" w:color="auto"/>
                    <w:bottom w:val="none" w:sz="0" w:space="0" w:color="auto"/>
                    <w:right w:val="none" w:sz="0" w:space="0" w:color="auto"/>
                  </w:divBdr>
                </w:div>
                <w:div w:id="764500914">
                  <w:marLeft w:val="0"/>
                  <w:marRight w:val="0"/>
                  <w:marTop w:val="0"/>
                  <w:marBottom w:val="0"/>
                  <w:divBdr>
                    <w:top w:val="none" w:sz="0" w:space="0" w:color="auto"/>
                    <w:left w:val="none" w:sz="0" w:space="0" w:color="auto"/>
                    <w:bottom w:val="none" w:sz="0" w:space="0" w:color="auto"/>
                    <w:right w:val="none" w:sz="0" w:space="0" w:color="auto"/>
                  </w:divBdr>
                </w:div>
                <w:div w:id="126238124">
                  <w:marLeft w:val="0"/>
                  <w:marRight w:val="0"/>
                  <w:marTop w:val="0"/>
                  <w:marBottom w:val="0"/>
                  <w:divBdr>
                    <w:top w:val="none" w:sz="0" w:space="0" w:color="auto"/>
                    <w:left w:val="none" w:sz="0" w:space="0" w:color="auto"/>
                    <w:bottom w:val="none" w:sz="0" w:space="0" w:color="auto"/>
                    <w:right w:val="none" w:sz="0" w:space="0" w:color="auto"/>
                  </w:divBdr>
                </w:div>
                <w:div w:id="474837024">
                  <w:marLeft w:val="0"/>
                  <w:marRight w:val="0"/>
                  <w:marTop w:val="0"/>
                  <w:marBottom w:val="0"/>
                  <w:divBdr>
                    <w:top w:val="none" w:sz="0" w:space="0" w:color="auto"/>
                    <w:left w:val="none" w:sz="0" w:space="0" w:color="auto"/>
                    <w:bottom w:val="none" w:sz="0" w:space="0" w:color="auto"/>
                    <w:right w:val="none" w:sz="0" w:space="0" w:color="auto"/>
                  </w:divBdr>
                </w:div>
                <w:div w:id="2092658644">
                  <w:marLeft w:val="0"/>
                  <w:marRight w:val="0"/>
                  <w:marTop w:val="0"/>
                  <w:marBottom w:val="0"/>
                  <w:divBdr>
                    <w:top w:val="none" w:sz="0" w:space="0" w:color="auto"/>
                    <w:left w:val="none" w:sz="0" w:space="0" w:color="auto"/>
                    <w:bottom w:val="none" w:sz="0" w:space="0" w:color="auto"/>
                    <w:right w:val="none" w:sz="0" w:space="0" w:color="auto"/>
                  </w:divBdr>
                </w:div>
                <w:div w:id="526406854">
                  <w:marLeft w:val="0"/>
                  <w:marRight w:val="0"/>
                  <w:marTop w:val="0"/>
                  <w:marBottom w:val="0"/>
                  <w:divBdr>
                    <w:top w:val="none" w:sz="0" w:space="0" w:color="auto"/>
                    <w:left w:val="none" w:sz="0" w:space="0" w:color="auto"/>
                    <w:bottom w:val="none" w:sz="0" w:space="0" w:color="auto"/>
                    <w:right w:val="none" w:sz="0" w:space="0" w:color="auto"/>
                  </w:divBdr>
                </w:div>
                <w:div w:id="1468662468">
                  <w:marLeft w:val="0"/>
                  <w:marRight w:val="0"/>
                  <w:marTop w:val="0"/>
                  <w:marBottom w:val="0"/>
                  <w:divBdr>
                    <w:top w:val="none" w:sz="0" w:space="0" w:color="auto"/>
                    <w:left w:val="none" w:sz="0" w:space="0" w:color="auto"/>
                    <w:bottom w:val="none" w:sz="0" w:space="0" w:color="auto"/>
                    <w:right w:val="none" w:sz="0" w:space="0" w:color="auto"/>
                  </w:divBdr>
                </w:div>
                <w:div w:id="842428151">
                  <w:marLeft w:val="0"/>
                  <w:marRight w:val="0"/>
                  <w:marTop w:val="0"/>
                  <w:marBottom w:val="0"/>
                  <w:divBdr>
                    <w:top w:val="none" w:sz="0" w:space="0" w:color="auto"/>
                    <w:left w:val="none" w:sz="0" w:space="0" w:color="auto"/>
                    <w:bottom w:val="none" w:sz="0" w:space="0" w:color="auto"/>
                    <w:right w:val="none" w:sz="0" w:space="0" w:color="auto"/>
                  </w:divBdr>
                </w:div>
                <w:div w:id="1209880397">
                  <w:marLeft w:val="0"/>
                  <w:marRight w:val="0"/>
                  <w:marTop w:val="0"/>
                  <w:marBottom w:val="0"/>
                  <w:divBdr>
                    <w:top w:val="none" w:sz="0" w:space="0" w:color="auto"/>
                    <w:left w:val="none" w:sz="0" w:space="0" w:color="auto"/>
                    <w:bottom w:val="none" w:sz="0" w:space="0" w:color="auto"/>
                    <w:right w:val="none" w:sz="0" w:space="0" w:color="auto"/>
                  </w:divBdr>
                </w:div>
                <w:div w:id="872503013">
                  <w:marLeft w:val="0"/>
                  <w:marRight w:val="0"/>
                  <w:marTop w:val="0"/>
                  <w:marBottom w:val="0"/>
                  <w:divBdr>
                    <w:top w:val="none" w:sz="0" w:space="0" w:color="auto"/>
                    <w:left w:val="none" w:sz="0" w:space="0" w:color="auto"/>
                    <w:bottom w:val="none" w:sz="0" w:space="0" w:color="auto"/>
                    <w:right w:val="none" w:sz="0" w:space="0" w:color="auto"/>
                  </w:divBdr>
                </w:div>
                <w:div w:id="668170909">
                  <w:marLeft w:val="0"/>
                  <w:marRight w:val="0"/>
                  <w:marTop w:val="0"/>
                  <w:marBottom w:val="0"/>
                  <w:divBdr>
                    <w:top w:val="none" w:sz="0" w:space="0" w:color="auto"/>
                    <w:left w:val="none" w:sz="0" w:space="0" w:color="auto"/>
                    <w:bottom w:val="none" w:sz="0" w:space="0" w:color="auto"/>
                    <w:right w:val="none" w:sz="0" w:space="0" w:color="auto"/>
                  </w:divBdr>
                </w:div>
                <w:div w:id="2014409724">
                  <w:marLeft w:val="0"/>
                  <w:marRight w:val="0"/>
                  <w:marTop w:val="0"/>
                  <w:marBottom w:val="0"/>
                  <w:divBdr>
                    <w:top w:val="none" w:sz="0" w:space="0" w:color="auto"/>
                    <w:left w:val="none" w:sz="0" w:space="0" w:color="auto"/>
                    <w:bottom w:val="none" w:sz="0" w:space="0" w:color="auto"/>
                    <w:right w:val="none" w:sz="0" w:space="0" w:color="auto"/>
                  </w:divBdr>
                </w:div>
                <w:div w:id="1454982872">
                  <w:marLeft w:val="0"/>
                  <w:marRight w:val="0"/>
                  <w:marTop w:val="0"/>
                  <w:marBottom w:val="0"/>
                  <w:divBdr>
                    <w:top w:val="none" w:sz="0" w:space="0" w:color="auto"/>
                    <w:left w:val="none" w:sz="0" w:space="0" w:color="auto"/>
                    <w:bottom w:val="none" w:sz="0" w:space="0" w:color="auto"/>
                    <w:right w:val="none" w:sz="0" w:space="0" w:color="auto"/>
                  </w:divBdr>
                </w:div>
                <w:div w:id="234752811">
                  <w:marLeft w:val="0"/>
                  <w:marRight w:val="0"/>
                  <w:marTop w:val="0"/>
                  <w:marBottom w:val="0"/>
                  <w:divBdr>
                    <w:top w:val="none" w:sz="0" w:space="0" w:color="auto"/>
                    <w:left w:val="none" w:sz="0" w:space="0" w:color="auto"/>
                    <w:bottom w:val="none" w:sz="0" w:space="0" w:color="auto"/>
                    <w:right w:val="none" w:sz="0" w:space="0" w:color="auto"/>
                  </w:divBdr>
                </w:div>
                <w:div w:id="143278493">
                  <w:marLeft w:val="0"/>
                  <w:marRight w:val="0"/>
                  <w:marTop w:val="0"/>
                  <w:marBottom w:val="0"/>
                  <w:divBdr>
                    <w:top w:val="none" w:sz="0" w:space="0" w:color="auto"/>
                    <w:left w:val="none" w:sz="0" w:space="0" w:color="auto"/>
                    <w:bottom w:val="none" w:sz="0" w:space="0" w:color="auto"/>
                    <w:right w:val="none" w:sz="0" w:space="0" w:color="auto"/>
                  </w:divBdr>
                </w:div>
                <w:div w:id="977607450">
                  <w:marLeft w:val="0"/>
                  <w:marRight w:val="0"/>
                  <w:marTop w:val="0"/>
                  <w:marBottom w:val="0"/>
                  <w:divBdr>
                    <w:top w:val="none" w:sz="0" w:space="0" w:color="auto"/>
                    <w:left w:val="none" w:sz="0" w:space="0" w:color="auto"/>
                    <w:bottom w:val="none" w:sz="0" w:space="0" w:color="auto"/>
                    <w:right w:val="none" w:sz="0" w:space="0" w:color="auto"/>
                  </w:divBdr>
                </w:div>
                <w:div w:id="499393180">
                  <w:marLeft w:val="0"/>
                  <w:marRight w:val="0"/>
                  <w:marTop w:val="0"/>
                  <w:marBottom w:val="0"/>
                  <w:divBdr>
                    <w:top w:val="none" w:sz="0" w:space="0" w:color="auto"/>
                    <w:left w:val="none" w:sz="0" w:space="0" w:color="auto"/>
                    <w:bottom w:val="none" w:sz="0" w:space="0" w:color="auto"/>
                    <w:right w:val="none" w:sz="0" w:space="0" w:color="auto"/>
                  </w:divBdr>
                </w:div>
                <w:div w:id="893082443">
                  <w:marLeft w:val="0"/>
                  <w:marRight w:val="0"/>
                  <w:marTop w:val="0"/>
                  <w:marBottom w:val="0"/>
                  <w:divBdr>
                    <w:top w:val="none" w:sz="0" w:space="0" w:color="auto"/>
                    <w:left w:val="none" w:sz="0" w:space="0" w:color="auto"/>
                    <w:bottom w:val="none" w:sz="0" w:space="0" w:color="auto"/>
                    <w:right w:val="none" w:sz="0" w:space="0" w:color="auto"/>
                  </w:divBdr>
                </w:div>
                <w:div w:id="1026906773">
                  <w:marLeft w:val="0"/>
                  <w:marRight w:val="0"/>
                  <w:marTop w:val="0"/>
                  <w:marBottom w:val="0"/>
                  <w:divBdr>
                    <w:top w:val="none" w:sz="0" w:space="0" w:color="auto"/>
                    <w:left w:val="none" w:sz="0" w:space="0" w:color="auto"/>
                    <w:bottom w:val="none" w:sz="0" w:space="0" w:color="auto"/>
                    <w:right w:val="none" w:sz="0" w:space="0" w:color="auto"/>
                  </w:divBdr>
                </w:div>
                <w:div w:id="471020939">
                  <w:marLeft w:val="0"/>
                  <w:marRight w:val="0"/>
                  <w:marTop w:val="0"/>
                  <w:marBottom w:val="0"/>
                  <w:divBdr>
                    <w:top w:val="none" w:sz="0" w:space="0" w:color="auto"/>
                    <w:left w:val="none" w:sz="0" w:space="0" w:color="auto"/>
                    <w:bottom w:val="none" w:sz="0" w:space="0" w:color="auto"/>
                    <w:right w:val="none" w:sz="0" w:space="0" w:color="auto"/>
                  </w:divBdr>
                </w:div>
                <w:div w:id="559941572">
                  <w:marLeft w:val="0"/>
                  <w:marRight w:val="0"/>
                  <w:marTop w:val="0"/>
                  <w:marBottom w:val="0"/>
                  <w:divBdr>
                    <w:top w:val="none" w:sz="0" w:space="0" w:color="auto"/>
                    <w:left w:val="none" w:sz="0" w:space="0" w:color="auto"/>
                    <w:bottom w:val="none" w:sz="0" w:space="0" w:color="auto"/>
                    <w:right w:val="none" w:sz="0" w:space="0" w:color="auto"/>
                  </w:divBdr>
                </w:div>
                <w:div w:id="586160711">
                  <w:marLeft w:val="0"/>
                  <w:marRight w:val="0"/>
                  <w:marTop w:val="0"/>
                  <w:marBottom w:val="0"/>
                  <w:divBdr>
                    <w:top w:val="none" w:sz="0" w:space="0" w:color="auto"/>
                    <w:left w:val="none" w:sz="0" w:space="0" w:color="auto"/>
                    <w:bottom w:val="none" w:sz="0" w:space="0" w:color="auto"/>
                    <w:right w:val="none" w:sz="0" w:space="0" w:color="auto"/>
                  </w:divBdr>
                </w:div>
                <w:div w:id="1132599125">
                  <w:marLeft w:val="0"/>
                  <w:marRight w:val="0"/>
                  <w:marTop w:val="0"/>
                  <w:marBottom w:val="0"/>
                  <w:divBdr>
                    <w:top w:val="none" w:sz="0" w:space="0" w:color="auto"/>
                    <w:left w:val="none" w:sz="0" w:space="0" w:color="auto"/>
                    <w:bottom w:val="none" w:sz="0" w:space="0" w:color="auto"/>
                    <w:right w:val="none" w:sz="0" w:space="0" w:color="auto"/>
                  </w:divBdr>
                </w:div>
                <w:div w:id="1335231054">
                  <w:marLeft w:val="0"/>
                  <w:marRight w:val="0"/>
                  <w:marTop w:val="0"/>
                  <w:marBottom w:val="0"/>
                  <w:divBdr>
                    <w:top w:val="none" w:sz="0" w:space="0" w:color="auto"/>
                    <w:left w:val="none" w:sz="0" w:space="0" w:color="auto"/>
                    <w:bottom w:val="none" w:sz="0" w:space="0" w:color="auto"/>
                    <w:right w:val="none" w:sz="0" w:space="0" w:color="auto"/>
                  </w:divBdr>
                </w:div>
                <w:div w:id="686566255">
                  <w:marLeft w:val="0"/>
                  <w:marRight w:val="0"/>
                  <w:marTop w:val="0"/>
                  <w:marBottom w:val="0"/>
                  <w:divBdr>
                    <w:top w:val="none" w:sz="0" w:space="0" w:color="auto"/>
                    <w:left w:val="none" w:sz="0" w:space="0" w:color="auto"/>
                    <w:bottom w:val="none" w:sz="0" w:space="0" w:color="auto"/>
                    <w:right w:val="none" w:sz="0" w:space="0" w:color="auto"/>
                  </w:divBdr>
                </w:div>
                <w:div w:id="1128277345">
                  <w:marLeft w:val="0"/>
                  <w:marRight w:val="0"/>
                  <w:marTop w:val="0"/>
                  <w:marBottom w:val="0"/>
                  <w:divBdr>
                    <w:top w:val="none" w:sz="0" w:space="0" w:color="auto"/>
                    <w:left w:val="none" w:sz="0" w:space="0" w:color="auto"/>
                    <w:bottom w:val="none" w:sz="0" w:space="0" w:color="auto"/>
                    <w:right w:val="none" w:sz="0" w:space="0" w:color="auto"/>
                  </w:divBdr>
                </w:div>
                <w:div w:id="1200318980">
                  <w:marLeft w:val="0"/>
                  <w:marRight w:val="0"/>
                  <w:marTop w:val="0"/>
                  <w:marBottom w:val="0"/>
                  <w:divBdr>
                    <w:top w:val="none" w:sz="0" w:space="0" w:color="auto"/>
                    <w:left w:val="none" w:sz="0" w:space="0" w:color="auto"/>
                    <w:bottom w:val="none" w:sz="0" w:space="0" w:color="auto"/>
                    <w:right w:val="none" w:sz="0" w:space="0" w:color="auto"/>
                  </w:divBdr>
                </w:div>
                <w:div w:id="1060444692">
                  <w:marLeft w:val="0"/>
                  <w:marRight w:val="0"/>
                  <w:marTop w:val="0"/>
                  <w:marBottom w:val="0"/>
                  <w:divBdr>
                    <w:top w:val="none" w:sz="0" w:space="0" w:color="auto"/>
                    <w:left w:val="none" w:sz="0" w:space="0" w:color="auto"/>
                    <w:bottom w:val="none" w:sz="0" w:space="0" w:color="auto"/>
                    <w:right w:val="none" w:sz="0" w:space="0" w:color="auto"/>
                  </w:divBdr>
                </w:div>
                <w:div w:id="1179738725">
                  <w:marLeft w:val="0"/>
                  <w:marRight w:val="0"/>
                  <w:marTop w:val="0"/>
                  <w:marBottom w:val="0"/>
                  <w:divBdr>
                    <w:top w:val="none" w:sz="0" w:space="0" w:color="auto"/>
                    <w:left w:val="none" w:sz="0" w:space="0" w:color="auto"/>
                    <w:bottom w:val="none" w:sz="0" w:space="0" w:color="auto"/>
                    <w:right w:val="none" w:sz="0" w:space="0" w:color="auto"/>
                  </w:divBdr>
                </w:div>
                <w:div w:id="2139643500">
                  <w:marLeft w:val="0"/>
                  <w:marRight w:val="0"/>
                  <w:marTop w:val="0"/>
                  <w:marBottom w:val="0"/>
                  <w:divBdr>
                    <w:top w:val="none" w:sz="0" w:space="0" w:color="auto"/>
                    <w:left w:val="none" w:sz="0" w:space="0" w:color="auto"/>
                    <w:bottom w:val="none" w:sz="0" w:space="0" w:color="auto"/>
                    <w:right w:val="none" w:sz="0" w:space="0" w:color="auto"/>
                  </w:divBdr>
                </w:div>
                <w:div w:id="1304387999">
                  <w:marLeft w:val="0"/>
                  <w:marRight w:val="0"/>
                  <w:marTop w:val="0"/>
                  <w:marBottom w:val="0"/>
                  <w:divBdr>
                    <w:top w:val="none" w:sz="0" w:space="0" w:color="auto"/>
                    <w:left w:val="none" w:sz="0" w:space="0" w:color="auto"/>
                    <w:bottom w:val="none" w:sz="0" w:space="0" w:color="auto"/>
                    <w:right w:val="none" w:sz="0" w:space="0" w:color="auto"/>
                  </w:divBdr>
                </w:div>
                <w:div w:id="846678761">
                  <w:marLeft w:val="0"/>
                  <w:marRight w:val="0"/>
                  <w:marTop w:val="0"/>
                  <w:marBottom w:val="0"/>
                  <w:divBdr>
                    <w:top w:val="none" w:sz="0" w:space="0" w:color="auto"/>
                    <w:left w:val="none" w:sz="0" w:space="0" w:color="auto"/>
                    <w:bottom w:val="none" w:sz="0" w:space="0" w:color="auto"/>
                    <w:right w:val="none" w:sz="0" w:space="0" w:color="auto"/>
                  </w:divBdr>
                </w:div>
                <w:div w:id="1366102177">
                  <w:marLeft w:val="0"/>
                  <w:marRight w:val="0"/>
                  <w:marTop w:val="0"/>
                  <w:marBottom w:val="0"/>
                  <w:divBdr>
                    <w:top w:val="none" w:sz="0" w:space="0" w:color="auto"/>
                    <w:left w:val="none" w:sz="0" w:space="0" w:color="auto"/>
                    <w:bottom w:val="none" w:sz="0" w:space="0" w:color="auto"/>
                    <w:right w:val="none" w:sz="0" w:space="0" w:color="auto"/>
                  </w:divBdr>
                </w:div>
                <w:div w:id="1859002231">
                  <w:marLeft w:val="0"/>
                  <w:marRight w:val="0"/>
                  <w:marTop w:val="0"/>
                  <w:marBottom w:val="0"/>
                  <w:divBdr>
                    <w:top w:val="none" w:sz="0" w:space="0" w:color="auto"/>
                    <w:left w:val="none" w:sz="0" w:space="0" w:color="auto"/>
                    <w:bottom w:val="none" w:sz="0" w:space="0" w:color="auto"/>
                    <w:right w:val="none" w:sz="0" w:space="0" w:color="auto"/>
                  </w:divBdr>
                </w:div>
                <w:div w:id="1257597414">
                  <w:marLeft w:val="0"/>
                  <w:marRight w:val="0"/>
                  <w:marTop w:val="0"/>
                  <w:marBottom w:val="0"/>
                  <w:divBdr>
                    <w:top w:val="none" w:sz="0" w:space="0" w:color="auto"/>
                    <w:left w:val="none" w:sz="0" w:space="0" w:color="auto"/>
                    <w:bottom w:val="none" w:sz="0" w:space="0" w:color="auto"/>
                    <w:right w:val="none" w:sz="0" w:space="0" w:color="auto"/>
                  </w:divBdr>
                </w:div>
                <w:div w:id="724524362">
                  <w:marLeft w:val="0"/>
                  <w:marRight w:val="0"/>
                  <w:marTop w:val="0"/>
                  <w:marBottom w:val="0"/>
                  <w:divBdr>
                    <w:top w:val="none" w:sz="0" w:space="0" w:color="auto"/>
                    <w:left w:val="none" w:sz="0" w:space="0" w:color="auto"/>
                    <w:bottom w:val="none" w:sz="0" w:space="0" w:color="auto"/>
                    <w:right w:val="none" w:sz="0" w:space="0" w:color="auto"/>
                  </w:divBdr>
                </w:div>
                <w:div w:id="25063621">
                  <w:marLeft w:val="0"/>
                  <w:marRight w:val="0"/>
                  <w:marTop w:val="0"/>
                  <w:marBottom w:val="0"/>
                  <w:divBdr>
                    <w:top w:val="none" w:sz="0" w:space="0" w:color="auto"/>
                    <w:left w:val="none" w:sz="0" w:space="0" w:color="auto"/>
                    <w:bottom w:val="none" w:sz="0" w:space="0" w:color="auto"/>
                    <w:right w:val="none" w:sz="0" w:space="0" w:color="auto"/>
                  </w:divBdr>
                </w:div>
                <w:div w:id="1277759610">
                  <w:marLeft w:val="0"/>
                  <w:marRight w:val="0"/>
                  <w:marTop w:val="0"/>
                  <w:marBottom w:val="0"/>
                  <w:divBdr>
                    <w:top w:val="none" w:sz="0" w:space="0" w:color="auto"/>
                    <w:left w:val="none" w:sz="0" w:space="0" w:color="auto"/>
                    <w:bottom w:val="none" w:sz="0" w:space="0" w:color="auto"/>
                    <w:right w:val="none" w:sz="0" w:space="0" w:color="auto"/>
                  </w:divBdr>
                </w:div>
                <w:div w:id="1996106090">
                  <w:marLeft w:val="0"/>
                  <w:marRight w:val="0"/>
                  <w:marTop w:val="0"/>
                  <w:marBottom w:val="0"/>
                  <w:divBdr>
                    <w:top w:val="none" w:sz="0" w:space="0" w:color="auto"/>
                    <w:left w:val="none" w:sz="0" w:space="0" w:color="auto"/>
                    <w:bottom w:val="none" w:sz="0" w:space="0" w:color="auto"/>
                    <w:right w:val="none" w:sz="0" w:space="0" w:color="auto"/>
                  </w:divBdr>
                </w:div>
                <w:div w:id="1415323102">
                  <w:marLeft w:val="0"/>
                  <w:marRight w:val="0"/>
                  <w:marTop w:val="0"/>
                  <w:marBottom w:val="0"/>
                  <w:divBdr>
                    <w:top w:val="none" w:sz="0" w:space="0" w:color="auto"/>
                    <w:left w:val="none" w:sz="0" w:space="0" w:color="auto"/>
                    <w:bottom w:val="none" w:sz="0" w:space="0" w:color="auto"/>
                    <w:right w:val="none" w:sz="0" w:space="0" w:color="auto"/>
                  </w:divBdr>
                </w:div>
                <w:div w:id="233777899">
                  <w:marLeft w:val="0"/>
                  <w:marRight w:val="0"/>
                  <w:marTop w:val="0"/>
                  <w:marBottom w:val="0"/>
                  <w:divBdr>
                    <w:top w:val="none" w:sz="0" w:space="0" w:color="auto"/>
                    <w:left w:val="none" w:sz="0" w:space="0" w:color="auto"/>
                    <w:bottom w:val="none" w:sz="0" w:space="0" w:color="auto"/>
                    <w:right w:val="none" w:sz="0" w:space="0" w:color="auto"/>
                  </w:divBdr>
                </w:div>
                <w:div w:id="754716225">
                  <w:marLeft w:val="0"/>
                  <w:marRight w:val="0"/>
                  <w:marTop w:val="0"/>
                  <w:marBottom w:val="0"/>
                  <w:divBdr>
                    <w:top w:val="none" w:sz="0" w:space="0" w:color="auto"/>
                    <w:left w:val="none" w:sz="0" w:space="0" w:color="auto"/>
                    <w:bottom w:val="none" w:sz="0" w:space="0" w:color="auto"/>
                    <w:right w:val="none" w:sz="0" w:space="0" w:color="auto"/>
                  </w:divBdr>
                </w:div>
                <w:div w:id="997418457">
                  <w:marLeft w:val="0"/>
                  <w:marRight w:val="0"/>
                  <w:marTop w:val="0"/>
                  <w:marBottom w:val="0"/>
                  <w:divBdr>
                    <w:top w:val="none" w:sz="0" w:space="0" w:color="auto"/>
                    <w:left w:val="none" w:sz="0" w:space="0" w:color="auto"/>
                    <w:bottom w:val="none" w:sz="0" w:space="0" w:color="auto"/>
                    <w:right w:val="none" w:sz="0" w:space="0" w:color="auto"/>
                  </w:divBdr>
                </w:div>
                <w:div w:id="345794039">
                  <w:marLeft w:val="0"/>
                  <w:marRight w:val="0"/>
                  <w:marTop w:val="0"/>
                  <w:marBottom w:val="0"/>
                  <w:divBdr>
                    <w:top w:val="none" w:sz="0" w:space="0" w:color="auto"/>
                    <w:left w:val="none" w:sz="0" w:space="0" w:color="auto"/>
                    <w:bottom w:val="none" w:sz="0" w:space="0" w:color="auto"/>
                    <w:right w:val="none" w:sz="0" w:space="0" w:color="auto"/>
                  </w:divBdr>
                </w:div>
                <w:div w:id="557787434">
                  <w:marLeft w:val="0"/>
                  <w:marRight w:val="0"/>
                  <w:marTop w:val="0"/>
                  <w:marBottom w:val="0"/>
                  <w:divBdr>
                    <w:top w:val="none" w:sz="0" w:space="0" w:color="auto"/>
                    <w:left w:val="none" w:sz="0" w:space="0" w:color="auto"/>
                    <w:bottom w:val="none" w:sz="0" w:space="0" w:color="auto"/>
                    <w:right w:val="none" w:sz="0" w:space="0" w:color="auto"/>
                  </w:divBdr>
                </w:div>
                <w:div w:id="783500102">
                  <w:marLeft w:val="0"/>
                  <w:marRight w:val="0"/>
                  <w:marTop w:val="0"/>
                  <w:marBottom w:val="0"/>
                  <w:divBdr>
                    <w:top w:val="none" w:sz="0" w:space="0" w:color="auto"/>
                    <w:left w:val="none" w:sz="0" w:space="0" w:color="auto"/>
                    <w:bottom w:val="none" w:sz="0" w:space="0" w:color="auto"/>
                    <w:right w:val="none" w:sz="0" w:space="0" w:color="auto"/>
                  </w:divBdr>
                </w:div>
                <w:div w:id="537817094">
                  <w:marLeft w:val="0"/>
                  <w:marRight w:val="0"/>
                  <w:marTop w:val="0"/>
                  <w:marBottom w:val="0"/>
                  <w:divBdr>
                    <w:top w:val="none" w:sz="0" w:space="0" w:color="auto"/>
                    <w:left w:val="none" w:sz="0" w:space="0" w:color="auto"/>
                    <w:bottom w:val="none" w:sz="0" w:space="0" w:color="auto"/>
                    <w:right w:val="none" w:sz="0" w:space="0" w:color="auto"/>
                  </w:divBdr>
                </w:div>
                <w:div w:id="492644866">
                  <w:marLeft w:val="0"/>
                  <w:marRight w:val="0"/>
                  <w:marTop w:val="0"/>
                  <w:marBottom w:val="0"/>
                  <w:divBdr>
                    <w:top w:val="none" w:sz="0" w:space="0" w:color="auto"/>
                    <w:left w:val="none" w:sz="0" w:space="0" w:color="auto"/>
                    <w:bottom w:val="none" w:sz="0" w:space="0" w:color="auto"/>
                    <w:right w:val="none" w:sz="0" w:space="0" w:color="auto"/>
                  </w:divBdr>
                </w:div>
                <w:div w:id="1891066601">
                  <w:marLeft w:val="0"/>
                  <w:marRight w:val="0"/>
                  <w:marTop w:val="0"/>
                  <w:marBottom w:val="0"/>
                  <w:divBdr>
                    <w:top w:val="none" w:sz="0" w:space="0" w:color="auto"/>
                    <w:left w:val="none" w:sz="0" w:space="0" w:color="auto"/>
                    <w:bottom w:val="none" w:sz="0" w:space="0" w:color="auto"/>
                    <w:right w:val="none" w:sz="0" w:space="0" w:color="auto"/>
                  </w:divBdr>
                </w:div>
                <w:div w:id="1325864731">
                  <w:marLeft w:val="0"/>
                  <w:marRight w:val="0"/>
                  <w:marTop w:val="0"/>
                  <w:marBottom w:val="0"/>
                  <w:divBdr>
                    <w:top w:val="none" w:sz="0" w:space="0" w:color="auto"/>
                    <w:left w:val="none" w:sz="0" w:space="0" w:color="auto"/>
                    <w:bottom w:val="none" w:sz="0" w:space="0" w:color="auto"/>
                    <w:right w:val="none" w:sz="0" w:space="0" w:color="auto"/>
                  </w:divBdr>
                </w:div>
                <w:div w:id="408965967">
                  <w:marLeft w:val="0"/>
                  <w:marRight w:val="0"/>
                  <w:marTop w:val="0"/>
                  <w:marBottom w:val="0"/>
                  <w:divBdr>
                    <w:top w:val="none" w:sz="0" w:space="0" w:color="auto"/>
                    <w:left w:val="none" w:sz="0" w:space="0" w:color="auto"/>
                    <w:bottom w:val="none" w:sz="0" w:space="0" w:color="auto"/>
                    <w:right w:val="none" w:sz="0" w:space="0" w:color="auto"/>
                  </w:divBdr>
                </w:div>
                <w:div w:id="1306352697">
                  <w:marLeft w:val="0"/>
                  <w:marRight w:val="0"/>
                  <w:marTop w:val="0"/>
                  <w:marBottom w:val="0"/>
                  <w:divBdr>
                    <w:top w:val="none" w:sz="0" w:space="0" w:color="auto"/>
                    <w:left w:val="none" w:sz="0" w:space="0" w:color="auto"/>
                    <w:bottom w:val="none" w:sz="0" w:space="0" w:color="auto"/>
                    <w:right w:val="none" w:sz="0" w:space="0" w:color="auto"/>
                  </w:divBdr>
                </w:div>
                <w:div w:id="1655067052">
                  <w:marLeft w:val="0"/>
                  <w:marRight w:val="0"/>
                  <w:marTop w:val="0"/>
                  <w:marBottom w:val="0"/>
                  <w:divBdr>
                    <w:top w:val="none" w:sz="0" w:space="0" w:color="auto"/>
                    <w:left w:val="none" w:sz="0" w:space="0" w:color="auto"/>
                    <w:bottom w:val="none" w:sz="0" w:space="0" w:color="auto"/>
                    <w:right w:val="none" w:sz="0" w:space="0" w:color="auto"/>
                  </w:divBdr>
                </w:div>
                <w:div w:id="1849365368">
                  <w:marLeft w:val="0"/>
                  <w:marRight w:val="0"/>
                  <w:marTop w:val="0"/>
                  <w:marBottom w:val="0"/>
                  <w:divBdr>
                    <w:top w:val="none" w:sz="0" w:space="0" w:color="auto"/>
                    <w:left w:val="none" w:sz="0" w:space="0" w:color="auto"/>
                    <w:bottom w:val="none" w:sz="0" w:space="0" w:color="auto"/>
                    <w:right w:val="none" w:sz="0" w:space="0" w:color="auto"/>
                  </w:divBdr>
                </w:div>
                <w:div w:id="1891764822">
                  <w:marLeft w:val="0"/>
                  <w:marRight w:val="0"/>
                  <w:marTop w:val="0"/>
                  <w:marBottom w:val="0"/>
                  <w:divBdr>
                    <w:top w:val="none" w:sz="0" w:space="0" w:color="auto"/>
                    <w:left w:val="none" w:sz="0" w:space="0" w:color="auto"/>
                    <w:bottom w:val="none" w:sz="0" w:space="0" w:color="auto"/>
                    <w:right w:val="none" w:sz="0" w:space="0" w:color="auto"/>
                  </w:divBdr>
                </w:div>
                <w:div w:id="1929654478">
                  <w:marLeft w:val="0"/>
                  <w:marRight w:val="0"/>
                  <w:marTop w:val="0"/>
                  <w:marBottom w:val="0"/>
                  <w:divBdr>
                    <w:top w:val="none" w:sz="0" w:space="0" w:color="auto"/>
                    <w:left w:val="none" w:sz="0" w:space="0" w:color="auto"/>
                    <w:bottom w:val="none" w:sz="0" w:space="0" w:color="auto"/>
                    <w:right w:val="none" w:sz="0" w:space="0" w:color="auto"/>
                  </w:divBdr>
                </w:div>
                <w:div w:id="70279314">
                  <w:marLeft w:val="0"/>
                  <w:marRight w:val="0"/>
                  <w:marTop w:val="0"/>
                  <w:marBottom w:val="0"/>
                  <w:divBdr>
                    <w:top w:val="none" w:sz="0" w:space="0" w:color="auto"/>
                    <w:left w:val="none" w:sz="0" w:space="0" w:color="auto"/>
                    <w:bottom w:val="none" w:sz="0" w:space="0" w:color="auto"/>
                    <w:right w:val="none" w:sz="0" w:space="0" w:color="auto"/>
                  </w:divBdr>
                </w:div>
                <w:div w:id="754862507">
                  <w:marLeft w:val="0"/>
                  <w:marRight w:val="0"/>
                  <w:marTop w:val="0"/>
                  <w:marBottom w:val="0"/>
                  <w:divBdr>
                    <w:top w:val="none" w:sz="0" w:space="0" w:color="auto"/>
                    <w:left w:val="none" w:sz="0" w:space="0" w:color="auto"/>
                    <w:bottom w:val="none" w:sz="0" w:space="0" w:color="auto"/>
                    <w:right w:val="none" w:sz="0" w:space="0" w:color="auto"/>
                  </w:divBdr>
                </w:div>
                <w:div w:id="728917862">
                  <w:marLeft w:val="0"/>
                  <w:marRight w:val="0"/>
                  <w:marTop w:val="0"/>
                  <w:marBottom w:val="0"/>
                  <w:divBdr>
                    <w:top w:val="none" w:sz="0" w:space="0" w:color="auto"/>
                    <w:left w:val="none" w:sz="0" w:space="0" w:color="auto"/>
                    <w:bottom w:val="none" w:sz="0" w:space="0" w:color="auto"/>
                    <w:right w:val="none" w:sz="0" w:space="0" w:color="auto"/>
                  </w:divBdr>
                </w:div>
                <w:div w:id="1369181605">
                  <w:marLeft w:val="0"/>
                  <w:marRight w:val="0"/>
                  <w:marTop w:val="0"/>
                  <w:marBottom w:val="0"/>
                  <w:divBdr>
                    <w:top w:val="none" w:sz="0" w:space="0" w:color="auto"/>
                    <w:left w:val="none" w:sz="0" w:space="0" w:color="auto"/>
                    <w:bottom w:val="none" w:sz="0" w:space="0" w:color="auto"/>
                    <w:right w:val="none" w:sz="0" w:space="0" w:color="auto"/>
                  </w:divBdr>
                </w:div>
                <w:div w:id="1038503548">
                  <w:marLeft w:val="0"/>
                  <w:marRight w:val="0"/>
                  <w:marTop w:val="0"/>
                  <w:marBottom w:val="0"/>
                  <w:divBdr>
                    <w:top w:val="none" w:sz="0" w:space="0" w:color="auto"/>
                    <w:left w:val="none" w:sz="0" w:space="0" w:color="auto"/>
                    <w:bottom w:val="none" w:sz="0" w:space="0" w:color="auto"/>
                    <w:right w:val="none" w:sz="0" w:space="0" w:color="auto"/>
                  </w:divBdr>
                </w:div>
                <w:div w:id="1612124375">
                  <w:marLeft w:val="0"/>
                  <w:marRight w:val="0"/>
                  <w:marTop w:val="0"/>
                  <w:marBottom w:val="0"/>
                  <w:divBdr>
                    <w:top w:val="none" w:sz="0" w:space="0" w:color="auto"/>
                    <w:left w:val="none" w:sz="0" w:space="0" w:color="auto"/>
                    <w:bottom w:val="none" w:sz="0" w:space="0" w:color="auto"/>
                    <w:right w:val="none" w:sz="0" w:space="0" w:color="auto"/>
                  </w:divBdr>
                </w:div>
                <w:div w:id="2128742967">
                  <w:marLeft w:val="0"/>
                  <w:marRight w:val="0"/>
                  <w:marTop w:val="0"/>
                  <w:marBottom w:val="0"/>
                  <w:divBdr>
                    <w:top w:val="none" w:sz="0" w:space="0" w:color="auto"/>
                    <w:left w:val="none" w:sz="0" w:space="0" w:color="auto"/>
                    <w:bottom w:val="none" w:sz="0" w:space="0" w:color="auto"/>
                    <w:right w:val="none" w:sz="0" w:space="0" w:color="auto"/>
                  </w:divBdr>
                </w:div>
                <w:div w:id="407074563">
                  <w:marLeft w:val="0"/>
                  <w:marRight w:val="0"/>
                  <w:marTop w:val="0"/>
                  <w:marBottom w:val="0"/>
                  <w:divBdr>
                    <w:top w:val="none" w:sz="0" w:space="0" w:color="auto"/>
                    <w:left w:val="none" w:sz="0" w:space="0" w:color="auto"/>
                    <w:bottom w:val="none" w:sz="0" w:space="0" w:color="auto"/>
                    <w:right w:val="none" w:sz="0" w:space="0" w:color="auto"/>
                  </w:divBdr>
                </w:div>
                <w:div w:id="1857380004">
                  <w:marLeft w:val="0"/>
                  <w:marRight w:val="0"/>
                  <w:marTop w:val="0"/>
                  <w:marBottom w:val="0"/>
                  <w:divBdr>
                    <w:top w:val="none" w:sz="0" w:space="0" w:color="auto"/>
                    <w:left w:val="none" w:sz="0" w:space="0" w:color="auto"/>
                    <w:bottom w:val="none" w:sz="0" w:space="0" w:color="auto"/>
                    <w:right w:val="none" w:sz="0" w:space="0" w:color="auto"/>
                  </w:divBdr>
                </w:div>
                <w:div w:id="1273171065">
                  <w:marLeft w:val="0"/>
                  <w:marRight w:val="0"/>
                  <w:marTop w:val="0"/>
                  <w:marBottom w:val="0"/>
                  <w:divBdr>
                    <w:top w:val="none" w:sz="0" w:space="0" w:color="auto"/>
                    <w:left w:val="none" w:sz="0" w:space="0" w:color="auto"/>
                    <w:bottom w:val="none" w:sz="0" w:space="0" w:color="auto"/>
                    <w:right w:val="none" w:sz="0" w:space="0" w:color="auto"/>
                  </w:divBdr>
                </w:div>
                <w:div w:id="2113896018">
                  <w:marLeft w:val="0"/>
                  <w:marRight w:val="0"/>
                  <w:marTop w:val="0"/>
                  <w:marBottom w:val="0"/>
                  <w:divBdr>
                    <w:top w:val="none" w:sz="0" w:space="0" w:color="auto"/>
                    <w:left w:val="none" w:sz="0" w:space="0" w:color="auto"/>
                    <w:bottom w:val="none" w:sz="0" w:space="0" w:color="auto"/>
                    <w:right w:val="none" w:sz="0" w:space="0" w:color="auto"/>
                  </w:divBdr>
                </w:div>
                <w:div w:id="138614664">
                  <w:marLeft w:val="0"/>
                  <w:marRight w:val="0"/>
                  <w:marTop w:val="0"/>
                  <w:marBottom w:val="0"/>
                  <w:divBdr>
                    <w:top w:val="none" w:sz="0" w:space="0" w:color="auto"/>
                    <w:left w:val="none" w:sz="0" w:space="0" w:color="auto"/>
                    <w:bottom w:val="none" w:sz="0" w:space="0" w:color="auto"/>
                    <w:right w:val="none" w:sz="0" w:space="0" w:color="auto"/>
                  </w:divBdr>
                </w:div>
                <w:div w:id="1193345127">
                  <w:marLeft w:val="0"/>
                  <w:marRight w:val="0"/>
                  <w:marTop w:val="0"/>
                  <w:marBottom w:val="0"/>
                  <w:divBdr>
                    <w:top w:val="none" w:sz="0" w:space="0" w:color="auto"/>
                    <w:left w:val="none" w:sz="0" w:space="0" w:color="auto"/>
                    <w:bottom w:val="none" w:sz="0" w:space="0" w:color="auto"/>
                    <w:right w:val="none" w:sz="0" w:space="0" w:color="auto"/>
                  </w:divBdr>
                </w:div>
                <w:div w:id="1705980214">
                  <w:marLeft w:val="0"/>
                  <w:marRight w:val="0"/>
                  <w:marTop w:val="0"/>
                  <w:marBottom w:val="0"/>
                  <w:divBdr>
                    <w:top w:val="none" w:sz="0" w:space="0" w:color="auto"/>
                    <w:left w:val="none" w:sz="0" w:space="0" w:color="auto"/>
                    <w:bottom w:val="none" w:sz="0" w:space="0" w:color="auto"/>
                    <w:right w:val="none" w:sz="0" w:space="0" w:color="auto"/>
                  </w:divBdr>
                </w:div>
                <w:div w:id="1326393647">
                  <w:marLeft w:val="0"/>
                  <w:marRight w:val="0"/>
                  <w:marTop w:val="0"/>
                  <w:marBottom w:val="0"/>
                  <w:divBdr>
                    <w:top w:val="none" w:sz="0" w:space="0" w:color="auto"/>
                    <w:left w:val="none" w:sz="0" w:space="0" w:color="auto"/>
                    <w:bottom w:val="none" w:sz="0" w:space="0" w:color="auto"/>
                    <w:right w:val="none" w:sz="0" w:space="0" w:color="auto"/>
                  </w:divBdr>
                </w:div>
                <w:div w:id="1793553087">
                  <w:marLeft w:val="0"/>
                  <w:marRight w:val="0"/>
                  <w:marTop w:val="0"/>
                  <w:marBottom w:val="0"/>
                  <w:divBdr>
                    <w:top w:val="none" w:sz="0" w:space="0" w:color="auto"/>
                    <w:left w:val="none" w:sz="0" w:space="0" w:color="auto"/>
                    <w:bottom w:val="none" w:sz="0" w:space="0" w:color="auto"/>
                    <w:right w:val="none" w:sz="0" w:space="0" w:color="auto"/>
                  </w:divBdr>
                </w:div>
                <w:div w:id="187380335">
                  <w:marLeft w:val="0"/>
                  <w:marRight w:val="0"/>
                  <w:marTop w:val="0"/>
                  <w:marBottom w:val="0"/>
                  <w:divBdr>
                    <w:top w:val="none" w:sz="0" w:space="0" w:color="auto"/>
                    <w:left w:val="none" w:sz="0" w:space="0" w:color="auto"/>
                    <w:bottom w:val="none" w:sz="0" w:space="0" w:color="auto"/>
                    <w:right w:val="none" w:sz="0" w:space="0" w:color="auto"/>
                  </w:divBdr>
                </w:div>
                <w:div w:id="103229488">
                  <w:marLeft w:val="0"/>
                  <w:marRight w:val="0"/>
                  <w:marTop w:val="0"/>
                  <w:marBottom w:val="0"/>
                  <w:divBdr>
                    <w:top w:val="none" w:sz="0" w:space="0" w:color="auto"/>
                    <w:left w:val="none" w:sz="0" w:space="0" w:color="auto"/>
                    <w:bottom w:val="none" w:sz="0" w:space="0" w:color="auto"/>
                    <w:right w:val="none" w:sz="0" w:space="0" w:color="auto"/>
                  </w:divBdr>
                </w:div>
                <w:div w:id="1452476451">
                  <w:marLeft w:val="0"/>
                  <w:marRight w:val="0"/>
                  <w:marTop w:val="0"/>
                  <w:marBottom w:val="0"/>
                  <w:divBdr>
                    <w:top w:val="none" w:sz="0" w:space="0" w:color="auto"/>
                    <w:left w:val="none" w:sz="0" w:space="0" w:color="auto"/>
                    <w:bottom w:val="none" w:sz="0" w:space="0" w:color="auto"/>
                    <w:right w:val="none" w:sz="0" w:space="0" w:color="auto"/>
                  </w:divBdr>
                </w:div>
                <w:div w:id="1332636781">
                  <w:marLeft w:val="0"/>
                  <w:marRight w:val="0"/>
                  <w:marTop w:val="0"/>
                  <w:marBottom w:val="0"/>
                  <w:divBdr>
                    <w:top w:val="none" w:sz="0" w:space="0" w:color="auto"/>
                    <w:left w:val="none" w:sz="0" w:space="0" w:color="auto"/>
                    <w:bottom w:val="none" w:sz="0" w:space="0" w:color="auto"/>
                    <w:right w:val="none" w:sz="0" w:space="0" w:color="auto"/>
                  </w:divBdr>
                </w:div>
                <w:div w:id="872115125">
                  <w:marLeft w:val="0"/>
                  <w:marRight w:val="0"/>
                  <w:marTop w:val="0"/>
                  <w:marBottom w:val="0"/>
                  <w:divBdr>
                    <w:top w:val="none" w:sz="0" w:space="0" w:color="auto"/>
                    <w:left w:val="none" w:sz="0" w:space="0" w:color="auto"/>
                    <w:bottom w:val="none" w:sz="0" w:space="0" w:color="auto"/>
                    <w:right w:val="none" w:sz="0" w:space="0" w:color="auto"/>
                  </w:divBdr>
                </w:div>
                <w:div w:id="1215971008">
                  <w:marLeft w:val="0"/>
                  <w:marRight w:val="0"/>
                  <w:marTop w:val="0"/>
                  <w:marBottom w:val="0"/>
                  <w:divBdr>
                    <w:top w:val="none" w:sz="0" w:space="0" w:color="auto"/>
                    <w:left w:val="none" w:sz="0" w:space="0" w:color="auto"/>
                    <w:bottom w:val="none" w:sz="0" w:space="0" w:color="auto"/>
                    <w:right w:val="none" w:sz="0" w:space="0" w:color="auto"/>
                  </w:divBdr>
                </w:div>
                <w:div w:id="39668079">
                  <w:marLeft w:val="0"/>
                  <w:marRight w:val="0"/>
                  <w:marTop w:val="0"/>
                  <w:marBottom w:val="0"/>
                  <w:divBdr>
                    <w:top w:val="none" w:sz="0" w:space="0" w:color="auto"/>
                    <w:left w:val="none" w:sz="0" w:space="0" w:color="auto"/>
                    <w:bottom w:val="none" w:sz="0" w:space="0" w:color="auto"/>
                    <w:right w:val="none" w:sz="0" w:space="0" w:color="auto"/>
                  </w:divBdr>
                </w:div>
                <w:div w:id="411777723">
                  <w:marLeft w:val="0"/>
                  <w:marRight w:val="0"/>
                  <w:marTop w:val="0"/>
                  <w:marBottom w:val="0"/>
                  <w:divBdr>
                    <w:top w:val="none" w:sz="0" w:space="0" w:color="auto"/>
                    <w:left w:val="none" w:sz="0" w:space="0" w:color="auto"/>
                    <w:bottom w:val="none" w:sz="0" w:space="0" w:color="auto"/>
                    <w:right w:val="none" w:sz="0" w:space="0" w:color="auto"/>
                  </w:divBdr>
                </w:div>
                <w:div w:id="1142502282">
                  <w:marLeft w:val="0"/>
                  <w:marRight w:val="0"/>
                  <w:marTop w:val="0"/>
                  <w:marBottom w:val="0"/>
                  <w:divBdr>
                    <w:top w:val="none" w:sz="0" w:space="0" w:color="auto"/>
                    <w:left w:val="none" w:sz="0" w:space="0" w:color="auto"/>
                    <w:bottom w:val="none" w:sz="0" w:space="0" w:color="auto"/>
                    <w:right w:val="none" w:sz="0" w:space="0" w:color="auto"/>
                  </w:divBdr>
                </w:div>
                <w:div w:id="693118519">
                  <w:marLeft w:val="0"/>
                  <w:marRight w:val="0"/>
                  <w:marTop w:val="0"/>
                  <w:marBottom w:val="0"/>
                  <w:divBdr>
                    <w:top w:val="none" w:sz="0" w:space="0" w:color="auto"/>
                    <w:left w:val="none" w:sz="0" w:space="0" w:color="auto"/>
                    <w:bottom w:val="none" w:sz="0" w:space="0" w:color="auto"/>
                    <w:right w:val="none" w:sz="0" w:space="0" w:color="auto"/>
                  </w:divBdr>
                </w:div>
                <w:div w:id="1870489419">
                  <w:marLeft w:val="0"/>
                  <w:marRight w:val="0"/>
                  <w:marTop w:val="0"/>
                  <w:marBottom w:val="0"/>
                  <w:divBdr>
                    <w:top w:val="none" w:sz="0" w:space="0" w:color="auto"/>
                    <w:left w:val="none" w:sz="0" w:space="0" w:color="auto"/>
                    <w:bottom w:val="none" w:sz="0" w:space="0" w:color="auto"/>
                    <w:right w:val="none" w:sz="0" w:space="0" w:color="auto"/>
                  </w:divBdr>
                </w:div>
                <w:div w:id="1075325302">
                  <w:marLeft w:val="0"/>
                  <w:marRight w:val="0"/>
                  <w:marTop w:val="0"/>
                  <w:marBottom w:val="0"/>
                  <w:divBdr>
                    <w:top w:val="none" w:sz="0" w:space="0" w:color="auto"/>
                    <w:left w:val="none" w:sz="0" w:space="0" w:color="auto"/>
                    <w:bottom w:val="none" w:sz="0" w:space="0" w:color="auto"/>
                    <w:right w:val="none" w:sz="0" w:space="0" w:color="auto"/>
                  </w:divBdr>
                </w:div>
                <w:div w:id="1702246514">
                  <w:marLeft w:val="0"/>
                  <w:marRight w:val="0"/>
                  <w:marTop w:val="0"/>
                  <w:marBottom w:val="0"/>
                  <w:divBdr>
                    <w:top w:val="none" w:sz="0" w:space="0" w:color="auto"/>
                    <w:left w:val="none" w:sz="0" w:space="0" w:color="auto"/>
                    <w:bottom w:val="none" w:sz="0" w:space="0" w:color="auto"/>
                    <w:right w:val="none" w:sz="0" w:space="0" w:color="auto"/>
                  </w:divBdr>
                </w:div>
                <w:div w:id="722290230">
                  <w:marLeft w:val="0"/>
                  <w:marRight w:val="0"/>
                  <w:marTop w:val="0"/>
                  <w:marBottom w:val="0"/>
                  <w:divBdr>
                    <w:top w:val="none" w:sz="0" w:space="0" w:color="auto"/>
                    <w:left w:val="none" w:sz="0" w:space="0" w:color="auto"/>
                    <w:bottom w:val="none" w:sz="0" w:space="0" w:color="auto"/>
                    <w:right w:val="none" w:sz="0" w:space="0" w:color="auto"/>
                  </w:divBdr>
                </w:div>
                <w:div w:id="192116400">
                  <w:marLeft w:val="0"/>
                  <w:marRight w:val="0"/>
                  <w:marTop w:val="0"/>
                  <w:marBottom w:val="0"/>
                  <w:divBdr>
                    <w:top w:val="none" w:sz="0" w:space="0" w:color="auto"/>
                    <w:left w:val="none" w:sz="0" w:space="0" w:color="auto"/>
                    <w:bottom w:val="none" w:sz="0" w:space="0" w:color="auto"/>
                    <w:right w:val="none" w:sz="0" w:space="0" w:color="auto"/>
                  </w:divBdr>
                </w:div>
                <w:div w:id="533661496">
                  <w:marLeft w:val="0"/>
                  <w:marRight w:val="0"/>
                  <w:marTop w:val="0"/>
                  <w:marBottom w:val="0"/>
                  <w:divBdr>
                    <w:top w:val="none" w:sz="0" w:space="0" w:color="auto"/>
                    <w:left w:val="none" w:sz="0" w:space="0" w:color="auto"/>
                    <w:bottom w:val="none" w:sz="0" w:space="0" w:color="auto"/>
                    <w:right w:val="none" w:sz="0" w:space="0" w:color="auto"/>
                  </w:divBdr>
                </w:div>
                <w:div w:id="1366708192">
                  <w:marLeft w:val="0"/>
                  <w:marRight w:val="0"/>
                  <w:marTop w:val="0"/>
                  <w:marBottom w:val="0"/>
                  <w:divBdr>
                    <w:top w:val="none" w:sz="0" w:space="0" w:color="auto"/>
                    <w:left w:val="none" w:sz="0" w:space="0" w:color="auto"/>
                    <w:bottom w:val="none" w:sz="0" w:space="0" w:color="auto"/>
                    <w:right w:val="none" w:sz="0" w:space="0" w:color="auto"/>
                  </w:divBdr>
                </w:div>
              </w:divsChild>
            </w:div>
            <w:div w:id="246424567">
              <w:marLeft w:val="0"/>
              <w:marRight w:val="0"/>
              <w:marTop w:val="0"/>
              <w:marBottom w:val="0"/>
              <w:divBdr>
                <w:top w:val="none" w:sz="0" w:space="0" w:color="auto"/>
                <w:left w:val="none" w:sz="0" w:space="0" w:color="auto"/>
                <w:bottom w:val="none" w:sz="0" w:space="0" w:color="auto"/>
                <w:right w:val="none" w:sz="0" w:space="0" w:color="auto"/>
              </w:divBdr>
              <w:divsChild>
                <w:div w:id="639697835">
                  <w:marLeft w:val="0"/>
                  <w:marRight w:val="0"/>
                  <w:marTop w:val="0"/>
                  <w:marBottom w:val="0"/>
                  <w:divBdr>
                    <w:top w:val="none" w:sz="0" w:space="0" w:color="auto"/>
                    <w:left w:val="none" w:sz="0" w:space="0" w:color="auto"/>
                    <w:bottom w:val="none" w:sz="0" w:space="0" w:color="auto"/>
                    <w:right w:val="none" w:sz="0" w:space="0" w:color="auto"/>
                  </w:divBdr>
                </w:div>
                <w:div w:id="507796010">
                  <w:marLeft w:val="0"/>
                  <w:marRight w:val="0"/>
                  <w:marTop w:val="0"/>
                  <w:marBottom w:val="0"/>
                  <w:divBdr>
                    <w:top w:val="none" w:sz="0" w:space="0" w:color="auto"/>
                    <w:left w:val="none" w:sz="0" w:space="0" w:color="auto"/>
                    <w:bottom w:val="none" w:sz="0" w:space="0" w:color="auto"/>
                    <w:right w:val="none" w:sz="0" w:space="0" w:color="auto"/>
                  </w:divBdr>
                </w:div>
                <w:div w:id="1969703429">
                  <w:marLeft w:val="0"/>
                  <w:marRight w:val="0"/>
                  <w:marTop w:val="0"/>
                  <w:marBottom w:val="0"/>
                  <w:divBdr>
                    <w:top w:val="none" w:sz="0" w:space="0" w:color="auto"/>
                    <w:left w:val="none" w:sz="0" w:space="0" w:color="auto"/>
                    <w:bottom w:val="none" w:sz="0" w:space="0" w:color="auto"/>
                    <w:right w:val="none" w:sz="0" w:space="0" w:color="auto"/>
                  </w:divBdr>
                </w:div>
                <w:div w:id="2071810217">
                  <w:marLeft w:val="0"/>
                  <w:marRight w:val="0"/>
                  <w:marTop w:val="0"/>
                  <w:marBottom w:val="0"/>
                  <w:divBdr>
                    <w:top w:val="none" w:sz="0" w:space="0" w:color="auto"/>
                    <w:left w:val="none" w:sz="0" w:space="0" w:color="auto"/>
                    <w:bottom w:val="none" w:sz="0" w:space="0" w:color="auto"/>
                    <w:right w:val="none" w:sz="0" w:space="0" w:color="auto"/>
                  </w:divBdr>
                </w:div>
                <w:div w:id="1231496716">
                  <w:marLeft w:val="0"/>
                  <w:marRight w:val="0"/>
                  <w:marTop w:val="0"/>
                  <w:marBottom w:val="0"/>
                  <w:divBdr>
                    <w:top w:val="none" w:sz="0" w:space="0" w:color="auto"/>
                    <w:left w:val="none" w:sz="0" w:space="0" w:color="auto"/>
                    <w:bottom w:val="none" w:sz="0" w:space="0" w:color="auto"/>
                    <w:right w:val="none" w:sz="0" w:space="0" w:color="auto"/>
                  </w:divBdr>
                </w:div>
                <w:div w:id="337775493">
                  <w:marLeft w:val="0"/>
                  <w:marRight w:val="0"/>
                  <w:marTop w:val="0"/>
                  <w:marBottom w:val="0"/>
                  <w:divBdr>
                    <w:top w:val="none" w:sz="0" w:space="0" w:color="auto"/>
                    <w:left w:val="none" w:sz="0" w:space="0" w:color="auto"/>
                    <w:bottom w:val="none" w:sz="0" w:space="0" w:color="auto"/>
                    <w:right w:val="none" w:sz="0" w:space="0" w:color="auto"/>
                  </w:divBdr>
                </w:div>
                <w:div w:id="612829030">
                  <w:marLeft w:val="0"/>
                  <w:marRight w:val="0"/>
                  <w:marTop w:val="0"/>
                  <w:marBottom w:val="0"/>
                  <w:divBdr>
                    <w:top w:val="none" w:sz="0" w:space="0" w:color="auto"/>
                    <w:left w:val="none" w:sz="0" w:space="0" w:color="auto"/>
                    <w:bottom w:val="none" w:sz="0" w:space="0" w:color="auto"/>
                    <w:right w:val="none" w:sz="0" w:space="0" w:color="auto"/>
                  </w:divBdr>
                </w:div>
                <w:div w:id="1967467001">
                  <w:marLeft w:val="0"/>
                  <w:marRight w:val="0"/>
                  <w:marTop w:val="0"/>
                  <w:marBottom w:val="0"/>
                  <w:divBdr>
                    <w:top w:val="none" w:sz="0" w:space="0" w:color="auto"/>
                    <w:left w:val="none" w:sz="0" w:space="0" w:color="auto"/>
                    <w:bottom w:val="none" w:sz="0" w:space="0" w:color="auto"/>
                    <w:right w:val="none" w:sz="0" w:space="0" w:color="auto"/>
                  </w:divBdr>
                </w:div>
                <w:div w:id="568733953">
                  <w:marLeft w:val="0"/>
                  <w:marRight w:val="0"/>
                  <w:marTop w:val="0"/>
                  <w:marBottom w:val="0"/>
                  <w:divBdr>
                    <w:top w:val="none" w:sz="0" w:space="0" w:color="auto"/>
                    <w:left w:val="none" w:sz="0" w:space="0" w:color="auto"/>
                    <w:bottom w:val="none" w:sz="0" w:space="0" w:color="auto"/>
                    <w:right w:val="none" w:sz="0" w:space="0" w:color="auto"/>
                  </w:divBdr>
                </w:div>
                <w:div w:id="1736657826">
                  <w:marLeft w:val="0"/>
                  <w:marRight w:val="0"/>
                  <w:marTop w:val="0"/>
                  <w:marBottom w:val="0"/>
                  <w:divBdr>
                    <w:top w:val="none" w:sz="0" w:space="0" w:color="auto"/>
                    <w:left w:val="none" w:sz="0" w:space="0" w:color="auto"/>
                    <w:bottom w:val="none" w:sz="0" w:space="0" w:color="auto"/>
                    <w:right w:val="none" w:sz="0" w:space="0" w:color="auto"/>
                  </w:divBdr>
                </w:div>
                <w:div w:id="1845392334">
                  <w:marLeft w:val="0"/>
                  <w:marRight w:val="0"/>
                  <w:marTop w:val="0"/>
                  <w:marBottom w:val="0"/>
                  <w:divBdr>
                    <w:top w:val="none" w:sz="0" w:space="0" w:color="auto"/>
                    <w:left w:val="none" w:sz="0" w:space="0" w:color="auto"/>
                    <w:bottom w:val="none" w:sz="0" w:space="0" w:color="auto"/>
                    <w:right w:val="none" w:sz="0" w:space="0" w:color="auto"/>
                  </w:divBdr>
                </w:div>
                <w:div w:id="506790242">
                  <w:marLeft w:val="0"/>
                  <w:marRight w:val="0"/>
                  <w:marTop w:val="0"/>
                  <w:marBottom w:val="0"/>
                  <w:divBdr>
                    <w:top w:val="none" w:sz="0" w:space="0" w:color="auto"/>
                    <w:left w:val="none" w:sz="0" w:space="0" w:color="auto"/>
                    <w:bottom w:val="none" w:sz="0" w:space="0" w:color="auto"/>
                    <w:right w:val="none" w:sz="0" w:space="0" w:color="auto"/>
                  </w:divBdr>
                </w:div>
                <w:div w:id="257523359">
                  <w:marLeft w:val="0"/>
                  <w:marRight w:val="0"/>
                  <w:marTop w:val="0"/>
                  <w:marBottom w:val="0"/>
                  <w:divBdr>
                    <w:top w:val="none" w:sz="0" w:space="0" w:color="auto"/>
                    <w:left w:val="none" w:sz="0" w:space="0" w:color="auto"/>
                    <w:bottom w:val="none" w:sz="0" w:space="0" w:color="auto"/>
                    <w:right w:val="none" w:sz="0" w:space="0" w:color="auto"/>
                  </w:divBdr>
                </w:div>
                <w:div w:id="1146552742">
                  <w:marLeft w:val="0"/>
                  <w:marRight w:val="0"/>
                  <w:marTop w:val="0"/>
                  <w:marBottom w:val="0"/>
                  <w:divBdr>
                    <w:top w:val="none" w:sz="0" w:space="0" w:color="auto"/>
                    <w:left w:val="none" w:sz="0" w:space="0" w:color="auto"/>
                    <w:bottom w:val="none" w:sz="0" w:space="0" w:color="auto"/>
                    <w:right w:val="none" w:sz="0" w:space="0" w:color="auto"/>
                  </w:divBdr>
                </w:div>
                <w:div w:id="1229926138">
                  <w:marLeft w:val="0"/>
                  <w:marRight w:val="0"/>
                  <w:marTop w:val="0"/>
                  <w:marBottom w:val="0"/>
                  <w:divBdr>
                    <w:top w:val="none" w:sz="0" w:space="0" w:color="auto"/>
                    <w:left w:val="none" w:sz="0" w:space="0" w:color="auto"/>
                    <w:bottom w:val="none" w:sz="0" w:space="0" w:color="auto"/>
                    <w:right w:val="none" w:sz="0" w:space="0" w:color="auto"/>
                  </w:divBdr>
                </w:div>
                <w:div w:id="1575429244">
                  <w:marLeft w:val="0"/>
                  <w:marRight w:val="0"/>
                  <w:marTop w:val="0"/>
                  <w:marBottom w:val="0"/>
                  <w:divBdr>
                    <w:top w:val="none" w:sz="0" w:space="0" w:color="auto"/>
                    <w:left w:val="none" w:sz="0" w:space="0" w:color="auto"/>
                    <w:bottom w:val="none" w:sz="0" w:space="0" w:color="auto"/>
                    <w:right w:val="none" w:sz="0" w:space="0" w:color="auto"/>
                  </w:divBdr>
                </w:div>
                <w:div w:id="391275553">
                  <w:marLeft w:val="0"/>
                  <w:marRight w:val="0"/>
                  <w:marTop w:val="0"/>
                  <w:marBottom w:val="0"/>
                  <w:divBdr>
                    <w:top w:val="none" w:sz="0" w:space="0" w:color="auto"/>
                    <w:left w:val="none" w:sz="0" w:space="0" w:color="auto"/>
                    <w:bottom w:val="none" w:sz="0" w:space="0" w:color="auto"/>
                    <w:right w:val="none" w:sz="0" w:space="0" w:color="auto"/>
                  </w:divBdr>
                </w:div>
                <w:div w:id="2094352553">
                  <w:marLeft w:val="0"/>
                  <w:marRight w:val="0"/>
                  <w:marTop w:val="0"/>
                  <w:marBottom w:val="0"/>
                  <w:divBdr>
                    <w:top w:val="none" w:sz="0" w:space="0" w:color="auto"/>
                    <w:left w:val="none" w:sz="0" w:space="0" w:color="auto"/>
                    <w:bottom w:val="none" w:sz="0" w:space="0" w:color="auto"/>
                    <w:right w:val="none" w:sz="0" w:space="0" w:color="auto"/>
                  </w:divBdr>
                </w:div>
                <w:div w:id="795875467">
                  <w:marLeft w:val="0"/>
                  <w:marRight w:val="0"/>
                  <w:marTop w:val="0"/>
                  <w:marBottom w:val="0"/>
                  <w:divBdr>
                    <w:top w:val="none" w:sz="0" w:space="0" w:color="auto"/>
                    <w:left w:val="none" w:sz="0" w:space="0" w:color="auto"/>
                    <w:bottom w:val="none" w:sz="0" w:space="0" w:color="auto"/>
                    <w:right w:val="none" w:sz="0" w:space="0" w:color="auto"/>
                  </w:divBdr>
                </w:div>
                <w:div w:id="210847514">
                  <w:marLeft w:val="0"/>
                  <w:marRight w:val="0"/>
                  <w:marTop w:val="0"/>
                  <w:marBottom w:val="0"/>
                  <w:divBdr>
                    <w:top w:val="none" w:sz="0" w:space="0" w:color="auto"/>
                    <w:left w:val="none" w:sz="0" w:space="0" w:color="auto"/>
                    <w:bottom w:val="none" w:sz="0" w:space="0" w:color="auto"/>
                    <w:right w:val="none" w:sz="0" w:space="0" w:color="auto"/>
                  </w:divBdr>
                </w:div>
                <w:div w:id="1814516804">
                  <w:marLeft w:val="0"/>
                  <w:marRight w:val="0"/>
                  <w:marTop w:val="0"/>
                  <w:marBottom w:val="0"/>
                  <w:divBdr>
                    <w:top w:val="none" w:sz="0" w:space="0" w:color="auto"/>
                    <w:left w:val="none" w:sz="0" w:space="0" w:color="auto"/>
                    <w:bottom w:val="none" w:sz="0" w:space="0" w:color="auto"/>
                    <w:right w:val="none" w:sz="0" w:space="0" w:color="auto"/>
                  </w:divBdr>
                </w:div>
                <w:div w:id="722563943">
                  <w:marLeft w:val="0"/>
                  <w:marRight w:val="0"/>
                  <w:marTop w:val="0"/>
                  <w:marBottom w:val="0"/>
                  <w:divBdr>
                    <w:top w:val="none" w:sz="0" w:space="0" w:color="auto"/>
                    <w:left w:val="none" w:sz="0" w:space="0" w:color="auto"/>
                    <w:bottom w:val="none" w:sz="0" w:space="0" w:color="auto"/>
                    <w:right w:val="none" w:sz="0" w:space="0" w:color="auto"/>
                  </w:divBdr>
                </w:div>
                <w:div w:id="141511025">
                  <w:marLeft w:val="0"/>
                  <w:marRight w:val="0"/>
                  <w:marTop w:val="0"/>
                  <w:marBottom w:val="0"/>
                  <w:divBdr>
                    <w:top w:val="none" w:sz="0" w:space="0" w:color="auto"/>
                    <w:left w:val="none" w:sz="0" w:space="0" w:color="auto"/>
                    <w:bottom w:val="none" w:sz="0" w:space="0" w:color="auto"/>
                    <w:right w:val="none" w:sz="0" w:space="0" w:color="auto"/>
                  </w:divBdr>
                </w:div>
                <w:div w:id="1362441824">
                  <w:marLeft w:val="0"/>
                  <w:marRight w:val="0"/>
                  <w:marTop w:val="0"/>
                  <w:marBottom w:val="0"/>
                  <w:divBdr>
                    <w:top w:val="none" w:sz="0" w:space="0" w:color="auto"/>
                    <w:left w:val="none" w:sz="0" w:space="0" w:color="auto"/>
                    <w:bottom w:val="none" w:sz="0" w:space="0" w:color="auto"/>
                    <w:right w:val="none" w:sz="0" w:space="0" w:color="auto"/>
                  </w:divBdr>
                </w:div>
                <w:div w:id="1028095350">
                  <w:marLeft w:val="0"/>
                  <w:marRight w:val="0"/>
                  <w:marTop w:val="0"/>
                  <w:marBottom w:val="0"/>
                  <w:divBdr>
                    <w:top w:val="none" w:sz="0" w:space="0" w:color="auto"/>
                    <w:left w:val="none" w:sz="0" w:space="0" w:color="auto"/>
                    <w:bottom w:val="none" w:sz="0" w:space="0" w:color="auto"/>
                    <w:right w:val="none" w:sz="0" w:space="0" w:color="auto"/>
                  </w:divBdr>
                </w:div>
                <w:div w:id="1917586598">
                  <w:marLeft w:val="0"/>
                  <w:marRight w:val="0"/>
                  <w:marTop w:val="0"/>
                  <w:marBottom w:val="0"/>
                  <w:divBdr>
                    <w:top w:val="none" w:sz="0" w:space="0" w:color="auto"/>
                    <w:left w:val="none" w:sz="0" w:space="0" w:color="auto"/>
                    <w:bottom w:val="none" w:sz="0" w:space="0" w:color="auto"/>
                    <w:right w:val="none" w:sz="0" w:space="0" w:color="auto"/>
                  </w:divBdr>
                </w:div>
                <w:div w:id="663748971">
                  <w:marLeft w:val="0"/>
                  <w:marRight w:val="0"/>
                  <w:marTop w:val="0"/>
                  <w:marBottom w:val="0"/>
                  <w:divBdr>
                    <w:top w:val="none" w:sz="0" w:space="0" w:color="auto"/>
                    <w:left w:val="none" w:sz="0" w:space="0" w:color="auto"/>
                    <w:bottom w:val="none" w:sz="0" w:space="0" w:color="auto"/>
                    <w:right w:val="none" w:sz="0" w:space="0" w:color="auto"/>
                  </w:divBdr>
                </w:div>
                <w:div w:id="522790688">
                  <w:marLeft w:val="0"/>
                  <w:marRight w:val="0"/>
                  <w:marTop w:val="0"/>
                  <w:marBottom w:val="0"/>
                  <w:divBdr>
                    <w:top w:val="none" w:sz="0" w:space="0" w:color="auto"/>
                    <w:left w:val="none" w:sz="0" w:space="0" w:color="auto"/>
                    <w:bottom w:val="none" w:sz="0" w:space="0" w:color="auto"/>
                    <w:right w:val="none" w:sz="0" w:space="0" w:color="auto"/>
                  </w:divBdr>
                </w:div>
                <w:div w:id="42213019">
                  <w:marLeft w:val="0"/>
                  <w:marRight w:val="0"/>
                  <w:marTop w:val="0"/>
                  <w:marBottom w:val="0"/>
                  <w:divBdr>
                    <w:top w:val="none" w:sz="0" w:space="0" w:color="auto"/>
                    <w:left w:val="none" w:sz="0" w:space="0" w:color="auto"/>
                    <w:bottom w:val="none" w:sz="0" w:space="0" w:color="auto"/>
                    <w:right w:val="none" w:sz="0" w:space="0" w:color="auto"/>
                  </w:divBdr>
                </w:div>
                <w:div w:id="1192768659">
                  <w:marLeft w:val="0"/>
                  <w:marRight w:val="0"/>
                  <w:marTop w:val="0"/>
                  <w:marBottom w:val="0"/>
                  <w:divBdr>
                    <w:top w:val="none" w:sz="0" w:space="0" w:color="auto"/>
                    <w:left w:val="none" w:sz="0" w:space="0" w:color="auto"/>
                    <w:bottom w:val="none" w:sz="0" w:space="0" w:color="auto"/>
                    <w:right w:val="none" w:sz="0" w:space="0" w:color="auto"/>
                  </w:divBdr>
                </w:div>
                <w:div w:id="533545162">
                  <w:marLeft w:val="0"/>
                  <w:marRight w:val="0"/>
                  <w:marTop w:val="0"/>
                  <w:marBottom w:val="0"/>
                  <w:divBdr>
                    <w:top w:val="none" w:sz="0" w:space="0" w:color="auto"/>
                    <w:left w:val="none" w:sz="0" w:space="0" w:color="auto"/>
                    <w:bottom w:val="none" w:sz="0" w:space="0" w:color="auto"/>
                    <w:right w:val="none" w:sz="0" w:space="0" w:color="auto"/>
                  </w:divBdr>
                </w:div>
                <w:div w:id="1068920816">
                  <w:marLeft w:val="0"/>
                  <w:marRight w:val="0"/>
                  <w:marTop w:val="0"/>
                  <w:marBottom w:val="0"/>
                  <w:divBdr>
                    <w:top w:val="none" w:sz="0" w:space="0" w:color="auto"/>
                    <w:left w:val="none" w:sz="0" w:space="0" w:color="auto"/>
                    <w:bottom w:val="none" w:sz="0" w:space="0" w:color="auto"/>
                    <w:right w:val="none" w:sz="0" w:space="0" w:color="auto"/>
                  </w:divBdr>
                </w:div>
                <w:div w:id="406415345">
                  <w:marLeft w:val="0"/>
                  <w:marRight w:val="0"/>
                  <w:marTop w:val="0"/>
                  <w:marBottom w:val="0"/>
                  <w:divBdr>
                    <w:top w:val="none" w:sz="0" w:space="0" w:color="auto"/>
                    <w:left w:val="none" w:sz="0" w:space="0" w:color="auto"/>
                    <w:bottom w:val="none" w:sz="0" w:space="0" w:color="auto"/>
                    <w:right w:val="none" w:sz="0" w:space="0" w:color="auto"/>
                  </w:divBdr>
                </w:div>
                <w:div w:id="1793673774">
                  <w:marLeft w:val="0"/>
                  <w:marRight w:val="0"/>
                  <w:marTop w:val="0"/>
                  <w:marBottom w:val="0"/>
                  <w:divBdr>
                    <w:top w:val="none" w:sz="0" w:space="0" w:color="auto"/>
                    <w:left w:val="none" w:sz="0" w:space="0" w:color="auto"/>
                    <w:bottom w:val="none" w:sz="0" w:space="0" w:color="auto"/>
                    <w:right w:val="none" w:sz="0" w:space="0" w:color="auto"/>
                  </w:divBdr>
                </w:div>
                <w:div w:id="1497188173">
                  <w:marLeft w:val="0"/>
                  <w:marRight w:val="0"/>
                  <w:marTop w:val="0"/>
                  <w:marBottom w:val="0"/>
                  <w:divBdr>
                    <w:top w:val="none" w:sz="0" w:space="0" w:color="auto"/>
                    <w:left w:val="none" w:sz="0" w:space="0" w:color="auto"/>
                    <w:bottom w:val="none" w:sz="0" w:space="0" w:color="auto"/>
                    <w:right w:val="none" w:sz="0" w:space="0" w:color="auto"/>
                  </w:divBdr>
                </w:div>
                <w:div w:id="1387144914">
                  <w:marLeft w:val="0"/>
                  <w:marRight w:val="0"/>
                  <w:marTop w:val="0"/>
                  <w:marBottom w:val="0"/>
                  <w:divBdr>
                    <w:top w:val="none" w:sz="0" w:space="0" w:color="auto"/>
                    <w:left w:val="none" w:sz="0" w:space="0" w:color="auto"/>
                    <w:bottom w:val="none" w:sz="0" w:space="0" w:color="auto"/>
                    <w:right w:val="none" w:sz="0" w:space="0" w:color="auto"/>
                  </w:divBdr>
                </w:div>
                <w:div w:id="785661525">
                  <w:marLeft w:val="0"/>
                  <w:marRight w:val="0"/>
                  <w:marTop w:val="0"/>
                  <w:marBottom w:val="0"/>
                  <w:divBdr>
                    <w:top w:val="none" w:sz="0" w:space="0" w:color="auto"/>
                    <w:left w:val="none" w:sz="0" w:space="0" w:color="auto"/>
                    <w:bottom w:val="none" w:sz="0" w:space="0" w:color="auto"/>
                    <w:right w:val="none" w:sz="0" w:space="0" w:color="auto"/>
                  </w:divBdr>
                </w:div>
                <w:div w:id="1495603049">
                  <w:marLeft w:val="0"/>
                  <w:marRight w:val="0"/>
                  <w:marTop w:val="0"/>
                  <w:marBottom w:val="0"/>
                  <w:divBdr>
                    <w:top w:val="none" w:sz="0" w:space="0" w:color="auto"/>
                    <w:left w:val="none" w:sz="0" w:space="0" w:color="auto"/>
                    <w:bottom w:val="none" w:sz="0" w:space="0" w:color="auto"/>
                    <w:right w:val="none" w:sz="0" w:space="0" w:color="auto"/>
                  </w:divBdr>
                </w:div>
                <w:div w:id="1146316272">
                  <w:marLeft w:val="0"/>
                  <w:marRight w:val="0"/>
                  <w:marTop w:val="0"/>
                  <w:marBottom w:val="0"/>
                  <w:divBdr>
                    <w:top w:val="none" w:sz="0" w:space="0" w:color="auto"/>
                    <w:left w:val="none" w:sz="0" w:space="0" w:color="auto"/>
                    <w:bottom w:val="none" w:sz="0" w:space="0" w:color="auto"/>
                    <w:right w:val="none" w:sz="0" w:space="0" w:color="auto"/>
                  </w:divBdr>
                </w:div>
                <w:div w:id="1101685512">
                  <w:marLeft w:val="0"/>
                  <w:marRight w:val="0"/>
                  <w:marTop w:val="0"/>
                  <w:marBottom w:val="0"/>
                  <w:divBdr>
                    <w:top w:val="none" w:sz="0" w:space="0" w:color="auto"/>
                    <w:left w:val="none" w:sz="0" w:space="0" w:color="auto"/>
                    <w:bottom w:val="none" w:sz="0" w:space="0" w:color="auto"/>
                    <w:right w:val="none" w:sz="0" w:space="0" w:color="auto"/>
                  </w:divBdr>
                </w:div>
                <w:div w:id="1264190925">
                  <w:marLeft w:val="0"/>
                  <w:marRight w:val="0"/>
                  <w:marTop w:val="0"/>
                  <w:marBottom w:val="0"/>
                  <w:divBdr>
                    <w:top w:val="none" w:sz="0" w:space="0" w:color="auto"/>
                    <w:left w:val="none" w:sz="0" w:space="0" w:color="auto"/>
                    <w:bottom w:val="none" w:sz="0" w:space="0" w:color="auto"/>
                    <w:right w:val="none" w:sz="0" w:space="0" w:color="auto"/>
                  </w:divBdr>
                </w:div>
                <w:div w:id="991367074">
                  <w:marLeft w:val="0"/>
                  <w:marRight w:val="0"/>
                  <w:marTop w:val="0"/>
                  <w:marBottom w:val="0"/>
                  <w:divBdr>
                    <w:top w:val="none" w:sz="0" w:space="0" w:color="auto"/>
                    <w:left w:val="none" w:sz="0" w:space="0" w:color="auto"/>
                    <w:bottom w:val="none" w:sz="0" w:space="0" w:color="auto"/>
                    <w:right w:val="none" w:sz="0" w:space="0" w:color="auto"/>
                  </w:divBdr>
                </w:div>
                <w:div w:id="1349914220">
                  <w:marLeft w:val="0"/>
                  <w:marRight w:val="0"/>
                  <w:marTop w:val="0"/>
                  <w:marBottom w:val="0"/>
                  <w:divBdr>
                    <w:top w:val="none" w:sz="0" w:space="0" w:color="auto"/>
                    <w:left w:val="none" w:sz="0" w:space="0" w:color="auto"/>
                    <w:bottom w:val="none" w:sz="0" w:space="0" w:color="auto"/>
                    <w:right w:val="none" w:sz="0" w:space="0" w:color="auto"/>
                  </w:divBdr>
                </w:div>
                <w:div w:id="1922371357">
                  <w:marLeft w:val="0"/>
                  <w:marRight w:val="0"/>
                  <w:marTop w:val="0"/>
                  <w:marBottom w:val="0"/>
                  <w:divBdr>
                    <w:top w:val="none" w:sz="0" w:space="0" w:color="auto"/>
                    <w:left w:val="none" w:sz="0" w:space="0" w:color="auto"/>
                    <w:bottom w:val="none" w:sz="0" w:space="0" w:color="auto"/>
                    <w:right w:val="none" w:sz="0" w:space="0" w:color="auto"/>
                  </w:divBdr>
                </w:div>
                <w:div w:id="349841189">
                  <w:marLeft w:val="0"/>
                  <w:marRight w:val="0"/>
                  <w:marTop w:val="0"/>
                  <w:marBottom w:val="0"/>
                  <w:divBdr>
                    <w:top w:val="none" w:sz="0" w:space="0" w:color="auto"/>
                    <w:left w:val="none" w:sz="0" w:space="0" w:color="auto"/>
                    <w:bottom w:val="none" w:sz="0" w:space="0" w:color="auto"/>
                    <w:right w:val="none" w:sz="0" w:space="0" w:color="auto"/>
                  </w:divBdr>
                </w:div>
                <w:div w:id="2132046201">
                  <w:marLeft w:val="0"/>
                  <w:marRight w:val="0"/>
                  <w:marTop w:val="0"/>
                  <w:marBottom w:val="0"/>
                  <w:divBdr>
                    <w:top w:val="none" w:sz="0" w:space="0" w:color="auto"/>
                    <w:left w:val="none" w:sz="0" w:space="0" w:color="auto"/>
                    <w:bottom w:val="none" w:sz="0" w:space="0" w:color="auto"/>
                    <w:right w:val="none" w:sz="0" w:space="0" w:color="auto"/>
                  </w:divBdr>
                </w:div>
                <w:div w:id="1064372075">
                  <w:marLeft w:val="0"/>
                  <w:marRight w:val="0"/>
                  <w:marTop w:val="0"/>
                  <w:marBottom w:val="0"/>
                  <w:divBdr>
                    <w:top w:val="none" w:sz="0" w:space="0" w:color="auto"/>
                    <w:left w:val="none" w:sz="0" w:space="0" w:color="auto"/>
                    <w:bottom w:val="none" w:sz="0" w:space="0" w:color="auto"/>
                    <w:right w:val="none" w:sz="0" w:space="0" w:color="auto"/>
                  </w:divBdr>
                </w:div>
                <w:div w:id="237329740">
                  <w:marLeft w:val="0"/>
                  <w:marRight w:val="0"/>
                  <w:marTop w:val="0"/>
                  <w:marBottom w:val="0"/>
                  <w:divBdr>
                    <w:top w:val="none" w:sz="0" w:space="0" w:color="auto"/>
                    <w:left w:val="none" w:sz="0" w:space="0" w:color="auto"/>
                    <w:bottom w:val="none" w:sz="0" w:space="0" w:color="auto"/>
                    <w:right w:val="none" w:sz="0" w:space="0" w:color="auto"/>
                  </w:divBdr>
                </w:div>
                <w:div w:id="1044213682">
                  <w:marLeft w:val="0"/>
                  <w:marRight w:val="0"/>
                  <w:marTop w:val="0"/>
                  <w:marBottom w:val="0"/>
                  <w:divBdr>
                    <w:top w:val="none" w:sz="0" w:space="0" w:color="auto"/>
                    <w:left w:val="none" w:sz="0" w:space="0" w:color="auto"/>
                    <w:bottom w:val="none" w:sz="0" w:space="0" w:color="auto"/>
                    <w:right w:val="none" w:sz="0" w:space="0" w:color="auto"/>
                  </w:divBdr>
                </w:div>
                <w:div w:id="1285236090">
                  <w:marLeft w:val="0"/>
                  <w:marRight w:val="0"/>
                  <w:marTop w:val="0"/>
                  <w:marBottom w:val="0"/>
                  <w:divBdr>
                    <w:top w:val="none" w:sz="0" w:space="0" w:color="auto"/>
                    <w:left w:val="none" w:sz="0" w:space="0" w:color="auto"/>
                    <w:bottom w:val="none" w:sz="0" w:space="0" w:color="auto"/>
                    <w:right w:val="none" w:sz="0" w:space="0" w:color="auto"/>
                  </w:divBdr>
                </w:div>
                <w:div w:id="2068144000">
                  <w:marLeft w:val="0"/>
                  <w:marRight w:val="0"/>
                  <w:marTop w:val="0"/>
                  <w:marBottom w:val="0"/>
                  <w:divBdr>
                    <w:top w:val="none" w:sz="0" w:space="0" w:color="auto"/>
                    <w:left w:val="none" w:sz="0" w:space="0" w:color="auto"/>
                    <w:bottom w:val="none" w:sz="0" w:space="0" w:color="auto"/>
                    <w:right w:val="none" w:sz="0" w:space="0" w:color="auto"/>
                  </w:divBdr>
                </w:div>
                <w:div w:id="66415635">
                  <w:marLeft w:val="0"/>
                  <w:marRight w:val="0"/>
                  <w:marTop w:val="0"/>
                  <w:marBottom w:val="0"/>
                  <w:divBdr>
                    <w:top w:val="none" w:sz="0" w:space="0" w:color="auto"/>
                    <w:left w:val="none" w:sz="0" w:space="0" w:color="auto"/>
                    <w:bottom w:val="none" w:sz="0" w:space="0" w:color="auto"/>
                    <w:right w:val="none" w:sz="0" w:space="0" w:color="auto"/>
                  </w:divBdr>
                </w:div>
                <w:div w:id="1047922726">
                  <w:marLeft w:val="0"/>
                  <w:marRight w:val="0"/>
                  <w:marTop w:val="0"/>
                  <w:marBottom w:val="0"/>
                  <w:divBdr>
                    <w:top w:val="none" w:sz="0" w:space="0" w:color="auto"/>
                    <w:left w:val="none" w:sz="0" w:space="0" w:color="auto"/>
                    <w:bottom w:val="none" w:sz="0" w:space="0" w:color="auto"/>
                    <w:right w:val="none" w:sz="0" w:space="0" w:color="auto"/>
                  </w:divBdr>
                </w:div>
                <w:div w:id="438524266">
                  <w:marLeft w:val="0"/>
                  <w:marRight w:val="0"/>
                  <w:marTop w:val="0"/>
                  <w:marBottom w:val="0"/>
                  <w:divBdr>
                    <w:top w:val="none" w:sz="0" w:space="0" w:color="auto"/>
                    <w:left w:val="none" w:sz="0" w:space="0" w:color="auto"/>
                    <w:bottom w:val="none" w:sz="0" w:space="0" w:color="auto"/>
                    <w:right w:val="none" w:sz="0" w:space="0" w:color="auto"/>
                  </w:divBdr>
                </w:div>
                <w:div w:id="26418650">
                  <w:marLeft w:val="0"/>
                  <w:marRight w:val="0"/>
                  <w:marTop w:val="0"/>
                  <w:marBottom w:val="0"/>
                  <w:divBdr>
                    <w:top w:val="none" w:sz="0" w:space="0" w:color="auto"/>
                    <w:left w:val="none" w:sz="0" w:space="0" w:color="auto"/>
                    <w:bottom w:val="none" w:sz="0" w:space="0" w:color="auto"/>
                    <w:right w:val="none" w:sz="0" w:space="0" w:color="auto"/>
                  </w:divBdr>
                </w:div>
                <w:div w:id="777681735">
                  <w:marLeft w:val="0"/>
                  <w:marRight w:val="0"/>
                  <w:marTop w:val="0"/>
                  <w:marBottom w:val="0"/>
                  <w:divBdr>
                    <w:top w:val="none" w:sz="0" w:space="0" w:color="auto"/>
                    <w:left w:val="none" w:sz="0" w:space="0" w:color="auto"/>
                    <w:bottom w:val="none" w:sz="0" w:space="0" w:color="auto"/>
                    <w:right w:val="none" w:sz="0" w:space="0" w:color="auto"/>
                  </w:divBdr>
                </w:div>
                <w:div w:id="569731061">
                  <w:marLeft w:val="0"/>
                  <w:marRight w:val="0"/>
                  <w:marTop w:val="0"/>
                  <w:marBottom w:val="0"/>
                  <w:divBdr>
                    <w:top w:val="none" w:sz="0" w:space="0" w:color="auto"/>
                    <w:left w:val="none" w:sz="0" w:space="0" w:color="auto"/>
                    <w:bottom w:val="none" w:sz="0" w:space="0" w:color="auto"/>
                    <w:right w:val="none" w:sz="0" w:space="0" w:color="auto"/>
                  </w:divBdr>
                </w:div>
                <w:div w:id="415517429">
                  <w:marLeft w:val="0"/>
                  <w:marRight w:val="0"/>
                  <w:marTop w:val="0"/>
                  <w:marBottom w:val="0"/>
                  <w:divBdr>
                    <w:top w:val="none" w:sz="0" w:space="0" w:color="auto"/>
                    <w:left w:val="none" w:sz="0" w:space="0" w:color="auto"/>
                    <w:bottom w:val="none" w:sz="0" w:space="0" w:color="auto"/>
                    <w:right w:val="none" w:sz="0" w:space="0" w:color="auto"/>
                  </w:divBdr>
                </w:div>
                <w:div w:id="1355963365">
                  <w:marLeft w:val="0"/>
                  <w:marRight w:val="0"/>
                  <w:marTop w:val="0"/>
                  <w:marBottom w:val="0"/>
                  <w:divBdr>
                    <w:top w:val="none" w:sz="0" w:space="0" w:color="auto"/>
                    <w:left w:val="none" w:sz="0" w:space="0" w:color="auto"/>
                    <w:bottom w:val="none" w:sz="0" w:space="0" w:color="auto"/>
                    <w:right w:val="none" w:sz="0" w:space="0" w:color="auto"/>
                  </w:divBdr>
                </w:div>
                <w:div w:id="1660235271">
                  <w:marLeft w:val="0"/>
                  <w:marRight w:val="0"/>
                  <w:marTop w:val="0"/>
                  <w:marBottom w:val="0"/>
                  <w:divBdr>
                    <w:top w:val="none" w:sz="0" w:space="0" w:color="auto"/>
                    <w:left w:val="none" w:sz="0" w:space="0" w:color="auto"/>
                    <w:bottom w:val="none" w:sz="0" w:space="0" w:color="auto"/>
                    <w:right w:val="none" w:sz="0" w:space="0" w:color="auto"/>
                  </w:divBdr>
                </w:div>
                <w:div w:id="1569922143">
                  <w:marLeft w:val="0"/>
                  <w:marRight w:val="0"/>
                  <w:marTop w:val="0"/>
                  <w:marBottom w:val="0"/>
                  <w:divBdr>
                    <w:top w:val="none" w:sz="0" w:space="0" w:color="auto"/>
                    <w:left w:val="none" w:sz="0" w:space="0" w:color="auto"/>
                    <w:bottom w:val="none" w:sz="0" w:space="0" w:color="auto"/>
                    <w:right w:val="none" w:sz="0" w:space="0" w:color="auto"/>
                  </w:divBdr>
                </w:div>
                <w:div w:id="780992955">
                  <w:marLeft w:val="0"/>
                  <w:marRight w:val="0"/>
                  <w:marTop w:val="0"/>
                  <w:marBottom w:val="0"/>
                  <w:divBdr>
                    <w:top w:val="none" w:sz="0" w:space="0" w:color="auto"/>
                    <w:left w:val="none" w:sz="0" w:space="0" w:color="auto"/>
                    <w:bottom w:val="none" w:sz="0" w:space="0" w:color="auto"/>
                    <w:right w:val="none" w:sz="0" w:space="0" w:color="auto"/>
                  </w:divBdr>
                </w:div>
                <w:div w:id="1134907534">
                  <w:marLeft w:val="0"/>
                  <w:marRight w:val="0"/>
                  <w:marTop w:val="0"/>
                  <w:marBottom w:val="0"/>
                  <w:divBdr>
                    <w:top w:val="none" w:sz="0" w:space="0" w:color="auto"/>
                    <w:left w:val="none" w:sz="0" w:space="0" w:color="auto"/>
                    <w:bottom w:val="none" w:sz="0" w:space="0" w:color="auto"/>
                    <w:right w:val="none" w:sz="0" w:space="0" w:color="auto"/>
                  </w:divBdr>
                </w:div>
                <w:div w:id="795948508">
                  <w:marLeft w:val="0"/>
                  <w:marRight w:val="0"/>
                  <w:marTop w:val="0"/>
                  <w:marBottom w:val="0"/>
                  <w:divBdr>
                    <w:top w:val="none" w:sz="0" w:space="0" w:color="auto"/>
                    <w:left w:val="none" w:sz="0" w:space="0" w:color="auto"/>
                    <w:bottom w:val="none" w:sz="0" w:space="0" w:color="auto"/>
                    <w:right w:val="none" w:sz="0" w:space="0" w:color="auto"/>
                  </w:divBdr>
                </w:div>
                <w:div w:id="2029092728">
                  <w:marLeft w:val="0"/>
                  <w:marRight w:val="0"/>
                  <w:marTop w:val="0"/>
                  <w:marBottom w:val="0"/>
                  <w:divBdr>
                    <w:top w:val="none" w:sz="0" w:space="0" w:color="auto"/>
                    <w:left w:val="none" w:sz="0" w:space="0" w:color="auto"/>
                    <w:bottom w:val="none" w:sz="0" w:space="0" w:color="auto"/>
                    <w:right w:val="none" w:sz="0" w:space="0" w:color="auto"/>
                  </w:divBdr>
                </w:div>
                <w:div w:id="740367248">
                  <w:marLeft w:val="0"/>
                  <w:marRight w:val="0"/>
                  <w:marTop w:val="0"/>
                  <w:marBottom w:val="0"/>
                  <w:divBdr>
                    <w:top w:val="none" w:sz="0" w:space="0" w:color="auto"/>
                    <w:left w:val="none" w:sz="0" w:space="0" w:color="auto"/>
                    <w:bottom w:val="none" w:sz="0" w:space="0" w:color="auto"/>
                    <w:right w:val="none" w:sz="0" w:space="0" w:color="auto"/>
                  </w:divBdr>
                </w:div>
                <w:div w:id="1224870295">
                  <w:marLeft w:val="0"/>
                  <w:marRight w:val="0"/>
                  <w:marTop w:val="0"/>
                  <w:marBottom w:val="0"/>
                  <w:divBdr>
                    <w:top w:val="none" w:sz="0" w:space="0" w:color="auto"/>
                    <w:left w:val="none" w:sz="0" w:space="0" w:color="auto"/>
                    <w:bottom w:val="none" w:sz="0" w:space="0" w:color="auto"/>
                    <w:right w:val="none" w:sz="0" w:space="0" w:color="auto"/>
                  </w:divBdr>
                </w:div>
                <w:div w:id="1303922214">
                  <w:marLeft w:val="0"/>
                  <w:marRight w:val="0"/>
                  <w:marTop w:val="0"/>
                  <w:marBottom w:val="0"/>
                  <w:divBdr>
                    <w:top w:val="none" w:sz="0" w:space="0" w:color="auto"/>
                    <w:left w:val="none" w:sz="0" w:space="0" w:color="auto"/>
                    <w:bottom w:val="none" w:sz="0" w:space="0" w:color="auto"/>
                    <w:right w:val="none" w:sz="0" w:space="0" w:color="auto"/>
                  </w:divBdr>
                </w:div>
                <w:div w:id="1483039184">
                  <w:marLeft w:val="0"/>
                  <w:marRight w:val="0"/>
                  <w:marTop w:val="0"/>
                  <w:marBottom w:val="0"/>
                  <w:divBdr>
                    <w:top w:val="none" w:sz="0" w:space="0" w:color="auto"/>
                    <w:left w:val="none" w:sz="0" w:space="0" w:color="auto"/>
                    <w:bottom w:val="none" w:sz="0" w:space="0" w:color="auto"/>
                    <w:right w:val="none" w:sz="0" w:space="0" w:color="auto"/>
                  </w:divBdr>
                </w:div>
                <w:div w:id="1932541544">
                  <w:marLeft w:val="0"/>
                  <w:marRight w:val="0"/>
                  <w:marTop w:val="0"/>
                  <w:marBottom w:val="0"/>
                  <w:divBdr>
                    <w:top w:val="none" w:sz="0" w:space="0" w:color="auto"/>
                    <w:left w:val="none" w:sz="0" w:space="0" w:color="auto"/>
                    <w:bottom w:val="none" w:sz="0" w:space="0" w:color="auto"/>
                    <w:right w:val="none" w:sz="0" w:space="0" w:color="auto"/>
                  </w:divBdr>
                </w:div>
                <w:div w:id="679548325">
                  <w:marLeft w:val="0"/>
                  <w:marRight w:val="0"/>
                  <w:marTop w:val="0"/>
                  <w:marBottom w:val="0"/>
                  <w:divBdr>
                    <w:top w:val="none" w:sz="0" w:space="0" w:color="auto"/>
                    <w:left w:val="none" w:sz="0" w:space="0" w:color="auto"/>
                    <w:bottom w:val="none" w:sz="0" w:space="0" w:color="auto"/>
                    <w:right w:val="none" w:sz="0" w:space="0" w:color="auto"/>
                  </w:divBdr>
                </w:div>
                <w:div w:id="2071996002">
                  <w:marLeft w:val="0"/>
                  <w:marRight w:val="0"/>
                  <w:marTop w:val="0"/>
                  <w:marBottom w:val="0"/>
                  <w:divBdr>
                    <w:top w:val="none" w:sz="0" w:space="0" w:color="auto"/>
                    <w:left w:val="none" w:sz="0" w:space="0" w:color="auto"/>
                    <w:bottom w:val="none" w:sz="0" w:space="0" w:color="auto"/>
                    <w:right w:val="none" w:sz="0" w:space="0" w:color="auto"/>
                  </w:divBdr>
                </w:div>
                <w:div w:id="1019356696">
                  <w:marLeft w:val="0"/>
                  <w:marRight w:val="0"/>
                  <w:marTop w:val="0"/>
                  <w:marBottom w:val="0"/>
                  <w:divBdr>
                    <w:top w:val="none" w:sz="0" w:space="0" w:color="auto"/>
                    <w:left w:val="none" w:sz="0" w:space="0" w:color="auto"/>
                    <w:bottom w:val="none" w:sz="0" w:space="0" w:color="auto"/>
                    <w:right w:val="none" w:sz="0" w:space="0" w:color="auto"/>
                  </w:divBdr>
                </w:div>
                <w:div w:id="1308512270">
                  <w:marLeft w:val="0"/>
                  <w:marRight w:val="0"/>
                  <w:marTop w:val="0"/>
                  <w:marBottom w:val="0"/>
                  <w:divBdr>
                    <w:top w:val="none" w:sz="0" w:space="0" w:color="auto"/>
                    <w:left w:val="none" w:sz="0" w:space="0" w:color="auto"/>
                    <w:bottom w:val="none" w:sz="0" w:space="0" w:color="auto"/>
                    <w:right w:val="none" w:sz="0" w:space="0" w:color="auto"/>
                  </w:divBdr>
                </w:div>
                <w:div w:id="1634405781">
                  <w:marLeft w:val="0"/>
                  <w:marRight w:val="0"/>
                  <w:marTop w:val="0"/>
                  <w:marBottom w:val="0"/>
                  <w:divBdr>
                    <w:top w:val="none" w:sz="0" w:space="0" w:color="auto"/>
                    <w:left w:val="none" w:sz="0" w:space="0" w:color="auto"/>
                    <w:bottom w:val="none" w:sz="0" w:space="0" w:color="auto"/>
                    <w:right w:val="none" w:sz="0" w:space="0" w:color="auto"/>
                  </w:divBdr>
                </w:div>
                <w:div w:id="675496322">
                  <w:marLeft w:val="0"/>
                  <w:marRight w:val="0"/>
                  <w:marTop w:val="0"/>
                  <w:marBottom w:val="0"/>
                  <w:divBdr>
                    <w:top w:val="none" w:sz="0" w:space="0" w:color="auto"/>
                    <w:left w:val="none" w:sz="0" w:space="0" w:color="auto"/>
                    <w:bottom w:val="none" w:sz="0" w:space="0" w:color="auto"/>
                    <w:right w:val="none" w:sz="0" w:space="0" w:color="auto"/>
                  </w:divBdr>
                </w:div>
                <w:div w:id="1046415475">
                  <w:marLeft w:val="0"/>
                  <w:marRight w:val="0"/>
                  <w:marTop w:val="0"/>
                  <w:marBottom w:val="0"/>
                  <w:divBdr>
                    <w:top w:val="none" w:sz="0" w:space="0" w:color="auto"/>
                    <w:left w:val="none" w:sz="0" w:space="0" w:color="auto"/>
                    <w:bottom w:val="none" w:sz="0" w:space="0" w:color="auto"/>
                    <w:right w:val="none" w:sz="0" w:space="0" w:color="auto"/>
                  </w:divBdr>
                </w:div>
                <w:div w:id="1945843600">
                  <w:marLeft w:val="0"/>
                  <w:marRight w:val="0"/>
                  <w:marTop w:val="0"/>
                  <w:marBottom w:val="0"/>
                  <w:divBdr>
                    <w:top w:val="none" w:sz="0" w:space="0" w:color="auto"/>
                    <w:left w:val="none" w:sz="0" w:space="0" w:color="auto"/>
                    <w:bottom w:val="none" w:sz="0" w:space="0" w:color="auto"/>
                    <w:right w:val="none" w:sz="0" w:space="0" w:color="auto"/>
                  </w:divBdr>
                </w:div>
                <w:div w:id="1477183053">
                  <w:marLeft w:val="0"/>
                  <w:marRight w:val="0"/>
                  <w:marTop w:val="0"/>
                  <w:marBottom w:val="0"/>
                  <w:divBdr>
                    <w:top w:val="none" w:sz="0" w:space="0" w:color="auto"/>
                    <w:left w:val="none" w:sz="0" w:space="0" w:color="auto"/>
                    <w:bottom w:val="none" w:sz="0" w:space="0" w:color="auto"/>
                    <w:right w:val="none" w:sz="0" w:space="0" w:color="auto"/>
                  </w:divBdr>
                </w:div>
                <w:div w:id="404301378">
                  <w:marLeft w:val="0"/>
                  <w:marRight w:val="0"/>
                  <w:marTop w:val="0"/>
                  <w:marBottom w:val="0"/>
                  <w:divBdr>
                    <w:top w:val="none" w:sz="0" w:space="0" w:color="auto"/>
                    <w:left w:val="none" w:sz="0" w:space="0" w:color="auto"/>
                    <w:bottom w:val="none" w:sz="0" w:space="0" w:color="auto"/>
                    <w:right w:val="none" w:sz="0" w:space="0" w:color="auto"/>
                  </w:divBdr>
                </w:div>
                <w:div w:id="725105878">
                  <w:marLeft w:val="0"/>
                  <w:marRight w:val="0"/>
                  <w:marTop w:val="0"/>
                  <w:marBottom w:val="0"/>
                  <w:divBdr>
                    <w:top w:val="none" w:sz="0" w:space="0" w:color="auto"/>
                    <w:left w:val="none" w:sz="0" w:space="0" w:color="auto"/>
                    <w:bottom w:val="none" w:sz="0" w:space="0" w:color="auto"/>
                    <w:right w:val="none" w:sz="0" w:space="0" w:color="auto"/>
                  </w:divBdr>
                </w:div>
                <w:div w:id="1427724977">
                  <w:marLeft w:val="0"/>
                  <w:marRight w:val="0"/>
                  <w:marTop w:val="0"/>
                  <w:marBottom w:val="0"/>
                  <w:divBdr>
                    <w:top w:val="none" w:sz="0" w:space="0" w:color="auto"/>
                    <w:left w:val="none" w:sz="0" w:space="0" w:color="auto"/>
                    <w:bottom w:val="none" w:sz="0" w:space="0" w:color="auto"/>
                    <w:right w:val="none" w:sz="0" w:space="0" w:color="auto"/>
                  </w:divBdr>
                </w:div>
                <w:div w:id="1070155519">
                  <w:marLeft w:val="0"/>
                  <w:marRight w:val="0"/>
                  <w:marTop w:val="0"/>
                  <w:marBottom w:val="0"/>
                  <w:divBdr>
                    <w:top w:val="none" w:sz="0" w:space="0" w:color="auto"/>
                    <w:left w:val="none" w:sz="0" w:space="0" w:color="auto"/>
                    <w:bottom w:val="none" w:sz="0" w:space="0" w:color="auto"/>
                    <w:right w:val="none" w:sz="0" w:space="0" w:color="auto"/>
                  </w:divBdr>
                </w:div>
                <w:div w:id="248924753">
                  <w:marLeft w:val="0"/>
                  <w:marRight w:val="0"/>
                  <w:marTop w:val="0"/>
                  <w:marBottom w:val="0"/>
                  <w:divBdr>
                    <w:top w:val="none" w:sz="0" w:space="0" w:color="auto"/>
                    <w:left w:val="none" w:sz="0" w:space="0" w:color="auto"/>
                    <w:bottom w:val="none" w:sz="0" w:space="0" w:color="auto"/>
                    <w:right w:val="none" w:sz="0" w:space="0" w:color="auto"/>
                  </w:divBdr>
                </w:div>
                <w:div w:id="633175053">
                  <w:marLeft w:val="0"/>
                  <w:marRight w:val="0"/>
                  <w:marTop w:val="0"/>
                  <w:marBottom w:val="0"/>
                  <w:divBdr>
                    <w:top w:val="none" w:sz="0" w:space="0" w:color="auto"/>
                    <w:left w:val="none" w:sz="0" w:space="0" w:color="auto"/>
                    <w:bottom w:val="none" w:sz="0" w:space="0" w:color="auto"/>
                    <w:right w:val="none" w:sz="0" w:space="0" w:color="auto"/>
                  </w:divBdr>
                </w:div>
                <w:div w:id="1258099307">
                  <w:marLeft w:val="0"/>
                  <w:marRight w:val="0"/>
                  <w:marTop w:val="0"/>
                  <w:marBottom w:val="0"/>
                  <w:divBdr>
                    <w:top w:val="none" w:sz="0" w:space="0" w:color="auto"/>
                    <w:left w:val="none" w:sz="0" w:space="0" w:color="auto"/>
                    <w:bottom w:val="none" w:sz="0" w:space="0" w:color="auto"/>
                    <w:right w:val="none" w:sz="0" w:space="0" w:color="auto"/>
                  </w:divBdr>
                </w:div>
                <w:div w:id="2002200824">
                  <w:marLeft w:val="0"/>
                  <w:marRight w:val="0"/>
                  <w:marTop w:val="0"/>
                  <w:marBottom w:val="0"/>
                  <w:divBdr>
                    <w:top w:val="none" w:sz="0" w:space="0" w:color="auto"/>
                    <w:left w:val="none" w:sz="0" w:space="0" w:color="auto"/>
                    <w:bottom w:val="none" w:sz="0" w:space="0" w:color="auto"/>
                    <w:right w:val="none" w:sz="0" w:space="0" w:color="auto"/>
                  </w:divBdr>
                </w:div>
                <w:div w:id="362562065">
                  <w:marLeft w:val="0"/>
                  <w:marRight w:val="0"/>
                  <w:marTop w:val="0"/>
                  <w:marBottom w:val="0"/>
                  <w:divBdr>
                    <w:top w:val="none" w:sz="0" w:space="0" w:color="auto"/>
                    <w:left w:val="none" w:sz="0" w:space="0" w:color="auto"/>
                    <w:bottom w:val="none" w:sz="0" w:space="0" w:color="auto"/>
                    <w:right w:val="none" w:sz="0" w:space="0" w:color="auto"/>
                  </w:divBdr>
                </w:div>
                <w:div w:id="260333100">
                  <w:marLeft w:val="0"/>
                  <w:marRight w:val="0"/>
                  <w:marTop w:val="0"/>
                  <w:marBottom w:val="0"/>
                  <w:divBdr>
                    <w:top w:val="none" w:sz="0" w:space="0" w:color="auto"/>
                    <w:left w:val="none" w:sz="0" w:space="0" w:color="auto"/>
                    <w:bottom w:val="none" w:sz="0" w:space="0" w:color="auto"/>
                    <w:right w:val="none" w:sz="0" w:space="0" w:color="auto"/>
                  </w:divBdr>
                </w:div>
                <w:div w:id="752170509">
                  <w:marLeft w:val="0"/>
                  <w:marRight w:val="0"/>
                  <w:marTop w:val="0"/>
                  <w:marBottom w:val="0"/>
                  <w:divBdr>
                    <w:top w:val="none" w:sz="0" w:space="0" w:color="auto"/>
                    <w:left w:val="none" w:sz="0" w:space="0" w:color="auto"/>
                    <w:bottom w:val="none" w:sz="0" w:space="0" w:color="auto"/>
                    <w:right w:val="none" w:sz="0" w:space="0" w:color="auto"/>
                  </w:divBdr>
                </w:div>
                <w:div w:id="1675692438">
                  <w:marLeft w:val="0"/>
                  <w:marRight w:val="0"/>
                  <w:marTop w:val="0"/>
                  <w:marBottom w:val="0"/>
                  <w:divBdr>
                    <w:top w:val="none" w:sz="0" w:space="0" w:color="auto"/>
                    <w:left w:val="none" w:sz="0" w:space="0" w:color="auto"/>
                    <w:bottom w:val="none" w:sz="0" w:space="0" w:color="auto"/>
                    <w:right w:val="none" w:sz="0" w:space="0" w:color="auto"/>
                  </w:divBdr>
                </w:div>
                <w:div w:id="584613883">
                  <w:marLeft w:val="0"/>
                  <w:marRight w:val="0"/>
                  <w:marTop w:val="0"/>
                  <w:marBottom w:val="0"/>
                  <w:divBdr>
                    <w:top w:val="none" w:sz="0" w:space="0" w:color="auto"/>
                    <w:left w:val="none" w:sz="0" w:space="0" w:color="auto"/>
                    <w:bottom w:val="none" w:sz="0" w:space="0" w:color="auto"/>
                    <w:right w:val="none" w:sz="0" w:space="0" w:color="auto"/>
                  </w:divBdr>
                </w:div>
                <w:div w:id="1702902940">
                  <w:marLeft w:val="0"/>
                  <w:marRight w:val="0"/>
                  <w:marTop w:val="0"/>
                  <w:marBottom w:val="0"/>
                  <w:divBdr>
                    <w:top w:val="none" w:sz="0" w:space="0" w:color="auto"/>
                    <w:left w:val="none" w:sz="0" w:space="0" w:color="auto"/>
                    <w:bottom w:val="none" w:sz="0" w:space="0" w:color="auto"/>
                    <w:right w:val="none" w:sz="0" w:space="0" w:color="auto"/>
                  </w:divBdr>
                </w:div>
                <w:div w:id="1393846149">
                  <w:marLeft w:val="0"/>
                  <w:marRight w:val="0"/>
                  <w:marTop w:val="0"/>
                  <w:marBottom w:val="0"/>
                  <w:divBdr>
                    <w:top w:val="none" w:sz="0" w:space="0" w:color="auto"/>
                    <w:left w:val="none" w:sz="0" w:space="0" w:color="auto"/>
                    <w:bottom w:val="none" w:sz="0" w:space="0" w:color="auto"/>
                    <w:right w:val="none" w:sz="0" w:space="0" w:color="auto"/>
                  </w:divBdr>
                </w:div>
                <w:div w:id="1394809810">
                  <w:marLeft w:val="0"/>
                  <w:marRight w:val="0"/>
                  <w:marTop w:val="0"/>
                  <w:marBottom w:val="0"/>
                  <w:divBdr>
                    <w:top w:val="none" w:sz="0" w:space="0" w:color="auto"/>
                    <w:left w:val="none" w:sz="0" w:space="0" w:color="auto"/>
                    <w:bottom w:val="none" w:sz="0" w:space="0" w:color="auto"/>
                    <w:right w:val="none" w:sz="0" w:space="0" w:color="auto"/>
                  </w:divBdr>
                </w:div>
                <w:div w:id="1935900493">
                  <w:marLeft w:val="0"/>
                  <w:marRight w:val="0"/>
                  <w:marTop w:val="0"/>
                  <w:marBottom w:val="0"/>
                  <w:divBdr>
                    <w:top w:val="none" w:sz="0" w:space="0" w:color="auto"/>
                    <w:left w:val="none" w:sz="0" w:space="0" w:color="auto"/>
                    <w:bottom w:val="none" w:sz="0" w:space="0" w:color="auto"/>
                    <w:right w:val="none" w:sz="0" w:space="0" w:color="auto"/>
                  </w:divBdr>
                </w:div>
                <w:div w:id="1989895312">
                  <w:marLeft w:val="0"/>
                  <w:marRight w:val="0"/>
                  <w:marTop w:val="0"/>
                  <w:marBottom w:val="0"/>
                  <w:divBdr>
                    <w:top w:val="none" w:sz="0" w:space="0" w:color="auto"/>
                    <w:left w:val="none" w:sz="0" w:space="0" w:color="auto"/>
                    <w:bottom w:val="none" w:sz="0" w:space="0" w:color="auto"/>
                    <w:right w:val="none" w:sz="0" w:space="0" w:color="auto"/>
                  </w:divBdr>
                </w:div>
                <w:div w:id="38744882">
                  <w:marLeft w:val="0"/>
                  <w:marRight w:val="0"/>
                  <w:marTop w:val="0"/>
                  <w:marBottom w:val="0"/>
                  <w:divBdr>
                    <w:top w:val="none" w:sz="0" w:space="0" w:color="auto"/>
                    <w:left w:val="none" w:sz="0" w:space="0" w:color="auto"/>
                    <w:bottom w:val="none" w:sz="0" w:space="0" w:color="auto"/>
                    <w:right w:val="none" w:sz="0" w:space="0" w:color="auto"/>
                  </w:divBdr>
                </w:div>
                <w:div w:id="925382166">
                  <w:marLeft w:val="0"/>
                  <w:marRight w:val="0"/>
                  <w:marTop w:val="0"/>
                  <w:marBottom w:val="0"/>
                  <w:divBdr>
                    <w:top w:val="none" w:sz="0" w:space="0" w:color="auto"/>
                    <w:left w:val="none" w:sz="0" w:space="0" w:color="auto"/>
                    <w:bottom w:val="none" w:sz="0" w:space="0" w:color="auto"/>
                    <w:right w:val="none" w:sz="0" w:space="0" w:color="auto"/>
                  </w:divBdr>
                </w:div>
                <w:div w:id="2056150271">
                  <w:marLeft w:val="0"/>
                  <w:marRight w:val="0"/>
                  <w:marTop w:val="0"/>
                  <w:marBottom w:val="0"/>
                  <w:divBdr>
                    <w:top w:val="none" w:sz="0" w:space="0" w:color="auto"/>
                    <w:left w:val="none" w:sz="0" w:space="0" w:color="auto"/>
                    <w:bottom w:val="none" w:sz="0" w:space="0" w:color="auto"/>
                    <w:right w:val="none" w:sz="0" w:space="0" w:color="auto"/>
                  </w:divBdr>
                </w:div>
                <w:div w:id="470288766">
                  <w:marLeft w:val="0"/>
                  <w:marRight w:val="0"/>
                  <w:marTop w:val="0"/>
                  <w:marBottom w:val="0"/>
                  <w:divBdr>
                    <w:top w:val="none" w:sz="0" w:space="0" w:color="auto"/>
                    <w:left w:val="none" w:sz="0" w:space="0" w:color="auto"/>
                    <w:bottom w:val="none" w:sz="0" w:space="0" w:color="auto"/>
                    <w:right w:val="none" w:sz="0" w:space="0" w:color="auto"/>
                  </w:divBdr>
                </w:div>
                <w:div w:id="245119032">
                  <w:marLeft w:val="0"/>
                  <w:marRight w:val="0"/>
                  <w:marTop w:val="0"/>
                  <w:marBottom w:val="0"/>
                  <w:divBdr>
                    <w:top w:val="none" w:sz="0" w:space="0" w:color="auto"/>
                    <w:left w:val="none" w:sz="0" w:space="0" w:color="auto"/>
                    <w:bottom w:val="none" w:sz="0" w:space="0" w:color="auto"/>
                    <w:right w:val="none" w:sz="0" w:space="0" w:color="auto"/>
                  </w:divBdr>
                </w:div>
                <w:div w:id="556354393">
                  <w:marLeft w:val="0"/>
                  <w:marRight w:val="0"/>
                  <w:marTop w:val="0"/>
                  <w:marBottom w:val="0"/>
                  <w:divBdr>
                    <w:top w:val="none" w:sz="0" w:space="0" w:color="auto"/>
                    <w:left w:val="none" w:sz="0" w:space="0" w:color="auto"/>
                    <w:bottom w:val="none" w:sz="0" w:space="0" w:color="auto"/>
                    <w:right w:val="none" w:sz="0" w:space="0" w:color="auto"/>
                  </w:divBdr>
                </w:div>
                <w:div w:id="129910435">
                  <w:marLeft w:val="0"/>
                  <w:marRight w:val="0"/>
                  <w:marTop w:val="0"/>
                  <w:marBottom w:val="0"/>
                  <w:divBdr>
                    <w:top w:val="none" w:sz="0" w:space="0" w:color="auto"/>
                    <w:left w:val="none" w:sz="0" w:space="0" w:color="auto"/>
                    <w:bottom w:val="none" w:sz="0" w:space="0" w:color="auto"/>
                    <w:right w:val="none" w:sz="0" w:space="0" w:color="auto"/>
                  </w:divBdr>
                </w:div>
                <w:div w:id="9720606">
                  <w:marLeft w:val="0"/>
                  <w:marRight w:val="0"/>
                  <w:marTop w:val="0"/>
                  <w:marBottom w:val="0"/>
                  <w:divBdr>
                    <w:top w:val="none" w:sz="0" w:space="0" w:color="auto"/>
                    <w:left w:val="none" w:sz="0" w:space="0" w:color="auto"/>
                    <w:bottom w:val="none" w:sz="0" w:space="0" w:color="auto"/>
                    <w:right w:val="none" w:sz="0" w:space="0" w:color="auto"/>
                  </w:divBdr>
                </w:div>
                <w:div w:id="420685296">
                  <w:marLeft w:val="0"/>
                  <w:marRight w:val="0"/>
                  <w:marTop w:val="0"/>
                  <w:marBottom w:val="0"/>
                  <w:divBdr>
                    <w:top w:val="none" w:sz="0" w:space="0" w:color="auto"/>
                    <w:left w:val="none" w:sz="0" w:space="0" w:color="auto"/>
                    <w:bottom w:val="none" w:sz="0" w:space="0" w:color="auto"/>
                    <w:right w:val="none" w:sz="0" w:space="0" w:color="auto"/>
                  </w:divBdr>
                </w:div>
                <w:div w:id="408617196">
                  <w:marLeft w:val="0"/>
                  <w:marRight w:val="0"/>
                  <w:marTop w:val="0"/>
                  <w:marBottom w:val="0"/>
                  <w:divBdr>
                    <w:top w:val="none" w:sz="0" w:space="0" w:color="auto"/>
                    <w:left w:val="none" w:sz="0" w:space="0" w:color="auto"/>
                    <w:bottom w:val="none" w:sz="0" w:space="0" w:color="auto"/>
                    <w:right w:val="none" w:sz="0" w:space="0" w:color="auto"/>
                  </w:divBdr>
                </w:div>
                <w:div w:id="1862354899">
                  <w:marLeft w:val="0"/>
                  <w:marRight w:val="0"/>
                  <w:marTop w:val="0"/>
                  <w:marBottom w:val="0"/>
                  <w:divBdr>
                    <w:top w:val="none" w:sz="0" w:space="0" w:color="auto"/>
                    <w:left w:val="none" w:sz="0" w:space="0" w:color="auto"/>
                    <w:bottom w:val="none" w:sz="0" w:space="0" w:color="auto"/>
                    <w:right w:val="none" w:sz="0" w:space="0" w:color="auto"/>
                  </w:divBdr>
                </w:div>
                <w:div w:id="1977950718">
                  <w:marLeft w:val="0"/>
                  <w:marRight w:val="0"/>
                  <w:marTop w:val="0"/>
                  <w:marBottom w:val="0"/>
                  <w:divBdr>
                    <w:top w:val="none" w:sz="0" w:space="0" w:color="auto"/>
                    <w:left w:val="none" w:sz="0" w:space="0" w:color="auto"/>
                    <w:bottom w:val="none" w:sz="0" w:space="0" w:color="auto"/>
                    <w:right w:val="none" w:sz="0" w:space="0" w:color="auto"/>
                  </w:divBdr>
                </w:div>
                <w:div w:id="772019331">
                  <w:marLeft w:val="0"/>
                  <w:marRight w:val="0"/>
                  <w:marTop w:val="0"/>
                  <w:marBottom w:val="0"/>
                  <w:divBdr>
                    <w:top w:val="none" w:sz="0" w:space="0" w:color="auto"/>
                    <w:left w:val="none" w:sz="0" w:space="0" w:color="auto"/>
                    <w:bottom w:val="none" w:sz="0" w:space="0" w:color="auto"/>
                    <w:right w:val="none" w:sz="0" w:space="0" w:color="auto"/>
                  </w:divBdr>
                </w:div>
                <w:div w:id="779110574">
                  <w:marLeft w:val="0"/>
                  <w:marRight w:val="0"/>
                  <w:marTop w:val="0"/>
                  <w:marBottom w:val="0"/>
                  <w:divBdr>
                    <w:top w:val="none" w:sz="0" w:space="0" w:color="auto"/>
                    <w:left w:val="none" w:sz="0" w:space="0" w:color="auto"/>
                    <w:bottom w:val="none" w:sz="0" w:space="0" w:color="auto"/>
                    <w:right w:val="none" w:sz="0" w:space="0" w:color="auto"/>
                  </w:divBdr>
                </w:div>
                <w:div w:id="468137288">
                  <w:marLeft w:val="0"/>
                  <w:marRight w:val="0"/>
                  <w:marTop w:val="0"/>
                  <w:marBottom w:val="0"/>
                  <w:divBdr>
                    <w:top w:val="none" w:sz="0" w:space="0" w:color="auto"/>
                    <w:left w:val="none" w:sz="0" w:space="0" w:color="auto"/>
                    <w:bottom w:val="none" w:sz="0" w:space="0" w:color="auto"/>
                    <w:right w:val="none" w:sz="0" w:space="0" w:color="auto"/>
                  </w:divBdr>
                </w:div>
                <w:div w:id="1005674366">
                  <w:marLeft w:val="0"/>
                  <w:marRight w:val="0"/>
                  <w:marTop w:val="0"/>
                  <w:marBottom w:val="0"/>
                  <w:divBdr>
                    <w:top w:val="none" w:sz="0" w:space="0" w:color="auto"/>
                    <w:left w:val="none" w:sz="0" w:space="0" w:color="auto"/>
                    <w:bottom w:val="none" w:sz="0" w:space="0" w:color="auto"/>
                    <w:right w:val="none" w:sz="0" w:space="0" w:color="auto"/>
                  </w:divBdr>
                </w:div>
                <w:div w:id="1991207085">
                  <w:marLeft w:val="0"/>
                  <w:marRight w:val="0"/>
                  <w:marTop w:val="0"/>
                  <w:marBottom w:val="0"/>
                  <w:divBdr>
                    <w:top w:val="none" w:sz="0" w:space="0" w:color="auto"/>
                    <w:left w:val="none" w:sz="0" w:space="0" w:color="auto"/>
                    <w:bottom w:val="none" w:sz="0" w:space="0" w:color="auto"/>
                    <w:right w:val="none" w:sz="0" w:space="0" w:color="auto"/>
                  </w:divBdr>
                </w:div>
                <w:div w:id="56589398">
                  <w:marLeft w:val="0"/>
                  <w:marRight w:val="0"/>
                  <w:marTop w:val="0"/>
                  <w:marBottom w:val="0"/>
                  <w:divBdr>
                    <w:top w:val="none" w:sz="0" w:space="0" w:color="auto"/>
                    <w:left w:val="none" w:sz="0" w:space="0" w:color="auto"/>
                    <w:bottom w:val="none" w:sz="0" w:space="0" w:color="auto"/>
                    <w:right w:val="none" w:sz="0" w:space="0" w:color="auto"/>
                  </w:divBdr>
                </w:div>
                <w:div w:id="515847000">
                  <w:marLeft w:val="0"/>
                  <w:marRight w:val="0"/>
                  <w:marTop w:val="0"/>
                  <w:marBottom w:val="0"/>
                  <w:divBdr>
                    <w:top w:val="none" w:sz="0" w:space="0" w:color="auto"/>
                    <w:left w:val="none" w:sz="0" w:space="0" w:color="auto"/>
                    <w:bottom w:val="none" w:sz="0" w:space="0" w:color="auto"/>
                    <w:right w:val="none" w:sz="0" w:space="0" w:color="auto"/>
                  </w:divBdr>
                </w:div>
                <w:div w:id="2092072480">
                  <w:marLeft w:val="0"/>
                  <w:marRight w:val="0"/>
                  <w:marTop w:val="0"/>
                  <w:marBottom w:val="0"/>
                  <w:divBdr>
                    <w:top w:val="none" w:sz="0" w:space="0" w:color="auto"/>
                    <w:left w:val="none" w:sz="0" w:space="0" w:color="auto"/>
                    <w:bottom w:val="none" w:sz="0" w:space="0" w:color="auto"/>
                    <w:right w:val="none" w:sz="0" w:space="0" w:color="auto"/>
                  </w:divBdr>
                </w:div>
                <w:div w:id="819731062">
                  <w:marLeft w:val="0"/>
                  <w:marRight w:val="0"/>
                  <w:marTop w:val="0"/>
                  <w:marBottom w:val="0"/>
                  <w:divBdr>
                    <w:top w:val="none" w:sz="0" w:space="0" w:color="auto"/>
                    <w:left w:val="none" w:sz="0" w:space="0" w:color="auto"/>
                    <w:bottom w:val="none" w:sz="0" w:space="0" w:color="auto"/>
                    <w:right w:val="none" w:sz="0" w:space="0" w:color="auto"/>
                  </w:divBdr>
                </w:div>
              </w:divsChild>
            </w:div>
            <w:div w:id="1730150590">
              <w:marLeft w:val="0"/>
              <w:marRight w:val="0"/>
              <w:marTop w:val="0"/>
              <w:marBottom w:val="0"/>
              <w:divBdr>
                <w:top w:val="none" w:sz="0" w:space="0" w:color="auto"/>
                <w:left w:val="none" w:sz="0" w:space="0" w:color="auto"/>
                <w:bottom w:val="none" w:sz="0" w:space="0" w:color="auto"/>
                <w:right w:val="none" w:sz="0" w:space="0" w:color="auto"/>
              </w:divBdr>
              <w:divsChild>
                <w:div w:id="1231618128">
                  <w:marLeft w:val="0"/>
                  <w:marRight w:val="0"/>
                  <w:marTop w:val="0"/>
                  <w:marBottom w:val="0"/>
                  <w:divBdr>
                    <w:top w:val="none" w:sz="0" w:space="0" w:color="auto"/>
                    <w:left w:val="none" w:sz="0" w:space="0" w:color="auto"/>
                    <w:bottom w:val="none" w:sz="0" w:space="0" w:color="auto"/>
                    <w:right w:val="none" w:sz="0" w:space="0" w:color="auto"/>
                  </w:divBdr>
                </w:div>
                <w:div w:id="2038847303">
                  <w:marLeft w:val="0"/>
                  <w:marRight w:val="0"/>
                  <w:marTop w:val="0"/>
                  <w:marBottom w:val="0"/>
                  <w:divBdr>
                    <w:top w:val="none" w:sz="0" w:space="0" w:color="auto"/>
                    <w:left w:val="none" w:sz="0" w:space="0" w:color="auto"/>
                    <w:bottom w:val="none" w:sz="0" w:space="0" w:color="auto"/>
                    <w:right w:val="none" w:sz="0" w:space="0" w:color="auto"/>
                  </w:divBdr>
                </w:div>
                <w:div w:id="711806240">
                  <w:marLeft w:val="0"/>
                  <w:marRight w:val="0"/>
                  <w:marTop w:val="0"/>
                  <w:marBottom w:val="0"/>
                  <w:divBdr>
                    <w:top w:val="none" w:sz="0" w:space="0" w:color="auto"/>
                    <w:left w:val="none" w:sz="0" w:space="0" w:color="auto"/>
                    <w:bottom w:val="none" w:sz="0" w:space="0" w:color="auto"/>
                    <w:right w:val="none" w:sz="0" w:space="0" w:color="auto"/>
                  </w:divBdr>
                </w:div>
                <w:div w:id="993023320">
                  <w:marLeft w:val="0"/>
                  <w:marRight w:val="0"/>
                  <w:marTop w:val="0"/>
                  <w:marBottom w:val="0"/>
                  <w:divBdr>
                    <w:top w:val="none" w:sz="0" w:space="0" w:color="auto"/>
                    <w:left w:val="none" w:sz="0" w:space="0" w:color="auto"/>
                    <w:bottom w:val="none" w:sz="0" w:space="0" w:color="auto"/>
                    <w:right w:val="none" w:sz="0" w:space="0" w:color="auto"/>
                  </w:divBdr>
                </w:div>
                <w:div w:id="45767259">
                  <w:marLeft w:val="0"/>
                  <w:marRight w:val="0"/>
                  <w:marTop w:val="0"/>
                  <w:marBottom w:val="0"/>
                  <w:divBdr>
                    <w:top w:val="none" w:sz="0" w:space="0" w:color="auto"/>
                    <w:left w:val="none" w:sz="0" w:space="0" w:color="auto"/>
                    <w:bottom w:val="none" w:sz="0" w:space="0" w:color="auto"/>
                    <w:right w:val="none" w:sz="0" w:space="0" w:color="auto"/>
                  </w:divBdr>
                </w:div>
                <w:div w:id="882906599">
                  <w:marLeft w:val="0"/>
                  <w:marRight w:val="0"/>
                  <w:marTop w:val="0"/>
                  <w:marBottom w:val="0"/>
                  <w:divBdr>
                    <w:top w:val="none" w:sz="0" w:space="0" w:color="auto"/>
                    <w:left w:val="none" w:sz="0" w:space="0" w:color="auto"/>
                    <w:bottom w:val="none" w:sz="0" w:space="0" w:color="auto"/>
                    <w:right w:val="none" w:sz="0" w:space="0" w:color="auto"/>
                  </w:divBdr>
                </w:div>
                <w:div w:id="1098867192">
                  <w:marLeft w:val="0"/>
                  <w:marRight w:val="0"/>
                  <w:marTop w:val="0"/>
                  <w:marBottom w:val="0"/>
                  <w:divBdr>
                    <w:top w:val="none" w:sz="0" w:space="0" w:color="auto"/>
                    <w:left w:val="none" w:sz="0" w:space="0" w:color="auto"/>
                    <w:bottom w:val="none" w:sz="0" w:space="0" w:color="auto"/>
                    <w:right w:val="none" w:sz="0" w:space="0" w:color="auto"/>
                  </w:divBdr>
                </w:div>
                <w:div w:id="737171546">
                  <w:marLeft w:val="0"/>
                  <w:marRight w:val="0"/>
                  <w:marTop w:val="0"/>
                  <w:marBottom w:val="0"/>
                  <w:divBdr>
                    <w:top w:val="none" w:sz="0" w:space="0" w:color="auto"/>
                    <w:left w:val="none" w:sz="0" w:space="0" w:color="auto"/>
                    <w:bottom w:val="none" w:sz="0" w:space="0" w:color="auto"/>
                    <w:right w:val="none" w:sz="0" w:space="0" w:color="auto"/>
                  </w:divBdr>
                </w:div>
                <w:div w:id="1906408588">
                  <w:marLeft w:val="0"/>
                  <w:marRight w:val="0"/>
                  <w:marTop w:val="0"/>
                  <w:marBottom w:val="0"/>
                  <w:divBdr>
                    <w:top w:val="none" w:sz="0" w:space="0" w:color="auto"/>
                    <w:left w:val="none" w:sz="0" w:space="0" w:color="auto"/>
                    <w:bottom w:val="none" w:sz="0" w:space="0" w:color="auto"/>
                    <w:right w:val="none" w:sz="0" w:space="0" w:color="auto"/>
                  </w:divBdr>
                </w:div>
                <w:div w:id="136074581">
                  <w:marLeft w:val="0"/>
                  <w:marRight w:val="0"/>
                  <w:marTop w:val="0"/>
                  <w:marBottom w:val="0"/>
                  <w:divBdr>
                    <w:top w:val="none" w:sz="0" w:space="0" w:color="auto"/>
                    <w:left w:val="none" w:sz="0" w:space="0" w:color="auto"/>
                    <w:bottom w:val="none" w:sz="0" w:space="0" w:color="auto"/>
                    <w:right w:val="none" w:sz="0" w:space="0" w:color="auto"/>
                  </w:divBdr>
                </w:div>
                <w:div w:id="1245728951">
                  <w:marLeft w:val="0"/>
                  <w:marRight w:val="0"/>
                  <w:marTop w:val="0"/>
                  <w:marBottom w:val="0"/>
                  <w:divBdr>
                    <w:top w:val="none" w:sz="0" w:space="0" w:color="auto"/>
                    <w:left w:val="none" w:sz="0" w:space="0" w:color="auto"/>
                    <w:bottom w:val="none" w:sz="0" w:space="0" w:color="auto"/>
                    <w:right w:val="none" w:sz="0" w:space="0" w:color="auto"/>
                  </w:divBdr>
                </w:div>
                <w:div w:id="1215392780">
                  <w:marLeft w:val="0"/>
                  <w:marRight w:val="0"/>
                  <w:marTop w:val="0"/>
                  <w:marBottom w:val="0"/>
                  <w:divBdr>
                    <w:top w:val="none" w:sz="0" w:space="0" w:color="auto"/>
                    <w:left w:val="none" w:sz="0" w:space="0" w:color="auto"/>
                    <w:bottom w:val="none" w:sz="0" w:space="0" w:color="auto"/>
                    <w:right w:val="none" w:sz="0" w:space="0" w:color="auto"/>
                  </w:divBdr>
                </w:div>
                <w:div w:id="27491879">
                  <w:marLeft w:val="0"/>
                  <w:marRight w:val="0"/>
                  <w:marTop w:val="0"/>
                  <w:marBottom w:val="0"/>
                  <w:divBdr>
                    <w:top w:val="none" w:sz="0" w:space="0" w:color="auto"/>
                    <w:left w:val="none" w:sz="0" w:space="0" w:color="auto"/>
                    <w:bottom w:val="none" w:sz="0" w:space="0" w:color="auto"/>
                    <w:right w:val="none" w:sz="0" w:space="0" w:color="auto"/>
                  </w:divBdr>
                </w:div>
                <w:div w:id="1067996014">
                  <w:marLeft w:val="0"/>
                  <w:marRight w:val="0"/>
                  <w:marTop w:val="0"/>
                  <w:marBottom w:val="0"/>
                  <w:divBdr>
                    <w:top w:val="none" w:sz="0" w:space="0" w:color="auto"/>
                    <w:left w:val="none" w:sz="0" w:space="0" w:color="auto"/>
                    <w:bottom w:val="none" w:sz="0" w:space="0" w:color="auto"/>
                    <w:right w:val="none" w:sz="0" w:space="0" w:color="auto"/>
                  </w:divBdr>
                </w:div>
                <w:div w:id="998462211">
                  <w:marLeft w:val="0"/>
                  <w:marRight w:val="0"/>
                  <w:marTop w:val="0"/>
                  <w:marBottom w:val="0"/>
                  <w:divBdr>
                    <w:top w:val="none" w:sz="0" w:space="0" w:color="auto"/>
                    <w:left w:val="none" w:sz="0" w:space="0" w:color="auto"/>
                    <w:bottom w:val="none" w:sz="0" w:space="0" w:color="auto"/>
                    <w:right w:val="none" w:sz="0" w:space="0" w:color="auto"/>
                  </w:divBdr>
                </w:div>
                <w:div w:id="808598033">
                  <w:marLeft w:val="0"/>
                  <w:marRight w:val="0"/>
                  <w:marTop w:val="0"/>
                  <w:marBottom w:val="0"/>
                  <w:divBdr>
                    <w:top w:val="none" w:sz="0" w:space="0" w:color="auto"/>
                    <w:left w:val="none" w:sz="0" w:space="0" w:color="auto"/>
                    <w:bottom w:val="none" w:sz="0" w:space="0" w:color="auto"/>
                    <w:right w:val="none" w:sz="0" w:space="0" w:color="auto"/>
                  </w:divBdr>
                </w:div>
                <w:div w:id="764493187">
                  <w:marLeft w:val="0"/>
                  <w:marRight w:val="0"/>
                  <w:marTop w:val="0"/>
                  <w:marBottom w:val="0"/>
                  <w:divBdr>
                    <w:top w:val="none" w:sz="0" w:space="0" w:color="auto"/>
                    <w:left w:val="none" w:sz="0" w:space="0" w:color="auto"/>
                    <w:bottom w:val="none" w:sz="0" w:space="0" w:color="auto"/>
                    <w:right w:val="none" w:sz="0" w:space="0" w:color="auto"/>
                  </w:divBdr>
                </w:div>
                <w:div w:id="1646474512">
                  <w:marLeft w:val="0"/>
                  <w:marRight w:val="0"/>
                  <w:marTop w:val="0"/>
                  <w:marBottom w:val="0"/>
                  <w:divBdr>
                    <w:top w:val="none" w:sz="0" w:space="0" w:color="auto"/>
                    <w:left w:val="none" w:sz="0" w:space="0" w:color="auto"/>
                    <w:bottom w:val="none" w:sz="0" w:space="0" w:color="auto"/>
                    <w:right w:val="none" w:sz="0" w:space="0" w:color="auto"/>
                  </w:divBdr>
                </w:div>
                <w:div w:id="1991788125">
                  <w:marLeft w:val="0"/>
                  <w:marRight w:val="0"/>
                  <w:marTop w:val="0"/>
                  <w:marBottom w:val="0"/>
                  <w:divBdr>
                    <w:top w:val="none" w:sz="0" w:space="0" w:color="auto"/>
                    <w:left w:val="none" w:sz="0" w:space="0" w:color="auto"/>
                    <w:bottom w:val="none" w:sz="0" w:space="0" w:color="auto"/>
                    <w:right w:val="none" w:sz="0" w:space="0" w:color="auto"/>
                  </w:divBdr>
                </w:div>
                <w:div w:id="763763839">
                  <w:marLeft w:val="0"/>
                  <w:marRight w:val="0"/>
                  <w:marTop w:val="0"/>
                  <w:marBottom w:val="0"/>
                  <w:divBdr>
                    <w:top w:val="none" w:sz="0" w:space="0" w:color="auto"/>
                    <w:left w:val="none" w:sz="0" w:space="0" w:color="auto"/>
                    <w:bottom w:val="none" w:sz="0" w:space="0" w:color="auto"/>
                    <w:right w:val="none" w:sz="0" w:space="0" w:color="auto"/>
                  </w:divBdr>
                </w:div>
                <w:div w:id="469326414">
                  <w:marLeft w:val="0"/>
                  <w:marRight w:val="0"/>
                  <w:marTop w:val="0"/>
                  <w:marBottom w:val="0"/>
                  <w:divBdr>
                    <w:top w:val="none" w:sz="0" w:space="0" w:color="auto"/>
                    <w:left w:val="none" w:sz="0" w:space="0" w:color="auto"/>
                    <w:bottom w:val="none" w:sz="0" w:space="0" w:color="auto"/>
                    <w:right w:val="none" w:sz="0" w:space="0" w:color="auto"/>
                  </w:divBdr>
                </w:div>
                <w:div w:id="1350333388">
                  <w:marLeft w:val="0"/>
                  <w:marRight w:val="0"/>
                  <w:marTop w:val="0"/>
                  <w:marBottom w:val="0"/>
                  <w:divBdr>
                    <w:top w:val="none" w:sz="0" w:space="0" w:color="auto"/>
                    <w:left w:val="none" w:sz="0" w:space="0" w:color="auto"/>
                    <w:bottom w:val="none" w:sz="0" w:space="0" w:color="auto"/>
                    <w:right w:val="none" w:sz="0" w:space="0" w:color="auto"/>
                  </w:divBdr>
                </w:div>
                <w:div w:id="487481142">
                  <w:marLeft w:val="0"/>
                  <w:marRight w:val="0"/>
                  <w:marTop w:val="0"/>
                  <w:marBottom w:val="0"/>
                  <w:divBdr>
                    <w:top w:val="none" w:sz="0" w:space="0" w:color="auto"/>
                    <w:left w:val="none" w:sz="0" w:space="0" w:color="auto"/>
                    <w:bottom w:val="none" w:sz="0" w:space="0" w:color="auto"/>
                    <w:right w:val="none" w:sz="0" w:space="0" w:color="auto"/>
                  </w:divBdr>
                </w:div>
                <w:div w:id="524633241">
                  <w:marLeft w:val="0"/>
                  <w:marRight w:val="0"/>
                  <w:marTop w:val="0"/>
                  <w:marBottom w:val="0"/>
                  <w:divBdr>
                    <w:top w:val="none" w:sz="0" w:space="0" w:color="auto"/>
                    <w:left w:val="none" w:sz="0" w:space="0" w:color="auto"/>
                    <w:bottom w:val="none" w:sz="0" w:space="0" w:color="auto"/>
                    <w:right w:val="none" w:sz="0" w:space="0" w:color="auto"/>
                  </w:divBdr>
                </w:div>
                <w:div w:id="402483670">
                  <w:marLeft w:val="0"/>
                  <w:marRight w:val="0"/>
                  <w:marTop w:val="0"/>
                  <w:marBottom w:val="0"/>
                  <w:divBdr>
                    <w:top w:val="none" w:sz="0" w:space="0" w:color="auto"/>
                    <w:left w:val="none" w:sz="0" w:space="0" w:color="auto"/>
                    <w:bottom w:val="none" w:sz="0" w:space="0" w:color="auto"/>
                    <w:right w:val="none" w:sz="0" w:space="0" w:color="auto"/>
                  </w:divBdr>
                </w:div>
                <w:div w:id="1460223497">
                  <w:marLeft w:val="0"/>
                  <w:marRight w:val="0"/>
                  <w:marTop w:val="0"/>
                  <w:marBottom w:val="0"/>
                  <w:divBdr>
                    <w:top w:val="none" w:sz="0" w:space="0" w:color="auto"/>
                    <w:left w:val="none" w:sz="0" w:space="0" w:color="auto"/>
                    <w:bottom w:val="none" w:sz="0" w:space="0" w:color="auto"/>
                    <w:right w:val="none" w:sz="0" w:space="0" w:color="auto"/>
                  </w:divBdr>
                </w:div>
                <w:div w:id="799111577">
                  <w:marLeft w:val="0"/>
                  <w:marRight w:val="0"/>
                  <w:marTop w:val="0"/>
                  <w:marBottom w:val="0"/>
                  <w:divBdr>
                    <w:top w:val="none" w:sz="0" w:space="0" w:color="auto"/>
                    <w:left w:val="none" w:sz="0" w:space="0" w:color="auto"/>
                    <w:bottom w:val="none" w:sz="0" w:space="0" w:color="auto"/>
                    <w:right w:val="none" w:sz="0" w:space="0" w:color="auto"/>
                  </w:divBdr>
                </w:div>
                <w:div w:id="1921523095">
                  <w:marLeft w:val="0"/>
                  <w:marRight w:val="0"/>
                  <w:marTop w:val="0"/>
                  <w:marBottom w:val="0"/>
                  <w:divBdr>
                    <w:top w:val="none" w:sz="0" w:space="0" w:color="auto"/>
                    <w:left w:val="none" w:sz="0" w:space="0" w:color="auto"/>
                    <w:bottom w:val="none" w:sz="0" w:space="0" w:color="auto"/>
                    <w:right w:val="none" w:sz="0" w:space="0" w:color="auto"/>
                  </w:divBdr>
                </w:div>
                <w:div w:id="1003825693">
                  <w:marLeft w:val="0"/>
                  <w:marRight w:val="0"/>
                  <w:marTop w:val="0"/>
                  <w:marBottom w:val="0"/>
                  <w:divBdr>
                    <w:top w:val="none" w:sz="0" w:space="0" w:color="auto"/>
                    <w:left w:val="none" w:sz="0" w:space="0" w:color="auto"/>
                    <w:bottom w:val="none" w:sz="0" w:space="0" w:color="auto"/>
                    <w:right w:val="none" w:sz="0" w:space="0" w:color="auto"/>
                  </w:divBdr>
                </w:div>
                <w:div w:id="78909072">
                  <w:marLeft w:val="0"/>
                  <w:marRight w:val="0"/>
                  <w:marTop w:val="0"/>
                  <w:marBottom w:val="0"/>
                  <w:divBdr>
                    <w:top w:val="none" w:sz="0" w:space="0" w:color="auto"/>
                    <w:left w:val="none" w:sz="0" w:space="0" w:color="auto"/>
                    <w:bottom w:val="none" w:sz="0" w:space="0" w:color="auto"/>
                    <w:right w:val="none" w:sz="0" w:space="0" w:color="auto"/>
                  </w:divBdr>
                </w:div>
                <w:div w:id="96557741">
                  <w:marLeft w:val="0"/>
                  <w:marRight w:val="0"/>
                  <w:marTop w:val="0"/>
                  <w:marBottom w:val="0"/>
                  <w:divBdr>
                    <w:top w:val="none" w:sz="0" w:space="0" w:color="auto"/>
                    <w:left w:val="none" w:sz="0" w:space="0" w:color="auto"/>
                    <w:bottom w:val="none" w:sz="0" w:space="0" w:color="auto"/>
                    <w:right w:val="none" w:sz="0" w:space="0" w:color="auto"/>
                  </w:divBdr>
                </w:div>
                <w:div w:id="1946496884">
                  <w:marLeft w:val="0"/>
                  <w:marRight w:val="0"/>
                  <w:marTop w:val="0"/>
                  <w:marBottom w:val="0"/>
                  <w:divBdr>
                    <w:top w:val="none" w:sz="0" w:space="0" w:color="auto"/>
                    <w:left w:val="none" w:sz="0" w:space="0" w:color="auto"/>
                    <w:bottom w:val="none" w:sz="0" w:space="0" w:color="auto"/>
                    <w:right w:val="none" w:sz="0" w:space="0" w:color="auto"/>
                  </w:divBdr>
                </w:div>
                <w:div w:id="50428222">
                  <w:marLeft w:val="0"/>
                  <w:marRight w:val="0"/>
                  <w:marTop w:val="0"/>
                  <w:marBottom w:val="0"/>
                  <w:divBdr>
                    <w:top w:val="none" w:sz="0" w:space="0" w:color="auto"/>
                    <w:left w:val="none" w:sz="0" w:space="0" w:color="auto"/>
                    <w:bottom w:val="none" w:sz="0" w:space="0" w:color="auto"/>
                    <w:right w:val="none" w:sz="0" w:space="0" w:color="auto"/>
                  </w:divBdr>
                </w:div>
                <w:div w:id="103893107">
                  <w:marLeft w:val="0"/>
                  <w:marRight w:val="0"/>
                  <w:marTop w:val="0"/>
                  <w:marBottom w:val="0"/>
                  <w:divBdr>
                    <w:top w:val="none" w:sz="0" w:space="0" w:color="auto"/>
                    <w:left w:val="none" w:sz="0" w:space="0" w:color="auto"/>
                    <w:bottom w:val="none" w:sz="0" w:space="0" w:color="auto"/>
                    <w:right w:val="none" w:sz="0" w:space="0" w:color="auto"/>
                  </w:divBdr>
                </w:div>
                <w:div w:id="1424452750">
                  <w:marLeft w:val="0"/>
                  <w:marRight w:val="0"/>
                  <w:marTop w:val="0"/>
                  <w:marBottom w:val="0"/>
                  <w:divBdr>
                    <w:top w:val="none" w:sz="0" w:space="0" w:color="auto"/>
                    <w:left w:val="none" w:sz="0" w:space="0" w:color="auto"/>
                    <w:bottom w:val="none" w:sz="0" w:space="0" w:color="auto"/>
                    <w:right w:val="none" w:sz="0" w:space="0" w:color="auto"/>
                  </w:divBdr>
                </w:div>
                <w:div w:id="678895565">
                  <w:marLeft w:val="0"/>
                  <w:marRight w:val="0"/>
                  <w:marTop w:val="0"/>
                  <w:marBottom w:val="0"/>
                  <w:divBdr>
                    <w:top w:val="none" w:sz="0" w:space="0" w:color="auto"/>
                    <w:left w:val="none" w:sz="0" w:space="0" w:color="auto"/>
                    <w:bottom w:val="none" w:sz="0" w:space="0" w:color="auto"/>
                    <w:right w:val="none" w:sz="0" w:space="0" w:color="auto"/>
                  </w:divBdr>
                </w:div>
                <w:div w:id="1284775522">
                  <w:marLeft w:val="0"/>
                  <w:marRight w:val="0"/>
                  <w:marTop w:val="0"/>
                  <w:marBottom w:val="0"/>
                  <w:divBdr>
                    <w:top w:val="none" w:sz="0" w:space="0" w:color="auto"/>
                    <w:left w:val="none" w:sz="0" w:space="0" w:color="auto"/>
                    <w:bottom w:val="none" w:sz="0" w:space="0" w:color="auto"/>
                    <w:right w:val="none" w:sz="0" w:space="0" w:color="auto"/>
                  </w:divBdr>
                </w:div>
                <w:div w:id="304823719">
                  <w:marLeft w:val="0"/>
                  <w:marRight w:val="0"/>
                  <w:marTop w:val="0"/>
                  <w:marBottom w:val="0"/>
                  <w:divBdr>
                    <w:top w:val="none" w:sz="0" w:space="0" w:color="auto"/>
                    <w:left w:val="none" w:sz="0" w:space="0" w:color="auto"/>
                    <w:bottom w:val="none" w:sz="0" w:space="0" w:color="auto"/>
                    <w:right w:val="none" w:sz="0" w:space="0" w:color="auto"/>
                  </w:divBdr>
                </w:div>
                <w:div w:id="1182623484">
                  <w:marLeft w:val="0"/>
                  <w:marRight w:val="0"/>
                  <w:marTop w:val="0"/>
                  <w:marBottom w:val="0"/>
                  <w:divBdr>
                    <w:top w:val="none" w:sz="0" w:space="0" w:color="auto"/>
                    <w:left w:val="none" w:sz="0" w:space="0" w:color="auto"/>
                    <w:bottom w:val="none" w:sz="0" w:space="0" w:color="auto"/>
                    <w:right w:val="none" w:sz="0" w:space="0" w:color="auto"/>
                  </w:divBdr>
                </w:div>
                <w:div w:id="39550081">
                  <w:marLeft w:val="0"/>
                  <w:marRight w:val="0"/>
                  <w:marTop w:val="0"/>
                  <w:marBottom w:val="0"/>
                  <w:divBdr>
                    <w:top w:val="none" w:sz="0" w:space="0" w:color="auto"/>
                    <w:left w:val="none" w:sz="0" w:space="0" w:color="auto"/>
                    <w:bottom w:val="none" w:sz="0" w:space="0" w:color="auto"/>
                    <w:right w:val="none" w:sz="0" w:space="0" w:color="auto"/>
                  </w:divBdr>
                </w:div>
                <w:div w:id="1567060123">
                  <w:marLeft w:val="0"/>
                  <w:marRight w:val="0"/>
                  <w:marTop w:val="0"/>
                  <w:marBottom w:val="0"/>
                  <w:divBdr>
                    <w:top w:val="none" w:sz="0" w:space="0" w:color="auto"/>
                    <w:left w:val="none" w:sz="0" w:space="0" w:color="auto"/>
                    <w:bottom w:val="none" w:sz="0" w:space="0" w:color="auto"/>
                    <w:right w:val="none" w:sz="0" w:space="0" w:color="auto"/>
                  </w:divBdr>
                </w:div>
                <w:div w:id="1628049994">
                  <w:marLeft w:val="0"/>
                  <w:marRight w:val="0"/>
                  <w:marTop w:val="0"/>
                  <w:marBottom w:val="0"/>
                  <w:divBdr>
                    <w:top w:val="none" w:sz="0" w:space="0" w:color="auto"/>
                    <w:left w:val="none" w:sz="0" w:space="0" w:color="auto"/>
                    <w:bottom w:val="none" w:sz="0" w:space="0" w:color="auto"/>
                    <w:right w:val="none" w:sz="0" w:space="0" w:color="auto"/>
                  </w:divBdr>
                </w:div>
                <w:div w:id="577600124">
                  <w:marLeft w:val="0"/>
                  <w:marRight w:val="0"/>
                  <w:marTop w:val="0"/>
                  <w:marBottom w:val="0"/>
                  <w:divBdr>
                    <w:top w:val="none" w:sz="0" w:space="0" w:color="auto"/>
                    <w:left w:val="none" w:sz="0" w:space="0" w:color="auto"/>
                    <w:bottom w:val="none" w:sz="0" w:space="0" w:color="auto"/>
                    <w:right w:val="none" w:sz="0" w:space="0" w:color="auto"/>
                  </w:divBdr>
                </w:div>
                <w:div w:id="1618028635">
                  <w:marLeft w:val="0"/>
                  <w:marRight w:val="0"/>
                  <w:marTop w:val="0"/>
                  <w:marBottom w:val="0"/>
                  <w:divBdr>
                    <w:top w:val="none" w:sz="0" w:space="0" w:color="auto"/>
                    <w:left w:val="none" w:sz="0" w:space="0" w:color="auto"/>
                    <w:bottom w:val="none" w:sz="0" w:space="0" w:color="auto"/>
                    <w:right w:val="none" w:sz="0" w:space="0" w:color="auto"/>
                  </w:divBdr>
                </w:div>
                <w:div w:id="1268731264">
                  <w:marLeft w:val="0"/>
                  <w:marRight w:val="0"/>
                  <w:marTop w:val="0"/>
                  <w:marBottom w:val="0"/>
                  <w:divBdr>
                    <w:top w:val="none" w:sz="0" w:space="0" w:color="auto"/>
                    <w:left w:val="none" w:sz="0" w:space="0" w:color="auto"/>
                    <w:bottom w:val="none" w:sz="0" w:space="0" w:color="auto"/>
                    <w:right w:val="none" w:sz="0" w:space="0" w:color="auto"/>
                  </w:divBdr>
                </w:div>
                <w:div w:id="240070037">
                  <w:marLeft w:val="0"/>
                  <w:marRight w:val="0"/>
                  <w:marTop w:val="0"/>
                  <w:marBottom w:val="0"/>
                  <w:divBdr>
                    <w:top w:val="none" w:sz="0" w:space="0" w:color="auto"/>
                    <w:left w:val="none" w:sz="0" w:space="0" w:color="auto"/>
                    <w:bottom w:val="none" w:sz="0" w:space="0" w:color="auto"/>
                    <w:right w:val="none" w:sz="0" w:space="0" w:color="auto"/>
                  </w:divBdr>
                </w:div>
                <w:div w:id="1262685026">
                  <w:marLeft w:val="0"/>
                  <w:marRight w:val="0"/>
                  <w:marTop w:val="0"/>
                  <w:marBottom w:val="0"/>
                  <w:divBdr>
                    <w:top w:val="none" w:sz="0" w:space="0" w:color="auto"/>
                    <w:left w:val="none" w:sz="0" w:space="0" w:color="auto"/>
                    <w:bottom w:val="none" w:sz="0" w:space="0" w:color="auto"/>
                    <w:right w:val="none" w:sz="0" w:space="0" w:color="auto"/>
                  </w:divBdr>
                </w:div>
                <w:div w:id="222451336">
                  <w:marLeft w:val="0"/>
                  <w:marRight w:val="0"/>
                  <w:marTop w:val="0"/>
                  <w:marBottom w:val="0"/>
                  <w:divBdr>
                    <w:top w:val="none" w:sz="0" w:space="0" w:color="auto"/>
                    <w:left w:val="none" w:sz="0" w:space="0" w:color="auto"/>
                    <w:bottom w:val="none" w:sz="0" w:space="0" w:color="auto"/>
                    <w:right w:val="none" w:sz="0" w:space="0" w:color="auto"/>
                  </w:divBdr>
                </w:div>
                <w:div w:id="919826394">
                  <w:marLeft w:val="0"/>
                  <w:marRight w:val="0"/>
                  <w:marTop w:val="0"/>
                  <w:marBottom w:val="0"/>
                  <w:divBdr>
                    <w:top w:val="none" w:sz="0" w:space="0" w:color="auto"/>
                    <w:left w:val="none" w:sz="0" w:space="0" w:color="auto"/>
                    <w:bottom w:val="none" w:sz="0" w:space="0" w:color="auto"/>
                    <w:right w:val="none" w:sz="0" w:space="0" w:color="auto"/>
                  </w:divBdr>
                </w:div>
                <w:div w:id="1633558478">
                  <w:marLeft w:val="0"/>
                  <w:marRight w:val="0"/>
                  <w:marTop w:val="0"/>
                  <w:marBottom w:val="0"/>
                  <w:divBdr>
                    <w:top w:val="none" w:sz="0" w:space="0" w:color="auto"/>
                    <w:left w:val="none" w:sz="0" w:space="0" w:color="auto"/>
                    <w:bottom w:val="none" w:sz="0" w:space="0" w:color="auto"/>
                    <w:right w:val="none" w:sz="0" w:space="0" w:color="auto"/>
                  </w:divBdr>
                </w:div>
                <w:div w:id="1465538473">
                  <w:marLeft w:val="0"/>
                  <w:marRight w:val="0"/>
                  <w:marTop w:val="0"/>
                  <w:marBottom w:val="0"/>
                  <w:divBdr>
                    <w:top w:val="none" w:sz="0" w:space="0" w:color="auto"/>
                    <w:left w:val="none" w:sz="0" w:space="0" w:color="auto"/>
                    <w:bottom w:val="none" w:sz="0" w:space="0" w:color="auto"/>
                    <w:right w:val="none" w:sz="0" w:space="0" w:color="auto"/>
                  </w:divBdr>
                </w:div>
                <w:div w:id="900602682">
                  <w:marLeft w:val="0"/>
                  <w:marRight w:val="0"/>
                  <w:marTop w:val="0"/>
                  <w:marBottom w:val="0"/>
                  <w:divBdr>
                    <w:top w:val="none" w:sz="0" w:space="0" w:color="auto"/>
                    <w:left w:val="none" w:sz="0" w:space="0" w:color="auto"/>
                    <w:bottom w:val="none" w:sz="0" w:space="0" w:color="auto"/>
                    <w:right w:val="none" w:sz="0" w:space="0" w:color="auto"/>
                  </w:divBdr>
                </w:div>
                <w:div w:id="1294096919">
                  <w:marLeft w:val="0"/>
                  <w:marRight w:val="0"/>
                  <w:marTop w:val="0"/>
                  <w:marBottom w:val="0"/>
                  <w:divBdr>
                    <w:top w:val="none" w:sz="0" w:space="0" w:color="auto"/>
                    <w:left w:val="none" w:sz="0" w:space="0" w:color="auto"/>
                    <w:bottom w:val="none" w:sz="0" w:space="0" w:color="auto"/>
                    <w:right w:val="none" w:sz="0" w:space="0" w:color="auto"/>
                  </w:divBdr>
                </w:div>
                <w:div w:id="1229150567">
                  <w:marLeft w:val="0"/>
                  <w:marRight w:val="0"/>
                  <w:marTop w:val="0"/>
                  <w:marBottom w:val="0"/>
                  <w:divBdr>
                    <w:top w:val="none" w:sz="0" w:space="0" w:color="auto"/>
                    <w:left w:val="none" w:sz="0" w:space="0" w:color="auto"/>
                    <w:bottom w:val="none" w:sz="0" w:space="0" w:color="auto"/>
                    <w:right w:val="none" w:sz="0" w:space="0" w:color="auto"/>
                  </w:divBdr>
                </w:div>
                <w:div w:id="2079208508">
                  <w:marLeft w:val="0"/>
                  <w:marRight w:val="0"/>
                  <w:marTop w:val="0"/>
                  <w:marBottom w:val="0"/>
                  <w:divBdr>
                    <w:top w:val="none" w:sz="0" w:space="0" w:color="auto"/>
                    <w:left w:val="none" w:sz="0" w:space="0" w:color="auto"/>
                    <w:bottom w:val="none" w:sz="0" w:space="0" w:color="auto"/>
                    <w:right w:val="none" w:sz="0" w:space="0" w:color="auto"/>
                  </w:divBdr>
                </w:div>
                <w:div w:id="1808275802">
                  <w:marLeft w:val="0"/>
                  <w:marRight w:val="0"/>
                  <w:marTop w:val="0"/>
                  <w:marBottom w:val="0"/>
                  <w:divBdr>
                    <w:top w:val="none" w:sz="0" w:space="0" w:color="auto"/>
                    <w:left w:val="none" w:sz="0" w:space="0" w:color="auto"/>
                    <w:bottom w:val="none" w:sz="0" w:space="0" w:color="auto"/>
                    <w:right w:val="none" w:sz="0" w:space="0" w:color="auto"/>
                  </w:divBdr>
                </w:div>
                <w:div w:id="1170409561">
                  <w:marLeft w:val="0"/>
                  <w:marRight w:val="0"/>
                  <w:marTop w:val="0"/>
                  <w:marBottom w:val="0"/>
                  <w:divBdr>
                    <w:top w:val="none" w:sz="0" w:space="0" w:color="auto"/>
                    <w:left w:val="none" w:sz="0" w:space="0" w:color="auto"/>
                    <w:bottom w:val="none" w:sz="0" w:space="0" w:color="auto"/>
                    <w:right w:val="none" w:sz="0" w:space="0" w:color="auto"/>
                  </w:divBdr>
                </w:div>
                <w:div w:id="1830749982">
                  <w:marLeft w:val="0"/>
                  <w:marRight w:val="0"/>
                  <w:marTop w:val="0"/>
                  <w:marBottom w:val="0"/>
                  <w:divBdr>
                    <w:top w:val="none" w:sz="0" w:space="0" w:color="auto"/>
                    <w:left w:val="none" w:sz="0" w:space="0" w:color="auto"/>
                    <w:bottom w:val="none" w:sz="0" w:space="0" w:color="auto"/>
                    <w:right w:val="none" w:sz="0" w:space="0" w:color="auto"/>
                  </w:divBdr>
                </w:div>
                <w:div w:id="1484733868">
                  <w:marLeft w:val="0"/>
                  <w:marRight w:val="0"/>
                  <w:marTop w:val="0"/>
                  <w:marBottom w:val="0"/>
                  <w:divBdr>
                    <w:top w:val="none" w:sz="0" w:space="0" w:color="auto"/>
                    <w:left w:val="none" w:sz="0" w:space="0" w:color="auto"/>
                    <w:bottom w:val="none" w:sz="0" w:space="0" w:color="auto"/>
                    <w:right w:val="none" w:sz="0" w:space="0" w:color="auto"/>
                  </w:divBdr>
                </w:div>
                <w:div w:id="1201480587">
                  <w:marLeft w:val="0"/>
                  <w:marRight w:val="0"/>
                  <w:marTop w:val="0"/>
                  <w:marBottom w:val="0"/>
                  <w:divBdr>
                    <w:top w:val="none" w:sz="0" w:space="0" w:color="auto"/>
                    <w:left w:val="none" w:sz="0" w:space="0" w:color="auto"/>
                    <w:bottom w:val="none" w:sz="0" w:space="0" w:color="auto"/>
                    <w:right w:val="none" w:sz="0" w:space="0" w:color="auto"/>
                  </w:divBdr>
                </w:div>
                <w:div w:id="421875206">
                  <w:marLeft w:val="0"/>
                  <w:marRight w:val="0"/>
                  <w:marTop w:val="0"/>
                  <w:marBottom w:val="0"/>
                  <w:divBdr>
                    <w:top w:val="none" w:sz="0" w:space="0" w:color="auto"/>
                    <w:left w:val="none" w:sz="0" w:space="0" w:color="auto"/>
                    <w:bottom w:val="none" w:sz="0" w:space="0" w:color="auto"/>
                    <w:right w:val="none" w:sz="0" w:space="0" w:color="auto"/>
                  </w:divBdr>
                </w:div>
                <w:div w:id="272632631">
                  <w:marLeft w:val="0"/>
                  <w:marRight w:val="0"/>
                  <w:marTop w:val="0"/>
                  <w:marBottom w:val="0"/>
                  <w:divBdr>
                    <w:top w:val="none" w:sz="0" w:space="0" w:color="auto"/>
                    <w:left w:val="none" w:sz="0" w:space="0" w:color="auto"/>
                    <w:bottom w:val="none" w:sz="0" w:space="0" w:color="auto"/>
                    <w:right w:val="none" w:sz="0" w:space="0" w:color="auto"/>
                  </w:divBdr>
                </w:div>
                <w:div w:id="1065301913">
                  <w:marLeft w:val="0"/>
                  <w:marRight w:val="0"/>
                  <w:marTop w:val="0"/>
                  <w:marBottom w:val="0"/>
                  <w:divBdr>
                    <w:top w:val="none" w:sz="0" w:space="0" w:color="auto"/>
                    <w:left w:val="none" w:sz="0" w:space="0" w:color="auto"/>
                    <w:bottom w:val="none" w:sz="0" w:space="0" w:color="auto"/>
                    <w:right w:val="none" w:sz="0" w:space="0" w:color="auto"/>
                  </w:divBdr>
                </w:div>
                <w:div w:id="843007663">
                  <w:marLeft w:val="0"/>
                  <w:marRight w:val="0"/>
                  <w:marTop w:val="0"/>
                  <w:marBottom w:val="0"/>
                  <w:divBdr>
                    <w:top w:val="none" w:sz="0" w:space="0" w:color="auto"/>
                    <w:left w:val="none" w:sz="0" w:space="0" w:color="auto"/>
                    <w:bottom w:val="none" w:sz="0" w:space="0" w:color="auto"/>
                    <w:right w:val="none" w:sz="0" w:space="0" w:color="auto"/>
                  </w:divBdr>
                </w:div>
                <w:div w:id="2117485049">
                  <w:marLeft w:val="0"/>
                  <w:marRight w:val="0"/>
                  <w:marTop w:val="0"/>
                  <w:marBottom w:val="0"/>
                  <w:divBdr>
                    <w:top w:val="none" w:sz="0" w:space="0" w:color="auto"/>
                    <w:left w:val="none" w:sz="0" w:space="0" w:color="auto"/>
                    <w:bottom w:val="none" w:sz="0" w:space="0" w:color="auto"/>
                    <w:right w:val="none" w:sz="0" w:space="0" w:color="auto"/>
                  </w:divBdr>
                </w:div>
                <w:div w:id="370883827">
                  <w:marLeft w:val="0"/>
                  <w:marRight w:val="0"/>
                  <w:marTop w:val="0"/>
                  <w:marBottom w:val="0"/>
                  <w:divBdr>
                    <w:top w:val="none" w:sz="0" w:space="0" w:color="auto"/>
                    <w:left w:val="none" w:sz="0" w:space="0" w:color="auto"/>
                    <w:bottom w:val="none" w:sz="0" w:space="0" w:color="auto"/>
                    <w:right w:val="none" w:sz="0" w:space="0" w:color="auto"/>
                  </w:divBdr>
                </w:div>
                <w:div w:id="1301615629">
                  <w:marLeft w:val="0"/>
                  <w:marRight w:val="0"/>
                  <w:marTop w:val="0"/>
                  <w:marBottom w:val="0"/>
                  <w:divBdr>
                    <w:top w:val="none" w:sz="0" w:space="0" w:color="auto"/>
                    <w:left w:val="none" w:sz="0" w:space="0" w:color="auto"/>
                    <w:bottom w:val="none" w:sz="0" w:space="0" w:color="auto"/>
                    <w:right w:val="none" w:sz="0" w:space="0" w:color="auto"/>
                  </w:divBdr>
                </w:div>
                <w:div w:id="163715771">
                  <w:marLeft w:val="0"/>
                  <w:marRight w:val="0"/>
                  <w:marTop w:val="0"/>
                  <w:marBottom w:val="0"/>
                  <w:divBdr>
                    <w:top w:val="none" w:sz="0" w:space="0" w:color="auto"/>
                    <w:left w:val="none" w:sz="0" w:space="0" w:color="auto"/>
                    <w:bottom w:val="none" w:sz="0" w:space="0" w:color="auto"/>
                    <w:right w:val="none" w:sz="0" w:space="0" w:color="auto"/>
                  </w:divBdr>
                </w:div>
                <w:div w:id="648094015">
                  <w:marLeft w:val="0"/>
                  <w:marRight w:val="0"/>
                  <w:marTop w:val="0"/>
                  <w:marBottom w:val="0"/>
                  <w:divBdr>
                    <w:top w:val="none" w:sz="0" w:space="0" w:color="auto"/>
                    <w:left w:val="none" w:sz="0" w:space="0" w:color="auto"/>
                    <w:bottom w:val="none" w:sz="0" w:space="0" w:color="auto"/>
                    <w:right w:val="none" w:sz="0" w:space="0" w:color="auto"/>
                  </w:divBdr>
                </w:div>
                <w:div w:id="1407990414">
                  <w:marLeft w:val="0"/>
                  <w:marRight w:val="0"/>
                  <w:marTop w:val="0"/>
                  <w:marBottom w:val="0"/>
                  <w:divBdr>
                    <w:top w:val="none" w:sz="0" w:space="0" w:color="auto"/>
                    <w:left w:val="none" w:sz="0" w:space="0" w:color="auto"/>
                    <w:bottom w:val="none" w:sz="0" w:space="0" w:color="auto"/>
                    <w:right w:val="none" w:sz="0" w:space="0" w:color="auto"/>
                  </w:divBdr>
                </w:div>
                <w:div w:id="1374235614">
                  <w:marLeft w:val="0"/>
                  <w:marRight w:val="0"/>
                  <w:marTop w:val="0"/>
                  <w:marBottom w:val="0"/>
                  <w:divBdr>
                    <w:top w:val="none" w:sz="0" w:space="0" w:color="auto"/>
                    <w:left w:val="none" w:sz="0" w:space="0" w:color="auto"/>
                    <w:bottom w:val="none" w:sz="0" w:space="0" w:color="auto"/>
                    <w:right w:val="none" w:sz="0" w:space="0" w:color="auto"/>
                  </w:divBdr>
                </w:div>
                <w:div w:id="977420497">
                  <w:marLeft w:val="0"/>
                  <w:marRight w:val="0"/>
                  <w:marTop w:val="0"/>
                  <w:marBottom w:val="0"/>
                  <w:divBdr>
                    <w:top w:val="none" w:sz="0" w:space="0" w:color="auto"/>
                    <w:left w:val="none" w:sz="0" w:space="0" w:color="auto"/>
                    <w:bottom w:val="none" w:sz="0" w:space="0" w:color="auto"/>
                    <w:right w:val="none" w:sz="0" w:space="0" w:color="auto"/>
                  </w:divBdr>
                </w:div>
                <w:div w:id="1861123778">
                  <w:marLeft w:val="0"/>
                  <w:marRight w:val="0"/>
                  <w:marTop w:val="0"/>
                  <w:marBottom w:val="0"/>
                  <w:divBdr>
                    <w:top w:val="none" w:sz="0" w:space="0" w:color="auto"/>
                    <w:left w:val="none" w:sz="0" w:space="0" w:color="auto"/>
                    <w:bottom w:val="none" w:sz="0" w:space="0" w:color="auto"/>
                    <w:right w:val="none" w:sz="0" w:space="0" w:color="auto"/>
                  </w:divBdr>
                </w:div>
                <w:div w:id="1515996547">
                  <w:marLeft w:val="0"/>
                  <w:marRight w:val="0"/>
                  <w:marTop w:val="0"/>
                  <w:marBottom w:val="0"/>
                  <w:divBdr>
                    <w:top w:val="none" w:sz="0" w:space="0" w:color="auto"/>
                    <w:left w:val="none" w:sz="0" w:space="0" w:color="auto"/>
                    <w:bottom w:val="none" w:sz="0" w:space="0" w:color="auto"/>
                    <w:right w:val="none" w:sz="0" w:space="0" w:color="auto"/>
                  </w:divBdr>
                </w:div>
                <w:div w:id="957488378">
                  <w:marLeft w:val="0"/>
                  <w:marRight w:val="0"/>
                  <w:marTop w:val="0"/>
                  <w:marBottom w:val="0"/>
                  <w:divBdr>
                    <w:top w:val="none" w:sz="0" w:space="0" w:color="auto"/>
                    <w:left w:val="none" w:sz="0" w:space="0" w:color="auto"/>
                    <w:bottom w:val="none" w:sz="0" w:space="0" w:color="auto"/>
                    <w:right w:val="none" w:sz="0" w:space="0" w:color="auto"/>
                  </w:divBdr>
                </w:div>
                <w:div w:id="509636218">
                  <w:marLeft w:val="0"/>
                  <w:marRight w:val="0"/>
                  <w:marTop w:val="0"/>
                  <w:marBottom w:val="0"/>
                  <w:divBdr>
                    <w:top w:val="none" w:sz="0" w:space="0" w:color="auto"/>
                    <w:left w:val="none" w:sz="0" w:space="0" w:color="auto"/>
                    <w:bottom w:val="none" w:sz="0" w:space="0" w:color="auto"/>
                    <w:right w:val="none" w:sz="0" w:space="0" w:color="auto"/>
                  </w:divBdr>
                </w:div>
                <w:div w:id="2085225952">
                  <w:marLeft w:val="0"/>
                  <w:marRight w:val="0"/>
                  <w:marTop w:val="0"/>
                  <w:marBottom w:val="0"/>
                  <w:divBdr>
                    <w:top w:val="none" w:sz="0" w:space="0" w:color="auto"/>
                    <w:left w:val="none" w:sz="0" w:space="0" w:color="auto"/>
                    <w:bottom w:val="none" w:sz="0" w:space="0" w:color="auto"/>
                    <w:right w:val="none" w:sz="0" w:space="0" w:color="auto"/>
                  </w:divBdr>
                </w:div>
                <w:div w:id="366298163">
                  <w:marLeft w:val="0"/>
                  <w:marRight w:val="0"/>
                  <w:marTop w:val="0"/>
                  <w:marBottom w:val="0"/>
                  <w:divBdr>
                    <w:top w:val="none" w:sz="0" w:space="0" w:color="auto"/>
                    <w:left w:val="none" w:sz="0" w:space="0" w:color="auto"/>
                    <w:bottom w:val="none" w:sz="0" w:space="0" w:color="auto"/>
                    <w:right w:val="none" w:sz="0" w:space="0" w:color="auto"/>
                  </w:divBdr>
                </w:div>
                <w:div w:id="301930636">
                  <w:marLeft w:val="0"/>
                  <w:marRight w:val="0"/>
                  <w:marTop w:val="0"/>
                  <w:marBottom w:val="0"/>
                  <w:divBdr>
                    <w:top w:val="none" w:sz="0" w:space="0" w:color="auto"/>
                    <w:left w:val="none" w:sz="0" w:space="0" w:color="auto"/>
                    <w:bottom w:val="none" w:sz="0" w:space="0" w:color="auto"/>
                    <w:right w:val="none" w:sz="0" w:space="0" w:color="auto"/>
                  </w:divBdr>
                </w:div>
                <w:div w:id="1747410453">
                  <w:marLeft w:val="0"/>
                  <w:marRight w:val="0"/>
                  <w:marTop w:val="0"/>
                  <w:marBottom w:val="0"/>
                  <w:divBdr>
                    <w:top w:val="none" w:sz="0" w:space="0" w:color="auto"/>
                    <w:left w:val="none" w:sz="0" w:space="0" w:color="auto"/>
                    <w:bottom w:val="none" w:sz="0" w:space="0" w:color="auto"/>
                    <w:right w:val="none" w:sz="0" w:space="0" w:color="auto"/>
                  </w:divBdr>
                </w:div>
                <w:div w:id="1722634261">
                  <w:marLeft w:val="0"/>
                  <w:marRight w:val="0"/>
                  <w:marTop w:val="0"/>
                  <w:marBottom w:val="0"/>
                  <w:divBdr>
                    <w:top w:val="none" w:sz="0" w:space="0" w:color="auto"/>
                    <w:left w:val="none" w:sz="0" w:space="0" w:color="auto"/>
                    <w:bottom w:val="none" w:sz="0" w:space="0" w:color="auto"/>
                    <w:right w:val="none" w:sz="0" w:space="0" w:color="auto"/>
                  </w:divBdr>
                </w:div>
                <w:div w:id="1773282124">
                  <w:marLeft w:val="0"/>
                  <w:marRight w:val="0"/>
                  <w:marTop w:val="0"/>
                  <w:marBottom w:val="0"/>
                  <w:divBdr>
                    <w:top w:val="none" w:sz="0" w:space="0" w:color="auto"/>
                    <w:left w:val="none" w:sz="0" w:space="0" w:color="auto"/>
                    <w:bottom w:val="none" w:sz="0" w:space="0" w:color="auto"/>
                    <w:right w:val="none" w:sz="0" w:space="0" w:color="auto"/>
                  </w:divBdr>
                </w:div>
                <w:div w:id="1044056884">
                  <w:marLeft w:val="0"/>
                  <w:marRight w:val="0"/>
                  <w:marTop w:val="0"/>
                  <w:marBottom w:val="0"/>
                  <w:divBdr>
                    <w:top w:val="none" w:sz="0" w:space="0" w:color="auto"/>
                    <w:left w:val="none" w:sz="0" w:space="0" w:color="auto"/>
                    <w:bottom w:val="none" w:sz="0" w:space="0" w:color="auto"/>
                    <w:right w:val="none" w:sz="0" w:space="0" w:color="auto"/>
                  </w:divBdr>
                </w:div>
                <w:div w:id="2134054614">
                  <w:marLeft w:val="0"/>
                  <w:marRight w:val="0"/>
                  <w:marTop w:val="0"/>
                  <w:marBottom w:val="0"/>
                  <w:divBdr>
                    <w:top w:val="none" w:sz="0" w:space="0" w:color="auto"/>
                    <w:left w:val="none" w:sz="0" w:space="0" w:color="auto"/>
                    <w:bottom w:val="none" w:sz="0" w:space="0" w:color="auto"/>
                    <w:right w:val="none" w:sz="0" w:space="0" w:color="auto"/>
                  </w:divBdr>
                </w:div>
                <w:div w:id="1066419335">
                  <w:marLeft w:val="0"/>
                  <w:marRight w:val="0"/>
                  <w:marTop w:val="0"/>
                  <w:marBottom w:val="0"/>
                  <w:divBdr>
                    <w:top w:val="none" w:sz="0" w:space="0" w:color="auto"/>
                    <w:left w:val="none" w:sz="0" w:space="0" w:color="auto"/>
                    <w:bottom w:val="none" w:sz="0" w:space="0" w:color="auto"/>
                    <w:right w:val="none" w:sz="0" w:space="0" w:color="auto"/>
                  </w:divBdr>
                </w:div>
                <w:div w:id="1561480508">
                  <w:marLeft w:val="0"/>
                  <w:marRight w:val="0"/>
                  <w:marTop w:val="0"/>
                  <w:marBottom w:val="0"/>
                  <w:divBdr>
                    <w:top w:val="none" w:sz="0" w:space="0" w:color="auto"/>
                    <w:left w:val="none" w:sz="0" w:space="0" w:color="auto"/>
                    <w:bottom w:val="none" w:sz="0" w:space="0" w:color="auto"/>
                    <w:right w:val="none" w:sz="0" w:space="0" w:color="auto"/>
                  </w:divBdr>
                </w:div>
                <w:div w:id="1973360677">
                  <w:marLeft w:val="0"/>
                  <w:marRight w:val="0"/>
                  <w:marTop w:val="0"/>
                  <w:marBottom w:val="0"/>
                  <w:divBdr>
                    <w:top w:val="none" w:sz="0" w:space="0" w:color="auto"/>
                    <w:left w:val="none" w:sz="0" w:space="0" w:color="auto"/>
                    <w:bottom w:val="none" w:sz="0" w:space="0" w:color="auto"/>
                    <w:right w:val="none" w:sz="0" w:space="0" w:color="auto"/>
                  </w:divBdr>
                </w:div>
                <w:div w:id="999117631">
                  <w:marLeft w:val="0"/>
                  <w:marRight w:val="0"/>
                  <w:marTop w:val="0"/>
                  <w:marBottom w:val="0"/>
                  <w:divBdr>
                    <w:top w:val="none" w:sz="0" w:space="0" w:color="auto"/>
                    <w:left w:val="none" w:sz="0" w:space="0" w:color="auto"/>
                    <w:bottom w:val="none" w:sz="0" w:space="0" w:color="auto"/>
                    <w:right w:val="none" w:sz="0" w:space="0" w:color="auto"/>
                  </w:divBdr>
                </w:div>
                <w:div w:id="1660231758">
                  <w:marLeft w:val="0"/>
                  <w:marRight w:val="0"/>
                  <w:marTop w:val="0"/>
                  <w:marBottom w:val="0"/>
                  <w:divBdr>
                    <w:top w:val="none" w:sz="0" w:space="0" w:color="auto"/>
                    <w:left w:val="none" w:sz="0" w:space="0" w:color="auto"/>
                    <w:bottom w:val="none" w:sz="0" w:space="0" w:color="auto"/>
                    <w:right w:val="none" w:sz="0" w:space="0" w:color="auto"/>
                  </w:divBdr>
                </w:div>
                <w:div w:id="1878741338">
                  <w:marLeft w:val="0"/>
                  <w:marRight w:val="0"/>
                  <w:marTop w:val="0"/>
                  <w:marBottom w:val="0"/>
                  <w:divBdr>
                    <w:top w:val="none" w:sz="0" w:space="0" w:color="auto"/>
                    <w:left w:val="none" w:sz="0" w:space="0" w:color="auto"/>
                    <w:bottom w:val="none" w:sz="0" w:space="0" w:color="auto"/>
                    <w:right w:val="none" w:sz="0" w:space="0" w:color="auto"/>
                  </w:divBdr>
                </w:div>
                <w:div w:id="970525085">
                  <w:marLeft w:val="0"/>
                  <w:marRight w:val="0"/>
                  <w:marTop w:val="0"/>
                  <w:marBottom w:val="0"/>
                  <w:divBdr>
                    <w:top w:val="none" w:sz="0" w:space="0" w:color="auto"/>
                    <w:left w:val="none" w:sz="0" w:space="0" w:color="auto"/>
                    <w:bottom w:val="none" w:sz="0" w:space="0" w:color="auto"/>
                    <w:right w:val="none" w:sz="0" w:space="0" w:color="auto"/>
                  </w:divBdr>
                </w:div>
                <w:div w:id="89010936">
                  <w:marLeft w:val="0"/>
                  <w:marRight w:val="0"/>
                  <w:marTop w:val="0"/>
                  <w:marBottom w:val="0"/>
                  <w:divBdr>
                    <w:top w:val="none" w:sz="0" w:space="0" w:color="auto"/>
                    <w:left w:val="none" w:sz="0" w:space="0" w:color="auto"/>
                    <w:bottom w:val="none" w:sz="0" w:space="0" w:color="auto"/>
                    <w:right w:val="none" w:sz="0" w:space="0" w:color="auto"/>
                  </w:divBdr>
                </w:div>
                <w:div w:id="631978533">
                  <w:marLeft w:val="0"/>
                  <w:marRight w:val="0"/>
                  <w:marTop w:val="0"/>
                  <w:marBottom w:val="0"/>
                  <w:divBdr>
                    <w:top w:val="none" w:sz="0" w:space="0" w:color="auto"/>
                    <w:left w:val="none" w:sz="0" w:space="0" w:color="auto"/>
                    <w:bottom w:val="none" w:sz="0" w:space="0" w:color="auto"/>
                    <w:right w:val="none" w:sz="0" w:space="0" w:color="auto"/>
                  </w:divBdr>
                </w:div>
                <w:div w:id="1395467856">
                  <w:marLeft w:val="0"/>
                  <w:marRight w:val="0"/>
                  <w:marTop w:val="0"/>
                  <w:marBottom w:val="0"/>
                  <w:divBdr>
                    <w:top w:val="none" w:sz="0" w:space="0" w:color="auto"/>
                    <w:left w:val="none" w:sz="0" w:space="0" w:color="auto"/>
                    <w:bottom w:val="none" w:sz="0" w:space="0" w:color="auto"/>
                    <w:right w:val="none" w:sz="0" w:space="0" w:color="auto"/>
                  </w:divBdr>
                </w:div>
                <w:div w:id="538396247">
                  <w:marLeft w:val="0"/>
                  <w:marRight w:val="0"/>
                  <w:marTop w:val="0"/>
                  <w:marBottom w:val="0"/>
                  <w:divBdr>
                    <w:top w:val="none" w:sz="0" w:space="0" w:color="auto"/>
                    <w:left w:val="none" w:sz="0" w:space="0" w:color="auto"/>
                    <w:bottom w:val="none" w:sz="0" w:space="0" w:color="auto"/>
                    <w:right w:val="none" w:sz="0" w:space="0" w:color="auto"/>
                  </w:divBdr>
                </w:div>
                <w:div w:id="278223051">
                  <w:marLeft w:val="0"/>
                  <w:marRight w:val="0"/>
                  <w:marTop w:val="0"/>
                  <w:marBottom w:val="0"/>
                  <w:divBdr>
                    <w:top w:val="none" w:sz="0" w:space="0" w:color="auto"/>
                    <w:left w:val="none" w:sz="0" w:space="0" w:color="auto"/>
                    <w:bottom w:val="none" w:sz="0" w:space="0" w:color="auto"/>
                    <w:right w:val="none" w:sz="0" w:space="0" w:color="auto"/>
                  </w:divBdr>
                </w:div>
                <w:div w:id="215896809">
                  <w:marLeft w:val="0"/>
                  <w:marRight w:val="0"/>
                  <w:marTop w:val="0"/>
                  <w:marBottom w:val="0"/>
                  <w:divBdr>
                    <w:top w:val="none" w:sz="0" w:space="0" w:color="auto"/>
                    <w:left w:val="none" w:sz="0" w:space="0" w:color="auto"/>
                    <w:bottom w:val="none" w:sz="0" w:space="0" w:color="auto"/>
                    <w:right w:val="none" w:sz="0" w:space="0" w:color="auto"/>
                  </w:divBdr>
                </w:div>
                <w:div w:id="1851142365">
                  <w:marLeft w:val="0"/>
                  <w:marRight w:val="0"/>
                  <w:marTop w:val="0"/>
                  <w:marBottom w:val="0"/>
                  <w:divBdr>
                    <w:top w:val="none" w:sz="0" w:space="0" w:color="auto"/>
                    <w:left w:val="none" w:sz="0" w:space="0" w:color="auto"/>
                    <w:bottom w:val="none" w:sz="0" w:space="0" w:color="auto"/>
                    <w:right w:val="none" w:sz="0" w:space="0" w:color="auto"/>
                  </w:divBdr>
                </w:div>
                <w:div w:id="1868712324">
                  <w:marLeft w:val="0"/>
                  <w:marRight w:val="0"/>
                  <w:marTop w:val="0"/>
                  <w:marBottom w:val="0"/>
                  <w:divBdr>
                    <w:top w:val="none" w:sz="0" w:space="0" w:color="auto"/>
                    <w:left w:val="none" w:sz="0" w:space="0" w:color="auto"/>
                    <w:bottom w:val="none" w:sz="0" w:space="0" w:color="auto"/>
                    <w:right w:val="none" w:sz="0" w:space="0" w:color="auto"/>
                  </w:divBdr>
                </w:div>
                <w:div w:id="763191256">
                  <w:marLeft w:val="0"/>
                  <w:marRight w:val="0"/>
                  <w:marTop w:val="0"/>
                  <w:marBottom w:val="0"/>
                  <w:divBdr>
                    <w:top w:val="none" w:sz="0" w:space="0" w:color="auto"/>
                    <w:left w:val="none" w:sz="0" w:space="0" w:color="auto"/>
                    <w:bottom w:val="none" w:sz="0" w:space="0" w:color="auto"/>
                    <w:right w:val="none" w:sz="0" w:space="0" w:color="auto"/>
                  </w:divBdr>
                </w:div>
                <w:div w:id="1195967147">
                  <w:marLeft w:val="0"/>
                  <w:marRight w:val="0"/>
                  <w:marTop w:val="0"/>
                  <w:marBottom w:val="0"/>
                  <w:divBdr>
                    <w:top w:val="none" w:sz="0" w:space="0" w:color="auto"/>
                    <w:left w:val="none" w:sz="0" w:space="0" w:color="auto"/>
                    <w:bottom w:val="none" w:sz="0" w:space="0" w:color="auto"/>
                    <w:right w:val="none" w:sz="0" w:space="0" w:color="auto"/>
                  </w:divBdr>
                </w:div>
                <w:div w:id="129716303">
                  <w:marLeft w:val="0"/>
                  <w:marRight w:val="0"/>
                  <w:marTop w:val="0"/>
                  <w:marBottom w:val="0"/>
                  <w:divBdr>
                    <w:top w:val="none" w:sz="0" w:space="0" w:color="auto"/>
                    <w:left w:val="none" w:sz="0" w:space="0" w:color="auto"/>
                    <w:bottom w:val="none" w:sz="0" w:space="0" w:color="auto"/>
                    <w:right w:val="none" w:sz="0" w:space="0" w:color="auto"/>
                  </w:divBdr>
                </w:div>
                <w:div w:id="541282651">
                  <w:marLeft w:val="0"/>
                  <w:marRight w:val="0"/>
                  <w:marTop w:val="0"/>
                  <w:marBottom w:val="0"/>
                  <w:divBdr>
                    <w:top w:val="none" w:sz="0" w:space="0" w:color="auto"/>
                    <w:left w:val="none" w:sz="0" w:space="0" w:color="auto"/>
                    <w:bottom w:val="none" w:sz="0" w:space="0" w:color="auto"/>
                    <w:right w:val="none" w:sz="0" w:space="0" w:color="auto"/>
                  </w:divBdr>
                </w:div>
                <w:div w:id="249120771">
                  <w:marLeft w:val="0"/>
                  <w:marRight w:val="0"/>
                  <w:marTop w:val="0"/>
                  <w:marBottom w:val="0"/>
                  <w:divBdr>
                    <w:top w:val="none" w:sz="0" w:space="0" w:color="auto"/>
                    <w:left w:val="none" w:sz="0" w:space="0" w:color="auto"/>
                    <w:bottom w:val="none" w:sz="0" w:space="0" w:color="auto"/>
                    <w:right w:val="none" w:sz="0" w:space="0" w:color="auto"/>
                  </w:divBdr>
                </w:div>
                <w:div w:id="1769543401">
                  <w:marLeft w:val="0"/>
                  <w:marRight w:val="0"/>
                  <w:marTop w:val="0"/>
                  <w:marBottom w:val="0"/>
                  <w:divBdr>
                    <w:top w:val="none" w:sz="0" w:space="0" w:color="auto"/>
                    <w:left w:val="none" w:sz="0" w:space="0" w:color="auto"/>
                    <w:bottom w:val="none" w:sz="0" w:space="0" w:color="auto"/>
                    <w:right w:val="none" w:sz="0" w:space="0" w:color="auto"/>
                  </w:divBdr>
                </w:div>
                <w:div w:id="1090661173">
                  <w:marLeft w:val="0"/>
                  <w:marRight w:val="0"/>
                  <w:marTop w:val="0"/>
                  <w:marBottom w:val="0"/>
                  <w:divBdr>
                    <w:top w:val="none" w:sz="0" w:space="0" w:color="auto"/>
                    <w:left w:val="none" w:sz="0" w:space="0" w:color="auto"/>
                    <w:bottom w:val="none" w:sz="0" w:space="0" w:color="auto"/>
                    <w:right w:val="none" w:sz="0" w:space="0" w:color="auto"/>
                  </w:divBdr>
                </w:div>
                <w:div w:id="1478523872">
                  <w:marLeft w:val="0"/>
                  <w:marRight w:val="0"/>
                  <w:marTop w:val="0"/>
                  <w:marBottom w:val="0"/>
                  <w:divBdr>
                    <w:top w:val="none" w:sz="0" w:space="0" w:color="auto"/>
                    <w:left w:val="none" w:sz="0" w:space="0" w:color="auto"/>
                    <w:bottom w:val="none" w:sz="0" w:space="0" w:color="auto"/>
                    <w:right w:val="none" w:sz="0" w:space="0" w:color="auto"/>
                  </w:divBdr>
                </w:div>
                <w:div w:id="998464423">
                  <w:marLeft w:val="0"/>
                  <w:marRight w:val="0"/>
                  <w:marTop w:val="0"/>
                  <w:marBottom w:val="0"/>
                  <w:divBdr>
                    <w:top w:val="none" w:sz="0" w:space="0" w:color="auto"/>
                    <w:left w:val="none" w:sz="0" w:space="0" w:color="auto"/>
                    <w:bottom w:val="none" w:sz="0" w:space="0" w:color="auto"/>
                    <w:right w:val="none" w:sz="0" w:space="0" w:color="auto"/>
                  </w:divBdr>
                </w:div>
                <w:div w:id="179396372">
                  <w:marLeft w:val="0"/>
                  <w:marRight w:val="0"/>
                  <w:marTop w:val="0"/>
                  <w:marBottom w:val="0"/>
                  <w:divBdr>
                    <w:top w:val="none" w:sz="0" w:space="0" w:color="auto"/>
                    <w:left w:val="none" w:sz="0" w:space="0" w:color="auto"/>
                    <w:bottom w:val="none" w:sz="0" w:space="0" w:color="auto"/>
                    <w:right w:val="none" w:sz="0" w:space="0" w:color="auto"/>
                  </w:divBdr>
                </w:div>
                <w:div w:id="66268997">
                  <w:marLeft w:val="0"/>
                  <w:marRight w:val="0"/>
                  <w:marTop w:val="0"/>
                  <w:marBottom w:val="0"/>
                  <w:divBdr>
                    <w:top w:val="none" w:sz="0" w:space="0" w:color="auto"/>
                    <w:left w:val="none" w:sz="0" w:space="0" w:color="auto"/>
                    <w:bottom w:val="none" w:sz="0" w:space="0" w:color="auto"/>
                    <w:right w:val="none" w:sz="0" w:space="0" w:color="auto"/>
                  </w:divBdr>
                </w:div>
                <w:div w:id="1123381700">
                  <w:marLeft w:val="0"/>
                  <w:marRight w:val="0"/>
                  <w:marTop w:val="0"/>
                  <w:marBottom w:val="0"/>
                  <w:divBdr>
                    <w:top w:val="none" w:sz="0" w:space="0" w:color="auto"/>
                    <w:left w:val="none" w:sz="0" w:space="0" w:color="auto"/>
                    <w:bottom w:val="none" w:sz="0" w:space="0" w:color="auto"/>
                    <w:right w:val="none" w:sz="0" w:space="0" w:color="auto"/>
                  </w:divBdr>
                </w:div>
                <w:div w:id="371619555">
                  <w:marLeft w:val="0"/>
                  <w:marRight w:val="0"/>
                  <w:marTop w:val="0"/>
                  <w:marBottom w:val="0"/>
                  <w:divBdr>
                    <w:top w:val="none" w:sz="0" w:space="0" w:color="auto"/>
                    <w:left w:val="none" w:sz="0" w:space="0" w:color="auto"/>
                    <w:bottom w:val="none" w:sz="0" w:space="0" w:color="auto"/>
                    <w:right w:val="none" w:sz="0" w:space="0" w:color="auto"/>
                  </w:divBdr>
                </w:div>
                <w:div w:id="349920365">
                  <w:marLeft w:val="0"/>
                  <w:marRight w:val="0"/>
                  <w:marTop w:val="0"/>
                  <w:marBottom w:val="0"/>
                  <w:divBdr>
                    <w:top w:val="none" w:sz="0" w:space="0" w:color="auto"/>
                    <w:left w:val="none" w:sz="0" w:space="0" w:color="auto"/>
                    <w:bottom w:val="none" w:sz="0" w:space="0" w:color="auto"/>
                    <w:right w:val="none" w:sz="0" w:space="0" w:color="auto"/>
                  </w:divBdr>
                </w:div>
                <w:div w:id="205720722">
                  <w:marLeft w:val="0"/>
                  <w:marRight w:val="0"/>
                  <w:marTop w:val="0"/>
                  <w:marBottom w:val="0"/>
                  <w:divBdr>
                    <w:top w:val="none" w:sz="0" w:space="0" w:color="auto"/>
                    <w:left w:val="none" w:sz="0" w:space="0" w:color="auto"/>
                    <w:bottom w:val="none" w:sz="0" w:space="0" w:color="auto"/>
                    <w:right w:val="none" w:sz="0" w:space="0" w:color="auto"/>
                  </w:divBdr>
                </w:div>
                <w:div w:id="1402603897">
                  <w:marLeft w:val="0"/>
                  <w:marRight w:val="0"/>
                  <w:marTop w:val="0"/>
                  <w:marBottom w:val="0"/>
                  <w:divBdr>
                    <w:top w:val="none" w:sz="0" w:space="0" w:color="auto"/>
                    <w:left w:val="none" w:sz="0" w:space="0" w:color="auto"/>
                    <w:bottom w:val="none" w:sz="0" w:space="0" w:color="auto"/>
                    <w:right w:val="none" w:sz="0" w:space="0" w:color="auto"/>
                  </w:divBdr>
                </w:div>
                <w:div w:id="1840271585">
                  <w:marLeft w:val="0"/>
                  <w:marRight w:val="0"/>
                  <w:marTop w:val="0"/>
                  <w:marBottom w:val="0"/>
                  <w:divBdr>
                    <w:top w:val="none" w:sz="0" w:space="0" w:color="auto"/>
                    <w:left w:val="none" w:sz="0" w:space="0" w:color="auto"/>
                    <w:bottom w:val="none" w:sz="0" w:space="0" w:color="auto"/>
                    <w:right w:val="none" w:sz="0" w:space="0" w:color="auto"/>
                  </w:divBdr>
                </w:div>
                <w:div w:id="467012479">
                  <w:marLeft w:val="0"/>
                  <w:marRight w:val="0"/>
                  <w:marTop w:val="0"/>
                  <w:marBottom w:val="0"/>
                  <w:divBdr>
                    <w:top w:val="none" w:sz="0" w:space="0" w:color="auto"/>
                    <w:left w:val="none" w:sz="0" w:space="0" w:color="auto"/>
                    <w:bottom w:val="none" w:sz="0" w:space="0" w:color="auto"/>
                    <w:right w:val="none" w:sz="0" w:space="0" w:color="auto"/>
                  </w:divBdr>
                </w:div>
                <w:div w:id="148522995">
                  <w:marLeft w:val="0"/>
                  <w:marRight w:val="0"/>
                  <w:marTop w:val="0"/>
                  <w:marBottom w:val="0"/>
                  <w:divBdr>
                    <w:top w:val="none" w:sz="0" w:space="0" w:color="auto"/>
                    <w:left w:val="none" w:sz="0" w:space="0" w:color="auto"/>
                    <w:bottom w:val="none" w:sz="0" w:space="0" w:color="auto"/>
                    <w:right w:val="none" w:sz="0" w:space="0" w:color="auto"/>
                  </w:divBdr>
                </w:div>
              </w:divsChild>
            </w:div>
            <w:div w:id="513570453">
              <w:marLeft w:val="0"/>
              <w:marRight w:val="0"/>
              <w:marTop w:val="0"/>
              <w:marBottom w:val="0"/>
              <w:divBdr>
                <w:top w:val="none" w:sz="0" w:space="0" w:color="auto"/>
                <w:left w:val="none" w:sz="0" w:space="0" w:color="auto"/>
                <w:bottom w:val="none" w:sz="0" w:space="0" w:color="auto"/>
                <w:right w:val="none" w:sz="0" w:space="0" w:color="auto"/>
              </w:divBdr>
              <w:divsChild>
                <w:div w:id="191766337">
                  <w:marLeft w:val="0"/>
                  <w:marRight w:val="0"/>
                  <w:marTop w:val="0"/>
                  <w:marBottom w:val="0"/>
                  <w:divBdr>
                    <w:top w:val="none" w:sz="0" w:space="0" w:color="auto"/>
                    <w:left w:val="none" w:sz="0" w:space="0" w:color="auto"/>
                    <w:bottom w:val="none" w:sz="0" w:space="0" w:color="auto"/>
                    <w:right w:val="none" w:sz="0" w:space="0" w:color="auto"/>
                  </w:divBdr>
                </w:div>
                <w:div w:id="382600354">
                  <w:marLeft w:val="0"/>
                  <w:marRight w:val="0"/>
                  <w:marTop w:val="0"/>
                  <w:marBottom w:val="0"/>
                  <w:divBdr>
                    <w:top w:val="none" w:sz="0" w:space="0" w:color="auto"/>
                    <w:left w:val="none" w:sz="0" w:space="0" w:color="auto"/>
                    <w:bottom w:val="none" w:sz="0" w:space="0" w:color="auto"/>
                    <w:right w:val="none" w:sz="0" w:space="0" w:color="auto"/>
                  </w:divBdr>
                </w:div>
                <w:div w:id="1410613396">
                  <w:marLeft w:val="0"/>
                  <w:marRight w:val="0"/>
                  <w:marTop w:val="0"/>
                  <w:marBottom w:val="0"/>
                  <w:divBdr>
                    <w:top w:val="none" w:sz="0" w:space="0" w:color="auto"/>
                    <w:left w:val="none" w:sz="0" w:space="0" w:color="auto"/>
                    <w:bottom w:val="none" w:sz="0" w:space="0" w:color="auto"/>
                    <w:right w:val="none" w:sz="0" w:space="0" w:color="auto"/>
                  </w:divBdr>
                </w:div>
                <w:div w:id="1295719845">
                  <w:marLeft w:val="0"/>
                  <w:marRight w:val="0"/>
                  <w:marTop w:val="0"/>
                  <w:marBottom w:val="0"/>
                  <w:divBdr>
                    <w:top w:val="none" w:sz="0" w:space="0" w:color="auto"/>
                    <w:left w:val="none" w:sz="0" w:space="0" w:color="auto"/>
                    <w:bottom w:val="none" w:sz="0" w:space="0" w:color="auto"/>
                    <w:right w:val="none" w:sz="0" w:space="0" w:color="auto"/>
                  </w:divBdr>
                </w:div>
                <w:div w:id="1883665171">
                  <w:marLeft w:val="0"/>
                  <w:marRight w:val="0"/>
                  <w:marTop w:val="0"/>
                  <w:marBottom w:val="0"/>
                  <w:divBdr>
                    <w:top w:val="none" w:sz="0" w:space="0" w:color="auto"/>
                    <w:left w:val="none" w:sz="0" w:space="0" w:color="auto"/>
                    <w:bottom w:val="none" w:sz="0" w:space="0" w:color="auto"/>
                    <w:right w:val="none" w:sz="0" w:space="0" w:color="auto"/>
                  </w:divBdr>
                </w:div>
                <w:div w:id="2086994346">
                  <w:marLeft w:val="0"/>
                  <w:marRight w:val="0"/>
                  <w:marTop w:val="0"/>
                  <w:marBottom w:val="0"/>
                  <w:divBdr>
                    <w:top w:val="none" w:sz="0" w:space="0" w:color="auto"/>
                    <w:left w:val="none" w:sz="0" w:space="0" w:color="auto"/>
                    <w:bottom w:val="none" w:sz="0" w:space="0" w:color="auto"/>
                    <w:right w:val="none" w:sz="0" w:space="0" w:color="auto"/>
                  </w:divBdr>
                </w:div>
                <w:div w:id="117988269">
                  <w:marLeft w:val="0"/>
                  <w:marRight w:val="0"/>
                  <w:marTop w:val="0"/>
                  <w:marBottom w:val="0"/>
                  <w:divBdr>
                    <w:top w:val="none" w:sz="0" w:space="0" w:color="auto"/>
                    <w:left w:val="none" w:sz="0" w:space="0" w:color="auto"/>
                    <w:bottom w:val="none" w:sz="0" w:space="0" w:color="auto"/>
                    <w:right w:val="none" w:sz="0" w:space="0" w:color="auto"/>
                  </w:divBdr>
                </w:div>
                <w:div w:id="814183619">
                  <w:marLeft w:val="0"/>
                  <w:marRight w:val="0"/>
                  <w:marTop w:val="0"/>
                  <w:marBottom w:val="0"/>
                  <w:divBdr>
                    <w:top w:val="none" w:sz="0" w:space="0" w:color="auto"/>
                    <w:left w:val="none" w:sz="0" w:space="0" w:color="auto"/>
                    <w:bottom w:val="none" w:sz="0" w:space="0" w:color="auto"/>
                    <w:right w:val="none" w:sz="0" w:space="0" w:color="auto"/>
                  </w:divBdr>
                </w:div>
                <w:div w:id="525362367">
                  <w:marLeft w:val="0"/>
                  <w:marRight w:val="0"/>
                  <w:marTop w:val="0"/>
                  <w:marBottom w:val="0"/>
                  <w:divBdr>
                    <w:top w:val="none" w:sz="0" w:space="0" w:color="auto"/>
                    <w:left w:val="none" w:sz="0" w:space="0" w:color="auto"/>
                    <w:bottom w:val="none" w:sz="0" w:space="0" w:color="auto"/>
                    <w:right w:val="none" w:sz="0" w:space="0" w:color="auto"/>
                  </w:divBdr>
                </w:div>
                <w:div w:id="1419907347">
                  <w:marLeft w:val="0"/>
                  <w:marRight w:val="0"/>
                  <w:marTop w:val="0"/>
                  <w:marBottom w:val="0"/>
                  <w:divBdr>
                    <w:top w:val="none" w:sz="0" w:space="0" w:color="auto"/>
                    <w:left w:val="none" w:sz="0" w:space="0" w:color="auto"/>
                    <w:bottom w:val="none" w:sz="0" w:space="0" w:color="auto"/>
                    <w:right w:val="none" w:sz="0" w:space="0" w:color="auto"/>
                  </w:divBdr>
                </w:div>
                <w:div w:id="843010477">
                  <w:marLeft w:val="0"/>
                  <w:marRight w:val="0"/>
                  <w:marTop w:val="0"/>
                  <w:marBottom w:val="0"/>
                  <w:divBdr>
                    <w:top w:val="none" w:sz="0" w:space="0" w:color="auto"/>
                    <w:left w:val="none" w:sz="0" w:space="0" w:color="auto"/>
                    <w:bottom w:val="none" w:sz="0" w:space="0" w:color="auto"/>
                    <w:right w:val="none" w:sz="0" w:space="0" w:color="auto"/>
                  </w:divBdr>
                </w:div>
                <w:div w:id="1815826992">
                  <w:marLeft w:val="0"/>
                  <w:marRight w:val="0"/>
                  <w:marTop w:val="0"/>
                  <w:marBottom w:val="0"/>
                  <w:divBdr>
                    <w:top w:val="none" w:sz="0" w:space="0" w:color="auto"/>
                    <w:left w:val="none" w:sz="0" w:space="0" w:color="auto"/>
                    <w:bottom w:val="none" w:sz="0" w:space="0" w:color="auto"/>
                    <w:right w:val="none" w:sz="0" w:space="0" w:color="auto"/>
                  </w:divBdr>
                </w:div>
                <w:div w:id="849829694">
                  <w:marLeft w:val="0"/>
                  <w:marRight w:val="0"/>
                  <w:marTop w:val="0"/>
                  <w:marBottom w:val="0"/>
                  <w:divBdr>
                    <w:top w:val="none" w:sz="0" w:space="0" w:color="auto"/>
                    <w:left w:val="none" w:sz="0" w:space="0" w:color="auto"/>
                    <w:bottom w:val="none" w:sz="0" w:space="0" w:color="auto"/>
                    <w:right w:val="none" w:sz="0" w:space="0" w:color="auto"/>
                  </w:divBdr>
                </w:div>
                <w:div w:id="1025249588">
                  <w:marLeft w:val="0"/>
                  <w:marRight w:val="0"/>
                  <w:marTop w:val="0"/>
                  <w:marBottom w:val="0"/>
                  <w:divBdr>
                    <w:top w:val="none" w:sz="0" w:space="0" w:color="auto"/>
                    <w:left w:val="none" w:sz="0" w:space="0" w:color="auto"/>
                    <w:bottom w:val="none" w:sz="0" w:space="0" w:color="auto"/>
                    <w:right w:val="none" w:sz="0" w:space="0" w:color="auto"/>
                  </w:divBdr>
                </w:div>
                <w:div w:id="2023118346">
                  <w:marLeft w:val="0"/>
                  <w:marRight w:val="0"/>
                  <w:marTop w:val="0"/>
                  <w:marBottom w:val="0"/>
                  <w:divBdr>
                    <w:top w:val="none" w:sz="0" w:space="0" w:color="auto"/>
                    <w:left w:val="none" w:sz="0" w:space="0" w:color="auto"/>
                    <w:bottom w:val="none" w:sz="0" w:space="0" w:color="auto"/>
                    <w:right w:val="none" w:sz="0" w:space="0" w:color="auto"/>
                  </w:divBdr>
                </w:div>
                <w:div w:id="1008824956">
                  <w:marLeft w:val="0"/>
                  <w:marRight w:val="0"/>
                  <w:marTop w:val="0"/>
                  <w:marBottom w:val="0"/>
                  <w:divBdr>
                    <w:top w:val="none" w:sz="0" w:space="0" w:color="auto"/>
                    <w:left w:val="none" w:sz="0" w:space="0" w:color="auto"/>
                    <w:bottom w:val="none" w:sz="0" w:space="0" w:color="auto"/>
                    <w:right w:val="none" w:sz="0" w:space="0" w:color="auto"/>
                  </w:divBdr>
                </w:div>
                <w:div w:id="1899898046">
                  <w:marLeft w:val="0"/>
                  <w:marRight w:val="0"/>
                  <w:marTop w:val="0"/>
                  <w:marBottom w:val="0"/>
                  <w:divBdr>
                    <w:top w:val="none" w:sz="0" w:space="0" w:color="auto"/>
                    <w:left w:val="none" w:sz="0" w:space="0" w:color="auto"/>
                    <w:bottom w:val="none" w:sz="0" w:space="0" w:color="auto"/>
                    <w:right w:val="none" w:sz="0" w:space="0" w:color="auto"/>
                  </w:divBdr>
                </w:div>
                <w:div w:id="782000154">
                  <w:marLeft w:val="0"/>
                  <w:marRight w:val="0"/>
                  <w:marTop w:val="0"/>
                  <w:marBottom w:val="0"/>
                  <w:divBdr>
                    <w:top w:val="none" w:sz="0" w:space="0" w:color="auto"/>
                    <w:left w:val="none" w:sz="0" w:space="0" w:color="auto"/>
                    <w:bottom w:val="none" w:sz="0" w:space="0" w:color="auto"/>
                    <w:right w:val="none" w:sz="0" w:space="0" w:color="auto"/>
                  </w:divBdr>
                </w:div>
                <w:div w:id="1414398448">
                  <w:marLeft w:val="0"/>
                  <w:marRight w:val="0"/>
                  <w:marTop w:val="0"/>
                  <w:marBottom w:val="0"/>
                  <w:divBdr>
                    <w:top w:val="none" w:sz="0" w:space="0" w:color="auto"/>
                    <w:left w:val="none" w:sz="0" w:space="0" w:color="auto"/>
                    <w:bottom w:val="none" w:sz="0" w:space="0" w:color="auto"/>
                    <w:right w:val="none" w:sz="0" w:space="0" w:color="auto"/>
                  </w:divBdr>
                </w:div>
                <w:div w:id="134221927">
                  <w:marLeft w:val="0"/>
                  <w:marRight w:val="0"/>
                  <w:marTop w:val="0"/>
                  <w:marBottom w:val="0"/>
                  <w:divBdr>
                    <w:top w:val="none" w:sz="0" w:space="0" w:color="auto"/>
                    <w:left w:val="none" w:sz="0" w:space="0" w:color="auto"/>
                    <w:bottom w:val="none" w:sz="0" w:space="0" w:color="auto"/>
                    <w:right w:val="none" w:sz="0" w:space="0" w:color="auto"/>
                  </w:divBdr>
                </w:div>
                <w:div w:id="1059404684">
                  <w:marLeft w:val="0"/>
                  <w:marRight w:val="0"/>
                  <w:marTop w:val="0"/>
                  <w:marBottom w:val="0"/>
                  <w:divBdr>
                    <w:top w:val="none" w:sz="0" w:space="0" w:color="auto"/>
                    <w:left w:val="none" w:sz="0" w:space="0" w:color="auto"/>
                    <w:bottom w:val="none" w:sz="0" w:space="0" w:color="auto"/>
                    <w:right w:val="none" w:sz="0" w:space="0" w:color="auto"/>
                  </w:divBdr>
                </w:div>
                <w:div w:id="3408628">
                  <w:marLeft w:val="0"/>
                  <w:marRight w:val="0"/>
                  <w:marTop w:val="0"/>
                  <w:marBottom w:val="0"/>
                  <w:divBdr>
                    <w:top w:val="none" w:sz="0" w:space="0" w:color="auto"/>
                    <w:left w:val="none" w:sz="0" w:space="0" w:color="auto"/>
                    <w:bottom w:val="none" w:sz="0" w:space="0" w:color="auto"/>
                    <w:right w:val="none" w:sz="0" w:space="0" w:color="auto"/>
                  </w:divBdr>
                </w:div>
                <w:div w:id="634676281">
                  <w:marLeft w:val="0"/>
                  <w:marRight w:val="0"/>
                  <w:marTop w:val="0"/>
                  <w:marBottom w:val="0"/>
                  <w:divBdr>
                    <w:top w:val="none" w:sz="0" w:space="0" w:color="auto"/>
                    <w:left w:val="none" w:sz="0" w:space="0" w:color="auto"/>
                    <w:bottom w:val="none" w:sz="0" w:space="0" w:color="auto"/>
                    <w:right w:val="none" w:sz="0" w:space="0" w:color="auto"/>
                  </w:divBdr>
                </w:div>
                <w:div w:id="1225332709">
                  <w:marLeft w:val="0"/>
                  <w:marRight w:val="0"/>
                  <w:marTop w:val="0"/>
                  <w:marBottom w:val="0"/>
                  <w:divBdr>
                    <w:top w:val="none" w:sz="0" w:space="0" w:color="auto"/>
                    <w:left w:val="none" w:sz="0" w:space="0" w:color="auto"/>
                    <w:bottom w:val="none" w:sz="0" w:space="0" w:color="auto"/>
                    <w:right w:val="none" w:sz="0" w:space="0" w:color="auto"/>
                  </w:divBdr>
                </w:div>
                <w:div w:id="1727533265">
                  <w:marLeft w:val="0"/>
                  <w:marRight w:val="0"/>
                  <w:marTop w:val="0"/>
                  <w:marBottom w:val="0"/>
                  <w:divBdr>
                    <w:top w:val="none" w:sz="0" w:space="0" w:color="auto"/>
                    <w:left w:val="none" w:sz="0" w:space="0" w:color="auto"/>
                    <w:bottom w:val="none" w:sz="0" w:space="0" w:color="auto"/>
                    <w:right w:val="none" w:sz="0" w:space="0" w:color="auto"/>
                  </w:divBdr>
                </w:div>
                <w:div w:id="997922803">
                  <w:marLeft w:val="0"/>
                  <w:marRight w:val="0"/>
                  <w:marTop w:val="0"/>
                  <w:marBottom w:val="0"/>
                  <w:divBdr>
                    <w:top w:val="none" w:sz="0" w:space="0" w:color="auto"/>
                    <w:left w:val="none" w:sz="0" w:space="0" w:color="auto"/>
                    <w:bottom w:val="none" w:sz="0" w:space="0" w:color="auto"/>
                    <w:right w:val="none" w:sz="0" w:space="0" w:color="auto"/>
                  </w:divBdr>
                </w:div>
                <w:div w:id="422653061">
                  <w:marLeft w:val="0"/>
                  <w:marRight w:val="0"/>
                  <w:marTop w:val="0"/>
                  <w:marBottom w:val="0"/>
                  <w:divBdr>
                    <w:top w:val="none" w:sz="0" w:space="0" w:color="auto"/>
                    <w:left w:val="none" w:sz="0" w:space="0" w:color="auto"/>
                    <w:bottom w:val="none" w:sz="0" w:space="0" w:color="auto"/>
                    <w:right w:val="none" w:sz="0" w:space="0" w:color="auto"/>
                  </w:divBdr>
                </w:div>
                <w:div w:id="1242957063">
                  <w:marLeft w:val="0"/>
                  <w:marRight w:val="0"/>
                  <w:marTop w:val="0"/>
                  <w:marBottom w:val="0"/>
                  <w:divBdr>
                    <w:top w:val="none" w:sz="0" w:space="0" w:color="auto"/>
                    <w:left w:val="none" w:sz="0" w:space="0" w:color="auto"/>
                    <w:bottom w:val="none" w:sz="0" w:space="0" w:color="auto"/>
                    <w:right w:val="none" w:sz="0" w:space="0" w:color="auto"/>
                  </w:divBdr>
                </w:div>
                <w:div w:id="1644121219">
                  <w:marLeft w:val="0"/>
                  <w:marRight w:val="0"/>
                  <w:marTop w:val="0"/>
                  <w:marBottom w:val="0"/>
                  <w:divBdr>
                    <w:top w:val="none" w:sz="0" w:space="0" w:color="auto"/>
                    <w:left w:val="none" w:sz="0" w:space="0" w:color="auto"/>
                    <w:bottom w:val="none" w:sz="0" w:space="0" w:color="auto"/>
                    <w:right w:val="none" w:sz="0" w:space="0" w:color="auto"/>
                  </w:divBdr>
                </w:div>
                <w:div w:id="314844433">
                  <w:marLeft w:val="0"/>
                  <w:marRight w:val="0"/>
                  <w:marTop w:val="0"/>
                  <w:marBottom w:val="0"/>
                  <w:divBdr>
                    <w:top w:val="none" w:sz="0" w:space="0" w:color="auto"/>
                    <w:left w:val="none" w:sz="0" w:space="0" w:color="auto"/>
                    <w:bottom w:val="none" w:sz="0" w:space="0" w:color="auto"/>
                    <w:right w:val="none" w:sz="0" w:space="0" w:color="auto"/>
                  </w:divBdr>
                </w:div>
                <w:div w:id="1506554133">
                  <w:marLeft w:val="0"/>
                  <w:marRight w:val="0"/>
                  <w:marTop w:val="0"/>
                  <w:marBottom w:val="0"/>
                  <w:divBdr>
                    <w:top w:val="none" w:sz="0" w:space="0" w:color="auto"/>
                    <w:left w:val="none" w:sz="0" w:space="0" w:color="auto"/>
                    <w:bottom w:val="none" w:sz="0" w:space="0" w:color="auto"/>
                    <w:right w:val="none" w:sz="0" w:space="0" w:color="auto"/>
                  </w:divBdr>
                </w:div>
                <w:div w:id="294913184">
                  <w:marLeft w:val="0"/>
                  <w:marRight w:val="0"/>
                  <w:marTop w:val="0"/>
                  <w:marBottom w:val="0"/>
                  <w:divBdr>
                    <w:top w:val="none" w:sz="0" w:space="0" w:color="auto"/>
                    <w:left w:val="none" w:sz="0" w:space="0" w:color="auto"/>
                    <w:bottom w:val="none" w:sz="0" w:space="0" w:color="auto"/>
                    <w:right w:val="none" w:sz="0" w:space="0" w:color="auto"/>
                  </w:divBdr>
                </w:div>
                <w:div w:id="1153524939">
                  <w:marLeft w:val="0"/>
                  <w:marRight w:val="0"/>
                  <w:marTop w:val="0"/>
                  <w:marBottom w:val="0"/>
                  <w:divBdr>
                    <w:top w:val="none" w:sz="0" w:space="0" w:color="auto"/>
                    <w:left w:val="none" w:sz="0" w:space="0" w:color="auto"/>
                    <w:bottom w:val="none" w:sz="0" w:space="0" w:color="auto"/>
                    <w:right w:val="none" w:sz="0" w:space="0" w:color="auto"/>
                  </w:divBdr>
                </w:div>
                <w:div w:id="252133141">
                  <w:marLeft w:val="0"/>
                  <w:marRight w:val="0"/>
                  <w:marTop w:val="0"/>
                  <w:marBottom w:val="0"/>
                  <w:divBdr>
                    <w:top w:val="none" w:sz="0" w:space="0" w:color="auto"/>
                    <w:left w:val="none" w:sz="0" w:space="0" w:color="auto"/>
                    <w:bottom w:val="none" w:sz="0" w:space="0" w:color="auto"/>
                    <w:right w:val="none" w:sz="0" w:space="0" w:color="auto"/>
                  </w:divBdr>
                </w:div>
                <w:div w:id="1329671980">
                  <w:marLeft w:val="0"/>
                  <w:marRight w:val="0"/>
                  <w:marTop w:val="0"/>
                  <w:marBottom w:val="0"/>
                  <w:divBdr>
                    <w:top w:val="none" w:sz="0" w:space="0" w:color="auto"/>
                    <w:left w:val="none" w:sz="0" w:space="0" w:color="auto"/>
                    <w:bottom w:val="none" w:sz="0" w:space="0" w:color="auto"/>
                    <w:right w:val="none" w:sz="0" w:space="0" w:color="auto"/>
                  </w:divBdr>
                </w:div>
                <w:div w:id="1777368075">
                  <w:marLeft w:val="0"/>
                  <w:marRight w:val="0"/>
                  <w:marTop w:val="0"/>
                  <w:marBottom w:val="0"/>
                  <w:divBdr>
                    <w:top w:val="none" w:sz="0" w:space="0" w:color="auto"/>
                    <w:left w:val="none" w:sz="0" w:space="0" w:color="auto"/>
                    <w:bottom w:val="none" w:sz="0" w:space="0" w:color="auto"/>
                    <w:right w:val="none" w:sz="0" w:space="0" w:color="auto"/>
                  </w:divBdr>
                </w:div>
                <w:div w:id="199784606">
                  <w:marLeft w:val="0"/>
                  <w:marRight w:val="0"/>
                  <w:marTop w:val="0"/>
                  <w:marBottom w:val="0"/>
                  <w:divBdr>
                    <w:top w:val="none" w:sz="0" w:space="0" w:color="auto"/>
                    <w:left w:val="none" w:sz="0" w:space="0" w:color="auto"/>
                    <w:bottom w:val="none" w:sz="0" w:space="0" w:color="auto"/>
                    <w:right w:val="none" w:sz="0" w:space="0" w:color="auto"/>
                  </w:divBdr>
                </w:div>
                <w:div w:id="1201475031">
                  <w:marLeft w:val="0"/>
                  <w:marRight w:val="0"/>
                  <w:marTop w:val="0"/>
                  <w:marBottom w:val="0"/>
                  <w:divBdr>
                    <w:top w:val="none" w:sz="0" w:space="0" w:color="auto"/>
                    <w:left w:val="none" w:sz="0" w:space="0" w:color="auto"/>
                    <w:bottom w:val="none" w:sz="0" w:space="0" w:color="auto"/>
                    <w:right w:val="none" w:sz="0" w:space="0" w:color="auto"/>
                  </w:divBdr>
                </w:div>
                <w:div w:id="1211770458">
                  <w:marLeft w:val="0"/>
                  <w:marRight w:val="0"/>
                  <w:marTop w:val="0"/>
                  <w:marBottom w:val="0"/>
                  <w:divBdr>
                    <w:top w:val="none" w:sz="0" w:space="0" w:color="auto"/>
                    <w:left w:val="none" w:sz="0" w:space="0" w:color="auto"/>
                    <w:bottom w:val="none" w:sz="0" w:space="0" w:color="auto"/>
                    <w:right w:val="none" w:sz="0" w:space="0" w:color="auto"/>
                  </w:divBdr>
                </w:div>
                <w:div w:id="1471745787">
                  <w:marLeft w:val="0"/>
                  <w:marRight w:val="0"/>
                  <w:marTop w:val="0"/>
                  <w:marBottom w:val="0"/>
                  <w:divBdr>
                    <w:top w:val="none" w:sz="0" w:space="0" w:color="auto"/>
                    <w:left w:val="none" w:sz="0" w:space="0" w:color="auto"/>
                    <w:bottom w:val="none" w:sz="0" w:space="0" w:color="auto"/>
                    <w:right w:val="none" w:sz="0" w:space="0" w:color="auto"/>
                  </w:divBdr>
                </w:div>
                <w:div w:id="1477256068">
                  <w:marLeft w:val="0"/>
                  <w:marRight w:val="0"/>
                  <w:marTop w:val="0"/>
                  <w:marBottom w:val="0"/>
                  <w:divBdr>
                    <w:top w:val="none" w:sz="0" w:space="0" w:color="auto"/>
                    <w:left w:val="none" w:sz="0" w:space="0" w:color="auto"/>
                    <w:bottom w:val="none" w:sz="0" w:space="0" w:color="auto"/>
                    <w:right w:val="none" w:sz="0" w:space="0" w:color="auto"/>
                  </w:divBdr>
                </w:div>
                <w:div w:id="1795444867">
                  <w:marLeft w:val="0"/>
                  <w:marRight w:val="0"/>
                  <w:marTop w:val="0"/>
                  <w:marBottom w:val="0"/>
                  <w:divBdr>
                    <w:top w:val="none" w:sz="0" w:space="0" w:color="auto"/>
                    <w:left w:val="none" w:sz="0" w:space="0" w:color="auto"/>
                    <w:bottom w:val="none" w:sz="0" w:space="0" w:color="auto"/>
                    <w:right w:val="none" w:sz="0" w:space="0" w:color="auto"/>
                  </w:divBdr>
                </w:div>
                <w:div w:id="1569532811">
                  <w:marLeft w:val="0"/>
                  <w:marRight w:val="0"/>
                  <w:marTop w:val="0"/>
                  <w:marBottom w:val="0"/>
                  <w:divBdr>
                    <w:top w:val="none" w:sz="0" w:space="0" w:color="auto"/>
                    <w:left w:val="none" w:sz="0" w:space="0" w:color="auto"/>
                    <w:bottom w:val="none" w:sz="0" w:space="0" w:color="auto"/>
                    <w:right w:val="none" w:sz="0" w:space="0" w:color="auto"/>
                  </w:divBdr>
                </w:div>
                <w:div w:id="830409728">
                  <w:marLeft w:val="0"/>
                  <w:marRight w:val="0"/>
                  <w:marTop w:val="0"/>
                  <w:marBottom w:val="0"/>
                  <w:divBdr>
                    <w:top w:val="none" w:sz="0" w:space="0" w:color="auto"/>
                    <w:left w:val="none" w:sz="0" w:space="0" w:color="auto"/>
                    <w:bottom w:val="none" w:sz="0" w:space="0" w:color="auto"/>
                    <w:right w:val="none" w:sz="0" w:space="0" w:color="auto"/>
                  </w:divBdr>
                </w:div>
                <w:div w:id="455488320">
                  <w:marLeft w:val="0"/>
                  <w:marRight w:val="0"/>
                  <w:marTop w:val="0"/>
                  <w:marBottom w:val="0"/>
                  <w:divBdr>
                    <w:top w:val="none" w:sz="0" w:space="0" w:color="auto"/>
                    <w:left w:val="none" w:sz="0" w:space="0" w:color="auto"/>
                    <w:bottom w:val="none" w:sz="0" w:space="0" w:color="auto"/>
                    <w:right w:val="none" w:sz="0" w:space="0" w:color="auto"/>
                  </w:divBdr>
                </w:div>
                <w:div w:id="51201553">
                  <w:marLeft w:val="0"/>
                  <w:marRight w:val="0"/>
                  <w:marTop w:val="0"/>
                  <w:marBottom w:val="0"/>
                  <w:divBdr>
                    <w:top w:val="none" w:sz="0" w:space="0" w:color="auto"/>
                    <w:left w:val="none" w:sz="0" w:space="0" w:color="auto"/>
                    <w:bottom w:val="none" w:sz="0" w:space="0" w:color="auto"/>
                    <w:right w:val="none" w:sz="0" w:space="0" w:color="auto"/>
                  </w:divBdr>
                </w:div>
                <w:div w:id="1623927143">
                  <w:marLeft w:val="0"/>
                  <w:marRight w:val="0"/>
                  <w:marTop w:val="0"/>
                  <w:marBottom w:val="0"/>
                  <w:divBdr>
                    <w:top w:val="none" w:sz="0" w:space="0" w:color="auto"/>
                    <w:left w:val="none" w:sz="0" w:space="0" w:color="auto"/>
                    <w:bottom w:val="none" w:sz="0" w:space="0" w:color="auto"/>
                    <w:right w:val="none" w:sz="0" w:space="0" w:color="auto"/>
                  </w:divBdr>
                </w:div>
                <w:div w:id="1975522473">
                  <w:marLeft w:val="0"/>
                  <w:marRight w:val="0"/>
                  <w:marTop w:val="0"/>
                  <w:marBottom w:val="0"/>
                  <w:divBdr>
                    <w:top w:val="none" w:sz="0" w:space="0" w:color="auto"/>
                    <w:left w:val="none" w:sz="0" w:space="0" w:color="auto"/>
                    <w:bottom w:val="none" w:sz="0" w:space="0" w:color="auto"/>
                    <w:right w:val="none" w:sz="0" w:space="0" w:color="auto"/>
                  </w:divBdr>
                </w:div>
                <w:div w:id="486484504">
                  <w:marLeft w:val="0"/>
                  <w:marRight w:val="0"/>
                  <w:marTop w:val="0"/>
                  <w:marBottom w:val="0"/>
                  <w:divBdr>
                    <w:top w:val="none" w:sz="0" w:space="0" w:color="auto"/>
                    <w:left w:val="none" w:sz="0" w:space="0" w:color="auto"/>
                    <w:bottom w:val="none" w:sz="0" w:space="0" w:color="auto"/>
                    <w:right w:val="none" w:sz="0" w:space="0" w:color="auto"/>
                  </w:divBdr>
                </w:div>
                <w:div w:id="1668629946">
                  <w:marLeft w:val="0"/>
                  <w:marRight w:val="0"/>
                  <w:marTop w:val="0"/>
                  <w:marBottom w:val="0"/>
                  <w:divBdr>
                    <w:top w:val="none" w:sz="0" w:space="0" w:color="auto"/>
                    <w:left w:val="none" w:sz="0" w:space="0" w:color="auto"/>
                    <w:bottom w:val="none" w:sz="0" w:space="0" w:color="auto"/>
                    <w:right w:val="none" w:sz="0" w:space="0" w:color="auto"/>
                  </w:divBdr>
                </w:div>
                <w:div w:id="1672636770">
                  <w:marLeft w:val="0"/>
                  <w:marRight w:val="0"/>
                  <w:marTop w:val="0"/>
                  <w:marBottom w:val="0"/>
                  <w:divBdr>
                    <w:top w:val="none" w:sz="0" w:space="0" w:color="auto"/>
                    <w:left w:val="none" w:sz="0" w:space="0" w:color="auto"/>
                    <w:bottom w:val="none" w:sz="0" w:space="0" w:color="auto"/>
                    <w:right w:val="none" w:sz="0" w:space="0" w:color="auto"/>
                  </w:divBdr>
                </w:div>
                <w:div w:id="335504538">
                  <w:marLeft w:val="0"/>
                  <w:marRight w:val="0"/>
                  <w:marTop w:val="0"/>
                  <w:marBottom w:val="0"/>
                  <w:divBdr>
                    <w:top w:val="none" w:sz="0" w:space="0" w:color="auto"/>
                    <w:left w:val="none" w:sz="0" w:space="0" w:color="auto"/>
                    <w:bottom w:val="none" w:sz="0" w:space="0" w:color="auto"/>
                    <w:right w:val="none" w:sz="0" w:space="0" w:color="auto"/>
                  </w:divBdr>
                </w:div>
                <w:div w:id="1590969573">
                  <w:marLeft w:val="0"/>
                  <w:marRight w:val="0"/>
                  <w:marTop w:val="0"/>
                  <w:marBottom w:val="0"/>
                  <w:divBdr>
                    <w:top w:val="none" w:sz="0" w:space="0" w:color="auto"/>
                    <w:left w:val="none" w:sz="0" w:space="0" w:color="auto"/>
                    <w:bottom w:val="none" w:sz="0" w:space="0" w:color="auto"/>
                    <w:right w:val="none" w:sz="0" w:space="0" w:color="auto"/>
                  </w:divBdr>
                </w:div>
                <w:div w:id="332299634">
                  <w:marLeft w:val="0"/>
                  <w:marRight w:val="0"/>
                  <w:marTop w:val="0"/>
                  <w:marBottom w:val="0"/>
                  <w:divBdr>
                    <w:top w:val="none" w:sz="0" w:space="0" w:color="auto"/>
                    <w:left w:val="none" w:sz="0" w:space="0" w:color="auto"/>
                    <w:bottom w:val="none" w:sz="0" w:space="0" w:color="auto"/>
                    <w:right w:val="none" w:sz="0" w:space="0" w:color="auto"/>
                  </w:divBdr>
                </w:div>
                <w:div w:id="607471463">
                  <w:marLeft w:val="0"/>
                  <w:marRight w:val="0"/>
                  <w:marTop w:val="0"/>
                  <w:marBottom w:val="0"/>
                  <w:divBdr>
                    <w:top w:val="none" w:sz="0" w:space="0" w:color="auto"/>
                    <w:left w:val="none" w:sz="0" w:space="0" w:color="auto"/>
                    <w:bottom w:val="none" w:sz="0" w:space="0" w:color="auto"/>
                    <w:right w:val="none" w:sz="0" w:space="0" w:color="auto"/>
                  </w:divBdr>
                </w:div>
                <w:div w:id="343480005">
                  <w:marLeft w:val="0"/>
                  <w:marRight w:val="0"/>
                  <w:marTop w:val="0"/>
                  <w:marBottom w:val="0"/>
                  <w:divBdr>
                    <w:top w:val="none" w:sz="0" w:space="0" w:color="auto"/>
                    <w:left w:val="none" w:sz="0" w:space="0" w:color="auto"/>
                    <w:bottom w:val="none" w:sz="0" w:space="0" w:color="auto"/>
                    <w:right w:val="none" w:sz="0" w:space="0" w:color="auto"/>
                  </w:divBdr>
                </w:div>
                <w:div w:id="822624825">
                  <w:marLeft w:val="0"/>
                  <w:marRight w:val="0"/>
                  <w:marTop w:val="0"/>
                  <w:marBottom w:val="0"/>
                  <w:divBdr>
                    <w:top w:val="none" w:sz="0" w:space="0" w:color="auto"/>
                    <w:left w:val="none" w:sz="0" w:space="0" w:color="auto"/>
                    <w:bottom w:val="none" w:sz="0" w:space="0" w:color="auto"/>
                    <w:right w:val="none" w:sz="0" w:space="0" w:color="auto"/>
                  </w:divBdr>
                </w:div>
                <w:div w:id="1063794397">
                  <w:marLeft w:val="0"/>
                  <w:marRight w:val="0"/>
                  <w:marTop w:val="0"/>
                  <w:marBottom w:val="0"/>
                  <w:divBdr>
                    <w:top w:val="none" w:sz="0" w:space="0" w:color="auto"/>
                    <w:left w:val="none" w:sz="0" w:space="0" w:color="auto"/>
                    <w:bottom w:val="none" w:sz="0" w:space="0" w:color="auto"/>
                    <w:right w:val="none" w:sz="0" w:space="0" w:color="auto"/>
                  </w:divBdr>
                </w:div>
                <w:div w:id="709648944">
                  <w:marLeft w:val="0"/>
                  <w:marRight w:val="0"/>
                  <w:marTop w:val="0"/>
                  <w:marBottom w:val="0"/>
                  <w:divBdr>
                    <w:top w:val="none" w:sz="0" w:space="0" w:color="auto"/>
                    <w:left w:val="none" w:sz="0" w:space="0" w:color="auto"/>
                    <w:bottom w:val="none" w:sz="0" w:space="0" w:color="auto"/>
                    <w:right w:val="none" w:sz="0" w:space="0" w:color="auto"/>
                  </w:divBdr>
                </w:div>
                <w:div w:id="1961761969">
                  <w:marLeft w:val="0"/>
                  <w:marRight w:val="0"/>
                  <w:marTop w:val="0"/>
                  <w:marBottom w:val="0"/>
                  <w:divBdr>
                    <w:top w:val="none" w:sz="0" w:space="0" w:color="auto"/>
                    <w:left w:val="none" w:sz="0" w:space="0" w:color="auto"/>
                    <w:bottom w:val="none" w:sz="0" w:space="0" w:color="auto"/>
                    <w:right w:val="none" w:sz="0" w:space="0" w:color="auto"/>
                  </w:divBdr>
                </w:div>
                <w:div w:id="174156103">
                  <w:marLeft w:val="0"/>
                  <w:marRight w:val="0"/>
                  <w:marTop w:val="0"/>
                  <w:marBottom w:val="0"/>
                  <w:divBdr>
                    <w:top w:val="none" w:sz="0" w:space="0" w:color="auto"/>
                    <w:left w:val="none" w:sz="0" w:space="0" w:color="auto"/>
                    <w:bottom w:val="none" w:sz="0" w:space="0" w:color="auto"/>
                    <w:right w:val="none" w:sz="0" w:space="0" w:color="auto"/>
                  </w:divBdr>
                </w:div>
                <w:div w:id="1282610192">
                  <w:marLeft w:val="0"/>
                  <w:marRight w:val="0"/>
                  <w:marTop w:val="0"/>
                  <w:marBottom w:val="0"/>
                  <w:divBdr>
                    <w:top w:val="none" w:sz="0" w:space="0" w:color="auto"/>
                    <w:left w:val="none" w:sz="0" w:space="0" w:color="auto"/>
                    <w:bottom w:val="none" w:sz="0" w:space="0" w:color="auto"/>
                    <w:right w:val="none" w:sz="0" w:space="0" w:color="auto"/>
                  </w:divBdr>
                </w:div>
                <w:div w:id="726606524">
                  <w:marLeft w:val="0"/>
                  <w:marRight w:val="0"/>
                  <w:marTop w:val="0"/>
                  <w:marBottom w:val="0"/>
                  <w:divBdr>
                    <w:top w:val="none" w:sz="0" w:space="0" w:color="auto"/>
                    <w:left w:val="none" w:sz="0" w:space="0" w:color="auto"/>
                    <w:bottom w:val="none" w:sz="0" w:space="0" w:color="auto"/>
                    <w:right w:val="none" w:sz="0" w:space="0" w:color="auto"/>
                  </w:divBdr>
                </w:div>
                <w:div w:id="809520062">
                  <w:marLeft w:val="0"/>
                  <w:marRight w:val="0"/>
                  <w:marTop w:val="0"/>
                  <w:marBottom w:val="0"/>
                  <w:divBdr>
                    <w:top w:val="none" w:sz="0" w:space="0" w:color="auto"/>
                    <w:left w:val="none" w:sz="0" w:space="0" w:color="auto"/>
                    <w:bottom w:val="none" w:sz="0" w:space="0" w:color="auto"/>
                    <w:right w:val="none" w:sz="0" w:space="0" w:color="auto"/>
                  </w:divBdr>
                </w:div>
                <w:div w:id="207575303">
                  <w:marLeft w:val="0"/>
                  <w:marRight w:val="0"/>
                  <w:marTop w:val="0"/>
                  <w:marBottom w:val="0"/>
                  <w:divBdr>
                    <w:top w:val="none" w:sz="0" w:space="0" w:color="auto"/>
                    <w:left w:val="none" w:sz="0" w:space="0" w:color="auto"/>
                    <w:bottom w:val="none" w:sz="0" w:space="0" w:color="auto"/>
                    <w:right w:val="none" w:sz="0" w:space="0" w:color="auto"/>
                  </w:divBdr>
                </w:div>
                <w:div w:id="954367183">
                  <w:marLeft w:val="0"/>
                  <w:marRight w:val="0"/>
                  <w:marTop w:val="0"/>
                  <w:marBottom w:val="0"/>
                  <w:divBdr>
                    <w:top w:val="none" w:sz="0" w:space="0" w:color="auto"/>
                    <w:left w:val="none" w:sz="0" w:space="0" w:color="auto"/>
                    <w:bottom w:val="none" w:sz="0" w:space="0" w:color="auto"/>
                    <w:right w:val="none" w:sz="0" w:space="0" w:color="auto"/>
                  </w:divBdr>
                </w:div>
                <w:div w:id="1454901690">
                  <w:marLeft w:val="0"/>
                  <w:marRight w:val="0"/>
                  <w:marTop w:val="0"/>
                  <w:marBottom w:val="0"/>
                  <w:divBdr>
                    <w:top w:val="none" w:sz="0" w:space="0" w:color="auto"/>
                    <w:left w:val="none" w:sz="0" w:space="0" w:color="auto"/>
                    <w:bottom w:val="none" w:sz="0" w:space="0" w:color="auto"/>
                    <w:right w:val="none" w:sz="0" w:space="0" w:color="auto"/>
                  </w:divBdr>
                </w:div>
                <w:div w:id="212084427">
                  <w:marLeft w:val="0"/>
                  <w:marRight w:val="0"/>
                  <w:marTop w:val="0"/>
                  <w:marBottom w:val="0"/>
                  <w:divBdr>
                    <w:top w:val="none" w:sz="0" w:space="0" w:color="auto"/>
                    <w:left w:val="none" w:sz="0" w:space="0" w:color="auto"/>
                    <w:bottom w:val="none" w:sz="0" w:space="0" w:color="auto"/>
                    <w:right w:val="none" w:sz="0" w:space="0" w:color="auto"/>
                  </w:divBdr>
                </w:div>
                <w:div w:id="920716875">
                  <w:marLeft w:val="0"/>
                  <w:marRight w:val="0"/>
                  <w:marTop w:val="0"/>
                  <w:marBottom w:val="0"/>
                  <w:divBdr>
                    <w:top w:val="none" w:sz="0" w:space="0" w:color="auto"/>
                    <w:left w:val="none" w:sz="0" w:space="0" w:color="auto"/>
                    <w:bottom w:val="none" w:sz="0" w:space="0" w:color="auto"/>
                    <w:right w:val="none" w:sz="0" w:space="0" w:color="auto"/>
                  </w:divBdr>
                </w:div>
                <w:div w:id="45448198">
                  <w:marLeft w:val="0"/>
                  <w:marRight w:val="0"/>
                  <w:marTop w:val="0"/>
                  <w:marBottom w:val="0"/>
                  <w:divBdr>
                    <w:top w:val="none" w:sz="0" w:space="0" w:color="auto"/>
                    <w:left w:val="none" w:sz="0" w:space="0" w:color="auto"/>
                    <w:bottom w:val="none" w:sz="0" w:space="0" w:color="auto"/>
                    <w:right w:val="none" w:sz="0" w:space="0" w:color="auto"/>
                  </w:divBdr>
                </w:div>
                <w:div w:id="572928700">
                  <w:marLeft w:val="0"/>
                  <w:marRight w:val="0"/>
                  <w:marTop w:val="0"/>
                  <w:marBottom w:val="0"/>
                  <w:divBdr>
                    <w:top w:val="none" w:sz="0" w:space="0" w:color="auto"/>
                    <w:left w:val="none" w:sz="0" w:space="0" w:color="auto"/>
                    <w:bottom w:val="none" w:sz="0" w:space="0" w:color="auto"/>
                    <w:right w:val="none" w:sz="0" w:space="0" w:color="auto"/>
                  </w:divBdr>
                </w:div>
                <w:div w:id="1367219089">
                  <w:marLeft w:val="0"/>
                  <w:marRight w:val="0"/>
                  <w:marTop w:val="0"/>
                  <w:marBottom w:val="0"/>
                  <w:divBdr>
                    <w:top w:val="none" w:sz="0" w:space="0" w:color="auto"/>
                    <w:left w:val="none" w:sz="0" w:space="0" w:color="auto"/>
                    <w:bottom w:val="none" w:sz="0" w:space="0" w:color="auto"/>
                    <w:right w:val="none" w:sz="0" w:space="0" w:color="auto"/>
                  </w:divBdr>
                </w:div>
                <w:div w:id="837311587">
                  <w:marLeft w:val="0"/>
                  <w:marRight w:val="0"/>
                  <w:marTop w:val="0"/>
                  <w:marBottom w:val="0"/>
                  <w:divBdr>
                    <w:top w:val="none" w:sz="0" w:space="0" w:color="auto"/>
                    <w:left w:val="none" w:sz="0" w:space="0" w:color="auto"/>
                    <w:bottom w:val="none" w:sz="0" w:space="0" w:color="auto"/>
                    <w:right w:val="none" w:sz="0" w:space="0" w:color="auto"/>
                  </w:divBdr>
                </w:div>
                <w:div w:id="958603539">
                  <w:marLeft w:val="0"/>
                  <w:marRight w:val="0"/>
                  <w:marTop w:val="0"/>
                  <w:marBottom w:val="0"/>
                  <w:divBdr>
                    <w:top w:val="none" w:sz="0" w:space="0" w:color="auto"/>
                    <w:left w:val="none" w:sz="0" w:space="0" w:color="auto"/>
                    <w:bottom w:val="none" w:sz="0" w:space="0" w:color="auto"/>
                    <w:right w:val="none" w:sz="0" w:space="0" w:color="auto"/>
                  </w:divBdr>
                </w:div>
                <w:div w:id="1202938371">
                  <w:marLeft w:val="0"/>
                  <w:marRight w:val="0"/>
                  <w:marTop w:val="0"/>
                  <w:marBottom w:val="0"/>
                  <w:divBdr>
                    <w:top w:val="none" w:sz="0" w:space="0" w:color="auto"/>
                    <w:left w:val="none" w:sz="0" w:space="0" w:color="auto"/>
                    <w:bottom w:val="none" w:sz="0" w:space="0" w:color="auto"/>
                    <w:right w:val="none" w:sz="0" w:space="0" w:color="auto"/>
                  </w:divBdr>
                </w:div>
                <w:div w:id="315577868">
                  <w:marLeft w:val="0"/>
                  <w:marRight w:val="0"/>
                  <w:marTop w:val="0"/>
                  <w:marBottom w:val="0"/>
                  <w:divBdr>
                    <w:top w:val="none" w:sz="0" w:space="0" w:color="auto"/>
                    <w:left w:val="none" w:sz="0" w:space="0" w:color="auto"/>
                    <w:bottom w:val="none" w:sz="0" w:space="0" w:color="auto"/>
                    <w:right w:val="none" w:sz="0" w:space="0" w:color="auto"/>
                  </w:divBdr>
                </w:div>
                <w:div w:id="1793984113">
                  <w:marLeft w:val="0"/>
                  <w:marRight w:val="0"/>
                  <w:marTop w:val="0"/>
                  <w:marBottom w:val="0"/>
                  <w:divBdr>
                    <w:top w:val="none" w:sz="0" w:space="0" w:color="auto"/>
                    <w:left w:val="none" w:sz="0" w:space="0" w:color="auto"/>
                    <w:bottom w:val="none" w:sz="0" w:space="0" w:color="auto"/>
                    <w:right w:val="none" w:sz="0" w:space="0" w:color="auto"/>
                  </w:divBdr>
                </w:div>
                <w:div w:id="2015183442">
                  <w:marLeft w:val="0"/>
                  <w:marRight w:val="0"/>
                  <w:marTop w:val="0"/>
                  <w:marBottom w:val="0"/>
                  <w:divBdr>
                    <w:top w:val="none" w:sz="0" w:space="0" w:color="auto"/>
                    <w:left w:val="none" w:sz="0" w:space="0" w:color="auto"/>
                    <w:bottom w:val="none" w:sz="0" w:space="0" w:color="auto"/>
                    <w:right w:val="none" w:sz="0" w:space="0" w:color="auto"/>
                  </w:divBdr>
                </w:div>
                <w:div w:id="106386857">
                  <w:marLeft w:val="0"/>
                  <w:marRight w:val="0"/>
                  <w:marTop w:val="0"/>
                  <w:marBottom w:val="0"/>
                  <w:divBdr>
                    <w:top w:val="none" w:sz="0" w:space="0" w:color="auto"/>
                    <w:left w:val="none" w:sz="0" w:space="0" w:color="auto"/>
                    <w:bottom w:val="none" w:sz="0" w:space="0" w:color="auto"/>
                    <w:right w:val="none" w:sz="0" w:space="0" w:color="auto"/>
                  </w:divBdr>
                </w:div>
                <w:div w:id="1656030307">
                  <w:marLeft w:val="0"/>
                  <w:marRight w:val="0"/>
                  <w:marTop w:val="0"/>
                  <w:marBottom w:val="0"/>
                  <w:divBdr>
                    <w:top w:val="none" w:sz="0" w:space="0" w:color="auto"/>
                    <w:left w:val="none" w:sz="0" w:space="0" w:color="auto"/>
                    <w:bottom w:val="none" w:sz="0" w:space="0" w:color="auto"/>
                    <w:right w:val="none" w:sz="0" w:space="0" w:color="auto"/>
                  </w:divBdr>
                </w:div>
                <w:div w:id="1512797270">
                  <w:marLeft w:val="0"/>
                  <w:marRight w:val="0"/>
                  <w:marTop w:val="0"/>
                  <w:marBottom w:val="0"/>
                  <w:divBdr>
                    <w:top w:val="none" w:sz="0" w:space="0" w:color="auto"/>
                    <w:left w:val="none" w:sz="0" w:space="0" w:color="auto"/>
                    <w:bottom w:val="none" w:sz="0" w:space="0" w:color="auto"/>
                    <w:right w:val="none" w:sz="0" w:space="0" w:color="auto"/>
                  </w:divBdr>
                </w:div>
                <w:div w:id="1865442313">
                  <w:marLeft w:val="0"/>
                  <w:marRight w:val="0"/>
                  <w:marTop w:val="0"/>
                  <w:marBottom w:val="0"/>
                  <w:divBdr>
                    <w:top w:val="none" w:sz="0" w:space="0" w:color="auto"/>
                    <w:left w:val="none" w:sz="0" w:space="0" w:color="auto"/>
                    <w:bottom w:val="none" w:sz="0" w:space="0" w:color="auto"/>
                    <w:right w:val="none" w:sz="0" w:space="0" w:color="auto"/>
                  </w:divBdr>
                </w:div>
                <w:div w:id="904141277">
                  <w:marLeft w:val="0"/>
                  <w:marRight w:val="0"/>
                  <w:marTop w:val="0"/>
                  <w:marBottom w:val="0"/>
                  <w:divBdr>
                    <w:top w:val="none" w:sz="0" w:space="0" w:color="auto"/>
                    <w:left w:val="none" w:sz="0" w:space="0" w:color="auto"/>
                    <w:bottom w:val="none" w:sz="0" w:space="0" w:color="auto"/>
                    <w:right w:val="none" w:sz="0" w:space="0" w:color="auto"/>
                  </w:divBdr>
                </w:div>
                <w:div w:id="525873141">
                  <w:marLeft w:val="0"/>
                  <w:marRight w:val="0"/>
                  <w:marTop w:val="0"/>
                  <w:marBottom w:val="0"/>
                  <w:divBdr>
                    <w:top w:val="none" w:sz="0" w:space="0" w:color="auto"/>
                    <w:left w:val="none" w:sz="0" w:space="0" w:color="auto"/>
                    <w:bottom w:val="none" w:sz="0" w:space="0" w:color="auto"/>
                    <w:right w:val="none" w:sz="0" w:space="0" w:color="auto"/>
                  </w:divBdr>
                </w:div>
                <w:div w:id="347293279">
                  <w:marLeft w:val="0"/>
                  <w:marRight w:val="0"/>
                  <w:marTop w:val="0"/>
                  <w:marBottom w:val="0"/>
                  <w:divBdr>
                    <w:top w:val="none" w:sz="0" w:space="0" w:color="auto"/>
                    <w:left w:val="none" w:sz="0" w:space="0" w:color="auto"/>
                    <w:bottom w:val="none" w:sz="0" w:space="0" w:color="auto"/>
                    <w:right w:val="none" w:sz="0" w:space="0" w:color="auto"/>
                  </w:divBdr>
                </w:div>
                <w:div w:id="27536548">
                  <w:marLeft w:val="0"/>
                  <w:marRight w:val="0"/>
                  <w:marTop w:val="0"/>
                  <w:marBottom w:val="0"/>
                  <w:divBdr>
                    <w:top w:val="none" w:sz="0" w:space="0" w:color="auto"/>
                    <w:left w:val="none" w:sz="0" w:space="0" w:color="auto"/>
                    <w:bottom w:val="none" w:sz="0" w:space="0" w:color="auto"/>
                    <w:right w:val="none" w:sz="0" w:space="0" w:color="auto"/>
                  </w:divBdr>
                </w:div>
                <w:div w:id="51512311">
                  <w:marLeft w:val="0"/>
                  <w:marRight w:val="0"/>
                  <w:marTop w:val="0"/>
                  <w:marBottom w:val="0"/>
                  <w:divBdr>
                    <w:top w:val="none" w:sz="0" w:space="0" w:color="auto"/>
                    <w:left w:val="none" w:sz="0" w:space="0" w:color="auto"/>
                    <w:bottom w:val="none" w:sz="0" w:space="0" w:color="auto"/>
                    <w:right w:val="none" w:sz="0" w:space="0" w:color="auto"/>
                  </w:divBdr>
                </w:div>
                <w:div w:id="953946105">
                  <w:marLeft w:val="0"/>
                  <w:marRight w:val="0"/>
                  <w:marTop w:val="0"/>
                  <w:marBottom w:val="0"/>
                  <w:divBdr>
                    <w:top w:val="none" w:sz="0" w:space="0" w:color="auto"/>
                    <w:left w:val="none" w:sz="0" w:space="0" w:color="auto"/>
                    <w:bottom w:val="none" w:sz="0" w:space="0" w:color="auto"/>
                    <w:right w:val="none" w:sz="0" w:space="0" w:color="auto"/>
                  </w:divBdr>
                </w:div>
                <w:div w:id="1125927694">
                  <w:marLeft w:val="0"/>
                  <w:marRight w:val="0"/>
                  <w:marTop w:val="0"/>
                  <w:marBottom w:val="0"/>
                  <w:divBdr>
                    <w:top w:val="none" w:sz="0" w:space="0" w:color="auto"/>
                    <w:left w:val="none" w:sz="0" w:space="0" w:color="auto"/>
                    <w:bottom w:val="none" w:sz="0" w:space="0" w:color="auto"/>
                    <w:right w:val="none" w:sz="0" w:space="0" w:color="auto"/>
                  </w:divBdr>
                </w:div>
                <w:div w:id="1668825031">
                  <w:marLeft w:val="0"/>
                  <w:marRight w:val="0"/>
                  <w:marTop w:val="0"/>
                  <w:marBottom w:val="0"/>
                  <w:divBdr>
                    <w:top w:val="none" w:sz="0" w:space="0" w:color="auto"/>
                    <w:left w:val="none" w:sz="0" w:space="0" w:color="auto"/>
                    <w:bottom w:val="none" w:sz="0" w:space="0" w:color="auto"/>
                    <w:right w:val="none" w:sz="0" w:space="0" w:color="auto"/>
                  </w:divBdr>
                </w:div>
                <w:div w:id="1809279463">
                  <w:marLeft w:val="0"/>
                  <w:marRight w:val="0"/>
                  <w:marTop w:val="0"/>
                  <w:marBottom w:val="0"/>
                  <w:divBdr>
                    <w:top w:val="none" w:sz="0" w:space="0" w:color="auto"/>
                    <w:left w:val="none" w:sz="0" w:space="0" w:color="auto"/>
                    <w:bottom w:val="none" w:sz="0" w:space="0" w:color="auto"/>
                    <w:right w:val="none" w:sz="0" w:space="0" w:color="auto"/>
                  </w:divBdr>
                </w:div>
                <w:div w:id="1535190795">
                  <w:marLeft w:val="0"/>
                  <w:marRight w:val="0"/>
                  <w:marTop w:val="0"/>
                  <w:marBottom w:val="0"/>
                  <w:divBdr>
                    <w:top w:val="none" w:sz="0" w:space="0" w:color="auto"/>
                    <w:left w:val="none" w:sz="0" w:space="0" w:color="auto"/>
                    <w:bottom w:val="none" w:sz="0" w:space="0" w:color="auto"/>
                    <w:right w:val="none" w:sz="0" w:space="0" w:color="auto"/>
                  </w:divBdr>
                </w:div>
                <w:div w:id="860168404">
                  <w:marLeft w:val="0"/>
                  <w:marRight w:val="0"/>
                  <w:marTop w:val="0"/>
                  <w:marBottom w:val="0"/>
                  <w:divBdr>
                    <w:top w:val="none" w:sz="0" w:space="0" w:color="auto"/>
                    <w:left w:val="none" w:sz="0" w:space="0" w:color="auto"/>
                    <w:bottom w:val="none" w:sz="0" w:space="0" w:color="auto"/>
                    <w:right w:val="none" w:sz="0" w:space="0" w:color="auto"/>
                  </w:divBdr>
                </w:div>
                <w:div w:id="1513258240">
                  <w:marLeft w:val="0"/>
                  <w:marRight w:val="0"/>
                  <w:marTop w:val="0"/>
                  <w:marBottom w:val="0"/>
                  <w:divBdr>
                    <w:top w:val="none" w:sz="0" w:space="0" w:color="auto"/>
                    <w:left w:val="none" w:sz="0" w:space="0" w:color="auto"/>
                    <w:bottom w:val="none" w:sz="0" w:space="0" w:color="auto"/>
                    <w:right w:val="none" w:sz="0" w:space="0" w:color="auto"/>
                  </w:divBdr>
                </w:div>
                <w:div w:id="1440642828">
                  <w:marLeft w:val="0"/>
                  <w:marRight w:val="0"/>
                  <w:marTop w:val="0"/>
                  <w:marBottom w:val="0"/>
                  <w:divBdr>
                    <w:top w:val="none" w:sz="0" w:space="0" w:color="auto"/>
                    <w:left w:val="none" w:sz="0" w:space="0" w:color="auto"/>
                    <w:bottom w:val="none" w:sz="0" w:space="0" w:color="auto"/>
                    <w:right w:val="none" w:sz="0" w:space="0" w:color="auto"/>
                  </w:divBdr>
                </w:div>
                <w:div w:id="2097315053">
                  <w:marLeft w:val="0"/>
                  <w:marRight w:val="0"/>
                  <w:marTop w:val="0"/>
                  <w:marBottom w:val="0"/>
                  <w:divBdr>
                    <w:top w:val="none" w:sz="0" w:space="0" w:color="auto"/>
                    <w:left w:val="none" w:sz="0" w:space="0" w:color="auto"/>
                    <w:bottom w:val="none" w:sz="0" w:space="0" w:color="auto"/>
                    <w:right w:val="none" w:sz="0" w:space="0" w:color="auto"/>
                  </w:divBdr>
                </w:div>
                <w:div w:id="1890417829">
                  <w:marLeft w:val="0"/>
                  <w:marRight w:val="0"/>
                  <w:marTop w:val="0"/>
                  <w:marBottom w:val="0"/>
                  <w:divBdr>
                    <w:top w:val="none" w:sz="0" w:space="0" w:color="auto"/>
                    <w:left w:val="none" w:sz="0" w:space="0" w:color="auto"/>
                    <w:bottom w:val="none" w:sz="0" w:space="0" w:color="auto"/>
                    <w:right w:val="none" w:sz="0" w:space="0" w:color="auto"/>
                  </w:divBdr>
                </w:div>
                <w:div w:id="827328799">
                  <w:marLeft w:val="0"/>
                  <w:marRight w:val="0"/>
                  <w:marTop w:val="0"/>
                  <w:marBottom w:val="0"/>
                  <w:divBdr>
                    <w:top w:val="none" w:sz="0" w:space="0" w:color="auto"/>
                    <w:left w:val="none" w:sz="0" w:space="0" w:color="auto"/>
                    <w:bottom w:val="none" w:sz="0" w:space="0" w:color="auto"/>
                    <w:right w:val="none" w:sz="0" w:space="0" w:color="auto"/>
                  </w:divBdr>
                </w:div>
                <w:div w:id="2106806201">
                  <w:marLeft w:val="0"/>
                  <w:marRight w:val="0"/>
                  <w:marTop w:val="0"/>
                  <w:marBottom w:val="0"/>
                  <w:divBdr>
                    <w:top w:val="none" w:sz="0" w:space="0" w:color="auto"/>
                    <w:left w:val="none" w:sz="0" w:space="0" w:color="auto"/>
                    <w:bottom w:val="none" w:sz="0" w:space="0" w:color="auto"/>
                    <w:right w:val="none" w:sz="0" w:space="0" w:color="auto"/>
                  </w:divBdr>
                </w:div>
                <w:div w:id="1083795108">
                  <w:marLeft w:val="0"/>
                  <w:marRight w:val="0"/>
                  <w:marTop w:val="0"/>
                  <w:marBottom w:val="0"/>
                  <w:divBdr>
                    <w:top w:val="none" w:sz="0" w:space="0" w:color="auto"/>
                    <w:left w:val="none" w:sz="0" w:space="0" w:color="auto"/>
                    <w:bottom w:val="none" w:sz="0" w:space="0" w:color="auto"/>
                    <w:right w:val="none" w:sz="0" w:space="0" w:color="auto"/>
                  </w:divBdr>
                </w:div>
                <w:div w:id="409891671">
                  <w:marLeft w:val="0"/>
                  <w:marRight w:val="0"/>
                  <w:marTop w:val="0"/>
                  <w:marBottom w:val="0"/>
                  <w:divBdr>
                    <w:top w:val="none" w:sz="0" w:space="0" w:color="auto"/>
                    <w:left w:val="none" w:sz="0" w:space="0" w:color="auto"/>
                    <w:bottom w:val="none" w:sz="0" w:space="0" w:color="auto"/>
                    <w:right w:val="none" w:sz="0" w:space="0" w:color="auto"/>
                  </w:divBdr>
                </w:div>
                <w:div w:id="1290163862">
                  <w:marLeft w:val="0"/>
                  <w:marRight w:val="0"/>
                  <w:marTop w:val="0"/>
                  <w:marBottom w:val="0"/>
                  <w:divBdr>
                    <w:top w:val="none" w:sz="0" w:space="0" w:color="auto"/>
                    <w:left w:val="none" w:sz="0" w:space="0" w:color="auto"/>
                    <w:bottom w:val="none" w:sz="0" w:space="0" w:color="auto"/>
                    <w:right w:val="none" w:sz="0" w:space="0" w:color="auto"/>
                  </w:divBdr>
                </w:div>
                <w:div w:id="1484470308">
                  <w:marLeft w:val="0"/>
                  <w:marRight w:val="0"/>
                  <w:marTop w:val="0"/>
                  <w:marBottom w:val="0"/>
                  <w:divBdr>
                    <w:top w:val="none" w:sz="0" w:space="0" w:color="auto"/>
                    <w:left w:val="none" w:sz="0" w:space="0" w:color="auto"/>
                    <w:bottom w:val="none" w:sz="0" w:space="0" w:color="auto"/>
                    <w:right w:val="none" w:sz="0" w:space="0" w:color="auto"/>
                  </w:divBdr>
                </w:div>
                <w:div w:id="1803306946">
                  <w:marLeft w:val="0"/>
                  <w:marRight w:val="0"/>
                  <w:marTop w:val="0"/>
                  <w:marBottom w:val="0"/>
                  <w:divBdr>
                    <w:top w:val="none" w:sz="0" w:space="0" w:color="auto"/>
                    <w:left w:val="none" w:sz="0" w:space="0" w:color="auto"/>
                    <w:bottom w:val="none" w:sz="0" w:space="0" w:color="auto"/>
                    <w:right w:val="none" w:sz="0" w:space="0" w:color="auto"/>
                  </w:divBdr>
                </w:div>
                <w:div w:id="1588004655">
                  <w:marLeft w:val="0"/>
                  <w:marRight w:val="0"/>
                  <w:marTop w:val="0"/>
                  <w:marBottom w:val="0"/>
                  <w:divBdr>
                    <w:top w:val="none" w:sz="0" w:space="0" w:color="auto"/>
                    <w:left w:val="none" w:sz="0" w:space="0" w:color="auto"/>
                    <w:bottom w:val="none" w:sz="0" w:space="0" w:color="auto"/>
                    <w:right w:val="none" w:sz="0" w:space="0" w:color="auto"/>
                  </w:divBdr>
                </w:div>
                <w:div w:id="711268002">
                  <w:marLeft w:val="0"/>
                  <w:marRight w:val="0"/>
                  <w:marTop w:val="0"/>
                  <w:marBottom w:val="0"/>
                  <w:divBdr>
                    <w:top w:val="none" w:sz="0" w:space="0" w:color="auto"/>
                    <w:left w:val="none" w:sz="0" w:space="0" w:color="auto"/>
                    <w:bottom w:val="none" w:sz="0" w:space="0" w:color="auto"/>
                    <w:right w:val="none" w:sz="0" w:space="0" w:color="auto"/>
                  </w:divBdr>
                </w:div>
                <w:div w:id="1820995190">
                  <w:marLeft w:val="0"/>
                  <w:marRight w:val="0"/>
                  <w:marTop w:val="0"/>
                  <w:marBottom w:val="0"/>
                  <w:divBdr>
                    <w:top w:val="none" w:sz="0" w:space="0" w:color="auto"/>
                    <w:left w:val="none" w:sz="0" w:space="0" w:color="auto"/>
                    <w:bottom w:val="none" w:sz="0" w:space="0" w:color="auto"/>
                    <w:right w:val="none" w:sz="0" w:space="0" w:color="auto"/>
                  </w:divBdr>
                </w:div>
                <w:div w:id="1251739417">
                  <w:marLeft w:val="0"/>
                  <w:marRight w:val="0"/>
                  <w:marTop w:val="0"/>
                  <w:marBottom w:val="0"/>
                  <w:divBdr>
                    <w:top w:val="none" w:sz="0" w:space="0" w:color="auto"/>
                    <w:left w:val="none" w:sz="0" w:space="0" w:color="auto"/>
                    <w:bottom w:val="none" w:sz="0" w:space="0" w:color="auto"/>
                    <w:right w:val="none" w:sz="0" w:space="0" w:color="auto"/>
                  </w:divBdr>
                </w:div>
                <w:div w:id="2015496431">
                  <w:marLeft w:val="0"/>
                  <w:marRight w:val="0"/>
                  <w:marTop w:val="0"/>
                  <w:marBottom w:val="0"/>
                  <w:divBdr>
                    <w:top w:val="none" w:sz="0" w:space="0" w:color="auto"/>
                    <w:left w:val="none" w:sz="0" w:space="0" w:color="auto"/>
                    <w:bottom w:val="none" w:sz="0" w:space="0" w:color="auto"/>
                    <w:right w:val="none" w:sz="0" w:space="0" w:color="auto"/>
                  </w:divBdr>
                </w:div>
                <w:div w:id="1655063231">
                  <w:marLeft w:val="0"/>
                  <w:marRight w:val="0"/>
                  <w:marTop w:val="0"/>
                  <w:marBottom w:val="0"/>
                  <w:divBdr>
                    <w:top w:val="none" w:sz="0" w:space="0" w:color="auto"/>
                    <w:left w:val="none" w:sz="0" w:space="0" w:color="auto"/>
                    <w:bottom w:val="none" w:sz="0" w:space="0" w:color="auto"/>
                    <w:right w:val="none" w:sz="0" w:space="0" w:color="auto"/>
                  </w:divBdr>
                </w:div>
                <w:div w:id="738400719">
                  <w:marLeft w:val="0"/>
                  <w:marRight w:val="0"/>
                  <w:marTop w:val="0"/>
                  <w:marBottom w:val="0"/>
                  <w:divBdr>
                    <w:top w:val="none" w:sz="0" w:space="0" w:color="auto"/>
                    <w:left w:val="none" w:sz="0" w:space="0" w:color="auto"/>
                    <w:bottom w:val="none" w:sz="0" w:space="0" w:color="auto"/>
                    <w:right w:val="none" w:sz="0" w:space="0" w:color="auto"/>
                  </w:divBdr>
                </w:div>
                <w:div w:id="1937588382">
                  <w:marLeft w:val="0"/>
                  <w:marRight w:val="0"/>
                  <w:marTop w:val="0"/>
                  <w:marBottom w:val="0"/>
                  <w:divBdr>
                    <w:top w:val="none" w:sz="0" w:space="0" w:color="auto"/>
                    <w:left w:val="none" w:sz="0" w:space="0" w:color="auto"/>
                    <w:bottom w:val="none" w:sz="0" w:space="0" w:color="auto"/>
                    <w:right w:val="none" w:sz="0" w:space="0" w:color="auto"/>
                  </w:divBdr>
                </w:div>
                <w:div w:id="1017390896">
                  <w:marLeft w:val="0"/>
                  <w:marRight w:val="0"/>
                  <w:marTop w:val="0"/>
                  <w:marBottom w:val="0"/>
                  <w:divBdr>
                    <w:top w:val="none" w:sz="0" w:space="0" w:color="auto"/>
                    <w:left w:val="none" w:sz="0" w:space="0" w:color="auto"/>
                    <w:bottom w:val="none" w:sz="0" w:space="0" w:color="auto"/>
                    <w:right w:val="none" w:sz="0" w:space="0" w:color="auto"/>
                  </w:divBdr>
                </w:div>
                <w:div w:id="1627547389">
                  <w:marLeft w:val="0"/>
                  <w:marRight w:val="0"/>
                  <w:marTop w:val="0"/>
                  <w:marBottom w:val="0"/>
                  <w:divBdr>
                    <w:top w:val="none" w:sz="0" w:space="0" w:color="auto"/>
                    <w:left w:val="none" w:sz="0" w:space="0" w:color="auto"/>
                    <w:bottom w:val="none" w:sz="0" w:space="0" w:color="auto"/>
                    <w:right w:val="none" w:sz="0" w:space="0" w:color="auto"/>
                  </w:divBdr>
                </w:div>
                <w:div w:id="836723615">
                  <w:marLeft w:val="0"/>
                  <w:marRight w:val="0"/>
                  <w:marTop w:val="0"/>
                  <w:marBottom w:val="0"/>
                  <w:divBdr>
                    <w:top w:val="none" w:sz="0" w:space="0" w:color="auto"/>
                    <w:left w:val="none" w:sz="0" w:space="0" w:color="auto"/>
                    <w:bottom w:val="none" w:sz="0" w:space="0" w:color="auto"/>
                    <w:right w:val="none" w:sz="0" w:space="0" w:color="auto"/>
                  </w:divBdr>
                </w:div>
                <w:div w:id="946349552">
                  <w:marLeft w:val="0"/>
                  <w:marRight w:val="0"/>
                  <w:marTop w:val="0"/>
                  <w:marBottom w:val="0"/>
                  <w:divBdr>
                    <w:top w:val="none" w:sz="0" w:space="0" w:color="auto"/>
                    <w:left w:val="none" w:sz="0" w:space="0" w:color="auto"/>
                    <w:bottom w:val="none" w:sz="0" w:space="0" w:color="auto"/>
                    <w:right w:val="none" w:sz="0" w:space="0" w:color="auto"/>
                  </w:divBdr>
                </w:div>
                <w:div w:id="850340530">
                  <w:marLeft w:val="0"/>
                  <w:marRight w:val="0"/>
                  <w:marTop w:val="0"/>
                  <w:marBottom w:val="0"/>
                  <w:divBdr>
                    <w:top w:val="none" w:sz="0" w:space="0" w:color="auto"/>
                    <w:left w:val="none" w:sz="0" w:space="0" w:color="auto"/>
                    <w:bottom w:val="none" w:sz="0" w:space="0" w:color="auto"/>
                    <w:right w:val="none" w:sz="0" w:space="0" w:color="auto"/>
                  </w:divBdr>
                </w:div>
                <w:div w:id="1968703143">
                  <w:marLeft w:val="0"/>
                  <w:marRight w:val="0"/>
                  <w:marTop w:val="0"/>
                  <w:marBottom w:val="0"/>
                  <w:divBdr>
                    <w:top w:val="none" w:sz="0" w:space="0" w:color="auto"/>
                    <w:left w:val="none" w:sz="0" w:space="0" w:color="auto"/>
                    <w:bottom w:val="none" w:sz="0" w:space="0" w:color="auto"/>
                    <w:right w:val="none" w:sz="0" w:space="0" w:color="auto"/>
                  </w:divBdr>
                </w:div>
              </w:divsChild>
            </w:div>
            <w:div w:id="482894489">
              <w:marLeft w:val="0"/>
              <w:marRight w:val="0"/>
              <w:marTop w:val="0"/>
              <w:marBottom w:val="0"/>
              <w:divBdr>
                <w:top w:val="none" w:sz="0" w:space="0" w:color="auto"/>
                <w:left w:val="none" w:sz="0" w:space="0" w:color="auto"/>
                <w:bottom w:val="none" w:sz="0" w:space="0" w:color="auto"/>
                <w:right w:val="none" w:sz="0" w:space="0" w:color="auto"/>
              </w:divBdr>
              <w:divsChild>
                <w:div w:id="1501308359">
                  <w:marLeft w:val="0"/>
                  <w:marRight w:val="0"/>
                  <w:marTop w:val="0"/>
                  <w:marBottom w:val="0"/>
                  <w:divBdr>
                    <w:top w:val="none" w:sz="0" w:space="0" w:color="auto"/>
                    <w:left w:val="none" w:sz="0" w:space="0" w:color="auto"/>
                    <w:bottom w:val="none" w:sz="0" w:space="0" w:color="auto"/>
                    <w:right w:val="none" w:sz="0" w:space="0" w:color="auto"/>
                  </w:divBdr>
                </w:div>
                <w:div w:id="806052127">
                  <w:marLeft w:val="0"/>
                  <w:marRight w:val="0"/>
                  <w:marTop w:val="0"/>
                  <w:marBottom w:val="0"/>
                  <w:divBdr>
                    <w:top w:val="none" w:sz="0" w:space="0" w:color="auto"/>
                    <w:left w:val="none" w:sz="0" w:space="0" w:color="auto"/>
                    <w:bottom w:val="none" w:sz="0" w:space="0" w:color="auto"/>
                    <w:right w:val="none" w:sz="0" w:space="0" w:color="auto"/>
                  </w:divBdr>
                </w:div>
                <w:div w:id="552886331">
                  <w:marLeft w:val="0"/>
                  <w:marRight w:val="0"/>
                  <w:marTop w:val="0"/>
                  <w:marBottom w:val="0"/>
                  <w:divBdr>
                    <w:top w:val="none" w:sz="0" w:space="0" w:color="auto"/>
                    <w:left w:val="none" w:sz="0" w:space="0" w:color="auto"/>
                    <w:bottom w:val="none" w:sz="0" w:space="0" w:color="auto"/>
                    <w:right w:val="none" w:sz="0" w:space="0" w:color="auto"/>
                  </w:divBdr>
                </w:div>
                <w:div w:id="209922021">
                  <w:marLeft w:val="0"/>
                  <w:marRight w:val="0"/>
                  <w:marTop w:val="0"/>
                  <w:marBottom w:val="0"/>
                  <w:divBdr>
                    <w:top w:val="none" w:sz="0" w:space="0" w:color="auto"/>
                    <w:left w:val="none" w:sz="0" w:space="0" w:color="auto"/>
                    <w:bottom w:val="none" w:sz="0" w:space="0" w:color="auto"/>
                    <w:right w:val="none" w:sz="0" w:space="0" w:color="auto"/>
                  </w:divBdr>
                </w:div>
                <w:div w:id="1880044336">
                  <w:marLeft w:val="0"/>
                  <w:marRight w:val="0"/>
                  <w:marTop w:val="0"/>
                  <w:marBottom w:val="0"/>
                  <w:divBdr>
                    <w:top w:val="none" w:sz="0" w:space="0" w:color="auto"/>
                    <w:left w:val="none" w:sz="0" w:space="0" w:color="auto"/>
                    <w:bottom w:val="none" w:sz="0" w:space="0" w:color="auto"/>
                    <w:right w:val="none" w:sz="0" w:space="0" w:color="auto"/>
                  </w:divBdr>
                </w:div>
                <w:div w:id="1707875777">
                  <w:marLeft w:val="0"/>
                  <w:marRight w:val="0"/>
                  <w:marTop w:val="0"/>
                  <w:marBottom w:val="0"/>
                  <w:divBdr>
                    <w:top w:val="none" w:sz="0" w:space="0" w:color="auto"/>
                    <w:left w:val="none" w:sz="0" w:space="0" w:color="auto"/>
                    <w:bottom w:val="none" w:sz="0" w:space="0" w:color="auto"/>
                    <w:right w:val="none" w:sz="0" w:space="0" w:color="auto"/>
                  </w:divBdr>
                </w:div>
                <w:div w:id="1080638876">
                  <w:marLeft w:val="0"/>
                  <w:marRight w:val="0"/>
                  <w:marTop w:val="0"/>
                  <w:marBottom w:val="0"/>
                  <w:divBdr>
                    <w:top w:val="none" w:sz="0" w:space="0" w:color="auto"/>
                    <w:left w:val="none" w:sz="0" w:space="0" w:color="auto"/>
                    <w:bottom w:val="none" w:sz="0" w:space="0" w:color="auto"/>
                    <w:right w:val="none" w:sz="0" w:space="0" w:color="auto"/>
                  </w:divBdr>
                </w:div>
                <w:div w:id="816263891">
                  <w:marLeft w:val="0"/>
                  <w:marRight w:val="0"/>
                  <w:marTop w:val="0"/>
                  <w:marBottom w:val="0"/>
                  <w:divBdr>
                    <w:top w:val="none" w:sz="0" w:space="0" w:color="auto"/>
                    <w:left w:val="none" w:sz="0" w:space="0" w:color="auto"/>
                    <w:bottom w:val="none" w:sz="0" w:space="0" w:color="auto"/>
                    <w:right w:val="none" w:sz="0" w:space="0" w:color="auto"/>
                  </w:divBdr>
                </w:div>
                <w:div w:id="1392191524">
                  <w:marLeft w:val="0"/>
                  <w:marRight w:val="0"/>
                  <w:marTop w:val="0"/>
                  <w:marBottom w:val="0"/>
                  <w:divBdr>
                    <w:top w:val="none" w:sz="0" w:space="0" w:color="auto"/>
                    <w:left w:val="none" w:sz="0" w:space="0" w:color="auto"/>
                    <w:bottom w:val="none" w:sz="0" w:space="0" w:color="auto"/>
                    <w:right w:val="none" w:sz="0" w:space="0" w:color="auto"/>
                  </w:divBdr>
                </w:div>
                <w:div w:id="521481972">
                  <w:marLeft w:val="0"/>
                  <w:marRight w:val="0"/>
                  <w:marTop w:val="0"/>
                  <w:marBottom w:val="0"/>
                  <w:divBdr>
                    <w:top w:val="none" w:sz="0" w:space="0" w:color="auto"/>
                    <w:left w:val="none" w:sz="0" w:space="0" w:color="auto"/>
                    <w:bottom w:val="none" w:sz="0" w:space="0" w:color="auto"/>
                    <w:right w:val="none" w:sz="0" w:space="0" w:color="auto"/>
                  </w:divBdr>
                </w:div>
                <w:div w:id="1545016690">
                  <w:marLeft w:val="0"/>
                  <w:marRight w:val="0"/>
                  <w:marTop w:val="0"/>
                  <w:marBottom w:val="0"/>
                  <w:divBdr>
                    <w:top w:val="none" w:sz="0" w:space="0" w:color="auto"/>
                    <w:left w:val="none" w:sz="0" w:space="0" w:color="auto"/>
                    <w:bottom w:val="none" w:sz="0" w:space="0" w:color="auto"/>
                    <w:right w:val="none" w:sz="0" w:space="0" w:color="auto"/>
                  </w:divBdr>
                </w:div>
                <w:div w:id="833380523">
                  <w:marLeft w:val="0"/>
                  <w:marRight w:val="0"/>
                  <w:marTop w:val="0"/>
                  <w:marBottom w:val="0"/>
                  <w:divBdr>
                    <w:top w:val="none" w:sz="0" w:space="0" w:color="auto"/>
                    <w:left w:val="none" w:sz="0" w:space="0" w:color="auto"/>
                    <w:bottom w:val="none" w:sz="0" w:space="0" w:color="auto"/>
                    <w:right w:val="none" w:sz="0" w:space="0" w:color="auto"/>
                  </w:divBdr>
                </w:div>
                <w:div w:id="1108356933">
                  <w:marLeft w:val="0"/>
                  <w:marRight w:val="0"/>
                  <w:marTop w:val="0"/>
                  <w:marBottom w:val="0"/>
                  <w:divBdr>
                    <w:top w:val="none" w:sz="0" w:space="0" w:color="auto"/>
                    <w:left w:val="none" w:sz="0" w:space="0" w:color="auto"/>
                    <w:bottom w:val="none" w:sz="0" w:space="0" w:color="auto"/>
                    <w:right w:val="none" w:sz="0" w:space="0" w:color="auto"/>
                  </w:divBdr>
                </w:div>
                <w:div w:id="1597442048">
                  <w:marLeft w:val="0"/>
                  <w:marRight w:val="0"/>
                  <w:marTop w:val="0"/>
                  <w:marBottom w:val="0"/>
                  <w:divBdr>
                    <w:top w:val="none" w:sz="0" w:space="0" w:color="auto"/>
                    <w:left w:val="none" w:sz="0" w:space="0" w:color="auto"/>
                    <w:bottom w:val="none" w:sz="0" w:space="0" w:color="auto"/>
                    <w:right w:val="none" w:sz="0" w:space="0" w:color="auto"/>
                  </w:divBdr>
                </w:div>
                <w:div w:id="948781678">
                  <w:marLeft w:val="0"/>
                  <w:marRight w:val="0"/>
                  <w:marTop w:val="0"/>
                  <w:marBottom w:val="0"/>
                  <w:divBdr>
                    <w:top w:val="none" w:sz="0" w:space="0" w:color="auto"/>
                    <w:left w:val="none" w:sz="0" w:space="0" w:color="auto"/>
                    <w:bottom w:val="none" w:sz="0" w:space="0" w:color="auto"/>
                    <w:right w:val="none" w:sz="0" w:space="0" w:color="auto"/>
                  </w:divBdr>
                </w:div>
                <w:div w:id="1104962440">
                  <w:marLeft w:val="0"/>
                  <w:marRight w:val="0"/>
                  <w:marTop w:val="0"/>
                  <w:marBottom w:val="0"/>
                  <w:divBdr>
                    <w:top w:val="none" w:sz="0" w:space="0" w:color="auto"/>
                    <w:left w:val="none" w:sz="0" w:space="0" w:color="auto"/>
                    <w:bottom w:val="none" w:sz="0" w:space="0" w:color="auto"/>
                    <w:right w:val="none" w:sz="0" w:space="0" w:color="auto"/>
                  </w:divBdr>
                </w:div>
                <w:div w:id="1894340576">
                  <w:marLeft w:val="0"/>
                  <w:marRight w:val="0"/>
                  <w:marTop w:val="0"/>
                  <w:marBottom w:val="0"/>
                  <w:divBdr>
                    <w:top w:val="none" w:sz="0" w:space="0" w:color="auto"/>
                    <w:left w:val="none" w:sz="0" w:space="0" w:color="auto"/>
                    <w:bottom w:val="none" w:sz="0" w:space="0" w:color="auto"/>
                    <w:right w:val="none" w:sz="0" w:space="0" w:color="auto"/>
                  </w:divBdr>
                </w:div>
                <w:div w:id="1609386548">
                  <w:marLeft w:val="0"/>
                  <w:marRight w:val="0"/>
                  <w:marTop w:val="0"/>
                  <w:marBottom w:val="0"/>
                  <w:divBdr>
                    <w:top w:val="none" w:sz="0" w:space="0" w:color="auto"/>
                    <w:left w:val="none" w:sz="0" w:space="0" w:color="auto"/>
                    <w:bottom w:val="none" w:sz="0" w:space="0" w:color="auto"/>
                    <w:right w:val="none" w:sz="0" w:space="0" w:color="auto"/>
                  </w:divBdr>
                </w:div>
                <w:div w:id="1197351107">
                  <w:marLeft w:val="0"/>
                  <w:marRight w:val="0"/>
                  <w:marTop w:val="0"/>
                  <w:marBottom w:val="0"/>
                  <w:divBdr>
                    <w:top w:val="none" w:sz="0" w:space="0" w:color="auto"/>
                    <w:left w:val="none" w:sz="0" w:space="0" w:color="auto"/>
                    <w:bottom w:val="none" w:sz="0" w:space="0" w:color="auto"/>
                    <w:right w:val="none" w:sz="0" w:space="0" w:color="auto"/>
                  </w:divBdr>
                </w:div>
                <w:div w:id="497816834">
                  <w:marLeft w:val="0"/>
                  <w:marRight w:val="0"/>
                  <w:marTop w:val="0"/>
                  <w:marBottom w:val="0"/>
                  <w:divBdr>
                    <w:top w:val="none" w:sz="0" w:space="0" w:color="auto"/>
                    <w:left w:val="none" w:sz="0" w:space="0" w:color="auto"/>
                    <w:bottom w:val="none" w:sz="0" w:space="0" w:color="auto"/>
                    <w:right w:val="none" w:sz="0" w:space="0" w:color="auto"/>
                  </w:divBdr>
                </w:div>
                <w:div w:id="132253907">
                  <w:marLeft w:val="0"/>
                  <w:marRight w:val="0"/>
                  <w:marTop w:val="0"/>
                  <w:marBottom w:val="0"/>
                  <w:divBdr>
                    <w:top w:val="none" w:sz="0" w:space="0" w:color="auto"/>
                    <w:left w:val="none" w:sz="0" w:space="0" w:color="auto"/>
                    <w:bottom w:val="none" w:sz="0" w:space="0" w:color="auto"/>
                    <w:right w:val="none" w:sz="0" w:space="0" w:color="auto"/>
                  </w:divBdr>
                </w:div>
                <w:div w:id="726605693">
                  <w:marLeft w:val="0"/>
                  <w:marRight w:val="0"/>
                  <w:marTop w:val="0"/>
                  <w:marBottom w:val="0"/>
                  <w:divBdr>
                    <w:top w:val="none" w:sz="0" w:space="0" w:color="auto"/>
                    <w:left w:val="none" w:sz="0" w:space="0" w:color="auto"/>
                    <w:bottom w:val="none" w:sz="0" w:space="0" w:color="auto"/>
                    <w:right w:val="none" w:sz="0" w:space="0" w:color="auto"/>
                  </w:divBdr>
                </w:div>
                <w:div w:id="1855268803">
                  <w:marLeft w:val="0"/>
                  <w:marRight w:val="0"/>
                  <w:marTop w:val="0"/>
                  <w:marBottom w:val="0"/>
                  <w:divBdr>
                    <w:top w:val="none" w:sz="0" w:space="0" w:color="auto"/>
                    <w:left w:val="none" w:sz="0" w:space="0" w:color="auto"/>
                    <w:bottom w:val="none" w:sz="0" w:space="0" w:color="auto"/>
                    <w:right w:val="none" w:sz="0" w:space="0" w:color="auto"/>
                  </w:divBdr>
                </w:div>
                <w:div w:id="825709237">
                  <w:marLeft w:val="0"/>
                  <w:marRight w:val="0"/>
                  <w:marTop w:val="0"/>
                  <w:marBottom w:val="0"/>
                  <w:divBdr>
                    <w:top w:val="none" w:sz="0" w:space="0" w:color="auto"/>
                    <w:left w:val="none" w:sz="0" w:space="0" w:color="auto"/>
                    <w:bottom w:val="none" w:sz="0" w:space="0" w:color="auto"/>
                    <w:right w:val="none" w:sz="0" w:space="0" w:color="auto"/>
                  </w:divBdr>
                </w:div>
                <w:div w:id="55200657">
                  <w:marLeft w:val="0"/>
                  <w:marRight w:val="0"/>
                  <w:marTop w:val="0"/>
                  <w:marBottom w:val="0"/>
                  <w:divBdr>
                    <w:top w:val="none" w:sz="0" w:space="0" w:color="auto"/>
                    <w:left w:val="none" w:sz="0" w:space="0" w:color="auto"/>
                    <w:bottom w:val="none" w:sz="0" w:space="0" w:color="auto"/>
                    <w:right w:val="none" w:sz="0" w:space="0" w:color="auto"/>
                  </w:divBdr>
                </w:div>
                <w:div w:id="469323000">
                  <w:marLeft w:val="0"/>
                  <w:marRight w:val="0"/>
                  <w:marTop w:val="0"/>
                  <w:marBottom w:val="0"/>
                  <w:divBdr>
                    <w:top w:val="none" w:sz="0" w:space="0" w:color="auto"/>
                    <w:left w:val="none" w:sz="0" w:space="0" w:color="auto"/>
                    <w:bottom w:val="none" w:sz="0" w:space="0" w:color="auto"/>
                    <w:right w:val="none" w:sz="0" w:space="0" w:color="auto"/>
                  </w:divBdr>
                </w:div>
                <w:div w:id="1943995820">
                  <w:marLeft w:val="0"/>
                  <w:marRight w:val="0"/>
                  <w:marTop w:val="0"/>
                  <w:marBottom w:val="0"/>
                  <w:divBdr>
                    <w:top w:val="none" w:sz="0" w:space="0" w:color="auto"/>
                    <w:left w:val="none" w:sz="0" w:space="0" w:color="auto"/>
                    <w:bottom w:val="none" w:sz="0" w:space="0" w:color="auto"/>
                    <w:right w:val="none" w:sz="0" w:space="0" w:color="auto"/>
                  </w:divBdr>
                </w:div>
                <w:div w:id="992025195">
                  <w:marLeft w:val="0"/>
                  <w:marRight w:val="0"/>
                  <w:marTop w:val="0"/>
                  <w:marBottom w:val="0"/>
                  <w:divBdr>
                    <w:top w:val="none" w:sz="0" w:space="0" w:color="auto"/>
                    <w:left w:val="none" w:sz="0" w:space="0" w:color="auto"/>
                    <w:bottom w:val="none" w:sz="0" w:space="0" w:color="auto"/>
                    <w:right w:val="none" w:sz="0" w:space="0" w:color="auto"/>
                  </w:divBdr>
                </w:div>
                <w:div w:id="1644889655">
                  <w:marLeft w:val="0"/>
                  <w:marRight w:val="0"/>
                  <w:marTop w:val="0"/>
                  <w:marBottom w:val="0"/>
                  <w:divBdr>
                    <w:top w:val="none" w:sz="0" w:space="0" w:color="auto"/>
                    <w:left w:val="none" w:sz="0" w:space="0" w:color="auto"/>
                    <w:bottom w:val="none" w:sz="0" w:space="0" w:color="auto"/>
                    <w:right w:val="none" w:sz="0" w:space="0" w:color="auto"/>
                  </w:divBdr>
                </w:div>
                <w:div w:id="531456429">
                  <w:marLeft w:val="0"/>
                  <w:marRight w:val="0"/>
                  <w:marTop w:val="0"/>
                  <w:marBottom w:val="0"/>
                  <w:divBdr>
                    <w:top w:val="none" w:sz="0" w:space="0" w:color="auto"/>
                    <w:left w:val="none" w:sz="0" w:space="0" w:color="auto"/>
                    <w:bottom w:val="none" w:sz="0" w:space="0" w:color="auto"/>
                    <w:right w:val="none" w:sz="0" w:space="0" w:color="auto"/>
                  </w:divBdr>
                </w:div>
                <w:div w:id="1283149090">
                  <w:marLeft w:val="0"/>
                  <w:marRight w:val="0"/>
                  <w:marTop w:val="0"/>
                  <w:marBottom w:val="0"/>
                  <w:divBdr>
                    <w:top w:val="none" w:sz="0" w:space="0" w:color="auto"/>
                    <w:left w:val="none" w:sz="0" w:space="0" w:color="auto"/>
                    <w:bottom w:val="none" w:sz="0" w:space="0" w:color="auto"/>
                    <w:right w:val="none" w:sz="0" w:space="0" w:color="auto"/>
                  </w:divBdr>
                </w:div>
                <w:div w:id="998463466">
                  <w:marLeft w:val="0"/>
                  <w:marRight w:val="0"/>
                  <w:marTop w:val="0"/>
                  <w:marBottom w:val="0"/>
                  <w:divBdr>
                    <w:top w:val="none" w:sz="0" w:space="0" w:color="auto"/>
                    <w:left w:val="none" w:sz="0" w:space="0" w:color="auto"/>
                    <w:bottom w:val="none" w:sz="0" w:space="0" w:color="auto"/>
                    <w:right w:val="none" w:sz="0" w:space="0" w:color="auto"/>
                  </w:divBdr>
                </w:div>
                <w:div w:id="111367635">
                  <w:marLeft w:val="0"/>
                  <w:marRight w:val="0"/>
                  <w:marTop w:val="0"/>
                  <w:marBottom w:val="0"/>
                  <w:divBdr>
                    <w:top w:val="none" w:sz="0" w:space="0" w:color="auto"/>
                    <w:left w:val="none" w:sz="0" w:space="0" w:color="auto"/>
                    <w:bottom w:val="none" w:sz="0" w:space="0" w:color="auto"/>
                    <w:right w:val="none" w:sz="0" w:space="0" w:color="auto"/>
                  </w:divBdr>
                </w:div>
                <w:div w:id="1102917148">
                  <w:marLeft w:val="0"/>
                  <w:marRight w:val="0"/>
                  <w:marTop w:val="0"/>
                  <w:marBottom w:val="0"/>
                  <w:divBdr>
                    <w:top w:val="none" w:sz="0" w:space="0" w:color="auto"/>
                    <w:left w:val="none" w:sz="0" w:space="0" w:color="auto"/>
                    <w:bottom w:val="none" w:sz="0" w:space="0" w:color="auto"/>
                    <w:right w:val="none" w:sz="0" w:space="0" w:color="auto"/>
                  </w:divBdr>
                </w:div>
                <w:div w:id="223495576">
                  <w:marLeft w:val="0"/>
                  <w:marRight w:val="0"/>
                  <w:marTop w:val="0"/>
                  <w:marBottom w:val="0"/>
                  <w:divBdr>
                    <w:top w:val="none" w:sz="0" w:space="0" w:color="auto"/>
                    <w:left w:val="none" w:sz="0" w:space="0" w:color="auto"/>
                    <w:bottom w:val="none" w:sz="0" w:space="0" w:color="auto"/>
                    <w:right w:val="none" w:sz="0" w:space="0" w:color="auto"/>
                  </w:divBdr>
                </w:div>
                <w:div w:id="5401087">
                  <w:marLeft w:val="0"/>
                  <w:marRight w:val="0"/>
                  <w:marTop w:val="0"/>
                  <w:marBottom w:val="0"/>
                  <w:divBdr>
                    <w:top w:val="none" w:sz="0" w:space="0" w:color="auto"/>
                    <w:left w:val="none" w:sz="0" w:space="0" w:color="auto"/>
                    <w:bottom w:val="none" w:sz="0" w:space="0" w:color="auto"/>
                    <w:right w:val="none" w:sz="0" w:space="0" w:color="auto"/>
                  </w:divBdr>
                </w:div>
                <w:div w:id="515461139">
                  <w:marLeft w:val="0"/>
                  <w:marRight w:val="0"/>
                  <w:marTop w:val="0"/>
                  <w:marBottom w:val="0"/>
                  <w:divBdr>
                    <w:top w:val="none" w:sz="0" w:space="0" w:color="auto"/>
                    <w:left w:val="none" w:sz="0" w:space="0" w:color="auto"/>
                    <w:bottom w:val="none" w:sz="0" w:space="0" w:color="auto"/>
                    <w:right w:val="none" w:sz="0" w:space="0" w:color="auto"/>
                  </w:divBdr>
                </w:div>
                <w:div w:id="1627396680">
                  <w:marLeft w:val="0"/>
                  <w:marRight w:val="0"/>
                  <w:marTop w:val="0"/>
                  <w:marBottom w:val="0"/>
                  <w:divBdr>
                    <w:top w:val="none" w:sz="0" w:space="0" w:color="auto"/>
                    <w:left w:val="none" w:sz="0" w:space="0" w:color="auto"/>
                    <w:bottom w:val="none" w:sz="0" w:space="0" w:color="auto"/>
                    <w:right w:val="none" w:sz="0" w:space="0" w:color="auto"/>
                  </w:divBdr>
                </w:div>
                <w:div w:id="1953634962">
                  <w:marLeft w:val="0"/>
                  <w:marRight w:val="0"/>
                  <w:marTop w:val="0"/>
                  <w:marBottom w:val="0"/>
                  <w:divBdr>
                    <w:top w:val="none" w:sz="0" w:space="0" w:color="auto"/>
                    <w:left w:val="none" w:sz="0" w:space="0" w:color="auto"/>
                    <w:bottom w:val="none" w:sz="0" w:space="0" w:color="auto"/>
                    <w:right w:val="none" w:sz="0" w:space="0" w:color="auto"/>
                  </w:divBdr>
                </w:div>
                <w:div w:id="827986247">
                  <w:marLeft w:val="0"/>
                  <w:marRight w:val="0"/>
                  <w:marTop w:val="0"/>
                  <w:marBottom w:val="0"/>
                  <w:divBdr>
                    <w:top w:val="none" w:sz="0" w:space="0" w:color="auto"/>
                    <w:left w:val="none" w:sz="0" w:space="0" w:color="auto"/>
                    <w:bottom w:val="none" w:sz="0" w:space="0" w:color="auto"/>
                    <w:right w:val="none" w:sz="0" w:space="0" w:color="auto"/>
                  </w:divBdr>
                </w:div>
                <w:div w:id="1347488286">
                  <w:marLeft w:val="0"/>
                  <w:marRight w:val="0"/>
                  <w:marTop w:val="0"/>
                  <w:marBottom w:val="0"/>
                  <w:divBdr>
                    <w:top w:val="none" w:sz="0" w:space="0" w:color="auto"/>
                    <w:left w:val="none" w:sz="0" w:space="0" w:color="auto"/>
                    <w:bottom w:val="none" w:sz="0" w:space="0" w:color="auto"/>
                    <w:right w:val="none" w:sz="0" w:space="0" w:color="auto"/>
                  </w:divBdr>
                </w:div>
                <w:div w:id="2069451455">
                  <w:marLeft w:val="0"/>
                  <w:marRight w:val="0"/>
                  <w:marTop w:val="0"/>
                  <w:marBottom w:val="0"/>
                  <w:divBdr>
                    <w:top w:val="none" w:sz="0" w:space="0" w:color="auto"/>
                    <w:left w:val="none" w:sz="0" w:space="0" w:color="auto"/>
                    <w:bottom w:val="none" w:sz="0" w:space="0" w:color="auto"/>
                    <w:right w:val="none" w:sz="0" w:space="0" w:color="auto"/>
                  </w:divBdr>
                </w:div>
                <w:div w:id="103884763">
                  <w:marLeft w:val="0"/>
                  <w:marRight w:val="0"/>
                  <w:marTop w:val="0"/>
                  <w:marBottom w:val="0"/>
                  <w:divBdr>
                    <w:top w:val="none" w:sz="0" w:space="0" w:color="auto"/>
                    <w:left w:val="none" w:sz="0" w:space="0" w:color="auto"/>
                    <w:bottom w:val="none" w:sz="0" w:space="0" w:color="auto"/>
                    <w:right w:val="none" w:sz="0" w:space="0" w:color="auto"/>
                  </w:divBdr>
                </w:div>
                <w:div w:id="993988060">
                  <w:marLeft w:val="0"/>
                  <w:marRight w:val="0"/>
                  <w:marTop w:val="0"/>
                  <w:marBottom w:val="0"/>
                  <w:divBdr>
                    <w:top w:val="none" w:sz="0" w:space="0" w:color="auto"/>
                    <w:left w:val="none" w:sz="0" w:space="0" w:color="auto"/>
                    <w:bottom w:val="none" w:sz="0" w:space="0" w:color="auto"/>
                    <w:right w:val="none" w:sz="0" w:space="0" w:color="auto"/>
                  </w:divBdr>
                </w:div>
                <w:div w:id="1034385199">
                  <w:marLeft w:val="0"/>
                  <w:marRight w:val="0"/>
                  <w:marTop w:val="0"/>
                  <w:marBottom w:val="0"/>
                  <w:divBdr>
                    <w:top w:val="none" w:sz="0" w:space="0" w:color="auto"/>
                    <w:left w:val="none" w:sz="0" w:space="0" w:color="auto"/>
                    <w:bottom w:val="none" w:sz="0" w:space="0" w:color="auto"/>
                    <w:right w:val="none" w:sz="0" w:space="0" w:color="auto"/>
                  </w:divBdr>
                </w:div>
                <w:div w:id="1565986549">
                  <w:marLeft w:val="0"/>
                  <w:marRight w:val="0"/>
                  <w:marTop w:val="0"/>
                  <w:marBottom w:val="0"/>
                  <w:divBdr>
                    <w:top w:val="none" w:sz="0" w:space="0" w:color="auto"/>
                    <w:left w:val="none" w:sz="0" w:space="0" w:color="auto"/>
                    <w:bottom w:val="none" w:sz="0" w:space="0" w:color="auto"/>
                    <w:right w:val="none" w:sz="0" w:space="0" w:color="auto"/>
                  </w:divBdr>
                </w:div>
                <w:div w:id="74057206">
                  <w:marLeft w:val="0"/>
                  <w:marRight w:val="0"/>
                  <w:marTop w:val="0"/>
                  <w:marBottom w:val="0"/>
                  <w:divBdr>
                    <w:top w:val="none" w:sz="0" w:space="0" w:color="auto"/>
                    <w:left w:val="none" w:sz="0" w:space="0" w:color="auto"/>
                    <w:bottom w:val="none" w:sz="0" w:space="0" w:color="auto"/>
                    <w:right w:val="none" w:sz="0" w:space="0" w:color="auto"/>
                  </w:divBdr>
                </w:div>
                <w:div w:id="951320997">
                  <w:marLeft w:val="0"/>
                  <w:marRight w:val="0"/>
                  <w:marTop w:val="0"/>
                  <w:marBottom w:val="0"/>
                  <w:divBdr>
                    <w:top w:val="none" w:sz="0" w:space="0" w:color="auto"/>
                    <w:left w:val="none" w:sz="0" w:space="0" w:color="auto"/>
                    <w:bottom w:val="none" w:sz="0" w:space="0" w:color="auto"/>
                    <w:right w:val="none" w:sz="0" w:space="0" w:color="auto"/>
                  </w:divBdr>
                </w:div>
                <w:div w:id="2010520752">
                  <w:marLeft w:val="0"/>
                  <w:marRight w:val="0"/>
                  <w:marTop w:val="0"/>
                  <w:marBottom w:val="0"/>
                  <w:divBdr>
                    <w:top w:val="none" w:sz="0" w:space="0" w:color="auto"/>
                    <w:left w:val="none" w:sz="0" w:space="0" w:color="auto"/>
                    <w:bottom w:val="none" w:sz="0" w:space="0" w:color="auto"/>
                    <w:right w:val="none" w:sz="0" w:space="0" w:color="auto"/>
                  </w:divBdr>
                </w:div>
                <w:div w:id="1649046141">
                  <w:marLeft w:val="0"/>
                  <w:marRight w:val="0"/>
                  <w:marTop w:val="0"/>
                  <w:marBottom w:val="0"/>
                  <w:divBdr>
                    <w:top w:val="none" w:sz="0" w:space="0" w:color="auto"/>
                    <w:left w:val="none" w:sz="0" w:space="0" w:color="auto"/>
                    <w:bottom w:val="none" w:sz="0" w:space="0" w:color="auto"/>
                    <w:right w:val="none" w:sz="0" w:space="0" w:color="auto"/>
                  </w:divBdr>
                </w:div>
                <w:div w:id="928270542">
                  <w:marLeft w:val="0"/>
                  <w:marRight w:val="0"/>
                  <w:marTop w:val="0"/>
                  <w:marBottom w:val="0"/>
                  <w:divBdr>
                    <w:top w:val="none" w:sz="0" w:space="0" w:color="auto"/>
                    <w:left w:val="none" w:sz="0" w:space="0" w:color="auto"/>
                    <w:bottom w:val="none" w:sz="0" w:space="0" w:color="auto"/>
                    <w:right w:val="none" w:sz="0" w:space="0" w:color="auto"/>
                  </w:divBdr>
                </w:div>
                <w:div w:id="1827937463">
                  <w:marLeft w:val="0"/>
                  <w:marRight w:val="0"/>
                  <w:marTop w:val="0"/>
                  <w:marBottom w:val="0"/>
                  <w:divBdr>
                    <w:top w:val="none" w:sz="0" w:space="0" w:color="auto"/>
                    <w:left w:val="none" w:sz="0" w:space="0" w:color="auto"/>
                    <w:bottom w:val="none" w:sz="0" w:space="0" w:color="auto"/>
                    <w:right w:val="none" w:sz="0" w:space="0" w:color="auto"/>
                  </w:divBdr>
                </w:div>
                <w:div w:id="1056440917">
                  <w:marLeft w:val="0"/>
                  <w:marRight w:val="0"/>
                  <w:marTop w:val="0"/>
                  <w:marBottom w:val="0"/>
                  <w:divBdr>
                    <w:top w:val="none" w:sz="0" w:space="0" w:color="auto"/>
                    <w:left w:val="none" w:sz="0" w:space="0" w:color="auto"/>
                    <w:bottom w:val="none" w:sz="0" w:space="0" w:color="auto"/>
                    <w:right w:val="none" w:sz="0" w:space="0" w:color="auto"/>
                  </w:divBdr>
                </w:div>
                <w:div w:id="1522741363">
                  <w:marLeft w:val="0"/>
                  <w:marRight w:val="0"/>
                  <w:marTop w:val="0"/>
                  <w:marBottom w:val="0"/>
                  <w:divBdr>
                    <w:top w:val="none" w:sz="0" w:space="0" w:color="auto"/>
                    <w:left w:val="none" w:sz="0" w:space="0" w:color="auto"/>
                    <w:bottom w:val="none" w:sz="0" w:space="0" w:color="auto"/>
                    <w:right w:val="none" w:sz="0" w:space="0" w:color="auto"/>
                  </w:divBdr>
                </w:div>
                <w:div w:id="203031510">
                  <w:marLeft w:val="0"/>
                  <w:marRight w:val="0"/>
                  <w:marTop w:val="0"/>
                  <w:marBottom w:val="0"/>
                  <w:divBdr>
                    <w:top w:val="none" w:sz="0" w:space="0" w:color="auto"/>
                    <w:left w:val="none" w:sz="0" w:space="0" w:color="auto"/>
                    <w:bottom w:val="none" w:sz="0" w:space="0" w:color="auto"/>
                    <w:right w:val="none" w:sz="0" w:space="0" w:color="auto"/>
                  </w:divBdr>
                </w:div>
                <w:div w:id="1536650488">
                  <w:marLeft w:val="0"/>
                  <w:marRight w:val="0"/>
                  <w:marTop w:val="0"/>
                  <w:marBottom w:val="0"/>
                  <w:divBdr>
                    <w:top w:val="none" w:sz="0" w:space="0" w:color="auto"/>
                    <w:left w:val="none" w:sz="0" w:space="0" w:color="auto"/>
                    <w:bottom w:val="none" w:sz="0" w:space="0" w:color="auto"/>
                    <w:right w:val="none" w:sz="0" w:space="0" w:color="auto"/>
                  </w:divBdr>
                </w:div>
                <w:div w:id="830558756">
                  <w:marLeft w:val="0"/>
                  <w:marRight w:val="0"/>
                  <w:marTop w:val="0"/>
                  <w:marBottom w:val="0"/>
                  <w:divBdr>
                    <w:top w:val="none" w:sz="0" w:space="0" w:color="auto"/>
                    <w:left w:val="none" w:sz="0" w:space="0" w:color="auto"/>
                    <w:bottom w:val="none" w:sz="0" w:space="0" w:color="auto"/>
                    <w:right w:val="none" w:sz="0" w:space="0" w:color="auto"/>
                  </w:divBdr>
                </w:div>
                <w:div w:id="2131124323">
                  <w:marLeft w:val="0"/>
                  <w:marRight w:val="0"/>
                  <w:marTop w:val="0"/>
                  <w:marBottom w:val="0"/>
                  <w:divBdr>
                    <w:top w:val="none" w:sz="0" w:space="0" w:color="auto"/>
                    <w:left w:val="none" w:sz="0" w:space="0" w:color="auto"/>
                    <w:bottom w:val="none" w:sz="0" w:space="0" w:color="auto"/>
                    <w:right w:val="none" w:sz="0" w:space="0" w:color="auto"/>
                  </w:divBdr>
                </w:div>
                <w:div w:id="1354182982">
                  <w:marLeft w:val="0"/>
                  <w:marRight w:val="0"/>
                  <w:marTop w:val="0"/>
                  <w:marBottom w:val="0"/>
                  <w:divBdr>
                    <w:top w:val="none" w:sz="0" w:space="0" w:color="auto"/>
                    <w:left w:val="none" w:sz="0" w:space="0" w:color="auto"/>
                    <w:bottom w:val="none" w:sz="0" w:space="0" w:color="auto"/>
                    <w:right w:val="none" w:sz="0" w:space="0" w:color="auto"/>
                  </w:divBdr>
                </w:div>
                <w:div w:id="568687948">
                  <w:marLeft w:val="0"/>
                  <w:marRight w:val="0"/>
                  <w:marTop w:val="0"/>
                  <w:marBottom w:val="0"/>
                  <w:divBdr>
                    <w:top w:val="none" w:sz="0" w:space="0" w:color="auto"/>
                    <w:left w:val="none" w:sz="0" w:space="0" w:color="auto"/>
                    <w:bottom w:val="none" w:sz="0" w:space="0" w:color="auto"/>
                    <w:right w:val="none" w:sz="0" w:space="0" w:color="auto"/>
                  </w:divBdr>
                </w:div>
                <w:div w:id="1107971539">
                  <w:marLeft w:val="0"/>
                  <w:marRight w:val="0"/>
                  <w:marTop w:val="0"/>
                  <w:marBottom w:val="0"/>
                  <w:divBdr>
                    <w:top w:val="none" w:sz="0" w:space="0" w:color="auto"/>
                    <w:left w:val="none" w:sz="0" w:space="0" w:color="auto"/>
                    <w:bottom w:val="none" w:sz="0" w:space="0" w:color="auto"/>
                    <w:right w:val="none" w:sz="0" w:space="0" w:color="auto"/>
                  </w:divBdr>
                </w:div>
                <w:div w:id="186793786">
                  <w:marLeft w:val="0"/>
                  <w:marRight w:val="0"/>
                  <w:marTop w:val="0"/>
                  <w:marBottom w:val="0"/>
                  <w:divBdr>
                    <w:top w:val="none" w:sz="0" w:space="0" w:color="auto"/>
                    <w:left w:val="none" w:sz="0" w:space="0" w:color="auto"/>
                    <w:bottom w:val="none" w:sz="0" w:space="0" w:color="auto"/>
                    <w:right w:val="none" w:sz="0" w:space="0" w:color="auto"/>
                  </w:divBdr>
                </w:div>
                <w:div w:id="1602764518">
                  <w:marLeft w:val="0"/>
                  <w:marRight w:val="0"/>
                  <w:marTop w:val="0"/>
                  <w:marBottom w:val="0"/>
                  <w:divBdr>
                    <w:top w:val="none" w:sz="0" w:space="0" w:color="auto"/>
                    <w:left w:val="none" w:sz="0" w:space="0" w:color="auto"/>
                    <w:bottom w:val="none" w:sz="0" w:space="0" w:color="auto"/>
                    <w:right w:val="none" w:sz="0" w:space="0" w:color="auto"/>
                  </w:divBdr>
                </w:div>
                <w:div w:id="765883058">
                  <w:marLeft w:val="0"/>
                  <w:marRight w:val="0"/>
                  <w:marTop w:val="0"/>
                  <w:marBottom w:val="0"/>
                  <w:divBdr>
                    <w:top w:val="none" w:sz="0" w:space="0" w:color="auto"/>
                    <w:left w:val="none" w:sz="0" w:space="0" w:color="auto"/>
                    <w:bottom w:val="none" w:sz="0" w:space="0" w:color="auto"/>
                    <w:right w:val="none" w:sz="0" w:space="0" w:color="auto"/>
                  </w:divBdr>
                </w:div>
                <w:div w:id="1916893997">
                  <w:marLeft w:val="0"/>
                  <w:marRight w:val="0"/>
                  <w:marTop w:val="0"/>
                  <w:marBottom w:val="0"/>
                  <w:divBdr>
                    <w:top w:val="none" w:sz="0" w:space="0" w:color="auto"/>
                    <w:left w:val="none" w:sz="0" w:space="0" w:color="auto"/>
                    <w:bottom w:val="none" w:sz="0" w:space="0" w:color="auto"/>
                    <w:right w:val="none" w:sz="0" w:space="0" w:color="auto"/>
                  </w:divBdr>
                </w:div>
                <w:div w:id="992682571">
                  <w:marLeft w:val="0"/>
                  <w:marRight w:val="0"/>
                  <w:marTop w:val="0"/>
                  <w:marBottom w:val="0"/>
                  <w:divBdr>
                    <w:top w:val="none" w:sz="0" w:space="0" w:color="auto"/>
                    <w:left w:val="none" w:sz="0" w:space="0" w:color="auto"/>
                    <w:bottom w:val="none" w:sz="0" w:space="0" w:color="auto"/>
                    <w:right w:val="none" w:sz="0" w:space="0" w:color="auto"/>
                  </w:divBdr>
                </w:div>
                <w:div w:id="427386268">
                  <w:marLeft w:val="0"/>
                  <w:marRight w:val="0"/>
                  <w:marTop w:val="0"/>
                  <w:marBottom w:val="0"/>
                  <w:divBdr>
                    <w:top w:val="none" w:sz="0" w:space="0" w:color="auto"/>
                    <w:left w:val="none" w:sz="0" w:space="0" w:color="auto"/>
                    <w:bottom w:val="none" w:sz="0" w:space="0" w:color="auto"/>
                    <w:right w:val="none" w:sz="0" w:space="0" w:color="auto"/>
                  </w:divBdr>
                </w:div>
                <w:div w:id="1066994365">
                  <w:marLeft w:val="0"/>
                  <w:marRight w:val="0"/>
                  <w:marTop w:val="0"/>
                  <w:marBottom w:val="0"/>
                  <w:divBdr>
                    <w:top w:val="none" w:sz="0" w:space="0" w:color="auto"/>
                    <w:left w:val="none" w:sz="0" w:space="0" w:color="auto"/>
                    <w:bottom w:val="none" w:sz="0" w:space="0" w:color="auto"/>
                    <w:right w:val="none" w:sz="0" w:space="0" w:color="auto"/>
                  </w:divBdr>
                </w:div>
                <w:div w:id="2013949387">
                  <w:marLeft w:val="0"/>
                  <w:marRight w:val="0"/>
                  <w:marTop w:val="0"/>
                  <w:marBottom w:val="0"/>
                  <w:divBdr>
                    <w:top w:val="none" w:sz="0" w:space="0" w:color="auto"/>
                    <w:left w:val="none" w:sz="0" w:space="0" w:color="auto"/>
                    <w:bottom w:val="none" w:sz="0" w:space="0" w:color="auto"/>
                    <w:right w:val="none" w:sz="0" w:space="0" w:color="auto"/>
                  </w:divBdr>
                </w:div>
                <w:div w:id="584346080">
                  <w:marLeft w:val="0"/>
                  <w:marRight w:val="0"/>
                  <w:marTop w:val="0"/>
                  <w:marBottom w:val="0"/>
                  <w:divBdr>
                    <w:top w:val="none" w:sz="0" w:space="0" w:color="auto"/>
                    <w:left w:val="none" w:sz="0" w:space="0" w:color="auto"/>
                    <w:bottom w:val="none" w:sz="0" w:space="0" w:color="auto"/>
                    <w:right w:val="none" w:sz="0" w:space="0" w:color="auto"/>
                  </w:divBdr>
                </w:div>
                <w:div w:id="2013340177">
                  <w:marLeft w:val="0"/>
                  <w:marRight w:val="0"/>
                  <w:marTop w:val="0"/>
                  <w:marBottom w:val="0"/>
                  <w:divBdr>
                    <w:top w:val="none" w:sz="0" w:space="0" w:color="auto"/>
                    <w:left w:val="none" w:sz="0" w:space="0" w:color="auto"/>
                    <w:bottom w:val="none" w:sz="0" w:space="0" w:color="auto"/>
                    <w:right w:val="none" w:sz="0" w:space="0" w:color="auto"/>
                  </w:divBdr>
                </w:div>
                <w:div w:id="1478691921">
                  <w:marLeft w:val="0"/>
                  <w:marRight w:val="0"/>
                  <w:marTop w:val="0"/>
                  <w:marBottom w:val="0"/>
                  <w:divBdr>
                    <w:top w:val="none" w:sz="0" w:space="0" w:color="auto"/>
                    <w:left w:val="none" w:sz="0" w:space="0" w:color="auto"/>
                    <w:bottom w:val="none" w:sz="0" w:space="0" w:color="auto"/>
                    <w:right w:val="none" w:sz="0" w:space="0" w:color="auto"/>
                  </w:divBdr>
                </w:div>
                <w:div w:id="1718506021">
                  <w:marLeft w:val="0"/>
                  <w:marRight w:val="0"/>
                  <w:marTop w:val="0"/>
                  <w:marBottom w:val="0"/>
                  <w:divBdr>
                    <w:top w:val="none" w:sz="0" w:space="0" w:color="auto"/>
                    <w:left w:val="none" w:sz="0" w:space="0" w:color="auto"/>
                    <w:bottom w:val="none" w:sz="0" w:space="0" w:color="auto"/>
                    <w:right w:val="none" w:sz="0" w:space="0" w:color="auto"/>
                  </w:divBdr>
                </w:div>
                <w:div w:id="1651976296">
                  <w:marLeft w:val="0"/>
                  <w:marRight w:val="0"/>
                  <w:marTop w:val="0"/>
                  <w:marBottom w:val="0"/>
                  <w:divBdr>
                    <w:top w:val="none" w:sz="0" w:space="0" w:color="auto"/>
                    <w:left w:val="none" w:sz="0" w:space="0" w:color="auto"/>
                    <w:bottom w:val="none" w:sz="0" w:space="0" w:color="auto"/>
                    <w:right w:val="none" w:sz="0" w:space="0" w:color="auto"/>
                  </w:divBdr>
                </w:div>
                <w:div w:id="431323743">
                  <w:marLeft w:val="0"/>
                  <w:marRight w:val="0"/>
                  <w:marTop w:val="0"/>
                  <w:marBottom w:val="0"/>
                  <w:divBdr>
                    <w:top w:val="none" w:sz="0" w:space="0" w:color="auto"/>
                    <w:left w:val="none" w:sz="0" w:space="0" w:color="auto"/>
                    <w:bottom w:val="none" w:sz="0" w:space="0" w:color="auto"/>
                    <w:right w:val="none" w:sz="0" w:space="0" w:color="auto"/>
                  </w:divBdr>
                </w:div>
                <w:div w:id="818696616">
                  <w:marLeft w:val="0"/>
                  <w:marRight w:val="0"/>
                  <w:marTop w:val="0"/>
                  <w:marBottom w:val="0"/>
                  <w:divBdr>
                    <w:top w:val="none" w:sz="0" w:space="0" w:color="auto"/>
                    <w:left w:val="none" w:sz="0" w:space="0" w:color="auto"/>
                    <w:bottom w:val="none" w:sz="0" w:space="0" w:color="auto"/>
                    <w:right w:val="none" w:sz="0" w:space="0" w:color="auto"/>
                  </w:divBdr>
                </w:div>
                <w:div w:id="1481461620">
                  <w:marLeft w:val="0"/>
                  <w:marRight w:val="0"/>
                  <w:marTop w:val="0"/>
                  <w:marBottom w:val="0"/>
                  <w:divBdr>
                    <w:top w:val="none" w:sz="0" w:space="0" w:color="auto"/>
                    <w:left w:val="none" w:sz="0" w:space="0" w:color="auto"/>
                    <w:bottom w:val="none" w:sz="0" w:space="0" w:color="auto"/>
                    <w:right w:val="none" w:sz="0" w:space="0" w:color="auto"/>
                  </w:divBdr>
                </w:div>
                <w:div w:id="1231648900">
                  <w:marLeft w:val="0"/>
                  <w:marRight w:val="0"/>
                  <w:marTop w:val="0"/>
                  <w:marBottom w:val="0"/>
                  <w:divBdr>
                    <w:top w:val="none" w:sz="0" w:space="0" w:color="auto"/>
                    <w:left w:val="none" w:sz="0" w:space="0" w:color="auto"/>
                    <w:bottom w:val="none" w:sz="0" w:space="0" w:color="auto"/>
                    <w:right w:val="none" w:sz="0" w:space="0" w:color="auto"/>
                  </w:divBdr>
                </w:div>
                <w:div w:id="1929075714">
                  <w:marLeft w:val="0"/>
                  <w:marRight w:val="0"/>
                  <w:marTop w:val="0"/>
                  <w:marBottom w:val="0"/>
                  <w:divBdr>
                    <w:top w:val="none" w:sz="0" w:space="0" w:color="auto"/>
                    <w:left w:val="none" w:sz="0" w:space="0" w:color="auto"/>
                    <w:bottom w:val="none" w:sz="0" w:space="0" w:color="auto"/>
                    <w:right w:val="none" w:sz="0" w:space="0" w:color="auto"/>
                  </w:divBdr>
                </w:div>
                <w:div w:id="917786028">
                  <w:marLeft w:val="0"/>
                  <w:marRight w:val="0"/>
                  <w:marTop w:val="0"/>
                  <w:marBottom w:val="0"/>
                  <w:divBdr>
                    <w:top w:val="none" w:sz="0" w:space="0" w:color="auto"/>
                    <w:left w:val="none" w:sz="0" w:space="0" w:color="auto"/>
                    <w:bottom w:val="none" w:sz="0" w:space="0" w:color="auto"/>
                    <w:right w:val="none" w:sz="0" w:space="0" w:color="auto"/>
                  </w:divBdr>
                </w:div>
                <w:div w:id="1947424697">
                  <w:marLeft w:val="0"/>
                  <w:marRight w:val="0"/>
                  <w:marTop w:val="0"/>
                  <w:marBottom w:val="0"/>
                  <w:divBdr>
                    <w:top w:val="none" w:sz="0" w:space="0" w:color="auto"/>
                    <w:left w:val="none" w:sz="0" w:space="0" w:color="auto"/>
                    <w:bottom w:val="none" w:sz="0" w:space="0" w:color="auto"/>
                    <w:right w:val="none" w:sz="0" w:space="0" w:color="auto"/>
                  </w:divBdr>
                </w:div>
                <w:div w:id="621308864">
                  <w:marLeft w:val="0"/>
                  <w:marRight w:val="0"/>
                  <w:marTop w:val="0"/>
                  <w:marBottom w:val="0"/>
                  <w:divBdr>
                    <w:top w:val="none" w:sz="0" w:space="0" w:color="auto"/>
                    <w:left w:val="none" w:sz="0" w:space="0" w:color="auto"/>
                    <w:bottom w:val="none" w:sz="0" w:space="0" w:color="auto"/>
                    <w:right w:val="none" w:sz="0" w:space="0" w:color="auto"/>
                  </w:divBdr>
                </w:div>
                <w:div w:id="945622333">
                  <w:marLeft w:val="0"/>
                  <w:marRight w:val="0"/>
                  <w:marTop w:val="0"/>
                  <w:marBottom w:val="0"/>
                  <w:divBdr>
                    <w:top w:val="none" w:sz="0" w:space="0" w:color="auto"/>
                    <w:left w:val="none" w:sz="0" w:space="0" w:color="auto"/>
                    <w:bottom w:val="none" w:sz="0" w:space="0" w:color="auto"/>
                    <w:right w:val="none" w:sz="0" w:space="0" w:color="auto"/>
                  </w:divBdr>
                </w:div>
                <w:div w:id="310331068">
                  <w:marLeft w:val="0"/>
                  <w:marRight w:val="0"/>
                  <w:marTop w:val="0"/>
                  <w:marBottom w:val="0"/>
                  <w:divBdr>
                    <w:top w:val="none" w:sz="0" w:space="0" w:color="auto"/>
                    <w:left w:val="none" w:sz="0" w:space="0" w:color="auto"/>
                    <w:bottom w:val="none" w:sz="0" w:space="0" w:color="auto"/>
                    <w:right w:val="none" w:sz="0" w:space="0" w:color="auto"/>
                  </w:divBdr>
                </w:div>
                <w:div w:id="694814016">
                  <w:marLeft w:val="0"/>
                  <w:marRight w:val="0"/>
                  <w:marTop w:val="0"/>
                  <w:marBottom w:val="0"/>
                  <w:divBdr>
                    <w:top w:val="none" w:sz="0" w:space="0" w:color="auto"/>
                    <w:left w:val="none" w:sz="0" w:space="0" w:color="auto"/>
                    <w:bottom w:val="none" w:sz="0" w:space="0" w:color="auto"/>
                    <w:right w:val="none" w:sz="0" w:space="0" w:color="auto"/>
                  </w:divBdr>
                </w:div>
                <w:div w:id="639650224">
                  <w:marLeft w:val="0"/>
                  <w:marRight w:val="0"/>
                  <w:marTop w:val="0"/>
                  <w:marBottom w:val="0"/>
                  <w:divBdr>
                    <w:top w:val="none" w:sz="0" w:space="0" w:color="auto"/>
                    <w:left w:val="none" w:sz="0" w:space="0" w:color="auto"/>
                    <w:bottom w:val="none" w:sz="0" w:space="0" w:color="auto"/>
                    <w:right w:val="none" w:sz="0" w:space="0" w:color="auto"/>
                  </w:divBdr>
                </w:div>
                <w:div w:id="343213729">
                  <w:marLeft w:val="0"/>
                  <w:marRight w:val="0"/>
                  <w:marTop w:val="0"/>
                  <w:marBottom w:val="0"/>
                  <w:divBdr>
                    <w:top w:val="none" w:sz="0" w:space="0" w:color="auto"/>
                    <w:left w:val="none" w:sz="0" w:space="0" w:color="auto"/>
                    <w:bottom w:val="none" w:sz="0" w:space="0" w:color="auto"/>
                    <w:right w:val="none" w:sz="0" w:space="0" w:color="auto"/>
                  </w:divBdr>
                </w:div>
                <w:div w:id="1373073425">
                  <w:marLeft w:val="0"/>
                  <w:marRight w:val="0"/>
                  <w:marTop w:val="0"/>
                  <w:marBottom w:val="0"/>
                  <w:divBdr>
                    <w:top w:val="none" w:sz="0" w:space="0" w:color="auto"/>
                    <w:left w:val="none" w:sz="0" w:space="0" w:color="auto"/>
                    <w:bottom w:val="none" w:sz="0" w:space="0" w:color="auto"/>
                    <w:right w:val="none" w:sz="0" w:space="0" w:color="auto"/>
                  </w:divBdr>
                </w:div>
                <w:div w:id="117335535">
                  <w:marLeft w:val="0"/>
                  <w:marRight w:val="0"/>
                  <w:marTop w:val="0"/>
                  <w:marBottom w:val="0"/>
                  <w:divBdr>
                    <w:top w:val="none" w:sz="0" w:space="0" w:color="auto"/>
                    <w:left w:val="none" w:sz="0" w:space="0" w:color="auto"/>
                    <w:bottom w:val="none" w:sz="0" w:space="0" w:color="auto"/>
                    <w:right w:val="none" w:sz="0" w:space="0" w:color="auto"/>
                  </w:divBdr>
                </w:div>
                <w:div w:id="1258825302">
                  <w:marLeft w:val="0"/>
                  <w:marRight w:val="0"/>
                  <w:marTop w:val="0"/>
                  <w:marBottom w:val="0"/>
                  <w:divBdr>
                    <w:top w:val="none" w:sz="0" w:space="0" w:color="auto"/>
                    <w:left w:val="none" w:sz="0" w:space="0" w:color="auto"/>
                    <w:bottom w:val="none" w:sz="0" w:space="0" w:color="auto"/>
                    <w:right w:val="none" w:sz="0" w:space="0" w:color="auto"/>
                  </w:divBdr>
                </w:div>
                <w:div w:id="2125147168">
                  <w:marLeft w:val="0"/>
                  <w:marRight w:val="0"/>
                  <w:marTop w:val="0"/>
                  <w:marBottom w:val="0"/>
                  <w:divBdr>
                    <w:top w:val="none" w:sz="0" w:space="0" w:color="auto"/>
                    <w:left w:val="none" w:sz="0" w:space="0" w:color="auto"/>
                    <w:bottom w:val="none" w:sz="0" w:space="0" w:color="auto"/>
                    <w:right w:val="none" w:sz="0" w:space="0" w:color="auto"/>
                  </w:divBdr>
                </w:div>
                <w:div w:id="1069769127">
                  <w:marLeft w:val="0"/>
                  <w:marRight w:val="0"/>
                  <w:marTop w:val="0"/>
                  <w:marBottom w:val="0"/>
                  <w:divBdr>
                    <w:top w:val="none" w:sz="0" w:space="0" w:color="auto"/>
                    <w:left w:val="none" w:sz="0" w:space="0" w:color="auto"/>
                    <w:bottom w:val="none" w:sz="0" w:space="0" w:color="auto"/>
                    <w:right w:val="none" w:sz="0" w:space="0" w:color="auto"/>
                  </w:divBdr>
                </w:div>
                <w:div w:id="658844122">
                  <w:marLeft w:val="0"/>
                  <w:marRight w:val="0"/>
                  <w:marTop w:val="0"/>
                  <w:marBottom w:val="0"/>
                  <w:divBdr>
                    <w:top w:val="none" w:sz="0" w:space="0" w:color="auto"/>
                    <w:left w:val="none" w:sz="0" w:space="0" w:color="auto"/>
                    <w:bottom w:val="none" w:sz="0" w:space="0" w:color="auto"/>
                    <w:right w:val="none" w:sz="0" w:space="0" w:color="auto"/>
                  </w:divBdr>
                </w:div>
                <w:div w:id="2026133789">
                  <w:marLeft w:val="0"/>
                  <w:marRight w:val="0"/>
                  <w:marTop w:val="0"/>
                  <w:marBottom w:val="0"/>
                  <w:divBdr>
                    <w:top w:val="none" w:sz="0" w:space="0" w:color="auto"/>
                    <w:left w:val="none" w:sz="0" w:space="0" w:color="auto"/>
                    <w:bottom w:val="none" w:sz="0" w:space="0" w:color="auto"/>
                    <w:right w:val="none" w:sz="0" w:space="0" w:color="auto"/>
                  </w:divBdr>
                </w:div>
                <w:div w:id="506600945">
                  <w:marLeft w:val="0"/>
                  <w:marRight w:val="0"/>
                  <w:marTop w:val="0"/>
                  <w:marBottom w:val="0"/>
                  <w:divBdr>
                    <w:top w:val="none" w:sz="0" w:space="0" w:color="auto"/>
                    <w:left w:val="none" w:sz="0" w:space="0" w:color="auto"/>
                    <w:bottom w:val="none" w:sz="0" w:space="0" w:color="auto"/>
                    <w:right w:val="none" w:sz="0" w:space="0" w:color="auto"/>
                  </w:divBdr>
                </w:div>
                <w:div w:id="800146472">
                  <w:marLeft w:val="0"/>
                  <w:marRight w:val="0"/>
                  <w:marTop w:val="0"/>
                  <w:marBottom w:val="0"/>
                  <w:divBdr>
                    <w:top w:val="none" w:sz="0" w:space="0" w:color="auto"/>
                    <w:left w:val="none" w:sz="0" w:space="0" w:color="auto"/>
                    <w:bottom w:val="none" w:sz="0" w:space="0" w:color="auto"/>
                    <w:right w:val="none" w:sz="0" w:space="0" w:color="auto"/>
                  </w:divBdr>
                </w:div>
                <w:div w:id="1367291868">
                  <w:marLeft w:val="0"/>
                  <w:marRight w:val="0"/>
                  <w:marTop w:val="0"/>
                  <w:marBottom w:val="0"/>
                  <w:divBdr>
                    <w:top w:val="none" w:sz="0" w:space="0" w:color="auto"/>
                    <w:left w:val="none" w:sz="0" w:space="0" w:color="auto"/>
                    <w:bottom w:val="none" w:sz="0" w:space="0" w:color="auto"/>
                    <w:right w:val="none" w:sz="0" w:space="0" w:color="auto"/>
                  </w:divBdr>
                </w:div>
                <w:div w:id="1077435270">
                  <w:marLeft w:val="0"/>
                  <w:marRight w:val="0"/>
                  <w:marTop w:val="0"/>
                  <w:marBottom w:val="0"/>
                  <w:divBdr>
                    <w:top w:val="none" w:sz="0" w:space="0" w:color="auto"/>
                    <w:left w:val="none" w:sz="0" w:space="0" w:color="auto"/>
                    <w:bottom w:val="none" w:sz="0" w:space="0" w:color="auto"/>
                    <w:right w:val="none" w:sz="0" w:space="0" w:color="auto"/>
                  </w:divBdr>
                </w:div>
                <w:div w:id="1197695460">
                  <w:marLeft w:val="0"/>
                  <w:marRight w:val="0"/>
                  <w:marTop w:val="0"/>
                  <w:marBottom w:val="0"/>
                  <w:divBdr>
                    <w:top w:val="none" w:sz="0" w:space="0" w:color="auto"/>
                    <w:left w:val="none" w:sz="0" w:space="0" w:color="auto"/>
                    <w:bottom w:val="none" w:sz="0" w:space="0" w:color="auto"/>
                    <w:right w:val="none" w:sz="0" w:space="0" w:color="auto"/>
                  </w:divBdr>
                </w:div>
                <w:div w:id="1425371603">
                  <w:marLeft w:val="0"/>
                  <w:marRight w:val="0"/>
                  <w:marTop w:val="0"/>
                  <w:marBottom w:val="0"/>
                  <w:divBdr>
                    <w:top w:val="none" w:sz="0" w:space="0" w:color="auto"/>
                    <w:left w:val="none" w:sz="0" w:space="0" w:color="auto"/>
                    <w:bottom w:val="none" w:sz="0" w:space="0" w:color="auto"/>
                    <w:right w:val="none" w:sz="0" w:space="0" w:color="auto"/>
                  </w:divBdr>
                </w:div>
                <w:div w:id="352613675">
                  <w:marLeft w:val="0"/>
                  <w:marRight w:val="0"/>
                  <w:marTop w:val="0"/>
                  <w:marBottom w:val="0"/>
                  <w:divBdr>
                    <w:top w:val="none" w:sz="0" w:space="0" w:color="auto"/>
                    <w:left w:val="none" w:sz="0" w:space="0" w:color="auto"/>
                    <w:bottom w:val="none" w:sz="0" w:space="0" w:color="auto"/>
                    <w:right w:val="none" w:sz="0" w:space="0" w:color="auto"/>
                  </w:divBdr>
                </w:div>
                <w:div w:id="1953630303">
                  <w:marLeft w:val="0"/>
                  <w:marRight w:val="0"/>
                  <w:marTop w:val="0"/>
                  <w:marBottom w:val="0"/>
                  <w:divBdr>
                    <w:top w:val="none" w:sz="0" w:space="0" w:color="auto"/>
                    <w:left w:val="none" w:sz="0" w:space="0" w:color="auto"/>
                    <w:bottom w:val="none" w:sz="0" w:space="0" w:color="auto"/>
                    <w:right w:val="none" w:sz="0" w:space="0" w:color="auto"/>
                  </w:divBdr>
                </w:div>
                <w:div w:id="1874268048">
                  <w:marLeft w:val="0"/>
                  <w:marRight w:val="0"/>
                  <w:marTop w:val="0"/>
                  <w:marBottom w:val="0"/>
                  <w:divBdr>
                    <w:top w:val="none" w:sz="0" w:space="0" w:color="auto"/>
                    <w:left w:val="none" w:sz="0" w:space="0" w:color="auto"/>
                    <w:bottom w:val="none" w:sz="0" w:space="0" w:color="auto"/>
                    <w:right w:val="none" w:sz="0" w:space="0" w:color="auto"/>
                  </w:divBdr>
                </w:div>
                <w:div w:id="72899404">
                  <w:marLeft w:val="0"/>
                  <w:marRight w:val="0"/>
                  <w:marTop w:val="0"/>
                  <w:marBottom w:val="0"/>
                  <w:divBdr>
                    <w:top w:val="none" w:sz="0" w:space="0" w:color="auto"/>
                    <w:left w:val="none" w:sz="0" w:space="0" w:color="auto"/>
                    <w:bottom w:val="none" w:sz="0" w:space="0" w:color="auto"/>
                    <w:right w:val="none" w:sz="0" w:space="0" w:color="auto"/>
                  </w:divBdr>
                </w:div>
                <w:div w:id="1188904525">
                  <w:marLeft w:val="0"/>
                  <w:marRight w:val="0"/>
                  <w:marTop w:val="0"/>
                  <w:marBottom w:val="0"/>
                  <w:divBdr>
                    <w:top w:val="none" w:sz="0" w:space="0" w:color="auto"/>
                    <w:left w:val="none" w:sz="0" w:space="0" w:color="auto"/>
                    <w:bottom w:val="none" w:sz="0" w:space="0" w:color="auto"/>
                    <w:right w:val="none" w:sz="0" w:space="0" w:color="auto"/>
                  </w:divBdr>
                </w:div>
                <w:div w:id="1471944598">
                  <w:marLeft w:val="0"/>
                  <w:marRight w:val="0"/>
                  <w:marTop w:val="0"/>
                  <w:marBottom w:val="0"/>
                  <w:divBdr>
                    <w:top w:val="none" w:sz="0" w:space="0" w:color="auto"/>
                    <w:left w:val="none" w:sz="0" w:space="0" w:color="auto"/>
                    <w:bottom w:val="none" w:sz="0" w:space="0" w:color="auto"/>
                    <w:right w:val="none" w:sz="0" w:space="0" w:color="auto"/>
                  </w:divBdr>
                </w:div>
                <w:div w:id="2041392670">
                  <w:marLeft w:val="0"/>
                  <w:marRight w:val="0"/>
                  <w:marTop w:val="0"/>
                  <w:marBottom w:val="0"/>
                  <w:divBdr>
                    <w:top w:val="none" w:sz="0" w:space="0" w:color="auto"/>
                    <w:left w:val="none" w:sz="0" w:space="0" w:color="auto"/>
                    <w:bottom w:val="none" w:sz="0" w:space="0" w:color="auto"/>
                    <w:right w:val="none" w:sz="0" w:space="0" w:color="auto"/>
                  </w:divBdr>
                </w:div>
                <w:div w:id="871842021">
                  <w:marLeft w:val="0"/>
                  <w:marRight w:val="0"/>
                  <w:marTop w:val="0"/>
                  <w:marBottom w:val="0"/>
                  <w:divBdr>
                    <w:top w:val="none" w:sz="0" w:space="0" w:color="auto"/>
                    <w:left w:val="none" w:sz="0" w:space="0" w:color="auto"/>
                    <w:bottom w:val="none" w:sz="0" w:space="0" w:color="auto"/>
                    <w:right w:val="none" w:sz="0" w:space="0" w:color="auto"/>
                  </w:divBdr>
                </w:div>
                <w:div w:id="689186227">
                  <w:marLeft w:val="0"/>
                  <w:marRight w:val="0"/>
                  <w:marTop w:val="0"/>
                  <w:marBottom w:val="0"/>
                  <w:divBdr>
                    <w:top w:val="none" w:sz="0" w:space="0" w:color="auto"/>
                    <w:left w:val="none" w:sz="0" w:space="0" w:color="auto"/>
                    <w:bottom w:val="none" w:sz="0" w:space="0" w:color="auto"/>
                    <w:right w:val="none" w:sz="0" w:space="0" w:color="auto"/>
                  </w:divBdr>
                </w:div>
                <w:div w:id="527840737">
                  <w:marLeft w:val="0"/>
                  <w:marRight w:val="0"/>
                  <w:marTop w:val="0"/>
                  <w:marBottom w:val="0"/>
                  <w:divBdr>
                    <w:top w:val="none" w:sz="0" w:space="0" w:color="auto"/>
                    <w:left w:val="none" w:sz="0" w:space="0" w:color="auto"/>
                    <w:bottom w:val="none" w:sz="0" w:space="0" w:color="auto"/>
                    <w:right w:val="none" w:sz="0" w:space="0" w:color="auto"/>
                  </w:divBdr>
                </w:div>
                <w:div w:id="630407909">
                  <w:marLeft w:val="0"/>
                  <w:marRight w:val="0"/>
                  <w:marTop w:val="0"/>
                  <w:marBottom w:val="0"/>
                  <w:divBdr>
                    <w:top w:val="none" w:sz="0" w:space="0" w:color="auto"/>
                    <w:left w:val="none" w:sz="0" w:space="0" w:color="auto"/>
                    <w:bottom w:val="none" w:sz="0" w:space="0" w:color="auto"/>
                    <w:right w:val="none" w:sz="0" w:space="0" w:color="auto"/>
                  </w:divBdr>
                </w:div>
                <w:div w:id="1929457916">
                  <w:marLeft w:val="0"/>
                  <w:marRight w:val="0"/>
                  <w:marTop w:val="0"/>
                  <w:marBottom w:val="0"/>
                  <w:divBdr>
                    <w:top w:val="none" w:sz="0" w:space="0" w:color="auto"/>
                    <w:left w:val="none" w:sz="0" w:space="0" w:color="auto"/>
                    <w:bottom w:val="none" w:sz="0" w:space="0" w:color="auto"/>
                    <w:right w:val="none" w:sz="0" w:space="0" w:color="auto"/>
                  </w:divBdr>
                </w:div>
                <w:div w:id="723455985">
                  <w:marLeft w:val="0"/>
                  <w:marRight w:val="0"/>
                  <w:marTop w:val="0"/>
                  <w:marBottom w:val="0"/>
                  <w:divBdr>
                    <w:top w:val="none" w:sz="0" w:space="0" w:color="auto"/>
                    <w:left w:val="none" w:sz="0" w:space="0" w:color="auto"/>
                    <w:bottom w:val="none" w:sz="0" w:space="0" w:color="auto"/>
                    <w:right w:val="none" w:sz="0" w:space="0" w:color="auto"/>
                  </w:divBdr>
                </w:div>
                <w:div w:id="1268079731">
                  <w:marLeft w:val="0"/>
                  <w:marRight w:val="0"/>
                  <w:marTop w:val="0"/>
                  <w:marBottom w:val="0"/>
                  <w:divBdr>
                    <w:top w:val="none" w:sz="0" w:space="0" w:color="auto"/>
                    <w:left w:val="none" w:sz="0" w:space="0" w:color="auto"/>
                    <w:bottom w:val="none" w:sz="0" w:space="0" w:color="auto"/>
                    <w:right w:val="none" w:sz="0" w:space="0" w:color="auto"/>
                  </w:divBdr>
                </w:div>
                <w:div w:id="786119570">
                  <w:marLeft w:val="0"/>
                  <w:marRight w:val="0"/>
                  <w:marTop w:val="0"/>
                  <w:marBottom w:val="0"/>
                  <w:divBdr>
                    <w:top w:val="none" w:sz="0" w:space="0" w:color="auto"/>
                    <w:left w:val="none" w:sz="0" w:space="0" w:color="auto"/>
                    <w:bottom w:val="none" w:sz="0" w:space="0" w:color="auto"/>
                    <w:right w:val="none" w:sz="0" w:space="0" w:color="auto"/>
                  </w:divBdr>
                </w:div>
                <w:div w:id="1116026891">
                  <w:marLeft w:val="0"/>
                  <w:marRight w:val="0"/>
                  <w:marTop w:val="0"/>
                  <w:marBottom w:val="0"/>
                  <w:divBdr>
                    <w:top w:val="none" w:sz="0" w:space="0" w:color="auto"/>
                    <w:left w:val="none" w:sz="0" w:space="0" w:color="auto"/>
                    <w:bottom w:val="none" w:sz="0" w:space="0" w:color="auto"/>
                    <w:right w:val="none" w:sz="0" w:space="0" w:color="auto"/>
                  </w:divBdr>
                </w:div>
                <w:div w:id="1644656305">
                  <w:marLeft w:val="0"/>
                  <w:marRight w:val="0"/>
                  <w:marTop w:val="0"/>
                  <w:marBottom w:val="0"/>
                  <w:divBdr>
                    <w:top w:val="none" w:sz="0" w:space="0" w:color="auto"/>
                    <w:left w:val="none" w:sz="0" w:space="0" w:color="auto"/>
                    <w:bottom w:val="none" w:sz="0" w:space="0" w:color="auto"/>
                    <w:right w:val="none" w:sz="0" w:space="0" w:color="auto"/>
                  </w:divBdr>
                </w:div>
                <w:div w:id="184444512">
                  <w:marLeft w:val="0"/>
                  <w:marRight w:val="0"/>
                  <w:marTop w:val="0"/>
                  <w:marBottom w:val="0"/>
                  <w:divBdr>
                    <w:top w:val="none" w:sz="0" w:space="0" w:color="auto"/>
                    <w:left w:val="none" w:sz="0" w:space="0" w:color="auto"/>
                    <w:bottom w:val="none" w:sz="0" w:space="0" w:color="auto"/>
                    <w:right w:val="none" w:sz="0" w:space="0" w:color="auto"/>
                  </w:divBdr>
                </w:div>
              </w:divsChild>
            </w:div>
            <w:div w:id="2093702474">
              <w:marLeft w:val="0"/>
              <w:marRight w:val="0"/>
              <w:marTop w:val="0"/>
              <w:marBottom w:val="0"/>
              <w:divBdr>
                <w:top w:val="none" w:sz="0" w:space="0" w:color="auto"/>
                <w:left w:val="none" w:sz="0" w:space="0" w:color="auto"/>
                <w:bottom w:val="none" w:sz="0" w:space="0" w:color="auto"/>
                <w:right w:val="none" w:sz="0" w:space="0" w:color="auto"/>
              </w:divBdr>
              <w:divsChild>
                <w:div w:id="1657609345">
                  <w:marLeft w:val="0"/>
                  <w:marRight w:val="0"/>
                  <w:marTop w:val="0"/>
                  <w:marBottom w:val="0"/>
                  <w:divBdr>
                    <w:top w:val="none" w:sz="0" w:space="0" w:color="auto"/>
                    <w:left w:val="none" w:sz="0" w:space="0" w:color="auto"/>
                    <w:bottom w:val="none" w:sz="0" w:space="0" w:color="auto"/>
                    <w:right w:val="none" w:sz="0" w:space="0" w:color="auto"/>
                  </w:divBdr>
                </w:div>
                <w:div w:id="1594195707">
                  <w:marLeft w:val="0"/>
                  <w:marRight w:val="0"/>
                  <w:marTop w:val="0"/>
                  <w:marBottom w:val="0"/>
                  <w:divBdr>
                    <w:top w:val="none" w:sz="0" w:space="0" w:color="auto"/>
                    <w:left w:val="none" w:sz="0" w:space="0" w:color="auto"/>
                    <w:bottom w:val="none" w:sz="0" w:space="0" w:color="auto"/>
                    <w:right w:val="none" w:sz="0" w:space="0" w:color="auto"/>
                  </w:divBdr>
                </w:div>
                <w:div w:id="1700466223">
                  <w:marLeft w:val="0"/>
                  <w:marRight w:val="0"/>
                  <w:marTop w:val="0"/>
                  <w:marBottom w:val="0"/>
                  <w:divBdr>
                    <w:top w:val="none" w:sz="0" w:space="0" w:color="auto"/>
                    <w:left w:val="none" w:sz="0" w:space="0" w:color="auto"/>
                    <w:bottom w:val="none" w:sz="0" w:space="0" w:color="auto"/>
                    <w:right w:val="none" w:sz="0" w:space="0" w:color="auto"/>
                  </w:divBdr>
                </w:div>
                <w:div w:id="554395403">
                  <w:marLeft w:val="0"/>
                  <w:marRight w:val="0"/>
                  <w:marTop w:val="0"/>
                  <w:marBottom w:val="0"/>
                  <w:divBdr>
                    <w:top w:val="none" w:sz="0" w:space="0" w:color="auto"/>
                    <w:left w:val="none" w:sz="0" w:space="0" w:color="auto"/>
                    <w:bottom w:val="none" w:sz="0" w:space="0" w:color="auto"/>
                    <w:right w:val="none" w:sz="0" w:space="0" w:color="auto"/>
                  </w:divBdr>
                </w:div>
                <w:div w:id="2064207415">
                  <w:marLeft w:val="0"/>
                  <w:marRight w:val="0"/>
                  <w:marTop w:val="0"/>
                  <w:marBottom w:val="0"/>
                  <w:divBdr>
                    <w:top w:val="none" w:sz="0" w:space="0" w:color="auto"/>
                    <w:left w:val="none" w:sz="0" w:space="0" w:color="auto"/>
                    <w:bottom w:val="none" w:sz="0" w:space="0" w:color="auto"/>
                    <w:right w:val="none" w:sz="0" w:space="0" w:color="auto"/>
                  </w:divBdr>
                </w:div>
                <w:div w:id="1761291462">
                  <w:marLeft w:val="0"/>
                  <w:marRight w:val="0"/>
                  <w:marTop w:val="0"/>
                  <w:marBottom w:val="0"/>
                  <w:divBdr>
                    <w:top w:val="none" w:sz="0" w:space="0" w:color="auto"/>
                    <w:left w:val="none" w:sz="0" w:space="0" w:color="auto"/>
                    <w:bottom w:val="none" w:sz="0" w:space="0" w:color="auto"/>
                    <w:right w:val="none" w:sz="0" w:space="0" w:color="auto"/>
                  </w:divBdr>
                </w:div>
                <w:div w:id="1789230829">
                  <w:marLeft w:val="0"/>
                  <w:marRight w:val="0"/>
                  <w:marTop w:val="0"/>
                  <w:marBottom w:val="0"/>
                  <w:divBdr>
                    <w:top w:val="none" w:sz="0" w:space="0" w:color="auto"/>
                    <w:left w:val="none" w:sz="0" w:space="0" w:color="auto"/>
                    <w:bottom w:val="none" w:sz="0" w:space="0" w:color="auto"/>
                    <w:right w:val="none" w:sz="0" w:space="0" w:color="auto"/>
                  </w:divBdr>
                </w:div>
                <w:div w:id="240069716">
                  <w:marLeft w:val="0"/>
                  <w:marRight w:val="0"/>
                  <w:marTop w:val="0"/>
                  <w:marBottom w:val="0"/>
                  <w:divBdr>
                    <w:top w:val="none" w:sz="0" w:space="0" w:color="auto"/>
                    <w:left w:val="none" w:sz="0" w:space="0" w:color="auto"/>
                    <w:bottom w:val="none" w:sz="0" w:space="0" w:color="auto"/>
                    <w:right w:val="none" w:sz="0" w:space="0" w:color="auto"/>
                  </w:divBdr>
                </w:div>
                <w:div w:id="2034334310">
                  <w:marLeft w:val="0"/>
                  <w:marRight w:val="0"/>
                  <w:marTop w:val="0"/>
                  <w:marBottom w:val="0"/>
                  <w:divBdr>
                    <w:top w:val="none" w:sz="0" w:space="0" w:color="auto"/>
                    <w:left w:val="none" w:sz="0" w:space="0" w:color="auto"/>
                    <w:bottom w:val="none" w:sz="0" w:space="0" w:color="auto"/>
                    <w:right w:val="none" w:sz="0" w:space="0" w:color="auto"/>
                  </w:divBdr>
                </w:div>
                <w:div w:id="1966814973">
                  <w:marLeft w:val="0"/>
                  <w:marRight w:val="0"/>
                  <w:marTop w:val="0"/>
                  <w:marBottom w:val="0"/>
                  <w:divBdr>
                    <w:top w:val="none" w:sz="0" w:space="0" w:color="auto"/>
                    <w:left w:val="none" w:sz="0" w:space="0" w:color="auto"/>
                    <w:bottom w:val="none" w:sz="0" w:space="0" w:color="auto"/>
                    <w:right w:val="none" w:sz="0" w:space="0" w:color="auto"/>
                  </w:divBdr>
                </w:div>
                <w:div w:id="1327171296">
                  <w:marLeft w:val="0"/>
                  <w:marRight w:val="0"/>
                  <w:marTop w:val="0"/>
                  <w:marBottom w:val="0"/>
                  <w:divBdr>
                    <w:top w:val="none" w:sz="0" w:space="0" w:color="auto"/>
                    <w:left w:val="none" w:sz="0" w:space="0" w:color="auto"/>
                    <w:bottom w:val="none" w:sz="0" w:space="0" w:color="auto"/>
                    <w:right w:val="none" w:sz="0" w:space="0" w:color="auto"/>
                  </w:divBdr>
                </w:div>
                <w:div w:id="153231139">
                  <w:marLeft w:val="0"/>
                  <w:marRight w:val="0"/>
                  <w:marTop w:val="0"/>
                  <w:marBottom w:val="0"/>
                  <w:divBdr>
                    <w:top w:val="none" w:sz="0" w:space="0" w:color="auto"/>
                    <w:left w:val="none" w:sz="0" w:space="0" w:color="auto"/>
                    <w:bottom w:val="none" w:sz="0" w:space="0" w:color="auto"/>
                    <w:right w:val="none" w:sz="0" w:space="0" w:color="auto"/>
                  </w:divBdr>
                </w:div>
                <w:div w:id="1642228351">
                  <w:marLeft w:val="0"/>
                  <w:marRight w:val="0"/>
                  <w:marTop w:val="0"/>
                  <w:marBottom w:val="0"/>
                  <w:divBdr>
                    <w:top w:val="none" w:sz="0" w:space="0" w:color="auto"/>
                    <w:left w:val="none" w:sz="0" w:space="0" w:color="auto"/>
                    <w:bottom w:val="none" w:sz="0" w:space="0" w:color="auto"/>
                    <w:right w:val="none" w:sz="0" w:space="0" w:color="auto"/>
                  </w:divBdr>
                </w:div>
                <w:div w:id="1452016352">
                  <w:marLeft w:val="0"/>
                  <w:marRight w:val="0"/>
                  <w:marTop w:val="0"/>
                  <w:marBottom w:val="0"/>
                  <w:divBdr>
                    <w:top w:val="none" w:sz="0" w:space="0" w:color="auto"/>
                    <w:left w:val="none" w:sz="0" w:space="0" w:color="auto"/>
                    <w:bottom w:val="none" w:sz="0" w:space="0" w:color="auto"/>
                    <w:right w:val="none" w:sz="0" w:space="0" w:color="auto"/>
                  </w:divBdr>
                </w:div>
                <w:div w:id="1632009168">
                  <w:marLeft w:val="0"/>
                  <w:marRight w:val="0"/>
                  <w:marTop w:val="0"/>
                  <w:marBottom w:val="0"/>
                  <w:divBdr>
                    <w:top w:val="none" w:sz="0" w:space="0" w:color="auto"/>
                    <w:left w:val="none" w:sz="0" w:space="0" w:color="auto"/>
                    <w:bottom w:val="none" w:sz="0" w:space="0" w:color="auto"/>
                    <w:right w:val="none" w:sz="0" w:space="0" w:color="auto"/>
                  </w:divBdr>
                </w:div>
                <w:div w:id="592511295">
                  <w:marLeft w:val="0"/>
                  <w:marRight w:val="0"/>
                  <w:marTop w:val="0"/>
                  <w:marBottom w:val="0"/>
                  <w:divBdr>
                    <w:top w:val="none" w:sz="0" w:space="0" w:color="auto"/>
                    <w:left w:val="none" w:sz="0" w:space="0" w:color="auto"/>
                    <w:bottom w:val="none" w:sz="0" w:space="0" w:color="auto"/>
                    <w:right w:val="none" w:sz="0" w:space="0" w:color="auto"/>
                  </w:divBdr>
                </w:div>
                <w:div w:id="820385503">
                  <w:marLeft w:val="0"/>
                  <w:marRight w:val="0"/>
                  <w:marTop w:val="0"/>
                  <w:marBottom w:val="0"/>
                  <w:divBdr>
                    <w:top w:val="none" w:sz="0" w:space="0" w:color="auto"/>
                    <w:left w:val="none" w:sz="0" w:space="0" w:color="auto"/>
                    <w:bottom w:val="none" w:sz="0" w:space="0" w:color="auto"/>
                    <w:right w:val="none" w:sz="0" w:space="0" w:color="auto"/>
                  </w:divBdr>
                </w:div>
                <w:div w:id="589463316">
                  <w:marLeft w:val="0"/>
                  <w:marRight w:val="0"/>
                  <w:marTop w:val="0"/>
                  <w:marBottom w:val="0"/>
                  <w:divBdr>
                    <w:top w:val="none" w:sz="0" w:space="0" w:color="auto"/>
                    <w:left w:val="none" w:sz="0" w:space="0" w:color="auto"/>
                    <w:bottom w:val="none" w:sz="0" w:space="0" w:color="auto"/>
                    <w:right w:val="none" w:sz="0" w:space="0" w:color="auto"/>
                  </w:divBdr>
                </w:div>
                <w:div w:id="1803157756">
                  <w:marLeft w:val="0"/>
                  <w:marRight w:val="0"/>
                  <w:marTop w:val="0"/>
                  <w:marBottom w:val="0"/>
                  <w:divBdr>
                    <w:top w:val="none" w:sz="0" w:space="0" w:color="auto"/>
                    <w:left w:val="none" w:sz="0" w:space="0" w:color="auto"/>
                    <w:bottom w:val="none" w:sz="0" w:space="0" w:color="auto"/>
                    <w:right w:val="none" w:sz="0" w:space="0" w:color="auto"/>
                  </w:divBdr>
                </w:div>
                <w:div w:id="443382657">
                  <w:marLeft w:val="0"/>
                  <w:marRight w:val="0"/>
                  <w:marTop w:val="0"/>
                  <w:marBottom w:val="0"/>
                  <w:divBdr>
                    <w:top w:val="none" w:sz="0" w:space="0" w:color="auto"/>
                    <w:left w:val="none" w:sz="0" w:space="0" w:color="auto"/>
                    <w:bottom w:val="none" w:sz="0" w:space="0" w:color="auto"/>
                    <w:right w:val="none" w:sz="0" w:space="0" w:color="auto"/>
                  </w:divBdr>
                </w:div>
                <w:div w:id="1568220994">
                  <w:marLeft w:val="0"/>
                  <w:marRight w:val="0"/>
                  <w:marTop w:val="0"/>
                  <w:marBottom w:val="0"/>
                  <w:divBdr>
                    <w:top w:val="none" w:sz="0" w:space="0" w:color="auto"/>
                    <w:left w:val="none" w:sz="0" w:space="0" w:color="auto"/>
                    <w:bottom w:val="none" w:sz="0" w:space="0" w:color="auto"/>
                    <w:right w:val="none" w:sz="0" w:space="0" w:color="auto"/>
                  </w:divBdr>
                </w:div>
                <w:div w:id="1152722430">
                  <w:marLeft w:val="0"/>
                  <w:marRight w:val="0"/>
                  <w:marTop w:val="0"/>
                  <w:marBottom w:val="0"/>
                  <w:divBdr>
                    <w:top w:val="none" w:sz="0" w:space="0" w:color="auto"/>
                    <w:left w:val="none" w:sz="0" w:space="0" w:color="auto"/>
                    <w:bottom w:val="none" w:sz="0" w:space="0" w:color="auto"/>
                    <w:right w:val="none" w:sz="0" w:space="0" w:color="auto"/>
                  </w:divBdr>
                </w:div>
                <w:div w:id="2009555534">
                  <w:marLeft w:val="0"/>
                  <w:marRight w:val="0"/>
                  <w:marTop w:val="0"/>
                  <w:marBottom w:val="0"/>
                  <w:divBdr>
                    <w:top w:val="none" w:sz="0" w:space="0" w:color="auto"/>
                    <w:left w:val="none" w:sz="0" w:space="0" w:color="auto"/>
                    <w:bottom w:val="none" w:sz="0" w:space="0" w:color="auto"/>
                    <w:right w:val="none" w:sz="0" w:space="0" w:color="auto"/>
                  </w:divBdr>
                </w:div>
                <w:div w:id="1240824029">
                  <w:marLeft w:val="0"/>
                  <w:marRight w:val="0"/>
                  <w:marTop w:val="0"/>
                  <w:marBottom w:val="0"/>
                  <w:divBdr>
                    <w:top w:val="none" w:sz="0" w:space="0" w:color="auto"/>
                    <w:left w:val="none" w:sz="0" w:space="0" w:color="auto"/>
                    <w:bottom w:val="none" w:sz="0" w:space="0" w:color="auto"/>
                    <w:right w:val="none" w:sz="0" w:space="0" w:color="auto"/>
                  </w:divBdr>
                </w:div>
                <w:div w:id="551308422">
                  <w:marLeft w:val="0"/>
                  <w:marRight w:val="0"/>
                  <w:marTop w:val="0"/>
                  <w:marBottom w:val="0"/>
                  <w:divBdr>
                    <w:top w:val="none" w:sz="0" w:space="0" w:color="auto"/>
                    <w:left w:val="none" w:sz="0" w:space="0" w:color="auto"/>
                    <w:bottom w:val="none" w:sz="0" w:space="0" w:color="auto"/>
                    <w:right w:val="none" w:sz="0" w:space="0" w:color="auto"/>
                  </w:divBdr>
                </w:div>
                <w:div w:id="977490115">
                  <w:marLeft w:val="0"/>
                  <w:marRight w:val="0"/>
                  <w:marTop w:val="0"/>
                  <w:marBottom w:val="0"/>
                  <w:divBdr>
                    <w:top w:val="none" w:sz="0" w:space="0" w:color="auto"/>
                    <w:left w:val="none" w:sz="0" w:space="0" w:color="auto"/>
                    <w:bottom w:val="none" w:sz="0" w:space="0" w:color="auto"/>
                    <w:right w:val="none" w:sz="0" w:space="0" w:color="auto"/>
                  </w:divBdr>
                </w:div>
                <w:div w:id="1949509490">
                  <w:marLeft w:val="0"/>
                  <w:marRight w:val="0"/>
                  <w:marTop w:val="0"/>
                  <w:marBottom w:val="0"/>
                  <w:divBdr>
                    <w:top w:val="none" w:sz="0" w:space="0" w:color="auto"/>
                    <w:left w:val="none" w:sz="0" w:space="0" w:color="auto"/>
                    <w:bottom w:val="none" w:sz="0" w:space="0" w:color="auto"/>
                    <w:right w:val="none" w:sz="0" w:space="0" w:color="auto"/>
                  </w:divBdr>
                </w:div>
                <w:div w:id="2109352041">
                  <w:marLeft w:val="0"/>
                  <w:marRight w:val="0"/>
                  <w:marTop w:val="0"/>
                  <w:marBottom w:val="0"/>
                  <w:divBdr>
                    <w:top w:val="none" w:sz="0" w:space="0" w:color="auto"/>
                    <w:left w:val="none" w:sz="0" w:space="0" w:color="auto"/>
                    <w:bottom w:val="none" w:sz="0" w:space="0" w:color="auto"/>
                    <w:right w:val="none" w:sz="0" w:space="0" w:color="auto"/>
                  </w:divBdr>
                </w:div>
                <w:div w:id="1323005778">
                  <w:marLeft w:val="0"/>
                  <w:marRight w:val="0"/>
                  <w:marTop w:val="0"/>
                  <w:marBottom w:val="0"/>
                  <w:divBdr>
                    <w:top w:val="none" w:sz="0" w:space="0" w:color="auto"/>
                    <w:left w:val="none" w:sz="0" w:space="0" w:color="auto"/>
                    <w:bottom w:val="none" w:sz="0" w:space="0" w:color="auto"/>
                    <w:right w:val="none" w:sz="0" w:space="0" w:color="auto"/>
                  </w:divBdr>
                </w:div>
                <w:div w:id="1160269189">
                  <w:marLeft w:val="0"/>
                  <w:marRight w:val="0"/>
                  <w:marTop w:val="0"/>
                  <w:marBottom w:val="0"/>
                  <w:divBdr>
                    <w:top w:val="none" w:sz="0" w:space="0" w:color="auto"/>
                    <w:left w:val="none" w:sz="0" w:space="0" w:color="auto"/>
                    <w:bottom w:val="none" w:sz="0" w:space="0" w:color="auto"/>
                    <w:right w:val="none" w:sz="0" w:space="0" w:color="auto"/>
                  </w:divBdr>
                </w:div>
                <w:div w:id="664475753">
                  <w:marLeft w:val="0"/>
                  <w:marRight w:val="0"/>
                  <w:marTop w:val="0"/>
                  <w:marBottom w:val="0"/>
                  <w:divBdr>
                    <w:top w:val="none" w:sz="0" w:space="0" w:color="auto"/>
                    <w:left w:val="none" w:sz="0" w:space="0" w:color="auto"/>
                    <w:bottom w:val="none" w:sz="0" w:space="0" w:color="auto"/>
                    <w:right w:val="none" w:sz="0" w:space="0" w:color="auto"/>
                  </w:divBdr>
                </w:div>
                <w:div w:id="548876820">
                  <w:marLeft w:val="0"/>
                  <w:marRight w:val="0"/>
                  <w:marTop w:val="0"/>
                  <w:marBottom w:val="0"/>
                  <w:divBdr>
                    <w:top w:val="none" w:sz="0" w:space="0" w:color="auto"/>
                    <w:left w:val="none" w:sz="0" w:space="0" w:color="auto"/>
                    <w:bottom w:val="none" w:sz="0" w:space="0" w:color="auto"/>
                    <w:right w:val="none" w:sz="0" w:space="0" w:color="auto"/>
                  </w:divBdr>
                </w:div>
                <w:div w:id="1585262727">
                  <w:marLeft w:val="0"/>
                  <w:marRight w:val="0"/>
                  <w:marTop w:val="0"/>
                  <w:marBottom w:val="0"/>
                  <w:divBdr>
                    <w:top w:val="none" w:sz="0" w:space="0" w:color="auto"/>
                    <w:left w:val="none" w:sz="0" w:space="0" w:color="auto"/>
                    <w:bottom w:val="none" w:sz="0" w:space="0" w:color="auto"/>
                    <w:right w:val="none" w:sz="0" w:space="0" w:color="auto"/>
                  </w:divBdr>
                </w:div>
                <w:div w:id="1179810961">
                  <w:marLeft w:val="0"/>
                  <w:marRight w:val="0"/>
                  <w:marTop w:val="0"/>
                  <w:marBottom w:val="0"/>
                  <w:divBdr>
                    <w:top w:val="none" w:sz="0" w:space="0" w:color="auto"/>
                    <w:left w:val="none" w:sz="0" w:space="0" w:color="auto"/>
                    <w:bottom w:val="none" w:sz="0" w:space="0" w:color="auto"/>
                    <w:right w:val="none" w:sz="0" w:space="0" w:color="auto"/>
                  </w:divBdr>
                </w:div>
                <w:div w:id="738987938">
                  <w:marLeft w:val="0"/>
                  <w:marRight w:val="0"/>
                  <w:marTop w:val="0"/>
                  <w:marBottom w:val="0"/>
                  <w:divBdr>
                    <w:top w:val="none" w:sz="0" w:space="0" w:color="auto"/>
                    <w:left w:val="none" w:sz="0" w:space="0" w:color="auto"/>
                    <w:bottom w:val="none" w:sz="0" w:space="0" w:color="auto"/>
                    <w:right w:val="none" w:sz="0" w:space="0" w:color="auto"/>
                  </w:divBdr>
                </w:div>
                <w:div w:id="694691223">
                  <w:marLeft w:val="0"/>
                  <w:marRight w:val="0"/>
                  <w:marTop w:val="0"/>
                  <w:marBottom w:val="0"/>
                  <w:divBdr>
                    <w:top w:val="none" w:sz="0" w:space="0" w:color="auto"/>
                    <w:left w:val="none" w:sz="0" w:space="0" w:color="auto"/>
                    <w:bottom w:val="none" w:sz="0" w:space="0" w:color="auto"/>
                    <w:right w:val="none" w:sz="0" w:space="0" w:color="auto"/>
                  </w:divBdr>
                </w:div>
                <w:div w:id="1024942479">
                  <w:marLeft w:val="0"/>
                  <w:marRight w:val="0"/>
                  <w:marTop w:val="0"/>
                  <w:marBottom w:val="0"/>
                  <w:divBdr>
                    <w:top w:val="none" w:sz="0" w:space="0" w:color="auto"/>
                    <w:left w:val="none" w:sz="0" w:space="0" w:color="auto"/>
                    <w:bottom w:val="none" w:sz="0" w:space="0" w:color="auto"/>
                    <w:right w:val="none" w:sz="0" w:space="0" w:color="auto"/>
                  </w:divBdr>
                </w:div>
                <w:div w:id="1582565346">
                  <w:marLeft w:val="0"/>
                  <w:marRight w:val="0"/>
                  <w:marTop w:val="0"/>
                  <w:marBottom w:val="0"/>
                  <w:divBdr>
                    <w:top w:val="none" w:sz="0" w:space="0" w:color="auto"/>
                    <w:left w:val="none" w:sz="0" w:space="0" w:color="auto"/>
                    <w:bottom w:val="none" w:sz="0" w:space="0" w:color="auto"/>
                    <w:right w:val="none" w:sz="0" w:space="0" w:color="auto"/>
                  </w:divBdr>
                </w:div>
                <w:div w:id="1563908958">
                  <w:marLeft w:val="0"/>
                  <w:marRight w:val="0"/>
                  <w:marTop w:val="0"/>
                  <w:marBottom w:val="0"/>
                  <w:divBdr>
                    <w:top w:val="none" w:sz="0" w:space="0" w:color="auto"/>
                    <w:left w:val="none" w:sz="0" w:space="0" w:color="auto"/>
                    <w:bottom w:val="none" w:sz="0" w:space="0" w:color="auto"/>
                    <w:right w:val="none" w:sz="0" w:space="0" w:color="auto"/>
                  </w:divBdr>
                </w:div>
                <w:div w:id="1530415741">
                  <w:marLeft w:val="0"/>
                  <w:marRight w:val="0"/>
                  <w:marTop w:val="0"/>
                  <w:marBottom w:val="0"/>
                  <w:divBdr>
                    <w:top w:val="none" w:sz="0" w:space="0" w:color="auto"/>
                    <w:left w:val="none" w:sz="0" w:space="0" w:color="auto"/>
                    <w:bottom w:val="none" w:sz="0" w:space="0" w:color="auto"/>
                    <w:right w:val="none" w:sz="0" w:space="0" w:color="auto"/>
                  </w:divBdr>
                </w:div>
                <w:div w:id="1015116037">
                  <w:marLeft w:val="0"/>
                  <w:marRight w:val="0"/>
                  <w:marTop w:val="0"/>
                  <w:marBottom w:val="0"/>
                  <w:divBdr>
                    <w:top w:val="none" w:sz="0" w:space="0" w:color="auto"/>
                    <w:left w:val="none" w:sz="0" w:space="0" w:color="auto"/>
                    <w:bottom w:val="none" w:sz="0" w:space="0" w:color="auto"/>
                    <w:right w:val="none" w:sz="0" w:space="0" w:color="auto"/>
                  </w:divBdr>
                </w:div>
                <w:div w:id="496580260">
                  <w:marLeft w:val="0"/>
                  <w:marRight w:val="0"/>
                  <w:marTop w:val="0"/>
                  <w:marBottom w:val="0"/>
                  <w:divBdr>
                    <w:top w:val="none" w:sz="0" w:space="0" w:color="auto"/>
                    <w:left w:val="none" w:sz="0" w:space="0" w:color="auto"/>
                    <w:bottom w:val="none" w:sz="0" w:space="0" w:color="auto"/>
                    <w:right w:val="none" w:sz="0" w:space="0" w:color="auto"/>
                  </w:divBdr>
                </w:div>
                <w:div w:id="1518345414">
                  <w:marLeft w:val="0"/>
                  <w:marRight w:val="0"/>
                  <w:marTop w:val="0"/>
                  <w:marBottom w:val="0"/>
                  <w:divBdr>
                    <w:top w:val="none" w:sz="0" w:space="0" w:color="auto"/>
                    <w:left w:val="none" w:sz="0" w:space="0" w:color="auto"/>
                    <w:bottom w:val="none" w:sz="0" w:space="0" w:color="auto"/>
                    <w:right w:val="none" w:sz="0" w:space="0" w:color="auto"/>
                  </w:divBdr>
                </w:div>
                <w:div w:id="603268318">
                  <w:marLeft w:val="0"/>
                  <w:marRight w:val="0"/>
                  <w:marTop w:val="0"/>
                  <w:marBottom w:val="0"/>
                  <w:divBdr>
                    <w:top w:val="none" w:sz="0" w:space="0" w:color="auto"/>
                    <w:left w:val="none" w:sz="0" w:space="0" w:color="auto"/>
                    <w:bottom w:val="none" w:sz="0" w:space="0" w:color="auto"/>
                    <w:right w:val="none" w:sz="0" w:space="0" w:color="auto"/>
                  </w:divBdr>
                </w:div>
                <w:div w:id="1124613705">
                  <w:marLeft w:val="0"/>
                  <w:marRight w:val="0"/>
                  <w:marTop w:val="0"/>
                  <w:marBottom w:val="0"/>
                  <w:divBdr>
                    <w:top w:val="none" w:sz="0" w:space="0" w:color="auto"/>
                    <w:left w:val="none" w:sz="0" w:space="0" w:color="auto"/>
                    <w:bottom w:val="none" w:sz="0" w:space="0" w:color="auto"/>
                    <w:right w:val="none" w:sz="0" w:space="0" w:color="auto"/>
                  </w:divBdr>
                </w:div>
                <w:div w:id="1540898799">
                  <w:marLeft w:val="0"/>
                  <w:marRight w:val="0"/>
                  <w:marTop w:val="0"/>
                  <w:marBottom w:val="0"/>
                  <w:divBdr>
                    <w:top w:val="none" w:sz="0" w:space="0" w:color="auto"/>
                    <w:left w:val="none" w:sz="0" w:space="0" w:color="auto"/>
                    <w:bottom w:val="none" w:sz="0" w:space="0" w:color="auto"/>
                    <w:right w:val="none" w:sz="0" w:space="0" w:color="auto"/>
                  </w:divBdr>
                </w:div>
                <w:div w:id="1832864988">
                  <w:marLeft w:val="0"/>
                  <w:marRight w:val="0"/>
                  <w:marTop w:val="0"/>
                  <w:marBottom w:val="0"/>
                  <w:divBdr>
                    <w:top w:val="none" w:sz="0" w:space="0" w:color="auto"/>
                    <w:left w:val="none" w:sz="0" w:space="0" w:color="auto"/>
                    <w:bottom w:val="none" w:sz="0" w:space="0" w:color="auto"/>
                    <w:right w:val="none" w:sz="0" w:space="0" w:color="auto"/>
                  </w:divBdr>
                </w:div>
                <w:div w:id="224797266">
                  <w:marLeft w:val="0"/>
                  <w:marRight w:val="0"/>
                  <w:marTop w:val="0"/>
                  <w:marBottom w:val="0"/>
                  <w:divBdr>
                    <w:top w:val="none" w:sz="0" w:space="0" w:color="auto"/>
                    <w:left w:val="none" w:sz="0" w:space="0" w:color="auto"/>
                    <w:bottom w:val="none" w:sz="0" w:space="0" w:color="auto"/>
                    <w:right w:val="none" w:sz="0" w:space="0" w:color="auto"/>
                  </w:divBdr>
                </w:div>
                <w:div w:id="536234099">
                  <w:marLeft w:val="0"/>
                  <w:marRight w:val="0"/>
                  <w:marTop w:val="0"/>
                  <w:marBottom w:val="0"/>
                  <w:divBdr>
                    <w:top w:val="none" w:sz="0" w:space="0" w:color="auto"/>
                    <w:left w:val="none" w:sz="0" w:space="0" w:color="auto"/>
                    <w:bottom w:val="none" w:sz="0" w:space="0" w:color="auto"/>
                    <w:right w:val="none" w:sz="0" w:space="0" w:color="auto"/>
                  </w:divBdr>
                </w:div>
                <w:div w:id="1855879862">
                  <w:marLeft w:val="0"/>
                  <w:marRight w:val="0"/>
                  <w:marTop w:val="0"/>
                  <w:marBottom w:val="0"/>
                  <w:divBdr>
                    <w:top w:val="none" w:sz="0" w:space="0" w:color="auto"/>
                    <w:left w:val="none" w:sz="0" w:space="0" w:color="auto"/>
                    <w:bottom w:val="none" w:sz="0" w:space="0" w:color="auto"/>
                    <w:right w:val="none" w:sz="0" w:space="0" w:color="auto"/>
                  </w:divBdr>
                </w:div>
                <w:div w:id="1585337125">
                  <w:marLeft w:val="0"/>
                  <w:marRight w:val="0"/>
                  <w:marTop w:val="0"/>
                  <w:marBottom w:val="0"/>
                  <w:divBdr>
                    <w:top w:val="none" w:sz="0" w:space="0" w:color="auto"/>
                    <w:left w:val="none" w:sz="0" w:space="0" w:color="auto"/>
                    <w:bottom w:val="none" w:sz="0" w:space="0" w:color="auto"/>
                    <w:right w:val="none" w:sz="0" w:space="0" w:color="auto"/>
                  </w:divBdr>
                </w:div>
                <w:div w:id="2144423273">
                  <w:marLeft w:val="0"/>
                  <w:marRight w:val="0"/>
                  <w:marTop w:val="0"/>
                  <w:marBottom w:val="0"/>
                  <w:divBdr>
                    <w:top w:val="none" w:sz="0" w:space="0" w:color="auto"/>
                    <w:left w:val="none" w:sz="0" w:space="0" w:color="auto"/>
                    <w:bottom w:val="none" w:sz="0" w:space="0" w:color="auto"/>
                    <w:right w:val="none" w:sz="0" w:space="0" w:color="auto"/>
                  </w:divBdr>
                </w:div>
                <w:div w:id="1082096102">
                  <w:marLeft w:val="0"/>
                  <w:marRight w:val="0"/>
                  <w:marTop w:val="0"/>
                  <w:marBottom w:val="0"/>
                  <w:divBdr>
                    <w:top w:val="none" w:sz="0" w:space="0" w:color="auto"/>
                    <w:left w:val="none" w:sz="0" w:space="0" w:color="auto"/>
                    <w:bottom w:val="none" w:sz="0" w:space="0" w:color="auto"/>
                    <w:right w:val="none" w:sz="0" w:space="0" w:color="auto"/>
                  </w:divBdr>
                </w:div>
                <w:div w:id="451023236">
                  <w:marLeft w:val="0"/>
                  <w:marRight w:val="0"/>
                  <w:marTop w:val="0"/>
                  <w:marBottom w:val="0"/>
                  <w:divBdr>
                    <w:top w:val="none" w:sz="0" w:space="0" w:color="auto"/>
                    <w:left w:val="none" w:sz="0" w:space="0" w:color="auto"/>
                    <w:bottom w:val="none" w:sz="0" w:space="0" w:color="auto"/>
                    <w:right w:val="none" w:sz="0" w:space="0" w:color="auto"/>
                  </w:divBdr>
                </w:div>
                <w:div w:id="579103741">
                  <w:marLeft w:val="0"/>
                  <w:marRight w:val="0"/>
                  <w:marTop w:val="0"/>
                  <w:marBottom w:val="0"/>
                  <w:divBdr>
                    <w:top w:val="none" w:sz="0" w:space="0" w:color="auto"/>
                    <w:left w:val="none" w:sz="0" w:space="0" w:color="auto"/>
                    <w:bottom w:val="none" w:sz="0" w:space="0" w:color="auto"/>
                    <w:right w:val="none" w:sz="0" w:space="0" w:color="auto"/>
                  </w:divBdr>
                </w:div>
                <w:div w:id="1051467126">
                  <w:marLeft w:val="0"/>
                  <w:marRight w:val="0"/>
                  <w:marTop w:val="0"/>
                  <w:marBottom w:val="0"/>
                  <w:divBdr>
                    <w:top w:val="none" w:sz="0" w:space="0" w:color="auto"/>
                    <w:left w:val="none" w:sz="0" w:space="0" w:color="auto"/>
                    <w:bottom w:val="none" w:sz="0" w:space="0" w:color="auto"/>
                    <w:right w:val="none" w:sz="0" w:space="0" w:color="auto"/>
                  </w:divBdr>
                </w:div>
                <w:div w:id="1357659532">
                  <w:marLeft w:val="0"/>
                  <w:marRight w:val="0"/>
                  <w:marTop w:val="0"/>
                  <w:marBottom w:val="0"/>
                  <w:divBdr>
                    <w:top w:val="none" w:sz="0" w:space="0" w:color="auto"/>
                    <w:left w:val="none" w:sz="0" w:space="0" w:color="auto"/>
                    <w:bottom w:val="none" w:sz="0" w:space="0" w:color="auto"/>
                    <w:right w:val="none" w:sz="0" w:space="0" w:color="auto"/>
                  </w:divBdr>
                </w:div>
                <w:div w:id="1403944068">
                  <w:marLeft w:val="0"/>
                  <w:marRight w:val="0"/>
                  <w:marTop w:val="0"/>
                  <w:marBottom w:val="0"/>
                  <w:divBdr>
                    <w:top w:val="none" w:sz="0" w:space="0" w:color="auto"/>
                    <w:left w:val="none" w:sz="0" w:space="0" w:color="auto"/>
                    <w:bottom w:val="none" w:sz="0" w:space="0" w:color="auto"/>
                    <w:right w:val="none" w:sz="0" w:space="0" w:color="auto"/>
                  </w:divBdr>
                </w:div>
                <w:div w:id="312032302">
                  <w:marLeft w:val="0"/>
                  <w:marRight w:val="0"/>
                  <w:marTop w:val="0"/>
                  <w:marBottom w:val="0"/>
                  <w:divBdr>
                    <w:top w:val="none" w:sz="0" w:space="0" w:color="auto"/>
                    <w:left w:val="none" w:sz="0" w:space="0" w:color="auto"/>
                    <w:bottom w:val="none" w:sz="0" w:space="0" w:color="auto"/>
                    <w:right w:val="none" w:sz="0" w:space="0" w:color="auto"/>
                  </w:divBdr>
                </w:div>
                <w:div w:id="875587164">
                  <w:marLeft w:val="0"/>
                  <w:marRight w:val="0"/>
                  <w:marTop w:val="0"/>
                  <w:marBottom w:val="0"/>
                  <w:divBdr>
                    <w:top w:val="none" w:sz="0" w:space="0" w:color="auto"/>
                    <w:left w:val="none" w:sz="0" w:space="0" w:color="auto"/>
                    <w:bottom w:val="none" w:sz="0" w:space="0" w:color="auto"/>
                    <w:right w:val="none" w:sz="0" w:space="0" w:color="auto"/>
                  </w:divBdr>
                </w:div>
                <w:div w:id="1481269413">
                  <w:marLeft w:val="0"/>
                  <w:marRight w:val="0"/>
                  <w:marTop w:val="0"/>
                  <w:marBottom w:val="0"/>
                  <w:divBdr>
                    <w:top w:val="none" w:sz="0" w:space="0" w:color="auto"/>
                    <w:left w:val="none" w:sz="0" w:space="0" w:color="auto"/>
                    <w:bottom w:val="none" w:sz="0" w:space="0" w:color="auto"/>
                    <w:right w:val="none" w:sz="0" w:space="0" w:color="auto"/>
                  </w:divBdr>
                </w:div>
                <w:div w:id="1668364535">
                  <w:marLeft w:val="0"/>
                  <w:marRight w:val="0"/>
                  <w:marTop w:val="0"/>
                  <w:marBottom w:val="0"/>
                  <w:divBdr>
                    <w:top w:val="none" w:sz="0" w:space="0" w:color="auto"/>
                    <w:left w:val="none" w:sz="0" w:space="0" w:color="auto"/>
                    <w:bottom w:val="none" w:sz="0" w:space="0" w:color="auto"/>
                    <w:right w:val="none" w:sz="0" w:space="0" w:color="auto"/>
                  </w:divBdr>
                </w:div>
                <w:div w:id="811797585">
                  <w:marLeft w:val="0"/>
                  <w:marRight w:val="0"/>
                  <w:marTop w:val="0"/>
                  <w:marBottom w:val="0"/>
                  <w:divBdr>
                    <w:top w:val="none" w:sz="0" w:space="0" w:color="auto"/>
                    <w:left w:val="none" w:sz="0" w:space="0" w:color="auto"/>
                    <w:bottom w:val="none" w:sz="0" w:space="0" w:color="auto"/>
                    <w:right w:val="none" w:sz="0" w:space="0" w:color="auto"/>
                  </w:divBdr>
                </w:div>
                <w:div w:id="1031301285">
                  <w:marLeft w:val="0"/>
                  <w:marRight w:val="0"/>
                  <w:marTop w:val="0"/>
                  <w:marBottom w:val="0"/>
                  <w:divBdr>
                    <w:top w:val="none" w:sz="0" w:space="0" w:color="auto"/>
                    <w:left w:val="none" w:sz="0" w:space="0" w:color="auto"/>
                    <w:bottom w:val="none" w:sz="0" w:space="0" w:color="auto"/>
                    <w:right w:val="none" w:sz="0" w:space="0" w:color="auto"/>
                  </w:divBdr>
                </w:div>
                <w:div w:id="493106585">
                  <w:marLeft w:val="0"/>
                  <w:marRight w:val="0"/>
                  <w:marTop w:val="0"/>
                  <w:marBottom w:val="0"/>
                  <w:divBdr>
                    <w:top w:val="none" w:sz="0" w:space="0" w:color="auto"/>
                    <w:left w:val="none" w:sz="0" w:space="0" w:color="auto"/>
                    <w:bottom w:val="none" w:sz="0" w:space="0" w:color="auto"/>
                    <w:right w:val="none" w:sz="0" w:space="0" w:color="auto"/>
                  </w:divBdr>
                </w:div>
                <w:div w:id="879173981">
                  <w:marLeft w:val="0"/>
                  <w:marRight w:val="0"/>
                  <w:marTop w:val="0"/>
                  <w:marBottom w:val="0"/>
                  <w:divBdr>
                    <w:top w:val="none" w:sz="0" w:space="0" w:color="auto"/>
                    <w:left w:val="none" w:sz="0" w:space="0" w:color="auto"/>
                    <w:bottom w:val="none" w:sz="0" w:space="0" w:color="auto"/>
                    <w:right w:val="none" w:sz="0" w:space="0" w:color="auto"/>
                  </w:divBdr>
                </w:div>
                <w:div w:id="1013147183">
                  <w:marLeft w:val="0"/>
                  <w:marRight w:val="0"/>
                  <w:marTop w:val="0"/>
                  <w:marBottom w:val="0"/>
                  <w:divBdr>
                    <w:top w:val="none" w:sz="0" w:space="0" w:color="auto"/>
                    <w:left w:val="none" w:sz="0" w:space="0" w:color="auto"/>
                    <w:bottom w:val="none" w:sz="0" w:space="0" w:color="auto"/>
                    <w:right w:val="none" w:sz="0" w:space="0" w:color="auto"/>
                  </w:divBdr>
                </w:div>
                <w:div w:id="689111483">
                  <w:marLeft w:val="0"/>
                  <w:marRight w:val="0"/>
                  <w:marTop w:val="0"/>
                  <w:marBottom w:val="0"/>
                  <w:divBdr>
                    <w:top w:val="none" w:sz="0" w:space="0" w:color="auto"/>
                    <w:left w:val="none" w:sz="0" w:space="0" w:color="auto"/>
                    <w:bottom w:val="none" w:sz="0" w:space="0" w:color="auto"/>
                    <w:right w:val="none" w:sz="0" w:space="0" w:color="auto"/>
                  </w:divBdr>
                </w:div>
                <w:div w:id="84232511">
                  <w:marLeft w:val="0"/>
                  <w:marRight w:val="0"/>
                  <w:marTop w:val="0"/>
                  <w:marBottom w:val="0"/>
                  <w:divBdr>
                    <w:top w:val="none" w:sz="0" w:space="0" w:color="auto"/>
                    <w:left w:val="none" w:sz="0" w:space="0" w:color="auto"/>
                    <w:bottom w:val="none" w:sz="0" w:space="0" w:color="auto"/>
                    <w:right w:val="none" w:sz="0" w:space="0" w:color="auto"/>
                  </w:divBdr>
                </w:div>
                <w:div w:id="329334568">
                  <w:marLeft w:val="0"/>
                  <w:marRight w:val="0"/>
                  <w:marTop w:val="0"/>
                  <w:marBottom w:val="0"/>
                  <w:divBdr>
                    <w:top w:val="none" w:sz="0" w:space="0" w:color="auto"/>
                    <w:left w:val="none" w:sz="0" w:space="0" w:color="auto"/>
                    <w:bottom w:val="none" w:sz="0" w:space="0" w:color="auto"/>
                    <w:right w:val="none" w:sz="0" w:space="0" w:color="auto"/>
                  </w:divBdr>
                </w:div>
                <w:div w:id="1403528946">
                  <w:marLeft w:val="0"/>
                  <w:marRight w:val="0"/>
                  <w:marTop w:val="0"/>
                  <w:marBottom w:val="0"/>
                  <w:divBdr>
                    <w:top w:val="none" w:sz="0" w:space="0" w:color="auto"/>
                    <w:left w:val="none" w:sz="0" w:space="0" w:color="auto"/>
                    <w:bottom w:val="none" w:sz="0" w:space="0" w:color="auto"/>
                    <w:right w:val="none" w:sz="0" w:space="0" w:color="auto"/>
                  </w:divBdr>
                </w:div>
                <w:div w:id="853689084">
                  <w:marLeft w:val="0"/>
                  <w:marRight w:val="0"/>
                  <w:marTop w:val="0"/>
                  <w:marBottom w:val="0"/>
                  <w:divBdr>
                    <w:top w:val="none" w:sz="0" w:space="0" w:color="auto"/>
                    <w:left w:val="none" w:sz="0" w:space="0" w:color="auto"/>
                    <w:bottom w:val="none" w:sz="0" w:space="0" w:color="auto"/>
                    <w:right w:val="none" w:sz="0" w:space="0" w:color="auto"/>
                  </w:divBdr>
                </w:div>
                <w:div w:id="717123898">
                  <w:marLeft w:val="0"/>
                  <w:marRight w:val="0"/>
                  <w:marTop w:val="0"/>
                  <w:marBottom w:val="0"/>
                  <w:divBdr>
                    <w:top w:val="none" w:sz="0" w:space="0" w:color="auto"/>
                    <w:left w:val="none" w:sz="0" w:space="0" w:color="auto"/>
                    <w:bottom w:val="none" w:sz="0" w:space="0" w:color="auto"/>
                    <w:right w:val="none" w:sz="0" w:space="0" w:color="auto"/>
                  </w:divBdr>
                </w:div>
                <w:div w:id="1049764125">
                  <w:marLeft w:val="0"/>
                  <w:marRight w:val="0"/>
                  <w:marTop w:val="0"/>
                  <w:marBottom w:val="0"/>
                  <w:divBdr>
                    <w:top w:val="none" w:sz="0" w:space="0" w:color="auto"/>
                    <w:left w:val="none" w:sz="0" w:space="0" w:color="auto"/>
                    <w:bottom w:val="none" w:sz="0" w:space="0" w:color="auto"/>
                    <w:right w:val="none" w:sz="0" w:space="0" w:color="auto"/>
                  </w:divBdr>
                </w:div>
                <w:div w:id="1894733658">
                  <w:marLeft w:val="0"/>
                  <w:marRight w:val="0"/>
                  <w:marTop w:val="0"/>
                  <w:marBottom w:val="0"/>
                  <w:divBdr>
                    <w:top w:val="none" w:sz="0" w:space="0" w:color="auto"/>
                    <w:left w:val="none" w:sz="0" w:space="0" w:color="auto"/>
                    <w:bottom w:val="none" w:sz="0" w:space="0" w:color="auto"/>
                    <w:right w:val="none" w:sz="0" w:space="0" w:color="auto"/>
                  </w:divBdr>
                </w:div>
                <w:div w:id="174537117">
                  <w:marLeft w:val="0"/>
                  <w:marRight w:val="0"/>
                  <w:marTop w:val="0"/>
                  <w:marBottom w:val="0"/>
                  <w:divBdr>
                    <w:top w:val="none" w:sz="0" w:space="0" w:color="auto"/>
                    <w:left w:val="none" w:sz="0" w:space="0" w:color="auto"/>
                    <w:bottom w:val="none" w:sz="0" w:space="0" w:color="auto"/>
                    <w:right w:val="none" w:sz="0" w:space="0" w:color="auto"/>
                  </w:divBdr>
                </w:div>
                <w:div w:id="1930697194">
                  <w:marLeft w:val="0"/>
                  <w:marRight w:val="0"/>
                  <w:marTop w:val="0"/>
                  <w:marBottom w:val="0"/>
                  <w:divBdr>
                    <w:top w:val="none" w:sz="0" w:space="0" w:color="auto"/>
                    <w:left w:val="none" w:sz="0" w:space="0" w:color="auto"/>
                    <w:bottom w:val="none" w:sz="0" w:space="0" w:color="auto"/>
                    <w:right w:val="none" w:sz="0" w:space="0" w:color="auto"/>
                  </w:divBdr>
                </w:div>
                <w:div w:id="1446777437">
                  <w:marLeft w:val="0"/>
                  <w:marRight w:val="0"/>
                  <w:marTop w:val="0"/>
                  <w:marBottom w:val="0"/>
                  <w:divBdr>
                    <w:top w:val="none" w:sz="0" w:space="0" w:color="auto"/>
                    <w:left w:val="none" w:sz="0" w:space="0" w:color="auto"/>
                    <w:bottom w:val="none" w:sz="0" w:space="0" w:color="auto"/>
                    <w:right w:val="none" w:sz="0" w:space="0" w:color="auto"/>
                  </w:divBdr>
                </w:div>
                <w:div w:id="1694722335">
                  <w:marLeft w:val="0"/>
                  <w:marRight w:val="0"/>
                  <w:marTop w:val="0"/>
                  <w:marBottom w:val="0"/>
                  <w:divBdr>
                    <w:top w:val="none" w:sz="0" w:space="0" w:color="auto"/>
                    <w:left w:val="none" w:sz="0" w:space="0" w:color="auto"/>
                    <w:bottom w:val="none" w:sz="0" w:space="0" w:color="auto"/>
                    <w:right w:val="none" w:sz="0" w:space="0" w:color="auto"/>
                  </w:divBdr>
                </w:div>
                <w:div w:id="1056468353">
                  <w:marLeft w:val="0"/>
                  <w:marRight w:val="0"/>
                  <w:marTop w:val="0"/>
                  <w:marBottom w:val="0"/>
                  <w:divBdr>
                    <w:top w:val="none" w:sz="0" w:space="0" w:color="auto"/>
                    <w:left w:val="none" w:sz="0" w:space="0" w:color="auto"/>
                    <w:bottom w:val="none" w:sz="0" w:space="0" w:color="auto"/>
                    <w:right w:val="none" w:sz="0" w:space="0" w:color="auto"/>
                  </w:divBdr>
                </w:div>
                <w:div w:id="1028603029">
                  <w:marLeft w:val="0"/>
                  <w:marRight w:val="0"/>
                  <w:marTop w:val="0"/>
                  <w:marBottom w:val="0"/>
                  <w:divBdr>
                    <w:top w:val="none" w:sz="0" w:space="0" w:color="auto"/>
                    <w:left w:val="none" w:sz="0" w:space="0" w:color="auto"/>
                    <w:bottom w:val="none" w:sz="0" w:space="0" w:color="auto"/>
                    <w:right w:val="none" w:sz="0" w:space="0" w:color="auto"/>
                  </w:divBdr>
                </w:div>
                <w:div w:id="1582060157">
                  <w:marLeft w:val="0"/>
                  <w:marRight w:val="0"/>
                  <w:marTop w:val="0"/>
                  <w:marBottom w:val="0"/>
                  <w:divBdr>
                    <w:top w:val="none" w:sz="0" w:space="0" w:color="auto"/>
                    <w:left w:val="none" w:sz="0" w:space="0" w:color="auto"/>
                    <w:bottom w:val="none" w:sz="0" w:space="0" w:color="auto"/>
                    <w:right w:val="none" w:sz="0" w:space="0" w:color="auto"/>
                  </w:divBdr>
                </w:div>
                <w:div w:id="1292056177">
                  <w:marLeft w:val="0"/>
                  <w:marRight w:val="0"/>
                  <w:marTop w:val="0"/>
                  <w:marBottom w:val="0"/>
                  <w:divBdr>
                    <w:top w:val="none" w:sz="0" w:space="0" w:color="auto"/>
                    <w:left w:val="none" w:sz="0" w:space="0" w:color="auto"/>
                    <w:bottom w:val="none" w:sz="0" w:space="0" w:color="auto"/>
                    <w:right w:val="none" w:sz="0" w:space="0" w:color="auto"/>
                  </w:divBdr>
                </w:div>
                <w:div w:id="22443362">
                  <w:marLeft w:val="0"/>
                  <w:marRight w:val="0"/>
                  <w:marTop w:val="0"/>
                  <w:marBottom w:val="0"/>
                  <w:divBdr>
                    <w:top w:val="none" w:sz="0" w:space="0" w:color="auto"/>
                    <w:left w:val="none" w:sz="0" w:space="0" w:color="auto"/>
                    <w:bottom w:val="none" w:sz="0" w:space="0" w:color="auto"/>
                    <w:right w:val="none" w:sz="0" w:space="0" w:color="auto"/>
                  </w:divBdr>
                </w:div>
                <w:div w:id="143668746">
                  <w:marLeft w:val="0"/>
                  <w:marRight w:val="0"/>
                  <w:marTop w:val="0"/>
                  <w:marBottom w:val="0"/>
                  <w:divBdr>
                    <w:top w:val="none" w:sz="0" w:space="0" w:color="auto"/>
                    <w:left w:val="none" w:sz="0" w:space="0" w:color="auto"/>
                    <w:bottom w:val="none" w:sz="0" w:space="0" w:color="auto"/>
                    <w:right w:val="none" w:sz="0" w:space="0" w:color="auto"/>
                  </w:divBdr>
                </w:div>
                <w:div w:id="580482308">
                  <w:marLeft w:val="0"/>
                  <w:marRight w:val="0"/>
                  <w:marTop w:val="0"/>
                  <w:marBottom w:val="0"/>
                  <w:divBdr>
                    <w:top w:val="none" w:sz="0" w:space="0" w:color="auto"/>
                    <w:left w:val="none" w:sz="0" w:space="0" w:color="auto"/>
                    <w:bottom w:val="none" w:sz="0" w:space="0" w:color="auto"/>
                    <w:right w:val="none" w:sz="0" w:space="0" w:color="auto"/>
                  </w:divBdr>
                </w:div>
                <w:div w:id="2096629131">
                  <w:marLeft w:val="0"/>
                  <w:marRight w:val="0"/>
                  <w:marTop w:val="0"/>
                  <w:marBottom w:val="0"/>
                  <w:divBdr>
                    <w:top w:val="none" w:sz="0" w:space="0" w:color="auto"/>
                    <w:left w:val="none" w:sz="0" w:space="0" w:color="auto"/>
                    <w:bottom w:val="none" w:sz="0" w:space="0" w:color="auto"/>
                    <w:right w:val="none" w:sz="0" w:space="0" w:color="auto"/>
                  </w:divBdr>
                </w:div>
                <w:div w:id="134833417">
                  <w:marLeft w:val="0"/>
                  <w:marRight w:val="0"/>
                  <w:marTop w:val="0"/>
                  <w:marBottom w:val="0"/>
                  <w:divBdr>
                    <w:top w:val="none" w:sz="0" w:space="0" w:color="auto"/>
                    <w:left w:val="none" w:sz="0" w:space="0" w:color="auto"/>
                    <w:bottom w:val="none" w:sz="0" w:space="0" w:color="auto"/>
                    <w:right w:val="none" w:sz="0" w:space="0" w:color="auto"/>
                  </w:divBdr>
                </w:div>
                <w:div w:id="1072434507">
                  <w:marLeft w:val="0"/>
                  <w:marRight w:val="0"/>
                  <w:marTop w:val="0"/>
                  <w:marBottom w:val="0"/>
                  <w:divBdr>
                    <w:top w:val="none" w:sz="0" w:space="0" w:color="auto"/>
                    <w:left w:val="none" w:sz="0" w:space="0" w:color="auto"/>
                    <w:bottom w:val="none" w:sz="0" w:space="0" w:color="auto"/>
                    <w:right w:val="none" w:sz="0" w:space="0" w:color="auto"/>
                  </w:divBdr>
                </w:div>
                <w:div w:id="1571502083">
                  <w:marLeft w:val="0"/>
                  <w:marRight w:val="0"/>
                  <w:marTop w:val="0"/>
                  <w:marBottom w:val="0"/>
                  <w:divBdr>
                    <w:top w:val="none" w:sz="0" w:space="0" w:color="auto"/>
                    <w:left w:val="none" w:sz="0" w:space="0" w:color="auto"/>
                    <w:bottom w:val="none" w:sz="0" w:space="0" w:color="auto"/>
                    <w:right w:val="none" w:sz="0" w:space="0" w:color="auto"/>
                  </w:divBdr>
                </w:div>
                <w:div w:id="1548027743">
                  <w:marLeft w:val="0"/>
                  <w:marRight w:val="0"/>
                  <w:marTop w:val="0"/>
                  <w:marBottom w:val="0"/>
                  <w:divBdr>
                    <w:top w:val="none" w:sz="0" w:space="0" w:color="auto"/>
                    <w:left w:val="none" w:sz="0" w:space="0" w:color="auto"/>
                    <w:bottom w:val="none" w:sz="0" w:space="0" w:color="auto"/>
                    <w:right w:val="none" w:sz="0" w:space="0" w:color="auto"/>
                  </w:divBdr>
                </w:div>
                <w:div w:id="1423530390">
                  <w:marLeft w:val="0"/>
                  <w:marRight w:val="0"/>
                  <w:marTop w:val="0"/>
                  <w:marBottom w:val="0"/>
                  <w:divBdr>
                    <w:top w:val="none" w:sz="0" w:space="0" w:color="auto"/>
                    <w:left w:val="none" w:sz="0" w:space="0" w:color="auto"/>
                    <w:bottom w:val="none" w:sz="0" w:space="0" w:color="auto"/>
                    <w:right w:val="none" w:sz="0" w:space="0" w:color="auto"/>
                  </w:divBdr>
                </w:div>
                <w:div w:id="1034841687">
                  <w:marLeft w:val="0"/>
                  <w:marRight w:val="0"/>
                  <w:marTop w:val="0"/>
                  <w:marBottom w:val="0"/>
                  <w:divBdr>
                    <w:top w:val="none" w:sz="0" w:space="0" w:color="auto"/>
                    <w:left w:val="none" w:sz="0" w:space="0" w:color="auto"/>
                    <w:bottom w:val="none" w:sz="0" w:space="0" w:color="auto"/>
                    <w:right w:val="none" w:sz="0" w:space="0" w:color="auto"/>
                  </w:divBdr>
                </w:div>
                <w:div w:id="181283156">
                  <w:marLeft w:val="0"/>
                  <w:marRight w:val="0"/>
                  <w:marTop w:val="0"/>
                  <w:marBottom w:val="0"/>
                  <w:divBdr>
                    <w:top w:val="none" w:sz="0" w:space="0" w:color="auto"/>
                    <w:left w:val="none" w:sz="0" w:space="0" w:color="auto"/>
                    <w:bottom w:val="none" w:sz="0" w:space="0" w:color="auto"/>
                    <w:right w:val="none" w:sz="0" w:space="0" w:color="auto"/>
                  </w:divBdr>
                </w:div>
                <w:div w:id="2072656157">
                  <w:marLeft w:val="0"/>
                  <w:marRight w:val="0"/>
                  <w:marTop w:val="0"/>
                  <w:marBottom w:val="0"/>
                  <w:divBdr>
                    <w:top w:val="none" w:sz="0" w:space="0" w:color="auto"/>
                    <w:left w:val="none" w:sz="0" w:space="0" w:color="auto"/>
                    <w:bottom w:val="none" w:sz="0" w:space="0" w:color="auto"/>
                    <w:right w:val="none" w:sz="0" w:space="0" w:color="auto"/>
                  </w:divBdr>
                </w:div>
                <w:div w:id="1732314366">
                  <w:marLeft w:val="0"/>
                  <w:marRight w:val="0"/>
                  <w:marTop w:val="0"/>
                  <w:marBottom w:val="0"/>
                  <w:divBdr>
                    <w:top w:val="none" w:sz="0" w:space="0" w:color="auto"/>
                    <w:left w:val="none" w:sz="0" w:space="0" w:color="auto"/>
                    <w:bottom w:val="none" w:sz="0" w:space="0" w:color="auto"/>
                    <w:right w:val="none" w:sz="0" w:space="0" w:color="auto"/>
                  </w:divBdr>
                </w:div>
                <w:div w:id="1679961333">
                  <w:marLeft w:val="0"/>
                  <w:marRight w:val="0"/>
                  <w:marTop w:val="0"/>
                  <w:marBottom w:val="0"/>
                  <w:divBdr>
                    <w:top w:val="none" w:sz="0" w:space="0" w:color="auto"/>
                    <w:left w:val="none" w:sz="0" w:space="0" w:color="auto"/>
                    <w:bottom w:val="none" w:sz="0" w:space="0" w:color="auto"/>
                    <w:right w:val="none" w:sz="0" w:space="0" w:color="auto"/>
                  </w:divBdr>
                </w:div>
                <w:div w:id="1561012708">
                  <w:marLeft w:val="0"/>
                  <w:marRight w:val="0"/>
                  <w:marTop w:val="0"/>
                  <w:marBottom w:val="0"/>
                  <w:divBdr>
                    <w:top w:val="none" w:sz="0" w:space="0" w:color="auto"/>
                    <w:left w:val="none" w:sz="0" w:space="0" w:color="auto"/>
                    <w:bottom w:val="none" w:sz="0" w:space="0" w:color="auto"/>
                    <w:right w:val="none" w:sz="0" w:space="0" w:color="auto"/>
                  </w:divBdr>
                </w:div>
                <w:div w:id="1045326320">
                  <w:marLeft w:val="0"/>
                  <w:marRight w:val="0"/>
                  <w:marTop w:val="0"/>
                  <w:marBottom w:val="0"/>
                  <w:divBdr>
                    <w:top w:val="none" w:sz="0" w:space="0" w:color="auto"/>
                    <w:left w:val="none" w:sz="0" w:space="0" w:color="auto"/>
                    <w:bottom w:val="none" w:sz="0" w:space="0" w:color="auto"/>
                    <w:right w:val="none" w:sz="0" w:space="0" w:color="auto"/>
                  </w:divBdr>
                </w:div>
                <w:div w:id="538012240">
                  <w:marLeft w:val="0"/>
                  <w:marRight w:val="0"/>
                  <w:marTop w:val="0"/>
                  <w:marBottom w:val="0"/>
                  <w:divBdr>
                    <w:top w:val="none" w:sz="0" w:space="0" w:color="auto"/>
                    <w:left w:val="none" w:sz="0" w:space="0" w:color="auto"/>
                    <w:bottom w:val="none" w:sz="0" w:space="0" w:color="auto"/>
                    <w:right w:val="none" w:sz="0" w:space="0" w:color="auto"/>
                  </w:divBdr>
                </w:div>
                <w:div w:id="1924758813">
                  <w:marLeft w:val="0"/>
                  <w:marRight w:val="0"/>
                  <w:marTop w:val="0"/>
                  <w:marBottom w:val="0"/>
                  <w:divBdr>
                    <w:top w:val="none" w:sz="0" w:space="0" w:color="auto"/>
                    <w:left w:val="none" w:sz="0" w:space="0" w:color="auto"/>
                    <w:bottom w:val="none" w:sz="0" w:space="0" w:color="auto"/>
                    <w:right w:val="none" w:sz="0" w:space="0" w:color="auto"/>
                  </w:divBdr>
                </w:div>
                <w:div w:id="342392314">
                  <w:marLeft w:val="0"/>
                  <w:marRight w:val="0"/>
                  <w:marTop w:val="0"/>
                  <w:marBottom w:val="0"/>
                  <w:divBdr>
                    <w:top w:val="none" w:sz="0" w:space="0" w:color="auto"/>
                    <w:left w:val="none" w:sz="0" w:space="0" w:color="auto"/>
                    <w:bottom w:val="none" w:sz="0" w:space="0" w:color="auto"/>
                    <w:right w:val="none" w:sz="0" w:space="0" w:color="auto"/>
                  </w:divBdr>
                </w:div>
                <w:div w:id="633096255">
                  <w:marLeft w:val="0"/>
                  <w:marRight w:val="0"/>
                  <w:marTop w:val="0"/>
                  <w:marBottom w:val="0"/>
                  <w:divBdr>
                    <w:top w:val="none" w:sz="0" w:space="0" w:color="auto"/>
                    <w:left w:val="none" w:sz="0" w:space="0" w:color="auto"/>
                    <w:bottom w:val="none" w:sz="0" w:space="0" w:color="auto"/>
                    <w:right w:val="none" w:sz="0" w:space="0" w:color="auto"/>
                  </w:divBdr>
                </w:div>
                <w:div w:id="1526401678">
                  <w:marLeft w:val="0"/>
                  <w:marRight w:val="0"/>
                  <w:marTop w:val="0"/>
                  <w:marBottom w:val="0"/>
                  <w:divBdr>
                    <w:top w:val="none" w:sz="0" w:space="0" w:color="auto"/>
                    <w:left w:val="none" w:sz="0" w:space="0" w:color="auto"/>
                    <w:bottom w:val="none" w:sz="0" w:space="0" w:color="auto"/>
                    <w:right w:val="none" w:sz="0" w:space="0" w:color="auto"/>
                  </w:divBdr>
                </w:div>
                <w:div w:id="826943495">
                  <w:marLeft w:val="0"/>
                  <w:marRight w:val="0"/>
                  <w:marTop w:val="0"/>
                  <w:marBottom w:val="0"/>
                  <w:divBdr>
                    <w:top w:val="none" w:sz="0" w:space="0" w:color="auto"/>
                    <w:left w:val="none" w:sz="0" w:space="0" w:color="auto"/>
                    <w:bottom w:val="none" w:sz="0" w:space="0" w:color="auto"/>
                    <w:right w:val="none" w:sz="0" w:space="0" w:color="auto"/>
                  </w:divBdr>
                </w:div>
                <w:div w:id="236672687">
                  <w:marLeft w:val="0"/>
                  <w:marRight w:val="0"/>
                  <w:marTop w:val="0"/>
                  <w:marBottom w:val="0"/>
                  <w:divBdr>
                    <w:top w:val="none" w:sz="0" w:space="0" w:color="auto"/>
                    <w:left w:val="none" w:sz="0" w:space="0" w:color="auto"/>
                    <w:bottom w:val="none" w:sz="0" w:space="0" w:color="auto"/>
                    <w:right w:val="none" w:sz="0" w:space="0" w:color="auto"/>
                  </w:divBdr>
                </w:div>
                <w:div w:id="1132207590">
                  <w:marLeft w:val="0"/>
                  <w:marRight w:val="0"/>
                  <w:marTop w:val="0"/>
                  <w:marBottom w:val="0"/>
                  <w:divBdr>
                    <w:top w:val="none" w:sz="0" w:space="0" w:color="auto"/>
                    <w:left w:val="none" w:sz="0" w:space="0" w:color="auto"/>
                    <w:bottom w:val="none" w:sz="0" w:space="0" w:color="auto"/>
                    <w:right w:val="none" w:sz="0" w:space="0" w:color="auto"/>
                  </w:divBdr>
                </w:div>
                <w:div w:id="1497958928">
                  <w:marLeft w:val="0"/>
                  <w:marRight w:val="0"/>
                  <w:marTop w:val="0"/>
                  <w:marBottom w:val="0"/>
                  <w:divBdr>
                    <w:top w:val="none" w:sz="0" w:space="0" w:color="auto"/>
                    <w:left w:val="none" w:sz="0" w:space="0" w:color="auto"/>
                    <w:bottom w:val="none" w:sz="0" w:space="0" w:color="auto"/>
                    <w:right w:val="none" w:sz="0" w:space="0" w:color="auto"/>
                  </w:divBdr>
                </w:div>
                <w:div w:id="1923761938">
                  <w:marLeft w:val="0"/>
                  <w:marRight w:val="0"/>
                  <w:marTop w:val="0"/>
                  <w:marBottom w:val="0"/>
                  <w:divBdr>
                    <w:top w:val="none" w:sz="0" w:space="0" w:color="auto"/>
                    <w:left w:val="none" w:sz="0" w:space="0" w:color="auto"/>
                    <w:bottom w:val="none" w:sz="0" w:space="0" w:color="auto"/>
                    <w:right w:val="none" w:sz="0" w:space="0" w:color="auto"/>
                  </w:divBdr>
                </w:div>
                <w:div w:id="781725407">
                  <w:marLeft w:val="0"/>
                  <w:marRight w:val="0"/>
                  <w:marTop w:val="0"/>
                  <w:marBottom w:val="0"/>
                  <w:divBdr>
                    <w:top w:val="none" w:sz="0" w:space="0" w:color="auto"/>
                    <w:left w:val="none" w:sz="0" w:space="0" w:color="auto"/>
                    <w:bottom w:val="none" w:sz="0" w:space="0" w:color="auto"/>
                    <w:right w:val="none" w:sz="0" w:space="0" w:color="auto"/>
                  </w:divBdr>
                </w:div>
                <w:div w:id="1516453903">
                  <w:marLeft w:val="0"/>
                  <w:marRight w:val="0"/>
                  <w:marTop w:val="0"/>
                  <w:marBottom w:val="0"/>
                  <w:divBdr>
                    <w:top w:val="none" w:sz="0" w:space="0" w:color="auto"/>
                    <w:left w:val="none" w:sz="0" w:space="0" w:color="auto"/>
                    <w:bottom w:val="none" w:sz="0" w:space="0" w:color="auto"/>
                    <w:right w:val="none" w:sz="0" w:space="0" w:color="auto"/>
                  </w:divBdr>
                </w:div>
                <w:div w:id="1982299028">
                  <w:marLeft w:val="0"/>
                  <w:marRight w:val="0"/>
                  <w:marTop w:val="0"/>
                  <w:marBottom w:val="0"/>
                  <w:divBdr>
                    <w:top w:val="none" w:sz="0" w:space="0" w:color="auto"/>
                    <w:left w:val="none" w:sz="0" w:space="0" w:color="auto"/>
                    <w:bottom w:val="none" w:sz="0" w:space="0" w:color="auto"/>
                    <w:right w:val="none" w:sz="0" w:space="0" w:color="auto"/>
                  </w:divBdr>
                </w:div>
                <w:div w:id="637957233">
                  <w:marLeft w:val="0"/>
                  <w:marRight w:val="0"/>
                  <w:marTop w:val="0"/>
                  <w:marBottom w:val="0"/>
                  <w:divBdr>
                    <w:top w:val="none" w:sz="0" w:space="0" w:color="auto"/>
                    <w:left w:val="none" w:sz="0" w:space="0" w:color="auto"/>
                    <w:bottom w:val="none" w:sz="0" w:space="0" w:color="auto"/>
                    <w:right w:val="none" w:sz="0" w:space="0" w:color="auto"/>
                  </w:divBdr>
                </w:div>
                <w:div w:id="567883430">
                  <w:marLeft w:val="0"/>
                  <w:marRight w:val="0"/>
                  <w:marTop w:val="0"/>
                  <w:marBottom w:val="0"/>
                  <w:divBdr>
                    <w:top w:val="none" w:sz="0" w:space="0" w:color="auto"/>
                    <w:left w:val="none" w:sz="0" w:space="0" w:color="auto"/>
                    <w:bottom w:val="none" w:sz="0" w:space="0" w:color="auto"/>
                    <w:right w:val="none" w:sz="0" w:space="0" w:color="auto"/>
                  </w:divBdr>
                </w:div>
                <w:div w:id="2081706909">
                  <w:marLeft w:val="0"/>
                  <w:marRight w:val="0"/>
                  <w:marTop w:val="0"/>
                  <w:marBottom w:val="0"/>
                  <w:divBdr>
                    <w:top w:val="none" w:sz="0" w:space="0" w:color="auto"/>
                    <w:left w:val="none" w:sz="0" w:space="0" w:color="auto"/>
                    <w:bottom w:val="none" w:sz="0" w:space="0" w:color="auto"/>
                    <w:right w:val="none" w:sz="0" w:space="0" w:color="auto"/>
                  </w:divBdr>
                </w:div>
                <w:div w:id="502859205">
                  <w:marLeft w:val="0"/>
                  <w:marRight w:val="0"/>
                  <w:marTop w:val="0"/>
                  <w:marBottom w:val="0"/>
                  <w:divBdr>
                    <w:top w:val="none" w:sz="0" w:space="0" w:color="auto"/>
                    <w:left w:val="none" w:sz="0" w:space="0" w:color="auto"/>
                    <w:bottom w:val="none" w:sz="0" w:space="0" w:color="auto"/>
                    <w:right w:val="none" w:sz="0" w:space="0" w:color="auto"/>
                  </w:divBdr>
                </w:div>
              </w:divsChild>
            </w:div>
            <w:div w:id="993798433">
              <w:marLeft w:val="0"/>
              <w:marRight w:val="0"/>
              <w:marTop w:val="0"/>
              <w:marBottom w:val="0"/>
              <w:divBdr>
                <w:top w:val="none" w:sz="0" w:space="0" w:color="auto"/>
                <w:left w:val="none" w:sz="0" w:space="0" w:color="auto"/>
                <w:bottom w:val="none" w:sz="0" w:space="0" w:color="auto"/>
                <w:right w:val="none" w:sz="0" w:space="0" w:color="auto"/>
              </w:divBdr>
              <w:divsChild>
                <w:div w:id="667369688">
                  <w:marLeft w:val="0"/>
                  <w:marRight w:val="0"/>
                  <w:marTop w:val="0"/>
                  <w:marBottom w:val="0"/>
                  <w:divBdr>
                    <w:top w:val="none" w:sz="0" w:space="0" w:color="auto"/>
                    <w:left w:val="none" w:sz="0" w:space="0" w:color="auto"/>
                    <w:bottom w:val="none" w:sz="0" w:space="0" w:color="auto"/>
                    <w:right w:val="none" w:sz="0" w:space="0" w:color="auto"/>
                  </w:divBdr>
                </w:div>
                <w:div w:id="752705016">
                  <w:marLeft w:val="0"/>
                  <w:marRight w:val="0"/>
                  <w:marTop w:val="0"/>
                  <w:marBottom w:val="0"/>
                  <w:divBdr>
                    <w:top w:val="none" w:sz="0" w:space="0" w:color="auto"/>
                    <w:left w:val="none" w:sz="0" w:space="0" w:color="auto"/>
                    <w:bottom w:val="none" w:sz="0" w:space="0" w:color="auto"/>
                    <w:right w:val="none" w:sz="0" w:space="0" w:color="auto"/>
                  </w:divBdr>
                </w:div>
                <w:div w:id="505901039">
                  <w:marLeft w:val="0"/>
                  <w:marRight w:val="0"/>
                  <w:marTop w:val="0"/>
                  <w:marBottom w:val="0"/>
                  <w:divBdr>
                    <w:top w:val="none" w:sz="0" w:space="0" w:color="auto"/>
                    <w:left w:val="none" w:sz="0" w:space="0" w:color="auto"/>
                    <w:bottom w:val="none" w:sz="0" w:space="0" w:color="auto"/>
                    <w:right w:val="none" w:sz="0" w:space="0" w:color="auto"/>
                  </w:divBdr>
                </w:div>
                <w:div w:id="1168209313">
                  <w:marLeft w:val="0"/>
                  <w:marRight w:val="0"/>
                  <w:marTop w:val="0"/>
                  <w:marBottom w:val="0"/>
                  <w:divBdr>
                    <w:top w:val="none" w:sz="0" w:space="0" w:color="auto"/>
                    <w:left w:val="none" w:sz="0" w:space="0" w:color="auto"/>
                    <w:bottom w:val="none" w:sz="0" w:space="0" w:color="auto"/>
                    <w:right w:val="none" w:sz="0" w:space="0" w:color="auto"/>
                  </w:divBdr>
                </w:div>
                <w:div w:id="277488182">
                  <w:marLeft w:val="0"/>
                  <w:marRight w:val="0"/>
                  <w:marTop w:val="0"/>
                  <w:marBottom w:val="0"/>
                  <w:divBdr>
                    <w:top w:val="none" w:sz="0" w:space="0" w:color="auto"/>
                    <w:left w:val="none" w:sz="0" w:space="0" w:color="auto"/>
                    <w:bottom w:val="none" w:sz="0" w:space="0" w:color="auto"/>
                    <w:right w:val="none" w:sz="0" w:space="0" w:color="auto"/>
                  </w:divBdr>
                </w:div>
                <w:div w:id="219096693">
                  <w:marLeft w:val="0"/>
                  <w:marRight w:val="0"/>
                  <w:marTop w:val="0"/>
                  <w:marBottom w:val="0"/>
                  <w:divBdr>
                    <w:top w:val="none" w:sz="0" w:space="0" w:color="auto"/>
                    <w:left w:val="none" w:sz="0" w:space="0" w:color="auto"/>
                    <w:bottom w:val="none" w:sz="0" w:space="0" w:color="auto"/>
                    <w:right w:val="none" w:sz="0" w:space="0" w:color="auto"/>
                  </w:divBdr>
                </w:div>
                <w:div w:id="1487090880">
                  <w:marLeft w:val="0"/>
                  <w:marRight w:val="0"/>
                  <w:marTop w:val="0"/>
                  <w:marBottom w:val="0"/>
                  <w:divBdr>
                    <w:top w:val="none" w:sz="0" w:space="0" w:color="auto"/>
                    <w:left w:val="none" w:sz="0" w:space="0" w:color="auto"/>
                    <w:bottom w:val="none" w:sz="0" w:space="0" w:color="auto"/>
                    <w:right w:val="none" w:sz="0" w:space="0" w:color="auto"/>
                  </w:divBdr>
                </w:div>
                <w:div w:id="308560945">
                  <w:marLeft w:val="0"/>
                  <w:marRight w:val="0"/>
                  <w:marTop w:val="0"/>
                  <w:marBottom w:val="0"/>
                  <w:divBdr>
                    <w:top w:val="none" w:sz="0" w:space="0" w:color="auto"/>
                    <w:left w:val="none" w:sz="0" w:space="0" w:color="auto"/>
                    <w:bottom w:val="none" w:sz="0" w:space="0" w:color="auto"/>
                    <w:right w:val="none" w:sz="0" w:space="0" w:color="auto"/>
                  </w:divBdr>
                </w:div>
                <w:div w:id="1996369943">
                  <w:marLeft w:val="0"/>
                  <w:marRight w:val="0"/>
                  <w:marTop w:val="0"/>
                  <w:marBottom w:val="0"/>
                  <w:divBdr>
                    <w:top w:val="none" w:sz="0" w:space="0" w:color="auto"/>
                    <w:left w:val="none" w:sz="0" w:space="0" w:color="auto"/>
                    <w:bottom w:val="none" w:sz="0" w:space="0" w:color="auto"/>
                    <w:right w:val="none" w:sz="0" w:space="0" w:color="auto"/>
                  </w:divBdr>
                </w:div>
                <w:div w:id="1048183397">
                  <w:marLeft w:val="0"/>
                  <w:marRight w:val="0"/>
                  <w:marTop w:val="0"/>
                  <w:marBottom w:val="0"/>
                  <w:divBdr>
                    <w:top w:val="none" w:sz="0" w:space="0" w:color="auto"/>
                    <w:left w:val="none" w:sz="0" w:space="0" w:color="auto"/>
                    <w:bottom w:val="none" w:sz="0" w:space="0" w:color="auto"/>
                    <w:right w:val="none" w:sz="0" w:space="0" w:color="auto"/>
                  </w:divBdr>
                </w:div>
                <w:div w:id="6104356">
                  <w:marLeft w:val="0"/>
                  <w:marRight w:val="0"/>
                  <w:marTop w:val="0"/>
                  <w:marBottom w:val="0"/>
                  <w:divBdr>
                    <w:top w:val="none" w:sz="0" w:space="0" w:color="auto"/>
                    <w:left w:val="none" w:sz="0" w:space="0" w:color="auto"/>
                    <w:bottom w:val="none" w:sz="0" w:space="0" w:color="auto"/>
                    <w:right w:val="none" w:sz="0" w:space="0" w:color="auto"/>
                  </w:divBdr>
                </w:div>
                <w:div w:id="488908983">
                  <w:marLeft w:val="0"/>
                  <w:marRight w:val="0"/>
                  <w:marTop w:val="0"/>
                  <w:marBottom w:val="0"/>
                  <w:divBdr>
                    <w:top w:val="none" w:sz="0" w:space="0" w:color="auto"/>
                    <w:left w:val="none" w:sz="0" w:space="0" w:color="auto"/>
                    <w:bottom w:val="none" w:sz="0" w:space="0" w:color="auto"/>
                    <w:right w:val="none" w:sz="0" w:space="0" w:color="auto"/>
                  </w:divBdr>
                </w:div>
                <w:div w:id="1357122881">
                  <w:marLeft w:val="0"/>
                  <w:marRight w:val="0"/>
                  <w:marTop w:val="0"/>
                  <w:marBottom w:val="0"/>
                  <w:divBdr>
                    <w:top w:val="none" w:sz="0" w:space="0" w:color="auto"/>
                    <w:left w:val="none" w:sz="0" w:space="0" w:color="auto"/>
                    <w:bottom w:val="none" w:sz="0" w:space="0" w:color="auto"/>
                    <w:right w:val="none" w:sz="0" w:space="0" w:color="auto"/>
                  </w:divBdr>
                </w:div>
                <w:div w:id="2079277331">
                  <w:marLeft w:val="0"/>
                  <w:marRight w:val="0"/>
                  <w:marTop w:val="0"/>
                  <w:marBottom w:val="0"/>
                  <w:divBdr>
                    <w:top w:val="none" w:sz="0" w:space="0" w:color="auto"/>
                    <w:left w:val="none" w:sz="0" w:space="0" w:color="auto"/>
                    <w:bottom w:val="none" w:sz="0" w:space="0" w:color="auto"/>
                    <w:right w:val="none" w:sz="0" w:space="0" w:color="auto"/>
                  </w:divBdr>
                </w:div>
                <w:div w:id="1147626375">
                  <w:marLeft w:val="0"/>
                  <w:marRight w:val="0"/>
                  <w:marTop w:val="0"/>
                  <w:marBottom w:val="0"/>
                  <w:divBdr>
                    <w:top w:val="none" w:sz="0" w:space="0" w:color="auto"/>
                    <w:left w:val="none" w:sz="0" w:space="0" w:color="auto"/>
                    <w:bottom w:val="none" w:sz="0" w:space="0" w:color="auto"/>
                    <w:right w:val="none" w:sz="0" w:space="0" w:color="auto"/>
                  </w:divBdr>
                </w:div>
                <w:div w:id="980302642">
                  <w:marLeft w:val="0"/>
                  <w:marRight w:val="0"/>
                  <w:marTop w:val="0"/>
                  <w:marBottom w:val="0"/>
                  <w:divBdr>
                    <w:top w:val="none" w:sz="0" w:space="0" w:color="auto"/>
                    <w:left w:val="none" w:sz="0" w:space="0" w:color="auto"/>
                    <w:bottom w:val="none" w:sz="0" w:space="0" w:color="auto"/>
                    <w:right w:val="none" w:sz="0" w:space="0" w:color="auto"/>
                  </w:divBdr>
                </w:div>
                <w:div w:id="1712001545">
                  <w:marLeft w:val="0"/>
                  <w:marRight w:val="0"/>
                  <w:marTop w:val="0"/>
                  <w:marBottom w:val="0"/>
                  <w:divBdr>
                    <w:top w:val="none" w:sz="0" w:space="0" w:color="auto"/>
                    <w:left w:val="none" w:sz="0" w:space="0" w:color="auto"/>
                    <w:bottom w:val="none" w:sz="0" w:space="0" w:color="auto"/>
                    <w:right w:val="none" w:sz="0" w:space="0" w:color="auto"/>
                  </w:divBdr>
                </w:div>
                <w:div w:id="1915158667">
                  <w:marLeft w:val="0"/>
                  <w:marRight w:val="0"/>
                  <w:marTop w:val="0"/>
                  <w:marBottom w:val="0"/>
                  <w:divBdr>
                    <w:top w:val="none" w:sz="0" w:space="0" w:color="auto"/>
                    <w:left w:val="none" w:sz="0" w:space="0" w:color="auto"/>
                    <w:bottom w:val="none" w:sz="0" w:space="0" w:color="auto"/>
                    <w:right w:val="none" w:sz="0" w:space="0" w:color="auto"/>
                  </w:divBdr>
                </w:div>
                <w:div w:id="1817185322">
                  <w:marLeft w:val="0"/>
                  <w:marRight w:val="0"/>
                  <w:marTop w:val="0"/>
                  <w:marBottom w:val="0"/>
                  <w:divBdr>
                    <w:top w:val="none" w:sz="0" w:space="0" w:color="auto"/>
                    <w:left w:val="none" w:sz="0" w:space="0" w:color="auto"/>
                    <w:bottom w:val="none" w:sz="0" w:space="0" w:color="auto"/>
                    <w:right w:val="none" w:sz="0" w:space="0" w:color="auto"/>
                  </w:divBdr>
                </w:div>
                <w:div w:id="1964115377">
                  <w:marLeft w:val="0"/>
                  <w:marRight w:val="0"/>
                  <w:marTop w:val="0"/>
                  <w:marBottom w:val="0"/>
                  <w:divBdr>
                    <w:top w:val="none" w:sz="0" w:space="0" w:color="auto"/>
                    <w:left w:val="none" w:sz="0" w:space="0" w:color="auto"/>
                    <w:bottom w:val="none" w:sz="0" w:space="0" w:color="auto"/>
                    <w:right w:val="none" w:sz="0" w:space="0" w:color="auto"/>
                  </w:divBdr>
                </w:div>
                <w:div w:id="1176113573">
                  <w:marLeft w:val="0"/>
                  <w:marRight w:val="0"/>
                  <w:marTop w:val="0"/>
                  <w:marBottom w:val="0"/>
                  <w:divBdr>
                    <w:top w:val="none" w:sz="0" w:space="0" w:color="auto"/>
                    <w:left w:val="none" w:sz="0" w:space="0" w:color="auto"/>
                    <w:bottom w:val="none" w:sz="0" w:space="0" w:color="auto"/>
                    <w:right w:val="none" w:sz="0" w:space="0" w:color="auto"/>
                  </w:divBdr>
                </w:div>
                <w:div w:id="1101417840">
                  <w:marLeft w:val="0"/>
                  <w:marRight w:val="0"/>
                  <w:marTop w:val="0"/>
                  <w:marBottom w:val="0"/>
                  <w:divBdr>
                    <w:top w:val="none" w:sz="0" w:space="0" w:color="auto"/>
                    <w:left w:val="none" w:sz="0" w:space="0" w:color="auto"/>
                    <w:bottom w:val="none" w:sz="0" w:space="0" w:color="auto"/>
                    <w:right w:val="none" w:sz="0" w:space="0" w:color="auto"/>
                  </w:divBdr>
                </w:div>
                <w:div w:id="446698089">
                  <w:marLeft w:val="0"/>
                  <w:marRight w:val="0"/>
                  <w:marTop w:val="0"/>
                  <w:marBottom w:val="0"/>
                  <w:divBdr>
                    <w:top w:val="none" w:sz="0" w:space="0" w:color="auto"/>
                    <w:left w:val="none" w:sz="0" w:space="0" w:color="auto"/>
                    <w:bottom w:val="none" w:sz="0" w:space="0" w:color="auto"/>
                    <w:right w:val="none" w:sz="0" w:space="0" w:color="auto"/>
                  </w:divBdr>
                </w:div>
                <w:div w:id="1953632510">
                  <w:marLeft w:val="0"/>
                  <w:marRight w:val="0"/>
                  <w:marTop w:val="0"/>
                  <w:marBottom w:val="0"/>
                  <w:divBdr>
                    <w:top w:val="none" w:sz="0" w:space="0" w:color="auto"/>
                    <w:left w:val="none" w:sz="0" w:space="0" w:color="auto"/>
                    <w:bottom w:val="none" w:sz="0" w:space="0" w:color="auto"/>
                    <w:right w:val="none" w:sz="0" w:space="0" w:color="auto"/>
                  </w:divBdr>
                </w:div>
                <w:div w:id="440224497">
                  <w:marLeft w:val="0"/>
                  <w:marRight w:val="0"/>
                  <w:marTop w:val="0"/>
                  <w:marBottom w:val="0"/>
                  <w:divBdr>
                    <w:top w:val="none" w:sz="0" w:space="0" w:color="auto"/>
                    <w:left w:val="none" w:sz="0" w:space="0" w:color="auto"/>
                    <w:bottom w:val="none" w:sz="0" w:space="0" w:color="auto"/>
                    <w:right w:val="none" w:sz="0" w:space="0" w:color="auto"/>
                  </w:divBdr>
                </w:div>
                <w:div w:id="805660695">
                  <w:marLeft w:val="0"/>
                  <w:marRight w:val="0"/>
                  <w:marTop w:val="0"/>
                  <w:marBottom w:val="0"/>
                  <w:divBdr>
                    <w:top w:val="none" w:sz="0" w:space="0" w:color="auto"/>
                    <w:left w:val="none" w:sz="0" w:space="0" w:color="auto"/>
                    <w:bottom w:val="none" w:sz="0" w:space="0" w:color="auto"/>
                    <w:right w:val="none" w:sz="0" w:space="0" w:color="auto"/>
                  </w:divBdr>
                </w:div>
                <w:div w:id="1182432589">
                  <w:marLeft w:val="0"/>
                  <w:marRight w:val="0"/>
                  <w:marTop w:val="0"/>
                  <w:marBottom w:val="0"/>
                  <w:divBdr>
                    <w:top w:val="none" w:sz="0" w:space="0" w:color="auto"/>
                    <w:left w:val="none" w:sz="0" w:space="0" w:color="auto"/>
                    <w:bottom w:val="none" w:sz="0" w:space="0" w:color="auto"/>
                    <w:right w:val="none" w:sz="0" w:space="0" w:color="auto"/>
                  </w:divBdr>
                </w:div>
                <w:div w:id="1789813981">
                  <w:marLeft w:val="0"/>
                  <w:marRight w:val="0"/>
                  <w:marTop w:val="0"/>
                  <w:marBottom w:val="0"/>
                  <w:divBdr>
                    <w:top w:val="none" w:sz="0" w:space="0" w:color="auto"/>
                    <w:left w:val="none" w:sz="0" w:space="0" w:color="auto"/>
                    <w:bottom w:val="none" w:sz="0" w:space="0" w:color="auto"/>
                    <w:right w:val="none" w:sz="0" w:space="0" w:color="auto"/>
                  </w:divBdr>
                </w:div>
                <w:div w:id="236789989">
                  <w:marLeft w:val="0"/>
                  <w:marRight w:val="0"/>
                  <w:marTop w:val="0"/>
                  <w:marBottom w:val="0"/>
                  <w:divBdr>
                    <w:top w:val="none" w:sz="0" w:space="0" w:color="auto"/>
                    <w:left w:val="none" w:sz="0" w:space="0" w:color="auto"/>
                    <w:bottom w:val="none" w:sz="0" w:space="0" w:color="auto"/>
                    <w:right w:val="none" w:sz="0" w:space="0" w:color="auto"/>
                  </w:divBdr>
                </w:div>
                <w:div w:id="1819230215">
                  <w:marLeft w:val="0"/>
                  <w:marRight w:val="0"/>
                  <w:marTop w:val="0"/>
                  <w:marBottom w:val="0"/>
                  <w:divBdr>
                    <w:top w:val="none" w:sz="0" w:space="0" w:color="auto"/>
                    <w:left w:val="none" w:sz="0" w:space="0" w:color="auto"/>
                    <w:bottom w:val="none" w:sz="0" w:space="0" w:color="auto"/>
                    <w:right w:val="none" w:sz="0" w:space="0" w:color="auto"/>
                  </w:divBdr>
                </w:div>
                <w:div w:id="1975601139">
                  <w:marLeft w:val="0"/>
                  <w:marRight w:val="0"/>
                  <w:marTop w:val="0"/>
                  <w:marBottom w:val="0"/>
                  <w:divBdr>
                    <w:top w:val="none" w:sz="0" w:space="0" w:color="auto"/>
                    <w:left w:val="none" w:sz="0" w:space="0" w:color="auto"/>
                    <w:bottom w:val="none" w:sz="0" w:space="0" w:color="auto"/>
                    <w:right w:val="none" w:sz="0" w:space="0" w:color="auto"/>
                  </w:divBdr>
                </w:div>
                <w:div w:id="712659614">
                  <w:marLeft w:val="0"/>
                  <w:marRight w:val="0"/>
                  <w:marTop w:val="0"/>
                  <w:marBottom w:val="0"/>
                  <w:divBdr>
                    <w:top w:val="none" w:sz="0" w:space="0" w:color="auto"/>
                    <w:left w:val="none" w:sz="0" w:space="0" w:color="auto"/>
                    <w:bottom w:val="none" w:sz="0" w:space="0" w:color="auto"/>
                    <w:right w:val="none" w:sz="0" w:space="0" w:color="auto"/>
                  </w:divBdr>
                </w:div>
                <w:div w:id="1376390162">
                  <w:marLeft w:val="0"/>
                  <w:marRight w:val="0"/>
                  <w:marTop w:val="0"/>
                  <w:marBottom w:val="0"/>
                  <w:divBdr>
                    <w:top w:val="none" w:sz="0" w:space="0" w:color="auto"/>
                    <w:left w:val="none" w:sz="0" w:space="0" w:color="auto"/>
                    <w:bottom w:val="none" w:sz="0" w:space="0" w:color="auto"/>
                    <w:right w:val="none" w:sz="0" w:space="0" w:color="auto"/>
                  </w:divBdr>
                </w:div>
                <w:div w:id="175651835">
                  <w:marLeft w:val="0"/>
                  <w:marRight w:val="0"/>
                  <w:marTop w:val="0"/>
                  <w:marBottom w:val="0"/>
                  <w:divBdr>
                    <w:top w:val="none" w:sz="0" w:space="0" w:color="auto"/>
                    <w:left w:val="none" w:sz="0" w:space="0" w:color="auto"/>
                    <w:bottom w:val="none" w:sz="0" w:space="0" w:color="auto"/>
                    <w:right w:val="none" w:sz="0" w:space="0" w:color="auto"/>
                  </w:divBdr>
                </w:div>
                <w:div w:id="321742660">
                  <w:marLeft w:val="0"/>
                  <w:marRight w:val="0"/>
                  <w:marTop w:val="0"/>
                  <w:marBottom w:val="0"/>
                  <w:divBdr>
                    <w:top w:val="none" w:sz="0" w:space="0" w:color="auto"/>
                    <w:left w:val="none" w:sz="0" w:space="0" w:color="auto"/>
                    <w:bottom w:val="none" w:sz="0" w:space="0" w:color="auto"/>
                    <w:right w:val="none" w:sz="0" w:space="0" w:color="auto"/>
                  </w:divBdr>
                </w:div>
                <w:div w:id="1265191290">
                  <w:marLeft w:val="0"/>
                  <w:marRight w:val="0"/>
                  <w:marTop w:val="0"/>
                  <w:marBottom w:val="0"/>
                  <w:divBdr>
                    <w:top w:val="none" w:sz="0" w:space="0" w:color="auto"/>
                    <w:left w:val="none" w:sz="0" w:space="0" w:color="auto"/>
                    <w:bottom w:val="none" w:sz="0" w:space="0" w:color="auto"/>
                    <w:right w:val="none" w:sz="0" w:space="0" w:color="auto"/>
                  </w:divBdr>
                </w:div>
                <w:div w:id="1999266892">
                  <w:marLeft w:val="0"/>
                  <w:marRight w:val="0"/>
                  <w:marTop w:val="0"/>
                  <w:marBottom w:val="0"/>
                  <w:divBdr>
                    <w:top w:val="none" w:sz="0" w:space="0" w:color="auto"/>
                    <w:left w:val="none" w:sz="0" w:space="0" w:color="auto"/>
                    <w:bottom w:val="none" w:sz="0" w:space="0" w:color="auto"/>
                    <w:right w:val="none" w:sz="0" w:space="0" w:color="auto"/>
                  </w:divBdr>
                </w:div>
                <w:div w:id="1996914085">
                  <w:marLeft w:val="0"/>
                  <w:marRight w:val="0"/>
                  <w:marTop w:val="0"/>
                  <w:marBottom w:val="0"/>
                  <w:divBdr>
                    <w:top w:val="none" w:sz="0" w:space="0" w:color="auto"/>
                    <w:left w:val="none" w:sz="0" w:space="0" w:color="auto"/>
                    <w:bottom w:val="none" w:sz="0" w:space="0" w:color="auto"/>
                    <w:right w:val="none" w:sz="0" w:space="0" w:color="auto"/>
                  </w:divBdr>
                </w:div>
                <w:div w:id="1801344599">
                  <w:marLeft w:val="0"/>
                  <w:marRight w:val="0"/>
                  <w:marTop w:val="0"/>
                  <w:marBottom w:val="0"/>
                  <w:divBdr>
                    <w:top w:val="none" w:sz="0" w:space="0" w:color="auto"/>
                    <w:left w:val="none" w:sz="0" w:space="0" w:color="auto"/>
                    <w:bottom w:val="none" w:sz="0" w:space="0" w:color="auto"/>
                    <w:right w:val="none" w:sz="0" w:space="0" w:color="auto"/>
                  </w:divBdr>
                </w:div>
                <w:div w:id="1949509579">
                  <w:marLeft w:val="0"/>
                  <w:marRight w:val="0"/>
                  <w:marTop w:val="0"/>
                  <w:marBottom w:val="0"/>
                  <w:divBdr>
                    <w:top w:val="none" w:sz="0" w:space="0" w:color="auto"/>
                    <w:left w:val="none" w:sz="0" w:space="0" w:color="auto"/>
                    <w:bottom w:val="none" w:sz="0" w:space="0" w:color="auto"/>
                    <w:right w:val="none" w:sz="0" w:space="0" w:color="auto"/>
                  </w:divBdr>
                </w:div>
                <w:div w:id="717124797">
                  <w:marLeft w:val="0"/>
                  <w:marRight w:val="0"/>
                  <w:marTop w:val="0"/>
                  <w:marBottom w:val="0"/>
                  <w:divBdr>
                    <w:top w:val="none" w:sz="0" w:space="0" w:color="auto"/>
                    <w:left w:val="none" w:sz="0" w:space="0" w:color="auto"/>
                    <w:bottom w:val="none" w:sz="0" w:space="0" w:color="auto"/>
                    <w:right w:val="none" w:sz="0" w:space="0" w:color="auto"/>
                  </w:divBdr>
                </w:div>
                <w:div w:id="658729125">
                  <w:marLeft w:val="0"/>
                  <w:marRight w:val="0"/>
                  <w:marTop w:val="0"/>
                  <w:marBottom w:val="0"/>
                  <w:divBdr>
                    <w:top w:val="none" w:sz="0" w:space="0" w:color="auto"/>
                    <w:left w:val="none" w:sz="0" w:space="0" w:color="auto"/>
                    <w:bottom w:val="none" w:sz="0" w:space="0" w:color="auto"/>
                    <w:right w:val="none" w:sz="0" w:space="0" w:color="auto"/>
                  </w:divBdr>
                </w:div>
                <w:div w:id="1045106889">
                  <w:marLeft w:val="0"/>
                  <w:marRight w:val="0"/>
                  <w:marTop w:val="0"/>
                  <w:marBottom w:val="0"/>
                  <w:divBdr>
                    <w:top w:val="none" w:sz="0" w:space="0" w:color="auto"/>
                    <w:left w:val="none" w:sz="0" w:space="0" w:color="auto"/>
                    <w:bottom w:val="none" w:sz="0" w:space="0" w:color="auto"/>
                    <w:right w:val="none" w:sz="0" w:space="0" w:color="auto"/>
                  </w:divBdr>
                </w:div>
                <w:div w:id="1934320277">
                  <w:marLeft w:val="0"/>
                  <w:marRight w:val="0"/>
                  <w:marTop w:val="0"/>
                  <w:marBottom w:val="0"/>
                  <w:divBdr>
                    <w:top w:val="none" w:sz="0" w:space="0" w:color="auto"/>
                    <w:left w:val="none" w:sz="0" w:space="0" w:color="auto"/>
                    <w:bottom w:val="none" w:sz="0" w:space="0" w:color="auto"/>
                    <w:right w:val="none" w:sz="0" w:space="0" w:color="auto"/>
                  </w:divBdr>
                </w:div>
                <w:div w:id="927811883">
                  <w:marLeft w:val="0"/>
                  <w:marRight w:val="0"/>
                  <w:marTop w:val="0"/>
                  <w:marBottom w:val="0"/>
                  <w:divBdr>
                    <w:top w:val="none" w:sz="0" w:space="0" w:color="auto"/>
                    <w:left w:val="none" w:sz="0" w:space="0" w:color="auto"/>
                    <w:bottom w:val="none" w:sz="0" w:space="0" w:color="auto"/>
                    <w:right w:val="none" w:sz="0" w:space="0" w:color="auto"/>
                  </w:divBdr>
                </w:div>
                <w:div w:id="1520502">
                  <w:marLeft w:val="0"/>
                  <w:marRight w:val="0"/>
                  <w:marTop w:val="0"/>
                  <w:marBottom w:val="0"/>
                  <w:divBdr>
                    <w:top w:val="none" w:sz="0" w:space="0" w:color="auto"/>
                    <w:left w:val="none" w:sz="0" w:space="0" w:color="auto"/>
                    <w:bottom w:val="none" w:sz="0" w:space="0" w:color="auto"/>
                    <w:right w:val="none" w:sz="0" w:space="0" w:color="auto"/>
                  </w:divBdr>
                </w:div>
                <w:div w:id="10617972">
                  <w:marLeft w:val="0"/>
                  <w:marRight w:val="0"/>
                  <w:marTop w:val="0"/>
                  <w:marBottom w:val="0"/>
                  <w:divBdr>
                    <w:top w:val="none" w:sz="0" w:space="0" w:color="auto"/>
                    <w:left w:val="none" w:sz="0" w:space="0" w:color="auto"/>
                    <w:bottom w:val="none" w:sz="0" w:space="0" w:color="auto"/>
                    <w:right w:val="none" w:sz="0" w:space="0" w:color="auto"/>
                  </w:divBdr>
                </w:div>
                <w:div w:id="1558275223">
                  <w:marLeft w:val="0"/>
                  <w:marRight w:val="0"/>
                  <w:marTop w:val="0"/>
                  <w:marBottom w:val="0"/>
                  <w:divBdr>
                    <w:top w:val="none" w:sz="0" w:space="0" w:color="auto"/>
                    <w:left w:val="none" w:sz="0" w:space="0" w:color="auto"/>
                    <w:bottom w:val="none" w:sz="0" w:space="0" w:color="auto"/>
                    <w:right w:val="none" w:sz="0" w:space="0" w:color="auto"/>
                  </w:divBdr>
                </w:div>
                <w:div w:id="1278415624">
                  <w:marLeft w:val="0"/>
                  <w:marRight w:val="0"/>
                  <w:marTop w:val="0"/>
                  <w:marBottom w:val="0"/>
                  <w:divBdr>
                    <w:top w:val="none" w:sz="0" w:space="0" w:color="auto"/>
                    <w:left w:val="none" w:sz="0" w:space="0" w:color="auto"/>
                    <w:bottom w:val="none" w:sz="0" w:space="0" w:color="auto"/>
                    <w:right w:val="none" w:sz="0" w:space="0" w:color="auto"/>
                  </w:divBdr>
                </w:div>
                <w:div w:id="172839693">
                  <w:marLeft w:val="0"/>
                  <w:marRight w:val="0"/>
                  <w:marTop w:val="0"/>
                  <w:marBottom w:val="0"/>
                  <w:divBdr>
                    <w:top w:val="none" w:sz="0" w:space="0" w:color="auto"/>
                    <w:left w:val="none" w:sz="0" w:space="0" w:color="auto"/>
                    <w:bottom w:val="none" w:sz="0" w:space="0" w:color="auto"/>
                    <w:right w:val="none" w:sz="0" w:space="0" w:color="auto"/>
                  </w:divBdr>
                </w:div>
                <w:div w:id="1017197213">
                  <w:marLeft w:val="0"/>
                  <w:marRight w:val="0"/>
                  <w:marTop w:val="0"/>
                  <w:marBottom w:val="0"/>
                  <w:divBdr>
                    <w:top w:val="none" w:sz="0" w:space="0" w:color="auto"/>
                    <w:left w:val="none" w:sz="0" w:space="0" w:color="auto"/>
                    <w:bottom w:val="none" w:sz="0" w:space="0" w:color="auto"/>
                    <w:right w:val="none" w:sz="0" w:space="0" w:color="auto"/>
                  </w:divBdr>
                </w:div>
                <w:div w:id="1869176800">
                  <w:marLeft w:val="0"/>
                  <w:marRight w:val="0"/>
                  <w:marTop w:val="0"/>
                  <w:marBottom w:val="0"/>
                  <w:divBdr>
                    <w:top w:val="none" w:sz="0" w:space="0" w:color="auto"/>
                    <w:left w:val="none" w:sz="0" w:space="0" w:color="auto"/>
                    <w:bottom w:val="none" w:sz="0" w:space="0" w:color="auto"/>
                    <w:right w:val="none" w:sz="0" w:space="0" w:color="auto"/>
                  </w:divBdr>
                </w:div>
                <w:div w:id="1306080575">
                  <w:marLeft w:val="0"/>
                  <w:marRight w:val="0"/>
                  <w:marTop w:val="0"/>
                  <w:marBottom w:val="0"/>
                  <w:divBdr>
                    <w:top w:val="none" w:sz="0" w:space="0" w:color="auto"/>
                    <w:left w:val="none" w:sz="0" w:space="0" w:color="auto"/>
                    <w:bottom w:val="none" w:sz="0" w:space="0" w:color="auto"/>
                    <w:right w:val="none" w:sz="0" w:space="0" w:color="auto"/>
                  </w:divBdr>
                </w:div>
                <w:div w:id="1494108225">
                  <w:marLeft w:val="0"/>
                  <w:marRight w:val="0"/>
                  <w:marTop w:val="0"/>
                  <w:marBottom w:val="0"/>
                  <w:divBdr>
                    <w:top w:val="none" w:sz="0" w:space="0" w:color="auto"/>
                    <w:left w:val="none" w:sz="0" w:space="0" w:color="auto"/>
                    <w:bottom w:val="none" w:sz="0" w:space="0" w:color="auto"/>
                    <w:right w:val="none" w:sz="0" w:space="0" w:color="auto"/>
                  </w:divBdr>
                </w:div>
                <w:div w:id="2045329561">
                  <w:marLeft w:val="0"/>
                  <w:marRight w:val="0"/>
                  <w:marTop w:val="0"/>
                  <w:marBottom w:val="0"/>
                  <w:divBdr>
                    <w:top w:val="none" w:sz="0" w:space="0" w:color="auto"/>
                    <w:left w:val="none" w:sz="0" w:space="0" w:color="auto"/>
                    <w:bottom w:val="none" w:sz="0" w:space="0" w:color="auto"/>
                    <w:right w:val="none" w:sz="0" w:space="0" w:color="auto"/>
                  </w:divBdr>
                </w:div>
                <w:div w:id="1635014901">
                  <w:marLeft w:val="0"/>
                  <w:marRight w:val="0"/>
                  <w:marTop w:val="0"/>
                  <w:marBottom w:val="0"/>
                  <w:divBdr>
                    <w:top w:val="none" w:sz="0" w:space="0" w:color="auto"/>
                    <w:left w:val="none" w:sz="0" w:space="0" w:color="auto"/>
                    <w:bottom w:val="none" w:sz="0" w:space="0" w:color="auto"/>
                    <w:right w:val="none" w:sz="0" w:space="0" w:color="auto"/>
                  </w:divBdr>
                </w:div>
                <w:div w:id="639069950">
                  <w:marLeft w:val="0"/>
                  <w:marRight w:val="0"/>
                  <w:marTop w:val="0"/>
                  <w:marBottom w:val="0"/>
                  <w:divBdr>
                    <w:top w:val="none" w:sz="0" w:space="0" w:color="auto"/>
                    <w:left w:val="none" w:sz="0" w:space="0" w:color="auto"/>
                    <w:bottom w:val="none" w:sz="0" w:space="0" w:color="auto"/>
                    <w:right w:val="none" w:sz="0" w:space="0" w:color="auto"/>
                  </w:divBdr>
                </w:div>
                <w:div w:id="1826437658">
                  <w:marLeft w:val="0"/>
                  <w:marRight w:val="0"/>
                  <w:marTop w:val="0"/>
                  <w:marBottom w:val="0"/>
                  <w:divBdr>
                    <w:top w:val="none" w:sz="0" w:space="0" w:color="auto"/>
                    <w:left w:val="none" w:sz="0" w:space="0" w:color="auto"/>
                    <w:bottom w:val="none" w:sz="0" w:space="0" w:color="auto"/>
                    <w:right w:val="none" w:sz="0" w:space="0" w:color="auto"/>
                  </w:divBdr>
                </w:div>
                <w:div w:id="1931114810">
                  <w:marLeft w:val="0"/>
                  <w:marRight w:val="0"/>
                  <w:marTop w:val="0"/>
                  <w:marBottom w:val="0"/>
                  <w:divBdr>
                    <w:top w:val="none" w:sz="0" w:space="0" w:color="auto"/>
                    <w:left w:val="none" w:sz="0" w:space="0" w:color="auto"/>
                    <w:bottom w:val="none" w:sz="0" w:space="0" w:color="auto"/>
                    <w:right w:val="none" w:sz="0" w:space="0" w:color="auto"/>
                  </w:divBdr>
                </w:div>
                <w:div w:id="1626766832">
                  <w:marLeft w:val="0"/>
                  <w:marRight w:val="0"/>
                  <w:marTop w:val="0"/>
                  <w:marBottom w:val="0"/>
                  <w:divBdr>
                    <w:top w:val="none" w:sz="0" w:space="0" w:color="auto"/>
                    <w:left w:val="none" w:sz="0" w:space="0" w:color="auto"/>
                    <w:bottom w:val="none" w:sz="0" w:space="0" w:color="auto"/>
                    <w:right w:val="none" w:sz="0" w:space="0" w:color="auto"/>
                  </w:divBdr>
                </w:div>
                <w:div w:id="2024627473">
                  <w:marLeft w:val="0"/>
                  <w:marRight w:val="0"/>
                  <w:marTop w:val="0"/>
                  <w:marBottom w:val="0"/>
                  <w:divBdr>
                    <w:top w:val="none" w:sz="0" w:space="0" w:color="auto"/>
                    <w:left w:val="none" w:sz="0" w:space="0" w:color="auto"/>
                    <w:bottom w:val="none" w:sz="0" w:space="0" w:color="auto"/>
                    <w:right w:val="none" w:sz="0" w:space="0" w:color="auto"/>
                  </w:divBdr>
                </w:div>
                <w:div w:id="225995770">
                  <w:marLeft w:val="0"/>
                  <w:marRight w:val="0"/>
                  <w:marTop w:val="0"/>
                  <w:marBottom w:val="0"/>
                  <w:divBdr>
                    <w:top w:val="none" w:sz="0" w:space="0" w:color="auto"/>
                    <w:left w:val="none" w:sz="0" w:space="0" w:color="auto"/>
                    <w:bottom w:val="none" w:sz="0" w:space="0" w:color="auto"/>
                    <w:right w:val="none" w:sz="0" w:space="0" w:color="auto"/>
                  </w:divBdr>
                </w:div>
                <w:div w:id="1709647991">
                  <w:marLeft w:val="0"/>
                  <w:marRight w:val="0"/>
                  <w:marTop w:val="0"/>
                  <w:marBottom w:val="0"/>
                  <w:divBdr>
                    <w:top w:val="none" w:sz="0" w:space="0" w:color="auto"/>
                    <w:left w:val="none" w:sz="0" w:space="0" w:color="auto"/>
                    <w:bottom w:val="none" w:sz="0" w:space="0" w:color="auto"/>
                    <w:right w:val="none" w:sz="0" w:space="0" w:color="auto"/>
                  </w:divBdr>
                </w:div>
                <w:div w:id="1598052181">
                  <w:marLeft w:val="0"/>
                  <w:marRight w:val="0"/>
                  <w:marTop w:val="0"/>
                  <w:marBottom w:val="0"/>
                  <w:divBdr>
                    <w:top w:val="none" w:sz="0" w:space="0" w:color="auto"/>
                    <w:left w:val="none" w:sz="0" w:space="0" w:color="auto"/>
                    <w:bottom w:val="none" w:sz="0" w:space="0" w:color="auto"/>
                    <w:right w:val="none" w:sz="0" w:space="0" w:color="auto"/>
                  </w:divBdr>
                </w:div>
                <w:div w:id="1182430633">
                  <w:marLeft w:val="0"/>
                  <w:marRight w:val="0"/>
                  <w:marTop w:val="0"/>
                  <w:marBottom w:val="0"/>
                  <w:divBdr>
                    <w:top w:val="none" w:sz="0" w:space="0" w:color="auto"/>
                    <w:left w:val="none" w:sz="0" w:space="0" w:color="auto"/>
                    <w:bottom w:val="none" w:sz="0" w:space="0" w:color="auto"/>
                    <w:right w:val="none" w:sz="0" w:space="0" w:color="auto"/>
                  </w:divBdr>
                </w:div>
                <w:div w:id="685252717">
                  <w:marLeft w:val="0"/>
                  <w:marRight w:val="0"/>
                  <w:marTop w:val="0"/>
                  <w:marBottom w:val="0"/>
                  <w:divBdr>
                    <w:top w:val="none" w:sz="0" w:space="0" w:color="auto"/>
                    <w:left w:val="none" w:sz="0" w:space="0" w:color="auto"/>
                    <w:bottom w:val="none" w:sz="0" w:space="0" w:color="auto"/>
                    <w:right w:val="none" w:sz="0" w:space="0" w:color="auto"/>
                  </w:divBdr>
                </w:div>
                <w:div w:id="1323855777">
                  <w:marLeft w:val="0"/>
                  <w:marRight w:val="0"/>
                  <w:marTop w:val="0"/>
                  <w:marBottom w:val="0"/>
                  <w:divBdr>
                    <w:top w:val="none" w:sz="0" w:space="0" w:color="auto"/>
                    <w:left w:val="none" w:sz="0" w:space="0" w:color="auto"/>
                    <w:bottom w:val="none" w:sz="0" w:space="0" w:color="auto"/>
                    <w:right w:val="none" w:sz="0" w:space="0" w:color="auto"/>
                  </w:divBdr>
                </w:div>
                <w:div w:id="605692944">
                  <w:marLeft w:val="0"/>
                  <w:marRight w:val="0"/>
                  <w:marTop w:val="0"/>
                  <w:marBottom w:val="0"/>
                  <w:divBdr>
                    <w:top w:val="none" w:sz="0" w:space="0" w:color="auto"/>
                    <w:left w:val="none" w:sz="0" w:space="0" w:color="auto"/>
                    <w:bottom w:val="none" w:sz="0" w:space="0" w:color="auto"/>
                    <w:right w:val="none" w:sz="0" w:space="0" w:color="auto"/>
                  </w:divBdr>
                </w:div>
                <w:div w:id="888416776">
                  <w:marLeft w:val="0"/>
                  <w:marRight w:val="0"/>
                  <w:marTop w:val="0"/>
                  <w:marBottom w:val="0"/>
                  <w:divBdr>
                    <w:top w:val="none" w:sz="0" w:space="0" w:color="auto"/>
                    <w:left w:val="none" w:sz="0" w:space="0" w:color="auto"/>
                    <w:bottom w:val="none" w:sz="0" w:space="0" w:color="auto"/>
                    <w:right w:val="none" w:sz="0" w:space="0" w:color="auto"/>
                  </w:divBdr>
                </w:div>
                <w:div w:id="2126265841">
                  <w:marLeft w:val="0"/>
                  <w:marRight w:val="0"/>
                  <w:marTop w:val="0"/>
                  <w:marBottom w:val="0"/>
                  <w:divBdr>
                    <w:top w:val="none" w:sz="0" w:space="0" w:color="auto"/>
                    <w:left w:val="none" w:sz="0" w:space="0" w:color="auto"/>
                    <w:bottom w:val="none" w:sz="0" w:space="0" w:color="auto"/>
                    <w:right w:val="none" w:sz="0" w:space="0" w:color="auto"/>
                  </w:divBdr>
                </w:div>
                <w:div w:id="816993371">
                  <w:marLeft w:val="0"/>
                  <w:marRight w:val="0"/>
                  <w:marTop w:val="0"/>
                  <w:marBottom w:val="0"/>
                  <w:divBdr>
                    <w:top w:val="none" w:sz="0" w:space="0" w:color="auto"/>
                    <w:left w:val="none" w:sz="0" w:space="0" w:color="auto"/>
                    <w:bottom w:val="none" w:sz="0" w:space="0" w:color="auto"/>
                    <w:right w:val="none" w:sz="0" w:space="0" w:color="auto"/>
                  </w:divBdr>
                </w:div>
                <w:div w:id="695615856">
                  <w:marLeft w:val="0"/>
                  <w:marRight w:val="0"/>
                  <w:marTop w:val="0"/>
                  <w:marBottom w:val="0"/>
                  <w:divBdr>
                    <w:top w:val="none" w:sz="0" w:space="0" w:color="auto"/>
                    <w:left w:val="none" w:sz="0" w:space="0" w:color="auto"/>
                    <w:bottom w:val="none" w:sz="0" w:space="0" w:color="auto"/>
                    <w:right w:val="none" w:sz="0" w:space="0" w:color="auto"/>
                  </w:divBdr>
                </w:div>
                <w:div w:id="68621942">
                  <w:marLeft w:val="0"/>
                  <w:marRight w:val="0"/>
                  <w:marTop w:val="0"/>
                  <w:marBottom w:val="0"/>
                  <w:divBdr>
                    <w:top w:val="none" w:sz="0" w:space="0" w:color="auto"/>
                    <w:left w:val="none" w:sz="0" w:space="0" w:color="auto"/>
                    <w:bottom w:val="none" w:sz="0" w:space="0" w:color="auto"/>
                    <w:right w:val="none" w:sz="0" w:space="0" w:color="auto"/>
                  </w:divBdr>
                </w:div>
                <w:div w:id="963728212">
                  <w:marLeft w:val="0"/>
                  <w:marRight w:val="0"/>
                  <w:marTop w:val="0"/>
                  <w:marBottom w:val="0"/>
                  <w:divBdr>
                    <w:top w:val="none" w:sz="0" w:space="0" w:color="auto"/>
                    <w:left w:val="none" w:sz="0" w:space="0" w:color="auto"/>
                    <w:bottom w:val="none" w:sz="0" w:space="0" w:color="auto"/>
                    <w:right w:val="none" w:sz="0" w:space="0" w:color="auto"/>
                  </w:divBdr>
                </w:div>
                <w:div w:id="736781633">
                  <w:marLeft w:val="0"/>
                  <w:marRight w:val="0"/>
                  <w:marTop w:val="0"/>
                  <w:marBottom w:val="0"/>
                  <w:divBdr>
                    <w:top w:val="none" w:sz="0" w:space="0" w:color="auto"/>
                    <w:left w:val="none" w:sz="0" w:space="0" w:color="auto"/>
                    <w:bottom w:val="none" w:sz="0" w:space="0" w:color="auto"/>
                    <w:right w:val="none" w:sz="0" w:space="0" w:color="auto"/>
                  </w:divBdr>
                </w:div>
                <w:div w:id="2019307874">
                  <w:marLeft w:val="0"/>
                  <w:marRight w:val="0"/>
                  <w:marTop w:val="0"/>
                  <w:marBottom w:val="0"/>
                  <w:divBdr>
                    <w:top w:val="none" w:sz="0" w:space="0" w:color="auto"/>
                    <w:left w:val="none" w:sz="0" w:space="0" w:color="auto"/>
                    <w:bottom w:val="none" w:sz="0" w:space="0" w:color="auto"/>
                    <w:right w:val="none" w:sz="0" w:space="0" w:color="auto"/>
                  </w:divBdr>
                </w:div>
                <w:div w:id="445008491">
                  <w:marLeft w:val="0"/>
                  <w:marRight w:val="0"/>
                  <w:marTop w:val="0"/>
                  <w:marBottom w:val="0"/>
                  <w:divBdr>
                    <w:top w:val="none" w:sz="0" w:space="0" w:color="auto"/>
                    <w:left w:val="none" w:sz="0" w:space="0" w:color="auto"/>
                    <w:bottom w:val="none" w:sz="0" w:space="0" w:color="auto"/>
                    <w:right w:val="none" w:sz="0" w:space="0" w:color="auto"/>
                  </w:divBdr>
                </w:div>
                <w:div w:id="1080560935">
                  <w:marLeft w:val="0"/>
                  <w:marRight w:val="0"/>
                  <w:marTop w:val="0"/>
                  <w:marBottom w:val="0"/>
                  <w:divBdr>
                    <w:top w:val="none" w:sz="0" w:space="0" w:color="auto"/>
                    <w:left w:val="none" w:sz="0" w:space="0" w:color="auto"/>
                    <w:bottom w:val="none" w:sz="0" w:space="0" w:color="auto"/>
                    <w:right w:val="none" w:sz="0" w:space="0" w:color="auto"/>
                  </w:divBdr>
                </w:div>
                <w:div w:id="1340814212">
                  <w:marLeft w:val="0"/>
                  <w:marRight w:val="0"/>
                  <w:marTop w:val="0"/>
                  <w:marBottom w:val="0"/>
                  <w:divBdr>
                    <w:top w:val="none" w:sz="0" w:space="0" w:color="auto"/>
                    <w:left w:val="none" w:sz="0" w:space="0" w:color="auto"/>
                    <w:bottom w:val="none" w:sz="0" w:space="0" w:color="auto"/>
                    <w:right w:val="none" w:sz="0" w:space="0" w:color="auto"/>
                  </w:divBdr>
                </w:div>
                <w:div w:id="330371807">
                  <w:marLeft w:val="0"/>
                  <w:marRight w:val="0"/>
                  <w:marTop w:val="0"/>
                  <w:marBottom w:val="0"/>
                  <w:divBdr>
                    <w:top w:val="none" w:sz="0" w:space="0" w:color="auto"/>
                    <w:left w:val="none" w:sz="0" w:space="0" w:color="auto"/>
                    <w:bottom w:val="none" w:sz="0" w:space="0" w:color="auto"/>
                    <w:right w:val="none" w:sz="0" w:space="0" w:color="auto"/>
                  </w:divBdr>
                </w:div>
                <w:div w:id="1575047289">
                  <w:marLeft w:val="0"/>
                  <w:marRight w:val="0"/>
                  <w:marTop w:val="0"/>
                  <w:marBottom w:val="0"/>
                  <w:divBdr>
                    <w:top w:val="none" w:sz="0" w:space="0" w:color="auto"/>
                    <w:left w:val="none" w:sz="0" w:space="0" w:color="auto"/>
                    <w:bottom w:val="none" w:sz="0" w:space="0" w:color="auto"/>
                    <w:right w:val="none" w:sz="0" w:space="0" w:color="auto"/>
                  </w:divBdr>
                </w:div>
                <w:div w:id="185948171">
                  <w:marLeft w:val="0"/>
                  <w:marRight w:val="0"/>
                  <w:marTop w:val="0"/>
                  <w:marBottom w:val="0"/>
                  <w:divBdr>
                    <w:top w:val="none" w:sz="0" w:space="0" w:color="auto"/>
                    <w:left w:val="none" w:sz="0" w:space="0" w:color="auto"/>
                    <w:bottom w:val="none" w:sz="0" w:space="0" w:color="auto"/>
                    <w:right w:val="none" w:sz="0" w:space="0" w:color="auto"/>
                  </w:divBdr>
                </w:div>
                <w:div w:id="348483575">
                  <w:marLeft w:val="0"/>
                  <w:marRight w:val="0"/>
                  <w:marTop w:val="0"/>
                  <w:marBottom w:val="0"/>
                  <w:divBdr>
                    <w:top w:val="none" w:sz="0" w:space="0" w:color="auto"/>
                    <w:left w:val="none" w:sz="0" w:space="0" w:color="auto"/>
                    <w:bottom w:val="none" w:sz="0" w:space="0" w:color="auto"/>
                    <w:right w:val="none" w:sz="0" w:space="0" w:color="auto"/>
                  </w:divBdr>
                </w:div>
                <w:div w:id="1013916531">
                  <w:marLeft w:val="0"/>
                  <w:marRight w:val="0"/>
                  <w:marTop w:val="0"/>
                  <w:marBottom w:val="0"/>
                  <w:divBdr>
                    <w:top w:val="none" w:sz="0" w:space="0" w:color="auto"/>
                    <w:left w:val="none" w:sz="0" w:space="0" w:color="auto"/>
                    <w:bottom w:val="none" w:sz="0" w:space="0" w:color="auto"/>
                    <w:right w:val="none" w:sz="0" w:space="0" w:color="auto"/>
                  </w:divBdr>
                </w:div>
                <w:div w:id="72435278">
                  <w:marLeft w:val="0"/>
                  <w:marRight w:val="0"/>
                  <w:marTop w:val="0"/>
                  <w:marBottom w:val="0"/>
                  <w:divBdr>
                    <w:top w:val="none" w:sz="0" w:space="0" w:color="auto"/>
                    <w:left w:val="none" w:sz="0" w:space="0" w:color="auto"/>
                    <w:bottom w:val="none" w:sz="0" w:space="0" w:color="auto"/>
                    <w:right w:val="none" w:sz="0" w:space="0" w:color="auto"/>
                  </w:divBdr>
                </w:div>
                <w:div w:id="310330677">
                  <w:marLeft w:val="0"/>
                  <w:marRight w:val="0"/>
                  <w:marTop w:val="0"/>
                  <w:marBottom w:val="0"/>
                  <w:divBdr>
                    <w:top w:val="none" w:sz="0" w:space="0" w:color="auto"/>
                    <w:left w:val="none" w:sz="0" w:space="0" w:color="auto"/>
                    <w:bottom w:val="none" w:sz="0" w:space="0" w:color="auto"/>
                    <w:right w:val="none" w:sz="0" w:space="0" w:color="auto"/>
                  </w:divBdr>
                </w:div>
                <w:div w:id="609313432">
                  <w:marLeft w:val="0"/>
                  <w:marRight w:val="0"/>
                  <w:marTop w:val="0"/>
                  <w:marBottom w:val="0"/>
                  <w:divBdr>
                    <w:top w:val="none" w:sz="0" w:space="0" w:color="auto"/>
                    <w:left w:val="none" w:sz="0" w:space="0" w:color="auto"/>
                    <w:bottom w:val="none" w:sz="0" w:space="0" w:color="auto"/>
                    <w:right w:val="none" w:sz="0" w:space="0" w:color="auto"/>
                  </w:divBdr>
                </w:div>
                <w:div w:id="1648165086">
                  <w:marLeft w:val="0"/>
                  <w:marRight w:val="0"/>
                  <w:marTop w:val="0"/>
                  <w:marBottom w:val="0"/>
                  <w:divBdr>
                    <w:top w:val="none" w:sz="0" w:space="0" w:color="auto"/>
                    <w:left w:val="none" w:sz="0" w:space="0" w:color="auto"/>
                    <w:bottom w:val="none" w:sz="0" w:space="0" w:color="auto"/>
                    <w:right w:val="none" w:sz="0" w:space="0" w:color="auto"/>
                  </w:divBdr>
                </w:div>
                <w:div w:id="1258515437">
                  <w:marLeft w:val="0"/>
                  <w:marRight w:val="0"/>
                  <w:marTop w:val="0"/>
                  <w:marBottom w:val="0"/>
                  <w:divBdr>
                    <w:top w:val="none" w:sz="0" w:space="0" w:color="auto"/>
                    <w:left w:val="none" w:sz="0" w:space="0" w:color="auto"/>
                    <w:bottom w:val="none" w:sz="0" w:space="0" w:color="auto"/>
                    <w:right w:val="none" w:sz="0" w:space="0" w:color="auto"/>
                  </w:divBdr>
                </w:div>
                <w:div w:id="1727141123">
                  <w:marLeft w:val="0"/>
                  <w:marRight w:val="0"/>
                  <w:marTop w:val="0"/>
                  <w:marBottom w:val="0"/>
                  <w:divBdr>
                    <w:top w:val="none" w:sz="0" w:space="0" w:color="auto"/>
                    <w:left w:val="none" w:sz="0" w:space="0" w:color="auto"/>
                    <w:bottom w:val="none" w:sz="0" w:space="0" w:color="auto"/>
                    <w:right w:val="none" w:sz="0" w:space="0" w:color="auto"/>
                  </w:divBdr>
                </w:div>
                <w:div w:id="714819545">
                  <w:marLeft w:val="0"/>
                  <w:marRight w:val="0"/>
                  <w:marTop w:val="0"/>
                  <w:marBottom w:val="0"/>
                  <w:divBdr>
                    <w:top w:val="none" w:sz="0" w:space="0" w:color="auto"/>
                    <w:left w:val="none" w:sz="0" w:space="0" w:color="auto"/>
                    <w:bottom w:val="none" w:sz="0" w:space="0" w:color="auto"/>
                    <w:right w:val="none" w:sz="0" w:space="0" w:color="auto"/>
                  </w:divBdr>
                </w:div>
                <w:div w:id="1307204561">
                  <w:marLeft w:val="0"/>
                  <w:marRight w:val="0"/>
                  <w:marTop w:val="0"/>
                  <w:marBottom w:val="0"/>
                  <w:divBdr>
                    <w:top w:val="none" w:sz="0" w:space="0" w:color="auto"/>
                    <w:left w:val="none" w:sz="0" w:space="0" w:color="auto"/>
                    <w:bottom w:val="none" w:sz="0" w:space="0" w:color="auto"/>
                    <w:right w:val="none" w:sz="0" w:space="0" w:color="auto"/>
                  </w:divBdr>
                </w:div>
                <w:div w:id="1591818125">
                  <w:marLeft w:val="0"/>
                  <w:marRight w:val="0"/>
                  <w:marTop w:val="0"/>
                  <w:marBottom w:val="0"/>
                  <w:divBdr>
                    <w:top w:val="none" w:sz="0" w:space="0" w:color="auto"/>
                    <w:left w:val="none" w:sz="0" w:space="0" w:color="auto"/>
                    <w:bottom w:val="none" w:sz="0" w:space="0" w:color="auto"/>
                    <w:right w:val="none" w:sz="0" w:space="0" w:color="auto"/>
                  </w:divBdr>
                </w:div>
                <w:div w:id="139078933">
                  <w:marLeft w:val="0"/>
                  <w:marRight w:val="0"/>
                  <w:marTop w:val="0"/>
                  <w:marBottom w:val="0"/>
                  <w:divBdr>
                    <w:top w:val="none" w:sz="0" w:space="0" w:color="auto"/>
                    <w:left w:val="none" w:sz="0" w:space="0" w:color="auto"/>
                    <w:bottom w:val="none" w:sz="0" w:space="0" w:color="auto"/>
                    <w:right w:val="none" w:sz="0" w:space="0" w:color="auto"/>
                  </w:divBdr>
                </w:div>
                <w:div w:id="1574509783">
                  <w:marLeft w:val="0"/>
                  <w:marRight w:val="0"/>
                  <w:marTop w:val="0"/>
                  <w:marBottom w:val="0"/>
                  <w:divBdr>
                    <w:top w:val="none" w:sz="0" w:space="0" w:color="auto"/>
                    <w:left w:val="none" w:sz="0" w:space="0" w:color="auto"/>
                    <w:bottom w:val="none" w:sz="0" w:space="0" w:color="auto"/>
                    <w:right w:val="none" w:sz="0" w:space="0" w:color="auto"/>
                  </w:divBdr>
                </w:div>
                <w:div w:id="1547910038">
                  <w:marLeft w:val="0"/>
                  <w:marRight w:val="0"/>
                  <w:marTop w:val="0"/>
                  <w:marBottom w:val="0"/>
                  <w:divBdr>
                    <w:top w:val="none" w:sz="0" w:space="0" w:color="auto"/>
                    <w:left w:val="none" w:sz="0" w:space="0" w:color="auto"/>
                    <w:bottom w:val="none" w:sz="0" w:space="0" w:color="auto"/>
                    <w:right w:val="none" w:sz="0" w:space="0" w:color="auto"/>
                  </w:divBdr>
                </w:div>
                <w:div w:id="538123805">
                  <w:marLeft w:val="0"/>
                  <w:marRight w:val="0"/>
                  <w:marTop w:val="0"/>
                  <w:marBottom w:val="0"/>
                  <w:divBdr>
                    <w:top w:val="none" w:sz="0" w:space="0" w:color="auto"/>
                    <w:left w:val="none" w:sz="0" w:space="0" w:color="auto"/>
                    <w:bottom w:val="none" w:sz="0" w:space="0" w:color="auto"/>
                    <w:right w:val="none" w:sz="0" w:space="0" w:color="auto"/>
                  </w:divBdr>
                </w:div>
                <w:div w:id="686442583">
                  <w:marLeft w:val="0"/>
                  <w:marRight w:val="0"/>
                  <w:marTop w:val="0"/>
                  <w:marBottom w:val="0"/>
                  <w:divBdr>
                    <w:top w:val="none" w:sz="0" w:space="0" w:color="auto"/>
                    <w:left w:val="none" w:sz="0" w:space="0" w:color="auto"/>
                    <w:bottom w:val="none" w:sz="0" w:space="0" w:color="auto"/>
                    <w:right w:val="none" w:sz="0" w:space="0" w:color="auto"/>
                  </w:divBdr>
                </w:div>
                <w:div w:id="1967735256">
                  <w:marLeft w:val="0"/>
                  <w:marRight w:val="0"/>
                  <w:marTop w:val="0"/>
                  <w:marBottom w:val="0"/>
                  <w:divBdr>
                    <w:top w:val="none" w:sz="0" w:space="0" w:color="auto"/>
                    <w:left w:val="none" w:sz="0" w:space="0" w:color="auto"/>
                    <w:bottom w:val="none" w:sz="0" w:space="0" w:color="auto"/>
                    <w:right w:val="none" w:sz="0" w:space="0" w:color="auto"/>
                  </w:divBdr>
                </w:div>
                <w:div w:id="1526824537">
                  <w:marLeft w:val="0"/>
                  <w:marRight w:val="0"/>
                  <w:marTop w:val="0"/>
                  <w:marBottom w:val="0"/>
                  <w:divBdr>
                    <w:top w:val="none" w:sz="0" w:space="0" w:color="auto"/>
                    <w:left w:val="none" w:sz="0" w:space="0" w:color="auto"/>
                    <w:bottom w:val="none" w:sz="0" w:space="0" w:color="auto"/>
                    <w:right w:val="none" w:sz="0" w:space="0" w:color="auto"/>
                  </w:divBdr>
                </w:div>
                <w:div w:id="583879397">
                  <w:marLeft w:val="0"/>
                  <w:marRight w:val="0"/>
                  <w:marTop w:val="0"/>
                  <w:marBottom w:val="0"/>
                  <w:divBdr>
                    <w:top w:val="none" w:sz="0" w:space="0" w:color="auto"/>
                    <w:left w:val="none" w:sz="0" w:space="0" w:color="auto"/>
                    <w:bottom w:val="none" w:sz="0" w:space="0" w:color="auto"/>
                    <w:right w:val="none" w:sz="0" w:space="0" w:color="auto"/>
                  </w:divBdr>
                </w:div>
                <w:div w:id="697241037">
                  <w:marLeft w:val="0"/>
                  <w:marRight w:val="0"/>
                  <w:marTop w:val="0"/>
                  <w:marBottom w:val="0"/>
                  <w:divBdr>
                    <w:top w:val="none" w:sz="0" w:space="0" w:color="auto"/>
                    <w:left w:val="none" w:sz="0" w:space="0" w:color="auto"/>
                    <w:bottom w:val="none" w:sz="0" w:space="0" w:color="auto"/>
                    <w:right w:val="none" w:sz="0" w:space="0" w:color="auto"/>
                  </w:divBdr>
                </w:div>
                <w:div w:id="474876763">
                  <w:marLeft w:val="0"/>
                  <w:marRight w:val="0"/>
                  <w:marTop w:val="0"/>
                  <w:marBottom w:val="0"/>
                  <w:divBdr>
                    <w:top w:val="none" w:sz="0" w:space="0" w:color="auto"/>
                    <w:left w:val="none" w:sz="0" w:space="0" w:color="auto"/>
                    <w:bottom w:val="none" w:sz="0" w:space="0" w:color="auto"/>
                    <w:right w:val="none" w:sz="0" w:space="0" w:color="auto"/>
                  </w:divBdr>
                </w:div>
                <w:div w:id="1301880724">
                  <w:marLeft w:val="0"/>
                  <w:marRight w:val="0"/>
                  <w:marTop w:val="0"/>
                  <w:marBottom w:val="0"/>
                  <w:divBdr>
                    <w:top w:val="none" w:sz="0" w:space="0" w:color="auto"/>
                    <w:left w:val="none" w:sz="0" w:space="0" w:color="auto"/>
                    <w:bottom w:val="none" w:sz="0" w:space="0" w:color="auto"/>
                    <w:right w:val="none" w:sz="0" w:space="0" w:color="auto"/>
                  </w:divBdr>
                </w:div>
                <w:div w:id="1811088970">
                  <w:marLeft w:val="0"/>
                  <w:marRight w:val="0"/>
                  <w:marTop w:val="0"/>
                  <w:marBottom w:val="0"/>
                  <w:divBdr>
                    <w:top w:val="none" w:sz="0" w:space="0" w:color="auto"/>
                    <w:left w:val="none" w:sz="0" w:space="0" w:color="auto"/>
                    <w:bottom w:val="none" w:sz="0" w:space="0" w:color="auto"/>
                    <w:right w:val="none" w:sz="0" w:space="0" w:color="auto"/>
                  </w:divBdr>
                </w:div>
                <w:div w:id="1442649006">
                  <w:marLeft w:val="0"/>
                  <w:marRight w:val="0"/>
                  <w:marTop w:val="0"/>
                  <w:marBottom w:val="0"/>
                  <w:divBdr>
                    <w:top w:val="none" w:sz="0" w:space="0" w:color="auto"/>
                    <w:left w:val="none" w:sz="0" w:space="0" w:color="auto"/>
                    <w:bottom w:val="none" w:sz="0" w:space="0" w:color="auto"/>
                    <w:right w:val="none" w:sz="0" w:space="0" w:color="auto"/>
                  </w:divBdr>
                </w:div>
                <w:div w:id="1301568654">
                  <w:marLeft w:val="0"/>
                  <w:marRight w:val="0"/>
                  <w:marTop w:val="0"/>
                  <w:marBottom w:val="0"/>
                  <w:divBdr>
                    <w:top w:val="none" w:sz="0" w:space="0" w:color="auto"/>
                    <w:left w:val="none" w:sz="0" w:space="0" w:color="auto"/>
                    <w:bottom w:val="none" w:sz="0" w:space="0" w:color="auto"/>
                    <w:right w:val="none" w:sz="0" w:space="0" w:color="auto"/>
                  </w:divBdr>
                </w:div>
                <w:div w:id="1107427789">
                  <w:marLeft w:val="0"/>
                  <w:marRight w:val="0"/>
                  <w:marTop w:val="0"/>
                  <w:marBottom w:val="0"/>
                  <w:divBdr>
                    <w:top w:val="none" w:sz="0" w:space="0" w:color="auto"/>
                    <w:left w:val="none" w:sz="0" w:space="0" w:color="auto"/>
                    <w:bottom w:val="none" w:sz="0" w:space="0" w:color="auto"/>
                    <w:right w:val="none" w:sz="0" w:space="0" w:color="auto"/>
                  </w:divBdr>
                </w:div>
                <w:div w:id="1380016444">
                  <w:marLeft w:val="0"/>
                  <w:marRight w:val="0"/>
                  <w:marTop w:val="0"/>
                  <w:marBottom w:val="0"/>
                  <w:divBdr>
                    <w:top w:val="none" w:sz="0" w:space="0" w:color="auto"/>
                    <w:left w:val="none" w:sz="0" w:space="0" w:color="auto"/>
                    <w:bottom w:val="none" w:sz="0" w:space="0" w:color="auto"/>
                    <w:right w:val="none" w:sz="0" w:space="0" w:color="auto"/>
                  </w:divBdr>
                </w:div>
                <w:div w:id="1302229471">
                  <w:marLeft w:val="0"/>
                  <w:marRight w:val="0"/>
                  <w:marTop w:val="0"/>
                  <w:marBottom w:val="0"/>
                  <w:divBdr>
                    <w:top w:val="none" w:sz="0" w:space="0" w:color="auto"/>
                    <w:left w:val="none" w:sz="0" w:space="0" w:color="auto"/>
                    <w:bottom w:val="none" w:sz="0" w:space="0" w:color="auto"/>
                    <w:right w:val="none" w:sz="0" w:space="0" w:color="auto"/>
                  </w:divBdr>
                </w:div>
                <w:div w:id="1933313333">
                  <w:marLeft w:val="0"/>
                  <w:marRight w:val="0"/>
                  <w:marTop w:val="0"/>
                  <w:marBottom w:val="0"/>
                  <w:divBdr>
                    <w:top w:val="none" w:sz="0" w:space="0" w:color="auto"/>
                    <w:left w:val="none" w:sz="0" w:space="0" w:color="auto"/>
                    <w:bottom w:val="none" w:sz="0" w:space="0" w:color="auto"/>
                    <w:right w:val="none" w:sz="0" w:space="0" w:color="auto"/>
                  </w:divBdr>
                </w:div>
                <w:div w:id="445587073">
                  <w:marLeft w:val="0"/>
                  <w:marRight w:val="0"/>
                  <w:marTop w:val="0"/>
                  <w:marBottom w:val="0"/>
                  <w:divBdr>
                    <w:top w:val="none" w:sz="0" w:space="0" w:color="auto"/>
                    <w:left w:val="none" w:sz="0" w:space="0" w:color="auto"/>
                    <w:bottom w:val="none" w:sz="0" w:space="0" w:color="auto"/>
                    <w:right w:val="none" w:sz="0" w:space="0" w:color="auto"/>
                  </w:divBdr>
                </w:div>
                <w:div w:id="1174806010">
                  <w:marLeft w:val="0"/>
                  <w:marRight w:val="0"/>
                  <w:marTop w:val="0"/>
                  <w:marBottom w:val="0"/>
                  <w:divBdr>
                    <w:top w:val="none" w:sz="0" w:space="0" w:color="auto"/>
                    <w:left w:val="none" w:sz="0" w:space="0" w:color="auto"/>
                    <w:bottom w:val="none" w:sz="0" w:space="0" w:color="auto"/>
                    <w:right w:val="none" w:sz="0" w:space="0" w:color="auto"/>
                  </w:divBdr>
                </w:div>
                <w:div w:id="1156385572">
                  <w:marLeft w:val="0"/>
                  <w:marRight w:val="0"/>
                  <w:marTop w:val="0"/>
                  <w:marBottom w:val="0"/>
                  <w:divBdr>
                    <w:top w:val="none" w:sz="0" w:space="0" w:color="auto"/>
                    <w:left w:val="none" w:sz="0" w:space="0" w:color="auto"/>
                    <w:bottom w:val="none" w:sz="0" w:space="0" w:color="auto"/>
                    <w:right w:val="none" w:sz="0" w:space="0" w:color="auto"/>
                  </w:divBdr>
                </w:div>
                <w:div w:id="1424839841">
                  <w:marLeft w:val="0"/>
                  <w:marRight w:val="0"/>
                  <w:marTop w:val="0"/>
                  <w:marBottom w:val="0"/>
                  <w:divBdr>
                    <w:top w:val="none" w:sz="0" w:space="0" w:color="auto"/>
                    <w:left w:val="none" w:sz="0" w:space="0" w:color="auto"/>
                    <w:bottom w:val="none" w:sz="0" w:space="0" w:color="auto"/>
                    <w:right w:val="none" w:sz="0" w:space="0" w:color="auto"/>
                  </w:divBdr>
                </w:div>
                <w:div w:id="1020011250">
                  <w:marLeft w:val="0"/>
                  <w:marRight w:val="0"/>
                  <w:marTop w:val="0"/>
                  <w:marBottom w:val="0"/>
                  <w:divBdr>
                    <w:top w:val="none" w:sz="0" w:space="0" w:color="auto"/>
                    <w:left w:val="none" w:sz="0" w:space="0" w:color="auto"/>
                    <w:bottom w:val="none" w:sz="0" w:space="0" w:color="auto"/>
                    <w:right w:val="none" w:sz="0" w:space="0" w:color="auto"/>
                  </w:divBdr>
                </w:div>
                <w:div w:id="1179002275">
                  <w:marLeft w:val="0"/>
                  <w:marRight w:val="0"/>
                  <w:marTop w:val="0"/>
                  <w:marBottom w:val="0"/>
                  <w:divBdr>
                    <w:top w:val="none" w:sz="0" w:space="0" w:color="auto"/>
                    <w:left w:val="none" w:sz="0" w:space="0" w:color="auto"/>
                    <w:bottom w:val="none" w:sz="0" w:space="0" w:color="auto"/>
                    <w:right w:val="none" w:sz="0" w:space="0" w:color="auto"/>
                  </w:divBdr>
                </w:div>
              </w:divsChild>
            </w:div>
            <w:div w:id="737897272">
              <w:marLeft w:val="0"/>
              <w:marRight w:val="0"/>
              <w:marTop w:val="0"/>
              <w:marBottom w:val="0"/>
              <w:divBdr>
                <w:top w:val="none" w:sz="0" w:space="0" w:color="auto"/>
                <w:left w:val="none" w:sz="0" w:space="0" w:color="auto"/>
                <w:bottom w:val="none" w:sz="0" w:space="0" w:color="auto"/>
                <w:right w:val="none" w:sz="0" w:space="0" w:color="auto"/>
              </w:divBdr>
              <w:divsChild>
                <w:div w:id="1018236737">
                  <w:marLeft w:val="0"/>
                  <w:marRight w:val="0"/>
                  <w:marTop w:val="0"/>
                  <w:marBottom w:val="0"/>
                  <w:divBdr>
                    <w:top w:val="none" w:sz="0" w:space="0" w:color="auto"/>
                    <w:left w:val="none" w:sz="0" w:space="0" w:color="auto"/>
                    <w:bottom w:val="none" w:sz="0" w:space="0" w:color="auto"/>
                    <w:right w:val="none" w:sz="0" w:space="0" w:color="auto"/>
                  </w:divBdr>
                </w:div>
                <w:div w:id="1304698016">
                  <w:marLeft w:val="0"/>
                  <w:marRight w:val="0"/>
                  <w:marTop w:val="0"/>
                  <w:marBottom w:val="0"/>
                  <w:divBdr>
                    <w:top w:val="none" w:sz="0" w:space="0" w:color="auto"/>
                    <w:left w:val="none" w:sz="0" w:space="0" w:color="auto"/>
                    <w:bottom w:val="none" w:sz="0" w:space="0" w:color="auto"/>
                    <w:right w:val="none" w:sz="0" w:space="0" w:color="auto"/>
                  </w:divBdr>
                </w:div>
                <w:div w:id="1403869408">
                  <w:marLeft w:val="0"/>
                  <w:marRight w:val="0"/>
                  <w:marTop w:val="0"/>
                  <w:marBottom w:val="0"/>
                  <w:divBdr>
                    <w:top w:val="none" w:sz="0" w:space="0" w:color="auto"/>
                    <w:left w:val="none" w:sz="0" w:space="0" w:color="auto"/>
                    <w:bottom w:val="none" w:sz="0" w:space="0" w:color="auto"/>
                    <w:right w:val="none" w:sz="0" w:space="0" w:color="auto"/>
                  </w:divBdr>
                </w:div>
                <w:div w:id="1426850526">
                  <w:marLeft w:val="0"/>
                  <w:marRight w:val="0"/>
                  <w:marTop w:val="0"/>
                  <w:marBottom w:val="0"/>
                  <w:divBdr>
                    <w:top w:val="none" w:sz="0" w:space="0" w:color="auto"/>
                    <w:left w:val="none" w:sz="0" w:space="0" w:color="auto"/>
                    <w:bottom w:val="none" w:sz="0" w:space="0" w:color="auto"/>
                    <w:right w:val="none" w:sz="0" w:space="0" w:color="auto"/>
                  </w:divBdr>
                </w:div>
                <w:div w:id="1457945417">
                  <w:marLeft w:val="0"/>
                  <w:marRight w:val="0"/>
                  <w:marTop w:val="0"/>
                  <w:marBottom w:val="0"/>
                  <w:divBdr>
                    <w:top w:val="none" w:sz="0" w:space="0" w:color="auto"/>
                    <w:left w:val="none" w:sz="0" w:space="0" w:color="auto"/>
                    <w:bottom w:val="none" w:sz="0" w:space="0" w:color="auto"/>
                    <w:right w:val="none" w:sz="0" w:space="0" w:color="auto"/>
                  </w:divBdr>
                </w:div>
                <w:div w:id="1885285222">
                  <w:marLeft w:val="0"/>
                  <w:marRight w:val="0"/>
                  <w:marTop w:val="0"/>
                  <w:marBottom w:val="0"/>
                  <w:divBdr>
                    <w:top w:val="none" w:sz="0" w:space="0" w:color="auto"/>
                    <w:left w:val="none" w:sz="0" w:space="0" w:color="auto"/>
                    <w:bottom w:val="none" w:sz="0" w:space="0" w:color="auto"/>
                    <w:right w:val="none" w:sz="0" w:space="0" w:color="auto"/>
                  </w:divBdr>
                </w:div>
                <w:div w:id="46345497">
                  <w:marLeft w:val="0"/>
                  <w:marRight w:val="0"/>
                  <w:marTop w:val="0"/>
                  <w:marBottom w:val="0"/>
                  <w:divBdr>
                    <w:top w:val="none" w:sz="0" w:space="0" w:color="auto"/>
                    <w:left w:val="none" w:sz="0" w:space="0" w:color="auto"/>
                    <w:bottom w:val="none" w:sz="0" w:space="0" w:color="auto"/>
                    <w:right w:val="none" w:sz="0" w:space="0" w:color="auto"/>
                  </w:divBdr>
                </w:div>
                <w:div w:id="1587153644">
                  <w:marLeft w:val="0"/>
                  <w:marRight w:val="0"/>
                  <w:marTop w:val="0"/>
                  <w:marBottom w:val="0"/>
                  <w:divBdr>
                    <w:top w:val="none" w:sz="0" w:space="0" w:color="auto"/>
                    <w:left w:val="none" w:sz="0" w:space="0" w:color="auto"/>
                    <w:bottom w:val="none" w:sz="0" w:space="0" w:color="auto"/>
                    <w:right w:val="none" w:sz="0" w:space="0" w:color="auto"/>
                  </w:divBdr>
                </w:div>
                <w:div w:id="409426757">
                  <w:marLeft w:val="0"/>
                  <w:marRight w:val="0"/>
                  <w:marTop w:val="0"/>
                  <w:marBottom w:val="0"/>
                  <w:divBdr>
                    <w:top w:val="none" w:sz="0" w:space="0" w:color="auto"/>
                    <w:left w:val="none" w:sz="0" w:space="0" w:color="auto"/>
                    <w:bottom w:val="none" w:sz="0" w:space="0" w:color="auto"/>
                    <w:right w:val="none" w:sz="0" w:space="0" w:color="auto"/>
                  </w:divBdr>
                </w:div>
                <w:div w:id="1359354360">
                  <w:marLeft w:val="0"/>
                  <w:marRight w:val="0"/>
                  <w:marTop w:val="0"/>
                  <w:marBottom w:val="0"/>
                  <w:divBdr>
                    <w:top w:val="none" w:sz="0" w:space="0" w:color="auto"/>
                    <w:left w:val="none" w:sz="0" w:space="0" w:color="auto"/>
                    <w:bottom w:val="none" w:sz="0" w:space="0" w:color="auto"/>
                    <w:right w:val="none" w:sz="0" w:space="0" w:color="auto"/>
                  </w:divBdr>
                </w:div>
                <w:div w:id="409354587">
                  <w:marLeft w:val="0"/>
                  <w:marRight w:val="0"/>
                  <w:marTop w:val="0"/>
                  <w:marBottom w:val="0"/>
                  <w:divBdr>
                    <w:top w:val="none" w:sz="0" w:space="0" w:color="auto"/>
                    <w:left w:val="none" w:sz="0" w:space="0" w:color="auto"/>
                    <w:bottom w:val="none" w:sz="0" w:space="0" w:color="auto"/>
                    <w:right w:val="none" w:sz="0" w:space="0" w:color="auto"/>
                  </w:divBdr>
                </w:div>
                <w:div w:id="1836218352">
                  <w:marLeft w:val="0"/>
                  <w:marRight w:val="0"/>
                  <w:marTop w:val="0"/>
                  <w:marBottom w:val="0"/>
                  <w:divBdr>
                    <w:top w:val="none" w:sz="0" w:space="0" w:color="auto"/>
                    <w:left w:val="none" w:sz="0" w:space="0" w:color="auto"/>
                    <w:bottom w:val="none" w:sz="0" w:space="0" w:color="auto"/>
                    <w:right w:val="none" w:sz="0" w:space="0" w:color="auto"/>
                  </w:divBdr>
                </w:div>
                <w:div w:id="1461151021">
                  <w:marLeft w:val="0"/>
                  <w:marRight w:val="0"/>
                  <w:marTop w:val="0"/>
                  <w:marBottom w:val="0"/>
                  <w:divBdr>
                    <w:top w:val="none" w:sz="0" w:space="0" w:color="auto"/>
                    <w:left w:val="none" w:sz="0" w:space="0" w:color="auto"/>
                    <w:bottom w:val="none" w:sz="0" w:space="0" w:color="auto"/>
                    <w:right w:val="none" w:sz="0" w:space="0" w:color="auto"/>
                  </w:divBdr>
                </w:div>
                <w:div w:id="1859002713">
                  <w:marLeft w:val="0"/>
                  <w:marRight w:val="0"/>
                  <w:marTop w:val="0"/>
                  <w:marBottom w:val="0"/>
                  <w:divBdr>
                    <w:top w:val="none" w:sz="0" w:space="0" w:color="auto"/>
                    <w:left w:val="none" w:sz="0" w:space="0" w:color="auto"/>
                    <w:bottom w:val="none" w:sz="0" w:space="0" w:color="auto"/>
                    <w:right w:val="none" w:sz="0" w:space="0" w:color="auto"/>
                  </w:divBdr>
                </w:div>
                <w:div w:id="1154488467">
                  <w:marLeft w:val="0"/>
                  <w:marRight w:val="0"/>
                  <w:marTop w:val="0"/>
                  <w:marBottom w:val="0"/>
                  <w:divBdr>
                    <w:top w:val="none" w:sz="0" w:space="0" w:color="auto"/>
                    <w:left w:val="none" w:sz="0" w:space="0" w:color="auto"/>
                    <w:bottom w:val="none" w:sz="0" w:space="0" w:color="auto"/>
                    <w:right w:val="none" w:sz="0" w:space="0" w:color="auto"/>
                  </w:divBdr>
                </w:div>
                <w:div w:id="270625003">
                  <w:marLeft w:val="0"/>
                  <w:marRight w:val="0"/>
                  <w:marTop w:val="0"/>
                  <w:marBottom w:val="0"/>
                  <w:divBdr>
                    <w:top w:val="none" w:sz="0" w:space="0" w:color="auto"/>
                    <w:left w:val="none" w:sz="0" w:space="0" w:color="auto"/>
                    <w:bottom w:val="none" w:sz="0" w:space="0" w:color="auto"/>
                    <w:right w:val="none" w:sz="0" w:space="0" w:color="auto"/>
                  </w:divBdr>
                </w:div>
                <w:div w:id="847867126">
                  <w:marLeft w:val="0"/>
                  <w:marRight w:val="0"/>
                  <w:marTop w:val="0"/>
                  <w:marBottom w:val="0"/>
                  <w:divBdr>
                    <w:top w:val="none" w:sz="0" w:space="0" w:color="auto"/>
                    <w:left w:val="none" w:sz="0" w:space="0" w:color="auto"/>
                    <w:bottom w:val="none" w:sz="0" w:space="0" w:color="auto"/>
                    <w:right w:val="none" w:sz="0" w:space="0" w:color="auto"/>
                  </w:divBdr>
                </w:div>
                <w:div w:id="91753324">
                  <w:marLeft w:val="0"/>
                  <w:marRight w:val="0"/>
                  <w:marTop w:val="0"/>
                  <w:marBottom w:val="0"/>
                  <w:divBdr>
                    <w:top w:val="none" w:sz="0" w:space="0" w:color="auto"/>
                    <w:left w:val="none" w:sz="0" w:space="0" w:color="auto"/>
                    <w:bottom w:val="none" w:sz="0" w:space="0" w:color="auto"/>
                    <w:right w:val="none" w:sz="0" w:space="0" w:color="auto"/>
                  </w:divBdr>
                </w:div>
                <w:div w:id="372272430">
                  <w:marLeft w:val="0"/>
                  <w:marRight w:val="0"/>
                  <w:marTop w:val="0"/>
                  <w:marBottom w:val="0"/>
                  <w:divBdr>
                    <w:top w:val="none" w:sz="0" w:space="0" w:color="auto"/>
                    <w:left w:val="none" w:sz="0" w:space="0" w:color="auto"/>
                    <w:bottom w:val="none" w:sz="0" w:space="0" w:color="auto"/>
                    <w:right w:val="none" w:sz="0" w:space="0" w:color="auto"/>
                  </w:divBdr>
                </w:div>
                <w:div w:id="461117169">
                  <w:marLeft w:val="0"/>
                  <w:marRight w:val="0"/>
                  <w:marTop w:val="0"/>
                  <w:marBottom w:val="0"/>
                  <w:divBdr>
                    <w:top w:val="none" w:sz="0" w:space="0" w:color="auto"/>
                    <w:left w:val="none" w:sz="0" w:space="0" w:color="auto"/>
                    <w:bottom w:val="none" w:sz="0" w:space="0" w:color="auto"/>
                    <w:right w:val="none" w:sz="0" w:space="0" w:color="auto"/>
                  </w:divBdr>
                </w:div>
                <w:div w:id="1825243275">
                  <w:marLeft w:val="0"/>
                  <w:marRight w:val="0"/>
                  <w:marTop w:val="0"/>
                  <w:marBottom w:val="0"/>
                  <w:divBdr>
                    <w:top w:val="none" w:sz="0" w:space="0" w:color="auto"/>
                    <w:left w:val="none" w:sz="0" w:space="0" w:color="auto"/>
                    <w:bottom w:val="none" w:sz="0" w:space="0" w:color="auto"/>
                    <w:right w:val="none" w:sz="0" w:space="0" w:color="auto"/>
                  </w:divBdr>
                </w:div>
                <w:div w:id="1477989555">
                  <w:marLeft w:val="0"/>
                  <w:marRight w:val="0"/>
                  <w:marTop w:val="0"/>
                  <w:marBottom w:val="0"/>
                  <w:divBdr>
                    <w:top w:val="none" w:sz="0" w:space="0" w:color="auto"/>
                    <w:left w:val="none" w:sz="0" w:space="0" w:color="auto"/>
                    <w:bottom w:val="none" w:sz="0" w:space="0" w:color="auto"/>
                    <w:right w:val="none" w:sz="0" w:space="0" w:color="auto"/>
                  </w:divBdr>
                </w:div>
                <w:div w:id="1078139577">
                  <w:marLeft w:val="0"/>
                  <w:marRight w:val="0"/>
                  <w:marTop w:val="0"/>
                  <w:marBottom w:val="0"/>
                  <w:divBdr>
                    <w:top w:val="none" w:sz="0" w:space="0" w:color="auto"/>
                    <w:left w:val="none" w:sz="0" w:space="0" w:color="auto"/>
                    <w:bottom w:val="none" w:sz="0" w:space="0" w:color="auto"/>
                    <w:right w:val="none" w:sz="0" w:space="0" w:color="auto"/>
                  </w:divBdr>
                </w:div>
                <w:div w:id="1378359455">
                  <w:marLeft w:val="0"/>
                  <w:marRight w:val="0"/>
                  <w:marTop w:val="0"/>
                  <w:marBottom w:val="0"/>
                  <w:divBdr>
                    <w:top w:val="none" w:sz="0" w:space="0" w:color="auto"/>
                    <w:left w:val="none" w:sz="0" w:space="0" w:color="auto"/>
                    <w:bottom w:val="none" w:sz="0" w:space="0" w:color="auto"/>
                    <w:right w:val="none" w:sz="0" w:space="0" w:color="auto"/>
                  </w:divBdr>
                </w:div>
                <w:div w:id="999039799">
                  <w:marLeft w:val="0"/>
                  <w:marRight w:val="0"/>
                  <w:marTop w:val="0"/>
                  <w:marBottom w:val="0"/>
                  <w:divBdr>
                    <w:top w:val="none" w:sz="0" w:space="0" w:color="auto"/>
                    <w:left w:val="none" w:sz="0" w:space="0" w:color="auto"/>
                    <w:bottom w:val="none" w:sz="0" w:space="0" w:color="auto"/>
                    <w:right w:val="none" w:sz="0" w:space="0" w:color="auto"/>
                  </w:divBdr>
                </w:div>
                <w:div w:id="110250830">
                  <w:marLeft w:val="0"/>
                  <w:marRight w:val="0"/>
                  <w:marTop w:val="0"/>
                  <w:marBottom w:val="0"/>
                  <w:divBdr>
                    <w:top w:val="none" w:sz="0" w:space="0" w:color="auto"/>
                    <w:left w:val="none" w:sz="0" w:space="0" w:color="auto"/>
                    <w:bottom w:val="none" w:sz="0" w:space="0" w:color="auto"/>
                    <w:right w:val="none" w:sz="0" w:space="0" w:color="auto"/>
                  </w:divBdr>
                </w:div>
                <w:div w:id="1103189587">
                  <w:marLeft w:val="0"/>
                  <w:marRight w:val="0"/>
                  <w:marTop w:val="0"/>
                  <w:marBottom w:val="0"/>
                  <w:divBdr>
                    <w:top w:val="none" w:sz="0" w:space="0" w:color="auto"/>
                    <w:left w:val="none" w:sz="0" w:space="0" w:color="auto"/>
                    <w:bottom w:val="none" w:sz="0" w:space="0" w:color="auto"/>
                    <w:right w:val="none" w:sz="0" w:space="0" w:color="auto"/>
                  </w:divBdr>
                </w:div>
                <w:div w:id="1255867291">
                  <w:marLeft w:val="0"/>
                  <w:marRight w:val="0"/>
                  <w:marTop w:val="0"/>
                  <w:marBottom w:val="0"/>
                  <w:divBdr>
                    <w:top w:val="none" w:sz="0" w:space="0" w:color="auto"/>
                    <w:left w:val="none" w:sz="0" w:space="0" w:color="auto"/>
                    <w:bottom w:val="none" w:sz="0" w:space="0" w:color="auto"/>
                    <w:right w:val="none" w:sz="0" w:space="0" w:color="auto"/>
                  </w:divBdr>
                </w:div>
                <w:div w:id="1860125396">
                  <w:marLeft w:val="0"/>
                  <w:marRight w:val="0"/>
                  <w:marTop w:val="0"/>
                  <w:marBottom w:val="0"/>
                  <w:divBdr>
                    <w:top w:val="none" w:sz="0" w:space="0" w:color="auto"/>
                    <w:left w:val="none" w:sz="0" w:space="0" w:color="auto"/>
                    <w:bottom w:val="none" w:sz="0" w:space="0" w:color="auto"/>
                    <w:right w:val="none" w:sz="0" w:space="0" w:color="auto"/>
                  </w:divBdr>
                </w:div>
                <w:div w:id="839739646">
                  <w:marLeft w:val="0"/>
                  <w:marRight w:val="0"/>
                  <w:marTop w:val="0"/>
                  <w:marBottom w:val="0"/>
                  <w:divBdr>
                    <w:top w:val="none" w:sz="0" w:space="0" w:color="auto"/>
                    <w:left w:val="none" w:sz="0" w:space="0" w:color="auto"/>
                    <w:bottom w:val="none" w:sz="0" w:space="0" w:color="auto"/>
                    <w:right w:val="none" w:sz="0" w:space="0" w:color="auto"/>
                  </w:divBdr>
                </w:div>
                <w:div w:id="1228688407">
                  <w:marLeft w:val="0"/>
                  <w:marRight w:val="0"/>
                  <w:marTop w:val="0"/>
                  <w:marBottom w:val="0"/>
                  <w:divBdr>
                    <w:top w:val="none" w:sz="0" w:space="0" w:color="auto"/>
                    <w:left w:val="none" w:sz="0" w:space="0" w:color="auto"/>
                    <w:bottom w:val="none" w:sz="0" w:space="0" w:color="auto"/>
                    <w:right w:val="none" w:sz="0" w:space="0" w:color="auto"/>
                  </w:divBdr>
                </w:div>
                <w:div w:id="1016081612">
                  <w:marLeft w:val="0"/>
                  <w:marRight w:val="0"/>
                  <w:marTop w:val="0"/>
                  <w:marBottom w:val="0"/>
                  <w:divBdr>
                    <w:top w:val="none" w:sz="0" w:space="0" w:color="auto"/>
                    <w:left w:val="none" w:sz="0" w:space="0" w:color="auto"/>
                    <w:bottom w:val="none" w:sz="0" w:space="0" w:color="auto"/>
                    <w:right w:val="none" w:sz="0" w:space="0" w:color="auto"/>
                  </w:divBdr>
                </w:div>
                <w:div w:id="1912688853">
                  <w:marLeft w:val="0"/>
                  <w:marRight w:val="0"/>
                  <w:marTop w:val="0"/>
                  <w:marBottom w:val="0"/>
                  <w:divBdr>
                    <w:top w:val="none" w:sz="0" w:space="0" w:color="auto"/>
                    <w:left w:val="none" w:sz="0" w:space="0" w:color="auto"/>
                    <w:bottom w:val="none" w:sz="0" w:space="0" w:color="auto"/>
                    <w:right w:val="none" w:sz="0" w:space="0" w:color="auto"/>
                  </w:divBdr>
                </w:div>
                <w:div w:id="1329359178">
                  <w:marLeft w:val="0"/>
                  <w:marRight w:val="0"/>
                  <w:marTop w:val="0"/>
                  <w:marBottom w:val="0"/>
                  <w:divBdr>
                    <w:top w:val="none" w:sz="0" w:space="0" w:color="auto"/>
                    <w:left w:val="none" w:sz="0" w:space="0" w:color="auto"/>
                    <w:bottom w:val="none" w:sz="0" w:space="0" w:color="auto"/>
                    <w:right w:val="none" w:sz="0" w:space="0" w:color="auto"/>
                  </w:divBdr>
                </w:div>
                <w:div w:id="761335752">
                  <w:marLeft w:val="0"/>
                  <w:marRight w:val="0"/>
                  <w:marTop w:val="0"/>
                  <w:marBottom w:val="0"/>
                  <w:divBdr>
                    <w:top w:val="none" w:sz="0" w:space="0" w:color="auto"/>
                    <w:left w:val="none" w:sz="0" w:space="0" w:color="auto"/>
                    <w:bottom w:val="none" w:sz="0" w:space="0" w:color="auto"/>
                    <w:right w:val="none" w:sz="0" w:space="0" w:color="auto"/>
                  </w:divBdr>
                </w:div>
                <w:div w:id="1180508758">
                  <w:marLeft w:val="0"/>
                  <w:marRight w:val="0"/>
                  <w:marTop w:val="0"/>
                  <w:marBottom w:val="0"/>
                  <w:divBdr>
                    <w:top w:val="none" w:sz="0" w:space="0" w:color="auto"/>
                    <w:left w:val="none" w:sz="0" w:space="0" w:color="auto"/>
                    <w:bottom w:val="none" w:sz="0" w:space="0" w:color="auto"/>
                    <w:right w:val="none" w:sz="0" w:space="0" w:color="auto"/>
                  </w:divBdr>
                </w:div>
                <w:div w:id="1955549388">
                  <w:marLeft w:val="0"/>
                  <w:marRight w:val="0"/>
                  <w:marTop w:val="0"/>
                  <w:marBottom w:val="0"/>
                  <w:divBdr>
                    <w:top w:val="none" w:sz="0" w:space="0" w:color="auto"/>
                    <w:left w:val="none" w:sz="0" w:space="0" w:color="auto"/>
                    <w:bottom w:val="none" w:sz="0" w:space="0" w:color="auto"/>
                    <w:right w:val="none" w:sz="0" w:space="0" w:color="auto"/>
                  </w:divBdr>
                </w:div>
                <w:div w:id="1326133493">
                  <w:marLeft w:val="0"/>
                  <w:marRight w:val="0"/>
                  <w:marTop w:val="0"/>
                  <w:marBottom w:val="0"/>
                  <w:divBdr>
                    <w:top w:val="none" w:sz="0" w:space="0" w:color="auto"/>
                    <w:left w:val="none" w:sz="0" w:space="0" w:color="auto"/>
                    <w:bottom w:val="none" w:sz="0" w:space="0" w:color="auto"/>
                    <w:right w:val="none" w:sz="0" w:space="0" w:color="auto"/>
                  </w:divBdr>
                </w:div>
                <w:div w:id="1533374908">
                  <w:marLeft w:val="0"/>
                  <w:marRight w:val="0"/>
                  <w:marTop w:val="0"/>
                  <w:marBottom w:val="0"/>
                  <w:divBdr>
                    <w:top w:val="none" w:sz="0" w:space="0" w:color="auto"/>
                    <w:left w:val="none" w:sz="0" w:space="0" w:color="auto"/>
                    <w:bottom w:val="none" w:sz="0" w:space="0" w:color="auto"/>
                    <w:right w:val="none" w:sz="0" w:space="0" w:color="auto"/>
                  </w:divBdr>
                </w:div>
                <w:div w:id="859928587">
                  <w:marLeft w:val="0"/>
                  <w:marRight w:val="0"/>
                  <w:marTop w:val="0"/>
                  <w:marBottom w:val="0"/>
                  <w:divBdr>
                    <w:top w:val="none" w:sz="0" w:space="0" w:color="auto"/>
                    <w:left w:val="none" w:sz="0" w:space="0" w:color="auto"/>
                    <w:bottom w:val="none" w:sz="0" w:space="0" w:color="auto"/>
                    <w:right w:val="none" w:sz="0" w:space="0" w:color="auto"/>
                  </w:divBdr>
                </w:div>
                <w:div w:id="117576959">
                  <w:marLeft w:val="0"/>
                  <w:marRight w:val="0"/>
                  <w:marTop w:val="0"/>
                  <w:marBottom w:val="0"/>
                  <w:divBdr>
                    <w:top w:val="none" w:sz="0" w:space="0" w:color="auto"/>
                    <w:left w:val="none" w:sz="0" w:space="0" w:color="auto"/>
                    <w:bottom w:val="none" w:sz="0" w:space="0" w:color="auto"/>
                    <w:right w:val="none" w:sz="0" w:space="0" w:color="auto"/>
                  </w:divBdr>
                </w:div>
                <w:div w:id="2100179140">
                  <w:marLeft w:val="0"/>
                  <w:marRight w:val="0"/>
                  <w:marTop w:val="0"/>
                  <w:marBottom w:val="0"/>
                  <w:divBdr>
                    <w:top w:val="none" w:sz="0" w:space="0" w:color="auto"/>
                    <w:left w:val="none" w:sz="0" w:space="0" w:color="auto"/>
                    <w:bottom w:val="none" w:sz="0" w:space="0" w:color="auto"/>
                    <w:right w:val="none" w:sz="0" w:space="0" w:color="auto"/>
                  </w:divBdr>
                </w:div>
                <w:div w:id="571626792">
                  <w:marLeft w:val="0"/>
                  <w:marRight w:val="0"/>
                  <w:marTop w:val="0"/>
                  <w:marBottom w:val="0"/>
                  <w:divBdr>
                    <w:top w:val="none" w:sz="0" w:space="0" w:color="auto"/>
                    <w:left w:val="none" w:sz="0" w:space="0" w:color="auto"/>
                    <w:bottom w:val="none" w:sz="0" w:space="0" w:color="auto"/>
                    <w:right w:val="none" w:sz="0" w:space="0" w:color="auto"/>
                  </w:divBdr>
                </w:div>
                <w:div w:id="878586702">
                  <w:marLeft w:val="0"/>
                  <w:marRight w:val="0"/>
                  <w:marTop w:val="0"/>
                  <w:marBottom w:val="0"/>
                  <w:divBdr>
                    <w:top w:val="none" w:sz="0" w:space="0" w:color="auto"/>
                    <w:left w:val="none" w:sz="0" w:space="0" w:color="auto"/>
                    <w:bottom w:val="none" w:sz="0" w:space="0" w:color="auto"/>
                    <w:right w:val="none" w:sz="0" w:space="0" w:color="auto"/>
                  </w:divBdr>
                </w:div>
                <w:div w:id="715467412">
                  <w:marLeft w:val="0"/>
                  <w:marRight w:val="0"/>
                  <w:marTop w:val="0"/>
                  <w:marBottom w:val="0"/>
                  <w:divBdr>
                    <w:top w:val="none" w:sz="0" w:space="0" w:color="auto"/>
                    <w:left w:val="none" w:sz="0" w:space="0" w:color="auto"/>
                    <w:bottom w:val="none" w:sz="0" w:space="0" w:color="auto"/>
                    <w:right w:val="none" w:sz="0" w:space="0" w:color="auto"/>
                  </w:divBdr>
                </w:div>
                <w:div w:id="1138691350">
                  <w:marLeft w:val="0"/>
                  <w:marRight w:val="0"/>
                  <w:marTop w:val="0"/>
                  <w:marBottom w:val="0"/>
                  <w:divBdr>
                    <w:top w:val="none" w:sz="0" w:space="0" w:color="auto"/>
                    <w:left w:val="none" w:sz="0" w:space="0" w:color="auto"/>
                    <w:bottom w:val="none" w:sz="0" w:space="0" w:color="auto"/>
                    <w:right w:val="none" w:sz="0" w:space="0" w:color="auto"/>
                  </w:divBdr>
                </w:div>
                <w:div w:id="190923768">
                  <w:marLeft w:val="0"/>
                  <w:marRight w:val="0"/>
                  <w:marTop w:val="0"/>
                  <w:marBottom w:val="0"/>
                  <w:divBdr>
                    <w:top w:val="none" w:sz="0" w:space="0" w:color="auto"/>
                    <w:left w:val="none" w:sz="0" w:space="0" w:color="auto"/>
                    <w:bottom w:val="none" w:sz="0" w:space="0" w:color="auto"/>
                    <w:right w:val="none" w:sz="0" w:space="0" w:color="auto"/>
                  </w:divBdr>
                </w:div>
                <w:div w:id="828643556">
                  <w:marLeft w:val="0"/>
                  <w:marRight w:val="0"/>
                  <w:marTop w:val="0"/>
                  <w:marBottom w:val="0"/>
                  <w:divBdr>
                    <w:top w:val="none" w:sz="0" w:space="0" w:color="auto"/>
                    <w:left w:val="none" w:sz="0" w:space="0" w:color="auto"/>
                    <w:bottom w:val="none" w:sz="0" w:space="0" w:color="auto"/>
                    <w:right w:val="none" w:sz="0" w:space="0" w:color="auto"/>
                  </w:divBdr>
                </w:div>
                <w:div w:id="32930579">
                  <w:marLeft w:val="0"/>
                  <w:marRight w:val="0"/>
                  <w:marTop w:val="0"/>
                  <w:marBottom w:val="0"/>
                  <w:divBdr>
                    <w:top w:val="none" w:sz="0" w:space="0" w:color="auto"/>
                    <w:left w:val="none" w:sz="0" w:space="0" w:color="auto"/>
                    <w:bottom w:val="none" w:sz="0" w:space="0" w:color="auto"/>
                    <w:right w:val="none" w:sz="0" w:space="0" w:color="auto"/>
                  </w:divBdr>
                </w:div>
                <w:div w:id="1566142099">
                  <w:marLeft w:val="0"/>
                  <w:marRight w:val="0"/>
                  <w:marTop w:val="0"/>
                  <w:marBottom w:val="0"/>
                  <w:divBdr>
                    <w:top w:val="none" w:sz="0" w:space="0" w:color="auto"/>
                    <w:left w:val="none" w:sz="0" w:space="0" w:color="auto"/>
                    <w:bottom w:val="none" w:sz="0" w:space="0" w:color="auto"/>
                    <w:right w:val="none" w:sz="0" w:space="0" w:color="auto"/>
                  </w:divBdr>
                </w:div>
                <w:div w:id="544953573">
                  <w:marLeft w:val="0"/>
                  <w:marRight w:val="0"/>
                  <w:marTop w:val="0"/>
                  <w:marBottom w:val="0"/>
                  <w:divBdr>
                    <w:top w:val="none" w:sz="0" w:space="0" w:color="auto"/>
                    <w:left w:val="none" w:sz="0" w:space="0" w:color="auto"/>
                    <w:bottom w:val="none" w:sz="0" w:space="0" w:color="auto"/>
                    <w:right w:val="none" w:sz="0" w:space="0" w:color="auto"/>
                  </w:divBdr>
                </w:div>
                <w:div w:id="2086024335">
                  <w:marLeft w:val="0"/>
                  <w:marRight w:val="0"/>
                  <w:marTop w:val="0"/>
                  <w:marBottom w:val="0"/>
                  <w:divBdr>
                    <w:top w:val="none" w:sz="0" w:space="0" w:color="auto"/>
                    <w:left w:val="none" w:sz="0" w:space="0" w:color="auto"/>
                    <w:bottom w:val="none" w:sz="0" w:space="0" w:color="auto"/>
                    <w:right w:val="none" w:sz="0" w:space="0" w:color="auto"/>
                  </w:divBdr>
                </w:div>
                <w:div w:id="1578634106">
                  <w:marLeft w:val="0"/>
                  <w:marRight w:val="0"/>
                  <w:marTop w:val="0"/>
                  <w:marBottom w:val="0"/>
                  <w:divBdr>
                    <w:top w:val="none" w:sz="0" w:space="0" w:color="auto"/>
                    <w:left w:val="none" w:sz="0" w:space="0" w:color="auto"/>
                    <w:bottom w:val="none" w:sz="0" w:space="0" w:color="auto"/>
                    <w:right w:val="none" w:sz="0" w:space="0" w:color="auto"/>
                  </w:divBdr>
                </w:div>
                <w:div w:id="215049862">
                  <w:marLeft w:val="0"/>
                  <w:marRight w:val="0"/>
                  <w:marTop w:val="0"/>
                  <w:marBottom w:val="0"/>
                  <w:divBdr>
                    <w:top w:val="none" w:sz="0" w:space="0" w:color="auto"/>
                    <w:left w:val="none" w:sz="0" w:space="0" w:color="auto"/>
                    <w:bottom w:val="none" w:sz="0" w:space="0" w:color="auto"/>
                    <w:right w:val="none" w:sz="0" w:space="0" w:color="auto"/>
                  </w:divBdr>
                </w:div>
                <w:div w:id="1145464334">
                  <w:marLeft w:val="0"/>
                  <w:marRight w:val="0"/>
                  <w:marTop w:val="0"/>
                  <w:marBottom w:val="0"/>
                  <w:divBdr>
                    <w:top w:val="none" w:sz="0" w:space="0" w:color="auto"/>
                    <w:left w:val="none" w:sz="0" w:space="0" w:color="auto"/>
                    <w:bottom w:val="none" w:sz="0" w:space="0" w:color="auto"/>
                    <w:right w:val="none" w:sz="0" w:space="0" w:color="auto"/>
                  </w:divBdr>
                </w:div>
                <w:div w:id="1747605814">
                  <w:marLeft w:val="0"/>
                  <w:marRight w:val="0"/>
                  <w:marTop w:val="0"/>
                  <w:marBottom w:val="0"/>
                  <w:divBdr>
                    <w:top w:val="none" w:sz="0" w:space="0" w:color="auto"/>
                    <w:left w:val="none" w:sz="0" w:space="0" w:color="auto"/>
                    <w:bottom w:val="none" w:sz="0" w:space="0" w:color="auto"/>
                    <w:right w:val="none" w:sz="0" w:space="0" w:color="auto"/>
                  </w:divBdr>
                </w:div>
                <w:div w:id="1452748470">
                  <w:marLeft w:val="0"/>
                  <w:marRight w:val="0"/>
                  <w:marTop w:val="0"/>
                  <w:marBottom w:val="0"/>
                  <w:divBdr>
                    <w:top w:val="none" w:sz="0" w:space="0" w:color="auto"/>
                    <w:left w:val="none" w:sz="0" w:space="0" w:color="auto"/>
                    <w:bottom w:val="none" w:sz="0" w:space="0" w:color="auto"/>
                    <w:right w:val="none" w:sz="0" w:space="0" w:color="auto"/>
                  </w:divBdr>
                </w:div>
                <w:div w:id="697776809">
                  <w:marLeft w:val="0"/>
                  <w:marRight w:val="0"/>
                  <w:marTop w:val="0"/>
                  <w:marBottom w:val="0"/>
                  <w:divBdr>
                    <w:top w:val="none" w:sz="0" w:space="0" w:color="auto"/>
                    <w:left w:val="none" w:sz="0" w:space="0" w:color="auto"/>
                    <w:bottom w:val="none" w:sz="0" w:space="0" w:color="auto"/>
                    <w:right w:val="none" w:sz="0" w:space="0" w:color="auto"/>
                  </w:divBdr>
                </w:div>
                <w:div w:id="264507246">
                  <w:marLeft w:val="0"/>
                  <w:marRight w:val="0"/>
                  <w:marTop w:val="0"/>
                  <w:marBottom w:val="0"/>
                  <w:divBdr>
                    <w:top w:val="none" w:sz="0" w:space="0" w:color="auto"/>
                    <w:left w:val="none" w:sz="0" w:space="0" w:color="auto"/>
                    <w:bottom w:val="none" w:sz="0" w:space="0" w:color="auto"/>
                    <w:right w:val="none" w:sz="0" w:space="0" w:color="auto"/>
                  </w:divBdr>
                </w:div>
                <w:div w:id="473568089">
                  <w:marLeft w:val="0"/>
                  <w:marRight w:val="0"/>
                  <w:marTop w:val="0"/>
                  <w:marBottom w:val="0"/>
                  <w:divBdr>
                    <w:top w:val="none" w:sz="0" w:space="0" w:color="auto"/>
                    <w:left w:val="none" w:sz="0" w:space="0" w:color="auto"/>
                    <w:bottom w:val="none" w:sz="0" w:space="0" w:color="auto"/>
                    <w:right w:val="none" w:sz="0" w:space="0" w:color="auto"/>
                  </w:divBdr>
                </w:div>
                <w:div w:id="555508500">
                  <w:marLeft w:val="0"/>
                  <w:marRight w:val="0"/>
                  <w:marTop w:val="0"/>
                  <w:marBottom w:val="0"/>
                  <w:divBdr>
                    <w:top w:val="none" w:sz="0" w:space="0" w:color="auto"/>
                    <w:left w:val="none" w:sz="0" w:space="0" w:color="auto"/>
                    <w:bottom w:val="none" w:sz="0" w:space="0" w:color="auto"/>
                    <w:right w:val="none" w:sz="0" w:space="0" w:color="auto"/>
                  </w:divBdr>
                </w:div>
                <w:div w:id="624583300">
                  <w:marLeft w:val="0"/>
                  <w:marRight w:val="0"/>
                  <w:marTop w:val="0"/>
                  <w:marBottom w:val="0"/>
                  <w:divBdr>
                    <w:top w:val="none" w:sz="0" w:space="0" w:color="auto"/>
                    <w:left w:val="none" w:sz="0" w:space="0" w:color="auto"/>
                    <w:bottom w:val="none" w:sz="0" w:space="0" w:color="auto"/>
                    <w:right w:val="none" w:sz="0" w:space="0" w:color="auto"/>
                  </w:divBdr>
                </w:div>
                <w:div w:id="1317687289">
                  <w:marLeft w:val="0"/>
                  <w:marRight w:val="0"/>
                  <w:marTop w:val="0"/>
                  <w:marBottom w:val="0"/>
                  <w:divBdr>
                    <w:top w:val="none" w:sz="0" w:space="0" w:color="auto"/>
                    <w:left w:val="none" w:sz="0" w:space="0" w:color="auto"/>
                    <w:bottom w:val="none" w:sz="0" w:space="0" w:color="auto"/>
                    <w:right w:val="none" w:sz="0" w:space="0" w:color="auto"/>
                  </w:divBdr>
                </w:div>
                <w:div w:id="1637102532">
                  <w:marLeft w:val="0"/>
                  <w:marRight w:val="0"/>
                  <w:marTop w:val="0"/>
                  <w:marBottom w:val="0"/>
                  <w:divBdr>
                    <w:top w:val="none" w:sz="0" w:space="0" w:color="auto"/>
                    <w:left w:val="none" w:sz="0" w:space="0" w:color="auto"/>
                    <w:bottom w:val="none" w:sz="0" w:space="0" w:color="auto"/>
                    <w:right w:val="none" w:sz="0" w:space="0" w:color="auto"/>
                  </w:divBdr>
                </w:div>
                <w:div w:id="1669334123">
                  <w:marLeft w:val="0"/>
                  <w:marRight w:val="0"/>
                  <w:marTop w:val="0"/>
                  <w:marBottom w:val="0"/>
                  <w:divBdr>
                    <w:top w:val="none" w:sz="0" w:space="0" w:color="auto"/>
                    <w:left w:val="none" w:sz="0" w:space="0" w:color="auto"/>
                    <w:bottom w:val="none" w:sz="0" w:space="0" w:color="auto"/>
                    <w:right w:val="none" w:sz="0" w:space="0" w:color="auto"/>
                  </w:divBdr>
                </w:div>
                <w:div w:id="1774743498">
                  <w:marLeft w:val="0"/>
                  <w:marRight w:val="0"/>
                  <w:marTop w:val="0"/>
                  <w:marBottom w:val="0"/>
                  <w:divBdr>
                    <w:top w:val="none" w:sz="0" w:space="0" w:color="auto"/>
                    <w:left w:val="none" w:sz="0" w:space="0" w:color="auto"/>
                    <w:bottom w:val="none" w:sz="0" w:space="0" w:color="auto"/>
                    <w:right w:val="none" w:sz="0" w:space="0" w:color="auto"/>
                  </w:divBdr>
                </w:div>
                <w:div w:id="1437947941">
                  <w:marLeft w:val="0"/>
                  <w:marRight w:val="0"/>
                  <w:marTop w:val="0"/>
                  <w:marBottom w:val="0"/>
                  <w:divBdr>
                    <w:top w:val="none" w:sz="0" w:space="0" w:color="auto"/>
                    <w:left w:val="none" w:sz="0" w:space="0" w:color="auto"/>
                    <w:bottom w:val="none" w:sz="0" w:space="0" w:color="auto"/>
                    <w:right w:val="none" w:sz="0" w:space="0" w:color="auto"/>
                  </w:divBdr>
                </w:div>
                <w:div w:id="1478187684">
                  <w:marLeft w:val="0"/>
                  <w:marRight w:val="0"/>
                  <w:marTop w:val="0"/>
                  <w:marBottom w:val="0"/>
                  <w:divBdr>
                    <w:top w:val="none" w:sz="0" w:space="0" w:color="auto"/>
                    <w:left w:val="none" w:sz="0" w:space="0" w:color="auto"/>
                    <w:bottom w:val="none" w:sz="0" w:space="0" w:color="auto"/>
                    <w:right w:val="none" w:sz="0" w:space="0" w:color="auto"/>
                  </w:divBdr>
                </w:div>
                <w:div w:id="1274358052">
                  <w:marLeft w:val="0"/>
                  <w:marRight w:val="0"/>
                  <w:marTop w:val="0"/>
                  <w:marBottom w:val="0"/>
                  <w:divBdr>
                    <w:top w:val="none" w:sz="0" w:space="0" w:color="auto"/>
                    <w:left w:val="none" w:sz="0" w:space="0" w:color="auto"/>
                    <w:bottom w:val="none" w:sz="0" w:space="0" w:color="auto"/>
                    <w:right w:val="none" w:sz="0" w:space="0" w:color="auto"/>
                  </w:divBdr>
                </w:div>
                <w:div w:id="1771387540">
                  <w:marLeft w:val="0"/>
                  <w:marRight w:val="0"/>
                  <w:marTop w:val="0"/>
                  <w:marBottom w:val="0"/>
                  <w:divBdr>
                    <w:top w:val="none" w:sz="0" w:space="0" w:color="auto"/>
                    <w:left w:val="none" w:sz="0" w:space="0" w:color="auto"/>
                    <w:bottom w:val="none" w:sz="0" w:space="0" w:color="auto"/>
                    <w:right w:val="none" w:sz="0" w:space="0" w:color="auto"/>
                  </w:divBdr>
                </w:div>
                <w:div w:id="519782782">
                  <w:marLeft w:val="0"/>
                  <w:marRight w:val="0"/>
                  <w:marTop w:val="0"/>
                  <w:marBottom w:val="0"/>
                  <w:divBdr>
                    <w:top w:val="none" w:sz="0" w:space="0" w:color="auto"/>
                    <w:left w:val="none" w:sz="0" w:space="0" w:color="auto"/>
                    <w:bottom w:val="none" w:sz="0" w:space="0" w:color="auto"/>
                    <w:right w:val="none" w:sz="0" w:space="0" w:color="auto"/>
                  </w:divBdr>
                </w:div>
                <w:div w:id="2087723281">
                  <w:marLeft w:val="0"/>
                  <w:marRight w:val="0"/>
                  <w:marTop w:val="0"/>
                  <w:marBottom w:val="0"/>
                  <w:divBdr>
                    <w:top w:val="none" w:sz="0" w:space="0" w:color="auto"/>
                    <w:left w:val="none" w:sz="0" w:space="0" w:color="auto"/>
                    <w:bottom w:val="none" w:sz="0" w:space="0" w:color="auto"/>
                    <w:right w:val="none" w:sz="0" w:space="0" w:color="auto"/>
                  </w:divBdr>
                </w:div>
                <w:div w:id="2063093514">
                  <w:marLeft w:val="0"/>
                  <w:marRight w:val="0"/>
                  <w:marTop w:val="0"/>
                  <w:marBottom w:val="0"/>
                  <w:divBdr>
                    <w:top w:val="none" w:sz="0" w:space="0" w:color="auto"/>
                    <w:left w:val="none" w:sz="0" w:space="0" w:color="auto"/>
                    <w:bottom w:val="none" w:sz="0" w:space="0" w:color="auto"/>
                    <w:right w:val="none" w:sz="0" w:space="0" w:color="auto"/>
                  </w:divBdr>
                </w:div>
                <w:div w:id="1436055769">
                  <w:marLeft w:val="0"/>
                  <w:marRight w:val="0"/>
                  <w:marTop w:val="0"/>
                  <w:marBottom w:val="0"/>
                  <w:divBdr>
                    <w:top w:val="none" w:sz="0" w:space="0" w:color="auto"/>
                    <w:left w:val="none" w:sz="0" w:space="0" w:color="auto"/>
                    <w:bottom w:val="none" w:sz="0" w:space="0" w:color="auto"/>
                    <w:right w:val="none" w:sz="0" w:space="0" w:color="auto"/>
                  </w:divBdr>
                </w:div>
                <w:div w:id="1197352762">
                  <w:marLeft w:val="0"/>
                  <w:marRight w:val="0"/>
                  <w:marTop w:val="0"/>
                  <w:marBottom w:val="0"/>
                  <w:divBdr>
                    <w:top w:val="none" w:sz="0" w:space="0" w:color="auto"/>
                    <w:left w:val="none" w:sz="0" w:space="0" w:color="auto"/>
                    <w:bottom w:val="none" w:sz="0" w:space="0" w:color="auto"/>
                    <w:right w:val="none" w:sz="0" w:space="0" w:color="auto"/>
                  </w:divBdr>
                </w:div>
                <w:div w:id="632516607">
                  <w:marLeft w:val="0"/>
                  <w:marRight w:val="0"/>
                  <w:marTop w:val="0"/>
                  <w:marBottom w:val="0"/>
                  <w:divBdr>
                    <w:top w:val="none" w:sz="0" w:space="0" w:color="auto"/>
                    <w:left w:val="none" w:sz="0" w:space="0" w:color="auto"/>
                    <w:bottom w:val="none" w:sz="0" w:space="0" w:color="auto"/>
                    <w:right w:val="none" w:sz="0" w:space="0" w:color="auto"/>
                  </w:divBdr>
                </w:div>
                <w:div w:id="2022194045">
                  <w:marLeft w:val="0"/>
                  <w:marRight w:val="0"/>
                  <w:marTop w:val="0"/>
                  <w:marBottom w:val="0"/>
                  <w:divBdr>
                    <w:top w:val="none" w:sz="0" w:space="0" w:color="auto"/>
                    <w:left w:val="none" w:sz="0" w:space="0" w:color="auto"/>
                    <w:bottom w:val="none" w:sz="0" w:space="0" w:color="auto"/>
                    <w:right w:val="none" w:sz="0" w:space="0" w:color="auto"/>
                  </w:divBdr>
                </w:div>
                <w:div w:id="1792943430">
                  <w:marLeft w:val="0"/>
                  <w:marRight w:val="0"/>
                  <w:marTop w:val="0"/>
                  <w:marBottom w:val="0"/>
                  <w:divBdr>
                    <w:top w:val="none" w:sz="0" w:space="0" w:color="auto"/>
                    <w:left w:val="none" w:sz="0" w:space="0" w:color="auto"/>
                    <w:bottom w:val="none" w:sz="0" w:space="0" w:color="auto"/>
                    <w:right w:val="none" w:sz="0" w:space="0" w:color="auto"/>
                  </w:divBdr>
                </w:div>
                <w:div w:id="1725332401">
                  <w:marLeft w:val="0"/>
                  <w:marRight w:val="0"/>
                  <w:marTop w:val="0"/>
                  <w:marBottom w:val="0"/>
                  <w:divBdr>
                    <w:top w:val="none" w:sz="0" w:space="0" w:color="auto"/>
                    <w:left w:val="none" w:sz="0" w:space="0" w:color="auto"/>
                    <w:bottom w:val="none" w:sz="0" w:space="0" w:color="auto"/>
                    <w:right w:val="none" w:sz="0" w:space="0" w:color="auto"/>
                  </w:divBdr>
                </w:div>
                <w:div w:id="1131360285">
                  <w:marLeft w:val="0"/>
                  <w:marRight w:val="0"/>
                  <w:marTop w:val="0"/>
                  <w:marBottom w:val="0"/>
                  <w:divBdr>
                    <w:top w:val="none" w:sz="0" w:space="0" w:color="auto"/>
                    <w:left w:val="none" w:sz="0" w:space="0" w:color="auto"/>
                    <w:bottom w:val="none" w:sz="0" w:space="0" w:color="auto"/>
                    <w:right w:val="none" w:sz="0" w:space="0" w:color="auto"/>
                  </w:divBdr>
                </w:div>
                <w:div w:id="819493055">
                  <w:marLeft w:val="0"/>
                  <w:marRight w:val="0"/>
                  <w:marTop w:val="0"/>
                  <w:marBottom w:val="0"/>
                  <w:divBdr>
                    <w:top w:val="none" w:sz="0" w:space="0" w:color="auto"/>
                    <w:left w:val="none" w:sz="0" w:space="0" w:color="auto"/>
                    <w:bottom w:val="none" w:sz="0" w:space="0" w:color="auto"/>
                    <w:right w:val="none" w:sz="0" w:space="0" w:color="auto"/>
                  </w:divBdr>
                </w:div>
                <w:div w:id="161820997">
                  <w:marLeft w:val="0"/>
                  <w:marRight w:val="0"/>
                  <w:marTop w:val="0"/>
                  <w:marBottom w:val="0"/>
                  <w:divBdr>
                    <w:top w:val="none" w:sz="0" w:space="0" w:color="auto"/>
                    <w:left w:val="none" w:sz="0" w:space="0" w:color="auto"/>
                    <w:bottom w:val="none" w:sz="0" w:space="0" w:color="auto"/>
                    <w:right w:val="none" w:sz="0" w:space="0" w:color="auto"/>
                  </w:divBdr>
                </w:div>
                <w:div w:id="243882048">
                  <w:marLeft w:val="0"/>
                  <w:marRight w:val="0"/>
                  <w:marTop w:val="0"/>
                  <w:marBottom w:val="0"/>
                  <w:divBdr>
                    <w:top w:val="none" w:sz="0" w:space="0" w:color="auto"/>
                    <w:left w:val="none" w:sz="0" w:space="0" w:color="auto"/>
                    <w:bottom w:val="none" w:sz="0" w:space="0" w:color="auto"/>
                    <w:right w:val="none" w:sz="0" w:space="0" w:color="auto"/>
                  </w:divBdr>
                </w:div>
                <w:div w:id="1643849906">
                  <w:marLeft w:val="0"/>
                  <w:marRight w:val="0"/>
                  <w:marTop w:val="0"/>
                  <w:marBottom w:val="0"/>
                  <w:divBdr>
                    <w:top w:val="none" w:sz="0" w:space="0" w:color="auto"/>
                    <w:left w:val="none" w:sz="0" w:space="0" w:color="auto"/>
                    <w:bottom w:val="none" w:sz="0" w:space="0" w:color="auto"/>
                    <w:right w:val="none" w:sz="0" w:space="0" w:color="auto"/>
                  </w:divBdr>
                </w:div>
                <w:div w:id="210532549">
                  <w:marLeft w:val="0"/>
                  <w:marRight w:val="0"/>
                  <w:marTop w:val="0"/>
                  <w:marBottom w:val="0"/>
                  <w:divBdr>
                    <w:top w:val="none" w:sz="0" w:space="0" w:color="auto"/>
                    <w:left w:val="none" w:sz="0" w:space="0" w:color="auto"/>
                    <w:bottom w:val="none" w:sz="0" w:space="0" w:color="auto"/>
                    <w:right w:val="none" w:sz="0" w:space="0" w:color="auto"/>
                  </w:divBdr>
                </w:div>
                <w:div w:id="2003654042">
                  <w:marLeft w:val="0"/>
                  <w:marRight w:val="0"/>
                  <w:marTop w:val="0"/>
                  <w:marBottom w:val="0"/>
                  <w:divBdr>
                    <w:top w:val="none" w:sz="0" w:space="0" w:color="auto"/>
                    <w:left w:val="none" w:sz="0" w:space="0" w:color="auto"/>
                    <w:bottom w:val="none" w:sz="0" w:space="0" w:color="auto"/>
                    <w:right w:val="none" w:sz="0" w:space="0" w:color="auto"/>
                  </w:divBdr>
                </w:div>
                <w:div w:id="2017263809">
                  <w:marLeft w:val="0"/>
                  <w:marRight w:val="0"/>
                  <w:marTop w:val="0"/>
                  <w:marBottom w:val="0"/>
                  <w:divBdr>
                    <w:top w:val="none" w:sz="0" w:space="0" w:color="auto"/>
                    <w:left w:val="none" w:sz="0" w:space="0" w:color="auto"/>
                    <w:bottom w:val="none" w:sz="0" w:space="0" w:color="auto"/>
                    <w:right w:val="none" w:sz="0" w:space="0" w:color="auto"/>
                  </w:divBdr>
                </w:div>
                <w:div w:id="614024683">
                  <w:marLeft w:val="0"/>
                  <w:marRight w:val="0"/>
                  <w:marTop w:val="0"/>
                  <w:marBottom w:val="0"/>
                  <w:divBdr>
                    <w:top w:val="none" w:sz="0" w:space="0" w:color="auto"/>
                    <w:left w:val="none" w:sz="0" w:space="0" w:color="auto"/>
                    <w:bottom w:val="none" w:sz="0" w:space="0" w:color="auto"/>
                    <w:right w:val="none" w:sz="0" w:space="0" w:color="auto"/>
                  </w:divBdr>
                </w:div>
                <w:div w:id="1714883667">
                  <w:marLeft w:val="0"/>
                  <w:marRight w:val="0"/>
                  <w:marTop w:val="0"/>
                  <w:marBottom w:val="0"/>
                  <w:divBdr>
                    <w:top w:val="none" w:sz="0" w:space="0" w:color="auto"/>
                    <w:left w:val="none" w:sz="0" w:space="0" w:color="auto"/>
                    <w:bottom w:val="none" w:sz="0" w:space="0" w:color="auto"/>
                    <w:right w:val="none" w:sz="0" w:space="0" w:color="auto"/>
                  </w:divBdr>
                </w:div>
                <w:div w:id="875846593">
                  <w:marLeft w:val="0"/>
                  <w:marRight w:val="0"/>
                  <w:marTop w:val="0"/>
                  <w:marBottom w:val="0"/>
                  <w:divBdr>
                    <w:top w:val="none" w:sz="0" w:space="0" w:color="auto"/>
                    <w:left w:val="none" w:sz="0" w:space="0" w:color="auto"/>
                    <w:bottom w:val="none" w:sz="0" w:space="0" w:color="auto"/>
                    <w:right w:val="none" w:sz="0" w:space="0" w:color="auto"/>
                  </w:divBdr>
                </w:div>
                <w:div w:id="439497684">
                  <w:marLeft w:val="0"/>
                  <w:marRight w:val="0"/>
                  <w:marTop w:val="0"/>
                  <w:marBottom w:val="0"/>
                  <w:divBdr>
                    <w:top w:val="none" w:sz="0" w:space="0" w:color="auto"/>
                    <w:left w:val="none" w:sz="0" w:space="0" w:color="auto"/>
                    <w:bottom w:val="none" w:sz="0" w:space="0" w:color="auto"/>
                    <w:right w:val="none" w:sz="0" w:space="0" w:color="auto"/>
                  </w:divBdr>
                </w:div>
                <w:div w:id="1844589678">
                  <w:marLeft w:val="0"/>
                  <w:marRight w:val="0"/>
                  <w:marTop w:val="0"/>
                  <w:marBottom w:val="0"/>
                  <w:divBdr>
                    <w:top w:val="none" w:sz="0" w:space="0" w:color="auto"/>
                    <w:left w:val="none" w:sz="0" w:space="0" w:color="auto"/>
                    <w:bottom w:val="none" w:sz="0" w:space="0" w:color="auto"/>
                    <w:right w:val="none" w:sz="0" w:space="0" w:color="auto"/>
                  </w:divBdr>
                </w:div>
                <w:div w:id="20784779">
                  <w:marLeft w:val="0"/>
                  <w:marRight w:val="0"/>
                  <w:marTop w:val="0"/>
                  <w:marBottom w:val="0"/>
                  <w:divBdr>
                    <w:top w:val="none" w:sz="0" w:space="0" w:color="auto"/>
                    <w:left w:val="none" w:sz="0" w:space="0" w:color="auto"/>
                    <w:bottom w:val="none" w:sz="0" w:space="0" w:color="auto"/>
                    <w:right w:val="none" w:sz="0" w:space="0" w:color="auto"/>
                  </w:divBdr>
                </w:div>
                <w:div w:id="1574660805">
                  <w:marLeft w:val="0"/>
                  <w:marRight w:val="0"/>
                  <w:marTop w:val="0"/>
                  <w:marBottom w:val="0"/>
                  <w:divBdr>
                    <w:top w:val="none" w:sz="0" w:space="0" w:color="auto"/>
                    <w:left w:val="none" w:sz="0" w:space="0" w:color="auto"/>
                    <w:bottom w:val="none" w:sz="0" w:space="0" w:color="auto"/>
                    <w:right w:val="none" w:sz="0" w:space="0" w:color="auto"/>
                  </w:divBdr>
                </w:div>
                <w:div w:id="552542971">
                  <w:marLeft w:val="0"/>
                  <w:marRight w:val="0"/>
                  <w:marTop w:val="0"/>
                  <w:marBottom w:val="0"/>
                  <w:divBdr>
                    <w:top w:val="none" w:sz="0" w:space="0" w:color="auto"/>
                    <w:left w:val="none" w:sz="0" w:space="0" w:color="auto"/>
                    <w:bottom w:val="none" w:sz="0" w:space="0" w:color="auto"/>
                    <w:right w:val="none" w:sz="0" w:space="0" w:color="auto"/>
                  </w:divBdr>
                </w:div>
                <w:div w:id="1613317512">
                  <w:marLeft w:val="0"/>
                  <w:marRight w:val="0"/>
                  <w:marTop w:val="0"/>
                  <w:marBottom w:val="0"/>
                  <w:divBdr>
                    <w:top w:val="none" w:sz="0" w:space="0" w:color="auto"/>
                    <w:left w:val="none" w:sz="0" w:space="0" w:color="auto"/>
                    <w:bottom w:val="none" w:sz="0" w:space="0" w:color="auto"/>
                    <w:right w:val="none" w:sz="0" w:space="0" w:color="auto"/>
                  </w:divBdr>
                </w:div>
                <w:div w:id="483547424">
                  <w:marLeft w:val="0"/>
                  <w:marRight w:val="0"/>
                  <w:marTop w:val="0"/>
                  <w:marBottom w:val="0"/>
                  <w:divBdr>
                    <w:top w:val="none" w:sz="0" w:space="0" w:color="auto"/>
                    <w:left w:val="none" w:sz="0" w:space="0" w:color="auto"/>
                    <w:bottom w:val="none" w:sz="0" w:space="0" w:color="auto"/>
                    <w:right w:val="none" w:sz="0" w:space="0" w:color="auto"/>
                  </w:divBdr>
                </w:div>
                <w:div w:id="1455364312">
                  <w:marLeft w:val="0"/>
                  <w:marRight w:val="0"/>
                  <w:marTop w:val="0"/>
                  <w:marBottom w:val="0"/>
                  <w:divBdr>
                    <w:top w:val="none" w:sz="0" w:space="0" w:color="auto"/>
                    <w:left w:val="none" w:sz="0" w:space="0" w:color="auto"/>
                    <w:bottom w:val="none" w:sz="0" w:space="0" w:color="auto"/>
                    <w:right w:val="none" w:sz="0" w:space="0" w:color="auto"/>
                  </w:divBdr>
                </w:div>
                <w:div w:id="241843708">
                  <w:marLeft w:val="0"/>
                  <w:marRight w:val="0"/>
                  <w:marTop w:val="0"/>
                  <w:marBottom w:val="0"/>
                  <w:divBdr>
                    <w:top w:val="none" w:sz="0" w:space="0" w:color="auto"/>
                    <w:left w:val="none" w:sz="0" w:space="0" w:color="auto"/>
                    <w:bottom w:val="none" w:sz="0" w:space="0" w:color="auto"/>
                    <w:right w:val="none" w:sz="0" w:space="0" w:color="auto"/>
                  </w:divBdr>
                </w:div>
                <w:div w:id="769156293">
                  <w:marLeft w:val="0"/>
                  <w:marRight w:val="0"/>
                  <w:marTop w:val="0"/>
                  <w:marBottom w:val="0"/>
                  <w:divBdr>
                    <w:top w:val="none" w:sz="0" w:space="0" w:color="auto"/>
                    <w:left w:val="none" w:sz="0" w:space="0" w:color="auto"/>
                    <w:bottom w:val="none" w:sz="0" w:space="0" w:color="auto"/>
                    <w:right w:val="none" w:sz="0" w:space="0" w:color="auto"/>
                  </w:divBdr>
                </w:div>
                <w:div w:id="282733807">
                  <w:marLeft w:val="0"/>
                  <w:marRight w:val="0"/>
                  <w:marTop w:val="0"/>
                  <w:marBottom w:val="0"/>
                  <w:divBdr>
                    <w:top w:val="none" w:sz="0" w:space="0" w:color="auto"/>
                    <w:left w:val="none" w:sz="0" w:space="0" w:color="auto"/>
                    <w:bottom w:val="none" w:sz="0" w:space="0" w:color="auto"/>
                    <w:right w:val="none" w:sz="0" w:space="0" w:color="auto"/>
                  </w:divBdr>
                </w:div>
                <w:div w:id="1833908638">
                  <w:marLeft w:val="0"/>
                  <w:marRight w:val="0"/>
                  <w:marTop w:val="0"/>
                  <w:marBottom w:val="0"/>
                  <w:divBdr>
                    <w:top w:val="none" w:sz="0" w:space="0" w:color="auto"/>
                    <w:left w:val="none" w:sz="0" w:space="0" w:color="auto"/>
                    <w:bottom w:val="none" w:sz="0" w:space="0" w:color="auto"/>
                    <w:right w:val="none" w:sz="0" w:space="0" w:color="auto"/>
                  </w:divBdr>
                </w:div>
                <w:div w:id="1995185747">
                  <w:marLeft w:val="0"/>
                  <w:marRight w:val="0"/>
                  <w:marTop w:val="0"/>
                  <w:marBottom w:val="0"/>
                  <w:divBdr>
                    <w:top w:val="none" w:sz="0" w:space="0" w:color="auto"/>
                    <w:left w:val="none" w:sz="0" w:space="0" w:color="auto"/>
                    <w:bottom w:val="none" w:sz="0" w:space="0" w:color="auto"/>
                    <w:right w:val="none" w:sz="0" w:space="0" w:color="auto"/>
                  </w:divBdr>
                </w:div>
                <w:div w:id="313025332">
                  <w:marLeft w:val="0"/>
                  <w:marRight w:val="0"/>
                  <w:marTop w:val="0"/>
                  <w:marBottom w:val="0"/>
                  <w:divBdr>
                    <w:top w:val="none" w:sz="0" w:space="0" w:color="auto"/>
                    <w:left w:val="none" w:sz="0" w:space="0" w:color="auto"/>
                    <w:bottom w:val="none" w:sz="0" w:space="0" w:color="auto"/>
                    <w:right w:val="none" w:sz="0" w:space="0" w:color="auto"/>
                  </w:divBdr>
                </w:div>
                <w:div w:id="148592850">
                  <w:marLeft w:val="0"/>
                  <w:marRight w:val="0"/>
                  <w:marTop w:val="0"/>
                  <w:marBottom w:val="0"/>
                  <w:divBdr>
                    <w:top w:val="none" w:sz="0" w:space="0" w:color="auto"/>
                    <w:left w:val="none" w:sz="0" w:space="0" w:color="auto"/>
                    <w:bottom w:val="none" w:sz="0" w:space="0" w:color="auto"/>
                    <w:right w:val="none" w:sz="0" w:space="0" w:color="auto"/>
                  </w:divBdr>
                </w:div>
                <w:div w:id="1558282125">
                  <w:marLeft w:val="0"/>
                  <w:marRight w:val="0"/>
                  <w:marTop w:val="0"/>
                  <w:marBottom w:val="0"/>
                  <w:divBdr>
                    <w:top w:val="none" w:sz="0" w:space="0" w:color="auto"/>
                    <w:left w:val="none" w:sz="0" w:space="0" w:color="auto"/>
                    <w:bottom w:val="none" w:sz="0" w:space="0" w:color="auto"/>
                    <w:right w:val="none" w:sz="0" w:space="0" w:color="auto"/>
                  </w:divBdr>
                </w:div>
                <w:div w:id="2085176393">
                  <w:marLeft w:val="0"/>
                  <w:marRight w:val="0"/>
                  <w:marTop w:val="0"/>
                  <w:marBottom w:val="0"/>
                  <w:divBdr>
                    <w:top w:val="none" w:sz="0" w:space="0" w:color="auto"/>
                    <w:left w:val="none" w:sz="0" w:space="0" w:color="auto"/>
                    <w:bottom w:val="none" w:sz="0" w:space="0" w:color="auto"/>
                    <w:right w:val="none" w:sz="0" w:space="0" w:color="auto"/>
                  </w:divBdr>
                </w:div>
                <w:div w:id="2095741712">
                  <w:marLeft w:val="0"/>
                  <w:marRight w:val="0"/>
                  <w:marTop w:val="0"/>
                  <w:marBottom w:val="0"/>
                  <w:divBdr>
                    <w:top w:val="none" w:sz="0" w:space="0" w:color="auto"/>
                    <w:left w:val="none" w:sz="0" w:space="0" w:color="auto"/>
                    <w:bottom w:val="none" w:sz="0" w:space="0" w:color="auto"/>
                    <w:right w:val="none" w:sz="0" w:space="0" w:color="auto"/>
                  </w:divBdr>
                </w:div>
                <w:div w:id="362365870">
                  <w:marLeft w:val="0"/>
                  <w:marRight w:val="0"/>
                  <w:marTop w:val="0"/>
                  <w:marBottom w:val="0"/>
                  <w:divBdr>
                    <w:top w:val="none" w:sz="0" w:space="0" w:color="auto"/>
                    <w:left w:val="none" w:sz="0" w:space="0" w:color="auto"/>
                    <w:bottom w:val="none" w:sz="0" w:space="0" w:color="auto"/>
                    <w:right w:val="none" w:sz="0" w:space="0" w:color="auto"/>
                  </w:divBdr>
                </w:div>
                <w:div w:id="1317029726">
                  <w:marLeft w:val="0"/>
                  <w:marRight w:val="0"/>
                  <w:marTop w:val="0"/>
                  <w:marBottom w:val="0"/>
                  <w:divBdr>
                    <w:top w:val="none" w:sz="0" w:space="0" w:color="auto"/>
                    <w:left w:val="none" w:sz="0" w:space="0" w:color="auto"/>
                    <w:bottom w:val="none" w:sz="0" w:space="0" w:color="auto"/>
                    <w:right w:val="none" w:sz="0" w:space="0" w:color="auto"/>
                  </w:divBdr>
                </w:div>
                <w:div w:id="2029988784">
                  <w:marLeft w:val="0"/>
                  <w:marRight w:val="0"/>
                  <w:marTop w:val="0"/>
                  <w:marBottom w:val="0"/>
                  <w:divBdr>
                    <w:top w:val="none" w:sz="0" w:space="0" w:color="auto"/>
                    <w:left w:val="none" w:sz="0" w:space="0" w:color="auto"/>
                    <w:bottom w:val="none" w:sz="0" w:space="0" w:color="auto"/>
                    <w:right w:val="none" w:sz="0" w:space="0" w:color="auto"/>
                  </w:divBdr>
                </w:div>
                <w:div w:id="170221655">
                  <w:marLeft w:val="0"/>
                  <w:marRight w:val="0"/>
                  <w:marTop w:val="0"/>
                  <w:marBottom w:val="0"/>
                  <w:divBdr>
                    <w:top w:val="none" w:sz="0" w:space="0" w:color="auto"/>
                    <w:left w:val="none" w:sz="0" w:space="0" w:color="auto"/>
                    <w:bottom w:val="none" w:sz="0" w:space="0" w:color="auto"/>
                    <w:right w:val="none" w:sz="0" w:space="0" w:color="auto"/>
                  </w:divBdr>
                </w:div>
                <w:div w:id="1702783809">
                  <w:marLeft w:val="0"/>
                  <w:marRight w:val="0"/>
                  <w:marTop w:val="0"/>
                  <w:marBottom w:val="0"/>
                  <w:divBdr>
                    <w:top w:val="none" w:sz="0" w:space="0" w:color="auto"/>
                    <w:left w:val="none" w:sz="0" w:space="0" w:color="auto"/>
                    <w:bottom w:val="none" w:sz="0" w:space="0" w:color="auto"/>
                    <w:right w:val="none" w:sz="0" w:space="0" w:color="auto"/>
                  </w:divBdr>
                </w:div>
                <w:div w:id="1200170542">
                  <w:marLeft w:val="0"/>
                  <w:marRight w:val="0"/>
                  <w:marTop w:val="0"/>
                  <w:marBottom w:val="0"/>
                  <w:divBdr>
                    <w:top w:val="none" w:sz="0" w:space="0" w:color="auto"/>
                    <w:left w:val="none" w:sz="0" w:space="0" w:color="auto"/>
                    <w:bottom w:val="none" w:sz="0" w:space="0" w:color="auto"/>
                    <w:right w:val="none" w:sz="0" w:space="0" w:color="auto"/>
                  </w:divBdr>
                </w:div>
                <w:div w:id="1890143570">
                  <w:marLeft w:val="0"/>
                  <w:marRight w:val="0"/>
                  <w:marTop w:val="0"/>
                  <w:marBottom w:val="0"/>
                  <w:divBdr>
                    <w:top w:val="none" w:sz="0" w:space="0" w:color="auto"/>
                    <w:left w:val="none" w:sz="0" w:space="0" w:color="auto"/>
                    <w:bottom w:val="none" w:sz="0" w:space="0" w:color="auto"/>
                    <w:right w:val="none" w:sz="0" w:space="0" w:color="auto"/>
                  </w:divBdr>
                </w:div>
                <w:div w:id="416947809">
                  <w:marLeft w:val="0"/>
                  <w:marRight w:val="0"/>
                  <w:marTop w:val="0"/>
                  <w:marBottom w:val="0"/>
                  <w:divBdr>
                    <w:top w:val="none" w:sz="0" w:space="0" w:color="auto"/>
                    <w:left w:val="none" w:sz="0" w:space="0" w:color="auto"/>
                    <w:bottom w:val="none" w:sz="0" w:space="0" w:color="auto"/>
                    <w:right w:val="none" w:sz="0" w:space="0" w:color="auto"/>
                  </w:divBdr>
                </w:div>
                <w:div w:id="473570436">
                  <w:marLeft w:val="0"/>
                  <w:marRight w:val="0"/>
                  <w:marTop w:val="0"/>
                  <w:marBottom w:val="0"/>
                  <w:divBdr>
                    <w:top w:val="none" w:sz="0" w:space="0" w:color="auto"/>
                    <w:left w:val="none" w:sz="0" w:space="0" w:color="auto"/>
                    <w:bottom w:val="none" w:sz="0" w:space="0" w:color="auto"/>
                    <w:right w:val="none" w:sz="0" w:space="0" w:color="auto"/>
                  </w:divBdr>
                </w:div>
                <w:div w:id="1121073305">
                  <w:marLeft w:val="0"/>
                  <w:marRight w:val="0"/>
                  <w:marTop w:val="0"/>
                  <w:marBottom w:val="0"/>
                  <w:divBdr>
                    <w:top w:val="none" w:sz="0" w:space="0" w:color="auto"/>
                    <w:left w:val="none" w:sz="0" w:space="0" w:color="auto"/>
                    <w:bottom w:val="none" w:sz="0" w:space="0" w:color="auto"/>
                    <w:right w:val="none" w:sz="0" w:space="0" w:color="auto"/>
                  </w:divBdr>
                </w:div>
              </w:divsChild>
            </w:div>
            <w:div w:id="1072238043">
              <w:marLeft w:val="0"/>
              <w:marRight w:val="0"/>
              <w:marTop w:val="0"/>
              <w:marBottom w:val="0"/>
              <w:divBdr>
                <w:top w:val="none" w:sz="0" w:space="0" w:color="auto"/>
                <w:left w:val="none" w:sz="0" w:space="0" w:color="auto"/>
                <w:bottom w:val="none" w:sz="0" w:space="0" w:color="auto"/>
                <w:right w:val="none" w:sz="0" w:space="0" w:color="auto"/>
              </w:divBdr>
              <w:divsChild>
                <w:div w:id="603001140">
                  <w:marLeft w:val="0"/>
                  <w:marRight w:val="0"/>
                  <w:marTop w:val="0"/>
                  <w:marBottom w:val="0"/>
                  <w:divBdr>
                    <w:top w:val="none" w:sz="0" w:space="0" w:color="auto"/>
                    <w:left w:val="none" w:sz="0" w:space="0" w:color="auto"/>
                    <w:bottom w:val="none" w:sz="0" w:space="0" w:color="auto"/>
                    <w:right w:val="none" w:sz="0" w:space="0" w:color="auto"/>
                  </w:divBdr>
                </w:div>
                <w:div w:id="831526154">
                  <w:marLeft w:val="0"/>
                  <w:marRight w:val="0"/>
                  <w:marTop w:val="0"/>
                  <w:marBottom w:val="0"/>
                  <w:divBdr>
                    <w:top w:val="none" w:sz="0" w:space="0" w:color="auto"/>
                    <w:left w:val="none" w:sz="0" w:space="0" w:color="auto"/>
                    <w:bottom w:val="none" w:sz="0" w:space="0" w:color="auto"/>
                    <w:right w:val="none" w:sz="0" w:space="0" w:color="auto"/>
                  </w:divBdr>
                </w:div>
                <w:div w:id="1185361290">
                  <w:marLeft w:val="0"/>
                  <w:marRight w:val="0"/>
                  <w:marTop w:val="0"/>
                  <w:marBottom w:val="0"/>
                  <w:divBdr>
                    <w:top w:val="none" w:sz="0" w:space="0" w:color="auto"/>
                    <w:left w:val="none" w:sz="0" w:space="0" w:color="auto"/>
                    <w:bottom w:val="none" w:sz="0" w:space="0" w:color="auto"/>
                    <w:right w:val="none" w:sz="0" w:space="0" w:color="auto"/>
                  </w:divBdr>
                </w:div>
                <w:div w:id="1862039853">
                  <w:marLeft w:val="0"/>
                  <w:marRight w:val="0"/>
                  <w:marTop w:val="0"/>
                  <w:marBottom w:val="0"/>
                  <w:divBdr>
                    <w:top w:val="none" w:sz="0" w:space="0" w:color="auto"/>
                    <w:left w:val="none" w:sz="0" w:space="0" w:color="auto"/>
                    <w:bottom w:val="none" w:sz="0" w:space="0" w:color="auto"/>
                    <w:right w:val="none" w:sz="0" w:space="0" w:color="auto"/>
                  </w:divBdr>
                </w:div>
                <w:div w:id="2097939137">
                  <w:marLeft w:val="0"/>
                  <w:marRight w:val="0"/>
                  <w:marTop w:val="0"/>
                  <w:marBottom w:val="0"/>
                  <w:divBdr>
                    <w:top w:val="none" w:sz="0" w:space="0" w:color="auto"/>
                    <w:left w:val="none" w:sz="0" w:space="0" w:color="auto"/>
                    <w:bottom w:val="none" w:sz="0" w:space="0" w:color="auto"/>
                    <w:right w:val="none" w:sz="0" w:space="0" w:color="auto"/>
                  </w:divBdr>
                </w:div>
                <w:div w:id="2118790321">
                  <w:marLeft w:val="0"/>
                  <w:marRight w:val="0"/>
                  <w:marTop w:val="0"/>
                  <w:marBottom w:val="0"/>
                  <w:divBdr>
                    <w:top w:val="none" w:sz="0" w:space="0" w:color="auto"/>
                    <w:left w:val="none" w:sz="0" w:space="0" w:color="auto"/>
                    <w:bottom w:val="none" w:sz="0" w:space="0" w:color="auto"/>
                    <w:right w:val="none" w:sz="0" w:space="0" w:color="auto"/>
                  </w:divBdr>
                </w:div>
                <w:div w:id="1013148544">
                  <w:marLeft w:val="0"/>
                  <w:marRight w:val="0"/>
                  <w:marTop w:val="0"/>
                  <w:marBottom w:val="0"/>
                  <w:divBdr>
                    <w:top w:val="none" w:sz="0" w:space="0" w:color="auto"/>
                    <w:left w:val="none" w:sz="0" w:space="0" w:color="auto"/>
                    <w:bottom w:val="none" w:sz="0" w:space="0" w:color="auto"/>
                    <w:right w:val="none" w:sz="0" w:space="0" w:color="auto"/>
                  </w:divBdr>
                </w:div>
                <w:div w:id="2077974857">
                  <w:marLeft w:val="0"/>
                  <w:marRight w:val="0"/>
                  <w:marTop w:val="0"/>
                  <w:marBottom w:val="0"/>
                  <w:divBdr>
                    <w:top w:val="none" w:sz="0" w:space="0" w:color="auto"/>
                    <w:left w:val="none" w:sz="0" w:space="0" w:color="auto"/>
                    <w:bottom w:val="none" w:sz="0" w:space="0" w:color="auto"/>
                    <w:right w:val="none" w:sz="0" w:space="0" w:color="auto"/>
                  </w:divBdr>
                </w:div>
                <w:div w:id="501704647">
                  <w:marLeft w:val="0"/>
                  <w:marRight w:val="0"/>
                  <w:marTop w:val="0"/>
                  <w:marBottom w:val="0"/>
                  <w:divBdr>
                    <w:top w:val="none" w:sz="0" w:space="0" w:color="auto"/>
                    <w:left w:val="none" w:sz="0" w:space="0" w:color="auto"/>
                    <w:bottom w:val="none" w:sz="0" w:space="0" w:color="auto"/>
                    <w:right w:val="none" w:sz="0" w:space="0" w:color="auto"/>
                  </w:divBdr>
                </w:div>
                <w:div w:id="702053117">
                  <w:marLeft w:val="0"/>
                  <w:marRight w:val="0"/>
                  <w:marTop w:val="0"/>
                  <w:marBottom w:val="0"/>
                  <w:divBdr>
                    <w:top w:val="none" w:sz="0" w:space="0" w:color="auto"/>
                    <w:left w:val="none" w:sz="0" w:space="0" w:color="auto"/>
                    <w:bottom w:val="none" w:sz="0" w:space="0" w:color="auto"/>
                    <w:right w:val="none" w:sz="0" w:space="0" w:color="auto"/>
                  </w:divBdr>
                </w:div>
                <w:div w:id="1127049482">
                  <w:marLeft w:val="0"/>
                  <w:marRight w:val="0"/>
                  <w:marTop w:val="0"/>
                  <w:marBottom w:val="0"/>
                  <w:divBdr>
                    <w:top w:val="none" w:sz="0" w:space="0" w:color="auto"/>
                    <w:left w:val="none" w:sz="0" w:space="0" w:color="auto"/>
                    <w:bottom w:val="none" w:sz="0" w:space="0" w:color="auto"/>
                    <w:right w:val="none" w:sz="0" w:space="0" w:color="auto"/>
                  </w:divBdr>
                </w:div>
                <w:div w:id="2054960345">
                  <w:marLeft w:val="0"/>
                  <w:marRight w:val="0"/>
                  <w:marTop w:val="0"/>
                  <w:marBottom w:val="0"/>
                  <w:divBdr>
                    <w:top w:val="none" w:sz="0" w:space="0" w:color="auto"/>
                    <w:left w:val="none" w:sz="0" w:space="0" w:color="auto"/>
                    <w:bottom w:val="none" w:sz="0" w:space="0" w:color="auto"/>
                    <w:right w:val="none" w:sz="0" w:space="0" w:color="auto"/>
                  </w:divBdr>
                </w:div>
                <w:div w:id="195125036">
                  <w:marLeft w:val="0"/>
                  <w:marRight w:val="0"/>
                  <w:marTop w:val="0"/>
                  <w:marBottom w:val="0"/>
                  <w:divBdr>
                    <w:top w:val="none" w:sz="0" w:space="0" w:color="auto"/>
                    <w:left w:val="none" w:sz="0" w:space="0" w:color="auto"/>
                    <w:bottom w:val="none" w:sz="0" w:space="0" w:color="auto"/>
                    <w:right w:val="none" w:sz="0" w:space="0" w:color="auto"/>
                  </w:divBdr>
                </w:div>
                <w:div w:id="2110420634">
                  <w:marLeft w:val="0"/>
                  <w:marRight w:val="0"/>
                  <w:marTop w:val="0"/>
                  <w:marBottom w:val="0"/>
                  <w:divBdr>
                    <w:top w:val="none" w:sz="0" w:space="0" w:color="auto"/>
                    <w:left w:val="none" w:sz="0" w:space="0" w:color="auto"/>
                    <w:bottom w:val="none" w:sz="0" w:space="0" w:color="auto"/>
                    <w:right w:val="none" w:sz="0" w:space="0" w:color="auto"/>
                  </w:divBdr>
                </w:div>
                <w:div w:id="863639679">
                  <w:marLeft w:val="0"/>
                  <w:marRight w:val="0"/>
                  <w:marTop w:val="0"/>
                  <w:marBottom w:val="0"/>
                  <w:divBdr>
                    <w:top w:val="none" w:sz="0" w:space="0" w:color="auto"/>
                    <w:left w:val="none" w:sz="0" w:space="0" w:color="auto"/>
                    <w:bottom w:val="none" w:sz="0" w:space="0" w:color="auto"/>
                    <w:right w:val="none" w:sz="0" w:space="0" w:color="auto"/>
                  </w:divBdr>
                </w:div>
                <w:div w:id="1709797414">
                  <w:marLeft w:val="0"/>
                  <w:marRight w:val="0"/>
                  <w:marTop w:val="0"/>
                  <w:marBottom w:val="0"/>
                  <w:divBdr>
                    <w:top w:val="none" w:sz="0" w:space="0" w:color="auto"/>
                    <w:left w:val="none" w:sz="0" w:space="0" w:color="auto"/>
                    <w:bottom w:val="none" w:sz="0" w:space="0" w:color="auto"/>
                    <w:right w:val="none" w:sz="0" w:space="0" w:color="auto"/>
                  </w:divBdr>
                </w:div>
                <w:div w:id="1161233086">
                  <w:marLeft w:val="0"/>
                  <w:marRight w:val="0"/>
                  <w:marTop w:val="0"/>
                  <w:marBottom w:val="0"/>
                  <w:divBdr>
                    <w:top w:val="none" w:sz="0" w:space="0" w:color="auto"/>
                    <w:left w:val="none" w:sz="0" w:space="0" w:color="auto"/>
                    <w:bottom w:val="none" w:sz="0" w:space="0" w:color="auto"/>
                    <w:right w:val="none" w:sz="0" w:space="0" w:color="auto"/>
                  </w:divBdr>
                </w:div>
                <w:div w:id="1498037260">
                  <w:marLeft w:val="0"/>
                  <w:marRight w:val="0"/>
                  <w:marTop w:val="0"/>
                  <w:marBottom w:val="0"/>
                  <w:divBdr>
                    <w:top w:val="none" w:sz="0" w:space="0" w:color="auto"/>
                    <w:left w:val="none" w:sz="0" w:space="0" w:color="auto"/>
                    <w:bottom w:val="none" w:sz="0" w:space="0" w:color="auto"/>
                    <w:right w:val="none" w:sz="0" w:space="0" w:color="auto"/>
                  </w:divBdr>
                </w:div>
                <w:div w:id="1373774729">
                  <w:marLeft w:val="0"/>
                  <w:marRight w:val="0"/>
                  <w:marTop w:val="0"/>
                  <w:marBottom w:val="0"/>
                  <w:divBdr>
                    <w:top w:val="none" w:sz="0" w:space="0" w:color="auto"/>
                    <w:left w:val="none" w:sz="0" w:space="0" w:color="auto"/>
                    <w:bottom w:val="none" w:sz="0" w:space="0" w:color="auto"/>
                    <w:right w:val="none" w:sz="0" w:space="0" w:color="auto"/>
                  </w:divBdr>
                </w:div>
                <w:div w:id="970093513">
                  <w:marLeft w:val="0"/>
                  <w:marRight w:val="0"/>
                  <w:marTop w:val="0"/>
                  <w:marBottom w:val="0"/>
                  <w:divBdr>
                    <w:top w:val="none" w:sz="0" w:space="0" w:color="auto"/>
                    <w:left w:val="none" w:sz="0" w:space="0" w:color="auto"/>
                    <w:bottom w:val="none" w:sz="0" w:space="0" w:color="auto"/>
                    <w:right w:val="none" w:sz="0" w:space="0" w:color="auto"/>
                  </w:divBdr>
                </w:div>
                <w:div w:id="2145348249">
                  <w:marLeft w:val="0"/>
                  <w:marRight w:val="0"/>
                  <w:marTop w:val="0"/>
                  <w:marBottom w:val="0"/>
                  <w:divBdr>
                    <w:top w:val="none" w:sz="0" w:space="0" w:color="auto"/>
                    <w:left w:val="none" w:sz="0" w:space="0" w:color="auto"/>
                    <w:bottom w:val="none" w:sz="0" w:space="0" w:color="auto"/>
                    <w:right w:val="none" w:sz="0" w:space="0" w:color="auto"/>
                  </w:divBdr>
                </w:div>
                <w:div w:id="1386636434">
                  <w:marLeft w:val="0"/>
                  <w:marRight w:val="0"/>
                  <w:marTop w:val="0"/>
                  <w:marBottom w:val="0"/>
                  <w:divBdr>
                    <w:top w:val="none" w:sz="0" w:space="0" w:color="auto"/>
                    <w:left w:val="none" w:sz="0" w:space="0" w:color="auto"/>
                    <w:bottom w:val="none" w:sz="0" w:space="0" w:color="auto"/>
                    <w:right w:val="none" w:sz="0" w:space="0" w:color="auto"/>
                  </w:divBdr>
                </w:div>
                <w:div w:id="88737681">
                  <w:marLeft w:val="0"/>
                  <w:marRight w:val="0"/>
                  <w:marTop w:val="0"/>
                  <w:marBottom w:val="0"/>
                  <w:divBdr>
                    <w:top w:val="none" w:sz="0" w:space="0" w:color="auto"/>
                    <w:left w:val="none" w:sz="0" w:space="0" w:color="auto"/>
                    <w:bottom w:val="none" w:sz="0" w:space="0" w:color="auto"/>
                    <w:right w:val="none" w:sz="0" w:space="0" w:color="auto"/>
                  </w:divBdr>
                </w:div>
                <w:div w:id="967857078">
                  <w:marLeft w:val="0"/>
                  <w:marRight w:val="0"/>
                  <w:marTop w:val="0"/>
                  <w:marBottom w:val="0"/>
                  <w:divBdr>
                    <w:top w:val="none" w:sz="0" w:space="0" w:color="auto"/>
                    <w:left w:val="none" w:sz="0" w:space="0" w:color="auto"/>
                    <w:bottom w:val="none" w:sz="0" w:space="0" w:color="auto"/>
                    <w:right w:val="none" w:sz="0" w:space="0" w:color="auto"/>
                  </w:divBdr>
                </w:div>
                <w:div w:id="1227573113">
                  <w:marLeft w:val="0"/>
                  <w:marRight w:val="0"/>
                  <w:marTop w:val="0"/>
                  <w:marBottom w:val="0"/>
                  <w:divBdr>
                    <w:top w:val="none" w:sz="0" w:space="0" w:color="auto"/>
                    <w:left w:val="none" w:sz="0" w:space="0" w:color="auto"/>
                    <w:bottom w:val="none" w:sz="0" w:space="0" w:color="auto"/>
                    <w:right w:val="none" w:sz="0" w:space="0" w:color="auto"/>
                  </w:divBdr>
                </w:div>
                <w:div w:id="839350161">
                  <w:marLeft w:val="0"/>
                  <w:marRight w:val="0"/>
                  <w:marTop w:val="0"/>
                  <w:marBottom w:val="0"/>
                  <w:divBdr>
                    <w:top w:val="none" w:sz="0" w:space="0" w:color="auto"/>
                    <w:left w:val="none" w:sz="0" w:space="0" w:color="auto"/>
                    <w:bottom w:val="none" w:sz="0" w:space="0" w:color="auto"/>
                    <w:right w:val="none" w:sz="0" w:space="0" w:color="auto"/>
                  </w:divBdr>
                </w:div>
                <w:div w:id="1608730969">
                  <w:marLeft w:val="0"/>
                  <w:marRight w:val="0"/>
                  <w:marTop w:val="0"/>
                  <w:marBottom w:val="0"/>
                  <w:divBdr>
                    <w:top w:val="none" w:sz="0" w:space="0" w:color="auto"/>
                    <w:left w:val="none" w:sz="0" w:space="0" w:color="auto"/>
                    <w:bottom w:val="none" w:sz="0" w:space="0" w:color="auto"/>
                    <w:right w:val="none" w:sz="0" w:space="0" w:color="auto"/>
                  </w:divBdr>
                </w:div>
                <w:div w:id="1434281796">
                  <w:marLeft w:val="0"/>
                  <w:marRight w:val="0"/>
                  <w:marTop w:val="0"/>
                  <w:marBottom w:val="0"/>
                  <w:divBdr>
                    <w:top w:val="none" w:sz="0" w:space="0" w:color="auto"/>
                    <w:left w:val="none" w:sz="0" w:space="0" w:color="auto"/>
                    <w:bottom w:val="none" w:sz="0" w:space="0" w:color="auto"/>
                    <w:right w:val="none" w:sz="0" w:space="0" w:color="auto"/>
                  </w:divBdr>
                </w:div>
                <w:div w:id="1957129091">
                  <w:marLeft w:val="0"/>
                  <w:marRight w:val="0"/>
                  <w:marTop w:val="0"/>
                  <w:marBottom w:val="0"/>
                  <w:divBdr>
                    <w:top w:val="none" w:sz="0" w:space="0" w:color="auto"/>
                    <w:left w:val="none" w:sz="0" w:space="0" w:color="auto"/>
                    <w:bottom w:val="none" w:sz="0" w:space="0" w:color="auto"/>
                    <w:right w:val="none" w:sz="0" w:space="0" w:color="auto"/>
                  </w:divBdr>
                </w:div>
                <w:div w:id="952832799">
                  <w:marLeft w:val="0"/>
                  <w:marRight w:val="0"/>
                  <w:marTop w:val="0"/>
                  <w:marBottom w:val="0"/>
                  <w:divBdr>
                    <w:top w:val="none" w:sz="0" w:space="0" w:color="auto"/>
                    <w:left w:val="none" w:sz="0" w:space="0" w:color="auto"/>
                    <w:bottom w:val="none" w:sz="0" w:space="0" w:color="auto"/>
                    <w:right w:val="none" w:sz="0" w:space="0" w:color="auto"/>
                  </w:divBdr>
                </w:div>
                <w:div w:id="38942916">
                  <w:marLeft w:val="0"/>
                  <w:marRight w:val="0"/>
                  <w:marTop w:val="0"/>
                  <w:marBottom w:val="0"/>
                  <w:divBdr>
                    <w:top w:val="none" w:sz="0" w:space="0" w:color="auto"/>
                    <w:left w:val="none" w:sz="0" w:space="0" w:color="auto"/>
                    <w:bottom w:val="none" w:sz="0" w:space="0" w:color="auto"/>
                    <w:right w:val="none" w:sz="0" w:space="0" w:color="auto"/>
                  </w:divBdr>
                </w:div>
                <w:div w:id="1257667218">
                  <w:marLeft w:val="0"/>
                  <w:marRight w:val="0"/>
                  <w:marTop w:val="0"/>
                  <w:marBottom w:val="0"/>
                  <w:divBdr>
                    <w:top w:val="none" w:sz="0" w:space="0" w:color="auto"/>
                    <w:left w:val="none" w:sz="0" w:space="0" w:color="auto"/>
                    <w:bottom w:val="none" w:sz="0" w:space="0" w:color="auto"/>
                    <w:right w:val="none" w:sz="0" w:space="0" w:color="auto"/>
                  </w:divBdr>
                </w:div>
                <w:div w:id="1712341548">
                  <w:marLeft w:val="0"/>
                  <w:marRight w:val="0"/>
                  <w:marTop w:val="0"/>
                  <w:marBottom w:val="0"/>
                  <w:divBdr>
                    <w:top w:val="none" w:sz="0" w:space="0" w:color="auto"/>
                    <w:left w:val="none" w:sz="0" w:space="0" w:color="auto"/>
                    <w:bottom w:val="none" w:sz="0" w:space="0" w:color="auto"/>
                    <w:right w:val="none" w:sz="0" w:space="0" w:color="auto"/>
                  </w:divBdr>
                </w:div>
                <w:div w:id="2078701355">
                  <w:marLeft w:val="0"/>
                  <w:marRight w:val="0"/>
                  <w:marTop w:val="0"/>
                  <w:marBottom w:val="0"/>
                  <w:divBdr>
                    <w:top w:val="none" w:sz="0" w:space="0" w:color="auto"/>
                    <w:left w:val="none" w:sz="0" w:space="0" w:color="auto"/>
                    <w:bottom w:val="none" w:sz="0" w:space="0" w:color="auto"/>
                    <w:right w:val="none" w:sz="0" w:space="0" w:color="auto"/>
                  </w:divBdr>
                </w:div>
                <w:div w:id="1576935466">
                  <w:marLeft w:val="0"/>
                  <w:marRight w:val="0"/>
                  <w:marTop w:val="0"/>
                  <w:marBottom w:val="0"/>
                  <w:divBdr>
                    <w:top w:val="none" w:sz="0" w:space="0" w:color="auto"/>
                    <w:left w:val="none" w:sz="0" w:space="0" w:color="auto"/>
                    <w:bottom w:val="none" w:sz="0" w:space="0" w:color="auto"/>
                    <w:right w:val="none" w:sz="0" w:space="0" w:color="auto"/>
                  </w:divBdr>
                </w:div>
                <w:div w:id="1316103954">
                  <w:marLeft w:val="0"/>
                  <w:marRight w:val="0"/>
                  <w:marTop w:val="0"/>
                  <w:marBottom w:val="0"/>
                  <w:divBdr>
                    <w:top w:val="none" w:sz="0" w:space="0" w:color="auto"/>
                    <w:left w:val="none" w:sz="0" w:space="0" w:color="auto"/>
                    <w:bottom w:val="none" w:sz="0" w:space="0" w:color="auto"/>
                    <w:right w:val="none" w:sz="0" w:space="0" w:color="auto"/>
                  </w:divBdr>
                </w:div>
                <w:div w:id="1952086478">
                  <w:marLeft w:val="0"/>
                  <w:marRight w:val="0"/>
                  <w:marTop w:val="0"/>
                  <w:marBottom w:val="0"/>
                  <w:divBdr>
                    <w:top w:val="none" w:sz="0" w:space="0" w:color="auto"/>
                    <w:left w:val="none" w:sz="0" w:space="0" w:color="auto"/>
                    <w:bottom w:val="none" w:sz="0" w:space="0" w:color="auto"/>
                    <w:right w:val="none" w:sz="0" w:space="0" w:color="auto"/>
                  </w:divBdr>
                </w:div>
                <w:div w:id="1659310904">
                  <w:marLeft w:val="0"/>
                  <w:marRight w:val="0"/>
                  <w:marTop w:val="0"/>
                  <w:marBottom w:val="0"/>
                  <w:divBdr>
                    <w:top w:val="none" w:sz="0" w:space="0" w:color="auto"/>
                    <w:left w:val="none" w:sz="0" w:space="0" w:color="auto"/>
                    <w:bottom w:val="none" w:sz="0" w:space="0" w:color="auto"/>
                    <w:right w:val="none" w:sz="0" w:space="0" w:color="auto"/>
                  </w:divBdr>
                </w:div>
                <w:div w:id="2083328022">
                  <w:marLeft w:val="0"/>
                  <w:marRight w:val="0"/>
                  <w:marTop w:val="0"/>
                  <w:marBottom w:val="0"/>
                  <w:divBdr>
                    <w:top w:val="none" w:sz="0" w:space="0" w:color="auto"/>
                    <w:left w:val="none" w:sz="0" w:space="0" w:color="auto"/>
                    <w:bottom w:val="none" w:sz="0" w:space="0" w:color="auto"/>
                    <w:right w:val="none" w:sz="0" w:space="0" w:color="auto"/>
                  </w:divBdr>
                </w:div>
                <w:div w:id="1351370518">
                  <w:marLeft w:val="0"/>
                  <w:marRight w:val="0"/>
                  <w:marTop w:val="0"/>
                  <w:marBottom w:val="0"/>
                  <w:divBdr>
                    <w:top w:val="none" w:sz="0" w:space="0" w:color="auto"/>
                    <w:left w:val="none" w:sz="0" w:space="0" w:color="auto"/>
                    <w:bottom w:val="none" w:sz="0" w:space="0" w:color="auto"/>
                    <w:right w:val="none" w:sz="0" w:space="0" w:color="auto"/>
                  </w:divBdr>
                </w:div>
                <w:div w:id="1339892342">
                  <w:marLeft w:val="0"/>
                  <w:marRight w:val="0"/>
                  <w:marTop w:val="0"/>
                  <w:marBottom w:val="0"/>
                  <w:divBdr>
                    <w:top w:val="none" w:sz="0" w:space="0" w:color="auto"/>
                    <w:left w:val="none" w:sz="0" w:space="0" w:color="auto"/>
                    <w:bottom w:val="none" w:sz="0" w:space="0" w:color="auto"/>
                    <w:right w:val="none" w:sz="0" w:space="0" w:color="auto"/>
                  </w:divBdr>
                </w:div>
                <w:div w:id="1033461880">
                  <w:marLeft w:val="0"/>
                  <w:marRight w:val="0"/>
                  <w:marTop w:val="0"/>
                  <w:marBottom w:val="0"/>
                  <w:divBdr>
                    <w:top w:val="none" w:sz="0" w:space="0" w:color="auto"/>
                    <w:left w:val="none" w:sz="0" w:space="0" w:color="auto"/>
                    <w:bottom w:val="none" w:sz="0" w:space="0" w:color="auto"/>
                    <w:right w:val="none" w:sz="0" w:space="0" w:color="auto"/>
                  </w:divBdr>
                </w:div>
                <w:div w:id="1882399615">
                  <w:marLeft w:val="0"/>
                  <w:marRight w:val="0"/>
                  <w:marTop w:val="0"/>
                  <w:marBottom w:val="0"/>
                  <w:divBdr>
                    <w:top w:val="none" w:sz="0" w:space="0" w:color="auto"/>
                    <w:left w:val="none" w:sz="0" w:space="0" w:color="auto"/>
                    <w:bottom w:val="none" w:sz="0" w:space="0" w:color="auto"/>
                    <w:right w:val="none" w:sz="0" w:space="0" w:color="auto"/>
                  </w:divBdr>
                </w:div>
                <w:div w:id="267469710">
                  <w:marLeft w:val="0"/>
                  <w:marRight w:val="0"/>
                  <w:marTop w:val="0"/>
                  <w:marBottom w:val="0"/>
                  <w:divBdr>
                    <w:top w:val="none" w:sz="0" w:space="0" w:color="auto"/>
                    <w:left w:val="none" w:sz="0" w:space="0" w:color="auto"/>
                    <w:bottom w:val="none" w:sz="0" w:space="0" w:color="auto"/>
                    <w:right w:val="none" w:sz="0" w:space="0" w:color="auto"/>
                  </w:divBdr>
                </w:div>
                <w:div w:id="686297325">
                  <w:marLeft w:val="0"/>
                  <w:marRight w:val="0"/>
                  <w:marTop w:val="0"/>
                  <w:marBottom w:val="0"/>
                  <w:divBdr>
                    <w:top w:val="none" w:sz="0" w:space="0" w:color="auto"/>
                    <w:left w:val="none" w:sz="0" w:space="0" w:color="auto"/>
                    <w:bottom w:val="none" w:sz="0" w:space="0" w:color="auto"/>
                    <w:right w:val="none" w:sz="0" w:space="0" w:color="auto"/>
                  </w:divBdr>
                </w:div>
                <w:div w:id="1380010344">
                  <w:marLeft w:val="0"/>
                  <w:marRight w:val="0"/>
                  <w:marTop w:val="0"/>
                  <w:marBottom w:val="0"/>
                  <w:divBdr>
                    <w:top w:val="none" w:sz="0" w:space="0" w:color="auto"/>
                    <w:left w:val="none" w:sz="0" w:space="0" w:color="auto"/>
                    <w:bottom w:val="none" w:sz="0" w:space="0" w:color="auto"/>
                    <w:right w:val="none" w:sz="0" w:space="0" w:color="auto"/>
                  </w:divBdr>
                </w:div>
                <w:div w:id="798491975">
                  <w:marLeft w:val="0"/>
                  <w:marRight w:val="0"/>
                  <w:marTop w:val="0"/>
                  <w:marBottom w:val="0"/>
                  <w:divBdr>
                    <w:top w:val="none" w:sz="0" w:space="0" w:color="auto"/>
                    <w:left w:val="none" w:sz="0" w:space="0" w:color="auto"/>
                    <w:bottom w:val="none" w:sz="0" w:space="0" w:color="auto"/>
                    <w:right w:val="none" w:sz="0" w:space="0" w:color="auto"/>
                  </w:divBdr>
                </w:div>
                <w:div w:id="1945728555">
                  <w:marLeft w:val="0"/>
                  <w:marRight w:val="0"/>
                  <w:marTop w:val="0"/>
                  <w:marBottom w:val="0"/>
                  <w:divBdr>
                    <w:top w:val="none" w:sz="0" w:space="0" w:color="auto"/>
                    <w:left w:val="none" w:sz="0" w:space="0" w:color="auto"/>
                    <w:bottom w:val="none" w:sz="0" w:space="0" w:color="auto"/>
                    <w:right w:val="none" w:sz="0" w:space="0" w:color="auto"/>
                  </w:divBdr>
                </w:div>
                <w:div w:id="439035627">
                  <w:marLeft w:val="0"/>
                  <w:marRight w:val="0"/>
                  <w:marTop w:val="0"/>
                  <w:marBottom w:val="0"/>
                  <w:divBdr>
                    <w:top w:val="none" w:sz="0" w:space="0" w:color="auto"/>
                    <w:left w:val="none" w:sz="0" w:space="0" w:color="auto"/>
                    <w:bottom w:val="none" w:sz="0" w:space="0" w:color="auto"/>
                    <w:right w:val="none" w:sz="0" w:space="0" w:color="auto"/>
                  </w:divBdr>
                </w:div>
                <w:div w:id="2004166020">
                  <w:marLeft w:val="0"/>
                  <w:marRight w:val="0"/>
                  <w:marTop w:val="0"/>
                  <w:marBottom w:val="0"/>
                  <w:divBdr>
                    <w:top w:val="none" w:sz="0" w:space="0" w:color="auto"/>
                    <w:left w:val="none" w:sz="0" w:space="0" w:color="auto"/>
                    <w:bottom w:val="none" w:sz="0" w:space="0" w:color="auto"/>
                    <w:right w:val="none" w:sz="0" w:space="0" w:color="auto"/>
                  </w:divBdr>
                </w:div>
                <w:div w:id="1058242103">
                  <w:marLeft w:val="0"/>
                  <w:marRight w:val="0"/>
                  <w:marTop w:val="0"/>
                  <w:marBottom w:val="0"/>
                  <w:divBdr>
                    <w:top w:val="none" w:sz="0" w:space="0" w:color="auto"/>
                    <w:left w:val="none" w:sz="0" w:space="0" w:color="auto"/>
                    <w:bottom w:val="none" w:sz="0" w:space="0" w:color="auto"/>
                    <w:right w:val="none" w:sz="0" w:space="0" w:color="auto"/>
                  </w:divBdr>
                </w:div>
                <w:div w:id="1060833657">
                  <w:marLeft w:val="0"/>
                  <w:marRight w:val="0"/>
                  <w:marTop w:val="0"/>
                  <w:marBottom w:val="0"/>
                  <w:divBdr>
                    <w:top w:val="none" w:sz="0" w:space="0" w:color="auto"/>
                    <w:left w:val="none" w:sz="0" w:space="0" w:color="auto"/>
                    <w:bottom w:val="none" w:sz="0" w:space="0" w:color="auto"/>
                    <w:right w:val="none" w:sz="0" w:space="0" w:color="auto"/>
                  </w:divBdr>
                </w:div>
                <w:div w:id="982931216">
                  <w:marLeft w:val="0"/>
                  <w:marRight w:val="0"/>
                  <w:marTop w:val="0"/>
                  <w:marBottom w:val="0"/>
                  <w:divBdr>
                    <w:top w:val="none" w:sz="0" w:space="0" w:color="auto"/>
                    <w:left w:val="none" w:sz="0" w:space="0" w:color="auto"/>
                    <w:bottom w:val="none" w:sz="0" w:space="0" w:color="auto"/>
                    <w:right w:val="none" w:sz="0" w:space="0" w:color="auto"/>
                  </w:divBdr>
                </w:div>
                <w:div w:id="1413968967">
                  <w:marLeft w:val="0"/>
                  <w:marRight w:val="0"/>
                  <w:marTop w:val="0"/>
                  <w:marBottom w:val="0"/>
                  <w:divBdr>
                    <w:top w:val="none" w:sz="0" w:space="0" w:color="auto"/>
                    <w:left w:val="none" w:sz="0" w:space="0" w:color="auto"/>
                    <w:bottom w:val="none" w:sz="0" w:space="0" w:color="auto"/>
                    <w:right w:val="none" w:sz="0" w:space="0" w:color="auto"/>
                  </w:divBdr>
                </w:div>
                <w:div w:id="175535767">
                  <w:marLeft w:val="0"/>
                  <w:marRight w:val="0"/>
                  <w:marTop w:val="0"/>
                  <w:marBottom w:val="0"/>
                  <w:divBdr>
                    <w:top w:val="none" w:sz="0" w:space="0" w:color="auto"/>
                    <w:left w:val="none" w:sz="0" w:space="0" w:color="auto"/>
                    <w:bottom w:val="none" w:sz="0" w:space="0" w:color="auto"/>
                    <w:right w:val="none" w:sz="0" w:space="0" w:color="auto"/>
                  </w:divBdr>
                </w:div>
                <w:div w:id="137499408">
                  <w:marLeft w:val="0"/>
                  <w:marRight w:val="0"/>
                  <w:marTop w:val="0"/>
                  <w:marBottom w:val="0"/>
                  <w:divBdr>
                    <w:top w:val="none" w:sz="0" w:space="0" w:color="auto"/>
                    <w:left w:val="none" w:sz="0" w:space="0" w:color="auto"/>
                    <w:bottom w:val="none" w:sz="0" w:space="0" w:color="auto"/>
                    <w:right w:val="none" w:sz="0" w:space="0" w:color="auto"/>
                  </w:divBdr>
                </w:div>
                <w:div w:id="865369468">
                  <w:marLeft w:val="0"/>
                  <w:marRight w:val="0"/>
                  <w:marTop w:val="0"/>
                  <w:marBottom w:val="0"/>
                  <w:divBdr>
                    <w:top w:val="none" w:sz="0" w:space="0" w:color="auto"/>
                    <w:left w:val="none" w:sz="0" w:space="0" w:color="auto"/>
                    <w:bottom w:val="none" w:sz="0" w:space="0" w:color="auto"/>
                    <w:right w:val="none" w:sz="0" w:space="0" w:color="auto"/>
                  </w:divBdr>
                </w:div>
                <w:div w:id="514460118">
                  <w:marLeft w:val="0"/>
                  <w:marRight w:val="0"/>
                  <w:marTop w:val="0"/>
                  <w:marBottom w:val="0"/>
                  <w:divBdr>
                    <w:top w:val="none" w:sz="0" w:space="0" w:color="auto"/>
                    <w:left w:val="none" w:sz="0" w:space="0" w:color="auto"/>
                    <w:bottom w:val="none" w:sz="0" w:space="0" w:color="auto"/>
                    <w:right w:val="none" w:sz="0" w:space="0" w:color="auto"/>
                  </w:divBdr>
                </w:div>
                <w:div w:id="1646426280">
                  <w:marLeft w:val="0"/>
                  <w:marRight w:val="0"/>
                  <w:marTop w:val="0"/>
                  <w:marBottom w:val="0"/>
                  <w:divBdr>
                    <w:top w:val="none" w:sz="0" w:space="0" w:color="auto"/>
                    <w:left w:val="none" w:sz="0" w:space="0" w:color="auto"/>
                    <w:bottom w:val="none" w:sz="0" w:space="0" w:color="auto"/>
                    <w:right w:val="none" w:sz="0" w:space="0" w:color="auto"/>
                  </w:divBdr>
                </w:div>
                <w:div w:id="837234266">
                  <w:marLeft w:val="0"/>
                  <w:marRight w:val="0"/>
                  <w:marTop w:val="0"/>
                  <w:marBottom w:val="0"/>
                  <w:divBdr>
                    <w:top w:val="none" w:sz="0" w:space="0" w:color="auto"/>
                    <w:left w:val="none" w:sz="0" w:space="0" w:color="auto"/>
                    <w:bottom w:val="none" w:sz="0" w:space="0" w:color="auto"/>
                    <w:right w:val="none" w:sz="0" w:space="0" w:color="auto"/>
                  </w:divBdr>
                </w:div>
                <w:div w:id="928083367">
                  <w:marLeft w:val="0"/>
                  <w:marRight w:val="0"/>
                  <w:marTop w:val="0"/>
                  <w:marBottom w:val="0"/>
                  <w:divBdr>
                    <w:top w:val="none" w:sz="0" w:space="0" w:color="auto"/>
                    <w:left w:val="none" w:sz="0" w:space="0" w:color="auto"/>
                    <w:bottom w:val="none" w:sz="0" w:space="0" w:color="auto"/>
                    <w:right w:val="none" w:sz="0" w:space="0" w:color="auto"/>
                  </w:divBdr>
                </w:div>
                <w:div w:id="1034813878">
                  <w:marLeft w:val="0"/>
                  <w:marRight w:val="0"/>
                  <w:marTop w:val="0"/>
                  <w:marBottom w:val="0"/>
                  <w:divBdr>
                    <w:top w:val="none" w:sz="0" w:space="0" w:color="auto"/>
                    <w:left w:val="none" w:sz="0" w:space="0" w:color="auto"/>
                    <w:bottom w:val="none" w:sz="0" w:space="0" w:color="auto"/>
                    <w:right w:val="none" w:sz="0" w:space="0" w:color="auto"/>
                  </w:divBdr>
                </w:div>
                <w:div w:id="1571958129">
                  <w:marLeft w:val="0"/>
                  <w:marRight w:val="0"/>
                  <w:marTop w:val="0"/>
                  <w:marBottom w:val="0"/>
                  <w:divBdr>
                    <w:top w:val="none" w:sz="0" w:space="0" w:color="auto"/>
                    <w:left w:val="none" w:sz="0" w:space="0" w:color="auto"/>
                    <w:bottom w:val="none" w:sz="0" w:space="0" w:color="auto"/>
                    <w:right w:val="none" w:sz="0" w:space="0" w:color="auto"/>
                  </w:divBdr>
                </w:div>
                <w:div w:id="1609968892">
                  <w:marLeft w:val="0"/>
                  <w:marRight w:val="0"/>
                  <w:marTop w:val="0"/>
                  <w:marBottom w:val="0"/>
                  <w:divBdr>
                    <w:top w:val="none" w:sz="0" w:space="0" w:color="auto"/>
                    <w:left w:val="none" w:sz="0" w:space="0" w:color="auto"/>
                    <w:bottom w:val="none" w:sz="0" w:space="0" w:color="auto"/>
                    <w:right w:val="none" w:sz="0" w:space="0" w:color="auto"/>
                  </w:divBdr>
                </w:div>
                <w:div w:id="1810592356">
                  <w:marLeft w:val="0"/>
                  <w:marRight w:val="0"/>
                  <w:marTop w:val="0"/>
                  <w:marBottom w:val="0"/>
                  <w:divBdr>
                    <w:top w:val="none" w:sz="0" w:space="0" w:color="auto"/>
                    <w:left w:val="none" w:sz="0" w:space="0" w:color="auto"/>
                    <w:bottom w:val="none" w:sz="0" w:space="0" w:color="auto"/>
                    <w:right w:val="none" w:sz="0" w:space="0" w:color="auto"/>
                  </w:divBdr>
                </w:div>
                <w:div w:id="1645234552">
                  <w:marLeft w:val="0"/>
                  <w:marRight w:val="0"/>
                  <w:marTop w:val="0"/>
                  <w:marBottom w:val="0"/>
                  <w:divBdr>
                    <w:top w:val="none" w:sz="0" w:space="0" w:color="auto"/>
                    <w:left w:val="none" w:sz="0" w:space="0" w:color="auto"/>
                    <w:bottom w:val="none" w:sz="0" w:space="0" w:color="auto"/>
                    <w:right w:val="none" w:sz="0" w:space="0" w:color="auto"/>
                  </w:divBdr>
                </w:div>
                <w:div w:id="1806654586">
                  <w:marLeft w:val="0"/>
                  <w:marRight w:val="0"/>
                  <w:marTop w:val="0"/>
                  <w:marBottom w:val="0"/>
                  <w:divBdr>
                    <w:top w:val="none" w:sz="0" w:space="0" w:color="auto"/>
                    <w:left w:val="none" w:sz="0" w:space="0" w:color="auto"/>
                    <w:bottom w:val="none" w:sz="0" w:space="0" w:color="auto"/>
                    <w:right w:val="none" w:sz="0" w:space="0" w:color="auto"/>
                  </w:divBdr>
                </w:div>
                <w:div w:id="529340883">
                  <w:marLeft w:val="0"/>
                  <w:marRight w:val="0"/>
                  <w:marTop w:val="0"/>
                  <w:marBottom w:val="0"/>
                  <w:divBdr>
                    <w:top w:val="none" w:sz="0" w:space="0" w:color="auto"/>
                    <w:left w:val="none" w:sz="0" w:space="0" w:color="auto"/>
                    <w:bottom w:val="none" w:sz="0" w:space="0" w:color="auto"/>
                    <w:right w:val="none" w:sz="0" w:space="0" w:color="auto"/>
                  </w:divBdr>
                </w:div>
                <w:div w:id="1606618395">
                  <w:marLeft w:val="0"/>
                  <w:marRight w:val="0"/>
                  <w:marTop w:val="0"/>
                  <w:marBottom w:val="0"/>
                  <w:divBdr>
                    <w:top w:val="none" w:sz="0" w:space="0" w:color="auto"/>
                    <w:left w:val="none" w:sz="0" w:space="0" w:color="auto"/>
                    <w:bottom w:val="none" w:sz="0" w:space="0" w:color="auto"/>
                    <w:right w:val="none" w:sz="0" w:space="0" w:color="auto"/>
                  </w:divBdr>
                </w:div>
                <w:div w:id="574126839">
                  <w:marLeft w:val="0"/>
                  <w:marRight w:val="0"/>
                  <w:marTop w:val="0"/>
                  <w:marBottom w:val="0"/>
                  <w:divBdr>
                    <w:top w:val="none" w:sz="0" w:space="0" w:color="auto"/>
                    <w:left w:val="none" w:sz="0" w:space="0" w:color="auto"/>
                    <w:bottom w:val="none" w:sz="0" w:space="0" w:color="auto"/>
                    <w:right w:val="none" w:sz="0" w:space="0" w:color="auto"/>
                  </w:divBdr>
                </w:div>
                <w:div w:id="1583370127">
                  <w:marLeft w:val="0"/>
                  <w:marRight w:val="0"/>
                  <w:marTop w:val="0"/>
                  <w:marBottom w:val="0"/>
                  <w:divBdr>
                    <w:top w:val="none" w:sz="0" w:space="0" w:color="auto"/>
                    <w:left w:val="none" w:sz="0" w:space="0" w:color="auto"/>
                    <w:bottom w:val="none" w:sz="0" w:space="0" w:color="auto"/>
                    <w:right w:val="none" w:sz="0" w:space="0" w:color="auto"/>
                  </w:divBdr>
                </w:div>
                <w:div w:id="1177426931">
                  <w:marLeft w:val="0"/>
                  <w:marRight w:val="0"/>
                  <w:marTop w:val="0"/>
                  <w:marBottom w:val="0"/>
                  <w:divBdr>
                    <w:top w:val="none" w:sz="0" w:space="0" w:color="auto"/>
                    <w:left w:val="none" w:sz="0" w:space="0" w:color="auto"/>
                    <w:bottom w:val="none" w:sz="0" w:space="0" w:color="auto"/>
                    <w:right w:val="none" w:sz="0" w:space="0" w:color="auto"/>
                  </w:divBdr>
                </w:div>
                <w:div w:id="796879254">
                  <w:marLeft w:val="0"/>
                  <w:marRight w:val="0"/>
                  <w:marTop w:val="0"/>
                  <w:marBottom w:val="0"/>
                  <w:divBdr>
                    <w:top w:val="none" w:sz="0" w:space="0" w:color="auto"/>
                    <w:left w:val="none" w:sz="0" w:space="0" w:color="auto"/>
                    <w:bottom w:val="none" w:sz="0" w:space="0" w:color="auto"/>
                    <w:right w:val="none" w:sz="0" w:space="0" w:color="auto"/>
                  </w:divBdr>
                </w:div>
                <w:div w:id="1046217173">
                  <w:marLeft w:val="0"/>
                  <w:marRight w:val="0"/>
                  <w:marTop w:val="0"/>
                  <w:marBottom w:val="0"/>
                  <w:divBdr>
                    <w:top w:val="none" w:sz="0" w:space="0" w:color="auto"/>
                    <w:left w:val="none" w:sz="0" w:space="0" w:color="auto"/>
                    <w:bottom w:val="none" w:sz="0" w:space="0" w:color="auto"/>
                    <w:right w:val="none" w:sz="0" w:space="0" w:color="auto"/>
                  </w:divBdr>
                </w:div>
                <w:div w:id="1588031735">
                  <w:marLeft w:val="0"/>
                  <w:marRight w:val="0"/>
                  <w:marTop w:val="0"/>
                  <w:marBottom w:val="0"/>
                  <w:divBdr>
                    <w:top w:val="none" w:sz="0" w:space="0" w:color="auto"/>
                    <w:left w:val="none" w:sz="0" w:space="0" w:color="auto"/>
                    <w:bottom w:val="none" w:sz="0" w:space="0" w:color="auto"/>
                    <w:right w:val="none" w:sz="0" w:space="0" w:color="auto"/>
                  </w:divBdr>
                </w:div>
                <w:div w:id="1946812608">
                  <w:marLeft w:val="0"/>
                  <w:marRight w:val="0"/>
                  <w:marTop w:val="0"/>
                  <w:marBottom w:val="0"/>
                  <w:divBdr>
                    <w:top w:val="none" w:sz="0" w:space="0" w:color="auto"/>
                    <w:left w:val="none" w:sz="0" w:space="0" w:color="auto"/>
                    <w:bottom w:val="none" w:sz="0" w:space="0" w:color="auto"/>
                    <w:right w:val="none" w:sz="0" w:space="0" w:color="auto"/>
                  </w:divBdr>
                </w:div>
                <w:div w:id="485247592">
                  <w:marLeft w:val="0"/>
                  <w:marRight w:val="0"/>
                  <w:marTop w:val="0"/>
                  <w:marBottom w:val="0"/>
                  <w:divBdr>
                    <w:top w:val="none" w:sz="0" w:space="0" w:color="auto"/>
                    <w:left w:val="none" w:sz="0" w:space="0" w:color="auto"/>
                    <w:bottom w:val="none" w:sz="0" w:space="0" w:color="auto"/>
                    <w:right w:val="none" w:sz="0" w:space="0" w:color="auto"/>
                  </w:divBdr>
                </w:div>
                <w:div w:id="1663585443">
                  <w:marLeft w:val="0"/>
                  <w:marRight w:val="0"/>
                  <w:marTop w:val="0"/>
                  <w:marBottom w:val="0"/>
                  <w:divBdr>
                    <w:top w:val="none" w:sz="0" w:space="0" w:color="auto"/>
                    <w:left w:val="none" w:sz="0" w:space="0" w:color="auto"/>
                    <w:bottom w:val="none" w:sz="0" w:space="0" w:color="auto"/>
                    <w:right w:val="none" w:sz="0" w:space="0" w:color="auto"/>
                  </w:divBdr>
                </w:div>
                <w:div w:id="1878198545">
                  <w:marLeft w:val="0"/>
                  <w:marRight w:val="0"/>
                  <w:marTop w:val="0"/>
                  <w:marBottom w:val="0"/>
                  <w:divBdr>
                    <w:top w:val="none" w:sz="0" w:space="0" w:color="auto"/>
                    <w:left w:val="none" w:sz="0" w:space="0" w:color="auto"/>
                    <w:bottom w:val="none" w:sz="0" w:space="0" w:color="auto"/>
                    <w:right w:val="none" w:sz="0" w:space="0" w:color="auto"/>
                  </w:divBdr>
                </w:div>
                <w:div w:id="776558581">
                  <w:marLeft w:val="0"/>
                  <w:marRight w:val="0"/>
                  <w:marTop w:val="0"/>
                  <w:marBottom w:val="0"/>
                  <w:divBdr>
                    <w:top w:val="none" w:sz="0" w:space="0" w:color="auto"/>
                    <w:left w:val="none" w:sz="0" w:space="0" w:color="auto"/>
                    <w:bottom w:val="none" w:sz="0" w:space="0" w:color="auto"/>
                    <w:right w:val="none" w:sz="0" w:space="0" w:color="auto"/>
                  </w:divBdr>
                </w:div>
                <w:div w:id="490755267">
                  <w:marLeft w:val="0"/>
                  <w:marRight w:val="0"/>
                  <w:marTop w:val="0"/>
                  <w:marBottom w:val="0"/>
                  <w:divBdr>
                    <w:top w:val="none" w:sz="0" w:space="0" w:color="auto"/>
                    <w:left w:val="none" w:sz="0" w:space="0" w:color="auto"/>
                    <w:bottom w:val="none" w:sz="0" w:space="0" w:color="auto"/>
                    <w:right w:val="none" w:sz="0" w:space="0" w:color="auto"/>
                  </w:divBdr>
                </w:div>
                <w:div w:id="747920580">
                  <w:marLeft w:val="0"/>
                  <w:marRight w:val="0"/>
                  <w:marTop w:val="0"/>
                  <w:marBottom w:val="0"/>
                  <w:divBdr>
                    <w:top w:val="none" w:sz="0" w:space="0" w:color="auto"/>
                    <w:left w:val="none" w:sz="0" w:space="0" w:color="auto"/>
                    <w:bottom w:val="none" w:sz="0" w:space="0" w:color="auto"/>
                    <w:right w:val="none" w:sz="0" w:space="0" w:color="auto"/>
                  </w:divBdr>
                </w:div>
                <w:div w:id="1493981258">
                  <w:marLeft w:val="0"/>
                  <w:marRight w:val="0"/>
                  <w:marTop w:val="0"/>
                  <w:marBottom w:val="0"/>
                  <w:divBdr>
                    <w:top w:val="none" w:sz="0" w:space="0" w:color="auto"/>
                    <w:left w:val="none" w:sz="0" w:space="0" w:color="auto"/>
                    <w:bottom w:val="none" w:sz="0" w:space="0" w:color="auto"/>
                    <w:right w:val="none" w:sz="0" w:space="0" w:color="auto"/>
                  </w:divBdr>
                </w:div>
                <w:div w:id="618730377">
                  <w:marLeft w:val="0"/>
                  <w:marRight w:val="0"/>
                  <w:marTop w:val="0"/>
                  <w:marBottom w:val="0"/>
                  <w:divBdr>
                    <w:top w:val="none" w:sz="0" w:space="0" w:color="auto"/>
                    <w:left w:val="none" w:sz="0" w:space="0" w:color="auto"/>
                    <w:bottom w:val="none" w:sz="0" w:space="0" w:color="auto"/>
                    <w:right w:val="none" w:sz="0" w:space="0" w:color="auto"/>
                  </w:divBdr>
                </w:div>
                <w:div w:id="622148884">
                  <w:marLeft w:val="0"/>
                  <w:marRight w:val="0"/>
                  <w:marTop w:val="0"/>
                  <w:marBottom w:val="0"/>
                  <w:divBdr>
                    <w:top w:val="none" w:sz="0" w:space="0" w:color="auto"/>
                    <w:left w:val="none" w:sz="0" w:space="0" w:color="auto"/>
                    <w:bottom w:val="none" w:sz="0" w:space="0" w:color="auto"/>
                    <w:right w:val="none" w:sz="0" w:space="0" w:color="auto"/>
                  </w:divBdr>
                </w:div>
                <w:div w:id="1153109514">
                  <w:marLeft w:val="0"/>
                  <w:marRight w:val="0"/>
                  <w:marTop w:val="0"/>
                  <w:marBottom w:val="0"/>
                  <w:divBdr>
                    <w:top w:val="none" w:sz="0" w:space="0" w:color="auto"/>
                    <w:left w:val="none" w:sz="0" w:space="0" w:color="auto"/>
                    <w:bottom w:val="none" w:sz="0" w:space="0" w:color="auto"/>
                    <w:right w:val="none" w:sz="0" w:space="0" w:color="auto"/>
                  </w:divBdr>
                </w:div>
                <w:div w:id="804546273">
                  <w:marLeft w:val="0"/>
                  <w:marRight w:val="0"/>
                  <w:marTop w:val="0"/>
                  <w:marBottom w:val="0"/>
                  <w:divBdr>
                    <w:top w:val="none" w:sz="0" w:space="0" w:color="auto"/>
                    <w:left w:val="none" w:sz="0" w:space="0" w:color="auto"/>
                    <w:bottom w:val="none" w:sz="0" w:space="0" w:color="auto"/>
                    <w:right w:val="none" w:sz="0" w:space="0" w:color="auto"/>
                  </w:divBdr>
                </w:div>
                <w:div w:id="326175670">
                  <w:marLeft w:val="0"/>
                  <w:marRight w:val="0"/>
                  <w:marTop w:val="0"/>
                  <w:marBottom w:val="0"/>
                  <w:divBdr>
                    <w:top w:val="none" w:sz="0" w:space="0" w:color="auto"/>
                    <w:left w:val="none" w:sz="0" w:space="0" w:color="auto"/>
                    <w:bottom w:val="none" w:sz="0" w:space="0" w:color="auto"/>
                    <w:right w:val="none" w:sz="0" w:space="0" w:color="auto"/>
                  </w:divBdr>
                </w:div>
                <w:div w:id="1626233999">
                  <w:marLeft w:val="0"/>
                  <w:marRight w:val="0"/>
                  <w:marTop w:val="0"/>
                  <w:marBottom w:val="0"/>
                  <w:divBdr>
                    <w:top w:val="none" w:sz="0" w:space="0" w:color="auto"/>
                    <w:left w:val="none" w:sz="0" w:space="0" w:color="auto"/>
                    <w:bottom w:val="none" w:sz="0" w:space="0" w:color="auto"/>
                    <w:right w:val="none" w:sz="0" w:space="0" w:color="auto"/>
                  </w:divBdr>
                </w:div>
                <w:div w:id="289167212">
                  <w:marLeft w:val="0"/>
                  <w:marRight w:val="0"/>
                  <w:marTop w:val="0"/>
                  <w:marBottom w:val="0"/>
                  <w:divBdr>
                    <w:top w:val="none" w:sz="0" w:space="0" w:color="auto"/>
                    <w:left w:val="none" w:sz="0" w:space="0" w:color="auto"/>
                    <w:bottom w:val="none" w:sz="0" w:space="0" w:color="auto"/>
                    <w:right w:val="none" w:sz="0" w:space="0" w:color="auto"/>
                  </w:divBdr>
                </w:div>
                <w:div w:id="1559241005">
                  <w:marLeft w:val="0"/>
                  <w:marRight w:val="0"/>
                  <w:marTop w:val="0"/>
                  <w:marBottom w:val="0"/>
                  <w:divBdr>
                    <w:top w:val="none" w:sz="0" w:space="0" w:color="auto"/>
                    <w:left w:val="none" w:sz="0" w:space="0" w:color="auto"/>
                    <w:bottom w:val="none" w:sz="0" w:space="0" w:color="auto"/>
                    <w:right w:val="none" w:sz="0" w:space="0" w:color="auto"/>
                  </w:divBdr>
                </w:div>
                <w:div w:id="589048964">
                  <w:marLeft w:val="0"/>
                  <w:marRight w:val="0"/>
                  <w:marTop w:val="0"/>
                  <w:marBottom w:val="0"/>
                  <w:divBdr>
                    <w:top w:val="none" w:sz="0" w:space="0" w:color="auto"/>
                    <w:left w:val="none" w:sz="0" w:space="0" w:color="auto"/>
                    <w:bottom w:val="none" w:sz="0" w:space="0" w:color="auto"/>
                    <w:right w:val="none" w:sz="0" w:space="0" w:color="auto"/>
                  </w:divBdr>
                </w:div>
                <w:div w:id="673842578">
                  <w:marLeft w:val="0"/>
                  <w:marRight w:val="0"/>
                  <w:marTop w:val="0"/>
                  <w:marBottom w:val="0"/>
                  <w:divBdr>
                    <w:top w:val="none" w:sz="0" w:space="0" w:color="auto"/>
                    <w:left w:val="none" w:sz="0" w:space="0" w:color="auto"/>
                    <w:bottom w:val="none" w:sz="0" w:space="0" w:color="auto"/>
                    <w:right w:val="none" w:sz="0" w:space="0" w:color="auto"/>
                  </w:divBdr>
                </w:div>
                <w:div w:id="186992655">
                  <w:marLeft w:val="0"/>
                  <w:marRight w:val="0"/>
                  <w:marTop w:val="0"/>
                  <w:marBottom w:val="0"/>
                  <w:divBdr>
                    <w:top w:val="none" w:sz="0" w:space="0" w:color="auto"/>
                    <w:left w:val="none" w:sz="0" w:space="0" w:color="auto"/>
                    <w:bottom w:val="none" w:sz="0" w:space="0" w:color="auto"/>
                    <w:right w:val="none" w:sz="0" w:space="0" w:color="auto"/>
                  </w:divBdr>
                </w:div>
                <w:div w:id="502283926">
                  <w:marLeft w:val="0"/>
                  <w:marRight w:val="0"/>
                  <w:marTop w:val="0"/>
                  <w:marBottom w:val="0"/>
                  <w:divBdr>
                    <w:top w:val="none" w:sz="0" w:space="0" w:color="auto"/>
                    <w:left w:val="none" w:sz="0" w:space="0" w:color="auto"/>
                    <w:bottom w:val="none" w:sz="0" w:space="0" w:color="auto"/>
                    <w:right w:val="none" w:sz="0" w:space="0" w:color="auto"/>
                  </w:divBdr>
                </w:div>
                <w:div w:id="375928724">
                  <w:marLeft w:val="0"/>
                  <w:marRight w:val="0"/>
                  <w:marTop w:val="0"/>
                  <w:marBottom w:val="0"/>
                  <w:divBdr>
                    <w:top w:val="none" w:sz="0" w:space="0" w:color="auto"/>
                    <w:left w:val="none" w:sz="0" w:space="0" w:color="auto"/>
                    <w:bottom w:val="none" w:sz="0" w:space="0" w:color="auto"/>
                    <w:right w:val="none" w:sz="0" w:space="0" w:color="auto"/>
                  </w:divBdr>
                </w:div>
                <w:div w:id="872696967">
                  <w:marLeft w:val="0"/>
                  <w:marRight w:val="0"/>
                  <w:marTop w:val="0"/>
                  <w:marBottom w:val="0"/>
                  <w:divBdr>
                    <w:top w:val="none" w:sz="0" w:space="0" w:color="auto"/>
                    <w:left w:val="none" w:sz="0" w:space="0" w:color="auto"/>
                    <w:bottom w:val="none" w:sz="0" w:space="0" w:color="auto"/>
                    <w:right w:val="none" w:sz="0" w:space="0" w:color="auto"/>
                  </w:divBdr>
                </w:div>
                <w:div w:id="1654022131">
                  <w:marLeft w:val="0"/>
                  <w:marRight w:val="0"/>
                  <w:marTop w:val="0"/>
                  <w:marBottom w:val="0"/>
                  <w:divBdr>
                    <w:top w:val="none" w:sz="0" w:space="0" w:color="auto"/>
                    <w:left w:val="none" w:sz="0" w:space="0" w:color="auto"/>
                    <w:bottom w:val="none" w:sz="0" w:space="0" w:color="auto"/>
                    <w:right w:val="none" w:sz="0" w:space="0" w:color="auto"/>
                  </w:divBdr>
                </w:div>
                <w:div w:id="1655060539">
                  <w:marLeft w:val="0"/>
                  <w:marRight w:val="0"/>
                  <w:marTop w:val="0"/>
                  <w:marBottom w:val="0"/>
                  <w:divBdr>
                    <w:top w:val="none" w:sz="0" w:space="0" w:color="auto"/>
                    <w:left w:val="none" w:sz="0" w:space="0" w:color="auto"/>
                    <w:bottom w:val="none" w:sz="0" w:space="0" w:color="auto"/>
                    <w:right w:val="none" w:sz="0" w:space="0" w:color="auto"/>
                  </w:divBdr>
                </w:div>
                <w:div w:id="1482232831">
                  <w:marLeft w:val="0"/>
                  <w:marRight w:val="0"/>
                  <w:marTop w:val="0"/>
                  <w:marBottom w:val="0"/>
                  <w:divBdr>
                    <w:top w:val="none" w:sz="0" w:space="0" w:color="auto"/>
                    <w:left w:val="none" w:sz="0" w:space="0" w:color="auto"/>
                    <w:bottom w:val="none" w:sz="0" w:space="0" w:color="auto"/>
                    <w:right w:val="none" w:sz="0" w:space="0" w:color="auto"/>
                  </w:divBdr>
                </w:div>
                <w:div w:id="178400512">
                  <w:marLeft w:val="0"/>
                  <w:marRight w:val="0"/>
                  <w:marTop w:val="0"/>
                  <w:marBottom w:val="0"/>
                  <w:divBdr>
                    <w:top w:val="none" w:sz="0" w:space="0" w:color="auto"/>
                    <w:left w:val="none" w:sz="0" w:space="0" w:color="auto"/>
                    <w:bottom w:val="none" w:sz="0" w:space="0" w:color="auto"/>
                    <w:right w:val="none" w:sz="0" w:space="0" w:color="auto"/>
                  </w:divBdr>
                </w:div>
                <w:div w:id="37903077">
                  <w:marLeft w:val="0"/>
                  <w:marRight w:val="0"/>
                  <w:marTop w:val="0"/>
                  <w:marBottom w:val="0"/>
                  <w:divBdr>
                    <w:top w:val="none" w:sz="0" w:space="0" w:color="auto"/>
                    <w:left w:val="none" w:sz="0" w:space="0" w:color="auto"/>
                    <w:bottom w:val="none" w:sz="0" w:space="0" w:color="auto"/>
                    <w:right w:val="none" w:sz="0" w:space="0" w:color="auto"/>
                  </w:divBdr>
                </w:div>
                <w:div w:id="1356803673">
                  <w:marLeft w:val="0"/>
                  <w:marRight w:val="0"/>
                  <w:marTop w:val="0"/>
                  <w:marBottom w:val="0"/>
                  <w:divBdr>
                    <w:top w:val="none" w:sz="0" w:space="0" w:color="auto"/>
                    <w:left w:val="none" w:sz="0" w:space="0" w:color="auto"/>
                    <w:bottom w:val="none" w:sz="0" w:space="0" w:color="auto"/>
                    <w:right w:val="none" w:sz="0" w:space="0" w:color="auto"/>
                  </w:divBdr>
                </w:div>
                <w:div w:id="318266115">
                  <w:marLeft w:val="0"/>
                  <w:marRight w:val="0"/>
                  <w:marTop w:val="0"/>
                  <w:marBottom w:val="0"/>
                  <w:divBdr>
                    <w:top w:val="none" w:sz="0" w:space="0" w:color="auto"/>
                    <w:left w:val="none" w:sz="0" w:space="0" w:color="auto"/>
                    <w:bottom w:val="none" w:sz="0" w:space="0" w:color="auto"/>
                    <w:right w:val="none" w:sz="0" w:space="0" w:color="auto"/>
                  </w:divBdr>
                </w:div>
                <w:div w:id="1125469211">
                  <w:marLeft w:val="0"/>
                  <w:marRight w:val="0"/>
                  <w:marTop w:val="0"/>
                  <w:marBottom w:val="0"/>
                  <w:divBdr>
                    <w:top w:val="none" w:sz="0" w:space="0" w:color="auto"/>
                    <w:left w:val="none" w:sz="0" w:space="0" w:color="auto"/>
                    <w:bottom w:val="none" w:sz="0" w:space="0" w:color="auto"/>
                    <w:right w:val="none" w:sz="0" w:space="0" w:color="auto"/>
                  </w:divBdr>
                </w:div>
                <w:div w:id="992638888">
                  <w:marLeft w:val="0"/>
                  <w:marRight w:val="0"/>
                  <w:marTop w:val="0"/>
                  <w:marBottom w:val="0"/>
                  <w:divBdr>
                    <w:top w:val="none" w:sz="0" w:space="0" w:color="auto"/>
                    <w:left w:val="none" w:sz="0" w:space="0" w:color="auto"/>
                    <w:bottom w:val="none" w:sz="0" w:space="0" w:color="auto"/>
                    <w:right w:val="none" w:sz="0" w:space="0" w:color="auto"/>
                  </w:divBdr>
                </w:div>
                <w:div w:id="820194477">
                  <w:marLeft w:val="0"/>
                  <w:marRight w:val="0"/>
                  <w:marTop w:val="0"/>
                  <w:marBottom w:val="0"/>
                  <w:divBdr>
                    <w:top w:val="none" w:sz="0" w:space="0" w:color="auto"/>
                    <w:left w:val="none" w:sz="0" w:space="0" w:color="auto"/>
                    <w:bottom w:val="none" w:sz="0" w:space="0" w:color="auto"/>
                    <w:right w:val="none" w:sz="0" w:space="0" w:color="auto"/>
                  </w:divBdr>
                </w:div>
                <w:div w:id="2098358914">
                  <w:marLeft w:val="0"/>
                  <w:marRight w:val="0"/>
                  <w:marTop w:val="0"/>
                  <w:marBottom w:val="0"/>
                  <w:divBdr>
                    <w:top w:val="none" w:sz="0" w:space="0" w:color="auto"/>
                    <w:left w:val="none" w:sz="0" w:space="0" w:color="auto"/>
                    <w:bottom w:val="none" w:sz="0" w:space="0" w:color="auto"/>
                    <w:right w:val="none" w:sz="0" w:space="0" w:color="auto"/>
                  </w:divBdr>
                </w:div>
                <w:div w:id="1095135026">
                  <w:marLeft w:val="0"/>
                  <w:marRight w:val="0"/>
                  <w:marTop w:val="0"/>
                  <w:marBottom w:val="0"/>
                  <w:divBdr>
                    <w:top w:val="none" w:sz="0" w:space="0" w:color="auto"/>
                    <w:left w:val="none" w:sz="0" w:space="0" w:color="auto"/>
                    <w:bottom w:val="none" w:sz="0" w:space="0" w:color="auto"/>
                    <w:right w:val="none" w:sz="0" w:space="0" w:color="auto"/>
                  </w:divBdr>
                </w:div>
                <w:div w:id="1344624327">
                  <w:marLeft w:val="0"/>
                  <w:marRight w:val="0"/>
                  <w:marTop w:val="0"/>
                  <w:marBottom w:val="0"/>
                  <w:divBdr>
                    <w:top w:val="none" w:sz="0" w:space="0" w:color="auto"/>
                    <w:left w:val="none" w:sz="0" w:space="0" w:color="auto"/>
                    <w:bottom w:val="none" w:sz="0" w:space="0" w:color="auto"/>
                    <w:right w:val="none" w:sz="0" w:space="0" w:color="auto"/>
                  </w:divBdr>
                </w:div>
                <w:div w:id="576282218">
                  <w:marLeft w:val="0"/>
                  <w:marRight w:val="0"/>
                  <w:marTop w:val="0"/>
                  <w:marBottom w:val="0"/>
                  <w:divBdr>
                    <w:top w:val="none" w:sz="0" w:space="0" w:color="auto"/>
                    <w:left w:val="none" w:sz="0" w:space="0" w:color="auto"/>
                    <w:bottom w:val="none" w:sz="0" w:space="0" w:color="auto"/>
                    <w:right w:val="none" w:sz="0" w:space="0" w:color="auto"/>
                  </w:divBdr>
                </w:div>
                <w:div w:id="1313751072">
                  <w:marLeft w:val="0"/>
                  <w:marRight w:val="0"/>
                  <w:marTop w:val="0"/>
                  <w:marBottom w:val="0"/>
                  <w:divBdr>
                    <w:top w:val="none" w:sz="0" w:space="0" w:color="auto"/>
                    <w:left w:val="none" w:sz="0" w:space="0" w:color="auto"/>
                    <w:bottom w:val="none" w:sz="0" w:space="0" w:color="auto"/>
                    <w:right w:val="none" w:sz="0" w:space="0" w:color="auto"/>
                  </w:divBdr>
                </w:div>
                <w:div w:id="673804557">
                  <w:marLeft w:val="0"/>
                  <w:marRight w:val="0"/>
                  <w:marTop w:val="0"/>
                  <w:marBottom w:val="0"/>
                  <w:divBdr>
                    <w:top w:val="none" w:sz="0" w:space="0" w:color="auto"/>
                    <w:left w:val="none" w:sz="0" w:space="0" w:color="auto"/>
                    <w:bottom w:val="none" w:sz="0" w:space="0" w:color="auto"/>
                    <w:right w:val="none" w:sz="0" w:space="0" w:color="auto"/>
                  </w:divBdr>
                </w:div>
                <w:div w:id="242616583">
                  <w:marLeft w:val="0"/>
                  <w:marRight w:val="0"/>
                  <w:marTop w:val="0"/>
                  <w:marBottom w:val="0"/>
                  <w:divBdr>
                    <w:top w:val="none" w:sz="0" w:space="0" w:color="auto"/>
                    <w:left w:val="none" w:sz="0" w:space="0" w:color="auto"/>
                    <w:bottom w:val="none" w:sz="0" w:space="0" w:color="auto"/>
                    <w:right w:val="none" w:sz="0" w:space="0" w:color="auto"/>
                  </w:divBdr>
                </w:div>
                <w:div w:id="2018771526">
                  <w:marLeft w:val="0"/>
                  <w:marRight w:val="0"/>
                  <w:marTop w:val="0"/>
                  <w:marBottom w:val="0"/>
                  <w:divBdr>
                    <w:top w:val="none" w:sz="0" w:space="0" w:color="auto"/>
                    <w:left w:val="none" w:sz="0" w:space="0" w:color="auto"/>
                    <w:bottom w:val="none" w:sz="0" w:space="0" w:color="auto"/>
                    <w:right w:val="none" w:sz="0" w:space="0" w:color="auto"/>
                  </w:divBdr>
                </w:div>
                <w:div w:id="1671372289">
                  <w:marLeft w:val="0"/>
                  <w:marRight w:val="0"/>
                  <w:marTop w:val="0"/>
                  <w:marBottom w:val="0"/>
                  <w:divBdr>
                    <w:top w:val="none" w:sz="0" w:space="0" w:color="auto"/>
                    <w:left w:val="none" w:sz="0" w:space="0" w:color="auto"/>
                    <w:bottom w:val="none" w:sz="0" w:space="0" w:color="auto"/>
                    <w:right w:val="none" w:sz="0" w:space="0" w:color="auto"/>
                  </w:divBdr>
                </w:div>
                <w:div w:id="1915119564">
                  <w:marLeft w:val="0"/>
                  <w:marRight w:val="0"/>
                  <w:marTop w:val="0"/>
                  <w:marBottom w:val="0"/>
                  <w:divBdr>
                    <w:top w:val="none" w:sz="0" w:space="0" w:color="auto"/>
                    <w:left w:val="none" w:sz="0" w:space="0" w:color="auto"/>
                    <w:bottom w:val="none" w:sz="0" w:space="0" w:color="auto"/>
                    <w:right w:val="none" w:sz="0" w:space="0" w:color="auto"/>
                  </w:divBdr>
                </w:div>
                <w:div w:id="1733964550">
                  <w:marLeft w:val="0"/>
                  <w:marRight w:val="0"/>
                  <w:marTop w:val="0"/>
                  <w:marBottom w:val="0"/>
                  <w:divBdr>
                    <w:top w:val="none" w:sz="0" w:space="0" w:color="auto"/>
                    <w:left w:val="none" w:sz="0" w:space="0" w:color="auto"/>
                    <w:bottom w:val="none" w:sz="0" w:space="0" w:color="auto"/>
                    <w:right w:val="none" w:sz="0" w:space="0" w:color="auto"/>
                  </w:divBdr>
                </w:div>
              </w:divsChild>
            </w:div>
            <w:div w:id="253519918">
              <w:marLeft w:val="0"/>
              <w:marRight w:val="0"/>
              <w:marTop w:val="0"/>
              <w:marBottom w:val="0"/>
              <w:divBdr>
                <w:top w:val="none" w:sz="0" w:space="0" w:color="auto"/>
                <w:left w:val="none" w:sz="0" w:space="0" w:color="auto"/>
                <w:bottom w:val="none" w:sz="0" w:space="0" w:color="auto"/>
                <w:right w:val="none" w:sz="0" w:space="0" w:color="auto"/>
              </w:divBdr>
              <w:divsChild>
                <w:div w:id="896209907">
                  <w:marLeft w:val="0"/>
                  <w:marRight w:val="0"/>
                  <w:marTop w:val="0"/>
                  <w:marBottom w:val="0"/>
                  <w:divBdr>
                    <w:top w:val="none" w:sz="0" w:space="0" w:color="auto"/>
                    <w:left w:val="none" w:sz="0" w:space="0" w:color="auto"/>
                    <w:bottom w:val="none" w:sz="0" w:space="0" w:color="auto"/>
                    <w:right w:val="none" w:sz="0" w:space="0" w:color="auto"/>
                  </w:divBdr>
                </w:div>
                <w:div w:id="255869404">
                  <w:marLeft w:val="0"/>
                  <w:marRight w:val="0"/>
                  <w:marTop w:val="0"/>
                  <w:marBottom w:val="0"/>
                  <w:divBdr>
                    <w:top w:val="none" w:sz="0" w:space="0" w:color="auto"/>
                    <w:left w:val="none" w:sz="0" w:space="0" w:color="auto"/>
                    <w:bottom w:val="none" w:sz="0" w:space="0" w:color="auto"/>
                    <w:right w:val="none" w:sz="0" w:space="0" w:color="auto"/>
                  </w:divBdr>
                </w:div>
                <w:div w:id="671108888">
                  <w:marLeft w:val="0"/>
                  <w:marRight w:val="0"/>
                  <w:marTop w:val="0"/>
                  <w:marBottom w:val="0"/>
                  <w:divBdr>
                    <w:top w:val="none" w:sz="0" w:space="0" w:color="auto"/>
                    <w:left w:val="none" w:sz="0" w:space="0" w:color="auto"/>
                    <w:bottom w:val="none" w:sz="0" w:space="0" w:color="auto"/>
                    <w:right w:val="none" w:sz="0" w:space="0" w:color="auto"/>
                  </w:divBdr>
                </w:div>
                <w:div w:id="939141608">
                  <w:marLeft w:val="0"/>
                  <w:marRight w:val="0"/>
                  <w:marTop w:val="0"/>
                  <w:marBottom w:val="0"/>
                  <w:divBdr>
                    <w:top w:val="none" w:sz="0" w:space="0" w:color="auto"/>
                    <w:left w:val="none" w:sz="0" w:space="0" w:color="auto"/>
                    <w:bottom w:val="none" w:sz="0" w:space="0" w:color="auto"/>
                    <w:right w:val="none" w:sz="0" w:space="0" w:color="auto"/>
                  </w:divBdr>
                </w:div>
                <w:div w:id="1458991065">
                  <w:marLeft w:val="0"/>
                  <w:marRight w:val="0"/>
                  <w:marTop w:val="0"/>
                  <w:marBottom w:val="0"/>
                  <w:divBdr>
                    <w:top w:val="none" w:sz="0" w:space="0" w:color="auto"/>
                    <w:left w:val="none" w:sz="0" w:space="0" w:color="auto"/>
                    <w:bottom w:val="none" w:sz="0" w:space="0" w:color="auto"/>
                    <w:right w:val="none" w:sz="0" w:space="0" w:color="auto"/>
                  </w:divBdr>
                </w:div>
                <w:div w:id="1394160537">
                  <w:marLeft w:val="0"/>
                  <w:marRight w:val="0"/>
                  <w:marTop w:val="0"/>
                  <w:marBottom w:val="0"/>
                  <w:divBdr>
                    <w:top w:val="none" w:sz="0" w:space="0" w:color="auto"/>
                    <w:left w:val="none" w:sz="0" w:space="0" w:color="auto"/>
                    <w:bottom w:val="none" w:sz="0" w:space="0" w:color="auto"/>
                    <w:right w:val="none" w:sz="0" w:space="0" w:color="auto"/>
                  </w:divBdr>
                </w:div>
                <w:div w:id="1641156365">
                  <w:marLeft w:val="0"/>
                  <w:marRight w:val="0"/>
                  <w:marTop w:val="0"/>
                  <w:marBottom w:val="0"/>
                  <w:divBdr>
                    <w:top w:val="none" w:sz="0" w:space="0" w:color="auto"/>
                    <w:left w:val="none" w:sz="0" w:space="0" w:color="auto"/>
                    <w:bottom w:val="none" w:sz="0" w:space="0" w:color="auto"/>
                    <w:right w:val="none" w:sz="0" w:space="0" w:color="auto"/>
                  </w:divBdr>
                </w:div>
                <w:div w:id="1423911128">
                  <w:marLeft w:val="0"/>
                  <w:marRight w:val="0"/>
                  <w:marTop w:val="0"/>
                  <w:marBottom w:val="0"/>
                  <w:divBdr>
                    <w:top w:val="none" w:sz="0" w:space="0" w:color="auto"/>
                    <w:left w:val="none" w:sz="0" w:space="0" w:color="auto"/>
                    <w:bottom w:val="none" w:sz="0" w:space="0" w:color="auto"/>
                    <w:right w:val="none" w:sz="0" w:space="0" w:color="auto"/>
                  </w:divBdr>
                </w:div>
                <w:div w:id="1520394204">
                  <w:marLeft w:val="0"/>
                  <w:marRight w:val="0"/>
                  <w:marTop w:val="0"/>
                  <w:marBottom w:val="0"/>
                  <w:divBdr>
                    <w:top w:val="none" w:sz="0" w:space="0" w:color="auto"/>
                    <w:left w:val="none" w:sz="0" w:space="0" w:color="auto"/>
                    <w:bottom w:val="none" w:sz="0" w:space="0" w:color="auto"/>
                    <w:right w:val="none" w:sz="0" w:space="0" w:color="auto"/>
                  </w:divBdr>
                </w:div>
                <w:div w:id="737290927">
                  <w:marLeft w:val="0"/>
                  <w:marRight w:val="0"/>
                  <w:marTop w:val="0"/>
                  <w:marBottom w:val="0"/>
                  <w:divBdr>
                    <w:top w:val="none" w:sz="0" w:space="0" w:color="auto"/>
                    <w:left w:val="none" w:sz="0" w:space="0" w:color="auto"/>
                    <w:bottom w:val="none" w:sz="0" w:space="0" w:color="auto"/>
                    <w:right w:val="none" w:sz="0" w:space="0" w:color="auto"/>
                  </w:divBdr>
                </w:div>
                <w:div w:id="1925189749">
                  <w:marLeft w:val="0"/>
                  <w:marRight w:val="0"/>
                  <w:marTop w:val="0"/>
                  <w:marBottom w:val="0"/>
                  <w:divBdr>
                    <w:top w:val="none" w:sz="0" w:space="0" w:color="auto"/>
                    <w:left w:val="none" w:sz="0" w:space="0" w:color="auto"/>
                    <w:bottom w:val="none" w:sz="0" w:space="0" w:color="auto"/>
                    <w:right w:val="none" w:sz="0" w:space="0" w:color="auto"/>
                  </w:divBdr>
                </w:div>
                <w:div w:id="238294763">
                  <w:marLeft w:val="0"/>
                  <w:marRight w:val="0"/>
                  <w:marTop w:val="0"/>
                  <w:marBottom w:val="0"/>
                  <w:divBdr>
                    <w:top w:val="none" w:sz="0" w:space="0" w:color="auto"/>
                    <w:left w:val="none" w:sz="0" w:space="0" w:color="auto"/>
                    <w:bottom w:val="none" w:sz="0" w:space="0" w:color="auto"/>
                    <w:right w:val="none" w:sz="0" w:space="0" w:color="auto"/>
                  </w:divBdr>
                </w:div>
                <w:div w:id="1311517002">
                  <w:marLeft w:val="0"/>
                  <w:marRight w:val="0"/>
                  <w:marTop w:val="0"/>
                  <w:marBottom w:val="0"/>
                  <w:divBdr>
                    <w:top w:val="none" w:sz="0" w:space="0" w:color="auto"/>
                    <w:left w:val="none" w:sz="0" w:space="0" w:color="auto"/>
                    <w:bottom w:val="none" w:sz="0" w:space="0" w:color="auto"/>
                    <w:right w:val="none" w:sz="0" w:space="0" w:color="auto"/>
                  </w:divBdr>
                </w:div>
                <w:div w:id="1856335450">
                  <w:marLeft w:val="0"/>
                  <w:marRight w:val="0"/>
                  <w:marTop w:val="0"/>
                  <w:marBottom w:val="0"/>
                  <w:divBdr>
                    <w:top w:val="none" w:sz="0" w:space="0" w:color="auto"/>
                    <w:left w:val="none" w:sz="0" w:space="0" w:color="auto"/>
                    <w:bottom w:val="none" w:sz="0" w:space="0" w:color="auto"/>
                    <w:right w:val="none" w:sz="0" w:space="0" w:color="auto"/>
                  </w:divBdr>
                </w:div>
                <w:div w:id="759762085">
                  <w:marLeft w:val="0"/>
                  <w:marRight w:val="0"/>
                  <w:marTop w:val="0"/>
                  <w:marBottom w:val="0"/>
                  <w:divBdr>
                    <w:top w:val="none" w:sz="0" w:space="0" w:color="auto"/>
                    <w:left w:val="none" w:sz="0" w:space="0" w:color="auto"/>
                    <w:bottom w:val="none" w:sz="0" w:space="0" w:color="auto"/>
                    <w:right w:val="none" w:sz="0" w:space="0" w:color="auto"/>
                  </w:divBdr>
                </w:div>
                <w:div w:id="1869171836">
                  <w:marLeft w:val="0"/>
                  <w:marRight w:val="0"/>
                  <w:marTop w:val="0"/>
                  <w:marBottom w:val="0"/>
                  <w:divBdr>
                    <w:top w:val="none" w:sz="0" w:space="0" w:color="auto"/>
                    <w:left w:val="none" w:sz="0" w:space="0" w:color="auto"/>
                    <w:bottom w:val="none" w:sz="0" w:space="0" w:color="auto"/>
                    <w:right w:val="none" w:sz="0" w:space="0" w:color="auto"/>
                  </w:divBdr>
                </w:div>
                <w:div w:id="1144397080">
                  <w:marLeft w:val="0"/>
                  <w:marRight w:val="0"/>
                  <w:marTop w:val="0"/>
                  <w:marBottom w:val="0"/>
                  <w:divBdr>
                    <w:top w:val="none" w:sz="0" w:space="0" w:color="auto"/>
                    <w:left w:val="none" w:sz="0" w:space="0" w:color="auto"/>
                    <w:bottom w:val="none" w:sz="0" w:space="0" w:color="auto"/>
                    <w:right w:val="none" w:sz="0" w:space="0" w:color="auto"/>
                  </w:divBdr>
                </w:div>
                <w:div w:id="52776424">
                  <w:marLeft w:val="0"/>
                  <w:marRight w:val="0"/>
                  <w:marTop w:val="0"/>
                  <w:marBottom w:val="0"/>
                  <w:divBdr>
                    <w:top w:val="none" w:sz="0" w:space="0" w:color="auto"/>
                    <w:left w:val="none" w:sz="0" w:space="0" w:color="auto"/>
                    <w:bottom w:val="none" w:sz="0" w:space="0" w:color="auto"/>
                    <w:right w:val="none" w:sz="0" w:space="0" w:color="auto"/>
                  </w:divBdr>
                </w:div>
                <w:div w:id="766463173">
                  <w:marLeft w:val="0"/>
                  <w:marRight w:val="0"/>
                  <w:marTop w:val="0"/>
                  <w:marBottom w:val="0"/>
                  <w:divBdr>
                    <w:top w:val="none" w:sz="0" w:space="0" w:color="auto"/>
                    <w:left w:val="none" w:sz="0" w:space="0" w:color="auto"/>
                    <w:bottom w:val="none" w:sz="0" w:space="0" w:color="auto"/>
                    <w:right w:val="none" w:sz="0" w:space="0" w:color="auto"/>
                  </w:divBdr>
                </w:div>
                <w:div w:id="1054617061">
                  <w:marLeft w:val="0"/>
                  <w:marRight w:val="0"/>
                  <w:marTop w:val="0"/>
                  <w:marBottom w:val="0"/>
                  <w:divBdr>
                    <w:top w:val="none" w:sz="0" w:space="0" w:color="auto"/>
                    <w:left w:val="none" w:sz="0" w:space="0" w:color="auto"/>
                    <w:bottom w:val="none" w:sz="0" w:space="0" w:color="auto"/>
                    <w:right w:val="none" w:sz="0" w:space="0" w:color="auto"/>
                  </w:divBdr>
                </w:div>
                <w:div w:id="167797535">
                  <w:marLeft w:val="0"/>
                  <w:marRight w:val="0"/>
                  <w:marTop w:val="0"/>
                  <w:marBottom w:val="0"/>
                  <w:divBdr>
                    <w:top w:val="none" w:sz="0" w:space="0" w:color="auto"/>
                    <w:left w:val="none" w:sz="0" w:space="0" w:color="auto"/>
                    <w:bottom w:val="none" w:sz="0" w:space="0" w:color="auto"/>
                    <w:right w:val="none" w:sz="0" w:space="0" w:color="auto"/>
                  </w:divBdr>
                </w:div>
                <w:div w:id="16782918">
                  <w:marLeft w:val="0"/>
                  <w:marRight w:val="0"/>
                  <w:marTop w:val="0"/>
                  <w:marBottom w:val="0"/>
                  <w:divBdr>
                    <w:top w:val="none" w:sz="0" w:space="0" w:color="auto"/>
                    <w:left w:val="none" w:sz="0" w:space="0" w:color="auto"/>
                    <w:bottom w:val="none" w:sz="0" w:space="0" w:color="auto"/>
                    <w:right w:val="none" w:sz="0" w:space="0" w:color="auto"/>
                  </w:divBdr>
                </w:div>
                <w:div w:id="612636818">
                  <w:marLeft w:val="0"/>
                  <w:marRight w:val="0"/>
                  <w:marTop w:val="0"/>
                  <w:marBottom w:val="0"/>
                  <w:divBdr>
                    <w:top w:val="none" w:sz="0" w:space="0" w:color="auto"/>
                    <w:left w:val="none" w:sz="0" w:space="0" w:color="auto"/>
                    <w:bottom w:val="none" w:sz="0" w:space="0" w:color="auto"/>
                    <w:right w:val="none" w:sz="0" w:space="0" w:color="auto"/>
                  </w:divBdr>
                </w:div>
                <w:div w:id="1670255874">
                  <w:marLeft w:val="0"/>
                  <w:marRight w:val="0"/>
                  <w:marTop w:val="0"/>
                  <w:marBottom w:val="0"/>
                  <w:divBdr>
                    <w:top w:val="none" w:sz="0" w:space="0" w:color="auto"/>
                    <w:left w:val="none" w:sz="0" w:space="0" w:color="auto"/>
                    <w:bottom w:val="none" w:sz="0" w:space="0" w:color="auto"/>
                    <w:right w:val="none" w:sz="0" w:space="0" w:color="auto"/>
                  </w:divBdr>
                </w:div>
                <w:div w:id="1790509064">
                  <w:marLeft w:val="0"/>
                  <w:marRight w:val="0"/>
                  <w:marTop w:val="0"/>
                  <w:marBottom w:val="0"/>
                  <w:divBdr>
                    <w:top w:val="none" w:sz="0" w:space="0" w:color="auto"/>
                    <w:left w:val="none" w:sz="0" w:space="0" w:color="auto"/>
                    <w:bottom w:val="none" w:sz="0" w:space="0" w:color="auto"/>
                    <w:right w:val="none" w:sz="0" w:space="0" w:color="auto"/>
                  </w:divBdr>
                </w:div>
                <w:div w:id="1945916994">
                  <w:marLeft w:val="0"/>
                  <w:marRight w:val="0"/>
                  <w:marTop w:val="0"/>
                  <w:marBottom w:val="0"/>
                  <w:divBdr>
                    <w:top w:val="none" w:sz="0" w:space="0" w:color="auto"/>
                    <w:left w:val="none" w:sz="0" w:space="0" w:color="auto"/>
                    <w:bottom w:val="none" w:sz="0" w:space="0" w:color="auto"/>
                    <w:right w:val="none" w:sz="0" w:space="0" w:color="auto"/>
                  </w:divBdr>
                </w:div>
                <w:div w:id="1599144953">
                  <w:marLeft w:val="0"/>
                  <w:marRight w:val="0"/>
                  <w:marTop w:val="0"/>
                  <w:marBottom w:val="0"/>
                  <w:divBdr>
                    <w:top w:val="none" w:sz="0" w:space="0" w:color="auto"/>
                    <w:left w:val="none" w:sz="0" w:space="0" w:color="auto"/>
                    <w:bottom w:val="none" w:sz="0" w:space="0" w:color="auto"/>
                    <w:right w:val="none" w:sz="0" w:space="0" w:color="auto"/>
                  </w:divBdr>
                </w:div>
                <w:div w:id="589512246">
                  <w:marLeft w:val="0"/>
                  <w:marRight w:val="0"/>
                  <w:marTop w:val="0"/>
                  <w:marBottom w:val="0"/>
                  <w:divBdr>
                    <w:top w:val="none" w:sz="0" w:space="0" w:color="auto"/>
                    <w:left w:val="none" w:sz="0" w:space="0" w:color="auto"/>
                    <w:bottom w:val="none" w:sz="0" w:space="0" w:color="auto"/>
                    <w:right w:val="none" w:sz="0" w:space="0" w:color="auto"/>
                  </w:divBdr>
                </w:div>
                <w:div w:id="1200976161">
                  <w:marLeft w:val="0"/>
                  <w:marRight w:val="0"/>
                  <w:marTop w:val="0"/>
                  <w:marBottom w:val="0"/>
                  <w:divBdr>
                    <w:top w:val="none" w:sz="0" w:space="0" w:color="auto"/>
                    <w:left w:val="none" w:sz="0" w:space="0" w:color="auto"/>
                    <w:bottom w:val="none" w:sz="0" w:space="0" w:color="auto"/>
                    <w:right w:val="none" w:sz="0" w:space="0" w:color="auto"/>
                  </w:divBdr>
                </w:div>
                <w:div w:id="555162244">
                  <w:marLeft w:val="0"/>
                  <w:marRight w:val="0"/>
                  <w:marTop w:val="0"/>
                  <w:marBottom w:val="0"/>
                  <w:divBdr>
                    <w:top w:val="none" w:sz="0" w:space="0" w:color="auto"/>
                    <w:left w:val="none" w:sz="0" w:space="0" w:color="auto"/>
                    <w:bottom w:val="none" w:sz="0" w:space="0" w:color="auto"/>
                    <w:right w:val="none" w:sz="0" w:space="0" w:color="auto"/>
                  </w:divBdr>
                </w:div>
                <w:div w:id="722489008">
                  <w:marLeft w:val="0"/>
                  <w:marRight w:val="0"/>
                  <w:marTop w:val="0"/>
                  <w:marBottom w:val="0"/>
                  <w:divBdr>
                    <w:top w:val="none" w:sz="0" w:space="0" w:color="auto"/>
                    <w:left w:val="none" w:sz="0" w:space="0" w:color="auto"/>
                    <w:bottom w:val="none" w:sz="0" w:space="0" w:color="auto"/>
                    <w:right w:val="none" w:sz="0" w:space="0" w:color="auto"/>
                  </w:divBdr>
                </w:div>
                <w:div w:id="86312340">
                  <w:marLeft w:val="0"/>
                  <w:marRight w:val="0"/>
                  <w:marTop w:val="0"/>
                  <w:marBottom w:val="0"/>
                  <w:divBdr>
                    <w:top w:val="none" w:sz="0" w:space="0" w:color="auto"/>
                    <w:left w:val="none" w:sz="0" w:space="0" w:color="auto"/>
                    <w:bottom w:val="none" w:sz="0" w:space="0" w:color="auto"/>
                    <w:right w:val="none" w:sz="0" w:space="0" w:color="auto"/>
                  </w:divBdr>
                </w:div>
                <w:div w:id="1110736720">
                  <w:marLeft w:val="0"/>
                  <w:marRight w:val="0"/>
                  <w:marTop w:val="0"/>
                  <w:marBottom w:val="0"/>
                  <w:divBdr>
                    <w:top w:val="none" w:sz="0" w:space="0" w:color="auto"/>
                    <w:left w:val="none" w:sz="0" w:space="0" w:color="auto"/>
                    <w:bottom w:val="none" w:sz="0" w:space="0" w:color="auto"/>
                    <w:right w:val="none" w:sz="0" w:space="0" w:color="auto"/>
                  </w:divBdr>
                </w:div>
                <w:div w:id="842672749">
                  <w:marLeft w:val="0"/>
                  <w:marRight w:val="0"/>
                  <w:marTop w:val="0"/>
                  <w:marBottom w:val="0"/>
                  <w:divBdr>
                    <w:top w:val="none" w:sz="0" w:space="0" w:color="auto"/>
                    <w:left w:val="none" w:sz="0" w:space="0" w:color="auto"/>
                    <w:bottom w:val="none" w:sz="0" w:space="0" w:color="auto"/>
                    <w:right w:val="none" w:sz="0" w:space="0" w:color="auto"/>
                  </w:divBdr>
                </w:div>
                <w:div w:id="1531261236">
                  <w:marLeft w:val="0"/>
                  <w:marRight w:val="0"/>
                  <w:marTop w:val="0"/>
                  <w:marBottom w:val="0"/>
                  <w:divBdr>
                    <w:top w:val="none" w:sz="0" w:space="0" w:color="auto"/>
                    <w:left w:val="none" w:sz="0" w:space="0" w:color="auto"/>
                    <w:bottom w:val="none" w:sz="0" w:space="0" w:color="auto"/>
                    <w:right w:val="none" w:sz="0" w:space="0" w:color="auto"/>
                  </w:divBdr>
                </w:div>
                <w:div w:id="435029518">
                  <w:marLeft w:val="0"/>
                  <w:marRight w:val="0"/>
                  <w:marTop w:val="0"/>
                  <w:marBottom w:val="0"/>
                  <w:divBdr>
                    <w:top w:val="none" w:sz="0" w:space="0" w:color="auto"/>
                    <w:left w:val="none" w:sz="0" w:space="0" w:color="auto"/>
                    <w:bottom w:val="none" w:sz="0" w:space="0" w:color="auto"/>
                    <w:right w:val="none" w:sz="0" w:space="0" w:color="auto"/>
                  </w:divBdr>
                </w:div>
                <w:div w:id="162202466">
                  <w:marLeft w:val="0"/>
                  <w:marRight w:val="0"/>
                  <w:marTop w:val="0"/>
                  <w:marBottom w:val="0"/>
                  <w:divBdr>
                    <w:top w:val="none" w:sz="0" w:space="0" w:color="auto"/>
                    <w:left w:val="none" w:sz="0" w:space="0" w:color="auto"/>
                    <w:bottom w:val="none" w:sz="0" w:space="0" w:color="auto"/>
                    <w:right w:val="none" w:sz="0" w:space="0" w:color="auto"/>
                  </w:divBdr>
                </w:div>
                <w:div w:id="1428118199">
                  <w:marLeft w:val="0"/>
                  <w:marRight w:val="0"/>
                  <w:marTop w:val="0"/>
                  <w:marBottom w:val="0"/>
                  <w:divBdr>
                    <w:top w:val="none" w:sz="0" w:space="0" w:color="auto"/>
                    <w:left w:val="none" w:sz="0" w:space="0" w:color="auto"/>
                    <w:bottom w:val="none" w:sz="0" w:space="0" w:color="auto"/>
                    <w:right w:val="none" w:sz="0" w:space="0" w:color="auto"/>
                  </w:divBdr>
                </w:div>
                <w:div w:id="75441320">
                  <w:marLeft w:val="0"/>
                  <w:marRight w:val="0"/>
                  <w:marTop w:val="0"/>
                  <w:marBottom w:val="0"/>
                  <w:divBdr>
                    <w:top w:val="none" w:sz="0" w:space="0" w:color="auto"/>
                    <w:left w:val="none" w:sz="0" w:space="0" w:color="auto"/>
                    <w:bottom w:val="none" w:sz="0" w:space="0" w:color="auto"/>
                    <w:right w:val="none" w:sz="0" w:space="0" w:color="auto"/>
                  </w:divBdr>
                </w:div>
                <w:div w:id="1189610054">
                  <w:marLeft w:val="0"/>
                  <w:marRight w:val="0"/>
                  <w:marTop w:val="0"/>
                  <w:marBottom w:val="0"/>
                  <w:divBdr>
                    <w:top w:val="none" w:sz="0" w:space="0" w:color="auto"/>
                    <w:left w:val="none" w:sz="0" w:space="0" w:color="auto"/>
                    <w:bottom w:val="none" w:sz="0" w:space="0" w:color="auto"/>
                    <w:right w:val="none" w:sz="0" w:space="0" w:color="auto"/>
                  </w:divBdr>
                </w:div>
                <w:div w:id="94404588">
                  <w:marLeft w:val="0"/>
                  <w:marRight w:val="0"/>
                  <w:marTop w:val="0"/>
                  <w:marBottom w:val="0"/>
                  <w:divBdr>
                    <w:top w:val="none" w:sz="0" w:space="0" w:color="auto"/>
                    <w:left w:val="none" w:sz="0" w:space="0" w:color="auto"/>
                    <w:bottom w:val="none" w:sz="0" w:space="0" w:color="auto"/>
                    <w:right w:val="none" w:sz="0" w:space="0" w:color="auto"/>
                  </w:divBdr>
                </w:div>
                <w:div w:id="1321539177">
                  <w:marLeft w:val="0"/>
                  <w:marRight w:val="0"/>
                  <w:marTop w:val="0"/>
                  <w:marBottom w:val="0"/>
                  <w:divBdr>
                    <w:top w:val="none" w:sz="0" w:space="0" w:color="auto"/>
                    <w:left w:val="none" w:sz="0" w:space="0" w:color="auto"/>
                    <w:bottom w:val="none" w:sz="0" w:space="0" w:color="auto"/>
                    <w:right w:val="none" w:sz="0" w:space="0" w:color="auto"/>
                  </w:divBdr>
                </w:div>
                <w:div w:id="2038919594">
                  <w:marLeft w:val="0"/>
                  <w:marRight w:val="0"/>
                  <w:marTop w:val="0"/>
                  <w:marBottom w:val="0"/>
                  <w:divBdr>
                    <w:top w:val="none" w:sz="0" w:space="0" w:color="auto"/>
                    <w:left w:val="none" w:sz="0" w:space="0" w:color="auto"/>
                    <w:bottom w:val="none" w:sz="0" w:space="0" w:color="auto"/>
                    <w:right w:val="none" w:sz="0" w:space="0" w:color="auto"/>
                  </w:divBdr>
                </w:div>
                <w:div w:id="538903665">
                  <w:marLeft w:val="0"/>
                  <w:marRight w:val="0"/>
                  <w:marTop w:val="0"/>
                  <w:marBottom w:val="0"/>
                  <w:divBdr>
                    <w:top w:val="none" w:sz="0" w:space="0" w:color="auto"/>
                    <w:left w:val="none" w:sz="0" w:space="0" w:color="auto"/>
                    <w:bottom w:val="none" w:sz="0" w:space="0" w:color="auto"/>
                    <w:right w:val="none" w:sz="0" w:space="0" w:color="auto"/>
                  </w:divBdr>
                </w:div>
                <w:div w:id="314915300">
                  <w:marLeft w:val="0"/>
                  <w:marRight w:val="0"/>
                  <w:marTop w:val="0"/>
                  <w:marBottom w:val="0"/>
                  <w:divBdr>
                    <w:top w:val="none" w:sz="0" w:space="0" w:color="auto"/>
                    <w:left w:val="none" w:sz="0" w:space="0" w:color="auto"/>
                    <w:bottom w:val="none" w:sz="0" w:space="0" w:color="auto"/>
                    <w:right w:val="none" w:sz="0" w:space="0" w:color="auto"/>
                  </w:divBdr>
                </w:div>
                <w:div w:id="244998909">
                  <w:marLeft w:val="0"/>
                  <w:marRight w:val="0"/>
                  <w:marTop w:val="0"/>
                  <w:marBottom w:val="0"/>
                  <w:divBdr>
                    <w:top w:val="none" w:sz="0" w:space="0" w:color="auto"/>
                    <w:left w:val="none" w:sz="0" w:space="0" w:color="auto"/>
                    <w:bottom w:val="none" w:sz="0" w:space="0" w:color="auto"/>
                    <w:right w:val="none" w:sz="0" w:space="0" w:color="auto"/>
                  </w:divBdr>
                </w:div>
                <w:div w:id="1232738964">
                  <w:marLeft w:val="0"/>
                  <w:marRight w:val="0"/>
                  <w:marTop w:val="0"/>
                  <w:marBottom w:val="0"/>
                  <w:divBdr>
                    <w:top w:val="none" w:sz="0" w:space="0" w:color="auto"/>
                    <w:left w:val="none" w:sz="0" w:space="0" w:color="auto"/>
                    <w:bottom w:val="none" w:sz="0" w:space="0" w:color="auto"/>
                    <w:right w:val="none" w:sz="0" w:space="0" w:color="auto"/>
                  </w:divBdr>
                </w:div>
                <w:div w:id="154802021">
                  <w:marLeft w:val="0"/>
                  <w:marRight w:val="0"/>
                  <w:marTop w:val="0"/>
                  <w:marBottom w:val="0"/>
                  <w:divBdr>
                    <w:top w:val="none" w:sz="0" w:space="0" w:color="auto"/>
                    <w:left w:val="none" w:sz="0" w:space="0" w:color="auto"/>
                    <w:bottom w:val="none" w:sz="0" w:space="0" w:color="auto"/>
                    <w:right w:val="none" w:sz="0" w:space="0" w:color="auto"/>
                  </w:divBdr>
                </w:div>
                <w:div w:id="1595279586">
                  <w:marLeft w:val="0"/>
                  <w:marRight w:val="0"/>
                  <w:marTop w:val="0"/>
                  <w:marBottom w:val="0"/>
                  <w:divBdr>
                    <w:top w:val="none" w:sz="0" w:space="0" w:color="auto"/>
                    <w:left w:val="none" w:sz="0" w:space="0" w:color="auto"/>
                    <w:bottom w:val="none" w:sz="0" w:space="0" w:color="auto"/>
                    <w:right w:val="none" w:sz="0" w:space="0" w:color="auto"/>
                  </w:divBdr>
                </w:div>
                <w:div w:id="1498761476">
                  <w:marLeft w:val="0"/>
                  <w:marRight w:val="0"/>
                  <w:marTop w:val="0"/>
                  <w:marBottom w:val="0"/>
                  <w:divBdr>
                    <w:top w:val="none" w:sz="0" w:space="0" w:color="auto"/>
                    <w:left w:val="none" w:sz="0" w:space="0" w:color="auto"/>
                    <w:bottom w:val="none" w:sz="0" w:space="0" w:color="auto"/>
                    <w:right w:val="none" w:sz="0" w:space="0" w:color="auto"/>
                  </w:divBdr>
                </w:div>
                <w:div w:id="41639082">
                  <w:marLeft w:val="0"/>
                  <w:marRight w:val="0"/>
                  <w:marTop w:val="0"/>
                  <w:marBottom w:val="0"/>
                  <w:divBdr>
                    <w:top w:val="none" w:sz="0" w:space="0" w:color="auto"/>
                    <w:left w:val="none" w:sz="0" w:space="0" w:color="auto"/>
                    <w:bottom w:val="none" w:sz="0" w:space="0" w:color="auto"/>
                    <w:right w:val="none" w:sz="0" w:space="0" w:color="auto"/>
                  </w:divBdr>
                </w:div>
                <w:div w:id="1438401180">
                  <w:marLeft w:val="0"/>
                  <w:marRight w:val="0"/>
                  <w:marTop w:val="0"/>
                  <w:marBottom w:val="0"/>
                  <w:divBdr>
                    <w:top w:val="none" w:sz="0" w:space="0" w:color="auto"/>
                    <w:left w:val="none" w:sz="0" w:space="0" w:color="auto"/>
                    <w:bottom w:val="none" w:sz="0" w:space="0" w:color="auto"/>
                    <w:right w:val="none" w:sz="0" w:space="0" w:color="auto"/>
                  </w:divBdr>
                </w:div>
                <w:div w:id="585919952">
                  <w:marLeft w:val="0"/>
                  <w:marRight w:val="0"/>
                  <w:marTop w:val="0"/>
                  <w:marBottom w:val="0"/>
                  <w:divBdr>
                    <w:top w:val="none" w:sz="0" w:space="0" w:color="auto"/>
                    <w:left w:val="none" w:sz="0" w:space="0" w:color="auto"/>
                    <w:bottom w:val="none" w:sz="0" w:space="0" w:color="auto"/>
                    <w:right w:val="none" w:sz="0" w:space="0" w:color="auto"/>
                  </w:divBdr>
                </w:div>
                <w:div w:id="418019606">
                  <w:marLeft w:val="0"/>
                  <w:marRight w:val="0"/>
                  <w:marTop w:val="0"/>
                  <w:marBottom w:val="0"/>
                  <w:divBdr>
                    <w:top w:val="none" w:sz="0" w:space="0" w:color="auto"/>
                    <w:left w:val="none" w:sz="0" w:space="0" w:color="auto"/>
                    <w:bottom w:val="none" w:sz="0" w:space="0" w:color="auto"/>
                    <w:right w:val="none" w:sz="0" w:space="0" w:color="auto"/>
                  </w:divBdr>
                </w:div>
                <w:div w:id="1198196232">
                  <w:marLeft w:val="0"/>
                  <w:marRight w:val="0"/>
                  <w:marTop w:val="0"/>
                  <w:marBottom w:val="0"/>
                  <w:divBdr>
                    <w:top w:val="none" w:sz="0" w:space="0" w:color="auto"/>
                    <w:left w:val="none" w:sz="0" w:space="0" w:color="auto"/>
                    <w:bottom w:val="none" w:sz="0" w:space="0" w:color="auto"/>
                    <w:right w:val="none" w:sz="0" w:space="0" w:color="auto"/>
                  </w:divBdr>
                </w:div>
                <w:div w:id="141584402">
                  <w:marLeft w:val="0"/>
                  <w:marRight w:val="0"/>
                  <w:marTop w:val="0"/>
                  <w:marBottom w:val="0"/>
                  <w:divBdr>
                    <w:top w:val="none" w:sz="0" w:space="0" w:color="auto"/>
                    <w:left w:val="none" w:sz="0" w:space="0" w:color="auto"/>
                    <w:bottom w:val="none" w:sz="0" w:space="0" w:color="auto"/>
                    <w:right w:val="none" w:sz="0" w:space="0" w:color="auto"/>
                  </w:divBdr>
                </w:div>
                <w:div w:id="2030451552">
                  <w:marLeft w:val="0"/>
                  <w:marRight w:val="0"/>
                  <w:marTop w:val="0"/>
                  <w:marBottom w:val="0"/>
                  <w:divBdr>
                    <w:top w:val="none" w:sz="0" w:space="0" w:color="auto"/>
                    <w:left w:val="none" w:sz="0" w:space="0" w:color="auto"/>
                    <w:bottom w:val="none" w:sz="0" w:space="0" w:color="auto"/>
                    <w:right w:val="none" w:sz="0" w:space="0" w:color="auto"/>
                  </w:divBdr>
                </w:div>
                <w:div w:id="1116363546">
                  <w:marLeft w:val="0"/>
                  <w:marRight w:val="0"/>
                  <w:marTop w:val="0"/>
                  <w:marBottom w:val="0"/>
                  <w:divBdr>
                    <w:top w:val="none" w:sz="0" w:space="0" w:color="auto"/>
                    <w:left w:val="none" w:sz="0" w:space="0" w:color="auto"/>
                    <w:bottom w:val="none" w:sz="0" w:space="0" w:color="auto"/>
                    <w:right w:val="none" w:sz="0" w:space="0" w:color="auto"/>
                  </w:divBdr>
                </w:div>
                <w:div w:id="1279526436">
                  <w:marLeft w:val="0"/>
                  <w:marRight w:val="0"/>
                  <w:marTop w:val="0"/>
                  <w:marBottom w:val="0"/>
                  <w:divBdr>
                    <w:top w:val="none" w:sz="0" w:space="0" w:color="auto"/>
                    <w:left w:val="none" w:sz="0" w:space="0" w:color="auto"/>
                    <w:bottom w:val="none" w:sz="0" w:space="0" w:color="auto"/>
                    <w:right w:val="none" w:sz="0" w:space="0" w:color="auto"/>
                  </w:divBdr>
                </w:div>
                <w:div w:id="298725213">
                  <w:marLeft w:val="0"/>
                  <w:marRight w:val="0"/>
                  <w:marTop w:val="0"/>
                  <w:marBottom w:val="0"/>
                  <w:divBdr>
                    <w:top w:val="none" w:sz="0" w:space="0" w:color="auto"/>
                    <w:left w:val="none" w:sz="0" w:space="0" w:color="auto"/>
                    <w:bottom w:val="none" w:sz="0" w:space="0" w:color="auto"/>
                    <w:right w:val="none" w:sz="0" w:space="0" w:color="auto"/>
                  </w:divBdr>
                </w:div>
                <w:div w:id="935558823">
                  <w:marLeft w:val="0"/>
                  <w:marRight w:val="0"/>
                  <w:marTop w:val="0"/>
                  <w:marBottom w:val="0"/>
                  <w:divBdr>
                    <w:top w:val="none" w:sz="0" w:space="0" w:color="auto"/>
                    <w:left w:val="none" w:sz="0" w:space="0" w:color="auto"/>
                    <w:bottom w:val="none" w:sz="0" w:space="0" w:color="auto"/>
                    <w:right w:val="none" w:sz="0" w:space="0" w:color="auto"/>
                  </w:divBdr>
                </w:div>
                <w:div w:id="1068530408">
                  <w:marLeft w:val="0"/>
                  <w:marRight w:val="0"/>
                  <w:marTop w:val="0"/>
                  <w:marBottom w:val="0"/>
                  <w:divBdr>
                    <w:top w:val="none" w:sz="0" w:space="0" w:color="auto"/>
                    <w:left w:val="none" w:sz="0" w:space="0" w:color="auto"/>
                    <w:bottom w:val="none" w:sz="0" w:space="0" w:color="auto"/>
                    <w:right w:val="none" w:sz="0" w:space="0" w:color="auto"/>
                  </w:divBdr>
                </w:div>
                <w:div w:id="1673294740">
                  <w:marLeft w:val="0"/>
                  <w:marRight w:val="0"/>
                  <w:marTop w:val="0"/>
                  <w:marBottom w:val="0"/>
                  <w:divBdr>
                    <w:top w:val="none" w:sz="0" w:space="0" w:color="auto"/>
                    <w:left w:val="none" w:sz="0" w:space="0" w:color="auto"/>
                    <w:bottom w:val="none" w:sz="0" w:space="0" w:color="auto"/>
                    <w:right w:val="none" w:sz="0" w:space="0" w:color="auto"/>
                  </w:divBdr>
                </w:div>
                <w:div w:id="1323309888">
                  <w:marLeft w:val="0"/>
                  <w:marRight w:val="0"/>
                  <w:marTop w:val="0"/>
                  <w:marBottom w:val="0"/>
                  <w:divBdr>
                    <w:top w:val="none" w:sz="0" w:space="0" w:color="auto"/>
                    <w:left w:val="none" w:sz="0" w:space="0" w:color="auto"/>
                    <w:bottom w:val="none" w:sz="0" w:space="0" w:color="auto"/>
                    <w:right w:val="none" w:sz="0" w:space="0" w:color="auto"/>
                  </w:divBdr>
                </w:div>
                <w:div w:id="1283152378">
                  <w:marLeft w:val="0"/>
                  <w:marRight w:val="0"/>
                  <w:marTop w:val="0"/>
                  <w:marBottom w:val="0"/>
                  <w:divBdr>
                    <w:top w:val="none" w:sz="0" w:space="0" w:color="auto"/>
                    <w:left w:val="none" w:sz="0" w:space="0" w:color="auto"/>
                    <w:bottom w:val="none" w:sz="0" w:space="0" w:color="auto"/>
                    <w:right w:val="none" w:sz="0" w:space="0" w:color="auto"/>
                  </w:divBdr>
                </w:div>
                <w:div w:id="557863897">
                  <w:marLeft w:val="0"/>
                  <w:marRight w:val="0"/>
                  <w:marTop w:val="0"/>
                  <w:marBottom w:val="0"/>
                  <w:divBdr>
                    <w:top w:val="none" w:sz="0" w:space="0" w:color="auto"/>
                    <w:left w:val="none" w:sz="0" w:space="0" w:color="auto"/>
                    <w:bottom w:val="none" w:sz="0" w:space="0" w:color="auto"/>
                    <w:right w:val="none" w:sz="0" w:space="0" w:color="auto"/>
                  </w:divBdr>
                </w:div>
                <w:div w:id="1712722999">
                  <w:marLeft w:val="0"/>
                  <w:marRight w:val="0"/>
                  <w:marTop w:val="0"/>
                  <w:marBottom w:val="0"/>
                  <w:divBdr>
                    <w:top w:val="none" w:sz="0" w:space="0" w:color="auto"/>
                    <w:left w:val="none" w:sz="0" w:space="0" w:color="auto"/>
                    <w:bottom w:val="none" w:sz="0" w:space="0" w:color="auto"/>
                    <w:right w:val="none" w:sz="0" w:space="0" w:color="auto"/>
                  </w:divBdr>
                </w:div>
                <w:div w:id="896815682">
                  <w:marLeft w:val="0"/>
                  <w:marRight w:val="0"/>
                  <w:marTop w:val="0"/>
                  <w:marBottom w:val="0"/>
                  <w:divBdr>
                    <w:top w:val="none" w:sz="0" w:space="0" w:color="auto"/>
                    <w:left w:val="none" w:sz="0" w:space="0" w:color="auto"/>
                    <w:bottom w:val="none" w:sz="0" w:space="0" w:color="auto"/>
                    <w:right w:val="none" w:sz="0" w:space="0" w:color="auto"/>
                  </w:divBdr>
                </w:div>
                <w:div w:id="108742452">
                  <w:marLeft w:val="0"/>
                  <w:marRight w:val="0"/>
                  <w:marTop w:val="0"/>
                  <w:marBottom w:val="0"/>
                  <w:divBdr>
                    <w:top w:val="none" w:sz="0" w:space="0" w:color="auto"/>
                    <w:left w:val="none" w:sz="0" w:space="0" w:color="auto"/>
                    <w:bottom w:val="none" w:sz="0" w:space="0" w:color="auto"/>
                    <w:right w:val="none" w:sz="0" w:space="0" w:color="auto"/>
                  </w:divBdr>
                </w:div>
                <w:div w:id="1548954161">
                  <w:marLeft w:val="0"/>
                  <w:marRight w:val="0"/>
                  <w:marTop w:val="0"/>
                  <w:marBottom w:val="0"/>
                  <w:divBdr>
                    <w:top w:val="none" w:sz="0" w:space="0" w:color="auto"/>
                    <w:left w:val="none" w:sz="0" w:space="0" w:color="auto"/>
                    <w:bottom w:val="none" w:sz="0" w:space="0" w:color="auto"/>
                    <w:right w:val="none" w:sz="0" w:space="0" w:color="auto"/>
                  </w:divBdr>
                </w:div>
                <w:div w:id="1816793120">
                  <w:marLeft w:val="0"/>
                  <w:marRight w:val="0"/>
                  <w:marTop w:val="0"/>
                  <w:marBottom w:val="0"/>
                  <w:divBdr>
                    <w:top w:val="none" w:sz="0" w:space="0" w:color="auto"/>
                    <w:left w:val="none" w:sz="0" w:space="0" w:color="auto"/>
                    <w:bottom w:val="none" w:sz="0" w:space="0" w:color="auto"/>
                    <w:right w:val="none" w:sz="0" w:space="0" w:color="auto"/>
                  </w:divBdr>
                </w:div>
                <w:div w:id="504902258">
                  <w:marLeft w:val="0"/>
                  <w:marRight w:val="0"/>
                  <w:marTop w:val="0"/>
                  <w:marBottom w:val="0"/>
                  <w:divBdr>
                    <w:top w:val="none" w:sz="0" w:space="0" w:color="auto"/>
                    <w:left w:val="none" w:sz="0" w:space="0" w:color="auto"/>
                    <w:bottom w:val="none" w:sz="0" w:space="0" w:color="auto"/>
                    <w:right w:val="none" w:sz="0" w:space="0" w:color="auto"/>
                  </w:divBdr>
                </w:div>
                <w:div w:id="1243640716">
                  <w:marLeft w:val="0"/>
                  <w:marRight w:val="0"/>
                  <w:marTop w:val="0"/>
                  <w:marBottom w:val="0"/>
                  <w:divBdr>
                    <w:top w:val="none" w:sz="0" w:space="0" w:color="auto"/>
                    <w:left w:val="none" w:sz="0" w:space="0" w:color="auto"/>
                    <w:bottom w:val="none" w:sz="0" w:space="0" w:color="auto"/>
                    <w:right w:val="none" w:sz="0" w:space="0" w:color="auto"/>
                  </w:divBdr>
                </w:div>
                <w:div w:id="436681007">
                  <w:marLeft w:val="0"/>
                  <w:marRight w:val="0"/>
                  <w:marTop w:val="0"/>
                  <w:marBottom w:val="0"/>
                  <w:divBdr>
                    <w:top w:val="none" w:sz="0" w:space="0" w:color="auto"/>
                    <w:left w:val="none" w:sz="0" w:space="0" w:color="auto"/>
                    <w:bottom w:val="none" w:sz="0" w:space="0" w:color="auto"/>
                    <w:right w:val="none" w:sz="0" w:space="0" w:color="auto"/>
                  </w:divBdr>
                </w:div>
                <w:div w:id="845748000">
                  <w:marLeft w:val="0"/>
                  <w:marRight w:val="0"/>
                  <w:marTop w:val="0"/>
                  <w:marBottom w:val="0"/>
                  <w:divBdr>
                    <w:top w:val="none" w:sz="0" w:space="0" w:color="auto"/>
                    <w:left w:val="none" w:sz="0" w:space="0" w:color="auto"/>
                    <w:bottom w:val="none" w:sz="0" w:space="0" w:color="auto"/>
                    <w:right w:val="none" w:sz="0" w:space="0" w:color="auto"/>
                  </w:divBdr>
                </w:div>
                <w:div w:id="966087675">
                  <w:marLeft w:val="0"/>
                  <w:marRight w:val="0"/>
                  <w:marTop w:val="0"/>
                  <w:marBottom w:val="0"/>
                  <w:divBdr>
                    <w:top w:val="none" w:sz="0" w:space="0" w:color="auto"/>
                    <w:left w:val="none" w:sz="0" w:space="0" w:color="auto"/>
                    <w:bottom w:val="none" w:sz="0" w:space="0" w:color="auto"/>
                    <w:right w:val="none" w:sz="0" w:space="0" w:color="auto"/>
                  </w:divBdr>
                </w:div>
                <w:div w:id="1377198039">
                  <w:marLeft w:val="0"/>
                  <w:marRight w:val="0"/>
                  <w:marTop w:val="0"/>
                  <w:marBottom w:val="0"/>
                  <w:divBdr>
                    <w:top w:val="none" w:sz="0" w:space="0" w:color="auto"/>
                    <w:left w:val="none" w:sz="0" w:space="0" w:color="auto"/>
                    <w:bottom w:val="none" w:sz="0" w:space="0" w:color="auto"/>
                    <w:right w:val="none" w:sz="0" w:space="0" w:color="auto"/>
                  </w:divBdr>
                </w:div>
                <w:div w:id="716048960">
                  <w:marLeft w:val="0"/>
                  <w:marRight w:val="0"/>
                  <w:marTop w:val="0"/>
                  <w:marBottom w:val="0"/>
                  <w:divBdr>
                    <w:top w:val="none" w:sz="0" w:space="0" w:color="auto"/>
                    <w:left w:val="none" w:sz="0" w:space="0" w:color="auto"/>
                    <w:bottom w:val="none" w:sz="0" w:space="0" w:color="auto"/>
                    <w:right w:val="none" w:sz="0" w:space="0" w:color="auto"/>
                  </w:divBdr>
                </w:div>
                <w:div w:id="191963470">
                  <w:marLeft w:val="0"/>
                  <w:marRight w:val="0"/>
                  <w:marTop w:val="0"/>
                  <w:marBottom w:val="0"/>
                  <w:divBdr>
                    <w:top w:val="none" w:sz="0" w:space="0" w:color="auto"/>
                    <w:left w:val="none" w:sz="0" w:space="0" w:color="auto"/>
                    <w:bottom w:val="none" w:sz="0" w:space="0" w:color="auto"/>
                    <w:right w:val="none" w:sz="0" w:space="0" w:color="auto"/>
                  </w:divBdr>
                </w:div>
                <w:div w:id="1018694835">
                  <w:marLeft w:val="0"/>
                  <w:marRight w:val="0"/>
                  <w:marTop w:val="0"/>
                  <w:marBottom w:val="0"/>
                  <w:divBdr>
                    <w:top w:val="none" w:sz="0" w:space="0" w:color="auto"/>
                    <w:left w:val="none" w:sz="0" w:space="0" w:color="auto"/>
                    <w:bottom w:val="none" w:sz="0" w:space="0" w:color="auto"/>
                    <w:right w:val="none" w:sz="0" w:space="0" w:color="auto"/>
                  </w:divBdr>
                </w:div>
                <w:div w:id="1926645368">
                  <w:marLeft w:val="0"/>
                  <w:marRight w:val="0"/>
                  <w:marTop w:val="0"/>
                  <w:marBottom w:val="0"/>
                  <w:divBdr>
                    <w:top w:val="none" w:sz="0" w:space="0" w:color="auto"/>
                    <w:left w:val="none" w:sz="0" w:space="0" w:color="auto"/>
                    <w:bottom w:val="none" w:sz="0" w:space="0" w:color="auto"/>
                    <w:right w:val="none" w:sz="0" w:space="0" w:color="auto"/>
                  </w:divBdr>
                </w:div>
                <w:div w:id="489710781">
                  <w:marLeft w:val="0"/>
                  <w:marRight w:val="0"/>
                  <w:marTop w:val="0"/>
                  <w:marBottom w:val="0"/>
                  <w:divBdr>
                    <w:top w:val="none" w:sz="0" w:space="0" w:color="auto"/>
                    <w:left w:val="none" w:sz="0" w:space="0" w:color="auto"/>
                    <w:bottom w:val="none" w:sz="0" w:space="0" w:color="auto"/>
                    <w:right w:val="none" w:sz="0" w:space="0" w:color="auto"/>
                  </w:divBdr>
                </w:div>
                <w:div w:id="59062617">
                  <w:marLeft w:val="0"/>
                  <w:marRight w:val="0"/>
                  <w:marTop w:val="0"/>
                  <w:marBottom w:val="0"/>
                  <w:divBdr>
                    <w:top w:val="none" w:sz="0" w:space="0" w:color="auto"/>
                    <w:left w:val="none" w:sz="0" w:space="0" w:color="auto"/>
                    <w:bottom w:val="none" w:sz="0" w:space="0" w:color="auto"/>
                    <w:right w:val="none" w:sz="0" w:space="0" w:color="auto"/>
                  </w:divBdr>
                </w:div>
                <w:div w:id="833839355">
                  <w:marLeft w:val="0"/>
                  <w:marRight w:val="0"/>
                  <w:marTop w:val="0"/>
                  <w:marBottom w:val="0"/>
                  <w:divBdr>
                    <w:top w:val="none" w:sz="0" w:space="0" w:color="auto"/>
                    <w:left w:val="none" w:sz="0" w:space="0" w:color="auto"/>
                    <w:bottom w:val="none" w:sz="0" w:space="0" w:color="auto"/>
                    <w:right w:val="none" w:sz="0" w:space="0" w:color="auto"/>
                  </w:divBdr>
                </w:div>
                <w:div w:id="286933028">
                  <w:marLeft w:val="0"/>
                  <w:marRight w:val="0"/>
                  <w:marTop w:val="0"/>
                  <w:marBottom w:val="0"/>
                  <w:divBdr>
                    <w:top w:val="none" w:sz="0" w:space="0" w:color="auto"/>
                    <w:left w:val="none" w:sz="0" w:space="0" w:color="auto"/>
                    <w:bottom w:val="none" w:sz="0" w:space="0" w:color="auto"/>
                    <w:right w:val="none" w:sz="0" w:space="0" w:color="auto"/>
                  </w:divBdr>
                </w:div>
                <w:div w:id="964582808">
                  <w:marLeft w:val="0"/>
                  <w:marRight w:val="0"/>
                  <w:marTop w:val="0"/>
                  <w:marBottom w:val="0"/>
                  <w:divBdr>
                    <w:top w:val="none" w:sz="0" w:space="0" w:color="auto"/>
                    <w:left w:val="none" w:sz="0" w:space="0" w:color="auto"/>
                    <w:bottom w:val="none" w:sz="0" w:space="0" w:color="auto"/>
                    <w:right w:val="none" w:sz="0" w:space="0" w:color="auto"/>
                  </w:divBdr>
                </w:div>
                <w:div w:id="2051757890">
                  <w:marLeft w:val="0"/>
                  <w:marRight w:val="0"/>
                  <w:marTop w:val="0"/>
                  <w:marBottom w:val="0"/>
                  <w:divBdr>
                    <w:top w:val="none" w:sz="0" w:space="0" w:color="auto"/>
                    <w:left w:val="none" w:sz="0" w:space="0" w:color="auto"/>
                    <w:bottom w:val="none" w:sz="0" w:space="0" w:color="auto"/>
                    <w:right w:val="none" w:sz="0" w:space="0" w:color="auto"/>
                  </w:divBdr>
                </w:div>
                <w:div w:id="2091807252">
                  <w:marLeft w:val="0"/>
                  <w:marRight w:val="0"/>
                  <w:marTop w:val="0"/>
                  <w:marBottom w:val="0"/>
                  <w:divBdr>
                    <w:top w:val="none" w:sz="0" w:space="0" w:color="auto"/>
                    <w:left w:val="none" w:sz="0" w:space="0" w:color="auto"/>
                    <w:bottom w:val="none" w:sz="0" w:space="0" w:color="auto"/>
                    <w:right w:val="none" w:sz="0" w:space="0" w:color="auto"/>
                  </w:divBdr>
                </w:div>
                <w:div w:id="733969241">
                  <w:marLeft w:val="0"/>
                  <w:marRight w:val="0"/>
                  <w:marTop w:val="0"/>
                  <w:marBottom w:val="0"/>
                  <w:divBdr>
                    <w:top w:val="none" w:sz="0" w:space="0" w:color="auto"/>
                    <w:left w:val="none" w:sz="0" w:space="0" w:color="auto"/>
                    <w:bottom w:val="none" w:sz="0" w:space="0" w:color="auto"/>
                    <w:right w:val="none" w:sz="0" w:space="0" w:color="auto"/>
                  </w:divBdr>
                </w:div>
                <w:div w:id="485240344">
                  <w:marLeft w:val="0"/>
                  <w:marRight w:val="0"/>
                  <w:marTop w:val="0"/>
                  <w:marBottom w:val="0"/>
                  <w:divBdr>
                    <w:top w:val="none" w:sz="0" w:space="0" w:color="auto"/>
                    <w:left w:val="none" w:sz="0" w:space="0" w:color="auto"/>
                    <w:bottom w:val="none" w:sz="0" w:space="0" w:color="auto"/>
                    <w:right w:val="none" w:sz="0" w:space="0" w:color="auto"/>
                  </w:divBdr>
                </w:div>
                <w:div w:id="1413969046">
                  <w:marLeft w:val="0"/>
                  <w:marRight w:val="0"/>
                  <w:marTop w:val="0"/>
                  <w:marBottom w:val="0"/>
                  <w:divBdr>
                    <w:top w:val="none" w:sz="0" w:space="0" w:color="auto"/>
                    <w:left w:val="none" w:sz="0" w:space="0" w:color="auto"/>
                    <w:bottom w:val="none" w:sz="0" w:space="0" w:color="auto"/>
                    <w:right w:val="none" w:sz="0" w:space="0" w:color="auto"/>
                  </w:divBdr>
                </w:div>
                <w:div w:id="1615139146">
                  <w:marLeft w:val="0"/>
                  <w:marRight w:val="0"/>
                  <w:marTop w:val="0"/>
                  <w:marBottom w:val="0"/>
                  <w:divBdr>
                    <w:top w:val="none" w:sz="0" w:space="0" w:color="auto"/>
                    <w:left w:val="none" w:sz="0" w:space="0" w:color="auto"/>
                    <w:bottom w:val="none" w:sz="0" w:space="0" w:color="auto"/>
                    <w:right w:val="none" w:sz="0" w:space="0" w:color="auto"/>
                  </w:divBdr>
                </w:div>
                <w:div w:id="1354454948">
                  <w:marLeft w:val="0"/>
                  <w:marRight w:val="0"/>
                  <w:marTop w:val="0"/>
                  <w:marBottom w:val="0"/>
                  <w:divBdr>
                    <w:top w:val="none" w:sz="0" w:space="0" w:color="auto"/>
                    <w:left w:val="none" w:sz="0" w:space="0" w:color="auto"/>
                    <w:bottom w:val="none" w:sz="0" w:space="0" w:color="auto"/>
                    <w:right w:val="none" w:sz="0" w:space="0" w:color="auto"/>
                  </w:divBdr>
                </w:div>
                <w:div w:id="1930893537">
                  <w:marLeft w:val="0"/>
                  <w:marRight w:val="0"/>
                  <w:marTop w:val="0"/>
                  <w:marBottom w:val="0"/>
                  <w:divBdr>
                    <w:top w:val="none" w:sz="0" w:space="0" w:color="auto"/>
                    <w:left w:val="none" w:sz="0" w:space="0" w:color="auto"/>
                    <w:bottom w:val="none" w:sz="0" w:space="0" w:color="auto"/>
                    <w:right w:val="none" w:sz="0" w:space="0" w:color="auto"/>
                  </w:divBdr>
                </w:div>
                <w:div w:id="228735355">
                  <w:marLeft w:val="0"/>
                  <w:marRight w:val="0"/>
                  <w:marTop w:val="0"/>
                  <w:marBottom w:val="0"/>
                  <w:divBdr>
                    <w:top w:val="none" w:sz="0" w:space="0" w:color="auto"/>
                    <w:left w:val="none" w:sz="0" w:space="0" w:color="auto"/>
                    <w:bottom w:val="none" w:sz="0" w:space="0" w:color="auto"/>
                    <w:right w:val="none" w:sz="0" w:space="0" w:color="auto"/>
                  </w:divBdr>
                </w:div>
                <w:div w:id="606350744">
                  <w:marLeft w:val="0"/>
                  <w:marRight w:val="0"/>
                  <w:marTop w:val="0"/>
                  <w:marBottom w:val="0"/>
                  <w:divBdr>
                    <w:top w:val="none" w:sz="0" w:space="0" w:color="auto"/>
                    <w:left w:val="none" w:sz="0" w:space="0" w:color="auto"/>
                    <w:bottom w:val="none" w:sz="0" w:space="0" w:color="auto"/>
                    <w:right w:val="none" w:sz="0" w:space="0" w:color="auto"/>
                  </w:divBdr>
                </w:div>
                <w:div w:id="1992371403">
                  <w:marLeft w:val="0"/>
                  <w:marRight w:val="0"/>
                  <w:marTop w:val="0"/>
                  <w:marBottom w:val="0"/>
                  <w:divBdr>
                    <w:top w:val="none" w:sz="0" w:space="0" w:color="auto"/>
                    <w:left w:val="none" w:sz="0" w:space="0" w:color="auto"/>
                    <w:bottom w:val="none" w:sz="0" w:space="0" w:color="auto"/>
                    <w:right w:val="none" w:sz="0" w:space="0" w:color="auto"/>
                  </w:divBdr>
                </w:div>
                <w:div w:id="2023312424">
                  <w:marLeft w:val="0"/>
                  <w:marRight w:val="0"/>
                  <w:marTop w:val="0"/>
                  <w:marBottom w:val="0"/>
                  <w:divBdr>
                    <w:top w:val="none" w:sz="0" w:space="0" w:color="auto"/>
                    <w:left w:val="none" w:sz="0" w:space="0" w:color="auto"/>
                    <w:bottom w:val="none" w:sz="0" w:space="0" w:color="auto"/>
                    <w:right w:val="none" w:sz="0" w:space="0" w:color="auto"/>
                  </w:divBdr>
                </w:div>
                <w:div w:id="1633830824">
                  <w:marLeft w:val="0"/>
                  <w:marRight w:val="0"/>
                  <w:marTop w:val="0"/>
                  <w:marBottom w:val="0"/>
                  <w:divBdr>
                    <w:top w:val="none" w:sz="0" w:space="0" w:color="auto"/>
                    <w:left w:val="none" w:sz="0" w:space="0" w:color="auto"/>
                    <w:bottom w:val="none" w:sz="0" w:space="0" w:color="auto"/>
                    <w:right w:val="none" w:sz="0" w:space="0" w:color="auto"/>
                  </w:divBdr>
                </w:div>
                <w:div w:id="1617524918">
                  <w:marLeft w:val="0"/>
                  <w:marRight w:val="0"/>
                  <w:marTop w:val="0"/>
                  <w:marBottom w:val="0"/>
                  <w:divBdr>
                    <w:top w:val="none" w:sz="0" w:space="0" w:color="auto"/>
                    <w:left w:val="none" w:sz="0" w:space="0" w:color="auto"/>
                    <w:bottom w:val="none" w:sz="0" w:space="0" w:color="auto"/>
                    <w:right w:val="none" w:sz="0" w:space="0" w:color="auto"/>
                  </w:divBdr>
                </w:div>
                <w:div w:id="1037898885">
                  <w:marLeft w:val="0"/>
                  <w:marRight w:val="0"/>
                  <w:marTop w:val="0"/>
                  <w:marBottom w:val="0"/>
                  <w:divBdr>
                    <w:top w:val="none" w:sz="0" w:space="0" w:color="auto"/>
                    <w:left w:val="none" w:sz="0" w:space="0" w:color="auto"/>
                    <w:bottom w:val="none" w:sz="0" w:space="0" w:color="auto"/>
                    <w:right w:val="none" w:sz="0" w:space="0" w:color="auto"/>
                  </w:divBdr>
                </w:div>
                <w:div w:id="401635506">
                  <w:marLeft w:val="0"/>
                  <w:marRight w:val="0"/>
                  <w:marTop w:val="0"/>
                  <w:marBottom w:val="0"/>
                  <w:divBdr>
                    <w:top w:val="none" w:sz="0" w:space="0" w:color="auto"/>
                    <w:left w:val="none" w:sz="0" w:space="0" w:color="auto"/>
                    <w:bottom w:val="none" w:sz="0" w:space="0" w:color="auto"/>
                    <w:right w:val="none" w:sz="0" w:space="0" w:color="auto"/>
                  </w:divBdr>
                </w:div>
                <w:div w:id="201401719">
                  <w:marLeft w:val="0"/>
                  <w:marRight w:val="0"/>
                  <w:marTop w:val="0"/>
                  <w:marBottom w:val="0"/>
                  <w:divBdr>
                    <w:top w:val="none" w:sz="0" w:space="0" w:color="auto"/>
                    <w:left w:val="none" w:sz="0" w:space="0" w:color="auto"/>
                    <w:bottom w:val="none" w:sz="0" w:space="0" w:color="auto"/>
                    <w:right w:val="none" w:sz="0" w:space="0" w:color="auto"/>
                  </w:divBdr>
                </w:div>
                <w:div w:id="515272760">
                  <w:marLeft w:val="0"/>
                  <w:marRight w:val="0"/>
                  <w:marTop w:val="0"/>
                  <w:marBottom w:val="0"/>
                  <w:divBdr>
                    <w:top w:val="none" w:sz="0" w:space="0" w:color="auto"/>
                    <w:left w:val="none" w:sz="0" w:space="0" w:color="auto"/>
                    <w:bottom w:val="none" w:sz="0" w:space="0" w:color="auto"/>
                    <w:right w:val="none" w:sz="0" w:space="0" w:color="auto"/>
                  </w:divBdr>
                </w:div>
                <w:div w:id="940919668">
                  <w:marLeft w:val="0"/>
                  <w:marRight w:val="0"/>
                  <w:marTop w:val="0"/>
                  <w:marBottom w:val="0"/>
                  <w:divBdr>
                    <w:top w:val="none" w:sz="0" w:space="0" w:color="auto"/>
                    <w:left w:val="none" w:sz="0" w:space="0" w:color="auto"/>
                    <w:bottom w:val="none" w:sz="0" w:space="0" w:color="auto"/>
                    <w:right w:val="none" w:sz="0" w:space="0" w:color="auto"/>
                  </w:divBdr>
                </w:div>
                <w:div w:id="1850094904">
                  <w:marLeft w:val="0"/>
                  <w:marRight w:val="0"/>
                  <w:marTop w:val="0"/>
                  <w:marBottom w:val="0"/>
                  <w:divBdr>
                    <w:top w:val="none" w:sz="0" w:space="0" w:color="auto"/>
                    <w:left w:val="none" w:sz="0" w:space="0" w:color="auto"/>
                    <w:bottom w:val="none" w:sz="0" w:space="0" w:color="auto"/>
                    <w:right w:val="none" w:sz="0" w:space="0" w:color="auto"/>
                  </w:divBdr>
                </w:div>
                <w:div w:id="2083526663">
                  <w:marLeft w:val="0"/>
                  <w:marRight w:val="0"/>
                  <w:marTop w:val="0"/>
                  <w:marBottom w:val="0"/>
                  <w:divBdr>
                    <w:top w:val="none" w:sz="0" w:space="0" w:color="auto"/>
                    <w:left w:val="none" w:sz="0" w:space="0" w:color="auto"/>
                    <w:bottom w:val="none" w:sz="0" w:space="0" w:color="auto"/>
                    <w:right w:val="none" w:sz="0" w:space="0" w:color="auto"/>
                  </w:divBdr>
                </w:div>
                <w:div w:id="1278492425">
                  <w:marLeft w:val="0"/>
                  <w:marRight w:val="0"/>
                  <w:marTop w:val="0"/>
                  <w:marBottom w:val="0"/>
                  <w:divBdr>
                    <w:top w:val="none" w:sz="0" w:space="0" w:color="auto"/>
                    <w:left w:val="none" w:sz="0" w:space="0" w:color="auto"/>
                    <w:bottom w:val="none" w:sz="0" w:space="0" w:color="auto"/>
                    <w:right w:val="none" w:sz="0" w:space="0" w:color="auto"/>
                  </w:divBdr>
                </w:div>
                <w:div w:id="1902132529">
                  <w:marLeft w:val="0"/>
                  <w:marRight w:val="0"/>
                  <w:marTop w:val="0"/>
                  <w:marBottom w:val="0"/>
                  <w:divBdr>
                    <w:top w:val="none" w:sz="0" w:space="0" w:color="auto"/>
                    <w:left w:val="none" w:sz="0" w:space="0" w:color="auto"/>
                    <w:bottom w:val="none" w:sz="0" w:space="0" w:color="auto"/>
                    <w:right w:val="none" w:sz="0" w:space="0" w:color="auto"/>
                  </w:divBdr>
                </w:div>
                <w:div w:id="1727221733">
                  <w:marLeft w:val="0"/>
                  <w:marRight w:val="0"/>
                  <w:marTop w:val="0"/>
                  <w:marBottom w:val="0"/>
                  <w:divBdr>
                    <w:top w:val="none" w:sz="0" w:space="0" w:color="auto"/>
                    <w:left w:val="none" w:sz="0" w:space="0" w:color="auto"/>
                    <w:bottom w:val="none" w:sz="0" w:space="0" w:color="auto"/>
                    <w:right w:val="none" w:sz="0" w:space="0" w:color="auto"/>
                  </w:divBdr>
                </w:div>
                <w:div w:id="1753965234">
                  <w:marLeft w:val="0"/>
                  <w:marRight w:val="0"/>
                  <w:marTop w:val="0"/>
                  <w:marBottom w:val="0"/>
                  <w:divBdr>
                    <w:top w:val="none" w:sz="0" w:space="0" w:color="auto"/>
                    <w:left w:val="none" w:sz="0" w:space="0" w:color="auto"/>
                    <w:bottom w:val="none" w:sz="0" w:space="0" w:color="auto"/>
                    <w:right w:val="none" w:sz="0" w:space="0" w:color="auto"/>
                  </w:divBdr>
                </w:div>
                <w:div w:id="2067416397">
                  <w:marLeft w:val="0"/>
                  <w:marRight w:val="0"/>
                  <w:marTop w:val="0"/>
                  <w:marBottom w:val="0"/>
                  <w:divBdr>
                    <w:top w:val="none" w:sz="0" w:space="0" w:color="auto"/>
                    <w:left w:val="none" w:sz="0" w:space="0" w:color="auto"/>
                    <w:bottom w:val="none" w:sz="0" w:space="0" w:color="auto"/>
                    <w:right w:val="none" w:sz="0" w:space="0" w:color="auto"/>
                  </w:divBdr>
                </w:div>
                <w:div w:id="16271482">
                  <w:marLeft w:val="0"/>
                  <w:marRight w:val="0"/>
                  <w:marTop w:val="0"/>
                  <w:marBottom w:val="0"/>
                  <w:divBdr>
                    <w:top w:val="none" w:sz="0" w:space="0" w:color="auto"/>
                    <w:left w:val="none" w:sz="0" w:space="0" w:color="auto"/>
                    <w:bottom w:val="none" w:sz="0" w:space="0" w:color="auto"/>
                    <w:right w:val="none" w:sz="0" w:space="0" w:color="auto"/>
                  </w:divBdr>
                </w:div>
                <w:div w:id="1814447555">
                  <w:marLeft w:val="0"/>
                  <w:marRight w:val="0"/>
                  <w:marTop w:val="0"/>
                  <w:marBottom w:val="0"/>
                  <w:divBdr>
                    <w:top w:val="none" w:sz="0" w:space="0" w:color="auto"/>
                    <w:left w:val="none" w:sz="0" w:space="0" w:color="auto"/>
                    <w:bottom w:val="none" w:sz="0" w:space="0" w:color="auto"/>
                    <w:right w:val="none" w:sz="0" w:space="0" w:color="auto"/>
                  </w:divBdr>
                </w:div>
                <w:div w:id="820729015">
                  <w:marLeft w:val="0"/>
                  <w:marRight w:val="0"/>
                  <w:marTop w:val="0"/>
                  <w:marBottom w:val="0"/>
                  <w:divBdr>
                    <w:top w:val="none" w:sz="0" w:space="0" w:color="auto"/>
                    <w:left w:val="none" w:sz="0" w:space="0" w:color="auto"/>
                    <w:bottom w:val="none" w:sz="0" w:space="0" w:color="auto"/>
                    <w:right w:val="none" w:sz="0" w:space="0" w:color="auto"/>
                  </w:divBdr>
                </w:div>
                <w:div w:id="34434450">
                  <w:marLeft w:val="0"/>
                  <w:marRight w:val="0"/>
                  <w:marTop w:val="0"/>
                  <w:marBottom w:val="0"/>
                  <w:divBdr>
                    <w:top w:val="none" w:sz="0" w:space="0" w:color="auto"/>
                    <w:left w:val="none" w:sz="0" w:space="0" w:color="auto"/>
                    <w:bottom w:val="none" w:sz="0" w:space="0" w:color="auto"/>
                    <w:right w:val="none" w:sz="0" w:space="0" w:color="auto"/>
                  </w:divBdr>
                </w:div>
                <w:div w:id="1895235773">
                  <w:marLeft w:val="0"/>
                  <w:marRight w:val="0"/>
                  <w:marTop w:val="0"/>
                  <w:marBottom w:val="0"/>
                  <w:divBdr>
                    <w:top w:val="none" w:sz="0" w:space="0" w:color="auto"/>
                    <w:left w:val="none" w:sz="0" w:space="0" w:color="auto"/>
                    <w:bottom w:val="none" w:sz="0" w:space="0" w:color="auto"/>
                    <w:right w:val="none" w:sz="0" w:space="0" w:color="auto"/>
                  </w:divBdr>
                </w:div>
                <w:div w:id="1242906590">
                  <w:marLeft w:val="0"/>
                  <w:marRight w:val="0"/>
                  <w:marTop w:val="0"/>
                  <w:marBottom w:val="0"/>
                  <w:divBdr>
                    <w:top w:val="none" w:sz="0" w:space="0" w:color="auto"/>
                    <w:left w:val="none" w:sz="0" w:space="0" w:color="auto"/>
                    <w:bottom w:val="none" w:sz="0" w:space="0" w:color="auto"/>
                    <w:right w:val="none" w:sz="0" w:space="0" w:color="auto"/>
                  </w:divBdr>
                </w:div>
                <w:div w:id="840855648">
                  <w:marLeft w:val="0"/>
                  <w:marRight w:val="0"/>
                  <w:marTop w:val="0"/>
                  <w:marBottom w:val="0"/>
                  <w:divBdr>
                    <w:top w:val="none" w:sz="0" w:space="0" w:color="auto"/>
                    <w:left w:val="none" w:sz="0" w:space="0" w:color="auto"/>
                    <w:bottom w:val="none" w:sz="0" w:space="0" w:color="auto"/>
                    <w:right w:val="none" w:sz="0" w:space="0" w:color="auto"/>
                  </w:divBdr>
                </w:div>
                <w:div w:id="517695161">
                  <w:marLeft w:val="0"/>
                  <w:marRight w:val="0"/>
                  <w:marTop w:val="0"/>
                  <w:marBottom w:val="0"/>
                  <w:divBdr>
                    <w:top w:val="none" w:sz="0" w:space="0" w:color="auto"/>
                    <w:left w:val="none" w:sz="0" w:space="0" w:color="auto"/>
                    <w:bottom w:val="none" w:sz="0" w:space="0" w:color="auto"/>
                    <w:right w:val="none" w:sz="0" w:space="0" w:color="auto"/>
                  </w:divBdr>
                </w:div>
                <w:div w:id="182671811">
                  <w:marLeft w:val="0"/>
                  <w:marRight w:val="0"/>
                  <w:marTop w:val="0"/>
                  <w:marBottom w:val="0"/>
                  <w:divBdr>
                    <w:top w:val="none" w:sz="0" w:space="0" w:color="auto"/>
                    <w:left w:val="none" w:sz="0" w:space="0" w:color="auto"/>
                    <w:bottom w:val="none" w:sz="0" w:space="0" w:color="auto"/>
                    <w:right w:val="none" w:sz="0" w:space="0" w:color="auto"/>
                  </w:divBdr>
                </w:div>
              </w:divsChild>
            </w:div>
            <w:div w:id="1000157633">
              <w:marLeft w:val="0"/>
              <w:marRight w:val="0"/>
              <w:marTop w:val="0"/>
              <w:marBottom w:val="0"/>
              <w:divBdr>
                <w:top w:val="none" w:sz="0" w:space="0" w:color="auto"/>
                <w:left w:val="none" w:sz="0" w:space="0" w:color="auto"/>
                <w:bottom w:val="none" w:sz="0" w:space="0" w:color="auto"/>
                <w:right w:val="none" w:sz="0" w:space="0" w:color="auto"/>
              </w:divBdr>
              <w:divsChild>
                <w:div w:id="638000450">
                  <w:marLeft w:val="0"/>
                  <w:marRight w:val="0"/>
                  <w:marTop w:val="0"/>
                  <w:marBottom w:val="0"/>
                  <w:divBdr>
                    <w:top w:val="none" w:sz="0" w:space="0" w:color="auto"/>
                    <w:left w:val="none" w:sz="0" w:space="0" w:color="auto"/>
                    <w:bottom w:val="none" w:sz="0" w:space="0" w:color="auto"/>
                    <w:right w:val="none" w:sz="0" w:space="0" w:color="auto"/>
                  </w:divBdr>
                </w:div>
                <w:div w:id="992374946">
                  <w:marLeft w:val="0"/>
                  <w:marRight w:val="0"/>
                  <w:marTop w:val="0"/>
                  <w:marBottom w:val="0"/>
                  <w:divBdr>
                    <w:top w:val="none" w:sz="0" w:space="0" w:color="auto"/>
                    <w:left w:val="none" w:sz="0" w:space="0" w:color="auto"/>
                    <w:bottom w:val="none" w:sz="0" w:space="0" w:color="auto"/>
                    <w:right w:val="none" w:sz="0" w:space="0" w:color="auto"/>
                  </w:divBdr>
                </w:div>
                <w:div w:id="1644775057">
                  <w:marLeft w:val="0"/>
                  <w:marRight w:val="0"/>
                  <w:marTop w:val="0"/>
                  <w:marBottom w:val="0"/>
                  <w:divBdr>
                    <w:top w:val="none" w:sz="0" w:space="0" w:color="auto"/>
                    <w:left w:val="none" w:sz="0" w:space="0" w:color="auto"/>
                    <w:bottom w:val="none" w:sz="0" w:space="0" w:color="auto"/>
                    <w:right w:val="none" w:sz="0" w:space="0" w:color="auto"/>
                  </w:divBdr>
                </w:div>
                <w:div w:id="1904097971">
                  <w:marLeft w:val="0"/>
                  <w:marRight w:val="0"/>
                  <w:marTop w:val="0"/>
                  <w:marBottom w:val="0"/>
                  <w:divBdr>
                    <w:top w:val="none" w:sz="0" w:space="0" w:color="auto"/>
                    <w:left w:val="none" w:sz="0" w:space="0" w:color="auto"/>
                    <w:bottom w:val="none" w:sz="0" w:space="0" w:color="auto"/>
                    <w:right w:val="none" w:sz="0" w:space="0" w:color="auto"/>
                  </w:divBdr>
                </w:div>
                <w:div w:id="1840269802">
                  <w:marLeft w:val="0"/>
                  <w:marRight w:val="0"/>
                  <w:marTop w:val="0"/>
                  <w:marBottom w:val="0"/>
                  <w:divBdr>
                    <w:top w:val="none" w:sz="0" w:space="0" w:color="auto"/>
                    <w:left w:val="none" w:sz="0" w:space="0" w:color="auto"/>
                    <w:bottom w:val="none" w:sz="0" w:space="0" w:color="auto"/>
                    <w:right w:val="none" w:sz="0" w:space="0" w:color="auto"/>
                  </w:divBdr>
                </w:div>
                <w:div w:id="505021159">
                  <w:marLeft w:val="0"/>
                  <w:marRight w:val="0"/>
                  <w:marTop w:val="0"/>
                  <w:marBottom w:val="0"/>
                  <w:divBdr>
                    <w:top w:val="none" w:sz="0" w:space="0" w:color="auto"/>
                    <w:left w:val="none" w:sz="0" w:space="0" w:color="auto"/>
                    <w:bottom w:val="none" w:sz="0" w:space="0" w:color="auto"/>
                    <w:right w:val="none" w:sz="0" w:space="0" w:color="auto"/>
                  </w:divBdr>
                </w:div>
                <w:div w:id="1050151999">
                  <w:marLeft w:val="0"/>
                  <w:marRight w:val="0"/>
                  <w:marTop w:val="0"/>
                  <w:marBottom w:val="0"/>
                  <w:divBdr>
                    <w:top w:val="none" w:sz="0" w:space="0" w:color="auto"/>
                    <w:left w:val="none" w:sz="0" w:space="0" w:color="auto"/>
                    <w:bottom w:val="none" w:sz="0" w:space="0" w:color="auto"/>
                    <w:right w:val="none" w:sz="0" w:space="0" w:color="auto"/>
                  </w:divBdr>
                </w:div>
                <w:div w:id="1126581097">
                  <w:marLeft w:val="0"/>
                  <w:marRight w:val="0"/>
                  <w:marTop w:val="0"/>
                  <w:marBottom w:val="0"/>
                  <w:divBdr>
                    <w:top w:val="none" w:sz="0" w:space="0" w:color="auto"/>
                    <w:left w:val="none" w:sz="0" w:space="0" w:color="auto"/>
                    <w:bottom w:val="none" w:sz="0" w:space="0" w:color="auto"/>
                    <w:right w:val="none" w:sz="0" w:space="0" w:color="auto"/>
                  </w:divBdr>
                </w:div>
                <w:div w:id="1841509007">
                  <w:marLeft w:val="0"/>
                  <w:marRight w:val="0"/>
                  <w:marTop w:val="0"/>
                  <w:marBottom w:val="0"/>
                  <w:divBdr>
                    <w:top w:val="none" w:sz="0" w:space="0" w:color="auto"/>
                    <w:left w:val="none" w:sz="0" w:space="0" w:color="auto"/>
                    <w:bottom w:val="none" w:sz="0" w:space="0" w:color="auto"/>
                    <w:right w:val="none" w:sz="0" w:space="0" w:color="auto"/>
                  </w:divBdr>
                </w:div>
                <w:div w:id="1096365083">
                  <w:marLeft w:val="0"/>
                  <w:marRight w:val="0"/>
                  <w:marTop w:val="0"/>
                  <w:marBottom w:val="0"/>
                  <w:divBdr>
                    <w:top w:val="none" w:sz="0" w:space="0" w:color="auto"/>
                    <w:left w:val="none" w:sz="0" w:space="0" w:color="auto"/>
                    <w:bottom w:val="none" w:sz="0" w:space="0" w:color="auto"/>
                    <w:right w:val="none" w:sz="0" w:space="0" w:color="auto"/>
                  </w:divBdr>
                </w:div>
                <w:div w:id="2069068365">
                  <w:marLeft w:val="0"/>
                  <w:marRight w:val="0"/>
                  <w:marTop w:val="0"/>
                  <w:marBottom w:val="0"/>
                  <w:divBdr>
                    <w:top w:val="none" w:sz="0" w:space="0" w:color="auto"/>
                    <w:left w:val="none" w:sz="0" w:space="0" w:color="auto"/>
                    <w:bottom w:val="none" w:sz="0" w:space="0" w:color="auto"/>
                    <w:right w:val="none" w:sz="0" w:space="0" w:color="auto"/>
                  </w:divBdr>
                </w:div>
                <w:div w:id="932936738">
                  <w:marLeft w:val="0"/>
                  <w:marRight w:val="0"/>
                  <w:marTop w:val="0"/>
                  <w:marBottom w:val="0"/>
                  <w:divBdr>
                    <w:top w:val="none" w:sz="0" w:space="0" w:color="auto"/>
                    <w:left w:val="none" w:sz="0" w:space="0" w:color="auto"/>
                    <w:bottom w:val="none" w:sz="0" w:space="0" w:color="auto"/>
                    <w:right w:val="none" w:sz="0" w:space="0" w:color="auto"/>
                  </w:divBdr>
                </w:div>
                <w:div w:id="797526271">
                  <w:marLeft w:val="0"/>
                  <w:marRight w:val="0"/>
                  <w:marTop w:val="0"/>
                  <w:marBottom w:val="0"/>
                  <w:divBdr>
                    <w:top w:val="none" w:sz="0" w:space="0" w:color="auto"/>
                    <w:left w:val="none" w:sz="0" w:space="0" w:color="auto"/>
                    <w:bottom w:val="none" w:sz="0" w:space="0" w:color="auto"/>
                    <w:right w:val="none" w:sz="0" w:space="0" w:color="auto"/>
                  </w:divBdr>
                </w:div>
                <w:div w:id="1210219060">
                  <w:marLeft w:val="0"/>
                  <w:marRight w:val="0"/>
                  <w:marTop w:val="0"/>
                  <w:marBottom w:val="0"/>
                  <w:divBdr>
                    <w:top w:val="none" w:sz="0" w:space="0" w:color="auto"/>
                    <w:left w:val="none" w:sz="0" w:space="0" w:color="auto"/>
                    <w:bottom w:val="none" w:sz="0" w:space="0" w:color="auto"/>
                    <w:right w:val="none" w:sz="0" w:space="0" w:color="auto"/>
                  </w:divBdr>
                </w:div>
                <w:div w:id="2133474458">
                  <w:marLeft w:val="0"/>
                  <w:marRight w:val="0"/>
                  <w:marTop w:val="0"/>
                  <w:marBottom w:val="0"/>
                  <w:divBdr>
                    <w:top w:val="none" w:sz="0" w:space="0" w:color="auto"/>
                    <w:left w:val="none" w:sz="0" w:space="0" w:color="auto"/>
                    <w:bottom w:val="none" w:sz="0" w:space="0" w:color="auto"/>
                    <w:right w:val="none" w:sz="0" w:space="0" w:color="auto"/>
                  </w:divBdr>
                </w:div>
                <w:div w:id="704675406">
                  <w:marLeft w:val="0"/>
                  <w:marRight w:val="0"/>
                  <w:marTop w:val="0"/>
                  <w:marBottom w:val="0"/>
                  <w:divBdr>
                    <w:top w:val="none" w:sz="0" w:space="0" w:color="auto"/>
                    <w:left w:val="none" w:sz="0" w:space="0" w:color="auto"/>
                    <w:bottom w:val="none" w:sz="0" w:space="0" w:color="auto"/>
                    <w:right w:val="none" w:sz="0" w:space="0" w:color="auto"/>
                  </w:divBdr>
                </w:div>
                <w:div w:id="262035323">
                  <w:marLeft w:val="0"/>
                  <w:marRight w:val="0"/>
                  <w:marTop w:val="0"/>
                  <w:marBottom w:val="0"/>
                  <w:divBdr>
                    <w:top w:val="none" w:sz="0" w:space="0" w:color="auto"/>
                    <w:left w:val="none" w:sz="0" w:space="0" w:color="auto"/>
                    <w:bottom w:val="none" w:sz="0" w:space="0" w:color="auto"/>
                    <w:right w:val="none" w:sz="0" w:space="0" w:color="auto"/>
                  </w:divBdr>
                </w:div>
                <w:div w:id="1990093847">
                  <w:marLeft w:val="0"/>
                  <w:marRight w:val="0"/>
                  <w:marTop w:val="0"/>
                  <w:marBottom w:val="0"/>
                  <w:divBdr>
                    <w:top w:val="none" w:sz="0" w:space="0" w:color="auto"/>
                    <w:left w:val="none" w:sz="0" w:space="0" w:color="auto"/>
                    <w:bottom w:val="none" w:sz="0" w:space="0" w:color="auto"/>
                    <w:right w:val="none" w:sz="0" w:space="0" w:color="auto"/>
                  </w:divBdr>
                </w:div>
                <w:div w:id="1089351201">
                  <w:marLeft w:val="0"/>
                  <w:marRight w:val="0"/>
                  <w:marTop w:val="0"/>
                  <w:marBottom w:val="0"/>
                  <w:divBdr>
                    <w:top w:val="none" w:sz="0" w:space="0" w:color="auto"/>
                    <w:left w:val="none" w:sz="0" w:space="0" w:color="auto"/>
                    <w:bottom w:val="none" w:sz="0" w:space="0" w:color="auto"/>
                    <w:right w:val="none" w:sz="0" w:space="0" w:color="auto"/>
                  </w:divBdr>
                </w:div>
                <w:div w:id="2109814951">
                  <w:marLeft w:val="0"/>
                  <w:marRight w:val="0"/>
                  <w:marTop w:val="0"/>
                  <w:marBottom w:val="0"/>
                  <w:divBdr>
                    <w:top w:val="none" w:sz="0" w:space="0" w:color="auto"/>
                    <w:left w:val="none" w:sz="0" w:space="0" w:color="auto"/>
                    <w:bottom w:val="none" w:sz="0" w:space="0" w:color="auto"/>
                    <w:right w:val="none" w:sz="0" w:space="0" w:color="auto"/>
                  </w:divBdr>
                </w:div>
                <w:div w:id="40518660">
                  <w:marLeft w:val="0"/>
                  <w:marRight w:val="0"/>
                  <w:marTop w:val="0"/>
                  <w:marBottom w:val="0"/>
                  <w:divBdr>
                    <w:top w:val="none" w:sz="0" w:space="0" w:color="auto"/>
                    <w:left w:val="none" w:sz="0" w:space="0" w:color="auto"/>
                    <w:bottom w:val="none" w:sz="0" w:space="0" w:color="auto"/>
                    <w:right w:val="none" w:sz="0" w:space="0" w:color="auto"/>
                  </w:divBdr>
                </w:div>
                <w:div w:id="1017121482">
                  <w:marLeft w:val="0"/>
                  <w:marRight w:val="0"/>
                  <w:marTop w:val="0"/>
                  <w:marBottom w:val="0"/>
                  <w:divBdr>
                    <w:top w:val="none" w:sz="0" w:space="0" w:color="auto"/>
                    <w:left w:val="none" w:sz="0" w:space="0" w:color="auto"/>
                    <w:bottom w:val="none" w:sz="0" w:space="0" w:color="auto"/>
                    <w:right w:val="none" w:sz="0" w:space="0" w:color="auto"/>
                  </w:divBdr>
                </w:div>
                <w:div w:id="337317310">
                  <w:marLeft w:val="0"/>
                  <w:marRight w:val="0"/>
                  <w:marTop w:val="0"/>
                  <w:marBottom w:val="0"/>
                  <w:divBdr>
                    <w:top w:val="none" w:sz="0" w:space="0" w:color="auto"/>
                    <w:left w:val="none" w:sz="0" w:space="0" w:color="auto"/>
                    <w:bottom w:val="none" w:sz="0" w:space="0" w:color="auto"/>
                    <w:right w:val="none" w:sz="0" w:space="0" w:color="auto"/>
                  </w:divBdr>
                </w:div>
                <w:div w:id="1833646101">
                  <w:marLeft w:val="0"/>
                  <w:marRight w:val="0"/>
                  <w:marTop w:val="0"/>
                  <w:marBottom w:val="0"/>
                  <w:divBdr>
                    <w:top w:val="none" w:sz="0" w:space="0" w:color="auto"/>
                    <w:left w:val="none" w:sz="0" w:space="0" w:color="auto"/>
                    <w:bottom w:val="none" w:sz="0" w:space="0" w:color="auto"/>
                    <w:right w:val="none" w:sz="0" w:space="0" w:color="auto"/>
                  </w:divBdr>
                </w:div>
                <w:div w:id="1370647266">
                  <w:marLeft w:val="0"/>
                  <w:marRight w:val="0"/>
                  <w:marTop w:val="0"/>
                  <w:marBottom w:val="0"/>
                  <w:divBdr>
                    <w:top w:val="none" w:sz="0" w:space="0" w:color="auto"/>
                    <w:left w:val="none" w:sz="0" w:space="0" w:color="auto"/>
                    <w:bottom w:val="none" w:sz="0" w:space="0" w:color="auto"/>
                    <w:right w:val="none" w:sz="0" w:space="0" w:color="auto"/>
                  </w:divBdr>
                </w:div>
                <w:div w:id="400249701">
                  <w:marLeft w:val="0"/>
                  <w:marRight w:val="0"/>
                  <w:marTop w:val="0"/>
                  <w:marBottom w:val="0"/>
                  <w:divBdr>
                    <w:top w:val="none" w:sz="0" w:space="0" w:color="auto"/>
                    <w:left w:val="none" w:sz="0" w:space="0" w:color="auto"/>
                    <w:bottom w:val="none" w:sz="0" w:space="0" w:color="auto"/>
                    <w:right w:val="none" w:sz="0" w:space="0" w:color="auto"/>
                  </w:divBdr>
                </w:div>
                <w:div w:id="904534537">
                  <w:marLeft w:val="0"/>
                  <w:marRight w:val="0"/>
                  <w:marTop w:val="0"/>
                  <w:marBottom w:val="0"/>
                  <w:divBdr>
                    <w:top w:val="none" w:sz="0" w:space="0" w:color="auto"/>
                    <w:left w:val="none" w:sz="0" w:space="0" w:color="auto"/>
                    <w:bottom w:val="none" w:sz="0" w:space="0" w:color="auto"/>
                    <w:right w:val="none" w:sz="0" w:space="0" w:color="auto"/>
                  </w:divBdr>
                </w:div>
                <w:div w:id="11735711">
                  <w:marLeft w:val="0"/>
                  <w:marRight w:val="0"/>
                  <w:marTop w:val="0"/>
                  <w:marBottom w:val="0"/>
                  <w:divBdr>
                    <w:top w:val="none" w:sz="0" w:space="0" w:color="auto"/>
                    <w:left w:val="none" w:sz="0" w:space="0" w:color="auto"/>
                    <w:bottom w:val="none" w:sz="0" w:space="0" w:color="auto"/>
                    <w:right w:val="none" w:sz="0" w:space="0" w:color="auto"/>
                  </w:divBdr>
                </w:div>
                <w:div w:id="783377811">
                  <w:marLeft w:val="0"/>
                  <w:marRight w:val="0"/>
                  <w:marTop w:val="0"/>
                  <w:marBottom w:val="0"/>
                  <w:divBdr>
                    <w:top w:val="none" w:sz="0" w:space="0" w:color="auto"/>
                    <w:left w:val="none" w:sz="0" w:space="0" w:color="auto"/>
                    <w:bottom w:val="none" w:sz="0" w:space="0" w:color="auto"/>
                    <w:right w:val="none" w:sz="0" w:space="0" w:color="auto"/>
                  </w:divBdr>
                </w:div>
                <w:div w:id="810632662">
                  <w:marLeft w:val="0"/>
                  <w:marRight w:val="0"/>
                  <w:marTop w:val="0"/>
                  <w:marBottom w:val="0"/>
                  <w:divBdr>
                    <w:top w:val="none" w:sz="0" w:space="0" w:color="auto"/>
                    <w:left w:val="none" w:sz="0" w:space="0" w:color="auto"/>
                    <w:bottom w:val="none" w:sz="0" w:space="0" w:color="auto"/>
                    <w:right w:val="none" w:sz="0" w:space="0" w:color="auto"/>
                  </w:divBdr>
                </w:div>
                <w:div w:id="1804495712">
                  <w:marLeft w:val="0"/>
                  <w:marRight w:val="0"/>
                  <w:marTop w:val="0"/>
                  <w:marBottom w:val="0"/>
                  <w:divBdr>
                    <w:top w:val="none" w:sz="0" w:space="0" w:color="auto"/>
                    <w:left w:val="none" w:sz="0" w:space="0" w:color="auto"/>
                    <w:bottom w:val="none" w:sz="0" w:space="0" w:color="auto"/>
                    <w:right w:val="none" w:sz="0" w:space="0" w:color="auto"/>
                  </w:divBdr>
                </w:div>
                <w:div w:id="183830507">
                  <w:marLeft w:val="0"/>
                  <w:marRight w:val="0"/>
                  <w:marTop w:val="0"/>
                  <w:marBottom w:val="0"/>
                  <w:divBdr>
                    <w:top w:val="none" w:sz="0" w:space="0" w:color="auto"/>
                    <w:left w:val="none" w:sz="0" w:space="0" w:color="auto"/>
                    <w:bottom w:val="none" w:sz="0" w:space="0" w:color="auto"/>
                    <w:right w:val="none" w:sz="0" w:space="0" w:color="auto"/>
                  </w:divBdr>
                </w:div>
                <w:div w:id="1325011386">
                  <w:marLeft w:val="0"/>
                  <w:marRight w:val="0"/>
                  <w:marTop w:val="0"/>
                  <w:marBottom w:val="0"/>
                  <w:divBdr>
                    <w:top w:val="none" w:sz="0" w:space="0" w:color="auto"/>
                    <w:left w:val="none" w:sz="0" w:space="0" w:color="auto"/>
                    <w:bottom w:val="none" w:sz="0" w:space="0" w:color="auto"/>
                    <w:right w:val="none" w:sz="0" w:space="0" w:color="auto"/>
                  </w:divBdr>
                </w:div>
                <w:div w:id="1989019182">
                  <w:marLeft w:val="0"/>
                  <w:marRight w:val="0"/>
                  <w:marTop w:val="0"/>
                  <w:marBottom w:val="0"/>
                  <w:divBdr>
                    <w:top w:val="none" w:sz="0" w:space="0" w:color="auto"/>
                    <w:left w:val="none" w:sz="0" w:space="0" w:color="auto"/>
                    <w:bottom w:val="none" w:sz="0" w:space="0" w:color="auto"/>
                    <w:right w:val="none" w:sz="0" w:space="0" w:color="auto"/>
                  </w:divBdr>
                </w:div>
                <w:div w:id="1208566161">
                  <w:marLeft w:val="0"/>
                  <w:marRight w:val="0"/>
                  <w:marTop w:val="0"/>
                  <w:marBottom w:val="0"/>
                  <w:divBdr>
                    <w:top w:val="none" w:sz="0" w:space="0" w:color="auto"/>
                    <w:left w:val="none" w:sz="0" w:space="0" w:color="auto"/>
                    <w:bottom w:val="none" w:sz="0" w:space="0" w:color="auto"/>
                    <w:right w:val="none" w:sz="0" w:space="0" w:color="auto"/>
                  </w:divBdr>
                </w:div>
                <w:div w:id="667246873">
                  <w:marLeft w:val="0"/>
                  <w:marRight w:val="0"/>
                  <w:marTop w:val="0"/>
                  <w:marBottom w:val="0"/>
                  <w:divBdr>
                    <w:top w:val="none" w:sz="0" w:space="0" w:color="auto"/>
                    <w:left w:val="none" w:sz="0" w:space="0" w:color="auto"/>
                    <w:bottom w:val="none" w:sz="0" w:space="0" w:color="auto"/>
                    <w:right w:val="none" w:sz="0" w:space="0" w:color="auto"/>
                  </w:divBdr>
                </w:div>
                <w:div w:id="408774335">
                  <w:marLeft w:val="0"/>
                  <w:marRight w:val="0"/>
                  <w:marTop w:val="0"/>
                  <w:marBottom w:val="0"/>
                  <w:divBdr>
                    <w:top w:val="none" w:sz="0" w:space="0" w:color="auto"/>
                    <w:left w:val="none" w:sz="0" w:space="0" w:color="auto"/>
                    <w:bottom w:val="none" w:sz="0" w:space="0" w:color="auto"/>
                    <w:right w:val="none" w:sz="0" w:space="0" w:color="auto"/>
                  </w:divBdr>
                </w:div>
                <w:div w:id="2063404426">
                  <w:marLeft w:val="0"/>
                  <w:marRight w:val="0"/>
                  <w:marTop w:val="0"/>
                  <w:marBottom w:val="0"/>
                  <w:divBdr>
                    <w:top w:val="none" w:sz="0" w:space="0" w:color="auto"/>
                    <w:left w:val="none" w:sz="0" w:space="0" w:color="auto"/>
                    <w:bottom w:val="none" w:sz="0" w:space="0" w:color="auto"/>
                    <w:right w:val="none" w:sz="0" w:space="0" w:color="auto"/>
                  </w:divBdr>
                </w:div>
                <w:div w:id="931550155">
                  <w:marLeft w:val="0"/>
                  <w:marRight w:val="0"/>
                  <w:marTop w:val="0"/>
                  <w:marBottom w:val="0"/>
                  <w:divBdr>
                    <w:top w:val="none" w:sz="0" w:space="0" w:color="auto"/>
                    <w:left w:val="none" w:sz="0" w:space="0" w:color="auto"/>
                    <w:bottom w:val="none" w:sz="0" w:space="0" w:color="auto"/>
                    <w:right w:val="none" w:sz="0" w:space="0" w:color="auto"/>
                  </w:divBdr>
                </w:div>
                <w:div w:id="589628277">
                  <w:marLeft w:val="0"/>
                  <w:marRight w:val="0"/>
                  <w:marTop w:val="0"/>
                  <w:marBottom w:val="0"/>
                  <w:divBdr>
                    <w:top w:val="none" w:sz="0" w:space="0" w:color="auto"/>
                    <w:left w:val="none" w:sz="0" w:space="0" w:color="auto"/>
                    <w:bottom w:val="none" w:sz="0" w:space="0" w:color="auto"/>
                    <w:right w:val="none" w:sz="0" w:space="0" w:color="auto"/>
                  </w:divBdr>
                </w:div>
                <w:div w:id="18358781">
                  <w:marLeft w:val="0"/>
                  <w:marRight w:val="0"/>
                  <w:marTop w:val="0"/>
                  <w:marBottom w:val="0"/>
                  <w:divBdr>
                    <w:top w:val="none" w:sz="0" w:space="0" w:color="auto"/>
                    <w:left w:val="none" w:sz="0" w:space="0" w:color="auto"/>
                    <w:bottom w:val="none" w:sz="0" w:space="0" w:color="auto"/>
                    <w:right w:val="none" w:sz="0" w:space="0" w:color="auto"/>
                  </w:divBdr>
                </w:div>
                <w:div w:id="1916545632">
                  <w:marLeft w:val="0"/>
                  <w:marRight w:val="0"/>
                  <w:marTop w:val="0"/>
                  <w:marBottom w:val="0"/>
                  <w:divBdr>
                    <w:top w:val="none" w:sz="0" w:space="0" w:color="auto"/>
                    <w:left w:val="none" w:sz="0" w:space="0" w:color="auto"/>
                    <w:bottom w:val="none" w:sz="0" w:space="0" w:color="auto"/>
                    <w:right w:val="none" w:sz="0" w:space="0" w:color="auto"/>
                  </w:divBdr>
                </w:div>
                <w:div w:id="432091883">
                  <w:marLeft w:val="0"/>
                  <w:marRight w:val="0"/>
                  <w:marTop w:val="0"/>
                  <w:marBottom w:val="0"/>
                  <w:divBdr>
                    <w:top w:val="none" w:sz="0" w:space="0" w:color="auto"/>
                    <w:left w:val="none" w:sz="0" w:space="0" w:color="auto"/>
                    <w:bottom w:val="none" w:sz="0" w:space="0" w:color="auto"/>
                    <w:right w:val="none" w:sz="0" w:space="0" w:color="auto"/>
                  </w:divBdr>
                </w:div>
                <w:div w:id="1561748074">
                  <w:marLeft w:val="0"/>
                  <w:marRight w:val="0"/>
                  <w:marTop w:val="0"/>
                  <w:marBottom w:val="0"/>
                  <w:divBdr>
                    <w:top w:val="none" w:sz="0" w:space="0" w:color="auto"/>
                    <w:left w:val="none" w:sz="0" w:space="0" w:color="auto"/>
                    <w:bottom w:val="none" w:sz="0" w:space="0" w:color="auto"/>
                    <w:right w:val="none" w:sz="0" w:space="0" w:color="auto"/>
                  </w:divBdr>
                </w:div>
                <w:div w:id="742606250">
                  <w:marLeft w:val="0"/>
                  <w:marRight w:val="0"/>
                  <w:marTop w:val="0"/>
                  <w:marBottom w:val="0"/>
                  <w:divBdr>
                    <w:top w:val="none" w:sz="0" w:space="0" w:color="auto"/>
                    <w:left w:val="none" w:sz="0" w:space="0" w:color="auto"/>
                    <w:bottom w:val="none" w:sz="0" w:space="0" w:color="auto"/>
                    <w:right w:val="none" w:sz="0" w:space="0" w:color="auto"/>
                  </w:divBdr>
                </w:div>
                <w:div w:id="1470632631">
                  <w:marLeft w:val="0"/>
                  <w:marRight w:val="0"/>
                  <w:marTop w:val="0"/>
                  <w:marBottom w:val="0"/>
                  <w:divBdr>
                    <w:top w:val="none" w:sz="0" w:space="0" w:color="auto"/>
                    <w:left w:val="none" w:sz="0" w:space="0" w:color="auto"/>
                    <w:bottom w:val="none" w:sz="0" w:space="0" w:color="auto"/>
                    <w:right w:val="none" w:sz="0" w:space="0" w:color="auto"/>
                  </w:divBdr>
                </w:div>
                <w:div w:id="811797221">
                  <w:marLeft w:val="0"/>
                  <w:marRight w:val="0"/>
                  <w:marTop w:val="0"/>
                  <w:marBottom w:val="0"/>
                  <w:divBdr>
                    <w:top w:val="none" w:sz="0" w:space="0" w:color="auto"/>
                    <w:left w:val="none" w:sz="0" w:space="0" w:color="auto"/>
                    <w:bottom w:val="none" w:sz="0" w:space="0" w:color="auto"/>
                    <w:right w:val="none" w:sz="0" w:space="0" w:color="auto"/>
                  </w:divBdr>
                </w:div>
                <w:div w:id="1671984099">
                  <w:marLeft w:val="0"/>
                  <w:marRight w:val="0"/>
                  <w:marTop w:val="0"/>
                  <w:marBottom w:val="0"/>
                  <w:divBdr>
                    <w:top w:val="none" w:sz="0" w:space="0" w:color="auto"/>
                    <w:left w:val="none" w:sz="0" w:space="0" w:color="auto"/>
                    <w:bottom w:val="none" w:sz="0" w:space="0" w:color="auto"/>
                    <w:right w:val="none" w:sz="0" w:space="0" w:color="auto"/>
                  </w:divBdr>
                </w:div>
                <w:div w:id="2017803186">
                  <w:marLeft w:val="0"/>
                  <w:marRight w:val="0"/>
                  <w:marTop w:val="0"/>
                  <w:marBottom w:val="0"/>
                  <w:divBdr>
                    <w:top w:val="none" w:sz="0" w:space="0" w:color="auto"/>
                    <w:left w:val="none" w:sz="0" w:space="0" w:color="auto"/>
                    <w:bottom w:val="none" w:sz="0" w:space="0" w:color="auto"/>
                    <w:right w:val="none" w:sz="0" w:space="0" w:color="auto"/>
                  </w:divBdr>
                </w:div>
                <w:div w:id="840853861">
                  <w:marLeft w:val="0"/>
                  <w:marRight w:val="0"/>
                  <w:marTop w:val="0"/>
                  <w:marBottom w:val="0"/>
                  <w:divBdr>
                    <w:top w:val="none" w:sz="0" w:space="0" w:color="auto"/>
                    <w:left w:val="none" w:sz="0" w:space="0" w:color="auto"/>
                    <w:bottom w:val="none" w:sz="0" w:space="0" w:color="auto"/>
                    <w:right w:val="none" w:sz="0" w:space="0" w:color="auto"/>
                  </w:divBdr>
                </w:div>
                <w:div w:id="1047484357">
                  <w:marLeft w:val="0"/>
                  <w:marRight w:val="0"/>
                  <w:marTop w:val="0"/>
                  <w:marBottom w:val="0"/>
                  <w:divBdr>
                    <w:top w:val="none" w:sz="0" w:space="0" w:color="auto"/>
                    <w:left w:val="none" w:sz="0" w:space="0" w:color="auto"/>
                    <w:bottom w:val="none" w:sz="0" w:space="0" w:color="auto"/>
                    <w:right w:val="none" w:sz="0" w:space="0" w:color="auto"/>
                  </w:divBdr>
                </w:div>
                <w:div w:id="1582829726">
                  <w:marLeft w:val="0"/>
                  <w:marRight w:val="0"/>
                  <w:marTop w:val="0"/>
                  <w:marBottom w:val="0"/>
                  <w:divBdr>
                    <w:top w:val="none" w:sz="0" w:space="0" w:color="auto"/>
                    <w:left w:val="none" w:sz="0" w:space="0" w:color="auto"/>
                    <w:bottom w:val="none" w:sz="0" w:space="0" w:color="auto"/>
                    <w:right w:val="none" w:sz="0" w:space="0" w:color="auto"/>
                  </w:divBdr>
                </w:div>
                <w:div w:id="51082047">
                  <w:marLeft w:val="0"/>
                  <w:marRight w:val="0"/>
                  <w:marTop w:val="0"/>
                  <w:marBottom w:val="0"/>
                  <w:divBdr>
                    <w:top w:val="none" w:sz="0" w:space="0" w:color="auto"/>
                    <w:left w:val="none" w:sz="0" w:space="0" w:color="auto"/>
                    <w:bottom w:val="none" w:sz="0" w:space="0" w:color="auto"/>
                    <w:right w:val="none" w:sz="0" w:space="0" w:color="auto"/>
                  </w:divBdr>
                </w:div>
                <w:div w:id="877471183">
                  <w:marLeft w:val="0"/>
                  <w:marRight w:val="0"/>
                  <w:marTop w:val="0"/>
                  <w:marBottom w:val="0"/>
                  <w:divBdr>
                    <w:top w:val="none" w:sz="0" w:space="0" w:color="auto"/>
                    <w:left w:val="none" w:sz="0" w:space="0" w:color="auto"/>
                    <w:bottom w:val="none" w:sz="0" w:space="0" w:color="auto"/>
                    <w:right w:val="none" w:sz="0" w:space="0" w:color="auto"/>
                  </w:divBdr>
                </w:div>
                <w:div w:id="564950818">
                  <w:marLeft w:val="0"/>
                  <w:marRight w:val="0"/>
                  <w:marTop w:val="0"/>
                  <w:marBottom w:val="0"/>
                  <w:divBdr>
                    <w:top w:val="none" w:sz="0" w:space="0" w:color="auto"/>
                    <w:left w:val="none" w:sz="0" w:space="0" w:color="auto"/>
                    <w:bottom w:val="none" w:sz="0" w:space="0" w:color="auto"/>
                    <w:right w:val="none" w:sz="0" w:space="0" w:color="auto"/>
                  </w:divBdr>
                </w:div>
                <w:div w:id="1367178351">
                  <w:marLeft w:val="0"/>
                  <w:marRight w:val="0"/>
                  <w:marTop w:val="0"/>
                  <w:marBottom w:val="0"/>
                  <w:divBdr>
                    <w:top w:val="none" w:sz="0" w:space="0" w:color="auto"/>
                    <w:left w:val="none" w:sz="0" w:space="0" w:color="auto"/>
                    <w:bottom w:val="none" w:sz="0" w:space="0" w:color="auto"/>
                    <w:right w:val="none" w:sz="0" w:space="0" w:color="auto"/>
                  </w:divBdr>
                </w:div>
                <w:div w:id="1056511585">
                  <w:marLeft w:val="0"/>
                  <w:marRight w:val="0"/>
                  <w:marTop w:val="0"/>
                  <w:marBottom w:val="0"/>
                  <w:divBdr>
                    <w:top w:val="none" w:sz="0" w:space="0" w:color="auto"/>
                    <w:left w:val="none" w:sz="0" w:space="0" w:color="auto"/>
                    <w:bottom w:val="none" w:sz="0" w:space="0" w:color="auto"/>
                    <w:right w:val="none" w:sz="0" w:space="0" w:color="auto"/>
                  </w:divBdr>
                </w:div>
                <w:div w:id="166795867">
                  <w:marLeft w:val="0"/>
                  <w:marRight w:val="0"/>
                  <w:marTop w:val="0"/>
                  <w:marBottom w:val="0"/>
                  <w:divBdr>
                    <w:top w:val="none" w:sz="0" w:space="0" w:color="auto"/>
                    <w:left w:val="none" w:sz="0" w:space="0" w:color="auto"/>
                    <w:bottom w:val="none" w:sz="0" w:space="0" w:color="auto"/>
                    <w:right w:val="none" w:sz="0" w:space="0" w:color="auto"/>
                  </w:divBdr>
                </w:div>
                <w:div w:id="1095400741">
                  <w:marLeft w:val="0"/>
                  <w:marRight w:val="0"/>
                  <w:marTop w:val="0"/>
                  <w:marBottom w:val="0"/>
                  <w:divBdr>
                    <w:top w:val="none" w:sz="0" w:space="0" w:color="auto"/>
                    <w:left w:val="none" w:sz="0" w:space="0" w:color="auto"/>
                    <w:bottom w:val="none" w:sz="0" w:space="0" w:color="auto"/>
                    <w:right w:val="none" w:sz="0" w:space="0" w:color="auto"/>
                  </w:divBdr>
                </w:div>
                <w:div w:id="1982036656">
                  <w:marLeft w:val="0"/>
                  <w:marRight w:val="0"/>
                  <w:marTop w:val="0"/>
                  <w:marBottom w:val="0"/>
                  <w:divBdr>
                    <w:top w:val="none" w:sz="0" w:space="0" w:color="auto"/>
                    <w:left w:val="none" w:sz="0" w:space="0" w:color="auto"/>
                    <w:bottom w:val="none" w:sz="0" w:space="0" w:color="auto"/>
                    <w:right w:val="none" w:sz="0" w:space="0" w:color="auto"/>
                  </w:divBdr>
                </w:div>
                <w:div w:id="1748845674">
                  <w:marLeft w:val="0"/>
                  <w:marRight w:val="0"/>
                  <w:marTop w:val="0"/>
                  <w:marBottom w:val="0"/>
                  <w:divBdr>
                    <w:top w:val="none" w:sz="0" w:space="0" w:color="auto"/>
                    <w:left w:val="none" w:sz="0" w:space="0" w:color="auto"/>
                    <w:bottom w:val="none" w:sz="0" w:space="0" w:color="auto"/>
                    <w:right w:val="none" w:sz="0" w:space="0" w:color="auto"/>
                  </w:divBdr>
                </w:div>
                <w:div w:id="1188177441">
                  <w:marLeft w:val="0"/>
                  <w:marRight w:val="0"/>
                  <w:marTop w:val="0"/>
                  <w:marBottom w:val="0"/>
                  <w:divBdr>
                    <w:top w:val="none" w:sz="0" w:space="0" w:color="auto"/>
                    <w:left w:val="none" w:sz="0" w:space="0" w:color="auto"/>
                    <w:bottom w:val="none" w:sz="0" w:space="0" w:color="auto"/>
                    <w:right w:val="none" w:sz="0" w:space="0" w:color="auto"/>
                  </w:divBdr>
                </w:div>
                <w:div w:id="1544824887">
                  <w:marLeft w:val="0"/>
                  <w:marRight w:val="0"/>
                  <w:marTop w:val="0"/>
                  <w:marBottom w:val="0"/>
                  <w:divBdr>
                    <w:top w:val="none" w:sz="0" w:space="0" w:color="auto"/>
                    <w:left w:val="none" w:sz="0" w:space="0" w:color="auto"/>
                    <w:bottom w:val="none" w:sz="0" w:space="0" w:color="auto"/>
                    <w:right w:val="none" w:sz="0" w:space="0" w:color="auto"/>
                  </w:divBdr>
                </w:div>
                <w:div w:id="1801655033">
                  <w:marLeft w:val="0"/>
                  <w:marRight w:val="0"/>
                  <w:marTop w:val="0"/>
                  <w:marBottom w:val="0"/>
                  <w:divBdr>
                    <w:top w:val="none" w:sz="0" w:space="0" w:color="auto"/>
                    <w:left w:val="none" w:sz="0" w:space="0" w:color="auto"/>
                    <w:bottom w:val="none" w:sz="0" w:space="0" w:color="auto"/>
                    <w:right w:val="none" w:sz="0" w:space="0" w:color="auto"/>
                  </w:divBdr>
                </w:div>
                <w:div w:id="19595772">
                  <w:marLeft w:val="0"/>
                  <w:marRight w:val="0"/>
                  <w:marTop w:val="0"/>
                  <w:marBottom w:val="0"/>
                  <w:divBdr>
                    <w:top w:val="none" w:sz="0" w:space="0" w:color="auto"/>
                    <w:left w:val="none" w:sz="0" w:space="0" w:color="auto"/>
                    <w:bottom w:val="none" w:sz="0" w:space="0" w:color="auto"/>
                    <w:right w:val="none" w:sz="0" w:space="0" w:color="auto"/>
                  </w:divBdr>
                </w:div>
                <w:div w:id="409499471">
                  <w:marLeft w:val="0"/>
                  <w:marRight w:val="0"/>
                  <w:marTop w:val="0"/>
                  <w:marBottom w:val="0"/>
                  <w:divBdr>
                    <w:top w:val="none" w:sz="0" w:space="0" w:color="auto"/>
                    <w:left w:val="none" w:sz="0" w:space="0" w:color="auto"/>
                    <w:bottom w:val="none" w:sz="0" w:space="0" w:color="auto"/>
                    <w:right w:val="none" w:sz="0" w:space="0" w:color="auto"/>
                  </w:divBdr>
                </w:div>
                <w:div w:id="173349784">
                  <w:marLeft w:val="0"/>
                  <w:marRight w:val="0"/>
                  <w:marTop w:val="0"/>
                  <w:marBottom w:val="0"/>
                  <w:divBdr>
                    <w:top w:val="none" w:sz="0" w:space="0" w:color="auto"/>
                    <w:left w:val="none" w:sz="0" w:space="0" w:color="auto"/>
                    <w:bottom w:val="none" w:sz="0" w:space="0" w:color="auto"/>
                    <w:right w:val="none" w:sz="0" w:space="0" w:color="auto"/>
                  </w:divBdr>
                </w:div>
                <w:div w:id="1223491733">
                  <w:marLeft w:val="0"/>
                  <w:marRight w:val="0"/>
                  <w:marTop w:val="0"/>
                  <w:marBottom w:val="0"/>
                  <w:divBdr>
                    <w:top w:val="none" w:sz="0" w:space="0" w:color="auto"/>
                    <w:left w:val="none" w:sz="0" w:space="0" w:color="auto"/>
                    <w:bottom w:val="none" w:sz="0" w:space="0" w:color="auto"/>
                    <w:right w:val="none" w:sz="0" w:space="0" w:color="auto"/>
                  </w:divBdr>
                </w:div>
                <w:div w:id="218053905">
                  <w:marLeft w:val="0"/>
                  <w:marRight w:val="0"/>
                  <w:marTop w:val="0"/>
                  <w:marBottom w:val="0"/>
                  <w:divBdr>
                    <w:top w:val="none" w:sz="0" w:space="0" w:color="auto"/>
                    <w:left w:val="none" w:sz="0" w:space="0" w:color="auto"/>
                    <w:bottom w:val="none" w:sz="0" w:space="0" w:color="auto"/>
                    <w:right w:val="none" w:sz="0" w:space="0" w:color="auto"/>
                  </w:divBdr>
                </w:div>
                <w:div w:id="1425221287">
                  <w:marLeft w:val="0"/>
                  <w:marRight w:val="0"/>
                  <w:marTop w:val="0"/>
                  <w:marBottom w:val="0"/>
                  <w:divBdr>
                    <w:top w:val="none" w:sz="0" w:space="0" w:color="auto"/>
                    <w:left w:val="none" w:sz="0" w:space="0" w:color="auto"/>
                    <w:bottom w:val="none" w:sz="0" w:space="0" w:color="auto"/>
                    <w:right w:val="none" w:sz="0" w:space="0" w:color="auto"/>
                  </w:divBdr>
                </w:div>
                <w:div w:id="379980282">
                  <w:marLeft w:val="0"/>
                  <w:marRight w:val="0"/>
                  <w:marTop w:val="0"/>
                  <w:marBottom w:val="0"/>
                  <w:divBdr>
                    <w:top w:val="none" w:sz="0" w:space="0" w:color="auto"/>
                    <w:left w:val="none" w:sz="0" w:space="0" w:color="auto"/>
                    <w:bottom w:val="none" w:sz="0" w:space="0" w:color="auto"/>
                    <w:right w:val="none" w:sz="0" w:space="0" w:color="auto"/>
                  </w:divBdr>
                </w:div>
                <w:div w:id="1107968223">
                  <w:marLeft w:val="0"/>
                  <w:marRight w:val="0"/>
                  <w:marTop w:val="0"/>
                  <w:marBottom w:val="0"/>
                  <w:divBdr>
                    <w:top w:val="none" w:sz="0" w:space="0" w:color="auto"/>
                    <w:left w:val="none" w:sz="0" w:space="0" w:color="auto"/>
                    <w:bottom w:val="none" w:sz="0" w:space="0" w:color="auto"/>
                    <w:right w:val="none" w:sz="0" w:space="0" w:color="auto"/>
                  </w:divBdr>
                </w:div>
                <w:div w:id="1714767502">
                  <w:marLeft w:val="0"/>
                  <w:marRight w:val="0"/>
                  <w:marTop w:val="0"/>
                  <w:marBottom w:val="0"/>
                  <w:divBdr>
                    <w:top w:val="none" w:sz="0" w:space="0" w:color="auto"/>
                    <w:left w:val="none" w:sz="0" w:space="0" w:color="auto"/>
                    <w:bottom w:val="none" w:sz="0" w:space="0" w:color="auto"/>
                    <w:right w:val="none" w:sz="0" w:space="0" w:color="auto"/>
                  </w:divBdr>
                </w:div>
                <w:div w:id="958148588">
                  <w:marLeft w:val="0"/>
                  <w:marRight w:val="0"/>
                  <w:marTop w:val="0"/>
                  <w:marBottom w:val="0"/>
                  <w:divBdr>
                    <w:top w:val="none" w:sz="0" w:space="0" w:color="auto"/>
                    <w:left w:val="none" w:sz="0" w:space="0" w:color="auto"/>
                    <w:bottom w:val="none" w:sz="0" w:space="0" w:color="auto"/>
                    <w:right w:val="none" w:sz="0" w:space="0" w:color="auto"/>
                  </w:divBdr>
                </w:div>
                <w:div w:id="490491228">
                  <w:marLeft w:val="0"/>
                  <w:marRight w:val="0"/>
                  <w:marTop w:val="0"/>
                  <w:marBottom w:val="0"/>
                  <w:divBdr>
                    <w:top w:val="none" w:sz="0" w:space="0" w:color="auto"/>
                    <w:left w:val="none" w:sz="0" w:space="0" w:color="auto"/>
                    <w:bottom w:val="none" w:sz="0" w:space="0" w:color="auto"/>
                    <w:right w:val="none" w:sz="0" w:space="0" w:color="auto"/>
                  </w:divBdr>
                </w:div>
                <w:div w:id="1976135927">
                  <w:marLeft w:val="0"/>
                  <w:marRight w:val="0"/>
                  <w:marTop w:val="0"/>
                  <w:marBottom w:val="0"/>
                  <w:divBdr>
                    <w:top w:val="none" w:sz="0" w:space="0" w:color="auto"/>
                    <w:left w:val="none" w:sz="0" w:space="0" w:color="auto"/>
                    <w:bottom w:val="none" w:sz="0" w:space="0" w:color="auto"/>
                    <w:right w:val="none" w:sz="0" w:space="0" w:color="auto"/>
                  </w:divBdr>
                </w:div>
                <w:div w:id="1446464243">
                  <w:marLeft w:val="0"/>
                  <w:marRight w:val="0"/>
                  <w:marTop w:val="0"/>
                  <w:marBottom w:val="0"/>
                  <w:divBdr>
                    <w:top w:val="none" w:sz="0" w:space="0" w:color="auto"/>
                    <w:left w:val="none" w:sz="0" w:space="0" w:color="auto"/>
                    <w:bottom w:val="none" w:sz="0" w:space="0" w:color="auto"/>
                    <w:right w:val="none" w:sz="0" w:space="0" w:color="auto"/>
                  </w:divBdr>
                </w:div>
                <w:div w:id="945501678">
                  <w:marLeft w:val="0"/>
                  <w:marRight w:val="0"/>
                  <w:marTop w:val="0"/>
                  <w:marBottom w:val="0"/>
                  <w:divBdr>
                    <w:top w:val="none" w:sz="0" w:space="0" w:color="auto"/>
                    <w:left w:val="none" w:sz="0" w:space="0" w:color="auto"/>
                    <w:bottom w:val="none" w:sz="0" w:space="0" w:color="auto"/>
                    <w:right w:val="none" w:sz="0" w:space="0" w:color="auto"/>
                  </w:divBdr>
                </w:div>
                <w:div w:id="1024163031">
                  <w:marLeft w:val="0"/>
                  <w:marRight w:val="0"/>
                  <w:marTop w:val="0"/>
                  <w:marBottom w:val="0"/>
                  <w:divBdr>
                    <w:top w:val="none" w:sz="0" w:space="0" w:color="auto"/>
                    <w:left w:val="none" w:sz="0" w:space="0" w:color="auto"/>
                    <w:bottom w:val="none" w:sz="0" w:space="0" w:color="auto"/>
                    <w:right w:val="none" w:sz="0" w:space="0" w:color="auto"/>
                  </w:divBdr>
                </w:div>
                <w:div w:id="1945108490">
                  <w:marLeft w:val="0"/>
                  <w:marRight w:val="0"/>
                  <w:marTop w:val="0"/>
                  <w:marBottom w:val="0"/>
                  <w:divBdr>
                    <w:top w:val="none" w:sz="0" w:space="0" w:color="auto"/>
                    <w:left w:val="none" w:sz="0" w:space="0" w:color="auto"/>
                    <w:bottom w:val="none" w:sz="0" w:space="0" w:color="auto"/>
                    <w:right w:val="none" w:sz="0" w:space="0" w:color="auto"/>
                  </w:divBdr>
                </w:div>
                <w:div w:id="1687636599">
                  <w:marLeft w:val="0"/>
                  <w:marRight w:val="0"/>
                  <w:marTop w:val="0"/>
                  <w:marBottom w:val="0"/>
                  <w:divBdr>
                    <w:top w:val="none" w:sz="0" w:space="0" w:color="auto"/>
                    <w:left w:val="none" w:sz="0" w:space="0" w:color="auto"/>
                    <w:bottom w:val="none" w:sz="0" w:space="0" w:color="auto"/>
                    <w:right w:val="none" w:sz="0" w:space="0" w:color="auto"/>
                  </w:divBdr>
                </w:div>
                <w:div w:id="878399314">
                  <w:marLeft w:val="0"/>
                  <w:marRight w:val="0"/>
                  <w:marTop w:val="0"/>
                  <w:marBottom w:val="0"/>
                  <w:divBdr>
                    <w:top w:val="none" w:sz="0" w:space="0" w:color="auto"/>
                    <w:left w:val="none" w:sz="0" w:space="0" w:color="auto"/>
                    <w:bottom w:val="none" w:sz="0" w:space="0" w:color="auto"/>
                    <w:right w:val="none" w:sz="0" w:space="0" w:color="auto"/>
                  </w:divBdr>
                </w:div>
                <w:div w:id="325978050">
                  <w:marLeft w:val="0"/>
                  <w:marRight w:val="0"/>
                  <w:marTop w:val="0"/>
                  <w:marBottom w:val="0"/>
                  <w:divBdr>
                    <w:top w:val="none" w:sz="0" w:space="0" w:color="auto"/>
                    <w:left w:val="none" w:sz="0" w:space="0" w:color="auto"/>
                    <w:bottom w:val="none" w:sz="0" w:space="0" w:color="auto"/>
                    <w:right w:val="none" w:sz="0" w:space="0" w:color="auto"/>
                  </w:divBdr>
                </w:div>
                <w:div w:id="414597869">
                  <w:marLeft w:val="0"/>
                  <w:marRight w:val="0"/>
                  <w:marTop w:val="0"/>
                  <w:marBottom w:val="0"/>
                  <w:divBdr>
                    <w:top w:val="none" w:sz="0" w:space="0" w:color="auto"/>
                    <w:left w:val="none" w:sz="0" w:space="0" w:color="auto"/>
                    <w:bottom w:val="none" w:sz="0" w:space="0" w:color="auto"/>
                    <w:right w:val="none" w:sz="0" w:space="0" w:color="auto"/>
                  </w:divBdr>
                </w:div>
                <w:div w:id="1596746916">
                  <w:marLeft w:val="0"/>
                  <w:marRight w:val="0"/>
                  <w:marTop w:val="0"/>
                  <w:marBottom w:val="0"/>
                  <w:divBdr>
                    <w:top w:val="none" w:sz="0" w:space="0" w:color="auto"/>
                    <w:left w:val="none" w:sz="0" w:space="0" w:color="auto"/>
                    <w:bottom w:val="none" w:sz="0" w:space="0" w:color="auto"/>
                    <w:right w:val="none" w:sz="0" w:space="0" w:color="auto"/>
                  </w:divBdr>
                </w:div>
                <w:div w:id="552354831">
                  <w:marLeft w:val="0"/>
                  <w:marRight w:val="0"/>
                  <w:marTop w:val="0"/>
                  <w:marBottom w:val="0"/>
                  <w:divBdr>
                    <w:top w:val="none" w:sz="0" w:space="0" w:color="auto"/>
                    <w:left w:val="none" w:sz="0" w:space="0" w:color="auto"/>
                    <w:bottom w:val="none" w:sz="0" w:space="0" w:color="auto"/>
                    <w:right w:val="none" w:sz="0" w:space="0" w:color="auto"/>
                  </w:divBdr>
                </w:div>
                <w:div w:id="578833194">
                  <w:marLeft w:val="0"/>
                  <w:marRight w:val="0"/>
                  <w:marTop w:val="0"/>
                  <w:marBottom w:val="0"/>
                  <w:divBdr>
                    <w:top w:val="none" w:sz="0" w:space="0" w:color="auto"/>
                    <w:left w:val="none" w:sz="0" w:space="0" w:color="auto"/>
                    <w:bottom w:val="none" w:sz="0" w:space="0" w:color="auto"/>
                    <w:right w:val="none" w:sz="0" w:space="0" w:color="auto"/>
                  </w:divBdr>
                </w:div>
                <w:div w:id="150606430">
                  <w:marLeft w:val="0"/>
                  <w:marRight w:val="0"/>
                  <w:marTop w:val="0"/>
                  <w:marBottom w:val="0"/>
                  <w:divBdr>
                    <w:top w:val="none" w:sz="0" w:space="0" w:color="auto"/>
                    <w:left w:val="none" w:sz="0" w:space="0" w:color="auto"/>
                    <w:bottom w:val="none" w:sz="0" w:space="0" w:color="auto"/>
                    <w:right w:val="none" w:sz="0" w:space="0" w:color="auto"/>
                  </w:divBdr>
                </w:div>
                <w:div w:id="1323967423">
                  <w:marLeft w:val="0"/>
                  <w:marRight w:val="0"/>
                  <w:marTop w:val="0"/>
                  <w:marBottom w:val="0"/>
                  <w:divBdr>
                    <w:top w:val="none" w:sz="0" w:space="0" w:color="auto"/>
                    <w:left w:val="none" w:sz="0" w:space="0" w:color="auto"/>
                    <w:bottom w:val="none" w:sz="0" w:space="0" w:color="auto"/>
                    <w:right w:val="none" w:sz="0" w:space="0" w:color="auto"/>
                  </w:divBdr>
                </w:div>
                <w:div w:id="168640361">
                  <w:marLeft w:val="0"/>
                  <w:marRight w:val="0"/>
                  <w:marTop w:val="0"/>
                  <w:marBottom w:val="0"/>
                  <w:divBdr>
                    <w:top w:val="none" w:sz="0" w:space="0" w:color="auto"/>
                    <w:left w:val="none" w:sz="0" w:space="0" w:color="auto"/>
                    <w:bottom w:val="none" w:sz="0" w:space="0" w:color="auto"/>
                    <w:right w:val="none" w:sz="0" w:space="0" w:color="auto"/>
                  </w:divBdr>
                </w:div>
                <w:div w:id="2085760849">
                  <w:marLeft w:val="0"/>
                  <w:marRight w:val="0"/>
                  <w:marTop w:val="0"/>
                  <w:marBottom w:val="0"/>
                  <w:divBdr>
                    <w:top w:val="none" w:sz="0" w:space="0" w:color="auto"/>
                    <w:left w:val="none" w:sz="0" w:space="0" w:color="auto"/>
                    <w:bottom w:val="none" w:sz="0" w:space="0" w:color="auto"/>
                    <w:right w:val="none" w:sz="0" w:space="0" w:color="auto"/>
                  </w:divBdr>
                </w:div>
                <w:div w:id="1440759890">
                  <w:marLeft w:val="0"/>
                  <w:marRight w:val="0"/>
                  <w:marTop w:val="0"/>
                  <w:marBottom w:val="0"/>
                  <w:divBdr>
                    <w:top w:val="none" w:sz="0" w:space="0" w:color="auto"/>
                    <w:left w:val="none" w:sz="0" w:space="0" w:color="auto"/>
                    <w:bottom w:val="none" w:sz="0" w:space="0" w:color="auto"/>
                    <w:right w:val="none" w:sz="0" w:space="0" w:color="auto"/>
                  </w:divBdr>
                </w:div>
                <w:div w:id="1623687129">
                  <w:marLeft w:val="0"/>
                  <w:marRight w:val="0"/>
                  <w:marTop w:val="0"/>
                  <w:marBottom w:val="0"/>
                  <w:divBdr>
                    <w:top w:val="none" w:sz="0" w:space="0" w:color="auto"/>
                    <w:left w:val="none" w:sz="0" w:space="0" w:color="auto"/>
                    <w:bottom w:val="none" w:sz="0" w:space="0" w:color="auto"/>
                    <w:right w:val="none" w:sz="0" w:space="0" w:color="auto"/>
                  </w:divBdr>
                </w:div>
                <w:div w:id="84542089">
                  <w:marLeft w:val="0"/>
                  <w:marRight w:val="0"/>
                  <w:marTop w:val="0"/>
                  <w:marBottom w:val="0"/>
                  <w:divBdr>
                    <w:top w:val="none" w:sz="0" w:space="0" w:color="auto"/>
                    <w:left w:val="none" w:sz="0" w:space="0" w:color="auto"/>
                    <w:bottom w:val="none" w:sz="0" w:space="0" w:color="auto"/>
                    <w:right w:val="none" w:sz="0" w:space="0" w:color="auto"/>
                  </w:divBdr>
                </w:div>
                <w:div w:id="191111844">
                  <w:marLeft w:val="0"/>
                  <w:marRight w:val="0"/>
                  <w:marTop w:val="0"/>
                  <w:marBottom w:val="0"/>
                  <w:divBdr>
                    <w:top w:val="none" w:sz="0" w:space="0" w:color="auto"/>
                    <w:left w:val="none" w:sz="0" w:space="0" w:color="auto"/>
                    <w:bottom w:val="none" w:sz="0" w:space="0" w:color="auto"/>
                    <w:right w:val="none" w:sz="0" w:space="0" w:color="auto"/>
                  </w:divBdr>
                </w:div>
                <w:div w:id="939990860">
                  <w:marLeft w:val="0"/>
                  <w:marRight w:val="0"/>
                  <w:marTop w:val="0"/>
                  <w:marBottom w:val="0"/>
                  <w:divBdr>
                    <w:top w:val="none" w:sz="0" w:space="0" w:color="auto"/>
                    <w:left w:val="none" w:sz="0" w:space="0" w:color="auto"/>
                    <w:bottom w:val="none" w:sz="0" w:space="0" w:color="auto"/>
                    <w:right w:val="none" w:sz="0" w:space="0" w:color="auto"/>
                  </w:divBdr>
                </w:div>
                <w:div w:id="147793226">
                  <w:marLeft w:val="0"/>
                  <w:marRight w:val="0"/>
                  <w:marTop w:val="0"/>
                  <w:marBottom w:val="0"/>
                  <w:divBdr>
                    <w:top w:val="none" w:sz="0" w:space="0" w:color="auto"/>
                    <w:left w:val="none" w:sz="0" w:space="0" w:color="auto"/>
                    <w:bottom w:val="none" w:sz="0" w:space="0" w:color="auto"/>
                    <w:right w:val="none" w:sz="0" w:space="0" w:color="auto"/>
                  </w:divBdr>
                </w:div>
                <w:div w:id="1379629090">
                  <w:marLeft w:val="0"/>
                  <w:marRight w:val="0"/>
                  <w:marTop w:val="0"/>
                  <w:marBottom w:val="0"/>
                  <w:divBdr>
                    <w:top w:val="none" w:sz="0" w:space="0" w:color="auto"/>
                    <w:left w:val="none" w:sz="0" w:space="0" w:color="auto"/>
                    <w:bottom w:val="none" w:sz="0" w:space="0" w:color="auto"/>
                    <w:right w:val="none" w:sz="0" w:space="0" w:color="auto"/>
                  </w:divBdr>
                </w:div>
                <w:div w:id="848061082">
                  <w:marLeft w:val="0"/>
                  <w:marRight w:val="0"/>
                  <w:marTop w:val="0"/>
                  <w:marBottom w:val="0"/>
                  <w:divBdr>
                    <w:top w:val="none" w:sz="0" w:space="0" w:color="auto"/>
                    <w:left w:val="none" w:sz="0" w:space="0" w:color="auto"/>
                    <w:bottom w:val="none" w:sz="0" w:space="0" w:color="auto"/>
                    <w:right w:val="none" w:sz="0" w:space="0" w:color="auto"/>
                  </w:divBdr>
                </w:div>
                <w:div w:id="1490902207">
                  <w:marLeft w:val="0"/>
                  <w:marRight w:val="0"/>
                  <w:marTop w:val="0"/>
                  <w:marBottom w:val="0"/>
                  <w:divBdr>
                    <w:top w:val="none" w:sz="0" w:space="0" w:color="auto"/>
                    <w:left w:val="none" w:sz="0" w:space="0" w:color="auto"/>
                    <w:bottom w:val="none" w:sz="0" w:space="0" w:color="auto"/>
                    <w:right w:val="none" w:sz="0" w:space="0" w:color="auto"/>
                  </w:divBdr>
                </w:div>
                <w:div w:id="1237401982">
                  <w:marLeft w:val="0"/>
                  <w:marRight w:val="0"/>
                  <w:marTop w:val="0"/>
                  <w:marBottom w:val="0"/>
                  <w:divBdr>
                    <w:top w:val="none" w:sz="0" w:space="0" w:color="auto"/>
                    <w:left w:val="none" w:sz="0" w:space="0" w:color="auto"/>
                    <w:bottom w:val="none" w:sz="0" w:space="0" w:color="auto"/>
                    <w:right w:val="none" w:sz="0" w:space="0" w:color="auto"/>
                  </w:divBdr>
                </w:div>
                <w:div w:id="2144079605">
                  <w:marLeft w:val="0"/>
                  <w:marRight w:val="0"/>
                  <w:marTop w:val="0"/>
                  <w:marBottom w:val="0"/>
                  <w:divBdr>
                    <w:top w:val="none" w:sz="0" w:space="0" w:color="auto"/>
                    <w:left w:val="none" w:sz="0" w:space="0" w:color="auto"/>
                    <w:bottom w:val="none" w:sz="0" w:space="0" w:color="auto"/>
                    <w:right w:val="none" w:sz="0" w:space="0" w:color="auto"/>
                  </w:divBdr>
                </w:div>
                <w:div w:id="454983169">
                  <w:marLeft w:val="0"/>
                  <w:marRight w:val="0"/>
                  <w:marTop w:val="0"/>
                  <w:marBottom w:val="0"/>
                  <w:divBdr>
                    <w:top w:val="none" w:sz="0" w:space="0" w:color="auto"/>
                    <w:left w:val="none" w:sz="0" w:space="0" w:color="auto"/>
                    <w:bottom w:val="none" w:sz="0" w:space="0" w:color="auto"/>
                    <w:right w:val="none" w:sz="0" w:space="0" w:color="auto"/>
                  </w:divBdr>
                </w:div>
                <w:div w:id="106313291">
                  <w:marLeft w:val="0"/>
                  <w:marRight w:val="0"/>
                  <w:marTop w:val="0"/>
                  <w:marBottom w:val="0"/>
                  <w:divBdr>
                    <w:top w:val="none" w:sz="0" w:space="0" w:color="auto"/>
                    <w:left w:val="none" w:sz="0" w:space="0" w:color="auto"/>
                    <w:bottom w:val="none" w:sz="0" w:space="0" w:color="auto"/>
                    <w:right w:val="none" w:sz="0" w:space="0" w:color="auto"/>
                  </w:divBdr>
                </w:div>
                <w:div w:id="1125737813">
                  <w:marLeft w:val="0"/>
                  <w:marRight w:val="0"/>
                  <w:marTop w:val="0"/>
                  <w:marBottom w:val="0"/>
                  <w:divBdr>
                    <w:top w:val="none" w:sz="0" w:space="0" w:color="auto"/>
                    <w:left w:val="none" w:sz="0" w:space="0" w:color="auto"/>
                    <w:bottom w:val="none" w:sz="0" w:space="0" w:color="auto"/>
                    <w:right w:val="none" w:sz="0" w:space="0" w:color="auto"/>
                  </w:divBdr>
                </w:div>
                <w:div w:id="1138720173">
                  <w:marLeft w:val="0"/>
                  <w:marRight w:val="0"/>
                  <w:marTop w:val="0"/>
                  <w:marBottom w:val="0"/>
                  <w:divBdr>
                    <w:top w:val="none" w:sz="0" w:space="0" w:color="auto"/>
                    <w:left w:val="none" w:sz="0" w:space="0" w:color="auto"/>
                    <w:bottom w:val="none" w:sz="0" w:space="0" w:color="auto"/>
                    <w:right w:val="none" w:sz="0" w:space="0" w:color="auto"/>
                  </w:divBdr>
                </w:div>
                <w:div w:id="1457943569">
                  <w:marLeft w:val="0"/>
                  <w:marRight w:val="0"/>
                  <w:marTop w:val="0"/>
                  <w:marBottom w:val="0"/>
                  <w:divBdr>
                    <w:top w:val="none" w:sz="0" w:space="0" w:color="auto"/>
                    <w:left w:val="none" w:sz="0" w:space="0" w:color="auto"/>
                    <w:bottom w:val="none" w:sz="0" w:space="0" w:color="auto"/>
                    <w:right w:val="none" w:sz="0" w:space="0" w:color="auto"/>
                  </w:divBdr>
                </w:div>
                <w:div w:id="1764455846">
                  <w:marLeft w:val="0"/>
                  <w:marRight w:val="0"/>
                  <w:marTop w:val="0"/>
                  <w:marBottom w:val="0"/>
                  <w:divBdr>
                    <w:top w:val="none" w:sz="0" w:space="0" w:color="auto"/>
                    <w:left w:val="none" w:sz="0" w:space="0" w:color="auto"/>
                    <w:bottom w:val="none" w:sz="0" w:space="0" w:color="auto"/>
                    <w:right w:val="none" w:sz="0" w:space="0" w:color="auto"/>
                  </w:divBdr>
                </w:div>
                <w:div w:id="680815270">
                  <w:marLeft w:val="0"/>
                  <w:marRight w:val="0"/>
                  <w:marTop w:val="0"/>
                  <w:marBottom w:val="0"/>
                  <w:divBdr>
                    <w:top w:val="none" w:sz="0" w:space="0" w:color="auto"/>
                    <w:left w:val="none" w:sz="0" w:space="0" w:color="auto"/>
                    <w:bottom w:val="none" w:sz="0" w:space="0" w:color="auto"/>
                    <w:right w:val="none" w:sz="0" w:space="0" w:color="auto"/>
                  </w:divBdr>
                </w:div>
                <w:div w:id="118108194">
                  <w:marLeft w:val="0"/>
                  <w:marRight w:val="0"/>
                  <w:marTop w:val="0"/>
                  <w:marBottom w:val="0"/>
                  <w:divBdr>
                    <w:top w:val="none" w:sz="0" w:space="0" w:color="auto"/>
                    <w:left w:val="none" w:sz="0" w:space="0" w:color="auto"/>
                    <w:bottom w:val="none" w:sz="0" w:space="0" w:color="auto"/>
                    <w:right w:val="none" w:sz="0" w:space="0" w:color="auto"/>
                  </w:divBdr>
                </w:div>
                <w:div w:id="101002209">
                  <w:marLeft w:val="0"/>
                  <w:marRight w:val="0"/>
                  <w:marTop w:val="0"/>
                  <w:marBottom w:val="0"/>
                  <w:divBdr>
                    <w:top w:val="none" w:sz="0" w:space="0" w:color="auto"/>
                    <w:left w:val="none" w:sz="0" w:space="0" w:color="auto"/>
                    <w:bottom w:val="none" w:sz="0" w:space="0" w:color="auto"/>
                    <w:right w:val="none" w:sz="0" w:space="0" w:color="auto"/>
                  </w:divBdr>
                </w:div>
                <w:div w:id="747270664">
                  <w:marLeft w:val="0"/>
                  <w:marRight w:val="0"/>
                  <w:marTop w:val="0"/>
                  <w:marBottom w:val="0"/>
                  <w:divBdr>
                    <w:top w:val="none" w:sz="0" w:space="0" w:color="auto"/>
                    <w:left w:val="none" w:sz="0" w:space="0" w:color="auto"/>
                    <w:bottom w:val="none" w:sz="0" w:space="0" w:color="auto"/>
                    <w:right w:val="none" w:sz="0" w:space="0" w:color="auto"/>
                  </w:divBdr>
                </w:div>
                <w:div w:id="1870529202">
                  <w:marLeft w:val="0"/>
                  <w:marRight w:val="0"/>
                  <w:marTop w:val="0"/>
                  <w:marBottom w:val="0"/>
                  <w:divBdr>
                    <w:top w:val="none" w:sz="0" w:space="0" w:color="auto"/>
                    <w:left w:val="none" w:sz="0" w:space="0" w:color="auto"/>
                    <w:bottom w:val="none" w:sz="0" w:space="0" w:color="auto"/>
                    <w:right w:val="none" w:sz="0" w:space="0" w:color="auto"/>
                  </w:divBdr>
                </w:div>
                <w:div w:id="1444765776">
                  <w:marLeft w:val="0"/>
                  <w:marRight w:val="0"/>
                  <w:marTop w:val="0"/>
                  <w:marBottom w:val="0"/>
                  <w:divBdr>
                    <w:top w:val="none" w:sz="0" w:space="0" w:color="auto"/>
                    <w:left w:val="none" w:sz="0" w:space="0" w:color="auto"/>
                    <w:bottom w:val="none" w:sz="0" w:space="0" w:color="auto"/>
                    <w:right w:val="none" w:sz="0" w:space="0" w:color="auto"/>
                  </w:divBdr>
                </w:div>
                <w:div w:id="2071608830">
                  <w:marLeft w:val="0"/>
                  <w:marRight w:val="0"/>
                  <w:marTop w:val="0"/>
                  <w:marBottom w:val="0"/>
                  <w:divBdr>
                    <w:top w:val="none" w:sz="0" w:space="0" w:color="auto"/>
                    <w:left w:val="none" w:sz="0" w:space="0" w:color="auto"/>
                    <w:bottom w:val="none" w:sz="0" w:space="0" w:color="auto"/>
                    <w:right w:val="none" w:sz="0" w:space="0" w:color="auto"/>
                  </w:divBdr>
                </w:div>
                <w:div w:id="1632402146">
                  <w:marLeft w:val="0"/>
                  <w:marRight w:val="0"/>
                  <w:marTop w:val="0"/>
                  <w:marBottom w:val="0"/>
                  <w:divBdr>
                    <w:top w:val="none" w:sz="0" w:space="0" w:color="auto"/>
                    <w:left w:val="none" w:sz="0" w:space="0" w:color="auto"/>
                    <w:bottom w:val="none" w:sz="0" w:space="0" w:color="auto"/>
                    <w:right w:val="none" w:sz="0" w:space="0" w:color="auto"/>
                  </w:divBdr>
                </w:div>
                <w:div w:id="749543234">
                  <w:marLeft w:val="0"/>
                  <w:marRight w:val="0"/>
                  <w:marTop w:val="0"/>
                  <w:marBottom w:val="0"/>
                  <w:divBdr>
                    <w:top w:val="none" w:sz="0" w:space="0" w:color="auto"/>
                    <w:left w:val="none" w:sz="0" w:space="0" w:color="auto"/>
                    <w:bottom w:val="none" w:sz="0" w:space="0" w:color="auto"/>
                    <w:right w:val="none" w:sz="0" w:space="0" w:color="auto"/>
                  </w:divBdr>
                </w:div>
                <w:div w:id="1330139449">
                  <w:marLeft w:val="0"/>
                  <w:marRight w:val="0"/>
                  <w:marTop w:val="0"/>
                  <w:marBottom w:val="0"/>
                  <w:divBdr>
                    <w:top w:val="none" w:sz="0" w:space="0" w:color="auto"/>
                    <w:left w:val="none" w:sz="0" w:space="0" w:color="auto"/>
                    <w:bottom w:val="none" w:sz="0" w:space="0" w:color="auto"/>
                    <w:right w:val="none" w:sz="0" w:space="0" w:color="auto"/>
                  </w:divBdr>
                </w:div>
                <w:div w:id="375274857">
                  <w:marLeft w:val="0"/>
                  <w:marRight w:val="0"/>
                  <w:marTop w:val="0"/>
                  <w:marBottom w:val="0"/>
                  <w:divBdr>
                    <w:top w:val="none" w:sz="0" w:space="0" w:color="auto"/>
                    <w:left w:val="none" w:sz="0" w:space="0" w:color="auto"/>
                    <w:bottom w:val="none" w:sz="0" w:space="0" w:color="auto"/>
                    <w:right w:val="none" w:sz="0" w:space="0" w:color="auto"/>
                  </w:divBdr>
                </w:div>
                <w:div w:id="514341210">
                  <w:marLeft w:val="0"/>
                  <w:marRight w:val="0"/>
                  <w:marTop w:val="0"/>
                  <w:marBottom w:val="0"/>
                  <w:divBdr>
                    <w:top w:val="none" w:sz="0" w:space="0" w:color="auto"/>
                    <w:left w:val="none" w:sz="0" w:space="0" w:color="auto"/>
                    <w:bottom w:val="none" w:sz="0" w:space="0" w:color="auto"/>
                    <w:right w:val="none" w:sz="0" w:space="0" w:color="auto"/>
                  </w:divBdr>
                </w:div>
                <w:div w:id="265694511">
                  <w:marLeft w:val="0"/>
                  <w:marRight w:val="0"/>
                  <w:marTop w:val="0"/>
                  <w:marBottom w:val="0"/>
                  <w:divBdr>
                    <w:top w:val="none" w:sz="0" w:space="0" w:color="auto"/>
                    <w:left w:val="none" w:sz="0" w:space="0" w:color="auto"/>
                    <w:bottom w:val="none" w:sz="0" w:space="0" w:color="auto"/>
                    <w:right w:val="none" w:sz="0" w:space="0" w:color="auto"/>
                  </w:divBdr>
                </w:div>
                <w:div w:id="1473862793">
                  <w:marLeft w:val="0"/>
                  <w:marRight w:val="0"/>
                  <w:marTop w:val="0"/>
                  <w:marBottom w:val="0"/>
                  <w:divBdr>
                    <w:top w:val="none" w:sz="0" w:space="0" w:color="auto"/>
                    <w:left w:val="none" w:sz="0" w:space="0" w:color="auto"/>
                    <w:bottom w:val="none" w:sz="0" w:space="0" w:color="auto"/>
                    <w:right w:val="none" w:sz="0" w:space="0" w:color="auto"/>
                  </w:divBdr>
                </w:div>
              </w:divsChild>
            </w:div>
            <w:div w:id="1527862650">
              <w:marLeft w:val="0"/>
              <w:marRight w:val="0"/>
              <w:marTop w:val="0"/>
              <w:marBottom w:val="0"/>
              <w:divBdr>
                <w:top w:val="none" w:sz="0" w:space="0" w:color="auto"/>
                <w:left w:val="none" w:sz="0" w:space="0" w:color="auto"/>
                <w:bottom w:val="none" w:sz="0" w:space="0" w:color="auto"/>
                <w:right w:val="none" w:sz="0" w:space="0" w:color="auto"/>
              </w:divBdr>
              <w:divsChild>
                <w:div w:id="652487131">
                  <w:marLeft w:val="0"/>
                  <w:marRight w:val="0"/>
                  <w:marTop w:val="0"/>
                  <w:marBottom w:val="0"/>
                  <w:divBdr>
                    <w:top w:val="none" w:sz="0" w:space="0" w:color="auto"/>
                    <w:left w:val="none" w:sz="0" w:space="0" w:color="auto"/>
                    <w:bottom w:val="none" w:sz="0" w:space="0" w:color="auto"/>
                    <w:right w:val="none" w:sz="0" w:space="0" w:color="auto"/>
                  </w:divBdr>
                </w:div>
                <w:div w:id="1632983031">
                  <w:marLeft w:val="0"/>
                  <w:marRight w:val="0"/>
                  <w:marTop w:val="0"/>
                  <w:marBottom w:val="0"/>
                  <w:divBdr>
                    <w:top w:val="none" w:sz="0" w:space="0" w:color="auto"/>
                    <w:left w:val="none" w:sz="0" w:space="0" w:color="auto"/>
                    <w:bottom w:val="none" w:sz="0" w:space="0" w:color="auto"/>
                    <w:right w:val="none" w:sz="0" w:space="0" w:color="auto"/>
                  </w:divBdr>
                </w:div>
                <w:div w:id="210504426">
                  <w:marLeft w:val="0"/>
                  <w:marRight w:val="0"/>
                  <w:marTop w:val="0"/>
                  <w:marBottom w:val="0"/>
                  <w:divBdr>
                    <w:top w:val="none" w:sz="0" w:space="0" w:color="auto"/>
                    <w:left w:val="none" w:sz="0" w:space="0" w:color="auto"/>
                    <w:bottom w:val="none" w:sz="0" w:space="0" w:color="auto"/>
                    <w:right w:val="none" w:sz="0" w:space="0" w:color="auto"/>
                  </w:divBdr>
                </w:div>
                <w:div w:id="1314603792">
                  <w:marLeft w:val="0"/>
                  <w:marRight w:val="0"/>
                  <w:marTop w:val="0"/>
                  <w:marBottom w:val="0"/>
                  <w:divBdr>
                    <w:top w:val="none" w:sz="0" w:space="0" w:color="auto"/>
                    <w:left w:val="none" w:sz="0" w:space="0" w:color="auto"/>
                    <w:bottom w:val="none" w:sz="0" w:space="0" w:color="auto"/>
                    <w:right w:val="none" w:sz="0" w:space="0" w:color="auto"/>
                  </w:divBdr>
                </w:div>
                <w:div w:id="1481655277">
                  <w:marLeft w:val="0"/>
                  <w:marRight w:val="0"/>
                  <w:marTop w:val="0"/>
                  <w:marBottom w:val="0"/>
                  <w:divBdr>
                    <w:top w:val="none" w:sz="0" w:space="0" w:color="auto"/>
                    <w:left w:val="none" w:sz="0" w:space="0" w:color="auto"/>
                    <w:bottom w:val="none" w:sz="0" w:space="0" w:color="auto"/>
                    <w:right w:val="none" w:sz="0" w:space="0" w:color="auto"/>
                  </w:divBdr>
                </w:div>
                <w:div w:id="1732996808">
                  <w:marLeft w:val="0"/>
                  <w:marRight w:val="0"/>
                  <w:marTop w:val="0"/>
                  <w:marBottom w:val="0"/>
                  <w:divBdr>
                    <w:top w:val="none" w:sz="0" w:space="0" w:color="auto"/>
                    <w:left w:val="none" w:sz="0" w:space="0" w:color="auto"/>
                    <w:bottom w:val="none" w:sz="0" w:space="0" w:color="auto"/>
                    <w:right w:val="none" w:sz="0" w:space="0" w:color="auto"/>
                  </w:divBdr>
                </w:div>
                <w:div w:id="190998524">
                  <w:marLeft w:val="0"/>
                  <w:marRight w:val="0"/>
                  <w:marTop w:val="0"/>
                  <w:marBottom w:val="0"/>
                  <w:divBdr>
                    <w:top w:val="none" w:sz="0" w:space="0" w:color="auto"/>
                    <w:left w:val="none" w:sz="0" w:space="0" w:color="auto"/>
                    <w:bottom w:val="none" w:sz="0" w:space="0" w:color="auto"/>
                    <w:right w:val="none" w:sz="0" w:space="0" w:color="auto"/>
                  </w:divBdr>
                </w:div>
                <w:div w:id="1947616983">
                  <w:marLeft w:val="0"/>
                  <w:marRight w:val="0"/>
                  <w:marTop w:val="0"/>
                  <w:marBottom w:val="0"/>
                  <w:divBdr>
                    <w:top w:val="none" w:sz="0" w:space="0" w:color="auto"/>
                    <w:left w:val="none" w:sz="0" w:space="0" w:color="auto"/>
                    <w:bottom w:val="none" w:sz="0" w:space="0" w:color="auto"/>
                    <w:right w:val="none" w:sz="0" w:space="0" w:color="auto"/>
                  </w:divBdr>
                </w:div>
                <w:div w:id="1346638318">
                  <w:marLeft w:val="0"/>
                  <w:marRight w:val="0"/>
                  <w:marTop w:val="0"/>
                  <w:marBottom w:val="0"/>
                  <w:divBdr>
                    <w:top w:val="none" w:sz="0" w:space="0" w:color="auto"/>
                    <w:left w:val="none" w:sz="0" w:space="0" w:color="auto"/>
                    <w:bottom w:val="none" w:sz="0" w:space="0" w:color="auto"/>
                    <w:right w:val="none" w:sz="0" w:space="0" w:color="auto"/>
                  </w:divBdr>
                </w:div>
                <w:div w:id="162546845">
                  <w:marLeft w:val="0"/>
                  <w:marRight w:val="0"/>
                  <w:marTop w:val="0"/>
                  <w:marBottom w:val="0"/>
                  <w:divBdr>
                    <w:top w:val="none" w:sz="0" w:space="0" w:color="auto"/>
                    <w:left w:val="none" w:sz="0" w:space="0" w:color="auto"/>
                    <w:bottom w:val="none" w:sz="0" w:space="0" w:color="auto"/>
                    <w:right w:val="none" w:sz="0" w:space="0" w:color="auto"/>
                  </w:divBdr>
                </w:div>
                <w:div w:id="1426263087">
                  <w:marLeft w:val="0"/>
                  <w:marRight w:val="0"/>
                  <w:marTop w:val="0"/>
                  <w:marBottom w:val="0"/>
                  <w:divBdr>
                    <w:top w:val="none" w:sz="0" w:space="0" w:color="auto"/>
                    <w:left w:val="none" w:sz="0" w:space="0" w:color="auto"/>
                    <w:bottom w:val="none" w:sz="0" w:space="0" w:color="auto"/>
                    <w:right w:val="none" w:sz="0" w:space="0" w:color="auto"/>
                  </w:divBdr>
                </w:div>
                <w:div w:id="1548569765">
                  <w:marLeft w:val="0"/>
                  <w:marRight w:val="0"/>
                  <w:marTop w:val="0"/>
                  <w:marBottom w:val="0"/>
                  <w:divBdr>
                    <w:top w:val="none" w:sz="0" w:space="0" w:color="auto"/>
                    <w:left w:val="none" w:sz="0" w:space="0" w:color="auto"/>
                    <w:bottom w:val="none" w:sz="0" w:space="0" w:color="auto"/>
                    <w:right w:val="none" w:sz="0" w:space="0" w:color="auto"/>
                  </w:divBdr>
                </w:div>
                <w:div w:id="1362244774">
                  <w:marLeft w:val="0"/>
                  <w:marRight w:val="0"/>
                  <w:marTop w:val="0"/>
                  <w:marBottom w:val="0"/>
                  <w:divBdr>
                    <w:top w:val="none" w:sz="0" w:space="0" w:color="auto"/>
                    <w:left w:val="none" w:sz="0" w:space="0" w:color="auto"/>
                    <w:bottom w:val="none" w:sz="0" w:space="0" w:color="auto"/>
                    <w:right w:val="none" w:sz="0" w:space="0" w:color="auto"/>
                  </w:divBdr>
                </w:div>
                <w:div w:id="358513363">
                  <w:marLeft w:val="0"/>
                  <w:marRight w:val="0"/>
                  <w:marTop w:val="0"/>
                  <w:marBottom w:val="0"/>
                  <w:divBdr>
                    <w:top w:val="none" w:sz="0" w:space="0" w:color="auto"/>
                    <w:left w:val="none" w:sz="0" w:space="0" w:color="auto"/>
                    <w:bottom w:val="none" w:sz="0" w:space="0" w:color="auto"/>
                    <w:right w:val="none" w:sz="0" w:space="0" w:color="auto"/>
                  </w:divBdr>
                </w:div>
                <w:div w:id="1758599187">
                  <w:marLeft w:val="0"/>
                  <w:marRight w:val="0"/>
                  <w:marTop w:val="0"/>
                  <w:marBottom w:val="0"/>
                  <w:divBdr>
                    <w:top w:val="none" w:sz="0" w:space="0" w:color="auto"/>
                    <w:left w:val="none" w:sz="0" w:space="0" w:color="auto"/>
                    <w:bottom w:val="none" w:sz="0" w:space="0" w:color="auto"/>
                    <w:right w:val="none" w:sz="0" w:space="0" w:color="auto"/>
                  </w:divBdr>
                </w:div>
                <w:div w:id="234898809">
                  <w:marLeft w:val="0"/>
                  <w:marRight w:val="0"/>
                  <w:marTop w:val="0"/>
                  <w:marBottom w:val="0"/>
                  <w:divBdr>
                    <w:top w:val="none" w:sz="0" w:space="0" w:color="auto"/>
                    <w:left w:val="none" w:sz="0" w:space="0" w:color="auto"/>
                    <w:bottom w:val="none" w:sz="0" w:space="0" w:color="auto"/>
                    <w:right w:val="none" w:sz="0" w:space="0" w:color="auto"/>
                  </w:divBdr>
                </w:div>
                <w:div w:id="1454669374">
                  <w:marLeft w:val="0"/>
                  <w:marRight w:val="0"/>
                  <w:marTop w:val="0"/>
                  <w:marBottom w:val="0"/>
                  <w:divBdr>
                    <w:top w:val="none" w:sz="0" w:space="0" w:color="auto"/>
                    <w:left w:val="none" w:sz="0" w:space="0" w:color="auto"/>
                    <w:bottom w:val="none" w:sz="0" w:space="0" w:color="auto"/>
                    <w:right w:val="none" w:sz="0" w:space="0" w:color="auto"/>
                  </w:divBdr>
                </w:div>
                <w:div w:id="372076831">
                  <w:marLeft w:val="0"/>
                  <w:marRight w:val="0"/>
                  <w:marTop w:val="0"/>
                  <w:marBottom w:val="0"/>
                  <w:divBdr>
                    <w:top w:val="none" w:sz="0" w:space="0" w:color="auto"/>
                    <w:left w:val="none" w:sz="0" w:space="0" w:color="auto"/>
                    <w:bottom w:val="none" w:sz="0" w:space="0" w:color="auto"/>
                    <w:right w:val="none" w:sz="0" w:space="0" w:color="auto"/>
                  </w:divBdr>
                </w:div>
                <w:div w:id="551886862">
                  <w:marLeft w:val="0"/>
                  <w:marRight w:val="0"/>
                  <w:marTop w:val="0"/>
                  <w:marBottom w:val="0"/>
                  <w:divBdr>
                    <w:top w:val="none" w:sz="0" w:space="0" w:color="auto"/>
                    <w:left w:val="none" w:sz="0" w:space="0" w:color="auto"/>
                    <w:bottom w:val="none" w:sz="0" w:space="0" w:color="auto"/>
                    <w:right w:val="none" w:sz="0" w:space="0" w:color="auto"/>
                  </w:divBdr>
                </w:div>
                <w:div w:id="1664620158">
                  <w:marLeft w:val="0"/>
                  <w:marRight w:val="0"/>
                  <w:marTop w:val="0"/>
                  <w:marBottom w:val="0"/>
                  <w:divBdr>
                    <w:top w:val="none" w:sz="0" w:space="0" w:color="auto"/>
                    <w:left w:val="none" w:sz="0" w:space="0" w:color="auto"/>
                    <w:bottom w:val="none" w:sz="0" w:space="0" w:color="auto"/>
                    <w:right w:val="none" w:sz="0" w:space="0" w:color="auto"/>
                  </w:divBdr>
                </w:div>
                <w:div w:id="1308170796">
                  <w:marLeft w:val="0"/>
                  <w:marRight w:val="0"/>
                  <w:marTop w:val="0"/>
                  <w:marBottom w:val="0"/>
                  <w:divBdr>
                    <w:top w:val="none" w:sz="0" w:space="0" w:color="auto"/>
                    <w:left w:val="none" w:sz="0" w:space="0" w:color="auto"/>
                    <w:bottom w:val="none" w:sz="0" w:space="0" w:color="auto"/>
                    <w:right w:val="none" w:sz="0" w:space="0" w:color="auto"/>
                  </w:divBdr>
                </w:div>
                <w:div w:id="1341464050">
                  <w:marLeft w:val="0"/>
                  <w:marRight w:val="0"/>
                  <w:marTop w:val="0"/>
                  <w:marBottom w:val="0"/>
                  <w:divBdr>
                    <w:top w:val="none" w:sz="0" w:space="0" w:color="auto"/>
                    <w:left w:val="none" w:sz="0" w:space="0" w:color="auto"/>
                    <w:bottom w:val="none" w:sz="0" w:space="0" w:color="auto"/>
                    <w:right w:val="none" w:sz="0" w:space="0" w:color="auto"/>
                  </w:divBdr>
                </w:div>
                <w:div w:id="900024905">
                  <w:marLeft w:val="0"/>
                  <w:marRight w:val="0"/>
                  <w:marTop w:val="0"/>
                  <w:marBottom w:val="0"/>
                  <w:divBdr>
                    <w:top w:val="none" w:sz="0" w:space="0" w:color="auto"/>
                    <w:left w:val="none" w:sz="0" w:space="0" w:color="auto"/>
                    <w:bottom w:val="none" w:sz="0" w:space="0" w:color="auto"/>
                    <w:right w:val="none" w:sz="0" w:space="0" w:color="auto"/>
                  </w:divBdr>
                </w:div>
                <w:div w:id="1009479284">
                  <w:marLeft w:val="0"/>
                  <w:marRight w:val="0"/>
                  <w:marTop w:val="0"/>
                  <w:marBottom w:val="0"/>
                  <w:divBdr>
                    <w:top w:val="none" w:sz="0" w:space="0" w:color="auto"/>
                    <w:left w:val="none" w:sz="0" w:space="0" w:color="auto"/>
                    <w:bottom w:val="none" w:sz="0" w:space="0" w:color="auto"/>
                    <w:right w:val="none" w:sz="0" w:space="0" w:color="auto"/>
                  </w:divBdr>
                </w:div>
                <w:div w:id="1753114189">
                  <w:marLeft w:val="0"/>
                  <w:marRight w:val="0"/>
                  <w:marTop w:val="0"/>
                  <w:marBottom w:val="0"/>
                  <w:divBdr>
                    <w:top w:val="none" w:sz="0" w:space="0" w:color="auto"/>
                    <w:left w:val="none" w:sz="0" w:space="0" w:color="auto"/>
                    <w:bottom w:val="none" w:sz="0" w:space="0" w:color="auto"/>
                    <w:right w:val="none" w:sz="0" w:space="0" w:color="auto"/>
                  </w:divBdr>
                </w:div>
                <w:div w:id="917788811">
                  <w:marLeft w:val="0"/>
                  <w:marRight w:val="0"/>
                  <w:marTop w:val="0"/>
                  <w:marBottom w:val="0"/>
                  <w:divBdr>
                    <w:top w:val="none" w:sz="0" w:space="0" w:color="auto"/>
                    <w:left w:val="none" w:sz="0" w:space="0" w:color="auto"/>
                    <w:bottom w:val="none" w:sz="0" w:space="0" w:color="auto"/>
                    <w:right w:val="none" w:sz="0" w:space="0" w:color="auto"/>
                  </w:divBdr>
                </w:div>
                <w:div w:id="629438146">
                  <w:marLeft w:val="0"/>
                  <w:marRight w:val="0"/>
                  <w:marTop w:val="0"/>
                  <w:marBottom w:val="0"/>
                  <w:divBdr>
                    <w:top w:val="none" w:sz="0" w:space="0" w:color="auto"/>
                    <w:left w:val="none" w:sz="0" w:space="0" w:color="auto"/>
                    <w:bottom w:val="none" w:sz="0" w:space="0" w:color="auto"/>
                    <w:right w:val="none" w:sz="0" w:space="0" w:color="auto"/>
                  </w:divBdr>
                </w:div>
                <w:div w:id="984243343">
                  <w:marLeft w:val="0"/>
                  <w:marRight w:val="0"/>
                  <w:marTop w:val="0"/>
                  <w:marBottom w:val="0"/>
                  <w:divBdr>
                    <w:top w:val="none" w:sz="0" w:space="0" w:color="auto"/>
                    <w:left w:val="none" w:sz="0" w:space="0" w:color="auto"/>
                    <w:bottom w:val="none" w:sz="0" w:space="0" w:color="auto"/>
                    <w:right w:val="none" w:sz="0" w:space="0" w:color="auto"/>
                  </w:divBdr>
                </w:div>
                <w:div w:id="671419058">
                  <w:marLeft w:val="0"/>
                  <w:marRight w:val="0"/>
                  <w:marTop w:val="0"/>
                  <w:marBottom w:val="0"/>
                  <w:divBdr>
                    <w:top w:val="none" w:sz="0" w:space="0" w:color="auto"/>
                    <w:left w:val="none" w:sz="0" w:space="0" w:color="auto"/>
                    <w:bottom w:val="none" w:sz="0" w:space="0" w:color="auto"/>
                    <w:right w:val="none" w:sz="0" w:space="0" w:color="auto"/>
                  </w:divBdr>
                </w:div>
                <w:div w:id="1627740213">
                  <w:marLeft w:val="0"/>
                  <w:marRight w:val="0"/>
                  <w:marTop w:val="0"/>
                  <w:marBottom w:val="0"/>
                  <w:divBdr>
                    <w:top w:val="none" w:sz="0" w:space="0" w:color="auto"/>
                    <w:left w:val="none" w:sz="0" w:space="0" w:color="auto"/>
                    <w:bottom w:val="none" w:sz="0" w:space="0" w:color="auto"/>
                    <w:right w:val="none" w:sz="0" w:space="0" w:color="auto"/>
                  </w:divBdr>
                </w:div>
                <w:div w:id="1631323724">
                  <w:marLeft w:val="0"/>
                  <w:marRight w:val="0"/>
                  <w:marTop w:val="0"/>
                  <w:marBottom w:val="0"/>
                  <w:divBdr>
                    <w:top w:val="none" w:sz="0" w:space="0" w:color="auto"/>
                    <w:left w:val="none" w:sz="0" w:space="0" w:color="auto"/>
                    <w:bottom w:val="none" w:sz="0" w:space="0" w:color="auto"/>
                    <w:right w:val="none" w:sz="0" w:space="0" w:color="auto"/>
                  </w:divBdr>
                </w:div>
                <w:div w:id="1325209367">
                  <w:marLeft w:val="0"/>
                  <w:marRight w:val="0"/>
                  <w:marTop w:val="0"/>
                  <w:marBottom w:val="0"/>
                  <w:divBdr>
                    <w:top w:val="none" w:sz="0" w:space="0" w:color="auto"/>
                    <w:left w:val="none" w:sz="0" w:space="0" w:color="auto"/>
                    <w:bottom w:val="none" w:sz="0" w:space="0" w:color="auto"/>
                    <w:right w:val="none" w:sz="0" w:space="0" w:color="auto"/>
                  </w:divBdr>
                </w:div>
                <w:div w:id="2020505823">
                  <w:marLeft w:val="0"/>
                  <w:marRight w:val="0"/>
                  <w:marTop w:val="0"/>
                  <w:marBottom w:val="0"/>
                  <w:divBdr>
                    <w:top w:val="none" w:sz="0" w:space="0" w:color="auto"/>
                    <w:left w:val="none" w:sz="0" w:space="0" w:color="auto"/>
                    <w:bottom w:val="none" w:sz="0" w:space="0" w:color="auto"/>
                    <w:right w:val="none" w:sz="0" w:space="0" w:color="auto"/>
                  </w:divBdr>
                </w:div>
                <w:div w:id="1892879979">
                  <w:marLeft w:val="0"/>
                  <w:marRight w:val="0"/>
                  <w:marTop w:val="0"/>
                  <w:marBottom w:val="0"/>
                  <w:divBdr>
                    <w:top w:val="none" w:sz="0" w:space="0" w:color="auto"/>
                    <w:left w:val="none" w:sz="0" w:space="0" w:color="auto"/>
                    <w:bottom w:val="none" w:sz="0" w:space="0" w:color="auto"/>
                    <w:right w:val="none" w:sz="0" w:space="0" w:color="auto"/>
                  </w:divBdr>
                </w:div>
                <w:div w:id="963577480">
                  <w:marLeft w:val="0"/>
                  <w:marRight w:val="0"/>
                  <w:marTop w:val="0"/>
                  <w:marBottom w:val="0"/>
                  <w:divBdr>
                    <w:top w:val="none" w:sz="0" w:space="0" w:color="auto"/>
                    <w:left w:val="none" w:sz="0" w:space="0" w:color="auto"/>
                    <w:bottom w:val="none" w:sz="0" w:space="0" w:color="auto"/>
                    <w:right w:val="none" w:sz="0" w:space="0" w:color="auto"/>
                  </w:divBdr>
                </w:div>
                <w:div w:id="262878931">
                  <w:marLeft w:val="0"/>
                  <w:marRight w:val="0"/>
                  <w:marTop w:val="0"/>
                  <w:marBottom w:val="0"/>
                  <w:divBdr>
                    <w:top w:val="none" w:sz="0" w:space="0" w:color="auto"/>
                    <w:left w:val="none" w:sz="0" w:space="0" w:color="auto"/>
                    <w:bottom w:val="none" w:sz="0" w:space="0" w:color="auto"/>
                    <w:right w:val="none" w:sz="0" w:space="0" w:color="auto"/>
                  </w:divBdr>
                </w:div>
                <w:div w:id="1930115752">
                  <w:marLeft w:val="0"/>
                  <w:marRight w:val="0"/>
                  <w:marTop w:val="0"/>
                  <w:marBottom w:val="0"/>
                  <w:divBdr>
                    <w:top w:val="none" w:sz="0" w:space="0" w:color="auto"/>
                    <w:left w:val="none" w:sz="0" w:space="0" w:color="auto"/>
                    <w:bottom w:val="none" w:sz="0" w:space="0" w:color="auto"/>
                    <w:right w:val="none" w:sz="0" w:space="0" w:color="auto"/>
                  </w:divBdr>
                </w:div>
                <w:div w:id="1388651304">
                  <w:marLeft w:val="0"/>
                  <w:marRight w:val="0"/>
                  <w:marTop w:val="0"/>
                  <w:marBottom w:val="0"/>
                  <w:divBdr>
                    <w:top w:val="none" w:sz="0" w:space="0" w:color="auto"/>
                    <w:left w:val="none" w:sz="0" w:space="0" w:color="auto"/>
                    <w:bottom w:val="none" w:sz="0" w:space="0" w:color="auto"/>
                    <w:right w:val="none" w:sz="0" w:space="0" w:color="auto"/>
                  </w:divBdr>
                </w:div>
                <w:div w:id="1477723443">
                  <w:marLeft w:val="0"/>
                  <w:marRight w:val="0"/>
                  <w:marTop w:val="0"/>
                  <w:marBottom w:val="0"/>
                  <w:divBdr>
                    <w:top w:val="none" w:sz="0" w:space="0" w:color="auto"/>
                    <w:left w:val="none" w:sz="0" w:space="0" w:color="auto"/>
                    <w:bottom w:val="none" w:sz="0" w:space="0" w:color="auto"/>
                    <w:right w:val="none" w:sz="0" w:space="0" w:color="auto"/>
                  </w:divBdr>
                </w:div>
                <w:div w:id="974794648">
                  <w:marLeft w:val="0"/>
                  <w:marRight w:val="0"/>
                  <w:marTop w:val="0"/>
                  <w:marBottom w:val="0"/>
                  <w:divBdr>
                    <w:top w:val="none" w:sz="0" w:space="0" w:color="auto"/>
                    <w:left w:val="none" w:sz="0" w:space="0" w:color="auto"/>
                    <w:bottom w:val="none" w:sz="0" w:space="0" w:color="auto"/>
                    <w:right w:val="none" w:sz="0" w:space="0" w:color="auto"/>
                  </w:divBdr>
                </w:div>
                <w:div w:id="1519884">
                  <w:marLeft w:val="0"/>
                  <w:marRight w:val="0"/>
                  <w:marTop w:val="0"/>
                  <w:marBottom w:val="0"/>
                  <w:divBdr>
                    <w:top w:val="none" w:sz="0" w:space="0" w:color="auto"/>
                    <w:left w:val="none" w:sz="0" w:space="0" w:color="auto"/>
                    <w:bottom w:val="none" w:sz="0" w:space="0" w:color="auto"/>
                    <w:right w:val="none" w:sz="0" w:space="0" w:color="auto"/>
                  </w:divBdr>
                </w:div>
                <w:div w:id="1704749149">
                  <w:marLeft w:val="0"/>
                  <w:marRight w:val="0"/>
                  <w:marTop w:val="0"/>
                  <w:marBottom w:val="0"/>
                  <w:divBdr>
                    <w:top w:val="none" w:sz="0" w:space="0" w:color="auto"/>
                    <w:left w:val="none" w:sz="0" w:space="0" w:color="auto"/>
                    <w:bottom w:val="none" w:sz="0" w:space="0" w:color="auto"/>
                    <w:right w:val="none" w:sz="0" w:space="0" w:color="auto"/>
                  </w:divBdr>
                </w:div>
                <w:div w:id="42488534">
                  <w:marLeft w:val="0"/>
                  <w:marRight w:val="0"/>
                  <w:marTop w:val="0"/>
                  <w:marBottom w:val="0"/>
                  <w:divBdr>
                    <w:top w:val="none" w:sz="0" w:space="0" w:color="auto"/>
                    <w:left w:val="none" w:sz="0" w:space="0" w:color="auto"/>
                    <w:bottom w:val="none" w:sz="0" w:space="0" w:color="auto"/>
                    <w:right w:val="none" w:sz="0" w:space="0" w:color="auto"/>
                  </w:divBdr>
                </w:div>
                <w:div w:id="912933462">
                  <w:marLeft w:val="0"/>
                  <w:marRight w:val="0"/>
                  <w:marTop w:val="0"/>
                  <w:marBottom w:val="0"/>
                  <w:divBdr>
                    <w:top w:val="none" w:sz="0" w:space="0" w:color="auto"/>
                    <w:left w:val="none" w:sz="0" w:space="0" w:color="auto"/>
                    <w:bottom w:val="none" w:sz="0" w:space="0" w:color="auto"/>
                    <w:right w:val="none" w:sz="0" w:space="0" w:color="auto"/>
                  </w:divBdr>
                </w:div>
                <w:div w:id="723943029">
                  <w:marLeft w:val="0"/>
                  <w:marRight w:val="0"/>
                  <w:marTop w:val="0"/>
                  <w:marBottom w:val="0"/>
                  <w:divBdr>
                    <w:top w:val="none" w:sz="0" w:space="0" w:color="auto"/>
                    <w:left w:val="none" w:sz="0" w:space="0" w:color="auto"/>
                    <w:bottom w:val="none" w:sz="0" w:space="0" w:color="auto"/>
                    <w:right w:val="none" w:sz="0" w:space="0" w:color="auto"/>
                  </w:divBdr>
                </w:div>
                <w:div w:id="1969703319">
                  <w:marLeft w:val="0"/>
                  <w:marRight w:val="0"/>
                  <w:marTop w:val="0"/>
                  <w:marBottom w:val="0"/>
                  <w:divBdr>
                    <w:top w:val="none" w:sz="0" w:space="0" w:color="auto"/>
                    <w:left w:val="none" w:sz="0" w:space="0" w:color="auto"/>
                    <w:bottom w:val="none" w:sz="0" w:space="0" w:color="auto"/>
                    <w:right w:val="none" w:sz="0" w:space="0" w:color="auto"/>
                  </w:divBdr>
                </w:div>
                <w:div w:id="294649873">
                  <w:marLeft w:val="0"/>
                  <w:marRight w:val="0"/>
                  <w:marTop w:val="0"/>
                  <w:marBottom w:val="0"/>
                  <w:divBdr>
                    <w:top w:val="none" w:sz="0" w:space="0" w:color="auto"/>
                    <w:left w:val="none" w:sz="0" w:space="0" w:color="auto"/>
                    <w:bottom w:val="none" w:sz="0" w:space="0" w:color="auto"/>
                    <w:right w:val="none" w:sz="0" w:space="0" w:color="auto"/>
                  </w:divBdr>
                </w:div>
                <w:div w:id="526722507">
                  <w:marLeft w:val="0"/>
                  <w:marRight w:val="0"/>
                  <w:marTop w:val="0"/>
                  <w:marBottom w:val="0"/>
                  <w:divBdr>
                    <w:top w:val="none" w:sz="0" w:space="0" w:color="auto"/>
                    <w:left w:val="none" w:sz="0" w:space="0" w:color="auto"/>
                    <w:bottom w:val="none" w:sz="0" w:space="0" w:color="auto"/>
                    <w:right w:val="none" w:sz="0" w:space="0" w:color="auto"/>
                  </w:divBdr>
                </w:div>
                <w:div w:id="1455902334">
                  <w:marLeft w:val="0"/>
                  <w:marRight w:val="0"/>
                  <w:marTop w:val="0"/>
                  <w:marBottom w:val="0"/>
                  <w:divBdr>
                    <w:top w:val="none" w:sz="0" w:space="0" w:color="auto"/>
                    <w:left w:val="none" w:sz="0" w:space="0" w:color="auto"/>
                    <w:bottom w:val="none" w:sz="0" w:space="0" w:color="auto"/>
                    <w:right w:val="none" w:sz="0" w:space="0" w:color="auto"/>
                  </w:divBdr>
                </w:div>
                <w:div w:id="977295385">
                  <w:marLeft w:val="0"/>
                  <w:marRight w:val="0"/>
                  <w:marTop w:val="0"/>
                  <w:marBottom w:val="0"/>
                  <w:divBdr>
                    <w:top w:val="none" w:sz="0" w:space="0" w:color="auto"/>
                    <w:left w:val="none" w:sz="0" w:space="0" w:color="auto"/>
                    <w:bottom w:val="none" w:sz="0" w:space="0" w:color="auto"/>
                    <w:right w:val="none" w:sz="0" w:space="0" w:color="auto"/>
                  </w:divBdr>
                </w:div>
                <w:div w:id="1875000954">
                  <w:marLeft w:val="0"/>
                  <w:marRight w:val="0"/>
                  <w:marTop w:val="0"/>
                  <w:marBottom w:val="0"/>
                  <w:divBdr>
                    <w:top w:val="none" w:sz="0" w:space="0" w:color="auto"/>
                    <w:left w:val="none" w:sz="0" w:space="0" w:color="auto"/>
                    <w:bottom w:val="none" w:sz="0" w:space="0" w:color="auto"/>
                    <w:right w:val="none" w:sz="0" w:space="0" w:color="auto"/>
                  </w:divBdr>
                </w:div>
                <w:div w:id="801733278">
                  <w:marLeft w:val="0"/>
                  <w:marRight w:val="0"/>
                  <w:marTop w:val="0"/>
                  <w:marBottom w:val="0"/>
                  <w:divBdr>
                    <w:top w:val="none" w:sz="0" w:space="0" w:color="auto"/>
                    <w:left w:val="none" w:sz="0" w:space="0" w:color="auto"/>
                    <w:bottom w:val="none" w:sz="0" w:space="0" w:color="auto"/>
                    <w:right w:val="none" w:sz="0" w:space="0" w:color="auto"/>
                  </w:divBdr>
                </w:div>
                <w:div w:id="1085302052">
                  <w:marLeft w:val="0"/>
                  <w:marRight w:val="0"/>
                  <w:marTop w:val="0"/>
                  <w:marBottom w:val="0"/>
                  <w:divBdr>
                    <w:top w:val="none" w:sz="0" w:space="0" w:color="auto"/>
                    <w:left w:val="none" w:sz="0" w:space="0" w:color="auto"/>
                    <w:bottom w:val="none" w:sz="0" w:space="0" w:color="auto"/>
                    <w:right w:val="none" w:sz="0" w:space="0" w:color="auto"/>
                  </w:divBdr>
                </w:div>
                <w:div w:id="1653948140">
                  <w:marLeft w:val="0"/>
                  <w:marRight w:val="0"/>
                  <w:marTop w:val="0"/>
                  <w:marBottom w:val="0"/>
                  <w:divBdr>
                    <w:top w:val="none" w:sz="0" w:space="0" w:color="auto"/>
                    <w:left w:val="none" w:sz="0" w:space="0" w:color="auto"/>
                    <w:bottom w:val="none" w:sz="0" w:space="0" w:color="auto"/>
                    <w:right w:val="none" w:sz="0" w:space="0" w:color="auto"/>
                  </w:divBdr>
                </w:div>
                <w:div w:id="934901634">
                  <w:marLeft w:val="0"/>
                  <w:marRight w:val="0"/>
                  <w:marTop w:val="0"/>
                  <w:marBottom w:val="0"/>
                  <w:divBdr>
                    <w:top w:val="none" w:sz="0" w:space="0" w:color="auto"/>
                    <w:left w:val="none" w:sz="0" w:space="0" w:color="auto"/>
                    <w:bottom w:val="none" w:sz="0" w:space="0" w:color="auto"/>
                    <w:right w:val="none" w:sz="0" w:space="0" w:color="auto"/>
                  </w:divBdr>
                </w:div>
                <w:div w:id="326518764">
                  <w:marLeft w:val="0"/>
                  <w:marRight w:val="0"/>
                  <w:marTop w:val="0"/>
                  <w:marBottom w:val="0"/>
                  <w:divBdr>
                    <w:top w:val="none" w:sz="0" w:space="0" w:color="auto"/>
                    <w:left w:val="none" w:sz="0" w:space="0" w:color="auto"/>
                    <w:bottom w:val="none" w:sz="0" w:space="0" w:color="auto"/>
                    <w:right w:val="none" w:sz="0" w:space="0" w:color="auto"/>
                  </w:divBdr>
                </w:div>
                <w:div w:id="1651668170">
                  <w:marLeft w:val="0"/>
                  <w:marRight w:val="0"/>
                  <w:marTop w:val="0"/>
                  <w:marBottom w:val="0"/>
                  <w:divBdr>
                    <w:top w:val="none" w:sz="0" w:space="0" w:color="auto"/>
                    <w:left w:val="none" w:sz="0" w:space="0" w:color="auto"/>
                    <w:bottom w:val="none" w:sz="0" w:space="0" w:color="auto"/>
                    <w:right w:val="none" w:sz="0" w:space="0" w:color="auto"/>
                  </w:divBdr>
                </w:div>
                <w:div w:id="94598131">
                  <w:marLeft w:val="0"/>
                  <w:marRight w:val="0"/>
                  <w:marTop w:val="0"/>
                  <w:marBottom w:val="0"/>
                  <w:divBdr>
                    <w:top w:val="none" w:sz="0" w:space="0" w:color="auto"/>
                    <w:left w:val="none" w:sz="0" w:space="0" w:color="auto"/>
                    <w:bottom w:val="none" w:sz="0" w:space="0" w:color="auto"/>
                    <w:right w:val="none" w:sz="0" w:space="0" w:color="auto"/>
                  </w:divBdr>
                </w:div>
                <w:div w:id="2072002390">
                  <w:marLeft w:val="0"/>
                  <w:marRight w:val="0"/>
                  <w:marTop w:val="0"/>
                  <w:marBottom w:val="0"/>
                  <w:divBdr>
                    <w:top w:val="none" w:sz="0" w:space="0" w:color="auto"/>
                    <w:left w:val="none" w:sz="0" w:space="0" w:color="auto"/>
                    <w:bottom w:val="none" w:sz="0" w:space="0" w:color="auto"/>
                    <w:right w:val="none" w:sz="0" w:space="0" w:color="auto"/>
                  </w:divBdr>
                </w:div>
                <w:div w:id="1645238173">
                  <w:marLeft w:val="0"/>
                  <w:marRight w:val="0"/>
                  <w:marTop w:val="0"/>
                  <w:marBottom w:val="0"/>
                  <w:divBdr>
                    <w:top w:val="none" w:sz="0" w:space="0" w:color="auto"/>
                    <w:left w:val="none" w:sz="0" w:space="0" w:color="auto"/>
                    <w:bottom w:val="none" w:sz="0" w:space="0" w:color="auto"/>
                    <w:right w:val="none" w:sz="0" w:space="0" w:color="auto"/>
                  </w:divBdr>
                </w:div>
                <w:div w:id="663749587">
                  <w:marLeft w:val="0"/>
                  <w:marRight w:val="0"/>
                  <w:marTop w:val="0"/>
                  <w:marBottom w:val="0"/>
                  <w:divBdr>
                    <w:top w:val="none" w:sz="0" w:space="0" w:color="auto"/>
                    <w:left w:val="none" w:sz="0" w:space="0" w:color="auto"/>
                    <w:bottom w:val="none" w:sz="0" w:space="0" w:color="auto"/>
                    <w:right w:val="none" w:sz="0" w:space="0" w:color="auto"/>
                  </w:divBdr>
                </w:div>
                <w:div w:id="332417328">
                  <w:marLeft w:val="0"/>
                  <w:marRight w:val="0"/>
                  <w:marTop w:val="0"/>
                  <w:marBottom w:val="0"/>
                  <w:divBdr>
                    <w:top w:val="none" w:sz="0" w:space="0" w:color="auto"/>
                    <w:left w:val="none" w:sz="0" w:space="0" w:color="auto"/>
                    <w:bottom w:val="none" w:sz="0" w:space="0" w:color="auto"/>
                    <w:right w:val="none" w:sz="0" w:space="0" w:color="auto"/>
                  </w:divBdr>
                </w:div>
                <w:div w:id="1523133063">
                  <w:marLeft w:val="0"/>
                  <w:marRight w:val="0"/>
                  <w:marTop w:val="0"/>
                  <w:marBottom w:val="0"/>
                  <w:divBdr>
                    <w:top w:val="none" w:sz="0" w:space="0" w:color="auto"/>
                    <w:left w:val="none" w:sz="0" w:space="0" w:color="auto"/>
                    <w:bottom w:val="none" w:sz="0" w:space="0" w:color="auto"/>
                    <w:right w:val="none" w:sz="0" w:space="0" w:color="auto"/>
                  </w:divBdr>
                </w:div>
                <w:div w:id="881211423">
                  <w:marLeft w:val="0"/>
                  <w:marRight w:val="0"/>
                  <w:marTop w:val="0"/>
                  <w:marBottom w:val="0"/>
                  <w:divBdr>
                    <w:top w:val="none" w:sz="0" w:space="0" w:color="auto"/>
                    <w:left w:val="none" w:sz="0" w:space="0" w:color="auto"/>
                    <w:bottom w:val="none" w:sz="0" w:space="0" w:color="auto"/>
                    <w:right w:val="none" w:sz="0" w:space="0" w:color="auto"/>
                  </w:divBdr>
                </w:div>
                <w:div w:id="172576350">
                  <w:marLeft w:val="0"/>
                  <w:marRight w:val="0"/>
                  <w:marTop w:val="0"/>
                  <w:marBottom w:val="0"/>
                  <w:divBdr>
                    <w:top w:val="none" w:sz="0" w:space="0" w:color="auto"/>
                    <w:left w:val="none" w:sz="0" w:space="0" w:color="auto"/>
                    <w:bottom w:val="none" w:sz="0" w:space="0" w:color="auto"/>
                    <w:right w:val="none" w:sz="0" w:space="0" w:color="auto"/>
                  </w:divBdr>
                </w:div>
                <w:div w:id="1970474308">
                  <w:marLeft w:val="0"/>
                  <w:marRight w:val="0"/>
                  <w:marTop w:val="0"/>
                  <w:marBottom w:val="0"/>
                  <w:divBdr>
                    <w:top w:val="none" w:sz="0" w:space="0" w:color="auto"/>
                    <w:left w:val="none" w:sz="0" w:space="0" w:color="auto"/>
                    <w:bottom w:val="none" w:sz="0" w:space="0" w:color="auto"/>
                    <w:right w:val="none" w:sz="0" w:space="0" w:color="auto"/>
                  </w:divBdr>
                </w:div>
                <w:div w:id="1938171220">
                  <w:marLeft w:val="0"/>
                  <w:marRight w:val="0"/>
                  <w:marTop w:val="0"/>
                  <w:marBottom w:val="0"/>
                  <w:divBdr>
                    <w:top w:val="none" w:sz="0" w:space="0" w:color="auto"/>
                    <w:left w:val="none" w:sz="0" w:space="0" w:color="auto"/>
                    <w:bottom w:val="none" w:sz="0" w:space="0" w:color="auto"/>
                    <w:right w:val="none" w:sz="0" w:space="0" w:color="auto"/>
                  </w:divBdr>
                </w:div>
                <w:div w:id="739526022">
                  <w:marLeft w:val="0"/>
                  <w:marRight w:val="0"/>
                  <w:marTop w:val="0"/>
                  <w:marBottom w:val="0"/>
                  <w:divBdr>
                    <w:top w:val="none" w:sz="0" w:space="0" w:color="auto"/>
                    <w:left w:val="none" w:sz="0" w:space="0" w:color="auto"/>
                    <w:bottom w:val="none" w:sz="0" w:space="0" w:color="auto"/>
                    <w:right w:val="none" w:sz="0" w:space="0" w:color="auto"/>
                  </w:divBdr>
                </w:div>
                <w:div w:id="926110227">
                  <w:marLeft w:val="0"/>
                  <w:marRight w:val="0"/>
                  <w:marTop w:val="0"/>
                  <w:marBottom w:val="0"/>
                  <w:divBdr>
                    <w:top w:val="none" w:sz="0" w:space="0" w:color="auto"/>
                    <w:left w:val="none" w:sz="0" w:space="0" w:color="auto"/>
                    <w:bottom w:val="none" w:sz="0" w:space="0" w:color="auto"/>
                    <w:right w:val="none" w:sz="0" w:space="0" w:color="auto"/>
                  </w:divBdr>
                </w:div>
                <w:div w:id="659886508">
                  <w:marLeft w:val="0"/>
                  <w:marRight w:val="0"/>
                  <w:marTop w:val="0"/>
                  <w:marBottom w:val="0"/>
                  <w:divBdr>
                    <w:top w:val="none" w:sz="0" w:space="0" w:color="auto"/>
                    <w:left w:val="none" w:sz="0" w:space="0" w:color="auto"/>
                    <w:bottom w:val="none" w:sz="0" w:space="0" w:color="auto"/>
                    <w:right w:val="none" w:sz="0" w:space="0" w:color="auto"/>
                  </w:divBdr>
                </w:div>
                <w:div w:id="1132404460">
                  <w:marLeft w:val="0"/>
                  <w:marRight w:val="0"/>
                  <w:marTop w:val="0"/>
                  <w:marBottom w:val="0"/>
                  <w:divBdr>
                    <w:top w:val="none" w:sz="0" w:space="0" w:color="auto"/>
                    <w:left w:val="none" w:sz="0" w:space="0" w:color="auto"/>
                    <w:bottom w:val="none" w:sz="0" w:space="0" w:color="auto"/>
                    <w:right w:val="none" w:sz="0" w:space="0" w:color="auto"/>
                  </w:divBdr>
                </w:div>
                <w:div w:id="1868372900">
                  <w:marLeft w:val="0"/>
                  <w:marRight w:val="0"/>
                  <w:marTop w:val="0"/>
                  <w:marBottom w:val="0"/>
                  <w:divBdr>
                    <w:top w:val="none" w:sz="0" w:space="0" w:color="auto"/>
                    <w:left w:val="none" w:sz="0" w:space="0" w:color="auto"/>
                    <w:bottom w:val="none" w:sz="0" w:space="0" w:color="auto"/>
                    <w:right w:val="none" w:sz="0" w:space="0" w:color="auto"/>
                  </w:divBdr>
                </w:div>
                <w:div w:id="1462335847">
                  <w:marLeft w:val="0"/>
                  <w:marRight w:val="0"/>
                  <w:marTop w:val="0"/>
                  <w:marBottom w:val="0"/>
                  <w:divBdr>
                    <w:top w:val="none" w:sz="0" w:space="0" w:color="auto"/>
                    <w:left w:val="none" w:sz="0" w:space="0" w:color="auto"/>
                    <w:bottom w:val="none" w:sz="0" w:space="0" w:color="auto"/>
                    <w:right w:val="none" w:sz="0" w:space="0" w:color="auto"/>
                  </w:divBdr>
                </w:div>
                <w:div w:id="1152797099">
                  <w:marLeft w:val="0"/>
                  <w:marRight w:val="0"/>
                  <w:marTop w:val="0"/>
                  <w:marBottom w:val="0"/>
                  <w:divBdr>
                    <w:top w:val="none" w:sz="0" w:space="0" w:color="auto"/>
                    <w:left w:val="none" w:sz="0" w:space="0" w:color="auto"/>
                    <w:bottom w:val="none" w:sz="0" w:space="0" w:color="auto"/>
                    <w:right w:val="none" w:sz="0" w:space="0" w:color="auto"/>
                  </w:divBdr>
                </w:div>
                <w:div w:id="712385526">
                  <w:marLeft w:val="0"/>
                  <w:marRight w:val="0"/>
                  <w:marTop w:val="0"/>
                  <w:marBottom w:val="0"/>
                  <w:divBdr>
                    <w:top w:val="none" w:sz="0" w:space="0" w:color="auto"/>
                    <w:left w:val="none" w:sz="0" w:space="0" w:color="auto"/>
                    <w:bottom w:val="none" w:sz="0" w:space="0" w:color="auto"/>
                    <w:right w:val="none" w:sz="0" w:space="0" w:color="auto"/>
                  </w:divBdr>
                </w:div>
                <w:div w:id="565648332">
                  <w:marLeft w:val="0"/>
                  <w:marRight w:val="0"/>
                  <w:marTop w:val="0"/>
                  <w:marBottom w:val="0"/>
                  <w:divBdr>
                    <w:top w:val="none" w:sz="0" w:space="0" w:color="auto"/>
                    <w:left w:val="none" w:sz="0" w:space="0" w:color="auto"/>
                    <w:bottom w:val="none" w:sz="0" w:space="0" w:color="auto"/>
                    <w:right w:val="none" w:sz="0" w:space="0" w:color="auto"/>
                  </w:divBdr>
                </w:div>
                <w:div w:id="239215948">
                  <w:marLeft w:val="0"/>
                  <w:marRight w:val="0"/>
                  <w:marTop w:val="0"/>
                  <w:marBottom w:val="0"/>
                  <w:divBdr>
                    <w:top w:val="none" w:sz="0" w:space="0" w:color="auto"/>
                    <w:left w:val="none" w:sz="0" w:space="0" w:color="auto"/>
                    <w:bottom w:val="none" w:sz="0" w:space="0" w:color="auto"/>
                    <w:right w:val="none" w:sz="0" w:space="0" w:color="auto"/>
                  </w:divBdr>
                </w:div>
                <w:div w:id="701515270">
                  <w:marLeft w:val="0"/>
                  <w:marRight w:val="0"/>
                  <w:marTop w:val="0"/>
                  <w:marBottom w:val="0"/>
                  <w:divBdr>
                    <w:top w:val="none" w:sz="0" w:space="0" w:color="auto"/>
                    <w:left w:val="none" w:sz="0" w:space="0" w:color="auto"/>
                    <w:bottom w:val="none" w:sz="0" w:space="0" w:color="auto"/>
                    <w:right w:val="none" w:sz="0" w:space="0" w:color="auto"/>
                  </w:divBdr>
                </w:div>
                <w:div w:id="1684358018">
                  <w:marLeft w:val="0"/>
                  <w:marRight w:val="0"/>
                  <w:marTop w:val="0"/>
                  <w:marBottom w:val="0"/>
                  <w:divBdr>
                    <w:top w:val="none" w:sz="0" w:space="0" w:color="auto"/>
                    <w:left w:val="none" w:sz="0" w:space="0" w:color="auto"/>
                    <w:bottom w:val="none" w:sz="0" w:space="0" w:color="auto"/>
                    <w:right w:val="none" w:sz="0" w:space="0" w:color="auto"/>
                  </w:divBdr>
                </w:div>
                <w:div w:id="1078864735">
                  <w:marLeft w:val="0"/>
                  <w:marRight w:val="0"/>
                  <w:marTop w:val="0"/>
                  <w:marBottom w:val="0"/>
                  <w:divBdr>
                    <w:top w:val="none" w:sz="0" w:space="0" w:color="auto"/>
                    <w:left w:val="none" w:sz="0" w:space="0" w:color="auto"/>
                    <w:bottom w:val="none" w:sz="0" w:space="0" w:color="auto"/>
                    <w:right w:val="none" w:sz="0" w:space="0" w:color="auto"/>
                  </w:divBdr>
                </w:div>
                <w:div w:id="314645644">
                  <w:marLeft w:val="0"/>
                  <w:marRight w:val="0"/>
                  <w:marTop w:val="0"/>
                  <w:marBottom w:val="0"/>
                  <w:divBdr>
                    <w:top w:val="none" w:sz="0" w:space="0" w:color="auto"/>
                    <w:left w:val="none" w:sz="0" w:space="0" w:color="auto"/>
                    <w:bottom w:val="none" w:sz="0" w:space="0" w:color="auto"/>
                    <w:right w:val="none" w:sz="0" w:space="0" w:color="auto"/>
                  </w:divBdr>
                </w:div>
                <w:div w:id="632641410">
                  <w:marLeft w:val="0"/>
                  <w:marRight w:val="0"/>
                  <w:marTop w:val="0"/>
                  <w:marBottom w:val="0"/>
                  <w:divBdr>
                    <w:top w:val="none" w:sz="0" w:space="0" w:color="auto"/>
                    <w:left w:val="none" w:sz="0" w:space="0" w:color="auto"/>
                    <w:bottom w:val="none" w:sz="0" w:space="0" w:color="auto"/>
                    <w:right w:val="none" w:sz="0" w:space="0" w:color="auto"/>
                  </w:divBdr>
                </w:div>
                <w:div w:id="1225289958">
                  <w:marLeft w:val="0"/>
                  <w:marRight w:val="0"/>
                  <w:marTop w:val="0"/>
                  <w:marBottom w:val="0"/>
                  <w:divBdr>
                    <w:top w:val="none" w:sz="0" w:space="0" w:color="auto"/>
                    <w:left w:val="none" w:sz="0" w:space="0" w:color="auto"/>
                    <w:bottom w:val="none" w:sz="0" w:space="0" w:color="auto"/>
                    <w:right w:val="none" w:sz="0" w:space="0" w:color="auto"/>
                  </w:divBdr>
                </w:div>
                <w:div w:id="905533852">
                  <w:marLeft w:val="0"/>
                  <w:marRight w:val="0"/>
                  <w:marTop w:val="0"/>
                  <w:marBottom w:val="0"/>
                  <w:divBdr>
                    <w:top w:val="none" w:sz="0" w:space="0" w:color="auto"/>
                    <w:left w:val="none" w:sz="0" w:space="0" w:color="auto"/>
                    <w:bottom w:val="none" w:sz="0" w:space="0" w:color="auto"/>
                    <w:right w:val="none" w:sz="0" w:space="0" w:color="auto"/>
                  </w:divBdr>
                </w:div>
                <w:div w:id="277831705">
                  <w:marLeft w:val="0"/>
                  <w:marRight w:val="0"/>
                  <w:marTop w:val="0"/>
                  <w:marBottom w:val="0"/>
                  <w:divBdr>
                    <w:top w:val="none" w:sz="0" w:space="0" w:color="auto"/>
                    <w:left w:val="none" w:sz="0" w:space="0" w:color="auto"/>
                    <w:bottom w:val="none" w:sz="0" w:space="0" w:color="auto"/>
                    <w:right w:val="none" w:sz="0" w:space="0" w:color="auto"/>
                  </w:divBdr>
                </w:div>
                <w:div w:id="1442146750">
                  <w:marLeft w:val="0"/>
                  <w:marRight w:val="0"/>
                  <w:marTop w:val="0"/>
                  <w:marBottom w:val="0"/>
                  <w:divBdr>
                    <w:top w:val="none" w:sz="0" w:space="0" w:color="auto"/>
                    <w:left w:val="none" w:sz="0" w:space="0" w:color="auto"/>
                    <w:bottom w:val="none" w:sz="0" w:space="0" w:color="auto"/>
                    <w:right w:val="none" w:sz="0" w:space="0" w:color="auto"/>
                  </w:divBdr>
                </w:div>
                <w:div w:id="787507601">
                  <w:marLeft w:val="0"/>
                  <w:marRight w:val="0"/>
                  <w:marTop w:val="0"/>
                  <w:marBottom w:val="0"/>
                  <w:divBdr>
                    <w:top w:val="none" w:sz="0" w:space="0" w:color="auto"/>
                    <w:left w:val="none" w:sz="0" w:space="0" w:color="auto"/>
                    <w:bottom w:val="none" w:sz="0" w:space="0" w:color="auto"/>
                    <w:right w:val="none" w:sz="0" w:space="0" w:color="auto"/>
                  </w:divBdr>
                </w:div>
                <w:div w:id="390274174">
                  <w:marLeft w:val="0"/>
                  <w:marRight w:val="0"/>
                  <w:marTop w:val="0"/>
                  <w:marBottom w:val="0"/>
                  <w:divBdr>
                    <w:top w:val="none" w:sz="0" w:space="0" w:color="auto"/>
                    <w:left w:val="none" w:sz="0" w:space="0" w:color="auto"/>
                    <w:bottom w:val="none" w:sz="0" w:space="0" w:color="auto"/>
                    <w:right w:val="none" w:sz="0" w:space="0" w:color="auto"/>
                  </w:divBdr>
                </w:div>
                <w:div w:id="1072965420">
                  <w:marLeft w:val="0"/>
                  <w:marRight w:val="0"/>
                  <w:marTop w:val="0"/>
                  <w:marBottom w:val="0"/>
                  <w:divBdr>
                    <w:top w:val="none" w:sz="0" w:space="0" w:color="auto"/>
                    <w:left w:val="none" w:sz="0" w:space="0" w:color="auto"/>
                    <w:bottom w:val="none" w:sz="0" w:space="0" w:color="auto"/>
                    <w:right w:val="none" w:sz="0" w:space="0" w:color="auto"/>
                  </w:divBdr>
                </w:div>
                <w:div w:id="1645814096">
                  <w:marLeft w:val="0"/>
                  <w:marRight w:val="0"/>
                  <w:marTop w:val="0"/>
                  <w:marBottom w:val="0"/>
                  <w:divBdr>
                    <w:top w:val="none" w:sz="0" w:space="0" w:color="auto"/>
                    <w:left w:val="none" w:sz="0" w:space="0" w:color="auto"/>
                    <w:bottom w:val="none" w:sz="0" w:space="0" w:color="auto"/>
                    <w:right w:val="none" w:sz="0" w:space="0" w:color="auto"/>
                  </w:divBdr>
                </w:div>
                <w:div w:id="1497958531">
                  <w:marLeft w:val="0"/>
                  <w:marRight w:val="0"/>
                  <w:marTop w:val="0"/>
                  <w:marBottom w:val="0"/>
                  <w:divBdr>
                    <w:top w:val="none" w:sz="0" w:space="0" w:color="auto"/>
                    <w:left w:val="none" w:sz="0" w:space="0" w:color="auto"/>
                    <w:bottom w:val="none" w:sz="0" w:space="0" w:color="auto"/>
                    <w:right w:val="none" w:sz="0" w:space="0" w:color="auto"/>
                  </w:divBdr>
                </w:div>
                <w:div w:id="410085253">
                  <w:marLeft w:val="0"/>
                  <w:marRight w:val="0"/>
                  <w:marTop w:val="0"/>
                  <w:marBottom w:val="0"/>
                  <w:divBdr>
                    <w:top w:val="none" w:sz="0" w:space="0" w:color="auto"/>
                    <w:left w:val="none" w:sz="0" w:space="0" w:color="auto"/>
                    <w:bottom w:val="none" w:sz="0" w:space="0" w:color="auto"/>
                    <w:right w:val="none" w:sz="0" w:space="0" w:color="auto"/>
                  </w:divBdr>
                </w:div>
                <w:div w:id="84572065">
                  <w:marLeft w:val="0"/>
                  <w:marRight w:val="0"/>
                  <w:marTop w:val="0"/>
                  <w:marBottom w:val="0"/>
                  <w:divBdr>
                    <w:top w:val="none" w:sz="0" w:space="0" w:color="auto"/>
                    <w:left w:val="none" w:sz="0" w:space="0" w:color="auto"/>
                    <w:bottom w:val="none" w:sz="0" w:space="0" w:color="auto"/>
                    <w:right w:val="none" w:sz="0" w:space="0" w:color="auto"/>
                  </w:divBdr>
                </w:div>
                <w:div w:id="1550993310">
                  <w:marLeft w:val="0"/>
                  <w:marRight w:val="0"/>
                  <w:marTop w:val="0"/>
                  <w:marBottom w:val="0"/>
                  <w:divBdr>
                    <w:top w:val="none" w:sz="0" w:space="0" w:color="auto"/>
                    <w:left w:val="none" w:sz="0" w:space="0" w:color="auto"/>
                    <w:bottom w:val="none" w:sz="0" w:space="0" w:color="auto"/>
                    <w:right w:val="none" w:sz="0" w:space="0" w:color="auto"/>
                  </w:divBdr>
                </w:div>
                <w:div w:id="57171005">
                  <w:marLeft w:val="0"/>
                  <w:marRight w:val="0"/>
                  <w:marTop w:val="0"/>
                  <w:marBottom w:val="0"/>
                  <w:divBdr>
                    <w:top w:val="none" w:sz="0" w:space="0" w:color="auto"/>
                    <w:left w:val="none" w:sz="0" w:space="0" w:color="auto"/>
                    <w:bottom w:val="none" w:sz="0" w:space="0" w:color="auto"/>
                    <w:right w:val="none" w:sz="0" w:space="0" w:color="auto"/>
                  </w:divBdr>
                </w:div>
                <w:div w:id="161629656">
                  <w:marLeft w:val="0"/>
                  <w:marRight w:val="0"/>
                  <w:marTop w:val="0"/>
                  <w:marBottom w:val="0"/>
                  <w:divBdr>
                    <w:top w:val="none" w:sz="0" w:space="0" w:color="auto"/>
                    <w:left w:val="none" w:sz="0" w:space="0" w:color="auto"/>
                    <w:bottom w:val="none" w:sz="0" w:space="0" w:color="auto"/>
                    <w:right w:val="none" w:sz="0" w:space="0" w:color="auto"/>
                  </w:divBdr>
                </w:div>
                <w:div w:id="1089811764">
                  <w:marLeft w:val="0"/>
                  <w:marRight w:val="0"/>
                  <w:marTop w:val="0"/>
                  <w:marBottom w:val="0"/>
                  <w:divBdr>
                    <w:top w:val="none" w:sz="0" w:space="0" w:color="auto"/>
                    <w:left w:val="none" w:sz="0" w:space="0" w:color="auto"/>
                    <w:bottom w:val="none" w:sz="0" w:space="0" w:color="auto"/>
                    <w:right w:val="none" w:sz="0" w:space="0" w:color="auto"/>
                  </w:divBdr>
                </w:div>
                <w:div w:id="1132283205">
                  <w:marLeft w:val="0"/>
                  <w:marRight w:val="0"/>
                  <w:marTop w:val="0"/>
                  <w:marBottom w:val="0"/>
                  <w:divBdr>
                    <w:top w:val="none" w:sz="0" w:space="0" w:color="auto"/>
                    <w:left w:val="none" w:sz="0" w:space="0" w:color="auto"/>
                    <w:bottom w:val="none" w:sz="0" w:space="0" w:color="auto"/>
                    <w:right w:val="none" w:sz="0" w:space="0" w:color="auto"/>
                  </w:divBdr>
                </w:div>
                <w:div w:id="698896177">
                  <w:marLeft w:val="0"/>
                  <w:marRight w:val="0"/>
                  <w:marTop w:val="0"/>
                  <w:marBottom w:val="0"/>
                  <w:divBdr>
                    <w:top w:val="none" w:sz="0" w:space="0" w:color="auto"/>
                    <w:left w:val="none" w:sz="0" w:space="0" w:color="auto"/>
                    <w:bottom w:val="none" w:sz="0" w:space="0" w:color="auto"/>
                    <w:right w:val="none" w:sz="0" w:space="0" w:color="auto"/>
                  </w:divBdr>
                </w:div>
                <w:div w:id="849951231">
                  <w:marLeft w:val="0"/>
                  <w:marRight w:val="0"/>
                  <w:marTop w:val="0"/>
                  <w:marBottom w:val="0"/>
                  <w:divBdr>
                    <w:top w:val="none" w:sz="0" w:space="0" w:color="auto"/>
                    <w:left w:val="none" w:sz="0" w:space="0" w:color="auto"/>
                    <w:bottom w:val="none" w:sz="0" w:space="0" w:color="auto"/>
                    <w:right w:val="none" w:sz="0" w:space="0" w:color="auto"/>
                  </w:divBdr>
                </w:div>
                <w:div w:id="1695378526">
                  <w:marLeft w:val="0"/>
                  <w:marRight w:val="0"/>
                  <w:marTop w:val="0"/>
                  <w:marBottom w:val="0"/>
                  <w:divBdr>
                    <w:top w:val="none" w:sz="0" w:space="0" w:color="auto"/>
                    <w:left w:val="none" w:sz="0" w:space="0" w:color="auto"/>
                    <w:bottom w:val="none" w:sz="0" w:space="0" w:color="auto"/>
                    <w:right w:val="none" w:sz="0" w:space="0" w:color="auto"/>
                  </w:divBdr>
                </w:div>
                <w:div w:id="2076387433">
                  <w:marLeft w:val="0"/>
                  <w:marRight w:val="0"/>
                  <w:marTop w:val="0"/>
                  <w:marBottom w:val="0"/>
                  <w:divBdr>
                    <w:top w:val="none" w:sz="0" w:space="0" w:color="auto"/>
                    <w:left w:val="none" w:sz="0" w:space="0" w:color="auto"/>
                    <w:bottom w:val="none" w:sz="0" w:space="0" w:color="auto"/>
                    <w:right w:val="none" w:sz="0" w:space="0" w:color="auto"/>
                  </w:divBdr>
                </w:div>
                <w:div w:id="1554004698">
                  <w:marLeft w:val="0"/>
                  <w:marRight w:val="0"/>
                  <w:marTop w:val="0"/>
                  <w:marBottom w:val="0"/>
                  <w:divBdr>
                    <w:top w:val="none" w:sz="0" w:space="0" w:color="auto"/>
                    <w:left w:val="none" w:sz="0" w:space="0" w:color="auto"/>
                    <w:bottom w:val="none" w:sz="0" w:space="0" w:color="auto"/>
                    <w:right w:val="none" w:sz="0" w:space="0" w:color="auto"/>
                  </w:divBdr>
                </w:div>
                <w:div w:id="623537793">
                  <w:marLeft w:val="0"/>
                  <w:marRight w:val="0"/>
                  <w:marTop w:val="0"/>
                  <w:marBottom w:val="0"/>
                  <w:divBdr>
                    <w:top w:val="none" w:sz="0" w:space="0" w:color="auto"/>
                    <w:left w:val="none" w:sz="0" w:space="0" w:color="auto"/>
                    <w:bottom w:val="none" w:sz="0" w:space="0" w:color="auto"/>
                    <w:right w:val="none" w:sz="0" w:space="0" w:color="auto"/>
                  </w:divBdr>
                </w:div>
                <w:div w:id="647977499">
                  <w:marLeft w:val="0"/>
                  <w:marRight w:val="0"/>
                  <w:marTop w:val="0"/>
                  <w:marBottom w:val="0"/>
                  <w:divBdr>
                    <w:top w:val="none" w:sz="0" w:space="0" w:color="auto"/>
                    <w:left w:val="none" w:sz="0" w:space="0" w:color="auto"/>
                    <w:bottom w:val="none" w:sz="0" w:space="0" w:color="auto"/>
                    <w:right w:val="none" w:sz="0" w:space="0" w:color="auto"/>
                  </w:divBdr>
                </w:div>
                <w:div w:id="1345133456">
                  <w:marLeft w:val="0"/>
                  <w:marRight w:val="0"/>
                  <w:marTop w:val="0"/>
                  <w:marBottom w:val="0"/>
                  <w:divBdr>
                    <w:top w:val="none" w:sz="0" w:space="0" w:color="auto"/>
                    <w:left w:val="none" w:sz="0" w:space="0" w:color="auto"/>
                    <w:bottom w:val="none" w:sz="0" w:space="0" w:color="auto"/>
                    <w:right w:val="none" w:sz="0" w:space="0" w:color="auto"/>
                  </w:divBdr>
                </w:div>
                <w:div w:id="72361169">
                  <w:marLeft w:val="0"/>
                  <w:marRight w:val="0"/>
                  <w:marTop w:val="0"/>
                  <w:marBottom w:val="0"/>
                  <w:divBdr>
                    <w:top w:val="none" w:sz="0" w:space="0" w:color="auto"/>
                    <w:left w:val="none" w:sz="0" w:space="0" w:color="auto"/>
                    <w:bottom w:val="none" w:sz="0" w:space="0" w:color="auto"/>
                    <w:right w:val="none" w:sz="0" w:space="0" w:color="auto"/>
                  </w:divBdr>
                </w:div>
                <w:div w:id="54087654">
                  <w:marLeft w:val="0"/>
                  <w:marRight w:val="0"/>
                  <w:marTop w:val="0"/>
                  <w:marBottom w:val="0"/>
                  <w:divBdr>
                    <w:top w:val="none" w:sz="0" w:space="0" w:color="auto"/>
                    <w:left w:val="none" w:sz="0" w:space="0" w:color="auto"/>
                    <w:bottom w:val="none" w:sz="0" w:space="0" w:color="auto"/>
                    <w:right w:val="none" w:sz="0" w:space="0" w:color="auto"/>
                  </w:divBdr>
                </w:div>
                <w:div w:id="1003826005">
                  <w:marLeft w:val="0"/>
                  <w:marRight w:val="0"/>
                  <w:marTop w:val="0"/>
                  <w:marBottom w:val="0"/>
                  <w:divBdr>
                    <w:top w:val="none" w:sz="0" w:space="0" w:color="auto"/>
                    <w:left w:val="none" w:sz="0" w:space="0" w:color="auto"/>
                    <w:bottom w:val="none" w:sz="0" w:space="0" w:color="auto"/>
                    <w:right w:val="none" w:sz="0" w:space="0" w:color="auto"/>
                  </w:divBdr>
                </w:div>
                <w:div w:id="1604415536">
                  <w:marLeft w:val="0"/>
                  <w:marRight w:val="0"/>
                  <w:marTop w:val="0"/>
                  <w:marBottom w:val="0"/>
                  <w:divBdr>
                    <w:top w:val="none" w:sz="0" w:space="0" w:color="auto"/>
                    <w:left w:val="none" w:sz="0" w:space="0" w:color="auto"/>
                    <w:bottom w:val="none" w:sz="0" w:space="0" w:color="auto"/>
                    <w:right w:val="none" w:sz="0" w:space="0" w:color="auto"/>
                  </w:divBdr>
                </w:div>
                <w:div w:id="582181001">
                  <w:marLeft w:val="0"/>
                  <w:marRight w:val="0"/>
                  <w:marTop w:val="0"/>
                  <w:marBottom w:val="0"/>
                  <w:divBdr>
                    <w:top w:val="none" w:sz="0" w:space="0" w:color="auto"/>
                    <w:left w:val="none" w:sz="0" w:space="0" w:color="auto"/>
                    <w:bottom w:val="none" w:sz="0" w:space="0" w:color="auto"/>
                    <w:right w:val="none" w:sz="0" w:space="0" w:color="auto"/>
                  </w:divBdr>
                </w:div>
                <w:div w:id="1245997392">
                  <w:marLeft w:val="0"/>
                  <w:marRight w:val="0"/>
                  <w:marTop w:val="0"/>
                  <w:marBottom w:val="0"/>
                  <w:divBdr>
                    <w:top w:val="none" w:sz="0" w:space="0" w:color="auto"/>
                    <w:left w:val="none" w:sz="0" w:space="0" w:color="auto"/>
                    <w:bottom w:val="none" w:sz="0" w:space="0" w:color="auto"/>
                    <w:right w:val="none" w:sz="0" w:space="0" w:color="auto"/>
                  </w:divBdr>
                </w:div>
                <w:div w:id="1078940051">
                  <w:marLeft w:val="0"/>
                  <w:marRight w:val="0"/>
                  <w:marTop w:val="0"/>
                  <w:marBottom w:val="0"/>
                  <w:divBdr>
                    <w:top w:val="none" w:sz="0" w:space="0" w:color="auto"/>
                    <w:left w:val="none" w:sz="0" w:space="0" w:color="auto"/>
                    <w:bottom w:val="none" w:sz="0" w:space="0" w:color="auto"/>
                    <w:right w:val="none" w:sz="0" w:space="0" w:color="auto"/>
                  </w:divBdr>
                </w:div>
                <w:div w:id="20789427">
                  <w:marLeft w:val="0"/>
                  <w:marRight w:val="0"/>
                  <w:marTop w:val="0"/>
                  <w:marBottom w:val="0"/>
                  <w:divBdr>
                    <w:top w:val="none" w:sz="0" w:space="0" w:color="auto"/>
                    <w:left w:val="none" w:sz="0" w:space="0" w:color="auto"/>
                    <w:bottom w:val="none" w:sz="0" w:space="0" w:color="auto"/>
                    <w:right w:val="none" w:sz="0" w:space="0" w:color="auto"/>
                  </w:divBdr>
                </w:div>
                <w:div w:id="21131563">
                  <w:marLeft w:val="0"/>
                  <w:marRight w:val="0"/>
                  <w:marTop w:val="0"/>
                  <w:marBottom w:val="0"/>
                  <w:divBdr>
                    <w:top w:val="none" w:sz="0" w:space="0" w:color="auto"/>
                    <w:left w:val="none" w:sz="0" w:space="0" w:color="auto"/>
                    <w:bottom w:val="none" w:sz="0" w:space="0" w:color="auto"/>
                    <w:right w:val="none" w:sz="0" w:space="0" w:color="auto"/>
                  </w:divBdr>
                </w:div>
                <w:div w:id="1744064618">
                  <w:marLeft w:val="0"/>
                  <w:marRight w:val="0"/>
                  <w:marTop w:val="0"/>
                  <w:marBottom w:val="0"/>
                  <w:divBdr>
                    <w:top w:val="none" w:sz="0" w:space="0" w:color="auto"/>
                    <w:left w:val="none" w:sz="0" w:space="0" w:color="auto"/>
                    <w:bottom w:val="none" w:sz="0" w:space="0" w:color="auto"/>
                    <w:right w:val="none" w:sz="0" w:space="0" w:color="auto"/>
                  </w:divBdr>
                </w:div>
                <w:div w:id="840894125">
                  <w:marLeft w:val="0"/>
                  <w:marRight w:val="0"/>
                  <w:marTop w:val="0"/>
                  <w:marBottom w:val="0"/>
                  <w:divBdr>
                    <w:top w:val="none" w:sz="0" w:space="0" w:color="auto"/>
                    <w:left w:val="none" w:sz="0" w:space="0" w:color="auto"/>
                    <w:bottom w:val="none" w:sz="0" w:space="0" w:color="auto"/>
                    <w:right w:val="none" w:sz="0" w:space="0" w:color="auto"/>
                  </w:divBdr>
                </w:div>
                <w:div w:id="1807165850">
                  <w:marLeft w:val="0"/>
                  <w:marRight w:val="0"/>
                  <w:marTop w:val="0"/>
                  <w:marBottom w:val="0"/>
                  <w:divBdr>
                    <w:top w:val="none" w:sz="0" w:space="0" w:color="auto"/>
                    <w:left w:val="none" w:sz="0" w:space="0" w:color="auto"/>
                    <w:bottom w:val="none" w:sz="0" w:space="0" w:color="auto"/>
                    <w:right w:val="none" w:sz="0" w:space="0" w:color="auto"/>
                  </w:divBdr>
                </w:div>
                <w:div w:id="744490928">
                  <w:marLeft w:val="0"/>
                  <w:marRight w:val="0"/>
                  <w:marTop w:val="0"/>
                  <w:marBottom w:val="0"/>
                  <w:divBdr>
                    <w:top w:val="none" w:sz="0" w:space="0" w:color="auto"/>
                    <w:left w:val="none" w:sz="0" w:space="0" w:color="auto"/>
                    <w:bottom w:val="none" w:sz="0" w:space="0" w:color="auto"/>
                    <w:right w:val="none" w:sz="0" w:space="0" w:color="auto"/>
                  </w:divBdr>
                </w:div>
                <w:div w:id="583151467">
                  <w:marLeft w:val="0"/>
                  <w:marRight w:val="0"/>
                  <w:marTop w:val="0"/>
                  <w:marBottom w:val="0"/>
                  <w:divBdr>
                    <w:top w:val="none" w:sz="0" w:space="0" w:color="auto"/>
                    <w:left w:val="none" w:sz="0" w:space="0" w:color="auto"/>
                    <w:bottom w:val="none" w:sz="0" w:space="0" w:color="auto"/>
                    <w:right w:val="none" w:sz="0" w:space="0" w:color="auto"/>
                  </w:divBdr>
                </w:div>
                <w:div w:id="725496210">
                  <w:marLeft w:val="0"/>
                  <w:marRight w:val="0"/>
                  <w:marTop w:val="0"/>
                  <w:marBottom w:val="0"/>
                  <w:divBdr>
                    <w:top w:val="none" w:sz="0" w:space="0" w:color="auto"/>
                    <w:left w:val="none" w:sz="0" w:space="0" w:color="auto"/>
                    <w:bottom w:val="none" w:sz="0" w:space="0" w:color="auto"/>
                    <w:right w:val="none" w:sz="0" w:space="0" w:color="auto"/>
                  </w:divBdr>
                </w:div>
                <w:div w:id="181556342">
                  <w:marLeft w:val="0"/>
                  <w:marRight w:val="0"/>
                  <w:marTop w:val="0"/>
                  <w:marBottom w:val="0"/>
                  <w:divBdr>
                    <w:top w:val="none" w:sz="0" w:space="0" w:color="auto"/>
                    <w:left w:val="none" w:sz="0" w:space="0" w:color="auto"/>
                    <w:bottom w:val="none" w:sz="0" w:space="0" w:color="auto"/>
                    <w:right w:val="none" w:sz="0" w:space="0" w:color="auto"/>
                  </w:divBdr>
                </w:div>
              </w:divsChild>
            </w:div>
            <w:div w:id="1567956700">
              <w:marLeft w:val="0"/>
              <w:marRight w:val="0"/>
              <w:marTop w:val="0"/>
              <w:marBottom w:val="0"/>
              <w:divBdr>
                <w:top w:val="none" w:sz="0" w:space="0" w:color="auto"/>
                <w:left w:val="none" w:sz="0" w:space="0" w:color="auto"/>
                <w:bottom w:val="none" w:sz="0" w:space="0" w:color="auto"/>
                <w:right w:val="none" w:sz="0" w:space="0" w:color="auto"/>
              </w:divBdr>
              <w:divsChild>
                <w:div w:id="862934775">
                  <w:marLeft w:val="0"/>
                  <w:marRight w:val="0"/>
                  <w:marTop w:val="0"/>
                  <w:marBottom w:val="0"/>
                  <w:divBdr>
                    <w:top w:val="none" w:sz="0" w:space="0" w:color="auto"/>
                    <w:left w:val="none" w:sz="0" w:space="0" w:color="auto"/>
                    <w:bottom w:val="none" w:sz="0" w:space="0" w:color="auto"/>
                    <w:right w:val="none" w:sz="0" w:space="0" w:color="auto"/>
                  </w:divBdr>
                </w:div>
                <w:div w:id="946156065">
                  <w:marLeft w:val="0"/>
                  <w:marRight w:val="0"/>
                  <w:marTop w:val="0"/>
                  <w:marBottom w:val="0"/>
                  <w:divBdr>
                    <w:top w:val="none" w:sz="0" w:space="0" w:color="auto"/>
                    <w:left w:val="none" w:sz="0" w:space="0" w:color="auto"/>
                    <w:bottom w:val="none" w:sz="0" w:space="0" w:color="auto"/>
                    <w:right w:val="none" w:sz="0" w:space="0" w:color="auto"/>
                  </w:divBdr>
                </w:div>
                <w:div w:id="1958751716">
                  <w:marLeft w:val="0"/>
                  <w:marRight w:val="0"/>
                  <w:marTop w:val="0"/>
                  <w:marBottom w:val="0"/>
                  <w:divBdr>
                    <w:top w:val="none" w:sz="0" w:space="0" w:color="auto"/>
                    <w:left w:val="none" w:sz="0" w:space="0" w:color="auto"/>
                    <w:bottom w:val="none" w:sz="0" w:space="0" w:color="auto"/>
                    <w:right w:val="none" w:sz="0" w:space="0" w:color="auto"/>
                  </w:divBdr>
                </w:div>
                <w:div w:id="378938955">
                  <w:marLeft w:val="0"/>
                  <w:marRight w:val="0"/>
                  <w:marTop w:val="0"/>
                  <w:marBottom w:val="0"/>
                  <w:divBdr>
                    <w:top w:val="none" w:sz="0" w:space="0" w:color="auto"/>
                    <w:left w:val="none" w:sz="0" w:space="0" w:color="auto"/>
                    <w:bottom w:val="none" w:sz="0" w:space="0" w:color="auto"/>
                    <w:right w:val="none" w:sz="0" w:space="0" w:color="auto"/>
                  </w:divBdr>
                </w:div>
                <w:div w:id="1248417015">
                  <w:marLeft w:val="0"/>
                  <w:marRight w:val="0"/>
                  <w:marTop w:val="0"/>
                  <w:marBottom w:val="0"/>
                  <w:divBdr>
                    <w:top w:val="none" w:sz="0" w:space="0" w:color="auto"/>
                    <w:left w:val="none" w:sz="0" w:space="0" w:color="auto"/>
                    <w:bottom w:val="none" w:sz="0" w:space="0" w:color="auto"/>
                    <w:right w:val="none" w:sz="0" w:space="0" w:color="auto"/>
                  </w:divBdr>
                </w:div>
                <w:div w:id="780147053">
                  <w:marLeft w:val="0"/>
                  <w:marRight w:val="0"/>
                  <w:marTop w:val="0"/>
                  <w:marBottom w:val="0"/>
                  <w:divBdr>
                    <w:top w:val="none" w:sz="0" w:space="0" w:color="auto"/>
                    <w:left w:val="none" w:sz="0" w:space="0" w:color="auto"/>
                    <w:bottom w:val="none" w:sz="0" w:space="0" w:color="auto"/>
                    <w:right w:val="none" w:sz="0" w:space="0" w:color="auto"/>
                  </w:divBdr>
                </w:div>
                <w:div w:id="1646356493">
                  <w:marLeft w:val="0"/>
                  <w:marRight w:val="0"/>
                  <w:marTop w:val="0"/>
                  <w:marBottom w:val="0"/>
                  <w:divBdr>
                    <w:top w:val="none" w:sz="0" w:space="0" w:color="auto"/>
                    <w:left w:val="none" w:sz="0" w:space="0" w:color="auto"/>
                    <w:bottom w:val="none" w:sz="0" w:space="0" w:color="auto"/>
                    <w:right w:val="none" w:sz="0" w:space="0" w:color="auto"/>
                  </w:divBdr>
                </w:div>
                <w:div w:id="1832943329">
                  <w:marLeft w:val="0"/>
                  <w:marRight w:val="0"/>
                  <w:marTop w:val="0"/>
                  <w:marBottom w:val="0"/>
                  <w:divBdr>
                    <w:top w:val="none" w:sz="0" w:space="0" w:color="auto"/>
                    <w:left w:val="none" w:sz="0" w:space="0" w:color="auto"/>
                    <w:bottom w:val="none" w:sz="0" w:space="0" w:color="auto"/>
                    <w:right w:val="none" w:sz="0" w:space="0" w:color="auto"/>
                  </w:divBdr>
                </w:div>
                <w:div w:id="1728872090">
                  <w:marLeft w:val="0"/>
                  <w:marRight w:val="0"/>
                  <w:marTop w:val="0"/>
                  <w:marBottom w:val="0"/>
                  <w:divBdr>
                    <w:top w:val="none" w:sz="0" w:space="0" w:color="auto"/>
                    <w:left w:val="none" w:sz="0" w:space="0" w:color="auto"/>
                    <w:bottom w:val="none" w:sz="0" w:space="0" w:color="auto"/>
                    <w:right w:val="none" w:sz="0" w:space="0" w:color="auto"/>
                  </w:divBdr>
                </w:div>
                <w:div w:id="1495563965">
                  <w:marLeft w:val="0"/>
                  <w:marRight w:val="0"/>
                  <w:marTop w:val="0"/>
                  <w:marBottom w:val="0"/>
                  <w:divBdr>
                    <w:top w:val="none" w:sz="0" w:space="0" w:color="auto"/>
                    <w:left w:val="none" w:sz="0" w:space="0" w:color="auto"/>
                    <w:bottom w:val="none" w:sz="0" w:space="0" w:color="auto"/>
                    <w:right w:val="none" w:sz="0" w:space="0" w:color="auto"/>
                  </w:divBdr>
                </w:div>
                <w:div w:id="1265455215">
                  <w:marLeft w:val="0"/>
                  <w:marRight w:val="0"/>
                  <w:marTop w:val="0"/>
                  <w:marBottom w:val="0"/>
                  <w:divBdr>
                    <w:top w:val="none" w:sz="0" w:space="0" w:color="auto"/>
                    <w:left w:val="none" w:sz="0" w:space="0" w:color="auto"/>
                    <w:bottom w:val="none" w:sz="0" w:space="0" w:color="auto"/>
                    <w:right w:val="none" w:sz="0" w:space="0" w:color="auto"/>
                  </w:divBdr>
                </w:div>
                <w:div w:id="611789855">
                  <w:marLeft w:val="0"/>
                  <w:marRight w:val="0"/>
                  <w:marTop w:val="0"/>
                  <w:marBottom w:val="0"/>
                  <w:divBdr>
                    <w:top w:val="none" w:sz="0" w:space="0" w:color="auto"/>
                    <w:left w:val="none" w:sz="0" w:space="0" w:color="auto"/>
                    <w:bottom w:val="none" w:sz="0" w:space="0" w:color="auto"/>
                    <w:right w:val="none" w:sz="0" w:space="0" w:color="auto"/>
                  </w:divBdr>
                </w:div>
                <w:div w:id="1556744492">
                  <w:marLeft w:val="0"/>
                  <w:marRight w:val="0"/>
                  <w:marTop w:val="0"/>
                  <w:marBottom w:val="0"/>
                  <w:divBdr>
                    <w:top w:val="none" w:sz="0" w:space="0" w:color="auto"/>
                    <w:left w:val="none" w:sz="0" w:space="0" w:color="auto"/>
                    <w:bottom w:val="none" w:sz="0" w:space="0" w:color="auto"/>
                    <w:right w:val="none" w:sz="0" w:space="0" w:color="auto"/>
                  </w:divBdr>
                </w:div>
                <w:div w:id="881668132">
                  <w:marLeft w:val="0"/>
                  <w:marRight w:val="0"/>
                  <w:marTop w:val="0"/>
                  <w:marBottom w:val="0"/>
                  <w:divBdr>
                    <w:top w:val="none" w:sz="0" w:space="0" w:color="auto"/>
                    <w:left w:val="none" w:sz="0" w:space="0" w:color="auto"/>
                    <w:bottom w:val="none" w:sz="0" w:space="0" w:color="auto"/>
                    <w:right w:val="none" w:sz="0" w:space="0" w:color="auto"/>
                  </w:divBdr>
                </w:div>
                <w:div w:id="1144783855">
                  <w:marLeft w:val="0"/>
                  <w:marRight w:val="0"/>
                  <w:marTop w:val="0"/>
                  <w:marBottom w:val="0"/>
                  <w:divBdr>
                    <w:top w:val="none" w:sz="0" w:space="0" w:color="auto"/>
                    <w:left w:val="none" w:sz="0" w:space="0" w:color="auto"/>
                    <w:bottom w:val="none" w:sz="0" w:space="0" w:color="auto"/>
                    <w:right w:val="none" w:sz="0" w:space="0" w:color="auto"/>
                  </w:divBdr>
                </w:div>
                <w:div w:id="518080226">
                  <w:marLeft w:val="0"/>
                  <w:marRight w:val="0"/>
                  <w:marTop w:val="0"/>
                  <w:marBottom w:val="0"/>
                  <w:divBdr>
                    <w:top w:val="none" w:sz="0" w:space="0" w:color="auto"/>
                    <w:left w:val="none" w:sz="0" w:space="0" w:color="auto"/>
                    <w:bottom w:val="none" w:sz="0" w:space="0" w:color="auto"/>
                    <w:right w:val="none" w:sz="0" w:space="0" w:color="auto"/>
                  </w:divBdr>
                </w:div>
                <w:div w:id="608389329">
                  <w:marLeft w:val="0"/>
                  <w:marRight w:val="0"/>
                  <w:marTop w:val="0"/>
                  <w:marBottom w:val="0"/>
                  <w:divBdr>
                    <w:top w:val="none" w:sz="0" w:space="0" w:color="auto"/>
                    <w:left w:val="none" w:sz="0" w:space="0" w:color="auto"/>
                    <w:bottom w:val="none" w:sz="0" w:space="0" w:color="auto"/>
                    <w:right w:val="none" w:sz="0" w:space="0" w:color="auto"/>
                  </w:divBdr>
                </w:div>
                <w:div w:id="626861207">
                  <w:marLeft w:val="0"/>
                  <w:marRight w:val="0"/>
                  <w:marTop w:val="0"/>
                  <w:marBottom w:val="0"/>
                  <w:divBdr>
                    <w:top w:val="none" w:sz="0" w:space="0" w:color="auto"/>
                    <w:left w:val="none" w:sz="0" w:space="0" w:color="auto"/>
                    <w:bottom w:val="none" w:sz="0" w:space="0" w:color="auto"/>
                    <w:right w:val="none" w:sz="0" w:space="0" w:color="auto"/>
                  </w:divBdr>
                </w:div>
                <w:div w:id="782073096">
                  <w:marLeft w:val="0"/>
                  <w:marRight w:val="0"/>
                  <w:marTop w:val="0"/>
                  <w:marBottom w:val="0"/>
                  <w:divBdr>
                    <w:top w:val="none" w:sz="0" w:space="0" w:color="auto"/>
                    <w:left w:val="none" w:sz="0" w:space="0" w:color="auto"/>
                    <w:bottom w:val="none" w:sz="0" w:space="0" w:color="auto"/>
                    <w:right w:val="none" w:sz="0" w:space="0" w:color="auto"/>
                  </w:divBdr>
                </w:div>
                <w:div w:id="44262550">
                  <w:marLeft w:val="0"/>
                  <w:marRight w:val="0"/>
                  <w:marTop w:val="0"/>
                  <w:marBottom w:val="0"/>
                  <w:divBdr>
                    <w:top w:val="none" w:sz="0" w:space="0" w:color="auto"/>
                    <w:left w:val="none" w:sz="0" w:space="0" w:color="auto"/>
                    <w:bottom w:val="none" w:sz="0" w:space="0" w:color="auto"/>
                    <w:right w:val="none" w:sz="0" w:space="0" w:color="auto"/>
                  </w:divBdr>
                </w:div>
                <w:div w:id="1034306865">
                  <w:marLeft w:val="0"/>
                  <w:marRight w:val="0"/>
                  <w:marTop w:val="0"/>
                  <w:marBottom w:val="0"/>
                  <w:divBdr>
                    <w:top w:val="none" w:sz="0" w:space="0" w:color="auto"/>
                    <w:left w:val="none" w:sz="0" w:space="0" w:color="auto"/>
                    <w:bottom w:val="none" w:sz="0" w:space="0" w:color="auto"/>
                    <w:right w:val="none" w:sz="0" w:space="0" w:color="auto"/>
                  </w:divBdr>
                </w:div>
                <w:div w:id="355616605">
                  <w:marLeft w:val="0"/>
                  <w:marRight w:val="0"/>
                  <w:marTop w:val="0"/>
                  <w:marBottom w:val="0"/>
                  <w:divBdr>
                    <w:top w:val="none" w:sz="0" w:space="0" w:color="auto"/>
                    <w:left w:val="none" w:sz="0" w:space="0" w:color="auto"/>
                    <w:bottom w:val="none" w:sz="0" w:space="0" w:color="auto"/>
                    <w:right w:val="none" w:sz="0" w:space="0" w:color="auto"/>
                  </w:divBdr>
                </w:div>
                <w:div w:id="983237708">
                  <w:marLeft w:val="0"/>
                  <w:marRight w:val="0"/>
                  <w:marTop w:val="0"/>
                  <w:marBottom w:val="0"/>
                  <w:divBdr>
                    <w:top w:val="none" w:sz="0" w:space="0" w:color="auto"/>
                    <w:left w:val="none" w:sz="0" w:space="0" w:color="auto"/>
                    <w:bottom w:val="none" w:sz="0" w:space="0" w:color="auto"/>
                    <w:right w:val="none" w:sz="0" w:space="0" w:color="auto"/>
                  </w:divBdr>
                </w:div>
                <w:div w:id="2074351667">
                  <w:marLeft w:val="0"/>
                  <w:marRight w:val="0"/>
                  <w:marTop w:val="0"/>
                  <w:marBottom w:val="0"/>
                  <w:divBdr>
                    <w:top w:val="none" w:sz="0" w:space="0" w:color="auto"/>
                    <w:left w:val="none" w:sz="0" w:space="0" w:color="auto"/>
                    <w:bottom w:val="none" w:sz="0" w:space="0" w:color="auto"/>
                    <w:right w:val="none" w:sz="0" w:space="0" w:color="auto"/>
                  </w:divBdr>
                </w:div>
                <w:div w:id="1648894079">
                  <w:marLeft w:val="0"/>
                  <w:marRight w:val="0"/>
                  <w:marTop w:val="0"/>
                  <w:marBottom w:val="0"/>
                  <w:divBdr>
                    <w:top w:val="none" w:sz="0" w:space="0" w:color="auto"/>
                    <w:left w:val="none" w:sz="0" w:space="0" w:color="auto"/>
                    <w:bottom w:val="none" w:sz="0" w:space="0" w:color="auto"/>
                    <w:right w:val="none" w:sz="0" w:space="0" w:color="auto"/>
                  </w:divBdr>
                </w:div>
                <w:div w:id="999578313">
                  <w:marLeft w:val="0"/>
                  <w:marRight w:val="0"/>
                  <w:marTop w:val="0"/>
                  <w:marBottom w:val="0"/>
                  <w:divBdr>
                    <w:top w:val="none" w:sz="0" w:space="0" w:color="auto"/>
                    <w:left w:val="none" w:sz="0" w:space="0" w:color="auto"/>
                    <w:bottom w:val="none" w:sz="0" w:space="0" w:color="auto"/>
                    <w:right w:val="none" w:sz="0" w:space="0" w:color="auto"/>
                  </w:divBdr>
                </w:div>
                <w:div w:id="1504734665">
                  <w:marLeft w:val="0"/>
                  <w:marRight w:val="0"/>
                  <w:marTop w:val="0"/>
                  <w:marBottom w:val="0"/>
                  <w:divBdr>
                    <w:top w:val="none" w:sz="0" w:space="0" w:color="auto"/>
                    <w:left w:val="none" w:sz="0" w:space="0" w:color="auto"/>
                    <w:bottom w:val="none" w:sz="0" w:space="0" w:color="auto"/>
                    <w:right w:val="none" w:sz="0" w:space="0" w:color="auto"/>
                  </w:divBdr>
                </w:div>
                <w:div w:id="594435264">
                  <w:marLeft w:val="0"/>
                  <w:marRight w:val="0"/>
                  <w:marTop w:val="0"/>
                  <w:marBottom w:val="0"/>
                  <w:divBdr>
                    <w:top w:val="none" w:sz="0" w:space="0" w:color="auto"/>
                    <w:left w:val="none" w:sz="0" w:space="0" w:color="auto"/>
                    <w:bottom w:val="none" w:sz="0" w:space="0" w:color="auto"/>
                    <w:right w:val="none" w:sz="0" w:space="0" w:color="auto"/>
                  </w:divBdr>
                </w:div>
                <w:div w:id="471215361">
                  <w:marLeft w:val="0"/>
                  <w:marRight w:val="0"/>
                  <w:marTop w:val="0"/>
                  <w:marBottom w:val="0"/>
                  <w:divBdr>
                    <w:top w:val="none" w:sz="0" w:space="0" w:color="auto"/>
                    <w:left w:val="none" w:sz="0" w:space="0" w:color="auto"/>
                    <w:bottom w:val="none" w:sz="0" w:space="0" w:color="auto"/>
                    <w:right w:val="none" w:sz="0" w:space="0" w:color="auto"/>
                  </w:divBdr>
                </w:div>
                <w:div w:id="1578199843">
                  <w:marLeft w:val="0"/>
                  <w:marRight w:val="0"/>
                  <w:marTop w:val="0"/>
                  <w:marBottom w:val="0"/>
                  <w:divBdr>
                    <w:top w:val="none" w:sz="0" w:space="0" w:color="auto"/>
                    <w:left w:val="none" w:sz="0" w:space="0" w:color="auto"/>
                    <w:bottom w:val="none" w:sz="0" w:space="0" w:color="auto"/>
                    <w:right w:val="none" w:sz="0" w:space="0" w:color="auto"/>
                  </w:divBdr>
                </w:div>
                <w:div w:id="1539048832">
                  <w:marLeft w:val="0"/>
                  <w:marRight w:val="0"/>
                  <w:marTop w:val="0"/>
                  <w:marBottom w:val="0"/>
                  <w:divBdr>
                    <w:top w:val="none" w:sz="0" w:space="0" w:color="auto"/>
                    <w:left w:val="none" w:sz="0" w:space="0" w:color="auto"/>
                    <w:bottom w:val="none" w:sz="0" w:space="0" w:color="auto"/>
                    <w:right w:val="none" w:sz="0" w:space="0" w:color="auto"/>
                  </w:divBdr>
                </w:div>
                <w:div w:id="1896551224">
                  <w:marLeft w:val="0"/>
                  <w:marRight w:val="0"/>
                  <w:marTop w:val="0"/>
                  <w:marBottom w:val="0"/>
                  <w:divBdr>
                    <w:top w:val="none" w:sz="0" w:space="0" w:color="auto"/>
                    <w:left w:val="none" w:sz="0" w:space="0" w:color="auto"/>
                    <w:bottom w:val="none" w:sz="0" w:space="0" w:color="auto"/>
                    <w:right w:val="none" w:sz="0" w:space="0" w:color="auto"/>
                  </w:divBdr>
                </w:div>
                <w:div w:id="1428110932">
                  <w:marLeft w:val="0"/>
                  <w:marRight w:val="0"/>
                  <w:marTop w:val="0"/>
                  <w:marBottom w:val="0"/>
                  <w:divBdr>
                    <w:top w:val="none" w:sz="0" w:space="0" w:color="auto"/>
                    <w:left w:val="none" w:sz="0" w:space="0" w:color="auto"/>
                    <w:bottom w:val="none" w:sz="0" w:space="0" w:color="auto"/>
                    <w:right w:val="none" w:sz="0" w:space="0" w:color="auto"/>
                  </w:divBdr>
                </w:div>
                <w:div w:id="1846892535">
                  <w:marLeft w:val="0"/>
                  <w:marRight w:val="0"/>
                  <w:marTop w:val="0"/>
                  <w:marBottom w:val="0"/>
                  <w:divBdr>
                    <w:top w:val="none" w:sz="0" w:space="0" w:color="auto"/>
                    <w:left w:val="none" w:sz="0" w:space="0" w:color="auto"/>
                    <w:bottom w:val="none" w:sz="0" w:space="0" w:color="auto"/>
                    <w:right w:val="none" w:sz="0" w:space="0" w:color="auto"/>
                  </w:divBdr>
                </w:div>
                <w:div w:id="1537230074">
                  <w:marLeft w:val="0"/>
                  <w:marRight w:val="0"/>
                  <w:marTop w:val="0"/>
                  <w:marBottom w:val="0"/>
                  <w:divBdr>
                    <w:top w:val="none" w:sz="0" w:space="0" w:color="auto"/>
                    <w:left w:val="none" w:sz="0" w:space="0" w:color="auto"/>
                    <w:bottom w:val="none" w:sz="0" w:space="0" w:color="auto"/>
                    <w:right w:val="none" w:sz="0" w:space="0" w:color="auto"/>
                  </w:divBdr>
                </w:div>
                <w:div w:id="1272323604">
                  <w:marLeft w:val="0"/>
                  <w:marRight w:val="0"/>
                  <w:marTop w:val="0"/>
                  <w:marBottom w:val="0"/>
                  <w:divBdr>
                    <w:top w:val="none" w:sz="0" w:space="0" w:color="auto"/>
                    <w:left w:val="none" w:sz="0" w:space="0" w:color="auto"/>
                    <w:bottom w:val="none" w:sz="0" w:space="0" w:color="auto"/>
                    <w:right w:val="none" w:sz="0" w:space="0" w:color="auto"/>
                  </w:divBdr>
                </w:div>
                <w:div w:id="67775009">
                  <w:marLeft w:val="0"/>
                  <w:marRight w:val="0"/>
                  <w:marTop w:val="0"/>
                  <w:marBottom w:val="0"/>
                  <w:divBdr>
                    <w:top w:val="none" w:sz="0" w:space="0" w:color="auto"/>
                    <w:left w:val="none" w:sz="0" w:space="0" w:color="auto"/>
                    <w:bottom w:val="none" w:sz="0" w:space="0" w:color="auto"/>
                    <w:right w:val="none" w:sz="0" w:space="0" w:color="auto"/>
                  </w:divBdr>
                </w:div>
                <w:div w:id="1248268562">
                  <w:marLeft w:val="0"/>
                  <w:marRight w:val="0"/>
                  <w:marTop w:val="0"/>
                  <w:marBottom w:val="0"/>
                  <w:divBdr>
                    <w:top w:val="none" w:sz="0" w:space="0" w:color="auto"/>
                    <w:left w:val="none" w:sz="0" w:space="0" w:color="auto"/>
                    <w:bottom w:val="none" w:sz="0" w:space="0" w:color="auto"/>
                    <w:right w:val="none" w:sz="0" w:space="0" w:color="auto"/>
                  </w:divBdr>
                </w:div>
                <w:div w:id="1744444680">
                  <w:marLeft w:val="0"/>
                  <w:marRight w:val="0"/>
                  <w:marTop w:val="0"/>
                  <w:marBottom w:val="0"/>
                  <w:divBdr>
                    <w:top w:val="none" w:sz="0" w:space="0" w:color="auto"/>
                    <w:left w:val="none" w:sz="0" w:space="0" w:color="auto"/>
                    <w:bottom w:val="none" w:sz="0" w:space="0" w:color="auto"/>
                    <w:right w:val="none" w:sz="0" w:space="0" w:color="auto"/>
                  </w:divBdr>
                </w:div>
                <w:div w:id="1360928865">
                  <w:marLeft w:val="0"/>
                  <w:marRight w:val="0"/>
                  <w:marTop w:val="0"/>
                  <w:marBottom w:val="0"/>
                  <w:divBdr>
                    <w:top w:val="none" w:sz="0" w:space="0" w:color="auto"/>
                    <w:left w:val="none" w:sz="0" w:space="0" w:color="auto"/>
                    <w:bottom w:val="none" w:sz="0" w:space="0" w:color="auto"/>
                    <w:right w:val="none" w:sz="0" w:space="0" w:color="auto"/>
                  </w:divBdr>
                </w:div>
                <w:div w:id="883059432">
                  <w:marLeft w:val="0"/>
                  <w:marRight w:val="0"/>
                  <w:marTop w:val="0"/>
                  <w:marBottom w:val="0"/>
                  <w:divBdr>
                    <w:top w:val="none" w:sz="0" w:space="0" w:color="auto"/>
                    <w:left w:val="none" w:sz="0" w:space="0" w:color="auto"/>
                    <w:bottom w:val="none" w:sz="0" w:space="0" w:color="auto"/>
                    <w:right w:val="none" w:sz="0" w:space="0" w:color="auto"/>
                  </w:divBdr>
                </w:div>
                <w:div w:id="606275904">
                  <w:marLeft w:val="0"/>
                  <w:marRight w:val="0"/>
                  <w:marTop w:val="0"/>
                  <w:marBottom w:val="0"/>
                  <w:divBdr>
                    <w:top w:val="none" w:sz="0" w:space="0" w:color="auto"/>
                    <w:left w:val="none" w:sz="0" w:space="0" w:color="auto"/>
                    <w:bottom w:val="none" w:sz="0" w:space="0" w:color="auto"/>
                    <w:right w:val="none" w:sz="0" w:space="0" w:color="auto"/>
                  </w:divBdr>
                </w:div>
                <w:div w:id="1632054360">
                  <w:marLeft w:val="0"/>
                  <w:marRight w:val="0"/>
                  <w:marTop w:val="0"/>
                  <w:marBottom w:val="0"/>
                  <w:divBdr>
                    <w:top w:val="none" w:sz="0" w:space="0" w:color="auto"/>
                    <w:left w:val="none" w:sz="0" w:space="0" w:color="auto"/>
                    <w:bottom w:val="none" w:sz="0" w:space="0" w:color="auto"/>
                    <w:right w:val="none" w:sz="0" w:space="0" w:color="auto"/>
                  </w:divBdr>
                </w:div>
                <w:div w:id="343476669">
                  <w:marLeft w:val="0"/>
                  <w:marRight w:val="0"/>
                  <w:marTop w:val="0"/>
                  <w:marBottom w:val="0"/>
                  <w:divBdr>
                    <w:top w:val="none" w:sz="0" w:space="0" w:color="auto"/>
                    <w:left w:val="none" w:sz="0" w:space="0" w:color="auto"/>
                    <w:bottom w:val="none" w:sz="0" w:space="0" w:color="auto"/>
                    <w:right w:val="none" w:sz="0" w:space="0" w:color="auto"/>
                  </w:divBdr>
                </w:div>
                <w:div w:id="1381586704">
                  <w:marLeft w:val="0"/>
                  <w:marRight w:val="0"/>
                  <w:marTop w:val="0"/>
                  <w:marBottom w:val="0"/>
                  <w:divBdr>
                    <w:top w:val="none" w:sz="0" w:space="0" w:color="auto"/>
                    <w:left w:val="none" w:sz="0" w:space="0" w:color="auto"/>
                    <w:bottom w:val="none" w:sz="0" w:space="0" w:color="auto"/>
                    <w:right w:val="none" w:sz="0" w:space="0" w:color="auto"/>
                  </w:divBdr>
                </w:div>
                <w:div w:id="533664246">
                  <w:marLeft w:val="0"/>
                  <w:marRight w:val="0"/>
                  <w:marTop w:val="0"/>
                  <w:marBottom w:val="0"/>
                  <w:divBdr>
                    <w:top w:val="none" w:sz="0" w:space="0" w:color="auto"/>
                    <w:left w:val="none" w:sz="0" w:space="0" w:color="auto"/>
                    <w:bottom w:val="none" w:sz="0" w:space="0" w:color="auto"/>
                    <w:right w:val="none" w:sz="0" w:space="0" w:color="auto"/>
                  </w:divBdr>
                </w:div>
                <w:div w:id="1038554081">
                  <w:marLeft w:val="0"/>
                  <w:marRight w:val="0"/>
                  <w:marTop w:val="0"/>
                  <w:marBottom w:val="0"/>
                  <w:divBdr>
                    <w:top w:val="none" w:sz="0" w:space="0" w:color="auto"/>
                    <w:left w:val="none" w:sz="0" w:space="0" w:color="auto"/>
                    <w:bottom w:val="none" w:sz="0" w:space="0" w:color="auto"/>
                    <w:right w:val="none" w:sz="0" w:space="0" w:color="auto"/>
                  </w:divBdr>
                </w:div>
                <w:div w:id="1079330357">
                  <w:marLeft w:val="0"/>
                  <w:marRight w:val="0"/>
                  <w:marTop w:val="0"/>
                  <w:marBottom w:val="0"/>
                  <w:divBdr>
                    <w:top w:val="none" w:sz="0" w:space="0" w:color="auto"/>
                    <w:left w:val="none" w:sz="0" w:space="0" w:color="auto"/>
                    <w:bottom w:val="none" w:sz="0" w:space="0" w:color="auto"/>
                    <w:right w:val="none" w:sz="0" w:space="0" w:color="auto"/>
                  </w:divBdr>
                </w:div>
                <w:div w:id="1644431539">
                  <w:marLeft w:val="0"/>
                  <w:marRight w:val="0"/>
                  <w:marTop w:val="0"/>
                  <w:marBottom w:val="0"/>
                  <w:divBdr>
                    <w:top w:val="none" w:sz="0" w:space="0" w:color="auto"/>
                    <w:left w:val="none" w:sz="0" w:space="0" w:color="auto"/>
                    <w:bottom w:val="none" w:sz="0" w:space="0" w:color="auto"/>
                    <w:right w:val="none" w:sz="0" w:space="0" w:color="auto"/>
                  </w:divBdr>
                </w:div>
                <w:div w:id="552884512">
                  <w:marLeft w:val="0"/>
                  <w:marRight w:val="0"/>
                  <w:marTop w:val="0"/>
                  <w:marBottom w:val="0"/>
                  <w:divBdr>
                    <w:top w:val="none" w:sz="0" w:space="0" w:color="auto"/>
                    <w:left w:val="none" w:sz="0" w:space="0" w:color="auto"/>
                    <w:bottom w:val="none" w:sz="0" w:space="0" w:color="auto"/>
                    <w:right w:val="none" w:sz="0" w:space="0" w:color="auto"/>
                  </w:divBdr>
                </w:div>
                <w:div w:id="1231575813">
                  <w:marLeft w:val="0"/>
                  <w:marRight w:val="0"/>
                  <w:marTop w:val="0"/>
                  <w:marBottom w:val="0"/>
                  <w:divBdr>
                    <w:top w:val="none" w:sz="0" w:space="0" w:color="auto"/>
                    <w:left w:val="none" w:sz="0" w:space="0" w:color="auto"/>
                    <w:bottom w:val="none" w:sz="0" w:space="0" w:color="auto"/>
                    <w:right w:val="none" w:sz="0" w:space="0" w:color="auto"/>
                  </w:divBdr>
                </w:div>
                <w:div w:id="1240091952">
                  <w:marLeft w:val="0"/>
                  <w:marRight w:val="0"/>
                  <w:marTop w:val="0"/>
                  <w:marBottom w:val="0"/>
                  <w:divBdr>
                    <w:top w:val="none" w:sz="0" w:space="0" w:color="auto"/>
                    <w:left w:val="none" w:sz="0" w:space="0" w:color="auto"/>
                    <w:bottom w:val="none" w:sz="0" w:space="0" w:color="auto"/>
                    <w:right w:val="none" w:sz="0" w:space="0" w:color="auto"/>
                  </w:divBdr>
                </w:div>
                <w:div w:id="582032596">
                  <w:marLeft w:val="0"/>
                  <w:marRight w:val="0"/>
                  <w:marTop w:val="0"/>
                  <w:marBottom w:val="0"/>
                  <w:divBdr>
                    <w:top w:val="none" w:sz="0" w:space="0" w:color="auto"/>
                    <w:left w:val="none" w:sz="0" w:space="0" w:color="auto"/>
                    <w:bottom w:val="none" w:sz="0" w:space="0" w:color="auto"/>
                    <w:right w:val="none" w:sz="0" w:space="0" w:color="auto"/>
                  </w:divBdr>
                </w:div>
                <w:div w:id="2114668858">
                  <w:marLeft w:val="0"/>
                  <w:marRight w:val="0"/>
                  <w:marTop w:val="0"/>
                  <w:marBottom w:val="0"/>
                  <w:divBdr>
                    <w:top w:val="none" w:sz="0" w:space="0" w:color="auto"/>
                    <w:left w:val="none" w:sz="0" w:space="0" w:color="auto"/>
                    <w:bottom w:val="none" w:sz="0" w:space="0" w:color="auto"/>
                    <w:right w:val="none" w:sz="0" w:space="0" w:color="auto"/>
                  </w:divBdr>
                </w:div>
                <w:div w:id="46104118">
                  <w:marLeft w:val="0"/>
                  <w:marRight w:val="0"/>
                  <w:marTop w:val="0"/>
                  <w:marBottom w:val="0"/>
                  <w:divBdr>
                    <w:top w:val="none" w:sz="0" w:space="0" w:color="auto"/>
                    <w:left w:val="none" w:sz="0" w:space="0" w:color="auto"/>
                    <w:bottom w:val="none" w:sz="0" w:space="0" w:color="auto"/>
                    <w:right w:val="none" w:sz="0" w:space="0" w:color="auto"/>
                  </w:divBdr>
                </w:div>
                <w:div w:id="61876730">
                  <w:marLeft w:val="0"/>
                  <w:marRight w:val="0"/>
                  <w:marTop w:val="0"/>
                  <w:marBottom w:val="0"/>
                  <w:divBdr>
                    <w:top w:val="none" w:sz="0" w:space="0" w:color="auto"/>
                    <w:left w:val="none" w:sz="0" w:space="0" w:color="auto"/>
                    <w:bottom w:val="none" w:sz="0" w:space="0" w:color="auto"/>
                    <w:right w:val="none" w:sz="0" w:space="0" w:color="auto"/>
                  </w:divBdr>
                </w:div>
                <w:div w:id="1676496671">
                  <w:marLeft w:val="0"/>
                  <w:marRight w:val="0"/>
                  <w:marTop w:val="0"/>
                  <w:marBottom w:val="0"/>
                  <w:divBdr>
                    <w:top w:val="none" w:sz="0" w:space="0" w:color="auto"/>
                    <w:left w:val="none" w:sz="0" w:space="0" w:color="auto"/>
                    <w:bottom w:val="none" w:sz="0" w:space="0" w:color="auto"/>
                    <w:right w:val="none" w:sz="0" w:space="0" w:color="auto"/>
                  </w:divBdr>
                </w:div>
                <w:div w:id="1484085910">
                  <w:marLeft w:val="0"/>
                  <w:marRight w:val="0"/>
                  <w:marTop w:val="0"/>
                  <w:marBottom w:val="0"/>
                  <w:divBdr>
                    <w:top w:val="none" w:sz="0" w:space="0" w:color="auto"/>
                    <w:left w:val="none" w:sz="0" w:space="0" w:color="auto"/>
                    <w:bottom w:val="none" w:sz="0" w:space="0" w:color="auto"/>
                    <w:right w:val="none" w:sz="0" w:space="0" w:color="auto"/>
                  </w:divBdr>
                </w:div>
                <w:div w:id="28798115">
                  <w:marLeft w:val="0"/>
                  <w:marRight w:val="0"/>
                  <w:marTop w:val="0"/>
                  <w:marBottom w:val="0"/>
                  <w:divBdr>
                    <w:top w:val="none" w:sz="0" w:space="0" w:color="auto"/>
                    <w:left w:val="none" w:sz="0" w:space="0" w:color="auto"/>
                    <w:bottom w:val="none" w:sz="0" w:space="0" w:color="auto"/>
                    <w:right w:val="none" w:sz="0" w:space="0" w:color="auto"/>
                  </w:divBdr>
                </w:div>
                <w:div w:id="1932466491">
                  <w:marLeft w:val="0"/>
                  <w:marRight w:val="0"/>
                  <w:marTop w:val="0"/>
                  <w:marBottom w:val="0"/>
                  <w:divBdr>
                    <w:top w:val="none" w:sz="0" w:space="0" w:color="auto"/>
                    <w:left w:val="none" w:sz="0" w:space="0" w:color="auto"/>
                    <w:bottom w:val="none" w:sz="0" w:space="0" w:color="auto"/>
                    <w:right w:val="none" w:sz="0" w:space="0" w:color="auto"/>
                  </w:divBdr>
                </w:div>
                <w:div w:id="116920640">
                  <w:marLeft w:val="0"/>
                  <w:marRight w:val="0"/>
                  <w:marTop w:val="0"/>
                  <w:marBottom w:val="0"/>
                  <w:divBdr>
                    <w:top w:val="none" w:sz="0" w:space="0" w:color="auto"/>
                    <w:left w:val="none" w:sz="0" w:space="0" w:color="auto"/>
                    <w:bottom w:val="none" w:sz="0" w:space="0" w:color="auto"/>
                    <w:right w:val="none" w:sz="0" w:space="0" w:color="auto"/>
                  </w:divBdr>
                </w:div>
                <w:div w:id="1173295668">
                  <w:marLeft w:val="0"/>
                  <w:marRight w:val="0"/>
                  <w:marTop w:val="0"/>
                  <w:marBottom w:val="0"/>
                  <w:divBdr>
                    <w:top w:val="none" w:sz="0" w:space="0" w:color="auto"/>
                    <w:left w:val="none" w:sz="0" w:space="0" w:color="auto"/>
                    <w:bottom w:val="none" w:sz="0" w:space="0" w:color="auto"/>
                    <w:right w:val="none" w:sz="0" w:space="0" w:color="auto"/>
                  </w:divBdr>
                </w:div>
                <w:div w:id="1092580835">
                  <w:marLeft w:val="0"/>
                  <w:marRight w:val="0"/>
                  <w:marTop w:val="0"/>
                  <w:marBottom w:val="0"/>
                  <w:divBdr>
                    <w:top w:val="none" w:sz="0" w:space="0" w:color="auto"/>
                    <w:left w:val="none" w:sz="0" w:space="0" w:color="auto"/>
                    <w:bottom w:val="none" w:sz="0" w:space="0" w:color="auto"/>
                    <w:right w:val="none" w:sz="0" w:space="0" w:color="auto"/>
                  </w:divBdr>
                </w:div>
                <w:div w:id="1846703308">
                  <w:marLeft w:val="0"/>
                  <w:marRight w:val="0"/>
                  <w:marTop w:val="0"/>
                  <w:marBottom w:val="0"/>
                  <w:divBdr>
                    <w:top w:val="none" w:sz="0" w:space="0" w:color="auto"/>
                    <w:left w:val="none" w:sz="0" w:space="0" w:color="auto"/>
                    <w:bottom w:val="none" w:sz="0" w:space="0" w:color="auto"/>
                    <w:right w:val="none" w:sz="0" w:space="0" w:color="auto"/>
                  </w:divBdr>
                </w:div>
                <w:div w:id="2108839541">
                  <w:marLeft w:val="0"/>
                  <w:marRight w:val="0"/>
                  <w:marTop w:val="0"/>
                  <w:marBottom w:val="0"/>
                  <w:divBdr>
                    <w:top w:val="none" w:sz="0" w:space="0" w:color="auto"/>
                    <w:left w:val="none" w:sz="0" w:space="0" w:color="auto"/>
                    <w:bottom w:val="none" w:sz="0" w:space="0" w:color="auto"/>
                    <w:right w:val="none" w:sz="0" w:space="0" w:color="auto"/>
                  </w:divBdr>
                </w:div>
                <w:div w:id="1777864140">
                  <w:marLeft w:val="0"/>
                  <w:marRight w:val="0"/>
                  <w:marTop w:val="0"/>
                  <w:marBottom w:val="0"/>
                  <w:divBdr>
                    <w:top w:val="none" w:sz="0" w:space="0" w:color="auto"/>
                    <w:left w:val="none" w:sz="0" w:space="0" w:color="auto"/>
                    <w:bottom w:val="none" w:sz="0" w:space="0" w:color="auto"/>
                    <w:right w:val="none" w:sz="0" w:space="0" w:color="auto"/>
                  </w:divBdr>
                </w:div>
                <w:div w:id="1583366277">
                  <w:marLeft w:val="0"/>
                  <w:marRight w:val="0"/>
                  <w:marTop w:val="0"/>
                  <w:marBottom w:val="0"/>
                  <w:divBdr>
                    <w:top w:val="none" w:sz="0" w:space="0" w:color="auto"/>
                    <w:left w:val="none" w:sz="0" w:space="0" w:color="auto"/>
                    <w:bottom w:val="none" w:sz="0" w:space="0" w:color="auto"/>
                    <w:right w:val="none" w:sz="0" w:space="0" w:color="auto"/>
                  </w:divBdr>
                </w:div>
                <w:div w:id="338194288">
                  <w:marLeft w:val="0"/>
                  <w:marRight w:val="0"/>
                  <w:marTop w:val="0"/>
                  <w:marBottom w:val="0"/>
                  <w:divBdr>
                    <w:top w:val="none" w:sz="0" w:space="0" w:color="auto"/>
                    <w:left w:val="none" w:sz="0" w:space="0" w:color="auto"/>
                    <w:bottom w:val="none" w:sz="0" w:space="0" w:color="auto"/>
                    <w:right w:val="none" w:sz="0" w:space="0" w:color="auto"/>
                  </w:divBdr>
                </w:div>
                <w:div w:id="1617441001">
                  <w:marLeft w:val="0"/>
                  <w:marRight w:val="0"/>
                  <w:marTop w:val="0"/>
                  <w:marBottom w:val="0"/>
                  <w:divBdr>
                    <w:top w:val="none" w:sz="0" w:space="0" w:color="auto"/>
                    <w:left w:val="none" w:sz="0" w:space="0" w:color="auto"/>
                    <w:bottom w:val="none" w:sz="0" w:space="0" w:color="auto"/>
                    <w:right w:val="none" w:sz="0" w:space="0" w:color="auto"/>
                  </w:divBdr>
                </w:div>
                <w:div w:id="2116750488">
                  <w:marLeft w:val="0"/>
                  <w:marRight w:val="0"/>
                  <w:marTop w:val="0"/>
                  <w:marBottom w:val="0"/>
                  <w:divBdr>
                    <w:top w:val="none" w:sz="0" w:space="0" w:color="auto"/>
                    <w:left w:val="none" w:sz="0" w:space="0" w:color="auto"/>
                    <w:bottom w:val="none" w:sz="0" w:space="0" w:color="auto"/>
                    <w:right w:val="none" w:sz="0" w:space="0" w:color="auto"/>
                  </w:divBdr>
                </w:div>
                <w:div w:id="1473795280">
                  <w:marLeft w:val="0"/>
                  <w:marRight w:val="0"/>
                  <w:marTop w:val="0"/>
                  <w:marBottom w:val="0"/>
                  <w:divBdr>
                    <w:top w:val="none" w:sz="0" w:space="0" w:color="auto"/>
                    <w:left w:val="none" w:sz="0" w:space="0" w:color="auto"/>
                    <w:bottom w:val="none" w:sz="0" w:space="0" w:color="auto"/>
                    <w:right w:val="none" w:sz="0" w:space="0" w:color="auto"/>
                  </w:divBdr>
                </w:div>
                <w:div w:id="1556114496">
                  <w:marLeft w:val="0"/>
                  <w:marRight w:val="0"/>
                  <w:marTop w:val="0"/>
                  <w:marBottom w:val="0"/>
                  <w:divBdr>
                    <w:top w:val="none" w:sz="0" w:space="0" w:color="auto"/>
                    <w:left w:val="none" w:sz="0" w:space="0" w:color="auto"/>
                    <w:bottom w:val="none" w:sz="0" w:space="0" w:color="auto"/>
                    <w:right w:val="none" w:sz="0" w:space="0" w:color="auto"/>
                  </w:divBdr>
                </w:div>
                <w:div w:id="2133398801">
                  <w:marLeft w:val="0"/>
                  <w:marRight w:val="0"/>
                  <w:marTop w:val="0"/>
                  <w:marBottom w:val="0"/>
                  <w:divBdr>
                    <w:top w:val="none" w:sz="0" w:space="0" w:color="auto"/>
                    <w:left w:val="none" w:sz="0" w:space="0" w:color="auto"/>
                    <w:bottom w:val="none" w:sz="0" w:space="0" w:color="auto"/>
                    <w:right w:val="none" w:sz="0" w:space="0" w:color="auto"/>
                  </w:divBdr>
                </w:div>
                <w:div w:id="502743337">
                  <w:marLeft w:val="0"/>
                  <w:marRight w:val="0"/>
                  <w:marTop w:val="0"/>
                  <w:marBottom w:val="0"/>
                  <w:divBdr>
                    <w:top w:val="none" w:sz="0" w:space="0" w:color="auto"/>
                    <w:left w:val="none" w:sz="0" w:space="0" w:color="auto"/>
                    <w:bottom w:val="none" w:sz="0" w:space="0" w:color="auto"/>
                    <w:right w:val="none" w:sz="0" w:space="0" w:color="auto"/>
                  </w:divBdr>
                </w:div>
                <w:div w:id="1133862217">
                  <w:marLeft w:val="0"/>
                  <w:marRight w:val="0"/>
                  <w:marTop w:val="0"/>
                  <w:marBottom w:val="0"/>
                  <w:divBdr>
                    <w:top w:val="none" w:sz="0" w:space="0" w:color="auto"/>
                    <w:left w:val="none" w:sz="0" w:space="0" w:color="auto"/>
                    <w:bottom w:val="none" w:sz="0" w:space="0" w:color="auto"/>
                    <w:right w:val="none" w:sz="0" w:space="0" w:color="auto"/>
                  </w:divBdr>
                </w:div>
                <w:div w:id="1569222057">
                  <w:marLeft w:val="0"/>
                  <w:marRight w:val="0"/>
                  <w:marTop w:val="0"/>
                  <w:marBottom w:val="0"/>
                  <w:divBdr>
                    <w:top w:val="none" w:sz="0" w:space="0" w:color="auto"/>
                    <w:left w:val="none" w:sz="0" w:space="0" w:color="auto"/>
                    <w:bottom w:val="none" w:sz="0" w:space="0" w:color="auto"/>
                    <w:right w:val="none" w:sz="0" w:space="0" w:color="auto"/>
                  </w:divBdr>
                </w:div>
                <w:div w:id="141168068">
                  <w:marLeft w:val="0"/>
                  <w:marRight w:val="0"/>
                  <w:marTop w:val="0"/>
                  <w:marBottom w:val="0"/>
                  <w:divBdr>
                    <w:top w:val="none" w:sz="0" w:space="0" w:color="auto"/>
                    <w:left w:val="none" w:sz="0" w:space="0" w:color="auto"/>
                    <w:bottom w:val="none" w:sz="0" w:space="0" w:color="auto"/>
                    <w:right w:val="none" w:sz="0" w:space="0" w:color="auto"/>
                  </w:divBdr>
                </w:div>
                <w:div w:id="1384212545">
                  <w:marLeft w:val="0"/>
                  <w:marRight w:val="0"/>
                  <w:marTop w:val="0"/>
                  <w:marBottom w:val="0"/>
                  <w:divBdr>
                    <w:top w:val="none" w:sz="0" w:space="0" w:color="auto"/>
                    <w:left w:val="none" w:sz="0" w:space="0" w:color="auto"/>
                    <w:bottom w:val="none" w:sz="0" w:space="0" w:color="auto"/>
                    <w:right w:val="none" w:sz="0" w:space="0" w:color="auto"/>
                  </w:divBdr>
                </w:div>
                <w:div w:id="493379139">
                  <w:marLeft w:val="0"/>
                  <w:marRight w:val="0"/>
                  <w:marTop w:val="0"/>
                  <w:marBottom w:val="0"/>
                  <w:divBdr>
                    <w:top w:val="none" w:sz="0" w:space="0" w:color="auto"/>
                    <w:left w:val="none" w:sz="0" w:space="0" w:color="auto"/>
                    <w:bottom w:val="none" w:sz="0" w:space="0" w:color="auto"/>
                    <w:right w:val="none" w:sz="0" w:space="0" w:color="auto"/>
                  </w:divBdr>
                </w:div>
                <w:div w:id="552814426">
                  <w:marLeft w:val="0"/>
                  <w:marRight w:val="0"/>
                  <w:marTop w:val="0"/>
                  <w:marBottom w:val="0"/>
                  <w:divBdr>
                    <w:top w:val="none" w:sz="0" w:space="0" w:color="auto"/>
                    <w:left w:val="none" w:sz="0" w:space="0" w:color="auto"/>
                    <w:bottom w:val="none" w:sz="0" w:space="0" w:color="auto"/>
                    <w:right w:val="none" w:sz="0" w:space="0" w:color="auto"/>
                  </w:divBdr>
                </w:div>
                <w:div w:id="2133864620">
                  <w:marLeft w:val="0"/>
                  <w:marRight w:val="0"/>
                  <w:marTop w:val="0"/>
                  <w:marBottom w:val="0"/>
                  <w:divBdr>
                    <w:top w:val="none" w:sz="0" w:space="0" w:color="auto"/>
                    <w:left w:val="none" w:sz="0" w:space="0" w:color="auto"/>
                    <w:bottom w:val="none" w:sz="0" w:space="0" w:color="auto"/>
                    <w:right w:val="none" w:sz="0" w:space="0" w:color="auto"/>
                  </w:divBdr>
                </w:div>
                <w:div w:id="625812454">
                  <w:marLeft w:val="0"/>
                  <w:marRight w:val="0"/>
                  <w:marTop w:val="0"/>
                  <w:marBottom w:val="0"/>
                  <w:divBdr>
                    <w:top w:val="none" w:sz="0" w:space="0" w:color="auto"/>
                    <w:left w:val="none" w:sz="0" w:space="0" w:color="auto"/>
                    <w:bottom w:val="none" w:sz="0" w:space="0" w:color="auto"/>
                    <w:right w:val="none" w:sz="0" w:space="0" w:color="auto"/>
                  </w:divBdr>
                </w:div>
                <w:div w:id="2120367400">
                  <w:marLeft w:val="0"/>
                  <w:marRight w:val="0"/>
                  <w:marTop w:val="0"/>
                  <w:marBottom w:val="0"/>
                  <w:divBdr>
                    <w:top w:val="none" w:sz="0" w:space="0" w:color="auto"/>
                    <w:left w:val="none" w:sz="0" w:space="0" w:color="auto"/>
                    <w:bottom w:val="none" w:sz="0" w:space="0" w:color="auto"/>
                    <w:right w:val="none" w:sz="0" w:space="0" w:color="auto"/>
                  </w:divBdr>
                </w:div>
                <w:div w:id="1180512888">
                  <w:marLeft w:val="0"/>
                  <w:marRight w:val="0"/>
                  <w:marTop w:val="0"/>
                  <w:marBottom w:val="0"/>
                  <w:divBdr>
                    <w:top w:val="none" w:sz="0" w:space="0" w:color="auto"/>
                    <w:left w:val="none" w:sz="0" w:space="0" w:color="auto"/>
                    <w:bottom w:val="none" w:sz="0" w:space="0" w:color="auto"/>
                    <w:right w:val="none" w:sz="0" w:space="0" w:color="auto"/>
                  </w:divBdr>
                </w:div>
                <w:div w:id="1817330994">
                  <w:marLeft w:val="0"/>
                  <w:marRight w:val="0"/>
                  <w:marTop w:val="0"/>
                  <w:marBottom w:val="0"/>
                  <w:divBdr>
                    <w:top w:val="none" w:sz="0" w:space="0" w:color="auto"/>
                    <w:left w:val="none" w:sz="0" w:space="0" w:color="auto"/>
                    <w:bottom w:val="none" w:sz="0" w:space="0" w:color="auto"/>
                    <w:right w:val="none" w:sz="0" w:space="0" w:color="auto"/>
                  </w:divBdr>
                </w:div>
                <w:div w:id="1947225995">
                  <w:marLeft w:val="0"/>
                  <w:marRight w:val="0"/>
                  <w:marTop w:val="0"/>
                  <w:marBottom w:val="0"/>
                  <w:divBdr>
                    <w:top w:val="none" w:sz="0" w:space="0" w:color="auto"/>
                    <w:left w:val="none" w:sz="0" w:space="0" w:color="auto"/>
                    <w:bottom w:val="none" w:sz="0" w:space="0" w:color="auto"/>
                    <w:right w:val="none" w:sz="0" w:space="0" w:color="auto"/>
                  </w:divBdr>
                </w:div>
                <w:div w:id="2134516064">
                  <w:marLeft w:val="0"/>
                  <w:marRight w:val="0"/>
                  <w:marTop w:val="0"/>
                  <w:marBottom w:val="0"/>
                  <w:divBdr>
                    <w:top w:val="none" w:sz="0" w:space="0" w:color="auto"/>
                    <w:left w:val="none" w:sz="0" w:space="0" w:color="auto"/>
                    <w:bottom w:val="none" w:sz="0" w:space="0" w:color="auto"/>
                    <w:right w:val="none" w:sz="0" w:space="0" w:color="auto"/>
                  </w:divBdr>
                </w:div>
                <w:div w:id="823089280">
                  <w:marLeft w:val="0"/>
                  <w:marRight w:val="0"/>
                  <w:marTop w:val="0"/>
                  <w:marBottom w:val="0"/>
                  <w:divBdr>
                    <w:top w:val="none" w:sz="0" w:space="0" w:color="auto"/>
                    <w:left w:val="none" w:sz="0" w:space="0" w:color="auto"/>
                    <w:bottom w:val="none" w:sz="0" w:space="0" w:color="auto"/>
                    <w:right w:val="none" w:sz="0" w:space="0" w:color="auto"/>
                  </w:divBdr>
                </w:div>
                <w:div w:id="216627889">
                  <w:marLeft w:val="0"/>
                  <w:marRight w:val="0"/>
                  <w:marTop w:val="0"/>
                  <w:marBottom w:val="0"/>
                  <w:divBdr>
                    <w:top w:val="none" w:sz="0" w:space="0" w:color="auto"/>
                    <w:left w:val="none" w:sz="0" w:space="0" w:color="auto"/>
                    <w:bottom w:val="none" w:sz="0" w:space="0" w:color="auto"/>
                    <w:right w:val="none" w:sz="0" w:space="0" w:color="auto"/>
                  </w:divBdr>
                </w:div>
                <w:div w:id="1288656251">
                  <w:marLeft w:val="0"/>
                  <w:marRight w:val="0"/>
                  <w:marTop w:val="0"/>
                  <w:marBottom w:val="0"/>
                  <w:divBdr>
                    <w:top w:val="none" w:sz="0" w:space="0" w:color="auto"/>
                    <w:left w:val="none" w:sz="0" w:space="0" w:color="auto"/>
                    <w:bottom w:val="none" w:sz="0" w:space="0" w:color="auto"/>
                    <w:right w:val="none" w:sz="0" w:space="0" w:color="auto"/>
                  </w:divBdr>
                </w:div>
                <w:div w:id="571936746">
                  <w:marLeft w:val="0"/>
                  <w:marRight w:val="0"/>
                  <w:marTop w:val="0"/>
                  <w:marBottom w:val="0"/>
                  <w:divBdr>
                    <w:top w:val="none" w:sz="0" w:space="0" w:color="auto"/>
                    <w:left w:val="none" w:sz="0" w:space="0" w:color="auto"/>
                    <w:bottom w:val="none" w:sz="0" w:space="0" w:color="auto"/>
                    <w:right w:val="none" w:sz="0" w:space="0" w:color="auto"/>
                  </w:divBdr>
                </w:div>
                <w:div w:id="844633775">
                  <w:marLeft w:val="0"/>
                  <w:marRight w:val="0"/>
                  <w:marTop w:val="0"/>
                  <w:marBottom w:val="0"/>
                  <w:divBdr>
                    <w:top w:val="none" w:sz="0" w:space="0" w:color="auto"/>
                    <w:left w:val="none" w:sz="0" w:space="0" w:color="auto"/>
                    <w:bottom w:val="none" w:sz="0" w:space="0" w:color="auto"/>
                    <w:right w:val="none" w:sz="0" w:space="0" w:color="auto"/>
                  </w:divBdr>
                </w:div>
                <w:div w:id="1172522561">
                  <w:marLeft w:val="0"/>
                  <w:marRight w:val="0"/>
                  <w:marTop w:val="0"/>
                  <w:marBottom w:val="0"/>
                  <w:divBdr>
                    <w:top w:val="none" w:sz="0" w:space="0" w:color="auto"/>
                    <w:left w:val="none" w:sz="0" w:space="0" w:color="auto"/>
                    <w:bottom w:val="none" w:sz="0" w:space="0" w:color="auto"/>
                    <w:right w:val="none" w:sz="0" w:space="0" w:color="auto"/>
                  </w:divBdr>
                </w:div>
                <w:div w:id="1912765059">
                  <w:marLeft w:val="0"/>
                  <w:marRight w:val="0"/>
                  <w:marTop w:val="0"/>
                  <w:marBottom w:val="0"/>
                  <w:divBdr>
                    <w:top w:val="none" w:sz="0" w:space="0" w:color="auto"/>
                    <w:left w:val="none" w:sz="0" w:space="0" w:color="auto"/>
                    <w:bottom w:val="none" w:sz="0" w:space="0" w:color="auto"/>
                    <w:right w:val="none" w:sz="0" w:space="0" w:color="auto"/>
                  </w:divBdr>
                </w:div>
                <w:div w:id="703099218">
                  <w:marLeft w:val="0"/>
                  <w:marRight w:val="0"/>
                  <w:marTop w:val="0"/>
                  <w:marBottom w:val="0"/>
                  <w:divBdr>
                    <w:top w:val="none" w:sz="0" w:space="0" w:color="auto"/>
                    <w:left w:val="none" w:sz="0" w:space="0" w:color="auto"/>
                    <w:bottom w:val="none" w:sz="0" w:space="0" w:color="auto"/>
                    <w:right w:val="none" w:sz="0" w:space="0" w:color="auto"/>
                  </w:divBdr>
                </w:div>
                <w:div w:id="1863786778">
                  <w:marLeft w:val="0"/>
                  <w:marRight w:val="0"/>
                  <w:marTop w:val="0"/>
                  <w:marBottom w:val="0"/>
                  <w:divBdr>
                    <w:top w:val="none" w:sz="0" w:space="0" w:color="auto"/>
                    <w:left w:val="none" w:sz="0" w:space="0" w:color="auto"/>
                    <w:bottom w:val="none" w:sz="0" w:space="0" w:color="auto"/>
                    <w:right w:val="none" w:sz="0" w:space="0" w:color="auto"/>
                  </w:divBdr>
                </w:div>
                <w:div w:id="305475633">
                  <w:marLeft w:val="0"/>
                  <w:marRight w:val="0"/>
                  <w:marTop w:val="0"/>
                  <w:marBottom w:val="0"/>
                  <w:divBdr>
                    <w:top w:val="none" w:sz="0" w:space="0" w:color="auto"/>
                    <w:left w:val="none" w:sz="0" w:space="0" w:color="auto"/>
                    <w:bottom w:val="none" w:sz="0" w:space="0" w:color="auto"/>
                    <w:right w:val="none" w:sz="0" w:space="0" w:color="auto"/>
                  </w:divBdr>
                </w:div>
                <w:div w:id="49965113">
                  <w:marLeft w:val="0"/>
                  <w:marRight w:val="0"/>
                  <w:marTop w:val="0"/>
                  <w:marBottom w:val="0"/>
                  <w:divBdr>
                    <w:top w:val="none" w:sz="0" w:space="0" w:color="auto"/>
                    <w:left w:val="none" w:sz="0" w:space="0" w:color="auto"/>
                    <w:bottom w:val="none" w:sz="0" w:space="0" w:color="auto"/>
                    <w:right w:val="none" w:sz="0" w:space="0" w:color="auto"/>
                  </w:divBdr>
                </w:div>
                <w:div w:id="1559315768">
                  <w:marLeft w:val="0"/>
                  <w:marRight w:val="0"/>
                  <w:marTop w:val="0"/>
                  <w:marBottom w:val="0"/>
                  <w:divBdr>
                    <w:top w:val="none" w:sz="0" w:space="0" w:color="auto"/>
                    <w:left w:val="none" w:sz="0" w:space="0" w:color="auto"/>
                    <w:bottom w:val="none" w:sz="0" w:space="0" w:color="auto"/>
                    <w:right w:val="none" w:sz="0" w:space="0" w:color="auto"/>
                  </w:divBdr>
                </w:div>
                <w:div w:id="696545668">
                  <w:marLeft w:val="0"/>
                  <w:marRight w:val="0"/>
                  <w:marTop w:val="0"/>
                  <w:marBottom w:val="0"/>
                  <w:divBdr>
                    <w:top w:val="none" w:sz="0" w:space="0" w:color="auto"/>
                    <w:left w:val="none" w:sz="0" w:space="0" w:color="auto"/>
                    <w:bottom w:val="none" w:sz="0" w:space="0" w:color="auto"/>
                    <w:right w:val="none" w:sz="0" w:space="0" w:color="auto"/>
                  </w:divBdr>
                </w:div>
                <w:div w:id="1407455118">
                  <w:marLeft w:val="0"/>
                  <w:marRight w:val="0"/>
                  <w:marTop w:val="0"/>
                  <w:marBottom w:val="0"/>
                  <w:divBdr>
                    <w:top w:val="none" w:sz="0" w:space="0" w:color="auto"/>
                    <w:left w:val="none" w:sz="0" w:space="0" w:color="auto"/>
                    <w:bottom w:val="none" w:sz="0" w:space="0" w:color="auto"/>
                    <w:right w:val="none" w:sz="0" w:space="0" w:color="auto"/>
                  </w:divBdr>
                </w:div>
                <w:div w:id="104932248">
                  <w:marLeft w:val="0"/>
                  <w:marRight w:val="0"/>
                  <w:marTop w:val="0"/>
                  <w:marBottom w:val="0"/>
                  <w:divBdr>
                    <w:top w:val="none" w:sz="0" w:space="0" w:color="auto"/>
                    <w:left w:val="none" w:sz="0" w:space="0" w:color="auto"/>
                    <w:bottom w:val="none" w:sz="0" w:space="0" w:color="auto"/>
                    <w:right w:val="none" w:sz="0" w:space="0" w:color="auto"/>
                  </w:divBdr>
                </w:div>
                <w:div w:id="1850557148">
                  <w:marLeft w:val="0"/>
                  <w:marRight w:val="0"/>
                  <w:marTop w:val="0"/>
                  <w:marBottom w:val="0"/>
                  <w:divBdr>
                    <w:top w:val="none" w:sz="0" w:space="0" w:color="auto"/>
                    <w:left w:val="none" w:sz="0" w:space="0" w:color="auto"/>
                    <w:bottom w:val="none" w:sz="0" w:space="0" w:color="auto"/>
                    <w:right w:val="none" w:sz="0" w:space="0" w:color="auto"/>
                  </w:divBdr>
                </w:div>
                <w:div w:id="1196767650">
                  <w:marLeft w:val="0"/>
                  <w:marRight w:val="0"/>
                  <w:marTop w:val="0"/>
                  <w:marBottom w:val="0"/>
                  <w:divBdr>
                    <w:top w:val="none" w:sz="0" w:space="0" w:color="auto"/>
                    <w:left w:val="none" w:sz="0" w:space="0" w:color="auto"/>
                    <w:bottom w:val="none" w:sz="0" w:space="0" w:color="auto"/>
                    <w:right w:val="none" w:sz="0" w:space="0" w:color="auto"/>
                  </w:divBdr>
                </w:div>
                <w:div w:id="946624316">
                  <w:marLeft w:val="0"/>
                  <w:marRight w:val="0"/>
                  <w:marTop w:val="0"/>
                  <w:marBottom w:val="0"/>
                  <w:divBdr>
                    <w:top w:val="none" w:sz="0" w:space="0" w:color="auto"/>
                    <w:left w:val="none" w:sz="0" w:space="0" w:color="auto"/>
                    <w:bottom w:val="none" w:sz="0" w:space="0" w:color="auto"/>
                    <w:right w:val="none" w:sz="0" w:space="0" w:color="auto"/>
                  </w:divBdr>
                </w:div>
                <w:div w:id="473375906">
                  <w:marLeft w:val="0"/>
                  <w:marRight w:val="0"/>
                  <w:marTop w:val="0"/>
                  <w:marBottom w:val="0"/>
                  <w:divBdr>
                    <w:top w:val="none" w:sz="0" w:space="0" w:color="auto"/>
                    <w:left w:val="none" w:sz="0" w:space="0" w:color="auto"/>
                    <w:bottom w:val="none" w:sz="0" w:space="0" w:color="auto"/>
                    <w:right w:val="none" w:sz="0" w:space="0" w:color="auto"/>
                  </w:divBdr>
                </w:div>
                <w:div w:id="1061446587">
                  <w:marLeft w:val="0"/>
                  <w:marRight w:val="0"/>
                  <w:marTop w:val="0"/>
                  <w:marBottom w:val="0"/>
                  <w:divBdr>
                    <w:top w:val="none" w:sz="0" w:space="0" w:color="auto"/>
                    <w:left w:val="none" w:sz="0" w:space="0" w:color="auto"/>
                    <w:bottom w:val="none" w:sz="0" w:space="0" w:color="auto"/>
                    <w:right w:val="none" w:sz="0" w:space="0" w:color="auto"/>
                  </w:divBdr>
                </w:div>
                <w:div w:id="917204484">
                  <w:marLeft w:val="0"/>
                  <w:marRight w:val="0"/>
                  <w:marTop w:val="0"/>
                  <w:marBottom w:val="0"/>
                  <w:divBdr>
                    <w:top w:val="none" w:sz="0" w:space="0" w:color="auto"/>
                    <w:left w:val="none" w:sz="0" w:space="0" w:color="auto"/>
                    <w:bottom w:val="none" w:sz="0" w:space="0" w:color="auto"/>
                    <w:right w:val="none" w:sz="0" w:space="0" w:color="auto"/>
                  </w:divBdr>
                </w:div>
                <w:div w:id="1448505661">
                  <w:marLeft w:val="0"/>
                  <w:marRight w:val="0"/>
                  <w:marTop w:val="0"/>
                  <w:marBottom w:val="0"/>
                  <w:divBdr>
                    <w:top w:val="none" w:sz="0" w:space="0" w:color="auto"/>
                    <w:left w:val="none" w:sz="0" w:space="0" w:color="auto"/>
                    <w:bottom w:val="none" w:sz="0" w:space="0" w:color="auto"/>
                    <w:right w:val="none" w:sz="0" w:space="0" w:color="auto"/>
                  </w:divBdr>
                </w:div>
                <w:div w:id="210464885">
                  <w:marLeft w:val="0"/>
                  <w:marRight w:val="0"/>
                  <w:marTop w:val="0"/>
                  <w:marBottom w:val="0"/>
                  <w:divBdr>
                    <w:top w:val="none" w:sz="0" w:space="0" w:color="auto"/>
                    <w:left w:val="none" w:sz="0" w:space="0" w:color="auto"/>
                    <w:bottom w:val="none" w:sz="0" w:space="0" w:color="auto"/>
                    <w:right w:val="none" w:sz="0" w:space="0" w:color="auto"/>
                  </w:divBdr>
                </w:div>
                <w:div w:id="1907640165">
                  <w:marLeft w:val="0"/>
                  <w:marRight w:val="0"/>
                  <w:marTop w:val="0"/>
                  <w:marBottom w:val="0"/>
                  <w:divBdr>
                    <w:top w:val="none" w:sz="0" w:space="0" w:color="auto"/>
                    <w:left w:val="none" w:sz="0" w:space="0" w:color="auto"/>
                    <w:bottom w:val="none" w:sz="0" w:space="0" w:color="auto"/>
                    <w:right w:val="none" w:sz="0" w:space="0" w:color="auto"/>
                  </w:divBdr>
                </w:div>
                <w:div w:id="1328290204">
                  <w:marLeft w:val="0"/>
                  <w:marRight w:val="0"/>
                  <w:marTop w:val="0"/>
                  <w:marBottom w:val="0"/>
                  <w:divBdr>
                    <w:top w:val="none" w:sz="0" w:space="0" w:color="auto"/>
                    <w:left w:val="none" w:sz="0" w:space="0" w:color="auto"/>
                    <w:bottom w:val="none" w:sz="0" w:space="0" w:color="auto"/>
                    <w:right w:val="none" w:sz="0" w:space="0" w:color="auto"/>
                  </w:divBdr>
                </w:div>
                <w:div w:id="594941920">
                  <w:marLeft w:val="0"/>
                  <w:marRight w:val="0"/>
                  <w:marTop w:val="0"/>
                  <w:marBottom w:val="0"/>
                  <w:divBdr>
                    <w:top w:val="none" w:sz="0" w:space="0" w:color="auto"/>
                    <w:left w:val="none" w:sz="0" w:space="0" w:color="auto"/>
                    <w:bottom w:val="none" w:sz="0" w:space="0" w:color="auto"/>
                    <w:right w:val="none" w:sz="0" w:space="0" w:color="auto"/>
                  </w:divBdr>
                </w:div>
                <w:div w:id="517235389">
                  <w:marLeft w:val="0"/>
                  <w:marRight w:val="0"/>
                  <w:marTop w:val="0"/>
                  <w:marBottom w:val="0"/>
                  <w:divBdr>
                    <w:top w:val="none" w:sz="0" w:space="0" w:color="auto"/>
                    <w:left w:val="none" w:sz="0" w:space="0" w:color="auto"/>
                    <w:bottom w:val="none" w:sz="0" w:space="0" w:color="auto"/>
                    <w:right w:val="none" w:sz="0" w:space="0" w:color="auto"/>
                  </w:divBdr>
                </w:div>
                <w:div w:id="118453778">
                  <w:marLeft w:val="0"/>
                  <w:marRight w:val="0"/>
                  <w:marTop w:val="0"/>
                  <w:marBottom w:val="0"/>
                  <w:divBdr>
                    <w:top w:val="none" w:sz="0" w:space="0" w:color="auto"/>
                    <w:left w:val="none" w:sz="0" w:space="0" w:color="auto"/>
                    <w:bottom w:val="none" w:sz="0" w:space="0" w:color="auto"/>
                    <w:right w:val="none" w:sz="0" w:space="0" w:color="auto"/>
                  </w:divBdr>
                </w:div>
                <w:div w:id="1871068024">
                  <w:marLeft w:val="0"/>
                  <w:marRight w:val="0"/>
                  <w:marTop w:val="0"/>
                  <w:marBottom w:val="0"/>
                  <w:divBdr>
                    <w:top w:val="none" w:sz="0" w:space="0" w:color="auto"/>
                    <w:left w:val="none" w:sz="0" w:space="0" w:color="auto"/>
                    <w:bottom w:val="none" w:sz="0" w:space="0" w:color="auto"/>
                    <w:right w:val="none" w:sz="0" w:space="0" w:color="auto"/>
                  </w:divBdr>
                </w:div>
                <w:div w:id="1708943728">
                  <w:marLeft w:val="0"/>
                  <w:marRight w:val="0"/>
                  <w:marTop w:val="0"/>
                  <w:marBottom w:val="0"/>
                  <w:divBdr>
                    <w:top w:val="none" w:sz="0" w:space="0" w:color="auto"/>
                    <w:left w:val="none" w:sz="0" w:space="0" w:color="auto"/>
                    <w:bottom w:val="none" w:sz="0" w:space="0" w:color="auto"/>
                    <w:right w:val="none" w:sz="0" w:space="0" w:color="auto"/>
                  </w:divBdr>
                </w:div>
                <w:div w:id="1863012721">
                  <w:marLeft w:val="0"/>
                  <w:marRight w:val="0"/>
                  <w:marTop w:val="0"/>
                  <w:marBottom w:val="0"/>
                  <w:divBdr>
                    <w:top w:val="none" w:sz="0" w:space="0" w:color="auto"/>
                    <w:left w:val="none" w:sz="0" w:space="0" w:color="auto"/>
                    <w:bottom w:val="none" w:sz="0" w:space="0" w:color="auto"/>
                    <w:right w:val="none" w:sz="0" w:space="0" w:color="auto"/>
                  </w:divBdr>
                </w:div>
                <w:div w:id="459886709">
                  <w:marLeft w:val="0"/>
                  <w:marRight w:val="0"/>
                  <w:marTop w:val="0"/>
                  <w:marBottom w:val="0"/>
                  <w:divBdr>
                    <w:top w:val="none" w:sz="0" w:space="0" w:color="auto"/>
                    <w:left w:val="none" w:sz="0" w:space="0" w:color="auto"/>
                    <w:bottom w:val="none" w:sz="0" w:space="0" w:color="auto"/>
                    <w:right w:val="none" w:sz="0" w:space="0" w:color="auto"/>
                  </w:divBdr>
                </w:div>
                <w:div w:id="26223289">
                  <w:marLeft w:val="0"/>
                  <w:marRight w:val="0"/>
                  <w:marTop w:val="0"/>
                  <w:marBottom w:val="0"/>
                  <w:divBdr>
                    <w:top w:val="none" w:sz="0" w:space="0" w:color="auto"/>
                    <w:left w:val="none" w:sz="0" w:space="0" w:color="auto"/>
                    <w:bottom w:val="none" w:sz="0" w:space="0" w:color="auto"/>
                    <w:right w:val="none" w:sz="0" w:space="0" w:color="auto"/>
                  </w:divBdr>
                </w:div>
                <w:div w:id="1701979247">
                  <w:marLeft w:val="0"/>
                  <w:marRight w:val="0"/>
                  <w:marTop w:val="0"/>
                  <w:marBottom w:val="0"/>
                  <w:divBdr>
                    <w:top w:val="none" w:sz="0" w:space="0" w:color="auto"/>
                    <w:left w:val="none" w:sz="0" w:space="0" w:color="auto"/>
                    <w:bottom w:val="none" w:sz="0" w:space="0" w:color="auto"/>
                    <w:right w:val="none" w:sz="0" w:space="0" w:color="auto"/>
                  </w:divBdr>
                </w:div>
                <w:div w:id="686298445">
                  <w:marLeft w:val="0"/>
                  <w:marRight w:val="0"/>
                  <w:marTop w:val="0"/>
                  <w:marBottom w:val="0"/>
                  <w:divBdr>
                    <w:top w:val="none" w:sz="0" w:space="0" w:color="auto"/>
                    <w:left w:val="none" w:sz="0" w:space="0" w:color="auto"/>
                    <w:bottom w:val="none" w:sz="0" w:space="0" w:color="auto"/>
                    <w:right w:val="none" w:sz="0" w:space="0" w:color="auto"/>
                  </w:divBdr>
                </w:div>
              </w:divsChild>
            </w:div>
            <w:div w:id="1132212414">
              <w:marLeft w:val="0"/>
              <w:marRight w:val="0"/>
              <w:marTop w:val="0"/>
              <w:marBottom w:val="0"/>
              <w:divBdr>
                <w:top w:val="none" w:sz="0" w:space="0" w:color="auto"/>
                <w:left w:val="none" w:sz="0" w:space="0" w:color="auto"/>
                <w:bottom w:val="none" w:sz="0" w:space="0" w:color="auto"/>
                <w:right w:val="none" w:sz="0" w:space="0" w:color="auto"/>
              </w:divBdr>
              <w:divsChild>
                <w:div w:id="1494760158">
                  <w:marLeft w:val="0"/>
                  <w:marRight w:val="0"/>
                  <w:marTop w:val="0"/>
                  <w:marBottom w:val="0"/>
                  <w:divBdr>
                    <w:top w:val="none" w:sz="0" w:space="0" w:color="auto"/>
                    <w:left w:val="none" w:sz="0" w:space="0" w:color="auto"/>
                    <w:bottom w:val="none" w:sz="0" w:space="0" w:color="auto"/>
                    <w:right w:val="none" w:sz="0" w:space="0" w:color="auto"/>
                  </w:divBdr>
                </w:div>
                <w:div w:id="373234420">
                  <w:marLeft w:val="0"/>
                  <w:marRight w:val="0"/>
                  <w:marTop w:val="0"/>
                  <w:marBottom w:val="0"/>
                  <w:divBdr>
                    <w:top w:val="none" w:sz="0" w:space="0" w:color="auto"/>
                    <w:left w:val="none" w:sz="0" w:space="0" w:color="auto"/>
                    <w:bottom w:val="none" w:sz="0" w:space="0" w:color="auto"/>
                    <w:right w:val="none" w:sz="0" w:space="0" w:color="auto"/>
                  </w:divBdr>
                </w:div>
                <w:div w:id="1368407129">
                  <w:marLeft w:val="0"/>
                  <w:marRight w:val="0"/>
                  <w:marTop w:val="0"/>
                  <w:marBottom w:val="0"/>
                  <w:divBdr>
                    <w:top w:val="none" w:sz="0" w:space="0" w:color="auto"/>
                    <w:left w:val="none" w:sz="0" w:space="0" w:color="auto"/>
                    <w:bottom w:val="none" w:sz="0" w:space="0" w:color="auto"/>
                    <w:right w:val="none" w:sz="0" w:space="0" w:color="auto"/>
                  </w:divBdr>
                </w:div>
                <w:div w:id="1730154618">
                  <w:marLeft w:val="0"/>
                  <w:marRight w:val="0"/>
                  <w:marTop w:val="0"/>
                  <w:marBottom w:val="0"/>
                  <w:divBdr>
                    <w:top w:val="none" w:sz="0" w:space="0" w:color="auto"/>
                    <w:left w:val="none" w:sz="0" w:space="0" w:color="auto"/>
                    <w:bottom w:val="none" w:sz="0" w:space="0" w:color="auto"/>
                    <w:right w:val="none" w:sz="0" w:space="0" w:color="auto"/>
                  </w:divBdr>
                </w:div>
                <w:div w:id="1828352383">
                  <w:marLeft w:val="0"/>
                  <w:marRight w:val="0"/>
                  <w:marTop w:val="0"/>
                  <w:marBottom w:val="0"/>
                  <w:divBdr>
                    <w:top w:val="none" w:sz="0" w:space="0" w:color="auto"/>
                    <w:left w:val="none" w:sz="0" w:space="0" w:color="auto"/>
                    <w:bottom w:val="none" w:sz="0" w:space="0" w:color="auto"/>
                    <w:right w:val="none" w:sz="0" w:space="0" w:color="auto"/>
                  </w:divBdr>
                </w:div>
                <w:div w:id="232549033">
                  <w:marLeft w:val="0"/>
                  <w:marRight w:val="0"/>
                  <w:marTop w:val="0"/>
                  <w:marBottom w:val="0"/>
                  <w:divBdr>
                    <w:top w:val="none" w:sz="0" w:space="0" w:color="auto"/>
                    <w:left w:val="none" w:sz="0" w:space="0" w:color="auto"/>
                    <w:bottom w:val="none" w:sz="0" w:space="0" w:color="auto"/>
                    <w:right w:val="none" w:sz="0" w:space="0" w:color="auto"/>
                  </w:divBdr>
                </w:div>
                <w:div w:id="70978409">
                  <w:marLeft w:val="0"/>
                  <w:marRight w:val="0"/>
                  <w:marTop w:val="0"/>
                  <w:marBottom w:val="0"/>
                  <w:divBdr>
                    <w:top w:val="none" w:sz="0" w:space="0" w:color="auto"/>
                    <w:left w:val="none" w:sz="0" w:space="0" w:color="auto"/>
                    <w:bottom w:val="none" w:sz="0" w:space="0" w:color="auto"/>
                    <w:right w:val="none" w:sz="0" w:space="0" w:color="auto"/>
                  </w:divBdr>
                </w:div>
                <w:div w:id="1374693701">
                  <w:marLeft w:val="0"/>
                  <w:marRight w:val="0"/>
                  <w:marTop w:val="0"/>
                  <w:marBottom w:val="0"/>
                  <w:divBdr>
                    <w:top w:val="none" w:sz="0" w:space="0" w:color="auto"/>
                    <w:left w:val="none" w:sz="0" w:space="0" w:color="auto"/>
                    <w:bottom w:val="none" w:sz="0" w:space="0" w:color="auto"/>
                    <w:right w:val="none" w:sz="0" w:space="0" w:color="auto"/>
                  </w:divBdr>
                </w:div>
                <w:div w:id="920338490">
                  <w:marLeft w:val="0"/>
                  <w:marRight w:val="0"/>
                  <w:marTop w:val="0"/>
                  <w:marBottom w:val="0"/>
                  <w:divBdr>
                    <w:top w:val="none" w:sz="0" w:space="0" w:color="auto"/>
                    <w:left w:val="none" w:sz="0" w:space="0" w:color="auto"/>
                    <w:bottom w:val="none" w:sz="0" w:space="0" w:color="auto"/>
                    <w:right w:val="none" w:sz="0" w:space="0" w:color="auto"/>
                  </w:divBdr>
                </w:div>
                <w:div w:id="1625581641">
                  <w:marLeft w:val="0"/>
                  <w:marRight w:val="0"/>
                  <w:marTop w:val="0"/>
                  <w:marBottom w:val="0"/>
                  <w:divBdr>
                    <w:top w:val="none" w:sz="0" w:space="0" w:color="auto"/>
                    <w:left w:val="none" w:sz="0" w:space="0" w:color="auto"/>
                    <w:bottom w:val="none" w:sz="0" w:space="0" w:color="auto"/>
                    <w:right w:val="none" w:sz="0" w:space="0" w:color="auto"/>
                  </w:divBdr>
                </w:div>
                <w:div w:id="394083874">
                  <w:marLeft w:val="0"/>
                  <w:marRight w:val="0"/>
                  <w:marTop w:val="0"/>
                  <w:marBottom w:val="0"/>
                  <w:divBdr>
                    <w:top w:val="none" w:sz="0" w:space="0" w:color="auto"/>
                    <w:left w:val="none" w:sz="0" w:space="0" w:color="auto"/>
                    <w:bottom w:val="none" w:sz="0" w:space="0" w:color="auto"/>
                    <w:right w:val="none" w:sz="0" w:space="0" w:color="auto"/>
                  </w:divBdr>
                </w:div>
                <w:div w:id="1430662246">
                  <w:marLeft w:val="0"/>
                  <w:marRight w:val="0"/>
                  <w:marTop w:val="0"/>
                  <w:marBottom w:val="0"/>
                  <w:divBdr>
                    <w:top w:val="none" w:sz="0" w:space="0" w:color="auto"/>
                    <w:left w:val="none" w:sz="0" w:space="0" w:color="auto"/>
                    <w:bottom w:val="none" w:sz="0" w:space="0" w:color="auto"/>
                    <w:right w:val="none" w:sz="0" w:space="0" w:color="auto"/>
                  </w:divBdr>
                </w:div>
                <w:div w:id="1666007909">
                  <w:marLeft w:val="0"/>
                  <w:marRight w:val="0"/>
                  <w:marTop w:val="0"/>
                  <w:marBottom w:val="0"/>
                  <w:divBdr>
                    <w:top w:val="none" w:sz="0" w:space="0" w:color="auto"/>
                    <w:left w:val="none" w:sz="0" w:space="0" w:color="auto"/>
                    <w:bottom w:val="none" w:sz="0" w:space="0" w:color="auto"/>
                    <w:right w:val="none" w:sz="0" w:space="0" w:color="auto"/>
                  </w:divBdr>
                </w:div>
                <w:div w:id="359474168">
                  <w:marLeft w:val="0"/>
                  <w:marRight w:val="0"/>
                  <w:marTop w:val="0"/>
                  <w:marBottom w:val="0"/>
                  <w:divBdr>
                    <w:top w:val="none" w:sz="0" w:space="0" w:color="auto"/>
                    <w:left w:val="none" w:sz="0" w:space="0" w:color="auto"/>
                    <w:bottom w:val="none" w:sz="0" w:space="0" w:color="auto"/>
                    <w:right w:val="none" w:sz="0" w:space="0" w:color="auto"/>
                  </w:divBdr>
                </w:div>
                <w:div w:id="634454226">
                  <w:marLeft w:val="0"/>
                  <w:marRight w:val="0"/>
                  <w:marTop w:val="0"/>
                  <w:marBottom w:val="0"/>
                  <w:divBdr>
                    <w:top w:val="none" w:sz="0" w:space="0" w:color="auto"/>
                    <w:left w:val="none" w:sz="0" w:space="0" w:color="auto"/>
                    <w:bottom w:val="none" w:sz="0" w:space="0" w:color="auto"/>
                    <w:right w:val="none" w:sz="0" w:space="0" w:color="auto"/>
                  </w:divBdr>
                </w:div>
                <w:div w:id="983969979">
                  <w:marLeft w:val="0"/>
                  <w:marRight w:val="0"/>
                  <w:marTop w:val="0"/>
                  <w:marBottom w:val="0"/>
                  <w:divBdr>
                    <w:top w:val="none" w:sz="0" w:space="0" w:color="auto"/>
                    <w:left w:val="none" w:sz="0" w:space="0" w:color="auto"/>
                    <w:bottom w:val="none" w:sz="0" w:space="0" w:color="auto"/>
                    <w:right w:val="none" w:sz="0" w:space="0" w:color="auto"/>
                  </w:divBdr>
                </w:div>
                <w:div w:id="1131243042">
                  <w:marLeft w:val="0"/>
                  <w:marRight w:val="0"/>
                  <w:marTop w:val="0"/>
                  <w:marBottom w:val="0"/>
                  <w:divBdr>
                    <w:top w:val="none" w:sz="0" w:space="0" w:color="auto"/>
                    <w:left w:val="none" w:sz="0" w:space="0" w:color="auto"/>
                    <w:bottom w:val="none" w:sz="0" w:space="0" w:color="auto"/>
                    <w:right w:val="none" w:sz="0" w:space="0" w:color="auto"/>
                  </w:divBdr>
                </w:div>
                <w:div w:id="1714309500">
                  <w:marLeft w:val="0"/>
                  <w:marRight w:val="0"/>
                  <w:marTop w:val="0"/>
                  <w:marBottom w:val="0"/>
                  <w:divBdr>
                    <w:top w:val="none" w:sz="0" w:space="0" w:color="auto"/>
                    <w:left w:val="none" w:sz="0" w:space="0" w:color="auto"/>
                    <w:bottom w:val="none" w:sz="0" w:space="0" w:color="auto"/>
                    <w:right w:val="none" w:sz="0" w:space="0" w:color="auto"/>
                  </w:divBdr>
                </w:div>
                <w:div w:id="1447122492">
                  <w:marLeft w:val="0"/>
                  <w:marRight w:val="0"/>
                  <w:marTop w:val="0"/>
                  <w:marBottom w:val="0"/>
                  <w:divBdr>
                    <w:top w:val="none" w:sz="0" w:space="0" w:color="auto"/>
                    <w:left w:val="none" w:sz="0" w:space="0" w:color="auto"/>
                    <w:bottom w:val="none" w:sz="0" w:space="0" w:color="auto"/>
                    <w:right w:val="none" w:sz="0" w:space="0" w:color="auto"/>
                  </w:divBdr>
                </w:div>
                <w:div w:id="628902101">
                  <w:marLeft w:val="0"/>
                  <w:marRight w:val="0"/>
                  <w:marTop w:val="0"/>
                  <w:marBottom w:val="0"/>
                  <w:divBdr>
                    <w:top w:val="none" w:sz="0" w:space="0" w:color="auto"/>
                    <w:left w:val="none" w:sz="0" w:space="0" w:color="auto"/>
                    <w:bottom w:val="none" w:sz="0" w:space="0" w:color="auto"/>
                    <w:right w:val="none" w:sz="0" w:space="0" w:color="auto"/>
                  </w:divBdr>
                </w:div>
                <w:div w:id="267198200">
                  <w:marLeft w:val="0"/>
                  <w:marRight w:val="0"/>
                  <w:marTop w:val="0"/>
                  <w:marBottom w:val="0"/>
                  <w:divBdr>
                    <w:top w:val="none" w:sz="0" w:space="0" w:color="auto"/>
                    <w:left w:val="none" w:sz="0" w:space="0" w:color="auto"/>
                    <w:bottom w:val="none" w:sz="0" w:space="0" w:color="auto"/>
                    <w:right w:val="none" w:sz="0" w:space="0" w:color="auto"/>
                  </w:divBdr>
                </w:div>
                <w:div w:id="1348143310">
                  <w:marLeft w:val="0"/>
                  <w:marRight w:val="0"/>
                  <w:marTop w:val="0"/>
                  <w:marBottom w:val="0"/>
                  <w:divBdr>
                    <w:top w:val="none" w:sz="0" w:space="0" w:color="auto"/>
                    <w:left w:val="none" w:sz="0" w:space="0" w:color="auto"/>
                    <w:bottom w:val="none" w:sz="0" w:space="0" w:color="auto"/>
                    <w:right w:val="none" w:sz="0" w:space="0" w:color="auto"/>
                  </w:divBdr>
                </w:div>
                <w:div w:id="233050986">
                  <w:marLeft w:val="0"/>
                  <w:marRight w:val="0"/>
                  <w:marTop w:val="0"/>
                  <w:marBottom w:val="0"/>
                  <w:divBdr>
                    <w:top w:val="none" w:sz="0" w:space="0" w:color="auto"/>
                    <w:left w:val="none" w:sz="0" w:space="0" w:color="auto"/>
                    <w:bottom w:val="none" w:sz="0" w:space="0" w:color="auto"/>
                    <w:right w:val="none" w:sz="0" w:space="0" w:color="auto"/>
                  </w:divBdr>
                </w:div>
                <w:div w:id="407070781">
                  <w:marLeft w:val="0"/>
                  <w:marRight w:val="0"/>
                  <w:marTop w:val="0"/>
                  <w:marBottom w:val="0"/>
                  <w:divBdr>
                    <w:top w:val="none" w:sz="0" w:space="0" w:color="auto"/>
                    <w:left w:val="none" w:sz="0" w:space="0" w:color="auto"/>
                    <w:bottom w:val="none" w:sz="0" w:space="0" w:color="auto"/>
                    <w:right w:val="none" w:sz="0" w:space="0" w:color="auto"/>
                  </w:divBdr>
                </w:div>
                <w:div w:id="2025276793">
                  <w:marLeft w:val="0"/>
                  <w:marRight w:val="0"/>
                  <w:marTop w:val="0"/>
                  <w:marBottom w:val="0"/>
                  <w:divBdr>
                    <w:top w:val="none" w:sz="0" w:space="0" w:color="auto"/>
                    <w:left w:val="none" w:sz="0" w:space="0" w:color="auto"/>
                    <w:bottom w:val="none" w:sz="0" w:space="0" w:color="auto"/>
                    <w:right w:val="none" w:sz="0" w:space="0" w:color="auto"/>
                  </w:divBdr>
                </w:div>
                <w:div w:id="769853895">
                  <w:marLeft w:val="0"/>
                  <w:marRight w:val="0"/>
                  <w:marTop w:val="0"/>
                  <w:marBottom w:val="0"/>
                  <w:divBdr>
                    <w:top w:val="none" w:sz="0" w:space="0" w:color="auto"/>
                    <w:left w:val="none" w:sz="0" w:space="0" w:color="auto"/>
                    <w:bottom w:val="none" w:sz="0" w:space="0" w:color="auto"/>
                    <w:right w:val="none" w:sz="0" w:space="0" w:color="auto"/>
                  </w:divBdr>
                </w:div>
                <w:div w:id="1926766945">
                  <w:marLeft w:val="0"/>
                  <w:marRight w:val="0"/>
                  <w:marTop w:val="0"/>
                  <w:marBottom w:val="0"/>
                  <w:divBdr>
                    <w:top w:val="none" w:sz="0" w:space="0" w:color="auto"/>
                    <w:left w:val="none" w:sz="0" w:space="0" w:color="auto"/>
                    <w:bottom w:val="none" w:sz="0" w:space="0" w:color="auto"/>
                    <w:right w:val="none" w:sz="0" w:space="0" w:color="auto"/>
                  </w:divBdr>
                </w:div>
                <w:div w:id="413286249">
                  <w:marLeft w:val="0"/>
                  <w:marRight w:val="0"/>
                  <w:marTop w:val="0"/>
                  <w:marBottom w:val="0"/>
                  <w:divBdr>
                    <w:top w:val="none" w:sz="0" w:space="0" w:color="auto"/>
                    <w:left w:val="none" w:sz="0" w:space="0" w:color="auto"/>
                    <w:bottom w:val="none" w:sz="0" w:space="0" w:color="auto"/>
                    <w:right w:val="none" w:sz="0" w:space="0" w:color="auto"/>
                  </w:divBdr>
                </w:div>
                <w:div w:id="864096593">
                  <w:marLeft w:val="0"/>
                  <w:marRight w:val="0"/>
                  <w:marTop w:val="0"/>
                  <w:marBottom w:val="0"/>
                  <w:divBdr>
                    <w:top w:val="none" w:sz="0" w:space="0" w:color="auto"/>
                    <w:left w:val="none" w:sz="0" w:space="0" w:color="auto"/>
                    <w:bottom w:val="none" w:sz="0" w:space="0" w:color="auto"/>
                    <w:right w:val="none" w:sz="0" w:space="0" w:color="auto"/>
                  </w:divBdr>
                </w:div>
                <w:div w:id="1309935704">
                  <w:marLeft w:val="0"/>
                  <w:marRight w:val="0"/>
                  <w:marTop w:val="0"/>
                  <w:marBottom w:val="0"/>
                  <w:divBdr>
                    <w:top w:val="none" w:sz="0" w:space="0" w:color="auto"/>
                    <w:left w:val="none" w:sz="0" w:space="0" w:color="auto"/>
                    <w:bottom w:val="none" w:sz="0" w:space="0" w:color="auto"/>
                    <w:right w:val="none" w:sz="0" w:space="0" w:color="auto"/>
                  </w:divBdr>
                </w:div>
                <w:div w:id="745499803">
                  <w:marLeft w:val="0"/>
                  <w:marRight w:val="0"/>
                  <w:marTop w:val="0"/>
                  <w:marBottom w:val="0"/>
                  <w:divBdr>
                    <w:top w:val="none" w:sz="0" w:space="0" w:color="auto"/>
                    <w:left w:val="none" w:sz="0" w:space="0" w:color="auto"/>
                    <w:bottom w:val="none" w:sz="0" w:space="0" w:color="auto"/>
                    <w:right w:val="none" w:sz="0" w:space="0" w:color="auto"/>
                  </w:divBdr>
                </w:div>
                <w:div w:id="1375813807">
                  <w:marLeft w:val="0"/>
                  <w:marRight w:val="0"/>
                  <w:marTop w:val="0"/>
                  <w:marBottom w:val="0"/>
                  <w:divBdr>
                    <w:top w:val="none" w:sz="0" w:space="0" w:color="auto"/>
                    <w:left w:val="none" w:sz="0" w:space="0" w:color="auto"/>
                    <w:bottom w:val="none" w:sz="0" w:space="0" w:color="auto"/>
                    <w:right w:val="none" w:sz="0" w:space="0" w:color="auto"/>
                  </w:divBdr>
                </w:div>
                <w:div w:id="1955939953">
                  <w:marLeft w:val="0"/>
                  <w:marRight w:val="0"/>
                  <w:marTop w:val="0"/>
                  <w:marBottom w:val="0"/>
                  <w:divBdr>
                    <w:top w:val="none" w:sz="0" w:space="0" w:color="auto"/>
                    <w:left w:val="none" w:sz="0" w:space="0" w:color="auto"/>
                    <w:bottom w:val="none" w:sz="0" w:space="0" w:color="auto"/>
                    <w:right w:val="none" w:sz="0" w:space="0" w:color="auto"/>
                  </w:divBdr>
                </w:div>
                <w:div w:id="368802928">
                  <w:marLeft w:val="0"/>
                  <w:marRight w:val="0"/>
                  <w:marTop w:val="0"/>
                  <w:marBottom w:val="0"/>
                  <w:divBdr>
                    <w:top w:val="none" w:sz="0" w:space="0" w:color="auto"/>
                    <w:left w:val="none" w:sz="0" w:space="0" w:color="auto"/>
                    <w:bottom w:val="none" w:sz="0" w:space="0" w:color="auto"/>
                    <w:right w:val="none" w:sz="0" w:space="0" w:color="auto"/>
                  </w:divBdr>
                </w:div>
                <w:div w:id="38551035">
                  <w:marLeft w:val="0"/>
                  <w:marRight w:val="0"/>
                  <w:marTop w:val="0"/>
                  <w:marBottom w:val="0"/>
                  <w:divBdr>
                    <w:top w:val="none" w:sz="0" w:space="0" w:color="auto"/>
                    <w:left w:val="none" w:sz="0" w:space="0" w:color="auto"/>
                    <w:bottom w:val="none" w:sz="0" w:space="0" w:color="auto"/>
                    <w:right w:val="none" w:sz="0" w:space="0" w:color="auto"/>
                  </w:divBdr>
                </w:div>
                <w:div w:id="1739741059">
                  <w:marLeft w:val="0"/>
                  <w:marRight w:val="0"/>
                  <w:marTop w:val="0"/>
                  <w:marBottom w:val="0"/>
                  <w:divBdr>
                    <w:top w:val="none" w:sz="0" w:space="0" w:color="auto"/>
                    <w:left w:val="none" w:sz="0" w:space="0" w:color="auto"/>
                    <w:bottom w:val="none" w:sz="0" w:space="0" w:color="auto"/>
                    <w:right w:val="none" w:sz="0" w:space="0" w:color="auto"/>
                  </w:divBdr>
                </w:div>
                <w:div w:id="713389663">
                  <w:marLeft w:val="0"/>
                  <w:marRight w:val="0"/>
                  <w:marTop w:val="0"/>
                  <w:marBottom w:val="0"/>
                  <w:divBdr>
                    <w:top w:val="none" w:sz="0" w:space="0" w:color="auto"/>
                    <w:left w:val="none" w:sz="0" w:space="0" w:color="auto"/>
                    <w:bottom w:val="none" w:sz="0" w:space="0" w:color="auto"/>
                    <w:right w:val="none" w:sz="0" w:space="0" w:color="auto"/>
                  </w:divBdr>
                </w:div>
                <w:div w:id="1250429723">
                  <w:marLeft w:val="0"/>
                  <w:marRight w:val="0"/>
                  <w:marTop w:val="0"/>
                  <w:marBottom w:val="0"/>
                  <w:divBdr>
                    <w:top w:val="none" w:sz="0" w:space="0" w:color="auto"/>
                    <w:left w:val="none" w:sz="0" w:space="0" w:color="auto"/>
                    <w:bottom w:val="none" w:sz="0" w:space="0" w:color="auto"/>
                    <w:right w:val="none" w:sz="0" w:space="0" w:color="auto"/>
                  </w:divBdr>
                </w:div>
                <w:div w:id="48382150">
                  <w:marLeft w:val="0"/>
                  <w:marRight w:val="0"/>
                  <w:marTop w:val="0"/>
                  <w:marBottom w:val="0"/>
                  <w:divBdr>
                    <w:top w:val="none" w:sz="0" w:space="0" w:color="auto"/>
                    <w:left w:val="none" w:sz="0" w:space="0" w:color="auto"/>
                    <w:bottom w:val="none" w:sz="0" w:space="0" w:color="auto"/>
                    <w:right w:val="none" w:sz="0" w:space="0" w:color="auto"/>
                  </w:divBdr>
                </w:div>
                <w:div w:id="1884637825">
                  <w:marLeft w:val="0"/>
                  <w:marRight w:val="0"/>
                  <w:marTop w:val="0"/>
                  <w:marBottom w:val="0"/>
                  <w:divBdr>
                    <w:top w:val="none" w:sz="0" w:space="0" w:color="auto"/>
                    <w:left w:val="none" w:sz="0" w:space="0" w:color="auto"/>
                    <w:bottom w:val="none" w:sz="0" w:space="0" w:color="auto"/>
                    <w:right w:val="none" w:sz="0" w:space="0" w:color="auto"/>
                  </w:divBdr>
                </w:div>
                <w:div w:id="1670400272">
                  <w:marLeft w:val="0"/>
                  <w:marRight w:val="0"/>
                  <w:marTop w:val="0"/>
                  <w:marBottom w:val="0"/>
                  <w:divBdr>
                    <w:top w:val="none" w:sz="0" w:space="0" w:color="auto"/>
                    <w:left w:val="none" w:sz="0" w:space="0" w:color="auto"/>
                    <w:bottom w:val="none" w:sz="0" w:space="0" w:color="auto"/>
                    <w:right w:val="none" w:sz="0" w:space="0" w:color="auto"/>
                  </w:divBdr>
                </w:div>
                <w:div w:id="883902778">
                  <w:marLeft w:val="0"/>
                  <w:marRight w:val="0"/>
                  <w:marTop w:val="0"/>
                  <w:marBottom w:val="0"/>
                  <w:divBdr>
                    <w:top w:val="none" w:sz="0" w:space="0" w:color="auto"/>
                    <w:left w:val="none" w:sz="0" w:space="0" w:color="auto"/>
                    <w:bottom w:val="none" w:sz="0" w:space="0" w:color="auto"/>
                    <w:right w:val="none" w:sz="0" w:space="0" w:color="auto"/>
                  </w:divBdr>
                </w:div>
                <w:div w:id="1316912403">
                  <w:marLeft w:val="0"/>
                  <w:marRight w:val="0"/>
                  <w:marTop w:val="0"/>
                  <w:marBottom w:val="0"/>
                  <w:divBdr>
                    <w:top w:val="none" w:sz="0" w:space="0" w:color="auto"/>
                    <w:left w:val="none" w:sz="0" w:space="0" w:color="auto"/>
                    <w:bottom w:val="none" w:sz="0" w:space="0" w:color="auto"/>
                    <w:right w:val="none" w:sz="0" w:space="0" w:color="auto"/>
                  </w:divBdr>
                </w:div>
                <w:div w:id="1001276599">
                  <w:marLeft w:val="0"/>
                  <w:marRight w:val="0"/>
                  <w:marTop w:val="0"/>
                  <w:marBottom w:val="0"/>
                  <w:divBdr>
                    <w:top w:val="none" w:sz="0" w:space="0" w:color="auto"/>
                    <w:left w:val="none" w:sz="0" w:space="0" w:color="auto"/>
                    <w:bottom w:val="none" w:sz="0" w:space="0" w:color="auto"/>
                    <w:right w:val="none" w:sz="0" w:space="0" w:color="auto"/>
                  </w:divBdr>
                </w:div>
                <w:div w:id="1764522453">
                  <w:marLeft w:val="0"/>
                  <w:marRight w:val="0"/>
                  <w:marTop w:val="0"/>
                  <w:marBottom w:val="0"/>
                  <w:divBdr>
                    <w:top w:val="none" w:sz="0" w:space="0" w:color="auto"/>
                    <w:left w:val="none" w:sz="0" w:space="0" w:color="auto"/>
                    <w:bottom w:val="none" w:sz="0" w:space="0" w:color="auto"/>
                    <w:right w:val="none" w:sz="0" w:space="0" w:color="auto"/>
                  </w:divBdr>
                </w:div>
                <w:div w:id="567687883">
                  <w:marLeft w:val="0"/>
                  <w:marRight w:val="0"/>
                  <w:marTop w:val="0"/>
                  <w:marBottom w:val="0"/>
                  <w:divBdr>
                    <w:top w:val="none" w:sz="0" w:space="0" w:color="auto"/>
                    <w:left w:val="none" w:sz="0" w:space="0" w:color="auto"/>
                    <w:bottom w:val="none" w:sz="0" w:space="0" w:color="auto"/>
                    <w:right w:val="none" w:sz="0" w:space="0" w:color="auto"/>
                  </w:divBdr>
                </w:div>
                <w:div w:id="1471049386">
                  <w:marLeft w:val="0"/>
                  <w:marRight w:val="0"/>
                  <w:marTop w:val="0"/>
                  <w:marBottom w:val="0"/>
                  <w:divBdr>
                    <w:top w:val="none" w:sz="0" w:space="0" w:color="auto"/>
                    <w:left w:val="none" w:sz="0" w:space="0" w:color="auto"/>
                    <w:bottom w:val="none" w:sz="0" w:space="0" w:color="auto"/>
                    <w:right w:val="none" w:sz="0" w:space="0" w:color="auto"/>
                  </w:divBdr>
                </w:div>
                <w:div w:id="247660828">
                  <w:marLeft w:val="0"/>
                  <w:marRight w:val="0"/>
                  <w:marTop w:val="0"/>
                  <w:marBottom w:val="0"/>
                  <w:divBdr>
                    <w:top w:val="none" w:sz="0" w:space="0" w:color="auto"/>
                    <w:left w:val="none" w:sz="0" w:space="0" w:color="auto"/>
                    <w:bottom w:val="none" w:sz="0" w:space="0" w:color="auto"/>
                    <w:right w:val="none" w:sz="0" w:space="0" w:color="auto"/>
                  </w:divBdr>
                </w:div>
                <w:div w:id="83572558">
                  <w:marLeft w:val="0"/>
                  <w:marRight w:val="0"/>
                  <w:marTop w:val="0"/>
                  <w:marBottom w:val="0"/>
                  <w:divBdr>
                    <w:top w:val="none" w:sz="0" w:space="0" w:color="auto"/>
                    <w:left w:val="none" w:sz="0" w:space="0" w:color="auto"/>
                    <w:bottom w:val="none" w:sz="0" w:space="0" w:color="auto"/>
                    <w:right w:val="none" w:sz="0" w:space="0" w:color="auto"/>
                  </w:divBdr>
                </w:div>
                <w:div w:id="1176113887">
                  <w:marLeft w:val="0"/>
                  <w:marRight w:val="0"/>
                  <w:marTop w:val="0"/>
                  <w:marBottom w:val="0"/>
                  <w:divBdr>
                    <w:top w:val="none" w:sz="0" w:space="0" w:color="auto"/>
                    <w:left w:val="none" w:sz="0" w:space="0" w:color="auto"/>
                    <w:bottom w:val="none" w:sz="0" w:space="0" w:color="auto"/>
                    <w:right w:val="none" w:sz="0" w:space="0" w:color="auto"/>
                  </w:divBdr>
                </w:div>
                <w:div w:id="117990672">
                  <w:marLeft w:val="0"/>
                  <w:marRight w:val="0"/>
                  <w:marTop w:val="0"/>
                  <w:marBottom w:val="0"/>
                  <w:divBdr>
                    <w:top w:val="none" w:sz="0" w:space="0" w:color="auto"/>
                    <w:left w:val="none" w:sz="0" w:space="0" w:color="auto"/>
                    <w:bottom w:val="none" w:sz="0" w:space="0" w:color="auto"/>
                    <w:right w:val="none" w:sz="0" w:space="0" w:color="auto"/>
                  </w:divBdr>
                </w:div>
                <w:div w:id="376470178">
                  <w:marLeft w:val="0"/>
                  <w:marRight w:val="0"/>
                  <w:marTop w:val="0"/>
                  <w:marBottom w:val="0"/>
                  <w:divBdr>
                    <w:top w:val="none" w:sz="0" w:space="0" w:color="auto"/>
                    <w:left w:val="none" w:sz="0" w:space="0" w:color="auto"/>
                    <w:bottom w:val="none" w:sz="0" w:space="0" w:color="auto"/>
                    <w:right w:val="none" w:sz="0" w:space="0" w:color="auto"/>
                  </w:divBdr>
                </w:div>
                <w:div w:id="1094134516">
                  <w:marLeft w:val="0"/>
                  <w:marRight w:val="0"/>
                  <w:marTop w:val="0"/>
                  <w:marBottom w:val="0"/>
                  <w:divBdr>
                    <w:top w:val="none" w:sz="0" w:space="0" w:color="auto"/>
                    <w:left w:val="none" w:sz="0" w:space="0" w:color="auto"/>
                    <w:bottom w:val="none" w:sz="0" w:space="0" w:color="auto"/>
                    <w:right w:val="none" w:sz="0" w:space="0" w:color="auto"/>
                  </w:divBdr>
                </w:div>
                <w:div w:id="1968586383">
                  <w:marLeft w:val="0"/>
                  <w:marRight w:val="0"/>
                  <w:marTop w:val="0"/>
                  <w:marBottom w:val="0"/>
                  <w:divBdr>
                    <w:top w:val="none" w:sz="0" w:space="0" w:color="auto"/>
                    <w:left w:val="none" w:sz="0" w:space="0" w:color="auto"/>
                    <w:bottom w:val="none" w:sz="0" w:space="0" w:color="auto"/>
                    <w:right w:val="none" w:sz="0" w:space="0" w:color="auto"/>
                  </w:divBdr>
                </w:div>
                <w:div w:id="1390764266">
                  <w:marLeft w:val="0"/>
                  <w:marRight w:val="0"/>
                  <w:marTop w:val="0"/>
                  <w:marBottom w:val="0"/>
                  <w:divBdr>
                    <w:top w:val="none" w:sz="0" w:space="0" w:color="auto"/>
                    <w:left w:val="none" w:sz="0" w:space="0" w:color="auto"/>
                    <w:bottom w:val="none" w:sz="0" w:space="0" w:color="auto"/>
                    <w:right w:val="none" w:sz="0" w:space="0" w:color="auto"/>
                  </w:divBdr>
                </w:div>
                <w:div w:id="1235700837">
                  <w:marLeft w:val="0"/>
                  <w:marRight w:val="0"/>
                  <w:marTop w:val="0"/>
                  <w:marBottom w:val="0"/>
                  <w:divBdr>
                    <w:top w:val="none" w:sz="0" w:space="0" w:color="auto"/>
                    <w:left w:val="none" w:sz="0" w:space="0" w:color="auto"/>
                    <w:bottom w:val="none" w:sz="0" w:space="0" w:color="auto"/>
                    <w:right w:val="none" w:sz="0" w:space="0" w:color="auto"/>
                  </w:divBdr>
                </w:div>
                <w:div w:id="908535998">
                  <w:marLeft w:val="0"/>
                  <w:marRight w:val="0"/>
                  <w:marTop w:val="0"/>
                  <w:marBottom w:val="0"/>
                  <w:divBdr>
                    <w:top w:val="none" w:sz="0" w:space="0" w:color="auto"/>
                    <w:left w:val="none" w:sz="0" w:space="0" w:color="auto"/>
                    <w:bottom w:val="none" w:sz="0" w:space="0" w:color="auto"/>
                    <w:right w:val="none" w:sz="0" w:space="0" w:color="auto"/>
                  </w:divBdr>
                </w:div>
                <w:div w:id="1585408290">
                  <w:marLeft w:val="0"/>
                  <w:marRight w:val="0"/>
                  <w:marTop w:val="0"/>
                  <w:marBottom w:val="0"/>
                  <w:divBdr>
                    <w:top w:val="none" w:sz="0" w:space="0" w:color="auto"/>
                    <w:left w:val="none" w:sz="0" w:space="0" w:color="auto"/>
                    <w:bottom w:val="none" w:sz="0" w:space="0" w:color="auto"/>
                    <w:right w:val="none" w:sz="0" w:space="0" w:color="auto"/>
                  </w:divBdr>
                </w:div>
                <w:div w:id="17238986">
                  <w:marLeft w:val="0"/>
                  <w:marRight w:val="0"/>
                  <w:marTop w:val="0"/>
                  <w:marBottom w:val="0"/>
                  <w:divBdr>
                    <w:top w:val="none" w:sz="0" w:space="0" w:color="auto"/>
                    <w:left w:val="none" w:sz="0" w:space="0" w:color="auto"/>
                    <w:bottom w:val="none" w:sz="0" w:space="0" w:color="auto"/>
                    <w:right w:val="none" w:sz="0" w:space="0" w:color="auto"/>
                  </w:divBdr>
                </w:div>
                <w:div w:id="1617710852">
                  <w:marLeft w:val="0"/>
                  <w:marRight w:val="0"/>
                  <w:marTop w:val="0"/>
                  <w:marBottom w:val="0"/>
                  <w:divBdr>
                    <w:top w:val="none" w:sz="0" w:space="0" w:color="auto"/>
                    <w:left w:val="none" w:sz="0" w:space="0" w:color="auto"/>
                    <w:bottom w:val="none" w:sz="0" w:space="0" w:color="auto"/>
                    <w:right w:val="none" w:sz="0" w:space="0" w:color="auto"/>
                  </w:divBdr>
                </w:div>
                <w:div w:id="1183323905">
                  <w:marLeft w:val="0"/>
                  <w:marRight w:val="0"/>
                  <w:marTop w:val="0"/>
                  <w:marBottom w:val="0"/>
                  <w:divBdr>
                    <w:top w:val="none" w:sz="0" w:space="0" w:color="auto"/>
                    <w:left w:val="none" w:sz="0" w:space="0" w:color="auto"/>
                    <w:bottom w:val="none" w:sz="0" w:space="0" w:color="auto"/>
                    <w:right w:val="none" w:sz="0" w:space="0" w:color="auto"/>
                  </w:divBdr>
                </w:div>
                <w:div w:id="1223709438">
                  <w:marLeft w:val="0"/>
                  <w:marRight w:val="0"/>
                  <w:marTop w:val="0"/>
                  <w:marBottom w:val="0"/>
                  <w:divBdr>
                    <w:top w:val="none" w:sz="0" w:space="0" w:color="auto"/>
                    <w:left w:val="none" w:sz="0" w:space="0" w:color="auto"/>
                    <w:bottom w:val="none" w:sz="0" w:space="0" w:color="auto"/>
                    <w:right w:val="none" w:sz="0" w:space="0" w:color="auto"/>
                  </w:divBdr>
                </w:div>
                <w:div w:id="1490748630">
                  <w:marLeft w:val="0"/>
                  <w:marRight w:val="0"/>
                  <w:marTop w:val="0"/>
                  <w:marBottom w:val="0"/>
                  <w:divBdr>
                    <w:top w:val="none" w:sz="0" w:space="0" w:color="auto"/>
                    <w:left w:val="none" w:sz="0" w:space="0" w:color="auto"/>
                    <w:bottom w:val="none" w:sz="0" w:space="0" w:color="auto"/>
                    <w:right w:val="none" w:sz="0" w:space="0" w:color="auto"/>
                  </w:divBdr>
                </w:div>
                <w:div w:id="1954897699">
                  <w:marLeft w:val="0"/>
                  <w:marRight w:val="0"/>
                  <w:marTop w:val="0"/>
                  <w:marBottom w:val="0"/>
                  <w:divBdr>
                    <w:top w:val="none" w:sz="0" w:space="0" w:color="auto"/>
                    <w:left w:val="none" w:sz="0" w:space="0" w:color="auto"/>
                    <w:bottom w:val="none" w:sz="0" w:space="0" w:color="auto"/>
                    <w:right w:val="none" w:sz="0" w:space="0" w:color="auto"/>
                  </w:divBdr>
                </w:div>
                <w:div w:id="1771849873">
                  <w:marLeft w:val="0"/>
                  <w:marRight w:val="0"/>
                  <w:marTop w:val="0"/>
                  <w:marBottom w:val="0"/>
                  <w:divBdr>
                    <w:top w:val="none" w:sz="0" w:space="0" w:color="auto"/>
                    <w:left w:val="none" w:sz="0" w:space="0" w:color="auto"/>
                    <w:bottom w:val="none" w:sz="0" w:space="0" w:color="auto"/>
                    <w:right w:val="none" w:sz="0" w:space="0" w:color="auto"/>
                  </w:divBdr>
                </w:div>
                <w:div w:id="2006274239">
                  <w:marLeft w:val="0"/>
                  <w:marRight w:val="0"/>
                  <w:marTop w:val="0"/>
                  <w:marBottom w:val="0"/>
                  <w:divBdr>
                    <w:top w:val="none" w:sz="0" w:space="0" w:color="auto"/>
                    <w:left w:val="none" w:sz="0" w:space="0" w:color="auto"/>
                    <w:bottom w:val="none" w:sz="0" w:space="0" w:color="auto"/>
                    <w:right w:val="none" w:sz="0" w:space="0" w:color="auto"/>
                  </w:divBdr>
                </w:div>
                <w:div w:id="1659843354">
                  <w:marLeft w:val="0"/>
                  <w:marRight w:val="0"/>
                  <w:marTop w:val="0"/>
                  <w:marBottom w:val="0"/>
                  <w:divBdr>
                    <w:top w:val="none" w:sz="0" w:space="0" w:color="auto"/>
                    <w:left w:val="none" w:sz="0" w:space="0" w:color="auto"/>
                    <w:bottom w:val="none" w:sz="0" w:space="0" w:color="auto"/>
                    <w:right w:val="none" w:sz="0" w:space="0" w:color="auto"/>
                  </w:divBdr>
                </w:div>
                <w:div w:id="841432955">
                  <w:marLeft w:val="0"/>
                  <w:marRight w:val="0"/>
                  <w:marTop w:val="0"/>
                  <w:marBottom w:val="0"/>
                  <w:divBdr>
                    <w:top w:val="none" w:sz="0" w:space="0" w:color="auto"/>
                    <w:left w:val="none" w:sz="0" w:space="0" w:color="auto"/>
                    <w:bottom w:val="none" w:sz="0" w:space="0" w:color="auto"/>
                    <w:right w:val="none" w:sz="0" w:space="0" w:color="auto"/>
                  </w:divBdr>
                </w:div>
                <w:div w:id="1955087452">
                  <w:marLeft w:val="0"/>
                  <w:marRight w:val="0"/>
                  <w:marTop w:val="0"/>
                  <w:marBottom w:val="0"/>
                  <w:divBdr>
                    <w:top w:val="none" w:sz="0" w:space="0" w:color="auto"/>
                    <w:left w:val="none" w:sz="0" w:space="0" w:color="auto"/>
                    <w:bottom w:val="none" w:sz="0" w:space="0" w:color="auto"/>
                    <w:right w:val="none" w:sz="0" w:space="0" w:color="auto"/>
                  </w:divBdr>
                </w:div>
                <w:div w:id="1123842986">
                  <w:marLeft w:val="0"/>
                  <w:marRight w:val="0"/>
                  <w:marTop w:val="0"/>
                  <w:marBottom w:val="0"/>
                  <w:divBdr>
                    <w:top w:val="none" w:sz="0" w:space="0" w:color="auto"/>
                    <w:left w:val="none" w:sz="0" w:space="0" w:color="auto"/>
                    <w:bottom w:val="none" w:sz="0" w:space="0" w:color="auto"/>
                    <w:right w:val="none" w:sz="0" w:space="0" w:color="auto"/>
                  </w:divBdr>
                </w:div>
                <w:div w:id="783840056">
                  <w:marLeft w:val="0"/>
                  <w:marRight w:val="0"/>
                  <w:marTop w:val="0"/>
                  <w:marBottom w:val="0"/>
                  <w:divBdr>
                    <w:top w:val="none" w:sz="0" w:space="0" w:color="auto"/>
                    <w:left w:val="none" w:sz="0" w:space="0" w:color="auto"/>
                    <w:bottom w:val="none" w:sz="0" w:space="0" w:color="auto"/>
                    <w:right w:val="none" w:sz="0" w:space="0" w:color="auto"/>
                  </w:divBdr>
                </w:div>
                <w:div w:id="228152786">
                  <w:marLeft w:val="0"/>
                  <w:marRight w:val="0"/>
                  <w:marTop w:val="0"/>
                  <w:marBottom w:val="0"/>
                  <w:divBdr>
                    <w:top w:val="none" w:sz="0" w:space="0" w:color="auto"/>
                    <w:left w:val="none" w:sz="0" w:space="0" w:color="auto"/>
                    <w:bottom w:val="none" w:sz="0" w:space="0" w:color="auto"/>
                    <w:right w:val="none" w:sz="0" w:space="0" w:color="auto"/>
                  </w:divBdr>
                </w:div>
                <w:div w:id="32848794">
                  <w:marLeft w:val="0"/>
                  <w:marRight w:val="0"/>
                  <w:marTop w:val="0"/>
                  <w:marBottom w:val="0"/>
                  <w:divBdr>
                    <w:top w:val="none" w:sz="0" w:space="0" w:color="auto"/>
                    <w:left w:val="none" w:sz="0" w:space="0" w:color="auto"/>
                    <w:bottom w:val="none" w:sz="0" w:space="0" w:color="auto"/>
                    <w:right w:val="none" w:sz="0" w:space="0" w:color="auto"/>
                  </w:divBdr>
                </w:div>
                <w:div w:id="1807434607">
                  <w:marLeft w:val="0"/>
                  <w:marRight w:val="0"/>
                  <w:marTop w:val="0"/>
                  <w:marBottom w:val="0"/>
                  <w:divBdr>
                    <w:top w:val="none" w:sz="0" w:space="0" w:color="auto"/>
                    <w:left w:val="none" w:sz="0" w:space="0" w:color="auto"/>
                    <w:bottom w:val="none" w:sz="0" w:space="0" w:color="auto"/>
                    <w:right w:val="none" w:sz="0" w:space="0" w:color="auto"/>
                  </w:divBdr>
                </w:div>
                <w:div w:id="897980630">
                  <w:marLeft w:val="0"/>
                  <w:marRight w:val="0"/>
                  <w:marTop w:val="0"/>
                  <w:marBottom w:val="0"/>
                  <w:divBdr>
                    <w:top w:val="none" w:sz="0" w:space="0" w:color="auto"/>
                    <w:left w:val="none" w:sz="0" w:space="0" w:color="auto"/>
                    <w:bottom w:val="none" w:sz="0" w:space="0" w:color="auto"/>
                    <w:right w:val="none" w:sz="0" w:space="0" w:color="auto"/>
                  </w:divBdr>
                </w:div>
                <w:div w:id="824780307">
                  <w:marLeft w:val="0"/>
                  <w:marRight w:val="0"/>
                  <w:marTop w:val="0"/>
                  <w:marBottom w:val="0"/>
                  <w:divBdr>
                    <w:top w:val="none" w:sz="0" w:space="0" w:color="auto"/>
                    <w:left w:val="none" w:sz="0" w:space="0" w:color="auto"/>
                    <w:bottom w:val="none" w:sz="0" w:space="0" w:color="auto"/>
                    <w:right w:val="none" w:sz="0" w:space="0" w:color="auto"/>
                  </w:divBdr>
                </w:div>
                <w:div w:id="1403411830">
                  <w:marLeft w:val="0"/>
                  <w:marRight w:val="0"/>
                  <w:marTop w:val="0"/>
                  <w:marBottom w:val="0"/>
                  <w:divBdr>
                    <w:top w:val="none" w:sz="0" w:space="0" w:color="auto"/>
                    <w:left w:val="none" w:sz="0" w:space="0" w:color="auto"/>
                    <w:bottom w:val="none" w:sz="0" w:space="0" w:color="auto"/>
                    <w:right w:val="none" w:sz="0" w:space="0" w:color="auto"/>
                  </w:divBdr>
                </w:div>
                <w:div w:id="863134420">
                  <w:marLeft w:val="0"/>
                  <w:marRight w:val="0"/>
                  <w:marTop w:val="0"/>
                  <w:marBottom w:val="0"/>
                  <w:divBdr>
                    <w:top w:val="none" w:sz="0" w:space="0" w:color="auto"/>
                    <w:left w:val="none" w:sz="0" w:space="0" w:color="auto"/>
                    <w:bottom w:val="none" w:sz="0" w:space="0" w:color="auto"/>
                    <w:right w:val="none" w:sz="0" w:space="0" w:color="auto"/>
                  </w:divBdr>
                </w:div>
                <w:div w:id="1471632064">
                  <w:marLeft w:val="0"/>
                  <w:marRight w:val="0"/>
                  <w:marTop w:val="0"/>
                  <w:marBottom w:val="0"/>
                  <w:divBdr>
                    <w:top w:val="none" w:sz="0" w:space="0" w:color="auto"/>
                    <w:left w:val="none" w:sz="0" w:space="0" w:color="auto"/>
                    <w:bottom w:val="none" w:sz="0" w:space="0" w:color="auto"/>
                    <w:right w:val="none" w:sz="0" w:space="0" w:color="auto"/>
                  </w:divBdr>
                </w:div>
                <w:div w:id="160005125">
                  <w:marLeft w:val="0"/>
                  <w:marRight w:val="0"/>
                  <w:marTop w:val="0"/>
                  <w:marBottom w:val="0"/>
                  <w:divBdr>
                    <w:top w:val="none" w:sz="0" w:space="0" w:color="auto"/>
                    <w:left w:val="none" w:sz="0" w:space="0" w:color="auto"/>
                    <w:bottom w:val="none" w:sz="0" w:space="0" w:color="auto"/>
                    <w:right w:val="none" w:sz="0" w:space="0" w:color="auto"/>
                  </w:divBdr>
                </w:div>
                <w:div w:id="1860124754">
                  <w:marLeft w:val="0"/>
                  <w:marRight w:val="0"/>
                  <w:marTop w:val="0"/>
                  <w:marBottom w:val="0"/>
                  <w:divBdr>
                    <w:top w:val="none" w:sz="0" w:space="0" w:color="auto"/>
                    <w:left w:val="none" w:sz="0" w:space="0" w:color="auto"/>
                    <w:bottom w:val="none" w:sz="0" w:space="0" w:color="auto"/>
                    <w:right w:val="none" w:sz="0" w:space="0" w:color="auto"/>
                  </w:divBdr>
                </w:div>
                <w:div w:id="710496869">
                  <w:marLeft w:val="0"/>
                  <w:marRight w:val="0"/>
                  <w:marTop w:val="0"/>
                  <w:marBottom w:val="0"/>
                  <w:divBdr>
                    <w:top w:val="none" w:sz="0" w:space="0" w:color="auto"/>
                    <w:left w:val="none" w:sz="0" w:space="0" w:color="auto"/>
                    <w:bottom w:val="none" w:sz="0" w:space="0" w:color="auto"/>
                    <w:right w:val="none" w:sz="0" w:space="0" w:color="auto"/>
                  </w:divBdr>
                </w:div>
                <w:div w:id="1442188885">
                  <w:marLeft w:val="0"/>
                  <w:marRight w:val="0"/>
                  <w:marTop w:val="0"/>
                  <w:marBottom w:val="0"/>
                  <w:divBdr>
                    <w:top w:val="none" w:sz="0" w:space="0" w:color="auto"/>
                    <w:left w:val="none" w:sz="0" w:space="0" w:color="auto"/>
                    <w:bottom w:val="none" w:sz="0" w:space="0" w:color="auto"/>
                    <w:right w:val="none" w:sz="0" w:space="0" w:color="auto"/>
                  </w:divBdr>
                </w:div>
                <w:div w:id="480394363">
                  <w:marLeft w:val="0"/>
                  <w:marRight w:val="0"/>
                  <w:marTop w:val="0"/>
                  <w:marBottom w:val="0"/>
                  <w:divBdr>
                    <w:top w:val="none" w:sz="0" w:space="0" w:color="auto"/>
                    <w:left w:val="none" w:sz="0" w:space="0" w:color="auto"/>
                    <w:bottom w:val="none" w:sz="0" w:space="0" w:color="auto"/>
                    <w:right w:val="none" w:sz="0" w:space="0" w:color="auto"/>
                  </w:divBdr>
                </w:div>
                <w:div w:id="713582749">
                  <w:marLeft w:val="0"/>
                  <w:marRight w:val="0"/>
                  <w:marTop w:val="0"/>
                  <w:marBottom w:val="0"/>
                  <w:divBdr>
                    <w:top w:val="none" w:sz="0" w:space="0" w:color="auto"/>
                    <w:left w:val="none" w:sz="0" w:space="0" w:color="auto"/>
                    <w:bottom w:val="none" w:sz="0" w:space="0" w:color="auto"/>
                    <w:right w:val="none" w:sz="0" w:space="0" w:color="auto"/>
                  </w:divBdr>
                </w:div>
                <w:div w:id="271865330">
                  <w:marLeft w:val="0"/>
                  <w:marRight w:val="0"/>
                  <w:marTop w:val="0"/>
                  <w:marBottom w:val="0"/>
                  <w:divBdr>
                    <w:top w:val="none" w:sz="0" w:space="0" w:color="auto"/>
                    <w:left w:val="none" w:sz="0" w:space="0" w:color="auto"/>
                    <w:bottom w:val="none" w:sz="0" w:space="0" w:color="auto"/>
                    <w:right w:val="none" w:sz="0" w:space="0" w:color="auto"/>
                  </w:divBdr>
                </w:div>
                <w:div w:id="539126977">
                  <w:marLeft w:val="0"/>
                  <w:marRight w:val="0"/>
                  <w:marTop w:val="0"/>
                  <w:marBottom w:val="0"/>
                  <w:divBdr>
                    <w:top w:val="none" w:sz="0" w:space="0" w:color="auto"/>
                    <w:left w:val="none" w:sz="0" w:space="0" w:color="auto"/>
                    <w:bottom w:val="none" w:sz="0" w:space="0" w:color="auto"/>
                    <w:right w:val="none" w:sz="0" w:space="0" w:color="auto"/>
                  </w:divBdr>
                </w:div>
                <w:div w:id="1048842033">
                  <w:marLeft w:val="0"/>
                  <w:marRight w:val="0"/>
                  <w:marTop w:val="0"/>
                  <w:marBottom w:val="0"/>
                  <w:divBdr>
                    <w:top w:val="none" w:sz="0" w:space="0" w:color="auto"/>
                    <w:left w:val="none" w:sz="0" w:space="0" w:color="auto"/>
                    <w:bottom w:val="none" w:sz="0" w:space="0" w:color="auto"/>
                    <w:right w:val="none" w:sz="0" w:space="0" w:color="auto"/>
                  </w:divBdr>
                </w:div>
                <w:div w:id="1471942697">
                  <w:marLeft w:val="0"/>
                  <w:marRight w:val="0"/>
                  <w:marTop w:val="0"/>
                  <w:marBottom w:val="0"/>
                  <w:divBdr>
                    <w:top w:val="none" w:sz="0" w:space="0" w:color="auto"/>
                    <w:left w:val="none" w:sz="0" w:space="0" w:color="auto"/>
                    <w:bottom w:val="none" w:sz="0" w:space="0" w:color="auto"/>
                    <w:right w:val="none" w:sz="0" w:space="0" w:color="auto"/>
                  </w:divBdr>
                </w:div>
                <w:div w:id="1197624118">
                  <w:marLeft w:val="0"/>
                  <w:marRight w:val="0"/>
                  <w:marTop w:val="0"/>
                  <w:marBottom w:val="0"/>
                  <w:divBdr>
                    <w:top w:val="none" w:sz="0" w:space="0" w:color="auto"/>
                    <w:left w:val="none" w:sz="0" w:space="0" w:color="auto"/>
                    <w:bottom w:val="none" w:sz="0" w:space="0" w:color="auto"/>
                    <w:right w:val="none" w:sz="0" w:space="0" w:color="auto"/>
                  </w:divBdr>
                </w:div>
                <w:div w:id="1117330234">
                  <w:marLeft w:val="0"/>
                  <w:marRight w:val="0"/>
                  <w:marTop w:val="0"/>
                  <w:marBottom w:val="0"/>
                  <w:divBdr>
                    <w:top w:val="none" w:sz="0" w:space="0" w:color="auto"/>
                    <w:left w:val="none" w:sz="0" w:space="0" w:color="auto"/>
                    <w:bottom w:val="none" w:sz="0" w:space="0" w:color="auto"/>
                    <w:right w:val="none" w:sz="0" w:space="0" w:color="auto"/>
                  </w:divBdr>
                </w:div>
                <w:div w:id="1729457031">
                  <w:marLeft w:val="0"/>
                  <w:marRight w:val="0"/>
                  <w:marTop w:val="0"/>
                  <w:marBottom w:val="0"/>
                  <w:divBdr>
                    <w:top w:val="none" w:sz="0" w:space="0" w:color="auto"/>
                    <w:left w:val="none" w:sz="0" w:space="0" w:color="auto"/>
                    <w:bottom w:val="none" w:sz="0" w:space="0" w:color="auto"/>
                    <w:right w:val="none" w:sz="0" w:space="0" w:color="auto"/>
                  </w:divBdr>
                </w:div>
                <w:div w:id="1020162611">
                  <w:marLeft w:val="0"/>
                  <w:marRight w:val="0"/>
                  <w:marTop w:val="0"/>
                  <w:marBottom w:val="0"/>
                  <w:divBdr>
                    <w:top w:val="none" w:sz="0" w:space="0" w:color="auto"/>
                    <w:left w:val="none" w:sz="0" w:space="0" w:color="auto"/>
                    <w:bottom w:val="none" w:sz="0" w:space="0" w:color="auto"/>
                    <w:right w:val="none" w:sz="0" w:space="0" w:color="auto"/>
                  </w:divBdr>
                </w:div>
                <w:div w:id="1050958149">
                  <w:marLeft w:val="0"/>
                  <w:marRight w:val="0"/>
                  <w:marTop w:val="0"/>
                  <w:marBottom w:val="0"/>
                  <w:divBdr>
                    <w:top w:val="none" w:sz="0" w:space="0" w:color="auto"/>
                    <w:left w:val="none" w:sz="0" w:space="0" w:color="auto"/>
                    <w:bottom w:val="none" w:sz="0" w:space="0" w:color="auto"/>
                    <w:right w:val="none" w:sz="0" w:space="0" w:color="auto"/>
                  </w:divBdr>
                </w:div>
                <w:div w:id="1027366309">
                  <w:marLeft w:val="0"/>
                  <w:marRight w:val="0"/>
                  <w:marTop w:val="0"/>
                  <w:marBottom w:val="0"/>
                  <w:divBdr>
                    <w:top w:val="none" w:sz="0" w:space="0" w:color="auto"/>
                    <w:left w:val="none" w:sz="0" w:space="0" w:color="auto"/>
                    <w:bottom w:val="none" w:sz="0" w:space="0" w:color="auto"/>
                    <w:right w:val="none" w:sz="0" w:space="0" w:color="auto"/>
                  </w:divBdr>
                </w:div>
                <w:div w:id="441851483">
                  <w:marLeft w:val="0"/>
                  <w:marRight w:val="0"/>
                  <w:marTop w:val="0"/>
                  <w:marBottom w:val="0"/>
                  <w:divBdr>
                    <w:top w:val="none" w:sz="0" w:space="0" w:color="auto"/>
                    <w:left w:val="none" w:sz="0" w:space="0" w:color="auto"/>
                    <w:bottom w:val="none" w:sz="0" w:space="0" w:color="auto"/>
                    <w:right w:val="none" w:sz="0" w:space="0" w:color="auto"/>
                  </w:divBdr>
                </w:div>
                <w:div w:id="32777862">
                  <w:marLeft w:val="0"/>
                  <w:marRight w:val="0"/>
                  <w:marTop w:val="0"/>
                  <w:marBottom w:val="0"/>
                  <w:divBdr>
                    <w:top w:val="none" w:sz="0" w:space="0" w:color="auto"/>
                    <w:left w:val="none" w:sz="0" w:space="0" w:color="auto"/>
                    <w:bottom w:val="none" w:sz="0" w:space="0" w:color="auto"/>
                    <w:right w:val="none" w:sz="0" w:space="0" w:color="auto"/>
                  </w:divBdr>
                </w:div>
                <w:div w:id="305403860">
                  <w:marLeft w:val="0"/>
                  <w:marRight w:val="0"/>
                  <w:marTop w:val="0"/>
                  <w:marBottom w:val="0"/>
                  <w:divBdr>
                    <w:top w:val="none" w:sz="0" w:space="0" w:color="auto"/>
                    <w:left w:val="none" w:sz="0" w:space="0" w:color="auto"/>
                    <w:bottom w:val="none" w:sz="0" w:space="0" w:color="auto"/>
                    <w:right w:val="none" w:sz="0" w:space="0" w:color="auto"/>
                  </w:divBdr>
                </w:div>
                <w:div w:id="1237712910">
                  <w:marLeft w:val="0"/>
                  <w:marRight w:val="0"/>
                  <w:marTop w:val="0"/>
                  <w:marBottom w:val="0"/>
                  <w:divBdr>
                    <w:top w:val="none" w:sz="0" w:space="0" w:color="auto"/>
                    <w:left w:val="none" w:sz="0" w:space="0" w:color="auto"/>
                    <w:bottom w:val="none" w:sz="0" w:space="0" w:color="auto"/>
                    <w:right w:val="none" w:sz="0" w:space="0" w:color="auto"/>
                  </w:divBdr>
                </w:div>
                <w:div w:id="1380588785">
                  <w:marLeft w:val="0"/>
                  <w:marRight w:val="0"/>
                  <w:marTop w:val="0"/>
                  <w:marBottom w:val="0"/>
                  <w:divBdr>
                    <w:top w:val="none" w:sz="0" w:space="0" w:color="auto"/>
                    <w:left w:val="none" w:sz="0" w:space="0" w:color="auto"/>
                    <w:bottom w:val="none" w:sz="0" w:space="0" w:color="auto"/>
                    <w:right w:val="none" w:sz="0" w:space="0" w:color="auto"/>
                  </w:divBdr>
                </w:div>
                <w:div w:id="713505631">
                  <w:marLeft w:val="0"/>
                  <w:marRight w:val="0"/>
                  <w:marTop w:val="0"/>
                  <w:marBottom w:val="0"/>
                  <w:divBdr>
                    <w:top w:val="none" w:sz="0" w:space="0" w:color="auto"/>
                    <w:left w:val="none" w:sz="0" w:space="0" w:color="auto"/>
                    <w:bottom w:val="none" w:sz="0" w:space="0" w:color="auto"/>
                    <w:right w:val="none" w:sz="0" w:space="0" w:color="auto"/>
                  </w:divBdr>
                </w:div>
                <w:div w:id="1725762058">
                  <w:marLeft w:val="0"/>
                  <w:marRight w:val="0"/>
                  <w:marTop w:val="0"/>
                  <w:marBottom w:val="0"/>
                  <w:divBdr>
                    <w:top w:val="none" w:sz="0" w:space="0" w:color="auto"/>
                    <w:left w:val="none" w:sz="0" w:space="0" w:color="auto"/>
                    <w:bottom w:val="none" w:sz="0" w:space="0" w:color="auto"/>
                    <w:right w:val="none" w:sz="0" w:space="0" w:color="auto"/>
                  </w:divBdr>
                </w:div>
                <w:div w:id="206648148">
                  <w:marLeft w:val="0"/>
                  <w:marRight w:val="0"/>
                  <w:marTop w:val="0"/>
                  <w:marBottom w:val="0"/>
                  <w:divBdr>
                    <w:top w:val="none" w:sz="0" w:space="0" w:color="auto"/>
                    <w:left w:val="none" w:sz="0" w:space="0" w:color="auto"/>
                    <w:bottom w:val="none" w:sz="0" w:space="0" w:color="auto"/>
                    <w:right w:val="none" w:sz="0" w:space="0" w:color="auto"/>
                  </w:divBdr>
                </w:div>
                <w:div w:id="1407219867">
                  <w:marLeft w:val="0"/>
                  <w:marRight w:val="0"/>
                  <w:marTop w:val="0"/>
                  <w:marBottom w:val="0"/>
                  <w:divBdr>
                    <w:top w:val="none" w:sz="0" w:space="0" w:color="auto"/>
                    <w:left w:val="none" w:sz="0" w:space="0" w:color="auto"/>
                    <w:bottom w:val="none" w:sz="0" w:space="0" w:color="auto"/>
                    <w:right w:val="none" w:sz="0" w:space="0" w:color="auto"/>
                  </w:divBdr>
                </w:div>
                <w:div w:id="585572072">
                  <w:marLeft w:val="0"/>
                  <w:marRight w:val="0"/>
                  <w:marTop w:val="0"/>
                  <w:marBottom w:val="0"/>
                  <w:divBdr>
                    <w:top w:val="none" w:sz="0" w:space="0" w:color="auto"/>
                    <w:left w:val="none" w:sz="0" w:space="0" w:color="auto"/>
                    <w:bottom w:val="none" w:sz="0" w:space="0" w:color="auto"/>
                    <w:right w:val="none" w:sz="0" w:space="0" w:color="auto"/>
                  </w:divBdr>
                </w:div>
                <w:div w:id="1510413930">
                  <w:marLeft w:val="0"/>
                  <w:marRight w:val="0"/>
                  <w:marTop w:val="0"/>
                  <w:marBottom w:val="0"/>
                  <w:divBdr>
                    <w:top w:val="none" w:sz="0" w:space="0" w:color="auto"/>
                    <w:left w:val="none" w:sz="0" w:space="0" w:color="auto"/>
                    <w:bottom w:val="none" w:sz="0" w:space="0" w:color="auto"/>
                    <w:right w:val="none" w:sz="0" w:space="0" w:color="auto"/>
                  </w:divBdr>
                </w:div>
                <w:div w:id="90586521">
                  <w:marLeft w:val="0"/>
                  <w:marRight w:val="0"/>
                  <w:marTop w:val="0"/>
                  <w:marBottom w:val="0"/>
                  <w:divBdr>
                    <w:top w:val="none" w:sz="0" w:space="0" w:color="auto"/>
                    <w:left w:val="none" w:sz="0" w:space="0" w:color="auto"/>
                    <w:bottom w:val="none" w:sz="0" w:space="0" w:color="auto"/>
                    <w:right w:val="none" w:sz="0" w:space="0" w:color="auto"/>
                  </w:divBdr>
                </w:div>
                <w:div w:id="1465929422">
                  <w:marLeft w:val="0"/>
                  <w:marRight w:val="0"/>
                  <w:marTop w:val="0"/>
                  <w:marBottom w:val="0"/>
                  <w:divBdr>
                    <w:top w:val="none" w:sz="0" w:space="0" w:color="auto"/>
                    <w:left w:val="none" w:sz="0" w:space="0" w:color="auto"/>
                    <w:bottom w:val="none" w:sz="0" w:space="0" w:color="auto"/>
                    <w:right w:val="none" w:sz="0" w:space="0" w:color="auto"/>
                  </w:divBdr>
                </w:div>
                <w:div w:id="509023985">
                  <w:marLeft w:val="0"/>
                  <w:marRight w:val="0"/>
                  <w:marTop w:val="0"/>
                  <w:marBottom w:val="0"/>
                  <w:divBdr>
                    <w:top w:val="none" w:sz="0" w:space="0" w:color="auto"/>
                    <w:left w:val="none" w:sz="0" w:space="0" w:color="auto"/>
                    <w:bottom w:val="none" w:sz="0" w:space="0" w:color="auto"/>
                    <w:right w:val="none" w:sz="0" w:space="0" w:color="auto"/>
                  </w:divBdr>
                </w:div>
                <w:div w:id="59064342">
                  <w:marLeft w:val="0"/>
                  <w:marRight w:val="0"/>
                  <w:marTop w:val="0"/>
                  <w:marBottom w:val="0"/>
                  <w:divBdr>
                    <w:top w:val="none" w:sz="0" w:space="0" w:color="auto"/>
                    <w:left w:val="none" w:sz="0" w:space="0" w:color="auto"/>
                    <w:bottom w:val="none" w:sz="0" w:space="0" w:color="auto"/>
                    <w:right w:val="none" w:sz="0" w:space="0" w:color="auto"/>
                  </w:divBdr>
                </w:div>
                <w:div w:id="986012890">
                  <w:marLeft w:val="0"/>
                  <w:marRight w:val="0"/>
                  <w:marTop w:val="0"/>
                  <w:marBottom w:val="0"/>
                  <w:divBdr>
                    <w:top w:val="none" w:sz="0" w:space="0" w:color="auto"/>
                    <w:left w:val="none" w:sz="0" w:space="0" w:color="auto"/>
                    <w:bottom w:val="none" w:sz="0" w:space="0" w:color="auto"/>
                    <w:right w:val="none" w:sz="0" w:space="0" w:color="auto"/>
                  </w:divBdr>
                </w:div>
                <w:div w:id="410078404">
                  <w:marLeft w:val="0"/>
                  <w:marRight w:val="0"/>
                  <w:marTop w:val="0"/>
                  <w:marBottom w:val="0"/>
                  <w:divBdr>
                    <w:top w:val="none" w:sz="0" w:space="0" w:color="auto"/>
                    <w:left w:val="none" w:sz="0" w:space="0" w:color="auto"/>
                    <w:bottom w:val="none" w:sz="0" w:space="0" w:color="auto"/>
                    <w:right w:val="none" w:sz="0" w:space="0" w:color="auto"/>
                  </w:divBdr>
                </w:div>
                <w:div w:id="1610115475">
                  <w:marLeft w:val="0"/>
                  <w:marRight w:val="0"/>
                  <w:marTop w:val="0"/>
                  <w:marBottom w:val="0"/>
                  <w:divBdr>
                    <w:top w:val="none" w:sz="0" w:space="0" w:color="auto"/>
                    <w:left w:val="none" w:sz="0" w:space="0" w:color="auto"/>
                    <w:bottom w:val="none" w:sz="0" w:space="0" w:color="auto"/>
                    <w:right w:val="none" w:sz="0" w:space="0" w:color="auto"/>
                  </w:divBdr>
                </w:div>
                <w:div w:id="134416497">
                  <w:marLeft w:val="0"/>
                  <w:marRight w:val="0"/>
                  <w:marTop w:val="0"/>
                  <w:marBottom w:val="0"/>
                  <w:divBdr>
                    <w:top w:val="none" w:sz="0" w:space="0" w:color="auto"/>
                    <w:left w:val="none" w:sz="0" w:space="0" w:color="auto"/>
                    <w:bottom w:val="none" w:sz="0" w:space="0" w:color="auto"/>
                    <w:right w:val="none" w:sz="0" w:space="0" w:color="auto"/>
                  </w:divBdr>
                </w:div>
                <w:div w:id="479199300">
                  <w:marLeft w:val="0"/>
                  <w:marRight w:val="0"/>
                  <w:marTop w:val="0"/>
                  <w:marBottom w:val="0"/>
                  <w:divBdr>
                    <w:top w:val="none" w:sz="0" w:space="0" w:color="auto"/>
                    <w:left w:val="none" w:sz="0" w:space="0" w:color="auto"/>
                    <w:bottom w:val="none" w:sz="0" w:space="0" w:color="auto"/>
                    <w:right w:val="none" w:sz="0" w:space="0" w:color="auto"/>
                  </w:divBdr>
                </w:div>
                <w:div w:id="1977949696">
                  <w:marLeft w:val="0"/>
                  <w:marRight w:val="0"/>
                  <w:marTop w:val="0"/>
                  <w:marBottom w:val="0"/>
                  <w:divBdr>
                    <w:top w:val="none" w:sz="0" w:space="0" w:color="auto"/>
                    <w:left w:val="none" w:sz="0" w:space="0" w:color="auto"/>
                    <w:bottom w:val="none" w:sz="0" w:space="0" w:color="auto"/>
                    <w:right w:val="none" w:sz="0" w:space="0" w:color="auto"/>
                  </w:divBdr>
                </w:div>
                <w:div w:id="181863570">
                  <w:marLeft w:val="0"/>
                  <w:marRight w:val="0"/>
                  <w:marTop w:val="0"/>
                  <w:marBottom w:val="0"/>
                  <w:divBdr>
                    <w:top w:val="none" w:sz="0" w:space="0" w:color="auto"/>
                    <w:left w:val="none" w:sz="0" w:space="0" w:color="auto"/>
                    <w:bottom w:val="none" w:sz="0" w:space="0" w:color="auto"/>
                    <w:right w:val="none" w:sz="0" w:space="0" w:color="auto"/>
                  </w:divBdr>
                </w:div>
                <w:div w:id="2101679069">
                  <w:marLeft w:val="0"/>
                  <w:marRight w:val="0"/>
                  <w:marTop w:val="0"/>
                  <w:marBottom w:val="0"/>
                  <w:divBdr>
                    <w:top w:val="none" w:sz="0" w:space="0" w:color="auto"/>
                    <w:left w:val="none" w:sz="0" w:space="0" w:color="auto"/>
                    <w:bottom w:val="none" w:sz="0" w:space="0" w:color="auto"/>
                    <w:right w:val="none" w:sz="0" w:space="0" w:color="auto"/>
                  </w:divBdr>
                </w:div>
                <w:div w:id="2091925605">
                  <w:marLeft w:val="0"/>
                  <w:marRight w:val="0"/>
                  <w:marTop w:val="0"/>
                  <w:marBottom w:val="0"/>
                  <w:divBdr>
                    <w:top w:val="none" w:sz="0" w:space="0" w:color="auto"/>
                    <w:left w:val="none" w:sz="0" w:space="0" w:color="auto"/>
                    <w:bottom w:val="none" w:sz="0" w:space="0" w:color="auto"/>
                    <w:right w:val="none" w:sz="0" w:space="0" w:color="auto"/>
                  </w:divBdr>
                </w:div>
                <w:div w:id="1673407201">
                  <w:marLeft w:val="0"/>
                  <w:marRight w:val="0"/>
                  <w:marTop w:val="0"/>
                  <w:marBottom w:val="0"/>
                  <w:divBdr>
                    <w:top w:val="none" w:sz="0" w:space="0" w:color="auto"/>
                    <w:left w:val="none" w:sz="0" w:space="0" w:color="auto"/>
                    <w:bottom w:val="none" w:sz="0" w:space="0" w:color="auto"/>
                    <w:right w:val="none" w:sz="0" w:space="0" w:color="auto"/>
                  </w:divBdr>
                </w:div>
                <w:div w:id="444272179">
                  <w:marLeft w:val="0"/>
                  <w:marRight w:val="0"/>
                  <w:marTop w:val="0"/>
                  <w:marBottom w:val="0"/>
                  <w:divBdr>
                    <w:top w:val="none" w:sz="0" w:space="0" w:color="auto"/>
                    <w:left w:val="none" w:sz="0" w:space="0" w:color="auto"/>
                    <w:bottom w:val="none" w:sz="0" w:space="0" w:color="auto"/>
                    <w:right w:val="none" w:sz="0" w:space="0" w:color="auto"/>
                  </w:divBdr>
                </w:div>
                <w:div w:id="50617783">
                  <w:marLeft w:val="0"/>
                  <w:marRight w:val="0"/>
                  <w:marTop w:val="0"/>
                  <w:marBottom w:val="0"/>
                  <w:divBdr>
                    <w:top w:val="none" w:sz="0" w:space="0" w:color="auto"/>
                    <w:left w:val="none" w:sz="0" w:space="0" w:color="auto"/>
                    <w:bottom w:val="none" w:sz="0" w:space="0" w:color="auto"/>
                    <w:right w:val="none" w:sz="0" w:space="0" w:color="auto"/>
                  </w:divBdr>
                </w:div>
                <w:div w:id="733819766">
                  <w:marLeft w:val="0"/>
                  <w:marRight w:val="0"/>
                  <w:marTop w:val="0"/>
                  <w:marBottom w:val="0"/>
                  <w:divBdr>
                    <w:top w:val="none" w:sz="0" w:space="0" w:color="auto"/>
                    <w:left w:val="none" w:sz="0" w:space="0" w:color="auto"/>
                    <w:bottom w:val="none" w:sz="0" w:space="0" w:color="auto"/>
                    <w:right w:val="none" w:sz="0" w:space="0" w:color="auto"/>
                  </w:divBdr>
                </w:div>
              </w:divsChild>
            </w:div>
            <w:div w:id="819080912">
              <w:marLeft w:val="0"/>
              <w:marRight w:val="0"/>
              <w:marTop w:val="0"/>
              <w:marBottom w:val="0"/>
              <w:divBdr>
                <w:top w:val="none" w:sz="0" w:space="0" w:color="auto"/>
                <w:left w:val="none" w:sz="0" w:space="0" w:color="auto"/>
                <w:bottom w:val="none" w:sz="0" w:space="0" w:color="auto"/>
                <w:right w:val="none" w:sz="0" w:space="0" w:color="auto"/>
              </w:divBdr>
              <w:divsChild>
                <w:div w:id="1740857140">
                  <w:marLeft w:val="0"/>
                  <w:marRight w:val="0"/>
                  <w:marTop w:val="0"/>
                  <w:marBottom w:val="0"/>
                  <w:divBdr>
                    <w:top w:val="none" w:sz="0" w:space="0" w:color="auto"/>
                    <w:left w:val="none" w:sz="0" w:space="0" w:color="auto"/>
                    <w:bottom w:val="none" w:sz="0" w:space="0" w:color="auto"/>
                    <w:right w:val="none" w:sz="0" w:space="0" w:color="auto"/>
                  </w:divBdr>
                </w:div>
                <w:div w:id="953170631">
                  <w:marLeft w:val="0"/>
                  <w:marRight w:val="0"/>
                  <w:marTop w:val="0"/>
                  <w:marBottom w:val="0"/>
                  <w:divBdr>
                    <w:top w:val="none" w:sz="0" w:space="0" w:color="auto"/>
                    <w:left w:val="none" w:sz="0" w:space="0" w:color="auto"/>
                    <w:bottom w:val="none" w:sz="0" w:space="0" w:color="auto"/>
                    <w:right w:val="none" w:sz="0" w:space="0" w:color="auto"/>
                  </w:divBdr>
                </w:div>
                <w:div w:id="1619750373">
                  <w:marLeft w:val="0"/>
                  <w:marRight w:val="0"/>
                  <w:marTop w:val="0"/>
                  <w:marBottom w:val="0"/>
                  <w:divBdr>
                    <w:top w:val="none" w:sz="0" w:space="0" w:color="auto"/>
                    <w:left w:val="none" w:sz="0" w:space="0" w:color="auto"/>
                    <w:bottom w:val="none" w:sz="0" w:space="0" w:color="auto"/>
                    <w:right w:val="none" w:sz="0" w:space="0" w:color="auto"/>
                  </w:divBdr>
                </w:div>
                <w:div w:id="236942424">
                  <w:marLeft w:val="0"/>
                  <w:marRight w:val="0"/>
                  <w:marTop w:val="0"/>
                  <w:marBottom w:val="0"/>
                  <w:divBdr>
                    <w:top w:val="none" w:sz="0" w:space="0" w:color="auto"/>
                    <w:left w:val="none" w:sz="0" w:space="0" w:color="auto"/>
                    <w:bottom w:val="none" w:sz="0" w:space="0" w:color="auto"/>
                    <w:right w:val="none" w:sz="0" w:space="0" w:color="auto"/>
                  </w:divBdr>
                </w:div>
                <w:div w:id="708457572">
                  <w:marLeft w:val="0"/>
                  <w:marRight w:val="0"/>
                  <w:marTop w:val="0"/>
                  <w:marBottom w:val="0"/>
                  <w:divBdr>
                    <w:top w:val="none" w:sz="0" w:space="0" w:color="auto"/>
                    <w:left w:val="none" w:sz="0" w:space="0" w:color="auto"/>
                    <w:bottom w:val="none" w:sz="0" w:space="0" w:color="auto"/>
                    <w:right w:val="none" w:sz="0" w:space="0" w:color="auto"/>
                  </w:divBdr>
                </w:div>
                <w:div w:id="2098287023">
                  <w:marLeft w:val="0"/>
                  <w:marRight w:val="0"/>
                  <w:marTop w:val="0"/>
                  <w:marBottom w:val="0"/>
                  <w:divBdr>
                    <w:top w:val="none" w:sz="0" w:space="0" w:color="auto"/>
                    <w:left w:val="none" w:sz="0" w:space="0" w:color="auto"/>
                    <w:bottom w:val="none" w:sz="0" w:space="0" w:color="auto"/>
                    <w:right w:val="none" w:sz="0" w:space="0" w:color="auto"/>
                  </w:divBdr>
                </w:div>
                <w:div w:id="2126386613">
                  <w:marLeft w:val="0"/>
                  <w:marRight w:val="0"/>
                  <w:marTop w:val="0"/>
                  <w:marBottom w:val="0"/>
                  <w:divBdr>
                    <w:top w:val="none" w:sz="0" w:space="0" w:color="auto"/>
                    <w:left w:val="none" w:sz="0" w:space="0" w:color="auto"/>
                    <w:bottom w:val="none" w:sz="0" w:space="0" w:color="auto"/>
                    <w:right w:val="none" w:sz="0" w:space="0" w:color="auto"/>
                  </w:divBdr>
                </w:div>
                <w:div w:id="1858425831">
                  <w:marLeft w:val="0"/>
                  <w:marRight w:val="0"/>
                  <w:marTop w:val="0"/>
                  <w:marBottom w:val="0"/>
                  <w:divBdr>
                    <w:top w:val="none" w:sz="0" w:space="0" w:color="auto"/>
                    <w:left w:val="none" w:sz="0" w:space="0" w:color="auto"/>
                    <w:bottom w:val="none" w:sz="0" w:space="0" w:color="auto"/>
                    <w:right w:val="none" w:sz="0" w:space="0" w:color="auto"/>
                  </w:divBdr>
                </w:div>
                <w:div w:id="1096631904">
                  <w:marLeft w:val="0"/>
                  <w:marRight w:val="0"/>
                  <w:marTop w:val="0"/>
                  <w:marBottom w:val="0"/>
                  <w:divBdr>
                    <w:top w:val="none" w:sz="0" w:space="0" w:color="auto"/>
                    <w:left w:val="none" w:sz="0" w:space="0" w:color="auto"/>
                    <w:bottom w:val="none" w:sz="0" w:space="0" w:color="auto"/>
                    <w:right w:val="none" w:sz="0" w:space="0" w:color="auto"/>
                  </w:divBdr>
                </w:div>
                <w:div w:id="1431856061">
                  <w:marLeft w:val="0"/>
                  <w:marRight w:val="0"/>
                  <w:marTop w:val="0"/>
                  <w:marBottom w:val="0"/>
                  <w:divBdr>
                    <w:top w:val="none" w:sz="0" w:space="0" w:color="auto"/>
                    <w:left w:val="none" w:sz="0" w:space="0" w:color="auto"/>
                    <w:bottom w:val="none" w:sz="0" w:space="0" w:color="auto"/>
                    <w:right w:val="none" w:sz="0" w:space="0" w:color="auto"/>
                  </w:divBdr>
                </w:div>
                <w:div w:id="1706247395">
                  <w:marLeft w:val="0"/>
                  <w:marRight w:val="0"/>
                  <w:marTop w:val="0"/>
                  <w:marBottom w:val="0"/>
                  <w:divBdr>
                    <w:top w:val="none" w:sz="0" w:space="0" w:color="auto"/>
                    <w:left w:val="none" w:sz="0" w:space="0" w:color="auto"/>
                    <w:bottom w:val="none" w:sz="0" w:space="0" w:color="auto"/>
                    <w:right w:val="none" w:sz="0" w:space="0" w:color="auto"/>
                  </w:divBdr>
                </w:div>
                <w:div w:id="531497312">
                  <w:marLeft w:val="0"/>
                  <w:marRight w:val="0"/>
                  <w:marTop w:val="0"/>
                  <w:marBottom w:val="0"/>
                  <w:divBdr>
                    <w:top w:val="none" w:sz="0" w:space="0" w:color="auto"/>
                    <w:left w:val="none" w:sz="0" w:space="0" w:color="auto"/>
                    <w:bottom w:val="none" w:sz="0" w:space="0" w:color="auto"/>
                    <w:right w:val="none" w:sz="0" w:space="0" w:color="auto"/>
                  </w:divBdr>
                </w:div>
                <w:div w:id="890923695">
                  <w:marLeft w:val="0"/>
                  <w:marRight w:val="0"/>
                  <w:marTop w:val="0"/>
                  <w:marBottom w:val="0"/>
                  <w:divBdr>
                    <w:top w:val="none" w:sz="0" w:space="0" w:color="auto"/>
                    <w:left w:val="none" w:sz="0" w:space="0" w:color="auto"/>
                    <w:bottom w:val="none" w:sz="0" w:space="0" w:color="auto"/>
                    <w:right w:val="none" w:sz="0" w:space="0" w:color="auto"/>
                  </w:divBdr>
                </w:div>
                <w:div w:id="1734233006">
                  <w:marLeft w:val="0"/>
                  <w:marRight w:val="0"/>
                  <w:marTop w:val="0"/>
                  <w:marBottom w:val="0"/>
                  <w:divBdr>
                    <w:top w:val="none" w:sz="0" w:space="0" w:color="auto"/>
                    <w:left w:val="none" w:sz="0" w:space="0" w:color="auto"/>
                    <w:bottom w:val="none" w:sz="0" w:space="0" w:color="auto"/>
                    <w:right w:val="none" w:sz="0" w:space="0" w:color="auto"/>
                  </w:divBdr>
                </w:div>
                <w:div w:id="538199354">
                  <w:marLeft w:val="0"/>
                  <w:marRight w:val="0"/>
                  <w:marTop w:val="0"/>
                  <w:marBottom w:val="0"/>
                  <w:divBdr>
                    <w:top w:val="none" w:sz="0" w:space="0" w:color="auto"/>
                    <w:left w:val="none" w:sz="0" w:space="0" w:color="auto"/>
                    <w:bottom w:val="none" w:sz="0" w:space="0" w:color="auto"/>
                    <w:right w:val="none" w:sz="0" w:space="0" w:color="auto"/>
                  </w:divBdr>
                </w:div>
                <w:div w:id="522019132">
                  <w:marLeft w:val="0"/>
                  <w:marRight w:val="0"/>
                  <w:marTop w:val="0"/>
                  <w:marBottom w:val="0"/>
                  <w:divBdr>
                    <w:top w:val="none" w:sz="0" w:space="0" w:color="auto"/>
                    <w:left w:val="none" w:sz="0" w:space="0" w:color="auto"/>
                    <w:bottom w:val="none" w:sz="0" w:space="0" w:color="auto"/>
                    <w:right w:val="none" w:sz="0" w:space="0" w:color="auto"/>
                  </w:divBdr>
                </w:div>
                <w:div w:id="1195924286">
                  <w:marLeft w:val="0"/>
                  <w:marRight w:val="0"/>
                  <w:marTop w:val="0"/>
                  <w:marBottom w:val="0"/>
                  <w:divBdr>
                    <w:top w:val="none" w:sz="0" w:space="0" w:color="auto"/>
                    <w:left w:val="none" w:sz="0" w:space="0" w:color="auto"/>
                    <w:bottom w:val="none" w:sz="0" w:space="0" w:color="auto"/>
                    <w:right w:val="none" w:sz="0" w:space="0" w:color="auto"/>
                  </w:divBdr>
                </w:div>
                <w:div w:id="1475030354">
                  <w:marLeft w:val="0"/>
                  <w:marRight w:val="0"/>
                  <w:marTop w:val="0"/>
                  <w:marBottom w:val="0"/>
                  <w:divBdr>
                    <w:top w:val="none" w:sz="0" w:space="0" w:color="auto"/>
                    <w:left w:val="none" w:sz="0" w:space="0" w:color="auto"/>
                    <w:bottom w:val="none" w:sz="0" w:space="0" w:color="auto"/>
                    <w:right w:val="none" w:sz="0" w:space="0" w:color="auto"/>
                  </w:divBdr>
                </w:div>
                <w:div w:id="991371281">
                  <w:marLeft w:val="0"/>
                  <w:marRight w:val="0"/>
                  <w:marTop w:val="0"/>
                  <w:marBottom w:val="0"/>
                  <w:divBdr>
                    <w:top w:val="none" w:sz="0" w:space="0" w:color="auto"/>
                    <w:left w:val="none" w:sz="0" w:space="0" w:color="auto"/>
                    <w:bottom w:val="none" w:sz="0" w:space="0" w:color="auto"/>
                    <w:right w:val="none" w:sz="0" w:space="0" w:color="auto"/>
                  </w:divBdr>
                </w:div>
                <w:div w:id="71395269">
                  <w:marLeft w:val="0"/>
                  <w:marRight w:val="0"/>
                  <w:marTop w:val="0"/>
                  <w:marBottom w:val="0"/>
                  <w:divBdr>
                    <w:top w:val="none" w:sz="0" w:space="0" w:color="auto"/>
                    <w:left w:val="none" w:sz="0" w:space="0" w:color="auto"/>
                    <w:bottom w:val="none" w:sz="0" w:space="0" w:color="auto"/>
                    <w:right w:val="none" w:sz="0" w:space="0" w:color="auto"/>
                  </w:divBdr>
                </w:div>
                <w:div w:id="390232905">
                  <w:marLeft w:val="0"/>
                  <w:marRight w:val="0"/>
                  <w:marTop w:val="0"/>
                  <w:marBottom w:val="0"/>
                  <w:divBdr>
                    <w:top w:val="none" w:sz="0" w:space="0" w:color="auto"/>
                    <w:left w:val="none" w:sz="0" w:space="0" w:color="auto"/>
                    <w:bottom w:val="none" w:sz="0" w:space="0" w:color="auto"/>
                    <w:right w:val="none" w:sz="0" w:space="0" w:color="auto"/>
                  </w:divBdr>
                </w:div>
                <w:div w:id="754786667">
                  <w:marLeft w:val="0"/>
                  <w:marRight w:val="0"/>
                  <w:marTop w:val="0"/>
                  <w:marBottom w:val="0"/>
                  <w:divBdr>
                    <w:top w:val="none" w:sz="0" w:space="0" w:color="auto"/>
                    <w:left w:val="none" w:sz="0" w:space="0" w:color="auto"/>
                    <w:bottom w:val="none" w:sz="0" w:space="0" w:color="auto"/>
                    <w:right w:val="none" w:sz="0" w:space="0" w:color="auto"/>
                  </w:divBdr>
                </w:div>
                <w:div w:id="1639535218">
                  <w:marLeft w:val="0"/>
                  <w:marRight w:val="0"/>
                  <w:marTop w:val="0"/>
                  <w:marBottom w:val="0"/>
                  <w:divBdr>
                    <w:top w:val="none" w:sz="0" w:space="0" w:color="auto"/>
                    <w:left w:val="none" w:sz="0" w:space="0" w:color="auto"/>
                    <w:bottom w:val="none" w:sz="0" w:space="0" w:color="auto"/>
                    <w:right w:val="none" w:sz="0" w:space="0" w:color="auto"/>
                  </w:divBdr>
                </w:div>
                <w:div w:id="1727558757">
                  <w:marLeft w:val="0"/>
                  <w:marRight w:val="0"/>
                  <w:marTop w:val="0"/>
                  <w:marBottom w:val="0"/>
                  <w:divBdr>
                    <w:top w:val="none" w:sz="0" w:space="0" w:color="auto"/>
                    <w:left w:val="none" w:sz="0" w:space="0" w:color="auto"/>
                    <w:bottom w:val="none" w:sz="0" w:space="0" w:color="auto"/>
                    <w:right w:val="none" w:sz="0" w:space="0" w:color="auto"/>
                  </w:divBdr>
                </w:div>
                <w:div w:id="1954481117">
                  <w:marLeft w:val="0"/>
                  <w:marRight w:val="0"/>
                  <w:marTop w:val="0"/>
                  <w:marBottom w:val="0"/>
                  <w:divBdr>
                    <w:top w:val="none" w:sz="0" w:space="0" w:color="auto"/>
                    <w:left w:val="none" w:sz="0" w:space="0" w:color="auto"/>
                    <w:bottom w:val="none" w:sz="0" w:space="0" w:color="auto"/>
                    <w:right w:val="none" w:sz="0" w:space="0" w:color="auto"/>
                  </w:divBdr>
                </w:div>
                <w:div w:id="54745822">
                  <w:marLeft w:val="0"/>
                  <w:marRight w:val="0"/>
                  <w:marTop w:val="0"/>
                  <w:marBottom w:val="0"/>
                  <w:divBdr>
                    <w:top w:val="none" w:sz="0" w:space="0" w:color="auto"/>
                    <w:left w:val="none" w:sz="0" w:space="0" w:color="auto"/>
                    <w:bottom w:val="none" w:sz="0" w:space="0" w:color="auto"/>
                    <w:right w:val="none" w:sz="0" w:space="0" w:color="auto"/>
                  </w:divBdr>
                </w:div>
                <w:div w:id="290401812">
                  <w:marLeft w:val="0"/>
                  <w:marRight w:val="0"/>
                  <w:marTop w:val="0"/>
                  <w:marBottom w:val="0"/>
                  <w:divBdr>
                    <w:top w:val="none" w:sz="0" w:space="0" w:color="auto"/>
                    <w:left w:val="none" w:sz="0" w:space="0" w:color="auto"/>
                    <w:bottom w:val="none" w:sz="0" w:space="0" w:color="auto"/>
                    <w:right w:val="none" w:sz="0" w:space="0" w:color="auto"/>
                  </w:divBdr>
                </w:div>
                <w:div w:id="327638308">
                  <w:marLeft w:val="0"/>
                  <w:marRight w:val="0"/>
                  <w:marTop w:val="0"/>
                  <w:marBottom w:val="0"/>
                  <w:divBdr>
                    <w:top w:val="none" w:sz="0" w:space="0" w:color="auto"/>
                    <w:left w:val="none" w:sz="0" w:space="0" w:color="auto"/>
                    <w:bottom w:val="none" w:sz="0" w:space="0" w:color="auto"/>
                    <w:right w:val="none" w:sz="0" w:space="0" w:color="auto"/>
                  </w:divBdr>
                </w:div>
                <w:div w:id="1800950677">
                  <w:marLeft w:val="0"/>
                  <w:marRight w:val="0"/>
                  <w:marTop w:val="0"/>
                  <w:marBottom w:val="0"/>
                  <w:divBdr>
                    <w:top w:val="none" w:sz="0" w:space="0" w:color="auto"/>
                    <w:left w:val="none" w:sz="0" w:space="0" w:color="auto"/>
                    <w:bottom w:val="none" w:sz="0" w:space="0" w:color="auto"/>
                    <w:right w:val="none" w:sz="0" w:space="0" w:color="auto"/>
                  </w:divBdr>
                </w:div>
                <w:div w:id="968512742">
                  <w:marLeft w:val="0"/>
                  <w:marRight w:val="0"/>
                  <w:marTop w:val="0"/>
                  <w:marBottom w:val="0"/>
                  <w:divBdr>
                    <w:top w:val="none" w:sz="0" w:space="0" w:color="auto"/>
                    <w:left w:val="none" w:sz="0" w:space="0" w:color="auto"/>
                    <w:bottom w:val="none" w:sz="0" w:space="0" w:color="auto"/>
                    <w:right w:val="none" w:sz="0" w:space="0" w:color="auto"/>
                  </w:divBdr>
                </w:div>
                <w:div w:id="667174071">
                  <w:marLeft w:val="0"/>
                  <w:marRight w:val="0"/>
                  <w:marTop w:val="0"/>
                  <w:marBottom w:val="0"/>
                  <w:divBdr>
                    <w:top w:val="none" w:sz="0" w:space="0" w:color="auto"/>
                    <w:left w:val="none" w:sz="0" w:space="0" w:color="auto"/>
                    <w:bottom w:val="none" w:sz="0" w:space="0" w:color="auto"/>
                    <w:right w:val="none" w:sz="0" w:space="0" w:color="auto"/>
                  </w:divBdr>
                </w:div>
                <w:div w:id="2028560479">
                  <w:marLeft w:val="0"/>
                  <w:marRight w:val="0"/>
                  <w:marTop w:val="0"/>
                  <w:marBottom w:val="0"/>
                  <w:divBdr>
                    <w:top w:val="none" w:sz="0" w:space="0" w:color="auto"/>
                    <w:left w:val="none" w:sz="0" w:space="0" w:color="auto"/>
                    <w:bottom w:val="none" w:sz="0" w:space="0" w:color="auto"/>
                    <w:right w:val="none" w:sz="0" w:space="0" w:color="auto"/>
                  </w:divBdr>
                </w:div>
                <w:div w:id="57898298">
                  <w:marLeft w:val="0"/>
                  <w:marRight w:val="0"/>
                  <w:marTop w:val="0"/>
                  <w:marBottom w:val="0"/>
                  <w:divBdr>
                    <w:top w:val="none" w:sz="0" w:space="0" w:color="auto"/>
                    <w:left w:val="none" w:sz="0" w:space="0" w:color="auto"/>
                    <w:bottom w:val="none" w:sz="0" w:space="0" w:color="auto"/>
                    <w:right w:val="none" w:sz="0" w:space="0" w:color="auto"/>
                  </w:divBdr>
                </w:div>
                <w:div w:id="1655135754">
                  <w:marLeft w:val="0"/>
                  <w:marRight w:val="0"/>
                  <w:marTop w:val="0"/>
                  <w:marBottom w:val="0"/>
                  <w:divBdr>
                    <w:top w:val="none" w:sz="0" w:space="0" w:color="auto"/>
                    <w:left w:val="none" w:sz="0" w:space="0" w:color="auto"/>
                    <w:bottom w:val="none" w:sz="0" w:space="0" w:color="auto"/>
                    <w:right w:val="none" w:sz="0" w:space="0" w:color="auto"/>
                  </w:divBdr>
                </w:div>
                <w:div w:id="34737866">
                  <w:marLeft w:val="0"/>
                  <w:marRight w:val="0"/>
                  <w:marTop w:val="0"/>
                  <w:marBottom w:val="0"/>
                  <w:divBdr>
                    <w:top w:val="none" w:sz="0" w:space="0" w:color="auto"/>
                    <w:left w:val="none" w:sz="0" w:space="0" w:color="auto"/>
                    <w:bottom w:val="none" w:sz="0" w:space="0" w:color="auto"/>
                    <w:right w:val="none" w:sz="0" w:space="0" w:color="auto"/>
                  </w:divBdr>
                </w:div>
                <w:div w:id="8022046">
                  <w:marLeft w:val="0"/>
                  <w:marRight w:val="0"/>
                  <w:marTop w:val="0"/>
                  <w:marBottom w:val="0"/>
                  <w:divBdr>
                    <w:top w:val="none" w:sz="0" w:space="0" w:color="auto"/>
                    <w:left w:val="none" w:sz="0" w:space="0" w:color="auto"/>
                    <w:bottom w:val="none" w:sz="0" w:space="0" w:color="auto"/>
                    <w:right w:val="none" w:sz="0" w:space="0" w:color="auto"/>
                  </w:divBdr>
                </w:div>
                <w:div w:id="688683124">
                  <w:marLeft w:val="0"/>
                  <w:marRight w:val="0"/>
                  <w:marTop w:val="0"/>
                  <w:marBottom w:val="0"/>
                  <w:divBdr>
                    <w:top w:val="none" w:sz="0" w:space="0" w:color="auto"/>
                    <w:left w:val="none" w:sz="0" w:space="0" w:color="auto"/>
                    <w:bottom w:val="none" w:sz="0" w:space="0" w:color="auto"/>
                    <w:right w:val="none" w:sz="0" w:space="0" w:color="auto"/>
                  </w:divBdr>
                </w:div>
                <w:div w:id="631405578">
                  <w:marLeft w:val="0"/>
                  <w:marRight w:val="0"/>
                  <w:marTop w:val="0"/>
                  <w:marBottom w:val="0"/>
                  <w:divBdr>
                    <w:top w:val="none" w:sz="0" w:space="0" w:color="auto"/>
                    <w:left w:val="none" w:sz="0" w:space="0" w:color="auto"/>
                    <w:bottom w:val="none" w:sz="0" w:space="0" w:color="auto"/>
                    <w:right w:val="none" w:sz="0" w:space="0" w:color="auto"/>
                  </w:divBdr>
                </w:div>
                <w:div w:id="966157001">
                  <w:marLeft w:val="0"/>
                  <w:marRight w:val="0"/>
                  <w:marTop w:val="0"/>
                  <w:marBottom w:val="0"/>
                  <w:divBdr>
                    <w:top w:val="none" w:sz="0" w:space="0" w:color="auto"/>
                    <w:left w:val="none" w:sz="0" w:space="0" w:color="auto"/>
                    <w:bottom w:val="none" w:sz="0" w:space="0" w:color="auto"/>
                    <w:right w:val="none" w:sz="0" w:space="0" w:color="auto"/>
                  </w:divBdr>
                </w:div>
                <w:div w:id="343089448">
                  <w:marLeft w:val="0"/>
                  <w:marRight w:val="0"/>
                  <w:marTop w:val="0"/>
                  <w:marBottom w:val="0"/>
                  <w:divBdr>
                    <w:top w:val="none" w:sz="0" w:space="0" w:color="auto"/>
                    <w:left w:val="none" w:sz="0" w:space="0" w:color="auto"/>
                    <w:bottom w:val="none" w:sz="0" w:space="0" w:color="auto"/>
                    <w:right w:val="none" w:sz="0" w:space="0" w:color="auto"/>
                  </w:divBdr>
                </w:div>
                <w:div w:id="1791049641">
                  <w:marLeft w:val="0"/>
                  <w:marRight w:val="0"/>
                  <w:marTop w:val="0"/>
                  <w:marBottom w:val="0"/>
                  <w:divBdr>
                    <w:top w:val="none" w:sz="0" w:space="0" w:color="auto"/>
                    <w:left w:val="none" w:sz="0" w:space="0" w:color="auto"/>
                    <w:bottom w:val="none" w:sz="0" w:space="0" w:color="auto"/>
                    <w:right w:val="none" w:sz="0" w:space="0" w:color="auto"/>
                  </w:divBdr>
                </w:div>
                <w:div w:id="529224328">
                  <w:marLeft w:val="0"/>
                  <w:marRight w:val="0"/>
                  <w:marTop w:val="0"/>
                  <w:marBottom w:val="0"/>
                  <w:divBdr>
                    <w:top w:val="none" w:sz="0" w:space="0" w:color="auto"/>
                    <w:left w:val="none" w:sz="0" w:space="0" w:color="auto"/>
                    <w:bottom w:val="none" w:sz="0" w:space="0" w:color="auto"/>
                    <w:right w:val="none" w:sz="0" w:space="0" w:color="auto"/>
                  </w:divBdr>
                </w:div>
                <w:div w:id="2028365204">
                  <w:marLeft w:val="0"/>
                  <w:marRight w:val="0"/>
                  <w:marTop w:val="0"/>
                  <w:marBottom w:val="0"/>
                  <w:divBdr>
                    <w:top w:val="none" w:sz="0" w:space="0" w:color="auto"/>
                    <w:left w:val="none" w:sz="0" w:space="0" w:color="auto"/>
                    <w:bottom w:val="none" w:sz="0" w:space="0" w:color="auto"/>
                    <w:right w:val="none" w:sz="0" w:space="0" w:color="auto"/>
                  </w:divBdr>
                </w:div>
                <w:div w:id="1669481913">
                  <w:marLeft w:val="0"/>
                  <w:marRight w:val="0"/>
                  <w:marTop w:val="0"/>
                  <w:marBottom w:val="0"/>
                  <w:divBdr>
                    <w:top w:val="none" w:sz="0" w:space="0" w:color="auto"/>
                    <w:left w:val="none" w:sz="0" w:space="0" w:color="auto"/>
                    <w:bottom w:val="none" w:sz="0" w:space="0" w:color="auto"/>
                    <w:right w:val="none" w:sz="0" w:space="0" w:color="auto"/>
                  </w:divBdr>
                </w:div>
                <w:div w:id="1788041048">
                  <w:marLeft w:val="0"/>
                  <w:marRight w:val="0"/>
                  <w:marTop w:val="0"/>
                  <w:marBottom w:val="0"/>
                  <w:divBdr>
                    <w:top w:val="none" w:sz="0" w:space="0" w:color="auto"/>
                    <w:left w:val="none" w:sz="0" w:space="0" w:color="auto"/>
                    <w:bottom w:val="none" w:sz="0" w:space="0" w:color="auto"/>
                    <w:right w:val="none" w:sz="0" w:space="0" w:color="auto"/>
                  </w:divBdr>
                </w:div>
                <w:div w:id="1140919087">
                  <w:marLeft w:val="0"/>
                  <w:marRight w:val="0"/>
                  <w:marTop w:val="0"/>
                  <w:marBottom w:val="0"/>
                  <w:divBdr>
                    <w:top w:val="none" w:sz="0" w:space="0" w:color="auto"/>
                    <w:left w:val="none" w:sz="0" w:space="0" w:color="auto"/>
                    <w:bottom w:val="none" w:sz="0" w:space="0" w:color="auto"/>
                    <w:right w:val="none" w:sz="0" w:space="0" w:color="auto"/>
                  </w:divBdr>
                </w:div>
                <w:div w:id="36273534">
                  <w:marLeft w:val="0"/>
                  <w:marRight w:val="0"/>
                  <w:marTop w:val="0"/>
                  <w:marBottom w:val="0"/>
                  <w:divBdr>
                    <w:top w:val="none" w:sz="0" w:space="0" w:color="auto"/>
                    <w:left w:val="none" w:sz="0" w:space="0" w:color="auto"/>
                    <w:bottom w:val="none" w:sz="0" w:space="0" w:color="auto"/>
                    <w:right w:val="none" w:sz="0" w:space="0" w:color="auto"/>
                  </w:divBdr>
                </w:div>
                <w:div w:id="1163592146">
                  <w:marLeft w:val="0"/>
                  <w:marRight w:val="0"/>
                  <w:marTop w:val="0"/>
                  <w:marBottom w:val="0"/>
                  <w:divBdr>
                    <w:top w:val="none" w:sz="0" w:space="0" w:color="auto"/>
                    <w:left w:val="none" w:sz="0" w:space="0" w:color="auto"/>
                    <w:bottom w:val="none" w:sz="0" w:space="0" w:color="auto"/>
                    <w:right w:val="none" w:sz="0" w:space="0" w:color="auto"/>
                  </w:divBdr>
                </w:div>
                <w:div w:id="1156261432">
                  <w:marLeft w:val="0"/>
                  <w:marRight w:val="0"/>
                  <w:marTop w:val="0"/>
                  <w:marBottom w:val="0"/>
                  <w:divBdr>
                    <w:top w:val="none" w:sz="0" w:space="0" w:color="auto"/>
                    <w:left w:val="none" w:sz="0" w:space="0" w:color="auto"/>
                    <w:bottom w:val="none" w:sz="0" w:space="0" w:color="auto"/>
                    <w:right w:val="none" w:sz="0" w:space="0" w:color="auto"/>
                  </w:divBdr>
                </w:div>
                <w:div w:id="2108384238">
                  <w:marLeft w:val="0"/>
                  <w:marRight w:val="0"/>
                  <w:marTop w:val="0"/>
                  <w:marBottom w:val="0"/>
                  <w:divBdr>
                    <w:top w:val="none" w:sz="0" w:space="0" w:color="auto"/>
                    <w:left w:val="none" w:sz="0" w:space="0" w:color="auto"/>
                    <w:bottom w:val="none" w:sz="0" w:space="0" w:color="auto"/>
                    <w:right w:val="none" w:sz="0" w:space="0" w:color="auto"/>
                  </w:divBdr>
                </w:div>
                <w:div w:id="2113741089">
                  <w:marLeft w:val="0"/>
                  <w:marRight w:val="0"/>
                  <w:marTop w:val="0"/>
                  <w:marBottom w:val="0"/>
                  <w:divBdr>
                    <w:top w:val="none" w:sz="0" w:space="0" w:color="auto"/>
                    <w:left w:val="none" w:sz="0" w:space="0" w:color="auto"/>
                    <w:bottom w:val="none" w:sz="0" w:space="0" w:color="auto"/>
                    <w:right w:val="none" w:sz="0" w:space="0" w:color="auto"/>
                  </w:divBdr>
                </w:div>
                <w:div w:id="401415003">
                  <w:marLeft w:val="0"/>
                  <w:marRight w:val="0"/>
                  <w:marTop w:val="0"/>
                  <w:marBottom w:val="0"/>
                  <w:divBdr>
                    <w:top w:val="none" w:sz="0" w:space="0" w:color="auto"/>
                    <w:left w:val="none" w:sz="0" w:space="0" w:color="auto"/>
                    <w:bottom w:val="none" w:sz="0" w:space="0" w:color="auto"/>
                    <w:right w:val="none" w:sz="0" w:space="0" w:color="auto"/>
                  </w:divBdr>
                </w:div>
                <w:div w:id="220287086">
                  <w:marLeft w:val="0"/>
                  <w:marRight w:val="0"/>
                  <w:marTop w:val="0"/>
                  <w:marBottom w:val="0"/>
                  <w:divBdr>
                    <w:top w:val="none" w:sz="0" w:space="0" w:color="auto"/>
                    <w:left w:val="none" w:sz="0" w:space="0" w:color="auto"/>
                    <w:bottom w:val="none" w:sz="0" w:space="0" w:color="auto"/>
                    <w:right w:val="none" w:sz="0" w:space="0" w:color="auto"/>
                  </w:divBdr>
                </w:div>
                <w:div w:id="2090341604">
                  <w:marLeft w:val="0"/>
                  <w:marRight w:val="0"/>
                  <w:marTop w:val="0"/>
                  <w:marBottom w:val="0"/>
                  <w:divBdr>
                    <w:top w:val="none" w:sz="0" w:space="0" w:color="auto"/>
                    <w:left w:val="none" w:sz="0" w:space="0" w:color="auto"/>
                    <w:bottom w:val="none" w:sz="0" w:space="0" w:color="auto"/>
                    <w:right w:val="none" w:sz="0" w:space="0" w:color="auto"/>
                  </w:divBdr>
                </w:div>
                <w:div w:id="1354498927">
                  <w:marLeft w:val="0"/>
                  <w:marRight w:val="0"/>
                  <w:marTop w:val="0"/>
                  <w:marBottom w:val="0"/>
                  <w:divBdr>
                    <w:top w:val="none" w:sz="0" w:space="0" w:color="auto"/>
                    <w:left w:val="none" w:sz="0" w:space="0" w:color="auto"/>
                    <w:bottom w:val="none" w:sz="0" w:space="0" w:color="auto"/>
                    <w:right w:val="none" w:sz="0" w:space="0" w:color="auto"/>
                  </w:divBdr>
                </w:div>
                <w:div w:id="1412502880">
                  <w:marLeft w:val="0"/>
                  <w:marRight w:val="0"/>
                  <w:marTop w:val="0"/>
                  <w:marBottom w:val="0"/>
                  <w:divBdr>
                    <w:top w:val="none" w:sz="0" w:space="0" w:color="auto"/>
                    <w:left w:val="none" w:sz="0" w:space="0" w:color="auto"/>
                    <w:bottom w:val="none" w:sz="0" w:space="0" w:color="auto"/>
                    <w:right w:val="none" w:sz="0" w:space="0" w:color="auto"/>
                  </w:divBdr>
                </w:div>
                <w:div w:id="121191248">
                  <w:marLeft w:val="0"/>
                  <w:marRight w:val="0"/>
                  <w:marTop w:val="0"/>
                  <w:marBottom w:val="0"/>
                  <w:divBdr>
                    <w:top w:val="none" w:sz="0" w:space="0" w:color="auto"/>
                    <w:left w:val="none" w:sz="0" w:space="0" w:color="auto"/>
                    <w:bottom w:val="none" w:sz="0" w:space="0" w:color="auto"/>
                    <w:right w:val="none" w:sz="0" w:space="0" w:color="auto"/>
                  </w:divBdr>
                </w:div>
                <w:div w:id="1761751370">
                  <w:marLeft w:val="0"/>
                  <w:marRight w:val="0"/>
                  <w:marTop w:val="0"/>
                  <w:marBottom w:val="0"/>
                  <w:divBdr>
                    <w:top w:val="none" w:sz="0" w:space="0" w:color="auto"/>
                    <w:left w:val="none" w:sz="0" w:space="0" w:color="auto"/>
                    <w:bottom w:val="none" w:sz="0" w:space="0" w:color="auto"/>
                    <w:right w:val="none" w:sz="0" w:space="0" w:color="auto"/>
                  </w:divBdr>
                </w:div>
                <w:div w:id="690494806">
                  <w:marLeft w:val="0"/>
                  <w:marRight w:val="0"/>
                  <w:marTop w:val="0"/>
                  <w:marBottom w:val="0"/>
                  <w:divBdr>
                    <w:top w:val="none" w:sz="0" w:space="0" w:color="auto"/>
                    <w:left w:val="none" w:sz="0" w:space="0" w:color="auto"/>
                    <w:bottom w:val="none" w:sz="0" w:space="0" w:color="auto"/>
                    <w:right w:val="none" w:sz="0" w:space="0" w:color="auto"/>
                  </w:divBdr>
                </w:div>
                <w:div w:id="816804380">
                  <w:marLeft w:val="0"/>
                  <w:marRight w:val="0"/>
                  <w:marTop w:val="0"/>
                  <w:marBottom w:val="0"/>
                  <w:divBdr>
                    <w:top w:val="none" w:sz="0" w:space="0" w:color="auto"/>
                    <w:left w:val="none" w:sz="0" w:space="0" w:color="auto"/>
                    <w:bottom w:val="none" w:sz="0" w:space="0" w:color="auto"/>
                    <w:right w:val="none" w:sz="0" w:space="0" w:color="auto"/>
                  </w:divBdr>
                </w:div>
                <w:div w:id="472259680">
                  <w:marLeft w:val="0"/>
                  <w:marRight w:val="0"/>
                  <w:marTop w:val="0"/>
                  <w:marBottom w:val="0"/>
                  <w:divBdr>
                    <w:top w:val="none" w:sz="0" w:space="0" w:color="auto"/>
                    <w:left w:val="none" w:sz="0" w:space="0" w:color="auto"/>
                    <w:bottom w:val="none" w:sz="0" w:space="0" w:color="auto"/>
                    <w:right w:val="none" w:sz="0" w:space="0" w:color="auto"/>
                  </w:divBdr>
                </w:div>
                <w:div w:id="2131973966">
                  <w:marLeft w:val="0"/>
                  <w:marRight w:val="0"/>
                  <w:marTop w:val="0"/>
                  <w:marBottom w:val="0"/>
                  <w:divBdr>
                    <w:top w:val="none" w:sz="0" w:space="0" w:color="auto"/>
                    <w:left w:val="none" w:sz="0" w:space="0" w:color="auto"/>
                    <w:bottom w:val="none" w:sz="0" w:space="0" w:color="auto"/>
                    <w:right w:val="none" w:sz="0" w:space="0" w:color="auto"/>
                  </w:divBdr>
                </w:div>
                <w:div w:id="396898989">
                  <w:marLeft w:val="0"/>
                  <w:marRight w:val="0"/>
                  <w:marTop w:val="0"/>
                  <w:marBottom w:val="0"/>
                  <w:divBdr>
                    <w:top w:val="none" w:sz="0" w:space="0" w:color="auto"/>
                    <w:left w:val="none" w:sz="0" w:space="0" w:color="auto"/>
                    <w:bottom w:val="none" w:sz="0" w:space="0" w:color="auto"/>
                    <w:right w:val="none" w:sz="0" w:space="0" w:color="auto"/>
                  </w:divBdr>
                </w:div>
                <w:div w:id="54203122">
                  <w:marLeft w:val="0"/>
                  <w:marRight w:val="0"/>
                  <w:marTop w:val="0"/>
                  <w:marBottom w:val="0"/>
                  <w:divBdr>
                    <w:top w:val="none" w:sz="0" w:space="0" w:color="auto"/>
                    <w:left w:val="none" w:sz="0" w:space="0" w:color="auto"/>
                    <w:bottom w:val="none" w:sz="0" w:space="0" w:color="auto"/>
                    <w:right w:val="none" w:sz="0" w:space="0" w:color="auto"/>
                  </w:divBdr>
                </w:div>
                <w:div w:id="2106076179">
                  <w:marLeft w:val="0"/>
                  <w:marRight w:val="0"/>
                  <w:marTop w:val="0"/>
                  <w:marBottom w:val="0"/>
                  <w:divBdr>
                    <w:top w:val="none" w:sz="0" w:space="0" w:color="auto"/>
                    <w:left w:val="none" w:sz="0" w:space="0" w:color="auto"/>
                    <w:bottom w:val="none" w:sz="0" w:space="0" w:color="auto"/>
                    <w:right w:val="none" w:sz="0" w:space="0" w:color="auto"/>
                  </w:divBdr>
                </w:div>
                <w:div w:id="368067953">
                  <w:marLeft w:val="0"/>
                  <w:marRight w:val="0"/>
                  <w:marTop w:val="0"/>
                  <w:marBottom w:val="0"/>
                  <w:divBdr>
                    <w:top w:val="none" w:sz="0" w:space="0" w:color="auto"/>
                    <w:left w:val="none" w:sz="0" w:space="0" w:color="auto"/>
                    <w:bottom w:val="none" w:sz="0" w:space="0" w:color="auto"/>
                    <w:right w:val="none" w:sz="0" w:space="0" w:color="auto"/>
                  </w:divBdr>
                </w:div>
                <w:div w:id="389503131">
                  <w:marLeft w:val="0"/>
                  <w:marRight w:val="0"/>
                  <w:marTop w:val="0"/>
                  <w:marBottom w:val="0"/>
                  <w:divBdr>
                    <w:top w:val="none" w:sz="0" w:space="0" w:color="auto"/>
                    <w:left w:val="none" w:sz="0" w:space="0" w:color="auto"/>
                    <w:bottom w:val="none" w:sz="0" w:space="0" w:color="auto"/>
                    <w:right w:val="none" w:sz="0" w:space="0" w:color="auto"/>
                  </w:divBdr>
                </w:div>
                <w:div w:id="1792236869">
                  <w:marLeft w:val="0"/>
                  <w:marRight w:val="0"/>
                  <w:marTop w:val="0"/>
                  <w:marBottom w:val="0"/>
                  <w:divBdr>
                    <w:top w:val="none" w:sz="0" w:space="0" w:color="auto"/>
                    <w:left w:val="none" w:sz="0" w:space="0" w:color="auto"/>
                    <w:bottom w:val="none" w:sz="0" w:space="0" w:color="auto"/>
                    <w:right w:val="none" w:sz="0" w:space="0" w:color="auto"/>
                  </w:divBdr>
                </w:div>
                <w:div w:id="1102797704">
                  <w:marLeft w:val="0"/>
                  <w:marRight w:val="0"/>
                  <w:marTop w:val="0"/>
                  <w:marBottom w:val="0"/>
                  <w:divBdr>
                    <w:top w:val="none" w:sz="0" w:space="0" w:color="auto"/>
                    <w:left w:val="none" w:sz="0" w:space="0" w:color="auto"/>
                    <w:bottom w:val="none" w:sz="0" w:space="0" w:color="auto"/>
                    <w:right w:val="none" w:sz="0" w:space="0" w:color="auto"/>
                  </w:divBdr>
                </w:div>
                <w:div w:id="894505914">
                  <w:marLeft w:val="0"/>
                  <w:marRight w:val="0"/>
                  <w:marTop w:val="0"/>
                  <w:marBottom w:val="0"/>
                  <w:divBdr>
                    <w:top w:val="none" w:sz="0" w:space="0" w:color="auto"/>
                    <w:left w:val="none" w:sz="0" w:space="0" w:color="auto"/>
                    <w:bottom w:val="none" w:sz="0" w:space="0" w:color="auto"/>
                    <w:right w:val="none" w:sz="0" w:space="0" w:color="auto"/>
                  </w:divBdr>
                </w:div>
                <w:div w:id="1106999617">
                  <w:marLeft w:val="0"/>
                  <w:marRight w:val="0"/>
                  <w:marTop w:val="0"/>
                  <w:marBottom w:val="0"/>
                  <w:divBdr>
                    <w:top w:val="none" w:sz="0" w:space="0" w:color="auto"/>
                    <w:left w:val="none" w:sz="0" w:space="0" w:color="auto"/>
                    <w:bottom w:val="none" w:sz="0" w:space="0" w:color="auto"/>
                    <w:right w:val="none" w:sz="0" w:space="0" w:color="auto"/>
                  </w:divBdr>
                </w:div>
                <w:div w:id="1353800977">
                  <w:marLeft w:val="0"/>
                  <w:marRight w:val="0"/>
                  <w:marTop w:val="0"/>
                  <w:marBottom w:val="0"/>
                  <w:divBdr>
                    <w:top w:val="none" w:sz="0" w:space="0" w:color="auto"/>
                    <w:left w:val="none" w:sz="0" w:space="0" w:color="auto"/>
                    <w:bottom w:val="none" w:sz="0" w:space="0" w:color="auto"/>
                    <w:right w:val="none" w:sz="0" w:space="0" w:color="auto"/>
                  </w:divBdr>
                </w:div>
                <w:div w:id="1344018875">
                  <w:marLeft w:val="0"/>
                  <w:marRight w:val="0"/>
                  <w:marTop w:val="0"/>
                  <w:marBottom w:val="0"/>
                  <w:divBdr>
                    <w:top w:val="none" w:sz="0" w:space="0" w:color="auto"/>
                    <w:left w:val="none" w:sz="0" w:space="0" w:color="auto"/>
                    <w:bottom w:val="none" w:sz="0" w:space="0" w:color="auto"/>
                    <w:right w:val="none" w:sz="0" w:space="0" w:color="auto"/>
                  </w:divBdr>
                </w:div>
                <w:div w:id="1102993741">
                  <w:marLeft w:val="0"/>
                  <w:marRight w:val="0"/>
                  <w:marTop w:val="0"/>
                  <w:marBottom w:val="0"/>
                  <w:divBdr>
                    <w:top w:val="none" w:sz="0" w:space="0" w:color="auto"/>
                    <w:left w:val="none" w:sz="0" w:space="0" w:color="auto"/>
                    <w:bottom w:val="none" w:sz="0" w:space="0" w:color="auto"/>
                    <w:right w:val="none" w:sz="0" w:space="0" w:color="auto"/>
                  </w:divBdr>
                </w:div>
                <w:div w:id="440733743">
                  <w:marLeft w:val="0"/>
                  <w:marRight w:val="0"/>
                  <w:marTop w:val="0"/>
                  <w:marBottom w:val="0"/>
                  <w:divBdr>
                    <w:top w:val="none" w:sz="0" w:space="0" w:color="auto"/>
                    <w:left w:val="none" w:sz="0" w:space="0" w:color="auto"/>
                    <w:bottom w:val="none" w:sz="0" w:space="0" w:color="auto"/>
                    <w:right w:val="none" w:sz="0" w:space="0" w:color="auto"/>
                  </w:divBdr>
                </w:div>
                <w:div w:id="149059692">
                  <w:marLeft w:val="0"/>
                  <w:marRight w:val="0"/>
                  <w:marTop w:val="0"/>
                  <w:marBottom w:val="0"/>
                  <w:divBdr>
                    <w:top w:val="none" w:sz="0" w:space="0" w:color="auto"/>
                    <w:left w:val="none" w:sz="0" w:space="0" w:color="auto"/>
                    <w:bottom w:val="none" w:sz="0" w:space="0" w:color="auto"/>
                    <w:right w:val="none" w:sz="0" w:space="0" w:color="auto"/>
                  </w:divBdr>
                </w:div>
                <w:div w:id="1224292323">
                  <w:marLeft w:val="0"/>
                  <w:marRight w:val="0"/>
                  <w:marTop w:val="0"/>
                  <w:marBottom w:val="0"/>
                  <w:divBdr>
                    <w:top w:val="none" w:sz="0" w:space="0" w:color="auto"/>
                    <w:left w:val="none" w:sz="0" w:space="0" w:color="auto"/>
                    <w:bottom w:val="none" w:sz="0" w:space="0" w:color="auto"/>
                    <w:right w:val="none" w:sz="0" w:space="0" w:color="auto"/>
                  </w:divBdr>
                </w:div>
                <w:div w:id="2102750742">
                  <w:marLeft w:val="0"/>
                  <w:marRight w:val="0"/>
                  <w:marTop w:val="0"/>
                  <w:marBottom w:val="0"/>
                  <w:divBdr>
                    <w:top w:val="none" w:sz="0" w:space="0" w:color="auto"/>
                    <w:left w:val="none" w:sz="0" w:space="0" w:color="auto"/>
                    <w:bottom w:val="none" w:sz="0" w:space="0" w:color="auto"/>
                    <w:right w:val="none" w:sz="0" w:space="0" w:color="auto"/>
                  </w:divBdr>
                </w:div>
                <w:div w:id="1639727682">
                  <w:marLeft w:val="0"/>
                  <w:marRight w:val="0"/>
                  <w:marTop w:val="0"/>
                  <w:marBottom w:val="0"/>
                  <w:divBdr>
                    <w:top w:val="none" w:sz="0" w:space="0" w:color="auto"/>
                    <w:left w:val="none" w:sz="0" w:space="0" w:color="auto"/>
                    <w:bottom w:val="none" w:sz="0" w:space="0" w:color="auto"/>
                    <w:right w:val="none" w:sz="0" w:space="0" w:color="auto"/>
                  </w:divBdr>
                </w:div>
                <w:div w:id="682510776">
                  <w:marLeft w:val="0"/>
                  <w:marRight w:val="0"/>
                  <w:marTop w:val="0"/>
                  <w:marBottom w:val="0"/>
                  <w:divBdr>
                    <w:top w:val="none" w:sz="0" w:space="0" w:color="auto"/>
                    <w:left w:val="none" w:sz="0" w:space="0" w:color="auto"/>
                    <w:bottom w:val="none" w:sz="0" w:space="0" w:color="auto"/>
                    <w:right w:val="none" w:sz="0" w:space="0" w:color="auto"/>
                  </w:divBdr>
                </w:div>
                <w:div w:id="586579334">
                  <w:marLeft w:val="0"/>
                  <w:marRight w:val="0"/>
                  <w:marTop w:val="0"/>
                  <w:marBottom w:val="0"/>
                  <w:divBdr>
                    <w:top w:val="none" w:sz="0" w:space="0" w:color="auto"/>
                    <w:left w:val="none" w:sz="0" w:space="0" w:color="auto"/>
                    <w:bottom w:val="none" w:sz="0" w:space="0" w:color="auto"/>
                    <w:right w:val="none" w:sz="0" w:space="0" w:color="auto"/>
                  </w:divBdr>
                </w:div>
                <w:div w:id="457644288">
                  <w:marLeft w:val="0"/>
                  <w:marRight w:val="0"/>
                  <w:marTop w:val="0"/>
                  <w:marBottom w:val="0"/>
                  <w:divBdr>
                    <w:top w:val="none" w:sz="0" w:space="0" w:color="auto"/>
                    <w:left w:val="none" w:sz="0" w:space="0" w:color="auto"/>
                    <w:bottom w:val="none" w:sz="0" w:space="0" w:color="auto"/>
                    <w:right w:val="none" w:sz="0" w:space="0" w:color="auto"/>
                  </w:divBdr>
                </w:div>
                <w:div w:id="2113502316">
                  <w:marLeft w:val="0"/>
                  <w:marRight w:val="0"/>
                  <w:marTop w:val="0"/>
                  <w:marBottom w:val="0"/>
                  <w:divBdr>
                    <w:top w:val="none" w:sz="0" w:space="0" w:color="auto"/>
                    <w:left w:val="none" w:sz="0" w:space="0" w:color="auto"/>
                    <w:bottom w:val="none" w:sz="0" w:space="0" w:color="auto"/>
                    <w:right w:val="none" w:sz="0" w:space="0" w:color="auto"/>
                  </w:divBdr>
                </w:div>
                <w:div w:id="1205484587">
                  <w:marLeft w:val="0"/>
                  <w:marRight w:val="0"/>
                  <w:marTop w:val="0"/>
                  <w:marBottom w:val="0"/>
                  <w:divBdr>
                    <w:top w:val="none" w:sz="0" w:space="0" w:color="auto"/>
                    <w:left w:val="none" w:sz="0" w:space="0" w:color="auto"/>
                    <w:bottom w:val="none" w:sz="0" w:space="0" w:color="auto"/>
                    <w:right w:val="none" w:sz="0" w:space="0" w:color="auto"/>
                  </w:divBdr>
                </w:div>
                <w:div w:id="1306011595">
                  <w:marLeft w:val="0"/>
                  <w:marRight w:val="0"/>
                  <w:marTop w:val="0"/>
                  <w:marBottom w:val="0"/>
                  <w:divBdr>
                    <w:top w:val="none" w:sz="0" w:space="0" w:color="auto"/>
                    <w:left w:val="none" w:sz="0" w:space="0" w:color="auto"/>
                    <w:bottom w:val="none" w:sz="0" w:space="0" w:color="auto"/>
                    <w:right w:val="none" w:sz="0" w:space="0" w:color="auto"/>
                  </w:divBdr>
                </w:div>
                <w:div w:id="2011054864">
                  <w:marLeft w:val="0"/>
                  <w:marRight w:val="0"/>
                  <w:marTop w:val="0"/>
                  <w:marBottom w:val="0"/>
                  <w:divBdr>
                    <w:top w:val="none" w:sz="0" w:space="0" w:color="auto"/>
                    <w:left w:val="none" w:sz="0" w:space="0" w:color="auto"/>
                    <w:bottom w:val="none" w:sz="0" w:space="0" w:color="auto"/>
                    <w:right w:val="none" w:sz="0" w:space="0" w:color="auto"/>
                  </w:divBdr>
                </w:div>
                <w:div w:id="453522316">
                  <w:marLeft w:val="0"/>
                  <w:marRight w:val="0"/>
                  <w:marTop w:val="0"/>
                  <w:marBottom w:val="0"/>
                  <w:divBdr>
                    <w:top w:val="none" w:sz="0" w:space="0" w:color="auto"/>
                    <w:left w:val="none" w:sz="0" w:space="0" w:color="auto"/>
                    <w:bottom w:val="none" w:sz="0" w:space="0" w:color="auto"/>
                    <w:right w:val="none" w:sz="0" w:space="0" w:color="auto"/>
                  </w:divBdr>
                </w:div>
                <w:div w:id="297759572">
                  <w:marLeft w:val="0"/>
                  <w:marRight w:val="0"/>
                  <w:marTop w:val="0"/>
                  <w:marBottom w:val="0"/>
                  <w:divBdr>
                    <w:top w:val="none" w:sz="0" w:space="0" w:color="auto"/>
                    <w:left w:val="none" w:sz="0" w:space="0" w:color="auto"/>
                    <w:bottom w:val="none" w:sz="0" w:space="0" w:color="auto"/>
                    <w:right w:val="none" w:sz="0" w:space="0" w:color="auto"/>
                  </w:divBdr>
                </w:div>
                <w:div w:id="1359702160">
                  <w:marLeft w:val="0"/>
                  <w:marRight w:val="0"/>
                  <w:marTop w:val="0"/>
                  <w:marBottom w:val="0"/>
                  <w:divBdr>
                    <w:top w:val="none" w:sz="0" w:space="0" w:color="auto"/>
                    <w:left w:val="none" w:sz="0" w:space="0" w:color="auto"/>
                    <w:bottom w:val="none" w:sz="0" w:space="0" w:color="auto"/>
                    <w:right w:val="none" w:sz="0" w:space="0" w:color="auto"/>
                  </w:divBdr>
                </w:div>
                <w:div w:id="591359124">
                  <w:marLeft w:val="0"/>
                  <w:marRight w:val="0"/>
                  <w:marTop w:val="0"/>
                  <w:marBottom w:val="0"/>
                  <w:divBdr>
                    <w:top w:val="none" w:sz="0" w:space="0" w:color="auto"/>
                    <w:left w:val="none" w:sz="0" w:space="0" w:color="auto"/>
                    <w:bottom w:val="none" w:sz="0" w:space="0" w:color="auto"/>
                    <w:right w:val="none" w:sz="0" w:space="0" w:color="auto"/>
                  </w:divBdr>
                </w:div>
                <w:div w:id="418865502">
                  <w:marLeft w:val="0"/>
                  <w:marRight w:val="0"/>
                  <w:marTop w:val="0"/>
                  <w:marBottom w:val="0"/>
                  <w:divBdr>
                    <w:top w:val="none" w:sz="0" w:space="0" w:color="auto"/>
                    <w:left w:val="none" w:sz="0" w:space="0" w:color="auto"/>
                    <w:bottom w:val="none" w:sz="0" w:space="0" w:color="auto"/>
                    <w:right w:val="none" w:sz="0" w:space="0" w:color="auto"/>
                  </w:divBdr>
                </w:div>
                <w:div w:id="2068409718">
                  <w:marLeft w:val="0"/>
                  <w:marRight w:val="0"/>
                  <w:marTop w:val="0"/>
                  <w:marBottom w:val="0"/>
                  <w:divBdr>
                    <w:top w:val="none" w:sz="0" w:space="0" w:color="auto"/>
                    <w:left w:val="none" w:sz="0" w:space="0" w:color="auto"/>
                    <w:bottom w:val="none" w:sz="0" w:space="0" w:color="auto"/>
                    <w:right w:val="none" w:sz="0" w:space="0" w:color="auto"/>
                  </w:divBdr>
                </w:div>
                <w:div w:id="891311232">
                  <w:marLeft w:val="0"/>
                  <w:marRight w:val="0"/>
                  <w:marTop w:val="0"/>
                  <w:marBottom w:val="0"/>
                  <w:divBdr>
                    <w:top w:val="none" w:sz="0" w:space="0" w:color="auto"/>
                    <w:left w:val="none" w:sz="0" w:space="0" w:color="auto"/>
                    <w:bottom w:val="none" w:sz="0" w:space="0" w:color="auto"/>
                    <w:right w:val="none" w:sz="0" w:space="0" w:color="auto"/>
                  </w:divBdr>
                </w:div>
                <w:div w:id="1059981713">
                  <w:marLeft w:val="0"/>
                  <w:marRight w:val="0"/>
                  <w:marTop w:val="0"/>
                  <w:marBottom w:val="0"/>
                  <w:divBdr>
                    <w:top w:val="none" w:sz="0" w:space="0" w:color="auto"/>
                    <w:left w:val="none" w:sz="0" w:space="0" w:color="auto"/>
                    <w:bottom w:val="none" w:sz="0" w:space="0" w:color="auto"/>
                    <w:right w:val="none" w:sz="0" w:space="0" w:color="auto"/>
                  </w:divBdr>
                </w:div>
                <w:div w:id="790780374">
                  <w:marLeft w:val="0"/>
                  <w:marRight w:val="0"/>
                  <w:marTop w:val="0"/>
                  <w:marBottom w:val="0"/>
                  <w:divBdr>
                    <w:top w:val="none" w:sz="0" w:space="0" w:color="auto"/>
                    <w:left w:val="none" w:sz="0" w:space="0" w:color="auto"/>
                    <w:bottom w:val="none" w:sz="0" w:space="0" w:color="auto"/>
                    <w:right w:val="none" w:sz="0" w:space="0" w:color="auto"/>
                  </w:divBdr>
                </w:div>
                <w:div w:id="1677032423">
                  <w:marLeft w:val="0"/>
                  <w:marRight w:val="0"/>
                  <w:marTop w:val="0"/>
                  <w:marBottom w:val="0"/>
                  <w:divBdr>
                    <w:top w:val="none" w:sz="0" w:space="0" w:color="auto"/>
                    <w:left w:val="none" w:sz="0" w:space="0" w:color="auto"/>
                    <w:bottom w:val="none" w:sz="0" w:space="0" w:color="auto"/>
                    <w:right w:val="none" w:sz="0" w:space="0" w:color="auto"/>
                  </w:divBdr>
                </w:div>
                <w:div w:id="131296020">
                  <w:marLeft w:val="0"/>
                  <w:marRight w:val="0"/>
                  <w:marTop w:val="0"/>
                  <w:marBottom w:val="0"/>
                  <w:divBdr>
                    <w:top w:val="none" w:sz="0" w:space="0" w:color="auto"/>
                    <w:left w:val="none" w:sz="0" w:space="0" w:color="auto"/>
                    <w:bottom w:val="none" w:sz="0" w:space="0" w:color="auto"/>
                    <w:right w:val="none" w:sz="0" w:space="0" w:color="auto"/>
                  </w:divBdr>
                </w:div>
                <w:div w:id="11349302">
                  <w:marLeft w:val="0"/>
                  <w:marRight w:val="0"/>
                  <w:marTop w:val="0"/>
                  <w:marBottom w:val="0"/>
                  <w:divBdr>
                    <w:top w:val="none" w:sz="0" w:space="0" w:color="auto"/>
                    <w:left w:val="none" w:sz="0" w:space="0" w:color="auto"/>
                    <w:bottom w:val="none" w:sz="0" w:space="0" w:color="auto"/>
                    <w:right w:val="none" w:sz="0" w:space="0" w:color="auto"/>
                  </w:divBdr>
                </w:div>
                <w:div w:id="1436053690">
                  <w:marLeft w:val="0"/>
                  <w:marRight w:val="0"/>
                  <w:marTop w:val="0"/>
                  <w:marBottom w:val="0"/>
                  <w:divBdr>
                    <w:top w:val="none" w:sz="0" w:space="0" w:color="auto"/>
                    <w:left w:val="none" w:sz="0" w:space="0" w:color="auto"/>
                    <w:bottom w:val="none" w:sz="0" w:space="0" w:color="auto"/>
                    <w:right w:val="none" w:sz="0" w:space="0" w:color="auto"/>
                  </w:divBdr>
                </w:div>
                <w:div w:id="743380902">
                  <w:marLeft w:val="0"/>
                  <w:marRight w:val="0"/>
                  <w:marTop w:val="0"/>
                  <w:marBottom w:val="0"/>
                  <w:divBdr>
                    <w:top w:val="none" w:sz="0" w:space="0" w:color="auto"/>
                    <w:left w:val="none" w:sz="0" w:space="0" w:color="auto"/>
                    <w:bottom w:val="none" w:sz="0" w:space="0" w:color="auto"/>
                    <w:right w:val="none" w:sz="0" w:space="0" w:color="auto"/>
                  </w:divBdr>
                </w:div>
                <w:div w:id="2002151508">
                  <w:marLeft w:val="0"/>
                  <w:marRight w:val="0"/>
                  <w:marTop w:val="0"/>
                  <w:marBottom w:val="0"/>
                  <w:divBdr>
                    <w:top w:val="none" w:sz="0" w:space="0" w:color="auto"/>
                    <w:left w:val="none" w:sz="0" w:space="0" w:color="auto"/>
                    <w:bottom w:val="none" w:sz="0" w:space="0" w:color="auto"/>
                    <w:right w:val="none" w:sz="0" w:space="0" w:color="auto"/>
                  </w:divBdr>
                </w:div>
                <w:div w:id="5865023">
                  <w:marLeft w:val="0"/>
                  <w:marRight w:val="0"/>
                  <w:marTop w:val="0"/>
                  <w:marBottom w:val="0"/>
                  <w:divBdr>
                    <w:top w:val="none" w:sz="0" w:space="0" w:color="auto"/>
                    <w:left w:val="none" w:sz="0" w:space="0" w:color="auto"/>
                    <w:bottom w:val="none" w:sz="0" w:space="0" w:color="auto"/>
                    <w:right w:val="none" w:sz="0" w:space="0" w:color="auto"/>
                  </w:divBdr>
                </w:div>
                <w:div w:id="911280418">
                  <w:marLeft w:val="0"/>
                  <w:marRight w:val="0"/>
                  <w:marTop w:val="0"/>
                  <w:marBottom w:val="0"/>
                  <w:divBdr>
                    <w:top w:val="none" w:sz="0" w:space="0" w:color="auto"/>
                    <w:left w:val="none" w:sz="0" w:space="0" w:color="auto"/>
                    <w:bottom w:val="none" w:sz="0" w:space="0" w:color="auto"/>
                    <w:right w:val="none" w:sz="0" w:space="0" w:color="auto"/>
                  </w:divBdr>
                </w:div>
                <w:div w:id="1939291460">
                  <w:marLeft w:val="0"/>
                  <w:marRight w:val="0"/>
                  <w:marTop w:val="0"/>
                  <w:marBottom w:val="0"/>
                  <w:divBdr>
                    <w:top w:val="none" w:sz="0" w:space="0" w:color="auto"/>
                    <w:left w:val="none" w:sz="0" w:space="0" w:color="auto"/>
                    <w:bottom w:val="none" w:sz="0" w:space="0" w:color="auto"/>
                    <w:right w:val="none" w:sz="0" w:space="0" w:color="auto"/>
                  </w:divBdr>
                </w:div>
                <w:div w:id="1120491151">
                  <w:marLeft w:val="0"/>
                  <w:marRight w:val="0"/>
                  <w:marTop w:val="0"/>
                  <w:marBottom w:val="0"/>
                  <w:divBdr>
                    <w:top w:val="none" w:sz="0" w:space="0" w:color="auto"/>
                    <w:left w:val="none" w:sz="0" w:space="0" w:color="auto"/>
                    <w:bottom w:val="none" w:sz="0" w:space="0" w:color="auto"/>
                    <w:right w:val="none" w:sz="0" w:space="0" w:color="auto"/>
                  </w:divBdr>
                </w:div>
                <w:div w:id="573197629">
                  <w:marLeft w:val="0"/>
                  <w:marRight w:val="0"/>
                  <w:marTop w:val="0"/>
                  <w:marBottom w:val="0"/>
                  <w:divBdr>
                    <w:top w:val="none" w:sz="0" w:space="0" w:color="auto"/>
                    <w:left w:val="none" w:sz="0" w:space="0" w:color="auto"/>
                    <w:bottom w:val="none" w:sz="0" w:space="0" w:color="auto"/>
                    <w:right w:val="none" w:sz="0" w:space="0" w:color="auto"/>
                  </w:divBdr>
                </w:div>
                <w:div w:id="237836531">
                  <w:marLeft w:val="0"/>
                  <w:marRight w:val="0"/>
                  <w:marTop w:val="0"/>
                  <w:marBottom w:val="0"/>
                  <w:divBdr>
                    <w:top w:val="none" w:sz="0" w:space="0" w:color="auto"/>
                    <w:left w:val="none" w:sz="0" w:space="0" w:color="auto"/>
                    <w:bottom w:val="none" w:sz="0" w:space="0" w:color="auto"/>
                    <w:right w:val="none" w:sz="0" w:space="0" w:color="auto"/>
                  </w:divBdr>
                </w:div>
                <w:div w:id="1850558962">
                  <w:marLeft w:val="0"/>
                  <w:marRight w:val="0"/>
                  <w:marTop w:val="0"/>
                  <w:marBottom w:val="0"/>
                  <w:divBdr>
                    <w:top w:val="none" w:sz="0" w:space="0" w:color="auto"/>
                    <w:left w:val="none" w:sz="0" w:space="0" w:color="auto"/>
                    <w:bottom w:val="none" w:sz="0" w:space="0" w:color="auto"/>
                    <w:right w:val="none" w:sz="0" w:space="0" w:color="auto"/>
                  </w:divBdr>
                </w:div>
                <w:div w:id="644698392">
                  <w:marLeft w:val="0"/>
                  <w:marRight w:val="0"/>
                  <w:marTop w:val="0"/>
                  <w:marBottom w:val="0"/>
                  <w:divBdr>
                    <w:top w:val="none" w:sz="0" w:space="0" w:color="auto"/>
                    <w:left w:val="none" w:sz="0" w:space="0" w:color="auto"/>
                    <w:bottom w:val="none" w:sz="0" w:space="0" w:color="auto"/>
                    <w:right w:val="none" w:sz="0" w:space="0" w:color="auto"/>
                  </w:divBdr>
                </w:div>
                <w:div w:id="535194221">
                  <w:marLeft w:val="0"/>
                  <w:marRight w:val="0"/>
                  <w:marTop w:val="0"/>
                  <w:marBottom w:val="0"/>
                  <w:divBdr>
                    <w:top w:val="none" w:sz="0" w:space="0" w:color="auto"/>
                    <w:left w:val="none" w:sz="0" w:space="0" w:color="auto"/>
                    <w:bottom w:val="none" w:sz="0" w:space="0" w:color="auto"/>
                    <w:right w:val="none" w:sz="0" w:space="0" w:color="auto"/>
                  </w:divBdr>
                </w:div>
                <w:div w:id="1570533188">
                  <w:marLeft w:val="0"/>
                  <w:marRight w:val="0"/>
                  <w:marTop w:val="0"/>
                  <w:marBottom w:val="0"/>
                  <w:divBdr>
                    <w:top w:val="none" w:sz="0" w:space="0" w:color="auto"/>
                    <w:left w:val="none" w:sz="0" w:space="0" w:color="auto"/>
                    <w:bottom w:val="none" w:sz="0" w:space="0" w:color="auto"/>
                    <w:right w:val="none" w:sz="0" w:space="0" w:color="auto"/>
                  </w:divBdr>
                </w:div>
                <w:div w:id="513228441">
                  <w:marLeft w:val="0"/>
                  <w:marRight w:val="0"/>
                  <w:marTop w:val="0"/>
                  <w:marBottom w:val="0"/>
                  <w:divBdr>
                    <w:top w:val="none" w:sz="0" w:space="0" w:color="auto"/>
                    <w:left w:val="none" w:sz="0" w:space="0" w:color="auto"/>
                    <w:bottom w:val="none" w:sz="0" w:space="0" w:color="auto"/>
                    <w:right w:val="none" w:sz="0" w:space="0" w:color="auto"/>
                  </w:divBdr>
                </w:div>
                <w:div w:id="1439178022">
                  <w:marLeft w:val="0"/>
                  <w:marRight w:val="0"/>
                  <w:marTop w:val="0"/>
                  <w:marBottom w:val="0"/>
                  <w:divBdr>
                    <w:top w:val="none" w:sz="0" w:space="0" w:color="auto"/>
                    <w:left w:val="none" w:sz="0" w:space="0" w:color="auto"/>
                    <w:bottom w:val="none" w:sz="0" w:space="0" w:color="auto"/>
                    <w:right w:val="none" w:sz="0" w:space="0" w:color="auto"/>
                  </w:divBdr>
                </w:div>
                <w:div w:id="481121102">
                  <w:marLeft w:val="0"/>
                  <w:marRight w:val="0"/>
                  <w:marTop w:val="0"/>
                  <w:marBottom w:val="0"/>
                  <w:divBdr>
                    <w:top w:val="none" w:sz="0" w:space="0" w:color="auto"/>
                    <w:left w:val="none" w:sz="0" w:space="0" w:color="auto"/>
                    <w:bottom w:val="none" w:sz="0" w:space="0" w:color="auto"/>
                    <w:right w:val="none" w:sz="0" w:space="0" w:color="auto"/>
                  </w:divBdr>
                </w:div>
                <w:div w:id="2096900124">
                  <w:marLeft w:val="0"/>
                  <w:marRight w:val="0"/>
                  <w:marTop w:val="0"/>
                  <w:marBottom w:val="0"/>
                  <w:divBdr>
                    <w:top w:val="none" w:sz="0" w:space="0" w:color="auto"/>
                    <w:left w:val="none" w:sz="0" w:space="0" w:color="auto"/>
                    <w:bottom w:val="none" w:sz="0" w:space="0" w:color="auto"/>
                    <w:right w:val="none" w:sz="0" w:space="0" w:color="auto"/>
                  </w:divBdr>
                </w:div>
                <w:div w:id="1228421109">
                  <w:marLeft w:val="0"/>
                  <w:marRight w:val="0"/>
                  <w:marTop w:val="0"/>
                  <w:marBottom w:val="0"/>
                  <w:divBdr>
                    <w:top w:val="none" w:sz="0" w:space="0" w:color="auto"/>
                    <w:left w:val="none" w:sz="0" w:space="0" w:color="auto"/>
                    <w:bottom w:val="none" w:sz="0" w:space="0" w:color="auto"/>
                    <w:right w:val="none" w:sz="0" w:space="0" w:color="auto"/>
                  </w:divBdr>
                </w:div>
                <w:div w:id="260724886">
                  <w:marLeft w:val="0"/>
                  <w:marRight w:val="0"/>
                  <w:marTop w:val="0"/>
                  <w:marBottom w:val="0"/>
                  <w:divBdr>
                    <w:top w:val="none" w:sz="0" w:space="0" w:color="auto"/>
                    <w:left w:val="none" w:sz="0" w:space="0" w:color="auto"/>
                    <w:bottom w:val="none" w:sz="0" w:space="0" w:color="auto"/>
                    <w:right w:val="none" w:sz="0" w:space="0" w:color="auto"/>
                  </w:divBdr>
                </w:div>
                <w:div w:id="860044773">
                  <w:marLeft w:val="0"/>
                  <w:marRight w:val="0"/>
                  <w:marTop w:val="0"/>
                  <w:marBottom w:val="0"/>
                  <w:divBdr>
                    <w:top w:val="none" w:sz="0" w:space="0" w:color="auto"/>
                    <w:left w:val="none" w:sz="0" w:space="0" w:color="auto"/>
                    <w:bottom w:val="none" w:sz="0" w:space="0" w:color="auto"/>
                    <w:right w:val="none" w:sz="0" w:space="0" w:color="auto"/>
                  </w:divBdr>
                </w:div>
                <w:div w:id="1858809410">
                  <w:marLeft w:val="0"/>
                  <w:marRight w:val="0"/>
                  <w:marTop w:val="0"/>
                  <w:marBottom w:val="0"/>
                  <w:divBdr>
                    <w:top w:val="none" w:sz="0" w:space="0" w:color="auto"/>
                    <w:left w:val="none" w:sz="0" w:space="0" w:color="auto"/>
                    <w:bottom w:val="none" w:sz="0" w:space="0" w:color="auto"/>
                    <w:right w:val="none" w:sz="0" w:space="0" w:color="auto"/>
                  </w:divBdr>
                </w:div>
                <w:div w:id="1959991358">
                  <w:marLeft w:val="0"/>
                  <w:marRight w:val="0"/>
                  <w:marTop w:val="0"/>
                  <w:marBottom w:val="0"/>
                  <w:divBdr>
                    <w:top w:val="none" w:sz="0" w:space="0" w:color="auto"/>
                    <w:left w:val="none" w:sz="0" w:space="0" w:color="auto"/>
                    <w:bottom w:val="none" w:sz="0" w:space="0" w:color="auto"/>
                    <w:right w:val="none" w:sz="0" w:space="0" w:color="auto"/>
                  </w:divBdr>
                </w:div>
                <w:div w:id="1346784409">
                  <w:marLeft w:val="0"/>
                  <w:marRight w:val="0"/>
                  <w:marTop w:val="0"/>
                  <w:marBottom w:val="0"/>
                  <w:divBdr>
                    <w:top w:val="none" w:sz="0" w:space="0" w:color="auto"/>
                    <w:left w:val="none" w:sz="0" w:space="0" w:color="auto"/>
                    <w:bottom w:val="none" w:sz="0" w:space="0" w:color="auto"/>
                    <w:right w:val="none" w:sz="0" w:space="0" w:color="auto"/>
                  </w:divBdr>
                </w:div>
                <w:div w:id="559175706">
                  <w:marLeft w:val="0"/>
                  <w:marRight w:val="0"/>
                  <w:marTop w:val="0"/>
                  <w:marBottom w:val="0"/>
                  <w:divBdr>
                    <w:top w:val="none" w:sz="0" w:space="0" w:color="auto"/>
                    <w:left w:val="none" w:sz="0" w:space="0" w:color="auto"/>
                    <w:bottom w:val="none" w:sz="0" w:space="0" w:color="auto"/>
                    <w:right w:val="none" w:sz="0" w:space="0" w:color="auto"/>
                  </w:divBdr>
                </w:div>
                <w:div w:id="1484544436">
                  <w:marLeft w:val="0"/>
                  <w:marRight w:val="0"/>
                  <w:marTop w:val="0"/>
                  <w:marBottom w:val="0"/>
                  <w:divBdr>
                    <w:top w:val="none" w:sz="0" w:space="0" w:color="auto"/>
                    <w:left w:val="none" w:sz="0" w:space="0" w:color="auto"/>
                    <w:bottom w:val="none" w:sz="0" w:space="0" w:color="auto"/>
                    <w:right w:val="none" w:sz="0" w:space="0" w:color="auto"/>
                  </w:divBdr>
                </w:div>
              </w:divsChild>
            </w:div>
            <w:div w:id="561840305">
              <w:marLeft w:val="0"/>
              <w:marRight w:val="0"/>
              <w:marTop w:val="0"/>
              <w:marBottom w:val="0"/>
              <w:divBdr>
                <w:top w:val="none" w:sz="0" w:space="0" w:color="auto"/>
                <w:left w:val="none" w:sz="0" w:space="0" w:color="auto"/>
                <w:bottom w:val="none" w:sz="0" w:space="0" w:color="auto"/>
                <w:right w:val="none" w:sz="0" w:space="0" w:color="auto"/>
              </w:divBdr>
              <w:divsChild>
                <w:div w:id="1602177876">
                  <w:marLeft w:val="0"/>
                  <w:marRight w:val="0"/>
                  <w:marTop w:val="0"/>
                  <w:marBottom w:val="0"/>
                  <w:divBdr>
                    <w:top w:val="none" w:sz="0" w:space="0" w:color="auto"/>
                    <w:left w:val="none" w:sz="0" w:space="0" w:color="auto"/>
                    <w:bottom w:val="none" w:sz="0" w:space="0" w:color="auto"/>
                    <w:right w:val="none" w:sz="0" w:space="0" w:color="auto"/>
                  </w:divBdr>
                </w:div>
                <w:div w:id="715157860">
                  <w:marLeft w:val="0"/>
                  <w:marRight w:val="0"/>
                  <w:marTop w:val="0"/>
                  <w:marBottom w:val="0"/>
                  <w:divBdr>
                    <w:top w:val="none" w:sz="0" w:space="0" w:color="auto"/>
                    <w:left w:val="none" w:sz="0" w:space="0" w:color="auto"/>
                    <w:bottom w:val="none" w:sz="0" w:space="0" w:color="auto"/>
                    <w:right w:val="none" w:sz="0" w:space="0" w:color="auto"/>
                  </w:divBdr>
                </w:div>
                <w:div w:id="1780029659">
                  <w:marLeft w:val="0"/>
                  <w:marRight w:val="0"/>
                  <w:marTop w:val="0"/>
                  <w:marBottom w:val="0"/>
                  <w:divBdr>
                    <w:top w:val="none" w:sz="0" w:space="0" w:color="auto"/>
                    <w:left w:val="none" w:sz="0" w:space="0" w:color="auto"/>
                    <w:bottom w:val="none" w:sz="0" w:space="0" w:color="auto"/>
                    <w:right w:val="none" w:sz="0" w:space="0" w:color="auto"/>
                  </w:divBdr>
                </w:div>
                <w:div w:id="1374040248">
                  <w:marLeft w:val="0"/>
                  <w:marRight w:val="0"/>
                  <w:marTop w:val="0"/>
                  <w:marBottom w:val="0"/>
                  <w:divBdr>
                    <w:top w:val="none" w:sz="0" w:space="0" w:color="auto"/>
                    <w:left w:val="none" w:sz="0" w:space="0" w:color="auto"/>
                    <w:bottom w:val="none" w:sz="0" w:space="0" w:color="auto"/>
                    <w:right w:val="none" w:sz="0" w:space="0" w:color="auto"/>
                  </w:divBdr>
                </w:div>
                <w:div w:id="1770655512">
                  <w:marLeft w:val="0"/>
                  <w:marRight w:val="0"/>
                  <w:marTop w:val="0"/>
                  <w:marBottom w:val="0"/>
                  <w:divBdr>
                    <w:top w:val="none" w:sz="0" w:space="0" w:color="auto"/>
                    <w:left w:val="none" w:sz="0" w:space="0" w:color="auto"/>
                    <w:bottom w:val="none" w:sz="0" w:space="0" w:color="auto"/>
                    <w:right w:val="none" w:sz="0" w:space="0" w:color="auto"/>
                  </w:divBdr>
                </w:div>
                <w:div w:id="1187982854">
                  <w:marLeft w:val="0"/>
                  <w:marRight w:val="0"/>
                  <w:marTop w:val="0"/>
                  <w:marBottom w:val="0"/>
                  <w:divBdr>
                    <w:top w:val="none" w:sz="0" w:space="0" w:color="auto"/>
                    <w:left w:val="none" w:sz="0" w:space="0" w:color="auto"/>
                    <w:bottom w:val="none" w:sz="0" w:space="0" w:color="auto"/>
                    <w:right w:val="none" w:sz="0" w:space="0" w:color="auto"/>
                  </w:divBdr>
                </w:div>
                <w:div w:id="1594240467">
                  <w:marLeft w:val="0"/>
                  <w:marRight w:val="0"/>
                  <w:marTop w:val="0"/>
                  <w:marBottom w:val="0"/>
                  <w:divBdr>
                    <w:top w:val="none" w:sz="0" w:space="0" w:color="auto"/>
                    <w:left w:val="none" w:sz="0" w:space="0" w:color="auto"/>
                    <w:bottom w:val="none" w:sz="0" w:space="0" w:color="auto"/>
                    <w:right w:val="none" w:sz="0" w:space="0" w:color="auto"/>
                  </w:divBdr>
                </w:div>
                <w:div w:id="940068857">
                  <w:marLeft w:val="0"/>
                  <w:marRight w:val="0"/>
                  <w:marTop w:val="0"/>
                  <w:marBottom w:val="0"/>
                  <w:divBdr>
                    <w:top w:val="none" w:sz="0" w:space="0" w:color="auto"/>
                    <w:left w:val="none" w:sz="0" w:space="0" w:color="auto"/>
                    <w:bottom w:val="none" w:sz="0" w:space="0" w:color="auto"/>
                    <w:right w:val="none" w:sz="0" w:space="0" w:color="auto"/>
                  </w:divBdr>
                </w:div>
                <w:div w:id="29377930">
                  <w:marLeft w:val="0"/>
                  <w:marRight w:val="0"/>
                  <w:marTop w:val="0"/>
                  <w:marBottom w:val="0"/>
                  <w:divBdr>
                    <w:top w:val="none" w:sz="0" w:space="0" w:color="auto"/>
                    <w:left w:val="none" w:sz="0" w:space="0" w:color="auto"/>
                    <w:bottom w:val="none" w:sz="0" w:space="0" w:color="auto"/>
                    <w:right w:val="none" w:sz="0" w:space="0" w:color="auto"/>
                  </w:divBdr>
                </w:div>
                <w:div w:id="1891769443">
                  <w:marLeft w:val="0"/>
                  <w:marRight w:val="0"/>
                  <w:marTop w:val="0"/>
                  <w:marBottom w:val="0"/>
                  <w:divBdr>
                    <w:top w:val="none" w:sz="0" w:space="0" w:color="auto"/>
                    <w:left w:val="none" w:sz="0" w:space="0" w:color="auto"/>
                    <w:bottom w:val="none" w:sz="0" w:space="0" w:color="auto"/>
                    <w:right w:val="none" w:sz="0" w:space="0" w:color="auto"/>
                  </w:divBdr>
                </w:div>
                <w:div w:id="2103068023">
                  <w:marLeft w:val="0"/>
                  <w:marRight w:val="0"/>
                  <w:marTop w:val="0"/>
                  <w:marBottom w:val="0"/>
                  <w:divBdr>
                    <w:top w:val="none" w:sz="0" w:space="0" w:color="auto"/>
                    <w:left w:val="none" w:sz="0" w:space="0" w:color="auto"/>
                    <w:bottom w:val="none" w:sz="0" w:space="0" w:color="auto"/>
                    <w:right w:val="none" w:sz="0" w:space="0" w:color="auto"/>
                  </w:divBdr>
                </w:div>
                <w:div w:id="1479494909">
                  <w:marLeft w:val="0"/>
                  <w:marRight w:val="0"/>
                  <w:marTop w:val="0"/>
                  <w:marBottom w:val="0"/>
                  <w:divBdr>
                    <w:top w:val="none" w:sz="0" w:space="0" w:color="auto"/>
                    <w:left w:val="none" w:sz="0" w:space="0" w:color="auto"/>
                    <w:bottom w:val="none" w:sz="0" w:space="0" w:color="auto"/>
                    <w:right w:val="none" w:sz="0" w:space="0" w:color="auto"/>
                  </w:divBdr>
                </w:div>
                <w:div w:id="276836561">
                  <w:marLeft w:val="0"/>
                  <w:marRight w:val="0"/>
                  <w:marTop w:val="0"/>
                  <w:marBottom w:val="0"/>
                  <w:divBdr>
                    <w:top w:val="none" w:sz="0" w:space="0" w:color="auto"/>
                    <w:left w:val="none" w:sz="0" w:space="0" w:color="auto"/>
                    <w:bottom w:val="none" w:sz="0" w:space="0" w:color="auto"/>
                    <w:right w:val="none" w:sz="0" w:space="0" w:color="auto"/>
                  </w:divBdr>
                </w:div>
                <w:div w:id="1716616657">
                  <w:marLeft w:val="0"/>
                  <w:marRight w:val="0"/>
                  <w:marTop w:val="0"/>
                  <w:marBottom w:val="0"/>
                  <w:divBdr>
                    <w:top w:val="none" w:sz="0" w:space="0" w:color="auto"/>
                    <w:left w:val="none" w:sz="0" w:space="0" w:color="auto"/>
                    <w:bottom w:val="none" w:sz="0" w:space="0" w:color="auto"/>
                    <w:right w:val="none" w:sz="0" w:space="0" w:color="auto"/>
                  </w:divBdr>
                </w:div>
                <w:div w:id="1048186364">
                  <w:marLeft w:val="0"/>
                  <w:marRight w:val="0"/>
                  <w:marTop w:val="0"/>
                  <w:marBottom w:val="0"/>
                  <w:divBdr>
                    <w:top w:val="none" w:sz="0" w:space="0" w:color="auto"/>
                    <w:left w:val="none" w:sz="0" w:space="0" w:color="auto"/>
                    <w:bottom w:val="none" w:sz="0" w:space="0" w:color="auto"/>
                    <w:right w:val="none" w:sz="0" w:space="0" w:color="auto"/>
                  </w:divBdr>
                </w:div>
                <w:div w:id="1189375567">
                  <w:marLeft w:val="0"/>
                  <w:marRight w:val="0"/>
                  <w:marTop w:val="0"/>
                  <w:marBottom w:val="0"/>
                  <w:divBdr>
                    <w:top w:val="none" w:sz="0" w:space="0" w:color="auto"/>
                    <w:left w:val="none" w:sz="0" w:space="0" w:color="auto"/>
                    <w:bottom w:val="none" w:sz="0" w:space="0" w:color="auto"/>
                    <w:right w:val="none" w:sz="0" w:space="0" w:color="auto"/>
                  </w:divBdr>
                </w:div>
                <w:div w:id="1938563708">
                  <w:marLeft w:val="0"/>
                  <w:marRight w:val="0"/>
                  <w:marTop w:val="0"/>
                  <w:marBottom w:val="0"/>
                  <w:divBdr>
                    <w:top w:val="none" w:sz="0" w:space="0" w:color="auto"/>
                    <w:left w:val="none" w:sz="0" w:space="0" w:color="auto"/>
                    <w:bottom w:val="none" w:sz="0" w:space="0" w:color="auto"/>
                    <w:right w:val="none" w:sz="0" w:space="0" w:color="auto"/>
                  </w:divBdr>
                </w:div>
                <w:div w:id="413287906">
                  <w:marLeft w:val="0"/>
                  <w:marRight w:val="0"/>
                  <w:marTop w:val="0"/>
                  <w:marBottom w:val="0"/>
                  <w:divBdr>
                    <w:top w:val="none" w:sz="0" w:space="0" w:color="auto"/>
                    <w:left w:val="none" w:sz="0" w:space="0" w:color="auto"/>
                    <w:bottom w:val="none" w:sz="0" w:space="0" w:color="auto"/>
                    <w:right w:val="none" w:sz="0" w:space="0" w:color="auto"/>
                  </w:divBdr>
                </w:div>
                <w:div w:id="851993963">
                  <w:marLeft w:val="0"/>
                  <w:marRight w:val="0"/>
                  <w:marTop w:val="0"/>
                  <w:marBottom w:val="0"/>
                  <w:divBdr>
                    <w:top w:val="none" w:sz="0" w:space="0" w:color="auto"/>
                    <w:left w:val="none" w:sz="0" w:space="0" w:color="auto"/>
                    <w:bottom w:val="none" w:sz="0" w:space="0" w:color="auto"/>
                    <w:right w:val="none" w:sz="0" w:space="0" w:color="auto"/>
                  </w:divBdr>
                </w:div>
                <w:div w:id="324864896">
                  <w:marLeft w:val="0"/>
                  <w:marRight w:val="0"/>
                  <w:marTop w:val="0"/>
                  <w:marBottom w:val="0"/>
                  <w:divBdr>
                    <w:top w:val="none" w:sz="0" w:space="0" w:color="auto"/>
                    <w:left w:val="none" w:sz="0" w:space="0" w:color="auto"/>
                    <w:bottom w:val="none" w:sz="0" w:space="0" w:color="auto"/>
                    <w:right w:val="none" w:sz="0" w:space="0" w:color="auto"/>
                  </w:divBdr>
                </w:div>
                <w:div w:id="1058284498">
                  <w:marLeft w:val="0"/>
                  <w:marRight w:val="0"/>
                  <w:marTop w:val="0"/>
                  <w:marBottom w:val="0"/>
                  <w:divBdr>
                    <w:top w:val="none" w:sz="0" w:space="0" w:color="auto"/>
                    <w:left w:val="none" w:sz="0" w:space="0" w:color="auto"/>
                    <w:bottom w:val="none" w:sz="0" w:space="0" w:color="auto"/>
                    <w:right w:val="none" w:sz="0" w:space="0" w:color="auto"/>
                  </w:divBdr>
                </w:div>
                <w:div w:id="617179867">
                  <w:marLeft w:val="0"/>
                  <w:marRight w:val="0"/>
                  <w:marTop w:val="0"/>
                  <w:marBottom w:val="0"/>
                  <w:divBdr>
                    <w:top w:val="none" w:sz="0" w:space="0" w:color="auto"/>
                    <w:left w:val="none" w:sz="0" w:space="0" w:color="auto"/>
                    <w:bottom w:val="none" w:sz="0" w:space="0" w:color="auto"/>
                    <w:right w:val="none" w:sz="0" w:space="0" w:color="auto"/>
                  </w:divBdr>
                </w:div>
                <w:div w:id="1108046336">
                  <w:marLeft w:val="0"/>
                  <w:marRight w:val="0"/>
                  <w:marTop w:val="0"/>
                  <w:marBottom w:val="0"/>
                  <w:divBdr>
                    <w:top w:val="none" w:sz="0" w:space="0" w:color="auto"/>
                    <w:left w:val="none" w:sz="0" w:space="0" w:color="auto"/>
                    <w:bottom w:val="none" w:sz="0" w:space="0" w:color="auto"/>
                    <w:right w:val="none" w:sz="0" w:space="0" w:color="auto"/>
                  </w:divBdr>
                </w:div>
                <w:div w:id="742684829">
                  <w:marLeft w:val="0"/>
                  <w:marRight w:val="0"/>
                  <w:marTop w:val="0"/>
                  <w:marBottom w:val="0"/>
                  <w:divBdr>
                    <w:top w:val="none" w:sz="0" w:space="0" w:color="auto"/>
                    <w:left w:val="none" w:sz="0" w:space="0" w:color="auto"/>
                    <w:bottom w:val="none" w:sz="0" w:space="0" w:color="auto"/>
                    <w:right w:val="none" w:sz="0" w:space="0" w:color="auto"/>
                  </w:divBdr>
                </w:div>
                <w:div w:id="767192888">
                  <w:marLeft w:val="0"/>
                  <w:marRight w:val="0"/>
                  <w:marTop w:val="0"/>
                  <w:marBottom w:val="0"/>
                  <w:divBdr>
                    <w:top w:val="none" w:sz="0" w:space="0" w:color="auto"/>
                    <w:left w:val="none" w:sz="0" w:space="0" w:color="auto"/>
                    <w:bottom w:val="none" w:sz="0" w:space="0" w:color="auto"/>
                    <w:right w:val="none" w:sz="0" w:space="0" w:color="auto"/>
                  </w:divBdr>
                </w:div>
                <w:div w:id="471217988">
                  <w:marLeft w:val="0"/>
                  <w:marRight w:val="0"/>
                  <w:marTop w:val="0"/>
                  <w:marBottom w:val="0"/>
                  <w:divBdr>
                    <w:top w:val="none" w:sz="0" w:space="0" w:color="auto"/>
                    <w:left w:val="none" w:sz="0" w:space="0" w:color="auto"/>
                    <w:bottom w:val="none" w:sz="0" w:space="0" w:color="auto"/>
                    <w:right w:val="none" w:sz="0" w:space="0" w:color="auto"/>
                  </w:divBdr>
                </w:div>
                <w:div w:id="1476751190">
                  <w:marLeft w:val="0"/>
                  <w:marRight w:val="0"/>
                  <w:marTop w:val="0"/>
                  <w:marBottom w:val="0"/>
                  <w:divBdr>
                    <w:top w:val="none" w:sz="0" w:space="0" w:color="auto"/>
                    <w:left w:val="none" w:sz="0" w:space="0" w:color="auto"/>
                    <w:bottom w:val="none" w:sz="0" w:space="0" w:color="auto"/>
                    <w:right w:val="none" w:sz="0" w:space="0" w:color="auto"/>
                  </w:divBdr>
                </w:div>
                <w:div w:id="1937325902">
                  <w:marLeft w:val="0"/>
                  <w:marRight w:val="0"/>
                  <w:marTop w:val="0"/>
                  <w:marBottom w:val="0"/>
                  <w:divBdr>
                    <w:top w:val="none" w:sz="0" w:space="0" w:color="auto"/>
                    <w:left w:val="none" w:sz="0" w:space="0" w:color="auto"/>
                    <w:bottom w:val="none" w:sz="0" w:space="0" w:color="auto"/>
                    <w:right w:val="none" w:sz="0" w:space="0" w:color="auto"/>
                  </w:divBdr>
                </w:div>
                <w:div w:id="1516843880">
                  <w:marLeft w:val="0"/>
                  <w:marRight w:val="0"/>
                  <w:marTop w:val="0"/>
                  <w:marBottom w:val="0"/>
                  <w:divBdr>
                    <w:top w:val="none" w:sz="0" w:space="0" w:color="auto"/>
                    <w:left w:val="none" w:sz="0" w:space="0" w:color="auto"/>
                    <w:bottom w:val="none" w:sz="0" w:space="0" w:color="auto"/>
                    <w:right w:val="none" w:sz="0" w:space="0" w:color="auto"/>
                  </w:divBdr>
                </w:div>
                <w:div w:id="1081415110">
                  <w:marLeft w:val="0"/>
                  <w:marRight w:val="0"/>
                  <w:marTop w:val="0"/>
                  <w:marBottom w:val="0"/>
                  <w:divBdr>
                    <w:top w:val="none" w:sz="0" w:space="0" w:color="auto"/>
                    <w:left w:val="none" w:sz="0" w:space="0" w:color="auto"/>
                    <w:bottom w:val="none" w:sz="0" w:space="0" w:color="auto"/>
                    <w:right w:val="none" w:sz="0" w:space="0" w:color="auto"/>
                  </w:divBdr>
                </w:div>
                <w:div w:id="185600670">
                  <w:marLeft w:val="0"/>
                  <w:marRight w:val="0"/>
                  <w:marTop w:val="0"/>
                  <w:marBottom w:val="0"/>
                  <w:divBdr>
                    <w:top w:val="none" w:sz="0" w:space="0" w:color="auto"/>
                    <w:left w:val="none" w:sz="0" w:space="0" w:color="auto"/>
                    <w:bottom w:val="none" w:sz="0" w:space="0" w:color="auto"/>
                    <w:right w:val="none" w:sz="0" w:space="0" w:color="auto"/>
                  </w:divBdr>
                </w:div>
                <w:div w:id="2069306981">
                  <w:marLeft w:val="0"/>
                  <w:marRight w:val="0"/>
                  <w:marTop w:val="0"/>
                  <w:marBottom w:val="0"/>
                  <w:divBdr>
                    <w:top w:val="none" w:sz="0" w:space="0" w:color="auto"/>
                    <w:left w:val="none" w:sz="0" w:space="0" w:color="auto"/>
                    <w:bottom w:val="none" w:sz="0" w:space="0" w:color="auto"/>
                    <w:right w:val="none" w:sz="0" w:space="0" w:color="auto"/>
                  </w:divBdr>
                </w:div>
                <w:div w:id="1989479313">
                  <w:marLeft w:val="0"/>
                  <w:marRight w:val="0"/>
                  <w:marTop w:val="0"/>
                  <w:marBottom w:val="0"/>
                  <w:divBdr>
                    <w:top w:val="none" w:sz="0" w:space="0" w:color="auto"/>
                    <w:left w:val="none" w:sz="0" w:space="0" w:color="auto"/>
                    <w:bottom w:val="none" w:sz="0" w:space="0" w:color="auto"/>
                    <w:right w:val="none" w:sz="0" w:space="0" w:color="auto"/>
                  </w:divBdr>
                </w:div>
                <w:div w:id="125785619">
                  <w:marLeft w:val="0"/>
                  <w:marRight w:val="0"/>
                  <w:marTop w:val="0"/>
                  <w:marBottom w:val="0"/>
                  <w:divBdr>
                    <w:top w:val="none" w:sz="0" w:space="0" w:color="auto"/>
                    <w:left w:val="none" w:sz="0" w:space="0" w:color="auto"/>
                    <w:bottom w:val="none" w:sz="0" w:space="0" w:color="auto"/>
                    <w:right w:val="none" w:sz="0" w:space="0" w:color="auto"/>
                  </w:divBdr>
                </w:div>
                <w:div w:id="353656908">
                  <w:marLeft w:val="0"/>
                  <w:marRight w:val="0"/>
                  <w:marTop w:val="0"/>
                  <w:marBottom w:val="0"/>
                  <w:divBdr>
                    <w:top w:val="none" w:sz="0" w:space="0" w:color="auto"/>
                    <w:left w:val="none" w:sz="0" w:space="0" w:color="auto"/>
                    <w:bottom w:val="none" w:sz="0" w:space="0" w:color="auto"/>
                    <w:right w:val="none" w:sz="0" w:space="0" w:color="auto"/>
                  </w:divBdr>
                </w:div>
                <w:div w:id="1384402826">
                  <w:marLeft w:val="0"/>
                  <w:marRight w:val="0"/>
                  <w:marTop w:val="0"/>
                  <w:marBottom w:val="0"/>
                  <w:divBdr>
                    <w:top w:val="none" w:sz="0" w:space="0" w:color="auto"/>
                    <w:left w:val="none" w:sz="0" w:space="0" w:color="auto"/>
                    <w:bottom w:val="none" w:sz="0" w:space="0" w:color="auto"/>
                    <w:right w:val="none" w:sz="0" w:space="0" w:color="auto"/>
                  </w:divBdr>
                </w:div>
                <w:div w:id="112748032">
                  <w:marLeft w:val="0"/>
                  <w:marRight w:val="0"/>
                  <w:marTop w:val="0"/>
                  <w:marBottom w:val="0"/>
                  <w:divBdr>
                    <w:top w:val="none" w:sz="0" w:space="0" w:color="auto"/>
                    <w:left w:val="none" w:sz="0" w:space="0" w:color="auto"/>
                    <w:bottom w:val="none" w:sz="0" w:space="0" w:color="auto"/>
                    <w:right w:val="none" w:sz="0" w:space="0" w:color="auto"/>
                  </w:divBdr>
                </w:div>
                <w:div w:id="998339312">
                  <w:marLeft w:val="0"/>
                  <w:marRight w:val="0"/>
                  <w:marTop w:val="0"/>
                  <w:marBottom w:val="0"/>
                  <w:divBdr>
                    <w:top w:val="none" w:sz="0" w:space="0" w:color="auto"/>
                    <w:left w:val="none" w:sz="0" w:space="0" w:color="auto"/>
                    <w:bottom w:val="none" w:sz="0" w:space="0" w:color="auto"/>
                    <w:right w:val="none" w:sz="0" w:space="0" w:color="auto"/>
                  </w:divBdr>
                </w:div>
                <w:div w:id="1034234806">
                  <w:marLeft w:val="0"/>
                  <w:marRight w:val="0"/>
                  <w:marTop w:val="0"/>
                  <w:marBottom w:val="0"/>
                  <w:divBdr>
                    <w:top w:val="none" w:sz="0" w:space="0" w:color="auto"/>
                    <w:left w:val="none" w:sz="0" w:space="0" w:color="auto"/>
                    <w:bottom w:val="none" w:sz="0" w:space="0" w:color="auto"/>
                    <w:right w:val="none" w:sz="0" w:space="0" w:color="auto"/>
                  </w:divBdr>
                </w:div>
                <w:div w:id="1436633550">
                  <w:marLeft w:val="0"/>
                  <w:marRight w:val="0"/>
                  <w:marTop w:val="0"/>
                  <w:marBottom w:val="0"/>
                  <w:divBdr>
                    <w:top w:val="none" w:sz="0" w:space="0" w:color="auto"/>
                    <w:left w:val="none" w:sz="0" w:space="0" w:color="auto"/>
                    <w:bottom w:val="none" w:sz="0" w:space="0" w:color="auto"/>
                    <w:right w:val="none" w:sz="0" w:space="0" w:color="auto"/>
                  </w:divBdr>
                </w:div>
                <w:div w:id="1353842747">
                  <w:marLeft w:val="0"/>
                  <w:marRight w:val="0"/>
                  <w:marTop w:val="0"/>
                  <w:marBottom w:val="0"/>
                  <w:divBdr>
                    <w:top w:val="none" w:sz="0" w:space="0" w:color="auto"/>
                    <w:left w:val="none" w:sz="0" w:space="0" w:color="auto"/>
                    <w:bottom w:val="none" w:sz="0" w:space="0" w:color="auto"/>
                    <w:right w:val="none" w:sz="0" w:space="0" w:color="auto"/>
                  </w:divBdr>
                </w:div>
                <w:div w:id="66730447">
                  <w:marLeft w:val="0"/>
                  <w:marRight w:val="0"/>
                  <w:marTop w:val="0"/>
                  <w:marBottom w:val="0"/>
                  <w:divBdr>
                    <w:top w:val="none" w:sz="0" w:space="0" w:color="auto"/>
                    <w:left w:val="none" w:sz="0" w:space="0" w:color="auto"/>
                    <w:bottom w:val="none" w:sz="0" w:space="0" w:color="auto"/>
                    <w:right w:val="none" w:sz="0" w:space="0" w:color="auto"/>
                  </w:divBdr>
                </w:div>
                <w:div w:id="149908418">
                  <w:marLeft w:val="0"/>
                  <w:marRight w:val="0"/>
                  <w:marTop w:val="0"/>
                  <w:marBottom w:val="0"/>
                  <w:divBdr>
                    <w:top w:val="none" w:sz="0" w:space="0" w:color="auto"/>
                    <w:left w:val="none" w:sz="0" w:space="0" w:color="auto"/>
                    <w:bottom w:val="none" w:sz="0" w:space="0" w:color="auto"/>
                    <w:right w:val="none" w:sz="0" w:space="0" w:color="auto"/>
                  </w:divBdr>
                </w:div>
                <w:div w:id="1836456525">
                  <w:marLeft w:val="0"/>
                  <w:marRight w:val="0"/>
                  <w:marTop w:val="0"/>
                  <w:marBottom w:val="0"/>
                  <w:divBdr>
                    <w:top w:val="none" w:sz="0" w:space="0" w:color="auto"/>
                    <w:left w:val="none" w:sz="0" w:space="0" w:color="auto"/>
                    <w:bottom w:val="none" w:sz="0" w:space="0" w:color="auto"/>
                    <w:right w:val="none" w:sz="0" w:space="0" w:color="auto"/>
                  </w:divBdr>
                </w:div>
                <w:div w:id="959142789">
                  <w:marLeft w:val="0"/>
                  <w:marRight w:val="0"/>
                  <w:marTop w:val="0"/>
                  <w:marBottom w:val="0"/>
                  <w:divBdr>
                    <w:top w:val="none" w:sz="0" w:space="0" w:color="auto"/>
                    <w:left w:val="none" w:sz="0" w:space="0" w:color="auto"/>
                    <w:bottom w:val="none" w:sz="0" w:space="0" w:color="auto"/>
                    <w:right w:val="none" w:sz="0" w:space="0" w:color="auto"/>
                  </w:divBdr>
                </w:div>
                <w:div w:id="1761099232">
                  <w:marLeft w:val="0"/>
                  <w:marRight w:val="0"/>
                  <w:marTop w:val="0"/>
                  <w:marBottom w:val="0"/>
                  <w:divBdr>
                    <w:top w:val="none" w:sz="0" w:space="0" w:color="auto"/>
                    <w:left w:val="none" w:sz="0" w:space="0" w:color="auto"/>
                    <w:bottom w:val="none" w:sz="0" w:space="0" w:color="auto"/>
                    <w:right w:val="none" w:sz="0" w:space="0" w:color="auto"/>
                  </w:divBdr>
                </w:div>
                <w:div w:id="527182859">
                  <w:marLeft w:val="0"/>
                  <w:marRight w:val="0"/>
                  <w:marTop w:val="0"/>
                  <w:marBottom w:val="0"/>
                  <w:divBdr>
                    <w:top w:val="none" w:sz="0" w:space="0" w:color="auto"/>
                    <w:left w:val="none" w:sz="0" w:space="0" w:color="auto"/>
                    <w:bottom w:val="none" w:sz="0" w:space="0" w:color="auto"/>
                    <w:right w:val="none" w:sz="0" w:space="0" w:color="auto"/>
                  </w:divBdr>
                </w:div>
                <w:div w:id="1844737552">
                  <w:marLeft w:val="0"/>
                  <w:marRight w:val="0"/>
                  <w:marTop w:val="0"/>
                  <w:marBottom w:val="0"/>
                  <w:divBdr>
                    <w:top w:val="none" w:sz="0" w:space="0" w:color="auto"/>
                    <w:left w:val="none" w:sz="0" w:space="0" w:color="auto"/>
                    <w:bottom w:val="none" w:sz="0" w:space="0" w:color="auto"/>
                    <w:right w:val="none" w:sz="0" w:space="0" w:color="auto"/>
                  </w:divBdr>
                </w:div>
                <w:div w:id="1383599528">
                  <w:marLeft w:val="0"/>
                  <w:marRight w:val="0"/>
                  <w:marTop w:val="0"/>
                  <w:marBottom w:val="0"/>
                  <w:divBdr>
                    <w:top w:val="none" w:sz="0" w:space="0" w:color="auto"/>
                    <w:left w:val="none" w:sz="0" w:space="0" w:color="auto"/>
                    <w:bottom w:val="none" w:sz="0" w:space="0" w:color="auto"/>
                    <w:right w:val="none" w:sz="0" w:space="0" w:color="auto"/>
                  </w:divBdr>
                </w:div>
                <w:div w:id="317804650">
                  <w:marLeft w:val="0"/>
                  <w:marRight w:val="0"/>
                  <w:marTop w:val="0"/>
                  <w:marBottom w:val="0"/>
                  <w:divBdr>
                    <w:top w:val="none" w:sz="0" w:space="0" w:color="auto"/>
                    <w:left w:val="none" w:sz="0" w:space="0" w:color="auto"/>
                    <w:bottom w:val="none" w:sz="0" w:space="0" w:color="auto"/>
                    <w:right w:val="none" w:sz="0" w:space="0" w:color="auto"/>
                  </w:divBdr>
                </w:div>
                <w:div w:id="982201439">
                  <w:marLeft w:val="0"/>
                  <w:marRight w:val="0"/>
                  <w:marTop w:val="0"/>
                  <w:marBottom w:val="0"/>
                  <w:divBdr>
                    <w:top w:val="none" w:sz="0" w:space="0" w:color="auto"/>
                    <w:left w:val="none" w:sz="0" w:space="0" w:color="auto"/>
                    <w:bottom w:val="none" w:sz="0" w:space="0" w:color="auto"/>
                    <w:right w:val="none" w:sz="0" w:space="0" w:color="auto"/>
                  </w:divBdr>
                </w:div>
                <w:div w:id="449788897">
                  <w:marLeft w:val="0"/>
                  <w:marRight w:val="0"/>
                  <w:marTop w:val="0"/>
                  <w:marBottom w:val="0"/>
                  <w:divBdr>
                    <w:top w:val="none" w:sz="0" w:space="0" w:color="auto"/>
                    <w:left w:val="none" w:sz="0" w:space="0" w:color="auto"/>
                    <w:bottom w:val="none" w:sz="0" w:space="0" w:color="auto"/>
                    <w:right w:val="none" w:sz="0" w:space="0" w:color="auto"/>
                  </w:divBdr>
                </w:div>
                <w:div w:id="442192610">
                  <w:marLeft w:val="0"/>
                  <w:marRight w:val="0"/>
                  <w:marTop w:val="0"/>
                  <w:marBottom w:val="0"/>
                  <w:divBdr>
                    <w:top w:val="none" w:sz="0" w:space="0" w:color="auto"/>
                    <w:left w:val="none" w:sz="0" w:space="0" w:color="auto"/>
                    <w:bottom w:val="none" w:sz="0" w:space="0" w:color="auto"/>
                    <w:right w:val="none" w:sz="0" w:space="0" w:color="auto"/>
                  </w:divBdr>
                </w:div>
                <w:div w:id="1842430710">
                  <w:marLeft w:val="0"/>
                  <w:marRight w:val="0"/>
                  <w:marTop w:val="0"/>
                  <w:marBottom w:val="0"/>
                  <w:divBdr>
                    <w:top w:val="none" w:sz="0" w:space="0" w:color="auto"/>
                    <w:left w:val="none" w:sz="0" w:space="0" w:color="auto"/>
                    <w:bottom w:val="none" w:sz="0" w:space="0" w:color="auto"/>
                    <w:right w:val="none" w:sz="0" w:space="0" w:color="auto"/>
                  </w:divBdr>
                </w:div>
                <w:div w:id="151677493">
                  <w:marLeft w:val="0"/>
                  <w:marRight w:val="0"/>
                  <w:marTop w:val="0"/>
                  <w:marBottom w:val="0"/>
                  <w:divBdr>
                    <w:top w:val="none" w:sz="0" w:space="0" w:color="auto"/>
                    <w:left w:val="none" w:sz="0" w:space="0" w:color="auto"/>
                    <w:bottom w:val="none" w:sz="0" w:space="0" w:color="auto"/>
                    <w:right w:val="none" w:sz="0" w:space="0" w:color="auto"/>
                  </w:divBdr>
                </w:div>
                <w:div w:id="708645937">
                  <w:marLeft w:val="0"/>
                  <w:marRight w:val="0"/>
                  <w:marTop w:val="0"/>
                  <w:marBottom w:val="0"/>
                  <w:divBdr>
                    <w:top w:val="none" w:sz="0" w:space="0" w:color="auto"/>
                    <w:left w:val="none" w:sz="0" w:space="0" w:color="auto"/>
                    <w:bottom w:val="none" w:sz="0" w:space="0" w:color="auto"/>
                    <w:right w:val="none" w:sz="0" w:space="0" w:color="auto"/>
                  </w:divBdr>
                </w:div>
                <w:div w:id="1429959436">
                  <w:marLeft w:val="0"/>
                  <w:marRight w:val="0"/>
                  <w:marTop w:val="0"/>
                  <w:marBottom w:val="0"/>
                  <w:divBdr>
                    <w:top w:val="none" w:sz="0" w:space="0" w:color="auto"/>
                    <w:left w:val="none" w:sz="0" w:space="0" w:color="auto"/>
                    <w:bottom w:val="none" w:sz="0" w:space="0" w:color="auto"/>
                    <w:right w:val="none" w:sz="0" w:space="0" w:color="auto"/>
                  </w:divBdr>
                </w:div>
                <w:div w:id="404960498">
                  <w:marLeft w:val="0"/>
                  <w:marRight w:val="0"/>
                  <w:marTop w:val="0"/>
                  <w:marBottom w:val="0"/>
                  <w:divBdr>
                    <w:top w:val="none" w:sz="0" w:space="0" w:color="auto"/>
                    <w:left w:val="none" w:sz="0" w:space="0" w:color="auto"/>
                    <w:bottom w:val="none" w:sz="0" w:space="0" w:color="auto"/>
                    <w:right w:val="none" w:sz="0" w:space="0" w:color="auto"/>
                  </w:divBdr>
                </w:div>
                <w:div w:id="1515653599">
                  <w:marLeft w:val="0"/>
                  <w:marRight w:val="0"/>
                  <w:marTop w:val="0"/>
                  <w:marBottom w:val="0"/>
                  <w:divBdr>
                    <w:top w:val="none" w:sz="0" w:space="0" w:color="auto"/>
                    <w:left w:val="none" w:sz="0" w:space="0" w:color="auto"/>
                    <w:bottom w:val="none" w:sz="0" w:space="0" w:color="auto"/>
                    <w:right w:val="none" w:sz="0" w:space="0" w:color="auto"/>
                  </w:divBdr>
                </w:div>
                <w:div w:id="897591995">
                  <w:marLeft w:val="0"/>
                  <w:marRight w:val="0"/>
                  <w:marTop w:val="0"/>
                  <w:marBottom w:val="0"/>
                  <w:divBdr>
                    <w:top w:val="none" w:sz="0" w:space="0" w:color="auto"/>
                    <w:left w:val="none" w:sz="0" w:space="0" w:color="auto"/>
                    <w:bottom w:val="none" w:sz="0" w:space="0" w:color="auto"/>
                    <w:right w:val="none" w:sz="0" w:space="0" w:color="auto"/>
                  </w:divBdr>
                </w:div>
                <w:div w:id="830297297">
                  <w:marLeft w:val="0"/>
                  <w:marRight w:val="0"/>
                  <w:marTop w:val="0"/>
                  <w:marBottom w:val="0"/>
                  <w:divBdr>
                    <w:top w:val="none" w:sz="0" w:space="0" w:color="auto"/>
                    <w:left w:val="none" w:sz="0" w:space="0" w:color="auto"/>
                    <w:bottom w:val="none" w:sz="0" w:space="0" w:color="auto"/>
                    <w:right w:val="none" w:sz="0" w:space="0" w:color="auto"/>
                  </w:divBdr>
                </w:div>
                <w:div w:id="1123957446">
                  <w:marLeft w:val="0"/>
                  <w:marRight w:val="0"/>
                  <w:marTop w:val="0"/>
                  <w:marBottom w:val="0"/>
                  <w:divBdr>
                    <w:top w:val="none" w:sz="0" w:space="0" w:color="auto"/>
                    <w:left w:val="none" w:sz="0" w:space="0" w:color="auto"/>
                    <w:bottom w:val="none" w:sz="0" w:space="0" w:color="auto"/>
                    <w:right w:val="none" w:sz="0" w:space="0" w:color="auto"/>
                  </w:divBdr>
                </w:div>
                <w:div w:id="1644192053">
                  <w:marLeft w:val="0"/>
                  <w:marRight w:val="0"/>
                  <w:marTop w:val="0"/>
                  <w:marBottom w:val="0"/>
                  <w:divBdr>
                    <w:top w:val="none" w:sz="0" w:space="0" w:color="auto"/>
                    <w:left w:val="none" w:sz="0" w:space="0" w:color="auto"/>
                    <w:bottom w:val="none" w:sz="0" w:space="0" w:color="auto"/>
                    <w:right w:val="none" w:sz="0" w:space="0" w:color="auto"/>
                  </w:divBdr>
                </w:div>
                <w:div w:id="112948309">
                  <w:marLeft w:val="0"/>
                  <w:marRight w:val="0"/>
                  <w:marTop w:val="0"/>
                  <w:marBottom w:val="0"/>
                  <w:divBdr>
                    <w:top w:val="none" w:sz="0" w:space="0" w:color="auto"/>
                    <w:left w:val="none" w:sz="0" w:space="0" w:color="auto"/>
                    <w:bottom w:val="none" w:sz="0" w:space="0" w:color="auto"/>
                    <w:right w:val="none" w:sz="0" w:space="0" w:color="auto"/>
                  </w:divBdr>
                </w:div>
                <w:div w:id="1772386845">
                  <w:marLeft w:val="0"/>
                  <w:marRight w:val="0"/>
                  <w:marTop w:val="0"/>
                  <w:marBottom w:val="0"/>
                  <w:divBdr>
                    <w:top w:val="none" w:sz="0" w:space="0" w:color="auto"/>
                    <w:left w:val="none" w:sz="0" w:space="0" w:color="auto"/>
                    <w:bottom w:val="none" w:sz="0" w:space="0" w:color="auto"/>
                    <w:right w:val="none" w:sz="0" w:space="0" w:color="auto"/>
                  </w:divBdr>
                </w:div>
                <w:div w:id="1270969920">
                  <w:marLeft w:val="0"/>
                  <w:marRight w:val="0"/>
                  <w:marTop w:val="0"/>
                  <w:marBottom w:val="0"/>
                  <w:divBdr>
                    <w:top w:val="none" w:sz="0" w:space="0" w:color="auto"/>
                    <w:left w:val="none" w:sz="0" w:space="0" w:color="auto"/>
                    <w:bottom w:val="none" w:sz="0" w:space="0" w:color="auto"/>
                    <w:right w:val="none" w:sz="0" w:space="0" w:color="auto"/>
                  </w:divBdr>
                </w:div>
                <w:div w:id="385496484">
                  <w:marLeft w:val="0"/>
                  <w:marRight w:val="0"/>
                  <w:marTop w:val="0"/>
                  <w:marBottom w:val="0"/>
                  <w:divBdr>
                    <w:top w:val="none" w:sz="0" w:space="0" w:color="auto"/>
                    <w:left w:val="none" w:sz="0" w:space="0" w:color="auto"/>
                    <w:bottom w:val="none" w:sz="0" w:space="0" w:color="auto"/>
                    <w:right w:val="none" w:sz="0" w:space="0" w:color="auto"/>
                  </w:divBdr>
                </w:div>
                <w:div w:id="1090810436">
                  <w:marLeft w:val="0"/>
                  <w:marRight w:val="0"/>
                  <w:marTop w:val="0"/>
                  <w:marBottom w:val="0"/>
                  <w:divBdr>
                    <w:top w:val="none" w:sz="0" w:space="0" w:color="auto"/>
                    <w:left w:val="none" w:sz="0" w:space="0" w:color="auto"/>
                    <w:bottom w:val="none" w:sz="0" w:space="0" w:color="auto"/>
                    <w:right w:val="none" w:sz="0" w:space="0" w:color="auto"/>
                  </w:divBdr>
                </w:div>
                <w:div w:id="1510826886">
                  <w:marLeft w:val="0"/>
                  <w:marRight w:val="0"/>
                  <w:marTop w:val="0"/>
                  <w:marBottom w:val="0"/>
                  <w:divBdr>
                    <w:top w:val="none" w:sz="0" w:space="0" w:color="auto"/>
                    <w:left w:val="none" w:sz="0" w:space="0" w:color="auto"/>
                    <w:bottom w:val="none" w:sz="0" w:space="0" w:color="auto"/>
                    <w:right w:val="none" w:sz="0" w:space="0" w:color="auto"/>
                  </w:divBdr>
                </w:div>
                <w:div w:id="1572349782">
                  <w:marLeft w:val="0"/>
                  <w:marRight w:val="0"/>
                  <w:marTop w:val="0"/>
                  <w:marBottom w:val="0"/>
                  <w:divBdr>
                    <w:top w:val="none" w:sz="0" w:space="0" w:color="auto"/>
                    <w:left w:val="none" w:sz="0" w:space="0" w:color="auto"/>
                    <w:bottom w:val="none" w:sz="0" w:space="0" w:color="auto"/>
                    <w:right w:val="none" w:sz="0" w:space="0" w:color="auto"/>
                  </w:divBdr>
                </w:div>
                <w:div w:id="815487436">
                  <w:marLeft w:val="0"/>
                  <w:marRight w:val="0"/>
                  <w:marTop w:val="0"/>
                  <w:marBottom w:val="0"/>
                  <w:divBdr>
                    <w:top w:val="none" w:sz="0" w:space="0" w:color="auto"/>
                    <w:left w:val="none" w:sz="0" w:space="0" w:color="auto"/>
                    <w:bottom w:val="none" w:sz="0" w:space="0" w:color="auto"/>
                    <w:right w:val="none" w:sz="0" w:space="0" w:color="auto"/>
                  </w:divBdr>
                </w:div>
                <w:div w:id="729770087">
                  <w:marLeft w:val="0"/>
                  <w:marRight w:val="0"/>
                  <w:marTop w:val="0"/>
                  <w:marBottom w:val="0"/>
                  <w:divBdr>
                    <w:top w:val="none" w:sz="0" w:space="0" w:color="auto"/>
                    <w:left w:val="none" w:sz="0" w:space="0" w:color="auto"/>
                    <w:bottom w:val="none" w:sz="0" w:space="0" w:color="auto"/>
                    <w:right w:val="none" w:sz="0" w:space="0" w:color="auto"/>
                  </w:divBdr>
                </w:div>
                <w:div w:id="2109081946">
                  <w:marLeft w:val="0"/>
                  <w:marRight w:val="0"/>
                  <w:marTop w:val="0"/>
                  <w:marBottom w:val="0"/>
                  <w:divBdr>
                    <w:top w:val="none" w:sz="0" w:space="0" w:color="auto"/>
                    <w:left w:val="none" w:sz="0" w:space="0" w:color="auto"/>
                    <w:bottom w:val="none" w:sz="0" w:space="0" w:color="auto"/>
                    <w:right w:val="none" w:sz="0" w:space="0" w:color="auto"/>
                  </w:divBdr>
                </w:div>
                <w:div w:id="960889895">
                  <w:marLeft w:val="0"/>
                  <w:marRight w:val="0"/>
                  <w:marTop w:val="0"/>
                  <w:marBottom w:val="0"/>
                  <w:divBdr>
                    <w:top w:val="none" w:sz="0" w:space="0" w:color="auto"/>
                    <w:left w:val="none" w:sz="0" w:space="0" w:color="auto"/>
                    <w:bottom w:val="none" w:sz="0" w:space="0" w:color="auto"/>
                    <w:right w:val="none" w:sz="0" w:space="0" w:color="auto"/>
                  </w:divBdr>
                </w:div>
                <w:div w:id="1368140857">
                  <w:marLeft w:val="0"/>
                  <w:marRight w:val="0"/>
                  <w:marTop w:val="0"/>
                  <w:marBottom w:val="0"/>
                  <w:divBdr>
                    <w:top w:val="none" w:sz="0" w:space="0" w:color="auto"/>
                    <w:left w:val="none" w:sz="0" w:space="0" w:color="auto"/>
                    <w:bottom w:val="none" w:sz="0" w:space="0" w:color="auto"/>
                    <w:right w:val="none" w:sz="0" w:space="0" w:color="auto"/>
                  </w:divBdr>
                </w:div>
                <w:div w:id="1691174411">
                  <w:marLeft w:val="0"/>
                  <w:marRight w:val="0"/>
                  <w:marTop w:val="0"/>
                  <w:marBottom w:val="0"/>
                  <w:divBdr>
                    <w:top w:val="none" w:sz="0" w:space="0" w:color="auto"/>
                    <w:left w:val="none" w:sz="0" w:space="0" w:color="auto"/>
                    <w:bottom w:val="none" w:sz="0" w:space="0" w:color="auto"/>
                    <w:right w:val="none" w:sz="0" w:space="0" w:color="auto"/>
                  </w:divBdr>
                </w:div>
                <w:div w:id="1782992311">
                  <w:marLeft w:val="0"/>
                  <w:marRight w:val="0"/>
                  <w:marTop w:val="0"/>
                  <w:marBottom w:val="0"/>
                  <w:divBdr>
                    <w:top w:val="none" w:sz="0" w:space="0" w:color="auto"/>
                    <w:left w:val="none" w:sz="0" w:space="0" w:color="auto"/>
                    <w:bottom w:val="none" w:sz="0" w:space="0" w:color="auto"/>
                    <w:right w:val="none" w:sz="0" w:space="0" w:color="auto"/>
                  </w:divBdr>
                </w:div>
                <w:div w:id="348146110">
                  <w:marLeft w:val="0"/>
                  <w:marRight w:val="0"/>
                  <w:marTop w:val="0"/>
                  <w:marBottom w:val="0"/>
                  <w:divBdr>
                    <w:top w:val="none" w:sz="0" w:space="0" w:color="auto"/>
                    <w:left w:val="none" w:sz="0" w:space="0" w:color="auto"/>
                    <w:bottom w:val="none" w:sz="0" w:space="0" w:color="auto"/>
                    <w:right w:val="none" w:sz="0" w:space="0" w:color="auto"/>
                  </w:divBdr>
                </w:div>
                <w:div w:id="832917998">
                  <w:marLeft w:val="0"/>
                  <w:marRight w:val="0"/>
                  <w:marTop w:val="0"/>
                  <w:marBottom w:val="0"/>
                  <w:divBdr>
                    <w:top w:val="none" w:sz="0" w:space="0" w:color="auto"/>
                    <w:left w:val="none" w:sz="0" w:space="0" w:color="auto"/>
                    <w:bottom w:val="none" w:sz="0" w:space="0" w:color="auto"/>
                    <w:right w:val="none" w:sz="0" w:space="0" w:color="auto"/>
                  </w:divBdr>
                </w:div>
                <w:div w:id="1954746857">
                  <w:marLeft w:val="0"/>
                  <w:marRight w:val="0"/>
                  <w:marTop w:val="0"/>
                  <w:marBottom w:val="0"/>
                  <w:divBdr>
                    <w:top w:val="none" w:sz="0" w:space="0" w:color="auto"/>
                    <w:left w:val="none" w:sz="0" w:space="0" w:color="auto"/>
                    <w:bottom w:val="none" w:sz="0" w:space="0" w:color="auto"/>
                    <w:right w:val="none" w:sz="0" w:space="0" w:color="auto"/>
                  </w:divBdr>
                </w:div>
                <w:div w:id="511453752">
                  <w:marLeft w:val="0"/>
                  <w:marRight w:val="0"/>
                  <w:marTop w:val="0"/>
                  <w:marBottom w:val="0"/>
                  <w:divBdr>
                    <w:top w:val="none" w:sz="0" w:space="0" w:color="auto"/>
                    <w:left w:val="none" w:sz="0" w:space="0" w:color="auto"/>
                    <w:bottom w:val="none" w:sz="0" w:space="0" w:color="auto"/>
                    <w:right w:val="none" w:sz="0" w:space="0" w:color="auto"/>
                  </w:divBdr>
                </w:div>
                <w:div w:id="1851293432">
                  <w:marLeft w:val="0"/>
                  <w:marRight w:val="0"/>
                  <w:marTop w:val="0"/>
                  <w:marBottom w:val="0"/>
                  <w:divBdr>
                    <w:top w:val="none" w:sz="0" w:space="0" w:color="auto"/>
                    <w:left w:val="none" w:sz="0" w:space="0" w:color="auto"/>
                    <w:bottom w:val="none" w:sz="0" w:space="0" w:color="auto"/>
                    <w:right w:val="none" w:sz="0" w:space="0" w:color="auto"/>
                  </w:divBdr>
                </w:div>
                <w:div w:id="2044014033">
                  <w:marLeft w:val="0"/>
                  <w:marRight w:val="0"/>
                  <w:marTop w:val="0"/>
                  <w:marBottom w:val="0"/>
                  <w:divBdr>
                    <w:top w:val="none" w:sz="0" w:space="0" w:color="auto"/>
                    <w:left w:val="none" w:sz="0" w:space="0" w:color="auto"/>
                    <w:bottom w:val="none" w:sz="0" w:space="0" w:color="auto"/>
                    <w:right w:val="none" w:sz="0" w:space="0" w:color="auto"/>
                  </w:divBdr>
                </w:div>
                <w:div w:id="887835021">
                  <w:marLeft w:val="0"/>
                  <w:marRight w:val="0"/>
                  <w:marTop w:val="0"/>
                  <w:marBottom w:val="0"/>
                  <w:divBdr>
                    <w:top w:val="none" w:sz="0" w:space="0" w:color="auto"/>
                    <w:left w:val="none" w:sz="0" w:space="0" w:color="auto"/>
                    <w:bottom w:val="none" w:sz="0" w:space="0" w:color="auto"/>
                    <w:right w:val="none" w:sz="0" w:space="0" w:color="auto"/>
                  </w:divBdr>
                </w:div>
                <w:div w:id="855382751">
                  <w:marLeft w:val="0"/>
                  <w:marRight w:val="0"/>
                  <w:marTop w:val="0"/>
                  <w:marBottom w:val="0"/>
                  <w:divBdr>
                    <w:top w:val="none" w:sz="0" w:space="0" w:color="auto"/>
                    <w:left w:val="none" w:sz="0" w:space="0" w:color="auto"/>
                    <w:bottom w:val="none" w:sz="0" w:space="0" w:color="auto"/>
                    <w:right w:val="none" w:sz="0" w:space="0" w:color="auto"/>
                  </w:divBdr>
                </w:div>
                <w:div w:id="1376662041">
                  <w:marLeft w:val="0"/>
                  <w:marRight w:val="0"/>
                  <w:marTop w:val="0"/>
                  <w:marBottom w:val="0"/>
                  <w:divBdr>
                    <w:top w:val="none" w:sz="0" w:space="0" w:color="auto"/>
                    <w:left w:val="none" w:sz="0" w:space="0" w:color="auto"/>
                    <w:bottom w:val="none" w:sz="0" w:space="0" w:color="auto"/>
                    <w:right w:val="none" w:sz="0" w:space="0" w:color="auto"/>
                  </w:divBdr>
                </w:div>
                <w:div w:id="2055033858">
                  <w:marLeft w:val="0"/>
                  <w:marRight w:val="0"/>
                  <w:marTop w:val="0"/>
                  <w:marBottom w:val="0"/>
                  <w:divBdr>
                    <w:top w:val="none" w:sz="0" w:space="0" w:color="auto"/>
                    <w:left w:val="none" w:sz="0" w:space="0" w:color="auto"/>
                    <w:bottom w:val="none" w:sz="0" w:space="0" w:color="auto"/>
                    <w:right w:val="none" w:sz="0" w:space="0" w:color="auto"/>
                  </w:divBdr>
                </w:div>
                <w:div w:id="732659232">
                  <w:marLeft w:val="0"/>
                  <w:marRight w:val="0"/>
                  <w:marTop w:val="0"/>
                  <w:marBottom w:val="0"/>
                  <w:divBdr>
                    <w:top w:val="none" w:sz="0" w:space="0" w:color="auto"/>
                    <w:left w:val="none" w:sz="0" w:space="0" w:color="auto"/>
                    <w:bottom w:val="none" w:sz="0" w:space="0" w:color="auto"/>
                    <w:right w:val="none" w:sz="0" w:space="0" w:color="auto"/>
                  </w:divBdr>
                </w:div>
                <w:div w:id="866405411">
                  <w:marLeft w:val="0"/>
                  <w:marRight w:val="0"/>
                  <w:marTop w:val="0"/>
                  <w:marBottom w:val="0"/>
                  <w:divBdr>
                    <w:top w:val="none" w:sz="0" w:space="0" w:color="auto"/>
                    <w:left w:val="none" w:sz="0" w:space="0" w:color="auto"/>
                    <w:bottom w:val="none" w:sz="0" w:space="0" w:color="auto"/>
                    <w:right w:val="none" w:sz="0" w:space="0" w:color="auto"/>
                  </w:divBdr>
                </w:div>
                <w:div w:id="1301879660">
                  <w:marLeft w:val="0"/>
                  <w:marRight w:val="0"/>
                  <w:marTop w:val="0"/>
                  <w:marBottom w:val="0"/>
                  <w:divBdr>
                    <w:top w:val="none" w:sz="0" w:space="0" w:color="auto"/>
                    <w:left w:val="none" w:sz="0" w:space="0" w:color="auto"/>
                    <w:bottom w:val="none" w:sz="0" w:space="0" w:color="auto"/>
                    <w:right w:val="none" w:sz="0" w:space="0" w:color="auto"/>
                  </w:divBdr>
                </w:div>
                <w:div w:id="1361005265">
                  <w:marLeft w:val="0"/>
                  <w:marRight w:val="0"/>
                  <w:marTop w:val="0"/>
                  <w:marBottom w:val="0"/>
                  <w:divBdr>
                    <w:top w:val="none" w:sz="0" w:space="0" w:color="auto"/>
                    <w:left w:val="none" w:sz="0" w:space="0" w:color="auto"/>
                    <w:bottom w:val="none" w:sz="0" w:space="0" w:color="auto"/>
                    <w:right w:val="none" w:sz="0" w:space="0" w:color="auto"/>
                  </w:divBdr>
                </w:div>
                <w:div w:id="1186600344">
                  <w:marLeft w:val="0"/>
                  <w:marRight w:val="0"/>
                  <w:marTop w:val="0"/>
                  <w:marBottom w:val="0"/>
                  <w:divBdr>
                    <w:top w:val="none" w:sz="0" w:space="0" w:color="auto"/>
                    <w:left w:val="none" w:sz="0" w:space="0" w:color="auto"/>
                    <w:bottom w:val="none" w:sz="0" w:space="0" w:color="auto"/>
                    <w:right w:val="none" w:sz="0" w:space="0" w:color="auto"/>
                  </w:divBdr>
                </w:div>
                <w:div w:id="52780261">
                  <w:marLeft w:val="0"/>
                  <w:marRight w:val="0"/>
                  <w:marTop w:val="0"/>
                  <w:marBottom w:val="0"/>
                  <w:divBdr>
                    <w:top w:val="none" w:sz="0" w:space="0" w:color="auto"/>
                    <w:left w:val="none" w:sz="0" w:space="0" w:color="auto"/>
                    <w:bottom w:val="none" w:sz="0" w:space="0" w:color="auto"/>
                    <w:right w:val="none" w:sz="0" w:space="0" w:color="auto"/>
                  </w:divBdr>
                </w:div>
                <w:div w:id="1348218729">
                  <w:marLeft w:val="0"/>
                  <w:marRight w:val="0"/>
                  <w:marTop w:val="0"/>
                  <w:marBottom w:val="0"/>
                  <w:divBdr>
                    <w:top w:val="none" w:sz="0" w:space="0" w:color="auto"/>
                    <w:left w:val="none" w:sz="0" w:space="0" w:color="auto"/>
                    <w:bottom w:val="none" w:sz="0" w:space="0" w:color="auto"/>
                    <w:right w:val="none" w:sz="0" w:space="0" w:color="auto"/>
                  </w:divBdr>
                </w:div>
                <w:div w:id="1630739559">
                  <w:marLeft w:val="0"/>
                  <w:marRight w:val="0"/>
                  <w:marTop w:val="0"/>
                  <w:marBottom w:val="0"/>
                  <w:divBdr>
                    <w:top w:val="none" w:sz="0" w:space="0" w:color="auto"/>
                    <w:left w:val="none" w:sz="0" w:space="0" w:color="auto"/>
                    <w:bottom w:val="none" w:sz="0" w:space="0" w:color="auto"/>
                    <w:right w:val="none" w:sz="0" w:space="0" w:color="auto"/>
                  </w:divBdr>
                </w:div>
                <w:div w:id="144666893">
                  <w:marLeft w:val="0"/>
                  <w:marRight w:val="0"/>
                  <w:marTop w:val="0"/>
                  <w:marBottom w:val="0"/>
                  <w:divBdr>
                    <w:top w:val="none" w:sz="0" w:space="0" w:color="auto"/>
                    <w:left w:val="none" w:sz="0" w:space="0" w:color="auto"/>
                    <w:bottom w:val="none" w:sz="0" w:space="0" w:color="auto"/>
                    <w:right w:val="none" w:sz="0" w:space="0" w:color="auto"/>
                  </w:divBdr>
                </w:div>
                <w:div w:id="1886793352">
                  <w:marLeft w:val="0"/>
                  <w:marRight w:val="0"/>
                  <w:marTop w:val="0"/>
                  <w:marBottom w:val="0"/>
                  <w:divBdr>
                    <w:top w:val="none" w:sz="0" w:space="0" w:color="auto"/>
                    <w:left w:val="none" w:sz="0" w:space="0" w:color="auto"/>
                    <w:bottom w:val="none" w:sz="0" w:space="0" w:color="auto"/>
                    <w:right w:val="none" w:sz="0" w:space="0" w:color="auto"/>
                  </w:divBdr>
                </w:div>
                <w:div w:id="648023370">
                  <w:marLeft w:val="0"/>
                  <w:marRight w:val="0"/>
                  <w:marTop w:val="0"/>
                  <w:marBottom w:val="0"/>
                  <w:divBdr>
                    <w:top w:val="none" w:sz="0" w:space="0" w:color="auto"/>
                    <w:left w:val="none" w:sz="0" w:space="0" w:color="auto"/>
                    <w:bottom w:val="none" w:sz="0" w:space="0" w:color="auto"/>
                    <w:right w:val="none" w:sz="0" w:space="0" w:color="auto"/>
                  </w:divBdr>
                </w:div>
                <w:div w:id="1479148254">
                  <w:marLeft w:val="0"/>
                  <w:marRight w:val="0"/>
                  <w:marTop w:val="0"/>
                  <w:marBottom w:val="0"/>
                  <w:divBdr>
                    <w:top w:val="none" w:sz="0" w:space="0" w:color="auto"/>
                    <w:left w:val="none" w:sz="0" w:space="0" w:color="auto"/>
                    <w:bottom w:val="none" w:sz="0" w:space="0" w:color="auto"/>
                    <w:right w:val="none" w:sz="0" w:space="0" w:color="auto"/>
                  </w:divBdr>
                </w:div>
                <w:div w:id="68383907">
                  <w:marLeft w:val="0"/>
                  <w:marRight w:val="0"/>
                  <w:marTop w:val="0"/>
                  <w:marBottom w:val="0"/>
                  <w:divBdr>
                    <w:top w:val="none" w:sz="0" w:space="0" w:color="auto"/>
                    <w:left w:val="none" w:sz="0" w:space="0" w:color="auto"/>
                    <w:bottom w:val="none" w:sz="0" w:space="0" w:color="auto"/>
                    <w:right w:val="none" w:sz="0" w:space="0" w:color="auto"/>
                  </w:divBdr>
                </w:div>
                <w:div w:id="1578661437">
                  <w:marLeft w:val="0"/>
                  <w:marRight w:val="0"/>
                  <w:marTop w:val="0"/>
                  <w:marBottom w:val="0"/>
                  <w:divBdr>
                    <w:top w:val="none" w:sz="0" w:space="0" w:color="auto"/>
                    <w:left w:val="none" w:sz="0" w:space="0" w:color="auto"/>
                    <w:bottom w:val="none" w:sz="0" w:space="0" w:color="auto"/>
                    <w:right w:val="none" w:sz="0" w:space="0" w:color="auto"/>
                  </w:divBdr>
                </w:div>
                <w:div w:id="2118327909">
                  <w:marLeft w:val="0"/>
                  <w:marRight w:val="0"/>
                  <w:marTop w:val="0"/>
                  <w:marBottom w:val="0"/>
                  <w:divBdr>
                    <w:top w:val="none" w:sz="0" w:space="0" w:color="auto"/>
                    <w:left w:val="none" w:sz="0" w:space="0" w:color="auto"/>
                    <w:bottom w:val="none" w:sz="0" w:space="0" w:color="auto"/>
                    <w:right w:val="none" w:sz="0" w:space="0" w:color="auto"/>
                  </w:divBdr>
                </w:div>
                <w:div w:id="1743024764">
                  <w:marLeft w:val="0"/>
                  <w:marRight w:val="0"/>
                  <w:marTop w:val="0"/>
                  <w:marBottom w:val="0"/>
                  <w:divBdr>
                    <w:top w:val="none" w:sz="0" w:space="0" w:color="auto"/>
                    <w:left w:val="none" w:sz="0" w:space="0" w:color="auto"/>
                    <w:bottom w:val="none" w:sz="0" w:space="0" w:color="auto"/>
                    <w:right w:val="none" w:sz="0" w:space="0" w:color="auto"/>
                  </w:divBdr>
                </w:div>
                <w:div w:id="831021187">
                  <w:marLeft w:val="0"/>
                  <w:marRight w:val="0"/>
                  <w:marTop w:val="0"/>
                  <w:marBottom w:val="0"/>
                  <w:divBdr>
                    <w:top w:val="none" w:sz="0" w:space="0" w:color="auto"/>
                    <w:left w:val="none" w:sz="0" w:space="0" w:color="auto"/>
                    <w:bottom w:val="none" w:sz="0" w:space="0" w:color="auto"/>
                    <w:right w:val="none" w:sz="0" w:space="0" w:color="auto"/>
                  </w:divBdr>
                </w:div>
                <w:div w:id="2067222883">
                  <w:marLeft w:val="0"/>
                  <w:marRight w:val="0"/>
                  <w:marTop w:val="0"/>
                  <w:marBottom w:val="0"/>
                  <w:divBdr>
                    <w:top w:val="none" w:sz="0" w:space="0" w:color="auto"/>
                    <w:left w:val="none" w:sz="0" w:space="0" w:color="auto"/>
                    <w:bottom w:val="none" w:sz="0" w:space="0" w:color="auto"/>
                    <w:right w:val="none" w:sz="0" w:space="0" w:color="auto"/>
                  </w:divBdr>
                </w:div>
                <w:div w:id="1425952798">
                  <w:marLeft w:val="0"/>
                  <w:marRight w:val="0"/>
                  <w:marTop w:val="0"/>
                  <w:marBottom w:val="0"/>
                  <w:divBdr>
                    <w:top w:val="none" w:sz="0" w:space="0" w:color="auto"/>
                    <w:left w:val="none" w:sz="0" w:space="0" w:color="auto"/>
                    <w:bottom w:val="none" w:sz="0" w:space="0" w:color="auto"/>
                    <w:right w:val="none" w:sz="0" w:space="0" w:color="auto"/>
                  </w:divBdr>
                </w:div>
                <w:div w:id="1275291420">
                  <w:marLeft w:val="0"/>
                  <w:marRight w:val="0"/>
                  <w:marTop w:val="0"/>
                  <w:marBottom w:val="0"/>
                  <w:divBdr>
                    <w:top w:val="none" w:sz="0" w:space="0" w:color="auto"/>
                    <w:left w:val="none" w:sz="0" w:space="0" w:color="auto"/>
                    <w:bottom w:val="none" w:sz="0" w:space="0" w:color="auto"/>
                    <w:right w:val="none" w:sz="0" w:space="0" w:color="auto"/>
                  </w:divBdr>
                </w:div>
                <w:div w:id="2105834267">
                  <w:marLeft w:val="0"/>
                  <w:marRight w:val="0"/>
                  <w:marTop w:val="0"/>
                  <w:marBottom w:val="0"/>
                  <w:divBdr>
                    <w:top w:val="none" w:sz="0" w:space="0" w:color="auto"/>
                    <w:left w:val="none" w:sz="0" w:space="0" w:color="auto"/>
                    <w:bottom w:val="none" w:sz="0" w:space="0" w:color="auto"/>
                    <w:right w:val="none" w:sz="0" w:space="0" w:color="auto"/>
                  </w:divBdr>
                </w:div>
                <w:div w:id="1506822148">
                  <w:marLeft w:val="0"/>
                  <w:marRight w:val="0"/>
                  <w:marTop w:val="0"/>
                  <w:marBottom w:val="0"/>
                  <w:divBdr>
                    <w:top w:val="none" w:sz="0" w:space="0" w:color="auto"/>
                    <w:left w:val="none" w:sz="0" w:space="0" w:color="auto"/>
                    <w:bottom w:val="none" w:sz="0" w:space="0" w:color="auto"/>
                    <w:right w:val="none" w:sz="0" w:space="0" w:color="auto"/>
                  </w:divBdr>
                </w:div>
                <w:div w:id="157577936">
                  <w:marLeft w:val="0"/>
                  <w:marRight w:val="0"/>
                  <w:marTop w:val="0"/>
                  <w:marBottom w:val="0"/>
                  <w:divBdr>
                    <w:top w:val="none" w:sz="0" w:space="0" w:color="auto"/>
                    <w:left w:val="none" w:sz="0" w:space="0" w:color="auto"/>
                    <w:bottom w:val="none" w:sz="0" w:space="0" w:color="auto"/>
                    <w:right w:val="none" w:sz="0" w:space="0" w:color="auto"/>
                  </w:divBdr>
                </w:div>
                <w:div w:id="267856162">
                  <w:marLeft w:val="0"/>
                  <w:marRight w:val="0"/>
                  <w:marTop w:val="0"/>
                  <w:marBottom w:val="0"/>
                  <w:divBdr>
                    <w:top w:val="none" w:sz="0" w:space="0" w:color="auto"/>
                    <w:left w:val="none" w:sz="0" w:space="0" w:color="auto"/>
                    <w:bottom w:val="none" w:sz="0" w:space="0" w:color="auto"/>
                    <w:right w:val="none" w:sz="0" w:space="0" w:color="auto"/>
                  </w:divBdr>
                </w:div>
                <w:div w:id="30541890">
                  <w:marLeft w:val="0"/>
                  <w:marRight w:val="0"/>
                  <w:marTop w:val="0"/>
                  <w:marBottom w:val="0"/>
                  <w:divBdr>
                    <w:top w:val="none" w:sz="0" w:space="0" w:color="auto"/>
                    <w:left w:val="none" w:sz="0" w:space="0" w:color="auto"/>
                    <w:bottom w:val="none" w:sz="0" w:space="0" w:color="auto"/>
                    <w:right w:val="none" w:sz="0" w:space="0" w:color="auto"/>
                  </w:divBdr>
                </w:div>
                <w:div w:id="1230307822">
                  <w:marLeft w:val="0"/>
                  <w:marRight w:val="0"/>
                  <w:marTop w:val="0"/>
                  <w:marBottom w:val="0"/>
                  <w:divBdr>
                    <w:top w:val="none" w:sz="0" w:space="0" w:color="auto"/>
                    <w:left w:val="none" w:sz="0" w:space="0" w:color="auto"/>
                    <w:bottom w:val="none" w:sz="0" w:space="0" w:color="auto"/>
                    <w:right w:val="none" w:sz="0" w:space="0" w:color="auto"/>
                  </w:divBdr>
                </w:div>
                <w:div w:id="248078881">
                  <w:marLeft w:val="0"/>
                  <w:marRight w:val="0"/>
                  <w:marTop w:val="0"/>
                  <w:marBottom w:val="0"/>
                  <w:divBdr>
                    <w:top w:val="none" w:sz="0" w:space="0" w:color="auto"/>
                    <w:left w:val="none" w:sz="0" w:space="0" w:color="auto"/>
                    <w:bottom w:val="none" w:sz="0" w:space="0" w:color="auto"/>
                    <w:right w:val="none" w:sz="0" w:space="0" w:color="auto"/>
                  </w:divBdr>
                </w:div>
                <w:div w:id="1450318392">
                  <w:marLeft w:val="0"/>
                  <w:marRight w:val="0"/>
                  <w:marTop w:val="0"/>
                  <w:marBottom w:val="0"/>
                  <w:divBdr>
                    <w:top w:val="none" w:sz="0" w:space="0" w:color="auto"/>
                    <w:left w:val="none" w:sz="0" w:space="0" w:color="auto"/>
                    <w:bottom w:val="none" w:sz="0" w:space="0" w:color="auto"/>
                    <w:right w:val="none" w:sz="0" w:space="0" w:color="auto"/>
                  </w:divBdr>
                </w:div>
                <w:div w:id="1478297164">
                  <w:marLeft w:val="0"/>
                  <w:marRight w:val="0"/>
                  <w:marTop w:val="0"/>
                  <w:marBottom w:val="0"/>
                  <w:divBdr>
                    <w:top w:val="none" w:sz="0" w:space="0" w:color="auto"/>
                    <w:left w:val="none" w:sz="0" w:space="0" w:color="auto"/>
                    <w:bottom w:val="none" w:sz="0" w:space="0" w:color="auto"/>
                    <w:right w:val="none" w:sz="0" w:space="0" w:color="auto"/>
                  </w:divBdr>
                </w:div>
                <w:div w:id="638195996">
                  <w:marLeft w:val="0"/>
                  <w:marRight w:val="0"/>
                  <w:marTop w:val="0"/>
                  <w:marBottom w:val="0"/>
                  <w:divBdr>
                    <w:top w:val="none" w:sz="0" w:space="0" w:color="auto"/>
                    <w:left w:val="none" w:sz="0" w:space="0" w:color="auto"/>
                    <w:bottom w:val="none" w:sz="0" w:space="0" w:color="auto"/>
                    <w:right w:val="none" w:sz="0" w:space="0" w:color="auto"/>
                  </w:divBdr>
                </w:div>
                <w:div w:id="1785223936">
                  <w:marLeft w:val="0"/>
                  <w:marRight w:val="0"/>
                  <w:marTop w:val="0"/>
                  <w:marBottom w:val="0"/>
                  <w:divBdr>
                    <w:top w:val="none" w:sz="0" w:space="0" w:color="auto"/>
                    <w:left w:val="none" w:sz="0" w:space="0" w:color="auto"/>
                    <w:bottom w:val="none" w:sz="0" w:space="0" w:color="auto"/>
                    <w:right w:val="none" w:sz="0" w:space="0" w:color="auto"/>
                  </w:divBdr>
                </w:div>
                <w:div w:id="4988014">
                  <w:marLeft w:val="0"/>
                  <w:marRight w:val="0"/>
                  <w:marTop w:val="0"/>
                  <w:marBottom w:val="0"/>
                  <w:divBdr>
                    <w:top w:val="none" w:sz="0" w:space="0" w:color="auto"/>
                    <w:left w:val="none" w:sz="0" w:space="0" w:color="auto"/>
                    <w:bottom w:val="none" w:sz="0" w:space="0" w:color="auto"/>
                    <w:right w:val="none" w:sz="0" w:space="0" w:color="auto"/>
                  </w:divBdr>
                </w:div>
                <w:div w:id="1287739614">
                  <w:marLeft w:val="0"/>
                  <w:marRight w:val="0"/>
                  <w:marTop w:val="0"/>
                  <w:marBottom w:val="0"/>
                  <w:divBdr>
                    <w:top w:val="none" w:sz="0" w:space="0" w:color="auto"/>
                    <w:left w:val="none" w:sz="0" w:space="0" w:color="auto"/>
                    <w:bottom w:val="none" w:sz="0" w:space="0" w:color="auto"/>
                    <w:right w:val="none" w:sz="0" w:space="0" w:color="auto"/>
                  </w:divBdr>
                </w:div>
                <w:div w:id="90782043">
                  <w:marLeft w:val="0"/>
                  <w:marRight w:val="0"/>
                  <w:marTop w:val="0"/>
                  <w:marBottom w:val="0"/>
                  <w:divBdr>
                    <w:top w:val="none" w:sz="0" w:space="0" w:color="auto"/>
                    <w:left w:val="none" w:sz="0" w:space="0" w:color="auto"/>
                    <w:bottom w:val="none" w:sz="0" w:space="0" w:color="auto"/>
                    <w:right w:val="none" w:sz="0" w:space="0" w:color="auto"/>
                  </w:divBdr>
                </w:div>
                <w:div w:id="1316255561">
                  <w:marLeft w:val="0"/>
                  <w:marRight w:val="0"/>
                  <w:marTop w:val="0"/>
                  <w:marBottom w:val="0"/>
                  <w:divBdr>
                    <w:top w:val="none" w:sz="0" w:space="0" w:color="auto"/>
                    <w:left w:val="none" w:sz="0" w:space="0" w:color="auto"/>
                    <w:bottom w:val="none" w:sz="0" w:space="0" w:color="auto"/>
                    <w:right w:val="none" w:sz="0" w:space="0" w:color="auto"/>
                  </w:divBdr>
                </w:div>
                <w:div w:id="493760955">
                  <w:marLeft w:val="0"/>
                  <w:marRight w:val="0"/>
                  <w:marTop w:val="0"/>
                  <w:marBottom w:val="0"/>
                  <w:divBdr>
                    <w:top w:val="none" w:sz="0" w:space="0" w:color="auto"/>
                    <w:left w:val="none" w:sz="0" w:space="0" w:color="auto"/>
                    <w:bottom w:val="none" w:sz="0" w:space="0" w:color="auto"/>
                    <w:right w:val="none" w:sz="0" w:space="0" w:color="auto"/>
                  </w:divBdr>
                </w:div>
              </w:divsChild>
            </w:div>
            <w:div w:id="1365448341">
              <w:marLeft w:val="0"/>
              <w:marRight w:val="0"/>
              <w:marTop w:val="0"/>
              <w:marBottom w:val="0"/>
              <w:divBdr>
                <w:top w:val="none" w:sz="0" w:space="0" w:color="auto"/>
                <w:left w:val="none" w:sz="0" w:space="0" w:color="auto"/>
                <w:bottom w:val="none" w:sz="0" w:space="0" w:color="auto"/>
                <w:right w:val="none" w:sz="0" w:space="0" w:color="auto"/>
              </w:divBdr>
              <w:divsChild>
                <w:div w:id="1233657631">
                  <w:marLeft w:val="0"/>
                  <w:marRight w:val="0"/>
                  <w:marTop w:val="0"/>
                  <w:marBottom w:val="0"/>
                  <w:divBdr>
                    <w:top w:val="none" w:sz="0" w:space="0" w:color="auto"/>
                    <w:left w:val="none" w:sz="0" w:space="0" w:color="auto"/>
                    <w:bottom w:val="none" w:sz="0" w:space="0" w:color="auto"/>
                    <w:right w:val="none" w:sz="0" w:space="0" w:color="auto"/>
                  </w:divBdr>
                </w:div>
                <w:div w:id="650719831">
                  <w:marLeft w:val="0"/>
                  <w:marRight w:val="0"/>
                  <w:marTop w:val="0"/>
                  <w:marBottom w:val="0"/>
                  <w:divBdr>
                    <w:top w:val="none" w:sz="0" w:space="0" w:color="auto"/>
                    <w:left w:val="none" w:sz="0" w:space="0" w:color="auto"/>
                    <w:bottom w:val="none" w:sz="0" w:space="0" w:color="auto"/>
                    <w:right w:val="none" w:sz="0" w:space="0" w:color="auto"/>
                  </w:divBdr>
                </w:div>
                <w:div w:id="871307879">
                  <w:marLeft w:val="0"/>
                  <w:marRight w:val="0"/>
                  <w:marTop w:val="0"/>
                  <w:marBottom w:val="0"/>
                  <w:divBdr>
                    <w:top w:val="none" w:sz="0" w:space="0" w:color="auto"/>
                    <w:left w:val="none" w:sz="0" w:space="0" w:color="auto"/>
                    <w:bottom w:val="none" w:sz="0" w:space="0" w:color="auto"/>
                    <w:right w:val="none" w:sz="0" w:space="0" w:color="auto"/>
                  </w:divBdr>
                </w:div>
                <w:div w:id="206381821">
                  <w:marLeft w:val="0"/>
                  <w:marRight w:val="0"/>
                  <w:marTop w:val="0"/>
                  <w:marBottom w:val="0"/>
                  <w:divBdr>
                    <w:top w:val="none" w:sz="0" w:space="0" w:color="auto"/>
                    <w:left w:val="none" w:sz="0" w:space="0" w:color="auto"/>
                    <w:bottom w:val="none" w:sz="0" w:space="0" w:color="auto"/>
                    <w:right w:val="none" w:sz="0" w:space="0" w:color="auto"/>
                  </w:divBdr>
                </w:div>
                <w:div w:id="1124350307">
                  <w:marLeft w:val="0"/>
                  <w:marRight w:val="0"/>
                  <w:marTop w:val="0"/>
                  <w:marBottom w:val="0"/>
                  <w:divBdr>
                    <w:top w:val="none" w:sz="0" w:space="0" w:color="auto"/>
                    <w:left w:val="none" w:sz="0" w:space="0" w:color="auto"/>
                    <w:bottom w:val="none" w:sz="0" w:space="0" w:color="auto"/>
                    <w:right w:val="none" w:sz="0" w:space="0" w:color="auto"/>
                  </w:divBdr>
                </w:div>
                <w:div w:id="831869209">
                  <w:marLeft w:val="0"/>
                  <w:marRight w:val="0"/>
                  <w:marTop w:val="0"/>
                  <w:marBottom w:val="0"/>
                  <w:divBdr>
                    <w:top w:val="none" w:sz="0" w:space="0" w:color="auto"/>
                    <w:left w:val="none" w:sz="0" w:space="0" w:color="auto"/>
                    <w:bottom w:val="none" w:sz="0" w:space="0" w:color="auto"/>
                    <w:right w:val="none" w:sz="0" w:space="0" w:color="auto"/>
                  </w:divBdr>
                </w:div>
                <w:div w:id="1433671132">
                  <w:marLeft w:val="0"/>
                  <w:marRight w:val="0"/>
                  <w:marTop w:val="0"/>
                  <w:marBottom w:val="0"/>
                  <w:divBdr>
                    <w:top w:val="none" w:sz="0" w:space="0" w:color="auto"/>
                    <w:left w:val="none" w:sz="0" w:space="0" w:color="auto"/>
                    <w:bottom w:val="none" w:sz="0" w:space="0" w:color="auto"/>
                    <w:right w:val="none" w:sz="0" w:space="0" w:color="auto"/>
                  </w:divBdr>
                </w:div>
                <w:div w:id="16153062">
                  <w:marLeft w:val="0"/>
                  <w:marRight w:val="0"/>
                  <w:marTop w:val="0"/>
                  <w:marBottom w:val="0"/>
                  <w:divBdr>
                    <w:top w:val="none" w:sz="0" w:space="0" w:color="auto"/>
                    <w:left w:val="none" w:sz="0" w:space="0" w:color="auto"/>
                    <w:bottom w:val="none" w:sz="0" w:space="0" w:color="auto"/>
                    <w:right w:val="none" w:sz="0" w:space="0" w:color="auto"/>
                  </w:divBdr>
                </w:div>
                <w:div w:id="1713649106">
                  <w:marLeft w:val="0"/>
                  <w:marRight w:val="0"/>
                  <w:marTop w:val="0"/>
                  <w:marBottom w:val="0"/>
                  <w:divBdr>
                    <w:top w:val="none" w:sz="0" w:space="0" w:color="auto"/>
                    <w:left w:val="none" w:sz="0" w:space="0" w:color="auto"/>
                    <w:bottom w:val="none" w:sz="0" w:space="0" w:color="auto"/>
                    <w:right w:val="none" w:sz="0" w:space="0" w:color="auto"/>
                  </w:divBdr>
                </w:div>
                <w:div w:id="654335257">
                  <w:marLeft w:val="0"/>
                  <w:marRight w:val="0"/>
                  <w:marTop w:val="0"/>
                  <w:marBottom w:val="0"/>
                  <w:divBdr>
                    <w:top w:val="none" w:sz="0" w:space="0" w:color="auto"/>
                    <w:left w:val="none" w:sz="0" w:space="0" w:color="auto"/>
                    <w:bottom w:val="none" w:sz="0" w:space="0" w:color="auto"/>
                    <w:right w:val="none" w:sz="0" w:space="0" w:color="auto"/>
                  </w:divBdr>
                </w:div>
                <w:div w:id="1171262730">
                  <w:marLeft w:val="0"/>
                  <w:marRight w:val="0"/>
                  <w:marTop w:val="0"/>
                  <w:marBottom w:val="0"/>
                  <w:divBdr>
                    <w:top w:val="none" w:sz="0" w:space="0" w:color="auto"/>
                    <w:left w:val="none" w:sz="0" w:space="0" w:color="auto"/>
                    <w:bottom w:val="none" w:sz="0" w:space="0" w:color="auto"/>
                    <w:right w:val="none" w:sz="0" w:space="0" w:color="auto"/>
                  </w:divBdr>
                </w:div>
                <w:div w:id="1012729030">
                  <w:marLeft w:val="0"/>
                  <w:marRight w:val="0"/>
                  <w:marTop w:val="0"/>
                  <w:marBottom w:val="0"/>
                  <w:divBdr>
                    <w:top w:val="none" w:sz="0" w:space="0" w:color="auto"/>
                    <w:left w:val="none" w:sz="0" w:space="0" w:color="auto"/>
                    <w:bottom w:val="none" w:sz="0" w:space="0" w:color="auto"/>
                    <w:right w:val="none" w:sz="0" w:space="0" w:color="auto"/>
                  </w:divBdr>
                </w:div>
                <w:div w:id="956568624">
                  <w:marLeft w:val="0"/>
                  <w:marRight w:val="0"/>
                  <w:marTop w:val="0"/>
                  <w:marBottom w:val="0"/>
                  <w:divBdr>
                    <w:top w:val="none" w:sz="0" w:space="0" w:color="auto"/>
                    <w:left w:val="none" w:sz="0" w:space="0" w:color="auto"/>
                    <w:bottom w:val="none" w:sz="0" w:space="0" w:color="auto"/>
                    <w:right w:val="none" w:sz="0" w:space="0" w:color="auto"/>
                  </w:divBdr>
                </w:div>
                <w:div w:id="1094403483">
                  <w:marLeft w:val="0"/>
                  <w:marRight w:val="0"/>
                  <w:marTop w:val="0"/>
                  <w:marBottom w:val="0"/>
                  <w:divBdr>
                    <w:top w:val="none" w:sz="0" w:space="0" w:color="auto"/>
                    <w:left w:val="none" w:sz="0" w:space="0" w:color="auto"/>
                    <w:bottom w:val="none" w:sz="0" w:space="0" w:color="auto"/>
                    <w:right w:val="none" w:sz="0" w:space="0" w:color="auto"/>
                  </w:divBdr>
                </w:div>
                <w:div w:id="35936578">
                  <w:marLeft w:val="0"/>
                  <w:marRight w:val="0"/>
                  <w:marTop w:val="0"/>
                  <w:marBottom w:val="0"/>
                  <w:divBdr>
                    <w:top w:val="none" w:sz="0" w:space="0" w:color="auto"/>
                    <w:left w:val="none" w:sz="0" w:space="0" w:color="auto"/>
                    <w:bottom w:val="none" w:sz="0" w:space="0" w:color="auto"/>
                    <w:right w:val="none" w:sz="0" w:space="0" w:color="auto"/>
                  </w:divBdr>
                </w:div>
                <w:div w:id="503588149">
                  <w:marLeft w:val="0"/>
                  <w:marRight w:val="0"/>
                  <w:marTop w:val="0"/>
                  <w:marBottom w:val="0"/>
                  <w:divBdr>
                    <w:top w:val="none" w:sz="0" w:space="0" w:color="auto"/>
                    <w:left w:val="none" w:sz="0" w:space="0" w:color="auto"/>
                    <w:bottom w:val="none" w:sz="0" w:space="0" w:color="auto"/>
                    <w:right w:val="none" w:sz="0" w:space="0" w:color="auto"/>
                  </w:divBdr>
                </w:div>
                <w:div w:id="1448700255">
                  <w:marLeft w:val="0"/>
                  <w:marRight w:val="0"/>
                  <w:marTop w:val="0"/>
                  <w:marBottom w:val="0"/>
                  <w:divBdr>
                    <w:top w:val="none" w:sz="0" w:space="0" w:color="auto"/>
                    <w:left w:val="none" w:sz="0" w:space="0" w:color="auto"/>
                    <w:bottom w:val="none" w:sz="0" w:space="0" w:color="auto"/>
                    <w:right w:val="none" w:sz="0" w:space="0" w:color="auto"/>
                  </w:divBdr>
                </w:div>
                <w:div w:id="360211446">
                  <w:marLeft w:val="0"/>
                  <w:marRight w:val="0"/>
                  <w:marTop w:val="0"/>
                  <w:marBottom w:val="0"/>
                  <w:divBdr>
                    <w:top w:val="none" w:sz="0" w:space="0" w:color="auto"/>
                    <w:left w:val="none" w:sz="0" w:space="0" w:color="auto"/>
                    <w:bottom w:val="none" w:sz="0" w:space="0" w:color="auto"/>
                    <w:right w:val="none" w:sz="0" w:space="0" w:color="auto"/>
                  </w:divBdr>
                </w:div>
                <w:div w:id="1790121850">
                  <w:marLeft w:val="0"/>
                  <w:marRight w:val="0"/>
                  <w:marTop w:val="0"/>
                  <w:marBottom w:val="0"/>
                  <w:divBdr>
                    <w:top w:val="none" w:sz="0" w:space="0" w:color="auto"/>
                    <w:left w:val="none" w:sz="0" w:space="0" w:color="auto"/>
                    <w:bottom w:val="none" w:sz="0" w:space="0" w:color="auto"/>
                    <w:right w:val="none" w:sz="0" w:space="0" w:color="auto"/>
                  </w:divBdr>
                </w:div>
                <w:div w:id="31998277">
                  <w:marLeft w:val="0"/>
                  <w:marRight w:val="0"/>
                  <w:marTop w:val="0"/>
                  <w:marBottom w:val="0"/>
                  <w:divBdr>
                    <w:top w:val="none" w:sz="0" w:space="0" w:color="auto"/>
                    <w:left w:val="none" w:sz="0" w:space="0" w:color="auto"/>
                    <w:bottom w:val="none" w:sz="0" w:space="0" w:color="auto"/>
                    <w:right w:val="none" w:sz="0" w:space="0" w:color="auto"/>
                  </w:divBdr>
                </w:div>
                <w:div w:id="1255820116">
                  <w:marLeft w:val="0"/>
                  <w:marRight w:val="0"/>
                  <w:marTop w:val="0"/>
                  <w:marBottom w:val="0"/>
                  <w:divBdr>
                    <w:top w:val="none" w:sz="0" w:space="0" w:color="auto"/>
                    <w:left w:val="none" w:sz="0" w:space="0" w:color="auto"/>
                    <w:bottom w:val="none" w:sz="0" w:space="0" w:color="auto"/>
                    <w:right w:val="none" w:sz="0" w:space="0" w:color="auto"/>
                  </w:divBdr>
                </w:div>
                <w:div w:id="1082720676">
                  <w:marLeft w:val="0"/>
                  <w:marRight w:val="0"/>
                  <w:marTop w:val="0"/>
                  <w:marBottom w:val="0"/>
                  <w:divBdr>
                    <w:top w:val="none" w:sz="0" w:space="0" w:color="auto"/>
                    <w:left w:val="none" w:sz="0" w:space="0" w:color="auto"/>
                    <w:bottom w:val="none" w:sz="0" w:space="0" w:color="auto"/>
                    <w:right w:val="none" w:sz="0" w:space="0" w:color="auto"/>
                  </w:divBdr>
                </w:div>
                <w:div w:id="664356470">
                  <w:marLeft w:val="0"/>
                  <w:marRight w:val="0"/>
                  <w:marTop w:val="0"/>
                  <w:marBottom w:val="0"/>
                  <w:divBdr>
                    <w:top w:val="none" w:sz="0" w:space="0" w:color="auto"/>
                    <w:left w:val="none" w:sz="0" w:space="0" w:color="auto"/>
                    <w:bottom w:val="none" w:sz="0" w:space="0" w:color="auto"/>
                    <w:right w:val="none" w:sz="0" w:space="0" w:color="auto"/>
                  </w:divBdr>
                </w:div>
                <w:div w:id="1409570842">
                  <w:marLeft w:val="0"/>
                  <w:marRight w:val="0"/>
                  <w:marTop w:val="0"/>
                  <w:marBottom w:val="0"/>
                  <w:divBdr>
                    <w:top w:val="none" w:sz="0" w:space="0" w:color="auto"/>
                    <w:left w:val="none" w:sz="0" w:space="0" w:color="auto"/>
                    <w:bottom w:val="none" w:sz="0" w:space="0" w:color="auto"/>
                    <w:right w:val="none" w:sz="0" w:space="0" w:color="auto"/>
                  </w:divBdr>
                </w:div>
                <w:div w:id="428357117">
                  <w:marLeft w:val="0"/>
                  <w:marRight w:val="0"/>
                  <w:marTop w:val="0"/>
                  <w:marBottom w:val="0"/>
                  <w:divBdr>
                    <w:top w:val="none" w:sz="0" w:space="0" w:color="auto"/>
                    <w:left w:val="none" w:sz="0" w:space="0" w:color="auto"/>
                    <w:bottom w:val="none" w:sz="0" w:space="0" w:color="auto"/>
                    <w:right w:val="none" w:sz="0" w:space="0" w:color="auto"/>
                  </w:divBdr>
                </w:div>
                <w:div w:id="1406801816">
                  <w:marLeft w:val="0"/>
                  <w:marRight w:val="0"/>
                  <w:marTop w:val="0"/>
                  <w:marBottom w:val="0"/>
                  <w:divBdr>
                    <w:top w:val="none" w:sz="0" w:space="0" w:color="auto"/>
                    <w:left w:val="none" w:sz="0" w:space="0" w:color="auto"/>
                    <w:bottom w:val="none" w:sz="0" w:space="0" w:color="auto"/>
                    <w:right w:val="none" w:sz="0" w:space="0" w:color="auto"/>
                  </w:divBdr>
                </w:div>
                <w:div w:id="909852175">
                  <w:marLeft w:val="0"/>
                  <w:marRight w:val="0"/>
                  <w:marTop w:val="0"/>
                  <w:marBottom w:val="0"/>
                  <w:divBdr>
                    <w:top w:val="none" w:sz="0" w:space="0" w:color="auto"/>
                    <w:left w:val="none" w:sz="0" w:space="0" w:color="auto"/>
                    <w:bottom w:val="none" w:sz="0" w:space="0" w:color="auto"/>
                    <w:right w:val="none" w:sz="0" w:space="0" w:color="auto"/>
                  </w:divBdr>
                </w:div>
                <w:div w:id="672998761">
                  <w:marLeft w:val="0"/>
                  <w:marRight w:val="0"/>
                  <w:marTop w:val="0"/>
                  <w:marBottom w:val="0"/>
                  <w:divBdr>
                    <w:top w:val="none" w:sz="0" w:space="0" w:color="auto"/>
                    <w:left w:val="none" w:sz="0" w:space="0" w:color="auto"/>
                    <w:bottom w:val="none" w:sz="0" w:space="0" w:color="auto"/>
                    <w:right w:val="none" w:sz="0" w:space="0" w:color="auto"/>
                  </w:divBdr>
                </w:div>
                <w:div w:id="1821924123">
                  <w:marLeft w:val="0"/>
                  <w:marRight w:val="0"/>
                  <w:marTop w:val="0"/>
                  <w:marBottom w:val="0"/>
                  <w:divBdr>
                    <w:top w:val="none" w:sz="0" w:space="0" w:color="auto"/>
                    <w:left w:val="none" w:sz="0" w:space="0" w:color="auto"/>
                    <w:bottom w:val="none" w:sz="0" w:space="0" w:color="auto"/>
                    <w:right w:val="none" w:sz="0" w:space="0" w:color="auto"/>
                  </w:divBdr>
                </w:div>
                <w:div w:id="381442063">
                  <w:marLeft w:val="0"/>
                  <w:marRight w:val="0"/>
                  <w:marTop w:val="0"/>
                  <w:marBottom w:val="0"/>
                  <w:divBdr>
                    <w:top w:val="none" w:sz="0" w:space="0" w:color="auto"/>
                    <w:left w:val="none" w:sz="0" w:space="0" w:color="auto"/>
                    <w:bottom w:val="none" w:sz="0" w:space="0" w:color="auto"/>
                    <w:right w:val="none" w:sz="0" w:space="0" w:color="auto"/>
                  </w:divBdr>
                </w:div>
                <w:div w:id="1667949">
                  <w:marLeft w:val="0"/>
                  <w:marRight w:val="0"/>
                  <w:marTop w:val="0"/>
                  <w:marBottom w:val="0"/>
                  <w:divBdr>
                    <w:top w:val="none" w:sz="0" w:space="0" w:color="auto"/>
                    <w:left w:val="none" w:sz="0" w:space="0" w:color="auto"/>
                    <w:bottom w:val="none" w:sz="0" w:space="0" w:color="auto"/>
                    <w:right w:val="none" w:sz="0" w:space="0" w:color="auto"/>
                  </w:divBdr>
                </w:div>
                <w:div w:id="784226834">
                  <w:marLeft w:val="0"/>
                  <w:marRight w:val="0"/>
                  <w:marTop w:val="0"/>
                  <w:marBottom w:val="0"/>
                  <w:divBdr>
                    <w:top w:val="none" w:sz="0" w:space="0" w:color="auto"/>
                    <w:left w:val="none" w:sz="0" w:space="0" w:color="auto"/>
                    <w:bottom w:val="none" w:sz="0" w:space="0" w:color="auto"/>
                    <w:right w:val="none" w:sz="0" w:space="0" w:color="auto"/>
                  </w:divBdr>
                </w:div>
                <w:div w:id="917323509">
                  <w:marLeft w:val="0"/>
                  <w:marRight w:val="0"/>
                  <w:marTop w:val="0"/>
                  <w:marBottom w:val="0"/>
                  <w:divBdr>
                    <w:top w:val="none" w:sz="0" w:space="0" w:color="auto"/>
                    <w:left w:val="none" w:sz="0" w:space="0" w:color="auto"/>
                    <w:bottom w:val="none" w:sz="0" w:space="0" w:color="auto"/>
                    <w:right w:val="none" w:sz="0" w:space="0" w:color="auto"/>
                  </w:divBdr>
                </w:div>
                <w:div w:id="389697962">
                  <w:marLeft w:val="0"/>
                  <w:marRight w:val="0"/>
                  <w:marTop w:val="0"/>
                  <w:marBottom w:val="0"/>
                  <w:divBdr>
                    <w:top w:val="none" w:sz="0" w:space="0" w:color="auto"/>
                    <w:left w:val="none" w:sz="0" w:space="0" w:color="auto"/>
                    <w:bottom w:val="none" w:sz="0" w:space="0" w:color="auto"/>
                    <w:right w:val="none" w:sz="0" w:space="0" w:color="auto"/>
                  </w:divBdr>
                </w:div>
                <w:div w:id="332489465">
                  <w:marLeft w:val="0"/>
                  <w:marRight w:val="0"/>
                  <w:marTop w:val="0"/>
                  <w:marBottom w:val="0"/>
                  <w:divBdr>
                    <w:top w:val="none" w:sz="0" w:space="0" w:color="auto"/>
                    <w:left w:val="none" w:sz="0" w:space="0" w:color="auto"/>
                    <w:bottom w:val="none" w:sz="0" w:space="0" w:color="auto"/>
                    <w:right w:val="none" w:sz="0" w:space="0" w:color="auto"/>
                  </w:divBdr>
                </w:div>
                <w:div w:id="554851663">
                  <w:marLeft w:val="0"/>
                  <w:marRight w:val="0"/>
                  <w:marTop w:val="0"/>
                  <w:marBottom w:val="0"/>
                  <w:divBdr>
                    <w:top w:val="none" w:sz="0" w:space="0" w:color="auto"/>
                    <w:left w:val="none" w:sz="0" w:space="0" w:color="auto"/>
                    <w:bottom w:val="none" w:sz="0" w:space="0" w:color="auto"/>
                    <w:right w:val="none" w:sz="0" w:space="0" w:color="auto"/>
                  </w:divBdr>
                </w:div>
                <w:div w:id="605427042">
                  <w:marLeft w:val="0"/>
                  <w:marRight w:val="0"/>
                  <w:marTop w:val="0"/>
                  <w:marBottom w:val="0"/>
                  <w:divBdr>
                    <w:top w:val="none" w:sz="0" w:space="0" w:color="auto"/>
                    <w:left w:val="none" w:sz="0" w:space="0" w:color="auto"/>
                    <w:bottom w:val="none" w:sz="0" w:space="0" w:color="auto"/>
                    <w:right w:val="none" w:sz="0" w:space="0" w:color="auto"/>
                  </w:divBdr>
                </w:div>
                <w:div w:id="926966633">
                  <w:marLeft w:val="0"/>
                  <w:marRight w:val="0"/>
                  <w:marTop w:val="0"/>
                  <w:marBottom w:val="0"/>
                  <w:divBdr>
                    <w:top w:val="none" w:sz="0" w:space="0" w:color="auto"/>
                    <w:left w:val="none" w:sz="0" w:space="0" w:color="auto"/>
                    <w:bottom w:val="none" w:sz="0" w:space="0" w:color="auto"/>
                    <w:right w:val="none" w:sz="0" w:space="0" w:color="auto"/>
                  </w:divBdr>
                </w:div>
                <w:div w:id="1740246662">
                  <w:marLeft w:val="0"/>
                  <w:marRight w:val="0"/>
                  <w:marTop w:val="0"/>
                  <w:marBottom w:val="0"/>
                  <w:divBdr>
                    <w:top w:val="none" w:sz="0" w:space="0" w:color="auto"/>
                    <w:left w:val="none" w:sz="0" w:space="0" w:color="auto"/>
                    <w:bottom w:val="none" w:sz="0" w:space="0" w:color="auto"/>
                    <w:right w:val="none" w:sz="0" w:space="0" w:color="auto"/>
                  </w:divBdr>
                </w:div>
                <w:div w:id="418647673">
                  <w:marLeft w:val="0"/>
                  <w:marRight w:val="0"/>
                  <w:marTop w:val="0"/>
                  <w:marBottom w:val="0"/>
                  <w:divBdr>
                    <w:top w:val="none" w:sz="0" w:space="0" w:color="auto"/>
                    <w:left w:val="none" w:sz="0" w:space="0" w:color="auto"/>
                    <w:bottom w:val="none" w:sz="0" w:space="0" w:color="auto"/>
                    <w:right w:val="none" w:sz="0" w:space="0" w:color="auto"/>
                  </w:divBdr>
                </w:div>
                <w:div w:id="292029815">
                  <w:marLeft w:val="0"/>
                  <w:marRight w:val="0"/>
                  <w:marTop w:val="0"/>
                  <w:marBottom w:val="0"/>
                  <w:divBdr>
                    <w:top w:val="none" w:sz="0" w:space="0" w:color="auto"/>
                    <w:left w:val="none" w:sz="0" w:space="0" w:color="auto"/>
                    <w:bottom w:val="none" w:sz="0" w:space="0" w:color="auto"/>
                    <w:right w:val="none" w:sz="0" w:space="0" w:color="auto"/>
                  </w:divBdr>
                </w:div>
                <w:div w:id="1482191618">
                  <w:marLeft w:val="0"/>
                  <w:marRight w:val="0"/>
                  <w:marTop w:val="0"/>
                  <w:marBottom w:val="0"/>
                  <w:divBdr>
                    <w:top w:val="none" w:sz="0" w:space="0" w:color="auto"/>
                    <w:left w:val="none" w:sz="0" w:space="0" w:color="auto"/>
                    <w:bottom w:val="none" w:sz="0" w:space="0" w:color="auto"/>
                    <w:right w:val="none" w:sz="0" w:space="0" w:color="auto"/>
                  </w:divBdr>
                </w:div>
                <w:div w:id="928349962">
                  <w:marLeft w:val="0"/>
                  <w:marRight w:val="0"/>
                  <w:marTop w:val="0"/>
                  <w:marBottom w:val="0"/>
                  <w:divBdr>
                    <w:top w:val="none" w:sz="0" w:space="0" w:color="auto"/>
                    <w:left w:val="none" w:sz="0" w:space="0" w:color="auto"/>
                    <w:bottom w:val="none" w:sz="0" w:space="0" w:color="auto"/>
                    <w:right w:val="none" w:sz="0" w:space="0" w:color="auto"/>
                  </w:divBdr>
                </w:div>
                <w:div w:id="742023243">
                  <w:marLeft w:val="0"/>
                  <w:marRight w:val="0"/>
                  <w:marTop w:val="0"/>
                  <w:marBottom w:val="0"/>
                  <w:divBdr>
                    <w:top w:val="none" w:sz="0" w:space="0" w:color="auto"/>
                    <w:left w:val="none" w:sz="0" w:space="0" w:color="auto"/>
                    <w:bottom w:val="none" w:sz="0" w:space="0" w:color="auto"/>
                    <w:right w:val="none" w:sz="0" w:space="0" w:color="auto"/>
                  </w:divBdr>
                </w:div>
                <w:div w:id="1221596911">
                  <w:marLeft w:val="0"/>
                  <w:marRight w:val="0"/>
                  <w:marTop w:val="0"/>
                  <w:marBottom w:val="0"/>
                  <w:divBdr>
                    <w:top w:val="none" w:sz="0" w:space="0" w:color="auto"/>
                    <w:left w:val="none" w:sz="0" w:space="0" w:color="auto"/>
                    <w:bottom w:val="none" w:sz="0" w:space="0" w:color="auto"/>
                    <w:right w:val="none" w:sz="0" w:space="0" w:color="auto"/>
                  </w:divBdr>
                </w:div>
                <w:div w:id="243413356">
                  <w:marLeft w:val="0"/>
                  <w:marRight w:val="0"/>
                  <w:marTop w:val="0"/>
                  <w:marBottom w:val="0"/>
                  <w:divBdr>
                    <w:top w:val="none" w:sz="0" w:space="0" w:color="auto"/>
                    <w:left w:val="none" w:sz="0" w:space="0" w:color="auto"/>
                    <w:bottom w:val="none" w:sz="0" w:space="0" w:color="auto"/>
                    <w:right w:val="none" w:sz="0" w:space="0" w:color="auto"/>
                  </w:divBdr>
                </w:div>
                <w:div w:id="860704188">
                  <w:marLeft w:val="0"/>
                  <w:marRight w:val="0"/>
                  <w:marTop w:val="0"/>
                  <w:marBottom w:val="0"/>
                  <w:divBdr>
                    <w:top w:val="none" w:sz="0" w:space="0" w:color="auto"/>
                    <w:left w:val="none" w:sz="0" w:space="0" w:color="auto"/>
                    <w:bottom w:val="none" w:sz="0" w:space="0" w:color="auto"/>
                    <w:right w:val="none" w:sz="0" w:space="0" w:color="auto"/>
                  </w:divBdr>
                </w:div>
                <w:div w:id="249002131">
                  <w:marLeft w:val="0"/>
                  <w:marRight w:val="0"/>
                  <w:marTop w:val="0"/>
                  <w:marBottom w:val="0"/>
                  <w:divBdr>
                    <w:top w:val="none" w:sz="0" w:space="0" w:color="auto"/>
                    <w:left w:val="none" w:sz="0" w:space="0" w:color="auto"/>
                    <w:bottom w:val="none" w:sz="0" w:space="0" w:color="auto"/>
                    <w:right w:val="none" w:sz="0" w:space="0" w:color="auto"/>
                  </w:divBdr>
                </w:div>
                <w:div w:id="997734530">
                  <w:marLeft w:val="0"/>
                  <w:marRight w:val="0"/>
                  <w:marTop w:val="0"/>
                  <w:marBottom w:val="0"/>
                  <w:divBdr>
                    <w:top w:val="none" w:sz="0" w:space="0" w:color="auto"/>
                    <w:left w:val="none" w:sz="0" w:space="0" w:color="auto"/>
                    <w:bottom w:val="none" w:sz="0" w:space="0" w:color="auto"/>
                    <w:right w:val="none" w:sz="0" w:space="0" w:color="auto"/>
                  </w:divBdr>
                </w:div>
                <w:div w:id="1755855125">
                  <w:marLeft w:val="0"/>
                  <w:marRight w:val="0"/>
                  <w:marTop w:val="0"/>
                  <w:marBottom w:val="0"/>
                  <w:divBdr>
                    <w:top w:val="none" w:sz="0" w:space="0" w:color="auto"/>
                    <w:left w:val="none" w:sz="0" w:space="0" w:color="auto"/>
                    <w:bottom w:val="none" w:sz="0" w:space="0" w:color="auto"/>
                    <w:right w:val="none" w:sz="0" w:space="0" w:color="auto"/>
                  </w:divBdr>
                </w:div>
                <w:div w:id="386804860">
                  <w:marLeft w:val="0"/>
                  <w:marRight w:val="0"/>
                  <w:marTop w:val="0"/>
                  <w:marBottom w:val="0"/>
                  <w:divBdr>
                    <w:top w:val="none" w:sz="0" w:space="0" w:color="auto"/>
                    <w:left w:val="none" w:sz="0" w:space="0" w:color="auto"/>
                    <w:bottom w:val="none" w:sz="0" w:space="0" w:color="auto"/>
                    <w:right w:val="none" w:sz="0" w:space="0" w:color="auto"/>
                  </w:divBdr>
                </w:div>
                <w:div w:id="749232916">
                  <w:marLeft w:val="0"/>
                  <w:marRight w:val="0"/>
                  <w:marTop w:val="0"/>
                  <w:marBottom w:val="0"/>
                  <w:divBdr>
                    <w:top w:val="none" w:sz="0" w:space="0" w:color="auto"/>
                    <w:left w:val="none" w:sz="0" w:space="0" w:color="auto"/>
                    <w:bottom w:val="none" w:sz="0" w:space="0" w:color="auto"/>
                    <w:right w:val="none" w:sz="0" w:space="0" w:color="auto"/>
                  </w:divBdr>
                </w:div>
                <w:div w:id="218784846">
                  <w:marLeft w:val="0"/>
                  <w:marRight w:val="0"/>
                  <w:marTop w:val="0"/>
                  <w:marBottom w:val="0"/>
                  <w:divBdr>
                    <w:top w:val="none" w:sz="0" w:space="0" w:color="auto"/>
                    <w:left w:val="none" w:sz="0" w:space="0" w:color="auto"/>
                    <w:bottom w:val="none" w:sz="0" w:space="0" w:color="auto"/>
                    <w:right w:val="none" w:sz="0" w:space="0" w:color="auto"/>
                  </w:divBdr>
                </w:div>
                <w:div w:id="445739079">
                  <w:marLeft w:val="0"/>
                  <w:marRight w:val="0"/>
                  <w:marTop w:val="0"/>
                  <w:marBottom w:val="0"/>
                  <w:divBdr>
                    <w:top w:val="none" w:sz="0" w:space="0" w:color="auto"/>
                    <w:left w:val="none" w:sz="0" w:space="0" w:color="auto"/>
                    <w:bottom w:val="none" w:sz="0" w:space="0" w:color="auto"/>
                    <w:right w:val="none" w:sz="0" w:space="0" w:color="auto"/>
                  </w:divBdr>
                </w:div>
                <w:div w:id="111637873">
                  <w:marLeft w:val="0"/>
                  <w:marRight w:val="0"/>
                  <w:marTop w:val="0"/>
                  <w:marBottom w:val="0"/>
                  <w:divBdr>
                    <w:top w:val="none" w:sz="0" w:space="0" w:color="auto"/>
                    <w:left w:val="none" w:sz="0" w:space="0" w:color="auto"/>
                    <w:bottom w:val="none" w:sz="0" w:space="0" w:color="auto"/>
                    <w:right w:val="none" w:sz="0" w:space="0" w:color="auto"/>
                  </w:divBdr>
                </w:div>
                <w:div w:id="1877112730">
                  <w:marLeft w:val="0"/>
                  <w:marRight w:val="0"/>
                  <w:marTop w:val="0"/>
                  <w:marBottom w:val="0"/>
                  <w:divBdr>
                    <w:top w:val="none" w:sz="0" w:space="0" w:color="auto"/>
                    <w:left w:val="none" w:sz="0" w:space="0" w:color="auto"/>
                    <w:bottom w:val="none" w:sz="0" w:space="0" w:color="auto"/>
                    <w:right w:val="none" w:sz="0" w:space="0" w:color="auto"/>
                  </w:divBdr>
                </w:div>
                <w:div w:id="1873033254">
                  <w:marLeft w:val="0"/>
                  <w:marRight w:val="0"/>
                  <w:marTop w:val="0"/>
                  <w:marBottom w:val="0"/>
                  <w:divBdr>
                    <w:top w:val="none" w:sz="0" w:space="0" w:color="auto"/>
                    <w:left w:val="none" w:sz="0" w:space="0" w:color="auto"/>
                    <w:bottom w:val="none" w:sz="0" w:space="0" w:color="auto"/>
                    <w:right w:val="none" w:sz="0" w:space="0" w:color="auto"/>
                  </w:divBdr>
                </w:div>
                <w:div w:id="659844369">
                  <w:marLeft w:val="0"/>
                  <w:marRight w:val="0"/>
                  <w:marTop w:val="0"/>
                  <w:marBottom w:val="0"/>
                  <w:divBdr>
                    <w:top w:val="none" w:sz="0" w:space="0" w:color="auto"/>
                    <w:left w:val="none" w:sz="0" w:space="0" w:color="auto"/>
                    <w:bottom w:val="none" w:sz="0" w:space="0" w:color="auto"/>
                    <w:right w:val="none" w:sz="0" w:space="0" w:color="auto"/>
                  </w:divBdr>
                </w:div>
                <w:div w:id="658390174">
                  <w:marLeft w:val="0"/>
                  <w:marRight w:val="0"/>
                  <w:marTop w:val="0"/>
                  <w:marBottom w:val="0"/>
                  <w:divBdr>
                    <w:top w:val="none" w:sz="0" w:space="0" w:color="auto"/>
                    <w:left w:val="none" w:sz="0" w:space="0" w:color="auto"/>
                    <w:bottom w:val="none" w:sz="0" w:space="0" w:color="auto"/>
                    <w:right w:val="none" w:sz="0" w:space="0" w:color="auto"/>
                  </w:divBdr>
                </w:div>
                <w:div w:id="795635413">
                  <w:marLeft w:val="0"/>
                  <w:marRight w:val="0"/>
                  <w:marTop w:val="0"/>
                  <w:marBottom w:val="0"/>
                  <w:divBdr>
                    <w:top w:val="none" w:sz="0" w:space="0" w:color="auto"/>
                    <w:left w:val="none" w:sz="0" w:space="0" w:color="auto"/>
                    <w:bottom w:val="none" w:sz="0" w:space="0" w:color="auto"/>
                    <w:right w:val="none" w:sz="0" w:space="0" w:color="auto"/>
                  </w:divBdr>
                </w:div>
                <w:div w:id="303507576">
                  <w:marLeft w:val="0"/>
                  <w:marRight w:val="0"/>
                  <w:marTop w:val="0"/>
                  <w:marBottom w:val="0"/>
                  <w:divBdr>
                    <w:top w:val="none" w:sz="0" w:space="0" w:color="auto"/>
                    <w:left w:val="none" w:sz="0" w:space="0" w:color="auto"/>
                    <w:bottom w:val="none" w:sz="0" w:space="0" w:color="auto"/>
                    <w:right w:val="none" w:sz="0" w:space="0" w:color="auto"/>
                  </w:divBdr>
                </w:div>
                <w:div w:id="1003237262">
                  <w:marLeft w:val="0"/>
                  <w:marRight w:val="0"/>
                  <w:marTop w:val="0"/>
                  <w:marBottom w:val="0"/>
                  <w:divBdr>
                    <w:top w:val="none" w:sz="0" w:space="0" w:color="auto"/>
                    <w:left w:val="none" w:sz="0" w:space="0" w:color="auto"/>
                    <w:bottom w:val="none" w:sz="0" w:space="0" w:color="auto"/>
                    <w:right w:val="none" w:sz="0" w:space="0" w:color="auto"/>
                  </w:divBdr>
                </w:div>
                <w:div w:id="927886666">
                  <w:marLeft w:val="0"/>
                  <w:marRight w:val="0"/>
                  <w:marTop w:val="0"/>
                  <w:marBottom w:val="0"/>
                  <w:divBdr>
                    <w:top w:val="none" w:sz="0" w:space="0" w:color="auto"/>
                    <w:left w:val="none" w:sz="0" w:space="0" w:color="auto"/>
                    <w:bottom w:val="none" w:sz="0" w:space="0" w:color="auto"/>
                    <w:right w:val="none" w:sz="0" w:space="0" w:color="auto"/>
                  </w:divBdr>
                </w:div>
                <w:div w:id="664894547">
                  <w:marLeft w:val="0"/>
                  <w:marRight w:val="0"/>
                  <w:marTop w:val="0"/>
                  <w:marBottom w:val="0"/>
                  <w:divBdr>
                    <w:top w:val="none" w:sz="0" w:space="0" w:color="auto"/>
                    <w:left w:val="none" w:sz="0" w:space="0" w:color="auto"/>
                    <w:bottom w:val="none" w:sz="0" w:space="0" w:color="auto"/>
                    <w:right w:val="none" w:sz="0" w:space="0" w:color="auto"/>
                  </w:divBdr>
                </w:div>
                <w:div w:id="828835943">
                  <w:marLeft w:val="0"/>
                  <w:marRight w:val="0"/>
                  <w:marTop w:val="0"/>
                  <w:marBottom w:val="0"/>
                  <w:divBdr>
                    <w:top w:val="none" w:sz="0" w:space="0" w:color="auto"/>
                    <w:left w:val="none" w:sz="0" w:space="0" w:color="auto"/>
                    <w:bottom w:val="none" w:sz="0" w:space="0" w:color="auto"/>
                    <w:right w:val="none" w:sz="0" w:space="0" w:color="auto"/>
                  </w:divBdr>
                </w:div>
                <w:div w:id="1436438009">
                  <w:marLeft w:val="0"/>
                  <w:marRight w:val="0"/>
                  <w:marTop w:val="0"/>
                  <w:marBottom w:val="0"/>
                  <w:divBdr>
                    <w:top w:val="none" w:sz="0" w:space="0" w:color="auto"/>
                    <w:left w:val="none" w:sz="0" w:space="0" w:color="auto"/>
                    <w:bottom w:val="none" w:sz="0" w:space="0" w:color="auto"/>
                    <w:right w:val="none" w:sz="0" w:space="0" w:color="auto"/>
                  </w:divBdr>
                </w:div>
                <w:div w:id="649023482">
                  <w:marLeft w:val="0"/>
                  <w:marRight w:val="0"/>
                  <w:marTop w:val="0"/>
                  <w:marBottom w:val="0"/>
                  <w:divBdr>
                    <w:top w:val="none" w:sz="0" w:space="0" w:color="auto"/>
                    <w:left w:val="none" w:sz="0" w:space="0" w:color="auto"/>
                    <w:bottom w:val="none" w:sz="0" w:space="0" w:color="auto"/>
                    <w:right w:val="none" w:sz="0" w:space="0" w:color="auto"/>
                  </w:divBdr>
                </w:div>
                <w:div w:id="1756824407">
                  <w:marLeft w:val="0"/>
                  <w:marRight w:val="0"/>
                  <w:marTop w:val="0"/>
                  <w:marBottom w:val="0"/>
                  <w:divBdr>
                    <w:top w:val="none" w:sz="0" w:space="0" w:color="auto"/>
                    <w:left w:val="none" w:sz="0" w:space="0" w:color="auto"/>
                    <w:bottom w:val="none" w:sz="0" w:space="0" w:color="auto"/>
                    <w:right w:val="none" w:sz="0" w:space="0" w:color="auto"/>
                  </w:divBdr>
                </w:div>
                <w:div w:id="1521431099">
                  <w:marLeft w:val="0"/>
                  <w:marRight w:val="0"/>
                  <w:marTop w:val="0"/>
                  <w:marBottom w:val="0"/>
                  <w:divBdr>
                    <w:top w:val="none" w:sz="0" w:space="0" w:color="auto"/>
                    <w:left w:val="none" w:sz="0" w:space="0" w:color="auto"/>
                    <w:bottom w:val="none" w:sz="0" w:space="0" w:color="auto"/>
                    <w:right w:val="none" w:sz="0" w:space="0" w:color="auto"/>
                  </w:divBdr>
                </w:div>
                <w:div w:id="1021205180">
                  <w:marLeft w:val="0"/>
                  <w:marRight w:val="0"/>
                  <w:marTop w:val="0"/>
                  <w:marBottom w:val="0"/>
                  <w:divBdr>
                    <w:top w:val="none" w:sz="0" w:space="0" w:color="auto"/>
                    <w:left w:val="none" w:sz="0" w:space="0" w:color="auto"/>
                    <w:bottom w:val="none" w:sz="0" w:space="0" w:color="auto"/>
                    <w:right w:val="none" w:sz="0" w:space="0" w:color="auto"/>
                  </w:divBdr>
                </w:div>
                <w:div w:id="624626027">
                  <w:marLeft w:val="0"/>
                  <w:marRight w:val="0"/>
                  <w:marTop w:val="0"/>
                  <w:marBottom w:val="0"/>
                  <w:divBdr>
                    <w:top w:val="none" w:sz="0" w:space="0" w:color="auto"/>
                    <w:left w:val="none" w:sz="0" w:space="0" w:color="auto"/>
                    <w:bottom w:val="none" w:sz="0" w:space="0" w:color="auto"/>
                    <w:right w:val="none" w:sz="0" w:space="0" w:color="auto"/>
                  </w:divBdr>
                </w:div>
                <w:div w:id="677390681">
                  <w:marLeft w:val="0"/>
                  <w:marRight w:val="0"/>
                  <w:marTop w:val="0"/>
                  <w:marBottom w:val="0"/>
                  <w:divBdr>
                    <w:top w:val="none" w:sz="0" w:space="0" w:color="auto"/>
                    <w:left w:val="none" w:sz="0" w:space="0" w:color="auto"/>
                    <w:bottom w:val="none" w:sz="0" w:space="0" w:color="auto"/>
                    <w:right w:val="none" w:sz="0" w:space="0" w:color="auto"/>
                  </w:divBdr>
                </w:div>
                <w:div w:id="1569338466">
                  <w:marLeft w:val="0"/>
                  <w:marRight w:val="0"/>
                  <w:marTop w:val="0"/>
                  <w:marBottom w:val="0"/>
                  <w:divBdr>
                    <w:top w:val="none" w:sz="0" w:space="0" w:color="auto"/>
                    <w:left w:val="none" w:sz="0" w:space="0" w:color="auto"/>
                    <w:bottom w:val="none" w:sz="0" w:space="0" w:color="auto"/>
                    <w:right w:val="none" w:sz="0" w:space="0" w:color="auto"/>
                  </w:divBdr>
                </w:div>
                <w:div w:id="131756023">
                  <w:marLeft w:val="0"/>
                  <w:marRight w:val="0"/>
                  <w:marTop w:val="0"/>
                  <w:marBottom w:val="0"/>
                  <w:divBdr>
                    <w:top w:val="none" w:sz="0" w:space="0" w:color="auto"/>
                    <w:left w:val="none" w:sz="0" w:space="0" w:color="auto"/>
                    <w:bottom w:val="none" w:sz="0" w:space="0" w:color="auto"/>
                    <w:right w:val="none" w:sz="0" w:space="0" w:color="auto"/>
                  </w:divBdr>
                </w:div>
                <w:div w:id="772938351">
                  <w:marLeft w:val="0"/>
                  <w:marRight w:val="0"/>
                  <w:marTop w:val="0"/>
                  <w:marBottom w:val="0"/>
                  <w:divBdr>
                    <w:top w:val="none" w:sz="0" w:space="0" w:color="auto"/>
                    <w:left w:val="none" w:sz="0" w:space="0" w:color="auto"/>
                    <w:bottom w:val="none" w:sz="0" w:space="0" w:color="auto"/>
                    <w:right w:val="none" w:sz="0" w:space="0" w:color="auto"/>
                  </w:divBdr>
                </w:div>
                <w:div w:id="474494966">
                  <w:marLeft w:val="0"/>
                  <w:marRight w:val="0"/>
                  <w:marTop w:val="0"/>
                  <w:marBottom w:val="0"/>
                  <w:divBdr>
                    <w:top w:val="none" w:sz="0" w:space="0" w:color="auto"/>
                    <w:left w:val="none" w:sz="0" w:space="0" w:color="auto"/>
                    <w:bottom w:val="none" w:sz="0" w:space="0" w:color="auto"/>
                    <w:right w:val="none" w:sz="0" w:space="0" w:color="auto"/>
                  </w:divBdr>
                </w:div>
                <w:div w:id="1285766860">
                  <w:marLeft w:val="0"/>
                  <w:marRight w:val="0"/>
                  <w:marTop w:val="0"/>
                  <w:marBottom w:val="0"/>
                  <w:divBdr>
                    <w:top w:val="none" w:sz="0" w:space="0" w:color="auto"/>
                    <w:left w:val="none" w:sz="0" w:space="0" w:color="auto"/>
                    <w:bottom w:val="none" w:sz="0" w:space="0" w:color="auto"/>
                    <w:right w:val="none" w:sz="0" w:space="0" w:color="auto"/>
                  </w:divBdr>
                </w:div>
                <w:div w:id="365300681">
                  <w:marLeft w:val="0"/>
                  <w:marRight w:val="0"/>
                  <w:marTop w:val="0"/>
                  <w:marBottom w:val="0"/>
                  <w:divBdr>
                    <w:top w:val="none" w:sz="0" w:space="0" w:color="auto"/>
                    <w:left w:val="none" w:sz="0" w:space="0" w:color="auto"/>
                    <w:bottom w:val="none" w:sz="0" w:space="0" w:color="auto"/>
                    <w:right w:val="none" w:sz="0" w:space="0" w:color="auto"/>
                  </w:divBdr>
                </w:div>
                <w:div w:id="1570505691">
                  <w:marLeft w:val="0"/>
                  <w:marRight w:val="0"/>
                  <w:marTop w:val="0"/>
                  <w:marBottom w:val="0"/>
                  <w:divBdr>
                    <w:top w:val="none" w:sz="0" w:space="0" w:color="auto"/>
                    <w:left w:val="none" w:sz="0" w:space="0" w:color="auto"/>
                    <w:bottom w:val="none" w:sz="0" w:space="0" w:color="auto"/>
                    <w:right w:val="none" w:sz="0" w:space="0" w:color="auto"/>
                  </w:divBdr>
                </w:div>
                <w:div w:id="1439136449">
                  <w:marLeft w:val="0"/>
                  <w:marRight w:val="0"/>
                  <w:marTop w:val="0"/>
                  <w:marBottom w:val="0"/>
                  <w:divBdr>
                    <w:top w:val="none" w:sz="0" w:space="0" w:color="auto"/>
                    <w:left w:val="none" w:sz="0" w:space="0" w:color="auto"/>
                    <w:bottom w:val="none" w:sz="0" w:space="0" w:color="auto"/>
                    <w:right w:val="none" w:sz="0" w:space="0" w:color="auto"/>
                  </w:divBdr>
                </w:div>
                <w:div w:id="1641377595">
                  <w:marLeft w:val="0"/>
                  <w:marRight w:val="0"/>
                  <w:marTop w:val="0"/>
                  <w:marBottom w:val="0"/>
                  <w:divBdr>
                    <w:top w:val="none" w:sz="0" w:space="0" w:color="auto"/>
                    <w:left w:val="none" w:sz="0" w:space="0" w:color="auto"/>
                    <w:bottom w:val="none" w:sz="0" w:space="0" w:color="auto"/>
                    <w:right w:val="none" w:sz="0" w:space="0" w:color="auto"/>
                  </w:divBdr>
                </w:div>
                <w:div w:id="1839349162">
                  <w:marLeft w:val="0"/>
                  <w:marRight w:val="0"/>
                  <w:marTop w:val="0"/>
                  <w:marBottom w:val="0"/>
                  <w:divBdr>
                    <w:top w:val="none" w:sz="0" w:space="0" w:color="auto"/>
                    <w:left w:val="none" w:sz="0" w:space="0" w:color="auto"/>
                    <w:bottom w:val="none" w:sz="0" w:space="0" w:color="auto"/>
                    <w:right w:val="none" w:sz="0" w:space="0" w:color="auto"/>
                  </w:divBdr>
                </w:div>
                <w:div w:id="1813667164">
                  <w:marLeft w:val="0"/>
                  <w:marRight w:val="0"/>
                  <w:marTop w:val="0"/>
                  <w:marBottom w:val="0"/>
                  <w:divBdr>
                    <w:top w:val="none" w:sz="0" w:space="0" w:color="auto"/>
                    <w:left w:val="none" w:sz="0" w:space="0" w:color="auto"/>
                    <w:bottom w:val="none" w:sz="0" w:space="0" w:color="auto"/>
                    <w:right w:val="none" w:sz="0" w:space="0" w:color="auto"/>
                  </w:divBdr>
                </w:div>
                <w:div w:id="1743019025">
                  <w:marLeft w:val="0"/>
                  <w:marRight w:val="0"/>
                  <w:marTop w:val="0"/>
                  <w:marBottom w:val="0"/>
                  <w:divBdr>
                    <w:top w:val="none" w:sz="0" w:space="0" w:color="auto"/>
                    <w:left w:val="none" w:sz="0" w:space="0" w:color="auto"/>
                    <w:bottom w:val="none" w:sz="0" w:space="0" w:color="auto"/>
                    <w:right w:val="none" w:sz="0" w:space="0" w:color="auto"/>
                  </w:divBdr>
                </w:div>
                <w:div w:id="1594587723">
                  <w:marLeft w:val="0"/>
                  <w:marRight w:val="0"/>
                  <w:marTop w:val="0"/>
                  <w:marBottom w:val="0"/>
                  <w:divBdr>
                    <w:top w:val="none" w:sz="0" w:space="0" w:color="auto"/>
                    <w:left w:val="none" w:sz="0" w:space="0" w:color="auto"/>
                    <w:bottom w:val="none" w:sz="0" w:space="0" w:color="auto"/>
                    <w:right w:val="none" w:sz="0" w:space="0" w:color="auto"/>
                  </w:divBdr>
                </w:div>
                <w:div w:id="17512776">
                  <w:marLeft w:val="0"/>
                  <w:marRight w:val="0"/>
                  <w:marTop w:val="0"/>
                  <w:marBottom w:val="0"/>
                  <w:divBdr>
                    <w:top w:val="none" w:sz="0" w:space="0" w:color="auto"/>
                    <w:left w:val="none" w:sz="0" w:space="0" w:color="auto"/>
                    <w:bottom w:val="none" w:sz="0" w:space="0" w:color="auto"/>
                    <w:right w:val="none" w:sz="0" w:space="0" w:color="auto"/>
                  </w:divBdr>
                </w:div>
                <w:div w:id="1171719598">
                  <w:marLeft w:val="0"/>
                  <w:marRight w:val="0"/>
                  <w:marTop w:val="0"/>
                  <w:marBottom w:val="0"/>
                  <w:divBdr>
                    <w:top w:val="none" w:sz="0" w:space="0" w:color="auto"/>
                    <w:left w:val="none" w:sz="0" w:space="0" w:color="auto"/>
                    <w:bottom w:val="none" w:sz="0" w:space="0" w:color="auto"/>
                    <w:right w:val="none" w:sz="0" w:space="0" w:color="auto"/>
                  </w:divBdr>
                </w:div>
                <w:div w:id="385490522">
                  <w:marLeft w:val="0"/>
                  <w:marRight w:val="0"/>
                  <w:marTop w:val="0"/>
                  <w:marBottom w:val="0"/>
                  <w:divBdr>
                    <w:top w:val="none" w:sz="0" w:space="0" w:color="auto"/>
                    <w:left w:val="none" w:sz="0" w:space="0" w:color="auto"/>
                    <w:bottom w:val="none" w:sz="0" w:space="0" w:color="auto"/>
                    <w:right w:val="none" w:sz="0" w:space="0" w:color="auto"/>
                  </w:divBdr>
                </w:div>
                <w:div w:id="1424448664">
                  <w:marLeft w:val="0"/>
                  <w:marRight w:val="0"/>
                  <w:marTop w:val="0"/>
                  <w:marBottom w:val="0"/>
                  <w:divBdr>
                    <w:top w:val="none" w:sz="0" w:space="0" w:color="auto"/>
                    <w:left w:val="none" w:sz="0" w:space="0" w:color="auto"/>
                    <w:bottom w:val="none" w:sz="0" w:space="0" w:color="auto"/>
                    <w:right w:val="none" w:sz="0" w:space="0" w:color="auto"/>
                  </w:divBdr>
                </w:div>
                <w:div w:id="412432612">
                  <w:marLeft w:val="0"/>
                  <w:marRight w:val="0"/>
                  <w:marTop w:val="0"/>
                  <w:marBottom w:val="0"/>
                  <w:divBdr>
                    <w:top w:val="none" w:sz="0" w:space="0" w:color="auto"/>
                    <w:left w:val="none" w:sz="0" w:space="0" w:color="auto"/>
                    <w:bottom w:val="none" w:sz="0" w:space="0" w:color="auto"/>
                    <w:right w:val="none" w:sz="0" w:space="0" w:color="auto"/>
                  </w:divBdr>
                </w:div>
                <w:div w:id="1059280801">
                  <w:marLeft w:val="0"/>
                  <w:marRight w:val="0"/>
                  <w:marTop w:val="0"/>
                  <w:marBottom w:val="0"/>
                  <w:divBdr>
                    <w:top w:val="none" w:sz="0" w:space="0" w:color="auto"/>
                    <w:left w:val="none" w:sz="0" w:space="0" w:color="auto"/>
                    <w:bottom w:val="none" w:sz="0" w:space="0" w:color="auto"/>
                    <w:right w:val="none" w:sz="0" w:space="0" w:color="auto"/>
                  </w:divBdr>
                </w:div>
                <w:div w:id="1795368140">
                  <w:marLeft w:val="0"/>
                  <w:marRight w:val="0"/>
                  <w:marTop w:val="0"/>
                  <w:marBottom w:val="0"/>
                  <w:divBdr>
                    <w:top w:val="none" w:sz="0" w:space="0" w:color="auto"/>
                    <w:left w:val="none" w:sz="0" w:space="0" w:color="auto"/>
                    <w:bottom w:val="none" w:sz="0" w:space="0" w:color="auto"/>
                    <w:right w:val="none" w:sz="0" w:space="0" w:color="auto"/>
                  </w:divBdr>
                </w:div>
                <w:div w:id="161287753">
                  <w:marLeft w:val="0"/>
                  <w:marRight w:val="0"/>
                  <w:marTop w:val="0"/>
                  <w:marBottom w:val="0"/>
                  <w:divBdr>
                    <w:top w:val="none" w:sz="0" w:space="0" w:color="auto"/>
                    <w:left w:val="none" w:sz="0" w:space="0" w:color="auto"/>
                    <w:bottom w:val="none" w:sz="0" w:space="0" w:color="auto"/>
                    <w:right w:val="none" w:sz="0" w:space="0" w:color="auto"/>
                  </w:divBdr>
                </w:div>
                <w:div w:id="535511552">
                  <w:marLeft w:val="0"/>
                  <w:marRight w:val="0"/>
                  <w:marTop w:val="0"/>
                  <w:marBottom w:val="0"/>
                  <w:divBdr>
                    <w:top w:val="none" w:sz="0" w:space="0" w:color="auto"/>
                    <w:left w:val="none" w:sz="0" w:space="0" w:color="auto"/>
                    <w:bottom w:val="none" w:sz="0" w:space="0" w:color="auto"/>
                    <w:right w:val="none" w:sz="0" w:space="0" w:color="auto"/>
                  </w:divBdr>
                </w:div>
                <w:div w:id="2000770070">
                  <w:marLeft w:val="0"/>
                  <w:marRight w:val="0"/>
                  <w:marTop w:val="0"/>
                  <w:marBottom w:val="0"/>
                  <w:divBdr>
                    <w:top w:val="none" w:sz="0" w:space="0" w:color="auto"/>
                    <w:left w:val="none" w:sz="0" w:space="0" w:color="auto"/>
                    <w:bottom w:val="none" w:sz="0" w:space="0" w:color="auto"/>
                    <w:right w:val="none" w:sz="0" w:space="0" w:color="auto"/>
                  </w:divBdr>
                </w:div>
                <w:div w:id="2061513293">
                  <w:marLeft w:val="0"/>
                  <w:marRight w:val="0"/>
                  <w:marTop w:val="0"/>
                  <w:marBottom w:val="0"/>
                  <w:divBdr>
                    <w:top w:val="none" w:sz="0" w:space="0" w:color="auto"/>
                    <w:left w:val="none" w:sz="0" w:space="0" w:color="auto"/>
                    <w:bottom w:val="none" w:sz="0" w:space="0" w:color="auto"/>
                    <w:right w:val="none" w:sz="0" w:space="0" w:color="auto"/>
                  </w:divBdr>
                </w:div>
                <w:div w:id="990523229">
                  <w:marLeft w:val="0"/>
                  <w:marRight w:val="0"/>
                  <w:marTop w:val="0"/>
                  <w:marBottom w:val="0"/>
                  <w:divBdr>
                    <w:top w:val="none" w:sz="0" w:space="0" w:color="auto"/>
                    <w:left w:val="none" w:sz="0" w:space="0" w:color="auto"/>
                    <w:bottom w:val="none" w:sz="0" w:space="0" w:color="auto"/>
                    <w:right w:val="none" w:sz="0" w:space="0" w:color="auto"/>
                  </w:divBdr>
                </w:div>
                <w:div w:id="494416405">
                  <w:marLeft w:val="0"/>
                  <w:marRight w:val="0"/>
                  <w:marTop w:val="0"/>
                  <w:marBottom w:val="0"/>
                  <w:divBdr>
                    <w:top w:val="none" w:sz="0" w:space="0" w:color="auto"/>
                    <w:left w:val="none" w:sz="0" w:space="0" w:color="auto"/>
                    <w:bottom w:val="none" w:sz="0" w:space="0" w:color="auto"/>
                    <w:right w:val="none" w:sz="0" w:space="0" w:color="auto"/>
                  </w:divBdr>
                </w:div>
                <w:div w:id="2075813751">
                  <w:marLeft w:val="0"/>
                  <w:marRight w:val="0"/>
                  <w:marTop w:val="0"/>
                  <w:marBottom w:val="0"/>
                  <w:divBdr>
                    <w:top w:val="none" w:sz="0" w:space="0" w:color="auto"/>
                    <w:left w:val="none" w:sz="0" w:space="0" w:color="auto"/>
                    <w:bottom w:val="none" w:sz="0" w:space="0" w:color="auto"/>
                    <w:right w:val="none" w:sz="0" w:space="0" w:color="auto"/>
                  </w:divBdr>
                </w:div>
                <w:div w:id="1376587668">
                  <w:marLeft w:val="0"/>
                  <w:marRight w:val="0"/>
                  <w:marTop w:val="0"/>
                  <w:marBottom w:val="0"/>
                  <w:divBdr>
                    <w:top w:val="none" w:sz="0" w:space="0" w:color="auto"/>
                    <w:left w:val="none" w:sz="0" w:space="0" w:color="auto"/>
                    <w:bottom w:val="none" w:sz="0" w:space="0" w:color="auto"/>
                    <w:right w:val="none" w:sz="0" w:space="0" w:color="auto"/>
                  </w:divBdr>
                </w:div>
                <w:div w:id="1493452835">
                  <w:marLeft w:val="0"/>
                  <w:marRight w:val="0"/>
                  <w:marTop w:val="0"/>
                  <w:marBottom w:val="0"/>
                  <w:divBdr>
                    <w:top w:val="none" w:sz="0" w:space="0" w:color="auto"/>
                    <w:left w:val="none" w:sz="0" w:space="0" w:color="auto"/>
                    <w:bottom w:val="none" w:sz="0" w:space="0" w:color="auto"/>
                    <w:right w:val="none" w:sz="0" w:space="0" w:color="auto"/>
                  </w:divBdr>
                </w:div>
                <w:div w:id="185142321">
                  <w:marLeft w:val="0"/>
                  <w:marRight w:val="0"/>
                  <w:marTop w:val="0"/>
                  <w:marBottom w:val="0"/>
                  <w:divBdr>
                    <w:top w:val="none" w:sz="0" w:space="0" w:color="auto"/>
                    <w:left w:val="none" w:sz="0" w:space="0" w:color="auto"/>
                    <w:bottom w:val="none" w:sz="0" w:space="0" w:color="auto"/>
                    <w:right w:val="none" w:sz="0" w:space="0" w:color="auto"/>
                  </w:divBdr>
                </w:div>
                <w:div w:id="1987661985">
                  <w:marLeft w:val="0"/>
                  <w:marRight w:val="0"/>
                  <w:marTop w:val="0"/>
                  <w:marBottom w:val="0"/>
                  <w:divBdr>
                    <w:top w:val="none" w:sz="0" w:space="0" w:color="auto"/>
                    <w:left w:val="none" w:sz="0" w:space="0" w:color="auto"/>
                    <w:bottom w:val="none" w:sz="0" w:space="0" w:color="auto"/>
                    <w:right w:val="none" w:sz="0" w:space="0" w:color="auto"/>
                  </w:divBdr>
                </w:div>
                <w:div w:id="869100404">
                  <w:marLeft w:val="0"/>
                  <w:marRight w:val="0"/>
                  <w:marTop w:val="0"/>
                  <w:marBottom w:val="0"/>
                  <w:divBdr>
                    <w:top w:val="none" w:sz="0" w:space="0" w:color="auto"/>
                    <w:left w:val="none" w:sz="0" w:space="0" w:color="auto"/>
                    <w:bottom w:val="none" w:sz="0" w:space="0" w:color="auto"/>
                    <w:right w:val="none" w:sz="0" w:space="0" w:color="auto"/>
                  </w:divBdr>
                </w:div>
                <w:div w:id="1078794033">
                  <w:marLeft w:val="0"/>
                  <w:marRight w:val="0"/>
                  <w:marTop w:val="0"/>
                  <w:marBottom w:val="0"/>
                  <w:divBdr>
                    <w:top w:val="none" w:sz="0" w:space="0" w:color="auto"/>
                    <w:left w:val="none" w:sz="0" w:space="0" w:color="auto"/>
                    <w:bottom w:val="none" w:sz="0" w:space="0" w:color="auto"/>
                    <w:right w:val="none" w:sz="0" w:space="0" w:color="auto"/>
                  </w:divBdr>
                </w:div>
                <w:div w:id="465927315">
                  <w:marLeft w:val="0"/>
                  <w:marRight w:val="0"/>
                  <w:marTop w:val="0"/>
                  <w:marBottom w:val="0"/>
                  <w:divBdr>
                    <w:top w:val="none" w:sz="0" w:space="0" w:color="auto"/>
                    <w:left w:val="none" w:sz="0" w:space="0" w:color="auto"/>
                    <w:bottom w:val="none" w:sz="0" w:space="0" w:color="auto"/>
                    <w:right w:val="none" w:sz="0" w:space="0" w:color="auto"/>
                  </w:divBdr>
                </w:div>
                <w:div w:id="289551314">
                  <w:marLeft w:val="0"/>
                  <w:marRight w:val="0"/>
                  <w:marTop w:val="0"/>
                  <w:marBottom w:val="0"/>
                  <w:divBdr>
                    <w:top w:val="none" w:sz="0" w:space="0" w:color="auto"/>
                    <w:left w:val="none" w:sz="0" w:space="0" w:color="auto"/>
                    <w:bottom w:val="none" w:sz="0" w:space="0" w:color="auto"/>
                    <w:right w:val="none" w:sz="0" w:space="0" w:color="auto"/>
                  </w:divBdr>
                </w:div>
                <w:div w:id="105077531">
                  <w:marLeft w:val="0"/>
                  <w:marRight w:val="0"/>
                  <w:marTop w:val="0"/>
                  <w:marBottom w:val="0"/>
                  <w:divBdr>
                    <w:top w:val="none" w:sz="0" w:space="0" w:color="auto"/>
                    <w:left w:val="none" w:sz="0" w:space="0" w:color="auto"/>
                    <w:bottom w:val="none" w:sz="0" w:space="0" w:color="auto"/>
                    <w:right w:val="none" w:sz="0" w:space="0" w:color="auto"/>
                  </w:divBdr>
                </w:div>
                <w:div w:id="1978102838">
                  <w:marLeft w:val="0"/>
                  <w:marRight w:val="0"/>
                  <w:marTop w:val="0"/>
                  <w:marBottom w:val="0"/>
                  <w:divBdr>
                    <w:top w:val="none" w:sz="0" w:space="0" w:color="auto"/>
                    <w:left w:val="none" w:sz="0" w:space="0" w:color="auto"/>
                    <w:bottom w:val="none" w:sz="0" w:space="0" w:color="auto"/>
                    <w:right w:val="none" w:sz="0" w:space="0" w:color="auto"/>
                  </w:divBdr>
                </w:div>
                <w:div w:id="898832778">
                  <w:marLeft w:val="0"/>
                  <w:marRight w:val="0"/>
                  <w:marTop w:val="0"/>
                  <w:marBottom w:val="0"/>
                  <w:divBdr>
                    <w:top w:val="none" w:sz="0" w:space="0" w:color="auto"/>
                    <w:left w:val="none" w:sz="0" w:space="0" w:color="auto"/>
                    <w:bottom w:val="none" w:sz="0" w:space="0" w:color="auto"/>
                    <w:right w:val="none" w:sz="0" w:space="0" w:color="auto"/>
                  </w:divBdr>
                </w:div>
                <w:div w:id="1647738453">
                  <w:marLeft w:val="0"/>
                  <w:marRight w:val="0"/>
                  <w:marTop w:val="0"/>
                  <w:marBottom w:val="0"/>
                  <w:divBdr>
                    <w:top w:val="none" w:sz="0" w:space="0" w:color="auto"/>
                    <w:left w:val="none" w:sz="0" w:space="0" w:color="auto"/>
                    <w:bottom w:val="none" w:sz="0" w:space="0" w:color="auto"/>
                    <w:right w:val="none" w:sz="0" w:space="0" w:color="auto"/>
                  </w:divBdr>
                </w:div>
                <w:div w:id="1869098779">
                  <w:marLeft w:val="0"/>
                  <w:marRight w:val="0"/>
                  <w:marTop w:val="0"/>
                  <w:marBottom w:val="0"/>
                  <w:divBdr>
                    <w:top w:val="none" w:sz="0" w:space="0" w:color="auto"/>
                    <w:left w:val="none" w:sz="0" w:space="0" w:color="auto"/>
                    <w:bottom w:val="none" w:sz="0" w:space="0" w:color="auto"/>
                    <w:right w:val="none" w:sz="0" w:space="0" w:color="auto"/>
                  </w:divBdr>
                </w:div>
                <w:div w:id="1592936149">
                  <w:marLeft w:val="0"/>
                  <w:marRight w:val="0"/>
                  <w:marTop w:val="0"/>
                  <w:marBottom w:val="0"/>
                  <w:divBdr>
                    <w:top w:val="none" w:sz="0" w:space="0" w:color="auto"/>
                    <w:left w:val="none" w:sz="0" w:space="0" w:color="auto"/>
                    <w:bottom w:val="none" w:sz="0" w:space="0" w:color="auto"/>
                    <w:right w:val="none" w:sz="0" w:space="0" w:color="auto"/>
                  </w:divBdr>
                </w:div>
                <w:div w:id="580874553">
                  <w:marLeft w:val="0"/>
                  <w:marRight w:val="0"/>
                  <w:marTop w:val="0"/>
                  <w:marBottom w:val="0"/>
                  <w:divBdr>
                    <w:top w:val="none" w:sz="0" w:space="0" w:color="auto"/>
                    <w:left w:val="none" w:sz="0" w:space="0" w:color="auto"/>
                    <w:bottom w:val="none" w:sz="0" w:space="0" w:color="auto"/>
                    <w:right w:val="none" w:sz="0" w:space="0" w:color="auto"/>
                  </w:divBdr>
                </w:div>
                <w:div w:id="844898144">
                  <w:marLeft w:val="0"/>
                  <w:marRight w:val="0"/>
                  <w:marTop w:val="0"/>
                  <w:marBottom w:val="0"/>
                  <w:divBdr>
                    <w:top w:val="none" w:sz="0" w:space="0" w:color="auto"/>
                    <w:left w:val="none" w:sz="0" w:space="0" w:color="auto"/>
                    <w:bottom w:val="none" w:sz="0" w:space="0" w:color="auto"/>
                    <w:right w:val="none" w:sz="0" w:space="0" w:color="auto"/>
                  </w:divBdr>
                </w:div>
                <w:div w:id="1442264488">
                  <w:marLeft w:val="0"/>
                  <w:marRight w:val="0"/>
                  <w:marTop w:val="0"/>
                  <w:marBottom w:val="0"/>
                  <w:divBdr>
                    <w:top w:val="none" w:sz="0" w:space="0" w:color="auto"/>
                    <w:left w:val="none" w:sz="0" w:space="0" w:color="auto"/>
                    <w:bottom w:val="none" w:sz="0" w:space="0" w:color="auto"/>
                    <w:right w:val="none" w:sz="0" w:space="0" w:color="auto"/>
                  </w:divBdr>
                </w:div>
                <w:div w:id="165484317">
                  <w:marLeft w:val="0"/>
                  <w:marRight w:val="0"/>
                  <w:marTop w:val="0"/>
                  <w:marBottom w:val="0"/>
                  <w:divBdr>
                    <w:top w:val="none" w:sz="0" w:space="0" w:color="auto"/>
                    <w:left w:val="none" w:sz="0" w:space="0" w:color="auto"/>
                    <w:bottom w:val="none" w:sz="0" w:space="0" w:color="auto"/>
                    <w:right w:val="none" w:sz="0" w:space="0" w:color="auto"/>
                  </w:divBdr>
                </w:div>
                <w:div w:id="890843762">
                  <w:marLeft w:val="0"/>
                  <w:marRight w:val="0"/>
                  <w:marTop w:val="0"/>
                  <w:marBottom w:val="0"/>
                  <w:divBdr>
                    <w:top w:val="none" w:sz="0" w:space="0" w:color="auto"/>
                    <w:left w:val="none" w:sz="0" w:space="0" w:color="auto"/>
                    <w:bottom w:val="none" w:sz="0" w:space="0" w:color="auto"/>
                    <w:right w:val="none" w:sz="0" w:space="0" w:color="auto"/>
                  </w:divBdr>
                </w:div>
                <w:div w:id="1355228652">
                  <w:marLeft w:val="0"/>
                  <w:marRight w:val="0"/>
                  <w:marTop w:val="0"/>
                  <w:marBottom w:val="0"/>
                  <w:divBdr>
                    <w:top w:val="none" w:sz="0" w:space="0" w:color="auto"/>
                    <w:left w:val="none" w:sz="0" w:space="0" w:color="auto"/>
                    <w:bottom w:val="none" w:sz="0" w:space="0" w:color="auto"/>
                    <w:right w:val="none" w:sz="0" w:space="0" w:color="auto"/>
                  </w:divBdr>
                </w:div>
                <w:div w:id="1295910824">
                  <w:marLeft w:val="0"/>
                  <w:marRight w:val="0"/>
                  <w:marTop w:val="0"/>
                  <w:marBottom w:val="0"/>
                  <w:divBdr>
                    <w:top w:val="none" w:sz="0" w:space="0" w:color="auto"/>
                    <w:left w:val="none" w:sz="0" w:space="0" w:color="auto"/>
                    <w:bottom w:val="none" w:sz="0" w:space="0" w:color="auto"/>
                    <w:right w:val="none" w:sz="0" w:space="0" w:color="auto"/>
                  </w:divBdr>
                </w:div>
                <w:div w:id="1893302006">
                  <w:marLeft w:val="0"/>
                  <w:marRight w:val="0"/>
                  <w:marTop w:val="0"/>
                  <w:marBottom w:val="0"/>
                  <w:divBdr>
                    <w:top w:val="none" w:sz="0" w:space="0" w:color="auto"/>
                    <w:left w:val="none" w:sz="0" w:space="0" w:color="auto"/>
                    <w:bottom w:val="none" w:sz="0" w:space="0" w:color="auto"/>
                    <w:right w:val="none" w:sz="0" w:space="0" w:color="auto"/>
                  </w:divBdr>
                </w:div>
                <w:div w:id="1281957230">
                  <w:marLeft w:val="0"/>
                  <w:marRight w:val="0"/>
                  <w:marTop w:val="0"/>
                  <w:marBottom w:val="0"/>
                  <w:divBdr>
                    <w:top w:val="none" w:sz="0" w:space="0" w:color="auto"/>
                    <w:left w:val="none" w:sz="0" w:space="0" w:color="auto"/>
                    <w:bottom w:val="none" w:sz="0" w:space="0" w:color="auto"/>
                    <w:right w:val="none" w:sz="0" w:space="0" w:color="auto"/>
                  </w:divBdr>
                </w:div>
                <w:div w:id="1108696094">
                  <w:marLeft w:val="0"/>
                  <w:marRight w:val="0"/>
                  <w:marTop w:val="0"/>
                  <w:marBottom w:val="0"/>
                  <w:divBdr>
                    <w:top w:val="none" w:sz="0" w:space="0" w:color="auto"/>
                    <w:left w:val="none" w:sz="0" w:space="0" w:color="auto"/>
                    <w:bottom w:val="none" w:sz="0" w:space="0" w:color="auto"/>
                    <w:right w:val="none" w:sz="0" w:space="0" w:color="auto"/>
                  </w:divBdr>
                </w:div>
              </w:divsChild>
            </w:div>
            <w:div w:id="2092500667">
              <w:marLeft w:val="0"/>
              <w:marRight w:val="0"/>
              <w:marTop w:val="0"/>
              <w:marBottom w:val="0"/>
              <w:divBdr>
                <w:top w:val="none" w:sz="0" w:space="0" w:color="auto"/>
                <w:left w:val="none" w:sz="0" w:space="0" w:color="auto"/>
                <w:bottom w:val="none" w:sz="0" w:space="0" w:color="auto"/>
                <w:right w:val="none" w:sz="0" w:space="0" w:color="auto"/>
              </w:divBdr>
              <w:divsChild>
                <w:div w:id="556823340">
                  <w:marLeft w:val="0"/>
                  <w:marRight w:val="0"/>
                  <w:marTop w:val="0"/>
                  <w:marBottom w:val="0"/>
                  <w:divBdr>
                    <w:top w:val="none" w:sz="0" w:space="0" w:color="auto"/>
                    <w:left w:val="none" w:sz="0" w:space="0" w:color="auto"/>
                    <w:bottom w:val="none" w:sz="0" w:space="0" w:color="auto"/>
                    <w:right w:val="none" w:sz="0" w:space="0" w:color="auto"/>
                  </w:divBdr>
                </w:div>
                <w:div w:id="609354769">
                  <w:marLeft w:val="0"/>
                  <w:marRight w:val="0"/>
                  <w:marTop w:val="0"/>
                  <w:marBottom w:val="0"/>
                  <w:divBdr>
                    <w:top w:val="none" w:sz="0" w:space="0" w:color="auto"/>
                    <w:left w:val="none" w:sz="0" w:space="0" w:color="auto"/>
                    <w:bottom w:val="none" w:sz="0" w:space="0" w:color="auto"/>
                    <w:right w:val="none" w:sz="0" w:space="0" w:color="auto"/>
                  </w:divBdr>
                </w:div>
                <w:div w:id="542331748">
                  <w:marLeft w:val="0"/>
                  <w:marRight w:val="0"/>
                  <w:marTop w:val="0"/>
                  <w:marBottom w:val="0"/>
                  <w:divBdr>
                    <w:top w:val="none" w:sz="0" w:space="0" w:color="auto"/>
                    <w:left w:val="none" w:sz="0" w:space="0" w:color="auto"/>
                    <w:bottom w:val="none" w:sz="0" w:space="0" w:color="auto"/>
                    <w:right w:val="none" w:sz="0" w:space="0" w:color="auto"/>
                  </w:divBdr>
                </w:div>
                <w:div w:id="2115127431">
                  <w:marLeft w:val="0"/>
                  <w:marRight w:val="0"/>
                  <w:marTop w:val="0"/>
                  <w:marBottom w:val="0"/>
                  <w:divBdr>
                    <w:top w:val="none" w:sz="0" w:space="0" w:color="auto"/>
                    <w:left w:val="none" w:sz="0" w:space="0" w:color="auto"/>
                    <w:bottom w:val="none" w:sz="0" w:space="0" w:color="auto"/>
                    <w:right w:val="none" w:sz="0" w:space="0" w:color="auto"/>
                  </w:divBdr>
                </w:div>
                <w:div w:id="169100957">
                  <w:marLeft w:val="0"/>
                  <w:marRight w:val="0"/>
                  <w:marTop w:val="0"/>
                  <w:marBottom w:val="0"/>
                  <w:divBdr>
                    <w:top w:val="none" w:sz="0" w:space="0" w:color="auto"/>
                    <w:left w:val="none" w:sz="0" w:space="0" w:color="auto"/>
                    <w:bottom w:val="none" w:sz="0" w:space="0" w:color="auto"/>
                    <w:right w:val="none" w:sz="0" w:space="0" w:color="auto"/>
                  </w:divBdr>
                </w:div>
                <w:div w:id="1389962409">
                  <w:marLeft w:val="0"/>
                  <w:marRight w:val="0"/>
                  <w:marTop w:val="0"/>
                  <w:marBottom w:val="0"/>
                  <w:divBdr>
                    <w:top w:val="none" w:sz="0" w:space="0" w:color="auto"/>
                    <w:left w:val="none" w:sz="0" w:space="0" w:color="auto"/>
                    <w:bottom w:val="none" w:sz="0" w:space="0" w:color="auto"/>
                    <w:right w:val="none" w:sz="0" w:space="0" w:color="auto"/>
                  </w:divBdr>
                </w:div>
                <w:div w:id="1548449049">
                  <w:marLeft w:val="0"/>
                  <w:marRight w:val="0"/>
                  <w:marTop w:val="0"/>
                  <w:marBottom w:val="0"/>
                  <w:divBdr>
                    <w:top w:val="none" w:sz="0" w:space="0" w:color="auto"/>
                    <w:left w:val="none" w:sz="0" w:space="0" w:color="auto"/>
                    <w:bottom w:val="none" w:sz="0" w:space="0" w:color="auto"/>
                    <w:right w:val="none" w:sz="0" w:space="0" w:color="auto"/>
                  </w:divBdr>
                </w:div>
                <w:div w:id="1249995243">
                  <w:marLeft w:val="0"/>
                  <w:marRight w:val="0"/>
                  <w:marTop w:val="0"/>
                  <w:marBottom w:val="0"/>
                  <w:divBdr>
                    <w:top w:val="none" w:sz="0" w:space="0" w:color="auto"/>
                    <w:left w:val="none" w:sz="0" w:space="0" w:color="auto"/>
                    <w:bottom w:val="none" w:sz="0" w:space="0" w:color="auto"/>
                    <w:right w:val="none" w:sz="0" w:space="0" w:color="auto"/>
                  </w:divBdr>
                </w:div>
                <w:div w:id="72549688">
                  <w:marLeft w:val="0"/>
                  <w:marRight w:val="0"/>
                  <w:marTop w:val="0"/>
                  <w:marBottom w:val="0"/>
                  <w:divBdr>
                    <w:top w:val="none" w:sz="0" w:space="0" w:color="auto"/>
                    <w:left w:val="none" w:sz="0" w:space="0" w:color="auto"/>
                    <w:bottom w:val="none" w:sz="0" w:space="0" w:color="auto"/>
                    <w:right w:val="none" w:sz="0" w:space="0" w:color="auto"/>
                  </w:divBdr>
                </w:div>
                <w:div w:id="1608148715">
                  <w:marLeft w:val="0"/>
                  <w:marRight w:val="0"/>
                  <w:marTop w:val="0"/>
                  <w:marBottom w:val="0"/>
                  <w:divBdr>
                    <w:top w:val="none" w:sz="0" w:space="0" w:color="auto"/>
                    <w:left w:val="none" w:sz="0" w:space="0" w:color="auto"/>
                    <w:bottom w:val="none" w:sz="0" w:space="0" w:color="auto"/>
                    <w:right w:val="none" w:sz="0" w:space="0" w:color="auto"/>
                  </w:divBdr>
                </w:div>
                <w:div w:id="1633484920">
                  <w:marLeft w:val="0"/>
                  <w:marRight w:val="0"/>
                  <w:marTop w:val="0"/>
                  <w:marBottom w:val="0"/>
                  <w:divBdr>
                    <w:top w:val="none" w:sz="0" w:space="0" w:color="auto"/>
                    <w:left w:val="none" w:sz="0" w:space="0" w:color="auto"/>
                    <w:bottom w:val="none" w:sz="0" w:space="0" w:color="auto"/>
                    <w:right w:val="none" w:sz="0" w:space="0" w:color="auto"/>
                  </w:divBdr>
                </w:div>
                <w:div w:id="937909345">
                  <w:marLeft w:val="0"/>
                  <w:marRight w:val="0"/>
                  <w:marTop w:val="0"/>
                  <w:marBottom w:val="0"/>
                  <w:divBdr>
                    <w:top w:val="none" w:sz="0" w:space="0" w:color="auto"/>
                    <w:left w:val="none" w:sz="0" w:space="0" w:color="auto"/>
                    <w:bottom w:val="none" w:sz="0" w:space="0" w:color="auto"/>
                    <w:right w:val="none" w:sz="0" w:space="0" w:color="auto"/>
                  </w:divBdr>
                </w:div>
                <w:div w:id="1304122391">
                  <w:marLeft w:val="0"/>
                  <w:marRight w:val="0"/>
                  <w:marTop w:val="0"/>
                  <w:marBottom w:val="0"/>
                  <w:divBdr>
                    <w:top w:val="none" w:sz="0" w:space="0" w:color="auto"/>
                    <w:left w:val="none" w:sz="0" w:space="0" w:color="auto"/>
                    <w:bottom w:val="none" w:sz="0" w:space="0" w:color="auto"/>
                    <w:right w:val="none" w:sz="0" w:space="0" w:color="auto"/>
                  </w:divBdr>
                </w:div>
                <w:div w:id="1846478209">
                  <w:marLeft w:val="0"/>
                  <w:marRight w:val="0"/>
                  <w:marTop w:val="0"/>
                  <w:marBottom w:val="0"/>
                  <w:divBdr>
                    <w:top w:val="none" w:sz="0" w:space="0" w:color="auto"/>
                    <w:left w:val="none" w:sz="0" w:space="0" w:color="auto"/>
                    <w:bottom w:val="none" w:sz="0" w:space="0" w:color="auto"/>
                    <w:right w:val="none" w:sz="0" w:space="0" w:color="auto"/>
                  </w:divBdr>
                </w:div>
                <w:div w:id="809057505">
                  <w:marLeft w:val="0"/>
                  <w:marRight w:val="0"/>
                  <w:marTop w:val="0"/>
                  <w:marBottom w:val="0"/>
                  <w:divBdr>
                    <w:top w:val="none" w:sz="0" w:space="0" w:color="auto"/>
                    <w:left w:val="none" w:sz="0" w:space="0" w:color="auto"/>
                    <w:bottom w:val="none" w:sz="0" w:space="0" w:color="auto"/>
                    <w:right w:val="none" w:sz="0" w:space="0" w:color="auto"/>
                  </w:divBdr>
                </w:div>
                <w:div w:id="1118336360">
                  <w:marLeft w:val="0"/>
                  <w:marRight w:val="0"/>
                  <w:marTop w:val="0"/>
                  <w:marBottom w:val="0"/>
                  <w:divBdr>
                    <w:top w:val="none" w:sz="0" w:space="0" w:color="auto"/>
                    <w:left w:val="none" w:sz="0" w:space="0" w:color="auto"/>
                    <w:bottom w:val="none" w:sz="0" w:space="0" w:color="auto"/>
                    <w:right w:val="none" w:sz="0" w:space="0" w:color="auto"/>
                  </w:divBdr>
                </w:div>
                <w:div w:id="2146583275">
                  <w:marLeft w:val="0"/>
                  <w:marRight w:val="0"/>
                  <w:marTop w:val="0"/>
                  <w:marBottom w:val="0"/>
                  <w:divBdr>
                    <w:top w:val="none" w:sz="0" w:space="0" w:color="auto"/>
                    <w:left w:val="none" w:sz="0" w:space="0" w:color="auto"/>
                    <w:bottom w:val="none" w:sz="0" w:space="0" w:color="auto"/>
                    <w:right w:val="none" w:sz="0" w:space="0" w:color="auto"/>
                  </w:divBdr>
                </w:div>
                <w:div w:id="1897813404">
                  <w:marLeft w:val="0"/>
                  <w:marRight w:val="0"/>
                  <w:marTop w:val="0"/>
                  <w:marBottom w:val="0"/>
                  <w:divBdr>
                    <w:top w:val="none" w:sz="0" w:space="0" w:color="auto"/>
                    <w:left w:val="none" w:sz="0" w:space="0" w:color="auto"/>
                    <w:bottom w:val="none" w:sz="0" w:space="0" w:color="auto"/>
                    <w:right w:val="none" w:sz="0" w:space="0" w:color="auto"/>
                  </w:divBdr>
                </w:div>
                <w:div w:id="735125399">
                  <w:marLeft w:val="0"/>
                  <w:marRight w:val="0"/>
                  <w:marTop w:val="0"/>
                  <w:marBottom w:val="0"/>
                  <w:divBdr>
                    <w:top w:val="none" w:sz="0" w:space="0" w:color="auto"/>
                    <w:left w:val="none" w:sz="0" w:space="0" w:color="auto"/>
                    <w:bottom w:val="none" w:sz="0" w:space="0" w:color="auto"/>
                    <w:right w:val="none" w:sz="0" w:space="0" w:color="auto"/>
                  </w:divBdr>
                </w:div>
                <w:div w:id="1193222418">
                  <w:marLeft w:val="0"/>
                  <w:marRight w:val="0"/>
                  <w:marTop w:val="0"/>
                  <w:marBottom w:val="0"/>
                  <w:divBdr>
                    <w:top w:val="none" w:sz="0" w:space="0" w:color="auto"/>
                    <w:left w:val="none" w:sz="0" w:space="0" w:color="auto"/>
                    <w:bottom w:val="none" w:sz="0" w:space="0" w:color="auto"/>
                    <w:right w:val="none" w:sz="0" w:space="0" w:color="auto"/>
                  </w:divBdr>
                </w:div>
                <w:div w:id="109589252">
                  <w:marLeft w:val="0"/>
                  <w:marRight w:val="0"/>
                  <w:marTop w:val="0"/>
                  <w:marBottom w:val="0"/>
                  <w:divBdr>
                    <w:top w:val="none" w:sz="0" w:space="0" w:color="auto"/>
                    <w:left w:val="none" w:sz="0" w:space="0" w:color="auto"/>
                    <w:bottom w:val="none" w:sz="0" w:space="0" w:color="auto"/>
                    <w:right w:val="none" w:sz="0" w:space="0" w:color="auto"/>
                  </w:divBdr>
                </w:div>
                <w:div w:id="1457992849">
                  <w:marLeft w:val="0"/>
                  <w:marRight w:val="0"/>
                  <w:marTop w:val="0"/>
                  <w:marBottom w:val="0"/>
                  <w:divBdr>
                    <w:top w:val="none" w:sz="0" w:space="0" w:color="auto"/>
                    <w:left w:val="none" w:sz="0" w:space="0" w:color="auto"/>
                    <w:bottom w:val="none" w:sz="0" w:space="0" w:color="auto"/>
                    <w:right w:val="none" w:sz="0" w:space="0" w:color="auto"/>
                  </w:divBdr>
                </w:div>
                <w:div w:id="347101487">
                  <w:marLeft w:val="0"/>
                  <w:marRight w:val="0"/>
                  <w:marTop w:val="0"/>
                  <w:marBottom w:val="0"/>
                  <w:divBdr>
                    <w:top w:val="none" w:sz="0" w:space="0" w:color="auto"/>
                    <w:left w:val="none" w:sz="0" w:space="0" w:color="auto"/>
                    <w:bottom w:val="none" w:sz="0" w:space="0" w:color="auto"/>
                    <w:right w:val="none" w:sz="0" w:space="0" w:color="auto"/>
                  </w:divBdr>
                </w:div>
                <w:div w:id="801970295">
                  <w:marLeft w:val="0"/>
                  <w:marRight w:val="0"/>
                  <w:marTop w:val="0"/>
                  <w:marBottom w:val="0"/>
                  <w:divBdr>
                    <w:top w:val="none" w:sz="0" w:space="0" w:color="auto"/>
                    <w:left w:val="none" w:sz="0" w:space="0" w:color="auto"/>
                    <w:bottom w:val="none" w:sz="0" w:space="0" w:color="auto"/>
                    <w:right w:val="none" w:sz="0" w:space="0" w:color="auto"/>
                  </w:divBdr>
                </w:div>
                <w:div w:id="862208362">
                  <w:marLeft w:val="0"/>
                  <w:marRight w:val="0"/>
                  <w:marTop w:val="0"/>
                  <w:marBottom w:val="0"/>
                  <w:divBdr>
                    <w:top w:val="none" w:sz="0" w:space="0" w:color="auto"/>
                    <w:left w:val="none" w:sz="0" w:space="0" w:color="auto"/>
                    <w:bottom w:val="none" w:sz="0" w:space="0" w:color="auto"/>
                    <w:right w:val="none" w:sz="0" w:space="0" w:color="auto"/>
                  </w:divBdr>
                </w:div>
                <w:div w:id="1026834122">
                  <w:marLeft w:val="0"/>
                  <w:marRight w:val="0"/>
                  <w:marTop w:val="0"/>
                  <w:marBottom w:val="0"/>
                  <w:divBdr>
                    <w:top w:val="none" w:sz="0" w:space="0" w:color="auto"/>
                    <w:left w:val="none" w:sz="0" w:space="0" w:color="auto"/>
                    <w:bottom w:val="none" w:sz="0" w:space="0" w:color="auto"/>
                    <w:right w:val="none" w:sz="0" w:space="0" w:color="auto"/>
                  </w:divBdr>
                </w:div>
                <w:div w:id="684866137">
                  <w:marLeft w:val="0"/>
                  <w:marRight w:val="0"/>
                  <w:marTop w:val="0"/>
                  <w:marBottom w:val="0"/>
                  <w:divBdr>
                    <w:top w:val="none" w:sz="0" w:space="0" w:color="auto"/>
                    <w:left w:val="none" w:sz="0" w:space="0" w:color="auto"/>
                    <w:bottom w:val="none" w:sz="0" w:space="0" w:color="auto"/>
                    <w:right w:val="none" w:sz="0" w:space="0" w:color="auto"/>
                  </w:divBdr>
                </w:div>
                <w:div w:id="2094233658">
                  <w:marLeft w:val="0"/>
                  <w:marRight w:val="0"/>
                  <w:marTop w:val="0"/>
                  <w:marBottom w:val="0"/>
                  <w:divBdr>
                    <w:top w:val="none" w:sz="0" w:space="0" w:color="auto"/>
                    <w:left w:val="none" w:sz="0" w:space="0" w:color="auto"/>
                    <w:bottom w:val="none" w:sz="0" w:space="0" w:color="auto"/>
                    <w:right w:val="none" w:sz="0" w:space="0" w:color="auto"/>
                  </w:divBdr>
                </w:div>
                <w:div w:id="1665283791">
                  <w:marLeft w:val="0"/>
                  <w:marRight w:val="0"/>
                  <w:marTop w:val="0"/>
                  <w:marBottom w:val="0"/>
                  <w:divBdr>
                    <w:top w:val="none" w:sz="0" w:space="0" w:color="auto"/>
                    <w:left w:val="none" w:sz="0" w:space="0" w:color="auto"/>
                    <w:bottom w:val="none" w:sz="0" w:space="0" w:color="auto"/>
                    <w:right w:val="none" w:sz="0" w:space="0" w:color="auto"/>
                  </w:divBdr>
                </w:div>
                <w:div w:id="633213749">
                  <w:marLeft w:val="0"/>
                  <w:marRight w:val="0"/>
                  <w:marTop w:val="0"/>
                  <w:marBottom w:val="0"/>
                  <w:divBdr>
                    <w:top w:val="none" w:sz="0" w:space="0" w:color="auto"/>
                    <w:left w:val="none" w:sz="0" w:space="0" w:color="auto"/>
                    <w:bottom w:val="none" w:sz="0" w:space="0" w:color="auto"/>
                    <w:right w:val="none" w:sz="0" w:space="0" w:color="auto"/>
                  </w:divBdr>
                </w:div>
                <w:div w:id="348877517">
                  <w:marLeft w:val="0"/>
                  <w:marRight w:val="0"/>
                  <w:marTop w:val="0"/>
                  <w:marBottom w:val="0"/>
                  <w:divBdr>
                    <w:top w:val="none" w:sz="0" w:space="0" w:color="auto"/>
                    <w:left w:val="none" w:sz="0" w:space="0" w:color="auto"/>
                    <w:bottom w:val="none" w:sz="0" w:space="0" w:color="auto"/>
                    <w:right w:val="none" w:sz="0" w:space="0" w:color="auto"/>
                  </w:divBdr>
                </w:div>
                <w:div w:id="235475528">
                  <w:marLeft w:val="0"/>
                  <w:marRight w:val="0"/>
                  <w:marTop w:val="0"/>
                  <w:marBottom w:val="0"/>
                  <w:divBdr>
                    <w:top w:val="none" w:sz="0" w:space="0" w:color="auto"/>
                    <w:left w:val="none" w:sz="0" w:space="0" w:color="auto"/>
                    <w:bottom w:val="none" w:sz="0" w:space="0" w:color="auto"/>
                    <w:right w:val="none" w:sz="0" w:space="0" w:color="auto"/>
                  </w:divBdr>
                </w:div>
                <w:div w:id="203757308">
                  <w:marLeft w:val="0"/>
                  <w:marRight w:val="0"/>
                  <w:marTop w:val="0"/>
                  <w:marBottom w:val="0"/>
                  <w:divBdr>
                    <w:top w:val="none" w:sz="0" w:space="0" w:color="auto"/>
                    <w:left w:val="none" w:sz="0" w:space="0" w:color="auto"/>
                    <w:bottom w:val="none" w:sz="0" w:space="0" w:color="auto"/>
                    <w:right w:val="none" w:sz="0" w:space="0" w:color="auto"/>
                  </w:divBdr>
                </w:div>
                <w:div w:id="1101753746">
                  <w:marLeft w:val="0"/>
                  <w:marRight w:val="0"/>
                  <w:marTop w:val="0"/>
                  <w:marBottom w:val="0"/>
                  <w:divBdr>
                    <w:top w:val="none" w:sz="0" w:space="0" w:color="auto"/>
                    <w:left w:val="none" w:sz="0" w:space="0" w:color="auto"/>
                    <w:bottom w:val="none" w:sz="0" w:space="0" w:color="auto"/>
                    <w:right w:val="none" w:sz="0" w:space="0" w:color="auto"/>
                  </w:divBdr>
                </w:div>
                <w:div w:id="2045517918">
                  <w:marLeft w:val="0"/>
                  <w:marRight w:val="0"/>
                  <w:marTop w:val="0"/>
                  <w:marBottom w:val="0"/>
                  <w:divBdr>
                    <w:top w:val="none" w:sz="0" w:space="0" w:color="auto"/>
                    <w:left w:val="none" w:sz="0" w:space="0" w:color="auto"/>
                    <w:bottom w:val="none" w:sz="0" w:space="0" w:color="auto"/>
                    <w:right w:val="none" w:sz="0" w:space="0" w:color="auto"/>
                  </w:divBdr>
                </w:div>
                <w:div w:id="1463382166">
                  <w:marLeft w:val="0"/>
                  <w:marRight w:val="0"/>
                  <w:marTop w:val="0"/>
                  <w:marBottom w:val="0"/>
                  <w:divBdr>
                    <w:top w:val="none" w:sz="0" w:space="0" w:color="auto"/>
                    <w:left w:val="none" w:sz="0" w:space="0" w:color="auto"/>
                    <w:bottom w:val="none" w:sz="0" w:space="0" w:color="auto"/>
                    <w:right w:val="none" w:sz="0" w:space="0" w:color="auto"/>
                  </w:divBdr>
                </w:div>
                <w:div w:id="298415634">
                  <w:marLeft w:val="0"/>
                  <w:marRight w:val="0"/>
                  <w:marTop w:val="0"/>
                  <w:marBottom w:val="0"/>
                  <w:divBdr>
                    <w:top w:val="none" w:sz="0" w:space="0" w:color="auto"/>
                    <w:left w:val="none" w:sz="0" w:space="0" w:color="auto"/>
                    <w:bottom w:val="none" w:sz="0" w:space="0" w:color="auto"/>
                    <w:right w:val="none" w:sz="0" w:space="0" w:color="auto"/>
                  </w:divBdr>
                </w:div>
                <w:div w:id="1968123237">
                  <w:marLeft w:val="0"/>
                  <w:marRight w:val="0"/>
                  <w:marTop w:val="0"/>
                  <w:marBottom w:val="0"/>
                  <w:divBdr>
                    <w:top w:val="none" w:sz="0" w:space="0" w:color="auto"/>
                    <w:left w:val="none" w:sz="0" w:space="0" w:color="auto"/>
                    <w:bottom w:val="none" w:sz="0" w:space="0" w:color="auto"/>
                    <w:right w:val="none" w:sz="0" w:space="0" w:color="auto"/>
                  </w:divBdr>
                </w:div>
                <w:div w:id="1985700513">
                  <w:marLeft w:val="0"/>
                  <w:marRight w:val="0"/>
                  <w:marTop w:val="0"/>
                  <w:marBottom w:val="0"/>
                  <w:divBdr>
                    <w:top w:val="none" w:sz="0" w:space="0" w:color="auto"/>
                    <w:left w:val="none" w:sz="0" w:space="0" w:color="auto"/>
                    <w:bottom w:val="none" w:sz="0" w:space="0" w:color="auto"/>
                    <w:right w:val="none" w:sz="0" w:space="0" w:color="auto"/>
                  </w:divBdr>
                </w:div>
                <w:div w:id="894657490">
                  <w:marLeft w:val="0"/>
                  <w:marRight w:val="0"/>
                  <w:marTop w:val="0"/>
                  <w:marBottom w:val="0"/>
                  <w:divBdr>
                    <w:top w:val="none" w:sz="0" w:space="0" w:color="auto"/>
                    <w:left w:val="none" w:sz="0" w:space="0" w:color="auto"/>
                    <w:bottom w:val="none" w:sz="0" w:space="0" w:color="auto"/>
                    <w:right w:val="none" w:sz="0" w:space="0" w:color="auto"/>
                  </w:divBdr>
                </w:div>
                <w:div w:id="2076856303">
                  <w:marLeft w:val="0"/>
                  <w:marRight w:val="0"/>
                  <w:marTop w:val="0"/>
                  <w:marBottom w:val="0"/>
                  <w:divBdr>
                    <w:top w:val="none" w:sz="0" w:space="0" w:color="auto"/>
                    <w:left w:val="none" w:sz="0" w:space="0" w:color="auto"/>
                    <w:bottom w:val="none" w:sz="0" w:space="0" w:color="auto"/>
                    <w:right w:val="none" w:sz="0" w:space="0" w:color="auto"/>
                  </w:divBdr>
                </w:div>
                <w:div w:id="1807041480">
                  <w:marLeft w:val="0"/>
                  <w:marRight w:val="0"/>
                  <w:marTop w:val="0"/>
                  <w:marBottom w:val="0"/>
                  <w:divBdr>
                    <w:top w:val="none" w:sz="0" w:space="0" w:color="auto"/>
                    <w:left w:val="none" w:sz="0" w:space="0" w:color="auto"/>
                    <w:bottom w:val="none" w:sz="0" w:space="0" w:color="auto"/>
                    <w:right w:val="none" w:sz="0" w:space="0" w:color="auto"/>
                  </w:divBdr>
                </w:div>
                <w:div w:id="46075380">
                  <w:marLeft w:val="0"/>
                  <w:marRight w:val="0"/>
                  <w:marTop w:val="0"/>
                  <w:marBottom w:val="0"/>
                  <w:divBdr>
                    <w:top w:val="none" w:sz="0" w:space="0" w:color="auto"/>
                    <w:left w:val="none" w:sz="0" w:space="0" w:color="auto"/>
                    <w:bottom w:val="none" w:sz="0" w:space="0" w:color="auto"/>
                    <w:right w:val="none" w:sz="0" w:space="0" w:color="auto"/>
                  </w:divBdr>
                </w:div>
                <w:div w:id="1059014108">
                  <w:marLeft w:val="0"/>
                  <w:marRight w:val="0"/>
                  <w:marTop w:val="0"/>
                  <w:marBottom w:val="0"/>
                  <w:divBdr>
                    <w:top w:val="none" w:sz="0" w:space="0" w:color="auto"/>
                    <w:left w:val="none" w:sz="0" w:space="0" w:color="auto"/>
                    <w:bottom w:val="none" w:sz="0" w:space="0" w:color="auto"/>
                    <w:right w:val="none" w:sz="0" w:space="0" w:color="auto"/>
                  </w:divBdr>
                </w:div>
                <w:div w:id="97215683">
                  <w:marLeft w:val="0"/>
                  <w:marRight w:val="0"/>
                  <w:marTop w:val="0"/>
                  <w:marBottom w:val="0"/>
                  <w:divBdr>
                    <w:top w:val="none" w:sz="0" w:space="0" w:color="auto"/>
                    <w:left w:val="none" w:sz="0" w:space="0" w:color="auto"/>
                    <w:bottom w:val="none" w:sz="0" w:space="0" w:color="auto"/>
                    <w:right w:val="none" w:sz="0" w:space="0" w:color="auto"/>
                  </w:divBdr>
                </w:div>
                <w:div w:id="248008181">
                  <w:marLeft w:val="0"/>
                  <w:marRight w:val="0"/>
                  <w:marTop w:val="0"/>
                  <w:marBottom w:val="0"/>
                  <w:divBdr>
                    <w:top w:val="none" w:sz="0" w:space="0" w:color="auto"/>
                    <w:left w:val="none" w:sz="0" w:space="0" w:color="auto"/>
                    <w:bottom w:val="none" w:sz="0" w:space="0" w:color="auto"/>
                    <w:right w:val="none" w:sz="0" w:space="0" w:color="auto"/>
                  </w:divBdr>
                </w:div>
                <w:div w:id="1796605971">
                  <w:marLeft w:val="0"/>
                  <w:marRight w:val="0"/>
                  <w:marTop w:val="0"/>
                  <w:marBottom w:val="0"/>
                  <w:divBdr>
                    <w:top w:val="none" w:sz="0" w:space="0" w:color="auto"/>
                    <w:left w:val="none" w:sz="0" w:space="0" w:color="auto"/>
                    <w:bottom w:val="none" w:sz="0" w:space="0" w:color="auto"/>
                    <w:right w:val="none" w:sz="0" w:space="0" w:color="auto"/>
                  </w:divBdr>
                </w:div>
                <w:div w:id="602155534">
                  <w:marLeft w:val="0"/>
                  <w:marRight w:val="0"/>
                  <w:marTop w:val="0"/>
                  <w:marBottom w:val="0"/>
                  <w:divBdr>
                    <w:top w:val="none" w:sz="0" w:space="0" w:color="auto"/>
                    <w:left w:val="none" w:sz="0" w:space="0" w:color="auto"/>
                    <w:bottom w:val="none" w:sz="0" w:space="0" w:color="auto"/>
                    <w:right w:val="none" w:sz="0" w:space="0" w:color="auto"/>
                  </w:divBdr>
                </w:div>
                <w:div w:id="1060323819">
                  <w:marLeft w:val="0"/>
                  <w:marRight w:val="0"/>
                  <w:marTop w:val="0"/>
                  <w:marBottom w:val="0"/>
                  <w:divBdr>
                    <w:top w:val="none" w:sz="0" w:space="0" w:color="auto"/>
                    <w:left w:val="none" w:sz="0" w:space="0" w:color="auto"/>
                    <w:bottom w:val="none" w:sz="0" w:space="0" w:color="auto"/>
                    <w:right w:val="none" w:sz="0" w:space="0" w:color="auto"/>
                  </w:divBdr>
                </w:div>
                <w:div w:id="1708065883">
                  <w:marLeft w:val="0"/>
                  <w:marRight w:val="0"/>
                  <w:marTop w:val="0"/>
                  <w:marBottom w:val="0"/>
                  <w:divBdr>
                    <w:top w:val="none" w:sz="0" w:space="0" w:color="auto"/>
                    <w:left w:val="none" w:sz="0" w:space="0" w:color="auto"/>
                    <w:bottom w:val="none" w:sz="0" w:space="0" w:color="auto"/>
                    <w:right w:val="none" w:sz="0" w:space="0" w:color="auto"/>
                  </w:divBdr>
                </w:div>
                <w:div w:id="929463805">
                  <w:marLeft w:val="0"/>
                  <w:marRight w:val="0"/>
                  <w:marTop w:val="0"/>
                  <w:marBottom w:val="0"/>
                  <w:divBdr>
                    <w:top w:val="none" w:sz="0" w:space="0" w:color="auto"/>
                    <w:left w:val="none" w:sz="0" w:space="0" w:color="auto"/>
                    <w:bottom w:val="none" w:sz="0" w:space="0" w:color="auto"/>
                    <w:right w:val="none" w:sz="0" w:space="0" w:color="auto"/>
                  </w:divBdr>
                </w:div>
                <w:div w:id="1817726073">
                  <w:marLeft w:val="0"/>
                  <w:marRight w:val="0"/>
                  <w:marTop w:val="0"/>
                  <w:marBottom w:val="0"/>
                  <w:divBdr>
                    <w:top w:val="none" w:sz="0" w:space="0" w:color="auto"/>
                    <w:left w:val="none" w:sz="0" w:space="0" w:color="auto"/>
                    <w:bottom w:val="none" w:sz="0" w:space="0" w:color="auto"/>
                    <w:right w:val="none" w:sz="0" w:space="0" w:color="auto"/>
                  </w:divBdr>
                </w:div>
                <w:div w:id="667364155">
                  <w:marLeft w:val="0"/>
                  <w:marRight w:val="0"/>
                  <w:marTop w:val="0"/>
                  <w:marBottom w:val="0"/>
                  <w:divBdr>
                    <w:top w:val="none" w:sz="0" w:space="0" w:color="auto"/>
                    <w:left w:val="none" w:sz="0" w:space="0" w:color="auto"/>
                    <w:bottom w:val="none" w:sz="0" w:space="0" w:color="auto"/>
                    <w:right w:val="none" w:sz="0" w:space="0" w:color="auto"/>
                  </w:divBdr>
                </w:div>
                <w:div w:id="1242256511">
                  <w:marLeft w:val="0"/>
                  <w:marRight w:val="0"/>
                  <w:marTop w:val="0"/>
                  <w:marBottom w:val="0"/>
                  <w:divBdr>
                    <w:top w:val="none" w:sz="0" w:space="0" w:color="auto"/>
                    <w:left w:val="none" w:sz="0" w:space="0" w:color="auto"/>
                    <w:bottom w:val="none" w:sz="0" w:space="0" w:color="auto"/>
                    <w:right w:val="none" w:sz="0" w:space="0" w:color="auto"/>
                  </w:divBdr>
                </w:div>
                <w:div w:id="2113742709">
                  <w:marLeft w:val="0"/>
                  <w:marRight w:val="0"/>
                  <w:marTop w:val="0"/>
                  <w:marBottom w:val="0"/>
                  <w:divBdr>
                    <w:top w:val="none" w:sz="0" w:space="0" w:color="auto"/>
                    <w:left w:val="none" w:sz="0" w:space="0" w:color="auto"/>
                    <w:bottom w:val="none" w:sz="0" w:space="0" w:color="auto"/>
                    <w:right w:val="none" w:sz="0" w:space="0" w:color="auto"/>
                  </w:divBdr>
                </w:div>
                <w:div w:id="893543330">
                  <w:marLeft w:val="0"/>
                  <w:marRight w:val="0"/>
                  <w:marTop w:val="0"/>
                  <w:marBottom w:val="0"/>
                  <w:divBdr>
                    <w:top w:val="none" w:sz="0" w:space="0" w:color="auto"/>
                    <w:left w:val="none" w:sz="0" w:space="0" w:color="auto"/>
                    <w:bottom w:val="none" w:sz="0" w:space="0" w:color="auto"/>
                    <w:right w:val="none" w:sz="0" w:space="0" w:color="auto"/>
                  </w:divBdr>
                </w:div>
                <w:div w:id="920989650">
                  <w:marLeft w:val="0"/>
                  <w:marRight w:val="0"/>
                  <w:marTop w:val="0"/>
                  <w:marBottom w:val="0"/>
                  <w:divBdr>
                    <w:top w:val="none" w:sz="0" w:space="0" w:color="auto"/>
                    <w:left w:val="none" w:sz="0" w:space="0" w:color="auto"/>
                    <w:bottom w:val="none" w:sz="0" w:space="0" w:color="auto"/>
                    <w:right w:val="none" w:sz="0" w:space="0" w:color="auto"/>
                  </w:divBdr>
                </w:div>
                <w:div w:id="940331556">
                  <w:marLeft w:val="0"/>
                  <w:marRight w:val="0"/>
                  <w:marTop w:val="0"/>
                  <w:marBottom w:val="0"/>
                  <w:divBdr>
                    <w:top w:val="none" w:sz="0" w:space="0" w:color="auto"/>
                    <w:left w:val="none" w:sz="0" w:space="0" w:color="auto"/>
                    <w:bottom w:val="none" w:sz="0" w:space="0" w:color="auto"/>
                    <w:right w:val="none" w:sz="0" w:space="0" w:color="auto"/>
                  </w:divBdr>
                </w:div>
                <w:div w:id="1165976385">
                  <w:marLeft w:val="0"/>
                  <w:marRight w:val="0"/>
                  <w:marTop w:val="0"/>
                  <w:marBottom w:val="0"/>
                  <w:divBdr>
                    <w:top w:val="none" w:sz="0" w:space="0" w:color="auto"/>
                    <w:left w:val="none" w:sz="0" w:space="0" w:color="auto"/>
                    <w:bottom w:val="none" w:sz="0" w:space="0" w:color="auto"/>
                    <w:right w:val="none" w:sz="0" w:space="0" w:color="auto"/>
                  </w:divBdr>
                </w:div>
                <w:div w:id="150829114">
                  <w:marLeft w:val="0"/>
                  <w:marRight w:val="0"/>
                  <w:marTop w:val="0"/>
                  <w:marBottom w:val="0"/>
                  <w:divBdr>
                    <w:top w:val="none" w:sz="0" w:space="0" w:color="auto"/>
                    <w:left w:val="none" w:sz="0" w:space="0" w:color="auto"/>
                    <w:bottom w:val="none" w:sz="0" w:space="0" w:color="auto"/>
                    <w:right w:val="none" w:sz="0" w:space="0" w:color="auto"/>
                  </w:divBdr>
                </w:div>
                <w:div w:id="158278652">
                  <w:marLeft w:val="0"/>
                  <w:marRight w:val="0"/>
                  <w:marTop w:val="0"/>
                  <w:marBottom w:val="0"/>
                  <w:divBdr>
                    <w:top w:val="none" w:sz="0" w:space="0" w:color="auto"/>
                    <w:left w:val="none" w:sz="0" w:space="0" w:color="auto"/>
                    <w:bottom w:val="none" w:sz="0" w:space="0" w:color="auto"/>
                    <w:right w:val="none" w:sz="0" w:space="0" w:color="auto"/>
                  </w:divBdr>
                </w:div>
                <w:div w:id="1693647821">
                  <w:marLeft w:val="0"/>
                  <w:marRight w:val="0"/>
                  <w:marTop w:val="0"/>
                  <w:marBottom w:val="0"/>
                  <w:divBdr>
                    <w:top w:val="none" w:sz="0" w:space="0" w:color="auto"/>
                    <w:left w:val="none" w:sz="0" w:space="0" w:color="auto"/>
                    <w:bottom w:val="none" w:sz="0" w:space="0" w:color="auto"/>
                    <w:right w:val="none" w:sz="0" w:space="0" w:color="auto"/>
                  </w:divBdr>
                </w:div>
                <w:div w:id="1024599352">
                  <w:marLeft w:val="0"/>
                  <w:marRight w:val="0"/>
                  <w:marTop w:val="0"/>
                  <w:marBottom w:val="0"/>
                  <w:divBdr>
                    <w:top w:val="none" w:sz="0" w:space="0" w:color="auto"/>
                    <w:left w:val="none" w:sz="0" w:space="0" w:color="auto"/>
                    <w:bottom w:val="none" w:sz="0" w:space="0" w:color="auto"/>
                    <w:right w:val="none" w:sz="0" w:space="0" w:color="auto"/>
                  </w:divBdr>
                </w:div>
                <w:div w:id="1822890119">
                  <w:marLeft w:val="0"/>
                  <w:marRight w:val="0"/>
                  <w:marTop w:val="0"/>
                  <w:marBottom w:val="0"/>
                  <w:divBdr>
                    <w:top w:val="none" w:sz="0" w:space="0" w:color="auto"/>
                    <w:left w:val="none" w:sz="0" w:space="0" w:color="auto"/>
                    <w:bottom w:val="none" w:sz="0" w:space="0" w:color="auto"/>
                    <w:right w:val="none" w:sz="0" w:space="0" w:color="auto"/>
                  </w:divBdr>
                </w:div>
                <w:div w:id="928464072">
                  <w:marLeft w:val="0"/>
                  <w:marRight w:val="0"/>
                  <w:marTop w:val="0"/>
                  <w:marBottom w:val="0"/>
                  <w:divBdr>
                    <w:top w:val="none" w:sz="0" w:space="0" w:color="auto"/>
                    <w:left w:val="none" w:sz="0" w:space="0" w:color="auto"/>
                    <w:bottom w:val="none" w:sz="0" w:space="0" w:color="auto"/>
                    <w:right w:val="none" w:sz="0" w:space="0" w:color="auto"/>
                  </w:divBdr>
                </w:div>
                <w:div w:id="949897788">
                  <w:marLeft w:val="0"/>
                  <w:marRight w:val="0"/>
                  <w:marTop w:val="0"/>
                  <w:marBottom w:val="0"/>
                  <w:divBdr>
                    <w:top w:val="none" w:sz="0" w:space="0" w:color="auto"/>
                    <w:left w:val="none" w:sz="0" w:space="0" w:color="auto"/>
                    <w:bottom w:val="none" w:sz="0" w:space="0" w:color="auto"/>
                    <w:right w:val="none" w:sz="0" w:space="0" w:color="auto"/>
                  </w:divBdr>
                </w:div>
                <w:div w:id="1701009985">
                  <w:marLeft w:val="0"/>
                  <w:marRight w:val="0"/>
                  <w:marTop w:val="0"/>
                  <w:marBottom w:val="0"/>
                  <w:divBdr>
                    <w:top w:val="none" w:sz="0" w:space="0" w:color="auto"/>
                    <w:left w:val="none" w:sz="0" w:space="0" w:color="auto"/>
                    <w:bottom w:val="none" w:sz="0" w:space="0" w:color="auto"/>
                    <w:right w:val="none" w:sz="0" w:space="0" w:color="auto"/>
                  </w:divBdr>
                </w:div>
                <w:div w:id="638727907">
                  <w:marLeft w:val="0"/>
                  <w:marRight w:val="0"/>
                  <w:marTop w:val="0"/>
                  <w:marBottom w:val="0"/>
                  <w:divBdr>
                    <w:top w:val="none" w:sz="0" w:space="0" w:color="auto"/>
                    <w:left w:val="none" w:sz="0" w:space="0" w:color="auto"/>
                    <w:bottom w:val="none" w:sz="0" w:space="0" w:color="auto"/>
                    <w:right w:val="none" w:sz="0" w:space="0" w:color="auto"/>
                  </w:divBdr>
                </w:div>
                <w:div w:id="1275940379">
                  <w:marLeft w:val="0"/>
                  <w:marRight w:val="0"/>
                  <w:marTop w:val="0"/>
                  <w:marBottom w:val="0"/>
                  <w:divBdr>
                    <w:top w:val="none" w:sz="0" w:space="0" w:color="auto"/>
                    <w:left w:val="none" w:sz="0" w:space="0" w:color="auto"/>
                    <w:bottom w:val="none" w:sz="0" w:space="0" w:color="auto"/>
                    <w:right w:val="none" w:sz="0" w:space="0" w:color="auto"/>
                  </w:divBdr>
                </w:div>
                <w:div w:id="660232961">
                  <w:marLeft w:val="0"/>
                  <w:marRight w:val="0"/>
                  <w:marTop w:val="0"/>
                  <w:marBottom w:val="0"/>
                  <w:divBdr>
                    <w:top w:val="none" w:sz="0" w:space="0" w:color="auto"/>
                    <w:left w:val="none" w:sz="0" w:space="0" w:color="auto"/>
                    <w:bottom w:val="none" w:sz="0" w:space="0" w:color="auto"/>
                    <w:right w:val="none" w:sz="0" w:space="0" w:color="auto"/>
                  </w:divBdr>
                </w:div>
                <w:div w:id="1037897751">
                  <w:marLeft w:val="0"/>
                  <w:marRight w:val="0"/>
                  <w:marTop w:val="0"/>
                  <w:marBottom w:val="0"/>
                  <w:divBdr>
                    <w:top w:val="none" w:sz="0" w:space="0" w:color="auto"/>
                    <w:left w:val="none" w:sz="0" w:space="0" w:color="auto"/>
                    <w:bottom w:val="none" w:sz="0" w:space="0" w:color="auto"/>
                    <w:right w:val="none" w:sz="0" w:space="0" w:color="auto"/>
                  </w:divBdr>
                </w:div>
                <w:div w:id="1521092695">
                  <w:marLeft w:val="0"/>
                  <w:marRight w:val="0"/>
                  <w:marTop w:val="0"/>
                  <w:marBottom w:val="0"/>
                  <w:divBdr>
                    <w:top w:val="none" w:sz="0" w:space="0" w:color="auto"/>
                    <w:left w:val="none" w:sz="0" w:space="0" w:color="auto"/>
                    <w:bottom w:val="none" w:sz="0" w:space="0" w:color="auto"/>
                    <w:right w:val="none" w:sz="0" w:space="0" w:color="auto"/>
                  </w:divBdr>
                </w:div>
                <w:div w:id="2069330410">
                  <w:marLeft w:val="0"/>
                  <w:marRight w:val="0"/>
                  <w:marTop w:val="0"/>
                  <w:marBottom w:val="0"/>
                  <w:divBdr>
                    <w:top w:val="none" w:sz="0" w:space="0" w:color="auto"/>
                    <w:left w:val="none" w:sz="0" w:space="0" w:color="auto"/>
                    <w:bottom w:val="none" w:sz="0" w:space="0" w:color="auto"/>
                    <w:right w:val="none" w:sz="0" w:space="0" w:color="auto"/>
                  </w:divBdr>
                </w:div>
                <w:div w:id="1581598540">
                  <w:marLeft w:val="0"/>
                  <w:marRight w:val="0"/>
                  <w:marTop w:val="0"/>
                  <w:marBottom w:val="0"/>
                  <w:divBdr>
                    <w:top w:val="none" w:sz="0" w:space="0" w:color="auto"/>
                    <w:left w:val="none" w:sz="0" w:space="0" w:color="auto"/>
                    <w:bottom w:val="none" w:sz="0" w:space="0" w:color="auto"/>
                    <w:right w:val="none" w:sz="0" w:space="0" w:color="auto"/>
                  </w:divBdr>
                </w:div>
                <w:div w:id="871721900">
                  <w:marLeft w:val="0"/>
                  <w:marRight w:val="0"/>
                  <w:marTop w:val="0"/>
                  <w:marBottom w:val="0"/>
                  <w:divBdr>
                    <w:top w:val="none" w:sz="0" w:space="0" w:color="auto"/>
                    <w:left w:val="none" w:sz="0" w:space="0" w:color="auto"/>
                    <w:bottom w:val="none" w:sz="0" w:space="0" w:color="auto"/>
                    <w:right w:val="none" w:sz="0" w:space="0" w:color="auto"/>
                  </w:divBdr>
                </w:div>
                <w:div w:id="1242175023">
                  <w:marLeft w:val="0"/>
                  <w:marRight w:val="0"/>
                  <w:marTop w:val="0"/>
                  <w:marBottom w:val="0"/>
                  <w:divBdr>
                    <w:top w:val="none" w:sz="0" w:space="0" w:color="auto"/>
                    <w:left w:val="none" w:sz="0" w:space="0" w:color="auto"/>
                    <w:bottom w:val="none" w:sz="0" w:space="0" w:color="auto"/>
                    <w:right w:val="none" w:sz="0" w:space="0" w:color="auto"/>
                  </w:divBdr>
                </w:div>
                <w:div w:id="1885870693">
                  <w:marLeft w:val="0"/>
                  <w:marRight w:val="0"/>
                  <w:marTop w:val="0"/>
                  <w:marBottom w:val="0"/>
                  <w:divBdr>
                    <w:top w:val="none" w:sz="0" w:space="0" w:color="auto"/>
                    <w:left w:val="none" w:sz="0" w:space="0" w:color="auto"/>
                    <w:bottom w:val="none" w:sz="0" w:space="0" w:color="auto"/>
                    <w:right w:val="none" w:sz="0" w:space="0" w:color="auto"/>
                  </w:divBdr>
                </w:div>
                <w:div w:id="1825393006">
                  <w:marLeft w:val="0"/>
                  <w:marRight w:val="0"/>
                  <w:marTop w:val="0"/>
                  <w:marBottom w:val="0"/>
                  <w:divBdr>
                    <w:top w:val="none" w:sz="0" w:space="0" w:color="auto"/>
                    <w:left w:val="none" w:sz="0" w:space="0" w:color="auto"/>
                    <w:bottom w:val="none" w:sz="0" w:space="0" w:color="auto"/>
                    <w:right w:val="none" w:sz="0" w:space="0" w:color="auto"/>
                  </w:divBdr>
                </w:div>
                <w:div w:id="1432315664">
                  <w:marLeft w:val="0"/>
                  <w:marRight w:val="0"/>
                  <w:marTop w:val="0"/>
                  <w:marBottom w:val="0"/>
                  <w:divBdr>
                    <w:top w:val="none" w:sz="0" w:space="0" w:color="auto"/>
                    <w:left w:val="none" w:sz="0" w:space="0" w:color="auto"/>
                    <w:bottom w:val="none" w:sz="0" w:space="0" w:color="auto"/>
                    <w:right w:val="none" w:sz="0" w:space="0" w:color="auto"/>
                  </w:divBdr>
                </w:div>
                <w:div w:id="1687707536">
                  <w:marLeft w:val="0"/>
                  <w:marRight w:val="0"/>
                  <w:marTop w:val="0"/>
                  <w:marBottom w:val="0"/>
                  <w:divBdr>
                    <w:top w:val="none" w:sz="0" w:space="0" w:color="auto"/>
                    <w:left w:val="none" w:sz="0" w:space="0" w:color="auto"/>
                    <w:bottom w:val="none" w:sz="0" w:space="0" w:color="auto"/>
                    <w:right w:val="none" w:sz="0" w:space="0" w:color="auto"/>
                  </w:divBdr>
                </w:div>
                <w:div w:id="2022659281">
                  <w:marLeft w:val="0"/>
                  <w:marRight w:val="0"/>
                  <w:marTop w:val="0"/>
                  <w:marBottom w:val="0"/>
                  <w:divBdr>
                    <w:top w:val="none" w:sz="0" w:space="0" w:color="auto"/>
                    <w:left w:val="none" w:sz="0" w:space="0" w:color="auto"/>
                    <w:bottom w:val="none" w:sz="0" w:space="0" w:color="auto"/>
                    <w:right w:val="none" w:sz="0" w:space="0" w:color="auto"/>
                  </w:divBdr>
                </w:div>
                <w:div w:id="1929463322">
                  <w:marLeft w:val="0"/>
                  <w:marRight w:val="0"/>
                  <w:marTop w:val="0"/>
                  <w:marBottom w:val="0"/>
                  <w:divBdr>
                    <w:top w:val="none" w:sz="0" w:space="0" w:color="auto"/>
                    <w:left w:val="none" w:sz="0" w:space="0" w:color="auto"/>
                    <w:bottom w:val="none" w:sz="0" w:space="0" w:color="auto"/>
                    <w:right w:val="none" w:sz="0" w:space="0" w:color="auto"/>
                  </w:divBdr>
                </w:div>
                <w:div w:id="1055741862">
                  <w:marLeft w:val="0"/>
                  <w:marRight w:val="0"/>
                  <w:marTop w:val="0"/>
                  <w:marBottom w:val="0"/>
                  <w:divBdr>
                    <w:top w:val="none" w:sz="0" w:space="0" w:color="auto"/>
                    <w:left w:val="none" w:sz="0" w:space="0" w:color="auto"/>
                    <w:bottom w:val="none" w:sz="0" w:space="0" w:color="auto"/>
                    <w:right w:val="none" w:sz="0" w:space="0" w:color="auto"/>
                  </w:divBdr>
                </w:div>
                <w:div w:id="1872256827">
                  <w:marLeft w:val="0"/>
                  <w:marRight w:val="0"/>
                  <w:marTop w:val="0"/>
                  <w:marBottom w:val="0"/>
                  <w:divBdr>
                    <w:top w:val="none" w:sz="0" w:space="0" w:color="auto"/>
                    <w:left w:val="none" w:sz="0" w:space="0" w:color="auto"/>
                    <w:bottom w:val="none" w:sz="0" w:space="0" w:color="auto"/>
                    <w:right w:val="none" w:sz="0" w:space="0" w:color="auto"/>
                  </w:divBdr>
                </w:div>
                <w:div w:id="859587276">
                  <w:marLeft w:val="0"/>
                  <w:marRight w:val="0"/>
                  <w:marTop w:val="0"/>
                  <w:marBottom w:val="0"/>
                  <w:divBdr>
                    <w:top w:val="none" w:sz="0" w:space="0" w:color="auto"/>
                    <w:left w:val="none" w:sz="0" w:space="0" w:color="auto"/>
                    <w:bottom w:val="none" w:sz="0" w:space="0" w:color="auto"/>
                    <w:right w:val="none" w:sz="0" w:space="0" w:color="auto"/>
                  </w:divBdr>
                </w:div>
                <w:div w:id="1382705299">
                  <w:marLeft w:val="0"/>
                  <w:marRight w:val="0"/>
                  <w:marTop w:val="0"/>
                  <w:marBottom w:val="0"/>
                  <w:divBdr>
                    <w:top w:val="none" w:sz="0" w:space="0" w:color="auto"/>
                    <w:left w:val="none" w:sz="0" w:space="0" w:color="auto"/>
                    <w:bottom w:val="none" w:sz="0" w:space="0" w:color="auto"/>
                    <w:right w:val="none" w:sz="0" w:space="0" w:color="auto"/>
                  </w:divBdr>
                </w:div>
                <w:div w:id="514151204">
                  <w:marLeft w:val="0"/>
                  <w:marRight w:val="0"/>
                  <w:marTop w:val="0"/>
                  <w:marBottom w:val="0"/>
                  <w:divBdr>
                    <w:top w:val="none" w:sz="0" w:space="0" w:color="auto"/>
                    <w:left w:val="none" w:sz="0" w:space="0" w:color="auto"/>
                    <w:bottom w:val="none" w:sz="0" w:space="0" w:color="auto"/>
                    <w:right w:val="none" w:sz="0" w:space="0" w:color="auto"/>
                  </w:divBdr>
                </w:div>
                <w:div w:id="624313687">
                  <w:marLeft w:val="0"/>
                  <w:marRight w:val="0"/>
                  <w:marTop w:val="0"/>
                  <w:marBottom w:val="0"/>
                  <w:divBdr>
                    <w:top w:val="none" w:sz="0" w:space="0" w:color="auto"/>
                    <w:left w:val="none" w:sz="0" w:space="0" w:color="auto"/>
                    <w:bottom w:val="none" w:sz="0" w:space="0" w:color="auto"/>
                    <w:right w:val="none" w:sz="0" w:space="0" w:color="auto"/>
                  </w:divBdr>
                </w:div>
                <w:div w:id="996571575">
                  <w:marLeft w:val="0"/>
                  <w:marRight w:val="0"/>
                  <w:marTop w:val="0"/>
                  <w:marBottom w:val="0"/>
                  <w:divBdr>
                    <w:top w:val="none" w:sz="0" w:space="0" w:color="auto"/>
                    <w:left w:val="none" w:sz="0" w:space="0" w:color="auto"/>
                    <w:bottom w:val="none" w:sz="0" w:space="0" w:color="auto"/>
                    <w:right w:val="none" w:sz="0" w:space="0" w:color="auto"/>
                  </w:divBdr>
                </w:div>
                <w:div w:id="1405568561">
                  <w:marLeft w:val="0"/>
                  <w:marRight w:val="0"/>
                  <w:marTop w:val="0"/>
                  <w:marBottom w:val="0"/>
                  <w:divBdr>
                    <w:top w:val="none" w:sz="0" w:space="0" w:color="auto"/>
                    <w:left w:val="none" w:sz="0" w:space="0" w:color="auto"/>
                    <w:bottom w:val="none" w:sz="0" w:space="0" w:color="auto"/>
                    <w:right w:val="none" w:sz="0" w:space="0" w:color="auto"/>
                  </w:divBdr>
                </w:div>
                <w:div w:id="92939000">
                  <w:marLeft w:val="0"/>
                  <w:marRight w:val="0"/>
                  <w:marTop w:val="0"/>
                  <w:marBottom w:val="0"/>
                  <w:divBdr>
                    <w:top w:val="none" w:sz="0" w:space="0" w:color="auto"/>
                    <w:left w:val="none" w:sz="0" w:space="0" w:color="auto"/>
                    <w:bottom w:val="none" w:sz="0" w:space="0" w:color="auto"/>
                    <w:right w:val="none" w:sz="0" w:space="0" w:color="auto"/>
                  </w:divBdr>
                </w:div>
                <w:div w:id="2022270603">
                  <w:marLeft w:val="0"/>
                  <w:marRight w:val="0"/>
                  <w:marTop w:val="0"/>
                  <w:marBottom w:val="0"/>
                  <w:divBdr>
                    <w:top w:val="none" w:sz="0" w:space="0" w:color="auto"/>
                    <w:left w:val="none" w:sz="0" w:space="0" w:color="auto"/>
                    <w:bottom w:val="none" w:sz="0" w:space="0" w:color="auto"/>
                    <w:right w:val="none" w:sz="0" w:space="0" w:color="auto"/>
                  </w:divBdr>
                </w:div>
                <w:div w:id="1120565815">
                  <w:marLeft w:val="0"/>
                  <w:marRight w:val="0"/>
                  <w:marTop w:val="0"/>
                  <w:marBottom w:val="0"/>
                  <w:divBdr>
                    <w:top w:val="none" w:sz="0" w:space="0" w:color="auto"/>
                    <w:left w:val="none" w:sz="0" w:space="0" w:color="auto"/>
                    <w:bottom w:val="none" w:sz="0" w:space="0" w:color="auto"/>
                    <w:right w:val="none" w:sz="0" w:space="0" w:color="auto"/>
                  </w:divBdr>
                </w:div>
                <w:div w:id="673455540">
                  <w:marLeft w:val="0"/>
                  <w:marRight w:val="0"/>
                  <w:marTop w:val="0"/>
                  <w:marBottom w:val="0"/>
                  <w:divBdr>
                    <w:top w:val="none" w:sz="0" w:space="0" w:color="auto"/>
                    <w:left w:val="none" w:sz="0" w:space="0" w:color="auto"/>
                    <w:bottom w:val="none" w:sz="0" w:space="0" w:color="auto"/>
                    <w:right w:val="none" w:sz="0" w:space="0" w:color="auto"/>
                  </w:divBdr>
                </w:div>
                <w:div w:id="1264150643">
                  <w:marLeft w:val="0"/>
                  <w:marRight w:val="0"/>
                  <w:marTop w:val="0"/>
                  <w:marBottom w:val="0"/>
                  <w:divBdr>
                    <w:top w:val="none" w:sz="0" w:space="0" w:color="auto"/>
                    <w:left w:val="none" w:sz="0" w:space="0" w:color="auto"/>
                    <w:bottom w:val="none" w:sz="0" w:space="0" w:color="auto"/>
                    <w:right w:val="none" w:sz="0" w:space="0" w:color="auto"/>
                  </w:divBdr>
                </w:div>
                <w:div w:id="391512917">
                  <w:marLeft w:val="0"/>
                  <w:marRight w:val="0"/>
                  <w:marTop w:val="0"/>
                  <w:marBottom w:val="0"/>
                  <w:divBdr>
                    <w:top w:val="none" w:sz="0" w:space="0" w:color="auto"/>
                    <w:left w:val="none" w:sz="0" w:space="0" w:color="auto"/>
                    <w:bottom w:val="none" w:sz="0" w:space="0" w:color="auto"/>
                    <w:right w:val="none" w:sz="0" w:space="0" w:color="auto"/>
                  </w:divBdr>
                </w:div>
                <w:div w:id="320501007">
                  <w:marLeft w:val="0"/>
                  <w:marRight w:val="0"/>
                  <w:marTop w:val="0"/>
                  <w:marBottom w:val="0"/>
                  <w:divBdr>
                    <w:top w:val="none" w:sz="0" w:space="0" w:color="auto"/>
                    <w:left w:val="none" w:sz="0" w:space="0" w:color="auto"/>
                    <w:bottom w:val="none" w:sz="0" w:space="0" w:color="auto"/>
                    <w:right w:val="none" w:sz="0" w:space="0" w:color="auto"/>
                  </w:divBdr>
                </w:div>
                <w:div w:id="1613824494">
                  <w:marLeft w:val="0"/>
                  <w:marRight w:val="0"/>
                  <w:marTop w:val="0"/>
                  <w:marBottom w:val="0"/>
                  <w:divBdr>
                    <w:top w:val="none" w:sz="0" w:space="0" w:color="auto"/>
                    <w:left w:val="none" w:sz="0" w:space="0" w:color="auto"/>
                    <w:bottom w:val="none" w:sz="0" w:space="0" w:color="auto"/>
                    <w:right w:val="none" w:sz="0" w:space="0" w:color="auto"/>
                  </w:divBdr>
                </w:div>
                <w:div w:id="1119104414">
                  <w:marLeft w:val="0"/>
                  <w:marRight w:val="0"/>
                  <w:marTop w:val="0"/>
                  <w:marBottom w:val="0"/>
                  <w:divBdr>
                    <w:top w:val="none" w:sz="0" w:space="0" w:color="auto"/>
                    <w:left w:val="none" w:sz="0" w:space="0" w:color="auto"/>
                    <w:bottom w:val="none" w:sz="0" w:space="0" w:color="auto"/>
                    <w:right w:val="none" w:sz="0" w:space="0" w:color="auto"/>
                  </w:divBdr>
                </w:div>
                <w:div w:id="1247568532">
                  <w:marLeft w:val="0"/>
                  <w:marRight w:val="0"/>
                  <w:marTop w:val="0"/>
                  <w:marBottom w:val="0"/>
                  <w:divBdr>
                    <w:top w:val="none" w:sz="0" w:space="0" w:color="auto"/>
                    <w:left w:val="none" w:sz="0" w:space="0" w:color="auto"/>
                    <w:bottom w:val="none" w:sz="0" w:space="0" w:color="auto"/>
                    <w:right w:val="none" w:sz="0" w:space="0" w:color="auto"/>
                  </w:divBdr>
                </w:div>
                <w:div w:id="1965454416">
                  <w:marLeft w:val="0"/>
                  <w:marRight w:val="0"/>
                  <w:marTop w:val="0"/>
                  <w:marBottom w:val="0"/>
                  <w:divBdr>
                    <w:top w:val="none" w:sz="0" w:space="0" w:color="auto"/>
                    <w:left w:val="none" w:sz="0" w:space="0" w:color="auto"/>
                    <w:bottom w:val="none" w:sz="0" w:space="0" w:color="auto"/>
                    <w:right w:val="none" w:sz="0" w:space="0" w:color="auto"/>
                  </w:divBdr>
                </w:div>
                <w:div w:id="1440175852">
                  <w:marLeft w:val="0"/>
                  <w:marRight w:val="0"/>
                  <w:marTop w:val="0"/>
                  <w:marBottom w:val="0"/>
                  <w:divBdr>
                    <w:top w:val="none" w:sz="0" w:space="0" w:color="auto"/>
                    <w:left w:val="none" w:sz="0" w:space="0" w:color="auto"/>
                    <w:bottom w:val="none" w:sz="0" w:space="0" w:color="auto"/>
                    <w:right w:val="none" w:sz="0" w:space="0" w:color="auto"/>
                  </w:divBdr>
                </w:div>
                <w:div w:id="1418289317">
                  <w:marLeft w:val="0"/>
                  <w:marRight w:val="0"/>
                  <w:marTop w:val="0"/>
                  <w:marBottom w:val="0"/>
                  <w:divBdr>
                    <w:top w:val="none" w:sz="0" w:space="0" w:color="auto"/>
                    <w:left w:val="none" w:sz="0" w:space="0" w:color="auto"/>
                    <w:bottom w:val="none" w:sz="0" w:space="0" w:color="auto"/>
                    <w:right w:val="none" w:sz="0" w:space="0" w:color="auto"/>
                  </w:divBdr>
                </w:div>
                <w:div w:id="132911474">
                  <w:marLeft w:val="0"/>
                  <w:marRight w:val="0"/>
                  <w:marTop w:val="0"/>
                  <w:marBottom w:val="0"/>
                  <w:divBdr>
                    <w:top w:val="none" w:sz="0" w:space="0" w:color="auto"/>
                    <w:left w:val="none" w:sz="0" w:space="0" w:color="auto"/>
                    <w:bottom w:val="none" w:sz="0" w:space="0" w:color="auto"/>
                    <w:right w:val="none" w:sz="0" w:space="0" w:color="auto"/>
                  </w:divBdr>
                </w:div>
                <w:div w:id="1440301188">
                  <w:marLeft w:val="0"/>
                  <w:marRight w:val="0"/>
                  <w:marTop w:val="0"/>
                  <w:marBottom w:val="0"/>
                  <w:divBdr>
                    <w:top w:val="none" w:sz="0" w:space="0" w:color="auto"/>
                    <w:left w:val="none" w:sz="0" w:space="0" w:color="auto"/>
                    <w:bottom w:val="none" w:sz="0" w:space="0" w:color="auto"/>
                    <w:right w:val="none" w:sz="0" w:space="0" w:color="auto"/>
                  </w:divBdr>
                </w:div>
                <w:div w:id="366028762">
                  <w:marLeft w:val="0"/>
                  <w:marRight w:val="0"/>
                  <w:marTop w:val="0"/>
                  <w:marBottom w:val="0"/>
                  <w:divBdr>
                    <w:top w:val="none" w:sz="0" w:space="0" w:color="auto"/>
                    <w:left w:val="none" w:sz="0" w:space="0" w:color="auto"/>
                    <w:bottom w:val="none" w:sz="0" w:space="0" w:color="auto"/>
                    <w:right w:val="none" w:sz="0" w:space="0" w:color="auto"/>
                  </w:divBdr>
                </w:div>
                <w:div w:id="1275794297">
                  <w:marLeft w:val="0"/>
                  <w:marRight w:val="0"/>
                  <w:marTop w:val="0"/>
                  <w:marBottom w:val="0"/>
                  <w:divBdr>
                    <w:top w:val="none" w:sz="0" w:space="0" w:color="auto"/>
                    <w:left w:val="none" w:sz="0" w:space="0" w:color="auto"/>
                    <w:bottom w:val="none" w:sz="0" w:space="0" w:color="auto"/>
                    <w:right w:val="none" w:sz="0" w:space="0" w:color="auto"/>
                  </w:divBdr>
                </w:div>
                <w:div w:id="1747916684">
                  <w:marLeft w:val="0"/>
                  <w:marRight w:val="0"/>
                  <w:marTop w:val="0"/>
                  <w:marBottom w:val="0"/>
                  <w:divBdr>
                    <w:top w:val="none" w:sz="0" w:space="0" w:color="auto"/>
                    <w:left w:val="none" w:sz="0" w:space="0" w:color="auto"/>
                    <w:bottom w:val="none" w:sz="0" w:space="0" w:color="auto"/>
                    <w:right w:val="none" w:sz="0" w:space="0" w:color="auto"/>
                  </w:divBdr>
                </w:div>
                <w:div w:id="652567745">
                  <w:marLeft w:val="0"/>
                  <w:marRight w:val="0"/>
                  <w:marTop w:val="0"/>
                  <w:marBottom w:val="0"/>
                  <w:divBdr>
                    <w:top w:val="none" w:sz="0" w:space="0" w:color="auto"/>
                    <w:left w:val="none" w:sz="0" w:space="0" w:color="auto"/>
                    <w:bottom w:val="none" w:sz="0" w:space="0" w:color="auto"/>
                    <w:right w:val="none" w:sz="0" w:space="0" w:color="auto"/>
                  </w:divBdr>
                </w:div>
                <w:div w:id="216673568">
                  <w:marLeft w:val="0"/>
                  <w:marRight w:val="0"/>
                  <w:marTop w:val="0"/>
                  <w:marBottom w:val="0"/>
                  <w:divBdr>
                    <w:top w:val="none" w:sz="0" w:space="0" w:color="auto"/>
                    <w:left w:val="none" w:sz="0" w:space="0" w:color="auto"/>
                    <w:bottom w:val="none" w:sz="0" w:space="0" w:color="auto"/>
                    <w:right w:val="none" w:sz="0" w:space="0" w:color="auto"/>
                  </w:divBdr>
                </w:div>
                <w:div w:id="1519470090">
                  <w:marLeft w:val="0"/>
                  <w:marRight w:val="0"/>
                  <w:marTop w:val="0"/>
                  <w:marBottom w:val="0"/>
                  <w:divBdr>
                    <w:top w:val="none" w:sz="0" w:space="0" w:color="auto"/>
                    <w:left w:val="none" w:sz="0" w:space="0" w:color="auto"/>
                    <w:bottom w:val="none" w:sz="0" w:space="0" w:color="auto"/>
                    <w:right w:val="none" w:sz="0" w:space="0" w:color="auto"/>
                  </w:divBdr>
                </w:div>
                <w:div w:id="692340717">
                  <w:marLeft w:val="0"/>
                  <w:marRight w:val="0"/>
                  <w:marTop w:val="0"/>
                  <w:marBottom w:val="0"/>
                  <w:divBdr>
                    <w:top w:val="none" w:sz="0" w:space="0" w:color="auto"/>
                    <w:left w:val="none" w:sz="0" w:space="0" w:color="auto"/>
                    <w:bottom w:val="none" w:sz="0" w:space="0" w:color="auto"/>
                    <w:right w:val="none" w:sz="0" w:space="0" w:color="auto"/>
                  </w:divBdr>
                </w:div>
                <w:div w:id="964308362">
                  <w:marLeft w:val="0"/>
                  <w:marRight w:val="0"/>
                  <w:marTop w:val="0"/>
                  <w:marBottom w:val="0"/>
                  <w:divBdr>
                    <w:top w:val="none" w:sz="0" w:space="0" w:color="auto"/>
                    <w:left w:val="none" w:sz="0" w:space="0" w:color="auto"/>
                    <w:bottom w:val="none" w:sz="0" w:space="0" w:color="auto"/>
                    <w:right w:val="none" w:sz="0" w:space="0" w:color="auto"/>
                  </w:divBdr>
                </w:div>
                <w:div w:id="2022002247">
                  <w:marLeft w:val="0"/>
                  <w:marRight w:val="0"/>
                  <w:marTop w:val="0"/>
                  <w:marBottom w:val="0"/>
                  <w:divBdr>
                    <w:top w:val="none" w:sz="0" w:space="0" w:color="auto"/>
                    <w:left w:val="none" w:sz="0" w:space="0" w:color="auto"/>
                    <w:bottom w:val="none" w:sz="0" w:space="0" w:color="auto"/>
                    <w:right w:val="none" w:sz="0" w:space="0" w:color="auto"/>
                  </w:divBdr>
                </w:div>
                <w:div w:id="1511141290">
                  <w:marLeft w:val="0"/>
                  <w:marRight w:val="0"/>
                  <w:marTop w:val="0"/>
                  <w:marBottom w:val="0"/>
                  <w:divBdr>
                    <w:top w:val="none" w:sz="0" w:space="0" w:color="auto"/>
                    <w:left w:val="none" w:sz="0" w:space="0" w:color="auto"/>
                    <w:bottom w:val="none" w:sz="0" w:space="0" w:color="auto"/>
                    <w:right w:val="none" w:sz="0" w:space="0" w:color="auto"/>
                  </w:divBdr>
                </w:div>
                <w:div w:id="1278021808">
                  <w:marLeft w:val="0"/>
                  <w:marRight w:val="0"/>
                  <w:marTop w:val="0"/>
                  <w:marBottom w:val="0"/>
                  <w:divBdr>
                    <w:top w:val="none" w:sz="0" w:space="0" w:color="auto"/>
                    <w:left w:val="none" w:sz="0" w:space="0" w:color="auto"/>
                    <w:bottom w:val="none" w:sz="0" w:space="0" w:color="auto"/>
                    <w:right w:val="none" w:sz="0" w:space="0" w:color="auto"/>
                  </w:divBdr>
                </w:div>
                <w:div w:id="1898012535">
                  <w:marLeft w:val="0"/>
                  <w:marRight w:val="0"/>
                  <w:marTop w:val="0"/>
                  <w:marBottom w:val="0"/>
                  <w:divBdr>
                    <w:top w:val="none" w:sz="0" w:space="0" w:color="auto"/>
                    <w:left w:val="none" w:sz="0" w:space="0" w:color="auto"/>
                    <w:bottom w:val="none" w:sz="0" w:space="0" w:color="auto"/>
                    <w:right w:val="none" w:sz="0" w:space="0" w:color="auto"/>
                  </w:divBdr>
                </w:div>
                <w:div w:id="869338422">
                  <w:marLeft w:val="0"/>
                  <w:marRight w:val="0"/>
                  <w:marTop w:val="0"/>
                  <w:marBottom w:val="0"/>
                  <w:divBdr>
                    <w:top w:val="none" w:sz="0" w:space="0" w:color="auto"/>
                    <w:left w:val="none" w:sz="0" w:space="0" w:color="auto"/>
                    <w:bottom w:val="none" w:sz="0" w:space="0" w:color="auto"/>
                    <w:right w:val="none" w:sz="0" w:space="0" w:color="auto"/>
                  </w:divBdr>
                </w:div>
                <w:div w:id="1457677387">
                  <w:marLeft w:val="0"/>
                  <w:marRight w:val="0"/>
                  <w:marTop w:val="0"/>
                  <w:marBottom w:val="0"/>
                  <w:divBdr>
                    <w:top w:val="none" w:sz="0" w:space="0" w:color="auto"/>
                    <w:left w:val="none" w:sz="0" w:space="0" w:color="auto"/>
                    <w:bottom w:val="none" w:sz="0" w:space="0" w:color="auto"/>
                    <w:right w:val="none" w:sz="0" w:space="0" w:color="auto"/>
                  </w:divBdr>
                </w:div>
                <w:div w:id="1270234680">
                  <w:marLeft w:val="0"/>
                  <w:marRight w:val="0"/>
                  <w:marTop w:val="0"/>
                  <w:marBottom w:val="0"/>
                  <w:divBdr>
                    <w:top w:val="none" w:sz="0" w:space="0" w:color="auto"/>
                    <w:left w:val="none" w:sz="0" w:space="0" w:color="auto"/>
                    <w:bottom w:val="none" w:sz="0" w:space="0" w:color="auto"/>
                    <w:right w:val="none" w:sz="0" w:space="0" w:color="auto"/>
                  </w:divBdr>
                </w:div>
                <w:div w:id="1319337411">
                  <w:marLeft w:val="0"/>
                  <w:marRight w:val="0"/>
                  <w:marTop w:val="0"/>
                  <w:marBottom w:val="0"/>
                  <w:divBdr>
                    <w:top w:val="none" w:sz="0" w:space="0" w:color="auto"/>
                    <w:left w:val="none" w:sz="0" w:space="0" w:color="auto"/>
                    <w:bottom w:val="none" w:sz="0" w:space="0" w:color="auto"/>
                    <w:right w:val="none" w:sz="0" w:space="0" w:color="auto"/>
                  </w:divBdr>
                </w:div>
                <w:div w:id="1882941167">
                  <w:marLeft w:val="0"/>
                  <w:marRight w:val="0"/>
                  <w:marTop w:val="0"/>
                  <w:marBottom w:val="0"/>
                  <w:divBdr>
                    <w:top w:val="none" w:sz="0" w:space="0" w:color="auto"/>
                    <w:left w:val="none" w:sz="0" w:space="0" w:color="auto"/>
                    <w:bottom w:val="none" w:sz="0" w:space="0" w:color="auto"/>
                    <w:right w:val="none" w:sz="0" w:space="0" w:color="auto"/>
                  </w:divBdr>
                </w:div>
                <w:div w:id="1174953338">
                  <w:marLeft w:val="0"/>
                  <w:marRight w:val="0"/>
                  <w:marTop w:val="0"/>
                  <w:marBottom w:val="0"/>
                  <w:divBdr>
                    <w:top w:val="none" w:sz="0" w:space="0" w:color="auto"/>
                    <w:left w:val="none" w:sz="0" w:space="0" w:color="auto"/>
                    <w:bottom w:val="none" w:sz="0" w:space="0" w:color="auto"/>
                    <w:right w:val="none" w:sz="0" w:space="0" w:color="auto"/>
                  </w:divBdr>
                </w:div>
                <w:div w:id="676733283">
                  <w:marLeft w:val="0"/>
                  <w:marRight w:val="0"/>
                  <w:marTop w:val="0"/>
                  <w:marBottom w:val="0"/>
                  <w:divBdr>
                    <w:top w:val="none" w:sz="0" w:space="0" w:color="auto"/>
                    <w:left w:val="none" w:sz="0" w:space="0" w:color="auto"/>
                    <w:bottom w:val="none" w:sz="0" w:space="0" w:color="auto"/>
                    <w:right w:val="none" w:sz="0" w:space="0" w:color="auto"/>
                  </w:divBdr>
                </w:div>
              </w:divsChild>
            </w:div>
            <w:div w:id="788474831">
              <w:marLeft w:val="0"/>
              <w:marRight w:val="0"/>
              <w:marTop w:val="0"/>
              <w:marBottom w:val="0"/>
              <w:divBdr>
                <w:top w:val="none" w:sz="0" w:space="0" w:color="auto"/>
                <w:left w:val="none" w:sz="0" w:space="0" w:color="auto"/>
                <w:bottom w:val="none" w:sz="0" w:space="0" w:color="auto"/>
                <w:right w:val="none" w:sz="0" w:space="0" w:color="auto"/>
              </w:divBdr>
              <w:divsChild>
                <w:div w:id="1278637074">
                  <w:marLeft w:val="0"/>
                  <w:marRight w:val="0"/>
                  <w:marTop w:val="0"/>
                  <w:marBottom w:val="0"/>
                  <w:divBdr>
                    <w:top w:val="none" w:sz="0" w:space="0" w:color="auto"/>
                    <w:left w:val="none" w:sz="0" w:space="0" w:color="auto"/>
                    <w:bottom w:val="none" w:sz="0" w:space="0" w:color="auto"/>
                    <w:right w:val="none" w:sz="0" w:space="0" w:color="auto"/>
                  </w:divBdr>
                </w:div>
                <w:div w:id="1620795029">
                  <w:marLeft w:val="0"/>
                  <w:marRight w:val="0"/>
                  <w:marTop w:val="0"/>
                  <w:marBottom w:val="0"/>
                  <w:divBdr>
                    <w:top w:val="none" w:sz="0" w:space="0" w:color="auto"/>
                    <w:left w:val="none" w:sz="0" w:space="0" w:color="auto"/>
                    <w:bottom w:val="none" w:sz="0" w:space="0" w:color="auto"/>
                    <w:right w:val="none" w:sz="0" w:space="0" w:color="auto"/>
                  </w:divBdr>
                </w:div>
                <w:div w:id="160585675">
                  <w:marLeft w:val="0"/>
                  <w:marRight w:val="0"/>
                  <w:marTop w:val="0"/>
                  <w:marBottom w:val="0"/>
                  <w:divBdr>
                    <w:top w:val="none" w:sz="0" w:space="0" w:color="auto"/>
                    <w:left w:val="none" w:sz="0" w:space="0" w:color="auto"/>
                    <w:bottom w:val="none" w:sz="0" w:space="0" w:color="auto"/>
                    <w:right w:val="none" w:sz="0" w:space="0" w:color="auto"/>
                  </w:divBdr>
                </w:div>
                <w:div w:id="1389763598">
                  <w:marLeft w:val="0"/>
                  <w:marRight w:val="0"/>
                  <w:marTop w:val="0"/>
                  <w:marBottom w:val="0"/>
                  <w:divBdr>
                    <w:top w:val="none" w:sz="0" w:space="0" w:color="auto"/>
                    <w:left w:val="none" w:sz="0" w:space="0" w:color="auto"/>
                    <w:bottom w:val="none" w:sz="0" w:space="0" w:color="auto"/>
                    <w:right w:val="none" w:sz="0" w:space="0" w:color="auto"/>
                  </w:divBdr>
                </w:div>
                <w:div w:id="1375810779">
                  <w:marLeft w:val="0"/>
                  <w:marRight w:val="0"/>
                  <w:marTop w:val="0"/>
                  <w:marBottom w:val="0"/>
                  <w:divBdr>
                    <w:top w:val="none" w:sz="0" w:space="0" w:color="auto"/>
                    <w:left w:val="none" w:sz="0" w:space="0" w:color="auto"/>
                    <w:bottom w:val="none" w:sz="0" w:space="0" w:color="auto"/>
                    <w:right w:val="none" w:sz="0" w:space="0" w:color="auto"/>
                  </w:divBdr>
                </w:div>
                <w:div w:id="1468359871">
                  <w:marLeft w:val="0"/>
                  <w:marRight w:val="0"/>
                  <w:marTop w:val="0"/>
                  <w:marBottom w:val="0"/>
                  <w:divBdr>
                    <w:top w:val="none" w:sz="0" w:space="0" w:color="auto"/>
                    <w:left w:val="none" w:sz="0" w:space="0" w:color="auto"/>
                    <w:bottom w:val="none" w:sz="0" w:space="0" w:color="auto"/>
                    <w:right w:val="none" w:sz="0" w:space="0" w:color="auto"/>
                  </w:divBdr>
                </w:div>
                <w:div w:id="2146925670">
                  <w:marLeft w:val="0"/>
                  <w:marRight w:val="0"/>
                  <w:marTop w:val="0"/>
                  <w:marBottom w:val="0"/>
                  <w:divBdr>
                    <w:top w:val="none" w:sz="0" w:space="0" w:color="auto"/>
                    <w:left w:val="none" w:sz="0" w:space="0" w:color="auto"/>
                    <w:bottom w:val="none" w:sz="0" w:space="0" w:color="auto"/>
                    <w:right w:val="none" w:sz="0" w:space="0" w:color="auto"/>
                  </w:divBdr>
                </w:div>
                <w:div w:id="952131814">
                  <w:marLeft w:val="0"/>
                  <w:marRight w:val="0"/>
                  <w:marTop w:val="0"/>
                  <w:marBottom w:val="0"/>
                  <w:divBdr>
                    <w:top w:val="none" w:sz="0" w:space="0" w:color="auto"/>
                    <w:left w:val="none" w:sz="0" w:space="0" w:color="auto"/>
                    <w:bottom w:val="none" w:sz="0" w:space="0" w:color="auto"/>
                    <w:right w:val="none" w:sz="0" w:space="0" w:color="auto"/>
                  </w:divBdr>
                </w:div>
                <w:div w:id="1923026739">
                  <w:marLeft w:val="0"/>
                  <w:marRight w:val="0"/>
                  <w:marTop w:val="0"/>
                  <w:marBottom w:val="0"/>
                  <w:divBdr>
                    <w:top w:val="none" w:sz="0" w:space="0" w:color="auto"/>
                    <w:left w:val="none" w:sz="0" w:space="0" w:color="auto"/>
                    <w:bottom w:val="none" w:sz="0" w:space="0" w:color="auto"/>
                    <w:right w:val="none" w:sz="0" w:space="0" w:color="auto"/>
                  </w:divBdr>
                </w:div>
                <w:div w:id="1594898896">
                  <w:marLeft w:val="0"/>
                  <w:marRight w:val="0"/>
                  <w:marTop w:val="0"/>
                  <w:marBottom w:val="0"/>
                  <w:divBdr>
                    <w:top w:val="none" w:sz="0" w:space="0" w:color="auto"/>
                    <w:left w:val="none" w:sz="0" w:space="0" w:color="auto"/>
                    <w:bottom w:val="none" w:sz="0" w:space="0" w:color="auto"/>
                    <w:right w:val="none" w:sz="0" w:space="0" w:color="auto"/>
                  </w:divBdr>
                </w:div>
                <w:div w:id="821965545">
                  <w:marLeft w:val="0"/>
                  <w:marRight w:val="0"/>
                  <w:marTop w:val="0"/>
                  <w:marBottom w:val="0"/>
                  <w:divBdr>
                    <w:top w:val="none" w:sz="0" w:space="0" w:color="auto"/>
                    <w:left w:val="none" w:sz="0" w:space="0" w:color="auto"/>
                    <w:bottom w:val="none" w:sz="0" w:space="0" w:color="auto"/>
                    <w:right w:val="none" w:sz="0" w:space="0" w:color="auto"/>
                  </w:divBdr>
                </w:div>
                <w:div w:id="1527334072">
                  <w:marLeft w:val="0"/>
                  <w:marRight w:val="0"/>
                  <w:marTop w:val="0"/>
                  <w:marBottom w:val="0"/>
                  <w:divBdr>
                    <w:top w:val="none" w:sz="0" w:space="0" w:color="auto"/>
                    <w:left w:val="none" w:sz="0" w:space="0" w:color="auto"/>
                    <w:bottom w:val="none" w:sz="0" w:space="0" w:color="auto"/>
                    <w:right w:val="none" w:sz="0" w:space="0" w:color="auto"/>
                  </w:divBdr>
                </w:div>
                <w:div w:id="922253843">
                  <w:marLeft w:val="0"/>
                  <w:marRight w:val="0"/>
                  <w:marTop w:val="0"/>
                  <w:marBottom w:val="0"/>
                  <w:divBdr>
                    <w:top w:val="none" w:sz="0" w:space="0" w:color="auto"/>
                    <w:left w:val="none" w:sz="0" w:space="0" w:color="auto"/>
                    <w:bottom w:val="none" w:sz="0" w:space="0" w:color="auto"/>
                    <w:right w:val="none" w:sz="0" w:space="0" w:color="auto"/>
                  </w:divBdr>
                </w:div>
                <w:div w:id="1070344834">
                  <w:marLeft w:val="0"/>
                  <w:marRight w:val="0"/>
                  <w:marTop w:val="0"/>
                  <w:marBottom w:val="0"/>
                  <w:divBdr>
                    <w:top w:val="none" w:sz="0" w:space="0" w:color="auto"/>
                    <w:left w:val="none" w:sz="0" w:space="0" w:color="auto"/>
                    <w:bottom w:val="none" w:sz="0" w:space="0" w:color="auto"/>
                    <w:right w:val="none" w:sz="0" w:space="0" w:color="auto"/>
                  </w:divBdr>
                </w:div>
                <w:div w:id="1994872193">
                  <w:marLeft w:val="0"/>
                  <w:marRight w:val="0"/>
                  <w:marTop w:val="0"/>
                  <w:marBottom w:val="0"/>
                  <w:divBdr>
                    <w:top w:val="none" w:sz="0" w:space="0" w:color="auto"/>
                    <w:left w:val="none" w:sz="0" w:space="0" w:color="auto"/>
                    <w:bottom w:val="none" w:sz="0" w:space="0" w:color="auto"/>
                    <w:right w:val="none" w:sz="0" w:space="0" w:color="auto"/>
                  </w:divBdr>
                </w:div>
                <w:div w:id="389421842">
                  <w:marLeft w:val="0"/>
                  <w:marRight w:val="0"/>
                  <w:marTop w:val="0"/>
                  <w:marBottom w:val="0"/>
                  <w:divBdr>
                    <w:top w:val="none" w:sz="0" w:space="0" w:color="auto"/>
                    <w:left w:val="none" w:sz="0" w:space="0" w:color="auto"/>
                    <w:bottom w:val="none" w:sz="0" w:space="0" w:color="auto"/>
                    <w:right w:val="none" w:sz="0" w:space="0" w:color="auto"/>
                  </w:divBdr>
                </w:div>
                <w:div w:id="1114906418">
                  <w:marLeft w:val="0"/>
                  <w:marRight w:val="0"/>
                  <w:marTop w:val="0"/>
                  <w:marBottom w:val="0"/>
                  <w:divBdr>
                    <w:top w:val="none" w:sz="0" w:space="0" w:color="auto"/>
                    <w:left w:val="none" w:sz="0" w:space="0" w:color="auto"/>
                    <w:bottom w:val="none" w:sz="0" w:space="0" w:color="auto"/>
                    <w:right w:val="none" w:sz="0" w:space="0" w:color="auto"/>
                  </w:divBdr>
                </w:div>
                <w:div w:id="233050101">
                  <w:marLeft w:val="0"/>
                  <w:marRight w:val="0"/>
                  <w:marTop w:val="0"/>
                  <w:marBottom w:val="0"/>
                  <w:divBdr>
                    <w:top w:val="none" w:sz="0" w:space="0" w:color="auto"/>
                    <w:left w:val="none" w:sz="0" w:space="0" w:color="auto"/>
                    <w:bottom w:val="none" w:sz="0" w:space="0" w:color="auto"/>
                    <w:right w:val="none" w:sz="0" w:space="0" w:color="auto"/>
                  </w:divBdr>
                </w:div>
                <w:div w:id="803304899">
                  <w:marLeft w:val="0"/>
                  <w:marRight w:val="0"/>
                  <w:marTop w:val="0"/>
                  <w:marBottom w:val="0"/>
                  <w:divBdr>
                    <w:top w:val="none" w:sz="0" w:space="0" w:color="auto"/>
                    <w:left w:val="none" w:sz="0" w:space="0" w:color="auto"/>
                    <w:bottom w:val="none" w:sz="0" w:space="0" w:color="auto"/>
                    <w:right w:val="none" w:sz="0" w:space="0" w:color="auto"/>
                  </w:divBdr>
                </w:div>
                <w:div w:id="18745634">
                  <w:marLeft w:val="0"/>
                  <w:marRight w:val="0"/>
                  <w:marTop w:val="0"/>
                  <w:marBottom w:val="0"/>
                  <w:divBdr>
                    <w:top w:val="none" w:sz="0" w:space="0" w:color="auto"/>
                    <w:left w:val="none" w:sz="0" w:space="0" w:color="auto"/>
                    <w:bottom w:val="none" w:sz="0" w:space="0" w:color="auto"/>
                    <w:right w:val="none" w:sz="0" w:space="0" w:color="auto"/>
                  </w:divBdr>
                </w:div>
                <w:div w:id="1586453161">
                  <w:marLeft w:val="0"/>
                  <w:marRight w:val="0"/>
                  <w:marTop w:val="0"/>
                  <w:marBottom w:val="0"/>
                  <w:divBdr>
                    <w:top w:val="none" w:sz="0" w:space="0" w:color="auto"/>
                    <w:left w:val="none" w:sz="0" w:space="0" w:color="auto"/>
                    <w:bottom w:val="none" w:sz="0" w:space="0" w:color="auto"/>
                    <w:right w:val="none" w:sz="0" w:space="0" w:color="auto"/>
                  </w:divBdr>
                </w:div>
                <w:div w:id="1797749931">
                  <w:marLeft w:val="0"/>
                  <w:marRight w:val="0"/>
                  <w:marTop w:val="0"/>
                  <w:marBottom w:val="0"/>
                  <w:divBdr>
                    <w:top w:val="none" w:sz="0" w:space="0" w:color="auto"/>
                    <w:left w:val="none" w:sz="0" w:space="0" w:color="auto"/>
                    <w:bottom w:val="none" w:sz="0" w:space="0" w:color="auto"/>
                    <w:right w:val="none" w:sz="0" w:space="0" w:color="auto"/>
                  </w:divBdr>
                </w:div>
                <w:div w:id="1614942484">
                  <w:marLeft w:val="0"/>
                  <w:marRight w:val="0"/>
                  <w:marTop w:val="0"/>
                  <w:marBottom w:val="0"/>
                  <w:divBdr>
                    <w:top w:val="none" w:sz="0" w:space="0" w:color="auto"/>
                    <w:left w:val="none" w:sz="0" w:space="0" w:color="auto"/>
                    <w:bottom w:val="none" w:sz="0" w:space="0" w:color="auto"/>
                    <w:right w:val="none" w:sz="0" w:space="0" w:color="auto"/>
                  </w:divBdr>
                </w:div>
                <w:div w:id="913969981">
                  <w:marLeft w:val="0"/>
                  <w:marRight w:val="0"/>
                  <w:marTop w:val="0"/>
                  <w:marBottom w:val="0"/>
                  <w:divBdr>
                    <w:top w:val="none" w:sz="0" w:space="0" w:color="auto"/>
                    <w:left w:val="none" w:sz="0" w:space="0" w:color="auto"/>
                    <w:bottom w:val="none" w:sz="0" w:space="0" w:color="auto"/>
                    <w:right w:val="none" w:sz="0" w:space="0" w:color="auto"/>
                  </w:divBdr>
                </w:div>
                <w:div w:id="507788764">
                  <w:marLeft w:val="0"/>
                  <w:marRight w:val="0"/>
                  <w:marTop w:val="0"/>
                  <w:marBottom w:val="0"/>
                  <w:divBdr>
                    <w:top w:val="none" w:sz="0" w:space="0" w:color="auto"/>
                    <w:left w:val="none" w:sz="0" w:space="0" w:color="auto"/>
                    <w:bottom w:val="none" w:sz="0" w:space="0" w:color="auto"/>
                    <w:right w:val="none" w:sz="0" w:space="0" w:color="auto"/>
                  </w:divBdr>
                </w:div>
                <w:div w:id="265694539">
                  <w:marLeft w:val="0"/>
                  <w:marRight w:val="0"/>
                  <w:marTop w:val="0"/>
                  <w:marBottom w:val="0"/>
                  <w:divBdr>
                    <w:top w:val="none" w:sz="0" w:space="0" w:color="auto"/>
                    <w:left w:val="none" w:sz="0" w:space="0" w:color="auto"/>
                    <w:bottom w:val="none" w:sz="0" w:space="0" w:color="auto"/>
                    <w:right w:val="none" w:sz="0" w:space="0" w:color="auto"/>
                  </w:divBdr>
                </w:div>
                <w:div w:id="1911501644">
                  <w:marLeft w:val="0"/>
                  <w:marRight w:val="0"/>
                  <w:marTop w:val="0"/>
                  <w:marBottom w:val="0"/>
                  <w:divBdr>
                    <w:top w:val="none" w:sz="0" w:space="0" w:color="auto"/>
                    <w:left w:val="none" w:sz="0" w:space="0" w:color="auto"/>
                    <w:bottom w:val="none" w:sz="0" w:space="0" w:color="auto"/>
                    <w:right w:val="none" w:sz="0" w:space="0" w:color="auto"/>
                  </w:divBdr>
                </w:div>
                <w:div w:id="1562523508">
                  <w:marLeft w:val="0"/>
                  <w:marRight w:val="0"/>
                  <w:marTop w:val="0"/>
                  <w:marBottom w:val="0"/>
                  <w:divBdr>
                    <w:top w:val="none" w:sz="0" w:space="0" w:color="auto"/>
                    <w:left w:val="none" w:sz="0" w:space="0" w:color="auto"/>
                    <w:bottom w:val="none" w:sz="0" w:space="0" w:color="auto"/>
                    <w:right w:val="none" w:sz="0" w:space="0" w:color="auto"/>
                  </w:divBdr>
                </w:div>
                <w:div w:id="462507707">
                  <w:marLeft w:val="0"/>
                  <w:marRight w:val="0"/>
                  <w:marTop w:val="0"/>
                  <w:marBottom w:val="0"/>
                  <w:divBdr>
                    <w:top w:val="none" w:sz="0" w:space="0" w:color="auto"/>
                    <w:left w:val="none" w:sz="0" w:space="0" w:color="auto"/>
                    <w:bottom w:val="none" w:sz="0" w:space="0" w:color="auto"/>
                    <w:right w:val="none" w:sz="0" w:space="0" w:color="auto"/>
                  </w:divBdr>
                </w:div>
                <w:div w:id="229661038">
                  <w:marLeft w:val="0"/>
                  <w:marRight w:val="0"/>
                  <w:marTop w:val="0"/>
                  <w:marBottom w:val="0"/>
                  <w:divBdr>
                    <w:top w:val="none" w:sz="0" w:space="0" w:color="auto"/>
                    <w:left w:val="none" w:sz="0" w:space="0" w:color="auto"/>
                    <w:bottom w:val="none" w:sz="0" w:space="0" w:color="auto"/>
                    <w:right w:val="none" w:sz="0" w:space="0" w:color="auto"/>
                  </w:divBdr>
                </w:div>
                <w:div w:id="578753393">
                  <w:marLeft w:val="0"/>
                  <w:marRight w:val="0"/>
                  <w:marTop w:val="0"/>
                  <w:marBottom w:val="0"/>
                  <w:divBdr>
                    <w:top w:val="none" w:sz="0" w:space="0" w:color="auto"/>
                    <w:left w:val="none" w:sz="0" w:space="0" w:color="auto"/>
                    <w:bottom w:val="none" w:sz="0" w:space="0" w:color="auto"/>
                    <w:right w:val="none" w:sz="0" w:space="0" w:color="auto"/>
                  </w:divBdr>
                </w:div>
                <w:div w:id="1950428320">
                  <w:marLeft w:val="0"/>
                  <w:marRight w:val="0"/>
                  <w:marTop w:val="0"/>
                  <w:marBottom w:val="0"/>
                  <w:divBdr>
                    <w:top w:val="none" w:sz="0" w:space="0" w:color="auto"/>
                    <w:left w:val="none" w:sz="0" w:space="0" w:color="auto"/>
                    <w:bottom w:val="none" w:sz="0" w:space="0" w:color="auto"/>
                    <w:right w:val="none" w:sz="0" w:space="0" w:color="auto"/>
                  </w:divBdr>
                </w:div>
                <w:div w:id="29573352">
                  <w:marLeft w:val="0"/>
                  <w:marRight w:val="0"/>
                  <w:marTop w:val="0"/>
                  <w:marBottom w:val="0"/>
                  <w:divBdr>
                    <w:top w:val="none" w:sz="0" w:space="0" w:color="auto"/>
                    <w:left w:val="none" w:sz="0" w:space="0" w:color="auto"/>
                    <w:bottom w:val="none" w:sz="0" w:space="0" w:color="auto"/>
                    <w:right w:val="none" w:sz="0" w:space="0" w:color="auto"/>
                  </w:divBdr>
                </w:div>
                <w:div w:id="1465585501">
                  <w:marLeft w:val="0"/>
                  <w:marRight w:val="0"/>
                  <w:marTop w:val="0"/>
                  <w:marBottom w:val="0"/>
                  <w:divBdr>
                    <w:top w:val="none" w:sz="0" w:space="0" w:color="auto"/>
                    <w:left w:val="none" w:sz="0" w:space="0" w:color="auto"/>
                    <w:bottom w:val="none" w:sz="0" w:space="0" w:color="auto"/>
                    <w:right w:val="none" w:sz="0" w:space="0" w:color="auto"/>
                  </w:divBdr>
                </w:div>
                <w:div w:id="1715039068">
                  <w:marLeft w:val="0"/>
                  <w:marRight w:val="0"/>
                  <w:marTop w:val="0"/>
                  <w:marBottom w:val="0"/>
                  <w:divBdr>
                    <w:top w:val="none" w:sz="0" w:space="0" w:color="auto"/>
                    <w:left w:val="none" w:sz="0" w:space="0" w:color="auto"/>
                    <w:bottom w:val="none" w:sz="0" w:space="0" w:color="auto"/>
                    <w:right w:val="none" w:sz="0" w:space="0" w:color="auto"/>
                  </w:divBdr>
                </w:div>
                <w:div w:id="1432510380">
                  <w:marLeft w:val="0"/>
                  <w:marRight w:val="0"/>
                  <w:marTop w:val="0"/>
                  <w:marBottom w:val="0"/>
                  <w:divBdr>
                    <w:top w:val="none" w:sz="0" w:space="0" w:color="auto"/>
                    <w:left w:val="none" w:sz="0" w:space="0" w:color="auto"/>
                    <w:bottom w:val="none" w:sz="0" w:space="0" w:color="auto"/>
                    <w:right w:val="none" w:sz="0" w:space="0" w:color="auto"/>
                  </w:divBdr>
                </w:div>
                <w:div w:id="346908404">
                  <w:marLeft w:val="0"/>
                  <w:marRight w:val="0"/>
                  <w:marTop w:val="0"/>
                  <w:marBottom w:val="0"/>
                  <w:divBdr>
                    <w:top w:val="none" w:sz="0" w:space="0" w:color="auto"/>
                    <w:left w:val="none" w:sz="0" w:space="0" w:color="auto"/>
                    <w:bottom w:val="none" w:sz="0" w:space="0" w:color="auto"/>
                    <w:right w:val="none" w:sz="0" w:space="0" w:color="auto"/>
                  </w:divBdr>
                </w:div>
                <w:div w:id="982195283">
                  <w:marLeft w:val="0"/>
                  <w:marRight w:val="0"/>
                  <w:marTop w:val="0"/>
                  <w:marBottom w:val="0"/>
                  <w:divBdr>
                    <w:top w:val="none" w:sz="0" w:space="0" w:color="auto"/>
                    <w:left w:val="none" w:sz="0" w:space="0" w:color="auto"/>
                    <w:bottom w:val="none" w:sz="0" w:space="0" w:color="auto"/>
                    <w:right w:val="none" w:sz="0" w:space="0" w:color="auto"/>
                  </w:divBdr>
                </w:div>
                <w:div w:id="53546617">
                  <w:marLeft w:val="0"/>
                  <w:marRight w:val="0"/>
                  <w:marTop w:val="0"/>
                  <w:marBottom w:val="0"/>
                  <w:divBdr>
                    <w:top w:val="none" w:sz="0" w:space="0" w:color="auto"/>
                    <w:left w:val="none" w:sz="0" w:space="0" w:color="auto"/>
                    <w:bottom w:val="none" w:sz="0" w:space="0" w:color="auto"/>
                    <w:right w:val="none" w:sz="0" w:space="0" w:color="auto"/>
                  </w:divBdr>
                </w:div>
                <w:div w:id="1163274478">
                  <w:marLeft w:val="0"/>
                  <w:marRight w:val="0"/>
                  <w:marTop w:val="0"/>
                  <w:marBottom w:val="0"/>
                  <w:divBdr>
                    <w:top w:val="none" w:sz="0" w:space="0" w:color="auto"/>
                    <w:left w:val="none" w:sz="0" w:space="0" w:color="auto"/>
                    <w:bottom w:val="none" w:sz="0" w:space="0" w:color="auto"/>
                    <w:right w:val="none" w:sz="0" w:space="0" w:color="auto"/>
                  </w:divBdr>
                </w:div>
                <w:div w:id="1223180185">
                  <w:marLeft w:val="0"/>
                  <w:marRight w:val="0"/>
                  <w:marTop w:val="0"/>
                  <w:marBottom w:val="0"/>
                  <w:divBdr>
                    <w:top w:val="none" w:sz="0" w:space="0" w:color="auto"/>
                    <w:left w:val="none" w:sz="0" w:space="0" w:color="auto"/>
                    <w:bottom w:val="none" w:sz="0" w:space="0" w:color="auto"/>
                    <w:right w:val="none" w:sz="0" w:space="0" w:color="auto"/>
                  </w:divBdr>
                </w:div>
                <w:div w:id="1922064175">
                  <w:marLeft w:val="0"/>
                  <w:marRight w:val="0"/>
                  <w:marTop w:val="0"/>
                  <w:marBottom w:val="0"/>
                  <w:divBdr>
                    <w:top w:val="none" w:sz="0" w:space="0" w:color="auto"/>
                    <w:left w:val="none" w:sz="0" w:space="0" w:color="auto"/>
                    <w:bottom w:val="none" w:sz="0" w:space="0" w:color="auto"/>
                    <w:right w:val="none" w:sz="0" w:space="0" w:color="auto"/>
                  </w:divBdr>
                </w:div>
                <w:div w:id="619075488">
                  <w:marLeft w:val="0"/>
                  <w:marRight w:val="0"/>
                  <w:marTop w:val="0"/>
                  <w:marBottom w:val="0"/>
                  <w:divBdr>
                    <w:top w:val="none" w:sz="0" w:space="0" w:color="auto"/>
                    <w:left w:val="none" w:sz="0" w:space="0" w:color="auto"/>
                    <w:bottom w:val="none" w:sz="0" w:space="0" w:color="auto"/>
                    <w:right w:val="none" w:sz="0" w:space="0" w:color="auto"/>
                  </w:divBdr>
                </w:div>
                <w:div w:id="1335956967">
                  <w:marLeft w:val="0"/>
                  <w:marRight w:val="0"/>
                  <w:marTop w:val="0"/>
                  <w:marBottom w:val="0"/>
                  <w:divBdr>
                    <w:top w:val="none" w:sz="0" w:space="0" w:color="auto"/>
                    <w:left w:val="none" w:sz="0" w:space="0" w:color="auto"/>
                    <w:bottom w:val="none" w:sz="0" w:space="0" w:color="auto"/>
                    <w:right w:val="none" w:sz="0" w:space="0" w:color="auto"/>
                  </w:divBdr>
                </w:div>
                <w:div w:id="1538735657">
                  <w:marLeft w:val="0"/>
                  <w:marRight w:val="0"/>
                  <w:marTop w:val="0"/>
                  <w:marBottom w:val="0"/>
                  <w:divBdr>
                    <w:top w:val="none" w:sz="0" w:space="0" w:color="auto"/>
                    <w:left w:val="none" w:sz="0" w:space="0" w:color="auto"/>
                    <w:bottom w:val="none" w:sz="0" w:space="0" w:color="auto"/>
                    <w:right w:val="none" w:sz="0" w:space="0" w:color="auto"/>
                  </w:divBdr>
                </w:div>
                <w:div w:id="1211652066">
                  <w:marLeft w:val="0"/>
                  <w:marRight w:val="0"/>
                  <w:marTop w:val="0"/>
                  <w:marBottom w:val="0"/>
                  <w:divBdr>
                    <w:top w:val="none" w:sz="0" w:space="0" w:color="auto"/>
                    <w:left w:val="none" w:sz="0" w:space="0" w:color="auto"/>
                    <w:bottom w:val="none" w:sz="0" w:space="0" w:color="auto"/>
                    <w:right w:val="none" w:sz="0" w:space="0" w:color="auto"/>
                  </w:divBdr>
                </w:div>
                <w:div w:id="992677274">
                  <w:marLeft w:val="0"/>
                  <w:marRight w:val="0"/>
                  <w:marTop w:val="0"/>
                  <w:marBottom w:val="0"/>
                  <w:divBdr>
                    <w:top w:val="none" w:sz="0" w:space="0" w:color="auto"/>
                    <w:left w:val="none" w:sz="0" w:space="0" w:color="auto"/>
                    <w:bottom w:val="none" w:sz="0" w:space="0" w:color="auto"/>
                    <w:right w:val="none" w:sz="0" w:space="0" w:color="auto"/>
                  </w:divBdr>
                </w:div>
                <w:div w:id="1160267890">
                  <w:marLeft w:val="0"/>
                  <w:marRight w:val="0"/>
                  <w:marTop w:val="0"/>
                  <w:marBottom w:val="0"/>
                  <w:divBdr>
                    <w:top w:val="none" w:sz="0" w:space="0" w:color="auto"/>
                    <w:left w:val="none" w:sz="0" w:space="0" w:color="auto"/>
                    <w:bottom w:val="none" w:sz="0" w:space="0" w:color="auto"/>
                    <w:right w:val="none" w:sz="0" w:space="0" w:color="auto"/>
                  </w:divBdr>
                </w:div>
                <w:div w:id="1528787199">
                  <w:marLeft w:val="0"/>
                  <w:marRight w:val="0"/>
                  <w:marTop w:val="0"/>
                  <w:marBottom w:val="0"/>
                  <w:divBdr>
                    <w:top w:val="none" w:sz="0" w:space="0" w:color="auto"/>
                    <w:left w:val="none" w:sz="0" w:space="0" w:color="auto"/>
                    <w:bottom w:val="none" w:sz="0" w:space="0" w:color="auto"/>
                    <w:right w:val="none" w:sz="0" w:space="0" w:color="auto"/>
                  </w:divBdr>
                </w:div>
                <w:div w:id="290407457">
                  <w:marLeft w:val="0"/>
                  <w:marRight w:val="0"/>
                  <w:marTop w:val="0"/>
                  <w:marBottom w:val="0"/>
                  <w:divBdr>
                    <w:top w:val="none" w:sz="0" w:space="0" w:color="auto"/>
                    <w:left w:val="none" w:sz="0" w:space="0" w:color="auto"/>
                    <w:bottom w:val="none" w:sz="0" w:space="0" w:color="auto"/>
                    <w:right w:val="none" w:sz="0" w:space="0" w:color="auto"/>
                  </w:divBdr>
                </w:div>
                <w:div w:id="2082487563">
                  <w:marLeft w:val="0"/>
                  <w:marRight w:val="0"/>
                  <w:marTop w:val="0"/>
                  <w:marBottom w:val="0"/>
                  <w:divBdr>
                    <w:top w:val="none" w:sz="0" w:space="0" w:color="auto"/>
                    <w:left w:val="none" w:sz="0" w:space="0" w:color="auto"/>
                    <w:bottom w:val="none" w:sz="0" w:space="0" w:color="auto"/>
                    <w:right w:val="none" w:sz="0" w:space="0" w:color="auto"/>
                  </w:divBdr>
                </w:div>
                <w:div w:id="1823541414">
                  <w:marLeft w:val="0"/>
                  <w:marRight w:val="0"/>
                  <w:marTop w:val="0"/>
                  <w:marBottom w:val="0"/>
                  <w:divBdr>
                    <w:top w:val="none" w:sz="0" w:space="0" w:color="auto"/>
                    <w:left w:val="none" w:sz="0" w:space="0" w:color="auto"/>
                    <w:bottom w:val="none" w:sz="0" w:space="0" w:color="auto"/>
                    <w:right w:val="none" w:sz="0" w:space="0" w:color="auto"/>
                  </w:divBdr>
                </w:div>
                <w:div w:id="2110924278">
                  <w:marLeft w:val="0"/>
                  <w:marRight w:val="0"/>
                  <w:marTop w:val="0"/>
                  <w:marBottom w:val="0"/>
                  <w:divBdr>
                    <w:top w:val="none" w:sz="0" w:space="0" w:color="auto"/>
                    <w:left w:val="none" w:sz="0" w:space="0" w:color="auto"/>
                    <w:bottom w:val="none" w:sz="0" w:space="0" w:color="auto"/>
                    <w:right w:val="none" w:sz="0" w:space="0" w:color="auto"/>
                  </w:divBdr>
                </w:div>
                <w:div w:id="1986927495">
                  <w:marLeft w:val="0"/>
                  <w:marRight w:val="0"/>
                  <w:marTop w:val="0"/>
                  <w:marBottom w:val="0"/>
                  <w:divBdr>
                    <w:top w:val="none" w:sz="0" w:space="0" w:color="auto"/>
                    <w:left w:val="none" w:sz="0" w:space="0" w:color="auto"/>
                    <w:bottom w:val="none" w:sz="0" w:space="0" w:color="auto"/>
                    <w:right w:val="none" w:sz="0" w:space="0" w:color="auto"/>
                  </w:divBdr>
                </w:div>
                <w:div w:id="996618464">
                  <w:marLeft w:val="0"/>
                  <w:marRight w:val="0"/>
                  <w:marTop w:val="0"/>
                  <w:marBottom w:val="0"/>
                  <w:divBdr>
                    <w:top w:val="none" w:sz="0" w:space="0" w:color="auto"/>
                    <w:left w:val="none" w:sz="0" w:space="0" w:color="auto"/>
                    <w:bottom w:val="none" w:sz="0" w:space="0" w:color="auto"/>
                    <w:right w:val="none" w:sz="0" w:space="0" w:color="auto"/>
                  </w:divBdr>
                </w:div>
                <w:div w:id="1677996702">
                  <w:marLeft w:val="0"/>
                  <w:marRight w:val="0"/>
                  <w:marTop w:val="0"/>
                  <w:marBottom w:val="0"/>
                  <w:divBdr>
                    <w:top w:val="none" w:sz="0" w:space="0" w:color="auto"/>
                    <w:left w:val="none" w:sz="0" w:space="0" w:color="auto"/>
                    <w:bottom w:val="none" w:sz="0" w:space="0" w:color="auto"/>
                    <w:right w:val="none" w:sz="0" w:space="0" w:color="auto"/>
                  </w:divBdr>
                </w:div>
                <w:div w:id="698513351">
                  <w:marLeft w:val="0"/>
                  <w:marRight w:val="0"/>
                  <w:marTop w:val="0"/>
                  <w:marBottom w:val="0"/>
                  <w:divBdr>
                    <w:top w:val="none" w:sz="0" w:space="0" w:color="auto"/>
                    <w:left w:val="none" w:sz="0" w:space="0" w:color="auto"/>
                    <w:bottom w:val="none" w:sz="0" w:space="0" w:color="auto"/>
                    <w:right w:val="none" w:sz="0" w:space="0" w:color="auto"/>
                  </w:divBdr>
                </w:div>
                <w:div w:id="601454586">
                  <w:marLeft w:val="0"/>
                  <w:marRight w:val="0"/>
                  <w:marTop w:val="0"/>
                  <w:marBottom w:val="0"/>
                  <w:divBdr>
                    <w:top w:val="none" w:sz="0" w:space="0" w:color="auto"/>
                    <w:left w:val="none" w:sz="0" w:space="0" w:color="auto"/>
                    <w:bottom w:val="none" w:sz="0" w:space="0" w:color="auto"/>
                    <w:right w:val="none" w:sz="0" w:space="0" w:color="auto"/>
                  </w:divBdr>
                </w:div>
                <w:div w:id="901448847">
                  <w:marLeft w:val="0"/>
                  <w:marRight w:val="0"/>
                  <w:marTop w:val="0"/>
                  <w:marBottom w:val="0"/>
                  <w:divBdr>
                    <w:top w:val="none" w:sz="0" w:space="0" w:color="auto"/>
                    <w:left w:val="none" w:sz="0" w:space="0" w:color="auto"/>
                    <w:bottom w:val="none" w:sz="0" w:space="0" w:color="auto"/>
                    <w:right w:val="none" w:sz="0" w:space="0" w:color="auto"/>
                  </w:divBdr>
                </w:div>
                <w:div w:id="1007949801">
                  <w:marLeft w:val="0"/>
                  <w:marRight w:val="0"/>
                  <w:marTop w:val="0"/>
                  <w:marBottom w:val="0"/>
                  <w:divBdr>
                    <w:top w:val="none" w:sz="0" w:space="0" w:color="auto"/>
                    <w:left w:val="none" w:sz="0" w:space="0" w:color="auto"/>
                    <w:bottom w:val="none" w:sz="0" w:space="0" w:color="auto"/>
                    <w:right w:val="none" w:sz="0" w:space="0" w:color="auto"/>
                  </w:divBdr>
                </w:div>
                <w:div w:id="657613683">
                  <w:marLeft w:val="0"/>
                  <w:marRight w:val="0"/>
                  <w:marTop w:val="0"/>
                  <w:marBottom w:val="0"/>
                  <w:divBdr>
                    <w:top w:val="none" w:sz="0" w:space="0" w:color="auto"/>
                    <w:left w:val="none" w:sz="0" w:space="0" w:color="auto"/>
                    <w:bottom w:val="none" w:sz="0" w:space="0" w:color="auto"/>
                    <w:right w:val="none" w:sz="0" w:space="0" w:color="auto"/>
                  </w:divBdr>
                </w:div>
                <w:div w:id="2094547284">
                  <w:marLeft w:val="0"/>
                  <w:marRight w:val="0"/>
                  <w:marTop w:val="0"/>
                  <w:marBottom w:val="0"/>
                  <w:divBdr>
                    <w:top w:val="none" w:sz="0" w:space="0" w:color="auto"/>
                    <w:left w:val="none" w:sz="0" w:space="0" w:color="auto"/>
                    <w:bottom w:val="none" w:sz="0" w:space="0" w:color="auto"/>
                    <w:right w:val="none" w:sz="0" w:space="0" w:color="auto"/>
                  </w:divBdr>
                </w:div>
                <w:div w:id="222298224">
                  <w:marLeft w:val="0"/>
                  <w:marRight w:val="0"/>
                  <w:marTop w:val="0"/>
                  <w:marBottom w:val="0"/>
                  <w:divBdr>
                    <w:top w:val="none" w:sz="0" w:space="0" w:color="auto"/>
                    <w:left w:val="none" w:sz="0" w:space="0" w:color="auto"/>
                    <w:bottom w:val="none" w:sz="0" w:space="0" w:color="auto"/>
                    <w:right w:val="none" w:sz="0" w:space="0" w:color="auto"/>
                  </w:divBdr>
                </w:div>
                <w:div w:id="1451584232">
                  <w:marLeft w:val="0"/>
                  <w:marRight w:val="0"/>
                  <w:marTop w:val="0"/>
                  <w:marBottom w:val="0"/>
                  <w:divBdr>
                    <w:top w:val="none" w:sz="0" w:space="0" w:color="auto"/>
                    <w:left w:val="none" w:sz="0" w:space="0" w:color="auto"/>
                    <w:bottom w:val="none" w:sz="0" w:space="0" w:color="auto"/>
                    <w:right w:val="none" w:sz="0" w:space="0" w:color="auto"/>
                  </w:divBdr>
                </w:div>
                <w:div w:id="1439984892">
                  <w:marLeft w:val="0"/>
                  <w:marRight w:val="0"/>
                  <w:marTop w:val="0"/>
                  <w:marBottom w:val="0"/>
                  <w:divBdr>
                    <w:top w:val="none" w:sz="0" w:space="0" w:color="auto"/>
                    <w:left w:val="none" w:sz="0" w:space="0" w:color="auto"/>
                    <w:bottom w:val="none" w:sz="0" w:space="0" w:color="auto"/>
                    <w:right w:val="none" w:sz="0" w:space="0" w:color="auto"/>
                  </w:divBdr>
                </w:div>
                <w:div w:id="1240943176">
                  <w:marLeft w:val="0"/>
                  <w:marRight w:val="0"/>
                  <w:marTop w:val="0"/>
                  <w:marBottom w:val="0"/>
                  <w:divBdr>
                    <w:top w:val="none" w:sz="0" w:space="0" w:color="auto"/>
                    <w:left w:val="none" w:sz="0" w:space="0" w:color="auto"/>
                    <w:bottom w:val="none" w:sz="0" w:space="0" w:color="auto"/>
                    <w:right w:val="none" w:sz="0" w:space="0" w:color="auto"/>
                  </w:divBdr>
                </w:div>
                <w:div w:id="2055806611">
                  <w:marLeft w:val="0"/>
                  <w:marRight w:val="0"/>
                  <w:marTop w:val="0"/>
                  <w:marBottom w:val="0"/>
                  <w:divBdr>
                    <w:top w:val="none" w:sz="0" w:space="0" w:color="auto"/>
                    <w:left w:val="none" w:sz="0" w:space="0" w:color="auto"/>
                    <w:bottom w:val="none" w:sz="0" w:space="0" w:color="auto"/>
                    <w:right w:val="none" w:sz="0" w:space="0" w:color="auto"/>
                  </w:divBdr>
                </w:div>
                <w:div w:id="1874682559">
                  <w:marLeft w:val="0"/>
                  <w:marRight w:val="0"/>
                  <w:marTop w:val="0"/>
                  <w:marBottom w:val="0"/>
                  <w:divBdr>
                    <w:top w:val="none" w:sz="0" w:space="0" w:color="auto"/>
                    <w:left w:val="none" w:sz="0" w:space="0" w:color="auto"/>
                    <w:bottom w:val="none" w:sz="0" w:space="0" w:color="auto"/>
                    <w:right w:val="none" w:sz="0" w:space="0" w:color="auto"/>
                  </w:divBdr>
                </w:div>
                <w:div w:id="1804812573">
                  <w:marLeft w:val="0"/>
                  <w:marRight w:val="0"/>
                  <w:marTop w:val="0"/>
                  <w:marBottom w:val="0"/>
                  <w:divBdr>
                    <w:top w:val="none" w:sz="0" w:space="0" w:color="auto"/>
                    <w:left w:val="none" w:sz="0" w:space="0" w:color="auto"/>
                    <w:bottom w:val="none" w:sz="0" w:space="0" w:color="auto"/>
                    <w:right w:val="none" w:sz="0" w:space="0" w:color="auto"/>
                  </w:divBdr>
                </w:div>
                <w:div w:id="1864126505">
                  <w:marLeft w:val="0"/>
                  <w:marRight w:val="0"/>
                  <w:marTop w:val="0"/>
                  <w:marBottom w:val="0"/>
                  <w:divBdr>
                    <w:top w:val="none" w:sz="0" w:space="0" w:color="auto"/>
                    <w:left w:val="none" w:sz="0" w:space="0" w:color="auto"/>
                    <w:bottom w:val="none" w:sz="0" w:space="0" w:color="auto"/>
                    <w:right w:val="none" w:sz="0" w:space="0" w:color="auto"/>
                  </w:divBdr>
                </w:div>
                <w:div w:id="289483306">
                  <w:marLeft w:val="0"/>
                  <w:marRight w:val="0"/>
                  <w:marTop w:val="0"/>
                  <w:marBottom w:val="0"/>
                  <w:divBdr>
                    <w:top w:val="none" w:sz="0" w:space="0" w:color="auto"/>
                    <w:left w:val="none" w:sz="0" w:space="0" w:color="auto"/>
                    <w:bottom w:val="none" w:sz="0" w:space="0" w:color="auto"/>
                    <w:right w:val="none" w:sz="0" w:space="0" w:color="auto"/>
                  </w:divBdr>
                </w:div>
                <w:div w:id="1197616771">
                  <w:marLeft w:val="0"/>
                  <w:marRight w:val="0"/>
                  <w:marTop w:val="0"/>
                  <w:marBottom w:val="0"/>
                  <w:divBdr>
                    <w:top w:val="none" w:sz="0" w:space="0" w:color="auto"/>
                    <w:left w:val="none" w:sz="0" w:space="0" w:color="auto"/>
                    <w:bottom w:val="none" w:sz="0" w:space="0" w:color="auto"/>
                    <w:right w:val="none" w:sz="0" w:space="0" w:color="auto"/>
                  </w:divBdr>
                </w:div>
                <w:div w:id="1686595607">
                  <w:marLeft w:val="0"/>
                  <w:marRight w:val="0"/>
                  <w:marTop w:val="0"/>
                  <w:marBottom w:val="0"/>
                  <w:divBdr>
                    <w:top w:val="none" w:sz="0" w:space="0" w:color="auto"/>
                    <w:left w:val="none" w:sz="0" w:space="0" w:color="auto"/>
                    <w:bottom w:val="none" w:sz="0" w:space="0" w:color="auto"/>
                    <w:right w:val="none" w:sz="0" w:space="0" w:color="auto"/>
                  </w:divBdr>
                </w:div>
                <w:div w:id="1914119277">
                  <w:marLeft w:val="0"/>
                  <w:marRight w:val="0"/>
                  <w:marTop w:val="0"/>
                  <w:marBottom w:val="0"/>
                  <w:divBdr>
                    <w:top w:val="none" w:sz="0" w:space="0" w:color="auto"/>
                    <w:left w:val="none" w:sz="0" w:space="0" w:color="auto"/>
                    <w:bottom w:val="none" w:sz="0" w:space="0" w:color="auto"/>
                    <w:right w:val="none" w:sz="0" w:space="0" w:color="auto"/>
                  </w:divBdr>
                </w:div>
                <w:div w:id="929393331">
                  <w:marLeft w:val="0"/>
                  <w:marRight w:val="0"/>
                  <w:marTop w:val="0"/>
                  <w:marBottom w:val="0"/>
                  <w:divBdr>
                    <w:top w:val="none" w:sz="0" w:space="0" w:color="auto"/>
                    <w:left w:val="none" w:sz="0" w:space="0" w:color="auto"/>
                    <w:bottom w:val="none" w:sz="0" w:space="0" w:color="auto"/>
                    <w:right w:val="none" w:sz="0" w:space="0" w:color="auto"/>
                  </w:divBdr>
                </w:div>
                <w:div w:id="617834034">
                  <w:marLeft w:val="0"/>
                  <w:marRight w:val="0"/>
                  <w:marTop w:val="0"/>
                  <w:marBottom w:val="0"/>
                  <w:divBdr>
                    <w:top w:val="none" w:sz="0" w:space="0" w:color="auto"/>
                    <w:left w:val="none" w:sz="0" w:space="0" w:color="auto"/>
                    <w:bottom w:val="none" w:sz="0" w:space="0" w:color="auto"/>
                    <w:right w:val="none" w:sz="0" w:space="0" w:color="auto"/>
                  </w:divBdr>
                </w:div>
                <w:div w:id="1585141378">
                  <w:marLeft w:val="0"/>
                  <w:marRight w:val="0"/>
                  <w:marTop w:val="0"/>
                  <w:marBottom w:val="0"/>
                  <w:divBdr>
                    <w:top w:val="none" w:sz="0" w:space="0" w:color="auto"/>
                    <w:left w:val="none" w:sz="0" w:space="0" w:color="auto"/>
                    <w:bottom w:val="none" w:sz="0" w:space="0" w:color="auto"/>
                    <w:right w:val="none" w:sz="0" w:space="0" w:color="auto"/>
                  </w:divBdr>
                </w:div>
                <w:div w:id="1305309106">
                  <w:marLeft w:val="0"/>
                  <w:marRight w:val="0"/>
                  <w:marTop w:val="0"/>
                  <w:marBottom w:val="0"/>
                  <w:divBdr>
                    <w:top w:val="none" w:sz="0" w:space="0" w:color="auto"/>
                    <w:left w:val="none" w:sz="0" w:space="0" w:color="auto"/>
                    <w:bottom w:val="none" w:sz="0" w:space="0" w:color="auto"/>
                    <w:right w:val="none" w:sz="0" w:space="0" w:color="auto"/>
                  </w:divBdr>
                </w:div>
                <w:div w:id="2106076163">
                  <w:marLeft w:val="0"/>
                  <w:marRight w:val="0"/>
                  <w:marTop w:val="0"/>
                  <w:marBottom w:val="0"/>
                  <w:divBdr>
                    <w:top w:val="none" w:sz="0" w:space="0" w:color="auto"/>
                    <w:left w:val="none" w:sz="0" w:space="0" w:color="auto"/>
                    <w:bottom w:val="none" w:sz="0" w:space="0" w:color="auto"/>
                    <w:right w:val="none" w:sz="0" w:space="0" w:color="auto"/>
                  </w:divBdr>
                </w:div>
                <w:div w:id="2103334037">
                  <w:marLeft w:val="0"/>
                  <w:marRight w:val="0"/>
                  <w:marTop w:val="0"/>
                  <w:marBottom w:val="0"/>
                  <w:divBdr>
                    <w:top w:val="none" w:sz="0" w:space="0" w:color="auto"/>
                    <w:left w:val="none" w:sz="0" w:space="0" w:color="auto"/>
                    <w:bottom w:val="none" w:sz="0" w:space="0" w:color="auto"/>
                    <w:right w:val="none" w:sz="0" w:space="0" w:color="auto"/>
                  </w:divBdr>
                </w:div>
                <w:div w:id="1277368924">
                  <w:marLeft w:val="0"/>
                  <w:marRight w:val="0"/>
                  <w:marTop w:val="0"/>
                  <w:marBottom w:val="0"/>
                  <w:divBdr>
                    <w:top w:val="none" w:sz="0" w:space="0" w:color="auto"/>
                    <w:left w:val="none" w:sz="0" w:space="0" w:color="auto"/>
                    <w:bottom w:val="none" w:sz="0" w:space="0" w:color="auto"/>
                    <w:right w:val="none" w:sz="0" w:space="0" w:color="auto"/>
                  </w:divBdr>
                </w:div>
                <w:div w:id="2111123850">
                  <w:marLeft w:val="0"/>
                  <w:marRight w:val="0"/>
                  <w:marTop w:val="0"/>
                  <w:marBottom w:val="0"/>
                  <w:divBdr>
                    <w:top w:val="none" w:sz="0" w:space="0" w:color="auto"/>
                    <w:left w:val="none" w:sz="0" w:space="0" w:color="auto"/>
                    <w:bottom w:val="none" w:sz="0" w:space="0" w:color="auto"/>
                    <w:right w:val="none" w:sz="0" w:space="0" w:color="auto"/>
                  </w:divBdr>
                </w:div>
                <w:div w:id="1899197879">
                  <w:marLeft w:val="0"/>
                  <w:marRight w:val="0"/>
                  <w:marTop w:val="0"/>
                  <w:marBottom w:val="0"/>
                  <w:divBdr>
                    <w:top w:val="none" w:sz="0" w:space="0" w:color="auto"/>
                    <w:left w:val="none" w:sz="0" w:space="0" w:color="auto"/>
                    <w:bottom w:val="none" w:sz="0" w:space="0" w:color="auto"/>
                    <w:right w:val="none" w:sz="0" w:space="0" w:color="auto"/>
                  </w:divBdr>
                </w:div>
                <w:div w:id="459148277">
                  <w:marLeft w:val="0"/>
                  <w:marRight w:val="0"/>
                  <w:marTop w:val="0"/>
                  <w:marBottom w:val="0"/>
                  <w:divBdr>
                    <w:top w:val="none" w:sz="0" w:space="0" w:color="auto"/>
                    <w:left w:val="none" w:sz="0" w:space="0" w:color="auto"/>
                    <w:bottom w:val="none" w:sz="0" w:space="0" w:color="auto"/>
                    <w:right w:val="none" w:sz="0" w:space="0" w:color="auto"/>
                  </w:divBdr>
                </w:div>
                <w:div w:id="105783618">
                  <w:marLeft w:val="0"/>
                  <w:marRight w:val="0"/>
                  <w:marTop w:val="0"/>
                  <w:marBottom w:val="0"/>
                  <w:divBdr>
                    <w:top w:val="none" w:sz="0" w:space="0" w:color="auto"/>
                    <w:left w:val="none" w:sz="0" w:space="0" w:color="auto"/>
                    <w:bottom w:val="none" w:sz="0" w:space="0" w:color="auto"/>
                    <w:right w:val="none" w:sz="0" w:space="0" w:color="auto"/>
                  </w:divBdr>
                </w:div>
                <w:div w:id="947661575">
                  <w:marLeft w:val="0"/>
                  <w:marRight w:val="0"/>
                  <w:marTop w:val="0"/>
                  <w:marBottom w:val="0"/>
                  <w:divBdr>
                    <w:top w:val="none" w:sz="0" w:space="0" w:color="auto"/>
                    <w:left w:val="none" w:sz="0" w:space="0" w:color="auto"/>
                    <w:bottom w:val="none" w:sz="0" w:space="0" w:color="auto"/>
                    <w:right w:val="none" w:sz="0" w:space="0" w:color="auto"/>
                  </w:divBdr>
                </w:div>
                <w:div w:id="1585190585">
                  <w:marLeft w:val="0"/>
                  <w:marRight w:val="0"/>
                  <w:marTop w:val="0"/>
                  <w:marBottom w:val="0"/>
                  <w:divBdr>
                    <w:top w:val="none" w:sz="0" w:space="0" w:color="auto"/>
                    <w:left w:val="none" w:sz="0" w:space="0" w:color="auto"/>
                    <w:bottom w:val="none" w:sz="0" w:space="0" w:color="auto"/>
                    <w:right w:val="none" w:sz="0" w:space="0" w:color="auto"/>
                  </w:divBdr>
                </w:div>
                <w:div w:id="1398674017">
                  <w:marLeft w:val="0"/>
                  <w:marRight w:val="0"/>
                  <w:marTop w:val="0"/>
                  <w:marBottom w:val="0"/>
                  <w:divBdr>
                    <w:top w:val="none" w:sz="0" w:space="0" w:color="auto"/>
                    <w:left w:val="none" w:sz="0" w:space="0" w:color="auto"/>
                    <w:bottom w:val="none" w:sz="0" w:space="0" w:color="auto"/>
                    <w:right w:val="none" w:sz="0" w:space="0" w:color="auto"/>
                  </w:divBdr>
                </w:div>
                <w:div w:id="1822194343">
                  <w:marLeft w:val="0"/>
                  <w:marRight w:val="0"/>
                  <w:marTop w:val="0"/>
                  <w:marBottom w:val="0"/>
                  <w:divBdr>
                    <w:top w:val="none" w:sz="0" w:space="0" w:color="auto"/>
                    <w:left w:val="none" w:sz="0" w:space="0" w:color="auto"/>
                    <w:bottom w:val="none" w:sz="0" w:space="0" w:color="auto"/>
                    <w:right w:val="none" w:sz="0" w:space="0" w:color="auto"/>
                  </w:divBdr>
                </w:div>
                <w:div w:id="1877235392">
                  <w:marLeft w:val="0"/>
                  <w:marRight w:val="0"/>
                  <w:marTop w:val="0"/>
                  <w:marBottom w:val="0"/>
                  <w:divBdr>
                    <w:top w:val="none" w:sz="0" w:space="0" w:color="auto"/>
                    <w:left w:val="none" w:sz="0" w:space="0" w:color="auto"/>
                    <w:bottom w:val="none" w:sz="0" w:space="0" w:color="auto"/>
                    <w:right w:val="none" w:sz="0" w:space="0" w:color="auto"/>
                  </w:divBdr>
                </w:div>
                <w:div w:id="1754738498">
                  <w:marLeft w:val="0"/>
                  <w:marRight w:val="0"/>
                  <w:marTop w:val="0"/>
                  <w:marBottom w:val="0"/>
                  <w:divBdr>
                    <w:top w:val="none" w:sz="0" w:space="0" w:color="auto"/>
                    <w:left w:val="none" w:sz="0" w:space="0" w:color="auto"/>
                    <w:bottom w:val="none" w:sz="0" w:space="0" w:color="auto"/>
                    <w:right w:val="none" w:sz="0" w:space="0" w:color="auto"/>
                  </w:divBdr>
                </w:div>
                <w:div w:id="960383572">
                  <w:marLeft w:val="0"/>
                  <w:marRight w:val="0"/>
                  <w:marTop w:val="0"/>
                  <w:marBottom w:val="0"/>
                  <w:divBdr>
                    <w:top w:val="none" w:sz="0" w:space="0" w:color="auto"/>
                    <w:left w:val="none" w:sz="0" w:space="0" w:color="auto"/>
                    <w:bottom w:val="none" w:sz="0" w:space="0" w:color="auto"/>
                    <w:right w:val="none" w:sz="0" w:space="0" w:color="auto"/>
                  </w:divBdr>
                </w:div>
                <w:div w:id="739405263">
                  <w:marLeft w:val="0"/>
                  <w:marRight w:val="0"/>
                  <w:marTop w:val="0"/>
                  <w:marBottom w:val="0"/>
                  <w:divBdr>
                    <w:top w:val="none" w:sz="0" w:space="0" w:color="auto"/>
                    <w:left w:val="none" w:sz="0" w:space="0" w:color="auto"/>
                    <w:bottom w:val="none" w:sz="0" w:space="0" w:color="auto"/>
                    <w:right w:val="none" w:sz="0" w:space="0" w:color="auto"/>
                  </w:divBdr>
                </w:div>
                <w:div w:id="1609503958">
                  <w:marLeft w:val="0"/>
                  <w:marRight w:val="0"/>
                  <w:marTop w:val="0"/>
                  <w:marBottom w:val="0"/>
                  <w:divBdr>
                    <w:top w:val="none" w:sz="0" w:space="0" w:color="auto"/>
                    <w:left w:val="none" w:sz="0" w:space="0" w:color="auto"/>
                    <w:bottom w:val="none" w:sz="0" w:space="0" w:color="auto"/>
                    <w:right w:val="none" w:sz="0" w:space="0" w:color="auto"/>
                  </w:divBdr>
                </w:div>
                <w:div w:id="1848206903">
                  <w:marLeft w:val="0"/>
                  <w:marRight w:val="0"/>
                  <w:marTop w:val="0"/>
                  <w:marBottom w:val="0"/>
                  <w:divBdr>
                    <w:top w:val="none" w:sz="0" w:space="0" w:color="auto"/>
                    <w:left w:val="none" w:sz="0" w:space="0" w:color="auto"/>
                    <w:bottom w:val="none" w:sz="0" w:space="0" w:color="auto"/>
                    <w:right w:val="none" w:sz="0" w:space="0" w:color="auto"/>
                  </w:divBdr>
                </w:div>
                <w:div w:id="1092631433">
                  <w:marLeft w:val="0"/>
                  <w:marRight w:val="0"/>
                  <w:marTop w:val="0"/>
                  <w:marBottom w:val="0"/>
                  <w:divBdr>
                    <w:top w:val="none" w:sz="0" w:space="0" w:color="auto"/>
                    <w:left w:val="none" w:sz="0" w:space="0" w:color="auto"/>
                    <w:bottom w:val="none" w:sz="0" w:space="0" w:color="auto"/>
                    <w:right w:val="none" w:sz="0" w:space="0" w:color="auto"/>
                  </w:divBdr>
                </w:div>
                <w:div w:id="872428062">
                  <w:marLeft w:val="0"/>
                  <w:marRight w:val="0"/>
                  <w:marTop w:val="0"/>
                  <w:marBottom w:val="0"/>
                  <w:divBdr>
                    <w:top w:val="none" w:sz="0" w:space="0" w:color="auto"/>
                    <w:left w:val="none" w:sz="0" w:space="0" w:color="auto"/>
                    <w:bottom w:val="none" w:sz="0" w:space="0" w:color="auto"/>
                    <w:right w:val="none" w:sz="0" w:space="0" w:color="auto"/>
                  </w:divBdr>
                </w:div>
                <w:div w:id="1892188038">
                  <w:marLeft w:val="0"/>
                  <w:marRight w:val="0"/>
                  <w:marTop w:val="0"/>
                  <w:marBottom w:val="0"/>
                  <w:divBdr>
                    <w:top w:val="none" w:sz="0" w:space="0" w:color="auto"/>
                    <w:left w:val="none" w:sz="0" w:space="0" w:color="auto"/>
                    <w:bottom w:val="none" w:sz="0" w:space="0" w:color="auto"/>
                    <w:right w:val="none" w:sz="0" w:space="0" w:color="auto"/>
                  </w:divBdr>
                </w:div>
                <w:div w:id="1050958995">
                  <w:marLeft w:val="0"/>
                  <w:marRight w:val="0"/>
                  <w:marTop w:val="0"/>
                  <w:marBottom w:val="0"/>
                  <w:divBdr>
                    <w:top w:val="none" w:sz="0" w:space="0" w:color="auto"/>
                    <w:left w:val="none" w:sz="0" w:space="0" w:color="auto"/>
                    <w:bottom w:val="none" w:sz="0" w:space="0" w:color="auto"/>
                    <w:right w:val="none" w:sz="0" w:space="0" w:color="auto"/>
                  </w:divBdr>
                </w:div>
                <w:div w:id="409890993">
                  <w:marLeft w:val="0"/>
                  <w:marRight w:val="0"/>
                  <w:marTop w:val="0"/>
                  <w:marBottom w:val="0"/>
                  <w:divBdr>
                    <w:top w:val="none" w:sz="0" w:space="0" w:color="auto"/>
                    <w:left w:val="none" w:sz="0" w:space="0" w:color="auto"/>
                    <w:bottom w:val="none" w:sz="0" w:space="0" w:color="auto"/>
                    <w:right w:val="none" w:sz="0" w:space="0" w:color="auto"/>
                  </w:divBdr>
                </w:div>
                <w:div w:id="130710925">
                  <w:marLeft w:val="0"/>
                  <w:marRight w:val="0"/>
                  <w:marTop w:val="0"/>
                  <w:marBottom w:val="0"/>
                  <w:divBdr>
                    <w:top w:val="none" w:sz="0" w:space="0" w:color="auto"/>
                    <w:left w:val="none" w:sz="0" w:space="0" w:color="auto"/>
                    <w:bottom w:val="none" w:sz="0" w:space="0" w:color="auto"/>
                    <w:right w:val="none" w:sz="0" w:space="0" w:color="auto"/>
                  </w:divBdr>
                </w:div>
                <w:div w:id="51121005">
                  <w:marLeft w:val="0"/>
                  <w:marRight w:val="0"/>
                  <w:marTop w:val="0"/>
                  <w:marBottom w:val="0"/>
                  <w:divBdr>
                    <w:top w:val="none" w:sz="0" w:space="0" w:color="auto"/>
                    <w:left w:val="none" w:sz="0" w:space="0" w:color="auto"/>
                    <w:bottom w:val="none" w:sz="0" w:space="0" w:color="auto"/>
                    <w:right w:val="none" w:sz="0" w:space="0" w:color="auto"/>
                  </w:divBdr>
                </w:div>
                <w:div w:id="269364389">
                  <w:marLeft w:val="0"/>
                  <w:marRight w:val="0"/>
                  <w:marTop w:val="0"/>
                  <w:marBottom w:val="0"/>
                  <w:divBdr>
                    <w:top w:val="none" w:sz="0" w:space="0" w:color="auto"/>
                    <w:left w:val="none" w:sz="0" w:space="0" w:color="auto"/>
                    <w:bottom w:val="none" w:sz="0" w:space="0" w:color="auto"/>
                    <w:right w:val="none" w:sz="0" w:space="0" w:color="auto"/>
                  </w:divBdr>
                </w:div>
                <w:div w:id="1012873850">
                  <w:marLeft w:val="0"/>
                  <w:marRight w:val="0"/>
                  <w:marTop w:val="0"/>
                  <w:marBottom w:val="0"/>
                  <w:divBdr>
                    <w:top w:val="none" w:sz="0" w:space="0" w:color="auto"/>
                    <w:left w:val="none" w:sz="0" w:space="0" w:color="auto"/>
                    <w:bottom w:val="none" w:sz="0" w:space="0" w:color="auto"/>
                    <w:right w:val="none" w:sz="0" w:space="0" w:color="auto"/>
                  </w:divBdr>
                </w:div>
                <w:div w:id="5399798">
                  <w:marLeft w:val="0"/>
                  <w:marRight w:val="0"/>
                  <w:marTop w:val="0"/>
                  <w:marBottom w:val="0"/>
                  <w:divBdr>
                    <w:top w:val="none" w:sz="0" w:space="0" w:color="auto"/>
                    <w:left w:val="none" w:sz="0" w:space="0" w:color="auto"/>
                    <w:bottom w:val="none" w:sz="0" w:space="0" w:color="auto"/>
                    <w:right w:val="none" w:sz="0" w:space="0" w:color="auto"/>
                  </w:divBdr>
                </w:div>
                <w:div w:id="1852331447">
                  <w:marLeft w:val="0"/>
                  <w:marRight w:val="0"/>
                  <w:marTop w:val="0"/>
                  <w:marBottom w:val="0"/>
                  <w:divBdr>
                    <w:top w:val="none" w:sz="0" w:space="0" w:color="auto"/>
                    <w:left w:val="none" w:sz="0" w:space="0" w:color="auto"/>
                    <w:bottom w:val="none" w:sz="0" w:space="0" w:color="auto"/>
                    <w:right w:val="none" w:sz="0" w:space="0" w:color="auto"/>
                  </w:divBdr>
                </w:div>
                <w:div w:id="1878620493">
                  <w:marLeft w:val="0"/>
                  <w:marRight w:val="0"/>
                  <w:marTop w:val="0"/>
                  <w:marBottom w:val="0"/>
                  <w:divBdr>
                    <w:top w:val="none" w:sz="0" w:space="0" w:color="auto"/>
                    <w:left w:val="none" w:sz="0" w:space="0" w:color="auto"/>
                    <w:bottom w:val="none" w:sz="0" w:space="0" w:color="auto"/>
                    <w:right w:val="none" w:sz="0" w:space="0" w:color="auto"/>
                  </w:divBdr>
                </w:div>
                <w:div w:id="926961998">
                  <w:marLeft w:val="0"/>
                  <w:marRight w:val="0"/>
                  <w:marTop w:val="0"/>
                  <w:marBottom w:val="0"/>
                  <w:divBdr>
                    <w:top w:val="none" w:sz="0" w:space="0" w:color="auto"/>
                    <w:left w:val="none" w:sz="0" w:space="0" w:color="auto"/>
                    <w:bottom w:val="none" w:sz="0" w:space="0" w:color="auto"/>
                    <w:right w:val="none" w:sz="0" w:space="0" w:color="auto"/>
                  </w:divBdr>
                </w:div>
                <w:div w:id="1970236958">
                  <w:marLeft w:val="0"/>
                  <w:marRight w:val="0"/>
                  <w:marTop w:val="0"/>
                  <w:marBottom w:val="0"/>
                  <w:divBdr>
                    <w:top w:val="none" w:sz="0" w:space="0" w:color="auto"/>
                    <w:left w:val="none" w:sz="0" w:space="0" w:color="auto"/>
                    <w:bottom w:val="none" w:sz="0" w:space="0" w:color="auto"/>
                    <w:right w:val="none" w:sz="0" w:space="0" w:color="auto"/>
                  </w:divBdr>
                </w:div>
                <w:div w:id="131169907">
                  <w:marLeft w:val="0"/>
                  <w:marRight w:val="0"/>
                  <w:marTop w:val="0"/>
                  <w:marBottom w:val="0"/>
                  <w:divBdr>
                    <w:top w:val="none" w:sz="0" w:space="0" w:color="auto"/>
                    <w:left w:val="none" w:sz="0" w:space="0" w:color="auto"/>
                    <w:bottom w:val="none" w:sz="0" w:space="0" w:color="auto"/>
                    <w:right w:val="none" w:sz="0" w:space="0" w:color="auto"/>
                  </w:divBdr>
                </w:div>
                <w:div w:id="2099979892">
                  <w:marLeft w:val="0"/>
                  <w:marRight w:val="0"/>
                  <w:marTop w:val="0"/>
                  <w:marBottom w:val="0"/>
                  <w:divBdr>
                    <w:top w:val="none" w:sz="0" w:space="0" w:color="auto"/>
                    <w:left w:val="none" w:sz="0" w:space="0" w:color="auto"/>
                    <w:bottom w:val="none" w:sz="0" w:space="0" w:color="auto"/>
                    <w:right w:val="none" w:sz="0" w:space="0" w:color="auto"/>
                  </w:divBdr>
                </w:div>
                <w:div w:id="706683445">
                  <w:marLeft w:val="0"/>
                  <w:marRight w:val="0"/>
                  <w:marTop w:val="0"/>
                  <w:marBottom w:val="0"/>
                  <w:divBdr>
                    <w:top w:val="none" w:sz="0" w:space="0" w:color="auto"/>
                    <w:left w:val="none" w:sz="0" w:space="0" w:color="auto"/>
                    <w:bottom w:val="none" w:sz="0" w:space="0" w:color="auto"/>
                    <w:right w:val="none" w:sz="0" w:space="0" w:color="auto"/>
                  </w:divBdr>
                </w:div>
                <w:div w:id="371226842">
                  <w:marLeft w:val="0"/>
                  <w:marRight w:val="0"/>
                  <w:marTop w:val="0"/>
                  <w:marBottom w:val="0"/>
                  <w:divBdr>
                    <w:top w:val="none" w:sz="0" w:space="0" w:color="auto"/>
                    <w:left w:val="none" w:sz="0" w:space="0" w:color="auto"/>
                    <w:bottom w:val="none" w:sz="0" w:space="0" w:color="auto"/>
                    <w:right w:val="none" w:sz="0" w:space="0" w:color="auto"/>
                  </w:divBdr>
                </w:div>
                <w:div w:id="455494170">
                  <w:marLeft w:val="0"/>
                  <w:marRight w:val="0"/>
                  <w:marTop w:val="0"/>
                  <w:marBottom w:val="0"/>
                  <w:divBdr>
                    <w:top w:val="none" w:sz="0" w:space="0" w:color="auto"/>
                    <w:left w:val="none" w:sz="0" w:space="0" w:color="auto"/>
                    <w:bottom w:val="none" w:sz="0" w:space="0" w:color="auto"/>
                    <w:right w:val="none" w:sz="0" w:space="0" w:color="auto"/>
                  </w:divBdr>
                </w:div>
                <w:div w:id="770247161">
                  <w:marLeft w:val="0"/>
                  <w:marRight w:val="0"/>
                  <w:marTop w:val="0"/>
                  <w:marBottom w:val="0"/>
                  <w:divBdr>
                    <w:top w:val="none" w:sz="0" w:space="0" w:color="auto"/>
                    <w:left w:val="none" w:sz="0" w:space="0" w:color="auto"/>
                    <w:bottom w:val="none" w:sz="0" w:space="0" w:color="auto"/>
                    <w:right w:val="none" w:sz="0" w:space="0" w:color="auto"/>
                  </w:divBdr>
                </w:div>
                <w:div w:id="575668994">
                  <w:marLeft w:val="0"/>
                  <w:marRight w:val="0"/>
                  <w:marTop w:val="0"/>
                  <w:marBottom w:val="0"/>
                  <w:divBdr>
                    <w:top w:val="none" w:sz="0" w:space="0" w:color="auto"/>
                    <w:left w:val="none" w:sz="0" w:space="0" w:color="auto"/>
                    <w:bottom w:val="none" w:sz="0" w:space="0" w:color="auto"/>
                    <w:right w:val="none" w:sz="0" w:space="0" w:color="auto"/>
                  </w:divBdr>
                </w:div>
                <w:div w:id="802306587">
                  <w:marLeft w:val="0"/>
                  <w:marRight w:val="0"/>
                  <w:marTop w:val="0"/>
                  <w:marBottom w:val="0"/>
                  <w:divBdr>
                    <w:top w:val="none" w:sz="0" w:space="0" w:color="auto"/>
                    <w:left w:val="none" w:sz="0" w:space="0" w:color="auto"/>
                    <w:bottom w:val="none" w:sz="0" w:space="0" w:color="auto"/>
                    <w:right w:val="none" w:sz="0" w:space="0" w:color="auto"/>
                  </w:divBdr>
                </w:div>
                <w:div w:id="60032319">
                  <w:marLeft w:val="0"/>
                  <w:marRight w:val="0"/>
                  <w:marTop w:val="0"/>
                  <w:marBottom w:val="0"/>
                  <w:divBdr>
                    <w:top w:val="none" w:sz="0" w:space="0" w:color="auto"/>
                    <w:left w:val="none" w:sz="0" w:space="0" w:color="auto"/>
                    <w:bottom w:val="none" w:sz="0" w:space="0" w:color="auto"/>
                    <w:right w:val="none" w:sz="0" w:space="0" w:color="auto"/>
                  </w:divBdr>
                </w:div>
                <w:div w:id="1338460523">
                  <w:marLeft w:val="0"/>
                  <w:marRight w:val="0"/>
                  <w:marTop w:val="0"/>
                  <w:marBottom w:val="0"/>
                  <w:divBdr>
                    <w:top w:val="none" w:sz="0" w:space="0" w:color="auto"/>
                    <w:left w:val="none" w:sz="0" w:space="0" w:color="auto"/>
                    <w:bottom w:val="none" w:sz="0" w:space="0" w:color="auto"/>
                    <w:right w:val="none" w:sz="0" w:space="0" w:color="auto"/>
                  </w:divBdr>
                </w:div>
                <w:div w:id="334233881">
                  <w:marLeft w:val="0"/>
                  <w:marRight w:val="0"/>
                  <w:marTop w:val="0"/>
                  <w:marBottom w:val="0"/>
                  <w:divBdr>
                    <w:top w:val="none" w:sz="0" w:space="0" w:color="auto"/>
                    <w:left w:val="none" w:sz="0" w:space="0" w:color="auto"/>
                    <w:bottom w:val="none" w:sz="0" w:space="0" w:color="auto"/>
                    <w:right w:val="none" w:sz="0" w:space="0" w:color="auto"/>
                  </w:divBdr>
                </w:div>
                <w:div w:id="1278029950">
                  <w:marLeft w:val="0"/>
                  <w:marRight w:val="0"/>
                  <w:marTop w:val="0"/>
                  <w:marBottom w:val="0"/>
                  <w:divBdr>
                    <w:top w:val="none" w:sz="0" w:space="0" w:color="auto"/>
                    <w:left w:val="none" w:sz="0" w:space="0" w:color="auto"/>
                    <w:bottom w:val="none" w:sz="0" w:space="0" w:color="auto"/>
                    <w:right w:val="none" w:sz="0" w:space="0" w:color="auto"/>
                  </w:divBdr>
                </w:div>
                <w:div w:id="13239237">
                  <w:marLeft w:val="0"/>
                  <w:marRight w:val="0"/>
                  <w:marTop w:val="0"/>
                  <w:marBottom w:val="0"/>
                  <w:divBdr>
                    <w:top w:val="none" w:sz="0" w:space="0" w:color="auto"/>
                    <w:left w:val="none" w:sz="0" w:space="0" w:color="auto"/>
                    <w:bottom w:val="none" w:sz="0" w:space="0" w:color="auto"/>
                    <w:right w:val="none" w:sz="0" w:space="0" w:color="auto"/>
                  </w:divBdr>
                </w:div>
                <w:div w:id="764768039">
                  <w:marLeft w:val="0"/>
                  <w:marRight w:val="0"/>
                  <w:marTop w:val="0"/>
                  <w:marBottom w:val="0"/>
                  <w:divBdr>
                    <w:top w:val="none" w:sz="0" w:space="0" w:color="auto"/>
                    <w:left w:val="none" w:sz="0" w:space="0" w:color="auto"/>
                    <w:bottom w:val="none" w:sz="0" w:space="0" w:color="auto"/>
                    <w:right w:val="none" w:sz="0" w:space="0" w:color="auto"/>
                  </w:divBdr>
                </w:div>
                <w:div w:id="1130633546">
                  <w:marLeft w:val="0"/>
                  <w:marRight w:val="0"/>
                  <w:marTop w:val="0"/>
                  <w:marBottom w:val="0"/>
                  <w:divBdr>
                    <w:top w:val="none" w:sz="0" w:space="0" w:color="auto"/>
                    <w:left w:val="none" w:sz="0" w:space="0" w:color="auto"/>
                    <w:bottom w:val="none" w:sz="0" w:space="0" w:color="auto"/>
                    <w:right w:val="none" w:sz="0" w:space="0" w:color="auto"/>
                  </w:divBdr>
                </w:div>
              </w:divsChild>
            </w:div>
            <w:div w:id="2105418100">
              <w:marLeft w:val="0"/>
              <w:marRight w:val="0"/>
              <w:marTop w:val="0"/>
              <w:marBottom w:val="0"/>
              <w:divBdr>
                <w:top w:val="none" w:sz="0" w:space="0" w:color="auto"/>
                <w:left w:val="none" w:sz="0" w:space="0" w:color="auto"/>
                <w:bottom w:val="none" w:sz="0" w:space="0" w:color="auto"/>
                <w:right w:val="none" w:sz="0" w:space="0" w:color="auto"/>
              </w:divBdr>
              <w:divsChild>
                <w:div w:id="1100178614">
                  <w:marLeft w:val="0"/>
                  <w:marRight w:val="0"/>
                  <w:marTop w:val="0"/>
                  <w:marBottom w:val="0"/>
                  <w:divBdr>
                    <w:top w:val="none" w:sz="0" w:space="0" w:color="auto"/>
                    <w:left w:val="none" w:sz="0" w:space="0" w:color="auto"/>
                    <w:bottom w:val="none" w:sz="0" w:space="0" w:color="auto"/>
                    <w:right w:val="none" w:sz="0" w:space="0" w:color="auto"/>
                  </w:divBdr>
                </w:div>
                <w:div w:id="208686701">
                  <w:marLeft w:val="0"/>
                  <w:marRight w:val="0"/>
                  <w:marTop w:val="0"/>
                  <w:marBottom w:val="0"/>
                  <w:divBdr>
                    <w:top w:val="none" w:sz="0" w:space="0" w:color="auto"/>
                    <w:left w:val="none" w:sz="0" w:space="0" w:color="auto"/>
                    <w:bottom w:val="none" w:sz="0" w:space="0" w:color="auto"/>
                    <w:right w:val="none" w:sz="0" w:space="0" w:color="auto"/>
                  </w:divBdr>
                </w:div>
                <w:div w:id="1429541860">
                  <w:marLeft w:val="0"/>
                  <w:marRight w:val="0"/>
                  <w:marTop w:val="0"/>
                  <w:marBottom w:val="0"/>
                  <w:divBdr>
                    <w:top w:val="none" w:sz="0" w:space="0" w:color="auto"/>
                    <w:left w:val="none" w:sz="0" w:space="0" w:color="auto"/>
                    <w:bottom w:val="none" w:sz="0" w:space="0" w:color="auto"/>
                    <w:right w:val="none" w:sz="0" w:space="0" w:color="auto"/>
                  </w:divBdr>
                </w:div>
                <w:div w:id="1733505516">
                  <w:marLeft w:val="0"/>
                  <w:marRight w:val="0"/>
                  <w:marTop w:val="0"/>
                  <w:marBottom w:val="0"/>
                  <w:divBdr>
                    <w:top w:val="none" w:sz="0" w:space="0" w:color="auto"/>
                    <w:left w:val="none" w:sz="0" w:space="0" w:color="auto"/>
                    <w:bottom w:val="none" w:sz="0" w:space="0" w:color="auto"/>
                    <w:right w:val="none" w:sz="0" w:space="0" w:color="auto"/>
                  </w:divBdr>
                </w:div>
                <w:div w:id="1375037939">
                  <w:marLeft w:val="0"/>
                  <w:marRight w:val="0"/>
                  <w:marTop w:val="0"/>
                  <w:marBottom w:val="0"/>
                  <w:divBdr>
                    <w:top w:val="none" w:sz="0" w:space="0" w:color="auto"/>
                    <w:left w:val="none" w:sz="0" w:space="0" w:color="auto"/>
                    <w:bottom w:val="none" w:sz="0" w:space="0" w:color="auto"/>
                    <w:right w:val="none" w:sz="0" w:space="0" w:color="auto"/>
                  </w:divBdr>
                </w:div>
                <w:div w:id="981690861">
                  <w:marLeft w:val="0"/>
                  <w:marRight w:val="0"/>
                  <w:marTop w:val="0"/>
                  <w:marBottom w:val="0"/>
                  <w:divBdr>
                    <w:top w:val="none" w:sz="0" w:space="0" w:color="auto"/>
                    <w:left w:val="none" w:sz="0" w:space="0" w:color="auto"/>
                    <w:bottom w:val="none" w:sz="0" w:space="0" w:color="auto"/>
                    <w:right w:val="none" w:sz="0" w:space="0" w:color="auto"/>
                  </w:divBdr>
                </w:div>
                <w:div w:id="2049256278">
                  <w:marLeft w:val="0"/>
                  <w:marRight w:val="0"/>
                  <w:marTop w:val="0"/>
                  <w:marBottom w:val="0"/>
                  <w:divBdr>
                    <w:top w:val="none" w:sz="0" w:space="0" w:color="auto"/>
                    <w:left w:val="none" w:sz="0" w:space="0" w:color="auto"/>
                    <w:bottom w:val="none" w:sz="0" w:space="0" w:color="auto"/>
                    <w:right w:val="none" w:sz="0" w:space="0" w:color="auto"/>
                  </w:divBdr>
                </w:div>
                <w:div w:id="1622147563">
                  <w:marLeft w:val="0"/>
                  <w:marRight w:val="0"/>
                  <w:marTop w:val="0"/>
                  <w:marBottom w:val="0"/>
                  <w:divBdr>
                    <w:top w:val="none" w:sz="0" w:space="0" w:color="auto"/>
                    <w:left w:val="none" w:sz="0" w:space="0" w:color="auto"/>
                    <w:bottom w:val="none" w:sz="0" w:space="0" w:color="auto"/>
                    <w:right w:val="none" w:sz="0" w:space="0" w:color="auto"/>
                  </w:divBdr>
                </w:div>
                <w:div w:id="400953855">
                  <w:marLeft w:val="0"/>
                  <w:marRight w:val="0"/>
                  <w:marTop w:val="0"/>
                  <w:marBottom w:val="0"/>
                  <w:divBdr>
                    <w:top w:val="none" w:sz="0" w:space="0" w:color="auto"/>
                    <w:left w:val="none" w:sz="0" w:space="0" w:color="auto"/>
                    <w:bottom w:val="none" w:sz="0" w:space="0" w:color="auto"/>
                    <w:right w:val="none" w:sz="0" w:space="0" w:color="auto"/>
                  </w:divBdr>
                </w:div>
                <w:div w:id="1374505289">
                  <w:marLeft w:val="0"/>
                  <w:marRight w:val="0"/>
                  <w:marTop w:val="0"/>
                  <w:marBottom w:val="0"/>
                  <w:divBdr>
                    <w:top w:val="none" w:sz="0" w:space="0" w:color="auto"/>
                    <w:left w:val="none" w:sz="0" w:space="0" w:color="auto"/>
                    <w:bottom w:val="none" w:sz="0" w:space="0" w:color="auto"/>
                    <w:right w:val="none" w:sz="0" w:space="0" w:color="auto"/>
                  </w:divBdr>
                </w:div>
                <w:div w:id="1772698104">
                  <w:marLeft w:val="0"/>
                  <w:marRight w:val="0"/>
                  <w:marTop w:val="0"/>
                  <w:marBottom w:val="0"/>
                  <w:divBdr>
                    <w:top w:val="none" w:sz="0" w:space="0" w:color="auto"/>
                    <w:left w:val="none" w:sz="0" w:space="0" w:color="auto"/>
                    <w:bottom w:val="none" w:sz="0" w:space="0" w:color="auto"/>
                    <w:right w:val="none" w:sz="0" w:space="0" w:color="auto"/>
                  </w:divBdr>
                </w:div>
                <w:div w:id="1492060514">
                  <w:marLeft w:val="0"/>
                  <w:marRight w:val="0"/>
                  <w:marTop w:val="0"/>
                  <w:marBottom w:val="0"/>
                  <w:divBdr>
                    <w:top w:val="none" w:sz="0" w:space="0" w:color="auto"/>
                    <w:left w:val="none" w:sz="0" w:space="0" w:color="auto"/>
                    <w:bottom w:val="none" w:sz="0" w:space="0" w:color="auto"/>
                    <w:right w:val="none" w:sz="0" w:space="0" w:color="auto"/>
                  </w:divBdr>
                </w:div>
                <w:div w:id="985014173">
                  <w:marLeft w:val="0"/>
                  <w:marRight w:val="0"/>
                  <w:marTop w:val="0"/>
                  <w:marBottom w:val="0"/>
                  <w:divBdr>
                    <w:top w:val="none" w:sz="0" w:space="0" w:color="auto"/>
                    <w:left w:val="none" w:sz="0" w:space="0" w:color="auto"/>
                    <w:bottom w:val="none" w:sz="0" w:space="0" w:color="auto"/>
                    <w:right w:val="none" w:sz="0" w:space="0" w:color="auto"/>
                  </w:divBdr>
                </w:div>
                <w:div w:id="1610775425">
                  <w:marLeft w:val="0"/>
                  <w:marRight w:val="0"/>
                  <w:marTop w:val="0"/>
                  <w:marBottom w:val="0"/>
                  <w:divBdr>
                    <w:top w:val="none" w:sz="0" w:space="0" w:color="auto"/>
                    <w:left w:val="none" w:sz="0" w:space="0" w:color="auto"/>
                    <w:bottom w:val="none" w:sz="0" w:space="0" w:color="auto"/>
                    <w:right w:val="none" w:sz="0" w:space="0" w:color="auto"/>
                  </w:divBdr>
                </w:div>
                <w:div w:id="2133863497">
                  <w:marLeft w:val="0"/>
                  <w:marRight w:val="0"/>
                  <w:marTop w:val="0"/>
                  <w:marBottom w:val="0"/>
                  <w:divBdr>
                    <w:top w:val="none" w:sz="0" w:space="0" w:color="auto"/>
                    <w:left w:val="none" w:sz="0" w:space="0" w:color="auto"/>
                    <w:bottom w:val="none" w:sz="0" w:space="0" w:color="auto"/>
                    <w:right w:val="none" w:sz="0" w:space="0" w:color="auto"/>
                  </w:divBdr>
                </w:div>
                <w:div w:id="976450276">
                  <w:marLeft w:val="0"/>
                  <w:marRight w:val="0"/>
                  <w:marTop w:val="0"/>
                  <w:marBottom w:val="0"/>
                  <w:divBdr>
                    <w:top w:val="none" w:sz="0" w:space="0" w:color="auto"/>
                    <w:left w:val="none" w:sz="0" w:space="0" w:color="auto"/>
                    <w:bottom w:val="none" w:sz="0" w:space="0" w:color="auto"/>
                    <w:right w:val="none" w:sz="0" w:space="0" w:color="auto"/>
                  </w:divBdr>
                </w:div>
                <w:div w:id="833835766">
                  <w:marLeft w:val="0"/>
                  <w:marRight w:val="0"/>
                  <w:marTop w:val="0"/>
                  <w:marBottom w:val="0"/>
                  <w:divBdr>
                    <w:top w:val="none" w:sz="0" w:space="0" w:color="auto"/>
                    <w:left w:val="none" w:sz="0" w:space="0" w:color="auto"/>
                    <w:bottom w:val="none" w:sz="0" w:space="0" w:color="auto"/>
                    <w:right w:val="none" w:sz="0" w:space="0" w:color="auto"/>
                  </w:divBdr>
                </w:div>
                <w:div w:id="2112965991">
                  <w:marLeft w:val="0"/>
                  <w:marRight w:val="0"/>
                  <w:marTop w:val="0"/>
                  <w:marBottom w:val="0"/>
                  <w:divBdr>
                    <w:top w:val="none" w:sz="0" w:space="0" w:color="auto"/>
                    <w:left w:val="none" w:sz="0" w:space="0" w:color="auto"/>
                    <w:bottom w:val="none" w:sz="0" w:space="0" w:color="auto"/>
                    <w:right w:val="none" w:sz="0" w:space="0" w:color="auto"/>
                  </w:divBdr>
                </w:div>
                <w:div w:id="497188421">
                  <w:marLeft w:val="0"/>
                  <w:marRight w:val="0"/>
                  <w:marTop w:val="0"/>
                  <w:marBottom w:val="0"/>
                  <w:divBdr>
                    <w:top w:val="none" w:sz="0" w:space="0" w:color="auto"/>
                    <w:left w:val="none" w:sz="0" w:space="0" w:color="auto"/>
                    <w:bottom w:val="none" w:sz="0" w:space="0" w:color="auto"/>
                    <w:right w:val="none" w:sz="0" w:space="0" w:color="auto"/>
                  </w:divBdr>
                </w:div>
                <w:div w:id="2132892677">
                  <w:marLeft w:val="0"/>
                  <w:marRight w:val="0"/>
                  <w:marTop w:val="0"/>
                  <w:marBottom w:val="0"/>
                  <w:divBdr>
                    <w:top w:val="none" w:sz="0" w:space="0" w:color="auto"/>
                    <w:left w:val="none" w:sz="0" w:space="0" w:color="auto"/>
                    <w:bottom w:val="none" w:sz="0" w:space="0" w:color="auto"/>
                    <w:right w:val="none" w:sz="0" w:space="0" w:color="auto"/>
                  </w:divBdr>
                </w:div>
                <w:div w:id="1765420648">
                  <w:marLeft w:val="0"/>
                  <w:marRight w:val="0"/>
                  <w:marTop w:val="0"/>
                  <w:marBottom w:val="0"/>
                  <w:divBdr>
                    <w:top w:val="none" w:sz="0" w:space="0" w:color="auto"/>
                    <w:left w:val="none" w:sz="0" w:space="0" w:color="auto"/>
                    <w:bottom w:val="none" w:sz="0" w:space="0" w:color="auto"/>
                    <w:right w:val="none" w:sz="0" w:space="0" w:color="auto"/>
                  </w:divBdr>
                </w:div>
                <w:div w:id="1794472662">
                  <w:marLeft w:val="0"/>
                  <w:marRight w:val="0"/>
                  <w:marTop w:val="0"/>
                  <w:marBottom w:val="0"/>
                  <w:divBdr>
                    <w:top w:val="none" w:sz="0" w:space="0" w:color="auto"/>
                    <w:left w:val="none" w:sz="0" w:space="0" w:color="auto"/>
                    <w:bottom w:val="none" w:sz="0" w:space="0" w:color="auto"/>
                    <w:right w:val="none" w:sz="0" w:space="0" w:color="auto"/>
                  </w:divBdr>
                </w:div>
                <w:div w:id="192424041">
                  <w:marLeft w:val="0"/>
                  <w:marRight w:val="0"/>
                  <w:marTop w:val="0"/>
                  <w:marBottom w:val="0"/>
                  <w:divBdr>
                    <w:top w:val="none" w:sz="0" w:space="0" w:color="auto"/>
                    <w:left w:val="none" w:sz="0" w:space="0" w:color="auto"/>
                    <w:bottom w:val="none" w:sz="0" w:space="0" w:color="auto"/>
                    <w:right w:val="none" w:sz="0" w:space="0" w:color="auto"/>
                  </w:divBdr>
                </w:div>
                <w:div w:id="700477556">
                  <w:marLeft w:val="0"/>
                  <w:marRight w:val="0"/>
                  <w:marTop w:val="0"/>
                  <w:marBottom w:val="0"/>
                  <w:divBdr>
                    <w:top w:val="none" w:sz="0" w:space="0" w:color="auto"/>
                    <w:left w:val="none" w:sz="0" w:space="0" w:color="auto"/>
                    <w:bottom w:val="none" w:sz="0" w:space="0" w:color="auto"/>
                    <w:right w:val="none" w:sz="0" w:space="0" w:color="auto"/>
                  </w:divBdr>
                </w:div>
                <w:div w:id="1705251756">
                  <w:marLeft w:val="0"/>
                  <w:marRight w:val="0"/>
                  <w:marTop w:val="0"/>
                  <w:marBottom w:val="0"/>
                  <w:divBdr>
                    <w:top w:val="none" w:sz="0" w:space="0" w:color="auto"/>
                    <w:left w:val="none" w:sz="0" w:space="0" w:color="auto"/>
                    <w:bottom w:val="none" w:sz="0" w:space="0" w:color="auto"/>
                    <w:right w:val="none" w:sz="0" w:space="0" w:color="auto"/>
                  </w:divBdr>
                </w:div>
                <w:div w:id="1599026535">
                  <w:marLeft w:val="0"/>
                  <w:marRight w:val="0"/>
                  <w:marTop w:val="0"/>
                  <w:marBottom w:val="0"/>
                  <w:divBdr>
                    <w:top w:val="none" w:sz="0" w:space="0" w:color="auto"/>
                    <w:left w:val="none" w:sz="0" w:space="0" w:color="auto"/>
                    <w:bottom w:val="none" w:sz="0" w:space="0" w:color="auto"/>
                    <w:right w:val="none" w:sz="0" w:space="0" w:color="auto"/>
                  </w:divBdr>
                </w:div>
                <w:div w:id="1164979197">
                  <w:marLeft w:val="0"/>
                  <w:marRight w:val="0"/>
                  <w:marTop w:val="0"/>
                  <w:marBottom w:val="0"/>
                  <w:divBdr>
                    <w:top w:val="none" w:sz="0" w:space="0" w:color="auto"/>
                    <w:left w:val="none" w:sz="0" w:space="0" w:color="auto"/>
                    <w:bottom w:val="none" w:sz="0" w:space="0" w:color="auto"/>
                    <w:right w:val="none" w:sz="0" w:space="0" w:color="auto"/>
                  </w:divBdr>
                </w:div>
                <w:div w:id="1347054790">
                  <w:marLeft w:val="0"/>
                  <w:marRight w:val="0"/>
                  <w:marTop w:val="0"/>
                  <w:marBottom w:val="0"/>
                  <w:divBdr>
                    <w:top w:val="none" w:sz="0" w:space="0" w:color="auto"/>
                    <w:left w:val="none" w:sz="0" w:space="0" w:color="auto"/>
                    <w:bottom w:val="none" w:sz="0" w:space="0" w:color="auto"/>
                    <w:right w:val="none" w:sz="0" w:space="0" w:color="auto"/>
                  </w:divBdr>
                </w:div>
                <w:div w:id="652635727">
                  <w:marLeft w:val="0"/>
                  <w:marRight w:val="0"/>
                  <w:marTop w:val="0"/>
                  <w:marBottom w:val="0"/>
                  <w:divBdr>
                    <w:top w:val="none" w:sz="0" w:space="0" w:color="auto"/>
                    <w:left w:val="none" w:sz="0" w:space="0" w:color="auto"/>
                    <w:bottom w:val="none" w:sz="0" w:space="0" w:color="auto"/>
                    <w:right w:val="none" w:sz="0" w:space="0" w:color="auto"/>
                  </w:divBdr>
                </w:div>
                <w:div w:id="1927490666">
                  <w:marLeft w:val="0"/>
                  <w:marRight w:val="0"/>
                  <w:marTop w:val="0"/>
                  <w:marBottom w:val="0"/>
                  <w:divBdr>
                    <w:top w:val="none" w:sz="0" w:space="0" w:color="auto"/>
                    <w:left w:val="none" w:sz="0" w:space="0" w:color="auto"/>
                    <w:bottom w:val="none" w:sz="0" w:space="0" w:color="auto"/>
                    <w:right w:val="none" w:sz="0" w:space="0" w:color="auto"/>
                  </w:divBdr>
                </w:div>
                <w:div w:id="225141911">
                  <w:marLeft w:val="0"/>
                  <w:marRight w:val="0"/>
                  <w:marTop w:val="0"/>
                  <w:marBottom w:val="0"/>
                  <w:divBdr>
                    <w:top w:val="none" w:sz="0" w:space="0" w:color="auto"/>
                    <w:left w:val="none" w:sz="0" w:space="0" w:color="auto"/>
                    <w:bottom w:val="none" w:sz="0" w:space="0" w:color="auto"/>
                    <w:right w:val="none" w:sz="0" w:space="0" w:color="auto"/>
                  </w:divBdr>
                </w:div>
                <w:div w:id="1794446447">
                  <w:marLeft w:val="0"/>
                  <w:marRight w:val="0"/>
                  <w:marTop w:val="0"/>
                  <w:marBottom w:val="0"/>
                  <w:divBdr>
                    <w:top w:val="none" w:sz="0" w:space="0" w:color="auto"/>
                    <w:left w:val="none" w:sz="0" w:space="0" w:color="auto"/>
                    <w:bottom w:val="none" w:sz="0" w:space="0" w:color="auto"/>
                    <w:right w:val="none" w:sz="0" w:space="0" w:color="auto"/>
                  </w:divBdr>
                </w:div>
                <w:div w:id="1438520236">
                  <w:marLeft w:val="0"/>
                  <w:marRight w:val="0"/>
                  <w:marTop w:val="0"/>
                  <w:marBottom w:val="0"/>
                  <w:divBdr>
                    <w:top w:val="none" w:sz="0" w:space="0" w:color="auto"/>
                    <w:left w:val="none" w:sz="0" w:space="0" w:color="auto"/>
                    <w:bottom w:val="none" w:sz="0" w:space="0" w:color="auto"/>
                    <w:right w:val="none" w:sz="0" w:space="0" w:color="auto"/>
                  </w:divBdr>
                </w:div>
                <w:div w:id="236597589">
                  <w:marLeft w:val="0"/>
                  <w:marRight w:val="0"/>
                  <w:marTop w:val="0"/>
                  <w:marBottom w:val="0"/>
                  <w:divBdr>
                    <w:top w:val="none" w:sz="0" w:space="0" w:color="auto"/>
                    <w:left w:val="none" w:sz="0" w:space="0" w:color="auto"/>
                    <w:bottom w:val="none" w:sz="0" w:space="0" w:color="auto"/>
                    <w:right w:val="none" w:sz="0" w:space="0" w:color="auto"/>
                  </w:divBdr>
                </w:div>
                <w:div w:id="212354653">
                  <w:marLeft w:val="0"/>
                  <w:marRight w:val="0"/>
                  <w:marTop w:val="0"/>
                  <w:marBottom w:val="0"/>
                  <w:divBdr>
                    <w:top w:val="none" w:sz="0" w:space="0" w:color="auto"/>
                    <w:left w:val="none" w:sz="0" w:space="0" w:color="auto"/>
                    <w:bottom w:val="none" w:sz="0" w:space="0" w:color="auto"/>
                    <w:right w:val="none" w:sz="0" w:space="0" w:color="auto"/>
                  </w:divBdr>
                </w:div>
                <w:div w:id="585499020">
                  <w:marLeft w:val="0"/>
                  <w:marRight w:val="0"/>
                  <w:marTop w:val="0"/>
                  <w:marBottom w:val="0"/>
                  <w:divBdr>
                    <w:top w:val="none" w:sz="0" w:space="0" w:color="auto"/>
                    <w:left w:val="none" w:sz="0" w:space="0" w:color="auto"/>
                    <w:bottom w:val="none" w:sz="0" w:space="0" w:color="auto"/>
                    <w:right w:val="none" w:sz="0" w:space="0" w:color="auto"/>
                  </w:divBdr>
                </w:div>
                <w:div w:id="1454985680">
                  <w:marLeft w:val="0"/>
                  <w:marRight w:val="0"/>
                  <w:marTop w:val="0"/>
                  <w:marBottom w:val="0"/>
                  <w:divBdr>
                    <w:top w:val="none" w:sz="0" w:space="0" w:color="auto"/>
                    <w:left w:val="none" w:sz="0" w:space="0" w:color="auto"/>
                    <w:bottom w:val="none" w:sz="0" w:space="0" w:color="auto"/>
                    <w:right w:val="none" w:sz="0" w:space="0" w:color="auto"/>
                  </w:divBdr>
                </w:div>
                <w:div w:id="1765805984">
                  <w:marLeft w:val="0"/>
                  <w:marRight w:val="0"/>
                  <w:marTop w:val="0"/>
                  <w:marBottom w:val="0"/>
                  <w:divBdr>
                    <w:top w:val="none" w:sz="0" w:space="0" w:color="auto"/>
                    <w:left w:val="none" w:sz="0" w:space="0" w:color="auto"/>
                    <w:bottom w:val="none" w:sz="0" w:space="0" w:color="auto"/>
                    <w:right w:val="none" w:sz="0" w:space="0" w:color="auto"/>
                  </w:divBdr>
                </w:div>
                <w:div w:id="935215168">
                  <w:marLeft w:val="0"/>
                  <w:marRight w:val="0"/>
                  <w:marTop w:val="0"/>
                  <w:marBottom w:val="0"/>
                  <w:divBdr>
                    <w:top w:val="none" w:sz="0" w:space="0" w:color="auto"/>
                    <w:left w:val="none" w:sz="0" w:space="0" w:color="auto"/>
                    <w:bottom w:val="none" w:sz="0" w:space="0" w:color="auto"/>
                    <w:right w:val="none" w:sz="0" w:space="0" w:color="auto"/>
                  </w:divBdr>
                </w:div>
                <w:div w:id="760183478">
                  <w:marLeft w:val="0"/>
                  <w:marRight w:val="0"/>
                  <w:marTop w:val="0"/>
                  <w:marBottom w:val="0"/>
                  <w:divBdr>
                    <w:top w:val="none" w:sz="0" w:space="0" w:color="auto"/>
                    <w:left w:val="none" w:sz="0" w:space="0" w:color="auto"/>
                    <w:bottom w:val="none" w:sz="0" w:space="0" w:color="auto"/>
                    <w:right w:val="none" w:sz="0" w:space="0" w:color="auto"/>
                  </w:divBdr>
                </w:div>
                <w:div w:id="187135512">
                  <w:marLeft w:val="0"/>
                  <w:marRight w:val="0"/>
                  <w:marTop w:val="0"/>
                  <w:marBottom w:val="0"/>
                  <w:divBdr>
                    <w:top w:val="none" w:sz="0" w:space="0" w:color="auto"/>
                    <w:left w:val="none" w:sz="0" w:space="0" w:color="auto"/>
                    <w:bottom w:val="none" w:sz="0" w:space="0" w:color="auto"/>
                    <w:right w:val="none" w:sz="0" w:space="0" w:color="auto"/>
                  </w:divBdr>
                </w:div>
                <w:div w:id="1829782357">
                  <w:marLeft w:val="0"/>
                  <w:marRight w:val="0"/>
                  <w:marTop w:val="0"/>
                  <w:marBottom w:val="0"/>
                  <w:divBdr>
                    <w:top w:val="none" w:sz="0" w:space="0" w:color="auto"/>
                    <w:left w:val="none" w:sz="0" w:space="0" w:color="auto"/>
                    <w:bottom w:val="none" w:sz="0" w:space="0" w:color="auto"/>
                    <w:right w:val="none" w:sz="0" w:space="0" w:color="auto"/>
                  </w:divBdr>
                </w:div>
                <w:div w:id="634792632">
                  <w:marLeft w:val="0"/>
                  <w:marRight w:val="0"/>
                  <w:marTop w:val="0"/>
                  <w:marBottom w:val="0"/>
                  <w:divBdr>
                    <w:top w:val="none" w:sz="0" w:space="0" w:color="auto"/>
                    <w:left w:val="none" w:sz="0" w:space="0" w:color="auto"/>
                    <w:bottom w:val="none" w:sz="0" w:space="0" w:color="auto"/>
                    <w:right w:val="none" w:sz="0" w:space="0" w:color="auto"/>
                  </w:divBdr>
                </w:div>
                <w:div w:id="923882341">
                  <w:marLeft w:val="0"/>
                  <w:marRight w:val="0"/>
                  <w:marTop w:val="0"/>
                  <w:marBottom w:val="0"/>
                  <w:divBdr>
                    <w:top w:val="none" w:sz="0" w:space="0" w:color="auto"/>
                    <w:left w:val="none" w:sz="0" w:space="0" w:color="auto"/>
                    <w:bottom w:val="none" w:sz="0" w:space="0" w:color="auto"/>
                    <w:right w:val="none" w:sz="0" w:space="0" w:color="auto"/>
                  </w:divBdr>
                </w:div>
                <w:div w:id="197354523">
                  <w:marLeft w:val="0"/>
                  <w:marRight w:val="0"/>
                  <w:marTop w:val="0"/>
                  <w:marBottom w:val="0"/>
                  <w:divBdr>
                    <w:top w:val="none" w:sz="0" w:space="0" w:color="auto"/>
                    <w:left w:val="none" w:sz="0" w:space="0" w:color="auto"/>
                    <w:bottom w:val="none" w:sz="0" w:space="0" w:color="auto"/>
                    <w:right w:val="none" w:sz="0" w:space="0" w:color="auto"/>
                  </w:divBdr>
                </w:div>
                <w:div w:id="1372848173">
                  <w:marLeft w:val="0"/>
                  <w:marRight w:val="0"/>
                  <w:marTop w:val="0"/>
                  <w:marBottom w:val="0"/>
                  <w:divBdr>
                    <w:top w:val="none" w:sz="0" w:space="0" w:color="auto"/>
                    <w:left w:val="none" w:sz="0" w:space="0" w:color="auto"/>
                    <w:bottom w:val="none" w:sz="0" w:space="0" w:color="auto"/>
                    <w:right w:val="none" w:sz="0" w:space="0" w:color="auto"/>
                  </w:divBdr>
                </w:div>
                <w:div w:id="139923470">
                  <w:marLeft w:val="0"/>
                  <w:marRight w:val="0"/>
                  <w:marTop w:val="0"/>
                  <w:marBottom w:val="0"/>
                  <w:divBdr>
                    <w:top w:val="none" w:sz="0" w:space="0" w:color="auto"/>
                    <w:left w:val="none" w:sz="0" w:space="0" w:color="auto"/>
                    <w:bottom w:val="none" w:sz="0" w:space="0" w:color="auto"/>
                    <w:right w:val="none" w:sz="0" w:space="0" w:color="auto"/>
                  </w:divBdr>
                </w:div>
                <w:div w:id="236787244">
                  <w:marLeft w:val="0"/>
                  <w:marRight w:val="0"/>
                  <w:marTop w:val="0"/>
                  <w:marBottom w:val="0"/>
                  <w:divBdr>
                    <w:top w:val="none" w:sz="0" w:space="0" w:color="auto"/>
                    <w:left w:val="none" w:sz="0" w:space="0" w:color="auto"/>
                    <w:bottom w:val="none" w:sz="0" w:space="0" w:color="auto"/>
                    <w:right w:val="none" w:sz="0" w:space="0" w:color="auto"/>
                  </w:divBdr>
                </w:div>
                <w:div w:id="1800150069">
                  <w:marLeft w:val="0"/>
                  <w:marRight w:val="0"/>
                  <w:marTop w:val="0"/>
                  <w:marBottom w:val="0"/>
                  <w:divBdr>
                    <w:top w:val="none" w:sz="0" w:space="0" w:color="auto"/>
                    <w:left w:val="none" w:sz="0" w:space="0" w:color="auto"/>
                    <w:bottom w:val="none" w:sz="0" w:space="0" w:color="auto"/>
                    <w:right w:val="none" w:sz="0" w:space="0" w:color="auto"/>
                  </w:divBdr>
                </w:div>
                <w:div w:id="103355209">
                  <w:marLeft w:val="0"/>
                  <w:marRight w:val="0"/>
                  <w:marTop w:val="0"/>
                  <w:marBottom w:val="0"/>
                  <w:divBdr>
                    <w:top w:val="none" w:sz="0" w:space="0" w:color="auto"/>
                    <w:left w:val="none" w:sz="0" w:space="0" w:color="auto"/>
                    <w:bottom w:val="none" w:sz="0" w:space="0" w:color="auto"/>
                    <w:right w:val="none" w:sz="0" w:space="0" w:color="auto"/>
                  </w:divBdr>
                </w:div>
                <w:div w:id="2039816698">
                  <w:marLeft w:val="0"/>
                  <w:marRight w:val="0"/>
                  <w:marTop w:val="0"/>
                  <w:marBottom w:val="0"/>
                  <w:divBdr>
                    <w:top w:val="none" w:sz="0" w:space="0" w:color="auto"/>
                    <w:left w:val="none" w:sz="0" w:space="0" w:color="auto"/>
                    <w:bottom w:val="none" w:sz="0" w:space="0" w:color="auto"/>
                    <w:right w:val="none" w:sz="0" w:space="0" w:color="auto"/>
                  </w:divBdr>
                </w:div>
                <w:div w:id="1391995841">
                  <w:marLeft w:val="0"/>
                  <w:marRight w:val="0"/>
                  <w:marTop w:val="0"/>
                  <w:marBottom w:val="0"/>
                  <w:divBdr>
                    <w:top w:val="none" w:sz="0" w:space="0" w:color="auto"/>
                    <w:left w:val="none" w:sz="0" w:space="0" w:color="auto"/>
                    <w:bottom w:val="none" w:sz="0" w:space="0" w:color="auto"/>
                    <w:right w:val="none" w:sz="0" w:space="0" w:color="auto"/>
                  </w:divBdr>
                </w:div>
                <w:div w:id="131872140">
                  <w:marLeft w:val="0"/>
                  <w:marRight w:val="0"/>
                  <w:marTop w:val="0"/>
                  <w:marBottom w:val="0"/>
                  <w:divBdr>
                    <w:top w:val="none" w:sz="0" w:space="0" w:color="auto"/>
                    <w:left w:val="none" w:sz="0" w:space="0" w:color="auto"/>
                    <w:bottom w:val="none" w:sz="0" w:space="0" w:color="auto"/>
                    <w:right w:val="none" w:sz="0" w:space="0" w:color="auto"/>
                  </w:divBdr>
                </w:div>
                <w:div w:id="1304040024">
                  <w:marLeft w:val="0"/>
                  <w:marRight w:val="0"/>
                  <w:marTop w:val="0"/>
                  <w:marBottom w:val="0"/>
                  <w:divBdr>
                    <w:top w:val="none" w:sz="0" w:space="0" w:color="auto"/>
                    <w:left w:val="none" w:sz="0" w:space="0" w:color="auto"/>
                    <w:bottom w:val="none" w:sz="0" w:space="0" w:color="auto"/>
                    <w:right w:val="none" w:sz="0" w:space="0" w:color="auto"/>
                  </w:divBdr>
                </w:div>
                <w:div w:id="162550610">
                  <w:marLeft w:val="0"/>
                  <w:marRight w:val="0"/>
                  <w:marTop w:val="0"/>
                  <w:marBottom w:val="0"/>
                  <w:divBdr>
                    <w:top w:val="none" w:sz="0" w:space="0" w:color="auto"/>
                    <w:left w:val="none" w:sz="0" w:space="0" w:color="auto"/>
                    <w:bottom w:val="none" w:sz="0" w:space="0" w:color="auto"/>
                    <w:right w:val="none" w:sz="0" w:space="0" w:color="auto"/>
                  </w:divBdr>
                </w:div>
                <w:div w:id="550848913">
                  <w:marLeft w:val="0"/>
                  <w:marRight w:val="0"/>
                  <w:marTop w:val="0"/>
                  <w:marBottom w:val="0"/>
                  <w:divBdr>
                    <w:top w:val="none" w:sz="0" w:space="0" w:color="auto"/>
                    <w:left w:val="none" w:sz="0" w:space="0" w:color="auto"/>
                    <w:bottom w:val="none" w:sz="0" w:space="0" w:color="auto"/>
                    <w:right w:val="none" w:sz="0" w:space="0" w:color="auto"/>
                  </w:divBdr>
                </w:div>
                <w:div w:id="1735548938">
                  <w:marLeft w:val="0"/>
                  <w:marRight w:val="0"/>
                  <w:marTop w:val="0"/>
                  <w:marBottom w:val="0"/>
                  <w:divBdr>
                    <w:top w:val="none" w:sz="0" w:space="0" w:color="auto"/>
                    <w:left w:val="none" w:sz="0" w:space="0" w:color="auto"/>
                    <w:bottom w:val="none" w:sz="0" w:space="0" w:color="auto"/>
                    <w:right w:val="none" w:sz="0" w:space="0" w:color="auto"/>
                  </w:divBdr>
                </w:div>
                <w:div w:id="219052998">
                  <w:marLeft w:val="0"/>
                  <w:marRight w:val="0"/>
                  <w:marTop w:val="0"/>
                  <w:marBottom w:val="0"/>
                  <w:divBdr>
                    <w:top w:val="none" w:sz="0" w:space="0" w:color="auto"/>
                    <w:left w:val="none" w:sz="0" w:space="0" w:color="auto"/>
                    <w:bottom w:val="none" w:sz="0" w:space="0" w:color="auto"/>
                    <w:right w:val="none" w:sz="0" w:space="0" w:color="auto"/>
                  </w:divBdr>
                </w:div>
                <w:div w:id="1133253530">
                  <w:marLeft w:val="0"/>
                  <w:marRight w:val="0"/>
                  <w:marTop w:val="0"/>
                  <w:marBottom w:val="0"/>
                  <w:divBdr>
                    <w:top w:val="none" w:sz="0" w:space="0" w:color="auto"/>
                    <w:left w:val="none" w:sz="0" w:space="0" w:color="auto"/>
                    <w:bottom w:val="none" w:sz="0" w:space="0" w:color="auto"/>
                    <w:right w:val="none" w:sz="0" w:space="0" w:color="auto"/>
                  </w:divBdr>
                </w:div>
                <w:div w:id="1984965284">
                  <w:marLeft w:val="0"/>
                  <w:marRight w:val="0"/>
                  <w:marTop w:val="0"/>
                  <w:marBottom w:val="0"/>
                  <w:divBdr>
                    <w:top w:val="none" w:sz="0" w:space="0" w:color="auto"/>
                    <w:left w:val="none" w:sz="0" w:space="0" w:color="auto"/>
                    <w:bottom w:val="none" w:sz="0" w:space="0" w:color="auto"/>
                    <w:right w:val="none" w:sz="0" w:space="0" w:color="auto"/>
                  </w:divBdr>
                </w:div>
                <w:div w:id="887691555">
                  <w:marLeft w:val="0"/>
                  <w:marRight w:val="0"/>
                  <w:marTop w:val="0"/>
                  <w:marBottom w:val="0"/>
                  <w:divBdr>
                    <w:top w:val="none" w:sz="0" w:space="0" w:color="auto"/>
                    <w:left w:val="none" w:sz="0" w:space="0" w:color="auto"/>
                    <w:bottom w:val="none" w:sz="0" w:space="0" w:color="auto"/>
                    <w:right w:val="none" w:sz="0" w:space="0" w:color="auto"/>
                  </w:divBdr>
                </w:div>
                <w:div w:id="1286933746">
                  <w:marLeft w:val="0"/>
                  <w:marRight w:val="0"/>
                  <w:marTop w:val="0"/>
                  <w:marBottom w:val="0"/>
                  <w:divBdr>
                    <w:top w:val="none" w:sz="0" w:space="0" w:color="auto"/>
                    <w:left w:val="none" w:sz="0" w:space="0" w:color="auto"/>
                    <w:bottom w:val="none" w:sz="0" w:space="0" w:color="auto"/>
                    <w:right w:val="none" w:sz="0" w:space="0" w:color="auto"/>
                  </w:divBdr>
                </w:div>
                <w:div w:id="1458374798">
                  <w:marLeft w:val="0"/>
                  <w:marRight w:val="0"/>
                  <w:marTop w:val="0"/>
                  <w:marBottom w:val="0"/>
                  <w:divBdr>
                    <w:top w:val="none" w:sz="0" w:space="0" w:color="auto"/>
                    <w:left w:val="none" w:sz="0" w:space="0" w:color="auto"/>
                    <w:bottom w:val="none" w:sz="0" w:space="0" w:color="auto"/>
                    <w:right w:val="none" w:sz="0" w:space="0" w:color="auto"/>
                  </w:divBdr>
                </w:div>
                <w:div w:id="516432680">
                  <w:marLeft w:val="0"/>
                  <w:marRight w:val="0"/>
                  <w:marTop w:val="0"/>
                  <w:marBottom w:val="0"/>
                  <w:divBdr>
                    <w:top w:val="none" w:sz="0" w:space="0" w:color="auto"/>
                    <w:left w:val="none" w:sz="0" w:space="0" w:color="auto"/>
                    <w:bottom w:val="none" w:sz="0" w:space="0" w:color="auto"/>
                    <w:right w:val="none" w:sz="0" w:space="0" w:color="auto"/>
                  </w:divBdr>
                </w:div>
                <w:div w:id="1091589567">
                  <w:marLeft w:val="0"/>
                  <w:marRight w:val="0"/>
                  <w:marTop w:val="0"/>
                  <w:marBottom w:val="0"/>
                  <w:divBdr>
                    <w:top w:val="none" w:sz="0" w:space="0" w:color="auto"/>
                    <w:left w:val="none" w:sz="0" w:space="0" w:color="auto"/>
                    <w:bottom w:val="none" w:sz="0" w:space="0" w:color="auto"/>
                    <w:right w:val="none" w:sz="0" w:space="0" w:color="auto"/>
                  </w:divBdr>
                </w:div>
                <w:div w:id="715006889">
                  <w:marLeft w:val="0"/>
                  <w:marRight w:val="0"/>
                  <w:marTop w:val="0"/>
                  <w:marBottom w:val="0"/>
                  <w:divBdr>
                    <w:top w:val="none" w:sz="0" w:space="0" w:color="auto"/>
                    <w:left w:val="none" w:sz="0" w:space="0" w:color="auto"/>
                    <w:bottom w:val="none" w:sz="0" w:space="0" w:color="auto"/>
                    <w:right w:val="none" w:sz="0" w:space="0" w:color="auto"/>
                  </w:divBdr>
                </w:div>
                <w:div w:id="1294023420">
                  <w:marLeft w:val="0"/>
                  <w:marRight w:val="0"/>
                  <w:marTop w:val="0"/>
                  <w:marBottom w:val="0"/>
                  <w:divBdr>
                    <w:top w:val="none" w:sz="0" w:space="0" w:color="auto"/>
                    <w:left w:val="none" w:sz="0" w:space="0" w:color="auto"/>
                    <w:bottom w:val="none" w:sz="0" w:space="0" w:color="auto"/>
                    <w:right w:val="none" w:sz="0" w:space="0" w:color="auto"/>
                  </w:divBdr>
                </w:div>
                <w:div w:id="2087800328">
                  <w:marLeft w:val="0"/>
                  <w:marRight w:val="0"/>
                  <w:marTop w:val="0"/>
                  <w:marBottom w:val="0"/>
                  <w:divBdr>
                    <w:top w:val="none" w:sz="0" w:space="0" w:color="auto"/>
                    <w:left w:val="none" w:sz="0" w:space="0" w:color="auto"/>
                    <w:bottom w:val="none" w:sz="0" w:space="0" w:color="auto"/>
                    <w:right w:val="none" w:sz="0" w:space="0" w:color="auto"/>
                  </w:divBdr>
                </w:div>
                <w:div w:id="1360931966">
                  <w:marLeft w:val="0"/>
                  <w:marRight w:val="0"/>
                  <w:marTop w:val="0"/>
                  <w:marBottom w:val="0"/>
                  <w:divBdr>
                    <w:top w:val="none" w:sz="0" w:space="0" w:color="auto"/>
                    <w:left w:val="none" w:sz="0" w:space="0" w:color="auto"/>
                    <w:bottom w:val="none" w:sz="0" w:space="0" w:color="auto"/>
                    <w:right w:val="none" w:sz="0" w:space="0" w:color="auto"/>
                  </w:divBdr>
                </w:div>
                <w:div w:id="1238200476">
                  <w:marLeft w:val="0"/>
                  <w:marRight w:val="0"/>
                  <w:marTop w:val="0"/>
                  <w:marBottom w:val="0"/>
                  <w:divBdr>
                    <w:top w:val="none" w:sz="0" w:space="0" w:color="auto"/>
                    <w:left w:val="none" w:sz="0" w:space="0" w:color="auto"/>
                    <w:bottom w:val="none" w:sz="0" w:space="0" w:color="auto"/>
                    <w:right w:val="none" w:sz="0" w:space="0" w:color="auto"/>
                  </w:divBdr>
                </w:div>
                <w:div w:id="222568656">
                  <w:marLeft w:val="0"/>
                  <w:marRight w:val="0"/>
                  <w:marTop w:val="0"/>
                  <w:marBottom w:val="0"/>
                  <w:divBdr>
                    <w:top w:val="none" w:sz="0" w:space="0" w:color="auto"/>
                    <w:left w:val="none" w:sz="0" w:space="0" w:color="auto"/>
                    <w:bottom w:val="none" w:sz="0" w:space="0" w:color="auto"/>
                    <w:right w:val="none" w:sz="0" w:space="0" w:color="auto"/>
                  </w:divBdr>
                </w:div>
                <w:div w:id="1129979774">
                  <w:marLeft w:val="0"/>
                  <w:marRight w:val="0"/>
                  <w:marTop w:val="0"/>
                  <w:marBottom w:val="0"/>
                  <w:divBdr>
                    <w:top w:val="none" w:sz="0" w:space="0" w:color="auto"/>
                    <w:left w:val="none" w:sz="0" w:space="0" w:color="auto"/>
                    <w:bottom w:val="none" w:sz="0" w:space="0" w:color="auto"/>
                    <w:right w:val="none" w:sz="0" w:space="0" w:color="auto"/>
                  </w:divBdr>
                </w:div>
                <w:div w:id="1958216039">
                  <w:marLeft w:val="0"/>
                  <w:marRight w:val="0"/>
                  <w:marTop w:val="0"/>
                  <w:marBottom w:val="0"/>
                  <w:divBdr>
                    <w:top w:val="none" w:sz="0" w:space="0" w:color="auto"/>
                    <w:left w:val="none" w:sz="0" w:space="0" w:color="auto"/>
                    <w:bottom w:val="none" w:sz="0" w:space="0" w:color="auto"/>
                    <w:right w:val="none" w:sz="0" w:space="0" w:color="auto"/>
                  </w:divBdr>
                </w:div>
                <w:div w:id="1257250450">
                  <w:marLeft w:val="0"/>
                  <w:marRight w:val="0"/>
                  <w:marTop w:val="0"/>
                  <w:marBottom w:val="0"/>
                  <w:divBdr>
                    <w:top w:val="none" w:sz="0" w:space="0" w:color="auto"/>
                    <w:left w:val="none" w:sz="0" w:space="0" w:color="auto"/>
                    <w:bottom w:val="none" w:sz="0" w:space="0" w:color="auto"/>
                    <w:right w:val="none" w:sz="0" w:space="0" w:color="auto"/>
                  </w:divBdr>
                </w:div>
                <w:div w:id="1164852607">
                  <w:marLeft w:val="0"/>
                  <w:marRight w:val="0"/>
                  <w:marTop w:val="0"/>
                  <w:marBottom w:val="0"/>
                  <w:divBdr>
                    <w:top w:val="none" w:sz="0" w:space="0" w:color="auto"/>
                    <w:left w:val="none" w:sz="0" w:space="0" w:color="auto"/>
                    <w:bottom w:val="none" w:sz="0" w:space="0" w:color="auto"/>
                    <w:right w:val="none" w:sz="0" w:space="0" w:color="auto"/>
                  </w:divBdr>
                </w:div>
                <w:div w:id="1538345974">
                  <w:marLeft w:val="0"/>
                  <w:marRight w:val="0"/>
                  <w:marTop w:val="0"/>
                  <w:marBottom w:val="0"/>
                  <w:divBdr>
                    <w:top w:val="none" w:sz="0" w:space="0" w:color="auto"/>
                    <w:left w:val="none" w:sz="0" w:space="0" w:color="auto"/>
                    <w:bottom w:val="none" w:sz="0" w:space="0" w:color="auto"/>
                    <w:right w:val="none" w:sz="0" w:space="0" w:color="auto"/>
                  </w:divBdr>
                </w:div>
                <w:div w:id="897908868">
                  <w:marLeft w:val="0"/>
                  <w:marRight w:val="0"/>
                  <w:marTop w:val="0"/>
                  <w:marBottom w:val="0"/>
                  <w:divBdr>
                    <w:top w:val="none" w:sz="0" w:space="0" w:color="auto"/>
                    <w:left w:val="none" w:sz="0" w:space="0" w:color="auto"/>
                    <w:bottom w:val="none" w:sz="0" w:space="0" w:color="auto"/>
                    <w:right w:val="none" w:sz="0" w:space="0" w:color="auto"/>
                  </w:divBdr>
                </w:div>
                <w:div w:id="1423602291">
                  <w:marLeft w:val="0"/>
                  <w:marRight w:val="0"/>
                  <w:marTop w:val="0"/>
                  <w:marBottom w:val="0"/>
                  <w:divBdr>
                    <w:top w:val="none" w:sz="0" w:space="0" w:color="auto"/>
                    <w:left w:val="none" w:sz="0" w:space="0" w:color="auto"/>
                    <w:bottom w:val="none" w:sz="0" w:space="0" w:color="auto"/>
                    <w:right w:val="none" w:sz="0" w:space="0" w:color="auto"/>
                  </w:divBdr>
                </w:div>
                <w:div w:id="595287700">
                  <w:marLeft w:val="0"/>
                  <w:marRight w:val="0"/>
                  <w:marTop w:val="0"/>
                  <w:marBottom w:val="0"/>
                  <w:divBdr>
                    <w:top w:val="none" w:sz="0" w:space="0" w:color="auto"/>
                    <w:left w:val="none" w:sz="0" w:space="0" w:color="auto"/>
                    <w:bottom w:val="none" w:sz="0" w:space="0" w:color="auto"/>
                    <w:right w:val="none" w:sz="0" w:space="0" w:color="auto"/>
                  </w:divBdr>
                </w:div>
                <w:div w:id="2089879868">
                  <w:marLeft w:val="0"/>
                  <w:marRight w:val="0"/>
                  <w:marTop w:val="0"/>
                  <w:marBottom w:val="0"/>
                  <w:divBdr>
                    <w:top w:val="none" w:sz="0" w:space="0" w:color="auto"/>
                    <w:left w:val="none" w:sz="0" w:space="0" w:color="auto"/>
                    <w:bottom w:val="none" w:sz="0" w:space="0" w:color="auto"/>
                    <w:right w:val="none" w:sz="0" w:space="0" w:color="auto"/>
                  </w:divBdr>
                </w:div>
                <w:div w:id="1661152239">
                  <w:marLeft w:val="0"/>
                  <w:marRight w:val="0"/>
                  <w:marTop w:val="0"/>
                  <w:marBottom w:val="0"/>
                  <w:divBdr>
                    <w:top w:val="none" w:sz="0" w:space="0" w:color="auto"/>
                    <w:left w:val="none" w:sz="0" w:space="0" w:color="auto"/>
                    <w:bottom w:val="none" w:sz="0" w:space="0" w:color="auto"/>
                    <w:right w:val="none" w:sz="0" w:space="0" w:color="auto"/>
                  </w:divBdr>
                </w:div>
                <w:div w:id="208305751">
                  <w:marLeft w:val="0"/>
                  <w:marRight w:val="0"/>
                  <w:marTop w:val="0"/>
                  <w:marBottom w:val="0"/>
                  <w:divBdr>
                    <w:top w:val="none" w:sz="0" w:space="0" w:color="auto"/>
                    <w:left w:val="none" w:sz="0" w:space="0" w:color="auto"/>
                    <w:bottom w:val="none" w:sz="0" w:space="0" w:color="auto"/>
                    <w:right w:val="none" w:sz="0" w:space="0" w:color="auto"/>
                  </w:divBdr>
                </w:div>
                <w:div w:id="1236355455">
                  <w:marLeft w:val="0"/>
                  <w:marRight w:val="0"/>
                  <w:marTop w:val="0"/>
                  <w:marBottom w:val="0"/>
                  <w:divBdr>
                    <w:top w:val="none" w:sz="0" w:space="0" w:color="auto"/>
                    <w:left w:val="none" w:sz="0" w:space="0" w:color="auto"/>
                    <w:bottom w:val="none" w:sz="0" w:space="0" w:color="auto"/>
                    <w:right w:val="none" w:sz="0" w:space="0" w:color="auto"/>
                  </w:divBdr>
                </w:div>
                <w:div w:id="1883589981">
                  <w:marLeft w:val="0"/>
                  <w:marRight w:val="0"/>
                  <w:marTop w:val="0"/>
                  <w:marBottom w:val="0"/>
                  <w:divBdr>
                    <w:top w:val="none" w:sz="0" w:space="0" w:color="auto"/>
                    <w:left w:val="none" w:sz="0" w:space="0" w:color="auto"/>
                    <w:bottom w:val="none" w:sz="0" w:space="0" w:color="auto"/>
                    <w:right w:val="none" w:sz="0" w:space="0" w:color="auto"/>
                  </w:divBdr>
                </w:div>
                <w:div w:id="1939017778">
                  <w:marLeft w:val="0"/>
                  <w:marRight w:val="0"/>
                  <w:marTop w:val="0"/>
                  <w:marBottom w:val="0"/>
                  <w:divBdr>
                    <w:top w:val="none" w:sz="0" w:space="0" w:color="auto"/>
                    <w:left w:val="none" w:sz="0" w:space="0" w:color="auto"/>
                    <w:bottom w:val="none" w:sz="0" w:space="0" w:color="auto"/>
                    <w:right w:val="none" w:sz="0" w:space="0" w:color="auto"/>
                  </w:divBdr>
                </w:div>
                <w:div w:id="483474162">
                  <w:marLeft w:val="0"/>
                  <w:marRight w:val="0"/>
                  <w:marTop w:val="0"/>
                  <w:marBottom w:val="0"/>
                  <w:divBdr>
                    <w:top w:val="none" w:sz="0" w:space="0" w:color="auto"/>
                    <w:left w:val="none" w:sz="0" w:space="0" w:color="auto"/>
                    <w:bottom w:val="none" w:sz="0" w:space="0" w:color="auto"/>
                    <w:right w:val="none" w:sz="0" w:space="0" w:color="auto"/>
                  </w:divBdr>
                </w:div>
                <w:div w:id="432286587">
                  <w:marLeft w:val="0"/>
                  <w:marRight w:val="0"/>
                  <w:marTop w:val="0"/>
                  <w:marBottom w:val="0"/>
                  <w:divBdr>
                    <w:top w:val="none" w:sz="0" w:space="0" w:color="auto"/>
                    <w:left w:val="none" w:sz="0" w:space="0" w:color="auto"/>
                    <w:bottom w:val="none" w:sz="0" w:space="0" w:color="auto"/>
                    <w:right w:val="none" w:sz="0" w:space="0" w:color="auto"/>
                  </w:divBdr>
                </w:div>
                <w:div w:id="1243103878">
                  <w:marLeft w:val="0"/>
                  <w:marRight w:val="0"/>
                  <w:marTop w:val="0"/>
                  <w:marBottom w:val="0"/>
                  <w:divBdr>
                    <w:top w:val="none" w:sz="0" w:space="0" w:color="auto"/>
                    <w:left w:val="none" w:sz="0" w:space="0" w:color="auto"/>
                    <w:bottom w:val="none" w:sz="0" w:space="0" w:color="auto"/>
                    <w:right w:val="none" w:sz="0" w:space="0" w:color="auto"/>
                  </w:divBdr>
                </w:div>
                <w:div w:id="1534536607">
                  <w:marLeft w:val="0"/>
                  <w:marRight w:val="0"/>
                  <w:marTop w:val="0"/>
                  <w:marBottom w:val="0"/>
                  <w:divBdr>
                    <w:top w:val="none" w:sz="0" w:space="0" w:color="auto"/>
                    <w:left w:val="none" w:sz="0" w:space="0" w:color="auto"/>
                    <w:bottom w:val="none" w:sz="0" w:space="0" w:color="auto"/>
                    <w:right w:val="none" w:sz="0" w:space="0" w:color="auto"/>
                  </w:divBdr>
                </w:div>
                <w:div w:id="522401586">
                  <w:marLeft w:val="0"/>
                  <w:marRight w:val="0"/>
                  <w:marTop w:val="0"/>
                  <w:marBottom w:val="0"/>
                  <w:divBdr>
                    <w:top w:val="none" w:sz="0" w:space="0" w:color="auto"/>
                    <w:left w:val="none" w:sz="0" w:space="0" w:color="auto"/>
                    <w:bottom w:val="none" w:sz="0" w:space="0" w:color="auto"/>
                    <w:right w:val="none" w:sz="0" w:space="0" w:color="auto"/>
                  </w:divBdr>
                </w:div>
                <w:div w:id="1299071553">
                  <w:marLeft w:val="0"/>
                  <w:marRight w:val="0"/>
                  <w:marTop w:val="0"/>
                  <w:marBottom w:val="0"/>
                  <w:divBdr>
                    <w:top w:val="none" w:sz="0" w:space="0" w:color="auto"/>
                    <w:left w:val="none" w:sz="0" w:space="0" w:color="auto"/>
                    <w:bottom w:val="none" w:sz="0" w:space="0" w:color="auto"/>
                    <w:right w:val="none" w:sz="0" w:space="0" w:color="auto"/>
                  </w:divBdr>
                </w:div>
                <w:div w:id="604075777">
                  <w:marLeft w:val="0"/>
                  <w:marRight w:val="0"/>
                  <w:marTop w:val="0"/>
                  <w:marBottom w:val="0"/>
                  <w:divBdr>
                    <w:top w:val="none" w:sz="0" w:space="0" w:color="auto"/>
                    <w:left w:val="none" w:sz="0" w:space="0" w:color="auto"/>
                    <w:bottom w:val="none" w:sz="0" w:space="0" w:color="auto"/>
                    <w:right w:val="none" w:sz="0" w:space="0" w:color="auto"/>
                  </w:divBdr>
                </w:div>
                <w:div w:id="235481730">
                  <w:marLeft w:val="0"/>
                  <w:marRight w:val="0"/>
                  <w:marTop w:val="0"/>
                  <w:marBottom w:val="0"/>
                  <w:divBdr>
                    <w:top w:val="none" w:sz="0" w:space="0" w:color="auto"/>
                    <w:left w:val="none" w:sz="0" w:space="0" w:color="auto"/>
                    <w:bottom w:val="none" w:sz="0" w:space="0" w:color="auto"/>
                    <w:right w:val="none" w:sz="0" w:space="0" w:color="auto"/>
                  </w:divBdr>
                </w:div>
                <w:div w:id="596183504">
                  <w:marLeft w:val="0"/>
                  <w:marRight w:val="0"/>
                  <w:marTop w:val="0"/>
                  <w:marBottom w:val="0"/>
                  <w:divBdr>
                    <w:top w:val="none" w:sz="0" w:space="0" w:color="auto"/>
                    <w:left w:val="none" w:sz="0" w:space="0" w:color="auto"/>
                    <w:bottom w:val="none" w:sz="0" w:space="0" w:color="auto"/>
                    <w:right w:val="none" w:sz="0" w:space="0" w:color="auto"/>
                  </w:divBdr>
                </w:div>
                <w:div w:id="2122336957">
                  <w:marLeft w:val="0"/>
                  <w:marRight w:val="0"/>
                  <w:marTop w:val="0"/>
                  <w:marBottom w:val="0"/>
                  <w:divBdr>
                    <w:top w:val="none" w:sz="0" w:space="0" w:color="auto"/>
                    <w:left w:val="none" w:sz="0" w:space="0" w:color="auto"/>
                    <w:bottom w:val="none" w:sz="0" w:space="0" w:color="auto"/>
                    <w:right w:val="none" w:sz="0" w:space="0" w:color="auto"/>
                  </w:divBdr>
                </w:div>
                <w:div w:id="1393578356">
                  <w:marLeft w:val="0"/>
                  <w:marRight w:val="0"/>
                  <w:marTop w:val="0"/>
                  <w:marBottom w:val="0"/>
                  <w:divBdr>
                    <w:top w:val="none" w:sz="0" w:space="0" w:color="auto"/>
                    <w:left w:val="none" w:sz="0" w:space="0" w:color="auto"/>
                    <w:bottom w:val="none" w:sz="0" w:space="0" w:color="auto"/>
                    <w:right w:val="none" w:sz="0" w:space="0" w:color="auto"/>
                  </w:divBdr>
                </w:div>
                <w:div w:id="999842606">
                  <w:marLeft w:val="0"/>
                  <w:marRight w:val="0"/>
                  <w:marTop w:val="0"/>
                  <w:marBottom w:val="0"/>
                  <w:divBdr>
                    <w:top w:val="none" w:sz="0" w:space="0" w:color="auto"/>
                    <w:left w:val="none" w:sz="0" w:space="0" w:color="auto"/>
                    <w:bottom w:val="none" w:sz="0" w:space="0" w:color="auto"/>
                    <w:right w:val="none" w:sz="0" w:space="0" w:color="auto"/>
                  </w:divBdr>
                </w:div>
                <w:div w:id="1146891872">
                  <w:marLeft w:val="0"/>
                  <w:marRight w:val="0"/>
                  <w:marTop w:val="0"/>
                  <w:marBottom w:val="0"/>
                  <w:divBdr>
                    <w:top w:val="none" w:sz="0" w:space="0" w:color="auto"/>
                    <w:left w:val="none" w:sz="0" w:space="0" w:color="auto"/>
                    <w:bottom w:val="none" w:sz="0" w:space="0" w:color="auto"/>
                    <w:right w:val="none" w:sz="0" w:space="0" w:color="auto"/>
                  </w:divBdr>
                </w:div>
                <w:div w:id="1888564637">
                  <w:marLeft w:val="0"/>
                  <w:marRight w:val="0"/>
                  <w:marTop w:val="0"/>
                  <w:marBottom w:val="0"/>
                  <w:divBdr>
                    <w:top w:val="none" w:sz="0" w:space="0" w:color="auto"/>
                    <w:left w:val="none" w:sz="0" w:space="0" w:color="auto"/>
                    <w:bottom w:val="none" w:sz="0" w:space="0" w:color="auto"/>
                    <w:right w:val="none" w:sz="0" w:space="0" w:color="auto"/>
                  </w:divBdr>
                </w:div>
                <w:div w:id="1411731107">
                  <w:marLeft w:val="0"/>
                  <w:marRight w:val="0"/>
                  <w:marTop w:val="0"/>
                  <w:marBottom w:val="0"/>
                  <w:divBdr>
                    <w:top w:val="none" w:sz="0" w:space="0" w:color="auto"/>
                    <w:left w:val="none" w:sz="0" w:space="0" w:color="auto"/>
                    <w:bottom w:val="none" w:sz="0" w:space="0" w:color="auto"/>
                    <w:right w:val="none" w:sz="0" w:space="0" w:color="auto"/>
                  </w:divBdr>
                </w:div>
                <w:div w:id="337656355">
                  <w:marLeft w:val="0"/>
                  <w:marRight w:val="0"/>
                  <w:marTop w:val="0"/>
                  <w:marBottom w:val="0"/>
                  <w:divBdr>
                    <w:top w:val="none" w:sz="0" w:space="0" w:color="auto"/>
                    <w:left w:val="none" w:sz="0" w:space="0" w:color="auto"/>
                    <w:bottom w:val="none" w:sz="0" w:space="0" w:color="auto"/>
                    <w:right w:val="none" w:sz="0" w:space="0" w:color="auto"/>
                  </w:divBdr>
                </w:div>
                <w:div w:id="377703695">
                  <w:marLeft w:val="0"/>
                  <w:marRight w:val="0"/>
                  <w:marTop w:val="0"/>
                  <w:marBottom w:val="0"/>
                  <w:divBdr>
                    <w:top w:val="none" w:sz="0" w:space="0" w:color="auto"/>
                    <w:left w:val="none" w:sz="0" w:space="0" w:color="auto"/>
                    <w:bottom w:val="none" w:sz="0" w:space="0" w:color="auto"/>
                    <w:right w:val="none" w:sz="0" w:space="0" w:color="auto"/>
                  </w:divBdr>
                </w:div>
                <w:div w:id="390035904">
                  <w:marLeft w:val="0"/>
                  <w:marRight w:val="0"/>
                  <w:marTop w:val="0"/>
                  <w:marBottom w:val="0"/>
                  <w:divBdr>
                    <w:top w:val="none" w:sz="0" w:space="0" w:color="auto"/>
                    <w:left w:val="none" w:sz="0" w:space="0" w:color="auto"/>
                    <w:bottom w:val="none" w:sz="0" w:space="0" w:color="auto"/>
                    <w:right w:val="none" w:sz="0" w:space="0" w:color="auto"/>
                  </w:divBdr>
                </w:div>
                <w:div w:id="1474829841">
                  <w:marLeft w:val="0"/>
                  <w:marRight w:val="0"/>
                  <w:marTop w:val="0"/>
                  <w:marBottom w:val="0"/>
                  <w:divBdr>
                    <w:top w:val="none" w:sz="0" w:space="0" w:color="auto"/>
                    <w:left w:val="none" w:sz="0" w:space="0" w:color="auto"/>
                    <w:bottom w:val="none" w:sz="0" w:space="0" w:color="auto"/>
                    <w:right w:val="none" w:sz="0" w:space="0" w:color="auto"/>
                  </w:divBdr>
                </w:div>
                <w:div w:id="1825857308">
                  <w:marLeft w:val="0"/>
                  <w:marRight w:val="0"/>
                  <w:marTop w:val="0"/>
                  <w:marBottom w:val="0"/>
                  <w:divBdr>
                    <w:top w:val="none" w:sz="0" w:space="0" w:color="auto"/>
                    <w:left w:val="none" w:sz="0" w:space="0" w:color="auto"/>
                    <w:bottom w:val="none" w:sz="0" w:space="0" w:color="auto"/>
                    <w:right w:val="none" w:sz="0" w:space="0" w:color="auto"/>
                  </w:divBdr>
                </w:div>
                <w:div w:id="876048504">
                  <w:marLeft w:val="0"/>
                  <w:marRight w:val="0"/>
                  <w:marTop w:val="0"/>
                  <w:marBottom w:val="0"/>
                  <w:divBdr>
                    <w:top w:val="none" w:sz="0" w:space="0" w:color="auto"/>
                    <w:left w:val="none" w:sz="0" w:space="0" w:color="auto"/>
                    <w:bottom w:val="none" w:sz="0" w:space="0" w:color="auto"/>
                    <w:right w:val="none" w:sz="0" w:space="0" w:color="auto"/>
                  </w:divBdr>
                </w:div>
                <w:div w:id="357001703">
                  <w:marLeft w:val="0"/>
                  <w:marRight w:val="0"/>
                  <w:marTop w:val="0"/>
                  <w:marBottom w:val="0"/>
                  <w:divBdr>
                    <w:top w:val="none" w:sz="0" w:space="0" w:color="auto"/>
                    <w:left w:val="none" w:sz="0" w:space="0" w:color="auto"/>
                    <w:bottom w:val="none" w:sz="0" w:space="0" w:color="auto"/>
                    <w:right w:val="none" w:sz="0" w:space="0" w:color="auto"/>
                  </w:divBdr>
                </w:div>
                <w:div w:id="100034114">
                  <w:marLeft w:val="0"/>
                  <w:marRight w:val="0"/>
                  <w:marTop w:val="0"/>
                  <w:marBottom w:val="0"/>
                  <w:divBdr>
                    <w:top w:val="none" w:sz="0" w:space="0" w:color="auto"/>
                    <w:left w:val="none" w:sz="0" w:space="0" w:color="auto"/>
                    <w:bottom w:val="none" w:sz="0" w:space="0" w:color="auto"/>
                    <w:right w:val="none" w:sz="0" w:space="0" w:color="auto"/>
                  </w:divBdr>
                </w:div>
                <w:div w:id="1993748835">
                  <w:marLeft w:val="0"/>
                  <w:marRight w:val="0"/>
                  <w:marTop w:val="0"/>
                  <w:marBottom w:val="0"/>
                  <w:divBdr>
                    <w:top w:val="none" w:sz="0" w:space="0" w:color="auto"/>
                    <w:left w:val="none" w:sz="0" w:space="0" w:color="auto"/>
                    <w:bottom w:val="none" w:sz="0" w:space="0" w:color="auto"/>
                    <w:right w:val="none" w:sz="0" w:space="0" w:color="auto"/>
                  </w:divBdr>
                </w:div>
                <w:div w:id="802700708">
                  <w:marLeft w:val="0"/>
                  <w:marRight w:val="0"/>
                  <w:marTop w:val="0"/>
                  <w:marBottom w:val="0"/>
                  <w:divBdr>
                    <w:top w:val="none" w:sz="0" w:space="0" w:color="auto"/>
                    <w:left w:val="none" w:sz="0" w:space="0" w:color="auto"/>
                    <w:bottom w:val="none" w:sz="0" w:space="0" w:color="auto"/>
                    <w:right w:val="none" w:sz="0" w:space="0" w:color="auto"/>
                  </w:divBdr>
                </w:div>
                <w:div w:id="1089278901">
                  <w:marLeft w:val="0"/>
                  <w:marRight w:val="0"/>
                  <w:marTop w:val="0"/>
                  <w:marBottom w:val="0"/>
                  <w:divBdr>
                    <w:top w:val="none" w:sz="0" w:space="0" w:color="auto"/>
                    <w:left w:val="none" w:sz="0" w:space="0" w:color="auto"/>
                    <w:bottom w:val="none" w:sz="0" w:space="0" w:color="auto"/>
                    <w:right w:val="none" w:sz="0" w:space="0" w:color="auto"/>
                  </w:divBdr>
                </w:div>
                <w:div w:id="1917199988">
                  <w:marLeft w:val="0"/>
                  <w:marRight w:val="0"/>
                  <w:marTop w:val="0"/>
                  <w:marBottom w:val="0"/>
                  <w:divBdr>
                    <w:top w:val="none" w:sz="0" w:space="0" w:color="auto"/>
                    <w:left w:val="none" w:sz="0" w:space="0" w:color="auto"/>
                    <w:bottom w:val="none" w:sz="0" w:space="0" w:color="auto"/>
                    <w:right w:val="none" w:sz="0" w:space="0" w:color="auto"/>
                  </w:divBdr>
                </w:div>
                <w:div w:id="674773204">
                  <w:marLeft w:val="0"/>
                  <w:marRight w:val="0"/>
                  <w:marTop w:val="0"/>
                  <w:marBottom w:val="0"/>
                  <w:divBdr>
                    <w:top w:val="none" w:sz="0" w:space="0" w:color="auto"/>
                    <w:left w:val="none" w:sz="0" w:space="0" w:color="auto"/>
                    <w:bottom w:val="none" w:sz="0" w:space="0" w:color="auto"/>
                    <w:right w:val="none" w:sz="0" w:space="0" w:color="auto"/>
                  </w:divBdr>
                </w:div>
                <w:div w:id="633483806">
                  <w:marLeft w:val="0"/>
                  <w:marRight w:val="0"/>
                  <w:marTop w:val="0"/>
                  <w:marBottom w:val="0"/>
                  <w:divBdr>
                    <w:top w:val="none" w:sz="0" w:space="0" w:color="auto"/>
                    <w:left w:val="none" w:sz="0" w:space="0" w:color="auto"/>
                    <w:bottom w:val="none" w:sz="0" w:space="0" w:color="auto"/>
                    <w:right w:val="none" w:sz="0" w:space="0" w:color="auto"/>
                  </w:divBdr>
                </w:div>
                <w:div w:id="1292517055">
                  <w:marLeft w:val="0"/>
                  <w:marRight w:val="0"/>
                  <w:marTop w:val="0"/>
                  <w:marBottom w:val="0"/>
                  <w:divBdr>
                    <w:top w:val="none" w:sz="0" w:space="0" w:color="auto"/>
                    <w:left w:val="none" w:sz="0" w:space="0" w:color="auto"/>
                    <w:bottom w:val="none" w:sz="0" w:space="0" w:color="auto"/>
                    <w:right w:val="none" w:sz="0" w:space="0" w:color="auto"/>
                  </w:divBdr>
                </w:div>
                <w:div w:id="578443002">
                  <w:marLeft w:val="0"/>
                  <w:marRight w:val="0"/>
                  <w:marTop w:val="0"/>
                  <w:marBottom w:val="0"/>
                  <w:divBdr>
                    <w:top w:val="none" w:sz="0" w:space="0" w:color="auto"/>
                    <w:left w:val="none" w:sz="0" w:space="0" w:color="auto"/>
                    <w:bottom w:val="none" w:sz="0" w:space="0" w:color="auto"/>
                    <w:right w:val="none" w:sz="0" w:space="0" w:color="auto"/>
                  </w:divBdr>
                </w:div>
                <w:div w:id="1359622964">
                  <w:marLeft w:val="0"/>
                  <w:marRight w:val="0"/>
                  <w:marTop w:val="0"/>
                  <w:marBottom w:val="0"/>
                  <w:divBdr>
                    <w:top w:val="none" w:sz="0" w:space="0" w:color="auto"/>
                    <w:left w:val="none" w:sz="0" w:space="0" w:color="auto"/>
                    <w:bottom w:val="none" w:sz="0" w:space="0" w:color="auto"/>
                    <w:right w:val="none" w:sz="0" w:space="0" w:color="auto"/>
                  </w:divBdr>
                </w:div>
                <w:div w:id="1036613205">
                  <w:marLeft w:val="0"/>
                  <w:marRight w:val="0"/>
                  <w:marTop w:val="0"/>
                  <w:marBottom w:val="0"/>
                  <w:divBdr>
                    <w:top w:val="none" w:sz="0" w:space="0" w:color="auto"/>
                    <w:left w:val="none" w:sz="0" w:space="0" w:color="auto"/>
                    <w:bottom w:val="none" w:sz="0" w:space="0" w:color="auto"/>
                    <w:right w:val="none" w:sz="0" w:space="0" w:color="auto"/>
                  </w:divBdr>
                </w:div>
                <w:div w:id="736054577">
                  <w:marLeft w:val="0"/>
                  <w:marRight w:val="0"/>
                  <w:marTop w:val="0"/>
                  <w:marBottom w:val="0"/>
                  <w:divBdr>
                    <w:top w:val="none" w:sz="0" w:space="0" w:color="auto"/>
                    <w:left w:val="none" w:sz="0" w:space="0" w:color="auto"/>
                    <w:bottom w:val="none" w:sz="0" w:space="0" w:color="auto"/>
                    <w:right w:val="none" w:sz="0" w:space="0" w:color="auto"/>
                  </w:divBdr>
                </w:div>
                <w:div w:id="88743718">
                  <w:marLeft w:val="0"/>
                  <w:marRight w:val="0"/>
                  <w:marTop w:val="0"/>
                  <w:marBottom w:val="0"/>
                  <w:divBdr>
                    <w:top w:val="none" w:sz="0" w:space="0" w:color="auto"/>
                    <w:left w:val="none" w:sz="0" w:space="0" w:color="auto"/>
                    <w:bottom w:val="none" w:sz="0" w:space="0" w:color="auto"/>
                    <w:right w:val="none" w:sz="0" w:space="0" w:color="auto"/>
                  </w:divBdr>
                </w:div>
                <w:div w:id="413479144">
                  <w:marLeft w:val="0"/>
                  <w:marRight w:val="0"/>
                  <w:marTop w:val="0"/>
                  <w:marBottom w:val="0"/>
                  <w:divBdr>
                    <w:top w:val="none" w:sz="0" w:space="0" w:color="auto"/>
                    <w:left w:val="none" w:sz="0" w:space="0" w:color="auto"/>
                    <w:bottom w:val="none" w:sz="0" w:space="0" w:color="auto"/>
                    <w:right w:val="none" w:sz="0" w:space="0" w:color="auto"/>
                  </w:divBdr>
                </w:div>
                <w:div w:id="2121758628">
                  <w:marLeft w:val="0"/>
                  <w:marRight w:val="0"/>
                  <w:marTop w:val="0"/>
                  <w:marBottom w:val="0"/>
                  <w:divBdr>
                    <w:top w:val="none" w:sz="0" w:space="0" w:color="auto"/>
                    <w:left w:val="none" w:sz="0" w:space="0" w:color="auto"/>
                    <w:bottom w:val="none" w:sz="0" w:space="0" w:color="auto"/>
                    <w:right w:val="none" w:sz="0" w:space="0" w:color="auto"/>
                  </w:divBdr>
                </w:div>
                <w:div w:id="430245799">
                  <w:marLeft w:val="0"/>
                  <w:marRight w:val="0"/>
                  <w:marTop w:val="0"/>
                  <w:marBottom w:val="0"/>
                  <w:divBdr>
                    <w:top w:val="none" w:sz="0" w:space="0" w:color="auto"/>
                    <w:left w:val="none" w:sz="0" w:space="0" w:color="auto"/>
                    <w:bottom w:val="none" w:sz="0" w:space="0" w:color="auto"/>
                    <w:right w:val="none" w:sz="0" w:space="0" w:color="auto"/>
                  </w:divBdr>
                </w:div>
              </w:divsChild>
            </w:div>
            <w:div w:id="190069966">
              <w:marLeft w:val="0"/>
              <w:marRight w:val="0"/>
              <w:marTop w:val="0"/>
              <w:marBottom w:val="0"/>
              <w:divBdr>
                <w:top w:val="none" w:sz="0" w:space="0" w:color="auto"/>
                <w:left w:val="none" w:sz="0" w:space="0" w:color="auto"/>
                <w:bottom w:val="none" w:sz="0" w:space="0" w:color="auto"/>
                <w:right w:val="none" w:sz="0" w:space="0" w:color="auto"/>
              </w:divBdr>
              <w:divsChild>
                <w:div w:id="322468730">
                  <w:marLeft w:val="0"/>
                  <w:marRight w:val="0"/>
                  <w:marTop w:val="0"/>
                  <w:marBottom w:val="0"/>
                  <w:divBdr>
                    <w:top w:val="none" w:sz="0" w:space="0" w:color="auto"/>
                    <w:left w:val="none" w:sz="0" w:space="0" w:color="auto"/>
                    <w:bottom w:val="none" w:sz="0" w:space="0" w:color="auto"/>
                    <w:right w:val="none" w:sz="0" w:space="0" w:color="auto"/>
                  </w:divBdr>
                </w:div>
                <w:div w:id="1908494010">
                  <w:marLeft w:val="0"/>
                  <w:marRight w:val="0"/>
                  <w:marTop w:val="0"/>
                  <w:marBottom w:val="0"/>
                  <w:divBdr>
                    <w:top w:val="none" w:sz="0" w:space="0" w:color="auto"/>
                    <w:left w:val="none" w:sz="0" w:space="0" w:color="auto"/>
                    <w:bottom w:val="none" w:sz="0" w:space="0" w:color="auto"/>
                    <w:right w:val="none" w:sz="0" w:space="0" w:color="auto"/>
                  </w:divBdr>
                </w:div>
                <w:div w:id="194343459">
                  <w:marLeft w:val="0"/>
                  <w:marRight w:val="0"/>
                  <w:marTop w:val="0"/>
                  <w:marBottom w:val="0"/>
                  <w:divBdr>
                    <w:top w:val="none" w:sz="0" w:space="0" w:color="auto"/>
                    <w:left w:val="none" w:sz="0" w:space="0" w:color="auto"/>
                    <w:bottom w:val="none" w:sz="0" w:space="0" w:color="auto"/>
                    <w:right w:val="none" w:sz="0" w:space="0" w:color="auto"/>
                  </w:divBdr>
                </w:div>
                <w:div w:id="1239023918">
                  <w:marLeft w:val="0"/>
                  <w:marRight w:val="0"/>
                  <w:marTop w:val="0"/>
                  <w:marBottom w:val="0"/>
                  <w:divBdr>
                    <w:top w:val="none" w:sz="0" w:space="0" w:color="auto"/>
                    <w:left w:val="none" w:sz="0" w:space="0" w:color="auto"/>
                    <w:bottom w:val="none" w:sz="0" w:space="0" w:color="auto"/>
                    <w:right w:val="none" w:sz="0" w:space="0" w:color="auto"/>
                  </w:divBdr>
                </w:div>
                <w:div w:id="1088968355">
                  <w:marLeft w:val="0"/>
                  <w:marRight w:val="0"/>
                  <w:marTop w:val="0"/>
                  <w:marBottom w:val="0"/>
                  <w:divBdr>
                    <w:top w:val="none" w:sz="0" w:space="0" w:color="auto"/>
                    <w:left w:val="none" w:sz="0" w:space="0" w:color="auto"/>
                    <w:bottom w:val="none" w:sz="0" w:space="0" w:color="auto"/>
                    <w:right w:val="none" w:sz="0" w:space="0" w:color="auto"/>
                  </w:divBdr>
                </w:div>
                <w:div w:id="47000938">
                  <w:marLeft w:val="0"/>
                  <w:marRight w:val="0"/>
                  <w:marTop w:val="0"/>
                  <w:marBottom w:val="0"/>
                  <w:divBdr>
                    <w:top w:val="none" w:sz="0" w:space="0" w:color="auto"/>
                    <w:left w:val="none" w:sz="0" w:space="0" w:color="auto"/>
                    <w:bottom w:val="none" w:sz="0" w:space="0" w:color="auto"/>
                    <w:right w:val="none" w:sz="0" w:space="0" w:color="auto"/>
                  </w:divBdr>
                </w:div>
                <w:div w:id="501241683">
                  <w:marLeft w:val="0"/>
                  <w:marRight w:val="0"/>
                  <w:marTop w:val="0"/>
                  <w:marBottom w:val="0"/>
                  <w:divBdr>
                    <w:top w:val="none" w:sz="0" w:space="0" w:color="auto"/>
                    <w:left w:val="none" w:sz="0" w:space="0" w:color="auto"/>
                    <w:bottom w:val="none" w:sz="0" w:space="0" w:color="auto"/>
                    <w:right w:val="none" w:sz="0" w:space="0" w:color="auto"/>
                  </w:divBdr>
                </w:div>
                <w:div w:id="1658849634">
                  <w:marLeft w:val="0"/>
                  <w:marRight w:val="0"/>
                  <w:marTop w:val="0"/>
                  <w:marBottom w:val="0"/>
                  <w:divBdr>
                    <w:top w:val="none" w:sz="0" w:space="0" w:color="auto"/>
                    <w:left w:val="none" w:sz="0" w:space="0" w:color="auto"/>
                    <w:bottom w:val="none" w:sz="0" w:space="0" w:color="auto"/>
                    <w:right w:val="none" w:sz="0" w:space="0" w:color="auto"/>
                  </w:divBdr>
                </w:div>
                <w:div w:id="1871146541">
                  <w:marLeft w:val="0"/>
                  <w:marRight w:val="0"/>
                  <w:marTop w:val="0"/>
                  <w:marBottom w:val="0"/>
                  <w:divBdr>
                    <w:top w:val="none" w:sz="0" w:space="0" w:color="auto"/>
                    <w:left w:val="none" w:sz="0" w:space="0" w:color="auto"/>
                    <w:bottom w:val="none" w:sz="0" w:space="0" w:color="auto"/>
                    <w:right w:val="none" w:sz="0" w:space="0" w:color="auto"/>
                  </w:divBdr>
                </w:div>
                <w:div w:id="451485698">
                  <w:marLeft w:val="0"/>
                  <w:marRight w:val="0"/>
                  <w:marTop w:val="0"/>
                  <w:marBottom w:val="0"/>
                  <w:divBdr>
                    <w:top w:val="none" w:sz="0" w:space="0" w:color="auto"/>
                    <w:left w:val="none" w:sz="0" w:space="0" w:color="auto"/>
                    <w:bottom w:val="none" w:sz="0" w:space="0" w:color="auto"/>
                    <w:right w:val="none" w:sz="0" w:space="0" w:color="auto"/>
                  </w:divBdr>
                </w:div>
                <w:div w:id="787968237">
                  <w:marLeft w:val="0"/>
                  <w:marRight w:val="0"/>
                  <w:marTop w:val="0"/>
                  <w:marBottom w:val="0"/>
                  <w:divBdr>
                    <w:top w:val="none" w:sz="0" w:space="0" w:color="auto"/>
                    <w:left w:val="none" w:sz="0" w:space="0" w:color="auto"/>
                    <w:bottom w:val="none" w:sz="0" w:space="0" w:color="auto"/>
                    <w:right w:val="none" w:sz="0" w:space="0" w:color="auto"/>
                  </w:divBdr>
                </w:div>
                <w:div w:id="1693070264">
                  <w:marLeft w:val="0"/>
                  <w:marRight w:val="0"/>
                  <w:marTop w:val="0"/>
                  <w:marBottom w:val="0"/>
                  <w:divBdr>
                    <w:top w:val="none" w:sz="0" w:space="0" w:color="auto"/>
                    <w:left w:val="none" w:sz="0" w:space="0" w:color="auto"/>
                    <w:bottom w:val="none" w:sz="0" w:space="0" w:color="auto"/>
                    <w:right w:val="none" w:sz="0" w:space="0" w:color="auto"/>
                  </w:divBdr>
                </w:div>
                <w:div w:id="353922887">
                  <w:marLeft w:val="0"/>
                  <w:marRight w:val="0"/>
                  <w:marTop w:val="0"/>
                  <w:marBottom w:val="0"/>
                  <w:divBdr>
                    <w:top w:val="none" w:sz="0" w:space="0" w:color="auto"/>
                    <w:left w:val="none" w:sz="0" w:space="0" w:color="auto"/>
                    <w:bottom w:val="none" w:sz="0" w:space="0" w:color="auto"/>
                    <w:right w:val="none" w:sz="0" w:space="0" w:color="auto"/>
                  </w:divBdr>
                </w:div>
                <w:div w:id="1793790606">
                  <w:marLeft w:val="0"/>
                  <w:marRight w:val="0"/>
                  <w:marTop w:val="0"/>
                  <w:marBottom w:val="0"/>
                  <w:divBdr>
                    <w:top w:val="none" w:sz="0" w:space="0" w:color="auto"/>
                    <w:left w:val="none" w:sz="0" w:space="0" w:color="auto"/>
                    <w:bottom w:val="none" w:sz="0" w:space="0" w:color="auto"/>
                    <w:right w:val="none" w:sz="0" w:space="0" w:color="auto"/>
                  </w:divBdr>
                </w:div>
                <w:div w:id="1047149574">
                  <w:marLeft w:val="0"/>
                  <w:marRight w:val="0"/>
                  <w:marTop w:val="0"/>
                  <w:marBottom w:val="0"/>
                  <w:divBdr>
                    <w:top w:val="none" w:sz="0" w:space="0" w:color="auto"/>
                    <w:left w:val="none" w:sz="0" w:space="0" w:color="auto"/>
                    <w:bottom w:val="none" w:sz="0" w:space="0" w:color="auto"/>
                    <w:right w:val="none" w:sz="0" w:space="0" w:color="auto"/>
                  </w:divBdr>
                </w:div>
                <w:div w:id="489710829">
                  <w:marLeft w:val="0"/>
                  <w:marRight w:val="0"/>
                  <w:marTop w:val="0"/>
                  <w:marBottom w:val="0"/>
                  <w:divBdr>
                    <w:top w:val="none" w:sz="0" w:space="0" w:color="auto"/>
                    <w:left w:val="none" w:sz="0" w:space="0" w:color="auto"/>
                    <w:bottom w:val="none" w:sz="0" w:space="0" w:color="auto"/>
                    <w:right w:val="none" w:sz="0" w:space="0" w:color="auto"/>
                  </w:divBdr>
                </w:div>
                <w:div w:id="1997223953">
                  <w:marLeft w:val="0"/>
                  <w:marRight w:val="0"/>
                  <w:marTop w:val="0"/>
                  <w:marBottom w:val="0"/>
                  <w:divBdr>
                    <w:top w:val="none" w:sz="0" w:space="0" w:color="auto"/>
                    <w:left w:val="none" w:sz="0" w:space="0" w:color="auto"/>
                    <w:bottom w:val="none" w:sz="0" w:space="0" w:color="auto"/>
                    <w:right w:val="none" w:sz="0" w:space="0" w:color="auto"/>
                  </w:divBdr>
                </w:div>
                <w:div w:id="76558519">
                  <w:marLeft w:val="0"/>
                  <w:marRight w:val="0"/>
                  <w:marTop w:val="0"/>
                  <w:marBottom w:val="0"/>
                  <w:divBdr>
                    <w:top w:val="none" w:sz="0" w:space="0" w:color="auto"/>
                    <w:left w:val="none" w:sz="0" w:space="0" w:color="auto"/>
                    <w:bottom w:val="none" w:sz="0" w:space="0" w:color="auto"/>
                    <w:right w:val="none" w:sz="0" w:space="0" w:color="auto"/>
                  </w:divBdr>
                </w:div>
                <w:div w:id="1907104919">
                  <w:marLeft w:val="0"/>
                  <w:marRight w:val="0"/>
                  <w:marTop w:val="0"/>
                  <w:marBottom w:val="0"/>
                  <w:divBdr>
                    <w:top w:val="none" w:sz="0" w:space="0" w:color="auto"/>
                    <w:left w:val="none" w:sz="0" w:space="0" w:color="auto"/>
                    <w:bottom w:val="none" w:sz="0" w:space="0" w:color="auto"/>
                    <w:right w:val="none" w:sz="0" w:space="0" w:color="auto"/>
                  </w:divBdr>
                </w:div>
                <w:div w:id="341780323">
                  <w:marLeft w:val="0"/>
                  <w:marRight w:val="0"/>
                  <w:marTop w:val="0"/>
                  <w:marBottom w:val="0"/>
                  <w:divBdr>
                    <w:top w:val="none" w:sz="0" w:space="0" w:color="auto"/>
                    <w:left w:val="none" w:sz="0" w:space="0" w:color="auto"/>
                    <w:bottom w:val="none" w:sz="0" w:space="0" w:color="auto"/>
                    <w:right w:val="none" w:sz="0" w:space="0" w:color="auto"/>
                  </w:divBdr>
                </w:div>
                <w:div w:id="910579571">
                  <w:marLeft w:val="0"/>
                  <w:marRight w:val="0"/>
                  <w:marTop w:val="0"/>
                  <w:marBottom w:val="0"/>
                  <w:divBdr>
                    <w:top w:val="none" w:sz="0" w:space="0" w:color="auto"/>
                    <w:left w:val="none" w:sz="0" w:space="0" w:color="auto"/>
                    <w:bottom w:val="none" w:sz="0" w:space="0" w:color="auto"/>
                    <w:right w:val="none" w:sz="0" w:space="0" w:color="auto"/>
                  </w:divBdr>
                </w:div>
                <w:div w:id="409087082">
                  <w:marLeft w:val="0"/>
                  <w:marRight w:val="0"/>
                  <w:marTop w:val="0"/>
                  <w:marBottom w:val="0"/>
                  <w:divBdr>
                    <w:top w:val="none" w:sz="0" w:space="0" w:color="auto"/>
                    <w:left w:val="none" w:sz="0" w:space="0" w:color="auto"/>
                    <w:bottom w:val="none" w:sz="0" w:space="0" w:color="auto"/>
                    <w:right w:val="none" w:sz="0" w:space="0" w:color="auto"/>
                  </w:divBdr>
                </w:div>
                <w:div w:id="100221003">
                  <w:marLeft w:val="0"/>
                  <w:marRight w:val="0"/>
                  <w:marTop w:val="0"/>
                  <w:marBottom w:val="0"/>
                  <w:divBdr>
                    <w:top w:val="none" w:sz="0" w:space="0" w:color="auto"/>
                    <w:left w:val="none" w:sz="0" w:space="0" w:color="auto"/>
                    <w:bottom w:val="none" w:sz="0" w:space="0" w:color="auto"/>
                    <w:right w:val="none" w:sz="0" w:space="0" w:color="auto"/>
                  </w:divBdr>
                </w:div>
                <w:div w:id="3899175">
                  <w:marLeft w:val="0"/>
                  <w:marRight w:val="0"/>
                  <w:marTop w:val="0"/>
                  <w:marBottom w:val="0"/>
                  <w:divBdr>
                    <w:top w:val="none" w:sz="0" w:space="0" w:color="auto"/>
                    <w:left w:val="none" w:sz="0" w:space="0" w:color="auto"/>
                    <w:bottom w:val="none" w:sz="0" w:space="0" w:color="auto"/>
                    <w:right w:val="none" w:sz="0" w:space="0" w:color="auto"/>
                  </w:divBdr>
                </w:div>
                <w:div w:id="1002928602">
                  <w:marLeft w:val="0"/>
                  <w:marRight w:val="0"/>
                  <w:marTop w:val="0"/>
                  <w:marBottom w:val="0"/>
                  <w:divBdr>
                    <w:top w:val="none" w:sz="0" w:space="0" w:color="auto"/>
                    <w:left w:val="none" w:sz="0" w:space="0" w:color="auto"/>
                    <w:bottom w:val="none" w:sz="0" w:space="0" w:color="auto"/>
                    <w:right w:val="none" w:sz="0" w:space="0" w:color="auto"/>
                  </w:divBdr>
                </w:div>
                <w:div w:id="1267885958">
                  <w:marLeft w:val="0"/>
                  <w:marRight w:val="0"/>
                  <w:marTop w:val="0"/>
                  <w:marBottom w:val="0"/>
                  <w:divBdr>
                    <w:top w:val="none" w:sz="0" w:space="0" w:color="auto"/>
                    <w:left w:val="none" w:sz="0" w:space="0" w:color="auto"/>
                    <w:bottom w:val="none" w:sz="0" w:space="0" w:color="auto"/>
                    <w:right w:val="none" w:sz="0" w:space="0" w:color="auto"/>
                  </w:divBdr>
                </w:div>
                <w:div w:id="1281062951">
                  <w:marLeft w:val="0"/>
                  <w:marRight w:val="0"/>
                  <w:marTop w:val="0"/>
                  <w:marBottom w:val="0"/>
                  <w:divBdr>
                    <w:top w:val="none" w:sz="0" w:space="0" w:color="auto"/>
                    <w:left w:val="none" w:sz="0" w:space="0" w:color="auto"/>
                    <w:bottom w:val="none" w:sz="0" w:space="0" w:color="auto"/>
                    <w:right w:val="none" w:sz="0" w:space="0" w:color="auto"/>
                  </w:divBdr>
                </w:div>
                <w:div w:id="1011490009">
                  <w:marLeft w:val="0"/>
                  <w:marRight w:val="0"/>
                  <w:marTop w:val="0"/>
                  <w:marBottom w:val="0"/>
                  <w:divBdr>
                    <w:top w:val="none" w:sz="0" w:space="0" w:color="auto"/>
                    <w:left w:val="none" w:sz="0" w:space="0" w:color="auto"/>
                    <w:bottom w:val="none" w:sz="0" w:space="0" w:color="auto"/>
                    <w:right w:val="none" w:sz="0" w:space="0" w:color="auto"/>
                  </w:divBdr>
                </w:div>
                <w:div w:id="1470828655">
                  <w:marLeft w:val="0"/>
                  <w:marRight w:val="0"/>
                  <w:marTop w:val="0"/>
                  <w:marBottom w:val="0"/>
                  <w:divBdr>
                    <w:top w:val="none" w:sz="0" w:space="0" w:color="auto"/>
                    <w:left w:val="none" w:sz="0" w:space="0" w:color="auto"/>
                    <w:bottom w:val="none" w:sz="0" w:space="0" w:color="auto"/>
                    <w:right w:val="none" w:sz="0" w:space="0" w:color="auto"/>
                  </w:divBdr>
                </w:div>
                <w:div w:id="915433061">
                  <w:marLeft w:val="0"/>
                  <w:marRight w:val="0"/>
                  <w:marTop w:val="0"/>
                  <w:marBottom w:val="0"/>
                  <w:divBdr>
                    <w:top w:val="none" w:sz="0" w:space="0" w:color="auto"/>
                    <w:left w:val="none" w:sz="0" w:space="0" w:color="auto"/>
                    <w:bottom w:val="none" w:sz="0" w:space="0" w:color="auto"/>
                    <w:right w:val="none" w:sz="0" w:space="0" w:color="auto"/>
                  </w:divBdr>
                </w:div>
                <w:div w:id="1869828306">
                  <w:marLeft w:val="0"/>
                  <w:marRight w:val="0"/>
                  <w:marTop w:val="0"/>
                  <w:marBottom w:val="0"/>
                  <w:divBdr>
                    <w:top w:val="none" w:sz="0" w:space="0" w:color="auto"/>
                    <w:left w:val="none" w:sz="0" w:space="0" w:color="auto"/>
                    <w:bottom w:val="none" w:sz="0" w:space="0" w:color="auto"/>
                    <w:right w:val="none" w:sz="0" w:space="0" w:color="auto"/>
                  </w:divBdr>
                </w:div>
                <w:div w:id="1130779358">
                  <w:marLeft w:val="0"/>
                  <w:marRight w:val="0"/>
                  <w:marTop w:val="0"/>
                  <w:marBottom w:val="0"/>
                  <w:divBdr>
                    <w:top w:val="none" w:sz="0" w:space="0" w:color="auto"/>
                    <w:left w:val="none" w:sz="0" w:space="0" w:color="auto"/>
                    <w:bottom w:val="none" w:sz="0" w:space="0" w:color="auto"/>
                    <w:right w:val="none" w:sz="0" w:space="0" w:color="auto"/>
                  </w:divBdr>
                </w:div>
                <w:div w:id="847256270">
                  <w:marLeft w:val="0"/>
                  <w:marRight w:val="0"/>
                  <w:marTop w:val="0"/>
                  <w:marBottom w:val="0"/>
                  <w:divBdr>
                    <w:top w:val="none" w:sz="0" w:space="0" w:color="auto"/>
                    <w:left w:val="none" w:sz="0" w:space="0" w:color="auto"/>
                    <w:bottom w:val="none" w:sz="0" w:space="0" w:color="auto"/>
                    <w:right w:val="none" w:sz="0" w:space="0" w:color="auto"/>
                  </w:divBdr>
                </w:div>
                <w:div w:id="1930579208">
                  <w:marLeft w:val="0"/>
                  <w:marRight w:val="0"/>
                  <w:marTop w:val="0"/>
                  <w:marBottom w:val="0"/>
                  <w:divBdr>
                    <w:top w:val="none" w:sz="0" w:space="0" w:color="auto"/>
                    <w:left w:val="none" w:sz="0" w:space="0" w:color="auto"/>
                    <w:bottom w:val="none" w:sz="0" w:space="0" w:color="auto"/>
                    <w:right w:val="none" w:sz="0" w:space="0" w:color="auto"/>
                  </w:divBdr>
                </w:div>
                <w:div w:id="1488786277">
                  <w:marLeft w:val="0"/>
                  <w:marRight w:val="0"/>
                  <w:marTop w:val="0"/>
                  <w:marBottom w:val="0"/>
                  <w:divBdr>
                    <w:top w:val="none" w:sz="0" w:space="0" w:color="auto"/>
                    <w:left w:val="none" w:sz="0" w:space="0" w:color="auto"/>
                    <w:bottom w:val="none" w:sz="0" w:space="0" w:color="auto"/>
                    <w:right w:val="none" w:sz="0" w:space="0" w:color="auto"/>
                  </w:divBdr>
                </w:div>
                <w:div w:id="2072383853">
                  <w:marLeft w:val="0"/>
                  <w:marRight w:val="0"/>
                  <w:marTop w:val="0"/>
                  <w:marBottom w:val="0"/>
                  <w:divBdr>
                    <w:top w:val="none" w:sz="0" w:space="0" w:color="auto"/>
                    <w:left w:val="none" w:sz="0" w:space="0" w:color="auto"/>
                    <w:bottom w:val="none" w:sz="0" w:space="0" w:color="auto"/>
                    <w:right w:val="none" w:sz="0" w:space="0" w:color="auto"/>
                  </w:divBdr>
                </w:div>
                <w:div w:id="1428038457">
                  <w:marLeft w:val="0"/>
                  <w:marRight w:val="0"/>
                  <w:marTop w:val="0"/>
                  <w:marBottom w:val="0"/>
                  <w:divBdr>
                    <w:top w:val="none" w:sz="0" w:space="0" w:color="auto"/>
                    <w:left w:val="none" w:sz="0" w:space="0" w:color="auto"/>
                    <w:bottom w:val="none" w:sz="0" w:space="0" w:color="auto"/>
                    <w:right w:val="none" w:sz="0" w:space="0" w:color="auto"/>
                  </w:divBdr>
                </w:div>
                <w:div w:id="1146819145">
                  <w:marLeft w:val="0"/>
                  <w:marRight w:val="0"/>
                  <w:marTop w:val="0"/>
                  <w:marBottom w:val="0"/>
                  <w:divBdr>
                    <w:top w:val="none" w:sz="0" w:space="0" w:color="auto"/>
                    <w:left w:val="none" w:sz="0" w:space="0" w:color="auto"/>
                    <w:bottom w:val="none" w:sz="0" w:space="0" w:color="auto"/>
                    <w:right w:val="none" w:sz="0" w:space="0" w:color="auto"/>
                  </w:divBdr>
                </w:div>
                <w:div w:id="1275551228">
                  <w:marLeft w:val="0"/>
                  <w:marRight w:val="0"/>
                  <w:marTop w:val="0"/>
                  <w:marBottom w:val="0"/>
                  <w:divBdr>
                    <w:top w:val="none" w:sz="0" w:space="0" w:color="auto"/>
                    <w:left w:val="none" w:sz="0" w:space="0" w:color="auto"/>
                    <w:bottom w:val="none" w:sz="0" w:space="0" w:color="auto"/>
                    <w:right w:val="none" w:sz="0" w:space="0" w:color="auto"/>
                  </w:divBdr>
                </w:div>
                <w:div w:id="1351491037">
                  <w:marLeft w:val="0"/>
                  <w:marRight w:val="0"/>
                  <w:marTop w:val="0"/>
                  <w:marBottom w:val="0"/>
                  <w:divBdr>
                    <w:top w:val="none" w:sz="0" w:space="0" w:color="auto"/>
                    <w:left w:val="none" w:sz="0" w:space="0" w:color="auto"/>
                    <w:bottom w:val="none" w:sz="0" w:space="0" w:color="auto"/>
                    <w:right w:val="none" w:sz="0" w:space="0" w:color="auto"/>
                  </w:divBdr>
                </w:div>
                <w:div w:id="1533764117">
                  <w:marLeft w:val="0"/>
                  <w:marRight w:val="0"/>
                  <w:marTop w:val="0"/>
                  <w:marBottom w:val="0"/>
                  <w:divBdr>
                    <w:top w:val="none" w:sz="0" w:space="0" w:color="auto"/>
                    <w:left w:val="none" w:sz="0" w:space="0" w:color="auto"/>
                    <w:bottom w:val="none" w:sz="0" w:space="0" w:color="auto"/>
                    <w:right w:val="none" w:sz="0" w:space="0" w:color="auto"/>
                  </w:divBdr>
                </w:div>
                <w:div w:id="827788970">
                  <w:marLeft w:val="0"/>
                  <w:marRight w:val="0"/>
                  <w:marTop w:val="0"/>
                  <w:marBottom w:val="0"/>
                  <w:divBdr>
                    <w:top w:val="none" w:sz="0" w:space="0" w:color="auto"/>
                    <w:left w:val="none" w:sz="0" w:space="0" w:color="auto"/>
                    <w:bottom w:val="none" w:sz="0" w:space="0" w:color="auto"/>
                    <w:right w:val="none" w:sz="0" w:space="0" w:color="auto"/>
                  </w:divBdr>
                </w:div>
                <w:div w:id="963192267">
                  <w:marLeft w:val="0"/>
                  <w:marRight w:val="0"/>
                  <w:marTop w:val="0"/>
                  <w:marBottom w:val="0"/>
                  <w:divBdr>
                    <w:top w:val="none" w:sz="0" w:space="0" w:color="auto"/>
                    <w:left w:val="none" w:sz="0" w:space="0" w:color="auto"/>
                    <w:bottom w:val="none" w:sz="0" w:space="0" w:color="auto"/>
                    <w:right w:val="none" w:sz="0" w:space="0" w:color="auto"/>
                  </w:divBdr>
                </w:div>
                <w:div w:id="112290778">
                  <w:marLeft w:val="0"/>
                  <w:marRight w:val="0"/>
                  <w:marTop w:val="0"/>
                  <w:marBottom w:val="0"/>
                  <w:divBdr>
                    <w:top w:val="none" w:sz="0" w:space="0" w:color="auto"/>
                    <w:left w:val="none" w:sz="0" w:space="0" w:color="auto"/>
                    <w:bottom w:val="none" w:sz="0" w:space="0" w:color="auto"/>
                    <w:right w:val="none" w:sz="0" w:space="0" w:color="auto"/>
                  </w:divBdr>
                </w:div>
                <w:div w:id="50467606">
                  <w:marLeft w:val="0"/>
                  <w:marRight w:val="0"/>
                  <w:marTop w:val="0"/>
                  <w:marBottom w:val="0"/>
                  <w:divBdr>
                    <w:top w:val="none" w:sz="0" w:space="0" w:color="auto"/>
                    <w:left w:val="none" w:sz="0" w:space="0" w:color="auto"/>
                    <w:bottom w:val="none" w:sz="0" w:space="0" w:color="auto"/>
                    <w:right w:val="none" w:sz="0" w:space="0" w:color="auto"/>
                  </w:divBdr>
                </w:div>
                <w:div w:id="1981376858">
                  <w:marLeft w:val="0"/>
                  <w:marRight w:val="0"/>
                  <w:marTop w:val="0"/>
                  <w:marBottom w:val="0"/>
                  <w:divBdr>
                    <w:top w:val="none" w:sz="0" w:space="0" w:color="auto"/>
                    <w:left w:val="none" w:sz="0" w:space="0" w:color="auto"/>
                    <w:bottom w:val="none" w:sz="0" w:space="0" w:color="auto"/>
                    <w:right w:val="none" w:sz="0" w:space="0" w:color="auto"/>
                  </w:divBdr>
                </w:div>
                <w:div w:id="1623995740">
                  <w:marLeft w:val="0"/>
                  <w:marRight w:val="0"/>
                  <w:marTop w:val="0"/>
                  <w:marBottom w:val="0"/>
                  <w:divBdr>
                    <w:top w:val="none" w:sz="0" w:space="0" w:color="auto"/>
                    <w:left w:val="none" w:sz="0" w:space="0" w:color="auto"/>
                    <w:bottom w:val="none" w:sz="0" w:space="0" w:color="auto"/>
                    <w:right w:val="none" w:sz="0" w:space="0" w:color="auto"/>
                  </w:divBdr>
                </w:div>
                <w:div w:id="346056611">
                  <w:marLeft w:val="0"/>
                  <w:marRight w:val="0"/>
                  <w:marTop w:val="0"/>
                  <w:marBottom w:val="0"/>
                  <w:divBdr>
                    <w:top w:val="none" w:sz="0" w:space="0" w:color="auto"/>
                    <w:left w:val="none" w:sz="0" w:space="0" w:color="auto"/>
                    <w:bottom w:val="none" w:sz="0" w:space="0" w:color="auto"/>
                    <w:right w:val="none" w:sz="0" w:space="0" w:color="auto"/>
                  </w:divBdr>
                </w:div>
                <w:div w:id="2052918306">
                  <w:marLeft w:val="0"/>
                  <w:marRight w:val="0"/>
                  <w:marTop w:val="0"/>
                  <w:marBottom w:val="0"/>
                  <w:divBdr>
                    <w:top w:val="none" w:sz="0" w:space="0" w:color="auto"/>
                    <w:left w:val="none" w:sz="0" w:space="0" w:color="auto"/>
                    <w:bottom w:val="none" w:sz="0" w:space="0" w:color="auto"/>
                    <w:right w:val="none" w:sz="0" w:space="0" w:color="auto"/>
                  </w:divBdr>
                </w:div>
                <w:div w:id="1611546797">
                  <w:marLeft w:val="0"/>
                  <w:marRight w:val="0"/>
                  <w:marTop w:val="0"/>
                  <w:marBottom w:val="0"/>
                  <w:divBdr>
                    <w:top w:val="none" w:sz="0" w:space="0" w:color="auto"/>
                    <w:left w:val="none" w:sz="0" w:space="0" w:color="auto"/>
                    <w:bottom w:val="none" w:sz="0" w:space="0" w:color="auto"/>
                    <w:right w:val="none" w:sz="0" w:space="0" w:color="auto"/>
                  </w:divBdr>
                </w:div>
                <w:div w:id="1407730979">
                  <w:marLeft w:val="0"/>
                  <w:marRight w:val="0"/>
                  <w:marTop w:val="0"/>
                  <w:marBottom w:val="0"/>
                  <w:divBdr>
                    <w:top w:val="none" w:sz="0" w:space="0" w:color="auto"/>
                    <w:left w:val="none" w:sz="0" w:space="0" w:color="auto"/>
                    <w:bottom w:val="none" w:sz="0" w:space="0" w:color="auto"/>
                    <w:right w:val="none" w:sz="0" w:space="0" w:color="auto"/>
                  </w:divBdr>
                </w:div>
                <w:div w:id="287904569">
                  <w:marLeft w:val="0"/>
                  <w:marRight w:val="0"/>
                  <w:marTop w:val="0"/>
                  <w:marBottom w:val="0"/>
                  <w:divBdr>
                    <w:top w:val="none" w:sz="0" w:space="0" w:color="auto"/>
                    <w:left w:val="none" w:sz="0" w:space="0" w:color="auto"/>
                    <w:bottom w:val="none" w:sz="0" w:space="0" w:color="auto"/>
                    <w:right w:val="none" w:sz="0" w:space="0" w:color="auto"/>
                  </w:divBdr>
                </w:div>
                <w:div w:id="1531797459">
                  <w:marLeft w:val="0"/>
                  <w:marRight w:val="0"/>
                  <w:marTop w:val="0"/>
                  <w:marBottom w:val="0"/>
                  <w:divBdr>
                    <w:top w:val="none" w:sz="0" w:space="0" w:color="auto"/>
                    <w:left w:val="none" w:sz="0" w:space="0" w:color="auto"/>
                    <w:bottom w:val="none" w:sz="0" w:space="0" w:color="auto"/>
                    <w:right w:val="none" w:sz="0" w:space="0" w:color="auto"/>
                  </w:divBdr>
                </w:div>
                <w:div w:id="368802217">
                  <w:marLeft w:val="0"/>
                  <w:marRight w:val="0"/>
                  <w:marTop w:val="0"/>
                  <w:marBottom w:val="0"/>
                  <w:divBdr>
                    <w:top w:val="none" w:sz="0" w:space="0" w:color="auto"/>
                    <w:left w:val="none" w:sz="0" w:space="0" w:color="auto"/>
                    <w:bottom w:val="none" w:sz="0" w:space="0" w:color="auto"/>
                    <w:right w:val="none" w:sz="0" w:space="0" w:color="auto"/>
                  </w:divBdr>
                </w:div>
                <w:div w:id="12849383">
                  <w:marLeft w:val="0"/>
                  <w:marRight w:val="0"/>
                  <w:marTop w:val="0"/>
                  <w:marBottom w:val="0"/>
                  <w:divBdr>
                    <w:top w:val="none" w:sz="0" w:space="0" w:color="auto"/>
                    <w:left w:val="none" w:sz="0" w:space="0" w:color="auto"/>
                    <w:bottom w:val="none" w:sz="0" w:space="0" w:color="auto"/>
                    <w:right w:val="none" w:sz="0" w:space="0" w:color="auto"/>
                  </w:divBdr>
                </w:div>
                <w:div w:id="47800693">
                  <w:marLeft w:val="0"/>
                  <w:marRight w:val="0"/>
                  <w:marTop w:val="0"/>
                  <w:marBottom w:val="0"/>
                  <w:divBdr>
                    <w:top w:val="none" w:sz="0" w:space="0" w:color="auto"/>
                    <w:left w:val="none" w:sz="0" w:space="0" w:color="auto"/>
                    <w:bottom w:val="none" w:sz="0" w:space="0" w:color="auto"/>
                    <w:right w:val="none" w:sz="0" w:space="0" w:color="auto"/>
                  </w:divBdr>
                </w:div>
                <w:div w:id="1466311381">
                  <w:marLeft w:val="0"/>
                  <w:marRight w:val="0"/>
                  <w:marTop w:val="0"/>
                  <w:marBottom w:val="0"/>
                  <w:divBdr>
                    <w:top w:val="none" w:sz="0" w:space="0" w:color="auto"/>
                    <w:left w:val="none" w:sz="0" w:space="0" w:color="auto"/>
                    <w:bottom w:val="none" w:sz="0" w:space="0" w:color="auto"/>
                    <w:right w:val="none" w:sz="0" w:space="0" w:color="auto"/>
                  </w:divBdr>
                </w:div>
                <w:div w:id="554196299">
                  <w:marLeft w:val="0"/>
                  <w:marRight w:val="0"/>
                  <w:marTop w:val="0"/>
                  <w:marBottom w:val="0"/>
                  <w:divBdr>
                    <w:top w:val="none" w:sz="0" w:space="0" w:color="auto"/>
                    <w:left w:val="none" w:sz="0" w:space="0" w:color="auto"/>
                    <w:bottom w:val="none" w:sz="0" w:space="0" w:color="auto"/>
                    <w:right w:val="none" w:sz="0" w:space="0" w:color="auto"/>
                  </w:divBdr>
                </w:div>
                <w:div w:id="59134776">
                  <w:marLeft w:val="0"/>
                  <w:marRight w:val="0"/>
                  <w:marTop w:val="0"/>
                  <w:marBottom w:val="0"/>
                  <w:divBdr>
                    <w:top w:val="none" w:sz="0" w:space="0" w:color="auto"/>
                    <w:left w:val="none" w:sz="0" w:space="0" w:color="auto"/>
                    <w:bottom w:val="none" w:sz="0" w:space="0" w:color="auto"/>
                    <w:right w:val="none" w:sz="0" w:space="0" w:color="auto"/>
                  </w:divBdr>
                </w:div>
                <w:div w:id="1482963628">
                  <w:marLeft w:val="0"/>
                  <w:marRight w:val="0"/>
                  <w:marTop w:val="0"/>
                  <w:marBottom w:val="0"/>
                  <w:divBdr>
                    <w:top w:val="none" w:sz="0" w:space="0" w:color="auto"/>
                    <w:left w:val="none" w:sz="0" w:space="0" w:color="auto"/>
                    <w:bottom w:val="none" w:sz="0" w:space="0" w:color="auto"/>
                    <w:right w:val="none" w:sz="0" w:space="0" w:color="auto"/>
                  </w:divBdr>
                </w:div>
                <w:div w:id="1912423360">
                  <w:marLeft w:val="0"/>
                  <w:marRight w:val="0"/>
                  <w:marTop w:val="0"/>
                  <w:marBottom w:val="0"/>
                  <w:divBdr>
                    <w:top w:val="none" w:sz="0" w:space="0" w:color="auto"/>
                    <w:left w:val="none" w:sz="0" w:space="0" w:color="auto"/>
                    <w:bottom w:val="none" w:sz="0" w:space="0" w:color="auto"/>
                    <w:right w:val="none" w:sz="0" w:space="0" w:color="auto"/>
                  </w:divBdr>
                </w:div>
                <w:div w:id="15469867">
                  <w:marLeft w:val="0"/>
                  <w:marRight w:val="0"/>
                  <w:marTop w:val="0"/>
                  <w:marBottom w:val="0"/>
                  <w:divBdr>
                    <w:top w:val="none" w:sz="0" w:space="0" w:color="auto"/>
                    <w:left w:val="none" w:sz="0" w:space="0" w:color="auto"/>
                    <w:bottom w:val="none" w:sz="0" w:space="0" w:color="auto"/>
                    <w:right w:val="none" w:sz="0" w:space="0" w:color="auto"/>
                  </w:divBdr>
                </w:div>
                <w:div w:id="194775278">
                  <w:marLeft w:val="0"/>
                  <w:marRight w:val="0"/>
                  <w:marTop w:val="0"/>
                  <w:marBottom w:val="0"/>
                  <w:divBdr>
                    <w:top w:val="none" w:sz="0" w:space="0" w:color="auto"/>
                    <w:left w:val="none" w:sz="0" w:space="0" w:color="auto"/>
                    <w:bottom w:val="none" w:sz="0" w:space="0" w:color="auto"/>
                    <w:right w:val="none" w:sz="0" w:space="0" w:color="auto"/>
                  </w:divBdr>
                </w:div>
                <w:div w:id="118303026">
                  <w:marLeft w:val="0"/>
                  <w:marRight w:val="0"/>
                  <w:marTop w:val="0"/>
                  <w:marBottom w:val="0"/>
                  <w:divBdr>
                    <w:top w:val="none" w:sz="0" w:space="0" w:color="auto"/>
                    <w:left w:val="none" w:sz="0" w:space="0" w:color="auto"/>
                    <w:bottom w:val="none" w:sz="0" w:space="0" w:color="auto"/>
                    <w:right w:val="none" w:sz="0" w:space="0" w:color="auto"/>
                  </w:divBdr>
                </w:div>
                <w:div w:id="2034188965">
                  <w:marLeft w:val="0"/>
                  <w:marRight w:val="0"/>
                  <w:marTop w:val="0"/>
                  <w:marBottom w:val="0"/>
                  <w:divBdr>
                    <w:top w:val="none" w:sz="0" w:space="0" w:color="auto"/>
                    <w:left w:val="none" w:sz="0" w:space="0" w:color="auto"/>
                    <w:bottom w:val="none" w:sz="0" w:space="0" w:color="auto"/>
                    <w:right w:val="none" w:sz="0" w:space="0" w:color="auto"/>
                  </w:divBdr>
                </w:div>
                <w:div w:id="2002194024">
                  <w:marLeft w:val="0"/>
                  <w:marRight w:val="0"/>
                  <w:marTop w:val="0"/>
                  <w:marBottom w:val="0"/>
                  <w:divBdr>
                    <w:top w:val="none" w:sz="0" w:space="0" w:color="auto"/>
                    <w:left w:val="none" w:sz="0" w:space="0" w:color="auto"/>
                    <w:bottom w:val="none" w:sz="0" w:space="0" w:color="auto"/>
                    <w:right w:val="none" w:sz="0" w:space="0" w:color="auto"/>
                  </w:divBdr>
                </w:div>
                <w:div w:id="1278097963">
                  <w:marLeft w:val="0"/>
                  <w:marRight w:val="0"/>
                  <w:marTop w:val="0"/>
                  <w:marBottom w:val="0"/>
                  <w:divBdr>
                    <w:top w:val="none" w:sz="0" w:space="0" w:color="auto"/>
                    <w:left w:val="none" w:sz="0" w:space="0" w:color="auto"/>
                    <w:bottom w:val="none" w:sz="0" w:space="0" w:color="auto"/>
                    <w:right w:val="none" w:sz="0" w:space="0" w:color="auto"/>
                  </w:divBdr>
                </w:div>
                <w:div w:id="1845827474">
                  <w:marLeft w:val="0"/>
                  <w:marRight w:val="0"/>
                  <w:marTop w:val="0"/>
                  <w:marBottom w:val="0"/>
                  <w:divBdr>
                    <w:top w:val="none" w:sz="0" w:space="0" w:color="auto"/>
                    <w:left w:val="none" w:sz="0" w:space="0" w:color="auto"/>
                    <w:bottom w:val="none" w:sz="0" w:space="0" w:color="auto"/>
                    <w:right w:val="none" w:sz="0" w:space="0" w:color="auto"/>
                  </w:divBdr>
                </w:div>
                <w:div w:id="1516529358">
                  <w:marLeft w:val="0"/>
                  <w:marRight w:val="0"/>
                  <w:marTop w:val="0"/>
                  <w:marBottom w:val="0"/>
                  <w:divBdr>
                    <w:top w:val="none" w:sz="0" w:space="0" w:color="auto"/>
                    <w:left w:val="none" w:sz="0" w:space="0" w:color="auto"/>
                    <w:bottom w:val="none" w:sz="0" w:space="0" w:color="auto"/>
                    <w:right w:val="none" w:sz="0" w:space="0" w:color="auto"/>
                  </w:divBdr>
                </w:div>
                <w:div w:id="1847670230">
                  <w:marLeft w:val="0"/>
                  <w:marRight w:val="0"/>
                  <w:marTop w:val="0"/>
                  <w:marBottom w:val="0"/>
                  <w:divBdr>
                    <w:top w:val="none" w:sz="0" w:space="0" w:color="auto"/>
                    <w:left w:val="none" w:sz="0" w:space="0" w:color="auto"/>
                    <w:bottom w:val="none" w:sz="0" w:space="0" w:color="auto"/>
                    <w:right w:val="none" w:sz="0" w:space="0" w:color="auto"/>
                  </w:divBdr>
                </w:div>
                <w:div w:id="246501985">
                  <w:marLeft w:val="0"/>
                  <w:marRight w:val="0"/>
                  <w:marTop w:val="0"/>
                  <w:marBottom w:val="0"/>
                  <w:divBdr>
                    <w:top w:val="none" w:sz="0" w:space="0" w:color="auto"/>
                    <w:left w:val="none" w:sz="0" w:space="0" w:color="auto"/>
                    <w:bottom w:val="none" w:sz="0" w:space="0" w:color="auto"/>
                    <w:right w:val="none" w:sz="0" w:space="0" w:color="auto"/>
                  </w:divBdr>
                </w:div>
                <w:div w:id="876819282">
                  <w:marLeft w:val="0"/>
                  <w:marRight w:val="0"/>
                  <w:marTop w:val="0"/>
                  <w:marBottom w:val="0"/>
                  <w:divBdr>
                    <w:top w:val="none" w:sz="0" w:space="0" w:color="auto"/>
                    <w:left w:val="none" w:sz="0" w:space="0" w:color="auto"/>
                    <w:bottom w:val="none" w:sz="0" w:space="0" w:color="auto"/>
                    <w:right w:val="none" w:sz="0" w:space="0" w:color="auto"/>
                  </w:divBdr>
                </w:div>
                <w:div w:id="1205485283">
                  <w:marLeft w:val="0"/>
                  <w:marRight w:val="0"/>
                  <w:marTop w:val="0"/>
                  <w:marBottom w:val="0"/>
                  <w:divBdr>
                    <w:top w:val="none" w:sz="0" w:space="0" w:color="auto"/>
                    <w:left w:val="none" w:sz="0" w:space="0" w:color="auto"/>
                    <w:bottom w:val="none" w:sz="0" w:space="0" w:color="auto"/>
                    <w:right w:val="none" w:sz="0" w:space="0" w:color="auto"/>
                  </w:divBdr>
                </w:div>
                <w:div w:id="1610576385">
                  <w:marLeft w:val="0"/>
                  <w:marRight w:val="0"/>
                  <w:marTop w:val="0"/>
                  <w:marBottom w:val="0"/>
                  <w:divBdr>
                    <w:top w:val="none" w:sz="0" w:space="0" w:color="auto"/>
                    <w:left w:val="none" w:sz="0" w:space="0" w:color="auto"/>
                    <w:bottom w:val="none" w:sz="0" w:space="0" w:color="auto"/>
                    <w:right w:val="none" w:sz="0" w:space="0" w:color="auto"/>
                  </w:divBdr>
                </w:div>
                <w:div w:id="1360619167">
                  <w:marLeft w:val="0"/>
                  <w:marRight w:val="0"/>
                  <w:marTop w:val="0"/>
                  <w:marBottom w:val="0"/>
                  <w:divBdr>
                    <w:top w:val="none" w:sz="0" w:space="0" w:color="auto"/>
                    <w:left w:val="none" w:sz="0" w:space="0" w:color="auto"/>
                    <w:bottom w:val="none" w:sz="0" w:space="0" w:color="auto"/>
                    <w:right w:val="none" w:sz="0" w:space="0" w:color="auto"/>
                  </w:divBdr>
                </w:div>
                <w:div w:id="336924857">
                  <w:marLeft w:val="0"/>
                  <w:marRight w:val="0"/>
                  <w:marTop w:val="0"/>
                  <w:marBottom w:val="0"/>
                  <w:divBdr>
                    <w:top w:val="none" w:sz="0" w:space="0" w:color="auto"/>
                    <w:left w:val="none" w:sz="0" w:space="0" w:color="auto"/>
                    <w:bottom w:val="none" w:sz="0" w:space="0" w:color="auto"/>
                    <w:right w:val="none" w:sz="0" w:space="0" w:color="auto"/>
                  </w:divBdr>
                </w:div>
                <w:div w:id="1518932027">
                  <w:marLeft w:val="0"/>
                  <w:marRight w:val="0"/>
                  <w:marTop w:val="0"/>
                  <w:marBottom w:val="0"/>
                  <w:divBdr>
                    <w:top w:val="none" w:sz="0" w:space="0" w:color="auto"/>
                    <w:left w:val="none" w:sz="0" w:space="0" w:color="auto"/>
                    <w:bottom w:val="none" w:sz="0" w:space="0" w:color="auto"/>
                    <w:right w:val="none" w:sz="0" w:space="0" w:color="auto"/>
                  </w:divBdr>
                </w:div>
                <w:div w:id="13701017">
                  <w:marLeft w:val="0"/>
                  <w:marRight w:val="0"/>
                  <w:marTop w:val="0"/>
                  <w:marBottom w:val="0"/>
                  <w:divBdr>
                    <w:top w:val="none" w:sz="0" w:space="0" w:color="auto"/>
                    <w:left w:val="none" w:sz="0" w:space="0" w:color="auto"/>
                    <w:bottom w:val="none" w:sz="0" w:space="0" w:color="auto"/>
                    <w:right w:val="none" w:sz="0" w:space="0" w:color="auto"/>
                  </w:divBdr>
                </w:div>
                <w:div w:id="2085754931">
                  <w:marLeft w:val="0"/>
                  <w:marRight w:val="0"/>
                  <w:marTop w:val="0"/>
                  <w:marBottom w:val="0"/>
                  <w:divBdr>
                    <w:top w:val="none" w:sz="0" w:space="0" w:color="auto"/>
                    <w:left w:val="none" w:sz="0" w:space="0" w:color="auto"/>
                    <w:bottom w:val="none" w:sz="0" w:space="0" w:color="auto"/>
                    <w:right w:val="none" w:sz="0" w:space="0" w:color="auto"/>
                  </w:divBdr>
                </w:div>
                <w:div w:id="1785809343">
                  <w:marLeft w:val="0"/>
                  <w:marRight w:val="0"/>
                  <w:marTop w:val="0"/>
                  <w:marBottom w:val="0"/>
                  <w:divBdr>
                    <w:top w:val="none" w:sz="0" w:space="0" w:color="auto"/>
                    <w:left w:val="none" w:sz="0" w:space="0" w:color="auto"/>
                    <w:bottom w:val="none" w:sz="0" w:space="0" w:color="auto"/>
                    <w:right w:val="none" w:sz="0" w:space="0" w:color="auto"/>
                  </w:divBdr>
                </w:div>
                <w:div w:id="202789573">
                  <w:marLeft w:val="0"/>
                  <w:marRight w:val="0"/>
                  <w:marTop w:val="0"/>
                  <w:marBottom w:val="0"/>
                  <w:divBdr>
                    <w:top w:val="none" w:sz="0" w:space="0" w:color="auto"/>
                    <w:left w:val="none" w:sz="0" w:space="0" w:color="auto"/>
                    <w:bottom w:val="none" w:sz="0" w:space="0" w:color="auto"/>
                    <w:right w:val="none" w:sz="0" w:space="0" w:color="auto"/>
                  </w:divBdr>
                </w:div>
                <w:div w:id="442112429">
                  <w:marLeft w:val="0"/>
                  <w:marRight w:val="0"/>
                  <w:marTop w:val="0"/>
                  <w:marBottom w:val="0"/>
                  <w:divBdr>
                    <w:top w:val="none" w:sz="0" w:space="0" w:color="auto"/>
                    <w:left w:val="none" w:sz="0" w:space="0" w:color="auto"/>
                    <w:bottom w:val="none" w:sz="0" w:space="0" w:color="auto"/>
                    <w:right w:val="none" w:sz="0" w:space="0" w:color="auto"/>
                  </w:divBdr>
                </w:div>
                <w:div w:id="532958176">
                  <w:marLeft w:val="0"/>
                  <w:marRight w:val="0"/>
                  <w:marTop w:val="0"/>
                  <w:marBottom w:val="0"/>
                  <w:divBdr>
                    <w:top w:val="none" w:sz="0" w:space="0" w:color="auto"/>
                    <w:left w:val="none" w:sz="0" w:space="0" w:color="auto"/>
                    <w:bottom w:val="none" w:sz="0" w:space="0" w:color="auto"/>
                    <w:right w:val="none" w:sz="0" w:space="0" w:color="auto"/>
                  </w:divBdr>
                </w:div>
                <w:div w:id="1140536172">
                  <w:marLeft w:val="0"/>
                  <w:marRight w:val="0"/>
                  <w:marTop w:val="0"/>
                  <w:marBottom w:val="0"/>
                  <w:divBdr>
                    <w:top w:val="none" w:sz="0" w:space="0" w:color="auto"/>
                    <w:left w:val="none" w:sz="0" w:space="0" w:color="auto"/>
                    <w:bottom w:val="none" w:sz="0" w:space="0" w:color="auto"/>
                    <w:right w:val="none" w:sz="0" w:space="0" w:color="auto"/>
                  </w:divBdr>
                </w:div>
                <w:div w:id="967005536">
                  <w:marLeft w:val="0"/>
                  <w:marRight w:val="0"/>
                  <w:marTop w:val="0"/>
                  <w:marBottom w:val="0"/>
                  <w:divBdr>
                    <w:top w:val="none" w:sz="0" w:space="0" w:color="auto"/>
                    <w:left w:val="none" w:sz="0" w:space="0" w:color="auto"/>
                    <w:bottom w:val="none" w:sz="0" w:space="0" w:color="auto"/>
                    <w:right w:val="none" w:sz="0" w:space="0" w:color="auto"/>
                  </w:divBdr>
                </w:div>
                <w:div w:id="1152254409">
                  <w:marLeft w:val="0"/>
                  <w:marRight w:val="0"/>
                  <w:marTop w:val="0"/>
                  <w:marBottom w:val="0"/>
                  <w:divBdr>
                    <w:top w:val="none" w:sz="0" w:space="0" w:color="auto"/>
                    <w:left w:val="none" w:sz="0" w:space="0" w:color="auto"/>
                    <w:bottom w:val="none" w:sz="0" w:space="0" w:color="auto"/>
                    <w:right w:val="none" w:sz="0" w:space="0" w:color="auto"/>
                  </w:divBdr>
                </w:div>
                <w:div w:id="325864934">
                  <w:marLeft w:val="0"/>
                  <w:marRight w:val="0"/>
                  <w:marTop w:val="0"/>
                  <w:marBottom w:val="0"/>
                  <w:divBdr>
                    <w:top w:val="none" w:sz="0" w:space="0" w:color="auto"/>
                    <w:left w:val="none" w:sz="0" w:space="0" w:color="auto"/>
                    <w:bottom w:val="none" w:sz="0" w:space="0" w:color="auto"/>
                    <w:right w:val="none" w:sz="0" w:space="0" w:color="auto"/>
                  </w:divBdr>
                </w:div>
                <w:div w:id="877161351">
                  <w:marLeft w:val="0"/>
                  <w:marRight w:val="0"/>
                  <w:marTop w:val="0"/>
                  <w:marBottom w:val="0"/>
                  <w:divBdr>
                    <w:top w:val="none" w:sz="0" w:space="0" w:color="auto"/>
                    <w:left w:val="none" w:sz="0" w:space="0" w:color="auto"/>
                    <w:bottom w:val="none" w:sz="0" w:space="0" w:color="auto"/>
                    <w:right w:val="none" w:sz="0" w:space="0" w:color="auto"/>
                  </w:divBdr>
                </w:div>
                <w:div w:id="1968394471">
                  <w:marLeft w:val="0"/>
                  <w:marRight w:val="0"/>
                  <w:marTop w:val="0"/>
                  <w:marBottom w:val="0"/>
                  <w:divBdr>
                    <w:top w:val="none" w:sz="0" w:space="0" w:color="auto"/>
                    <w:left w:val="none" w:sz="0" w:space="0" w:color="auto"/>
                    <w:bottom w:val="none" w:sz="0" w:space="0" w:color="auto"/>
                    <w:right w:val="none" w:sz="0" w:space="0" w:color="auto"/>
                  </w:divBdr>
                </w:div>
                <w:div w:id="1986816208">
                  <w:marLeft w:val="0"/>
                  <w:marRight w:val="0"/>
                  <w:marTop w:val="0"/>
                  <w:marBottom w:val="0"/>
                  <w:divBdr>
                    <w:top w:val="none" w:sz="0" w:space="0" w:color="auto"/>
                    <w:left w:val="none" w:sz="0" w:space="0" w:color="auto"/>
                    <w:bottom w:val="none" w:sz="0" w:space="0" w:color="auto"/>
                    <w:right w:val="none" w:sz="0" w:space="0" w:color="auto"/>
                  </w:divBdr>
                </w:div>
                <w:div w:id="1393892335">
                  <w:marLeft w:val="0"/>
                  <w:marRight w:val="0"/>
                  <w:marTop w:val="0"/>
                  <w:marBottom w:val="0"/>
                  <w:divBdr>
                    <w:top w:val="none" w:sz="0" w:space="0" w:color="auto"/>
                    <w:left w:val="none" w:sz="0" w:space="0" w:color="auto"/>
                    <w:bottom w:val="none" w:sz="0" w:space="0" w:color="auto"/>
                    <w:right w:val="none" w:sz="0" w:space="0" w:color="auto"/>
                  </w:divBdr>
                </w:div>
                <w:div w:id="1782217774">
                  <w:marLeft w:val="0"/>
                  <w:marRight w:val="0"/>
                  <w:marTop w:val="0"/>
                  <w:marBottom w:val="0"/>
                  <w:divBdr>
                    <w:top w:val="none" w:sz="0" w:space="0" w:color="auto"/>
                    <w:left w:val="none" w:sz="0" w:space="0" w:color="auto"/>
                    <w:bottom w:val="none" w:sz="0" w:space="0" w:color="auto"/>
                    <w:right w:val="none" w:sz="0" w:space="0" w:color="auto"/>
                  </w:divBdr>
                </w:div>
                <w:div w:id="1497259825">
                  <w:marLeft w:val="0"/>
                  <w:marRight w:val="0"/>
                  <w:marTop w:val="0"/>
                  <w:marBottom w:val="0"/>
                  <w:divBdr>
                    <w:top w:val="none" w:sz="0" w:space="0" w:color="auto"/>
                    <w:left w:val="none" w:sz="0" w:space="0" w:color="auto"/>
                    <w:bottom w:val="none" w:sz="0" w:space="0" w:color="auto"/>
                    <w:right w:val="none" w:sz="0" w:space="0" w:color="auto"/>
                  </w:divBdr>
                </w:div>
                <w:div w:id="1453474173">
                  <w:marLeft w:val="0"/>
                  <w:marRight w:val="0"/>
                  <w:marTop w:val="0"/>
                  <w:marBottom w:val="0"/>
                  <w:divBdr>
                    <w:top w:val="none" w:sz="0" w:space="0" w:color="auto"/>
                    <w:left w:val="none" w:sz="0" w:space="0" w:color="auto"/>
                    <w:bottom w:val="none" w:sz="0" w:space="0" w:color="auto"/>
                    <w:right w:val="none" w:sz="0" w:space="0" w:color="auto"/>
                  </w:divBdr>
                </w:div>
                <w:div w:id="1090615474">
                  <w:marLeft w:val="0"/>
                  <w:marRight w:val="0"/>
                  <w:marTop w:val="0"/>
                  <w:marBottom w:val="0"/>
                  <w:divBdr>
                    <w:top w:val="none" w:sz="0" w:space="0" w:color="auto"/>
                    <w:left w:val="none" w:sz="0" w:space="0" w:color="auto"/>
                    <w:bottom w:val="none" w:sz="0" w:space="0" w:color="auto"/>
                    <w:right w:val="none" w:sz="0" w:space="0" w:color="auto"/>
                  </w:divBdr>
                </w:div>
                <w:div w:id="2093618940">
                  <w:marLeft w:val="0"/>
                  <w:marRight w:val="0"/>
                  <w:marTop w:val="0"/>
                  <w:marBottom w:val="0"/>
                  <w:divBdr>
                    <w:top w:val="none" w:sz="0" w:space="0" w:color="auto"/>
                    <w:left w:val="none" w:sz="0" w:space="0" w:color="auto"/>
                    <w:bottom w:val="none" w:sz="0" w:space="0" w:color="auto"/>
                    <w:right w:val="none" w:sz="0" w:space="0" w:color="auto"/>
                  </w:divBdr>
                </w:div>
                <w:div w:id="1306667383">
                  <w:marLeft w:val="0"/>
                  <w:marRight w:val="0"/>
                  <w:marTop w:val="0"/>
                  <w:marBottom w:val="0"/>
                  <w:divBdr>
                    <w:top w:val="none" w:sz="0" w:space="0" w:color="auto"/>
                    <w:left w:val="none" w:sz="0" w:space="0" w:color="auto"/>
                    <w:bottom w:val="none" w:sz="0" w:space="0" w:color="auto"/>
                    <w:right w:val="none" w:sz="0" w:space="0" w:color="auto"/>
                  </w:divBdr>
                </w:div>
                <w:div w:id="196508151">
                  <w:marLeft w:val="0"/>
                  <w:marRight w:val="0"/>
                  <w:marTop w:val="0"/>
                  <w:marBottom w:val="0"/>
                  <w:divBdr>
                    <w:top w:val="none" w:sz="0" w:space="0" w:color="auto"/>
                    <w:left w:val="none" w:sz="0" w:space="0" w:color="auto"/>
                    <w:bottom w:val="none" w:sz="0" w:space="0" w:color="auto"/>
                    <w:right w:val="none" w:sz="0" w:space="0" w:color="auto"/>
                  </w:divBdr>
                </w:div>
                <w:div w:id="1380982606">
                  <w:marLeft w:val="0"/>
                  <w:marRight w:val="0"/>
                  <w:marTop w:val="0"/>
                  <w:marBottom w:val="0"/>
                  <w:divBdr>
                    <w:top w:val="none" w:sz="0" w:space="0" w:color="auto"/>
                    <w:left w:val="none" w:sz="0" w:space="0" w:color="auto"/>
                    <w:bottom w:val="none" w:sz="0" w:space="0" w:color="auto"/>
                    <w:right w:val="none" w:sz="0" w:space="0" w:color="auto"/>
                  </w:divBdr>
                </w:div>
                <w:div w:id="1151290262">
                  <w:marLeft w:val="0"/>
                  <w:marRight w:val="0"/>
                  <w:marTop w:val="0"/>
                  <w:marBottom w:val="0"/>
                  <w:divBdr>
                    <w:top w:val="none" w:sz="0" w:space="0" w:color="auto"/>
                    <w:left w:val="none" w:sz="0" w:space="0" w:color="auto"/>
                    <w:bottom w:val="none" w:sz="0" w:space="0" w:color="auto"/>
                    <w:right w:val="none" w:sz="0" w:space="0" w:color="auto"/>
                  </w:divBdr>
                </w:div>
                <w:div w:id="1905991895">
                  <w:marLeft w:val="0"/>
                  <w:marRight w:val="0"/>
                  <w:marTop w:val="0"/>
                  <w:marBottom w:val="0"/>
                  <w:divBdr>
                    <w:top w:val="none" w:sz="0" w:space="0" w:color="auto"/>
                    <w:left w:val="none" w:sz="0" w:space="0" w:color="auto"/>
                    <w:bottom w:val="none" w:sz="0" w:space="0" w:color="auto"/>
                    <w:right w:val="none" w:sz="0" w:space="0" w:color="auto"/>
                  </w:divBdr>
                </w:div>
                <w:div w:id="818040662">
                  <w:marLeft w:val="0"/>
                  <w:marRight w:val="0"/>
                  <w:marTop w:val="0"/>
                  <w:marBottom w:val="0"/>
                  <w:divBdr>
                    <w:top w:val="none" w:sz="0" w:space="0" w:color="auto"/>
                    <w:left w:val="none" w:sz="0" w:space="0" w:color="auto"/>
                    <w:bottom w:val="none" w:sz="0" w:space="0" w:color="auto"/>
                    <w:right w:val="none" w:sz="0" w:space="0" w:color="auto"/>
                  </w:divBdr>
                </w:div>
                <w:div w:id="1957980847">
                  <w:marLeft w:val="0"/>
                  <w:marRight w:val="0"/>
                  <w:marTop w:val="0"/>
                  <w:marBottom w:val="0"/>
                  <w:divBdr>
                    <w:top w:val="none" w:sz="0" w:space="0" w:color="auto"/>
                    <w:left w:val="none" w:sz="0" w:space="0" w:color="auto"/>
                    <w:bottom w:val="none" w:sz="0" w:space="0" w:color="auto"/>
                    <w:right w:val="none" w:sz="0" w:space="0" w:color="auto"/>
                  </w:divBdr>
                </w:div>
                <w:div w:id="412048973">
                  <w:marLeft w:val="0"/>
                  <w:marRight w:val="0"/>
                  <w:marTop w:val="0"/>
                  <w:marBottom w:val="0"/>
                  <w:divBdr>
                    <w:top w:val="none" w:sz="0" w:space="0" w:color="auto"/>
                    <w:left w:val="none" w:sz="0" w:space="0" w:color="auto"/>
                    <w:bottom w:val="none" w:sz="0" w:space="0" w:color="auto"/>
                    <w:right w:val="none" w:sz="0" w:space="0" w:color="auto"/>
                  </w:divBdr>
                </w:div>
                <w:div w:id="1874149976">
                  <w:marLeft w:val="0"/>
                  <w:marRight w:val="0"/>
                  <w:marTop w:val="0"/>
                  <w:marBottom w:val="0"/>
                  <w:divBdr>
                    <w:top w:val="none" w:sz="0" w:space="0" w:color="auto"/>
                    <w:left w:val="none" w:sz="0" w:space="0" w:color="auto"/>
                    <w:bottom w:val="none" w:sz="0" w:space="0" w:color="auto"/>
                    <w:right w:val="none" w:sz="0" w:space="0" w:color="auto"/>
                  </w:divBdr>
                </w:div>
                <w:div w:id="1524590765">
                  <w:marLeft w:val="0"/>
                  <w:marRight w:val="0"/>
                  <w:marTop w:val="0"/>
                  <w:marBottom w:val="0"/>
                  <w:divBdr>
                    <w:top w:val="none" w:sz="0" w:space="0" w:color="auto"/>
                    <w:left w:val="none" w:sz="0" w:space="0" w:color="auto"/>
                    <w:bottom w:val="none" w:sz="0" w:space="0" w:color="auto"/>
                    <w:right w:val="none" w:sz="0" w:space="0" w:color="auto"/>
                  </w:divBdr>
                </w:div>
                <w:div w:id="1195145623">
                  <w:marLeft w:val="0"/>
                  <w:marRight w:val="0"/>
                  <w:marTop w:val="0"/>
                  <w:marBottom w:val="0"/>
                  <w:divBdr>
                    <w:top w:val="none" w:sz="0" w:space="0" w:color="auto"/>
                    <w:left w:val="none" w:sz="0" w:space="0" w:color="auto"/>
                    <w:bottom w:val="none" w:sz="0" w:space="0" w:color="auto"/>
                    <w:right w:val="none" w:sz="0" w:space="0" w:color="auto"/>
                  </w:divBdr>
                </w:div>
                <w:div w:id="1275554831">
                  <w:marLeft w:val="0"/>
                  <w:marRight w:val="0"/>
                  <w:marTop w:val="0"/>
                  <w:marBottom w:val="0"/>
                  <w:divBdr>
                    <w:top w:val="none" w:sz="0" w:space="0" w:color="auto"/>
                    <w:left w:val="none" w:sz="0" w:space="0" w:color="auto"/>
                    <w:bottom w:val="none" w:sz="0" w:space="0" w:color="auto"/>
                    <w:right w:val="none" w:sz="0" w:space="0" w:color="auto"/>
                  </w:divBdr>
                </w:div>
                <w:div w:id="477503149">
                  <w:marLeft w:val="0"/>
                  <w:marRight w:val="0"/>
                  <w:marTop w:val="0"/>
                  <w:marBottom w:val="0"/>
                  <w:divBdr>
                    <w:top w:val="none" w:sz="0" w:space="0" w:color="auto"/>
                    <w:left w:val="none" w:sz="0" w:space="0" w:color="auto"/>
                    <w:bottom w:val="none" w:sz="0" w:space="0" w:color="auto"/>
                    <w:right w:val="none" w:sz="0" w:space="0" w:color="auto"/>
                  </w:divBdr>
                </w:div>
                <w:div w:id="431631973">
                  <w:marLeft w:val="0"/>
                  <w:marRight w:val="0"/>
                  <w:marTop w:val="0"/>
                  <w:marBottom w:val="0"/>
                  <w:divBdr>
                    <w:top w:val="none" w:sz="0" w:space="0" w:color="auto"/>
                    <w:left w:val="none" w:sz="0" w:space="0" w:color="auto"/>
                    <w:bottom w:val="none" w:sz="0" w:space="0" w:color="auto"/>
                    <w:right w:val="none" w:sz="0" w:space="0" w:color="auto"/>
                  </w:divBdr>
                </w:div>
                <w:div w:id="544174672">
                  <w:marLeft w:val="0"/>
                  <w:marRight w:val="0"/>
                  <w:marTop w:val="0"/>
                  <w:marBottom w:val="0"/>
                  <w:divBdr>
                    <w:top w:val="none" w:sz="0" w:space="0" w:color="auto"/>
                    <w:left w:val="none" w:sz="0" w:space="0" w:color="auto"/>
                    <w:bottom w:val="none" w:sz="0" w:space="0" w:color="auto"/>
                    <w:right w:val="none" w:sz="0" w:space="0" w:color="auto"/>
                  </w:divBdr>
                </w:div>
                <w:div w:id="1473060976">
                  <w:marLeft w:val="0"/>
                  <w:marRight w:val="0"/>
                  <w:marTop w:val="0"/>
                  <w:marBottom w:val="0"/>
                  <w:divBdr>
                    <w:top w:val="none" w:sz="0" w:space="0" w:color="auto"/>
                    <w:left w:val="none" w:sz="0" w:space="0" w:color="auto"/>
                    <w:bottom w:val="none" w:sz="0" w:space="0" w:color="auto"/>
                    <w:right w:val="none" w:sz="0" w:space="0" w:color="auto"/>
                  </w:divBdr>
                </w:div>
                <w:div w:id="377290947">
                  <w:marLeft w:val="0"/>
                  <w:marRight w:val="0"/>
                  <w:marTop w:val="0"/>
                  <w:marBottom w:val="0"/>
                  <w:divBdr>
                    <w:top w:val="none" w:sz="0" w:space="0" w:color="auto"/>
                    <w:left w:val="none" w:sz="0" w:space="0" w:color="auto"/>
                    <w:bottom w:val="none" w:sz="0" w:space="0" w:color="auto"/>
                    <w:right w:val="none" w:sz="0" w:space="0" w:color="auto"/>
                  </w:divBdr>
                </w:div>
                <w:div w:id="1305239586">
                  <w:marLeft w:val="0"/>
                  <w:marRight w:val="0"/>
                  <w:marTop w:val="0"/>
                  <w:marBottom w:val="0"/>
                  <w:divBdr>
                    <w:top w:val="none" w:sz="0" w:space="0" w:color="auto"/>
                    <w:left w:val="none" w:sz="0" w:space="0" w:color="auto"/>
                    <w:bottom w:val="none" w:sz="0" w:space="0" w:color="auto"/>
                    <w:right w:val="none" w:sz="0" w:space="0" w:color="auto"/>
                  </w:divBdr>
                </w:div>
                <w:div w:id="824320496">
                  <w:marLeft w:val="0"/>
                  <w:marRight w:val="0"/>
                  <w:marTop w:val="0"/>
                  <w:marBottom w:val="0"/>
                  <w:divBdr>
                    <w:top w:val="none" w:sz="0" w:space="0" w:color="auto"/>
                    <w:left w:val="none" w:sz="0" w:space="0" w:color="auto"/>
                    <w:bottom w:val="none" w:sz="0" w:space="0" w:color="auto"/>
                    <w:right w:val="none" w:sz="0" w:space="0" w:color="auto"/>
                  </w:divBdr>
                </w:div>
                <w:div w:id="477496383">
                  <w:marLeft w:val="0"/>
                  <w:marRight w:val="0"/>
                  <w:marTop w:val="0"/>
                  <w:marBottom w:val="0"/>
                  <w:divBdr>
                    <w:top w:val="none" w:sz="0" w:space="0" w:color="auto"/>
                    <w:left w:val="none" w:sz="0" w:space="0" w:color="auto"/>
                    <w:bottom w:val="none" w:sz="0" w:space="0" w:color="auto"/>
                    <w:right w:val="none" w:sz="0" w:space="0" w:color="auto"/>
                  </w:divBdr>
                </w:div>
                <w:div w:id="203756057">
                  <w:marLeft w:val="0"/>
                  <w:marRight w:val="0"/>
                  <w:marTop w:val="0"/>
                  <w:marBottom w:val="0"/>
                  <w:divBdr>
                    <w:top w:val="none" w:sz="0" w:space="0" w:color="auto"/>
                    <w:left w:val="none" w:sz="0" w:space="0" w:color="auto"/>
                    <w:bottom w:val="none" w:sz="0" w:space="0" w:color="auto"/>
                    <w:right w:val="none" w:sz="0" w:space="0" w:color="auto"/>
                  </w:divBdr>
                </w:div>
                <w:div w:id="1081409943">
                  <w:marLeft w:val="0"/>
                  <w:marRight w:val="0"/>
                  <w:marTop w:val="0"/>
                  <w:marBottom w:val="0"/>
                  <w:divBdr>
                    <w:top w:val="none" w:sz="0" w:space="0" w:color="auto"/>
                    <w:left w:val="none" w:sz="0" w:space="0" w:color="auto"/>
                    <w:bottom w:val="none" w:sz="0" w:space="0" w:color="auto"/>
                    <w:right w:val="none" w:sz="0" w:space="0" w:color="auto"/>
                  </w:divBdr>
                </w:div>
                <w:div w:id="617688963">
                  <w:marLeft w:val="0"/>
                  <w:marRight w:val="0"/>
                  <w:marTop w:val="0"/>
                  <w:marBottom w:val="0"/>
                  <w:divBdr>
                    <w:top w:val="none" w:sz="0" w:space="0" w:color="auto"/>
                    <w:left w:val="none" w:sz="0" w:space="0" w:color="auto"/>
                    <w:bottom w:val="none" w:sz="0" w:space="0" w:color="auto"/>
                    <w:right w:val="none" w:sz="0" w:space="0" w:color="auto"/>
                  </w:divBdr>
                </w:div>
                <w:div w:id="1158689873">
                  <w:marLeft w:val="0"/>
                  <w:marRight w:val="0"/>
                  <w:marTop w:val="0"/>
                  <w:marBottom w:val="0"/>
                  <w:divBdr>
                    <w:top w:val="none" w:sz="0" w:space="0" w:color="auto"/>
                    <w:left w:val="none" w:sz="0" w:space="0" w:color="auto"/>
                    <w:bottom w:val="none" w:sz="0" w:space="0" w:color="auto"/>
                    <w:right w:val="none" w:sz="0" w:space="0" w:color="auto"/>
                  </w:divBdr>
                </w:div>
                <w:div w:id="316030604">
                  <w:marLeft w:val="0"/>
                  <w:marRight w:val="0"/>
                  <w:marTop w:val="0"/>
                  <w:marBottom w:val="0"/>
                  <w:divBdr>
                    <w:top w:val="none" w:sz="0" w:space="0" w:color="auto"/>
                    <w:left w:val="none" w:sz="0" w:space="0" w:color="auto"/>
                    <w:bottom w:val="none" w:sz="0" w:space="0" w:color="auto"/>
                    <w:right w:val="none" w:sz="0" w:space="0" w:color="auto"/>
                  </w:divBdr>
                </w:div>
                <w:div w:id="1747461644">
                  <w:marLeft w:val="0"/>
                  <w:marRight w:val="0"/>
                  <w:marTop w:val="0"/>
                  <w:marBottom w:val="0"/>
                  <w:divBdr>
                    <w:top w:val="none" w:sz="0" w:space="0" w:color="auto"/>
                    <w:left w:val="none" w:sz="0" w:space="0" w:color="auto"/>
                    <w:bottom w:val="none" w:sz="0" w:space="0" w:color="auto"/>
                    <w:right w:val="none" w:sz="0" w:space="0" w:color="auto"/>
                  </w:divBdr>
                </w:div>
                <w:div w:id="1394543495">
                  <w:marLeft w:val="0"/>
                  <w:marRight w:val="0"/>
                  <w:marTop w:val="0"/>
                  <w:marBottom w:val="0"/>
                  <w:divBdr>
                    <w:top w:val="none" w:sz="0" w:space="0" w:color="auto"/>
                    <w:left w:val="none" w:sz="0" w:space="0" w:color="auto"/>
                    <w:bottom w:val="none" w:sz="0" w:space="0" w:color="auto"/>
                    <w:right w:val="none" w:sz="0" w:space="0" w:color="auto"/>
                  </w:divBdr>
                </w:div>
              </w:divsChild>
            </w:div>
            <w:div w:id="328366915">
              <w:marLeft w:val="0"/>
              <w:marRight w:val="0"/>
              <w:marTop w:val="0"/>
              <w:marBottom w:val="0"/>
              <w:divBdr>
                <w:top w:val="none" w:sz="0" w:space="0" w:color="auto"/>
                <w:left w:val="none" w:sz="0" w:space="0" w:color="auto"/>
                <w:bottom w:val="none" w:sz="0" w:space="0" w:color="auto"/>
                <w:right w:val="none" w:sz="0" w:space="0" w:color="auto"/>
              </w:divBdr>
              <w:divsChild>
                <w:div w:id="1550262094">
                  <w:marLeft w:val="0"/>
                  <w:marRight w:val="0"/>
                  <w:marTop w:val="0"/>
                  <w:marBottom w:val="0"/>
                  <w:divBdr>
                    <w:top w:val="none" w:sz="0" w:space="0" w:color="auto"/>
                    <w:left w:val="none" w:sz="0" w:space="0" w:color="auto"/>
                    <w:bottom w:val="none" w:sz="0" w:space="0" w:color="auto"/>
                    <w:right w:val="none" w:sz="0" w:space="0" w:color="auto"/>
                  </w:divBdr>
                </w:div>
                <w:div w:id="2095202101">
                  <w:marLeft w:val="0"/>
                  <w:marRight w:val="0"/>
                  <w:marTop w:val="0"/>
                  <w:marBottom w:val="0"/>
                  <w:divBdr>
                    <w:top w:val="none" w:sz="0" w:space="0" w:color="auto"/>
                    <w:left w:val="none" w:sz="0" w:space="0" w:color="auto"/>
                    <w:bottom w:val="none" w:sz="0" w:space="0" w:color="auto"/>
                    <w:right w:val="none" w:sz="0" w:space="0" w:color="auto"/>
                  </w:divBdr>
                </w:div>
                <w:div w:id="596599860">
                  <w:marLeft w:val="0"/>
                  <w:marRight w:val="0"/>
                  <w:marTop w:val="0"/>
                  <w:marBottom w:val="0"/>
                  <w:divBdr>
                    <w:top w:val="none" w:sz="0" w:space="0" w:color="auto"/>
                    <w:left w:val="none" w:sz="0" w:space="0" w:color="auto"/>
                    <w:bottom w:val="none" w:sz="0" w:space="0" w:color="auto"/>
                    <w:right w:val="none" w:sz="0" w:space="0" w:color="auto"/>
                  </w:divBdr>
                </w:div>
                <w:div w:id="1340347900">
                  <w:marLeft w:val="0"/>
                  <w:marRight w:val="0"/>
                  <w:marTop w:val="0"/>
                  <w:marBottom w:val="0"/>
                  <w:divBdr>
                    <w:top w:val="none" w:sz="0" w:space="0" w:color="auto"/>
                    <w:left w:val="none" w:sz="0" w:space="0" w:color="auto"/>
                    <w:bottom w:val="none" w:sz="0" w:space="0" w:color="auto"/>
                    <w:right w:val="none" w:sz="0" w:space="0" w:color="auto"/>
                  </w:divBdr>
                </w:div>
                <w:div w:id="20861227">
                  <w:marLeft w:val="0"/>
                  <w:marRight w:val="0"/>
                  <w:marTop w:val="0"/>
                  <w:marBottom w:val="0"/>
                  <w:divBdr>
                    <w:top w:val="none" w:sz="0" w:space="0" w:color="auto"/>
                    <w:left w:val="none" w:sz="0" w:space="0" w:color="auto"/>
                    <w:bottom w:val="none" w:sz="0" w:space="0" w:color="auto"/>
                    <w:right w:val="none" w:sz="0" w:space="0" w:color="auto"/>
                  </w:divBdr>
                </w:div>
                <w:div w:id="1491368541">
                  <w:marLeft w:val="0"/>
                  <w:marRight w:val="0"/>
                  <w:marTop w:val="0"/>
                  <w:marBottom w:val="0"/>
                  <w:divBdr>
                    <w:top w:val="none" w:sz="0" w:space="0" w:color="auto"/>
                    <w:left w:val="none" w:sz="0" w:space="0" w:color="auto"/>
                    <w:bottom w:val="none" w:sz="0" w:space="0" w:color="auto"/>
                    <w:right w:val="none" w:sz="0" w:space="0" w:color="auto"/>
                  </w:divBdr>
                </w:div>
                <w:div w:id="657197474">
                  <w:marLeft w:val="0"/>
                  <w:marRight w:val="0"/>
                  <w:marTop w:val="0"/>
                  <w:marBottom w:val="0"/>
                  <w:divBdr>
                    <w:top w:val="none" w:sz="0" w:space="0" w:color="auto"/>
                    <w:left w:val="none" w:sz="0" w:space="0" w:color="auto"/>
                    <w:bottom w:val="none" w:sz="0" w:space="0" w:color="auto"/>
                    <w:right w:val="none" w:sz="0" w:space="0" w:color="auto"/>
                  </w:divBdr>
                </w:div>
                <w:div w:id="1624535441">
                  <w:marLeft w:val="0"/>
                  <w:marRight w:val="0"/>
                  <w:marTop w:val="0"/>
                  <w:marBottom w:val="0"/>
                  <w:divBdr>
                    <w:top w:val="none" w:sz="0" w:space="0" w:color="auto"/>
                    <w:left w:val="none" w:sz="0" w:space="0" w:color="auto"/>
                    <w:bottom w:val="none" w:sz="0" w:space="0" w:color="auto"/>
                    <w:right w:val="none" w:sz="0" w:space="0" w:color="auto"/>
                  </w:divBdr>
                </w:div>
                <w:div w:id="252206243">
                  <w:marLeft w:val="0"/>
                  <w:marRight w:val="0"/>
                  <w:marTop w:val="0"/>
                  <w:marBottom w:val="0"/>
                  <w:divBdr>
                    <w:top w:val="none" w:sz="0" w:space="0" w:color="auto"/>
                    <w:left w:val="none" w:sz="0" w:space="0" w:color="auto"/>
                    <w:bottom w:val="none" w:sz="0" w:space="0" w:color="auto"/>
                    <w:right w:val="none" w:sz="0" w:space="0" w:color="auto"/>
                  </w:divBdr>
                </w:div>
                <w:div w:id="1699044579">
                  <w:marLeft w:val="0"/>
                  <w:marRight w:val="0"/>
                  <w:marTop w:val="0"/>
                  <w:marBottom w:val="0"/>
                  <w:divBdr>
                    <w:top w:val="none" w:sz="0" w:space="0" w:color="auto"/>
                    <w:left w:val="none" w:sz="0" w:space="0" w:color="auto"/>
                    <w:bottom w:val="none" w:sz="0" w:space="0" w:color="auto"/>
                    <w:right w:val="none" w:sz="0" w:space="0" w:color="auto"/>
                  </w:divBdr>
                </w:div>
                <w:div w:id="554661748">
                  <w:marLeft w:val="0"/>
                  <w:marRight w:val="0"/>
                  <w:marTop w:val="0"/>
                  <w:marBottom w:val="0"/>
                  <w:divBdr>
                    <w:top w:val="none" w:sz="0" w:space="0" w:color="auto"/>
                    <w:left w:val="none" w:sz="0" w:space="0" w:color="auto"/>
                    <w:bottom w:val="none" w:sz="0" w:space="0" w:color="auto"/>
                    <w:right w:val="none" w:sz="0" w:space="0" w:color="auto"/>
                  </w:divBdr>
                </w:div>
                <w:div w:id="130098127">
                  <w:marLeft w:val="0"/>
                  <w:marRight w:val="0"/>
                  <w:marTop w:val="0"/>
                  <w:marBottom w:val="0"/>
                  <w:divBdr>
                    <w:top w:val="none" w:sz="0" w:space="0" w:color="auto"/>
                    <w:left w:val="none" w:sz="0" w:space="0" w:color="auto"/>
                    <w:bottom w:val="none" w:sz="0" w:space="0" w:color="auto"/>
                    <w:right w:val="none" w:sz="0" w:space="0" w:color="auto"/>
                  </w:divBdr>
                </w:div>
                <w:div w:id="1718166060">
                  <w:marLeft w:val="0"/>
                  <w:marRight w:val="0"/>
                  <w:marTop w:val="0"/>
                  <w:marBottom w:val="0"/>
                  <w:divBdr>
                    <w:top w:val="none" w:sz="0" w:space="0" w:color="auto"/>
                    <w:left w:val="none" w:sz="0" w:space="0" w:color="auto"/>
                    <w:bottom w:val="none" w:sz="0" w:space="0" w:color="auto"/>
                    <w:right w:val="none" w:sz="0" w:space="0" w:color="auto"/>
                  </w:divBdr>
                </w:div>
                <w:div w:id="1927111889">
                  <w:marLeft w:val="0"/>
                  <w:marRight w:val="0"/>
                  <w:marTop w:val="0"/>
                  <w:marBottom w:val="0"/>
                  <w:divBdr>
                    <w:top w:val="none" w:sz="0" w:space="0" w:color="auto"/>
                    <w:left w:val="none" w:sz="0" w:space="0" w:color="auto"/>
                    <w:bottom w:val="none" w:sz="0" w:space="0" w:color="auto"/>
                    <w:right w:val="none" w:sz="0" w:space="0" w:color="auto"/>
                  </w:divBdr>
                </w:div>
                <w:div w:id="1732148164">
                  <w:marLeft w:val="0"/>
                  <w:marRight w:val="0"/>
                  <w:marTop w:val="0"/>
                  <w:marBottom w:val="0"/>
                  <w:divBdr>
                    <w:top w:val="none" w:sz="0" w:space="0" w:color="auto"/>
                    <w:left w:val="none" w:sz="0" w:space="0" w:color="auto"/>
                    <w:bottom w:val="none" w:sz="0" w:space="0" w:color="auto"/>
                    <w:right w:val="none" w:sz="0" w:space="0" w:color="auto"/>
                  </w:divBdr>
                </w:div>
                <w:div w:id="630064396">
                  <w:marLeft w:val="0"/>
                  <w:marRight w:val="0"/>
                  <w:marTop w:val="0"/>
                  <w:marBottom w:val="0"/>
                  <w:divBdr>
                    <w:top w:val="none" w:sz="0" w:space="0" w:color="auto"/>
                    <w:left w:val="none" w:sz="0" w:space="0" w:color="auto"/>
                    <w:bottom w:val="none" w:sz="0" w:space="0" w:color="auto"/>
                    <w:right w:val="none" w:sz="0" w:space="0" w:color="auto"/>
                  </w:divBdr>
                </w:div>
                <w:div w:id="753014432">
                  <w:marLeft w:val="0"/>
                  <w:marRight w:val="0"/>
                  <w:marTop w:val="0"/>
                  <w:marBottom w:val="0"/>
                  <w:divBdr>
                    <w:top w:val="none" w:sz="0" w:space="0" w:color="auto"/>
                    <w:left w:val="none" w:sz="0" w:space="0" w:color="auto"/>
                    <w:bottom w:val="none" w:sz="0" w:space="0" w:color="auto"/>
                    <w:right w:val="none" w:sz="0" w:space="0" w:color="auto"/>
                  </w:divBdr>
                </w:div>
                <w:div w:id="517890029">
                  <w:marLeft w:val="0"/>
                  <w:marRight w:val="0"/>
                  <w:marTop w:val="0"/>
                  <w:marBottom w:val="0"/>
                  <w:divBdr>
                    <w:top w:val="none" w:sz="0" w:space="0" w:color="auto"/>
                    <w:left w:val="none" w:sz="0" w:space="0" w:color="auto"/>
                    <w:bottom w:val="none" w:sz="0" w:space="0" w:color="auto"/>
                    <w:right w:val="none" w:sz="0" w:space="0" w:color="auto"/>
                  </w:divBdr>
                </w:div>
                <w:div w:id="205603242">
                  <w:marLeft w:val="0"/>
                  <w:marRight w:val="0"/>
                  <w:marTop w:val="0"/>
                  <w:marBottom w:val="0"/>
                  <w:divBdr>
                    <w:top w:val="none" w:sz="0" w:space="0" w:color="auto"/>
                    <w:left w:val="none" w:sz="0" w:space="0" w:color="auto"/>
                    <w:bottom w:val="none" w:sz="0" w:space="0" w:color="auto"/>
                    <w:right w:val="none" w:sz="0" w:space="0" w:color="auto"/>
                  </w:divBdr>
                </w:div>
                <w:div w:id="1626547480">
                  <w:marLeft w:val="0"/>
                  <w:marRight w:val="0"/>
                  <w:marTop w:val="0"/>
                  <w:marBottom w:val="0"/>
                  <w:divBdr>
                    <w:top w:val="none" w:sz="0" w:space="0" w:color="auto"/>
                    <w:left w:val="none" w:sz="0" w:space="0" w:color="auto"/>
                    <w:bottom w:val="none" w:sz="0" w:space="0" w:color="auto"/>
                    <w:right w:val="none" w:sz="0" w:space="0" w:color="auto"/>
                  </w:divBdr>
                </w:div>
                <w:div w:id="39475969">
                  <w:marLeft w:val="0"/>
                  <w:marRight w:val="0"/>
                  <w:marTop w:val="0"/>
                  <w:marBottom w:val="0"/>
                  <w:divBdr>
                    <w:top w:val="none" w:sz="0" w:space="0" w:color="auto"/>
                    <w:left w:val="none" w:sz="0" w:space="0" w:color="auto"/>
                    <w:bottom w:val="none" w:sz="0" w:space="0" w:color="auto"/>
                    <w:right w:val="none" w:sz="0" w:space="0" w:color="auto"/>
                  </w:divBdr>
                </w:div>
                <w:div w:id="1310136396">
                  <w:marLeft w:val="0"/>
                  <w:marRight w:val="0"/>
                  <w:marTop w:val="0"/>
                  <w:marBottom w:val="0"/>
                  <w:divBdr>
                    <w:top w:val="none" w:sz="0" w:space="0" w:color="auto"/>
                    <w:left w:val="none" w:sz="0" w:space="0" w:color="auto"/>
                    <w:bottom w:val="none" w:sz="0" w:space="0" w:color="auto"/>
                    <w:right w:val="none" w:sz="0" w:space="0" w:color="auto"/>
                  </w:divBdr>
                </w:div>
                <w:div w:id="226497876">
                  <w:marLeft w:val="0"/>
                  <w:marRight w:val="0"/>
                  <w:marTop w:val="0"/>
                  <w:marBottom w:val="0"/>
                  <w:divBdr>
                    <w:top w:val="none" w:sz="0" w:space="0" w:color="auto"/>
                    <w:left w:val="none" w:sz="0" w:space="0" w:color="auto"/>
                    <w:bottom w:val="none" w:sz="0" w:space="0" w:color="auto"/>
                    <w:right w:val="none" w:sz="0" w:space="0" w:color="auto"/>
                  </w:divBdr>
                </w:div>
                <w:div w:id="857937419">
                  <w:marLeft w:val="0"/>
                  <w:marRight w:val="0"/>
                  <w:marTop w:val="0"/>
                  <w:marBottom w:val="0"/>
                  <w:divBdr>
                    <w:top w:val="none" w:sz="0" w:space="0" w:color="auto"/>
                    <w:left w:val="none" w:sz="0" w:space="0" w:color="auto"/>
                    <w:bottom w:val="none" w:sz="0" w:space="0" w:color="auto"/>
                    <w:right w:val="none" w:sz="0" w:space="0" w:color="auto"/>
                  </w:divBdr>
                </w:div>
                <w:div w:id="792481610">
                  <w:marLeft w:val="0"/>
                  <w:marRight w:val="0"/>
                  <w:marTop w:val="0"/>
                  <w:marBottom w:val="0"/>
                  <w:divBdr>
                    <w:top w:val="none" w:sz="0" w:space="0" w:color="auto"/>
                    <w:left w:val="none" w:sz="0" w:space="0" w:color="auto"/>
                    <w:bottom w:val="none" w:sz="0" w:space="0" w:color="auto"/>
                    <w:right w:val="none" w:sz="0" w:space="0" w:color="auto"/>
                  </w:divBdr>
                </w:div>
                <w:div w:id="1695694490">
                  <w:marLeft w:val="0"/>
                  <w:marRight w:val="0"/>
                  <w:marTop w:val="0"/>
                  <w:marBottom w:val="0"/>
                  <w:divBdr>
                    <w:top w:val="none" w:sz="0" w:space="0" w:color="auto"/>
                    <w:left w:val="none" w:sz="0" w:space="0" w:color="auto"/>
                    <w:bottom w:val="none" w:sz="0" w:space="0" w:color="auto"/>
                    <w:right w:val="none" w:sz="0" w:space="0" w:color="auto"/>
                  </w:divBdr>
                </w:div>
                <w:div w:id="351997047">
                  <w:marLeft w:val="0"/>
                  <w:marRight w:val="0"/>
                  <w:marTop w:val="0"/>
                  <w:marBottom w:val="0"/>
                  <w:divBdr>
                    <w:top w:val="none" w:sz="0" w:space="0" w:color="auto"/>
                    <w:left w:val="none" w:sz="0" w:space="0" w:color="auto"/>
                    <w:bottom w:val="none" w:sz="0" w:space="0" w:color="auto"/>
                    <w:right w:val="none" w:sz="0" w:space="0" w:color="auto"/>
                  </w:divBdr>
                </w:div>
                <w:div w:id="595404976">
                  <w:marLeft w:val="0"/>
                  <w:marRight w:val="0"/>
                  <w:marTop w:val="0"/>
                  <w:marBottom w:val="0"/>
                  <w:divBdr>
                    <w:top w:val="none" w:sz="0" w:space="0" w:color="auto"/>
                    <w:left w:val="none" w:sz="0" w:space="0" w:color="auto"/>
                    <w:bottom w:val="none" w:sz="0" w:space="0" w:color="auto"/>
                    <w:right w:val="none" w:sz="0" w:space="0" w:color="auto"/>
                  </w:divBdr>
                </w:div>
                <w:div w:id="590896929">
                  <w:marLeft w:val="0"/>
                  <w:marRight w:val="0"/>
                  <w:marTop w:val="0"/>
                  <w:marBottom w:val="0"/>
                  <w:divBdr>
                    <w:top w:val="none" w:sz="0" w:space="0" w:color="auto"/>
                    <w:left w:val="none" w:sz="0" w:space="0" w:color="auto"/>
                    <w:bottom w:val="none" w:sz="0" w:space="0" w:color="auto"/>
                    <w:right w:val="none" w:sz="0" w:space="0" w:color="auto"/>
                  </w:divBdr>
                </w:div>
                <w:div w:id="1690523663">
                  <w:marLeft w:val="0"/>
                  <w:marRight w:val="0"/>
                  <w:marTop w:val="0"/>
                  <w:marBottom w:val="0"/>
                  <w:divBdr>
                    <w:top w:val="none" w:sz="0" w:space="0" w:color="auto"/>
                    <w:left w:val="none" w:sz="0" w:space="0" w:color="auto"/>
                    <w:bottom w:val="none" w:sz="0" w:space="0" w:color="auto"/>
                    <w:right w:val="none" w:sz="0" w:space="0" w:color="auto"/>
                  </w:divBdr>
                </w:div>
                <w:div w:id="1432553407">
                  <w:marLeft w:val="0"/>
                  <w:marRight w:val="0"/>
                  <w:marTop w:val="0"/>
                  <w:marBottom w:val="0"/>
                  <w:divBdr>
                    <w:top w:val="none" w:sz="0" w:space="0" w:color="auto"/>
                    <w:left w:val="none" w:sz="0" w:space="0" w:color="auto"/>
                    <w:bottom w:val="none" w:sz="0" w:space="0" w:color="auto"/>
                    <w:right w:val="none" w:sz="0" w:space="0" w:color="auto"/>
                  </w:divBdr>
                </w:div>
                <w:div w:id="512574848">
                  <w:marLeft w:val="0"/>
                  <w:marRight w:val="0"/>
                  <w:marTop w:val="0"/>
                  <w:marBottom w:val="0"/>
                  <w:divBdr>
                    <w:top w:val="none" w:sz="0" w:space="0" w:color="auto"/>
                    <w:left w:val="none" w:sz="0" w:space="0" w:color="auto"/>
                    <w:bottom w:val="none" w:sz="0" w:space="0" w:color="auto"/>
                    <w:right w:val="none" w:sz="0" w:space="0" w:color="auto"/>
                  </w:divBdr>
                </w:div>
                <w:div w:id="1274484024">
                  <w:marLeft w:val="0"/>
                  <w:marRight w:val="0"/>
                  <w:marTop w:val="0"/>
                  <w:marBottom w:val="0"/>
                  <w:divBdr>
                    <w:top w:val="none" w:sz="0" w:space="0" w:color="auto"/>
                    <w:left w:val="none" w:sz="0" w:space="0" w:color="auto"/>
                    <w:bottom w:val="none" w:sz="0" w:space="0" w:color="auto"/>
                    <w:right w:val="none" w:sz="0" w:space="0" w:color="auto"/>
                  </w:divBdr>
                </w:div>
                <w:div w:id="1491678747">
                  <w:marLeft w:val="0"/>
                  <w:marRight w:val="0"/>
                  <w:marTop w:val="0"/>
                  <w:marBottom w:val="0"/>
                  <w:divBdr>
                    <w:top w:val="none" w:sz="0" w:space="0" w:color="auto"/>
                    <w:left w:val="none" w:sz="0" w:space="0" w:color="auto"/>
                    <w:bottom w:val="none" w:sz="0" w:space="0" w:color="auto"/>
                    <w:right w:val="none" w:sz="0" w:space="0" w:color="auto"/>
                  </w:divBdr>
                </w:div>
                <w:div w:id="1758555193">
                  <w:marLeft w:val="0"/>
                  <w:marRight w:val="0"/>
                  <w:marTop w:val="0"/>
                  <w:marBottom w:val="0"/>
                  <w:divBdr>
                    <w:top w:val="none" w:sz="0" w:space="0" w:color="auto"/>
                    <w:left w:val="none" w:sz="0" w:space="0" w:color="auto"/>
                    <w:bottom w:val="none" w:sz="0" w:space="0" w:color="auto"/>
                    <w:right w:val="none" w:sz="0" w:space="0" w:color="auto"/>
                  </w:divBdr>
                </w:div>
                <w:div w:id="72046992">
                  <w:marLeft w:val="0"/>
                  <w:marRight w:val="0"/>
                  <w:marTop w:val="0"/>
                  <w:marBottom w:val="0"/>
                  <w:divBdr>
                    <w:top w:val="none" w:sz="0" w:space="0" w:color="auto"/>
                    <w:left w:val="none" w:sz="0" w:space="0" w:color="auto"/>
                    <w:bottom w:val="none" w:sz="0" w:space="0" w:color="auto"/>
                    <w:right w:val="none" w:sz="0" w:space="0" w:color="auto"/>
                  </w:divBdr>
                </w:div>
                <w:div w:id="739642010">
                  <w:marLeft w:val="0"/>
                  <w:marRight w:val="0"/>
                  <w:marTop w:val="0"/>
                  <w:marBottom w:val="0"/>
                  <w:divBdr>
                    <w:top w:val="none" w:sz="0" w:space="0" w:color="auto"/>
                    <w:left w:val="none" w:sz="0" w:space="0" w:color="auto"/>
                    <w:bottom w:val="none" w:sz="0" w:space="0" w:color="auto"/>
                    <w:right w:val="none" w:sz="0" w:space="0" w:color="auto"/>
                  </w:divBdr>
                </w:div>
                <w:div w:id="139004280">
                  <w:marLeft w:val="0"/>
                  <w:marRight w:val="0"/>
                  <w:marTop w:val="0"/>
                  <w:marBottom w:val="0"/>
                  <w:divBdr>
                    <w:top w:val="none" w:sz="0" w:space="0" w:color="auto"/>
                    <w:left w:val="none" w:sz="0" w:space="0" w:color="auto"/>
                    <w:bottom w:val="none" w:sz="0" w:space="0" w:color="auto"/>
                    <w:right w:val="none" w:sz="0" w:space="0" w:color="auto"/>
                  </w:divBdr>
                </w:div>
                <w:div w:id="1797597798">
                  <w:marLeft w:val="0"/>
                  <w:marRight w:val="0"/>
                  <w:marTop w:val="0"/>
                  <w:marBottom w:val="0"/>
                  <w:divBdr>
                    <w:top w:val="none" w:sz="0" w:space="0" w:color="auto"/>
                    <w:left w:val="none" w:sz="0" w:space="0" w:color="auto"/>
                    <w:bottom w:val="none" w:sz="0" w:space="0" w:color="auto"/>
                    <w:right w:val="none" w:sz="0" w:space="0" w:color="auto"/>
                  </w:divBdr>
                </w:div>
                <w:div w:id="1397433305">
                  <w:marLeft w:val="0"/>
                  <w:marRight w:val="0"/>
                  <w:marTop w:val="0"/>
                  <w:marBottom w:val="0"/>
                  <w:divBdr>
                    <w:top w:val="none" w:sz="0" w:space="0" w:color="auto"/>
                    <w:left w:val="none" w:sz="0" w:space="0" w:color="auto"/>
                    <w:bottom w:val="none" w:sz="0" w:space="0" w:color="auto"/>
                    <w:right w:val="none" w:sz="0" w:space="0" w:color="auto"/>
                  </w:divBdr>
                </w:div>
                <w:div w:id="1077895067">
                  <w:marLeft w:val="0"/>
                  <w:marRight w:val="0"/>
                  <w:marTop w:val="0"/>
                  <w:marBottom w:val="0"/>
                  <w:divBdr>
                    <w:top w:val="none" w:sz="0" w:space="0" w:color="auto"/>
                    <w:left w:val="none" w:sz="0" w:space="0" w:color="auto"/>
                    <w:bottom w:val="none" w:sz="0" w:space="0" w:color="auto"/>
                    <w:right w:val="none" w:sz="0" w:space="0" w:color="auto"/>
                  </w:divBdr>
                </w:div>
                <w:div w:id="1239751148">
                  <w:marLeft w:val="0"/>
                  <w:marRight w:val="0"/>
                  <w:marTop w:val="0"/>
                  <w:marBottom w:val="0"/>
                  <w:divBdr>
                    <w:top w:val="none" w:sz="0" w:space="0" w:color="auto"/>
                    <w:left w:val="none" w:sz="0" w:space="0" w:color="auto"/>
                    <w:bottom w:val="none" w:sz="0" w:space="0" w:color="auto"/>
                    <w:right w:val="none" w:sz="0" w:space="0" w:color="auto"/>
                  </w:divBdr>
                </w:div>
                <w:div w:id="1004941618">
                  <w:marLeft w:val="0"/>
                  <w:marRight w:val="0"/>
                  <w:marTop w:val="0"/>
                  <w:marBottom w:val="0"/>
                  <w:divBdr>
                    <w:top w:val="none" w:sz="0" w:space="0" w:color="auto"/>
                    <w:left w:val="none" w:sz="0" w:space="0" w:color="auto"/>
                    <w:bottom w:val="none" w:sz="0" w:space="0" w:color="auto"/>
                    <w:right w:val="none" w:sz="0" w:space="0" w:color="auto"/>
                  </w:divBdr>
                </w:div>
                <w:div w:id="202719526">
                  <w:marLeft w:val="0"/>
                  <w:marRight w:val="0"/>
                  <w:marTop w:val="0"/>
                  <w:marBottom w:val="0"/>
                  <w:divBdr>
                    <w:top w:val="none" w:sz="0" w:space="0" w:color="auto"/>
                    <w:left w:val="none" w:sz="0" w:space="0" w:color="auto"/>
                    <w:bottom w:val="none" w:sz="0" w:space="0" w:color="auto"/>
                    <w:right w:val="none" w:sz="0" w:space="0" w:color="auto"/>
                  </w:divBdr>
                </w:div>
                <w:div w:id="521358613">
                  <w:marLeft w:val="0"/>
                  <w:marRight w:val="0"/>
                  <w:marTop w:val="0"/>
                  <w:marBottom w:val="0"/>
                  <w:divBdr>
                    <w:top w:val="none" w:sz="0" w:space="0" w:color="auto"/>
                    <w:left w:val="none" w:sz="0" w:space="0" w:color="auto"/>
                    <w:bottom w:val="none" w:sz="0" w:space="0" w:color="auto"/>
                    <w:right w:val="none" w:sz="0" w:space="0" w:color="auto"/>
                  </w:divBdr>
                </w:div>
                <w:div w:id="1049843778">
                  <w:marLeft w:val="0"/>
                  <w:marRight w:val="0"/>
                  <w:marTop w:val="0"/>
                  <w:marBottom w:val="0"/>
                  <w:divBdr>
                    <w:top w:val="none" w:sz="0" w:space="0" w:color="auto"/>
                    <w:left w:val="none" w:sz="0" w:space="0" w:color="auto"/>
                    <w:bottom w:val="none" w:sz="0" w:space="0" w:color="auto"/>
                    <w:right w:val="none" w:sz="0" w:space="0" w:color="auto"/>
                  </w:divBdr>
                </w:div>
                <w:div w:id="2057465226">
                  <w:marLeft w:val="0"/>
                  <w:marRight w:val="0"/>
                  <w:marTop w:val="0"/>
                  <w:marBottom w:val="0"/>
                  <w:divBdr>
                    <w:top w:val="none" w:sz="0" w:space="0" w:color="auto"/>
                    <w:left w:val="none" w:sz="0" w:space="0" w:color="auto"/>
                    <w:bottom w:val="none" w:sz="0" w:space="0" w:color="auto"/>
                    <w:right w:val="none" w:sz="0" w:space="0" w:color="auto"/>
                  </w:divBdr>
                </w:div>
                <w:div w:id="2108380368">
                  <w:marLeft w:val="0"/>
                  <w:marRight w:val="0"/>
                  <w:marTop w:val="0"/>
                  <w:marBottom w:val="0"/>
                  <w:divBdr>
                    <w:top w:val="none" w:sz="0" w:space="0" w:color="auto"/>
                    <w:left w:val="none" w:sz="0" w:space="0" w:color="auto"/>
                    <w:bottom w:val="none" w:sz="0" w:space="0" w:color="auto"/>
                    <w:right w:val="none" w:sz="0" w:space="0" w:color="auto"/>
                  </w:divBdr>
                </w:div>
                <w:div w:id="1713000674">
                  <w:marLeft w:val="0"/>
                  <w:marRight w:val="0"/>
                  <w:marTop w:val="0"/>
                  <w:marBottom w:val="0"/>
                  <w:divBdr>
                    <w:top w:val="none" w:sz="0" w:space="0" w:color="auto"/>
                    <w:left w:val="none" w:sz="0" w:space="0" w:color="auto"/>
                    <w:bottom w:val="none" w:sz="0" w:space="0" w:color="auto"/>
                    <w:right w:val="none" w:sz="0" w:space="0" w:color="auto"/>
                  </w:divBdr>
                </w:div>
                <w:div w:id="1629779828">
                  <w:marLeft w:val="0"/>
                  <w:marRight w:val="0"/>
                  <w:marTop w:val="0"/>
                  <w:marBottom w:val="0"/>
                  <w:divBdr>
                    <w:top w:val="none" w:sz="0" w:space="0" w:color="auto"/>
                    <w:left w:val="none" w:sz="0" w:space="0" w:color="auto"/>
                    <w:bottom w:val="none" w:sz="0" w:space="0" w:color="auto"/>
                    <w:right w:val="none" w:sz="0" w:space="0" w:color="auto"/>
                  </w:divBdr>
                </w:div>
                <w:div w:id="85922971">
                  <w:marLeft w:val="0"/>
                  <w:marRight w:val="0"/>
                  <w:marTop w:val="0"/>
                  <w:marBottom w:val="0"/>
                  <w:divBdr>
                    <w:top w:val="none" w:sz="0" w:space="0" w:color="auto"/>
                    <w:left w:val="none" w:sz="0" w:space="0" w:color="auto"/>
                    <w:bottom w:val="none" w:sz="0" w:space="0" w:color="auto"/>
                    <w:right w:val="none" w:sz="0" w:space="0" w:color="auto"/>
                  </w:divBdr>
                </w:div>
                <w:div w:id="71393100">
                  <w:marLeft w:val="0"/>
                  <w:marRight w:val="0"/>
                  <w:marTop w:val="0"/>
                  <w:marBottom w:val="0"/>
                  <w:divBdr>
                    <w:top w:val="none" w:sz="0" w:space="0" w:color="auto"/>
                    <w:left w:val="none" w:sz="0" w:space="0" w:color="auto"/>
                    <w:bottom w:val="none" w:sz="0" w:space="0" w:color="auto"/>
                    <w:right w:val="none" w:sz="0" w:space="0" w:color="auto"/>
                  </w:divBdr>
                </w:div>
                <w:div w:id="916865152">
                  <w:marLeft w:val="0"/>
                  <w:marRight w:val="0"/>
                  <w:marTop w:val="0"/>
                  <w:marBottom w:val="0"/>
                  <w:divBdr>
                    <w:top w:val="none" w:sz="0" w:space="0" w:color="auto"/>
                    <w:left w:val="none" w:sz="0" w:space="0" w:color="auto"/>
                    <w:bottom w:val="none" w:sz="0" w:space="0" w:color="auto"/>
                    <w:right w:val="none" w:sz="0" w:space="0" w:color="auto"/>
                  </w:divBdr>
                </w:div>
                <w:div w:id="287199753">
                  <w:marLeft w:val="0"/>
                  <w:marRight w:val="0"/>
                  <w:marTop w:val="0"/>
                  <w:marBottom w:val="0"/>
                  <w:divBdr>
                    <w:top w:val="none" w:sz="0" w:space="0" w:color="auto"/>
                    <w:left w:val="none" w:sz="0" w:space="0" w:color="auto"/>
                    <w:bottom w:val="none" w:sz="0" w:space="0" w:color="auto"/>
                    <w:right w:val="none" w:sz="0" w:space="0" w:color="auto"/>
                  </w:divBdr>
                </w:div>
                <w:div w:id="605424359">
                  <w:marLeft w:val="0"/>
                  <w:marRight w:val="0"/>
                  <w:marTop w:val="0"/>
                  <w:marBottom w:val="0"/>
                  <w:divBdr>
                    <w:top w:val="none" w:sz="0" w:space="0" w:color="auto"/>
                    <w:left w:val="none" w:sz="0" w:space="0" w:color="auto"/>
                    <w:bottom w:val="none" w:sz="0" w:space="0" w:color="auto"/>
                    <w:right w:val="none" w:sz="0" w:space="0" w:color="auto"/>
                  </w:divBdr>
                </w:div>
                <w:div w:id="37095822">
                  <w:marLeft w:val="0"/>
                  <w:marRight w:val="0"/>
                  <w:marTop w:val="0"/>
                  <w:marBottom w:val="0"/>
                  <w:divBdr>
                    <w:top w:val="none" w:sz="0" w:space="0" w:color="auto"/>
                    <w:left w:val="none" w:sz="0" w:space="0" w:color="auto"/>
                    <w:bottom w:val="none" w:sz="0" w:space="0" w:color="auto"/>
                    <w:right w:val="none" w:sz="0" w:space="0" w:color="auto"/>
                  </w:divBdr>
                </w:div>
                <w:div w:id="693075308">
                  <w:marLeft w:val="0"/>
                  <w:marRight w:val="0"/>
                  <w:marTop w:val="0"/>
                  <w:marBottom w:val="0"/>
                  <w:divBdr>
                    <w:top w:val="none" w:sz="0" w:space="0" w:color="auto"/>
                    <w:left w:val="none" w:sz="0" w:space="0" w:color="auto"/>
                    <w:bottom w:val="none" w:sz="0" w:space="0" w:color="auto"/>
                    <w:right w:val="none" w:sz="0" w:space="0" w:color="auto"/>
                  </w:divBdr>
                </w:div>
                <w:div w:id="152068081">
                  <w:marLeft w:val="0"/>
                  <w:marRight w:val="0"/>
                  <w:marTop w:val="0"/>
                  <w:marBottom w:val="0"/>
                  <w:divBdr>
                    <w:top w:val="none" w:sz="0" w:space="0" w:color="auto"/>
                    <w:left w:val="none" w:sz="0" w:space="0" w:color="auto"/>
                    <w:bottom w:val="none" w:sz="0" w:space="0" w:color="auto"/>
                    <w:right w:val="none" w:sz="0" w:space="0" w:color="auto"/>
                  </w:divBdr>
                </w:div>
                <w:div w:id="846139981">
                  <w:marLeft w:val="0"/>
                  <w:marRight w:val="0"/>
                  <w:marTop w:val="0"/>
                  <w:marBottom w:val="0"/>
                  <w:divBdr>
                    <w:top w:val="none" w:sz="0" w:space="0" w:color="auto"/>
                    <w:left w:val="none" w:sz="0" w:space="0" w:color="auto"/>
                    <w:bottom w:val="none" w:sz="0" w:space="0" w:color="auto"/>
                    <w:right w:val="none" w:sz="0" w:space="0" w:color="auto"/>
                  </w:divBdr>
                </w:div>
                <w:div w:id="1989631091">
                  <w:marLeft w:val="0"/>
                  <w:marRight w:val="0"/>
                  <w:marTop w:val="0"/>
                  <w:marBottom w:val="0"/>
                  <w:divBdr>
                    <w:top w:val="none" w:sz="0" w:space="0" w:color="auto"/>
                    <w:left w:val="none" w:sz="0" w:space="0" w:color="auto"/>
                    <w:bottom w:val="none" w:sz="0" w:space="0" w:color="auto"/>
                    <w:right w:val="none" w:sz="0" w:space="0" w:color="auto"/>
                  </w:divBdr>
                </w:div>
                <w:div w:id="1326206462">
                  <w:marLeft w:val="0"/>
                  <w:marRight w:val="0"/>
                  <w:marTop w:val="0"/>
                  <w:marBottom w:val="0"/>
                  <w:divBdr>
                    <w:top w:val="none" w:sz="0" w:space="0" w:color="auto"/>
                    <w:left w:val="none" w:sz="0" w:space="0" w:color="auto"/>
                    <w:bottom w:val="none" w:sz="0" w:space="0" w:color="auto"/>
                    <w:right w:val="none" w:sz="0" w:space="0" w:color="auto"/>
                  </w:divBdr>
                </w:div>
                <w:div w:id="1299650446">
                  <w:marLeft w:val="0"/>
                  <w:marRight w:val="0"/>
                  <w:marTop w:val="0"/>
                  <w:marBottom w:val="0"/>
                  <w:divBdr>
                    <w:top w:val="none" w:sz="0" w:space="0" w:color="auto"/>
                    <w:left w:val="none" w:sz="0" w:space="0" w:color="auto"/>
                    <w:bottom w:val="none" w:sz="0" w:space="0" w:color="auto"/>
                    <w:right w:val="none" w:sz="0" w:space="0" w:color="auto"/>
                  </w:divBdr>
                </w:div>
                <w:div w:id="2052027933">
                  <w:marLeft w:val="0"/>
                  <w:marRight w:val="0"/>
                  <w:marTop w:val="0"/>
                  <w:marBottom w:val="0"/>
                  <w:divBdr>
                    <w:top w:val="none" w:sz="0" w:space="0" w:color="auto"/>
                    <w:left w:val="none" w:sz="0" w:space="0" w:color="auto"/>
                    <w:bottom w:val="none" w:sz="0" w:space="0" w:color="auto"/>
                    <w:right w:val="none" w:sz="0" w:space="0" w:color="auto"/>
                  </w:divBdr>
                </w:div>
                <w:div w:id="1903757449">
                  <w:marLeft w:val="0"/>
                  <w:marRight w:val="0"/>
                  <w:marTop w:val="0"/>
                  <w:marBottom w:val="0"/>
                  <w:divBdr>
                    <w:top w:val="none" w:sz="0" w:space="0" w:color="auto"/>
                    <w:left w:val="none" w:sz="0" w:space="0" w:color="auto"/>
                    <w:bottom w:val="none" w:sz="0" w:space="0" w:color="auto"/>
                    <w:right w:val="none" w:sz="0" w:space="0" w:color="auto"/>
                  </w:divBdr>
                </w:div>
                <w:div w:id="673722860">
                  <w:marLeft w:val="0"/>
                  <w:marRight w:val="0"/>
                  <w:marTop w:val="0"/>
                  <w:marBottom w:val="0"/>
                  <w:divBdr>
                    <w:top w:val="none" w:sz="0" w:space="0" w:color="auto"/>
                    <w:left w:val="none" w:sz="0" w:space="0" w:color="auto"/>
                    <w:bottom w:val="none" w:sz="0" w:space="0" w:color="auto"/>
                    <w:right w:val="none" w:sz="0" w:space="0" w:color="auto"/>
                  </w:divBdr>
                </w:div>
                <w:div w:id="1999110460">
                  <w:marLeft w:val="0"/>
                  <w:marRight w:val="0"/>
                  <w:marTop w:val="0"/>
                  <w:marBottom w:val="0"/>
                  <w:divBdr>
                    <w:top w:val="none" w:sz="0" w:space="0" w:color="auto"/>
                    <w:left w:val="none" w:sz="0" w:space="0" w:color="auto"/>
                    <w:bottom w:val="none" w:sz="0" w:space="0" w:color="auto"/>
                    <w:right w:val="none" w:sz="0" w:space="0" w:color="auto"/>
                  </w:divBdr>
                </w:div>
                <w:div w:id="739207364">
                  <w:marLeft w:val="0"/>
                  <w:marRight w:val="0"/>
                  <w:marTop w:val="0"/>
                  <w:marBottom w:val="0"/>
                  <w:divBdr>
                    <w:top w:val="none" w:sz="0" w:space="0" w:color="auto"/>
                    <w:left w:val="none" w:sz="0" w:space="0" w:color="auto"/>
                    <w:bottom w:val="none" w:sz="0" w:space="0" w:color="auto"/>
                    <w:right w:val="none" w:sz="0" w:space="0" w:color="auto"/>
                  </w:divBdr>
                </w:div>
                <w:div w:id="2036417071">
                  <w:marLeft w:val="0"/>
                  <w:marRight w:val="0"/>
                  <w:marTop w:val="0"/>
                  <w:marBottom w:val="0"/>
                  <w:divBdr>
                    <w:top w:val="none" w:sz="0" w:space="0" w:color="auto"/>
                    <w:left w:val="none" w:sz="0" w:space="0" w:color="auto"/>
                    <w:bottom w:val="none" w:sz="0" w:space="0" w:color="auto"/>
                    <w:right w:val="none" w:sz="0" w:space="0" w:color="auto"/>
                  </w:divBdr>
                </w:div>
                <w:div w:id="105858032">
                  <w:marLeft w:val="0"/>
                  <w:marRight w:val="0"/>
                  <w:marTop w:val="0"/>
                  <w:marBottom w:val="0"/>
                  <w:divBdr>
                    <w:top w:val="none" w:sz="0" w:space="0" w:color="auto"/>
                    <w:left w:val="none" w:sz="0" w:space="0" w:color="auto"/>
                    <w:bottom w:val="none" w:sz="0" w:space="0" w:color="auto"/>
                    <w:right w:val="none" w:sz="0" w:space="0" w:color="auto"/>
                  </w:divBdr>
                </w:div>
                <w:div w:id="1390885768">
                  <w:marLeft w:val="0"/>
                  <w:marRight w:val="0"/>
                  <w:marTop w:val="0"/>
                  <w:marBottom w:val="0"/>
                  <w:divBdr>
                    <w:top w:val="none" w:sz="0" w:space="0" w:color="auto"/>
                    <w:left w:val="none" w:sz="0" w:space="0" w:color="auto"/>
                    <w:bottom w:val="none" w:sz="0" w:space="0" w:color="auto"/>
                    <w:right w:val="none" w:sz="0" w:space="0" w:color="auto"/>
                  </w:divBdr>
                </w:div>
                <w:div w:id="1982074723">
                  <w:marLeft w:val="0"/>
                  <w:marRight w:val="0"/>
                  <w:marTop w:val="0"/>
                  <w:marBottom w:val="0"/>
                  <w:divBdr>
                    <w:top w:val="none" w:sz="0" w:space="0" w:color="auto"/>
                    <w:left w:val="none" w:sz="0" w:space="0" w:color="auto"/>
                    <w:bottom w:val="none" w:sz="0" w:space="0" w:color="auto"/>
                    <w:right w:val="none" w:sz="0" w:space="0" w:color="auto"/>
                  </w:divBdr>
                </w:div>
                <w:div w:id="441458050">
                  <w:marLeft w:val="0"/>
                  <w:marRight w:val="0"/>
                  <w:marTop w:val="0"/>
                  <w:marBottom w:val="0"/>
                  <w:divBdr>
                    <w:top w:val="none" w:sz="0" w:space="0" w:color="auto"/>
                    <w:left w:val="none" w:sz="0" w:space="0" w:color="auto"/>
                    <w:bottom w:val="none" w:sz="0" w:space="0" w:color="auto"/>
                    <w:right w:val="none" w:sz="0" w:space="0" w:color="auto"/>
                  </w:divBdr>
                </w:div>
                <w:div w:id="1579442895">
                  <w:marLeft w:val="0"/>
                  <w:marRight w:val="0"/>
                  <w:marTop w:val="0"/>
                  <w:marBottom w:val="0"/>
                  <w:divBdr>
                    <w:top w:val="none" w:sz="0" w:space="0" w:color="auto"/>
                    <w:left w:val="none" w:sz="0" w:space="0" w:color="auto"/>
                    <w:bottom w:val="none" w:sz="0" w:space="0" w:color="auto"/>
                    <w:right w:val="none" w:sz="0" w:space="0" w:color="auto"/>
                  </w:divBdr>
                </w:div>
                <w:div w:id="435099554">
                  <w:marLeft w:val="0"/>
                  <w:marRight w:val="0"/>
                  <w:marTop w:val="0"/>
                  <w:marBottom w:val="0"/>
                  <w:divBdr>
                    <w:top w:val="none" w:sz="0" w:space="0" w:color="auto"/>
                    <w:left w:val="none" w:sz="0" w:space="0" w:color="auto"/>
                    <w:bottom w:val="none" w:sz="0" w:space="0" w:color="auto"/>
                    <w:right w:val="none" w:sz="0" w:space="0" w:color="auto"/>
                  </w:divBdr>
                </w:div>
                <w:div w:id="1396515412">
                  <w:marLeft w:val="0"/>
                  <w:marRight w:val="0"/>
                  <w:marTop w:val="0"/>
                  <w:marBottom w:val="0"/>
                  <w:divBdr>
                    <w:top w:val="none" w:sz="0" w:space="0" w:color="auto"/>
                    <w:left w:val="none" w:sz="0" w:space="0" w:color="auto"/>
                    <w:bottom w:val="none" w:sz="0" w:space="0" w:color="auto"/>
                    <w:right w:val="none" w:sz="0" w:space="0" w:color="auto"/>
                  </w:divBdr>
                </w:div>
                <w:div w:id="1584995234">
                  <w:marLeft w:val="0"/>
                  <w:marRight w:val="0"/>
                  <w:marTop w:val="0"/>
                  <w:marBottom w:val="0"/>
                  <w:divBdr>
                    <w:top w:val="none" w:sz="0" w:space="0" w:color="auto"/>
                    <w:left w:val="none" w:sz="0" w:space="0" w:color="auto"/>
                    <w:bottom w:val="none" w:sz="0" w:space="0" w:color="auto"/>
                    <w:right w:val="none" w:sz="0" w:space="0" w:color="auto"/>
                  </w:divBdr>
                </w:div>
                <w:div w:id="1983458338">
                  <w:marLeft w:val="0"/>
                  <w:marRight w:val="0"/>
                  <w:marTop w:val="0"/>
                  <w:marBottom w:val="0"/>
                  <w:divBdr>
                    <w:top w:val="none" w:sz="0" w:space="0" w:color="auto"/>
                    <w:left w:val="none" w:sz="0" w:space="0" w:color="auto"/>
                    <w:bottom w:val="none" w:sz="0" w:space="0" w:color="auto"/>
                    <w:right w:val="none" w:sz="0" w:space="0" w:color="auto"/>
                  </w:divBdr>
                </w:div>
                <w:div w:id="491801687">
                  <w:marLeft w:val="0"/>
                  <w:marRight w:val="0"/>
                  <w:marTop w:val="0"/>
                  <w:marBottom w:val="0"/>
                  <w:divBdr>
                    <w:top w:val="none" w:sz="0" w:space="0" w:color="auto"/>
                    <w:left w:val="none" w:sz="0" w:space="0" w:color="auto"/>
                    <w:bottom w:val="none" w:sz="0" w:space="0" w:color="auto"/>
                    <w:right w:val="none" w:sz="0" w:space="0" w:color="auto"/>
                  </w:divBdr>
                </w:div>
                <w:div w:id="237401763">
                  <w:marLeft w:val="0"/>
                  <w:marRight w:val="0"/>
                  <w:marTop w:val="0"/>
                  <w:marBottom w:val="0"/>
                  <w:divBdr>
                    <w:top w:val="none" w:sz="0" w:space="0" w:color="auto"/>
                    <w:left w:val="none" w:sz="0" w:space="0" w:color="auto"/>
                    <w:bottom w:val="none" w:sz="0" w:space="0" w:color="auto"/>
                    <w:right w:val="none" w:sz="0" w:space="0" w:color="auto"/>
                  </w:divBdr>
                </w:div>
                <w:div w:id="2066029421">
                  <w:marLeft w:val="0"/>
                  <w:marRight w:val="0"/>
                  <w:marTop w:val="0"/>
                  <w:marBottom w:val="0"/>
                  <w:divBdr>
                    <w:top w:val="none" w:sz="0" w:space="0" w:color="auto"/>
                    <w:left w:val="none" w:sz="0" w:space="0" w:color="auto"/>
                    <w:bottom w:val="none" w:sz="0" w:space="0" w:color="auto"/>
                    <w:right w:val="none" w:sz="0" w:space="0" w:color="auto"/>
                  </w:divBdr>
                </w:div>
                <w:div w:id="257519396">
                  <w:marLeft w:val="0"/>
                  <w:marRight w:val="0"/>
                  <w:marTop w:val="0"/>
                  <w:marBottom w:val="0"/>
                  <w:divBdr>
                    <w:top w:val="none" w:sz="0" w:space="0" w:color="auto"/>
                    <w:left w:val="none" w:sz="0" w:space="0" w:color="auto"/>
                    <w:bottom w:val="none" w:sz="0" w:space="0" w:color="auto"/>
                    <w:right w:val="none" w:sz="0" w:space="0" w:color="auto"/>
                  </w:divBdr>
                </w:div>
                <w:div w:id="1978338190">
                  <w:marLeft w:val="0"/>
                  <w:marRight w:val="0"/>
                  <w:marTop w:val="0"/>
                  <w:marBottom w:val="0"/>
                  <w:divBdr>
                    <w:top w:val="none" w:sz="0" w:space="0" w:color="auto"/>
                    <w:left w:val="none" w:sz="0" w:space="0" w:color="auto"/>
                    <w:bottom w:val="none" w:sz="0" w:space="0" w:color="auto"/>
                    <w:right w:val="none" w:sz="0" w:space="0" w:color="auto"/>
                  </w:divBdr>
                </w:div>
                <w:div w:id="632250458">
                  <w:marLeft w:val="0"/>
                  <w:marRight w:val="0"/>
                  <w:marTop w:val="0"/>
                  <w:marBottom w:val="0"/>
                  <w:divBdr>
                    <w:top w:val="none" w:sz="0" w:space="0" w:color="auto"/>
                    <w:left w:val="none" w:sz="0" w:space="0" w:color="auto"/>
                    <w:bottom w:val="none" w:sz="0" w:space="0" w:color="auto"/>
                    <w:right w:val="none" w:sz="0" w:space="0" w:color="auto"/>
                  </w:divBdr>
                </w:div>
                <w:div w:id="1427072234">
                  <w:marLeft w:val="0"/>
                  <w:marRight w:val="0"/>
                  <w:marTop w:val="0"/>
                  <w:marBottom w:val="0"/>
                  <w:divBdr>
                    <w:top w:val="none" w:sz="0" w:space="0" w:color="auto"/>
                    <w:left w:val="none" w:sz="0" w:space="0" w:color="auto"/>
                    <w:bottom w:val="none" w:sz="0" w:space="0" w:color="auto"/>
                    <w:right w:val="none" w:sz="0" w:space="0" w:color="auto"/>
                  </w:divBdr>
                </w:div>
                <w:div w:id="1552421007">
                  <w:marLeft w:val="0"/>
                  <w:marRight w:val="0"/>
                  <w:marTop w:val="0"/>
                  <w:marBottom w:val="0"/>
                  <w:divBdr>
                    <w:top w:val="none" w:sz="0" w:space="0" w:color="auto"/>
                    <w:left w:val="none" w:sz="0" w:space="0" w:color="auto"/>
                    <w:bottom w:val="none" w:sz="0" w:space="0" w:color="auto"/>
                    <w:right w:val="none" w:sz="0" w:space="0" w:color="auto"/>
                  </w:divBdr>
                </w:div>
                <w:div w:id="1760323043">
                  <w:marLeft w:val="0"/>
                  <w:marRight w:val="0"/>
                  <w:marTop w:val="0"/>
                  <w:marBottom w:val="0"/>
                  <w:divBdr>
                    <w:top w:val="none" w:sz="0" w:space="0" w:color="auto"/>
                    <w:left w:val="none" w:sz="0" w:space="0" w:color="auto"/>
                    <w:bottom w:val="none" w:sz="0" w:space="0" w:color="auto"/>
                    <w:right w:val="none" w:sz="0" w:space="0" w:color="auto"/>
                  </w:divBdr>
                </w:div>
                <w:div w:id="486440714">
                  <w:marLeft w:val="0"/>
                  <w:marRight w:val="0"/>
                  <w:marTop w:val="0"/>
                  <w:marBottom w:val="0"/>
                  <w:divBdr>
                    <w:top w:val="none" w:sz="0" w:space="0" w:color="auto"/>
                    <w:left w:val="none" w:sz="0" w:space="0" w:color="auto"/>
                    <w:bottom w:val="none" w:sz="0" w:space="0" w:color="auto"/>
                    <w:right w:val="none" w:sz="0" w:space="0" w:color="auto"/>
                  </w:divBdr>
                </w:div>
                <w:div w:id="1893299646">
                  <w:marLeft w:val="0"/>
                  <w:marRight w:val="0"/>
                  <w:marTop w:val="0"/>
                  <w:marBottom w:val="0"/>
                  <w:divBdr>
                    <w:top w:val="none" w:sz="0" w:space="0" w:color="auto"/>
                    <w:left w:val="none" w:sz="0" w:space="0" w:color="auto"/>
                    <w:bottom w:val="none" w:sz="0" w:space="0" w:color="auto"/>
                    <w:right w:val="none" w:sz="0" w:space="0" w:color="auto"/>
                  </w:divBdr>
                </w:div>
                <w:div w:id="1024525751">
                  <w:marLeft w:val="0"/>
                  <w:marRight w:val="0"/>
                  <w:marTop w:val="0"/>
                  <w:marBottom w:val="0"/>
                  <w:divBdr>
                    <w:top w:val="none" w:sz="0" w:space="0" w:color="auto"/>
                    <w:left w:val="none" w:sz="0" w:space="0" w:color="auto"/>
                    <w:bottom w:val="none" w:sz="0" w:space="0" w:color="auto"/>
                    <w:right w:val="none" w:sz="0" w:space="0" w:color="auto"/>
                  </w:divBdr>
                </w:div>
                <w:div w:id="1580602865">
                  <w:marLeft w:val="0"/>
                  <w:marRight w:val="0"/>
                  <w:marTop w:val="0"/>
                  <w:marBottom w:val="0"/>
                  <w:divBdr>
                    <w:top w:val="none" w:sz="0" w:space="0" w:color="auto"/>
                    <w:left w:val="none" w:sz="0" w:space="0" w:color="auto"/>
                    <w:bottom w:val="none" w:sz="0" w:space="0" w:color="auto"/>
                    <w:right w:val="none" w:sz="0" w:space="0" w:color="auto"/>
                  </w:divBdr>
                </w:div>
                <w:div w:id="1281838820">
                  <w:marLeft w:val="0"/>
                  <w:marRight w:val="0"/>
                  <w:marTop w:val="0"/>
                  <w:marBottom w:val="0"/>
                  <w:divBdr>
                    <w:top w:val="none" w:sz="0" w:space="0" w:color="auto"/>
                    <w:left w:val="none" w:sz="0" w:space="0" w:color="auto"/>
                    <w:bottom w:val="none" w:sz="0" w:space="0" w:color="auto"/>
                    <w:right w:val="none" w:sz="0" w:space="0" w:color="auto"/>
                  </w:divBdr>
                </w:div>
                <w:div w:id="774597923">
                  <w:marLeft w:val="0"/>
                  <w:marRight w:val="0"/>
                  <w:marTop w:val="0"/>
                  <w:marBottom w:val="0"/>
                  <w:divBdr>
                    <w:top w:val="none" w:sz="0" w:space="0" w:color="auto"/>
                    <w:left w:val="none" w:sz="0" w:space="0" w:color="auto"/>
                    <w:bottom w:val="none" w:sz="0" w:space="0" w:color="auto"/>
                    <w:right w:val="none" w:sz="0" w:space="0" w:color="auto"/>
                  </w:divBdr>
                </w:div>
                <w:div w:id="1370690121">
                  <w:marLeft w:val="0"/>
                  <w:marRight w:val="0"/>
                  <w:marTop w:val="0"/>
                  <w:marBottom w:val="0"/>
                  <w:divBdr>
                    <w:top w:val="none" w:sz="0" w:space="0" w:color="auto"/>
                    <w:left w:val="none" w:sz="0" w:space="0" w:color="auto"/>
                    <w:bottom w:val="none" w:sz="0" w:space="0" w:color="auto"/>
                    <w:right w:val="none" w:sz="0" w:space="0" w:color="auto"/>
                  </w:divBdr>
                </w:div>
                <w:div w:id="1432123173">
                  <w:marLeft w:val="0"/>
                  <w:marRight w:val="0"/>
                  <w:marTop w:val="0"/>
                  <w:marBottom w:val="0"/>
                  <w:divBdr>
                    <w:top w:val="none" w:sz="0" w:space="0" w:color="auto"/>
                    <w:left w:val="none" w:sz="0" w:space="0" w:color="auto"/>
                    <w:bottom w:val="none" w:sz="0" w:space="0" w:color="auto"/>
                    <w:right w:val="none" w:sz="0" w:space="0" w:color="auto"/>
                  </w:divBdr>
                </w:div>
                <w:div w:id="2125882081">
                  <w:marLeft w:val="0"/>
                  <w:marRight w:val="0"/>
                  <w:marTop w:val="0"/>
                  <w:marBottom w:val="0"/>
                  <w:divBdr>
                    <w:top w:val="none" w:sz="0" w:space="0" w:color="auto"/>
                    <w:left w:val="none" w:sz="0" w:space="0" w:color="auto"/>
                    <w:bottom w:val="none" w:sz="0" w:space="0" w:color="auto"/>
                    <w:right w:val="none" w:sz="0" w:space="0" w:color="auto"/>
                  </w:divBdr>
                </w:div>
                <w:div w:id="836191555">
                  <w:marLeft w:val="0"/>
                  <w:marRight w:val="0"/>
                  <w:marTop w:val="0"/>
                  <w:marBottom w:val="0"/>
                  <w:divBdr>
                    <w:top w:val="none" w:sz="0" w:space="0" w:color="auto"/>
                    <w:left w:val="none" w:sz="0" w:space="0" w:color="auto"/>
                    <w:bottom w:val="none" w:sz="0" w:space="0" w:color="auto"/>
                    <w:right w:val="none" w:sz="0" w:space="0" w:color="auto"/>
                  </w:divBdr>
                </w:div>
                <w:div w:id="2116973515">
                  <w:marLeft w:val="0"/>
                  <w:marRight w:val="0"/>
                  <w:marTop w:val="0"/>
                  <w:marBottom w:val="0"/>
                  <w:divBdr>
                    <w:top w:val="none" w:sz="0" w:space="0" w:color="auto"/>
                    <w:left w:val="none" w:sz="0" w:space="0" w:color="auto"/>
                    <w:bottom w:val="none" w:sz="0" w:space="0" w:color="auto"/>
                    <w:right w:val="none" w:sz="0" w:space="0" w:color="auto"/>
                  </w:divBdr>
                </w:div>
                <w:div w:id="620500940">
                  <w:marLeft w:val="0"/>
                  <w:marRight w:val="0"/>
                  <w:marTop w:val="0"/>
                  <w:marBottom w:val="0"/>
                  <w:divBdr>
                    <w:top w:val="none" w:sz="0" w:space="0" w:color="auto"/>
                    <w:left w:val="none" w:sz="0" w:space="0" w:color="auto"/>
                    <w:bottom w:val="none" w:sz="0" w:space="0" w:color="auto"/>
                    <w:right w:val="none" w:sz="0" w:space="0" w:color="auto"/>
                  </w:divBdr>
                </w:div>
                <w:div w:id="142934565">
                  <w:marLeft w:val="0"/>
                  <w:marRight w:val="0"/>
                  <w:marTop w:val="0"/>
                  <w:marBottom w:val="0"/>
                  <w:divBdr>
                    <w:top w:val="none" w:sz="0" w:space="0" w:color="auto"/>
                    <w:left w:val="none" w:sz="0" w:space="0" w:color="auto"/>
                    <w:bottom w:val="none" w:sz="0" w:space="0" w:color="auto"/>
                    <w:right w:val="none" w:sz="0" w:space="0" w:color="auto"/>
                  </w:divBdr>
                </w:div>
                <w:div w:id="164902820">
                  <w:marLeft w:val="0"/>
                  <w:marRight w:val="0"/>
                  <w:marTop w:val="0"/>
                  <w:marBottom w:val="0"/>
                  <w:divBdr>
                    <w:top w:val="none" w:sz="0" w:space="0" w:color="auto"/>
                    <w:left w:val="none" w:sz="0" w:space="0" w:color="auto"/>
                    <w:bottom w:val="none" w:sz="0" w:space="0" w:color="auto"/>
                    <w:right w:val="none" w:sz="0" w:space="0" w:color="auto"/>
                  </w:divBdr>
                </w:div>
                <w:div w:id="1054233100">
                  <w:marLeft w:val="0"/>
                  <w:marRight w:val="0"/>
                  <w:marTop w:val="0"/>
                  <w:marBottom w:val="0"/>
                  <w:divBdr>
                    <w:top w:val="none" w:sz="0" w:space="0" w:color="auto"/>
                    <w:left w:val="none" w:sz="0" w:space="0" w:color="auto"/>
                    <w:bottom w:val="none" w:sz="0" w:space="0" w:color="auto"/>
                    <w:right w:val="none" w:sz="0" w:space="0" w:color="auto"/>
                  </w:divBdr>
                </w:div>
                <w:div w:id="881554368">
                  <w:marLeft w:val="0"/>
                  <w:marRight w:val="0"/>
                  <w:marTop w:val="0"/>
                  <w:marBottom w:val="0"/>
                  <w:divBdr>
                    <w:top w:val="none" w:sz="0" w:space="0" w:color="auto"/>
                    <w:left w:val="none" w:sz="0" w:space="0" w:color="auto"/>
                    <w:bottom w:val="none" w:sz="0" w:space="0" w:color="auto"/>
                    <w:right w:val="none" w:sz="0" w:space="0" w:color="auto"/>
                  </w:divBdr>
                </w:div>
                <w:div w:id="207232292">
                  <w:marLeft w:val="0"/>
                  <w:marRight w:val="0"/>
                  <w:marTop w:val="0"/>
                  <w:marBottom w:val="0"/>
                  <w:divBdr>
                    <w:top w:val="none" w:sz="0" w:space="0" w:color="auto"/>
                    <w:left w:val="none" w:sz="0" w:space="0" w:color="auto"/>
                    <w:bottom w:val="none" w:sz="0" w:space="0" w:color="auto"/>
                    <w:right w:val="none" w:sz="0" w:space="0" w:color="auto"/>
                  </w:divBdr>
                </w:div>
                <w:div w:id="2115055486">
                  <w:marLeft w:val="0"/>
                  <w:marRight w:val="0"/>
                  <w:marTop w:val="0"/>
                  <w:marBottom w:val="0"/>
                  <w:divBdr>
                    <w:top w:val="none" w:sz="0" w:space="0" w:color="auto"/>
                    <w:left w:val="none" w:sz="0" w:space="0" w:color="auto"/>
                    <w:bottom w:val="none" w:sz="0" w:space="0" w:color="auto"/>
                    <w:right w:val="none" w:sz="0" w:space="0" w:color="auto"/>
                  </w:divBdr>
                </w:div>
                <w:div w:id="902255581">
                  <w:marLeft w:val="0"/>
                  <w:marRight w:val="0"/>
                  <w:marTop w:val="0"/>
                  <w:marBottom w:val="0"/>
                  <w:divBdr>
                    <w:top w:val="none" w:sz="0" w:space="0" w:color="auto"/>
                    <w:left w:val="none" w:sz="0" w:space="0" w:color="auto"/>
                    <w:bottom w:val="none" w:sz="0" w:space="0" w:color="auto"/>
                    <w:right w:val="none" w:sz="0" w:space="0" w:color="auto"/>
                  </w:divBdr>
                </w:div>
                <w:div w:id="1897860550">
                  <w:marLeft w:val="0"/>
                  <w:marRight w:val="0"/>
                  <w:marTop w:val="0"/>
                  <w:marBottom w:val="0"/>
                  <w:divBdr>
                    <w:top w:val="none" w:sz="0" w:space="0" w:color="auto"/>
                    <w:left w:val="none" w:sz="0" w:space="0" w:color="auto"/>
                    <w:bottom w:val="none" w:sz="0" w:space="0" w:color="auto"/>
                    <w:right w:val="none" w:sz="0" w:space="0" w:color="auto"/>
                  </w:divBdr>
                </w:div>
                <w:div w:id="1930304975">
                  <w:marLeft w:val="0"/>
                  <w:marRight w:val="0"/>
                  <w:marTop w:val="0"/>
                  <w:marBottom w:val="0"/>
                  <w:divBdr>
                    <w:top w:val="none" w:sz="0" w:space="0" w:color="auto"/>
                    <w:left w:val="none" w:sz="0" w:space="0" w:color="auto"/>
                    <w:bottom w:val="none" w:sz="0" w:space="0" w:color="auto"/>
                    <w:right w:val="none" w:sz="0" w:space="0" w:color="auto"/>
                  </w:divBdr>
                </w:div>
                <w:div w:id="359817788">
                  <w:marLeft w:val="0"/>
                  <w:marRight w:val="0"/>
                  <w:marTop w:val="0"/>
                  <w:marBottom w:val="0"/>
                  <w:divBdr>
                    <w:top w:val="none" w:sz="0" w:space="0" w:color="auto"/>
                    <w:left w:val="none" w:sz="0" w:space="0" w:color="auto"/>
                    <w:bottom w:val="none" w:sz="0" w:space="0" w:color="auto"/>
                    <w:right w:val="none" w:sz="0" w:space="0" w:color="auto"/>
                  </w:divBdr>
                </w:div>
                <w:div w:id="71508717">
                  <w:marLeft w:val="0"/>
                  <w:marRight w:val="0"/>
                  <w:marTop w:val="0"/>
                  <w:marBottom w:val="0"/>
                  <w:divBdr>
                    <w:top w:val="none" w:sz="0" w:space="0" w:color="auto"/>
                    <w:left w:val="none" w:sz="0" w:space="0" w:color="auto"/>
                    <w:bottom w:val="none" w:sz="0" w:space="0" w:color="auto"/>
                    <w:right w:val="none" w:sz="0" w:space="0" w:color="auto"/>
                  </w:divBdr>
                </w:div>
                <w:div w:id="1376540074">
                  <w:marLeft w:val="0"/>
                  <w:marRight w:val="0"/>
                  <w:marTop w:val="0"/>
                  <w:marBottom w:val="0"/>
                  <w:divBdr>
                    <w:top w:val="none" w:sz="0" w:space="0" w:color="auto"/>
                    <w:left w:val="none" w:sz="0" w:space="0" w:color="auto"/>
                    <w:bottom w:val="none" w:sz="0" w:space="0" w:color="auto"/>
                    <w:right w:val="none" w:sz="0" w:space="0" w:color="auto"/>
                  </w:divBdr>
                </w:div>
                <w:div w:id="1600793150">
                  <w:marLeft w:val="0"/>
                  <w:marRight w:val="0"/>
                  <w:marTop w:val="0"/>
                  <w:marBottom w:val="0"/>
                  <w:divBdr>
                    <w:top w:val="none" w:sz="0" w:space="0" w:color="auto"/>
                    <w:left w:val="none" w:sz="0" w:space="0" w:color="auto"/>
                    <w:bottom w:val="none" w:sz="0" w:space="0" w:color="auto"/>
                    <w:right w:val="none" w:sz="0" w:space="0" w:color="auto"/>
                  </w:divBdr>
                </w:div>
                <w:div w:id="1148742206">
                  <w:marLeft w:val="0"/>
                  <w:marRight w:val="0"/>
                  <w:marTop w:val="0"/>
                  <w:marBottom w:val="0"/>
                  <w:divBdr>
                    <w:top w:val="none" w:sz="0" w:space="0" w:color="auto"/>
                    <w:left w:val="none" w:sz="0" w:space="0" w:color="auto"/>
                    <w:bottom w:val="none" w:sz="0" w:space="0" w:color="auto"/>
                    <w:right w:val="none" w:sz="0" w:space="0" w:color="auto"/>
                  </w:divBdr>
                </w:div>
                <w:div w:id="2000113277">
                  <w:marLeft w:val="0"/>
                  <w:marRight w:val="0"/>
                  <w:marTop w:val="0"/>
                  <w:marBottom w:val="0"/>
                  <w:divBdr>
                    <w:top w:val="none" w:sz="0" w:space="0" w:color="auto"/>
                    <w:left w:val="none" w:sz="0" w:space="0" w:color="auto"/>
                    <w:bottom w:val="none" w:sz="0" w:space="0" w:color="auto"/>
                    <w:right w:val="none" w:sz="0" w:space="0" w:color="auto"/>
                  </w:divBdr>
                </w:div>
                <w:div w:id="448940701">
                  <w:marLeft w:val="0"/>
                  <w:marRight w:val="0"/>
                  <w:marTop w:val="0"/>
                  <w:marBottom w:val="0"/>
                  <w:divBdr>
                    <w:top w:val="none" w:sz="0" w:space="0" w:color="auto"/>
                    <w:left w:val="none" w:sz="0" w:space="0" w:color="auto"/>
                    <w:bottom w:val="none" w:sz="0" w:space="0" w:color="auto"/>
                    <w:right w:val="none" w:sz="0" w:space="0" w:color="auto"/>
                  </w:divBdr>
                </w:div>
                <w:div w:id="1994487779">
                  <w:marLeft w:val="0"/>
                  <w:marRight w:val="0"/>
                  <w:marTop w:val="0"/>
                  <w:marBottom w:val="0"/>
                  <w:divBdr>
                    <w:top w:val="none" w:sz="0" w:space="0" w:color="auto"/>
                    <w:left w:val="none" w:sz="0" w:space="0" w:color="auto"/>
                    <w:bottom w:val="none" w:sz="0" w:space="0" w:color="auto"/>
                    <w:right w:val="none" w:sz="0" w:space="0" w:color="auto"/>
                  </w:divBdr>
                </w:div>
                <w:div w:id="997534342">
                  <w:marLeft w:val="0"/>
                  <w:marRight w:val="0"/>
                  <w:marTop w:val="0"/>
                  <w:marBottom w:val="0"/>
                  <w:divBdr>
                    <w:top w:val="none" w:sz="0" w:space="0" w:color="auto"/>
                    <w:left w:val="none" w:sz="0" w:space="0" w:color="auto"/>
                    <w:bottom w:val="none" w:sz="0" w:space="0" w:color="auto"/>
                    <w:right w:val="none" w:sz="0" w:space="0" w:color="auto"/>
                  </w:divBdr>
                </w:div>
                <w:div w:id="2114662986">
                  <w:marLeft w:val="0"/>
                  <w:marRight w:val="0"/>
                  <w:marTop w:val="0"/>
                  <w:marBottom w:val="0"/>
                  <w:divBdr>
                    <w:top w:val="none" w:sz="0" w:space="0" w:color="auto"/>
                    <w:left w:val="none" w:sz="0" w:space="0" w:color="auto"/>
                    <w:bottom w:val="none" w:sz="0" w:space="0" w:color="auto"/>
                    <w:right w:val="none" w:sz="0" w:space="0" w:color="auto"/>
                  </w:divBdr>
                </w:div>
                <w:div w:id="1506674527">
                  <w:marLeft w:val="0"/>
                  <w:marRight w:val="0"/>
                  <w:marTop w:val="0"/>
                  <w:marBottom w:val="0"/>
                  <w:divBdr>
                    <w:top w:val="none" w:sz="0" w:space="0" w:color="auto"/>
                    <w:left w:val="none" w:sz="0" w:space="0" w:color="auto"/>
                    <w:bottom w:val="none" w:sz="0" w:space="0" w:color="auto"/>
                    <w:right w:val="none" w:sz="0" w:space="0" w:color="auto"/>
                  </w:divBdr>
                </w:div>
                <w:div w:id="7370033">
                  <w:marLeft w:val="0"/>
                  <w:marRight w:val="0"/>
                  <w:marTop w:val="0"/>
                  <w:marBottom w:val="0"/>
                  <w:divBdr>
                    <w:top w:val="none" w:sz="0" w:space="0" w:color="auto"/>
                    <w:left w:val="none" w:sz="0" w:space="0" w:color="auto"/>
                    <w:bottom w:val="none" w:sz="0" w:space="0" w:color="auto"/>
                    <w:right w:val="none" w:sz="0" w:space="0" w:color="auto"/>
                  </w:divBdr>
                </w:div>
                <w:div w:id="1408263773">
                  <w:marLeft w:val="0"/>
                  <w:marRight w:val="0"/>
                  <w:marTop w:val="0"/>
                  <w:marBottom w:val="0"/>
                  <w:divBdr>
                    <w:top w:val="none" w:sz="0" w:space="0" w:color="auto"/>
                    <w:left w:val="none" w:sz="0" w:space="0" w:color="auto"/>
                    <w:bottom w:val="none" w:sz="0" w:space="0" w:color="auto"/>
                    <w:right w:val="none" w:sz="0" w:space="0" w:color="auto"/>
                  </w:divBdr>
                </w:div>
                <w:div w:id="576789856">
                  <w:marLeft w:val="0"/>
                  <w:marRight w:val="0"/>
                  <w:marTop w:val="0"/>
                  <w:marBottom w:val="0"/>
                  <w:divBdr>
                    <w:top w:val="none" w:sz="0" w:space="0" w:color="auto"/>
                    <w:left w:val="none" w:sz="0" w:space="0" w:color="auto"/>
                    <w:bottom w:val="none" w:sz="0" w:space="0" w:color="auto"/>
                    <w:right w:val="none" w:sz="0" w:space="0" w:color="auto"/>
                  </w:divBdr>
                </w:div>
                <w:div w:id="1982225500">
                  <w:marLeft w:val="0"/>
                  <w:marRight w:val="0"/>
                  <w:marTop w:val="0"/>
                  <w:marBottom w:val="0"/>
                  <w:divBdr>
                    <w:top w:val="none" w:sz="0" w:space="0" w:color="auto"/>
                    <w:left w:val="none" w:sz="0" w:space="0" w:color="auto"/>
                    <w:bottom w:val="none" w:sz="0" w:space="0" w:color="auto"/>
                    <w:right w:val="none" w:sz="0" w:space="0" w:color="auto"/>
                  </w:divBdr>
                </w:div>
                <w:div w:id="1209879683">
                  <w:marLeft w:val="0"/>
                  <w:marRight w:val="0"/>
                  <w:marTop w:val="0"/>
                  <w:marBottom w:val="0"/>
                  <w:divBdr>
                    <w:top w:val="none" w:sz="0" w:space="0" w:color="auto"/>
                    <w:left w:val="none" w:sz="0" w:space="0" w:color="auto"/>
                    <w:bottom w:val="none" w:sz="0" w:space="0" w:color="auto"/>
                    <w:right w:val="none" w:sz="0" w:space="0" w:color="auto"/>
                  </w:divBdr>
                </w:div>
              </w:divsChild>
            </w:div>
            <w:div w:id="953172667">
              <w:marLeft w:val="0"/>
              <w:marRight w:val="0"/>
              <w:marTop w:val="0"/>
              <w:marBottom w:val="0"/>
              <w:divBdr>
                <w:top w:val="none" w:sz="0" w:space="0" w:color="auto"/>
                <w:left w:val="none" w:sz="0" w:space="0" w:color="auto"/>
                <w:bottom w:val="none" w:sz="0" w:space="0" w:color="auto"/>
                <w:right w:val="none" w:sz="0" w:space="0" w:color="auto"/>
              </w:divBdr>
              <w:divsChild>
                <w:div w:id="1852445881">
                  <w:marLeft w:val="0"/>
                  <w:marRight w:val="0"/>
                  <w:marTop w:val="0"/>
                  <w:marBottom w:val="0"/>
                  <w:divBdr>
                    <w:top w:val="none" w:sz="0" w:space="0" w:color="auto"/>
                    <w:left w:val="none" w:sz="0" w:space="0" w:color="auto"/>
                    <w:bottom w:val="none" w:sz="0" w:space="0" w:color="auto"/>
                    <w:right w:val="none" w:sz="0" w:space="0" w:color="auto"/>
                  </w:divBdr>
                </w:div>
                <w:div w:id="1014921814">
                  <w:marLeft w:val="0"/>
                  <w:marRight w:val="0"/>
                  <w:marTop w:val="0"/>
                  <w:marBottom w:val="0"/>
                  <w:divBdr>
                    <w:top w:val="none" w:sz="0" w:space="0" w:color="auto"/>
                    <w:left w:val="none" w:sz="0" w:space="0" w:color="auto"/>
                    <w:bottom w:val="none" w:sz="0" w:space="0" w:color="auto"/>
                    <w:right w:val="none" w:sz="0" w:space="0" w:color="auto"/>
                  </w:divBdr>
                </w:div>
                <w:div w:id="1691105007">
                  <w:marLeft w:val="0"/>
                  <w:marRight w:val="0"/>
                  <w:marTop w:val="0"/>
                  <w:marBottom w:val="0"/>
                  <w:divBdr>
                    <w:top w:val="none" w:sz="0" w:space="0" w:color="auto"/>
                    <w:left w:val="none" w:sz="0" w:space="0" w:color="auto"/>
                    <w:bottom w:val="none" w:sz="0" w:space="0" w:color="auto"/>
                    <w:right w:val="none" w:sz="0" w:space="0" w:color="auto"/>
                  </w:divBdr>
                </w:div>
                <w:div w:id="1990741166">
                  <w:marLeft w:val="0"/>
                  <w:marRight w:val="0"/>
                  <w:marTop w:val="0"/>
                  <w:marBottom w:val="0"/>
                  <w:divBdr>
                    <w:top w:val="none" w:sz="0" w:space="0" w:color="auto"/>
                    <w:left w:val="none" w:sz="0" w:space="0" w:color="auto"/>
                    <w:bottom w:val="none" w:sz="0" w:space="0" w:color="auto"/>
                    <w:right w:val="none" w:sz="0" w:space="0" w:color="auto"/>
                  </w:divBdr>
                </w:div>
                <w:div w:id="758062798">
                  <w:marLeft w:val="0"/>
                  <w:marRight w:val="0"/>
                  <w:marTop w:val="0"/>
                  <w:marBottom w:val="0"/>
                  <w:divBdr>
                    <w:top w:val="none" w:sz="0" w:space="0" w:color="auto"/>
                    <w:left w:val="none" w:sz="0" w:space="0" w:color="auto"/>
                    <w:bottom w:val="none" w:sz="0" w:space="0" w:color="auto"/>
                    <w:right w:val="none" w:sz="0" w:space="0" w:color="auto"/>
                  </w:divBdr>
                </w:div>
                <w:div w:id="709304428">
                  <w:marLeft w:val="0"/>
                  <w:marRight w:val="0"/>
                  <w:marTop w:val="0"/>
                  <w:marBottom w:val="0"/>
                  <w:divBdr>
                    <w:top w:val="none" w:sz="0" w:space="0" w:color="auto"/>
                    <w:left w:val="none" w:sz="0" w:space="0" w:color="auto"/>
                    <w:bottom w:val="none" w:sz="0" w:space="0" w:color="auto"/>
                    <w:right w:val="none" w:sz="0" w:space="0" w:color="auto"/>
                  </w:divBdr>
                </w:div>
                <w:div w:id="2073388918">
                  <w:marLeft w:val="0"/>
                  <w:marRight w:val="0"/>
                  <w:marTop w:val="0"/>
                  <w:marBottom w:val="0"/>
                  <w:divBdr>
                    <w:top w:val="none" w:sz="0" w:space="0" w:color="auto"/>
                    <w:left w:val="none" w:sz="0" w:space="0" w:color="auto"/>
                    <w:bottom w:val="none" w:sz="0" w:space="0" w:color="auto"/>
                    <w:right w:val="none" w:sz="0" w:space="0" w:color="auto"/>
                  </w:divBdr>
                </w:div>
                <w:div w:id="49350402">
                  <w:marLeft w:val="0"/>
                  <w:marRight w:val="0"/>
                  <w:marTop w:val="0"/>
                  <w:marBottom w:val="0"/>
                  <w:divBdr>
                    <w:top w:val="none" w:sz="0" w:space="0" w:color="auto"/>
                    <w:left w:val="none" w:sz="0" w:space="0" w:color="auto"/>
                    <w:bottom w:val="none" w:sz="0" w:space="0" w:color="auto"/>
                    <w:right w:val="none" w:sz="0" w:space="0" w:color="auto"/>
                  </w:divBdr>
                </w:div>
                <w:div w:id="14502755">
                  <w:marLeft w:val="0"/>
                  <w:marRight w:val="0"/>
                  <w:marTop w:val="0"/>
                  <w:marBottom w:val="0"/>
                  <w:divBdr>
                    <w:top w:val="none" w:sz="0" w:space="0" w:color="auto"/>
                    <w:left w:val="none" w:sz="0" w:space="0" w:color="auto"/>
                    <w:bottom w:val="none" w:sz="0" w:space="0" w:color="auto"/>
                    <w:right w:val="none" w:sz="0" w:space="0" w:color="auto"/>
                  </w:divBdr>
                </w:div>
                <w:div w:id="2107967275">
                  <w:marLeft w:val="0"/>
                  <w:marRight w:val="0"/>
                  <w:marTop w:val="0"/>
                  <w:marBottom w:val="0"/>
                  <w:divBdr>
                    <w:top w:val="none" w:sz="0" w:space="0" w:color="auto"/>
                    <w:left w:val="none" w:sz="0" w:space="0" w:color="auto"/>
                    <w:bottom w:val="none" w:sz="0" w:space="0" w:color="auto"/>
                    <w:right w:val="none" w:sz="0" w:space="0" w:color="auto"/>
                  </w:divBdr>
                </w:div>
                <w:div w:id="1754933629">
                  <w:marLeft w:val="0"/>
                  <w:marRight w:val="0"/>
                  <w:marTop w:val="0"/>
                  <w:marBottom w:val="0"/>
                  <w:divBdr>
                    <w:top w:val="none" w:sz="0" w:space="0" w:color="auto"/>
                    <w:left w:val="none" w:sz="0" w:space="0" w:color="auto"/>
                    <w:bottom w:val="none" w:sz="0" w:space="0" w:color="auto"/>
                    <w:right w:val="none" w:sz="0" w:space="0" w:color="auto"/>
                  </w:divBdr>
                </w:div>
                <w:div w:id="713505839">
                  <w:marLeft w:val="0"/>
                  <w:marRight w:val="0"/>
                  <w:marTop w:val="0"/>
                  <w:marBottom w:val="0"/>
                  <w:divBdr>
                    <w:top w:val="none" w:sz="0" w:space="0" w:color="auto"/>
                    <w:left w:val="none" w:sz="0" w:space="0" w:color="auto"/>
                    <w:bottom w:val="none" w:sz="0" w:space="0" w:color="auto"/>
                    <w:right w:val="none" w:sz="0" w:space="0" w:color="auto"/>
                  </w:divBdr>
                </w:div>
                <w:div w:id="1170946974">
                  <w:marLeft w:val="0"/>
                  <w:marRight w:val="0"/>
                  <w:marTop w:val="0"/>
                  <w:marBottom w:val="0"/>
                  <w:divBdr>
                    <w:top w:val="none" w:sz="0" w:space="0" w:color="auto"/>
                    <w:left w:val="none" w:sz="0" w:space="0" w:color="auto"/>
                    <w:bottom w:val="none" w:sz="0" w:space="0" w:color="auto"/>
                    <w:right w:val="none" w:sz="0" w:space="0" w:color="auto"/>
                  </w:divBdr>
                </w:div>
                <w:div w:id="631178638">
                  <w:marLeft w:val="0"/>
                  <w:marRight w:val="0"/>
                  <w:marTop w:val="0"/>
                  <w:marBottom w:val="0"/>
                  <w:divBdr>
                    <w:top w:val="none" w:sz="0" w:space="0" w:color="auto"/>
                    <w:left w:val="none" w:sz="0" w:space="0" w:color="auto"/>
                    <w:bottom w:val="none" w:sz="0" w:space="0" w:color="auto"/>
                    <w:right w:val="none" w:sz="0" w:space="0" w:color="auto"/>
                  </w:divBdr>
                </w:div>
                <w:div w:id="146171924">
                  <w:marLeft w:val="0"/>
                  <w:marRight w:val="0"/>
                  <w:marTop w:val="0"/>
                  <w:marBottom w:val="0"/>
                  <w:divBdr>
                    <w:top w:val="none" w:sz="0" w:space="0" w:color="auto"/>
                    <w:left w:val="none" w:sz="0" w:space="0" w:color="auto"/>
                    <w:bottom w:val="none" w:sz="0" w:space="0" w:color="auto"/>
                    <w:right w:val="none" w:sz="0" w:space="0" w:color="auto"/>
                  </w:divBdr>
                </w:div>
                <w:div w:id="1671133443">
                  <w:marLeft w:val="0"/>
                  <w:marRight w:val="0"/>
                  <w:marTop w:val="0"/>
                  <w:marBottom w:val="0"/>
                  <w:divBdr>
                    <w:top w:val="none" w:sz="0" w:space="0" w:color="auto"/>
                    <w:left w:val="none" w:sz="0" w:space="0" w:color="auto"/>
                    <w:bottom w:val="none" w:sz="0" w:space="0" w:color="auto"/>
                    <w:right w:val="none" w:sz="0" w:space="0" w:color="auto"/>
                  </w:divBdr>
                </w:div>
                <w:div w:id="314603470">
                  <w:marLeft w:val="0"/>
                  <w:marRight w:val="0"/>
                  <w:marTop w:val="0"/>
                  <w:marBottom w:val="0"/>
                  <w:divBdr>
                    <w:top w:val="none" w:sz="0" w:space="0" w:color="auto"/>
                    <w:left w:val="none" w:sz="0" w:space="0" w:color="auto"/>
                    <w:bottom w:val="none" w:sz="0" w:space="0" w:color="auto"/>
                    <w:right w:val="none" w:sz="0" w:space="0" w:color="auto"/>
                  </w:divBdr>
                </w:div>
                <w:div w:id="895092948">
                  <w:marLeft w:val="0"/>
                  <w:marRight w:val="0"/>
                  <w:marTop w:val="0"/>
                  <w:marBottom w:val="0"/>
                  <w:divBdr>
                    <w:top w:val="none" w:sz="0" w:space="0" w:color="auto"/>
                    <w:left w:val="none" w:sz="0" w:space="0" w:color="auto"/>
                    <w:bottom w:val="none" w:sz="0" w:space="0" w:color="auto"/>
                    <w:right w:val="none" w:sz="0" w:space="0" w:color="auto"/>
                  </w:divBdr>
                </w:div>
                <w:div w:id="1412851077">
                  <w:marLeft w:val="0"/>
                  <w:marRight w:val="0"/>
                  <w:marTop w:val="0"/>
                  <w:marBottom w:val="0"/>
                  <w:divBdr>
                    <w:top w:val="none" w:sz="0" w:space="0" w:color="auto"/>
                    <w:left w:val="none" w:sz="0" w:space="0" w:color="auto"/>
                    <w:bottom w:val="none" w:sz="0" w:space="0" w:color="auto"/>
                    <w:right w:val="none" w:sz="0" w:space="0" w:color="auto"/>
                  </w:divBdr>
                </w:div>
                <w:div w:id="471868249">
                  <w:marLeft w:val="0"/>
                  <w:marRight w:val="0"/>
                  <w:marTop w:val="0"/>
                  <w:marBottom w:val="0"/>
                  <w:divBdr>
                    <w:top w:val="none" w:sz="0" w:space="0" w:color="auto"/>
                    <w:left w:val="none" w:sz="0" w:space="0" w:color="auto"/>
                    <w:bottom w:val="none" w:sz="0" w:space="0" w:color="auto"/>
                    <w:right w:val="none" w:sz="0" w:space="0" w:color="auto"/>
                  </w:divBdr>
                </w:div>
                <w:div w:id="1885677621">
                  <w:marLeft w:val="0"/>
                  <w:marRight w:val="0"/>
                  <w:marTop w:val="0"/>
                  <w:marBottom w:val="0"/>
                  <w:divBdr>
                    <w:top w:val="none" w:sz="0" w:space="0" w:color="auto"/>
                    <w:left w:val="none" w:sz="0" w:space="0" w:color="auto"/>
                    <w:bottom w:val="none" w:sz="0" w:space="0" w:color="auto"/>
                    <w:right w:val="none" w:sz="0" w:space="0" w:color="auto"/>
                  </w:divBdr>
                </w:div>
                <w:div w:id="53555058">
                  <w:marLeft w:val="0"/>
                  <w:marRight w:val="0"/>
                  <w:marTop w:val="0"/>
                  <w:marBottom w:val="0"/>
                  <w:divBdr>
                    <w:top w:val="none" w:sz="0" w:space="0" w:color="auto"/>
                    <w:left w:val="none" w:sz="0" w:space="0" w:color="auto"/>
                    <w:bottom w:val="none" w:sz="0" w:space="0" w:color="auto"/>
                    <w:right w:val="none" w:sz="0" w:space="0" w:color="auto"/>
                  </w:divBdr>
                </w:div>
                <w:div w:id="1385833909">
                  <w:marLeft w:val="0"/>
                  <w:marRight w:val="0"/>
                  <w:marTop w:val="0"/>
                  <w:marBottom w:val="0"/>
                  <w:divBdr>
                    <w:top w:val="none" w:sz="0" w:space="0" w:color="auto"/>
                    <w:left w:val="none" w:sz="0" w:space="0" w:color="auto"/>
                    <w:bottom w:val="none" w:sz="0" w:space="0" w:color="auto"/>
                    <w:right w:val="none" w:sz="0" w:space="0" w:color="auto"/>
                  </w:divBdr>
                </w:div>
                <w:div w:id="1777167347">
                  <w:marLeft w:val="0"/>
                  <w:marRight w:val="0"/>
                  <w:marTop w:val="0"/>
                  <w:marBottom w:val="0"/>
                  <w:divBdr>
                    <w:top w:val="none" w:sz="0" w:space="0" w:color="auto"/>
                    <w:left w:val="none" w:sz="0" w:space="0" w:color="auto"/>
                    <w:bottom w:val="none" w:sz="0" w:space="0" w:color="auto"/>
                    <w:right w:val="none" w:sz="0" w:space="0" w:color="auto"/>
                  </w:divBdr>
                </w:div>
                <w:div w:id="1568766442">
                  <w:marLeft w:val="0"/>
                  <w:marRight w:val="0"/>
                  <w:marTop w:val="0"/>
                  <w:marBottom w:val="0"/>
                  <w:divBdr>
                    <w:top w:val="none" w:sz="0" w:space="0" w:color="auto"/>
                    <w:left w:val="none" w:sz="0" w:space="0" w:color="auto"/>
                    <w:bottom w:val="none" w:sz="0" w:space="0" w:color="auto"/>
                    <w:right w:val="none" w:sz="0" w:space="0" w:color="auto"/>
                  </w:divBdr>
                </w:div>
                <w:div w:id="10957378">
                  <w:marLeft w:val="0"/>
                  <w:marRight w:val="0"/>
                  <w:marTop w:val="0"/>
                  <w:marBottom w:val="0"/>
                  <w:divBdr>
                    <w:top w:val="none" w:sz="0" w:space="0" w:color="auto"/>
                    <w:left w:val="none" w:sz="0" w:space="0" w:color="auto"/>
                    <w:bottom w:val="none" w:sz="0" w:space="0" w:color="auto"/>
                    <w:right w:val="none" w:sz="0" w:space="0" w:color="auto"/>
                  </w:divBdr>
                </w:div>
                <w:div w:id="1047797424">
                  <w:marLeft w:val="0"/>
                  <w:marRight w:val="0"/>
                  <w:marTop w:val="0"/>
                  <w:marBottom w:val="0"/>
                  <w:divBdr>
                    <w:top w:val="none" w:sz="0" w:space="0" w:color="auto"/>
                    <w:left w:val="none" w:sz="0" w:space="0" w:color="auto"/>
                    <w:bottom w:val="none" w:sz="0" w:space="0" w:color="auto"/>
                    <w:right w:val="none" w:sz="0" w:space="0" w:color="auto"/>
                  </w:divBdr>
                </w:div>
                <w:div w:id="443697892">
                  <w:marLeft w:val="0"/>
                  <w:marRight w:val="0"/>
                  <w:marTop w:val="0"/>
                  <w:marBottom w:val="0"/>
                  <w:divBdr>
                    <w:top w:val="none" w:sz="0" w:space="0" w:color="auto"/>
                    <w:left w:val="none" w:sz="0" w:space="0" w:color="auto"/>
                    <w:bottom w:val="none" w:sz="0" w:space="0" w:color="auto"/>
                    <w:right w:val="none" w:sz="0" w:space="0" w:color="auto"/>
                  </w:divBdr>
                </w:div>
                <w:div w:id="343868131">
                  <w:marLeft w:val="0"/>
                  <w:marRight w:val="0"/>
                  <w:marTop w:val="0"/>
                  <w:marBottom w:val="0"/>
                  <w:divBdr>
                    <w:top w:val="none" w:sz="0" w:space="0" w:color="auto"/>
                    <w:left w:val="none" w:sz="0" w:space="0" w:color="auto"/>
                    <w:bottom w:val="none" w:sz="0" w:space="0" w:color="auto"/>
                    <w:right w:val="none" w:sz="0" w:space="0" w:color="auto"/>
                  </w:divBdr>
                </w:div>
                <w:div w:id="1083139401">
                  <w:marLeft w:val="0"/>
                  <w:marRight w:val="0"/>
                  <w:marTop w:val="0"/>
                  <w:marBottom w:val="0"/>
                  <w:divBdr>
                    <w:top w:val="none" w:sz="0" w:space="0" w:color="auto"/>
                    <w:left w:val="none" w:sz="0" w:space="0" w:color="auto"/>
                    <w:bottom w:val="none" w:sz="0" w:space="0" w:color="auto"/>
                    <w:right w:val="none" w:sz="0" w:space="0" w:color="auto"/>
                  </w:divBdr>
                </w:div>
                <w:div w:id="1937595435">
                  <w:marLeft w:val="0"/>
                  <w:marRight w:val="0"/>
                  <w:marTop w:val="0"/>
                  <w:marBottom w:val="0"/>
                  <w:divBdr>
                    <w:top w:val="none" w:sz="0" w:space="0" w:color="auto"/>
                    <w:left w:val="none" w:sz="0" w:space="0" w:color="auto"/>
                    <w:bottom w:val="none" w:sz="0" w:space="0" w:color="auto"/>
                    <w:right w:val="none" w:sz="0" w:space="0" w:color="auto"/>
                  </w:divBdr>
                </w:div>
                <w:div w:id="219363081">
                  <w:marLeft w:val="0"/>
                  <w:marRight w:val="0"/>
                  <w:marTop w:val="0"/>
                  <w:marBottom w:val="0"/>
                  <w:divBdr>
                    <w:top w:val="none" w:sz="0" w:space="0" w:color="auto"/>
                    <w:left w:val="none" w:sz="0" w:space="0" w:color="auto"/>
                    <w:bottom w:val="none" w:sz="0" w:space="0" w:color="auto"/>
                    <w:right w:val="none" w:sz="0" w:space="0" w:color="auto"/>
                  </w:divBdr>
                </w:div>
                <w:div w:id="999046308">
                  <w:marLeft w:val="0"/>
                  <w:marRight w:val="0"/>
                  <w:marTop w:val="0"/>
                  <w:marBottom w:val="0"/>
                  <w:divBdr>
                    <w:top w:val="none" w:sz="0" w:space="0" w:color="auto"/>
                    <w:left w:val="none" w:sz="0" w:space="0" w:color="auto"/>
                    <w:bottom w:val="none" w:sz="0" w:space="0" w:color="auto"/>
                    <w:right w:val="none" w:sz="0" w:space="0" w:color="auto"/>
                  </w:divBdr>
                </w:div>
                <w:div w:id="2076464866">
                  <w:marLeft w:val="0"/>
                  <w:marRight w:val="0"/>
                  <w:marTop w:val="0"/>
                  <w:marBottom w:val="0"/>
                  <w:divBdr>
                    <w:top w:val="none" w:sz="0" w:space="0" w:color="auto"/>
                    <w:left w:val="none" w:sz="0" w:space="0" w:color="auto"/>
                    <w:bottom w:val="none" w:sz="0" w:space="0" w:color="auto"/>
                    <w:right w:val="none" w:sz="0" w:space="0" w:color="auto"/>
                  </w:divBdr>
                </w:div>
                <w:div w:id="1559824597">
                  <w:marLeft w:val="0"/>
                  <w:marRight w:val="0"/>
                  <w:marTop w:val="0"/>
                  <w:marBottom w:val="0"/>
                  <w:divBdr>
                    <w:top w:val="none" w:sz="0" w:space="0" w:color="auto"/>
                    <w:left w:val="none" w:sz="0" w:space="0" w:color="auto"/>
                    <w:bottom w:val="none" w:sz="0" w:space="0" w:color="auto"/>
                    <w:right w:val="none" w:sz="0" w:space="0" w:color="auto"/>
                  </w:divBdr>
                </w:div>
                <w:div w:id="102386121">
                  <w:marLeft w:val="0"/>
                  <w:marRight w:val="0"/>
                  <w:marTop w:val="0"/>
                  <w:marBottom w:val="0"/>
                  <w:divBdr>
                    <w:top w:val="none" w:sz="0" w:space="0" w:color="auto"/>
                    <w:left w:val="none" w:sz="0" w:space="0" w:color="auto"/>
                    <w:bottom w:val="none" w:sz="0" w:space="0" w:color="auto"/>
                    <w:right w:val="none" w:sz="0" w:space="0" w:color="auto"/>
                  </w:divBdr>
                </w:div>
                <w:div w:id="1542285958">
                  <w:marLeft w:val="0"/>
                  <w:marRight w:val="0"/>
                  <w:marTop w:val="0"/>
                  <w:marBottom w:val="0"/>
                  <w:divBdr>
                    <w:top w:val="none" w:sz="0" w:space="0" w:color="auto"/>
                    <w:left w:val="none" w:sz="0" w:space="0" w:color="auto"/>
                    <w:bottom w:val="none" w:sz="0" w:space="0" w:color="auto"/>
                    <w:right w:val="none" w:sz="0" w:space="0" w:color="auto"/>
                  </w:divBdr>
                </w:div>
                <w:div w:id="384987809">
                  <w:marLeft w:val="0"/>
                  <w:marRight w:val="0"/>
                  <w:marTop w:val="0"/>
                  <w:marBottom w:val="0"/>
                  <w:divBdr>
                    <w:top w:val="none" w:sz="0" w:space="0" w:color="auto"/>
                    <w:left w:val="none" w:sz="0" w:space="0" w:color="auto"/>
                    <w:bottom w:val="none" w:sz="0" w:space="0" w:color="auto"/>
                    <w:right w:val="none" w:sz="0" w:space="0" w:color="auto"/>
                  </w:divBdr>
                </w:div>
                <w:div w:id="1881504400">
                  <w:marLeft w:val="0"/>
                  <w:marRight w:val="0"/>
                  <w:marTop w:val="0"/>
                  <w:marBottom w:val="0"/>
                  <w:divBdr>
                    <w:top w:val="none" w:sz="0" w:space="0" w:color="auto"/>
                    <w:left w:val="none" w:sz="0" w:space="0" w:color="auto"/>
                    <w:bottom w:val="none" w:sz="0" w:space="0" w:color="auto"/>
                    <w:right w:val="none" w:sz="0" w:space="0" w:color="auto"/>
                  </w:divBdr>
                </w:div>
                <w:div w:id="2131196184">
                  <w:marLeft w:val="0"/>
                  <w:marRight w:val="0"/>
                  <w:marTop w:val="0"/>
                  <w:marBottom w:val="0"/>
                  <w:divBdr>
                    <w:top w:val="none" w:sz="0" w:space="0" w:color="auto"/>
                    <w:left w:val="none" w:sz="0" w:space="0" w:color="auto"/>
                    <w:bottom w:val="none" w:sz="0" w:space="0" w:color="auto"/>
                    <w:right w:val="none" w:sz="0" w:space="0" w:color="auto"/>
                  </w:divBdr>
                </w:div>
                <w:div w:id="1472214283">
                  <w:marLeft w:val="0"/>
                  <w:marRight w:val="0"/>
                  <w:marTop w:val="0"/>
                  <w:marBottom w:val="0"/>
                  <w:divBdr>
                    <w:top w:val="none" w:sz="0" w:space="0" w:color="auto"/>
                    <w:left w:val="none" w:sz="0" w:space="0" w:color="auto"/>
                    <w:bottom w:val="none" w:sz="0" w:space="0" w:color="auto"/>
                    <w:right w:val="none" w:sz="0" w:space="0" w:color="auto"/>
                  </w:divBdr>
                </w:div>
                <w:div w:id="529925795">
                  <w:marLeft w:val="0"/>
                  <w:marRight w:val="0"/>
                  <w:marTop w:val="0"/>
                  <w:marBottom w:val="0"/>
                  <w:divBdr>
                    <w:top w:val="none" w:sz="0" w:space="0" w:color="auto"/>
                    <w:left w:val="none" w:sz="0" w:space="0" w:color="auto"/>
                    <w:bottom w:val="none" w:sz="0" w:space="0" w:color="auto"/>
                    <w:right w:val="none" w:sz="0" w:space="0" w:color="auto"/>
                  </w:divBdr>
                </w:div>
                <w:div w:id="2097508468">
                  <w:marLeft w:val="0"/>
                  <w:marRight w:val="0"/>
                  <w:marTop w:val="0"/>
                  <w:marBottom w:val="0"/>
                  <w:divBdr>
                    <w:top w:val="none" w:sz="0" w:space="0" w:color="auto"/>
                    <w:left w:val="none" w:sz="0" w:space="0" w:color="auto"/>
                    <w:bottom w:val="none" w:sz="0" w:space="0" w:color="auto"/>
                    <w:right w:val="none" w:sz="0" w:space="0" w:color="auto"/>
                  </w:divBdr>
                </w:div>
                <w:div w:id="2104765396">
                  <w:marLeft w:val="0"/>
                  <w:marRight w:val="0"/>
                  <w:marTop w:val="0"/>
                  <w:marBottom w:val="0"/>
                  <w:divBdr>
                    <w:top w:val="none" w:sz="0" w:space="0" w:color="auto"/>
                    <w:left w:val="none" w:sz="0" w:space="0" w:color="auto"/>
                    <w:bottom w:val="none" w:sz="0" w:space="0" w:color="auto"/>
                    <w:right w:val="none" w:sz="0" w:space="0" w:color="auto"/>
                  </w:divBdr>
                </w:div>
                <w:div w:id="1525440805">
                  <w:marLeft w:val="0"/>
                  <w:marRight w:val="0"/>
                  <w:marTop w:val="0"/>
                  <w:marBottom w:val="0"/>
                  <w:divBdr>
                    <w:top w:val="none" w:sz="0" w:space="0" w:color="auto"/>
                    <w:left w:val="none" w:sz="0" w:space="0" w:color="auto"/>
                    <w:bottom w:val="none" w:sz="0" w:space="0" w:color="auto"/>
                    <w:right w:val="none" w:sz="0" w:space="0" w:color="auto"/>
                  </w:divBdr>
                </w:div>
                <w:div w:id="763261748">
                  <w:marLeft w:val="0"/>
                  <w:marRight w:val="0"/>
                  <w:marTop w:val="0"/>
                  <w:marBottom w:val="0"/>
                  <w:divBdr>
                    <w:top w:val="none" w:sz="0" w:space="0" w:color="auto"/>
                    <w:left w:val="none" w:sz="0" w:space="0" w:color="auto"/>
                    <w:bottom w:val="none" w:sz="0" w:space="0" w:color="auto"/>
                    <w:right w:val="none" w:sz="0" w:space="0" w:color="auto"/>
                  </w:divBdr>
                </w:div>
                <w:div w:id="341708580">
                  <w:marLeft w:val="0"/>
                  <w:marRight w:val="0"/>
                  <w:marTop w:val="0"/>
                  <w:marBottom w:val="0"/>
                  <w:divBdr>
                    <w:top w:val="none" w:sz="0" w:space="0" w:color="auto"/>
                    <w:left w:val="none" w:sz="0" w:space="0" w:color="auto"/>
                    <w:bottom w:val="none" w:sz="0" w:space="0" w:color="auto"/>
                    <w:right w:val="none" w:sz="0" w:space="0" w:color="auto"/>
                  </w:divBdr>
                </w:div>
                <w:div w:id="280889974">
                  <w:marLeft w:val="0"/>
                  <w:marRight w:val="0"/>
                  <w:marTop w:val="0"/>
                  <w:marBottom w:val="0"/>
                  <w:divBdr>
                    <w:top w:val="none" w:sz="0" w:space="0" w:color="auto"/>
                    <w:left w:val="none" w:sz="0" w:space="0" w:color="auto"/>
                    <w:bottom w:val="none" w:sz="0" w:space="0" w:color="auto"/>
                    <w:right w:val="none" w:sz="0" w:space="0" w:color="auto"/>
                  </w:divBdr>
                </w:div>
                <w:div w:id="1957633376">
                  <w:marLeft w:val="0"/>
                  <w:marRight w:val="0"/>
                  <w:marTop w:val="0"/>
                  <w:marBottom w:val="0"/>
                  <w:divBdr>
                    <w:top w:val="none" w:sz="0" w:space="0" w:color="auto"/>
                    <w:left w:val="none" w:sz="0" w:space="0" w:color="auto"/>
                    <w:bottom w:val="none" w:sz="0" w:space="0" w:color="auto"/>
                    <w:right w:val="none" w:sz="0" w:space="0" w:color="auto"/>
                  </w:divBdr>
                </w:div>
                <w:div w:id="1293560996">
                  <w:marLeft w:val="0"/>
                  <w:marRight w:val="0"/>
                  <w:marTop w:val="0"/>
                  <w:marBottom w:val="0"/>
                  <w:divBdr>
                    <w:top w:val="none" w:sz="0" w:space="0" w:color="auto"/>
                    <w:left w:val="none" w:sz="0" w:space="0" w:color="auto"/>
                    <w:bottom w:val="none" w:sz="0" w:space="0" w:color="auto"/>
                    <w:right w:val="none" w:sz="0" w:space="0" w:color="auto"/>
                  </w:divBdr>
                </w:div>
                <w:div w:id="459079945">
                  <w:marLeft w:val="0"/>
                  <w:marRight w:val="0"/>
                  <w:marTop w:val="0"/>
                  <w:marBottom w:val="0"/>
                  <w:divBdr>
                    <w:top w:val="none" w:sz="0" w:space="0" w:color="auto"/>
                    <w:left w:val="none" w:sz="0" w:space="0" w:color="auto"/>
                    <w:bottom w:val="none" w:sz="0" w:space="0" w:color="auto"/>
                    <w:right w:val="none" w:sz="0" w:space="0" w:color="auto"/>
                  </w:divBdr>
                </w:div>
                <w:div w:id="298802745">
                  <w:marLeft w:val="0"/>
                  <w:marRight w:val="0"/>
                  <w:marTop w:val="0"/>
                  <w:marBottom w:val="0"/>
                  <w:divBdr>
                    <w:top w:val="none" w:sz="0" w:space="0" w:color="auto"/>
                    <w:left w:val="none" w:sz="0" w:space="0" w:color="auto"/>
                    <w:bottom w:val="none" w:sz="0" w:space="0" w:color="auto"/>
                    <w:right w:val="none" w:sz="0" w:space="0" w:color="auto"/>
                  </w:divBdr>
                </w:div>
                <w:div w:id="772827041">
                  <w:marLeft w:val="0"/>
                  <w:marRight w:val="0"/>
                  <w:marTop w:val="0"/>
                  <w:marBottom w:val="0"/>
                  <w:divBdr>
                    <w:top w:val="none" w:sz="0" w:space="0" w:color="auto"/>
                    <w:left w:val="none" w:sz="0" w:space="0" w:color="auto"/>
                    <w:bottom w:val="none" w:sz="0" w:space="0" w:color="auto"/>
                    <w:right w:val="none" w:sz="0" w:space="0" w:color="auto"/>
                  </w:divBdr>
                </w:div>
                <w:div w:id="1086340598">
                  <w:marLeft w:val="0"/>
                  <w:marRight w:val="0"/>
                  <w:marTop w:val="0"/>
                  <w:marBottom w:val="0"/>
                  <w:divBdr>
                    <w:top w:val="none" w:sz="0" w:space="0" w:color="auto"/>
                    <w:left w:val="none" w:sz="0" w:space="0" w:color="auto"/>
                    <w:bottom w:val="none" w:sz="0" w:space="0" w:color="auto"/>
                    <w:right w:val="none" w:sz="0" w:space="0" w:color="auto"/>
                  </w:divBdr>
                </w:div>
                <w:div w:id="1798523563">
                  <w:marLeft w:val="0"/>
                  <w:marRight w:val="0"/>
                  <w:marTop w:val="0"/>
                  <w:marBottom w:val="0"/>
                  <w:divBdr>
                    <w:top w:val="none" w:sz="0" w:space="0" w:color="auto"/>
                    <w:left w:val="none" w:sz="0" w:space="0" w:color="auto"/>
                    <w:bottom w:val="none" w:sz="0" w:space="0" w:color="auto"/>
                    <w:right w:val="none" w:sz="0" w:space="0" w:color="auto"/>
                  </w:divBdr>
                </w:div>
                <w:div w:id="644118321">
                  <w:marLeft w:val="0"/>
                  <w:marRight w:val="0"/>
                  <w:marTop w:val="0"/>
                  <w:marBottom w:val="0"/>
                  <w:divBdr>
                    <w:top w:val="none" w:sz="0" w:space="0" w:color="auto"/>
                    <w:left w:val="none" w:sz="0" w:space="0" w:color="auto"/>
                    <w:bottom w:val="none" w:sz="0" w:space="0" w:color="auto"/>
                    <w:right w:val="none" w:sz="0" w:space="0" w:color="auto"/>
                  </w:divBdr>
                </w:div>
                <w:div w:id="770972092">
                  <w:marLeft w:val="0"/>
                  <w:marRight w:val="0"/>
                  <w:marTop w:val="0"/>
                  <w:marBottom w:val="0"/>
                  <w:divBdr>
                    <w:top w:val="none" w:sz="0" w:space="0" w:color="auto"/>
                    <w:left w:val="none" w:sz="0" w:space="0" w:color="auto"/>
                    <w:bottom w:val="none" w:sz="0" w:space="0" w:color="auto"/>
                    <w:right w:val="none" w:sz="0" w:space="0" w:color="auto"/>
                  </w:divBdr>
                </w:div>
                <w:div w:id="1174341636">
                  <w:marLeft w:val="0"/>
                  <w:marRight w:val="0"/>
                  <w:marTop w:val="0"/>
                  <w:marBottom w:val="0"/>
                  <w:divBdr>
                    <w:top w:val="none" w:sz="0" w:space="0" w:color="auto"/>
                    <w:left w:val="none" w:sz="0" w:space="0" w:color="auto"/>
                    <w:bottom w:val="none" w:sz="0" w:space="0" w:color="auto"/>
                    <w:right w:val="none" w:sz="0" w:space="0" w:color="auto"/>
                  </w:divBdr>
                </w:div>
                <w:div w:id="152263109">
                  <w:marLeft w:val="0"/>
                  <w:marRight w:val="0"/>
                  <w:marTop w:val="0"/>
                  <w:marBottom w:val="0"/>
                  <w:divBdr>
                    <w:top w:val="none" w:sz="0" w:space="0" w:color="auto"/>
                    <w:left w:val="none" w:sz="0" w:space="0" w:color="auto"/>
                    <w:bottom w:val="none" w:sz="0" w:space="0" w:color="auto"/>
                    <w:right w:val="none" w:sz="0" w:space="0" w:color="auto"/>
                  </w:divBdr>
                </w:div>
                <w:div w:id="469370114">
                  <w:marLeft w:val="0"/>
                  <w:marRight w:val="0"/>
                  <w:marTop w:val="0"/>
                  <w:marBottom w:val="0"/>
                  <w:divBdr>
                    <w:top w:val="none" w:sz="0" w:space="0" w:color="auto"/>
                    <w:left w:val="none" w:sz="0" w:space="0" w:color="auto"/>
                    <w:bottom w:val="none" w:sz="0" w:space="0" w:color="auto"/>
                    <w:right w:val="none" w:sz="0" w:space="0" w:color="auto"/>
                  </w:divBdr>
                </w:div>
                <w:div w:id="1397389966">
                  <w:marLeft w:val="0"/>
                  <w:marRight w:val="0"/>
                  <w:marTop w:val="0"/>
                  <w:marBottom w:val="0"/>
                  <w:divBdr>
                    <w:top w:val="none" w:sz="0" w:space="0" w:color="auto"/>
                    <w:left w:val="none" w:sz="0" w:space="0" w:color="auto"/>
                    <w:bottom w:val="none" w:sz="0" w:space="0" w:color="auto"/>
                    <w:right w:val="none" w:sz="0" w:space="0" w:color="auto"/>
                  </w:divBdr>
                </w:div>
                <w:div w:id="680399153">
                  <w:marLeft w:val="0"/>
                  <w:marRight w:val="0"/>
                  <w:marTop w:val="0"/>
                  <w:marBottom w:val="0"/>
                  <w:divBdr>
                    <w:top w:val="none" w:sz="0" w:space="0" w:color="auto"/>
                    <w:left w:val="none" w:sz="0" w:space="0" w:color="auto"/>
                    <w:bottom w:val="none" w:sz="0" w:space="0" w:color="auto"/>
                    <w:right w:val="none" w:sz="0" w:space="0" w:color="auto"/>
                  </w:divBdr>
                </w:div>
                <w:div w:id="243685289">
                  <w:marLeft w:val="0"/>
                  <w:marRight w:val="0"/>
                  <w:marTop w:val="0"/>
                  <w:marBottom w:val="0"/>
                  <w:divBdr>
                    <w:top w:val="none" w:sz="0" w:space="0" w:color="auto"/>
                    <w:left w:val="none" w:sz="0" w:space="0" w:color="auto"/>
                    <w:bottom w:val="none" w:sz="0" w:space="0" w:color="auto"/>
                    <w:right w:val="none" w:sz="0" w:space="0" w:color="auto"/>
                  </w:divBdr>
                </w:div>
                <w:div w:id="2145267363">
                  <w:marLeft w:val="0"/>
                  <w:marRight w:val="0"/>
                  <w:marTop w:val="0"/>
                  <w:marBottom w:val="0"/>
                  <w:divBdr>
                    <w:top w:val="none" w:sz="0" w:space="0" w:color="auto"/>
                    <w:left w:val="none" w:sz="0" w:space="0" w:color="auto"/>
                    <w:bottom w:val="none" w:sz="0" w:space="0" w:color="auto"/>
                    <w:right w:val="none" w:sz="0" w:space="0" w:color="auto"/>
                  </w:divBdr>
                </w:div>
                <w:div w:id="609242561">
                  <w:marLeft w:val="0"/>
                  <w:marRight w:val="0"/>
                  <w:marTop w:val="0"/>
                  <w:marBottom w:val="0"/>
                  <w:divBdr>
                    <w:top w:val="none" w:sz="0" w:space="0" w:color="auto"/>
                    <w:left w:val="none" w:sz="0" w:space="0" w:color="auto"/>
                    <w:bottom w:val="none" w:sz="0" w:space="0" w:color="auto"/>
                    <w:right w:val="none" w:sz="0" w:space="0" w:color="auto"/>
                  </w:divBdr>
                </w:div>
                <w:div w:id="482090232">
                  <w:marLeft w:val="0"/>
                  <w:marRight w:val="0"/>
                  <w:marTop w:val="0"/>
                  <w:marBottom w:val="0"/>
                  <w:divBdr>
                    <w:top w:val="none" w:sz="0" w:space="0" w:color="auto"/>
                    <w:left w:val="none" w:sz="0" w:space="0" w:color="auto"/>
                    <w:bottom w:val="none" w:sz="0" w:space="0" w:color="auto"/>
                    <w:right w:val="none" w:sz="0" w:space="0" w:color="auto"/>
                  </w:divBdr>
                </w:div>
                <w:div w:id="258106424">
                  <w:marLeft w:val="0"/>
                  <w:marRight w:val="0"/>
                  <w:marTop w:val="0"/>
                  <w:marBottom w:val="0"/>
                  <w:divBdr>
                    <w:top w:val="none" w:sz="0" w:space="0" w:color="auto"/>
                    <w:left w:val="none" w:sz="0" w:space="0" w:color="auto"/>
                    <w:bottom w:val="none" w:sz="0" w:space="0" w:color="auto"/>
                    <w:right w:val="none" w:sz="0" w:space="0" w:color="auto"/>
                  </w:divBdr>
                </w:div>
                <w:div w:id="790438498">
                  <w:marLeft w:val="0"/>
                  <w:marRight w:val="0"/>
                  <w:marTop w:val="0"/>
                  <w:marBottom w:val="0"/>
                  <w:divBdr>
                    <w:top w:val="none" w:sz="0" w:space="0" w:color="auto"/>
                    <w:left w:val="none" w:sz="0" w:space="0" w:color="auto"/>
                    <w:bottom w:val="none" w:sz="0" w:space="0" w:color="auto"/>
                    <w:right w:val="none" w:sz="0" w:space="0" w:color="auto"/>
                  </w:divBdr>
                </w:div>
                <w:div w:id="1790971985">
                  <w:marLeft w:val="0"/>
                  <w:marRight w:val="0"/>
                  <w:marTop w:val="0"/>
                  <w:marBottom w:val="0"/>
                  <w:divBdr>
                    <w:top w:val="none" w:sz="0" w:space="0" w:color="auto"/>
                    <w:left w:val="none" w:sz="0" w:space="0" w:color="auto"/>
                    <w:bottom w:val="none" w:sz="0" w:space="0" w:color="auto"/>
                    <w:right w:val="none" w:sz="0" w:space="0" w:color="auto"/>
                  </w:divBdr>
                </w:div>
                <w:div w:id="143552283">
                  <w:marLeft w:val="0"/>
                  <w:marRight w:val="0"/>
                  <w:marTop w:val="0"/>
                  <w:marBottom w:val="0"/>
                  <w:divBdr>
                    <w:top w:val="none" w:sz="0" w:space="0" w:color="auto"/>
                    <w:left w:val="none" w:sz="0" w:space="0" w:color="auto"/>
                    <w:bottom w:val="none" w:sz="0" w:space="0" w:color="auto"/>
                    <w:right w:val="none" w:sz="0" w:space="0" w:color="auto"/>
                  </w:divBdr>
                </w:div>
                <w:div w:id="1917981065">
                  <w:marLeft w:val="0"/>
                  <w:marRight w:val="0"/>
                  <w:marTop w:val="0"/>
                  <w:marBottom w:val="0"/>
                  <w:divBdr>
                    <w:top w:val="none" w:sz="0" w:space="0" w:color="auto"/>
                    <w:left w:val="none" w:sz="0" w:space="0" w:color="auto"/>
                    <w:bottom w:val="none" w:sz="0" w:space="0" w:color="auto"/>
                    <w:right w:val="none" w:sz="0" w:space="0" w:color="auto"/>
                  </w:divBdr>
                </w:div>
                <w:div w:id="140050931">
                  <w:marLeft w:val="0"/>
                  <w:marRight w:val="0"/>
                  <w:marTop w:val="0"/>
                  <w:marBottom w:val="0"/>
                  <w:divBdr>
                    <w:top w:val="none" w:sz="0" w:space="0" w:color="auto"/>
                    <w:left w:val="none" w:sz="0" w:space="0" w:color="auto"/>
                    <w:bottom w:val="none" w:sz="0" w:space="0" w:color="auto"/>
                    <w:right w:val="none" w:sz="0" w:space="0" w:color="auto"/>
                  </w:divBdr>
                </w:div>
                <w:div w:id="687607443">
                  <w:marLeft w:val="0"/>
                  <w:marRight w:val="0"/>
                  <w:marTop w:val="0"/>
                  <w:marBottom w:val="0"/>
                  <w:divBdr>
                    <w:top w:val="none" w:sz="0" w:space="0" w:color="auto"/>
                    <w:left w:val="none" w:sz="0" w:space="0" w:color="auto"/>
                    <w:bottom w:val="none" w:sz="0" w:space="0" w:color="auto"/>
                    <w:right w:val="none" w:sz="0" w:space="0" w:color="auto"/>
                  </w:divBdr>
                </w:div>
                <w:div w:id="1396587797">
                  <w:marLeft w:val="0"/>
                  <w:marRight w:val="0"/>
                  <w:marTop w:val="0"/>
                  <w:marBottom w:val="0"/>
                  <w:divBdr>
                    <w:top w:val="none" w:sz="0" w:space="0" w:color="auto"/>
                    <w:left w:val="none" w:sz="0" w:space="0" w:color="auto"/>
                    <w:bottom w:val="none" w:sz="0" w:space="0" w:color="auto"/>
                    <w:right w:val="none" w:sz="0" w:space="0" w:color="auto"/>
                  </w:divBdr>
                </w:div>
                <w:div w:id="953630453">
                  <w:marLeft w:val="0"/>
                  <w:marRight w:val="0"/>
                  <w:marTop w:val="0"/>
                  <w:marBottom w:val="0"/>
                  <w:divBdr>
                    <w:top w:val="none" w:sz="0" w:space="0" w:color="auto"/>
                    <w:left w:val="none" w:sz="0" w:space="0" w:color="auto"/>
                    <w:bottom w:val="none" w:sz="0" w:space="0" w:color="auto"/>
                    <w:right w:val="none" w:sz="0" w:space="0" w:color="auto"/>
                  </w:divBdr>
                </w:div>
                <w:div w:id="1268348567">
                  <w:marLeft w:val="0"/>
                  <w:marRight w:val="0"/>
                  <w:marTop w:val="0"/>
                  <w:marBottom w:val="0"/>
                  <w:divBdr>
                    <w:top w:val="none" w:sz="0" w:space="0" w:color="auto"/>
                    <w:left w:val="none" w:sz="0" w:space="0" w:color="auto"/>
                    <w:bottom w:val="none" w:sz="0" w:space="0" w:color="auto"/>
                    <w:right w:val="none" w:sz="0" w:space="0" w:color="auto"/>
                  </w:divBdr>
                </w:div>
                <w:div w:id="1813018144">
                  <w:marLeft w:val="0"/>
                  <w:marRight w:val="0"/>
                  <w:marTop w:val="0"/>
                  <w:marBottom w:val="0"/>
                  <w:divBdr>
                    <w:top w:val="none" w:sz="0" w:space="0" w:color="auto"/>
                    <w:left w:val="none" w:sz="0" w:space="0" w:color="auto"/>
                    <w:bottom w:val="none" w:sz="0" w:space="0" w:color="auto"/>
                    <w:right w:val="none" w:sz="0" w:space="0" w:color="auto"/>
                  </w:divBdr>
                </w:div>
                <w:div w:id="1226841722">
                  <w:marLeft w:val="0"/>
                  <w:marRight w:val="0"/>
                  <w:marTop w:val="0"/>
                  <w:marBottom w:val="0"/>
                  <w:divBdr>
                    <w:top w:val="none" w:sz="0" w:space="0" w:color="auto"/>
                    <w:left w:val="none" w:sz="0" w:space="0" w:color="auto"/>
                    <w:bottom w:val="none" w:sz="0" w:space="0" w:color="auto"/>
                    <w:right w:val="none" w:sz="0" w:space="0" w:color="auto"/>
                  </w:divBdr>
                </w:div>
                <w:div w:id="872808482">
                  <w:marLeft w:val="0"/>
                  <w:marRight w:val="0"/>
                  <w:marTop w:val="0"/>
                  <w:marBottom w:val="0"/>
                  <w:divBdr>
                    <w:top w:val="none" w:sz="0" w:space="0" w:color="auto"/>
                    <w:left w:val="none" w:sz="0" w:space="0" w:color="auto"/>
                    <w:bottom w:val="none" w:sz="0" w:space="0" w:color="auto"/>
                    <w:right w:val="none" w:sz="0" w:space="0" w:color="auto"/>
                  </w:divBdr>
                </w:div>
                <w:div w:id="297616214">
                  <w:marLeft w:val="0"/>
                  <w:marRight w:val="0"/>
                  <w:marTop w:val="0"/>
                  <w:marBottom w:val="0"/>
                  <w:divBdr>
                    <w:top w:val="none" w:sz="0" w:space="0" w:color="auto"/>
                    <w:left w:val="none" w:sz="0" w:space="0" w:color="auto"/>
                    <w:bottom w:val="none" w:sz="0" w:space="0" w:color="auto"/>
                    <w:right w:val="none" w:sz="0" w:space="0" w:color="auto"/>
                  </w:divBdr>
                </w:div>
                <w:div w:id="551431547">
                  <w:marLeft w:val="0"/>
                  <w:marRight w:val="0"/>
                  <w:marTop w:val="0"/>
                  <w:marBottom w:val="0"/>
                  <w:divBdr>
                    <w:top w:val="none" w:sz="0" w:space="0" w:color="auto"/>
                    <w:left w:val="none" w:sz="0" w:space="0" w:color="auto"/>
                    <w:bottom w:val="none" w:sz="0" w:space="0" w:color="auto"/>
                    <w:right w:val="none" w:sz="0" w:space="0" w:color="auto"/>
                  </w:divBdr>
                </w:div>
                <w:div w:id="517814918">
                  <w:marLeft w:val="0"/>
                  <w:marRight w:val="0"/>
                  <w:marTop w:val="0"/>
                  <w:marBottom w:val="0"/>
                  <w:divBdr>
                    <w:top w:val="none" w:sz="0" w:space="0" w:color="auto"/>
                    <w:left w:val="none" w:sz="0" w:space="0" w:color="auto"/>
                    <w:bottom w:val="none" w:sz="0" w:space="0" w:color="auto"/>
                    <w:right w:val="none" w:sz="0" w:space="0" w:color="auto"/>
                  </w:divBdr>
                </w:div>
                <w:div w:id="456878059">
                  <w:marLeft w:val="0"/>
                  <w:marRight w:val="0"/>
                  <w:marTop w:val="0"/>
                  <w:marBottom w:val="0"/>
                  <w:divBdr>
                    <w:top w:val="none" w:sz="0" w:space="0" w:color="auto"/>
                    <w:left w:val="none" w:sz="0" w:space="0" w:color="auto"/>
                    <w:bottom w:val="none" w:sz="0" w:space="0" w:color="auto"/>
                    <w:right w:val="none" w:sz="0" w:space="0" w:color="auto"/>
                  </w:divBdr>
                </w:div>
                <w:div w:id="660736431">
                  <w:marLeft w:val="0"/>
                  <w:marRight w:val="0"/>
                  <w:marTop w:val="0"/>
                  <w:marBottom w:val="0"/>
                  <w:divBdr>
                    <w:top w:val="none" w:sz="0" w:space="0" w:color="auto"/>
                    <w:left w:val="none" w:sz="0" w:space="0" w:color="auto"/>
                    <w:bottom w:val="none" w:sz="0" w:space="0" w:color="auto"/>
                    <w:right w:val="none" w:sz="0" w:space="0" w:color="auto"/>
                  </w:divBdr>
                </w:div>
                <w:div w:id="1450467210">
                  <w:marLeft w:val="0"/>
                  <w:marRight w:val="0"/>
                  <w:marTop w:val="0"/>
                  <w:marBottom w:val="0"/>
                  <w:divBdr>
                    <w:top w:val="none" w:sz="0" w:space="0" w:color="auto"/>
                    <w:left w:val="none" w:sz="0" w:space="0" w:color="auto"/>
                    <w:bottom w:val="none" w:sz="0" w:space="0" w:color="auto"/>
                    <w:right w:val="none" w:sz="0" w:space="0" w:color="auto"/>
                  </w:divBdr>
                </w:div>
                <w:div w:id="1802529350">
                  <w:marLeft w:val="0"/>
                  <w:marRight w:val="0"/>
                  <w:marTop w:val="0"/>
                  <w:marBottom w:val="0"/>
                  <w:divBdr>
                    <w:top w:val="none" w:sz="0" w:space="0" w:color="auto"/>
                    <w:left w:val="none" w:sz="0" w:space="0" w:color="auto"/>
                    <w:bottom w:val="none" w:sz="0" w:space="0" w:color="auto"/>
                    <w:right w:val="none" w:sz="0" w:space="0" w:color="auto"/>
                  </w:divBdr>
                </w:div>
                <w:div w:id="1367289117">
                  <w:marLeft w:val="0"/>
                  <w:marRight w:val="0"/>
                  <w:marTop w:val="0"/>
                  <w:marBottom w:val="0"/>
                  <w:divBdr>
                    <w:top w:val="none" w:sz="0" w:space="0" w:color="auto"/>
                    <w:left w:val="none" w:sz="0" w:space="0" w:color="auto"/>
                    <w:bottom w:val="none" w:sz="0" w:space="0" w:color="auto"/>
                    <w:right w:val="none" w:sz="0" w:space="0" w:color="auto"/>
                  </w:divBdr>
                </w:div>
                <w:div w:id="536158603">
                  <w:marLeft w:val="0"/>
                  <w:marRight w:val="0"/>
                  <w:marTop w:val="0"/>
                  <w:marBottom w:val="0"/>
                  <w:divBdr>
                    <w:top w:val="none" w:sz="0" w:space="0" w:color="auto"/>
                    <w:left w:val="none" w:sz="0" w:space="0" w:color="auto"/>
                    <w:bottom w:val="none" w:sz="0" w:space="0" w:color="auto"/>
                    <w:right w:val="none" w:sz="0" w:space="0" w:color="auto"/>
                  </w:divBdr>
                </w:div>
                <w:div w:id="1798449110">
                  <w:marLeft w:val="0"/>
                  <w:marRight w:val="0"/>
                  <w:marTop w:val="0"/>
                  <w:marBottom w:val="0"/>
                  <w:divBdr>
                    <w:top w:val="none" w:sz="0" w:space="0" w:color="auto"/>
                    <w:left w:val="none" w:sz="0" w:space="0" w:color="auto"/>
                    <w:bottom w:val="none" w:sz="0" w:space="0" w:color="auto"/>
                    <w:right w:val="none" w:sz="0" w:space="0" w:color="auto"/>
                  </w:divBdr>
                </w:div>
                <w:div w:id="690375768">
                  <w:marLeft w:val="0"/>
                  <w:marRight w:val="0"/>
                  <w:marTop w:val="0"/>
                  <w:marBottom w:val="0"/>
                  <w:divBdr>
                    <w:top w:val="none" w:sz="0" w:space="0" w:color="auto"/>
                    <w:left w:val="none" w:sz="0" w:space="0" w:color="auto"/>
                    <w:bottom w:val="none" w:sz="0" w:space="0" w:color="auto"/>
                    <w:right w:val="none" w:sz="0" w:space="0" w:color="auto"/>
                  </w:divBdr>
                </w:div>
                <w:div w:id="785350159">
                  <w:marLeft w:val="0"/>
                  <w:marRight w:val="0"/>
                  <w:marTop w:val="0"/>
                  <w:marBottom w:val="0"/>
                  <w:divBdr>
                    <w:top w:val="none" w:sz="0" w:space="0" w:color="auto"/>
                    <w:left w:val="none" w:sz="0" w:space="0" w:color="auto"/>
                    <w:bottom w:val="none" w:sz="0" w:space="0" w:color="auto"/>
                    <w:right w:val="none" w:sz="0" w:space="0" w:color="auto"/>
                  </w:divBdr>
                </w:div>
                <w:div w:id="1611814781">
                  <w:marLeft w:val="0"/>
                  <w:marRight w:val="0"/>
                  <w:marTop w:val="0"/>
                  <w:marBottom w:val="0"/>
                  <w:divBdr>
                    <w:top w:val="none" w:sz="0" w:space="0" w:color="auto"/>
                    <w:left w:val="none" w:sz="0" w:space="0" w:color="auto"/>
                    <w:bottom w:val="none" w:sz="0" w:space="0" w:color="auto"/>
                    <w:right w:val="none" w:sz="0" w:space="0" w:color="auto"/>
                  </w:divBdr>
                </w:div>
                <w:div w:id="1752392467">
                  <w:marLeft w:val="0"/>
                  <w:marRight w:val="0"/>
                  <w:marTop w:val="0"/>
                  <w:marBottom w:val="0"/>
                  <w:divBdr>
                    <w:top w:val="none" w:sz="0" w:space="0" w:color="auto"/>
                    <w:left w:val="none" w:sz="0" w:space="0" w:color="auto"/>
                    <w:bottom w:val="none" w:sz="0" w:space="0" w:color="auto"/>
                    <w:right w:val="none" w:sz="0" w:space="0" w:color="auto"/>
                  </w:divBdr>
                </w:div>
                <w:div w:id="1141313898">
                  <w:marLeft w:val="0"/>
                  <w:marRight w:val="0"/>
                  <w:marTop w:val="0"/>
                  <w:marBottom w:val="0"/>
                  <w:divBdr>
                    <w:top w:val="none" w:sz="0" w:space="0" w:color="auto"/>
                    <w:left w:val="none" w:sz="0" w:space="0" w:color="auto"/>
                    <w:bottom w:val="none" w:sz="0" w:space="0" w:color="auto"/>
                    <w:right w:val="none" w:sz="0" w:space="0" w:color="auto"/>
                  </w:divBdr>
                </w:div>
                <w:div w:id="37365731">
                  <w:marLeft w:val="0"/>
                  <w:marRight w:val="0"/>
                  <w:marTop w:val="0"/>
                  <w:marBottom w:val="0"/>
                  <w:divBdr>
                    <w:top w:val="none" w:sz="0" w:space="0" w:color="auto"/>
                    <w:left w:val="none" w:sz="0" w:space="0" w:color="auto"/>
                    <w:bottom w:val="none" w:sz="0" w:space="0" w:color="auto"/>
                    <w:right w:val="none" w:sz="0" w:space="0" w:color="auto"/>
                  </w:divBdr>
                </w:div>
                <w:div w:id="81680501">
                  <w:marLeft w:val="0"/>
                  <w:marRight w:val="0"/>
                  <w:marTop w:val="0"/>
                  <w:marBottom w:val="0"/>
                  <w:divBdr>
                    <w:top w:val="none" w:sz="0" w:space="0" w:color="auto"/>
                    <w:left w:val="none" w:sz="0" w:space="0" w:color="auto"/>
                    <w:bottom w:val="none" w:sz="0" w:space="0" w:color="auto"/>
                    <w:right w:val="none" w:sz="0" w:space="0" w:color="auto"/>
                  </w:divBdr>
                </w:div>
                <w:div w:id="1652057827">
                  <w:marLeft w:val="0"/>
                  <w:marRight w:val="0"/>
                  <w:marTop w:val="0"/>
                  <w:marBottom w:val="0"/>
                  <w:divBdr>
                    <w:top w:val="none" w:sz="0" w:space="0" w:color="auto"/>
                    <w:left w:val="none" w:sz="0" w:space="0" w:color="auto"/>
                    <w:bottom w:val="none" w:sz="0" w:space="0" w:color="auto"/>
                    <w:right w:val="none" w:sz="0" w:space="0" w:color="auto"/>
                  </w:divBdr>
                </w:div>
                <w:div w:id="1461679925">
                  <w:marLeft w:val="0"/>
                  <w:marRight w:val="0"/>
                  <w:marTop w:val="0"/>
                  <w:marBottom w:val="0"/>
                  <w:divBdr>
                    <w:top w:val="none" w:sz="0" w:space="0" w:color="auto"/>
                    <w:left w:val="none" w:sz="0" w:space="0" w:color="auto"/>
                    <w:bottom w:val="none" w:sz="0" w:space="0" w:color="auto"/>
                    <w:right w:val="none" w:sz="0" w:space="0" w:color="auto"/>
                  </w:divBdr>
                </w:div>
                <w:div w:id="378943319">
                  <w:marLeft w:val="0"/>
                  <w:marRight w:val="0"/>
                  <w:marTop w:val="0"/>
                  <w:marBottom w:val="0"/>
                  <w:divBdr>
                    <w:top w:val="none" w:sz="0" w:space="0" w:color="auto"/>
                    <w:left w:val="none" w:sz="0" w:space="0" w:color="auto"/>
                    <w:bottom w:val="none" w:sz="0" w:space="0" w:color="auto"/>
                    <w:right w:val="none" w:sz="0" w:space="0" w:color="auto"/>
                  </w:divBdr>
                </w:div>
                <w:div w:id="1340890280">
                  <w:marLeft w:val="0"/>
                  <w:marRight w:val="0"/>
                  <w:marTop w:val="0"/>
                  <w:marBottom w:val="0"/>
                  <w:divBdr>
                    <w:top w:val="none" w:sz="0" w:space="0" w:color="auto"/>
                    <w:left w:val="none" w:sz="0" w:space="0" w:color="auto"/>
                    <w:bottom w:val="none" w:sz="0" w:space="0" w:color="auto"/>
                    <w:right w:val="none" w:sz="0" w:space="0" w:color="auto"/>
                  </w:divBdr>
                </w:div>
                <w:div w:id="269552225">
                  <w:marLeft w:val="0"/>
                  <w:marRight w:val="0"/>
                  <w:marTop w:val="0"/>
                  <w:marBottom w:val="0"/>
                  <w:divBdr>
                    <w:top w:val="none" w:sz="0" w:space="0" w:color="auto"/>
                    <w:left w:val="none" w:sz="0" w:space="0" w:color="auto"/>
                    <w:bottom w:val="none" w:sz="0" w:space="0" w:color="auto"/>
                    <w:right w:val="none" w:sz="0" w:space="0" w:color="auto"/>
                  </w:divBdr>
                </w:div>
                <w:div w:id="1444036051">
                  <w:marLeft w:val="0"/>
                  <w:marRight w:val="0"/>
                  <w:marTop w:val="0"/>
                  <w:marBottom w:val="0"/>
                  <w:divBdr>
                    <w:top w:val="none" w:sz="0" w:space="0" w:color="auto"/>
                    <w:left w:val="none" w:sz="0" w:space="0" w:color="auto"/>
                    <w:bottom w:val="none" w:sz="0" w:space="0" w:color="auto"/>
                    <w:right w:val="none" w:sz="0" w:space="0" w:color="auto"/>
                  </w:divBdr>
                </w:div>
                <w:div w:id="2099279398">
                  <w:marLeft w:val="0"/>
                  <w:marRight w:val="0"/>
                  <w:marTop w:val="0"/>
                  <w:marBottom w:val="0"/>
                  <w:divBdr>
                    <w:top w:val="none" w:sz="0" w:space="0" w:color="auto"/>
                    <w:left w:val="none" w:sz="0" w:space="0" w:color="auto"/>
                    <w:bottom w:val="none" w:sz="0" w:space="0" w:color="auto"/>
                    <w:right w:val="none" w:sz="0" w:space="0" w:color="auto"/>
                  </w:divBdr>
                </w:div>
                <w:div w:id="328139400">
                  <w:marLeft w:val="0"/>
                  <w:marRight w:val="0"/>
                  <w:marTop w:val="0"/>
                  <w:marBottom w:val="0"/>
                  <w:divBdr>
                    <w:top w:val="none" w:sz="0" w:space="0" w:color="auto"/>
                    <w:left w:val="none" w:sz="0" w:space="0" w:color="auto"/>
                    <w:bottom w:val="none" w:sz="0" w:space="0" w:color="auto"/>
                    <w:right w:val="none" w:sz="0" w:space="0" w:color="auto"/>
                  </w:divBdr>
                </w:div>
                <w:div w:id="1006636714">
                  <w:marLeft w:val="0"/>
                  <w:marRight w:val="0"/>
                  <w:marTop w:val="0"/>
                  <w:marBottom w:val="0"/>
                  <w:divBdr>
                    <w:top w:val="none" w:sz="0" w:space="0" w:color="auto"/>
                    <w:left w:val="none" w:sz="0" w:space="0" w:color="auto"/>
                    <w:bottom w:val="none" w:sz="0" w:space="0" w:color="auto"/>
                    <w:right w:val="none" w:sz="0" w:space="0" w:color="auto"/>
                  </w:divBdr>
                </w:div>
                <w:div w:id="1819883184">
                  <w:marLeft w:val="0"/>
                  <w:marRight w:val="0"/>
                  <w:marTop w:val="0"/>
                  <w:marBottom w:val="0"/>
                  <w:divBdr>
                    <w:top w:val="none" w:sz="0" w:space="0" w:color="auto"/>
                    <w:left w:val="none" w:sz="0" w:space="0" w:color="auto"/>
                    <w:bottom w:val="none" w:sz="0" w:space="0" w:color="auto"/>
                    <w:right w:val="none" w:sz="0" w:space="0" w:color="auto"/>
                  </w:divBdr>
                </w:div>
                <w:div w:id="185095812">
                  <w:marLeft w:val="0"/>
                  <w:marRight w:val="0"/>
                  <w:marTop w:val="0"/>
                  <w:marBottom w:val="0"/>
                  <w:divBdr>
                    <w:top w:val="none" w:sz="0" w:space="0" w:color="auto"/>
                    <w:left w:val="none" w:sz="0" w:space="0" w:color="auto"/>
                    <w:bottom w:val="none" w:sz="0" w:space="0" w:color="auto"/>
                    <w:right w:val="none" w:sz="0" w:space="0" w:color="auto"/>
                  </w:divBdr>
                </w:div>
                <w:div w:id="1022241893">
                  <w:marLeft w:val="0"/>
                  <w:marRight w:val="0"/>
                  <w:marTop w:val="0"/>
                  <w:marBottom w:val="0"/>
                  <w:divBdr>
                    <w:top w:val="none" w:sz="0" w:space="0" w:color="auto"/>
                    <w:left w:val="none" w:sz="0" w:space="0" w:color="auto"/>
                    <w:bottom w:val="none" w:sz="0" w:space="0" w:color="auto"/>
                    <w:right w:val="none" w:sz="0" w:space="0" w:color="auto"/>
                  </w:divBdr>
                </w:div>
                <w:div w:id="1375933297">
                  <w:marLeft w:val="0"/>
                  <w:marRight w:val="0"/>
                  <w:marTop w:val="0"/>
                  <w:marBottom w:val="0"/>
                  <w:divBdr>
                    <w:top w:val="none" w:sz="0" w:space="0" w:color="auto"/>
                    <w:left w:val="none" w:sz="0" w:space="0" w:color="auto"/>
                    <w:bottom w:val="none" w:sz="0" w:space="0" w:color="auto"/>
                    <w:right w:val="none" w:sz="0" w:space="0" w:color="auto"/>
                  </w:divBdr>
                </w:div>
                <w:div w:id="1133405289">
                  <w:marLeft w:val="0"/>
                  <w:marRight w:val="0"/>
                  <w:marTop w:val="0"/>
                  <w:marBottom w:val="0"/>
                  <w:divBdr>
                    <w:top w:val="none" w:sz="0" w:space="0" w:color="auto"/>
                    <w:left w:val="none" w:sz="0" w:space="0" w:color="auto"/>
                    <w:bottom w:val="none" w:sz="0" w:space="0" w:color="auto"/>
                    <w:right w:val="none" w:sz="0" w:space="0" w:color="auto"/>
                  </w:divBdr>
                </w:div>
                <w:div w:id="910626548">
                  <w:marLeft w:val="0"/>
                  <w:marRight w:val="0"/>
                  <w:marTop w:val="0"/>
                  <w:marBottom w:val="0"/>
                  <w:divBdr>
                    <w:top w:val="none" w:sz="0" w:space="0" w:color="auto"/>
                    <w:left w:val="none" w:sz="0" w:space="0" w:color="auto"/>
                    <w:bottom w:val="none" w:sz="0" w:space="0" w:color="auto"/>
                    <w:right w:val="none" w:sz="0" w:space="0" w:color="auto"/>
                  </w:divBdr>
                </w:div>
                <w:div w:id="1917131423">
                  <w:marLeft w:val="0"/>
                  <w:marRight w:val="0"/>
                  <w:marTop w:val="0"/>
                  <w:marBottom w:val="0"/>
                  <w:divBdr>
                    <w:top w:val="none" w:sz="0" w:space="0" w:color="auto"/>
                    <w:left w:val="none" w:sz="0" w:space="0" w:color="auto"/>
                    <w:bottom w:val="none" w:sz="0" w:space="0" w:color="auto"/>
                    <w:right w:val="none" w:sz="0" w:space="0" w:color="auto"/>
                  </w:divBdr>
                </w:div>
                <w:div w:id="280382730">
                  <w:marLeft w:val="0"/>
                  <w:marRight w:val="0"/>
                  <w:marTop w:val="0"/>
                  <w:marBottom w:val="0"/>
                  <w:divBdr>
                    <w:top w:val="none" w:sz="0" w:space="0" w:color="auto"/>
                    <w:left w:val="none" w:sz="0" w:space="0" w:color="auto"/>
                    <w:bottom w:val="none" w:sz="0" w:space="0" w:color="auto"/>
                    <w:right w:val="none" w:sz="0" w:space="0" w:color="auto"/>
                  </w:divBdr>
                </w:div>
                <w:div w:id="2086488451">
                  <w:marLeft w:val="0"/>
                  <w:marRight w:val="0"/>
                  <w:marTop w:val="0"/>
                  <w:marBottom w:val="0"/>
                  <w:divBdr>
                    <w:top w:val="none" w:sz="0" w:space="0" w:color="auto"/>
                    <w:left w:val="none" w:sz="0" w:space="0" w:color="auto"/>
                    <w:bottom w:val="none" w:sz="0" w:space="0" w:color="auto"/>
                    <w:right w:val="none" w:sz="0" w:space="0" w:color="auto"/>
                  </w:divBdr>
                </w:div>
                <w:div w:id="449980065">
                  <w:marLeft w:val="0"/>
                  <w:marRight w:val="0"/>
                  <w:marTop w:val="0"/>
                  <w:marBottom w:val="0"/>
                  <w:divBdr>
                    <w:top w:val="none" w:sz="0" w:space="0" w:color="auto"/>
                    <w:left w:val="none" w:sz="0" w:space="0" w:color="auto"/>
                    <w:bottom w:val="none" w:sz="0" w:space="0" w:color="auto"/>
                    <w:right w:val="none" w:sz="0" w:space="0" w:color="auto"/>
                  </w:divBdr>
                </w:div>
                <w:div w:id="1221945313">
                  <w:marLeft w:val="0"/>
                  <w:marRight w:val="0"/>
                  <w:marTop w:val="0"/>
                  <w:marBottom w:val="0"/>
                  <w:divBdr>
                    <w:top w:val="none" w:sz="0" w:space="0" w:color="auto"/>
                    <w:left w:val="none" w:sz="0" w:space="0" w:color="auto"/>
                    <w:bottom w:val="none" w:sz="0" w:space="0" w:color="auto"/>
                    <w:right w:val="none" w:sz="0" w:space="0" w:color="auto"/>
                  </w:divBdr>
                </w:div>
                <w:div w:id="1578324157">
                  <w:marLeft w:val="0"/>
                  <w:marRight w:val="0"/>
                  <w:marTop w:val="0"/>
                  <w:marBottom w:val="0"/>
                  <w:divBdr>
                    <w:top w:val="none" w:sz="0" w:space="0" w:color="auto"/>
                    <w:left w:val="none" w:sz="0" w:space="0" w:color="auto"/>
                    <w:bottom w:val="none" w:sz="0" w:space="0" w:color="auto"/>
                    <w:right w:val="none" w:sz="0" w:space="0" w:color="auto"/>
                  </w:divBdr>
                </w:div>
                <w:div w:id="123699107">
                  <w:marLeft w:val="0"/>
                  <w:marRight w:val="0"/>
                  <w:marTop w:val="0"/>
                  <w:marBottom w:val="0"/>
                  <w:divBdr>
                    <w:top w:val="none" w:sz="0" w:space="0" w:color="auto"/>
                    <w:left w:val="none" w:sz="0" w:space="0" w:color="auto"/>
                    <w:bottom w:val="none" w:sz="0" w:space="0" w:color="auto"/>
                    <w:right w:val="none" w:sz="0" w:space="0" w:color="auto"/>
                  </w:divBdr>
                </w:div>
                <w:div w:id="775177481">
                  <w:marLeft w:val="0"/>
                  <w:marRight w:val="0"/>
                  <w:marTop w:val="0"/>
                  <w:marBottom w:val="0"/>
                  <w:divBdr>
                    <w:top w:val="none" w:sz="0" w:space="0" w:color="auto"/>
                    <w:left w:val="none" w:sz="0" w:space="0" w:color="auto"/>
                    <w:bottom w:val="none" w:sz="0" w:space="0" w:color="auto"/>
                    <w:right w:val="none" w:sz="0" w:space="0" w:color="auto"/>
                  </w:divBdr>
                </w:div>
                <w:div w:id="73284951">
                  <w:marLeft w:val="0"/>
                  <w:marRight w:val="0"/>
                  <w:marTop w:val="0"/>
                  <w:marBottom w:val="0"/>
                  <w:divBdr>
                    <w:top w:val="none" w:sz="0" w:space="0" w:color="auto"/>
                    <w:left w:val="none" w:sz="0" w:space="0" w:color="auto"/>
                    <w:bottom w:val="none" w:sz="0" w:space="0" w:color="auto"/>
                    <w:right w:val="none" w:sz="0" w:space="0" w:color="auto"/>
                  </w:divBdr>
                </w:div>
                <w:div w:id="821195984">
                  <w:marLeft w:val="0"/>
                  <w:marRight w:val="0"/>
                  <w:marTop w:val="0"/>
                  <w:marBottom w:val="0"/>
                  <w:divBdr>
                    <w:top w:val="none" w:sz="0" w:space="0" w:color="auto"/>
                    <w:left w:val="none" w:sz="0" w:space="0" w:color="auto"/>
                    <w:bottom w:val="none" w:sz="0" w:space="0" w:color="auto"/>
                    <w:right w:val="none" w:sz="0" w:space="0" w:color="auto"/>
                  </w:divBdr>
                </w:div>
                <w:div w:id="137844568">
                  <w:marLeft w:val="0"/>
                  <w:marRight w:val="0"/>
                  <w:marTop w:val="0"/>
                  <w:marBottom w:val="0"/>
                  <w:divBdr>
                    <w:top w:val="none" w:sz="0" w:space="0" w:color="auto"/>
                    <w:left w:val="none" w:sz="0" w:space="0" w:color="auto"/>
                    <w:bottom w:val="none" w:sz="0" w:space="0" w:color="auto"/>
                    <w:right w:val="none" w:sz="0" w:space="0" w:color="auto"/>
                  </w:divBdr>
                </w:div>
                <w:div w:id="1440376563">
                  <w:marLeft w:val="0"/>
                  <w:marRight w:val="0"/>
                  <w:marTop w:val="0"/>
                  <w:marBottom w:val="0"/>
                  <w:divBdr>
                    <w:top w:val="none" w:sz="0" w:space="0" w:color="auto"/>
                    <w:left w:val="none" w:sz="0" w:space="0" w:color="auto"/>
                    <w:bottom w:val="none" w:sz="0" w:space="0" w:color="auto"/>
                    <w:right w:val="none" w:sz="0" w:space="0" w:color="auto"/>
                  </w:divBdr>
                </w:div>
              </w:divsChild>
            </w:div>
            <w:div w:id="1459640939">
              <w:marLeft w:val="0"/>
              <w:marRight w:val="0"/>
              <w:marTop w:val="0"/>
              <w:marBottom w:val="0"/>
              <w:divBdr>
                <w:top w:val="none" w:sz="0" w:space="0" w:color="auto"/>
                <w:left w:val="none" w:sz="0" w:space="0" w:color="auto"/>
                <w:bottom w:val="none" w:sz="0" w:space="0" w:color="auto"/>
                <w:right w:val="none" w:sz="0" w:space="0" w:color="auto"/>
              </w:divBdr>
              <w:divsChild>
                <w:div w:id="733895367">
                  <w:marLeft w:val="0"/>
                  <w:marRight w:val="0"/>
                  <w:marTop w:val="0"/>
                  <w:marBottom w:val="0"/>
                  <w:divBdr>
                    <w:top w:val="none" w:sz="0" w:space="0" w:color="auto"/>
                    <w:left w:val="none" w:sz="0" w:space="0" w:color="auto"/>
                    <w:bottom w:val="none" w:sz="0" w:space="0" w:color="auto"/>
                    <w:right w:val="none" w:sz="0" w:space="0" w:color="auto"/>
                  </w:divBdr>
                </w:div>
                <w:div w:id="446049158">
                  <w:marLeft w:val="0"/>
                  <w:marRight w:val="0"/>
                  <w:marTop w:val="0"/>
                  <w:marBottom w:val="0"/>
                  <w:divBdr>
                    <w:top w:val="none" w:sz="0" w:space="0" w:color="auto"/>
                    <w:left w:val="none" w:sz="0" w:space="0" w:color="auto"/>
                    <w:bottom w:val="none" w:sz="0" w:space="0" w:color="auto"/>
                    <w:right w:val="none" w:sz="0" w:space="0" w:color="auto"/>
                  </w:divBdr>
                </w:div>
                <w:div w:id="410926134">
                  <w:marLeft w:val="0"/>
                  <w:marRight w:val="0"/>
                  <w:marTop w:val="0"/>
                  <w:marBottom w:val="0"/>
                  <w:divBdr>
                    <w:top w:val="none" w:sz="0" w:space="0" w:color="auto"/>
                    <w:left w:val="none" w:sz="0" w:space="0" w:color="auto"/>
                    <w:bottom w:val="none" w:sz="0" w:space="0" w:color="auto"/>
                    <w:right w:val="none" w:sz="0" w:space="0" w:color="auto"/>
                  </w:divBdr>
                </w:div>
                <w:div w:id="1711300029">
                  <w:marLeft w:val="0"/>
                  <w:marRight w:val="0"/>
                  <w:marTop w:val="0"/>
                  <w:marBottom w:val="0"/>
                  <w:divBdr>
                    <w:top w:val="none" w:sz="0" w:space="0" w:color="auto"/>
                    <w:left w:val="none" w:sz="0" w:space="0" w:color="auto"/>
                    <w:bottom w:val="none" w:sz="0" w:space="0" w:color="auto"/>
                    <w:right w:val="none" w:sz="0" w:space="0" w:color="auto"/>
                  </w:divBdr>
                </w:div>
                <w:div w:id="1788038634">
                  <w:marLeft w:val="0"/>
                  <w:marRight w:val="0"/>
                  <w:marTop w:val="0"/>
                  <w:marBottom w:val="0"/>
                  <w:divBdr>
                    <w:top w:val="none" w:sz="0" w:space="0" w:color="auto"/>
                    <w:left w:val="none" w:sz="0" w:space="0" w:color="auto"/>
                    <w:bottom w:val="none" w:sz="0" w:space="0" w:color="auto"/>
                    <w:right w:val="none" w:sz="0" w:space="0" w:color="auto"/>
                  </w:divBdr>
                </w:div>
                <w:div w:id="752236999">
                  <w:marLeft w:val="0"/>
                  <w:marRight w:val="0"/>
                  <w:marTop w:val="0"/>
                  <w:marBottom w:val="0"/>
                  <w:divBdr>
                    <w:top w:val="none" w:sz="0" w:space="0" w:color="auto"/>
                    <w:left w:val="none" w:sz="0" w:space="0" w:color="auto"/>
                    <w:bottom w:val="none" w:sz="0" w:space="0" w:color="auto"/>
                    <w:right w:val="none" w:sz="0" w:space="0" w:color="auto"/>
                  </w:divBdr>
                </w:div>
                <w:div w:id="787041524">
                  <w:marLeft w:val="0"/>
                  <w:marRight w:val="0"/>
                  <w:marTop w:val="0"/>
                  <w:marBottom w:val="0"/>
                  <w:divBdr>
                    <w:top w:val="none" w:sz="0" w:space="0" w:color="auto"/>
                    <w:left w:val="none" w:sz="0" w:space="0" w:color="auto"/>
                    <w:bottom w:val="none" w:sz="0" w:space="0" w:color="auto"/>
                    <w:right w:val="none" w:sz="0" w:space="0" w:color="auto"/>
                  </w:divBdr>
                </w:div>
                <w:div w:id="705177004">
                  <w:marLeft w:val="0"/>
                  <w:marRight w:val="0"/>
                  <w:marTop w:val="0"/>
                  <w:marBottom w:val="0"/>
                  <w:divBdr>
                    <w:top w:val="none" w:sz="0" w:space="0" w:color="auto"/>
                    <w:left w:val="none" w:sz="0" w:space="0" w:color="auto"/>
                    <w:bottom w:val="none" w:sz="0" w:space="0" w:color="auto"/>
                    <w:right w:val="none" w:sz="0" w:space="0" w:color="auto"/>
                  </w:divBdr>
                </w:div>
                <w:div w:id="1160855152">
                  <w:marLeft w:val="0"/>
                  <w:marRight w:val="0"/>
                  <w:marTop w:val="0"/>
                  <w:marBottom w:val="0"/>
                  <w:divBdr>
                    <w:top w:val="none" w:sz="0" w:space="0" w:color="auto"/>
                    <w:left w:val="none" w:sz="0" w:space="0" w:color="auto"/>
                    <w:bottom w:val="none" w:sz="0" w:space="0" w:color="auto"/>
                    <w:right w:val="none" w:sz="0" w:space="0" w:color="auto"/>
                  </w:divBdr>
                </w:div>
                <w:div w:id="701251132">
                  <w:marLeft w:val="0"/>
                  <w:marRight w:val="0"/>
                  <w:marTop w:val="0"/>
                  <w:marBottom w:val="0"/>
                  <w:divBdr>
                    <w:top w:val="none" w:sz="0" w:space="0" w:color="auto"/>
                    <w:left w:val="none" w:sz="0" w:space="0" w:color="auto"/>
                    <w:bottom w:val="none" w:sz="0" w:space="0" w:color="auto"/>
                    <w:right w:val="none" w:sz="0" w:space="0" w:color="auto"/>
                  </w:divBdr>
                </w:div>
                <w:div w:id="1774546962">
                  <w:marLeft w:val="0"/>
                  <w:marRight w:val="0"/>
                  <w:marTop w:val="0"/>
                  <w:marBottom w:val="0"/>
                  <w:divBdr>
                    <w:top w:val="none" w:sz="0" w:space="0" w:color="auto"/>
                    <w:left w:val="none" w:sz="0" w:space="0" w:color="auto"/>
                    <w:bottom w:val="none" w:sz="0" w:space="0" w:color="auto"/>
                    <w:right w:val="none" w:sz="0" w:space="0" w:color="auto"/>
                  </w:divBdr>
                </w:div>
                <w:div w:id="1618565059">
                  <w:marLeft w:val="0"/>
                  <w:marRight w:val="0"/>
                  <w:marTop w:val="0"/>
                  <w:marBottom w:val="0"/>
                  <w:divBdr>
                    <w:top w:val="none" w:sz="0" w:space="0" w:color="auto"/>
                    <w:left w:val="none" w:sz="0" w:space="0" w:color="auto"/>
                    <w:bottom w:val="none" w:sz="0" w:space="0" w:color="auto"/>
                    <w:right w:val="none" w:sz="0" w:space="0" w:color="auto"/>
                  </w:divBdr>
                </w:div>
                <w:div w:id="436222036">
                  <w:marLeft w:val="0"/>
                  <w:marRight w:val="0"/>
                  <w:marTop w:val="0"/>
                  <w:marBottom w:val="0"/>
                  <w:divBdr>
                    <w:top w:val="none" w:sz="0" w:space="0" w:color="auto"/>
                    <w:left w:val="none" w:sz="0" w:space="0" w:color="auto"/>
                    <w:bottom w:val="none" w:sz="0" w:space="0" w:color="auto"/>
                    <w:right w:val="none" w:sz="0" w:space="0" w:color="auto"/>
                  </w:divBdr>
                </w:div>
                <w:div w:id="412746806">
                  <w:marLeft w:val="0"/>
                  <w:marRight w:val="0"/>
                  <w:marTop w:val="0"/>
                  <w:marBottom w:val="0"/>
                  <w:divBdr>
                    <w:top w:val="none" w:sz="0" w:space="0" w:color="auto"/>
                    <w:left w:val="none" w:sz="0" w:space="0" w:color="auto"/>
                    <w:bottom w:val="none" w:sz="0" w:space="0" w:color="auto"/>
                    <w:right w:val="none" w:sz="0" w:space="0" w:color="auto"/>
                  </w:divBdr>
                </w:div>
                <w:div w:id="2009406218">
                  <w:marLeft w:val="0"/>
                  <w:marRight w:val="0"/>
                  <w:marTop w:val="0"/>
                  <w:marBottom w:val="0"/>
                  <w:divBdr>
                    <w:top w:val="none" w:sz="0" w:space="0" w:color="auto"/>
                    <w:left w:val="none" w:sz="0" w:space="0" w:color="auto"/>
                    <w:bottom w:val="none" w:sz="0" w:space="0" w:color="auto"/>
                    <w:right w:val="none" w:sz="0" w:space="0" w:color="auto"/>
                  </w:divBdr>
                </w:div>
                <w:div w:id="2058702477">
                  <w:marLeft w:val="0"/>
                  <w:marRight w:val="0"/>
                  <w:marTop w:val="0"/>
                  <w:marBottom w:val="0"/>
                  <w:divBdr>
                    <w:top w:val="none" w:sz="0" w:space="0" w:color="auto"/>
                    <w:left w:val="none" w:sz="0" w:space="0" w:color="auto"/>
                    <w:bottom w:val="none" w:sz="0" w:space="0" w:color="auto"/>
                    <w:right w:val="none" w:sz="0" w:space="0" w:color="auto"/>
                  </w:divBdr>
                </w:div>
                <w:div w:id="621036701">
                  <w:marLeft w:val="0"/>
                  <w:marRight w:val="0"/>
                  <w:marTop w:val="0"/>
                  <w:marBottom w:val="0"/>
                  <w:divBdr>
                    <w:top w:val="none" w:sz="0" w:space="0" w:color="auto"/>
                    <w:left w:val="none" w:sz="0" w:space="0" w:color="auto"/>
                    <w:bottom w:val="none" w:sz="0" w:space="0" w:color="auto"/>
                    <w:right w:val="none" w:sz="0" w:space="0" w:color="auto"/>
                  </w:divBdr>
                </w:div>
                <w:div w:id="1996452167">
                  <w:marLeft w:val="0"/>
                  <w:marRight w:val="0"/>
                  <w:marTop w:val="0"/>
                  <w:marBottom w:val="0"/>
                  <w:divBdr>
                    <w:top w:val="none" w:sz="0" w:space="0" w:color="auto"/>
                    <w:left w:val="none" w:sz="0" w:space="0" w:color="auto"/>
                    <w:bottom w:val="none" w:sz="0" w:space="0" w:color="auto"/>
                    <w:right w:val="none" w:sz="0" w:space="0" w:color="auto"/>
                  </w:divBdr>
                </w:div>
                <w:div w:id="474299754">
                  <w:marLeft w:val="0"/>
                  <w:marRight w:val="0"/>
                  <w:marTop w:val="0"/>
                  <w:marBottom w:val="0"/>
                  <w:divBdr>
                    <w:top w:val="none" w:sz="0" w:space="0" w:color="auto"/>
                    <w:left w:val="none" w:sz="0" w:space="0" w:color="auto"/>
                    <w:bottom w:val="none" w:sz="0" w:space="0" w:color="auto"/>
                    <w:right w:val="none" w:sz="0" w:space="0" w:color="auto"/>
                  </w:divBdr>
                </w:div>
                <w:div w:id="291205661">
                  <w:marLeft w:val="0"/>
                  <w:marRight w:val="0"/>
                  <w:marTop w:val="0"/>
                  <w:marBottom w:val="0"/>
                  <w:divBdr>
                    <w:top w:val="none" w:sz="0" w:space="0" w:color="auto"/>
                    <w:left w:val="none" w:sz="0" w:space="0" w:color="auto"/>
                    <w:bottom w:val="none" w:sz="0" w:space="0" w:color="auto"/>
                    <w:right w:val="none" w:sz="0" w:space="0" w:color="auto"/>
                  </w:divBdr>
                </w:div>
                <w:div w:id="527834870">
                  <w:marLeft w:val="0"/>
                  <w:marRight w:val="0"/>
                  <w:marTop w:val="0"/>
                  <w:marBottom w:val="0"/>
                  <w:divBdr>
                    <w:top w:val="none" w:sz="0" w:space="0" w:color="auto"/>
                    <w:left w:val="none" w:sz="0" w:space="0" w:color="auto"/>
                    <w:bottom w:val="none" w:sz="0" w:space="0" w:color="auto"/>
                    <w:right w:val="none" w:sz="0" w:space="0" w:color="auto"/>
                  </w:divBdr>
                </w:div>
                <w:div w:id="276104598">
                  <w:marLeft w:val="0"/>
                  <w:marRight w:val="0"/>
                  <w:marTop w:val="0"/>
                  <w:marBottom w:val="0"/>
                  <w:divBdr>
                    <w:top w:val="none" w:sz="0" w:space="0" w:color="auto"/>
                    <w:left w:val="none" w:sz="0" w:space="0" w:color="auto"/>
                    <w:bottom w:val="none" w:sz="0" w:space="0" w:color="auto"/>
                    <w:right w:val="none" w:sz="0" w:space="0" w:color="auto"/>
                  </w:divBdr>
                </w:div>
                <w:div w:id="1364017096">
                  <w:marLeft w:val="0"/>
                  <w:marRight w:val="0"/>
                  <w:marTop w:val="0"/>
                  <w:marBottom w:val="0"/>
                  <w:divBdr>
                    <w:top w:val="none" w:sz="0" w:space="0" w:color="auto"/>
                    <w:left w:val="none" w:sz="0" w:space="0" w:color="auto"/>
                    <w:bottom w:val="none" w:sz="0" w:space="0" w:color="auto"/>
                    <w:right w:val="none" w:sz="0" w:space="0" w:color="auto"/>
                  </w:divBdr>
                </w:div>
                <w:div w:id="1878197158">
                  <w:marLeft w:val="0"/>
                  <w:marRight w:val="0"/>
                  <w:marTop w:val="0"/>
                  <w:marBottom w:val="0"/>
                  <w:divBdr>
                    <w:top w:val="none" w:sz="0" w:space="0" w:color="auto"/>
                    <w:left w:val="none" w:sz="0" w:space="0" w:color="auto"/>
                    <w:bottom w:val="none" w:sz="0" w:space="0" w:color="auto"/>
                    <w:right w:val="none" w:sz="0" w:space="0" w:color="auto"/>
                  </w:divBdr>
                </w:div>
                <w:div w:id="1175002095">
                  <w:marLeft w:val="0"/>
                  <w:marRight w:val="0"/>
                  <w:marTop w:val="0"/>
                  <w:marBottom w:val="0"/>
                  <w:divBdr>
                    <w:top w:val="none" w:sz="0" w:space="0" w:color="auto"/>
                    <w:left w:val="none" w:sz="0" w:space="0" w:color="auto"/>
                    <w:bottom w:val="none" w:sz="0" w:space="0" w:color="auto"/>
                    <w:right w:val="none" w:sz="0" w:space="0" w:color="auto"/>
                  </w:divBdr>
                </w:div>
                <w:div w:id="1121336837">
                  <w:marLeft w:val="0"/>
                  <w:marRight w:val="0"/>
                  <w:marTop w:val="0"/>
                  <w:marBottom w:val="0"/>
                  <w:divBdr>
                    <w:top w:val="none" w:sz="0" w:space="0" w:color="auto"/>
                    <w:left w:val="none" w:sz="0" w:space="0" w:color="auto"/>
                    <w:bottom w:val="none" w:sz="0" w:space="0" w:color="auto"/>
                    <w:right w:val="none" w:sz="0" w:space="0" w:color="auto"/>
                  </w:divBdr>
                </w:div>
                <w:div w:id="163206330">
                  <w:marLeft w:val="0"/>
                  <w:marRight w:val="0"/>
                  <w:marTop w:val="0"/>
                  <w:marBottom w:val="0"/>
                  <w:divBdr>
                    <w:top w:val="none" w:sz="0" w:space="0" w:color="auto"/>
                    <w:left w:val="none" w:sz="0" w:space="0" w:color="auto"/>
                    <w:bottom w:val="none" w:sz="0" w:space="0" w:color="auto"/>
                    <w:right w:val="none" w:sz="0" w:space="0" w:color="auto"/>
                  </w:divBdr>
                </w:div>
                <w:div w:id="64423366">
                  <w:marLeft w:val="0"/>
                  <w:marRight w:val="0"/>
                  <w:marTop w:val="0"/>
                  <w:marBottom w:val="0"/>
                  <w:divBdr>
                    <w:top w:val="none" w:sz="0" w:space="0" w:color="auto"/>
                    <w:left w:val="none" w:sz="0" w:space="0" w:color="auto"/>
                    <w:bottom w:val="none" w:sz="0" w:space="0" w:color="auto"/>
                    <w:right w:val="none" w:sz="0" w:space="0" w:color="auto"/>
                  </w:divBdr>
                </w:div>
                <w:div w:id="730811509">
                  <w:marLeft w:val="0"/>
                  <w:marRight w:val="0"/>
                  <w:marTop w:val="0"/>
                  <w:marBottom w:val="0"/>
                  <w:divBdr>
                    <w:top w:val="none" w:sz="0" w:space="0" w:color="auto"/>
                    <w:left w:val="none" w:sz="0" w:space="0" w:color="auto"/>
                    <w:bottom w:val="none" w:sz="0" w:space="0" w:color="auto"/>
                    <w:right w:val="none" w:sz="0" w:space="0" w:color="auto"/>
                  </w:divBdr>
                </w:div>
                <w:div w:id="1030299672">
                  <w:marLeft w:val="0"/>
                  <w:marRight w:val="0"/>
                  <w:marTop w:val="0"/>
                  <w:marBottom w:val="0"/>
                  <w:divBdr>
                    <w:top w:val="none" w:sz="0" w:space="0" w:color="auto"/>
                    <w:left w:val="none" w:sz="0" w:space="0" w:color="auto"/>
                    <w:bottom w:val="none" w:sz="0" w:space="0" w:color="auto"/>
                    <w:right w:val="none" w:sz="0" w:space="0" w:color="auto"/>
                  </w:divBdr>
                </w:div>
                <w:div w:id="944850676">
                  <w:marLeft w:val="0"/>
                  <w:marRight w:val="0"/>
                  <w:marTop w:val="0"/>
                  <w:marBottom w:val="0"/>
                  <w:divBdr>
                    <w:top w:val="none" w:sz="0" w:space="0" w:color="auto"/>
                    <w:left w:val="none" w:sz="0" w:space="0" w:color="auto"/>
                    <w:bottom w:val="none" w:sz="0" w:space="0" w:color="auto"/>
                    <w:right w:val="none" w:sz="0" w:space="0" w:color="auto"/>
                  </w:divBdr>
                </w:div>
                <w:div w:id="1026981780">
                  <w:marLeft w:val="0"/>
                  <w:marRight w:val="0"/>
                  <w:marTop w:val="0"/>
                  <w:marBottom w:val="0"/>
                  <w:divBdr>
                    <w:top w:val="none" w:sz="0" w:space="0" w:color="auto"/>
                    <w:left w:val="none" w:sz="0" w:space="0" w:color="auto"/>
                    <w:bottom w:val="none" w:sz="0" w:space="0" w:color="auto"/>
                    <w:right w:val="none" w:sz="0" w:space="0" w:color="auto"/>
                  </w:divBdr>
                </w:div>
                <w:div w:id="507595163">
                  <w:marLeft w:val="0"/>
                  <w:marRight w:val="0"/>
                  <w:marTop w:val="0"/>
                  <w:marBottom w:val="0"/>
                  <w:divBdr>
                    <w:top w:val="none" w:sz="0" w:space="0" w:color="auto"/>
                    <w:left w:val="none" w:sz="0" w:space="0" w:color="auto"/>
                    <w:bottom w:val="none" w:sz="0" w:space="0" w:color="auto"/>
                    <w:right w:val="none" w:sz="0" w:space="0" w:color="auto"/>
                  </w:divBdr>
                </w:div>
                <w:div w:id="1472439">
                  <w:marLeft w:val="0"/>
                  <w:marRight w:val="0"/>
                  <w:marTop w:val="0"/>
                  <w:marBottom w:val="0"/>
                  <w:divBdr>
                    <w:top w:val="none" w:sz="0" w:space="0" w:color="auto"/>
                    <w:left w:val="none" w:sz="0" w:space="0" w:color="auto"/>
                    <w:bottom w:val="none" w:sz="0" w:space="0" w:color="auto"/>
                    <w:right w:val="none" w:sz="0" w:space="0" w:color="auto"/>
                  </w:divBdr>
                </w:div>
                <w:div w:id="1786070891">
                  <w:marLeft w:val="0"/>
                  <w:marRight w:val="0"/>
                  <w:marTop w:val="0"/>
                  <w:marBottom w:val="0"/>
                  <w:divBdr>
                    <w:top w:val="none" w:sz="0" w:space="0" w:color="auto"/>
                    <w:left w:val="none" w:sz="0" w:space="0" w:color="auto"/>
                    <w:bottom w:val="none" w:sz="0" w:space="0" w:color="auto"/>
                    <w:right w:val="none" w:sz="0" w:space="0" w:color="auto"/>
                  </w:divBdr>
                </w:div>
                <w:div w:id="785926786">
                  <w:marLeft w:val="0"/>
                  <w:marRight w:val="0"/>
                  <w:marTop w:val="0"/>
                  <w:marBottom w:val="0"/>
                  <w:divBdr>
                    <w:top w:val="none" w:sz="0" w:space="0" w:color="auto"/>
                    <w:left w:val="none" w:sz="0" w:space="0" w:color="auto"/>
                    <w:bottom w:val="none" w:sz="0" w:space="0" w:color="auto"/>
                    <w:right w:val="none" w:sz="0" w:space="0" w:color="auto"/>
                  </w:divBdr>
                </w:div>
                <w:div w:id="98107447">
                  <w:marLeft w:val="0"/>
                  <w:marRight w:val="0"/>
                  <w:marTop w:val="0"/>
                  <w:marBottom w:val="0"/>
                  <w:divBdr>
                    <w:top w:val="none" w:sz="0" w:space="0" w:color="auto"/>
                    <w:left w:val="none" w:sz="0" w:space="0" w:color="auto"/>
                    <w:bottom w:val="none" w:sz="0" w:space="0" w:color="auto"/>
                    <w:right w:val="none" w:sz="0" w:space="0" w:color="auto"/>
                  </w:divBdr>
                </w:div>
                <w:div w:id="723138449">
                  <w:marLeft w:val="0"/>
                  <w:marRight w:val="0"/>
                  <w:marTop w:val="0"/>
                  <w:marBottom w:val="0"/>
                  <w:divBdr>
                    <w:top w:val="none" w:sz="0" w:space="0" w:color="auto"/>
                    <w:left w:val="none" w:sz="0" w:space="0" w:color="auto"/>
                    <w:bottom w:val="none" w:sz="0" w:space="0" w:color="auto"/>
                    <w:right w:val="none" w:sz="0" w:space="0" w:color="auto"/>
                  </w:divBdr>
                </w:div>
                <w:div w:id="1165318032">
                  <w:marLeft w:val="0"/>
                  <w:marRight w:val="0"/>
                  <w:marTop w:val="0"/>
                  <w:marBottom w:val="0"/>
                  <w:divBdr>
                    <w:top w:val="none" w:sz="0" w:space="0" w:color="auto"/>
                    <w:left w:val="none" w:sz="0" w:space="0" w:color="auto"/>
                    <w:bottom w:val="none" w:sz="0" w:space="0" w:color="auto"/>
                    <w:right w:val="none" w:sz="0" w:space="0" w:color="auto"/>
                  </w:divBdr>
                </w:div>
                <w:div w:id="2063290736">
                  <w:marLeft w:val="0"/>
                  <w:marRight w:val="0"/>
                  <w:marTop w:val="0"/>
                  <w:marBottom w:val="0"/>
                  <w:divBdr>
                    <w:top w:val="none" w:sz="0" w:space="0" w:color="auto"/>
                    <w:left w:val="none" w:sz="0" w:space="0" w:color="auto"/>
                    <w:bottom w:val="none" w:sz="0" w:space="0" w:color="auto"/>
                    <w:right w:val="none" w:sz="0" w:space="0" w:color="auto"/>
                  </w:divBdr>
                </w:div>
                <w:div w:id="1623028920">
                  <w:marLeft w:val="0"/>
                  <w:marRight w:val="0"/>
                  <w:marTop w:val="0"/>
                  <w:marBottom w:val="0"/>
                  <w:divBdr>
                    <w:top w:val="none" w:sz="0" w:space="0" w:color="auto"/>
                    <w:left w:val="none" w:sz="0" w:space="0" w:color="auto"/>
                    <w:bottom w:val="none" w:sz="0" w:space="0" w:color="auto"/>
                    <w:right w:val="none" w:sz="0" w:space="0" w:color="auto"/>
                  </w:divBdr>
                </w:div>
                <w:div w:id="1857497899">
                  <w:marLeft w:val="0"/>
                  <w:marRight w:val="0"/>
                  <w:marTop w:val="0"/>
                  <w:marBottom w:val="0"/>
                  <w:divBdr>
                    <w:top w:val="none" w:sz="0" w:space="0" w:color="auto"/>
                    <w:left w:val="none" w:sz="0" w:space="0" w:color="auto"/>
                    <w:bottom w:val="none" w:sz="0" w:space="0" w:color="auto"/>
                    <w:right w:val="none" w:sz="0" w:space="0" w:color="auto"/>
                  </w:divBdr>
                </w:div>
                <w:div w:id="1843667558">
                  <w:marLeft w:val="0"/>
                  <w:marRight w:val="0"/>
                  <w:marTop w:val="0"/>
                  <w:marBottom w:val="0"/>
                  <w:divBdr>
                    <w:top w:val="none" w:sz="0" w:space="0" w:color="auto"/>
                    <w:left w:val="none" w:sz="0" w:space="0" w:color="auto"/>
                    <w:bottom w:val="none" w:sz="0" w:space="0" w:color="auto"/>
                    <w:right w:val="none" w:sz="0" w:space="0" w:color="auto"/>
                  </w:divBdr>
                </w:div>
                <w:div w:id="1811165475">
                  <w:marLeft w:val="0"/>
                  <w:marRight w:val="0"/>
                  <w:marTop w:val="0"/>
                  <w:marBottom w:val="0"/>
                  <w:divBdr>
                    <w:top w:val="none" w:sz="0" w:space="0" w:color="auto"/>
                    <w:left w:val="none" w:sz="0" w:space="0" w:color="auto"/>
                    <w:bottom w:val="none" w:sz="0" w:space="0" w:color="auto"/>
                    <w:right w:val="none" w:sz="0" w:space="0" w:color="auto"/>
                  </w:divBdr>
                </w:div>
                <w:div w:id="1374577860">
                  <w:marLeft w:val="0"/>
                  <w:marRight w:val="0"/>
                  <w:marTop w:val="0"/>
                  <w:marBottom w:val="0"/>
                  <w:divBdr>
                    <w:top w:val="none" w:sz="0" w:space="0" w:color="auto"/>
                    <w:left w:val="none" w:sz="0" w:space="0" w:color="auto"/>
                    <w:bottom w:val="none" w:sz="0" w:space="0" w:color="auto"/>
                    <w:right w:val="none" w:sz="0" w:space="0" w:color="auto"/>
                  </w:divBdr>
                </w:div>
                <w:div w:id="656417161">
                  <w:marLeft w:val="0"/>
                  <w:marRight w:val="0"/>
                  <w:marTop w:val="0"/>
                  <w:marBottom w:val="0"/>
                  <w:divBdr>
                    <w:top w:val="none" w:sz="0" w:space="0" w:color="auto"/>
                    <w:left w:val="none" w:sz="0" w:space="0" w:color="auto"/>
                    <w:bottom w:val="none" w:sz="0" w:space="0" w:color="auto"/>
                    <w:right w:val="none" w:sz="0" w:space="0" w:color="auto"/>
                  </w:divBdr>
                </w:div>
                <w:div w:id="1242760943">
                  <w:marLeft w:val="0"/>
                  <w:marRight w:val="0"/>
                  <w:marTop w:val="0"/>
                  <w:marBottom w:val="0"/>
                  <w:divBdr>
                    <w:top w:val="none" w:sz="0" w:space="0" w:color="auto"/>
                    <w:left w:val="none" w:sz="0" w:space="0" w:color="auto"/>
                    <w:bottom w:val="none" w:sz="0" w:space="0" w:color="auto"/>
                    <w:right w:val="none" w:sz="0" w:space="0" w:color="auto"/>
                  </w:divBdr>
                </w:div>
                <w:div w:id="474951972">
                  <w:marLeft w:val="0"/>
                  <w:marRight w:val="0"/>
                  <w:marTop w:val="0"/>
                  <w:marBottom w:val="0"/>
                  <w:divBdr>
                    <w:top w:val="none" w:sz="0" w:space="0" w:color="auto"/>
                    <w:left w:val="none" w:sz="0" w:space="0" w:color="auto"/>
                    <w:bottom w:val="none" w:sz="0" w:space="0" w:color="auto"/>
                    <w:right w:val="none" w:sz="0" w:space="0" w:color="auto"/>
                  </w:divBdr>
                </w:div>
                <w:div w:id="769858870">
                  <w:marLeft w:val="0"/>
                  <w:marRight w:val="0"/>
                  <w:marTop w:val="0"/>
                  <w:marBottom w:val="0"/>
                  <w:divBdr>
                    <w:top w:val="none" w:sz="0" w:space="0" w:color="auto"/>
                    <w:left w:val="none" w:sz="0" w:space="0" w:color="auto"/>
                    <w:bottom w:val="none" w:sz="0" w:space="0" w:color="auto"/>
                    <w:right w:val="none" w:sz="0" w:space="0" w:color="auto"/>
                  </w:divBdr>
                </w:div>
                <w:div w:id="639116552">
                  <w:marLeft w:val="0"/>
                  <w:marRight w:val="0"/>
                  <w:marTop w:val="0"/>
                  <w:marBottom w:val="0"/>
                  <w:divBdr>
                    <w:top w:val="none" w:sz="0" w:space="0" w:color="auto"/>
                    <w:left w:val="none" w:sz="0" w:space="0" w:color="auto"/>
                    <w:bottom w:val="none" w:sz="0" w:space="0" w:color="auto"/>
                    <w:right w:val="none" w:sz="0" w:space="0" w:color="auto"/>
                  </w:divBdr>
                </w:div>
                <w:div w:id="499733433">
                  <w:marLeft w:val="0"/>
                  <w:marRight w:val="0"/>
                  <w:marTop w:val="0"/>
                  <w:marBottom w:val="0"/>
                  <w:divBdr>
                    <w:top w:val="none" w:sz="0" w:space="0" w:color="auto"/>
                    <w:left w:val="none" w:sz="0" w:space="0" w:color="auto"/>
                    <w:bottom w:val="none" w:sz="0" w:space="0" w:color="auto"/>
                    <w:right w:val="none" w:sz="0" w:space="0" w:color="auto"/>
                  </w:divBdr>
                </w:div>
                <w:div w:id="583538305">
                  <w:marLeft w:val="0"/>
                  <w:marRight w:val="0"/>
                  <w:marTop w:val="0"/>
                  <w:marBottom w:val="0"/>
                  <w:divBdr>
                    <w:top w:val="none" w:sz="0" w:space="0" w:color="auto"/>
                    <w:left w:val="none" w:sz="0" w:space="0" w:color="auto"/>
                    <w:bottom w:val="none" w:sz="0" w:space="0" w:color="auto"/>
                    <w:right w:val="none" w:sz="0" w:space="0" w:color="auto"/>
                  </w:divBdr>
                </w:div>
                <w:div w:id="384259854">
                  <w:marLeft w:val="0"/>
                  <w:marRight w:val="0"/>
                  <w:marTop w:val="0"/>
                  <w:marBottom w:val="0"/>
                  <w:divBdr>
                    <w:top w:val="none" w:sz="0" w:space="0" w:color="auto"/>
                    <w:left w:val="none" w:sz="0" w:space="0" w:color="auto"/>
                    <w:bottom w:val="none" w:sz="0" w:space="0" w:color="auto"/>
                    <w:right w:val="none" w:sz="0" w:space="0" w:color="auto"/>
                  </w:divBdr>
                </w:div>
                <w:div w:id="769393526">
                  <w:marLeft w:val="0"/>
                  <w:marRight w:val="0"/>
                  <w:marTop w:val="0"/>
                  <w:marBottom w:val="0"/>
                  <w:divBdr>
                    <w:top w:val="none" w:sz="0" w:space="0" w:color="auto"/>
                    <w:left w:val="none" w:sz="0" w:space="0" w:color="auto"/>
                    <w:bottom w:val="none" w:sz="0" w:space="0" w:color="auto"/>
                    <w:right w:val="none" w:sz="0" w:space="0" w:color="auto"/>
                  </w:divBdr>
                </w:div>
                <w:div w:id="1519613525">
                  <w:marLeft w:val="0"/>
                  <w:marRight w:val="0"/>
                  <w:marTop w:val="0"/>
                  <w:marBottom w:val="0"/>
                  <w:divBdr>
                    <w:top w:val="none" w:sz="0" w:space="0" w:color="auto"/>
                    <w:left w:val="none" w:sz="0" w:space="0" w:color="auto"/>
                    <w:bottom w:val="none" w:sz="0" w:space="0" w:color="auto"/>
                    <w:right w:val="none" w:sz="0" w:space="0" w:color="auto"/>
                  </w:divBdr>
                </w:div>
                <w:div w:id="1231232715">
                  <w:marLeft w:val="0"/>
                  <w:marRight w:val="0"/>
                  <w:marTop w:val="0"/>
                  <w:marBottom w:val="0"/>
                  <w:divBdr>
                    <w:top w:val="none" w:sz="0" w:space="0" w:color="auto"/>
                    <w:left w:val="none" w:sz="0" w:space="0" w:color="auto"/>
                    <w:bottom w:val="none" w:sz="0" w:space="0" w:color="auto"/>
                    <w:right w:val="none" w:sz="0" w:space="0" w:color="auto"/>
                  </w:divBdr>
                </w:div>
                <w:div w:id="152067848">
                  <w:marLeft w:val="0"/>
                  <w:marRight w:val="0"/>
                  <w:marTop w:val="0"/>
                  <w:marBottom w:val="0"/>
                  <w:divBdr>
                    <w:top w:val="none" w:sz="0" w:space="0" w:color="auto"/>
                    <w:left w:val="none" w:sz="0" w:space="0" w:color="auto"/>
                    <w:bottom w:val="none" w:sz="0" w:space="0" w:color="auto"/>
                    <w:right w:val="none" w:sz="0" w:space="0" w:color="auto"/>
                  </w:divBdr>
                </w:div>
                <w:div w:id="578099397">
                  <w:marLeft w:val="0"/>
                  <w:marRight w:val="0"/>
                  <w:marTop w:val="0"/>
                  <w:marBottom w:val="0"/>
                  <w:divBdr>
                    <w:top w:val="none" w:sz="0" w:space="0" w:color="auto"/>
                    <w:left w:val="none" w:sz="0" w:space="0" w:color="auto"/>
                    <w:bottom w:val="none" w:sz="0" w:space="0" w:color="auto"/>
                    <w:right w:val="none" w:sz="0" w:space="0" w:color="auto"/>
                  </w:divBdr>
                </w:div>
                <w:div w:id="2003922162">
                  <w:marLeft w:val="0"/>
                  <w:marRight w:val="0"/>
                  <w:marTop w:val="0"/>
                  <w:marBottom w:val="0"/>
                  <w:divBdr>
                    <w:top w:val="none" w:sz="0" w:space="0" w:color="auto"/>
                    <w:left w:val="none" w:sz="0" w:space="0" w:color="auto"/>
                    <w:bottom w:val="none" w:sz="0" w:space="0" w:color="auto"/>
                    <w:right w:val="none" w:sz="0" w:space="0" w:color="auto"/>
                  </w:divBdr>
                </w:div>
                <w:div w:id="1098523016">
                  <w:marLeft w:val="0"/>
                  <w:marRight w:val="0"/>
                  <w:marTop w:val="0"/>
                  <w:marBottom w:val="0"/>
                  <w:divBdr>
                    <w:top w:val="none" w:sz="0" w:space="0" w:color="auto"/>
                    <w:left w:val="none" w:sz="0" w:space="0" w:color="auto"/>
                    <w:bottom w:val="none" w:sz="0" w:space="0" w:color="auto"/>
                    <w:right w:val="none" w:sz="0" w:space="0" w:color="auto"/>
                  </w:divBdr>
                </w:div>
                <w:div w:id="1240285555">
                  <w:marLeft w:val="0"/>
                  <w:marRight w:val="0"/>
                  <w:marTop w:val="0"/>
                  <w:marBottom w:val="0"/>
                  <w:divBdr>
                    <w:top w:val="none" w:sz="0" w:space="0" w:color="auto"/>
                    <w:left w:val="none" w:sz="0" w:space="0" w:color="auto"/>
                    <w:bottom w:val="none" w:sz="0" w:space="0" w:color="auto"/>
                    <w:right w:val="none" w:sz="0" w:space="0" w:color="auto"/>
                  </w:divBdr>
                </w:div>
                <w:div w:id="2068189692">
                  <w:marLeft w:val="0"/>
                  <w:marRight w:val="0"/>
                  <w:marTop w:val="0"/>
                  <w:marBottom w:val="0"/>
                  <w:divBdr>
                    <w:top w:val="none" w:sz="0" w:space="0" w:color="auto"/>
                    <w:left w:val="none" w:sz="0" w:space="0" w:color="auto"/>
                    <w:bottom w:val="none" w:sz="0" w:space="0" w:color="auto"/>
                    <w:right w:val="none" w:sz="0" w:space="0" w:color="auto"/>
                  </w:divBdr>
                </w:div>
                <w:div w:id="983922934">
                  <w:marLeft w:val="0"/>
                  <w:marRight w:val="0"/>
                  <w:marTop w:val="0"/>
                  <w:marBottom w:val="0"/>
                  <w:divBdr>
                    <w:top w:val="none" w:sz="0" w:space="0" w:color="auto"/>
                    <w:left w:val="none" w:sz="0" w:space="0" w:color="auto"/>
                    <w:bottom w:val="none" w:sz="0" w:space="0" w:color="auto"/>
                    <w:right w:val="none" w:sz="0" w:space="0" w:color="auto"/>
                  </w:divBdr>
                </w:div>
                <w:div w:id="1033532516">
                  <w:marLeft w:val="0"/>
                  <w:marRight w:val="0"/>
                  <w:marTop w:val="0"/>
                  <w:marBottom w:val="0"/>
                  <w:divBdr>
                    <w:top w:val="none" w:sz="0" w:space="0" w:color="auto"/>
                    <w:left w:val="none" w:sz="0" w:space="0" w:color="auto"/>
                    <w:bottom w:val="none" w:sz="0" w:space="0" w:color="auto"/>
                    <w:right w:val="none" w:sz="0" w:space="0" w:color="auto"/>
                  </w:divBdr>
                </w:div>
                <w:div w:id="820655486">
                  <w:marLeft w:val="0"/>
                  <w:marRight w:val="0"/>
                  <w:marTop w:val="0"/>
                  <w:marBottom w:val="0"/>
                  <w:divBdr>
                    <w:top w:val="none" w:sz="0" w:space="0" w:color="auto"/>
                    <w:left w:val="none" w:sz="0" w:space="0" w:color="auto"/>
                    <w:bottom w:val="none" w:sz="0" w:space="0" w:color="auto"/>
                    <w:right w:val="none" w:sz="0" w:space="0" w:color="auto"/>
                  </w:divBdr>
                </w:div>
                <w:div w:id="769012442">
                  <w:marLeft w:val="0"/>
                  <w:marRight w:val="0"/>
                  <w:marTop w:val="0"/>
                  <w:marBottom w:val="0"/>
                  <w:divBdr>
                    <w:top w:val="none" w:sz="0" w:space="0" w:color="auto"/>
                    <w:left w:val="none" w:sz="0" w:space="0" w:color="auto"/>
                    <w:bottom w:val="none" w:sz="0" w:space="0" w:color="auto"/>
                    <w:right w:val="none" w:sz="0" w:space="0" w:color="auto"/>
                  </w:divBdr>
                </w:div>
                <w:div w:id="473300999">
                  <w:marLeft w:val="0"/>
                  <w:marRight w:val="0"/>
                  <w:marTop w:val="0"/>
                  <w:marBottom w:val="0"/>
                  <w:divBdr>
                    <w:top w:val="none" w:sz="0" w:space="0" w:color="auto"/>
                    <w:left w:val="none" w:sz="0" w:space="0" w:color="auto"/>
                    <w:bottom w:val="none" w:sz="0" w:space="0" w:color="auto"/>
                    <w:right w:val="none" w:sz="0" w:space="0" w:color="auto"/>
                  </w:divBdr>
                </w:div>
                <w:div w:id="920214834">
                  <w:marLeft w:val="0"/>
                  <w:marRight w:val="0"/>
                  <w:marTop w:val="0"/>
                  <w:marBottom w:val="0"/>
                  <w:divBdr>
                    <w:top w:val="none" w:sz="0" w:space="0" w:color="auto"/>
                    <w:left w:val="none" w:sz="0" w:space="0" w:color="auto"/>
                    <w:bottom w:val="none" w:sz="0" w:space="0" w:color="auto"/>
                    <w:right w:val="none" w:sz="0" w:space="0" w:color="auto"/>
                  </w:divBdr>
                </w:div>
                <w:div w:id="1213422711">
                  <w:marLeft w:val="0"/>
                  <w:marRight w:val="0"/>
                  <w:marTop w:val="0"/>
                  <w:marBottom w:val="0"/>
                  <w:divBdr>
                    <w:top w:val="none" w:sz="0" w:space="0" w:color="auto"/>
                    <w:left w:val="none" w:sz="0" w:space="0" w:color="auto"/>
                    <w:bottom w:val="none" w:sz="0" w:space="0" w:color="auto"/>
                    <w:right w:val="none" w:sz="0" w:space="0" w:color="auto"/>
                  </w:divBdr>
                </w:div>
                <w:div w:id="744297571">
                  <w:marLeft w:val="0"/>
                  <w:marRight w:val="0"/>
                  <w:marTop w:val="0"/>
                  <w:marBottom w:val="0"/>
                  <w:divBdr>
                    <w:top w:val="none" w:sz="0" w:space="0" w:color="auto"/>
                    <w:left w:val="none" w:sz="0" w:space="0" w:color="auto"/>
                    <w:bottom w:val="none" w:sz="0" w:space="0" w:color="auto"/>
                    <w:right w:val="none" w:sz="0" w:space="0" w:color="auto"/>
                  </w:divBdr>
                </w:div>
                <w:div w:id="692808940">
                  <w:marLeft w:val="0"/>
                  <w:marRight w:val="0"/>
                  <w:marTop w:val="0"/>
                  <w:marBottom w:val="0"/>
                  <w:divBdr>
                    <w:top w:val="none" w:sz="0" w:space="0" w:color="auto"/>
                    <w:left w:val="none" w:sz="0" w:space="0" w:color="auto"/>
                    <w:bottom w:val="none" w:sz="0" w:space="0" w:color="auto"/>
                    <w:right w:val="none" w:sz="0" w:space="0" w:color="auto"/>
                  </w:divBdr>
                </w:div>
                <w:div w:id="661399066">
                  <w:marLeft w:val="0"/>
                  <w:marRight w:val="0"/>
                  <w:marTop w:val="0"/>
                  <w:marBottom w:val="0"/>
                  <w:divBdr>
                    <w:top w:val="none" w:sz="0" w:space="0" w:color="auto"/>
                    <w:left w:val="none" w:sz="0" w:space="0" w:color="auto"/>
                    <w:bottom w:val="none" w:sz="0" w:space="0" w:color="auto"/>
                    <w:right w:val="none" w:sz="0" w:space="0" w:color="auto"/>
                  </w:divBdr>
                </w:div>
                <w:div w:id="114832736">
                  <w:marLeft w:val="0"/>
                  <w:marRight w:val="0"/>
                  <w:marTop w:val="0"/>
                  <w:marBottom w:val="0"/>
                  <w:divBdr>
                    <w:top w:val="none" w:sz="0" w:space="0" w:color="auto"/>
                    <w:left w:val="none" w:sz="0" w:space="0" w:color="auto"/>
                    <w:bottom w:val="none" w:sz="0" w:space="0" w:color="auto"/>
                    <w:right w:val="none" w:sz="0" w:space="0" w:color="auto"/>
                  </w:divBdr>
                </w:div>
                <w:div w:id="491145889">
                  <w:marLeft w:val="0"/>
                  <w:marRight w:val="0"/>
                  <w:marTop w:val="0"/>
                  <w:marBottom w:val="0"/>
                  <w:divBdr>
                    <w:top w:val="none" w:sz="0" w:space="0" w:color="auto"/>
                    <w:left w:val="none" w:sz="0" w:space="0" w:color="auto"/>
                    <w:bottom w:val="none" w:sz="0" w:space="0" w:color="auto"/>
                    <w:right w:val="none" w:sz="0" w:space="0" w:color="auto"/>
                  </w:divBdr>
                </w:div>
                <w:div w:id="252856194">
                  <w:marLeft w:val="0"/>
                  <w:marRight w:val="0"/>
                  <w:marTop w:val="0"/>
                  <w:marBottom w:val="0"/>
                  <w:divBdr>
                    <w:top w:val="none" w:sz="0" w:space="0" w:color="auto"/>
                    <w:left w:val="none" w:sz="0" w:space="0" w:color="auto"/>
                    <w:bottom w:val="none" w:sz="0" w:space="0" w:color="auto"/>
                    <w:right w:val="none" w:sz="0" w:space="0" w:color="auto"/>
                  </w:divBdr>
                </w:div>
                <w:div w:id="1283263098">
                  <w:marLeft w:val="0"/>
                  <w:marRight w:val="0"/>
                  <w:marTop w:val="0"/>
                  <w:marBottom w:val="0"/>
                  <w:divBdr>
                    <w:top w:val="none" w:sz="0" w:space="0" w:color="auto"/>
                    <w:left w:val="none" w:sz="0" w:space="0" w:color="auto"/>
                    <w:bottom w:val="none" w:sz="0" w:space="0" w:color="auto"/>
                    <w:right w:val="none" w:sz="0" w:space="0" w:color="auto"/>
                  </w:divBdr>
                </w:div>
                <w:div w:id="1719936388">
                  <w:marLeft w:val="0"/>
                  <w:marRight w:val="0"/>
                  <w:marTop w:val="0"/>
                  <w:marBottom w:val="0"/>
                  <w:divBdr>
                    <w:top w:val="none" w:sz="0" w:space="0" w:color="auto"/>
                    <w:left w:val="none" w:sz="0" w:space="0" w:color="auto"/>
                    <w:bottom w:val="none" w:sz="0" w:space="0" w:color="auto"/>
                    <w:right w:val="none" w:sz="0" w:space="0" w:color="auto"/>
                  </w:divBdr>
                </w:div>
                <w:div w:id="2141920761">
                  <w:marLeft w:val="0"/>
                  <w:marRight w:val="0"/>
                  <w:marTop w:val="0"/>
                  <w:marBottom w:val="0"/>
                  <w:divBdr>
                    <w:top w:val="none" w:sz="0" w:space="0" w:color="auto"/>
                    <w:left w:val="none" w:sz="0" w:space="0" w:color="auto"/>
                    <w:bottom w:val="none" w:sz="0" w:space="0" w:color="auto"/>
                    <w:right w:val="none" w:sz="0" w:space="0" w:color="auto"/>
                  </w:divBdr>
                </w:div>
                <w:div w:id="1662926339">
                  <w:marLeft w:val="0"/>
                  <w:marRight w:val="0"/>
                  <w:marTop w:val="0"/>
                  <w:marBottom w:val="0"/>
                  <w:divBdr>
                    <w:top w:val="none" w:sz="0" w:space="0" w:color="auto"/>
                    <w:left w:val="none" w:sz="0" w:space="0" w:color="auto"/>
                    <w:bottom w:val="none" w:sz="0" w:space="0" w:color="auto"/>
                    <w:right w:val="none" w:sz="0" w:space="0" w:color="auto"/>
                  </w:divBdr>
                </w:div>
                <w:div w:id="1542864051">
                  <w:marLeft w:val="0"/>
                  <w:marRight w:val="0"/>
                  <w:marTop w:val="0"/>
                  <w:marBottom w:val="0"/>
                  <w:divBdr>
                    <w:top w:val="none" w:sz="0" w:space="0" w:color="auto"/>
                    <w:left w:val="none" w:sz="0" w:space="0" w:color="auto"/>
                    <w:bottom w:val="none" w:sz="0" w:space="0" w:color="auto"/>
                    <w:right w:val="none" w:sz="0" w:space="0" w:color="auto"/>
                  </w:divBdr>
                </w:div>
                <w:div w:id="2009365077">
                  <w:marLeft w:val="0"/>
                  <w:marRight w:val="0"/>
                  <w:marTop w:val="0"/>
                  <w:marBottom w:val="0"/>
                  <w:divBdr>
                    <w:top w:val="none" w:sz="0" w:space="0" w:color="auto"/>
                    <w:left w:val="none" w:sz="0" w:space="0" w:color="auto"/>
                    <w:bottom w:val="none" w:sz="0" w:space="0" w:color="auto"/>
                    <w:right w:val="none" w:sz="0" w:space="0" w:color="auto"/>
                  </w:divBdr>
                </w:div>
                <w:div w:id="500585846">
                  <w:marLeft w:val="0"/>
                  <w:marRight w:val="0"/>
                  <w:marTop w:val="0"/>
                  <w:marBottom w:val="0"/>
                  <w:divBdr>
                    <w:top w:val="none" w:sz="0" w:space="0" w:color="auto"/>
                    <w:left w:val="none" w:sz="0" w:space="0" w:color="auto"/>
                    <w:bottom w:val="none" w:sz="0" w:space="0" w:color="auto"/>
                    <w:right w:val="none" w:sz="0" w:space="0" w:color="auto"/>
                  </w:divBdr>
                </w:div>
                <w:div w:id="1342272391">
                  <w:marLeft w:val="0"/>
                  <w:marRight w:val="0"/>
                  <w:marTop w:val="0"/>
                  <w:marBottom w:val="0"/>
                  <w:divBdr>
                    <w:top w:val="none" w:sz="0" w:space="0" w:color="auto"/>
                    <w:left w:val="none" w:sz="0" w:space="0" w:color="auto"/>
                    <w:bottom w:val="none" w:sz="0" w:space="0" w:color="auto"/>
                    <w:right w:val="none" w:sz="0" w:space="0" w:color="auto"/>
                  </w:divBdr>
                </w:div>
                <w:div w:id="543492343">
                  <w:marLeft w:val="0"/>
                  <w:marRight w:val="0"/>
                  <w:marTop w:val="0"/>
                  <w:marBottom w:val="0"/>
                  <w:divBdr>
                    <w:top w:val="none" w:sz="0" w:space="0" w:color="auto"/>
                    <w:left w:val="none" w:sz="0" w:space="0" w:color="auto"/>
                    <w:bottom w:val="none" w:sz="0" w:space="0" w:color="auto"/>
                    <w:right w:val="none" w:sz="0" w:space="0" w:color="auto"/>
                  </w:divBdr>
                </w:div>
                <w:div w:id="1477916110">
                  <w:marLeft w:val="0"/>
                  <w:marRight w:val="0"/>
                  <w:marTop w:val="0"/>
                  <w:marBottom w:val="0"/>
                  <w:divBdr>
                    <w:top w:val="none" w:sz="0" w:space="0" w:color="auto"/>
                    <w:left w:val="none" w:sz="0" w:space="0" w:color="auto"/>
                    <w:bottom w:val="none" w:sz="0" w:space="0" w:color="auto"/>
                    <w:right w:val="none" w:sz="0" w:space="0" w:color="auto"/>
                  </w:divBdr>
                </w:div>
                <w:div w:id="1277980792">
                  <w:marLeft w:val="0"/>
                  <w:marRight w:val="0"/>
                  <w:marTop w:val="0"/>
                  <w:marBottom w:val="0"/>
                  <w:divBdr>
                    <w:top w:val="none" w:sz="0" w:space="0" w:color="auto"/>
                    <w:left w:val="none" w:sz="0" w:space="0" w:color="auto"/>
                    <w:bottom w:val="none" w:sz="0" w:space="0" w:color="auto"/>
                    <w:right w:val="none" w:sz="0" w:space="0" w:color="auto"/>
                  </w:divBdr>
                </w:div>
                <w:div w:id="893396384">
                  <w:marLeft w:val="0"/>
                  <w:marRight w:val="0"/>
                  <w:marTop w:val="0"/>
                  <w:marBottom w:val="0"/>
                  <w:divBdr>
                    <w:top w:val="none" w:sz="0" w:space="0" w:color="auto"/>
                    <w:left w:val="none" w:sz="0" w:space="0" w:color="auto"/>
                    <w:bottom w:val="none" w:sz="0" w:space="0" w:color="auto"/>
                    <w:right w:val="none" w:sz="0" w:space="0" w:color="auto"/>
                  </w:divBdr>
                </w:div>
                <w:div w:id="1068768974">
                  <w:marLeft w:val="0"/>
                  <w:marRight w:val="0"/>
                  <w:marTop w:val="0"/>
                  <w:marBottom w:val="0"/>
                  <w:divBdr>
                    <w:top w:val="none" w:sz="0" w:space="0" w:color="auto"/>
                    <w:left w:val="none" w:sz="0" w:space="0" w:color="auto"/>
                    <w:bottom w:val="none" w:sz="0" w:space="0" w:color="auto"/>
                    <w:right w:val="none" w:sz="0" w:space="0" w:color="auto"/>
                  </w:divBdr>
                </w:div>
                <w:div w:id="584918757">
                  <w:marLeft w:val="0"/>
                  <w:marRight w:val="0"/>
                  <w:marTop w:val="0"/>
                  <w:marBottom w:val="0"/>
                  <w:divBdr>
                    <w:top w:val="none" w:sz="0" w:space="0" w:color="auto"/>
                    <w:left w:val="none" w:sz="0" w:space="0" w:color="auto"/>
                    <w:bottom w:val="none" w:sz="0" w:space="0" w:color="auto"/>
                    <w:right w:val="none" w:sz="0" w:space="0" w:color="auto"/>
                  </w:divBdr>
                </w:div>
                <w:div w:id="1921716153">
                  <w:marLeft w:val="0"/>
                  <w:marRight w:val="0"/>
                  <w:marTop w:val="0"/>
                  <w:marBottom w:val="0"/>
                  <w:divBdr>
                    <w:top w:val="none" w:sz="0" w:space="0" w:color="auto"/>
                    <w:left w:val="none" w:sz="0" w:space="0" w:color="auto"/>
                    <w:bottom w:val="none" w:sz="0" w:space="0" w:color="auto"/>
                    <w:right w:val="none" w:sz="0" w:space="0" w:color="auto"/>
                  </w:divBdr>
                </w:div>
                <w:div w:id="1236403024">
                  <w:marLeft w:val="0"/>
                  <w:marRight w:val="0"/>
                  <w:marTop w:val="0"/>
                  <w:marBottom w:val="0"/>
                  <w:divBdr>
                    <w:top w:val="none" w:sz="0" w:space="0" w:color="auto"/>
                    <w:left w:val="none" w:sz="0" w:space="0" w:color="auto"/>
                    <w:bottom w:val="none" w:sz="0" w:space="0" w:color="auto"/>
                    <w:right w:val="none" w:sz="0" w:space="0" w:color="auto"/>
                  </w:divBdr>
                </w:div>
                <w:div w:id="190191951">
                  <w:marLeft w:val="0"/>
                  <w:marRight w:val="0"/>
                  <w:marTop w:val="0"/>
                  <w:marBottom w:val="0"/>
                  <w:divBdr>
                    <w:top w:val="none" w:sz="0" w:space="0" w:color="auto"/>
                    <w:left w:val="none" w:sz="0" w:space="0" w:color="auto"/>
                    <w:bottom w:val="none" w:sz="0" w:space="0" w:color="auto"/>
                    <w:right w:val="none" w:sz="0" w:space="0" w:color="auto"/>
                  </w:divBdr>
                </w:div>
                <w:div w:id="386956370">
                  <w:marLeft w:val="0"/>
                  <w:marRight w:val="0"/>
                  <w:marTop w:val="0"/>
                  <w:marBottom w:val="0"/>
                  <w:divBdr>
                    <w:top w:val="none" w:sz="0" w:space="0" w:color="auto"/>
                    <w:left w:val="none" w:sz="0" w:space="0" w:color="auto"/>
                    <w:bottom w:val="none" w:sz="0" w:space="0" w:color="auto"/>
                    <w:right w:val="none" w:sz="0" w:space="0" w:color="auto"/>
                  </w:divBdr>
                </w:div>
                <w:div w:id="380448344">
                  <w:marLeft w:val="0"/>
                  <w:marRight w:val="0"/>
                  <w:marTop w:val="0"/>
                  <w:marBottom w:val="0"/>
                  <w:divBdr>
                    <w:top w:val="none" w:sz="0" w:space="0" w:color="auto"/>
                    <w:left w:val="none" w:sz="0" w:space="0" w:color="auto"/>
                    <w:bottom w:val="none" w:sz="0" w:space="0" w:color="auto"/>
                    <w:right w:val="none" w:sz="0" w:space="0" w:color="auto"/>
                  </w:divBdr>
                </w:div>
                <w:div w:id="1110055259">
                  <w:marLeft w:val="0"/>
                  <w:marRight w:val="0"/>
                  <w:marTop w:val="0"/>
                  <w:marBottom w:val="0"/>
                  <w:divBdr>
                    <w:top w:val="none" w:sz="0" w:space="0" w:color="auto"/>
                    <w:left w:val="none" w:sz="0" w:space="0" w:color="auto"/>
                    <w:bottom w:val="none" w:sz="0" w:space="0" w:color="auto"/>
                    <w:right w:val="none" w:sz="0" w:space="0" w:color="auto"/>
                  </w:divBdr>
                </w:div>
                <w:div w:id="424040464">
                  <w:marLeft w:val="0"/>
                  <w:marRight w:val="0"/>
                  <w:marTop w:val="0"/>
                  <w:marBottom w:val="0"/>
                  <w:divBdr>
                    <w:top w:val="none" w:sz="0" w:space="0" w:color="auto"/>
                    <w:left w:val="none" w:sz="0" w:space="0" w:color="auto"/>
                    <w:bottom w:val="none" w:sz="0" w:space="0" w:color="auto"/>
                    <w:right w:val="none" w:sz="0" w:space="0" w:color="auto"/>
                  </w:divBdr>
                </w:div>
                <w:div w:id="1536386618">
                  <w:marLeft w:val="0"/>
                  <w:marRight w:val="0"/>
                  <w:marTop w:val="0"/>
                  <w:marBottom w:val="0"/>
                  <w:divBdr>
                    <w:top w:val="none" w:sz="0" w:space="0" w:color="auto"/>
                    <w:left w:val="none" w:sz="0" w:space="0" w:color="auto"/>
                    <w:bottom w:val="none" w:sz="0" w:space="0" w:color="auto"/>
                    <w:right w:val="none" w:sz="0" w:space="0" w:color="auto"/>
                  </w:divBdr>
                </w:div>
                <w:div w:id="702097965">
                  <w:marLeft w:val="0"/>
                  <w:marRight w:val="0"/>
                  <w:marTop w:val="0"/>
                  <w:marBottom w:val="0"/>
                  <w:divBdr>
                    <w:top w:val="none" w:sz="0" w:space="0" w:color="auto"/>
                    <w:left w:val="none" w:sz="0" w:space="0" w:color="auto"/>
                    <w:bottom w:val="none" w:sz="0" w:space="0" w:color="auto"/>
                    <w:right w:val="none" w:sz="0" w:space="0" w:color="auto"/>
                  </w:divBdr>
                </w:div>
                <w:div w:id="1997613173">
                  <w:marLeft w:val="0"/>
                  <w:marRight w:val="0"/>
                  <w:marTop w:val="0"/>
                  <w:marBottom w:val="0"/>
                  <w:divBdr>
                    <w:top w:val="none" w:sz="0" w:space="0" w:color="auto"/>
                    <w:left w:val="none" w:sz="0" w:space="0" w:color="auto"/>
                    <w:bottom w:val="none" w:sz="0" w:space="0" w:color="auto"/>
                    <w:right w:val="none" w:sz="0" w:space="0" w:color="auto"/>
                  </w:divBdr>
                </w:div>
                <w:div w:id="448358199">
                  <w:marLeft w:val="0"/>
                  <w:marRight w:val="0"/>
                  <w:marTop w:val="0"/>
                  <w:marBottom w:val="0"/>
                  <w:divBdr>
                    <w:top w:val="none" w:sz="0" w:space="0" w:color="auto"/>
                    <w:left w:val="none" w:sz="0" w:space="0" w:color="auto"/>
                    <w:bottom w:val="none" w:sz="0" w:space="0" w:color="auto"/>
                    <w:right w:val="none" w:sz="0" w:space="0" w:color="auto"/>
                  </w:divBdr>
                </w:div>
                <w:div w:id="758015657">
                  <w:marLeft w:val="0"/>
                  <w:marRight w:val="0"/>
                  <w:marTop w:val="0"/>
                  <w:marBottom w:val="0"/>
                  <w:divBdr>
                    <w:top w:val="none" w:sz="0" w:space="0" w:color="auto"/>
                    <w:left w:val="none" w:sz="0" w:space="0" w:color="auto"/>
                    <w:bottom w:val="none" w:sz="0" w:space="0" w:color="auto"/>
                    <w:right w:val="none" w:sz="0" w:space="0" w:color="auto"/>
                  </w:divBdr>
                </w:div>
                <w:div w:id="276715154">
                  <w:marLeft w:val="0"/>
                  <w:marRight w:val="0"/>
                  <w:marTop w:val="0"/>
                  <w:marBottom w:val="0"/>
                  <w:divBdr>
                    <w:top w:val="none" w:sz="0" w:space="0" w:color="auto"/>
                    <w:left w:val="none" w:sz="0" w:space="0" w:color="auto"/>
                    <w:bottom w:val="none" w:sz="0" w:space="0" w:color="auto"/>
                    <w:right w:val="none" w:sz="0" w:space="0" w:color="auto"/>
                  </w:divBdr>
                </w:div>
                <w:div w:id="1787694811">
                  <w:marLeft w:val="0"/>
                  <w:marRight w:val="0"/>
                  <w:marTop w:val="0"/>
                  <w:marBottom w:val="0"/>
                  <w:divBdr>
                    <w:top w:val="none" w:sz="0" w:space="0" w:color="auto"/>
                    <w:left w:val="none" w:sz="0" w:space="0" w:color="auto"/>
                    <w:bottom w:val="none" w:sz="0" w:space="0" w:color="auto"/>
                    <w:right w:val="none" w:sz="0" w:space="0" w:color="auto"/>
                  </w:divBdr>
                </w:div>
                <w:div w:id="1040126986">
                  <w:marLeft w:val="0"/>
                  <w:marRight w:val="0"/>
                  <w:marTop w:val="0"/>
                  <w:marBottom w:val="0"/>
                  <w:divBdr>
                    <w:top w:val="none" w:sz="0" w:space="0" w:color="auto"/>
                    <w:left w:val="none" w:sz="0" w:space="0" w:color="auto"/>
                    <w:bottom w:val="none" w:sz="0" w:space="0" w:color="auto"/>
                    <w:right w:val="none" w:sz="0" w:space="0" w:color="auto"/>
                  </w:divBdr>
                </w:div>
                <w:div w:id="1434671292">
                  <w:marLeft w:val="0"/>
                  <w:marRight w:val="0"/>
                  <w:marTop w:val="0"/>
                  <w:marBottom w:val="0"/>
                  <w:divBdr>
                    <w:top w:val="none" w:sz="0" w:space="0" w:color="auto"/>
                    <w:left w:val="none" w:sz="0" w:space="0" w:color="auto"/>
                    <w:bottom w:val="none" w:sz="0" w:space="0" w:color="auto"/>
                    <w:right w:val="none" w:sz="0" w:space="0" w:color="auto"/>
                  </w:divBdr>
                </w:div>
                <w:div w:id="348722155">
                  <w:marLeft w:val="0"/>
                  <w:marRight w:val="0"/>
                  <w:marTop w:val="0"/>
                  <w:marBottom w:val="0"/>
                  <w:divBdr>
                    <w:top w:val="none" w:sz="0" w:space="0" w:color="auto"/>
                    <w:left w:val="none" w:sz="0" w:space="0" w:color="auto"/>
                    <w:bottom w:val="none" w:sz="0" w:space="0" w:color="auto"/>
                    <w:right w:val="none" w:sz="0" w:space="0" w:color="auto"/>
                  </w:divBdr>
                </w:div>
                <w:div w:id="1850098474">
                  <w:marLeft w:val="0"/>
                  <w:marRight w:val="0"/>
                  <w:marTop w:val="0"/>
                  <w:marBottom w:val="0"/>
                  <w:divBdr>
                    <w:top w:val="none" w:sz="0" w:space="0" w:color="auto"/>
                    <w:left w:val="none" w:sz="0" w:space="0" w:color="auto"/>
                    <w:bottom w:val="none" w:sz="0" w:space="0" w:color="auto"/>
                    <w:right w:val="none" w:sz="0" w:space="0" w:color="auto"/>
                  </w:divBdr>
                </w:div>
                <w:div w:id="2029208338">
                  <w:marLeft w:val="0"/>
                  <w:marRight w:val="0"/>
                  <w:marTop w:val="0"/>
                  <w:marBottom w:val="0"/>
                  <w:divBdr>
                    <w:top w:val="none" w:sz="0" w:space="0" w:color="auto"/>
                    <w:left w:val="none" w:sz="0" w:space="0" w:color="auto"/>
                    <w:bottom w:val="none" w:sz="0" w:space="0" w:color="auto"/>
                    <w:right w:val="none" w:sz="0" w:space="0" w:color="auto"/>
                  </w:divBdr>
                </w:div>
                <w:div w:id="94178503">
                  <w:marLeft w:val="0"/>
                  <w:marRight w:val="0"/>
                  <w:marTop w:val="0"/>
                  <w:marBottom w:val="0"/>
                  <w:divBdr>
                    <w:top w:val="none" w:sz="0" w:space="0" w:color="auto"/>
                    <w:left w:val="none" w:sz="0" w:space="0" w:color="auto"/>
                    <w:bottom w:val="none" w:sz="0" w:space="0" w:color="auto"/>
                    <w:right w:val="none" w:sz="0" w:space="0" w:color="auto"/>
                  </w:divBdr>
                </w:div>
                <w:div w:id="1669945783">
                  <w:marLeft w:val="0"/>
                  <w:marRight w:val="0"/>
                  <w:marTop w:val="0"/>
                  <w:marBottom w:val="0"/>
                  <w:divBdr>
                    <w:top w:val="none" w:sz="0" w:space="0" w:color="auto"/>
                    <w:left w:val="none" w:sz="0" w:space="0" w:color="auto"/>
                    <w:bottom w:val="none" w:sz="0" w:space="0" w:color="auto"/>
                    <w:right w:val="none" w:sz="0" w:space="0" w:color="auto"/>
                  </w:divBdr>
                </w:div>
                <w:div w:id="992757027">
                  <w:marLeft w:val="0"/>
                  <w:marRight w:val="0"/>
                  <w:marTop w:val="0"/>
                  <w:marBottom w:val="0"/>
                  <w:divBdr>
                    <w:top w:val="none" w:sz="0" w:space="0" w:color="auto"/>
                    <w:left w:val="none" w:sz="0" w:space="0" w:color="auto"/>
                    <w:bottom w:val="none" w:sz="0" w:space="0" w:color="auto"/>
                    <w:right w:val="none" w:sz="0" w:space="0" w:color="auto"/>
                  </w:divBdr>
                </w:div>
                <w:div w:id="365377447">
                  <w:marLeft w:val="0"/>
                  <w:marRight w:val="0"/>
                  <w:marTop w:val="0"/>
                  <w:marBottom w:val="0"/>
                  <w:divBdr>
                    <w:top w:val="none" w:sz="0" w:space="0" w:color="auto"/>
                    <w:left w:val="none" w:sz="0" w:space="0" w:color="auto"/>
                    <w:bottom w:val="none" w:sz="0" w:space="0" w:color="auto"/>
                    <w:right w:val="none" w:sz="0" w:space="0" w:color="auto"/>
                  </w:divBdr>
                </w:div>
                <w:div w:id="1421639038">
                  <w:marLeft w:val="0"/>
                  <w:marRight w:val="0"/>
                  <w:marTop w:val="0"/>
                  <w:marBottom w:val="0"/>
                  <w:divBdr>
                    <w:top w:val="none" w:sz="0" w:space="0" w:color="auto"/>
                    <w:left w:val="none" w:sz="0" w:space="0" w:color="auto"/>
                    <w:bottom w:val="none" w:sz="0" w:space="0" w:color="auto"/>
                    <w:right w:val="none" w:sz="0" w:space="0" w:color="auto"/>
                  </w:divBdr>
                </w:div>
                <w:div w:id="134373575">
                  <w:marLeft w:val="0"/>
                  <w:marRight w:val="0"/>
                  <w:marTop w:val="0"/>
                  <w:marBottom w:val="0"/>
                  <w:divBdr>
                    <w:top w:val="none" w:sz="0" w:space="0" w:color="auto"/>
                    <w:left w:val="none" w:sz="0" w:space="0" w:color="auto"/>
                    <w:bottom w:val="none" w:sz="0" w:space="0" w:color="auto"/>
                    <w:right w:val="none" w:sz="0" w:space="0" w:color="auto"/>
                  </w:divBdr>
                </w:div>
                <w:div w:id="709763989">
                  <w:marLeft w:val="0"/>
                  <w:marRight w:val="0"/>
                  <w:marTop w:val="0"/>
                  <w:marBottom w:val="0"/>
                  <w:divBdr>
                    <w:top w:val="none" w:sz="0" w:space="0" w:color="auto"/>
                    <w:left w:val="none" w:sz="0" w:space="0" w:color="auto"/>
                    <w:bottom w:val="none" w:sz="0" w:space="0" w:color="auto"/>
                    <w:right w:val="none" w:sz="0" w:space="0" w:color="auto"/>
                  </w:divBdr>
                </w:div>
                <w:div w:id="1823233366">
                  <w:marLeft w:val="0"/>
                  <w:marRight w:val="0"/>
                  <w:marTop w:val="0"/>
                  <w:marBottom w:val="0"/>
                  <w:divBdr>
                    <w:top w:val="none" w:sz="0" w:space="0" w:color="auto"/>
                    <w:left w:val="none" w:sz="0" w:space="0" w:color="auto"/>
                    <w:bottom w:val="none" w:sz="0" w:space="0" w:color="auto"/>
                    <w:right w:val="none" w:sz="0" w:space="0" w:color="auto"/>
                  </w:divBdr>
                </w:div>
                <w:div w:id="1378579520">
                  <w:marLeft w:val="0"/>
                  <w:marRight w:val="0"/>
                  <w:marTop w:val="0"/>
                  <w:marBottom w:val="0"/>
                  <w:divBdr>
                    <w:top w:val="none" w:sz="0" w:space="0" w:color="auto"/>
                    <w:left w:val="none" w:sz="0" w:space="0" w:color="auto"/>
                    <w:bottom w:val="none" w:sz="0" w:space="0" w:color="auto"/>
                    <w:right w:val="none" w:sz="0" w:space="0" w:color="auto"/>
                  </w:divBdr>
                </w:div>
                <w:div w:id="1164200216">
                  <w:marLeft w:val="0"/>
                  <w:marRight w:val="0"/>
                  <w:marTop w:val="0"/>
                  <w:marBottom w:val="0"/>
                  <w:divBdr>
                    <w:top w:val="none" w:sz="0" w:space="0" w:color="auto"/>
                    <w:left w:val="none" w:sz="0" w:space="0" w:color="auto"/>
                    <w:bottom w:val="none" w:sz="0" w:space="0" w:color="auto"/>
                    <w:right w:val="none" w:sz="0" w:space="0" w:color="auto"/>
                  </w:divBdr>
                </w:div>
                <w:div w:id="1640499285">
                  <w:marLeft w:val="0"/>
                  <w:marRight w:val="0"/>
                  <w:marTop w:val="0"/>
                  <w:marBottom w:val="0"/>
                  <w:divBdr>
                    <w:top w:val="none" w:sz="0" w:space="0" w:color="auto"/>
                    <w:left w:val="none" w:sz="0" w:space="0" w:color="auto"/>
                    <w:bottom w:val="none" w:sz="0" w:space="0" w:color="auto"/>
                    <w:right w:val="none" w:sz="0" w:space="0" w:color="auto"/>
                  </w:divBdr>
                </w:div>
                <w:div w:id="1920020936">
                  <w:marLeft w:val="0"/>
                  <w:marRight w:val="0"/>
                  <w:marTop w:val="0"/>
                  <w:marBottom w:val="0"/>
                  <w:divBdr>
                    <w:top w:val="none" w:sz="0" w:space="0" w:color="auto"/>
                    <w:left w:val="none" w:sz="0" w:space="0" w:color="auto"/>
                    <w:bottom w:val="none" w:sz="0" w:space="0" w:color="auto"/>
                    <w:right w:val="none" w:sz="0" w:space="0" w:color="auto"/>
                  </w:divBdr>
                </w:div>
                <w:div w:id="1511603604">
                  <w:marLeft w:val="0"/>
                  <w:marRight w:val="0"/>
                  <w:marTop w:val="0"/>
                  <w:marBottom w:val="0"/>
                  <w:divBdr>
                    <w:top w:val="none" w:sz="0" w:space="0" w:color="auto"/>
                    <w:left w:val="none" w:sz="0" w:space="0" w:color="auto"/>
                    <w:bottom w:val="none" w:sz="0" w:space="0" w:color="auto"/>
                    <w:right w:val="none" w:sz="0" w:space="0" w:color="auto"/>
                  </w:divBdr>
                </w:div>
                <w:div w:id="1230577278">
                  <w:marLeft w:val="0"/>
                  <w:marRight w:val="0"/>
                  <w:marTop w:val="0"/>
                  <w:marBottom w:val="0"/>
                  <w:divBdr>
                    <w:top w:val="none" w:sz="0" w:space="0" w:color="auto"/>
                    <w:left w:val="none" w:sz="0" w:space="0" w:color="auto"/>
                    <w:bottom w:val="none" w:sz="0" w:space="0" w:color="auto"/>
                    <w:right w:val="none" w:sz="0" w:space="0" w:color="auto"/>
                  </w:divBdr>
                </w:div>
                <w:div w:id="2131393849">
                  <w:marLeft w:val="0"/>
                  <w:marRight w:val="0"/>
                  <w:marTop w:val="0"/>
                  <w:marBottom w:val="0"/>
                  <w:divBdr>
                    <w:top w:val="none" w:sz="0" w:space="0" w:color="auto"/>
                    <w:left w:val="none" w:sz="0" w:space="0" w:color="auto"/>
                    <w:bottom w:val="none" w:sz="0" w:space="0" w:color="auto"/>
                    <w:right w:val="none" w:sz="0" w:space="0" w:color="auto"/>
                  </w:divBdr>
                </w:div>
              </w:divsChild>
            </w:div>
            <w:div w:id="170922905">
              <w:marLeft w:val="0"/>
              <w:marRight w:val="0"/>
              <w:marTop w:val="0"/>
              <w:marBottom w:val="0"/>
              <w:divBdr>
                <w:top w:val="none" w:sz="0" w:space="0" w:color="auto"/>
                <w:left w:val="none" w:sz="0" w:space="0" w:color="auto"/>
                <w:bottom w:val="none" w:sz="0" w:space="0" w:color="auto"/>
                <w:right w:val="none" w:sz="0" w:space="0" w:color="auto"/>
              </w:divBdr>
              <w:divsChild>
                <w:div w:id="2139563416">
                  <w:marLeft w:val="0"/>
                  <w:marRight w:val="0"/>
                  <w:marTop w:val="0"/>
                  <w:marBottom w:val="0"/>
                  <w:divBdr>
                    <w:top w:val="none" w:sz="0" w:space="0" w:color="auto"/>
                    <w:left w:val="none" w:sz="0" w:space="0" w:color="auto"/>
                    <w:bottom w:val="none" w:sz="0" w:space="0" w:color="auto"/>
                    <w:right w:val="none" w:sz="0" w:space="0" w:color="auto"/>
                  </w:divBdr>
                </w:div>
                <w:div w:id="1560089773">
                  <w:marLeft w:val="0"/>
                  <w:marRight w:val="0"/>
                  <w:marTop w:val="0"/>
                  <w:marBottom w:val="0"/>
                  <w:divBdr>
                    <w:top w:val="none" w:sz="0" w:space="0" w:color="auto"/>
                    <w:left w:val="none" w:sz="0" w:space="0" w:color="auto"/>
                    <w:bottom w:val="none" w:sz="0" w:space="0" w:color="auto"/>
                    <w:right w:val="none" w:sz="0" w:space="0" w:color="auto"/>
                  </w:divBdr>
                </w:div>
                <w:div w:id="1888033266">
                  <w:marLeft w:val="0"/>
                  <w:marRight w:val="0"/>
                  <w:marTop w:val="0"/>
                  <w:marBottom w:val="0"/>
                  <w:divBdr>
                    <w:top w:val="none" w:sz="0" w:space="0" w:color="auto"/>
                    <w:left w:val="none" w:sz="0" w:space="0" w:color="auto"/>
                    <w:bottom w:val="none" w:sz="0" w:space="0" w:color="auto"/>
                    <w:right w:val="none" w:sz="0" w:space="0" w:color="auto"/>
                  </w:divBdr>
                </w:div>
                <w:div w:id="1652825164">
                  <w:marLeft w:val="0"/>
                  <w:marRight w:val="0"/>
                  <w:marTop w:val="0"/>
                  <w:marBottom w:val="0"/>
                  <w:divBdr>
                    <w:top w:val="none" w:sz="0" w:space="0" w:color="auto"/>
                    <w:left w:val="none" w:sz="0" w:space="0" w:color="auto"/>
                    <w:bottom w:val="none" w:sz="0" w:space="0" w:color="auto"/>
                    <w:right w:val="none" w:sz="0" w:space="0" w:color="auto"/>
                  </w:divBdr>
                </w:div>
                <w:div w:id="348214459">
                  <w:marLeft w:val="0"/>
                  <w:marRight w:val="0"/>
                  <w:marTop w:val="0"/>
                  <w:marBottom w:val="0"/>
                  <w:divBdr>
                    <w:top w:val="none" w:sz="0" w:space="0" w:color="auto"/>
                    <w:left w:val="none" w:sz="0" w:space="0" w:color="auto"/>
                    <w:bottom w:val="none" w:sz="0" w:space="0" w:color="auto"/>
                    <w:right w:val="none" w:sz="0" w:space="0" w:color="auto"/>
                  </w:divBdr>
                </w:div>
                <w:div w:id="1675645992">
                  <w:marLeft w:val="0"/>
                  <w:marRight w:val="0"/>
                  <w:marTop w:val="0"/>
                  <w:marBottom w:val="0"/>
                  <w:divBdr>
                    <w:top w:val="none" w:sz="0" w:space="0" w:color="auto"/>
                    <w:left w:val="none" w:sz="0" w:space="0" w:color="auto"/>
                    <w:bottom w:val="none" w:sz="0" w:space="0" w:color="auto"/>
                    <w:right w:val="none" w:sz="0" w:space="0" w:color="auto"/>
                  </w:divBdr>
                </w:div>
                <w:div w:id="95517645">
                  <w:marLeft w:val="0"/>
                  <w:marRight w:val="0"/>
                  <w:marTop w:val="0"/>
                  <w:marBottom w:val="0"/>
                  <w:divBdr>
                    <w:top w:val="none" w:sz="0" w:space="0" w:color="auto"/>
                    <w:left w:val="none" w:sz="0" w:space="0" w:color="auto"/>
                    <w:bottom w:val="none" w:sz="0" w:space="0" w:color="auto"/>
                    <w:right w:val="none" w:sz="0" w:space="0" w:color="auto"/>
                  </w:divBdr>
                </w:div>
                <w:div w:id="1946964758">
                  <w:marLeft w:val="0"/>
                  <w:marRight w:val="0"/>
                  <w:marTop w:val="0"/>
                  <w:marBottom w:val="0"/>
                  <w:divBdr>
                    <w:top w:val="none" w:sz="0" w:space="0" w:color="auto"/>
                    <w:left w:val="none" w:sz="0" w:space="0" w:color="auto"/>
                    <w:bottom w:val="none" w:sz="0" w:space="0" w:color="auto"/>
                    <w:right w:val="none" w:sz="0" w:space="0" w:color="auto"/>
                  </w:divBdr>
                </w:div>
                <w:div w:id="1500928777">
                  <w:marLeft w:val="0"/>
                  <w:marRight w:val="0"/>
                  <w:marTop w:val="0"/>
                  <w:marBottom w:val="0"/>
                  <w:divBdr>
                    <w:top w:val="none" w:sz="0" w:space="0" w:color="auto"/>
                    <w:left w:val="none" w:sz="0" w:space="0" w:color="auto"/>
                    <w:bottom w:val="none" w:sz="0" w:space="0" w:color="auto"/>
                    <w:right w:val="none" w:sz="0" w:space="0" w:color="auto"/>
                  </w:divBdr>
                </w:div>
                <w:div w:id="1538928830">
                  <w:marLeft w:val="0"/>
                  <w:marRight w:val="0"/>
                  <w:marTop w:val="0"/>
                  <w:marBottom w:val="0"/>
                  <w:divBdr>
                    <w:top w:val="none" w:sz="0" w:space="0" w:color="auto"/>
                    <w:left w:val="none" w:sz="0" w:space="0" w:color="auto"/>
                    <w:bottom w:val="none" w:sz="0" w:space="0" w:color="auto"/>
                    <w:right w:val="none" w:sz="0" w:space="0" w:color="auto"/>
                  </w:divBdr>
                </w:div>
                <w:div w:id="801196347">
                  <w:marLeft w:val="0"/>
                  <w:marRight w:val="0"/>
                  <w:marTop w:val="0"/>
                  <w:marBottom w:val="0"/>
                  <w:divBdr>
                    <w:top w:val="none" w:sz="0" w:space="0" w:color="auto"/>
                    <w:left w:val="none" w:sz="0" w:space="0" w:color="auto"/>
                    <w:bottom w:val="none" w:sz="0" w:space="0" w:color="auto"/>
                    <w:right w:val="none" w:sz="0" w:space="0" w:color="auto"/>
                  </w:divBdr>
                </w:div>
                <w:div w:id="1802721839">
                  <w:marLeft w:val="0"/>
                  <w:marRight w:val="0"/>
                  <w:marTop w:val="0"/>
                  <w:marBottom w:val="0"/>
                  <w:divBdr>
                    <w:top w:val="none" w:sz="0" w:space="0" w:color="auto"/>
                    <w:left w:val="none" w:sz="0" w:space="0" w:color="auto"/>
                    <w:bottom w:val="none" w:sz="0" w:space="0" w:color="auto"/>
                    <w:right w:val="none" w:sz="0" w:space="0" w:color="auto"/>
                  </w:divBdr>
                </w:div>
                <w:div w:id="1293487454">
                  <w:marLeft w:val="0"/>
                  <w:marRight w:val="0"/>
                  <w:marTop w:val="0"/>
                  <w:marBottom w:val="0"/>
                  <w:divBdr>
                    <w:top w:val="none" w:sz="0" w:space="0" w:color="auto"/>
                    <w:left w:val="none" w:sz="0" w:space="0" w:color="auto"/>
                    <w:bottom w:val="none" w:sz="0" w:space="0" w:color="auto"/>
                    <w:right w:val="none" w:sz="0" w:space="0" w:color="auto"/>
                  </w:divBdr>
                </w:div>
                <w:div w:id="2000496176">
                  <w:marLeft w:val="0"/>
                  <w:marRight w:val="0"/>
                  <w:marTop w:val="0"/>
                  <w:marBottom w:val="0"/>
                  <w:divBdr>
                    <w:top w:val="none" w:sz="0" w:space="0" w:color="auto"/>
                    <w:left w:val="none" w:sz="0" w:space="0" w:color="auto"/>
                    <w:bottom w:val="none" w:sz="0" w:space="0" w:color="auto"/>
                    <w:right w:val="none" w:sz="0" w:space="0" w:color="auto"/>
                  </w:divBdr>
                </w:div>
                <w:div w:id="1201744481">
                  <w:marLeft w:val="0"/>
                  <w:marRight w:val="0"/>
                  <w:marTop w:val="0"/>
                  <w:marBottom w:val="0"/>
                  <w:divBdr>
                    <w:top w:val="none" w:sz="0" w:space="0" w:color="auto"/>
                    <w:left w:val="none" w:sz="0" w:space="0" w:color="auto"/>
                    <w:bottom w:val="none" w:sz="0" w:space="0" w:color="auto"/>
                    <w:right w:val="none" w:sz="0" w:space="0" w:color="auto"/>
                  </w:divBdr>
                </w:div>
                <w:div w:id="480461040">
                  <w:marLeft w:val="0"/>
                  <w:marRight w:val="0"/>
                  <w:marTop w:val="0"/>
                  <w:marBottom w:val="0"/>
                  <w:divBdr>
                    <w:top w:val="none" w:sz="0" w:space="0" w:color="auto"/>
                    <w:left w:val="none" w:sz="0" w:space="0" w:color="auto"/>
                    <w:bottom w:val="none" w:sz="0" w:space="0" w:color="auto"/>
                    <w:right w:val="none" w:sz="0" w:space="0" w:color="auto"/>
                  </w:divBdr>
                </w:div>
                <w:div w:id="1504003735">
                  <w:marLeft w:val="0"/>
                  <w:marRight w:val="0"/>
                  <w:marTop w:val="0"/>
                  <w:marBottom w:val="0"/>
                  <w:divBdr>
                    <w:top w:val="none" w:sz="0" w:space="0" w:color="auto"/>
                    <w:left w:val="none" w:sz="0" w:space="0" w:color="auto"/>
                    <w:bottom w:val="none" w:sz="0" w:space="0" w:color="auto"/>
                    <w:right w:val="none" w:sz="0" w:space="0" w:color="auto"/>
                  </w:divBdr>
                </w:div>
                <w:div w:id="850488041">
                  <w:marLeft w:val="0"/>
                  <w:marRight w:val="0"/>
                  <w:marTop w:val="0"/>
                  <w:marBottom w:val="0"/>
                  <w:divBdr>
                    <w:top w:val="none" w:sz="0" w:space="0" w:color="auto"/>
                    <w:left w:val="none" w:sz="0" w:space="0" w:color="auto"/>
                    <w:bottom w:val="none" w:sz="0" w:space="0" w:color="auto"/>
                    <w:right w:val="none" w:sz="0" w:space="0" w:color="auto"/>
                  </w:divBdr>
                </w:div>
                <w:div w:id="231500962">
                  <w:marLeft w:val="0"/>
                  <w:marRight w:val="0"/>
                  <w:marTop w:val="0"/>
                  <w:marBottom w:val="0"/>
                  <w:divBdr>
                    <w:top w:val="none" w:sz="0" w:space="0" w:color="auto"/>
                    <w:left w:val="none" w:sz="0" w:space="0" w:color="auto"/>
                    <w:bottom w:val="none" w:sz="0" w:space="0" w:color="auto"/>
                    <w:right w:val="none" w:sz="0" w:space="0" w:color="auto"/>
                  </w:divBdr>
                </w:div>
                <w:div w:id="622463030">
                  <w:marLeft w:val="0"/>
                  <w:marRight w:val="0"/>
                  <w:marTop w:val="0"/>
                  <w:marBottom w:val="0"/>
                  <w:divBdr>
                    <w:top w:val="none" w:sz="0" w:space="0" w:color="auto"/>
                    <w:left w:val="none" w:sz="0" w:space="0" w:color="auto"/>
                    <w:bottom w:val="none" w:sz="0" w:space="0" w:color="auto"/>
                    <w:right w:val="none" w:sz="0" w:space="0" w:color="auto"/>
                  </w:divBdr>
                </w:div>
                <w:div w:id="1236086903">
                  <w:marLeft w:val="0"/>
                  <w:marRight w:val="0"/>
                  <w:marTop w:val="0"/>
                  <w:marBottom w:val="0"/>
                  <w:divBdr>
                    <w:top w:val="none" w:sz="0" w:space="0" w:color="auto"/>
                    <w:left w:val="none" w:sz="0" w:space="0" w:color="auto"/>
                    <w:bottom w:val="none" w:sz="0" w:space="0" w:color="auto"/>
                    <w:right w:val="none" w:sz="0" w:space="0" w:color="auto"/>
                  </w:divBdr>
                </w:div>
                <w:div w:id="709770944">
                  <w:marLeft w:val="0"/>
                  <w:marRight w:val="0"/>
                  <w:marTop w:val="0"/>
                  <w:marBottom w:val="0"/>
                  <w:divBdr>
                    <w:top w:val="none" w:sz="0" w:space="0" w:color="auto"/>
                    <w:left w:val="none" w:sz="0" w:space="0" w:color="auto"/>
                    <w:bottom w:val="none" w:sz="0" w:space="0" w:color="auto"/>
                    <w:right w:val="none" w:sz="0" w:space="0" w:color="auto"/>
                  </w:divBdr>
                </w:div>
                <w:div w:id="108859925">
                  <w:marLeft w:val="0"/>
                  <w:marRight w:val="0"/>
                  <w:marTop w:val="0"/>
                  <w:marBottom w:val="0"/>
                  <w:divBdr>
                    <w:top w:val="none" w:sz="0" w:space="0" w:color="auto"/>
                    <w:left w:val="none" w:sz="0" w:space="0" w:color="auto"/>
                    <w:bottom w:val="none" w:sz="0" w:space="0" w:color="auto"/>
                    <w:right w:val="none" w:sz="0" w:space="0" w:color="auto"/>
                  </w:divBdr>
                </w:div>
                <w:div w:id="1277712965">
                  <w:marLeft w:val="0"/>
                  <w:marRight w:val="0"/>
                  <w:marTop w:val="0"/>
                  <w:marBottom w:val="0"/>
                  <w:divBdr>
                    <w:top w:val="none" w:sz="0" w:space="0" w:color="auto"/>
                    <w:left w:val="none" w:sz="0" w:space="0" w:color="auto"/>
                    <w:bottom w:val="none" w:sz="0" w:space="0" w:color="auto"/>
                    <w:right w:val="none" w:sz="0" w:space="0" w:color="auto"/>
                  </w:divBdr>
                </w:div>
                <w:div w:id="159977305">
                  <w:marLeft w:val="0"/>
                  <w:marRight w:val="0"/>
                  <w:marTop w:val="0"/>
                  <w:marBottom w:val="0"/>
                  <w:divBdr>
                    <w:top w:val="none" w:sz="0" w:space="0" w:color="auto"/>
                    <w:left w:val="none" w:sz="0" w:space="0" w:color="auto"/>
                    <w:bottom w:val="none" w:sz="0" w:space="0" w:color="auto"/>
                    <w:right w:val="none" w:sz="0" w:space="0" w:color="auto"/>
                  </w:divBdr>
                </w:div>
                <w:div w:id="744690185">
                  <w:marLeft w:val="0"/>
                  <w:marRight w:val="0"/>
                  <w:marTop w:val="0"/>
                  <w:marBottom w:val="0"/>
                  <w:divBdr>
                    <w:top w:val="none" w:sz="0" w:space="0" w:color="auto"/>
                    <w:left w:val="none" w:sz="0" w:space="0" w:color="auto"/>
                    <w:bottom w:val="none" w:sz="0" w:space="0" w:color="auto"/>
                    <w:right w:val="none" w:sz="0" w:space="0" w:color="auto"/>
                  </w:divBdr>
                </w:div>
                <w:div w:id="221407355">
                  <w:marLeft w:val="0"/>
                  <w:marRight w:val="0"/>
                  <w:marTop w:val="0"/>
                  <w:marBottom w:val="0"/>
                  <w:divBdr>
                    <w:top w:val="none" w:sz="0" w:space="0" w:color="auto"/>
                    <w:left w:val="none" w:sz="0" w:space="0" w:color="auto"/>
                    <w:bottom w:val="none" w:sz="0" w:space="0" w:color="auto"/>
                    <w:right w:val="none" w:sz="0" w:space="0" w:color="auto"/>
                  </w:divBdr>
                </w:div>
                <w:div w:id="85394087">
                  <w:marLeft w:val="0"/>
                  <w:marRight w:val="0"/>
                  <w:marTop w:val="0"/>
                  <w:marBottom w:val="0"/>
                  <w:divBdr>
                    <w:top w:val="none" w:sz="0" w:space="0" w:color="auto"/>
                    <w:left w:val="none" w:sz="0" w:space="0" w:color="auto"/>
                    <w:bottom w:val="none" w:sz="0" w:space="0" w:color="auto"/>
                    <w:right w:val="none" w:sz="0" w:space="0" w:color="auto"/>
                  </w:divBdr>
                </w:div>
                <w:div w:id="955261254">
                  <w:marLeft w:val="0"/>
                  <w:marRight w:val="0"/>
                  <w:marTop w:val="0"/>
                  <w:marBottom w:val="0"/>
                  <w:divBdr>
                    <w:top w:val="none" w:sz="0" w:space="0" w:color="auto"/>
                    <w:left w:val="none" w:sz="0" w:space="0" w:color="auto"/>
                    <w:bottom w:val="none" w:sz="0" w:space="0" w:color="auto"/>
                    <w:right w:val="none" w:sz="0" w:space="0" w:color="auto"/>
                  </w:divBdr>
                </w:div>
                <w:div w:id="1321616607">
                  <w:marLeft w:val="0"/>
                  <w:marRight w:val="0"/>
                  <w:marTop w:val="0"/>
                  <w:marBottom w:val="0"/>
                  <w:divBdr>
                    <w:top w:val="none" w:sz="0" w:space="0" w:color="auto"/>
                    <w:left w:val="none" w:sz="0" w:space="0" w:color="auto"/>
                    <w:bottom w:val="none" w:sz="0" w:space="0" w:color="auto"/>
                    <w:right w:val="none" w:sz="0" w:space="0" w:color="auto"/>
                  </w:divBdr>
                </w:div>
                <w:div w:id="101531495">
                  <w:marLeft w:val="0"/>
                  <w:marRight w:val="0"/>
                  <w:marTop w:val="0"/>
                  <w:marBottom w:val="0"/>
                  <w:divBdr>
                    <w:top w:val="none" w:sz="0" w:space="0" w:color="auto"/>
                    <w:left w:val="none" w:sz="0" w:space="0" w:color="auto"/>
                    <w:bottom w:val="none" w:sz="0" w:space="0" w:color="auto"/>
                    <w:right w:val="none" w:sz="0" w:space="0" w:color="auto"/>
                  </w:divBdr>
                </w:div>
                <w:div w:id="436485403">
                  <w:marLeft w:val="0"/>
                  <w:marRight w:val="0"/>
                  <w:marTop w:val="0"/>
                  <w:marBottom w:val="0"/>
                  <w:divBdr>
                    <w:top w:val="none" w:sz="0" w:space="0" w:color="auto"/>
                    <w:left w:val="none" w:sz="0" w:space="0" w:color="auto"/>
                    <w:bottom w:val="none" w:sz="0" w:space="0" w:color="auto"/>
                    <w:right w:val="none" w:sz="0" w:space="0" w:color="auto"/>
                  </w:divBdr>
                </w:div>
                <w:div w:id="456724576">
                  <w:marLeft w:val="0"/>
                  <w:marRight w:val="0"/>
                  <w:marTop w:val="0"/>
                  <w:marBottom w:val="0"/>
                  <w:divBdr>
                    <w:top w:val="none" w:sz="0" w:space="0" w:color="auto"/>
                    <w:left w:val="none" w:sz="0" w:space="0" w:color="auto"/>
                    <w:bottom w:val="none" w:sz="0" w:space="0" w:color="auto"/>
                    <w:right w:val="none" w:sz="0" w:space="0" w:color="auto"/>
                  </w:divBdr>
                </w:div>
                <w:div w:id="2067678123">
                  <w:marLeft w:val="0"/>
                  <w:marRight w:val="0"/>
                  <w:marTop w:val="0"/>
                  <w:marBottom w:val="0"/>
                  <w:divBdr>
                    <w:top w:val="none" w:sz="0" w:space="0" w:color="auto"/>
                    <w:left w:val="none" w:sz="0" w:space="0" w:color="auto"/>
                    <w:bottom w:val="none" w:sz="0" w:space="0" w:color="auto"/>
                    <w:right w:val="none" w:sz="0" w:space="0" w:color="auto"/>
                  </w:divBdr>
                </w:div>
                <w:div w:id="930743634">
                  <w:marLeft w:val="0"/>
                  <w:marRight w:val="0"/>
                  <w:marTop w:val="0"/>
                  <w:marBottom w:val="0"/>
                  <w:divBdr>
                    <w:top w:val="none" w:sz="0" w:space="0" w:color="auto"/>
                    <w:left w:val="none" w:sz="0" w:space="0" w:color="auto"/>
                    <w:bottom w:val="none" w:sz="0" w:space="0" w:color="auto"/>
                    <w:right w:val="none" w:sz="0" w:space="0" w:color="auto"/>
                  </w:divBdr>
                </w:div>
                <w:div w:id="687414674">
                  <w:marLeft w:val="0"/>
                  <w:marRight w:val="0"/>
                  <w:marTop w:val="0"/>
                  <w:marBottom w:val="0"/>
                  <w:divBdr>
                    <w:top w:val="none" w:sz="0" w:space="0" w:color="auto"/>
                    <w:left w:val="none" w:sz="0" w:space="0" w:color="auto"/>
                    <w:bottom w:val="none" w:sz="0" w:space="0" w:color="auto"/>
                    <w:right w:val="none" w:sz="0" w:space="0" w:color="auto"/>
                  </w:divBdr>
                </w:div>
                <w:div w:id="1577739105">
                  <w:marLeft w:val="0"/>
                  <w:marRight w:val="0"/>
                  <w:marTop w:val="0"/>
                  <w:marBottom w:val="0"/>
                  <w:divBdr>
                    <w:top w:val="none" w:sz="0" w:space="0" w:color="auto"/>
                    <w:left w:val="none" w:sz="0" w:space="0" w:color="auto"/>
                    <w:bottom w:val="none" w:sz="0" w:space="0" w:color="auto"/>
                    <w:right w:val="none" w:sz="0" w:space="0" w:color="auto"/>
                  </w:divBdr>
                </w:div>
                <w:div w:id="411126639">
                  <w:marLeft w:val="0"/>
                  <w:marRight w:val="0"/>
                  <w:marTop w:val="0"/>
                  <w:marBottom w:val="0"/>
                  <w:divBdr>
                    <w:top w:val="none" w:sz="0" w:space="0" w:color="auto"/>
                    <w:left w:val="none" w:sz="0" w:space="0" w:color="auto"/>
                    <w:bottom w:val="none" w:sz="0" w:space="0" w:color="auto"/>
                    <w:right w:val="none" w:sz="0" w:space="0" w:color="auto"/>
                  </w:divBdr>
                </w:div>
                <w:div w:id="1755394708">
                  <w:marLeft w:val="0"/>
                  <w:marRight w:val="0"/>
                  <w:marTop w:val="0"/>
                  <w:marBottom w:val="0"/>
                  <w:divBdr>
                    <w:top w:val="none" w:sz="0" w:space="0" w:color="auto"/>
                    <w:left w:val="none" w:sz="0" w:space="0" w:color="auto"/>
                    <w:bottom w:val="none" w:sz="0" w:space="0" w:color="auto"/>
                    <w:right w:val="none" w:sz="0" w:space="0" w:color="auto"/>
                  </w:divBdr>
                </w:div>
                <w:div w:id="834492901">
                  <w:marLeft w:val="0"/>
                  <w:marRight w:val="0"/>
                  <w:marTop w:val="0"/>
                  <w:marBottom w:val="0"/>
                  <w:divBdr>
                    <w:top w:val="none" w:sz="0" w:space="0" w:color="auto"/>
                    <w:left w:val="none" w:sz="0" w:space="0" w:color="auto"/>
                    <w:bottom w:val="none" w:sz="0" w:space="0" w:color="auto"/>
                    <w:right w:val="none" w:sz="0" w:space="0" w:color="auto"/>
                  </w:divBdr>
                </w:div>
                <w:div w:id="929655204">
                  <w:marLeft w:val="0"/>
                  <w:marRight w:val="0"/>
                  <w:marTop w:val="0"/>
                  <w:marBottom w:val="0"/>
                  <w:divBdr>
                    <w:top w:val="none" w:sz="0" w:space="0" w:color="auto"/>
                    <w:left w:val="none" w:sz="0" w:space="0" w:color="auto"/>
                    <w:bottom w:val="none" w:sz="0" w:space="0" w:color="auto"/>
                    <w:right w:val="none" w:sz="0" w:space="0" w:color="auto"/>
                  </w:divBdr>
                </w:div>
                <w:div w:id="526601420">
                  <w:marLeft w:val="0"/>
                  <w:marRight w:val="0"/>
                  <w:marTop w:val="0"/>
                  <w:marBottom w:val="0"/>
                  <w:divBdr>
                    <w:top w:val="none" w:sz="0" w:space="0" w:color="auto"/>
                    <w:left w:val="none" w:sz="0" w:space="0" w:color="auto"/>
                    <w:bottom w:val="none" w:sz="0" w:space="0" w:color="auto"/>
                    <w:right w:val="none" w:sz="0" w:space="0" w:color="auto"/>
                  </w:divBdr>
                </w:div>
                <w:div w:id="1930386703">
                  <w:marLeft w:val="0"/>
                  <w:marRight w:val="0"/>
                  <w:marTop w:val="0"/>
                  <w:marBottom w:val="0"/>
                  <w:divBdr>
                    <w:top w:val="none" w:sz="0" w:space="0" w:color="auto"/>
                    <w:left w:val="none" w:sz="0" w:space="0" w:color="auto"/>
                    <w:bottom w:val="none" w:sz="0" w:space="0" w:color="auto"/>
                    <w:right w:val="none" w:sz="0" w:space="0" w:color="auto"/>
                  </w:divBdr>
                </w:div>
                <w:div w:id="973757233">
                  <w:marLeft w:val="0"/>
                  <w:marRight w:val="0"/>
                  <w:marTop w:val="0"/>
                  <w:marBottom w:val="0"/>
                  <w:divBdr>
                    <w:top w:val="none" w:sz="0" w:space="0" w:color="auto"/>
                    <w:left w:val="none" w:sz="0" w:space="0" w:color="auto"/>
                    <w:bottom w:val="none" w:sz="0" w:space="0" w:color="auto"/>
                    <w:right w:val="none" w:sz="0" w:space="0" w:color="auto"/>
                  </w:divBdr>
                </w:div>
                <w:div w:id="2086760292">
                  <w:marLeft w:val="0"/>
                  <w:marRight w:val="0"/>
                  <w:marTop w:val="0"/>
                  <w:marBottom w:val="0"/>
                  <w:divBdr>
                    <w:top w:val="none" w:sz="0" w:space="0" w:color="auto"/>
                    <w:left w:val="none" w:sz="0" w:space="0" w:color="auto"/>
                    <w:bottom w:val="none" w:sz="0" w:space="0" w:color="auto"/>
                    <w:right w:val="none" w:sz="0" w:space="0" w:color="auto"/>
                  </w:divBdr>
                </w:div>
                <w:div w:id="507671768">
                  <w:marLeft w:val="0"/>
                  <w:marRight w:val="0"/>
                  <w:marTop w:val="0"/>
                  <w:marBottom w:val="0"/>
                  <w:divBdr>
                    <w:top w:val="none" w:sz="0" w:space="0" w:color="auto"/>
                    <w:left w:val="none" w:sz="0" w:space="0" w:color="auto"/>
                    <w:bottom w:val="none" w:sz="0" w:space="0" w:color="auto"/>
                    <w:right w:val="none" w:sz="0" w:space="0" w:color="auto"/>
                  </w:divBdr>
                </w:div>
                <w:div w:id="1107390315">
                  <w:marLeft w:val="0"/>
                  <w:marRight w:val="0"/>
                  <w:marTop w:val="0"/>
                  <w:marBottom w:val="0"/>
                  <w:divBdr>
                    <w:top w:val="none" w:sz="0" w:space="0" w:color="auto"/>
                    <w:left w:val="none" w:sz="0" w:space="0" w:color="auto"/>
                    <w:bottom w:val="none" w:sz="0" w:space="0" w:color="auto"/>
                    <w:right w:val="none" w:sz="0" w:space="0" w:color="auto"/>
                  </w:divBdr>
                </w:div>
                <w:div w:id="320812007">
                  <w:marLeft w:val="0"/>
                  <w:marRight w:val="0"/>
                  <w:marTop w:val="0"/>
                  <w:marBottom w:val="0"/>
                  <w:divBdr>
                    <w:top w:val="none" w:sz="0" w:space="0" w:color="auto"/>
                    <w:left w:val="none" w:sz="0" w:space="0" w:color="auto"/>
                    <w:bottom w:val="none" w:sz="0" w:space="0" w:color="auto"/>
                    <w:right w:val="none" w:sz="0" w:space="0" w:color="auto"/>
                  </w:divBdr>
                </w:div>
                <w:div w:id="1109010203">
                  <w:marLeft w:val="0"/>
                  <w:marRight w:val="0"/>
                  <w:marTop w:val="0"/>
                  <w:marBottom w:val="0"/>
                  <w:divBdr>
                    <w:top w:val="none" w:sz="0" w:space="0" w:color="auto"/>
                    <w:left w:val="none" w:sz="0" w:space="0" w:color="auto"/>
                    <w:bottom w:val="none" w:sz="0" w:space="0" w:color="auto"/>
                    <w:right w:val="none" w:sz="0" w:space="0" w:color="auto"/>
                  </w:divBdr>
                </w:div>
                <w:div w:id="346715313">
                  <w:marLeft w:val="0"/>
                  <w:marRight w:val="0"/>
                  <w:marTop w:val="0"/>
                  <w:marBottom w:val="0"/>
                  <w:divBdr>
                    <w:top w:val="none" w:sz="0" w:space="0" w:color="auto"/>
                    <w:left w:val="none" w:sz="0" w:space="0" w:color="auto"/>
                    <w:bottom w:val="none" w:sz="0" w:space="0" w:color="auto"/>
                    <w:right w:val="none" w:sz="0" w:space="0" w:color="auto"/>
                  </w:divBdr>
                </w:div>
                <w:div w:id="590820236">
                  <w:marLeft w:val="0"/>
                  <w:marRight w:val="0"/>
                  <w:marTop w:val="0"/>
                  <w:marBottom w:val="0"/>
                  <w:divBdr>
                    <w:top w:val="none" w:sz="0" w:space="0" w:color="auto"/>
                    <w:left w:val="none" w:sz="0" w:space="0" w:color="auto"/>
                    <w:bottom w:val="none" w:sz="0" w:space="0" w:color="auto"/>
                    <w:right w:val="none" w:sz="0" w:space="0" w:color="auto"/>
                  </w:divBdr>
                </w:div>
                <w:div w:id="1293294463">
                  <w:marLeft w:val="0"/>
                  <w:marRight w:val="0"/>
                  <w:marTop w:val="0"/>
                  <w:marBottom w:val="0"/>
                  <w:divBdr>
                    <w:top w:val="none" w:sz="0" w:space="0" w:color="auto"/>
                    <w:left w:val="none" w:sz="0" w:space="0" w:color="auto"/>
                    <w:bottom w:val="none" w:sz="0" w:space="0" w:color="auto"/>
                    <w:right w:val="none" w:sz="0" w:space="0" w:color="auto"/>
                  </w:divBdr>
                </w:div>
                <w:div w:id="1197231385">
                  <w:marLeft w:val="0"/>
                  <w:marRight w:val="0"/>
                  <w:marTop w:val="0"/>
                  <w:marBottom w:val="0"/>
                  <w:divBdr>
                    <w:top w:val="none" w:sz="0" w:space="0" w:color="auto"/>
                    <w:left w:val="none" w:sz="0" w:space="0" w:color="auto"/>
                    <w:bottom w:val="none" w:sz="0" w:space="0" w:color="auto"/>
                    <w:right w:val="none" w:sz="0" w:space="0" w:color="auto"/>
                  </w:divBdr>
                </w:div>
                <w:div w:id="1072580249">
                  <w:marLeft w:val="0"/>
                  <w:marRight w:val="0"/>
                  <w:marTop w:val="0"/>
                  <w:marBottom w:val="0"/>
                  <w:divBdr>
                    <w:top w:val="none" w:sz="0" w:space="0" w:color="auto"/>
                    <w:left w:val="none" w:sz="0" w:space="0" w:color="auto"/>
                    <w:bottom w:val="none" w:sz="0" w:space="0" w:color="auto"/>
                    <w:right w:val="none" w:sz="0" w:space="0" w:color="auto"/>
                  </w:divBdr>
                </w:div>
                <w:div w:id="420637330">
                  <w:marLeft w:val="0"/>
                  <w:marRight w:val="0"/>
                  <w:marTop w:val="0"/>
                  <w:marBottom w:val="0"/>
                  <w:divBdr>
                    <w:top w:val="none" w:sz="0" w:space="0" w:color="auto"/>
                    <w:left w:val="none" w:sz="0" w:space="0" w:color="auto"/>
                    <w:bottom w:val="none" w:sz="0" w:space="0" w:color="auto"/>
                    <w:right w:val="none" w:sz="0" w:space="0" w:color="auto"/>
                  </w:divBdr>
                </w:div>
                <w:div w:id="855732878">
                  <w:marLeft w:val="0"/>
                  <w:marRight w:val="0"/>
                  <w:marTop w:val="0"/>
                  <w:marBottom w:val="0"/>
                  <w:divBdr>
                    <w:top w:val="none" w:sz="0" w:space="0" w:color="auto"/>
                    <w:left w:val="none" w:sz="0" w:space="0" w:color="auto"/>
                    <w:bottom w:val="none" w:sz="0" w:space="0" w:color="auto"/>
                    <w:right w:val="none" w:sz="0" w:space="0" w:color="auto"/>
                  </w:divBdr>
                </w:div>
                <w:div w:id="912591509">
                  <w:marLeft w:val="0"/>
                  <w:marRight w:val="0"/>
                  <w:marTop w:val="0"/>
                  <w:marBottom w:val="0"/>
                  <w:divBdr>
                    <w:top w:val="none" w:sz="0" w:space="0" w:color="auto"/>
                    <w:left w:val="none" w:sz="0" w:space="0" w:color="auto"/>
                    <w:bottom w:val="none" w:sz="0" w:space="0" w:color="auto"/>
                    <w:right w:val="none" w:sz="0" w:space="0" w:color="auto"/>
                  </w:divBdr>
                </w:div>
                <w:div w:id="2105610503">
                  <w:marLeft w:val="0"/>
                  <w:marRight w:val="0"/>
                  <w:marTop w:val="0"/>
                  <w:marBottom w:val="0"/>
                  <w:divBdr>
                    <w:top w:val="none" w:sz="0" w:space="0" w:color="auto"/>
                    <w:left w:val="none" w:sz="0" w:space="0" w:color="auto"/>
                    <w:bottom w:val="none" w:sz="0" w:space="0" w:color="auto"/>
                    <w:right w:val="none" w:sz="0" w:space="0" w:color="auto"/>
                  </w:divBdr>
                </w:div>
                <w:div w:id="2108961133">
                  <w:marLeft w:val="0"/>
                  <w:marRight w:val="0"/>
                  <w:marTop w:val="0"/>
                  <w:marBottom w:val="0"/>
                  <w:divBdr>
                    <w:top w:val="none" w:sz="0" w:space="0" w:color="auto"/>
                    <w:left w:val="none" w:sz="0" w:space="0" w:color="auto"/>
                    <w:bottom w:val="none" w:sz="0" w:space="0" w:color="auto"/>
                    <w:right w:val="none" w:sz="0" w:space="0" w:color="auto"/>
                  </w:divBdr>
                </w:div>
                <w:div w:id="225725323">
                  <w:marLeft w:val="0"/>
                  <w:marRight w:val="0"/>
                  <w:marTop w:val="0"/>
                  <w:marBottom w:val="0"/>
                  <w:divBdr>
                    <w:top w:val="none" w:sz="0" w:space="0" w:color="auto"/>
                    <w:left w:val="none" w:sz="0" w:space="0" w:color="auto"/>
                    <w:bottom w:val="none" w:sz="0" w:space="0" w:color="auto"/>
                    <w:right w:val="none" w:sz="0" w:space="0" w:color="auto"/>
                  </w:divBdr>
                </w:div>
                <w:div w:id="1823499640">
                  <w:marLeft w:val="0"/>
                  <w:marRight w:val="0"/>
                  <w:marTop w:val="0"/>
                  <w:marBottom w:val="0"/>
                  <w:divBdr>
                    <w:top w:val="none" w:sz="0" w:space="0" w:color="auto"/>
                    <w:left w:val="none" w:sz="0" w:space="0" w:color="auto"/>
                    <w:bottom w:val="none" w:sz="0" w:space="0" w:color="auto"/>
                    <w:right w:val="none" w:sz="0" w:space="0" w:color="auto"/>
                  </w:divBdr>
                </w:div>
                <w:div w:id="196823160">
                  <w:marLeft w:val="0"/>
                  <w:marRight w:val="0"/>
                  <w:marTop w:val="0"/>
                  <w:marBottom w:val="0"/>
                  <w:divBdr>
                    <w:top w:val="none" w:sz="0" w:space="0" w:color="auto"/>
                    <w:left w:val="none" w:sz="0" w:space="0" w:color="auto"/>
                    <w:bottom w:val="none" w:sz="0" w:space="0" w:color="auto"/>
                    <w:right w:val="none" w:sz="0" w:space="0" w:color="auto"/>
                  </w:divBdr>
                </w:div>
                <w:div w:id="1823736477">
                  <w:marLeft w:val="0"/>
                  <w:marRight w:val="0"/>
                  <w:marTop w:val="0"/>
                  <w:marBottom w:val="0"/>
                  <w:divBdr>
                    <w:top w:val="none" w:sz="0" w:space="0" w:color="auto"/>
                    <w:left w:val="none" w:sz="0" w:space="0" w:color="auto"/>
                    <w:bottom w:val="none" w:sz="0" w:space="0" w:color="auto"/>
                    <w:right w:val="none" w:sz="0" w:space="0" w:color="auto"/>
                  </w:divBdr>
                </w:div>
                <w:div w:id="1231382521">
                  <w:marLeft w:val="0"/>
                  <w:marRight w:val="0"/>
                  <w:marTop w:val="0"/>
                  <w:marBottom w:val="0"/>
                  <w:divBdr>
                    <w:top w:val="none" w:sz="0" w:space="0" w:color="auto"/>
                    <w:left w:val="none" w:sz="0" w:space="0" w:color="auto"/>
                    <w:bottom w:val="none" w:sz="0" w:space="0" w:color="auto"/>
                    <w:right w:val="none" w:sz="0" w:space="0" w:color="auto"/>
                  </w:divBdr>
                </w:div>
                <w:div w:id="662045222">
                  <w:marLeft w:val="0"/>
                  <w:marRight w:val="0"/>
                  <w:marTop w:val="0"/>
                  <w:marBottom w:val="0"/>
                  <w:divBdr>
                    <w:top w:val="none" w:sz="0" w:space="0" w:color="auto"/>
                    <w:left w:val="none" w:sz="0" w:space="0" w:color="auto"/>
                    <w:bottom w:val="none" w:sz="0" w:space="0" w:color="auto"/>
                    <w:right w:val="none" w:sz="0" w:space="0" w:color="auto"/>
                  </w:divBdr>
                </w:div>
                <w:div w:id="677344925">
                  <w:marLeft w:val="0"/>
                  <w:marRight w:val="0"/>
                  <w:marTop w:val="0"/>
                  <w:marBottom w:val="0"/>
                  <w:divBdr>
                    <w:top w:val="none" w:sz="0" w:space="0" w:color="auto"/>
                    <w:left w:val="none" w:sz="0" w:space="0" w:color="auto"/>
                    <w:bottom w:val="none" w:sz="0" w:space="0" w:color="auto"/>
                    <w:right w:val="none" w:sz="0" w:space="0" w:color="auto"/>
                  </w:divBdr>
                </w:div>
                <w:div w:id="15695144">
                  <w:marLeft w:val="0"/>
                  <w:marRight w:val="0"/>
                  <w:marTop w:val="0"/>
                  <w:marBottom w:val="0"/>
                  <w:divBdr>
                    <w:top w:val="none" w:sz="0" w:space="0" w:color="auto"/>
                    <w:left w:val="none" w:sz="0" w:space="0" w:color="auto"/>
                    <w:bottom w:val="none" w:sz="0" w:space="0" w:color="auto"/>
                    <w:right w:val="none" w:sz="0" w:space="0" w:color="auto"/>
                  </w:divBdr>
                </w:div>
                <w:div w:id="530726303">
                  <w:marLeft w:val="0"/>
                  <w:marRight w:val="0"/>
                  <w:marTop w:val="0"/>
                  <w:marBottom w:val="0"/>
                  <w:divBdr>
                    <w:top w:val="none" w:sz="0" w:space="0" w:color="auto"/>
                    <w:left w:val="none" w:sz="0" w:space="0" w:color="auto"/>
                    <w:bottom w:val="none" w:sz="0" w:space="0" w:color="auto"/>
                    <w:right w:val="none" w:sz="0" w:space="0" w:color="auto"/>
                  </w:divBdr>
                </w:div>
                <w:div w:id="408624912">
                  <w:marLeft w:val="0"/>
                  <w:marRight w:val="0"/>
                  <w:marTop w:val="0"/>
                  <w:marBottom w:val="0"/>
                  <w:divBdr>
                    <w:top w:val="none" w:sz="0" w:space="0" w:color="auto"/>
                    <w:left w:val="none" w:sz="0" w:space="0" w:color="auto"/>
                    <w:bottom w:val="none" w:sz="0" w:space="0" w:color="auto"/>
                    <w:right w:val="none" w:sz="0" w:space="0" w:color="auto"/>
                  </w:divBdr>
                </w:div>
                <w:div w:id="177697899">
                  <w:marLeft w:val="0"/>
                  <w:marRight w:val="0"/>
                  <w:marTop w:val="0"/>
                  <w:marBottom w:val="0"/>
                  <w:divBdr>
                    <w:top w:val="none" w:sz="0" w:space="0" w:color="auto"/>
                    <w:left w:val="none" w:sz="0" w:space="0" w:color="auto"/>
                    <w:bottom w:val="none" w:sz="0" w:space="0" w:color="auto"/>
                    <w:right w:val="none" w:sz="0" w:space="0" w:color="auto"/>
                  </w:divBdr>
                </w:div>
                <w:div w:id="1193348018">
                  <w:marLeft w:val="0"/>
                  <w:marRight w:val="0"/>
                  <w:marTop w:val="0"/>
                  <w:marBottom w:val="0"/>
                  <w:divBdr>
                    <w:top w:val="none" w:sz="0" w:space="0" w:color="auto"/>
                    <w:left w:val="none" w:sz="0" w:space="0" w:color="auto"/>
                    <w:bottom w:val="none" w:sz="0" w:space="0" w:color="auto"/>
                    <w:right w:val="none" w:sz="0" w:space="0" w:color="auto"/>
                  </w:divBdr>
                </w:div>
                <w:div w:id="1810786665">
                  <w:marLeft w:val="0"/>
                  <w:marRight w:val="0"/>
                  <w:marTop w:val="0"/>
                  <w:marBottom w:val="0"/>
                  <w:divBdr>
                    <w:top w:val="none" w:sz="0" w:space="0" w:color="auto"/>
                    <w:left w:val="none" w:sz="0" w:space="0" w:color="auto"/>
                    <w:bottom w:val="none" w:sz="0" w:space="0" w:color="auto"/>
                    <w:right w:val="none" w:sz="0" w:space="0" w:color="auto"/>
                  </w:divBdr>
                </w:div>
                <w:div w:id="2092968497">
                  <w:marLeft w:val="0"/>
                  <w:marRight w:val="0"/>
                  <w:marTop w:val="0"/>
                  <w:marBottom w:val="0"/>
                  <w:divBdr>
                    <w:top w:val="none" w:sz="0" w:space="0" w:color="auto"/>
                    <w:left w:val="none" w:sz="0" w:space="0" w:color="auto"/>
                    <w:bottom w:val="none" w:sz="0" w:space="0" w:color="auto"/>
                    <w:right w:val="none" w:sz="0" w:space="0" w:color="auto"/>
                  </w:divBdr>
                </w:div>
                <w:div w:id="809177293">
                  <w:marLeft w:val="0"/>
                  <w:marRight w:val="0"/>
                  <w:marTop w:val="0"/>
                  <w:marBottom w:val="0"/>
                  <w:divBdr>
                    <w:top w:val="none" w:sz="0" w:space="0" w:color="auto"/>
                    <w:left w:val="none" w:sz="0" w:space="0" w:color="auto"/>
                    <w:bottom w:val="none" w:sz="0" w:space="0" w:color="auto"/>
                    <w:right w:val="none" w:sz="0" w:space="0" w:color="auto"/>
                  </w:divBdr>
                </w:div>
                <w:div w:id="442237116">
                  <w:marLeft w:val="0"/>
                  <w:marRight w:val="0"/>
                  <w:marTop w:val="0"/>
                  <w:marBottom w:val="0"/>
                  <w:divBdr>
                    <w:top w:val="none" w:sz="0" w:space="0" w:color="auto"/>
                    <w:left w:val="none" w:sz="0" w:space="0" w:color="auto"/>
                    <w:bottom w:val="none" w:sz="0" w:space="0" w:color="auto"/>
                    <w:right w:val="none" w:sz="0" w:space="0" w:color="auto"/>
                  </w:divBdr>
                </w:div>
                <w:div w:id="1003819599">
                  <w:marLeft w:val="0"/>
                  <w:marRight w:val="0"/>
                  <w:marTop w:val="0"/>
                  <w:marBottom w:val="0"/>
                  <w:divBdr>
                    <w:top w:val="none" w:sz="0" w:space="0" w:color="auto"/>
                    <w:left w:val="none" w:sz="0" w:space="0" w:color="auto"/>
                    <w:bottom w:val="none" w:sz="0" w:space="0" w:color="auto"/>
                    <w:right w:val="none" w:sz="0" w:space="0" w:color="auto"/>
                  </w:divBdr>
                </w:div>
                <w:div w:id="2081168675">
                  <w:marLeft w:val="0"/>
                  <w:marRight w:val="0"/>
                  <w:marTop w:val="0"/>
                  <w:marBottom w:val="0"/>
                  <w:divBdr>
                    <w:top w:val="none" w:sz="0" w:space="0" w:color="auto"/>
                    <w:left w:val="none" w:sz="0" w:space="0" w:color="auto"/>
                    <w:bottom w:val="none" w:sz="0" w:space="0" w:color="auto"/>
                    <w:right w:val="none" w:sz="0" w:space="0" w:color="auto"/>
                  </w:divBdr>
                </w:div>
                <w:div w:id="2117941596">
                  <w:marLeft w:val="0"/>
                  <w:marRight w:val="0"/>
                  <w:marTop w:val="0"/>
                  <w:marBottom w:val="0"/>
                  <w:divBdr>
                    <w:top w:val="none" w:sz="0" w:space="0" w:color="auto"/>
                    <w:left w:val="none" w:sz="0" w:space="0" w:color="auto"/>
                    <w:bottom w:val="none" w:sz="0" w:space="0" w:color="auto"/>
                    <w:right w:val="none" w:sz="0" w:space="0" w:color="auto"/>
                  </w:divBdr>
                </w:div>
                <w:div w:id="1771700994">
                  <w:marLeft w:val="0"/>
                  <w:marRight w:val="0"/>
                  <w:marTop w:val="0"/>
                  <w:marBottom w:val="0"/>
                  <w:divBdr>
                    <w:top w:val="none" w:sz="0" w:space="0" w:color="auto"/>
                    <w:left w:val="none" w:sz="0" w:space="0" w:color="auto"/>
                    <w:bottom w:val="none" w:sz="0" w:space="0" w:color="auto"/>
                    <w:right w:val="none" w:sz="0" w:space="0" w:color="auto"/>
                  </w:divBdr>
                </w:div>
                <w:div w:id="909269167">
                  <w:marLeft w:val="0"/>
                  <w:marRight w:val="0"/>
                  <w:marTop w:val="0"/>
                  <w:marBottom w:val="0"/>
                  <w:divBdr>
                    <w:top w:val="none" w:sz="0" w:space="0" w:color="auto"/>
                    <w:left w:val="none" w:sz="0" w:space="0" w:color="auto"/>
                    <w:bottom w:val="none" w:sz="0" w:space="0" w:color="auto"/>
                    <w:right w:val="none" w:sz="0" w:space="0" w:color="auto"/>
                  </w:divBdr>
                </w:div>
                <w:div w:id="2066753574">
                  <w:marLeft w:val="0"/>
                  <w:marRight w:val="0"/>
                  <w:marTop w:val="0"/>
                  <w:marBottom w:val="0"/>
                  <w:divBdr>
                    <w:top w:val="none" w:sz="0" w:space="0" w:color="auto"/>
                    <w:left w:val="none" w:sz="0" w:space="0" w:color="auto"/>
                    <w:bottom w:val="none" w:sz="0" w:space="0" w:color="auto"/>
                    <w:right w:val="none" w:sz="0" w:space="0" w:color="auto"/>
                  </w:divBdr>
                </w:div>
                <w:div w:id="1387535703">
                  <w:marLeft w:val="0"/>
                  <w:marRight w:val="0"/>
                  <w:marTop w:val="0"/>
                  <w:marBottom w:val="0"/>
                  <w:divBdr>
                    <w:top w:val="none" w:sz="0" w:space="0" w:color="auto"/>
                    <w:left w:val="none" w:sz="0" w:space="0" w:color="auto"/>
                    <w:bottom w:val="none" w:sz="0" w:space="0" w:color="auto"/>
                    <w:right w:val="none" w:sz="0" w:space="0" w:color="auto"/>
                  </w:divBdr>
                </w:div>
                <w:div w:id="92555930">
                  <w:marLeft w:val="0"/>
                  <w:marRight w:val="0"/>
                  <w:marTop w:val="0"/>
                  <w:marBottom w:val="0"/>
                  <w:divBdr>
                    <w:top w:val="none" w:sz="0" w:space="0" w:color="auto"/>
                    <w:left w:val="none" w:sz="0" w:space="0" w:color="auto"/>
                    <w:bottom w:val="none" w:sz="0" w:space="0" w:color="auto"/>
                    <w:right w:val="none" w:sz="0" w:space="0" w:color="auto"/>
                  </w:divBdr>
                </w:div>
                <w:div w:id="1383560759">
                  <w:marLeft w:val="0"/>
                  <w:marRight w:val="0"/>
                  <w:marTop w:val="0"/>
                  <w:marBottom w:val="0"/>
                  <w:divBdr>
                    <w:top w:val="none" w:sz="0" w:space="0" w:color="auto"/>
                    <w:left w:val="none" w:sz="0" w:space="0" w:color="auto"/>
                    <w:bottom w:val="none" w:sz="0" w:space="0" w:color="auto"/>
                    <w:right w:val="none" w:sz="0" w:space="0" w:color="auto"/>
                  </w:divBdr>
                </w:div>
                <w:div w:id="396827585">
                  <w:marLeft w:val="0"/>
                  <w:marRight w:val="0"/>
                  <w:marTop w:val="0"/>
                  <w:marBottom w:val="0"/>
                  <w:divBdr>
                    <w:top w:val="none" w:sz="0" w:space="0" w:color="auto"/>
                    <w:left w:val="none" w:sz="0" w:space="0" w:color="auto"/>
                    <w:bottom w:val="none" w:sz="0" w:space="0" w:color="auto"/>
                    <w:right w:val="none" w:sz="0" w:space="0" w:color="auto"/>
                  </w:divBdr>
                </w:div>
                <w:div w:id="774246746">
                  <w:marLeft w:val="0"/>
                  <w:marRight w:val="0"/>
                  <w:marTop w:val="0"/>
                  <w:marBottom w:val="0"/>
                  <w:divBdr>
                    <w:top w:val="none" w:sz="0" w:space="0" w:color="auto"/>
                    <w:left w:val="none" w:sz="0" w:space="0" w:color="auto"/>
                    <w:bottom w:val="none" w:sz="0" w:space="0" w:color="auto"/>
                    <w:right w:val="none" w:sz="0" w:space="0" w:color="auto"/>
                  </w:divBdr>
                </w:div>
                <w:div w:id="1879973097">
                  <w:marLeft w:val="0"/>
                  <w:marRight w:val="0"/>
                  <w:marTop w:val="0"/>
                  <w:marBottom w:val="0"/>
                  <w:divBdr>
                    <w:top w:val="none" w:sz="0" w:space="0" w:color="auto"/>
                    <w:left w:val="none" w:sz="0" w:space="0" w:color="auto"/>
                    <w:bottom w:val="none" w:sz="0" w:space="0" w:color="auto"/>
                    <w:right w:val="none" w:sz="0" w:space="0" w:color="auto"/>
                  </w:divBdr>
                </w:div>
                <w:div w:id="1994407247">
                  <w:marLeft w:val="0"/>
                  <w:marRight w:val="0"/>
                  <w:marTop w:val="0"/>
                  <w:marBottom w:val="0"/>
                  <w:divBdr>
                    <w:top w:val="none" w:sz="0" w:space="0" w:color="auto"/>
                    <w:left w:val="none" w:sz="0" w:space="0" w:color="auto"/>
                    <w:bottom w:val="none" w:sz="0" w:space="0" w:color="auto"/>
                    <w:right w:val="none" w:sz="0" w:space="0" w:color="auto"/>
                  </w:divBdr>
                </w:div>
                <w:div w:id="304090866">
                  <w:marLeft w:val="0"/>
                  <w:marRight w:val="0"/>
                  <w:marTop w:val="0"/>
                  <w:marBottom w:val="0"/>
                  <w:divBdr>
                    <w:top w:val="none" w:sz="0" w:space="0" w:color="auto"/>
                    <w:left w:val="none" w:sz="0" w:space="0" w:color="auto"/>
                    <w:bottom w:val="none" w:sz="0" w:space="0" w:color="auto"/>
                    <w:right w:val="none" w:sz="0" w:space="0" w:color="auto"/>
                  </w:divBdr>
                </w:div>
                <w:div w:id="1394545534">
                  <w:marLeft w:val="0"/>
                  <w:marRight w:val="0"/>
                  <w:marTop w:val="0"/>
                  <w:marBottom w:val="0"/>
                  <w:divBdr>
                    <w:top w:val="none" w:sz="0" w:space="0" w:color="auto"/>
                    <w:left w:val="none" w:sz="0" w:space="0" w:color="auto"/>
                    <w:bottom w:val="none" w:sz="0" w:space="0" w:color="auto"/>
                    <w:right w:val="none" w:sz="0" w:space="0" w:color="auto"/>
                  </w:divBdr>
                </w:div>
                <w:div w:id="1503276389">
                  <w:marLeft w:val="0"/>
                  <w:marRight w:val="0"/>
                  <w:marTop w:val="0"/>
                  <w:marBottom w:val="0"/>
                  <w:divBdr>
                    <w:top w:val="none" w:sz="0" w:space="0" w:color="auto"/>
                    <w:left w:val="none" w:sz="0" w:space="0" w:color="auto"/>
                    <w:bottom w:val="none" w:sz="0" w:space="0" w:color="auto"/>
                    <w:right w:val="none" w:sz="0" w:space="0" w:color="auto"/>
                  </w:divBdr>
                </w:div>
                <w:div w:id="288240351">
                  <w:marLeft w:val="0"/>
                  <w:marRight w:val="0"/>
                  <w:marTop w:val="0"/>
                  <w:marBottom w:val="0"/>
                  <w:divBdr>
                    <w:top w:val="none" w:sz="0" w:space="0" w:color="auto"/>
                    <w:left w:val="none" w:sz="0" w:space="0" w:color="auto"/>
                    <w:bottom w:val="none" w:sz="0" w:space="0" w:color="auto"/>
                    <w:right w:val="none" w:sz="0" w:space="0" w:color="auto"/>
                  </w:divBdr>
                </w:div>
                <w:div w:id="1806776866">
                  <w:marLeft w:val="0"/>
                  <w:marRight w:val="0"/>
                  <w:marTop w:val="0"/>
                  <w:marBottom w:val="0"/>
                  <w:divBdr>
                    <w:top w:val="none" w:sz="0" w:space="0" w:color="auto"/>
                    <w:left w:val="none" w:sz="0" w:space="0" w:color="auto"/>
                    <w:bottom w:val="none" w:sz="0" w:space="0" w:color="auto"/>
                    <w:right w:val="none" w:sz="0" w:space="0" w:color="auto"/>
                  </w:divBdr>
                </w:div>
                <w:div w:id="1407990579">
                  <w:marLeft w:val="0"/>
                  <w:marRight w:val="0"/>
                  <w:marTop w:val="0"/>
                  <w:marBottom w:val="0"/>
                  <w:divBdr>
                    <w:top w:val="none" w:sz="0" w:space="0" w:color="auto"/>
                    <w:left w:val="none" w:sz="0" w:space="0" w:color="auto"/>
                    <w:bottom w:val="none" w:sz="0" w:space="0" w:color="auto"/>
                    <w:right w:val="none" w:sz="0" w:space="0" w:color="auto"/>
                  </w:divBdr>
                </w:div>
                <w:div w:id="434636651">
                  <w:marLeft w:val="0"/>
                  <w:marRight w:val="0"/>
                  <w:marTop w:val="0"/>
                  <w:marBottom w:val="0"/>
                  <w:divBdr>
                    <w:top w:val="none" w:sz="0" w:space="0" w:color="auto"/>
                    <w:left w:val="none" w:sz="0" w:space="0" w:color="auto"/>
                    <w:bottom w:val="none" w:sz="0" w:space="0" w:color="auto"/>
                    <w:right w:val="none" w:sz="0" w:space="0" w:color="auto"/>
                  </w:divBdr>
                </w:div>
                <w:div w:id="1394230885">
                  <w:marLeft w:val="0"/>
                  <w:marRight w:val="0"/>
                  <w:marTop w:val="0"/>
                  <w:marBottom w:val="0"/>
                  <w:divBdr>
                    <w:top w:val="none" w:sz="0" w:space="0" w:color="auto"/>
                    <w:left w:val="none" w:sz="0" w:space="0" w:color="auto"/>
                    <w:bottom w:val="none" w:sz="0" w:space="0" w:color="auto"/>
                    <w:right w:val="none" w:sz="0" w:space="0" w:color="auto"/>
                  </w:divBdr>
                </w:div>
                <w:div w:id="172842308">
                  <w:marLeft w:val="0"/>
                  <w:marRight w:val="0"/>
                  <w:marTop w:val="0"/>
                  <w:marBottom w:val="0"/>
                  <w:divBdr>
                    <w:top w:val="none" w:sz="0" w:space="0" w:color="auto"/>
                    <w:left w:val="none" w:sz="0" w:space="0" w:color="auto"/>
                    <w:bottom w:val="none" w:sz="0" w:space="0" w:color="auto"/>
                    <w:right w:val="none" w:sz="0" w:space="0" w:color="auto"/>
                  </w:divBdr>
                </w:div>
                <w:div w:id="709455960">
                  <w:marLeft w:val="0"/>
                  <w:marRight w:val="0"/>
                  <w:marTop w:val="0"/>
                  <w:marBottom w:val="0"/>
                  <w:divBdr>
                    <w:top w:val="none" w:sz="0" w:space="0" w:color="auto"/>
                    <w:left w:val="none" w:sz="0" w:space="0" w:color="auto"/>
                    <w:bottom w:val="none" w:sz="0" w:space="0" w:color="auto"/>
                    <w:right w:val="none" w:sz="0" w:space="0" w:color="auto"/>
                  </w:divBdr>
                </w:div>
                <w:div w:id="1235046432">
                  <w:marLeft w:val="0"/>
                  <w:marRight w:val="0"/>
                  <w:marTop w:val="0"/>
                  <w:marBottom w:val="0"/>
                  <w:divBdr>
                    <w:top w:val="none" w:sz="0" w:space="0" w:color="auto"/>
                    <w:left w:val="none" w:sz="0" w:space="0" w:color="auto"/>
                    <w:bottom w:val="none" w:sz="0" w:space="0" w:color="auto"/>
                    <w:right w:val="none" w:sz="0" w:space="0" w:color="auto"/>
                  </w:divBdr>
                </w:div>
                <w:div w:id="1103770433">
                  <w:marLeft w:val="0"/>
                  <w:marRight w:val="0"/>
                  <w:marTop w:val="0"/>
                  <w:marBottom w:val="0"/>
                  <w:divBdr>
                    <w:top w:val="none" w:sz="0" w:space="0" w:color="auto"/>
                    <w:left w:val="none" w:sz="0" w:space="0" w:color="auto"/>
                    <w:bottom w:val="none" w:sz="0" w:space="0" w:color="auto"/>
                    <w:right w:val="none" w:sz="0" w:space="0" w:color="auto"/>
                  </w:divBdr>
                </w:div>
                <w:div w:id="1377926903">
                  <w:marLeft w:val="0"/>
                  <w:marRight w:val="0"/>
                  <w:marTop w:val="0"/>
                  <w:marBottom w:val="0"/>
                  <w:divBdr>
                    <w:top w:val="none" w:sz="0" w:space="0" w:color="auto"/>
                    <w:left w:val="none" w:sz="0" w:space="0" w:color="auto"/>
                    <w:bottom w:val="none" w:sz="0" w:space="0" w:color="auto"/>
                    <w:right w:val="none" w:sz="0" w:space="0" w:color="auto"/>
                  </w:divBdr>
                </w:div>
                <w:div w:id="2126726266">
                  <w:marLeft w:val="0"/>
                  <w:marRight w:val="0"/>
                  <w:marTop w:val="0"/>
                  <w:marBottom w:val="0"/>
                  <w:divBdr>
                    <w:top w:val="none" w:sz="0" w:space="0" w:color="auto"/>
                    <w:left w:val="none" w:sz="0" w:space="0" w:color="auto"/>
                    <w:bottom w:val="none" w:sz="0" w:space="0" w:color="auto"/>
                    <w:right w:val="none" w:sz="0" w:space="0" w:color="auto"/>
                  </w:divBdr>
                </w:div>
                <w:div w:id="449663684">
                  <w:marLeft w:val="0"/>
                  <w:marRight w:val="0"/>
                  <w:marTop w:val="0"/>
                  <w:marBottom w:val="0"/>
                  <w:divBdr>
                    <w:top w:val="none" w:sz="0" w:space="0" w:color="auto"/>
                    <w:left w:val="none" w:sz="0" w:space="0" w:color="auto"/>
                    <w:bottom w:val="none" w:sz="0" w:space="0" w:color="auto"/>
                    <w:right w:val="none" w:sz="0" w:space="0" w:color="auto"/>
                  </w:divBdr>
                </w:div>
                <w:div w:id="175391103">
                  <w:marLeft w:val="0"/>
                  <w:marRight w:val="0"/>
                  <w:marTop w:val="0"/>
                  <w:marBottom w:val="0"/>
                  <w:divBdr>
                    <w:top w:val="none" w:sz="0" w:space="0" w:color="auto"/>
                    <w:left w:val="none" w:sz="0" w:space="0" w:color="auto"/>
                    <w:bottom w:val="none" w:sz="0" w:space="0" w:color="auto"/>
                    <w:right w:val="none" w:sz="0" w:space="0" w:color="auto"/>
                  </w:divBdr>
                </w:div>
                <w:div w:id="1747148866">
                  <w:marLeft w:val="0"/>
                  <w:marRight w:val="0"/>
                  <w:marTop w:val="0"/>
                  <w:marBottom w:val="0"/>
                  <w:divBdr>
                    <w:top w:val="none" w:sz="0" w:space="0" w:color="auto"/>
                    <w:left w:val="none" w:sz="0" w:space="0" w:color="auto"/>
                    <w:bottom w:val="none" w:sz="0" w:space="0" w:color="auto"/>
                    <w:right w:val="none" w:sz="0" w:space="0" w:color="auto"/>
                  </w:divBdr>
                </w:div>
                <w:div w:id="669331610">
                  <w:marLeft w:val="0"/>
                  <w:marRight w:val="0"/>
                  <w:marTop w:val="0"/>
                  <w:marBottom w:val="0"/>
                  <w:divBdr>
                    <w:top w:val="none" w:sz="0" w:space="0" w:color="auto"/>
                    <w:left w:val="none" w:sz="0" w:space="0" w:color="auto"/>
                    <w:bottom w:val="none" w:sz="0" w:space="0" w:color="auto"/>
                    <w:right w:val="none" w:sz="0" w:space="0" w:color="auto"/>
                  </w:divBdr>
                </w:div>
                <w:div w:id="1987734791">
                  <w:marLeft w:val="0"/>
                  <w:marRight w:val="0"/>
                  <w:marTop w:val="0"/>
                  <w:marBottom w:val="0"/>
                  <w:divBdr>
                    <w:top w:val="none" w:sz="0" w:space="0" w:color="auto"/>
                    <w:left w:val="none" w:sz="0" w:space="0" w:color="auto"/>
                    <w:bottom w:val="none" w:sz="0" w:space="0" w:color="auto"/>
                    <w:right w:val="none" w:sz="0" w:space="0" w:color="auto"/>
                  </w:divBdr>
                </w:div>
                <w:div w:id="595869821">
                  <w:marLeft w:val="0"/>
                  <w:marRight w:val="0"/>
                  <w:marTop w:val="0"/>
                  <w:marBottom w:val="0"/>
                  <w:divBdr>
                    <w:top w:val="none" w:sz="0" w:space="0" w:color="auto"/>
                    <w:left w:val="none" w:sz="0" w:space="0" w:color="auto"/>
                    <w:bottom w:val="none" w:sz="0" w:space="0" w:color="auto"/>
                    <w:right w:val="none" w:sz="0" w:space="0" w:color="auto"/>
                  </w:divBdr>
                </w:div>
                <w:div w:id="1350109618">
                  <w:marLeft w:val="0"/>
                  <w:marRight w:val="0"/>
                  <w:marTop w:val="0"/>
                  <w:marBottom w:val="0"/>
                  <w:divBdr>
                    <w:top w:val="none" w:sz="0" w:space="0" w:color="auto"/>
                    <w:left w:val="none" w:sz="0" w:space="0" w:color="auto"/>
                    <w:bottom w:val="none" w:sz="0" w:space="0" w:color="auto"/>
                    <w:right w:val="none" w:sz="0" w:space="0" w:color="auto"/>
                  </w:divBdr>
                </w:div>
                <w:div w:id="61683041">
                  <w:marLeft w:val="0"/>
                  <w:marRight w:val="0"/>
                  <w:marTop w:val="0"/>
                  <w:marBottom w:val="0"/>
                  <w:divBdr>
                    <w:top w:val="none" w:sz="0" w:space="0" w:color="auto"/>
                    <w:left w:val="none" w:sz="0" w:space="0" w:color="auto"/>
                    <w:bottom w:val="none" w:sz="0" w:space="0" w:color="auto"/>
                    <w:right w:val="none" w:sz="0" w:space="0" w:color="auto"/>
                  </w:divBdr>
                </w:div>
                <w:div w:id="921255163">
                  <w:marLeft w:val="0"/>
                  <w:marRight w:val="0"/>
                  <w:marTop w:val="0"/>
                  <w:marBottom w:val="0"/>
                  <w:divBdr>
                    <w:top w:val="none" w:sz="0" w:space="0" w:color="auto"/>
                    <w:left w:val="none" w:sz="0" w:space="0" w:color="auto"/>
                    <w:bottom w:val="none" w:sz="0" w:space="0" w:color="auto"/>
                    <w:right w:val="none" w:sz="0" w:space="0" w:color="auto"/>
                  </w:divBdr>
                </w:div>
                <w:div w:id="799567829">
                  <w:marLeft w:val="0"/>
                  <w:marRight w:val="0"/>
                  <w:marTop w:val="0"/>
                  <w:marBottom w:val="0"/>
                  <w:divBdr>
                    <w:top w:val="none" w:sz="0" w:space="0" w:color="auto"/>
                    <w:left w:val="none" w:sz="0" w:space="0" w:color="auto"/>
                    <w:bottom w:val="none" w:sz="0" w:space="0" w:color="auto"/>
                    <w:right w:val="none" w:sz="0" w:space="0" w:color="auto"/>
                  </w:divBdr>
                </w:div>
                <w:div w:id="2092001369">
                  <w:marLeft w:val="0"/>
                  <w:marRight w:val="0"/>
                  <w:marTop w:val="0"/>
                  <w:marBottom w:val="0"/>
                  <w:divBdr>
                    <w:top w:val="none" w:sz="0" w:space="0" w:color="auto"/>
                    <w:left w:val="none" w:sz="0" w:space="0" w:color="auto"/>
                    <w:bottom w:val="none" w:sz="0" w:space="0" w:color="auto"/>
                    <w:right w:val="none" w:sz="0" w:space="0" w:color="auto"/>
                  </w:divBdr>
                </w:div>
                <w:div w:id="409160615">
                  <w:marLeft w:val="0"/>
                  <w:marRight w:val="0"/>
                  <w:marTop w:val="0"/>
                  <w:marBottom w:val="0"/>
                  <w:divBdr>
                    <w:top w:val="none" w:sz="0" w:space="0" w:color="auto"/>
                    <w:left w:val="none" w:sz="0" w:space="0" w:color="auto"/>
                    <w:bottom w:val="none" w:sz="0" w:space="0" w:color="auto"/>
                    <w:right w:val="none" w:sz="0" w:space="0" w:color="auto"/>
                  </w:divBdr>
                </w:div>
                <w:div w:id="2121293378">
                  <w:marLeft w:val="0"/>
                  <w:marRight w:val="0"/>
                  <w:marTop w:val="0"/>
                  <w:marBottom w:val="0"/>
                  <w:divBdr>
                    <w:top w:val="none" w:sz="0" w:space="0" w:color="auto"/>
                    <w:left w:val="none" w:sz="0" w:space="0" w:color="auto"/>
                    <w:bottom w:val="none" w:sz="0" w:space="0" w:color="auto"/>
                    <w:right w:val="none" w:sz="0" w:space="0" w:color="auto"/>
                  </w:divBdr>
                </w:div>
                <w:div w:id="683751660">
                  <w:marLeft w:val="0"/>
                  <w:marRight w:val="0"/>
                  <w:marTop w:val="0"/>
                  <w:marBottom w:val="0"/>
                  <w:divBdr>
                    <w:top w:val="none" w:sz="0" w:space="0" w:color="auto"/>
                    <w:left w:val="none" w:sz="0" w:space="0" w:color="auto"/>
                    <w:bottom w:val="none" w:sz="0" w:space="0" w:color="auto"/>
                    <w:right w:val="none" w:sz="0" w:space="0" w:color="auto"/>
                  </w:divBdr>
                </w:div>
                <w:div w:id="1422794966">
                  <w:marLeft w:val="0"/>
                  <w:marRight w:val="0"/>
                  <w:marTop w:val="0"/>
                  <w:marBottom w:val="0"/>
                  <w:divBdr>
                    <w:top w:val="none" w:sz="0" w:space="0" w:color="auto"/>
                    <w:left w:val="none" w:sz="0" w:space="0" w:color="auto"/>
                    <w:bottom w:val="none" w:sz="0" w:space="0" w:color="auto"/>
                    <w:right w:val="none" w:sz="0" w:space="0" w:color="auto"/>
                  </w:divBdr>
                </w:div>
                <w:div w:id="476723281">
                  <w:marLeft w:val="0"/>
                  <w:marRight w:val="0"/>
                  <w:marTop w:val="0"/>
                  <w:marBottom w:val="0"/>
                  <w:divBdr>
                    <w:top w:val="none" w:sz="0" w:space="0" w:color="auto"/>
                    <w:left w:val="none" w:sz="0" w:space="0" w:color="auto"/>
                    <w:bottom w:val="none" w:sz="0" w:space="0" w:color="auto"/>
                    <w:right w:val="none" w:sz="0" w:space="0" w:color="auto"/>
                  </w:divBdr>
                </w:div>
                <w:div w:id="190190896">
                  <w:marLeft w:val="0"/>
                  <w:marRight w:val="0"/>
                  <w:marTop w:val="0"/>
                  <w:marBottom w:val="0"/>
                  <w:divBdr>
                    <w:top w:val="none" w:sz="0" w:space="0" w:color="auto"/>
                    <w:left w:val="none" w:sz="0" w:space="0" w:color="auto"/>
                    <w:bottom w:val="none" w:sz="0" w:space="0" w:color="auto"/>
                    <w:right w:val="none" w:sz="0" w:space="0" w:color="auto"/>
                  </w:divBdr>
                </w:div>
                <w:div w:id="387345619">
                  <w:marLeft w:val="0"/>
                  <w:marRight w:val="0"/>
                  <w:marTop w:val="0"/>
                  <w:marBottom w:val="0"/>
                  <w:divBdr>
                    <w:top w:val="none" w:sz="0" w:space="0" w:color="auto"/>
                    <w:left w:val="none" w:sz="0" w:space="0" w:color="auto"/>
                    <w:bottom w:val="none" w:sz="0" w:space="0" w:color="auto"/>
                    <w:right w:val="none" w:sz="0" w:space="0" w:color="auto"/>
                  </w:divBdr>
                </w:div>
                <w:div w:id="1410888851">
                  <w:marLeft w:val="0"/>
                  <w:marRight w:val="0"/>
                  <w:marTop w:val="0"/>
                  <w:marBottom w:val="0"/>
                  <w:divBdr>
                    <w:top w:val="none" w:sz="0" w:space="0" w:color="auto"/>
                    <w:left w:val="none" w:sz="0" w:space="0" w:color="auto"/>
                    <w:bottom w:val="none" w:sz="0" w:space="0" w:color="auto"/>
                    <w:right w:val="none" w:sz="0" w:space="0" w:color="auto"/>
                  </w:divBdr>
                </w:div>
                <w:div w:id="717167475">
                  <w:marLeft w:val="0"/>
                  <w:marRight w:val="0"/>
                  <w:marTop w:val="0"/>
                  <w:marBottom w:val="0"/>
                  <w:divBdr>
                    <w:top w:val="none" w:sz="0" w:space="0" w:color="auto"/>
                    <w:left w:val="none" w:sz="0" w:space="0" w:color="auto"/>
                    <w:bottom w:val="none" w:sz="0" w:space="0" w:color="auto"/>
                    <w:right w:val="none" w:sz="0" w:space="0" w:color="auto"/>
                  </w:divBdr>
                </w:div>
                <w:div w:id="764427346">
                  <w:marLeft w:val="0"/>
                  <w:marRight w:val="0"/>
                  <w:marTop w:val="0"/>
                  <w:marBottom w:val="0"/>
                  <w:divBdr>
                    <w:top w:val="none" w:sz="0" w:space="0" w:color="auto"/>
                    <w:left w:val="none" w:sz="0" w:space="0" w:color="auto"/>
                    <w:bottom w:val="none" w:sz="0" w:space="0" w:color="auto"/>
                    <w:right w:val="none" w:sz="0" w:space="0" w:color="auto"/>
                  </w:divBdr>
                </w:div>
              </w:divsChild>
            </w:div>
            <w:div w:id="402870999">
              <w:marLeft w:val="0"/>
              <w:marRight w:val="0"/>
              <w:marTop w:val="0"/>
              <w:marBottom w:val="0"/>
              <w:divBdr>
                <w:top w:val="none" w:sz="0" w:space="0" w:color="auto"/>
                <w:left w:val="none" w:sz="0" w:space="0" w:color="auto"/>
                <w:bottom w:val="none" w:sz="0" w:space="0" w:color="auto"/>
                <w:right w:val="none" w:sz="0" w:space="0" w:color="auto"/>
              </w:divBdr>
              <w:divsChild>
                <w:div w:id="389042642">
                  <w:marLeft w:val="0"/>
                  <w:marRight w:val="0"/>
                  <w:marTop w:val="0"/>
                  <w:marBottom w:val="0"/>
                  <w:divBdr>
                    <w:top w:val="none" w:sz="0" w:space="0" w:color="auto"/>
                    <w:left w:val="none" w:sz="0" w:space="0" w:color="auto"/>
                    <w:bottom w:val="none" w:sz="0" w:space="0" w:color="auto"/>
                    <w:right w:val="none" w:sz="0" w:space="0" w:color="auto"/>
                  </w:divBdr>
                </w:div>
                <w:div w:id="391199084">
                  <w:marLeft w:val="0"/>
                  <w:marRight w:val="0"/>
                  <w:marTop w:val="0"/>
                  <w:marBottom w:val="0"/>
                  <w:divBdr>
                    <w:top w:val="none" w:sz="0" w:space="0" w:color="auto"/>
                    <w:left w:val="none" w:sz="0" w:space="0" w:color="auto"/>
                    <w:bottom w:val="none" w:sz="0" w:space="0" w:color="auto"/>
                    <w:right w:val="none" w:sz="0" w:space="0" w:color="auto"/>
                  </w:divBdr>
                </w:div>
                <w:div w:id="101388627">
                  <w:marLeft w:val="0"/>
                  <w:marRight w:val="0"/>
                  <w:marTop w:val="0"/>
                  <w:marBottom w:val="0"/>
                  <w:divBdr>
                    <w:top w:val="none" w:sz="0" w:space="0" w:color="auto"/>
                    <w:left w:val="none" w:sz="0" w:space="0" w:color="auto"/>
                    <w:bottom w:val="none" w:sz="0" w:space="0" w:color="auto"/>
                    <w:right w:val="none" w:sz="0" w:space="0" w:color="auto"/>
                  </w:divBdr>
                </w:div>
                <w:div w:id="2109616315">
                  <w:marLeft w:val="0"/>
                  <w:marRight w:val="0"/>
                  <w:marTop w:val="0"/>
                  <w:marBottom w:val="0"/>
                  <w:divBdr>
                    <w:top w:val="none" w:sz="0" w:space="0" w:color="auto"/>
                    <w:left w:val="none" w:sz="0" w:space="0" w:color="auto"/>
                    <w:bottom w:val="none" w:sz="0" w:space="0" w:color="auto"/>
                    <w:right w:val="none" w:sz="0" w:space="0" w:color="auto"/>
                  </w:divBdr>
                </w:div>
                <w:div w:id="1634292469">
                  <w:marLeft w:val="0"/>
                  <w:marRight w:val="0"/>
                  <w:marTop w:val="0"/>
                  <w:marBottom w:val="0"/>
                  <w:divBdr>
                    <w:top w:val="none" w:sz="0" w:space="0" w:color="auto"/>
                    <w:left w:val="none" w:sz="0" w:space="0" w:color="auto"/>
                    <w:bottom w:val="none" w:sz="0" w:space="0" w:color="auto"/>
                    <w:right w:val="none" w:sz="0" w:space="0" w:color="auto"/>
                  </w:divBdr>
                </w:div>
                <w:div w:id="622542743">
                  <w:marLeft w:val="0"/>
                  <w:marRight w:val="0"/>
                  <w:marTop w:val="0"/>
                  <w:marBottom w:val="0"/>
                  <w:divBdr>
                    <w:top w:val="none" w:sz="0" w:space="0" w:color="auto"/>
                    <w:left w:val="none" w:sz="0" w:space="0" w:color="auto"/>
                    <w:bottom w:val="none" w:sz="0" w:space="0" w:color="auto"/>
                    <w:right w:val="none" w:sz="0" w:space="0" w:color="auto"/>
                  </w:divBdr>
                </w:div>
                <w:div w:id="275601818">
                  <w:marLeft w:val="0"/>
                  <w:marRight w:val="0"/>
                  <w:marTop w:val="0"/>
                  <w:marBottom w:val="0"/>
                  <w:divBdr>
                    <w:top w:val="none" w:sz="0" w:space="0" w:color="auto"/>
                    <w:left w:val="none" w:sz="0" w:space="0" w:color="auto"/>
                    <w:bottom w:val="none" w:sz="0" w:space="0" w:color="auto"/>
                    <w:right w:val="none" w:sz="0" w:space="0" w:color="auto"/>
                  </w:divBdr>
                </w:div>
                <w:div w:id="1953782264">
                  <w:marLeft w:val="0"/>
                  <w:marRight w:val="0"/>
                  <w:marTop w:val="0"/>
                  <w:marBottom w:val="0"/>
                  <w:divBdr>
                    <w:top w:val="none" w:sz="0" w:space="0" w:color="auto"/>
                    <w:left w:val="none" w:sz="0" w:space="0" w:color="auto"/>
                    <w:bottom w:val="none" w:sz="0" w:space="0" w:color="auto"/>
                    <w:right w:val="none" w:sz="0" w:space="0" w:color="auto"/>
                  </w:divBdr>
                </w:div>
                <w:div w:id="1412237987">
                  <w:marLeft w:val="0"/>
                  <w:marRight w:val="0"/>
                  <w:marTop w:val="0"/>
                  <w:marBottom w:val="0"/>
                  <w:divBdr>
                    <w:top w:val="none" w:sz="0" w:space="0" w:color="auto"/>
                    <w:left w:val="none" w:sz="0" w:space="0" w:color="auto"/>
                    <w:bottom w:val="none" w:sz="0" w:space="0" w:color="auto"/>
                    <w:right w:val="none" w:sz="0" w:space="0" w:color="auto"/>
                  </w:divBdr>
                </w:div>
                <w:div w:id="1243296663">
                  <w:marLeft w:val="0"/>
                  <w:marRight w:val="0"/>
                  <w:marTop w:val="0"/>
                  <w:marBottom w:val="0"/>
                  <w:divBdr>
                    <w:top w:val="none" w:sz="0" w:space="0" w:color="auto"/>
                    <w:left w:val="none" w:sz="0" w:space="0" w:color="auto"/>
                    <w:bottom w:val="none" w:sz="0" w:space="0" w:color="auto"/>
                    <w:right w:val="none" w:sz="0" w:space="0" w:color="auto"/>
                  </w:divBdr>
                </w:div>
                <w:div w:id="1423992169">
                  <w:marLeft w:val="0"/>
                  <w:marRight w:val="0"/>
                  <w:marTop w:val="0"/>
                  <w:marBottom w:val="0"/>
                  <w:divBdr>
                    <w:top w:val="none" w:sz="0" w:space="0" w:color="auto"/>
                    <w:left w:val="none" w:sz="0" w:space="0" w:color="auto"/>
                    <w:bottom w:val="none" w:sz="0" w:space="0" w:color="auto"/>
                    <w:right w:val="none" w:sz="0" w:space="0" w:color="auto"/>
                  </w:divBdr>
                </w:div>
                <w:div w:id="1847749223">
                  <w:marLeft w:val="0"/>
                  <w:marRight w:val="0"/>
                  <w:marTop w:val="0"/>
                  <w:marBottom w:val="0"/>
                  <w:divBdr>
                    <w:top w:val="none" w:sz="0" w:space="0" w:color="auto"/>
                    <w:left w:val="none" w:sz="0" w:space="0" w:color="auto"/>
                    <w:bottom w:val="none" w:sz="0" w:space="0" w:color="auto"/>
                    <w:right w:val="none" w:sz="0" w:space="0" w:color="auto"/>
                  </w:divBdr>
                </w:div>
                <w:div w:id="1762413488">
                  <w:marLeft w:val="0"/>
                  <w:marRight w:val="0"/>
                  <w:marTop w:val="0"/>
                  <w:marBottom w:val="0"/>
                  <w:divBdr>
                    <w:top w:val="none" w:sz="0" w:space="0" w:color="auto"/>
                    <w:left w:val="none" w:sz="0" w:space="0" w:color="auto"/>
                    <w:bottom w:val="none" w:sz="0" w:space="0" w:color="auto"/>
                    <w:right w:val="none" w:sz="0" w:space="0" w:color="auto"/>
                  </w:divBdr>
                </w:div>
                <w:div w:id="1164931790">
                  <w:marLeft w:val="0"/>
                  <w:marRight w:val="0"/>
                  <w:marTop w:val="0"/>
                  <w:marBottom w:val="0"/>
                  <w:divBdr>
                    <w:top w:val="none" w:sz="0" w:space="0" w:color="auto"/>
                    <w:left w:val="none" w:sz="0" w:space="0" w:color="auto"/>
                    <w:bottom w:val="none" w:sz="0" w:space="0" w:color="auto"/>
                    <w:right w:val="none" w:sz="0" w:space="0" w:color="auto"/>
                  </w:divBdr>
                </w:div>
                <w:div w:id="1293487265">
                  <w:marLeft w:val="0"/>
                  <w:marRight w:val="0"/>
                  <w:marTop w:val="0"/>
                  <w:marBottom w:val="0"/>
                  <w:divBdr>
                    <w:top w:val="none" w:sz="0" w:space="0" w:color="auto"/>
                    <w:left w:val="none" w:sz="0" w:space="0" w:color="auto"/>
                    <w:bottom w:val="none" w:sz="0" w:space="0" w:color="auto"/>
                    <w:right w:val="none" w:sz="0" w:space="0" w:color="auto"/>
                  </w:divBdr>
                </w:div>
                <w:div w:id="424809157">
                  <w:marLeft w:val="0"/>
                  <w:marRight w:val="0"/>
                  <w:marTop w:val="0"/>
                  <w:marBottom w:val="0"/>
                  <w:divBdr>
                    <w:top w:val="none" w:sz="0" w:space="0" w:color="auto"/>
                    <w:left w:val="none" w:sz="0" w:space="0" w:color="auto"/>
                    <w:bottom w:val="none" w:sz="0" w:space="0" w:color="auto"/>
                    <w:right w:val="none" w:sz="0" w:space="0" w:color="auto"/>
                  </w:divBdr>
                </w:div>
                <w:div w:id="2081706215">
                  <w:marLeft w:val="0"/>
                  <w:marRight w:val="0"/>
                  <w:marTop w:val="0"/>
                  <w:marBottom w:val="0"/>
                  <w:divBdr>
                    <w:top w:val="none" w:sz="0" w:space="0" w:color="auto"/>
                    <w:left w:val="none" w:sz="0" w:space="0" w:color="auto"/>
                    <w:bottom w:val="none" w:sz="0" w:space="0" w:color="auto"/>
                    <w:right w:val="none" w:sz="0" w:space="0" w:color="auto"/>
                  </w:divBdr>
                </w:div>
                <w:div w:id="283389200">
                  <w:marLeft w:val="0"/>
                  <w:marRight w:val="0"/>
                  <w:marTop w:val="0"/>
                  <w:marBottom w:val="0"/>
                  <w:divBdr>
                    <w:top w:val="none" w:sz="0" w:space="0" w:color="auto"/>
                    <w:left w:val="none" w:sz="0" w:space="0" w:color="auto"/>
                    <w:bottom w:val="none" w:sz="0" w:space="0" w:color="auto"/>
                    <w:right w:val="none" w:sz="0" w:space="0" w:color="auto"/>
                  </w:divBdr>
                </w:div>
                <w:div w:id="229507678">
                  <w:marLeft w:val="0"/>
                  <w:marRight w:val="0"/>
                  <w:marTop w:val="0"/>
                  <w:marBottom w:val="0"/>
                  <w:divBdr>
                    <w:top w:val="none" w:sz="0" w:space="0" w:color="auto"/>
                    <w:left w:val="none" w:sz="0" w:space="0" w:color="auto"/>
                    <w:bottom w:val="none" w:sz="0" w:space="0" w:color="auto"/>
                    <w:right w:val="none" w:sz="0" w:space="0" w:color="auto"/>
                  </w:divBdr>
                </w:div>
                <w:div w:id="213927465">
                  <w:marLeft w:val="0"/>
                  <w:marRight w:val="0"/>
                  <w:marTop w:val="0"/>
                  <w:marBottom w:val="0"/>
                  <w:divBdr>
                    <w:top w:val="none" w:sz="0" w:space="0" w:color="auto"/>
                    <w:left w:val="none" w:sz="0" w:space="0" w:color="auto"/>
                    <w:bottom w:val="none" w:sz="0" w:space="0" w:color="auto"/>
                    <w:right w:val="none" w:sz="0" w:space="0" w:color="auto"/>
                  </w:divBdr>
                </w:div>
                <w:div w:id="1671449513">
                  <w:marLeft w:val="0"/>
                  <w:marRight w:val="0"/>
                  <w:marTop w:val="0"/>
                  <w:marBottom w:val="0"/>
                  <w:divBdr>
                    <w:top w:val="none" w:sz="0" w:space="0" w:color="auto"/>
                    <w:left w:val="none" w:sz="0" w:space="0" w:color="auto"/>
                    <w:bottom w:val="none" w:sz="0" w:space="0" w:color="auto"/>
                    <w:right w:val="none" w:sz="0" w:space="0" w:color="auto"/>
                  </w:divBdr>
                </w:div>
                <w:div w:id="1049065805">
                  <w:marLeft w:val="0"/>
                  <w:marRight w:val="0"/>
                  <w:marTop w:val="0"/>
                  <w:marBottom w:val="0"/>
                  <w:divBdr>
                    <w:top w:val="none" w:sz="0" w:space="0" w:color="auto"/>
                    <w:left w:val="none" w:sz="0" w:space="0" w:color="auto"/>
                    <w:bottom w:val="none" w:sz="0" w:space="0" w:color="auto"/>
                    <w:right w:val="none" w:sz="0" w:space="0" w:color="auto"/>
                  </w:divBdr>
                </w:div>
                <w:div w:id="1349213515">
                  <w:marLeft w:val="0"/>
                  <w:marRight w:val="0"/>
                  <w:marTop w:val="0"/>
                  <w:marBottom w:val="0"/>
                  <w:divBdr>
                    <w:top w:val="none" w:sz="0" w:space="0" w:color="auto"/>
                    <w:left w:val="none" w:sz="0" w:space="0" w:color="auto"/>
                    <w:bottom w:val="none" w:sz="0" w:space="0" w:color="auto"/>
                    <w:right w:val="none" w:sz="0" w:space="0" w:color="auto"/>
                  </w:divBdr>
                </w:div>
                <w:div w:id="864101539">
                  <w:marLeft w:val="0"/>
                  <w:marRight w:val="0"/>
                  <w:marTop w:val="0"/>
                  <w:marBottom w:val="0"/>
                  <w:divBdr>
                    <w:top w:val="none" w:sz="0" w:space="0" w:color="auto"/>
                    <w:left w:val="none" w:sz="0" w:space="0" w:color="auto"/>
                    <w:bottom w:val="none" w:sz="0" w:space="0" w:color="auto"/>
                    <w:right w:val="none" w:sz="0" w:space="0" w:color="auto"/>
                  </w:divBdr>
                </w:div>
                <w:div w:id="1213229790">
                  <w:marLeft w:val="0"/>
                  <w:marRight w:val="0"/>
                  <w:marTop w:val="0"/>
                  <w:marBottom w:val="0"/>
                  <w:divBdr>
                    <w:top w:val="none" w:sz="0" w:space="0" w:color="auto"/>
                    <w:left w:val="none" w:sz="0" w:space="0" w:color="auto"/>
                    <w:bottom w:val="none" w:sz="0" w:space="0" w:color="auto"/>
                    <w:right w:val="none" w:sz="0" w:space="0" w:color="auto"/>
                  </w:divBdr>
                </w:div>
                <w:div w:id="811947405">
                  <w:marLeft w:val="0"/>
                  <w:marRight w:val="0"/>
                  <w:marTop w:val="0"/>
                  <w:marBottom w:val="0"/>
                  <w:divBdr>
                    <w:top w:val="none" w:sz="0" w:space="0" w:color="auto"/>
                    <w:left w:val="none" w:sz="0" w:space="0" w:color="auto"/>
                    <w:bottom w:val="none" w:sz="0" w:space="0" w:color="auto"/>
                    <w:right w:val="none" w:sz="0" w:space="0" w:color="auto"/>
                  </w:divBdr>
                </w:div>
                <w:div w:id="989331678">
                  <w:marLeft w:val="0"/>
                  <w:marRight w:val="0"/>
                  <w:marTop w:val="0"/>
                  <w:marBottom w:val="0"/>
                  <w:divBdr>
                    <w:top w:val="none" w:sz="0" w:space="0" w:color="auto"/>
                    <w:left w:val="none" w:sz="0" w:space="0" w:color="auto"/>
                    <w:bottom w:val="none" w:sz="0" w:space="0" w:color="auto"/>
                    <w:right w:val="none" w:sz="0" w:space="0" w:color="auto"/>
                  </w:divBdr>
                </w:div>
                <w:div w:id="1379934467">
                  <w:marLeft w:val="0"/>
                  <w:marRight w:val="0"/>
                  <w:marTop w:val="0"/>
                  <w:marBottom w:val="0"/>
                  <w:divBdr>
                    <w:top w:val="none" w:sz="0" w:space="0" w:color="auto"/>
                    <w:left w:val="none" w:sz="0" w:space="0" w:color="auto"/>
                    <w:bottom w:val="none" w:sz="0" w:space="0" w:color="auto"/>
                    <w:right w:val="none" w:sz="0" w:space="0" w:color="auto"/>
                  </w:divBdr>
                </w:div>
                <w:div w:id="1627851469">
                  <w:marLeft w:val="0"/>
                  <w:marRight w:val="0"/>
                  <w:marTop w:val="0"/>
                  <w:marBottom w:val="0"/>
                  <w:divBdr>
                    <w:top w:val="none" w:sz="0" w:space="0" w:color="auto"/>
                    <w:left w:val="none" w:sz="0" w:space="0" w:color="auto"/>
                    <w:bottom w:val="none" w:sz="0" w:space="0" w:color="auto"/>
                    <w:right w:val="none" w:sz="0" w:space="0" w:color="auto"/>
                  </w:divBdr>
                </w:div>
                <w:div w:id="122624950">
                  <w:marLeft w:val="0"/>
                  <w:marRight w:val="0"/>
                  <w:marTop w:val="0"/>
                  <w:marBottom w:val="0"/>
                  <w:divBdr>
                    <w:top w:val="none" w:sz="0" w:space="0" w:color="auto"/>
                    <w:left w:val="none" w:sz="0" w:space="0" w:color="auto"/>
                    <w:bottom w:val="none" w:sz="0" w:space="0" w:color="auto"/>
                    <w:right w:val="none" w:sz="0" w:space="0" w:color="auto"/>
                  </w:divBdr>
                </w:div>
                <w:div w:id="585697235">
                  <w:marLeft w:val="0"/>
                  <w:marRight w:val="0"/>
                  <w:marTop w:val="0"/>
                  <w:marBottom w:val="0"/>
                  <w:divBdr>
                    <w:top w:val="none" w:sz="0" w:space="0" w:color="auto"/>
                    <w:left w:val="none" w:sz="0" w:space="0" w:color="auto"/>
                    <w:bottom w:val="none" w:sz="0" w:space="0" w:color="auto"/>
                    <w:right w:val="none" w:sz="0" w:space="0" w:color="auto"/>
                  </w:divBdr>
                </w:div>
                <w:div w:id="110247742">
                  <w:marLeft w:val="0"/>
                  <w:marRight w:val="0"/>
                  <w:marTop w:val="0"/>
                  <w:marBottom w:val="0"/>
                  <w:divBdr>
                    <w:top w:val="none" w:sz="0" w:space="0" w:color="auto"/>
                    <w:left w:val="none" w:sz="0" w:space="0" w:color="auto"/>
                    <w:bottom w:val="none" w:sz="0" w:space="0" w:color="auto"/>
                    <w:right w:val="none" w:sz="0" w:space="0" w:color="auto"/>
                  </w:divBdr>
                </w:div>
                <w:div w:id="1179395157">
                  <w:marLeft w:val="0"/>
                  <w:marRight w:val="0"/>
                  <w:marTop w:val="0"/>
                  <w:marBottom w:val="0"/>
                  <w:divBdr>
                    <w:top w:val="none" w:sz="0" w:space="0" w:color="auto"/>
                    <w:left w:val="none" w:sz="0" w:space="0" w:color="auto"/>
                    <w:bottom w:val="none" w:sz="0" w:space="0" w:color="auto"/>
                    <w:right w:val="none" w:sz="0" w:space="0" w:color="auto"/>
                  </w:divBdr>
                </w:div>
                <w:div w:id="1002008414">
                  <w:marLeft w:val="0"/>
                  <w:marRight w:val="0"/>
                  <w:marTop w:val="0"/>
                  <w:marBottom w:val="0"/>
                  <w:divBdr>
                    <w:top w:val="none" w:sz="0" w:space="0" w:color="auto"/>
                    <w:left w:val="none" w:sz="0" w:space="0" w:color="auto"/>
                    <w:bottom w:val="none" w:sz="0" w:space="0" w:color="auto"/>
                    <w:right w:val="none" w:sz="0" w:space="0" w:color="auto"/>
                  </w:divBdr>
                </w:div>
                <w:div w:id="29692128">
                  <w:marLeft w:val="0"/>
                  <w:marRight w:val="0"/>
                  <w:marTop w:val="0"/>
                  <w:marBottom w:val="0"/>
                  <w:divBdr>
                    <w:top w:val="none" w:sz="0" w:space="0" w:color="auto"/>
                    <w:left w:val="none" w:sz="0" w:space="0" w:color="auto"/>
                    <w:bottom w:val="none" w:sz="0" w:space="0" w:color="auto"/>
                    <w:right w:val="none" w:sz="0" w:space="0" w:color="auto"/>
                  </w:divBdr>
                </w:div>
                <w:div w:id="1109080750">
                  <w:marLeft w:val="0"/>
                  <w:marRight w:val="0"/>
                  <w:marTop w:val="0"/>
                  <w:marBottom w:val="0"/>
                  <w:divBdr>
                    <w:top w:val="none" w:sz="0" w:space="0" w:color="auto"/>
                    <w:left w:val="none" w:sz="0" w:space="0" w:color="auto"/>
                    <w:bottom w:val="none" w:sz="0" w:space="0" w:color="auto"/>
                    <w:right w:val="none" w:sz="0" w:space="0" w:color="auto"/>
                  </w:divBdr>
                </w:div>
                <w:div w:id="1180047974">
                  <w:marLeft w:val="0"/>
                  <w:marRight w:val="0"/>
                  <w:marTop w:val="0"/>
                  <w:marBottom w:val="0"/>
                  <w:divBdr>
                    <w:top w:val="none" w:sz="0" w:space="0" w:color="auto"/>
                    <w:left w:val="none" w:sz="0" w:space="0" w:color="auto"/>
                    <w:bottom w:val="none" w:sz="0" w:space="0" w:color="auto"/>
                    <w:right w:val="none" w:sz="0" w:space="0" w:color="auto"/>
                  </w:divBdr>
                </w:div>
                <w:div w:id="643631185">
                  <w:marLeft w:val="0"/>
                  <w:marRight w:val="0"/>
                  <w:marTop w:val="0"/>
                  <w:marBottom w:val="0"/>
                  <w:divBdr>
                    <w:top w:val="none" w:sz="0" w:space="0" w:color="auto"/>
                    <w:left w:val="none" w:sz="0" w:space="0" w:color="auto"/>
                    <w:bottom w:val="none" w:sz="0" w:space="0" w:color="auto"/>
                    <w:right w:val="none" w:sz="0" w:space="0" w:color="auto"/>
                  </w:divBdr>
                </w:div>
                <w:div w:id="340082789">
                  <w:marLeft w:val="0"/>
                  <w:marRight w:val="0"/>
                  <w:marTop w:val="0"/>
                  <w:marBottom w:val="0"/>
                  <w:divBdr>
                    <w:top w:val="none" w:sz="0" w:space="0" w:color="auto"/>
                    <w:left w:val="none" w:sz="0" w:space="0" w:color="auto"/>
                    <w:bottom w:val="none" w:sz="0" w:space="0" w:color="auto"/>
                    <w:right w:val="none" w:sz="0" w:space="0" w:color="auto"/>
                  </w:divBdr>
                </w:div>
                <w:div w:id="1920169421">
                  <w:marLeft w:val="0"/>
                  <w:marRight w:val="0"/>
                  <w:marTop w:val="0"/>
                  <w:marBottom w:val="0"/>
                  <w:divBdr>
                    <w:top w:val="none" w:sz="0" w:space="0" w:color="auto"/>
                    <w:left w:val="none" w:sz="0" w:space="0" w:color="auto"/>
                    <w:bottom w:val="none" w:sz="0" w:space="0" w:color="auto"/>
                    <w:right w:val="none" w:sz="0" w:space="0" w:color="auto"/>
                  </w:divBdr>
                </w:div>
                <w:div w:id="2081713889">
                  <w:marLeft w:val="0"/>
                  <w:marRight w:val="0"/>
                  <w:marTop w:val="0"/>
                  <w:marBottom w:val="0"/>
                  <w:divBdr>
                    <w:top w:val="none" w:sz="0" w:space="0" w:color="auto"/>
                    <w:left w:val="none" w:sz="0" w:space="0" w:color="auto"/>
                    <w:bottom w:val="none" w:sz="0" w:space="0" w:color="auto"/>
                    <w:right w:val="none" w:sz="0" w:space="0" w:color="auto"/>
                  </w:divBdr>
                </w:div>
                <w:div w:id="2056927118">
                  <w:marLeft w:val="0"/>
                  <w:marRight w:val="0"/>
                  <w:marTop w:val="0"/>
                  <w:marBottom w:val="0"/>
                  <w:divBdr>
                    <w:top w:val="none" w:sz="0" w:space="0" w:color="auto"/>
                    <w:left w:val="none" w:sz="0" w:space="0" w:color="auto"/>
                    <w:bottom w:val="none" w:sz="0" w:space="0" w:color="auto"/>
                    <w:right w:val="none" w:sz="0" w:space="0" w:color="auto"/>
                  </w:divBdr>
                </w:div>
                <w:div w:id="417337397">
                  <w:marLeft w:val="0"/>
                  <w:marRight w:val="0"/>
                  <w:marTop w:val="0"/>
                  <w:marBottom w:val="0"/>
                  <w:divBdr>
                    <w:top w:val="none" w:sz="0" w:space="0" w:color="auto"/>
                    <w:left w:val="none" w:sz="0" w:space="0" w:color="auto"/>
                    <w:bottom w:val="none" w:sz="0" w:space="0" w:color="auto"/>
                    <w:right w:val="none" w:sz="0" w:space="0" w:color="auto"/>
                  </w:divBdr>
                </w:div>
                <w:div w:id="567964125">
                  <w:marLeft w:val="0"/>
                  <w:marRight w:val="0"/>
                  <w:marTop w:val="0"/>
                  <w:marBottom w:val="0"/>
                  <w:divBdr>
                    <w:top w:val="none" w:sz="0" w:space="0" w:color="auto"/>
                    <w:left w:val="none" w:sz="0" w:space="0" w:color="auto"/>
                    <w:bottom w:val="none" w:sz="0" w:space="0" w:color="auto"/>
                    <w:right w:val="none" w:sz="0" w:space="0" w:color="auto"/>
                  </w:divBdr>
                </w:div>
                <w:div w:id="1003048263">
                  <w:marLeft w:val="0"/>
                  <w:marRight w:val="0"/>
                  <w:marTop w:val="0"/>
                  <w:marBottom w:val="0"/>
                  <w:divBdr>
                    <w:top w:val="none" w:sz="0" w:space="0" w:color="auto"/>
                    <w:left w:val="none" w:sz="0" w:space="0" w:color="auto"/>
                    <w:bottom w:val="none" w:sz="0" w:space="0" w:color="auto"/>
                    <w:right w:val="none" w:sz="0" w:space="0" w:color="auto"/>
                  </w:divBdr>
                </w:div>
                <w:div w:id="1155876048">
                  <w:marLeft w:val="0"/>
                  <w:marRight w:val="0"/>
                  <w:marTop w:val="0"/>
                  <w:marBottom w:val="0"/>
                  <w:divBdr>
                    <w:top w:val="none" w:sz="0" w:space="0" w:color="auto"/>
                    <w:left w:val="none" w:sz="0" w:space="0" w:color="auto"/>
                    <w:bottom w:val="none" w:sz="0" w:space="0" w:color="auto"/>
                    <w:right w:val="none" w:sz="0" w:space="0" w:color="auto"/>
                  </w:divBdr>
                </w:div>
                <w:div w:id="960840939">
                  <w:marLeft w:val="0"/>
                  <w:marRight w:val="0"/>
                  <w:marTop w:val="0"/>
                  <w:marBottom w:val="0"/>
                  <w:divBdr>
                    <w:top w:val="none" w:sz="0" w:space="0" w:color="auto"/>
                    <w:left w:val="none" w:sz="0" w:space="0" w:color="auto"/>
                    <w:bottom w:val="none" w:sz="0" w:space="0" w:color="auto"/>
                    <w:right w:val="none" w:sz="0" w:space="0" w:color="auto"/>
                  </w:divBdr>
                </w:div>
                <w:div w:id="997654787">
                  <w:marLeft w:val="0"/>
                  <w:marRight w:val="0"/>
                  <w:marTop w:val="0"/>
                  <w:marBottom w:val="0"/>
                  <w:divBdr>
                    <w:top w:val="none" w:sz="0" w:space="0" w:color="auto"/>
                    <w:left w:val="none" w:sz="0" w:space="0" w:color="auto"/>
                    <w:bottom w:val="none" w:sz="0" w:space="0" w:color="auto"/>
                    <w:right w:val="none" w:sz="0" w:space="0" w:color="auto"/>
                  </w:divBdr>
                </w:div>
                <w:div w:id="1572739294">
                  <w:marLeft w:val="0"/>
                  <w:marRight w:val="0"/>
                  <w:marTop w:val="0"/>
                  <w:marBottom w:val="0"/>
                  <w:divBdr>
                    <w:top w:val="none" w:sz="0" w:space="0" w:color="auto"/>
                    <w:left w:val="none" w:sz="0" w:space="0" w:color="auto"/>
                    <w:bottom w:val="none" w:sz="0" w:space="0" w:color="auto"/>
                    <w:right w:val="none" w:sz="0" w:space="0" w:color="auto"/>
                  </w:divBdr>
                </w:div>
                <w:div w:id="1828477860">
                  <w:marLeft w:val="0"/>
                  <w:marRight w:val="0"/>
                  <w:marTop w:val="0"/>
                  <w:marBottom w:val="0"/>
                  <w:divBdr>
                    <w:top w:val="none" w:sz="0" w:space="0" w:color="auto"/>
                    <w:left w:val="none" w:sz="0" w:space="0" w:color="auto"/>
                    <w:bottom w:val="none" w:sz="0" w:space="0" w:color="auto"/>
                    <w:right w:val="none" w:sz="0" w:space="0" w:color="auto"/>
                  </w:divBdr>
                </w:div>
                <w:div w:id="459766984">
                  <w:marLeft w:val="0"/>
                  <w:marRight w:val="0"/>
                  <w:marTop w:val="0"/>
                  <w:marBottom w:val="0"/>
                  <w:divBdr>
                    <w:top w:val="none" w:sz="0" w:space="0" w:color="auto"/>
                    <w:left w:val="none" w:sz="0" w:space="0" w:color="auto"/>
                    <w:bottom w:val="none" w:sz="0" w:space="0" w:color="auto"/>
                    <w:right w:val="none" w:sz="0" w:space="0" w:color="auto"/>
                  </w:divBdr>
                </w:div>
                <w:div w:id="613901110">
                  <w:marLeft w:val="0"/>
                  <w:marRight w:val="0"/>
                  <w:marTop w:val="0"/>
                  <w:marBottom w:val="0"/>
                  <w:divBdr>
                    <w:top w:val="none" w:sz="0" w:space="0" w:color="auto"/>
                    <w:left w:val="none" w:sz="0" w:space="0" w:color="auto"/>
                    <w:bottom w:val="none" w:sz="0" w:space="0" w:color="auto"/>
                    <w:right w:val="none" w:sz="0" w:space="0" w:color="auto"/>
                  </w:divBdr>
                </w:div>
                <w:div w:id="1298757003">
                  <w:marLeft w:val="0"/>
                  <w:marRight w:val="0"/>
                  <w:marTop w:val="0"/>
                  <w:marBottom w:val="0"/>
                  <w:divBdr>
                    <w:top w:val="none" w:sz="0" w:space="0" w:color="auto"/>
                    <w:left w:val="none" w:sz="0" w:space="0" w:color="auto"/>
                    <w:bottom w:val="none" w:sz="0" w:space="0" w:color="auto"/>
                    <w:right w:val="none" w:sz="0" w:space="0" w:color="auto"/>
                  </w:divBdr>
                </w:div>
                <w:div w:id="165630656">
                  <w:marLeft w:val="0"/>
                  <w:marRight w:val="0"/>
                  <w:marTop w:val="0"/>
                  <w:marBottom w:val="0"/>
                  <w:divBdr>
                    <w:top w:val="none" w:sz="0" w:space="0" w:color="auto"/>
                    <w:left w:val="none" w:sz="0" w:space="0" w:color="auto"/>
                    <w:bottom w:val="none" w:sz="0" w:space="0" w:color="auto"/>
                    <w:right w:val="none" w:sz="0" w:space="0" w:color="auto"/>
                  </w:divBdr>
                </w:div>
                <w:div w:id="840463366">
                  <w:marLeft w:val="0"/>
                  <w:marRight w:val="0"/>
                  <w:marTop w:val="0"/>
                  <w:marBottom w:val="0"/>
                  <w:divBdr>
                    <w:top w:val="none" w:sz="0" w:space="0" w:color="auto"/>
                    <w:left w:val="none" w:sz="0" w:space="0" w:color="auto"/>
                    <w:bottom w:val="none" w:sz="0" w:space="0" w:color="auto"/>
                    <w:right w:val="none" w:sz="0" w:space="0" w:color="auto"/>
                  </w:divBdr>
                </w:div>
                <w:div w:id="1420367371">
                  <w:marLeft w:val="0"/>
                  <w:marRight w:val="0"/>
                  <w:marTop w:val="0"/>
                  <w:marBottom w:val="0"/>
                  <w:divBdr>
                    <w:top w:val="none" w:sz="0" w:space="0" w:color="auto"/>
                    <w:left w:val="none" w:sz="0" w:space="0" w:color="auto"/>
                    <w:bottom w:val="none" w:sz="0" w:space="0" w:color="auto"/>
                    <w:right w:val="none" w:sz="0" w:space="0" w:color="auto"/>
                  </w:divBdr>
                </w:div>
                <w:div w:id="1442257945">
                  <w:marLeft w:val="0"/>
                  <w:marRight w:val="0"/>
                  <w:marTop w:val="0"/>
                  <w:marBottom w:val="0"/>
                  <w:divBdr>
                    <w:top w:val="none" w:sz="0" w:space="0" w:color="auto"/>
                    <w:left w:val="none" w:sz="0" w:space="0" w:color="auto"/>
                    <w:bottom w:val="none" w:sz="0" w:space="0" w:color="auto"/>
                    <w:right w:val="none" w:sz="0" w:space="0" w:color="auto"/>
                  </w:divBdr>
                </w:div>
                <w:div w:id="662392346">
                  <w:marLeft w:val="0"/>
                  <w:marRight w:val="0"/>
                  <w:marTop w:val="0"/>
                  <w:marBottom w:val="0"/>
                  <w:divBdr>
                    <w:top w:val="none" w:sz="0" w:space="0" w:color="auto"/>
                    <w:left w:val="none" w:sz="0" w:space="0" w:color="auto"/>
                    <w:bottom w:val="none" w:sz="0" w:space="0" w:color="auto"/>
                    <w:right w:val="none" w:sz="0" w:space="0" w:color="auto"/>
                  </w:divBdr>
                </w:div>
                <w:div w:id="460809424">
                  <w:marLeft w:val="0"/>
                  <w:marRight w:val="0"/>
                  <w:marTop w:val="0"/>
                  <w:marBottom w:val="0"/>
                  <w:divBdr>
                    <w:top w:val="none" w:sz="0" w:space="0" w:color="auto"/>
                    <w:left w:val="none" w:sz="0" w:space="0" w:color="auto"/>
                    <w:bottom w:val="none" w:sz="0" w:space="0" w:color="auto"/>
                    <w:right w:val="none" w:sz="0" w:space="0" w:color="auto"/>
                  </w:divBdr>
                </w:div>
                <w:div w:id="746272955">
                  <w:marLeft w:val="0"/>
                  <w:marRight w:val="0"/>
                  <w:marTop w:val="0"/>
                  <w:marBottom w:val="0"/>
                  <w:divBdr>
                    <w:top w:val="none" w:sz="0" w:space="0" w:color="auto"/>
                    <w:left w:val="none" w:sz="0" w:space="0" w:color="auto"/>
                    <w:bottom w:val="none" w:sz="0" w:space="0" w:color="auto"/>
                    <w:right w:val="none" w:sz="0" w:space="0" w:color="auto"/>
                  </w:divBdr>
                </w:div>
                <w:div w:id="1308050772">
                  <w:marLeft w:val="0"/>
                  <w:marRight w:val="0"/>
                  <w:marTop w:val="0"/>
                  <w:marBottom w:val="0"/>
                  <w:divBdr>
                    <w:top w:val="none" w:sz="0" w:space="0" w:color="auto"/>
                    <w:left w:val="none" w:sz="0" w:space="0" w:color="auto"/>
                    <w:bottom w:val="none" w:sz="0" w:space="0" w:color="auto"/>
                    <w:right w:val="none" w:sz="0" w:space="0" w:color="auto"/>
                  </w:divBdr>
                </w:div>
                <w:div w:id="1759980740">
                  <w:marLeft w:val="0"/>
                  <w:marRight w:val="0"/>
                  <w:marTop w:val="0"/>
                  <w:marBottom w:val="0"/>
                  <w:divBdr>
                    <w:top w:val="none" w:sz="0" w:space="0" w:color="auto"/>
                    <w:left w:val="none" w:sz="0" w:space="0" w:color="auto"/>
                    <w:bottom w:val="none" w:sz="0" w:space="0" w:color="auto"/>
                    <w:right w:val="none" w:sz="0" w:space="0" w:color="auto"/>
                  </w:divBdr>
                </w:div>
                <w:div w:id="381753968">
                  <w:marLeft w:val="0"/>
                  <w:marRight w:val="0"/>
                  <w:marTop w:val="0"/>
                  <w:marBottom w:val="0"/>
                  <w:divBdr>
                    <w:top w:val="none" w:sz="0" w:space="0" w:color="auto"/>
                    <w:left w:val="none" w:sz="0" w:space="0" w:color="auto"/>
                    <w:bottom w:val="none" w:sz="0" w:space="0" w:color="auto"/>
                    <w:right w:val="none" w:sz="0" w:space="0" w:color="auto"/>
                  </w:divBdr>
                </w:div>
                <w:div w:id="1758282198">
                  <w:marLeft w:val="0"/>
                  <w:marRight w:val="0"/>
                  <w:marTop w:val="0"/>
                  <w:marBottom w:val="0"/>
                  <w:divBdr>
                    <w:top w:val="none" w:sz="0" w:space="0" w:color="auto"/>
                    <w:left w:val="none" w:sz="0" w:space="0" w:color="auto"/>
                    <w:bottom w:val="none" w:sz="0" w:space="0" w:color="auto"/>
                    <w:right w:val="none" w:sz="0" w:space="0" w:color="auto"/>
                  </w:divBdr>
                </w:div>
                <w:div w:id="115760987">
                  <w:marLeft w:val="0"/>
                  <w:marRight w:val="0"/>
                  <w:marTop w:val="0"/>
                  <w:marBottom w:val="0"/>
                  <w:divBdr>
                    <w:top w:val="none" w:sz="0" w:space="0" w:color="auto"/>
                    <w:left w:val="none" w:sz="0" w:space="0" w:color="auto"/>
                    <w:bottom w:val="none" w:sz="0" w:space="0" w:color="auto"/>
                    <w:right w:val="none" w:sz="0" w:space="0" w:color="auto"/>
                  </w:divBdr>
                </w:div>
                <w:div w:id="1295524014">
                  <w:marLeft w:val="0"/>
                  <w:marRight w:val="0"/>
                  <w:marTop w:val="0"/>
                  <w:marBottom w:val="0"/>
                  <w:divBdr>
                    <w:top w:val="none" w:sz="0" w:space="0" w:color="auto"/>
                    <w:left w:val="none" w:sz="0" w:space="0" w:color="auto"/>
                    <w:bottom w:val="none" w:sz="0" w:space="0" w:color="auto"/>
                    <w:right w:val="none" w:sz="0" w:space="0" w:color="auto"/>
                  </w:divBdr>
                </w:div>
                <w:div w:id="1895383039">
                  <w:marLeft w:val="0"/>
                  <w:marRight w:val="0"/>
                  <w:marTop w:val="0"/>
                  <w:marBottom w:val="0"/>
                  <w:divBdr>
                    <w:top w:val="none" w:sz="0" w:space="0" w:color="auto"/>
                    <w:left w:val="none" w:sz="0" w:space="0" w:color="auto"/>
                    <w:bottom w:val="none" w:sz="0" w:space="0" w:color="auto"/>
                    <w:right w:val="none" w:sz="0" w:space="0" w:color="auto"/>
                  </w:divBdr>
                </w:div>
                <w:div w:id="661930174">
                  <w:marLeft w:val="0"/>
                  <w:marRight w:val="0"/>
                  <w:marTop w:val="0"/>
                  <w:marBottom w:val="0"/>
                  <w:divBdr>
                    <w:top w:val="none" w:sz="0" w:space="0" w:color="auto"/>
                    <w:left w:val="none" w:sz="0" w:space="0" w:color="auto"/>
                    <w:bottom w:val="none" w:sz="0" w:space="0" w:color="auto"/>
                    <w:right w:val="none" w:sz="0" w:space="0" w:color="auto"/>
                  </w:divBdr>
                </w:div>
                <w:div w:id="1392658226">
                  <w:marLeft w:val="0"/>
                  <w:marRight w:val="0"/>
                  <w:marTop w:val="0"/>
                  <w:marBottom w:val="0"/>
                  <w:divBdr>
                    <w:top w:val="none" w:sz="0" w:space="0" w:color="auto"/>
                    <w:left w:val="none" w:sz="0" w:space="0" w:color="auto"/>
                    <w:bottom w:val="none" w:sz="0" w:space="0" w:color="auto"/>
                    <w:right w:val="none" w:sz="0" w:space="0" w:color="auto"/>
                  </w:divBdr>
                </w:div>
                <w:div w:id="786584812">
                  <w:marLeft w:val="0"/>
                  <w:marRight w:val="0"/>
                  <w:marTop w:val="0"/>
                  <w:marBottom w:val="0"/>
                  <w:divBdr>
                    <w:top w:val="none" w:sz="0" w:space="0" w:color="auto"/>
                    <w:left w:val="none" w:sz="0" w:space="0" w:color="auto"/>
                    <w:bottom w:val="none" w:sz="0" w:space="0" w:color="auto"/>
                    <w:right w:val="none" w:sz="0" w:space="0" w:color="auto"/>
                  </w:divBdr>
                </w:div>
                <w:div w:id="1423725419">
                  <w:marLeft w:val="0"/>
                  <w:marRight w:val="0"/>
                  <w:marTop w:val="0"/>
                  <w:marBottom w:val="0"/>
                  <w:divBdr>
                    <w:top w:val="none" w:sz="0" w:space="0" w:color="auto"/>
                    <w:left w:val="none" w:sz="0" w:space="0" w:color="auto"/>
                    <w:bottom w:val="none" w:sz="0" w:space="0" w:color="auto"/>
                    <w:right w:val="none" w:sz="0" w:space="0" w:color="auto"/>
                  </w:divBdr>
                </w:div>
                <w:div w:id="328871442">
                  <w:marLeft w:val="0"/>
                  <w:marRight w:val="0"/>
                  <w:marTop w:val="0"/>
                  <w:marBottom w:val="0"/>
                  <w:divBdr>
                    <w:top w:val="none" w:sz="0" w:space="0" w:color="auto"/>
                    <w:left w:val="none" w:sz="0" w:space="0" w:color="auto"/>
                    <w:bottom w:val="none" w:sz="0" w:space="0" w:color="auto"/>
                    <w:right w:val="none" w:sz="0" w:space="0" w:color="auto"/>
                  </w:divBdr>
                </w:div>
                <w:div w:id="1025520438">
                  <w:marLeft w:val="0"/>
                  <w:marRight w:val="0"/>
                  <w:marTop w:val="0"/>
                  <w:marBottom w:val="0"/>
                  <w:divBdr>
                    <w:top w:val="none" w:sz="0" w:space="0" w:color="auto"/>
                    <w:left w:val="none" w:sz="0" w:space="0" w:color="auto"/>
                    <w:bottom w:val="none" w:sz="0" w:space="0" w:color="auto"/>
                    <w:right w:val="none" w:sz="0" w:space="0" w:color="auto"/>
                  </w:divBdr>
                </w:div>
                <w:div w:id="1131093741">
                  <w:marLeft w:val="0"/>
                  <w:marRight w:val="0"/>
                  <w:marTop w:val="0"/>
                  <w:marBottom w:val="0"/>
                  <w:divBdr>
                    <w:top w:val="none" w:sz="0" w:space="0" w:color="auto"/>
                    <w:left w:val="none" w:sz="0" w:space="0" w:color="auto"/>
                    <w:bottom w:val="none" w:sz="0" w:space="0" w:color="auto"/>
                    <w:right w:val="none" w:sz="0" w:space="0" w:color="auto"/>
                  </w:divBdr>
                </w:div>
                <w:div w:id="400103916">
                  <w:marLeft w:val="0"/>
                  <w:marRight w:val="0"/>
                  <w:marTop w:val="0"/>
                  <w:marBottom w:val="0"/>
                  <w:divBdr>
                    <w:top w:val="none" w:sz="0" w:space="0" w:color="auto"/>
                    <w:left w:val="none" w:sz="0" w:space="0" w:color="auto"/>
                    <w:bottom w:val="none" w:sz="0" w:space="0" w:color="auto"/>
                    <w:right w:val="none" w:sz="0" w:space="0" w:color="auto"/>
                  </w:divBdr>
                </w:div>
                <w:div w:id="1260795026">
                  <w:marLeft w:val="0"/>
                  <w:marRight w:val="0"/>
                  <w:marTop w:val="0"/>
                  <w:marBottom w:val="0"/>
                  <w:divBdr>
                    <w:top w:val="none" w:sz="0" w:space="0" w:color="auto"/>
                    <w:left w:val="none" w:sz="0" w:space="0" w:color="auto"/>
                    <w:bottom w:val="none" w:sz="0" w:space="0" w:color="auto"/>
                    <w:right w:val="none" w:sz="0" w:space="0" w:color="auto"/>
                  </w:divBdr>
                </w:div>
                <w:div w:id="1642730957">
                  <w:marLeft w:val="0"/>
                  <w:marRight w:val="0"/>
                  <w:marTop w:val="0"/>
                  <w:marBottom w:val="0"/>
                  <w:divBdr>
                    <w:top w:val="none" w:sz="0" w:space="0" w:color="auto"/>
                    <w:left w:val="none" w:sz="0" w:space="0" w:color="auto"/>
                    <w:bottom w:val="none" w:sz="0" w:space="0" w:color="auto"/>
                    <w:right w:val="none" w:sz="0" w:space="0" w:color="auto"/>
                  </w:divBdr>
                </w:div>
                <w:div w:id="1289703572">
                  <w:marLeft w:val="0"/>
                  <w:marRight w:val="0"/>
                  <w:marTop w:val="0"/>
                  <w:marBottom w:val="0"/>
                  <w:divBdr>
                    <w:top w:val="none" w:sz="0" w:space="0" w:color="auto"/>
                    <w:left w:val="none" w:sz="0" w:space="0" w:color="auto"/>
                    <w:bottom w:val="none" w:sz="0" w:space="0" w:color="auto"/>
                    <w:right w:val="none" w:sz="0" w:space="0" w:color="auto"/>
                  </w:divBdr>
                </w:div>
                <w:div w:id="163781729">
                  <w:marLeft w:val="0"/>
                  <w:marRight w:val="0"/>
                  <w:marTop w:val="0"/>
                  <w:marBottom w:val="0"/>
                  <w:divBdr>
                    <w:top w:val="none" w:sz="0" w:space="0" w:color="auto"/>
                    <w:left w:val="none" w:sz="0" w:space="0" w:color="auto"/>
                    <w:bottom w:val="none" w:sz="0" w:space="0" w:color="auto"/>
                    <w:right w:val="none" w:sz="0" w:space="0" w:color="auto"/>
                  </w:divBdr>
                </w:div>
                <w:div w:id="1859345205">
                  <w:marLeft w:val="0"/>
                  <w:marRight w:val="0"/>
                  <w:marTop w:val="0"/>
                  <w:marBottom w:val="0"/>
                  <w:divBdr>
                    <w:top w:val="none" w:sz="0" w:space="0" w:color="auto"/>
                    <w:left w:val="none" w:sz="0" w:space="0" w:color="auto"/>
                    <w:bottom w:val="none" w:sz="0" w:space="0" w:color="auto"/>
                    <w:right w:val="none" w:sz="0" w:space="0" w:color="auto"/>
                  </w:divBdr>
                </w:div>
                <w:div w:id="1818104755">
                  <w:marLeft w:val="0"/>
                  <w:marRight w:val="0"/>
                  <w:marTop w:val="0"/>
                  <w:marBottom w:val="0"/>
                  <w:divBdr>
                    <w:top w:val="none" w:sz="0" w:space="0" w:color="auto"/>
                    <w:left w:val="none" w:sz="0" w:space="0" w:color="auto"/>
                    <w:bottom w:val="none" w:sz="0" w:space="0" w:color="auto"/>
                    <w:right w:val="none" w:sz="0" w:space="0" w:color="auto"/>
                  </w:divBdr>
                </w:div>
                <w:div w:id="2004580580">
                  <w:marLeft w:val="0"/>
                  <w:marRight w:val="0"/>
                  <w:marTop w:val="0"/>
                  <w:marBottom w:val="0"/>
                  <w:divBdr>
                    <w:top w:val="none" w:sz="0" w:space="0" w:color="auto"/>
                    <w:left w:val="none" w:sz="0" w:space="0" w:color="auto"/>
                    <w:bottom w:val="none" w:sz="0" w:space="0" w:color="auto"/>
                    <w:right w:val="none" w:sz="0" w:space="0" w:color="auto"/>
                  </w:divBdr>
                </w:div>
                <w:div w:id="1350329955">
                  <w:marLeft w:val="0"/>
                  <w:marRight w:val="0"/>
                  <w:marTop w:val="0"/>
                  <w:marBottom w:val="0"/>
                  <w:divBdr>
                    <w:top w:val="none" w:sz="0" w:space="0" w:color="auto"/>
                    <w:left w:val="none" w:sz="0" w:space="0" w:color="auto"/>
                    <w:bottom w:val="none" w:sz="0" w:space="0" w:color="auto"/>
                    <w:right w:val="none" w:sz="0" w:space="0" w:color="auto"/>
                  </w:divBdr>
                </w:div>
                <w:div w:id="107361480">
                  <w:marLeft w:val="0"/>
                  <w:marRight w:val="0"/>
                  <w:marTop w:val="0"/>
                  <w:marBottom w:val="0"/>
                  <w:divBdr>
                    <w:top w:val="none" w:sz="0" w:space="0" w:color="auto"/>
                    <w:left w:val="none" w:sz="0" w:space="0" w:color="auto"/>
                    <w:bottom w:val="none" w:sz="0" w:space="0" w:color="auto"/>
                    <w:right w:val="none" w:sz="0" w:space="0" w:color="auto"/>
                  </w:divBdr>
                </w:div>
                <w:div w:id="826286659">
                  <w:marLeft w:val="0"/>
                  <w:marRight w:val="0"/>
                  <w:marTop w:val="0"/>
                  <w:marBottom w:val="0"/>
                  <w:divBdr>
                    <w:top w:val="none" w:sz="0" w:space="0" w:color="auto"/>
                    <w:left w:val="none" w:sz="0" w:space="0" w:color="auto"/>
                    <w:bottom w:val="none" w:sz="0" w:space="0" w:color="auto"/>
                    <w:right w:val="none" w:sz="0" w:space="0" w:color="auto"/>
                  </w:divBdr>
                </w:div>
                <w:div w:id="163201782">
                  <w:marLeft w:val="0"/>
                  <w:marRight w:val="0"/>
                  <w:marTop w:val="0"/>
                  <w:marBottom w:val="0"/>
                  <w:divBdr>
                    <w:top w:val="none" w:sz="0" w:space="0" w:color="auto"/>
                    <w:left w:val="none" w:sz="0" w:space="0" w:color="auto"/>
                    <w:bottom w:val="none" w:sz="0" w:space="0" w:color="auto"/>
                    <w:right w:val="none" w:sz="0" w:space="0" w:color="auto"/>
                  </w:divBdr>
                </w:div>
                <w:div w:id="651449416">
                  <w:marLeft w:val="0"/>
                  <w:marRight w:val="0"/>
                  <w:marTop w:val="0"/>
                  <w:marBottom w:val="0"/>
                  <w:divBdr>
                    <w:top w:val="none" w:sz="0" w:space="0" w:color="auto"/>
                    <w:left w:val="none" w:sz="0" w:space="0" w:color="auto"/>
                    <w:bottom w:val="none" w:sz="0" w:space="0" w:color="auto"/>
                    <w:right w:val="none" w:sz="0" w:space="0" w:color="auto"/>
                  </w:divBdr>
                </w:div>
                <w:div w:id="1807309159">
                  <w:marLeft w:val="0"/>
                  <w:marRight w:val="0"/>
                  <w:marTop w:val="0"/>
                  <w:marBottom w:val="0"/>
                  <w:divBdr>
                    <w:top w:val="none" w:sz="0" w:space="0" w:color="auto"/>
                    <w:left w:val="none" w:sz="0" w:space="0" w:color="auto"/>
                    <w:bottom w:val="none" w:sz="0" w:space="0" w:color="auto"/>
                    <w:right w:val="none" w:sz="0" w:space="0" w:color="auto"/>
                  </w:divBdr>
                </w:div>
                <w:div w:id="1178927170">
                  <w:marLeft w:val="0"/>
                  <w:marRight w:val="0"/>
                  <w:marTop w:val="0"/>
                  <w:marBottom w:val="0"/>
                  <w:divBdr>
                    <w:top w:val="none" w:sz="0" w:space="0" w:color="auto"/>
                    <w:left w:val="none" w:sz="0" w:space="0" w:color="auto"/>
                    <w:bottom w:val="none" w:sz="0" w:space="0" w:color="auto"/>
                    <w:right w:val="none" w:sz="0" w:space="0" w:color="auto"/>
                  </w:divBdr>
                </w:div>
                <w:div w:id="313067307">
                  <w:marLeft w:val="0"/>
                  <w:marRight w:val="0"/>
                  <w:marTop w:val="0"/>
                  <w:marBottom w:val="0"/>
                  <w:divBdr>
                    <w:top w:val="none" w:sz="0" w:space="0" w:color="auto"/>
                    <w:left w:val="none" w:sz="0" w:space="0" w:color="auto"/>
                    <w:bottom w:val="none" w:sz="0" w:space="0" w:color="auto"/>
                    <w:right w:val="none" w:sz="0" w:space="0" w:color="auto"/>
                  </w:divBdr>
                </w:div>
                <w:div w:id="1539320794">
                  <w:marLeft w:val="0"/>
                  <w:marRight w:val="0"/>
                  <w:marTop w:val="0"/>
                  <w:marBottom w:val="0"/>
                  <w:divBdr>
                    <w:top w:val="none" w:sz="0" w:space="0" w:color="auto"/>
                    <w:left w:val="none" w:sz="0" w:space="0" w:color="auto"/>
                    <w:bottom w:val="none" w:sz="0" w:space="0" w:color="auto"/>
                    <w:right w:val="none" w:sz="0" w:space="0" w:color="auto"/>
                  </w:divBdr>
                </w:div>
                <w:div w:id="1414738549">
                  <w:marLeft w:val="0"/>
                  <w:marRight w:val="0"/>
                  <w:marTop w:val="0"/>
                  <w:marBottom w:val="0"/>
                  <w:divBdr>
                    <w:top w:val="none" w:sz="0" w:space="0" w:color="auto"/>
                    <w:left w:val="none" w:sz="0" w:space="0" w:color="auto"/>
                    <w:bottom w:val="none" w:sz="0" w:space="0" w:color="auto"/>
                    <w:right w:val="none" w:sz="0" w:space="0" w:color="auto"/>
                  </w:divBdr>
                </w:div>
                <w:div w:id="527910072">
                  <w:marLeft w:val="0"/>
                  <w:marRight w:val="0"/>
                  <w:marTop w:val="0"/>
                  <w:marBottom w:val="0"/>
                  <w:divBdr>
                    <w:top w:val="none" w:sz="0" w:space="0" w:color="auto"/>
                    <w:left w:val="none" w:sz="0" w:space="0" w:color="auto"/>
                    <w:bottom w:val="none" w:sz="0" w:space="0" w:color="auto"/>
                    <w:right w:val="none" w:sz="0" w:space="0" w:color="auto"/>
                  </w:divBdr>
                </w:div>
                <w:div w:id="742141650">
                  <w:marLeft w:val="0"/>
                  <w:marRight w:val="0"/>
                  <w:marTop w:val="0"/>
                  <w:marBottom w:val="0"/>
                  <w:divBdr>
                    <w:top w:val="none" w:sz="0" w:space="0" w:color="auto"/>
                    <w:left w:val="none" w:sz="0" w:space="0" w:color="auto"/>
                    <w:bottom w:val="none" w:sz="0" w:space="0" w:color="auto"/>
                    <w:right w:val="none" w:sz="0" w:space="0" w:color="auto"/>
                  </w:divBdr>
                </w:div>
                <w:div w:id="257258172">
                  <w:marLeft w:val="0"/>
                  <w:marRight w:val="0"/>
                  <w:marTop w:val="0"/>
                  <w:marBottom w:val="0"/>
                  <w:divBdr>
                    <w:top w:val="none" w:sz="0" w:space="0" w:color="auto"/>
                    <w:left w:val="none" w:sz="0" w:space="0" w:color="auto"/>
                    <w:bottom w:val="none" w:sz="0" w:space="0" w:color="auto"/>
                    <w:right w:val="none" w:sz="0" w:space="0" w:color="auto"/>
                  </w:divBdr>
                </w:div>
                <w:div w:id="1824009220">
                  <w:marLeft w:val="0"/>
                  <w:marRight w:val="0"/>
                  <w:marTop w:val="0"/>
                  <w:marBottom w:val="0"/>
                  <w:divBdr>
                    <w:top w:val="none" w:sz="0" w:space="0" w:color="auto"/>
                    <w:left w:val="none" w:sz="0" w:space="0" w:color="auto"/>
                    <w:bottom w:val="none" w:sz="0" w:space="0" w:color="auto"/>
                    <w:right w:val="none" w:sz="0" w:space="0" w:color="auto"/>
                  </w:divBdr>
                </w:div>
                <w:div w:id="369378280">
                  <w:marLeft w:val="0"/>
                  <w:marRight w:val="0"/>
                  <w:marTop w:val="0"/>
                  <w:marBottom w:val="0"/>
                  <w:divBdr>
                    <w:top w:val="none" w:sz="0" w:space="0" w:color="auto"/>
                    <w:left w:val="none" w:sz="0" w:space="0" w:color="auto"/>
                    <w:bottom w:val="none" w:sz="0" w:space="0" w:color="auto"/>
                    <w:right w:val="none" w:sz="0" w:space="0" w:color="auto"/>
                  </w:divBdr>
                </w:div>
                <w:div w:id="1782070437">
                  <w:marLeft w:val="0"/>
                  <w:marRight w:val="0"/>
                  <w:marTop w:val="0"/>
                  <w:marBottom w:val="0"/>
                  <w:divBdr>
                    <w:top w:val="none" w:sz="0" w:space="0" w:color="auto"/>
                    <w:left w:val="none" w:sz="0" w:space="0" w:color="auto"/>
                    <w:bottom w:val="none" w:sz="0" w:space="0" w:color="auto"/>
                    <w:right w:val="none" w:sz="0" w:space="0" w:color="auto"/>
                  </w:divBdr>
                </w:div>
                <w:div w:id="205530331">
                  <w:marLeft w:val="0"/>
                  <w:marRight w:val="0"/>
                  <w:marTop w:val="0"/>
                  <w:marBottom w:val="0"/>
                  <w:divBdr>
                    <w:top w:val="none" w:sz="0" w:space="0" w:color="auto"/>
                    <w:left w:val="none" w:sz="0" w:space="0" w:color="auto"/>
                    <w:bottom w:val="none" w:sz="0" w:space="0" w:color="auto"/>
                    <w:right w:val="none" w:sz="0" w:space="0" w:color="auto"/>
                  </w:divBdr>
                </w:div>
                <w:div w:id="1929344965">
                  <w:marLeft w:val="0"/>
                  <w:marRight w:val="0"/>
                  <w:marTop w:val="0"/>
                  <w:marBottom w:val="0"/>
                  <w:divBdr>
                    <w:top w:val="none" w:sz="0" w:space="0" w:color="auto"/>
                    <w:left w:val="none" w:sz="0" w:space="0" w:color="auto"/>
                    <w:bottom w:val="none" w:sz="0" w:space="0" w:color="auto"/>
                    <w:right w:val="none" w:sz="0" w:space="0" w:color="auto"/>
                  </w:divBdr>
                </w:div>
                <w:div w:id="418525459">
                  <w:marLeft w:val="0"/>
                  <w:marRight w:val="0"/>
                  <w:marTop w:val="0"/>
                  <w:marBottom w:val="0"/>
                  <w:divBdr>
                    <w:top w:val="none" w:sz="0" w:space="0" w:color="auto"/>
                    <w:left w:val="none" w:sz="0" w:space="0" w:color="auto"/>
                    <w:bottom w:val="none" w:sz="0" w:space="0" w:color="auto"/>
                    <w:right w:val="none" w:sz="0" w:space="0" w:color="auto"/>
                  </w:divBdr>
                </w:div>
                <w:div w:id="965085914">
                  <w:marLeft w:val="0"/>
                  <w:marRight w:val="0"/>
                  <w:marTop w:val="0"/>
                  <w:marBottom w:val="0"/>
                  <w:divBdr>
                    <w:top w:val="none" w:sz="0" w:space="0" w:color="auto"/>
                    <w:left w:val="none" w:sz="0" w:space="0" w:color="auto"/>
                    <w:bottom w:val="none" w:sz="0" w:space="0" w:color="auto"/>
                    <w:right w:val="none" w:sz="0" w:space="0" w:color="auto"/>
                  </w:divBdr>
                </w:div>
                <w:div w:id="1397047271">
                  <w:marLeft w:val="0"/>
                  <w:marRight w:val="0"/>
                  <w:marTop w:val="0"/>
                  <w:marBottom w:val="0"/>
                  <w:divBdr>
                    <w:top w:val="none" w:sz="0" w:space="0" w:color="auto"/>
                    <w:left w:val="none" w:sz="0" w:space="0" w:color="auto"/>
                    <w:bottom w:val="none" w:sz="0" w:space="0" w:color="auto"/>
                    <w:right w:val="none" w:sz="0" w:space="0" w:color="auto"/>
                  </w:divBdr>
                </w:div>
                <w:div w:id="2103456247">
                  <w:marLeft w:val="0"/>
                  <w:marRight w:val="0"/>
                  <w:marTop w:val="0"/>
                  <w:marBottom w:val="0"/>
                  <w:divBdr>
                    <w:top w:val="none" w:sz="0" w:space="0" w:color="auto"/>
                    <w:left w:val="none" w:sz="0" w:space="0" w:color="auto"/>
                    <w:bottom w:val="none" w:sz="0" w:space="0" w:color="auto"/>
                    <w:right w:val="none" w:sz="0" w:space="0" w:color="auto"/>
                  </w:divBdr>
                </w:div>
                <w:div w:id="1125854564">
                  <w:marLeft w:val="0"/>
                  <w:marRight w:val="0"/>
                  <w:marTop w:val="0"/>
                  <w:marBottom w:val="0"/>
                  <w:divBdr>
                    <w:top w:val="none" w:sz="0" w:space="0" w:color="auto"/>
                    <w:left w:val="none" w:sz="0" w:space="0" w:color="auto"/>
                    <w:bottom w:val="none" w:sz="0" w:space="0" w:color="auto"/>
                    <w:right w:val="none" w:sz="0" w:space="0" w:color="auto"/>
                  </w:divBdr>
                </w:div>
                <w:div w:id="137693526">
                  <w:marLeft w:val="0"/>
                  <w:marRight w:val="0"/>
                  <w:marTop w:val="0"/>
                  <w:marBottom w:val="0"/>
                  <w:divBdr>
                    <w:top w:val="none" w:sz="0" w:space="0" w:color="auto"/>
                    <w:left w:val="none" w:sz="0" w:space="0" w:color="auto"/>
                    <w:bottom w:val="none" w:sz="0" w:space="0" w:color="auto"/>
                    <w:right w:val="none" w:sz="0" w:space="0" w:color="auto"/>
                  </w:divBdr>
                </w:div>
                <w:div w:id="890654822">
                  <w:marLeft w:val="0"/>
                  <w:marRight w:val="0"/>
                  <w:marTop w:val="0"/>
                  <w:marBottom w:val="0"/>
                  <w:divBdr>
                    <w:top w:val="none" w:sz="0" w:space="0" w:color="auto"/>
                    <w:left w:val="none" w:sz="0" w:space="0" w:color="auto"/>
                    <w:bottom w:val="none" w:sz="0" w:space="0" w:color="auto"/>
                    <w:right w:val="none" w:sz="0" w:space="0" w:color="auto"/>
                  </w:divBdr>
                </w:div>
                <w:div w:id="558248393">
                  <w:marLeft w:val="0"/>
                  <w:marRight w:val="0"/>
                  <w:marTop w:val="0"/>
                  <w:marBottom w:val="0"/>
                  <w:divBdr>
                    <w:top w:val="none" w:sz="0" w:space="0" w:color="auto"/>
                    <w:left w:val="none" w:sz="0" w:space="0" w:color="auto"/>
                    <w:bottom w:val="none" w:sz="0" w:space="0" w:color="auto"/>
                    <w:right w:val="none" w:sz="0" w:space="0" w:color="auto"/>
                  </w:divBdr>
                </w:div>
                <w:div w:id="2026780257">
                  <w:marLeft w:val="0"/>
                  <w:marRight w:val="0"/>
                  <w:marTop w:val="0"/>
                  <w:marBottom w:val="0"/>
                  <w:divBdr>
                    <w:top w:val="none" w:sz="0" w:space="0" w:color="auto"/>
                    <w:left w:val="none" w:sz="0" w:space="0" w:color="auto"/>
                    <w:bottom w:val="none" w:sz="0" w:space="0" w:color="auto"/>
                    <w:right w:val="none" w:sz="0" w:space="0" w:color="auto"/>
                  </w:divBdr>
                </w:div>
                <w:div w:id="401106238">
                  <w:marLeft w:val="0"/>
                  <w:marRight w:val="0"/>
                  <w:marTop w:val="0"/>
                  <w:marBottom w:val="0"/>
                  <w:divBdr>
                    <w:top w:val="none" w:sz="0" w:space="0" w:color="auto"/>
                    <w:left w:val="none" w:sz="0" w:space="0" w:color="auto"/>
                    <w:bottom w:val="none" w:sz="0" w:space="0" w:color="auto"/>
                    <w:right w:val="none" w:sz="0" w:space="0" w:color="auto"/>
                  </w:divBdr>
                </w:div>
                <w:div w:id="185601531">
                  <w:marLeft w:val="0"/>
                  <w:marRight w:val="0"/>
                  <w:marTop w:val="0"/>
                  <w:marBottom w:val="0"/>
                  <w:divBdr>
                    <w:top w:val="none" w:sz="0" w:space="0" w:color="auto"/>
                    <w:left w:val="none" w:sz="0" w:space="0" w:color="auto"/>
                    <w:bottom w:val="none" w:sz="0" w:space="0" w:color="auto"/>
                    <w:right w:val="none" w:sz="0" w:space="0" w:color="auto"/>
                  </w:divBdr>
                </w:div>
                <w:div w:id="2140878217">
                  <w:marLeft w:val="0"/>
                  <w:marRight w:val="0"/>
                  <w:marTop w:val="0"/>
                  <w:marBottom w:val="0"/>
                  <w:divBdr>
                    <w:top w:val="none" w:sz="0" w:space="0" w:color="auto"/>
                    <w:left w:val="none" w:sz="0" w:space="0" w:color="auto"/>
                    <w:bottom w:val="none" w:sz="0" w:space="0" w:color="auto"/>
                    <w:right w:val="none" w:sz="0" w:space="0" w:color="auto"/>
                  </w:divBdr>
                </w:div>
                <w:div w:id="195197927">
                  <w:marLeft w:val="0"/>
                  <w:marRight w:val="0"/>
                  <w:marTop w:val="0"/>
                  <w:marBottom w:val="0"/>
                  <w:divBdr>
                    <w:top w:val="none" w:sz="0" w:space="0" w:color="auto"/>
                    <w:left w:val="none" w:sz="0" w:space="0" w:color="auto"/>
                    <w:bottom w:val="none" w:sz="0" w:space="0" w:color="auto"/>
                    <w:right w:val="none" w:sz="0" w:space="0" w:color="auto"/>
                  </w:divBdr>
                </w:div>
                <w:div w:id="1512179932">
                  <w:marLeft w:val="0"/>
                  <w:marRight w:val="0"/>
                  <w:marTop w:val="0"/>
                  <w:marBottom w:val="0"/>
                  <w:divBdr>
                    <w:top w:val="none" w:sz="0" w:space="0" w:color="auto"/>
                    <w:left w:val="none" w:sz="0" w:space="0" w:color="auto"/>
                    <w:bottom w:val="none" w:sz="0" w:space="0" w:color="auto"/>
                    <w:right w:val="none" w:sz="0" w:space="0" w:color="auto"/>
                  </w:divBdr>
                </w:div>
                <w:div w:id="1982886561">
                  <w:marLeft w:val="0"/>
                  <w:marRight w:val="0"/>
                  <w:marTop w:val="0"/>
                  <w:marBottom w:val="0"/>
                  <w:divBdr>
                    <w:top w:val="none" w:sz="0" w:space="0" w:color="auto"/>
                    <w:left w:val="none" w:sz="0" w:space="0" w:color="auto"/>
                    <w:bottom w:val="none" w:sz="0" w:space="0" w:color="auto"/>
                    <w:right w:val="none" w:sz="0" w:space="0" w:color="auto"/>
                  </w:divBdr>
                </w:div>
                <w:div w:id="1996060882">
                  <w:marLeft w:val="0"/>
                  <w:marRight w:val="0"/>
                  <w:marTop w:val="0"/>
                  <w:marBottom w:val="0"/>
                  <w:divBdr>
                    <w:top w:val="none" w:sz="0" w:space="0" w:color="auto"/>
                    <w:left w:val="none" w:sz="0" w:space="0" w:color="auto"/>
                    <w:bottom w:val="none" w:sz="0" w:space="0" w:color="auto"/>
                    <w:right w:val="none" w:sz="0" w:space="0" w:color="auto"/>
                  </w:divBdr>
                </w:div>
                <w:div w:id="236475627">
                  <w:marLeft w:val="0"/>
                  <w:marRight w:val="0"/>
                  <w:marTop w:val="0"/>
                  <w:marBottom w:val="0"/>
                  <w:divBdr>
                    <w:top w:val="none" w:sz="0" w:space="0" w:color="auto"/>
                    <w:left w:val="none" w:sz="0" w:space="0" w:color="auto"/>
                    <w:bottom w:val="none" w:sz="0" w:space="0" w:color="auto"/>
                    <w:right w:val="none" w:sz="0" w:space="0" w:color="auto"/>
                  </w:divBdr>
                </w:div>
                <w:div w:id="620914132">
                  <w:marLeft w:val="0"/>
                  <w:marRight w:val="0"/>
                  <w:marTop w:val="0"/>
                  <w:marBottom w:val="0"/>
                  <w:divBdr>
                    <w:top w:val="none" w:sz="0" w:space="0" w:color="auto"/>
                    <w:left w:val="none" w:sz="0" w:space="0" w:color="auto"/>
                    <w:bottom w:val="none" w:sz="0" w:space="0" w:color="auto"/>
                    <w:right w:val="none" w:sz="0" w:space="0" w:color="auto"/>
                  </w:divBdr>
                </w:div>
                <w:div w:id="130291497">
                  <w:marLeft w:val="0"/>
                  <w:marRight w:val="0"/>
                  <w:marTop w:val="0"/>
                  <w:marBottom w:val="0"/>
                  <w:divBdr>
                    <w:top w:val="none" w:sz="0" w:space="0" w:color="auto"/>
                    <w:left w:val="none" w:sz="0" w:space="0" w:color="auto"/>
                    <w:bottom w:val="none" w:sz="0" w:space="0" w:color="auto"/>
                    <w:right w:val="none" w:sz="0" w:space="0" w:color="auto"/>
                  </w:divBdr>
                </w:div>
                <w:div w:id="804469064">
                  <w:marLeft w:val="0"/>
                  <w:marRight w:val="0"/>
                  <w:marTop w:val="0"/>
                  <w:marBottom w:val="0"/>
                  <w:divBdr>
                    <w:top w:val="none" w:sz="0" w:space="0" w:color="auto"/>
                    <w:left w:val="none" w:sz="0" w:space="0" w:color="auto"/>
                    <w:bottom w:val="none" w:sz="0" w:space="0" w:color="auto"/>
                    <w:right w:val="none" w:sz="0" w:space="0" w:color="auto"/>
                  </w:divBdr>
                </w:div>
                <w:div w:id="1829782417">
                  <w:marLeft w:val="0"/>
                  <w:marRight w:val="0"/>
                  <w:marTop w:val="0"/>
                  <w:marBottom w:val="0"/>
                  <w:divBdr>
                    <w:top w:val="none" w:sz="0" w:space="0" w:color="auto"/>
                    <w:left w:val="none" w:sz="0" w:space="0" w:color="auto"/>
                    <w:bottom w:val="none" w:sz="0" w:space="0" w:color="auto"/>
                    <w:right w:val="none" w:sz="0" w:space="0" w:color="auto"/>
                  </w:divBdr>
                </w:div>
                <w:div w:id="1839418426">
                  <w:marLeft w:val="0"/>
                  <w:marRight w:val="0"/>
                  <w:marTop w:val="0"/>
                  <w:marBottom w:val="0"/>
                  <w:divBdr>
                    <w:top w:val="none" w:sz="0" w:space="0" w:color="auto"/>
                    <w:left w:val="none" w:sz="0" w:space="0" w:color="auto"/>
                    <w:bottom w:val="none" w:sz="0" w:space="0" w:color="auto"/>
                    <w:right w:val="none" w:sz="0" w:space="0" w:color="auto"/>
                  </w:divBdr>
                </w:div>
                <w:div w:id="1935553007">
                  <w:marLeft w:val="0"/>
                  <w:marRight w:val="0"/>
                  <w:marTop w:val="0"/>
                  <w:marBottom w:val="0"/>
                  <w:divBdr>
                    <w:top w:val="none" w:sz="0" w:space="0" w:color="auto"/>
                    <w:left w:val="none" w:sz="0" w:space="0" w:color="auto"/>
                    <w:bottom w:val="none" w:sz="0" w:space="0" w:color="auto"/>
                    <w:right w:val="none" w:sz="0" w:space="0" w:color="auto"/>
                  </w:divBdr>
                </w:div>
              </w:divsChild>
            </w:div>
            <w:div w:id="735517158">
              <w:marLeft w:val="0"/>
              <w:marRight w:val="0"/>
              <w:marTop w:val="0"/>
              <w:marBottom w:val="0"/>
              <w:divBdr>
                <w:top w:val="none" w:sz="0" w:space="0" w:color="auto"/>
                <w:left w:val="none" w:sz="0" w:space="0" w:color="auto"/>
                <w:bottom w:val="none" w:sz="0" w:space="0" w:color="auto"/>
                <w:right w:val="none" w:sz="0" w:space="0" w:color="auto"/>
              </w:divBdr>
              <w:divsChild>
                <w:div w:id="1586108828">
                  <w:marLeft w:val="0"/>
                  <w:marRight w:val="0"/>
                  <w:marTop w:val="0"/>
                  <w:marBottom w:val="0"/>
                  <w:divBdr>
                    <w:top w:val="none" w:sz="0" w:space="0" w:color="auto"/>
                    <w:left w:val="none" w:sz="0" w:space="0" w:color="auto"/>
                    <w:bottom w:val="none" w:sz="0" w:space="0" w:color="auto"/>
                    <w:right w:val="none" w:sz="0" w:space="0" w:color="auto"/>
                  </w:divBdr>
                </w:div>
                <w:div w:id="702680137">
                  <w:marLeft w:val="0"/>
                  <w:marRight w:val="0"/>
                  <w:marTop w:val="0"/>
                  <w:marBottom w:val="0"/>
                  <w:divBdr>
                    <w:top w:val="none" w:sz="0" w:space="0" w:color="auto"/>
                    <w:left w:val="none" w:sz="0" w:space="0" w:color="auto"/>
                    <w:bottom w:val="none" w:sz="0" w:space="0" w:color="auto"/>
                    <w:right w:val="none" w:sz="0" w:space="0" w:color="auto"/>
                  </w:divBdr>
                </w:div>
                <w:div w:id="604655933">
                  <w:marLeft w:val="0"/>
                  <w:marRight w:val="0"/>
                  <w:marTop w:val="0"/>
                  <w:marBottom w:val="0"/>
                  <w:divBdr>
                    <w:top w:val="none" w:sz="0" w:space="0" w:color="auto"/>
                    <w:left w:val="none" w:sz="0" w:space="0" w:color="auto"/>
                    <w:bottom w:val="none" w:sz="0" w:space="0" w:color="auto"/>
                    <w:right w:val="none" w:sz="0" w:space="0" w:color="auto"/>
                  </w:divBdr>
                </w:div>
                <w:div w:id="1780027280">
                  <w:marLeft w:val="0"/>
                  <w:marRight w:val="0"/>
                  <w:marTop w:val="0"/>
                  <w:marBottom w:val="0"/>
                  <w:divBdr>
                    <w:top w:val="none" w:sz="0" w:space="0" w:color="auto"/>
                    <w:left w:val="none" w:sz="0" w:space="0" w:color="auto"/>
                    <w:bottom w:val="none" w:sz="0" w:space="0" w:color="auto"/>
                    <w:right w:val="none" w:sz="0" w:space="0" w:color="auto"/>
                  </w:divBdr>
                </w:div>
                <w:div w:id="1665626594">
                  <w:marLeft w:val="0"/>
                  <w:marRight w:val="0"/>
                  <w:marTop w:val="0"/>
                  <w:marBottom w:val="0"/>
                  <w:divBdr>
                    <w:top w:val="none" w:sz="0" w:space="0" w:color="auto"/>
                    <w:left w:val="none" w:sz="0" w:space="0" w:color="auto"/>
                    <w:bottom w:val="none" w:sz="0" w:space="0" w:color="auto"/>
                    <w:right w:val="none" w:sz="0" w:space="0" w:color="auto"/>
                  </w:divBdr>
                </w:div>
                <w:div w:id="752968066">
                  <w:marLeft w:val="0"/>
                  <w:marRight w:val="0"/>
                  <w:marTop w:val="0"/>
                  <w:marBottom w:val="0"/>
                  <w:divBdr>
                    <w:top w:val="none" w:sz="0" w:space="0" w:color="auto"/>
                    <w:left w:val="none" w:sz="0" w:space="0" w:color="auto"/>
                    <w:bottom w:val="none" w:sz="0" w:space="0" w:color="auto"/>
                    <w:right w:val="none" w:sz="0" w:space="0" w:color="auto"/>
                  </w:divBdr>
                </w:div>
                <w:div w:id="751270390">
                  <w:marLeft w:val="0"/>
                  <w:marRight w:val="0"/>
                  <w:marTop w:val="0"/>
                  <w:marBottom w:val="0"/>
                  <w:divBdr>
                    <w:top w:val="none" w:sz="0" w:space="0" w:color="auto"/>
                    <w:left w:val="none" w:sz="0" w:space="0" w:color="auto"/>
                    <w:bottom w:val="none" w:sz="0" w:space="0" w:color="auto"/>
                    <w:right w:val="none" w:sz="0" w:space="0" w:color="auto"/>
                  </w:divBdr>
                </w:div>
                <w:div w:id="983504358">
                  <w:marLeft w:val="0"/>
                  <w:marRight w:val="0"/>
                  <w:marTop w:val="0"/>
                  <w:marBottom w:val="0"/>
                  <w:divBdr>
                    <w:top w:val="none" w:sz="0" w:space="0" w:color="auto"/>
                    <w:left w:val="none" w:sz="0" w:space="0" w:color="auto"/>
                    <w:bottom w:val="none" w:sz="0" w:space="0" w:color="auto"/>
                    <w:right w:val="none" w:sz="0" w:space="0" w:color="auto"/>
                  </w:divBdr>
                </w:div>
                <w:div w:id="1516263262">
                  <w:marLeft w:val="0"/>
                  <w:marRight w:val="0"/>
                  <w:marTop w:val="0"/>
                  <w:marBottom w:val="0"/>
                  <w:divBdr>
                    <w:top w:val="none" w:sz="0" w:space="0" w:color="auto"/>
                    <w:left w:val="none" w:sz="0" w:space="0" w:color="auto"/>
                    <w:bottom w:val="none" w:sz="0" w:space="0" w:color="auto"/>
                    <w:right w:val="none" w:sz="0" w:space="0" w:color="auto"/>
                  </w:divBdr>
                </w:div>
                <w:div w:id="1886405361">
                  <w:marLeft w:val="0"/>
                  <w:marRight w:val="0"/>
                  <w:marTop w:val="0"/>
                  <w:marBottom w:val="0"/>
                  <w:divBdr>
                    <w:top w:val="none" w:sz="0" w:space="0" w:color="auto"/>
                    <w:left w:val="none" w:sz="0" w:space="0" w:color="auto"/>
                    <w:bottom w:val="none" w:sz="0" w:space="0" w:color="auto"/>
                    <w:right w:val="none" w:sz="0" w:space="0" w:color="auto"/>
                  </w:divBdr>
                </w:div>
                <w:div w:id="750395232">
                  <w:marLeft w:val="0"/>
                  <w:marRight w:val="0"/>
                  <w:marTop w:val="0"/>
                  <w:marBottom w:val="0"/>
                  <w:divBdr>
                    <w:top w:val="none" w:sz="0" w:space="0" w:color="auto"/>
                    <w:left w:val="none" w:sz="0" w:space="0" w:color="auto"/>
                    <w:bottom w:val="none" w:sz="0" w:space="0" w:color="auto"/>
                    <w:right w:val="none" w:sz="0" w:space="0" w:color="auto"/>
                  </w:divBdr>
                </w:div>
                <w:div w:id="39788357">
                  <w:marLeft w:val="0"/>
                  <w:marRight w:val="0"/>
                  <w:marTop w:val="0"/>
                  <w:marBottom w:val="0"/>
                  <w:divBdr>
                    <w:top w:val="none" w:sz="0" w:space="0" w:color="auto"/>
                    <w:left w:val="none" w:sz="0" w:space="0" w:color="auto"/>
                    <w:bottom w:val="none" w:sz="0" w:space="0" w:color="auto"/>
                    <w:right w:val="none" w:sz="0" w:space="0" w:color="auto"/>
                  </w:divBdr>
                </w:div>
                <w:div w:id="1000111335">
                  <w:marLeft w:val="0"/>
                  <w:marRight w:val="0"/>
                  <w:marTop w:val="0"/>
                  <w:marBottom w:val="0"/>
                  <w:divBdr>
                    <w:top w:val="none" w:sz="0" w:space="0" w:color="auto"/>
                    <w:left w:val="none" w:sz="0" w:space="0" w:color="auto"/>
                    <w:bottom w:val="none" w:sz="0" w:space="0" w:color="auto"/>
                    <w:right w:val="none" w:sz="0" w:space="0" w:color="auto"/>
                  </w:divBdr>
                </w:div>
                <w:div w:id="571351910">
                  <w:marLeft w:val="0"/>
                  <w:marRight w:val="0"/>
                  <w:marTop w:val="0"/>
                  <w:marBottom w:val="0"/>
                  <w:divBdr>
                    <w:top w:val="none" w:sz="0" w:space="0" w:color="auto"/>
                    <w:left w:val="none" w:sz="0" w:space="0" w:color="auto"/>
                    <w:bottom w:val="none" w:sz="0" w:space="0" w:color="auto"/>
                    <w:right w:val="none" w:sz="0" w:space="0" w:color="auto"/>
                  </w:divBdr>
                </w:div>
                <w:div w:id="618756762">
                  <w:marLeft w:val="0"/>
                  <w:marRight w:val="0"/>
                  <w:marTop w:val="0"/>
                  <w:marBottom w:val="0"/>
                  <w:divBdr>
                    <w:top w:val="none" w:sz="0" w:space="0" w:color="auto"/>
                    <w:left w:val="none" w:sz="0" w:space="0" w:color="auto"/>
                    <w:bottom w:val="none" w:sz="0" w:space="0" w:color="auto"/>
                    <w:right w:val="none" w:sz="0" w:space="0" w:color="auto"/>
                  </w:divBdr>
                </w:div>
                <w:div w:id="615021308">
                  <w:marLeft w:val="0"/>
                  <w:marRight w:val="0"/>
                  <w:marTop w:val="0"/>
                  <w:marBottom w:val="0"/>
                  <w:divBdr>
                    <w:top w:val="none" w:sz="0" w:space="0" w:color="auto"/>
                    <w:left w:val="none" w:sz="0" w:space="0" w:color="auto"/>
                    <w:bottom w:val="none" w:sz="0" w:space="0" w:color="auto"/>
                    <w:right w:val="none" w:sz="0" w:space="0" w:color="auto"/>
                  </w:divBdr>
                </w:div>
                <w:div w:id="1217886711">
                  <w:marLeft w:val="0"/>
                  <w:marRight w:val="0"/>
                  <w:marTop w:val="0"/>
                  <w:marBottom w:val="0"/>
                  <w:divBdr>
                    <w:top w:val="none" w:sz="0" w:space="0" w:color="auto"/>
                    <w:left w:val="none" w:sz="0" w:space="0" w:color="auto"/>
                    <w:bottom w:val="none" w:sz="0" w:space="0" w:color="auto"/>
                    <w:right w:val="none" w:sz="0" w:space="0" w:color="auto"/>
                  </w:divBdr>
                </w:div>
                <w:div w:id="1512792657">
                  <w:marLeft w:val="0"/>
                  <w:marRight w:val="0"/>
                  <w:marTop w:val="0"/>
                  <w:marBottom w:val="0"/>
                  <w:divBdr>
                    <w:top w:val="none" w:sz="0" w:space="0" w:color="auto"/>
                    <w:left w:val="none" w:sz="0" w:space="0" w:color="auto"/>
                    <w:bottom w:val="none" w:sz="0" w:space="0" w:color="auto"/>
                    <w:right w:val="none" w:sz="0" w:space="0" w:color="auto"/>
                  </w:divBdr>
                </w:div>
                <w:div w:id="1133786442">
                  <w:marLeft w:val="0"/>
                  <w:marRight w:val="0"/>
                  <w:marTop w:val="0"/>
                  <w:marBottom w:val="0"/>
                  <w:divBdr>
                    <w:top w:val="none" w:sz="0" w:space="0" w:color="auto"/>
                    <w:left w:val="none" w:sz="0" w:space="0" w:color="auto"/>
                    <w:bottom w:val="none" w:sz="0" w:space="0" w:color="auto"/>
                    <w:right w:val="none" w:sz="0" w:space="0" w:color="auto"/>
                  </w:divBdr>
                </w:div>
                <w:div w:id="1010375188">
                  <w:marLeft w:val="0"/>
                  <w:marRight w:val="0"/>
                  <w:marTop w:val="0"/>
                  <w:marBottom w:val="0"/>
                  <w:divBdr>
                    <w:top w:val="none" w:sz="0" w:space="0" w:color="auto"/>
                    <w:left w:val="none" w:sz="0" w:space="0" w:color="auto"/>
                    <w:bottom w:val="none" w:sz="0" w:space="0" w:color="auto"/>
                    <w:right w:val="none" w:sz="0" w:space="0" w:color="auto"/>
                  </w:divBdr>
                </w:div>
                <w:div w:id="1509516020">
                  <w:marLeft w:val="0"/>
                  <w:marRight w:val="0"/>
                  <w:marTop w:val="0"/>
                  <w:marBottom w:val="0"/>
                  <w:divBdr>
                    <w:top w:val="none" w:sz="0" w:space="0" w:color="auto"/>
                    <w:left w:val="none" w:sz="0" w:space="0" w:color="auto"/>
                    <w:bottom w:val="none" w:sz="0" w:space="0" w:color="auto"/>
                    <w:right w:val="none" w:sz="0" w:space="0" w:color="auto"/>
                  </w:divBdr>
                </w:div>
                <w:div w:id="408574179">
                  <w:marLeft w:val="0"/>
                  <w:marRight w:val="0"/>
                  <w:marTop w:val="0"/>
                  <w:marBottom w:val="0"/>
                  <w:divBdr>
                    <w:top w:val="none" w:sz="0" w:space="0" w:color="auto"/>
                    <w:left w:val="none" w:sz="0" w:space="0" w:color="auto"/>
                    <w:bottom w:val="none" w:sz="0" w:space="0" w:color="auto"/>
                    <w:right w:val="none" w:sz="0" w:space="0" w:color="auto"/>
                  </w:divBdr>
                </w:div>
                <w:div w:id="1622541169">
                  <w:marLeft w:val="0"/>
                  <w:marRight w:val="0"/>
                  <w:marTop w:val="0"/>
                  <w:marBottom w:val="0"/>
                  <w:divBdr>
                    <w:top w:val="none" w:sz="0" w:space="0" w:color="auto"/>
                    <w:left w:val="none" w:sz="0" w:space="0" w:color="auto"/>
                    <w:bottom w:val="none" w:sz="0" w:space="0" w:color="auto"/>
                    <w:right w:val="none" w:sz="0" w:space="0" w:color="auto"/>
                  </w:divBdr>
                </w:div>
                <w:div w:id="1978996672">
                  <w:marLeft w:val="0"/>
                  <w:marRight w:val="0"/>
                  <w:marTop w:val="0"/>
                  <w:marBottom w:val="0"/>
                  <w:divBdr>
                    <w:top w:val="none" w:sz="0" w:space="0" w:color="auto"/>
                    <w:left w:val="none" w:sz="0" w:space="0" w:color="auto"/>
                    <w:bottom w:val="none" w:sz="0" w:space="0" w:color="auto"/>
                    <w:right w:val="none" w:sz="0" w:space="0" w:color="auto"/>
                  </w:divBdr>
                </w:div>
                <w:div w:id="1129740057">
                  <w:marLeft w:val="0"/>
                  <w:marRight w:val="0"/>
                  <w:marTop w:val="0"/>
                  <w:marBottom w:val="0"/>
                  <w:divBdr>
                    <w:top w:val="none" w:sz="0" w:space="0" w:color="auto"/>
                    <w:left w:val="none" w:sz="0" w:space="0" w:color="auto"/>
                    <w:bottom w:val="none" w:sz="0" w:space="0" w:color="auto"/>
                    <w:right w:val="none" w:sz="0" w:space="0" w:color="auto"/>
                  </w:divBdr>
                </w:div>
                <w:div w:id="380325234">
                  <w:marLeft w:val="0"/>
                  <w:marRight w:val="0"/>
                  <w:marTop w:val="0"/>
                  <w:marBottom w:val="0"/>
                  <w:divBdr>
                    <w:top w:val="none" w:sz="0" w:space="0" w:color="auto"/>
                    <w:left w:val="none" w:sz="0" w:space="0" w:color="auto"/>
                    <w:bottom w:val="none" w:sz="0" w:space="0" w:color="auto"/>
                    <w:right w:val="none" w:sz="0" w:space="0" w:color="auto"/>
                  </w:divBdr>
                </w:div>
                <w:div w:id="1337222775">
                  <w:marLeft w:val="0"/>
                  <w:marRight w:val="0"/>
                  <w:marTop w:val="0"/>
                  <w:marBottom w:val="0"/>
                  <w:divBdr>
                    <w:top w:val="none" w:sz="0" w:space="0" w:color="auto"/>
                    <w:left w:val="none" w:sz="0" w:space="0" w:color="auto"/>
                    <w:bottom w:val="none" w:sz="0" w:space="0" w:color="auto"/>
                    <w:right w:val="none" w:sz="0" w:space="0" w:color="auto"/>
                  </w:divBdr>
                </w:div>
                <w:div w:id="1981617414">
                  <w:marLeft w:val="0"/>
                  <w:marRight w:val="0"/>
                  <w:marTop w:val="0"/>
                  <w:marBottom w:val="0"/>
                  <w:divBdr>
                    <w:top w:val="none" w:sz="0" w:space="0" w:color="auto"/>
                    <w:left w:val="none" w:sz="0" w:space="0" w:color="auto"/>
                    <w:bottom w:val="none" w:sz="0" w:space="0" w:color="auto"/>
                    <w:right w:val="none" w:sz="0" w:space="0" w:color="auto"/>
                  </w:divBdr>
                </w:div>
                <w:div w:id="676539653">
                  <w:marLeft w:val="0"/>
                  <w:marRight w:val="0"/>
                  <w:marTop w:val="0"/>
                  <w:marBottom w:val="0"/>
                  <w:divBdr>
                    <w:top w:val="none" w:sz="0" w:space="0" w:color="auto"/>
                    <w:left w:val="none" w:sz="0" w:space="0" w:color="auto"/>
                    <w:bottom w:val="none" w:sz="0" w:space="0" w:color="auto"/>
                    <w:right w:val="none" w:sz="0" w:space="0" w:color="auto"/>
                  </w:divBdr>
                </w:div>
                <w:div w:id="1175461959">
                  <w:marLeft w:val="0"/>
                  <w:marRight w:val="0"/>
                  <w:marTop w:val="0"/>
                  <w:marBottom w:val="0"/>
                  <w:divBdr>
                    <w:top w:val="none" w:sz="0" w:space="0" w:color="auto"/>
                    <w:left w:val="none" w:sz="0" w:space="0" w:color="auto"/>
                    <w:bottom w:val="none" w:sz="0" w:space="0" w:color="auto"/>
                    <w:right w:val="none" w:sz="0" w:space="0" w:color="auto"/>
                  </w:divBdr>
                </w:div>
                <w:div w:id="610011414">
                  <w:marLeft w:val="0"/>
                  <w:marRight w:val="0"/>
                  <w:marTop w:val="0"/>
                  <w:marBottom w:val="0"/>
                  <w:divBdr>
                    <w:top w:val="none" w:sz="0" w:space="0" w:color="auto"/>
                    <w:left w:val="none" w:sz="0" w:space="0" w:color="auto"/>
                    <w:bottom w:val="none" w:sz="0" w:space="0" w:color="auto"/>
                    <w:right w:val="none" w:sz="0" w:space="0" w:color="auto"/>
                  </w:divBdr>
                </w:div>
                <w:div w:id="824125071">
                  <w:marLeft w:val="0"/>
                  <w:marRight w:val="0"/>
                  <w:marTop w:val="0"/>
                  <w:marBottom w:val="0"/>
                  <w:divBdr>
                    <w:top w:val="none" w:sz="0" w:space="0" w:color="auto"/>
                    <w:left w:val="none" w:sz="0" w:space="0" w:color="auto"/>
                    <w:bottom w:val="none" w:sz="0" w:space="0" w:color="auto"/>
                    <w:right w:val="none" w:sz="0" w:space="0" w:color="auto"/>
                  </w:divBdr>
                </w:div>
                <w:div w:id="457605109">
                  <w:marLeft w:val="0"/>
                  <w:marRight w:val="0"/>
                  <w:marTop w:val="0"/>
                  <w:marBottom w:val="0"/>
                  <w:divBdr>
                    <w:top w:val="none" w:sz="0" w:space="0" w:color="auto"/>
                    <w:left w:val="none" w:sz="0" w:space="0" w:color="auto"/>
                    <w:bottom w:val="none" w:sz="0" w:space="0" w:color="auto"/>
                    <w:right w:val="none" w:sz="0" w:space="0" w:color="auto"/>
                  </w:divBdr>
                </w:div>
                <w:div w:id="901411098">
                  <w:marLeft w:val="0"/>
                  <w:marRight w:val="0"/>
                  <w:marTop w:val="0"/>
                  <w:marBottom w:val="0"/>
                  <w:divBdr>
                    <w:top w:val="none" w:sz="0" w:space="0" w:color="auto"/>
                    <w:left w:val="none" w:sz="0" w:space="0" w:color="auto"/>
                    <w:bottom w:val="none" w:sz="0" w:space="0" w:color="auto"/>
                    <w:right w:val="none" w:sz="0" w:space="0" w:color="auto"/>
                  </w:divBdr>
                </w:div>
                <w:div w:id="410155338">
                  <w:marLeft w:val="0"/>
                  <w:marRight w:val="0"/>
                  <w:marTop w:val="0"/>
                  <w:marBottom w:val="0"/>
                  <w:divBdr>
                    <w:top w:val="none" w:sz="0" w:space="0" w:color="auto"/>
                    <w:left w:val="none" w:sz="0" w:space="0" w:color="auto"/>
                    <w:bottom w:val="none" w:sz="0" w:space="0" w:color="auto"/>
                    <w:right w:val="none" w:sz="0" w:space="0" w:color="auto"/>
                  </w:divBdr>
                </w:div>
                <w:div w:id="2045128496">
                  <w:marLeft w:val="0"/>
                  <w:marRight w:val="0"/>
                  <w:marTop w:val="0"/>
                  <w:marBottom w:val="0"/>
                  <w:divBdr>
                    <w:top w:val="none" w:sz="0" w:space="0" w:color="auto"/>
                    <w:left w:val="none" w:sz="0" w:space="0" w:color="auto"/>
                    <w:bottom w:val="none" w:sz="0" w:space="0" w:color="auto"/>
                    <w:right w:val="none" w:sz="0" w:space="0" w:color="auto"/>
                  </w:divBdr>
                </w:div>
                <w:div w:id="121309507">
                  <w:marLeft w:val="0"/>
                  <w:marRight w:val="0"/>
                  <w:marTop w:val="0"/>
                  <w:marBottom w:val="0"/>
                  <w:divBdr>
                    <w:top w:val="none" w:sz="0" w:space="0" w:color="auto"/>
                    <w:left w:val="none" w:sz="0" w:space="0" w:color="auto"/>
                    <w:bottom w:val="none" w:sz="0" w:space="0" w:color="auto"/>
                    <w:right w:val="none" w:sz="0" w:space="0" w:color="auto"/>
                  </w:divBdr>
                </w:div>
                <w:div w:id="1301035267">
                  <w:marLeft w:val="0"/>
                  <w:marRight w:val="0"/>
                  <w:marTop w:val="0"/>
                  <w:marBottom w:val="0"/>
                  <w:divBdr>
                    <w:top w:val="none" w:sz="0" w:space="0" w:color="auto"/>
                    <w:left w:val="none" w:sz="0" w:space="0" w:color="auto"/>
                    <w:bottom w:val="none" w:sz="0" w:space="0" w:color="auto"/>
                    <w:right w:val="none" w:sz="0" w:space="0" w:color="auto"/>
                  </w:divBdr>
                </w:div>
                <w:div w:id="1878157309">
                  <w:marLeft w:val="0"/>
                  <w:marRight w:val="0"/>
                  <w:marTop w:val="0"/>
                  <w:marBottom w:val="0"/>
                  <w:divBdr>
                    <w:top w:val="none" w:sz="0" w:space="0" w:color="auto"/>
                    <w:left w:val="none" w:sz="0" w:space="0" w:color="auto"/>
                    <w:bottom w:val="none" w:sz="0" w:space="0" w:color="auto"/>
                    <w:right w:val="none" w:sz="0" w:space="0" w:color="auto"/>
                  </w:divBdr>
                </w:div>
                <w:div w:id="219557794">
                  <w:marLeft w:val="0"/>
                  <w:marRight w:val="0"/>
                  <w:marTop w:val="0"/>
                  <w:marBottom w:val="0"/>
                  <w:divBdr>
                    <w:top w:val="none" w:sz="0" w:space="0" w:color="auto"/>
                    <w:left w:val="none" w:sz="0" w:space="0" w:color="auto"/>
                    <w:bottom w:val="none" w:sz="0" w:space="0" w:color="auto"/>
                    <w:right w:val="none" w:sz="0" w:space="0" w:color="auto"/>
                  </w:divBdr>
                </w:div>
                <w:div w:id="116947842">
                  <w:marLeft w:val="0"/>
                  <w:marRight w:val="0"/>
                  <w:marTop w:val="0"/>
                  <w:marBottom w:val="0"/>
                  <w:divBdr>
                    <w:top w:val="none" w:sz="0" w:space="0" w:color="auto"/>
                    <w:left w:val="none" w:sz="0" w:space="0" w:color="auto"/>
                    <w:bottom w:val="none" w:sz="0" w:space="0" w:color="auto"/>
                    <w:right w:val="none" w:sz="0" w:space="0" w:color="auto"/>
                  </w:divBdr>
                </w:div>
                <w:div w:id="1436439584">
                  <w:marLeft w:val="0"/>
                  <w:marRight w:val="0"/>
                  <w:marTop w:val="0"/>
                  <w:marBottom w:val="0"/>
                  <w:divBdr>
                    <w:top w:val="none" w:sz="0" w:space="0" w:color="auto"/>
                    <w:left w:val="none" w:sz="0" w:space="0" w:color="auto"/>
                    <w:bottom w:val="none" w:sz="0" w:space="0" w:color="auto"/>
                    <w:right w:val="none" w:sz="0" w:space="0" w:color="auto"/>
                  </w:divBdr>
                </w:div>
                <w:div w:id="1829712795">
                  <w:marLeft w:val="0"/>
                  <w:marRight w:val="0"/>
                  <w:marTop w:val="0"/>
                  <w:marBottom w:val="0"/>
                  <w:divBdr>
                    <w:top w:val="none" w:sz="0" w:space="0" w:color="auto"/>
                    <w:left w:val="none" w:sz="0" w:space="0" w:color="auto"/>
                    <w:bottom w:val="none" w:sz="0" w:space="0" w:color="auto"/>
                    <w:right w:val="none" w:sz="0" w:space="0" w:color="auto"/>
                  </w:divBdr>
                </w:div>
                <w:div w:id="735125553">
                  <w:marLeft w:val="0"/>
                  <w:marRight w:val="0"/>
                  <w:marTop w:val="0"/>
                  <w:marBottom w:val="0"/>
                  <w:divBdr>
                    <w:top w:val="none" w:sz="0" w:space="0" w:color="auto"/>
                    <w:left w:val="none" w:sz="0" w:space="0" w:color="auto"/>
                    <w:bottom w:val="none" w:sz="0" w:space="0" w:color="auto"/>
                    <w:right w:val="none" w:sz="0" w:space="0" w:color="auto"/>
                  </w:divBdr>
                </w:div>
                <w:div w:id="1168205945">
                  <w:marLeft w:val="0"/>
                  <w:marRight w:val="0"/>
                  <w:marTop w:val="0"/>
                  <w:marBottom w:val="0"/>
                  <w:divBdr>
                    <w:top w:val="none" w:sz="0" w:space="0" w:color="auto"/>
                    <w:left w:val="none" w:sz="0" w:space="0" w:color="auto"/>
                    <w:bottom w:val="none" w:sz="0" w:space="0" w:color="auto"/>
                    <w:right w:val="none" w:sz="0" w:space="0" w:color="auto"/>
                  </w:divBdr>
                </w:div>
                <w:div w:id="41442868">
                  <w:marLeft w:val="0"/>
                  <w:marRight w:val="0"/>
                  <w:marTop w:val="0"/>
                  <w:marBottom w:val="0"/>
                  <w:divBdr>
                    <w:top w:val="none" w:sz="0" w:space="0" w:color="auto"/>
                    <w:left w:val="none" w:sz="0" w:space="0" w:color="auto"/>
                    <w:bottom w:val="none" w:sz="0" w:space="0" w:color="auto"/>
                    <w:right w:val="none" w:sz="0" w:space="0" w:color="auto"/>
                  </w:divBdr>
                </w:div>
                <w:div w:id="1202325542">
                  <w:marLeft w:val="0"/>
                  <w:marRight w:val="0"/>
                  <w:marTop w:val="0"/>
                  <w:marBottom w:val="0"/>
                  <w:divBdr>
                    <w:top w:val="none" w:sz="0" w:space="0" w:color="auto"/>
                    <w:left w:val="none" w:sz="0" w:space="0" w:color="auto"/>
                    <w:bottom w:val="none" w:sz="0" w:space="0" w:color="auto"/>
                    <w:right w:val="none" w:sz="0" w:space="0" w:color="auto"/>
                  </w:divBdr>
                </w:div>
                <w:div w:id="407579440">
                  <w:marLeft w:val="0"/>
                  <w:marRight w:val="0"/>
                  <w:marTop w:val="0"/>
                  <w:marBottom w:val="0"/>
                  <w:divBdr>
                    <w:top w:val="none" w:sz="0" w:space="0" w:color="auto"/>
                    <w:left w:val="none" w:sz="0" w:space="0" w:color="auto"/>
                    <w:bottom w:val="none" w:sz="0" w:space="0" w:color="auto"/>
                    <w:right w:val="none" w:sz="0" w:space="0" w:color="auto"/>
                  </w:divBdr>
                </w:div>
                <w:div w:id="498156350">
                  <w:marLeft w:val="0"/>
                  <w:marRight w:val="0"/>
                  <w:marTop w:val="0"/>
                  <w:marBottom w:val="0"/>
                  <w:divBdr>
                    <w:top w:val="none" w:sz="0" w:space="0" w:color="auto"/>
                    <w:left w:val="none" w:sz="0" w:space="0" w:color="auto"/>
                    <w:bottom w:val="none" w:sz="0" w:space="0" w:color="auto"/>
                    <w:right w:val="none" w:sz="0" w:space="0" w:color="auto"/>
                  </w:divBdr>
                </w:div>
                <w:div w:id="1614481323">
                  <w:marLeft w:val="0"/>
                  <w:marRight w:val="0"/>
                  <w:marTop w:val="0"/>
                  <w:marBottom w:val="0"/>
                  <w:divBdr>
                    <w:top w:val="none" w:sz="0" w:space="0" w:color="auto"/>
                    <w:left w:val="none" w:sz="0" w:space="0" w:color="auto"/>
                    <w:bottom w:val="none" w:sz="0" w:space="0" w:color="auto"/>
                    <w:right w:val="none" w:sz="0" w:space="0" w:color="auto"/>
                  </w:divBdr>
                </w:div>
                <w:div w:id="1254507895">
                  <w:marLeft w:val="0"/>
                  <w:marRight w:val="0"/>
                  <w:marTop w:val="0"/>
                  <w:marBottom w:val="0"/>
                  <w:divBdr>
                    <w:top w:val="none" w:sz="0" w:space="0" w:color="auto"/>
                    <w:left w:val="none" w:sz="0" w:space="0" w:color="auto"/>
                    <w:bottom w:val="none" w:sz="0" w:space="0" w:color="auto"/>
                    <w:right w:val="none" w:sz="0" w:space="0" w:color="auto"/>
                  </w:divBdr>
                </w:div>
                <w:div w:id="801265087">
                  <w:marLeft w:val="0"/>
                  <w:marRight w:val="0"/>
                  <w:marTop w:val="0"/>
                  <w:marBottom w:val="0"/>
                  <w:divBdr>
                    <w:top w:val="none" w:sz="0" w:space="0" w:color="auto"/>
                    <w:left w:val="none" w:sz="0" w:space="0" w:color="auto"/>
                    <w:bottom w:val="none" w:sz="0" w:space="0" w:color="auto"/>
                    <w:right w:val="none" w:sz="0" w:space="0" w:color="auto"/>
                  </w:divBdr>
                </w:div>
                <w:div w:id="161048529">
                  <w:marLeft w:val="0"/>
                  <w:marRight w:val="0"/>
                  <w:marTop w:val="0"/>
                  <w:marBottom w:val="0"/>
                  <w:divBdr>
                    <w:top w:val="none" w:sz="0" w:space="0" w:color="auto"/>
                    <w:left w:val="none" w:sz="0" w:space="0" w:color="auto"/>
                    <w:bottom w:val="none" w:sz="0" w:space="0" w:color="auto"/>
                    <w:right w:val="none" w:sz="0" w:space="0" w:color="auto"/>
                  </w:divBdr>
                </w:div>
                <w:div w:id="951017774">
                  <w:marLeft w:val="0"/>
                  <w:marRight w:val="0"/>
                  <w:marTop w:val="0"/>
                  <w:marBottom w:val="0"/>
                  <w:divBdr>
                    <w:top w:val="none" w:sz="0" w:space="0" w:color="auto"/>
                    <w:left w:val="none" w:sz="0" w:space="0" w:color="auto"/>
                    <w:bottom w:val="none" w:sz="0" w:space="0" w:color="auto"/>
                    <w:right w:val="none" w:sz="0" w:space="0" w:color="auto"/>
                  </w:divBdr>
                </w:div>
                <w:div w:id="380984739">
                  <w:marLeft w:val="0"/>
                  <w:marRight w:val="0"/>
                  <w:marTop w:val="0"/>
                  <w:marBottom w:val="0"/>
                  <w:divBdr>
                    <w:top w:val="none" w:sz="0" w:space="0" w:color="auto"/>
                    <w:left w:val="none" w:sz="0" w:space="0" w:color="auto"/>
                    <w:bottom w:val="none" w:sz="0" w:space="0" w:color="auto"/>
                    <w:right w:val="none" w:sz="0" w:space="0" w:color="auto"/>
                  </w:divBdr>
                </w:div>
                <w:div w:id="1815832755">
                  <w:marLeft w:val="0"/>
                  <w:marRight w:val="0"/>
                  <w:marTop w:val="0"/>
                  <w:marBottom w:val="0"/>
                  <w:divBdr>
                    <w:top w:val="none" w:sz="0" w:space="0" w:color="auto"/>
                    <w:left w:val="none" w:sz="0" w:space="0" w:color="auto"/>
                    <w:bottom w:val="none" w:sz="0" w:space="0" w:color="auto"/>
                    <w:right w:val="none" w:sz="0" w:space="0" w:color="auto"/>
                  </w:divBdr>
                </w:div>
                <w:div w:id="1238714113">
                  <w:marLeft w:val="0"/>
                  <w:marRight w:val="0"/>
                  <w:marTop w:val="0"/>
                  <w:marBottom w:val="0"/>
                  <w:divBdr>
                    <w:top w:val="none" w:sz="0" w:space="0" w:color="auto"/>
                    <w:left w:val="none" w:sz="0" w:space="0" w:color="auto"/>
                    <w:bottom w:val="none" w:sz="0" w:space="0" w:color="auto"/>
                    <w:right w:val="none" w:sz="0" w:space="0" w:color="auto"/>
                  </w:divBdr>
                </w:div>
                <w:div w:id="1807117505">
                  <w:marLeft w:val="0"/>
                  <w:marRight w:val="0"/>
                  <w:marTop w:val="0"/>
                  <w:marBottom w:val="0"/>
                  <w:divBdr>
                    <w:top w:val="none" w:sz="0" w:space="0" w:color="auto"/>
                    <w:left w:val="none" w:sz="0" w:space="0" w:color="auto"/>
                    <w:bottom w:val="none" w:sz="0" w:space="0" w:color="auto"/>
                    <w:right w:val="none" w:sz="0" w:space="0" w:color="auto"/>
                  </w:divBdr>
                </w:div>
                <w:div w:id="1339385729">
                  <w:marLeft w:val="0"/>
                  <w:marRight w:val="0"/>
                  <w:marTop w:val="0"/>
                  <w:marBottom w:val="0"/>
                  <w:divBdr>
                    <w:top w:val="none" w:sz="0" w:space="0" w:color="auto"/>
                    <w:left w:val="none" w:sz="0" w:space="0" w:color="auto"/>
                    <w:bottom w:val="none" w:sz="0" w:space="0" w:color="auto"/>
                    <w:right w:val="none" w:sz="0" w:space="0" w:color="auto"/>
                  </w:divBdr>
                </w:div>
                <w:div w:id="1026445660">
                  <w:marLeft w:val="0"/>
                  <w:marRight w:val="0"/>
                  <w:marTop w:val="0"/>
                  <w:marBottom w:val="0"/>
                  <w:divBdr>
                    <w:top w:val="none" w:sz="0" w:space="0" w:color="auto"/>
                    <w:left w:val="none" w:sz="0" w:space="0" w:color="auto"/>
                    <w:bottom w:val="none" w:sz="0" w:space="0" w:color="auto"/>
                    <w:right w:val="none" w:sz="0" w:space="0" w:color="auto"/>
                  </w:divBdr>
                </w:div>
                <w:div w:id="2064330902">
                  <w:marLeft w:val="0"/>
                  <w:marRight w:val="0"/>
                  <w:marTop w:val="0"/>
                  <w:marBottom w:val="0"/>
                  <w:divBdr>
                    <w:top w:val="none" w:sz="0" w:space="0" w:color="auto"/>
                    <w:left w:val="none" w:sz="0" w:space="0" w:color="auto"/>
                    <w:bottom w:val="none" w:sz="0" w:space="0" w:color="auto"/>
                    <w:right w:val="none" w:sz="0" w:space="0" w:color="auto"/>
                  </w:divBdr>
                </w:div>
                <w:div w:id="423695942">
                  <w:marLeft w:val="0"/>
                  <w:marRight w:val="0"/>
                  <w:marTop w:val="0"/>
                  <w:marBottom w:val="0"/>
                  <w:divBdr>
                    <w:top w:val="none" w:sz="0" w:space="0" w:color="auto"/>
                    <w:left w:val="none" w:sz="0" w:space="0" w:color="auto"/>
                    <w:bottom w:val="none" w:sz="0" w:space="0" w:color="auto"/>
                    <w:right w:val="none" w:sz="0" w:space="0" w:color="auto"/>
                  </w:divBdr>
                </w:div>
                <w:div w:id="324282835">
                  <w:marLeft w:val="0"/>
                  <w:marRight w:val="0"/>
                  <w:marTop w:val="0"/>
                  <w:marBottom w:val="0"/>
                  <w:divBdr>
                    <w:top w:val="none" w:sz="0" w:space="0" w:color="auto"/>
                    <w:left w:val="none" w:sz="0" w:space="0" w:color="auto"/>
                    <w:bottom w:val="none" w:sz="0" w:space="0" w:color="auto"/>
                    <w:right w:val="none" w:sz="0" w:space="0" w:color="auto"/>
                  </w:divBdr>
                </w:div>
                <w:div w:id="1627194558">
                  <w:marLeft w:val="0"/>
                  <w:marRight w:val="0"/>
                  <w:marTop w:val="0"/>
                  <w:marBottom w:val="0"/>
                  <w:divBdr>
                    <w:top w:val="none" w:sz="0" w:space="0" w:color="auto"/>
                    <w:left w:val="none" w:sz="0" w:space="0" w:color="auto"/>
                    <w:bottom w:val="none" w:sz="0" w:space="0" w:color="auto"/>
                    <w:right w:val="none" w:sz="0" w:space="0" w:color="auto"/>
                  </w:divBdr>
                </w:div>
                <w:div w:id="1886522306">
                  <w:marLeft w:val="0"/>
                  <w:marRight w:val="0"/>
                  <w:marTop w:val="0"/>
                  <w:marBottom w:val="0"/>
                  <w:divBdr>
                    <w:top w:val="none" w:sz="0" w:space="0" w:color="auto"/>
                    <w:left w:val="none" w:sz="0" w:space="0" w:color="auto"/>
                    <w:bottom w:val="none" w:sz="0" w:space="0" w:color="auto"/>
                    <w:right w:val="none" w:sz="0" w:space="0" w:color="auto"/>
                  </w:divBdr>
                </w:div>
                <w:div w:id="1951273715">
                  <w:marLeft w:val="0"/>
                  <w:marRight w:val="0"/>
                  <w:marTop w:val="0"/>
                  <w:marBottom w:val="0"/>
                  <w:divBdr>
                    <w:top w:val="none" w:sz="0" w:space="0" w:color="auto"/>
                    <w:left w:val="none" w:sz="0" w:space="0" w:color="auto"/>
                    <w:bottom w:val="none" w:sz="0" w:space="0" w:color="auto"/>
                    <w:right w:val="none" w:sz="0" w:space="0" w:color="auto"/>
                  </w:divBdr>
                </w:div>
                <w:div w:id="12460751">
                  <w:marLeft w:val="0"/>
                  <w:marRight w:val="0"/>
                  <w:marTop w:val="0"/>
                  <w:marBottom w:val="0"/>
                  <w:divBdr>
                    <w:top w:val="none" w:sz="0" w:space="0" w:color="auto"/>
                    <w:left w:val="none" w:sz="0" w:space="0" w:color="auto"/>
                    <w:bottom w:val="none" w:sz="0" w:space="0" w:color="auto"/>
                    <w:right w:val="none" w:sz="0" w:space="0" w:color="auto"/>
                  </w:divBdr>
                </w:div>
                <w:div w:id="291446790">
                  <w:marLeft w:val="0"/>
                  <w:marRight w:val="0"/>
                  <w:marTop w:val="0"/>
                  <w:marBottom w:val="0"/>
                  <w:divBdr>
                    <w:top w:val="none" w:sz="0" w:space="0" w:color="auto"/>
                    <w:left w:val="none" w:sz="0" w:space="0" w:color="auto"/>
                    <w:bottom w:val="none" w:sz="0" w:space="0" w:color="auto"/>
                    <w:right w:val="none" w:sz="0" w:space="0" w:color="auto"/>
                  </w:divBdr>
                </w:div>
                <w:div w:id="1173183618">
                  <w:marLeft w:val="0"/>
                  <w:marRight w:val="0"/>
                  <w:marTop w:val="0"/>
                  <w:marBottom w:val="0"/>
                  <w:divBdr>
                    <w:top w:val="none" w:sz="0" w:space="0" w:color="auto"/>
                    <w:left w:val="none" w:sz="0" w:space="0" w:color="auto"/>
                    <w:bottom w:val="none" w:sz="0" w:space="0" w:color="auto"/>
                    <w:right w:val="none" w:sz="0" w:space="0" w:color="auto"/>
                  </w:divBdr>
                </w:div>
                <w:div w:id="1745569939">
                  <w:marLeft w:val="0"/>
                  <w:marRight w:val="0"/>
                  <w:marTop w:val="0"/>
                  <w:marBottom w:val="0"/>
                  <w:divBdr>
                    <w:top w:val="none" w:sz="0" w:space="0" w:color="auto"/>
                    <w:left w:val="none" w:sz="0" w:space="0" w:color="auto"/>
                    <w:bottom w:val="none" w:sz="0" w:space="0" w:color="auto"/>
                    <w:right w:val="none" w:sz="0" w:space="0" w:color="auto"/>
                  </w:divBdr>
                </w:div>
                <w:div w:id="455872966">
                  <w:marLeft w:val="0"/>
                  <w:marRight w:val="0"/>
                  <w:marTop w:val="0"/>
                  <w:marBottom w:val="0"/>
                  <w:divBdr>
                    <w:top w:val="none" w:sz="0" w:space="0" w:color="auto"/>
                    <w:left w:val="none" w:sz="0" w:space="0" w:color="auto"/>
                    <w:bottom w:val="none" w:sz="0" w:space="0" w:color="auto"/>
                    <w:right w:val="none" w:sz="0" w:space="0" w:color="auto"/>
                  </w:divBdr>
                </w:div>
                <w:div w:id="973099831">
                  <w:marLeft w:val="0"/>
                  <w:marRight w:val="0"/>
                  <w:marTop w:val="0"/>
                  <w:marBottom w:val="0"/>
                  <w:divBdr>
                    <w:top w:val="none" w:sz="0" w:space="0" w:color="auto"/>
                    <w:left w:val="none" w:sz="0" w:space="0" w:color="auto"/>
                    <w:bottom w:val="none" w:sz="0" w:space="0" w:color="auto"/>
                    <w:right w:val="none" w:sz="0" w:space="0" w:color="auto"/>
                  </w:divBdr>
                </w:div>
                <w:div w:id="2064403683">
                  <w:marLeft w:val="0"/>
                  <w:marRight w:val="0"/>
                  <w:marTop w:val="0"/>
                  <w:marBottom w:val="0"/>
                  <w:divBdr>
                    <w:top w:val="none" w:sz="0" w:space="0" w:color="auto"/>
                    <w:left w:val="none" w:sz="0" w:space="0" w:color="auto"/>
                    <w:bottom w:val="none" w:sz="0" w:space="0" w:color="auto"/>
                    <w:right w:val="none" w:sz="0" w:space="0" w:color="auto"/>
                  </w:divBdr>
                </w:div>
                <w:div w:id="502205061">
                  <w:marLeft w:val="0"/>
                  <w:marRight w:val="0"/>
                  <w:marTop w:val="0"/>
                  <w:marBottom w:val="0"/>
                  <w:divBdr>
                    <w:top w:val="none" w:sz="0" w:space="0" w:color="auto"/>
                    <w:left w:val="none" w:sz="0" w:space="0" w:color="auto"/>
                    <w:bottom w:val="none" w:sz="0" w:space="0" w:color="auto"/>
                    <w:right w:val="none" w:sz="0" w:space="0" w:color="auto"/>
                  </w:divBdr>
                </w:div>
                <w:div w:id="476344418">
                  <w:marLeft w:val="0"/>
                  <w:marRight w:val="0"/>
                  <w:marTop w:val="0"/>
                  <w:marBottom w:val="0"/>
                  <w:divBdr>
                    <w:top w:val="none" w:sz="0" w:space="0" w:color="auto"/>
                    <w:left w:val="none" w:sz="0" w:space="0" w:color="auto"/>
                    <w:bottom w:val="none" w:sz="0" w:space="0" w:color="auto"/>
                    <w:right w:val="none" w:sz="0" w:space="0" w:color="auto"/>
                  </w:divBdr>
                </w:div>
                <w:div w:id="895512912">
                  <w:marLeft w:val="0"/>
                  <w:marRight w:val="0"/>
                  <w:marTop w:val="0"/>
                  <w:marBottom w:val="0"/>
                  <w:divBdr>
                    <w:top w:val="none" w:sz="0" w:space="0" w:color="auto"/>
                    <w:left w:val="none" w:sz="0" w:space="0" w:color="auto"/>
                    <w:bottom w:val="none" w:sz="0" w:space="0" w:color="auto"/>
                    <w:right w:val="none" w:sz="0" w:space="0" w:color="auto"/>
                  </w:divBdr>
                </w:div>
                <w:div w:id="1100107701">
                  <w:marLeft w:val="0"/>
                  <w:marRight w:val="0"/>
                  <w:marTop w:val="0"/>
                  <w:marBottom w:val="0"/>
                  <w:divBdr>
                    <w:top w:val="none" w:sz="0" w:space="0" w:color="auto"/>
                    <w:left w:val="none" w:sz="0" w:space="0" w:color="auto"/>
                    <w:bottom w:val="none" w:sz="0" w:space="0" w:color="auto"/>
                    <w:right w:val="none" w:sz="0" w:space="0" w:color="auto"/>
                  </w:divBdr>
                </w:div>
                <w:div w:id="1827742081">
                  <w:marLeft w:val="0"/>
                  <w:marRight w:val="0"/>
                  <w:marTop w:val="0"/>
                  <w:marBottom w:val="0"/>
                  <w:divBdr>
                    <w:top w:val="none" w:sz="0" w:space="0" w:color="auto"/>
                    <w:left w:val="none" w:sz="0" w:space="0" w:color="auto"/>
                    <w:bottom w:val="none" w:sz="0" w:space="0" w:color="auto"/>
                    <w:right w:val="none" w:sz="0" w:space="0" w:color="auto"/>
                  </w:divBdr>
                </w:div>
                <w:div w:id="672413886">
                  <w:marLeft w:val="0"/>
                  <w:marRight w:val="0"/>
                  <w:marTop w:val="0"/>
                  <w:marBottom w:val="0"/>
                  <w:divBdr>
                    <w:top w:val="none" w:sz="0" w:space="0" w:color="auto"/>
                    <w:left w:val="none" w:sz="0" w:space="0" w:color="auto"/>
                    <w:bottom w:val="none" w:sz="0" w:space="0" w:color="auto"/>
                    <w:right w:val="none" w:sz="0" w:space="0" w:color="auto"/>
                  </w:divBdr>
                </w:div>
                <w:div w:id="1956669111">
                  <w:marLeft w:val="0"/>
                  <w:marRight w:val="0"/>
                  <w:marTop w:val="0"/>
                  <w:marBottom w:val="0"/>
                  <w:divBdr>
                    <w:top w:val="none" w:sz="0" w:space="0" w:color="auto"/>
                    <w:left w:val="none" w:sz="0" w:space="0" w:color="auto"/>
                    <w:bottom w:val="none" w:sz="0" w:space="0" w:color="auto"/>
                    <w:right w:val="none" w:sz="0" w:space="0" w:color="auto"/>
                  </w:divBdr>
                </w:div>
                <w:div w:id="633634659">
                  <w:marLeft w:val="0"/>
                  <w:marRight w:val="0"/>
                  <w:marTop w:val="0"/>
                  <w:marBottom w:val="0"/>
                  <w:divBdr>
                    <w:top w:val="none" w:sz="0" w:space="0" w:color="auto"/>
                    <w:left w:val="none" w:sz="0" w:space="0" w:color="auto"/>
                    <w:bottom w:val="none" w:sz="0" w:space="0" w:color="auto"/>
                    <w:right w:val="none" w:sz="0" w:space="0" w:color="auto"/>
                  </w:divBdr>
                </w:div>
                <w:div w:id="1086263480">
                  <w:marLeft w:val="0"/>
                  <w:marRight w:val="0"/>
                  <w:marTop w:val="0"/>
                  <w:marBottom w:val="0"/>
                  <w:divBdr>
                    <w:top w:val="none" w:sz="0" w:space="0" w:color="auto"/>
                    <w:left w:val="none" w:sz="0" w:space="0" w:color="auto"/>
                    <w:bottom w:val="none" w:sz="0" w:space="0" w:color="auto"/>
                    <w:right w:val="none" w:sz="0" w:space="0" w:color="auto"/>
                  </w:divBdr>
                </w:div>
                <w:div w:id="617418057">
                  <w:marLeft w:val="0"/>
                  <w:marRight w:val="0"/>
                  <w:marTop w:val="0"/>
                  <w:marBottom w:val="0"/>
                  <w:divBdr>
                    <w:top w:val="none" w:sz="0" w:space="0" w:color="auto"/>
                    <w:left w:val="none" w:sz="0" w:space="0" w:color="auto"/>
                    <w:bottom w:val="none" w:sz="0" w:space="0" w:color="auto"/>
                    <w:right w:val="none" w:sz="0" w:space="0" w:color="auto"/>
                  </w:divBdr>
                </w:div>
                <w:div w:id="696346278">
                  <w:marLeft w:val="0"/>
                  <w:marRight w:val="0"/>
                  <w:marTop w:val="0"/>
                  <w:marBottom w:val="0"/>
                  <w:divBdr>
                    <w:top w:val="none" w:sz="0" w:space="0" w:color="auto"/>
                    <w:left w:val="none" w:sz="0" w:space="0" w:color="auto"/>
                    <w:bottom w:val="none" w:sz="0" w:space="0" w:color="auto"/>
                    <w:right w:val="none" w:sz="0" w:space="0" w:color="auto"/>
                  </w:divBdr>
                </w:div>
                <w:div w:id="872575958">
                  <w:marLeft w:val="0"/>
                  <w:marRight w:val="0"/>
                  <w:marTop w:val="0"/>
                  <w:marBottom w:val="0"/>
                  <w:divBdr>
                    <w:top w:val="none" w:sz="0" w:space="0" w:color="auto"/>
                    <w:left w:val="none" w:sz="0" w:space="0" w:color="auto"/>
                    <w:bottom w:val="none" w:sz="0" w:space="0" w:color="auto"/>
                    <w:right w:val="none" w:sz="0" w:space="0" w:color="auto"/>
                  </w:divBdr>
                </w:div>
                <w:div w:id="1326394250">
                  <w:marLeft w:val="0"/>
                  <w:marRight w:val="0"/>
                  <w:marTop w:val="0"/>
                  <w:marBottom w:val="0"/>
                  <w:divBdr>
                    <w:top w:val="none" w:sz="0" w:space="0" w:color="auto"/>
                    <w:left w:val="none" w:sz="0" w:space="0" w:color="auto"/>
                    <w:bottom w:val="none" w:sz="0" w:space="0" w:color="auto"/>
                    <w:right w:val="none" w:sz="0" w:space="0" w:color="auto"/>
                  </w:divBdr>
                </w:div>
                <w:div w:id="132869540">
                  <w:marLeft w:val="0"/>
                  <w:marRight w:val="0"/>
                  <w:marTop w:val="0"/>
                  <w:marBottom w:val="0"/>
                  <w:divBdr>
                    <w:top w:val="none" w:sz="0" w:space="0" w:color="auto"/>
                    <w:left w:val="none" w:sz="0" w:space="0" w:color="auto"/>
                    <w:bottom w:val="none" w:sz="0" w:space="0" w:color="auto"/>
                    <w:right w:val="none" w:sz="0" w:space="0" w:color="auto"/>
                  </w:divBdr>
                </w:div>
                <w:div w:id="1852797893">
                  <w:marLeft w:val="0"/>
                  <w:marRight w:val="0"/>
                  <w:marTop w:val="0"/>
                  <w:marBottom w:val="0"/>
                  <w:divBdr>
                    <w:top w:val="none" w:sz="0" w:space="0" w:color="auto"/>
                    <w:left w:val="none" w:sz="0" w:space="0" w:color="auto"/>
                    <w:bottom w:val="none" w:sz="0" w:space="0" w:color="auto"/>
                    <w:right w:val="none" w:sz="0" w:space="0" w:color="auto"/>
                  </w:divBdr>
                </w:div>
                <w:div w:id="1848012625">
                  <w:marLeft w:val="0"/>
                  <w:marRight w:val="0"/>
                  <w:marTop w:val="0"/>
                  <w:marBottom w:val="0"/>
                  <w:divBdr>
                    <w:top w:val="none" w:sz="0" w:space="0" w:color="auto"/>
                    <w:left w:val="none" w:sz="0" w:space="0" w:color="auto"/>
                    <w:bottom w:val="none" w:sz="0" w:space="0" w:color="auto"/>
                    <w:right w:val="none" w:sz="0" w:space="0" w:color="auto"/>
                  </w:divBdr>
                </w:div>
                <w:div w:id="869993526">
                  <w:marLeft w:val="0"/>
                  <w:marRight w:val="0"/>
                  <w:marTop w:val="0"/>
                  <w:marBottom w:val="0"/>
                  <w:divBdr>
                    <w:top w:val="none" w:sz="0" w:space="0" w:color="auto"/>
                    <w:left w:val="none" w:sz="0" w:space="0" w:color="auto"/>
                    <w:bottom w:val="none" w:sz="0" w:space="0" w:color="auto"/>
                    <w:right w:val="none" w:sz="0" w:space="0" w:color="auto"/>
                  </w:divBdr>
                </w:div>
                <w:div w:id="1710295142">
                  <w:marLeft w:val="0"/>
                  <w:marRight w:val="0"/>
                  <w:marTop w:val="0"/>
                  <w:marBottom w:val="0"/>
                  <w:divBdr>
                    <w:top w:val="none" w:sz="0" w:space="0" w:color="auto"/>
                    <w:left w:val="none" w:sz="0" w:space="0" w:color="auto"/>
                    <w:bottom w:val="none" w:sz="0" w:space="0" w:color="auto"/>
                    <w:right w:val="none" w:sz="0" w:space="0" w:color="auto"/>
                  </w:divBdr>
                </w:div>
                <w:div w:id="1621566901">
                  <w:marLeft w:val="0"/>
                  <w:marRight w:val="0"/>
                  <w:marTop w:val="0"/>
                  <w:marBottom w:val="0"/>
                  <w:divBdr>
                    <w:top w:val="none" w:sz="0" w:space="0" w:color="auto"/>
                    <w:left w:val="none" w:sz="0" w:space="0" w:color="auto"/>
                    <w:bottom w:val="none" w:sz="0" w:space="0" w:color="auto"/>
                    <w:right w:val="none" w:sz="0" w:space="0" w:color="auto"/>
                  </w:divBdr>
                </w:div>
                <w:div w:id="1123843783">
                  <w:marLeft w:val="0"/>
                  <w:marRight w:val="0"/>
                  <w:marTop w:val="0"/>
                  <w:marBottom w:val="0"/>
                  <w:divBdr>
                    <w:top w:val="none" w:sz="0" w:space="0" w:color="auto"/>
                    <w:left w:val="none" w:sz="0" w:space="0" w:color="auto"/>
                    <w:bottom w:val="none" w:sz="0" w:space="0" w:color="auto"/>
                    <w:right w:val="none" w:sz="0" w:space="0" w:color="auto"/>
                  </w:divBdr>
                </w:div>
                <w:div w:id="1925990738">
                  <w:marLeft w:val="0"/>
                  <w:marRight w:val="0"/>
                  <w:marTop w:val="0"/>
                  <w:marBottom w:val="0"/>
                  <w:divBdr>
                    <w:top w:val="none" w:sz="0" w:space="0" w:color="auto"/>
                    <w:left w:val="none" w:sz="0" w:space="0" w:color="auto"/>
                    <w:bottom w:val="none" w:sz="0" w:space="0" w:color="auto"/>
                    <w:right w:val="none" w:sz="0" w:space="0" w:color="auto"/>
                  </w:divBdr>
                </w:div>
                <w:div w:id="1408724115">
                  <w:marLeft w:val="0"/>
                  <w:marRight w:val="0"/>
                  <w:marTop w:val="0"/>
                  <w:marBottom w:val="0"/>
                  <w:divBdr>
                    <w:top w:val="none" w:sz="0" w:space="0" w:color="auto"/>
                    <w:left w:val="none" w:sz="0" w:space="0" w:color="auto"/>
                    <w:bottom w:val="none" w:sz="0" w:space="0" w:color="auto"/>
                    <w:right w:val="none" w:sz="0" w:space="0" w:color="auto"/>
                  </w:divBdr>
                </w:div>
                <w:div w:id="305553036">
                  <w:marLeft w:val="0"/>
                  <w:marRight w:val="0"/>
                  <w:marTop w:val="0"/>
                  <w:marBottom w:val="0"/>
                  <w:divBdr>
                    <w:top w:val="none" w:sz="0" w:space="0" w:color="auto"/>
                    <w:left w:val="none" w:sz="0" w:space="0" w:color="auto"/>
                    <w:bottom w:val="none" w:sz="0" w:space="0" w:color="auto"/>
                    <w:right w:val="none" w:sz="0" w:space="0" w:color="auto"/>
                  </w:divBdr>
                </w:div>
                <w:div w:id="1641838794">
                  <w:marLeft w:val="0"/>
                  <w:marRight w:val="0"/>
                  <w:marTop w:val="0"/>
                  <w:marBottom w:val="0"/>
                  <w:divBdr>
                    <w:top w:val="none" w:sz="0" w:space="0" w:color="auto"/>
                    <w:left w:val="none" w:sz="0" w:space="0" w:color="auto"/>
                    <w:bottom w:val="none" w:sz="0" w:space="0" w:color="auto"/>
                    <w:right w:val="none" w:sz="0" w:space="0" w:color="auto"/>
                  </w:divBdr>
                </w:div>
                <w:div w:id="1449546910">
                  <w:marLeft w:val="0"/>
                  <w:marRight w:val="0"/>
                  <w:marTop w:val="0"/>
                  <w:marBottom w:val="0"/>
                  <w:divBdr>
                    <w:top w:val="none" w:sz="0" w:space="0" w:color="auto"/>
                    <w:left w:val="none" w:sz="0" w:space="0" w:color="auto"/>
                    <w:bottom w:val="none" w:sz="0" w:space="0" w:color="auto"/>
                    <w:right w:val="none" w:sz="0" w:space="0" w:color="auto"/>
                  </w:divBdr>
                </w:div>
                <w:div w:id="1064838894">
                  <w:marLeft w:val="0"/>
                  <w:marRight w:val="0"/>
                  <w:marTop w:val="0"/>
                  <w:marBottom w:val="0"/>
                  <w:divBdr>
                    <w:top w:val="none" w:sz="0" w:space="0" w:color="auto"/>
                    <w:left w:val="none" w:sz="0" w:space="0" w:color="auto"/>
                    <w:bottom w:val="none" w:sz="0" w:space="0" w:color="auto"/>
                    <w:right w:val="none" w:sz="0" w:space="0" w:color="auto"/>
                  </w:divBdr>
                </w:div>
                <w:div w:id="1833250162">
                  <w:marLeft w:val="0"/>
                  <w:marRight w:val="0"/>
                  <w:marTop w:val="0"/>
                  <w:marBottom w:val="0"/>
                  <w:divBdr>
                    <w:top w:val="none" w:sz="0" w:space="0" w:color="auto"/>
                    <w:left w:val="none" w:sz="0" w:space="0" w:color="auto"/>
                    <w:bottom w:val="none" w:sz="0" w:space="0" w:color="auto"/>
                    <w:right w:val="none" w:sz="0" w:space="0" w:color="auto"/>
                  </w:divBdr>
                </w:div>
                <w:div w:id="2065443466">
                  <w:marLeft w:val="0"/>
                  <w:marRight w:val="0"/>
                  <w:marTop w:val="0"/>
                  <w:marBottom w:val="0"/>
                  <w:divBdr>
                    <w:top w:val="none" w:sz="0" w:space="0" w:color="auto"/>
                    <w:left w:val="none" w:sz="0" w:space="0" w:color="auto"/>
                    <w:bottom w:val="none" w:sz="0" w:space="0" w:color="auto"/>
                    <w:right w:val="none" w:sz="0" w:space="0" w:color="auto"/>
                  </w:divBdr>
                </w:div>
                <w:div w:id="987395542">
                  <w:marLeft w:val="0"/>
                  <w:marRight w:val="0"/>
                  <w:marTop w:val="0"/>
                  <w:marBottom w:val="0"/>
                  <w:divBdr>
                    <w:top w:val="none" w:sz="0" w:space="0" w:color="auto"/>
                    <w:left w:val="none" w:sz="0" w:space="0" w:color="auto"/>
                    <w:bottom w:val="none" w:sz="0" w:space="0" w:color="auto"/>
                    <w:right w:val="none" w:sz="0" w:space="0" w:color="auto"/>
                  </w:divBdr>
                </w:div>
                <w:div w:id="1838229498">
                  <w:marLeft w:val="0"/>
                  <w:marRight w:val="0"/>
                  <w:marTop w:val="0"/>
                  <w:marBottom w:val="0"/>
                  <w:divBdr>
                    <w:top w:val="none" w:sz="0" w:space="0" w:color="auto"/>
                    <w:left w:val="none" w:sz="0" w:space="0" w:color="auto"/>
                    <w:bottom w:val="none" w:sz="0" w:space="0" w:color="auto"/>
                    <w:right w:val="none" w:sz="0" w:space="0" w:color="auto"/>
                  </w:divBdr>
                </w:div>
                <w:div w:id="1265654105">
                  <w:marLeft w:val="0"/>
                  <w:marRight w:val="0"/>
                  <w:marTop w:val="0"/>
                  <w:marBottom w:val="0"/>
                  <w:divBdr>
                    <w:top w:val="none" w:sz="0" w:space="0" w:color="auto"/>
                    <w:left w:val="none" w:sz="0" w:space="0" w:color="auto"/>
                    <w:bottom w:val="none" w:sz="0" w:space="0" w:color="auto"/>
                    <w:right w:val="none" w:sz="0" w:space="0" w:color="auto"/>
                  </w:divBdr>
                </w:div>
                <w:div w:id="1217745255">
                  <w:marLeft w:val="0"/>
                  <w:marRight w:val="0"/>
                  <w:marTop w:val="0"/>
                  <w:marBottom w:val="0"/>
                  <w:divBdr>
                    <w:top w:val="none" w:sz="0" w:space="0" w:color="auto"/>
                    <w:left w:val="none" w:sz="0" w:space="0" w:color="auto"/>
                    <w:bottom w:val="none" w:sz="0" w:space="0" w:color="auto"/>
                    <w:right w:val="none" w:sz="0" w:space="0" w:color="auto"/>
                  </w:divBdr>
                </w:div>
                <w:div w:id="986932531">
                  <w:marLeft w:val="0"/>
                  <w:marRight w:val="0"/>
                  <w:marTop w:val="0"/>
                  <w:marBottom w:val="0"/>
                  <w:divBdr>
                    <w:top w:val="none" w:sz="0" w:space="0" w:color="auto"/>
                    <w:left w:val="none" w:sz="0" w:space="0" w:color="auto"/>
                    <w:bottom w:val="none" w:sz="0" w:space="0" w:color="auto"/>
                    <w:right w:val="none" w:sz="0" w:space="0" w:color="auto"/>
                  </w:divBdr>
                </w:div>
                <w:div w:id="613908105">
                  <w:marLeft w:val="0"/>
                  <w:marRight w:val="0"/>
                  <w:marTop w:val="0"/>
                  <w:marBottom w:val="0"/>
                  <w:divBdr>
                    <w:top w:val="none" w:sz="0" w:space="0" w:color="auto"/>
                    <w:left w:val="none" w:sz="0" w:space="0" w:color="auto"/>
                    <w:bottom w:val="none" w:sz="0" w:space="0" w:color="auto"/>
                    <w:right w:val="none" w:sz="0" w:space="0" w:color="auto"/>
                  </w:divBdr>
                </w:div>
                <w:div w:id="1103646362">
                  <w:marLeft w:val="0"/>
                  <w:marRight w:val="0"/>
                  <w:marTop w:val="0"/>
                  <w:marBottom w:val="0"/>
                  <w:divBdr>
                    <w:top w:val="none" w:sz="0" w:space="0" w:color="auto"/>
                    <w:left w:val="none" w:sz="0" w:space="0" w:color="auto"/>
                    <w:bottom w:val="none" w:sz="0" w:space="0" w:color="auto"/>
                    <w:right w:val="none" w:sz="0" w:space="0" w:color="auto"/>
                  </w:divBdr>
                </w:div>
                <w:div w:id="132841485">
                  <w:marLeft w:val="0"/>
                  <w:marRight w:val="0"/>
                  <w:marTop w:val="0"/>
                  <w:marBottom w:val="0"/>
                  <w:divBdr>
                    <w:top w:val="none" w:sz="0" w:space="0" w:color="auto"/>
                    <w:left w:val="none" w:sz="0" w:space="0" w:color="auto"/>
                    <w:bottom w:val="none" w:sz="0" w:space="0" w:color="auto"/>
                    <w:right w:val="none" w:sz="0" w:space="0" w:color="auto"/>
                  </w:divBdr>
                </w:div>
                <w:div w:id="10685966">
                  <w:marLeft w:val="0"/>
                  <w:marRight w:val="0"/>
                  <w:marTop w:val="0"/>
                  <w:marBottom w:val="0"/>
                  <w:divBdr>
                    <w:top w:val="none" w:sz="0" w:space="0" w:color="auto"/>
                    <w:left w:val="none" w:sz="0" w:space="0" w:color="auto"/>
                    <w:bottom w:val="none" w:sz="0" w:space="0" w:color="auto"/>
                    <w:right w:val="none" w:sz="0" w:space="0" w:color="auto"/>
                  </w:divBdr>
                </w:div>
                <w:div w:id="1353721612">
                  <w:marLeft w:val="0"/>
                  <w:marRight w:val="0"/>
                  <w:marTop w:val="0"/>
                  <w:marBottom w:val="0"/>
                  <w:divBdr>
                    <w:top w:val="none" w:sz="0" w:space="0" w:color="auto"/>
                    <w:left w:val="none" w:sz="0" w:space="0" w:color="auto"/>
                    <w:bottom w:val="none" w:sz="0" w:space="0" w:color="auto"/>
                    <w:right w:val="none" w:sz="0" w:space="0" w:color="auto"/>
                  </w:divBdr>
                </w:div>
                <w:div w:id="58211198">
                  <w:marLeft w:val="0"/>
                  <w:marRight w:val="0"/>
                  <w:marTop w:val="0"/>
                  <w:marBottom w:val="0"/>
                  <w:divBdr>
                    <w:top w:val="none" w:sz="0" w:space="0" w:color="auto"/>
                    <w:left w:val="none" w:sz="0" w:space="0" w:color="auto"/>
                    <w:bottom w:val="none" w:sz="0" w:space="0" w:color="auto"/>
                    <w:right w:val="none" w:sz="0" w:space="0" w:color="auto"/>
                  </w:divBdr>
                </w:div>
                <w:div w:id="212081291">
                  <w:marLeft w:val="0"/>
                  <w:marRight w:val="0"/>
                  <w:marTop w:val="0"/>
                  <w:marBottom w:val="0"/>
                  <w:divBdr>
                    <w:top w:val="none" w:sz="0" w:space="0" w:color="auto"/>
                    <w:left w:val="none" w:sz="0" w:space="0" w:color="auto"/>
                    <w:bottom w:val="none" w:sz="0" w:space="0" w:color="auto"/>
                    <w:right w:val="none" w:sz="0" w:space="0" w:color="auto"/>
                  </w:divBdr>
                </w:div>
                <w:div w:id="1302031424">
                  <w:marLeft w:val="0"/>
                  <w:marRight w:val="0"/>
                  <w:marTop w:val="0"/>
                  <w:marBottom w:val="0"/>
                  <w:divBdr>
                    <w:top w:val="none" w:sz="0" w:space="0" w:color="auto"/>
                    <w:left w:val="none" w:sz="0" w:space="0" w:color="auto"/>
                    <w:bottom w:val="none" w:sz="0" w:space="0" w:color="auto"/>
                    <w:right w:val="none" w:sz="0" w:space="0" w:color="auto"/>
                  </w:divBdr>
                </w:div>
                <w:div w:id="1093016853">
                  <w:marLeft w:val="0"/>
                  <w:marRight w:val="0"/>
                  <w:marTop w:val="0"/>
                  <w:marBottom w:val="0"/>
                  <w:divBdr>
                    <w:top w:val="none" w:sz="0" w:space="0" w:color="auto"/>
                    <w:left w:val="none" w:sz="0" w:space="0" w:color="auto"/>
                    <w:bottom w:val="none" w:sz="0" w:space="0" w:color="auto"/>
                    <w:right w:val="none" w:sz="0" w:space="0" w:color="auto"/>
                  </w:divBdr>
                </w:div>
                <w:div w:id="1390498305">
                  <w:marLeft w:val="0"/>
                  <w:marRight w:val="0"/>
                  <w:marTop w:val="0"/>
                  <w:marBottom w:val="0"/>
                  <w:divBdr>
                    <w:top w:val="none" w:sz="0" w:space="0" w:color="auto"/>
                    <w:left w:val="none" w:sz="0" w:space="0" w:color="auto"/>
                    <w:bottom w:val="none" w:sz="0" w:space="0" w:color="auto"/>
                    <w:right w:val="none" w:sz="0" w:space="0" w:color="auto"/>
                  </w:divBdr>
                </w:div>
                <w:div w:id="1928296650">
                  <w:marLeft w:val="0"/>
                  <w:marRight w:val="0"/>
                  <w:marTop w:val="0"/>
                  <w:marBottom w:val="0"/>
                  <w:divBdr>
                    <w:top w:val="none" w:sz="0" w:space="0" w:color="auto"/>
                    <w:left w:val="none" w:sz="0" w:space="0" w:color="auto"/>
                    <w:bottom w:val="none" w:sz="0" w:space="0" w:color="auto"/>
                    <w:right w:val="none" w:sz="0" w:space="0" w:color="auto"/>
                  </w:divBdr>
                </w:div>
                <w:div w:id="542065086">
                  <w:marLeft w:val="0"/>
                  <w:marRight w:val="0"/>
                  <w:marTop w:val="0"/>
                  <w:marBottom w:val="0"/>
                  <w:divBdr>
                    <w:top w:val="none" w:sz="0" w:space="0" w:color="auto"/>
                    <w:left w:val="none" w:sz="0" w:space="0" w:color="auto"/>
                    <w:bottom w:val="none" w:sz="0" w:space="0" w:color="auto"/>
                    <w:right w:val="none" w:sz="0" w:space="0" w:color="auto"/>
                  </w:divBdr>
                </w:div>
                <w:div w:id="1173691177">
                  <w:marLeft w:val="0"/>
                  <w:marRight w:val="0"/>
                  <w:marTop w:val="0"/>
                  <w:marBottom w:val="0"/>
                  <w:divBdr>
                    <w:top w:val="none" w:sz="0" w:space="0" w:color="auto"/>
                    <w:left w:val="none" w:sz="0" w:space="0" w:color="auto"/>
                    <w:bottom w:val="none" w:sz="0" w:space="0" w:color="auto"/>
                    <w:right w:val="none" w:sz="0" w:space="0" w:color="auto"/>
                  </w:divBdr>
                </w:div>
                <w:div w:id="2056351783">
                  <w:marLeft w:val="0"/>
                  <w:marRight w:val="0"/>
                  <w:marTop w:val="0"/>
                  <w:marBottom w:val="0"/>
                  <w:divBdr>
                    <w:top w:val="none" w:sz="0" w:space="0" w:color="auto"/>
                    <w:left w:val="none" w:sz="0" w:space="0" w:color="auto"/>
                    <w:bottom w:val="none" w:sz="0" w:space="0" w:color="auto"/>
                    <w:right w:val="none" w:sz="0" w:space="0" w:color="auto"/>
                  </w:divBdr>
                </w:div>
                <w:div w:id="1147476434">
                  <w:marLeft w:val="0"/>
                  <w:marRight w:val="0"/>
                  <w:marTop w:val="0"/>
                  <w:marBottom w:val="0"/>
                  <w:divBdr>
                    <w:top w:val="none" w:sz="0" w:space="0" w:color="auto"/>
                    <w:left w:val="none" w:sz="0" w:space="0" w:color="auto"/>
                    <w:bottom w:val="none" w:sz="0" w:space="0" w:color="auto"/>
                    <w:right w:val="none" w:sz="0" w:space="0" w:color="auto"/>
                  </w:divBdr>
                </w:div>
                <w:div w:id="1018194762">
                  <w:marLeft w:val="0"/>
                  <w:marRight w:val="0"/>
                  <w:marTop w:val="0"/>
                  <w:marBottom w:val="0"/>
                  <w:divBdr>
                    <w:top w:val="none" w:sz="0" w:space="0" w:color="auto"/>
                    <w:left w:val="none" w:sz="0" w:space="0" w:color="auto"/>
                    <w:bottom w:val="none" w:sz="0" w:space="0" w:color="auto"/>
                    <w:right w:val="none" w:sz="0" w:space="0" w:color="auto"/>
                  </w:divBdr>
                </w:div>
                <w:div w:id="270287998">
                  <w:marLeft w:val="0"/>
                  <w:marRight w:val="0"/>
                  <w:marTop w:val="0"/>
                  <w:marBottom w:val="0"/>
                  <w:divBdr>
                    <w:top w:val="none" w:sz="0" w:space="0" w:color="auto"/>
                    <w:left w:val="none" w:sz="0" w:space="0" w:color="auto"/>
                    <w:bottom w:val="none" w:sz="0" w:space="0" w:color="auto"/>
                    <w:right w:val="none" w:sz="0" w:space="0" w:color="auto"/>
                  </w:divBdr>
                </w:div>
              </w:divsChild>
            </w:div>
            <w:div w:id="1216047227">
              <w:marLeft w:val="0"/>
              <w:marRight w:val="0"/>
              <w:marTop w:val="0"/>
              <w:marBottom w:val="0"/>
              <w:divBdr>
                <w:top w:val="none" w:sz="0" w:space="0" w:color="auto"/>
                <w:left w:val="none" w:sz="0" w:space="0" w:color="auto"/>
                <w:bottom w:val="none" w:sz="0" w:space="0" w:color="auto"/>
                <w:right w:val="none" w:sz="0" w:space="0" w:color="auto"/>
              </w:divBdr>
              <w:divsChild>
                <w:div w:id="827356612">
                  <w:marLeft w:val="0"/>
                  <w:marRight w:val="0"/>
                  <w:marTop w:val="0"/>
                  <w:marBottom w:val="0"/>
                  <w:divBdr>
                    <w:top w:val="none" w:sz="0" w:space="0" w:color="auto"/>
                    <w:left w:val="none" w:sz="0" w:space="0" w:color="auto"/>
                    <w:bottom w:val="none" w:sz="0" w:space="0" w:color="auto"/>
                    <w:right w:val="none" w:sz="0" w:space="0" w:color="auto"/>
                  </w:divBdr>
                </w:div>
                <w:div w:id="1726756879">
                  <w:marLeft w:val="0"/>
                  <w:marRight w:val="0"/>
                  <w:marTop w:val="0"/>
                  <w:marBottom w:val="0"/>
                  <w:divBdr>
                    <w:top w:val="none" w:sz="0" w:space="0" w:color="auto"/>
                    <w:left w:val="none" w:sz="0" w:space="0" w:color="auto"/>
                    <w:bottom w:val="none" w:sz="0" w:space="0" w:color="auto"/>
                    <w:right w:val="none" w:sz="0" w:space="0" w:color="auto"/>
                  </w:divBdr>
                </w:div>
                <w:div w:id="1989632932">
                  <w:marLeft w:val="0"/>
                  <w:marRight w:val="0"/>
                  <w:marTop w:val="0"/>
                  <w:marBottom w:val="0"/>
                  <w:divBdr>
                    <w:top w:val="none" w:sz="0" w:space="0" w:color="auto"/>
                    <w:left w:val="none" w:sz="0" w:space="0" w:color="auto"/>
                    <w:bottom w:val="none" w:sz="0" w:space="0" w:color="auto"/>
                    <w:right w:val="none" w:sz="0" w:space="0" w:color="auto"/>
                  </w:divBdr>
                </w:div>
                <w:div w:id="1079057175">
                  <w:marLeft w:val="0"/>
                  <w:marRight w:val="0"/>
                  <w:marTop w:val="0"/>
                  <w:marBottom w:val="0"/>
                  <w:divBdr>
                    <w:top w:val="none" w:sz="0" w:space="0" w:color="auto"/>
                    <w:left w:val="none" w:sz="0" w:space="0" w:color="auto"/>
                    <w:bottom w:val="none" w:sz="0" w:space="0" w:color="auto"/>
                    <w:right w:val="none" w:sz="0" w:space="0" w:color="auto"/>
                  </w:divBdr>
                </w:div>
                <w:div w:id="166135745">
                  <w:marLeft w:val="0"/>
                  <w:marRight w:val="0"/>
                  <w:marTop w:val="0"/>
                  <w:marBottom w:val="0"/>
                  <w:divBdr>
                    <w:top w:val="none" w:sz="0" w:space="0" w:color="auto"/>
                    <w:left w:val="none" w:sz="0" w:space="0" w:color="auto"/>
                    <w:bottom w:val="none" w:sz="0" w:space="0" w:color="auto"/>
                    <w:right w:val="none" w:sz="0" w:space="0" w:color="auto"/>
                  </w:divBdr>
                </w:div>
                <w:div w:id="1248341958">
                  <w:marLeft w:val="0"/>
                  <w:marRight w:val="0"/>
                  <w:marTop w:val="0"/>
                  <w:marBottom w:val="0"/>
                  <w:divBdr>
                    <w:top w:val="none" w:sz="0" w:space="0" w:color="auto"/>
                    <w:left w:val="none" w:sz="0" w:space="0" w:color="auto"/>
                    <w:bottom w:val="none" w:sz="0" w:space="0" w:color="auto"/>
                    <w:right w:val="none" w:sz="0" w:space="0" w:color="auto"/>
                  </w:divBdr>
                </w:div>
                <w:div w:id="1476947239">
                  <w:marLeft w:val="0"/>
                  <w:marRight w:val="0"/>
                  <w:marTop w:val="0"/>
                  <w:marBottom w:val="0"/>
                  <w:divBdr>
                    <w:top w:val="none" w:sz="0" w:space="0" w:color="auto"/>
                    <w:left w:val="none" w:sz="0" w:space="0" w:color="auto"/>
                    <w:bottom w:val="none" w:sz="0" w:space="0" w:color="auto"/>
                    <w:right w:val="none" w:sz="0" w:space="0" w:color="auto"/>
                  </w:divBdr>
                </w:div>
                <w:div w:id="1078140473">
                  <w:marLeft w:val="0"/>
                  <w:marRight w:val="0"/>
                  <w:marTop w:val="0"/>
                  <w:marBottom w:val="0"/>
                  <w:divBdr>
                    <w:top w:val="none" w:sz="0" w:space="0" w:color="auto"/>
                    <w:left w:val="none" w:sz="0" w:space="0" w:color="auto"/>
                    <w:bottom w:val="none" w:sz="0" w:space="0" w:color="auto"/>
                    <w:right w:val="none" w:sz="0" w:space="0" w:color="auto"/>
                  </w:divBdr>
                </w:div>
                <w:div w:id="336929153">
                  <w:marLeft w:val="0"/>
                  <w:marRight w:val="0"/>
                  <w:marTop w:val="0"/>
                  <w:marBottom w:val="0"/>
                  <w:divBdr>
                    <w:top w:val="none" w:sz="0" w:space="0" w:color="auto"/>
                    <w:left w:val="none" w:sz="0" w:space="0" w:color="auto"/>
                    <w:bottom w:val="none" w:sz="0" w:space="0" w:color="auto"/>
                    <w:right w:val="none" w:sz="0" w:space="0" w:color="auto"/>
                  </w:divBdr>
                </w:div>
                <w:div w:id="1438214462">
                  <w:marLeft w:val="0"/>
                  <w:marRight w:val="0"/>
                  <w:marTop w:val="0"/>
                  <w:marBottom w:val="0"/>
                  <w:divBdr>
                    <w:top w:val="none" w:sz="0" w:space="0" w:color="auto"/>
                    <w:left w:val="none" w:sz="0" w:space="0" w:color="auto"/>
                    <w:bottom w:val="none" w:sz="0" w:space="0" w:color="auto"/>
                    <w:right w:val="none" w:sz="0" w:space="0" w:color="auto"/>
                  </w:divBdr>
                </w:div>
                <w:div w:id="1859392252">
                  <w:marLeft w:val="0"/>
                  <w:marRight w:val="0"/>
                  <w:marTop w:val="0"/>
                  <w:marBottom w:val="0"/>
                  <w:divBdr>
                    <w:top w:val="none" w:sz="0" w:space="0" w:color="auto"/>
                    <w:left w:val="none" w:sz="0" w:space="0" w:color="auto"/>
                    <w:bottom w:val="none" w:sz="0" w:space="0" w:color="auto"/>
                    <w:right w:val="none" w:sz="0" w:space="0" w:color="auto"/>
                  </w:divBdr>
                </w:div>
                <w:div w:id="489177929">
                  <w:marLeft w:val="0"/>
                  <w:marRight w:val="0"/>
                  <w:marTop w:val="0"/>
                  <w:marBottom w:val="0"/>
                  <w:divBdr>
                    <w:top w:val="none" w:sz="0" w:space="0" w:color="auto"/>
                    <w:left w:val="none" w:sz="0" w:space="0" w:color="auto"/>
                    <w:bottom w:val="none" w:sz="0" w:space="0" w:color="auto"/>
                    <w:right w:val="none" w:sz="0" w:space="0" w:color="auto"/>
                  </w:divBdr>
                </w:div>
                <w:div w:id="1511606866">
                  <w:marLeft w:val="0"/>
                  <w:marRight w:val="0"/>
                  <w:marTop w:val="0"/>
                  <w:marBottom w:val="0"/>
                  <w:divBdr>
                    <w:top w:val="none" w:sz="0" w:space="0" w:color="auto"/>
                    <w:left w:val="none" w:sz="0" w:space="0" w:color="auto"/>
                    <w:bottom w:val="none" w:sz="0" w:space="0" w:color="auto"/>
                    <w:right w:val="none" w:sz="0" w:space="0" w:color="auto"/>
                  </w:divBdr>
                </w:div>
                <w:div w:id="1056468997">
                  <w:marLeft w:val="0"/>
                  <w:marRight w:val="0"/>
                  <w:marTop w:val="0"/>
                  <w:marBottom w:val="0"/>
                  <w:divBdr>
                    <w:top w:val="none" w:sz="0" w:space="0" w:color="auto"/>
                    <w:left w:val="none" w:sz="0" w:space="0" w:color="auto"/>
                    <w:bottom w:val="none" w:sz="0" w:space="0" w:color="auto"/>
                    <w:right w:val="none" w:sz="0" w:space="0" w:color="auto"/>
                  </w:divBdr>
                </w:div>
                <w:div w:id="728070129">
                  <w:marLeft w:val="0"/>
                  <w:marRight w:val="0"/>
                  <w:marTop w:val="0"/>
                  <w:marBottom w:val="0"/>
                  <w:divBdr>
                    <w:top w:val="none" w:sz="0" w:space="0" w:color="auto"/>
                    <w:left w:val="none" w:sz="0" w:space="0" w:color="auto"/>
                    <w:bottom w:val="none" w:sz="0" w:space="0" w:color="auto"/>
                    <w:right w:val="none" w:sz="0" w:space="0" w:color="auto"/>
                  </w:divBdr>
                </w:div>
                <w:div w:id="1995790667">
                  <w:marLeft w:val="0"/>
                  <w:marRight w:val="0"/>
                  <w:marTop w:val="0"/>
                  <w:marBottom w:val="0"/>
                  <w:divBdr>
                    <w:top w:val="none" w:sz="0" w:space="0" w:color="auto"/>
                    <w:left w:val="none" w:sz="0" w:space="0" w:color="auto"/>
                    <w:bottom w:val="none" w:sz="0" w:space="0" w:color="auto"/>
                    <w:right w:val="none" w:sz="0" w:space="0" w:color="auto"/>
                  </w:divBdr>
                </w:div>
                <w:div w:id="1016080036">
                  <w:marLeft w:val="0"/>
                  <w:marRight w:val="0"/>
                  <w:marTop w:val="0"/>
                  <w:marBottom w:val="0"/>
                  <w:divBdr>
                    <w:top w:val="none" w:sz="0" w:space="0" w:color="auto"/>
                    <w:left w:val="none" w:sz="0" w:space="0" w:color="auto"/>
                    <w:bottom w:val="none" w:sz="0" w:space="0" w:color="auto"/>
                    <w:right w:val="none" w:sz="0" w:space="0" w:color="auto"/>
                  </w:divBdr>
                </w:div>
                <w:div w:id="727916700">
                  <w:marLeft w:val="0"/>
                  <w:marRight w:val="0"/>
                  <w:marTop w:val="0"/>
                  <w:marBottom w:val="0"/>
                  <w:divBdr>
                    <w:top w:val="none" w:sz="0" w:space="0" w:color="auto"/>
                    <w:left w:val="none" w:sz="0" w:space="0" w:color="auto"/>
                    <w:bottom w:val="none" w:sz="0" w:space="0" w:color="auto"/>
                    <w:right w:val="none" w:sz="0" w:space="0" w:color="auto"/>
                  </w:divBdr>
                </w:div>
                <w:div w:id="1124496227">
                  <w:marLeft w:val="0"/>
                  <w:marRight w:val="0"/>
                  <w:marTop w:val="0"/>
                  <w:marBottom w:val="0"/>
                  <w:divBdr>
                    <w:top w:val="none" w:sz="0" w:space="0" w:color="auto"/>
                    <w:left w:val="none" w:sz="0" w:space="0" w:color="auto"/>
                    <w:bottom w:val="none" w:sz="0" w:space="0" w:color="auto"/>
                    <w:right w:val="none" w:sz="0" w:space="0" w:color="auto"/>
                  </w:divBdr>
                </w:div>
                <w:div w:id="1244216587">
                  <w:marLeft w:val="0"/>
                  <w:marRight w:val="0"/>
                  <w:marTop w:val="0"/>
                  <w:marBottom w:val="0"/>
                  <w:divBdr>
                    <w:top w:val="none" w:sz="0" w:space="0" w:color="auto"/>
                    <w:left w:val="none" w:sz="0" w:space="0" w:color="auto"/>
                    <w:bottom w:val="none" w:sz="0" w:space="0" w:color="auto"/>
                    <w:right w:val="none" w:sz="0" w:space="0" w:color="auto"/>
                  </w:divBdr>
                </w:div>
                <w:div w:id="1056514961">
                  <w:marLeft w:val="0"/>
                  <w:marRight w:val="0"/>
                  <w:marTop w:val="0"/>
                  <w:marBottom w:val="0"/>
                  <w:divBdr>
                    <w:top w:val="none" w:sz="0" w:space="0" w:color="auto"/>
                    <w:left w:val="none" w:sz="0" w:space="0" w:color="auto"/>
                    <w:bottom w:val="none" w:sz="0" w:space="0" w:color="auto"/>
                    <w:right w:val="none" w:sz="0" w:space="0" w:color="auto"/>
                  </w:divBdr>
                </w:div>
                <w:div w:id="1510024937">
                  <w:marLeft w:val="0"/>
                  <w:marRight w:val="0"/>
                  <w:marTop w:val="0"/>
                  <w:marBottom w:val="0"/>
                  <w:divBdr>
                    <w:top w:val="none" w:sz="0" w:space="0" w:color="auto"/>
                    <w:left w:val="none" w:sz="0" w:space="0" w:color="auto"/>
                    <w:bottom w:val="none" w:sz="0" w:space="0" w:color="auto"/>
                    <w:right w:val="none" w:sz="0" w:space="0" w:color="auto"/>
                  </w:divBdr>
                </w:div>
                <w:div w:id="956374328">
                  <w:marLeft w:val="0"/>
                  <w:marRight w:val="0"/>
                  <w:marTop w:val="0"/>
                  <w:marBottom w:val="0"/>
                  <w:divBdr>
                    <w:top w:val="none" w:sz="0" w:space="0" w:color="auto"/>
                    <w:left w:val="none" w:sz="0" w:space="0" w:color="auto"/>
                    <w:bottom w:val="none" w:sz="0" w:space="0" w:color="auto"/>
                    <w:right w:val="none" w:sz="0" w:space="0" w:color="auto"/>
                  </w:divBdr>
                </w:div>
                <w:div w:id="1045713010">
                  <w:marLeft w:val="0"/>
                  <w:marRight w:val="0"/>
                  <w:marTop w:val="0"/>
                  <w:marBottom w:val="0"/>
                  <w:divBdr>
                    <w:top w:val="none" w:sz="0" w:space="0" w:color="auto"/>
                    <w:left w:val="none" w:sz="0" w:space="0" w:color="auto"/>
                    <w:bottom w:val="none" w:sz="0" w:space="0" w:color="auto"/>
                    <w:right w:val="none" w:sz="0" w:space="0" w:color="auto"/>
                  </w:divBdr>
                </w:div>
                <w:div w:id="124780593">
                  <w:marLeft w:val="0"/>
                  <w:marRight w:val="0"/>
                  <w:marTop w:val="0"/>
                  <w:marBottom w:val="0"/>
                  <w:divBdr>
                    <w:top w:val="none" w:sz="0" w:space="0" w:color="auto"/>
                    <w:left w:val="none" w:sz="0" w:space="0" w:color="auto"/>
                    <w:bottom w:val="none" w:sz="0" w:space="0" w:color="auto"/>
                    <w:right w:val="none" w:sz="0" w:space="0" w:color="auto"/>
                  </w:divBdr>
                </w:div>
                <w:div w:id="1187519496">
                  <w:marLeft w:val="0"/>
                  <w:marRight w:val="0"/>
                  <w:marTop w:val="0"/>
                  <w:marBottom w:val="0"/>
                  <w:divBdr>
                    <w:top w:val="none" w:sz="0" w:space="0" w:color="auto"/>
                    <w:left w:val="none" w:sz="0" w:space="0" w:color="auto"/>
                    <w:bottom w:val="none" w:sz="0" w:space="0" w:color="auto"/>
                    <w:right w:val="none" w:sz="0" w:space="0" w:color="auto"/>
                  </w:divBdr>
                </w:div>
                <w:div w:id="976449923">
                  <w:marLeft w:val="0"/>
                  <w:marRight w:val="0"/>
                  <w:marTop w:val="0"/>
                  <w:marBottom w:val="0"/>
                  <w:divBdr>
                    <w:top w:val="none" w:sz="0" w:space="0" w:color="auto"/>
                    <w:left w:val="none" w:sz="0" w:space="0" w:color="auto"/>
                    <w:bottom w:val="none" w:sz="0" w:space="0" w:color="auto"/>
                    <w:right w:val="none" w:sz="0" w:space="0" w:color="auto"/>
                  </w:divBdr>
                </w:div>
                <w:div w:id="471757571">
                  <w:marLeft w:val="0"/>
                  <w:marRight w:val="0"/>
                  <w:marTop w:val="0"/>
                  <w:marBottom w:val="0"/>
                  <w:divBdr>
                    <w:top w:val="none" w:sz="0" w:space="0" w:color="auto"/>
                    <w:left w:val="none" w:sz="0" w:space="0" w:color="auto"/>
                    <w:bottom w:val="none" w:sz="0" w:space="0" w:color="auto"/>
                    <w:right w:val="none" w:sz="0" w:space="0" w:color="auto"/>
                  </w:divBdr>
                </w:div>
                <w:div w:id="599728336">
                  <w:marLeft w:val="0"/>
                  <w:marRight w:val="0"/>
                  <w:marTop w:val="0"/>
                  <w:marBottom w:val="0"/>
                  <w:divBdr>
                    <w:top w:val="none" w:sz="0" w:space="0" w:color="auto"/>
                    <w:left w:val="none" w:sz="0" w:space="0" w:color="auto"/>
                    <w:bottom w:val="none" w:sz="0" w:space="0" w:color="auto"/>
                    <w:right w:val="none" w:sz="0" w:space="0" w:color="auto"/>
                  </w:divBdr>
                </w:div>
                <w:div w:id="1889412006">
                  <w:marLeft w:val="0"/>
                  <w:marRight w:val="0"/>
                  <w:marTop w:val="0"/>
                  <w:marBottom w:val="0"/>
                  <w:divBdr>
                    <w:top w:val="none" w:sz="0" w:space="0" w:color="auto"/>
                    <w:left w:val="none" w:sz="0" w:space="0" w:color="auto"/>
                    <w:bottom w:val="none" w:sz="0" w:space="0" w:color="auto"/>
                    <w:right w:val="none" w:sz="0" w:space="0" w:color="auto"/>
                  </w:divBdr>
                </w:div>
                <w:div w:id="800416830">
                  <w:marLeft w:val="0"/>
                  <w:marRight w:val="0"/>
                  <w:marTop w:val="0"/>
                  <w:marBottom w:val="0"/>
                  <w:divBdr>
                    <w:top w:val="none" w:sz="0" w:space="0" w:color="auto"/>
                    <w:left w:val="none" w:sz="0" w:space="0" w:color="auto"/>
                    <w:bottom w:val="none" w:sz="0" w:space="0" w:color="auto"/>
                    <w:right w:val="none" w:sz="0" w:space="0" w:color="auto"/>
                  </w:divBdr>
                </w:div>
                <w:div w:id="100223797">
                  <w:marLeft w:val="0"/>
                  <w:marRight w:val="0"/>
                  <w:marTop w:val="0"/>
                  <w:marBottom w:val="0"/>
                  <w:divBdr>
                    <w:top w:val="none" w:sz="0" w:space="0" w:color="auto"/>
                    <w:left w:val="none" w:sz="0" w:space="0" w:color="auto"/>
                    <w:bottom w:val="none" w:sz="0" w:space="0" w:color="auto"/>
                    <w:right w:val="none" w:sz="0" w:space="0" w:color="auto"/>
                  </w:divBdr>
                </w:div>
                <w:div w:id="1076240555">
                  <w:marLeft w:val="0"/>
                  <w:marRight w:val="0"/>
                  <w:marTop w:val="0"/>
                  <w:marBottom w:val="0"/>
                  <w:divBdr>
                    <w:top w:val="none" w:sz="0" w:space="0" w:color="auto"/>
                    <w:left w:val="none" w:sz="0" w:space="0" w:color="auto"/>
                    <w:bottom w:val="none" w:sz="0" w:space="0" w:color="auto"/>
                    <w:right w:val="none" w:sz="0" w:space="0" w:color="auto"/>
                  </w:divBdr>
                </w:div>
                <w:div w:id="116459328">
                  <w:marLeft w:val="0"/>
                  <w:marRight w:val="0"/>
                  <w:marTop w:val="0"/>
                  <w:marBottom w:val="0"/>
                  <w:divBdr>
                    <w:top w:val="none" w:sz="0" w:space="0" w:color="auto"/>
                    <w:left w:val="none" w:sz="0" w:space="0" w:color="auto"/>
                    <w:bottom w:val="none" w:sz="0" w:space="0" w:color="auto"/>
                    <w:right w:val="none" w:sz="0" w:space="0" w:color="auto"/>
                  </w:divBdr>
                </w:div>
                <w:div w:id="759717514">
                  <w:marLeft w:val="0"/>
                  <w:marRight w:val="0"/>
                  <w:marTop w:val="0"/>
                  <w:marBottom w:val="0"/>
                  <w:divBdr>
                    <w:top w:val="none" w:sz="0" w:space="0" w:color="auto"/>
                    <w:left w:val="none" w:sz="0" w:space="0" w:color="auto"/>
                    <w:bottom w:val="none" w:sz="0" w:space="0" w:color="auto"/>
                    <w:right w:val="none" w:sz="0" w:space="0" w:color="auto"/>
                  </w:divBdr>
                </w:div>
                <w:div w:id="835612743">
                  <w:marLeft w:val="0"/>
                  <w:marRight w:val="0"/>
                  <w:marTop w:val="0"/>
                  <w:marBottom w:val="0"/>
                  <w:divBdr>
                    <w:top w:val="none" w:sz="0" w:space="0" w:color="auto"/>
                    <w:left w:val="none" w:sz="0" w:space="0" w:color="auto"/>
                    <w:bottom w:val="none" w:sz="0" w:space="0" w:color="auto"/>
                    <w:right w:val="none" w:sz="0" w:space="0" w:color="auto"/>
                  </w:divBdr>
                </w:div>
                <w:div w:id="1212229153">
                  <w:marLeft w:val="0"/>
                  <w:marRight w:val="0"/>
                  <w:marTop w:val="0"/>
                  <w:marBottom w:val="0"/>
                  <w:divBdr>
                    <w:top w:val="none" w:sz="0" w:space="0" w:color="auto"/>
                    <w:left w:val="none" w:sz="0" w:space="0" w:color="auto"/>
                    <w:bottom w:val="none" w:sz="0" w:space="0" w:color="auto"/>
                    <w:right w:val="none" w:sz="0" w:space="0" w:color="auto"/>
                  </w:divBdr>
                </w:div>
                <w:div w:id="1106774172">
                  <w:marLeft w:val="0"/>
                  <w:marRight w:val="0"/>
                  <w:marTop w:val="0"/>
                  <w:marBottom w:val="0"/>
                  <w:divBdr>
                    <w:top w:val="none" w:sz="0" w:space="0" w:color="auto"/>
                    <w:left w:val="none" w:sz="0" w:space="0" w:color="auto"/>
                    <w:bottom w:val="none" w:sz="0" w:space="0" w:color="auto"/>
                    <w:right w:val="none" w:sz="0" w:space="0" w:color="auto"/>
                  </w:divBdr>
                </w:div>
                <w:div w:id="820341478">
                  <w:marLeft w:val="0"/>
                  <w:marRight w:val="0"/>
                  <w:marTop w:val="0"/>
                  <w:marBottom w:val="0"/>
                  <w:divBdr>
                    <w:top w:val="none" w:sz="0" w:space="0" w:color="auto"/>
                    <w:left w:val="none" w:sz="0" w:space="0" w:color="auto"/>
                    <w:bottom w:val="none" w:sz="0" w:space="0" w:color="auto"/>
                    <w:right w:val="none" w:sz="0" w:space="0" w:color="auto"/>
                  </w:divBdr>
                </w:div>
                <w:div w:id="1444575797">
                  <w:marLeft w:val="0"/>
                  <w:marRight w:val="0"/>
                  <w:marTop w:val="0"/>
                  <w:marBottom w:val="0"/>
                  <w:divBdr>
                    <w:top w:val="none" w:sz="0" w:space="0" w:color="auto"/>
                    <w:left w:val="none" w:sz="0" w:space="0" w:color="auto"/>
                    <w:bottom w:val="none" w:sz="0" w:space="0" w:color="auto"/>
                    <w:right w:val="none" w:sz="0" w:space="0" w:color="auto"/>
                  </w:divBdr>
                </w:div>
                <w:div w:id="1169324507">
                  <w:marLeft w:val="0"/>
                  <w:marRight w:val="0"/>
                  <w:marTop w:val="0"/>
                  <w:marBottom w:val="0"/>
                  <w:divBdr>
                    <w:top w:val="none" w:sz="0" w:space="0" w:color="auto"/>
                    <w:left w:val="none" w:sz="0" w:space="0" w:color="auto"/>
                    <w:bottom w:val="none" w:sz="0" w:space="0" w:color="auto"/>
                    <w:right w:val="none" w:sz="0" w:space="0" w:color="auto"/>
                  </w:divBdr>
                </w:div>
                <w:div w:id="1680036076">
                  <w:marLeft w:val="0"/>
                  <w:marRight w:val="0"/>
                  <w:marTop w:val="0"/>
                  <w:marBottom w:val="0"/>
                  <w:divBdr>
                    <w:top w:val="none" w:sz="0" w:space="0" w:color="auto"/>
                    <w:left w:val="none" w:sz="0" w:space="0" w:color="auto"/>
                    <w:bottom w:val="none" w:sz="0" w:space="0" w:color="auto"/>
                    <w:right w:val="none" w:sz="0" w:space="0" w:color="auto"/>
                  </w:divBdr>
                </w:div>
                <w:div w:id="1426457758">
                  <w:marLeft w:val="0"/>
                  <w:marRight w:val="0"/>
                  <w:marTop w:val="0"/>
                  <w:marBottom w:val="0"/>
                  <w:divBdr>
                    <w:top w:val="none" w:sz="0" w:space="0" w:color="auto"/>
                    <w:left w:val="none" w:sz="0" w:space="0" w:color="auto"/>
                    <w:bottom w:val="none" w:sz="0" w:space="0" w:color="auto"/>
                    <w:right w:val="none" w:sz="0" w:space="0" w:color="auto"/>
                  </w:divBdr>
                </w:div>
                <w:div w:id="2136679451">
                  <w:marLeft w:val="0"/>
                  <w:marRight w:val="0"/>
                  <w:marTop w:val="0"/>
                  <w:marBottom w:val="0"/>
                  <w:divBdr>
                    <w:top w:val="none" w:sz="0" w:space="0" w:color="auto"/>
                    <w:left w:val="none" w:sz="0" w:space="0" w:color="auto"/>
                    <w:bottom w:val="none" w:sz="0" w:space="0" w:color="auto"/>
                    <w:right w:val="none" w:sz="0" w:space="0" w:color="auto"/>
                  </w:divBdr>
                </w:div>
                <w:div w:id="668752613">
                  <w:marLeft w:val="0"/>
                  <w:marRight w:val="0"/>
                  <w:marTop w:val="0"/>
                  <w:marBottom w:val="0"/>
                  <w:divBdr>
                    <w:top w:val="none" w:sz="0" w:space="0" w:color="auto"/>
                    <w:left w:val="none" w:sz="0" w:space="0" w:color="auto"/>
                    <w:bottom w:val="none" w:sz="0" w:space="0" w:color="auto"/>
                    <w:right w:val="none" w:sz="0" w:space="0" w:color="auto"/>
                  </w:divBdr>
                </w:div>
                <w:div w:id="1983339605">
                  <w:marLeft w:val="0"/>
                  <w:marRight w:val="0"/>
                  <w:marTop w:val="0"/>
                  <w:marBottom w:val="0"/>
                  <w:divBdr>
                    <w:top w:val="none" w:sz="0" w:space="0" w:color="auto"/>
                    <w:left w:val="none" w:sz="0" w:space="0" w:color="auto"/>
                    <w:bottom w:val="none" w:sz="0" w:space="0" w:color="auto"/>
                    <w:right w:val="none" w:sz="0" w:space="0" w:color="auto"/>
                  </w:divBdr>
                </w:div>
                <w:div w:id="358966844">
                  <w:marLeft w:val="0"/>
                  <w:marRight w:val="0"/>
                  <w:marTop w:val="0"/>
                  <w:marBottom w:val="0"/>
                  <w:divBdr>
                    <w:top w:val="none" w:sz="0" w:space="0" w:color="auto"/>
                    <w:left w:val="none" w:sz="0" w:space="0" w:color="auto"/>
                    <w:bottom w:val="none" w:sz="0" w:space="0" w:color="auto"/>
                    <w:right w:val="none" w:sz="0" w:space="0" w:color="auto"/>
                  </w:divBdr>
                </w:div>
                <w:div w:id="1531143126">
                  <w:marLeft w:val="0"/>
                  <w:marRight w:val="0"/>
                  <w:marTop w:val="0"/>
                  <w:marBottom w:val="0"/>
                  <w:divBdr>
                    <w:top w:val="none" w:sz="0" w:space="0" w:color="auto"/>
                    <w:left w:val="none" w:sz="0" w:space="0" w:color="auto"/>
                    <w:bottom w:val="none" w:sz="0" w:space="0" w:color="auto"/>
                    <w:right w:val="none" w:sz="0" w:space="0" w:color="auto"/>
                  </w:divBdr>
                </w:div>
                <w:div w:id="1875380828">
                  <w:marLeft w:val="0"/>
                  <w:marRight w:val="0"/>
                  <w:marTop w:val="0"/>
                  <w:marBottom w:val="0"/>
                  <w:divBdr>
                    <w:top w:val="none" w:sz="0" w:space="0" w:color="auto"/>
                    <w:left w:val="none" w:sz="0" w:space="0" w:color="auto"/>
                    <w:bottom w:val="none" w:sz="0" w:space="0" w:color="auto"/>
                    <w:right w:val="none" w:sz="0" w:space="0" w:color="auto"/>
                  </w:divBdr>
                </w:div>
                <w:div w:id="1969966993">
                  <w:marLeft w:val="0"/>
                  <w:marRight w:val="0"/>
                  <w:marTop w:val="0"/>
                  <w:marBottom w:val="0"/>
                  <w:divBdr>
                    <w:top w:val="none" w:sz="0" w:space="0" w:color="auto"/>
                    <w:left w:val="none" w:sz="0" w:space="0" w:color="auto"/>
                    <w:bottom w:val="none" w:sz="0" w:space="0" w:color="auto"/>
                    <w:right w:val="none" w:sz="0" w:space="0" w:color="auto"/>
                  </w:divBdr>
                </w:div>
                <w:div w:id="1027103270">
                  <w:marLeft w:val="0"/>
                  <w:marRight w:val="0"/>
                  <w:marTop w:val="0"/>
                  <w:marBottom w:val="0"/>
                  <w:divBdr>
                    <w:top w:val="none" w:sz="0" w:space="0" w:color="auto"/>
                    <w:left w:val="none" w:sz="0" w:space="0" w:color="auto"/>
                    <w:bottom w:val="none" w:sz="0" w:space="0" w:color="auto"/>
                    <w:right w:val="none" w:sz="0" w:space="0" w:color="auto"/>
                  </w:divBdr>
                </w:div>
                <w:div w:id="108935142">
                  <w:marLeft w:val="0"/>
                  <w:marRight w:val="0"/>
                  <w:marTop w:val="0"/>
                  <w:marBottom w:val="0"/>
                  <w:divBdr>
                    <w:top w:val="none" w:sz="0" w:space="0" w:color="auto"/>
                    <w:left w:val="none" w:sz="0" w:space="0" w:color="auto"/>
                    <w:bottom w:val="none" w:sz="0" w:space="0" w:color="auto"/>
                    <w:right w:val="none" w:sz="0" w:space="0" w:color="auto"/>
                  </w:divBdr>
                </w:div>
                <w:div w:id="613287091">
                  <w:marLeft w:val="0"/>
                  <w:marRight w:val="0"/>
                  <w:marTop w:val="0"/>
                  <w:marBottom w:val="0"/>
                  <w:divBdr>
                    <w:top w:val="none" w:sz="0" w:space="0" w:color="auto"/>
                    <w:left w:val="none" w:sz="0" w:space="0" w:color="auto"/>
                    <w:bottom w:val="none" w:sz="0" w:space="0" w:color="auto"/>
                    <w:right w:val="none" w:sz="0" w:space="0" w:color="auto"/>
                  </w:divBdr>
                </w:div>
                <w:div w:id="154152884">
                  <w:marLeft w:val="0"/>
                  <w:marRight w:val="0"/>
                  <w:marTop w:val="0"/>
                  <w:marBottom w:val="0"/>
                  <w:divBdr>
                    <w:top w:val="none" w:sz="0" w:space="0" w:color="auto"/>
                    <w:left w:val="none" w:sz="0" w:space="0" w:color="auto"/>
                    <w:bottom w:val="none" w:sz="0" w:space="0" w:color="auto"/>
                    <w:right w:val="none" w:sz="0" w:space="0" w:color="auto"/>
                  </w:divBdr>
                </w:div>
                <w:div w:id="815688681">
                  <w:marLeft w:val="0"/>
                  <w:marRight w:val="0"/>
                  <w:marTop w:val="0"/>
                  <w:marBottom w:val="0"/>
                  <w:divBdr>
                    <w:top w:val="none" w:sz="0" w:space="0" w:color="auto"/>
                    <w:left w:val="none" w:sz="0" w:space="0" w:color="auto"/>
                    <w:bottom w:val="none" w:sz="0" w:space="0" w:color="auto"/>
                    <w:right w:val="none" w:sz="0" w:space="0" w:color="auto"/>
                  </w:divBdr>
                </w:div>
                <w:div w:id="1473299">
                  <w:marLeft w:val="0"/>
                  <w:marRight w:val="0"/>
                  <w:marTop w:val="0"/>
                  <w:marBottom w:val="0"/>
                  <w:divBdr>
                    <w:top w:val="none" w:sz="0" w:space="0" w:color="auto"/>
                    <w:left w:val="none" w:sz="0" w:space="0" w:color="auto"/>
                    <w:bottom w:val="none" w:sz="0" w:space="0" w:color="auto"/>
                    <w:right w:val="none" w:sz="0" w:space="0" w:color="auto"/>
                  </w:divBdr>
                </w:div>
                <w:div w:id="1986086159">
                  <w:marLeft w:val="0"/>
                  <w:marRight w:val="0"/>
                  <w:marTop w:val="0"/>
                  <w:marBottom w:val="0"/>
                  <w:divBdr>
                    <w:top w:val="none" w:sz="0" w:space="0" w:color="auto"/>
                    <w:left w:val="none" w:sz="0" w:space="0" w:color="auto"/>
                    <w:bottom w:val="none" w:sz="0" w:space="0" w:color="auto"/>
                    <w:right w:val="none" w:sz="0" w:space="0" w:color="auto"/>
                  </w:divBdr>
                </w:div>
                <w:div w:id="2039232079">
                  <w:marLeft w:val="0"/>
                  <w:marRight w:val="0"/>
                  <w:marTop w:val="0"/>
                  <w:marBottom w:val="0"/>
                  <w:divBdr>
                    <w:top w:val="none" w:sz="0" w:space="0" w:color="auto"/>
                    <w:left w:val="none" w:sz="0" w:space="0" w:color="auto"/>
                    <w:bottom w:val="none" w:sz="0" w:space="0" w:color="auto"/>
                    <w:right w:val="none" w:sz="0" w:space="0" w:color="auto"/>
                  </w:divBdr>
                </w:div>
                <w:div w:id="708529196">
                  <w:marLeft w:val="0"/>
                  <w:marRight w:val="0"/>
                  <w:marTop w:val="0"/>
                  <w:marBottom w:val="0"/>
                  <w:divBdr>
                    <w:top w:val="none" w:sz="0" w:space="0" w:color="auto"/>
                    <w:left w:val="none" w:sz="0" w:space="0" w:color="auto"/>
                    <w:bottom w:val="none" w:sz="0" w:space="0" w:color="auto"/>
                    <w:right w:val="none" w:sz="0" w:space="0" w:color="auto"/>
                  </w:divBdr>
                </w:div>
                <w:div w:id="63262914">
                  <w:marLeft w:val="0"/>
                  <w:marRight w:val="0"/>
                  <w:marTop w:val="0"/>
                  <w:marBottom w:val="0"/>
                  <w:divBdr>
                    <w:top w:val="none" w:sz="0" w:space="0" w:color="auto"/>
                    <w:left w:val="none" w:sz="0" w:space="0" w:color="auto"/>
                    <w:bottom w:val="none" w:sz="0" w:space="0" w:color="auto"/>
                    <w:right w:val="none" w:sz="0" w:space="0" w:color="auto"/>
                  </w:divBdr>
                </w:div>
                <w:div w:id="1235818088">
                  <w:marLeft w:val="0"/>
                  <w:marRight w:val="0"/>
                  <w:marTop w:val="0"/>
                  <w:marBottom w:val="0"/>
                  <w:divBdr>
                    <w:top w:val="none" w:sz="0" w:space="0" w:color="auto"/>
                    <w:left w:val="none" w:sz="0" w:space="0" w:color="auto"/>
                    <w:bottom w:val="none" w:sz="0" w:space="0" w:color="auto"/>
                    <w:right w:val="none" w:sz="0" w:space="0" w:color="auto"/>
                  </w:divBdr>
                </w:div>
                <w:div w:id="2031056251">
                  <w:marLeft w:val="0"/>
                  <w:marRight w:val="0"/>
                  <w:marTop w:val="0"/>
                  <w:marBottom w:val="0"/>
                  <w:divBdr>
                    <w:top w:val="none" w:sz="0" w:space="0" w:color="auto"/>
                    <w:left w:val="none" w:sz="0" w:space="0" w:color="auto"/>
                    <w:bottom w:val="none" w:sz="0" w:space="0" w:color="auto"/>
                    <w:right w:val="none" w:sz="0" w:space="0" w:color="auto"/>
                  </w:divBdr>
                </w:div>
                <w:div w:id="344673166">
                  <w:marLeft w:val="0"/>
                  <w:marRight w:val="0"/>
                  <w:marTop w:val="0"/>
                  <w:marBottom w:val="0"/>
                  <w:divBdr>
                    <w:top w:val="none" w:sz="0" w:space="0" w:color="auto"/>
                    <w:left w:val="none" w:sz="0" w:space="0" w:color="auto"/>
                    <w:bottom w:val="none" w:sz="0" w:space="0" w:color="auto"/>
                    <w:right w:val="none" w:sz="0" w:space="0" w:color="auto"/>
                  </w:divBdr>
                </w:div>
                <w:div w:id="750616430">
                  <w:marLeft w:val="0"/>
                  <w:marRight w:val="0"/>
                  <w:marTop w:val="0"/>
                  <w:marBottom w:val="0"/>
                  <w:divBdr>
                    <w:top w:val="none" w:sz="0" w:space="0" w:color="auto"/>
                    <w:left w:val="none" w:sz="0" w:space="0" w:color="auto"/>
                    <w:bottom w:val="none" w:sz="0" w:space="0" w:color="auto"/>
                    <w:right w:val="none" w:sz="0" w:space="0" w:color="auto"/>
                  </w:divBdr>
                </w:div>
                <w:div w:id="1608587120">
                  <w:marLeft w:val="0"/>
                  <w:marRight w:val="0"/>
                  <w:marTop w:val="0"/>
                  <w:marBottom w:val="0"/>
                  <w:divBdr>
                    <w:top w:val="none" w:sz="0" w:space="0" w:color="auto"/>
                    <w:left w:val="none" w:sz="0" w:space="0" w:color="auto"/>
                    <w:bottom w:val="none" w:sz="0" w:space="0" w:color="auto"/>
                    <w:right w:val="none" w:sz="0" w:space="0" w:color="auto"/>
                  </w:divBdr>
                </w:div>
                <w:div w:id="273485023">
                  <w:marLeft w:val="0"/>
                  <w:marRight w:val="0"/>
                  <w:marTop w:val="0"/>
                  <w:marBottom w:val="0"/>
                  <w:divBdr>
                    <w:top w:val="none" w:sz="0" w:space="0" w:color="auto"/>
                    <w:left w:val="none" w:sz="0" w:space="0" w:color="auto"/>
                    <w:bottom w:val="none" w:sz="0" w:space="0" w:color="auto"/>
                    <w:right w:val="none" w:sz="0" w:space="0" w:color="auto"/>
                  </w:divBdr>
                </w:div>
                <w:div w:id="1049525888">
                  <w:marLeft w:val="0"/>
                  <w:marRight w:val="0"/>
                  <w:marTop w:val="0"/>
                  <w:marBottom w:val="0"/>
                  <w:divBdr>
                    <w:top w:val="none" w:sz="0" w:space="0" w:color="auto"/>
                    <w:left w:val="none" w:sz="0" w:space="0" w:color="auto"/>
                    <w:bottom w:val="none" w:sz="0" w:space="0" w:color="auto"/>
                    <w:right w:val="none" w:sz="0" w:space="0" w:color="auto"/>
                  </w:divBdr>
                </w:div>
                <w:div w:id="658193562">
                  <w:marLeft w:val="0"/>
                  <w:marRight w:val="0"/>
                  <w:marTop w:val="0"/>
                  <w:marBottom w:val="0"/>
                  <w:divBdr>
                    <w:top w:val="none" w:sz="0" w:space="0" w:color="auto"/>
                    <w:left w:val="none" w:sz="0" w:space="0" w:color="auto"/>
                    <w:bottom w:val="none" w:sz="0" w:space="0" w:color="auto"/>
                    <w:right w:val="none" w:sz="0" w:space="0" w:color="auto"/>
                  </w:divBdr>
                </w:div>
                <w:div w:id="1167866350">
                  <w:marLeft w:val="0"/>
                  <w:marRight w:val="0"/>
                  <w:marTop w:val="0"/>
                  <w:marBottom w:val="0"/>
                  <w:divBdr>
                    <w:top w:val="none" w:sz="0" w:space="0" w:color="auto"/>
                    <w:left w:val="none" w:sz="0" w:space="0" w:color="auto"/>
                    <w:bottom w:val="none" w:sz="0" w:space="0" w:color="auto"/>
                    <w:right w:val="none" w:sz="0" w:space="0" w:color="auto"/>
                  </w:divBdr>
                </w:div>
                <w:div w:id="560871553">
                  <w:marLeft w:val="0"/>
                  <w:marRight w:val="0"/>
                  <w:marTop w:val="0"/>
                  <w:marBottom w:val="0"/>
                  <w:divBdr>
                    <w:top w:val="none" w:sz="0" w:space="0" w:color="auto"/>
                    <w:left w:val="none" w:sz="0" w:space="0" w:color="auto"/>
                    <w:bottom w:val="none" w:sz="0" w:space="0" w:color="auto"/>
                    <w:right w:val="none" w:sz="0" w:space="0" w:color="auto"/>
                  </w:divBdr>
                </w:div>
                <w:div w:id="1159350362">
                  <w:marLeft w:val="0"/>
                  <w:marRight w:val="0"/>
                  <w:marTop w:val="0"/>
                  <w:marBottom w:val="0"/>
                  <w:divBdr>
                    <w:top w:val="none" w:sz="0" w:space="0" w:color="auto"/>
                    <w:left w:val="none" w:sz="0" w:space="0" w:color="auto"/>
                    <w:bottom w:val="none" w:sz="0" w:space="0" w:color="auto"/>
                    <w:right w:val="none" w:sz="0" w:space="0" w:color="auto"/>
                  </w:divBdr>
                </w:div>
                <w:div w:id="1040128769">
                  <w:marLeft w:val="0"/>
                  <w:marRight w:val="0"/>
                  <w:marTop w:val="0"/>
                  <w:marBottom w:val="0"/>
                  <w:divBdr>
                    <w:top w:val="none" w:sz="0" w:space="0" w:color="auto"/>
                    <w:left w:val="none" w:sz="0" w:space="0" w:color="auto"/>
                    <w:bottom w:val="none" w:sz="0" w:space="0" w:color="auto"/>
                    <w:right w:val="none" w:sz="0" w:space="0" w:color="auto"/>
                  </w:divBdr>
                </w:div>
                <w:div w:id="284771452">
                  <w:marLeft w:val="0"/>
                  <w:marRight w:val="0"/>
                  <w:marTop w:val="0"/>
                  <w:marBottom w:val="0"/>
                  <w:divBdr>
                    <w:top w:val="none" w:sz="0" w:space="0" w:color="auto"/>
                    <w:left w:val="none" w:sz="0" w:space="0" w:color="auto"/>
                    <w:bottom w:val="none" w:sz="0" w:space="0" w:color="auto"/>
                    <w:right w:val="none" w:sz="0" w:space="0" w:color="auto"/>
                  </w:divBdr>
                </w:div>
                <w:div w:id="1608080393">
                  <w:marLeft w:val="0"/>
                  <w:marRight w:val="0"/>
                  <w:marTop w:val="0"/>
                  <w:marBottom w:val="0"/>
                  <w:divBdr>
                    <w:top w:val="none" w:sz="0" w:space="0" w:color="auto"/>
                    <w:left w:val="none" w:sz="0" w:space="0" w:color="auto"/>
                    <w:bottom w:val="none" w:sz="0" w:space="0" w:color="auto"/>
                    <w:right w:val="none" w:sz="0" w:space="0" w:color="auto"/>
                  </w:divBdr>
                </w:div>
                <w:div w:id="409930543">
                  <w:marLeft w:val="0"/>
                  <w:marRight w:val="0"/>
                  <w:marTop w:val="0"/>
                  <w:marBottom w:val="0"/>
                  <w:divBdr>
                    <w:top w:val="none" w:sz="0" w:space="0" w:color="auto"/>
                    <w:left w:val="none" w:sz="0" w:space="0" w:color="auto"/>
                    <w:bottom w:val="none" w:sz="0" w:space="0" w:color="auto"/>
                    <w:right w:val="none" w:sz="0" w:space="0" w:color="auto"/>
                  </w:divBdr>
                </w:div>
                <w:div w:id="1982686937">
                  <w:marLeft w:val="0"/>
                  <w:marRight w:val="0"/>
                  <w:marTop w:val="0"/>
                  <w:marBottom w:val="0"/>
                  <w:divBdr>
                    <w:top w:val="none" w:sz="0" w:space="0" w:color="auto"/>
                    <w:left w:val="none" w:sz="0" w:space="0" w:color="auto"/>
                    <w:bottom w:val="none" w:sz="0" w:space="0" w:color="auto"/>
                    <w:right w:val="none" w:sz="0" w:space="0" w:color="auto"/>
                  </w:divBdr>
                </w:div>
                <w:div w:id="1675260325">
                  <w:marLeft w:val="0"/>
                  <w:marRight w:val="0"/>
                  <w:marTop w:val="0"/>
                  <w:marBottom w:val="0"/>
                  <w:divBdr>
                    <w:top w:val="none" w:sz="0" w:space="0" w:color="auto"/>
                    <w:left w:val="none" w:sz="0" w:space="0" w:color="auto"/>
                    <w:bottom w:val="none" w:sz="0" w:space="0" w:color="auto"/>
                    <w:right w:val="none" w:sz="0" w:space="0" w:color="auto"/>
                  </w:divBdr>
                </w:div>
                <w:div w:id="411048749">
                  <w:marLeft w:val="0"/>
                  <w:marRight w:val="0"/>
                  <w:marTop w:val="0"/>
                  <w:marBottom w:val="0"/>
                  <w:divBdr>
                    <w:top w:val="none" w:sz="0" w:space="0" w:color="auto"/>
                    <w:left w:val="none" w:sz="0" w:space="0" w:color="auto"/>
                    <w:bottom w:val="none" w:sz="0" w:space="0" w:color="auto"/>
                    <w:right w:val="none" w:sz="0" w:space="0" w:color="auto"/>
                  </w:divBdr>
                </w:div>
                <w:div w:id="147983120">
                  <w:marLeft w:val="0"/>
                  <w:marRight w:val="0"/>
                  <w:marTop w:val="0"/>
                  <w:marBottom w:val="0"/>
                  <w:divBdr>
                    <w:top w:val="none" w:sz="0" w:space="0" w:color="auto"/>
                    <w:left w:val="none" w:sz="0" w:space="0" w:color="auto"/>
                    <w:bottom w:val="none" w:sz="0" w:space="0" w:color="auto"/>
                    <w:right w:val="none" w:sz="0" w:space="0" w:color="auto"/>
                  </w:divBdr>
                </w:div>
                <w:div w:id="1273393037">
                  <w:marLeft w:val="0"/>
                  <w:marRight w:val="0"/>
                  <w:marTop w:val="0"/>
                  <w:marBottom w:val="0"/>
                  <w:divBdr>
                    <w:top w:val="none" w:sz="0" w:space="0" w:color="auto"/>
                    <w:left w:val="none" w:sz="0" w:space="0" w:color="auto"/>
                    <w:bottom w:val="none" w:sz="0" w:space="0" w:color="auto"/>
                    <w:right w:val="none" w:sz="0" w:space="0" w:color="auto"/>
                  </w:divBdr>
                </w:div>
                <w:div w:id="1680086700">
                  <w:marLeft w:val="0"/>
                  <w:marRight w:val="0"/>
                  <w:marTop w:val="0"/>
                  <w:marBottom w:val="0"/>
                  <w:divBdr>
                    <w:top w:val="none" w:sz="0" w:space="0" w:color="auto"/>
                    <w:left w:val="none" w:sz="0" w:space="0" w:color="auto"/>
                    <w:bottom w:val="none" w:sz="0" w:space="0" w:color="auto"/>
                    <w:right w:val="none" w:sz="0" w:space="0" w:color="auto"/>
                  </w:divBdr>
                </w:div>
                <w:div w:id="1387339490">
                  <w:marLeft w:val="0"/>
                  <w:marRight w:val="0"/>
                  <w:marTop w:val="0"/>
                  <w:marBottom w:val="0"/>
                  <w:divBdr>
                    <w:top w:val="none" w:sz="0" w:space="0" w:color="auto"/>
                    <w:left w:val="none" w:sz="0" w:space="0" w:color="auto"/>
                    <w:bottom w:val="none" w:sz="0" w:space="0" w:color="auto"/>
                    <w:right w:val="none" w:sz="0" w:space="0" w:color="auto"/>
                  </w:divBdr>
                </w:div>
                <w:div w:id="1556156251">
                  <w:marLeft w:val="0"/>
                  <w:marRight w:val="0"/>
                  <w:marTop w:val="0"/>
                  <w:marBottom w:val="0"/>
                  <w:divBdr>
                    <w:top w:val="none" w:sz="0" w:space="0" w:color="auto"/>
                    <w:left w:val="none" w:sz="0" w:space="0" w:color="auto"/>
                    <w:bottom w:val="none" w:sz="0" w:space="0" w:color="auto"/>
                    <w:right w:val="none" w:sz="0" w:space="0" w:color="auto"/>
                  </w:divBdr>
                </w:div>
                <w:div w:id="977146506">
                  <w:marLeft w:val="0"/>
                  <w:marRight w:val="0"/>
                  <w:marTop w:val="0"/>
                  <w:marBottom w:val="0"/>
                  <w:divBdr>
                    <w:top w:val="none" w:sz="0" w:space="0" w:color="auto"/>
                    <w:left w:val="none" w:sz="0" w:space="0" w:color="auto"/>
                    <w:bottom w:val="none" w:sz="0" w:space="0" w:color="auto"/>
                    <w:right w:val="none" w:sz="0" w:space="0" w:color="auto"/>
                  </w:divBdr>
                </w:div>
                <w:div w:id="2113351213">
                  <w:marLeft w:val="0"/>
                  <w:marRight w:val="0"/>
                  <w:marTop w:val="0"/>
                  <w:marBottom w:val="0"/>
                  <w:divBdr>
                    <w:top w:val="none" w:sz="0" w:space="0" w:color="auto"/>
                    <w:left w:val="none" w:sz="0" w:space="0" w:color="auto"/>
                    <w:bottom w:val="none" w:sz="0" w:space="0" w:color="auto"/>
                    <w:right w:val="none" w:sz="0" w:space="0" w:color="auto"/>
                  </w:divBdr>
                </w:div>
                <w:div w:id="2048795135">
                  <w:marLeft w:val="0"/>
                  <w:marRight w:val="0"/>
                  <w:marTop w:val="0"/>
                  <w:marBottom w:val="0"/>
                  <w:divBdr>
                    <w:top w:val="none" w:sz="0" w:space="0" w:color="auto"/>
                    <w:left w:val="none" w:sz="0" w:space="0" w:color="auto"/>
                    <w:bottom w:val="none" w:sz="0" w:space="0" w:color="auto"/>
                    <w:right w:val="none" w:sz="0" w:space="0" w:color="auto"/>
                  </w:divBdr>
                </w:div>
                <w:div w:id="664631539">
                  <w:marLeft w:val="0"/>
                  <w:marRight w:val="0"/>
                  <w:marTop w:val="0"/>
                  <w:marBottom w:val="0"/>
                  <w:divBdr>
                    <w:top w:val="none" w:sz="0" w:space="0" w:color="auto"/>
                    <w:left w:val="none" w:sz="0" w:space="0" w:color="auto"/>
                    <w:bottom w:val="none" w:sz="0" w:space="0" w:color="auto"/>
                    <w:right w:val="none" w:sz="0" w:space="0" w:color="auto"/>
                  </w:divBdr>
                </w:div>
                <w:div w:id="553273891">
                  <w:marLeft w:val="0"/>
                  <w:marRight w:val="0"/>
                  <w:marTop w:val="0"/>
                  <w:marBottom w:val="0"/>
                  <w:divBdr>
                    <w:top w:val="none" w:sz="0" w:space="0" w:color="auto"/>
                    <w:left w:val="none" w:sz="0" w:space="0" w:color="auto"/>
                    <w:bottom w:val="none" w:sz="0" w:space="0" w:color="auto"/>
                    <w:right w:val="none" w:sz="0" w:space="0" w:color="auto"/>
                  </w:divBdr>
                </w:div>
                <w:div w:id="1047409232">
                  <w:marLeft w:val="0"/>
                  <w:marRight w:val="0"/>
                  <w:marTop w:val="0"/>
                  <w:marBottom w:val="0"/>
                  <w:divBdr>
                    <w:top w:val="none" w:sz="0" w:space="0" w:color="auto"/>
                    <w:left w:val="none" w:sz="0" w:space="0" w:color="auto"/>
                    <w:bottom w:val="none" w:sz="0" w:space="0" w:color="auto"/>
                    <w:right w:val="none" w:sz="0" w:space="0" w:color="auto"/>
                  </w:divBdr>
                </w:div>
                <w:div w:id="1218979065">
                  <w:marLeft w:val="0"/>
                  <w:marRight w:val="0"/>
                  <w:marTop w:val="0"/>
                  <w:marBottom w:val="0"/>
                  <w:divBdr>
                    <w:top w:val="none" w:sz="0" w:space="0" w:color="auto"/>
                    <w:left w:val="none" w:sz="0" w:space="0" w:color="auto"/>
                    <w:bottom w:val="none" w:sz="0" w:space="0" w:color="auto"/>
                    <w:right w:val="none" w:sz="0" w:space="0" w:color="auto"/>
                  </w:divBdr>
                </w:div>
                <w:div w:id="177624386">
                  <w:marLeft w:val="0"/>
                  <w:marRight w:val="0"/>
                  <w:marTop w:val="0"/>
                  <w:marBottom w:val="0"/>
                  <w:divBdr>
                    <w:top w:val="none" w:sz="0" w:space="0" w:color="auto"/>
                    <w:left w:val="none" w:sz="0" w:space="0" w:color="auto"/>
                    <w:bottom w:val="none" w:sz="0" w:space="0" w:color="auto"/>
                    <w:right w:val="none" w:sz="0" w:space="0" w:color="auto"/>
                  </w:divBdr>
                </w:div>
                <w:div w:id="94717884">
                  <w:marLeft w:val="0"/>
                  <w:marRight w:val="0"/>
                  <w:marTop w:val="0"/>
                  <w:marBottom w:val="0"/>
                  <w:divBdr>
                    <w:top w:val="none" w:sz="0" w:space="0" w:color="auto"/>
                    <w:left w:val="none" w:sz="0" w:space="0" w:color="auto"/>
                    <w:bottom w:val="none" w:sz="0" w:space="0" w:color="auto"/>
                    <w:right w:val="none" w:sz="0" w:space="0" w:color="auto"/>
                  </w:divBdr>
                </w:div>
                <w:div w:id="1724595860">
                  <w:marLeft w:val="0"/>
                  <w:marRight w:val="0"/>
                  <w:marTop w:val="0"/>
                  <w:marBottom w:val="0"/>
                  <w:divBdr>
                    <w:top w:val="none" w:sz="0" w:space="0" w:color="auto"/>
                    <w:left w:val="none" w:sz="0" w:space="0" w:color="auto"/>
                    <w:bottom w:val="none" w:sz="0" w:space="0" w:color="auto"/>
                    <w:right w:val="none" w:sz="0" w:space="0" w:color="auto"/>
                  </w:divBdr>
                </w:div>
                <w:div w:id="728186126">
                  <w:marLeft w:val="0"/>
                  <w:marRight w:val="0"/>
                  <w:marTop w:val="0"/>
                  <w:marBottom w:val="0"/>
                  <w:divBdr>
                    <w:top w:val="none" w:sz="0" w:space="0" w:color="auto"/>
                    <w:left w:val="none" w:sz="0" w:space="0" w:color="auto"/>
                    <w:bottom w:val="none" w:sz="0" w:space="0" w:color="auto"/>
                    <w:right w:val="none" w:sz="0" w:space="0" w:color="auto"/>
                  </w:divBdr>
                </w:div>
                <w:div w:id="232473248">
                  <w:marLeft w:val="0"/>
                  <w:marRight w:val="0"/>
                  <w:marTop w:val="0"/>
                  <w:marBottom w:val="0"/>
                  <w:divBdr>
                    <w:top w:val="none" w:sz="0" w:space="0" w:color="auto"/>
                    <w:left w:val="none" w:sz="0" w:space="0" w:color="auto"/>
                    <w:bottom w:val="none" w:sz="0" w:space="0" w:color="auto"/>
                    <w:right w:val="none" w:sz="0" w:space="0" w:color="auto"/>
                  </w:divBdr>
                </w:div>
                <w:div w:id="1191382314">
                  <w:marLeft w:val="0"/>
                  <w:marRight w:val="0"/>
                  <w:marTop w:val="0"/>
                  <w:marBottom w:val="0"/>
                  <w:divBdr>
                    <w:top w:val="none" w:sz="0" w:space="0" w:color="auto"/>
                    <w:left w:val="none" w:sz="0" w:space="0" w:color="auto"/>
                    <w:bottom w:val="none" w:sz="0" w:space="0" w:color="auto"/>
                    <w:right w:val="none" w:sz="0" w:space="0" w:color="auto"/>
                  </w:divBdr>
                </w:div>
                <w:div w:id="1801655555">
                  <w:marLeft w:val="0"/>
                  <w:marRight w:val="0"/>
                  <w:marTop w:val="0"/>
                  <w:marBottom w:val="0"/>
                  <w:divBdr>
                    <w:top w:val="none" w:sz="0" w:space="0" w:color="auto"/>
                    <w:left w:val="none" w:sz="0" w:space="0" w:color="auto"/>
                    <w:bottom w:val="none" w:sz="0" w:space="0" w:color="auto"/>
                    <w:right w:val="none" w:sz="0" w:space="0" w:color="auto"/>
                  </w:divBdr>
                </w:div>
                <w:div w:id="172887697">
                  <w:marLeft w:val="0"/>
                  <w:marRight w:val="0"/>
                  <w:marTop w:val="0"/>
                  <w:marBottom w:val="0"/>
                  <w:divBdr>
                    <w:top w:val="none" w:sz="0" w:space="0" w:color="auto"/>
                    <w:left w:val="none" w:sz="0" w:space="0" w:color="auto"/>
                    <w:bottom w:val="none" w:sz="0" w:space="0" w:color="auto"/>
                    <w:right w:val="none" w:sz="0" w:space="0" w:color="auto"/>
                  </w:divBdr>
                </w:div>
                <w:div w:id="617108839">
                  <w:marLeft w:val="0"/>
                  <w:marRight w:val="0"/>
                  <w:marTop w:val="0"/>
                  <w:marBottom w:val="0"/>
                  <w:divBdr>
                    <w:top w:val="none" w:sz="0" w:space="0" w:color="auto"/>
                    <w:left w:val="none" w:sz="0" w:space="0" w:color="auto"/>
                    <w:bottom w:val="none" w:sz="0" w:space="0" w:color="auto"/>
                    <w:right w:val="none" w:sz="0" w:space="0" w:color="auto"/>
                  </w:divBdr>
                </w:div>
                <w:div w:id="937450728">
                  <w:marLeft w:val="0"/>
                  <w:marRight w:val="0"/>
                  <w:marTop w:val="0"/>
                  <w:marBottom w:val="0"/>
                  <w:divBdr>
                    <w:top w:val="none" w:sz="0" w:space="0" w:color="auto"/>
                    <w:left w:val="none" w:sz="0" w:space="0" w:color="auto"/>
                    <w:bottom w:val="none" w:sz="0" w:space="0" w:color="auto"/>
                    <w:right w:val="none" w:sz="0" w:space="0" w:color="auto"/>
                  </w:divBdr>
                </w:div>
                <w:div w:id="1971978337">
                  <w:marLeft w:val="0"/>
                  <w:marRight w:val="0"/>
                  <w:marTop w:val="0"/>
                  <w:marBottom w:val="0"/>
                  <w:divBdr>
                    <w:top w:val="none" w:sz="0" w:space="0" w:color="auto"/>
                    <w:left w:val="none" w:sz="0" w:space="0" w:color="auto"/>
                    <w:bottom w:val="none" w:sz="0" w:space="0" w:color="auto"/>
                    <w:right w:val="none" w:sz="0" w:space="0" w:color="auto"/>
                  </w:divBdr>
                </w:div>
                <w:div w:id="210848433">
                  <w:marLeft w:val="0"/>
                  <w:marRight w:val="0"/>
                  <w:marTop w:val="0"/>
                  <w:marBottom w:val="0"/>
                  <w:divBdr>
                    <w:top w:val="none" w:sz="0" w:space="0" w:color="auto"/>
                    <w:left w:val="none" w:sz="0" w:space="0" w:color="auto"/>
                    <w:bottom w:val="none" w:sz="0" w:space="0" w:color="auto"/>
                    <w:right w:val="none" w:sz="0" w:space="0" w:color="auto"/>
                  </w:divBdr>
                </w:div>
                <w:div w:id="1452703571">
                  <w:marLeft w:val="0"/>
                  <w:marRight w:val="0"/>
                  <w:marTop w:val="0"/>
                  <w:marBottom w:val="0"/>
                  <w:divBdr>
                    <w:top w:val="none" w:sz="0" w:space="0" w:color="auto"/>
                    <w:left w:val="none" w:sz="0" w:space="0" w:color="auto"/>
                    <w:bottom w:val="none" w:sz="0" w:space="0" w:color="auto"/>
                    <w:right w:val="none" w:sz="0" w:space="0" w:color="auto"/>
                  </w:divBdr>
                </w:div>
                <w:div w:id="558444348">
                  <w:marLeft w:val="0"/>
                  <w:marRight w:val="0"/>
                  <w:marTop w:val="0"/>
                  <w:marBottom w:val="0"/>
                  <w:divBdr>
                    <w:top w:val="none" w:sz="0" w:space="0" w:color="auto"/>
                    <w:left w:val="none" w:sz="0" w:space="0" w:color="auto"/>
                    <w:bottom w:val="none" w:sz="0" w:space="0" w:color="auto"/>
                    <w:right w:val="none" w:sz="0" w:space="0" w:color="auto"/>
                  </w:divBdr>
                </w:div>
                <w:div w:id="583926662">
                  <w:marLeft w:val="0"/>
                  <w:marRight w:val="0"/>
                  <w:marTop w:val="0"/>
                  <w:marBottom w:val="0"/>
                  <w:divBdr>
                    <w:top w:val="none" w:sz="0" w:space="0" w:color="auto"/>
                    <w:left w:val="none" w:sz="0" w:space="0" w:color="auto"/>
                    <w:bottom w:val="none" w:sz="0" w:space="0" w:color="auto"/>
                    <w:right w:val="none" w:sz="0" w:space="0" w:color="auto"/>
                  </w:divBdr>
                </w:div>
                <w:div w:id="1192037162">
                  <w:marLeft w:val="0"/>
                  <w:marRight w:val="0"/>
                  <w:marTop w:val="0"/>
                  <w:marBottom w:val="0"/>
                  <w:divBdr>
                    <w:top w:val="none" w:sz="0" w:space="0" w:color="auto"/>
                    <w:left w:val="none" w:sz="0" w:space="0" w:color="auto"/>
                    <w:bottom w:val="none" w:sz="0" w:space="0" w:color="auto"/>
                    <w:right w:val="none" w:sz="0" w:space="0" w:color="auto"/>
                  </w:divBdr>
                </w:div>
                <w:div w:id="1572890886">
                  <w:marLeft w:val="0"/>
                  <w:marRight w:val="0"/>
                  <w:marTop w:val="0"/>
                  <w:marBottom w:val="0"/>
                  <w:divBdr>
                    <w:top w:val="none" w:sz="0" w:space="0" w:color="auto"/>
                    <w:left w:val="none" w:sz="0" w:space="0" w:color="auto"/>
                    <w:bottom w:val="none" w:sz="0" w:space="0" w:color="auto"/>
                    <w:right w:val="none" w:sz="0" w:space="0" w:color="auto"/>
                  </w:divBdr>
                </w:div>
                <w:div w:id="640380551">
                  <w:marLeft w:val="0"/>
                  <w:marRight w:val="0"/>
                  <w:marTop w:val="0"/>
                  <w:marBottom w:val="0"/>
                  <w:divBdr>
                    <w:top w:val="none" w:sz="0" w:space="0" w:color="auto"/>
                    <w:left w:val="none" w:sz="0" w:space="0" w:color="auto"/>
                    <w:bottom w:val="none" w:sz="0" w:space="0" w:color="auto"/>
                    <w:right w:val="none" w:sz="0" w:space="0" w:color="auto"/>
                  </w:divBdr>
                </w:div>
                <w:div w:id="1678463351">
                  <w:marLeft w:val="0"/>
                  <w:marRight w:val="0"/>
                  <w:marTop w:val="0"/>
                  <w:marBottom w:val="0"/>
                  <w:divBdr>
                    <w:top w:val="none" w:sz="0" w:space="0" w:color="auto"/>
                    <w:left w:val="none" w:sz="0" w:space="0" w:color="auto"/>
                    <w:bottom w:val="none" w:sz="0" w:space="0" w:color="auto"/>
                    <w:right w:val="none" w:sz="0" w:space="0" w:color="auto"/>
                  </w:divBdr>
                </w:div>
                <w:div w:id="1736977144">
                  <w:marLeft w:val="0"/>
                  <w:marRight w:val="0"/>
                  <w:marTop w:val="0"/>
                  <w:marBottom w:val="0"/>
                  <w:divBdr>
                    <w:top w:val="none" w:sz="0" w:space="0" w:color="auto"/>
                    <w:left w:val="none" w:sz="0" w:space="0" w:color="auto"/>
                    <w:bottom w:val="none" w:sz="0" w:space="0" w:color="auto"/>
                    <w:right w:val="none" w:sz="0" w:space="0" w:color="auto"/>
                  </w:divBdr>
                </w:div>
                <w:div w:id="608050534">
                  <w:marLeft w:val="0"/>
                  <w:marRight w:val="0"/>
                  <w:marTop w:val="0"/>
                  <w:marBottom w:val="0"/>
                  <w:divBdr>
                    <w:top w:val="none" w:sz="0" w:space="0" w:color="auto"/>
                    <w:left w:val="none" w:sz="0" w:space="0" w:color="auto"/>
                    <w:bottom w:val="none" w:sz="0" w:space="0" w:color="auto"/>
                    <w:right w:val="none" w:sz="0" w:space="0" w:color="auto"/>
                  </w:divBdr>
                </w:div>
                <w:div w:id="380598325">
                  <w:marLeft w:val="0"/>
                  <w:marRight w:val="0"/>
                  <w:marTop w:val="0"/>
                  <w:marBottom w:val="0"/>
                  <w:divBdr>
                    <w:top w:val="none" w:sz="0" w:space="0" w:color="auto"/>
                    <w:left w:val="none" w:sz="0" w:space="0" w:color="auto"/>
                    <w:bottom w:val="none" w:sz="0" w:space="0" w:color="auto"/>
                    <w:right w:val="none" w:sz="0" w:space="0" w:color="auto"/>
                  </w:divBdr>
                </w:div>
                <w:div w:id="477579750">
                  <w:marLeft w:val="0"/>
                  <w:marRight w:val="0"/>
                  <w:marTop w:val="0"/>
                  <w:marBottom w:val="0"/>
                  <w:divBdr>
                    <w:top w:val="none" w:sz="0" w:space="0" w:color="auto"/>
                    <w:left w:val="none" w:sz="0" w:space="0" w:color="auto"/>
                    <w:bottom w:val="none" w:sz="0" w:space="0" w:color="auto"/>
                    <w:right w:val="none" w:sz="0" w:space="0" w:color="auto"/>
                  </w:divBdr>
                </w:div>
                <w:div w:id="1437864250">
                  <w:marLeft w:val="0"/>
                  <w:marRight w:val="0"/>
                  <w:marTop w:val="0"/>
                  <w:marBottom w:val="0"/>
                  <w:divBdr>
                    <w:top w:val="none" w:sz="0" w:space="0" w:color="auto"/>
                    <w:left w:val="none" w:sz="0" w:space="0" w:color="auto"/>
                    <w:bottom w:val="none" w:sz="0" w:space="0" w:color="auto"/>
                    <w:right w:val="none" w:sz="0" w:space="0" w:color="auto"/>
                  </w:divBdr>
                </w:div>
                <w:div w:id="2055887124">
                  <w:marLeft w:val="0"/>
                  <w:marRight w:val="0"/>
                  <w:marTop w:val="0"/>
                  <w:marBottom w:val="0"/>
                  <w:divBdr>
                    <w:top w:val="none" w:sz="0" w:space="0" w:color="auto"/>
                    <w:left w:val="none" w:sz="0" w:space="0" w:color="auto"/>
                    <w:bottom w:val="none" w:sz="0" w:space="0" w:color="auto"/>
                    <w:right w:val="none" w:sz="0" w:space="0" w:color="auto"/>
                  </w:divBdr>
                </w:div>
                <w:div w:id="217135939">
                  <w:marLeft w:val="0"/>
                  <w:marRight w:val="0"/>
                  <w:marTop w:val="0"/>
                  <w:marBottom w:val="0"/>
                  <w:divBdr>
                    <w:top w:val="none" w:sz="0" w:space="0" w:color="auto"/>
                    <w:left w:val="none" w:sz="0" w:space="0" w:color="auto"/>
                    <w:bottom w:val="none" w:sz="0" w:space="0" w:color="auto"/>
                    <w:right w:val="none" w:sz="0" w:space="0" w:color="auto"/>
                  </w:divBdr>
                </w:div>
                <w:div w:id="973675205">
                  <w:marLeft w:val="0"/>
                  <w:marRight w:val="0"/>
                  <w:marTop w:val="0"/>
                  <w:marBottom w:val="0"/>
                  <w:divBdr>
                    <w:top w:val="none" w:sz="0" w:space="0" w:color="auto"/>
                    <w:left w:val="none" w:sz="0" w:space="0" w:color="auto"/>
                    <w:bottom w:val="none" w:sz="0" w:space="0" w:color="auto"/>
                    <w:right w:val="none" w:sz="0" w:space="0" w:color="auto"/>
                  </w:divBdr>
                </w:div>
                <w:div w:id="1733312358">
                  <w:marLeft w:val="0"/>
                  <w:marRight w:val="0"/>
                  <w:marTop w:val="0"/>
                  <w:marBottom w:val="0"/>
                  <w:divBdr>
                    <w:top w:val="none" w:sz="0" w:space="0" w:color="auto"/>
                    <w:left w:val="none" w:sz="0" w:space="0" w:color="auto"/>
                    <w:bottom w:val="none" w:sz="0" w:space="0" w:color="auto"/>
                    <w:right w:val="none" w:sz="0" w:space="0" w:color="auto"/>
                  </w:divBdr>
                </w:div>
                <w:div w:id="28604981">
                  <w:marLeft w:val="0"/>
                  <w:marRight w:val="0"/>
                  <w:marTop w:val="0"/>
                  <w:marBottom w:val="0"/>
                  <w:divBdr>
                    <w:top w:val="none" w:sz="0" w:space="0" w:color="auto"/>
                    <w:left w:val="none" w:sz="0" w:space="0" w:color="auto"/>
                    <w:bottom w:val="none" w:sz="0" w:space="0" w:color="auto"/>
                    <w:right w:val="none" w:sz="0" w:space="0" w:color="auto"/>
                  </w:divBdr>
                </w:div>
                <w:div w:id="354423781">
                  <w:marLeft w:val="0"/>
                  <w:marRight w:val="0"/>
                  <w:marTop w:val="0"/>
                  <w:marBottom w:val="0"/>
                  <w:divBdr>
                    <w:top w:val="none" w:sz="0" w:space="0" w:color="auto"/>
                    <w:left w:val="none" w:sz="0" w:space="0" w:color="auto"/>
                    <w:bottom w:val="none" w:sz="0" w:space="0" w:color="auto"/>
                    <w:right w:val="none" w:sz="0" w:space="0" w:color="auto"/>
                  </w:divBdr>
                </w:div>
                <w:div w:id="1955790962">
                  <w:marLeft w:val="0"/>
                  <w:marRight w:val="0"/>
                  <w:marTop w:val="0"/>
                  <w:marBottom w:val="0"/>
                  <w:divBdr>
                    <w:top w:val="none" w:sz="0" w:space="0" w:color="auto"/>
                    <w:left w:val="none" w:sz="0" w:space="0" w:color="auto"/>
                    <w:bottom w:val="none" w:sz="0" w:space="0" w:color="auto"/>
                    <w:right w:val="none" w:sz="0" w:space="0" w:color="auto"/>
                  </w:divBdr>
                </w:div>
                <w:div w:id="107630844">
                  <w:marLeft w:val="0"/>
                  <w:marRight w:val="0"/>
                  <w:marTop w:val="0"/>
                  <w:marBottom w:val="0"/>
                  <w:divBdr>
                    <w:top w:val="none" w:sz="0" w:space="0" w:color="auto"/>
                    <w:left w:val="none" w:sz="0" w:space="0" w:color="auto"/>
                    <w:bottom w:val="none" w:sz="0" w:space="0" w:color="auto"/>
                    <w:right w:val="none" w:sz="0" w:space="0" w:color="auto"/>
                  </w:divBdr>
                </w:div>
                <w:div w:id="850804047">
                  <w:marLeft w:val="0"/>
                  <w:marRight w:val="0"/>
                  <w:marTop w:val="0"/>
                  <w:marBottom w:val="0"/>
                  <w:divBdr>
                    <w:top w:val="none" w:sz="0" w:space="0" w:color="auto"/>
                    <w:left w:val="none" w:sz="0" w:space="0" w:color="auto"/>
                    <w:bottom w:val="none" w:sz="0" w:space="0" w:color="auto"/>
                    <w:right w:val="none" w:sz="0" w:space="0" w:color="auto"/>
                  </w:divBdr>
                </w:div>
              </w:divsChild>
            </w:div>
            <w:div w:id="224754615">
              <w:marLeft w:val="0"/>
              <w:marRight w:val="0"/>
              <w:marTop w:val="0"/>
              <w:marBottom w:val="0"/>
              <w:divBdr>
                <w:top w:val="none" w:sz="0" w:space="0" w:color="auto"/>
                <w:left w:val="none" w:sz="0" w:space="0" w:color="auto"/>
                <w:bottom w:val="none" w:sz="0" w:space="0" w:color="auto"/>
                <w:right w:val="none" w:sz="0" w:space="0" w:color="auto"/>
              </w:divBdr>
              <w:divsChild>
                <w:div w:id="1250697990">
                  <w:marLeft w:val="0"/>
                  <w:marRight w:val="0"/>
                  <w:marTop w:val="0"/>
                  <w:marBottom w:val="0"/>
                  <w:divBdr>
                    <w:top w:val="none" w:sz="0" w:space="0" w:color="auto"/>
                    <w:left w:val="none" w:sz="0" w:space="0" w:color="auto"/>
                    <w:bottom w:val="none" w:sz="0" w:space="0" w:color="auto"/>
                    <w:right w:val="none" w:sz="0" w:space="0" w:color="auto"/>
                  </w:divBdr>
                </w:div>
                <w:div w:id="1752048366">
                  <w:marLeft w:val="0"/>
                  <w:marRight w:val="0"/>
                  <w:marTop w:val="0"/>
                  <w:marBottom w:val="0"/>
                  <w:divBdr>
                    <w:top w:val="none" w:sz="0" w:space="0" w:color="auto"/>
                    <w:left w:val="none" w:sz="0" w:space="0" w:color="auto"/>
                    <w:bottom w:val="none" w:sz="0" w:space="0" w:color="auto"/>
                    <w:right w:val="none" w:sz="0" w:space="0" w:color="auto"/>
                  </w:divBdr>
                </w:div>
                <w:div w:id="1589196739">
                  <w:marLeft w:val="0"/>
                  <w:marRight w:val="0"/>
                  <w:marTop w:val="0"/>
                  <w:marBottom w:val="0"/>
                  <w:divBdr>
                    <w:top w:val="none" w:sz="0" w:space="0" w:color="auto"/>
                    <w:left w:val="none" w:sz="0" w:space="0" w:color="auto"/>
                    <w:bottom w:val="none" w:sz="0" w:space="0" w:color="auto"/>
                    <w:right w:val="none" w:sz="0" w:space="0" w:color="auto"/>
                  </w:divBdr>
                </w:div>
                <w:div w:id="373581167">
                  <w:marLeft w:val="0"/>
                  <w:marRight w:val="0"/>
                  <w:marTop w:val="0"/>
                  <w:marBottom w:val="0"/>
                  <w:divBdr>
                    <w:top w:val="none" w:sz="0" w:space="0" w:color="auto"/>
                    <w:left w:val="none" w:sz="0" w:space="0" w:color="auto"/>
                    <w:bottom w:val="none" w:sz="0" w:space="0" w:color="auto"/>
                    <w:right w:val="none" w:sz="0" w:space="0" w:color="auto"/>
                  </w:divBdr>
                </w:div>
                <w:div w:id="128674157">
                  <w:marLeft w:val="0"/>
                  <w:marRight w:val="0"/>
                  <w:marTop w:val="0"/>
                  <w:marBottom w:val="0"/>
                  <w:divBdr>
                    <w:top w:val="none" w:sz="0" w:space="0" w:color="auto"/>
                    <w:left w:val="none" w:sz="0" w:space="0" w:color="auto"/>
                    <w:bottom w:val="none" w:sz="0" w:space="0" w:color="auto"/>
                    <w:right w:val="none" w:sz="0" w:space="0" w:color="auto"/>
                  </w:divBdr>
                </w:div>
                <w:div w:id="1582522382">
                  <w:marLeft w:val="0"/>
                  <w:marRight w:val="0"/>
                  <w:marTop w:val="0"/>
                  <w:marBottom w:val="0"/>
                  <w:divBdr>
                    <w:top w:val="none" w:sz="0" w:space="0" w:color="auto"/>
                    <w:left w:val="none" w:sz="0" w:space="0" w:color="auto"/>
                    <w:bottom w:val="none" w:sz="0" w:space="0" w:color="auto"/>
                    <w:right w:val="none" w:sz="0" w:space="0" w:color="auto"/>
                  </w:divBdr>
                </w:div>
                <w:div w:id="1395474333">
                  <w:marLeft w:val="0"/>
                  <w:marRight w:val="0"/>
                  <w:marTop w:val="0"/>
                  <w:marBottom w:val="0"/>
                  <w:divBdr>
                    <w:top w:val="none" w:sz="0" w:space="0" w:color="auto"/>
                    <w:left w:val="none" w:sz="0" w:space="0" w:color="auto"/>
                    <w:bottom w:val="none" w:sz="0" w:space="0" w:color="auto"/>
                    <w:right w:val="none" w:sz="0" w:space="0" w:color="auto"/>
                  </w:divBdr>
                </w:div>
                <w:div w:id="640959362">
                  <w:marLeft w:val="0"/>
                  <w:marRight w:val="0"/>
                  <w:marTop w:val="0"/>
                  <w:marBottom w:val="0"/>
                  <w:divBdr>
                    <w:top w:val="none" w:sz="0" w:space="0" w:color="auto"/>
                    <w:left w:val="none" w:sz="0" w:space="0" w:color="auto"/>
                    <w:bottom w:val="none" w:sz="0" w:space="0" w:color="auto"/>
                    <w:right w:val="none" w:sz="0" w:space="0" w:color="auto"/>
                  </w:divBdr>
                </w:div>
                <w:div w:id="1223247958">
                  <w:marLeft w:val="0"/>
                  <w:marRight w:val="0"/>
                  <w:marTop w:val="0"/>
                  <w:marBottom w:val="0"/>
                  <w:divBdr>
                    <w:top w:val="none" w:sz="0" w:space="0" w:color="auto"/>
                    <w:left w:val="none" w:sz="0" w:space="0" w:color="auto"/>
                    <w:bottom w:val="none" w:sz="0" w:space="0" w:color="auto"/>
                    <w:right w:val="none" w:sz="0" w:space="0" w:color="auto"/>
                  </w:divBdr>
                </w:div>
                <w:div w:id="1234774180">
                  <w:marLeft w:val="0"/>
                  <w:marRight w:val="0"/>
                  <w:marTop w:val="0"/>
                  <w:marBottom w:val="0"/>
                  <w:divBdr>
                    <w:top w:val="none" w:sz="0" w:space="0" w:color="auto"/>
                    <w:left w:val="none" w:sz="0" w:space="0" w:color="auto"/>
                    <w:bottom w:val="none" w:sz="0" w:space="0" w:color="auto"/>
                    <w:right w:val="none" w:sz="0" w:space="0" w:color="auto"/>
                  </w:divBdr>
                </w:div>
                <w:div w:id="1979070893">
                  <w:marLeft w:val="0"/>
                  <w:marRight w:val="0"/>
                  <w:marTop w:val="0"/>
                  <w:marBottom w:val="0"/>
                  <w:divBdr>
                    <w:top w:val="none" w:sz="0" w:space="0" w:color="auto"/>
                    <w:left w:val="none" w:sz="0" w:space="0" w:color="auto"/>
                    <w:bottom w:val="none" w:sz="0" w:space="0" w:color="auto"/>
                    <w:right w:val="none" w:sz="0" w:space="0" w:color="auto"/>
                  </w:divBdr>
                </w:div>
                <w:div w:id="1715543262">
                  <w:marLeft w:val="0"/>
                  <w:marRight w:val="0"/>
                  <w:marTop w:val="0"/>
                  <w:marBottom w:val="0"/>
                  <w:divBdr>
                    <w:top w:val="none" w:sz="0" w:space="0" w:color="auto"/>
                    <w:left w:val="none" w:sz="0" w:space="0" w:color="auto"/>
                    <w:bottom w:val="none" w:sz="0" w:space="0" w:color="auto"/>
                    <w:right w:val="none" w:sz="0" w:space="0" w:color="auto"/>
                  </w:divBdr>
                </w:div>
                <w:div w:id="1521240339">
                  <w:marLeft w:val="0"/>
                  <w:marRight w:val="0"/>
                  <w:marTop w:val="0"/>
                  <w:marBottom w:val="0"/>
                  <w:divBdr>
                    <w:top w:val="none" w:sz="0" w:space="0" w:color="auto"/>
                    <w:left w:val="none" w:sz="0" w:space="0" w:color="auto"/>
                    <w:bottom w:val="none" w:sz="0" w:space="0" w:color="auto"/>
                    <w:right w:val="none" w:sz="0" w:space="0" w:color="auto"/>
                  </w:divBdr>
                </w:div>
                <w:div w:id="1859543160">
                  <w:marLeft w:val="0"/>
                  <w:marRight w:val="0"/>
                  <w:marTop w:val="0"/>
                  <w:marBottom w:val="0"/>
                  <w:divBdr>
                    <w:top w:val="none" w:sz="0" w:space="0" w:color="auto"/>
                    <w:left w:val="none" w:sz="0" w:space="0" w:color="auto"/>
                    <w:bottom w:val="none" w:sz="0" w:space="0" w:color="auto"/>
                    <w:right w:val="none" w:sz="0" w:space="0" w:color="auto"/>
                  </w:divBdr>
                </w:div>
                <w:div w:id="876620909">
                  <w:marLeft w:val="0"/>
                  <w:marRight w:val="0"/>
                  <w:marTop w:val="0"/>
                  <w:marBottom w:val="0"/>
                  <w:divBdr>
                    <w:top w:val="none" w:sz="0" w:space="0" w:color="auto"/>
                    <w:left w:val="none" w:sz="0" w:space="0" w:color="auto"/>
                    <w:bottom w:val="none" w:sz="0" w:space="0" w:color="auto"/>
                    <w:right w:val="none" w:sz="0" w:space="0" w:color="auto"/>
                  </w:divBdr>
                </w:div>
                <w:div w:id="1054499322">
                  <w:marLeft w:val="0"/>
                  <w:marRight w:val="0"/>
                  <w:marTop w:val="0"/>
                  <w:marBottom w:val="0"/>
                  <w:divBdr>
                    <w:top w:val="none" w:sz="0" w:space="0" w:color="auto"/>
                    <w:left w:val="none" w:sz="0" w:space="0" w:color="auto"/>
                    <w:bottom w:val="none" w:sz="0" w:space="0" w:color="auto"/>
                    <w:right w:val="none" w:sz="0" w:space="0" w:color="auto"/>
                  </w:divBdr>
                </w:div>
                <w:div w:id="518392098">
                  <w:marLeft w:val="0"/>
                  <w:marRight w:val="0"/>
                  <w:marTop w:val="0"/>
                  <w:marBottom w:val="0"/>
                  <w:divBdr>
                    <w:top w:val="none" w:sz="0" w:space="0" w:color="auto"/>
                    <w:left w:val="none" w:sz="0" w:space="0" w:color="auto"/>
                    <w:bottom w:val="none" w:sz="0" w:space="0" w:color="auto"/>
                    <w:right w:val="none" w:sz="0" w:space="0" w:color="auto"/>
                  </w:divBdr>
                </w:div>
                <w:div w:id="468788764">
                  <w:marLeft w:val="0"/>
                  <w:marRight w:val="0"/>
                  <w:marTop w:val="0"/>
                  <w:marBottom w:val="0"/>
                  <w:divBdr>
                    <w:top w:val="none" w:sz="0" w:space="0" w:color="auto"/>
                    <w:left w:val="none" w:sz="0" w:space="0" w:color="auto"/>
                    <w:bottom w:val="none" w:sz="0" w:space="0" w:color="auto"/>
                    <w:right w:val="none" w:sz="0" w:space="0" w:color="auto"/>
                  </w:divBdr>
                </w:div>
                <w:div w:id="1430396854">
                  <w:marLeft w:val="0"/>
                  <w:marRight w:val="0"/>
                  <w:marTop w:val="0"/>
                  <w:marBottom w:val="0"/>
                  <w:divBdr>
                    <w:top w:val="none" w:sz="0" w:space="0" w:color="auto"/>
                    <w:left w:val="none" w:sz="0" w:space="0" w:color="auto"/>
                    <w:bottom w:val="none" w:sz="0" w:space="0" w:color="auto"/>
                    <w:right w:val="none" w:sz="0" w:space="0" w:color="auto"/>
                  </w:divBdr>
                </w:div>
                <w:div w:id="581139581">
                  <w:marLeft w:val="0"/>
                  <w:marRight w:val="0"/>
                  <w:marTop w:val="0"/>
                  <w:marBottom w:val="0"/>
                  <w:divBdr>
                    <w:top w:val="none" w:sz="0" w:space="0" w:color="auto"/>
                    <w:left w:val="none" w:sz="0" w:space="0" w:color="auto"/>
                    <w:bottom w:val="none" w:sz="0" w:space="0" w:color="auto"/>
                    <w:right w:val="none" w:sz="0" w:space="0" w:color="auto"/>
                  </w:divBdr>
                </w:div>
                <w:div w:id="645357414">
                  <w:marLeft w:val="0"/>
                  <w:marRight w:val="0"/>
                  <w:marTop w:val="0"/>
                  <w:marBottom w:val="0"/>
                  <w:divBdr>
                    <w:top w:val="none" w:sz="0" w:space="0" w:color="auto"/>
                    <w:left w:val="none" w:sz="0" w:space="0" w:color="auto"/>
                    <w:bottom w:val="none" w:sz="0" w:space="0" w:color="auto"/>
                    <w:right w:val="none" w:sz="0" w:space="0" w:color="auto"/>
                  </w:divBdr>
                </w:div>
                <w:div w:id="435759631">
                  <w:marLeft w:val="0"/>
                  <w:marRight w:val="0"/>
                  <w:marTop w:val="0"/>
                  <w:marBottom w:val="0"/>
                  <w:divBdr>
                    <w:top w:val="none" w:sz="0" w:space="0" w:color="auto"/>
                    <w:left w:val="none" w:sz="0" w:space="0" w:color="auto"/>
                    <w:bottom w:val="none" w:sz="0" w:space="0" w:color="auto"/>
                    <w:right w:val="none" w:sz="0" w:space="0" w:color="auto"/>
                  </w:divBdr>
                </w:div>
                <w:div w:id="106780906">
                  <w:marLeft w:val="0"/>
                  <w:marRight w:val="0"/>
                  <w:marTop w:val="0"/>
                  <w:marBottom w:val="0"/>
                  <w:divBdr>
                    <w:top w:val="none" w:sz="0" w:space="0" w:color="auto"/>
                    <w:left w:val="none" w:sz="0" w:space="0" w:color="auto"/>
                    <w:bottom w:val="none" w:sz="0" w:space="0" w:color="auto"/>
                    <w:right w:val="none" w:sz="0" w:space="0" w:color="auto"/>
                  </w:divBdr>
                </w:div>
                <w:div w:id="1649675723">
                  <w:marLeft w:val="0"/>
                  <w:marRight w:val="0"/>
                  <w:marTop w:val="0"/>
                  <w:marBottom w:val="0"/>
                  <w:divBdr>
                    <w:top w:val="none" w:sz="0" w:space="0" w:color="auto"/>
                    <w:left w:val="none" w:sz="0" w:space="0" w:color="auto"/>
                    <w:bottom w:val="none" w:sz="0" w:space="0" w:color="auto"/>
                    <w:right w:val="none" w:sz="0" w:space="0" w:color="auto"/>
                  </w:divBdr>
                </w:div>
                <w:div w:id="683824569">
                  <w:marLeft w:val="0"/>
                  <w:marRight w:val="0"/>
                  <w:marTop w:val="0"/>
                  <w:marBottom w:val="0"/>
                  <w:divBdr>
                    <w:top w:val="none" w:sz="0" w:space="0" w:color="auto"/>
                    <w:left w:val="none" w:sz="0" w:space="0" w:color="auto"/>
                    <w:bottom w:val="none" w:sz="0" w:space="0" w:color="auto"/>
                    <w:right w:val="none" w:sz="0" w:space="0" w:color="auto"/>
                  </w:divBdr>
                </w:div>
                <w:div w:id="869682423">
                  <w:marLeft w:val="0"/>
                  <w:marRight w:val="0"/>
                  <w:marTop w:val="0"/>
                  <w:marBottom w:val="0"/>
                  <w:divBdr>
                    <w:top w:val="none" w:sz="0" w:space="0" w:color="auto"/>
                    <w:left w:val="none" w:sz="0" w:space="0" w:color="auto"/>
                    <w:bottom w:val="none" w:sz="0" w:space="0" w:color="auto"/>
                    <w:right w:val="none" w:sz="0" w:space="0" w:color="auto"/>
                  </w:divBdr>
                </w:div>
                <w:div w:id="281616962">
                  <w:marLeft w:val="0"/>
                  <w:marRight w:val="0"/>
                  <w:marTop w:val="0"/>
                  <w:marBottom w:val="0"/>
                  <w:divBdr>
                    <w:top w:val="none" w:sz="0" w:space="0" w:color="auto"/>
                    <w:left w:val="none" w:sz="0" w:space="0" w:color="auto"/>
                    <w:bottom w:val="none" w:sz="0" w:space="0" w:color="auto"/>
                    <w:right w:val="none" w:sz="0" w:space="0" w:color="auto"/>
                  </w:divBdr>
                </w:div>
                <w:div w:id="775173193">
                  <w:marLeft w:val="0"/>
                  <w:marRight w:val="0"/>
                  <w:marTop w:val="0"/>
                  <w:marBottom w:val="0"/>
                  <w:divBdr>
                    <w:top w:val="none" w:sz="0" w:space="0" w:color="auto"/>
                    <w:left w:val="none" w:sz="0" w:space="0" w:color="auto"/>
                    <w:bottom w:val="none" w:sz="0" w:space="0" w:color="auto"/>
                    <w:right w:val="none" w:sz="0" w:space="0" w:color="auto"/>
                  </w:divBdr>
                </w:div>
                <w:div w:id="1218005942">
                  <w:marLeft w:val="0"/>
                  <w:marRight w:val="0"/>
                  <w:marTop w:val="0"/>
                  <w:marBottom w:val="0"/>
                  <w:divBdr>
                    <w:top w:val="none" w:sz="0" w:space="0" w:color="auto"/>
                    <w:left w:val="none" w:sz="0" w:space="0" w:color="auto"/>
                    <w:bottom w:val="none" w:sz="0" w:space="0" w:color="auto"/>
                    <w:right w:val="none" w:sz="0" w:space="0" w:color="auto"/>
                  </w:divBdr>
                </w:div>
                <w:div w:id="650794927">
                  <w:marLeft w:val="0"/>
                  <w:marRight w:val="0"/>
                  <w:marTop w:val="0"/>
                  <w:marBottom w:val="0"/>
                  <w:divBdr>
                    <w:top w:val="none" w:sz="0" w:space="0" w:color="auto"/>
                    <w:left w:val="none" w:sz="0" w:space="0" w:color="auto"/>
                    <w:bottom w:val="none" w:sz="0" w:space="0" w:color="auto"/>
                    <w:right w:val="none" w:sz="0" w:space="0" w:color="auto"/>
                  </w:divBdr>
                </w:div>
                <w:div w:id="1567766099">
                  <w:marLeft w:val="0"/>
                  <w:marRight w:val="0"/>
                  <w:marTop w:val="0"/>
                  <w:marBottom w:val="0"/>
                  <w:divBdr>
                    <w:top w:val="none" w:sz="0" w:space="0" w:color="auto"/>
                    <w:left w:val="none" w:sz="0" w:space="0" w:color="auto"/>
                    <w:bottom w:val="none" w:sz="0" w:space="0" w:color="auto"/>
                    <w:right w:val="none" w:sz="0" w:space="0" w:color="auto"/>
                  </w:divBdr>
                </w:div>
                <w:div w:id="1221551533">
                  <w:marLeft w:val="0"/>
                  <w:marRight w:val="0"/>
                  <w:marTop w:val="0"/>
                  <w:marBottom w:val="0"/>
                  <w:divBdr>
                    <w:top w:val="none" w:sz="0" w:space="0" w:color="auto"/>
                    <w:left w:val="none" w:sz="0" w:space="0" w:color="auto"/>
                    <w:bottom w:val="none" w:sz="0" w:space="0" w:color="auto"/>
                    <w:right w:val="none" w:sz="0" w:space="0" w:color="auto"/>
                  </w:divBdr>
                </w:div>
                <w:div w:id="2139756144">
                  <w:marLeft w:val="0"/>
                  <w:marRight w:val="0"/>
                  <w:marTop w:val="0"/>
                  <w:marBottom w:val="0"/>
                  <w:divBdr>
                    <w:top w:val="none" w:sz="0" w:space="0" w:color="auto"/>
                    <w:left w:val="none" w:sz="0" w:space="0" w:color="auto"/>
                    <w:bottom w:val="none" w:sz="0" w:space="0" w:color="auto"/>
                    <w:right w:val="none" w:sz="0" w:space="0" w:color="auto"/>
                  </w:divBdr>
                </w:div>
                <w:div w:id="922253603">
                  <w:marLeft w:val="0"/>
                  <w:marRight w:val="0"/>
                  <w:marTop w:val="0"/>
                  <w:marBottom w:val="0"/>
                  <w:divBdr>
                    <w:top w:val="none" w:sz="0" w:space="0" w:color="auto"/>
                    <w:left w:val="none" w:sz="0" w:space="0" w:color="auto"/>
                    <w:bottom w:val="none" w:sz="0" w:space="0" w:color="auto"/>
                    <w:right w:val="none" w:sz="0" w:space="0" w:color="auto"/>
                  </w:divBdr>
                </w:div>
                <w:div w:id="872961236">
                  <w:marLeft w:val="0"/>
                  <w:marRight w:val="0"/>
                  <w:marTop w:val="0"/>
                  <w:marBottom w:val="0"/>
                  <w:divBdr>
                    <w:top w:val="none" w:sz="0" w:space="0" w:color="auto"/>
                    <w:left w:val="none" w:sz="0" w:space="0" w:color="auto"/>
                    <w:bottom w:val="none" w:sz="0" w:space="0" w:color="auto"/>
                    <w:right w:val="none" w:sz="0" w:space="0" w:color="auto"/>
                  </w:divBdr>
                </w:div>
                <w:div w:id="347753245">
                  <w:marLeft w:val="0"/>
                  <w:marRight w:val="0"/>
                  <w:marTop w:val="0"/>
                  <w:marBottom w:val="0"/>
                  <w:divBdr>
                    <w:top w:val="none" w:sz="0" w:space="0" w:color="auto"/>
                    <w:left w:val="none" w:sz="0" w:space="0" w:color="auto"/>
                    <w:bottom w:val="none" w:sz="0" w:space="0" w:color="auto"/>
                    <w:right w:val="none" w:sz="0" w:space="0" w:color="auto"/>
                  </w:divBdr>
                </w:div>
                <w:div w:id="519510150">
                  <w:marLeft w:val="0"/>
                  <w:marRight w:val="0"/>
                  <w:marTop w:val="0"/>
                  <w:marBottom w:val="0"/>
                  <w:divBdr>
                    <w:top w:val="none" w:sz="0" w:space="0" w:color="auto"/>
                    <w:left w:val="none" w:sz="0" w:space="0" w:color="auto"/>
                    <w:bottom w:val="none" w:sz="0" w:space="0" w:color="auto"/>
                    <w:right w:val="none" w:sz="0" w:space="0" w:color="auto"/>
                  </w:divBdr>
                </w:div>
                <w:div w:id="663556577">
                  <w:marLeft w:val="0"/>
                  <w:marRight w:val="0"/>
                  <w:marTop w:val="0"/>
                  <w:marBottom w:val="0"/>
                  <w:divBdr>
                    <w:top w:val="none" w:sz="0" w:space="0" w:color="auto"/>
                    <w:left w:val="none" w:sz="0" w:space="0" w:color="auto"/>
                    <w:bottom w:val="none" w:sz="0" w:space="0" w:color="auto"/>
                    <w:right w:val="none" w:sz="0" w:space="0" w:color="auto"/>
                  </w:divBdr>
                </w:div>
                <w:div w:id="1622570513">
                  <w:marLeft w:val="0"/>
                  <w:marRight w:val="0"/>
                  <w:marTop w:val="0"/>
                  <w:marBottom w:val="0"/>
                  <w:divBdr>
                    <w:top w:val="none" w:sz="0" w:space="0" w:color="auto"/>
                    <w:left w:val="none" w:sz="0" w:space="0" w:color="auto"/>
                    <w:bottom w:val="none" w:sz="0" w:space="0" w:color="auto"/>
                    <w:right w:val="none" w:sz="0" w:space="0" w:color="auto"/>
                  </w:divBdr>
                </w:div>
                <w:div w:id="1415080308">
                  <w:marLeft w:val="0"/>
                  <w:marRight w:val="0"/>
                  <w:marTop w:val="0"/>
                  <w:marBottom w:val="0"/>
                  <w:divBdr>
                    <w:top w:val="none" w:sz="0" w:space="0" w:color="auto"/>
                    <w:left w:val="none" w:sz="0" w:space="0" w:color="auto"/>
                    <w:bottom w:val="none" w:sz="0" w:space="0" w:color="auto"/>
                    <w:right w:val="none" w:sz="0" w:space="0" w:color="auto"/>
                  </w:divBdr>
                </w:div>
                <w:div w:id="1127427222">
                  <w:marLeft w:val="0"/>
                  <w:marRight w:val="0"/>
                  <w:marTop w:val="0"/>
                  <w:marBottom w:val="0"/>
                  <w:divBdr>
                    <w:top w:val="none" w:sz="0" w:space="0" w:color="auto"/>
                    <w:left w:val="none" w:sz="0" w:space="0" w:color="auto"/>
                    <w:bottom w:val="none" w:sz="0" w:space="0" w:color="auto"/>
                    <w:right w:val="none" w:sz="0" w:space="0" w:color="auto"/>
                  </w:divBdr>
                </w:div>
                <w:div w:id="2013338833">
                  <w:marLeft w:val="0"/>
                  <w:marRight w:val="0"/>
                  <w:marTop w:val="0"/>
                  <w:marBottom w:val="0"/>
                  <w:divBdr>
                    <w:top w:val="none" w:sz="0" w:space="0" w:color="auto"/>
                    <w:left w:val="none" w:sz="0" w:space="0" w:color="auto"/>
                    <w:bottom w:val="none" w:sz="0" w:space="0" w:color="auto"/>
                    <w:right w:val="none" w:sz="0" w:space="0" w:color="auto"/>
                  </w:divBdr>
                </w:div>
                <w:div w:id="382337521">
                  <w:marLeft w:val="0"/>
                  <w:marRight w:val="0"/>
                  <w:marTop w:val="0"/>
                  <w:marBottom w:val="0"/>
                  <w:divBdr>
                    <w:top w:val="none" w:sz="0" w:space="0" w:color="auto"/>
                    <w:left w:val="none" w:sz="0" w:space="0" w:color="auto"/>
                    <w:bottom w:val="none" w:sz="0" w:space="0" w:color="auto"/>
                    <w:right w:val="none" w:sz="0" w:space="0" w:color="auto"/>
                  </w:divBdr>
                </w:div>
                <w:div w:id="1097822593">
                  <w:marLeft w:val="0"/>
                  <w:marRight w:val="0"/>
                  <w:marTop w:val="0"/>
                  <w:marBottom w:val="0"/>
                  <w:divBdr>
                    <w:top w:val="none" w:sz="0" w:space="0" w:color="auto"/>
                    <w:left w:val="none" w:sz="0" w:space="0" w:color="auto"/>
                    <w:bottom w:val="none" w:sz="0" w:space="0" w:color="auto"/>
                    <w:right w:val="none" w:sz="0" w:space="0" w:color="auto"/>
                  </w:divBdr>
                </w:div>
                <w:div w:id="917396789">
                  <w:marLeft w:val="0"/>
                  <w:marRight w:val="0"/>
                  <w:marTop w:val="0"/>
                  <w:marBottom w:val="0"/>
                  <w:divBdr>
                    <w:top w:val="none" w:sz="0" w:space="0" w:color="auto"/>
                    <w:left w:val="none" w:sz="0" w:space="0" w:color="auto"/>
                    <w:bottom w:val="none" w:sz="0" w:space="0" w:color="auto"/>
                    <w:right w:val="none" w:sz="0" w:space="0" w:color="auto"/>
                  </w:divBdr>
                </w:div>
                <w:div w:id="1444685545">
                  <w:marLeft w:val="0"/>
                  <w:marRight w:val="0"/>
                  <w:marTop w:val="0"/>
                  <w:marBottom w:val="0"/>
                  <w:divBdr>
                    <w:top w:val="none" w:sz="0" w:space="0" w:color="auto"/>
                    <w:left w:val="none" w:sz="0" w:space="0" w:color="auto"/>
                    <w:bottom w:val="none" w:sz="0" w:space="0" w:color="auto"/>
                    <w:right w:val="none" w:sz="0" w:space="0" w:color="auto"/>
                  </w:divBdr>
                </w:div>
                <w:div w:id="1164005165">
                  <w:marLeft w:val="0"/>
                  <w:marRight w:val="0"/>
                  <w:marTop w:val="0"/>
                  <w:marBottom w:val="0"/>
                  <w:divBdr>
                    <w:top w:val="none" w:sz="0" w:space="0" w:color="auto"/>
                    <w:left w:val="none" w:sz="0" w:space="0" w:color="auto"/>
                    <w:bottom w:val="none" w:sz="0" w:space="0" w:color="auto"/>
                    <w:right w:val="none" w:sz="0" w:space="0" w:color="auto"/>
                  </w:divBdr>
                </w:div>
                <w:div w:id="832644018">
                  <w:marLeft w:val="0"/>
                  <w:marRight w:val="0"/>
                  <w:marTop w:val="0"/>
                  <w:marBottom w:val="0"/>
                  <w:divBdr>
                    <w:top w:val="none" w:sz="0" w:space="0" w:color="auto"/>
                    <w:left w:val="none" w:sz="0" w:space="0" w:color="auto"/>
                    <w:bottom w:val="none" w:sz="0" w:space="0" w:color="auto"/>
                    <w:right w:val="none" w:sz="0" w:space="0" w:color="auto"/>
                  </w:divBdr>
                </w:div>
                <w:div w:id="1023017270">
                  <w:marLeft w:val="0"/>
                  <w:marRight w:val="0"/>
                  <w:marTop w:val="0"/>
                  <w:marBottom w:val="0"/>
                  <w:divBdr>
                    <w:top w:val="none" w:sz="0" w:space="0" w:color="auto"/>
                    <w:left w:val="none" w:sz="0" w:space="0" w:color="auto"/>
                    <w:bottom w:val="none" w:sz="0" w:space="0" w:color="auto"/>
                    <w:right w:val="none" w:sz="0" w:space="0" w:color="auto"/>
                  </w:divBdr>
                </w:div>
                <w:div w:id="1739356602">
                  <w:marLeft w:val="0"/>
                  <w:marRight w:val="0"/>
                  <w:marTop w:val="0"/>
                  <w:marBottom w:val="0"/>
                  <w:divBdr>
                    <w:top w:val="none" w:sz="0" w:space="0" w:color="auto"/>
                    <w:left w:val="none" w:sz="0" w:space="0" w:color="auto"/>
                    <w:bottom w:val="none" w:sz="0" w:space="0" w:color="auto"/>
                    <w:right w:val="none" w:sz="0" w:space="0" w:color="auto"/>
                  </w:divBdr>
                </w:div>
                <w:div w:id="1875776115">
                  <w:marLeft w:val="0"/>
                  <w:marRight w:val="0"/>
                  <w:marTop w:val="0"/>
                  <w:marBottom w:val="0"/>
                  <w:divBdr>
                    <w:top w:val="none" w:sz="0" w:space="0" w:color="auto"/>
                    <w:left w:val="none" w:sz="0" w:space="0" w:color="auto"/>
                    <w:bottom w:val="none" w:sz="0" w:space="0" w:color="auto"/>
                    <w:right w:val="none" w:sz="0" w:space="0" w:color="auto"/>
                  </w:divBdr>
                </w:div>
                <w:div w:id="68233630">
                  <w:marLeft w:val="0"/>
                  <w:marRight w:val="0"/>
                  <w:marTop w:val="0"/>
                  <w:marBottom w:val="0"/>
                  <w:divBdr>
                    <w:top w:val="none" w:sz="0" w:space="0" w:color="auto"/>
                    <w:left w:val="none" w:sz="0" w:space="0" w:color="auto"/>
                    <w:bottom w:val="none" w:sz="0" w:space="0" w:color="auto"/>
                    <w:right w:val="none" w:sz="0" w:space="0" w:color="auto"/>
                  </w:divBdr>
                </w:div>
                <w:div w:id="401291440">
                  <w:marLeft w:val="0"/>
                  <w:marRight w:val="0"/>
                  <w:marTop w:val="0"/>
                  <w:marBottom w:val="0"/>
                  <w:divBdr>
                    <w:top w:val="none" w:sz="0" w:space="0" w:color="auto"/>
                    <w:left w:val="none" w:sz="0" w:space="0" w:color="auto"/>
                    <w:bottom w:val="none" w:sz="0" w:space="0" w:color="auto"/>
                    <w:right w:val="none" w:sz="0" w:space="0" w:color="auto"/>
                  </w:divBdr>
                </w:div>
                <w:div w:id="967050636">
                  <w:marLeft w:val="0"/>
                  <w:marRight w:val="0"/>
                  <w:marTop w:val="0"/>
                  <w:marBottom w:val="0"/>
                  <w:divBdr>
                    <w:top w:val="none" w:sz="0" w:space="0" w:color="auto"/>
                    <w:left w:val="none" w:sz="0" w:space="0" w:color="auto"/>
                    <w:bottom w:val="none" w:sz="0" w:space="0" w:color="auto"/>
                    <w:right w:val="none" w:sz="0" w:space="0" w:color="auto"/>
                  </w:divBdr>
                </w:div>
                <w:div w:id="827017625">
                  <w:marLeft w:val="0"/>
                  <w:marRight w:val="0"/>
                  <w:marTop w:val="0"/>
                  <w:marBottom w:val="0"/>
                  <w:divBdr>
                    <w:top w:val="none" w:sz="0" w:space="0" w:color="auto"/>
                    <w:left w:val="none" w:sz="0" w:space="0" w:color="auto"/>
                    <w:bottom w:val="none" w:sz="0" w:space="0" w:color="auto"/>
                    <w:right w:val="none" w:sz="0" w:space="0" w:color="auto"/>
                  </w:divBdr>
                </w:div>
                <w:div w:id="1845321623">
                  <w:marLeft w:val="0"/>
                  <w:marRight w:val="0"/>
                  <w:marTop w:val="0"/>
                  <w:marBottom w:val="0"/>
                  <w:divBdr>
                    <w:top w:val="none" w:sz="0" w:space="0" w:color="auto"/>
                    <w:left w:val="none" w:sz="0" w:space="0" w:color="auto"/>
                    <w:bottom w:val="none" w:sz="0" w:space="0" w:color="auto"/>
                    <w:right w:val="none" w:sz="0" w:space="0" w:color="auto"/>
                  </w:divBdr>
                </w:div>
                <w:div w:id="2080402575">
                  <w:marLeft w:val="0"/>
                  <w:marRight w:val="0"/>
                  <w:marTop w:val="0"/>
                  <w:marBottom w:val="0"/>
                  <w:divBdr>
                    <w:top w:val="none" w:sz="0" w:space="0" w:color="auto"/>
                    <w:left w:val="none" w:sz="0" w:space="0" w:color="auto"/>
                    <w:bottom w:val="none" w:sz="0" w:space="0" w:color="auto"/>
                    <w:right w:val="none" w:sz="0" w:space="0" w:color="auto"/>
                  </w:divBdr>
                </w:div>
                <w:div w:id="175849929">
                  <w:marLeft w:val="0"/>
                  <w:marRight w:val="0"/>
                  <w:marTop w:val="0"/>
                  <w:marBottom w:val="0"/>
                  <w:divBdr>
                    <w:top w:val="none" w:sz="0" w:space="0" w:color="auto"/>
                    <w:left w:val="none" w:sz="0" w:space="0" w:color="auto"/>
                    <w:bottom w:val="none" w:sz="0" w:space="0" w:color="auto"/>
                    <w:right w:val="none" w:sz="0" w:space="0" w:color="auto"/>
                  </w:divBdr>
                </w:div>
                <w:div w:id="199364091">
                  <w:marLeft w:val="0"/>
                  <w:marRight w:val="0"/>
                  <w:marTop w:val="0"/>
                  <w:marBottom w:val="0"/>
                  <w:divBdr>
                    <w:top w:val="none" w:sz="0" w:space="0" w:color="auto"/>
                    <w:left w:val="none" w:sz="0" w:space="0" w:color="auto"/>
                    <w:bottom w:val="none" w:sz="0" w:space="0" w:color="auto"/>
                    <w:right w:val="none" w:sz="0" w:space="0" w:color="auto"/>
                  </w:divBdr>
                </w:div>
                <w:div w:id="204484772">
                  <w:marLeft w:val="0"/>
                  <w:marRight w:val="0"/>
                  <w:marTop w:val="0"/>
                  <w:marBottom w:val="0"/>
                  <w:divBdr>
                    <w:top w:val="none" w:sz="0" w:space="0" w:color="auto"/>
                    <w:left w:val="none" w:sz="0" w:space="0" w:color="auto"/>
                    <w:bottom w:val="none" w:sz="0" w:space="0" w:color="auto"/>
                    <w:right w:val="none" w:sz="0" w:space="0" w:color="auto"/>
                  </w:divBdr>
                </w:div>
                <w:div w:id="1223368054">
                  <w:marLeft w:val="0"/>
                  <w:marRight w:val="0"/>
                  <w:marTop w:val="0"/>
                  <w:marBottom w:val="0"/>
                  <w:divBdr>
                    <w:top w:val="none" w:sz="0" w:space="0" w:color="auto"/>
                    <w:left w:val="none" w:sz="0" w:space="0" w:color="auto"/>
                    <w:bottom w:val="none" w:sz="0" w:space="0" w:color="auto"/>
                    <w:right w:val="none" w:sz="0" w:space="0" w:color="auto"/>
                  </w:divBdr>
                </w:div>
                <w:div w:id="1226912837">
                  <w:marLeft w:val="0"/>
                  <w:marRight w:val="0"/>
                  <w:marTop w:val="0"/>
                  <w:marBottom w:val="0"/>
                  <w:divBdr>
                    <w:top w:val="none" w:sz="0" w:space="0" w:color="auto"/>
                    <w:left w:val="none" w:sz="0" w:space="0" w:color="auto"/>
                    <w:bottom w:val="none" w:sz="0" w:space="0" w:color="auto"/>
                    <w:right w:val="none" w:sz="0" w:space="0" w:color="auto"/>
                  </w:divBdr>
                </w:div>
                <w:div w:id="586427598">
                  <w:marLeft w:val="0"/>
                  <w:marRight w:val="0"/>
                  <w:marTop w:val="0"/>
                  <w:marBottom w:val="0"/>
                  <w:divBdr>
                    <w:top w:val="none" w:sz="0" w:space="0" w:color="auto"/>
                    <w:left w:val="none" w:sz="0" w:space="0" w:color="auto"/>
                    <w:bottom w:val="none" w:sz="0" w:space="0" w:color="auto"/>
                    <w:right w:val="none" w:sz="0" w:space="0" w:color="auto"/>
                  </w:divBdr>
                </w:div>
                <w:div w:id="633175800">
                  <w:marLeft w:val="0"/>
                  <w:marRight w:val="0"/>
                  <w:marTop w:val="0"/>
                  <w:marBottom w:val="0"/>
                  <w:divBdr>
                    <w:top w:val="none" w:sz="0" w:space="0" w:color="auto"/>
                    <w:left w:val="none" w:sz="0" w:space="0" w:color="auto"/>
                    <w:bottom w:val="none" w:sz="0" w:space="0" w:color="auto"/>
                    <w:right w:val="none" w:sz="0" w:space="0" w:color="auto"/>
                  </w:divBdr>
                </w:div>
                <w:div w:id="834030699">
                  <w:marLeft w:val="0"/>
                  <w:marRight w:val="0"/>
                  <w:marTop w:val="0"/>
                  <w:marBottom w:val="0"/>
                  <w:divBdr>
                    <w:top w:val="none" w:sz="0" w:space="0" w:color="auto"/>
                    <w:left w:val="none" w:sz="0" w:space="0" w:color="auto"/>
                    <w:bottom w:val="none" w:sz="0" w:space="0" w:color="auto"/>
                    <w:right w:val="none" w:sz="0" w:space="0" w:color="auto"/>
                  </w:divBdr>
                </w:div>
                <w:div w:id="490296773">
                  <w:marLeft w:val="0"/>
                  <w:marRight w:val="0"/>
                  <w:marTop w:val="0"/>
                  <w:marBottom w:val="0"/>
                  <w:divBdr>
                    <w:top w:val="none" w:sz="0" w:space="0" w:color="auto"/>
                    <w:left w:val="none" w:sz="0" w:space="0" w:color="auto"/>
                    <w:bottom w:val="none" w:sz="0" w:space="0" w:color="auto"/>
                    <w:right w:val="none" w:sz="0" w:space="0" w:color="auto"/>
                  </w:divBdr>
                </w:div>
                <w:div w:id="1616211748">
                  <w:marLeft w:val="0"/>
                  <w:marRight w:val="0"/>
                  <w:marTop w:val="0"/>
                  <w:marBottom w:val="0"/>
                  <w:divBdr>
                    <w:top w:val="none" w:sz="0" w:space="0" w:color="auto"/>
                    <w:left w:val="none" w:sz="0" w:space="0" w:color="auto"/>
                    <w:bottom w:val="none" w:sz="0" w:space="0" w:color="auto"/>
                    <w:right w:val="none" w:sz="0" w:space="0" w:color="auto"/>
                  </w:divBdr>
                </w:div>
                <w:div w:id="1946881295">
                  <w:marLeft w:val="0"/>
                  <w:marRight w:val="0"/>
                  <w:marTop w:val="0"/>
                  <w:marBottom w:val="0"/>
                  <w:divBdr>
                    <w:top w:val="none" w:sz="0" w:space="0" w:color="auto"/>
                    <w:left w:val="none" w:sz="0" w:space="0" w:color="auto"/>
                    <w:bottom w:val="none" w:sz="0" w:space="0" w:color="auto"/>
                    <w:right w:val="none" w:sz="0" w:space="0" w:color="auto"/>
                  </w:divBdr>
                </w:div>
                <w:div w:id="517231387">
                  <w:marLeft w:val="0"/>
                  <w:marRight w:val="0"/>
                  <w:marTop w:val="0"/>
                  <w:marBottom w:val="0"/>
                  <w:divBdr>
                    <w:top w:val="none" w:sz="0" w:space="0" w:color="auto"/>
                    <w:left w:val="none" w:sz="0" w:space="0" w:color="auto"/>
                    <w:bottom w:val="none" w:sz="0" w:space="0" w:color="auto"/>
                    <w:right w:val="none" w:sz="0" w:space="0" w:color="auto"/>
                  </w:divBdr>
                </w:div>
                <w:div w:id="1329210245">
                  <w:marLeft w:val="0"/>
                  <w:marRight w:val="0"/>
                  <w:marTop w:val="0"/>
                  <w:marBottom w:val="0"/>
                  <w:divBdr>
                    <w:top w:val="none" w:sz="0" w:space="0" w:color="auto"/>
                    <w:left w:val="none" w:sz="0" w:space="0" w:color="auto"/>
                    <w:bottom w:val="none" w:sz="0" w:space="0" w:color="auto"/>
                    <w:right w:val="none" w:sz="0" w:space="0" w:color="auto"/>
                  </w:divBdr>
                </w:div>
                <w:div w:id="1866946484">
                  <w:marLeft w:val="0"/>
                  <w:marRight w:val="0"/>
                  <w:marTop w:val="0"/>
                  <w:marBottom w:val="0"/>
                  <w:divBdr>
                    <w:top w:val="none" w:sz="0" w:space="0" w:color="auto"/>
                    <w:left w:val="none" w:sz="0" w:space="0" w:color="auto"/>
                    <w:bottom w:val="none" w:sz="0" w:space="0" w:color="auto"/>
                    <w:right w:val="none" w:sz="0" w:space="0" w:color="auto"/>
                  </w:divBdr>
                </w:div>
                <w:div w:id="1491479677">
                  <w:marLeft w:val="0"/>
                  <w:marRight w:val="0"/>
                  <w:marTop w:val="0"/>
                  <w:marBottom w:val="0"/>
                  <w:divBdr>
                    <w:top w:val="none" w:sz="0" w:space="0" w:color="auto"/>
                    <w:left w:val="none" w:sz="0" w:space="0" w:color="auto"/>
                    <w:bottom w:val="none" w:sz="0" w:space="0" w:color="auto"/>
                    <w:right w:val="none" w:sz="0" w:space="0" w:color="auto"/>
                  </w:divBdr>
                </w:div>
                <w:div w:id="787088958">
                  <w:marLeft w:val="0"/>
                  <w:marRight w:val="0"/>
                  <w:marTop w:val="0"/>
                  <w:marBottom w:val="0"/>
                  <w:divBdr>
                    <w:top w:val="none" w:sz="0" w:space="0" w:color="auto"/>
                    <w:left w:val="none" w:sz="0" w:space="0" w:color="auto"/>
                    <w:bottom w:val="none" w:sz="0" w:space="0" w:color="auto"/>
                    <w:right w:val="none" w:sz="0" w:space="0" w:color="auto"/>
                  </w:divBdr>
                </w:div>
                <w:div w:id="521208288">
                  <w:marLeft w:val="0"/>
                  <w:marRight w:val="0"/>
                  <w:marTop w:val="0"/>
                  <w:marBottom w:val="0"/>
                  <w:divBdr>
                    <w:top w:val="none" w:sz="0" w:space="0" w:color="auto"/>
                    <w:left w:val="none" w:sz="0" w:space="0" w:color="auto"/>
                    <w:bottom w:val="none" w:sz="0" w:space="0" w:color="auto"/>
                    <w:right w:val="none" w:sz="0" w:space="0" w:color="auto"/>
                  </w:divBdr>
                </w:div>
                <w:div w:id="882862925">
                  <w:marLeft w:val="0"/>
                  <w:marRight w:val="0"/>
                  <w:marTop w:val="0"/>
                  <w:marBottom w:val="0"/>
                  <w:divBdr>
                    <w:top w:val="none" w:sz="0" w:space="0" w:color="auto"/>
                    <w:left w:val="none" w:sz="0" w:space="0" w:color="auto"/>
                    <w:bottom w:val="none" w:sz="0" w:space="0" w:color="auto"/>
                    <w:right w:val="none" w:sz="0" w:space="0" w:color="auto"/>
                  </w:divBdr>
                </w:div>
                <w:div w:id="382951913">
                  <w:marLeft w:val="0"/>
                  <w:marRight w:val="0"/>
                  <w:marTop w:val="0"/>
                  <w:marBottom w:val="0"/>
                  <w:divBdr>
                    <w:top w:val="none" w:sz="0" w:space="0" w:color="auto"/>
                    <w:left w:val="none" w:sz="0" w:space="0" w:color="auto"/>
                    <w:bottom w:val="none" w:sz="0" w:space="0" w:color="auto"/>
                    <w:right w:val="none" w:sz="0" w:space="0" w:color="auto"/>
                  </w:divBdr>
                </w:div>
                <w:div w:id="1484469558">
                  <w:marLeft w:val="0"/>
                  <w:marRight w:val="0"/>
                  <w:marTop w:val="0"/>
                  <w:marBottom w:val="0"/>
                  <w:divBdr>
                    <w:top w:val="none" w:sz="0" w:space="0" w:color="auto"/>
                    <w:left w:val="none" w:sz="0" w:space="0" w:color="auto"/>
                    <w:bottom w:val="none" w:sz="0" w:space="0" w:color="auto"/>
                    <w:right w:val="none" w:sz="0" w:space="0" w:color="auto"/>
                  </w:divBdr>
                </w:div>
                <w:div w:id="328336099">
                  <w:marLeft w:val="0"/>
                  <w:marRight w:val="0"/>
                  <w:marTop w:val="0"/>
                  <w:marBottom w:val="0"/>
                  <w:divBdr>
                    <w:top w:val="none" w:sz="0" w:space="0" w:color="auto"/>
                    <w:left w:val="none" w:sz="0" w:space="0" w:color="auto"/>
                    <w:bottom w:val="none" w:sz="0" w:space="0" w:color="auto"/>
                    <w:right w:val="none" w:sz="0" w:space="0" w:color="auto"/>
                  </w:divBdr>
                </w:div>
                <w:div w:id="493496755">
                  <w:marLeft w:val="0"/>
                  <w:marRight w:val="0"/>
                  <w:marTop w:val="0"/>
                  <w:marBottom w:val="0"/>
                  <w:divBdr>
                    <w:top w:val="none" w:sz="0" w:space="0" w:color="auto"/>
                    <w:left w:val="none" w:sz="0" w:space="0" w:color="auto"/>
                    <w:bottom w:val="none" w:sz="0" w:space="0" w:color="auto"/>
                    <w:right w:val="none" w:sz="0" w:space="0" w:color="auto"/>
                  </w:divBdr>
                </w:div>
                <w:div w:id="932129718">
                  <w:marLeft w:val="0"/>
                  <w:marRight w:val="0"/>
                  <w:marTop w:val="0"/>
                  <w:marBottom w:val="0"/>
                  <w:divBdr>
                    <w:top w:val="none" w:sz="0" w:space="0" w:color="auto"/>
                    <w:left w:val="none" w:sz="0" w:space="0" w:color="auto"/>
                    <w:bottom w:val="none" w:sz="0" w:space="0" w:color="auto"/>
                    <w:right w:val="none" w:sz="0" w:space="0" w:color="auto"/>
                  </w:divBdr>
                </w:div>
                <w:div w:id="857501377">
                  <w:marLeft w:val="0"/>
                  <w:marRight w:val="0"/>
                  <w:marTop w:val="0"/>
                  <w:marBottom w:val="0"/>
                  <w:divBdr>
                    <w:top w:val="none" w:sz="0" w:space="0" w:color="auto"/>
                    <w:left w:val="none" w:sz="0" w:space="0" w:color="auto"/>
                    <w:bottom w:val="none" w:sz="0" w:space="0" w:color="auto"/>
                    <w:right w:val="none" w:sz="0" w:space="0" w:color="auto"/>
                  </w:divBdr>
                </w:div>
                <w:div w:id="107161731">
                  <w:marLeft w:val="0"/>
                  <w:marRight w:val="0"/>
                  <w:marTop w:val="0"/>
                  <w:marBottom w:val="0"/>
                  <w:divBdr>
                    <w:top w:val="none" w:sz="0" w:space="0" w:color="auto"/>
                    <w:left w:val="none" w:sz="0" w:space="0" w:color="auto"/>
                    <w:bottom w:val="none" w:sz="0" w:space="0" w:color="auto"/>
                    <w:right w:val="none" w:sz="0" w:space="0" w:color="auto"/>
                  </w:divBdr>
                </w:div>
                <w:div w:id="1778481638">
                  <w:marLeft w:val="0"/>
                  <w:marRight w:val="0"/>
                  <w:marTop w:val="0"/>
                  <w:marBottom w:val="0"/>
                  <w:divBdr>
                    <w:top w:val="none" w:sz="0" w:space="0" w:color="auto"/>
                    <w:left w:val="none" w:sz="0" w:space="0" w:color="auto"/>
                    <w:bottom w:val="none" w:sz="0" w:space="0" w:color="auto"/>
                    <w:right w:val="none" w:sz="0" w:space="0" w:color="auto"/>
                  </w:divBdr>
                </w:div>
                <w:div w:id="347952952">
                  <w:marLeft w:val="0"/>
                  <w:marRight w:val="0"/>
                  <w:marTop w:val="0"/>
                  <w:marBottom w:val="0"/>
                  <w:divBdr>
                    <w:top w:val="none" w:sz="0" w:space="0" w:color="auto"/>
                    <w:left w:val="none" w:sz="0" w:space="0" w:color="auto"/>
                    <w:bottom w:val="none" w:sz="0" w:space="0" w:color="auto"/>
                    <w:right w:val="none" w:sz="0" w:space="0" w:color="auto"/>
                  </w:divBdr>
                </w:div>
                <w:div w:id="418454757">
                  <w:marLeft w:val="0"/>
                  <w:marRight w:val="0"/>
                  <w:marTop w:val="0"/>
                  <w:marBottom w:val="0"/>
                  <w:divBdr>
                    <w:top w:val="none" w:sz="0" w:space="0" w:color="auto"/>
                    <w:left w:val="none" w:sz="0" w:space="0" w:color="auto"/>
                    <w:bottom w:val="none" w:sz="0" w:space="0" w:color="auto"/>
                    <w:right w:val="none" w:sz="0" w:space="0" w:color="auto"/>
                  </w:divBdr>
                </w:div>
                <w:div w:id="1497916749">
                  <w:marLeft w:val="0"/>
                  <w:marRight w:val="0"/>
                  <w:marTop w:val="0"/>
                  <w:marBottom w:val="0"/>
                  <w:divBdr>
                    <w:top w:val="none" w:sz="0" w:space="0" w:color="auto"/>
                    <w:left w:val="none" w:sz="0" w:space="0" w:color="auto"/>
                    <w:bottom w:val="none" w:sz="0" w:space="0" w:color="auto"/>
                    <w:right w:val="none" w:sz="0" w:space="0" w:color="auto"/>
                  </w:divBdr>
                </w:div>
                <w:div w:id="303589242">
                  <w:marLeft w:val="0"/>
                  <w:marRight w:val="0"/>
                  <w:marTop w:val="0"/>
                  <w:marBottom w:val="0"/>
                  <w:divBdr>
                    <w:top w:val="none" w:sz="0" w:space="0" w:color="auto"/>
                    <w:left w:val="none" w:sz="0" w:space="0" w:color="auto"/>
                    <w:bottom w:val="none" w:sz="0" w:space="0" w:color="auto"/>
                    <w:right w:val="none" w:sz="0" w:space="0" w:color="auto"/>
                  </w:divBdr>
                </w:div>
                <w:div w:id="564529422">
                  <w:marLeft w:val="0"/>
                  <w:marRight w:val="0"/>
                  <w:marTop w:val="0"/>
                  <w:marBottom w:val="0"/>
                  <w:divBdr>
                    <w:top w:val="none" w:sz="0" w:space="0" w:color="auto"/>
                    <w:left w:val="none" w:sz="0" w:space="0" w:color="auto"/>
                    <w:bottom w:val="none" w:sz="0" w:space="0" w:color="auto"/>
                    <w:right w:val="none" w:sz="0" w:space="0" w:color="auto"/>
                  </w:divBdr>
                </w:div>
                <w:div w:id="536620458">
                  <w:marLeft w:val="0"/>
                  <w:marRight w:val="0"/>
                  <w:marTop w:val="0"/>
                  <w:marBottom w:val="0"/>
                  <w:divBdr>
                    <w:top w:val="none" w:sz="0" w:space="0" w:color="auto"/>
                    <w:left w:val="none" w:sz="0" w:space="0" w:color="auto"/>
                    <w:bottom w:val="none" w:sz="0" w:space="0" w:color="auto"/>
                    <w:right w:val="none" w:sz="0" w:space="0" w:color="auto"/>
                  </w:divBdr>
                </w:div>
                <w:div w:id="1766925881">
                  <w:marLeft w:val="0"/>
                  <w:marRight w:val="0"/>
                  <w:marTop w:val="0"/>
                  <w:marBottom w:val="0"/>
                  <w:divBdr>
                    <w:top w:val="none" w:sz="0" w:space="0" w:color="auto"/>
                    <w:left w:val="none" w:sz="0" w:space="0" w:color="auto"/>
                    <w:bottom w:val="none" w:sz="0" w:space="0" w:color="auto"/>
                    <w:right w:val="none" w:sz="0" w:space="0" w:color="auto"/>
                  </w:divBdr>
                </w:div>
                <w:div w:id="853418682">
                  <w:marLeft w:val="0"/>
                  <w:marRight w:val="0"/>
                  <w:marTop w:val="0"/>
                  <w:marBottom w:val="0"/>
                  <w:divBdr>
                    <w:top w:val="none" w:sz="0" w:space="0" w:color="auto"/>
                    <w:left w:val="none" w:sz="0" w:space="0" w:color="auto"/>
                    <w:bottom w:val="none" w:sz="0" w:space="0" w:color="auto"/>
                    <w:right w:val="none" w:sz="0" w:space="0" w:color="auto"/>
                  </w:divBdr>
                </w:div>
                <w:div w:id="1511990958">
                  <w:marLeft w:val="0"/>
                  <w:marRight w:val="0"/>
                  <w:marTop w:val="0"/>
                  <w:marBottom w:val="0"/>
                  <w:divBdr>
                    <w:top w:val="none" w:sz="0" w:space="0" w:color="auto"/>
                    <w:left w:val="none" w:sz="0" w:space="0" w:color="auto"/>
                    <w:bottom w:val="none" w:sz="0" w:space="0" w:color="auto"/>
                    <w:right w:val="none" w:sz="0" w:space="0" w:color="auto"/>
                  </w:divBdr>
                </w:div>
                <w:div w:id="1947082661">
                  <w:marLeft w:val="0"/>
                  <w:marRight w:val="0"/>
                  <w:marTop w:val="0"/>
                  <w:marBottom w:val="0"/>
                  <w:divBdr>
                    <w:top w:val="none" w:sz="0" w:space="0" w:color="auto"/>
                    <w:left w:val="none" w:sz="0" w:space="0" w:color="auto"/>
                    <w:bottom w:val="none" w:sz="0" w:space="0" w:color="auto"/>
                    <w:right w:val="none" w:sz="0" w:space="0" w:color="auto"/>
                  </w:divBdr>
                </w:div>
                <w:div w:id="1547181743">
                  <w:marLeft w:val="0"/>
                  <w:marRight w:val="0"/>
                  <w:marTop w:val="0"/>
                  <w:marBottom w:val="0"/>
                  <w:divBdr>
                    <w:top w:val="none" w:sz="0" w:space="0" w:color="auto"/>
                    <w:left w:val="none" w:sz="0" w:space="0" w:color="auto"/>
                    <w:bottom w:val="none" w:sz="0" w:space="0" w:color="auto"/>
                    <w:right w:val="none" w:sz="0" w:space="0" w:color="auto"/>
                  </w:divBdr>
                </w:div>
                <w:div w:id="1046875299">
                  <w:marLeft w:val="0"/>
                  <w:marRight w:val="0"/>
                  <w:marTop w:val="0"/>
                  <w:marBottom w:val="0"/>
                  <w:divBdr>
                    <w:top w:val="none" w:sz="0" w:space="0" w:color="auto"/>
                    <w:left w:val="none" w:sz="0" w:space="0" w:color="auto"/>
                    <w:bottom w:val="none" w:sz="0" w:space="0" w:color="auto"/>
                    <w:right w:val="none" w:sz="0" w:space="0" w:color="auto"/>
                  </w:divBdr>
                </w:div>
                <w:div w:id="1150825414">
                  <w:marLeft w:val="0"/>
                  <w:marRight w:val="0"/>
                  <w:marTop w:val="0"/>
                  <w:marBottom w:val="0"/>
                  <w:divBdr>
                    <w:top w:val="none" w:sz="0" w:space="0" w:color="auto"/>
                    <w:left w:val="none" w:sz="0" w:space="0" w:color="auto"/>
                    <w:bottom w:val="none" w:sz="0" w:space="0" w:color="auto"/>
                    <w:right w:val="none" w:sz="0" w:space="0" w:color="auto"/>
                  </w:divBdr>
                </w:div>
                <w:div w:id="963652420">
                  <w:marLeft w:val="0"/>
                  <w:marRight w:val="0"/>
                  <w:marTop w:val="0"/>
                  <w:marBottom w:val="0"/>
                  <w:divBdr>
                    <w:top w:val="none" w:sz="0" w:space="0" w:color="auto"/>
                    <w:left w:val="none" w:sz="0" w:space="0" w:color="auto"/>
                    <w:bottom w:val="none" w:sz="0" w:space="0" w:color="auto"/>
                    <w:right w:val="none" w:sz="0" w:space="0" w:color="auto"/>
                  </w:divBdr>
                </w:div>
                <w:div w:id="1790514654">
                  <w:marLeft w:val="0"/>
                  <w:marRight w:val="0"/>
                  <w:marTop w:val="0"/>
                  <w:marBottom w:val="0"/>
                  <w:divBdr>
                    <w:top w:val="none" w:sz="0" w:space="0" w:color="auto"/>
                    <w:left w:val="none" w:sz="0" w:space="0" w:color="auto"/>
                    <w:bottom w:val="none" w:sz="0" w:space="0" w:color="auto"/>
                    <w:right w:val="none" w:sz="0" w:space="0" w:color="auto"/>
                  </w:divBdr>
                </w:div>
                <w:div w:id="452679607">
                  <w:marLeft w:val="0"/>
                  <w:marRight w:val="0"/>
                  <w:marTop w:val="0"/>
                  <w:marBottom w:val="0"/>
                  <w:divBdr>
                    <w:top w:val="none" w:sz="0" w:space="0" w:color="auto"/>
                    <w:left w:val="none" w:sz="0" w:space="0" w:color="auto"/>
                    <w:bottom w:val="none" w:sz="0" w:space="0" w:color="auto"/>
                    <w:right w:val="none" w:sz="0" w:space="0" w:color="auto"/>
                  </w:divBdr>
                </w:div>
                <w:div w:id="1521043557">
                  <w:marLeft w:val="0"/>
                  <w:marRight w:val="0"/>
                  <w:marTop w:val="0"/>
                  <w:marBottom w:val="0"/>
                  <w:divBdr>
                    <w:top w:val="none" w:sz="0" w:space="0" w:color="auto"/>
                    <w:left w:val="none" w:sz="0" w:space="0" w:color="auto"/>
                    <w:bottom w:val="none" w:sz="0" w:space="0" w:color="auto"/>
                    <w:right w:val="none" w:sz="0" w:space="0" w:color="auto"/>
                  </w:divBdr>
                </w:div>
                <w:div w:id="1279990829">
                  <w:marLeft w:val="0"/>
                  <w:marRight w:val="0"/>
                  <w:marTop w:val="0"/>
                  <w:marBottom w:val="0"/>
                  <w:divBdr>
                    <w:top w:val="none" w:sz="0" w:space="0" w:color="auto"/>
                    <w:left w:val="none" w:sz="0" w:space="0" w:color="auto"/>
                    <w:bottom w:val="none" w:sz="0" w:space="0" w:color="auto"/>
                    <w:right w:val="none" w:sz="0" w:space="0" w:color="auto"/>
                  </w:divBdr>
                </w:div>
                <w:div w:id="150171782">
                  <w:marLeft w:val="0"/>
                  <w:marRight w:val="0"/>
                  <w:marTop w:val="0"/>
                  <w:marBottom w:val="0"/>
                  <w:divBdr>
                    <w:top w:val="none" w:sz="0" w:space="0" w:color="auto"/>
                    <w:left w:val="none" w:sz="0" w:space="0" w:color="auto"/>
                    <w:bottom w:val="none" w:sz="0" w:space="0" w:color="auto"/>
                    <w:right w:val="none" w:sz="0" w:space="0" w:color="auto"/>
                  </w:divBdr>
                </w:div>
                <w:div w:id="250743868">
                  <w:marLeft w:val="0"/>
                  <w:marRight w:val="0"/>
                  <w:marTop w:val="0"/>
                  <w:marBottom w:val="0"/>
                  <w:divBdr>
                    <w:top w:val="none" w:sz="0" w:space="0" w:color="auto"/>
                    <w:left w:val="none" w:sz="0" w:space="0" w:color="auto"/>
                    <w:bottom w:val="none" w:sz="0" w:space="0" w:color="auto"/>
                    <w:right w:val="none" w:sz="0" w:space="0" w:color="auto"/>
                  </w:divBdr>
                </w:div>
                <w:div w:id="577323221">
                  <w:marLeft w:val="0"/>
                  <w:marRight w:val="0"/>
                  <w:marTop w:val="0"/>
                  <w:marBottom w:val="0"/>
                  <w:divBdr>
                    <w:top w:val="none" w:sz="0" w:space="0" w:color="auto"/>
                    <w:left w:val="none" w:sz="0" w:space="0" w:color="auto"/>
                    <w:bottom w:val="none" w:sz="0" w:space="0" w:color="auto"/>
                    <w:right w:val="none" w:sz="0" w:space="0" w:color="auto"/>
                  </w:divBdr>
                </w:div>
                <w:div w:id="472716414">
                  <w:marLeft w:val="0"/>
                  <w:marRight w:val="0"/>
                  <w:marTop w:val="0"/>
                  <w:marBottom w:val="0"/>
                  <w:divBdr>
                    <w:top w:val="none" w:sz="0" w:space="0" w:color="auto"/>
                    <w:left w:val="none" w:sz="0" w:space="0" w:color="auto"/>
                    <w:bottom w:val="none" w:sz="0" w:space="0" w:color="auto"/>
                    <w:right w:val="none" w:sz="0" w:space="0" w:color="auto"/>
                  </w:divBdr>
                </w:div>
                <w:div w:id="1202864271">
                  <w:marLeft w:val="0"/>
                  <w:marRight w:val="0"/>
                  <w:marTop w:val="0"/>
                  <w:marBottom w:val="0"/>
                  <w:divBdr>
                    <w:top w:val="none" w:sz="0" w:space="0" w:color="auto"/>
                    <w:left w:val="none" w:sz="0" w:space="0" w:color="auto"/>
                    <w:bottom w:val="none" w:sz="0" w:space="0" w:color="auto"/>
                    <w:right w:val="none" w:sz="0" w:space="0" w:color="auto"/>
                  </w:divBdr>
                </w:div>
                <w:div w:id="1705864826">
                  <w:marLeft w:val="0"/>
                  <w:marRight w:val="0"/>
                  <w:marTop w:val="0"/>
                  <w:marBottom w:val="0"/>
                  <w:divBdr>
                    <w:top w:val="none" w:sz="0" w:space="0" w:color="auto"/>
                    <w:left w:val="none" w:sz="0" w:space="0" w:color="auto"/>
                    <w:bottom w:val="none" w:sz="0" w:space="0" w:color="auto"/>
                    <w:right w:val="none" w:sz="0" w:space="0" w:color="auto"/>
                  </w:divBdr>
                </w:div>
                <w:div w:id="377124013">
                  <w:marLeft w:val="0"/>
                  <w:marRight w:val="0"/>
                  <w:marTop w:val="0"/>
                  <w:marBottom w:val="0"/>
                  <w:divBdr>
                    <w:top w:val="none" w:sz="0" w:space="0" w:color="auto"/>
                    <w:left w:val="none" w:sz="0" w:space="0" w:color="auto"/>
                    <w:bottom w:val="none" w:sz="0" w:space="0" w:color="auto"/>
                    <w:right w:val="none" w:sz="0" w:space="0" w:color="auto"/>
                  </w:divBdr>
                </w:div>
                <w:div w:id="834418384">
                  <w:marLeft w:val="0"/>
                  <w:marRight w:val="0"/>
                  <w:marTop w:val="0"/>
                  <w:marBottom w:val="0"/>
                  <w:divBdr>
                    <w:top w:val="none" w:sz="0" w:space="0" w:color="auto"/>
                    <w:left w:val="none" w:sz="0" w:space="0" w:color="auto"/>
                    <w:bottom w:val="none" w:sz="0" w:space="0" w:color="auto"/>
                    <w:right w:val="none" w:sz="0" w:space="0" w:color="auto"/>
                  </w:divBdr>
                </w:div>
                <w:div w:id="1362706729">
                  <w:marLeft w:val="0"/>
                  <w:marRight w:val="0"/>
                  <w:marTop w:val="0"/>
                  <w:marBottom w:val="0"/>
                  <w:divBdr>
                    <w:top w:val="none" w:sz="0" w:space="0" w:color="auto"/>
                    <w:left w:val="none" w:sz="0" w:space="0" w:color="auto"/>
                    <w:bottom w:val="none" w:sz="0" w:space="0" w:color="auto"/>
                    <w:right w:val="none" w:sz="0" w:space="0" w:color="auto"/>
                  </w:divBdr>
                </w:div>
                <w:div w:id="331955499">
                  <w:marLeft w:val="0"/>
                  <w:marRight w:val="0"/>
                  <w:marTop w:val="0"/>
                  <w:marBottom w:val="0"/>
                  <w:divBdr>
                    <w:top w:val="none" w:sz="0" w:space="0" w:color="auto"/>
                    <w:left w:val="none" w:sz="0" w:space="0" w:color="auto"/>
                    <w:bottom w:val="none" w:sz="0" w:space="0" w:color="auto"/>
                    <w:right w:val="none" w:sz="0" w:space="0" w:color="auto"/>
                  </w:divBdr>
                </w:div>
                <w:div w:id="1876696624">
                  <w:marLeft w:val="0"/>
                  <w:marRight w:val="0"/>
                  <w:marTop w:val="0"/>
                  <w:marBottom w:val="0"/>
                  <w:divBdr>
                    <w:top w:val="none" w:sz="0" w:space="0" w:color="auto"/>
                    <w:left w:val="none" w:sz="0" w:space="0" w:color="auto"/>
                    <w:bottom w:val="none" w:sz="0" w:space="0" w:color="auto"/>
                    <w:right w:val="none" w:sz="0" w:space="0" w:color="auto"/>
                  </w:divBdr>
                </w:div>
                <w:div w:id="1173565841">
                  <w:marLeft w:val="0"/>
                  <w:marRight w:val="0"/>
                  <w:marTop w:val="0"/>
                  <w:marBottom w:val="0"/>
                  <w:divBdr>
                    <w:top w:val="none" w:sz="0" w:space="0" w:color="auto"/>
                    <w:left w:val="none" w:sz="0" w:space="0" w:color="auto"/>
                    <w:bottom w:val="none" w:sz="0" w:space="0" w:color="auto"/>
                    <w:right w:val="none" w:sz="0" w:space="0" w:color="auto"/>
                  </w:divBdr>
                </w:div>
                <w:div w:id="131218471">
                  <w:marLeft w:val="0"/>
                  <w:marRight w:val="0"/>
                  <w:marTop w:val="0"/>
                  <w:marBottom w:val="0"/>
                  <w:divBdr>
                    <w:top w:val="none" w:sz="0" w:space="0" w:color="auto"/>
                    <w:left w:val="none" w:sz="0" w:space="0" w:color="auto"/>
                    <w:bottom w:val="none" w:sz="0" w:space="0" w:color="auto"/>
                    <w:right w:val="none" w:sz="0" w:space="0" w:color="auto"/>
                  </w:divBdr>
                </w:div>
                <w:div w:id="1435588337">
                  <w:marLeft w:val="0"/>
                  <w:marRight w:val="0"/>
                  <w:marTop w:val="0"/>
                  <w:marBottom w:val="0"/>
                  <w:divBdr>
                    <w:top w:val="none" w:sz="0" w:space="0" w:color="auto"/>
                    <w:left w:val="none" w:sz="0" w:space="0" w:color="auto"/>
                    <w:bottom w:val="none" w:sz="0" w:space="0" w:color="auto"/>
                    <w:right w:val="none" w:sz="0" w:space="0" w:color="auto"/>
                  </w:divBdr>
                </w:div>
                <w:div w:id="813908858">
                  <w:marLeft w:val="0"/>
                  <w:marRight w:val="0"/>
                  <w:marTop w:val="0"/>
                  <w:marBottom w:val="0"/>
                  <w:divBdr>
                    <w:top w:val="none" w:sz="0" w:space="0" w:color="auto"/>
                    <w:left w:val="none" w:sz="0" w:space="0" w:color="auto"/>
                    <w:bottom w:val="none" w:sz="0" w:space="0" w:color="auto"/>
                    <w:right w:val="none" w:sz="0" w:space="0" w:color="auto"/>
                  </w:divBdr>
                </w:div>
                <w:div w:id="683098399">
                  <w:marLeft w:val="0"/>
                  <w:marRight w:val="0"/>
                  <w:marTop w:val="0"/>
                  <w:marBottom w:val="0"/>
                  <w:divBdr>
                    <w:top w:val="none" w:sz="0" w:space="0" w:color="auto"/>
                    <w:left w:val="none" w:sz="0" w:space="0" w:color="auto"/>
                    <w:bottom w:val="none" w:sz="0" w:space="0" w:color="auto"/>
                    <w:right w:val="none" w:sz="0" w:space="0" w:color="auto"/>
                  </w:divBdr>
                </w:div>
                <w:div w:id="467672062">
                  <w:marLeft w:val="0"/>
                  <w:marRight w:val="0"/>
                  <w:marTop w:val="0"/>
                  <w:marBottom w:val="0"/>
                  <w:divBdr>
                    <w:top w:val="none" w:sz="0" w:space="0" w:color="auto"/>
                    <w:left w:val="none" w:sz="0" w:space="0" w:color="auto"/>
                    <w:bottom w:val="none" w:sz="0" w:space="0" w:color="auto"/>
                    <w:right w:val="none" w:sz="0" w:space="0" w:color="auto"/>
                  </w:divBdr>
                </w:div>
                <w:div w:id="1138038530">
                  <w:marLeft w:val="0"/>
                  <w:marRight w:val="0"/>
                  <w:marTop w:val="0"/>
                  <w:marBottom w:val="0"/>
                  <w:divBdr>
                    <w:top w:val="none" w:sz="0" w:space="0" w:color="auto"/>
                    <w:left w:val="none" w:sz="0" w:space="0" w:color="auto"/>
                    <w:bottom w:val="none" w:sz="0" w:space="0" w:color="auto"/>
                    <w:right w:val="none" w:sz="0" w:space="0" w:color="auto"/>
                  </w:divBdr>
                </w:div>
                <w:div w:id="1375228415">
                  <w:marLeft w:val="0"/>
                  <w:marRight w:val="0"/>
                  <w:marTop w:val="0"/>
                  <w:marBottom w:val="0"/>
                  <w:divBdr>
                    <w:top w:val="none" w:sz="0" w:space="0" w:color="auto"/>
                    <w:left w:val="none" w:sz="0" w:space="0" w:color="auto"/>
                    <w:bottom w:val="none" w:sz="0" w:space="0" w:color="auto"/>
                    <w:right w:val="none" w:sz="0" w:space="0" w:color="auto"/>
                  </w:divBdr>
                </w:div>
                <w:div w:id="1433892647">
                  <w:marLeft w:val="0"/>
                  <w:marRight w:val="0"/>
                  <w:marTop w:val="0"/>
                  <w:marBottom w:val="0"/>
                  <w:divBdr>
                    <w:top w:val="none" w:sz="0" w:space="0" w:color="auto"/>
                    <w:left w:val="none" w:sz="0" w:space="0" w:color="auto"/>
                    <w:bottom w:val="none" w:sz="0" w:space="0" w:color="auto"/>
                    <w:right w:val="none" w:sz="0" w:space="0" w:color="auto"/>
                  </w:divBdr>
                </w:div>
                <w:div w:id="756292980">
                  <w:marLeft w:val="0"/>
                  <w:marRight w:val="0"/>
                  <w:marTop w:val="0"/>
                  <w:marBottom w:val="0"/>
                  <w:divBdr>
                    <w:top w:val="none" w:sz="0" w:space="0" w:color="auto"/>
                    <w:left w:val="none" w:sz="0" w:space="0" w:color="auto"/>
                    <w:bottom w:val="none" w:sz="0" w:space="0" w:color="auto"/>
                    <w:right w:val="none" w:sz="0" w:space="0" w:color="auto"/>
                  </w:divBdr>
                </w:div>
                <w:div w:id="1191525879">
                  <w:marLeft w:val="0"/>
                  <w:marRight w:val="0"/>
                  <w:marTop w:val="0"/>
                  <w:marBottom w:val="0"/>
                  <w:divBdr>
                    <w:top w:val="none" w:sz="0" w:space="0" w:color="auto"/>
                    <w:left w:val="none" w:sz="0" w:space="0" w:color="auto"/>
                    <w:bottom w:val="none" w:sz="0" w:space="0" w:color="auto"/>
                    <w:right w:val="none" w:sz="0" w:space="0" w:color="auto"/>
                  </w:divBdr>
                </w:div>
              </w:divsChild>
            </w:div>
            <w:div w:id="892884884">
              <w:marLeft w:val="0"/>
              <w:marRight w:val="0"/>
              <w:marTop w:val="0"/>
              <w:marBottom w:val="0"/>
              <w:divBdr>
                <w:top w:val="none" w:sz="0" w:space="0" w:color="auto"/>
                <w:left w:val="none" w:sz="0" w:space="0" w:color="auto"/>
                <w:bottom w:val="none" w:sz="0" w:space="0" w:color="auto"/>
                <w:right w:val="none" w:sz="0" w:space="0" w:color="auto"/>
              </w:divBdr>
              <w:divsChild>
                <w:div w:id="1621496270">
                  <w:marLeft w:val="0"/>
                  <w:marRight w:val="0"/>
                  <w:marTop w:val="0"/>
                  <w:marBottom w:val="0"/>
                  <w:divBdr>
                    <w:top w:val="none" w:sz="0" w:space="0" w:color="auto"/>
                    <w:left w:val="none" w:sz="0" w:space="0" w:color="auto"/>
                    <w:bottom w:val="none" w:sz="0" w:space="0" w:color="auto"/>
                    <w:right w:val="none" w:sz="0" w:space="0" w:color="auto"/>
                  </w:divBdr>
                </w:div>
                <w:div w:id="1698892650">
                  <w:marLeft w:val="0"/>
                  <w:marRight w:val="0"/>
                  <w:marTop w:val="0"/>
                  <w:marBottom w:val="0"/>
                  <w:divBdr>
                    <w:top w:val="none" w:sz="0" w:space="0" w:color="auto"/>
                    <w:left w:val="none" w:sz="0" w:space="0" w:color="auto"/>
                    <w:bottom w:val="none" w:sz="0" w:space="0" w:color="auto"/>
                    <w:right w:val="none" w:sz="0" w:space="0" w:color="auto"/>
                  </w:divBdr>
                </w:div>
                <w:div w:id="1192231443">
                  <w:marLeft w:val="0"/>
                  <w:marRight w:val="0"/>
                  <w:marTop w:val="0"/>
                  <w:marBottom w:val="0"/>
                  <w:divBdr>
                    <w:top w:val="none" w:sz="0" w:space="0" w:color="auto"/>
                    <w:left w:val="none" w:sz="0" w:space="0" w:color="auto"/>
                    <w:bottom w:val="none" w:sz="0" w:space="0" w:color="auto"/>
                    <w:right w:val="none" w:sz="0" w:space="0" w:color="auto"/>
                  </w:divBdr>
                </w:div>
                <w:div w:id="1396003321">
                  <w:marLeft w:val="0"/>
                  <w:marRight w:val="0"/>
                  <w:marTop w:val="0"/>
                  <w:marBottom w:val="0"/>
                  <w:divBdr>
                    <w:top w:val="none" w:sz="0" w:space="0" w:color="auto"/>
                    <w:left w:val="none" w:sz="0" w:space="0" w:color="auto"/>
                    <w:bottom w:val="none" w:sz="0" w:space="0" w:color="auto"/>
                    <w:right w:val="none" w:sz="0" w:space="0" w:color="auto"/>
                  </w:divBdr>
                </w:div>
                <w:div w:id="699167221">
                  <w:marLeft w:val="0"/>
                  <w:marRight w:val="0"/>
                  <w:marTop w:val="0"/>
                  <w:marBottom w:val="0"/>
                  <w:divBdr>
                    <w:top w:val="none" w:sz="0" w:space="0" w:color="auto"/>
                    <w:left w:val="none" w:sz="0" w:space="0" w:color="auto"/>
                    <w:bottom w:val="none" w:sz="0" w:space="0" w:color="auto"/>
                    <w:right w:val="none" w:sz="0" w:space="0" w:color="auto"/>
                  </w:divBdr>
                </w:div>
                <w:div w:id="1971279857">
                  <w:marLeft w:val="0"/>
                  <w:marRight w:val="0"/>
                  <w:marTop w:val="0"/>
                  <w:marBottom w:val="0"/>
                  <w:divBdr>
                    <w:top w:val="none" w:sz="0" w:space="0" w:color="auto"/>
                    <w:left w:val="none" w:sz="0" w:space="0" w:color="auto"/>
                    <w:bottom w:val="none" w:sz="0" w:space="0" w:color="auto"/>
                    <w:right w:val="none" w:sz="0" w:space="0" w:color="auto"/>
                  </w:divBdr>
                </w:div>
                <w:div w:id="1506893891">
                  <w:marLeft w:val="0"/>
                  <w:marRight w:val="0"/>
                  <w:marTop w:val="0"/>
                  <w:marBottom w:val="0"/>
                  <w:divBdr>
                    <w:top w:val="none" w:sz="0" w:space="0" w:color="auto"/>
                    <w:left w:val="none" w:sz="0" w:space="0" w:color="auto"/>
                    <w:bottom w:val="none" w:sz="0" w:space="0" w:color="auto"/>
                    <w:right w:val="none" w:sz="0" w:space="0" w:color="auto"/>
                  </w:divBdr>
                </w:div>
                <w:div w:id="845555663">
                  <w:marLeft w:val="0"/>
                  <w:marRight w:val="0"/>
                  <w:marTop w:val="0"/>
                  <w:marBottom w:val="0"/>
                  <w:divBdr>
                    <w:top w:val="none" w:sz="0" w:space="0" w:color="auto"/>
                    <w:left w:val="none" w:sz="0" w:space="0" w:color="auto"/>
                    <w:bottom w:val="none" w:sz="0" w:space="0" w:color="auto"/>
                    <w:right w:val="none" w:sz="0" w:space="0" w:color="auto"/>
                  </w:divBdr>
                </w:div>
                <w:div w:id="1293050157">
                  <w:marLeft w:val="0"/>
                  <w:marRight w:val="0"/>
                  <w:marTop w:val="0"/>
                  <w:marBottom w:val="0"/>
                  <w:divBdr>
                    <w:top w:val="none" w:sz="0" w:space="0" w:color="auto"/>
                    <w:left w:val="none" w:sz="0" w:space="0" w:color="auto"/>
                    <w:bottom w:val="none" w:sz="0" w:space="0" w:color="auto"/>
                    <w:right w:val="none" w:sz="0" w:space="0" w:color="auto"/>
                  </w:divBdr>
                </w:div>
                <w:div w:id="1949240160">
                  <w:marLeft w:val="0"/>
                  <w:marRight w:val="0"/>
                  <w:marTop w:val="0"/>
                  <w:marBottom w:val="0"/>
                  <w:divBdr>
                    <w:top w:val="none" w:sz="0" w:space="0" w:color="auto"/>
                    <w:left w:val="none" w:sz="0" w:space="0" w:color="auto"/>
                    <w:bottom w:val="none" w:sz="0" w:space="0" w:color="auto"/>
                    <w:right w:val="none" w:sz="0" w:space="0" w:color="auto"/>
                  </w:divBdr>
                </w:div>
                <w:div w:id="667635011">
                  <w:marLeft w:val="0"/>
                  <w:marRight w:val="0"/>
                  <w:marTop w:val="0"/>
                  <w:marBottom w:val="0"/>
                  <w:divBdr>
                    <w:top w:val="none" w:sz="0" w:space="0" w:color="auto"/>
                    <w:left w:val="none" w:sz="0" w:space="0" w:color="auto"/>
                    <w:bottom w:val="none" w:sz="0" w:space="0" w:color="auto"/>
                    <w:right w:val="none" w:sz="0" w:space="0" w:color="auto"/>
                  </w:divBdr>
                </w:div>
                <w:div w:id="1851407546">
                  <w:marLeft w:val="0"/>
                  <w:marRight w:val="0"/>
                  <w:marTop w:val="0"/>
                  <w:marBottom w:val="0"/>
                  <w:divBdr>
                    <w:top w:val="none" w:sz="0" w:space="0" w:color="auto"/>
                    <w:left w:val="none" w:sz="0" w:space="0" w:color="auto"/>
                    <w:bottom w:val="none" w:sz="0" w:space="0" w:color="auto"/>
                    <w:right w:val="none" w:sz="0" w:space="0" w:color="auto"/>
                  </w:divBdr>
                </w:div>
                <w:div w:id="1436173996">
                  <w:marLeft w:val="0"/>
                  <w:marRight w:val="0"/>
                  <w:marTop w:val="0"/>
                  <w:marBottom w:val="0"/>
                  <w:divBdr>
                    <w:top w:val="none" w:sz="0" w:space="0" w:color="auto"/>
                    <w:left w:val="none" w:sz="0" w:space="0" w:color="auto"/>
                    <w:bottom w:val="none" w:sz="0" w:space="0" w:color="auto"/>
                    <w:right w:val="none" w:sz="0" w:space="0" w:color="auto"/>
                  </w:divBdr>
                </w:div>
                <w:div w:id="939525461">
                  <w:marLeft w:val="0"/>
                  <w:marRight w:val="0"/>
                  <w:marTop w:val="0"/>
                  <w:marBottom w:val="0"/>
                  <w:divBdr>
                    <w:top w:val="none" w:sz="0" w:space="0" w:color="auto"/>
                    <w:left w:val="none" w:sz="0" w:space="0" w:color="auto"/>
                    <w:bottom w:val="none" w:sz="0" w:space="0" w:color="auto"/>
                    <w:right w:val="none" w:sz="0" w:space="0" w:color="auto"/>
                  </w:divBdr>
                </w:div>
                <w:div w:id="1024328846">
                  <w:marLeft w:val="0"/>
                  <w:marRight w:val="0"/>
                  <w:marTop w:val="0"/>
                  <w:marBottom w:val="0"/>
                  <w:divBdr>
                    <w:top w:val="none" w:sz="0" w:space="0" w:color="auto"/>
                    <w:left w:val="none" w:sz="0" w:space="0" w:color="auto"/>
                    <w:bottom w:val="none" w:sz="0" w:space="0" w:color="auto"/>
                    <w:right w:val="none" w:sz="0" w:space="0" w:color="auto"/>
                  </w:divBdr>
                </w:div>
                <w:div w:id="2004431045">
                  <w:marLeft w:val="0"/>
                  <w:marRight w:val="0"/>
                  <w:marTop w:val="0"/>
                  <w:marBottom w:val="0"/>
                  <w:divBdr>
                    <w:top w:val="none" w:sz="0" w:space="0" w:color="auto"/>
                    <w:left w:val="none" w:sz="0" w:space="0" w:color="auto"/>
                    <w:bottom w:val="none" w:sz="0" w:space="0" w:color="auto"/>
                    <w:right w:val="none" w:sz="0" w:space="0" w:color="auto"/>
                  </w:divBdr>
                </w:div>
                <w:div w:id="2009750135">
                  <w:marLeft w:val="0"/>
                  <w:marRight w:val="0"/>
                  <w:marTop w:val="0"/>
                  <w:marBottom w:val="0"/>
                  <w:divBdr>
                    <w:top w:val="none" w:sz="0" w:space="0" w:color="auto"/>
                    <w:left w:val="none" w:sz="0" w:space="0" w:color="auto"/>
                    <w:bottom w:val="none" w:sz="0" w:space="0" w:color="auto"/>
                    <w:right w:val="none" w:sz="0" w:space="0" w:color="auto"/>
                  </w:divBdr>
                </w:div>
                <w:div w:id="229577527">
                  <w:marLeft w:val="0"/>
                  <w:marRight w:val="0"/>
                  <w:marTop w:val="0"/>
                  <w:marBottom w:val="0"/>
                  <w:divBdr>
                    <w:top w:val="none" w:sz="0" w:space="0" w:color="auto"/>
                    <w:left w:val="none" w:sz="0" w:space="0" w:color="auto"/>
                    <w:bottom w:val="none" w:sz="0" w:space="0" w:color="auto"/>
                    <w:right w:val="none" w:sz="0" w:space="0" w:color="auto"/>
                  </w:divBdr>
                </w:div>
                <w:div w:id="1771310970">
                  <w:marLeft w:val="0"/>
                  <w:marRight w:val="0"/>
                  <w:marTop w:val="0"/>
                  <w:marBottom w:val="0"/>
                  <w:divBdr>
                    <w:top w:val="none" w:sz="0" w:space="0" w:color="auto"/>
                    <w:left w:val="none" w:sz="0" w:space="0" w:color="auto"/>
                    <w:bottom w:val="none" w:sz="0" w:space="0" w:color="auto"/>
                    <w:right w:val="none" w:sz="0" w:space="0" w:color="auto"/>
                  </w:divBdr>
                </w:div>
                <w:div w:id="1662078755">
                  <w:marLeft w:val="0"/>
                  <w:marRight w:val="0"/>
                  <w:marTop w:val="0"/>
                  <w:marBottom w:val="0"/>
                  <w:divBdr>
                    <w:top w:val="none" w:sz="0" w:space="0" w:color="auto"/>
                    <w:left w:val="none" w:sz="0" w:space="0" w:color="auto"/>
                    <w:bottom w:val="none" w:sz="0" w:space="0" w:color="auto"/>
                    <w:right w:val="none" w:sz="0" w:space="0" w:color="auto"/>
                  </w:divBdr>
                </w:div>
                <w:div w:id="11227295">
                  <w:marLeft w:val="0"/>
                  <w:marRight w:val="0"/>
                  <w:marTop w:val="0"/>
                  <w:marBottom w:val="0"/>
                  <w:divBdr>
                    <w:top w:val="none" w:sz="0" w:space="0" w:color="auto"/>
                    <w:left w:val="none" w:sz="0" w:space="0" w:color="auto"/>
                    <w:bottom w:val="none" w:sz="0" w:space="0" w:color="auto"/>
                    <w:right w:val="none" w:sz="0" w:space="0" w:color="auto"/>
                  </w:divBdr>
                </w:div>
                <w:div w:id="1608342294">
                  <w:marLeft w:val="0"/>
                  <w:marRight w:val="0"/>
                  <w:marTop w:val="0"/>
                  <w:marBottom w:val="0"/>
                  <w:divBdr>
                    <w:top w:val="none" w:sz="0" w:space="0" w:color="auto"/>
                    <w:left w:val="none" w:sz="0" w:space="0" w:color="auto"/>
                    <w:bottom w:val="none" w:sz="0" w:space="0" w:color="auto"/>
                    <w:right w:val="none" w:sz="0" w:space="0" w:color="auto"/>
                  </w:divBdr>
                </w:div>
                <w:div w:id="217515237">
                  <w:marLeft w:val="0"/>
                  <w:marRight w:val="0"/>
                  <w:marTop w:val="0"/>
                  <w:marBottom w:val="0"/>
                  <w:divBdr>
                    <w:top w:val="none" w:sz="0" w:space="0" w:color="auto"/>
                    <w:left w:val="none" w:sz="0" w:space="0" w:color="auto"/>
                    <w:bottom w:val="none" w:sz="0" w:space="0" w:color="auto"/>
                    <w:right w:val="none" w:sz="0" w:space="0" w:color="auto"/>
                  </w:divBdr>
                </w:div>
                <w:div w:id="1597203407">
                  <w:marLeft w:val="0"/>
                  <w:marRight w:val="0"/>
                  <w:marTop w:val="0"/>
                  <w:marBottom w:val="0"/>
                  <w:divBdr>
                    <w:top w:val="none" w:sz="0" w:space="0" w:color="auto"/>
                    <w:left w:val="none" w:sz="0" w:space="0" w:color="auto"/>
                    <w:bottom w:val="none" w:sz="0" w:space="0" w:color="auto"/>
                    <w:right w:val="none" w:sz="0" w:space="0" w:color="auto"/>
                  </w:divBdr>
                </w:div>
                <w:div w:id="1807966202">
                  <w:marLeft w:val="0"/>
                  <w:marRight w:val="0"/>
                  <w:marTop w:val="0"/>
                  <w:marBottom w:val="0"/>
                  <w:divBdr>
                    <w:top w:val="none" w:sz="0" w:space="0" w:color="auto"/>
                    <w:left w:val="none" w:sz="0" w:space="0" w:color="auto"/>
                    <w:bottom w:val="none" w:sz="0" w:space="0" w:color="auto"/>
                    <w:right w:val="none" w:sz="0" w:space="0" w:color="auto"/>
                  </w:divBdr>
                </w:div>
                <w:div w:id="1097871656">
                  <w:marLeft w:val="0"/>
                  <w:marRight w:val="0"/>
                  <w:marTop w:val="0"/>
                  <w:marBottom w:val="0"/>
                  <w:divBdr>
                    <w:top w:val="none" w:sz="0" w:space="0" w:color="auto"/>
                    <w:left w:val="none" w:sz="0" w:space="0" w:color="auto"/>
                    <w:bottom w:val="none" w:sz="0" w:space="0" w:color="auto"/>
                    <w:right w:val="none" w:sz="0" w:space="0" w:color="auto"/>
                  </w:divBdr>
                </w:div>
                <w:div w:id="545919592">
                  <w:marLeft w:val="0"/>
                  <w:marRight w:val="0"/>
                  <w:marTop w:val="0"/>
                  <w:marBottom w:val="0"/>
                  <w:divBdr>
                    <w:top w:val="none" w:sz="0" w:space="0" w:color="auto"/>
                    <w:left w:val="none" w:sz="0" w:space="0" w:color="auto"/>
                    <w:bottom w:val="none" w:sz="0" w:space="0" w:color="auto"/>
                    <w:right w:val="none" w:sz="0" w:space="0" w:color="auto"/>
                  </w:divBdr>
                </w:div>
                <w:div w:id="758986479">
                  <w:marLeft w:val="0"/>
                  <w:marRight w:val="0"/>
                  <w:marTop w:val="0"/>
                  <w:marBottom w:val="0"/>
                  <w:divBdr>
                    <w:top w:val="none" w:sz="0" w:space="0" w:color="auto"/>
                    <w:left w:val="none" w:sz="0" w:space="0" w:color="auto"/>
                    <w:bottom w:val="none" w:sz="0" w:space="0" w:color="auto"/>
                    <w:right w:val="none" w:sz="0" w:space="0" w:color="auto"/>
                  </w:divBdr>
                </w:div>
                <w:div w:id="1327703335">
                  <w:marLeft w:val="0"/>
                  <w:marRight w:val="0"/>
                  <w:marTop w:val="0"/>
                  <w:marBottom w:val="0"/>
                  <w:divBdr>
                    <w:top w:val="none" w:sz="0" w:space="0" w:color="auto"/>
                    <w:left w:val="none" w:sz="0" w:space="0" w:color="auto"/>
                    <w:bottom w:val="none" w:sz="0" w:space="0" w:color="auto"/>
                    <w:right w:val="none" w:sz="0" w:space="0" w:color="auto"/>
                  </w:divBdr>
                </w:div>
                <w:div w:id="1796292483">
                  <w:marLeft w:val="0"/>
                  <w:marRight w:val="0"/>
                  <w:marTop w:val="0"/>
                  <w:marBottom w:val="0"/>
                  <w:divBdr>
                    <w:top w:val="none" w:sz="0" w:space="0" w:color="auto"/>
                    <w:left w:val="none" w:sz="0" w:space="0" w:color="auto"/>
                    <w:bottom w:val="none" w:sz="0" w:space="0" w:color="auto"/>
                    <w:right w:val="none" w:sz="0" w:space="0" w:color="auto"/>
                  </w:divBdr>
                </w:div>
                <w:div w:id="840462075">
                  <w:marLeft w:val="0"/>
                  <w:marRight w:val="0"/>
                  <w:marTop w:val="0"/>
                  <w:marBottom w:val="0"/>
                  <w:divBdr>
                    <w:top w:val="none" w:sz="0" w:space="0" w:color="auto"/>
                    <w:left w:val="none" w:sz="0" w:space="0" w:color="auto"/>
                    <w:bottom w:val="none" w:sz="0" w:space="0" w:color="auto"/>
                    <w:right w:val="none" w:sz="0" w:space="0" w:color="auto"/>
                  </w:divBdr>
                </w:div>
                <w:div w:id="1592004612">
                  <w:marLeft w:val="0"/>
                  <w:marRight w:val="0"/>
                  <w:marTop w:val="0"/>
                  <w:marBottom w:val="0"/>
                  <w:divBdr>
                    <w:top w:val="none" w:sz="0" w:space="0" w:color="auto"/>
                    <w:left w:val="none" w:sz="0" w:space="0" w:color="auto"/>
                    <w:bottom w:val="none" w:sz="0" w:space="0" w:color="auto"/>
                    <w:right w:val="none" w:sz="0" w:space="0" w:color="auto"/>
                  </w:divBdr>
                </w:div>
                <w:div w:id="1833522594">
                  <w:marLeft w:val="0"/>
                  <w:marRight w:val="0"/>
                  <w:marTop w:val="0"/>
                  <w:marBottom w:val="0"/>
                  <w:divBdr>
                    <w:top w:val="none" w:sz="0" w:space="0" w:color="auto"/>
                    <w:left w:val="none" w:sz="0" w:space="0" w:color="auto"/>
                    <w:bottom w:val="none" w:sz="0" w:space="0" w:color="auto"/>
                    <w:right w:val="none" w:sz="0" w:space="0" w:color="auto"/>
                  </w:divBdr>
                </w:div>
                <w:div w:id="876233591">
                  <w:marLeft w:val="0"/>
                  <w:marRight w:val="0"/>
                  <w:marTop w:val="0"/>
                  <w:marBottom w:val="0"/>
                  <w:divBdr>
                    <w:top w:val="none" w:sz="0" w:space="0" w:color="auto"/>
                    <w:left w:val="none" w:sz="0" w:space="0" w:color="auto"/>
                    <w:bottom w:val="none" w:sz="0" w:space="0" w:color="auto"/>
                    <w:right w:val="none" w:sz="0" w:space="0" w:color="auto"/>
                  </w:divBdr>
                </w:div>
                <w:div w:id="1068260432">
                  <w:marLeft w:val="0"/>
                  <w:marRight w:val="0"/>
                  <w:marTop w:val="0"/>
                  <w:marBottom w:val="0"/>
                  <w:divBdr>
                    <w:top w:val="none" w:sz="0" w:space="0" w:color="auto"/>
                    <w:left w:val="none" w:sz="0" w:space="0" w:color="auto"/>
                    <w:bottom w:val="none" w:sz="0" w:space="0" w:color="auto"/>
                    <w:right w:val="none" w:sz="0" w:space="0" w:color="auto"/>
                  </w:divBdr>
                </w:div>
                <w:div w:id="646209897">
                  <w:marLeft w:val="0"/>
                  <w:marRight w:val="0"/>
                  <w:marTop w:val="0"/>
                  <w:marBottom w:val="0"/>
                  <w:divBdr>
                    <w:top w:val="none" w:sz="0" w:space="0" w:color="auto"/>
                    <w:left w:val="none" w:sz="0" w:space="0" w:color="auto"/>
                    <w:bottom w:val="none" w:sz="0" w:space="0" w:color="auto"/>
                    <w:right w:val="none" w:sz="0" w:space="0" w:color="auto"/>
                  </w:divBdr>
                </w:div>
                <w:div w:id="1227377635">
                  <w:marLeft w:val="0"/>
                  <w:marRight w:val="0"/>
                  <w:marTop w:val="0"/>
                  <w:marBottom w:val="0"/>
                  <w:divBdr>
                    <w:top w:val="none" w:sz="0" w:space="0" w:color="auto"/>
                    <w:left w:val="none" w:sz="0" w:space="0" w:color="auto"/>
                    <w:bottom w:val="none" w:sz="0" w:space="0" w:color="auto"/>
                    <w:right w:val="none" w:sz="0" w:space="0" w:color="auto"/>
                  </w:divBdr>
                </w:div>
                <w:div w:id="26106310">
                  <w:marLeft w:val="0"/>
                  <w:marRight w:val="0"/>
                  <w:marTop w:val="0"/>
                  <w:marBottom w:val="0"/>
                  <w:divBdr>
                    <w:top w:val="none" w:sz="0" w:space="0" w:color="auto"/>
                    <w:left w:val="none" w:sz="0" w:space="0" w:color="auto"/>
                    <w:bottom w:val="none" w:sz="0" w:space="0" w:color="auto"/>
                    <w:right w:val="none" w:sz="0" w:space="0" w:color="auto"/>
                  </w:divBdr>
                </w:div>
                <w:div w:id="1797213771">
                  <w:marLeft w:val="0"/>
                  <w:marRight w:val="0"/>
                  <w:marTop w:val="0"/>
                  <w:marBottom w:val="0"/>
                  <w:divBdr>
                    <w:top w:val="none" w:sz="0" w:space="0" w:color="auto"/>
                    <w:left w:val="none" w:sz="0" w:space="0" w:color="auto"/>
                    <w:bottom w:val="none" w:sz="0" w:space="0" w:color="auto"/>
                    <w:right w:val="none" w:sz="0" w:space="0" w:color="auto"/>
                  </w:divBdr>
                </w:div>
                <w:div w:id="1427269048">
                  <w:marLeft w:val="0"/>
                  <w:marRight w:val="0"/>
                  <w:marTop w:val="0"/>
                  <w:marBottom w:val="0"/>
                  <w:divBdr>
                    <w:top w:val="none" w:sz="0" w:space="0" w:color="auto"/>
                    <w:left w:val="none" w:sz="0" w:space="0" w:color="auto"/>
                    <w:bottom w:val="none" w:sz="0" w:space="0" w:color="auto"/>
                    <w:right w:val="none" w:sz="0" w:space="0" w:color="auto"/>
                  </w:divBdr>
                </w:div>
                <w:div w:id="151677910">
                  <w:marLeft w:val="0"/>
                  <w:marRight w:val="0"/>
                  <w:marTop w:val="0"/>
                  <w:marBottom w:val="0"/>
                  <w:divBdr>
                    <w:top w:val="none" w:sz="0" w:space="0" w:color="auto"/>
                    <w:left w:val="none" w:sz="0" w:space="0" w:color="auto"/>
                    <w:bottom w:val="none" w:sz="0" w:space="0" w:color="auto"/>
                    <w:right w:val="none" w:sz="0" w:space="0" w:color="auto"/>
                  </w:divBdr>
                </w:div>
                <w:div w:id="1956712437">
                  <w:marLeft w:val="0"/>
                  <w:marRight w:val="0"/>
                  <w:marTop w:val="0"/>
                  <w:marBottom w:val="0"/>
                  <w:divBdr>
                    <w:top w:val="none" w:sz="0" w:space="0" w:color="auto"/>
                    <w:left w:val="none" w:sz="0" w:space="0" w:color="auto"/>
                    <w:bottom w:val="none" w:sz="0" w:space="0" w:color="auto"/>
                    <w:right w:val="none" w:sz="0" w:space="0" w:color="auto"/>
                  </w:divBdr>
                </w:div>
                <w:div w:id="1517959473">
                  <w:marLeft w:val="0"/>
                  <w:marRight w:val="0"/>
                  <w:marTop w:val="0"/>
                  <w:marBottom w:val="0"/>
                  <w:divBdr>
                    <w:top w:val="none" w:sz="0" w:space="0" w:color="auto"/>
                    <w:left w:val="none" w:sz="0" w:space="0" w:color="auto"/>
                    <w:bottom w:val="none" w:sz="0" w:space="0" w:color="auto"/>
                    <w:right w:val="none" w:sz="0" w:space="0" w:color="auto"/>
                  </w:divBdr>
                </w:div>
                <w:div w:id="773205383">
                  <w:marLeft w:val="0"/>
                  <w:marRight w:val="0"/>
                  <w:marTop w:val="0"/>
                  <w:marBottom w:val="0"/>
                  <w:divBdr>
                    <w:top w:val="none" w:sz="0" w:space="0" w:color="auto"/>
                    <w:left w:val="none" w:sz="0" w:space="0" w:color="auto"/>
                    <w:bottom w:val="none" w:sz="0" w:space="0" w:color="auto"/>
                    <w:right w:val="none" w:sz="0" w:space="0" w:color="auto"/>
                  </w:divBdr>
                </w:div>
                <w:div w:id="1211460270">
                  <w:marLeft w:val="0"/>
                  <w:marRight w:val="0"/>
                  <w:marTop w:val="0"/>
                  <w:marBottom w:val="0"/>
                  <w:divBdr>
                    <w:top w:val="none" w:sz="0" w:space="0" w:color="auto"/>
                    <w:left w:val="none" w:sz="0" w:space="0" w:color="auto"/>
                    <w:bottom w:val="none" w:sz="0" w:space="0" w:color="auto"/>
                    <w:right w:val="none" w:sz="0" w:space="0" w:color="auto"/>
                  </w:divBdr>
                </w:div>
                <w:div w:id="1134173417">
                  <w:marLeft w:val="0"/>
                  <w:marRight w:val="0"/>
                  <w:marTop w:val="0"/>
                  <w:marBottom w:val="0"/>
                  <w:divBdr>
                    <w:top w:val="none" w:sz="0" w:space="0" w:color="auto"/>
                    <w:left w:val="none" w:sz="0" w:space="0" w:color="auto"/>
                    <w:bottom w:val="none" w:sz="0" w:space="0" w:color="auto"/>
                    <w:right w:val="none" w:sz="0" w:space="0" w:color="auto"/>
                  </w:divBdr>
                </w:div>
                <w:div w:id="245574404">
                  <w:marLeft w:val="0"/>
                  <w:marRight w:val="0"/>
                  <w:marTop w:val="0"/>
                  <w:marBottom w:val="0"/>
                  <w:divBdr>
                    <w:top w:val="none" w:sz="0" w:space="0" w:color="auto"/>
                    <w:left w:val="none" w:sz="0" w:space="0" w:color="auto"/>
                    <w:bottom w:val="none" w:sz="0" w:space="0" w:color="auto"/>
                    <w:right w:val="none" w:sz="0" w:space="0" w:color="auto"/>
                  </w:divBdr>
                </w:div>
                <w:div w:id="1678463690">
                  <w:marLeft w:val="0"/>
                  <w:marRight w:val="0"/>
                  <w:marTop w:val="0"/>
                  <w:marBottom w:val="0"/>
                  <w:divBdr>
                    <w:top w:val="none" w:sz="0" w:space="0" w:color="auto"/>
                    <w:left w:val="none" w:sz="0" w:space="0" w:color="auto"/>
                    <w:bottom w:val="none" w:sz="0" w:space="0" w:color="auto"/>
                    <w:right w:val="none" w:sz="0" w:space="0" w:color="auto"/>
                  </w:divBdr>
                </w:div>
                <w:div w:id="1404841010">
                  <w:marLeft w:val="0"/>
                  <w:marRight w:val="0"/>
                  <w:marTop w:val="0"/>
                  <w:marBottom w:val="0"/>
                  <w:divBdr>
                    <w:top w:val="none" w:sz="0" w:space="0" w:color="auto"/>
                    <w:left w:val="none" w:sz="0" w:space="0" w:color="auto"/>
                    <w:bottom w:val="none" w:sz="0" w:space="0" w:color="auto"/>
                    <w:right w:val="none" w:sz="0" w:space="0" w:color="auto"/>
                  </w:divBdr>
                </w:div>
                <w:div w:id="842664061">
                  <w:marLeft w:val="0"/>
                  <w:marRight w:val="0"/>
                  <w:marTop w:val="0"/>
                  <w:marBottom w:val="0"/>
                  <w:divBdr>
                    <w:top w:val="none" w:sz="0" w:space="0" w:color="auto"/>
                    <w:left w:val="none" w:sz="0" w:space="0" w:color="auto"/>
                    <w:bottom w:val="none" w:sz="0" w:space="0" w:color="auto"/>
                    <w:right w:val="none" w:sz="0" w:space="0" w:color="auto"/>
                  </w:divBdr>
                </w:div>
                <w:div w:id="852492308">
                  <w:marLeft w:val="0"/>
                  <w:marRight w:val="0"/>
                  <w:marTop w:val="0"/>
                  <w:marBottom w:val="0"/>
                  <w:divBdr>
                    <w:top w:val="none" w:sz="0" w:space="0" w:color="auto"/>
                    <w:left w:val="none" w:sz="0" w:space="0" w:color="auto"/>
                    <w:bottom w:val="none" w:sz="0" w:space="0" w:color="auto"/>
                    <w:right w:val="none" w:sz="0" w:space="0" w:color="auto"/>
                  </w:divBdr>
                </w:div>
                <w:div w:id="1532382164">
                  <w:marLeft w:val="0"/>
                  <w:marRight w:val="0"/>
                  <w:marTop w:val="0"/>
                  <w:marBottom w:val="0"/>
                  <w:divBdr>
                    <w:top w:val="none" w:sz="0" w:space="0" w:color="auto"/>
                    <w:left w:val="none" w:sz="0" w:space="0" w:color="auto"/>
                    <w:bottom w:val="none" w:sz="0" w:space="0" w:color="auto"/>
                    <w:right w:val="none" w:sz="0" w:space="0" w:color="auto"/>
                  </w:divBdr>
                </w:div>
                <w:div w:id="640116512">
                  <w:marLeft w:val="0"/>
                  <w:marRight w:val="0"/>
                  <w:marTop w:val="0"/>
                  <w:marBottom w:val="0"/>
                  <w:divBdr>
                    <w:top w:val="none" w:sz="0" w:space="0" w:color="auto"/>
                    <w:left w:val="none" w:sz="0" w:space="0" w:color="auto"/>
                    <w:bottom w:val="none" w:sz="0" w:space="0" w:color="auto"/>
                    <w:right w:val="none" w:sz="0" w:space="0" w:color="auto"/>
                  </w:divBdr>
                </w:div>
                <w:div w:id="1752698062">
                  <w:marLeft w:val="0"/>
                  <w:marRight w:val="0"/>
                  <w:marTop w:val="0"/>
                  <w:marBottom w:val="0"/>
                  <w:divBdr>
                    <w:top w:val="none" w:sz="0" w:space="0" w:color="auto"/>
                    <w:left w:val="none" w:sz="0" w:space="0" w:color="auto"/>
                    <w:bottom w:val="none" w:sz="0" w:space="0" w:color="auto"/>
                    <w:right w:val="none" w:sz="0" w:space="0" w:color="auto"/>
                  </w:divBdr>
                </w:div>
                <w:div w:id="297421817">
                  <w:marLeft w:val="0"/>
                  <w:marRight w:val="0"/>
                  <w:marTop w:val="0"/>
                  <w:marBottom w:val="0"/>
                  <w:divBdr>
                    <w:top w:val="none" w:sz="0" w:space="0" w:color="auto"/>
                    <w:left w:val="none" w:sz="0" w:space="0" w:color="auto"/>
                    <w:bottom w:val="none" w:sz="0" w:space="0" w:color="auto"/>
                    <w:right w:val="none" w:sz="0" w:space="0" w:color="auto"/>
                  </w:divBdr>
                </w:div>
                <w:div w:id="755830223">
                  <w:marLeft w:val="0"/>
                  <w:marRight w:val="0"/>
                  <w:marTop w:val="0"/>
                  <w:marBottom w:val="0"/>
                  <w:divBdr>
                    <w:top w:val="none" w:sz="0" w:space="0" w:color="auto"/>
                    <w:left w:val="none" w:sz="0" w:space="0" w:color="auto"/>
                    <w:bottom w:val="none" w:sz="0" w:space="0" w:color="auto"/>
                    <w:right w:val="none" w:sz="0" w:space="0" w:color="auto"/>
                  </w:divBdr>
                </w:div>
                <w:div w:id="1626622299">
                  <w:marLeft w:val="0"/>
                  <w:marRight w:val="0"/>
                  <w:marTop w:val="0"/>
                  <w:marBottom w:val="0"/>
                  <w:divBdr>
                    <w:top w:val="none" w:sz="0" w:space="0" w:color="auto"/>
                    <w:left w:val="none" w:sz="0" w:space="0" w:color="auto"/>
                    <w:bottom w:val="none" w:sz="0" w:space="0" w:color="auto"/>
                    <w:right w:val="none" w:sz="0" w:space="0" w:color="auto"/>
                  </w:divBdr>
                </w:div>
                <w:div w:id="1244070966">
                  <w:marLeft w:val="0"/>
                  <w:marRight w:val="0"/>
                  <w:marTop w:val="0"/>
                  <w:marBottom w:val="0"/>
                  <w:divBdr>
                    <w:top w:val="none" w:sz="0" w:space="0" w:color="auto"/>
                    <w:left w:val="none" w:sz="0" w:space="0" w:color="auto"/>
                    <w:bottom w:val="none" w:sz="0" w:space="0" w:color="auto"/>
                    <w:right w:val="none" w:sz="0" w:space="0" w:color="auto"/>
                  </w:divBdr>
                </w:div>
                <w:div w:id="1594506108">
                  <w:marLeft w:val="0"/>
                  <w:marRight w:val="0"/>
                  <w:marTop w:val="0"/>
                  <w:marBottom w:val="0"/>
                  <w:divBdr>
                    <w:top w:val="none" w:sz="0" w:space="0" w:color="auto"/>
                    <w:left w:val="none" w:sz="0" w:space="0" w:color="auto"/>
                    <w:bottom w:val="none" w:sz="0" w:space="0" w:color="auto"/>
                    <w:right w:val="none" w:sz="0" w:space="0" w:color="auto"/>
                  </w:divBdr>
                </w:div>
                <w:div w:id="1891308102">
                  <w:marLeft w:val="0"/>
                  <w:marRight w:val="0"/>
                  <w:marTop w:val="0"/>
                  <w:marBottom w:val="0"/>
                  <w:divBdr>
                    <w:top w:val="none" w:sz="0" w:space="0" w:color="auto"/>
                    <w:left w:val="none" w:sz="0" w:space="0" w:color="auto"/>
                    <w:bottom w:val="none" w:sz="0" w:space="0" w:color="auto"/>
                    <w:right w:val="none" w:sz="0" w:space="0" w:color="auto"/>
                  </w:divBdr>
                </w:div>
                <w:div w:id="503976611">
                  <w:marLeft w:val="0"/>
                  <w:marRight w:val="0"/>
                  <w:marTop w:val="0"/>
                  <w:marBottom w:val="0"/>
                  <w:divBdr>
                    <w:top w:val="none" w:sz="0" w:space="0" w:color="auto"/>
                    <w:left w:val="none" w:sz="0" w:space="0" w:color="auto"/>
                    <w:bottom w:val="none" w:sz="0" w:space="0" w:color="auto"/>
                    <w:right w:val="none" w:sz="0" w:space="0" w:color="auto"/>
                  </w:divBdr>
                </w:div>
                <w:div w:id="815494830">
                  <w:marLeft w:val="0"/>
                  <w:marRight w:val="0"/>
                  <w:marTop w:val="0"/>
                  <w:marBottom w:val="0"/>
                  <w:divBdr>
                    <w:top w:val="none" w:sz="0" w:space="0" w:color="auto"/>
                    <w:left w:val="none" w:sz="0" w:space="0" w:color="auto"/>
                    <w:bottom w:val="none" w:sz="0" w:space="0" w:color="auto"/>
                    <w:right w:val="none" w:sz="0" w:space="0" w:color="auto"/>
                  </w:divBdr>
                </w:div>
                <w:div w:id="430005742">
                  <w:marLeft w:val="0"/>
                  <w:marRight w:val="0"/>
                  <w:marTop w:val="0"/>
                  <w:marBottom w:val="0"/>
                  <w:divBdr>
                    <w:top w:val="none" w:sz="0" w:space="0" w:color="auto"/>
                    <w:left w:val="none" w:sz="0" w:space="0" w:color="auto"/>
                    <w:bottom w:val="none" w:sz="0" w:space="0" w:color="auto"/>
                    <w:right w:val="none" w:sz="0" w:space="0" w:color="auto"/>
                  </w:divBdr>
                </w:div>
                <w:div w:id="1290553660">
                  <w:marLeft w:val="0"/>
                  <w:marRight w:val="0"/>
                  <w:marTop w:val="0"/>
                  <w:marBottom w:val="0"/>
                  <w:divBdr>
                    <w:top w:val="none" w:sz="0" w:space="0" w:color="auto"/>
                    <w:left w:val="none" w:sz="0" w:space="0" w:color="auto"/>
                    <w:bottom w:val="none" w:sz="0" w:space="0" w:color="auto"/>
                    <w:right w:val="none" w:sz="0" w:space="0" w:color="auto"/>
                  </w:divBdr>
                </w:div>
                <w:div w:id="635261668">
                  <w:marLeft w:val="0"/>
                  <w:marRight w:val="0"/>
                  <w:marTop w:val="0"/>
                  <w:marBottom w:val="0"/>
                  <w:divBdr>
                    <w:top w:val="none" w:sz="0" w:space="0" w:color="auto"/>
                    <w:left w:val="none" w:sz="0" w:space="0" w:color="auto"/>
                    <w:bottom w:val="none" w:sz="0" w:space="0" w:color="auto"/>
                    <w:right w:val="none" w:sz="0" w:space="0" w:color="auto"/>
                  </w:divBdr>
                </w:div>
                <w:div w:id="169613356">
                  <w:marLeft w:val="0"/>
                  <w:marRight w:val="0"/>
                  <w:marTop w:val="0"/>
                  <w:marBottom w:val="0"/>
                  <w:divBdr>
                    <w:top w:val="none" w:sz="0" w:space="0" w:color="auto"/>
                    <w:left w:val="none" w:sz="0" w:space="0" w:color="auto"/>
                    <w:bottom w:val="none" w:sz="0" w:space="0" w:color="auto"/>
                    <w:right w:val="none" w:sz="0" w:space="0" w:color="auto"/>
                  </w:divBdr>
                </w:div>
                <w:div w:id="545221598">
                  <w:marLeft w:val="0"/>
                  <w:marRight w:val="0"/>
                  <w:marTop w:val="0"/>
                  <w:marBottom w:val="0"/>
                  <w:divBdr>
                    <w:top w:val="none" w:sz="0" w:space="0" w:color="auto"/>
                    <w:left w:val="none" w:sz="0" w:space="0" w:color="auto"/>
                    <w:bottom w:val="none" w:sz="0" w:space="0" w:color="auto"/>
                    <w:right w:val="none" w:sz="0" w:space="0" w:color="auto"/>
                  </w:divBdr>
                </w:div>
                <w:div w:id="819420684">
                  <w:marLeft w:val="0"/>
                  <w:marRight w:val="0"/>
                  <w:marTop w:val="0"/>
                  <w:marBottom w:val="0"/>
                  <w:divBdr>
                    <w:top w:val="none" w:sz="0" w:space="0" w:color="auto"/>
                    <w:left w:val="none" w:sz="0" w:space="0" w:color="auto"/>
                    <w:bottom w:val="none" w:sz="0" w:space="0" w:color="auto"/>
                    <w:right w:val="none" w:sz="0" w:space="0" w:color="auto"/>
                  </w:divBdr>
                </w:div>
                <w:div w:id="108748280">
                  <w:marLeft w:val="0"/>
                  <w:marRight w:val="0"/>
                  <w:marTop w:val="0"/>
                  <w:marBottom w:val="0"/>
                  <w:divBdr>
                    <w:top w:val="none" w:sz="0" w:space="0" w:color="auto"/>
                    <w:left w:val="none" w:sz="0" w:space="0" w:color="auto"/>
                    <w:bottom w:val="none" w:sz="0" w:space="0" w:color="auto"/>
                    <w:right w:val="none" w:sz="0" w:space="0" w:color="auto"/>
                  </w:divBdr>
                </w:div>
                <w:div w:id="955284639">
                  <w:marLeft w:val="0"/>
                  <w:marRight w:val="0"/>
                  <w:marTop w:val="0"/>
                  <w:marBottom w:val="0"/>
                  <w:divBdr>
                    <w:top w:val="none" w:sz="0" w:space="0" w:color="auto"/>
                    <w:left w:val="none" w:sz="0" w:space="0" w:color="auto"/>
                    <w:bottom w:val="none" w:sz="0" w:space="0" w:color="auto"/>
                    <w:right w:val="none" w:sz="0" w:space="0" w:color="auto"/>
                  </w:divBdr>
                </w:div>
                <w:div w:id="1461412462">
                  <w:marLeft w:val="0"/>
                  <w:marRight w:val="0"/>
                  <w:marTop w:val="0"/>
                  <w:marBottom w:val="0"/>
                  <w:divBdr>
                    <w:top w:val="none" w:sz="0" w:space="0" w:color="auto"/>
                    <w:left w:val="none" w:sz="0" w:space="0" w:color="auto"/>
                    <w:bottom w:val="none" w:sz="0" w:space="0" w:color="auto"/>
                    <w:right w:val="none" w:sz="0" w:space="0" w:color="auto"/>
                  </w:divBdr>
                </w:div>
                <w:div w:id="488983994">
                  <w:marLeft w:val="0"/>
                  <w:marRight w:val="0"/>
                  <w:marTop w:val="0"/>
                  <w:marBottom w:val="0"/>
                  <w:divBdr>
                    <w:top w:val="none" w:sz="0" w:space="0" w:color="auto"/>
                    <w:left w:val="none" w:sz="0" w:space="0" w:color="auto"/>
                    <w:bottom w:val="none" w:sz="0" w:space="0" w:color="auto"/>
                    <w:right w:val="none" w:sz="0" w:space="0" w:color="auto"/>
                  </w:divBdr>
                </w:div>
                <w:div w:id="1739207059">
                  <w:marLeft w:val="0"/>
                  <w:marRight w:val="0"/>
                  <w:marTop w:val="0"/>
                  <w:marBottom w:val="0"/>
                  <w:divBdr>
                    <w:top w:val="none" w:sz="0" w:space="0" w:color="auto"/>
                    <w:left w:val="none" w:sz="0" w:space="0" w:color="auto"/>
                    <w:bottom w:val="none" w:sz="0" w:space="0" w:color="auto"/>
                    <w:right w:val="none" w:sz="0" w:space="0" w:color="auto"/>
                  </w:divBdr>
                </w:div>
                <w:div w:id="618536039">
                  <w:marLeft w:val="0"/>
                  <w:marRight w:val="0"/>
                  <w:marTop w:val="0"/>
                  <w:marBottom w:val="0"/>
                  <w:divBdr>
                    <w:top w:val="none" w:sz="0" w:space="0" w:color="auto"/>
                    <w:left w:val="none" w:sz="0" w:space="0" w:color="auto"/>
                    <w:bottom w:val="none" w:sz="0" w:space="0" w:color="auto"/>
                    <w:right w:val="none" w:sz="0" w:space="0" w:color="auto"/>
                  </w:divBdr>
                </w:div>
                <w:div w:id="149256700">
                  <w:marLeft w:val="0"/>
                  <w:marRight w:val="0"/>
                  <w:marTop w:val="0"/>
                  <w:marBottom w:val="0"/>
                  <w:divBdr>
                    <w:top w:val="none" w:sz="0" w:space="0" w:color="auto"/>
                    <w:left w:val="none" w:sz="0" w:space="0" w:color="auto"/>
                    <w:bottom w:val="none" w:sz="0" w:space="0" w:color="auto"/>
                    <w:right w:val="none" w:sz="0" w:space="0" w:color="auto"/>
                  </w:divBdr>
                </w:div>
                <w:div w:id="767390791">
                  <w:marLeft w:val="0"/>
                  <w:marRight w:val="0"/>
                  <w:marTop w:val="0"/>
                  <w:marBottom w:val="0"/>
                  <w:divBdr>
                    <w:top w:val="none" w:sz="0" w:space="0" w:color="auto"/>
                    <w:left w:val="none" w:sz="0" w:space="0" w:color="auto"/>
                    <w:bottom w:val="none" w:sz="0" w:space="0" w:color="auto"/>
                    <w:right w:val="none" w:sz="0" w:space="0" w:color="auto"/>
                  </w:divBdr>
                </w:div>
                <w:div w:id="1973292808">
                  <w:marLeft w:val="0"/>
                  <w:marRight w:val="0"/>
                  <w:marTop w:val="0"/>
                  <w:marBottom w:val="0"/>
                  <w:divBdr>
                    <w:top w:val="none" w:sz="0" w:space="0" w:color="auto"/>
                    <w:left w:val="none" w:sz="0" w:space="0" w:color="auto"/>
                    <w:bottom w:val="none" w:sz="0" w:space="0" w:color="auto"/>
                    <w:right w:val="none" w:sz="0" w:space="0" w:color="auto"/>
                  </w:divBdr>
                </w:div>
                <w:div w:id="1522863832">
                  <w:marLeft w:val="0"/>
                  <w:marRight w:val="0"/>
                  <w:marTop w:val="0"/>
                  <w:marBottom w:val="0"/>
                  <w:divBdr>
                    <w:top w:val="none" w:sz="0" w:space="0" w:color="auto"/>
                    <w:left w:val="none" w:sz="0" w:space="0" w:color="auto"/>
                    <w:bottom w:val="none" w:sz="0" w:space="0" w:color="auto"/>
                    <w:right w:val="none" w:sz="0" w:space="0" w:color="auto"/>
                  </w:divBdr>
                </w:div>
                <w:div w:id="7172430">
                  <w:marLeft w:val="0"/>
                  <w:marRight w:val="0"/>
                  <w:marTop w:val="0"/>
                  <w:marBottom w:val="0"/>
                  <w:divBdr>
                    <w:top w:val="none" w:sz="0" w:space="0" w:color="auto"/>
                    <w:left w:val="none" w:sz="0" w:space="0" w:color="auto"/>
                    <w:bottom w:val="none" w:sz="0" w:space="0" w:color="auto"/>
                    <w:right w:val="none" w:sz="0" w:space="0" w:color="auto"/>
                  </w:divBdr>
                </w:div>
                <w:div w:id="891038225">
                  <w:marLeft w:val="0"/>
                  <w:marRight w:val="0"/>
                  <w:marTop w:val="0"/>
                  <w:marBottom w:val="0"/>
                  <w:divBdr>
                    <w:top w:val="none" w:sz="0" w:space="0" w:color="auto"/>
                    <w:left w:val="none" w:sz="0" w:space="0" w:color="auto"/>
                    <w:bottom w:val="none" w:sz="0" w:space="0" w:color="auto"/>
                    <w:right w:val="none" w:sz="0" w:space="0" w:color="auto"/>
                  </w:divBdr>
                </w:div>
                <w:div w:id="885799725">
                  <w:marLeft w:val="0"/>
                  <w:marRight w:val="0"/>
                  <w:marTop w:val="0"/>
                  <w:marBottom w:val="0"/>
                  <w:divBdr>
                    <w:top w:val="none" w:sz="0" w:space="0" w:color="auto"/>
                    <w:left w:val="none" w:sz="0" w:space="0" w:color="auto"/>
                    <w:bottom w:val="none" w:sz="0" w:space="0" w:color="auto"/>
                    <w:right w:val="none" w:sz="0" w:space="0" w:color="auto"/>
                  </w:divBdr>
                </w:div>
                <w:div w:id="887761162">
                  <w:marLeft w:val="0"/>
                  <w:marRight w:val="0"/>
                  <w:marTop w:val="0"/>
                  <w:marBottom w:val="0"/>
                  <w:divBdr>
                    <w:top w:val="none" w:sz="0" w:space="0" w:color="auto"/>
                    <w:left w:val="none" w:sz="0" w:space="0" w:color="auto"/>
                    <w:bottom w:val="none" w:sz="0" w:space="0" w:color="auto"/>
                    <w:right w:val="none" w:sz="0" w:space="0" w:color="auto"/>
                  </w:divBdr>
                </w:div>
                <w:div w:id="511383027">
                  <w:marLeft w:val="0"/>
                  <w:marRight w:val="0"/>
                  <w:marTop w:val="0"/>
                  <w:marBottom w:val="0"/>
                  <w:divBdr>
                    <w:top w:val="none" w:sz="0" w:space="0" w:color="auto"/>
                    <w:left w:val="none" w:sz="0" w:space="0" w:color="auto"/>
                    <w:bottom w:val="none" w:sz="0" w:space="0" w:color="auto"/>
                    <w:right w:val="none" w:sz="0" w:space="0" w:color="auto"/>
                  </w:divBdr>
                </w:div>
                <w:div w:id="441262955">
                  <w:marLeft w:val="0"/>
                  <w:marRight w:val="0"/>
                  <w:marTop w:val="0"/>
                  <w:marBottom w:val="0"/>
                  <w:divBdr>
                    <w:top w:val="none" w:sz="0" w:space="0" w:color="auto"/>
                    <w:left w:val="none" w:sz="0" w:space="0" w:color="auto"/>
                    <w:bottom w:val="none" w:sz="0" w:space="0" w:color="auto"/>
                    <w:right w:val="none" w:sz="0" w:space="0" w:color="auto"/>
                  </w:divBdr>
                </w:div>
                <w:div w:id="1105419377">
                  <w:marLeft w:val="0"/>
                  <w:marRight w:val="0"/>
                  <w:marTop w:val="0"/>
                  <w:marBottom w:val="0"/>
                  <w:divBdr>
                    <w:top w:val="none" w:sz="0" w:space="0" w:color="auto"/>
                    <w:left w:val="none" w:sz="0" w:space="0" w:color="auto"/>
                    <w:bottom w:val="none" w:sz="0" w:space="0" w:color="auto"/>
                    <w:right w:val="none" w:sz="0" w:space="0" w:color="auto"/>
                  </w:divBdr>
                </w:div>
                <w:div w:id="999238919">
                  <w:marLeft w:val="0"/>
                  <w:marRight w:val="0"/>
                  <w:marTop w:val="0"/>
                  <w:marBottom w:val="0"/>
                  <w:divBdr>
                    <w:top w:val="none" w:sz="0" w:space="0" w:color="auto"/>
                    <w:left w:val="none" w:sz="0" w:space="0" w:color="auto"/>
                    <w:bottom w:val="none" w:sz="0" w:space="0" w:color="auto"/>
                    <w:right w:val="none" w:sz="0" w:space="0" w:color="auto"/>
                  </w:divBdr>
                </w:div>
                <w:div w:id="1417291260">
                  <w:marLeft w:val="0"/>
                  <w:marRight w:val="0"/>
                  <w:marTop w:val="0"/>
                  <w:marBottom w:val="0"/>
                  <w:divBdr>
                    <w:top w:val="none" w:sz="0" w:space="0" w:color="auto"/>
                    <w:left w:val="none" w:sz="0" w:space="0" w:color="auto"/>
                    <w:bottom w:val="none" w:sz="0" w:space="0" w:color="auto"/>
                    <w:right w:val="none" w:sz="0" w:space="0" w:color="auto"/>
                  </w:divBdr>
                </w:div>
                <w:div w:id="563443464">
                  <w:marLeft w:val="0"/>
                  <w:marRight w:val="0"/>
                  <w:marTop w:val="0"/>
                  <w:marBottom w:val="0"/>
                  <w:divBdr>
                    <w:top w:val="none" w:sz="0" w:space="0" w:color="auto"/>
                    <w:left w:val="none" w:sz="0" w:space="0" w:color="auto"/>
                    <w:bottom w:val="none" w:sz="0" w:space="0" w:color="auto"/>
                    <w:right w:val="none" w:sz="0" w:space="0" w:color="auto"/>
                  </w:divBdr>
                </w:div>
                <w:div w:id="1979337524">
                  <w:marLeft w:val="0"/>
                  <w:marRight w:val="0"/>
                  <w:marTop w:val="0"/>
                  <w:marBottom w:val="0"/>
                  <w:divBdr>
                    <w:top w:val="none" w:sz="0" w:space="0" w:color="auto"/>
                    <w:left w:val="none" w:sz="0" w:space="0" w:color="auto"/>
                    <w:bottom w:val="none" w:sz="0" w:space="0" w:color="auto"/>
                    <w:right w:val="none" w:sz="0" w:space="0" w:color="auto"/>
                  </w:divBdr>
                </w:div>
                <w:div w:id="1369136727">
                  <w:marLeft w:val="0"/>
                  <w:marRight w:val="0"/>
                  <w:marTop w:val="0"/>
                  <w:marBottom w:val="0"/>
                  <w:divBdr>
                    <w:top w:val="none" w:sz="0" w:space="0" w:color="auto"/>
                    <w:left w:val="none" w:sz="0" w:space="0" w:color="auto"/>
                    <w:bottom w:val="none" w:sz="0" w:space="0" w:color="auto"/>
                    <w:right w:val="none" w:sz="0" w:space="0" w:color="auto"/>
                  </w:divBdr>
                </w:div>
                <w:div w:id="1314407487">
                  <w:marLeft w:val="0"/>
                  <w:marRight w:val="0"/>
                  <w:marTop w:val="0"/>
                  <w:marBottom w:val="0"/>
                  <w:divBdr>
                    <w:top w:val="none" w:sz="0" w:space="0" w:color="auto"/>
                    <w:left w:val="none" w:sz="0" w:space="0" w:color="auto"/>
                    <w:bottom w:val="none" w:sz="0" w:space="0" w:color="auto"/>
                    <w:right w:val="none" w:sz="0" w:space="0" w:color="auto"/>
                  </w:divBdr>
                </w:div>
                <w:div w:id="877201349">
                  <w:marLeft w:val="0"/>
                  <w:marRight w:val="0"/>
                  <w:marTop w:val="0"/>
                  <w:marBottom w:val="0"/>
                  <w:divBdr>
                    <w:top w:val="none" w:sz="0" w:space="0" w:color="auto"/>
                    <w:left w:val="none" w:sz="0" w:space="0" w:color="auto"/>
                    <w:bottom w:val="none" w:sz="0" w:space="0" w:color="auto"/>
                    <w:right w:val="none" w:sz="0" w:space="0" w:color="auto"/>
                  </w:divBdr>
                </w:div>
                <w:div w:id="1587809891">
                  <w:marLeft w:val="0"/>
                  <w:marRight w:val="0"/>
                  <w:marTop w:val="0"/>
                  <w:marBottom w:val="0"/>
                  <w:divBdr>
                    <w:top w:val="none" w:sz="0" w:space="0" w:color="auto"/>
                    <w:left w:val="none" w:sz="0" w:space="0" w:color="auto"/>
                    <w:bottom w:val="none" w:sz="0" w:space="0" w:color="auto"/>
                    <w:right w:val="none" w:sz="0" w:space="0" w:color="auto"/>
                  </w:divBdr>
                </w:div>
                <w:div w:id="426123790">
                  <w:marLeft w:val="0"/>
                  <w:marRight w:val="0"/>
                  <w:marTop w:val="0"/>
                  <w:marBottom w:val="0"/>
                  <w:divBdr>
                    <w:top w:val="none" w:sz="0" w:space="0" w:color="auto"/>
                    <w:left w:val="none" w:sz="0" w:space="0" w:color="auto"/>
                    <w:bottom w:val="none" w:sz="0" w:space="0" w:color="auto"/>
                    <w:right w:val="none" w:sz="0" w:space="0" w:color="auto"/>
                  </w:divBdr>
                </w:div>
                <w:div w:id="1025013303">
                  <w:marLeft w:val="0"/>
                  <w:marRight w:val="0"/>
                  <w:marTop w:val="0"/>
                  <w:marBottom w:val="0"/>
                  <w:divBdr>
                    <w:top w:val="none" w:sz="0" w:space="0" w:color="auto"/>
                    <w:left w:val="none" w:sz="0" w:space="0" w:color="auto"/>
                    <w:bottom w:val="none" w:sz="0" w:space="0" w:color="auto"/>
                    <w:right w:val="none" w:sz="0" w:space="0" w:color="auto"/>
                  </w:divBdr>
                </w:div>
                <w:div w:id="632905922">
                  <w:marLeft w:val="0"/>
                  <w:marRight w:val="0"/>
                  <w:marTop w:val="0"/>
                  <w:marBottom w:val="0"/>
                  <w:divBdr>
                    <w:top w:val="none" w:sz="0" w:space="0" w:color="auto"/>
                    <w:left w:val="none" w:sz="0" w:space="0" w:color="auto"/>
                    <w:bottom w:val="none" w:sz="0" w:space="0" w:color="auto"/>
                    <w:right w:val="none" w:sz="0" w:space="0" w:color="auto"/>
                  </w:divBdr>
                </w:div>
                <w:div w:id="814681595">
                  <w:marLeft w:val="0"/>
                  <w:marRight w:val="0"/>
                  <w:marTop w:val="0"/>
                  <w:marBottom w:val="0"/>
                  <w:divBdr>
                    <w:top w:val="none" w:sz="0" w:space="0" w:color="auto"/>
                    <w:left w:val="none" w:sz="0" w:space="0" w:color="auto"/>
                    <w:bottom w:val="none" w:sz="0" w:space="0" w:color="auto"/>
                    <w:right w:val="none" w:sz="0" w:space="0" w:color="auto"/>
                  </w:divBdr>
                </w:div>
                <w:div w:id="778909722">
                  <w:marLeft w:val="0"/>
                  <w:marRight w:val="0"/>
                  <w:marTop w:val="0"/>
                  <w:marBottom w:val="0"/>
                  <w:divBdr>
                    <w:top w:val="none" w:sz="0" w:space="0" w:color="auto"/>
                    <w:left w:val="none" w:sz="0" w:space="0" w:color="auto"/>
                    <w:bottom w:val="none" w:sz="0" w:space="0" w:color="auto"/>
                    <w:right w:val="none" w:sz="0" w:space="0" w:color="auto"/>
                  </w:divBdr>
                </w:div>
                <w:div w:id="376972608">
                  <w:marLeft w:val="0"/>
                  <w:marRight w:val="0"/>
                  <w:marTop w:val="0"/>
                  <w:marBottom w:val="0"/>
                  <w:divBdr>
                    <w:top w:val="none" w:sz="0" w:space="0" w:color="auto"/>
                    <w:left w:val="none" w:sz="0" w:space="0" w:color="auto"/>
                    <w:bottom w:val="none" w:sz="0" w:space="0" w:color="auto"/>
                    <w:right w:val="none" w:sz="0" w:space="0" w:color="auto"/>
                  </w:divBdr>
                </w:div>
                <w:div w:id="1509052727">
                  <w:marLeft w:val="0"/>
                  <w:marRight w:val="0"/>
                  <w:marTop w:val="0"/>
                  <w:marBottom w:val="0"/>
                  <w:divBdr>
                    <w:top w:val="none" w:sz="0" w:space="0" w:color="auto"/>
                    <w:left w:val="none" w:sz="0" w:space="0" w:color="auto"/>
                    <w:bottom w:val="none" w:sz="0" w:space="0" w:color="auto"/>
                    <w:right w:val="none" w:sz="0" w:space="0" w:color="auto"/>
                  </w:divBdr>
                </w:div>
                <w:div w:id="934285695">
                  <w:marLeft w:val="0"/>
                  <w:marRight w:val="0"/>
                  <w:marTop w:val="0"/>
                  <w:marBottom w:val="0"/>
                  <w:divBdr>
                    <w:top w:val="none" w:sz="0" w:space="0" w:color="auto"/>
                    <w:left w:val="none" w:sz="0" w:space="0" w:color="auto"/>
                    <w:bottom w:val="none" w:sz="0" w:space="0" w:color="auto"/>
                    <w:right w:val="none" w:sz="0" w:space="0" w:color="auto"/>
                  </w:divBdr>
                </w:div>
                <w:div w:id="336881626">
                  <w:marLeft w:val="0"/>
                  <w:marRight w:val="0"/>
                  <w:marTop w:val="0"/>
                  <w:marBottom w:val="0"/>
                  <w:divBdr>
                    <w:top w:val="none" w:sz="0" w:space="0" w:color="auto"/>
                    <w:left w:val="none" w:sz="0" w:space="0" w:color="auto"/>
                    <w:bottom w:val="none" w:sz="0" w:space="0" w:color="auto"/>
                    <w:right w:val="none" w:sz="0" w:space="0" w:color="auto"/>
                  </w:divBdr>
                </w:div>
                <w:div w:id="892427581">
                  <w:marLeft w:val="0"/>
                  <w:marRight w:val="0"/>
                  <w:marTop w:val="0"/>
                  <w:marBottom w:val="0"/>
                  <w:divBdr>
                    <w:top w:val="none" w:sz="0" w:space="0" w:color="auto"/>
                    <w:left w:val="none" w:sz="0" w:space="0" w:color="auto"/>
                    <w:bottom w:val="none" w:sz="0" w:space="0" w:color="auto"/>
                    <w:right w:val="none" w:sz="0" w:space="0" w:color="auto"/>
                  </w:divBdr>
                </w:div>
                <w:div w:id="449669582">
                  <w:marLeft w:val="0"/>
                  <w:marRight w:val="0"/>
                  <w:marTop w:val="0"/>
                  <w:marBottom w:val="0"/>
                  <w:divBdr>
                    <w:top w:val="none" w:sz="0" w:space="0" w:color="auto"/>
                    <w:left w:val="none" w:sz="0" w:space="0" w:color="auto"/>
                    <w:bottom w:val="none" w:sz="0" w:space="0" w:color="auto"/>
                    <w:right w:val="none" w:sz="0" w:space="0" w:color="auto"/>
                  </w:divBdr>
                </w:div>
                <w:div w:id="13774823">
                  <w:marLeft w:val="0"/>
                  <w:marRight w:val="0"/>
                  <w:marTop w:val="0"/>
                  <w:marBottom w:val="0"/>
                  <w:divBdr>
                    <w:top w:val="none" w:sz="0" w:space="0" w:color="auto"/>
                    <w:left w:val="none" w:sz="0" w:space="0" w:color="auto"/>
                    <w:bottom w:val="none" w:sz="0" w:space="0" w:color="auto"/>
                    <w:right w:val="none" w:sz="0" w:space="0" w:color="auto"/>
                  </w:divBdr>
                </w:div>
                <w:div w:id="1645885668">
                  <w:marLeft w:val="0"/>
                  <w:marRight w:val="0"/>
                  <w:marTop w:val="0"/>
                  <w:marBottom w:val="0"/>
                  <w:divBdr>
                    <w:top w:val="none" w:sz="0" w:space="0" w:color="auto"/>
                    <w:left w:val="none" w:sz="0" w:space="0" w:color="auto"/>
                    <w:bottom w:val="none" w:sz="0" w:space="0" w:color="auto"/>
                    <w:right w:val="none" w:sz="0" w:space="0" w:color="auto"/>
                  </w:divBdr>
                </w:div>
                <w:div w:id="486559949">
                  <w:marLeft w:val="0"/>
                  <w:marRight w:val="0"/>
                  <w:marTop w:val="0"/>
                  <w:marBottom w:val="0"/>
                  <w:divBdr>
                    <w:top w:val="none" w:sz="0" w:space="0" w:color="auto"/>
                    <w:left w:val="none" w:sz="0" w:space="0" w:color="auto"/>
                    <w:bottom w:val="none" w:sz="0" w:space="0" w:color="auto"/>
                    <w:right w:val="none" w:sz="0" w:space="0" w:color="auto"/>
                  </w:divBdr>
                </w:div>
                <w:div w:id="1751923372">
                  <w:marLeft w:val="0"/>
                  <w:marRight w:val="0"/>
                  <w:marTop w:val="0"/>
                  <w:marBottom w:val="0"/>
                  <w:divBdr>
                    <w:top w:val="none" w:sz="0" w:space="0" w:color="auto"/>
                    <w:left w:val="none" w:sz="0" w:space="0" w:color="auto"/>
                    <w:bottom w:val="none" w:sz="0" w:space="0" w:color="auto"/>
                    <w:right w:val="none" w:sz="0" w:space="0" w:color="auto"/>
                  </w:divBdr>
                </w:div>
                <w:div w:id="1927416851">
                  <w:marLeft w:val="0"/>
                  <w:marRight w:val="0"/>
                  <w:marTop w:val="0"/>
                  <w:marBottom w:val="0"/>
                  <w:divBdr>
                    <w:top w:val="none" w:sz="0" w:space="0" w:color="auto"/>
                    <w:left w:val="none" w:sz="0" w:space="0" w:color="auto"/>
                    <w:bottom w:val="none" w:sz="0" w:space="0" w:color="auto"/>
                    <w:right w:val="none" w:sz="0" w:space="0" w:color="auto"/>
                  </w:divBdr>
                </w:div>
                <w:div w:id="1421442192">
                  <w:marLeft w:val="0"/>
                  <w:marRight w:val="0"/>
                  <w:marTop w:val="0"/>
                  <w:marBottom w:val="0"/>
                  <w:divBdr>
                    <w:top w:val="none" w:sz="0" w:space="0" w:color="auto"/>
                    <w:left w:val="none" w:sz="0" w:space="0" w:color="auto"/>
                    <w:bottom w:val="none" w:sz="0" w:space="0" w:color="auto"/>
                    <w:right w:val="none" w:sz="0" w:space="0" w:color="auto"/>
                  </w:divBdr>
                </w:div>
                <w:div w:id="2112626425">
                  <w:marLeft w:val="0"/>
                  <w:marRight w:val="0"/>
                  <w:marTop w:val="0"/>
                  <w:marBottom w:val="0"/>
                  <w:divBdr>
                    <w:top w:val="none" w:sz="0" w:space="0" w:color="auto"/>
                    <w:left w:val="none" w:sz="0" w:space="0" w:color="auto"/>
                    <w:bottom w:val="none" w:sz="0" w:space="0" w:color="auto"/>
                    <w:right w:val="none" w:sz="0" w:space="0" w:color="auto"/>
                  </w:divBdr>
                </w:div>
                <w:div w:id="2124573679">
                  <w:marLeft w:val="0"/>
                  <w:marRight w:val="0"/>
                  <w:marTop w:val="0"/>
                  <w:marBottom w:val="0"/>
                  <w:divBdr>
                    <w:top w:val="none" w:sz="0" w:space="0" w:color="auto"/>
                    <w:left w:val="none" w:sz="0" w:space="0" w:color="auto"/>
                    <w:bottom w:val="none" w:sz="0" w:space="0" w:color="auto"/>
                    <w:right w:val="none" w:sz="0" w:space="0" w:color="auto"/>
                  </w:divBdr>
                </w:div>
                <w:div w:id="276134434">
                  <w:marLeft w:val="0"/>
                  <w:marRight w:val="0"/>
                  <w:marTop w:val="0"/>
                  <w:marBottom w:val="0"/>
                  <w:divBdr>
                    <w:top w:val="none" w:sz="0" w:space="0" w:color="auto"/>
                    <w:left w:val="none" w:sz="0" w:space="0" w:color="auto"/>
                    <w:bottom w:val="none" w:sz="0" w:space="0" w:color="auto"/>
                    <w:right w:val="none" w:sz="0" w:space="0" w:color="auto"/>
                  </w:divBdr>
                </w:div>
                <w:div w:id="994576694">
                  <w:marLeft w:val="0"/>
                  <w:marRight w:val="0"/>
                  <w:marTop w:val="0"/>
                  <w:marBottom w:val="0"/>
                  <w:divBdr>
                    <w:top w:val="none" w:sz="0" w:space="0" w:color="auto"/>
                    <w:left w:val="none" w:sz="0" w:space="0" w:color="auto"/>
                    <w:bottom w:val="none" w:sz="0" w:space="0" w:color="auto"/>
                    <w:right w:val="none" w:sz="0" w:space="0" w:color="auto"/>
                  </w:divBdr>
                </w:div>
                <w:div w:id="1245382623">
                  <w:marLeft w:val="0"/>
                  <w:marRight w:val="0"/>
                  <w:marTop w:val="0"/>
                  <w:marBottom w:val="0"/>
                  <w:divBdr>
                    <w:top w:val="none" w:sz="0" w:space="0" w:color="auto"/>
                    <w:left w:val="none" w:sz="0" w:space="0" w:color="auto"/>
                    <w:bottom w:val="none" w:sz="0" w:space="0" w:color="auto"/>
                    <w:right w:val="none" w:sz="0" w:space="0" w:color="auto"/>
                  </w:divBdr>
                </w:div>
                <w:div w:id="652685031">
                  <w:marLeft w:val="0"/>
                  <w:marRight w:val="0"/>
                  <w:marTop w:val="0"/>
                  <w:marBottom w:val="0"/>
                  <w:divBdr>
                    <w:top w:val="none" w:sz="0" w:space="0" w:color="auto"/>
                    <w:left w:val="none" w:sz="0" w:space="0" w:color="auto"/>
                    <w:bottom w:val="none" w:sz="0" w:space="0" w:color="auto"/>
                    <w:right w:val="none" w:sz="0" w:space="0" w:color="auto"/>
                  </w:divBdr>
                </w:div>
                <w:div w:id="2101293862">
                  <w:marLeft w:val="0"/>
                  <w:marRight w:val="0"/>
                  <w:marTop w:val="0"/>
                  <w:marBottom w:val="0"/>
                  <w:divBdr>
                    <w:top w:val="none" w:sz="0" w:space="0" w:color="auto"/>
                    <w:left w:val="none" w:sz="0" w:space="0" w:color="auto"/>
                    <w:bottom w:val="none" w:sz="0" w:space="0" w:color="auto"/>
                    <w:right w:val="none" w:sz="0" w:space="0" w:color="auto"/>
                  </w:divBdr>
                </w:div>
                <w:div w:id="752553004">
                  <w:marLeft w:val="0"/>
                  <w:marRight w:val="0"/>
                  <w:marTop w:val="0"/>
                  <w:marBottom w:val="0"/>
                  <w:divBdr>
                    <w:top w:val="none" w:sz="0" w:space="0" w:color="auto"/>
                    <w:left w:val="none" w:sz="0" w:space="0" w:color="auto"/>
                    <w:bottom w:val="none" w:sz="0" w:space="0" w:color="auto"/>
                    <w:right w:val="none" w:sz="0" w:space="0" w:color="auto"/>
                  </w:divBdr>
                </w:div>
                <w:div w:id="203520913">
                  <w:marLeft w:val="0"/>
                  <w:marRight w:val="0"/>
                  <w:marTop w:val="0"/>
                  <w:marBottom w:val="0"/>
                  <w:divBdr>
                    <w:top w:val="none" w:sz="0" w:space="0" w:color="auto"/>
                    <w:left w:val="none" w:sz="0" w:space="0" w:color="auto"/>
                    <w:bottom w:val="none" w:sz="0" w:space="0" w:color="auto"/>
                    <w:right w:val="none" w:sz="0" w:space="0" w:color="auto"/>
                  </w:divBdr>
                </w:div>
                <w:div w:id="2026708181">
                  <w:marLeft w:val="0"/>
                  <w:marRight w:val="0"/>
                  <w:marTop w:val="0"/>
                  <w:marBottom w:val="0"/>
                  <w:divBdr>
                    <w:top w:val="none" w:sz="0" w:space="0" w:color="auto"/>
                    <w:left w:val="none" w:sz="0" w:space="0" w:color="auto"/>
                    <w:bottom w:val="none" w:sz="0" w:space="0" w:color="auto"/>
                    <w:right w:val="none" w:sz="0" w:space="0" w:color="auto"/>
                  </w:divBdr>
                </w:div>
                <w:div w:id="3558919">
                  <w:marLeft w:val="0"/>
                  <w:marRight w:val="0"/>
                  <w:marTop w:val="0"/>
                  <w:marBottom w:val="0"/>
                  <w:divBdr>
                    <w:top w:val="none" w:sz="0" w:space="0" w:color="auto"/>
                    <w:left w:val="none" w:sz="0" w:space="0" w:color="auto"/>
                    <w:bottom w:val="none" w:sz="0" w:space="0" w:color="auto"/>
                    <w:right w:val="none" w:sz="0" w:space="0" w:color="auto"/>
                  </w:divBdr>
                </w:div>
                <w:div w:id="440226187">
                  <w:marLeft w:val="0"/>
                  <w:marRight w:val="0"/>
                  <w:marTop w:val="0"/>
                  <w:marBottom w:val="0"/>
                  <w:divBdr>
                    <w:top w:val="none" w:sz="0" w:space="0" w:color="auto"/>
                    <w:left w:val="none" w:sz="0" w:space="0" w:color="auto"/>
                    <w:bottom w:val="none" w:sz="0" w:space="0" w:color="auto"/>
                    <w:right w:val="none" w:sz="0" w:space="0" w:color="auto"/>
                  </w:divBdr>
                </w:div>
                <w:div w:id="103892644">
                  <w:marLeft w:val="0"/>
                  <w:marRight w:val="0"/>
                  <w:marTop w:val="0"/>
                  <w:marBottom w:val="0"/>
                  <w:divBdr>
                    <w:top w:val="none" w:sz="0" w:space="0" w:color="auto"/>
                    <w:left w:val="none" w:sz="0" w:space="0" w:color="auto"/>
                    <w:bottom w:val="none" w:sz="0" w:space="0" w:color="auto"/>
                    <w:right w:val="none" w:sz="0" w:space="0" w:color="auto"/>
                  </w:divBdr>
                </w:div>
              </w:divsChild>
            </w:div>
            <w:div w:id="1993874077">
              <w:marLeft w:val="0"/>
              <w:marRight w:val="0"/>
              <w:marTop w:val="0"/>
              <w:marBottom w:val="0"/>
              <w:divBdr>
                <w:top w:val="none" w:sz="0" w:space="0" w:color="auto"/>
                <w:left w:val="none" w:sz="0" w:space="0" w:color="auto"/>
                <w:bottom w:val="none" w:sz="0" w:space="0" w:color="auto"/>
                <w:right w:val="none" w:sz="0" w:space="0" w:color="auto"/>
              </w:divBdr>
              <w:divsChild>
                <w:div w:id="21102970">
                  <w:marLeft w:val="0"/>
                  <w:marRight w:val="0"/>
                  <w:marTop w:val="0"/>
                  <w:marBottom w:val="0"/>
                  <w:divBdr>
                    <w:top w:val="none" w:sz="0" w:space="0" w:color="auto"/>
                    <w:left w:val="none" w:sz="0" w:space="0" w:color="auto"/>
                    <w:bottom w:val="none" w:sz="0" w:space="0" w:color="auto"/>
                    <w:right w:val="none" w:sz="0" w:space="0" w:color="auto"/>
                  </w:divBdr>
                </w:div>
                <w:div w:id="1071390466">
                  <w:marLeft w:val="0"/>
                  <w:marRight w:val="0"/>
                  <w:marTop w:val="0"/>
                  <w:marBottom w:val="0"/>
                  <w:divBdr>
                    <w:top w:val="none" w:sz="0" w:space="0" w:color="auto"/>
                    <w:left w:val="none" w:sz="0" w:space="0" w:color="auto"/>
                    <w:bottom w:val="none" w:sz="0" w:space="0" w:color="auto"/>
                    <w:right w:val="none" w:sz="0" w:space="0" w:color="auto"/>
                  </w:divBdr>
                </w:div>
                <w:div w:id="989360929">
                  <w:marLeft w:val="0"/>
                  <w:marRight w:val="0"/>
                  <w:marTop w:val="0"/>
                  <w:marBottom w:val="0"/>
                  <w:divBdr>
                    <w:top w:val="none" w:sz="0" w:space="0" w:color="auto"/>
                    <w:left w:val="none" w:sz="0" w:space="0" w:color="auto"/>
                    <w:bottom w:val="none" w:sz="0" w:space="0" w:color="auto"/>
                    <w:right w:val="none" w:sz="0" w:space="0" w:color="auto"/>
                  </w:divBdr>
                </w:div>
                <w:div w:id="140581442">
                  <w:marLeft w:val="0"/>
                  <w:marRight w:val="0"/>
                  <w:marTop w:val="0"/>
                  <w:marBottom w:val="0"/>
                  <w:divBdr>
                    <w:top w:val="none" w:sz="0" w:space="0" w:color="auto"/>
                    <w:left w:val="none" w:sz="0" w:space="0" w:color="auto"/>
                    <w:bottom w:val="none" w:sz="0" w:space="0" w:color="auto"/>
                    <w:right w:val="none" w:sz="0" w:space="0" w:color="auto"/>
                  </w:divBdr>
                </w:div>
                <w:div w:id="1752000206">
                  <w:marLeft w:val="0"/>
                  <w:marRight w:val="0"/>
                  <w:marTop w:val="0"/>
                  <w:marBottom w:val="0"/>
                  <w:divBdr>
                    <w:top w:val="none" w:sz="0" w:space="0" w:color="auto"/>
                    <w:left w:val="none" w:sz="0" w:space="0" w:color="auto"/>
                    <w:bottom w:val="none" w:sz="0" w:space="0" w:color="auto"/>
                    <w:right w:val="none" w:sz="0" w:space="0" w:color="auto"/>
                  </w:divBdr>
                </w:div>
                <w:div w:id="2062632345">
                  <w:marLeft w:val="0"/>
                  <w:marRight w:val="0"/>
                  <w:marTop w:val="0"/>
                  <w:marBottom w:val="0"/>
                  <w:divBdr>
                    <w:top w:val="none" w:sz="0" w:space="0" w:color="auto"/>
                    <w:left w:val="none" w:sz="0" w:space="0" w:color="auto"/>
                    <w:bottom w:val="none" w:sz="0" w:space="0" w:color="auto"/>
                    <w:right w:val="none" w:sz="0" w:space="0" w:color="auto"/>
                  </w:divBdr>
                </w:div>
                <w:div w:id="953947829">
                  <w:marLeft w:val="0"/>
                  <w:marRight w:val="0"/>
                  <w:marTop w:val="0"/>
                  <w:marBottom w:val="0"/>
                  <w:divBdr>
                    <w:top w:val="none" w:sz="0" w:space="0" w:color="auto"/>
                    <w:left w:val="none" w:sz="0" w:space="0" w:color="auto"/>
                    <w:bottom w:val="none" w:sz="0" w:space="0" w:color="auto"/>
                    <w:right w:val="none" w:sz="0" w:space="0" w:color="auto"/>
                  </w:divBdr>
                </w:div>
                <w:div w:id="1379740484">
                  <w:marLeft w:val="0"/>
                  <w:marRight w:val="0"/>
                  <w:marTop w:val="0"/>
                  <w:marBottom w:val="0"/>
                  <w:divBdr>
                    <w:top w:val="none" w:sz="0" w:space="0" w:color="auto"/>
                    <w:left w:val="none" w:sz="0" w:space="0" w:color="auto"/>
                    <w:bottom w:val="none" w:sz="0" w:space="0" w:color="auto"/>
                    <w:right w:val="none" w:sz="0" w:space="0" w:color="auto"/>
                  </w:divBdr>
                </w:div>
                <w:div w:id="1606302403">
                  <w:marLeft w:val="0"/>
                  <w:marRight w:val="0"/>
                  <w:marTop w:val="0"/>
                  <w:marBottom w:val="0"/>
                  <w:divBdr>
                    <w:top w:val="none" w:sz="0" w:space="0" w:color="auto"/>
                    <w:left w:val="none" w:sz="0" w:space="0" w:color="auto"/>
                    <w:bottom w:val="none" w:sz="0" w:space="0" w:color="auto"/>
                    <w:right w:val="none" w:sz="0" w:space="0" w:color="auto"/>
                  </w:divBdr>
                </w:div>
                <w:div w:id="418600321">
                  <w:marLeft w:val="0"/>
                  <w:marRight w:val="0"/>
                  <w:marTop w:val="0"/>
                  <w:marBottom w:val="0"/>
                  <w:divBdr>
                    <w:top w:val="none" w:sz="0" w:space="0" w:color="auto"/>
                    <w:left w:val="none" w:sz="0" w:space="0" w:color="auto"/>
                    <w:bottom w:val="none" w:sz="0" w:space="0" w:color="auto"/>
                    <w:right w:val="none" w:sz="0" w:space="0" w:color="auto"/>
                  </w:divBdr>
                </w:div>
                <w:div w:id="1886485234">
                  <w:marLeft w:val="0"/>
                  <w:marRight w:val="0"/>
                  <w:marTop w:val="0"/>
                  <w:marBottom w:val="0"/>
                  <w:divBdr>
                    <w:top w:val="none" w:sz="0" w:space="0" w:color="auto"/>
                    <w:left w:val="none" w:sz="0" w:space="0" w:color="auto"/>
                    <w:bottom w:val="none" w:sz="0" w:space="0" w:color="auto"/>
                    <w:right w:val="none" w:sz="0" w:space="0" w:color="auto"/>
                  </w:divBdr>
                </w:div>
                <w:div w:id="80682655">
                  <w:marLeft w:val="0"/>
                  <w:marRight w:val="0"/>
                  <w:marTop w:val="0"/>
                  <w:marBottom w:val="0"/>
                  <w:divBdr>
                    <w:top w:val="none" w:sz="0" w:space="0" w:color="auto"/>
                    <w:left w:val="none" w:sz="0" w:space="0" w:color="auto"/>
                    <w:bottom w:val="none" w:sz="0" w:space="0" w:color="auto"/>
                    <w:right w:val="none" w:sz="0" w:space="0" w:color="auto"/>
                  </w:divBdr>
                </w:div>
                <w:div w:id="1764109223">
                  <w:marLeft w:val="0"/>
                  <w:marRight w:val="0"/>
                  <w:marTop w:val="0"/>
                  <w:marBottom w:val="0"/>
                  <w:divBdr>
                    <w:top w:val="none" w:sz="0" w:space="0" w:color="auto"/>
                    <w:left w:val="none" w:sz="0" w:space="0" w:color="auto"/>
                    <w:bottom w:val="none" w:sz="0" w:space="0" w:color="auto"/>
                    <w:right w:val="none" w:sz="0" w:space="0" w:color="auto"/>
                  </w:divBdr>
                </w:div>
                <w:div w:id="1523125951">
                  <w:marLeft w:val="0"/>
                  <w:marRight w:val="0"/>
                  <w:marTop w:val="0"/>
                  <w:marBottom w:val="0"/>
                  <w:divBdr>
                    <w:top w:val="none" w:sz="0" w:space="0" w:color="auto"/>
                    <w:left w:val="none" w:sz="0" w:space="0" w:color="auto"/>
                    <w:bottom w:val="none" w:sz="0" w:space="0" w:color="auto"/>
                    <w:right w:val="none" w:sz="0" w:space="0" w:color="auto"/>
                  </w:divBdr>
                </w:div>
                <w:div w:id="36513973">
                  <w:marLeft w:val="0"/>
                  <w:marRight w:val="0"/>
                  <w:marTop w:val="0"/>
                  <w:marBottom w:val="0"/>
                  <w:divBdr>
                    <w:top w:val="none" w:sz="0" w:space="0" w:color="auto"/>
                    <w:left w:val="none" w:sz="0" w:space="0" w:color="auto"/>
                    <w:bottom w:val="none" w:sz="0" w:space="0" w:color="auto"/>
                    <w:right w:val="none" w:sz="0" w:space="0" w:color="auto"/>
                  </w:divBdr>
                </w:div>
                <w:div w:id="39090404">
                  <w:marLeft w:val="0"/>
                  <w:marRight w:val="0"/>
                  <w:marTop w:val="0"/>
                  <w:marBottom w:val="0"/>
                  <w:divBdr>
                    <w:top w:val="none" w:sz="0" w:space="0" w:color="auto"/>
                    <w:left w:val="none" w:sz="0" w:space="0" w:color="auto"/>
                    <w:bottom w:val="none" w:sz="0" w:space="0" w:color="auto"/>
                    <w:right w:val="none" w:sz="0" w:space="0" w:color="auto"/>
                  </w:divBdr>
                </w:div>
                <w:div w:id="863905544">
                  <w:marLeft w:val="0"/>
                  <w:marRight w:val="0"/>
                  <w:marTop w:val="0"/>
                  <w:marBottom w:val="0"/>
                  <w:divBdr>
                    <w:top w:val="none" w:sz="0" w:space="0" w:color="auto"/>
                    <w:left w:val="none" w:sz="0" w:space="0" w:color="auto"/>
                    <w:bottom w:val="none" w:sz="0" w:space="0" w:color="auto"/>
                    <w:right w:val="none" w:sz="0" w:space="0" w:color="auto"/>
                  </w:divBdr>
                </w:div>
                <w:div w:id="1574655689">
                  <w:marLeft w:val="0"/>
                  <w:marRight w:val="0"/>
                  <w:marTop w:val="0"/>
                  <w:marBottom w:val="0"/>
                  <w:divBdr>
                    <w:top w:val="none" w:sz="0" w:space="0" w:color="auto"/>
                    <w:left w:val="none" w:sz="0" w:space="0" w:color="auto"/>
                    <w:bottom w:val="none" w:sz="0" w:space="0" w:color="auto"/>
                    <w:right w:val="none" w:sz="0" w:space="0" w:color="auto"/>
                  </w:divBdr>
                </w:div>
                <w:div w:id="784740274">
                  <w:marLeft w:val="0"/>
                  <w:marRight w:val="0"/>
                  <w:marTop w:val="0"/>
                  <w:marBottom w:val="0"/>
                  <w:divBdr>
                    <w:top w:val="none" w:sz="0" w:space="0" w:color="auto"/>
                    <w:left w:val="none" w:sz="0" w:space="0" w:color="auto"/>
                    <w:bottom w:val="none" w:sz="0" w:space="0" w:color="auto"/>
                    <w:right w:val="none" w:sz="0" w:space="0" w:color="auto"/>
                  </w:divBdr>
                </w:div>
                <w:div w:id="1214193139">
                  <w:marLeft w:val="0"/>
                  <w:marRight w:val="0"/>
                  <w:marTop w:val="0"/>
                  <w:marBottom w:val="0"/>
                  <w:divBdr>
                    <w:top w:val="none" w:sz="0" w:space="0" w:color="auto"/>
                    <w:left w:val="none" w:sz="0" w:space="0" w:color="auto"/>
                    <w:bottom w:val="none" w:sz="0" w:space="0" w:color="auto"/>
                    <w:right w:val="none" w:sz="0" w:space="0" w:color="auto"/>
                  </w:divBdr>
                </w:div>
                <w:div w:id="337738479">
                  <w:marLeft w:val="0"/>
                  <w:marRight w:val="0"/>
                  <w:marTop w:val="0"/>
                  <w:marBottom w:val="0"/>
                  <w:divBdr>
                    <w:top w:val="none" w:sz="0" w:space="0" w:color="auto"/>
                    <w:left w:val="none" w:sz="0" w:space="0" w:color="auto"/>
                    <w:bottom w:val="none" w:sz="0" w:space="0" w:color="auto"/>
                    <w:right w:val="none" w:sz="0" w:space="0" w:color="auto"/>
                  </w:divBdr>
                </w:div>
                <w:div w:id="950282863">
                  <w:marLeft w:val="0"/>
                  <w:marRight w:val="0"/>
                  <w:marTop w:val="0"/>
                  <w:marBottom w:val="0"/>
                  <w:divBdr>
                    <w:top w:val="none" w:sz="0" w:space="0" w:color="auto"/>
                    <w:left w:val="none" w:sz="0" w:space="0" w:color="auto"/>
                    <w:bottom w:val="none" w:sz="0" w:space="0" w:color="auto"/>
                    <w:right w:val="none" w:sz="0" w:space="0" w:color="auto"/>
                  </w:divBdr>
                </w:div>
                <w:div w:id="940189524">
                  <w:marLeft w:val="0"/>
                  <w:marRight w:val="0"/>
                  <w:marTop w:val="0"/>
                  <w:marBottom w:val="0"/>
                  <w:divBdr>
                    <w:top w:val="none" w:sz="0" w:space="0" w:color="auto"/>
                    <w:left w:val="none" w:sz="0" w:space="0" w:color="auto"/>
                    <w:bottom w:val="none" w:sz="0" w:space="0" w:color="auto"/>
                    <w:right w:val="none" w:sz="0" w:space="0" w:color="auto"/>
                  </w:divBdr>
                </w:div>
                <w:div w:id="451680071">
                  <w:marLeft w:val="0"/>
                  <w:marRight w:val="0"/>
                  <w:marTop w:val="0"/>
                  <w:marBottom w:val="0"/>
                  <w:divBdr>
                    <w:top w:val="none" w:sz="0" w:space="0" w:color="auto"/>
                    <w:left w:val="none" w:sz="0" w:space="0" w:color="auto"/>
                    <w:bottom w:val="none" w:sz="0" w:space="0" w:color="auto"/>
                    <w:right w:val="none" w:sz="0" w:space="0" w:color="auto"/>
                  </w:divBdr>
                </w:div>
                <w:div w:id="400249516">
                  <w:marLeft w:val="0"/>
                  <w:marRight w:val="0"/>
                  <w:marTop w:val="0"/>
                  <w:marBottom w:val="0"/>
                  <w:divBdr>
                    <w:top w:val="none" w:sz="0" w:space="0" w:color="auto"/>
                    <w:left w:val="none" w:sz="0" w:space="0" w:color="auto"/>
                    <w:bottom w:val="none" w:sz="0" w:space="0" w:color="auto"/>
                    <w:right w:val="none" w:sz="0" w:space="0" w:color="auto"/>
                  </w:divBdr>
                </w:div>
                <w:div w:id="2009021482">
                  <w:marLeft w:val="0"/>
                  <w:marRight w:val="0"/>
                  <w:marTop w:val="0"/>
                  <w:marBottom w:val="0"/>
                  <w:divBdr>
                    <w:top w:val="none" w:sz="0" w:space="0" w:color="auto"/>
                    <w:left w:val="none" w:sz="0" w:space="0" w:color="auto"/>
                    <w:bottom w:val="none" w:sz="0" w:space="0" w:color="auto"/>
                    <w:right w:val="none" w:sz="0" w:space="0" w:color="auto"/>
                  </w:divBdr>
                </w:div>
                <w:div w:id="1901937134">
                  <w:marLeft w:val="0"/>
                  <w:marRight w:val="0"/>
                  <w:marTop w:val="0"/>
                  <w:marBottom w:val="0"/>
                  <w:divBdr>
                    <w:top w:val="none" w:sz="0" w:space="0" w:color="auto"/>
                    <w:left w:val="none" w:sz="0" w:space="0" w:color="auto"/>
                    <w:bottom w:val="none" w:sz="0" w:space="0" w:color="auto"/>
                    <w:right w:val="none" w:sz="0" w:space="0" w:color="auto"/>
                  </w:divBdr>
                </w:div>
                <w:div w:id="1949315192">
                  <w:marLeft w:val="0"/>
                  <w:marRight w:val="0"/>
                  <w:marTop w:val="0"/>
                  <w:marBottom w:val="0"/>
                  <w:divBdr>
                    <w:top w:val="none" w:sz="0" w:space="0" w:color="auto"/>
                    <w:left w:val="none" w:sz="0" w:space="0" w:color="auto"/>
                    <w:bottom w:val="none" w:sz="0" w:space="0" w:color="auto"/>
                    <w:right w:val="none" w:sz="0" w:space="0" w:color="auto"/>
                  </w:divBdr>
                </w:div>
                <w:div w:id="508910886">
                  <w:marLeft w:val="0"/>
                  <w:marRight w:val="0"/>
                  <w:marTop w:val="0"/>
                  <w:marBottom w:val="0"/>
                  <w:divBdr>
                    <w:top w:val="none" w:sz="0" w:space="0" w:color="auto"/>
                    <w:left w:val="none" w:sz="0" w:space="0" w:color="auto"/>
                    <w:bottom w:val="none" w:sz="0" w:space="0" w:color="auto"/>
                    <w:right w:val="none" w:sz="0" w:space="0" w:color="auto"/>
                  </w:divBdr>
                </w:div>
                <w:div w:id="630209836">
                  <w:marLeft w:val="0"/>
                  <w:marRight w:val="0"/>
                  <w:marTop w:val="0"/>
                  <w:marBottom w:val="0"/>
                  <w:divBdr>
                    <w:top w:val="none" w:sz="0" w:space="0" w:color="auto"/>
                    <w:left w:val="none" w:sz="0" w:space="0" w:color="auto"/>
                    <w:bottom w:val="none" w:sz="0" w:space="0" w:color="auto"/>
                    <w:right w:val="none" w:sz="0" w:space="0" w:color="auto"/>
                  </w:divBdr>
                </w:div>
                <w:div w:id="969365257">
                  <w:marLeft w:val="0"/>
                  <w:marRight w:val="0"/>
                  <w:marTop w:val="0"/>
                  <w:marBottom w:val="0"/>
                  <w:divBdr>
                    <w:top w:val="none" w:sz="0" w:space="0" w:color="auto"/>
                    <w:left w:val="none" w:sz="0" w:space="0" w:color="auto"/>
                    <w:bottom w:val="none" w:sz="0" w:space="0" w:color="auto"/>
                    <w:right w:val="none" w:sz="0" w:space="0" w:color="auto"/>
                  </w:divBdr>
                </w:div>
                <w:div w:id="1247224902">
                  <w:marLeft w:val="0"/>
                  <w:marRight w:val="0"/>
                  <w:marTop w:val="0"/>
                  <w:marBottom w:val="0"/>
                  <w:divBdr>
                    <w:top w:val="none" w:sz="0" w:space="0" w:color="auto"/>
                    <w:left w:val="none" w:sz="0" w:space="0" w:color="auto"/>
                    <w:bottom w:val="none" w:sz="0" w:space="0" w:color="auto"/>
                    <w:right w:val="none" w:sz="0" w:space="0" w:color="auto"/>
                  </w:divBdr>
                </w:div>
                <w:div w:id="1760061977">
                  <w:marLeft w:val="0"/>
                  <w:marRight w:val="0"/>
                  <w:marTop w:val="0"/>
                  <w:marBottom w:val="0"/>
                  <w:divBdr>
                    <w:top w:val="none" w:sz="0" w:space="0" w:color="auto"/>
                    <w:left w:val="none" w:sz="0" w:space="0" w:color="auto"/>
                    <w:bottom w:val="none" w:sz="0" w:space="0" w:color="auto"/>
                    <w:right w:val="none" w:sz="0" w:space="0" w:color="auto"/>
                  </w:divBdr>
                </w:div>
                <w:div w:id="1016928494">
                  <w:marLeft w:val="0"/>
                  <w:marRight w:val="0"/>
                  <w:marTop w:val="0"/>
                  <w:marBottom w:val="0"/>
                  <w:divBdr>
                    <w:top w:val="none" w:sz="0" w:space="0" w:color="auto"/>
                    <w:left w:val="none" w:sz="0" w:space="0" w:color="auto"/>
                    <w:bottom w:val="none" w:sz="0" w:space="0" w:color="auto"/>
                    <w:right w:val="none" w:sz="0" w:space="0" w:color="auto"/>
                  </w:divBdr>
                </w:div>
                <w:div w:id="674648268">
                  <w:marLeft w:val="0"/>
                  <w:marRight w:val="0"/>
                  <w:marTop w:val="0"/>
                  <w:marBottom w:val="0"/>
                  <w:divBdr>
                    <w:top w:val="none" w:sz="0" w:space="0" w:color="auto"/>
                    <w:left w:val="none" w:sz="0" w:space="0" w:color="auto"/>
                    <w:bottom w:val="none" w:sz="0" w:space="0" w:color="auto"/>
                    <w:right w:val="none" w:sz="0" w:space="0" w:color="auto"/>
                  </w:divBdr>
                </w:div>
                <w:div w:id="935676804">
                  <w:marLeft w:val="0"/>
                  <w:marRight w:val="0"/>
                  <w:marTop w:val="0"/>
                  <w:marBottom w:val="0"/>
                  <w:divBdr>
                    <w:top w:val="none" w:sz="0" w:space="0" w:color="auto"/>
                    <w:left w:val="none" w:sz="0" w:space="0" w:color="auto"/>
                    <w:bottom w:val="none" w:sz="0" w:space="0" w:color="auto"/>
                    <w:right w:val="none" w:sz="0" w:space="0" w:color="auto"/>
                  </w:divBdr>
                </w:div>
                <w:div w:id="95637992">
                  <w:marLeft w:val="0"/>
                  <w:marRight w:val="0"/>
                  <w:marTop w:val="0"/>
                  <w:marBottom w:val="0"/>
                  <w:divBdr>
                    <w:top w:val="none" w:sz="0" w:space="0" w:color="auto"/>
                    <w:left w:val="none" w:sz="0" w:space="0" w:color="auto"/>
                    <w:bottom w:val="none" w:sz="0" w:space="0" w:color="auto"/>
                    <w:right w:val="none" w:sz="0" w:space="0" w:color="auto"/>
                  </w:divBdr>
                </w:div>
                <w:div w:id="1856193225">
                  <w:marLeft w:val="0"/>
                  <w:marRight w:val="0"/>
                  <w:marTop w:val="0"/>
                  <w:marBottom w:val="0"/>
                  <w:divBdr>
                    <w:top w:val="none" w:sz="0" w:space="0" w:color="auto"/>
                    <w:left w:val="none" w:sz="0" w:space="0" w:color="auto"/>
                    <w:bottom w:val="none" w:sz="0" w:space="0" w:color="auto"/>
                    <w:right w:val="none" w:sz="0" w:space="0" w:color="auto"/>
                  </w:divBdr>
                </w:div>
                <w:div w:id="1834638300">
                  <w:marLeft w:val="0"/>
                  <w:marRight w:val="0"/>
                  <w:marTop w:val="0"/>
                  <w:marBottom w:val="0"/>
                  <w:divBdr>
                    <w:top w:val="none" w:sz="0" w:space="0" w:color="auto"/>
                    <w:left w:val="none" w:sz="0" w:space="0" w:color="auto"/>
                    <w:bottom w:val="none" w:sz="0" w:space="0" w:color="auto"/>
                    <w:right w:val="none" w:sz="0" w:space="0" w:color="auto"/>
                  </w:divBdr>
                </w:div>
                <w:div w:id="1856573578">
                  <w:marLeft w:val="0"/>
                  <w:marRight w:val="0"/>
                  <w:marTop w:val="0"/>
                  <w:marBottom w:val="0"/>
                  <w:divBdr>
                    <w:top w:val="none" w:sz="0" w:space="0" w:color="auto"/>
                    <w:left w:val="none" w:sz="0" w:space="0" w:color="auto"/>
                    <w:bottom w:val="none" w:sz="0" w:space="0" w:color="auto"/>
                    <w:right w:val="none" w:sz="0" w:space="0" w:color="auto"/>
                  </w:divBdr>
                </w:div>
                <w:div w:id="1272663130">
                  <w:marLeft w:val="0"/>
                  <w:marRight w:val="0"/>
                  <w:marTop w:val="0"/>
                  <w:marBottom w:val="0"/>
                  <w:divBdr>
                    <w:top w:val="none" w:sz="0" w:space="0" w:color="auto"/>
                    <w:left w:val="none" w:sz="0" w:space="0" w:color="auto"/>
                    <w:bottom w:val="none" w:sz="0" w:space="0" w:color="auto"/>
                    <w:right w:val="none" w:sz="0" w:space="0" w:color="auto"/>
                  </w:divBdr>
                </w:div>
                <w:div w:id="1402748522">
                  <w:marLeft w:val="0"/>
                  <w:marRight w:val="0"/>
                  <w:marTop w:val="0"/>
                  <w:marBottom w:val="0"/>
                  <w:divBdr>
                    <w:top w:val="none" w:sz="0" w:space="0" w:color="auto"/>
                    <w:left w:val="none" w:sz="0" w:space="0" w:color="auto"/>
                    <w:bottom w:val="none" w:sz="0" w:space="0" w:color="auto"/>
                    <w:right w:val="none" w:sz="0" w:space="0" w:color="auto"/>
                  </w:divBdr>
                </w:div>
                <w:div w:id="545995536">
                  <w:marLeft w:val="0"/>
                  <w:marRight w:val="0"/>
                  <w:marTop w:val="0"/>
                  <w:marBottom w:val="0"/>
                  <w:divBdr>
                    <w:top w:val="none" w:sz="0" w:space="0" w:color="auto"/>
                    <w:left w:val="none" w:sz="0" w:space="0" w:color="auto"/>
                    <w:bottom w:val="none" w:sz="0" w:space="0" w:color="auto"/>
                    <w:right w:val="none" w:sz="0" w:space="0" w:color="auto"/>
                  </w:divBdr>
                </w:div>
                <w:div w:id="937131947">
                  <w:marLeft w:val="0"/>
                  <w:marRight w:val="0"/>
                  <w:marTop w:val="0"/>
                  <w:marBottom w:val="0"/>
                  <w:divBdr>
                    <w:top w:val="none" w:sz="0" w:space="0" w:color="auto"/>
                    <w:left w:val="none" w:sz="0" w:space="0" w:color="auto"/>
                    <w:bottom w:val="none" w:sz="0" w:space="0" w:color="auto"/>
                    <w:right w:val="none" w:sz="0" w:space="0" w:color="auto"/>
                  </w:divBdr>
                </w:div>
                <w:div w:id="472647632">
                  <w:marLeft w:val="0"/>
                  <w:marRight w:val="0"/>
                  <w:marTop w:val="0"/>
                  <w:marBottom w:val="0"/>
                  <w:divBdr>
                    <w:top w:val="none" w:sz="0" w:space="0" w:color="auto"/>
                    <w:left w:val="none" w:sz="0" w:space="0" w:color="auto"/>
                    <w:bottom w:val="none" w:sz="0" w:space="0" w:color="auto"/>
                    <w:right w:val="none" w:sz="0" w:space="0" w:color="auto"/>
                  </w:divBdr>
                </w:div>
                <w:div w:id="1108890748">
                  <w:marLeft w:val="0"/>
                  <w:marRight w:val="0"/>
                  <w:marTop w:val="0"/>
                  <w:marBottom w:val="0"/>
                  <w:divBdr>
                    <w:top w:val="none" w:sz="0" w:space="0" w:color="auto"/>
                    <w:left w:val="none" w:sz="0" w:space="0" w:color="auto"/>
                    <w:bottom w:val="none" w:sz="0" w:space="0" w:color="auto"/>
                    <w:right w:val="none" w:sz="0" w:space="0" w:color="auto"/>
                  </w:divBdr>
                </w:div>
                <w:div w:id="1229076739">
                  <w:marLeft w:val="0"/>
                  <w:marRight w:val="0"/>
                  <w:marTop w:val="0"/>
                  <w:marBottom w:val="0"/>
                  <w:divBdr>
                    <w:top w:val="none" w:sz="0" w:space="0" w:color="auto"/>
                    <w:left w:val="none" w:sz="0" w:space="0" w:color="auto"/>
                    <w:bottom w:val="none" w:sz="0" w:space="0" w:color="auto"/>
                    <w:right w:val="none" w:sz="0" w:space="0" w:color="auto"/>
                  </w:divBdr>
                </w:div>
                <w:div w:id="1175194227">
                  <w:marLeft w:val="0"/>
                  <w:marRight w:val="0"/>
                  <w:marTop w:val="0"/>
                  <w:marBottom w:val="0"/>
                  <w:divBdr>
                    <w:top w:val="none" w:sz="0" w:space="0" w:color="auto"/>
                    <w:left w:val="none" w:sz="0" w:space="0" w:color="auto"/>
                    <w:bottom w:val="none" w:sz="0" w:space="0" w:color="auto"/>
                    <w:right w:val="none" w:sz="0" w:space="0" w:color="auto"/>
                  </w:divBdr>
                </w:div>
                <w:div w:id="39091784">
                  <w:marLeft w:val="0"/>
                  <w:marRight w:val="0"/>
                  <w:marTop w:val="0"/>
                  <w:marBottom w:val="0"/>
                  <w:divBdr>
                    <w:top w:val="none" w:sz="0" w:space="0" w:color="auto"/>
                    <w:left w:val="none" w:sz="0" w:space="0" w:color="auto"/>
                    <w:bottom w:val="none" w:sz="0" w:space="0" w:color="auto"/>
                    <w:right w:val="none" w:sz="0" w:space="0" w:color="auto"/>
                  </w:divBdr>
                </w:div>
                <w:div w:id="64765034">
                  <w:marLeft w:val="0"/>
                  <w:marRight w:val="0"/>
                  <w:marTop w:val="0"/>
                  <w:marBottom w:val="0"/>
                  <w:divBdr>
                    <w:top w:val="none" w:sz="0" w:space="0" w:color="auto"/>
                    <w:left w:val="none" w:sz="0" w:space="0" w:color="auto"/>
                    <w:bottom w:val="none" w:sz="0" w:space="0" w:color="auto"/>
                    <w:right w:val="none" w:sz="0" w:space="0" w:color="auto"/>
                  </w:divBdr>
                </w:div>
                <w:div w:id="1155607474">
                  <w:marLeft w:val="0"/>
                  <w:marRight w:val="0"/>
                  <w:marTop w:val="0"/>
                  <w:marBottom w:val="0"/>
                  <w:divBdr>
                    <w:top w:val="none" w:sz="0" w:space="0" w:color="auto"/>
                    <w:left w:val="none" w:sz="0" w:space="0" w:color="auto"/>
                    <w:bottom w:val="none" w:sz="0" w:space="0" w:color="auto"/>
                    <w:right w:val="none" w:sz="0" w:space="0" w:color="auto"/>
                  </w:divBdr>
                </w:div>
                <w:div w:id="1992522690">
                  <w:marLeft w:val="0"/>
                  <w:marRight w:val="0"/>
                  <w:marTop w:val="0"/>
                  <w:marBottom w:val="0"/>
                  <w:divBdr>
                    <w:top w:val="none" w:sz="0" w:space="0" w:color="auto"/>
                    <w:left w:val="none" w:sz="0" w:space="0" w:color="auto"/>
                    <w:bottom w:val="none" w:sz="0" w:space="0" w:color="auto"/>
                    <w:right w:val="none" w:sz="0" w:space="0" w:color="auto"/>
                  </w:divBdr>
                </w:div>
                <w:div w:id="1641615674">
                  <w:marLeft w:val="0"/>
                  <w:marRight w:val="0"/>
                  <w:marTop w:val="0"/>
                  <w:marBottom w:val="0"/>
                  <w:divBdr>
                    <w:top w:val="none" w:sz="0" w:space="0" w:color="auto"/>
                    <w:left w:val="none" w:sz="0" w:space="0" w:color="auto"/>
                    <w:bottom w:val="none" w:sz="0" w:space="0" w:color="auto"/>
                    <w:right w:val="none" w:sz="0" w:space="0" w:color="auto"/>
                  </w:divBdr>
                </w:div>
                <w:div w:id="1155414771">
                  <w:marLeft w:val="0"/>
                  <w:marRight w:val="0"/>
                  <w:marTop w:val="0"/>
                  <w:marBottom w:val="0"/>
                  <w:divBdr>
                    <w:top w:val="none" w:sz="0" w:space="0" w:color="auto"/>
                    <w:left w:val="none" w:sz="0" w:space="0" w:color="auto"/>
                    <w:bottom w:val="none" w:sz="0" w:space="0" w:color="auto"/>
                    <w:right w:val="none" w:sz="0" w:space="0" w:color="auto"/>
                  </w:divBdr>
                </w:div>
                <w:div w:id="482234446">
                  <w:marLeft w:val="0"/>
                  <w:marRight w:val="0"/>
                  <w:marTop w:val="0"/>
                  <w:marBottom w:val="0"/>
                  <w:divBdr>
                    <w:top w:val="none" w:sz="0" w:space="0" w:color="auto"/>
                    <w:left w:val="none" w:sz="0" w:space="0" w:color="auto"/>
                    <w:bottom w:val="none" w:sz="0" w:space="0" w:color="auto"/>
                    <w:right w:val="none" w:sz="0" w:space="0" w:color="auto"/>
                  </w:divBdr>
                </w:div>
                <w:div w:id="1868987812">
                  <w:marLeft w:val="0"/>
                  <w:marRight w:val="0"/>
                  <w:marTop w:val="0"/>
                  <w:marBottom w:val="0"/>
                  <w:divBdr>
                    <w:top w:val="none" w:sz="0" w:space="0" w:color="auto"/>
                    <w:left w:val="none" w:sz="0" w:space="0" w:color="auto"/>
                    <w:bottom w:val="none" w:sz="0" w:space="0" w:color="auto"/>
                    <w:right w:val="none" w:sz="0" w:space="0" w:color="auto"/>
                  </w:divBdr>
                </w:div>
                <w:div w:id="1963881416">
                  <w:marLeft w:val="0"/>
                  <w:marRight w:val="0"/>
                  <w:marTop w:val="0"/>
                  <w:marBottom w:val="0"/>
                  <w:divBdr>
                    <w:top w:val="none" w:sz="0" w:space="0" w:color="auto"/>
                    <w:left w:val="none" w:sz="0" w:space="0" w:color="auto"/>
                    <w:bottom w:val="none" w:sz="0" w:space="0" w:color="auto"/>
                    <w:right w:val="none" w:sz="0" w:space="0" w:color="auto"/>
                  </w:divBdr>
                </w:div>
                <w:div w:id="1977489887">
                  <w:marLeft w:val="0"/>
                  <w:marRight w:val="0"/>
                  <w:marTop w:val="0"/>
                  <w:marBottom w:val="0"/>
                  <w:divBdr>
                    <w:top w:val="none" w:sz="0" w:space="0" w:color="auto"/>
                    <w:left w:val="none" w:sz="0" w:space="0" w:color="auto"/>
                    <w:bottom w:val="none" w:sz="0" w:space="0" w:color="auto"/>
                    <w:right w:val="none" w:sz="0" w:space="0" w:color="auto"/>
                  </w:divBdr>
                </w:div>
                <w:div w:id="2025129005">
                  <w:marLeft w:val="0"/>
                  <w:marRight w:val="0"/>
                  <w:marTop w:val="0"/>
                  <w:marBottom w:val="0"/>
                  <w:divBdr>
                    <w:top w:val="none" w:sz="0" w:space="0" w:color="auto"/>
                    <w:left w:val="none" w:sz="0" w:space="0" w:color="auto"/>
                    <w:bottom w:val="none" w:sz="0" w:space="0" w:color="auto"/>
                    <w:right w:val="none" w:sz="0" w:space="0" w:color="auto"/>
                  </w:divBdr>
                </w:div>
                <w:div w:id="327561088">
                  <w:marLeft w:val="0"/>
                  <w:marRight w:val="0"/>
                  <w:marTop w:val="0"/>
                  <w:marBottom w:val="0"/>
                  <w:divBdr>
                    <w:top w:val="none" w:sz="0" w:space="0" w:color="auto"/>
                    <w:left w:val="none" w:sz="0" w:space="0" w:color="auto"/>
                    <w:bottom w:val="none" w:sz="0" w:space="0" w:color="auto"/>
                    <w:right w:val="none" w:sz="0" w:space="0" w:color="auto"/>
                  </w:divBdr>
                </w:div>
                <w:div w:id="1268539221">
                  <w:marLeft w:val="0"/>
                  <w:marRight w:val="0"/>
                  <w:marTop w:val="0"/>
                  <w:marBottom w:val="0"/>
                  <w:divBdr>
                    <w:top w:val="none" w:sz="0" w:space="0" w:color="auto"/>
                    <w:left w:val="none" w:sz="0" w:space="0" w:color="auto"/>
                    <w:bottom w:val="none" w:sz="0" w:space="0" w:color="auto"/>
                    <w:right w:val="none" w:sz="0" w:space="0" w:color="auto"/>
                  </w:divBdr>
                </w:div>
                <w:div w:id="2046952270">
                  <w:marLeft w:val="0"/>
                  <w:marRight w:val="0"/>
                  <w:marTop w:val="0"/>
                  <w:marBottom w:val="0"/>
                  <w:divBdr>
                    <w:top w:val="none" w:sz="0" w:space="0" w:color="auto"/>
                    <w:left w:val="none" w:sz="0" w:space="0" w:color="auto"/>
                    <w:bottom w:val="none" w:sz="0" w:space="0" w:color="auto"/>
                    <w:right w:val="none" w:sz="0" w:space="0" w:color="auto"/>
                  </w:divBdr>
                </w:div>
                <w:div w:id="579411459">
                  <w:marLeft w:val="0"/>
                  <w:marRight w:val="0"/>
                  <w:marTop w:val="0"/>
                  <w:marBottom w:val="0"/>
                  <w:divBdr>
                    <w:top w:val="none" w:sz="0" w:space="0" w:color="auto"/>
                    <w:left w:val="none" w:sz="0" w:space="0" w:color="auto"/>
                    <w:bottom w:val="none" w:sz="0" w:space="0" w:color="auto"/>
                    <w:right w:val="none" w:sz="0" w:space="0" w:color="auto"/>
                  </w:divBdr>
                </w:div>
                <w:div w:id="1343508190">
                  <w:marLeft w:val="0"/>
                  <w:marRight w:val="0"/>
                  <w:marTop w:val="0"/>
                  <w:marBottom w:val="0"/>
                  <w:divBdr>
                    <w:top w:val="none" w:sz="0" w:space="0" w:color="auto"/>
                    <w:left w:val="none" w:sz="0" w:space="0" w:color="auto"/>
                    <w:bottom w:val="none" w:sz="0" w:space="0" w:color="auto"/>
                    <w:right w:val="none" w:sz="0" w:space="0" w:color="auto"/>
                  </w:divBdr>
                </w:div>
                <w:div w:id="276377826">
                  <w:marLeft w:val="0"/>
                  <w:marRight w:val="0"/>
                  <w:marTop w:val="0"/>
                  <w:marBottom w:val="0"/>
                  <w:divBdr>
                    <w:top w:val="none" w:sz="0" w:space="0" w:color="auto"/>
                    <w:left w:val="none" w:sz="0" w:space="0" w:color="auto"/>
                    <w:bottom w:val="none" w:sz="0" w:space="0" w:color="auto"/>
                    <w:right w:val="none" w:sz="0" w:space="0" w:color="auto"/>
                  </w:divBdr>
                </w:div>
                <w:div w:id="579604080">
                  <w:marLeft w:val="0"/>
                  <w:marRight w:val="0"/>
                  <w:marTop w:val="0"/>
                  <w:marBottom w:val="0"/>
                  <w:divBdr>
                    <w:top w:val="none" w:sz="0" w:space="0" w:color="auto"/>
                    <w:left w:val="none" w:sz="0" w:space="0" w:color="auto"/>
                    <w:bottom w:val="none" w:sz="0" w:space="0" w:color="auto"/>
                    <w:right w:val="none" w:sz="0" w:space="0" w:color="auto"/>
                  </w:divBdr>
                </w:div>
                <w:div w:id="1647398369">
                  <w:marLeft w:val="0"/>
                  <w:marRight w:val="0"/>
                  <w:marTop w:val="0"/>
                  <w:marBottom w:val="0"/>
                  <w:divBdr>
                    <w:top w:val="none" w:sz="0" w:space="0" w:color="auto"/>
                    <w:left w:val="none" w:sz="0" w:space="0" w:color="auto"/>
                    <w:bottom w:val="none" w:sz="0" w:space="0" w:color="auto"/>
                    <w:right w:val="none" w:sz="0" w:space="0" w:color="auto"/>
                  </w:divBdr>
                </w:div>
                <w:div w:id="1211989703">
                  <w:marLeft w:val="0"/>
                  <w:marRight w:val="0"/>
                  <w:marTop w:val="0"/>
                  <w:marBottom w:val="0"/>
                  <w:divBdr>
                    <w:top w:val="none" w:sz="0" w:space="0" w:color="auto"/>
                    <w:left w:val="none" w:sz="0" w:space="0" w:color="auto"/>
                    <w:bottom w:val="none" w:sz="0" w:space="0" w:color="auto"/>
                    <w:right w:val="none" w:sz="0" w:space="0" w:color="auto"/>
                  </w:divBdr>
                </w:div>
                <w:div w:id="1773085495">
                  <w:marLeft w:val="0"/>
                  <w:marRight w:val="0"/>
                  <w:marTop w:val="0"/>
                  <w:marBottom w:val="0"/>
                  <w:divBdr>
                    <w:top w:val="none" w:sz="0" w:space="0" w:color="auto"/>
                    <w:left w:val="none" w:sz="0" w:space="0" w:color="auto"/>
                    <w:bottom w:val="none" w:sz="0" w:space="0" w:color="auto"/>
                    <w:right w:val="none" w:sz="0" w:space="0" w:color="auto"/>
                  </w:divBdr>
                </w:div>
                <w:div w:id="957837894">
                  <w:marLeft w:val="0"/>
                  <w:marRight w:val="0"/>
                  <w:marTop w:val="0"/>
                  <w:marBottom w:val="0"/>
                  <w:divBdr>
                    <w:top w:val="none" w:sz="0" w:space="0" w:color="auto"/>
                    <w:left w:val="none" w:sz="0" w:space="0" w:color="auto"/>
                    <w:bottom w:val="none" w:sz="0" w:space="0" w:color="auto"/>
                    <w:right w:val="none" w:sz="0" w:space="0" w:color="auto"/>
                  </w:divBdr>
                </w:div>
                <w:div w:id="1249071623">
                  <w:marLeft w:val="0"/>
                  <w:marRight w:val="0"/>
                  <w:marTop w:val="0"/>
                  <w:marBottom w:val="0"/>
                  <w:divBdr>
                    <w:top w:val="none" w:sz="0" w:space="0" w:color="auto"/>
                    <w:left w:val="none" w:sz="0" w:space="0" w:color="auto"/>
                    <w:bottom w:val="none" w:sz="0" w:space="0" w:color="auto"/>
                    <w:right w:val="none" w:sz="0" w:space="0" w:color="auto"/>
                  </w:divBdr>
                </w:div>
                <w:div w:id="1410468384">
                  <w:marLeft w:val="0"/>
                  <w:marRight w:val="0"/>
                  <w:marTop w:val="0"/>
                  <w:marBottom w:val="0"/>
                  <w:divBdr>
                    <w:top w:val="none" w:sz="0" w:space="0" w:color="auto"/>
                    <w:left w:val="none" w:sz="0" w:space="0" w:color="auto"/>
                    <w:bottom w:val="none" w:sz="0" w:space="0" w:color="auto"/>
                    <w:right w:val="none" w:sz="0" w:space="0" w:color="auto"/>
                  </w:divBdr>
                </w:div>
                <w:div w:id="332077466">
                  <w:marLeft w:val="0"/>
                  <w:marRight w:val="0"/>
                  <w:marTop w:val="0"/>
                  <w:marBottom w:val="0"/>
                  <w:divBdr>
                    <w:top w:val="none" w:sz="0" w:space="0" w:color="auto"/>
                    <w:left w:val="none" w:sz="0" w:space="0" w:color="auto"/>
                    <w:bottom w:val="none" w:sz="0" w:space="0" w:color="auto"/>
                    <w:right w:val="none" w:sz="0" w:space="0" w:color="auto"/>
                  </w:divBdr>
                </w:div>
                <w:div w:id="1190873716">
                  <w:marLeft w:val="0"/>
                  <w:marRight w:val="0"/>
                  <w:marTop w:val="0"/>
                  <w:marBottom w:val="0"/>
                  <w:divBdr>
                    <w:top w:val="none" w:sz="0" w:space="0" w:color="auto"/>
                    <w:left w:val="none" w:sz="0" w:space="0" w:color="auto"/>
                    <w:bottom w:val="none" w:sz="0" w:space="0" w:color="auto"/>
                    <w:right w:val="none" w:sz="0" w:space="0" w:color="auto"/>
                  </w:divBdr>
                </w:div>
                <w:div w:id="105463349">
                  <w:marLeft w:val="0"/>
                  <w:marRight w:val="0"/>
                  <w:marTop w:val="0"/>
                  <w:marBottom w:val="0"/>
                  <w:divBdr>
                    <w:top w:val="none" w:sz="0" w:space="0" w:color="auto"/>
                    <w:left w:val="none" w:sz="0" w:space="0" w:color="auto"/>
                    <w:bottom w:val="none" w:sz="0" w:space="0" w:color="auto"/>
                    <w:right w:val="none" w:sz="0" w:space="0" w:color="auto"/>
                  </w:divBdr>
                </w:div>
                <w:div w:id="1728138590">
                  <w:marLeft w:val="0"/>
                  <w:marRight w:val="0"/>
                  <w:marTop w:val="0"/>
                  <w:marBottom w:val="0"/>
                  <w:divBdr>
                    <w:top w:val="none" w:sz="0" w:space="0" w:color="auto"/>
                    <w:left w:val="none" w:sz="0" w:space="0" w:color="auto"/>
                    <w:bottom w:val="none" w:sz="0" w:space="0" w:color="auto"/>
                    <w:right w:val="none" w:sz="0" w:space="0" w:color="auto"/>
                  </w:divBdr>
                </w:div>
                <w:div w:id="1771005246">
                  <w:marLeft w:val="0"/>
                  <w:marRight w:val="0"/>
                  <w:marTop w:val="0"/>
                  <w:marBottom w:val="0"/>
                  <w:divBdr>
                    <w:top w:val="none" w:sz="0" w:space="0" w:color="auto"/>
                    <w:left w:val="none" w:sz="0" w:space="0" w:color="auto"/>
                    <w:bottom w:val="none" w:sz="0" w:space="0" w:color="auto"/>
                    <w:right w:val="none" w:sz="0" w:space="0" w:color="auto"/>
                  </w:divBdr>
                </w:div>
                <w:div w:id="870800850">
                  <w:marLeft w:val="0"/>
                  <w:marRight w:val="0"/>
                  <w:marTop w:val="0"/>
                  <w:marBottom w:val="0"/>
                  <w:divBdr>
                    <w:top w:val="none" w:sz="0" w:space="0" w:color="auto"/>
                    <w:left w:val="none" w:sz="0" w:space="0" w:color="auto"/>
                    <w:bottom w:val="none" w:sz="0" w:space="0" w:color="auto"/>
                    <w:right w:val="none" w:sz="0" w:space="0" w:color="auto"/>
                  </w:divBdr>
                </w:div>
                <w:div w:id="536159289">
                  <w:marLeft w:val="0"/>
                  <w:marRight w:val="0"/>
                  <w:marTop w:val="0"/>
                  <w:marBottom w:val="0"/>
                  <w:divBdr>
                    <w:top w:val="none" w:sz="0" w:space="0" w:color="auto"/>
                    <w:left w:val="none" w:sz="0" w:space="0" w:color="auto"/>
                    <w:bottom w:val="none" w:sz="0" w:space="0" w:color="auto"/>
                    <w:right w:val="none" w:sz="0" w:space="0" w:color="auto"/>
                  </w:divBdr>
                </w:div>
                <w:div w:id="1321158605">
                  <w:marLeft w:val="0"/>
                  <w:marRight w:val="0"/>
                  <w:marTop w:val="0"/>
                  <w:marBottom w:val="0"/>
                  <w:divBdr>
                    <w:top w:val="none" w:sz="0" w:space="0" w:color="auto"/>
                    <w:left w:val="none" w:sz="0" w:space="0" w:color="auto"/>
                    <w:bottom w:val="none" w:sz="0" w:space="0" w:color="auto"/>
                    <w:right w:val="none" w:sz="0" w:space="0" w:color="auto"/>
                  </w:divBdr>
                </w:div>
                <w:div w:id="1896815606">
                  <w:marLeft w:val="0"/>
                  <w:marRight w:val="0"/>
                  <w:marTop w:val="0"/>
                  <w:marBottom w:val="0"/>
                  <w:divBdr>
                    <w:top w:val="none" w:sz="0" w:space="0" w:color="auto"/>
                    <w:left w:val="none" w:sz="0" w:space="0" w:color="auto"/>
                    <w:bottom w:val="none" w:sz="0" w:space="0" w:color="auto"/>
                    <w:right w:val="none" w:sz="0" w:space="0" w:color="auto"/>
                  </w:divBdr>
                </w:div>
                <w:div w:id="812797183">
                  <w:marLeft w:val="0"/>
                  <w:marRight w:val="0"/>
                  <w:marTop w:val="0"/>
                  <w:marBottom w:val="0"/>
                  <w:divBdr>
                    <w:top w:val="none" w:sz="0" w:space="0" w:color="auto"/>
                    <w:left w:val="none" w:sz="0" w:space="0" w:color="auto"/>
                    <w:bottom w:val="none" w:sz="0" w:space="0" w:color="auto"/>
                    <w:right w:val="none" w:sz="0" w:space="0" w:color="auto"/>
                  </w:divBdr>
                </w:div>
                <w:div w:id="1026326506">
                  <w:marLeft w:val="0"/>
                  <w:marRight w:val="0"/>
                  <w:marTop w:val="0"/>
                  <w:marBottom w:val="0"/>
                  <w:divBdr>
                    <w:top w:val="none" w:sz="0" w:space="0" w:color="auto"/>
                    <w:left w:val="none" w:sz="0" w:space="0" w:color="auto"/>
                    <w:bottom w:val="none" w:sz="0" w:space="0" w:color="auto"/>
                    <w:right w:val="none" w:sz="0" w:space="0" w:color="auto"/>
                  </w:divBdr>
                </w:div>
                <w:div w:id="284964184">
                  <w:marLeft w:val="0"/>
                  <w:marRight w:val="0"/>
                  <w:marTop w:val="0"/>
                  <w:marBottom w:val="0"/>
                  <w:divBdr>
                    <w:top w:val="none" w:sz="0" w:space="0" w:color="auto"/>
                    <w:left w:val="none" w:sz="0" w:space="0" w:color="auto"/>
                    <w:bottom w:val="none" w:sz="0" w:space="0" w:color="auto"/>
                    <w:right w:val="none" w:sz="0" w:space="0" w:color="auto"/>
                  </w:divBdr>
                </w:div>
                <w:div w:id="1726441715">
                  <w:marLeft w:val="0"/>
                  <w:marRight w:val="0"/>
                  <w:marTop w:val="0"/>
                  <w:marBottom w:val="0"/>
                  <w:divBdr>
                    <w:top w:val="none" w:sz="0" w:space="0" w:color="auto"/>
                    <w:left w:val="none" w:sz="0" w:space="0" w:color="auto"/>
                    <w:bottom w:val="none" w:sz="0" w:space="0" w:color="auto"/>
                    <w:right w:val="none" w:sz="0" w:space="0" w:color="auto"/>
                  </w:divBdr>
                </w:div>
                <w:div w:id="1519469265">
                  <w:marLeft w:val="0"/>
                  <w:marRight w:val="0"/>
                  <w:marTop w:val="0"/>
                  <w:marBottom w:val="0"/>
                  <w:divBdr>
                    <w:top w:val="none" w:sz="0" w:space="0" w:color="auto"/>
                    <w:left w:val="none" w:sz="0" w:space="0" w:color="auto"/>
                    <w:bottom w:val="none" w:sz="0" w:space="0" w:color="auto"/>
                    <w:right w:val="none" w:sz="0" w:space="0" w:color="auto"/>
                  </w:divBdr>
                </w:div>
                <w:div w:id="445466417">
                  <w:marLeft w:val="0"/>
                  <w:marRight w:val="0"/>
                  <w:marTop w:val="0"/>
                  <w:marBottom w:val="0"/>
                  <w:divBdr>
                    <w:top w:val="none" w:sz="0" w:space="0" w:color="auto"/>
                    <w:left w:val="none" w:sz="0" w:space="0" w:color="auto"/>
                    <w:bottom w:val="none" w:sz="0" w:space="0" w:color="auto"/>
                    <w:right w:val="none" w:sz="0" w:space="0" w:color="auto"/>
                  </w:divBdr>
                </w:div>
                <w:div w:id="2095856373">
                  <w:marLeft w:val="0"/>
                  <w:marRight w:val="0"/>
                  <w:marTop w:val="0"/>
                  <w:marBottom w:val="0"/>
                  <w:divBdr>
                    <w:top w:val="none" w:sz="0" w:space="0" w:color="auto"/>
                    <w:left w:val="none" w:sz="0" w:space="0" w:color="auto"/>
                    <w:bottom w:val="none" w:sz="0" w:space="0" w:color="auto"/>
                    <w:right w:val="none" w:sz="0" w:space="0" w:color="auto"/>
                  </w:divBdr>
                </w:div>
                <w:div w:id="514000576">
                  <w:marLeft w:val="0"/>
                  <w:marRight w:val="0"/>
                  <w:marTop w:val="0"/>
                  <w:marBottom w:val="0"/>
                  <w:divBdr>
                    <w:top w:val="none" w:sz="0" w:space="0" w:color="auto"/>
                    <w:left w:val="none" w:sz="0" w:space="0" w:color="auto"/>
                    <w:bottom w:val="none" w:sz="0" w:space="0" w:color="auto"/>
                    <w:right w:val="none" w:sz="0" w:space="0" w:color="auto"/>
                  </w:divBdr>
                </w:div>
                <w:div w:id="1387945673">
                  <w:marLeft w:val="0"/>
                  <w:marRight w:val="0"/>
                  <w:marTop w:val="0"/>
                  <w:marBottom w:val="0"/>
                  <w:divBdr>
                    <w:top w:val="none" w:sz="0" w:space="0" w:color="auto"/>
                    <w:left w:val="none" w:sz="0" w:space="0" w:color="auto"/>
                    <w:bottom w:val="none" w:sz="0" w:space="0" w:color="auto"/>
                    <w:right w:val="none" w:sz="0" w:space="0" w:color="auto"/>
                  </w:divBdr>
                </w:div>
                <w:div w:id="1415937221">
                  <w:marLeft w:val="0"/>
                  <w:marRight w:val="0"/>
                  <w:marTop w:val="0"/>
                  <w:marBottom w:val="0"/>
                  <w:divBdr>
                    <w:top w:val="none" w:sz="0" w:space="0" w:color="auto"/>
                    <w:left w:val="none" w:sz="0" w:space="0" w:color="auto"/>
                    <w:bottom w:val="none" w:sz="0" w:space="0" w:color="auto"/>
                    <w:right w:val="none" w:sz="0" w:space="0" w:color="auto"/>
                  </w:divBdr>
                </w:div>
                <w:div w:id="25258881">
                  <w:marLeft w:val="0"/>
                  <w:marRight w:val="0"/>
                  <w:marTop w:val="0"/>
                  <w:marBottom w:val="0"/>
                  <w:divBdr>
                    <w:top w:val="none" w:sz="0" w:space="0" w:color="auto"/>
                    <w:left w:val="none" w:sz="0" w:space="0" w:color="auto"/>
                    <w:bottom w:val="none" w:sz="0" w:space="0" w:color="auto"/>
                    <w:right w:val="none" w:sz="0" w:space="0" w:color="auto"/>
                  </w:divBdr>
                </w:div>
                <w:div w:id="1273241830">
                  <w:marLeft w:val="0"/>
                  <w:marRight w:val="0"/>
                  <w:marTop w:val="0"/>
                  <w:marBottom w:val="0"/>
                  <w:divBdr>
                    <w:top w:val="none" w:sz="0" w:space="0" w:color="auto"/>
                    <w:left w:val="none" w:sz="0" w:space="0" w:color="auto"/>
                    <w:bottom w:val="none" w:sz="0" w:space="0" w:color="auto"/>
                    <w:right w:val="none" w:sz="0" w:space="0" w:color="auto"/>
                  </w:divBdr>
                </w:div>
                <w:div w:id="876047946">
                  <w:marLeft w:val="0"/>
                  <w:marRight w:val="0"/>
                  <w:marTop w:val="0"/>
                  <w:marBottom w:val="0"/>
                  <w:divBdr>
                    <w:top w:val="none" w:sz="0" w:space="0" w:color="auto"/>
                    <w:left w:val="none" w:sz="0" w:space="0" w:color="auto"/>
                    <w:bottom w:val="none" w:sz="0" w:space="0" w:color="auto"/>
                    <w:right w:val="none" w:sz="0" w:space="0" w:color="auto"/>
                  </w:divBdr>
                </w:div>
                <w:div w:id="1595242483">
                  <w:marLeft w:val="0"/>
                  <w:marRight w:val="0"/>
                  <w:marTop w:val="0"/>
                  <w:marBottom w:val="0"/>
                  <w:divBdr>
                    <w:top w:val="none" w:sz="0" w:space="0" w:color="auto"/>
                    <w:left w:val="none" w:sz="0" w:space="0" w:color="auto"/>
                    <w:bottom w:val="none" w:sz="0" w:space="0" w:color="auto"/>
                    <w:right w:val="none" w:sz="0" w:space="0" w:color="auto"/>
                  </w:divBdr>
                </w:div>
                <w:div w:id="1833985403">
                  <w:marLeft w:val="0"/>
                  <w:marRight w:val="0"/>
                  <w:marTop w:val="0"/>
                  <w:marBottom w:val="0"/>
                  <w:divBdr>
                    <w:top w:val="none" w:sz="0" w:space="0" w:color="auto"/>
                    <w:left w:val="none" w:sz="0" w:space="0" w:color="auto"/>
                    <w:bottom w:val="none" w:sz="0" w:space="0" w:color="auto"/>
                    <w:right w:val="none" w:sz="0" w:space="0" w:color="auto"/>
                  </w:divBdr>
                </w:div>
                <w:div w:id="934752069">
                  <w:marLeft w:val="0"/>
                  <w:marRight w:val="0"/>
                  <w:marTop w:val="0"/>
                  <w:marBottom w:val="0"/>
                  <w:divBdr>
                    <w:top w:val="none" w:sz="0" w:space="0" w:color="auto"/>
                    <w:left w:val="none" w:sz="0" w:space="0" w:color="auto"/>
                    <w:bottom w:val="none" w:sz="0" w:space="0" w:color="auto"/>
                    <w:right w:val="none" w:sz="0" w:space="0" w:color="auto"/>
                  </w:divBdr>
                </w:div>
                <w:div w:id="1791589185">
                  <w:marLeft w:val="0"/>
                  <w:marRight w:val="0"/>
                  <w:marTop w:val="0"/>
                  <w:marBottom w:val="0"/>
                  <w:divBdr>
                    <w:top w:val="none" w:sz="0" w:space="0" w:color="auto"/>
                    <w:left w:val="none" w:sz="0" w:space="0" w:color="auto"/>
                    <w:bottom w:val="none" w:sz="0" w:space="0" w:color="auto"/>
                    <w:right w:val="none" w:sz="0" w:space="0" w:color="auto"/>
                  </w:divBdr>
                </w:div>
                <w:div w:id="1192109490">
                  <w:marLeft w:val="0"/>
                  <w:marRight w:val="0"/>
                  <w:marTop w:val="0"/>
                  <w:marBottom w:val="0"/>
                  <w:divBdr>
                    <w:top w:val="none" w:sz="0" w:space="0" w:color="auto"/>
                    <w:left w:val="none" w:sz="0" w:space="0" w:color="auto"/>
                    <w:bottom w:val="none" w:sz="0" w:space="0" w:color="auto"/>
                    <w:right w:val="none" w:sz="0" w:space="0" w:color="auto"/>
                  </w:divBdr>
                </w:div>
                <w:div w:id="687098391">
                  <w:marLeft w:val="0"/>
                  <w:marRight w:val="0"/>
                  <w:marTop w:val="0"/>
                  <w:marBottom w:val="0"/>
                  <w:divBdr>
                    <w:top w:val="none" w:sz="0" w:space="0" w:color="auto"/>
                    <w:left w:val="none" w:sz="0" w:space="0" w:color="auto"/>
                    <w:bottom w:val="none" w:sz="0" w:space="0" w:color="auto"/>
                    <w:right w:val="none" w:sz="0" w:space="0" w:color="auto"/>
                  </w:divBdr>
                </w:div>
                <w:div w:id="994187491">
                  <w:marLeft w:val="0"/>
                  <w:marRight w:val="0"/>
                  <w:marTop w:val="0"/>
                  <w:marBottom w:val="0"/>
                  <w:divBdr>
                    <w:top w:val="none" w:sz="0" w:space="0" w:color="auto"/>
                    <w:left w:val="none" w:sz="0" w:space="0" w:color="auto"/>
                    <w:bottom w:val="none" w:sz="0" w:space="0" w:color="auto"/>
                    <w:right w:val="none" w:sz="0" w:space="0" w:color="auto"/>
                  </w:divBdr>
                </w:div>
                <w:div w:id="82068784">
                  <w:marLeft w:val="0"/>
                  <w:marRight w:val="0"/>
                  <w:marTop w:val="0"/>
                  <w:marBottom w:val="0"/>
                  <w:divBdr>
                    <w:top w:val="none" w:sz="0" w:space="0" w:color="auto"/>
                    <w:left w:val="none" w:sz="0" w:space="0" w:color="auto"/>
                    <w:bottom w:val="none" w:sz="0" w:space="0" w:color="auto"/>
                    <w:right w:val="none" w:sz="0" w:space="0" w:color="auto"/>
                  </w:divBdr>
                </w:div>
                <w:div w:id="1462650489">
                  <w:marLeft w:val="0"/>
                  <w:marRight w:val="0"/>
                  <w:marTop w:val="0"/>
                  <w:marBottom w:val="0"/>
                  <w:divBdr>
                    <w:top w:val="none" w:sz="0" w:space="0" w:color="auto"/>
                    <w:left w:val="none" w:sz="0" w:space="0" w:color="auto"/>
                    <w:bottom w:val="none" w:sz="0" w:space="0" w:color="auto"/>
                    <w:right w:val="none" w:sz="0" w:space="0" w:color="auto"/>
                  </w:divBdr>
                </w:div>
                <w:div w:id="1314259447">
                  <w:marLeft w:val="0"/>
                  <w:marRight w:val="0"/>
                  <w:marTop w:val="0"/>
                  <w:marBottom w:val="0"/>
                  <w:divBdr>
                    <w:top w:val="none" w:sz="0" w:space="0" w:color="auto"/>
                    <w:left w:val="none" w:sz="0" w:space="0" w:color="auto"/>
                    <w:bottom w:val="none" w:sz="0" w:space="0" w:color="auto"/>
                    <w:right w:val="none" w:sz="0" w:space="0" w:color="auto"/>
                  </w:divBdr>
                </w:div>
                <w:div w:id="888224619">
                  <w:marLeft w:val="0"/>
                  <w:marRight w:val="0"/>
                  <w:marTop w:val="0"/>
                  <w:marBottom w:val="0"/>
                  <w:divBdr>
                    <w:top w:val="none" w:sz="0" w:space="0" w:color="auto"/>
                    <w:left w:val="none" w:sz="0" w:space="0" w:color="auto"/>
                    <w:bottom w:val="none" w:sz="0" w:space="0" w:color="auto"/>
                    <w:right w:val="none" w:sz="0" w:space="0" w:color="auto"/>
                  </w:divBdr>
                </w:div>
                <w:div w:id="2118714464">
                  <w:marLeft w:val="0"/>
                  <w:marRight w:val="0"/>
                  <w:marTop w:val="0"/>
                  <w:marBottom w:val="0"/>
                  <w:divBdr>
                    <w:top w:val="none" w:sz="0" w:space="0" w:color="auto"/>
                    <w:left w:val="none" w:sz="0" w:space="0" w:color="auto"/>
                    <w:bottom w:val="none" w:sz="0" w:space="0" w:color="auto"/>
                    <w:right w:val="none" w:sz="0" w:space="0" w:color="auto"/>
                  </w:divBdr>
                </w:div>
                <w:div w:id="580483742">
                  <w:marLeft w:val="0"/>
                  <w:marRight w:val="0"/>
                  <w:marTop w:val="0"/>
                  <w:marBottom w:val="0"/>
                  <w:divBdr>
                    <w:top w:val="none" w:sz="0" w:space="0" w:color="auto"/>
                    <w:left w:val="none" w:sz="0" w:space="0" w:color="auto"/>
                    <w:bottom w:val="none" w:sz="0" w:space="0" w:color="auto"/>
                    <w:right w:val="none" w:sz="0" w:space="0" w:color="auto"/>
                  </w:divBdr>
                </w:div>
                <w:div w:id="1263488066">
                  <w:marLeft w:val="0"/>
                  <w:marRight w:val="0"/>
                  <w:marTop w:val="0"/>
                  <w:marBottom w:val="0"/>
                  <w:divBdr>
                    <w:top w:val="none" w:sz="0" w:space="0" w:color="auto"/>
                    <w:left w:val="none" w:sz="0" w:space="0" w:color="auto"/>
                    <w:bottom w:val="none" w:sz="0" w:space="0" w:color="auto"/>
                    <w:right w:val="none" w:sz="0" w:space="0" w:color="auto"/>
                  </w:divBdr>
                </w:div>
                <w:div w:id="21440025">
                  <w:marLeft w:val="0"/>
                  <w:marRight w:val="0"/>
                  <w:marTop w:val="0"/>
                  <w:marBottom w:val="0"/>
                  <w:divBdr>
                    <w:top w:val="none" w:sz="0" w:space="0" w:color="auto"/>
                    <w:left w:val="none" w:sz="0" w:space="0" w:color="auto"/>
                    <w:bottom w:val="none" w:sz="0" w:space="0" w:color="auto"/>
                    <w:right w:val="none" w:sz="0" w:space="0" w:color="auto"/>
                  </w:divBdr>
                </w:div>
                <w:div w:id="1116220691">
                  <w:marLeft w:val="0"/>
                  <w:marRight w:val="0"/>
                  <w:marTop w:val="0"/>
                  <w:marBottom w:val="0"/>
                  <w:divBdr>
                    <w:top w:val="none" w:sz="0" w:space="0" w:color="auto"/>
                    <w:left w:val="none" w:sz="0" w:space="0" w:color="auto"/>
                    <w:bottom w:val="none" w:sz="0" w:space="0" w:color="auto"/>
                    <w:right w:val="none" w:sz="0" w:space="0" w:color="auto"/>
                  </w:divBdr>
                </w:div>
                <w:div w:id="1962109983">
                  <w:marLeft w:val="0"/>
                  <w:marRight w:val="0"/>
                  <w:marTop w:val="0"/>
                  <w:marBottom w:val="0"/>
                  <w:divBdr>
                    <w:top w:val="none" w:sz="0" w:space="0" w:color="auto"/>
                    <w:left w:val="none" w:sz="0" w:space="0" w:color="auto"/>
                    <w:bottom w:val="none" w:sz="0" w:space="0" w:color="auto"/>
                    <w:right w:val="none" w:sz="0" w:space="0" w:color="auto"/>
                  </w:divBdr>
                </w:div>
                <w:div w:id="1888377450">
                  <w:marLeft w:val="0"/>
                  <w:marRight w:val="0"/>
                  <w:marTop w:val="0"/>
                  <w:marBottom w:val="0"/>
                  <w:divBdr>
                    <w:top w:val="none" w:sz="0" w:space="0" w:color="auto"/>
                    <w:left w:val="none" w:sz="0" w:space="0" w:color="auto"/>
                    <w:bottom w:val="none" w:sz="0" w:space="0" w:color="auto"/>
                    <w:right w:val="none" w:sz="0" w:space="0" w:color="auto"/>
                  </w:divBdr>
                </w:div>
                <w:div w:id="64577123">
                  <w:marLeft w:val="0"/>
                  <w:marRight w:val="0"/>
                  <w:marTop w:val="0"/>
                  <w:marBottom w:val="0"/>
                  <w:divBdr>
                    <w:top w:val="none" w:sz="0" w:space="0" w:color="auto"/>
                    <w:left w:val="none" w:sz="0" w:space="0" w:color="auto"/>
                    <w:bottom w:val="none" w:sz="0" w:space="0" w:color="auto"/>
                    <w:right w:val="none" w:sz="0" w:space="0" w:color="auto"/>
                  </w:divBdr>
                </w:div>
                <w:div w:id="1287198717">
                  <w:marLeft w:val="0"/>
                  <w:marRight w:val="0"/>
                  <w:marTop w:val="0"/>
                  <w:marBottom w:val="0"/>
                  <w:divBdr>
                    <w:top w:val="none" w:sz="0" w:space="0" w:color="auto"/>
                    <w:left w:val="none" w:sz="0" w:space="0" w:color="auto"/>
                    <w:bottom w:val="none" w:sz="0" w:space="0" w:color="auto"/>
                    <w:right w:val="none" w:sz="0" w:space="0" w:color="auto"/>
                  </w:divBdr>
                </w:div>
                <w:div w:id="840661105">
                  <w:marLeft w:val="0"/>
                  <w:marRight w:val="0"/>
                  <w:marTop w:val="0"/>
                  <w:marBottom w:val="0"/>
                  <w:divBdr>
                    <w:top w:val="none" w:sz="0" w:space="0" w:color="auto"/>
                    <w:left w:val="none" w:sz="0" w:space="0" w:color="auto"/>
                    <w:bottom w:val="none" w:sz="0" w:space="0" w:color="auto"/>
                    <w:right w:val="none" w:sz="0" w:space="0" w:color="auto"/>
                  </w:divBdr>
                </w:div>
                <w:div w:id="998191564">
                  <w:marLeft w:val="0"/>
                  <w:marRight w:val="0"/>
                  <w:marTop w:val="0"/>
                  <w:marBottom w:val="0"/>
                  <w:divBdr>
                    <w:top w:val="none" w:sz="0" w:space="0" w:color="auto"/>
                    <w:left w:val="none" w:sz="0" w:space="0" w:color="auto"/>
                    <w:bottom w:val="none" w:sz="0" w:space="0" w:color="auto"/>
                    <w:right w:val="none" w:sz="0" w:space="0" w:color="auto"/>
                  </w:divBdr>
                </w:div>
                <w:div w:id="1887057862">
                  <w:marLeft w:val="0"/>
                  <w:marRight w:val="0"/>
                  <w:marTop w:val="0"/>
                  <w:marBottom w:val="0"/>
                  <w:divBdr>
                    <w:top w:val="none" w:sz="0" w:space="0" w:color="auto"/>
                    <w:left w:val="none" w:sz="0" w:space="0" w:color="auto"/>
                    <w:bottom w:val="none" w:sz="0" w:space="0" w:color="auto"/>
                    <w:right w:val="none" w:sz="0" w:space="0" w:color="auto"/>
                  </w:divBdr>
                </w:div>
                <w:div w:id="58405130">
                  <w:marLeft w:val="0"/>
                  <w:marRight w:val="0"/>
                  <w:marTop w:val="0"/>
                  <w:marBottom w:val="0"/>
                  <w:divBdr>
                    <w:top w:val="none" w:sz="0" w:space="0" w:color="auto"/>
                    <w:left w:val="none" w:sz="0" w:space="0" w:color="auto"/>
                    <w:bottom w:val="none" w:sz="0" w:space="0" w:color="auto"/>
                    <w:right w:val="none" w:sz="0" w:space="0" w:color="auto"/>
                  </w:divBdr>
                </w:div>
                <w:div w:id="1087995901">
                  <w:marLeft w:val="0"/>
                  <w:marRight w:val="0"/>
                  <w:marTop w:val="0"/>
                  <w:marBottom w:val="0"/>
                  <w:divBdr>
                    <w:top w:val="none" w:sz="0" w:space="0" w:color="auto"/>
                    <w:left w:val="none" w:sz="0" w:space="0" w:color="auto"/>
                    <w:bottom w:val="none" w:sz="0" w:space="0" w:color="auto"/>
                    <w:right w:val="none" w:sz="0" w:space="0" w:color="auto"/>
                  </w:divBdr>
                </w:div>
                <w:div w:id="984089624">
                  <w:marLeft w:val="0"/>
                  <w:marRight w:val="0"/>
                  <w:marTop w:val="0"/>
                  <w:marBottom w:val="0"/>
                  <w:divBdr>
                    <w:top w:val="none" w:sz="0" w:space="0" w:color="auto"/>
                    <w:left w:val="none" w:sz="0" w:space="0" w:color="auto"/>
                    <w:bottom w:val="none" w:sz="0" w:space="0" w:color="auto"/>
                    <w:right w:val="none" w:sz="0" w:space="0" w:color="auto"/>
                  </w:divBdr>
                </w:div>
                <w:div w:id="533349830">
                  <w:marLeft w:val="0"/>
                  <w:marRight w:val="0"/>
                  <w:marTop w:val="0"/>
                  <w:marBottom w:val="0"/>
                  <w:divBdr>
                    <w:top w:val="none" w:sz="0" w:space="0" w:color="auto"/>
                    <w:left w:val="none" w:sz="0" w:space="0" w:color="auto"/>
                    <w:bottom w:val="none" w:sz="0" w:space="0" w:color="auto"/>
                    <w:right w:val="none" w:sz="0" w:space="0" w:color="auto"/>
                  </w:divBdr>
                </w:div>
                <w:div w:id="1908375451">
                  <w:marLeft w:val="0"/>
                  <w:marRight w:val="0"/>
                  <w:marTop w:val="0"/>
                  <w:marBottom w:val="0"/>
                  <w:divBdr>
                    <w:top w:val="none" w:sz="0" w:space="0" w:color="auto"/>
                    <w:left w:val="none" w:sz="0" w:space="0" w:color="auto"/>
                    <w:bottom w:val="none" w:sz="0" w:space="0" w:color="auto"/>
                    <w:right w:val="none" w:sz="0" w:space="0" w:color="auto"/>
                  </w:divBdr>
                </w:div>
                <w:div w:id="542985794">
                  <w:marLeft w:val="0"/>
                  <w:marRight w:val="0"/>
                  <w:marTop w:val="0"/>
                  <w:marBottom w:val="0"/>
                  <w:divBdr>
                    <w:top w:val="none" w:sz="0" w:space="0" w:color="auto"/>
                    <w:left w:val="none" w:sz="0" w:space="0" w:color="auto"/>
                    <w:bottom w:val="none" w:sz="0" w:space="0" w:color="auto"/>
                    <w:right w:val="none" w:sz="0" w:space="0" w:color="auto"/>
                  </w:divBdr>
                </w:div>
              </w:divsChild>
            </w:div>
            <w:div w:id="909972006">
              <w:marLeft w:val="0"/>
              <w:marRight w:val="0"/>
              <w:marTop w:val="0"/>
              <w:marBottom w:val="0"/>
              <w:divBdr>
                <w:top w:val="none" w:sz="0" w:space="0" w:color="auto"/>
                <w:left w:val="none" w:sz="0" w:space="0" w:color="auto"/>
                <w:bottom w:val="none" w:sz="0" w:space="0" w:color="auto"/>
                <w:right w:val="none" w:sz="0" w:space="0" w:color="auto"/>
              </w:divBdr>
              <w:divsChild>
                <w:div w:id="831675868">
                  <w:marLeft w:val="0"/>
                  <w:marRight w:val="0"/>
                  <w:marTop w:val="0"/>
                  <w:marBottom w:val="0"/>
                  <w:divBdr>
                    <w:top w:val="none" w:sz="0" w:space="0" w:color="auto"/>
                    <w:left w:val="none" w:sz="0" w:space="0" w:color="auto"/>
                    <w:bottom w:val="none" w:sz="0" w:space="0" w:color="auto"/>
                    <w:right w:val="none" w:sz="0" w:space="0" w:color="auto"/>
                  </w:divBdr>
                </w:div>
                <w:div w:id="1634407397">
                  <w:marLeft w:val="0"/>
                  <w:marRight w:val="0"/>
                  <w:marTop w:val="0"/>
                  <w:marBottom w:val="0"/>
                  <w:divBdr>
                    <w:top w:val="none" w:sz="0" w:space="0" w:color="auto"/>
                    <w:left w:val="none" w:sz="0" w:space="0" w:color="auto"/>
                    <w:bottom w:val="none" w:sz="0" w:space="0" w:color="auto"/>
                    <w:right w:val="none" w:sz="0" w:space="0" w:color="auto"/>
                  </w:divBdr>
                </w:div>
                <w:div w:id="1085421694">
                  <w:marLeft w:val="0"/>
                  <w:marRight w:val="0"/>
                  <w:marTop w:val="0"/>
                  <w:marBottom w:val="0"/>
                  <w:divBdr>
                    <w:top w:val="none" w:sz="0" w:space="0" w:color="auto"/>
                    <w:left w:val="none" w:sz="0" w:space="0" w:color="auto"/>
                    <w:bottom w:val="none" w:sz="0" w:space="0" w:color="auto"/>
                    <w:right w:val="none" w:sz="0" w:space="0" w:color="auto"/>
                  </w:divBdr>
                </w:div>
                <w:div w:id="1549605448">
                  <w:marLeft w:val="0"/>
                  <w:marRight w:val="0"/>
                  <w:marTop w:val="0"/>
                  <w:marBottom w:val="0"/>
                  <w:divBdr>
                    <w:top w:val="none" w:sz="0" w:space="0" w:color="auto"/>
                    <w:left w:val="none" w:sz="0" w:space="0" w:color="auto"/>
                    <w:bottom w:val="none" w:sz="0" w:space="0" w:color="auto"/>
                    <w:right w:val="none" w:sz="0" w:space="0" w:color="auto"/>
                  </w:divBdr>
                </w:div>
                <w:div w:id="1437293571">
                  <w:marLeft w:val="0"/>
                  <w:marRight w:val="0"/>
                  <w:marTop w:val="0"/>
                  <w:marBottom w:val="0"/>
                  <w:divBdr>
                    <w:top w:val="none" w:sz="0" w:space="0" w:color="auto"/>
                    <w:left w:val="none" w:sz="0" w:space="0" w:color="auto"/>
                    <w:bottom w:val="none" w:sz="0" w:space="0" w:color="auto"/>
                    <w:right w:val="none" w:sz="0" w:space="0" w:color="auto"/>
                  </w:divBdr>
                </w:div>
                <w:div w:id="1719739426">
                  <w:marLeft w:val="0"/>
                  <w:marRight w:val="0"/>
                  <w:marTop w:val="0"/>
                  <w:marBottom w:val="0"/>
                  <w:divBdr>
                    <w:top w:val="none" w:sz="0" w:space="0" w:color="auto"/>
                    <w:left w:val="none" w:sz="0" w:space="0" w:color="auto"/>
                    <w:bottom w:val="none" w:sz="0" w:space="0" w:color="auto"/>
                    <w:right w:val="none" w:sz="0" w:space="0" w:color="auto"/>
                  </w:divBdr>
                </w:div>
                <w:div w:id="649872453">
                  <w:marLeft w:val="0"/>
                  <w:marRight w:val="0"/>
                  <w:marTop w:val="0"/>
                  <w:marBottom w:val="0"/>
                  <w:divBdr>
                    <w:top w:val="none" w:sz="0" w:space="0" w:color="auto"/>
                    <w:left w:val="none" w:sz="0" w:space="0" w:color="auto"/>
                    <w:bottom w:val="none" w:sz="0" w:space="0" w:color="auto"/>
                    <w:right w:val="none" w:sz="0" w:space="0" w:color="auto"/>
                  </w:divBdr>
                </w:div>
                <w:div w:id="114033084">
                  <w:marLeft w:val="0"/>
                  <w:marRight w:val="0"/>
                  <w:marTop w:val="0"/>
                  <w:marBottom w:val="0"/>
                  <w:divBdr>
                    <w:top w:val="none" w:sz="0" w:space="0" w:color="auto"/>
                    <w:left w:val="none" w:sz="0" w:space="0" w:color="auto"/>
                    <w:bottom w:val="none" w:sz="0" w:space="0" w:color="auto"/>
                    <w:right w:val="none" w:sz="0" w:space="0" w:color="auto"/>
                  </w:divBdr>
                </w:div>
                <w:div w:id="2054690579">
                  <w:marLeft w:val="0"/>
                  <w:marRight w:val="0"/>
                  <w:marTop w:val="0"/>
                  <w:marBottom w:val="0"/>
                  <w:divBdr>
                    <w:top w:val="none" w:sz="0" w:space="0" w:color="auto"/>
                    <w:left w:val="none" w:sz="0" w:space="0" w:color="auto"/>
                    <w:bottom w:val="none" w:sz="0" w:space="0" w:color="auto"/>
                    <w:right w:val="none" w:sz="0" w:space="0" w:color="auto"/>
                  </w:divBdr>
                </w:div>
                <w:div w:id="384717492">
                  <w:marLeft w:val="0"/>
                  <w:marRight w:val="0"/>
                  <w:marTop w:val="0"/>
                  <w:marBottom w:val="0"/>
                  <w:divBdr>
                    <w:top w:val="none" w:sz="0" w:space="0" w:color="auto"/>
                    <w:left w:val="none" w:sz="0" w:space="0" w:color="auto"/>
                    <w:bottom w:val="none" w:sz="0" w:space="0" w:color="auto"/>
                    <w:right w:val="none" w:sz="0" w:space="0" w:color="auto"/>
                  </w:divBdr>
                </w:div>
                <w:div w:id="1825732563">
                  <w:marLeft w:val="0"/>
                  <w:marRight w:val="0"/>
                  <w:marTop w:val="0"/>
                  <w:marBottom w:val="0"/>
                  <w:divBdr>
                    <w:top w:val="none" w:sz="0" w:space="0" w:color="auto"/>
                    <w:left w:val="none" w:sz="0" w:space="0" w:color="auto"/>
                    <w:bottom w:val="none" w:sz="0" w:space="0" w:color="auto"/>
                    <w:right w:val="none" w:sz="0" w:space="0" w:color="auto"/>
                  </w:divBdr>
                </w:div>
                <w:div w:id="837691367">
                  <w:marLeft w:val="0"/>
                  <w:marRight w:val="0"/>
                  <w:marTop w:val="0"/>
                  <w:marBottom w:val="0"/>
                  <w:divBdr>
                    <w:top w:val="none" w:sz="0" w:space="0" w:color="auto"/>
                    <w:left w:val="none" w:sz="0" w:space="0" w:color="auto"/>
                    <w:bottom w:val="none" w:sz="0" w:space="0" w:color="auto"/>
                    <w:right w:val="none" w:sz="0" w:space="0" w:color="auto"/>
                  </w:divBdr>
                </w:div>
                <w:div w:id="1251692713">
                  <w:marLeft w:val="0"/>
                  <w:marRight w:val="0"/>
                  <w:marTop w:val="0"/>
                  <w:marBottom w:val="0"/>
                  <w:divBdr>
                    <w:top w:val="none" w:sz="0" w:space="0" w:color="auto"/>
                    <w:left w:val="none" w:sz="0" w:space="0" w:color="auto"/>
                    <w:bottom w:val="none" w:sz="0" w:space="0" w:color="auto"/>
                    <w:right w:val="none" w:sz="0" w:space="0" w:color="auto"/>
                  </w:divBdr>
                </w:div>
                <w:div w:id="1628659797">
                  <w:marLeft w:val="0"/>
                  <w:marRight w:val="0"/>
                  <w:marTop w:val="0"/>
                  <w:marBottom w:val="0"/>
                  <w:divBdr>
                    <w:top w:val="none" w:sz="0" w:space="0" w:color="auto"/>
                    <w:left w:val="none" w:sz="0" w:space="0" w:color="auto"/>
                    <w:bottom w:val="none" w:sz="0" w:space="0" w:color="auto"/>
                    <w:right w:val="none" w:sz="0" w:space="0" w:color="auto"/>
                  </w:divBdr>
                </w:div>
                <w:div w:id="310258940">
                  <w:marLeft w:val="0"/>
                  <w:marRight w:val="0"/>
                  <w:marTop w:val="0"/>
                  <w:marBottom w:val="0"/>
                  <w:divBdr>
                    <w:top w:val="none" w:sz="0" w:space="0" w:color="auto"/>
                    <w:left w:val="none" w:sz="0" w:space="0" w:color="auto"/>
                    <w:bottom w:val="none" w:sz="0" w:space="0" w:color="auto"/>
                    <w:right w:val="none" w:sz="0" w:space="0" w:color="auto"/>
                  </w:divBdr>
                </w:div>
                <w:div w:id="73087121">
                  <w:marLeft w:val="0"/>
                  <w:marRight w:val="0"/>
                  <w:marTop w:val="0"/>
                  <w:marBottom w:val="0"/>
                  <w:divBdr>
                    <w:top w:val="none" w:sz="0" w:space="0" w:color="auto"/>
                    <w:left w:val="none" w:sz="0" w:space="0" w:color="auto"/>
                    <w:bottom w:val="none" w:sz="0" w:space="0" w:color="auto"/>
                    <w:right w:val="none" w:sz="0" w:space="0" w:color="auto"/>
                  </w:divBdr>
                </w:div>
                <w:div w:id="181165559">
                  <w:marLeft w:val="0"/>
                  <w:marRight w:val="0"/>
                  <w:marTop w:val="0"/>
                  <w:marBottom w:val="0"/>
                  <w:divBdr>
                    <w:top w:val="none" w:sz="0" w:space="0" w:color="auto"/>
                    <w:left w:val="none" w:sz="0" w:space="0" w:color="auto"/>
                    <w:bottom w:val="none" w:sz="0" w:space="0" w:color="auto"/>
                    <w:right w:val="none" w:sz="0" w:space="0" w:color="auto"/>
                  </w:divBdr>
                </w:div>
                <w:div w:id="215548863">
                  <w:marLeft w:val="0"/>
                  <w:marRight w:val="0"/>
                  <w:marTop w:val="0"/>
                  <w:marBottom w:val="0"/>
                  <w:divBdr>
                    <w:top w:val="none" w:sz="0" w:space="0" w:color="auto"/>
                    <w:left w:val="none" w:sz="0" w:space="0" w:color="auto"/>
                    <w:bottom w:val="none" w:sz="0" w:space="0" w:color="auto"/>
                    <w:right w:val="none" w:sz="0" w:space="0" w:color="auto"/>
                  </w:divBdr>
                </w:div>
                <w:div w:id="2112310362">
                  <w:marLeft w:val="0"/>
                  <w:marRight w:val="0"/>
                  <w:marTop w:val="0"/>
                  <w:marBottom w:val="0"/>
                  <w:divBdr>
                    <w:top w:val="none" w:sz="0" w:space="0" w:color="auto"/>
                    <w:left w:val="none" w:sz="0" w:space="0" w:color="auto"/>
                    <w:bottom w:val="none" w:sz="0" w:space="0" w:color="auto"/>
                    <w:right w:val="none" w:sz="0" w:space="0" w:color="auto"/>
                  </w:divBdr>
                </w:div>
                <w:div w:id="523783451">
                  <w:marLeft w:val="0"/>
                  <w:marRight w:val="0"/>
                  <w:marTop w:val="0"/>
                  <w:marBottom w:val="0"/>
                  <w:divBdr>
                    <w:top w:val="none" w:sz="0" w:space="0" w:color="auto"/>
                    <w:left w:val="none" w:sz="0" w:space="0" w:color="auto"/>
                    <w:bottom w:val="none" w:sz="0" w:space="0" w:color="auto"/>
                    <w:right w:val="none" w:sz="0" w:space="0" w:color="auto"/>
                  </w:divBdr>
                </w:div>
                <w:div w:id="443041533">
                  <w:marLeft w:val="0"/>
                  <w:marRight w:val="0"/>
                  <w:marTop w:val="0"/>
                  <w:marBottom w:val="0"/>
                  <w:divBdr>
                    <w:top w:val="none" w:sz="0" w:space="0" w:color="auto"/>
                    <w:left w:val="none" w:sz="0" w:space="0" w:color="auto"/>
                    <w:bottom w:val="none" w:sz="0" w:space="0" w:color="auto"/>
                    <w:right w:val="none" w:sz="0" w:space="0" w:color="auto"/>
                  </w:divBdr>
                </w:div>
                <w:div w:id="1102604908">
                  <w:marLeft w:val="0"/>
                  <w:marRight w:val="0"/>
                  <w:marTop w:val="0"/>
                  <w:marBottom w:val="0"/>
                  <w:divBdr>
                    <w:top w:val="none" w:sz="0" w:space="0" w:color="auto"/>
                    <w:left w:val="none" w:sz="0" w:space="0" w:color="auto"/>
                    <w:bottom w:val="none" w:sz="0" w:space="0" w:color="auto"/>
                    <w:right w:val="none" w:sz="0" w:space="0" w:color="auto"/>
                  </w:divBdr>
                </w:div>
                <w:div w:id="1466580945">
                  <w:marLeft w:val="0"/>
                  <w:marRight w:val="0"/>
                  <w:marTop w:val="0"/>
                  <w:marBottom w:val="0"/>
                  <w:divBdr>
                    <w:top w:val="none" w:sz="0" w:space="0" w:color="auto"/>
                    <w:left w:val="none" w:sz="0" w:space="0" w:color="auto"/>
                    <w:bottom w:val="none" w:sz="0" w:space="0" w:color="auto"/>
                    <w:right w:val="none" w:sz="0" w:space="0" w:color="auto"/>
                  </w:divBdr>
                </w:div>
                <w:div w:id="72044102">
                  <w:marLeft w:val="0"/>
                  <w:marRight w:val="0"/>
                  <w:marTop w:val="0"/>
                  <w:marBottom w:val="0"/>
                  <w:divBdr>
                    <w:top w:val="none" w:sz="0" w:space="0" w:color="auto"/>
                    <w:left w:val="none" w:sz="0" w:space="0" w:color="auto"/>
                    <w:bottom w:val="none" w:sz="0" w:space="0" w:color="auto"/>
                    <w:right w:val="none" w:sz="0" w:space="0" w:color="auto"/>
                  </w:divBdr>
                </w:div>
                <w:div w:id="284387415">
                  <w:marLeft w:val="0"/>
                  <w:marRight w:val="0"/>
                  <w:marTop w:val="0"/>
                  <w:marBottom w:val="0"/>
                  <w:divBdr>
                    <w:top w:val="none" w:sz="0" w:space="0" w:color="auto"/>
                    <w:left w:val="none" w:sz="0" w:space="0" w:color="auto"/>
                    <w:bottom w:val="none" w:sz="0" w:space="0" w:color="auto"/>
                    <w:right w:val="none" w:sz="0" w:space="0" w:color="auto"/>
                  </w:divBdr>
                </w:div>
                <w:div w:id="716585719">
                  <w:marLeft w:val="0"/>
                  <w:marRight w:val="0"/>
                  <w:marTop w:val="0"/>
                  <w:marBottom w:val="0"/>
                  <w:divBdr>
                    <w:top w:val="none" w:sz="0" w:space="0" w:color="auto"/>
                    <w:left w:val="none" w:sz="0" w:space="0" w:color="auto"/>
                    <w:bottom w:val="none" w:sz="0" w:space="0" w:color="auto"/>
                    <w:right w:val="none" w:sz="0" w:space="0" w:color="auto"/>
                  </w:divBdr>
                </w:div>
                <w:div w:id="756099500">
                  <w:marLeft w:val="0"/>
                  <w:marRight w:val="0"/>
                  <w:marTop w:val="0"/>
                  <w:marBottom w:val="0"/>
                  <w:divBdr>
                    <w:top w:val="none" w:sz="0" w:space="0" w:color="auto"/>
                    <w:left w:val="none" w:sz="0" w:space="0" w:color="auto"/>
                    <w:bottom w:val="none" w:sz="0" w:space="0" w:color="auto"/>
                    <w:right w:val="none" w:sz="0" w:space="0" w:color="auto"/>
                  </w:divBdr>
                </w:div>
                <w:div w:id="200557625">
                  <w:marLeft w:val="0"/>
                  <w:marRight w:val="0"/>
                  <w:marTop w:val="0"/>
                  <w:marBottom w:val="0"/>
                  <w:divBdr>
                    <w:top w:val="none" w:sz="0" w:space="0" w:color="auto"/>
                    <w:left w:val="none" w:sz="0" w:space="0" w:color="auto"/>
                    <w:bottom w:val="none" w:sz="0" w:space="0" w:color="auto"/>
                    <w:right w:val="none" w:sz="0" w:space="0" w:color="auto"/>
                  </w:divBdr>
                </w:div>
                <w:div w:id="1136988347">
                  <w:marLeft w:val="0"/>
                  <w:marRight w:val="0"/>
                  <w:marTop w:val="0"/>
                  <w:marBottom w:val="0"/>
                  <w:divBdr>
                    <w:top w:val="none" w:sz="0" w:space="0" w:color="auto"/>
                    <w:left w:val="none" w:sz="0" w:space="0" w:color="auto"/>
                    <w:bottom w:val="none" w:sz="0" w:space="0" w:color="auto"/>
                    <w:right w:val="none" w:sz="0" w:space="0" w:color="auto"/>
                  </w:divBdr>
                </w:div>
                <w:div w:id="489836058">
                  <w:marLeft w:val="0"/>
                  <w:marRight w:val="0"/>
                  <w:marTop w:val="0"/>
                  <w:marBottom w:val="0"/>
                  <w:divBdr>
                    <w:top w:val="none" w:sz="0" w:space="0" w:color="auto"/>
                    <w:left w:val="none" w:sz="0" w:space="0" w:color="auto"/>
                    <w:bottom w:val="none" w:sz="0" w:space="0" w:color="auto"/>
                    <w:right w:val="none" w:sz="0" w:space="0" w:color="auto"/>
                  </w:divBdr>
                </w:div>
                <w:div w:id="1453666895">
                  <w:marLeft w:val="0"/>
                  <w:marRight w:val="0"/>
                  <w:marTop w:val="0"/>
                  <w:marBottom w:val="0"/>
                  <w:divBdr>
                    <w:top w:val="none" w:sz="0" w:space="0" w:color="auto"/>
                    <w:left w:val="none" w:sz="0" w:space="0" w:color="auto"/>
                    <w:bottom w:val="none" w:sz="0" w:space="0" w:color="auto"/>
                    <w:right w:val="none" w:sz="0" w:space="0" w:color="auto"/>
                  </w:divBdr>
                </w:div>
                <w:div w:id="1727801064">
                  <w:marLeft w:val="0"/>
                  <w:marRight w:val="0"/>
                  <w:marTop w:val="0"/>
                  <w:marBottom w:val="0"/>
                  <w:divBdr>
                    <w:top w:val="none" w:sz="0" w:space="0" w:color="auto"/>
                    <w:left w:val="none" w:sz="0" w:space="0" w:color="auto"/>
                    <w:bottom w:val="none" w:sz="0" w:space="0" w:color="auto"/>
                    <w:right w:val="none" w:sz="0" w:space="0" w:color="auto"/>
                  </w:divBdr>
                </w:div>
                <w:div w:id="11688976">
                  <w:marLeft w:val="0"/>
                  <w:marRight w:val="0"/>
                  <w:marTop w:val="0"/>
                  <w:marBottom w:val="0"/>
                  <w:divBdr>
                    <w:top w:val="none" w:sz="0" w:space="0" w:color="auto"/>
                    <w:left w:val="none" w:sz="0" w:space="0" w:color="auto"/>
                    <w:bottom w:val="none" w:sz="0" w:space="0" w:color="auto"/>
                    <w:right w:val="none" w:sz="0" w:space="0" w:color="auto"/>
                  </w:divBdr>
                </w:div>
                <w:div w:id="104159170">
                  <w:marLeft w:val="0"/>
                  <w:marRight w:val="0"/>
                  <w:marTop w:val="0"/>
                  <w:marBottom w:val="0"/>
                  <w:divBdr>
                    <w:top w:val="none" w:sz="0" w:space="0" w:color="auto"/>
                    <w:left w:val="none" w:sz="0" w:space="0" w:color="auto"/>
                    <w:bottom w:val="none" w:sz="0" w:space="0" w:color="auto"/>
                    <w:right w:val="none" w:sz="0" w:space="0" w:color="auto"/>
                  </w:divBdr>
                </w:div>
                <w:div w:id="1443375753">
                  <w:marLeft w:val="0"/>
                  <w:marRight w:val="0"/>
                  <w:marTop w:val="0"/>
                  <w:marBottom w:val="0"/>
                  <w:divBdr>
                    <w:top w:val="none" w:sz="0" w:space="0" w:color="auto"/>
                    <w:left w:val="none" w:sz="0" w:space="0" w:color="auto"/>
                    <w:bottom w:val="none" w:sz="0" w:space="0" w:color="auto"/>
                    <w:right w:val="none" w:sz="0" w:space="0" w:color="auto"/>
                  </w:divBdr>
                </w:div>
                <w:div w:id="1625697654">
                  <w:marLeft w:val="0"/>
                  <w:marRight w:val="0"/>
                  <w:marTop w:val="0"/>
                  <w:marBottom w:val="0"/>
                  <w:divBdr>
                    <w:top w:val="none" w:sz="0" w:space="0" w:color="auto"/>
                    <w:left w:val="none" w:sz="0" w:space="0" w:color="auto"/>
                    <w:bottom w:val="none" w:sz="0" w:space="0" w:color="auto"/>
                    <w:right w:val="none" w:sz="0" w:space="0" w:color="auto"/>
                  </w:divBdr>
                </w:div>
                <w:div w:id="1740329095">
                  <w:marLeft w:val="0"/>
                  <w:marRight w:val="0"/>
                  <w:marTop w:val="0"/>
                  <w:marBottom w:val="0"/>
                  <w:divBdr>
                    <w:top w:val="none" w:sz="0" w:space="0" w:color="auto"/>
                    <w:left w:val="none" w:sz="0" w:space="0" w:color="auto"/>
                    <w:bottom w:val="none" w:sz="0" w:space="0" w:color="auto"/>
                    <w:right w:val="none" w:sz="0" w:space="0" w:color="auto"/>
                  </w:divBdr>
                </w:div>
                <w:div w:id="1515075599">
                  <w:marLeft w:val="0"/>
                  <w:marRight w:val="0"/>
                  <w:marTop w:val="0"/>
                  <w:marBottom w:val="0"/>
                  <w:divBdr>
                    <w:top w:val="none" w:sz="0" w:space="0" w:color="auto"/>
                    <w:left w:val="none" w:sz="0" w:space="0" w:color="auto"/>
                    <w:bottom w:val="none" w:sz="0" w:space="0" w:color="auto"/>
                    <w:right w:val="none" w:sz="0" w:space="0" w:color="auto"/>
                  </w:divBdr>
                </w:div>
                <w:div w:id="1684477662">
                  <w:marLeft w:val="0"/>
                  <w:marRight w:val="0"/>
                  <w:marTop w:val="0"/>
                  <w:marBottom w:val="0"/>
                  <w:divBdr>
                    <w:top w:val="none" w:sz="0" w:space="0" w:color="auto"/>
                    <w:left w:val="none" w:sz="0" w:space="0" w:color="auto"/>
                    <w:bottom w:val="none" w:sz="0" w:space="0" w:color="auto"/>
                    <w:right w:val="none" w:sz="0" w:space="0" w:color="auto"/>
                  </w:divBdr>
                </w:div>
                <w:div w:id="1015351497">
                  <w:marLeft w:val="0"/>
                  <w:marRight w:val="0"/>
                  <w:marTop w:val="0"/>
                  <w:marBottom w:val="0"/>
                  <w:divBdr>
                    <w:top w:val="none" w:sz="0" w:space="0" w:color="auto"/>
                    <w:left w:val="none" w:sz="0" w:space="0" w:color="auto"/>
                    <w:bottom w:val="none" w:sz="0" w:space="0" w:color="auto"/>
                    <w:right w:val="none" w:sz="0" w:space="0" w:color="auto"/>
                  </w:divBdr>
                </w:div>
                <w:div w:id="422193198">
                  <w:marLeft w:val="0"/>
                  <w:marRight w:val="0"/>
                  <w:marTop w:val="0"/>
                  <w:marBottom w:val="0"/>
                  <w:divBdr>
                    <w:top w:val="none" w:sz="0" w:space="0" w:color="auto"/>
                    <w:left w:val="none" w:sz="0" w:space="0" w:color="auto"/>
                    <w:bottom w:val="none" w:sz="0" w:space="0" w:color="auto"/>
                    <w:right w:val="none" w:sz="0" w:space="0" w:color="auto"/>
                  </w:divBdr>
                </w:div>
                <w:div w:id="623273922">
                  <w:marLeft w:val="0"/>
                  <w:marRight w:val="0"/>
                  <w:marTop w:val="0"/>
                  <w:marBottom w:val="0"/>
                  <w:divBdr>
                    <w:top w:val="none" w:sz="0" w:space="0" w:color="auto"/>
                    <w:left w:val="none" w:sz="0" w:space="0" w:color="auto"/>
                    <w:bottom w:val="none" w:sz="0" w:space="0" w:color="auto"/>
                    <w:right w:val="none" w:sz="0" w:space="0" w:color="auto"/>
                  </w:divBdr>
                </w:div>
                <w:div w:id="746657571">
                  <w:marLeft w:val="0"/>
                  <w:marRight w:val="0"/>
                  <w:marTop w:val="0"/>
                  <w:marBottom w:val="0"/>
                  <w:divBdr>
                    <w:top w:val="none" w:sz="0" w:space="0" w:color="auto"/>
                    <w:left w:val="none" w:sz="0" w:space="0" w:color="auto"/>
                    <w:bottom w:val="none" w:sz="0" w:space="0" w:color="auto"/>
                    <w:right w:val="none" w:sz="0" w:space="0" w:color="auto"/>
                  </w:divBdr>
                </w:div>
                <w:div w:id="485709641">
                  <w:marLeft w:val="0"/>
                  <w:marRight w:val="0"/>
                  <w:marTop w:val="0"/>
                  <w:marBottom w:val="0"/>
                  <w:divBdr>
                    <w:top w:val="none" w:sz="0" w:space="0" w:color="auto"/>
                    <w:left w:val="none" w:sz="0" w:space="0" w:color="auto"/>
                    <w:bottom w:val="none" w:sz="0" w:space="0" w:color="auto"/>
                    <w:right w:val="none" w:sz="0" w:space="0" w:color="auto"/>
                  </w:divBdr>
                </w:div>
                <w:div w:id="1366174937">
                  <w:marLeft w:val="0"/>
                  <w:marRight w:val="0"/>
                  <w:marTop w:val="0"/>
                  <w:marBottom w:val="0"/>
                  <w:divBdr>
                    <w:top w:val="none" w:sz="0" w:space="0" w:color="auto"/>
                    <w:left w:val="none" w:sz="0" w:space="0" w:color="auto"/>
                    <w:bottom w:val="none" w:sz="0" w:space="0" w:color="auto"/>
                    <w:right w:val="none" w:sz="0" w:space="0" w:color="auto"/>
                  </w:divBdr>
                </w:div>
                <w:div w:id="1127356932">
                  <w:marLeft w:val="0"/>
                  <w:marRight w:val="0"/>
                  <w:marTop w:val="0"/>
                  <w:marBottom w:val="0"/>
                  <w:divBdr>
                    <w:top w:val="none" w:sz="0" w:space="0" w:color="auto"/>
                    <w:left w:val="none" w:sz="0" w:space="0" w:color="auto"/>
                    <w:bottom w:val="none" w:sz="0" w:space="0" w:color="auto"/>
                    <w:right w:val="none" w:sz="0" w:space="0" w:color="auto"/>
                  </w:divBdr>
                </w:div>
                <w:div w:id="244844246">
                  <w:marLeft w:val="0"/>
                  <w:marRight w:val="0"/>
                  <w:marTop w:val="0"/>
                  <w:marBottom w:val="0"/>
                  <w:divBdr>
                    <w:top w:val="none" w:sz="0" w:space="0" w:color="auto"/>
                    <w:left w:val="none" w:sz="0" w:space="0" w:color="auto"/>
                    <w:bottom w:val="none" w:sz="0" w:space="0" w:color="auto"/>
                    <w:right w:val="none" w:sz="0" w:space="0" w:color="auto"/>
                  </w:divBdr>
                </w:div>
                <w:div w:id="1169175975">
                  <w:marLeft w:val="0"/>
                  <w:marRight w:val="0"/>
                  <w:marTop w:val="0"/>
                  <w:marBottom w:val="0"/>
                  <w:divBdr>
                    <w:top w:val="none" w:sz="0" w:space="0" w:color="auto"/>
                    <w:left w:val="none" w:sz="0" w:space="0" w:color="auto"/>
                    <w:bottom w:val="none" w:sz="0" w:space="0" w:color="auto"/>
                    <w:right w:val="none" w:sz="0" w:space="0" w:color="auto"/>
                  </w:divBdr>
                </w:div>
                <w:div w:id="1995183359">
                  <w:marLeft w:val="0"/>
                  <w:marRight w:val="0"/>
                  <w:marTop w:val="0"/>
                  <w:marBottom w:val="0"/>
                  <w:divBdr>
                    <w:top w:val="none" w:sz="0" w:space="0" w:color="auto"/>
                    <w:left w:val="none" w:sz="0" w:space="0" w:color="auto"/>
                    <w:bottom w:val="none" w:sz="0" w:space="0" w:color="auto"/>
                    <w:right w:val="none" w:sz="0" w:space="0" w:color="auto"/>
                  </w:divBdr>
                </w:div>
                <w:div w:id="1879706739">
                  <w:marLeft w:val="0"/>
                  <w:marRight w:val="0"/>
                  <w:marTop w:val="0"/>
                  <w:marBottom w:val="0"/>
                  <w:divBdr>
                    <w:top w:val="none" w:sz="0" w:space="0" w:color="auto"/>
                    <w:left w:val="none" w:sz="0" w:space="0" w:color="auto"/>
                    <w:bottom w:val="none" w:sz="0" w:space="0" w:color="auto"/>
                    <w:right w:val="none" w:sz="0" w:space="0" w:color="auto"/>
                  </w:divBdr>
                </w:div>
                <w:div w:id="629212973">
                  <w:marLeft w:val="0"/>
                  <w:marRight w:val="0"/>
                  <w:marTop w:val="0"/>
                  <w:marBottom w:val="0"/>
                  <w:divBdr>
                    <w:top w:val="none" w:sz="0" w:space="0" w:color="auto"/>
                    <w:left w:val="none" w:sz="0" w:space="0" w:color="auto"/>
                    <w:bottom w:val="none" w:sz="0" w:space="0" w:color="auto"/>
                    <w:right w:val="none" w:sz="0" w:space="0" w:color="auto"/>
                  </w:divBdr>
                </w:div>
                <w:div w:id="602104491">
                  <w:marLeft w:val="0"/>
                  <w:marRight w:val="0"/>
                  <w:marTop w:val="0"/>
                  <w:marBottom w:val="0"/>
                  <w:divBdr>
                    <w:top w:val="none" w:sz="0" w:space="0" w:color="auto"/>
                    <w:left w:val="none" w:sz="0" w:space="0" w:color="auto"/>
                    <w:bottom w:val="none" w:sz="0" w:space="0" w:color="auto"/>
                    <w:right w:val="none" w:sz="0" w:space="0" w:color="auto"/>
                  </w:divBdr>
                </w:div>
                <w:div w:id="2034960625">
                  <w:marLeft w:val="0"/>
                  <w:marRight w:val="0"/>
                  <w:marTop w:val="0"/>
                  <w:marBottom w:val="0"/>
                  <w:divBdr>
                    <w:top w:val="none" w:sz="0" w:space="0" w:color="auto"/>
                    <w:left w:val="none" w:sz="0" w:space="0" w:color="auto"/>
                    <w:bottom w:val="none" w:sz="0" w:space="0" w:color="auto"/>
                    <w:right w:val="none" w:sz="0" w:space="0" w:color="auto"/>
                  </w:divBdr>
                </w:div>
                <w:div w:id="453183942">
                  <w:marLeft w:val="0"/>
                  <w:marRight w:val="0"/>
                  <w:marTop w:val="0"/>
                  <w:marBottom w:val="0"/>
                  <w:divBdr>
                    <w:top w:val="none" w:sz="0" w:space="0" w:color="auto"/>
                    <w:left w:val="none" w:sz="0" w:space="0" w:color="auto"/>
                    <w:bottom w:val="none" w:sz="0" w:space="0" w:color="auto"/>
                    <w:right w:val="none" w:sz="0" w:space="0" w:color="auto"/>
                  </w:divBdr>
                </w:div>
                <w:div w:id="401028136">
                  <w:marLeft w:val="0"/>
                  <w:marRight w:val="0"/>
                  <w:marTop w:val="0"/>
                  <w:marBottom w:val="0"/>
                  <w:divBdr>
                    <w:top w:val="none" w:sz="0" w:space="0" w:color="auto"/>
                    <w:left w:val="none" w:sz="0" w:space="0" w:color="auto"/>
                    <w:bottom w:val="none" w:sz="0" w:space="0" w:color="auto"/>
                    <w:right w:val="none" w:sz="0" w:space="0" w:color="auto"/>
                  </w:divBdr>
                </w:div>
                <w:div w:id="1907178349">
                  <w:marLeft w:val="0"/>
                  <w:marRight w:val="0"/>
                  <w:marTop w:val="0"/>
                  <w:marBottom w:val="0"/>
                  <w:divBdr>
                    <w:top w:val="none" w:sz="0" w:space="0" w:color="auto"/>
                    <w:left w:val="none" w:sz="0" w:space="0" w:color="auto"/>
                    <w:bottom w:val="none" w:sz="0" w:space="0" w:color="auto"/>
                    <w:right w:val="none" w:sz="0" w:space="0" w:color="auto"/>
                  </w:divBdr>
                </w:div>
                <w:div w:id="1575815570">
                  <w:marLeft w:val="0"/>
                  <w:marRight w:val="0"/>
                  <w:marTop w:val="0"/>
                  <w:marBottom w:val="0"/>
                  <w:divBdr>
                    <w:top w:val="none" w:sz="0" w:space="0" w:color="auto"/>
                    <w:left w:val="none" w:sz="0" w:space="0" w:color="auto"/>
                    <w:bottom w:val="none" w:sz="0" w:space="0" w:color="auto"/>
                    <w:right w:val="none" w:sz="0" w:space="0" w:color="auto"/>
                  </w:divBdr>
                </w:div>
                <w:div w:id="1841968617">
                  <w:marLeft w:val="0"/>
                  <w:marRight w:val="0"/>
                  <w:marTop w:val="0"/>
                  <w:marBottom w:val="0"/>
                  <w:divBdr>
                    <w:top w:val="none" w:sz="0" w:space="0" w:color="auto"/>
                    <w:left w:val="none" w:sz="0" w:space="0" w:color="auto"/>
                    <w:bottom w:val="none" w:sz="0" w:space="0" w:color="auto"/>
                    <w:right w:val="none" w:sz="0" w:space="0" w:color="auto"/>
                  </w:divBdr>
                </w:div>
                <w:div w:id="1251697514">
                  <w:marLeft w:val="0"/>
                  <w:marRight w:val="0"/>
                  <w:marTop w:val="0"/>
                  <w:marBottom w:val="0"/>
                  <w:divBdr>
                    <w:top w:val="none" w:sz="0" w:space="0" w:color="auto"/>
                    <w:left w:val="none" w:sz="0" w:space="0" w:color="auto"/>
                    <w:bottom w:val="none" w:sz="0" w:space="0" w:color="auto"/>
                    <w:right w:val="none" w:sz="0" w:space="0" w:color="auto"/>
                  </w:divBdr>
                </w:div>
                <w:div w:id="2077891431">
                  <w:marLeft w:val="0"/>
                  <w:marRight w:val="0"/>
                  <w:marTop w:val="0"/>
                  <w:marBottom w:val="0"/>
                  <w:divBdr>
                    <w:top w:val="none" w:sz="0" w:space="0" w:color="auto"/>
                    <w:left w:val="none" w:sz="0" w:space="0" w:color="auto"/>
                    <w:bottom w:val="none" w:sz="0" w:space="0" w:color="auto"/>
                    <w:right w:val="none" w:sz="0" w:space="0" w:color="auto"/>
                  </w:divBdr>
                </w:div>
                <w:div w:id="2022657877">
                  <w:marLeft w:val="0"/>
                  <w:marRight w:val="0"/>
                  <w:marTop w:val="0"/>
                  <w:marBottom w:val="0"/>
                  <w:divBdr>
                    <w:top w:val="none" w:sz="0" w:space="0" w:color="auto"/>
                    <w:left w:val="none" w:sz="0" w:space="0" w:color="auto"/>
                    <w:bottom w:val="none" w:sz="0" w:space="0" w:color="auto"/>
                    <w:right w:val="none" w:sz="0" w:space="0" w:color="auto"/>
                  </w:divBdr>
                </w:div>
                <w:div w:id="1230651664">
                  <w:marLeft w:val="0"/>
                  <w:marRight w:val="0"/>
                  <w:marTop w:val="0"/>
                  <w:marBottom w:val="0"/>
                  <w:divBdr>
                    <w:top w:val="none" w:sz="0" w:space="0" w:color="auto"/>
                    <w:left w:val="none" w:sz="0" w:space="0" w:color="auto"/>
                    <w:bottom w:val="none" w:sz="0" w:space="0" w:color="auto"/>
                    <w:right w:val="none" w:sz="0" w:space="0" w:color="auto"/>
                  </w:divBdr>
                </w:div>
                <w:div w:id="1194223575">
                  <w:marLeft w:val="0"/>
                  <w:marRight w:val="0"/>
                  <w:marTop w:val="0"/>
                  <w:marBottom w:val="0"/>
                  <w:divBdr>
                    <w:top w:val="none" w:sz="0" w:space="0" w:color="auto"/>
                    <w:left w:val="none" w:sz="0" w:space="0" w:color="auto"/>
                    <w:bottom w:val="none" w:sz="0" w:space="0" w:color="auto"/>
                    <w:right w:val="none" w:sz="0" w:space="0" w:color="auto"/>
                  </w:divBdr>
                </w:div>
                <w:div w:id="1660233470">
                  <w:marLeft w:val="0"/>
                  <w:marRight w:val="0"/>
                  <w:marTop w:val="0"/>
                  <w:marBottom w:val="0"/>
                  <w:divBdr>
                    <w:top w:val="none" w:sz="0" w:space="0" w:color="auto"/>
                    <w:left w:val="none" w:sz="0" w:space="0" w:color="auto"/>
                    <w:bottom w:val="none" w:sz="0" w:space="0" w:color="auto"/>
                    <w:right w:val="none" w:sz="0" w:space="0" w:color="auto"/>
                  </w:divBdr>
                </w:div>
                <w:div w:id="1668632258">
                  <w:marLeft w:val="0"/>
                  <w:marRight w:val="0"/>
                  <w:marTop w:val="0"/>
                  <w:marBottom w:val="0"/>
                  <w:divBdr>
                    <w:top w:val="none" w:sz="0" w:space="0" w:color="auto"/>
                    <w:left w:val="none" w:sz="0" w:space="0" w:color="auto"/>
                    <w:bottom w:val="none" w:sz="0" w:space="0" w:color="auto"/>
                    <w:right w:val="none" w:sz="0" w:space="0" w:color="auto"/>
                  </w:divBdr>
                </w:div>
                <w:div w:id="1729693869">
                  <w:marLeft w:val="0"/>
                  <w:marRight w:val="0"/>
                  <w:marTop w:val="0"/>
                  <w:marBottom w:val="0"/>
                  <w:divBdr>
                    <w:top w:val="none" w:sz="0" w:space="0" w:color="auto"/>
                    <w:left w:val="none" w:sz="0" w:space="0" w:color="auto"/>
                    <w:bottom w:val="none" w:sz="0" w:space="0" w:color="auto"/>
                    <w:right w:val="none" w:sz="0" w:space="0" w:color="auto"/>
                  </w:divBdr>
                </w:div>
                <w:div w:id="1353609107">
                  <w:marLeft w:val="0"/>
                  <w:marRight w:val="0"/>
                  <w:marTop w:val="0"/>
                  <w:marBottom w:val="0"/>
                  <w:divBdr>
                    <w:top w:val="none" w:sz="0" w:space="0" w:color="auto"/>
                    <w:left w:val="none" w:sz="0" w:space="0" w:color="auto"/>
                    <w:bottom w:val="none" w:sz="0" w:space="0" w:color="auto"/>
                    <w:right w:val="none" w:sz="0" w:space="0" w:color="auto"/>
                  </w:divBdr>
                </w:div>
                <w:div w:id="2125881473">
                  <w:marLeft w:val="0"/>
                  <w:marRight w:val="0"/>
                  <w:marTop w:val="0"/>
                  <w:marBottom w:val="0"/>
                  <w:divBdr>
                    <w:top w:val="none" w:sz="0" w:space="0" w:color="auto"/>
                    <w:left w:val="none" w:sz="0" w:space="0" w:color="auto"/>
                    <w:bottom w:val="none" w:sz="0" w:space="0" w:color="auto"/>
                    <w:right w:val="none" w:sz="0" w:space="0" w:color="auto"/>
                  </w:divBdr>
                </w:div>
                <w:div w:id="1250430538">
                  <w:marLeft w:val="0"/>
                  <w:marRight w:val="0"/>
                  <w:marTop w:val="0"/>
                  <w:marBottom w:val="0"/>
                  <w:divBdr>
                    <w:top w:val="none" w:sz="0" w:space="0" w:color="auto"/>
                    <w:left w:val="none" w:sz="0" w:space="0" w:color="auto"/>
                    <w:bottom w:val="none" w:sz="0" w:space="0" w:color="auto"/>
                    <w:right w:val="none" w:sz="0" w:space="0" w:color="auto"/>
                  </w:divBdr>
                </w:div>
                <w:div w:id="470751843">
                  <w:marLeft w:val="0"/>
                  <w:marRight w:val="0"/>
                  <w:marTop w:val="0"/>
                  <w:marBottom w:val="0"/>
                  <w:divBdr>
                    <w:top w:val="none" w:sz="0" w:space="0" w:color="auto"/>
                    <w:left w:val="none" w:sz="0" w:space="0" w:color="auto"/>
                    <w:bottom w:val="none" w:sz="0" w:space="0" w:color="auto"/>
                    <w:right w:val="none" w:sz="0" w:space="0" w:color="auto"/>
                  </w:divBdr>
                </w:div>
                <w:div w:id="353728765">
                  <w:marLeft w:val="0"/>
                  <w:marRight w:val="0"/>
                  <w:marTop w:val="0"/>
                  <w:marBottom w:val="0"/>
                  <w:divBdr>
                    <w:top w:val="none" w:sz="0" w:space="0" w:color="auto"/>
                    <w:left w:val="none" w:sz="0" w:space="0" w:color="auto"/>
                    <w:bottom w:val="none" w:sz="0" w:space="0" w:color="auto"/>
                    <w:right w:val="none" w:sz="0" w:space="0" w:color="auto"/>
                  </w:divBdr>
                </w:div>
                <w:div w:id="1437366583">
                  <w:marLeft w:val="0"/>
                  <w:marRight w:val="0"/>
                  <w:marTop w:val="0"/>
                  <w:marBottom w:val="0"/>
                  <w:divBdr>
                    <w:top w:val="none" w:sz="0" w:space="0" w:color="auto"/>
                    <w:left w:val="none" w:sz="0" w:space="0" w:color="auto"/>
                    <w:bottom w:val="none" w:sz="0" w:space="0" w:color="auto"/>
                    <w:right w:val="none" w:sz="0" w:space="0" w:color="auto"/>
                  </w:divBdr>
                </w:div>
                <w:div w:id="2096585491">
                  <w:marLeft w:val="0"/>
                  <w:marRight w:val="0"/>
                  <w:marTop w:val="0"/>
                  <w:marBottom w:val="0"/>
                  <w:divBdr>
                    <w:top w:val="none" w:sz="0" w:space="0" w:color="auto"/>
                    <w:left w:val="none" w:sz="0" w:space="0" w:color="auto"/>
                    <w:bottom w:val="none" w:sz="0" w:space="0" w:color="auto"/>
                    <w:right w:val="none" w:sz="0" w:space="0" w:color="auto"/>
                  </w:divBdr>
                </w:div>
                <w:div w:id="433332962">
                  <w:marLeft w:val="0"/>
                  <w:marRight w:val="0"/>
                  <w:marTop w:val="0"/>
                  <w:marBottom w:val="0"/>
                  <w:divBdr>
                    <w:top w:val="none" w:sz="0" w:space="0" w:color="auto"/>
                    <w:left w:val="none" w:sz="0" w:space="0" w:color="auto"/>
                    <w:bottom w:val="none" w:sz="0" w:space="0" w:color="auto"/>
                    <w:right w:val="none" w:sz="0" w:space="0" w:color="auto"/>
                  </w:divBdr>
                </w:div>
                <w:div w:id="83184619">
                  <w:marLeft w:val="0"/>
                  <w:marRight w:val="0"/>
                  <w:marTop w:val="0"/>
                  <w:marBottom w:val="0"/>
                  <w:divBdr>
                    <w:top w:val="none" w:sz="0" w:space="0" w:color="auto"/>
                    <w:left w:val="none" w:sz="0" w:space="0" w:color="auto"/>
                    <w:bottom w:val="none" w:sz="0" w:space="0" w:color="auto"/>
                    <w:right w:val="none" w:sz="0" w:space="0" w:color="auto"/>
                  </w:divBdr>
                </w:div>
                <w:div w:id="1435899388">
                  <w:marLeft w:val="0"/>
                  <w:marRight w:val="0"/>
                  <w:marTop w:val="0"/>
                  <w:marBottom w:val="0"/>
                  <w:divBdr>
                    <w:top w:val="none" w:sz="0" w:space="0" w:color="auto"/>
                    <w:left w:val="none" w:sz="0" w:space="0" w:color="auto"/>
                    <w:bottom w:val="none" w:sz="0" w:space="0" w:color="auto"/>
                    <w:right w:val="none" w:sz="0" w:space="0" w:color="auto"/>
                  </w:divBdr>
                </w:div>
                <w:div w:id="1277517965">
                  <w:marLeft w:val="0"/>
                  <w:marRight w:val="0"/>
                  <w:marTop w:val="0"/>
                  <w:marBottom w:val="0"/>
                  <w:divBdr>
                    <w:top w:val="none" w:sz="0" w:space="0" w:color="auto"/>
                    <w:left w:val="none" w:sz="0" w:space="0" w:color="auto"/>
                    <w:bottom w:val="none" w:sz="0" w:space="0" w:color="auto"/>
                    <w:right w:val="none" w:sz="0" w:space="0" w:color="auto"/>
                  </w:divBdr>
                </w:div>
                <w:div w:id="1345133386">
                  <w:marLeft w:val="0"/>
                  <w:marRight w:val="0"/>
                  <w:marTop w:val="0"/>
                  <w:marBottom w:val="0"/>
                  <w:divBdr>
                    <w:top w:val="none" w:sz="0" w:space="0" w:color="auto"/>
                    <w:left w:val="none" w:sz="0" w:space="0" w:color="auto"/>
                    <w:bottom w:val="none" w:sz="0" w:space="0" w:color="auto"/>
                    <w:right w:val="none" w:sz="0" w:space="0" w:color="auto"/>
                  </w:divBdr>
                </w:div>
                <w:div w:id="187451546">
                  <w:marLeft w:val="0"/>
                  <w:marRight w:val="0"/>
                  <w:marTop w:val="0"/>
                  <w:marBottom w:val="0"/>
                  <w:divBdr>
                    <w:top w:val="none" w:sz="0" w:space="0" w:color="auto"/>
                    <w:left w:val="none" w:sz="0" w:space="0" w:color="auto"/>
                    <w:bottom w:val="none" w:sz="0" w:space="0" w:color="auto"/>
                    <w:right w:val="none" w:sz="0" w:space="0" w:color="auto"/>
                  </w:divBdr>
                </w:div>
                <w:div w:id="1637880827">
                  <w:marLeft w:val="0"/>
                  <w:marRight w:val="0"/>
                  <w:marTop w:val="0"/>
                  <w:marBottom w:val="0"/>
                  <w:divBdr>
                    <w:top w:val="none" w:sz="0" w:space="0" w:color="auto"/>
                    <w:left w:val="none" w:sz="0" w:space="0" w:color="auto"/>
                    <w:bottom w:val="none" w:sz="0" w:space="0" w:color="auto"/>
                    <w:right w:val="none" w:sz="0" w:space="0" w:color="auto"/>
                  </w:divBdr>
                </w:div>
                <w:div w:id="1363823894">
                  <w:marLeft w:val="0"/>
                  <w:marRight w:val="0"/>
                  <w:marTop w:val="0"/>
                  <w:marBottom w:val="0"/>
                  <w:divBdr>
                    <w:top w:val="none" w:sz="0" w:space="0" w:color="auto"/>
                    <w:left w:val="none" w:sz="0" w:space="0" w:color="auto"/>
                    <w:bottom w:val="none" w:sz="0" w:space="0" w:color="auto"/>
                    <w:right w:val="none" w:sz="0" w:space="0" w:color="auto"/>
                  </w:divBdr>
                </w:div>
                <w:div w:id="908688201">
                  <w:marLeft w:val="0"/>
                  <w:marRight w:val="0"/>
                  <w:marTop w:val="0"/>
                  <w:marBottom w:val="0"/>
                  <w:divBdr>
                    <w:top w:val="none" w:sz="0" w:space="0" w:color="auto"/>
                    <w:left w:val="none" w:sz="0" w:space="0" w:color="auto"/>
                    <w:bottom w:val="none" w:sz="0" w:space="0" w:color="auto"/>
                    <w:right w:val="none" w:sz="0" w:space="0" w:color="auto"/>
                  </w:divBdr>
                </w:div>
                <w:div w:id="577908131">
                  <w:marLeft w:val="0"/>
                  <w:marRight w:val="0"/>
                  <w:marTop w:val="0"/>
                  <w:marBottom w:val="0"/>
                  <w:divBdr>
                    <w:top w:val="none" w:sz="0" w:space="0" w:color="auto"/>
                    <w:left w:val="none" w:sz="0" w:space="0" w:color="auto"/>
                    <w:bottom w:val="none" w:sz="0" w:space="0" w:color="auto"/>
                    <w:right w:val="none" w:sz="0" w:space="0" w:color="auto"/>
                  </w:divBdr>
                </w:div>
                <w:div w:id="782656231">
                  <w:marLeft w:val="0"/>
                  <w:marRight w:val="0"/>
                  <w:marTop w:val="0"/>
                  <w:marBottom w:val="0"/>
                  <w:divBdr>
                    <w:top w:val="none" w:sz="0" w:space="0" w:color="auto"/>
                    <w:left w:val="none" w:sz="0" w:space="0" w:color="auto"/>
                    <w:bottom w:val="none" w:sz="0" w:space="0" w:color="auto"/>
                    <w:right w:val="none" w:sz="0" w:space="0" w:color="auto"/>
                  </w:divBdr>
                </w:div>
                <w:div w:id="645470439">
                  <w:marLeft w:val="0"/>
                  <w:marRight w:val="0"/>
                  <w:marTop w:val="0"/>
                  <w:marBottom w:val="0"/>
                  <w:divBdr>
                    <w:top w:val="none" w:sz="0" w:space="0" w:color="auto"/>
                    <w:left w:val="none" w:sz="0" w:space="0" w:color="auto"/>
                    <w:bottom w:val="none" w:sz="0" w:space="0" w:color="auto"/>
                    <w:right w:val="none" w:sz="0" w:space="0" w:color="auto"/>
                  </w:divBdr>
                </w:div>
                <w:div w:id="1255748781">
                  <w:marLeft w:val="0"/>
                  <w:marRight w:val="0"/>
                  <w:marTop w:val="0"/>
                  <w:marBottom w:val="0"/>
                  <w:divBdr>
                    <w:top w:val="none" w:sz="0" w:space="0" w:color="auto"/>
                    <w:left w:val="none" w:sz="0" w:space="0" w:color="auto"/>
                    <w:bottom w:val="none" w:sz="0" w:space="0" w:color="auto"/>
                    <w:right w:val="none" w:sz="0" w:space="0" w:color="auto"/>
                  </w:divBdr>
                </w:div>
                <w:div w:id="2065715967">
                  <w:marLeft w:val="0"/>
                  <w:marRight w:val="0"/>
                  <w:marTop w:val="0"/>
                  <w:marBottom w:val="0"/>
                  <w:divBdr>
                    <w:top w:val="none" w:sz="0" w:space="0" w:color="auto"/>
                    <w:left w:val="none" w:sz="0" w:space="0" w:color="auto"/>
                    <w:bottom w:val="none" w:sz="0" w:space="0" w:color="auto"/>
                    <w:right w:val="none" w:sz="0" w:space="0" w:color="auto"/>
                  </w:divBdr>
                </w:div>
                <w:div w:id="875896753">
                  <w:marLeft w:val="0"/>
                  <w:marRight w:val="0"/>
                  <w:marTop w:val="0"/>
                  <w:marBottom w:val="0"/>
                  <w:divBdr>
                    <w:top w:val="none" w:sz="0" w:space="0" w:color="auto"/>
                    <w:left w:val="none" w:sz="0" w:space="0" w:color="auto"/>
                    <w:bottom w:val="none" w:sz="0" w:space="0" w:color="auto"/>
                    <w:right w:val="none" w:sz="0" w:space="0" w:color="auto"/>
                  </w:divBdr>
                </w:div>
                <w:div w:id="767232492">
                  <w:marLeft w:val="0"/>
                  <w:marRight w:val="0"/>
                  <w:marTop w:val="0"/>
                  <w:marBottom w:val="0"/>
                  <w:divBdr>
                    <w:top w:val="none" w:sz="0" w:space="0" w:color="auto"/>
                    <w:left w:val="none" w:sz="0" w:space="0" w:color="auto"/>
                    <w:bottom w:val="none" w:sz="0" w:space="0" w:color="auto"/>
                    <w:right w:val="none" w:sz="0" w:space="0" w:color="auto"/>
                  </w:divBdr>
                </w:div>
                <w:div w:id="1628273537">
                  <w:marLeft w:val="0"/>
                  <w:marRight w:val="0"/>
                  <w:marTop w:val="0"/>
                  <w:marBottom w:val="0"/>
                  <w:divBdr>
                    <w:top w:val="none" w:sz="0" w:space="0" w:color="auto"/>
                    <w:left w:val="none" w:sz="0" w:space="0" w:color="auto"/>
                    <w:bottom w:val="none" w:sz="0" w:space="0" w:color="auto"/>
                    <w:right w:val="none" w:sz="0" w:space="0" w:color="auto"/>
                  </w:divBdr>
                </w:div>
                <w:div w:id="1577397864">
                  <w:marLeft w:val="0"/>
                  <w:marRight w:val="0"/>
                  <w:marTop w:val="0"/>
                  <w:marBottom w:val="0"/>
                  <w:divBdr>
                    <w:top w:val="none" w:sz="0" w:space="0" w:color="auto"/>
                    <w:left w:val="none" w:sz="0" w:space="0" w:color="auto"/>
                    <w:bottom w:val="none" w:sz="0" w:space="0" w:color="auto"/>
                    <w:right w:val="none" w:sz="0" w:space="0" w:color="auto"/>
                  </w:divBdr>
                </w:div>
                <w:div w:id="1959068004">
                  <w:marLeft w:val="0"/>
                  <w:marRight w:val="0"/>
                  <w:marTop w:val="0"/>
                  <w:marBottom w:val="0"/>
                  <w:divBdr>
                    <w:top w:val="none" w:sz="0" w:space="0" w:color="auto"/>
                    <w:left w:val="none" w:sz="0" w:space="0" w:color="auto"/>
                    <w:bottom w:val="none" w:sz="0" w:space="0" w:color="auto"/>
                    <w:right w:val="none" w:sz="0" w:space="0" w:color="auto"/>
                  </w:divBdr>
                </w:div>
                <w:div w:id="400178402">
                  <w:marLeft w:val="0"/>
                  <w:marRight w:val="0"/>
                  <w:marTop w:val="0"/>
                  <w:marBottom w:val="0"/>
                  <w:divBdr>
                    <w:top w:val="none" w:sz="0" w:space="0" w:color="auto"/>
                    <w:left w:val="none" w:sz="0" w:space="0" w:color="auto"/>
                    <w:bottom w:val="none" w:sz="0" w:space="0" w:color="auto"/>
                    <w:right w:val="none" w:sz="0" w:space="0" w:color="auto"/>
                  </w:divBdr>
                </w:div>
                <w:div w:id="1769811240">
                  <w:marLeft w:val="0"/>
                  <w:marRight w:val="0"/>
                  <w:marTop w:val="0"/>
                  <w:marBottom w:val="0"/>
                  <w:divBdr>
                    <w:top w:val="none" w:sz="0" w:space="0" w:color="auto"/>
                    <w:left w:val="none" w:sz="0" w:space="0" w:color="auto"/>
                    <w:bottom w:val="none" w:sz="0" w:space="0" w:color="auto"/>
                    <w:right w:val="none" w:sz="0" w:space="0" w:color="auto"/>
                  </w:divBdr>
                </w:div>
                <w:div w:id="1040472320">
                  <w:marLeft w:val="0"/>
                  <w:marRight w:val="0"/>
                  <w:marTop w:val="0"/>
                  <w:marBottom w:val="0"/>
                  <w:divBdr>
                    <w:top w:val="none" w:sz="0" w:space="0" w:color="auto"/>
                    <w:left w:val="none" w:sz="0" w:space="0" w:color="auto"/>
                    <w:bottom w:val="none" w:sz="0" w:space="0" w:color="auto"/>
                    <w:right w:val="none" w:sz="0" w:space="0" w:color="auto"/>
                  </w:divBdr>
                </w:div>
                <w:div w:id="592663604">
                  <w:marLeft w:val="0"/>
                  <w:marRight w:val="0"/>
                  <w:marTop w:val="0"/>
                  <w:marBottom w:val="0"/>
                  <w:divBdr>
                    <w:top w:val="none" w:sz="0" w:space="0" w:color="auto"/>
                    <w:left w:val="none" w:sz="0" w:space="0" w:color="auto"/>
                    <w:bottom w:val="none" w:sz="0" w:space="0" w:color="auto"/>
                    <w:right w:val="none" w:sz="0" w:space="0" w:color="auto"/>
                  </w:divBdr>
                </w:div>
                <w:div w:id="1937328215">
                  <w:marLeft w:val="0"/>
                  <w:marRight w:val="0"/>
                  <w:marTop w:val="0"/>
                  <w:marBottom w:val="0"/>
                  <w:divBdr>
                    <w:top w:val="none" w:sz="0" w:space="0" w:color="auto"/>
                    <w:left w:val="none" w:sz="0" w:space="0" w:color="auto"/>
                    <w:bottom w:val="none" w:sz="0" w:space="0" w:color="auto"/>
                    <w:right w:val="none" w:sz="0" w:space="0" w:color="auto"/>
                  </w:divBdr>
                </w:div>
                <w:div w:id="306014106">
                  <w:marLeft w:val="0"/>
                  <w:marRight w:val="0"/>
                  <w:marTop w:val="0"/>
                  <w:marBottom w:val="0"/>
                  <w:divBdr>
                    <w:top w:val="none" w:sz="0" w:space="0" w:color="auto"/>
                    <w:left w:val="none" w:sz="0" w:space="0" w:color="auto"/>
                    <w:bottom w:val="none" w:sz="0" w:space="0" w:color="auto"/>
                    <w:right w:val="none" w:sz="0" w:space="0" w:color="auto"/>
                  </w:divBdr>
                </w:div>
                <w:div w:id="1839421758">
                  <w:marLeft w:val="0"/>
                  <w:marRight w:val="0"/>
                  <w:marTop w:val="0"/>
                  <w:marBottom w:val="0"/>
                  <w:divBdr>
                    <w:top w:val="none" w:sz="0" w:space="0" w:color="auto"/>
                    <w:left w:val="none" w:sz="0" w:space="0" w:color="auto"/>
                    <w:bottom w:val="none" w:sz="0" w:space="0" w:color="auto"/>
                    <w:right w:val="none" w:sz="0" w:space="0" w:color="auto"/>
                  </w:divBdr>
                </w:div>
                <w:div w:id="695815556">
                  <w:marLeft w:val="0"/>
                  <w:marRight w:val="0"/>
                  <w:marTop w:val="0"/>
                  <w:marBottom w:val="0"/>
                  <w:divBdr>
                    <w:top w:val="none" w:sz="0" w:space="0" w:color="auto"/>
                    <w:left w:val="none" w:sz="0" w:space="0" w:color="auto"/>
                    <w:bottom w:val="none" w:sz="0" w:space="0" w:color="auto"/>
                    <w:right w:val="none" w:sz="0" w:space="0" w:color="auto"/>
                  </w:divBdr>
                </w:div>
                <w:div w:id="50160185">
                  <w:marLeft w:val="0"/>
                  <w:marRight w:val="0"/>
                  <w:marTop w:val="0"/>
                  <w:marBottom w:val="0"/>
                  <w:divBdr>
                    <w:top w:val="none" w:sz="0" w:space="0" w:color="auto"/>
                    <w:left w:val="none" w:sz="0" w:space="0" w:color="auto"/>
                    <w:bottom w:val="none" w:sz="0" w:space="0" w:color="auto"/>
                    <w:right w:val="none" w:sz="0" w:space="0" w:color="auto"/>
                  </w:divBdr>
                </w:div>
                <w:div w:id="391468806">
                  <w:marLeft w:val="0"/>
                  <w:marRight w:val="0"/>
                  <w:marTop w:val="0"/>
                  <w:marBottom w:val="0"/>
                  <w:divBdr>
                    <w:top w:val="none" w:sz="0" w:space="0" w:color="auto"/>
                    <w:left w:val="none" w:sz="0" w:space="0" w:color="auto"/>
                    <w:bottom w:val="none" w:sz="0" w:space="0" w:color="auto"/>
                    <w:right w:val="none" w:sz="0" w:space="0" w:color="auto"/>
                  </w:divBdr>
                </w:div>
                <w:div w:id="1477918511">
                  <w:marLeft w:val="0"/>
                  <w:marRight w:val="0"/>
                  <w:marTop w:val="0"/>
                  <w:marBottom w:val="0"/>
                  <w:divBdr>
                    <w:top w:val="none" w:sz="0" w:space="0" w:color="auto"/>
                    <w:left w:val="none" w:sz="0" w:space="0" w:color="auto"/>
                    <w:bottom w:val="none" w:sz="0" w:space="0" w:color="auto"/>
                    <w:right w:val="none" w:sz="0" w:space="0" w:color="auto"/>
                  </w:divBdr>
                </w:div>
                <w:div w:id="429591056">
                  <w:marLeft w:val="0"/>
                  <w:marRight w:val="0"/>
                  <w:marTop w:val="0"/>
                  <w:marBottom w:val="0"/>
                  <w:divBdr>
                    <w:top w:val="none" w:sz="0" w:space="0" w:color="auto"/>
                    <w:left w:val="none" w:sz="0" w:space="0" w:color="auto"/>
                    <w:bottom w:val="none" w:sz="0" w:space="0" w:color="auto"/>
                    <w:right w:val="none" w:sz="0" w:space="0" w:color="auto"/>
                  </w:divBdr>
                </w:div>
                <w:div w:id="162168032">
                  <w:marLeft w:val="0"/>
                  <w:marRight w:val="0"/>
                  <w:marTop w:val="0"/>
                  <w:marBottom w:val="0"/>
                  <w:divBdr>
                    <w:top w:val="none" w:sz="0" w:space="0" w:color="auto"/>
                    <w:left w:val="none" w:sz="0" w:space="0" w:color="auto"/>
                    <w:bottom w:val="none" w:sz="0" w:space="0" w:color="auto"/>
                    <w:right w:val="none" w:sz="0" w:space="0" w:color="auto"/>
                  </w:divBdr>
                </w:div>
                <w:div w:id="972904315">
                  <w:marLeft w:val="0"/>
                  <w:marRight w:val="0"/>
                  <w:marTop w:val="0"/>
                  <w:marBottom w:val="0"/>
                  <w:divBdr>
                    <w:top w:val="none" w:sz="0" w:space="0" w:color="auto"/>
                    <w:left w:val="none" w:sz="0" w:space="0" w:color="auto"/>
                    <w:bottom w:val="none" w:sz="0" w:space="0" w:color="auto"/>
                    <w:right w:val="none" w:sz="0" w:space="0" w:color="auto"/>
                  </w:divBdr>
                </w:div>
                <w:div w:id="591397255">
                  <w:marLeft w:val="0"/>
                  <w:marRight w:val="0"/>
                  <w:marTop w:val="0"/>
                  <w:marBottom w:val="0"/>
                  <w:divBdr>
                    <w:top w:val="none" w:sz="0" w:space="0" w:color="auto"/>
                    <w:left w:val="none" w:sz="0" w:space="0" w:color="auto"/>
                    <w:bottom w:val="none" w:sz="0" w:space="0" w:color="auto"/>
                    <w:right w:val="none" w:sz="0" w:space="0" w:color="auto"/>
                  </w:divBdr>
                </w:div>
                <w:div w:id="1583175416">
                  <w:marLeft w:val="0"/>
                  <w:marRight w:val="0"/>
                  <w:marTop w:val="0"/>
                  <w:marBottom w:val="0"/>
                  <w:divBdr>
                    <w:top w:val="none" w:sz="0" w:space="0" w:color="auto"/>
                    <w:left w:val="none" w:sz="0" w:space="0" w:color="auto"/>
                    <w:bottom w:val="none" w:sz="0" w:space="0" w:color="auto"/>
                    <w:right w:val="none" w:sz="0" w:space="0" w:color="auto"/>
                  </w:divBdr>
                </w:div>
                <w:div w:id="1233588760">
                  <w:marLeft w:val="0"/>
                  <w:marRight w:val="0"/>
                  <w:marTop w:val="0"/>
                  <w:marBottom w:val="0"/>
                  <w:divBdr>
                    <w:top w:val="none" w:sz="0" w:space="0" w:color="auto"/>
                    <w:left w:val="none" w:sz="0" w:space="0" w:color="auto"/>
                    <w:bottom w:val="none" w:sz="0" w:space="0" w:color="auto"/>
                    <w:right w:val="none" w:sz="0" w:space="0" w:color="auto"/>
                  </w:divBdr>
                </w:div>
                <w:div w:id="1067070997">
                  <w:marLeft w:val="0"/>
                  <w:marRight w:val="0"/>
                  <w:marTop w:val="0"/>
                  <w:marBottom w:val="0"/>
                  <w:divBdr>
                    <w:top w:val="none" w:sz="0" w:space="0" w:color="auto"/>
                    <w:left w:val="none" w:sz="0" w:space="0" w:color="auto"/>
                    <w:bottom w:val="none" w:sz="0" w:space="0" w:color="auto"/>
                    <w:right w:val="none" w:sz="0" w:space="0" w:color="auto"/>
                  </w:divBdr>
                </w:div>
                <w:div w:id="941062435">
                  <w:marLeft w:val="0"/>
                  <w:marRight w:val="0"/>
                  <w:marTop w:val="0"/>
                  <w:marBottom w:val="0"/>
                  <w:divBdr>
                    <w:top w:val="none" w:sz="0" w:space="0" w:color="auto"/>
                    <w:left w:val="none" w:sz="0" w:space="0" w:color="auto"/>
                    <w:bottom w:val="none" w:sz="0" w:space="0" w:color="auto"/>
                    <w:right w:val="none" w:sz="0" w:space="0" w:color="auto"/>
                  </w:divBdr>
                </w:div>
                <w:div w:id="1949850766">
                  <w:marLeft w:val="0"/>
                  <w:marRight w:val="0"/>
                  <w:marTop w:val="0"/>
                  <w:marBottom w:val="0"/>
                  <w:divBdr>
                    <w:top w:val="none" w:sz="0" w:space="0" w:color="auto"/>
                    <w:left w:val="none" w:sz="0" w:space="0" w:color="auto"/>
                    <w:bottom w:val="none" w:sz="0" w:space="0" w:color="auto"/>
                    <w:right w:val="none" w:sz="0" w:space="0" w:color="auto"/>
                  </w:divBdr>
                </w:div>
                <w:div w:id="2079201993">
                  <w:marLeft w:val="0"/>
                  <w:marRight w:val="0"/>
                  <w:marTop w:val="0"/>
                  <w:marBottom w:val="0"/>
                  <w:divBdr>
                    <w:top w:val="none" w:sz="0" w:space="0" w:color="auto"/>
                    <w:left w:val="none" w:sz="0" w:space="0" w:color="auto"/>
                    <w:bottom w:val="none" w:sz="0" w:space="0" w:color="auto"/>
                    <w:right w:val="none" w:sz="0" w:space="0" w:color="auto"/>
                  </w:divBdr>
                </w:div>
                <w:div w:id="1298681484">
                  <w:marLeft w:val="0"/>
                  <w:marRight w:val="0"/>
                  <w:marTop w:val="0"/>
                  <w:marBottom w:val="0"/>
                  <w:divBdr>
                    <w:top w:val="none" w:sz="0" w:space="0" w:color="auto"/>
                    <w:left w:val="none" w:sz="0" w:space="0" w:color="auto"/>
                    <w:bottom w:val="none" w:sz="0" w:space="0" w:color="auto"/>
                    <w:right w:val="none" w:sz="0" w:space="0" w:color="auto"/>
                  </w:divBdr>
                </w:div>
                <w:div w:id="1124347685">
                  <w:marLeft w:val="0"/>
                  <w:marRight w:val="0"/>
                  <w:marTop w:val="0"/>
                  <w:marBottom w:val="0"/>
                  <w:divBdr>
                    <w:top w:val="none" w:sz="0" w:space="0" w:color="auto"/>
                    <w:left w:val="none" w:sz="0" w:space="0" w:color="auto"/>
                    <w:bottom w:val="none" w:sz="0" w:space="0" w:color="auto"/>
                    <w:right w:val="none" w:sz="0" w:space="0" w:color="auto"/>
                  </w:divBdr>
                </w:div>
                <w:div w:id="36246250">
                  <w:marLeft w:val="0"/>
                  <w:marRight w:val="0"/>
                  <w:marTop w:val="0"/>
                  <w:marBottom w:val="0"/>
                  <w:divBdr>
                    <w:top w:val="none" w:sz="0" w:space="0" w:color="auto"/>
                    <w:left w:val="none" w:sz="0" w:space="0" w:color="auto"/>
                    <w:bottom w:val="none" w:sz="0" w:space="0" w:color="auto"/>
                    <w:right w:val="none" w:sz="0" w:space="0" w:color="auto"/>
                  </w:divBdr>
                </w:div>
                <w:div w:id="954945589">
                  <w:marLeft w:val="0"/>
                  <w:marRight w:val="0"/>
                  <w:marTop w:val="0"/>
                  <w:marBottom w:val="0"/>
                  <w:divBdr>
                    <w:top w:val="none" w:sz="0" w:space="0" w:color="auto"/>
                    <w:left w:val="none" w:sz="0" w:space="0" w:color="auto"/>
                    <w:bottom w:val="none" w:sz="0" w:space="0" w:color="auto"/>
                    <w:right w:val="none" w:sz="0" w:space="0" w:color="auto"/>
                  </w:divBdr>
                </w:div>
                <w:div w:id="1135181215">
                  <w:marLeft w:val="0"/>
                  <w:marRight w:val="0"/>
                  <w:marTop w:val="0"/>
                  <w:marBottom w:val="0"/>
                  <w:divBdr>
                    <w:top w:val="none" w:sz="0" w:space="0" w:color="auto"/>
                    <w:left w:val="none" w:sz="0" w:space="0" w:color="auto"/>
                    <w:bottom w:val="none" w:sz="0" w:space="0" w:color="auto"/>
                    <w:right w:val="none" w:sz="0" w:space="0" w:color="auto"/>
                  </w:divBdr>
                </w:div>
                <w:div w:id="1691226581">
                  <w:marLeft w:val="0"/>
                  <w:marRight w:val="0"/>
                  <w:marTop w:val="0"/>
                  <w:marBottom w:val="0"/>
                  <w:divBdr>
                    <w:top w:val="none" w:sz="0" w:space="0" w:color="auto"/>
                    <w:left w:val="none" w:sz="0" w:space="0" w:color="auto"/>
                    <w:bottom w:val="none" w:sz="0" w:space="0" w:color="auto"/>
                    <w:right w:val="none" w:sz="0" w:space="0" w:color="auto"/>
                  </w:divBdr>
                </w:div>
                <w:div w:id="1838498409">
                  <w:marLeft w:val="0"/>
                  <w:marRight w:val="0"/>
                  <w:marTop w:val="0"/>
                  <w:marBottom w:val="0"/>
                  <w:divBdr>
                    <w:top w:val="none" w:sz="0" w:space="0" w:color="auto"/>
                    <w:left w:val="none" w:sz="0" w:space="0" w:color="auto"/>
                    <w:bottom w:val="none" w:sz="0" w:space="0" w:color="auto"/>
                    <w:right w:val="none" w:sz="0" w:space="0" w:color="auto"/>
                  </w:divBdr>
                </w:div>
                <w:div w:id="14891866">
                  <w:marLeft w:val="0"/>
                  <w:marRight w:val="0"/>
                  <w:marTop w:val="0"/>
                  <w:marBottom w:val="0"/>
                  <w:divBdr>
                    <w:top w:val="none" w:sz="0" w:space="0" w:color="auto"/>
                    <w:left w:val="none" w:sz="0" w:space="0" w:color="auto"/>
                    <w:bottom w:val="none" w:sz="0" w:space="0" w:color="auto"/>
                    <w:right w:val="none" w:sz="0" w:space="0" w:color="auto"/>
                  </w:divBdr>
                </w:div>
                <w:div w:id="1987005317">
                  <w:marLeft w:val="0"/>
                  <w:marRight w:val="0"/>
                  <w:marTop w:val="0"/>
                  <w:marBottom w:val="0"/>
                  <w:divBdr>
                    <w:top w:val="none" w:sz="0" w:space="0" w:color="auto"/>
                    <w:left w:val="none" w:sz="0" w:space="0" w:color="auto"/>
                    <w:bottom w:val="none" w:sz="0" w:space="0" w:color="auto"/>
                    <w:right w:val="none" w:sz="0" w:space="0" w:color="auto"/>
                  </w:divBdr>
                </w:div>
                <w:div w:id="510266949">
                  <w:marLeft w:val="0"/>
                  <w:marRight w:val="0"/>
                  <w:marTop w:val="0"/>
                  <w:marBottom w:val="0"/>
                  <w:divBdr>
                    <w:top w:val="none" w:sz="0" w:space="0" w:color="auto"/>
                    <w:left w:val="none" w:sz="0" w:space="0" w:color="auto"/>
                    <w:bottom w:val="none" w:sz="0" w:space="0" w:color="auto"/>
                    <w:right w:val="none" w:sz="0" w:space="0" w:color="auto"/>
                  </w:divBdr>
                </w:div>
              </w:divsChild>
            </w:div>
            <w:div w:id="641277969">
              <w:marLeft w:val="0"/>
              <w:marRight w:val="0"/>
              <w:marTop w:val="0"/>
              <w:marBottom w:val="0"/>
              <w:divBdr>
                <w:top w:val="none" w:sz="0" w:space="0" w:color="auto"/>
                <w:left w:val="none" w:sz="0" w:space="0" w:color="auto"/>
                <w:bottom w:val="none" w:sz="0" w:space="0" w:color="auto"/>
                <w:right w:val="none" w:sz="0" w:space="0" w:color="auto"/>
              </w:divBdr>
              <w:divsChild>
                <w:div w:id="1762407395">
                  <w:marLeft w:val="0"/>
                  <w:marRight w:val="0"/>
                  <w:marTop w:val="0"/>
                  <w:marBottom w:val="0"/>
                  <w:divBdr>
                    <w:top w:val="none" w:sz="0" w:space="0" w:color="auto"/>
                    <w:left w:val="none" w:sz="0" w:space="0" w:color="auto"/>
                    <w:bottom w:val="none" w:sz="0" w:space="0" w:color="auto"/>
                    <w:right w:val="none" w:sz="0" w:space="0" w:color="auto"/>
                  </w:divBdr>
                </w:div>
                <w:div w:id="811216036">
                  <w:marLeft w:val="0"/>
                  <w:marRight w:val="0"/>
                  <w:marTop w:val="0"/>
                  <w:marBottom w:val="0"/>
                  <w:divBdr>
                    <w:top w:val="none" w:sz="0" w:space="0" w:color="auto"/>
                    <w:left w:val="none" w:sz="0" w:space="0" w:color="auto"/>
                    <w:bottom w:val="none" w:sz="0" w:space="0" w:color="auto"/>
                    <w:right w:val="none" w:sz="0" w:space="0" w:color="auto"/>
                  </w:divBdr>
                </w:div>
                <w:div w:id="1041632439">
                  <w:marLeft w:val="0"/>
                  <w:marRight w:val="0"/>
                  <w:marTop w:val="0"/>
                  <w:marBottom w:val="0"/>
                  <w:divBdr>
                    <w:top w:val="none" w:sz="0" w:space="0" w:color="auto"/>
                    <w:left w:val="none" w:sz="0" w:space="0" w:color="auto"/>
                    <w:bottom w:val="none" w:sz="0" w:space="0" w:color="auto"/>
                    <w:right w:val="none" w:sz="0" w:space="0" w:color="auto"/>
                  </w:divBdr>
                </w:div>
                <w:div w:id="632446032">
                  <w:marLeft w:val="0"/>
                  <w:marRight w:val="0"/>
                  <w:marTop w:val="0"/>
                  <w:marBottom w:val="0"/>
                  <w:divBdr>
                    <w:top w:val="none" w:sz="0" w:space="0" w:color="auto"/>
                    <w:left w:val="none" w:sz="0" w:space="0" w:color="auto"/>
                    <w:bottom w:val="none" w:sz="0" w:space="0" w:color="auto"/>
                    <w:right w:val="none" w:sz="0" w:space="0" w:color="auto"/>
                  </w:divBdr>
                </w:div>
                <w:div w:id="147133114">
                  <w:marLeft w:val="0"/>
                  <w:marRight w:val="0"/>
                  <w:marTop w:val="0"/>
                  <w:marBottom w:val="0"/>
                  <w:divBdr>
                    <w:top w:val="none" w:sz="0" w:space="0" w:color="auto"/>
                    <w:left w:val="none" w:sz="0" w:space="0" w:color="auto"/>
                    <w:bottom w:val="none" w:sz="0" w:space="0" w:color="auto"/>
                    <w:right w:val="none" w:sz="0" w:space="0" w:color="auto"/>
                  </w:divBdr>
                </w:div>
                <w:div w:id="1205026595">
                  <w:marLeft w:val="0"/>
                  <w:marRight w:val="0"/>
                  <w:marTop w:val="0"/>
                  <w:marBottom w:val="0"/>
                  <w:divBdr>
                    <w:top w:val="none" w:sz="0" w:space="0" w:color="auto"/>
                    <w:left w:val="none" w:sz="0" w:space="0" w:color="auto"/>
                    <w:bottom w:val="none" w:sz="0" w:space="0" w:color="auto"/>
                    <w:right w:val="none" w:sz="0" w:space="0" w:color="auto"/>
                  </w:divBdr>
                </w:div>
                <w:div w:id="1777750081">
                  <w:marLeft w:val="0"/>
                  <w:marRight w:val="0"/>
                  <w:marTop w:val="0"/>
                  <w:marBottom w:val="0"/>
                  <w:divBdr>
                    <w:top w:val="none" w:sz="0" w:space="0" w:color="auto"/>
                    <w:left w:val="none" w:sz="0" w:space="0" w:color="auto"/>
                    <w:bottom w:val="none" w:sz="0" w:space="0" w:color="auto"/>
                    <w:right w:val="none" w:sz="0" w:space="0" w:color="auto"/>
                  </w:divBdr>
                </w:div>
                <w:div w:id="411972157">
                  <w:marLeft w:val="0"/>
                  <w:marRight w:val="0"/>
                  <w:marTop w:val="0"/>
                  <w:marBottom w:val="0"/>
                  <w:divBdr>
                    <w:top w:val="none" w:sz="0" w:space="0" w:color="auto"/>
                    <w:left w:val="none" w:sz="0" w:space="0" w:color="auto"/>
                    <w:bottom w:val="none" w:sz="0" w:space="0" w:color="auto"/>
                    <w:right w:val="none" w:sz="0" w:space="0" w:color="auto"/>
                  </w:divBdr>
                </w:div>
                <w:div w:id="1025209908">
                  <w:marLeft w:val="0"/>
                  <w:marRight w:val="0"/>
                  <w:marTop w:val="0"/>
                  <w:marBottom w:val="0"/>
                  <w:divBdr>
                    <w:top w:val="none" w:sz="0" w:space="0" w:color="auto"/>
                    <w:left w:val="none" w:sz="0" w:space="0" w:color="auto"/>
                    <w:bottom w:val="none" w:sz="0" w:space="0" w:color="auto"/>
                    <w:right w:val="none" w:sz="0" w:space="0" w:color="auto"/>
                  </w:divBdr>
                </w:div>
                <w:div w:id="3822414">
                  <w:marLeft w:val="0"/>
                  <w:marRight w:val="0"/>
                  <w:marTop w:val="0"/>
                  <w:marBottom w:val="0"/>
                  <w:divBdr>
                    <w:top w:val="none" w:sz="0" w:space="0" w:color="auto"/>
                    <w:left w:val="none" w:sz="0" w:space="0" w:color="auto"/>
                    <w:bottom w:val="none" w:sz="0" w:space="0" w:color="auto"/>
                    <w:right w:val="none" w:sz="0" w:space="0" w:color="auto"/>
                  </w:divBdr>
                </w:div>
                <w:div w:id="1053967466">
                  <w:marLeft w:val="0"/>
                  <w:marRight w:val="0"/>
                  <w:marTop w:val="0"/>
                  <w:marBottom w:val="0"/>
                  <w:divBdr>
                    <w:top w:val="none" w:sz="0" w:space="0" w:color="auto"/>
                    <w:left w:val="none" w:sz="0" w:space="0" w:color="auto"/>
                    <w:bottom w:val="none" w:sz="0" w:space="0" w:color="auto"/>
                    <w:right w:val="none" w:sz="0" w:space="0" w:color="auto"/>
                  </w:divBdr>
                </w:div>
                <w:div w:id="1933051980">
                  <w:marLeft w:val="0"/>
                  <w:marRight w:val="0"/>
                  <w:marTop w:val="0"/>
                  <w:marBottom w:val="0"/>
                  <w:divBdr>
                    <w:top w:val="none" w:sz="0" w:space="0" w:color="auto"/>
                    <w:left w:val="none" w:sz="0" w:space="0" w:color="auto"/>
                    <w:bottom w:val="none" w:sz="0" w:space="0" w:color="auto"/>
                    <w:right w:val="none" w:sz="0" w:space="0" w:color="auto"/>
                  </w:divBdr>
                </w:div>
                <w:div w:id="884680566">
                  <w:marLeft w:val="0"/>
                  <w:marRight w:val="0"/>
                  <w:marTop w:val="0"/>
                  <w:marBottom w:val="0"/>
                  <w:divBdr>
                    <w:top w:val="none" w:sz="0" w:space="0" w:color="auto"/>
                    <w:left w:val="none" w:sz="0" w:space="0" w:color="auto"/>
                    <w:bottom w:val="none" w:sz="0" w:space="0" w:color="auto"/>
                    <w:right w:val="none" w:sz="0" w:space="0" w:color="auto"/>
                  </w:divBdr>
                </w:div>
                <w:div w:id="642470514">
                  <w:marLeft w:val="0"/>
                  <w:marRight w:val="0"/>
                  <w:marTop w:val="0"/>
                  <w:marBottom w:val="0"/>
                  <w:divBdr>
                    <w:top w:val="none" w:sz="0" w:space="0" w:color="auto"/>
                    <w:left w:val="none" w:sz="0" w:space="0" w:color="auto"/>
                    <w:bottom w:val="none" w:sz="0" w:space="0" w:color="auto"/>
                    <w:right w:val="none" w:sz="0" w:space="0" w:color="auto"/>
                  </w:divBdr>
                </w:div>
                <w:div w:id="1984191776">
                  <w:marLeft w:val="0"/>
                  <w:marRight w:val="0"/>
                  <w:marTop w:val="0"/>
                  <w:marBottom w:val="0"/>
                  <w:divBdr>
                    <w:top w:val="none" w:sz="0" w:space="0" w:color="auto"/>
                    <w:left w:val="none" w:sz="0" w:space="0" w:color="auto"/>
                    <w:bottom w:val="none" w:sz="0" w:space="0" w:color="auto"/>
                    <w:right w:val="none" w:sz="0" w:space="0" w:color="auto"/>
                  </w:divBdr>
                </w:div>
                <w:div w:id="17895122">
                  <w:marLeft w:val="0"/>
                  <w:marRight w:val="0"/>
                  <w:marTop w:val="0"/>
                  <w:marBottom w:val="0"/>
                  <w:divBdr>
                    <w:top w:val="none" w:sz="0" w:space="0" w:color="auto"/>
                    <w:left w:val="none" w:sz="0" w:space="0" w:color="auto"/>
                    <w:bottom w:val="none" w:sz="0" w:space="0" w:color="auto"/>
                    <w:right w:val="none" w:sz="0" w:space="0" w:color="auto"/>
                  </w:divBdr>
                </w:div>
                <w:div w:id="1618902488">
                  <w:marLeft w:val="0"/>
                  <w:marRight w:val="0"/>
                  <w:marTop w:val="0"/>
                  <w:marBottom w:val="0"/>
                  <w:divBdr>
                    <w:top w:val="none" w:sz="0" w:space="0" w:color="auto"/>
                    <w:left w:val="none" w:sz="0" w:space="0" w:color="auto"/>
                    <w:bottom w:val="none" w:sz="0" w:space="0" w:color="auto"/>
                    <w:right w:val="none" w:sz="0" w:space="0" w:color="auto"/>
                  </w:divBdr>
                </w:div>
                <w:div w:id="1178230978">
                  <w:marLeft w:val="0"/>
                  <w:marRight w:val="0"/>
                  <w:marTop w:val="0"/>
                  <w:marBottom w:val="0"/>
                  <w:divBdr>
                    <w:top w:val="none" w:sz="0" w:space="0" w:color="auto"/>
                    <w:left w:val="none" w:sz="0" w:space="0" w:color="auto"/>
                    <w:bottom w:val="none" w:sz="0" w:space="0" w:color="auto"/>
                    <w:right w:val="none" w:sz="0" w:space="0" w:color="auto"/>
                  </w:divBdr>
                </w:div>
                <w:div w:id="524178394">
                  <w:marLeft w:val="0"/>
                  <w:marRight w:val="0"/>
                  <w:marTop w:val="0"/>
                  <w:marBottom w:val="0"/>
                  <w:divBdr>
                    <w:top w:val="none" w:sz="0" w:space="0" w:color="auto"/>
                    <w:left w:val="none" w:sz="0" w:space="0" w:color="auto"/>
                    <w:bottom w:val="none" w:sz="0" w:space="0" w:color="auto"/>
                    <w:right w:val="none" w:sz="0" w:space="0" w:color="auto"/>
                  </w:divBdr>
                </w:div>
                <w:div w:id="1472669855">
                  <w:marLeft w:val="0"/>
                  <w:marRight w:val="0"/>
                  <w:marTop w:val="0"/>
                  <w:marBottom w:val="0"/>
                  <w:divBdr>
                    <w:top w:val="none" w:sz="0" w:space="0" w:color="auto"/>
                    <w:left w:val="none" w:sz="0" w:space="0" w:color="auto"/>
                    <w:bottom w:val="none" w:sz="0" w:space="0" w:color="auto"/>
                    <w:right w:val="none" w:sz="0" w:space="0" w:color="auto"/>
                  </w:divBdr>
                </w:div>
                <w:div w:id="1490442942">
                  <w:marLeft w:val="0"/>
                  <w:marRight w:val="0"/>
                  <w:marTop w:val="0"/>
                  <w:marBottom w:val="0"/>
                  <w:divBdr>
                    <w:top w:val="none" w:sz="0" w:space="0" w:color="auto"/>
                    <w:left w:val="none" w:sz="0" w:space="0" w:color="auto"/>
                    <w:bottom w:val="none" w:sz="0" w:space="0" w:color="auto"/>
                    <w:right w:val="none" w:sz="0" w:space="0" w:color="auto"/>
                  </w:divBdr>
                </w:div>
                <w:div w:id="892737193">
                  <w:marLeft w:val="0"/>
                  <w:marRight w:val="0"/>
                  <w:marTop w:val="0"/>
                  <w:marBottom w:val="0"/>
                  <w:divBdr>
                    <w:top w:val="none" w:sz="0" w:space="0" w:color="auto"/>
                    <w:left w:val="none" w:sz="0" w:space="0" w:color="auto"/>
                    <w:bottom w:val="none" w:sz="0" w:space="0" w:color="auto"/>
                    <w:right w:val="none" w:sz="0" w:space="0" w:color="auto"/>
                  </w:divBdr>
                </w:div>
                <w:div w:id="1224683054">
                  <w:marLeft w:val="0"/>
                  <w:marRight w:val="0"/>
                  <w:marTop w:val="0"/>
                  <w:marBottom w:val="0"/>
                  <w:divBdr>
                    <w:top w:val="none" w:sz="0" w:space="0" w:color="auto"/>
                    <w:left w:val="none" w:sz="0" w:space="0" w:color="auto"/>
                    <w:bottom w:val="none" w:sz="0" w:space="0" w:color="auto"/>
                    <w:right w:val="none" w:sz="0" w:space="0" w:color="auto"/>
                  </w:divBdr>
                </w:div>
                <w:div w:id="1659453292">
                  <w:marLeft w:val="0"/>
                  <w:marRight w:val="0"/>
                  <w:marTop w:val="0"/>
                  <w:marBottom w:val="0"/>
                  <w:divBdr>
                    <w:top w:val="none" w:sz="0" w:space="0" w:color="auto"/>
                    <w:left w:val="none" w:sz="0" w:space="0" w:color="auto"/>
                    <w:bottom w:val="none" w:sz="0" w:space="0" w:color="auto"/>
                    <w:right w:val="none" w:sz="0" w:space="0" w:color="auto"/>
                  </w:divBdr>
                </w:div>
                <w:div w:id="1410887679">
                  <w:marLeft w:val="0"/>
                  <w:marRight w:val="0"/>
                  <w:marTop w:val="0"/>
                  <w:marBottom w:val="0"/>
                  <w:divBdr>
                    <w:top w:val="none" w:sz="0" w:space="0" w:color="auto"/>
                    <w:left w:val="none" w:sz="0" w:space="0" w:color="auto"/>
                    <w:bottom w:val="none" w:sz="0" w:space="0" w:color="auto"/>
                    <w:right w:val="none" w:sz="0" w:space="0" w:color="auto"/>
                  </w:divBdr>
                </w:div>
                <w:div w:id="142815407">
                  <w:marLeft w:val="0"/>
                  <w:marRight w:val="0"/>
                  <w:marTop w:val="0"/>
                  <w:marBottom w:val="0"/>
                  <w:divBdr>
                    <w:top w:val="none" w:sz="0" w:space="0" w:color="auto"/>
                    <w:left w:val="none" w:sz="0" w:space="0" w:color="auto"/>
                    <w:bottom w:val="none" w:sz="0" w:space="0" w:color="auto"/>
                    <w:right w:val="none" w:sz="0" w:space="0" w:color="auto"/>
                  </w:divBdr>
                </w:div>
                <w:div w:id="2133933626">
                  <w:marLeft w:val="0"/>
                  <w:marRight w:val="0"/>
                  <w:marTop w:val="0"/>
                  <w:marBottom w:val="0"/>
                  <w:divBdr>
                    <w:top w:val="none" w:sz="0" w:space="0" w:color="auto"/>
                    <w:left w:val="none" w:sz="0" w:space="0" w:color="auto"/>
                    <w:bottom w:val="none" w:sz="0" w:space="0" w:color="auto"/>
                    <w:right w:val="none" w:sz="0" w:space="0" w:color="auto"/>
                  </w:divBdr>
                </w:div>
                <w:div w:id="20399668">
                  <w:marLeft w:val="0"/>
                  <w:marRight w:val="0"/>
                  <w:marTop w:val="0"/>
                  <w:marBottom w:val="0"/>
                  <w:divBdr>
                    <w:top w:val="none" w:sz="0" w:space="0" w:color="auto"/>
                    <w:left w:val="none" w:sz="0" w:space="0" w:color="auto"/>
                    <w:bottom w:val="none" w:sz="0" w:space="0" w:color="auto"/>
                    <w:right w:val="none" w:sz="0" w:space="0" w:color="auto"/>
                  </w:divBdr>
                </w:div>
                <w:div w:id="2065835114">
                  <w:marLeft w:val="0"/>
                  <w:marRight w:val="0"/>
                  <w:marTop w:val="0"/>
                  <w:marBottom w:val="0"/>
                  <w:divBdr>
                    <w:top w:val="none" w:sz="0" w:space="0" w:color="auto"/>
                    <w:left w:val="none" w:sz="0" w:space="0" w:color="auto"/>
                    <w:bottom w:val="none" w:sz="0" w:space="0" w:color="auto"/>
                    <w:right w:val="none" w:sz="0" w:space="0" w:color="auto"/>
                  </w:divBdr>
                </w:div>
                <w:div w:id="2037804313">
                  <w:marLeft w:val="0"/>
                  <w:marRight w:val="0"/>
                  <w:marTop w:val="0"/>
                  <w:marBottom w:val="0"/>
                  <w:divBdr>
                    <w:top w:val="none" w:sz="0" w:space="0" w:color="auto"/>
                    <w:left w:val="none" w:sz="0" w:space="0" w:color="auto"/>
                    <w:bottom w:val="none" w:sz="0" w:space="0" w:color="auto"/>
                    <w:right w:val="none" w:sz="0" w:space="0" w:color="auto"/>
                  </w:divBdr>
                </w:div>
                <w:div w:id="1414208098">
                  <w:marLeft w:val="0"/>
                  <w:marRight w:val="0"/>
                  <w:marTop w:val="0"/>
                  <w:marBottom w:val="0"/>
                  <w:divBdr>
                    <w:top w:val="none" w:sz="0" w:space="0" w:color="auto"/>
                    <w:left w:val="none" w:sz="0" w:space="0" w:color="auto"/>
                    <w:bottom w:val="none" w:sz="0" w:space="0" w:color="auto"/>
                    <w:right w:val="none" w:sz="0" w:space="0" w:color="auto"/>
                  </w:divBdr>
                </w:div>
                <w:div w:id="325473138">
                  <w:marLeft w:val="0"/>
                  <w:marRight w:val="0"/>
                  <w:marTop w:val="0"/>
                  <w:marBottom w:val="0"/>
                  <w:divBdr>
                    <w:top w:val="none" w:sz="0" w:space="0" w:color="auto"/>
                    <w:left w:val="none" w:sz="0" w:space="0" w:color="auto"/>
                    <w:bottom w:val="none" w:sz="0" w:space="0" w:color="auto"/>
                    <w:right w:val="none" w:sz="0" w:space="0" w:color="auto"/>
                  </w:divBdr>
                </w:div>
                <w:div w:id="638612224">
                  <w:marLeft w:val="0"/>
                  <w:marRight w:val="0"/>
                  <w:marTop w:val="0"/>
                  <w:marBottom w:val="0"/>
                  <w:divBdr>
                    <w:top w:val="none" w:sz="0" w:space="0" w:color="auto"/>
                    <w:left w:val="none" w:sz="0" w:space="0" w:color="auto"/>
                    <w:bottom w:val="none" w:sz="0" w:space="0" w:color="auto"/>
                    <w:right w:val="none" w:sz="0" w:space="0" w:color="auto"/>
                  </w:divBdr>
                </w:div>
                <w:div w:id="679233885">
                  <w:marLeft w:val="0"/>
                  <w:marRight w:val="0"/>
                  <w:marTop w:val="0"/>
                  <w:marBottom w:val="0"/>
                  <w:divBdr>
                    <w:top w:val="none" w:sz="0" w:space="0" w:color="auto"/>
                    <w:left w:val="none" w:sz="0" w:space="0" w:color="auto"/>
                    <w:bottom w:val="none" w:sz="0" w:space="0" w:color="auto"/>
                    <w:right w:val="none" w:sz="0" w:space="0" w:color="auto"/>
                  </w:divBdr>
                </w:div>
                <w:div w:id="1922370123">
                  <w:marLeft w:val="0"/>
                  <w:marRight w:val="0"/>
                  <w:marTop w:val="0"/>
                  <w:marBottom w:val="0"/>
                  <w:divBdr>
                    <w:top w:val="none" w:sz="0" w:space="0" w:color="auto"/>
                    <w:left w:val="none" w:sz="0" w:space="0" w:color="auto"/>
                    <w:bottom w:val="none" w:sz="0" w:space="0" w:color="auto"/>
                    <w:right w:val="none" w:sz="0" w:space="0" w:color="auto"/>
                  </w:divBdr>
                </w:div>
                <w:div w:id="522016037">
                  <w:marLeft w:val="0"/>
                  <w:marRight w:val="0"/>
                  <w:marTop w:val="0"/>
                  <w:marBottom w:val="0"/>
                  <w:divBdr>
                    <w:top w:val="none" w:sz="0" w:space="0" w:color="auto"/>
                    <w:left w:val="none" w:sz="0" w:space="0" w:color="auto"/>
                    <w:bottom w:val="none" w:sz="0" w:space="0" w:color="auto"/>
                    <w:right w:val="none" w:sz="0" w:space="0" w:color="auto"/>
                  </w:divBdr>
                </w:div>
                <w:div w:id="87309921">
                  <w:marLeft w:val="0"/>
                  <w:marRight w:val="0"/>
                  <w:marTop w:val="0"/>
                  <w:marBottom w:val="0"/>
                  <w:divBdr>
                    <w:top w:val="none" w:sz="0" w:space="0" w:color="auto"/>
                    <w:left w:val="none" w:sz="0" w:space="0" w:color="auto"/>
                    <w:bottom w:val="none" w:sz="0" w:space="0" w:color="auto"/>
                    <w:right w:val="none" w:sz="0" w:space="0" w:color="auto"/>
                  </w:divBdr>
                </w:div>
                <w:div w:id="116685770">
                  <w:marLeft w:val="0"/>
                  <w:marRight w:val="0"/>
                  <w:marTop w:val="0"/>
                  <w:marBottom w:val="0"/>
                  <w:divBdr>
                    <w:top w:val="none" w:sz="0" w:space="0" w:color="auto"/>
                    <w:left w:val="none" w:sz="0" w:space="0" w:color="auto"/>
                    <w:bottom w:val="none" w:sz="0" w:space="0" w:color="auto"/>
                    <w:right w:val="none" w:sz="0" w:space="0" w:color="auto"/>
                  </w:divBdr>
                </w:div>
                <w:div w:id="2052537209">
                  <w:marLeft w:val="0"/>
                  <w:marRight w:val="0"/>
                  <w:marTop w:val="0"/>
                  <w:marBottom w:val="0"/>
                  <w:divBdr>
                    <w:top w:val="none" w:sz="0" w:space="0" w:color="auto"/>
                    <w:left w:val="none" w:sz="0" w:space="0" w:color="auto"/>
                    <w:bottom w:val="none" w:sz="0" w:space="0" w:color="auto"/>
                    <w:right w:val="none" w:sz="0" w:space="0" w:color="auto"/>
                  </w:divBdr>
                </w:div>
                <w:div w:id="54593594">
                  <w:marLeft w:val="0"/>
                  <w:marRight w:val="0"/>
                  <w:marTop w:val="0"/>
                  <w:marBottom w:val="0"/>
                  <w:divBdr>
                    <w:top w:val="none" w:sz="0" w:space="0" w:color="auto"/>
                    <w:left w:val="none" w:sz="0" w:space="0" w:color="auto"/>
                    <w:bottom w:val="none" w:sz="0" w:space="0" w:color="auto"/>
                    <w:right w:val="none" w:sz="0" w:space="0" w:color="auto"/>
                  </w:divBdr>
                </w:div>
                <w:div w:id="1652709937">
                  <w:marLeft w:val="0"/>
                  <w:marRight w:val="0"/>
                  <w:marTop w:val="0"/>
                  <w:marBottom w:val="0"/>
                  <w:divBdr>
                    <w:top w:val="none" w:sz="0" w:space="0" w:color="auto"/>
                    <w:left w:val="none" w:sz="0" w:space="0" w:color="auto"/>
                    <w:bottom w:val="none" w:sz="0" w:space="0" w:color="auto"/>
                    <w:right w:val="none" w:sz="0" w:space="0" w:color="auto"/>
                  </w:divBdr>
                </w:div>
                <w:div w:id="1822190240">
                  <w:marLeft w:val="0"/>
                  <w:marRight w:val="0"/>
                  <w:marTop w:val="0"/>
                  <w:marBottom w:val="0"/>
                  <w:divBdr>
                    <w:top w:val="none" w:sz="0" w:space="0" w:color="auto"/>
                    <w:left w:val="none" w:sz="0" w:space="0" w:color="auto"/>
                    <w:bottom w:val="none" w:sz="0" w:space="0" w:color="auto"/>
                    <w:right w:val="none" w:sz="0" w:space="0" w:color="auto"/>
                  </w:divBdr>
                </w:div>
                <w:div w:id="2041663560">
                  <w:marLeft w:val="0"/>
                  <w:marRight w:val="0"/>
                  <w:marTop w:val="0"/>
                  <w:marBottom w:val="0"/>
                  <w:divBdr>
                    <w:top w:val="none" w:sz="0" w:space="0" w:color="auto"/>
                    <w:left w:val="none" w:sz="0" w:space="0" w:color="auto"/>
                    <w:bottom w:val="none" w:sz="0" w:space="0" w:color="auto"/>
                    <w:right w:val="none" w:sz="0" w:space="0" w:color="auto"/>
                  </w:divBdr>
                </w:div>
                <w:div w:id="616713438">
                  <w:marLeft w:val="0"/>
                  <w:marRight w:val="0"/>
                  <w:marTop w:val="0"/>
                  <w:marBottom w:val="0"/>
                  <w:divBdr>
                    <w:top w:val="none" w:sz="0" w:space="0" w:color="auto"/>
                    <w:left w:val="none" w:sz="0" w:space="0" w:color="auto"/>
                    <w:bottom w:val="none" w:sz="0" w:space="0" w:color="auto"/>
                    <w:right w:val="none" w:sz="0" w:space="0" w:color="auto"/>
                  </w:divBdr>
                </w:div>
                <w:div w:id="130367298">
                  <w:marLeft w:val="0"/>
                  <w:marRight w:val="0"/>
                  <w:marTop w:val="0"/>
                  <w:marBottom w:val="0"/>
                  <w:divBdr>
                    <w:top w:val="none" w:sz="0" w:space="0" w:color="auto"/>
                    <w:left w:val="none" w:sz="0" w:space="0" w:color="auto"/>
                    <w:bottom w:val="none" w:sz="0" w:space="0" w:color="auto"/>
                    <w:right w:val="none" w:sz="0" w:space="0" w:color="auto"/>
                  </w:divBdr>
                </w:div>
                <w:div w:id="383021454">
                  <w:marLeft w:val="0"/>
                  <w:marRight w:val="0"/>
                  <w:marTop w:val="0"/>
                  <w:marBottom w:val="0"/>
                  <w:divBdr>
                    <w:top w:val="none" w:sz="0" w:space="0" w:color="auto"/>
                    <w:left w:val="none" w:sz="0" w:space="0" w:color="auto"/>
                    <w:bottom w:val="none" w:sz="0" w:space="0" w:color="auto"/>
                    <w:right w:val="none" w:sz="0" w:space="0" w:color="auto"/>
                  </w:divBdr>
                </w:div>
                <w:div w:id="201210790">
                  <w:marLeft w:val="0"/>
                  <w:marRight w:val="0"/>
                  <w:marTop w:val="0"/>
                  <w:marBottom w:val="0"/>
                  <w:divBdr>
                    <w:top w:val="none" w:sz="0" w:space="0" w:color="auto"/>
                    <w:left w:val="none" w:sz="0" w:space="0" w:color="auto"/>
                    <w:bottom w:val="none" w:sz="0" w:space="0" w:color="auto"/>
                    <w:right w:val="none" w:sz="0" w:space="0" w:color="auto"/>
                  </w:divBdr>
                </w:div>
                <w:div w:id="566577353">
                  <w:marLeft w:val="0"/>
                  <w:marRight w:val="0"/>
                  <w:marTop w:val="0"/>
                  <w:marBottom w:val="0"/>
                  <w:divBdr>
                    <w:top w:val="none" w:sz="0" w:space="0" w:color="auto"/>
                    <w:left w:val="none" w:sz="0" w:space="0" w:color="auto"/>
                    <w:bottom w:val="none" w:sz="0" w:space="0" w:color="auto"/>
                    <w:right w:val="none" w:sz="0" w:space="0" w:color="auto"/>
                  </w:divBdr>
                </w:div>
                <w:div w:id="1643583142">
                  <w:marLeft w:val="0"/>
                  <w:marRight w:val="0"/>
                  <w:marTop w:val="0"/>
                  <w:marBottom w:val="0"/>
                  <w:divBdr>
                    <w:top w:val="none" w:sz="0" w:space="0" w:color="auto"/>
                    <w:left w:val="none" w:sz="0" w:space="0" w:color="auto"/>
                    <w:bottom w:val="none" w:sz="0" w:space="0" w:color="auto"/>
                    <w:right w:val="none" w:sz="0" w:space="0" w:color="auto"/>
                  </w:divBdr>
                </w:div>
                <w:div w:id="589463038">
                  <w:marLeft w:val="0"/>
                  <w:marRight w:val="0"/>
                  <w:marTop w:val="0"/>
                  <w:marBottom w:val="0"/>
                  <w:divBdr>
                    <w:top w:val="none" w:sz="0" w:space="0" w:color="auto"/>
                    <w:left w:val="none" w:sz="0" w:space="0" w:color="auto"/>
                    <w:bottom w:val="none" w:sz="0" w:space="0" w:color="auto"/>
                    <w:right w:val="none" w:sz="0" w:space="0" w:color="auto"/>
                  </w:divBdr>
                </w:div>
                <w:div w:id="1438283715">
                  <w:marLeft w:val="0"/>
                  <w:marRight w:val="0"/>
                  <w:marTop w:val="0"/>
                  <w:marBottom w:val="0"/>
                  <w:divBdr>
                    <w:top w:val="none" w:sz="0" w:space="0" w:color="auto"/>
                    <w:left w:val="none" w:sz="0" w:space="0" w:color="auto"/>
                    <w:bottom w:val="none" w:sz="0" w:space="0" w:color="auto"/>
                    <w:right w:val="none" w:sz="0" w:space="0" w:color="auto"/>
                  </w:divBdr>
                </w:div>
                <w:div w:id="1141075412">
                  <w:marLeft w:val="0"/>
                  <w:marRight w:val="0"/>
                  <w:marTop w:val="0"/>
                  <w:marBottom w:val="0"/>
                  <w:divBdr>
                    <w:top w:val="none" w:sz="0" w:space="0" w:color="auto"/>
                    <w:left w:val="none" w:sz="0" w:space="0" w:color="auto"/>
                    <w:bottom w:val="none" w:sz="0" w:space="0" w:color="auto"/>
                    <w:right w:val="none" w:sz="0" w:space="0" w:color="auto"/>
                  </w:divBdr>
                </w:div>
                <w:div w:id="664746277">
                  <w:marLeft w:val="0"/>
                  <w:marRight w:val="0"/>
                  <w:marTop w:val="0"/>
                  <w:marBottom w:val="0"/>
                  <w:divBdr>
                    <w:top w:val="none" w:sz="0" w:space="0" w:color="auto"/>
                    <w:left w:val="none" w:sz="0" w:space="0" w:color="auto"/>
                    <w:bottom w:val="none" w:sz="0" w:space="0" w:color="auto"/>
                    <w:right w:val="none" w:sz="0" w:space="0" w:color="auto"/>
                  </w:divBdr>
                </w:div>
                <w:div w:id="1352535794">
                  <w:marLeft w:val="0"/>
                  <w:marRight w:val="0"/>
                  <w:marTop w:val="0"/>
                  <w:marBottom w:val="0"/>
                  <w:divBdr>
                    <w:top w:val="none" w:sz="0" w:space="0" w:color="auto"/>
                    <w:left w:val="none" w:sz="0" w:space="0" w:color="auto"/>
                    <w:bottom w:val="none" w:sz="0" w:space="0" w:color="auto"/>
                    <w:right w:val="none" w:sz="0" w:space="0" w:color="auto"/>
                  </w:divBdr>
                </w:div>
                <w:div w:id="2078242123">
                  <w:marLeft w:val="0"/>
                  <w:marRight w:val="0"/>
                  <w:marTop w:val="0"/>
                  <w:marBottom w:val="0"/>
                  <w:divBdr>
                    <w:top w:val="none" w:sz="0" w:space="0" w:color="auto"/>
                    <w:left w:val="none" w:sz="0" w:space="0" w:color="auto"/>
                    <w:bottom w:val="none" w:sz="0" w:space="0" w:color="auto"/>
                    <w:right w:val="none" w:sz="0" w:space="0" w:color="auto"/>
                  </w:divBdr>
                </w:div>
                <w:div w:id="1378774625">
                  <w:marLeft w:val="0"/>
                  <w:marRight w:val="0"/>
                  <w:marTop w:val="0"/>
                  <w:marBottom w:val="0"/>
                  <w:divBdr>
                    <w:top w:val="none" w:sz="0" w:space="0" w:color="auto"/>
                    <w:left w:val="none" w:sz="0" w:space="0" w:color="auto"/>
                    <w:bottom w:val="none" w:sz="0" w:space="0" w:color="auto"/>
                    <w:right w:val="none" w:sz="0" w:space="0" w:color="auto"/>
                  </w:divBdr>
                </w:div>
                <w:div w:id="782774320">
                  <w:marLeft w:val="0"/>
                  <w:marRight w:val="0"/>
                  <w:marTop w:val="0"/>
                  <w:marBottom w:val="0"/>
                  <w:divBdr>
                    <w:top w:val="none" w:sz="0" w:space="0" w:color="auto"/>
                    <w:left w:val="none" w:sz="0" w:space="0" w:color="auto"/>
                    <w:bottom w:val="none" w:sz="0" w:space="0" w:color="auto"/>
                    <w:right w:val="none" w:sz="0" w:space="0" w:color="auto"/>
                  </w:divBdr>
                </w:div>
                <w:div w:id="596597196">
                  <w:marLeft w:val="0"/>
                  <w:marRight w:val="0"/>
                  <w:marTop w:val="0"/>
                  <w:marBottom w:val="0"/>
                  <w:divBdr>
                    <w:top w:val="none" w:sz="0" w:space="0" w:color="auto"/>
                    <w:left w:val="none" w:sz="0" w:space="0" w:color="auto"/>
                    <w:bottom w:val="none" w:sz="0" w:space="0" w:color="auto"/>
                    <w:right w:val="none" w:sz="0" w:space="0" w:color="auto"/>
                  </w:divBdr>
                </w:div>
                <w:div w:id="1036736511">
                  <w:marLeft w:val="0"/>
                  <w:marRight w:val="0"/>
                  <w:marTop w:val="0"/>
                  <w:marBottom w:val="0"/>
                  <w:divBdr>
                    <w:top w:val="none" w:sz="0" w:space="0" w:color="auto"/>
                    <w:left w:val="none" w:sz="0" w:space="0" w:color="auto"/>
                    <w:bottom w:val="none" w:sz="0" w:space="0" w:color="auto"/>
                    <w:right w:val="none" w:sz="0" w:space="0" w:color="auto"/>
                  </w:divBdr>
                </w:div>
                <w:div w:id="852887905">
                  <w:marLeft w:val="0"/>
                  <w:marRight w:val="0"/>
                  <w:marTop w:val="0"/>
                  <w:marBottom w:val="0"/>
                  <w:divBdr>
                    <w:top w:val="none" w:sz="0" w:space="0" w:color="auto"/>
                    <w:left w:val="none" w:sz="0" w:space="0" w:color="auto"/>
                    <w:bottom w:val="none" w:sz="0" w:space="0" w:color="auto"/>
                    <w:right w:val="none" w:sz="0" w:space="0" w:color="auto"/>
                  </w:divBdr>
                </w:div>
                <w:div w:id="1603877395">
                  <w:marLeft w:val="0"/>
                  <w:marRight w:val="0"/>
                  <w:marTop w:val="0"/>
                  <w:marBottom w:val="0"/>
                  <w:divBdr>
                    <w:top w:val="none" w:sz="0" w:space="0" w:color="auto"/>
                    <w:left w:val="none" w:sz="0" w:space="0" w:color="auto"/>
                    <w:bottom w:val="none" w:sz="0" w:space="0" w:color="auto"/>
                    <w:right w:val="none" w:sz="0" w:space="0" w:color="auto"/>
                  </w:divBdr>
                </w:div>
                <w:div w:id="964654514">
                  <w:marLeft w:val="0"/>
                  <w:marRight w:val="0"/>
                  <w:marTop w:val="0"/>
                  <w:marBottom w:val="0"/>
                  <w:divBdr>
                    <w:top w:val="none" w:sz="0" w:space="0" w:color="auto"/>
                    <w:left w:val="none" w:sz="0" w:space="0" w:color="auto"/>
                    <w:bottom w:val="none" w:sz="0" w:space="0" w:color="auto"/>
                    <w:right w:val="none" w:sz="0" w:space="0" w:color="auto"/>
                  </w:divBdr>
                </w:div>
                <w:div w:id="1375273127">
                  <w:marLeft w:val="0"/>
                  <w:marRight w:val="0"/>
                  <w:marTop w:val="0"/>
                  <w:marBottom w:val="0"/>
                  <w:divBdr>
                    <w:top w:val="none" w:sz="0" w:space="0" w:color="auto"/>
                    <w:left w:val="none" w:sz="0" w:space="0" w:color="auto"/>
                    <w:bottom w:val="none" w:sz="0" w:space="0" w:color="auto"/>
                    <w:right w:val="none" w:sz="0" w:space="0" w:color="auto"/>
                  </w:divBdr>
                </w:div>
                <w:div w:id="674184154">
                  <w:marLeft w:val="0"/>
                  <w:marRight w:val="0"/>
                  <w:marTop w:val="0"/>
                  <w:marBottom w:val="0"/>
                  <w:divBdr>
                    <w:top w:val="none" w:sz="0" w:space="0" w:color="auto"/>
                    <w:left w:val="none" w:sz="0" w:space="0" w:color="auto"/>
                    <w:bottom w:val="none" w:sz="0" w:space="0" w:color="auto"/>
                    <w:right w:val="none" w:sz="0" w:space="0" w:color="auto"/>
                  </w:divBdr>
                </w:div>
                <w:div w:id="1394964793">
                  <w:marLeft w:val="0"/>
                  <w:marRight w:val="0"/>
                  <w:marTop w:val="0"/>
                  <w:marBottom w:val="0"/>
                  <w:divBdr>
                    <w:top w:val="none" w:sz="0" w:space="0" w:color="auto"/>
                    <w:left w:val="none" w:sz="0" w:space="0" w:color="auto"/>
                    <w:bottom w:val="none" w:sz="0" w:space="0" w:color="auto"/>
                    <w:right w:val="none" w:sz="0" w:space="0" w:color="auto"/>
                  </w:divBdr>
                </w:div>
                <w:div w:id="557254044">
                  <w:marLeft w:val="0"/>
                  <w:marRight w:val="0"/>
                  <w:marTop w:val="0"/>
                  <w:marBottom w:val="0"/>
                  <w:divBdr>
                    <w:top w:val="none" w:sz="0" w:space="0" w:color="auto"/>
                    <w:left w:val="none" w:sz="0" w:space="0" w:color="auto"/>
                    <w:bottom w:val="none" w:sz="0" w:space="0" w:color="auto"/>
                    <w:right w:val="none" w:sz="0" w:space="0" w:color="auto"/>
                  </w:divBdr>
                </w:div>
                <w:div w:id="2085833617">
                  <w:marLeft w:val="0"/>
                  <w:marRight w:val="0"/>
                  <w:marTop w:val="0"/>
                  <w:marBottom w:val="0"/>
                  <w:divBdr>
                    <w:top w:val="none" w:sz="0" w:space="0" w:color="auto"/>
                    <w:left w:val="none" w:sz="0" w:space="0" w:color="auto"/>
                    <w:bottom w:val="none" w:sz="0" w:space="0" w:color="auto"/>
                    <w:right w:val="none" w:sz="0" w:space="0" w:color="auto"/>
                  </w:divBdr>
                </w:div>
                <w:div w:id="586112190">
                  <w:marLeft w:val="0"/>
                  <w:marRight w:val="0"/>
                  <w:marTop w:val="0"/>
                  <w:marBottom w:val="0"/>
                  <w:divBdr>
                    <w:top w:val="none" w:sz="0" w:space="0" w:color="auto"/>
                    <w:left w:val="none" w:sz="0" w:space="0" w:color="auto"/>
                    <w:bottom w:val="none" w:sz="0" w:space="0" w:color="auto"/>
                    <w:right w:val="none" w:sz="0" w:space="0" w:color="auto"/>
                  </w:divBdr>
                </w:div>
                <w:div w:id="1496340560">
                  <w:marLeft w:val="0"/>
                  <w:marRight w:val="0"/>
                  <w:marTop w:val="0"/>
                  <w:marBottom w:val="0"/>
                  <w:divBdr>
                    <w:top w:val="none" w:sz="0" w:space="0" w:color="auto"/>
                    <w:left w:val="none" w:sz="0" w:space="0" w:color="auto"/>
                    <w:bottom w:val="none" w:sz="0" w:space="0" w:color="auto"/>
                    <w:right w:val="none" w:sz="0" w:space="0" w:color="auto"/>
                  </w:divBdr>
                </w:div>
                <w:div w:id="629166582">
                  <w:marLeft w:val="0"/>
                  <w:marRight w:val="0"/>
                  <w:marTop w:val="0"/>
                  <w:marBottom w:val="0"/>
                  <w:divBdr>
                    <w:top w:val="none" w:sz="0" w:space="0" w:color="auto"/>
                    <w:left w:val="none" w:sz="0" w:space="0" w:color="auto"/>
                    <w:bottom w:val="none" w:sz="0" w:space="0" w:color="auto"/>
                    <w:right w:val="none" w:sz="0" w:space="0" w:color="auto"/>
                  </w:divBdr>
                </w:div>
                <w:div w:id="175314762">
                  <w:marLeft w:val="0"/>
                  <w:marRight w:val="0"/>
                  <w:marTop w:val="0"/>
                  <w:marBottom w:val="0"/>
                  <w:divBdr>
                    <w:top w:val="none" w:sz="0" w:space="0" w:color="auto"/>
                    <w:left w:val="none" w:sz="0" w:space="0" w:color="auto"/>
                    <w:bottom w:val="none" w:sz="0" w:space="0" w:color="auto"/>
                    <w:right w:val="none" w:sz="0" w:space="0" w:color="auto"/>
                  </w:divBdr>
                </w:div>
                <w:div w:id="1758986758">
                  <w:marLeft w:val="0"/>
                  <w:marRight w:val="0"/>
                  <w:marTop w:val="0"/>
                  <w:marBottom w:val="0"/>
                  <w:divBdr>
                    <w:top w:val="none" w:sz="0" w:space="0" w:color="auto"/>
                    <w:left w:val="none" w:sz="0" w:space="0" w:color="auto"/>
                    <w:bottom w:val="none" w:sz="0" w:space="0" w:color="auto"/>
                    <w:right w:val="none" w:sz="0" w:space="0" w:color="auto"/>
                  </w:divBdr>
                </w:div>
                <w:div w:id="976371467">
                  <w:marLeft w:val="0"/>
                  <w:marRight w:val="0"/>
                  <w:marTop w:val="0"/>
                  <w:marBottom w:val="0"/>
                  <w:divBdr>
                    <w:top w:val="none" w:sz="0" w:space="0" w:color="auto"/>
                    <w:left w:val="none" w:sz="0" w:space="0" w:color="auto"/>
                    <w:bottom w:val="none" w:sz="0" w:space="0" w:color="auto"/>
                    <w:right w:val="none" w:sz="0" w:space="0" w:color="auto"/>
                  </w:divBdr>
                </w:div>
                <w:div w:id="1076055218">
                  <w:marLeft w:val="0"/>
                  <w:marRight w:val="0"/>
                  <w:marTop w:val="0"/>
                  <w:marBottom w:val="0"/>
                  <w:divBdr>
                    <w:top w:val="none" w:sz="0" w:space="0" w:color="auto"/>
                    <w:left w:val="none" w:sz="0" w:space="0" w:color="auto"/>
                    <w:bottom w:val="none" w:sz="0" w:space="0" w:color="auto"/>
                    <w:right w:val="none" w:sz="0" w:space="0" w:color="auto"/>
                  </w:divBdr>
                </w:div>
                <w:div w:id="1705254394">
                  <w:marLeft w:val="0"/>
                  <w:marRight w:val="0"/>
                  <w:marTop w:val="0"/>
                  <w:marBottom w:val="0"/>
                  <w:divBdr>
                    <w:top w:val="none" w:sz="0" w:space="0" w:color="auto"/>
                    <w:left w:val="none" w:sz="0" w:space="0" w:color="auto"/>
                    <w:bottom w:val="none" w:sz="0" w:space="0" w:color="auto"/>
                    <w:right w:val="none" w:sz="0" w:space="0" w:color="auto"/>
                  </w:divBdr>
                </w:div>
                <w:div w:id="2118938462">
                  <w:marLeft w:val="0"/>
                  <w:marRight w:val="0"/>
                  <w:marTop w:val="0"/>
                  <w:marBottom w:val="0"/>
                  <w:divBdr>
                    <w:top w:val="none" w:sz="0" w:space="0" w:color="auto"/>
                    <w:left w:val="none" w:sz="0" w:space="0" w:color="auto"/>
                    <w:bottom w:val="none" w:sz="0" w:space="0" w:color="auto"/>
                    <w:right w:val="none" w:sz="0" w:space="0" w:color="auto"/>
                  </w:divBdr>
                </w:div>
                <w:div w:id="1170556803">
                  <w:marLeft w:val="0"/>
                  <w:marRight w:val="0"/>
                  <w:marTop w:val="0"/>
                  <w:marBottom w:val="0"/>
                  <w:divBdr>
                    <w:top w:val="none" w:sz="0" w:space="0" w:color="auto"/>
                    <w:left w:val="none" w:sz="0" w:space="0" w:color="auto"/>
                    <w:bottom w:val="none" w:sz="0" w:space="0" w:color="auto"/>
                    <w:right w:val="none" w:sz="0" w:space="0" w:color="auto"/>
                  </w:divBdr>
                </w:div>
                <w:div w:id="177887919">
                  <w:marLeft w:val="0"/>
                  <w:marRight w:val="0"/>
                  <w:marTop w:val="0"/>
                  <w:marBottom w:val="0"/>
                  <w:divBdr>
                    <w:top w:val="none" w:sz="0" w:space="0" w:color="auto"/>
                    <w:left w:val="none" w:sz="0" w:space="0" w:color="auto"/>
                    <w:bottom w:val="none" w:sz="0" w:space="0" w:color="auto"/>
                    <w:right w:val="none" w:sz="0" w:space="0" w:color="auto"/>
                  </w:divBdr>
                </w:div>
                <w:div w:id="2080251576">
                  <w:marLeft w:val="0"/>
                  <w:marRight w:val="0"/>
                  <w:marTop w:val="0"/>
                  <w:marBottom w:val="0"/>
                  <w:divBdr>
                    <w:top w:val="none" w:sz="0" w:space="0" w:color="auto"/>
                    <w:left w:val="none" w:sz="0" w:space="0" w:color="auto"/>
                    <w:bottom w:val="none" w:sz="0" w:space="0" w:color="auto"/>
                    <w:right w:val="none" w:sz="0" w:space="0" w:color="auto"/>
                  </w:divBdr>
                </w:div>
                <w:div w:id="590969431">
                  <w:marLeft w:val="0"/>
                  <w:marRight w:val="0"/>
                  <w:marTop w:val="0"/>
                  <w:marBottom w:val="0"/>
                  <w:divBdr>
                    <w:top w:val="none" w:sz="0" w:space="0" w:color="auto"/>
                    <w:left w:val="none" w:sz="0" w:space="0" w:color="auto"/>
                    <w:bottom w:val="none" w:sz="0" w:space="0" w:color="auto"/>
                    <w:right w:val="none" w:sz="0" w:space="0" w:color="auto"/>
                  </w:divBdr>
                </w:div>
                <w:div w:id="40253857">
                  <w:marLeft w:val="0"/>
                  <w:marRight w:val="0"/>
                  <w:marTop w:val="0"/>
                  <w:marBottom w:val="0"/>
                  <w:divBdr>
                    <w:top w:val="none" w:sz="0" w:space="0" w:color="auto"/>
                    <w:left w:val="none" w:sz="0" w:space="0" w:color="auto"/>
                    <w:bottom w:val="none" w:sz="0" w:space="0" w:color="auto"/>
                    <w:right w:val="none" w:sz="0" w:space="0" w:color="auto"/>
                  </w:divBdr>
                </w:div>
                <w:div w:id="1720856639">
                  <w:marLeft w:val="0"/>
                  <w:marRight w:val="0"/>
                  <w:marTop w:val="0"/>
                  <w:marBottom w:val="0"/>
                  <w:divBdr>
                    <w:top w:val="none" w:sz="0" w:space="0" w:color="auto"/>
                    <w:left w:val="none" w:sz="0" w:space="0" w:color="auto"/>
                    <w:bottom w:val="none" w:sz="0" w:space="0" w:color="auto"/>
                    <w:right w:val="none" w:sz="0" w:space="0" w:color="auto"/>
                  </w:divBdr>
                </w:div>
                <w:div w:id="1600329096">
                  <w:marLeft w:val="0"/>
                  <w:marRight w:val="0"/>
                  <w:marTop w:val="0"/>
                  <w:marBottom w:val="0"/>
                  <w:divBdr>
                    <w:top w:val="none" w:sz="0" w:space="0" w:color="auto"/>
                    <w:left w:val="none" w:sz="0" w:space="0" w:color="auto"/>
                    <w:bottom w:val="none" w:sz="0" w:space="0" w:color="auto"/>
                    <w:right w:val="none" w:sz="0" w:space="0" w:color="auto"/>
                  </w:divBdr>
                </w:div>
                <w:div w:id="1636183534">
                  <w:marLeft w:val="0"/>
                  <w:marRight w:val="0"/>
                  <w:marTop w:val="0"/>
                  <w:marBottom w:val="0"/>
                  <w:divBdr>
                    <w:top w:val="none" w:sz="0" w:space="0" w:color="auto"/>
                    <w:left w:val="none" w:sz="0" w:space="0" w:color="auto"/>
                    <w:bottom w:val="none" w:sz="0" w:space="0" w:color="auto"/>
                    <w:right w:val="none" w:sz="0" w:space="0" w:color="auto"/>
                  </w:divBdr>
                </w:div>
                <w:div w:id="1751388254">
                  <w:marLeft w:val="0"/>
                  <w:marRight w:val="0"/>
                  <w:marTop w:val="0"/>
                  <w:marBottom w:val="0"/>
                  <w:divBdr>
                    <w:top w:val="none" w:sz="0" w:space="0" w:color="auto"/>
                    <w:left w:val="none" w:sz="0" w:space="0" w:color="auto"/>
                    <w:bottom w:val="none" w:sz="0" w:space="0" w:color="auto"/>
                    <w:right w:val="none" w:sz="0" w:space="0" w:color="auto"/>
                  </w:divBdr>
                </w:div>
                <w:div w:id="482817092">
                  <w:marLeft w:val="0"/>
                  <w:marRight w:val="0"/>
                  <w:marTop w:val="0"/>
                  <w:marBottom w:val="0"/>
                  <w:divBdr>
                    <w:top w:val="none" w:sz="0" w:space="0" w:color="auto"/>
                    <w:left w:val="none" w:sz="0" w:space="0" w:color="auto"/>
                    <w:bottom w:val="none" w:sz="0" w:space="0" w:color="auto"/>
                    <w:right w:val="none" w:sz="0" w:space="0" w:color="auto"/>
                  </w:divBdr>
                </w:div>
                <w:div w:id="337346235">
                  <w:marLeft w:val="0"/>
                  <w:marRight w:val="0"/>
                  <w:marTop w:val="0"/>
                  <w:marBottom w:val="0"/>
                  <w:divBdr>
                    <w:top w:val="none" w:sz="0" w:space="0" w:color="auto"/>
                    <w:left w:val="none" w:sz="0" w:space="0" w:color="auto"/>
                    <w:bottom w:val="none" w:sz="0" w:space="0" w:color="auto"/>
                    <w:right w:val="none" w:sz="0" w:space="0" w:color="auto"/>
                  </w:divBdr>
                </w:div>
                <w:div w:id="1726026654">
                  <w:marLeft w:val="0"/>
                  <w:marRight w:val="0"/>
                  <w:marTop w:val="0"/>
                  <w:marBottom w:val="0"/>
                  <w:divBdr>
                    <w:top w:val="none" w:sz="0" w:space="0" w:color="auto"/>
                    <w:left w:val="none" w:sz="0" w:space="0" w:color="auto"/>
                    <w:bottom w:val="none" w:sz="0" w:space="0" w:color="auto"/>
                    <w:right w:val="none" w:sz="0" w:space="0" w:color="auto"/>
                  </w:divBdr>
                </w:div>
                <w:div w:id="186256528">
                  <w:marLeft w:val="0"/>
                  <w:marRight w:val="0"/>
                  <w:marTop w:val="0"/>
                  <w:marBottom w:val="0"/>
                  <w:divBdr>
                    <w:top w:val="none" w:sz="0" w:space="0" w:color="auto"/>
                    <w:left w:val="none" w:sz="0" w:space="0" w:color="auto"/>
                    <w:bottom w:val="none" w:sz="0" w:space="0" w:color="auto"/>
                    <w:right w:val="none" w:sz="0" w:space="0" w:color="auto"/>
                  </w:divBdr>
                </w:div>
                <w:div w:id="1784110462">
                  <w:marLeft w:val="0"/>
                  <w:marRight w:val="0"/>
                  <w:marTop w:val="0"/>
                  <w:marBottom w:val="0"/>
                  <w:divBdr>
                    <w:top w:val="none" w:sz="0" w:space="0" w:color="auto"/>
                    <w:left w:val="none" w:sz="0" w:space="0" w:color="auto"/>
                    <w:bottom w:val="none" w:sz="0" w:space="0" w:color="auto"/>
                    <w:right w:val="none" w:sz="0" w:space="0" w:color="auto"/>
                  </w:divBdr>
                </w:div>
                <w:div w:id="825827818">
                  <w:marLeft w:val="0"/>
                  <w:marRight w:val="0"/>
                  <w:marTop w:val="0"/>
                  <w:marBottom w:val="0"/>
                  <w:divBdr>
                    <w:top w:val="none" w:sz="0" w:space="0" w:color="auto"/>
                    <w:left w:val="none" w:sz="0" w:space="0" w:color="auto"/>
                    <w:bottom w:val="none" w:sz="0" w:space="0" w:color="auto"/>
                    <w:right w:val="none" w:sz="0" w:space="0" w:color="auto"/>
                  </w:divBdr>
                </w:div>
                <w:div w:id="954409323">
                  <w:marLeft w:val="0"/>
                  <w:marRight w:val="0"/>
                  <w:marTop w:val="0"/>
                  <w:marBottom w:val="0"/>
                  <w:divBdr>
                    <w:top w:val="none" w:sz="0" w:space="0" w:color="auto"/>
                    <w:left w:val="none" w:sz="0" w:space="0" w:color="auto"/>
                    <w:bottom w:val="none" w:sz="0" w:space="0" w:color="auto"/>
                    <w:right w:val="none" w:sz="0" w:space="0" w:color="auto"/>
                  </w:divBdr>
                </w:div>
                <w:div w:id="998269975">
                  <w:marLeft w:val="0"/>
                  <w:marRight w:val="0"/>
                  <w:marTop w:val="0"/>
                  <w:marBottom w:val="0"/>
                  <w:divBdr>
                    <w:top w:val="none" w:sz="0" w:space="0" w:color="auto"/>
                    <w:left w:val="none" w:sz="0" w:space="0" w:color="auto"/>
                    <w:bottom w:val="none" w:sz="0" w:space="0" w:color="auto"/>
                    <w:right w:val="none" w:sz="0" w:space="0" w:color="auto"/>
                  </w:divBdr>
                </w:div>
                <w:div w:id="1461731432">
                  <w:marLeft w:val="0"/>
                  <w:marRight w:val="0"/>
                  <w:marTop w:val="0"/>
                  <w:marBottom w:val="0"/>
                  <w:divBdr>
                    <w:top w:val="none" w:sz="0" w:space="0" w:color="auto"/>
                    <w:left w:val="none" w:sz="0" w:space="0" w:color="auto"/>
                    <w:bottom w:val="none" w:sz="0" w:space="0" w:color="auto"/>
                    <w:right w:val="none" w:sz="0" w:space="0" w:color="auto"/>
                  </w:divBdr>
                </w:div>
                <w:div w:id="1792506883">
                  <w:marLeft w:val="0"/>
                  <w:marRight w:val="0"/>
                  <w:marTop w:val="0"/>
                  <w:marBottom w:val="0"/>
                  <w:divBdr>
                    <w:top w:val="none" w:sz="0" w:space="0" w:color="auto"/>
                    <w:left w:val="none" w:sz="0" w:space="0" w:color="auto"/>
                    <w:bottom w:val="none" w:sz="0" w:space="0" w:color="auto"/>
                    <w:right w:val="none" w:sz="0" w:space="0" w:color="auto"/>
                  </w:divBdr>
                </w:div>
                <w:div w:id="175460589">
                  <w:marLeft w:val="0"/>
                  <w:marRight w:val="0"/>
                  <w:marTop w:val="0"/>
                  <w:marBottom w:val="0"/>
                  <w:divBdr>
                    <w:top w:val="none" w:sz="0" w:space="0" w:color="auto"/>
                    <w:left w:val="none" w:sz="0" w:space="0" w:color="auto"/>
                    <w:bottom w:val="none" w:sz="0" w:space="0" w:color="auto"/>
                    <w:right w:val="none" w:sz="0" w:space="0" w:color="auto"/>
                  </w:divBdr>
                </w:div>
                <w:div w:id="1053427327">
                  <w:marLeft w:val="0"/>
                  <w:marRight w:val="0"/>
                  <w:marTop w:val="0"/>
                  <w:marBottom w:val="0"/>
                  <w:divBdr>
                    <w:top w:val="none" w:sz="0" w:space="0" w:color="auto"/>
                    <w:left w:val="none" w:sz="0" w:space="0" w:color="auto"/>
                    <w:bottom w:val="none" w:sz="0" w:space="0" w:color="auto"/>
                    <w:right w:val="none" w:sz="0" w:space="0" w:color="auto"/>
                  </w:divBdr>
                </w:div>
                <w:div w:id="1090854840">
                  <w:marLeft w:val="0"/>
                  <w:marRight w:val="0"/>
                  <w:marTop w:val="0"/>
                  <w:marBottom w:val="0"/>
                  <w:divBdr>
                    <w:top w:val="none" w:sz="0" w:space="0" w:color="auto"/>
                    <w:left w:val="none" w:sz="0" w:space="0" w:color="auto"/>
                    <w:bottom w:val="none" w:sz="0" w:space="0" w:color="auto"/>
                    <w:right w:val="none" w:sz="0" w:space="0" w:color="auto"/>
                  </w:divBdr>
                </w:div>
                <w:div w:id="1960869232">
                  <w:marLeft w:val="0"/>
                  <w:marRight w:val="0"/>
                  <w:marTop w:val="0"/>
                  <w:marBottom w:val="0"/>
                  <w:divBdr>
                    <w:top w:val="none" w:sz="0" w:space="0" w:color="auto"/>
                    <w:left w:val="none" w:sz="0" w:space="0" w:color="auto"/>
                    <w:bottom w:val="none" w:sz="0" w:space="0" w:color="auto"/>
                    <w:right w:val="none" w:sz="0" w:space="0" w:color="auto"/>
                  </w:divBdr>
                </w:div>
                <w:div w:id="31080318">
                  <w:marLeft w:val="0"/>
                  <w:marRight w:val="0"/>
                  <w:marTop w:val="0"/>
                  <w:marBottom w:val="0"/>
                  <w:divBdr>
                    <w:top w:val="none" w:sz="0" w:space="0" w:color="auto"/>
                    <w:left w:val="none" w:sz="0" w:space="0" w:color="auto"/>
                    <w:bottom w:val="none" w:sz="0" w:space="0" w:color="auto"/>
                    <w:right w:val="none" w:sz="0" w:space="0" w:color="auto"/>
                  </w:divBdr>
                </w:div>
                <w:div w:id="403257989">
                  <w:marLeft w:val="0"/>
                  <w:marRight w:val="0"/>
                  <w:marTop w:val="0"/>
                  <w:marBottom w:val="0"/>
                  <w:divBdr>
                    <w:top w:val="none" w:sz="0" w:space="0" w:color="auto"/>
                    <w:left w:val="none" w:sz="0" w:space="0" w:color="auto"/>
                    <w:bottom w:val="none" w:sz="0" w:space="0" w:color="auto"/>
                    <w:right w:val="none" w:sz="0" w:space="0" w:color="auto"/>
                  </w:divBdr>
                </w:div>
                <w:div w:id="165750729">
                  <w:marLeft w:val="0"/>
                  <w:marRight w:val="0"/>
                  <w:marTop w:val="0"/>
                  <w:marBottom w:val="0"/>
                  <w:divBdr>
                    <w:top w:val="none" w:sz="0" w:space="0" w:color="auto"/>
                    <w:left w:val="none" w:sz="0" w:space="0" w:color="auto"/>
                    <w:bottom w:val="none" w:sz="0" w:space="0" w:color="auto"/>
                    <w:right w:val="none" w:sz="0" w:space="0" w:color="auto"/>
                  </w:divBdr>
                </w:div>
                <w:div w:id="1677416243">
                  <w:marLeft w:val="0"/>
                  <w:marRight w:val="0"/>
                  <w:marTop w:val="0"/>
                  <w:marBottom w:val="0"/>
                  <w:divBdr>
                    <w:top w:val="none" w:sz="0" w:space="0" w:color="auto"/>
                    <w:left w:val="none" w:sz="0" w:space="0" w:color="auto"/>
                    <w:bottom w:val="none" w:sz="0" w:space="0" w:color="auto"/>
                    <w:right w:val="none" w:sz="0" w:space="0" w:color="auto"/>
                  </w:divBdr>
                </w:div>
                <w:div w:id="766578073">
                  <w:marLeft w:val="0"/>
                  <w:marRight w:val="0"/>
                  <w:marTop w:val="0"/>
                  <w:marBottom w:val="0"/>
                  <w:divBdr>
                    <w:top w:val="none" w:sz="0" w:space="0" w:color="auto"/>
                    <w:left w:val="none" w:sz="0" w:space="0" w:color="auto"/>
                    <w:bottom w:val="none" w:sz="0" w:space="0" w:color="auto"/>
                    <w:right w:val="none" w:sz="0" w:space="0" w:color="auto"/>
                  </w:divBdr>
                </w:div>
                <w:div w:id="1146094711">
                  <w:marLeft w:val="0"/>
                  <w:marRight w:val="0"/>
                  <w:marTop w:val="0"/>
                  <w:marBottom w:val="0"/>
                  <w:divBdr>
                    <w:top w:val="none" w:sz="0" w:space="0" w:color="auto"/>
                    <w:left w:val="none" w:sz="0" w:space="0" w:color="auto"/>
                    <w:bottom w:val="none" w:sz="0" w:space="0" w:color="auto"/>
                    <w:right w:val="none" w:sz="0" w:space="0" w:color="auto"/>
                  </w:divBdr>
                </w:div>
                <w:div w:id="1679767392">
                  <w:marLeft w:val="0"/>
                  <w:marRight w:val="0"/>
                  <w:marTop w:val="0"/>
                  <w:marBottom w:val="0"/>
                  <w:divBdr>
                    <w:top w:val="none" w:sz="0" w:space="0" w:color="auto"/>
                    <w:left w:val="none" w:sz="0" w:space="0" w:color="auto"/>
                    <w:bottom w:val="none" w:sz="0" w:space="0" w:color="auto"/>
                    <w:right w:val="none" w:sz="0" w:space="0" w:color="auto"/>
                  </w:divBdr>
                </w:div>
                <w:div w:id="1546868275">
                  <w:marLeft w:val="0"/>
                  <w:marRight w:val="0"/>
                  <w:marTop w:val="0"/>
                  <w:marBottom w:val="0"/>
                  <w:divBdr>
                    <w:top w:val="none" w:sz="0" w:space="0" w:color="auto"/>
                    <w:left w:val="none" w:sz="0" w:space="0" w:color="auto"/>
                    <w:bottom w:val="none" w:sz="0" w:space="0" w:color="auto"/>
                    <w:right w:val="none" w:sz="0" w:space="0" w:color="auto"/>
                  </w:divBdr>
                </w:div>
                <w:div w:id="24412116">
                  <w:marLeft w:val="0"/>
                  <w:marRight w:val="0"/>
                  <w:marTop w:val="0"/>
                  <w:marBottom w:val="0"/>
                  <w:divBdr>
                    <w:top w:val="none" w:sz="0" w:space="0" w:color="auto"/>
                    <w:left w:val="none" w:sz="0" w:space="0" w:color="auto"/>
                    <w:bottom w:val="none" w:sz="0" w:space="0" w:color="auto"/>
                    <w:right w:val="none" w:sz="0" w:space="0" w:color="auto"/>
                  </w:divBdr>
                </w:div>
                <w:div w:id="599140971">
                  <w:marLeft w:val="0"/>
                  <w:marRight w:val="0"/>
                  <w:marTop w:val="0"/>
                  <w:marBottom w:val="0"/>
                  <w:divBdr>
                    <w:top w:val="none" w:sz="0" w:space="0" w:color="auto"/>
                    <w:left w:val="none" w:sz="0" w:space="0" w:color="auto"/>
                    <w:bottom w:val="none" w:sz="0" w:space="0" w:color="auto"/>
                    <w:right w:val="none" w:sz="0" w:space="0" w:color="auto"/>
                  </w:divBdr>
                </w:div>
                <w:div w:id="2107993261">
                  <w:marLeft w:val="0"/>
                  <w:marRight w:val="0"/>
                  <w:marTop w:val="0"/>
                  <w:marBottom w:val="0"/>
                  <w:divBdr>
                    <w:top w:val="none" w:sz="0" w:space="0" w:color="auto"/>
                    <w:left w:val="none" w:sz="0" w:space="0" w:color="auto"/>
                    <w:bottom w:val="none" w:sz="0" w:space="0" w:color="auto"/>
                    <w:right w:val="none" w:sz="0" w:space="0" w:color="auto"/>
                  </w:divBdr>
                </w:div>
                <w:div w:id="1164735405">
                  <w:marLeft w:val="0"/>
                  <w:marRight w:val="0"/>
                  <w:marTop w:val="0"/>
                  <w:marBottom w:val="0"/>
                  <w:divBdr>
                    <w:top w:val="none" w:sz="0" w:space="0" w:color="auto"/>
                    <w:left w:val="none" w:sz="0" w:space="0" w:color="auto"/>
                    <w:bottom w:val="none" w:sz="0" w:space="0" w:color="auto"/>
                    <w:right w:val="none" w:sz="0" w:space="0" w:color="auto"/>
                  </w:divBdr>
                </w:div>
                <w:div w:id="17514624">
                  <w:marLeft w:val="0"/>
                  <w:marRight w:val="0"/>
                  <w:marTop w:val="0"/>
                  <w:marBottom w:val="0"/>
                  <w:divBdr>
                    <w:top w:val="none" w:sz="0" w:space="0" w:color="auto"/>
                    <w:left w:val="none" w:sz="0" w:space="0" w:color="auto"/>
                    <w:bottom w:val="none" w:sz="0" w:space="0" w:color="auto"/>
                    <w:right w:val="none" w:sz="0" w:space="0" w:color="auto"/>
                  </w:divBdr>
                </w:div>
                <w:div w:id="1642004671">
                  <w:marLeft w:val="0"/>
                  <w:marRight w:val="0"/>
                  <w:marTop w:val="0"/>
                  <w:marBottom w:val="0"/>
                  <w:divBdr>
                    <w:top w:val="none" w:sz="0" w:space="0" w:color="auto"/>
                    <w:left w:val="none" w:sz="0" w:space="0" w:color="auto"/>
                    <w:bottom w:val="none" w:sz="0" w:space="0" w:color="auto"/>
                    <w:right w:val="none" w:sz="0" w:space="0" w:color="auto"/>
                  </w:divBdr>
                </w:div>
                <w:div w:id="2138837921">
                  <w:marLeft w:val="0"/>
                  <w:marRight w:val="0"/>
                  <w:marTop w:val="0"/>
                  <w:marBottom w:val="0"/>
                  <w:divBdr>
                    <w:top w:val="none" w:sz="0" w:space="0" w:color="auto"/>
                    <w:left w:val="none" w:sz="0" w:space="0" w:color="auto"/>
                    <w:bottom w:val="none" w:sz="0" w:space="0" w:color="auto"/>
                    <w:right w:val="none" w:sz="0" w:space="0" w:color="auto"/>
                  </w:divBdr>
                </w:div>
                <w:div w:id="333995925">
                  <w:marLeft w:val="0"/>
                  <w:marRight w:val="0"/>
                  <w:marTop w:val="0"/>
                  <w:marBottom w:val="0"/>
                  <w:divBdr>
                    <w:top w:val="none" w:sz="0" w:space="0" w:color="auto"/>
                    <w:left w:val="none" w:sz="0" w:space="0" w:color="auto"/>
                    <w:bottom w:val="none" w:sz="0" w:space="0" w:color="auto"/>
                    <w:right w:val="none" w:sz="0" w:space="0" w:color="auto"/>
                  </w:divBdr>
                </w:div>
                <w:div w:id="1842743307">
                  <w:marLeft w:val="0"/>
                  <w:marRight w:val="0"/>
                  <w:marTop w:val="0"/>
                  <w:marBottom w:val="0"/>
                  <w:divBdr>
                    <w:top w:val="none" w:sz="0" w:space="0" w:color="auto"/>
                    <w:left w:val="none" w:sz="0" w:space="0" w:color="auto"/>
                    <w:bottom w:val="none" w:sz="0" w:space="0" w:color="auto"/>
                    <w:right w:val="none" w:sz="0" w:space="0" w:color="auto"/>
                  </w:divBdr>
                </w:div>
                <w:div w:id="1531719109">
                  <w:marLeft w:val="0"/>
                  <w:marRight w:val="0"/>
                  <w:marTop w:val="0"/>
                  <w:marBottom w:val="0"/>
                  <w:divBdr>
                    <w:top w:val="none" w:sz="0" w:space="0" w:color="auto"/>
                    <w:left w:val="none" w:sz="0" w:space="0" w:color="auto"/>
                    <w:bottom w:val="none" w:sz="0" w:space="0" w:color="auto"/>
                    <w:right w:val="none" w:sz="0" w:space="0" w:color="auto"/>
                  </w:divBdr>
                </w:div>
                <w:div w:id="833956324">
                  <w:marLeft w:val="0"/>
                  <w:marRight w:val="0"/>
                  <w:marTop w:val="0"/>
                  <w:marBottom w:val="0"/>
                  <w:divBdr>
                    <w:top w:val="none" w:sz="0" w:space="0" w:color="auto"/>
                    <w:left w:val="none" w:sz="0" w:space="0" w:color="auto"/>
                    <w:bottom w:val="none" w:sz="0" w:space="0" w:color="auto"/>
                    <w:right w:val="none" w:sz="0" w:space="0" w:color="auto"/>
                  </w:divBdr>
                </w:div>
                <w:div w:id="506988340">
                  <w:marLeft w:val="0"/>
                  <w:marRight w:val="0"/>
                  <w:marTop w:val="0"/>
                  <w:marBottom w:val="0"/>
                  <w:divBdr>
                    <w:top w:val="none" w:sz="0" w:space="0" w:color="auto"/>
                    <w:left w:val="none" w:sz="0" w:space="0" w:color="auto"/>
                    <w:bottom w:val="none" w:sz="0" w:space="0" w:color="auto"/>
                    <w:right w:val="none" w:sz="0" w:space="0" w:color="auto"/>
                  </w:divBdr>
                </w:div>
                <w:div w:id="1461151594">
                  <w:marLeft w:val="0"/>
                  <w:marRight w:val="0"/>
                  <w:marTop w:val="0"/>
                  <w:marBottom w:val="0"/>
                  <w:divBdr>
                    <w:top w:val="none" w:sz="0" w:space="0" w:color="auto"/>
                    <w:left w:val="none" w:sz="0" w:space="0" w:color="auto"/>
                    <w:bottom w:val="none" w:sz="0" w:space="0" w:color="auto"/>
                    <w:right w:val="none" w:sz="0" w:space="0" w:color="auto"/>
                  </w:divBdr>
                </w:div>
                <w:div w:id="1013798999">
                  <w:marLeft w:val="0"/>
                  <w:marRight w:val="0"/>
                  <w:marTop w:val="0"/>
                  <w:marBottom w:val="0"/>
                  <w:divBdr>
                    <w:top w:val="none" w:sz="0" w:space="0" w:color="auto"/>
                    <w:left w:val="none" w:sz="0" w:space="0" w:color="auto"/>
                    <w:bottom w:val="none" w:sz="0" w:space="0" w:color="auto"/>
                    <w:right w:val="none" w:sz="0" w:space="0" w:color="auto"/>
                  </w:divBdr>
                </w:div>
                <w:div w:id="1187407737">
                  <w:marLeft w:val="0"/>
                  <w:marRight w:val="0"/>
                  <w:marTop w:val="0"/>
                  <w:marBottom w:val="0"/>
                  <w:divBdr>
                    <w:top w:val="none" w:sz="0" w:space="0" w:color="auto"/>
                    <w:left w:val="none" w:sz="0" w:space="0" w:color="auto"/>
                    <w:bottom w:val="none" w:sz="0" w:space="0" w:color="auto"/>
                    <w:right w:val="none" w:sz="0" w:space="0" w:color="auto"/>
                  </w:divBdr>
                </w:div>
                <w:div w:id="888109868">
                  <w:marLeft w:val="0"/>
                  <w:marRight w:val="0"/>
                  <w:marTop w:val="0"/>
                  <w:marBottom w:val="0"/>
                  <w:divBdr>
                    <w:top w:val="none" w:sz="0" w:space="0" w:color="auto"/>
                    <w:left w:val="none" w:sz="0" w:space="0" w:color="auto"/>
                    <w:bottom w:val="none" w:sz="0" w:space="0" w:color="auto"/>
                    <w:right w:val="none" w:sz="0" w:space="0" w:color="auto"/>
                  </w:divBdr>
                </w:div>
              </w:divsChild>
            </w:div>
            <w:div w:id="806244709">
              <w:marLeft w:val="0"/>
              <w:marRight w:val="0"/>
              <w:marTop w:val="0"/>
              <w:marBottom w:val="0"/>
              <w:divBdr>
                <w:top w:val="none" w:sz="0" w:space="0" w:color="auto"/>
                <w:left w:val="none" w:sz="0" w:space="0" w:color="auto"/>
                <w:bottom w:val="none" w:sz="0" w:space="0" w:color="auto"/>
                <w:right w:val="none" w:sz="0" w:space="0" w:color="auto"/>
              </w:divBdr>
              <w:divsChild>
                <w:div w:id="1044252824">
                  <w:marLeft w:val="0"/>
                  <w:marRight w:val="0"/>
                  <w:marTop w:val="0"/>
                  <w:marBottom w:val="0"/>
                  <w:divBdr>
                    <w:top w:val="none" w:sz="0" w:space="0" w:color="auto"/>
                    <w:left w:val="none" w:sz="0" w:space="0" w:color="auto"/>
                    <w:bottom w:val="none" w:sz="0" w:space="0" w:color="auto"/>
                    <w:right w:val="none" w:sz="0" w:space="0" w:color="auto"/>
                  </w:divBdr>
                </w:div>
                <w:div w:id="1399941038">
                  <w:marLeft w:val="0"/>
                  <w:marRight w:val="0"/>
                  <w:marTop w:val="0"/>
                  <w:marBottom w:val="0"/>
                  <w:divBdr>
                    <w:top w:val="none" w:sz="0" w:space="0" w:color="auto"/>
                    <w:left w:val="none" w:sz="0" w:space="0" w:color="auto"/>
                    <w:bottom w:val="none" w:sz="0" w:space="0" w:color="auto"/>
                    <w:right w:val="none" w:sz="0" w:space="0" w:color="auto"/>
                  </w:divBdr>
                </w:div>
                <w:div w:id="1805929247">
                  <w:marLeft w:val="0"/>
                  <w:marRight w:val="0"/>
                  <w:marTop w:val="0"/>
                  <w:marBottom w:val="0"/>
                  <w:divBdr>
                    <w:top w:val="none" w:sz="0" w:space="0" w:color="auto"/>
                    <w:left w:val="none" w:sz="0" w:space="0" w:color="auto"/>
                    <w:bottom w:val="none" w:sz="0" w:space="0" w:color="auto"/>
                    <w:right w:val="none" w:sz="0" w:space="0" w:color="auto"/>
                  </w:divBdr>
                </w:div>
                <w:div w:id="496648587">
                  <w:marLeft w:val="0"/>
                  <w:marRight w:val="0"/>
                  <w:marTop w:val="0"/>
                  <w:marBottom w:val="0"/>
                  <w:divBdr>
                    <w:top w:val="none" w:sz="0" w:space="0" w:color="auto"/>
                    <w:left w:val="none" w:sz="0" w:space="0" w:color="auto"/>
                    <w:bottom w:val="none" w:sz="0" w:space="0" w:color="auto"/>
                    <w:right w:val="none" w:sz="0" w:space="0" w:color="auto"/>
                  </w:divBdr>
                </w:div>
                <w:div w:id="1795362826">
                  <w:marLeft w:val="0"/>
                  <w:marRight w:val="0"/>
                  <w:marTop w:val="0"/>
                  <w:marBottom w:val="0"/>
                  <w:divBdr>
                    <w:top w:val="none" w:sz="0" w:space="0" w:color="auto"/>
                    <w:left w:val="none" w:sz="0" w:space="0" w:color="auto"/>
                    <w:bottom w:val="none" w:sz="0" w:space="0" w:color="auto"/>
                    <w:right w:val="none" w:sz="0" w:space="0" w:color="auto"/>
                  </w:divBdr>
                </w:div>
                <w:div w:id="284579587">
                  <w:marLeft w:val="0"/>
                  <w:marRight w:val="0"/>
                  <w:marTop w:val="0"/>
                  <w:marBottom w:val="0"/>
                  <w:divBdr>
                    <w:top w:val="none" w:sz="0" w:space="0" w:color="auto"/>
                    <w:left w:val="none" w:sz="0" w:space="0" w:color="auto"/>
                    <w:bottom w:val="none" w:sz="0" w:space="0" w:color="auto"/>
                    <w:right w:val="none" w:sz="0" w:space="0" w:color="auto"/>
                  </w:divBdr>
                </w:div>
                <w:div w:id="311450749">
                  <w:marLeft w:val="0"/>
                  <w:marRight w:val="0"/>
                  <w:marTop w:val="0"/>
                  <w:marBottom w:val="0"/>
                  <w:divBdr>
                    <w:top w:val="none" w:sz="0" w:space="0" w:color="auto"/>
                    <w:left w:val="none" w:sz="0" w:space="0" w:color="auto"/>
                    <w:bottom w:val="none" w:sz="0" w:space="0" w:color="auto"/>
                    <w:right w:val="none" w:sz="0" w:space="0" w:color="auto"/>
                  </w:divBdr>
                </w:div>
                <w:div w:id="884175950">
                  <w:marLeft w:val="0"/>
                  <w:marRight w:val="0"/>
                  <w:marTop w:val="0"/>
                  <w:marBottom w:val="0"/>
                  <w:divBdr>
                    <w:top w:val="none" w:sz="0" w:space="0" w:color="auto"/>
                    <w:left w:val="none" w:sz="0" w:space="0" w:color="auto"/>
                    <w:bottom w:val="none" w:sz="0" w:space="0" w:color="auto"/>
                    <w:right w:val="none" w:sz="0" w:space="0" w:color="auto"/>
                  </w:divBdr>
                </w:div>
                <w:div w:id="523253712">
                  <w:marLeft w:val="0"/>
                  <w:marRight w:val="0"/>
                  <w:marTop w:val="0"/>
                  <w:marBottom w:val="0"/>
                  <w:divBdr>
                    <w:top w:val="none" w:sz="0" w:space="0" w:color="auto"/>
                    <w:left w:val="none" w:sz="0" w:space="0" w:color="auto"/>
                    <w:bottom w:val="none" w:sz="0" w:space="0" w:color="auto"/>
                    <w:right w:val="none" w:sz="0" w:space="0" w:color="auto"/>
                  </w:divBdr>
                </w:div>
                <w:div w:id="1923678666">
                  <w:marLeft w:val="0"/>
                  <w:marRight w:val="0"/>
                  <w:marTop w:val="0"/>
                  <w:marBottom w:val="0"/>
                  <w:divBdr>
                    <w:top w:val="none" w:sz="0" w:space="0" w:color="auto"/>
                    <w:left w:val="none" w:sz="0" w:space="0" w:color="auto"/>
                    <w:bottom w:val="none" w:sz="0" w:space="0" w:color="auto"/>
                    <w:right w:val="none" w:sz="0" w:space="0" w:color="auto"/>
                  </w:divBdr>
                </w:div>
                <w:div w:id="1476725537">
                  <w:marLeft w:val="0"/>
                  <w:marRight w:val="0"/>
                  <w:marTop w:val="0"/>
                  <w:marBottom w:val="0"/>
                  <w:divBdr>
                    <w:top w:val="none" w:sz="0" w:space="0" w:color="auto"/>
                    <w:left w:val="none" w:sz="0" w:space="0" w:color="auto"/>
                    <w:bottom w:val="none" w:sz="0" w:space="0" w:color="auto"/>
                    <w:right w:val="none" w:sz="0" w:space="0" w:color="auto"/>
                  </w:divBdr>
                </w:div>
                <w:div w:id="214854774">
                  <w:marLeft w:val="0"/>
                  <w:marRight w:val="0"/>
                  <w:marTop w:val="0"/>
                  <w:marBottom w:val="0"/>
                  <w:divBdr>
                    <w:top w:val="none" w:sz="0" w:space="0" w:color="auto"/>
                    <w:left w:val="none" w:sz="0" w:space="0" w:color="auto"/>
                    <w:bottom w:val="none" w:sz="0" w:space="0" w:color="auto"/>
                    <w:right w:val="none" w:sz="0" w:space="0" w:color="auto"/>
                  </w:divBdr>
                </w:div>
                <w:div w:id="1371419713">
                  <w:marLeft w:val="0"/>
                  <w:marRight w:val="0"/>
                  <w:marTop w:val="0"/>
                  <w:marBottom w:val="0"/>
                  <w:divBdr>
                    <w:top w:val="none" w:sz="0" w:space="0" w:color="auto"/>
                    <w:left w:val="none" w:sz="0" w:space="0" w:color="auto"/>
                    <w:bottom w:val="none" w:sz="0" w:space="0" w:color="auto"/>
                    <w:right w:val="none" w:sz="0" w:space="0" w:color="auto"/>
                  </w:divBdr>
                </w:div>
                <w:div w:id="365717122">
                  <w:marLeft w:val="0"/>
                  <w:marRight w:val="0"/>
                  <w:marTop w:val="0"/>
                  <w:marBottom w:val="0"/>
                  <w:divBdr>
                    <w:top w:val="none" w:sz="0" w:space="0" w:color="auto"/>
                    <w:left w:val="none" w:sz="0" w:space="0" w:color="auto"/>
                    <w:bottom w:val="none" w:sz="0" w:space="0" w:color="auto"/>
                    <w:right w:val="none" w:sz="0" w:space="0" w:color="auto"/>
                  </w:divBdr>
                </w:div>
                <w:div w:id="953906253">
                  <w:marLeft w:val="0"/>
                  <w:marRight w:val="0"/>
                  <w:marTop w:val="0"/>
                  <w:marBottom w:val="0"/>
                  <w:divBdr>
                    <w:top w:val="none" w:sz="0" w:space="0" w:color="auto"/>
                    <w:left w:val="none" w:sz="0" w:space="0" w:color="auto"/>
                    <w:bottom w:val="none" w:sz="0" w:space="0" w:color="auto"/>
                    <w:right w:val="none" w:sz="0" w:space="0" w:color="auto"/>
                  </w:divBdr>
                </w:div>
                <w:div w:id="138302791">
                  <w:marLeft w:val="0"/>
                  <w:marRight w:val="0"/>
                  <w:marTop w:val="0"/>
                  <w:marBottom w:val="0"/>
                  <w:divBdr>
                    <w:top w:val="none" w:sz="0" w:space="0" w:color="auto"/>
                    <w:left w:val="none" w:sz="0" w:space="0" w:color="auto"/>
                    <w:bottom w:val="none" w:sz="0" w:space="0" w:color="auto"/>
                    <w:right w:val="none" w:sz="0" w:space="0" w:color="auto"/>
                  </w:divBdr>
                </w:div>
                <w:div w:id="289090201">
                  <w:marLeft w:val="0"/>
                  <w:marRight w:val="0"/>
                  <w:marTop w:val="0"/>
                  <w:marBottom w:val="0"/>
                  <w:divBdr>
                    <w:top w:val="none" w:sz="0" w:space="0" w:color="auto"/>
                    <w:left w:val="none" w:sz="0" w:space="0" w:color="auto"/>
                    <w:bottom w:val="none" w:sz="0" w:space="0" w:color="auto"/>
                    <w:right w:val="none" w:sz="0" w:space="0" w:color="auto"/>
                  </w:divBdr>
                </w:div>
                <w:div w:id="2126465362">
                  <w:marLeft w:val="0"/>
                  <w:marRight w:val="0"/>
                  <w:marTop w:val="0"/>
                  <w:marBottom w:val="0"/>
                  <w:divBdr>
                    <w:top w:val="none" w:sz="0" w:space="0" w:color="auto"/>
                    <w:left w:val="none" w:sz="0" w:space="0" w:color="auto"/>
                    <w:bottom w:val="none" w:sz="0" w:space="0" w:color="auto"/>
                    <w:right w:val="none" w:sz="0" w:space="0" w:color="auto"/>
                  </w:divBdr>
                </w:div>
                <w:div w:id="873225285">
                  <w:marLeft w:val="0"/>
                  <w:marRight w:val="0"/>
                  <w:marTop w:val="0"/>
                  <w:marBottom w:val="0"/>
                  <w:divBdr>
                    <w:top w:val="none" w:sz="0" w:space="0" w:color="auto"/>
                    <w:left w:val="none" w:sz="0" w:space="0" w:color="auto"/>
                    <w:bottom w:val="none" w:sz="0" w:space="0" w:color="auto"/>
                    <w:right w:val="none" w:sz="0" w:space="0" w:color="auto"/>
                  </w:divBdr>
                </w:div>
                <w:div w:id="1911452977">
                  <w:marLeft w:val="0"/>
                  <w:marRight w:val="0"/>
                  <w:marTop w:val="0"/>
                  <w:marBottom w:val="0"/>
                  <w:divBdr>
                    <w:top w:val="none" w:sz="0" w:space="0" w:color="auto"/>
                    <w:left w:val="none" w:sz="0" w:space="0" w:color="auto"/>
                    <w:bottom w:val="none" w:sz="0" w:space="0" w:color="auto"/>
                    <w:right w:val="none" w:sz="0" w:space="0" w:color="auto"/>
                  </w:divBdr>
                </w:div>
                <w:div w:id="1980301436">
                  <w:marLeft w:val="0"/>
                  <w:marRight w:val="0"/>
                  <w:marTop w:val="0"/>
                  <w:marBottom w:val="0"/>
                  <w:divBdr>
                    <w:top w:val="none" w:sz="0" w:space="0" w:color="auto"/>
                    <w:left w:val="none" w:sz="0" w:space="0" w:color="auto"/>
                    <w:bottom w:val="none" w:sz="0" w:space="0" w:color="auto"/>
                    <w:right w:val="none" w:sz="0" w:space="0" w:color="auto"/>
                  </w:divBdr>
                </w:div>
                <w:div w:id="1563828410">
                  <w:marLeft w:val="0"/>
                  <w:marRight w:val="0"/>
                  <w:marTop w:val="0"/>
                  <w:marBottom w:val="0"/>
                  <w:divBdr>
                    <w:top w:val="none" w:sz="0" w:space="0" w:color="auto"/>
                    <w:left w:val="none" w:sz="0" w:space="0" w:color="auto"/>
                    <w:bottom w:val="none" w:sz="0" w:space="0" w:color="auto"/>
                    <w:right w:val="none" w:sz="0" w:space="0" w:color="auto"/>
                  </w:divBdr>
                </w:div>
                <w:div w:id="425155529">
                  <w:marLeft w:val="0"/>
                  <w:marRight w:val="0"/>
                  <w:marTop w:val="0"/>
                  <w:marBottom w:val="0"/>
                  <w:divBdr>
                    <w:top w:val="none" w:sz="0" w:space="0" w:color="auto"/>
                    <w:left w:val="none" w:sz="0" w:space="0" w:color="auto"/>
                    <w:bottom w:val="none" w:sz="0" w:space="0" w:color="auto"/>
                    <w:right w:val="none" w:sz="0" w:space="0" w:color="auto"/>
                  </w:divBdr>
                </w:div>
                <w:div w:id="1604000318">
                  <w:marLeft w:val="0"/>
                  <w:marRight w:val="0"/>
                  <w:marTop w:val="0"/>
                  <w:marBottom w:val="0"/>
                  <w:divBdr>
                    <w:top w:val="none" w:sz="0" w:space="0" w:color="auto"/>
                    <w:left w:val="none" w:sz="0" w:space="0" w:color="auto"/>
                    <w:bottom w:val="none" w:sz="0" w:space="0" w:color="auto"/>
                    <w:right w:val="none" w:sz="0" w:space="0" w:color="auto"/>
                  </w:divBdr>
                </w:div>
                <w:div w:id="1103265030">
                  <w:marLeft w:val="0"/>
                  <w:marRight w:val="0"/>
                  <w:marTop w:val="0"/>
                  <w:marBottom w:val="0"/>
                  <w:divBdr>
                    <w:top w:val="none" w:sz="0" w:space="0" w:color="auto"/>
                    <w:left w:val="none" w:sz="0" w:space="0" w:color="auto"/>
                    <w:bottom w:val="none" w:sz="0" w:space="0" w:color="auto"/>
                    <w:right w:val="none" w:sz="0" w:space="0" w:color="auto"/>
                  </w:divBdr>
                </w:div>
                <w:div w:id="1883325057">
                  <w:marLeft w:val="0"/>
                  <w:marRight w:val="0"/>
                  <w:marTop w:val="0"/>
                  <w:marBottom w:val="0"/>
                  <w:divBdr>
                    <w:top w:val="none" w:sz="0" w:space="0" w:color="auto"/>
                    <w:left w:val="none" w:sz="0" w:space="0" w:color="auto"/>
                    <w:bottom w:val="none" w:sz="0" w:space="0" w:color="auto"/>
                    <w:right w:val="none" w:sz="0" w:space="0" w:color="auto"/>
                  </w:divBdr>
                </w:div>
                <w:div w:id="660622427">
                  <w:marLeft w:val="0"/>
                  <w:marRight w:val="0"/>
                  <w:marTop w:val="0"/>
                  <w:marBottom w:val="0"/>
                  <w:divBdr>
                    <w:top w:val="none" w:sz="0" w:space="0" w:color="auto"/>
                    <w:left w:val="none" w:sz="0" w:space="0" w:color="auto"/>
                    <w:bottom w:val="none" w:sz="0" w:space="0" w:color="auto"/>
                    <w:right w:val="none" w:sz="0" w:space="0" w:color="auto"/>
                  </w:divBdr>
                </w:div>
                <w:div w:id="1585186912">
                  <w:marLeft w:val="0"/>
                  <w:marRight w:val="0"/>
                  <w:marTop w:val="0"/>
                  <w:marBottom w:val="0"/>
                  <w:divBdr>
                    <w:top w:val="none" w:sz="0" w:space="0" w:color="auto"/>
                    <w:left w:val="none" w:sz="0" w:space="0" w:color="auto"/>
                    <w:bottom w:val="none" w:sz="0" w:space="0" w:color="auto"/>
                    <w:right w:val="none" w:sz="0" w:space="0" w:color="auto"/>
                  </w:divBdr>
                </w:div>
                <w:div w:id="680206712">
                  <w:marLeft w:val="0"/>
                  <w:marRight w:val="0"/>
                  <w:marTop w:val="0"/>
                  <w:marBottom w:val="0"/>
                  <w:divBdr>
                    <w:top w:val="none" w:sz="0" w:space="0" w:color="auto"/>
                    <w:left w:val="none" w:sz="0" w:space="0" w:color="auto"/>
                    <w:bottom w:val="none" w:sz="0" w:space="0" w:color="auto"/>
                    <w:right w:val="none" w:sz="0" w:space="0" w:color="auto"/>
                  </w:divBdr>
                </w:div>
                <w:div w:id="1363165930">
                  <w:marLeft w:val="0"/>
                  <w:marRight w:val="0"/>
                  <w:marTop w:val="0"/>
                  <w:marBottom w:val="0"/>
                  <w:divBdr>
                    <w:top w:val="none" w:sz="0" w:space="0" w:color="auto"/>
                    <w:left w:val="none" w:sz="0" w:space="0" w:color="auto"/>
                    <w:bottom w:val="none" w:sz="0" w:space="0" w:color="auto"/>
                    <w:right w:val="none" w:sz="0" w:space="0" w:color="auto"/>
                  </w:divBdr>
                </w:div>
                <w:div w:id="1784299867">
                  <w:marLeft w:val="0"/>
                  <w:marRight w:val="0"/>
                  <w:marTop w:val="0"/>
                  <w:marBottom w:val="0"/>
                  <w:divBdr>
                    <w:top w:val="none" w:sz="0" w:space="0" w:color="auto"/>
                    <w:left w:val="none" w:sz="0" w:space="0" w:color="auto"/>
                    <w:bottom w:val="none" w:sz="0" w:space="0" w:color="auto"/>
                    <w:right w:val="none" w:sz="0" w:space="0" w:color="auto"/>
                  </w:divBdr>
                </w:div>
                <w:div w:id="862017876">
                  <w:marLeft w:val="0"/>
                  <w:marRight w:val="0"/>
                  <w:marTop w:val="0"/>
                  <w:marBottom w:val="0"/>
                  <w:divBdr>
                    <w:top w:val="none" w:sz="0" w:space="0" w:color="auto"/>
                    <w:left w:val="none" w:sz="0" w:space="0" w:color="auto"/>
                    <w:bottom w:val="none" w:sz="0" w:space="0" w:color="auto"/>
                    <w:right w:val="none" w:sz="0" w:space="0" w:color="auto"/>
                  </w:divBdr>
                </w:div>
                <w:div w:id="93214848">
                  <w:marLeft w:val="0"/>
                  <w:marRight w:val="0"/>
                  <w:marTop w:val="0"/>
                  <w:marBottom w:val="0"/>
                  <w:divBdr>
                    <w:top w:val="none" w:sz="0" w:space="0" w:color="auto"/>
                    <w:left w:val="none" w:sz="0" w:space="0" w:color="auto"/>
                    <w:bottom w:val="none" w:sz="0" w:space="0" w:color="auto"/>
                    <w:right w:val="none" w:sz="0" w:space="0" w:color="auto"/>
                  </w:divBdr>
                </w:div>
                <w:div w:id="11885806">
                  <w:marLeft w:val="0"/>
                  <w:marRight w:val="0"/>
                  <w:marTop w:val="0"/>
                  <w:marBottom w:val="0"/>
                  <w:divBdr>
                    <w:top w:val="none" w:sz="0" w:space="0" w:color="auto"/>
                    <w:left w:val="none" w:sz="0" w:space="0" w:color="auto"/>
                    <w:bottom w:val="none" w:sz="0" w:space="0" w:color="auto"/>
                    <w:right w:val="none" w:sz="0" w:space="0" w:color="auto"/>
                  </w:divBdr>
                </w:div>
                <w:div w:id="403066539">
                  <w:marLeft w:val="0"/>
                  <w:marRight w:val="0"/>
                  <w:marTop w:val="0"/>
                  <w:marBottom w:val="0"/>
                  <w:divBdr>
                    <w:top w:val="none" w:sz="0" w:space="0" w:color="auto"/>
                    <w:left w:val="none" w:sz="0" w:space="0" w:color="auto"/>
                    <w:bottom w:val="none" w:sz="0" w:space="0" w:color="auto"/>
                    <w:right w:val="none" w:sz="0" w:space="0" w:color="auto"/>
                  </w:divBdr>
                </w:div>
                <w:div w:id="1900313853">
                  <w:marLeft w:val="0"/>
                  <w:marRight w:val="0"/>
                  <w:marTop w:val="0"/>
                  <w:marBottom w:val="0"/>
                  <w:divBdr>
                    <w:top w:val="none" w:sz="0" w:space="0" w:color="auto"/>
                    <w:left w:val="none" w:sz="0" w:space="0" w:color="auto"/>
                    <w:bottom w:val="none" w:sz="0" w:space="0" w:color="auto"/>
                    <w:right w:val="none" w:sz="0" w:space="0" w:color="auto"/>
                  </w:divBdr>
                </w:div>
                <w:div w:id="34813430">
                  <w:marLeft w:val="0"/>
                  <w:marRight w:val="0"/>
                  <w:marTop w:val="0"/>
                  <w:marBottom w:val="0"/>
                  <w:divBdr>
                    <w:top w:val="none" w:sz="0" w:space="0" w:color="auto"/>
                    <w:left w:val="none" w:sz="0" w:space="0" w:color="auto"/>
                    <w:bottom w:val="none" w:sz="0" w:space="0" w:color="auto"/>
                    <w:right w:val="none" w:sz="0" w:space="0" w:color="auto"/>
                  </w:divBdr>
                </w:div>
                <w:div w:id="2078238668">
                  <w:marLeft w:val="0"/>
                  <w:marRight w:val="0"/>
                  <w:marTop w:val="0"/>
                  <w:marBottom w:val="0"/>
                  <w:divBdr>
                    <w:top w:val="none" w:sz="0" w:space="0" w:color="auto"/>
                    <w:left w:val="none" w:sz="0" w:space="0" w:color="auto"/>
                    <w:bottom w:val="none" w:sz="0" w:space="0" w:color="auto"/>
                    <w:right w:val="none" w:sz="0" w:space="0" w:color="auto"/>
                  </w:divBdr>
                </w:div>
                <w:div w:id="171841488">
                  <w:marLeft w:val="0"/>
                  <w:marRight w:val="0"/>
                  <w:marTop w:val="0"/>
                  <w:marBottom w:val="0"/>
                  <w:divBdr>
                    <w:top w:val="none" w:sz="0" w:space="0" w:color="auto"/>
                    <w:left w:val="none" w:sz="0" w:space="0" w:color="auto"/>
                    <w:bottom w:val="none" w:sz="0" w:space="0" w:color="auto"/>
                    <w:right w:val="none" w:sz="0" w:space="0" w:color="auto"/>
                  </w:divBdr>
                </w:div>
                <w:div w:id="1478955724">
                  <w:marLeft w:val="0"/>
                  <w:marRight w:val="0"/>
                  <w:marTop w:val="0"/>
                  <w:marBottom w:val="0"/>
                  <w:divBdr>
                    <w:top w:val="none" w:sz="0" w:space="0" w:color="auto"/>
                    <w:left w:val="none" w:sz="0" w:space="0" w:color="auto"/>
                    <w:bottom w:val="none" w:sz="0" w:space="0" w:color="auto"/>
                    <w:right w:val="none" w:sz="0" w:space="0" w:color="auto"/>
                  </w:divBdr>
                </w:div>
                <w:div w:id="225730189">
                  <w:marLeft w:val="0"/>
                  <w:marRight w:val="0"/>
                  <w:marTop w:val="0"/>
                  <w:marBottom w:val="0"/>
                  <w:divBdr>
                    <w:top w:val="none" w:sz="0" w:space="0" w:color="auto"/>
                    <w:left w:val="none" w:sz="0" w:space="0" w:color="auto"/>
                    <w:bottom w:val="none" w:sz="0" w:space="0" w:color="auto"/>
                    <w:right w:val="none" w:sz="0" w:space="0" w:color="auto"/>
                  </w:divBdr>
                </w:div>
                <w:div w:id="343171940">
                  <w:marLeft w:val="0"/>
                  <w:marRight w:val="0"/>
                  <w:marTop w:val="0"/>
                  <w:marBottom w:val="0"/>
                  <w:divBdr>
                    <w:top w:val="none" w:sz="0" w:space="0" w:color="auto"/>
                    <w:left w:val="none" w:sz="0" w:space="0" w:color="auto"/>
                    <w:bottom w:val="none" w:sz="0" w:space="0" w:color="auto"/>
                    <w:right w:val="none" w:sz="0" w:space="0" w:color="auto"/>
                  </w:divBdr>
                </w:div>
                <w:div w:id="1413965763">
                  <w:marLeft w:val="0"/>
                  <w:marRight w:val="0"/>
                  <w:marTop w:val="0"/>
                  <w:marBottom w:val="0"/>
                  <w:divBdr>
                    <w:top w:val="none" w:sz="0" w:space="0" w:color="auto"/>
                    <w:left w:val="none" w:sz="0" w:space="0" w:color="auto"/>
                    <w:bottom w:val="none" w:sz="0" w:space="0" w:color="auto"/>
                    <w:right w:val="none" w:sz="0" w:space="0" w:color="auto"/>
                  </w:divBdr>
                </w:div>
                <w:div w:id="1628048874">
                  <w:marLeft w:val="0"/>
                  <w:marRight w:val="0"/>
                  <w:marTop w:val="0"/>
                  <w:marBottom w:val="0"/>
                  <w:divBdr>
                    <w:top w:val="none" w:sz="0" w:space="0" w:color="auto"/>
                    <w:left w:val="none" w:sz="0" w:space="0" w:color="auto"/>
                    <w:bottom w:val="none" w:sz="0" w:space="0" w:color="auto"/>
                    <w:right w:val="none" w:sz="0" w:space="0" w:color="auto"/>
                  </w:divBdr>
                </w:div>
                <w:div w:id="2112046229">
                  <w:marLeft w:val="0"/>
                  <w:marRight w:val="0"/>
                  <w:marTop w:val="0"/>
                  <w:marBottom w:val="0"/>
                  <w:divBdr>
                    <w:top w:val="none" w:sz="0" w:space="0" w:color="auto"/>
                    <w:left w:val="none" w:sz="0" w:space="0" w:color="auto"/>
                    <w:bottom w:val="none" w:sz="0" w:space="0" w:color="auto"/>
                    <w:right w:val="none" w:sz="0" w:space="0" w:color="auto"/>
                  </w:divBdr>
                </w:div>
                <w:div w:id="1569345412">
                  <w:marLeft w:val="0"/>
                  <w:marRight w:val="0"/>
                  <w:marTop w:val="0"/>
                  <w:marBottom w:val="0"/>
                  <w:divBdr>
                    <w:top w:val="none" w:sz="0" w:space="0" w:color="auto"/>
                    <w:left w:val="none" w:sz="0" w:space="0" w:color="auto"/>
                    <w:bottom w:val="none" w:sz="0" w:space="0" w:color="auto"/>
                    <w:right w:val="none" w:sz="0" w:space="0" w:color="auto"/>
                  </w:divBdr>
                </w:div>
                <w:div w:id="537396899">
                  <w:marLeft w:val="0"/>
                  <w:marRight w:val="0"/>
                  <w:marTop w:val="0"/>
                  <w:marBottom w:val="0"/>
                  <w:divBdr>
                    <w:top w:val="none" w:sz="0" w:space="0" w:color="auto"/>
                    <w:left w:val="none" w:sz="0" w:space="0" w:color="auto"/>
                    <w:bottom w:val="none" w:sz="0" w:space="0" w:color="auto"/>
                    <w:right w:val="none" w:sz="0" w:space="0" w:color="auto"/>
                  </w:divBdr>
                </w:div>
                <w:div w:id="1780643108">
                  <w:marLeft w:val="0"/>
                  <w:marRight w:val="0"/>
                  <w:marTop w:val="0"/>
                  <w:marBottom w:val="0"/>
                  <w:divBdr>
                    <w:top w:val="none" w:sz="0" w:space="0" w:color="auto"/>
                    <w:left w:val="none" w:sz="0" w:space="0" w:color="auto"/>
                    <w:bottom w:val="none" w:sz="0" w:space="0" w:color="auto"/>
                    <w:right w:val="none" w:sz="0" w:space="0" w:color="auto"/>
                  </w:divBdr>
                </w:div>
                <w:div w:id="1935480406">
                  <w:marLeft w:val="0"/>
                  <w:marRight w:val="0"/>
                  <w:marTop w:val="0"/>
                  <w:marBottom w:val="0"/>
                  <w:divBdr>
                    <w:top w:val="none" w:sz="0" w:space="0" w:color="auto"/>
                    <w:left w:val="none" w:sz="0" w:space="0" w:color="auto"/>
                    <w:bottom w:val="none" w:sz="0" w:space="0" w:color="auto"/>
                    <w:right w:val="none" w:sz="0" w:space="0" w:color="auto"/>
                  </w:divBdr>
                </w:div>
                <w:div w:id="1729843867">
                  <w:marLeft w:val="0"/>
                  <w:marRight w:val="0"/>
                  <w:marTop w:val="0"/>
                  <w:marBottom w:val="0"/>
                  <w:divBdr>
                    <w:top w:val="none" w:sz="0" w:space="0" w:color="auto"/>
                    <w:left w:val="none" w:sz="0" w:space="0" w:color="auto"/>
                    <w:bottom w:val="none" w:sz="0" w:space="0" w:color="auto"/>
                    <w:right w:val="none" w:sz="0" w:space="0" w:color="auto"/>
                  </w:divBdr>
                </w:div>
                <w:div w:id="1662351217">
                  <w:marLeft w:val="0"/>
                  <w:marRight w:val="0"/>
                  <w:marTop w:val="0"/>
                  <w:marBottom w:val="0"/>
                  <w:divBdr>
                    <w:top w:val="none" w:sz="0" w:space="0" w:color="auto"/>
                    <w:left w:val="none" w:sz="0" w:space="0" w:color="auto"/>
                    <w:bottom w:val="none" w:sz="0" w:space="0" w:color="auto"/>
                    <w:right w:val="none" w:sz="0" w:space="0" w:color="auto"/>
                  </w:divBdr>
                </w:div>
                <w:div w:id="1519270923">
                  <w:marLeft w:val="0"/>
                  <w:marRight w:val="0"/>
                  <w:marTop w:val="0"/>
                  <w:marBottom w:val="0"/>
                  <w:divBdr>
                    <w:top w:val="none" w:sz="0" w:space="0" w:color="auto"/>
                    <w:left w:val="none" w:sz="0" w:space="0" w:color="auto"/>
                    <w:bottom w:val="none" w:sz="0" w:space="0" w:color="auto"/>
                    <w:right w:val="none" w:sz="0" w:space="0" w:color="auto"/>
                  </w:divBdr>
                </w:div>
                <w:div w:id="1464733515">
                  <w:marLeft w:val="0"/>
                  <w:marRight w:val="0"/>
                  <w:marTop w:val="0"/>
                  <w:marBottom w:val="0"/>
                  <w:divBdr>
                    <w:top w:val="none" w:sz="0" w:space="0" w:color="auto"/>
                    <w:left w:val="none" w:sz="0" w:space="0" w:color="auto"/>
                    <w:bottom w:val="none" w:sz="0" w:space="0" w:color="auto"/>
                    <w:right w:val="none" w:sz="0" w:space="0" w:color="auto"/>
                  </w:divBdr>
                </w:div>
                <w:div w:id="430469658">
                  <w:marLeft w:val="0"/>
                  <w:marRight w:val="0"/>
                  <w:marTop w:val="0"/>
                  <w:marBottom w:val="0"/>
                  <w:divBdr>
                    <w:top w:val="none" w:sz="0" w:space="0" w:color="auto"/>
                    <w:left w:val="none" w:sz="0" w:space="0" w:color="auto"/>
                    <w:bottom w:val="none" w:sz="0" w:space="0" w:color="auto"/>
                    <w:right w:val="none" w:sz="0" w:space="0" w:color="auto"/>
                  </w:divBdr>
                </w:div>
                <w:div w:id="1618758493">
                  <w:marLeft w:val="0"/>
                  <w:marRight w:val="0"/>
                  <w:marTop w:val="0"/>
                  <w:marBottom w:val="0"/>
                  <w:divBdr>
                    <w:top w:val="none" w:sz="0" w:space="0" w:color="auto"/>
                    <w:left w:val="none" w:sz="0" w:space="0" w:color="auto"/>
                    <w:bottom w:val="none" w:sz="0" w:space="0" w:color="auto"/>
                    <w:right w:val="none" w:sz="0" w:space="0" w:color="auto"/>
                  </w:divBdr>
                </w:div>
                <w:div w:id="1449617038">
                  <w:marLeft w:val="0"/>
                  <w:marRight w:val="0"/>
                  <w:marTop w:val="0"/>
                  <w:marBottom w:val="0"/>
                  <w:divBdr>
                    <w:top w:val="none" w:sz="0" w:space="0" w:color="auto"/>
                    <w:left w:val="none" w:sz="0" w:space="0" w:color="auto"/>
                    <w:bottom w:val="none" w:sz="0" w:space="0" w:color="auto"/>
                    <w:right w:val="none" w:sz="0" w:space="0" w:color="auto"/>
                  </w:divBdr>
                </w:div>
                <w:div w:id="674724960">
                  <w:marLeft w:val="0"/>
                  <w:marRight w:val="0"/>
                  <w:marTop w:val="0"/>
                  <w:marBottom w:val="0"/>
                  <w:divBdr>
                    <w:top w:val="none" w:sz="0" w:space="0" w:color="auto"/>
                    <w:left w:val="none" w:sz="0" w:space="0" w:color="auto"/>
                    <w:bottom w:val="none" w:sz="0" w:space="0" w:color="auto"/>
                    <w:right w:val="none" w:sz="0" w:space="0" w:color="auto"/>
                  </w:divBdr>
                </w:div>
                <w:div w:id="715352917">
                  <w:marLeft w:val="0"/>
                  <w:marRight w:val="0"/>
                  <w:marTop w:val="0"/>
                  <w:marBottom w:val="0"/>
                  <w:divBdr>
                    <w:top w:val="none" w:sz="0" w:space="0" w:color="auto"/>
                    <w:left w:val="none" w:sz="0" w:space="0" w:color="auto"/>
                    <w:bottom w:val="none" w:sz="0" w:space="0" w:color="auto"/>
                    <w:right w:val="none" w:sz="0" w:space="0" w:color="auto"/>
                  </w:divBdr>
                </w:div>
                <w:div w:id="324479711">
                  <w:marLeft w:val="0"/>
                  <w:marRight w:val="0"/>
                  <w:marTop w:val="0"/>
                  <w:marBottom w:val="0"/>
                  <w:divBdr>
                    <w:top w:val="none" w:sz="0" w:space="0" w:color="auto"/>
                    <w:left w:val="none" w:sz="0" w:space="0" w:color="auto"/>
                    <w:bottom w:val="none" w:sz="0" w:space="0" w:color="auto"/>
                    <w:right w:val="none" w:sz="0" w:space="0" w:color="auto"/>
                  </w:divBdr>
                </w:div>
                <w:div w:id="202979882">
                  <w:marLeft w:val="0"/>
                  <w:marRight w:val="0"/>
                  <w:marTop w:val="0"/>
                  <w:marBottom w:val="0"/>
                  <w:divBdr>
                    <w:top w:val="none" w:sz="0" w:space="0" w:color="auto"/>
                    <w:left w:val="none" w:sz="0" w:space="0" w:color="auto"/>
                    <w:bottom w:val="none" w:sz="0" w:space="0" w:color="auto"/>
                    <w:right w:val="none" w:sz="0" w:space="0" w:color="auto"/>
                  </w:divBdr>
                </w:div>
                <w:div w:id="980579533">
                  <w:marLeft w:val="0"/>
                  <w:marRight w:val="0"/>
                  <w:marTop w:val="0"/>
                  <w:marBottom w:val="0"/>
                  <w:divBdr>
                    <w:top w:val="none" w:sz="0" w:space="0" w:color="auto"/>
                    <w:left w:val="none" w:sz="0" w:space="0" w:color="auto"/>
                    <w:bottom w:val="none" w:sz="0" w:space="0" w:color="auto"/>
                    <w:right w:val="none" w:sz="0" w:space="0" w:color="auto"/>
                  </w:divBdr>
                </w:div>
                <w:div w:id="2099255892">
                  <w:marLeft w:val="0"/>
                  <w:marRight w:val="0"/>
                  <w:marTop w:val="0"/>
                  <w:marBottom w:val="0"/>
                  <w:divBdr>
                    <w:top w:val="none" w:sz="0" w:space="0" w:color="auto"/>
                    <w:left w:val="none" w:sz="0" w:space="0" w:color="auto"/>
                    <w:bottom w:val="none" w:sz="0" w:space="0" w:color="auto"/>
                    <w:right w:val="none" w:sz="0" w:space="0" w:color="auto"/>
                  </w:divBdr>
                </w:div>
                <w:div w:id="1688562085">
                  <w:marLeft w:val="0"/>
                  <w:marRight w:val="0"/>
                  <w:marTop w:val="0"/>
                  <w:marBottom w:val="0"/>
                  <w:divBdr>
                    <w:top w:val="none" w:sz="0" w:space="0" w:color="auto"/>
                    <w:left w:val="none" w:sz="0" w:space="0" w:color="auto"/>
                    <w:bottom w:val="none" w:sz="0" w:space="0" w:color="auto"/>
                    <w:right w:val="none" w:sz="0" w:space="0" w:color="auto"/>
                  </w:divBdr>
                </w:div>
                <w:div w:id="161548346">
                  <w:marLeft w:val="0"/>
                  <w:marRight w:val="0"/>
                  <w:marTop w:val="0"/>
                  <w:marBottom w:val="0"/>
                  <w:divBdr>
                    <w:top w:val="none" w:sz="0" w:space="0" w:color="auto"/>
                    <w:left w:val="none" w:sz="0" w:space="0" w:color="auto"/>
                    <w:bottom w:val="none" w:sz="0" w:space="0" w:color="auto"/>
                    <w:right w:val="none" w:sz="0" w:space="0" w:color="auto"/>
                  </w:divBdr>
                </w:div>
                <w:div w:id="1678580472">
                  <w:marLeft w:val="0"/>
                  <w:marRight w:val="0"/>
                  <w:marTop w:val="0"/>
                  <w:marBottom w:val="0"/>
                  <w:divBdr>
                    <w:top w:val="none" w:sz="0" w:space="0" w:color="auto"/>
                    <w:left w:val="none" w:sz="0" w:space="0" w:color="auto"/>
                    <w:bottom w:val="none" w:sz="0" w:space="0" w:color="auto"/>
                    <w:right w:val="none" w:sz="0" w:space="0" w:color="auto"/>
                  </w:divBdr>
                </w:div>
                <w:div w:id="1952205087">
                  <w:marLeft w:val="0"/>
                  <w:marRight w:val="0"/>
                  <w:marTop w:val="0"/>
                  <w:marBottom w:val="0"/>
                  <w:divBdr>
                    <w:top w:val="none" w:sz="0" w:space="0" w:color="auto"/>
                    <w:left w:val="none" w:sz="0" w:space="0" w:color="auto"/>
                    <w:bottom w:val="none" w:sz="0" w:space="0" w:color="auto"/>
                    <w:right w:val="none" w:sz="0" w:space="0" w:color="auto"/>
                  </w:divBdr>
                </w:div>
                <w:div w:id="1124885534">
                  <w:marLeft w:val="0"/>
                  <w:marRight w:val="0"/>
                  <w:marTop w:val="0"/>
                  <w:marBottom w:val="0"/>
                  <w:divBdr>
                    <w:top w:val="none" w:sz="0" w:space="0" w:color="auto"/>
                    <w:left w:val="none" w:sz="0" w:space="0" w:color="auto"/>
                    <w:bottom w:val="none" w:sz="0" w:space="0" w:color="auto"/>
                    <w:right w:val="none" w:sz="0" w:space="0" w:color="auto"/>
                  </w:divBdr>
                </w:div>
                <w:div w:id="677540128">
                  <w:marLeft w:val="0"/>
                  <w:marRight w:val="0"/>
                  <w:marTop w:val="0"/>
                  <w:marBottom w:val="0"/>
                  <w:divBdr>
                    <w:top w:val="none" w:sz="0" w:space="0" w:color="auto"/>
                    <w:left w:val="none" w:sz="0" w:space="0" w:color="auto"/>
                    <w:bottom w:val="none" w:sz="0" w:space="0" w:color="auto"/>
                    <w:right w:val="none" w:sz="0" w:space="0" w:color="auto"/>
                  </w:divBdr>
                </w:div>
                <w:div w:id="1036855825">
                  <w:marLeft w:val="0"/>
                  <w:marRight w:val="0"/>
                  <w:marTop w:val="0"/>
                  <w:marBottom w:val="0"/>
                  <w:divBdr>
                    <w:top w:val="none" w:sz="0" w:space="0" w:color="auto"/>
                    <w:left w:val="none" w:sz="0" w:space="0" w:color="auto"/>
                    <w:bottom w:val="none" w:sz="0" w:space="0" w:color="auto"/>
                    <w:right w:val="none" w:sz="0" w:space="0" w:color="auto"/>
                  </w:divBdr>
                </w:div>
                <w:div w:id="1265500469">
                  <w:marLeft w:val="0"/>
                  <w:marRight w:val="0"/>
                  <w:marTop w:val="0"/>
                  <w:marBottom w:val="0"/>
                  <w:divBdr>
                    <w:top w:val="none" w:sz="0" w:space="0" w:color="auto"/>
                    <w:left w:val="none" w:sz="0" w:space="0" w:color="auto"/>
                    <w:bottom w:val="none" w:sz="0" w:space="0" w:color="auto"/>
                    <w:right w:val="none" w:sz="0" w:space="0" w:color="auto"/>
                  </w:divBdr>
                </w:div>
                <w:div w:id="176774757">
                  <w:marLeft w:val="0"/>
                  <w:marRight w:val="0"/>
                  <w:marTop w:val="0"/>
                  <w:marBottom w:val="0"/>
                  <w:divBdr>
                    <w:top w:val="none" w:sz="0" w:space="0" w:color="auto"/>
                    <w:left w:val="none" w:sz="0" w:space="0" w:color="auto"/>
                    <w:bottom w:val="none" w:sz="0" w:space="0" w:color="auto"/>
                    <w:right w:val="none" w:sz="0" w:space="0" w:color="auto"/>
                  </w:divBdr>
                </w:div>
                <w:div w:id="1186794134">
                  <w:marLeft w:val="0"/>
                  <w:marRight w:val="0"/>
                  <w:marTop w:val="0"/>
                  <w:marBottom w:val="0"/>
                  <w:divBdr>
                    <w:top w:val="none" w:sz="0" w:space="0" w:color="auto"/>
                    <w:left w:val="none" w:sz="0" w:space="0" w:color="auto"/>
                    <w:bottom w:val="none" w:sz="0" w:space="0" w:color="auto"/>
                    <w:right w:val="none" w:sz="0" w:space="0" w:color="auto"/>
                  </w:divBdr>
                </w:div>
                <w:div w:id="249587192">
                  <w:marLeft w:val="0"/>
                  <w:marRight w:val="0"/>
                  <w:marTop w:val="0"/>
                  <w:marBottom w:val="0"/>
                  <w:divBdr>
                    <w:top w:val="none" w:sz="0" w:space="0" w:color="auto"/>
                    <w:left w:val="none" w:sz="0" w:space="0" w:color="auto"/>
                    <w:bottom w:val="none" w:sz="0" w:space="0" w:color="auto"/>
                    <w:right w:val="none" w:sz="0" w:space="0" w:color="auto"/>
                  </w:divBdr>
                </w:div>
                <w:div w:id="600649170">
                  <w:marLeft w:val="0"/>
                  <w:marRight w:val="0"/>
                  <w:marTop w:val="0"/>
                  <w:marBottom w:val="0"/>
                  <w:divBdr>
                    <w:top w:val="none" w:sz="0" w:space="0" w:color="auto"/>
                    <w:left w:val="none" w:sz="0" w:space="0" w:color="auto"/>
                    <w:bottom w:val="none" w:sz="0" w:space="0" w:color="auto"/>
                    <w:right w:val="none" w:sz="0" w:space="0" w:color="auto"/>
                  </w:divBdr>
                </w:div>
                <w:div w:id="1897932572">
                  <w:marLeft w:val="0"/>
                  <w:marRight w:val="0"/>
                  <w:marTop w:val="0"/>
                  <w:marBottom w:val="0"/>
                  <w:divBdr>
                    <w:top w:val="none" w:sz="0" w:space="0" w:color="auto"/>
                    <w:left w:val="none" w:sz="0" w:space="0" w:color="auto"/>
                    <w:bottom w:val="none" w:sz="0" w:space="0" w:color="auto"/>
                    <w:right w:val="none" w:sz="0" w:space="0" w:color="auto"/>
                  </w:divBdr>
                </w:div>
                <w:div w:id="298153664">
                  <w:marLeft w:val="0"/>
                  <w:marRight w:val="0"/>
                  <w:marTop w:val="0"/>
                  <w:marBottom w:val="0"/>
                  <w:divBdr>
                    <w:top w:val="none" w:sz="0" w:space="0" w:color="auto"/>
                    <w:left w:val="none" w:sz="0" w:space="0" w:color="auto"/>
                    <w:bottom w:val="none" w:sz="0" w:space="0" w:color="auto"/>
                    <w:right w:val="none" w:sz="0" w:space="0" w:color="auto"/>
                  </w:divBdr>
                </w:div>
                <w:div w:id="1674725025">
                  <w:marLeft w:val="0"/>
                  <w:marRight w:val="0"/>
                  <w:marTop w:val="0"/>
                  <w:marBottom w:val="0"/>
                  <w:divBdr>
                    <w:top w:val="none" w:sz="0" w:space="0" w:color="auto"/>
                    <w:left w:val="none" w:sz="0" w:space="0" w:color="auto"/>
                    <w:bottom w:val="none" w:sz="0" w:space="0" w:color="auto"/>
                    <w:right w:val="none" w:sz="0" w:space="0" w:color="auto"/>
                  </w:divBdr>
                </w:div>
                <w:div w:id="462623937">
                  <w:marLeft w:val="0"/>
                  <w:marRight w:val="0"/>
                  <w:marTop w:val="0"/>
                  <w:marBottom w:val="0"/>
                  <w:divBdr>
                    <w:top w:val="none" w:sz="0" w:space="0" w:color="auto"/>
                    <w:left w:val="none" w:sz="0" w:space="0" w:color="auto"/>
                    <w:bottom w:val="none" w:sz="0" w:space="0" w:color="auto"/>
                    <w:right w:val="none" w:sz="0" w:space="0" w:color="auto"/>
                  </w:divBdr>
                </w:div>
                <w:div w:id="1843084842">
                  <w:marLeft w:val="0"/>
                  <w:marRight w:val="0"/>
                  <w:marTop w:val="0"/>
                  <w:marBottom w:val="0"/>
                  <w:divBdr>
                    <w:top w:val="none" w:sz="0" w:space="0" w:color="auto"/>
                    <w:left w:val="none" w:sz="0" w:space="0" w:color="auto"/>
                    <w:bottom w:val="none" w:sz="0" w:space="0" w:color="auto"/>
                    <w:right w:val="none" w:sz="0" w:space="0" w:color="auto"/>
                  </w:divBdr>
                </w:div>
                <w:div w:id="2051025895">
                  <w:marLeft w:val="0"/>
                  <w:marRight w:val="0"/>
                  <w:marTop w:val="0"/>
                  <w:marBottom w:val="0"/>
                  <w:divBdr>
                    <w:top w:val="none" w:sz="0" w:space="0" w:color="auto"/>
                    <w:left w:val="none" w:sz="0" w:space="0" w:color="auto"/>
                    <w:bottom w:val="none" w:sz="0" w:space="0" w:color="auto"/>
                    <w:right w:val="none" w:sz="0" w:space="0" w:color="auto"/>
                  </w:divBdr>
                </w:div>
                <w:div w:id="1192957928">
                  <w:marLeft w:val="0"/>
                  <w:marRight w:val="0"/>
                  <w:marTop w:val="0"/>
                  <w:marBottom w:val="0"/>
                  <w:divBdr>
                    <w:top w:val="none" w:sz="0" w:space="0" w:color="auto"/>
                    <w:left w:val="none" w:sz="0" w:space="0" w:color="auto"/>
                    <w:bottom w:val="none" w:sz="0" w:space="0" w:color="auto"/>
                    <w:right w:val="none" w:sz="0" w:space="0" w:color="auto"/>
                  </w:divBdr>
                </w:div>
                <w:div w:id="441265466">
                  <w:marLeft w:val="0"/>
                  <w:marRight w:val="0"/>
                  <w:marTop w:val="0"/>
                  <w:marBottom w:val="0"/>
                  <w:divBdr>
                    <w:top w:val="none" w:sz="0" w:space="0" w:color="auto"/>
                    <w:left w:val="none" w:sz="0" w:space="0" w:color="auto"/>
                    <w:bottom w:val="none" w:sz="0" w:space="0" w:color="auto"/>
                    <w:right w:val="none" w:sz="0" w:space="0" w:color="auto"/>
                  </w:divBdr>
                </w:div>
                <w:div w:id="2005010309">
                  <w:marLeft w:val="0"/>
                  <w:marRight w:val="0"/>
                  <w:marTop w:val="0"/>
                  <w:marBottom w:val="0"/>
                  <w:divBdr>
                    <w:top w:val="none" w:sz="0" w:space="0" w:color="auto"/>
                    <w:left w:val="none" w:sz="0" w:space="0" w:color="auto"/>
                    <w:bottom w:val="none" w:sz="0" w:space="0" w:color="auto"/>
                    <w:right w:val="none" w:sz="0" w:space="0" w:color="auto"/>
                  </w:divBdr>
                </w:div>
                <w:div w:id="448008115">
                  <w:marLeft w:val="0"/>
                  <w:marRight w:val="0"/>
                  <w:marTop w:val="0"/>
                  <w:marBottom w:val="0"/>
                  <w:divBdr>
                    <w:top w:val="none" w:sz="0" w:space="0" w:color="auto"/>
                    <w:left w:val="none" w:sz="0" w:space="0" w:color="auto"/>
                    <w:bottom w:val="none" w:sz="0" w:space="0" w:color="auto"/>
                    <w:right w:val="none" w:sz="0" w:space="0" w:color="auto"/>
                  </w:divBdr>
                </w:div>
                <w:div w:id="1225070444">
                  <w:marLeft w:val="0"/>
                  <w:marRight w:val="0"/>
                  <w:marTop w:val="0"/>
                  <w:marBottom w:val="0"/>
                  <w:divBdr>
                    <w:top w:val="none" w:sz="0" w:space="0" w:color="auto"/>
                    <w:left w:val="none" w:sz="0" w:space="0" w:color="auto"/>
                    <w:bottom w:val="none" w:sz="0" w:space="0" w:color="auto"/>
                    <w:right w:val="none" w:sz="0" w:space="0" w:color="auto"/>
                  </w:divBdr>
                </w:div>
                <w:div w:id="903368821">
                  <w:marLeft w:val="0"/>
                  <w:marRight w:val="0"/>
                  <w:marTop w:val="0"/>
                  <w:marBottom w:val="0"/>
                  <w:divBdr>
                    <w:top w:val="none" w:sz="0" w:space="0" w:color="auto"/>
                    <w:left w:val="none" w:sz="0" w:space="0" w:color="auto"/>
                    <w:bottom w:val="none" w:sz="0" w:space="0" w:color="auto"/>
                    <w:right w:val="none" w:sz="0" w:space="0" w:color="auto"/>
                  </w:divBdr>
                </w:div>
                <w:div w:id="292716515">
                  <w:marLeft w:val="0"/>
                  <w:marRight w:val="0"/>
                  <w:marTop w:val="0"/>
                  <w:marBottom w:val="0"/>
                  <w:divBdr>
                    <w:top w:val="none" w:sz="0" w:space="0" w:color="auto"/>
                    <w:left w:val="none" w:sz="0" w:space="0" w:color="auto"/>
                    <w:bottom w:val="none" w:sz="0" w:space="0" w:color="auto"/>
                    <w:right w:val="none" w:sz="0" w:space="0" w:color="auto"/>
                  </w:divBdr>
                </w:div>
                <w:div w:id="630130018">
                  <w:marLeft w:val="0"/>
                  <w:marRight w:val="0"/>
                  <w:marTop w:val="0"/>
                  <w:marBottom w:val="0"/>
                  <w:divBdr>
                    <w:top w:val="none" w:sz="0" w:space="0" w:color="auto"/>
                    <w:left w:val="none" w:sz="0" w:space="0" w:color="auto"/>
                    <w:bottom w:val="none" w:sz="0" w:space="0" w:color="auto"/>
                    <w:right w:val="none" w:sz="0" w:space="0" w:color="auto"/>
                  </w:divBdr>
                </w:div>
                <w:div w:id="1232695981">
                  <w:marLeft w:val="0"/>
                  <w:marRight w:val="0"/>
                  <w:marTop w:val="0"/>
                  <w:marBottom w:val="0"/>
                  <w:divBdr>
                    <w:top w:val="none" w:sz="0" w:space="0" w:color="auto"/>
                    <w:left w:val="none" w:sz="0" w:space="0" w:color="auto"/>
                    <w:bottom w:val="none" w:sz="0" w:space="0" w:color="auto"/>
                    <w:right w:val="none" w:sz="0" w:space="0" w:color="auto"/>
                  </w:divBdr>
                </w:div>
                <w:div w:id="1603297068">
                  <w:marLeft w:val="0"/>
                  <w:marRight w:val="0"/>
                  <w:marTop w:val="0"/>
                  <w:marBottom w:val="0"/>
                  <w:divBdr>
                    <w:top w:val="none" w:sz="0" w:space="0" w:color="auto"/>
                    <w:left w:val="none" w:sz="0" w:space="0" w:color="auto"/>
                    <w:bottom w:val="none" w:sz="0" w:space="0" w:color="auto"/>
                    <w:right w:val="none" w:sz="0" w:space="0" w:color="auto"/>
                  </w:divBdr>
                </w:div>
                <w:div w:id="1137995295">
                  <w:marLeft w:val="0"/>
                  <w:marRight w:val="0"/>
                  <w:marTop w:val="0"/>
                  <w:marBottom w:val="0"/>
                  <w:divBdr>
                    <w:top w:val="none" w:sz="0" w:space="0" w:color="auto"/>
                    <w:left w:val="none" w:sz="0" w:space="0" w:color="auto"/>
                    <w:bottom w:val="none" w:sz="0" w:space="0" w:color="auto"/>
                    <w:right w:val="none" w:sz="0" w:space="0" w:color="auto"/>
                  </w:divBdr>
                </w:div>
                <w:div w:id="271279673">
                  <w:marLeft w:val="0"/>
                  <w:marRight w:val="0"/>
                  <w:marTop w:val="0"/>
                  <w:marBottom w:val="0"/>
                  <w:divBdr>
                    <w:top w:val="none" w:sz="0" w:space="0" w:color="auto"/>
                    <w:left w:val="none" w:sz="0" w:space="0" w:color="auto"/>
                    <w:bottom w:val="none" w:sz="0" w:space="0" w:color="auto"/>
                    <w:right w:val="none" w:sz="0" w:space="0" w:color="auto"/>
                  </w:divBdr>
                </w:div>
                <w:div w:id="1510483960">
                  <w:marLeft w:val="0"/>
                  <w:marRight w:val="0"/>
                  <w:marTop w:val="0"/>
                  <w:marBottom w:val="0"/>
                  <w:divBdr>
                    <w:top w:val="none" w:sz="0" w:space="0" w:color="auto"/>
                    <w:left w:val="none" w:sz="0" w:space="0" w:color="auto"/>
                    <w:bottom w:val="none" w:sz="0" w:space="0" w:color="auto"/>
                    <w:right w:val="none" w:sz="0" w:space="0" w:color="auto"/>
                  </w:divBdr>
                </w:div>
                <w:div w:id="845245617">
                  <w:marLeft w:val="0"/>
                  <w:marRight w:val="0"/>
                  <w:marTop w:val="0"/>
                  <w:marBottom w:val="0"/>
                  <w:divBdr>
                    <w:top w:val="none" w:sz="0" w:space="0" w:color="auto"/>
                    <w:left w:val="none" w:sz="0" w:space="0" w:color="auto"/>
                    <w:bottom w:val="none" w:sz="0" w:space="0" w:color="auto"/>
                    <w:right w:val="none" w:sz="0" w:space="0" w:color="auto"/>
                  </w:divBdr>
                </w:div>
                <w:div w:id="1571577225">
                  <w:marLeft w:val="0"/>
                  <w:marRight w:val="0"/>
                  <w:marTop w:val="0"/>
                  <w:marBottom w:val="0"/>
                  <w:divBdr>
                    <w:top w:val="none" w:sz="0" w:space="0" w:color="auto"/>
                    <w:left w:val="none" w:sz="0" w:space="0" w:color="auto"/>
                    <w:bottom w:val="none" w:sz="0" w:space="0" w:color="auto"/>
                    <w:right w:val="none" w:sz="0" w:space="0" w:color="auto"/>
                  </w:divBdr>
                </w:div>
                <w:div w:id="569929104">
                  <w:marLeft w:val="0"/>
                  <w:marRight w:val="0"/>
                  <w:marTop w:val="0"/>
                  <w:marBottom w:val="0"/>
                  <w:divBdr>
                    <w:top w:val="none" w:sz="0" w:space="0" w:color="auto"/>
                    <w:left w:val="none" w:sz="0" w:space="0" w:color="auto"/>
                    <w:bottom w:val="none" w:sz="0" w:space="0" w:color="auto"/>
                    <w:right w:val="none" w:sz="0" w:space="0" w:color="auto"/>
                  </w:divBdr>
                </w:div>
                <w:div w:id="600576537">
                  <w:marLeft w:val="0"/>
                  <w:marRight w:val="0"/>
                  <w:marTop w:val="0"/>
                  <w:marBottom w:val="0"/>
                  <w:divBdr>
                    <w:top w:val="none" w:sz="0" w:space="0" w:color="auto"/>
                    <w:left w:val="none" w:sz="0" w:space="0" w:color="auto"/>
                    <w:bottom w:val="none" w:sz="0" w:space="0" w:color="auto"/>
                    <w:right w:val="none" w:sz="0" w:space="0" w:color="auto"/>
                  </w:divBdr>
                </w:div>
                <w:div w:id="2059278196">
                  <w:marLeft w:val="0"/>
                  <w:marRight w:val="0"/>
                  <w:marTop w:val="0"/>
                  <w:marBottom w:val="0"/>
                  <w:divBdr>
                    <w:top w:val="none" w:sz="0" w:space="0" w:color="auto"/>
                    <w:left w:val="none" w:sz="0" w:space="0" w:color="auto"/>
                    <w:bottom w:val="none" w:sz="0" w:space="0" w:color="auto"/>
                    <w:right w:val="none" w:sz="0" w:space="0" w:color="auto"/>
                  </w:divBdr>
                </w:div>
                <w:div w:id="1674262708">
                  <w:marLeft w:val="0"/>
                  <w:marRight w:val="0"/>
                  <w:marTop w:val="0"/>
                  <w:marBottom w:val="0"/>
                  <w:divBdr>
                    <w:top w:val="none" w:sz="0" w:space="0" w:color="auto"/>
                    <w:left w:val="none" w:sz="0" w:space="0" w:color="auto"/>
                    <w:bottom w:val="none" w:sz="0" w:space="0" w:color="auto"/>
                    <w:right w:val="none" w:sz="0" w:space="0" w:color="auto"/>
                  </w:divBdr>
                </w:div>
                <w:div w:id="403257365">
                  <w:marLeft w:val="0"/>
                  <w:marRight w:val="0"/>
                  <w:marTop w:val="0"/>
                  <w:marBottom w:val="0"/>
                  <w:divBdr>
                    <w:top w:val="none" w:sz="0" w:space="0" w:color="auto"/>
                    <w:left w:val="none" w:sz="0" w:space="0" w:color="auto"/>
                    <w:bottom w:val="none" w:sz="0" w:space="0" w:color="auto"/>
                    <w:right w:val="none" w:sz="0" w:space="0" w:color="auto"/>
                  </w:divBdr>
                </w:div>
                <w:div w:id="1061828492">
                  <w:marLeft w:val="0"/>
                  <w:marRight w:val="0"/>
                  <w:marTop w:val="0"/>
                  <w:marBottom w:val="0"/>
                  <w:divBdr>
                    <w:top w:val="none" w:sz="0" w:space="0" w:color="auto"/>
                    <w:left w:val="none" w:sz="0" w:space="0" w:color="auto"/>
                    <w:bottom w:val="none" w:sz="0" w:space="0" w:color="auto"/>
                    <w:right w:val="none" w:sz="0" w:space="0" w:color="auto"/>
                  </w:divBdr>
                </w:div>
                <w:div w:id="811210387">
                  <w:marLeft w:val="0"/>
                  <w:marRight w:val="0"/>
                  <w:marTop w:val="0"/>
                  <w:marBottom w:val="0"/>
                  <w:divBdr>
                    <w:top w:val="none" w:sz="0" w:space="0" w:color="auto"/>
                    <w:left w:val="none" w:sz="0" w:space="0" w:color="auto"/>
                    <w:bottom w:val="none" w:sz="0" w:space="0" w:color="auto"/>
                    <w:right w:val="none" w:sz="0" w:space="0" w:color="auto"/>
                  </w:divBdr>
                </w:div>
                <w:div w:id="1538539638">
                  <w:marLeft w:val="0"/>
                  <w:marRight w:val="0"/>
                  <w:marTop w:val="0"/>
                  <w:marBottom w:val="0"/>
                  <w:divBdr>
                    <w:top w:val="none" w:sz="0" w:space="0" w:color="auto"/>
                    <w:left w:val="none" w:sz="0" w:space="0" w:color="auto"/>
                    <w:bottom w:val="none" w:sz="0" w:space="0" w:color="auto"/>
                    <w:right w:val="none" w:sz="0" w:space="0" w:color="auto"/>
                  </w:divBdr>
                </w:div>
                <w:div w:id="1728799684">
                  <w:marLeft w:val="0"/>
                  <w:marRight w:val="0"/>
                  <w:marTop w:val="0"/>
                  <w:marBottom w:val="0"/>
                  <w:divBdr>
                    <w:top w:val="none" w:sz="0" w:space="0" w:color="auto"/>
                    <w:left w:val="none" w:sz="0" w:space="0" w:color="auto"/>
                    <w:bottom w:val="none" w:sz="0" w:space="0" w:color="auto"/>
                    <w:right w:val="none" w:sz="0" w:space="0" w:color="auto"/>
                  </w:divBdr>
                </w:div>
                <w:div w:id="2066679303">
                  <w:marLeft w:val="0"/>
                  <w:marRight w:val="0"/>
                  <w:marTop w:val="0"/>
                  <w:marBottom w:val="0"/>
                  <w:divBdr>
                    <w:top w:val="none" w:sz="0" w:space="0" w:color="auto"/>
                    <w:left w:val="none" w:sz="0" w:space="0" w:color="auto"/>
                    <w:bottom w:val="none" w:sz="0" w:space="0" w:color="auto"/>
                    <w:right w:val="none" w:sz="0" w:space="0" w:color="auto"/>
                  </w:divBdr>
                </w:div>
                <w:div w:id="281113183">
                  <w:marLeft w:val="0"/>
                  <w:marRight w:val="0"/>
                  <w:marTop w:val="0"/>
                  <w:marBottom w:val="0"/>
                  <w:divBdr>
                    <w:top w:val="none" w:sz="0" w:space="0" w:color="auto"/>
                    <w:left w:val="none" w:sz="0" w:space="0" w:color="auto"/>
                    <w:bottom w:val="none" w:sz="0" w:space="0" w:color="auto"/>
                    <w:right w:val="none" w:sz="0" w:space="0" w:color="auto"/>
                  </w:divBdr>
                </w:div>
                <w:div w:id="1420561135">
                  <w:marLeft w:val="0"/>
                  <w:marRight w:val="0"/>
                  <w:marTop w:val="0"/>
                  <w:marBottom w:val="0"/>
                  <w:divBdr>
                    <w:top w:val="none" w:sz="0" w:space="0" w:color="auto"/>
                    <w:left w:val="none" w:sz="0" w:space="0" w:color="auto"/>
                    <w:bottom w:val="none" w:sz="0" w:space="0" w:color="auto"/>
                    <w:right w:val="none" w:sz="0" w:space="0" w:color="auto"/>
                  </w:divBdr>
                </w:div>
                <w:div w:id="11230360">
                  <w:marLeft w:val="0"/>
                  <w:marRight w:val="0"/>
                  <w:marTop w:val="0"/>
                  <w:marBottom w:val="0"/>
                  <w:divBdr>
                    <w:top w:val="none" w:sz="0" w:space="0" w:color="auto"/>
                    <w:left w:val="none" w:sz="0" w:space="0" w:color="auto"/>
                    <w:bottom w:val="none" w:sz="0" w:space="0" w:color="auto"/>
                    <w:right w:val="none" w:sz="0" w:space="0" w:color="auto"/>
                  </w:divBdr>
                </w:div>
                <w:div w:id="488836682">
                  <w:marLeft w:val="0"/>
                  <w:marRight w:val="0"/>
                  <w:marTop w:val="0"/>
                  <w:marBottom w:val="0"/>
                  <w:divBdr>
                    <w:top w:val="none" w:sz="0" w:space="0" w:color="auto"/>
                    <w:left w:val="none" w:sz="0" w:space="0" w:color="auto"/>
                    <w:bottom w:val="none" w:sz="0" w:space="0" w:color="auto"/>
                    <w:right w:val="none" w:sz="0" w:space="0" w:color="auto"/>
                  </w:divBdr>
                </w:div>
                <w:div w:id="1338732907">
                  <w:marLeft w:val="0"/>
                  <w:marRight w:val="0"/>
                  <w:marTop w:val="0"/>
                  <w:marBottom w:val="0"/>
                  <w:divBdr>
                    <w:top w:val="none" w:sz="0" w:space="0" w:color="auto"/>
                    <w:left w:val="none" w:sz="0" w:space="0" w:color="auto"/>
                    <w:bottom w:val="none" w:sz="0" w:space="0" w:color="auto"/>
                    <w:right w:val="none" w:sz="0" w:space="0" w:color="auto"/>
                  </w:divBdr>
                </w:div>
                <w:div w:id="712971252">
                  <w:marLeft w:val="0"/>
                  <w:marRight w:val="0"/>
                  <w:marTop w:val="0"/>
                  <w:marBottom w:val="0"/>
                  <w:divBdr>
                    <w:top w:val="none" w:sz="0" w:space="0" w:color="auto"/>
                    <w:left w:val="none" w:sz="0" w:space="0" w:color="auto"/>
                    <w:bottom w:val="none" w:sz="0" w:space="0" w:color="auto"/>
                    <w:right w:val="none" w:sz="0" w:space="0" w:color="auto"/>
                  </w:divBdr>
                </w:div>
                <w:div w:id="46414367">
                  <w:marLeft w:val="0"/>
                  <w:marRight w:val="0"/>
                  <w:marTop w:val="0"/>
                  <w:marBottom w:val="0"/>
                  <w:divBdr>
                    <w:top w:val="none" w:sz="0" w:space="0" w:color="auto"/>
                    <w:left w:val="none" w:sz="0" w:space="0" w:color="auto"/>
                    <w:bottom w:val="none" w:sz="0" w:space="0" w:color="auto"/>
                    <w:right w:val="none" w:sz="0" w:space="0" w:color="auto"/>
                  </w:divBdr>
                </w:div>
                <w:div w:id="997883154">
                  <w:marLeft w:val="0"/>
                  <w:marRight w:val="0"/>
                  <w:marTop w:val="0"/>
                  <w:marBottom w:val="0"/>
                  <w:divBdr>
                    <w:top w:val="none" w:sz="0" w:space="0" w:color="auto"/>
                    <w:left w:val="none" w:sz="0" w:space="0" w:color="auto"/>
                    <w:bottom w:val="none" w:sz="0" w:space="0" w:color="auto"/>
                    <w:right w:val="none" w:sz="0" w:space="0" w:color="auto"/>
                  </w:divBdr>
                </w:div>
                <w:div w:id="1804809277">
                  <w:marLeft w:val="0"/>
                  <w:marRight w:val="0"/>
                  <w:marTop w:val="0"/>
                  <w:marBottom w:val="0"/>
                  <w:divBdr>
                    <w:top w:val="none" w:sz="0" w:space="0" w:color="auto"/>
                    <w:left w:val="none" w:sz="0" w:space="0" w:color="auto"/>
                    <w:bottom w:val="none" w:sz="0" w:space="0" w:color="auto"/>
                    <w:right w:val="none" w:sz="0" w:space="0" w:color="auto"/>
                  </w:divBdr>
                </w:div>
                <w:div w:id="709110761">
                  <w:marLeft w:val="0"/>
                  <w:marRight w:val="0"/>
                  <w:marTop w:val="0"/>
                  <w:marBottom w:val="0"/>
                  <w:divBdr>
                    <w:top w:val="none" w:sz="0" w:space="0" w:color="auto"/>
                    <w:left w:val="none" w:sz="0" w:space="0" w:color="auto"/>
                    <w:bottom w:val="none" w:sz="0" w:space="0" w:color="auto"/>
                    <w:right w:val="none" w:sz="0" w:space="0" w:color="auto"/>
                  </w:divBdr>
                </w:div>
                <w:div w:id="573855041">
                  <w:marLeft w:val="0"/>
                  <w:marRight w:val="0"/>
                  <w:marTop w:val="0"/>
                  <w:marBottom w:val="0"/>
                  <w:divBdr>
                    <w:top w:val="none" w:sz="0" w:space="0" w:color="auto"/>
                    <w:left w:val="none" w:sz="0" w:space="0" w:color="auto"/>
                    <w:bottom w:val="none" w:sz="0" w:space="0" w:color="auto"/>
                    <w:right w:val="none" w:sz="0" w:space="0" w:color="auto"/>
                  </w:divBdr>
                </w:div>
                <w:div w:id="1837452402">
                  <w:marLeft w:val="0"/>
                  <w:marRight w:val="0"/>
                  <w:marTop w:val="0"/>
                  <w:marBottom w:val="0"/>
                  <w:divBdr>
                    <w:top w:val="none" w:sz="0" w:space="0" w:color="auto"/>
                    <w:left w:val="none" w:sz="0" w:space="0" w:color="auto"/>
                    <w:bottom w:val="none" w:sz="0" w:space="0" w:color="auto"/>
                    <w:right w:val="none" w:sz="0" w:space="0" w:color="auto"/>
                  </w:divBdr>
                </w:div>
                <w:div w:id="1440837473">
                  <w:marLeft w:val="0"/>
                  <w:marRight w:val="0"/>
                  <w:marTop w:val="0"/>
                  <w:marBottom w:val="0"/>
                  <w:divBdr>
                    <w:top w:val="none" w:sz="0" w:space="0" w:color="auto"/>
                    <w:left w:val="none" w:sz="0" w:space="0" w:color="auto"/>
                    <w:bottom w:val="none" w:sz="0" w:space="0" w:color="auto"/>
                    <w:right w:val="none" w:sz="0" w:space="0" w:color="auto"/>
                  </w:divBdr>
                </w:div>
                <w:div w:id="1028022694">
                  <w:marLeft w:val="0"/>
                  <w:marRight w:val="0"/>
                  <w:marTop w:val="0"/>
                  <w:marBottom w:val="0"/>
                  <w:divBdr>
                    <w:top w:val="none" w:sz="0" w:space="0" w:color="auto"/>
                    <w:left w:val="none" w:sz="0" w:space="0" w:color="auto"/>
                    <w:bottom w:val="none" w:sz="0" w:space="0" w:color="auto"/>
                    <w:right w:val="none" w:sz="0" w:space="0" w:color="auto"/>
                  </w:divBdr>
                </w:div>
                <w:div w:id="1834494584">
                  <w:marLeft w:val="0"/>
                  <w:marRight w:val="0"/>
                  <w:marTop w:val="0"/>
                  <w:marBottom w:val="0"/>
                  <w:divBdr>
                    <w:top w:val="none" w:sz="0" w:space="0" w:color="auto"/>
                    <w:left w:val="none" w:sz="0" w:space="0" w:color="auto"/>
                    <w:bottom w:val="none" w:sz="0" w:space="0" w:color="auto"/>
                    <w:right w:val="none" w:sz="0" w:space="0" w:color="auto"/>
                  </w:divBdr>
                </w:div>
                <w:div w:id="712196706">
                  <w:marLeft w:val="0"/>
                  <w:marRight w:val="0"/>
                  <w:marTop w:val="0"/>
                  <w:marBottom w:val="0"/>
                  <w:divBdr>
                    <w:top w:val="none" w:sz="0" w:space="0" w:color="auto"/>
                    <w:left w:val="none" w:sz="0" w:space="0" w:color="auto"/>
                    <w:bottom w:val="none" w:sz="0" w:space="0" w:color="auto"/>
                    <w:right w:val="none" w:sz="0" w:space="0" w:color="auto"/>
                  </w:divBdr>
                </w:div>
                <w:div w:id="1096249831">
                  <w:marLeft w:val="0"/>
                  <w:marRight w:val="0"/>
                  <w:marTop w:val="0"/>
                  <w:marBottom w:val="0"/>
                  <w:divBdr>
                    <w:top w:val="none" w:sz="0" w:space="0" w:color="auto"/>
                    <w:left w:val="none" w:sz="0" w:space="0" w:color="auto"/>
                    <w:bottom w:val="none" w:sz="0" w:space="0" w:color="auto"/>
                    <w:right w:val="none" w:sz="0" w:space="0" w:color="auto"/>
                  </w:divBdr>
                </w:div>
                <w:div w:id="667488826">
                  <w:marLeft w:val="0"/>
                  <w:marRight w:val="0"/>
                  <w:marTop w:val="0"/>
                  <w:marBottom w:val="0"/>
                  <w:divBdr>
                    <w:top w:val="none" w:sz="0" w:space="0" w:color="auto"/>
                    <w:left w:val="none" w:sz="0" w:space="0" w:color="auto"/>
                    <w:bottom w:val="none" w:sz="0" w:space="0" w:color="auto"/>
                    <w:right w:val="none" w:sz="0" w:space="0" w:color="auto"/>
                  </w:divBdr>
                </w:div>
              </w:divsChild>
            </w:div>
            <w:div w:id="489253159">
              <w:marLeft w:val="0"/>
              <w:marRight w:val="0"/>
              <w:marTop w:val="0"/>
              <w:marBottom w:val="0"/>
              <w:divBdr>
                <w:top w:val="none" w:sz="0" w:space="0" w:color="auto"/>
                <w:left w:val="none" w:sz="0" w:space="0" w:color="auto"/>
                <w:bottom w:val="none" w:sz="0" w:space="0" w:color="auto"/>
                <w:right w:val="none" w:sz="0" w:space="0" w:color="auto"/>
              </w:divBdr>
              <w:divsChild>
                <w:div w:id="676276139">
                  <w:marLeft w:val="0"/>
                  <w:marRight w:val="0"/>
                  <w:marTop w:val="0"/>
                  <w:marBottom w:val="0"/>
                  <w:divBdr>
                    <w:top w:val="none" w:sz="0" w:space="0" w:color="auto"/>
                    <w:left w:val="none" w:sz="0" w:space="0" w:color="auto"/>
                    <w:bottom w:val="none" w:sz="0" w:space="0" w:color="auto"/>
                    <w:right w:val="none" w:sz="0" w:space="0" w:color="auto"/>
                  </w:divBdr>
                </w:div>
                <w:div w:id="1728803105">
                  <w:marLeft w:val="0"/>
                  <w:marRight w:val="0"/>
                  <w:marTop w:val="0"/>
                  <w:marBottom w:val="0"/>
                  <w:divBdr>
                    <w:top w:val="none" w:sz="0" w:space="0" w:color="auto"/>
                    <w:left w:val="none" w:sz="0" w:space="0" w:color="auto"/>
                    <w:bottom w:val="none" w:sz="0" w:space="0" w:color="auto"/>
                    <w:right w:val="none" w:sz="0" w:space="0" w:color="auto"/>
                  </w:divBdr>
                </w:div>
                <w:div w:id="1727097890">
                  <w:marLeft w:val="0"/>
                  <w:marRight w:val="0"/>
                  <w:marTop w:val="0"/>
                  <w:marBottom w:val="0"/>
                  <w:divBdr>
                    <w:top w:val="none" w:sz="0" w:space="0" w:color="auto"/>
                    <w:left w:val="none" w:sz="0" w:space="0" w:color="auto"/>
                    <w:bottom w:val="none" w:sz="0" w:space="0" w:color="auto"/>
                    <w:right w:val="none" w:sz="0" w:space="0" w:color="auto"/>
                  </w:divBdr>
                </w:div>
                <w:div w:id="848956639">
                  <w:marLeft w:val="0"/>
                  <w:marRight w:val="0"/>
                  <w:marTop w:val="0"/>
                  <w:marBottom w:val="0"/>
                  <w:divBdr>
                    <w:top w:val="none" w:sz="0" w:space="0" w:color="auto"/>
                    <w:left w:val="none" w:sz="0" w:space="0" w:color="auto"/>
                    <w:bottom w:val="none" w:sz="0" w:space="0" w:color="auto"/>
                    <w:right w:val="none" w:sz="0" w:space="0" w:color="auto"/>
                  </w:divBdr>
                </w:div>
                <w:div w:id="1855535605">
                  <w:marLeft w:val="0"/>
                  <w:marRight w:val="0"/>
                  <w:marTop w:val="0"/>
                  <w:marBottom w:val="0"/>
                  <w:divBdr>
                    <w:top w:val="none" w:sz="0" w:space="0" w:color="auto"/>
                    <w:left w:val="none" w:sz="0" w:space="0" w:color="auto"/>
                    <w:bottom w:val="none" w:sz="0" w:space="0" w:color="auto"/>
                    <w:right w:val="none" w:sz="0" w:space="0" w:color="auto"/>
                  </w:divBdr>
                </w:div>
                <w:div w:id="37440620">
                  <w:marLeft w:val="0"/>
                  <w:marRight w:val="0"/>
                  <w:marTop w:val="0"/>
                  <w:marBottom w:val="0"/>
                  <w:divBdr>
                    <w:top w:val="none" w:sz="0" w:space="0" w:color="auto"/>
                    <w:left w:val="none" w:sz="0" w:space="0" w:color="auto"/>
                    <w:bottom w:val="none" w:sz="0" w:space="0" w:color="auto"/>
                    <w:right w:val="none" w:sz="0" w:space="0" w:color="auto"/>
                  </w:divBdr>
                </w:div>
                <w:div w:id="2016029735">
                  <w:marLeft w:val="0"/>
                  <w:marRight w:val="0"/>
                  <w:marTop w:val="0"/>
                  <w:marBottom w:val="0"/>
                  <w:divBdr>
                    <w:top w:val="none" w:sz="0" w:space="0" w:color="auto"/>
                    <w:left w:val="none" w:sz="0" w:space="0" w:color="auto"/>
                    <w:bottom w:val="none" w:sz="0" w:space="0" w:color="auto"/>
                    <w:right w:val="none" w:sz="0" w:space="0" w:color="auto"/>
                  </w:divBdr>
                </w:div>
                <w:div w:id="255985902">
                  <w:marLeft w:val="0"/>
                  <w:marRight w:val="0"/>
                  <w:marTop w:val="0"/>
                  <w:marBottom w:val="0"/>
                  <w:divBdr>
                    <w:top w:val="none" w:sz="0" w:space="0" w:color="auto"/>
                    <w:left w:val="none" w:sz="0" w:space="0" w:color="auto"/>
                    <w:bottom w:val="none" w:sz="0" w:space="0" w:color="auto"/>
                    <w:right w:val="none" w:sz="0" w:space="0" w:color="auto"/>
                  </w:divBdr>
                </w:div>
                <w:div w:id="186021312">
                  <w:marLeft w:val="0"/>
                  <w:marRight w:val="0"/>
                  <w:marTop w:val="0"/>
                  <w:marBottom w:val="0"/>
                  <w:divBdr>
                    <w:top w:val="none" w:sz="0" w:space="0" w:color="auto"/>
                    <w:left w:val="none" w:sz="0" w:space="0" w:color="auto"/>
                    <w:bottom w:val="none" w:sz="0" w:space="0" w:color="auto"/>
                    <w:right w:val="none" w:sz="0" w:space="0" w:color="auto"/>
                  </w:divBdr>
                </w:div>
                <w:div w:id="1575360611">
                  <w:marLeft w:val="0"/>
                  <w:marRight w:val="0"/>
                  <w:marTop w:val="0"/>
                  <w:marBottom w:val="0"/>
                  <w:divBdr>
                    <w:top w:val="none" w:sz="0" w:space="0" w:color="auto"/>
                    <w:left w:val="none" w:sz="0" w:space="0" w:color="auto"/>
                    <w:bottom w:val="none" w:sz="0" w:space="0" w:color="auto"/>
                    <w:right w:val="none" w:sz="0" w:space="0" w:color="auto"/>
                  </w:divBdr>
                </w:div>
                <w:div w:id="1902519511">
                  <w:marLeft w:val="0"/>
                  <w:marRight w:val="0"/>
                  <w:marTop w:val="0"/>
                  <w:marBottom w:val="0"/>
                  <w:divBdr>
                    <w:top w:val="none" w:sz="0" w:space="0" w:color="auto"/>
                    <w:left w:val="none" w:sz="0" w:space="0" w:color="auto"/>
                    <w:bottom w:val="none" w:sz="0" w:space="0" w:color="auto"/>
                    <w:right w:val="none" w:sz="0" w:space="0" w:color="auto"/>
                  </w:divBdr>
                </w:div>
                <w:div w:id="2021618785">
                  <w:marLeft w:val="0"/>
                  <w:marRight w:val="0"/>
                  <w:marTop w:val="0"/>
                  <w:marBottom w:val="0"/>
                  <w:divBdr>
                    <w:top w:val="none" w:sz="0" w:space="0" w:color="auto"/>
                    <w:left w:val="none" w:sz="0" w:space="0" w:color="auto"/>
                    <w:bottom w:val="none" w:sz="0" w:space="0" w:color="auto"/>
                    <w:right w:val="none" w:sz="0" w:space="0" w:color="auto"/>
                  </w:divBdr>
                </w:div>
                <w:div w:id="455025404">
                  <w:marLeft w:val="0"/>
                  <w:marRight w:val="0"/>
                  <w:marTop w:val="0"/>
                  <w:marBottom w:val="0"/>
                  <w:divBdr>
                    <w:top w:val="none" w:sz="0" w:space="0" w:color="auto"/>
                    <w:left w:val="none" w:sz="0" w:space="0" w:color="auto"/>
                    <w:bottom w:val="none" w:sz="0" w:space="0" w:color="auto"/>
                    <w:right w:val="none" w:sz="0" w:space="0" w:color="auto"/>
                  </w:divBdr>
                </w:div>
                <w:div w:id="1490712777">
                  <w:marLeft w:val="0"/>
                  <w:marRight w:val="0"/>
                  <w:marTop w:val="0"/>
                  <w:marBottom w:val="0"/>
                  <w:divBdr>
                    <w:top w:val="none" w:sz="0" w:space="0" w:color="auto"/>
                    <w:left w:val="none" w:sz="0" w:space="0" w:color="auto"/>
                    <w:bottom w:val="none" w:sz="0" w:space="0" w:color="auto"/>
                    <w:right w:val="none" w:sz="0" w:space="0" w:color="auto"/>
                  </w:divBdr>
                </w:div>
                <w:div w:id="866715067">
                  <w:marLeft w:val="0"/>
                  <w:marRight w:val="0"/>
                  <w:marTop w:val="0"/>
                  <w:marBottom w:val="0"/>
                  <w:divBdr>
                    <w:top w:val="none" w:sz="0" w:space="0" w:color="auto"/>
                    <w:left w:val="none" w:sz="0" w:space="0" w:color="auto"/>
                    <w:bottom w:val="none" w:sz="0" w:space="0" w:color="auto"/>
                    <w:right w:val="none" w:sz="0" w:space="0" w:color="auto"/>
                  </w:divBdr>
                </w:div>
                <w:div w:id="385640115">
                  <w:marLeft w:val="0"/>
                  <w:marRight w:val="0"/>
                  <w:marTop w:val="0"/>
                  <w:marBottom w:val="0"/>
                  <w:divBdr>
                    <w:top w:val="none" w:sz="0" w:space="0" w:color="auto"/>
                    <w:left w:val="none" w:sz="0" w:space="0" w:color="auto"/>
                    <w:bottom w:val="none" w:sz="0" w:space="0" w:color="auto"/>
                    <w:right w:val="none" w:sz="0" w:space="0" w:color="auto"/>
                  </w:divBdr>
                </w:div>
                <w:div w:id="1383864305">
                  <w:marLeft w:val="0"/>
                  <w:marRight w:val="0"/>
                  <w:marTop w:val="0"/>
                  <w:marBottom w:val="0"/>
                  <w:divBdr>
                    <w:top w:val="none" w:sz="0" w:space="0" w:color="auto"/>
                    <w:left w:val="none" w:sz="0" w:space="0" w:color="auto"/>
                    <w:bottom w:val="none" w:sz="0" w:space="0" w:color="auto"/>
                    <w:right w:val="none" w:sz="0" w:space="0" w:color="auto"/>
                  </w:divBdr>
                </w:div>
                <w:div w:id="194318730">
                  <w:marLeft w:val="0"/>
                  <w:marRight w:val="0"/>
                  <w:marTop w:val="0"/>
                  <w:marBottom w:val="0"/>
                  <w:divBdr>
                    <w:top w:val="none" w:sz="0" w:space="0" w:color="auto"/>
                    <w:left w:val="none" w:sz="0" w:space="0" w:color="auto"/>
                    <w:bottom w:val="none" w:sz="0" w:space="0" w:color="auto"/>
                    <w:right w:val="none" w:sz="0" w:space="0" w:color="auto"/>
                  </w:divBdr>
                </w:div>
                <w:div w:id="589780810">
                  <w:marLeft w:val="0"/>
                  <w:marRight w:val="0"/>
                  <w:marTop w:val="0"/>
                  <w:marBottom w:val="0"/>
                  <w:divBdr>
                    <w:top w:val="none" w:sz="0" w:space="0" w:color="auto"/>
                    <w:left w:val="none" w:sz="0" w:space="0" w:color="auto"/>
                    <w:bottom w:val="none" w:sz="0" w:space="0" w:color="auto"/>
                    <w:right w:val="none" w:sz="0" w:space="0" w:color="auto"/>
                  </w:divBdr>
                </w:div>
                <w:div w:id="1512446500">
                  <w:marLeft w:val="0"/>
                  <w:marRight w:val="0"/>
                  <w:marTop w:val="0"/>
                  <w:marBottom w:val="0"/>
                  <w:divBdr>
                    <w:top w:val="none" w:sz="0" w:space="0" w:color="auto"/>
                    <w:left w:val="none" w:sz="0" w:space="0" w:color="auto"/>
                    <w:bottom w:val="none" w:sz="0" w:space="0" w:color="auto"/>
                    <w:right w:val="none" w:sz="0" w:space="0" w:color="auto"/>
                  </w:divBdr>
                </w:div>
                <w:div w:id="1014962100">
                  <w:marLeft w:val="0"/>
                  <w:marRight w:val="0"/>
                  <w:marTop w:val="0"/>
                  <w:marBottom w:val="0"/>
                  <w:divBdr>
                    <w:top w:val="none" w:sz="0" w:space="0" w:color="auto"/>
                    <w:left w:val="none" w:sz="0" w:space="0" w:color="auto"/>
                    <w:bottom w:val="none" w:sz="0" w:space="0" w:color="auto"/>
                    <w:right w:val="none" w:sz="0" w:space="0" w:color="auto"/>
                  </w:divBdr>
                </w:div>
                <w:div w:id="1415126324">
                  <w:marLeft w:val="0"/>
                  <w:marRight w:val="0"/>
                  <w:marTop w:val="0"/>
                  <w:marBottom w:val="0"/>
                  <w:divBdr>
                    <w:top w:val="none" w:sz="0" w:space="0" w:color="auto"/>
                    <w:left w:val="none" w:sz="0" w:space="0" w:color="auto"/>
                    <w:bottom w:val="none" w:sz="0" w:space="0" w:color="auto"/>
                    <w:right w:val="none" w:sz="0" w:space="0" w:color="auto"/>
                  </w:divBdr>
                </w:div>
                <w:div w:id="1005523112">
                  <w:marLeft w:val="0"/>
                  <w:marRight w:val="0"/>
                  <w:marTop w:val="0"/>
                  <w:marBottom w:val="0"/>
                  <w:divBdr>
                    <w:top w:val="none" w:sz="0" w:space="0" w:color="auto"/>
                    <w:left w:val="none" w:sz="0" w:space="0" w:color="auto"/>
                    <w:bottom w:val="none" w:sz="0" w:space="0" w:color="auto"/>
                    <w:right w:val="none" w:sz="0" w:space="0" w:color="auto"/>
                  </w:divBdr>
                </w:div>
                <w:div w:id="606036013">
                  <w:marLeft w:val="0"/>
                  <w:marRight w:val="0"/>
                  <w:marTop w:val="0"/>
                  <w:marBottom w:val="0"/>
                  <w:divBdr>
                    <w:top w:val="none" w:sz="0" w:space="0" w:color="auto"/>
                    <w:left w:val="none" w:sz="0" w:space="0" w:color="auto"/>
                    <w:bottom w:val="none" w:sz="0" w:space="0" w:color="auto"/>
                    <w:right w:val="none" w:sz="0" w:space="0" w:color="auto"/>
                  </w:divBdr>
                </w:div>
                <w:div w:id="1208638705">
                  <w:marLeft w:val="0"/>
                  <w:marRight w:val="0"/>
                  <w:marTop w:val="0"/>
                  <w:marBottom w:val="0"/>
                  <w:divBdr>
                    <w:top w:val="none" w:sz="0" w:space="0" w:color="auto"/>
                    <w:left w:val="none" w:sz="0" w:space="0" w:color="auto"/>
                    <w:bottom w:val="none" w:sz="0" w:space="0" w:color="auto"/>
                    <w:right w:val="none" w:sz="0" w:space="0" w:color="auto"/>
                  </w:divBdr>
                </w:div>
                <w:div w:id="1676107570">
                  <w:marLeft w:val="0"/>
                  <w:marRight w:val="0"/>
                  <w:marTop w:val="0"/>
                  <w:marBottom w:val="0"/>
                  <w:divBdr>
                    <w:top w:val="none" w:sz="0" w:space="0" w:color="auto"/>
                    <w:left w:val="none" w:sz="0" w:space="0" w:color="auto"/>
                    <w:bottom w:val="none" w:sz="0" w:space="0" w:color="auto"/>
                    <w:right w:val="none" w:sz="0" w:space="0" w:color="auto"/>
                  </w:divBdr>
                </w:div>
                <w:div w:id="632758266">
                  <w:marLeft w:val="0"/>
                  <w:marRight w:val="0"/>
                  <w:marTop w:val="0"/>
                  <w:marBottom w:val="0"/>
                  <w:divBdr>
                    <w:top w:val="none" w:sz="0" w:space="0" w:color="auto"/>
                    <w:left w:val="none" w:sz="0" w:space="0" w:color="auto"/>
                    <w:bottom w:val="none" w:sz="0" w:space="0" w:color="auto"/>
                    <w:right w:val="none" w:sz="0" w:space="0" w:color="auto"/>
                  </w:divBdr>
                </w:div>
                <w:div w:id="1217088770">
                  <w:marLeft w:val="0"/>
                  <w:marRight w:val="0"/>
                  <w:marTop w:val="0"/>
                  <w:marBottom w:val="0"/>
                  <w:divBdr>
                    <w:top w:val="none" w:sz="0" w:space="0" w:color="auto"/>
                    <w:left w:val="none" w:sz="0" w:space="0" w:color="auto"/>
                    <w:bottom w:val="none" w:sz="0" w:space="0" w:color="auto"/>
                    <w:right w:val="none" w:sz="0" w:space="0" w:color="auto"/>
                  </w:divBdr>
                </w:div>
                <w:div w:id="1008941778">
                  <w:marLeft w:val="0"/>
                  <w:marRight w:val="0"/>
                  <w:marTop w:val="0"/>
                  <w:marBottom w:val="0"/>
                  <w:divBdr>
                    <w:top w:val="none" w:sz="0" w:space="0" w:color="auto"/>
                    <w:left w:val="none" w:sz="0" w:space="0" w:color="auto"/>
                    <w:bottom w:val="none" w:sz="0" w:space="0" w:color="auto"/>
                    <w:right w:val="none" w:sz="0" w:space="0" w:color="auto"/>
                  </w:divBdr>
                </w:div>
                <w:div w:id="1803964934">
                  <w:marLeft w:val="0"/>
                  <w:marRight w:val="0"/>
                  <w:marTop w:val="0"/>
                  <w:marBottom w:val="0"/>
                  <w:divBdr>
                    <w:top w:val="none" w:sz="0" w:space="0" w:color="auto"/>
                    <w:left w:val="none" w:sz="0" w:space="0" w:color="auto"/>
                    <w:bottom w:val="none" w:sz="0" w:space="0" w:color="auto"/>
                    <w:right w:val="none" w:sz="0" w:space="0" w:color="auto"/>
                  </w:divBdr>
                </w:div>
                <w:div w:id="207960212">
                  <w:marLeft w:val="0"/>
                  <w:marRight w:val="0"/>
                  <w:marTop w:val="0"/>
                  <w:marBottom w:val="0"/>
                  <w:divBdr>
                    <w:top w:val="none" w:sz="0" w:space="0" w:color="auto"/>
                    <w:left w:val="none" w:sz="0" w:space="0" w:color="auto"/>
                    <w:bottom w:val="none" w:sz="0" w:space="0" w:color="auto"/>
                    <w:right w:val="none" w:sz="0" w:space="0" w:color="auto"/>
                  </w:divBdr>
                </w:div>
                <w:div w:id="1478038034">
                  <w:marLeft w:val="0"/>
                  <w:marRight w:val="0"/>
                  <w:marTop w:val="0"/>
                  <w:marBottom w:val="0"/>
                  <w:divBdr>
                    <w:top w:val="none" w:sz="0" w:space="0" w:color="auto"/>
                    <w:left w:val="none" w:sz="0" w:space="0" w:color="auto"/>
                    <w:bottom w:val="none" w:sz="0" w:space="0" w:color="auto"/>
                    <w:right w:val="none" w:sz="0" w:space="0" w:color="auto"/>
                  </w:divBdr>
                </w:div>
                <w:div w:id="437600253">
                  <w:marLeft w:val="0"/>
                  <w:marRight w:val="0"/>
                  <w:marTop w:val="0"/>
                  <w:marBottom w:val="0"/>
                  <w:divBdr>
                    <w:top w:val="none" w:sz="0" w:space="0" w:color="auto"/>
                    <w:left w:val="none" w:sz="0" w:space="0" w:color="auto"/>
                    <w:bottom w:val="none" w:sz="0" w:space="0" w:color="auto"/>
                    <w:right w:val="none" w:sz="0" w:space="0" w:color="auto"/>
                  </w:divBdr>
                </w:div>
                <w:div w:id="1364132899">
                  <w:marLeft w:val="0"/>
                  <w:marRight w:val="0"/>
                  <w:marTop w:val="0"/>
                  <w:marBottom w:val="0"/>
                  <w:divBdr>
                    <w:top w:val="none" w:sz="0" w:space="0" w:color="auto"/>
                    <w:left w:val="none" w:sz="0" w:space="0" w:color="auto"/>
                    <w:bottom w:val="none" w:sz="0" w:space="0" w:color="auto"/>
                    <w:right w:val="none" w:sz="0" w:space="0" w:color="auto"/>
                  </w:divBdr>
                </w:div>
                <w:div w:id="1482652020">
                  <w:marLeft w:val="0"/>
                  <w:marRight w:val="0"/>
                  <w:marTop w:val="0"/>
                  <w:marBottom w:val="0"/>
                  <w:divBdr>
                    <w:top w:val="none" w:sz="0" w:space="0" w:color="auto"/>
                    <w:left w:val="none" w:sz="0" w:space="0" w:color="auto"/>
                    <w:bottom w:val="none" w:sz="0" w:space="0" w:color="auto"/>
                    <w:right w:val="none" w:sz="0" w:space="0" w:color="auto"/>
                  </w:divBdr>
                </w:div>
                <w:div w:id="1706060075">
                  <w:marLeft w:val="0"/>
                  <w:marRight w:val="0"/>
                  <w:marTop w:val="0"/>
                  <w:marBottom w:val="0"/>
                  <w:divBdr>
                    <w:top w:val="none" w:sz="0" w:space="0" w:color="auto"/>
                    <w:left w:val="none" w:sz="0" w:space="0" w:color="auto"/>
                    <w:bottom w:val="none" w:sz="0" w:space="0" w:color="auto"/>
                    <w:right w:val="none" w:sz="0" w:space="0" w:color="auto"/>
                  </w:divBdr>
                </w:div>
                <w:div w:id="1547403001">
                  <w:marLeft w:val="0"/>
                  <w:marRight w:val="0"/>
                  <w:marTop w:val="0"/>
                  <w:marBottom w:val="0"/>
                  <w:divBdr>
                    <w:top w:val="none" w:sz="0" w:space="0" w:color="auto"/>
                    <w:left w:val="none" w:sz="0" w:space="0" w:color="auto"/>
                    <w:bottom w:val="none" w:sz="0" w:space="0" w:color="auto"/>
                    <w:right w:val="none" w:sz="0" w:space="0" w:color="auto"/>
                  </w:divBdr>
                </w:div>
                <w:div w:id="1712874908">
                  <w:marLeft w:val="0"/>
                  <w:marRight w:val="0"/>
                  <w:marTop w:val="0"/>
                  <w:marBottom w:val="0"/>
                  <w:divBdr>
                    <w:top w:val="none" w:sz="0" w:space="0" w:color="auto"/>
                    <w:left w:val="none" w:sz="0" w:space="0" w:color="auto"/>
                    <w:bottom w:val="none" w:sz="0" w:space="0" w:color="auto"/>
                    <w:right w:val="none" w:sz="0" w:space="0" w:color="auto"/>
                  </w:divBdr>
                </w:div>
                <w:div w:id="1472744921">
                  <w:marLeft w:val="0"/>
                  <w:marRight w:val="0"/>
                  <w:marTop w:val="0"/>
                  <w:marBottom w:val="0"/>
                  <w:divBdr>
                    <w:top w:val="none" w:sz="0" w:space="0" w:color="auto"/>
                    <w:left w:val="none" w:sz="0" w:space="0" w:color="auto"/>
                    <w:bottom w:val="none" w:sz="0" w:space="0" w:color="auto"/>
                    <w:right w:val="none" w:sz="0" w:space="0" w:color="auto"/>
                  </w:divBdr>
                </w:div>
                <w:div w:id="999575817">
                  <w:marLeft w:val="0"/>
                  <w:marRight w:val="0"/>
                  <w:marTop w:val="0"/>
                  <w:marBottom w:val="0"/>
                  <w:divBdr>
                    <w:top w:val="none" w:sz="0" w:space="0" w:color="auto"/>
                    <w:left w:val="none" w:sz="0" w:space="0" w:color="auto"/>
                    <w:bottom w:val="none" w:sz="0" w:space="0" w:color="auto"/>
                    <w:right w:val="none" w:sz="0" w:space="0" w:color="auto"/>
                  </w:divBdr>
                </w:div>
                <w:div w:id="1544442190">
                  <w:marLeft w:val="0"/>
                  <w:marRight w:val="0"/>
                  <w:marTop w:val="0"/>
                  <w:marBottom w:val="0"/>
                  <w:divBdr>
                    <w:top w:val="none" w:sz="0" w:space="0" w:color="auto"/>
                    <w:left w:val="none" w:sz="0" w:space="0" w:color="auto"/>
                    <w:bottom w:val="none" w:sz="0" w:space="0" w:color="auto"/>
                    <w:right w:val="none" w:sz="0" w:space="0" w:color="auto"/>
                  </w:divBdr>
                </w:div>
                <w:div w:id="304704504">
                  <w:marLeft w:val="0"/>
                  <w:marRight w:val="0"/>
                  <w:marTop w:val="0"/>
                  <w:marBottom w:val="0"/>
                  <w:divBdr>
                    <w:top w:val="none" w:sz="0" w:space="0" w:color="auto"/>
                    <w:left w:val="none" w:sz="0" w:space="0" w:color="auto"/>
                    <w:bottom w:val="none" w:sz="0" w:space="0" w:color="auto"/>
                    <w:right w:val="none" w:sz="0" w:space="0" w:color="auto"/>
                  </w:divBdr>
                </w:div>
                <w:div w:id="1292134947">
                  <w:marLeft w:val="0"/>
                  <w:marRight w:val="0"/>
                  <w:marTop w:val="0"/>
                  <w:marBottom w:val="0"/>
                  <w:divBdr>
                    <w:top w:val="none" w:sz="0" w:space="0" w:color="auto"/>
                    <w:left w:val="none" w:sz="0" w:space="0" w:color="auto"/>
                    <w:bottom w:val="none" w:sz="0" w:space="0" w:color="auto"/>
                    <w:right w:val="none" w:sz="0" w:space="0" w:color="auto"/>
                  </w:divBdr>
                </w:div>
                <w:div w:id="1244683304">
                  <w:marLeft w:val="0"/>
                  <w:marRight w:val="0"/>
                  <w:marTop w:val="0"/>
                  <w:marBottom w:val="0"/>
                  <w:divBdr>
                    <w:top w:val="none" w:sz="0" w:space="0" w:color="auto"/>
                    <w:left w:val="none" w:sz="0" w:space="0" w:color="auto"/>
                    <w:bottom w:val="none" w:sz="0" w:space="0" w:color="auto"/>
                    <w:right w:val="none" w:sz="0" w:space="0" w:color="auto"/>
                  </w:divBdr>
                </w:div>
                <w:div w:id="1259948726">
                  <w:marLeft w:val="0"/>
                  <w:marRight w:val="0"/>
                  <w:marTop w:val="0"/>
                  <w:marBottom w:val="0"/>
                  <w:divBdr>
                    <w:top w:val="none" w:sz="0" w:space="0" w:color="auto"/>
                    <w:left w:val="none" w:sz="0" w:space="0" w:color="auto"/>
                    <w:bottom w:val="none" w:sz="0" w:space="0" w:color="auto"/>
                    <w:right w:val="none" w:sz="0" w:space="0" w:color="auto"/>
                  </w:divBdr>
                </w:div>
                <w:div w:id="1007169887">
                  <w:marLeft w:val="0"/>
                  <w:marRight w:val="0"/>
                  <w:marTop w:val="0"/>
                  <w:marBottom w:val="0"/>
                  <w:divBdr>
                    <w:top w:val="none" w:sz="0" w:space="0" w:color="auto"/>
                    <w:left w:val="none" w:sz="0" w:space="0" w:color="auto"/>
                    <w:bottom w:val="none" w:sz="0" w:space="0" w:color="auto"/>
                    <w:right w:val="none" w:sz="0" w:space="0" w:color="auto"/>
                  </w:divBdr>
                </w:div>
                <w:div w:id="269167204">
                  <w:marLeft w:val="0"/>
                  <w:marRight w:val="0"/>
                  <w:marTop w:val="0"/>
                  <w:marBottom w:val="0"/>
                  <w:divBdr>
                    <w:top w:val="none" w:sz="0" w:space="0" w:color="auto"/>
                    <w:left w:val="none" w:sz="0" w:space="0" w:color="auto"/>
                    <w:bottom w:val="none" w:sz="0" w:space="0" w:color="auto"/>
                    <w:right w:val="none" w:sz="0" w:space="0" w:color="auto"/>
                  </w:divBdr>
                </w:div>
                <w:div w:id="943073292">
                  <w:marLeft w:val="0"/>
                  <w:marRight w:val="0"/>
                  <w:marTop w:val="0"/>
                  <w:marBottom w:val="0"/>
                  <w:divBdr>
                    <w:top w:val="none" w:sz="0" w:space="0" w:color="auto"/>
                    <w:left w:val="none" w:sz="0" w:space="0" w:color="auto"/>
                    <w:bottom w:val="none" w:sz="0" w:space="0" w:color="auto"/>
                    <w:right w:val="none" w:sz="0" w:space="0" w:color="auto"/>
                  </w:divBdr>
                </w:div>
                <w:div w:id="1619989908">
                  <w:marLeft w:val="0"/>
                  <w:marRight w:val="0"/>
                  <w:marTop w:val="0"/>
                  <w:marBottom w:val="0"/>
                  <w:divBdr>
                    <w:top w:val="none" w:sz="0" w:space="0" w:color="auto"/>
                    <w:left w:val="none" w:sz="0" w:space="0" w:color="auto"/>
                    <w:bottom w:val="none" w:sz="0" w:space="0" w:color="auto"/>
                    <w:right w:val="none" w:sz="0" w:space="0" w:color="auto"/>
                  </w:divBdr>
                </w:div>
                <w:div w:id="196050089">
                  <w:marLeft w:val="0"/>
                  <w:marRight w:val="0"/>
                  <w:marTop w:val="0"/>
                  <w:marBottom w:val="0"/>
                  <w:divBdr>
                    <w:top w:val="none" w:sz="0" w:space="0" w:color="auto"/>
                    <w:left w:val="none" w:sz="0" w:space="0" w:color="auto"/>
                    <w:bottom w:val="none" w:sz="0" w:space="0" w:color="auto"/>
                    <w:right w:val="none" w:sz="0" w:space="0" w:color="auto"/>
                  </w:divBdr>
                </w:div>
                <w:div w:id="1983342545">
                  <w:marLeft w:val="0"/>
                  <w:marRight w:val="0"/>
                  <w:marTop w:val="0"/>
                  <w:marBottom w:val="0"/>
                  <w:divBdr>
                    <w:top w:val="none" w:sz="0" w:space="0" w:color="auto"/>
                    <w:left w:val="none" w:sz="0" w:space="0" w:color="auto"/>
                    <w:bottom w:val="none" w:sz="0" w:space="0" w:color="auto"/>
                    <w:right w:val="none" w:sz="0" w:space="0" w:color="auto"/>
                  </w:divBdr>
                </w:div>
                <w:div w:id="1089154066">
                  <w:marLeft w:val="0"/>
                  <w:marRight w:val="0"/>
                  <w:marTop w:val="0"/>
                  <w:marBottom w:val="0"/>
                  <w:divBdr>
                    <w:top w:val="none" w:sz="0" w:space="0" w:color="auto"/>
                    <w:left w:val="none" w:sz="0" w:space="0" w:color="auto"/>
                    <w:bottom w:val="none" w:sz="0" w:space="0" w:color="auto"/>
                    <w:right w:val="none" w:sz="0" w:space="0" w:color="auto"/>
                  </w:divBdr>
                </w:div>
                <w:div w:id="198131620">
                  <w:marLeft w:val="0"/>
                  <w:marRight w:val="0"/>
                  <w:marTop w:val="0"/>
                  <w:marBottom w:val="0"/>
                  <w:divBdr>
                    <w:top w:val="none" w:sz="0" w:space="0" w:color="auto"/>
                    <w:left w:val="none" w:sz="0" w:space="0" w:color="auto"/>
                    <w:bottom w:val="none" w:sz="0" w:space="0" w:color="auto"/>
                    <w:right w:val="none" w:sz="0" w:space="0" w:color="auto"/>
                  </w:divBdr>
                </w:div>
                <w:div w:id="950866651">
                  <w:marLeft w:val="0"/>
                  <w:marRight w:val="0"/>
                  <w:marTop w:val="0"/>
                  <w:marBottom w:val="0"/>
                  <w:divBdr>
                    <w:top w:val="none" w:sz="0" w:space="0" w:color="auto"/>
                    <w:left w:val="none" w:sz="0" w:space="0" w:color="auto"/>
                    <w:bottom w:val="none" w:sz="0" w:space="0" w:color="auto"/>
                    <w:right w:val="none" w:sz="0" w:space="0" w:color="auto"/>
                  </w:divBdr>
                </w:div>
                <w:div w:id="1863546192">
                  <w:marLeft w:val="0"/>
                  <w:marRight w:val="0"/>
                  <w:marTop w:val="0"/>
                  <w:marBottom w:val="0"/>
                  <w:divBdr>
                    <w:top w:val="none" w:sz="0" w:space="0" w:color="auto"/>
                    <w:left w:val="none" w:sz="0" w:space="0" w:color="auto"/>
                    <w:bottom w:val="none" w:sz="0" w:space="0" w:color="auto"/>
                    <w:right w:val="none" w:sz="0" w:space="0" w:color="auto"/>
                  </w:divBdr>
                </w:div>
                <w:div w:id="1640527413">
                  <w:marLeft w:val="0"/>
                  <w:marRight w:val="0"/>
                  <w:marTop w:val="0"/>
                  <w:marBottom w:val="0"/>
                  <w:divBdr>
                    <w:top w:val="none" w:sz="0" w:space="0" w:color="auto"/>
                    <w:left w:val="none" w:sz="0" w:space="0" w:color="auto"/>
                    <w:bottom w:val="none" w:sz="0" w:space="0" w:color="auto"/>
                    <w:right w:val="none" w:sz="0" w:space="0" w:color="auto"/>
                  </w:divBdr>
                </w:div>
                <w:div w:id="1951669766">
                  <w:marLeft w:val="0"/>
                  <w:marRight w:val="0"/>
                  <w:marTop w:val="0"/>
                  <w:marBottom w:val="0"/>
                  <w:divBdr>
                    <w:top w:val="none" w:sz="0" w:space="0" w:color="auto"/>
                    <w:left w:val="none" w:sz="0" w:space="0" w:color="auto"/>
                    <w:bottom w:val="none" w:sz="0" w:space="0" w:color="auto"/>
                    <w:right w:val="none" w:sz="0" w:space="0" w:color="auto"/>
                  </w:divBdr>
                </w:div>
                <w:div w:id="1106536981">
                  <w:marLeft w:val="0"/>
                  <w:marRight w:val="0"/>
                  <w:marTop w:val="0"/>
                  <w:marBottom w:val="0"/>
                  <w:divBdr>
                    <w:top w:val="none" w:sz="0" w:space="0" w:color="auto"/>
                    <w:left w:val="none" w:sz="0" w:space="0" w:color="auto"/>
                    <w:bottom w:val="none" w:sz="0" w:space="0" w:color="auto"/>
                    <w:right w:val="none" w:sz="0" w:space="0" w:color="auto"/>
                  </w:divBdr>
                </w:div>
                <w:div w:id="1219710635">
                  <w:marLeft w:val="0"/>
                  <w:marRight w:val="0"/>
                  <w:marTop w:val="0"/>
                  <w:marBottom w:val="0"/>
                  <w:divBdr>
                    <w:top w:val="none" w:sz="0" w:space="0" w:color="auto"/>
                    <w:left w:val="none" w:sz="0" w:space="0" w:color="auto"/>
                    <w:bottom w:val="none" w:sz="0" w:space="0" w:color="auto"/>
                    <w:right w:val="none" w:sz="0" w:space="0" w:color="auto"/>
                  </w:divBdr>
                </w:div>
                <w:div w:id="1584297073">
                  <w:marLeft w:val="0"/>
                  <w:marRight w:val="0"/>
                  <w:marTop w:val="0"/>
                  <w:marBottom w:val="0"/>
                  <w:divBdr>
                    <w:top w:val="none" w:sz="0" w:space="0" w:color="auto"/>
                    <w:left w:val="none" w:sz="0" w:space="0" w:color="auto"/>
                    <w:bottom w:val="none" w:sz="0" w:space="0" w:color="auto"/>
                    <w:right w:val="none" w:sz="0" w:space="0" w:color="auto"/>
                  </w:divBdr>
                </w:div>
                <w:div w:id="339895901">
                  <w:marLeft w:val="0"/>
                  <w:marRight w:val="0"/>
                  <w:marTop w:val="0"/>
                  <w:marBottom w:val="0"/>
                  <w:divBdr>
                    <w:top w:val="none" w:sz="0" w:space="0" w:color="auto"/>
                    <w:left w:val="none" w:sz="0" w:space="0" w:color="auto"/>
                    <w:bottom w:val="none" w:sz="0" w:space="0" w:color="auto"/>
                    <w:right w:val="none" w:sz="0" w:space="0" w:color="auto"/>
                  </w:divBdr>
                </w:div>
                <w:div w:id="261185298">
                  <w:marLeft w:val="0"/>
                  <w:marRight w:val="0"/>
                  <w:marTop w:val="0"/>
                  <w:marBottom w:val="0"/>
                  <w:divBdr>
                    <w:top w:val="none" w:sz="0" w:space="0" w:color="auto"/>
                    <w:left w:val="none" w:sz="0" w:space="0" w:color="auto"/>
                    <w:bottom w:val="none" w:sz="0" w:space="0" w:color="auto"/>
                    <w:right w:val="none" w:sz="0" w:space="0" w:color="auto"/>
                  </w:divBdr>
                </w:div>
                <w:div w:id="937907638">
                  <w:marLeft w:val="0"/>
                  <w:marRight w:val="0"/>
                  <w:marTop w:val="0"/>
                  <w:marBottom w:val="0"/>
                  <w:divBdr>
                    <w:top w:val="none" w:sz="0" w:space="0" w:color="auto"/>
                    <w:left w:val="none" w:sz="0" w:space="0" w:color="auto"/>
                    <w:bottom w:val="none" w:sz="0" w:space="0" w:color="auto"/>
                    <w:right w:val="none" w:sz="0" w:space="0" w:color="auto"/>
                  </w:divBdr>
                </w:div>
                <w:div w:id="1748308812">
                  <w:marLeft w:val="0"/>
                  <w:marRight w:val="0"/>
                  <w:marTop w:val="0"/>
                  <w:marBottom w:val="0"/>
                  <w:divBdr>
                    <w:top w:val="none" w:sz="0" w:space="0" w:color="auto"/>
                    <w:left w:val="none" w:sz="0" w:space="0" w:color="auto"/>
                    <w:bottom w:val="none" w:sz="0" w:space="0" w:color="auto"/>
                    <w:right w:val="none" w:sz="0" w:space="0" w:color="auto"/>
                  </w:divBdr>
                </w:div>
                <w:div w:id="2094163152">
                  <w:marLeft w:val="0"/>
                  <w:marRight w:val="0"/>
                  <w:marTop w:val="0"/>
                  <w:marBottom w:val="0"/>
                  <w:divBdr>
                    <w:top w:val="none" w:sz="0" w:space="0" w:color="auto"/>
                    <w:left w:val="none" w:sz="0" w:space="0" w:color="auto"/>
                    <w:bottom w:val="none" w:sz="0" w:space="0" w:color="auto"/>
                    <w:right w:val="none" w:sz="0" w:space="0" w:color="auto"/>
                  </w:divBdr>
                </w:div>
                <w:div w:id="2013794209">
                  <w:marLeft w:val="0"/>
                  <w:marRight w:val="0"/>
                  <w:marTop w:val="0"/>
                  <w:marBottom w:val="0"/>
                  <w:divBdr>
                    <w:top w:val="none" w:sz="0" w:space="0" w:color="auto"/>
                    <w:left w:val="none" w:sz="0" w:space="0" w:color="auto"/>
                    <w:bottom w:val="none" w:sz="0" w:space="0" w:color="auto"/>
                    <w:right w:val="none" w:sz="0" w:space="0" w:color="auto"/>
                  </w:divBdr>
                </w:div>
                <w:div w:id="1383212508">
                  <w:marLeft w:val="0"/>
                  <w:marRight w:val="0"/>
                  <w:marTop w:val="0"/>
                  <w:marBottom w:val="0"/>
                  <w:divBdr>
                    <w:top w:val="none" w:sz="0" w:space="0" w:color="auto"/>
                    <w:left w:val="none" w:sz="0" w:space="0" w:color="auto"/>
                    <w:bottom w:val="none" w:sz="0" w:space="0" w:color="auto"/>
                    <w:right w:val="none" w:sz="0" w:space="0" w:color="auto"/>
                  </w:divBdr>
                </w:div>
                <w:div w:id="887960060">
                  <w:marLeft w:val="0"/>
                  <w:marRight w:val="0"/>
                  <w:marTop w:val="0"/>
                  <w:marBottom w:val="0"/>
                  <w:divBdr>
                    <w:top w:val="none" w:sz="0" w:space="0" w:color="auto"/>
                    <w:left w:val="none" w:sz="0" w:space="0" w:color="auto"/>
                    <w:bottom w:val="none" w:sz="0" w:space="0" w:color="auto"/>
                    <w:right w:val="none" w:sz="0" w:space="0" w:color="auto"/>
                  </w:divBdr>
                </w:div>
                <w:div w:id="408691918">
                  <w:marLeft w:val="0"/>
                  <w:marRight w:val="0"/>
                  <w:marTop w:val="0"/>
                  <w:marBottom w:val="0"/>
                  <w:divBdr>
                    <w:top w:val="none" w:sz="0" w:space="0" w:color="auto"/>
                    <w:left w:val="none" w:sz="0" w:space="0" w:color="auto"/>
                    <w:bottom w:val="none" w:sz="0" w:space="0" w:color="auto"/>
                    <w:right w:val="none" w:sz="0" w:space="0" w:color="auto"/>
                  </w:divBdr>
                </w:div>
                <w:div w:id="1809660943">
                  <w:marLeft w:val="0"/>
                  <w:marRight w:val="0"/>
                  <w:marTop w:val="0"/>
                  <w:marBottom w:val="0"/>
                  <w:divBdr>
                    <w:top w:val="none" w:sz="0" w:space="0" w:color="auto"/>
                    <w:left w:val="none" w:sz="0" w:space="0" w:color="auto"/>
                    <w:bottom w:val="none" w:sz="0" w:space="0" w:color="auto"/>
                    <w:right w:val="none" w:sz="0" w:space="0" w:color="auto"/>
                  </w:divBdr>
                </w:div>
                <w:div w:id="176311787">
                  <w:marLeft w:val="0"/>
                  <w:marRight w:val="0"/>
                  <w:marTop w:val="0"/>
                  <w:marBottom w:val="0"/>
                  <w:divBdr>
                    <w:top w:val="none" w:sz="0" w:space="0" w:color="auto"/>
                    <w:left w:val="none" w:sz="0" w:space="0" w:color="auto"/>
                    <w:bottom w:val="none" w:sz="0" w:space="0" w:color="auto"/>
                    <w:right w:val="none" w:sz="0" w:space="0" w:color="auto"/>
                  </w:divBdr>
                </w:div>
                <w:div w:id="107627245">
                  <w:marLeft w:val="0"/>
                  <w:marRight w:val="0"/>
                  <w:marTop w:val="0"/>
                  <w:marBottom w:val="0"/>
                  <w:divBdr>
                    <w:top w:val="none" w:sz="0" w:space="0" w:color="auto"/>
                    <w:left w:val="none" w:sz="0" w:space="0" w:color="auto"/>
                    <w:bottom w:val="none" w:sz="0" w:space="0" w:color="auto"/>
                    <w:right w:val="none" w:sz="0" w:space="0" w:color="auto"/>
                  </w:divBdr>
                </w:div>
                <w:div w:id="1225719878">
                  <w:marLeft w:val="0"/>
                  <w:marRight w:val="0"/>
                  <w:marTop w:val="0"/>
                  <w:marBottom w:val="0"/>
                  <w:divBdr>
                    <w:top w:val="none" w:sz="0" w:space="0" w:color="auto"/>
                    <w:left w:val="none" w:sz="0" w:space="0" w:color="auto"/>
                    <w:bottom w:val="none" w:sz="0" w:space="0" w:color="auto"/>
                    <w:right w:val="none" w:sz="0" w:space="0" w:color="auto"/>
                  </w:divBdr>
                </w:div>
                <w:div w:id="123668125">
                  <w:marLeft w:val="0"/>
                  <w:marRight w:val="0"/>
                  <w:marTop w:val="0"/>
                  <w:marBottom w:val="0"/>
                  <w:divBdr>
                    <w:top w:val="none" w:sz="0" w:space="0" w:color="auto"/>
                    <w:left w:val="none" w:sz="0" w:space="0" w:color="auto"/>
                    <w:bottom w:val="none" w:sz="0" w:space="0" w:color="auto"/>
                    <w:right w:val="none" w:sz="0" w:space="0" w:color="auto"/>
                  </w:divBdr>
                </w:div>
                <w:div w:id="1085761337">
                  <w:marLeft w:val="0"/>
                  <w:marRight w:val="0"/>
                  <w:marTop w:val="0"/>
                  <w:marBottom w:val="0"/>
                  <w:divBdr>
                    <w:top w:val="none" w:sz="0" w:space="0" w:color="auto"/>
                    <w:left w:val="none" w:sz="0" w:space="0" w:color="auto"/>
                    <w:bottom w:val="none" w:sz="0" w:space="0" w:color="auto"/>
                    <w:right w:val="none" w:sz="0" w:space="0" w:color="auto"/>
                  </w:divBdr>
                </w:div>
                <w:div w:id="53429796">
                  <w:marLeft w:val="0"/>
                  <w:marRight w:val="0"/>
                  <w:marTop w:val="0"/>
                  <w:marBottom w:val="0"/>
                  <w:divBdr>
                    <w:top w:val="none" w:sz="0" w:space="0" w:color="auto"/>
                    <w:left w:val="none" w:sz="0" w:space="0" w:color="auto"/>
                    <w:bottom w:val="none" w:sz="0" w:space="0" w:color="auto"/>
                    <w:right w:val="none" w:sz="0" w:space="0" w:color="auto"/>
                  </w:divBdr>
                </w:div>
                <w:div w:id="1387753285">
                  <w:marLeft w:val="0"/>
                  <w:marRight w:val="0"/>
                  <w:marTop w:val="0"/>
                  <w:marBottom w:val="0"/>
                  <w:divBdr>
                    <w:top w:val="none" w:sz="0" w:space="0" w:color="auto"/>
                    <w:left w:val="none" w:sz="0" w:space="0" w:color="auto"/>
                    <w:bottom w:val="none" w:sz="0" w:space="0" w:color="auto"/>
                    <w:right w:val="none" w:sz="0" w:space="0" w:color="auto"/>
                  </w:divBdr>
                </w:div>
                <w:div w:id="1575160747">
                  <w:marLeft w:val="0"/>
                  <w:marRight w:val="0"/>
                  <w:marTop w:val="0"/>
                  <w:marBottom w:val="0"/>
                  <w:divBdr>
                    <w:top w:val="none" w:sz="0" w:space="0" w:color="auto"/>
                    <w:left w:val="none" w:sz="0" w:space="0" w:color="auto"/>
                    <w:bottom w:val="none" w:sz="0" w:space="0" w:color="auto"/>
                    <w:right w:val="none" w:sz="0" w:space="0" w:color="auto"/>
                  </w:divBdr>
                </w:div>
                <w:div w:id="2006086196">
                  <w:marLeft w:val="0"/>
                  <w:marRight w:val="0"/>
                  <w:marTop w:val="0"/>
                  <w:marBottom w:val="0"/>
                  <w:divBdr>
                    <w:top w:val="none" w:sz="0" w:space="0" w:color="auto"/>
                    <w:left w:val="none" w:sz="0" w:space="0" w:color="auto"/>
                    <w:bottom w:val="none" w:sz="0" w:space="0" w:color="auto"/>
                    <w:right w:val="none" w:sz="0" w:space="0" w:color="auto"/>
                  </w:divBdr>
                </w:div>
                <w:div w:id="2089957484">
                  <w:marLeft w:val="0"/>
                  <w:marRight w:val="0"/>
                  <w:marTop w:val="0"/>
                  <w:marBottom w:val="0"/>
                  <w:divBdr>
                    <w:top w:val="none" w:sz="0" w:space="0" w:color="auto"/>
                    <w:left w:val="none" w:sz="0" w:space="0" w:color="auto"/>
                    <w:bottom w:val="none" w:sz="0" w:space="0" w:color="auto"/>
                    <w:right w:val="none" w:sz="0" w:space="0" w:color="auto"/>
                  </w:divBdr>
                </w:div>
                <w:div w:id="1087731264">
                  <w:marLeft w:val="0"/>
                  <w:marRight w:val="0"/>
                  <w:marTop w:val="0"/>
                  <w:marBottom w:val="0"/>
                  <w:divBdr>
                    <w:top w:val="none" w:sz="0" w:space="0" w:color="auto"/>
                    <w:left w:val="none" w:sz="0" w:space="0" w:color="auto"/>
                    <w:bottom w:val="none" w:sz="0" w:space="0" w:color="auto"/>
                    <w:right w:val="none" w:sz="0" w:space="0" w:color="auto"/>
                  </w:divBdr>
                </w:div>
                <w:div w:id="687219645">
                  <w:marLeft w:val="0"/>
                  <w:marRight w:val="0"/>
                  <w:marTop w:val="0"/>
                  <w:marBottom w:val="0"/>
                  <w:divBdr>
                    <w:top w:val="none" w:sz="0" w:space="0" w:color="auto"/>
                    <w:left w:val="none" w:sz="0" w:space="0" w:color="auto"/>
                    <w:bottom w:val="none" w:sz="0" w:space="0" w:color="auto"/>
                    <w:right w:val="none" w:sz="0" w:space="0" w:color="auto"/>
                  </w:divBdr>
                </w:div>
                <w:div w:id="985356994">
                  <w:marLeft w:val="0"/>
                  <w:marRight w:val="0"/>
                  <w:marTop w:val="0"/>
                  <w:marBottom w:val="0"/>
                  <w:divBdr>
                    <w:top w:val="none" w:sz="0" w:space="0" w:color="auto"/>
                    <w:left w:val="none" w:sz="0" w:space="0" w:color="auto"/>
                    <w:bottom w:val="none" w:sz="0" w:space="0" w:color="auto"/>
                    <w:right w:val="none" w:sz="0" w:space="0" w:color="auto"/>
                  </w:divBdr>
                </w:div>
                <w:div w:id="2009478988">
                  <w:marLeft w:val="0"/>
                  <w:marRight w:val="0"/>
                  <w:marTop w:val="0"/>
                  <w:marBottom w:val="0"/>
                  <w:divBdr>
                    <w:top w:val="none" w:sz="0" w:space="0" w:color="auto"/>
                    <w:left w:val="none" w:sz="0" w:space="0" w:color="auto"/>
                    <w:bottom w:val="none" w:sz="0" w:space="0" w:color="auto"/>
                    <w:right w:val="none" w:sz="0" w:space="0" w:color="auto"/>
                  </w:divBdr>
                </w:div>
                <w:div w:id="58135814">
                  <w:marLeft w:val="0"/>
                  <w:marRight w:val="0"/>
                  <w:marTop w:val="0"/>
                  <w:marBottom w:val="0"/>
                  <w:divBdr>
                    <w:top w:val="none" w:sz="0" w:space="0" w:color="auto"/>
                    <w:left w:val="none" w:sz="0" w:space="0" w:color="auto"/>
                    <w:bottom w:val="none" w:sz="0" w:space="0" w:color="auto"/>
                    <w:right w:val="none" w:sz="0" w:space="0" w:color="auto"/>
                  </w:divBdr>
                </w:div>
                <w:div w:id="1713993255">
                  <w:marLeft w:val="0"/>
                  <w:marRight w:val="0"/>
                  <w:marTop w:val="0"/>
                  <w:marBottom w:val="0"/>
                  <w:divBdr>
                    <w:top w:val="none" w:sz="0" w:space="0" w:color="auto"/>
                    <w:left w:val="none" w:sz="0" w:space="0" w:color="auto"/>
                    <w:bottom w:val="none" w:sz="0" w:space="0" w:color="auto"/>
                    <w:right w:val="none" w:sz="0" w:space="0" w:color="auto"/>
                  </w:divBdr>
                </w:div>
                <w:div w:id="1718695930">
                  <w:marLeft w:val="0"/>
                  <w:marRight w:val="0"/>
                  <w:marTop w:val="0"/>
                  <w:marBottom w:val="0"/>
                  <w:divBdr>
                    <w:top w:val="none" w:sz="0" w:space="0" w:color="auto"/>
                    <w:left w:val="none" w:sz="0" w:space="0" w:color="auto"/>
                    <w:bottom w:val="none" w:sz="0" w:space="0" w:color="auto"/>
                    <w:right w:val="none" w:sz="0" w:space="0" w:color="auto"/>
                  </w:divBdr>
                </w:div>
                <w:div w:id="1436747663">
                  <w:marLeft w:val="0"/>
                  <w:marRight w:val="0"/>
                  <w:marTop w:val="0"/>
                  <w:marBottom w:val="0"/>
                  <w:divBdr>
                    <w:top w:val="none" w:sz="0" w:space="0" w:color="auto"/>
                    <w:left w:val="none" w:sz="0" w:space="0" w:color="auto"/>
                    <w:bottom w:val="none" w:sz="0" w:space="0" w:color="auto"/>
                    <w:right w:val="none" w:sz="0" w:space="0" w:color="auto"/>
                  </w:divBdr>
                </w:div>
                <w:div w:id="1736582398">
                  <w:marLeft w:val="0"/>
                  <w:marRight w:val="0"/>
                  <w:marTop w:val="0"/>
                  <w:marBottom w:val="0"/>
                  <w:divBdr>
                    <w:top w:val="none" w:sz="0" w:space="0" w:color="auto"/>
                    <w:left w:val="none" w:sz="0" w:space="0" w:color="auto"/>
                    <w:bottom w:val="none" w:sz="0" w:space="0" w:color="auto"/>
                    <w:right w:val="none" w:sz="0" w:space="0" w:color="auto"/>
                  </w:divBdr>
                </w:div>
                <w:div w:id="588513650">
                  <w:marLeft w:val="0"/>
                  <w:marRight w:val="0"/>
                  <w:marTop w:val="0"/>
                  <w:marBottom w:val="0"/>
                  <w:divBdr>
                    <w:top w:val="none" w:sz="0" w:space="0" w:color="auto"/>
                    <w:left w:val="none" w:sz="0" w:space="0" w:color="auto"/>
                    <w:bottom w:val="none" w:sz="0" w:space="0" w:color="auto"/>
                    <w:right w:val="none" w:sz="0" w:space="0" w:color="auto"/>
                  </w:divBdr>
                </w:div>
                <w:div w:id="1326976312">
                  <w:marLeft w:val="0"/>
                  <w:marRight w:val="0"/>
                  <w:marTop w:val="0"/>
                  <w:marBottom w:val="0"/>
                  <w:divBdr>
                    <w:top w:val="none" w:sz="0" w:space="0" w:color="auto"/>
                    <w:left w:val="none" w:sz="0" w:space="0" w:color="auto"/>
                    <w:bottom w:val="none" w:sz="0" w:space="0" w:color="auto"/>
                    <w:right w:val="none" w:sz="0" w:space="0" w:color="auto"/>
                  </w:divBdr>
                </w:div>
                <w:div w:id="811950105">
                  <w:marLeft w:val="0"/>
                  <w:marRight w:val="0"/>
                  <w:marTop w:val="0"/>
                  <w:marBottom w:val="0"/>
                  <w:divBdr>
                    <w:top w:val="none" w:sz="0" w:space="0" w:color="auto"/>
                    <w:left w:val="none" w:sz="0" w:space="0" w:color="auto"/>
                    <w:bottom w:val="none" w:sz="0" w:space="0" w:color="auto"/>
                    <w:right w:val="none" w:sz="0" w:space="0" w:color="auto"/>
                  </w:divBdr>
                </w:div>
                <w:div w:id="1678843761">
                  <w:marLeft w:val="0"/>
                  <w:marRight w:val="0"/>
                  <w:marTop w:val="0"/>
                  <w:marBottom w:val="0"/>
                  <w:divBdr>
                    <w:top w:val="none" w:sz="0" w:space="0" w:color="auto"/>
                    <w:left w:val="none" w:sz="0" w:space="0" w:color="auto"/>
                    <w:bottom w:val="none" w:sz="0" w:space="0" w:color="auto"/>
                    <w:right w:val="none" w:sz="0" w:space="0" w:color="auto"/>
                  </w:divBdr>
                </w:div>
                <w:div w:id="1582569764">
                  <w:marLeft w:val="0"/>
                  <w:marRight w:val="0"/>
                  <w:marTop w:val="0"/>
                  <w:marBottom w:val="0"/>
                  <w:divBdr>
                    <w:top w:val="none" w:sz="0" w:space="0" w:color="auto"/>
                    <w:left w:val="none" w:sz="0" w:space="0" w:color="auto"/>
                    <w:bottom w:val="none" w:sz="0" w:space="0" w:color="auto"/>
                    <w:right w:val="none" w:sz="0" w:space="0" w:color="auto"/>
                  </w:divBdr>
                </w:div>
                <w:div w:id="589777109">
                  <w:marLeft w:val="0"/>
                  <w:marRight w:val="0"/>
                  <w:marTop w:val="0"/>
                  <w:marBottom w:val="0"/>
                  <w:divBdr>
                    <w:top w:val="none" w:sz="0" w:space="0" w:color="auto"/>
                    <w:left w:val="none" w:sz="0" w:space="0" w:color="auto"/>
                    <w:bottom w:val="none" w:sz="0" w:space="0" w:color="auto"/>
                    <w:right w:val="none" w:sz="0" w:space="0" w:color="auto"/>
                  </w:divBdr>
                </w:div>
                <w:div w:id="1809206654">
                  <w:marLeft w:val="0"/>
                  <w:marRight w:val="0"/>
                  <w:marTop w:val="0"/>
                  <w:marBottom w:val="0"/>
                  <w:divBdr>
                    <w:top w:val="none" w:sz="0" w:space="0" w:color="auto"/>
                    <w:left w:val="none" w:sz="0" w:space="0" w:color="auto"/>
                    <w:bottom w:val="none" w:sz="0" w:space="0" w:color="auto"/>
                    <w:right w:val="none" w:sz="0" w:space="0" w:color="auto"/>
                  </w:divBdr>
                </w:div>
                <w:div w:id="1313560303">
                  <w:marLeft w:val="0"/>
                  <w:marRight w:val="0"/>
                  <w:marTop w:val="0"/>
                  <w:marBottom w:val="0"/>
                  <w:divBdr>
                    <w:top w:val="none" w:sz="0" w:space="0" w:color="auto"/>
                    <w:left w:val="none" w:sz="0" w:space="0" w:color="auto"/>
                    <w:bottom w:val="none" w:sz="0" w:space="0" w:color="auto"/>
                    <w:right w:val="none" w:sz="0" w:space="0" w:color="auto"/>
                  </w:divBdr>
                </w:div>
                <w:div w:id="1872955926">
                  <w:marLeft w:val="0"/>
                  <w:marRight w:val="0"/>
                  <w:marTop w:val="0"/>
                  <w:marBottom w:val="0"/>
                  <w:divBdr>
                    <w:top w:val="none" w:sz="0" w:space="0" w:color="auto"/>
                    <w:left w:val="none" w:sz="0" w:space="0" w:color="auto"/>
                    <w:bottom w:val="none" w:sz="0" w:space="0" w:color="auto"/>
                    <w:right w:val="none" w:sz="0" w:space="0" w:color="auto"/>
                  </w:divBdr>
                </w:div>
                <w:div w:id="1617055065">
                  <w:marLeft w:val="0"/>
                  <w:marRight w:val="0"/>
                  <w:marTop w:val="0"/>
                  <w:marBottom w:val="0"/>
                  <w:divBdr>
                    <w:top w:val="none" w:sz="0" w:space="0" w:color="auto"/>
                    <w:left w:val="none" w:sz="0" w:space="0" w:color="auto"/>
                    <w:bottom w:val="none" w:sz="0" w:space="0" w:color="auto"/>
                    <w:right w:val="none" w:sz="0" w:space="0" w:color="auto"/>
                  </w:divBdr>
                </w:div>
                <w:div w:id="1192643861">
                  <w:marLeft w:val="0"/>
                  <w:marRight w:val="0"/>
                  <w:marTop w:val="0"/>
                  <w:marBottom w:val="0"/>
                  <w:divBdr>
                    <w:top w:val="none" w:sz="0" w:space="0" w:color="auto"/>
                    <w:left w:val="none" w:sz="0" w:space="0" w:color="auto"/>
                    <w:bottom w:val="none" w:sz="0" w:space="0" w:color="auto"/>
                    <w:right w:val="none" w:sz="0" w:space="0" w:color="auto"/>
                  </w:divBdr>
                </w:div>
                <w:div w:id="1866677141">
                  <w:marLeft w:val="0"/>
                  <w:marRight w:val="0"/>
                  <w:marTop w:val="0"/>
                  <w:marBottom w:val="0"/>
                  <w:divBdr>
                    <w:top w:val="none" w:sz="0" w:space="0" w:color="auto"/>
                    <w:left w:val="none" w:sz="0" w:space="0" w:color="auto"/>
                    <w:bottom w:val="none" w:sz="0" w:space="0" w:color="auto"/>
                    <w:right w:val="none" w:sz="0" w:space="0" w:color="auto"/>
                  </w:divBdr>
                </w:div>
                <w:div w:id="1304233446">
                  <w:marLeft w:val="0"/>
                  <w:marRight w:val="0"/>
                  <w:marTop w:val="0"/>
                  <w:marBottom w:val="0"/>
                  <w:divBdr>
                    <w:top w:val="none" w:sz="0" w:space="0" w:color="auto"/>
                    <w:left w:val="none" w:sz="0" w:space="0" w:color="auto"/>
                    <w:bottom w:val="none" w:sz="0" w:space="0" w:color="auto"/>
                    <w:right w:val="none" w:sz="0" w:space="0" w:color="auto"/>
                  </w:divBdr>
                </w:div>
                <w:div w:id="1535852173">
                  <w:marLeft w:val="0"/>
                  <w:marRight w:val="0"/>
                  <w:marTop w:val="0"/>
                  <w:marBottom w:val="0"/>
                  <w:divBdr>
                    <w:top w:val="none" w:sz="0" w:space="0" w:color="auto"/>
                    <w:left w:val="none" w:sz="0" w:space="0" w:color="auto"/>
                    <w:bottom w:val="none" w:sz="0" w:space="0" w:color="auto"/>
                    <w:right w:val="none" w:sz="0" w:space="0" w:color="auto"/>
                  </w:divBdr>
                </w:div>
                <w:div w:id="1610744009">
                  <w:marLeft w:val="0"/>
                  <w:marRight w:val="0"/>
                  <w:marTop w:val="0"/>
                  <w:marBottom w:val="0"/>
                  <w:divBdr>
                    <w:top w:val="none" w:sz="0" w:space="0" w:color="auto"/>
                    <w:left w:val="none" w:sz="0" w:space="0" w:color="auto"/>
                    <w:bottom w:val="none" w:sz="0" w:space="0" w:color="auto"/>
                    <w:right w:val="none" w:sz="0" w:space="0" w:color="auto"/>
                  </w:divBdr>
                </w:div>
                <w:div w:id="1436443267">
                  <w:marLeft w:val="0"/>
                  <w:marRight w:val="0"/>
                  <w:marTop w:val="0"/>
                  <w:marBottom w:val="0"/>
                  <w:divBdr>
                    <w:top w:val="none" w:sz="0" w:space="0" w:color="auto"/>
                    <w:left w:val="none" w:sz="0" w:space="0" w:color="auto"/>
                    <w:bottom w:val="none" w:sz="0" w:space="0" w:color="auto"/>
                    <w:right w:val="none" w:sz="0" w:space="0" w:color="auto"/>
                  </w:divBdr>
                </w:div>
                <w:div w:id="1801723352">
                  <w:marLeft w:val="0"/>
                  <w:marRight w:val="0"/>
                  <w:marTop w:val="0"/>
                  <w:marBottom w:val="0"/>
                  <w:divBdr>
                    <w:top w:val="none" w:sz="0" w:space="0" w:color="auto"/>
                    <w:left w:val="none" w:sz="0" w:space="0" w:color="auto"/>
                    <w:bottom w:val="none" w:sz="0" w:space="0" w:color="auto"/>
                    <w:right w:val="none" w:sz="0" w:space="0" w:color="auto"/>
                  </w:divBdr>
                </w:div>
                <w:div w:id="1072124257">
                  <w:marLeft w:val="0"/>
                  <w:marRight w:val="0"/>
                  <w:marTop w:val="0"/>
                  <w:marBottom w:val="0"/>
                  <w:divBdr>
                    <w:top w:val="none" w:sz="0" w:space="0" w:color="auto"/>
                    <w:left w:val="none" w:sz="0" w:space="0" w:color="auto"/>
                    <w:bottom w:val="none" w:sz="0" w:space="0" w:color="auto"/>
                    <w:right w:val="none" w:sz="0" w:space="0" w:color="auto"/>
                  </w:divBdr>
                </w:div>
                <w:div w:id="140199452">
                  <w:marLeft w:val="0"/>
                  <w:marRight w:val="0"/>
                  <w:marTop w:val="0"/>
                  <w:marBottom w:val="0"/>
                  <w:divBdr>
                    <w:top w:val="none" w:sz="0" w:space="0" w:color="auto"/>
                    <w:left w:val="none" w:sz="0" w:space="0" w:color="auto"/>
                    <w:bottom w:val="none" w:sz="0" w:space="0" w:color="auto"/>
                    <w:right w:val="none" w:sz="0" w:space="0" w:color="auto"/>
                  </w:divBdr>
                </w:div>
                <w:div w:id="1689985868">
                  <w:marLeft w:val="0"/>
                  <w:marRight w:val="0"/>
                  <w:marTop w:val="0"/>
                  <w:marBottom w:val="0"/>
                  <w:divBdr>
                    <w:top w:val="none" w:sz="0" w:space="0" w:color="auto"/>
                    <w:left w:val="none" w:sz="0" w:space="0" w:color="auto"/>
                    <w:bottom w:val="none" w:sz="0" w:space="0" w:color="auto"/>
                    <w:right w:val="none" w:sz="0" w:space="0" w:color="auto"/>
                  </w:divBdr>
                </w:div>
                <w:div w:id="449056051">
                  <w:marLeft w:val="0"/>
                  <w:marRight w:val="0"/>
                  <w:marTop w:val="0"/>
                  <w:marBottom w:val="0"/>
                  <w:divBdr>
                    <w:top w:val="none" w:sz="0" w:space="0" w:color="auto"/>
                    <w:left w:val="none" w:sz="0" w:space="0" w:color="auto"/>
                    <w:bottom w:val="none" w:sz="0" w:space="0" w:color="auto"/>
                    <w:right w:val="none" w:sz="0" w:space="0" w:color="auto"/>
                  </w:divBdr>
                </w:div>
                <w:div w:id="1767114823">
                  <w:marLeft w:val="0"/>
                  <w:marRight w:val="0"/>
                  <w:marTop w:val="0"/>
                  <w:marBottom w:val="0"/>
                  <w:divBdr>
                    <w:top w:val="none" w:sz="0" w:space="0" w:color="auto"/>
                    <w:left w:val="none" w:sz="0" w:space="0" w:color="auto"/>
                    <w:bottom w:val="none" w:sz="0" w:space="0" w:color="auto"/>
                    <w:right w:val="none" w:sz="0" w:space="0" w:color="auto"/>
                  </w:divBdr>
                </w:div>
                <w:div w:id="1602421171">
                  <w:marLeft w:val="0"/>
                  <w:marRight w:val="0"/>
                  <w:marTop w:val="0"/>
                  <w:marBottom w:val="0"/>
                  <w:divBdr>
                    <w:top w:val="none" w:sz="0" w:space="0" w:color="auto"/>
                    <w:left w:val="none" w:sz="0" w:space="0" w:color="auto"/>
                    <w:bottom w:val="none" w:sz="0" w:space="0" w:color="auto"/>
                    <w:right w:val="none" w:sz="0" w:space="0" w:color="auto"/>
                  </w:divBdr>
                </w:div>
                <w:div w:id="1290741946">
                  <w:marLeft w:val="0"/>
                  <w:marRight w:val="0"/>
                  <w:marTop w:val="0"/>
                  <w:marBottom w:val="0"/>
                  <w:divBdr>
                    <w:top w:val="none" w:sz="0" w:space="0" w:color="auto"/>
                    <w:left w:val="none" w:sz="0" w:space="0" w:color="auto"/>
                    <w:bottom w:val="none" w:sz="0" w:space="0" w:color="auto"/>
                    <w:right w:val="none" w:sz="0" w:space="0" w:color="auto"/>
                  </w:divBdr>
                </w:div>
                <w:div w:id="1894463074">
                  <w:marLeft w:val="0"/>
                  <w:marRight w:val="0"/>
                  <w:marTop w:val="0"/>
                  <w:marBottom w:val="0"/>
                  <w:divBdr>
                    <w:top w:val="none" w:sz="0" w:space="0" w:color="auto"/>
                    <w:left w:val="none" w:sz="0" w:space="0" w:color="auto"/>
                    <w:bottom w:val="none" w:sz="0" w:space="0" w:color="auto"/>
                    <w:right w:val="none" w:sz="0" w:space="0" w:color="auto"/>
                  </w:divBdr>
                </w:div>
                <w:div w:id="176699777">
                  <w:marLeft w:val="0"/>
                  <w:marRight w:val="0"/>
                  <w:marTop w:val="0"/>
                  <w:marBottom w:val="0"/>
                  <w:divBdr>
                    <w:top w:val="none" w:sz="0" w:space="0" w:color="auto"/>
                    <w:left w:val="none" w:sz="0" w:space="0" w:color="auto"/>
                    <w:bottom w:val="none" w:sz="0" w:space="0" w:color="auto"/>
                    <w:right w:val="none" w:sz="0" w:space="0" w:color="auto"/>
                  </w:divBdr>
                </w:div>
                <w:div w:id="533232136">
                  <w:marLeft w:val="0"/>
                  <w:marRight w:val="0"/>
                  <w:marTop w:val="0"/>
                  <w:marBottom w:val="0"/>
                  <w:divBdr>
                    <w:top w:val="none" w:sz="0" w:space="0" w:color="auto"/>
                    <w:left w:val="none" w:sz="0" w:space="0" w:color="auto"/>
                    <w:bottom w:val="none" w:sz="0" w:space="0" w:color="auto"/>
                    <w:right w:val="none" w:sz="0" w:space="0" w:color="auto"/>
                  </w:divBdr>
                </w:div>
                <w:div w:id="159004749">
                  <w:marLeft w:val="0"/>
                  <w:marRight w:val="0"/>
                  <w:marTop w:val="0"/>
                  <w:marBottom w:val="0"/>
                  <w:divBdr>
                    <w:top w:val="none" w:sz="0" w:space="0" w:color="auto"/>
                    <w:left w:val="none" w:sz="0" w:space="0" w:color="auto"/>
                    <w:bottom w:val="none" w:sz="0" w:space="0" w:color="auto"/>
                    <w:right w:val="none" w:sz="0" w:space="0" w:color="auto"/>
                  </w:divBdr>
                </w:div>
                <w:div w:id="1991665598">
                  <w:marLeft w:val="0"/>
                  <w:marRight w:val="0"/>
                  <w:marTop w:val="0"/>
                  <w:marBottom w:val="0"/>
                  <w:divBdr>
                    <w:top w:val="none" w:sz="0" w:space="0" w:color="auto"/>
                    <w:left w:val="none" w:sz="0" w:space="0" w:color="auto"/>
                    <w:bottom w:val="none" w:sz="0" w:space="0" w:color="auto"/>
                    <w:right w:val="none" w:sz="0" w:space="0" w:color="auto"/>
                  </w:divBdr>
                </w:div>
                <w:div w:id="441532169">
                  <w:marLeft w:val="0"/>
                  <w:marRight w:val="0"/>
                  <w:marTop w:val="0"/>
                  <w:marBottom w:val="0"/>
                  <w:divBdr>
                    <w:top w:val="none" w:sz="0" w:space="0" w:color="auto"/>
                    <w:left w:val="none" w:sz="0" w:space="0" w:color="auto"/>
                    <w:bottom w:val="none" w:sz="0" w:space="0" w:color="auto"/>
                    <w:right w:val="none" w:sz="0" w:space="0" w:color="auto"/>
                  </w:divBdr>
                </w:div>
                <w:div w:id="688875473">
                  <w:marLeft w:val="0"/>
                  <w:marRight w:val="0"/>
                  <w:marTop w:val="0"/>
                  <w:marBottom w:val="0"/>
                  <w:divBdr>
                    <w:top w:val="none" w:sz="0" w:space="0" w:color="auto"/>
                    <w:left w:val="none" w:sz="0" w:space="0" w:color="auto"/>
                    <w:bottom w:val="none" w:sz="0" w:space="0" w:color="auto"/>
                    <w:right w:val="none" w:sz="0" w:space="0" w:color="auto"/>
                  </w:divBdr>
                </w:div>
                <w:div w:id="1051029194">
                  <w:marLeft w:val="0"/>
                  <w:marRight w:val="0"/>
                  <w:marTop w:val="0"/>
                  <w:marBottom w:val="0"/>
                  <w:divBdr>
                    <w:top w:val="none" w:sz="0" w:space="0" w:color="auto"/>
                    <w:left w:val="none" w:sz="0" w:space="0" w:color="auto"/>
                    <w:bottom w:val="none" w:sz="0" w:space="0" w:color="auto"/>
                    <w:right w:val="none" w:sz="0" w:space="0" w:color="auto"/>
                  </w:divBdr>
                </w:div>
                <w:div w:id="443811520">
                  <w:marLeft w:val="0"/>
                  <w:marRight w:val="0"/>
                  <w:marTop w:val="0"/>
                  <w:marBottom w:val="0"/>
                  <w:divBdr>
                    <w:top w:val="none" w:sz="0" w:space="0" w:color="auto"/>
                    <w:left w:val="none" w:sz="0" w:space="0" w:color="auto"/>
                    <w:bottom w:val="none" w:sz="0" w:space="0" w:color="auto"/>
                    <w:right w:val="none" w:sz="0" w:space="0" w:color="auto"/>
                  </w:divBdr>
                </w:div>
                <w:div w:id="1212426699">
                  <w:marLeft w:val="0"/>
                  <w:marRight w:val="0"/>
                  <w:marTop w:val="0"/>
                  <w:marBottom w:val="0"/>
                  <w:divBdr>
                    <w:top w:val="none" w:sz="0" w:space="0" w:color="auto"/>
                    <w:left w:val="none" w:sz="0" w:space="0" w:color="auto"/>
                    <w:bottom w:val="none" w:sz="0" w:space="0" w:color="auto"/>
                    <w:right w:val="none" w:sz="0" w:space="0" w:color="auto"/>
                  </w:divBdr>
                </w:div>
              </w:divsChild>
            </w:div>
            <w:div w:id="1137651968">
              <w:marLeft w:val="0"/>
              <w:marRight w:val="0"/>
              <w:marTop w:val="0"/>
              <w:marBottom w:val="0"/>
              <w:divBdr>
                <w:top w:val="none" w:sz="0" w:space="0" w:color="auto"/>
                <w:left w:val="none" w:sz="0" w:space="0" w:color="auto"/>
                <w:bottom w:val="none" w:sz="0" w:space="0" w:color="auto"/>
                <w:right w:val="none" w:sz="0" w:space="0" w:color="auto"/>
              </w:divBdr>
              <w:divsChild>
                <w:div w:id="705833792">
                  <w:marLeft w:val="0"/>
                  <w:marRight w:val="0"/>
                  <w:marTop w:val="0"/>
                  <w:marBottom w:val="0"/>
                  <w:divBdr>
                    <w:top w:val="none" w:sz="0" w:space="0" w:color="auto"/>
                    <w:left w:val="none" w:sz="0" w:space="0" w:color="auto"/>
                    <w:bottom w:val="none" w:sz="0" w:space="0" w:color="auto"/>
                    <w:right w:val="none" w:sz="0" w:space="0" w:color="auto"/>
                  </w:divBdr>
                </w:div>
                <w:div w:id="1674453455">
                  <w:marLeft w:val="0"/>
                  <w:marRight w:val="0"/>
                  <w:marTop w:val="0"/>
                  <w:marBottom w:val="0"/>
                  <w:divBdr>
                    <w:top w:val="none" w:sz="0" w:space="0" w:color="auto"/>
                    <w:left w:val="none" w:sz="0" w:space="0" w:color="auto"/>
                    <w:bottom w:val="none" w:sz="0" w:space="0" w:color="auto"/>
                    <w:right w:val="none" w:sz="0" w:space="0" w:color="auto"/>
                  </w:divBdr>
                </w:div>
                <w:div w:id="730881540">
                  <w:marLeft w:val="0"/>
                  <w:marRight w:val="0"/>
                  <w:marTop w:val="0"/>
                  <w:marBottom w:val="0"/>
                  <w:divBdr>
                    <w:top w:val="none" w:sz="0" w:space="0" w:color="auto"/>
                    <w:left w:val="none" w:sz="0" w:space="0" w:color="auto"/>
                    <w:bottom w:val="none" w:sz="0" w:space="0" w:color="auto"/>
                    <w:right w:val="none" w:sz="0" w:space="0" w:color="auto"/>
                  </w:divBdr>
                </w:div>
                <w:div w:id="987516623">
                  <w:marLeft w:val="0"/>
                  <w:marRight w:val="0"/>
                  <w:marTop w:val="0"/>
                  <w:marBottom w:val="0"/>
                  <w:divBdr>
                    <w:top w:val="none" w:sz="0" w:space="0" w:color="auto"/>
                    <w:left w:val="none" w:sz="0" w:space="0" w:color="auto"/>
                    <w:bottom w:val="none" w:sz="0" w:space="0" w:color="auto"/>
                    <w:right w:val="none" w:sz="0" w:space="0" w:color="auto"/>
                  </w:divBdr>
                </w:div>
                <w:div w:id="1009067676">
                  <w:marLeft w:val="0"/>
                  <w:marRight w:val="0"/>
                  <w:marTop w:val="0"/>
                  <w:marBottom w:val="0"/>
                  <w:divBdr>
                    <w:top w:val="none" w:sz="0" w:space="0" w:color="auto"/>
                    <w:left w:val="none" w:sz="0" w:space="0" w:color="auto"/>
                    <w:bottom w:val="none" w:sz="0" w:space="0" w:color="auto"/>
                    <w:right w:val="none" w:sz="0" w:space="0" w:color="auto"/>
                  </w:divBdr>
                </w:div>
                <w:div w:id="1030641143">
                  <w:marLeft w:val="0"/>
                  <w:marRight w:val="0"/>
                  <w:marTop w:val="0"/>
                  <w:marBottom w:val="0"/>
                  <w:divBdr>
                    <w:top w:val="none" w:sz="0" w:space="0" w:color="auto"/>
                    <w:left w:val="none" w:sz="0" w:space="0" w:color="auto"/>
                    <w:bottom w:val="none" w:sz="0" w:space="0" w:color="auto"/>
                    <w:right w:val="none" w:sz="0" w:space="0" w:color="auto"/>
                  </w:divBdr>
                </w:div>
                <w:div w:id="1419212392">
                  <w:marLeft w:val="0"/>
                  <w:marRight w:val="0"/>
                  <w:marTop w:val="0"/>
                  <w:marBottom w:val="0"/>
                  <w:divBdr>
                    <w:top w:val="none" w:sz="0" w:space="0" w:color="auto"/>
                    <w:left w:val="none" w:sz="0" w:space="0" w:color="auto"/>
                    <w:bottom w:val="none" w:sz="0" w:space="0" w:color="auto"/>
                    <w:right w:val="none" w:sz="0" w:space="0" w:color="auto"/>
                  </w:divBdr>
                </w:div>
                <w:div w:id="244849176">
                  <w:marLeft w:val="0"/>
                  <w:marRight w:val="0"/>
                  <w:marTop w:val="0"/>
                  <w:marBottom w:val="0"/>
                  <w:divBdr>
                    <w:top w:val="none" w:sz="0" w:space="0" w:color="auto"/>
                    <w:left w:val="none" w:sz="0" w:space="0" w:color="auto"/>
                    <w:bottom w:val="none" w:sz="0" w:space="0" w:color="auto"/>
                    <w:right w:val="none" w:sz="0" w:space="0" w:color="auto"/>
                  </w:divBdr>
                </w:div>
                <w:div w:id="719209421">
                  <w:marLeft w:val="0"/>
                  <w:marRight w:val="0"/>
                  <w:marTop w:val="0"/>
                  <w:marBottom w:val="0"/>
                  <w:divBdr>
                    <w:top w:val="none" w:sz="0" w:space="0" w:color="auto"/>
                    <w:left w:val="none" w:sz="0" w:space="0" w:color="auto"/>
                    <w:bottom w:val="none" w:sz="0" w:space="0" w:color="auto"/>
                    <w:right w:val="none" w:sz="0" w:space="0" w:color="auto"/>
                  </w:divBdr>
                </w:div>
                <w:div w:id="604307539">
                  <w:marLeft w:val="0"/>
                  <w:marRight w:val="0"/>
                  <w:marTop w:val="0"/>
                  <w:marBottom w:val="0"/>
                  <w:divBdr>
                    <w:top w:val="none" w:sz="0" w:space="0" w:color="auto"/>
                    <w:left w:val="none" w:sz="0" w:space="0" w:color="auto"/>
                    <w:bottom w:val="none" w:sz="0" w:space="0" w:color="auto"/>
                    <w:right w:val="none" w:sz="0" w:space="0" w:color="auto"/>
                  </w:divBdr>
                </w:div>
                <w:div w:id="740449291">
                  <w:marLeft w:val="0"/>
                  <w:marRight w:val="0"/>
                  <w:marTop w:val="0"/>
                  <w:marBottom w:val="0"/>
                  <w:divBdr>
                    <w:top w:val="none" w:sz="0" w:space="0" w:color="auto"/>
                    <w:left w:val="none" w:sz="0" w:space="0" w:color="auto"/>
                    <w:bottom w:val="none" w:sz="0" w:space="0" w:color="auto"/>
                    <w:right w:val="none" w:sz="0" w:space="0" w:color="auto"/>
                  </w:divBdr>
                </w:div>
                <w:div w:id="163935204">
                  <w:marLeft w:val="0"/>
                  <w:marRight w:val="0"/>
                  <w:marTop w:val="0"/>
                  <w:marBottom w:val="0"/>
                  <w:divBdr>
                    <w:top w:val="none" w:sz="0" w:space="0" w:color="auto"/>
                    <w:left w:val="none" w:sz="0" w:space="0" w:color="auto"/>
                    <w:bottom w:val="none" w:sz="0" w:space="0" w:color="auto"/>
                    <w:right w:val="none" w:sz="0" w:space="0" w:color="auto"/>
                  </w:divBdr>
                </w:div>
                <w:div w:id="262225642">
                  <w:marLeft w:val="0"/>
                  <w:marRight w:val="0"/>
                  <w:marTop w:val="0"/>
                  <w:marBottom w:val="0"/>
                  <w:divBdr>
                    <w:top w:val="none" w:sz="0" w:space="0" w:color="auto"/>
                    <w:left w:val="none" w:sz="0" w:space="0" w:color="auto"/>
                    <w:bottom w:val="none" w:sz="0" w:space="0" w:color="auto"/>
                    <w:right w:val="none" w:sz="0" w:space="0" w:color="auto"/>
                  </w:divBdr>
                </w:div>
                <w:div w:id="293676638">
                  <w:marLeft w:val="0"/>
                  <w:marRight w:val="0"/>
                  <w:marTop w:val="0"/>
                  <w:marBottom w:val="0"/>
                  <w:divBdr>
                    <w:top w:val="none" w:sz="0" w:space="0" w:color="auto"/>
                    <w:left w:val="none" w:sz="0" w:space="0" w:color="auto"/>
                    <w:bottom w:val="none" w:sz="0" w:space="0" w:color="auto"/>
                    <w:right w:val="none" w:sz="0" w:space="0" w:color="auto"/>
                  </w:divBdr>
                </w:div>
                <w:div w:id="971058587">
                  <w:marLeft w:val="0"/>
                  <w:marRight w:val="0"/>
                  <w:marTop w:val="0"/>
                  <w:marBottom w:val="0"/>
                  <w:divBdr>
                    <w:top w:val="none" w:sz="0" w:space="0" w:color="auto"/>
                    <w:left w:val="none" w:sz="0" w:space="0" w:color="auto"/>
                    <w:bottom w:val="none" w:sz="0" w:space="0" w:color="auto"/>
                    <w:right w:val="none" w:sz="0" w:space="0" w:color="auto"/>
                  </w:divBdr>
                </w:div>
                <w:div w:id="1868366677">
                  <w:marLeft w:val="0"/>
                  <w:marRight w:val="0"/>
                  <w:marTop w:val="0"/>
                  <w:marBottom w:val="0"/>
                  <w:divBdr>
                    <w:top w:val="none" w:sz="0" w:space="0" w:color="auto"/>
                    <w:left w:val="none" w:sz="0" w:space="0" w:color="auto"/>
                    <w:bottom w:val="none" w:sz="0" w:space="0" w:color="auto"/>
                    <w:right w:val="none" w:sz="0" w:space="0" w:color="auto"/>
                  </w:divBdr>
                </w:div>
                <w:div w:id="281692796">
                  <w:marLeft w:val="0"/>
                  <w:marRight w:val="0"/>
                  <w:marTop w:val="0"/>
                  <w:marBottom w:val="0"/>
                  <w:divBdr>
                    <w:top w:val="none" w:sz="0" w:space="0" w:color="auto"/>
                    <w:left w:val="none" w:sz="0" w:space="0" w:color="auto"/>
                    <w:bottom w:val="none" w:sz="0" w:space="0" w:color="auto"/>
                    <w:right w:val="none" w:sz="0" w:space="0" w:color="auto"/>
                  </w:divBdr>
                </w:div>
                <w:div w:id="1230846449">
                  <w:marLeft w:val="0"/>
                  <w:marRight w:val="0"/>
                  <w:marTop w:val="0"/>
                  <w:marBottom w:val="0"/>
                  <w:divBdr>
                    <w:top w:val="none" w:sz="0" w:space="0" w:color="auto"/>
                    <w:left w:val="none" w:sz="0" w:space="0" w:color="auto"/>
                    <w:bottom w:val="none" w:sz="0" w:space="0" w:color="auto"/>
                    <w:right w:val="none" w:sz="0" w:space="0" w:color="auto"/>
                  </w:divBdr>
                </w:div>
                <w:div w:id="406005030">
                  <w:marLeft w:val="0"/>
                  <w:marRight w:val="0"/>
                  <w:marTop w:val="0"/>
                  <w:marBottom w:val="0"/>
                  <w:divBdr>
                    <w:top w:val="none" w:sz="0" w:space="0" w:color="auto"/>
                    <w:left w:val="none" w:sz="0" w:space="0" w:color="auto"/>
                    <w:bottom w:val="none" w:sz="0" w:space="0" w:color="auto"/>
                    <w:right w:val="none" w:sz="0" w:space="0" w:color="auto"/>
                  </w:divBdr>
                </w:div>
                <w:div w:id="1330060829">
                  <w:marLeft w:val="0"/>
                  <w:marRight w:val="0"/>
                  <w:marTop w:val="0"/>
                  <w:marBottom w:val="0"/>
                  <w:divBdr>
                    <w:top w:val="none" w:sz="0" w:space="0" w:color="auto"/>
                    <w:left w:val="none" w:sz="0" w:space="0" w:color="auto"/>
                    <w:bottom w:val="none" w:sz="0" w:space="0" w:color="auto"/>
                    <w:right w:val="none" w:sz="0" w:space="0" w:color="auto"/>
                  </w:divBdr>
                </w:div>
                <w:div w:id="114914025">
                  <w:marLeft w:val="0"/>
                  <w:marRight w:val="0"/>
                  <w:marTop w:val="0"/>
                  <w:marBottom w:val="0"/>
                  <w:divBdr>
                    <w:top w:val="none" w:sz="0" w:space="0" w:color="auto"/>
                    <w:left w:val="none" w:sz="0" w:space="0" w:color="auto"/>
                    <w:bottom w:val="none" w:sz="0" w:space="0" w:color="auto"/>
                    <w:right w:val="none" w:sz="0" w:space="0" w:color="auto"/>
                  </w:divBdr>
                </w:div>
                <w:div w:id="1066343452">
                  <w:marLeft w:val="0"/>
                  <w:marRight w:val="0"/>
                  <w:marTop w:val="0"/>
                  <w:marBottom w:val="0"/>
                  <w:divBdr>
                    <w:top w:val="none" w:sz="0" w:space="0" w:color="auto"/>
                    <w:left w:val="none" w:sz="0" w:space="0" w:color="auto"/>
                    <w:bottom w:val="none" w:sz="0" w:space="0" w:color="auto"/>
                    <w:right w:val="none" w:sz="0" w:space="0" w:color="auto"/>
                  </w:divBdr>
                </w:div>
                <w:div w:id="36858134">
                  <w:marLeft w:val="0"/>
                  <w:marRight w:val="0"/>
                  <w:marTop w:val="0"/>
                  <w:marBottom w:val="0"/>
                  <w:divBdr>
                    <w:top w:val="none" w:sz="0" w:space="0" w:color="auto"/>
                    <w:left w:val="none" w:sz="0" w:space="0" w:color="auto"/>
                    <w:bottom w:val="none" w:sz="0" w:space="0" w:color="auto"/>
                    <w:right w:val="none" w:sz="0" w:space="0" w:color="auto"/>
                  </w:divBdr>
                </w:div>
                <w:div w:id="1277983484">
                  <w:marLeft w:val="0"/>
                  <w:marRight w:val="0"/>
                  <w:marTop w:val="0"/>
                  <w:marBottom w:val="0"/>
                  <w:divBdr>
                    <w:top w:val="none" w:sz="0" w:space="0" w:color="auto"/>
                    <w:left w:val="none" w:sz="0" w:space="0" w:color="auto"/>
                    <w:bottom w:val="none" w:sz="0" w:space="0" w:color="auto"/>
                    <w:right w:val="none" w:sz="0" w:space="0" w:color="auto"/>
                  </w:divBdr>
                </w:div>
                <w:div w:id="590239299">
                  <w:marLeft w:val="0"/>
                  <w:marRight w:val="0"/>
                  <w:marTop w:val="0"/>
                  <w:marBottom w:val="0"/>
                  <w:divBdr>
                    <w:top w:val="none" w:sz="0" w:space="0" w:color="auto"/>
                    <w:left w:val="none" w:sz="0" w:space="0" w:color="auto"/>
                    <w:bottom w:val="none" w:sz="0" w:space="0" w:color="auto"/>
                    <w:right w:val="none" w:sz="0" w:space="0" w:color="auto"/>
                  </w:divBdr>
                </w:div>
                <w:div w:id="1247691530">
                  <w:marLeft w:val="0"/>
                  <w:marRight w:val="0"/>
                  <w:marTop w:val="0"/>
                  <w:marBottom w:val="0"/>
                  <w:divBdr>
                    <w:top w:val="none" w:sz="0" w:space="0" w:color="auto"/>
                    <w:left w:val="none" w:sz="0" w:space="0" w:color="auto"/>
                    <w:bottom w:val="none" w:sz="0" w:space="0" w:color="auto"/>
                    <w:right w:val="none" w:sz="0" w:space="0" w:color="auto"/>
                  </w:divBdr>
                </w:div>
                <w:div w:id="2008747983">
                  <w:marLeft w:val="0"/>
                  <w:marRight w:val="0"/>
                  <w:marTop w:val="0"/>
                  <w:marBottom w:val="0"/>
                  <w:divBdr>
                    <w:top w:val="none" w:sz="0" w:space="0" w:color="auto"/>
                    <w:left w:val="none" w:sz="0" w:space="0" w:color="auto"/>
                    <w:bottom w:val="none" w:sz="0" w:space="0" w:color="auto"/>
                    <w:right w:val="none" w:sz="0" w:space="0" w:color="auto"/>
                  </w:divBdr>
                </w:div>
                <w:div w:id="36122387">
                  <w:marLeft w:val="0"/>
                  <w:marRight w:val="0"/>
                  <w:marTop w:val="0"/>
                  <w:marBottom w:val="0"/>
                  <w:divBdr>
                    <w:top w:val="none" w:sz="0" w:space="0" w:color="auto"/>
                    <w:left w:val="none" w:sz="0" w:space="0" w:color="auto"/>
                    <w:bottom w:val="none" w:sz="0" w:space="0" w:color="auto"/>
                    <w:right w:val="none" w:sz="0" w:space="0" w:color="auto"/>
                  </w:divBdr>
                </w:div>
                <w:div w:id="293488574">
                  <w:marLeft w:val="0"/>
                  <w:marRight w:val="0"/>
                  <w:marTop w:val="0"/>
                  <w:marBottom w:val="0"/>
                  <w:divBdr>
                    <w:top w:val="none" w:sz="0" w:space="0" w:color="auto"/>
                    <w:left w:val="none" w:sz="0" w:space="0" w:color="auto"/>
                    <w:bottom w:val="none" w:sz="0" w:space="0" w:color="auto"/>
                    <w:right w:val="none" w:sz="0" w:space="0" w:color="auto"/>
                  </w:divBdr>
                </w:div>
                <w:div w:id="849415050">
                  <w:marLeft w:val="0"/>
                  <w:marRight w:val="0"/>
                  <w:marTop w:val="0"/>
                  <w:marBottom w:val="0"/>
                  <w:divBdr>
                    <w:top w:val="none" w:sz="0" w:space="0" w:color="auto"/>
                    <w:left w:val="none" w:sz="0" w:space="0" w:color="auto"/>
                    <w:bottom w:val="none" w:sz="0" w:space="0" w:color="auto"/>
                    <w:right w:val="none" w:sz="0" w:space="0" w:color="auto"/>
                  </w:divBdr>
                </w:div>
                <w:div w:id="1768037538">
                  <w:marLeft w:val="0"/>
                  <w:marRight w:val="0"/>
                  <w:marTop w:val="0"/>
                  <w:marBottom w:val="0"/>
                  <w:divBdr>
                    <w:top w:val="none" w:sz="0" w:space="0" w:color="auto"/>
                    <w:left w:val="none" w:sz="0" w:space="0" w:color="auto"/>
                    <w:bottom w:val="none" w:sz="0" w:space="0" w:color="auto"/>
                    <w:right w:val="none" w:sz="0" w:space="0" w:color="auto"/>
                  </w:divBdr>
                </w:div>
                <w:div w:id="813177637">
                  <w:marLeft w:val="0"/>
                  <w:marRight w:val="0"/>
                  <w:marTop w:val="0"/>
                  <w:marBottom w:val="0"/>
                  <w:divBdr>
                    <w:top w:val="none" w:sz="0" w:space="0" w:color="auto"/>
                    <w:left w:val="none" w:sz="0" w:space="0" w:color="auto"/>
                    <w:bottom w:val="none" w:sz="0" w:space="0" w:color="auto"/>
                    <w:right w:val="none" w:sz="0" w:space="0" w:color="auto"/>
                  </w:divBdr>
                </w:div>
                <w:div w:id="334497494">
                  <w:marLeft w:val="0"/>
                  <w:marRight w:val="0"/>
                  <w:marTop w:val="0"/>
                  <w:marBottom w:val="0"/>
                  <w:divBdr>
                    <w:top w:val="none" w:sz="0" w:space="0" w:color="auto"/>
                    <w:left w:val="none" w:sz="0" w:space="0" w:color="auto"/>
                    <w:bottom w:val="none" w:sz="0" w:space="0" w:color="auto"/>
                    <w:right w:val="none" w:sz="0" w:space="0" w:color="auto"/>
                  </w:divBdr>
                </w:div>
                <w:div w:id="774864690">
                  <w:marLeft w:val="0"/>
                  <w:marRight w:val="0"/>
                  <w:marTop w:val="0"/>
                  <w:marBottom w:val="0"/>
                  <w:divBdr>
                    <w:top w:val="none" w:sz="0" w:space="0" w:color="auto"/>
                    <w:left w:val="none" w:sz="0" w:space="0" w:color="auto"/>
                    <w:bottom w:val="none" w:sz="0" w:space="0" w:color="auto"/>
                    <w:right w:val="none" w:sz="0" w:space="0" w:color="auto"/>
                  </w:divBdr>
                </w:div>
                <w:div w:id="172232277">
                  <w:marLeft w:val="0"/>
                  <w:marRight w:val="0"/>
                  <w:marTop w:val="0"/>
                  <w:marBottom w:val="0"/>
                  <w:divBdr>
                    <w:top w:val="none" w:sz="0" w:space="0" w:color="auto"/>
                    <w:left w:val="none" w:sz="0" w:space="0" w:color="auto"/>
                    <w:bottom w:val="none" w:sz="0" w:space="0" w:color="auto"/>
                    <w:right w:val="none" w:sz="0" w:space="0" w:color="auto"/>
                  </w:divBdr>
                </w:div>
                <w:div w:id="806165951">
                  <w:marLeft w:val="0"/>
                  <w:marRight w:val="0"/>
                  <w:marTop w:val="0"/>
                  <w:marBottom w:val="0"/>
                  <w:divBdr>
                    <w:top w:val="none" w:sz="0" w:space="0" w:color="auto"/>
                    <w:left w:val="none" w:sz="0" w:space="0" w:color="auto"/>
                    <w:bottom w:val="none" w:sz="0" w:space="0" w:color="auto"/>
                    <w:right w:val="none" w:sz="0" w:space="0" w:color="auto"/>
                  </w:divBdr>
                </w:div>
                <w:div w:id="30765917">
                  <w:marLeft w:val="0"/>
                  <w:marRight w:val="0"/>
                  <w:marTop w:val="0"/>
                  <w:marBottom w:val="0"/>
                  <w:divBdr>
                    <w:top w:val="none" w:sz="0" w:space="0" w:color="auto"/>
                    <w:left w:val="none" w:sz="0" w:space="0" w:color="auto"/>
                    <w:bottom w:val="none" w:sz="0" w:space="0" w:color="auto"/>
                    <w:right w:val="none" w:sz="0" w:space="0" w:color="auto"/>
                  </w:divBdr>
                </w:div>
                <w:div w:id="1552225516">
                  <w:marLeft w:val="0"/>
                  <w:marRight w:val="0"/>
                  <w:marTop w:val="0"/>
                  <w:marBottom w:val="0"/>
                  <w:divBdr>
                    <w:top w:val="none" w:sz="0" w:space="0" w:color="auto"/>
                    <w:left w:val="none" w:sz="0" w:space="0" w:color="auto"/>
                    <w:bottom w:val="none" w:sz="0" w:space="0" w:color="auto"/>
                    <w:right w:val="none" w:sz="0" w:space="0" w:color="auto"/>
                  </w:divBdr>
                </w:div>
                <w:div w:id="2024086759">
                  <w:marLeft w:val="0"/>
                  <w:marRight w:val="0"/>
                  <w:marTop w:val="0"/>
                  <w:marBottom w:val="0"/>
                  <w:divBdr>
                    <w:top w:val="none" w:sz="0" w:space="0" w:color="auto"/>
                    <w:left w:val="none" w:sz="0" w:space="0" w:color="auto"/>
                    <w:bottom w:val="none" w:sz="0" w:space="0" w:color="auto"/>
                    <w:right w:val="none" w:sz="0" w:space="0" w:color="auto"/>
                  </w:divBdr>
                </w:div>
                <w:div w:id="2037000998">
                  <w:marLeft w:val="0"/>
                  <w:marRight w:val="0"/>
                  <w:marTop w:val="0"/>
                  <w:marBottom w:val="0"/>
                  <w:divBdr>
                    <w:top w:val="none" w:sz="0" w:space="0" w:color="auto"/>
                    <w:left w:val="none" w:sz="0" w:space="0" w:color="auto"/>
                    <w:bottom w:val="none" w:sz="0" w:space="0" w:color="auto"/>
                    <w:right w:val="none" w:sz="0" w:space="0" w:color="auto"/>
                  </w:divBdr>
                </w:div>
                <w:div w:id="421688226">
                  <w:marLeft w:val="0"/>
                  <w:marRight w:val="0"/>
                  <w:marTop w:val="0"/>
                  <w:marBottom w:val="0"/>
                  <w:divBdr>
                    <w:top w:val="none" w:sz="0" w:space="0" w:color="auto"/>
                    <w:left w:val="none" w:sz="0" w:space="0" w:color="auto"/>
                    <w:bottom w:val="none" w:sz="0" w:space="0" w:color="auto"/>
                    <w:right w:val="none" w:sz="0" w:space="0" w:color="auto"/>
                  </w:divBdr>
                </w:div>
                <w:div w:id="71509941">
                  <w:marLeft w:val="0"/>
                  <w:marRight w:val="0"/>
                  <w:marTop w:val="0"/>
                  <w:marBottom w:val="0"/>
                  <w:divBdr>
                    <w:top w:val="none" w:sz="0" w:space="0" w:color="auto"/>
                    <w:left w:val="none" w:sz="0" w:space="0" w:color="auto"/>
                    <w:bottom w:val="none" w:sz="0" w:space="0" w:color="auto"/>
                    <w:right w:val="none" w:sz="0" w:space="0" w:color="auto"/>
                  </w:divBdr>
                </w:div>
                <w:div w:id="649331658">
                  <w:marLeft w:val="0"/>
                  <w:marRight w:val="0"/>
                  <w:marTop w:val="0"/>
                  <w:marBottom w:val="0"/>
                  <w:divBdr>
                    <w:top w:val="none" w:sz="0" w:space="0" w:color="auto"/>
                    <w:left w:val="none" w:sz="0" w:space="0" w:color="auto"/>
                    <w:bottom w:val="none" w:sz="0" w:space="0" w:color="auto"/>
                    <w:right w:val="none" w:sz="0" w:space="0" w:color="auto"/>
                  </w:divBdr>
                </w:div>
                <w:div w:id="1735737422">
                  <w:marLeft w:val="0"/>
                  <w:marRight w:val="0"/>
                  <w:marTop w:val="0"/>
                  <w:marBottom w:val="0"/>
                  <w:divBdr>
                    <w:top w:val="none" w:sz="0" w:space="0" w:color="auto"/>
                    <w:left w:val="none" w:sz="0" w:space="0" w:color="auto"/>
                    <w:bottom w:val="none" w:sz="0" w:space="0" w:color="auto"/>
                    <w:right w:val="none" w:sz="0" w:space="0" w:color="auto"/>
                  </w:divBdr>
                </w:div>
                <w:div w:id="1360278168">
                  <w:marLeft w:val="0"/>
                  <w:marRight w:val="0"/>
                  <w:marTop w:val="0"/>
                  <w:marBottom w:val="0"/>
                  <w:divBdr>
                    <w:top w:val="none" w:sz="0" w:space="0" w:color="auto"/>
                    <w:left w:val="none" w:sz="0" w:space="0" w:color="auto"/>
                    <w:bottom w:val="none" w:sz="0" w:space="0" w:color="auto"/>
                    <w:right w:val="none" w:sz="0" w:space="0" w:color="auto"/>
                  </w:divBdr>
                </w:div>
                <w:div w:id="508909573">
                  <w:marLeft w:val="0"/>
                  <w:marRight w:val="0"/>
                  <w:marTop w:val="0"/>
                  <w:marBottom w:val="0"/>
                  <w:divBdr>
                    <w:top w:val="none" w:sz="0" w:space="0" w:color="auto"/>
                    <w:left w:val="none" w:sz="0" w:space="0" w:color="auto"/>
                    <w:bottom w:val="none" w:sz="0" w:space="0" w:color="auto"/>
                    <w:right w:val="none" w:sz="0" w:space="0" w:color="auto"/>
                  </w:divBdr>
                </w:div>
                <w:div w:id="1427650956">
                  <w:marLeft w:val="0"/>
                  <w:marRight w:val="0"/>
                  <w:marTop w:val="0"/>
                  <w:marBottom w:val="0"/>
                  <w:divBdr>
                    <w:top w:val="none" w:sz="0" w:space="0" w:color="auto"/>
                    <w:left w:val="none" w:sz="0" w:space="0" w:color="auto"/>
                    <w:bottom w:val="none" w:sz="0" w:space="0" w:color="auto"/>
                    <w:right w:val="none" w:sz="0" w:space="0" w:color="auto"/>
                  </w:divBdr>
                </w:div>
                <w:div w:id="976254519">
                  <w:marLeft w:val="0"/>
                  <w:marRight w:val="0"/>
                  <w:marTop w:val="0"/>
                  <w:marBottom w:val="0"/>
                  <w:divBdr>
                    <w:top w:val="none" w:sz="0" w:space="0" w:color="auto"/>
                    <w:left w:val="none" w:sz="0" w:space="0" w:color="auto"/>
                    <w:bottom w:val="none" w:sz="0" w:space="0" w:color="auto"/>
                    <w:right w:val="none" w:sz="0" w:space="0" w:color="auto"/>
                  </w:divBdr>
                </w:div>
                <w:div w:id="983506940">
                  <w:marLeft w:val="0"/>
                  <w:marRight w:val="0"/>
                  <w:marTop w:val="0"/>
                  <w:marBottom w:val="0"/>
                  <w:divBdr>
                    <w:top w:val="none" w:sz="0" w:space="0" w:color="auto"/>
                    <w:left w:val="none" w:sz="0" w:space="0" w:color="auto"/>
                    <w:bottom w:val="none" w:sz="0" w:space="0" w:color="auto"/>
                    <w:right w:val="none" w:sz="0" w:space="0" w:color="auto"/>
                  </w:divBdr>
                </w:div>
                <w:div w:id="1393188024">
                  <w:marLeft w:val="0"/>
                  <w:marRight w:val="0"/>
                  <w:marTop w:val="0"/>
                  <w:marBottom w:val="0"/>
                  <w:divBdr>
                    <w:top w:val="none" w:sz="0" w:space="0" w:color="auto"/>
                    <w:left w:val="none" w:sz="0" w:space="0" w:color="auto"/>
                    <w:bottom w:val="none" w:sz="0" w:space="0" w:color="auto"/>
                    <w:right w:val="none" w:sz="0" w:space="0" w:color="auto"/>
                  </w:divBdr>
                </w:div>
                <w:div w:id="1520049541">
                  <w:marLeft w:val="0"/>
                  <w:marRight w:val="0"/>
                  <w:marTop w:val="0"/>
                  <w:marBottom w:val="0"/>
                  <w:divBdr>
                    <w:top w:val="none" w:sz="0" w:space="0" w:color="auto"/>
                    <w:left w:val="none" w:sz="0" w:space="0" w:color="auto"/>
                    <w:bottom w:val="none" w:sz="0" w:space="0" w:color="auto"/>
                    <w:right w:val="none" w:sz="0" w:space="0" w:color="auto"/>
                  </w:divBdr>
                </w:div>
                <w:div w:id="591161536">
                  <w:marLeft w:val="0"/>
                  <w:marRight w:val="0"/>
                  <w:marTop w:val="0"/>
                  <w:marBottom w:val="0"/>
                  <w:divBdr>
                    <w:top w:val="none" w:sz="0" w:space="0" w:color="auto"/>
                    <w:left w:val="none" w:sz="0" w:space="0" w:color="auto"/>
                    <w:bottom w:val="none" w:sz="0" w:space="0" w:color="auto"/>
                    <w:right w:val="none" w:sz="0" w:space="0" w:color="auto"/>
                  </w:divBdr>
                </w:div>
                <w:div w:id="1929003429">
                  <w:marLeft w:val="0"/>
                  <w:marRight w:val="0"/>
                  <w:marTop w:val="0"/>
                  <w:marBottom w:val="0"/>
                  <w:divBdr>
                    <w:top w:val="none" w:sz="0" w:space="0" w:color="auto"/>
                    <w:left w:val="none" w:sz="0" w:space="0" w:color="auto"/>
                    <w:bottom w:val="none" w:sz="0" w:space="0" w:color="auto"/>
                    <w:right w:val="none" w:sz="0" w:space="0" w:color="auto"/>
                  </w:divBdr>
                </w:div>
                <w:div w:id="1386219816">
                  <w:marLeft w:val="0"/>
                  <w:marRight w:val="0"/>
                  <w:marTop w:val="0"/>
                  <w:marBottom w:val="0"/>
                  <w:divBdr>
                    <w:top w:val="none" w:sz="0" w:space="0" w:color="auto"/>
                    <w:left w:val="none" w:sz="0" w:space="0" w:color="auto"/>
                    <w:bottom w:val="none" w:sz="0" w:space="0" w:color="auto"/>
                    <w:right w:val="none" w:sz="0" w:space="0" w:color="auto"/>
                  </w:divBdr>
                </w:div>
                <w:div w:id="1263294114">
                  <w:marLeft w:val="0"/>
                  <w:marRight w:val="0"/>
                  <w:marTop w:val="0"/>
                  <w:marBottom w:val="0"/>
                  <w:divBdr>
                    <w:top w:val="none" w:sz="0" w:space="0" w:color="auto"/>
                    <w:left w:val="none" w:sz="0" w:space="0" w:color="auto"/>
                    <w:bottom w:val="none" w:sz="0" w:space="0" w:color="auto"/>
                    <w:right w:val="none" w:sz="0" w:space="0" w:color="auto"/>
                  </w:divBdr>
                </w:div>
                <w:div w:id="483739806">
                  <w:marLeft w:val="0"/>
                  <w:marRight w:val="0"/>
                  <w:marTop w:val="0"/>
                  <w:marBottom w:val="0"/>
                  <w:divBdr>
                    <w:top w:val="none" w:sz="0" w:space="0" w:color="auto"/>
                    <w:left w:val="none" w:sz="0" w:space="0" w:color="auto"/>
                    <w:bottom w:val="none" w:sz="0" w:space="0" w:color="auto"/>
                    <w:right w:val="none" w:sz="0" w:space="0" w:color="auto"/>
                  </w:divBdr>
                </w:div>
                <w:div w:id="2127962777">
                  <w:marLeft w:val="0"/>
                  <w:marRight w:val="0"/>
                  <w:marTop w:val="0"/>
                  <w:marBottom w:val="0"/>
                  <w:divBdr>
                    <w:top w:val="none" w:sz="0" w:space="0" w:color="auto"/>
                    <w:left w:val="none" w:sz="0" w:space="0" w:color="auto"/>
                    <w:bottom w:val="none" w:sz="0" w:space="0" w:color="auto"/>
                    <w:right w:val="none" w:sz="0" w:space="0" w:color="auto"/>
                  </w:divBdr>
                </w:div>
                <w:div w:id="1640841002">
                  <w:marLeft w:val="0"/>
                  <w:marRight w:val="0"/>
                  <w:marTop w:val="0"/>
                  <w:marBottom w:val="0"/>
                  <w:divBdr>
                    <w:top w:val="none" w:sz="0" w:space="0" w:color="auto"/>
                    <w:left w:val="none" w:sz="0" w:space="0" w:color="auto"/>
                    <w:bottom w:val="none" w:sz="0" w:space="0" w:color="auto"/>
                    <w:right w:val="none" w:sz="0" w:space="0" w:color="auto"/>
                  </w:divBdr>
                </w:div>
                <w:div w:id="1020280806">
                  <w:marLeft w:val="0"/>
                  <w:marRight w:val="0"/>
                  <w:marTop w:val="0"/>
                  <w:marBottom w:val="0"/>
                  <w:divBdr>
                    <w:top w:val="none" w:sz="0" w:space="0" w:color="auto"/>
                    <w:left w:val="none" w:sz="0" w:space="0" w:color="auto"/>
                    <w:bottom w:val="none" w:sz="0" w:space="0" w:color="auto"/>
                    <w:right w:val="none" w:sz="0" w:space="0" w:color="auto"/>
                  </w:divBdr>
                </w:div>
                <w:div w:id="1140726653">
                  <w:marLeft w:val="0"/>
                  <w:marRight w:val="0"/>
                  <w:marTop w:val="0"/>
                  <w:marBottom w:val="0"/>
                  <w:divBdr>
                    <w:top w:val="none" w:sz="0" w:space="0" w:color="auto"/>
                    <w:left w:val="none" w:sz="0" w:space="0" w:color="auto"/>
                    <w:bottom w:val="none" w:sz="0" w:space="0" w:color="auto"/>
                    <w:right w:val="none" w:sz="0" w:space="0" w:color="auto"/>
                  </w:divBdr>
                </w:div>
                <w:div w:id="1469277674">
                  <w:marLeft w:val="0"/>
                  <w:marRight w:val="0"/>
                  <w:marTop w:val="0"/>
                  <w:marBottom w:val="0"/>
                  <w:divBdr>
                    <w:top w:val="none" w:sz="0" w:space="0" w:color="auto"/>
                    <w:left w:val="none" w:sz="0" w:space="0" w:color="auto"/>
                    <w:bottom w:val="none" w:sz="0" w:space="0" w:color="auto"/>
                    <w:right w:val="none" w:sz="0" w:space="0" w:color="auto"/>
                  </w:divBdr>
                </w:div>
                <w:div w:id="1209606156">
                  <w:marLeft w:val="0"/>
                  <w:marRight w:val="0"/>
                  <w:marTop w:val="0"/>
                  <w:marBottom w:val="0"/>
                  <w:divBdr>
                    <w:top w:val="none" w:sz="0" w:space="0" w:color="auto"/>
                    <w:left w:val="none" w:sz="0" w:space="0" w:color="auto"/>
                    <w:bottom w:val="none" w:sz="0" w:space="0" w:color="auto"/>
                    <w:right w:val="none" w:sz="0" w:space="0" w:color="auto"/>
                  </w:divBdr>
                </w:div>
                <w:div w:id="221210606">
                  <w:marLeft w:val="0"/>
                  <w:marRight w:val="0"/>
                  <w:marTop w:val="0"/>
                  <w:marBottom w:val="0"/>
                  <w:divBdr>
                    <w:top w:val="none" w:sz="0" w:space="0" w:color="auto"/>
                    <w:left w:val="none" w:sz="0" w:space="0" w:color="auto"/>
                    <w:bottom w:val="none" w:sz="0" w:space="0" w:color="auto"/>
                    <w:right w:val="none" w:sz="0" w:space="0" w:color="auto"/>
                  </w:divBdr>
                </w:div>
                <w:div w:id="1901020143">
                  <w:marLeft w:val="0"/>
                  <w:marRight w:val="0"/>
                  <w:marTop w:val="0"/>
                  <w:marBottom w:val="0"/>
                  <w:divBdr>
                    <w:top w:val="none" w:sz="0" w:space="0" w:color="auto"/>
                    <w:left w:val="none" w:sz="0" w:space="0" w:color="auto"/>
                    <w:bottom w:val="none" w:sz="0" w:space="0" w:color="auto"/>
                    <w:right w:val="none" w:sz="0" w:space="0" w:color="auto"/>
                  </w:divBdr>
                </w:div>
                <w:div w:id="2115858702">
                  <w:marLeft w:val="0"/>
                  <w:marRight w:val="0"/>
                  <w:marTop w:val="0"/>
                  <w:marBottom w:val="0"/>
                  <w:divBdr>
                    <w:top w:val="none" w:sz="0" w:space="0" w:color="auto"/>
                    <w:left w:val="none" w:sz="0" w:space="0" w:color="auto"/>
                    <w:bottom w:val="none" w:sz="0" w:space="0" w:color="auto"/>
                    <w:right w:val="none" w:sz="0" w:space="0" w:color="auto"/>
                  </w:divBdr>
                </w:div>
                <w:div w:id="1739984750">
                  <w:marLeft w:val="0"/>
                  <w:marRight w:val="0"/>
                  <w:marTop w:val="0"/>
                  <w:marBottom w:val="0"/>
                  <w:divBdr>
                    <w:top w:val="none" w:sz="0" w:space="0" w:color="auto"/>
                    <w:left w:val="none" w:sz="0" w:space="0" w:color="auto"/>
                    <w:bottom w:val="none" w:sz="0" w:space="0" w:color="auto"/>
                    <w:right w:val="none" w:sz="0" w:space="0" w:color="auto"/>
                  </w:divBdr>
                </w:div>
                <w:div w:id="1614677933">
                  <w:marLeft w:val="0"/>
                  <w:marRight w:val="0"/>
                  <w:marTop w:val="0"/>
                  <w:marBottom w:val="0"/>
                  <w:divBdr>
                    <w:top w:val="none" w:sz="0" w:space="0" w:color="auto"/>
                    <w:left w:val="none" w:sz="0" w:space="0" w:color="auto"/>
                    <w:bottom w:val="none" w:sz="0" w:space="0" w:color="auto"/>
                    <w:right w:val="none" w:sz="0" w:space="0" w:color="auto"/>
                  </w:divBdr>
                </w:div>
                <w:div w:id="1295209558">
                  <w:marLeft w:val="0"/>
                  <w:marRight w:val="0"/>
                  <w:marTop w:val="0"/>
                  <w:marBottom w:val="0"/>
                  <w:divBdr>
                    <w:top w:val="none" w:sz="0" w:space="0" w:color="auto"/>
                    <w:left w:val="none" w:sz="0" w:space="0" w:color="auto"/>
                    <w:bottom w:val="none" w:sz="0" w:space="0" w:color="auto"/>
                    <w:right w:val="none" w:sz="0" w:space="0" w:color="auto"/>
                  </w:divBdr>
                </w:div>
                <w:div w:id="138616346">
                  <w:marLeft w:val="0"/>
                  <w:marRight w:val="0"/>
                  <w:marTop w:val="0"/>
                  <w:marBottom w:val="0"/>
                  <w:divBdr>
                    <w:top w:val="none" w:sz="0" w:space="0" w:color="auto"/>
                    <w:left w:val="none" w:sz="0" w:space="0" w:color="auto"/>
                    <w:bottom w:val="none" w:sz="0" w:space="0" w:color="auto"/>
                    <w:right w:val="none" w:sz="0" w:space="0" w:color="auto"/>
                  </w:divBdr>
                </w:div>
                <w:div w:id="843319327">
                  <w:marLeft w:val="0"/>
                  <w:marRight w:val="0"/>
                  <w:marTop w:val="0"/>
                  <w:marBottom w:val="0"/>
                  <w:divBdr>
                    <w:top w:val="none" w:sz="0" w:space="0" w:color="auto"/>
                    <w:left w:val="none" w:sz="0" w:space="0" w:color="auto"/>
                    <w:bottom w:val="none" w:sz="0" w:space="0" w:color="auto"/>
                    <w:right w:val="none" w:sz="0" w:space="0" w:color="auto"/>
                  </w:divBdr>
                </w:div>
                <w:div w:id="228880424">
                  <w:marLeft w:val="0"/>
                  <w:marRight w:val="0"/>
                  <w:marTop w:val="0"/>
                  <w:marBottom w:val="0"/>
                  <w:divBdr>
                    <w:top w:val="none" w:sz="0" w:space="0" w:color="auto"/>
                    <w:left w:val="none" w:sz="0" w:space="0" w:color="auto"/>
                    <w:bottom w:val="none" w:sz="0" w:space="0" w:color="auto"/>
                    <w:right w:val="none" w:sz="0" w:space="0" w:color="auto"/>
                  </w:divBdr>
                </w:div>
                <w:div w:id="2068915830">
                  <w:marLeft w:val="0"/>
                  <w:marRight w:val="0"/>
                  <w:marTop w:val="0"/>
                  <w:marBottom w:val="0"/>
                  <w:divBdr>
                    <w:top w:val="none" w:sz="0" w:space="0" w:color="auto"/>
                    <w:left w:val="none" w:sz="0" w:space="0" w:color="auto"/>
                    <w:bottom w:val="none" w:sz="0" w:space="0" w:color="auto"/>
                    <w:right w:val="none" w:sz="0" w:space="0" w:color="auto"/>
                  </w:divBdr>
                </w:div>
                <w:div w:id="257105175">
                  <w:marLeft w:val="0"/>
                  <w:marRight w:val="0"/>
                  <w:marTop w:val="0"/>
                  <w:marBottom w:val="0"/>
                  <w:divBdr>
                    <w:top w:val="none" w:sz="0" w:space="0" w:color="auto"/>
                    <w:left w:val="none" w:sz="0" w:space="0" w:color="auto"/>
                    <w:bottom w:val="none" w:sz="0" w:space="0" w:color="auto"/>
                    <w:right w:val="none" w:sz="0" w:space="0" w:color="auto"/>
                  </w:divBdr>
                </w:div>
                <w:div w:id="948312503">
                  <w:marLeft w:val="0"/>
                  <w:marRight w:val="0"/>
                  <w:marTop w:val="0"/>
                  <w:marBottom w:val="0"/>
                  <w:divBdr>
                    <w:top w:val="none" w:sz="0" w:space="0" w:color="auto"/>
                    <w:left w:val="none" w:sz="0" w:space="0" w:color="auto"/>
                    <w:bottom w:val="none" w:sz="0" w:space="0" w:color="auto"/>
                    <w:right w:val="none" w:sz="0" w:space="0" w:color="auto"/>
                  </w:divBdr>
                </w:div>
                <w:div w:id="634529277">
                  <w:marLeft w:val="0"/>
                  <w:marRight w:val="0"/>
                  <w:marTop w:val="0"/>
                  <w:marBottom w:val="0"/>
                  <w:divBdr>
                    <w:top w:val="none" w:sz="0" w:space="0" w:color="auto"/>
                    <w:left w:val="none" w:sz="0" w:space="0" w:color="auto"/>
                    <w:bottom w:val="none" w:sz="0" w:space="0" w:color="auto"/>
                    <w:right w:val="none" w:sz="0" w:space="0" w:color="auto"/>
                  </w:divBdr>
                </w:div>
                <w:div w:id="738132464">
                  <w:marLeft w:val="0"/>
                  <w:marRight w:val="0"/>
                  <w:marTop w:val="0"/>
                  <w:marBottom w:val="0"/>
                  <w:divBdr>
                    <w:top w:val="none" w:sz="0" w:space="0" w:color="auto"/>
                    <w:left w:val="none" w:sz="0" w:space="0" w:color="auto"/>
                    <w:bottom w:val="none" w:sz="0" w:space="0" w:color="auto"/>
                    <w:right w:val="none" w:sz="0" w:space="0" w:color="auto"/>
                  </w:divBdr>
                </w:div>
                <w:div w:id="3089968">
                  <w:marLeft w:val="0"/>
                  <w:marRight w:val="0"/>
                  <w:marTop w:val="0"/>
                  <w:marBottom w:val="0"/>
                  <w:divBdr>
                    <w:top w:val="none" w:sz="0" w:space="0" w:color="auto"/>
                    <w:left w:val="none" w:sz="0" w:space="0" w:color="auto"/>
                    <w:bottom w:val="none" w:sz="0" w:space="0" w:color="auto"/>
                    <w:right w:val="none" w:sz="0" w:space="0" w:color="auto"/>
                  </w:divBdr>
                </w:div>
                <w:div w:id="643320034">
                  <w:marLeft w:val="0"/>
                  <w:marRight w:val="0"/>
                  <w:marTop w:val="0"/>
                  <w:marBottom w:val="0"/>
                  <w:divBdr>
                    <w:top w:val="none" w:sz="0" w:space="0" w:color="auto"/>
                    <w:left w:val="none" w:sz="0" w:space="0" w:color="auto"/>
                    <w:bottom w:val="none" w:sz="0" w:space="0" w:color="auto"/>
                    <w:right w:val="none" w:sz="0" w:space="0" w:color="auto"/>
                  </w:divBdr>
                </w:div>
                <w:div w:id="1734501917">
                  <w:marLeft w:val="0"/>
                  <w:marRight w:val="0"/>
                  <w:marTop w:val="0"/>
                  <w:marBottom w:val="0"/>
                  <w:divBdr>
                    <w:top w:val="none" w:sz="0" w:space="0" w:color="auto"/>
                    <w:left w:val="none" w:sz="0" w:space="0" w:color="auto"/>
                    <w:bottom w:val="none" w:sz="0" w:space="0" w:color="auto"/>
                    <w:right w:val="none" w:sz="0" w:space="0" w:color="auto"/>
                  </w:divBdr>
                </w:div>
                <w:div w:id="974287781">
                  <w:marLeft w:val="0"/>
                  <w:marRight w:val="0"/>
                  <w:marTop w:val="0"/>
                  <w:marBottom w:val="0"/>
                  <w:divBdr>
                    <w:top w:val="none" w:sz="0" w:space="0" w:color="auto"/>
                    <w:left w:val="none" w:sz="0" w:space="0" w:color="auto"/>
                    <w:bottom w:val="none" w:sz="0" w:space="0" w:color="auto"/>
                    <w:right w:val="none" w:sz="0" w:space="0" w:color="auto"/>
                  </w:divBdr>
                </w:div>
                <w:div w:id="1459645685">
                  <w:marLeft w:val="0"/>
                  <w:marRight w:val="0"/>
                  <w:marTop w:val="0"/>
                  <w:marBottom w:val="0"/>
                  <w:divBdr>
                    <w:top w:val="none" w:sz="0" w:space="0" w:color="auto"/>
                    <w:left w:val="none" w:sz="0" w:space="0" w:color="auto"/>
                    <w:bottom w:val="none" w:sz="0" w:space="0" w:color="auto"/>
                    <w:right w:val="none" w:sz="0" w:space="0" w:color="auto"/>
                  </w:divBdr>
                </w:div>
                <w:div w:id="1180702161">
                  <w:marLeft w:val="0"/>
                  <w:marRight w:val="0"/>
                  <w:marTop w:val="0"/>
                  <w:marBottom w:val="0"/>
                  <w:divBdr>
                    <w:top w:val="none" w:sz="0" w:space="0" w:color="auto"/>
                    <w:left w:val="none" w:sz="0" w:space="0" w:color="auto"/>
                    <w:bottom w:val="none" w:sz="0" w:space="0" w:color="auto"/>
                    <w:right w:val="none" w:sz="0" w:space="0" w:color="auto"/>
                  </w:divBdr>
                </w:div>
                <w:div w:id="785080962">
                  <w:marLeft w:val="0"/>
                  <w:marRight w:val="0"/>
                  <w:marTop w:val="0"/>
                  <w:marBottom w:val="0"/>
                  <w:divBdr>
                    <w:top w:val="none" w:sz="0" w:space="0" w:color="auto"/>
                    <w:left w:val="none" w:sz="0" w:space="0" w:color="auto"/>
                    <w:bottom w:val="none" w:sz="0" w:space="0" w:color="auto"/>
                    <w:right w:val="none" w:sz="0" w:space="0" w:color="auto"/>
                  </w:divBdr>
                </w:div>
                <w:div w:id="1530214794">
                  <w:marLeft w:val="0"/>
                  <w:marRight w:val="0"/>
                  <w:marTop w:val="0"/>
                  <w:marBottom w:val="0"/>
                  <w:divBdr>
                    <w:top w:val="none" w:sz="0" w:space="0" w:color="auto"/>
                    <w:left w:val="none" w:sz="0" w:space="0" w:color="auto"/>
                    <w:bottom w:val="none" w:sz="0" w:space="0" w:color="auto"/>
                    <w:right w:val="none" w:sz="0" w:space="0" w:color="auto"/>
                  </w:divBdr>
                </w:div>
                <w:div w:id="1924604903">
                  <w:marLeft w:val="0"/>
                  <w:marRight w:val="0"/>
                  <w:marTop w:val="0"/>
                  <w:marBottom w:val="0"/>
                  <w:divBdr>
                    <w:top w:val="none" w:sz="0" w:space="0" w:color="auto"/>
                    <w:left w:val="none" w:sz="0" w:space="0" w:color="auto"/>
                    <w:bottom w:val="none" w:sz="0" w:space="0" w:color="auto"/>
                    <w:right w:val="none" w:sz="0" w:space="0" w:color="auto"/>
                  </w:divBdr>
                </w:div>
                <w:div w:id="859971707">
                  <w:marLeft w:val="0"/>
                  <w:marRight w:val="0"/>
                  <w:marTop w:val="0"/>
                  <w:marBottom w:val="0"/>
                  <w:divBdr>
                    <w:top w:val="none" w:sz="0" w:space="0" w:color="auto"/>
                    <w:left w:val="none" w:sz="0" w:space="0" w:color="auto"/>
                    <w:bottom w:val="none" w:sz="0" w:space="0" w:color="auto"/>
                    <w:right w:val="none" w:sz="0" w:space="0" w:color="auto"/>
                  </w:divBdr>
                </w:div>
                <w:div w:id="213467860">
                  <w:marLeft w:val="0"/>
                  <w:marRight w:val="0"/>
                  <w:marTop w:val="0"/>
                  <w:marBottom w:val="0"/>
                  <w:divBdr>
                    <w:top w:val="none" w:sz="0" w:space="0" w:color="auto"/>
                    <w:left w:val="none" w:sz="0" w:space="0" w:color="auto"/>
                    <w:bottom w:val="none" w:sz="0" w:space="0" w:color="auto"/>
                    <w:right w:val="none" w:sz="0" w:space="0" w:color="auto"/>
                  </w:divBdr>
                </w:div>
                <w:div w:id="1598170158">
                  <w:marLeft w:val="0"/>
                  <w:marRight w:val="0"/>
                  <w:marTop w:val="0"/>
                  <w:marBottom w:val="0"/>
                  <w:divBdr>
                    <w:top w:val="none" w:sz="0" w:space="0" w:color="auto"/>
                    <w:left w:val="none" w:sz="0" w:space="0" w:color="auto"/>
                    <w:bottom w:val="none" w:sz="0" w:space="0" w:color="auto"/>
                    <w:right w:val="none" w:sz="0" w:space="0" w:color="auto"/>
                  </w:divBdr>
                </w:div>
                <w:div w:id="420830622">
                  <w:marLeft w:val="0"/>
                  <w:marRight w:val="0"/>
                  <w:marTop w:val="0"/>
                  <w:marBottom w:val="0"/>
                  <w:divBdr>
                    <w:top w:val="none" w:sz="0" w:space="0" w:color="auto"/>
                    <w:left w:val="none" w:sz="0" w:space="0" w:color="auto"/>
                    <w:bottom w:val="none" w:sz="0" w:space="0" w:color="auto"/>
                    <w:right w:val="none" w:sz="0" w:space="0" w:color="auto"/>
                  </w:divBdr>
                </w:div>
                <w:div w:id="2058578743">
                  <w:marLeft w:val="0"/>
                  <w:marRight w:val="0"/>
                  <w:marTop w:val="0"/>
                  <w:marBottom w:val="0"/>
                  <w:divBdr>
                    <w:top w:val="none" w:sz="0" w:space="0" w:color="auto"/>
                    <w:left w:val="none" w:sz="0" w:space="0" w:color="auto"/>
                    <w:bottom w:val="none" w:sz="0" w:space="0" w:color="auto"/>
                    <w:right w:val="none" w:sz="0" w:space="0" w:color="auto"/>
                  </w:divBdr>
                </w:div>
                <w:div w:id="1033531364">
                  <w:marLeft w:val="0"/>
                  <w:marRight w:val="0"/>
                  <w:marTop w:val="0"/>
                  <w:marBottom w:val="0"/>
                  <w:divBdr>
                    <w:top w:val="none" w:sz="0" w:space="0" w:color="auto"/>
                    <w:left w:val="none" w:sz="0" w:space="0" w:color="auto"/>
                    <w:bottom w:val="none" w:sz="0" w:space="0" w:color="auto"/>
                    <w:right w:val="none" w:sz="0" w:space="0" w:color="auto"/>
                  </w:divBdr>
                </w:div>
                <w:div w:id="1644120432">
                  <w:marLeft w:val="0"/>
                  <w:marRight w:val="0"/>
                  <w:marTop w:val="0"/>
                  <w:marBottom w:val="0"/>
                  <w:divBdr>
                    <w:top w:val="none" w:sz="0" w:space="0" w:color="auto"/>
                    <w:left w:val="none" w:sz="0" w:space="0" w:color="auto"/>
                    <w:bottom w:val="none" w:sz="0" w:space="0" w:color="auto"/>
                    <w:right w:val="none" w:sz="0" w:space="0" w:color="auto"/>
                  </w:divBdr>
                </w:div>
                <w:div w:id="1450661808">
                  <w:marLeft w:val="0"/>
                  <w:marRight w:val="0"/>
                  <w:marTop w:val="0"/>
                  <w:marBottom w:val="0"/>
                  <w:divBdr>
                    <w:top w:val="none" w:sz="0" w:space="0" w:color="auto"/>
                    <w:left w:val="none" w:sz="0" w:space="0" w:color="auto"/>
                    <w:bottom w:val="none" w:sz="0" w:space="0" w:color="auto"/>
                    <w:right w:val="none" w:sz="0" w:space="0" w:color="auto"/>
                  </w:divBdr>
                </w:div>
                <w:div w:id="66003622">
                  <w:marLeft w:val="0"/>
                  <w:marRight w:val="0"/>
                  <w:marTop w:val="0"/>
                  <w:marBottom w:val="0"/>
                  <w:divBdr>
                    <w:top w:val="none" w:sz="0" w:space="0" w:color="auto"/>
                    <w:left w:val="none" w:sz="0" w:space="0" w:color="auto"/>
                    <w:bottom w:val="none" w:sz="0" w:space="0" w:color="auto"/>
                    <w:right w:val="none" w:sz="0" w:space="0" w:color="auto"/>
                  </w:divBdr>
                </w:div>
                <w:div w:id="1406875939">
                  <w:marLeft w:val="0"/>
                  <w:marRight w:val="0"/>
                  <w:marTop w:val="0"/>
                  <w:marBottom w:val="0"/>
                  <w:divBdr>
                    <w:top w:val="none" w:sz="0" w:space="0" w:color="auto"/>
                    <w:left w:val="none" w:sz="0" w:space="0" w:color="auto"/>
                    <w:bottom w:val="none" w:sz="0" w:space="0" w:color="auto"/>
                    <w:right w:val="none" w:sz="0" w:space="0" w:color="auto"/>
                  </w:divBdr>
                </w:div>
                <w:div w:id="1165633233">
                  <w:marLeft w:val="0"/>
                  <w:marRight w:val="0"/>
                  <w:marTop w:val="0"/>
                  <w:marBottom w:val="0"/>
                  <w:divBdr>
                    <w:top w:val="none" w:sz="0" w:space="0" w:color="auto"/>
                    <w:left w:val="none" w:sz="0" w:space="0" w:color="auto"/>
                    <w:bottom w:val="none" w:sz="0" w:space="0" w:color="auto"/>
                    <w:right w:val="none" w:sz="0" w:space="0" w:color="auto"/>
                  </w:divBdr>
                </w:div>
                <w:div w:id="463622852">
                  <w:marLeft w:val="0"/>
                  <w:marRight w:val="0"/>
                  <w:marTop w:val="0"/>
                  <w:marBottom w:val="0"/>
                  <w:divBdr>
                    <w:top w:val="none" w:sz="0" w:space="0" w:color="auto"/>
                    <w:left w:val="none" w:sz="0" w:space="0" w:color="auto"/>
                    <w:bottom w:val="none" w:sz="0" w:space="0" w:color="auto"/>
                    <w:right w:val="none" w:sz="0" w:space="0" w:color="auto"/>
                  </w:divBdr>
                </w:div>
                <w:div w:id="287904003">
                  <w:marLeft w:val="0"/>
                  <w:marRight w:val="0"/>
                  <w:marTop w:val="0"/>
                  <w:marBottom w:val="0"/>
                  <w:divBdr>
                    <w:top w:val="none" w:sz="0" w:space="0" w:color="auto"/>
                    <w:left w:val="none" w:sz="0" w:space="0" w:color="auto"/>
                    <w:bottom w:val="none" w:sz="0" w:space="0" w:color="auto"/>
                    <w:right w:val="none" w:sz="0" w:space="0" w:color="auto"/>
                  </w:divBdr>
                </w:div>
                <w:div w:id="1549146750">
                  <w:marLeft w:val="0"/>
                  <w:marRight w:val="0"/>
                  <w:marTop w:val="0"/>
                  <w:marBottom w:val="0"/>
                  <w:divBdr>
                    <w:top w:val="none" w:sz="0" w:space="0" w:color="auto"/>
                    <w:left w:val="none" w:sz="0" w:space="0" w:color="auto"/>
                    <w:bottom w:val="none" w:sz="0" w:space="0" w:color="auto"/>
                    <w:right w:val="none" w:sz="0" w:space="0" w:color="auto"/>
                  </w:divBdr>
                </w:div>
                <w:div w:id="1929461145">
                  <w:marLeft w:val="0"/>
                  <w:marRight w:val="0"/>
                  <w:marTop w:val="0"/>
                  <w:marBottom w:val="0"/>
                  <w:divBdr>
                    <w:top w:val="none" w:sz="0" w:space="0" w:color="auto"/>
                    <w:left w:val="none" w:sz="0" w:space="0" w:color="auto"/>
                    <w:bottom w:val="none" w:sz="0" w:space="0" w:color="auto"/>
                    <w:right w:val="none" w:sz="0" w:space="0" w:color="auto"/>
                  </w:divBdr>
                </w:div>
                <w:div w:id="567570456">
                  <w:marLeft w:val="0"/>
                  <w:marRight w:val="0"/>
                  <w:marTop w:val="0"/>
                  <w:marBottom w:val="0"/>
                  <w:divBdr>
                    <w:top w:val="none" w:sz="0" w:space="0" w:color="auto"/>
                    <w:left w:val="none" w:sz="0" w:space="0" w:color="auto"/>
                    <w:bottom w:val="none" w:sz="0" w:space="0" w:color="auto"/>
                    <w:right w:val="none" w:sz="0" w:space="0" w:color="auto"/>
                  </w:divBdr>
                </w:div>
                <w:div w:id="245309812">
                  <w:marLeft w:val="0"/>
                  <w:marRight w:val="0"/>
                  <w:marTop w:val="0"/>
                  <w:marBottom w:val="0"/>
                  <w:divBdr>
                    <w:top w:val="none" w:sz="0" w:space="0" w:color="auto"/>
                    <w:left w:val="none" w:sz="0" w:space="0" w:color="auto"/>
                    <w:bottom w:val="none" w:sz="0" w:space="0" w:color="auto"/>
                    <w:right w:val="none" w:sz="0" w:space="0" w:color="auto"/>
                  </w:divBdr>
                </w:div>
                <w:div w:id="949123867">
                  <w:marLeft w:val="0"/>
                  <w:marRight w:val="0"/>
                  <w:marTop w:val="0"/>
                  <w:marBottom w:val="0"/>
                  <w:divBdr>
                    <w:top w:val="none" w:sz="0" w:space="0" w:color="auto"/>
                    <w:left w:val="none" w:sz="0" w:space="0" w:color="auto"/>
                    <w:bottom w:val="none" w:sz="0" w:space="0" w:color="auto"/>
                    <w:right w:val="none" w:sz="0" w:space="0" w:color="auto"/>
                  </w:divBdr>
                </w:div>
                <w:div w:id="1991204121">
                  <w:marLeft w:val="0"/>
                  <w:marRight w:val="0"/>
                  <w:marTop w:val="0"/>
                  <w:marBottom w:val="0"/>
                  <w:divBdr>
                    <w:top w:val="none" w:sz="0" w:space="0" w:color="auto"/>
                    <w:left w:val="none" w:sz="0" w:space="0" w:color="auto"/>
                    <w:bottom w:val="none" w:sz="0" w:space="0" w:color="auto"/>
                    <w:right w:val="none" w:sz="0" w:space="0" w:color="auto"/>
                  </w:divBdr>
                </w:div>
                <w:div w:id="207494261">
                  <w:marLeft w:val="0"/>
                  <w:marRight w:val="0"/>
                  <w:marTop w:val="0"/>
                  <w:marBottom w:val="0"/>
                  <w:divBdr>
                    <w:top w:val="none" w:sz="0" w:space="0" w:color="auto"/>
                    <w:left w:val="none" w:sz="0" w:space="0" w:color="auto"/>
                    <w:bottom w:val="none" w:sz="0" w:space="0" w:color="auto"/>
                    <w:right w:val="none" w:sz="0" w:space="0" w:color="auto"/>
                  </w:divBdr>
                </w:div>
                <w:div w:id="38822450">
                  <w:marLeft w:val="0"/>
                  <w:marRight w:val="0"/>
                  <w:marTop w:val="0"/>
                  <w:marBottom w:val="0"/>
                  <w:divBdr>
                    <w:top w:val="none" w:sz="0" w:space="0" w:color="auto"/>
                    <w:left w:val="none" w:sz="0" w:space="0" w:color="auto"/>
                    <w:bottom w:val="none" w:sz="0" w:space="0" w:color="auto"/>
                    <w:right w:val="none" w:sz="0" w:space="0" w:color="auto"/>
                  </w:divBdr>
                </w:div>
                <w:div w:id="2020155905">
                  <w:marLeft w:val="0"/>
                  <w:marRight w:val="0"/>
                  <w:marTop w:val="0"/>
                  <w:marBottom w:val="0"/>
                  <w:divBdr>
                    <w:top w:val="none" w:sz="0" w:space="0" w:color="auto"/>
                    <w:left w:val="none" w:sz="0" w:space="0" w:color="auto"/>
                    <w:bottom w:val="none" w:sz="0" w:space="0" w:color="auto"/>
                    <w:right w:val="none" w:sz="0" w:space="0" w:color="auto"/>
                  </w:divBdr>
                </w:div>
                <w:div w:id="782577075">
                  <w:marLeft w:val="0"/>
                  <w:marRight w:val="0"/>
                  <w:marTop w:val="0"/>
                  <w:marBottom w:val="0"/>
                  <w:divBdr>
                    <w:top w:val="none" w:sz="0" w:space="0" w:color="auto"/>
                    <w:left w:val="none" w:sz="0" w:space="0" w:color="auto"/>
                    <w:bottom w:val="none" w:sz="0" w:space="0" w:color="auto"/>
                    <w:right w:val="none" w:sz="0" w:space="0" w:color="auto"/>
                  </w:divBdr>
                </w:div>
                <w:div w:id="1530484946">
                  <w:marLeft w:val="0"/>
                  <w:marRight w:val="0"/>
                  <w:marTop w:val="0"/>
                  <w:marBottom w:val="0"/>
                  <w:divBdr>
                    <w:top w:val="none" w:sz="0" w:space="0" w:color="auto"/>
                    <w:left w:val="none" w:sz="0" w:space="0" w:color="auto"/>
                    <w:bottom w:val="none" w:sz="0" w:space="0" w:color="auto"/>
                    <w:right w:val="none" w:sz="0" w:space="0" w:color="auto"/>
                  </w:divBdr>
                </w:div>
                <w:div w:id="1395156014">
                  <w:marLeft w:val="0"/>
                  <w:marRight w:val="0"/>
                  <w:marTop w:val="0"/>
                  <w:marBottom w:val="0"/>
                  <w:divBdr>
                    <w:top w:val="none" w:sz="0" w:space="0" w:color="auto"/>
                    <w:left w:val="none" w:sz="0" w:space="0" w:color="auto"/>
                    <w:bottom w:val="none" w:sz="0" w:space="0" w:color="auto"/>
                    <w:right w:val="none" w:sz="0" w:space="0" w:color="auto"/>
                  </w:divBdr>
                </w:div>
                <w:div w:id="1350335059">
                  <w:marLeft w:val="0"/>
                  <w:marRight w:val="0"/>
                  <w:marTop w:val="0"/>
                  <w:marBottom w:val="0"/>
                  <w:divBdr>
                    <w:top w:val="none" w:sz="0" w:space="0" w:color="auto"/>
                    <w:left w:val="none" w:sz="0" w:space="0" w:color="auto"/>
                    <w:bottom w:val="none" w:sz="0" w:space="0" w:color="auto"/>
                    <w:right w:val="none" w:sz="0" w:space="0" w:color="auto"/>
                  </w:divBdr>
                </w:div>
                <w:div w:id="1510753084">
                  <w:marLeft w:val="0"/>
                  <w:marRight w:val="0"/>
                  <w:marTop w:val="0"/>
                  <w:marBottom w:val="0"/>
                  <w:divBdr>
                    <w:top w:val="none" w:sz="0" w:space="0" w:color="auto"/>
                    <w:left w:val="none" w:sz="0" w:space="0" w:color="auto"/>
                    <w:bottom w:val="none" w:sz="0" w:space="0" w:color="auto"/>
                    <w:right w:val="none" w:sz="0" w:space="0" w:color="auto"/>
                  </w:divBdr>
                </w:div>
                <w:div w:id="929780557">
                  <w:marLeft w:val="0"/>
                  <w:marRight w:val="0"/>
                  <w:marTop w:val="0"/>
                  <w:marBottom w:val="0"/>
                  <w:divBdr>
                    <w:top w:val="none" w:sz="0" w:space="0" w:color="auto"/>
                    <w:left w:val="none" w:sz="0" w:space="0" w:color="auto"/>
                    <w:bottom w:val="none" w:sz="0" w:space="0" w:color="auto"/>
                    <w:right w:val="none" w:sz="0" w:space="0" w:color="auto"/>
                  </w:divBdr>
                </w:div>
                <w:div w:id="26181312">
                  <w:marLeft w:val="0"/>
                  <w:marRight w:val="0"/>
                  <w:marTop w:val="0"/>
                  <w:marBottom w:val="0"/>
                  <w:divBdr>
                    <w:top w:val="none" w:sz="0" w:space="0" w:color="auto"/>
                    <w:left w:val="none" w:sz="0" w:space="0" w:color="auto"/>
                    <w:bottom w:val="none" w:sz="0" w:space="0" w:color="auto"/>
                    <w:right w:val="none" w:sz="0" w:space="0" w:color="auto"/>
                  </w:divBdr>
                </w:div>
                <w:div w:id="386222898">
                  <w:marLeft w:val="0"/>
                  <w:marRight w:val="0"/>
                  <w:marTop w:val="0"/>
                  <w:marBottom w:val="0"/>
                  <w:divBdr>
                    <w:top w:val="none" w:sz="0" w:space="0" w:color="auto"/>
                    <w:left w:val="none" w:sz="0" w:space="0" w:color="auto"/>
                    <w:bottom w:val="none" w:sz="0" w:space="0" w:color="auto"/>
                    <w:right w:val="none" w:sz="0" w:space="0" w:color="auto"/>
                  </w:divBdr>
                </w:div>
                <w:div w:id="1586182206">
                  <w:marLeft w:val="0"/>
                  <w:marRight w:val="0"/>
                  <w:marTop w:val="0"/>
                  <w:marBottom w:val="0"/>
                  <w:divBdr>
                    <w:top w:val="none" w:sz="0" w:space="0" w:color="auto"/>
                    <w:left w:val="none" w:sz="0" w:space="0" w:color="auto"/>
                    <w:bottom w:val="none" w:sz="0" w:space="0" w:color="auto"/>
                    <w:right w:val="none" w:sz="0" w:space="0" w:color="auto"/>
                  </w:divBdr>
                </w:div>
                <w:div w:id="2106803251">
                  <w:marLeft w:val="0"/>
                  <w:marRight w:val="0"/>
                  <w:marTop w:val="0"/>
                  <w:marBottom w:val="0"/>
                  <w:divBdr>
                    <w:top w:val="none" w:sz="0" w:space="0" w:color="auto"/>
                    <w:left w:val="none" w:sz="0" w:space="0" w:color="auto"/>
                    <w:bottom w:val="none" w:sz="0" w:space="0" w:color="auto"/>
                    <w:right w:val="none" w:sz="0" w:space="0" w:color="auto"/>
                  </w:divBdr>
                </w:div>
                <w:div w:id="4672466">
                  <w:marLeft w:val="0"/>
                  <w:marRight w:val="0"/>
                  <w:marTop w:val="0"/>
                  <w:marBottom w:val="0"/>
                  <w:divBdr>
                    <w:top w:val="none" w:sz="0" w:space="0" w:color="auto"/>
                    <w:left w:val="none" w:sz="0" w:space="0" w:color="auto"/>
                    <w:bottom w:val="none" w:sz="0" w:space="0" w:color="auto"/>
                    <w:right w:val="none" w:sz="0" w:space="0" w:color="auto"/>
                  </w:divBdr>
                </w:div>
                <w:div w:id="124010612">
                  <w:marLeft w:val="0"/>
                  <w:marRight w:val="0"/>
                  <w:marTop w:val="0"/>
                  <w:marBottom w:val="0"/>
                  <w:divBdr>
                    <w:top w:val="none" w:sz="0" w:space="0" w:color="auto"/>
                    <w:left w:val="none" w:sz="0" w:space="0" w:color="auto"/>
                    <w:bottom w:val="none" w:sz="0" w:space="0" w:color="auto"/>
                    <w:right w:val="none" w:sz="0" w:space="0" w:color="auto"/>
                  </w:divBdr>
                </w:div>
                <w:div w:id="991059917">
                  <w:marLeft w:val="0"/>
                  <w:marRight w:val="0"/>
                  <w:marTop w:val="0"/>
                  <w:marBottom w:val="0"/>
                  <w:divBdr>
                    <w:top w:val="none" w:sz="0" w:space="0" w:color="auto"/>
                    <w:left w:val="none" w:sz="0" w:space="0" w:color="auto"/>
                    <w:bottom w:val="none" w:sz="0" w:space="0" w:color="auto"/>
                    <w:right w:val="none" w:sz="0" w:space="0" w:color="auto"/>
                  </w:divBdr>
                </w:div>
                <w:div w:id="2110734282">
                  <w:marLeft w:val="0"/>
                  <w:marRight w:val="0"/>
                  <w:marTop w:val="0"/>
                  <w:marBottom w:val="0"/>
                  <w:divBdr>
                    <w:top w:val="none" w:sz="0" w:space="0" w:color="auto"/>
                    <w:left w:val="none" w:sz="0" w:space="0" w:color="auto"/>
                    <w:bottom w:val="none" w:sz="0" w:space="0" w:color="auto"/>
                    <w:right w:val="none" w:sz="0" w:space="0" w:color="auto"/>
                  </w:divBdr>
                </w:div>
                <w:div w:id="593783595">
                  <w:marLeft w:val="0"/>
                  <w:marRight w:val="0"/>
                  <w:marTop w:val="0"/>
                  <w:marBottom w:val="0"/>
                  <w:divBdr>
                    <w:top w:val="none" w:sz="0" w:space="0" w:color="auto"/>
                    <w:left w:val="none" w:sz="0" w:space="0" w:color="auto"/>
                    <w:bottom w:val="none" w:sz="0" w:space="0" w:color="auto"/>
                    <w:right w:val="none" w:sz="0" w:space="0" w:color="auto"/>
                  </w:divBdr>
                </w:div>
                <w:div w:id="744452543">
                  <w:marLeft w:val="0"/>
                  <w:marRight w:val="0"/>
                  <w:marTop w:val="0"/>
                  <w:marBottom w:val="0"/>
                  <w:divBdr>
                    <w:top w:val="none" w:sz="0" w:space="0" w:color="auto"/>
                    <w:left w:val="none" w:sz="0" w:space="0" w:color="auto"/>
                    <w:bottom w:val="none" w:sz="0" w:space="0" w:color="auto"/>
                    <w:right w:val="none" w:sz="0" w:space="0" w:color="auto"/>
                  </w:divBdr>
                </w:div>
              </w:divsChild>
            </w:div>
            <w:div w:id="1859611491">
              <w:marLeft w:val="0"/>
              <w:marRight w:val="0"/>
              <w:marTop w:val="0"/>
              <w:marBottom w:val="0"/>
              <w:divBdr>
                <w:top w:val="none" w:sz="0" w:space="0" w:color="auto"/>
                <w:left w:val="none" w:sz="0" w:space="0" w:color="auto"/>
                <w:bottom w:val="none" w:sz="0" w:space="0" w:color="auto"/>
                <w:right w:val="none" w:sz="0" w:space="0" w:color="auto"/>
              </w:divBdr>
              <w:divsChild>
                <w:div w:id="1048802189">
                  <w:marLeft w:val="0"/>
                  <w:marRight w:val="0"/>
                  <w:marTop w:val="0"/>
                  <w:marBottom w:val="0"/>
                  <w:divBdr>
                    <w:top w:val="none" w:sz="0" w:space="0" w:color="auto"/>
                    <w:left w:val="none" w:sz="0" w:space="0" w:color="auto"/>
                    <w:bottom w:val="none" w:sz="0" w:space="0" w:color="auto"/>
                    <w:right w:val="none" w:sz="0" w:space="0" w:color="auto"/>
                  </w:divBdr>
                </w:div>
                <w:div w:id="1997801823">
                  <w:marLeft w:val="0"/>
                  <w:marRight w:val="0"/>
                  <w:marTop w:val="0"/>
                  <w:marBottom w:val="0"/>
                  <w:divBdr>
                    <w:top w:val="none" w:sz="0" w:space="0" w:color="auto"/>
                    <w:left w:val="none" w:sz="0" w:space="0" w:color="auto"/>
                    <w:bottom w:val="none" w:sz="0" w:space="0" w:color="auto"/>
                    <w:right w:val="none" w:sz="0" w:space="0" w:color="auto"/>
                  </w:divBdr>
                </w:div>
                <w:div w:id="1256595410">
                  <w:marLeft w:val="0"/>
                  <w:marRight w:val="0"/>
                  <w:marTop w:val="0"/>
                  <w:marBottom w:val="0"/>
                  <w:divBdr>
                    <w:top w:val="none" w:sz="0" w:space="0" w:color="auto"/>
                    <w:left w:val="none" w:sz="0" w:space="0" w:color="auto"/>
                    <w:bottom w:val="none" w:sz="0" w:space="0" w:color="auto"/>
                    <w:right w:val="none" w:sz="0" w:space="0" w:color="auto"/>
                  </w:divBdr>
                </w:div>
                <w:div w:id="66652568">
                  <w:marLeft w:val="0"/>
                  <w:marRight w:val="0"/>
                  <w:marTop w:val="0"/>
                  <w:marBottom w:val="0"/>
                  <w:divBdr>
                    <w:top w:val="none" w:sz="0" w:space="0" w:color="auto"/>
                    <w:left w:val="none" w:sz="0" w:space="0" w:color="auto"/>
                    <w:bottom w:val="none" w:sz="0" w:space="0" w:color="auto"/>
                    <w:right w:val="none" w:sz="0" w:space="0" w:color="auto"/>
                  </w:divBdr>
                </w:div>
                <w:div w:id="2006781927">
                  <w:marLeft w:val="0"/>
                  <w:marRight w:val="0"/>
                  <w:marTop w:val="0"/>
                  <w:marBottom w:val="0"/>
                  <w:divBdr>
                    <w:top w:val="none" w:sz="0" w:space="0" w:color="auto"/>
                    <w:left w:val="none" w:sz="0" w:space="0" w:color="auto"/>
                    <w:bottom w:val="none" w:sz="0" w:space="0" w:color="auto"/>
                    <w:right w:val="none" w:sz="0" w:space="0" w:color="auto"/>
                  </w:divBdr>
                </w:div>
                <w:div w:id="1267083820">
                  <w:marLeft w:val="0"/>
                  <w:marRight w:val="0"/>
                  <w:marTop w:val="0"/>
                  <w:marBottom w:val="0"/>
                  <w:divBdr>
                    <w:top w:val="none" w:sz="0" w:space="0" w:color="auto"/>
                    <w:left w:val="none" w:sz="0" w:space="0" w:color="auto"/>
                    <w:bottom w:val="none" w:sz="0" w:space="0" w:color="auto"/>
                    <w:right w:val="none" w:sz="0" w:space="0" w:color="auto"/>
                  </w:divBdr>
                </w:div>
                <w:div w:id="30616175">
                  <w:marLeft w:val="0"/>
                  <w:marRight w:val="0"/>
                  <w:marTop w:val="0"/>
                  <w:marBottom w:val="0"/>
                  <w:divBdr>
                    <w:top w:val="none" w:sz="0" w:space="0" w:color="auto"/>
                    <w:left w:val="none" w:sz="0" w:space="0" w:color="auto"/>
                    <w:bottom w:val="none" w:sz="0" w:space="0" w:color="auto"/>
                    <w:right w:val="none" w:sz="0" w:space="0" w:color="auto"/>
                  </w:divBdr>
                </w:div>
                <w:div w:id="382409463">
                  <w:marLeft w:val="0"/>
                  <w:marRight w:val="0"/>
                  <w:marTop w:val="0"/>
                  <w:marBottom w:val="0"/>
                  <w:divBdr>
                    <w:top w:val="none" w:sz="0" w:space="0" w:color="auto"/>
                    <w:left w:val="none" w:sz="0" w:space="0" w:color="auto"/>
                    <w:bottom w:val="none" w:sz="0" w:space="0" w:color="auto"/>
                    <w:right w:val="none" w:sz="0" w:space="0" w:color="auto"/>
                  </w:divBdr>
                </w:div>
                <w:div w:id="924846881">
                  <w:marLeft w:val="0"/>
                  <w:marRight w:val="0"/>
                  <w:marTop w:val="0"/>
                  <w:marBottom w:val="0"/>
                  <w:divBdr>
                    <w:top w:val="none" w:sz="0" w:space="0" w:color="auto"/>
                    <w:left w:val="none" w:sz="0" w:space="0" w:color="auto"/>
                    <w:bottom w:val="none" w:sz="0" w:space="0" w:color="auto"/>
                    <w:right w:val="none" w:sz="0" w:space="0" w:color="auto"/>
                  </w:divBdr>
                </w:div>
                <w:div w:id="948048453">
                  <w:marLeft w:val="0"/>
                  <w:marRight w:val="0"/>
                  <w:marTop w:val="0"/>
                  <w:marBottom w:val="0"/>
                  <w:divBdr>
                    <w:top w:val="none" w:sz="0" w:space="0" w:color="auto"/>
                    <w:left w:val="none" w:sz="0" w:space="0" w:color="auto"/>
                    <w:bottom w:val="none" w:sz="0" w:space="0" w:color="auto"/>
                    <w:right w:val="none" w:sz="0" w:space="0" w:color="auto"/>
                  </w:divBdr>
                </w:div>
                <w:div w:id="104542228">
                  <w:marLeft w:val="0"/>
                  <w:marRight w:val="0"/>
                  <w:marTop w:val="0"/>
                  <w:marBottom w:val="0"/>
                  <w:divBdr>
                    <w:top w:val="none" w:sz="0" w:space="0" w:color="auto"/>
                    <w:left w:val="none" w:sz="0" w:space="0" w:color="auto"/>
                    <w:bottom w:val="none" w:sz="0" w:space="0" w:color="auto"/>
                    <w:right w:val="none" w:sz="0" w:space="0" w:color="auto"/>
                  </w:divBdr>
                </w:div>
                <w:div w:id="482433572">
                  <w:marLeft w:val="0"/>
                  <w:marRight w:val="0"/>
                  <w:marTop w:val="0"/>
                  <w:marBottom w:val="0"/>
                  <w:divBdr>
                    <w:top w:val="none" w:sz="0" w:space="0" w:color="auto"/>
                    <w:left w:val="none" w:sz="0" w:space="0" w:color="auto"/>
                    <w:bottom w:val="none" w:sz="0" w:space="0" w:color="auto"/>
                    <w:right w:val="none" w:sz="0" w:space="0" w:color="auto"/>
                  </w:divBdr>
                </w:div>
                <w:div w:id="622199252">
                  <w:marLeft w:val="0"/>
                  <w:marRight w:val="0"/>
                  <w:marTop w:val="0"/>
                  <w:marBottom w:val="0"/>
                  <w:divBdr>
                    <w:top w:val="none" w:sz="0" w:space="0" w:color="auto"/>
                    <w:left w:val="none" w:sz="0" w:space="0" w:color="auto"/>
                    <w:bottom w:val="none" w:sz="0" w:space="0" w:color="auto"/>
                    <w:right w:val="none" w:sz="0" w:space="0" w:color="auto"/>
                  </w:divBdr>
                </w:div>
                <w:div w:id="1334919549">
                  <w:marLeft w:val="0"/>
                  <w:marRight w:val="0"/>
                  <w:marTop w:val="0"/>
                  <w:marBottom w:val="0"/>
                  <w:divBdr>
                    <w:top w:val="none" w:sz="0" w:space="0" w:color="auto"/>
                    <w:left w:val="none" w:sz="0" w:space="0" w:color="auto"/>
                    <w:bottom w:val="none" w:sz="0" w:space="0" w:color="auto"/>
                    <w:right w:val="none" w:sz="0" w:space="0" w:color="auto"/>
                  </w:divBdr>
                </w:div>
                <w:div w:id="1859931000">
                  <w:marLeft w:val="0"/>
                  <w:marRight w:val="0"/>
                  <w:marTop w:val="0"/>
                  <w:marBottom w:val="0"/>
                  <w:divBdr>
                    <w:top w:val="none" w:sz="0" w:space="0" w:color="auto"/>
                    <w:left w:val="none" w:sz="0" w:space="0" w:color="auto"/>
                    <w:bottom w:val="none" w:sz="0" w:space="0" w:color="auto"/>
                    <w:right w:val="none" w:sz="0" w:space="0" w:color="auto"/>
                  </w:divBdr>
                </w:div>
                <w:div w:id="263465379">
                  <w:marLeft w:val="0"/>
                  <w:marRight w:val="0"/>
                  <w:marTop w:val="0"/>
                  <w:marBottom w:val="0"/>
                  <w:divBdr>
                    <w:top w:val="none" w:sz="0" w:space="0" w:color="auto"/>
                    <w:left w:val="none" w:sz="0" w:space="0" w:color="auto"/>
                    <w:bottom w:val="none" w:sz="0" w:space="0" w:color="auto"/>
                    <w:right w:val="none" w:sz="0" w:space="0" w:color="auto"/>
                  </w:divBdr>
                </w:div>
                <w:div w:id="592933862">
                  <w:marLeft w:val="0"/>
                  <w:marRight w:val="0"/>
                  <w:marTop w:val="0"/>
                  <w:marBottom w:val="0"/>
                  <w:divBdr>
                    <w:top w:val="none" w:sz="0" w:space="0" w:color="auto"/>
                    <w:left w:val="none" w:sz="0" w:space="0" w:color="auto"/>
                    <w:bottom w:val="none" w:sz="0" w:space="0" w:color="auto"/>
                    <w:right w:val="none" w:sz="0" w:space="0" w:color="auto"/>
                  </w:divBdr>
                </w:div>
                <w:div w:id="153033377">
                  <w:marLeft w:val="0"/>
                  <w:marRight w:val="0"/>
                  <w:marTop w:val="0"/>
                  <w:marBottom w:val="0"/>
                  <w:divBdr>
                    <w:top w:val="none" w:sz="0" w:space="0" w:color="auto"/>
                    <w:left w:val="none" w:sz="0" w:space="0" w:color="auto"/>
                    <w:bottom w:val="none" w:sz="0" w:space="0" w:color="auto"/>
                    <w:right w:val="none" w:sz="0" w:space="0" w:color="auto"/>
                  </w:divBdr>
                </w:div>
                <w:div w:id="415248732">
                  <w:marLeft w:val="0"/>
                  <w:marRight w:val="0"/>
                  <w:marTop w:val="0"/>
                  <w:marBottom w:val="0"/>
                  <w:divBdr>
                    <w:top w:val="none" w:sz="0" w:space="0" w:color="auto"/>
                    <w:left w:val="none" w:sz="0" w:space="0" w:color="auto"/>
                    <w:bottom w:val="none" w:sz="0" w:space="0" w:color="auto"/>
                    <w:right w:val="none" w:sz="0" w:space="0" w:color="auto"/>
                  </w:divBdr>
                </w:div>
                <w:div w:id="1244490780">
                  <w:marLeft w:val="0"/>
                  <w:marRight w:val="0"/>
                  <w:marTop w:val="0"/>
                  <w:marBottom w:val="0"/>
                  <w:divBdr>
                    <w:top w:val="none" w:sz="0" w:space="0" w:color="auto"/>
                    <w:left w:val="none" w:sz="0" w:space="0" w:color="auto"/>
                    <w:bottom w:val="none" w:sz="0" w:space="0" w:color="auto"/>
                    <w:right w:val="none" w:sz="0" w:space="0" w:color="auto"/>
                  </w:divBdr>
                </w:div>
                <w:div w:id="440026817">
                  <w:marLeft w:val="0"/>
                  <w:marRight w:val="0"/>
                  <w:marTop w:val="0"/>
                  <w:marBottom w:val="0"/>
                  <w:divBdr>
                    <w:top w:val="none" w:sz="0" w:space="0" w:color="auto"/>
                    <w:left w:val="none" w:sz="0" w:space="0" w:color="auto"/>
                    <w:bottom w:val="none" w:sz="0" w:space="0" w:color="auto"/>
                    <w:right w:val="none" w:sz="0" w:space="0" w:color="auto"/>
                  </w:divBdr>
                </w:div>
                <w:div w:id="917832074">
                  <w:marLeft w:val="0"/>
                  <w:marRight w:val="0"/>
                  <w:marTop w:val="0"/>
                  <w:marBottom w:val="0"/>
                  <w:divBdr>
                    <w:top w:val="none" w:sz="0" w:space="0" w:color="auto"/>
                    <w:left w:val="none" w:sz="0" w:space="0" w:color="auto"/>
                    <w:bottom w:val="none" w:sz="0" w:space="0" w:color="auto"/>
                    <w:right w:val="none" w:sz="0" w:space="0" w:color="auto"/>
                  </w:divBdr>
                </w:div>
                <w:div w:id="1194464835">
                  <w:marLeft w:val="0"/>
                  <w:marRight w:val="0"/>
                  <w:marTop w:val="0"/>
                  <w:marBottom w:val="0"/>
                  <w:divBdr>
                    <w:top w:val="none" w:sz="0" w:space="0" w:color="auto"/>
                    <w:left w:val="none" w:sz="0" w:space="0" w:color="auto"/>
                    <w:bottom w:val="none" w:sz="0" w:space="0" w:color="auto"/>
                    <w:right w:val="none" w:sz="0" w:space="0" w:color="auto"/>
                  </w:divBdr>
                </w:div>
                <w:div w:id="823207165">
                  <w:marLeft w:val="0"/>
                  <w:marRight w:val="0"/>
                  <w:marTop w:val="0"/>
                  <w:marBottom w:val="0"/>
                  <w:divBdr>
                    <w:top w:val="none" w:sz="0" w:space="0" w:color="auto"/>
                    <w:left w:val="none" w:sz="0" w:space="0" w:color="auto"/>
                    <w:bottom w:val="none" w:sz="0" w:space="0" w:color="auto"/>
                    <w:right w:val="none" w:sz="0" w:space="0" w:color="auto"/>
                  </w:divBdr>
                </w:div>
                <w:div w:id="2131701008">
                  <w:marLeft w:val="0"/>
                  <w:marRight w:val="0"/>
                  <w:marTop w:val="0"/>
                  <w:marBottom w:val="0"/>
                  <w:divBdr>
                    <w:top w:val="none" w:sz="0" w:space="0" w:color="auto"/>
                    <w:left w:val="none" w:sz="0" w:space="0" w:color="auto"/>
                    <w:bottom w:val="none" w:sz="0" w:space="0" w:color="auto"/>
                    <w:right w:val="none" w:sz="0" w:space="0" w:color="auto"/>
                  </w:divBdr>
                </w:div>
                <w:div w:id="1378503918">
                  <w:marLeft w:val="0"/>
                  <w:marRight w:val="0"/>
                  <w:marTop w:val="0"/>
                  <w:marBottom w:val="0"/>
                  <w:divBdr>
                    <w:top w:val="none" w:sz="0" w:space="0" w:color="auto"/>
                    <w:left w:val="none" w:sz="0" w:space="0" w:color="auto"/>
                    <w:bottom w:val="none" w:sz="0" w:space="0" w:color="auto"/>
                    <w:right w:val="none" w:sz="0" w:space="0" w:color="auto"/>
                  </w:divBdr>
                </w:div>
                <w:div w:id="1087310491">
                  <w:marLeft w:val="0"/>
                  <w:marRight w:val="0"/>
                  <w:marTop w:val="0"/>
                  <w:marBottom w:val="0"/>
                  <w:divBdr>
                    <w:top w:val="none" w:sz="0" w:space="0" w:color="auto"/>
                    <w:left w:val="none" w:sz="0" w:space="0" w:color="auto"/>
                    <w:bottom w:val="none" w:sz="0" w:space="0" w:color="auto"/>
                    <w:right w:val="none" w:sz="0" w:space="0" w:color="auto"/>
                  </w:divBdr>
                </w:div>
                <w:div w:id="1455782796">
                  <w:marLeft w:val="0"/>
                  <w:marRight w:val="0"/>
                  <w:marTop w:val="0"/>
                  <w:marBottom w:val="0"/>
                  <w:divBdr>
                    <w:top w:val="none" w:sz="0" w:space="0" w:color="auto"/>
                    <w:left w:val="none" w:sz="0" w:space="0" w:color="auto"/>
                    <w:bottom w:val="none" w:sz="0" w:space="0" w:color="auto"/>
                    <w:right w:val="none" w:sz="0" w:space="0" w:color="auto"/>
                  </w:divBdr>
                </w:div>
                <w:div w:id="1559977904">
                  <w:marLeft w:val="0"/>
                  <w:marRight w:val="0"/>
                  <w:marTop w:val="0"/>
                  <w:marBottom w:val="0"/>
                  <w:divBdr>
                    <w:top w:val="none" w:sz="0" w:space="0" w:color="auto"/>
                    <w:left w:val="none" w:sz="0" w:space="0" w:color="auto"/>
                    <w:bottom w:val="none" w:sz="0" w:space="0" w:color="auto"/>
                    <w:right w:val="none" w:sz="0" w:space="0" w:color="auto"/>
                  </w:divBdr>
                </w:div>
                <w:div w:id="405999525">
                  <w:marLeft w:val="0"/>
                  <w:marRight w:val="0"/>
                  <w:marTop w:val="0"/>
                  <w:marBottom w:val="0"/>
                  <w:divBdr>
                    <w:top w:val="none" w:sz="0" w:space="0" w:color="auto"/>
                    <w:left w:val="none" w:sz="0" w:space="0" w:color="auto"/>
                    <w:bottom w:val="none" w:sz="0" w:space="0" w:color="auto"/>
                    <w:right w:val="none" w:sz="0" w:space="0" w:color="auto"/>
                  </w:divBdr>
                </w:div>
                <w:div w:id="681661473">
                  <w:marLeft w:val="0"/>
                  <w:marRight w:val="0"/>
                  <w:marTop w:val="0"/>
                  <w:marBottom w:val="0"/>
                  <w:divBdr>
                    <w:top w:val="none" w:sz="0" w:space="0" w:color="auto"/>
                    <w:left w:val="none" w:sz="0" w:space="0" w:color="auto"/>
                    <w:bottom w:val="none" w:sz="0" w:space="0" w:color="auto"/>
                    <w:right w:val="none" w:sz="0" w:space="0" w:color="auto"/>
                  </w:divBdr>
                </w:div>
                <w:div w:id="1777289084">
                  <w:marLeft w:val="0"/>
                  <w:marRight w:val="0"/>
                  <w:marTop w:val="0"/>
                  <w:marBottom w:val="0"/>
                  <w:divBdr>
                    <w:top w:val="none" w:sz="0" w:space="0" w:color="auto"/>
                    <w:left w:val="none" w:sz="0" w:space="0" w:color="auto"/>
                    <w:bottom w:val="none" w:sz="0" w:space="0" w:color="auto"/>
                    <w:right w:val="none" w:sz="0" w:space="0" w:color="auto"/>
                  </w:divBdr>
                </w:div>
                <w:div w:id="966663886">
                  <w:marLeft w:val="0"/>
                  <w:marRight w:val="0"/>
                  <w:marTop w:val="0"/>
                  <w:marBottom w:val="0"/>
                  <w:divBdr>
                    <w:top w:val="none" w:sz="0" w:space="0" w:color="auto"/>
                    <w:left w:val="none" w:sz="0" w:space="0" w:color="auto"/>
                    <w:bottom w:val="none" w:sz="0" w:space="0" w:color="auto"/>
                    <w:right w:val="none" w:sz="0" w:space="0" w:color="auto"/>
                  </w:divBdr>
                </w:div>
                <w:div w:id="1061635807">
                  <w:marLeft w:val="0"/>
                  <w:marRight w:val="0"/>
                  <w:marTop w:val="0"/>
                  <w:marBottom w:val="0"/>
                  <w:divBdr>
                    <w:top w:val="none" w:sz="0" w:space="0" w:color="auto"/>
                    <w:left w:val="none" w:sz="0" w:space="0" w:color="auto"/>
                    <w:bottom w:val="none" w:sz="0" w:space="0" w:color="auto"/>
                    <w:right w:val="none" w:sz="0" w:space="0" w:color="auto"/>
                  </w:divBdr>
                </w:div>
                <w:div w:id="1026715773">
                  <w:marLeft w:val="0"/>
                  <w:marRight w:val="0"/>
                  <w:marTop w:val="0"/>
                  <w:marBottom w:val="0"/>
                  <w:divBdr>
                    <w:top w:val="none" w:sz="0" w:space="0" w:color="auto"/>
                    <w:left w:val="none" w:sz="0" w:space="0" w:color="auto"/>
                    <w:bottom w:val="none" w:sz="0" w:space="0" w:color="auto"/>
                    <w:right w:val="none" w:sz="0" w:space="0" w:color="auto"/>
                  </w:divBdr>
                </w:div>
                <w:div w:id="2017884861">
                  <w:marLeft w:val="0"/>
                  <w:marRight w:val="0"/>
                  <w:marTop w:val="0"/>
                  <w:marBottom w:val="0"/>
                  <w:divBdr>
                    <w:top w:val="none" w:sz="0" w:space="0" w:color="auto"/>
                    <w:left w:val="none" w:sz="0" w:space="0" w:color="auto"/>
                    <w:bottom w:val="none" w:sz="0" w:space="0" w:color="auto"/>
                    <w:right w:val="none" w:sz="0" w:space="0" w:color="auto"/>
                  </w:divBdr>
                </w:div>
                <w:div w:id="187063153">
                  <w:marLeft w:val="0"/>
                  <w:marRight w:val="0"/>
                  <w:marTop w:val="0"/>
                  <w:marBottom w:val="0"/>
                  <w:divBdr>
                    <w:top w:val="none" w:sz="0" w:space="0" w:color="auto"/>
                    <w:left w:val="none" w:sz="0" w:space="0" w:color="auto"/>
                    <w:bottom w:val="none" w:sz="0" w:space="0" w:color="auto"/>
                    <w:right w:val="none" w:sz="0" w:space="0" w:color="auto"/>
                  </w:divBdr>
                </w:div>
                <w:div w:id="1043286560">
                  <w:marLeft w:val="0"/>
                  <w:marRight w:val="0"/>
                  <w:marTop w:val="0"/>
                  <w:marBottom w:val="0"/>
                  <w:divBdr>
                    <w:top w:val="none" w:sz="0" w:space="0" w:color="auto"/>
                    <w:left w:val="none" w:sz="0" w:space="0" w:color="auto"/>
                    <w:bottom w:val="none" w:sz="0" w:space="0" w:color="auto"/>
                    <w:right w:val="none" w:sz="0" w:space="0" w:color="auto"/>
                  </w:divBdr>
                </w:div>
                <w:div w:id="1892225424">
                  <w:marLeft w:val="0"/>
                  <w:marRight w:val="0"/>
                  <w:marTop w:val="0"/>
                  <w:marBottom w:val="0"/>
                  <w:divBdr>
                    <w:top w:val="none" w:sz="0" w:space="0" w:color="auto"/>
                    <w:left w:val="none" w:sz="0" w:space="0" w:color="auto"/>
                    <w:bottom w:val="none" w:sz="0" w:space="0" w:color="auto"/>
                    <w:right w:val="none" w:sz="0" w:space="0" w:color="auto"/>
                  </w:divBdr>
                </w:div>
                <w:div w:id="329061249">
                  <w:marLeft w:val="0"/>
                  <w:marRight w:val="0"/>
                  <w:marTop w:val="0"/>
                  <w:marBottom w:val="0"/>
                  <w:divBdr>
                    <w:top w:val="none" w:sz="0" w:space="0" w:color="auto"/>
                    <w:left w:val="none" w:sz="0" w:space="0" w:color="auto"/>
                    <w:bottom w:val="none" w:sz="0" w:space="0" w:color="auto"/>
                    <w:right w:val="none" w:sz="0" w:space="0" w:color="auto"/>
                  </w:divBdr>
                </w:div>
                <w:div w:id="1232500138">
                  <w:marLeft w:val="0"/>
                  <w:marRight w:val="0"/>
                  <w:marTop w:val="0"/>
                  <w:marBottom w:val="0"/>
                  <w:divBdr>
                    <w:top w:val="none" w:sz="0" w:space="0" w:color="auto"/>
                    <w:left w:val="none" w:sz="0" w:space="0" w:color="auto"/>
                    <w:bottom w:val="none" w:sz="0" w:space="0" w:color="auto"/>
                    <w:right w:val="none" w:sz="0" w:space="0" w:color="auto"/>
                  </w:divBdr>
                </w:div>
                <w:div w:id="1034307806">
                  <w:marLeft w:val="0"/>
                  <w:marRight w:val="0"/>
                  <w:marTop w:val="0"/>
                  <w:marBottom w:val="0"/>
                  <w:divBdr>
                    <w:top w:val="none" w:sz="0" w:space="0" w:color="auto"/>
                    <w:left w:val="none" w:sz="0" w:space="0" w:color="auto"/>
                    <w:bottom w:val="none" w:sz="0" w:space="0" w:color="auto"/>
                    <w:right w:val="none" w:sz="0" w:space="0" w:color="auto"/>
                  </w:divBdr>
                </w:div>
                <w:div w:id="1645282125">
                  <w:marLeft w:val="0"/>
                  <w:marRight w:val="0"/>
                  <w:marTop w:val="0"/>
                  <w:marBottom w:val="0"/>
                  <w:divBdr>
                    <w:top w:val="none" w:sz="0" w:space="0" w:color="auto"/>
                    <w:left w:val="none" w:sz="0" w:space="0" w:color="auto"/>
                    <w:bottom w:val="none" w:sz="0" w:space="0" w:color="auto"/>
                    <w:right w:val="none" w:sz="0" w:space="0" w:color="auto"/>
                  </w:divBdr>
                </w:div>
                <w:div w:id="304504084">
                  <w:marLeft w:val="0"/>
                  <w:marRight w:val="0"/>
                  <w:marTop w:val="0"/>
                  <w:marBottom w:val="0"/>
                  <w:divBdr>
                    <w:top w:val="none" w:sz="0" w:space="0" w:color="auto"/>
                    <w:left w:val="none" w:sz="0" w:space="0" w:color="auto"/>
                    <w:bottom w:val="none" w:sz="0" w:space="0" w:color="auto"/>
                    <w:right w:val="none" w:sz="0" w:space="0" w:color="auto"/>
                  </w:divBdr>
                </w:div>
                <w:div w:id="1790126246">
                  <w:marLeft w:val="0"/>
                  <w:marRight w:val="0"/>
                  <w:marTop w:val="0"/>
                  <w:marBottom w:val="0"/>
                  <w:divBdr>
                    <w:top w:val="none" w:sz="0" w:space="0" w:color="auto"/>
                    <w:left w:val="none" w:sz="0" w:space="0" w:color="auto"/>
                    <w:bottom w:val="none" w:sz="0" w:space="0" w:color="auto"/>
                    <w:right w:val="none" w:sz="0" w:space="0" w:color="auto"/>
                  </w:divBdr>
                </w:div>
                <w:div w:id="2117749731">
                  <w:marLeft w:val="0"/>
                  <w:marRight w:val="0"/>
                  <w:marTop w:val="0"/>
                  <w:marBottom w:val="0"/>
                  <w:divBdr>
                    <w:top w:val="none" w:sz="0" w:space="0" w:color="auto"/>
                    <w:left w:val="none" w:sz="0" w:space="0" w:color="auto"/>
                    <w:bottom w:val="none" w:sz="0" w:space="0" w:color="auto"/>
                    <w:right w:val="none" w:sz="0" w:space="0" w:color="auto"/>
                  </w:divBdr>
                </w:div>
                <w:div w:id="1994025334">
                  <w:marLeft w:val="0"/>
                  <w:marRight w:val="0"/>
                  <w:marTop w:val="0"/>
                  <w:marBottom w:val="0"/>
                  <w:divBdr>
                    <w:top w:val="none" w:sz="0" w:space="0" w:color="auto"/>
                    <w:left w:val="none" w:sz="0" w:space="0" w:color="auto"/>
                    <w:bottom w:val="none" w:sz="0" w:space="0" w:color="auto"/>
                    <w:right w:val="none" w:sz="0" w:space="0" w:color="auto"/>
                  </w:divBdr>
                </w:div>
                <w:div w:id="1118985995">
                  <w:marLeft w:val="0"/>
                  <w:marRight w:val="0"/>
                  <w:marTop w:val="0"/>
                  <w:marBottom w:val="0"/>
                  <w:divBdr>
                    <w:top w:val="none" w:sz="0" w:space="0" w:color="auto"/>
                    <w:left w:val="none" w:sz="0" w:space="0" w:color="auto"/>
                    <w:bottom w:val="none" w:sz="0" w:space="0" w:color="auto"/>
                    <w:right w:val="none" w:sz="0" w:space="0" w:color="auto"/>
                  </w:divBdr>
                </w:div>
                <w:div w:id="1602840629">
                  <w:marLeft w:val="0"/>
                  <w:marRight w:val="0"/>
                  <w:marTop w:val="0"/>
                  <w:marBottom w:val="0"/>
                  <w:divBdr>
                    <w:top w:val="none" w:sz="0" w:space="0" w:color="auto"/>
                    <w:left w:val="none" w:sz="0" w:space="0" w:color="auto"/>
                    <w:bottom w:val="none" w:sz="0" w:space="0" w:color="auto"/>
                    <w:right w:val="none" w:sz="0" w:space="0" w:color="auto"/>
                  </w:divBdr>
                </w:div>
                <w:div w:id="742025374">
                  <w:marLeft w:val="0"/>
                  <w:marRight w:val="0"/>
                  <w:marTop w:val="0"/>
                  <w:marBottom w:val="0"/>
                  <w:divBdr>
                    <w:top w:val="none" w:sz="0" w:space="0" w:color="auto"/>
                    <w:left w:val="none" w:sz="0" w:space="0" w:color="auto"/>
                    <w:bottom w:val="none" w:sz="0" w:space="0" w:color="auto"/>
                    <w:right w:val="none" w:sz="0" w:space="0" w:color="auto"/>
                  </w:divBdr>
                </w:div>
                <w:div w:id="167907182">
                  <w:marLeft w:val="0"/>
                  <w:marRight w:val="0"/>
                  <w:marTop w:val="0"/>
                  <w:marBottom w:val="0"/>
                  <w:divBdr>
                    <w:top w:val="none" w:sz="0" w:space="0" w:color="auto"/>
                    <w:left w:val="none" w:sz="0" w:space="0" w:color="auto"/>
                    <w:bottom w:val="none" w:sz="0" w:space="0" w:color="auto"/>
                    <w:right w:val="none" w:sz="0" w:space="0" w:color="auto"/>
                  </w:divBdr>
                </w:div>
                <w:div w:id="1422288441">
                  <w:marLeft w:val="0"/>
                  <w:marRight w:val="0"/>
                  <w:marTop w:val="0"/>
                  <w:marBottom w:val="0"/>
                  <w:divBdr>
                    <w:top w:val="none" w:sz="0" w:space="0" w:color="auto"/>
                    <w:left w:val="none" w:sz="0" w:space="0" w:color="auto"/>
                    <w:bottom w:val="none" w:sz="0" w:space="0" w:color="auto"/>
                    <w:right w:val="none" w:sz="0" w:space="0" w:color="auto"/>
                  </w:divBdr>
                </w:div>
                <w:div w:id="632566030">
                  <w:marLeft w:val="0"/>
                  <w:marRight w:val="0"/>
                  <w:marTop w:val="0"/>
                  <w:marBottom w:val="0"/>
                  <w:divBdr>
                    <w:top w:val="none" w:sz="0" w:space="0" w:color="auto"/>
                    <w:left w:val="none" w:sz="0" w:space="0" w:color="auto"/>
                    <w:bottom w:val="none" w:sz="0" w:space="0" w:color="auto"/>
                    <w:right w:val="none" w:sz="0" w:space="0" w:color="auto"/>
                  </w:divBdr>
                </w:div>
                <w:div w:id="1282616750">
                  <w:marLeft w:val="0"/>
                  <w:marRight w:val="0"/>
                  <w:marTop w:val="0"/>
                  <w:marBottom w:val="0"/>
                  <w:divBdr>
                    <w:top w:val="none" w:sz="0" w:space="0" w:color="auto"/>
                    <w:left w:val="none" w:sz="0" w:space="0" w:color="auto"/>
                    <w:bottom w:val="none" w:sz="0" w:space="0" w:color="auto"/>
                    <w:right w:val="none" w:sz="0" w:space="0" w:color="auto"/>
                  </w:divBdr>
                </w:div>
                <w:div w:id="1633561143">
                  <w:marLeft w:val="0"/>
                  <w:marRight w:val="0"/>
                  <w:marTop w:val="0"/>
                  <w:marBottom w:val="0"/>
                  <w:divBdr>
                    <w:top w:val="none" w:sz="0" w:space="0" w:color="auto"/>
                    <w:left w:val="none" w:sz="0" w:space="0" w:color="auto"/>
                    <w:bottom w:val="none" w:sz="0" w:space="0" w:color="auto"/>
                    <w:right w:val="none" w:sz="0" w:space="0" w:color="auto"/>
                  </w:divBdr>
                </w:div>
                <w:div w:id="492836497">
                  <w:marLeft w:val="0"/>
                  <w:marRight w:val="0"/>
                  <w:marTop w:val="0"/>
                  <w:marBottom w:val="0"/>
                  <w:divBdr>
                    <w:top w:val="none" w:sz="0" w:space="0" w:color="auto"/>
                    <w:left w:val="none" w:sz="0" w:space="0" w:color="auto"/>
                    <w:bottom w:val="none" w:sz="0" w:space="0" w:color="auto"/>
                    <w:right w:val="none" w:sz="0" w:space="0" w:color="auto"/>
                  </w:divBdr>
                </w:div>
                <w:div w:id="1812627142">
                  <w:marLeft w:val="0"/>
                  <w:marRight w:val="0"/>
                  <w:marTop w:val="0"/>
                  <w:marBottom w:val="0"/>
                  <w:divBdr>
                    <w:top w:val="none" w:sz="0" w:space="0" w:color="auto"/>
                    <w:left w:val="none" w:sz="0" w:space="0" w:color="auto"/>
                    <w:bottom w:val="none" w:sz="0" w:space="0" w:color="auto"/>
                    <w:right w:val="none" w:sz="0" w:space="0" w:color="auto"/>
                  </w:divBdr>
                </w:div>
                <w:div w:id="11538717">
                  <w:marLeft w:val="0"/>
                  <w:marRight w:val="0"/>
                  <w:marTop w:val="0"/>
                  <w:marBottom w:val="0"/>
                  <w:divBdr>
                    <w:top w:val="none" w:sz="0" w:space="0" w:color="auto"/>
                    <w:left w:val="none" w:sz="0" w:space="0" w:color="auto"/>
                    <w:bottom w:val="none" w:sz="0" w:space="0" w:color="auto"/>
                    <w:right w:val="none" w:sz="0" w:space="0" w:color="auto"/>
                  </w:divBdr>
                </w:div>
                <w:div w:id="83262364">
                  <w:marLeft w:val="0"/>
                  <w:marRight w:val="0"/>
                  <w:marTop w:val="0"/>
                  <w:marBottom w:val="0"/>
                  <w:divBdr>
                    <w:top w:val="none" w:sz="0" w:space="0" w:color="auto"/>
                    <w:left w:val="none" w:sz="0" w:space="0" w:color="auto"/>
                    <w:bottom w:val="none" w:sz="0" w:space="0" w:color="auto"/>
                    <w:right w:val="none" w:sz="0" w:space="0" w:color="auto"/>
                  </w:divBdr>
                </w:div>
                <w:div w:id="1724673375">
                  <w:marLeft w:val="0"/>
                  <w:marRight w:val="0"/>
                  <w:marTop w:val="0"/>
                  <w:marBottom w:val="0"/>
                  <w:divBdr>
                    <w:top w:val="none" w:sz="0" w:space="0" w:color="auto"/>
                    <w:left w:val="none" w:sz="0" w:space="0" w:color="auto"/>
                    <w:bottom w:val="none" w:sz="0" w:space="0" w:color="auto"/>
                    <w:right w:val="none" w:sz="0" w:space="0" w:color="auto"/>
                  </w:divBdr>
                </w:div>
                <w:div w:id="154611416">
                  <w:marLeft w:val="0"/>
                  <w:marRight w:val="0"/>
                  <w:marTop w:val="0"/>
                  <w:marBottom w:val="0"/>
                  <w:divBdr>
                    <w:top w:val="none" w:sz="0" w:space="0" w:color="auto"/>
                    <w:left w:val="none" w:sz="0" w:space="0" w:color="auto"/>
                    <w:bottom w:val="none" w:sz="0" w:space="0" w:color="auto"/>
                    <w:right w:val="none" w:sz="0" w:space="0" w:color="auto"/>
                  </w:divBdr>
                </w:div>
                <w:div w:id="1969578884">
                  <w:marLeft w:val="0"/>
                  <w:marRight w:val="0"/>
                  <w:marTop w:val="0"/>
                  <w:marBottom w:val="0"/>
                  <w:divBdr>
                    <w:top w:val="none" w:sz="0" w:space="0" w:color="auto"/>
                    <w:left w:val="none" w:sz="0" w:space="0" w:color="auto"/>
                    <w:bottom w:val="none" w:sz="0" w:space="0" w:color="auto"/>
                    <w:right w:val="none" w:sz="0" w:space="0" w:color="auto"/>
                  </w:divBdr>
                </w:div>
                <w:div w:id="1652056058">
                  <w:marLeft w:val="0"/>
                  <w:marRight w:val="0"/>
                  <w:marTop w:val="0"/>
                  <w:marBottom w:val="0"/>
                  <w:divBdr>
                    <w:top w:val="none" w:sz="0" w:space="0" w:color="auto"/>
                    <w:left w:val="none" w:sz="0" w:space="0" w:color="auto"/>
                    <w:bottom w:val="none" w:sz="0" w:space="0" w:color="auto"/>
                    <w:right w:val="none" w:sz="0" w:space="0" w:color="auto"/>
                  </w:divBdr>
                </w:div>
                <w:div w:id="1111779023">
                  <w:marLeft w:val="0"/>
                  <w:marRight w:val="0"/>
                  <w:marTop w:val="0"/>
                  <w:marBottom w:val="0"/>
                  <w:divBdr>
                    <w:top w:val="none" w:sz="0" w:space="0" w:color="auto"/>
                    <w:left w:val="none" w:sz="0" w:space="0" w:color="auto"/>
                    <w:bottom w:val="none" w:sz="0" w:space="0" w:color="auto"/>
                    <w:right w:val="none" w:sz="0" w:space="0" w:color="auto"/>
                  </w:divBdr>
                </w:div>
                <w:div w:id="1214273167">
                  <w:marLeft w:val="0"/>
                  <w:marRight w:val="0"/>
                  <w:marTop w:val="0"/>
                  <w:marBottom w:val="0"/>
                  <w:divBdr>
                    <w:top w:val="none" w:sz="0" w:space="0" w:color="auto"/>
                    <w:left w:val="none" w:sz="0" w:space="0" w:color="auto"/>
                    <w:bottom w:val="none" w:sz="0" w:space="0" w:color="auto"/>
                    <w:right w:val="none" w:sz="0" w:space="0" w:color="auto"/>
                  </w:divBdr>
                </w:div>
                <w:div w:id="808130863">
                  <w:marLeft w:val="0"/>
                  <w:marRight w:val="0"/>
                  <w:marTop w:val="0"/>
                  <w:marBottom w:val="0"/>
                  <w:divBdr>
                    <w:top w:val="none" w:sz="0" w:space="0" w:color="auto"/>
                    <w:left w:val="none" w:sz="0" w:space="0" w:color="auto"/>
                    <w:bottom w:val="none" w:sz="0" w:space="0" w:color="auto"/>
                    <w:right w:val="none" w:sz="0" w:space="0" w:color="auto"/>
                  </w:divBdr>
                </w:div>
                <w:div w:id="721170979">
                  <w:marLeft w:val="0"/>
                  <w:marRight w:val="0"/>
                  <w:marTop w:val="0"/>
                  <w:marBottom w:val="0"/>
                  <w:divBdr>
                    <w:top w:val="none" w:sz="0" w:space="0" w:color="auto"/>
                    <w:left w:val="none" w:sz="0" w:space="0" w:color="auto"/>
                    <w:bottom w:val="none" w:sz="0" w:space="0" w:color="auto"/>
                    <w:right w:val="none" w:sz="0" w:space="0" w:color="auto"/>
                  </w:divBdr>
                </w:div>
                <w:div w:id="1160383869">
                  <w:marLeft w:val="0"/>
                  <w:marRight w:val="0"/>
                  <w:marTop w:val="0"/>
                  <w:marBottom w:val="0"/>
                  <w:divBdr>
                    <w:top w:val="none" w:sz="0" w:space="0" w:color="auto"/>
                    <w:left w:val="none" w:sz="0" w:space="0" w:color="auto"/>
                    <w:bottom w:val="none" w:sz="0" w:space="0" w:color="auto"/>
                    <w:right w:val="none" w:sz="0" w:space="0" w:color="auto"/>
                  </w:divBdr>
                </w:div>
                <w:div w:id="1062174241">
                  <w:marLeft w:val="0"/>
                  <w:marRight w:val="0"/>
                  <w:marTop w:val="0"/>
                  <w:marBottom w:val="0"/>
                  <w:divBdr>
                    <w:top w:val="none" w:sz="0" w:space="0" w:color="auto"/>
                    <w:left w:val="none" w:sz="0" w:space="0" w:color="auto"/>
                    <w:bottom w:val="none" w:sz="0" w:space="0" w:color="auto"/>
                    <w:right w:val="none" w:sz="0" w:space="0" w:color="auto"/>
                  </w:divBdr>
                </w:div>
                <w:div w:id="1727988475">
                  <w:marLeft w:val="0"/>
                  <w:marRight w:val="0"/>
                  <w:marTop w:val="0"/>
                  <w:marBottom w:val="0"/>
                  <w:divBdr>
                    <w:top w:val="none" w:sz="0" w:space="0" w:color="auto"/>
                    <w:left w:val="none" w:sz="0" w:space="0" w:color="auto"/>
                    <w:bottom w:val="none" w:sz="0" w:space="0" w:color="auto"/>
                    <w:right w:val="none" w:sz="0" w:space="0" w:color="auto"/>
                  </w:divBdr>
                </w:div>
                <w:div w:id="1764573097">
                  <w:marLeft w:val="0"/>
                  <w:marRight w:val="0"/>
                  <w:marTop w:val="0"/>
                  <w:marBottom w:val="0"/>
                  <w:divBdr>
                    <w:top w:val="none" w:sz="0" w:space="0" w:color="auto"/>
                    <w:left w:val="none" w:sz="0" w:space="0" w:color="auto"/>
                    <w:bottom w:val="none" w:sz="0" w:space="0" w:color="auto"/>
                    <w:right w:val="none" w:sz="0" w:space="0" w:color="auto"/>
                  </w:divBdr>
                </w:div>
                <w:div w:id="21515542">
                  <w:marLeft w:val="0"/>
                  <w:marRight w:val="0"/>
                  <w:marTop w:val="0"/>
                  <w:marBottom w:val="0"/>
                  <w:divBdr>
                    <w:top w:val="none" w:sz="0" w:space="0" w:color="auto"/>
                    <w:left w:val="none" w:sz="0" w:space="0" w:color="auto"/>
                    <w:bottom w:val="none" w:sz="0" w:space="0" w:color="auto"/>
                    <w:right w:val="none" w:sz="0" w:space="0" w:color="auto"/>
                  </w:divBdr>
                </w:div>
                <w:div w:id="281886660">
                  <w:marLeft w:val="0"/>
                  <w:marRight w:val="0"/>
                  <w:marTop w:val="0"/>
                  <w:marBottom w:val="0"/>
                  <w:divBdr>
                    <w:top w:val="none" w:sz="0" w:space="0" w:color="auto"/>
                    <w:left w:val="none" w:sz="0" w:space="0" w:color="auto"/>
                    <w:bottom w:val="none" w:sz="0" w:space="0" w:color="auto"/>
                    <w:right w:val="none" w:sz="0" w:space="0" w:color="auto"/>
                  </w:divBdr>
                </w:div>
                <w:div w:id="77136990">
                  <w:marLeft w:val="0"/>
                  <w:marRight w:val="0"/>
                  <w:marTop w:val="0"/>
                  <w:marBottom w:val="0"/>
                  <w:divBdr>
                    <w:top w:val="none" w:sz="0" w:space="0" w:color="auto"/>
                    <w:left w:val="none" w:sz="0" w:space="0" w:color="auto"/>
                    <w:bottom w:val="none" w:sz="0" w:space="0" w:color="auto"/>
                    <w:right w:val="none" w:sz="0" w:space="0" w:color="auto"/>
                  </w:divBdr>
                </w:div>
                <w:div w:id="362679124">
                  <w:marLeft w:val="0"/>
                  <w:marRight w:val="0"/>
                  <w:marTop w:val="0"/>
                  <w:marBottom w:val="0"/>
                  <w:divBdr>
                    <w:top w:val="none" w:sz="0" w:space="0" w:color="auto"/>
                    <w:left w:val="none" w:sz="0" w:space="0" w:color="auto"/>
                    <w:bottom w:val="none" w:sz="0" w:space="0" w:color="auto"/>
                    <w:right w:val="none" w:sz="0" w:space="0" w:color="auto"/>
                  </w:divBdr>
                </w:div>
                <w:div w:id="2115131049">
                  <w:marLeft w:val="0"/>
                  <w:marRight w:val="0"/>
                  <w:marTop w:val="0"/>
                  <w:marBottom w:val="0"/>
                  <w:divBdr>
                    <w:top w:val="none" w:sz="0" w:space="0" w:color="auto"/>
                    <w:left w:val="none" w:sz="0" w:space="0" w:color="auto"/>
                    <w:bottom w:val="none" w:sz="0" w:space="0" w:color="auto"/>
                    <w:right w:val="none" w:sz="0" w:space="0" w:color="auto"/>
                  </w:divBdr>
                </w:div>
                <w:div w:id="1630815786">
                  <w:marLeft w:val="0"/>
                  <w:marRight w:val="0"/>
                  <w:marTop w:val="0"/>
                  <w:marBottom w:val="0"/>
                  <w:divBdr>
                    <w:top w:val="none" w:sz="0" w:space="0" w:color="auto"/>
                    <w:left w:val="none" w:sz="0" w:space="0" w:color="auto"/>
                    <w:bottom w:val="none" w:sz="0" w:space="0" w:color="auto"/>
                    <w:right w:val="none" w:sz="0" w:space="0" w:color="auto"/>
                  </w:divBdr>
                </w:div>
                <w:div w:id="143015271">
                  <w:marLeft w:val="0"/>
                  <w:marRight w:val="0"/>
                  <w:marTop w:val="0"/>
                  <w:marBottom w:val="0"/>
                  <w:divBdr>
                    <w:top w:val="none" w:sz="0" w:space="0" w:color="auto"/>
                    <w:left w:val="none" w:sz="0" w:space="0" w:color="auto"/>
                    <w:bottom w:val="none" w:sz="0" w:space="0" w:color="auto"/>
                    <w:right w:val="none" w:sz="0" w:space="0" w:color="auto"/>
                  </w:divBdr>
                </w:div>
                <w:div w:id="359094256">
                  <w:marLeft w:val="0"/>
                  <w:marRight w:val="0"/>
                  <w:marTop w:val="0"/>
                  <w:marBottom w:val="0"/>
                  <w:divBdr>
                    <w:top w:val="none" w:sz="0" w:space="0" w:color="auto"/>
                    <w:left w:val="none" w:sz="0" w:space="0" w:color="auto"/>
                    <w:bottom w:val="none" w:sz="0" w:space="0" w:color="auto"/>
                    <w:right w:val="none" w:sz="0" w:space="0" w:color="auto"/>
                  </w:divBdr>
                </w:div>
                <w:div w:id="116679303">
                  <w:marLeft w:val="0"/>
                  <w:marRight w:val="0"/>
                  <w:marTop w:val="0"/>
                  <w:marBottom w:val="0"/>
                  <w:divBdr>
                    <w:top w:val="none" w:sz="0" w:space="0" w:color="auto"/>
                    <w:left w:val="none" w:sz="0" w:space="0" w:color="auto"/>
                    <w:bottom w:val="none" w:sz="0" w:space="0" w:color="auto"/>
                    <w:right w:val="none" w:sz="0" w:space="0" w:color="auto"/>
                  </w:divBdr>
                </w:div>
                <w:div w:id="1712197">
                  <w:marLeft w:val="0"/>
                  <w:marRight w:val="0"/>
                  <w:marTop w:val="0"/>
                  <w:marBottom w:val="0"/>
                  <w:divBdr>
                    <w:top w:val="none" w:sz="0" w:space="0" w:color="auto"/>
                    <w:left w:val="none" w:sz="0" w:space="0" w:color="auto"/>
                    <w:bottom w:val="none" w:sz="0" w:space="0" w:color="auto"/>
                    <w:right w:val="none" w:sz="0" w:space="0" w:color="auto"/>
                  </w:divBdr>
                </w:div>
                <w:div w:id="555358468">
                  <w:marLeft w:val="0"/>
                  <w:marRight w:val="0"/>
                  <w:marTop w:val="0"/>
                  <w:marBottom w:val="0"/>
                  <w:divBdr>
                    <w:top w:val="none" w:sz="0" w:space="0" w:color="auto"/>
                    <w:left w:val="none" w:sz="0" w:space="0" w:color="auto"/>
                    <w:bottom w:val="none" w:sz="0" w:space="0" w:color="auto"/>
                    <w:right w:val="none" w:sz="0" w:space="0" w:color="auto"/>
                  </w:divBdr>
                </w:div>
                <w:div w:id="433787645">
                  <w:marLeft w:val="0"/>
                  <w:marRight w:val="0"/>
                  <w:marTop w:val="0"/>
                  <w:marBottom w:val="0"/>
                  <w:divBdr>
                    <w:top w:val="none" w:sz="0" w:space="0" w:color="auto"/>
                    <w:left w:val="none" w:sz="0" w:space="0" w:color="auto"/>
                    <w:bottom w:val="none" w:sz="0" w:space="0" w:color="auto"/>
                    <w:right w:val="none" w:sz="0" w:space="0" w:color="auto"/>
                  </w:divBdr>
                </w:div>
                <w:div w:id="247278077">
                  <w:marLeft w:val="0"/>
                  <w:marRight w:val="0"/>
                  <w:marTop w:val="0"/>
                  <w:marBottom w:val="0"/>
                  <w:divBdr>
                    <w:top w:val="none" w:sz="0" w:space="0" w:color="auto"/>
                    <w:left w:val="none" w:sz="0" w:space="0" w:color="auto"/>
                    <w:bottom w:val="none" w:sz="0" w:space="0" w:color="auto"/>
                    <w:right w:val="none" w:sz="0" w:space="0" w:color="auto"/>
                  </w:divBdr>
                </w:div>
                <w:div w:id="768544542">
                  <w:marLeft w:val="0"/>
                  <w:marRight w:val="0"/>
                  <w:marTop w:val="0"/>
                  <w:marBottom w:val="0"/>
                  <w:divBdr>
                    <w:top w:val="none" w:sz="0" w:space="0" w:color="auto"/>
                    <w:left w:val="none" w:sz="0" w:space="0" w:color="auto"/>
                    <w:bottom w:val="none" w:sz="0" w:space="0" w:color="auto"/>
                    <w:right w:val="none" w:sz="0" w:space="0" w:color="auto"/>
                  </w:divBdr>
                </w:div>
                <w:div w:id="1877891120">
                  <w:marLeft w:val="0"/>
                  <w:marRight w:val="0"/>
                  <w:marTop w:val="0"/>
                  <w:marBottom w:val="0"/>
                  <w:divBdr>
                    <w:top w:val="none" w:sz="0" w:space="0" w:color="auto"/>
                    <w:left w:val="none" w:sz="0" w:space="0" w:color="auto"/>
                    <w:bottom w:val="none" w:sz="0" w:space="0" w:color="auto"/>
                    <w:right w:val="none" w:sz="0" w:space="0" w:color="auto"/>
                  </w:divBdr>
                </w:div>
                <w:div w:id="2022118510">
                  <w:marLeft w:val="0"/>
                  <w:marRight w:val="0"/>
                  <w:marTop w:val="0"/>
                  <w:marBottom w:val="0"/>
                  <w:divBdr>
                    <w:top w:val="none" w:sz="0" w:space="0" w:color="auto"/>
                    <w:left w:val="none" w:sz="0" w:space="0" w:color="auto"/>
                    <w:bottom w:val="none" w:sz="0" w:space="0" w:color="auto"/>
                    <w:right w:val="none" w:sz="0" w:space="0" w:color="auto"/>
                  </w:divBdr>
                </w:div>
                <w:div w:id="1729567118">
                  <w:marLeft w:val="0"/>
                  <w:marRight w:val="0"/>
                  <w:marTop w:val="0"/>
                  <w:marBottom w:val="0"/>
                  <w:divBdr>
                    <w:top w:val="none" w:sz="0" w:space="0" w:color="auto"/>
                    <w:left w:val="none" w:sz="0" w:space="0" w:color="auto"/>
                    <w:bottom w:val="none" w:sz="0" w:space="0" w:color="auto"/>
                    <w:right w:val="none" w:sz="0" w:space="0" w:color="auto"/>
                  </w:divBdr>
                </w:div>
                <w:div w:id="6911955">
                  <w:marLeft w:val="0"/>
                  <w:marRight w:val="0"/>
                  <w:marTop w:val="0"/>
                  <w:marBottom w:val="0"/>
                  <w:divBdr>
                    <w:top w:val="none" w:sz="0" w:space="0" w:color="auto"/>
                    <w:left w:val="none" w:sz="0" w:space="0" w:color="auto"/>
                    <w:bottom w:val="none" w:sz="0" w:space="0" w:color="auto"/>
                    <w:right w:val="none" w:sz="0" w:space="0" w:color="auto"/>
                  </w:divBdr>
                </w:div>
                <w:div w:id="1200586402">
                  <w:marLeft w:val="0"/>
                  <w:marRight w:val="0"/>
                  <w:marTop w:val="0"/>
                  <w:marBottom w:val="0"/>
                  <w:divBdr>
                    <w:top w:val="none" w:sz="0" w:space="0" w:color="auto"/>
                    <w:left w:val="none" w:sz="0" w:space="0" w:color="auto"/>
                    <w:bottom w:val="none" w:sz="0" w:space="0" w:color="auto"/>
                    <w:right w:val="none" w:sz="0" w:space="0" w:color="auto"/>
                  </w:divBdr>
                </w:div>
                <w:div w:id="1962371807">
                  <w:marLeft w:val="0"/>
                  <w:marRight w:val="0"/>
                  <w:marTop w:val="0"/>
                  <w:marBottom w:val="0"/>
                  <w:divBdr>
                    <w:top w:val="none" w:sz="0" w:space="0" w:color="auto"/>
                    <w:left w:val="none" w:sz="0" w:space="0" w:color="auto"/>
                    <w:bottom w:val="none" w:sz="0" w:space="0" w:color="auto"/>
                    <w:right w:val="none" w:sz="0" w:space="0" w:color="auto"/>
                  </w:divBdr>
                </w:div>
                <w:div w:id="1628974056">
                  <w:marLeft w:val="0"/>
                  <w:marRight w:val="0"/>
                  <w:marTop w:val="0"/>
                  <w:marBottom w:val="0"/>
                  <w:divBdr>
                    <w:top w:val="none" w:sz="0" w:space="0" w:color="auto"/>
                    <w:left w:val="none" w:sz="0" w:space="0" w:color="auto"/>
                    <w:bottom w:val="none" w:sz="0" w:space="0" w:color="auto"/>
                    <w:right w:val="none" w:sz="0" w:space="0" w:color="auto"/>
                  </w:divBdr>
                </w:div>
                <w:div w:id="2046324347">
                  <w:marLeft w:val="0"/>
                  <w:marRight w:val="0"/>
                  <w:marTop w:val="0"/>
                  <w:marBottom w:val="0"/>
                  <w:divBdr>
                    <w:top w:val="none" w:sz="0" w:space="0" w:color="auto"/>
                    <w:left w:val="none" w:sz="0" w:space="0" w:color="auto"/>
                    <w:bottom w:val="none" w:sz="0" w:space="0" w:color="auto"/>
                    <w:right w:val="none" w:sz="0" w:space="0" w:color="auto"/>
                  </w:divBdr>
                </w:div>
                <w:div w:id="897521361">
                  <w:marLeft w:val="0"/>
                  <w:marRight w:val="0"/>
                  <w:marTop w:val="0"/>
                  <w:marBottom w:val="0"/>
                  <w:divBdr>
                    <w:top w:val="none" w:sz="0" w:space="0" w:color="auto"/>
                    <w:left w:val="none" w:sz="0" w:space="0" w:color="auto"/>
                    <w:bottom w:val="none" w:sz="0" w:space="0" w:color="auto"/>
                    <w:right w:val="none" w:sz="0" w:space="0" w:color="auto"/>
                  </w:divBdr>
                </w:div>
                <w:div w:id="182941952">
                  <w:marLeft w:val="0"/>
                  <w:marRight w:val="0"/>
                  <w:marTop w:val="0"/>
                  <w:marBottom w:val="0"/>
                  <w:divBdr>
                    <w:top w:val="none" w:sz="0" w:space="0" w:color="auto"/>
                    <w:left w:val="none" w:sz="0" w:space="0" w:color="auto"/>
                    <w:bottom w:val="none" w:sz="0" w:space="0" w:color="auto"/>
                    <w:right w:val="none" w:sz="0" w:space="0" w:color="auto"/>
                  </w:divBdr>
                </w:div>
                <w:div w:id="1333607110">
                  <w:marLeft w:val="0"/>
                  <w:marRight w:val="0"/>
                  <w:marTop w:val="0"/>
                  <w:marBottom w:val="0"/>
                  <w:divBdr>
                    <w:top w:val="none" w:sz="0" w:space="0" w:color="auto"/>
                    <w:left w:val="none" w:sz="0" w:space="0" w:color="auto"/>
                    <w:bottom w:val="none" w:sz="0" w:space="0" w:color="auto"/>
                    <w:right w:val="none" w:sz="0" w:space="0" w:color="auto"/>
                  </w:divBdr>
                </w:div>
                <w:div w:id="234440925">
                  <w:marLeft w:val="0"/>
                  <w:marRight w:val="0"/>
                  <w:marTop w:val="0"/>
                  <w:marBottom w:val="0"/>
                  <w:divBdr>
                    <w:top w:val="none" w:sz="0" w:space="0" w:color="auto"/>
                    <w:left w:val="none" w:sz="0" w:space="0" w:color="auto"/>
                    <w:bottom w:val="none" w:sz="0" w:space="0" w:color="auto"/>
                    <w:right w:val="none" w:sz="0" w:space="0" w:color="auto"/>
                  </w:divBdr>
                </w:div>
                <w:div w:id="1485974317">
                  <w:marLeft w:val="0"/>
                  <w:marRight w:val="0"/>
                  <w:marTop w:val="0"/>
                  <w:marBottom w:val="0"/>
                  <w:divBdr>
                    <w:top w:val="none" w:sz="0" w:space="0" w:color="auto"/>
                    <w:left w:val="none" w:sz="0" w:space="0" w:color="auto"/>
                    <w:bottom w:val="none" w:sz="0" w:space="0" w:color="auto"/>
                    <w:right w:val="none" w:sz="0" w:space="0" w:color="auto"/>
                  </w:divBdr>
                </w:div>
                <w:div w:id="814296529">
                  <w:marLeft w:val="0"/>
                  <w:marRight w:val="0"/>
                  <w:marTop w:val="0"/>
                  <w:marBottom w:val="0"/>
                  <w:divBdr>
                    <w:top w:val="none" w:sz="0" w:space="0" w:color="auto"/>
                    <w:left w:val="none" w:sz="0" w:space="0" w:color="auto"/>
                    <w:bottom w:val="none" w:sz="0" w:space="0" w:color="auto"/>
                    <w:right w:val="none" w:sz="0" w:space="0" w:color="auto"/>
                  </w:divBdr>
                </w:div>
                <w:div w:id="704329999">
                  <w:marLeft w:val="0"/>
                  <w:marRight w:val="0"/>
                  <w:marTop w:val="0"/>
                  <w:marBottom w:val="0"/>
                  <w:divBdr>
                    <w:top w:val="none" w:sz="0" w:space="0" w:color="auto"/>
                    <w:left w:val="none" w:sz="0" w:space="0" w:color="auto"/>
                    <w:bottom w:val="none" w:sz="0" w:space="0" w:color="auto"/>
                    <w:right w:val="none" w:sz="0" w:space="0" w:color="auto"/>
                  </w:divBdr>
                </w:div>
                <w:div w:id="1801537680">
                  <w:marLeft w:val="0"/>
                  <w:marRight w:val="0"/>
                  <w:marTop w:val="0"/>
                  <w:marBottom w:val="0"/>
                  <w:divBdr>
                    <w:top w:val="none" w:sz="0" w:space="0" w:color="auto"/>
                    <w:left w:val="none" w:sz="0" w:space="0" w:color="auto"/>
                    <w:bottom w:val="none" w:sz="0" w:space="0" w:color="auto"/>
                    <w:right w:val="none" w:sz="0" w:space="0" w:color="auto"/>
                  </w:divBdr>
                </w:div>
                <w:div w:id="2133745406">
                  <w:marLeft w:val="0"/>
                  <w:marRight w:val="0"/>
                  <w:marTop w:val="0"/>
                  <w:marBottom w:val="0"/>
                  <w:divBdr>
                    <w:top w:val="none" w:sz="0" w:space="0" w:color="auto"/>
                    <w:left w:val="none" w:sz="0" w:space="0" w:color="auto"/>
                    <w:bottom w:val="none" w:sz="0" w:space="0" w:color="auto"/>
                    <w:right w:val="none" w:sz="0" w:space="0" w:color="auto"/>
                  </w:divBdr>
                </w:div>
                <w:div w:id="168722038">
                  <w:marLeft w:val="0"/>
                  <w:marRight w:val="0"/>
                  <w:marTop w:val="0"/>
                  <w:marBottom w:val="0"/>
                  <w:divBdr>
                    <w:top w:val="none" w:sz="0" w:space="0" w:color="auto"/>
                    <w:left w:val="none" w:sz="0" w:space="0" w:color="auto"/>
                    <w:bottom w:val="none" w:sz="0" w:space="0" w:color="auto"/>
                    <w:right w:val="none" w:sz="0" w:space="0" w:color="auto"/>
                  </w:divBdr>
                </w:div>
                <w:div w:id="353117801">
                  <w:marLeft w:val="0"/>
                  <w:marRight w:val="0"/>
                  <w:marTop w:val="0"/>
                  <w:marBottom w:val="0"/>
                  <w:divBdr>
                    <w:top w:val="none" w:sz="0" w:space="0" w:color="auto"/>
                    <w:left w:val="none" w:sz="0" w:space="0" w:color="auto"/>
                    <w:bottom w:val="none" w:sz="0" w:space="0" w:color="auto"/>
                    <w:right w:val="none" w:sz="0" w:space="0" w:color="auto"/>
                  </w:divBdr>
                </w:div>
                <w:div w:id="133061428">
                  <w:marLeft w:val="0"/>
                  <w:marRight w:val="0"/>
                  <w:marTop w:val="0"/>
                  <w:marBottom w:val="0"/>
                  <w:divBdr>
                    <w:top w:val="none" w:sz="0" w:space="0" w:color="auto"/>
                    <w:left w:val="none" w:sz="0" w:space="0" w:color="auto"/>
                    <w:bottom w:val="none" w:sz="0" w:space="0" w:color="auto"/>
                    <w:right w:val="none" w:sz="0" w:space="0" w:color="auto"/>
                  </w:divBdr>
                </w:div>
                <w:div w:id="1381175028">
                  <w:marLeft w:val="0"/>
                  <w:marRight w:val="0"/>
                  <w:marTop w:val="0"/>
                  <w:marBottom w:val="0"/>
                  <w:divBdr>
                    <w:top w:val="none" w:sz="0" w:space="0" w:color="auto"/>
                    <w:left w:val="none" w:sz="0" w:space="0" w:color="auto"/>
                    <w:bottom w:val="none" w:sz="0" w:space="0" w:color="auto"/>
                    <w:right w:val="none" w:sz="0" w:space="0" w:color="auto"/>
                  </w:divBdr>
                </w:div>
                <w:div w:id="754284214">
                  <w:marLeft w:val="0"/>
                  <w:marRight w:val="0"/>
                  <w:marTop w:val="0"/>
                  <w:marBottom w:val="0"/>
                  <w:divBdr>
                    <w:top w:val="none" w:sz="0" w:space="0" w:color="auto"/>
                    <w:left w:val="none" w:sz="0" w:space="0" w:color="auto"/>
                    <w:bottom w:val="none" w:sz="0" w:space="0" w:color="auto"/>
                    <w:right w:val="none" w:sz="0" w:space="0" w:color="auto"/>
                  </w:divBdr>
                </w:div>
                <w:div w:id="1913660428">
                  <w:marLeft w:val="0"/>
                  <w:marRight w:val="0"/>
                  <w:marTop w:val="0"/>
                  <w:marBottom w:val="0"/>
                  <w:divBdr>
                    <w:top w:val="none" w:sz="0" w:space="0" w:color="auto"/>
                    <w:left w:val="none" w:sz="0" w:space="0" w:color="auto"/>
                    <w:bottom w:val="none" w:sz="0" w:space="0" w:color="auto"/>
                    <w:right w:val="none" w:sz="0" w:space="0" w:color="auto"/>
                  </w:divBdr>
                </w:div>
                <w:div w:id="1874689379">
                  <w:marLeft w:val="0"/>
                  <w:marRight w:val="0"/>
                  <w:marTop w:val="0"/>
                  <w:marBottom w:val="0"/>
                  <w:divBdr>
                    <w:top w:val="none" w:sz="0" w:space="0" w:color="auto"/>
                    <w:left w:val="none" w:sz="0" w:space="0" w:color="auto"/>
                    <w:bottom w:val="none" w:sz="0" w:space="0" w:color="auto"/>
                    <w:right w:val="none" w:sz="0" w:space="0" w:color="auto"/>
                  </w:divBdr>
                </w:div>
                <w:div w:id="2072536535">
                  <w:marLeft w:val="0"/>
                  <w:marRight w:val="0"/>
                  <w:marTop w:val="0"/>
                  <w:marBottom w:val="0"/>
                  <w:divBdr>
                    <w:top w:val="none" w:sz="0" w:space="0" w:color="auto"/>
                    <w:left w:val="none" w:sz="0" w:space="0" w:color="auto"/>
                    <w:bottom w:val="none" w:sz="0" w:space="0" w:color="auto"/>
                    <w:right w:val="none" w:sz="0" w:space="0" w:color="auto"/>
                  </w:divBdr>
                </w:div>
                <w:div w:id="1773895592">
                  <w:marLeft w:val="0"/>
                  <w:marRight w:val="0"/>
                  <w:marTop w:val="0"/>
                  <w:marBottom w:val="0"/>
                  <w:divBdr>
                    <w:top w:val="none" w:sz="0" w:space="0" w:color="auto"/>
                    <w:left w:val="none" w:sz="0" w:space="0" w:color="auto"/>
                    <w:bottom w:val="none" w:sz="0" w:space="0" w:color="auto"/>
                    <w:right w:val="none" w:sz="0" w:space="0" w:color="auto"/>
                  </w:divBdr>
                </w:div>
                <w:div w:id="331102382">
                  <w:marLeft w:val="0"/>
                  <w:marRight w:val="0"/>
                  <w:marTop w:val="0"/>
                  <w:marBottom w:val="0"/>
                  <w:divBdr>
                    <w:top w:val="none" w:sz="0" w:space="0" w:color="auto"/>
                    <w:left w:val="none" w:sz="0" w:space="0" w:color="auto"/>
                    <w:bottom w:val="none" w:sz="0" w:space="0" w:color="auto"/>
                    <w:right w:val="none" w:sz="0" w:space="0" w:color="auto"/>
                  </w:divBdr>
                </w:div>
                <w:div w:id="149178067">
                  <w:marLeft w:val="0"/>
                  <w:marRight w:val="0"/>
                  <w:marTop w:val="0"/>
                  <w:marBottom w:val="0"/>
                  <w:divBdr>
                    <w:top w:val="none" w:sz="0" w:space="0" w:color="auto"/>
                    <w:left w:val="none" w:sz="0" w:space="0" w:color="auto"/>
                    <w:bottom w:val="none" w:sz="0" w:space="0" w:color="auto"/>
                    <w:right w:val="none" w:sz="0" w:space="0" w:color="auto"/>
                  </w:divBdr>
                </w:div>
                <w:div w:id="343018489">
                  <w:marLeft w:val="0"/>
                  <w:marRight w:val="0"/>
                  <w:marTop w:val="0"/>
                  <w:marBottom w:val="0"/>
                  <w:divBdr>
                    <w:top w:val="none" w:sz="0" w:space="0" w:color="auto"/>
                    <w:left w:val="none" w:sz="0" w:space="0" w:color="auto"/>
                    <w:bottom w:val="none" w:sz="0" w:space="0" w:color="auto"/>
                    <w:right w:val="none" w:sz="0" w:space="0" w:color="auto"/>
                  </w:divBdr>
                </w:div>
                <w:div w:id="117144832">
                  <w:marLeft w:val="0"/>
                  <w:marRight w:val="0"/>
                  <w:marTop w:val="0"/>
                  <w:marBottom w:val="0"/>
                  <w:divBdr>
                    <w:top w:val="none" w:sz="0" w:space="0" w:color="auto"/>
                    <w:left w:val="none" w:sz="0" w:space="0" w:color="auto"/>
                    <w:bottom w:val="none" w:sz="0" w:space="0" w:color="auto"/>
                    <w:right w:val="none" w:sz="0" w:space="0" w:color="auto"/>
                  </w:divBdr>
                </w:div>
                <w:div w:id="1295477705">
                  <w:marLeft w:val="0"/>
                  <w:marRight w:val="0"/>
                  <w:marTop w:val="0"/>
                  <w:marBottom w:val="0"/>
                  <w:divBdr>
                    <w:top w:val="none" w:sz="0" w:space="0" w:color="auto"/>
                    <w:left w:val="none" w:sz="0" w:space="0" w:color="auto"/>
                    <w:bottom w:val="none" w:sz="0" w:space="0" w:color="auto"/>
                    <w:right w:val="none" w:sz="0" w:space="0" w:color="auto"/>
                  </w:divBdr>
                </w:div>
                <w:div w:id="719089259">
                  <w:marLeft w:val="0"/>
                  <w:marRight w:val="0"/>
                  <w:marTop w:val="0"/>
                  <w:marBottom w:val="0"/>
                  <w:divBdr>
                    <w:top w:val="none" w:sz="0" w:space="0" w:color="auto"/>
                    <w:left w:val="none" w:sz="0" w:space="0" w:color="auto"/>
                    <w:bottom w:val="none" w:sz="0" w:space="0" w:color="auto"/>
                    <w:right w:val="none" w:sz="0" w:space="0" w:color="auto"/>
                  </w:divBdr>
                </w:div>
                <w:div w:id="1347823692">
                  <w:marLeft w:val="0"/>
                  <w:marRight w:val="0"/>
                  <w:marTop w:val="0"/>
                  <w:marBottom w:val="0"/>
                  <w:divBdr>
                    <w:top w:val="none" w:sz="0" w:space="0" w:color="auto"/>
                    <w:left w:val="none" w:sz="0" w:space="0" w:color="auto"/>
                    <w:bottom w:val="none" w:sz="0" w:space="0" w:color="auto"/>
                    <w:right w:val="none" w:sz="0" w:space="0" w:color="auto"/>
                  </w:divBdr>
                </w:div>
                <w:div w:id="668489051">
                  <w:marLeft w:val="0"/>
                  <w:marRight w:val="0"/>
                  <w:marTop w:val="0"/>
                  <w:marBottom w:val="0"/>
                  <w:divBdr>
                    <w:top w:val="none" w:sz="0" w:space="0" w:color="auto"/>
                    <w:left w:val="none" w:sz="0" w:space="0" w:color="auto"/>
                    <w:bottom w:val="none" w:sz="0" w:space="0" w:color="auto"/>
                    <w:right w:val="none" w:sz="0" w:space="0" w:color="auto"/>
                  </w:divBdr>
                </w:div>
                <w:div w:id="904069564">
                  <w:marLeft w:val="0"/>
                  <w:marRight w:val="0"/>
                  <w:marTop w:val="0"/>
                  <w:marBottom w:val="0"/>
                  <w:divBdr>
                    <w:top w:val="none" w:sz="0" w:space="0" w:color="auto"/>
                    <w:left w:val="none" w:sz="0" w:space="0" w:color="auto"/>
                    <w:bottom w:val="none" w:sz="0" w:space="0" w:color="auto"/>
                    <w:right w:val="none" w:sz="0" w:space="0" w:color="auto"/>
                  </w:divBdr>
                </w:div>
                <w:div w:id="557713979">
                  <w:marLeft w:val="0"/>
                  <w:marRight w:val="0"/>
                  <w:marTop w:val="0"/>
                  <w:marBottom w:val="0"/>
                  <w:divBdr>
                    <w:top w:val="none" w:sz="0" w:space="0" w:color="auto"/>
                    <w:left w:val="none" w:sz="0" w:space="0" w:color="auto"/>
                    <w:bottom w:val="none" w:sz="0" w:space="0" w:color="auto"/>
                    <w:right w:val="none" w:sz="0" w:space="0" w:color="auto"/>
                  </w:divBdr>
                </w:div>
                <w:div w:id="1038044730">
                  <w:marLeft w:val="0"/>
                  <w:marRight w:val="0"/>
                  <w:marTop w:val="0"/>
                  <w:marBottom w:val="0"/>
                  <w:divBdr>
                    <w:top w:val="none" w:sz="0" w:space="0" w:color="auto"/>
                    <w:left w:val="none" w:sz="0" w:space="0" w:color="auto"/>
                    <w:bottom w:val="none" w:sz="0" w:space="0" w:color="auto"/>
                    <w:right w:val="none" w:sz="0" w:space="0" w:color="auto"/>
                  </w:divBdr>
                </w:div>
                <w:div w:id="1605729604">
                  <w:marLeft w:val="0"/>
                  <w:marRight w:val="0"/>
                  <w:marTop w:val="0"/>
                  <w:marBottom w:val="0"/>
                  <w:divBdr>
                    <w:top w:val="none" w:sz="0" w:space="0" w:color="auto"/>
                    <w:left w:val="none" w:sz="0" w:space="0" w:color="auto"/>
                    <w:bottom w:val="none" w:sz="0" w:space="0" w:color="auto"/>
                    <w:right w:val="none" w:sz="0" w:space="0" w:color="auto"/>
                  </w:divBdr>
                </w:div>
              </w:divsChild>
            </w:div>
            <w:div w:id="1628244481">
              <w:marLeft w:val="0"/>
              <w:marRight w:val="0"/>
              <w:marTop w:val="0"/>
              <w:marBottom w:val="0"/>
              <w:divBdr>
                <w:top w:val="none" w:sz="0" w:space="0" w:color="auto"/>
                <w:left w:val="none" w:sz="0" w:space="0" w:color="auto"/>
                <w:bottom w:val="none" w:sz="0" w:space="0" w:color="auto"/>
                <w:right w:val="none" w:sz="0" w:space="0" w:color="auto"/>
              </w:divBdr>
              <w:divsChild>
                <w:div w:id="127357350">
                  <w:marLeft w:val="0"/>
                  <w:marRight w:val="0"/>
                  <w:marTop w:val="0"/>
                  <w:marBottom w:val="0"/>
                  <w:divBdr>
                    <w:top w:val="none" w:sz="0" w:space="0" w:color="auto"/>
                    <w:left w:val="none" w:sz="0" w:space="0" w:color="auto"/>
                    <w:bottom w:val="none" w:sz="0" w:space="0" w:color="auto"/>
                    <w:right w:val="none" w:sz="0" w:space="0" w:color="auto"/>
                  </w:divBdr>
                </w:div>
                <w:div w:id="1917977965">
                  <w:marLeft w:val="0"/>
                  <w:marRight w:val="0"/>
                  <w:marTop w:val="0"/>
                  <w:marBottom w:val="0"/>
                  <w:divBdr>
                    <w:top w:val="none" w:sz="0" w:space="0" w:color="auto"/>
                    <w:left w:val="none" w:sz="0" w:space="0" w:color="auto"/>
                    <w:bottom w:val="none" w:sz="0" w:space="0" w:color="auto"/>
                    <w:right w:val="none" w:sz="0" w:space="0" w:color="auto"/>
                  </w:divBdr>
                </w:div>
                <w:div w:id="563374368">
                  <w:marLeft w:val="0"/>
                  <w:marRight w:val="0"/>
                  <w:marTop w:val="0"/>
                  <w:marBottom w:val="0"/>
                  <w:divBdr>
                    <w:top w:val="none" w:sz="0" w:space="0" w:color="auto"/>
                    <w:left w:val="none" w:sz="0" w:space="0" w:color="auto"/>
                    <w:bottom w:val="none" w:sz="0" w:space="0" w:color="auto"/>
                    <w:right w:val="none" w:sz="0" w:space="0" w:color="auto"/>
                  </w:divBdr>
                </w:div>
                <w:div w:id="1995913290">
                  <w:marLeft w:val="0"/>
                  <w:marRight w:val="0"/>
                  <w:marTop w:val="0"/>
                  <w:marBottom w:val="0"/>
                  <w:divBdr>
                    <w:top w:val="none" w:sz="0" w:space="0" w:color="auto"/>
                    <w:left w:val="none" w:sz="0" w:space="0" w:color="auto"/>
                    <w:bottom w:val="none" w:sz="0" w:space="0" w:color="auto"/>
                    <w:right w:val="none" w:sz="0" w:space="0" w:color="auto"/>
                  </w:divBdr>
                </w:div>
                <w:div w:id="1415781544">
                  <w:marLeft w:val="0"/>
                  <w:marRight w:val="0"/>
                  <w:marTop w:val="0"/>
                  <w:marBottom w:val="0"/>
                  <w:divBdr>
                    <w:top w:val="none" w:sz="0" w:space="0" w:color="auto"/>
                    <w:left w:val="none" w:sz="0" w:space="0" w:color="auto"/>
                    <w:bottom w:val="none" w:sz="0" w:space="0" w:color="auto"/>
                    <w:right w:val="none" w:sz="0" w:space="0" w:color="auto"/>
                  </w:divBdr>
                </w:div>
                <w:div w:id="1594583802">
                  <w:marLeft w:val="0"/>
                  <w:marRight w:val="0"/>
                  <w:marTop w:val="0"/>
                  <w:marBottom w:val="0"/>
                  <w:divBdr>
                    <w:top w:val="none" w:sz="0" w:space="0" w:color="auto"/>
                    <w:left w:val="none" w:sz="0" w:space="0" w:color="auto"/>
                    <w:bottom w:val="none" w:sz="0" w:space="0" w:color="auto"/>
                    <w:right w:val="none" w:sz="0" w:space="0" w:color="auto"/>
                  </w:divBdr>
                </w:div>
                <w:div w:id="1060640810">
                  <w:marLeft w:val="0"/>
                  <w:marRight w:val="0"/>
                  <w:marTop w:val="0"/>
                  <w:marBottom w:val="0"/>
                  <w:divBdr>
                    <w:top w:val="none" w:sz="0" w:space="0" w:color="auto"/>
                    <w:left w:val="none" w:sz="0" w:space="0" w:color="auto"/>
                    <w:bottom w:val="none" w:sz="0" w:space="0" w:color="auto"/>
                    <w:right w:val="none" w:sz="0" w:space="0" w:color="auto"/>
                  </w:divBdr>
                </w:div>
                <w:div w:id="302275205">
                  <w:marLeft w:val="0"/>
                  <w:marRight w:val="0"/>
                  <w:marTop w:val="0"/>
                  <w:marBottom w:val="0"/>
                  <w:divBdr>
                    <w:top w:val="none" w:sz="0" w:space="0" w:color="auto"/>
                    <w:left w:val="none" w:sz="0" w:space="0" w:color="auto"/>
                    <w:bottom w:val="none" w:sz="0" w:space="0" w:color="auto"/>
                    <w:right w:val="none" w:sz="0" w:space="0" w:color="auto"/>
                  </w:divBdr>
                </w:div>
                <w:div w:id="1718045414">
                  <w:marLeft w:val="0"/>
                  <w:marRight w:val="0"/>
                  <w:marTop w:val="0"/>
                  <w:marBottom w:val="0"/>
                  <w:divBdr>
                    <w:top w:val="none" w:sz="0" w:space="0" w:color="auto"/>
                    <w:left w:val="none" w:sz="0" w:space="0" w:color="auto"/>
                    <w:bottom w:val="none" w:sz="0" w:space="0" w:color="auto"/>
                    <w:right w:val="none" w:sz="0" w:space="0" w:color="auto"/>
                  </w:divBdr>
                </w:div>
                <w:div w:id="910118040">
                  <w:marLeft w:val="0"/>
                  <w:marRight w:val="0"/>
                  <w:marTop w:val="0"/>
                  <w:marBottom w:val="0"/>
                  <w:divBdr>
                    <w:top w:val="none" w:sz="0" w:space="0" w:color="auto"/>
                    <w:left w:val="none" w:sz="0" w:space="0" w:color="auto"/>
                    <w:bottom w:val="none" w:sz="0" w:space="0" w:color="auto"/>
                    <w:right w:val="none" w:sz="0" w:space="0" w:color="auto"/>
                  </w:divBdr>
                </w:div>
                <w:div w:id="956713538">
                  <w:marLeft w:val="0"/>
                  <w:marRight w:val="0"/>
                  <w:marTop w:val="0"/>
                  <w:marBottom w:val="0"/>
                  <w:divBdr>
                    <w:top w:val="none" w:sz="0" w:space="0" w:color="auto"/>
                    <w:left w:val="none" w:sz="0" w:space="0" w:color="auto"/>
                    <w:bottom w:val="none" w:sz="0" w:space="0" w:color="auto"/>
                    <w:right w:val="none" w:sz="0" w:space="0" w:color="auto"/>
                  </w:divBdr>
                </w:div>
                <w:div w:id="427434636">
                  <w:marLeft w:val="0"/>
                  <w:marRight w:val="0"/>
                  <w:marTop w:val="0"/>
                  <w:marBottom w:val="0"/>
                  <w:divBdr>
                    <w:top w:val="none" w:sz="0" w:space="0" w:color="auto"/>
                    <w:left w:val="none" w:sz="0" w:space="0" w:color="auto"/>
                    <w:bottom w:val="none" w:sz="0" w:space="0" w:color="auto"/>
                    <w:right w:val="none" w:sz="0" w:space="0" w:color="auto"/>
                  </w:divBdr>
                </w:div>
                <w:div w:id="1005741636">
                  <w:marLeft w:val="0"/>
                  <w:marRight w:val="0"/>
                  <w:marTop w:val="0"/>
                  <w:marBottom w:val="0"/>
                  <w:divBdr>
                    <w:top w:val="none" w:sz="0" w:space="0" w:color="auto"/>
                    <w:left w:val="none" w:sz="0" w:space="0" w:color="auto"/>
                    <w:bottom w:val="none" w:sz="0" w:space="0" w:color="auto"/>
                    <w:right w:val="none" w:sz="0" w:space="0" w:color="auto"/>
                  </w:divBdr>
                </w:div>
                <w:div w:id="1429961567">
                  <w:marLeft w:val="0"/>
                  <w:marRight w:val="0"/>
                  <w:marTop w:val="0"/>
                  <w:marBottom w:val="0"/>
                  <w:divBdr>
                    <w:top w:val="none" w:sz="0" w:space="0" w:color="auto"/>
                    <w:left w:val="none" w:sz="0" w:space="0" w:color="auto"/>
                    <w:bottom w:val="none" w:sz="0" w:space="0" w:color="auto"/>
                    <w:right w:val="none" w:sz="0" w:space="0" w:color="auto"/>
                  </w:divBdr>
                </w:div>
                <w:div w:id="1142388638">
                  <w:marLeft w:val="0"/>
                  <w:marRight w:val="0"/>
                  <w:marTop w:val="0"/>
                  <w:marBottom w:val="0"/>
                  <w:divBdr>
                    <w:top w:val="none" w:sz="0" w:space="0" w:color="auto"/>
                    <w:left w:val="none" w:sz="0" w:space="0" w:color="auto"/>
                    <w:bottom w:val="none" w:sz="0" w:space="0" w:color="auto"/>
                    <w:right w:val="none" w:sz="0" w:space="0" w:color="auto"/>
                  </w:divBdr>
                </w:div>
                <w:div w:id="278925423">
                  <w:marLeft w:val="0"/>
                  <w:marRight w:val="0"/>
                  <w:marTop w:val="0"/>
                  <w:marBottom w:val="0"/>
                  <w:divBdr>
                    <w:top w:val="none" w:sz="0" w:space="0" w:color="auto"/>
                    <w:left w:val="none" w:sz="0" w:space="0" w:color="auto"/>
                    <w:bottom w:val="none" w:sz="0" w:space="0" w:color="auto"/>
                    <w:right w:val="none" w:sz="0" w:space="0" w:color="auto"/>
                  </w:divBdr>
                </w:div>
                <w:div w:id="1770200073">
                  <w:marLeft w:val="0"/>
                  <w:marRight w:val="0"/>
                  <w:marTop w:val="0"/>
                  <w:marBottom w:val="0"/>
                  <w:divBdr>
                    <w:top w:val="none" w:sz="0" w:space="0" w:color="auto"/>
                    <w:left w:val="none" w:sz="0" w:space="0" w:color="auto"/>
                    <w:bottom w:val="none" w:sz="0" w:space="0" w:color="auto"/>
                    <w:right w:val="none" w:sz="0" w:space="0" w:color="auto"/>
                  </w:divBdr>
                </w:div>
                <w:div w:id="281881037">
                  <w:marLeft w:val="0"/>
                  <w:marRight w:val="0"/>
                  <w:marTop w:val="0"/>
                  <w:marBottom w:val="0"/>
                  <w:divBdr>
                    <w:top w:val="none" w:sz="0" w:space="0" w:color="auto"/>
                    <w:left w:val="none" w:sz="0" w:space="0" w:color="auto"/>
                    <w:bottom w:val="none" w:sz="0" w:space="0" w:color="auto"/>
                    <w:right w:val="none" w:sz="0" w:space="0" w:color="auto"/>
                  </w:divBdr>
                </w:div>
                <w:div w:id="1923054619">
                  <w:marLeft w:val="0"/>
                  <w:marRight w:val="0"/>
                  <w:marTop w:val="0"/>
                  <w:marBottom w:val="0"/>
                  <w:divBdr>
                    <w:top w:val="none" w:sz="0" w:space="0" w:color="auto"/>
                    <w:left w:val="none" w:sz="0" w:space="0" w:color="auto"/>
                    <w:bottom w:val="none" w:sz="0" w:space="0" w:color="auto"/>
                    <w:right w:val="none" w:sz="0" w:space="0" w:color="auto"/>
                  </w:divBdr>
                </w:div>
                <w:div w:id="490754183">
                  <w:marLeft w:val="0"/>
                  <w:marRight w:val="0"/>
                  <w:marTop w:val="0"/>
                  <w:marBottom w:val="0"/>
                  <w:divBdr>
                    <w:top w:val="none" w:sz="0" w:space="0" w:color="auto"/>
                    <w:left w:val="none" w:sz="0" w:space="0" w:color="auto"/>
                    <w:bottom w:val="none" w:sz="0" w:space="0" w:color="auto"/>
                    <w:right w:val="none" w:sz="0" w:space="0" w:color="auto"/>
                  </w:divBdr>
                </w:div>
                <w:div w:id="728378628">
                  <w:marLeft w:val="0"/>
                  <w:marRight w:val="0"/>
                  <w:marTop w:val="0"/>
                  <w:marBottom w:val="0"/>
                  <w:divBdr>
                    <w:top w:val="none" w:sz="0" w:space="0" w:color="auto"/>
                    <w:left w:val="none" w:sz="0" w:space="0" w:color="auto"/>
                    <w:bottom w:val="none" w:sz="0" w:space="0" w:color="auto"/>
                    <w:right w:val="none" w:sz="0" w:space="0" w:color="auto"/>
                  </w:divBdr>
                </w:div>
                <w:div w:id="363987245">
                  <w:marLeft w:val="0"/>
                  <w:marRight w:val="0"/>
                  <w:marTop w:val="0"/>
                  <w:marBottom w:val="0"/>
                  <w:divBdr>
                    <w:top w:val="none" w:sz="0" w:space="0" w:color="auto"/>
                    <w:left w:val="none" w:sz="0" w:space="0" w:color="auto"/>
                    <w:bottom w:val="none" w:sz="0" w:space="0" w:color="auto"/>
                    <w:right w:val="none" w:sz="0" w:space="0" w:color="auto"/>
                  </w:divBdr>
                </w:div>
                <w:div w:id="1961453111">
                  <w:marLeft w:val="0"/>
                  <w:marRight w:val="0"/>
                  <w:marTop w:val="0"/>
                  <w:marBottom w:val="0"/>
                  <w:divBdr>
                    <w:top w:val="none" w:sz="0" w:space="0" w:color="auto"/>
                    <w:left w:val="none" w:sz="0" w:space="0" w:color="auto"/>
                    <w:bottom w:val="none" w:sz="0" w:space="0" w:color="auto"/>
                    <w:right w:val="none" w:sz="0" w:space="0" w:color="auto"/>
                  </w:divBdr>
                </w:div>
                <w:div w:id="477108625">
                  <w:marLeft w:val="0"/>
                  <w:marRight w:val="0"/>
                  <w:marTop w:val="0"/>
                  <w:marBottom w:val="0"/>
                  <w:divBdr>
                    <w:top w:val="none" w:sz="0" w:space="0" w:color="auto"/>
                    <w:left w:val="none" w:sz="0" w:space="0" w:color="auto"/>
                    <w:bottom w:val="none" w:sz="0" w:space="0" w:color="auto"/>
                    <w:right w:val="none" w:sz="0" w:space="0" w:color="auto"/>
                  </w:divBdr>
                </w:div>
                <w:div w:id="847717031">
                  <w:marLeft w:val="0"/>
                  <w:marRight w:val="0"/>
                  <w:marTop w:val="0"/>
                  <w:marBottom w:val="0"/>
                  <w:divBdr>
                    <w:top w:val="none" w:sz="0" w:space="0" w:color="auto"/>
                    <w:left w:val="none" w:sz="0" w:space="0" w:color="auto"/>
                    <w:bottom w:val="none" w:sz="0" w:space="0" w:color="auto"/>
                    <w:right w:val="none" w:sz="0" w:space="0" w:color="auto"/>
                  </w:divBdr>
                </w:div>
                <w:div w:id="785006538">
                  <w:marLeft w:val="0"/>
                  <w:marRight w:val="0"/>
                  <w:marTop w:val="0"/>
                  <w:marBottom w:val="0"/>
                  <w:divBdr>
                    <w:top w:val="none" w:sz="0" w:space="0" w:color="auto"/>
                    <w:left w:val="none" w:sz="0" w:space="0" w:color="auto"/>
                    <w:bottom w:val="none" w:sz="0" w:space="0" w:color="auto"/>
                    <w:right w:val="none" w:sz="0" w:space="0" w:color="auto"/>
                  </w:divBdr>
                </w:div>
                <w:div w:id="76219854">
                  <w:marLeft w:val="0"/>
                  <w:marRight w:val="0"/>
                  <w:marTop w:val="0"/>
                  <w:marBottom w:val="0"/>
                  <w:divBdr>
                    <w:top w:val="none" w:sz="0" w:space="0" w:color="auto"/>
                    <w:left w:val="none" w:sz="0" w:space="0" w:color="auto"/>
                    <w:bottom w:val="none" w:sz="0" w:space="0" w:color="auto"/>
                    <w:right w:val="none" w:sz="0" w:space="0" w:color="auto"/>
                  </w:divBdr>
                </w:div>
                <w:div w:id="1459177723">
                  <w:marLeft w:val="0"/>
                  <w:marRight w:val="0"/>
                  <w:marTop w:val="0"/>
                  <w:marBottom w:val="0"/>
                  <w:divBdr>
                    <w:top w:val="none" w:sz="0" w:space="0" w:color="auto"/>
                    <w:left w:val="none" w:sz="0" w:space="0" w:color="auto"/>
                    <w:bottom w:val="none" w:sz="0" w:space="0" w:color="auto"/>
                    <w:right w:val="none" w:sz="0" w:space="0" w:color="auto"/>
                  </w:divBdr>
                </w:div>
                <w:div w:id="1287932047">
                  <w:marLeft w:val="0"/>
                  <w:marRight w:val="0"/>
                  <w:marTop w:val="0"/>
                  <w:marBottom w:val="0"/>
                  <w:divBdr>
                    <w:top w:val="none" w:sz="0" w:space="0" w:color="auto"/>
                    <w:left w:val="none" w:sz="0" w:space="0" w:color="auto"/>
                    <w:bottom w:val="none" w:sz="0" w:space="0" w:color="auto"/>
                    <w:right w:val="none" w:sz="0" w:space="0" w:color="auto"/>
                  </w:divBdr>
                </w:div>
                <w:div w:id="145170724">
                  <w:marLeft w:val="0"/>
                  <w:marRight w:val="0"/>
                  <w:marTop w:val="0"/>
                  <w:marBottom w:val="0"/>
                  <w:divBdr>
                    <w:top w:val="none" w:sz="0" w:space="0" w:color="auto"/>
                    <w:left w:val="none" w:sz="0" w:space="0" w:color="auto"/>
                    <w:bottom w:val="none" w:sz="0" w:space="0" w:color="auto"/>
                    <w:right w:val="none" w:sz="0" w:space="0" w:color="auto"/>
                  </w:divBdr>
                </w:div>
                <w:div w:id="46297913">
                  <w:marLeft w:val="0"/>
                  <w:marRight w:val="0"/>
                  <w:marTop w:val="0"/>
                  <w:marBottom w:val="0"/>
                  <w:divBdr>
                    <w:top w:val="none" w:sz="0" w:space="0" w:color="auto"/>
                    <w:left w:val="none" w:sz="0" w:space="0" w:color="auto"/>
                    <w:bottom w:val="none" w:sz="0" w:space="0" w:color="auto"/>
                    <w:right w:val="none" w:sz="0" w:space="0" w:color="auto"/>
                  </w:divBdr>
                </w:div>
                <w:div w:id="1246526296">
                  <w:marLeft w:val="0"/>
                  <w:marRight w:val="0"/>
                  <w:marTop w:val="0"/>
                  <w:marBottom w:val="0"/>
                  <w:divBdr>
                    <w:top w:val="none" w:sz="0" w:space="0" w:color="auto"/>
                    <w:left w:val="none" w:sz="0" w:space="0" w:color="auto"/>
                    <w:bottom w:val="none" w:sz="0" w:space="0" w:color="auto"/>
                    <w:right w:val="none" w:sz="0" w:space="0" w:color="auto"/>
                  </w:divBdr>
                </w:div>
                <w:div w:id="1467965670">
                  <w:marLeft w:val="0"/>
                  <w:marRight w:val="0"/>
                  <w:marTop w:val="0"/>
                  <w:marBottom w:val="0"/>
                  <w:divBdr>
                    <w:top w:val="none" w:sz="0" w:space="0" w:color="auto"/>
                    <w:left w:val="none" w:sz="0" w:space="0" w:color="auto"/>
                    <w:bottom w:val="none" w:sz="0" w:space="0" w:color="auto"/>
                    <w:right w:val="none" w:sz="0" w:space="0" w:color="auto"/>
                  </w:divBdr>
                </w:div>
                <w:div w:id="1370646354">
                  <w:marLeft w:val="0"/>
                  <w:marRight w:val="0"/>
                  <w:marTop w:val="0"/>
                  <w:marBottom w:val="0"/>
                  <w:divBdr>
                    <w:top w:val="none" w:sz="0" w:space="0" w:color="auto"/>
                    <w:left w:val="none" w:sz="0" w:space="0" w:color="auto"/>
                    <w:bottom w:val="none" w:sz="0" w:space="0" w:color="auto"/>
                    <w:right w:val="none" w:sz="0" w:space="0" w:color="auto"/>
                  </w:divBdr>
                </w:div>
                <w:div w:id="931355374">
                  <w:marLeft w:val="0"/>
                  <w:marRight w:val="0"/>
                  <w:marTop w:val="0"/>
                  <w:marBottom w:val="0"/>
                  <w:divBdr>
                    <w:top w:val="none" w:sz="0" w:space="0" w:color="auto"/>
                    <w:left w:val="none" w:sz="0" w:space="0" w:color="auto"/>
                    <w:bottom w:val="none" w:sz="0" w:space="0" w:color="auto"/>
                    <w:right w:val="none" w:sz="0" w:space="0" w:color="auto"/>
                  </w:divBdr>
                </w:div>
                <w:div w:id="1919513469">
                  <w:marLeft w:val="0"/>
                  <w:marRight w:val="0"/>
                  <w:marTop w:val="0"/>
                  <w:marBottom w:val="0"/>
                  <w:divBdr>
                    <w:top w:val="none" w:sz="0" w:space="0" w:color="auto"/>
                    <w:left w:val="none" w:sz="0" w:space="0" w:color="auto"/>
                    <w:bottom w:val="none" w:sz="0" w:space="0" w:color="auto"/>
                    <w:right w:val="none" w:sz="0" w:space="0" w:color="auto"/>
                  </w:divBdr>
                </w:div>
                <w:div w:id="893852860">
                  <w:marLeft w:val="0"/>
                  <w:marRight w:val="0"/>
                  <w:marTop w:val="0"/>
                  <w:marBottom w:val="0"/>
                  <w:divBdr>
                    <w:top w:val="none" w:sz="0" w:space="0" w:color="auto"/>
                    <w:left w:val="none" w:sz="0" w:space="0" w:color="auto"/>
                    <w:bottom w:val="none" w:sz="0" w:space="0" w:color="auto"/>
                    <w:right w:val="none" w:sz="0" w:space="0" w:color="auto"/>
                  </w:divBdr>
                </w:div>
                <w:div w:id="971133972">
                  <w:marLeft w:val="0"/>
                  <w:marRight w:val="0"/>
                  <w:marTop w:val="0"/>
                  <w:marBottom w:val="0"/>
                  <w:divBdr>
                    <w:top w:val="none" w:sz="0" w:space="0" w:color="auto"/>
                    <w:left w:val="none" w:sz="0" w:space="0" w:color="auto"/>
                    <w:bottom w:val="none" w:sz="0" w:space="0" w:color="auto"/>
                    <w:right w:val="none" w:sz="0" w:space="0" w:color="auto"/>
                  </w:divBdr>
                </w:div>
                <w:div w:id="215511551">
                  <w:marLeft w:val="0"/>
                  <w:marRight w:val="0"/>
                  <w:marTop w:val="0"/>
                  <w:marBottom w:val="0"/>
                  <w:divBdr>
                    <w:top w:val="none" w:sz="0" w:space="0" w:color="auto"/>
                    <w:left w:val="none" w:sz="0" w:space="0" w:color="auto"/>
                    <w:bottom w:val="none" w:sz="0" w:space="0" w:color="auto"/>
                    <w:right w:val="none" w:sz="0" w:space="0" w:color="auto"/>
                  </w:divBdr>
                </w:div>
                <w:div w:id="2586125">
                  <w:marLeft w:val="0"/>
                  <w:marRight w:val="0"/>
                  <w:marTop w:val="0"/>
                  <w:marBottom w:val="0"/>
                  <w:divBdr>
                    <w:top w:val="none" w:sz="0" w:space="0" w:color="auto"/>
                    <w:left w:val="none" w:sz="0" w:space="0" w:color="auto"/>
                    <w:bottom w:val="none" w:sz="0" w:space="0" w:color="auto"/>
                    <w:right w:val="none" w:sz="0" w:space="0" w:color="auto"/>
                  </w:divBdr>
                </w:div>
                <w:div w:id="428694337">
                  <w:marLeft w:val="0"/>
                  <w:marRight w:val="0"/>
                  <w:marTop w:val="0"/>
                  <w:marBottom w:val="0"/>
                  <w:divBdr>
                    <w:top w:val="none" w:sz="0" w:space="0" w:color="auto"/>
                    <w:left w:val="none" w:sz="0" w:space="0" w:color="auto"/>
                    <w:bottom w:val="none" w:sz="0" w:space="0" w:color="auto"/>
                    <w:right w:val="none" w:sz="0" w:space="0" w:color="auto"/>
                  </w:divBdr>
                </w:div>
                <w:div w:id="368603308">
                  <w:marLeft w:val="0"/>
                  <w:marRight w:val="0"/>
                  <w:marTop w:val="0"/>
                  <w:marBottom w:val="0"/>
                  <w:divBdr>
                    <w:top w:val="none" w:sz="0" w:space="0" w:color="auto"/>
                    <w:left w:val="none" w:sz="0" w:space="0" w:color="auto"/>
                    <w:bottom w:val="none" w:sz="0" w:space="0" w:color="auto"/>
                    <w:right w:val="none" w:sz="0" w:space="0" w:color="auto"/>
                  </w:divBdr>
                </w:div>
                <w:div w:id="1547065739">
                  <w:marLeft w:val="0"/>
                  <w:marRight w:val="0"/>
                  <w:marTop w:val="0"/>
                  <w:marBottom w:val="0"/>
                  <w:divBdr>
                    <w:top w:val="none" w:sz="0" w:space="0" w:color="auto"/>
                    <w:left w:val="none" w:sz="0" w:space="0" w:color="auto"/>
                    <w:bottom w:val="none" w:sz="0" w:space="0" w:color="auto"/>
                    <w:right w:val="none" w:sz="0" w:space="0" w:color="auto"/>
                  </w:divBdr>
                </w:div>
                <w:div w:id="403112790">
                  <w:marLeft w:val="0"/>
                  <w:marRight w:val="0"/>
                  <w:marTop w:val="0"/>
                  <w:marBottom w:val="0"/>
                  <w:divBdr>
                    <w:top w:val="none" w:sz="0" w:space="0" w:color="auto"/>
                    <w:left w:val="none" w:sz="0" w:space="0" w:color="auto"/>
                    <w:bottom w:val="none" w:sz="0" w:space="0" w:color="auto"/>
                    <w:right w:val="none" w:sz="0" w:space="0" w:color="auto"/>
                  </w:divBdr>
                </w:div>
                <w:div w:id="380979078">
                  <w:marLeft w:val="0"/>
                  <w:marRight w:val="0"/>
                  <w:marTop w:val="0"/>
                  <w:marBottom w:val="0"/>
                  <w:divBdr>
                    <w:top w:val="none" w:sz="0" w:space="0" w:color="auto"/>
                    <w:left w:val="none" w:sz="0" w:space="0" w:color="auto"/>
                    <w:bottom w:val="none" w:sz="0" w:space="0" w:color="auto"/>
                    <w:right w:val="none" w:sz="0" w:space="0" w:color="auto"/>
                  </w:divBdr>
                </w:div>
                <w:div w:id="459151314">
                  <w:marLeft w:val="0"/>
                  <w:marRight w:val="0"/>
                  <w:marTop w:val="0"/>
                  <w:marBottom w:val="0"/>
                  <w:divBdr>
                    <w:top w:val="none" w:sz="0" w:space="0" w:color="auto"/>
                    <w:left w:val="none" w:sz="0" w:space="0" w:color="auto"/>
                    <w:bottom w:val="none" w:sz="0" w:space="0" w:color="auto"/>
                    <w:right w:val="none" w:sz="0" w:space="0" w:color="auto"/>
                  </w:divBdr>
                </w:div>
                <w:div w:id="2074506204">
                  <w:marLeft w:val="0"/>
                  <w:marRight w:val="0"/>
                  <w:marTop w:val="0"/>
                  <w:marBottom w:val="0"/>
                  <w:divBdr>
                    <w:top w:val="none" w:sz="0" w:space="0" w:color="auto"/>
                    <w:left w:val="none" w:sz="0" w:space="0" w:color="auto"/>
                    <w:bottom w:val="none" w:sz="0" w:space="0" w:color="auto"/>
                    <w:right w:val="none" w:sz="0" w:space="0" w:color="auto"/>
                  </w:divBdr>
                </w:div>
                <w:div w:id="126237994">
                  <w:marLeft w:val="0"/>
                  <w:marRight w:val="0"/>
                  <w:marTop w:val="0"/>
                  <w:marBottom w:val="0"/>
                  <w:divBdr>
                    <w:top w:val="none" w:sz="0" w:space="0" w:color="auto"/>
                    <w:left w:val="none" w:sz="0" w:space="0" w:color="auto"/>
                    <w:bottom w:val="none" w:sz="0" w:space="0" w:color="auto"/>
                    <w:right w:val="none" w:sz="0" w:space="0" w:color="auto"/>
                  </w:divBdr>
                </w:div>
                <w:div w:id="1578440101">
                  <w:marLeft w:val="0"/>
                  <w:marRight w:val="0"/>
                  <w:marTop w:val="0"/>
                  <w:marBottom w:val="0"/>
                  <w:divBdr>
                    <w:top w:val="none" w:sz="0" w:space="0" w:color="auto"/>
                    <w:left w:val="none" w:sz="0" w:space="0" w:color="auto"/>
                    <w:bottom w:val="none" w:sz="0" w:space="0" w:color="auto"/>
                    <w:right w:val="none" w:sz="0" w:space="0" w:color="auto"/>
                  </w:divBdr>
                </w:div>
                <w:div w:id="665010694">
                  <w:marLeft w:val="0"/>
                  <w:marRight w:val="0"/>
                  <w:marTop w:val="0"/>
                  <w:marBottom w:val="0"/>
                  <w:divBdr>
                    <w:top w:val="none" w:sz="0" w:space="0" w:color="auto"/>
                    <w:left w:val="none" w:sz="0" w:space="0" w:color="auto"/>
                    <w:bottom w:val="none" w:sz="0" w:space="0" w:color="auto"/>
                    <w:right w:val="none" w:sz="0" w:space="0" w:color="auto"/>
                  </w:divBdr>
                </w:div>
                <w:div w:id="1810321207">
                  <w:marLeft w:val="0"/>
                  <w:marRight w:val="0"/>
                  <w:marTop w:val="0"/>
                  <w:marBottom w:val="0"/>
                  <w:divBdr>
                    <w:top w:val="none" w:sz="0" w:space="0" w:color="auto"/>
                    <w:left w:val="none" w:sz="0" w:space="0" w:color="auto"/>
                    <w:bottom w:val="none" w:sz="0" w:space="0" w:color="auto"/>
                    <w:right w:val="none" w:sz="0" w:space="0" w:color="auto"/>
                  </w:divBdr>
                </w:div>
                <w:div w:id="1225215788">
                  <w:marLeft w:val="0"/>
                  <w:marRight w:val="0"/>
                  <w:marTop w:val="0"/>
                  <w:marBottom w:val="0"/>
                  <w:divBdr>
                    <w:top w:val="none" w:sz="0" w:space="0" w:color="auto"/>
                    <w:left w:val="none" w:sz="0" w:space="0" w:color="auto"/>
                    <w:bottom w:val="none" w:sz="0" w:space="0" w:color="auto"/>
                    <w:right w:val="none" w:sz="0" w:space="0" w:color="auto"/>
                  </w:divBdr>
                </w:div>
                <w:div w:id="1302074670">
                  <w:marLeft w:val="0"/>
                  <w:marRight w:val="0"/>
                  <w:marTop w:val="0"/>
                  <w:marBottom w:val="0"/>
                  <w:divBdr>
                    <w:top w:val="none" w:sz="0" w:space="0" w:color="auto"/>
                    <w:left w:val="none" w:sz="0" w:space="0" w:color="auto"/>
                    <w:bottom w:val="none" w:sz="0" w:space="0" w:color="auto"/>
                    <w:right w:val="none" w:sz="0" w:space="0" w:color="auto"/>
                  </w:divBdr>
                </w:div>
                <w:div w:id="1863738008">
                  <w:marLeft w:val="0"/>
                  <w:marRight w:val="0"/>
                  <w:marTop w:val="0"/>
                  <w:marBottom w:val="0"/>
                  <w:divBdr>
                    <w:top w:val="none" w:sz="0" w:space="0" w:color="auto"/>
                    <w:left w:val="none" w:sz="0" w:space="0" w:color="auto"/>
                    <w:bottom w:val="none" w:sz="0" w:space="0" w:color="auto"/>
                    <w:right w:val="none" w:sz="0" w:space="0" w:color="auto"/>
                  </w:divBdr>
                </w:div>
                <w:div w:id="1058944174">
                  <w:marLeft w:val="0"/>
                  <w:marRight w:val="0"/>
                  <w:marTop w:val="0"/>
                  <w:marBottom w:val="0"/>
                  <w:divBdr>
                    <w:top w:val="none" w:sz="0" w:space="0" w:color="auto"/>
                    <w:left w:val="none" w:sz="0" w:space="0" w:color="auto"/>
                    <w:bottom w:val="none" w:sz="0" w:space="0" w:color="auto"/>
                    <w:right w:val="none" w:sz="0" w:space="0" w:color="auto"/>
                  </w:divBdr>
                </w:div>
                <w:div w:id="1494373075">
                  <w:marLeft w:val="0"/>
                  <w:marRight w:val="0"/>
                  <w:marTop w:val="0"/>
                  <w:marBottom w:val="0"/>
                  <w:divBdr>
                    <w:top w:val="none" w:sz="0" w:space="0" w:color="auto"/>
                    <w:left w:val="none" w:sz="0" w:space="0" w:color="auto"/>
                    <w:bottom w:val="none" w:sz="0" w:space="0" w:color="auto"/>
                    <w:right w:val="none" w:sz="0" w:space="0" w:color="auto"/>
                  </w:divBdr>
                </w:div>
                <w:div w:id="672688291">
                  <w:marLeft w:val="0"/>
                  <w:marRight w:val="0"/>
                  <w:marTop w:val="0"/>
                  <w:marBottom w:val="0"/>
                  <w:divBdr>
                    <w:top w:val="none" w:sz="0" w:space="0" w:color="auto"/>
                    <w:left w:val="none" w:sz="0" w:space="0" w:color="auto"/>
                    <w:bottom w:val="none" w:sz="0" w:space="0" w:color="auto"/>
                    <w:right w:val="none" w:sz="0" w:space="0" w:color="auto"/>
                  </w:divBdr>
                </w:div>
                <w:div w:id="896283559">
                  <w:marLeft w:val="0"/>
                  <w:marRight w:val="0"/>
                  <w:marTop w:val="0"/>
                  <w:marBottom w:val="0"/>
                  <w:divBdr>
                    <w:top w:val="none" w:sz="0" w:space="0" w:color="auto"/>
                    <w:left w:val="none" w:sz="0" w:space="0" w:color="auto"/>
                    <w:bottom w:val="none" w:sz="0" w:space="0" w:color="auto"/>
                    <w:right w:val="none" w:sz="0" w:space="0" w:color="auto"/>
                  </w:divBdr>
                </w:div>
                <w:div w:id="921450623">
                  <w:marLeft w:val="0"/>
                  <w:marRight w:val="0"/>
                  <w:marTop w:val="0"/>
                  <w:marBottom w:val="0"/>
                  <w:divBdr>
                    <w:top w:val="none" w:sz="0" w:space="0" w:color="auto"/>
                    <w:left w:val="none" w:sz="0" w:space="0" w:color="auto"/>
                    <w:bottom w:val="none" w:sz="0" w:space="0" w:color="auto"/>
                    <w:right w:val="none" w:sz="0" w:space="0" w:color="auto"/>
                  </w:divBdr>
                </w:div>
                <w:div w:id="67579701">
                  <w:marLeft w:val="0"/>
                  <w:marRight w:val="0"/>
                  <w:marTop w:val="0"/>
                  <w:marBottom w:val="0"/>
                  <w:divBdr>
                    <w:top w:val="none" w:sz="0" w:space="0" w:color="auto"/>
                    <w:left w:val="none" w:sz="0" w:space="0" w:color="auto"/>
                    <w:bottom w:val="none" w:sz="0" w:space="0" w:color="auto"/>
                    <w:right w:val="none" w:sz="0" w:space="0" w:color="auto"/>
                  </w:divBdr>
                </w:div>
                <w:div w:id="284971388">
                  <w:marLeft w:val="0"/>
                  <w:marRight w:val="0"/>
                  <w:marTop w:val="0"/>
                  <w:marBottom w:val="0"/>
                  <w:divBdr>
                    <w:top w:val="none" w:sz="0" w:space="0" w:color="auto"/>
                    <w:left w:val="none" w:sz="0" w:space="0" w:color="auto"/>
                    <w:bottom w:val="none" w:sz="0" w:space="0" w:color="auto"/>
                    <w:right w:val="none" w:sz="0" w:space="0" w:color="auto"/>
                  </w:divBdr>
                </w:div>
                <w:div w:id="1824083596">
                  <w:marLeft w:val="0"/>
                  <w:marRight w:val="0"/>
                  <w:marTop w:val="0"/>
                  <w:marBottom w:val="0"/>
                  <w:divBdr>
                    <w:top w:val="none" w:sz="0" w:space="0" w:color="auto"/>
                    <w:left w:val="none" w:sz="0" w:space="0" w:color="auto"/>
                    <w:bottom w:val="none" w:sz="0" w:space="0" w:color="auto"/>
                    <w:right w:val="none" w:sz="0" w:space="0" w:color="auto"/>
                  </w:divBdr>
                </w:div>
                <w:div w:id="2076662049">
                  <w:marLeft w:val="0"/>
                  <w:marRight w:val="0"/>
                  <w:marTop w:val="0"/>
                  <w:marBottom w:val="0"/>
                  <w:divBdr>
                    <w:top w:val="none" w:sz="0" w:space="0" w:color="auto"/>
                    <w:left w:val="none" w:sz="0" w:space="0" w:color="auto"/>
                    <w:bottom w:val="none" w:sz="0" w:space="0" w:color="auto"/>
                    <w:right w:val="none" w:sz="0" w:space="0" w:color="auto"/>
                  </w:divBdr>
                </w:div>
                <w:div w:id="1029918289">
                  <w:marLeft w:val="0"/>
                  <w:marRight w:val="0"/>
                  <w:marTop w:val="0"/>
                  <w:marBottom w:val="0"/>
                  <w:divBdr>
                    <w:top w:val="none" w:sz="0" w:space="0" w:color="auto"/>
                    <w:left w:val="none" w:sz="0" w:space="0" w:color="auto"/>
                    <w:bottom w:val="none" w:sz="0" w:space="0" w:color="auto"/>
                    <w:right w:val="none" w:sz="0" w:space="0" w:color="auto"/>
                  </w:divBdr>
                </w:div>
                <w:div w:id="1636376503">
                  <w:marLeft w:val="0"/>
                  <w:marRight w:val="0"/>
                  <w:marTop w:val="0"/>
                  <w:marBottom w:val="0"/>
                  <w:divBdr>
                    <w:top w:val="none" w:sz="0" w:space="0" w:color="auto"/>
                    <w:left w:val="none" w:sz="0" w:space="0" w:color="auto"/>
                    <w:bottom w:val="none" w:sz="0" w:space="0" w:color="auto"/>
                    <w:right w:val="none" w:sz="0" w:space="0" w:color="auto"/>
                  </w:divBdr>
                </w:div>
                <w:div w:id="1938054703">
                  <w:marLeft w:val="0"/>
                  <w:marRight w:val="0"/>
                  <w:marTop w:val="0"/>
                  <w:marBottom w:val="0"/>
                  <w:divBdr>
                    <w:top w:val="none" w:sz="0" w:space="0" w:color="auto"/>
                    <w:left w:val="none" w:sz="0" w:space="0" w:color="auto"/>
                    <w:bottom w:val="none" w:sz="0" w:space="0" w:color="auto"/>
                    <w:right w:val="none" w:sz="0" w:space="0" w:color="auto"/>
                  </w:divBdr>
                </w:div>
                <w:div w:id="1485396278">
                  <w:marLeft w:val="0"/>
                  <w:marRight w:val="0"/>
                  <w:marTop w:val="0"/>
                  <w:marBottom w:val="0"/>
                  <w:divBdr>
                    <w:top w:val="none" w:sz="0" w:space="0" w:color="auto"/>
                    <w:left w:val="none" w:sz="0" w:space="0" w:color="auto"/>
                    <w:bottom w:val="none" w:sz="0" w:space="0" w:color="auto"/>
                    <w:right w:val="none" w:sz="0" w:space="0" w:color="auto"/>
                  </w:divBdr>
                </w:div>
                <w:div w:id="1909993559">
                  <w:marLeft w:val="0"/>
                  <w:marRight w:val="0"/>
                  <w:marTop w:val="0"/>
                  <w:marBottom w:val="0"/>
                  <w:divBdr>
                    <w:top w:val="none" w:sz="0" w:space="0" w:color="auto"/>
                    <w:left w:val="none" w:sz="0" w:space="0" w:color="auto"/>
                    <w:bottom w:val="none" w:sz="0" w:space="0" w:color="auto"/>
                    <w:right w:val="none" w:sz="0" w:space="0" w:color="auto"/>
                  </w:divBdr>
                </w:div>
                <w:div w:id="628442445">
                  <w:marLeft w:val="0"/>
                  <w:marRight w:val="0"/>
                  <w:marTop w:val="0"/>
                  <w:marBottom w:val="0"/>
                  <w:divBdr>
                    <w:top w:val="none" w:sz="0" w:space="0" w:color="auto"/>
                    <w:left w:val="none" w:sz="0" w:space="0" w:color="auto"/>
                    <w:bottom w:val="none" w:sz="0" w:space="0" w:color="auto"/>
                    <w:right w:val="none" w:sz="0" w:space="0" w:color="auto"/>
                  </w:divBdr>
                </w:div>
                <w:div w:id="974289588">
                  <w:marLeft w:val="0"/>
                  <w:marRight w:val="0"/>
                  <w:marTop w:val="0"/>
                  <w:marBottom w:val="0"/>
                  <w:divBdr>
                    <w:top w:val="none" w:sz="0" w:space="0" w:color="auto"/>
                    <w:left w:val="none" w:sz="0" w:space="0" w:color="auto"/>
                    <w:bottom w:val="none" w:sz="0" w:space="0" w:color="auto"/>
                    <w:right w:val="none" w:sz="0" w:space="0" w:color="auto"/>
                  </w:divBdr>
                </w:div>
                <w:div w:id="1962766845">
                  <w:marLeft w:val="0"/>
                  <w:marRight w:val="0"/>
                  <w:marTop w:val="0"/>
                  <w:marBottom w:val="0"/>
                  <w:divBdr>
                    <w:top w:val="none" w:sz="0" w:space="0" w:color="auto"/>
                    <w:left w:val="none" w:sz="0" w:space="0" w:color="auto"/>
                    <w:bottom w:val="none" w:sz="0" w:space="0" w:color="auto"/>
                    <w:right w:val="none" w:sz="0" w:space="0" w:color="auto"/>
                  </w:divBdr>
                </w:div>
                <w:div w:id="1248343164">
                  <w:marLeft w:val="0"/>
                  <w:marRight w:val="0"/>
                  <w:marTop w:val="0"/>
                  <w:marBottom w:val="0"/>
                  <w:divBdr>
                    <w:top w:val="none" w:sz="0" w:space="0" w:color="auto"/>
                    <w:left w:val="none" w:sz="0" w:space="0" w:color="auto"/>
                    <w:bottom w:val="none" w:sz="0" w:space="0" w:color="auto"/>
                    <w:right w:val="none" w:sz="0" w:space="0" w:color="auto"/>
                  </w:divBdr>
                </w:div>
                <w:div w:id="1082946791">
                  <w:marLeft w:val="0"/>
                  <w:marRight w:val="0"/>
                  <w:marTop w:val="0"/>
                  <w:marBottom w:val="0"/>
                  <w:divBdr>
                    <w:top w:val="none" w:sz="0" w:space="0" w:color="auto"/>
                    <w:left w:val="none" w:sz="0" w:space="0" w:color="auto"/>
                    <w:bottom w:val="none" w:sz="0" w:space="0" w:color="auto"/>
                    <w:right w:val="none" w:sz="0" w:space="0" w:color="auto"/>
                  </w:divBdr>
                </w:div>
                <w:div w:id="1333987454">
                  <w:marLeft w:val="0"/>
                  <w:marRight w:val="0"/>
                  <w:marTop w:val="0"/>
                  <w:marBottom w:val="0"/>
                  <w:divBdr>
                    <w:top w:val="none" w:sz="0" w:space="0" w:color="auto"/>
                    <w:left w:val="none" w:sz="0" w:space="0" w:color="auto"/>
                    <w:bottom w:val="none" w:sz="0" w:space="0" w:color="auto"/>
                    <w:right w:val="none" w:sz="0" w:space="0" w:color="auto"/>
                  </w:divBdr>
                </w:div>
                <w:div w:id="391737379">
                  <w:marLeft w:val="0"/>
                  <w:marRight w:val="0"/>
                  <w:marTop w:val="0"/>
                  <w:marBottom w:val="0"/>
                  <w:divBdr>
                    <w:top w:val="none" w:sz="0" w:space="0" w:color="auto"/>
                    <w:left w:val="none" w:sz="0" w:space="0" w:color="auto"/>
                    <w:bottom w:val="none" w:sz="0" w:space="0" w:color="auto"/>
                    <w:right w:val="none" w:sz="0" w:space="0" w:color="auto"/>
                  </w:divBdr>
                </w:div>
                <w:div w:id="508177436">
                  <w:marLeft w:val="0"/>
                  <w:marRight w:val="0"/>
                  <w:marTop w:val="0"/>
                  <w:marBottom w:val="0"/>
                  <w:divBdr>
                    <w:top w:val="none" w:sz="0" w:space="0" w:color="auto"/>
                    <w:left w:val="none" w:sz="0" w:space="0" w:color="auto"/>
                    <w:bottom w:val="none" w:sz="0" w:space="0" w:color="auto"/>
                    <w:right w:val="none" w:sz="0" w:space="0" w:color="auto"/>
                  </w:divBdr>
                </w:div>
                <w:div w:id="5446751">
                  <w:marLeft w:val="0"/>
                  <w:marRight w:val="0"/>
                  <w:marTop w:val="0"/>
                  <w:marBottom w:val="0"/>
                  <w:divBdr>
                    <w:top w:val="none" w:sz="0" w:space="0" w:color="auto"/>
                    <w:left w:val="none" w:sz="0" w:space="0" w:color="auto"/>
                    <w:bottom w:val="none" w:sz="0" w:space="0" w:color="auto"/>
                    <w:right w:val="none" w:sz="0" w:space="0" w:color="auto"/>
                  </w:divBdr>
                </w:div>
                <w:div w:id="503057759">
                  <w:marLeft w:val="0"/>
                  <w:marRight w:val="0"/>
                  <w:marTop w:val="0"/>
                  <w:marBottom w:val="0"/>
                  <w:divBdr>
                    <w:top w:val="none" w:sz="0" w:space="0" w:color="auto"/>
                    <w:left w:val="none" w:sz="0" w:space="0" w:color="auto"/>
                    <w:bottom w:val="none" w:sz="0" w:space="0" w:color="auto"/>
                    <w:right w:val="none" w:sz="0" w:space="0" w:color="auto"/>
                  </w:divBdr>
                </w:div>
                <w:div w:id="177743418">
                  <w:marLeft w:val="0"/>
                  <w:marRight w:val="0"/>
                  <w:marTop w:val="0"/>
                  <w:marBottom w:val="0"/>
                  <w:divBdr>
                    <w:top w:val="none" w:sz="0" w:space="0" w:color="auto"/>
                    <w:left w:val="none" w:sz="0" w:space="0" w:color="auto"/>
                    <w:bottom w:val="none" w:sz="0" w:space="0" w:color="auto"/>
                    <w:right w:val="none" w:sz="0" w:space="0" w:color="auto"/>
                  </w:divBdr>
                </w:div>
                <w:div w:id="444160113">
                  <w:marLeft w:val="0"/>
                  <w:marRight w:val="0"/>
                  <w:marTop w:val="0"/>
                  <w:marBottom w:val="0"/>
                  <w:divBdr>
                    <w:top w:val="none" w:sz="0" w:space="0" w:color="auto"/>
                    <w:left w:val="none" w:sz="0" w:space="0" w:color="auto"/>
                    <w:bottom w:val="none" w:sz="0" w:space="0" w:color="auto"/>
                    <w:right w:val="none" w:sz="0" w:space="0" w:color="auto"/>
                  </w:divBdr>
                </w:div>
                <w:div w:id="655643522">
                  <w:marLeft w:val="0"/>
                  <w:marRight w:val="0"/>
                  <w:marTop w:val="0"/>
                  <w:marBottom w:val="0"/>
                  <w:divBdr>
                    <w:top w:val="none" w:sz="0" w:space="0" w:color="auto"/>
                    <w:left w:val="none" w:sz="0" w:space="0" w:color="auto"/>
                    <w:bottom w:val="none" w:sz="0" w:space="0" w:color="auto"/>
                    <w:right w:val="none" w:sz="0" w:space="0" w:color="auto"/>
                  </w:divBdr>
                </w:div>
                <w:div w:id="137959848">
                  <w:marLeft w:val="0"/>
                  <w:marRight w:val="0"/>
                  <w:marTop w:val="0"/>
                  <w:marBottom w:val="0"/>
                  <w:divBdr>
                    <w:top w:val="none" w:sz="0" w:space="0" w:color="auto"/>
                    <w:left w:val="none" w:sz="0" w:space="0" w:color="auto"/>
                    <w:bottom w:val="none" w:sz="0" w:space="0" w:color="auto"/>
                    <w:right w:val="none" w:sz="0" w:space="0" w:color="auto"/>
                  </w:divBdr>
                </w:div>
                <w:div w:id="2044624466">
                  <w:marLeft w:val="0"/>
                  <w:marRight w:val="0"/>
                  <w:marTop w:val="0"/>
                  <w:marBottom w:val="0"/>
                  <w:divBdr>
                    <w:top w:val="none" w:sz="0" w:space="0" w:color="auto"/>
                    <w:left w:val="none" w:sz="0" w:space="0" w:color="auto"/>
                    <w:bottom w:val="none" w:sz="0" w:space="0" w:color="auto"/>
                    <w:right w:val="none" w:sz="0" w:space="0" w:color="auto"/>
                  </w:divBdr>
                </w:div>
                <w:div w:id="762914573">
                  <w:marLeft w:val="0"/>
                  <w:marRight w:val="0"/>
                  <w:marTop w:val="0"/>
                  <w:marBottom w:val="0"/>
                  <w:divBdr>
                    <w:top w:val="none" w:sz="0" w:space="0" w:color="auto"/>
                    <w:left w:val="none" w:sz="0" w:space="0" w:color="auto"/>
                    <w:bottom w:val="none" w:sz="0" w:space="0" w:color="auto"/>
                    <w:right w:val="none" w:sz="0" w:space="0" w:color="auto"/>
                  </w:divBdr>
                </w:div>
                <w:div w:id="113601509">
                  <w:marLeft w:val="0"/>
                  <w:marRight w:val="0"/>
                  <w:marTop w:val="0"/>
                  <w:marBottom w:val="0"/>
                  <w:divBdr>
                    <w:top w:val="none" w:sz="0" w:space="0" w:color="auto"/>
                    <w:left w:val="none" w:sz="0" w:space="0" w:color="auto"/>
                    <w:bottom w:val="none" w:sz="0" w:space="0" w:color="auto"/>
                    <w:right w:val="none" w:sz="0" w:space="0" w:color="auto"/>
                  </w:divBdr>
                </w:div>
                <w:div w:id="1653949908">
                  <w:marLeft w:val="0"/>
                  <w:marRight w:val="0"/>
                  <w:marTop w:val="0"/>
                  <w:marBottom w:val="0"/>
                  <w:divBdr>
                    <w:top w:val="none" w:sz="0" w:space="0" w:color="auto"/>
                    <w:left w:val="none" w:sz="0" w:space="0" w:color="auto"/>
                    <w:bottom w:val="none" w:sz="0" w:space="0" w:color="auto"/>
                    <w:right w:val="none" w:sz="0" w:space="0" w:color="auto"/>
                  </w:divBdr>
                </w:div>
                <w:div w:id="1419131392">
                  <w:marLeft w:val="0"/>
                  <w:marRight w:val="0"/>
                  <w:marTop w:val="0"/>
                  <w:marBottom w:val="0"/>
                  <w:divBdr>
                    <w:top w:val="none" w:sz="0" w:space="0" w:color="auto"/>
                    <w:left w:val="none" w:sz="0" w:space="0" w:color="auto"/>
                    <w:bottom w:val="none" w:sz="0" w:space="0" w:color="auto"/>
                    <w:right w:val="none" w:sz="0" w:space="0" w:color="auto"/>
                  </w:divBdr>
                </w:div>
                <w:div w:id="1541631258">
                  <w:marLeft w:val="0"/>
                  <w:marRight w:val="0"/>
                  <w:marTop w:val="0"/>
                  <w:marBottom w:val="0"/>
                  <w:divBdr>
                    <w:top w:val="none" w:sz="0" w:space="0" w:color="auto"/>
                    <w:left w:val="none" w:sz="0" w:space="0" w:color="auto"/>
                    <w:bottom w:val="none" w:sz="0" w:space="0" w:color="auto"/>
                    <w:right w:val="none" w:sz="0" w:space="0" w:color="auto"/>
                  </w:divBdr>
                </w:div>
                <w:div w:id="275210255">
                  <w:marLeft w:val="0"/>
                  <w:marRight w:val="0"/>
                  <w:marTop w:val="0"/>
                  <w:marBottom w:val="0"/>
                  <w:divBdr>
                    <w:top w:val="none" w:sz="0" w:space="0" w:color="auto"/>
                    <w:left w:val="none" w:sz="0" w:space="0" w:color="auto"/>
                    <w:bottom w:val="none" w:sz="0" w:space="0" w:color="auto"/>
                    <w:right w:val="none" w:sz="0" w:space="0" w:color="auto"/>
                  </w:divBdr>
                </w:div>
                <w:div w:id="1341814632">
                  <w:marLeft w:val="0"/>
                  <w:marRight w:val="0"/>
                  <w:marTop w:val="0"/>
                  <w:marBottom w:val="0"/>
                  <w:divBdr>
                    <w:top w:val="none" w:sz="0" w:space="0" w:color="auto"/>
                    <w:left w:val="none" w:sz="0" w:space="0" w:color="auto"/>
                    <w:bottom w:val="none" w:sz="0" w:space="0" w:color="auto"/>
                    <w:right w:val="none" w:sz="0" w:space="0" w:color="auto"/>
                  </w:divBdr>
                </w:div>
                <w:div w:id="1680692952">
                  <w:marLeft w:val="0"/>
                  <w:marRight w:val="0"/>
                  <w:marTop w:val="0"/>
                  <w:marBottom w:val="0"/>
                  <w:divBdr>
                    <w:top w:val="none" w:sz="0" w:space="0" w:color="auto"/>
                    <w:left w:val="none" w:sz="0" w:space="0" w:color="auto"/>
                    <w:bottom w:val="none" w:sz="0" w:space="0" w:color="auto"/>
                    <w:right w:val="none" w:sz="0" w:space="0" w:color="auto"/>
                  </w:divBdr>
                </w:div>
                <w:div w:id="364644770">
                  <w:marLeft w:val="0"/>
                  <w:marRight w:val="0"/>
                  <w:marTop w:val="0"/>
                  <w:marBottom w:val="0"/>
                  <w:divBdr>
                    <w:top w:val="none" w:sz="0" w:space="0" w:color="auto"/>
                    <w:left w:val="none" w:sz="0" w:space="0" w:color="auto"/>
                    <w:bottom w:val="none" w:sz="0" w:space="0" w:color="auto"/>
                    <w:right w:val="none" w:sz="0" w:space="0" w:color="auto"/>
                  </w:divBdr>
                </w:div>
                <w:div w:id="146476036">
                  <w:marLeft w:val="0"/>
                  <w:marRight w:val="0"/>
                  <w:marTop w:val="0"/>
                  <w:marBottom w:val="0"/>
                  <w:divBdr>
                    <w:top w:val="none" w:sz="0" w:space="0" w:color="auto"/>
                    <w:left w:val="none" w:sz="0" w:space="0" w:color="auto"/>
                    <w:bottom w:val="none" w:sz="0" w:space="0" w:color="auto"/>
                    <w:right w:val="none" w:sz="0" w:space="0" w:color="auto"/>
                  </w:divBdr>
                </w:div>
                <w:div w:id="883102977">
                  <w:marLeft w:val="0"/>
                  <w:marRight w:val="0"/>
                  <w:marTop w:val="0"/>
                  <w:marBottom w:val="0"/>
                  <w:divBdr>
                    <w:top w:val="none" w:sz="0" w:space="0" w:color="auto"/>
                    <w:left w:val="none" w:sz="0" w:space="0" w:color="auto"/>
                    <w:bottom w:val="none" w:sz="0" w:space="0" w:color="auto"/>
                    <w:right w:val="none" w:sz="0" w:space="0" w:color="auto"/>
                  </w:divBdr>
                </w:div>
                <w:div w:id="1927424651">
                  <w:marLeft w:val="0"/>
                  <w:marRight w:val="0"/>
                  <w:marTop w:val="0"/>
                  <w:marBottom w:val="0"/>
                  <w:divBdr>
                    <w:top w:val="none" w:sz="0" w:space="0" w:color="auto"/>
                    <w:left w:val="none" w:sz="0" w:space="0" w:color="auto"/>
                    <w:bottom w:val="none" w:sz="0" w:space="0" w:color="auto"/>
                    <w:right w:val="none" w:sz="0" w:space="0" w:color="auto"/>
                  </w:divBdr>
                </w:div>
                <w:div w:id="2048674585">
                  <w:marLeft w:val="0"/>
                  <w:marRight w:val="0"/>
                  <w:marTop w:val="0"/>
                  <w:marBottom w:val="0"/>
                  <w:divBdr>
                    <w:top w:val="none" w:sz="0" w:space="0" w:color="auto"/>
                    <w:left w:val="none" w:sz="0" w:space="0" w:color="auto"/>
                    <w:bottom w:val="none" w:sz="0" w:space="0" w:color="auto"/>
                    <w:right w:val="none" w:sz="0" w:space="0" w:color="auto"/>
                  </w:divBdr>
                </w:div>
                <w:div w:id="1846286607">
                  <w:marLeft w:val="0"/>
                  <w:marRight w:val="0"/>
                  <w:marTop w:val="0"/>
                  <w:marBottom w:val="0"/>
                  <w:divBdr>
                    <w:top w:val="none" w:sz="0" w:space="0" w:color="auto"/>
                    <w:left w:val="none" w:sz="0" w:space="0" w:color="auto"/>
                    <w:bottom w:val="none" w:sz="0" w:space="0" w:color="auto"/>
                    <w:right w:val="none" w:sz="0" w:space="0" w:color="auto"/>
                  </w:divBdr>
                </w:div>
                <w:div w:id="1643577610">
                  <w:marLeft w:val="0"/>
                  <w:marRight w:val="0"/>
                  <w:marTop w:val="0"/>
                  <w:marBottom w:val="0"/>
                  <w:divBdr>
                    <w:top w:val="none" w:sz="0" w:space="0" w:color="auto"/>
                    <w:left w:val="none" w:sz="0" w:space="0" w:color="auto"/>
                    <w:bottom w:val="none" w:sz="0" w:space="0" w:color="auto"/>
                    <w:right w:val="none" w:sz="0" w:space="0" w:color="auto"/>
                  </w:divBdr>
                </w:div>
                <w:div w:id="927424383">
                  <w:marLeft w:val="0"/>
                  <w:marRight w:val="0"/>
                  <w:marTop w:val="0"/>
                  <w:marBottom w:val="0"/>
                  <w:divBdr>
                    <w:top w:val="none" w:sz="0" w:space="0" w:color="auto"/>
                    <w:left w:val="none" w:sz="0" w:space="0" w:color="auto"/>
                    <w:bottom w:val="none" w:sz="0" w:space="0" w:color="auto"/>
                    <w:right w:val="none" w:sz="0" w:space="0" w:color="auto"/>
                  </w:divBdr>
                </w:div>
                <w:div w:id="1771392782">
                  <w:marLeft w:val="0"/>
                  <w:marRight w:val="0"/>
                  <w:marTop w:val="0"/>
                  <w:marBottom w:val="0"/>
                  <w:divBdr>
                    <w:top w:val="none" w:sz="0" w:space="0" w:color="auto"/>
                    <w:left w:val="none" w:sz="0" w:space="0" w:color="auto"/>
                    <w:bottom w:val="none" w:sz="0" w:space="0" w:color="auto"/>
                    <w:right w:val="none" w:sz="0" w:space="0" w:color="auto"/>
                  </w:divBdr>
                </w:div>
                <w:div w:id="1877280403">
                  <w:marLeft w:val="0"/>
                  <w:marRight w:val="0"/>
                  <w:marTop w:val="0"/>
                  <w:marBottom w:val="0"/>
                  <w:divBdr>
                    <w:top w:val="none" w:sz="0" w:space="0" w:color="auto"/>
                    <w:left w:val="none" w:sz="0" w:space="0" w:color="auto"/>
                    <w:bottom w:val="none" w:sz="0" w:space="0" w:color="auto"/>
                    <w:right w:val="none" w:sz="0" w:space="0" w:color="auto"/>
                  </w:divBdr>
                </w:div>
                <w:div w:id="1703047097">
                  <w:marLeft w:val="0"/>
                  <w:marRight w:val="0"/>
                  <w:marTop w:val="0"/>
                  <w:marBottom w:val="0"/>
                  <w:divBdr>
                    <w:top w:val="none" w:sz="0" w:space="0" w:color="auto"/>
                    <w:left w:val="none" w:sz="0" w:space="0" w:color="auto"/>
                    <w:bottom w:val="none" w:sz="0" w:space="0" w:color="auto"/>
                    <w:right w:val="none" w:sz="0" w:space="0" w:color="auto"/>
                  </w:divBdr>
                </w:div>
                <w:div w:id="1866626077">
                  <w:marLeft w:val="0"/>
                  <w:marRight w:val="0"/>
                  <w:marTop w:val="0"/>
                  <w:marBottom w:val="0"/>
                  <w:divBdr>
                    <w:top w:val="none" w:sz="0" w:space="0" w:color="auto"/>
                    <w:left w:val="none" w:sz="0" w:space="0" w:color="auto"/>
                    <w:bottom w:val="none" w:sz="0" w:space="0" w:color="auto"/>
                    <w:right w:val="none" w:sz="0" w:space="0" w:color="auto"/>
                  </w:divBdr>
                </w:div>
                <w:div w:id="1862547213">
                  <w:marLeft w:val="0"/>
                  <w:marRight w:val="0"/>
                  <w:marTop w:val="0"/>
                  <w:marBottom w:val="0"/>
                  <w:divBdr>
                    <w:top w:val="none" w:sz="0" w:space="0" w:color="auto"/>
                    <w:left w:val="none" w:sz="0" w:space="0" w:color="auto"/>
                    <w:bottom w:val="none" w:sz="0" w:space="0" w:color="auto"/>
                    <w:right w:val="none" w:sz="0" w:space="0" w:color="auto"/>
                  </w:divBdr>
                </w:div>
                <w:div w:id="1582645193">
                  <w:marLeft w:val="0"/>
                  <w:marRight w:val="0"/>
                  <w:marTop w:val="0"/>
                  <w:marBottom w:val="0"/>
                  <w:divBdr>
                    <w:top w:val="none" w:sz="0" w:space="0" w:color="auto"/>
                    <w:left w:val="none" w:sz="0" w:space="0" w:color="auto"/>
                    <w:bottom w:val="none" w:sz="0" w:space="0" w:color="auto"/>
                    <w:right w:val="none" w:sz="0" w:space="0" w:color="auto"/>
                  </w:divBdr>
                </w:div>
                <w:div w:id="1261137712">
                  <w:marLeft w:val="0"/>
                  <w:marRight w:val="0"/>
                  <w:marTop w:val="0"/>
                  <w:marBottom w:val="0"/>
                  <w:divBdr>
                    <w:top w:val="none" w:sz="0" w:space="0" w:color="auto"/>
                    <w:left w:val="none" w:sz="0" w:space="0" w:color="auto"/>
                    <w:bottom w:val="none" w:sz="0" w:space="0" w:color="auto"/>
                    <w:right w:val="none" w:sz="0" w:space="0" w:color="auto"/>
                  </w:divBdr>
                </w:div>
                <w:div w:id="57437628">
                  <w:marLeft w:val="0"/>
                  <w:marRight w:val="0"/>
                  <w:marTop w:val="0"/>
                  <w:marBottom w:val="0"/>
                  <w:divBdr>
                    <w:top w:val="none" w:sz="0" w:space="0" w:color="auto"/>
                    <w:left w:val="none" w:sz="0" w:space="0" w:color="auto"/>
                    <w:bottom w:val="none" w:sz="0" w:space="0" w:color="auto"/>
                    <w:right w:val="none" w:sz="0" w:space="0" w:color="auto"/>
                  </w:divBdr>
                </w:div>
                <w:div w:id="842008475">
                  <w:marLeft w:val="0"/>
                  <w:marRight w:val="0"/>
                  <w:marTop w:val="0"/>
                  <w:marBottom w:val="0"/>
                  <w:divBdr>
                    <w:top w:val="none" w:sz="0" w:space="0" w:color="auto"/>
                    <w:left w:val="none" w:sz="0" w:space="0" w:color="auto"/>
                    <w:bottom w:val="none" w:sz="0" w:space="0" w:color="auto"/>
                    <w:right w:val="none" w:sz="0" w:space="0" w:color="auto"/>
                  </w:divBdr>
                </w:div>
                <w:div w:id="1851483465">
                  <w:marLeft w:val="0"/>
                  <w:marRight w:val="0"/>
                  <w:marTop w:val="0"/>
                  <w:marBottom w:val="0"/>
                  <w:divBdr>
                    <w:top w:val="none" w:sz="0" w:space="0" w:color="auto"/>
                    <w:left w:val="none" w:sz="0" w:space="0" w:color="auto"/>
                    <w:bottom w:val="none" w:sz="0" w:space="0" w:color="auto"/>
                    <w:right w:val="none" w:sz="0" w:space="0" w:color="auto"/>
                  </w:divBdr>
                </w:div>
                <w:div w:id="1984458975">
                  <w:marLeft w:val="0"/>
                  <w:marRight w:val="0"/>
                  <w:marTop w:val="0"/>
                  <w:marBottom w:val="0"/>
                  <w:divBdr>
                    <w:top w:val="none" w:sz="0" w:space="0" w:color="auto"/>
                    <w:left w:val="none" w:sz="0" w:space="0" w:color="auto"/>
                    <w:bottom w:val="none" w:sz="0" w:space="0" w:color="auto"/>
                    <w:right w:val="none" w:sz="0" w:space="0" w:color="auto"/>
                  </w:divBdr>
                </w:div>
                <w:div w:id="1312638793">
                  <w:marLeft w:val="0"/>
                  <w:marRight w:val="0"/>
                  <w:marTop w:val="0"/>
                  <w:marBottom w:val="0"/>
                  <w:divBdr>
                    <w:top w:val="none" w:sz="0" w:space="0" w:color="auto"/>
                    <w:left w:val="none" w:sz="0" w:space="0" w:color="auto"/>
                    <w:bottom w:val="none" w:sz="0" w:space="0" w:color="auto"/>
                    <w:right w:val="none" w:sz="0" w:space="0" w:color="auto"/>
                  </w:divBdr>
                </w:div>
                <w:div w:id="238178119">
                  <w:marLeft w:val="0"/>
                  <w:marRight w:val="0"/>
                  <w:marTop w:val="0"/>
                  <w:marBottom w:val="0"/>
                  <w:divBdr>
                    <w:top w:val="none" w:sz="0" w:space="0" w:color="auto"/>
                    <w:left w:val="none" w:sz="0" w:space="0" w:color="auto"/>
                    <w:bottom w:val="none" w:sz="0" w:space="0" w:color="auto"/>
                    <w:right w:val="none" w:sz="0" w:space="0" w:color="auto"/>
                  </w:divBdr>
                </w:div>
                <w:div w:id="1058407189">
                  <w:marLeft w:val="0"/>
                  <w:marRight w:val="0"/>
                  <w:marTop w:val="0"/>
                  <w:marBottom w:val="0"/>
                  <w:divBdr>
                    <w:top w:val="none" w:sz="0" w:space="0" w:color="auto"/>
                    <w:left w:val="none" w:sz="0" w:space="0" w:color="auto"/>
                    <w:bottom w:val="none" w:sz="0" w:space="0" w:color="auto"/>
                    <w:right w:val="none" w:sz="0" w:space="0" w:color="auto"/>
                  </w:divBdr>
                </w:div>
                <w:div w:id="934555745">
                  <w:marLeft w:val="0"/>
                  <w:marRight w:val="0"/>
                  <w:marTop w:val="0"/>
                  <w:marBottom w:val="0"/>
                  <w:divBdr>
                    <w:top w:val="none" w:sz="0" w:space="0" w:color="auto"/>
                    <w:left w:val="none" w:sz="0" w:space="0" w:color="auto"/>
                    <w:bottom w:val="none" w:sz="0" w:space="0" w:color="auto"/>
                    <w:right w:val="none" w:sz="0" w:space="0" w:color="auto"/>
                  </w:divBdr>
                </w:div>
                <w:div w:id="1025447391">
                  <w:marLeft w:val="0"/>
                  <w:marRight w:val="0"/>
                  <w:marTop w:val="0"/>
                  <w:marBottom w:val="0"/>
                  <w:divBdr>
                    <w:top w:val="none" w:sz="0" w:space="0" w:color="auto"/>
                    <w:left w:val="none" w:sz="0" w:space="0" w:color="auto"/>
                    <w:bottom w:val="none" w:sz="0" w:space="0" w:color="auto"/>
                    <w:right w:val="none" w:sz="0" w:space="0" w:color="auto"/>
                  </w:divBdr>
                </w:div>
                <w:div w:id="34042829">
                  <w:marLeft w:val="0"/>
                  <w:marRight w:val="0"/>
                  <w:marTop w:val="0"/>
                  <w:marBottom w:val="0"/>
                  <w:divBdr>
                    <w:top w:val="none" w:sz="0" w:space="0" w:color="auto"/>
                    <w:left w:val="none" w:sz="0" w:space="0" w:color="auto"/>
                    <w:bottom w:val="none" w:sz="0" w:space="0" w:color="auto"/>
                    <w:right w:val="none" w:sz="0" w:space="0" w:color="auto"/>
                  </w:divBdr>
                </w:div>
                <w:div w:id="1860989">
                  <w:marLeft w:val="0"/>
                  <w:marRight w:val="0"/>
                  <w:marTop w:val="0"/>
                  <w:marBottom w:val="0"/>
                  <w:divBdr>
                    <w:top w:val="none" w:sz="0" w:space="0" w:color="auto"/>
                    <w:left w:val="none" w:sz="0" w:space="0" w:color="auto"/>
                    <w:bottom w:val="none" w:sz="0" w:space="0" w:color="auto"/>
                    <w:right w:val="none" w:sz="0" w:space="0" w:color="auto"/>
                  </w:divBdr>
                </w:div>
                <w:div w:id="1317605975">
                  <w:marLeft w:val="0"/>
                  <w:marRight w:val="0"/>
                  <w:marTop w:val="0"/>
                  <w:marBottom w:val="0"/>
                  <w:divBdr>
                    <w:top w:val="none" w:sz="0" w:space="0" w:color="auto"/>
                    <w:left w:val="none" w:sz="0" w:space="0" w:color="auto"/>
                    <w:bottom w:val="none" w:sz="0" w:space="0" w:color="auto"/>
                    <w:right w:val="none" w:sz="0" w:space="0" w:color="auto"/>
                  </w:divBdr>
                </w:div>
                <w:div w:id="1520655731">
                  <w:marLeft w:val="0"/>
                  <w:marRight w:val="0"/>
                  <w:marTop w:val="0"/>
                  <w:marBottom w:val="0"/>
                  <w:divBdr>
                    <w:top w:val="none" w:sz="0" w:space="0" w:color="auto"/>
                    <w:left w:val="none" w:sz="0" w:space="0" w:color="auto"/>
                    <w:bottom w:val="none" w:sz="0" w:space="0" w:color="auto"/>
                    <w:right w:val="none" w:sz="0" w:space="0" w:color="auto"/>
                  </w:divBdr>
                </w:div>
                <w:div w:id="794640144">
                  <w:marLeft w:val="0"/>
                  <w:marRight w:val="0"/>
                  <w:marTop w:val="0"/>
                  <w:marBottom w:val="0"/>
                  <w:divBdr>
                    <w:top w:val="none" w:sz="0" w:space="0" w:color="auto"/>
                    <w:left w:val="none" w:sz="0" w:space="0" w:color="auto"/>
                    <w:bottom w:val="none" w:sz="0" w:space="0" w:color="auto"/>
                    <w:right w:val="none" w:sz="0" w:space="0" w:color="auto"/>
                  </w:divBdr>
                </w:div>
                <w:div w:id="1527711443">
                  <w:marLeft w:val="0"/>
                  <w:marRight w:val="0"/>
                  <w:marTop w:val="0"/>
                  <w:marBottom w:val="0"/>
                  <w:divBdr>
                    <w:top w:val="none" w:sz="0" w:space="0" w:color="auto"/>
                    <w:left w:val="none" w:sz="0" w:space="0" w:color="auto"/>
                    <w:bottom w:val="none" w:sz="0" w:space="0" w:color="auto"/>
                    <w:right w:val="none" w:sz="0" w:space="0" w:color="auto"/>
                  </w:divBdr>
                </w:div>
                <w:div w:id="1005784181">
                  <w:marLeft w:val="0"/>
                  <w:marRight w:val="0"/>
                  <w:marTop w:val="0"/>
                  <w:marBottom w:val="0"/>
                  <w:divBdr>
                    <w:top w:val="none" w:sz="0" w:space="0" w:color="auto"/>
                    <w:left w:val="none" w:sz="0" w:space="0" w:color="auto"/>
                    <w:bottom w:val="none" w:sz="0" w:space="0" w:color="auto"/>
                    <w:right w:val="none" w:sz="0" w:space="0" w:color="auto"/>
                  </w:divBdr>
                </w:div>
                <w:div w:id="873888069">
                  <w:marLeft w:val="0"/>
                  <w:marRight w:val="0"/>
                  <w:marTop w:val="0"/>
                  <w:marBottom w:val="0"/>
                  <w:divBdr>
                    <w:top w:val="none" w:sz="0" w:space="0" w:color="auto"/>
                    <w:left w:val="none" w:sz="0" w:space="0" w:color="auto"/>
                    <w:bottom w:val="none" w:sz="0" w:space="0" w:color="auto"/>
                    <w:right w:val="none" w:sz="0" w:space="0" w:color="auto"/>
                  </w:divBdr>
                </w:div>
              </w:divsChild>
            </w:div>
            <w:div w:id="987904801">
              <w:marLeft w:val="0"/>
              <w:marRight w:val="0"/>
              <w:marTop w:val="0"/>
              <w:marBottom w:val="0"/>
              <w:divBdr>
                <w:top w:val="none" w:sz="0" w:space="0" w:color="auto"/>
                <w:left w:val="none" w:sz="0" w:space="0" w:color="auto"/>
                <w:bottom w:val="none" w:sz="0" w:space="0" w:color="auto"/>
                <w:right w:val="none" w:sz="0" w:space="0" w:color="auto"/>
              </w:divBdr>
              <w:divsChild>
                <w:div w:id="1778867824">
                  <w:marLeft w:val="0"/>
                  <w:marRight w:val="0"/>
                  <w:marTop w:val="0"/>
                  <w:marBottom w:val="0"/>
                  <w:divBdr>
                    <w:top w:val="none" w:sz="0" w:space="0" w:color="auto"/>
                    <w:left w:val="none" w:sz="0" w:space="0" w:color="auto"/>
                    <w:bottom w:val="none" w:sz="0" w:space="0" w:color="auto"/>
                    <w:right w:val="none" w:sz="0" w:space="0" w:color="auto"/>
                  </w:divBdr>
                </w:div>
                <w:div w:id="1336030865">
                  <w:marLeft w:val="0"/>
                  <w:marRight w:val="0"/>
                  <w:marTop w:val="0"/>
                  <w:marBottom w:val="0"/>
                  <w:divBdr>
                    <w:top w:val="none" w:sz="0" w:space="0" w:color="auto"/>
                    <w:left w:val="none" w:sz="0" w:space="0" w:color="auto"/>
                    <w:bottom w:val="none" w:sz="0" w:space="0" w:color="auto"/>
                    <w:right w:val="none" w:sz="0" w:space="0" w:color="auto"/>
                  </w:divBdr>
                </w:div>
                <w:div w:id="215092494">
                  <w:marLeft w:val="0"/>
                  <w:marRight w:val="0"/>
                  <w:marTop w:val="0"/>
                  <w:marBottom w:val="0"/>
                  <w:divBdr>
                    <w:top w:val="none" w:sz="0" w:space="0" w:color="auto"/>
                    <w:left w:val="none" w:sz="0" w:space="0" w:color="auto"/>
                    <w:bottom w:val="none" w:sz="0" w:space="0" w:color="auto"/>
                    <w:right w:val="none" w:sz="0" w:space="0" w:color="auto"/>
                  </w:divBdr>
                </w:div>
                <w:div w:id="1385564826">
                  <w:marLeft w:val="0"/>
                  <w:marRight w:val="0"/>
                  <w:marTop w:val="0"/>
                  <w:marBottom w:val="0"/>
                  <w:divBdr>
                    <w:top w:val="none" w:sz="0" w:space="0" w:color="auto"/>
                    <w:left w:val="none" w:sz="0" w:space="0" w:color="auto"/>
                    <w:bottom w:val="none" w:sz="0" w:space="0" w:color="auto"/>
                    <w:right w:val="none" w:sz="0" w:space="0" w:color="auto"/>
                  </w:divBdr>
                </w:div>
                <w:div w:id="1295482463">
                  <w:marLeft w:val="0"/>
                  <w:marRight w:val="0"/>
                  <w:marTop w:val="0"/>
                  <w:marBottom w:val="0"/>
                  <w:divBdr>
                    <w:top w:val="none" w:sz="0" w:space="0" w:color="auto"/>
                    <w:left w:val="none" w:sz="0" w:space="0" w:color="auto"/>
                    <w:bottom w:val="none" w:sz="0" w:space="0" w:color="auto"/>
                    <w:right w:val="none" w:sz="0" w:space="0" w:color="auto"/>
                  </w:divBdr>
                </w:div>
                <w:div w:id="1379159114">
                  <w:marLeft w:val="0"/>
                  <w:marRight w:val="0"/>
                  <w:marTop w:val="0"/>
                  <w:marBottom w:val="0"/>
                  <w:divBdr>
                    <w:top w:val="none" w:sz="0" w:space="0" w:color="auto"/>
                    <w:left w:val="none" w:sz="0" w:space="0" w:color="auto"/>
                    <w:bottom w:val="none" w:sz="0" w:space="0" w:color="auto"/>
                    <w:right w:val="none" w:sz="0" w:space="0" w:color="auto"/>
                  </w:divBdr>
                </w:div>
                <w:div w:id="689570594">
                  <w:marLeft w:val="0"/>
                  <w:marRight w:val="0"/>
                  <w:marTop w:val="0"/>
                  <w:marBottom w:val="0"/>
                  <w:divBdr>
                    <w:top w:val="none" w:sz="0" w:space="0" w:color="auto"/>
                    <w:left w:val="none" w:sz="0" w:space="0" w:color="auto"/>
                    <w:bottom w:val="none" w:sz="0" w:space="0" w:color="auto"/>
                    <w:right w:val="none" w:sz="0" w:space="0" w:color="auto"/>
                  </w:divBdr>
                </w:div>
                <w:div w:id="692346923">
                  <w:marLeft w:val="0"/>
                  <w:marRight w:val="0"/>
                  <w:marTop w:val="0"/>
                  <w:marBottom w:val="0"/>
                  <w:divBdr>
                    <w:top w:val="none" w:sz="0" w:space="0" w:color="auto"/>
                    <w:left w:val="none" w:sz="0" w:space="0" w:color="auto"/>
                    <w:bottom w:val="none" w:sz="0" w:space="0" w:color="auto"/>
                    <w:right w:val="none" w:sz="0" w:space="0" w:color="auto"/>
                  </w:divBdr>
                </w:div>
                <w:div w:id="2096978384">
                  <w:marLeft w:val="0"/>
                  <w:marRight w:val="0"/>
                  <w:marTop w:val="0"/>
                  <w:marBottom w:val="0"/>
                  <w:divBdr>
                    <w:top w:val="none" w:sz="0" w:space="0" w:color="auto"/>
                    <w:left w:val="none" w:sz="0" w:space="0" w:color="auto"/>
                    <w:bottom w:val="none" w:sz="0" w:space="0" w:color="auto"/>
                    <w:right w:val="none" w:sz="0" w:space="0" w:color="auto"/>
                  </w:divBdr>
                </w:div>
                <w:div w:id="1897276398">
                  <w:marLeft w:val="0"/>
                  <w:marRight w:val="0"/>
                  <w:marTop w:val="0"/>
                  <w:marBottom w:val="0"/>
                  <w:divBdr>
                    <w:top w:val="none" w:sz="0" w:space="0" w:color="auto"/>
                    <w:left w:val="none" w:sz="0" w:space="0" w:color="auto"/>
                    <w:bottom w:val="none" w:sz="0" w:space="0" w:color="auto"/>
                    <w:right w:val="none" w:sz="0" w:space="0" w:color="auto"/>
                  </w:divBdr>
                </w:div>
                <w:div w:id="416682185">
                  <w:marLeft w:val="0"/>
                  <w:marRight w:val="0"/>
                  <w:marTop w:val="0"/>
                  <w:marBottom w:val="0"/>
                  <w:divBdr>
                    <w:top w:val="none" w:sz="0" w:space="0" w:color="auto"/>
                    <w:left w:val="none" w:sz="0" w:space="0" w:color="auto"/>
                    <w:bottom w:val="none" w:sz="0" w:space="0" w:color="auto"/>
                    <w:right w:val="none" w:sz="0" w:space="0" w:color="auto"/>
                  </w:divBdr>
                </w:div>
                <w:div w:id="131758488">
                  <w:marLeft w:val="0"/>
                  <w:marRight w:val="0"/>
                  <w:marTop w:val="0"/>
                  <w:marBottom w:val="0"/>
                  <w:divBdr>
                    <w:top w:val="none" w:sz="0" w:space="0" w:color="auto"/>
                    <w:left w:val="none" w:sz="0" w:space="0" w:color="auto"/>
                    <w:bottom w:val="none" w:sz="0" w:space="0" w:color="auto"/>
                    <w:right w:val="none" w:sz="0" w:space="0" w:color="auto"/>
                  </w:divBdr>
                </w:div>
                <w:div w:id="533621059">
                  <w:marLeft w:val="0"/>
                  <w:marRight w:val="0"/>
                  <w:marTop w:val="0"/>
                  <w:marBottom w:val="0"/>
                  <w:divBdr>
                    <w:top w:val="none" w:sz="0" w:space="0" w:color="auto"/>
                    <w:left w:val="none" w:sz="0" w:space="0" w:color="auto"/>
                    <w:bottom w:val="none" w:sz="0" w:space="0" w:color="auto"/>
                    <w:right w:val="none" w:sz="0" w:space="0" w:color="auto"/>
                  </w:divBdr>
                </w:div>
                <w:div w:id="687947779">
                  <w:marLeft w:val="0"/>
                  <w:marRight w:val="0"/>
                  <w:marTop w:val="0"/>
                  <w:marBottom w:val="0"/>
                  <w:divBdr>
                    <w:top w:val="none" w:sz="0" w:space="0" w:color="auto"/>
                    <w:left w:val="none" w:sz="0" w:space="0" w:color="auto"/>
                    <w:bottom w:val="none" w:sz="0" w:space="0" w:color="auto"/>
                    <w:right w:val="none" w:sz="0" w:space="0" w:color="auto"/>
                  </w:divBdr>
                </w:div>
                <w:div w:id="520244799">
                  <w:marLeft w:val="0"/>
                  <w:marRight w:val="0"/>
                  <w:marTop w:val="0"/>
                  <w:marBottom w:val="0"/>
                  <w:divBdr>
                    <w:top w:val="none" w:sz="0" w:space="0" w:color="auto"/>
                    <w:left w:val="none" w:sz="0" w:space="0" w:color="auto"/>
                    <w:bottom w:val="none" w:sz="0" w:space="0" w:color="auto"/>
                    <w:right w:val="none" w:sz="0" w:space="0" w:color="auto"/>
                  </w:divBdr>
                </w:div>
                <w:div w:id="49960628">
                  <w:marLeft w:val="0"/>
                  <w:marRight w:val="0"/>
                  <w:marTop w:val="0"/>
                  <w:marBottom w:val="0"/>
                  <w:divBdr>
                    <w:top w:val="none" w:sz="0" w:space="0" w:color="auto"/>
                    <w:left w:val="none" w:sz="0" w:space="0" w:color="auto"/>
                    <w:bottom w:val="none" w:sz="0" w:space="0" w:color="auto"/>
                    <w:right w:val="none" w:sz="0" w:space="0" w:color="auto"/>
                  </w:divBdr>
                </w:div>
                <w:div w:id="871966123">
                  <w:marLeft w:val="0"/>
                  <w:marRight w:val="0"/>
                  <w:marTop w:val="0"/>
                  <w:marBottom w:val="0"/>
                  <w:divBdr>
                    <w:top w:val="none" w:sz="0" w:space="0" w:color="auto"/>
                    <w:left w:val="none" w:sz="0" w:space="0" w:color="auto"/>
                    <w:bottom w:val="none" w:sz="0" w:space="0" w:color="auto"/>
                    <w:right w:val="none" w:sz="0" w:space="0" w:color="auto"/>
                  </w:divBdr>
                </w:div>
                <w:div w:id="1433819586">
                  <w:marLeft w:val="0"/>
                  <w:marRight w:val="0"/>
                  <w:marTop w:val="0"/>
                  <w:marBottom w:val="0"/>
                  <w:divBdr>
                    <w:top w:val="none" w:sz="0" w:space="0" w:color="auto"/>
                    <w:left w:val="none" w:sz="0" w:space="0" w:color="auto"/>
                    <w:bottom w:val="none" w:sz="0" w:space="0" w:color="auto"/>
                    <w:right w:val="none" w:sz="0" w:space="0" w:color="auto"/>
                  </w:divBdr>
                </w:div>
                <w:div w:id="1042439007">
                  <w:marLeft w:val="0"/>
                  <w:marRight w:val="0"/>
                  <w:marTop w:val="0"/>
                  <w:marBottom w:val="0"/>
                  <w:divBdr>
                    <w:top w:val="none" w:sz="0" w:space="0" w:color="auto"/>
                    <w:left w:val="none" w:sz="0" w:space="0" w:color="auto"/>
                    <w:bottom w:val="none" w:sz="0" w:space="0" w:color="auto"/>
                    <w:right w:val="none" w:sz="0" w:space="0" w:color="auto"/>
                  </w:divBdr>
                </w:div>
                <w:div w:id="457529917">
                  <w:marLeft w:val="0"/>
                  <w:marRight w:val="0"/>
                  <w:marTop w:val="0"/>
                  <w:marBottom w:val="0"/>
                  <w:divBdr>
                    <w:top w:val="none" w:sz="0" w:space="0" w:color="auto"/>
                    <w:left w:val="none" w:sz="0" w:space="0" w:color="auto"/>
                    <w:bottom w:val="none" w:sz="0" w:space="0" w:color="auto"/>
                    <w:right w:val="none" w:sz="0" w:space="0" w:color="auto"/>
                  </w:divBdr>
                </w:div>
                <w:div w:id="1736584651">
                  <w:marLeft w:val="0"/>
                  <w:marRight w:val="0"/>
                  <w:marTop w:val="0"/>
                  <w:marBottom w:val="0"/>
                  <w:divBdr>
                    <w:top w:val="none" w:sz="0" w:space="0" w:color="auto"/>
                    <w:left w:val="none" w:sz="0" w:space="0" w:color="auto"/>
                    <w:bottom w:val="none" w:sz="0" w:space="0" w:color="auto"/>
                    <w:right w:val="none" w:sz="0" w:space="0" w:color="auto"/>
                  </w:divBdr>
                </w:div>
                <w:div w:id="830681253">
                  <w:marLeft w:val="0"/>
                  <w:marRight w:val="0"/>
                  <w:marTop w:val="0"/>
                  <w:marBottom w:val="0"/>
                  <w:divBdr>
                    <w:top w:val="none" w:sz="0" w:space="0" w:color="auto"/>
                    <w:left w:val="none" w:sz="0" w:space="0" w:color="auto"/>
                    <w:bottom w:val="none" w:sz="0" w:space="0" w:color="auto"/>
                    <w:right w:val="none" w:sz="0" w:space="0" w:color="auto"/>
                  </w:divBdr>
                </w:div>
                <w:div w:id="1261639651">
                  <w:marLeft w:val="0"/>
                  <w:marRight w:val="0"/>
                  <w:marTop w:val="0"/>
                  <w:marBottom w:val="0"/>
                  <w:divBdr>
                    <w:top w:val="none" w:sz="0" w:space="0" w:color="auto"/>
                    <w:left w:val="none" w:sz="0" w:space="0" w:color="auto"/>
                    <w:bottom w:val="none" w:sz="0" w:space="0" w:color="auto"/>
                    <w:right w:val="none" w:sz="0" w:space="0" w:color="auto"/>
                  </w:divBdr>
                </w:div>
                <w:div w:id="196702933">
                  <w:marLeft w:val="0"/>
                  <w:marRight w:val="0"/>
                  <w:marTop w:val="0"/>
                  <w:marBottom w:val="0"/>
                  <w:divBdr>
                    <w:top w:val="none" w:sz="0" w:space="0" w:color="auto"/>
                    <w:left w:val="none" w:sz="0" w:space="0" w:color="auto"/>
                    <w:bottom w:val="none" w:sz="0" w:space="0" w:color="auto"/>
                    <w:right w:val="none" w:sz="0" w:space="0" w:color="auto"/>
                  </w:divBdr>
                </w:div>
                <w:div w:id="682514256">
                  <w:marLeft w:val="0"/>
                  <w:marRight w:val="0"/>
                  <w:marTop w:val="0"/>
                  <w:marBottom w:val="0"/>
                  <w:divBdr>
                    <w:top w:val="none" w:sz="0" w:space="0" w:color="auto"/>
                    <w:left w:val="none" w:sz="0" w:space="0" w:color="auto"/>
                    <w:bottom w:val="none" w:sz="0" w:space="0" w:color="auto"/>
                    <w:right w:val="none" w:sz="0" w:space="0" w:color="auto"/>
                  </w:divBdr>
                </w:div>
                <w:div w:id="951740899">
                  <w:marLeft w:val="0"/>
                  <w:marRight w:val="0"/>
                  <w:marTop w:val="0"/>
                  <w:marBottom w:val="0"/>
                  <w:divBdr>
                    <w:top w:val="none" w:sz="0" w:space="0" w:color="auto"/>
                    <w:left w:val="none" w:sz="0" w:space="0" w:color="auto"/>
                    <w:bottom w:val="none" w:sz="0" w:space="0" w:color="auto"/>
                    <w:right w:val="none" w:sz="0" w:space="0" w:color="auto"/>
                  </w:divBdr>
                </w:div>
                <w:div w:id="780224601">
                  <w:marLeft w:val="0"/>
                  <w:marRight w:val="0"/>
                  <w:marTop w:val="0"/>
                  <w:marBottom w:val="0"/>
                  <w:divBdr>
                    <w:top w:val="none" w:sz="0" w:space="0" w:color="auto"/>
                    <w:left w:val="none" w:sz="0" w:space="0" w:color="auto"/>
                    <w:bottom w:val="none" w:sz="0" w:space="0" w:color="auto"/>
                    <w:right w:val="none" w:sz="0" w:space="0" w:color="auto"/>
                  </w:divBdr>
                </w:div>
                <w:div w:id="757016423">
                  <w:marLeft w:val="0"/>
                  <w:marRight w:val="0"/>
                  <w:marTop w:val="0"/>
                  <w:marBottom w:val="0"/>
                  <w:divBdr>
                    <w:top w:val="none" w:sz="0" w:space="0" w:color="auto"/>
                    <w:left w:val="none" w:sz="0" w:space="0" w:color="auto"/>
                    <w:bottom w:val="none" w:sz="0" w:space="0" w:color="auto"/>
                    <w:right w:val="none" w:sz="0" w:space="0" w:color="auto"/>
                  </w:divBdr>
                </w:div>
                <w:div w:id="547495232">
                  <w:marLeft w:val="0"/>
                  <w:marRight w:val="0"/>
                  <w:marTop w:val="0"/>
                  <w:marBottom w:val="0"/>
                  <w:divBdr>
                    <w:top w:val="none" w:sz="0" w:space="0" w:color="auto"/>
                    <w:left w:val="none" w:sz="0" w:space="0" w:color="auto"/>
                    <w:bottom w:val="none" w:sz="0" w:space="0" w:color="auto"/>
                    <w:right w:val="none" w:sz="0" w:space="0" w:color="auto"/>
                  </w:divBdr>
                </w:div>
                <w:div w:id="70348461">
                  <w:marLeft w:val="0"/>
                  <w:marRight w:val="0"/>
                  <w:marTop w:val="0"/>
                  <w:marBottom w:val="0"/>
                  <w:divBdr>
                    <w:top w:val="none" w:sz="0" w:space="0" w:color="auto"/>
                    <w:left w:val="none" w:sz="0" w:space="0" w:color="auto"/>
                    <w:bottom w:val="none" w:sz="0" w:space="0" w:color="auto"/>
                    <w:right w:val="none" w:sz="0" w:space="0" w:color="auto"/>
                  </w:divBdr>
                </w:div>
                <w:div w:id="1194659294">
                  <w:marLeft w:val="0"/>
                  <w:marRight w:val="0"/>
                  <w:marTop w:val="0"/>
                  <w:marBottom w:val="0"/>
                  <w:divBdr>
                    <w:top w:val="none" w:sz="0" w:space="0" w:color="auto"/>
                    <w:left w:val="none" w:sz="0" w:space="0" w:color="auto"/>
                    <w:bottom w:val="none" w:sz="0" w:space="0" w:color="auto"/>
                    <w:right w:val="none" w:sz="0" w:space="0" w:color="auto"/>
                  </w:divBdr>
                </w:div>
                <w:div w:id="802620309">
                  <w:marLeft w:val="0"/>
                  <w:marRight w:val="0"/>
                  <w:marTop w:val="0"/>
                  <w:marBottom w:val="0"/>
                  <w:divBdr>
                    <w:top w:val="none" w:sz="0" w:space="0" w:color="auto"/>
                    <w:left w:val="none" w:sz="0" w:space="0" w:color="auto"/>
                    <w:bottom w:val="none" w:sz="0" w:space="0" w:color="auto"/>
                    <w:right w:val="none" w:sz="0" w:space="0" w:color="auto"/>
                  </w:divBdr>
                </w:div>
                <w:div w:id="143352225">
                  <w:marLeft w:val="0"/>
                  <w:marRight w:val="0"/>
                  <w:marTop w:val="0"/>
                  <w:marBottom w:val="0"/>
                  <w:divBdr>
                    <w:top w:val="none" w:sz="0" w:space="0" w:color="auto"/>
                    <w:left w:val="none" w:sz="0" w:space="0" w:color="auto"/>
                    <w:bottom w:val="none" w:sz="0" w:space="0" w:color="auto"/>
                    <w:right w:val="none" w:sz="0" w:space="0" w:color="auto"/>
                  </w:divBdr>
                </w:div>
                <w:div w:id="1676807279">
                  <w:marLeft w:val="0"/>
                  <w:marRight w:val="0"/>
                  <w:marTop w:val="0"/>
                  <w:marBottom w:val="0"/>
                  <w:divBdr>
                    <w:top w:val="none" w:sz="0" w:space="0" w:color="auto"/>
                    <w:left w:val="none" w:sz="0" w:space="0" w:color="auto"/>
                    <w:bottom w:val="none" w:sz="0" w:space="0" w:color="auto"/>
                    <w:right w:val="none" w:sz="0" w:space="0" w:color="auto"/>
                  </w:divBdr>
                </w:div>
                <w:div w:id="1556889832">
                  <w:marLeft w:val="0"/>
                  <w:marRight w:val="0"/>
                  <w:marTop w:val="0"/>
                  <w:marBottom w:val="0"/>
                  <w:divBdr>
                    <w:top w:val="none" w:sz="0" w:space="0" w:color="auto"/>
                    <w:left w:val="none" w:sz="0" w:space="0" w:color="auto"/>
                    <w:bottom w:val="none" w:sz="0" w:space="0" w:color="auto"/>
                    <w:right w:val="none" w:sz="0" w:space="0" w:color="auto"/>
                  </w:divBdr>
                </w:div>
                <w:div w:id="233785991">
                  <w:marLeft w:val="0"/>
                  <w:marRight w:val="0"/>
                  <w:marTop w:val="0"/>
                  <w:marBottom w:val="0"/>
                  <w:divBdr>
                    <w:top w:val="none" w:sz="0" w:space="0" w:color="auto"/>
                    <w:left w:val="none" w:sz="0" w:space="0" w:color="auto"/>
                    <w:bottom w:val="none" w:sz="0" w:space="0" w:color="auto"/>
                    <w:right w:val="none" w:sz="0" w:space="0" w:color="auto"/>
                  </w:divBdr>
                </w:div>
                <w:div w:id="2086102117">
                  <w:marLeft w:val="0"/>
                  <w:marRight w:val="0"/>
                  <w:marTop w:val="0"/>
                  <w:marBottom w:val="0"/>
                  <w:divBdr>
                    <w:top w:val="none" w:sz="0" w:space="0" w:color="auto"/>
                    <w:left w:val="none" w:sz="0" w:space="0" w:color="auto"/>
                    <w:bottom w:val="none" w:sz="0" w:space="0" w:color="auto"/>
                    <w:right w:val="none" w:sz="0" w:space="0" w:color="auto"/>
                  </w:divBdr>
                </w:div>
                <w:div w:id="1060595798">
                  <w:marLeft w:val="0"/>
                  <w:marRight w:val="0"/>
                  <w:marTop w:val="0"/>
                  <w:marBottom w:val="0"/>
                  <w:divBdr>
                    <w:top w:val="none" w:sz="0" w:space="0" w:color="auto"/>
                    <w:left w:val="none" w:sz="0" w:space="0" w:color="auto"/>
                    <w:bottom w:val="none" w:sz="0" w:space="0" w:color="auto"/>
                    <w:right w:val="none" w:sz="0" w:space="0" w:color="auto"/>
                  </w:divBdr>
                </w:div>
                <w:div w:id="1613434257">
                  <w:marLeft w:val="0"/>
                  <w:marRight w:val="0"/>
                  <w:marTop w:val="0"/>
                  <w:marBottom w:val="0"/>
                  <w:divBdr>
                    <w:top w:val="none" w:sz="0" w:space="0" w:color="auto"/>
                    <w:left w:val="none" w:sz="0" w:space="0" w:color="auto"/>
                    <w:bottom w:val="none" w:sz="0" w:space="0" w:color="auto"/>
                    <w:right w:val="none" w:sz="0" w:space="0" w:color="auto"/>
                  </w:divBdr>
                </w:div>
                <w:div w:id="1191840040">
                  <w:marLeft w:val="0"/>
                  <w:marRight w:val="0"/>
                  <w:marTop w:val="0"/>
                  <w:marBottom w:val="0"/>
                  <w:divBdr>
                    <w:top w:val="none" w:sz="0" w:space="0" w:color="auto"/>
                    <w:left w:val="none" w:sz="0" w:space="0" w:color="auto"/>
                    <w:bottom w:val="none" w:sz="0" w:space="0" w:color="auto"/>
                    <w:right w:val="none" w:sz="0" w:space="0" w:color="auto"/>
                  </w:divBdr>
                </w:div>
                <w:div w:id="1575821834">
                  <w:marLeft w:val="0"/>
                  <w:marRight w:val="0"/>
                  <w:marTop w:val="0"/>
                  <w:marBottom w:val="0"/>
                  <w:divBdr>
                    <w:top w:val="none" w:sz="0" w:space="0" w:color="auto"/>
                    <w:left w:val="none" w:sz="0" w:space="0" w:color="auto"/>
                    <w:bottom w:val="none" w:sz="0" w:space="0" w:color="auto"/>
                    <w:right w:val="none" w:sz="0" w:space="0" w:color="auto"/>
                  </w:divBdr>
                </w:div>
                <w:div w:id="1255094252">
                  <w:marLeft w:val="0"/>
                  <w:marRight w:val="0"/>
                  <w:marTop w:val="0"/>
                  <w:marBottom w:val="0"/>
                  <w:divBdr>
                    <w:top w:val="none" w:sz="0" w:space="0" w:color="auto"/>
                    <w:left w:val="none" w:sz="0" w:space="0" w:color="auto"/>
                    <w:bottom w:val="none" w:sz="0" w:space="0" w:color="auto"/>
                    <w:right w:val="none" w:sz="0" w:space="0" w:color="auto"/>
                  </w:divBdr>
                </w:div>
                <w:div w:id="1314606654">
                  <w:marLeft w:val="0"/>
                  <w:marRight w:val="0"/>
                  <w:marTop w:val="0"/>
                  <w:marBottom w:val="0"/>
                  <w:divBdr>
                    <w:top w:val="none" w:sz="0" w:space="0" w:color="auto"/>
                    <w:left w:val="none" w:sz="0" w:space="0" w:color="auto"/>
                    <w:bottom w:val="none" w:sz="0" w:space="0" w:color="auto"/>
                    <w:right w:val="none" w:sz="0" w:space="0" w:color="auto"/>
                  </w:divBdr>
                </w:div>
                <w:div w:id="697239498">
                  <w:marLeft w:val="0"/>
                  <w:marRight w:val="0"/>
                  <w:marTop w:val="0"/>
                  <w:marBottom w:val="0"/>
                  <w:divBdr>
                    <w:top w:val="none" w:sz="0" w:space="0" w:color="auto"/>
                    <w:left w:val="none" w:sz="0" w:space="0" w:color="auto"/>
                    <w:bottom w:val="none" w:sz="0" w:space="0" w:color="auto"/>
                    <w:right w:val="none" w:sz="0" w:space="0" w:color="auto"/>
                  </w:divBdr>
                </w:div>
                <w:div w:id="362485069">
                  <w:marLeft w:val="0"/>
                  <w:marRight w:val="0"/>
                  <w:marTop w:val="0"/>
                  <w:marBottom w:val="0"/>
                  <w:divBdr>
                    <w:top w:val="none" w:sz="0" w:space="0" w:color="auto"/>
                    <w:left w:val="none" w:sz="0" w:space="0" w:color="auto"/>
                    <w:bottom w:val="none" w:sz="0" w:space="0" w:color="auto"/>
                    <w:right w:val="none" w:sz="0" w:space="0" w:color="auto"/>
                  </w:divBdr>
                </w:div>
                <w:div w:id="1468471709">
                  <w:marLeft w:val="0"/>
                  <w:marRight w:val="0"/>
                  <w:marTop w:val="0"/>
                  <w:marBottom w:val="0"/>
                  <w:divBdr>
                    <w:top w:val="none" w:sz="0" w:space="0" w:color="auto"/>
                    <w:left w:val="none" w:sz="0" w:space="0" w:color="auto"/>
                    <w:bottom w:val="none" w:sz="0" w:space="0" w:color="auto"/>
                    <w:right w:val="none" w:sz="0" w:space="0" w:color="auto"/>
                  </w:divBdr>
                </w:div>
                <w:div w:id="751006731">
                  <w:marLeft w:val="0"/>
                  <w:marRight w:val="0"/>
                  <w:marTop w:val="0"/>
                  <w:marBottom w:val="0"/>
                  <w:divBdr>
                    <w:top w:val="none" w:sz="0" w:space="0" w:color="auto"/>
                    <w:left w:val="none" w:sz="0" w:space="0" w:color="auto"/>
                    <w:bottom w:val="none" w:sz="0" w:space="0" w:color="auto"/>
                    <w:right w:val="none" w:sz="0" w:space="0" w:color="auto"/>
                  </w:divBdr>
                </w:div>
                <w:div w:id="1299412981">
                  <w:marLeft w:val="0"/>
                  <w:marRight w:val="0"/>
                  <w:marTop w:val="0"/>
                  <w:marBottom w:val="0"/>
                  <w:divBdr>
                    <w:top w:val="none" w:sz="0" w:space="0" w:color="auto"/>
                    <w:left w:val="none" w:sz="0" w:space="0" w:color="auto"/>
                    <w:bottom w:val="none" w:sz="0" w:space="0" w:color="auto"/>
                    <w:right w:val="none" w:sz="0" w:space="0" w:color="auto"/>
                  </w:divBdr>
                </w:div>
                <w:div w:id="407966983">
                  <w:marLeft w:val="0"/>
                  <w:marRight w:val="0"/>
                  <w:marTop w:val="0"/>
                  <w:marBottom w:val="0"/>
                  <w:divBdr>
                    <w:top w:val="none" w:sz="0" w:space="0" w:color="auto"/>
                    <w:left w:val="none" w:sz="0" w:space="0" w:color="auto"/>
                    <w:bottom w:val="none" w:sz="0" w:space="0" w:color="auto"/>
                    <w:right w:val="none" w:sz="0" w:space="0" w:color="auto"/>
                  </w:divBdr>
                </w:div>
                <w:div w:id="1242713107">
                  <w:marLeft w:val="0"/>
                  <w:marRight w:val="0"/>
                  <w:marTop w:val="0"/>
                  <w:marBottom w:val="0"/>
                  <w:divBdr>
                    <w:top w:val="none" w:sz="0" w:space="0" w:color="auto"/>
                    <w:left w:val="none" w:sz="0" w:space="0" w:color="auto"/>
                    <w:bottom w:val="none" w:sz="0" w:space="0" w:color="auto"/>
                    <w:right w:val="none" w:sz="0" w:space="0" w:color="auto"/>
                  </w:divBdr>
                </w:div>
                <w:div w:id="54739800">
                  <w:marLeft w:val="0"/>
                  <w:marRight w:val="0"/>
                  <w:marTop w:val="0"/>
                  <w:marBottom w:val="0"/>
                  <w:divBdr>
                    <w:top w:val="none" w:sz="0" w:space="0" w:color="auto"/>
                    <w:left w:val="none" w:sz="0" w:space="0" w:color="auto"/>
                    <w:bottom w:val="none" w:sz="0" w:space="0" w:color="auto"/>
                    <w:right w:val="none" w:sz="0" w:space="0" w:color="auto"/>
                  </w:divBdr>
                </w:div>
                <w:div w:id="1137458654">
                  <w:marLeft w:val="0"/>
                  <w:marRight w:val="0"/>
                  <w:marTop w:val="0"/>
                  <w:marBottom w:val="0"/>
                  <w:divBdr>
                    <w:top w:val="none" w:sz="0" w:space="0" w:color="auto"/>
                    <w:left w:val="none" w:sz="0" w:space="0" w:color="auto"/>
                    <w:bottom w:val="none" w:sz="0" w:space="0" w:color="auto"/>
                    <w:right w:val="none" w:sz="0" w:space="0" w:color="auto"/>
                  </w:divBdr>
                </w:div>
                <w:div w:id="1969509295">
                  <w:marLeft w:val="0"/>
                  <w:marRight w:val="0"/>
                  <w:marTop w:val="0"/>
                  <w:marBottom w:val="0"/>
                  <w:divBdr>
                    <w:top w:val="none" w:sz="0" w:space="0" w:color="auto"/>
                    <w:left w:val="none" w:sz="0" w:space="0" w:color="auto"/>
                    <w:bottom w:val="none" w:sz="0" w:space="0" w:color="auto"/>
                    <w:right w:val="none" w:sz="0" w:space="0" w:color="auto"/>
                  </w:divBdr>
                </w:div>
                <w:div w:id="1029263564">
                  <w:marLeft w:val="0"/>
                  <w:marRight w:val="0"/>
                  <w:marTop w:val="0"/>
                  <w:marBottom w:val="0"/>
                  <w:divBdr>
                    <w:top w:val="none" w:sz="0" w:space="0" w:color="auto"/>
                    <w:left w:val="none" w:sz="0" w:space="0" w:color="auto"/>
                    <w:bottom w:val="none" w:sz="0" w:space="0" w:color="auto"/>
                    <w:right w:val="none" w:sz="0" w:space="0" w:color="auto"/>
                  </w:divBdr>
                </w:div>
                <w:div w:id="1175877230">
                  <w:marLeft w:val="0"/>
                  <w:marRight w:val="0"/>
                  <w:marTop w:val="0"/>
                  <w:marBottom w:val="0"/>
                  <w:divBdr>
                    <w:top w:val="none" w:sz="0" w:space="0" w:color="auto"/>
                    <w:left w:val="none" w:sz="0" w:space="0" w:color="auto"/>
                    <w:bottom w:val="none" w:sz="0" w:space="0" w:color="auto"/>
                    <w:right w:val="none" w:sz="0" w:space="0" w:color="auto"/>
                  </w:divBdr>
                </w:div>
                <w:div w:id="1646929548">
                  <w:marLeft w:val="0"/>
                  <w:marRight w:val="0"/>
                  <w:marTop w:val="0"/>
                  <w:marBottom w:val="0"/>
                  <w:divBdr>
                    <w:top w:val="none" w:sz="0" w:space="0" w:color="auto"/>
                    <w:left w:val="none" w:sz="0" w:space="0" w:color="auto"/>
                    <w:bottom w:val="none" w:sz="0" w:space="0" w:color="auto"/>
                    <w:right w:val="none" w:sz="0" w:space="0" w:color="auto"/>
                  </w:divBdr>
                </w:div>
                <w:div w:id="179780081">
                  <w:marLeft w:val="0"/>
                  <w:marRight w:val="0"/>
                  <w:marTop w:val="0"/>
                  <w:marBottom w:val="0"/>
                  <w:divBdr>
                    <w:top w:val="none" w:sz="0" w:space="0" w:color="auto"/>
                    <w:left w:val="none" w:sz="0" w:space="0" w:color="auto"/>
                    <w:bottom w:val="none" w:sz="0" w:space="0" w:color="auto"/>
                    <w:right w:val="none" w:sz="0" w:space="0" w:color="auto"/>
                  </w:divBdr>
                </w:div>
                <w:div w:id="528567188">
                  <w:marLeft w:val="0"/>
                  <w:marRight w:val="0"/>
                  <w:marTop w:val="0"/>
                  <w:marBottom w:val="0"/>
                  <w:divBdr>
                    <w:top w:val="none" w:sz="0" w:space="0" w:color="auto"/>
                    <w:left w:val="none" w:sz="0" w:space="0" w:color="auto"/>
                    <w:bottom w:val="none" w:sz="0" w:space="0" w:color="auto"/>
                    <w:right w:val="none" w:sz="0" w:space="0" w:color="auto"/>
                  </w:divBdr>
                </w:div>
                <w:div w:id="2073112515">
                  <w:marLeft w:val="0"/>
                  <w:marRight w:val="0"/>
                  <w:marTop w:val="0"/>
                  <w:marBottom w:val="0"/>
                  <w:divBdr>
                    <w:top w:val="none" w:sz="0" w:space="0" w:color="auto"/>
                    <w:left w:val="none" w:sz="0" w:space="0" w:color="auto"/>
                    <w:bottom w:val="none" w:sz="0" w:space="0" w:color="auto"/>
                    <w:right w:val="none" w:sz="0" w:space="0" w:color="auto"/>
                  </w:divBdr>
                </w:div>
                <w:div w:id="1842625145">
                  <w:marLeft w:val="0"/>
                  <w:marRight w:val="0"/>
                  <w:marTop w:val="0"/>
                  <w:marBottom w:val="0"/>
                  <w:divBdr>
                    <w:top w:val="none" w:sz="0" w:space="0" w:color="auto"/>
                    <w:left w:val="none" w:sz="0" w:space="0" w:color="auto"/>
                    <w:bottom w:val="none" w:sz="0" w:space="0" w:color="auto"/>
                    <w:right w:val="none" w:sz="0" w:space="0" w:color="auto"/>
                  </w:divBdr>
                </w:div>
                <w:div w:id="87966433">
                  <w:marLeft w:val="0"/>
                  <w:marRight w:val="0"/>
                  <w:marTop w:val="0"/>
                  <w:marBottom w:val="0"/>
                  <w:divBdr>
                    <w:top w:val="none" w:sz="0" w:space="0" w:color="auto"/>
                    <w:left w:val="none" w:sz="0" w:space="0" w:color="auto"/>
                    <w:bottom w:val="none" w:sz="0" w:space="0" w:color="auto"/>
                    <w:right w:val="none" w:sz="0" w:space="0" w:color="auto"/>
                  </w:divBdr>
                </w:div>
                <w:div w:id="265624979">
                  <w:marLeft w:val="0"/>
                  <w:marRight w:val="0"/>
                  <w:marTop w:val="0"/>
                  <w:marBottom w:val="0"/>
                  <w:divBdr>
                    <w:top w:val="none" w:sz="0" w:space="0" w:color="auto"/>
                    <w:left w:val="none" w:sz="0" w:space="0" w:color="auto"/>
                    <w:bottom w:val="none" w:sz="0" w:space="0" w:color="auto"/>
                    <w:right w:val="none" w:sz="0" w:space="0" w:color="auto"/>
                  </w:divBdr>
                </w:div>
                <w:div w:id="1910455291">
                  <w:marLeft w:val="0"/>
                  <w:marRight w:val="0"/>
                  <w:marTop w:val="0"/>
                  <w:marBottom w:val="0"/>
                  <w:divBdr>
                    <w:top w:val="none" w:sz="0" w:space="0" w:color="auto"/>
                    <w:left w:val="none" w:sz="0" w:space="0" w:color="auto"/>
                    <w:bottom w:val="none" w:sz="0" w:space="0" w:color="auto"/>
                    <w:right w:val="none" w:sz="0" w:space="0" w:color="auto"/>
                  </w:divBdr>
                </w:div>
                <w:div w:id="708067621">
                  <w:marLeft w:val="0"/>
                  <w:marRight w:val="0"/>
                  <w:marTop w:val="0"/>
                  <w:marBottom w:val="0"/>
                  <w:divBdr>
                    <w:top w:val="none" w:sz="0" w:space="0" w:color="auto"/>
                    <w:left w:val="none" w:sz="0" w:space="0" w:color="auto"/>
                    <w:bottom w:val="none" w:sz="0" w:space="0" w:color="auto"/>
                    <w:right w:val="none" w:sz="0" w:space="0" w:color="auto"/>
                  </w:divBdr>
                </w:div>
                <w:div w:id="1260259945">
                  <w:marLeft w:val="0"/>
                  <w:marRight w:val="0"/>
                  <w:marTop w:val="0"/>
                  <w:marBottom w:val="0"/>
                  <w:divBdr>
                    <w:top w:val="none" w:sz="0" w:space="0" w:color="auto"/>
                    <w:left w:val="none" w:sz="0" w:space="0" w:color="auto"/>
                    <w:bottom w:val="none" w:sz="0" w:space="0" w:color="auto"/>
                    <w:right w:val="none" w:sz="0" w:space="0" w:color="auto"/>
                  </w:divBdr>
                </w:div>
                <w:div w:id="1453356216">
                  <w:marLeft w:val="0"/>
                  <w:marRight w:val="0"/>
                  <w:marTop w:val="0"/>
                  <w:marBottom w:val="0"/>
                  <w:divBdr>
                    <w:top w:val="none" w:sz="0" w:space="0" w:color="auto"/>
                    <w:left w:val="none" w:sz="0" w:space="0" w:color="auto"/>
                    <w:bottom w:val="none" w:sz="0" w:space="0" w:color="auto"/>
                    <w:right w:val="none" w:sz="0" w:space="0" w:color="auto"/>
                  </w:divBdr>
                </w:div>
                <w:div w:id="991250792">
                  <w:marLeft w:val="0"/>
                  <w:marRight w:val="0"/>
                  <w:marTop w:val="0"/>
                  <w:marBottom w:val="0"/>
                  <w:divBdr>
                    <w:top w:val="none" w:sz="0" w:space="0" w:color="auto"/>
                    <w:left w:val="none" w:sz="0" w:space="0" w:color="auto"/>
                    <w:bottom w:val="none" w:sz="0" w:space="0" w:color="auto"/>
                    <w:right w:val="none" w:sz="0" w:space="0" w:color="auto"/>
                  </w:divBdr>
                </w:div>
                <w:div w:id="1810786878">
                  <w:marLeft w:val="0"/>
                  <w:marRight w:val="0"/>
                  <w:marTop w:val="0"/>
                  <w:marBottom w:val="0"/>
                  <w:divBdr>
                    <w:top w:val="none" w:sz="0" w:space="0" w:color="auto"/>
                    <w:left w:val="none" w:sz="0" w:space="0" w:color="auto"/>
                    <w:bottom w:val="none" w:sz="0" w:space="0" w:color="auto"/>
                    <w:right w:val="none" w:sz="0" w:space="0" w:color="auto"/>
                  </w:divBdr>
                </w:div>
                <w:div w:id="58287949">
                  <w:marLeft w:val="0"/>
                  <w:marRight w:val="0"/>
                  <w:marTop w:val="0"/>
                  <w:marBottom w:val="0"/>
                  <w:divBdr>
                    <w:top w:val="none" w:sz="0" w:space="0" w:color="auto"/>
                    <w:left w:val="none" w:sz="0" w:space="0" w:color="auto"/>
                    <w:bottom w:val="none" w:sz="0" w:space="0" w:color="auto"/>
                    <w:right w:val="none" w:sz="0" w:space="0" w:color="auto"/>
                  </w:divBdr>
                </w:div>
                <w:div w:id="1890727598">
                  <w:marLeft w:val="0"/>
                  <w:marRight w:val="0"/>
                  <w:marTop w:val="0"/>
                  <w:marBottom w:val="0"/>
                  <w:divBdr>
                    <w:top w:val="none" w:sz="0" w:space="0" w:color="auto"/>
                    <w:left w:val="none" w:sz="0" w:space="0" w:color="auto"/>
                    <w:bottom w:val="none" w:sz="0" w:space="0" w:color="auto"/>
                    <w:right w:val="none" w:sz="0" w:space="0" w:color="auto"/>
                  </w:divBdr>
                </w:div>
                <w:div w:id="1887641722">
                  <w:marLeft w:val="0"/>
                  <w:marRight w:val="0"/>
                  <w:marTop w:val="0"/>
                  <w:marBottom w:val="0"/>
                  <w:divBdr>
                    <w:top w:val="none" w:sz="0" w:space="0" w:color="auto"/>
                    <w:left w:val="none" w:sz="0" w:space="0" w:color="auto"/>
                    <w:bottom w:val="none" w:sz="0" w:space="0" w:color="auto"/>
                    <w:right w:val="none" w:sz="0" w:space="0" w:color="auto"/>
                  </w:divBdr>
                </w:div>
                <w:div w:id="1658194086">
                  <w:marLeft w:val="0"/>
                  <w:marRight w:val="0"/>
                  <w:marTop w:val="0"/>
                  <w:marBottom w:val="0"/>
                  <w:divBdr>
                    <w:top w:val="none" w:sz="0" w:space="0" w:color="auto"/>
                    <w:left w:val="none" w:sz="0" w:space="0" w:color="auto"/>
                    <w:bottom w:val="none" w:sz="0" w:space="0" w:color="auto"/>
                    <w:right w:val="none" w:sz="0" w:space="0" w:color="auto"/>
                  </w:divBdr>
                </w:div>
                <w:div w:id="1173448655">
                  <w:marLeft w:val="0"/>
                  <w:marRight w:val="0"/>
                  <w:marTop w:val="0"/>
                  <w:marBottom w:val="0"/>
                  <w:divBdr>
                    <w:top w:val="none" w:sz="0" w:space="0" w:color="auto"/>
                    <w:left w:val="none" w:sz="0" w:space="0" w:color="auto"/>
                    <w:bottom w:val="none" w:sz="0" w:space="0" w:color="auto"/>
                    <w:right w:val="none" w:sz="0" w:space="0" w:color="auto"/>
                  </w:divBdr>
                </w:div>
                <w:div w:id="860512521">
                  <w:marLeft w:val="0"/>
                  <w:marRight w:val="0"/>
                  <w:marTop w:val="0"/>
                  <w:marBottom w:val="0"/>
                  <w:divBdr>
                    <w:top w:val="none" w:sz="0" w:space="0" w:color="auto"/>
                    <w:left w:val="none" w:sz="0" w:space="0" w:color="auto"/>
                    <w:bottom w:val="none" w:sz="0" w:space="0" w:color="auto"/>
                    <w:right w:val="none" w:sz="0" w:space="0" w:color="auto"/>
                  </w:divBdr>
                </w:div>
                <w:div w:id="482625248">
                  <w:marLeft w:val="0"/>
                  <w:marRight w:val="0"/>
                  <w:marTop w:val="0"/>
                  <w:marBottom w:val="0"/>
                  <w:divBdr>
                    <w:top w:val="none" w:sz="0" w:space="0" w:color="auto"/>
                    <w:left w:val="none" w:sz="0" w:space="0" w:color="auto"/>
                    <w:bottom w:val="none" w:sz="0" w:space="0" w:color="auto"/>
                    <w:right w:val="none" w:sz="0" w:space="0" w:color="auto"/>
                  </w:divBdr>
                </w:div>
                <w:div w:id="134564066">
                  <w:marLeft w:val="0"/>
                  <w:marRight w:val="0"/>
                  <w:marTop w:val="0"/>
                  <w:marBottom w:val="0"/>
                  <w:divBdr>
                    <w:top w:val="none" w:sz="0" w:space="0" w:color="auto"/>
                    <w:left w:val="none" w:sz="0" w:space="0" w:color="auto"/>
                    <w:bottom w:val="none" w:sz="0" w:space="0" w:color="auto"/>
                    <w:right w:val="none" w:sz="0" w:space="0" w:color="auto"/>
                  </w:divBdr>
                </w:div>
                <w:div w:id="431358696">
                  <w:marLeft w:val="0"/>
                  <w:marRight w:val="0"/>
                  <w:marTop w:val="0"/>
                  <w:marBottom w:val="0"/>
                  <w:divBdr>
                    <w:top w:val="none" w:sz="0" w:space="0" w:color="auto"/>
                    <w:left w:val="none" w:sz="0" w:space="0" w:color="auto"/>
                    <w:bottom w:val="none" w:sz="0" w:space="0" w:color="auto"/>
                    <w:right w:val="none" w:sz="0" w:space="0" w:color="auto"/>
                  </w:divBdr>
                </w:div>
                <w:div w:id="1746144002">
                  <w:marLeft w:val="0"/>
                  <w:marRight w:val="0"/>
                  <w:marTop w:val="0"/>
                  <w:marBottom w:val="0"/>
                  <w:divBdr>
                    <w:top w:val="none" w:sz="0" w:space="0" w:color="auto"/>
                    <w:left w:val="none" w:sz="0" w:space="0" w:color="auto"/>
                    <w:bottom w:val="none" w:sz="0" w:space="0" w:color="auto"/>
                    <w:right w:val="none" w:sz="0" w:space="0" w:color="auto"/>
                  </w:divBdr>
                </w:div>
                <w:div w:id="2004579809">
                  <w:marLeft w:val="0"/>
                  <w:marRight w:val="0"/>
                  <w:marTop w:val="0"/>
                  <w:marBottom w:val="0"/>
                  <w:divBdr>
                    <w:top w:val="none" w:sz="0" w:space="0" w:color="auto"/>
                    <w:left w:val="none" w:sz="0" w:space="0" w:color="auto"/>
                    <w:bottom w:val="none" w:sz="0" w:space="0" w:color="auto"/>
                    <w:right w:val="none" w:sz="0" w:space="0" w:color="auto"/>
                  </w:divBdr>
                </w:div>
                <w:div w:id="1444298949">
                  <w:marLeft w:val="0"/>
                  <w:marRight w:val="0"/>
                  <w:marTop w:val="0"/>
                  <w:marBottom w:val="0"/>
                  <w:divBdr>
                    <w:top w:val="none" w:sz="0" w:space="0" w:color="auto"/>
                    <w:left w:val="none" w:sz="0" w:space="0" w:color="auto"/>
                    <w:bottom w:val="none" w:sz="0" w:space="0" w:color="auto"/>
                    <w:right w:val="none" w:sz="0" w:space="0" w:color="auto"/>
                  </w:divBdr>
                </w:div>
                <w:div w:id="297609629">
                  <w:marLeft w:val="0"/>
                  <w:marRight w:val="0"/>
                  <w:marTop w:val="0"/>
                  <w:marBottom w:val="0"/>
                  <w:divBdr>
                    <w:top w:val="none" w:sz="0" w:space="0" w:color="auto"/>
                    <w:left w:val="none" w:sz="0" w:space="0" w:color="auto"/>
                    <w:bottom w:val="none" w:sz="0" w:space="0" w:color="auto"/>
                    <w:right w:val="none" w:sz="0" w:space="0" w:color="auto"/>
                  </w:divBdr>
                </w:div>
                <w:div w:id="833372892">
                  <w:marLeft w:val="0"/>
                  <w:marRight w:val="0"/>
                  <w:marTop w:val="0"/>
                  <w:marBottom w:val="0"/>
                  <w:divBdr>
                    <w:top w:val="none" w:sz="0" w:space="0" w:color="auto"/>
                    <w:left w:val="none" w:sz="0" w:space="0" w:color="auto"/>
                    <w:bottom w:val="none" w:sz="0" w:space="0" w:color="auto"/>
                    <w:right w:val="none" w:sz="0" w:space="0" w:color="auto"/>
                  </w:divBdr>
                </w:div>
                <w:div w:id="207647427">
                  <w:marLeft w:val="0"/>
                  <w:marRight w:val="0"/>
                  <w:marTop w:val="0"/>
                  <w:marBottom w:val="0"/>
                  <w:divBdr>
                    <w:top w:val="none" w:sz="0" w:space="0" w:color="auto"/>
                    <w:left w:val="none" w:sz="0" w:space="0" w:color="auto"/>
                    <w:bottom w:val="none" w:sz="0" w:space="0" w:color="auto"/>
                    <w:right w:val="none" w:sz="0" w:space="0" w:color="auto"/>
                  </w:divBdr>
                </w:div>
                <w:div w:id="644551698">
                  <w:marLeft w:val="0"/>
                  <w:marRight w:val="0"/>
                  <w:marTop w:val="0"/>
                  <w:marBottom w:val="0"/>
                  <w:divBdr>
                    <w:top w:val="none" w:sz="0" w:space="0" w:color="auto"/>
                    <w:left w:val="none" w:sz="0" w:space="0" w:color="auto"/>
                    <w:bottom w:val="none" w:sz="0" w:space="0" w:color="auto"/>
                    <w:right w:val="none" w:sz="0" w:space="0" w:color="auto"/>
                  </w:divBdr>
                </w:div>
                <w:div w:id="316301435">
                  <w:marLeft w:val="0"/>
                  <w:marRight w:val="0"/>
                  <w:marTop w:val="0"/>
                  <w:marBottom w:val="0"/>
                  <w:divBdr>
                    <w:top w:val="none" w:sz="0" w:space="0" w:color="auto"/>
                    <w:left w:val="none" w:sz="0" w:space="0" w:color="auto"/>
                    <w:bottom w:val="none" w:sz="0" w:space="0" w:color="auto"/>
                    <w:right w:val="none" w:sz="0" w:space="0" w:color="auto"/>
                  </w:divBdr>
                </w:div>
                <w:div w:id="857281366">
                  <w:marLeft w:val="0"/>
                  <w:marRight w:val="0"/>
                  <w:marTop w:val="0"/>
                  <w:marBottom w:val="0"/>
                  <w:divBdr>
                    <w:top w:val="none" w:sz="0" w:space="0" w:color="auto"/>
                    <w:left w:val="none" w:sz="0" w:space="0" w:color="auto"/>
                    <w:bottom w:val="none" w:sz="0" w:space="0" w:color="auto"/>
                    <w:right w:val="none" w:sz="0" w:space="0" w:color="auto"/>
                  </w:divBdr>
                </w:div>
                <w:div w:id="1255436773">
                  <w:marLeft w:val="0"/>
                  <w:marRight w:val="0"/>
                  <w:marTop w:val="0"/>
                  <w:marBottom w:val="0"/>
                  <w:divBdr>
                    <w:top w:val="none" w:sz="0" w:space="0" w:color="auto"/>
                    <w:left w:val="none" w:sz="0" w:space="0" w:color="auto"/>
                    <w:bottom w:val="none" w:sz="0" w:space="0" w:color="auto"/>
                    <w:right w:val="none" w:sz="0" w:space="0" w:color="auto"/>
                  </w:divBdr>
                </w:div>
                <w:div w:id="971715723">
                  <w:marLeft w:val="0"/>
                  <w:marRight w:val="0"/>
                  <w:marTop w:val="0"/>
                  <w:marBottom w:val="0"/>
                  <w:divBdr>
                    <w:top w:val="none" w:sz="0" w:space="0" w:color="auto"/>
                    <w:left w:val="none" w:sz="0" w:space="0" w:color="auto"/>
                    <w:bottom w:val="none" w:sz="0" w:space="0" w:color="auto"/>
                    <w:right w:val="none" w:sz="0" w:space="0" w:color="auto"/>
                  </w:divBdr>
                </w:div>
                <w:div w:id="180895663">
                  <w:marLeft w:val="0"/>
                  <w:marRight w:val="0"/>
                  <w:marTop w:val="0"/>
                  <w:marBottom w:val="0"/>
                  <w:divBdr>
                    <w:top w:val="none" w:sz="0" w:space="0" w:color="auto"/>
                    <w:left w:val="none" w:sz="0" w:space="0" w:color="auto"/>
                    <w:bottom w:val="none" w:sz="0" w:space="0" w:color="auto"/>
                    <w:right w:val="none" w:sz="0" w:space="0" w:color="auto"/>
                  </w:divBdr>
                </w:div>
                <w:div w:id="511527034">
                  <w:marLeft w:val="0"/>
                  <w:marRight w:val="0"/>
                  <w:marTop w:val="0"/>
                  <w:marBottom w:val="0"/>
                  <w:divBdr>
                    <w:top w:val="none" w:sz="0" w:space="0" w:color="auto"/>
                    <w:left w:val="none" w:sz="0" w:space="0" w:color="auto"/>
                    <w:bottom w:val="none" w:sz="0" w:space="0" w:color="auto"/>
                    <w:right w:val="none" w:sz="0" w:space="0" w:color="auto"/>
                  </w:divBdr>
                </w:div>
                <w:div w:id="341901620">
                  <w:marLeft w:val="0"/>
                  <w:marRight w:val="0"/>
                  <w:marTop w:val="0"/>
                  <w:marBottom w:val="0"/>
                  <w:divBdr>
                    <w:top w:val="none" w:sz="0" w:space="0" w:color="auto"/>
                    <w:left w:val="none" w:sz="0" w:space="0" w:color="auto"/>
                    <w:bottom w:val="none" w:sz="0" w:space="0" w:color="auto"/>
                    <w:right w:val="none" w:sz="0" w:space="0" w:color="auto"/>
                  </w:divBdr>
                </w:div>
                <w:div w:id="645864566">
                  <w:marLeft w:val="0"/>
                  <w:marRight w:val="0"/>
                  <w:marTop w:val="0"/>
                  <w:marBottom w:val="0"/>
                  <w:divBdr>
                    <w:top w:val="none" w:sz="0" w:space="0" w:color="auto"/>
                    <w:left w:val="none" w:sz="0" w:space="0" w:color="auto"/>
                    <w:bottom w:val="none" w:sz="0" w:space="0" w:color="auto"/>
                    <w:right w:val="none" w:sz="0" w:space="0" w:color="auto"/>
                  </w:divBdr>
                </w:div>
                <w:div w:id="953051657">
                  <w:marLeft w:val="0"/>
                  <w:marRight w:val="0"/>
                  <w:marTop w:val="0"/>
                  <w:marBottom w:val="0"/>
                  <w:divBdr>
                    <w:top w:val="none" w:sz="0" w:space="0" w:color="auto"/>
                    <w:left w:val="none" w:sz="0" w:space="0" w:color="auto"/>
                    <w:bottom w:val="none" w:sz="0" w:space="0" w:color="auto"/>
                    <w:right w:val="none" w:sz="0" w:space="0" w:color="auto"/>
                  </w:divBdr>
                </w:div>
                <w:div w:id="799035091">
                  <w:marLeft w:val="0"/>
                  <w:marRight w:val="0"/>
                  <w:marTop w:val="0"/>
                  <w:marBottom w:val="0"/>
                  <w:divBdr>
                    <w:top w:val="none" w:sz="0" w:space="0" w:color="auto"/>
                    <w:left w:val="none" w:sz="0" w:space="0" w:color="auto"/>
                    <w:bottom w:val="none" w:sz="0" w:space="0" w:color="auto"/>
                    <w:right w:val="none" w:sz="0" w:space="0" w:color="auto"/>
                  </w:divBdr>
                </w:div>
                <w:div w:id="63073032">
                  <w:marLeft w:val="0"/>
                  <w:marRight w:val="0"/>
                  <w:marTop w:val="0"/>
                  <w:marBottom w:val="0"/>
                  <w:divBdr>
                    <w:top w:val="none" w:sz="0" w:space="0" w:color="auto"/>
                    <w:left w:val="none" w:sz="0" w:space="0" w:color="auto"/>
                    <w:bottom w:val="none" w:sz="0" w:space="0" w:color="auto"/>
                    <w:right w:val="none" w:sz="0" w:space="0" w:color="auto"/>
                  </w:divBdr>
                </w:div>
                <w:div w:id="367491624">
                  <w:marLeft w:val="0"/>
                  <w:marRight w:val="0"/>
                  <w:marTop w:val="0"/>
                  <w:marBottom w:val="0"/>
                  <w:divBdr>
                    <w:top w:val="none" w:sz="0" w:space="0" w:color="auto"/>
                    <w:left w:val="none" w:sz="0" w:space="0" w:color="auto"/>
                    <w:bottom w:val="none" w:sz="0" w:space="0" w:color="auto"/>
                    <w:right w:val="none" w:sz="0" w:space="0" w:color="auto"/>
                  </w:divBdr>
                </w:div>
                <w:div w:id="1782415171">
                  <w:marLeft w:val="0"/>
                  <w:marRight w:val="0"/>
                  <w:marTop w:val="0"/>
                  <w:marBottom w:val="0"/>
                  <w:divBdr>
                    <w:top w:val="none" w:sz="0" w:space="0" w:color="auto"/>
                    <w:left w:val="none" w:sz="0" w:space="0" w:color="auto"/>
                    <w:bottom w:val="none" w:sz="0" w:space="0" w:color="auto"/>
                    <w:right w:val="none" w:sz="0" w:space="0" w:color="auto"/>
                  </w:divBdr>
                </w:div>
                <w:div w:id="203266">
                  <w:marLeft w:val="0"/>
                  <w:marRight w:val="0"/>
                  <w:marTop w:val="0"/>
                  <w:marBottom w:val="0"/>
                  <w:divBdr>
                    <w:top w:val="none" w:sz="0" w:space="0" w:color="auto"/>
                    <w:left w:val="none" w:sz="0" w:space="0" w:color="auto"/>
                    <w:bottom w:val="none" w:sz="0" w:space="0" w:color="auto"/>
                    <w:right w:val="none" w:sz="0" w:space="0" w:color="auto"/>
                  </w:divBdr>
                </w:div>
                <w:div w:id="391391461">
                  <w:marLeft w:val="0"/>
                  <w:marRight w:val="0"/>
                  <w:marTop w:val="0"/>
                  <w:marBottom w:val="0"/>
                  <w:divBdr>
                    <w:top w:val="none" w:sz="0" w:space="0" w:color="auto"/>
                    <w:left w:val="none" w:sz="0" w:space="0" w:color="auto"/>
                    <w:bottom w:val="none" w:sz="0" w:space="0" w:color="auto"/>
                    <w:right w:val="none" w:sz="0" w:space="0" w:color="auto"/>
                  </w:divBdr>
                </w:div>
                <w:div w:id="1815098511">
                  <w:marLeft w:val="0"/>
                  <w:marRight w:val="0"/>
                  <w:marTop w:val="0"/>
                  <w:marBottom w:val="0"/>
                  <w:divBdr>
                    <w:top w:val="none" w:sz="0" w:space="0" w:color="auto"/>
                    <w:left w:val="none" w:sz="0" w:space="0" w:color="auto"/>
                    <w:bottom w:val="none" w:sz="0" w:space="0" w:color="auto"/>
                    <w:right w:val="none" w:sz="0" w:space="0" w:color="auto"/>
                  </w:divBdr>
                </w:div>
                <w:div w:id="131482657">
                  <w:marLeft w:val="0"/>
                  <w:marRight w:val="0"/>
                  <w:marTop w:val="0"/>
                  <w:marBottom w:val="0"/>
                  <w:divBdr>
                    <w:top w:val="none" w:sz="0" w:space="0" w:color="auto"/>
                    <w:left w:val="none" w:sz="0" w:space="0" w:color="auto"/>
                    <w:bottom w:val="none" w:sz="0" w:space="0" w:color="auto"/>
                    <w:right w:val="none" w:sz="0" w:space="0" w:color="auto"/>
                  </w:divBdr>
                </w:div>
                <w:div w:id="2073891294">
                  <w:marLeft w:val="0"/>
                  <w:marRight w:val="0"/>
                  <w:marTop w:val="0"/>
                  <w:marBottom w:val="0"/>
                  <w:divBdr>
                    <w:top w:val="none" w:sz="0" w:space="0" w:color="auto"/>
                    <w:left w:val="none" w:sz="0" w:space="0" w:color="auto"/>
                    <w:bottom w:val="none" w:sz="0" w:space="0" w:color="auto"/>
                    <w:right w:val="none" w:sz="0" w:space="0" w:color="auto"/>
                  </w:divBdr>
                </w:div>
                <w:div w:id="1208402">
                  <w:marLeft w:val="0"/>
                  <w:marRight w:val="0"/>
                  <w:marTop w:val="0"/>
                  <w:marBottom w:val="0"/>
                  <w:divBdr>
                    <w:top w:val="none" w:sz="0" w:space="0" w:color="auto"/>
                    <w:left w:val="none" w:sz="0" w:space="0" w:color="auto"/>
                    <w:bottom w:val="none" w:sz="0" w:space="0" w:color="auto"/>
                    <w:right w:val="none" w:sz="0" w:space="0" w:color="auto"/>
                  </w:divBdr>
                </w:div>
                <w:div w:id="845754516">
                  <w:marLeft w:val="0"/>
                  <w:marRight w:val="0"/>
                  <w:marTop w:val="0"/>
                  <w:marBottom w:val="0"/>
                  <w:divBdr>
                    <w:top w:val="none" w:sz="0" w:space="0" w:color="auto"/>
                    <w:left w:val="none" w:sz="0" w:space="0" w:color="auto"/>
                    <w:bottom w:val="none" w:sz="0" w:space="0" w:color="auto"/>
                    <w:right w:val="none" w:sz="0" w:space="0" w:color="auto"/>
                  </w:divBdr>
                </w:div>
                <w:div w:id="1124423718">
                  <w:marLeft w:val="0"/>
                  <w:marRight w:val="0"/>
                  <w:marTop w:val="0"/>
                  <w:marBottom w:val="0"/>
                  <w:divBdr>
                    <w:top w:val="none" w:sz="0" w:space="0" w:color="auto"/>
                    <w:left w:val="none" w:sz="0" w:space="0" w:color="auto"/>
                    <w:bottom w:val="none" w:sz="0" w:space="0" w:color="auto"/>
                    <w:right w:val="none" w:sz="0" w:space="0" w:color="auto"/>
                  </w:divBdr>
                </w:div>
                <w:div w:id="735859519">
                  <w:marLeft w:val="0"/>
                  <w:marRight w:val="0"/>
                  <w:marTop w:val="0"/>
                  <w:marBottom w:val="0"/>
                  <w:divBdr>
                    <w:top w:val="none" w:sz="0" w:space="0" w:color="auto"/>
                    <w:left w:val="none" w:sz="0" w:space="0" w:color="auto"/>
                    <w:bottom w:val="none" w:sz="0" w:space="0" w:color="auto"/>
                    <w:right w:val="none" w:sz="0" w:space="0" w:color="auto"/>
                  </w:divBdr>
                </w:div>
                <w:div w:id="304625269">
                  <w:marLeft w:val="0"/>
                  <w:marRight w:val="0"/>
                  <w:marTop w:val="0"/>
                  <w:marBottom w:val="0"/>
                  <w:divBdr>
                    <w:top w:val="none" w:sz="0" w:space="0" w:color="auto"/>
                    <w:left w:val="none" w:sz="0" w:space="0" w:color="auto"/>
                    <w:bottom w:val="none" w:sz="0" w:space="0" w:color="auto"/>
                    <w:right w:val="none" w:sz="0" w:space="0" w:color="auto"/>
                  </w:divBdr>
                </w:div>
                <w:div w:id="396632844">
                  <w:marLeft w:val="0"/>
                  <w:marRight w:val="0"/>
                  <w:marTop w:val="0"/>
                  <w:marBottom w:val="0"/>
                  <w:divBdr>
                    <w:top w:val="none" w:sz="0" w:space="0" w:color="auto"/>
                    <w:left w:val="none" w:sz="0" w:space="0" w:color="auto"/>
                    <w:bottom w:val="none" w:sz="0" w:space="0" w:color="auto"/>
                    <w:right w:val="none" w:sz="0" w:space="0" w:color="auto"/>
                  </w:divBdr>
                </w:div>
                <w:div w:id="717899518">
                  <w:marLeft w:val="0"/>
                  <w:marRight w:val="0"/>
                  <w:marTop w:val="0"/>
                  <w:marBottom w:val="0"/>
                  <w:divBdr>
                    <w:top w:val="none" w:sz="0" w:space="0" w:color="auto"/>
                    <w:left w:val="none" w:sz="0" w:space="0" w:color="auto"/>
                    <w:bottom w:val="none" w:sz="0" w:space="0" w:color="auto"/>
                    <w:right w:val="none" w:sz="0" w:space="0" w:color="auto"/>
                  </w:divBdr>
                </w:div>
                <w:div w:id="1557354444">
                  <w:marLeft w:val="0"/>
                  <w:marRight w:val="0"/>
                  <w:marTop w:val="0"/>
                  <w:marBottom w:val="0"/>
                  <w:divBdr>
                    <w:top w:val="none" w:sz="0" w:space="0" w:color="auto"/>
                    <w:left w:val="none" w:sz="0" w:space="0" w:color="auto"/>
                    <w:bottom w:val="none" w:sz="0" w:space="0" w:color="auto"/>
                    <w:right w:val="none" w:sz="0" w:space="0" w:color="auto"/>
                  </w:divBdr>
                </w:div>
                <w:div w:id="2035499989">
                  <w:marLeft w:val="0"/>
                  <w:marRight w:val="0"/>
                  <w:marTop w:val="0"/>
                  <w:marBottom w:val="0"/>
                  <w:divBdr>
                    <w:top w:val="none" w:sz="0" w:space="0" w:color="auto"/>
                    <w:left w:val="none" w:sz="0" w:space="0" w:color="auto"/>
                    <w:bottom w:val="none" w:sz="0" w:space="0" w:color="auto"/>
                    <w:right w:val="none" w:sz="0" w:space="0" w:color="auto"/>
                  </w:divBdr>
                </w:div>
                <w:div w:id="78908366">
                  <w:marLeft w:val="0"/>
                  <w:marRight w:val="0"/>
                  <w:marTop w:val="0"/>
                  <w:marBottom w:val="0"/>
                  <w:divBdr>
                    <w:top w:val="none" w:sz="0" w:space="0" w:color="auto"/>
                    <w:left w:val="none" w:sz="0" w:space="0" w:color="auto"/>
                    <w:bottom w:val="none" w:sz="0" w:space="0" w:color="auto"/>
                    <w:right w:val="none" w:sz="0" w:space="0" w:color="auto"/>
                  </w:divBdr>
                </w:div>
                <w:div w:id="1669598366">
                  <w:marLeft w:val="0"/>
                  <w:marRight w:val="0"/>
                  <w:marTop w:val="0"/>
                  <w:marBottom w:val="0"/>
                  <w:divBdr>
                    <w:top w:val="none" w:sz="0" w:space="0" w:color="auto"/>
                    <w:left w:val="none" w:sz="0" w:space="0" w:color="auto"/>
                    <w:bottom w:val="none" w:sz="0" w:space="0" w:color="auto"/>
                    <w:right w:val="none" w:sz="0" w:space="0" w:color="auto"/>
                  </w:divBdr>
                </w:div>
                <w:div w:id="1500581546">
                  <w:marLeft w:val="0"/>
                  <w:marRight w:val="0"/>
                  <w:marTop w:val="0"/>
                  <w:marBottom w:val="0"/>
                  <w:divBdr>
                    <w:top w:val="none" w:sz="0" w:space="0" w:color="auto"/>
                    <w:left w:val="none" w:sz="0" w:space="0" w:color="auto"/>
                    <w:bottom w:val="none" w:sz="0" w:space="0" w:color="auto"/>
                    <w:right w:val="none" w:sz="0" w:space="0" w:color="auto"/>
                  </w:divBdr>
                </w:div>
                <w:div w:id="2094887441">
                  <w:marLeft w:val="0"/>
                  <w:marRight w:val="0"/>
                  <w:marTop w:val="0"/>
                  <w:marBottom w:val="0"/>
                  <w:divBdr>
                    <w:top w:val="none" w:sz="0" w:space="0" w:color="auto"/>
                    <w:left w:val="none" w:sz="0" w:space="0" w:color="auto"/>
                    <w:bottom w:val="none" w:sz="0" w:space="0" w:color="auto"/>
                    <w:right w:val="none" w:sz="0" w:space="0" w:color="auto"/>
                  </w:divBdr>
                </w:div>
                <w:div w:id="1606182746">
                  <w:marLeft w:val="0"/>
                  <w:marRight w:val="0"/>
                  <w:marTop w:val="0"/>
                  <w:marBottom w:val="0"/>
                  <w:divBdr>
                    <w:top w:val="none" w:sz="0" w:space="0" w:color="auto"/>
                    <w:left w:val="none" w:sz="0" w:space="0" w:color="auto"/>
                    <w:bottom w:val="none" w:sz="0" w:space="0" w:color="auto"/>
                    <w:right w:val="none" w:sz="0" w:space="0" w:color="auto"/>
                  </w:divBdr>
                </w:div>
                <w:div w:id="457797509">
                  <w:marLeft w:val="0"/>
                  <w:marRight w:val="0"/>
                  <w:marTop w:val="0"/>
                  <w:marBottom w:val="0"/>
                  <w:divBdr>
                    <w:top w:val="none" w:sz="0" w:space="0" w:color="auto"/>
                    <w:left w:val="none" w:sz="0" w:space="0" w:color="auto"/>
                    <w:bottom w:val="none" w:sz="0" w:space="0" w:color="auto"/>
                    <w:right w:val="none" w:sz="0" w:space="0" w:color="auto"/>
                  </w:divBdr>
                </w:div>
                <w:div w:id="1393188755">
                  <w:marLeft w:val="0"/>
                  <w:marRight w:val="0"/>
                  <w:marTop w:val="0"/>
                  <w:marBottom w:val="0"/>
                  <w:divBdr>
                    <w:top w:val="none" w:sz="0" w:space="0" w:color="auto"/>
                    <w:left w:val="none" w:sz="0" w:space="0" w:color="auto"/>
                    <w:bottom w:val="none" w:sz="0" w:space="0" w:color="auto"/>
                    <w:right w:val="none" w:sz="0" w:space="0" w:color="auto"/>
                  </w:divBdr>
                </w:div>
                <w:div w:id="540634339">
                  <w:marLeft w:val="0"/>
                  <w:marRight w:val="0"/>
                  <w:marTop w:val="0"/>
                  <w:marBottom w:val="0"/>
                  <w:divBdr>
                    <w:top w:val="none" w:sz="0" w:space="0" w:color="auto"/>
                    <w:left w:val="none" w:sz="0" w:space="0" w:color="auto"/>
                    <w:bottom w:val="none" w:sz="0" w:space="0" w:color="auto"/>
                    <w:right w:val="none" w:sz="0" w:space="0" w:color="auto"/>
                  </w:divBdr>
                </w:div>
                <w:div w:id="213542290">
                  <w:marLeft w:val="0"/>
                  <w:marRight w:val="0"/>
                  <w:marTop w:val="0"/>
                  <w:marBottom w:val="0"/>
                  <w:divBdr>
                    <w:top w:val="none" w:sz="0" w:space="0" w:color="auto"/>
                    <w:left w:val="none" w:sz="0" w:space="0" w:color="auto"/>
                    <w:bottom w:val="none" w:sz="0" w:space="0" w:color="auto"/>
                    <w:right w:val="none" w:sz="0" w:space="0" w:color="auto"/>
                  </w:divBdr>
                </w:div>
                <w:div w:id="701785813">
                  <w:marLeft w:val="0"/>
                  <w:marRight w:val="0"/>
                  <w:marTop w:val="0"/>
                  <w:marBottom w:val="0"/>
                  <w:divBdr>
                    <w:top w:val="none" w:sz="0" w:space="0" w:color="auto"/>
                    <w:left w:val="none" w:sz="0" w:space="0" w:color="auto"/>
                    <w:bottom w:val="none" w:sz="0" w:space="0" w:color="auto"/>
                    <w:right w:val="none" w:sz="0" w:space="0" w:color="auto"/>
                  </w:divBdr>
                </w:div>
                <w:div w:id="1526669727">
                  <w:marLeft w:val="0"/>
                  <w:marRight w:val="0"/>
                  <w:marTop w:val="0"/>
                  <w:marBottom w:val="0"/>
                  <w:divBdr>
                    <w:top w:val="none" w:sz="0" w:space="0" w:color="auto"/>
                    <w:left w:val="none" w:sz="0" w:space="0" w:color="auto"/>
                    <w:bottom w:val="none" w:sz="0" w:space="0" w:color="auto"/>
                    <w:right w:val="none" w:sz="0" w:space="0" w:color="auto"/>
                  </w:divBdr>
                </w:div>
                <w:div w:id="1768232210">
                  <w:marLeft w:val="0"/>
                  <w:marRight w:val="0"/>
                  <w:marTop w:val="0"/>
                  <w:marBottom w:val="0"/>
                  <w:divBdr>
                    <w:top w:val="none" w:sz="0" w:space="0" w:color="auto"/>
                    <w:left w:val="none" w:sz="0" w:space="0" w:color="auto"/>
                    <w:bottom w:val="none" w:sz="0" w:space="0" w:color="auto"/>
                    <w:right w:val="none" w:sz="0" w:space="0" w:color="auto"/>
                  </w:divBdr>
                </w:div>
              </w:divsChild>
            </w:div>
            <w:div w:id="1186561176">
              <w:marLeft w:val="0"/>
              <w:marRight w:val="0"/>
              <w:marTop w:val="0"/>
              <w:marBottom w:val="0"/>
              <w:divBdr>
                <w:top w:val="none" w:sz="0" w:space="0" w:color="auto"/>
                <w:left w:val="none" w:sz="0" w:space="0" w:color="auto"/>
                <w:bottom w:val="none" w:sz="0" w:space="0" w:color="auto"/>
                <w:right w:val="none" w:sz="0" w:space="0" w:color="auto"/>
              </w:divBdr>
              <w:divsChild>
                <w:div w:id="415444116">
                  <w:marLeft w:val="0"/>
                  <w:marRight w:val="0"/>
                  <w:marTop w:val="0"/>
                  <w:marBottom w:val="0"/>
                  <w:divBdr>
                    <w:top w:val="none" w:sz="0" w:space="0" w:color="auto"/>
                    <w:left w:val="none" w:sz="0" w:space="0" w:color="auto"/>
                    <w:bottom w:val="none" w:sz="0" w:space="0" w:color="auto"/>
                    <w:right w:val="none" w:sz="0" w:space="0" w:color="auto"/>
                  </w:divBdr>
                </w:div>
                <w:div w:id="1497648568">
                  <w:marLeft w:val="0"/>
                  <w:marRight w:val="0"/>
                  <w:marTop w:val="0"/>
                  <w:marBottom w:val="0"/>
                  <w:divBdr>
                    <w:top w:val="none" w:sz="0" w:space="0" w:color="auto"/>
                    <w:left w:val="none" w:sz="0" w:space="0" w:color="auto"/>
                    <w:bottom w:val="none" w:sz="0" w:space="0" w:color="auto"/>
                    <w:right w:val="none" w:sz="0" w:space="0" w:color="auto"/>
                  </w:divBdr>
                </w:div>
                <w:div w:id="1477263106">
                  <w:marLeft w:val="0"/>
                  <w:marRight w:val="0"/>
                  <w:marTop w:val="0"/>
                  <w:marBottom w:val="0"/>
                  <w:divBdr>
                    <w:top w:val="none" w:sz="0" w:space="0" w:color="auto"/>
                    <w:left w:val="none" w:sz="0" w:space="0" w:color="auto"/>
                    <w:bottom w:val="none" w:sz="0" w:space="0" w:color="auto"/>
                    <w:right w:val="none" w:sz="0" w:space="0" w:color="auto"/>
                  </w:divBdr>
                </w:div>
                <w:div w:id="1583371633">
                  <w:marLeft w:val="0"/>
                  <w:marRight w:val="0"/>
                  <w:marTop w:val="0"/>
                  <w:marBottom w:val="0"/>
                  <w:divBdr>
                    <w:top w:val="none" w:sz="0" w:space="0" w:color="auto"/>
                    <w:left w:val="none" w:sz="0" w:space="0" w:color="auto"/>
                    <w:bottom w:val="none" w:sz="0" w:space="0" w:color="auto"/>
                    <w:right w:val="none" w:sz="0" w:space="0" w:color="auto"/>
                  </w:divBdr>
                </w:div>
                <w:div w:id="380523216">
                  <w:marLeft w:val="0"/>
                  <w:marRight w:val="0"/>
                  <w:marTop w:val="0"/>
                  <w:marBottom w:val="0"/>
                  <w:divBdr>
                    <w:top w:val="none" w:sz="0" w:space="0" w:color="auto"/>
                    <w:left w:val="none" w:sz="0" w:space="0" w:color="auto"/>
                    <w:bottom w:val="none" w:sz="0" w:space="0" w:color="auto"/>
                    <w:right w:val="none" w:sz="0" w:space="0" w:color="auto"/>
                  </w:divBdr>
                </w:div>
                <w:div w:id="1944415675">
                  <w:marLeft w:val="0"/>
                  <w:marRight w:val="0"/>
                  <w:marTop w:val="0"/>
                  <w:marBottom w:val="0"/>
                  <w:divBdr>
                    <w:top w:val="none" w:sz="0" w:space="0" w:color="auto"/>
                    <w:left w:val="none" w:sz="0" w:space="0" w:color="auto"/>
                    <w:bottom w:val="none" w:sz="0" w:space="0" w:color="auto"/>
                    <w:right w:val="none" w:sz="0" w:space="0" w:color="auto"/>
                  </w:divBdr>
                </w:div>
                <w:div w:id="1800297165">
                  <w:marLeft w:val="0"/>
                  <w:marRight w:val="0"/>
                  <w:marTop w:val="0"/>
                  <w:marBottom w:val="0"/>
                  <w:divBdr>
                    <w:top w:val="none" w:sz="0" w:space="0" w:color="auto"/>
                    <w:left w:val="none" w:sz="0" w:space="0" w:color="auto"/>
                    <w:bottom w:val="none" w:sz="0" w:space="0" w:color="auto"/>
                    <w:right w:val="none" w:sz="0" w:space="0" w:color="auto"/>
                  </w:divBdr>
                </w:div>
                <w:div w:id="2135324898">
                  <w:marLeft w:val="0"/>
                  <w:marRight w:val="0"/>
                  <w:marTop w:val="0"/>
                  <w:marBottom w:val="0"/>
                  <w:divBdr>
                    <w:top w:val="none" w:sz="0" w:space="0" w:color="auto"/>
                    <w:left w:val="none" w:sz="0" w:space="0" w:color="auto"/>
                    <w:bottom w:val="none" w:sz="0" w:space="0" w:color="auto"/>
                    <w:right w:val="none" w:sz="0" w:space="0" w:color="auto"/>
                  </w:divBdr>
                </w:div>
                <w:div w:id="1433168185">
                  <w:marLeft w:val="0"/>
                  <w:marRight w:val="0"/>
                  <w:marTop w:val="0"/>
                  <w:marBottom w:val="0"/>
                  <w:divBdr>
                    <w:top w:val="none" w:sz="0" w:space="0" w:color="auto"/>
                    <w:left w:val="none" w:sz="0" w:space="0" w:color="auto"/>
                    <w:bottom w:val="none" w:sz="0" w:space="0" w:color="auto"/>
                    <w:right w:val="none" w:sz="0" w:space="0" w:color="auto"/>
                  </w:divBdr>
                </w:div>
                <w:div w:id="949508963">
                  <w:marLeft w:val="0"/>
                  <w:marRight w:val="0"/>
                  <w:marTop w:val="0"/>
                  <w:marBottom w:val="0"/>
                  <w:divBdr>
                    <w:top w:val="none" w:sz="0" w:space="0" w:color="auto"/>
                    <w:left w:val="none" w:sz="0" w:space="0" w:color="auto"/>
                    <w:bottom w:val="none" w:sz="0" w:space="0" w:color="auto"/>
                    <w:right w:val="none" w:sz="0" w:space="0" w:color="auto"/>
                  </w:divBdr>
                </w:div>
                <w:div w:id="1340505500">
                  <w:marLeft w:val="0"/>
                  <w:marRight w:val="0"/>
                  <w:marTop w:val="0"/>
                  <w:marBottom w:val="0"/>
                  <w:divBdr>
                    <w:top w:val="none" w:sz="0" w:space="0" w:color="auto"/>
                    <w:left w:val="none" w:sz="0" w:space="0" w:color="auto"/>
                    <w:bottom w:val="none" w:sz="0" w:space="0" w:color="auto"/>
                    <w:right w:val="none" w:sz="0" w:space="0" w:color="auto"/>
                  </w:divBdr>
                </w:div>
                <w:div w:id="376901129">
                  <w:marLeft w:val="0"/>
                  <w:marRight w:val="0"/>
                  <w:marTop w:val="0"/>
                  <w:marBottom w:val="0"/>
                  <w:divBdr>
                    <w:top w:val="none" w:sz="0" w:space="0" w:color="auto"/>
                    <w:left w:val="none" w:sz="0" w:space="0" w:color="auto"/>
                    <w:bottom w:val="none" w:sz="0" w:space="0" w:color="auto"/>
                    <w:right w:val="none" w:sz="0" w:space="0" w:color="auto"/>
                  </w:divBdr>
                </w:div>
                <w:div w:id="1939288024">
                  <w:marLeft w:val="0"/>
                  <w:marRight w:val="0"/>
                  <w:marTop w:val="0"/>
                  <w:marBottom w:val="0"/>
                  <w:divBdr>
                    <w:top w:val="none" w:sz="0" w:space="0" w:color="auto"/>
                    <w:left w:val="none" w:sz="0" w:space="0" w:color="auto"/>
                    <w:bottom w:val="none" w:sz="0" w:space="0" w:color="auto"/>
                    <w:right w:val="none" w:sz="0" w:space="0" w:color="auto"/>
                  </w:divBdr>
                </w:div>
                <w:div w:id="476191598">
                  <w:marLeft w:val="0"/>
                  <w:marRight w:val="0"/>
                  <w:marTop w:val="0"/>
                  <w:marBottom w:val="0"/>
                  <w:divBdr>
                    <w:top w:val="none" w:sz="0" w:space="0" w:color="auto"/>
                    <w:left w:val="none" w:sz="0" w:space="0" w:color="auto"/>
                    <w:bottom w:val="none" w:sz="0" w:space="0" w:color="auto"/>
                    <w:right w:val="none" w:sz="0" w:space="0" w:color="auto"/>
                  </w:divBdr>
                </w:div>
                <w:div w:id="753555238">
                  <w:marLeft w:val="0"/>
                  <w:marRight w:val="0"/>
                  <w:marTop w:val="0"/>
                  <w:marBottom w:val="0"/>
                  <w:divBdr>
                    <w:top w:val="none" w:sz="0" w:space="0" w:color="auto"/>
                    <w:left w:val="none" w:sz="0" w:space="0" w:color="auto"/>
                    <w:bottom w:val="none" w:sz="0" w:space="0" w:color="auto"/>
                    <w:right w:val="none" w:sz="0" w:space="0" w:color="auto"/>
                  </w:divBdr>
                </w:div>
                <w:div w:id="105272228">
                  <w:marLeft w:val="0"/>
                  <w:marRight w:val="0"/>
                  <w:marTop w:val="0"/>
                  <w:marBottom w:val="0"/>
                  <w:divBdr>
                    <w:top w:val="none" w:sz="0" w:space="0" w:color="auto"/>
                    <w:left w:val="none" w:sz="0" w:space="0" w:color="auto"/>
                    <w:bottom w:val="none" w:sz="0" w:space="0" w:color="auto"/>
                    <w:right w:val="none" w:sz="0" w:space="0" w:color="auto"/>
                  </w:divBdr>
                </w:div>
                <w:div w:id="1537694039">
                  <w:marLeft w:val="0"/>
                  <w:marRight w:val="0"/>
                  <w:marTop w:val="0"/>
                  <w:marBottom w:val="0"/>
                  <w:divBdr>
                    <w:top w:val="none" w:sz="0" w:space="0" w:color="auto"/>
                    <w:left w:val="none" w:sz="0" w:space="0" w:color="auto"/>
                    <w:bottom w:val="none" w:sz="0" w:space="0" w:color="auto"/>
                    <w:right w:val="none" w:sz="0" w:space="0" w:color="auto"/>
                  </w:divBdr>
                </w:div>
                <w:div w:id="547230037">
                  <w:marLeft w:val="0"/>
                  <w:marRight w:val="0"/>
                  <w:marTop w:val="0"/>
                  <w:marBottom w:val="0"/>
                  <w:divBdr>
                    <w:top w:val="none" w:sz="0" w:space="0" w:color="auto"/>
                    <w:left w:val="none" w:sz="0" w:space="0" w:color="auto"/>
                    <w:bottom w:val="none" w:sz="0" w:space="0" w:color="auto"/>
                    <w:right w:val="none" w:sz="0" w:space="0" w:color="auto"/>
                  </w:divBdr>
                </w:div>
                <w:div w:id="1755740139">
                  <w:marLeft w:val="0"/>
                  <w:marRight w:val="0"/>
                  <w:marTop w:val="0"/>
                  <w:marBottom w:val="0"/>
                  <w:divBdr>
                    <w:top w:val="none" w:sz="0" w:space="0" w:color="auto"/>
                    <w:left w:val="none" w:sz="0" w:space="0" w:color="auto"/>
                    <w:bottom w:val="none" w:sz="0" w:space="0" w:color="auto"/>
                    <w:right w:val="none" w:sz="0" w:space="0" w:color="auto"/>
                  </w:divBdr>
                </w:div>
                <w:div w:id="1580409707">
                  <w:marLeft w:val="0"/>
                  <w:marRight w:val="0"/>
                  <w:marTop w:val="0"/>
                  <w:marBottom w:val="0"/>
                  <w:divBdr>
                    <w:top w:val="none" w:sz="0" w:space="0" w:color="auto"/>
                    <w:left w:val="none" w:sz="0" w:space="0" w:color="auto"/>
                    <w:bottom w:val="none" w:sz="0" w:space="0" w:color="auto"/>
                    <w:right w:val="none" w:sz="0" w:space="0" w:color="auto"/>
                  </w:divBdr>
                </w:div>
                <w:div w:id="311449671">
                  <w:marLeft w:val="0"/>
                  <w:marRight w:val="0"/>
                  <w:marTop w:val="0"/>
                  <w:marBottom w:val="0"/>
                  <w:divBdr>
                    <w:top w:val="none" w:sz="0" w:space="0" w:color="auto"/>
                    <w:left w:val="none" w:sz="0" w:space="0" w:color="auto"/>
                    <w:bottom w:val="none" w:sz="0" w:space="0" w:color="auto"/>
                    <w:right w:val="none" w:sz="0" w:space="0" w:color="auto"/>
                  </w:divBdr>
                </w:div>
                <w:div w:id="2141919066">
                  <w:marLeft w:val="0"/>
                  <w:marRight w:val="0"/>
                  <w:marTop w:val="0"/>
                  <w:marBottom w:val="0"/>
                  <w:divBdr>
                    <w:top w:val="none" w:sz="0" w:space="0" w:color="auto"/>
                    <w:left w:val="none" w:sz="0" w:space="0" w:color="auto"/>
                    <w:bottom w:val="none" w:sz="0" w:space="0" w:color="auto"/>
                    <w:right w:val="none" w:sz="0" w:space="0" w:color="auto"/>
                  </w:divBdr>
                </w:div>
                <w:div w:id="1358699647">
                  <w:marLeft w:val="0"/>
                  <w:marRight w:val="0"/>
                  <w:marTop w:val="0"/>
                  <w:marBottom w:val="0"/>
                  <w:divBdr>
                    <w:top w:val="none" w:sz="0" w:space="0" w:color="auto"/>
                    <w:left w:val="none" w:sz="0" w:space="0" w:color="auto"/>
                    <w:bottom w:val="none" w:sz="0" w:space="0" w:color="auto"/>
                    <w:right w:val="none" w:sz="0" w:space="0" w:color="auto"/>
                  </w:divBdr>
                </w:div>
                <w:div w:id="1192765949">
                  <w:marLeft w:val="0"/>
                  <w:marRight w:val="0"/>
                  <w:marTop w:val="0"/>
                  <w:marBottom w:val="0"/>
                  <w:divBdr>
                    <w:top w:val="none" w:sz="0" w:space="0" w:color="auto"/>
                    <w:left w:val="none" w:sz="0" w:space="0" w:color="auto"/>
                    <w:bottom w:val="none" w:sz="0" w:space="0" w:color="auto"/>
                    <w:right w:val="none" w:sz="0" w:space="0" w:color="auto"/>
                  </w:divBdr>
                </w:div>
                <w:div w:id="763495924">
                  <w:marLeft w:val="0"/>
                  <w:marRight w:val="0"/>
                  <w:marTop w:val="0"/>
                  <w:marBottom w:val="0"/>
                  <w:divBdr>
                    <w:top w:val="none" w:sz="0" w:space="0" w:color="auto"/>
                    <w:left w:val="none" w:sz="0" w:space="0" w:color="auto"/>
                    <w:bottom w:val="none" w:sz="0" w:space="0" w:color="auto"/>
                    <w:right w:val="none" w:sz="0" w:space="0" w:color="auto"/>
                  </w:divBdr>
                </w:div>
                <w:div w:id="374622932">
                  <w:marLeft w:val="0"/>
                  <w:marRight w:val="0"/>
                  <w:marTop w:val="0"/>
                  <w:marBottom w:val="0"/>
                  <w:divBdr>
                    <w:top w:val="none" w:sz="0" w:space="0" w:color="auto"/>
                    <w:left w:val="none" w:sz="0" w:space="0" w:color="auto"/>
                    <w:bottom w:val="none" w:sz="0" w:space="0" w:color="auto"/>
                    <w:right w:val="none" w:sz="0" w:space="0" w:color="auto"/>
                  </w:divBdr>
                </w:div>
                <w:div w:id="87581547">
                  <w:marLeft w:val="0"/>
                  <w:marRight w:val="0"/>
                  <w:marTop w:val="0"/>
                  <w:marBottom w:val="0"/>
                  <w:divBdr>
                    <w:top w:val="none" w:sz="0" w:space="0" w:color="auto"/>
                    <w:left w:val="none" w:sz="0" w:space="0" w:color="auto"/>
                    <w:bottom w:val="none" w:sz="0" w:space="0" w:color="auto"/>
                    <w:right w:val="none" w:sz="0" w:space="0" w:color="auto"/>
                  </w:divBdr>
                </w:div>
                <w:div w:id="1259364391">
                  <w:marLeft w:val="0"/>
                  <w:marRight w:val="0"/>
                  <w:marTop w:val="0"/>
                  <w:marBottom w:val="0"/>
                  <w:divBdr>
                    <w:top w:val="none" w:sz="0" w:space="0" w:color="auto"/>
                    <w:left w:val="none" w:sz="0" w:space="0" w:color="auto"/>
                    <w:bottom w:val="none" w:sz="0" w:space="0" w:color="auto"/>
                    <w:right w:val="none" w:sz="0" w:space="0" w:color="auto"/>
                  </w:divBdr>
                </w:div>
                <w:div w:id="570120269">
                  <w:marLeft w:val="0"/>
                  <w:marRight w:val="0"/>
                  <w:marTop w:val="0"/>
                  <w:marBottom w:val="0"/>
                  <w:divBdr>
                    <w:top w:val="none" w:sz="0" w:space="0" w:color="auto"/>
                    <w:left w:val="none" w:sz="0" w:space="0" w:color="auto"/>
                    <w:bottom w:val="none" w:sz="0" w:space="0" w:color="auto"/>
                    <w:right w:val="none" w:sz="0" w:space="0" w:color="auto"/>
                  </w:divBdr>
                </w:div>
                <w:div w:id="1754163647">
                  <w:marLeft w:val="0"/>
                  <w:marRight w:val="0"/>
                  <w:marTop w:val="0"/>
                  <w:marBottom w:val="0"/>
                  <w:divBdr>
                    <w:top w:val="none" w:sz="0" w:space="0" w:color="auto"/>
                    <w:left w:val="none" w:sz="0" w:space="0" w:color="auto"/>
                    <w:bottom w:val="none" w:sz="0" w:space="0" w:color="auto"/>
                    <w:right w:val="none" w:sz="0" w:space="0" w:color="auto"/>
                  </w:divBdr>
                </w:div>
                <w:div w:id="79521265">
                  <w:marLeft w:val="0"/>
                  <w:marRight w:val="0"/>
                  <w:marTop w:val="0"/>
                  <w:marBottom w:val="0"/>
                  <w:divBdr>
                    <w:top w:val="none" w:sz="0" w:space="0" w:color="auto"/>
                    <w:left w:val="none" w:sz="0" w:space="0" w:color="auto"/>
                    <w:bottom w:val="none" w:sz="0" w:space="0" w:color="auto"/>
                    <w:right w:val="none" w:sz="0" w:space="0" w:color="auto"/>
                  </w:divBdr>
                </w:div>
                <w:div w:id="298074605">
                  <w:marLeft w:val="0"/>
                  <w:marRight w:val="0"/>
                  <w:marTop w:val="0"/>
                  <w:marBottom w:val="0"/>
                  <w:divBdr>
                    <w:top w:val="none" w:sz="0" w:space="0" w:color="auto"/>
                    <w:left w:val="none" w:sz="0" w:space="0" w:color="auto"/>
                    <w:bottom w:val="none" w:sz="0" w:space="0" w:color="auto"/>
                    <w:right w:val="none" w:sz="0" w:space="0" w:color="auto"/>
                  </w:divBdr>
                </w:div>
                <w:div w:id="2098478590">
                  <w:marLeft w:val="0"/>
                  <w:marRight w:val="0"/>
                  <w:marTop w:val="0"/>
                  <w:marBottom w:val="0"/>
                  <w:divBdr>
                    <w:top w:val="none" w:sz="0" w:space="0" w:color="auto"/>
                    <w:left w:val="none" w:sz="0" w:space="0" w:color="auto"/>
                    <w:bottom w:val="none" w:sz="0" w:space="0" w:color="auto"/>
                    <w:right w:val="none" w:sz="0" w:space="0" w:color="auto"/>
                  </w:divBdr>
                </w:div>
                <w:div w:id="1547910406">
                  <w:marLeft w:val="0"/>
                  <w:marRight w:val="0"/>
                  <w:marTop w:val="0"/>
                  <w:marBottom w:val="0"/>
                  <w:divBdr>
                    <w:top w:val="none" w:sz="0" w:space="0" w:color="auto"/>
                    <w:left w:val="none" w:sz="0" w:space="0" w:color="auto"/>
                    <w:bottom w:val="none" w:sz="0" w:space="0" w:color="auto"/>
                    <w:right w:val="none" w:sz="0" w:space="0" w:color="auto"/>
                  </w:divBdr>
                </w:div>
                <w:div w:id="985861133">
                  <w:marLeft w:val="0"/>
                  <w:marRight w:val="0"/>
                  <w:marTop w:val="0"/>
                  <w:marBottom w:val="0"/>
                  <w:divBdr>
                    <w:top w:val="none" w:sz="0" w:space="0" w:color="auto"/>
                    <w:left w:val="none" w:sz="0" w:space="0" w:color="auto"/>
                    <w:bottom w:val="none" w:sz="0" w:space="0" w:color="auto"/>
                    <w:right w:val="none" w:sz="0" w:space="0" w:color="auto"/>
                  </w:divBdr>
                </w:div>
                <w:div w:id="1252084356">
                  <w:marLeft w:val="0"/>
                  <w:marRight w:val="0"/>
                  <w:marTop w:val="0"/>
                  <w:marBottom w:val="0"/>
                  <w:divBdr>
                    <w:top w:val="none" w:sz="0" w:space="0" w:color="auto"/>
                    <w:left w:val="none" w:sz="0" w:space="0" w:color="auto"/>
                    <w:bottom w:val="none" w:sz="0" w:space="0" w:color="auto"/>
                    <w:right w:val="none" w:sz="0" w:space="0" w:color="auto"/>
                  </w:divBdr>
                </w:div>
                <w:div w:id="1043670758">
                  <w:marLeft w:val="0"/>
                  <w:marRight w:val="0"/>
                  <w:marTop w:val="0"/>
                  <w:marBottom w:val="0"/>
                  <w:divBdr>
                    <w:top w:val="none" w:sz="0" w:space="0" w:color="auto"/>
                    <w:left w:val="none" w:sz="0" w:space="0" w:color="auto"/>
                    <w:bottom w:val="none" w:sz="0" w:space="0" w:color="auto"/>
                    <w:right w:val="none" w:sz="0" w:space="0" w:color="auto"/>
                  </w:divBdr>
                </w:div>
                <w:div w:id="1330477855">
                  <w:marLeft w:val="0"/>
                  <w:marRight w:val="0"/>
                  <w:marTop w:val="0"/>
                  <w:marBottom w:val="0"/>
                  <w:divBdr>
                    <w:top w:val="none" w:sz="0" w:space="0" w:color="auto"/>
                    <w:left w:val="none" w:sz="0" w:space="0" w:color="auto"/>
                    <w:bottom w:val="none" w:sz="0" w:space="0" w:color="auto"/>
                    <w:right w:val="none" w:sz="0" w:space="0" w:color="auto"/>
                  </w:divBdr>
                </w:div>
                <w:div w:id="460810196">
                  <w:marLeft w:val="0"/>
                  <w:marRight w:val="0"/>
                  <w:marTop w:val="0"/>
                  <w:marBottom w:val="0"/>
                  <w:divBdr>
                    <w:top w:val="none" w:sz="0" w:space="0" w:color="auto"/>
                    <w:left w:val="none" w:sz="0" w:space="0" w:color="auto"/>
                    <w:bottom w:val="none" w:sz="0" w:space="0" w:color="auto"/>
                    <w:right w:val="none" w:sz="0" w:space="0" w:color="auto"/>
                  </w:divBdr>
                </w:div>
                <w:div w:id="1358237130">
                  <w:marLeft w:val="0"/>
                  <w:marRight w:val="0"/>
                  <w:marTop w:val="0"/>
                  <w:marBottom w:val="0"/>
                  <w:divBdr>
                    <w:top w:val="none" w:sz="0" w:space="0" w:color="auto"/>
                    <w:left w:val="none" w:sz="0" w:space="0" w:color="auto"/>
                    <w:bottom w:val="none" w:sz="0" w:space="0" w:color="auto"/>
                    <w:right w:val="none" w:sz="0" w:space="0" w:color="auto"/>
                  </w:divBdr>
                </w:div>
                <w:div w:id="902914555">
                  <w:marLeft w:val="0"/>
                  <w:marRight w:val="0"/>
                  <w:marTop w:val="0"/>
                  <w:marBottom w:val="0"/>
                  <w:divBdr>
                    <w:top w:val="none" w:sz="0" w:space="0" w:color="auto"/>
                    <w:left w:val="none" w:sz="0" w:space="0" w:color="auto"/>
                    <w:bottom w:val="none" w:sz="0" w:space="0" w:color="auto"/>
                    <w:right w:val="none" w:sz="0" w:space="0" w:color="auto"/>
                  </w:divBdr>
                </w:div>
                <w:div w:id="577397330">
                  <w:marLeft w:val="0"/>
                  <w:marRight w:val="0"/>
                  <w:marTop w:val="0"/>
                  <w:marBottom w:val="0"/>
                  <w:divBdr>
                    <w:top w:val="none" w:sz="0" w:space="0" w:color="auto"/>
                    <w:left w:val="none" w:sz="0" w:space="0" w:color="auto"/>
                    <w:bottom w:val="none" w:sz="0" w:space="0" w:color="auto"/>
                    <w:right w:val="none" w:sz="0" w:space="0" w:color="auto"/>
                  </w:divBdr>
                </w:div>
                <w:div w:id="1194608803">
                  <w:marLeft w:val="0"/>
                  <w:marRight w:val="0"/>
                  <w:marTop w:val="0"/>
                  <w:marBottom w:val="0"/>
                  <w:divBdr>
                    <w:top w:val="none" w:sz="0" w:space="0" w:color="auto"/>
                    <w:left w:val="none" w:sz="0" w:space="0" w:color="auto"/>
                    <w:bottom w:val="none" w:sz="0" w:space="0" w:color="auto"/>
                    <w:right w:val="none" w:sz="0" w:space="0" w:color="auto"/>
                  </w:divBdr>
                </w:div>
                <w:div w:id="92285940">
                  <w:marLeft w:val="0"/>
                  <w:marRight w:val="0"/>
                  <w:marTop w:val="0"/>
                  <w:marBottom w:val="0"/>
                  <w:divBdr>
                    <w:top w:val="none" w:sz="0" w:space="0" w:color="auto"/>
                    <w:left w:val="none" w:sz="0" w:space="0" w:color="auto"/>
                    <w:bottom w:val="none" w:sz="0" w:space="0" w:color="auto"/>
                    <w:right w:val="none" w:sz="0" w:space="0" w:color="auto"/>
                  </w:divBdr>
                </w:div>
                <w:div w:id="488375494">
                  <w:marLeft w:val="0"/>
                  <w:marRight w:val="0"/>
                  <w:marTop w:val="0"/>
                  <w:marBottom w:val="0"/>
                  <w:divBdr>
                    <w:top w:val="none" w:sz="0" w:space="0" w:color="auto"/>
                    <w:left w:val="none" w:sz="0" w:space="0" w:color="auto"/>
                    <w:bottom w:val="none" w:sz="0" w:space="0" w:color="auto"/>
                    <w:right w:val="none" w:sz="0" w:space="0" w:color="auto"/>
                  </w:divBdr>
                </w:div>
                <w:div w:id="1046640295">
                  <w:marLeft w:val="0"/>
                  <w:marRight w:val="0"/>
                  <w:marTop w:val="0"/>
                  <w:marBottom w:val="0"/>
                  <w:divBdr>
                    <w:top w:val="none" w:sz="0" w:space="0" w:color="auto"/>
                    <w:left w:val="none" w:sz="0" w:space="0" w:color="auto"/>
                    <w:bottom w:val="none" w:sz="0" w:space="0" w:color="auto"/>
                    <w:right w:val="none" w:sz="0" w:space="0" w:color="auto"/>
                  </w:divBdr>
                </w:div>
                <w:div w:id="182938844">
                  <w:marLeft w:val="0"/>
                  <w:marRight w:val="0"/>
                  <w:marTop w:val="0"/>
                  <w:marBottom w:val="0"/>
                  <w:divBdr>
                    <w:top w:val="none" w:sz="0" w:space="0" w:color="auto"/>
                    <w:left w:val="none" w:sz="0" w:space="0" w:color="auto"/>
                    <w:bottom w:val="none" w:sz="0" w:space="0" w:color="auto"/>
                    <w:right w:val="none" w:sz="0" w:space="0" w:color="auto"/>
                  </w:divBdr>
                </w:div>
                <w:div w:id="1304770202">
                  <w:marLeft w:val="0"/>
                  <w:marRight w:val="0"/>
                  <w:marTop w:val="0"/>
                  <w:marBottom w:val="0"/>
                  <w:divBdr>
                    <w:top w:val="none" w:sz="0" w:space="0" w:color="auto"/>
                    <w:left w:val="none" w:sz="0" w:space="0" w:color="auto"/>
                    <w:bottom w:val="none" w:sz="0" w:space="0" w:color="auto"/>
                    <w:right w:val="none" w:sz="0" w:space="0" w:color="auto"/>
                  </w:divBdr>
                </w:div>
                <w:div w:id="499277941">
                  <w:marLeft w:val="0"/>
                  <w:marRight w:val="0"/>
                  <w:marTop w:val="0"/>
                  <w:marBottom w:val="0"/>
                  <w:divBdr>
                    <w:top w:val="none" w:sz="0" w:space="0" w:color="auto"/>
                    <w:left w:val="none" w:sz="0" w:space="0" w:color="auto"/>
                    <w:bottom w:val="none" w:sz="0" w:space="0" w:color="auto"/>
                    <w:right w:val="none" w:sz="0" w:space="0" w:color="auto"/>
                  </w:divBdr>
                </w:div>
                <w:div w:id="631326039">
                  <w:marLeft w:val="0"/>
                  <w:marRight w:val="0"/>
                  <w:marTop w:val="0"/>
                  <w:marBottom w:val="0"/>
                  <w:divBdr>
                    <w:top w:val="none" w:sz="0" w:space="0" w:color="auto"/>
                    <w:left w:val="none" w:sz="0" w:space="0" w:color="auto"/>
                    <w:bottom w:val="none" w:sz="0" w:space="0" w:color="auto"/>
                    <w:right w:val="none" w:sz="0" w:space="0" w:color="auto"/>
                  </w:divBdr>
                </w:div>
                <w:div w:id="1661152541">
                  <w:marLeft w:val="0"/>
                  <w:marRight w:val="0"/>
                  <w:marTop w:val="0"/>
                  <w:marBottom w:val="0"/>
                  <w:divBdr>
                    <w:top w:val="none" w:sz="0" w:space="0" w:color="auto"/>
                    <w:left w:val="none" w:sz="0" w:space="0" w:color="auto"/>
                    <w:bottom w:val="none" w:sz="0" w:space="0" w:color="auto"/>
                    <w:right w:val="none" w:sz="0" w:space="0" w:color="auto"/>
                  </w:divBdr>
                </w:div>
                <w:div w:id="361632217">
                  <w:marLeft w:val="0"/>
                  <w:marRight w:val="0"/>
                  <w:marTop w:val="0"/>
                  <w:marBottom w:val="0"/>
                  <w:divBdr>
                    <w:top w:val="none" w:sz="0" w:space="0" w:color="auto"/>
                    <w:left w:val="none" w:sz="0" w:space="0" w:color="auto"/>
                    <w:bottom w:val="none" w:sz="0" w:space="0" w:color="auto"/>
                    <w:right w:val="none" w:sz="0" w:space="0" w:color="auto"/>
                  </w:divBdr>
                </w:div>
                <w:div w:id="706951889">
                  <w:marLeft w:val="0"/>
                  <w:marRight w:val="0"/>
                  <w:marTop w:val="0"/>
                  <w:marBottom w:val="0"/>
                  <w:divBdr>
                    <w:top w:val="none" w:sz="0" w:space="0" w:color="auto"/>
                    <w:left w:val="none" w:sz="0" w:space="0" w:color="auto"/>
                    <w:bottom w:val="none" w:sz="0" w:space="0" w:color="auto"/>
                    <w:right w:val="none" w:sz="0" w:space="0" w:color="auto"/>
                  </w:divBdr>
                </w:div>
                <w:div w:id="1021321915">
                  <w:marLeft w:val="0"/>
                  <w:marRight w:val="0"/>
                  <w:marTop w:val="0"/>
                  <w:marBottom w:val="0"/>
                  <w:divBdr>
                    <w:top w:val="none" w:sz="0" w:space="0" w:color="auto"/>
                    <w:left w:val="none" w:sz="0" w:space="0" w:color="auto"/>
                    <w:bottom w:val="none" w:sz="0" w:space="0" w:color="auto"/>
                    <w:right w:val="none" w:sz="0" w:space="0" w:color="auto"/>
                  </w:divBdr>
                </w:div>
                <w:div w:id="906964399">
                  <w:marLeft w:val="0"/>
                  <w:marRight w:val="0"/>
                  <w:marTop w:val="0"/>
                  <w:marBottom w:val="0"/>
                  <w:divBdr>
                    <w:top w:val="none" w:sz="0" w:space="0" w:color="auto"/>
                    <w:left w:val="none" w:sz="0" w:space="0" w:color="auto"/>
                    <w:bottom w:val="none" w:sz="0" w:space="0" w:color="auto"/>
                    <w:right w:val="none" w:sz="0" w:space="0" w:color="auto"/>
                  </w:divBdr>
                </w:div>
                <w:div w:id="766192275">
                  <w:marLeft w:val="0"/>
                  <w:marRight w:val="0"/>
                  <w:marTop w:val="0"/>
                  <w:marBottom w:val="0"/>
                  <w:divBdr>
                    <w:top w:val="none" w:sz="0" w:space="0" w:color="auto"/>
                    <w:left w:val="none" w:sz="0" w:space="0" w:color="auto"/>
                    <w:bottom w:val="none" w:sz="0" w:space="0" w:color="auto"/>
                    <w:right w:val="none" w:sz="0" w:space="0" w:color="auto"/>
                  </w:divBdr>
                </w:div>
                <w:div w:id="685251939">
                  <w:marLeft w:val="0"/>
                  <w:marRight w:val="0"/>
                  <w:marTop w:val="0"/>
                  <w:marBottom w:val="0"/>
                  <w:divBdr>
                    <w:top w:val="none" w:sz="0" w:space="0" w:color="auto"/>
                    <w:left w:val="none" w:sz="0" w:space="0" w:color="auto"/>
                    <w:bottom w:val="none" w:sz="0" w:space="0" w:color="auto"/>
                    <w:right w:val="none" w:sz="0" w:space="0" w:color="auto"/>
                  </w:divBdr>
                </w:div>
                <w:div w:id="1665668289">
                  <w:marLeft w:val="0"/>
                  <w:marRight w:val="0"/>
                  <w:marTop w:val="0"/>
                  <w:marBottom w:val="0"/>
                  <w:divBdr>
                    <w:top w:val="none" w:sz="0" w:space="0" w:color="auto"/>
                    <w:left w:val="none" w:sz="0" w:space="0" w:color="auto"/>
                    <w:bottom w:val="none" w:sz="0" w:space="0" w:color="auto"/>
                    <w:right w:val="none" w:sz="0" w:space="0" w:color="auto"/>
                  </w:divBdr>
                </w:div>
                <w:div w:id="1838031838">
                  <w:marLeft w:val="0"/>
                  <w:marRight w:val="0"/>
                  <w:marTop w:val="0"/>
                  <w:marBottom w:val="0"/>
                  <w:divBdr>
                    <w:top w:val="none" w:sz="0" w:space="0" w:color="auto"/>
                    <w:left w:val="none" w:sz="0" w:space="0" w:color="auto"/>
                    <w:bottom w:val="none" w:sz="0" w:space="0" w:color="auto"/>
                    <w:right w:val="none" w:sz="0" w:space="0" w:color="auto"/>
                  </w:divBdr>
                </w:div>
                <w:div w:id="893273888">
                  <w:marLeft w:val="0"/>
                  <w:marRight w:val="0"/>
                  <w:marTop w:val="0"/>
                  <w:marBottom w:val="0"/>
                  <w:divBdr>
                    <w:top w:val="none" w:sz="0" w:space="0" w:color="auto"/>
                    <w:left w:val="none" w:sz="0" w:space="0" w:color="auto"/>
                    <w:bottom w:val="none" w:sz="0" w:space="0" w:color="auto"/>
                    <w:right w:val="none" w:sz="0" w:space="0" w:color="auto"/>
                  </w:divBdr>
                </w:div>
                <w:div w:id="1269775477">
                  <w:marLeft w:val="0"/>
                  <w:marRight w:val="0"/>
                  <w:marTop w:val="0"/>
                  <w:marBottom w:val="0"/>
                  <w:divBdr>
                    <w:top w:val="none" w:sz="0" w:space="0" w:color="auto"/>
                    <w:left w:val="none" w:sz="0" w:space="0" w:color="auto"/>
                    <w:bottom w:val="none" w:sz="0" w:space="0" w:color="auto"/>
                    <w:right w:val="none" w:sz="0" w:space="0" w:color="auto"/>
                  </w:divBdr>
                </w:div>
                <w:div w:id="942615575">
                  <w:marLeft w:val="0"/>
                  <w:marRight w:val="0"/>
                  <w:marTop w:val="0"/>
                  <w:marBottom w:val="0"/>
                  <w:divBdr>
                    <w:top w:val="none" w:sz="0" w:space="0" w:color="auto"/>
                    <w:left w:val="none" w:sz="0" w:space="0" w:color="auto"/>
                    <w:bottom w:val="none" w:sz="0" w:space="0" w:color="auto"/>
                    <w:right w:val="none" w:sz="0" w:space="0" w:color="auto"/>
                  </w:divBdr>
                </w:div>
                <w:div w:id="566183447">
                  <w:marLeft w:val="0"/>
                  <w:marRight w:val="0"/>
                  <w:marTop w:val="0"/>
                  <w:marBottom w:val="0"/>
                  <w:divBdr>
                    <w:top w:val="none" w:sz="0" w:space="0" w:color="auto"/>
                    <w:left w:val="none" w:sz="0" w:space="0" w:color="auto"/>
                    <w:bottom w:val="none" w:sz="0" w:space="0" w:color="auto"/>
                    <w:right w:val="none" w:sz="0" w:space="0" w:color="auto"/>
                  </w:divBdr>
                </w:div>
                <w:div w:id="1175152681">
                  <w:marLeft w:val="0"/>
                  <w:marRight w:val="0"/>
                  <w:marTop w:val="0"/>
                  <w:marBottom w:val="0"/>
                  <w:divBdr>
                    <w:top w:val="none" w:sz="0" w:space="0" w:color="auto"/>
                    <w:left w:val="none" w:sz="0" w:space="0" w:color="auto"/>
                    <w:bottom w:val="none" w:sz="0" w:space="0" w:color="auto"/>
                    <w:right w:val="none" w:sz="0" w:space="0" w:color="auto"/>
                  </w:divBdr>
                </w:div>
                <w:div w:id="588201966">
                  <w:marLeft w:val="0"/>
                  <w:marRight w:val="0"/>
                  <w:marTop w:val="0"/>
                  <w:marBottom w:val="0"/>
                  <w:divBdr>
                    <w:top w:val="none" w:sz="0" w:space="0" w:color="auto"/>
                    <w:left w:val="none" w:sz="0" w:space="0" w:color="auto"/>
                    <w:bottom w:val="none" w:sz="0" w:space="0" w:color="auto"/>
                    <w:right w:val="none" w:sz="0" w:space="0" w:color="auto"/>
                  </w:divBdr>
                </w:div>
                <w:div w:id="1274050884">
                  <w:marLeft w:val="0"/>
                  <w:marRight w:val="0"/>
                  <w:marTop w:val="0"/>
                  <w:marBottom w:val="0"/>
                  <w:divBdr>
                    <w:top w:val="none" w:sz="0" w:space="0" w:color="auto"/>
                    <w:left w:val="none" w:sz="0" w:space="0" w:color="auto"/>
                    <w:bottom w:val="none" w:sz="0" w:space="0" w:color="auto"/>
                    <w:right w:val="none" w:sz="0" w:space="0" w:color="auto"/>
                  </w:divBdr>
                </w:div>
                <w:div w:id="468134352">
                  <w:marLeft w:val="0"/>
                  <w:marRight w:val="0"/>
                  <w:marTop w:val="0"/>
                  <w:marBottom w:val="0"/>
                  <w:divBdr>
                    <w:top w:val="none" w:sz="0" w:space="0" w:color="auto"/>
                    <w:left w:val="none" w:sz="0" w:space="0" w:color="auto"/>
                    <w:bottom w:val="none" w:sz="0" w:space="0" w:color="auto"/>
                    <w:right w:val="none" w:sz="0" w:space="0" w:color="auto"/>
                  </w:divBdr>
                </w:div>
                <w:div w:id="2144616639">
                  <w:marLeft w:val="0"/>
                  <w:marRight w:val="0"/>
                  <w:marTop w:val="0"/>
                  <w:marBottom w:val="0"/>
                  <w:divBdr>
                    <w:top w:val="none" w:sz="0" w:space="0" w:color="auto"/>
                    <w:left w:val="none" w:sz="0" w:space="0" w:color="auto"/>
                    <w:bottom w:val="none" w:sz="0" w:space="0" w:color="auto"/>
                    <w:right w:val="none" w:sz="0" w:space="0" w:color="auto"/>
                  </w:divBdr>
                </w:div>
                <w:div w:id="1959532720">
                  <w:marLeft w:val="0"/>
                  <w:marRight w:val="0"/>
                  <w:marTop w:val="0"/>
                  <w:marBottom w:val="0"/>
                  <w:divBdr>
                    <w:top w:val="none" w:sz="0" w:space="0" w:color="auto"/>
                    <w:left w:val="none" w:sz="0" w:space="0" w:color="auto"/>
                    <w:bottom w:val="none" w:sz="0" w:space="0" w:color="auto"/>
                    <w:right w:val="none" w:sz="0" w:space="0" w:color="auto"/>
                  </w:divBdr>
                </w:div>
                <w:div w:id="1691177675">
                  <w:marLeft w:val="0"/>
                  <w:marRight w:val="0"/>
                  <w:marTop w:val="0"/>
                  <w:marBottom w:val="0"/>
                  <w:divBdr>
                    <w:top w:val="none" w:sz="0" w:space="0" w:color="auto"/>
                    <w:left w:val="none" w:sz="0" w:space="0" w:color="auto"/>
                    <w:bottom w:val="none" w:sz="0" w:space="0" w:color="auto"/>
                    <w:right w:val="none" w:sz="0" w:space="0" w:color="auto"/>
                  </w:divBdr>
                </w:div>
                <w:div w:id="1315066311">
                  <w:marLeft w:val="0"/>
                  <w:marRight w:val="0"/>
                  <w:marTop w:val="0"/>
                  <w:marBottom w:val="0"/>
                  <w:divBdr>
                    <w:top w:val="none" w:sz="0" w:space="0" w:color="auto"/>
                    <w:left w:val="none" w:sz="0" w:space="0" w:color="auto"/>
                    <w:bottom w:val="none" w:sz="0" w:space="0" w:color="auto"/>
                    <w:right w:val="none" w:sz="0" w:space="0" w:color="auto"/>
                  </w:divBdr>
                </w:div>
                <w:div w:id="2038771616">
                  <w:marLeft w:val="0"/>
                  <w:marRight w:val="0"/>
                  <w:marTop w:val="0"/>
                  <w:marBottom w:val="0"/>
                  <w:divBdr>
                    <w:top w:val="none" w:sz="0" w:space="0" w:color="auto"/>
                    <w:left w:val="none" w:sz="0" w:space="0" w:color="auto"/>
                    <w:bottom w:val="none" w:sz="0" w:space="0" w:color="auto"/>
                    <w:right w:val="none" w:sz="0" w:space="0" w:color="auto"/>
                  </w:divBdr>
                </w:div>
                <w:div w:id="203448117">
                  <w:marLeft w:val="0"/>
                  <w:marRight w:val="0"/>
                  <w:marTop w:val="0"/>
                  <w:marBottom w:val="0"/>
                  <w:divBdr>
                    <w:top w:val="none" w:sz="0" w:space="0" w:color="auto"/>
                    <w:left w:val="none" w:sz="0" w:space="0" w:color="auto"/>
                    <w:bottom w:val="none" w:sz="0" w:space="0" w:color="auto"/>
                    <w:right w:val="none" w:sz="0" w:space="0" w:color="auto"/>
                  </w:divBdr>
                </w:div>
                <w:div w:id="327514557">
                  <w:marLeft w:val="0"/>
                  <w:marRight w:val="0"/>
                  <w:marTop w:val="0"/>
                  <w:marBottom w:val="0"/>
                  <w:divBdr>
                    <w:top w:val="none" w:sz="0" w:space="0" w:color="auto"/>
                    <w:left w:val="none" w:sz="0" w:space="0" w:color="auto"/>
                    <w:bottom w:val="none" w:sz="0" w:space="0" w:color="auto"/>
                    <w:right w:val="none" w:sz="0" w:space="0" w:color="auto"/>
                  </w:divBdr>
                </w:div>
                <w:div w:id="1333607939">
                  <w:marLeft w:val="0"/>
                  <w:marRight w:val="0"/>
                  <w:marTop w:val="0"/>
                  <w:marBottom w:val="0"/>
                  <w:divBdr>
                    <w:top w:val="none" w:sz="0" w:space="0" w:color="auto"/>
                    <w:left w:val="none" w:sz="0" w:space="0" w:color="auto"/>
                    <w:bottom w:val="none" w:sz="0" w:space="0" w:color="auto"/>
                    <w:right w:val="none" w:sz="0" w:space="0" w:color="auto"/>
                  </w:divBdr>
                </w:div>
                <w:div w:id="1772582286">
                  <w:marLeft w:val="0"/>
                  <w:marRight w:val="0"/>
                  <w:marTop w:val="0"/>
                  <w:marBottom w:val="0"/>
                  <w:divBdr>
                    <w:top w:val="none" w:sz="0" w:space="0" w:color="auto"/>
                    <w:left w:val="none" w:sz="0" w:space="0" w:color="auto"/>
                    <w:bottom w:val="none" w:sz="0" w:space="0" w:color="auto"/>
                    <w:right w:val="none" w:sz="0" w:space="0" w:color="auto"/>
                  </w:divBdr>
                </w:div>
                <w:div w:id="622538045">
                  <w:marLeft w:val="0"/>
                  <w:marRight w:val="0"/>
                  <w:marTop w:val="0"/>
                  <w:marBottom w:val="0"/>
                  <w:divBdr>
                    <w:top w:val="none" w:sz="0" w:space="0" w:color="auto"/>
                    <w:left w:val="none" w:sz="0" w:space="0" w:color="auto"/>
                    <w:bottom w:val="none" w:sz="0" w:space="0" w:color="auto"/>
                    <w:right w:val="none" w:sz="0" w:space="0" w:color="auto"/>
                  </w:divBdr>
                </w:div>
                <w:div w:id="1991472599">
                  <w:marLeft w:val="0"/>
                  <w:marRight w:val="0"/>
                  <w:marTop w:val="0"/>
                  <w:marBottom w:val="0"/>
                  <w:divBdr>
                    <w:top w:val="none" w:sz="0" w:space="0" w:color="auto"/>
                    <w:left w:val="none" w:sz="0" w:space="0" w:color="auto"/>
                    <w:bottom w:val="none" w:sz="0" w:space="0" w:color="auto"/>
                    <w:right w:val="none" w:sz="0" w:space="0" w:color="auto"/>
                  </w:divBdr>
                </w:div>
                <w:div w:id="2068649519">
                  <w:marLeft w:val="0"/>
                  <w:marRight w:val="0"/>
                  <w:marTop w:val="0"/>
                  <w:marBottom w:val="0"/>
                  <w:divBdr>
                    <w:top w:val="none" w:sz="0" w:space="0" w:color="auto"/>
                    <w:left w:val="none" w:sz="0" w:space="0" w:color="auto"/>
                    <w:bottom w:val="none" w:sz="0" w:space="0" w:color="auto"/>
                    <w:right w:val="none" w:sz="0" w:space="0" w:color="auto"/>
                  </w:divBdr>
                </w:div>
                <w:div w:id="636180295">
                  <w:marLeft w:val="0"/>
                  <w:marRight w:val="0"/>
                  <w:marTop w:val="0"/>
                  <w:marBottom w:val="0"/>
                  <w:divBdr>
                    <w:top w:val="none" w:sz="0" w:space="0" w:color="auto"/>
                    <w:left w:val="none" w:sz="0" w:space="0" w:color="auto"/>
                    <w:bottom w:val="none" w:sz="0" w:space="0" w:color="auto"/>
                    <w:right w:val="none" w:sz="0" w:space="0" w:color="auto"/>
                  </w:divBdr>
                </w:div>
                <w:div w:id="2067488221">
                  <w:marLeft w:val="0"/>
                  <w:marRight w:val="0"/>
                  <w:marTop w:val="0"/>
                  <w:marBottom w:val="0"/>
                  <w:divBdr>
                    <w:top w:val="none" w:sz="0" w:space="0" w:color="auto"/>
                    <w:left w:val="none" w:sz="0" w:space="0" w:color="auto"/>
                    <w:bottom w:val="none" w:sz="0" w:space="0" w:color="auto"/>
                    <w:right w:val="none" w:sz="0" w:space="0" w:color="auto"/>
                  </w:divBdr>
                </w:div>
                <w:div w:id="1440561794">
                  <w:marLeft w:val="0"/>
                  <w:marRight w:val="0"/>
                  <w:marTop w:val="0"/>
                  <w:marBottom w:val="0"/>
                  <w:divBdr>
                    <w:top w:val="none" w:sz="0" w:space="0" w:color="auto"/>
                    <w:left w:val="none" w:sz="0" w:space="0" w:color="auto"/>
                    <w:bottom w:val="none" w:sz="0" w:space="0" w:color="auto"/>
                    <w:right w:val="none" w:sz="0" w:space="0" w:color="auto"/>
                  </w:divBdr>
                </w:div>
                <w:div w:id="596251369">
                  <w:marLeft w:val="0"/>
                  <w:marRight w:val="0"/>
                  <w:marTop w:val="0"/>
                  <w:marBottom w:val="0"/>
                  <w:divBdr>
                    <w:top w:val="none" w:sz="0" w:space="0" w:color="auto"/>
                    <w:left w:val="none" w:sz="0" w:space="0" w:color="auto"/>
                    <w:bottom w:val="none" w:sz="0" w:space="0" w:color="auto"/>
                    <w:right w:val="none" w:sz="0" w:space="0" w:color="auto"/>
                  </w:divBdr>
                </w:div>
                <w:div w:id="1450396101">
                  <w:marLeft w:val="0"/>
                  <w:marRight w:val="0"/>
                  <w:marTop w:val="0"/>
                  <w:marBottom w:val="0"/>
                  <w:divBdr>
                    <w:top w:val="none" w:sz="0" w:space="0" w:color="auto"/>
                    <w:left w:val="none" w:sz="0" w:space="0" w:color="auto"/>
                    <w:bottom w:val="none" w:sz="0" w:space="0" w:color="auto"/>
                    <w:right w:val="none" w:sz="0" w:space="0" w:color="auto"/>
                  </w:divBdr>
                </w:div>
                <w:div w:id="2107577044">
                  <w:marLeft w:val="0"/>
                  <w:marRight w:val="0"/>
                  <w:marTop w:val="0"/>
                  <w:marBottom w:val="0"/>
                  <w:divBdr>
                    <w:top w:val="none" w:sz="0" w:space="0" w:color="auto"/>
                    <w:left w:val="none" w:sz="0" w:space="0" w:color="auto"/>
                    <w:bottom w:val="none" w:sz="0" w:space="0" w:color="auto"/>
                    <w:right w:val="none" w:sz="0" w:space="0" w:color="auto"/>
                  </w:divBdr>
                </w:div>
                <w:div w:id="398014429">
                  <w:marLeft w:val="0"/>
                  <w:marRight w:val="0"/>
                  <w:marTop w:val="0"/>
                  <w:marBottom w:val="0"/>
                  <w:divBdr>
                    <w:top w:val="none" w:sz="0" w:space="0" w:color="auto"/>
                    <w:left w:val="none" w:sz="0" w:space="0" w:color="auto"/>
                    <w:bottom w:val="none" w:sz="0" w:space="0" w:color="auto"/>
                    <w:right w:val="none" w:sz="0" w:space="0" w:color="auto"/>
                  </w:divBdr>
                </w:div>
                <w:div w:id="353580729">
                  <w:marLeft w:val="0"/>
                  <w:marRight w:val="0"/>
                  <w:marTop w:val="0"/>
                  <w:marBottom w:val="0"/>
                  <w:divBdr>
                    <w:top w:val="none" w:sz="0" w:space="0" w:color="auto"/>
                    <w:left w:val="none" w:sz="0" w:space="0" w:color="auto"/>
                    <w:bottom w:val="none" w:sz="0" w:space="0" w:color="auto"/>
                    <w:right w:val="none" w:sz="0" w:space="0" w:color="auto"/>
                  </w:divBdr>
                </w:div>
                <w:div w:id="1220282464">
                  <w:marLeft w:val="0"/>
                  <w:marRight w:val="0"/>
                  <w:marTop w:val="0"/>
                  <w:marBottom w:val="0"/>
                  <w:divBdr>
                    <w:top w:val="none" w:sz="0" w:space="0" w:color="auto"/>
                    <w:left w:val="none" w:sz="0" w:space="0" w:color="auto"/>
                    <w:bottom w:val="none" w:sz="0" w:space="0" w:color="auto"/>
                    <w:right w:val="none" w:sz="0" w:space="0" w:color="auto"/>
                  </w:divBdr>
                </w:div>
                <w:div w:id="24329586">
                  <w:marLeft w:val="0"/>
                  <w:marRight w:val="0"/>
                  <w:marTop w:val="0"/>
                  <w:marBottom w:val="0"/>
                  <w:divBdr>
                    <w:top w:val="none" w:sz="0" w:space="0" w:color="auto"/>
                    <w:left w:val="none" w:sz="0" w:space="0" w:color="auto"/>
                    <w:bottom w:val="none" w:sz="0" w:space="0" w:color="auto"/>
                    <w:right w:val="none" w:sz="0" w:space="0" w:color="auto"/>
                  </w:divBdr>
                </w:div>
                <w:div w:id="1953516199">
                  <w:marLeft w:val="0"/>
                  <w:marRight w:val="0"/>
                  <w:marTop w:val="0"/>
                  <w:marBottom w:val="0"/>
                  <w:divBdr>
                    <w:top w:val="none" w:sz="0" w:space="0" w:color="auto"/>
                    <w:left w:val="none" w:sz="0" w:space="0" w:color="auto"/>
                    <w:bottom w:val="none" w:sz="0" w:space="0" w:color="auto"/>
                    <w:right w:val="none" w:sz="0" w:space="0" w:color="auto"/>
                  </w:divBdr>
                </w:div>
                <w:div w:id="1501315231">
                  <w:marLeft w:val="0"/>
                  <w:marRight w:val="0"/>
                  <w:marTop w:val="0"/>
                  <w:marBottom w:val="0"/>
                  <w:divBdr>
                    <w:top w:val="none" w:sz="0" w:space="0" w:color="auto"/>
                    <w:left w:val="none" w:sz="0" w:space="0" w:color="auto"/>
                    <w:bottom w:val="none" w:sz="0" w:space="0" w:color="auto"/>
                    <w:right w:val="none" w:sz="0" w:space="0" w:color="auto"/>
                  </w:divBdr>
                </w:div>
                <w:div w:id="2005040629">
                  <w:marLeft w:val="0"/>
                  <w:marRight w:val="0"/>
                  <w:marTop w:val="0"/>
                  <w:marBottom w:val="0"/>
                  <w:divBdr>
                    <w:top w:val="none" w:sz="0" w:space="0" w:color="auto"/>
                    <w:left w:val="none" w:sz="0" w:space="0" w:color="auto"/>
                    <w:bottom w:val="none" w:sz="0" w:space="0" w:color="auto"/>
                    <w:right w:val="none" w:sz="0" w:space="0" w:color="auto"/>
                  </w:divBdr>
                </w:div>
                <w:div w:id="270864662">
                  <w:marLeft w:val="0"/>
                  <w:marRight w:val="0"/>
                  <w:marTop w:val="0"/>
                  <w:marBottom w:val="0"/>
                  <w:divBdr>
                    <w:top w:val="none" w:sz="0" w:space="0" w:color="auto"/>
                    <w:left w:val="none" w:sz="0" w:space="0" w:color="auto"/>
                    <w:bottom w:val="none" w:sz="0" w:space="0" w:color="auto"/>
                    <w:right w:val="none" w:sz="0" w:space="0" w:color="auto"/>
                  </w:divBdr>
                </w:div>
                <w:div w:id="664282882">
                  <w:marLeft w:val="0"/>
                  <w:marRight w:val="0"/>
                  <w:marTop w:val="0"/>
                  <w:marBottom w:val="0"/>
                  <w:divBdr>
                    <w:top w:val="none" w:sz="0" w:space="0" w:color="auto"/>
                    <w:left w:val="none" w:sz="0" w:space="0" w:color="auto"/>
                    <w:bottom w:val="none" w:sz="0" w:space="0" w:color="auto"/>
                    <w:right w:val="none" w:sz="0" w:space="0" w:color="auto"/>
                  </w:divBdr>
                </w:div>
                <w:div w:id="1599407652">
                  <w:marLeft w:val="0"/>
                  <w:marRight w:val="0"/>
                  <w:marTop w:val="0"/>
                  <w:marBottom w:val="0"/>
                  <w:divBdr>
                    <w:top w:val="none" w:sz="0" w:space="0" w:color="auto"/>
                    <w:left w:val="none" w:sz="0" w:space="0" w:color="auto"/>
                    <w:bottom w:val="none" w:sz="0" w:space="0" w:color="auto"/>
                    <w:right w:val="none" w:sz="0" w:space="0" w:color="auto"/>
                  </w:divBdr>
                </w:div>
                <w:div w:id="1710454287">
                  <w:marLeft w:val="0"/>
                  <w:marRight w:val="0"/>
                  <w:marTop w:val="0"/>
                  <w:marBottom w:val="0"/>
                  <w:divBdr>
                    <w:top w:val="none" w:sz="0" w:space="0" w:color="auto"/>
                    <w:left w:val="none" w:sz="0" w:space="0" w:color="auto"/>
                    <w:bottom w:val="none" w:sz="0" w:space="0" w:color="auto"/>
                    <w:right w:val="none" w:sz="0" w:space="0" w:color="auto"/>
                  </w:divBdr>
                </w:div>
                <w:div w:id="648635349">
                  <w:marLeft w:val="0"/>
                  <w:marRight w:val="0"/>
                  <w:marTop w:val="0"/>
                  <w:marBottom w:val="0"/>
                  <w:divBdr>
                    <w:top w:val="none" w:sz="0" w:space="0" w:color="auto"/>
                    <w:left w:val="none" w:sz="0" w:space="0" w:color="auto"/>
                    <w:bottom w:val="none" w:sz="0" w:space="0" w:color="auto"/>
                    <w:right w:val="none" w:sz="0" w:space="0" w:color="auto"/>
                  </w:divBdr>
                </w:div>
                <w:div w:id="2054691430">
                  <w:marLeft w:val="0"/>
                  <w:marRight w:val="0"/>
                  <w:marTop w:val="0"/>
                  <w:marBottom w:val="0"/>
                  <w:divBdr>
                    <w:top w:val="none" w:sz="0" w:space="0" w:color="auto"/>
                    <w:left w:val="none" w:sz="0" w:space="0" w:color="auto"/>
                    <w:bottom w:val="none" w:sz="0" w:space="0" w:color="auto"/>
                    <w:right w:val="none" w:sz="0" w:space="0" w:color="auto"/>
                  </w:divBdr>
                </w:div>
                <w:div w:id="522281690">
                  <w:marLeft w:val="0"/>
                  <w:marRight w:val="0"/>
                  <w:marTop w:val="0"/>
                  <w:marBottom w:val="0"/>
                  <w:divBdr>
                    <w:top w:val="none" w:sz="0" w:space="0" w:color="auto"/>
                    <w:left w:val="none" w:sz="0" w:space="0" w:color="auto"/>
                    <w:bottom w:val="none" w:sz="0" w:space="0" w:color="auto"/>
                    <w:right w:val="none" w:sz="0" w:space="0" w:color="auto"/>
                  </w:divBdr>
                </w:div>
                <w:div w:id="562178877">
                  <w:marLeft w:val="0"/>
                  <w:marRight w:val="0"/>
                  <w:marTop w:val="0"/>
                  <w:marBottom w:val="0"/>
                  <w:divBdr>
                    <w:top w:val="none" w:sz="0" w:space="0" w:color="auto"/>
                    <w:left w:val="none" w:sz="0" w:space="0" w:color="auto"/>
                    <w:bottom w:val="none" w:sz="0" w:space="0" w:color="auto"/>
                    <w:right w:val="none" w:sz="0" w:space="0" w:color="auto"/>
                  </w:divBdr>
                </w:div>
                <w:div w:id="364404703">
                  <w:marLeft w:val="0"/>
                  <w:marRight w:val="0"/>
                  <w:marTop w:val="0"/>
                  <w:marBottom w:val="0"/>
                  <w:divBdr>
                    <w:top w:val="none" w:sz="0" w:space="0" w:color="auto"/>
                    <w:left w:val="none" w:sz="0" w:space="0" w:color="auto"/>
                    <w:bottom w:val="none" w:sz="0" w:space="0" w:color="auto"/>
                    <w:right w:val="none" w:sz="0" w:space="0" w:color="auto"/>
                  </w:divBdr>
                </w:div>
                <w:div w:id="691498549">
                  <w:marLeft w:val="0"/>
                  <w:marRight w:val="0"/>
                  <w:marTop w:val="0"/>
                  <w:marBottom w:val="0"/>
                  <w:divBdr>
                    <w:top w:val="none" w:sz="0" w:space="0" w:color="auto"/>
                    <w:left w:val="none" w:sz="0" w:space="0" w:color="auto"/>
                    <w:bottom w:val="none" w:sz="0" w:space="0" w:color="auto"/>
                    <w:right w:val="none" w:sz="0" w:space="0" w:color="auto"/>
                  </w:divBdr>
                </w:div>
                <w:div w:id="1800763295">
                  <w:marLeft w:val="0"/>
                  <w:marRight w:val="0"/>
                  <w:marTop w:val="0"/>
                  <w:marBottom w:val="0"/>
                  <w:divBdr>
                    <w:top w:val="none" w:sz="0" w:space="0" w:color="auto"/>
                    <w:left w:val="none" w:sz="0" w:space="0" w:color="auto"/>
                    <w:bottom w:val="none" w:sz="0" w:space="0" w:color="auto"/>
                    <w:right w:val="none" w:sz="0" w:space="0" w:color="auto"/>
                  </w:divBdr>
                </w:div>
                <w:div w:id="1699232837">
                  <w:marLeft w:val="0"/>
                  <w:marRight w:val="0"/>
                  <w:marTop w:val="0"/>
                  <w:marBottom w:val="0"/>
                  <w:divBdr>
                    <w:top w:val="none" w:sz="0" w:space="0" w:color="auto"/>
                    <w:left w:val="none" w:sz="0" w:space="0" w:color="auto"/>
                    <w:bottom w:val="none" w:sz="0" w:space="0" w:color="auto"/>
                    <w:right w:val="none" w:sz="0" w:space="0" w:color="auto"/>
                  </w:divBdr>
                </w:div>
                <w:div w:id="1418089305">
                  <w:marLeft w:val="0"/>
                  <w:marRight w:val="0"/>
                  <w:marTop w:val="0"/>
                  <w:marBottom w:val="0"/>
                  <w:divBdr>
                    <w:top w:val="none" w:sz="0" w:space="0" w:color="auto"/>
                    <w:left w:val="none" w:sz="0" w:space="0" w:color="auto"/>
                    <w:bottom w:val="none" w:sz="0" w:space="0" w:color="auto"/>
                    <w:right w:val="none" w:sz="0" w:space="0" w:color="auto"/>
                  </w:divBdr>
                </w:div>
                <w:div w:id="1589382070">
                  <w:marLeft w:val="0"/>
                  <w:marRight w:val="0"/>
                  <w:marTop w:val="0"/>
                  <w:marBottom w:val="0"/>
                  <w:divBdr>
                    <w:top w:val="none" w:sz="0" w:space="0" w:color="auto"/>
                    <w:left w:val="none" w:sz="0" w:space="0" w:color="auto"/>
                    <w:bottom w:val="none" w:sz="0" w:space="0" w:color="auto"/>
                    <w:right w:val="none" w:sz="0" w:space="0" w:color="auto"/>
                  </w:divBdr>
                </w:div>
                <w:div w:id="629433873">
                  <w:marLeft w:val="0"/>
                  <w:marRight w:val="0"/>
                  <w:marTop w:val="0"/>
                  <w:marBottom w:val="0"/>
                  <w:divBdr>
                    <w:top w:val="none" w:sz="0" w:space="0" w:color="auto"/>
                    <w:left w:val="none" w:sz="0" w:space="0" w:color="auto"/>
                    <w:bottom w:val="none" w:sz="0" w:space="0" w:color="auto"/>
                    <w:right w:val="none" w:sz="0" w:space="0" w:color="auto"/>
                  </w:divBdr>
                </w:div>
                <w:div w:id="1185291387">
                  <w:marLeft w:val="0"/>
                  <w:marRight w:val="0"/>
                  <w:marTop w:val="0"/>
                  <w:marBottom w:val="0"/>
                  <w:divBdr>
                    <w:top w:val="none" w:sz="0" w:space="0" w:color="auto"/>
                    <w:left w:val="none" w:sz="0" w:space="0" w:color="auto"/>
                    <w:bottom w:val="none" w:sz="0" w:space="0" w:color="auto"/>
                    <w:right w:val="none" w:sz="0" w:space="0" w:color="auto"/>
                  </w:divBdr>
                </w:div>
                <w:div w:id="1848665084">
                  <w:marLeft w:val="0"/>
                  <w:marRight w:val="0"/>
                  <w:marTop w:val="0"/>
                  <w:marBottom w:val="0"/>
                  <w:divBdr>
                    <w:top w:val="none" w:sz="0" w:space="0" w:color="auto"/>
                    <w:left w:val="none" w:sz="0" w:space="0" w:color="auto"/>
                    <w:bottom w:val="none" w:sz="0" w:space="0" w:color="auto"/>
                    <w:right w:val="none" w:sz="0" w:space="0" w:color="auto"/>
                  </w:divBdr>
                </w:div>
                <w:div w:id="1505167498">
                  <w:marLeft w:val="0"/>
                  <w:marRight w:val="0"/>
                  <w:marTop w:val="0"/>
                  <w:marBottom w:val="0"/>
                  <w:divBdr>
                    <w:top w:val="none" w:sz="0" w:space="0" w:color="auto"/>
                    <w:left w:val="none" w:sz="0" w:space="0" w:color="auto"/>
                    <w:bottom w:val="none" w:sz="0" w:space="0" w:color="auto"/>
                    <w:right w:val="none" w:sz="0" w:space="0" w:color="auto"/>
                  </w:divBdr>
                </w:div>
                <w:div w:id="1980527557">
                  <w:marLeft w:val="0"/>
                  <w:marRight w:val="0"/>
                  <w:marTop w:val="0"/>
                  <w:marBottom w:val="0"/>
                  <w:divBdr>
                    <w:top w:val="none" w:sz="0" w:space="0" w:color="auto"/>
                    <w:left w:val="none" w:sz="0" w:space="0" w:color="auto"/>
                    <w:bottom w:val="none" w:sz="0" w:space="0" w:color="auto"/>
                    <w:right w:val="none" w:sz="0" w:space="0" w:color="auto"/>
                  </w:divBdr>
                </w:div>
                <w:div w:id="584653472">
                  <w:marLeft w:val="0"/>
                  <w:marRight w:val="0"/>
                  <w:marTop w:val="0"/>
                  <w:marBottom w:val="0"/>
                  <w:divBdr>
                    <w:top w:val="none" w:sz="0" w:space="0" w:color="auto"/>
                    <w:left w:val="none" w:sz="0" w:space="0" w:color="auto"/>
                    <w:bottom w:val="none" w:sz="0" w:space="0" w:color="auto"/>
                    <w:right w:val="none" w:sz="0" w:space="0" w:color="auto"/>
                  </w:divBdr>
                </w:div>
                <w:div w:id="499778113">
                  <w:marLeft w:val="0"/>
                  <w:marRight w:val="0"/>
                  <w:marTop w:val="0"/>
                  <w:marBottom w:val="0"/>
                  <w:divBdr>
                    <w:top w:val="none" w:sz="0" w:space="0" w:color="auto"/>
                    <w:left w:val="none" w:sz="0" w:space="0" w:color="auto"/>
                    <w:bottom w:val="none" w:sz="0" w:space="0" w:color="auto"/>
                    <w:right w:val="none" w:sz="0" w:space="0" w:color="auto"/>
                  </w:divBdr>
                </w:div>
                <w:div w:id="1322732676">
                  <w:marLeft w:val="0"/>
                  <w:marRight w:val="0"/>
                  <w:marTop w:val="0"/>
                  <w:marBottom w:val="0"/>
                  <w:divBdr>
                    <w:top w:val="none" w:sz="0" w:space="0" w:color="auto"/>
                    <w:left w:val="none" w:sz="0" w:space="0" w:color="auto"/>
                    <w:bottom w:val="none" w:sz="0" w:space="0" w:color="auto"/>
                    <w:right w:val="none" w:sz="0" w:space="0" w:color="auto"/>
                  </w:divBdr>
                </w:div>
                <w:div w:id="1639801414">
                  <w:marLeft w:val="0"/>
                  <w:marRight w:val="0"/>
                  <w:marTop w:val="0"/>
                  <w:marBottom w:val="0"/>
                  <w:divBdr>
                    <w:top w:val="none" w:sz="0" w:space="0" w:color="auto"/>
                    <w:left w:val="none" w:sz="0" w:space="0" w:color="auto"/>
                    <w:bottom w:val="none" w:sz="0" w:space="0" w:color="auto"/>
                    <w:right w:val="none" w:sz="0" w:space="0" w:color="auto"/>
                  </w:divBdr>
                </w:div>
                <w:div w:id="1217352739">
                  <w:marLeft w:val="0"/>
                  <w:marRight w:val="0"/>
                  <w:marTop w:val="0"/>
                  <w:marBottom w:val="0"/>
                  <w:divBdr>
                    <w:top w:val="none" w:sz="0" w:space="0" w:color="auto"/>
                    <w:left w:val="none" w:sz="0" w:space="0" w:color="auto"/>
                    <w:bottom w:val="none" w:sz="0" w:space="0" w:color="auto"/>
                    <w:right w:val="none" w:sz="0" w:space="0" w:color="auto"/>
                  </w:divBdr>
                </w:div>
                <w:div w:id="1260062019">
                  <w:marLeft w:val="0"/>
                  <w:marRight w:val="0"/>
                  <w:marTop w:val="0"/>
                  <w:marBottom w:val="0"/>
                  <w:divBdr>
                    <w:top w:val="none" w:sz="0" w:space="0" w:color="auto"/>
                    <w:left w:val="none" w:sz="0" w:space="0" w:color="auto"/>
                    <w:bottom w:val="none" w:sz="0" w:space="0" w:color="auto"/>
                    <w:right w:val="none" w:sz="0" w:space="0" w:color="auto"/>
                  </w:divBdr>
                </w:div>
                <w:div w:id="1544517083">
                  <w:marLeft w:val="0"/>
                  <w:marRight w:val="0"/>
                  <w:marTop w:val="0"/>
                  <w:marBottom w:val="0"/>
                  <w:divBdr>
                    <w:top w:val="none" w:sz="0" w:space="0" w:color="auto"/>
                    <w:left w:val="none" w:sz="0" w:space="0" w:color="auto"/>
                    <w:bottom w:val="none" w:sz="0" w:space="0" w:color="auto"/>
                    <w:right w:val="none" w:sz="0" w:space="0" w:color="auto"/>
                  </w:divBdr>
                </w:div>
                <w:div w:id="1268389174">
                  <w:marLeft w:val="0"/>
                  <w:marRight w:val="0"/>
                  <w:marTop w:val="0"/>
                  <w:marBottom w:val="0"/>
                  <w:divBdr>
                    <w:top w:val="none" w:sz="0" w:space="0" w:color="auto"/>
                    <w:left w:val="none" w:sz="0" w:space="0" w:color="auto"/>
                    <w:bottom w:val="none" w:sz="0" w:space="0" w:color="auto"/>
                    <w:right w:val="none" w:sz="0" w:space="0" w:color="auto"/>
                  </w:divBdr>
                </w:div>
                <w:div w:id="818033985">
                  <w:marLeft w:val="0"/>
                  <w:marRight w:val="0"/>
                  <w:marTop w:val="0"/>
                  <w:marBottom w:val="0"/>
                  <w:divBdr>
                    <w:top w:val="none" w:sz="0" w:space="0" w:color="auto"/>
                    <w:left w:val="none" w:sz="0" w:space="0" w:color="auto"/>
                    <w:bottom w:val="none" w:sz="0" w:space="0" w:color="auto"/>
                    <w:right w:val="none" w:sz="0" w:space="0" w:color="auto"/>
                  </w:divBdr>
                </w:div>
                <w:div w:id="1328706868">
                  <w:marLeft w:val="0"/>
                  <w:marRight w:val="0"/>
                  <w:marTop w:val="0"/>
                  <w:marBottom w:val="0"/>
                  <w:divBdr>
                    <w:top w:val="none" w:sz="0" w:space="0" w:color="auto"/>
                    <w:left w:val="none" w:sz="0" w:space="0" w:color="auto"/>
                    <w:bottom w:val="none" w:sz="0" w:space="0" w:color="auto"/>
                    <w:right w:val="none" w:sz="0" w:space="0" w:color="auto"/>
                  </w:divBdr>
                </w:div>
                <w:div w:id="1590624804">
                  <w:marLeft w:val="0"/>
                  <w:marRight w:val="0"/>
                  <w:marTop w:val="0"/>
                  <w:marBottom w:val="0"/>
                  <w:divBdr>
                    <w:top w:val="none" w:sz="0" w:space="0" w:color="auto"/>
                    <w:left w:val="none" w:sz="0" w:space="0" w:color="auto"/>
                    <w:bottom w:val="none" w:sz="0" w:space="0" w:color="auto"/>
                    <w:right w:val="none" w:sz="0" w:space="0" w:color="auto"/>
                  </w:divBdr>
                </w:div>
                <w:div w:id="1673222981">
                  <w:marLeft w:val="0"/>
                  <w:marRight w:val="0"/>
                  <w:marTop w:val="0"/>
                  <w:marBottom w:val="0"/>
                  <w:divBdr>
                    <w:top w:val="none" w:sz="0" w:space="0" w:color="auto"/>
                    <w:left w:val="none" w:sz="0" w:space="0" w:color="auto"/>
                    <w:bottom w:val="none" w:sz="0" w:space="0" w:color="auto"/>
                    <w:right w:val="none" w:sz="0" w:space="0" w:color="auto"/>
                  </w:divBdr>
                </w:div>
              </w:divsChild>
            </w:div>
            <w:div w:id="212814541">
              <w:marLeft w:val="0"/>
              <w:marRight w:val="0"/>
              <w:marTop w:val="0"/>
              <w:marBottom w:val="0"/>
              <w:divBdr>
                <w:top w:val="none" w:sz="0" w:space="0" w:color="auto"/>
                <w:left w:val="none" w:sz="0" w:space="0" w:color="auto"/>
                <w:bottom w:val="none" w:sz="0" w:space="0" w:color="auto"/>
                <w:right w:val="none" w:sz="0" w:space="0" w:color="auto"/>
              </w:divBdr>
              <w:divsChild>
                <w:div w:id="126315199">
                  <w:marLeft w:val="0"/>
                  <w:marRight w:val="0"/>
                  <w:marTop w:val="0"/>
                  <w:marBottom w:val="0"/>
                  <w:divBdr>
                    <w:top w:val="none" w:sz="0" w:space="0" w:color="auto"/>
                    <w:left w:val="none" w:sz="0" w:space="0" w:color="auto"/>
                    <w:bottom w:val="none" w:sz="0" w:space="0" w:color="auto"/>
                    <w:right w:val="none" w:sz="0" w:space="0" w:color="auto"/>
                  </w:divBdr>
                </w:div>
                <w:div w:id="733241344">
                  <w:marLeft w:val="0"/>
                  <w:marRight w:val="0"/>
                  <w:marTop w:val="0"/>
                  <w:marBottom w:val="0"/>
                  <w:divBdr>
                    <w:top w:val="none" w:sz="0" w:space="0" w:color="auto"/>
                    <w:left w:val="none" w:sz="0" w:space="0" w:color="auto"/>
                    <w:bottom w:val="none" w:sz="0" w:space="0" w:color="auto"/>
                    <w:right w:val="none" w:sz="0" w:space="0" w:color="auto"/>
                  </w:divBdr>
                </w:div>
                <w:div w:id="2005621069">
                  <w:marLeft w:val="0"/>
                  <w:marRight w:val="0"/>
                  <w:marTop w:val="0"/>
                  <w:marBottom w:val="0"/>
                  <w:divBdr>
                    <w:top w:val="none" w:sz="0" w:space="0" w:color="auto"/>
                    <w:left w:val="none" w:sz="0" w:space="0" w:color="auto"/>
                    <w:bottom w:val="none" w:sz="0" w:space="0" w:color="auto"/>
                    <w:right w:val="none" w:sz="0" w:space="0" w:color="auto"/>
                  </w:divBdr>
                </w:div>
                <w:div w:id="728920381">
                  <w:marLeft w:val="0"/>
                  <w:marRight w:val="0"/>
                  <w:marTop w:val="0"/>
                  <w:marBottom w:val="0"/>
                  <w:divBdr>
                    <w:top w:val="none" w:sz="0" w:space="0" w:color="auto"/>
                    <w:left w:val="none" w:sz="0" w:space="0" w:color="auto"/>
                    <w:bottom w:val="none" w:sz="0" w:space="0" w:color="auto"/>
                    <w:right w:val="none" w:sz="0" w:space="0" w:color="auto"/>
                  </w:divBdr>
                </w:div>
                <w:div w:id="873543256">
                  <w:marLeft w:val="0"/>
                  <w:marRight w:val="0"/>
                  <w:marTop w:val="0"/>
                  <w:marBottom w:val="0"/>
                  <w:divBdr>
                    <w:top w:val="none" w:sz="0" w:space="0" w:color="auto"/>
                    <w:left w:val="none" w:sz="0" w:space="0" w:color="auto"/>
                    <w:bottom w:val="none" w:sz="0" w:space="0" w:color="auto"/>
                    <w:right w:val="none" w:sz="0" w:space="0" w:color="auto"/>
                  </w:divBdr>
                </w:div>
                <w:div w:id="461194276">
                  <w:marLeft w:val="0"/>
                  <w:marRight w:val="0"/>
                  <w:marTop w:val="0"/>
                  <w:marBottom w:val="0"/>
                  <w:divBdr>
                    <w:top w:val="none" w:sz="0" w:space="0" w:color="auto"/>
                    <w:left w:val="none" w:sz="0" w:space="0" w:color="auto"/>
                    <w:bottom w:val="none" w:sz="0" w:space="0" w:color="auto"/>
                    <w:right w:val="none" w:sz="0" w:space="0" w:color="auto"/>
                  </w:divBdr>
                </w:div>
                <w:div w:id="547956930">
                  <w:marLeft w:val="0"/>
                  <w:marRight w:val="0"/>
                  <w:marTop w:val="0"/>
                  <w:marBottom w:val="0"/>
                  <w:divBdr>
                    <w:top w:val="none" w:sz="0" w:space="0" w:color="auto"/>
                    <w:left w:val="none" w:sz="0" w:space="0" w:color="auto"/>
                    <w:bottom w:val="none" w:sz="0" w:space="0" w:color="auto"/>
                    <w:right w:val="none" w:sz="0" w:space="0" w:color="auto"/>
                  </w:divBdr>
                </w:div>
                <w:div w:id="449712236">
                  <w:marLeft w:val="0"/>
                  <w:marRight w:val="0"/>
                  <w:marTop w:val="0"/>
                  <w:marBottom w:val="0"/>
                  <w:divBdr>
                    <w:top w:val="none" w:sz="0" w:space="0" w:color="auto"/>
                    <w:left w:val="none" w:sz="0" w:space="0" w:color="auto"/>
                    <w:bottom w:val="none" w:sz="0" w:space="0" w:color="auto"/>
                    <w:right w:val="none" w:sz="0" w:space="0" w:color="auto"/>
                  </w:divBdr>
                </w:div>
                <w:div w:id="905261899">
                  <w:marLeft w:val="0"/>
                  <w:marRight w:val="0"/>
                  <w:marTop w:val="0"/>
                  <w:marBottom w:val="0"/>
                  <w:divBdr>
                    <w:top w:val="none" w:sz="0" w:space="0" w:color="auto"/>
                    <w:left w:val="none" w:sz="0" w:space="0" w:color="auto"/>
                    <w:bottom w:val="none" w:sz="0" w:space="0" w:color="auto"/>
                    <w:right w:val="none" w:sz="0" w:space="0" w:color="auto"/>
                  </w:divBdr>
                </w:div>
                <w:div w:id="1001397171">
                  <w:marLeft w:val="0"/>
                  <w:marRight w:val="0"/>
                  <w:marTop w:val="0"/>
                  <w:marBottom w:val="0"/>
                  <w:divBdr>
                    <w:top w:val="none" w:sz="0" w:space="0" w:color="auto"/>
                    <w:left w:val="none" w:sz="0" w:space="0" w:color="auto"/>
                    <w:bottom w:val="none" w:sz="0" w:space="0" w:color="auto"/>
                    <w:right w:val="none" w:sz="0" w:space="0" w:color="auto"/>
                  </w:divBdr>
                </w:div>
                <w:div w:id="1064838032">
                  <w:marLeft w:val="0"/>
                  <w:marRight w:val="0"/>
                  <w:marTop w:val="0"/>
                  <w:marBottom w:val="0"/>
                  <w:divBdr>
                    <w:top w:val="none" w:sz="0" w:space="0" w:color="auto"/>
                    <w:left w:val="none" w:sz="0" w:space="0" w:color="auto"/>
                    <w:bottom w:val="none" w:sz="0" w:space="0" w:color="auto"/>
                    <w:right w:val="none" w:sz="0" w:space="0" w:color="auto"/>
                  </w:divBdr>
                </w:div>
                <w:div w:id="837382980">
                  <w:marLeft w:val="0"/>
                  <w:marRight w:val="0"/>
                  <w:marTop w:val="0"/>
                  <w:marBottom w:val="0"/>
                  <w:divBdr>
                    <w:top w:val="none" w:sz="0" w:space="0" w:color="auto"/>
                    <w:left w:val="none" w:sz="0" w:space="0" w:color="auto"/>
                    <w:bottom w:val="none" w:sz="0" w:space="0" w:color="auto"/>
                    <w:right w:val="none" w:sz="0" w:space="0" w:color="auto"/>
                  </w:divBdr>
                </w:div>
                <w:div w:id="1724209279">
                  <w:marLeft w:val="0"/>
                  <w:marRight w:val="0"/>
                  <w:marTop w:val="0"/>
                  <w:marBottom w:val="0"/>
                  <w:divBdr>
                    <w:top w:val="none" w:sz="0" w:space="0" w:color="auto"/>
                    <w:left w:val="none" w:sz="0" w:space="0" w:color="auto"/>
                    <w:bottom w:val="none" w:sz="0" w:space="0" w:color="auto"/>
                    <w:right w:val="none" w:sz="0" w:space="0" w:color="auto"/>
                  </w:divBdr>
                </w:div>
                <w:div w:id="1334721372">
                  <w:marLeft w:val="0"/>
                  <w:marRight w:val="0"/>
                  <w:marTop w:val="0"/>
                  <w:marBottom w:val="0"/>
                  <w:divBdr>
                    <w:top w:val="none" w:sz="0" w:space="0" w:color="auto"/>
                    <w:left w:val="none" w:sz="0" w:space="0" w:color="auto"/>
                    <w:bottom w:val="none" w:sz="0" w:space="0" w:color="auto"/>
                    <w:right w:val="none" w:sz="0" w:space="0" w:color="auto"/>
                  </w:divBdr>
                </w:div>
                <w:div w:id="407119727">
                  <w:marLeft w:val="0"/>
                  <w:marRight w:val="0"/>
                  <w:marTop w:val="0"/>
                  <w:marBottom w:val="0"/>
                  <w:divBdr>
                    <w:top w:val="none" w:sz="0" w:space="0" w:color="auto"/>
                    <w:left w:val="none" w:sz="0" w:space="0" w:color="auto"/>
                    <w:bottom w:val="none" w:sz="0" w:space="0" w:color="auto"/>
                    <w:right w:val="none" w:sz="0" w:space="0" w:color="auto"/>
                  </w:divBdr>
                </w:div>
                <w:div w:id="720516546">
                  <w:marLeft w:val="0"/>
                  <w:marRight w:val="0"/>
                  <w:marTop w:val="0"/>
                  <w:marBottom w:val="0"/>
                  <w:divBdr>
                    <w:top w:val="none" w:sz="0" w:space="0" w:color="auto"/>
                    <w:left w:val="none" w:sz="0" w:space="0" w:color="auto"/>
                    <w:bottom w:val="none" w:sz="0" w:space="0" w:color="auto"/>
                    <w:right w:val="none" w:sz="0" w:space="0" w:color="auto"/>
                  </w:divBdr>
                </w:div>
                <w:div w:id="419840248">
                  <w:marLeft w:val="0"/>
                  <w:marRight w:val="0"/>
                  <w:marTop w:val="0"/>
                  <w:marBottom w:val="0"/>
                  <w:divBdr>
                    <w:top w:val="none" w:sz="0" w:space="0" w:color="auto"/>
                    <w:left w:val="none" w:sz="0" w:space="0" w:color="auto"/>
                    <w:bottom w:val="none" w:sz="0" w:space="0" w:color="auto"/>
                    <w:right w:val="none" w:sz="0" w:space="0" w:color="auto"/>
                  </w:divBdr>
                </w:div>
                <w:div w:id="209660165">
                  <w:marLeft w:val="0"/>
                  <w:marRight w:val="0"/>
                  <w:marTop w:val="0"/>
                  <w:marBottom w:val="0"/>
                  <w:divBdr>
                    <w:top w:val="none" w:sz="0" w:space="0" w:color="auto"/>
                    <w:left w:val="none" w:sz="0" w:space="0" w:color="auto"/>
                    <w:bottom w:val="none" w:sz="0" w:space="0" w:color="auto"/>
                    <w:right w:val="none" w:sz="0" w:space="0" w:color="auto"/>
                  </w:divBdr>
                </w:div>
                <w:div w:id="1380669718">
                  <w:marLeft w:val="0"/>
                  <w:marRight w:val="0"/>
                  <w:marTop w:val="0"/>
                  <w:marBottom w:val="0"/>
                  <w:divBdr>
                    <w:top w:val="none" w:sz="0" w:space="0" w:color="auto"/>
                    <w:left w:val="none" w:sz="0" w:space="0" w:color="auto"/>
                    <w:bottom w:val="none" w:sz="0" w:space="0" w:color="auto"/>
                    <w:right w:val="none" w:sz="0" w:space="0" w:color="auto"/>
                  </w:divBdr>
                </w:div>
                <w:div w:id="1846751406">
                  <w:marLeft w:val="0"/>
                  <w:marRight w:val="0"/>
                  <w:marTop w:val="0"/>
                  <w:marBottom w:val="0"/>
                  <w:divBdr>
                    <w:top w:val="none" w:sz="0" w:space="0" w:color="auto"/>
                    <w:left w:val="none" w:sz="0" w:space="0" w:color="auto"/>
                    <w:bottom w:val="none" w:sz="0" w:space="0" w:color="auto"/>
                    <w:right w:val="none" w:sz="0" w:space="0" w:color="auto"/>
                  </w:divBdr>
                </w:div>
                <w:div w:id="378020034">
                  <w:marLeft w:val="0"/>
                  <w:marRight w:val="0"/>
                  <w:marTop w:val="0"/>
                  <w:marBottom w:val="0"/>
                  <w:divBdr>
                    <w:top w:val="none" w:sz="0" w:space="0" w:color="auto"/>
                    <w:left w:val="none" w:sz="0" w:space="0" w:color="auto"/>
                    <w:bottom w:val="none" w:sz="0" w:space="0" w:color="auto"/>
                    <w:right w:val="none" w:sz="0" w:space="0" w:color="auto"/>
                  </w:divBdr>
                </w:div>
                <w:div w:id="87969890">
                  <w:marLeft w:val="0"/>
                  <w:marRight w:val="0"/>
                  <w:marTop w:val="0"/>
                  <w:marBottom w:val="0"/>
                  <w:divBdr>
                    <w:top w:val="none" w:sz="0" w:space="0" w:color="auto"/>
                    <w:left w:val="none" w:sz="0" w:space="0" w:color="auto"/>
                    <w:bottom w:val="none" w:sz="0" w:space="0" w:color="auto"/>
                    <w:right w:val="none" w:sz="0" w:space="0" w:color="auto"/>
                  </w:divBdr>
                </w:div>
                <w:div w:id="1692956250">
                  <w:marLeft w:val="0"/>
                  <w:marRight w:val="0"/>
                  <w:marTop w:val="0"/>
                  <w:marBottom w:val="0"/>
                  <w:divBdr>
                    <w:top w:val="none" w:sz="0" w:space="0" w:color="auto"/>
                    <w:left w:val="none" w:sz="0" w:space="0" w:color="auto"/>
                    <w:bottom w:val="none" w:sz="0" w:space="0" w:color="auto"/>
                    <w:right w:val="none" w:sz="0" w:space="0" w:color="auto"/>
                  </w:divBdr>
                </w:div>
                <w:div w:id="867446153">
                  <w:marLeft w:val="0"/>
                  <w:marRight w:val="0"/>
                  <w:marTop w:val="0"/>
                  <w:marBottom w:val="0"/>
                  <w:divBdr>
                    <w:top w:val="none" w:sz="0" w:space="0" w:color="auto"/>
                    <w:left w:val="none" w:sz="0" w:space="0" w:color="auto"/>
                    <w:bottom w:val="none" w:sz="0" w:space="0" w:color="auto"/>
                    <w:right w:val="none" w:sz="0" w:space="0" w:color="auto"/>
                  </w:divBdr>
                </w:div>
                <w:div w:id="777717168">
                  <w:marLeft w:val="0"/>
                  <w:marRight w:val="0"/>
                  <w:marTop w:val="0"/>
                  <w:marBottom w:val="0"/>
                  <w:divBdr>
                    <w:top w:val="none" w:sz="0" w:space="0" w:color="auto"/>
                    <w:left w:val="none" w:sz="0" w:space="0" w:color="auto"/>
                    <w:bottom w:val="none" w:sz="0" w:space="0" w:color="auto"/>
                    <w:right w:val="none" w:sz="0" w:space="0" w:color="auto"/>
                  </w:divBdr>
                </w:div>
                <w:div w:id="1156607310">
                  <w:marLeft w:val="0"/>
                  <w:marRight w:val="0"/>
                  <w:marTop w:val="0"/>
                  <w:marBottom w:val="0"/>
                  <w:divBdr>
                    <w:top w:val="none" w:sz="0" w:space="0" w:color="auto"/>
                    <w:left w:val="none" w:sz="0" w:space="0" w:color="auto"/>
                    <w:bottom w:val="none" w:sz="0" w:space="0" w:color="auto"/>
                    <w:right w:val="none" w:sz="0" w:space="0" w:color="auto"/>
                  </w:divBdr>
                </w:div>
                <w:div w:id="1119757365">
                  <w:marLeft w:val="0"/>
                  <w:marRight w:val="0"/>
                  <w:marTop w:val="0"/>
                  <w:marBottom w:val="0"/>
                  <w:divBdr>
                    <w:top w:val="none" w:sz="0" w:space="0" w:color="auto"/>
                    <w:left w:val="none" w:sz="0" w:space="0" w:color="auto"/>
                    <w:bottom w:val="none" w:sz="0" w:space="0" w:color="auto"/>
                    <w:right w:val="none" w:sz="0" w:space="0" w:color="auto"/>
                  </w:divBdr>
                </w:div>
                <w:div w:id="709770371">
                  <w:marLeft w:val="0"/>
                  <w:marRight w:val="0"/>
                  <w:marTop w:val="0"/>
                  <w:marBottom w:val="0"/>
                  <w:divBdr>
                    <w:top w:val="none" w:sz="0" w:space="0" w:color="auto"/>
                    <w:left w:val="none" w:sz="0" w:space="0" w:color="auto"/>
                    <w:bottom w:val="none" w:sz="0" w:space="0" w:color="auto"/>
                    <w:right w:val="none" w:sz="0" w:space="0" w:color="auto"/>
                  </w:divBdr>
                </w:div>
                <w:div w:id="1008406452">
                  <w:marLeft w:val="0"/>
                  <w:marRight w:val="0"/>
                  <w:marTop w:val="0"/>
                  <w:marBottom w:val="0"/>
                  <w:divBdr>
                    <w:top w:val="none" w:sz="0" w:space="0" w:color="auto"/>
                    <w:left w:val="none" w:sz="0" w:space="0" w:color="auto"/>
                    <w:bottom w:val="none" w:sz="0" w:space="0" w:color="auto"/>
                    <w:right w:val="none" w:sz="0" w:space="0" w:color="auto"/>
                  </w:divBdr>
                </w:div>
                <w:div w:id="1294098724">
                  <w:marLeft w:val="0"/>
                  <w:marRight w:val="0"/>
                  <w:marTop w:val="0"/>
                  <w:marBottom w:val="0"/>
                  <w:divBdr>
                    <w:top w:val="none" w:sz="0" w:space="0" w:color="auto"/>
                    <w:left w:val="none" w:sz="0" w:space="0" w:color="auto"/>
                    <w:bottom w:val="none" w:sz="0" w:space="0" w:color="auto"/>
                    <w:right w:val="none" w:sz="0" w:space="0" w:color="auto"/>
                  </w:divBdr>
                </w:div>
                <w:div w:id="640158211">
                  <w:marLeft w:val="0"/>
                  <w:marRight w:val="0"/>
                  <w:marTop w:val="0"/>
                  <w:marBottom w:val="0"/>
                  <w:divBdr>
                    <w:top w:val="none" w:sz="0" w:space="0" w:color="auto"/>
                    <w:left w:val="none" w:sz="0" w:space="0" w:color="auto"/>
                    <w:bottom w:val="none" w:sz="0" w:space="0" w:color="auto"/>
                    <w:right w:val="none" w:sz="0" w:space="0" w:color="auto"/>
                  </w:divBdr>
                </w:div>
                <w:div w:id="786242289">
                  <w:marLeft w:val="0"/>
                  <w:marRight w:val="0"/>
                  <w:marTop w:val="0"/>
                  <w:marBottom w:val="0"/>
                  <w:divBdr>
                    <w:top w:val="none" w:sz="0" w:space="0" w:color="auto"/>
                    <w:left w:val="none" w:sz="0" w:space="0" w:color="auto"/>
                    <w:bottom w:val="none" w:sz="0" w:space="0" w:color="auto"/>
                    <w:right w:val="none" w:sz="0" w:space="0" w:color="auto"/>
                  </w:divBdr>
                </w:div>
                <w:div w:id="1241480641">
                  <w:marLeft w:val="0"/>
                  <w:marRight w:val="0"/>
                  <w:marTop w:val="0"/>
                  <w:marBottom w:val="0"/>
                  <w:divBdr>
                    <w:top w:val="none" w:sz="0" w:space="0" w:color="auto"/>
                    <w:left w:val="none" w:sz="0" w:space="0" w:color="auto"/>
                    <w:bottom w:val="none" w:sz="0" w:space="0" w:color="auto"/>
                    <w:right w:val="none" w:sz="0" w:space="0" w:color="auto"/>
                  </w:divBdr>
                </w:div>
                <w:div w:id="1573076655">
                  <w:marLeft w:val="0"/>
                  <w:marRight w:val="0"/>
                  <w:marTop w:val="0"/>
                  <w:marBottom w:val="0"/>
                  <w:divBdr>
                    <w:top w:val="none" w:sz="0" w:space="0" w:color="auto"/>
                    <w:left w:val="none" w:sz="0" w:space="0" w:color="auto"/>
                    <w:bottom w:val="none" w:sz="0" w:space="0" w:color="auto"/>
                    <w:right w:val="none" w:sz="0" w:space="0" w:color="auto"/>
                  </w:divBdr>
                </w:div>
                <w:div w:id="1035545059">
                  <w:marLeft w:val="0"/>
                  <w:marRight w:val="0"/>
                  <w:marTop w:val="0"/>
                  <w:marBottom w:val="0"/>
                  <w:divBdr>
                    <w:top w:val="none" w:sz="0" w:space="0" w:color="auto"/>
                    <w:left w:val="none" w:sz="0" w:space="0" w:color="auto"/>
                    <w:bottom w:val="none" w:sz="0" w:space="0" w:color="auto"/>
                    <w:right w:val="none" w:sz="0" w:space="0" w:color="auto"/>
                  </w:divBdr>
                </w:div>
                <w:div w:id="2115396051">
                  <w:marLeft w:val="0"/>
                  <w:marRight w:val="0"/>
                  <w:marTop w:val="0"/>
                  <w:marBottom w:val="0"/>
                  <w:divBdr>
                    <w:top w:val="none" w:sz="0" w:space="0" w:color="auto"/>
                    <w:left w:val="none" w:sz="0" w:space="0" w:color="auto"/>
                    <w:bottom w:val="none" w:sz="0" w:space="0" w:color="auto"/>
                    <w:right w:val="none" w:sz="0" w:space="0" w:color="auto"/>
                  </w:divBdr>
                </w:div>
                <w:div w:id="2023048397">
                  <w:marLeft w:val="0"/>
                  <w:marRight w:val="0"/>
                  <w:marTop w:val="0"/>
                  <w:marBottom w:val="0"/>
                  <w:divBdr>
                    <w:top w:val="none" w:sz="0" w:space="0" w:color="auto"/>
                    <w:left w:val="none" w:sz="0" w:space="0" w:color="auto"/>
                    <w:bottom w:val="none" w:sz="0" w:space="0" w:color="auto"/>
                    <w:right w:val="none" w:sz="0" w:space="0" w:color="auto"/>
                  </w:divBdr>
                </w:div>
                <w:div w:id="1862015474">
                  <w:marLeft w:val="0"/>
                  <w:marRight w:val="0"/>
                  <w:marTop w:val="0"/>
                  <w:marBottom w:val="0"/>
                  <w:divBdr>
                    <w:top w:val="none" w:sz="0" w:space="0" w:color="auto"/>
                    <w:left w:val="none" w:sz="0" w:space="0" w:color="auto"/>
                    <w:bottom w:val="none" w:sz="0" w:space="0" w:color="auto"/>
                    <w:right w:val="none" w:sz="0" w:space="0" w:color="auto"/>
                  </w:divBdr>
                </w:div>
                <w:div w:id="1187210963">
                  <w:marLeft w:val="0"/>
                  <w:marRight w:val="0"/>
                  <w:marTop w:val="0"/>
                  <w:marBottom w:val="0"/>
                  <w:divBdr>
                    <w:top w:val="none" w:sz="0" w:space="0" w:color="auto"/>
                    <w:left w:val="none" w:sz="0" w:space="0" w:color="auto"/>
                    <w:bottom w:val="none" w:sz="0" w:space="0" w:color="auto"/>
                    <w:right w:val="none" w:sz="0" w:space="0" w:color="auto"/>
                  </w:divBdr>
                </w:div>
                <w:div w:id="2069302110">
                  <w:marLeft w:val="0"/>
                  <w:marRight w:val="0"/>
                  <w:marTop w:val="0"/>
                  <w:marBottom w:val="0"/>
                  <w:divBdr>
                    <w:top w:val="none" w:sz="0" w:space="0" w:color="auto"/>
                    <w:left w:val="none" w:sz="0" w:space="0" w:color="auto"/>
                    <w:bottom w:val="none" w:sz="0" w:space="0" w:color="auto"/>
                    <w:right w:val="none" w:sz="0" w:space="0" w:color="auto"/>
                  </w:divBdr>
                </w:div>
                <w:div w:id="1627001726">
                  <w:marLeft w:val="0"/>
                  <w:marRight w:val="0"/>
                  <w:marTop w:val="0"/>
                  <w:marBottom w:val="0"/>
                  <w:divBdr>
                    <w:top w:val="none" w:sz="0" w:space="0" w:color="auto"/>
                    <w:left w:val="none" w:sz="0" w:space="0" w:color="auto"/>
                    <w:bottom w:val="none" w:sz="0" w:space="0" w:color="auto"/>
                    <w:right w:val="none" w:sz="0" w:space="0" w:color="auto"/>
                  </w:divBdr>
                </w:div>
                <w:div w:id="26687673">
                  <w:marLeft w:val="0"/>
                  <w:marRight w:val="0"/>
                  <w:marTop w:val="0"/>
                  <w:marBottom w:val="0"/>
                  <w:divBdr>
                    <w:top w:val="none" w:sz="0" w:space="0" w:color="auto"/>
                    <w:left w:val="none" w:sz="0" w:space="0" w:color="auto"/>
                    <w:bottom w:val="none" w:sz="0" w:space="0" w:color="auto"/>
                    <w:right w:val="none" w:sz="0" w:space="0" w:color="auto"/>
                  </w:divBdr>
                </w:div>
                <w:div w:id="1137839978">
                  <w:marLeft w:val="0"/>
                  <w:marRight w:val="0"/>
                  <w:marTop w:val="0"/>
                  <w:marBottom w:val="0"/>
                  <w:divBdr>
                    <w:top w:val="none" w:sz="0" w:space="0" w:color="auto"/>
                    <w:left w:val="none" w:sz="0" w:space="0" w:color="auto"/>
                    <w:bottom w:val="none" w:sz="0" w:space="0" w:color="auto"/>
                    <w:right w:val="none" w:sz="0" w:space="0" w:color="auto"/>
                  </w:divBdr>
                </w:div>
                <w:div w:id="254367879">
                  <w:marLeft w:val="0"/>
                  <w:marRight w:val="0"/>
                  <w:marTop w:val="0"/>
                  <w:marBottom w:val="0"/>
                  <w:divBdr>
                    <w:top w:val="none" w:sz="0" w:space="0" w:color="auto"/>
                    <w:left w:val="none" w:sz="0" w:space="0" w:color="auto"/>
                    <w:bottom w:val="none" w:sz="0" w:space="0" w:color="auto"/>
                    <w:right w:val="none" w:sz="0" w:space="0" w:color="auto"/>
                  </w:divBdr>
                </w:div>
                <w:div w:id="9720967">
                  <w:marLeft w:val="0"/>
                  <w:marRight w:val="0"/>
                  <w:marTop w:val="0"/>
                  <w:marBottom w:val="0"/>
                  <w:divBdr>
                    <w:top w:val="none" w:sz="0" w:space="0" w:color="auto"/>
                    <w:left w:val="none" w:sz="0" w:space="0" w:color="auto"/>
                    <w:bottom w:val="none" w:sz="0" w:space="0" w:color="auto"/>
                    <w:right w:val="none" w:sz="0" w:space="0" w:color="auto"/>
                  </w:divBdr>
                </w:div>
                <w:div w:id="1107846208">
                  <w:marLeft w:val="0"/>
                  <w:marRight w:val="0"/>
                  <w:marTop w:val="0"/>
                  <w:marBottom w:val="0"/>
                  <w:divBdr>
                    <w:top w:val="none" w:sz="0" w:space="0" w:color="auto"/>
                    <w:left w:val="none" w:sz="0" w:space="0" w:color="auto"/>
                    <w:bottom w:val="none" w:sz="0" w:space="0" w:color="auto"/>
                    <w:right w:val="none" w:sz="0" w:space="0" w:color="auto"/>
                  </w:divBdr>
                </w:div>
                <w:div w:id="484126537">
                  <w:marLeft w:val="0"/>
                  <w:marRight w:val="0"/>
                  <w:marTop w:val="0"/>
                  <w:marBottom w:val="0"/>
                  <w:divBdr>
                    <w:top w:val="none" w:sz="0" w:space="0" w:color="auto"/>
                    <w:left w:val="none" w:sz="0" w:space="0" w:color="auto"/>
                    <w:bottom w:val="none" w:sz="0" w:space="0" w:color="auto"/>
                    <w:right w:val="none" w:sz="0" w:space="0" w:color="auto"/>
                  </w:divBdr>
                </w:div>
                <w:div w:id="36586836">
                  <w:marLeft w:val="0"/>
                  <w:marRight w:val="0"/>
                  <w:marTop w:val="0"/>
                  <w:marBottom w:val="0"/>
                  <w:divBdr>
                    <w:top w:val="none" w:sz="0" w:space="0" w:color="auto"/>
                    <w:left w:val="none" w:sz="0" w:space="0" w:color="auto"/>
                    <w:bottom w:val="none" w:sz="0" w:space="0" w:color="auto"/>
                    <w:right w:val="none" w:sz="0" w:space="0" w:color="auto"/>
                  </w:divBdr>
                </w:div>
                <w:div w:id="1160972786">
                  <w:marLeft w:val="0"/>
                  <w:marRight w:val="0"/>
                  <w:marTop w:val="0"/>
                  <w:marBottom w:val="0"/>
                  <w:divBdr>
                    <w:top w:val="none" w:sz="0" w:space="0" w:color="auto"/>
                    <w:left w:val="none" w:sz="0" w:space="0" w:color="auto"/>
                    <w:bottom w:val="none" w:sz="0" w:space="0" w:color="auto"/>
                    <w:right w:val="none" w:sz="0" w:space="0" w:color="auto"/>
                  </w:divBdr>
                </w:div>
                <w:div w:id="603462874">
                  <w:marLeft w:val="0"/>
                  <w:marRight w:val="0"/>
                  <w:marTop w:val="0"/>
                  <w:marBottom w:val="0"/>
                  <w:divBdr>
                    <w:top w:val="none" w:sz="0" w:space="0" w:color="auto"/>
                    <w:left w:val="none" w:sz="0" w:space="0" w:color="auto"/>
                    <w:bottom w:val="none" w:sz="0" w:space="0" w:color="auto"/>
                    <w:right w:val="none" w:sz="0" w:space="0" w:color="auto"/>
                  </w:divBdr>
                </w:div>
                <w:div w:id="1390033081">
                  <w:marLeft w:val="0"/>
                  <w:marRight w:val="0"/>
                  <w:marTop w:val="0"/>
                  <w:marBottom w:val="0"/>
                  <w:divBdr>
                    <w:top w:val="none" w:sz="0" w:space="0" w:color="auto"/>
                    <w:left w:val="none" w:sz="0" w:space="0" w:color="auto"/>
                    <w:bottom w:val="none" w:sz="0" w:space="0" w:color="auto"/>
                    <w:right w:val="none" w:sz="0" w:space="0" w:color="auto"/>
                  </w:divBdr>
                </w:div>
                <w:div w:id="1690371873">
                  <w:marLeft w:val="0"/>
                  <w:marRight w:val="0"/>
                  <w:marTop w:val="0"/>
                  <w:marBottom w:val="0"/>
                  <w:divBdr>
                    <w:top w:val="none" w:sz="0" w:space="0" w:color="auto"/>
                    <w:left w:val="none" w:sz="0" w:space="0" w:color="auto"/>
                    <w:bottom w:val="none" w:sz="0" w:space="0" w:color="auto"/>
                    <w:right w:val="none" w:sz="0" w:space="0" w:color="auto"/>
                  </w:divBdr>
                </w:div>
                <w:div w:id="1472138929">
                  <w:marLeft w:val="0"/>
                  <w:marRight w:val="0"/>
                  <w:marTop w:val="0"/>
                  <w:marBottom w:val="0"/>
                  <w:divBdr>
                    <w:top w:val="none" w:sz="0" w:space="0" w:color="auto"/>
                    <w:left w:val="none" w:sz="0" w:space="0" w:color="auto"/>
                    <w:bottom w:val="none" w:sz="0" w:space="0" w:color="auto"/>
                    <w:right w:val="none" w:sz="0" w:space="0" w:color="auto"/>
                  </w:divBdr>
                </w:div>
                <w:div w:id="1434324329">
                  <w:marLeft w:val="0"/>
                  <w:marRight w:val="0"/>
                  <w:marTop w:val="0"/>
                  <w:marBottom w:val="0"/>
                  <w:divBdr>
                    <w:top w:val="none" w:sz="0" w:space="0" w:color="auto"/>
                    <w:left w:val="none" w:sz="0" w:space="0" w:color="auto"/>
                    <w:bottom w:val="none" w:sz="0" w:space="0" w:color="auto"/>
                    <w:right w:val="none" w:sz="0" w:space="0" w:color="auto"/>
                  </w:divBdr>
                </w:div>
                <w:div w:id="925958326">
                  <w:marLeft w:val="0"/>
                  <w:marRight w:val="0"/>
                  <w:marTop w:val="0"/>
                  <w:marBottom w:val="0"/>
                  <w:divBdr>
                    <w:top w:val="none" w:sz="0" w:space="0" w:color="auto"/>
                    <w:left w:val="none" w:sz="0" w:space="0" w:color="auto"/>
                    <w:bottom w:val="none" w:sz="0" w:space="0" w:color="auto"/>
                    <w:right w:val="none" w:sz="0" w:space="0" w:color="auto"/>
                  </w:divBdr>
                </w:div>
                <w:div w:id="1969359375">
                  <w:marLeft w:val="0"/>
                  <w:marRight w:val="0"/>
                  <w:marTop w:val="0"/>
                  <w:marBottom w:val="0"/>
                  <w:divBdr>
                    <w:top w:val="none" w:sz="0" w:space="0" w:color="auto"/>
                    <w:left w:val="none" w:sz="0" w:space="0" w:color="auto"/>
                    <w:bottom w:val="none" w:sz="0" w:space="0" w:color="auto"/>
                    <w:right w:val="none" w:sz="0" w:space="0" w:color="auto"/>
                  </w:divBdr>
                </w:div>
                <w:div w:id="484902479">
                  <w:marLeft w:val="0"/>
                  <w:marRight w:val="0"/>
                  <w:marTop w:val="0"/>
                  <w:marBottom w:val="0"/>
                  <w:divBdr>
                    <w:top w:val="none" w:sz="0" w:space="0" w:color="auto"/>
                    <w:left w:val="none" w:sz="0" w:space="0" w:color="auto"/>
                    <w:bottom w:val="none" w:sz="0" w:space="0" w:color="auto"/>
                    <w:right w:val="none" w:sz="0" w:space="0" w:color="auto"/>
                  </w:divBdr>
                </w:div>
                <w:div w:id="1023364765">
                  <w:marLeft w:val="0"/>
                  <w:marRight w:val="0"/>
                  <w:marTop w:val="0"/>
                  <w:marBottom w:val="0"/>
                  <w:divBdr>
                    <w:top w:val="none" w:sz="0" w:space="0" w:color="auto"/>
                    <w:left w:val="none" w:sz="0" w:space="0" w:color="auto"/>
                    <w:bottom w:val="none" w:sz="0" w:space="0" w:color="auto"/>
                    <w:right w:val="none" w:sz="0" w:space="0" w:color="auto"/>
                  </w:divBdr>
                </w:div>
                <w:div w:id="1815684959">
                  <w:marLeft w:val="0"/>
                  <w:marRight w:val="0"/>
                  <w:marTop w:val="0"/>
                  <w:marBottom w:val="0"/>
                  <w:divBdr>
                    <w:top w:val="none" w:sz="0" w:space="0" w:color="auto"/>
                    <w:left w:val="none" w:sz="0" w:space="0" w:color="auto"/>
                    <w:bottom w:val="none" w:sz="0" w:space="0" w:color="auto"/>
                    <w:right w:val="none" w:sz="0" w:space="0" w:color="auto"/>
                  </w:divBdr>
                </w:div>
                <w:div w:id="1581600808">
                  <w:marLeft w:val="0"/>
                  <w:marRight w:val="0"/>
                  <w:marTop w:val="0"/>
                  <w:marBottom w:val="0"/>
                  <w:divBdr>
                    <w:top w:val="none" w:sz="0" w:space="0" w:color="auto"/>
                    <w:left w:val="none" w:sz="0" w:space="0" w:color="auto"/>
                    <w:bottom w:val="none" w:sz="0" w:space="0" w:color="auto"/>
                    <w:right w:val="none" w:sz="0" w:space="0" w:color="auto"/>
                  </w:divBdr>
                </w:div>
                <w:div w:id="977757395">
                  <w:marLeft w:val="0"/>
                  <w:marRight w:val="0"/>
                  <w:marTop w:val="0"/>
                  <w:marBottom w:val="0"/>
                  <w:divBdr>
                    <w:top w:val="none" w:sz="0" w:space="0" w:color="auto"/>
                    <w:left w:val="none" w:sz="0" w:space="0" w:color="auto"/>
                    <w:bottom w:val="none" w:sz="0" w:space="0" w:color="auto"/>
                    <w:right w:val="none" w:sz="0" w:space="0" w:color="auto"/>
                  </w:divBdr>
                </w:div>
                <w:div w:id="1149714591">
                  <w:marLeft w:val="0"/>
                  <w:marRight w:val="0"/>
                  <w:marTop w:val="0"/>
                  <w:marBottom w:val="0"/>
                  <w:divBdr>
                    <w:top w:val="none" w:sz="0" w:space="0" w:color="auto"/>
                    <w:left w:val="none" w:sz="0" w:space="0" w:color="auto"/>
                    <w:bottom w:val="none" w:sz="0" w:space="0" w:color="auto"/>
                    <w:right w:val="none" w:sz="0" w:space="0" w:color="auto"/>
                  </w:divBdr>
                </w:div>
                <w:div w:id="1948737239">
                  <w:marLeft w:val="0"/>
                  <w:marRight w:val="0"/>
                  <w:marTop w:val="0"/>
                  <w:marBottom w:val="0"/>
                  <w:divBdr>
                    <w:top w:val="none" w:sz="0" w:space="0" w:color="auto"/>
                    <w:left w:val="none" w:sz="0" w:space="0" w:color="auto"/>
                    <w:bottom w:val="none" w:sz="0" w:space="0" w:color="auto"/>
                    <w:right w:val="none" w:sz="0" w:space="0" w:color="auto"/>
                  </w:divBdr>
                </w:div>
                <w:div w:id="1186139127">
                  <w:marLeft w:val="0"/>
                  <w:marRight w:val="0"/>
                  <w:marTop w:val="0"/>
                  <w:marBottom w:val="0"/>
                  <w:divBdr>
                    <w:top w:val="none" w:sz="0" w:space="0" w:color="auto"/>
                    <w:left w:val="none" w:sz="0" w:space="0" w:color="auto"/>
                    <w:bottom w:val="none" w:sz="0" w:space="0" w:color="auto"/>
                    <w:right w:val="none" w:sz="0" w:space="0" w:color="auto"/>
                  </w:divBdr>
                </w:div>
                <w:div w:id="1109661970">
                  <w:marLeft w:val="0"/>
                  <w:marRight w:val="0"/>
                  <w:marTop w:val="0"/>
                  <w:marBottom w:val="0"/>
                  <w:divBdr>
                    <w:top w:val="none" w:sz="0" w:space="0" w:color="auto"/>
                    <w:left w:val="none" w:sz="0" w:space="0" w:color="auto"/>
                    <w:bottom w:val="none" w:sz="0" w:space="0" w:color="auto"/>
                    <w:right w:val="none" w:sz="0" w:space="0" w:color="auto"/>
                  </w:divBdr>
                </w:div>
                <w:div w:id="1533424223">
                  <w:marLeft w:val="0"/>
                  <w:marRight w:val="0"/>
                  <w:marTop w:val="0"/>
                  <w:marBottom w:val="0"/>
                  <w:divBdr>
                    <w:top w:val="none" w:sz="0" w:space="0" w:color="auto"/>
                    <w:left w:val="none" w:sz="0" w:space="0" w:color="auto"/>
                    <w:bottom w:val="none" w:sz="0" w:space="0" w:color="auto"/>
                    <w:right w:val="none" w:sz="0" w:space="0" w:color="auto"/>
                  </w:divBdr>
                </w:div>
                <w:div w:id="1815830920">
                  <w:marLeft w:val="0"/>
                  <w:marRight w:val="0"/>
                  <w:marTop w:val="0"/>
                  <w:marBottom w:val="0"/>
                  <w:divBdr>
                    <w:top w:val="none" w:sz="0" w:space="0" w:color="auto"/>
                    <w:left w:val="none" w:sz="0" w:space="0" w:color="auto"/>
                    <w:bottom w:val="none" w:sz="0" w:space="0" w:color="auto"/>
                    <w:right w:val="none" w:sz="0" w:space="0" w:color="auto"/>
                  </w:divBdr>
                </w:div>
                <w:div w:id="2056854423">
                  <w:marLeft w:val="0"/>
                  <w:marRight w:val="0"/>
                  <w:marTop w:val="0"/>
                  <w:marBottom w:val="0"/>
                  <w:divBdr>
                    <w:top w:val="none" w:sz="0" w:space="0" w:color="auto"/>
                    <w:left w:val="none" w:sz="0" w:space="0" w:color="auto"/>
                    <w:bottom w:val="none" w:sz="0" w:space="0" w:color="auto"/>
                    <w:right w:val="none" w:sz="0" w:space="0" w:color="auto"/>
                  </w:divBdr>
                </w:div>
                <w:div w:id="1088498433">
                  <w:marLeft w:val="0"/>
                  <w:marRight w:val="0"/>
                  <w:marTop w:val="0"/>
                  <w:marBottom w:val="0"/>
                  <w:divBdr>
                    <w:top w:val="none" w:sz="0" w:space="0" w:color="auto"/>
                    <w:left w:val="none" w:sz="0" w:space="0" w:color="auto"/>
                    <w:bottom w:val="none" w:sz="0" w:space="0" w:color="auto"/>
                    <w:right w:val="none" w:sz="0" w:space="0" w:color="auto"/>
                  </w:divBdr>
                </w:div>
                <w:div w:id="375085667">
                  <w:marLeft w:val="0"/>
                  <w:marRight w:val="0"/>
                  <w:marTop w:val="0"/>
                  <w:marBottom w:val="0"/>
                  <w:divBdr>
                    <w:top w:val="none" w:sz="0" w:space="0" w:color="auto"/>
                    <w:left w:val="none" w:sz="0" w:space="0" w:color="auto"/>
                    <w:bottom w:val="none" w:sz="0" w:space="0" w:color="auto"/>
                    <w:right w:val="none" w:sz="0" w:space="0" w:color="auto"/>
                  </w:divBdr>
                </w:div>
                <w:div w:id="2088768629">
                  <w:marLeft w:val="0"/>
                  <w:marRight w:val="0"/>
                  <w:marTop w:val="0"/>
                  <w:marBottom w:val="0"/>
                  <w:divBdr>
                    <w:top w:val="none" w:sz="0" w:space="0" w:color="auto"/>
                    <w:left w:val="none" w:sz="0" w:space="0" w:color="auto"/>
                    <w:bottom w:val="none" w:sz="0" w:space="0" w:color="auto"/>
                    <w:right w:val="none" w:sz="0" w:space="0" w:color="auto"/>
                  </w:divBdr>
                </w:div>
                <w:div w:id="617102172">
                  <w:marLeft w:val="0"/>
                  <w:marRight w:val="0"/>
                  <w:marTop w:val="0"/>
                  <w:marBottom w:val="0"/>
                  <w:divBdr>
                    <w:top w:val="none" w:sz="0" w:space="0" w:color="auto"/>
                    <w:left w:val="none" w:sz="0" w:space="0" w:color="auto"/>
                    <w:bottom w:val="none" w:sz="0" w:space="0" w:color="auto"/>
                    <w:right w:val="none" w:sz="0" w:space="0" w:color="auto"/>
                  </w:divBdr>
                </w:div>
                <w:div w:id="670765822">
                  <w:marLeft w:val="0"/>
                  <w:marRight w:val="0"/>
                  <w:marTop w:val="0"/>
                  <w:marBottom w:val="0"/>
                  <w:divBdr>
                    <w:top w:val="none" w:sz="0" w:space="0" w:color="auto"/>
                    <w:left w:val="none" w:sz="0" w:space="0" w:color="auto"/>
                    <w:bottom w:val="none" w:sz="0" w:space="0" w:color="auto"/>
                    <w:right w:val="none" w:sz="0" w:space="0" w:color="auto"/>
                  </w:divBdr>
                </w:div>
                <w:div w:id="687684721">
                  <w:marLeft w:val="0"/>
                  <w:marRight w:val="0"/>
                  <w:marTop w:val="0"/>
                  <w:marBottom w:val="0"/>
                  <w:divBdr>
                    <w:top w:val="none" w:sz="0" w:space="0" w:color="auto"/>
                    <w:left w:val="none" w:sz="0" w:space="0" w:color="auto"/>
                    <w:bottom w:val="none" w:sz="0" w:space="0" w:color="auto"/>
                    <w:right w:val="none" w:sz="0" w:space="0" w:color="auto"/>
                  </w:divBdr>
                </w:div>
                <w:div w:id="1844006134">
                  <w:marLeft w:val="0"/>
                  <w:marRight w:val="0"/>
                  <w:marTop w:val="0"/>
                  <w:marBottom w:val="0"/>
                  <w:divBdr>
                    <w:top w:val="none" w:sz="0" w:space="0" w:color="auto"/>
                    <w:left w:val="none" w:sz="0" w:space="0" w:color="auto"/>
                    <w:bottom w:val="none" w:sz="0" w:space="0" w:color="auto"/>
                    <w:right w:val="none" w:sz="0" w:space="0" w:color="auto"/>
                  </w:divBdr>
                </w:div>
                <w:div w:id="1844857630">
                  <w:marLeft w:val="0"/>
                  <w:marRight w:val="0"/>
                  <w:marTop w:val="0"/>
                  <w:marBottom w:val="0"/>
                  <w:divBdr>
                    <w:top w:val="none" w:sz="0" w:space="0" w:color="auto"/>
                    <w:left w:val="none" w:sz="0" w:space="0" w:color="auto"/>
                    <w:bottom w:val="none" w:sz="0" w:space="0" w:color="auto"/>
                    <w:right w:val="none" w:sz="0" w:space="0" w:color="auto"/>
                  </w:divBdr>
                </w:div>
                <w:div w:id="1622104224">
                  <w:marLeft w:val="0"/>
                  <w:marRight w:val="0"/>
                  <w:marTop w:val="0"/>
                  <w:marBottom w:val="0"/>
                  <w:divBdr>
                    <w:top w:val="none" w:sz="0" w:space="0" w:color="auto"/>
                    <w:left w:val="none" w:sz="0" w:space="0" w:color="auto"/>
                    <w:bottom w:val="none" w:sz="0" w:space="0" w:color="auto"/>
                    <w:right w:val="none" w:sz="0" w:space="0" w:color="auto"/>
                  </w:divBdr>
                </w:div>
                <w:div w:id="2097243730">
                  <w:marLeft w:val="0"/>
                  <w:marRight w:val="0"/>
                  <w:marTop w:val="0"/>
                  <w:marBottom w:val="0"/>
                  <w:divBdr>
                    <w:top w:val="none" w:sz="0" w:space="0" w:color="auto"/>
                    <w:left w:val="none" w:sz="0" w:space="0" w:color="auto"/>
                    <w:bottom w:val="none" w:sz="0" w:space="0" w:color="auto"/>
                    <w:right w:val="none" w:sz="0" w:space="0" w:color="auto"/>
                  </w:divBdr>
                </w:div>
                <w:div w:id="1733773147">
                  <w:marLeft w:val="0"/>
                  <w:marRight w:val="0"/>
                  <w:marTop w:val="0"/>
                  <w:marBottom w:val="0"/>
                  <w:divBdr>
                    <w:top w:val="none" w:sz="0" w:space="0" w:color="auto"/>
                    <w:left w:val="none" w:sz="0" w:space="0" w:color="auto"/>
                    <w:bottom w:val="none" w:sz="0" w:space="0" w:color="auto"/>
                    <w:right w:val="none" w:sz="0" w:space="0" w:color="auto"/>
                  </w:divBdr>
                </w:div>
                <w:div w:id="1022364474">
                  <w:marLeft w:val="0"/>
                  <w:marRight w:val="0"/>
                  <w:marTop w:val="0"/>
                  <w:marBottom w:val="0"/>
                  <w:divBdr>
                    <w:top w:val="none" w:sz="0" w:space="0" w:color="auto"/>
                    <w:left w:val="none" w:sz="0" w:space="0" w:color="auto"/>
                    <w:bottom w:val="none" w:sz="0" w:space="0" w:color="auto"/>
                    <w:right w:val="none" w:sz="0" w:space="0" w:color="auto"/>
                  </w:divBdr>
                </w:div>
                <w:div w:id="1318806107">
                  <w:marLeft w:val="0"/>
                  <w:marRight w:val="0"/>
                  <w:marTop w:val="0"/>
                  <w:marBottom w:val="0"/>
                  <w:divBdr>
                    <w:top w:val="none" w:sz="0" w:space="0" w:color="auto"/>
                    <w:left w:val="none" w:sz="0" w:space="0" w:color="auto"/>
                    <w:bottom w:val="none" w:sz="0" w:space="0" w:color="auto"/>
                    <w:right w:val="none" w:sz="0" w:space="0" w:color="auto"/>
                  </w:divBdr>
                </w:div>
                <w:div w:id="115564848">
                  <w:marLeft w:val="0"/>
                  <w:marRight w:val="0"/>
                  <w:marTop w:val="0"/>
                  <w:marBottom w:val="0"/>
                  <w:divBdr>
                    <w:top w:val="none" w:sz="0" w:space="0" w:color="auto"/>
                    <w:left w:val="none" w:sz="0" w:space="0" w:color="auto"/>
                    <w:bottom w:val="none" w:sz="0" w:space="0" w:color="auto"/>
                    <w:right w:val="none" w:sz="0" w:space="0" w:color="auto"/>
                  </w:divBdr>
                </w:div>
                <w:div w:id="625476188">
                  <w:marLeft w:val="0"/>
                  <w:marRight w:val="0"/>
                  <w:marTop w:val="0"/>
                  <w:marBottom w:val="0"/>
                  <w:divBdr>
                    <w:top w:val="none" w:sz="0" w:space="0" w:color="auto"/>
                    <w:left w:val="none" w:sz="0" w:space="0" w:color="auto"/>
                    <w:bottom w:val="none" w:sz="0" w:space="0" w:color="auto"/>
                    <w:right w:val="none" w:sz="0" w:space="0" w:color="auto"/>
                  </w:divBdr>
                </w:div>
                <w:div w:id="1264653054">
                  <w:marLeft w:val="0"/>
                  <w:marRight w:val="0"/>
                  <w:marTop w:val="0"/>
                  <w:marBottom w:val="0"/>
                  <w:divBdr>
                    <w:top w:val="none" w:sz="0" w:space="0" w:color="auto"/>
                    <w:left w:val="none" w:sz="0" w:space="0" w:color="auto"/>
                    <w:bottom w:val="none" w:sz="0" w:space="0" w:color="auto"/>
                    <w:right w:val="none" w:sz="0" w:space="0" w:color="auto"/>
                  </w:divBdr>
                </w:div>
                <w:div w:id="803962734">
                  <w:marLeft w:val="0"/>
                  <w:marRight w:val="0"/>
                  <w:marTop w:val="0"/>
                  <w:marBottom w:val="0"/>
                  <w:divBdr>
                    <w:top w:val="none" w:sz="0" w:space="0" w:color="auto"/>
                    <w:left w:val="none" w:sz="0" w:space="0" w:color="auto"/>
                    <w:bottom w:val="none" w:sz="0" w:space="0" w:color="auto"/>
                    <w:right w:val="none" w:sz="0" w:space="0" w:color="auto"/>
                  </w:divBdr>
                </w:div>
                <w:div w:id="1752386682">
                  <w:marLeft w:val="0"/>
                  <w:marRight w:val="0"/>
                  <w:marTop w:val="0"/>
                  <w:marBottom w:val="0"/>
                  <w:divBdr>
                    <w:top w:val="none" w:sz="0" w:space="0" w:color="auto"/>
                    <w:left w:val="none" w:sz="0" w:space="0" w:color="auto"/>
                    <w:bottom w:val="none" w:sz="0" w:space="0" w:color="auto"/>
                    <w:right w:val="none" w:sz="0" w:space="0" w:color="auto"/>
                  </w:divBdr>
                </w:div>
                <w:div w:id="1990287143">
                  <w:marLeft w:val="0"/>
                  <w:marRight w:val="0"/>
                  <w:marTop w:val="0"/>
                  <w:marBottom w:val="0"/>
                  <w:divBdr>
                    <w:top w:val="none" w:sz="0" w:space="0" w:color="auto"/>
                    <w:left w:val="none" w:sz="0" w:space="0" w:color="auto"/>
                    <w:bottom w:val="none" w:sz="0" w:space="0" w:color="auto"/>
                    <w:right w:val="none" w:sz="0" w:space="0" w:color="auto"/>
                  </w:divBdr>
                </w:div>
                <w:div w:id="1776292430">
                  <w:marLeft w:val="0"/>
                  <w:marRight w:val="0"/>
                  <w:marTop w:val="0"/>
                  <w:marBottom w:val="0"/>
                  <w:divBdr>
                    <w:top w:val="none" w:sz="0" w:space="0" w:color="auto"/>
                    <w:left w:val="none" w:sz="0" w:space="0" w:color="auto"/>
                    <w:bottom w:val="none" w:sz="0" w:space="0" w:color="auto"/>
                    <w:right w:val="none" w:sz="0" w:space="0" w:color="auto"/>
                  </w:divBdr>
                </w:div>
                <w:div w:id="745298596">
                  <w:marLeft w:val="0"/>
                  <w:marRight w:val="0"/>
                  <w:marTop w:val="0"/>
                  <w:marBottom w:val="0"/>
                  <w:divBdr>
                    <w:top w:val="none" w:sz="0" w:space="0" w:color="auto"/>
                    <w:left w:val="none" w:sz="0" w:space="0" w:color="auto"/>
                    <w:bottom w:val="none" w:sz="0" w:space="0" w:color="auto"/>
                    <w:right w:val="none" w:sz="0" w:space="0" w:color="auto"/>
                  </w:divBdr>
                </w:div>
                <w:div w:id="1484276509">
                  <w:marLeft w:val="0"/>
                  <w:marRight w:val="0"/>
                  <w:marTop w:val="0"/>
                  <w:marBottom w:val="0"/>
                  <w:divBdr>
                    <w:top w:val="none" w:sz="0" w:space="0" w:color="auto"/>
                    <w:left w:val="none" w:sz="0" w:space="0" w:color="auto"/>
                    <w:bottom w:val="none" w:sz="0" w:space="0" w:color="auto"/>
                    <w:right w:val="none" w:sz="0" w:space="0" w:color="auto"/>
                  </w:divBdr>
                </w:div>
                <w:div w:id="624699666">
                  <w:marLeft w:val="0"/>
                  <w:marRight w:val="0"/>
                  <w:marTop w:val="0"/>
                  <w:marBottom w:val="0"/>
                  <w:divBdr>
                    <w:top w:val="none" w:sz="0" w:space="0" w:color="auto"/>
                    <w:left w:val="none" w:sz="0" w:space="0" w:color="auto"/>
                    <w:bottom w:val="none" w:sz="0" w:space="0" w:color="auto"/>
                    <w:right w:val="none" w:sz="0" w:space="0" w:color="auto"/>
                  </w:divBdr>
                </w:div>
                <w:div w:id="1189097601">
                  <w:marLeft w:val="0"/>
                  <w:marRight w:val="0"/>
                  <w:marTop w:val="0"/>
                  <w:marBottom w:val="0"/>
                  <w:divBdr>
                    <w:top w:val="none" w:sz="0" w:space="0" w:color="auto"/>
                    <w:left w:val="none" w:sz="0" w:space="0" w:color="auto"/>
                    <w:bottom w:val="none" w:sz="0" w:space="0" w:color="auto"/>
                    <w:right w:val="none" w:sz="0" w:space="0" w:color="auto"/>
                  </w:divBdr>
                </w:div>
                <w:div w:id="538854398">
                  <w:marLeft w:val="0"/>
                  <w:marRight w:val="0"/>
                  <w:marTop w:val="0"/>
                  <w:marBottom w:val="0"/>
                  <w:divBdr>
                    <w:top w:val="none" w:sz="0" w:space="0" w:color="auto"/>
                    <w:left w:val="none" w:sz="0" w:space="0" w:color="auto"/>
                    <w:bottom w:val="none" w:sz="0" w:space="0" w:color="auto"/>
                    <w:right w:val="none" w:sz="0" w:space="0" w:color="auto"/>
                  </w:divBdr>
                </w:div>
                <w:div w:id="1890458400">
                  <w:marLeft w:val="0"/>
                  <w:marRight w:val="0"/>
                  <w:marTop w:val="0"/>
                  <w:marBottom w:val="0"/>
                  <w:divBdr>
                    <w:top w:val="none" w:sz="0" w:space="0" w:color="auto"/>
                    <w:left w:val="none" w:sz="0" w:space="0" w:color="auto"/>
                    <w:bottom w:val="none" w:sz="0" w:space="0" w:color="auto"/>
                    <w:right w:val="none" w:sz="0" w:space="0" w:color="auto"/>
                  </w:divBdr>
                </w:div>
                <w:div w:id="1936327980">
                  <w:marLeft w:val="0"/>
                  <w:marRight w:val="0"/>
                  <w:marTop w:val="0"/>
                  <w:marBottom w:val="0"/>
                  <w:divBdr>
                    <w:top w:val="none" w:sz="0" w:space="0" w:color="auto"/>
                    <w:left w:val="none" w:sz="0" w:space="0" w:color="auto"/>
                    <w:bottom w:val="none" w:sz="0" w:space="0" w:color="auto"/>
                    <w:right w:val="none" w:sz="0" w:space="0" w:color="auto"/>
                  </w:divBdr>
                </w:div>
                <w:div w:id="924143892">
                  <w:marLeft w:val="0"/>
                  <w:marRight w:val="0"/>
                  <w:marTop w:val="0"/>
                  <w:marBottom w:val="0"/>
                  <w:divBdr>
                    <w:top w:val="none" w:sz="0" w:space="0" w:color="auto"/>
                    <w:left w:val="none" w:sz="0" w:space="0" w:color="auto"/>
                    <w:bottom w:val="none" w:sz="0" w:space="0" w:color="auto"/>
                    <w:right w:val="none" w:sz="0" w:space="0" w:color="auto"/>
                  </w:divBdr>
                </w:div>
                <w:div w:id="1069809938">
                  <w:marLeft w:val="0"/>
                  <w:marRight w:val="0"/>
                  <w:marTop w:val="0"/>
                  <w:marBottom w:val="0"/>
                  <w:divBdr>
                    <w:top w:val="none" w:sz="0" w:space="0" w:color="auto"/>
                    <w:left w:val="none" w:sz="0" w:space="0" w:color="auto"/>
                    <w:bottom w:val="none" w:sz="0" w:space="0" w:color="auto"/>
                    <w:right w:val="none" w:sz="0" w:space="0" w:color="auto"/>
                  </w:divBdr>
                </w:div>
                <w:div w:id="145779136">
                  <w:marLeft w:val="0"/>
                  <w:marRight w:val="0"/>
                  <w:marTop w:val="0"/>
                  <w:marBottom w:val="0"/>
                  <w:divBdr>
                    <w:top w:val="none" w:sz="0" w:space="0" w:color="auto"/>
                    <w:left w:val="none" w:sz="0" w:space="0" w:color="auto"/>
                    <w:bottom w:val="none" w:sz="0" w:space="0" w:color="auto"/>
                    <w:right w:val="none" w:sz="0" w:space="0" w:color="auto"/>
                  </w:divBdr>
                </w:div>
                <w:div w:id="1000933908">
                  <w:marLeft w:val="0"/>
                  <w:marRight w:val="0"/>
                  <w:marTop w:val="0"/>
                  <w:marBottom w:val="0"/>
                  <w:divBdr>
                    <w:top w:val="none" w:sz="0" w:space="0" w:color="auto"/>
                    <w:left w:val="none" w:sz="0" w:space="0" w:color="auto"/>
                    <w:bottom w:val="none" w:sz="0" w:space="0" w:color="auto"/>
                    <w:right w:val="none" w:sz="0" w:space="0" w:color="auto"/>
                  </w:divBdr>
                </w:div>
                <w:div w:id="424812500">
                  <w:marLeft w:val="0"/>
                  <w:marRight w:val="0"/>
                  <w:marTop w:val="0"/>
                  <w:marBottom w:val="0"/>
                  <w:divBdr>
                    <w:top w:val="none" w:sz="0" w:space="0" w:color="auto"/>
                    <w:left w:val="none" w:sz="0" w:space="0" w:color="auto"/>
                    <w:bottom w:val="none" w:sz="0" w:space="0" w:color="auto"/>
                    <w:right w:val="none" w:sz="0" w:space="0" w:color="auto"/>
                  </w:divBdr>
                </w:div>
                <w:div w:id="1651061874">
                  <w:marLeft w:val="0"/>
                  <w:marRight w:val="0"/>
                  <w:marTop w:val="0"/>
                  <w:marBottom w:val="0"/>
                  <w:divBdr>
                    <w:top w:val="none" w:sz="0" w:space="0" w:color="auto"/>
                    <w:left w:val="none" w:sz="0" w:space="0" w:color="auto"/>
                    <w:bottom w:val="none" w:sz="0" w:space="0" w:color="auto"/>
                    <w:right w:val="none" w:sz="0" w:space="0" w:color="auto"/>
                  </w:divBdr>
                </w:div>
                <w:div w:id="1898316756">
                  <w:marLeft w:val="0"/>
                  <w:marRight w:val="0"/>
                  <w:marTop w:val="0"/>
                  <w:marBottom w:val="0"/>
                  <w:divBdr>
                    <w:top w:val="none" w:sz="0" w:space="0" w:color="auto"/>
                    <w:left w:val="none" w:sz="0" w:space="0" w:color="auto"/>
                    <w:bottom w:val="none" w:sz="0" w:space="0" w:color="auto"/>
                    <w:right w:val="none" w:sz="0" w:space="0" w:color="auto"/>
                  </w:divBdr>
                </w:div>
                <w:div w:id="2082554434">
                  <w:marLeft w:val="0"/>
                  <w:marRight w:val="0"/>
                  <w:marTop w:val="0"/>
                  <w:marBottom w:val="0"/>
                  <w:divBdr>
                    <w:top w:val="none" w:sz="0" w:space="0" w:color="auto"/>
                    <w:left w:val="none" w:sz="0" w:space="0" w:color="auto"/>
                    <w:bottom w:val="none" w:sz="0" w:space="0" w:color="auto"/>
                    <w:right w:val="none" w:sz="0" w:space="0" w:color="auto"/>
                  </w:divBdr>
                </w:div>
                <w:div w:id="808864066">
                  <w:marLeft w:val="0"/>
                  <w:marRight w:val="0"/>
                  <w:marTop w:val="0"/>
                  <w:marBottom w:val="0"/>
                  <w:divBdr>
                    <w:top w:val="none" w:sz="0" w:space="0" w:color="auto"/>
                    <w:left w:val="none" w:sz="0" w:space="0" w:color="auto"/>
                    <w:bottom w:val="none" w:sz="0" w:space="0" w:color="auto"/>
                    <w:right w:val="none" w:sz="0" w:space="0" w:color="auto"/>
                  </w:divBdr>
                </w:div>
                <w:div w:id="369767560">
                  <w:marLeft w:val="0"/>
                  <w:marRight w:val="0"/>
                  <w:marTop w:val="0"/>
                  <w:marBottom w:val="0"/>
                  <w:divBdr>
                    <w:top w:val="none" w:sz="0" w:space="0" w:color="auto"/>
                    <w:left w:val="none" w:sz="0" w:space="0" w:color="auto"/>
                    <w:bottom w:val="none" w:sz="0" w:space="0" w:color="auto"/>
                    <w:right w:val="none" w:sz="0" w:space="0" w:color="auto"/>
                  </w:divBdr>
                </w:div>
                <w:div w:id="376319305">
                  <w:marLeft w:val="0"/>
                  <w:marRight w:val="0"/>
                  <w:marTop w:val="0"/>
                  <w:marBottom w:val="0"/>
                  <w:divBdr>
                    <w:top w:val="none" w:sz="0" w:space="0" w:color="auto"/>
                    <w:left w:val="none" w:sz="0" w:space="0" w:color="auto"/>
                    <w:bottom w:val="none" w:sz="0" w:space="0" w:color="auto"/>
                    <w:right w:val="none" w:sz="0" w:space="0" w:color="auto"/>
                  </w:divBdr>
                </w:div>
                <w:div w:id="1967657803">
                  <w:marLeft w:val="0"/>
                  <w:marRight w:val="0"/>
                  <w:marTop w:val="0"/>
                  <w:marBottom w:val="0"/>
                  <w:divBdr>
                    <w:top w:val="none" w:sz="0" w:space="0" w:color="auto"/>
                    <w:left w:val="none" w:sz="0" w:space="0" w:color="auto"/>
                    <w:bottom w:val="none" w:sz="0" w:space="0" w:color="auto"/>
                    <w:right w:val="none" w:sz="0" w:space="0" w:color="auto"/>
                  </w:divBdr>
                </w:div>
                <w:div w:id="1952784849">
                  <w:marLeft w:val="0"/>
                  <w:marRight w:val="0"/>
                  <w:marTop w:val="0"/>
                  <w:marBottom w:val="0"/>
                  <w:divBdr>
                    <w:top w:val="none" w:sz="0" w:space="0" w:color="auto"/>
                    <w:left w:val="none" w:sz="0" w:space="0" w:color="auto"/>
                    <w:bottom w:val="none" w:sz="0" w:space="0" w:color="auto"/>
                    <w:right w:val="none" w:sz="0" w:space="0" w:color="auto"/>
                  </w:divBdr>
                </w:div>
                <w:div w:id="885873693">
                  <w:marLeft w:val="0"/>
                  <w:marRight w:val="0"/>
                  <w:marTop w:val="0"/>
                  <w:marBottom w:val="0"/>
                  <w:divBdr>
                    <w:top w:val="none" w:sz="0" w:space="0" w:color="auto"/>
                    <w:left w:val="none" w:sz="0" w:space="0" w:color="auto"/>
                    <w:bottom w:val="none" w:sz="0" w:space="0" w:color="auto"/>
                    <w:right w:val="none" w:sz="0" w:space="0" w:color="auto"/>
                  </w:divBdr>
                </w:div>
                <w:div w:id="732892560">
                  <w:marLeft w:val="0"/>
                  <w:marRight w:val="0"/>
                  <w:marTop w:val="0"/>
                  <w:marBottom w:val="0"/>
                  <w:divBdr>
                    <w:top w:val="none" w:sz="0" w:space="0" w:color="auto"/>
                    <w:left w:val="none" w:sz="0" w:space="0" w:color="auto"/>
                    <w:bottom w:val="none" w:sz="0" w:space="0" w:color="auto"/>
                    <w:right w:val="none" w:sz="0" w:space="0" w:color="auto"/>
                  </w:divBdr>
                </w:div>
                <w:div w:id="279337784">
                  <w:marLeft w:val="0"/>
                  <w:marRight w:val="0"/>
                  <w:marTop w:val="0"/>
                  <w:marBottom w:val="0"/>
                  <w:divBdr>
                    <w:top w:val="none" w:sz="0" w:space="0" w:color="auto"/>
                    <w:left w:val="none" w:sz="0" w:space="0" w:color="auto"/>
                    <w:bottom w:val="none" w:sz="0" w:space="0" w:color="auto"/>
                    <w:right w:val="none" w:sz="0" w:space="0" w:color="auto"/>
                  </w:divBdr>
                </w:div>
                <w:div w:id="835457631">
                  <w:marLeft w:val="0"/>
                  <w:marRight w:val="0"/>
                  <w:marTop w:val="0"/>
                  <w:marBottom w:val="0"/>
                  <w:divBdr>
                    <w:top w:val="none" w:sz="0" w:space="0" w:color="auto"/>
                    <w:left w:val="none" w:sz="0" w:space="0" w:color="auto"/>
                    <w:bottom w:val="none" w:sz="0" w:space="0" w:color="auto"/>
                    <w:right w:val="none" w:sz="0" w:space="0" w:color="auto"/>
                  </w:divBdr>
                </w:div>
                <w:div w:id="754326804">
                  <w:marLeft w:val="0"/>
                  <w:marRight w:val="0"/>
                  <w:marTop w:val="0"/>
                  <w:marBottom w:val="0"/>
                  <w:divBdr>
                    <w:top w:val="none" w:sz="0" w:space="0" w:color="auto"/>
                    <w:left w:val="none" w:sz="0" w:space="0" w:color="auto"/>
                    <w:bottom w:val="none" w:sz="0" w:space="0" w:color="auto"/>
                    <w:right w:val="none" w:sz="0" w:space="0" w:color="auto"/>
                  </w:divBdr>
                </w:div>
                <w:div w:id="1650595848">
                  <w:marLeft w:val="0"/>
                  <w:marRight w:val="0"/>
                  <w:marTop w:val="0"/>
                  <w:marBottom w:val="0"/>
                  <w:divBdr>
                    <w:top w:val="none" w:sz="0" w:space="0" w:color="auto"/>
                    <w:left w:val="none" w:sz="0" w:space="0" w:color="auto"/>
                    <w:bottom w:val="none" w:sz="0" w:space="0" w:color="auto"/>
                    <w:right w:val="none" w:sz="0" w:space="0" w:color="auto"/>
                  </w:divBdr>
                </w:div>
                <w:div w:id="469783879">
                  <w:marLeft w:val="0"/>
                  <w:marRight w:val="0"/>
                  <w:marTop w:val="0"/>
                  <w:marBottom w:val="0"/>
                  <w:divBdr>
                    <w:top w:val="none" w:sz="0" w:space="0" w:color="auto"/>
                    <w:left w:val="none" w:sz="0" w:space="0" w:color="auto"/>
                    <w:bottom w:val="none" w:sz="0" w:space="0" w:color="auto"/>
                    <w:right w:val="none" w:sz="0" w:space="0" w:color="auto"/>
                  </w:divBdr>
                </w:div>
                <w:div w:id="1340431154">
                  <w:marLeft w:val="0"/>
                  <w:marRight w:val="0"/>
                  <w:marTop w:val="0"/>
                  <w:marBottom w:val="0"/>
                  <w:divBdr>
                    <w:top w:val="none" w:sz="0" w:space="0" w:color="auto"/>
                    <w:left w:val="none" w:sz="0" w:space="0" w:color="auto"/>
                    <w:bottom w:val="none" w:sz="0" w:space="0" w:color="auto"/>
                    <w:right w:val="none" w:sz="0" w:space="0" w:color="auto"/>
                  </w:divBdr>
                </w:div>
                <w:div w:id="1154486123">
                  <w:marLeft w:val="0"/>
                  <w:marRight w:val="0"/>
                  <w:marTop w:val="0"/>
                  <w:marBottom w:val="0"/>
                  <w:divBdr>
                    <w:top w:val="none" w:sz="0" w:space="0" w:color="auto"/>
                    <w:left w:val="none" w:sz="0" w:space="0" w:color="auto"/>
                    <w:bottom w:val="none" w:sz="0" w:space="0" w:color="auto"/>
                    <w:right w:val="none" w:sz="0" w:space="0" w:color="auto"/>
                  </w:divBdr>
                </w:div>
                <w:div w:id="70741074">
                  <w:marLeft w:val="0"/>
                  <w:marRight w:val="0"/>
                  <w:marTop w:val="0"/>
                  <w:marBottom w:val="0"/>
                  <w:divBdr>
                    <w:top w:val="none" w:sz="0" w:space="0" w:color="auto"/>
                    <w:left w:val="none" w:sz="0" w:space="0" w:color="auto"/>
                    <w:bottom w:val="none" w:sz="0" w:space="0" w:color="auto"/>
                    <w:right w:val="none" w:sz="0" w:space="0" w:color="auto"/>
                  </w:divBdr>
                </w:div>
                <w:div w:id="1709842023">
                  <w:marLeft w:val="0"/>
                  <w:marRight w:val="0"/>
                  <w:marTop w:val="0"/>
                  <w:marBottom w:val="0"/>
                  <w:divBdr>
                    <w:top w:val="none" w:sz="0" w:space="0" w:color="auto"/>
                    <w:left w:val="none" w:sz="0" w:space="0" w:color="auto"/>
                    <w:bottom w:val="none" w:sz="0" w:space="0" w:color="auto"/>
                    <w:right w:val="none" w:sz="0" w:space="0" w:color="auto"/>
                  </w:divBdr>
                </w:div>
                <w:div w:id="521436529">
                  <w:marLeft w:val="0"/>
                  <w:marRight w:val="0"/>
                  <w:marTop w:val="0"/>
                  <w:marBottom w:val="0"/>
                  <w:divBdr>
                    <w:top w:val="none" w:sz="0" w:space="0" w:color="auto"/>
                    <w:left w:val="none" w:sz="0" w:space="0" w:color="auto"/>
                    <w:bottom w:val="none" w:sz="0" w:space="0" w:color="auto"/>
                    <w:right w:val="none" w:sz="0" w:space="0" w:color="auto"/>
                  </w:divBdr>
                </w:div>
                <w:div w:id="1217624565">
                  <w:marLeft w:val="0"/>
                  <w:marRight w:val="0"/>
                  <w:marTop w:val="0"/>
                  <w:marBottom w:val="0"/>
                  <w:divBdr>
                    <w:top w:val="none" w:sz="0" w:space="0" w:color="auto"/>
                    <w:left w:val="none" w:sz="0" w:space="0" w:color="auto"/>
                    <w:bottom w:val="none" w:sz="0" w:space="0" w:color="auto"/>
                    <w:right w:val="none" w:sz="0" w:space="0" w:color="auto"/>
                  </w:divBdr>
                </w:div>
                <w:div w:id="1761950069">
                  <w:marLeft w:val="0"/>
                  <w:marRight w:val="0"/>
                  <w:marTop w:val="0"/>
                  <w:marBottom w:val="0"/>
                  <w:divBdr>
                    <w:top w:val="none" w:sz="0" w:space="0" w:color="auto"/>
                    <w:left w:val="none" w:sz="0" w:space="0" w:color="auto"/>
                    <w:bottom w:val="none" w:sz="0" w:space="0" w:color="auto"/>
                    <w:right w:val="none" w:sz="0" w:space="0" w:color="auto"/>
                  </w:divBdr>
                </w:div>
                <w:div w:id="838080370">
                  <w:marLeft w:val="0"/>
                  <w:marRight w:val="0"/>
                  <w:marTop w:val="0"/>
                  <w:marBottom w:val="0"/>
                  <w:divBdr>
                    <w:top w:val="none" w:sz="0" w:space="0" w:color="auto"/>
                    <w:left w:val="none" w:sz="0" w:space="0" w:color="auto"/>
                    <w:bottom w:val="none" w:sz="0" w:space="0" w:color="auto"/>
                    <w:right w:val="none" w:sz="0" w:space="0" w:color="auto"/>
                  </w:divBdr>
                </w:div>
                <w:div w:id="1604609668">
                  <w:marLeft w:val="0"/>
                  <w:marRight w:val="0"/>
                  <w:marTop w:val="0"/>
                  <w:marBottom w:val="0"/>
                  <w:divBdr>
                    <w:top w:val="none" w:sz="0" w:space="0" w:color="auto"/>
                    <w:left w:val="none" w:sz="0" w:space="0" w:color="auto"/>
                    <w:bottom w:val="none" w:sz="0" w:space="0" w:color="auto"/>
                    <w:right w:val="none" w:sz="0" w:space="0" w:color="auto"/>
                  </w:divBdr>
                </w:div>
              </w:divsChild>
            </w:div>
            <w:div w:id="1538617731">
              <w:marLeft w:val="0"/>
              <w:marRight w:val="0"/>
              <w:marTop w:val="0"/>
              <w:marBottom w:val="0"/>
              <w:divBdr>
                <w:top w:val="none" w:sz="0" w:space="0" w:color="auto"/>
                <w:left w:val="none" w:sz="0" w:space="0" w:color="auto"/>
                <w:bottom w:val="none" w:sz="0" w:space="0" w:color="auto"/>
                <w:right w:val="none" w:sz="0" w:space="0" w:color="auto"/>
              </w:divBdr>
              <w:divsChild>
                <w:div w:id="1021277924">
                  <w:marLeft w:val="0"/>
                  <w:marRight w:val="0"/>
                  <w:marTop w:val="0"/>
                  <w:marBottom w:val="0"/>
                  <w:divBdr>
                    <w:top w:val="none" w:sz="0" w:space="0" w:color="auto"/>
                    <w:left w:val="none" w:sz="0" w:space="0" w:color="auto"/>
                    <w:bottom w:val="none" w:sz="0" w:space="0" w:color="auto"/>
                    <w:right w:val="none" w:sz="0" w:space="0" w:color="auto"/>
                  </w:divBdr>
                </w:div>
                <w:div w:id="134682481">
                  <w:marLeft w:val="0"/>
                  <w:marRight w:val="0"/>
                  <w:marTop w:val="0"/>
                  <w:marBottom w:val="0"/>
                  <w:divBdr>
                    <w:top w:val="none" w:sz="0" w:space="0" w:color="auto"/>
                    <w:left w:val="none" w:sz="0" w:space="0" w:color="auto"/>
                    <w:bottom w:val="none" w:sz="0" w:space="0" w:color="auto"/>
                    <w:right w:val="none" w:sz="0" w:space="0" w:color="auto"/>
                  </w:divBdr>
                </w:div>
                <w:div w:id="727463255">
                  <w:marLeft w:val="0"/>
                  <w:marRight w:val="0"/>
                  <w:marTop w:val="0"/>
                  <w:marBottom w:val="0"/>
                  <w:divBdr>
                    <w:top w:val="none" w:sz="0" w:space="0" w:color="auto"/>
                    <w:left w:val="none" w:sz="0" w:space="0" w:color="auto"/>
                    <w:bottom w:val="none" w:sz="0" w:space="0" w:color="auto"/>
                    <w:right w:val="none" w:sz="0" w:space="0" w:color="auto"/>
                  </w:divBdr>
                </w:div>
                <w:div w:id="52050048">
                  <w:marLeft w:val="0"/>
                  <w:marRight w:val="0"/>
                  <w:marTop w:val="0"/>
                  <w:marBottom w:val="0"/>
                  <w:divBdr>
                    <w:top w:val="none" w:sz="0" w:space="0" w:color="auto"/>
                    <w:left w:val="none" w:sz="0" w:space="0" w:color="auto"/>
                    <w:bottom w:val="none" w:sz="0" w:space="0" w:color="auto"/>
                    <w:right w:val="none" w:sz="0" w:space="0" w:color="auto"/>
                  </w:divBdr>
                </w:div>
                <w:div w:id="55134598">
                  <w:marLeft w:val="0"/>
                  <w:marRight w:val="0"/>
                  <w:marTop w:val="0"/>
                  <w:marBottom w:val="0"/>
                  <w:divBdr>
                    <w:top w:val="none" w:sz="0" w:space="0" w:color="auto"/>
                    <w:left w:val="none" w:sz="0" w:space="0" w:color="auto"/>
                    <w:bottom w:val="none" w:sz="0" w:space="0" w:color="auto"/>
                    <w:right w:val="none" w:sz="0" w:space="0" w:color="auto"/>
                  </w:divBdr>
                </w:div>
                <w:div w:id="1315642927">
                  <w:marLeft w:val="0"/>
                  <w:marRight w:val="0"/>
                  <w:marTop w:val="0"/>
                  <w:marBottom w:val="0"/>
                  <w:divBdr>
                    <w:top w:val="none" w:sz="0" w:space="0" w:color="auto"/>
                    <w:left w:val="none" w:sz="0" w:space="0" w:color="auto"/>
                    <w:bottom w:val="none" w:sz="0" w:space="0" w:color="auto"/>
                    <w:right w:val="none" w:sz="0" w:space="0" w:color="auto"/>
                  </w:divBdr>
                </w:div>
                <w:div w:id="877816138">
                  <w:marLeft w:val="0"/>
                  <w:marRight w:val="0"/>
                  <w:marTop w:val="0"/>
                  <w:marBottom w:val="0"/>
                  <w:divBdr>
                    <w:top w:val="none" w:sz="0" w:space="0" w:color="auto"/>
                    <w:left w:val="none" w:sz="0" w:space="0" w:color="auto"/>
                    <w:bottom w:val="none" w:sz="0" w:space="0" w:color="auto"/>
                    <w:right w:val="none" w:sz="0" w:space="0" w:color="auto"/>
                  </w:divBdr>
                </w:div>
                <w:div w:id="1566912736">
                  <w:marLeft w:val="0"/>
                  <w:marRight w:val="0"/>
                  <w:marTop w:val="0"/>
                  <w:marBottom w:val="0"/>
                  <w:divBdr>
                    <w:top w:val="none" w:sz="0" w:space="0" w:color="auto"/>
                    <w:left w:val="none" w:sz="0" w:space="0" w:color="auto"/>
                    <w:bottom w:val="none" w:sz="0" w:space="0" w:color="auto"/>
                    <w:right w:val="none" w:sz="0" w:space="0" w:color="auto"/>
                  </w:divBdr>
                </w:div>
                <w:div w:id="2046900891">
                  <w:marLeft w:val="0"/>
                  <w:marRight w:val="0"/>
                  <w:marTop w:val="0"/>
                  <w:marBottom w:val="0"/>
                  <w:divBdr>
                    <w:top w:val="none" w:sz="0" w:space="0" w:color="auto"/>
                    <w:left w:val="none" w:sz="0" w:space="0" w:color="auto"/>
                    <w:bottom w:val="none" w:sz="0" w:space="0" w:color="auto"/>
                    <w:right w:val="none" w:sz="0" w:space="0" w:color="auto"/>
                  </w:divBdr>
                </w:div>
                <w:div w:id="401605499">
                  <w:marLeft w:val="0"/>
                  <w:marRight w:val="0"/>
                  <w:marTop w:val="0"/>
                  <w:marBottom w:val="0"/>
                  <w:divBdr>
                    <w:top w:val="none" w:sz="0" w:space="0" w:color="auto"/>
                    <w:left w:val="none" w:sz="0" w:space="0" w:color="auto"/>
                    <w:bottom w:val="none" w:sz="0" w:space="0" w:color="auto"/>
                    <w:right w:val="none" w:sz="0" w:space="0" w:color="auto"/>
                  </w:divBdr>
                </w:div>
                <w:div w:id="184833081">
                  <w:marLeft w:val="0"/>
                  <w:marRight w:val="0"/>
                  <w:marTop w:val="0"/>
                  <w:marBottom w:val="0"/>
                  <w:divBdr>
                    <w:top w:val="none" w:sz="0" w:space="0" w:color="auto"/>
                    <w:left w:val="none" w:sz="0" w:space="0" w:color="auto"/>
                    <w:bottom w:val="none" w:sz="0" w:space="0" w:color="auto"/>
                    <w:right w:val="none" w:sz="0" w:space="0" w:color="auto"/>
                  </w:divBdr>
                </w:div>
                <w:div w:id="1210994524">
                  <w:marLeft w:val="0"/>
                  <w:marRight w:val="0"/>
                  <w:marTop w:val="0"/>
                  <w:marBottom w:val="0"/>
                  <w:divBdr>
                    <w:top w:val="none" w:sz="0" w:space="0" w:color="auto"/>
                    <w:left w:val="none" w:sz="0" w:space="0" w:color="auto"/>
                    <w:bottom w:val="none" w:sz="0" w:space="0" w:color="auto"/>
                    <w:right w:val="none" w:sz="0" w:space="0" w:color="auto"/>
                  </w:divBdr>
                </w:div>
                <w:div w:id="1165704208">
                  <w:marLeft w:val="0"/>
                  <w:marRight w:val="0"/>
                  <w:marTop w:val="0"/>
                  <w:marBottom w:val="0"/>
                  <w:divBdr>
                    <w:top w:val="none" w:sz="0" w:space="0" w:color="auto"/>
                    <w:left w:val="none" w:sz="0" w:space="0" w:color="auto"/>
                    <w:bottom w:val="none" w:sz="0" w:space="0" w:color="auto"/>
                    <w:right w:val="none" w:sz="0" w:space="0" w:color="auto"/>
                  </w:divBdr>
                </w:div>
                <w:div w:id="1347053135">
                  <w:marLeft w:val="0"/>
                  <w:marRight w:val="0"/>
                  <w:marTop w:val="0"/>
                  <w:marBottom w:val="0"/>
                  <w:divBdr>
                    <w:top w:val="none" w:sz="0" w:space="0" w:color="auto"/>
                    <w:left w:val="none" w:sz="0" w:space="0" w:color="auto"/>
                    <w:bottom w:val="none" w:sz="0" w:space="0" w:color="auto"/>
                    <w:right w:val="none" w:sz="0" w:space="0" w:color="auto"/>
                  </w:divBdr>
                </w:div>
                <w:div w:id="608044152">
                  <w:marLeft w:val="0"/>
                  <w:marRight w:val="0"/>
                  <w:marTop w:val="0"/>
                  <w:marBottom w:val="0"/>
                  <w:divBdr>
                    <w:top w:val="none" w:sz="0" w:space="0" w:color="auto"/>
                    <w:left w:val="none" w:sz="0" w:space="0" w:color="auto"/>
                    <w:bottom w:val="none" w:sz="0" w:space="0" w:color="auto"/>
                    <w:right w:val="none" w:sz="0" w:space="0" w:color="auto"/>
                  </w:divBdr>
                </w:div>
                <w:div w:id="121923174">
                  <w:marLeft w:val="0"/>
                  <w:marRight w:val="0"/>
                  <w:marTop w:val="0"/>
                  <w:marBottom w:val="0"/>
                  <w:divBdr>
                    <w:top w:val="none" w:sz="0" w:space="0" w:color="auto"/>
                    <w:left w:val="none" w:sz="0" w:space="0" w:color="auto"/>
                    <w:bottom w:val="none" w:sz="0" w:space="0" w:color="auto"/>
                    <w:right w:val="none" w:sz="0" w:space="0" w:color="auto"/>
                  </w:divBdr>
                </w:div>
                <w:div w:id="1864132244">
                  <w:marLeft w:val="0"/>
                  <w:marRight w:val="0"/>
                  <w:marTop w:val="0"/>
                  <w:marBottom w:val="0"/>
                  <w:divBdr>
                    <w:top w:val="none" w:sz="0" w:space="0" w:color="auto"/>
                    <w:left w:val="none" w:sz="0" w:space="0" w:color="auto"/>
                    <w:bottom w:val="none" w:sz="0" w:space="0" w:color="auto"/>
                    <w:right w:val="none" w:sz="0" w:space="0" w:color="auto"/>
                  </w:divBdr>
                </w:div>
                <w:div w:id="1553998236">
                  <w:marLeft w:val="0"/>
                  <w:marRight w:val="0"/>
                  <w:marTop w:val="0"/>
                  <w:marBottom w:val="0"/>
                  <w:divBdr>
                    <w:top w:val="none" w:sz="0" w:space="0" w:color="auto"/>
                    <w:left w:val="none" w:sz="0" w:space="0" w:color="auto"/>
                    <w:bottom w:val="none" w:sz="0" w:space="0" w:color="auto"/>
                    <w:right w:val="none" w:sz="0" w:space="0" w:color="auto"/>
                  </w:divBdr>
                </w:div>
                <w:div w:id="995573388">
                  <w:marLeft w:val="0"/>
                  <w:marRight w:val="0"/>
                  <w:marTop w:val="0"/>
                  <w:marBottom w:val="0"/>
                  <w:divBdr>
                    <w:top w:val="none" w:sz="0" w:space="0" w:color="auto"/>
                    <w:left w:val="none" w:sz="0" w:space="0" w:color="auto"/>
                    <w:bottom w:val="none" w:sz="0" w:space="0" w:color="auto"/>
                    <w:right w:val="none" w:sz="0" w:space="0" w:color="auto"/>
                  </w:divBdr>
                </w:div>
                <w:div w:id="648293301">
                  <w:marLeft w:val="0"/>
                  <w:marRight w:val="0"/>
                  <w:marTop w:val="0"/>
                  <w:marBottom w:val="0"/>
                  <w:divBdr>
                    <w:top w:val="none" w:sz="0" w:space="0" w:color="auto"/>
                    <w:left w:val="none" w:sz="0" w:space="0" w:color="auto"/>
                    <w:bottom w:val="none" w:sz="0" w:space="0" w:color="auto"/>
                    <w:right w:val="none" w:sz="0" w:space="0" w:color="auto"/>
                  </w:divBdr>
                </w:div>
                <w:div w:id="277105971">
                  <w:marLeft w:val="0"/>
                  <w:marRight w:val="0"/>
                  <w:marTop w:val="0"/>
                  <w:marBottom w:val="0"/>
                  <w:divBdr>
                    <w:top w:val="none" w:sz="0" w:space="0" w:color="auto"/>
                    <w:left w:val="none" w:sz="0" w:space="0" w:color="auto"/>
                    <w:bottom w:val="none" w:sz="0" w:space="0" w:color="auto"/>
                    <w:right w:val="none" w:sz="0" w:space="0" w:color="auto"/>
                  </w:divBdr>
                </w:div>
                <w:div w:id="2101484992">
                  <w:marLeft w:val="0"/>
                  <w:marRight w:val="0"/>
                  <w:marTop w:val="0"/>
                  <w:marBottom w:val="0"/>
                  <w:divBdr>
                    <w:top w:val="none" w:sz="0" w:space="0" w:color="auto"/>
                    <w:left w:val="none" w:sz="0" w:space="0" w:color="auto"/>
                    <w:bottom w:val="none" w:sz="0" w:space="0" w:color="auto"/>
                    <w:right w:val="none" w:sz="0" w:space="0" w:color="auto"/>
                  </w:divBdr>
                </w:div>
                <w:div w:id="451290048">
                  <w:marLeft w:val="0"/>
                  <w:marRight w:val="0"/>
                  <w:marTop w:val="0"/>
                  <w:marBottom w:val="0"/>
                  <w:divBdr>
                    <w:top w:val="none" w:sz="0" w:space="0" w:color="auto"/>
                    <w:left w:val="none" w:sz="0" w:space="0" w:color="auto"/>
                    <w:bottom w:val="none" w:sz="0" w:space="0" w:color="auto"/>
                    <w:right w:val="none" w:sz="0" w:space="0" w:color="auto"/>
                  </w:divBdr>
                </w:div>
                <w:div w:id="1636063964">
                  <w:marLeft w:val="0"/>
                  <w:marRight w:val="0"/>
                  <w:marTop w:val="0"/>
                  <w:marBottom w:val="0"/>
                  <w:divBdr>
                    <w:top w:val="none" w:sz="0" w:space="0" w:color="auto"/>
                    <w:left w:val="none" w:sz="0" w:space="0" w:color="auto"/>
                    <w:bottom w:val="none" w:sz="0" w:space="0" w:color="auto"/>
                    <w:right w:val="none" w:sz="0" w:space="0" w:color="auto"/>
                  </w:divBdr>
                </w:div>
                <w:div w:id="1776710972">
                  <w:marLeft w:val="0"/>
                  <w:marRight w:val="0"/>
                  <w:marTop w:val="0"/>
                  <w:marBottom w:val="0"/>
                  <w:divBdr>
                    <w:top w:val="none" w:sz="0" w:space="0" w:color="auto"/>
                    <w:left w:val="none" w:sz="0" w:space="0" w:color="auto"/>
                    <w:bottom w:val="none" w:sz="0" w:space="0" w:color="auto"/>
                    <w:right w:val="none" w:sz="0" w:space="0" w:color="auto"/>
                  </w:divBdr>
                </w:div>
                <w:div w:id="175775430">
                  <w:marLeft w:val="0"/>
                  <w:marRight w:val="0"/>
                  <w:marTop w:val="0"/>
                  <w:marBottom w:val="0"/>
                  <w:divBdr>
                    <w:top w:val="none" w:sz="0" w:space="0" w:color="auto"/>
                    <w:left w:val="none" w:sz="0" w:space="0" w:color="auto"/>
                    <w:bottom w:val="none" w:sz="0" w:space="0" w:color="auto"/>
                    <w:right w:val="none" w:sz="0" w:space="0" w:color="auto"/>
                  </w:divBdr>
                </w:div>
                <w:div w:id="1423574819">
                  <w:marLeft w:val="0"/>
                  <w:marRight w:val="0"/>
                  <w:marTop w:val="0"/>
                  <w:marBottom w:val="0"/>
                  <w:divBdr>
                    <w:top w:val="none" w:sz="0" w:space="0" w:color="auto"/>
                    <w:left w:val="none" w:sz="0" w:space="0" w:color="auto"/>
                    <w:bottom w:val="none" w:sz="0" w:space="0" w:color="auto"/>
                    <w:right w:val="none" w:sz="0" w:space="0" w:color="auto"/>
                  </w:divBdr>
                </w:div>
                <w:div w:id="1914973984">
                  <w:marLeft w:val="0"/>
                  <w:marRight w:val="0"/>
                  <w:marTop w:val="0"/>
                  <w:marBottom w:val="0"/>
                  <w:divBdr>
                    <w:top w:val="none" w:sz="0" w:space="0" w:color="auto"/>
                    <w:left w:val="none" w:sz="0" w:space="0" w:color="auto"/>
                    <w:bottom w:val="none" w:sz="0" w:space="0" w:color="auto"/>
                    <w:right w:val="none" w:sz="0" w:space="0" w:color="auto"/>
                  </w:divBdr>
                </w:div>
                <w:div w:id="1014650219">
                  <w:marLeft w:val="0"/>
                  <w:marRight w:val="0"/>
                  <w:marTop w:val="0"/>
                  <w:marBottom w:val="0"/>
                  <w:divBdr>
                    <w:top w:val="none" w:sz="0" w:space="0" w:color="auto"/>
                    <w:left w:val="none" w:sz="0" w:space="0" w:color="auto"/>
                    <w:bottom w:val="none" w:sz="0" w:space="0" w:color="auto"/>
                    <w:right w:val="none" w:sz="0" w:space="0" w:color="auto"/>
                  </w:divBdr>
                </w:div>
                <w:div w:id="1415397701">
                  <w:marLeft w:val="0"/>
                  <w:marRight w:val="0"/>
                  <w:marTop w:val="0"/>
                  <w:marBottom w:val="0"/>
                  <w:divBdr>
                    <w:top w:val="none" w:sz="0" w:space="0" w:color="auto"/>
                    <w:left w:val="none" w:sz="0" w:space="0" w:color="auto"/>
                    <w:bottom w:val="none" w:sz="0" w:space="0" w:color="auto"/>
                    <w:right w:val="none" w:sz="0" w:space="0" w:color="auto"/>
                  </w:divBdr>
                </w:div>
                <w:div w:id="1440952536">
                  <w:marLeft w:val="0"/>
                  <w:marRight w:val="0"/>
                  <w:marTop w:val="0"/>
                  <w:marBottom w:val="0"/>
                  <w:divBdr>
                    <w:top w:val="none" w:sz="0" w:space="0" w:color="auto"/>
                    <w:left w:val="none" w:sz="0" w:space="0" w:color="auto"/>
                    <w:bottom w:val="none" w:sz="0" w:space="0" w:color="auto"/>
                    <w:right w:val="none" w:sz="0" w:space="0" w:color="auto"/>
                  </w:divBdr>
                </w:div>
                <w:div w:id="44716838">
                  <w:marLeft w:val="0"/>
                  <w:marRight w:val="0"/>
                  <w:marTop w:val="0"/>
                  <w:marBottom w:val="0"/>
                  <w:divBdr>
                    <w:top w:val="none" w:sz="0" w:space="0" w:color="auto"/>
                    <w:left w:val="none" w:sz="0" w:space="0" w:color="auto"/>
                    <w:bottom w:val="none" w:sz="0" w:space="0" w:color="auto"/>
                    <w:right w:val="none" w:sz="0" w:space="0" w:color="auto"/>
                  </w:divBdr>
                </w:div>
                <w:div w:id="85735440">
                  <w:marLeft w:val="0"/>
                  <w:marRight w:val="0"/>
                  <w:marTop w:val="0"/>
                  <w:marBottom w:val="0"/>
                  <w:divBdr>
                    <w:top w:val="none" w:sz="0" w:space="0" w:color="auto"/>
                    <w:left w:val="none" w:sz="0" w:space="0" w:color="auto"/>
                    <w:bottom w:val="none" w:sz="0" w:space="0" w:color="auto"/>
                    <w:right w:val="none" w:sz="0" w:space="0" w:color="auto"/>
                  </w:divBdr>
                </w:div>
                <w:div w:id="1735658006">
                  <w:marLeft w:val="0"/>
                  <w:marRight w:val="0"/>
                  <w:marTop w:val="0"/>
                  <w:marBottom w:val="0"/>
                  <w:divBdr>
                    <w:top w:val="none" w:sz="0" w:space="0" w:color="auto"/>
                    <w:left w:val="none" w:sz="0" w:space="0" w:color="auto"/>
                    <w:bottom w:val="none" w:sz="0" w:space="0" w:color="auto"/>
                    <w:right w:val="none" w:sz="0" w:space="0" w:color="auto"/>
                  </w:divBdr>
                </w:div>
                <w:div w:id="1667437852">
                  <w:marLeft w:val="0"/>
                  <w:marRight w:val="0"/>
                  <w:marTop w:val="0"/>
                  <w:marBottom w:val="0"/>
                  <w:divBdr>
                    <w:top w:val="none" w:sz="0" w:space="0" w:color="auto"/>
                    <w:left w:val="none" w:sz="0" w:space="0" w:color="auto"/>
                    <w:bottom w:val="none" w:sz="0" w:space="0" w:color="auto"/>
                    <w:right w:val="none" w:sz="0" w:space="0" w:color="auto"/>
                  </w:divBdr>
                </w:div>
                <w:div w:id="1232084912">
                  <w:marLeft w:val="0"/>
                  <w:marRight w:val="0"/>
                  <w:marTop w:val="0"/>
                  <w:marBottom w:val="0"/>
                  <w:divBdr>
                    <w:top w:val="none" w:sz="0" w:space="0" w:color="auto"/>
                    <w:left w:val="none" w:sz="0" w:space="0" w:color="auto"/>
                    <w:bottom w:val="none" w:sz="0" w:space="0" w:color="auto"/>
                    <w:right w:val="none" w:sz="0" w:space="0" w:color="auto"/>
                  </w:divBdr>
                </w:div>
                <w:div w:id="333844825">
                  <w:marLeft w:val="0"/>
                  <w:marRight w:val="0"/>
                  <w:marTop w:val="0"/>
                  <w:marBottom w:val="0"/>
                  <w:divBdr>
                    <w:top w:val="none" w:sz="0" w:space="0" w:color="auto"/>
                    <w:left w:val="none" w:sz="0" w:space="0" w:color="auto"/>
                    <w:bottom w:val="none" w:sz="0" w:space="0" w:color="auto"/>
                    <w:right w:val="none" w:sz="0" w:space="0" w:color="auto"/>
                  </w:divBdr>
                </w:div>
                <w:div w:id="753893218">
                  <w:marLeft w:val="0"/>
                  <w:marRight w:val="0"/>
                  <w:marTop w:val="0"/>
                  <w:marBottom w:val="0"/>
                  <w:divBdr>
                    <w:top w:val="none" w:sz="0" w:space="0" w:color="auto"/>
                    <w:left w:val="none" w:sz="0" w:space="0" w:color="auto"/>
                    <w:bottom w:val="none" w:sz="0" w:space="0" w:color="auto"/>
                    <w:right w:val="none" w:sz="0" w:space="0" w:color="auto"/>
                  </w:divBdr>
                </w:div>
                <w:div w:id="1837113492">
                  <w:marLeft w:val="0"/>
                  <w:marRight w:val="0"/>
                  <w:marTop w:val="0"/>
                  <w:marBottom w:val="0"/>
                  <w:divBdr>
                    <w:top w:val="none" w:sz="0" w:space="0" w:color="auto"/>
                    <w:left w:val="none" w:sz="0" w:space="0" w:color="auto"/>
                    <w:bottom w:val="none" w:sz="0" w:space="0" w:color="auto"/>
                    <w:right w:val="none" w:sz="0" w:space="0" w:color="auto"/>
                  </w:divBdr>
                </w:div>
                <w:div w:id="731006354">
                  <w:marLeft w:val="0"/>
                  <w:marRight w:val="0"/>
                  <w:marTop w:val="0"/>
                  <w:marBottom w:val="0"/>
                  <w:divBdr>
                    <w:top w:val="none" w:sz="0" w:space="0" w:color="auto"/>
                    <w:left w:val="none" w:sz="0" w:space="0" w:color="auto"/>
                    <w:bottom w:val="none" w:sz="0" w:space="0" w:color="auto"/>
                    <w:right w:val="none" w:sz="0" w:space="0" w:color="auto"/>
                  </w:divBdr>
                </w:div>
                <w:div w:id="2131699302">
                  <w:marLeft w:val="0"/>
                  <w:marRight w:val="0"/>
                  <w:marTop w:val="0"/>
                  <w:marBottom w:val="0"/>
                  <w:divBdr>
                    <w:top w:val="none" w:sz="0" w:space="0" w:color="auto"/>
                    <w:left w:val="none" w:sz="0" w:space="0" w:color="auto"/>
                    <w:bottom w:val="none" w:sz="0" w:space="0" w:color="auto"/>
                    <w:right w:val="none" w:sz="0" w:space="0" w:color="auto"/>
                  </w:divBdr>
                </w:div>
                <w:div w:id="192617534">
                  <w:marLeft w:val="0"/>
                  <w:marRight w:val="0"/>
                  <w:marTop w:val="0"/>
                  <w:marBottom w:val="0"/>
                  <w:divBdr>
                    <w:top w:val="none" w:sz="0" w:space="0" w:color="auto"/>
                    <w:left w:val="none" w:sz="0" w:space="0" w:color="auto"/>
                    <w:bottom w:val="none" w:sz="0" w:space="0" w:color="auto"/>
                    <w:right w:val="none" w:sz="0" w:space="0" w:color="auto"/>
                  </w:divBdr>
                </w:div>
                <w:div w:id="2105572595">
                  <w:marLeft w:val="0"/>
                  <w:marRight w:val="0"/>
                  <w:marTop w:val="0"/>
                  <w:marBottom w:val="0"/>
                  <w:divBdr>
                    <w:top w:val="none" w:sz="0" w:space="0" w:color="auto"/>
                    <w:left w:val="none" w:sz="0" w:space="0" w:color="auto"/>
                    <w:bottom w:val="none" w:sz="0" w:space="0" w:color="auto"/>
                    <w:right w:val="none" w:sz="0" w:space="0" w:color="auto"/>
                  </w:divBdr>
                </w:div>
                <w:div w:id="457145441">
                  <w:marLeft w:val="0"/>
                  <w:marRight w:val="0"/>
                  <w:marTop w:val="0"/>
                  <w:marBottom w:val="0"/>
                  <w:divBdr>
                    <w:top w:val="none" w:sz="0" w:space="0" w:color="auto"/>
                    <w:left w:val="none" w:sz="0" w:space="0" w:color="auto"/>
                    <w:bottom w:val="none" w:sz="0" w:space="0" w:color="auto"/>
                    <w:right w:val="none" w:sz="0" w:space="0" w:color="auto"/>
                  </w:divBdr>
                </w:div>
                <w:div w:id="1541623199">
                  <w:marLeft w:val="0"/>
                  <w:marRight w:val="0"/>
                  <w:marTop w:val="0"/>
                  <w:marBottom w:val="0"/>
                  <w:divBdr>
                    <w:top w:val="none" w:sz="0" w:space="0" w:color="auto"/>
                    <w:left w:val="none" w:sz="0" w:space="0" w:color="auto"/>
                    <w:bottom w:val="none" w:sz="0" w:space="0" w:color="auto"/>
                    <w:right w:val="none" w:sz="0" w:space="0" w:color="auto"/>
                  </w:divBdr>
                </w:div>
                <w:div w:id="869417320">
                  <w:marLeft w:val="0"/>
                  <w:marRight w:val="0"/>
                  <w:marTop w:val="0"/>
                  <w:marBottom w:val="0"/>
                  <w:divBdr>
                    <w:top w:val="none" w:sz="0" w:space="0" w:color="auto"/>
                    <w:left w:val="none" w:sz="0" w:space="0" w:color="auto"/>
                    <w:bottom w:val="none" w:sz="0" w:space="0" w:color="auto"/>
                    <w:right w:val="none" w:sz="0" w:space="0" w:color="auto"/>
                  </w:divBdr>
                </w:div>
                <w:div w:id="1317109165">
                  <w:marLeft w:val="0"/>
                  <w:marRight w:val="0"/>
                  <w:marTop w:val="0"/>
                  <w:marBottom w:val="0"/>
                  <w:divBdr>
                    <w:top w:val="none" w:sz="0" w:space="0" w:color="auto"/>
                    <w:left w:val="none" w:sz="0" w:space="0" w:color="auto"/>
                    <w:bottom w:val="none" w:sz="0" w:space="0" w:color="auto"/>
                    <w:right w:val="none" w:sz="0" w:space="0" w:color="auto"/>
                  </w:divBdr>
                </w:div>
                <w:div w:id="575281252">
                  <w:marLeft w:val="0"/>
                  <w:marRight w:val="0"/>
                  <w:marTop w:val="0"/>
                  <w:marBottom w:val="0"/>
                  <w:divBdr>
                    <w:top w:val="none" w:sz="0" w:space="0" w:color="auto"/>
                    <w:left w:val="none" w:sz="0" w:space="0" w:color="auto"/>
                    <w:bottom w:val="none" w:sz="0" w:space="0" w:color="auto"/>
                    <w:right w:val="none" w:sz="0" w:space="0" w:color="auto"/>
                  </w:divBdr>
                </w:div>
                <w:div w:id="295380905">
                  <w:marLeft w:val="0"/>
                  <w:marRight w:val="0"/>
                  <w:marTop w:val="0"/>
                  <w:marBottom w:val="0"/>
                  <w:divBdr>
                    <w:top w:val="none" w:sz="0" w:space="0" w:color="auto"/>
                    <w:left w:val="none" w:sz="0" w:space="0" w:color="auto"/>
                    <w:bottom w:val="none" w:sz="0" w:space="0" w:color="auto"/>
                    <w:right w:val="none" w:sz="0" w:space="0" w:color="auto"/>
                  </w:divBdr>
                </w:div>
                <w:div w:id="334115393">
                  <w:marLeft w:val="0"/>
                  <w:marRight w:val="0"/>
                  <w:marTop w:val="0"/>
                  <w:marBottom w:val="0"/>
                  <w:divBdr>
                    <w:top w:val="none" w:sz="0" w:space="0" w:color="auto"/>
                    <w:left w:val="none" w:sz="0" w:space="0" w:color="auto"/>
                    <w:bottom w:val="none" w:sz="0" w:space="0" w:color="auto"/>
                    <w:right w:val="none" w:sz="0" w:space="0" w:color="auto"/>
                  </w:divBdr>
                </w:div>
                <w:div w:id="1569194761">
                  <w:marLeft w:val="0"/>
                  <w:marRight w:val="0"/>
                  <w:marTop w:val="0"/>
                  <w:marBottom w:val="0"/>
                  <w:divBdr>
                    <w:top w:val="none" w:sz="0" w:space="0" w:color="auto"/>
                    <w:left w:val="none" w:sz="0" w:space="0" w:color="auto"/>
                    <w:bottom w:val="none" w:sz="0" w:space="0" w:color="auto"/>
                    <w:right w:val="none" w:sz="0" w:space="0" w:color="auto"/>
                  </w:divBdr>
                </w:div>
                <w:div w:id="1497502867">
                  <w:marLeft w:val="0"/>
                  <w:marRight w:val="0"/>
                  <w:marTop w:val="0"/>
                  <w:marBottom w:val="0"/>
                  <w:divBdr>
                    <w:top w:val="none" w:sz="0" w:space="0" w:color="auto"/>
                    <w:left w:val="none" w:sz="0" w:space="0" w:color="auto"/>
                    <w:bottom w:val="none" w:sz="0" w:space="0" w:color="auto"/>
                    <w:right w:val="none" w:sz="0" w:space="0" w:color="auto"/>
                  </w:divBdr>
                </w:div>
                <w:div w:id="294068430">
                  <w:marLeft w:val="0"/>
                  <w:marRight w:val="0"/>
                  <w:marTop w:val="0"/>
                  <w:marBottom w:val="0"/>
                  <w:divBdr>
                    <w:top w:val="none" w:sz="0" w:space="0" w:color="auto"/>
                    <w:left w:val="none" w:sz="0" w:space="0" w:color="auto"/>
                    <w:bottom w:val="none" w:sz="0" w:space="0" w:color="auto"/>
                    <w:right w:val="none" w:sz="0" w:space="0" w:color="auto"/>
                  </w:divBdr>
                </w:div>
                <w:div w:id="495846675">
                  <w:marLeft w:val="0"/>
                  <w:marRight w:val="0"/>
                  <w:marTop w:val="0"/>
                  <w:marBottom w:val="0"/>
                  <w:divBdr>
                    <w:top w:val="none" w:sz="0" w:space="0" w:color="auto"/>
                    <w:left w:val="none" w:sz="0" w:space="0" w:color="auto"/>
                    <w:bottom w:val="none" w:sz="0" w:space="0" w:color="auto"/>
                    <w:right w:val="none" w:sz="0" w:space="0" w:color="auto"/>
                  </w:divBdr>
                </w:div>
                <w:div w:id="510066693">
                  <w:marLeft w:val="0"/>
                  <w:marRight w:val="0"/>
                  <w:marTop w:val="0"/>
                  <w:marBottom w:val="0"/>
                  <w:divBdr>
                    <w:top w:val="none" w:sz="0" w:space="0" w:color="auto"/>
                    <w:left w:val="none" w:sz="0" w:space="0" w:color="auto"/>
                    <w:bottom w:val="none" w:sz="0" w:space="0" w:color="auto"/>
                    <w:right w:val="none" w:sz="0" w:space="0" w:color="auto"/>
                  </w:divBdr>
                </w:div>
                <w:div w:id="1535535199">
                  <w:marLeft w:val="0"/>
                  <w:marRight w:val="0"/>
                  <w:marTop w:val="0"/>
                  <w:marBottom w:val="0"/>
                  <w:divBdr>
                    <w:top w:val="none" w:sz="0" w:space="0" w:color="auto"/>
                    <w:left w:val="none" w:sz="0" w:space="0" w:color="auto"/>
                    <w:bottom w:val="none" w:sz="0" w:space="0" w:color="auto"/>
                    <w:right w:val="none" w:sz="0" w:space="0" w:color="auto"/>
                  </w:divBdr>
                </w:div>
                <w:div w:id="1803226273">
                  <w:marLeft w:val="0"/>
                  <w:marRight w:val="0"/>
                  <w:marTop w:val="0"/>
                  <w:marBottom w:val="0"/>
                  <w:divBdr>
                    <w:top w:val="none" w:sz="0" w:space="0" w:color="auto"/>
                    <w:left w:val="none" w:sz="0" w:space="0" w:color="auto"/>
                    <w:bottom w:val="none" w:sz="0" w:space="0" w:color="auto"/>
                    <w:right w:val="none" w:sz="0" w:space="0" w:color="auto"/>
                  </w:divBdr>
                </w:div>
                <w:div w:id="1264530253">
                  <w:marLeft w:val="0"/>
                  <w:marRight w:val="0"/>
                  <w:marTop w:val="0"/>
                  <w:marBottom w:val="0"/>
                  <w:divBdr>
                    <w:top w:val="none" w:sz="0" w:space="0" w:color="auto"/>
                    <w:left w:val="none" w:sz="0" w:space="0" w:color="auto"/>
                    <w:bottom w:val="none" w:sz="0" w:space="0" w:color="auto"/>
                    <w:right w:val="none" w:sz="0" w:space="0" w:color="auto"/>
                  </w:divBdr>
                </w:div>
                <w:div w:id="130906344">
                  <w:marLeft w:val="0"/>
                  <w:marRight w:val="0"/>
                  <w:marTop w:val="0"/>
                  <w:marBottom w:val="0"/>
                  <w:divBdr>
                    <w:top w:val="none" w:sz="0" w:space="0" w:color="auto"/>
                    <w:left w:val="none" w:sz="0" w:space="0" w:color="auto"/>
                    <w:bottom w:val="none" w:sz="0" w:space="0" w:color="auto"/>
                    <w:right w:val="none" w:sz="0" w:space="0" w:color="auto"/>
                  </w:divBdr>
                </w:div>
                <w:div w:id="1353336288">
                  <w:marLeft w:val="0"/>
                  <w:marRight w:val="0"/>
                  <w:marTop w:val="0"/>
                  <w:marBottom w:val="0"/>
                  <w:divBdr>
                    <w:top w:val="none" w:sz="0" w:space="0" w:color="auto"/>
                    <w:left w:val="none" w:sz="0" w:space="0" w:color="auto"/>
                    <w:bottom w:val="none" w:sz="0" w:space="0" w:color="auto"/>
                    <w:right w:val="none" w:sz="0" w:space="0" w:color="auto"/>
                  </w:divBdr>
                </w:div>
                <w:div w:id="1796363283">
                  <w:marLeft w:val="0"/>
                  <w:marRight w:val="0"/>
                  <w:marTop w:val="0"/>
                  <w:marBottom w:val="0"/>
                  <w:divBdr>
                    <w:top w:val="none" w:sz="0" w:space="0" w:color="auto"/>
                    <w:left w:val="none" w:sz="0" w:space="0" w:color="auto"/>
                    <w:bottom w:val="none" w:sz="0" w:space="0" w:color="auto"/>
                    <w:right w:val="none" w:sz="0" w:space="0" w:color="auto"/>
                  </w:divBdr>
                </w:div>
                <w:div w:id="442581460">
                  <w:marLeft w:val="0"/>
                  <w:marRight w:val="0"/>
                  <w:marTop w:val="0"/>
                  <w:marBottom w:val="0"/>
                  <w:divBdr>
                    <w:top w:val="none" w:sz="0" w:space="0" w:color="auto"/>
                    <w:left w:val="none" w:sz="0" w:space="0" w:color="auto"/>
                    <w:bottom w:val="none" w:sz="0" w:space="0" w:color="auto"/>
                    <w:right w:val="none" w:sz="0" w:space="0" w:color="auto"/>
                  </w:divBdr>
                </w:div>
                <w:div w:id="1573662242">
                  <w:marLeft w:val="0"/>
                  <w:marRight w:val="0"/>
                  <w:marTop w:val="0"/>
                  <w:marBottom w:val="0"/>
                  <w:divBdr>
                    <w:top w:val="none" w:sz="0" w:space="0" w:color="auto"/>
                    <w:left w:val="none" w:sz="0" w:space="0" w:color="auto"/>
                    <w:bottom w:val="none" w:sz="0" w:space="0" w:color="auto"/>
                    <w:right w:val="none" w:sz="0" w:space="0" w:color="auto"/>
                  </w:divBdr>
                </w:div>
                <w:div w:id="60098815">
                  <w:marLeft w:val="0"/>
                  <w:marRight w:val="0"/>
                  <w:marTop w:val="0"/>
                  <w:marBottom w:val="0"/>
                  <w:divBdr>
                    <w:top w:val="none" w:sz="0" w:space="0" w:color="auto"/>
                    <w:left w:val="none" w:sz="0" w:space="0" w:color="auto"/>
                    <w:bottom w:val="none" w:sz="0" w:space="0" w:color="auto"/>
                    <w:right w:val="none" w:sz="0" w:space="0" w:color="auto"/>
                  </w:divBdr>
                </w:div>
                <w:div w:id="1944991524">
                  <w:marLeft w:val="0"/>
                  <w:marRight w:val="0"/>
                  <w:marTop w:val="0"/>
                  <w:marBottom w:val="0"/>
                  <w:divBdr>
                    <w:top w:val="none" w:sz="0" w:space="0" w:color="auto"/>
                    <w:left w:val="none" w:sz="0" w:space="0" w:color="auto"/>
                    <w:bottom w:val="none" w:sz="0" w:space="0" w:color="auto"/>
                    <w:right w:val="none" w:sz="0" w:space="0" w:color="auto"/>
                  </w:divBdr>
                </w:div>
                <w:div w:id="628973963">
                  <w:marLeft w:val="0"/>
                  <w:marRight w:val="0"/>
                  <w:marTop w:val="0"/>
                  <w:marBottom w:val="0"/>
                  <w:divBdr>
                    <w:top w:val="none" w:sz="0" w:space="0" w:color="auto"/>
                    <w:left w:val="none" w:sz="0" w:space="0" w:color="auto"/>
                    <w:bottom w:val="none" w:sz="0" w:space="0" w:color="auto"/>
                    <w:right w:val="none" w:sz="0" w:space="0" w:color="auto"/>
                  </w:divBdr>
                </w:div>
                <w:div w:id="1840928147">
                  <w:marLeft w:val="0"/>
                  <w:marRight w:val="0"/>
                  <w:marTop w:val="0"/>
                  <w:marBottom w:val="0"/>
                  <w:divBdr>
                    <w:top w:val="none" w:sz="0" w:space="0" w:color="auto"/>
                    <w:left w:val="none" w:sz="0" w:space="0" w:color="auto"/>
                    <w:bottom w:val="none" w:sz="0" w:space="0" w:color="auto"/>
                    <w:right w:val="none" w:sz="0" w:space="0" w:color="auto"/>
                  </w:divBdr>
                </w:div>
                <w:div w:id="886338196">
                  <w:marLeft w:val="0"/>
                  <w:marRight w:val="0"/>
                  <w:marTop w:val="0"/>
                  <w:marBottom w:val="0"/>
                  <w:divBdr>
                    <w:top w:val="none" w:sz="0" w:space="0" w:color="auto"/>
                    <w:left w:val="none" w:sz="0" w:space="0" w:color="auto"/>
                    <w:bottom w:val="none" w:sz="0" w:space="0" w:color="auto"/>
                    <w:right w:val="none" w:sz="0" w:space="0" w:color="auto"/>
                  </w:divBdr>
                </w:div>
                <w:div w:id="18824674">
                  <w:marLeft w:val="0"/>
                  <w:marRight w:val="0"/>
                  <w:marTop w:val="0"/>
                  <w:marBottom w:val="0"/>
                  <w:divBdr>
                    <w:top w:val="none" w:sz="0" w:space="0" w:color="auto"/>
                    <w:left w:val="none" w:sz="0" w:space="0" w:color="auto"/>
                    <w:bottom w:val="none" w:sz="0" w:space="0" w:color="auto"/>
                    <w:right w:val="none" w:sz="0" w:space="0" w:color="auto"/>
                  </w:divBdr>
                </w:div>
                <w:div w:id="1887521066">
                  <w:marLeft w:val="0"/>
                  <w:marRight w:val="0"/>
                  <w:marTop w:val="0"/>
                  <w:marBottom w:val="0"/>
                  <w:divBdr>
                    <w:top w:val="none" w:sz="0" w:space="0" w:color="auto"/>
                    <w:left w:val="none" w:sz="0" w:space="0" w:color="auto"/>
                    <w:bottom w:val="none" w:sz="0" w:space="0" w:color="auto"/>
                    <w:right w:val="none" w:sz="0" w:space="0" w:color="auto"/>
                  </w:divBdr>
                </w:div>
                <w:div w:id="265843329">
                  <w:marLeft w:val="0"/>
                  <w:marRight w:val="0"/>
                  <w:marTop w:val="0"/>
                  <w:marBottom w:val="0"/>
                  <w:divBdr>
                    <w:top w:val="none" w:sz="0" w:space="0" w:color="auto"/>
                    <w:left w:val="none" w:sz="0" w:space="0" w:color="auto"/>
                    <w:bottom w:val="none" w:sz="0" w:space="0" w:color="auto"/>
                    <w:right w:val="none" w:sz="0" w:space="0" w:color="auto"/>
                  </w:divBdr>
                </w:div>
                <w:div w:id="1169128240">
                  <w:marLeft w:val="0"/>
                  <w:marRight w:val="0"/>
                  <w:marTop w:val="0"/>
                  <w:marBottom w:val="0"/>
                  <w:divBdr>
                    <w:top w:val="none" w:sz="0" w:space="0" w:color="auto"/>
                    <w:left w:val="none" w:sz="0" w:space="0" w:color="auto"/>
                    <w:bottom w:val="none" w:sz="0" w:space="0" w:color="auto"/>
                    <w:right w:val="none" w:sz="0" w:space="0" w:color="auto"/>
                  </w:divBdr>
                </w:div>
                <w:div w:id="2024670815">
                  <w:marLeft w:val="0"/>
                  <w:marRight w:val="0"/>
                  <w:marTop w:val="0"/>
                  <w:marBottom w:val="0"/>
                  <w:divBdr>
                    <w:top w:val="none" w:sz="0" w:space="0" w:color="auto"/>
                    <w:left w:val="none" w:sz="0" w:space="0" w:color="auto"/>
                    <w:bottom w:val="none" w:sz="0" w:space="0" w:color="auto"/>
                    <w:right w:val="none" w:sz="0" w:space="0" w:color="auto"/>
                  </w:divBdr>
                </w:div>
                <w:div w:id="1259292497">
                  <w:marLeft w:val="0"/>
                  <w:marRight w:val="0"/>
                  <w:marTop w:val="0"/>
                  <w:marBottom w:val="0"/>
                  <w:divBdr>
                    <w:top w:val="none" w:sz="0" w:space="0" w:color="auto"/>
                    <w:left w:val="none" w:sz="0" w:space="0" w:color="auto"/>
                    <w:bottom w:val="none" w:sz="0" w:space="0" w:color="auto"/>
                    <w:right w:val="none" w:sz="0" w:space="0" w:color="auto"/>
                  </w:divBdr>
                </w:div>
                <w:div w:id="1500584129">
                  <w:marLeft w:val="0"/>
                  <w:marRight w:val="0"/>
                  <w:marTop w:val="0"/>
                  <w:marBottom w:val="0"/>
                  <w:divBdr>
                    <w:top w:val="none" w:sz="0" w:space="0" w:color="auto"/>
                    <w:left w:val="none" w:sz="0" w:space="0" w:color="auto"/>
                    <w:bottom w:val="none" w:sz="0" w:space="0" w:color="auto"/>
                    <w:right w:val="none" w:sz="0" w:space="0" w:color="auto"/>
                  </w:divBdr>
                </w:div>
                <w:div w:id="1777751465">
                  <w:marLeft w:val="0"/>
                  <w:marRight w:val="0"/>
                  <w:marTop w:val="0"/>
                  <w:marBottom w:val="0"/>
                  <w:divBdr>
                    <w:top w:val="none" w:sz="0" w:space="0" w:color="auto"/>
                    <w:left w:val="none" w:sz="0" w:space="0" w:color="auto"/>
                    <w:bottom w:val="none" w:sz="0" w:space="0" w:color="auto"/>
                    <w:right w:val="none" w:sz="0" w:space="0" w:color="auto"/>
                  </w:divBdr>
                </w:div>
                <w:div w:id="2116779171">
                  <w:marLeft w:val="0"/>
                  <w:marRight w:val="0"/>
                  <w:marTop w:val="0"/>
                  <w:marBottom w:val="0"/>
                  <w:divBdr>
                    <w:top w:val="none" w:sz="0" w:space="0" w:color="auto"/>
                    <w:left w:val="none" w:sz="0" w:space="0" w:color="auto"/>
                    <w:bottom w:val="none" w:sz="0" w:space="0" w:color="auto"/>
                    <w:right w:val="none" w:sz="0" w:space="0" w:color="auto"/>
                  </w:divBdr>
                </w:div>
                <w:div w:id="1906604641">
                  <w:marLeft w:val="0"/>
                  <w:marRight w:val="0"/>
                  <w:marTop w:val="0"/>
                  <w:marBottom w:val="0"/>
                  <w:divBdr>
                    <w:top w:val="none" w:sz="0" w:space="0" w:color="auto"/>
                    <w:left w:val="none" w:sz="0" w:space="0" w:color="auto"/>
                    <w:bottom w:val="none" w:sz="0" w:space="0" w:color="auto"/>
                    <w:right w:val="none" w:sz="0" w:space="0" w:color="auto"/>
                  </w:divBdr>
                </w:div>
                <w:div w:id="514346867">
                  <w:marLeft w:val="0"/>
                  <w:marRight w:val="0"/>
                  <w:marTop w:val="0"/>
                  <w:marBottom w:val="0"/>
                  <w:divBdr>
                    <w:top w:val="none" w:sz="0" w:space="0" w:color="auto"/>
                    <w:left w:val="none" w:sz="0" w:space="0" w:color="auto"/>
                    <w:bottom w:val="none" w:sz="0" w:space="0" w:color="auto"/>
                    <w:right w:val="none" w:sz="0" w:space="0" w:color="auto"/>
                  </w:divBdr>
                </w:div>
                <w:div w:id="826164862">
                  <w:marLeft w:val="0"/>
                  <w:marRight w:val="0"/>
                  <w:marTop w:val="0"/>
                  <w:marBottom w:val="0"/>
                  <w:divBdr>
                    <w:top w:val="none" w:sz="0" w:space="0" w:color="auto"/>
                    <w:left w:val="none" w:sz="0" w:space="0" w:color="auto"/>
                    <w:bottom w:val="none" w:sz="0" w:space="0" w:color="auto"/>
                    <w:right w:val="none" w:sz="0" w:space="0" w:color="auto"/>
                  </w:divBdr>
                </w:div>
                <w:div w:id="1175800476">
                  <w:marLeft w:val="0"/>
                  <w:marRight w:val="0"/>
                  <w:marTop w:val="0"/>
                  <w:marBottom w:val="0"/>
                  <w:divBdr>
                    <w:top w:val="none" w:sz="0" w:space="0" w:color="auto"/>
                    <w:left w:val="none" w:sz="0" w:space="0" w:color="auto"/>
                    <w:bottom w:val="none" w:sz="0" w:space="0" w:color="auto"/>
                    <w:right w:val="none" w:sz="0" w:space="0" w:color="auto"/>
                  </w:divBdr>
                </w:div>
                <w:div w:id="734745089">
                  <w:marLeft w:val="0"/>
                  <w:marRight w:val="0"/>
                  <w:marTop w:val="0"/>
                  <w:marBottom w:val="0"/>
                  <w:divBdr>
                    <w:top w:val="none" w:sz="0" w:space="0" w:color="auto"/>
                    <w:left w:val="none" w:sz="0" w:space="0" w:color="auto"/>
                    <w:bottom w:val="none" w:sz="0" w:space="0" w:color="auto"/>
                    <w:right w:val="none" w:sz="0" w:space="0" w:color="auto"/>
                  </w:divBdr>
                </w:div>
                <w:div w:id="2003000172">
                  <w:marLeft w:val="0"/>
                  <w:marRight w:val="0"/>
                  <w:marTop w:val="0"/>
                  <w:marBottom w:val="0"/>
                  <w:divBdr>
                    <w:top w:val="none" w:sz="0" w:space="0" w:color="auto"/>
                    <w:left w:val="none" w:sz="0" w:space="0" w:color="auto"/>
                    <w:bottom w:val="none" w:sz="0" w:space="0" w:color="auto"/>
                    <w:right w:val="none" w:sz="0" w:space="0" w:color="auto"/>
                  </w:divBdr>
                </w:div>
                <w:div w:id="1761902197">
                  <w:marLeft w:val="0"/>
                  <w:marRight w:val="0"/>
                  <w:marTop w:val="0"/>
                  <w:marBottom w:val="0"/>
                  <w:divBdr>
                    <w:top w:val="none" w:sz="0" w:space="0" w:color="auto"/>
                    <w:left w:val="none" w:sz="0" w:space="0" w:color="auto"/>
                    <w:bottom w:val="none" w:sz="0" w:space="0" w:color="auto"/>
                    <w:right w:val="none" w:sz="0" w:space="0" w:color="auto"/>
                  </w:divBdr>
                </w:div>
                <w:div w:id="646589950">
                  <w:marLeft w:val="0"/>
                  <w:marRight w:val="0"/>
                  <w:marTop w:val="0"/>
                  <w:marBottom w:val="0"/>
                  <w:divBdr>
                    <w:top w:val="none" w:sz="0" w:space="0" w:color="auto"/>
                    <w:left w:val="none" w:sz="0" w:space="0" w:color="auto"/>
                    <w:bottom w:val="none" w:sz="0" w:space="0" w:color="auto"/>
                    <w:right w:val="none" w:sz="0" w:space="0" w:color="auto"/>
                  </w:divBdr>
                </w:div>
                <w:div w:id="737636142">
                  <w:marLeft w:val="0"/>
                  <w:marRight w:val="0"/>
                  <w:marTop w:val="0"/>
                  <w:marBottom w:val="0"/>
                  <w:divBdr>
                    <w:top w:val="none" w:sz="0" w:space="0" w:color="auto"/>
                    <w:left w:val="none" w:sz="0" w:space="0" w:color="auto"/>
                    <w:bottom w:val="none" w:sz="0" w:space="0" w:color="auto"/>
                    <w:right w:val="none" w:sz="0" w:space="0" w:color="auto"/>
                  </w:divBdr>
                </w:div>
                <w:div w:id="248084703">
                  <w:marLeft w:val="0"/>
                  <w:marRight w:val="0"/>
                  <w:marTop w:val="0"/>
                  <w:marBottom w:val="0"/>
                  <w:divBdr>
                    <w:top w:val="none" w:sz="0" w:space="0" w:color="auto"/>
                    <w:left w:val="none" w:sz="0" w:space="0" w:color="auto"/>
                    <w:bottom w:val="none" w:sz="0" w:space="0" w:color="auto"/>
                    <w:right w:val="none" w:sz="0" w:space="0" w:color="auto"/>
                  </w:divBdr>
                </w:div>
                <w:div w:id="41489582">
                  <w:marLeft w:val="0"/>
                  <w:marRight w:val="0"/>
                  <w:marTop w:val="0"/>
                  <w:marBottom w:val="0"/>
                  <w:divBdr>
                    <w:top w:val="none" w:sz="0" w:space="0" w:color="auto"/>
                    <w:left w:val="none" w:sz="0" w:space="0" w:color="auto"/>
                    <w:bottom w:val="none" w:sz="0" w:space="0" w:color="auto"/>
                    <w:right w:val="none" w:sz="0" w:space="0" w:color="auto"/>
                  </w:divBdr>
                </w:div>
                <w:div w:id="1092124093">
                  <w:marLeft w:val="0"/>
                  <w:marRight w:val="0"/>
                  <w:marTop w:val="0"/>
                  <w:marBottom w:val="0"/>
                  <w:divBdr>
                    <w:top w:val="none" w:sz="0" w:space="0" w:color="auto"/>
                    <w:left w:val="none" w:sz="0" w:space="0" w:color="auto"/>
                    <w:bottom w:val="none" w:sz="0" w:space="0" w:color="auto"/>
                    <w:right w:val="none" w:sz="0" w:space="0" w:color="auto"/>
                  </w:divBdr>
                </w:div>
                <w:div w:id="722870885">
                  <w:marLeft w:val="0"/>
                  <w:marRight w:val="0"/>
                  <w:marTop w:val="0"/>
                  <w:marBottom w:val="0"/>
                  <w:divBdr>
                    <w:top w:val="none" w:sz="0" w:space="0" w:color="auto"/>
                    <w:left w:val="none" w:sz="0" w:space="0" w:color="auto"/>
                    <w:bottom w:val="none" w:sz="0" w:space="0" w:color="auto"/>
                    <w:right w:val="none" w:sz="0" w:space="0" w:color="auto"/>
                  </w:divBdr>
                </w:div>
                <w:div w:id="383985932">
                  <w:marLeft w:val="0"/>
                  <w:marRight w:val="0"/>
                  <w:marTop w:val="0"/>
                  <w:marBottom w:val="0"/>
                  <w:divBdr>
                    <w:top w:val="none" w:sz="0" w:space="0" w:color="auto"/>
                    <w:left w:val="none" w:sz="0" w:space="0" w:color="auto"/>
                    <w:bottom w:val="none" w:sz="0" w:space="0" w:color="auto"/>
                    <w:right w:val="none" w:sz="0" w:space="0" w:color="auto"/>
                  </w:divBdr>
                </w:div>
                <w:div w:id="997920718">
                  <w:marLeft w:val="0"/>
                  <w:marRight w:val="0"/>
                  <w:marTop w:val="0"/>
                  <w:marBottom w:val="0"/>
                  <w:divBdr>
                    <w:top w:val="none" w:sz="0" w:space="0" w:color="auto"/>
                    <w:left w:val="none" w:sz="0" w:space="0" w:color="auto"/>
                    <w:bottom w:val="none" w:sz="0" w:space="0" w:color="auto"/>
                    <w:right w:val="none" w:sz="0" w:space="0" w:color="auto"/>
                  </w:divBdr>
                </w:div>
                <w:div w:id="419567849">
                  <w:marLeft w:val="0"/>
                  <w:marRight w:val="0"/>
                  <w:marTop w:val="0"/>
                  <w:marBottom w:val="0"/>
                  <w:divBdr>
                    <w:top w:val="none" w:sz="0" w:space="0" w:color="auto"/>
                    <w:left w:val="none" w:sz="0" w:space="0" w:color="auto"/>
                    <w:bottom w:val="none" w:sz="0" w:space="0" w:color="auto"/>
                    <w:right w:val="none" w:sz="0" w:space="0" w:color="auto"/>
                  </w:divBdr>
                </w:div>
                <w:div w:id="1501239768">
                  <w:marLeft w:val="0"/>
                  <w:marRight w:val="0"/>
                  <w:marTop w:val="0"/>
                  <w:marBottom w:val="0"/>
                  <w:divBdr>
                    <w:top w:val="none" w:sz="0" w:space="0" w:color="auto"/>
                    <w:left w:val="none" w:sz="0" w:space="0" w:color="auto"/>
                    <w:bottom w:val="none" w:sz="0" w:space="0" w:color="auto"/>
                    <w:right w:val="none" w:sz="0" w:space="0" w:color="auto"/>
                  </w:divBdr>
                </w:div>
                <w:div w:id="205142684">
                  <w:marLeft w:val="0"/>
                  <w:marRight w:val="0"/>
                  <w:marTop w:val="0"/>
                  <w:marBottom w:val="0"/>
                  <w:divBdr>
                    <w:top w:val="none" w:sz="0" w:space="0" w:color="auto"/>
                    <w:left w:val="none" w:sz="0" w:space="0" w:color="auto"/>
                    <w:bottom w:val="none" w:sz="0" w:space="0" w:color="auto"/>
                    <w:right w:val="none" w:sz="0" w:space="0" w:color="auto"/>
                  </w:divBdr>
                </w:div>
                <w:div w:id="621887632">
                  <w:marLeft w:val="0"/>
                  <w:marRight w:val="0"/>
                  <w:marTop w:val="0"/>
                  <w:marBottom w:val="0"/>
                  <w:divBdr>
                    <w:top w:val="none" w:sz="0" w:space="0" w:color="auto"/>
                    <w:left w:val="none" w:sz="0" w:space="0" w:color="auto"/>
                    <w:bottom w:val="none" w:sz="0" w:space="0" w:color="auto"/>
                    <w:right w:val="none" w:sz="0" w:space="0" w:color="auto"/>
                  </w:divBdr>
                </w:div>
                <w:div w:id="539319180">
                  <w:marLeft w:val="0"/>
                  <w:marRight w:val="0"/>
                  <w:marTop w:val="0"/>
                  <w:marBottom w:val="0"/>
                  <w:divBdr>
                    <w:top w:val="none" w:sz="0" w:space="0" w:color="auto"/>
                    <w:left w:val="none" w:sz="0" w:space="0" w:color="auto"/>
                    <w:bottom w:val="none" w:sz="0" w:space="0" w:color="auto"/>
                    <w:right w:val="none" w:sz="0" w:space="0" w:color="auto"/>
                  </w:divBdr>
                </w:div>
                <w:div w:id="1424840007">
                  <w:marLeft w:val="0"/>
                  <w:marRight w:val="0"/>
                  <w:marTop w:val="0"/>
                  <w:marBottom w:val="0"/>
                  <w:divBdr>
                    <w:top w:val="none" w:sz="0" w:space="0" w:color="auto"/>
                    <w:left w:val="none" w:sz="0" w:space="0" w:color="auto"/>
                    <w:bottom w:val="none" w:sz="0" w:space="0" w:color="auto"/>
                    <w:right w:val="none" w:sz="0" w:space="0" w:color="auto"/>
                  </w:divBdr>
                </w:div>
                <w:div w:id="794057063">
                  <w:marLeft w:val="0"/>
                  <w:marRight w:val="0"/>
                  <w:marTop w:val="0"/>
                  <w:marBottom w:val="0"/>
                  <w:divBdr>
                    <w:top w:val="none" w:sz="0" w:space="0" w:color="auto"/>
                    <w:left w:val="none" w:sz="0" w:space="0" w:color="auto"/>
                    <w:bottom w:val="none" w:sz="0" w:space="0" w:color="auto"/>
                    <w:right w:val="none" w:sz="0" w:space="0" w:color="auto"/>
                  </w:divBdr>
                </w:div>
                <w:div w:id="2029215845">
                  <w:marLeft w:val="0"/>
                  <w:marRight w:val="0"/>
                  <w:marTop w:val="0"/>
                  <w:marBottom w:val="0"/>
                  <w:divBdr>
                    <w:top w:val="none" w:sz="0" w:space="0" w:color="auto"/>
                    <w:left w:val="none" w:sz="0" w:space="0" w:color="auto"/>
                    <w:bottom w:val="none" w:sz="0" w:space="0" w:color="auto"/>
                    <w:right w:val="none" w:sz="0" w:space="0" w:color="auto"/>
                  </w:divBdr>
                </w:div>
                <w:div w:id="151678912">
                  <w:marLeft w:val="0"/>
                  <w:marRight w:val="0"/>
                  <w:marTop w:val="0"/>
                  <w:marBottom w:val="0"/>
                  <w:divBdr>
                    <w:top w:val="none" w:sz="0" w:space="0" w:color="auto"/>
                    <w:left w:val="none" w:sz="0" w:space="0" w:color="auto"/>
                    <w:bottom w:val="none" w:sz="0" w:space="0" w:color="auto"/>
                    <w:right w:val="none" w:sz="0" w:space="0" w:color="auto"/>
                  </w:divBdr>
                </w:div>
                <w:div w:id="1918831105">
                  <w:marLeft w:val="0"/>
                  <w:marRight w:val="0"/>
                  <w:marTop w:val="0"/>
                  <w:marBottom w:val="0"/>
                  <w:divBdr>
                    <w:top w:val="none" w:sz="0" w:space="0" w:color="auto"/>
                    <w:left w:val="none" w:sz="0" w:space="0" w:color="auto"/>
                    <w:bottom w:val="none" w:sz="0" w:space="0" w:color="auto"/>
                    <w:right w:val="none" w:sz="0" w:space="0" w:color="auto"/>
                  </w:divBdr>
                </w:div>
                <w:div w:id="1592660068">
                  <w:marLeft w:val="0"/>
                  <w:marRight w:val="0"/>
                  <w:marTop w:val="0"/>
                  <w:marBottom w:val="0"/>
                  <w:divBdr>
                    <w:top w:val="none" w:sz="0" w:space="0" w:color="auto"/>
                    <w:left w:val="none" w:sz="0" w:space="0" w:color="auto"/>
                    <w:bottom w:val="none" w:sz="0" w:space="0" w:color="auto"/>
                    <w:right w:val="none" w:sz="0" w:space="0" w:color="auto"/>
                  </w:divBdr>
                </w:div>
                <w:div w:id="2091465359">
                  <w:marLeft w:val="0"/>
                  <w:marRight w:val="0"/>
                  <w:marTop w:val="0"/>
                  <w:marBottom w:val="0"/>
                  <w:divBdr>
                    <w:top w:val="none" w:sz="0" w:space="0" w:color="auto"/>
                    <w:left w:val="none" w:sz="0" w:space="0" w:color="auto"/>
                    <w:bottom w:val="none" w:sz="0" w:space="0" w:color="auto"/>
                    <w:right w:val="none" w:sz="0" w:space="0" w:color="auto"/>
                  </w:divBdr>
                </w:div>
                <w:div w:id="30618662">
                  <w:marLeft w:val="0"/>
                  <w:marRight w:val="0"/>
                  <w:marTop w:val="0"/>
                  <w:marBottom w:val="0"/>
                  <w:divBdr>
                    <w:top w:val="none" w:sz="0" w:space="0" w:color="auto"/>
                    <w:left w:val="none" w:sz="0" w:space="0" w:color="auto"/>
                    <w:bottom w:val="none" w:sz="0" w:space="0" w:color="auto"/>
                    <w:right w:val="none" w:sz="0" w:space="0" w:color="auto"/>
                  </w:divBdr>
                </w:div>
                <w:div w:id="1318727279">
                  <w:marLeft w:val="0"/>
                  <w:marRight w:val="0"/>
                  <w:marTop w:val="0"/>
                  <w:marBottom w:val="0"/>
                  <w:divBdr>
                    <w:top w:val="none" w:sz="0" w:space="0" w:color="auto"/>
                    <w:left w:val="none" w:sz="0" w:space="0" w:color="auto"/>
                    <w:bottom w:val="none" w:sz="0" w:space="0" w:color="auto"/>
                    <w:right w:val="none" w:sz="0" w:space="0" w:color="auto"/>
                  </w:divBdr>
                </w:div>
                <w:div w:id="433745421">
                  <w:marLeft w:val="0"/>
                  <w:marRight w:val="0"/>
                  <w:marTop w:val="0"/>
                  <w:marBottom w:val="0"/>
                  <w:divBdr>
                    <w:top w:val="none" w:sz="0" w:space="0" w:color="auto"/>
                    <w:left w:val="none" w:sz="0" w:space="0" w:color="auto"/>
                    <w:bottom w:val="none" w:sz="0" w:space="0" w:color="auto"/>
                    <w:right w:val="none" w:sz="0" w:space="0" w:color="auto"/>
                  </w:divBdr>
                </w:div>
                <w:div w:id="313484890">
                  <w:marLeft w:val="0"/>
                  <w:marRight w:val="0"/>
                  <w:marTop w:val="0"/>
                  <w:marBottom w:val="0"/>
                  <w:divBdr>
                    <w:top w:val="none" w:sz="0" w:space="0" w:color="auto"/>
                    <w:left w:val="none" w:sz="0" w:space="0" w:color="auto"/>
                    <w:bottom w:val="none" w:sz="0" w:space="0" w:color="auto"/>
                    <w:right w:val="none" w:sz="0" w:space="0" w:color="auto"/>
                  </w:divBdr>
                </w:div>
                <w:div w:id="2089839259">
                  <w:marLeft w:val="0"/>
                  <w:marRight w:val="0"/>
                  <w:marTop w:val="0"/>
                  <w:marBottom w:val="0"/>
                  <w:divBdr>
                    <w:top w:val="none" w:sz="0" w:space="0" w:color="auto"/>
                    <w:left w:val="none" w:sz="0" w:space="0" w:color="auto"/>
                    <w:bottom w:val="none" w:sz="0" w:space="0" w:color="auto"/>
                    <w:right w:val="none" w:sz="0" w:space="0" w:color="auto"/>
                  </w:divBdr>
                </w:div>
                <w:div w:id="1348368354">
                  <w:marLeft w:val="0"/>
                  <w:marRight w:val="0"/>
                  <w:marTop w:val="0"/>
                  <w:marBottom w:val="0"/>
                  <w:divBdr>
                    <w:top w:val="none" w:sz="0" w:space="0" w:color="auto"/>
                    <w:left w:val="none" w:sz="0" w:space="0" w:color="auto"/>
                    <w:bottom w:val="none" w:sz="0" w:space="0" w:color="auto"/>
                    <w:right w:val="none" w:sz="0" w:space="0" w:color="auto"/>
                  </w:divBdr>
                </w:div>
                <w:div w:id="1035470893">
                  <w:marLeft w:val="0"/>
                  <w:marRight w:val="0"/>
                  <w:marTop w:val="0"/>
                  <w:marBottom w:val="0"/>
                  <w:divBdr>
                    <w:top w:val="none" w:sz="0" w:space="0" w:color="auto"/>
                    <w:left w:val="none" w:sz="0" w:space="0" w:color="auto"/>
                    <w:bottom w:val="none" w:sz="0" w:space="0" w:color="auto"/>
                    <w:right w:val="none" w:sz="0" w:space="0" w:color="auto"/>
                  </w:divBdr>
                </w:div>
                <w:div w:id="949432268">
                  <w:marLeft w:val="0"/>
                  <w:marRight w:val="0"/>
                  <w:marTop w:val="0"/>
                  <w:marBottom w:val="0"/>
                  <w:divBdr>
                    <w:top w:val="none" w:sz="0" w:space="0" w:color="auto"/>
                    <w:left w:val="none" w:sz="0" w:space="0" w:color="auto"/>
                    <w:bottom w:val="none" w:sz="0" w:space="0" w:color="auto"/>
                    <w:right w:val="none" w:sz="0" w:space="0" w:color="auto"/>
                  </w:divBdr>
                </w:div>
                <w:div w:id="44183213">
                  <w:marLeft w:val="0"/>
                  <w:marRight w:val="0"/>
                  <w:marTop w:val="0"/>
                  <w:marBottom w:val="0"/>
                  <w:divBdr>
                    <w:top w:val="none" w:sz="0" w:space="0" w:color="auto"/>
                    <w:left w:val="none" w:sz="0" w:space="0" w:color="auto"/>
                    <w:bottom w:val="none" w:sz="0" w:space="0" w:color="auto"/>
                    <w:right w:val="none" w:sz="0" w:space="0" w:color="auto"/>
                  </w:divBdr>
                </w:div>
                <w:div w:id="1229413772">
                  <w:marLeft w:val="0"/>
                  <w:marRight w:val="0"/>
                  <w:marTop w:val="0"/>
                  <w:marBottom w:val="0"/>
                  <w:divBdr>
                    <w:top w:val="none" w:sz="0" w:space="0" w:color="auto"/>
                    <w:left w:val="none" w:sz="0" w:space="0" w:color="auto"/>
                    <w:bottom w:val="none" w:sz="0" w:space="0" w:color="auto"/>
                    <w:right w:val="none" w:sz="0" w:space="0" w:color="auto"/>
                  </w:divBdr>
                </w:div>
                <w:div w:id="471361878">
                  <w:marLeft w:val="0"/>
                  <w:marRight w:val="0"/>
                  <w:marTop w:val="0"/>
                  <w:marBottom w:val="0"/>
                  <w:divBdr>
                    <w:top w:val="none" w:sz="0" w:space="0" w:color="auto"/>
                    <w:left w:val="none" w:sz="0" w:space="0" w:color="auto"/>
                    <w:bottom w:val="none" w:sz="0" w:space="0" w:color="auto"/>
                    <w:right w:val="none" w:sz="0" w:space="0" w:color="auto"/>
                  </w:divBdr>
                </w:div>
                <w:div w:id="985931536">
                  <w:marLeft w:val="0"/>
                  <w:marRight w:val="0"/>
                  <w:marTop w:val="0"/>
                  <w:marBottom w:val="0"/>
                  <w:divBdr>
                    <w:top w:val="none" w:sz="0" w:space="0" w:color="auto"/>
                    <w:left w:val="none" w:sz="0" w:space="0" w:color="auto"/>
                    <w:bottom w:val="none" w:sz="0" w:space="0" w:color="auto"/>
                    <w:right w:val="none" w:sz="0" w:space="0" w:color="auto"/>
                  </w:divBdr>
                </w:div>
                <w:div w:id="969819915">
                  <w:marLeft w:val="0"/>
                  <w:marRight w:val="0"/>
                  <w:marTop w:val="0"/>
                  <w:marBottom w:val="0"/>
                  <w:divBdr>
                    <w:top w:val="none" w:sz="0" w:space="0" w:color="auto"/>
                    <w:left w:val="none" w:sz="0" w:space="0" w:color="auto"/>
                    <w:bottom w:val="none" w:sz="0" w:space="0" w:color="auto"/>
                    <w:right w:val="none" w:sz="0" w:space="0" w:color="auto"/>
                  </w:divBdr>
                </w:div>
                <w:div w:id="1023432915">
                  <w:marLeft w:val="0"/>
                  <w:marRight w:val="0"/>
                  <w:marTop w:val="0"/>
                  <w:marBottom w:val="0"/>
                  <w:divBdr>
                    <w:top w:val="none" w:sz="0" w:space="0" w:color="auto"/>
                    <w:left w:val="none" w:sz="0" w:space="0" w:color="auto"/>
                    <w:bottom w:val="none" w:sz="0" w:space="0" w:color="auto"/>
                    <w:right w:val="none" w:sz="0" w:space="0" w:color="auto"/>
                  </w:divBdr>
                </w:div>
                <w:div w:id="2071229637">
                  <w:marLeft w:val="0"/>
                  <w:marRight w:val="0"/>
                  <w:marTop w:val="0"/>
                  <w:marBottom w:val="0"/>
                  <w:divBdr>
                    <w:top w:val="none" w:sz="0" w:space="0" w:color="auto"/>
                    <w:left w:val="none" w:sz="0" w:space="0" w:color="auto"/>
                    <w:bottom w:val="none" w:sz="0" w:space="0" w:color="auto"/>
                    <w:right w:val="none" w:sz="0" w:space="0" w:color="auto"/>
                  </w:divBdr>
                </w:div>
                <w:div w:id="104272461">
                  <w:marLeft w:val="0"/>
                  <w:marRight w:val="0"/>
                  <w:marTop w:val="0"/>
                  <w:marBottom w:val="0"/>
                  <w:divBdr>
                    <w:top w:val="none" w:sz="0" w:space="0" w:color="auto"/>
                    <w:left w:val="none" w:sz="0" w:space="0" w:color="auto"/>
                    <w:bottom w:val="none" w:sz="0" w:space="0" w:color="auto"/>
                    <w:right w:val="none" w:sz="0" w:space="0" w:color="auto"/>
                  </w:divBdr>
                </w:div>
                <w:div w:id="2131434137">
                  <w:marLeft w:val="0"/>
                  <w:marRight w:val="0"/>
                  <w:marTop w:val="0"/>
                  <w:marBottom w:val="0"/>
                  <w:divBdr>
                    <w:top w:val="none" w:sz="0" w:space="0" w:color="auto"/>
                    <w:left w:val="none" w:sz="0" w:space="0" w:color="auto"/>
                    <w:bottom w:val="none" w:sz="0" w:space="0" w:color="auto"/>
                    <w:right w:val="none" w:sz="0" w:space="0" w:color="auto"/>
                  </w:divBdr>
                </w:div>
                <w:div w:id="268465903">
                  <w:marLeft w:val="0"/>
                  <w:marRight w:val="0"/>
                  <w:marTop w:val="0"/>
                  <w:marBottom w:val="0"/>
                  <w:divBdr>
                    <w:top w:val="none" w:sz="0" w:space="0" w:color="auto"/>
                    <w:left w:val="none" w:sz="0" w:space="0" w:color="auto"/>
                    <w:bottom w:val="none" w:sz="0" w:space="0" w:color="auto"/>
                    <w:right w:val="none" w:sz="0" w:space="0" w:color="auto"/>
                  </w:divBdr>
                </w:div>
                <w:div w:id="1795060313">
                  <w:marLeft w:val="0"/>
                  <w:marRight w:val="0"/>
                  <w:marTop w:val="0"/>
                  <w:marBottom w:val="0"/>
                  <w:divBdr>
                    <w:top w:val="none" w:sz="0" w:space="0" w:color="auto"/>
                    <w:left w:val="none" w:sz="0" w:space="0" w:color="auto"/>
                    <w:bottom w:val="none" w:sz="0" w:space="0" w:color="auto"/>
                    <w:right w:val="none" w:sz="0" w:space="0" w:color="auto"/>
                  </w:divBdr>
                </w:div>
                <w:div w:id="478689240">
                  <w:marLeft w:val="0"/>
                  <w:marRight w:val="0"/>
                  <w:marTop w:val="0"/>
                  <w:marBottom w:val="0"/>
                  <w:divBdr>
                    <w:top w:val="none" w:sz="0" w:space="0" w:color="auto"/>
                    <w:left w:val="none" w:sz="0" w:space="0" w:color="auto"/>
                    <w:bottom w:val="none" w:sz="0" w:space="0" w:color="auto"/>
                    <w:right w:val="none" w:sz="0" w:space="0" w:color="auto"/>
                  </w:divBdr>
                </w:div>
              </w:divsChild>
            </w:div>
            <w:div w:id="1901596153">
              <w:marLeft w:val="0"/>
              <w:marRight w:val="0"/>
              <w:marTop w:val="0"/>
              <w:marBottom w:val="0"/>
              <w:divBdr>
                <w:top w:val="none" w:sz="0" w:space="0" w:color="auto"/>
                <w:left w:val="none" w:sz="0" w:space="0" w:color="auto"/>
                <w:bottom w:val="none" w:sz="0" w:space="0" w:color="auto"/>
                <w:right w:val="none" w:sz="0" w:space="0" w:color="auto"/>
              </w:divBdr>
              <w:divsChild>
                <w:div w:id="870455774">
                  <w:marLeft w:val="0"/>
                  <w:marRight w:val="0"/>
                  <w:marTop w:val="0"/>
                  <w:marBottom w:val="0"/>
                  <w:divBdr>
                    <w:top w:val="none" w:sz="0" w:space="0" w:color="auto"/>
                    <w:left w:val="none" w:sz="0" w:space="0" w:color="auto"/>
                    <w:bottom w:val="none" w:sz="0" w:space="0" w:color="auto"/>
                    <w:right w:val="none" w:sz="0" w:space="0" w:color="auto"/>
                  </w:divBdr>
                </w:div>
                <w:div w:id="945575831">
                  <w:marLeft w:val="0"/>
                  <w:marRight w:val="0"/>
                  <w:marTop w:val="0"/>
                  <w:marBottom w:val="0"/>
                  <w:divBdr>
                    <w:top w:val="none" w:sz="0" w:space="0" w:color="auto"/>
                    <w:left w:val="none" w:sz="0" w:space="0" w:color="auto"/>
                    <w:bottom w:val="none" w:sz="0" w:space="0" w:color="auto"/>
                    <w:right w:val="none" w:sz="0" w:space="0" w:color="auto"/>
                  </w:divBdr>
                </w:div>
                <w:div w:id="1031103354">
                  <w:marLeft w:val="0"/>
                  <w:marRight w:val="0"/>
                  <w:marTop w:val="0"/>
                  <w:marBottom w:val="0"/>
                  <w:divBdr>
                    <w:top w:val="none" w:sz="0" w:space="0" w:color="auto"/>
                    <w:left w:val="none" w:sz="0" w:space="0" w:color="auto"/>
                    <w:bottom w:val="none" w:sz="0" w:space="0" w:color="auto"/>
                    <w:right w:val="none" w:sz="0" w:space="0" w:color="auto"/>
                  </w:divBdr>
                </w:div>
                <w:div w:id="715742721">
                  <w:marLeft w:val="0"/>
                  <w:marRight w:val="0"/>
                  <w:marTop w:val="0"/>
                  <w:marBottom w:val="0"/>
                  <w:divBdr>
                    <w:top w:val="none" w:sz="0" w:space="0" w:color="auto"/>
                    <w:left w:val="none" w:sz="0" w:space="0" w:color="auto"/>
                    <w:bottom w:val="none" w:sz="0" w:space="0" w:color="auto"/>
                    <w:right w:val="none" w:sz="0" w:space="0" w:color="auto"/>
                  </w:divBdr>
                </w:div>
                <w:div w:id="1529177650">
                  <w:marLeft w:val="0"/>
                  <w:marRight w:val="0"/>
                  <w:marTop w:val="0"/>
                  <w:marBottom w:val="0"/>
                  <w:divBdr>
                    <w:top w:val="none" w:sz="0" w:space="0" w:color="auto"/>
                    <w:left w:val="none" w:sz="0" w:space="0" w:color="auto"/>
                    <w:bottom w:val="none" w:sz="0" w:space="0" w:color="auto"/>
                    <w:right w:val="none" w:sz="0" w:space="0" w:color="auto"/>
                  </w:divBdr>
                </w:div>
                <w:div w:id="39138279">
                  <w:marLeft w:val="0"/>
                  <w:marRight w:val="0"/>
                  <w:marTop w:val="0"/>
                  <w:marBottom w:val="0"/>
                  <w:divBdr>
                    <w:top w:val="none" w:sz="0" w:space="0" w:color="auto"/>
                    <w:left w:val="none" w:sz="0" w:space="0" w:color="auto"/>
                    <w:bottom w:val="none" w:sz="0" w:space="0" w:color="auto"/>
                    <w:right w:val="none" w:sz="0" w:space="0" w:color="auto"/>
                  </w:divBdr>
                </w:div>
                <w:div w:id="1112359190">
                  <w:marLeft w:val="0"/>
                  <w:marRight w:val="0"/>
                  <w:marTop w:val="0"/>
                  <w:marBottom w:val="0"/>
                  <w:divBdr>
                    <w:top w:val="none" w:sz="0" w:space="0" w:color="auto"/>
                    <w:left w:val="none" w:sz="0" w:space="0" w:color="auto"/>
                    <w:bottom w:val="none" w:sz="0" w:space="0" w:color="auto"/>
                    <w:right w:val="none" w:sz="0" w:space="0" w:color="auto"/>
                  </w:divBdr>
                </w:div>
                <w:div w:id="70081028">
                  <w:marLeft w:val="0"/>
                  <w:marRight w:val="0"/>
                  <w:marTop w:val="0"/>
                  <w:marBottom w:val="0"/>
                  <w:divBdr>
                    <w:top w:val="none" w:sz="0" w:space="0" w:color="auto"/>
                    <w:left w:val="none" w:sz="0" w:space="0" w:color="auto"/>
                    <w:bottom w:val="none" w:sz="0" w:space="0" w:color="auto"/>
                    <w:right w:val="none" w:sz="0" w:space="0" w:color="auto"/>
                  </w:divBdr>
                </w:div>
                <w:div w:id="1936935595">
                  <w:marLeft w:val="0"/>
                  <w:marRight w:val="0"/>
                  <w:marTop w:val="0"/>
                  <w:marBottom w:val="0"/>
                  <w:divBdr>
                    <w:top w:val="none" w:sz="0" w:space="0" w:color="auto"/>
                    <w:left w:val="none" w:sz="0" w:space="0" w:color="auto"/>
                    <w:bottom w:val="none" w:sz="0" w:space="0" w:color="auto"/>
                    <w:right w:val="none" w:sz="0" w:space="0" w:color="auto"/>
                  </w:divBdr>
                </w:div>
                <w:div w:id="683672224">
                  <w:marLeft w:val="0"/>
                  <w:marRight w:val="0"/>
                  <w:marTop w:val="0"/>
                  <w:marBottom w:val="0"/>
                  <w:divBdr>
                    <w:top w:val="none" w:sz="0" w:space="0" w:color="auto"/>
                    <w:left w:val="none" w:sz="0" w:space="0" w:color="auto"/>
                    <w:bottom w:val="none" w:sz="0" w:space="0" w:color="auto"/>
                    <w:right w:val="none" w:sz="0" w:space="0" w:color="auto"/>
                  </w:divBdr>
                </w:div>
                <w:div w:id="1542277703">
                  <w:marLeft w:val="0"/>
                  <w:marRight w:val="0"/>
                  <w:marTop w:val="0"/>
                  <w:marBottom w:val="0"/>
                  <w:divBdr>
                    <w:top w:val="none" w:sz="0" w:space="0" w:color="auto"/>
                    <w:left w:val="none" w:sz="0" w:space="0" w:color="auto"/>
                    <w:bottom w:val="none" w:sz="0" w:space="0" w:color="auto"/>
                    <w:right w:val="none" w:sz="0" w:space="0" w:color="auto"/>
                  </w:divBdr>
                </w:div>
                <w:div w:id="700782730">
                  <w:marLeft w:val="0"/>
                  <w:marRight w:val="0"/>
                  <w:marTop w:val="0"/>
                  <w:marBottom w:val="0"/>
                  <w:divBdr>
                    <w:top w:val="none" w:sz="0" w:space="0" w:color="auto"/>
                    <w:left w:val="none" w:sz="0" w:space="0" w:color="auto"/>
                    <w:bottom w:val="none" w:sz="0" w:space="0" w:color="auto"/>
                    <w:right w:val="none" w:sz="0" w:space="0" w:color="auto"/>
                  </w:divBdr>
                </w:div>
                <w:div w:id="1051734743">
                  <w:marLeft w:val="0"/>
                  <w:marRight w:val="0"/>
                  <w:marTop w:val="0"/>
                  <w:marBottom w:val="0"/>
                  <w:divBdr>
                    <w:top w:val="none" w:sz="0" w:space="0" w:color="auto"/>
                    <w:left w:val="none" w:sz="0" w:space="0" w:color="auto"/>
                    <w:bottom w:val="none" w:sz="0" w:space="0" w:color="auto"/>
                    <w:right w:val="none" w:sz="0" w:space="0" w:color="auto"/>
                  </w:divBdr>
                </w:div>
                <w:div w:id="1209026351">
                  <w:marLeft w:val="0"/>
                  <w:marRight w:val="0"/>
                  <w:marTop w:val="0"/>
                  <w:marBottom w:val="0"/>
                  <w:divBdr>
                    <w:top w:val="none" w:sz="0" w:space="0" w:color="auto"/>
                    <w:left w:val="none" w:sz="0" w:space="0" w:color="auto"/>
                    <w:bottom w:val="none" w:sz="0" w:space="0" w:color="auto"/>
                    <w:right w:val="none" w:sz="0" w:space="0" w:color="auto"/>
                  </w:divBdr>
                </w:div>
                <w:div w:id="802160648">
                  <w:marLeft w:val="0"/>
                  <w:marRight w:val="0"/>
                  <w:marTop w:val="0"/>
                  <w:marBottom w:val="0"/>
                  <w:divBdr>
                    <w:top w:val="none" w:sz="0" w:space="0" w:color="auto"/>
                    <w:left w:val="none" w:sz="0" w:space="0" w:color="auto"/>
                    <w:bottom w:val="none" w:sz="0" w:space="0" w:color="auto"/>
                    <w:right w:val="none" w:sz="0" w:space="0" w:color="auto"/>
                  </w:divBdr>
                </w:div>
                <w:div w:id="1634945556">
                  <w:marLeft w:val="0"/>
                  <w:marRight w:val="0"/>
                  <w:marTop w:val="0"/>
                  <w:marBottom w:val="0"/>
                  <w:divBdr>
                    <w:top w:val="none" w:sz="0" w:space="0" w:color="auto"/>
                    <w:left w:val="none" w:sz="0" w:space="0" w:color="auto"/>
                    <w:bottom w:val="none" w:sz="0" w:space="0" w:color="auto"/>
                    <w:right w:val="none" w:sz="0" w:space="0" w:color="auto"/>
                  </w:divBdr>
                </w:div>
                <w:div w:id="920866588">
                  <w:marLeft w:val="0"/>
                  <w:marRight w:val="0"/>
                  <w:marTop w:val="0"/>
                  <w:marBottom w:val="0"/>
                  <w:divBdr>
                    <w:top w:val="none" w:sz="0" w:space="0" w:color="auto"/>
                    <w:left w:val="none" w:sz="0" w:space="0" w:color="auto"/>
                    <w:bottom w:val="none" w:sz="0" w:space="0" w:color="auto"/>
                    <w:right w:val="none" w:sz="0" w:space="0" w:color="auto"/>
                  </w:divBdr>
                </w:div>
                <w:div w:id="1868593004">
                  <w:marLeft w:val="0"/>
                  <w:marRight w:val="0"/>
                  <w:marTop w:val="0"/>
                  <w:marBottom w:val="0"/>
                  <w:divBdr>
                    <w:top w:val="none" w:sz="0" w:space="0" w:color="auto"/>
                    <w:left w:val="none" w:sz="0" w:space="0" w:color="auto"/>
                    <w:bottom w:val="none" w:sz="0" w:space="0" w:color="auto"/>
                    <w:right w:val="none" w:sz="0" w:space="0" w:color="auto"/>
                  </w:divBdr>
                </w:div>
                <w:div w:id="1721326417">
                  <w:marLeft w:val="0"/>
                  <w:marRight w:val="0"/>
                  <w:marTop w:val="0"/>
                  <w:marBottom w:val="0"/>
                  <w:divBdr>
                    <w:top w:val="none" w:sz="0" w:space="0" w:color="auto"/>
                    <w:left w:val="none" w:sz="0" w:space="0" w:color="auto"/>
                    <w:bottom w:val="none" w:sz="0" w:space="0" w:color="auto"/>
                    <w:right w:val="none" w:sz="0" w:space="0" w:color="auto"/>
                  </w:divBdr>
                </w:div>
                <w:div w:id="1968050563">
                  <w:marLeft w:val="0"/>
                  <w:marRight w:val="0"/>
                  <w:marTop w:val="0"/>
                  <w:marBottom w:val="0"/>
                  <w:divBdr>
                    <w:top w:val="none" w:sz="0" w:space="0" w:color="auto"/>
                    <w:left w:val="none" w:sz="0" w:space="0" w:color="auto"/>
                    <w:bottom w:val="none" w:sz="0" w:space="0" w:color="auto"/>
                    <w:right w:val="none" w:sz="0" w:space="0" w:color="auto"/>
                  </w:divBdr>
                </w:div>
                <w:div w:id="474950303">
                  <w:marLeft w:val="0"/>
                  <w:marRight w:val="0"/>
                  <w:marTop w:val="0"/>
                  <w:marBottom w:val="0"/>
                  <w:divBdr>
                    <w:top w:val="none" w:sz="0" w:space="0" w:color="auto"/>
                    <w:left w:val="none" w:sz="0" w:space="0" w:color="auto"/>
                    <w:bottom w:val="none" w:sz="0" w:space="0" w:color="auto"/>
                    <w:right w:val="none" w:sz="0" w:space="0" w:color="auto"/>
                  </w:divBdr>
                </w:div>
                <w:div w:id="868373013">
                  <w:marLeft w:val="0"/>
                  <w:marRight w:val="0"/>
                  <w:marTop w:val="0"/>
                  <w:marBottom w:val="0"/>
                  <w:divBdr>
                    <w:top w:val="none" w:sz="0" w:space="0" w:color="auto"/>
                    <w:left w:val="none" w:sz="0" w:space="0" w:color="auto"/>
                    <w:bottom w:val="none" w:sz="0" w:space="0" w:color="auto"/>
                    <w:right w:val="none" w:sz="0" w:space="0" w:color="auto"/>
                  </w:divBdr>
                </w:div>
                <w:div w:id="289946255">
                  <w:marLeft w:val="0"/>
                  <w:marRight w:val="0"/>
                  <w:marTop w:val="0"/>
                  <w:marBottom w:val="0"/>
                  <w:divBdr>
                    <w:top w:val="none" w:sz="0" w:space="0" w:color="auto"/>
                    <w:left w:val="none" w:sz="0" w:space="0" w:color="auto"/>
                    <w:bottom w:val="none" w:sz="0" w:space="0" w:color="auto"/>
                    <w:right w:val="none" w:sz="0" w:space="0" w:color="auto"/>
                  </w:divBdr>
                </w:div>
                <w:div w:id="9645004">
                  <w:marLeft w:val="0"/>
                  <w:marRight w:val="0"/>
                  <w:marTop w:val="0"/>
                  <w:marBottom w:val="0"/>
                  <w:divBdr>
                    <w:top w:val="none" w:sz="0" w:space="0" w:color="auto"/>
                    <w:left w:val="none" w:sz="0" w:space="0" w:color="auto"/>
                    <w:bottom w:val="none" w:sz="0" w:space="0" w:color="auto"/>
                    <w:right w:val="none" w:sz="0" w:space="0" w:color="auto"/>
                  </w:divBdr>
                </w:div>
                <w:div w:id="1886794968">
                  <w:marLeft w:val="0"/>
                  <w:marRight w:val="0"/>
                  <w:marTop w:val="0"/>
                  <w:marBottom w:val="0"/>
                  <w:divBdr>
                    <w:top w:val="none" w:sz="0" w:space="0" w:color="auto"/>
                    <w:left w:val="none" w:sz="0" w:space="0" w:color="auto"/>
                    <w:bottom w:val="none" w:sz="0" w:space="0" w:color="auto"/>
                    <w:right w:val="none" w:sz="0" w:space="0" w:color="auto"/>
                  </w:divBdr>
                </w:div>
                <w:div w:id="1015041471">
                  <w:marLeft w:val="0"/>
                  <w:marRight w:val="0"/>
                  <w:marTop w:val="0"/>
                  <w:marBottom w:val="0"/>
                  <w:divBdr>
                    <w:top w:val="none" w:sz="0" w:space="0" w:color="auto"/>
                    <w:left w:val="none" w:sz="0" w:space="0" w:color="auto"/>
                    <w:bottom w:val="none" w:sz="0" w:space="0" w:color="auto"/>
                    <w:right w:val="none" w:sz="0" w:space="0" w:color="auto"/>
                  </w:divBdr>
                </w:div>
                <w:div w:id="332491348">
                  <w:marLeft w:val="0"/>
                  <w:marRight w:val="0"/>
                  <w:marTop w:val="0"/>
                  <w:marBottom w:val="0"/>
                  <w:divBdr>
                    <w:top w:val="none" w:sz="0" w:space="0" w:color="auto"/>
                    <w:left w:val="none" w:sz="0" w:space="0" w:color="auto"/>
                    <w:bottom w:val="none" w:sz="0" w:space="0" w:color="auto"/>
                    <w:right w:val="none" w:sz="0" w:space="0" w:color="auto"/>
                  </w:divBdr>
                </w:div>
                <w:div w:id="483591594">
                  <w:marLeft w:val="0"/>
                  <w:marRight w:val="0"/>
                  <w:marTop w:val="0"/>
                  <w:marBottom w:val="0"/>
                  <w:divBdr>
                    <w:top w:val="none" w:sz="0" w:space="0" w:color="auto"/>
                    <w:left w:val="none" w:sz="0" w:space="0" w:color="auto"/>
                    <w:bottom w:val="none" w:sz="0" w:space="0" w:color="auto"/>
                    <w:right w:val="none" w:sz="0" w:space="0" w:color="auto"/>
                  </w:divBdr>
                </w:div>
                <w:div w:id="1928424262">
                  <w:marLeft w:val="0"/>
                  <w:marRight w:val="0"/>
                  <w:marTop w:val="0"/>
                  <w:marBottom w:val="0"/>
                  <w:divBdr>
                    <w:top w:val="none" w:sz="0" w:space="0" w:color="auto"/>
                    <w:left w:val="none" w:sz="0" w:space="0" w:color="auto"/>
                    <w:bottom w:val="none" w:sz="0" w:space="0" w:color="auto"/>
                    <w:right w:val="none" w:sz="0" w:space="0" w:color="auto"/>
                  </w:divBdr>
                </w:div>
                <w:div w:id="2028367417">
                  <w:marLeft w:val="0"/>
                  <w:marRight w:val="0"/>
                  <w:marTop w:val="0"/>
                  <w:marBottom w:val="0"/>
                  <w:divBdr>
                    <w:top w:val="none" w:sz="0" w:space="0" w:color="auto"/>
                    <w:left w:val="none" w:sz="0" w:space="0" w:color="auto"/>
                    <w:bottom w:val="none" w:sz="0" w:space="0" w:color="auto"/>
                    <w:right w:val="none" w:sz="0" w:space="0" w:color="auto"/>
                  </w:divBdr>
                </w:div>
                <w:div w:id="667293507">
                  <w:marLeft w:val="0"/>
                  <w:marRight w:val="0"/>
                  <w:marTop w:val="0"/>
                  <w:marBottom w:val="0"/>
                  <w:divBdr>
                    <w:top w:val="none" w:sz="0" w:space="0" w:color="auto"/>
                    <w:left w:val="none" w:sz="0" w:space="0" w:color="auto"/>
                    <w:bottom w:val="none" w:sz="0" w:space="0" w:color="auto"/>
                    <w:right w:val="none" w:sz="0" w:space="0" w:color="auto"/>
                  </w:divBdr>
                </w:div>
                <w:div w:id="469249814">
                  <w:marLeft w:val="0"/>
                  <w:marRight w:val="0"/>
                  <w:marTop w:val="0"/>
                  <w:marBottom w:val="0"/>
                  <w:divBdr>
                    <w:top w:val="none" w:sz="0" w:space="0" w:color="auto"/>
                    <w:left w:val="none" w:sz="0" w:space="0" w:color="auto"/>
                    <w:bottom w:val="none" w:sz="0" w:space="0" w:color="auto"/>
                    <w:right w:val="none" w:sz="0" w:space="0" w:color="auto"/>
                  </w:divBdr>
                </w:div>
                <w:div w:id="2116558341">
                  <w:marLeft w:val="0"/>
                  <w:marRight w:val="0"/>
                  <w:marTop w:val="0"/>
                  <w:marBottom w:val="0"/>
                  <w:divBdr>
                    <w:top w:val="none" w:sz="0" w:space="0" w:color="auto"/>
                    <w:left w:val="none" w:sz="0" w:space="0" w:color="auto"/>
                    <w:bottom w:val="none" w:sz="0" w:space="0" w:color="auto"/>
                    <w:right w:val="none" w:sz="0" w:space="0" w:color="auto"/>
                  </w:divBdr>
                </w:div>
                <w:div w:id="786849796">
                  <w:marLeft w:val="0"/>
                  <w:marRight w:val="0"/>
                  <w:marTop w:val="0"/>
                  <w:marBottom w:val="0"/>
                  <w:divBdr>
                    <w:top w:val="none" w:sz="0" w:space="0" w:color="auto"/>
                    <w:left w:val="none" w:sz="0" w:space="0" w:color="auto"/>
                    <w:bottom w:val="none" w:sz="0" w:space="0" w:color="auto"/>
                    <w:right w:val="none" w:sz="0" w:space="0" w:color="auto"/>
                  </w:divBdr>
                </w:div>
                <w:div w:id="842472541">
                  <w:marLeft w:val="0"/>
                  <w:marRight w:val="0"/>
                  <w:marTop w:val="0"/>
                  <w:marBottom w:val="0"/>
                  <w:divBdr>
                    <w:top w:val="none" w:sz="0" w:space="0" w:color="auto"/>
                    <w:left w:val="none" w:sz="0" w:space="0" w:color="auto"/>
                    <w:bottom w:val="none" w:sz="0" w:space="0" w:color="auto"/>
                    <w:right w:val="none" w:sz="0" w:space="0" w:color="auto"/>
                  </w:divBdr>
                </w:div>
                <w:div w:id="1520392980">
                  <w:marLeft w:val="0"/>
                  <w:marRight w:val="0"/>
                  <w:marTop w:val="0"/>
                  <w:marBottom w:val="0"/>
                  <w:divBdr>
                    <w:top w:val="none" w:sz="0" w:space="0" w:color="auto"/>
                    <w:left w:val="none" w:sz="0" w:space="0" w:color="auto"/>
                    <w:bottom w:val="none" w:sz="0" w:space="0" w:color="auto"/>
                    <w:right w:val="none" w:sz="0" w:space="0" w:color="auto"/>
                  </w:divBdr>
                </w:div>
                <w:div w:id="1574849922">
                  <w:marLeft w:val="0"/>
                  <w:marRight w:val="0"/>
                  <w:marTop w:val="0"/>
                  <w:marBottom w:val="0"/>
                  <w:divBdr>
                    <w:top w:val="none" w:sz="0" w:space="0" w:color="auto"/>
                    <w:left w:val="none" w:sz="0" w:space="0" w:color="auto"/>
                    <w:bottom w:val="none" w:sz="0" w:space="0" w:color="auto"/>
                    <w:right w:val="none" w:sz="0" w:space="0" w:color="auto"/>
                  </w:divBdr>
                </w:div>
                <w:div w:id="1465195425">
                  <w:marLeft w:val="0"/>
                  <w:marRight w:val="0"/>
                  <w:marTop w:val="0"/>
                  <w:marBottom w:val="0"/>
                  <w:divBdr>
                    <w:top w:val="none" w:sz="0" w:space="0" w:color="auto"/>
                    <w:left w:val="none" w:sz="0" w:space="0" w:color="auto"/>
                    <w:bottom w:val="none" w:sz="0" w:space="0" w:color="auto"/>
                    <w:right w:val="none" w:sz="0" w:space="0" w:color="auto"/>
                  </w:divBdr>
                </w:div>
                <w:div w:id="1608386437">
                  <w:marLeft w:val="0"/>
                  <w:marRight w:val="0"/>
                  <w:marTop w:val="0"/>
                  <w:marBottom w:val="0"/>
                  <w:divBdr>
                    <w:top w:val="none" w:sz="0" w:space="0" w:color="auto"/>
                    <w:left w:val="none" w:sz="0" w:space="0" w:color="auto"/>
                    <w:bottom w:val="none" w:sz="0" w:space="0" w:color="auto"/>
                    <w:right w:val="none" w:sz="0" w:space="0" w:color="auto"/>
                  </w:divBdr>
                </w:div>
                <w:div w:id="1800494123">
                  <w:marLeft w:val="0"/>
                  <w:marRight w:val="0"/>
                  <w:marTop w:val="0"/>
                  <w:marBottom w:val="0"/>
                  <w:divBdr>
                    <w:top w:val="none" w:sz="0" w:space="0" w:color="auto"/>
                    <w:left w:val="none" w:sz="0" w:space="0" w:color="auto"/>
                    <w:bottom w:val="none" w:sz="0" w:space="0" w:color="auto"/>
                    <w:right w:val="none" w:sz="0" w:space="0" w:color="auto"/>
                  </w:divBdr>
                </w:div>
                <w:div w:id="726420216">
                  <w:marLeft w:val="0"/>
                  <w:marRight w:val="0"/>
                  <w:marTop w:val="0"/>
                  <w:marBottom w:val="0"/>
                  <w:divBdr>
                    <w:top w:val="none" w:sz="0" w:space="0" w:color="auto"/>
                    <w:left w:val="none" w:sz="0" w:space="0" w:color="auto"/>
                    <w:bottom w:val="none" w:sz="0" w:space="0" w:color="auto"/>
                    <w:right w:val="none" w:sz="0" w:space="0" w:color="auto"/>
                  </w:divBdr>
                </w:div>
                <w:div w:id="1122074037">
                  <w:marLeft w:val="0"/>
                  <w:marRight w:val="0"/>
                  <w:marTop w:val="0"/>
                  <w:marBottom w:val="0"/>
                  <w:divBdr>
                    <w:top w:val="none" w:sz="0" w:space="0" w:color="auto"/>
                    <w:left w:val="none" w:sz="0" w:space="0" w:color="auto"/>
                    <w:bottom w:val="none" w:sz="0" w:space="0" w:color="auto"/>
                    <w:right w:val="none" w:sz="0" w:space="0" w:color="auto"/>
                  </w:divBdr>
                </w:div>
                <w:div w:id="383994098">
                  <w:marLeft w:val="0"/>
                  <w:marRight w:val="0"/>
                  <w:marTop w:val="0"/>
                  <w:marBottom w:val="0"/>
                  <w:divBdr>
                    <w:top w:val="none" w:sz="0" w:space="0" w:color="auto"/>
                    <w:left w:val="none" w:sz="0" w:space="0" w:color="auto"/>
                    <w:bottom w:val="none" w:sz="0" w:space="0" w:color="auto"/>
                    <w:right w:val="none" w:sz="0" w:space="0" w:color="auto"/>
                  </w:divBdr>
                </w:div>
                <w:div w:id="275143552">
                  <w:marLeft w:val="0"/>
                  <w:marRight w:val="0"/>
                  <w:marTop w:val="0"/>
                  <w:marBottom w:val="0"/>
                  <w:divBdr>
                    <w:top w:val="none" w:sz="0" w:space="0" w:color="auto"/>
                    <w:left w:val="none" w:sz="0" w:space="0" w:color="auto"/>
                    <w:bottom w:val="none" w:sz="0" w:space="0" w:color="auto"/>
                    <w:right w:val="none" w:sz="0" w:space="0" w:color="auto"/>
                  </w:divBdr>
                </w:div>
                <w:div w:id="871039015">
                  <w:marLeft w:val="0"/>
                  <w:marRight w:val="0"/>
                  <w:marTop w:val="0"/>
                  <w:marBottom w:val="0"/>
                  <w:divBdr>
                    <w:top w:val="none" w:sz="0" w:space="0" w:color="auto"/>
                    <w:left w:val="none" w:sz="0" w:space="0" w:color="auto"/>
                    <w:bottom w:val="none" w:sz="0" w:space="0" w:color="auto"/>
                    <w:right w:val="none" w:sz="0" w:space="0" w:color="auto"/>
                  </w:divBdr>
                </w:div>
                <w:div w:id="1883512629">
                  <w:marLeft w:val="0"/>
                  <w:marRight w:val="0"/>
                  <w:marTop w:val="0"/>
                  <w:marBottom w:val="0"/>
                  <w:divBdr>
                    <w:top w:val="none" w:sz="0" w:space="0" w:color="auto"/>
                    <w:left w:val="none" w:sz="0" w:space="0" w:color="auto"/>
                    <w:bottom w:val="none" w:sz="0" w:space="0" w:color="auto"/>
                    <w:right w:val="none" w:sz="0" w:space="0" w:color="auto"/>
                  </w:divBdr>
                </w:div>
                <w:div w:id="1572422000">
                  <w:marLeft w:val="0"/>
                  <w:marRight w:val="0"/>
                  <w:marTop w:val="0"/>
                  <w:marBottom w:val="0"/>
                  <w:divBdr>
                    <w:top w:val="none" w:sz="0" w:space="0" w:color="auto"/>
                    <w:left w:val="none" w:sz="0" w:space="0" w:color="auto"/>
                    <w:bottom w:val="none" w:sz="0" w:space="0" w:color="auto"/>
                    <w:right w:val="none" w:sz="0" w:space="0" w:color="auto"/>
                  </w:divBdr>
                </w:div>
                <w:div w:id="165637258">
                  <w:marLeft w:val="0"/>
                  <w:marRight w:val="0"/>
                  <w:marTop w:val="0"/>
                  <w:marBottom w:val="0"/>
                  <w:divBdr>
                    <w:top w:val="none" w:sz="0" w:space="0" w:color="auto"/>
                    <w:left w:val="none" w:sz="0" w:space="0" w:color="auto"/>
                    <w:bottom w:val="none" w:sz="0" w:space="0" w:color="auto"/>
                    <w:right w:val="none" w:sz="0" w:space="0" w:color="auto"/>
                  </w:divBdr>
                </w:div>
                <w:div w:id="134105728">
                  <w:marLeft w:val="0"/>
                  <w:marRight w:val="0"/>
                  <w:marTop w:val="0"/>
                  <w:marBottom w:val="0"/>
                  <w:divBdr>
                    <w:top w:val="none" w:sz="0" w:space="0" w:color="auto"/>
                    <w:left w:val="none" w:sz="0" w:space="0" w:color="auto"/>
                    <w:bottom w:val="none" w:sz="0" w:space="0" w:color="auto"/>
                    <w:right w:val="none" w:sz="0" w:space="0" w:color="auto"/>
                  </w:divBdr>
                </w:div>
                <w:div w:id="2048555490">
                  <w:marLeft w:val="0"/>
                  <w:marRight w:val="0"/>
                  <w:marTop w:val="0"/>
                  <w:marBottom w:val="0"/>
                  <w:divBdr>
                    <w:top w:val="none" w:sz="0" w:space="0" w:color="auto"/>
                    <w:left w:val="none" w:sz="0" w:space="0" w:color="auto"/>
                    <w:bottom w:val="none" w:sz="0" w:space="0" w:color="auto"/>
                    <w:right w:val="none" w:sz="0" w:space="0" w:color="auto"/>
                  </w:divBdr>
                </w:div>
                <w:div w:id="1746413369">
                  <w:marLeft w:val="0"/>
                  <w:marRight w:val="0"/>
                  <w:marTop w:val="0"/>
                  <w:marBottom w:val="0"/>
                  <w:divBdr>
                    <w:top w:val="none" w:sz="0" w:space="0" w:color="auto"/>
                    <w:left w:val="none" w:sz="0" w:space="0" w:color="auto"/>
                    <w:bottom w:val="none" w:sz="0" w:space="0" w:color="auto"/>
                    <w:right w:val="none" w:sz="0" w:space="0" w:color="auto"/>
                  </w:divBdr>
                </w:div>
                <w:div w:id="1695693256">
                  <w:marLeft w:val="0"/>
                  <w:marRight w:val="0"/>
                  <w:marTop w:val="0"/>
                  <w:marBottom w:val="0"/>
                  <w:divBdr>
                    <w:top w:val="none" w:sz="0" w:space="0" w:color="auto"/>
                    <w:left w:val="none" w:sz="0" w:space="0" w:color="auto"/>
                    <w:bottom w:val="none" w:sz="0" w:space="0" w:color="auto"/>
                    <w:right w:val="none" w:sz="0" w:space="0" w:color="auto"/>
                  </w:divBdr>
                </w:div>
                <w:div w:id="524951310">
                  <w:marLeft w:val="0"/>
                  <w:marRight w:val="0"/>
                  <w:marTop w:val="0"/>
                  <w:marBottom w:val="0"/>
                  <w:divBdr>
                    <w:top w:val="none" w:sz="0" w:space="0" w:color="auto"/>
                    <w:left w:val="none" w:sz="0" w:space="0" w:color="auto"/>
                    <w:bottom w:val="none" w:sz="0" w:space="0" w:color="auto"/>
                    <w:right w:val="none" w:sz="0" w:space="0" w:color="auto"/>
                  </w:divBdr>
                </w:div>
                <w:div w:id="808859990">
                  <w:marLeft w:val="0"/>
                  <w:marRight w:val="0"/>
                  <w:marTop w:val="0"/>
                  <w:marBottom w:val="0"/>
                  <w:divBdr>
                    <w:top w:val="none" w:sz="0" w:space="0" w:color="auto"/>
                    <w:left w:val="none" w:sz="0" w:space="0" w:color="auto"/>
                    <w:bottom w:val="none" w:sz="0" w:space="0" w:color="auto"/>
                    <w:right w:val="none" w:sz="0" w:space="0" w:color="auto"/>
                  </w:divBdr>
                </w:div>
                <w:div w:id="1314871233">
                  <w:marLeft w:val="0"/>
                  <w:marRight w:val="0"/>
                  <w:marTop w:val="0"/>
                  <w:marBottom w:val="0"/>
                  <w:divBdr>
                    <w:top w:val="none" w:sz="0" w:space="0" w:color="auto"/>
                    <w:left w:val="none" w:sz="0" w:space="0" w:color="auto"/>
                    <w:bottom w:val="none" w:sz="0" w:space="0" w:color="auto"/>
                    <w:right w:val="none" w:sz="0" w:space="0" w:color="auto"/>
                  </w:divBdr>
                </w:div>
                <w:div w:id="424957812">
                  <w:marLeft w:val="0"/>
                  <w:marRight w:val="0"/>
                  <w:marTop w:val="0"/>
                  <w:marBottom w:val="0"/>
                  <w:divBdr>
                    <w:top w:val="none" w:sz="0" w:space="0" w:color="auto"/>
                    <w:left w:val="none" w:sz="0" w:space="0" w:color="auto"/>
                    <w:bottom w:val="none" w:sz="0" w:space="0" w:color="auto"/>
                    <w:right w:val="none" w:sz="0" w:space="0" w:color="auto"/>
                  </w:divBdr>
                </w:div>
                <w:div w:id="984816397">
                  <w:marLeft w:val="0"/>
                  <w:marRight w:val="0"/>
                  <w:marTop w:val="0"/>
                  <w:marBottom w:val="0"/>
                  <w:divBdr>
                    <w:top w:val="none" w:sz="0" w:space="0" w:color="auto"/>
                    <w:left w:val="none" w:sz="0" w:space="0" w:color="auto"/>
                    <w:bottom w:val="none" w:sz="0" w:space="0" w:color="auto"/>
                    <w:right w:val="none" w:sz="0" w:space="0" w:color="auto"/>
                  </w:divBdr>
                </w:div>
                <w:div w:id="164904885">
                  <w:marLeft w:val="0"/>
                  <w:marRight w:val="0"/>
                  <w:marTop w:val="0"/>
                  <w:marBottom w:val="0"/>
                  <w:divBdr>
                    <w:top w:val="none" w:sz="0" w:space="0" w:color="auto"/>
                    <w:left w:val="none" w:sz="0" w:space="0" w:color="auto"/>
                    <w:bottom w:val="none" w:sz="0" w:space="0" w:color="auto"/>
                    <w:right w:val="none" w:sz="0" w:space="0" w:color="auto"/>
                  </w:divBdr>
                </w:div>
                <w:div w:id="910165176">
                  <w:marLeft w:val="0"/>
                  <w:marRight w:val="0"/>
                  <w:marTop w:val="0"/>
                  <w:marBottom w:val="0"/>
                  <w:divBdr>
                    <w:top w:val="none" w:sz="0" w:space="0" w:color="auto"/>
                    <w:left w:val="none" w:sz="0" w:space="0" w:color="auto"/>
                    <w:bottom w:val="none" w:sz="0" w:space="0" w:color="auto"/>
                    <w:right w:val="none" w:sz="0" w:space="0" w:color="auto"/>
                  </w:divBdr>
                </w:div>
                <w:div w:id="1813476456">
                  <w:marLeft w:val="0"/>
                  <w:marRight w:val="0"/>
                  <w:marTop w:val="0"/>
                  <w:marBottom w:val="0"/>
                  <w:divBdr>
                    <w:top w:val="none" w:sz="0" w:space="0" w:color="auto"/>
                    <w:left w:val="none" w:sz="0" w:space="0" w:color="auto"/>
                    <w:bottom w:val="none" w:sz="0" w:space="0" w:color="auto"/>
                    <w:right w:val="none" w:sz="0" w:space="0" w:color="auto"/>
                  </w:divBdr>
                </w:div>
                <w:div w:id="1574319724">
                  <w:marLeft w:val="0"/>
                  <w:marRight w:val="0"/>
                  <w:marTop w:val="0"/>
                  <w:marBottom w:val="0"/>
                  <w:divBdr>
                    <w:top w:val="none" w:sz="0" w:space="0" w:color="auto"/>
                    <w:left w:val="none" w:sz="0" w:space="0" w:color="auto"/>
                    <w:bottom w:val="none" w:sz="0" w:space="0" w:color="auto"/>
                    <w:right w:val="none" w:sz="0" w:space="0" w:color="auto"/>
                  </w:divBdr>
                </w:div>
                <w:div w:id="1094058010">
                  <w:marLeft w:val="0"/>
                  <w:marRight w:val="0"/>
                  <w:marTop w:val="0"/>
                  <w:marBottom w:val="0"/>
                  <w:divBdr>
                    <w:top w:val="none" w:sz="0" w:space="0" w:color="auto"/>
                    <w:left w:val="none" w:sz="0" w:space="0" w:color="auto"/>
                    <w:bottom w:val="none" w:sz="0" w:space="0" w:color="auto"/>
                    <w:right w:val="none" w:sz="0" w:space="0" w:color="auto"/>
                  </w:divBdr>
                </w:div>
                <w:div w:id="824205279">
                  <w:marLeft w:val="0"/>
                  <w:marRight w:val="0"/>
                  <w:marTop w:val="0"/>
                  <w:marBottom w:val="0"/>
                  <w:divBdr>
                    <w:top w:val="none" w:sz="0" w:space="0" w:color="auto"/>
                    <w:left w:val="none" w:sz="0" w:space="0" w:color="auto"/>
                    <w:bottom w:val="none" w:sz="0" w:space="0" w:color="auto"/>
                    <w:right w:val="none" w:sz="0" w:space="0" w:color="auto"/>
                  </w:divBdr>
                </w:div>
                <w:div w:id="1647248134">
                  <w:marLeft w:val="0"/>
                  <w:marRight w:val="0"/>
                  <w:marTop w:val="0"/>
                  <w:marBottom w:val="0"/>
                  <w:divBdr>
                    <w:top w:val="none" w:sz="0" w:space="0" w:color="auto"/>
                    <w:left w:val="none" w:sz="0" w:space="0" w:color="auto"/>
                    <w:bottom w:val="none" w:sz="0" w:space="0" w:color="auto"/>
                    <w:right w:val="none" w:sz="0" w:space="0" w:color="auto"/>
                  </w:divBdr>
                </w:div>
                <w:div w:id="1405223763">
                  <w:marLeft w:val="0"/>
                  <w:marRight w:val="0"/>
                  <w:marTop w:val="0"/>
                  <w:marBottom w:val="0"/>
                  <w:divBdr>
                    <w:top w:val="none" w:sz="0" w:space="0" w:color="auto"/>
                    <w:left w:val="none" w:sz="0" w:space="0" w:color="auto"/>
                    <w:bottom w:val="none" w:sz="0" w:space="0" w:color="auto"/>
                    <w:right w:val="none" w:sz="0" w:space="0" w:color="auto"/>
                  </w:divBdr>
                </w:div>
                <w:div w:id="743992579">
                  <w:marLeft w:val="0"/>
                  <w:marRight w:val="0"/>
                  <w:marTop w:val="0"/>
                  <w:marBottom w:val="0"/>
                  <w:divBdr>
                    <w:top w:val="none" w:sz="0" w:space="0" w:color="auto"/>
                    <w:left w:val="none" w:sz="0" w:space="0" w:color="auto"/>
                    <w:bottom w:val="none" w:sz="0" w:space="0" w:color="auto"/>
                    <w:right w:val="none" w:sz="0" w:space="0" w:color="auto"/>
                  </w:divBdr>
                </w:div>
                <w:div w:id="2108036970">
                  <w:marLeft w:val="0"/>
                  <w:marRight w:val="0"/>
                  <w:marTop w:val="0"/>
                  <w:marBottom w:val="0"/>
                  <w:divBdr>
                    <w:top w:val="none" w:sz="0" w:space="0" w:color="auto"/>
                    <w:left w:val="none" w:sz="0" w:space="0" w:color="auto"/>
                    <w:bottom w:val="none" w:sz="0" w:space="0" w:color="auto"/>
                    <w:right w:val="none" w:sz="0" w:space="0" w:color="auto"/>
                  </w:divBdr>
                </w:div>
                <w:div w:id="1042638086">
                  <w:marLeft w:val="0"/>
                  <w:marRight w:val="0"/>
                  <w:marTop w:val="0"/>
                  <w:marBottom w:val="0"/>
                  <w:divBdr>
                    <w:top w:val="none" w:sz="0" w:space="0" w:color="auto"/>
                    <w:left w:val="none" w:sz="0" w:space="0" w:color="auto"/>
                    <w:bottom w:val="none" w:sz="0" w:space="0" w:color="auto"/>
                    <w:right w:val="none" w:sz="0" w:space="0" w:color="auto"/>
                  </w:divBdr>
                </w:div>
                <w:div w:id="1355185297">
                  <w:marLeft w:val="0"/>
                  <w:marRight w:val="0"/>
                  <w:marTop w:val="0"/>
                  <w:marBottom w:val="0"/>
                  <w:divBdr>
                    <w:top w:val="none" w:sz="0" w:space="0" w:color="auto"/>
                    <w:left w:val="none" w:sz="0" w:space="0" w:color="auto"/>
                    <w:bottom w:val="none" w:sz="0" w:space="0" w:color="auto"/>
                    <w:right w:val="none" w:sz="0" w:space="0" w:color="auto"/>
                  </w:divBdr>
                </w:div>
                <w:div w:id="1316566461">
                  <w:marLeft w:val="0"/>
                  <w:marRight w:val="0"/>
                  <w:marTop w:val="0"/>
                  <w:marBottom w:val="0"/>
                  <w:divBdr>
                    <w:top w:val="none" w:sz="0" w:space="0" w:color="auto"/>
                    <w:left w:val="none" w:sz="0" w:space="0" w:color="auto"/>
                    <w:bottom w:val="none" w:sz="0" w:space="0" w:color="auto"/>
                    <w:right w:val="none" w:sz="0" w:space="0" w:color="auto"/>
                  </w:divBdr>
                </w:div>
                <w:div w:id="194511479">
                  <w:marLeft w:val="0"/>
                  <w:marRight w:val="0"/>
                  <w:marTop w:val="0"/>
                  <w:marBottom w:val="0"/>
                  <w:divBdr>
                    <w:top w:val="none" w:sz="0" w:space="0" w:color="auto"/>
                    <w:left w:val="none" w:sz="0" w:space="0" w:color="auto"/>
                    <w:bottom w:val="none" w:sz="0" w:space="0" w:color="auto"/>
                    <w:right w:val="none" w:sz="0" w:space="0" w:color="auto"/>
                  </w:divBdr>
                </w:div>
                <w:div w:id="139033612">
                  <w:marLeft w:val="0"/>
                  <w:marRight w:val="0"/>
                  <w:marTop w:val="0"/>
                  <w:marBottom w:val="0"/>
                  <w:divBdr>
                    <w:top w:val="none" w:sz="0" w:space="0" w:color="auto"/>
                    <w:left w:val="none" w:sz="0" w:space="0" w:color="auto"/>
                    <w:bottom w:val="none" w:sz="0" w:space="0" w:color="auto"/>
                    <w:right w:val="none" w:sz="0" w:space="0" w:color="auto"/>
                  </w:divBdr>
                </w:div>
                <w:div w:id="1657144757">
                  <w:marLeft w:val="0"/>
                  <w:marRight w:val="0"/>
                  <w:marTop w:val="0"/>
                  <w:marBottom w:val="0"/>
                  <w:divBdr>
                    <w:top w:val="none" w:sz="0" w:space="0" w:color="auto"/>
                    <w:left w:val="none" w:sz="0" w:space="0" w:color="auto"/>
                    <w:bottom w:val="none" w:sz="0" w:space="0" w:color="auto"/>
                    <w:right w:val="none" w:sz="0" w:space="0" w:color="auto"/>
                  </w:divBdr>
                </w:div>
                <w:div w:id="1317148207">
                  <w:marLeft w:val="0"/>
                  <w:marRight w:val="0"/>
                  <w:marTop w:val="0"/>
                  <w:marBottom w:val="0"/>
                  <w:divBdr>
                    <w:top w:val="none" w:sz="0" w:space="0" w:color="auto"/>
                    <w:left w:val="none" w:sz="0" w:space="0" w:color="auto"/>
                    <w:bottom w:val="none" w:sz="0" w:space="0" w:color="auto"/>
                    <w:right w:val="none" w:sz="0" w:space="0" w:color="auto"/>
                  </w:divBdr>
                </w:div>
                <w:div w:id="1922718636">
                  <w:marLeft w:val="0"/>
                  <w:marRight w:val="0"/>
                  <w:marTop w:val="0"/>
                  <w:marBottom w:val="0"/>
                  <w:divBdr>
                    <w:top w:val="none" w:sz="0" w:space="0" w:color="auto"/>
                    <w:left w:val="none" w:sz="0" w:space="0" w:color="auto"/>
                    <w:bottom w:val="none" w:sz="0" w:space="0" w:color="auto"/>
                    <w:right w:val="none" w:sz="0" w:space="0" w:color="auto"/>
                  </w:divBdr>
                </w:div>
                <w:div w:id="1019351705">
                  <w:marLeft w:val="0"/>
                  <w:marRight w:val="0"/>
                  <w:marTop w:val="0"/>
                  <w:marBottom w:val="0"/>
                  <w:divBdr>
                    <w:top w:val="none" w:sz="0" w:space="0" w:color="auto"/>
                    <w:left w:val="none" w:sz="0" w:space="0" w:color="auto"/>
                    <w:bottom w:val="none" w:sz="0" w:space="0" w:color="auto"/>
                    <w:right w:val="none" w:sz="0" w:space="0" w:color="auto"/>
                  </w:divBdr>
                </w:div>
                <w:div w:id="1532843978">
                  <w:marLeft w:val="0"/>
                  <w:marRight w:val="0"/>
                  <w:marTop w:val="0"/>
                  <w:marBottom w:val="0"/>
                  <w:divBdr>
                    <w:top w:val="none" w:sz="0" w:space="0" w:color="auto"/>
                    <w:left w:val="none" w:sz="0" w:space="0" w:color="auto"/>
                    <w:bottom w:val="none" w:sz="0" w:space="0" w:color="auto"/>
                    <w:right w:val="none" w:sz="0" w:space="0" w:color="auto"/>
                  </w:divBdr>
                </w:div>
                <w:div w:id="1743332392">
                  <w:marLeft w:val="0"/>
                  <w:marRight w:val="0"/>
                  <w:marTop w:val="0"/>
                  <w:marBottom w:val="0"/>
                  <w:divBdr>
                    <w:top w:val="none" w:sz="0" w:space="0" w:color="auto"/>
                    <w:left w:val="none" w:sz="0" w:space="0" w:color="auto"/>
                    <w:bottom w:val="none" w:sz="0" w:space="0" w:color="auto"/>
                    <w:right w:val="none" w:sz="0" w:space="0" w:color="auto"/>
                  </w:divBdr>
                </w:div>
                <w:div w:id="507789681">
                  <w:marLeft w:val="0"/>
                  <w:marRight w:val="0"/>
                  <w:marTop w:val="0"/>
                  <w:marBottom w:val="0"/>
                  <w:divBdr>
                    <w:top w:val="none" w:sz="0" w:space="0" w:color="auto"/>
                    <w:left w:val="none" w:sz="0" w:space="0" w:color="auto"/>
                    <w:bottom w:val="none" w:sz="0" w:space="0" w:color="auto"/>
                    <w:right w:val="none" w:sz="0" w:space="0" w:color="auto"/>
                  </w:divBdr>
                </w:div>
                <w:div w:id="1696615732">
                  <w:marLeft w:val="0"/>
                  <w:marRight w:val="0"/>
                  <w:marTop w:val="0"/>
                  <w:marBottom w:val="0"/>
                  <w:divBdr>
                    <w:top w:val="none" w:sz="0" w:space="0" w:color="auto"/>
                    <w:left w:val="none" w:sz="0" w:space="0" w:color="auto"/>
                    <w:bottom w:val="none" w:sz="0" w:space="0" w:color="auto"/>
                    <w:right w:val="none" w:sz="0" w:space="0" w:color="auto"/>
                  </w:divBdr>
                </w:div>
                <w:div w:id="500002051">
                  <w:marLeft w:val="0"/>
                  <w:marRight w:val="0"/>
                  <w:marTop w:val="0"/>
                  <w:marBottom w:val="0"/>
                  <w:divBdr>
                    <w:top w:val="none" w:sz="0" w:space="0" w:color="auto"/>
                    <w:left w:val="none" w:sz="0" w:space="0" w:color="auto"/>
                    <w:bottom w:val="none" w:sz="0" w:space="0" w:color="auto"/>
                    <w:right w:val="none" w:sz="0" w:space="0" w:color="auto"/>
                  </w:divBdr>
                </w:div>
                <w:div w:id="152717678">
                  <w:marLeft w:val="0"/>
                  <w:marRight w:val="0"/>
                  <w:marTop w:val="0"/>
                  <w:marBottom w:val="0"/>
                  <w:divBdr>
                    <w:top w:val="none" w:sz="0" w:space="0" w:color="auto"/>
                    <w:left w:val="none" w:sz="0" w:space="0" w:color="auto"/>
                    <w:bottom w:val="none" w:sz="0" w:space="0" w:color="auto"/>
                    <w:right w:val="none" w:sz="0" w:space="0" w:color="auto"/>
                  </w:divBdr>
                </w:div>
                <w:div w:id="263879844">
                  <w:marLeft w:val="0"/>
                  <w:marRight w:val="0"/>
                  <w:marTop w:val="0"/>
                  <w:marBottom w:val="0"/>
                  <w:divBdr>
                    <w:top w:val="none" w:sz="0" w:space="0" w:color="auto"/>
                    <w:left w:val="none" w:sz="0" w:space="0" w:color="auto"/>
                    <w:bottom w:val="none" w:sz="0" w:space="0" w:color="auto"/>
                    <w:right w:val="none" w:sz="0" w:space="0" w:color="auto"/>
                  </w:divBdr>
                </w:div>
                <w:div w:id="1092966779">
                  <w:marLeft w:val="0"/>
                  <w:marRight w:val="0"/>
                  <w:marTop w:val="0"/>
                  <w:marBottom w:val="0"/>
                  <w:divBdr>
                    <w:top w:val="none" w:sz="0" w:space="0" w:color="auto"/>
                    <w:left w:val="none" w:sz="0" w:space="0" w:color="auto"/>
                    <w:bottom w:val="none" w:sz="0" w:space="0" w:color="auto"/>
                    <w:right w:val="none" w:sz="0" w:space="0" w:color="auto"/>
                  </w:divBdr>
                </w:div>
                <w:div w:id="691885284">
                  <w:marLeft w:val="0"/>
                  <w:marRight w:val="0"/>
                  <w:marTop w:val="0"/>
                  <w:marBottom w:val="0"/>
                  <w:divBdr>
                    <w:top w:val="none" w:sz="0" w:space="0" w:color="auto"/>
                    <w:left w:val="none" w:sz="0" w:space="0" w:color="auto"/>
                    <w:bottom w:val="none" w:sz="0" w:space="0" w:color="auto"/>
                    <w:right w:val="none" w:sz="0" w:space="0" w:color="auto"/>
                  </w:divBdr>
                </w:div>
                <w:div w:id="1994749551">
                  <w:marLeft w:val="0"/>
                  <w:marRight w:val="0"/>
                  <w:marTop w:val="0"/>
                  <w:marBottom w:val="0"/>
                  <w:divBdr>
                    <w:top w:val="none" w:sz="0" w:space="0" w:color="auto"/>
                    <w:left w:val="none" w:sz="0" w:space="0" w:color="auto"/>
                    <w:bottom w:val="none" w:sz="0" w:space="0" w:color="auto"/>
                    <w:right w:val="none" w:sz="0" w:space="0" w:color="auto"/>
                  </w:divBdr>
                </w:div>
                <w:div w:id="1525050839">
                  <w:marLeft w:val="0"/>
                  <w:marRight w:val="0"/>
                  <w:marTop w:val="0"/>
                  <w:marBottom w:val="0"/>
                  <w:divBdr>
                    <w:top w:val="none" w:sz="0" w:space="0" w:color="auto"/>
                    <w:left w:val="none" w:sz="0" w:space="0" w:color="auto"/>
                    <w:bottom w:val="none" w:sz="0" w:space="0" w:color="auto"/>
                    <w:right w:val="none" w:sz="0" w:space="0" w:color="auto"/>
                  </w:divBdr>
                </w:div>
                <w:div w:id="1400442669">
                  <w:marLeft w:val="0"/>
                  <w:marRight w:val="0"/>
                  <w:marTop w:val="0"/>
                  <w:marBottom w:val="0"/>
                  <w:divBdr>
                    <w:top w:val="none" w:sz="0" w:space="0" w:color="auto"/>
                    <w:left w:val="none" w:sz="0" w:space="0" w:color="auto"/>
                    <w:bottom w:val="none" w:sz="0" w:space="0" w:color="auto"/>
                    <w:right w:val="none" w:sz="0" w:space="0" w:color="auto"/>
                  </w:divBdr>
                </w:div>
                <w:div w:id="299578773">
                  <w:marLeft w:val="0"/>
                  <w:marRight w:val="0"/>
                  <w:marTop w:val="0"/>
                  <w:marBottom w:val="0"/>
                  <w:divBdr>
                    <w:top w:val="none" w:sz="0" w:space="0" w:color="auto"/>
                    <w:left w:val="none" w:sz="0" w:space="0" w:color="auto"/>
                    <w:bottom w:val="none" w:sz="0" w:space="0" w:color="auto"/>
                    <w:right w:val="none" w:sz="0" w:space="0" w:color="auto"/>
                  </w:divBdr>
                </w:div>
                <w:div w:id="327909216">
                  <w:marLeft w:val="0"/>
                  <w:marRight w:val="0"/>
                  <w:marTop w:val="0"/>
                  <w:marBottom w:val="0"/>
                  <w:divBdr>
                    <w:top w:val="none" w:sz="0" w:space="0" w:color="auto"/>
                    <w:left w:val="none" w:sz="0" w:space="0" w:color="auto"/>
                    <w:bottom w:val="none" w:sz="0" w:space="0" w:color="auto"/>
                    <w:right w:val="none" w:sz="0" w:space="0" w:color="auto"/>
                  </w:divBdr>
                </w:div>
                <w:div w:id="1587887499">
                  <w:marLeft w:val="0"/>
                  <w:marRight w:val="0"/>
                  <w:marTop w:val="0"/>
                  <w:marBottom w:val="0"/>
                  <w:divBdr>
                    <w:top w:val="none" w:sz="0" w:space="0" w:color="auto"/>
                    <w:left w:val="none" w:sz="0" w:space="0" w:color="auto"/>
                    <w:bottom w:val="none" w:sz="0" w:space="0" w:color="auto"/>
                    <w:right w:val="none" w:sz="0" w:space="0" w:color="auto"/>
                  </w:divBdr>
                </w:div>
                <w:div w:id="1358847550">
                  <w:marLeft w:val="0"/>
                  <w:marRight w:val="0"/>
                  <w:marTop w:val="0"/>
                  <w:marBottom w:val="0"/>
                  <w:divBdr>
                    <w:top w:val="none" w:sz="0" w:space="0" w:color="auto"/>
                    <w:left w:val="none" w:sz="0" w:space="0" w:color="auto"/>
                    <w:bottom w:val="none" w:sz="0" w:space="0" w:color="auto"/>
                    <w:right w:val="none" w:sz="0" w:space="0" w:color="auto"/>
                  </w:divBdr>
                </w:div>
                <w:div w:id="1918320151">
                  <w:marLeft w:val="0"/>
                  <w:marRight w:val="0"/>
                  <w:marTop w:val="0"/>
                  <w:marBottom w:val="0"/>
                  <w:divBdr>
                    <w:top w:val="none" w:sz="0" w:space="0" w:color="auto"/>
                    <w:left w:val="none" w:sz="0" w:space="0" w:color="auto"/>
                    <w:bottom w:val="none" w:sz="0" w:space="0" w:color="auto"/>
                    <w:right w:val="none" w:sz="0" w:space="0" w:color="auto"/>
                  </w:divBdr>
                </w:div>
                <w:div w:id="77336164">
                  <w:marLeft w:val="0"/>
                  <w:marRight w:val="0"/>
                  <w:marTop w:val="0"/>
                  <w:marBottom w:val="0"/>
                  <w:divBdr>
                    <w:top w:val="none" w:sz="0" w:space="0" w:color="auto"/>
                    <w:left w:val="none" w:sz="0" w:space="0" w:color="auto"/>
                    <w:bottom w:val="none" w:sz="0" w:space="0" w:color="auto"/>
                    <w:right w:val="none" w:sz="0" w:space="0" w:color="auto"/>
                  </w:divBdr>
                </w:div>
                <w:div w:id="1402555850">
                  <w:marLeft w:val="0"/>
                  <w:marRight w:val="0"/>
                  <w:marTop w:val="0"/>
                  <w:marBottom w:val="0"/>
                  <w:divBdr>
                    <w:top w:val="none" w:sz="0" w:space="0" w:color="auto"/>
                    <w:left w:val="none" w:sz="0" w:space="0" w:color="auto"/>
                    <w:bottom w:val="none" w:sz="0" w:space="0" w:color="auto"/>
                    <w:right w:val="none" w:sz="0" w:space="0" w:color="auto"/>
                  </w:divBdr>
                </w:div>
                <w:div w:id="1025670976">
                  <w:marLeft w:val="0"/>
                  <w:marRight w:val="0"/>
                  <w:marTop w:val="0"/>
                  <w:marBottom w:val="0"/>
                  <w:divBdr>
                    <w:top w:val="none" w:sz="0" w:space="0" w:color="auto"/>
                    <w:left w:val="none" w:sz="0" w:space="0" w:color="auto"/>
                    <w:bottom w:val="none" w:sz="0" w:space="0" w:color="auto"/>
                    <w:right w:val="none" w:sz="0" w:space="0" w:color="auto"/>
                  </w:divBdr>
                </w:div>
                <w:div w:id="1223951150">
                  <w:marLeft w:val="0"/>
                  <w:marRight w:val="0"/>
                  <w:marTop w:val="0"/>
                  <w:marBottom w:val="0"/>
                  <w:divBdr>
                    <w:top w:val="none" w:sz="0" w:space="0" w:color="auto"/>
                    <w:left w:val="none" w:sz="0" w:space="0" w:color="auto"/>
                    <w:bottom w:val="none" w:sz="0" w:space="0" w:color="auto"/>
                    <w:right w:val="none" w:sz="0" w:space="0" w:color="auto"/>
                  </w:divBdr>
                </w:div>
                <w:div w:id="1640184323">
                  <w:marLeft w:val="0"/>
                  <w:marRight w:val="0"/>
                  <w:marTop w:val="0"/>
                  <w:marBottom w:val="0"/>
                  <w:divBdr>
                    <w:top w:val="none" w:sz="0" w:space="0" w:color="auto"/>
                    <w:left w:val="none" w:sz="0" w:space="0" w:color="auto"/>
                    <w:bottom w:val="none" w:sz="0" w:space="0" w:color="auto"/>
                    <w:right w:val="none" w:sz="0" w:space="0" w:color="auto"/>
                  </w:divBdr>
                </w:div>
                <w:div w:id="419763570">
                  <w:marLeft w:val="0"/>
                  <w:marRight w:val="0"/>
                  <w:marTop w:val="0"/>
                  <w:marBottom w:val="0"/>
                  <w:divBdr>
                    <w:top w:val="none" w:sz="0" w:space="0" w:color="auto"/>
                    <w:left w:val="none" w:sz="0" w:space="0" w:color="auto"/>
                    <w:bottom w:val="none" w:sz="0" w:space="0" w:color="auto"/>
                    <w:right w:val="none" w:sz="0" w:space="0" w:color="auto"/>
                  </w:divBdr>
                </w:div>
                <w:div w:id="461046193">
                  <w:marLeft w:val="0"/>
                  <w:marRight w:val="0"/>
                  <w:marTop w:val="0"/>
                  <w:marBottom w:val="0"/>
                  <w:divBdr>
                    <w:top w:val="none" w:sz="0" w:space="0" w:color="auto"/>
                    <w:left w:val="none" w:sz="0" w:space="0" w:color="auto"/>
                    <w:bottom w:val="none" w:sz="0" w:space="0" w:color="auto"/>
                    <w:right w:val="none" w:sz="0" w:space="0" w:color="auto"/>
                  </w:divBdr>
                </w:div>
                <w:div w:id="1807356999">
                  <w:marLeft w:val="0"/>
                  <w:marRight w:val="0"/>
                  <w:marTop w:val="0"/>
                  <w:marBottom w:val="0"/>
                  <w:divBdr>
                    <w:top w:val="none" w:sz="0" w:space="0" w:color="auto"/>
                    <w:left w:val="none" w:sz="0" w:space="0" w:color="auto"/>
                    <w:bottom w:val="none" w:sz="0" w:space="0" w:color="auto"/>
                    <w:right w:val="none" w:sz="0" w:space="0" w:color="auto"/>
                  </w:divBdr>
                </w:div>
                <w:div w:id="1880314522">
                  <w:marLeft w:val="0"/>
                  <w:marRight w:val="0"/>
                  <w:marTop w:val="0"/>
                  <w:marBottom w:val="0"/>
                  <w:divBdr>
                    <w:top w:val="none" w:sz="0" w:space="0" w:color="auto"/>
                    <w:left w:val="none" w:sz="0" w:space="0" w:color="auto"/>
                    <w:bottom w:val="none" w:sz="0" w:space="0" w:color="auto"/>
                    <w:right w:val="none" w:sz="0" w:space="0" w:color="auto"/>
                  </w:divBdr>
                </w:div>
                <w:div w:id="110327999">
                  <w:marLeft w:val="0"/>
                  <w:marRight w:val="0"/>
                  <w:marTop w:val="0"/>
                  <w:marBottom w:val="0"/>
                  <w:divBdr>
                    <w:top w:val="none" w:sz="0" w:space="0" w:color="auto"/>
                    <w:left w:val="none" w:sz="0" w:space="0" w:color="auto"/>
                    <w:bottom w:val="none" w:sz="0" w:space="0" w:color="auto"/>
                    <w:right w:val="none" w:sz="0" w:space="0" w:color="auto"/>
                  </w:divBdr>
                </w:div>
                <w:div w:id="1209144091">
                  <w:marLeft w:val="0"/>
                  <w:marRight w:val="0"/>
                  <w:marTop w:val="0"/>
                  <w:marBottom w:val="0"/>
                  <w:divBdr>
                    <w:top w:val="none" w:sz="0" w:space="0" w:color="auto"/>
                    <w:left w:val="none" w:sz="0" w:space="0" w:color="auto"/>
                    <w:bottom w:val="none" w:sz="0" w:space="0" w:color="auto"/>
                    <w:right w:val="none" w:sz="0" w:space="0" w:color="auto"/>
                  </w:divBdr>
                </w:div>
                <w:div w:id="1398095352">
                  <w:marLeft w:val="0"/>
                  <w:marRight w:val="0"/>
                  <w:marTop w:val="0"/>
                  <w:marBottom w:val="0"/>
                  <w:divBdr>
                    <w:top w:val="none" w:sz="0" w:space="0" w:color="auto"/>
                    <w:left w:val="none" w:sz="0" w:space="0" w:color="auto"/>
                    <w:bottom w:val="none" w:sz="0" w:space="0" w:color="auto"/>
                    <w:right w:val="none" w:sz="0" w:space="0" w:color="auto"/>
                  </w:divBdr>
                </w:div>
                <w:div w:id="1152597406">
                  <w:marLeft w:val="0"/>
                  <w:marRight w:val="0"/>
                  <w:marTop w:val="0"/>
                  <w:marBottom w:val="0"/>
                  <w:divBdr>
                    <w:top w:val="none" w:sz="0" w:space="0" w:color="auto"/>
                    <w:left w:val="none" w:sz="0" w:space="0" w:color="auto"/>
                    <w:bottom w:val="none" w:sz="0" w:space="0" w:color="auto"/>
                    <w:right w:val="none" w:sz="0" w:space="0" w:color="auto"/>
                  </w:divBdr>
                </w:div>
                <w:div w:id="1520385155">
                  <w:marLeft w:val="0"/>
                  <w:marRight w:val="0"/>
                  <w:marTop w:val="0"/>
                  <w:marBottom w:val="0"/>
                  <w:divBdr>
                    <w:top w:val="none" w:sz="0" w:space="0" w:color="auto"/>
                    <w:left w:val="none" w:sz="0" w:space="0" w:color="auto"/>
                    <w:bottom w:val="none" w:sz="0" w:space="0" w:color="auto"/>
                    <w:right w:val="none" w:sz="0" w:space="0" w:color="auto"/>
                  </w:divBdr>
                </w:div>
                <w:div w:id="2053000466">
                  <w:marLeft w:val="0"/>
                  <w:marRight w:val="0"/>
                  <w:marTop w:val="0"/>
                  <w:marBottom w:val="0"/>
                  <w:divBdr>
                    <w:top w:val="none" w:sz="0" w:space="0" w:color="auto"/>
                    <w:left w:val="none" w:sz="0" w:space="0" w:color="auto"/>
                    <w:bottom w:val="none" w:sz="0" w:space="0" w:color="auto"/>
                    <w:right w:val="none" w:sz="0" w:space="0" w:color="auto"/>
                  </w:divBdr>
                </w:div>
                <w:div w:id="1853377856">
                  <w:marLeft w:val="0"/>
                  <w:marRight w:val="0"/>
                  <w:marTop w:val="0"/>
                  <w:marBottom w:val="0"/>
                  <w:divBdr>
                    <w:top w:val="none" w:sz="0" w:space="0" w:color="auto"/>
                    <w:left w:val="none" w:sz="0" w:space="0" w:color="auto"/>
                    <w:bottom w:val="none" w:sz="0" w:space="0" w:color="auto"/>
                    <w:right w:val="none" w:sz="0" w:space="0" w:color="auto"/>
                  </w:divBdr>
                </w:div>
                <w:div w:id="1569997427">
                  <w:marLeft w:val="0"/>
                  <w:marRight w:val="0"/>
                  <w:marTop w:val="0"/>
                  <w:marBottom w:val="0"/>
                  <w:divBdr>
                    <w:top w:val="none" w:sz="0" w:space="0" w:color="auto"/>
                    <w:left w:val="none" w:sz="0" w:space="0" w:color="auto"/>
                    <w:bottom w:val="none" w:sz="0" w:space="0" w:color="auto"/>
                    <w:right w:val="none" w:sz="0" w:space="0" w:color="auto"/>
                  </w:divBdr>
                </w:div>
                <w:div w:id="140461646">
                  <w:marLeft w:val="0"/>
                  <w:marRight w:val="0"/>
                  <w:marTop w:val="0"/>
                  <w:marBottom w:val="0"/>
                  <w:divBdr>
                    <w:top w:val="none" w:sz="0" w:space="0" w:color="auto"/>
                    <w:left w:val="none" w:sz="0" w:space="0" w:color="auto"/>
                    <w:bottom w:val="none" w:sz="0" w:space="0" w:color="auto"/>
                    <w:right w:val="none" w:sz="0" w:space="0" w:color="auto"/>
                  </w:divBdr>
                </w:div>
                <w:div w:id="1163156393">
                  <w:marLeft w:val="0"/>
                  <w:marRight w:val="0"/>
                  <w:marTop w:val="0"/>
                  <w:marBottom w:val="0"/>
                  <w:divBdr>
                    <w:top w:val="none" w:sz="0" w:space="0" w:color="auto"/>
                    <w:left w:val="none" w:sz="0" w:space="0" w:color="auto"/>
                    <w:bottom w:val="none" w:sz="0" w:space="0" w:color="auto"/>
                    <w:right w:val="none" w:sz="0" w:space="0" w:color="auto"/>
                  </w:divBdr>
                </w:div>
                <w:div w:id="935207064">
                  <w:marLeft w:val="0"/>
                  <w:marRight w:val="0"/>
                  <w:marTop w:val="0"/>
                  <w:marBottom w:val="0"/>
                  <w:divBdr>
                    <w:top w:val="none" w:sz="0" w:space="0" w:color="auto"/>
                    <w:left w:val="none" w:sz="0" w:space="0" w:color="auto"/>
                    <w:bottom w:val="none" w:sz="0" w:space="0" w:color="auto"/>
                    <w:right w:val="none" w:sz="0" w:space="0" w:color="auto"/>
                  </w:divBdr>
                </w:div>
                <w:div w:id="108160850">
                  <w:marLeft w:val="0"/>
                  <w:marRight w:val="0"/>
                  <w:marTop w:val="0"/>
                  <w:marBottom w:val="0"/>
                  <w:divBdr>
                    <w:top w:val="none" w:sz="0" w:space="0" w:color="auto"/>
                    <w:left w:val="none" w:sz="0" w:space="0" w:color="auto"/>
                    <w:bottom w:val="none" w:sz="0" w:space="0" w:color="auto"/>
                    <w:right w:val="none" w:sz="0" w:space="0" w:color="auto"/>
                  </w:divBdr>
                </w:div>
                <w:div w:id="1117334449">
                  <w:marLeft w:val="0"/>
                  <w:marRight w:val="0"/>
                  <w:marTop w:val="0"/>
                  <w:marBottom w:val="0"/>
                  <w:divBdr>
                    <w:top w:val="none" w:sz="0" w:space="0" w:color="auto"/>
                    <w:left w:val="none" w:sz="0" w:space="0" w:color="auto"/>
                    <w:bottom w:val="none" w:sz="0" w:space="0" w:color="auto"/>
                    <w:right w:val="none" w:sz="0" w:space="0" w:color="auto"/>
                  </w:divBdr>
                </w:div>
                <w:div w:id="36928384">
                  <w:marLeft w:val="0"/>
                  <w:marRight w:val="0"/>
                  <w:marTop w:val="0"/>
                  <w:marBottom w:val="0"/>
                  <w:divBdr>
                    <w:top w:val="none" w:sz="0" w:space="0" w:color="auto"/>
                    <w:left w:val="none" w:sz="0" w:space="0" w:color="auto"/>
                    <w:bottom w:val="none" w:sz="0" w:space="0" w:color="auto"/>
                    <w:right w:val="none" w:sz="0" w:space="0" w:color="auto"/>
                  </w:divBdr>
                </w:div>
                <w:div w:id="2075662536">
                  <w:marLeft w:val="0"/>
                  <w:marRight w:val="0"/>
                  <w:marTop w:val="0"/>
                  <w:marBottom w:val="0"/>
                  <w:divBdr>
                    <w:top w:val="none" w:sz="0" w:space="0" w:color="auto"/>
                    <w:left w:val="none" w:sz="0" w:space="0" w:color="auto"/>
                    <w:bottom w:val="none" w:sz="0" w:space="0" w:color="auto"/>
                    <w:right w:val="none" w:sz="0" w:space="0" w:color="auto"/>
                  </w:divBdr>
                </w:div>
                <w:div w:id="905841141">
                  <w:marLeft w:val="0"/>
                  <w:marRight w:val="0"/>
                  <w:marTop w:val="0"/>
                  <w:marBottom w:val="0"/>
                  <w:divBdr>
                    <w:top w:val="none" w:sz="0" w:space="0" w:color="auto"/>
                    <w:left w:val="none" w:sz="0" w:space="0" w:color="auto"/>
                    <w:bottom w:val="none" w:sz="0" w:space="0" w:color="auto"/>
                    <w:right w:val="none" w:sz="0" w:space="0" w:color="auto"/>
                  </w:divBdr>
                </w:div>
                <w:div w:id="1422025567">
                  <w:marLeft w:val="0"/>
                  <w:marRight w:val="0"/>
                  <w:marTop w:val="0"/>
                  <w:marBottom w:val="0"/>
                  <w:divBdr>
                    <w:top w:val="none" w:sz="0" w:space="0" w:color="auto"/>
                    <w:left w:val="none" w:sz="0" w:space="0" w:color="auto"/>
                    <w:bottom w:val="none" w:sz="0" w:space="0" w:color="auto"/>
                    <w:right w:val="none" w:sz="0" w:space="0" w:color="auto"/>
                  </w:divBdr>
                </w:div>
                <w:div w:id="1618827674">
                  <w:marLeft w:val="0"/>
                  <w:marRight w:val="0"/>
                  <w:marTop w:val="0"/>
                  <w:marBottom w:val="0"/>
                  <w:divBdr>
                    <w:top w:val="none" w:sz="0" w:space="0" w:color="auto"/>
                    <w:left w:val="none" w:sz="0" w:space="0" w:color="auto"/>
                    <w:bottom w:val="none" w:sz="0" w:space="0" w:color="auto"/>
                    <w:right w:val="none" w:sz="0" w:space="0" w:color="auto"/>
                  </w:divBdr>
                </w:div>
                <w:div w:id="1013146335">
                  <w:marLeft w:val="0"/>
                  <w:marRight w:val="0"/>
                  <w:marTop w:val="0"/>
                  <w:marBottom w:val="0"/>
                  <w:divBdr>
                    <w:top w:val="none" w:sz="0" w:space="0" w:color="auto"/>
                    <w:left w:val="none" w:sz="0" w:space="0" w:color="auto"/>
                    <w:bottom w:val="none" w:sz="0" w:space="0" w:color="auto"/>
                    <w:right w:val="none" w:sz="0" w:space="0" w:color="auto"/>
                  </w:divBdr>
                </w:div>
                <w:div w:id="1384715106">
                  <w:marLeft w:val="0"/>
                  <w:marRight w:val="0"/>
                  <w:marTop w:val="0"/>
                  <w:marBottom w:val="0"/>
                  <w:divBdr>
                    <w:top w:val="none" w:sz="0" w:space="0" w:color="auto"/>
                    <w:left w:val="none" w:sz="0" w:space="0" w:color="auto"/>
                    <w:bottom w:val="none" w:sz="0" w:space="0" w:color="auto"/>
                    <w:right w:val="none" w:sz="0" w:space="0" w:color="auto"/>
                  </w:divBdr>
                </w:div>
                <w:div w:id="384529771">
                  <w:marLeft w:val="0"/>
                  <w:marRight w:val="0"/>
                  <w:marTop w:val="0"/>
                  <w:marBottom w:val="0"/>
                  <w:divBdr>
                    <w:top w:val="none" w:sz="0" w:space="0" w:color="auto"/>
                    <w:left w:val="none" w:sz="0" w:space="0" w:color="auto"/>
                    <w:bottom w:val="none" w:sz="0" w:space="0" w:color="auto"/>
                    <w:right w:val="none" w:sz="0" w:space="0" w:color="auto"/>
                  </w:divBdr>
                </w:div>
                <w:div w:id="1458185340">
                  <w:marLeft w:val="0"/>
                  <w:marRight w:val="0"/>
                  <w:marTop w:val="0"/>
                  <w:marBottom w:val="0"/>
                  <w:divBdr>
                    <w:top w:val="none" w:sz="0" w:space="0" w:color="auto"/>
                    <w:left w:val="none" w:sz="0" w:space="0" w:color="auto"/>
                    <w:bottom w:val="none" w:sz="0" w:space="0" w:color="auto"/>
                    <w:right w:val="none" w:sz="0" w:space="0" w:color="auto"/>
                  </w:divBdr>
                </w:div>
              </w:divsChild>
            </w:div>
            <w:div w:id="1761025646">
              <w:marLeft w:val="0"/>
              <w:marRight w:val="0"/>
              <w:marTop w:val="0"/>
              <w:marBottom w:val="0"/>
              <w:divBdr>
                <w:top w:val="none" w:sz="0" w:space="0" w:color="auto"/>
                <w:left w:val="none" w:sz="0" w:space="0" w:color="auto"/>
                <w:bottom w:val="none" w:sz="0" w:space="0" w:color="auto"/>
                <w:right w:val="none" w:sz="0" w:space="0" w:color="auto"/>
              </w:divBdr>
              <w:divsChild>
                <w:div w:id="1430731853">
                  <w:marLeft w:val="0"/>
                  <w:marRight w:val="0"/>
                  <w:marTop w:val="0"/>
                  <w:marBottom w:val="0"/>
                  <w:divBdr>
                    <w:top w:val="none" w:sz="0" w:space="0" w:color="auto"/>
                    <w:left w:val="none" w:sz="0" w:space="0" w:color="auto"/>
                    <w:bottom w:val="none" w:sz="0" w:space="0" w:color="auto"/>
                    <w:right w:val="none" w:sz="0" w:space="0" w:color="auto"/>
                  </w:divBdr>
                </w:div>
                <w:div w:id="1126697856">
                  <w:marLeft w:val="0"/>
                  <w:marRight w:val="0"/>
                  <w:marTop w:val="0"/>
                  <w:marBottom w:val="0"/>
                  <w:divBdr>
                    <w:top w:val="none" w:sz="0" w:space="0" w:color="auto"/>
                    <w:left w:val="none" w:sz="0" w:space="0" w:color="auto"/>
                    <w:bottom w:val="none" w:sz="0" w:space="0" w:color="auto"/>
                    <w:right w:val="none" w:sz="0" w:space="0" w:color="auto"/>
                  </w:divBdr>
                </w:div>
                <w:div w:id="540751466">
                  <w:marLeft w:val="0"/>
                  <w:marRight w:val="0"/>
                  <w:marTop w:val="0"/>
                  <w:marBottom w:val="0"/>
                  <w:divBdr>
                    <w:top w:val="none" w:sz="0" w:space="0" w:color="auto"/>
                    <w:left w:val="none" w:sz="0" w:space="0" w:color="auto"/>
                    <w:bottom w:val="none" w:sz="0" w:space="0" w:color="auto"/>
                    <w:right w:val="none" w:sz="0" w:space="0" w:color="auto"/>
                  </w:divBdr>
                </w:div>
                <w:div w:id="908687944">
                  <w:marLeft w:val="0"/>
                  <w:marRight w:val="0"/>
                  <w:marTop w:val="0"/>
                  <w:marBottom w:val="0"/>
                  <w:divBdr>
                    <w:top w:val="none" w:sz="0" w:space="0" w:color="auto"/>
                    <w:left w:val="none" w:sz="0" w:space="0" w:color="auto"/>
                    <w:bottom w:val="none" w:sz="0" w:space="0" w:color="auto"/>
                    <w:right w:val="none" w:sz="0" w:space="0" w:color="auto"/>
                  </w:divBdr>
                </w:div>
                <w:div w:id="1007752233">
                  <w:marLeft w:val="0"/>
                  <w:marRight w:val="0"/>
                  <w:marTop w:val="0"/>
                  <w:marBottom w:val="0"/>
                  <w:divBdr>
                    <w:top w:val="none" w:sz="0" w:space="0" w:color="auto"/>
                    <w:left w:val="none" w:sz="0" w:space="0" w:color="auto"/>
                    <w:bottom w:val="none" w:sz="0" w:space="0" w:color="auto"/>
                    <w:right w:val="none" w:sz="0" w:space="0" w:color="auto"/>
                  </w:divBdr>
                </w:div>
                <w:div w:id="1722896946">
                  <w:marLeft w:val="0"/>
                  <w:marRight w:val="0"/>
                  <w:marTop w:val="0"/>
                  <w:marBottom w:val="0"/>
                  <w:divBdr>
                    <w:top w:val="none" w:sz="0" w:space="0" w:color="auto"/>
                    <w:left w:val="none" w:sz="0" w:space="0" w:color="auto"/>
                    <w:bottom w:val="none" w:sz="0" w:space="0" w:color="auto"/>
                    <w:right w:val="none" w:sz="0" w:space="0" w:color="auto"/>
                  </w:divBdr>
                </w:div>
                <w:div w:id="341519853">
                  <w:marLeft w:val="0"/>
                  <w:marRight w:val="0"/>
                  <w:marTop w:val="0"/>
                  <w:marBottom w:val="0"/>
                  <w:divBdr>
                    <w:top w:val="none" w:sz="0" w:space="0" w:color="auto"/>
                    <w:left w:val="none" w:sz="0" w:space="0" w:color="auto"/>
                    <w:bottom w:val="none" w:sz="0" w:space="0" w:color="auto"/>
                    <w:right w:val="none" w:sz="0" w:space="0" w:color="auto"/>
                  </w:divBdr>
                </w:div>
                <w:div w:id="551616737">
                  <w:marLeft w:val="0"/>
                  <w:marRight w:val="0"/>
                  <w:marTop w:val="0"/>
                  <w:marBottom w:val="0"/>
                  <w:divBdr>
                    <w:top w:val="none" w:sz="0" w:space="0" w:color="auto"/>
                    <w:left w:val="none" w:sz="0" w:space="0" w:color="auto"/>
                    <w:bottom w:val="none" w:sz="0" w:space="0" w:color="auto"/>
                    <w:right w:val="none" w:sz="0" w:space="0" w:color="auto"/>
                  </w:divBdr>
                </w:div>
                <w:div w:id="414715862">
                  <w:marLeft w:val="0"/>
                  <w:marRight w:val="0"/>
                  <w:marTop w:val="0"/>
                  <w:marBottom w:val="0"/>
                  <w:divBdr>
                    <w:top w:val="none" w:sz="0" w:space="0" w:color="auto"/>
                    <w:left w:val="none" w:sz="0" w:space="0" w:color="auto"/>
                    <w:bottom w:val="none" w:sz="0" w:space="0" w:color="auto"/>
                    <w:right w:val="none" w:sz="0" w:space="0" w:color="auto"/>
                  </w:divBdr>
                </w:div>
                <w:div w:id="2136748411">
                  <w:marLeft w:val="0"/>
                  <w:marRight w:val="0"/>
                  <w:marTop w:val="0"/>
                  <w:marBottom w:val="0"/>
                  <w:divBdr>
                    <w:top w:val="none" w:sz="0" w:space="0" w:color="auto"/>
                    <w:left w:val="none" w:sz="0" w:space="0" w:color="auto"/>
                    <w:bottom w:val="none" w:sz="0" w:space="0" w:color="auto"/>
                    <w:right w:val="none" w:sz="0" w:space="0" w:color="auto"/>
                  </w:divBdr>
                </w:div>
                <w:div w:id="1575894924">
                  <w:marLeft w:val="0"/>
                  <w:marRight w:val="0"/>
                  <w:marTop w:val="0"/>
                  <w:marBottom w:val="0"/>
                  <w:divBdr>
                    <w:top w:val="none" w:sz="0" w:space="0" w:color="auto"/>
                    <w:left w:val="none" w:sz="0" w:space="0" w:color="auto"/>
                    <w:bottom w:val="none" w:sz="0" w:space="0" w:color="auto"/>
                    <w:right w:val="none" w:sz="0" w:space="0" w:color="auto"/>
                  </w:divBdr>
                </w:div>
                <w:div w:id="1651135732">
                  <w:marLeft w:val="0"/>
                  <w:marRight w:val="0"/>
                  <w:marTop w:val="0"/>
                  <w:marBottom w:val="0"/>
                  <w:divBdr>
                    <w:top w:val="none" w:sz="0" w:space="0" w:color="auto"/>
                    <w:left w:val="none" w:sz="0" w:space="0" w:color="auto"/>
                    <w:bottom w:val="none" w:sz="0" w:space="0" w:color="auto"/>
                    <w:right w:val="none" w:sz="0" w:space="0" w:color="auto"/>
                  </w:divBdr>
                </w:div>
                <w:div w:id="110631535">
                  <w:marLeft w:val="0"/>
                  <w:marRight w:val="0"/>
                  <w:marTop w:val="0"/>
                  <w:marBottom w:val="0"/>
                  <w:divBdr>
                    <w:top w:val="none" w:sz="0" w:space="0" w:color="auto"/>
                    <w:left w:val="none" w:sz="0" w:space="0" w:color="auto"/>
                    <w:bottom w:val="none" w:sz="0" w:space="0" w:color="auto"/>
                    <w:right w:val="none" w:sz="0" w:space="0" w:color="auto"/>
                  </w:divBdr>
                </w:div>
                <w:div w:id="1956134253">
                  <w:marLeft w:val="0"/>
                  <w:marRight w:val="0"/>
                  <w:marTop w:val="0"/>
                  <w:marBottom w:val="0"/>
                  <w:divBdr>
                    <w:top w:val="none" w:sz="0" w:space="0" w:color="auto"/>
                    <w:left w:val="none" w:sz="0" w:space="0" w:color="auto"/>
                    <w:bottom w:val="none" w:sz="0" w:space="0" w:color="auto"/>
                    <w:right w:val="none" w:sz="0" w:space="0" w:color="auto"/>
                  </w:divBdr>
                </w:div>
                <w:div w:id="153571467">
                  <w:marLeft w:val="0"/>
                  <w:marRight w:val="0"/>
                  <w:marTop w:val="0"/>
                  <w:marBottom w:val="0"/>
                  <w:divBdr>
                    <w:top w:val="none" w:sz="0" w:space="0" w:color="auto"/>
                    <w:left w:val="none" w:sz="0" w:space="0" w:color="auto"/>
                    <w:bottom w:val="none" w:sz="0" w:space="0" w:color="auto"/>
                    <w:right w:val="none" w:sz="0" w:space="0" w:color="auto"/>
                  </w:divBdr>
                </w:div>
                <w:div w:id="1661231880">
                  <w:marLeft w:val="0"/>
                  <w:marRight w:val="0"/>
                  <w:marTop w:val="0"/>
                  <w:marBottom w:val="0"/>
                  <w:divBdr>
                    <w:top w:val="none" w:sz="0" w:space="0" w:color="auto"/>
                    <w:left w:val="none" w:sz="0" w:space="0" w:color="auto"/>
                    <w:bottom w:val="none" w:sz="0" w:space="0" w:color="auto"/>
                    <w:right w:val="none" w:sz="0" w:space="0" w:color="auto"/>
                  </w:divBdr>
                </w:div>
                <w:div w:id="23142856">
                  <w:marLeft w:val="0"/>
                  <w:marRight w:val="0"/>
                  <w:marTop w:val="0"/>
                  <w:marBottom w:val="0"/>
                  <w:divBdr>
                    <w:top w:val="none" w:sz="0" w:space="0" w:color="auto"/>
                    <w:left w:val="none" w:sz="0" w:space="0" w:color="auto"/>
                    <w:bottom w:val="none" w:sz="0" w:space="0" w:color="auto"/>
                    <w:right w:val="none" w:sz="0" w:space="0" w:color="auto"/>
                  </w:divBdr>
                </w:div>
                <w:div w:id="11343878">
                  <w:marLeft w:val="0"/>
                  <w:marRight w:val="0"/>
                  <w:marTop w:val="0"/>
                  <w:marBottom w:val="0"/>
                  <w:divBdr>
                    <w:top w:val="none" w:sz="0" w:space="0" w:color="auto"/>
                    <w:left w:val="none" w:sz="0" w:space="0" w:color="auto"/>
                    <w:bottom w:val="none" w:sz="0" w:space="0" w:color="auto"/>
                    <w:right w:val="none" w:sz="0" w:space="0" w:color="auto"/>
                  </w:divBdr>
                </w:div>
                <w:div w:id="818228710">
                  <w:marLeft w:val="0"/>
                  <w:marRight w:val="0"/>
                  <w:marTop w:val="0"/>
                  <w:marBottom w:val="0"/>
                  <w:divBdr>
                    <w:top w:val="none" w:sz="0" w:space="0" w:color="auto"/>
                    <w:left w:val="none" w:sz="0" w:space="0" w:color="auto"/>
                    <w:bottom w:val="none" w:sz="0" w:space="0" w:color="auto"/>
                    <w:right w:val="none" w:sz="0" w:space="0" w:color="auto"/>
                  </w:divBdr>
                </w:div>
                <w:div w:id="1517111728">
                  <w:marLeft w:val="0"/>
                  <w:marRight w:val="0"/>
                  <w:marTop w:val="0"/>
                  <w:marBottom w:val="0"/>
                  <w:divBdr>
                    <w:top w:val="none" w:sz="0" w:space="0" w:color="auto"/>
                    <w:left w:val="none" w:sz="0" w:space="0" w:color="auto"/>
                    <w:bottom w:val="none" w:sz="0" w:space="0" w:color="auto"/>
                    <w:right w:val="none" w:sz="0" w:space="0" w:color="auto"/>
                  </w:divBdr>
                </w:div>
                <w:div w:id="1688480388">
                  <w:marLeft w:val="0"/>
                  <w:marRight w:val="0"/>
                  <w:marTop w:val="0"/>
                  <w:marBottom w:val="0"/>
                  <w:divBdr>
                    <w:top w:val="none" w:sz="0" w:space="0" w:color="auto"/>
                    <w:left w:val="none" w:sz="0" w:space="0" w:color="auto"/>
                    <w:bottom w:val="none" w:sz="0" w:space="0" w:color="auto"/>
                    <w:right w:val="none" w:sz="0" w:space="0" w:color="auto"/>
                  </w:divBdr>
                </w:div>
                <w:div w:id="1776050445">
                  <w:marLeft w:val="0"/>
                  <w:marRight w:val="0"/>
                  <w:marTop w:val="0"/>
                  <w:marBottom w:val="0"/>
                  <w:divBdr>
                    <w:top w:val="none" w:sz="0" w:space="0" w:color="auto"/>
                    <w:left w:val="none" w:sz="0" w:space="0" w:color="auto"/>
                    <w:bottom w:val="none" w:sz="0" w:space="0" w:color="auto"/>
                    <w:right w:val="none" w:sz="0" w:space="0" w:color="auto"/>
                  </w:divBdr>
                </w:div>
                <w:div w:id="1061052182">
                  <w:marLeft w:val="0"/>
                  <w:marRight w:val="0"/>
                  <w:marTop w:val="0"/>
                  <w:marBottom w:val="0"/>
                  <w:divBdr>
                    <w:top w:val="none" w:sz="0" w:space="0" w:color="auto"/>
                    <w:left w:val="none" w:sz="0" w:space="0" w:color="auto"/>
                    <w:bottom w:val="none" w:sz="0" w:space="0" w:color="auto"/>
                    <w:right w:val="none" w:sz="0" w:space="0" w:color="auto"/>
                  </w:divBdr>
                </w:div>
                <w:div w:id="1294554432">
                  <w:marLeft w:val="0"/>
                  <w:marRight w:val="0"/>
                  <w:marTop w:val="0"/>
                  <w:marBottom w:val="0"/>
                  <w:divBdr>
                    <w:top w:val="none" w:sz="0" w:space="0" w:color="auto"/>
                    <w:left w:val="none" w:sz="0" w:space="0" w:color="auto"/>
                    <w:bottom w:val="none" w:sz="0" w:space="0" w:color="auto"/>
                    <w:right w:val="none" w:sz="0" w:space="0" w:color="auto"/>
                  </w:divBdr>
                </w:div>
                <w:div w:id="1097290764">
                  <w:marLeft w:val="0"/>
                  <w:marRight w:val="0"/>
                  <w:marTop w:val="0"/>
                  <w:marBottom w:val="0"/>
                  <w:divBdr>
                    <w:top w:val="none" w:sz="0" w:space="0" w:color="auto"/>
                    <w:left w:val="none" w:sz="0" w:space="0" w:color="auto"/>
                    <w:bottom w:val="none" w:sz="0" w:space="0" w:color="auto"/>
                    <w:right w:val="none" w:sz="0" w:space="0" w:color="auto"/>
                  </w:divBdr>
                </w:div>
                <w:div w:id="286930704">
                  <w:marLeft w:val="0"/>
                  <w:marRight w:val="0"/>
                  <w:marTop w:val="0"/>
                  <w:marBottom w:val="0"/>
                  <w:divBdr>
                    <w:top w:val="none" w:sz="0" w:space="0" w:color="auto"/>
                    <w:left w:val="none" w:sz="0" w:space="0" w:color="auto"/>
                    <w:bottom w:val="none" w:sz="0" w:space="0" w:color="auto"/>
                    <w:right w:val="none" w:sz="0" w:space="0" w:color="auto"/>
                  </w:divBdr>
                </w:div>
                <w:div w:id="905266696">
                  <w:marLeft w:val="0"/>
                  <w:marRight w:val="0"/>
                  <w:marTop w:val="0"/>
                  <w:marBottom w:val="0"/>
                  <w:divBdr>
                    <w:top w:val="none" w:sz="0" w:space="0" w:color="auto"/>
                    <w:left w:val="none" w:sz="0" w:space="0" w:color="auto"/>
                    <w:bottom w:val="none" w:sz="0" w:space="0" w:color="auto"/>
                    <w:right w:val="none" w:sz="0" w:space="0" w:color="auto"/>
                  </w:divBdr>
                </w:div>
                <w:div w:id="1384448519">
                  <w:marLeft w:val="0"/>
                  <w:marRight w:val="0"/>
                  <w:marTop w:val="0"/>
                  <w:marBottom w:val="0"/>
                  <w:divBdr>
                    <w:top w:val="none" w:sz="0" w:space="0" w:color="auto"/>
                    <w:left w:val="none" w:sz="0" w:space="0" w:color="auto"/>
                    <w:bottom w:val="none" w:sz="0" w:space="0" w:color="auto"/>
                    <w:right w:val="none" w:sz="0" w:space="0" w:color="auto"/>
                  </w:divBdr>
                </w:div>
                <w:div w:id="1911772298">
                  <w:marLeft w:val="0"/>
                  <w:marRight w:val="0"/>
                  <w:marTop w:val="0"/>
                  <w:marBottom w:val="0"/>
                  <w:divBdr>
                    <w:top w:val="none" w:sz="0" w:space="0" w:color="auto"/>
                    <w:left w:val="none" w:sz="0" w:space="0" w:color="auto"/>
                    <w:bottom w:val="none" w:sz="0" w:space="0" w:color="auto"/>
                    <w:right w:val="none" w:sz="0" w:space="0" w:color="auto"/>
                  </w:divBdr>
                </w:div>
                <w:div w:id="1584988678">
                  <w:marLeft w:val="0"/>
                  <w:marRight w:val="0"/>
                  <w:marTop w:val="0"/>
                  <w:marBottom w:val="0"/>
                  <w:divBdr>
                    <w:top w:val="none" w:sz="0" w:space="0" w:color="auto"/>
                    <w:left w:val="none" w:sz="0" w:space="0" w:color="auto"/>
                    <w:bottom w:val="none" w:sz="0" w:space="0" w:color="auto"/>
                    <w:right w:val="none" w:sz="0" w:space="0" w:color="auto"/>
                  </w:divBdr>
                </w:div>
                <w:div w:id="922565479">
                  <w:marLeft w:val="0"/>
                  <w:marRight w:val="0"/>
                  <w:marTop w:val="0"/>
                  <w:marBottom w:val="0"/>
                  <w:divBdr>
                    <w:top w:val="none" w:sz="0" w:space="0" w:color="auto"/>
                    <w:left w:val="none" w:sz="0" w:space="0" w:color="auto"/>
                    <w:bottom w:val="none" w:sz="0" w:space="0" w:color="auto"/>
                    <w:right w:val="none" w:sz="0" w:space="0" w:color="auto"/>
                  </w:divBdr>
                </w:div>
                <w:div w:id="2003581532">
                  <w:marLeft w:val="0"/>
                  <w:marRight w:val="0"/>
                  <w:marTop w:val="0"/>
                  <w:marBottom w:val="0"/>
                  <w:divBdr>
                    <w:top w:val="none" w:sz="0" w:space="0" w:color="auto"/>
                    <w:left w:val="none" w:sz="0" w:space="0" w:color="auto"/>
                    <w:bottom w:val="none" w:sz="0" w:space="0" w:color="auto"/>
                    <w:right w:val="none" w:sz="0" w:space="0" w:color="auto"/>
                  </w:divBdr>
                </w:div>
                <w:div w:id="1074282275">
                  <w:marLeft w:val="0"/>
                  <w:marRight w:val="0"/>
                  <w:marTop w:val="0"/>
                  <w:marBottom w:val="0"/>
                  <w:divBdr>
                    <w:top w:val="none" w:sz="0" w:space="0" w:color="auto"/>
                    <w:left w:val="none" w:sz="0" w:space="0" w:color="auto"/>
                    <w:bottom w:val="none" w:sz="0" w:space="0" w:color="auto"/>
                    <w:right w:val="none" w:sz="0" w:space="0" w:color="auto"/>
                  </w:divBdr>
                </w:div>
                <w:div w:id="1838380056">
                  <w:marLeft w:val="0"/>
                  <w:marRight w:val="0"/>
                  <w:marTop w:val="0"/>
                  <w:marBottom w:val="0"/>
                  <w:divBdr>
                    <w:top w:val="none" w:sz="0" w:space="0" w:color="auto"/>
                    <w:left w:val="none" w:sz="0" w:space="0" w:color="auto"/>
                    <w:bottom w:val="none" w:sz="0" w:space="0" w:color="auto"/>
                    <w:right w:val="none" w:sz="0" w:space="0" w:color="auto"/>
                  </w:divBdr>
                </w:div>
                <w:div w:id="1058161559">
                  <w:marLeft w:val="0"/>
                  <w:marRight w:val="0"/>
                  <w:marTop w:val="0"/>
                  <w:marBottom w:val="0"/>
                  <w:divBdr>
                    <w:top w:val="none" w:sz="0" w:space="0" w:color="auto"/>
                    <w:left w:val="none" w:sz="0" w:space="0" w:color="auto"/>
                    <w:bottom w:val="none" w:sz="0" w:space="0" w:color="auto"/>
                    <w:right w:val="none" w:sz="0" w:space="0" w:color="auto"/>
                  </w:divBdr>
                </w:div>
                <w:div w:id="1195193511">
                  <w:marLeft w:val="0"/>
                  <w:marRight w:val="0"/>
                  <w:marTop w:val="0"/>
                  <w:marBottom w:val="0"/>
                  <w:divBdr>
                    <w:top w:val="none" w:sz="0" w:space="0" w:color="auto"/>
                    <w:left w:val="none" w:sz="0" w:space="0" w:color="auto"/>
                    <w:bottom w:val="none" w:sz="0" w:space="0" w:color="auto"/>
                    <w:right w:val="none" w:sz="0" w:space="0" w:color="auto"/>
                  </w:divBdr>
                </w:div>
                <w:div w:id="1888836531">
                  <w:marLeft w:val="0"/>
                  <w:marRight w:val="0"/>
                  <w:marTop w:val="0"/>
                  <w:marBottom w:val="0"/>
                  <w:divBdr>
                    <w:top w:val="none" w:sz="0" w:space="0" w:color="auto"/>
                    <w:left w:val="none" w:sz="0" w:space="0" w:color="auto"/>
                    <w:bottom w:val="none" w:sz="0" w:space="0" w:color="auto"/>
                    <w:right w:val="none" w:sz="0" w:space="0" w:color="auto"/>
                  </w:divBdr>
                </w:div>
                <w:div w:id="1221281865">
                  <w:marLeft w:val="0"/>
                  <w:marRight w:val="0"/>
                  <w:marTop w:val="0"/>
                  <w:marBottom w:val="0"/>
                  <w:divBdr>
                    <w:top w:val="none" w:sz="0" w:space="0" w:color="auto"/>
                    <w:left w:val="none" w:sz="0" w:space="0" w:color="auto"/>
                    <w:bottom w:val="none" w:sz="0" w:space="0" w:color="auto"/>
                    <w:right w:val="none" w:sz="0" w:space="0" w:color="auto"/>
                  </w:divBdr>
                </w:div>
                <w:div w:id="539515178">
                  <w:marLeft w:val="0"/>
                  <w:marRight w:val="0"/>
                  <w:marTop w:val="0"/>
                  <w:marBottom w:val="0"/>
                  <w:divBdr>
                    <w:top w:val="none" w:sz="0" w:space="0" w:color="auto"/>
                    <w:left w:val="none" w:sz="0" w:space="0" w:color="auto"/>
                    <w:bottom w:val="none" w:sz="0" w:space="0" w:color="auto"/>
                    <w:right w:val="none" w:sz="0" w:space="0" w:color="auto"/>
                  </w:divBdr>
                </w:div>
                <w:div w:id="947394081">
                  <w:marLeft w:val="0"/>
                  <w:marRight w:val="0"/>
                  <w:marTop w:val="0"/>
                  <w:marBottom w:val="0"/>
                  <w:divBdr>
                    <w:top w:val="none" w:sz="0" w:space="0" w:color="auto"/>
                    <w:left w:val="none" w:sz="0" w:space="0" w:color="auto"/>
                    <w:bottom w:val="none" w:sz="0" w:space="0" w:color="auto"/>
                    <w:right w:val="none" w:sz="0" w:space="0" w:color="auto"/>
                  </w:divBdr>
                </w:div>
                <w:div w:id="920724401">
                  <w:marLeft w:val="0"/>
                  <w:marRight w:val="0"/>
                  <w:marTop w:val="0"/>
                  <w:marBottom w:val="0"/>
                  <w:divBdr>
                    <w:top w:val="none" w:sz="0" w:space="0" w:color="auto"/>
                    <w:left w:val="none" w:sz="0" w:space="0" w:color="auto"/>
                    <w:bottom w:val="none" w:sz="0" w:space="0" w:color="auto"/>
                    <w:right w:val="none" w:sz="0" w:space="0" w:color="auto"/>
                  </w:divBdr>
                </w:div>
                <w:div w:id="1069233021">
                  <w:marLeft w:val="0"/>
                  <w:marRight w:val="0"/>
                  <w:marTop w:val="0"/>
                  <w:marBottom w:val="0"/>
                  <w:divBdr>
                    <w:top w:val="none" w:sz="0" w:space="0" w:color="auto"/>
                    <w:left w:val="none" w:sz="0" w:space="0" w:color="auto"/>
                    <w:bottom w:val="none" w:sz="0" w:space="0" w:color="auto"/>
                    <w:right w:val="none" w:sz="0" w:space="0" w:color="auto"/>
                  </w:divBdr>
                </w:div>
                <w:div w:id="86539746">
                  <w:marLeft w:val="0"/>
                  <w:marRight w:val="0"/>
                  <w:marTop w:val="0"/>
                  <w:marBottom w:val="0"/>
                  <w:divBdr>
                    <w:top w:val="none" w:sz="0" w:space="0" w:color="auto"/>
                    <w:left w:val="none" w:sz="0" w:space="0" w:color="auto"/>
                    <w:bottom w:val="none" w:sz="0" w:space="0" w:color="auto"/>
                    <w:right w:val="none" w:sz="0" w:space="0" w:color="auto"/>
                  </w:divBdr>
                </w:div>
                <w:div w:id="199897458">
                  <w:marLeft w:val="0"/>
                  <w:marRight w:val="0"/>
                  <w:marTop w:val="0"/>
                  <w:marBottom w:val="0"/>
                  <w:divBdr>
                    <w:top w:val="none" w:sz="0" w:space="0" w:color="auto"/>
                    <w:left w:val="none" w:sz="0" w:space="0" w:color="auto"/>
                    <w:bottom w:val="none" w:sz="0" w:space="0" w:color="auto"/>
                    <w:right w:val="none" w:sz="0" w:space="0" w:color="auto"/>
                  </w:divBdr>
                </w:div>
                <w:div w:id="236673724">
                  <w:marLeft w:val="0"/>
                  <w:marRight w:val="0"/>
                  <w:marTop w:val="0"/>
                  <w:marBottom w:val="0"/>
                  <w:divBdr>
                    <w:top w:val="none" w:sz="0" w:space="0" w:color="auto"/>
                    <w:left w:val="none" w:sz="0" w:space="0" w:color="auto"/>
                    <w:bottom w:val="none" w:sz="0" w:space="0" w:color="auto"/>
                    <w:right w:val="none" w:sz="0" w:space="0" w:color="auto"/>
                  </w:divBdr>
                </w:div>
                <w:div w:id="244148130">
                  <w:marLeft w:val="0"/>
                  <w:marRight w:val="0"/>
                  <w:marTop w:val="0"/>
                  <w:marBottom w:val="0"/>
                  <w:divBdr>
                    <w:top w:val="none" w:sz="0" w:space="0" w:color="auto"/>
                    <w:left w:val="none" w:sz="0" w:space="0" w:color="auto"/>
                    <w:bottom w:val="none" w:sz="0" w:space="0" w:color="auto"/>
                    <w:right w:val="none" w:sz="0" w:space="0" w:color="auto"/>
                  </w:divBdr>
                </w:div>
                <w:div w:id="518159518">
                  <w:marLeft w:val="0"/>
                  <w:marRight w:val="0"/>
                  <w:marTop w:val="0"/>
                  <w:marBottom w:val="0"/>
                  <w:divBdr>
                    <w:top w:val="none" w:sz="0" w:space="0" w:color="auto"/>
                    <w:left w:val="none" w:sz="0" w:space="0" w:color="auto"/>
                    <w:bottom w:val="none" w:sz="0" w:space="0" w:color="auto"/>
                    <w:right w:val="none" w:sz="0" w:space="0" w:color="auto"/>
                  </w:divBdr>
                </w:div>
                <w:div w:id="1783764736">
                  <w:marLeft w:val="0"/>
                  <w:marRight w:val="0"/>
                  <w:marTop w:val="0"/>
                  <w:marBottom w:val="0"/>
                  <w:divBdr>
                    <w:top w:val="none" w:sz="0" w:space="0" w:color="auto"/>
                    <w:left w:val="none" w:sz="0" w:space="0" w:color="auto"/>
                    <w:bottom w:val="none" w:sz="0" w:space="0" w:color="auto"/>
                    <w:right w:val="none" w:sz="0" w:space="0" w:color="auto"/>
                  </w:divBdr>
                </w:div>
                <w:div w:id="380133860">
                  <w:marLeft w:val="0"/>
                  <w:marRight w:val="0"/>
                  <w:marTop w:val="0"/>
                  <w:marBottom w:val="0"/>
                  <w:divBdr>
                    <w:top w:val="none" w:sz="0" w:space="0" w:color="auto"/>
                    <w:left w:val="none" w:sz="0" w:space="0" w:color="auto"/>
                    <w:bottom w:val="none" w:sz="0" w:space="0" w:color="auto"/>
                    <w:right w:val="none" w:sz="0" w:space="0" w:color="auto"/>
                  </w:divBdr>
                </w:div>
                <w:div w:id="1112087682">
                  <w:marLeft w:val="0"/>
                  <w:marRight w:val="0"/>
                  <w:marTop w:val="0"/>
                  <w:marBottom w:val="0"/>
                  <w:divBdr>
                    <w:top w:val="none" w:sz="0" w:space="0" w:color="auto"/>
                    <w:left w:val="none" w:sz="0" w:space="0" w:color="auto"/>
                    <w:bottom w:val="none" w:sz="0" w:space="0" w:color="auto"/>
                    <w:right w:val="none" w:sz="0" w:space="0" w:color="auto"/>
                  </w:divBdr>
                </w:div>
                <w:div w:id="1147017963">
                  <w:marLeft w:val="0"/>
                  <w:marRight w:val="0"/>
                  <w:marTop w:val="0"/>
                  <w:marBottom w:val="0"/>
                  <w:divBdr>
                    <w:top w:val="none" w:sz="0" w:space="0" w:color="auto"/>
                    <w:left w:val="none" w:sz="0" w:space="0" w:color="auto"/>
                    <w:bottom w:val="none" w:sz="0" w:space="0" w:color="auto"/>
                    <w:right w:val="none" w:sz="0" w:space="0" w:color="auto"/>
                  </w:divBdr>
                </w:div>
                <w:div w:id="1299411640">
                  <w:marLeft w:val="0"/>
                  <w:marRight w:val="0"/>
                  <w:marTop w:val="0"/>
                  <w:marBottom w:val="0"/>
                  <w:divBdr>
                    <w:top w:val="none" w:sz="0" w:space="0" w:color="auto"/>
                    <w:left w:val="none" w:sz="0" w:space="0" w:color="auto"/>
                    <w:bottom w:val="none" w:sz="0" w:space="0" w:color="auto"/>
                    <w:right w:val="none" w:sz="0" w:space="0" w:color="auto"/>
                  </w:divBdr>
                </w:div>
                <w:div w:id="1655380180">
                  <w:marLeft w:val="0"/>
                  <w:marRight w:val="0"/>
                  <w:marTop w:val="0"/>
                  <w:marBottom w:val="0"/>
                  <w:divBdr>
                    <w:top w:val="none" w:sz="0" w:space="0" w:color="auto"/>
                    <w:left w:val="none" w:sz="0" w:space="0" w:color="auto"/>
                    <w:bottom w:val="none" w:sz="0" w:space="0" w:color="auto"/>
                    <w:right w:val="none" w:sz="0" w:space="0" w:color="auto"/>
                  </w:divBdr>
                </w:div>
                <w:div w:id="975837130">
                  <w:marLeft w:val="0"/>
                  <w:marRight w:val="0"/>
                  <w:marTop w:val="0"/>
                  <w:marBottom w:val="0"/>
                  <w:divBdr>
                    <w:top w:val="none" w:sz="0" w:space="0" w:color="auto"/>
                    <w:left w:val="none" w:sz="0" w:space="0" w:color="auto"/>
                    <w:bottom w:val="none" w:sz="0" w:space="0" w:color="auto"/>
                    <w:right w:val="none" w:sz="0" w:space="0" w:color="auto"/>
                  </w:divBdr>
                </w:div>
                <w:div w:id="1135030246">
                  <w:marLeft w:val="0"/>
                  <w:marRight w:val="0"/>
                  <w:marTop w:val="0"/>
                  <w:marBottom w:val="0"/>
                  <w:divBdr>
                    <w:top w:val="none" w:sz="0" w:space="0" w:color="auto"/>
                    <w:left w:val="none" w:sz="0" w:space="0" w:color="auto"/>
                    <w:bottom w:val="none" w:sz="0" w:space="0" w:color="auto"/>
                    <w:right w:val="none" w:sz="0" w:space="0" w:color="auto"/>
                  </w:divBdr>
                </w:div>
                <w:div w:id="1864585484">
                  <w:marLeft w:val="0"/>
                  <w:marRight w:val="0"/>
                  <w:marTop w:val="0"/>
                  <w:marBottom w:val="0"/>
                  <w:divBdr>
                    <w:top w:val="none" w:sz="0" w:space="0" w:color="auto"/>
                    <w:left w:val="none" w:sz="0" w:space="0" w:color="auto"/>
                    <w:bottom w:val="none" w:sz="0" w:space="0" w:color="auto"/>
                    <w:right w:val="none" w:sz="0" w:space="0" w:color="auto"/>
                  </w:divBdr>
                </w:div>
                <w:div w:id="1191532535">
                  <w:marLeft w:val="0"/>
                  <w:marRight w:val="0"/>
                  <w:marTop w:val="0"/>
                  <w:marBottom w:val="0"/>
                  <w:divBdr>
                    <w:top w:val="none" w:sz="0" w:space="0" w:color="auto"/>
                    <w:left w:val="none" w:sz="0" w:space="0" w:color="auto"/>
                    <w:bottom w:val="none" w:sz="0" w:space="0" w:color="auto"/>
                    <w:right w:val="none" w:sz="0" w:space="0" w:color="auto"/>
                  </w:divBdr>
                </w:div>
                <w:div w:id="362444017">
                  <w:marLeft w:val="0"/>
                  <w:marRight w:val="0"/>
                  <w:marTop w:val="0"/>
                  <w:marBottom w:val="0"/>
                  <w:divBdr>
                    <w:top w:val="none" w:sz="0" w:space="0" w:color="auto"/>
                    <w:left w:val="none" w:sz="0" w:space="0" w:color="auto"/>
                    <w:bottom w:val="none" w:sz="0" w:space="0" w:color="auto"/>
                    <w:right w:val="none" w:sz="0" w:space="0" w:color="auto"/>
                  </w:divBdr>
                </w:div>
                <w:div w:id="184950464">
                  <w:marLeft w:val="0"/>
                  <w:marRight w:val="0"/>
                  <w:marTop w:val="0"/>
                  <w:marBottom w:val="0"/>
                  <w:divBdr>
                    <w:top w:val="none" w:sz="0" w:space="0" w:color="auto"/>
                    <w:left w:val="none" w:sz="0" w:space="0" w:color="auto"/>
                    <w:bottom w:val="none" w:sz="0" w:space="0" w:color="auto"/>
                    <w:right w:val="none" w:sz="0" w:space="0" w:color="auto"/>
                  </w:divBdr>
                </w:div>
                <w:div w:id="1543399277">
                  <w:marLeft w:val="0"/>
                  <w:marRight w:val="0"/>
                  <w:marTop w:val="0"/>
                  <w:marBottom w:val="0"/>
                  <w:divBdr>
                    <w:top w:val="none" w:sz="0" w:space="0" w:color="auto"/>
                    <w:left w:val="none" w:sz="0" w:space="0" w:color="auto"/>
                    <w:bottom w:val="none" w:sz="0" w:space="0" w:color="auto"/>
                    <w:right w:val="none" w:sz="0" w:space="0" w:color="auto"/>
                  </w:divBdr>
                </w:div>
                <w:div w:id="568466999">
                  <w:marLeft w:val="0"/>
                  <w:marRight w:val="0"/>
                  <w:marTop w:val="0"/>
                  <w:marBottom w:val="0"/>
                  <w:divBdr>
                    <w:top w:val="none" w:sz="0" w:space="0" w:color="auto"/>
                    <w:left w:val="none" w:sz="0" w:space="0" w:color="auto"/>
                    <w:bottom w:val="none" w:sz="0" w:space="0" w:color="auto"/>
                    <w:right w:val="none" w:sz="0" w:space="0" w:color="auto"/>
                  </w:divBdr>
                </w:div>
                <w:div w:id="1435055818">
                  <w:marLeft w:val="0"/>
                  <w:marRight w:val="0"/>
                  <w:marTop w:val="0"/>
                  <w:marBottom w:val="0"/>
                  <w:divBdr>
                    <w:top w:val="none" w:sz="0" w:space="0" w:color="auto"/>
                    <w:left w:val="none" w:sz="0" w:space="0" w:color="auto"/>
                    <w:bottom w:val="none" w:sz="0" w:space="0" w:color="auto"/>
                    <w:right w:val="none" w:sz="0" w:space="0" w:color="auto"/>
                  </w:divBdr>
                </w:div>
                <w:div w:id="471366152">
                  <w:marLeft w:val="0"/>
                  <w:marRight w:val="0"/>
                  <w:marTop w:val="0"/>
                  <w:marBottom w:val="0"/>
                  <w:divBdr>
                    <w:top w:val="none" w:sz="0" w:space="0" w:color="auto"/>
                    <w:left w:val="none" w:sz="0" w:space="0" w:color="auto"/>
                    <w:bottom w:val="none" w:sz="0" w:space="0" w:color="auto"/>
                    <w:right w:val="none" w:sz="0" w:space="0" w:color="auto"/>
                  </w:divBdr>
                </w:div>
                <w:div w:id="1042487362">
                  <w:marLeft w:val="0"/>
                  <w:marRight w:val="0"/>
                  <w:marTop w:val="0"/>
                  <w:marBottom w:val="0"/>
                  <w:divBdr>
                    <w:top w:val="none" w:sz="0" w:space="0" w:color="auto"/>
                    <w:left w:val="none" w:sz="0" w:space="0" w:color="auto"/>
                    <w:bottom w:val="none" w:sz="0" w:space="0" w:color="auto"/>
                    <w:right w:val="none" w:sz="0" w:space="0" w:color="auto"/>
                  </w:divBdr>
                </w:div>
                <w:div w:id="984041212">
                  <w:marLeft w:val="0"/>
                  <w:marRight w:val="0"/>
                  <w:marTop w:val="0"/>
                  <w:marBottom w:val="0"/>
                  <w:divBdr>
                    <w:top w:val="none" w:sz="0" w:space="0" w:color="auto"/>
                    <w:left w:val="none" w:sz="0" w:space="0" w:color="auto"/>
                    <w:bottom w:val="none" w:sz="0" w:space="0" w:color="auto"/>
                    <w:right w:val="none" w:sz="0" w:space="0" w:color="auto"/>
                  </w:divBdr>
                </w:div>
                <w:div w:id="1205873930">
                  <w:marLeft w:val="0"/>
                  <w:marRight w:val="0"/>
                  <w:marTop w:val="0"/>
                  <w:marBottom w:val="0"/>
                  <w:divBdr>
                    <w:top w:val="none" w:sz="0" w:space="0" w:color="auto"/>
                    <w:left w:val="none" w:sz="0" w:space="0" w:color="auto"/>
                    <w:bottom w:val="none" w:sz="0" w:space="0" w:color="auto"/>
                    <w:right w:val="none" w:sz="0" w:space="0" w:color="auto"/>
                  </w:divBdr>
                </w:div>
                <w:div w:id="167185319">
                  <w:marLeft w:val="0"/>
                  <w:marRight w:val="0"/>
                  <w:marTop w:val="0"/>
                  <w:marBottom w:val="0"/>
                  <w:divBdr>
                    <w:top w:val="none" w:sz="0" w:space="0" w:color="auto"/>
                    <w:left w:val="none" w:sz="0" w:space="0" w:color="auto"/>
                    <w:bottom w:val="none" w:sz="0" w:space="0" w:color="auto"/>
                    <w:right w:val="none" w:sz="0" w:space="0" w:color="auto"/>
                  </w:divBdr>
                </w:div>
                <w:div w:id="329871634">
                  <w:marLeft w:val="0"/>
                  <w:marRight w:val="0"/>
                  <w:marTop w:val="0"/>
                  <w:marBottom w:val="0"/>
                  <w:divBdr>
                    <w:top w:val="none" w:sz="0" w:space="0" w:color="auto"/>
                    <w:left w:val="none" w:sz="0" w:space="0" w:color="auto"/>
                    <w:bottom w:val="none" w:sz="0" w:space="0" w:color="auto"/>
                    <w:right w:val="none" w:sz="0" w:space="0" w:color="auto"/>
                  </w:divBdr>
                </w:div>
                <w:div w:id="1089617935">
                  <w:marLeft w:val="0"/>
                  <w:marRight w:val="0"/>
                  <w:marTop w:val="0"/>
                  <w:marBottom w:val="0"/>
                  <w:divBdr>
                    <w:top w:val="none" w:sz="0" w:space="0" w:color="auto"/>
                    <w:left w:val="none" w:sz="0" w:space="0" w:color="auto"/>
                    <w:bottom w:val="none" w:sz="0" w:space="0" w:color="auto"/>
                    <w:right w:val="none" w:sz="0" w:space="0" w:color="auto"/>
                  </w:divBdr>
                </w:div>
                <w:div w:id="1580602724">
                  <w:marLeft w:val="0"/>
                  <w:marRight w:val="0"/>
                  <w:marTop w:val="0"/>
                  <w:marBottom w:val="0"/>
                  <w:divBdr>
                    <w:top w:val="none" w:sz="0" w:space="0" w:color="auto"/>
                    <w:left w:val="none" w:sz="0" w:space="0" w:color="auto"/>
                    <w:bottom w:val="none" w:sz="0" w:space="0" w:color="auto"/>
                    <w:right w:val="none" w:sz="0" w:space="0" w:color="auto"/>
                  </w:divBdr>
                </w:div>
                <w:div w:id="1868904892">
                  <w:marLeft w:val="0"/>
                  <w:marRight w:val="0"/>
                  <w:marTop w:val="0"/>
                  <w:marBottom w:val="0"/>
                  <w:divBdr>
                    <w:top w:val="none" w:sz="0" w:space="0" w:color="auto"/>
                    <w:left w:val="none" w:sz="0" w:space="0" w:color="auto"/>
                    <w:bottom w:val="none" w:sz="0" w:space="0" w:color="auto"/>
                    <w:right w:val="none" w:sz="0" w:space="0" w:color="auto"/>
                  </w:divBdr>
                </w:div>
                <w:div w:id="541135875">
                  <w:marLeft w:val="0"/>
                  <w:marRight w:val="0"/>
                  <w:marTop w:val="0"/>
                  <w:marBottom w:val="0"/>
                  <w:divBdr>
                    <w:top w:val="none" w:sz="0" w:space="0" w:color="auto"/>
                    <w:left w:val="none" w:sz="0" w:space="0" w:color="auto"/>
                    <w:bottom w:val="none" w:sz="0" w:space="0" w:color="auto"/>
                    <w:right w:val="none" w:sz="0" w:space="0" w:color="auto"/>
                  </w:divBdr>
                </w:div>
                <w:div w:id="338503179">
                  <w:marLeft w:val="0"/>
                  <w:marRight w:val="0"/>
                  <w:marTop w:val="0"/>
                  <w:marBottom w:val="0"/>
                  <w:divBdr>
                    <w:top w:val="none" w:sz="0" w:space="0" w:color="auto"/>
                    <w:left w:val="none" w:sz="0" w:space="0" w:color="auto"/>
                    <w:bottom w:val="none" w:sz="0" w:space="0" w:color="auto"/>
                    <w:right w:val="none" w:sz="0" w:space="0" w:color="auto"/>
                  </w:divBdr>
                </w:div>
                <w:div w:id="1679037372">
                  <w:marLeft w:val="0"/>
                  <w:marRight w:val="0"/>
                  <w:marTop w:val="0"/>
                  <w:marBottom w:val="0"/>
                  <w:divBdr>
                    <w:top w:val="none" w:sz="0" w:space="0" w:color="auto"/>
                    <w:left w:val="none" w:sz="0" w:space="0" w:color="auto"/>
                    <w:bottom w:val="none" w:sz="0" w:space="0" w:color="auto"/>
                    <w:right w:val="none" w:sz="0" w:space="0" w:color="auto"/>
                  </w:divBdr>
                </w:div>
                <w:div w:id="1674380383">
                  <w:marLeft w:val="0"/>
                  <w:marRight w:val="0"/>
                  <w:marTop w:val="0"/>
                  <w:marBottom w:val="0"/>
                  <w:divBdr>
                    <w:top w:val="none" w:sz="0" w:space="0" w:color="auto"/>
                    <w:left w:val="none" w:sz="0" w:space="0" w:color="auto"/>
                    <w:bottom w:val="none" w:sz="0" w:space="0" w:color="auto"/>
                    <w:right w:val="none" w:sz="0" w:space="0" w:color="auto"/>
                  </w:divBdr>
                </w:div>
                <w:div w:id="2136831216">
                  <w:marLeft w:val="0"/>
                  <w:marRight w:val="0"/>
                  <w:marTop w:val="0"/>
                  <w:marBottom w:val="0"/>
                  <w:divBdr>
                    <w:top w:val="none" w:sz="0" w:space="0" w:color="auto"/>
                    <w:left w:val="none" w:sz="0" w:space="0" w:color="auto"/>
                    <w:bottom w:val="none" w:sz="0" w:space="0" w:color="auto"/>
                    <w:right w:val="none" w:sz="0" w:space="0" w:color="auto"/>
                  </w:divBdr>
                </w:div>
                <w:div w:id="539971771">
                  <w:marLeft w:val="0"/>
                  <w:marRight w:val="0"/>
                  <w:marTop w:val="0"/>
                  <w:marBottom w:val="0"/>
                  <w:divBdr>
                    <w:top w:val="none" w:sz="0" w:space="0" w:color="auto"/>
                    <w:left w:val="none" w:sz="0" w:space="0" w:color="auto"/>
                    <w:bottom w:val="none" w:sz="0" w:space="0" w:color="auto"/>
                    <w:right w:val="none" w:sz="0" w:space="0" w:color="auto"/>
                  </w:divBdr>
                </w:div>
                <w:div w:id="907689999">
                  <w:marLeft w:val="0"/>
                  <w:marRight w:val="0"/>
                  <w:marTop w:val="0"/>
                  <w:marBottom w:val="0"/>
                  <w:divBdr>
                    <w:top w:val="none" w:sz="0" w:space="0" w:color="auto"/>
                    <w:left w:val="none" w:sz="0" w:space="0" w:color="auto"/>
                    <w:bottom w:val="none" w:sz="0" w:space="0" w:color="auto"/>
                    <w:right w:val="none" w:sz="0" w:space="0" w:color="auto"/>
                  </w:divBdr>
                </w:div>
                <w:div w:id="406928547">
                  <w:marLeft w:val="0"/>
                  <w:marRight w:val="0"/>
                  <w:marTop w:val="0"/>
                  <w:marBottom w:val="0"/>
                  <w:divBdr>
                    <w:top w:val="none" w:sz="0" w:space="0" w:color="auto"/>
                    <w:left w:val="none" w:sz="0" w:space="0" w:color="auto"/>
                    <w:bottom w:val="none" w:sz="0" w:space="0" w:color="auto"/>
                    <w:right w:val="none" w:sz="0" w:space="0" w:color="auto"/>
                  </w:divBdr>
                </w:div>
                <w:div w:id="1645551070">
                  <w:marLeft w:val="0"/>
                  <w:marRight w:val="0"/>
                  <w:marTop w:val="0"/>
                  <w:marBottom w:val="0"/>
                  <w:divBdr>
                    <w:top w:val="none" w:sz="0" w:space="0" w:color="auto"/>
                    <w:left w:val="none" w:sz="0" w:space="0" w:color="auto"/>
                    <w:bottom w:val="none" w:sz="0" w:space="0" w:color="auto"/>
                    <w:right w:val="none" w:sz="0" w:space="0" w:color="auto"/>
                  </w:divBdr>
                </w:div>
                <w:div w:id="1600598835">
                  <w:marLeft w:val="0"/>
                  <w:marRight w:val="0"/>
                  <w:marTop w:val="0"/>
                  <w:marBottom w:val="0"/>
                  <w:divBdr>
                    <w:top w:val="none" w:sz="0" w:space="0" w:color="auto"/>
                    <w:left w:val="none" w:sz="0" w:space="0" w:color="auto"/>
                    <w:bottom w:val="none" w:sz="0" w:space="0" w:color="auto"/>
                    <w:right w:val="none" w:sz="0" w:space="0" w:color="auto"/>
                  </w:divBdr>
                </w:div>
                <w:div w:id="633174289">
                  <w:marLeft w:val="0"/>
                  <w:marRight w:val="0"/>
                  <w:marTop w:val="0"/>
                  <w:marBottom w:val="0"/>
                  <w:divBdr>
                    <w:top w:val="none" w:sz="0" w:space="0" w:color="auto"/>
                    <w:left w:val="none" w:sz="0" w:space="0" w:color="auto"/>
                    <w:bottom w:val="none" w:sz="0" w:space="0" w:color="auto"/>
                    <w:right w:val="none" w:sz="0" w:space="0" w:color="auto"/>
                  </w:divBdr>
                </w:div>
                <w:div w:id="1808081444">
                  <w:marLeft w:val="0"/>
                  <w:marRight w:val="0"/>
                  <w:marTop w:val="0"/>
                  <w:marBottom w:val="0"/>
                  <w:divBdr>
                    <w:top w:val="none" w:sz="0" w:space="0" w:color="auto"/>
                    <w:left w:val="none" w:sz="0" w:space="0" w:color="auto"/>
                    <w:bottom w:val="none" w:sz="0" w:space="0" w:color="auto"/>
                    <w:right w:val="none" w:sz="0" w:space="0" w:color="auto"/>
                  </w:divBdr>
                </w:div>
                <w:div w:id="1535079158">
                  <w:marLeft w:val="0"/>
                  <w:marRight w:val="0"/>
                  <w:marTop w:val="0"/>
                  <w:marBottom w:val="0"/>
                  <w:divBdr>
                    <w:top w:val="none" w:sz="0" w:space="0" w:color="auto"/>
                    <w:left w:val="none" w:sz="0" w:space="0" w:color="auto"/>
                    <w:bottom w:val="none" w:sz="0" w:space="0" w:color="auto"/>
                    <w:right w:val="none" w:sz="0" w:space="0" w:color="auto"/>
                  </w:divBdr>
                </w:div>
                <w:div w:id="1694764030">
                  <w:marLeft w:val="0"/>
                  <w:marRight w:val="0"/>
                  <w:marTop w:val="0"/>
                  <w:marBottom w:val="0"/>
                  <w:divBdr>
                    <w:top w:val="none" w:sz="0" w:space="0" w:color="auto"/>
                    <w:left w:val="none" w:sz="0" w:space="0" w:color="auto"/>
                    <w:bottom w:val="none" w:sz="0" w:space="0" w:color="auto"/>
                    <w:right w:val="none" w:sz="0" w:space="0" w:color="auto"/>
                  </w:divBdr>
                </w:div>
                <w:div w:id="1763254286">
                  <w:marLeft w:val="0"/>
                  <w:marRight w:val="0"/>
                  <w:marTop w:val="0"/>
                  <w:marBottom w:val="0"/>
                  <w:divBdr>
                    <w:top w:val="none" w:sz="0" w:space="0" w:color="auto"/>
                    <w:left w:val="none" w:sz="0" w:space="0" w:color="auto"/>
                    <w:bottom w:val="none" w:sz="0" w:space="0" w:color="auto"/>
                    <w:right w:val="none" w:sz="0" w:space="0" w:color="auto"/>
                  </w:divBdr>
                </w:div>
                <w:div w:id="1729722669">
                  <w:marLeft w:val="0"/>
                  <w:marRight w:val="0"/>
                  <w:marTop w:val="0"/>
                  <w:marBottom w:val="0"/>
                  <w:divBdr>
                    <w:top w:val="none" w:sz="0" w:space="0" w:color="auto"/>
                    <w:left w:val="none" w:sz="0" w:space="0" w:color="auto"/>
                    <w:bottom w:val="none" w:sz="0" w:space="0" w:color="auto"/>
                    <w:right w:val="none" w:sz="0" w:space="0" w:color="auto"/>
                  </w:divBdr>
                </w:div>
                <w:div w:id="169033252">
                  <w:marLeft w:val="0"/>
                  <w:marRight w:val="0"/>
                  <w:marTop w:val="0"/>
                  <w:marBottom w:val="0"/>
                  <w:divBdr>
                    <w:top w:val="none" w:sz="0" w:space="0" w:color="auto"/>
                    <w:left w:val="none" w:sz="0" w:space="0" w:color="auto"/>
                    <w:bottom w:val="none" w:sz="0" w:space="0" w:color="auto"/>
                    <w:right w:val="none" w:sz="0" w:space="0" w:color="auto"/>
                  </w:divBdr>
                </w:div>
                <w:div w:id="633682429">
                  <w:marLeft w:val="0"/>
                  <w:marRight w:val="0"/>
                  <w:marTop w:val="0"/>
                  <w:marBottom w:val="0"/>
                  <w:divBdr>
                    <w:top w:val="none" w:sz="0" w:space="0" w:color="auto"/>
                    <w:left w:val="none" w:sz="0" w:space="0" w:color="auto"/>
                    <w:bottom w:val="none" w:sz="0" w:space="0" w:color="auto"/>
                    <w:right w:val="none" w:sz="0" w:space="0" w:color="auto"/>
                  </w:divBdr>
                </w:div>
                <w:div w:id="1269003939">
                  <w:marLeft w:val="0"/>
                  <w:marRight w:val="0"/>
                  <w:marTop w:val="0"/>
                  <w:marBottom w:val="0"/>
                  <w:divBdr>
                    <w:top w:val="none" w:sz="0" w:space="0" w:color="auto"/>
                    <w:left w:val="none" w:sz="0" w:space="0" w:color="auto"/>
                    <w:bottom w:val="none" w:sz="0" w:space="0" w:color="auto"/>
                    <w:right w:val="none" w:sz="0" w:space="0" w:color="auto"/>
                  </w:divBdr>
                </w:div>
                <w:div w:id="556401219">
                  <w:marLeft w:val="0"/>
                  <w:marRight w:val="0"/>
                  <w:marTop w:val="0"/>
                  <w:marBottom w:val="0"/>
                  <w:divBdr>
                    <w:top w:val="none" w:sz="0" w:space="0" w:color="auto"/>
                    <w:left w:val="none" w:sz="0" w:space="0" w:color="auto"/>
                    <w:bottom w:val="none" w:sz="0" w:space="0" w:color="auto"/>
                    <w:right w:val="none" w:sz="0" w:space="0" w:color="auto"/>
                  </w:divBdr>
                </w:div>
                <w:div w:id="1198398869">
                  <w:marLeft w:val="0"/>
                  <w:marRight w:val="0"/>
                  <w:marTop w:val="0"/>
                  <w:marBottom w:val="0"/>
                  <w:divBdr>
                    <w:top w:val="none" w:sz="0" w:space="0" w:color="auto"/>
                    <w:left w:val="none" w:sz="0" w:space="0" w:color="auto"/>
                    <w:bottom w:val="none" w:sz="0" w:space="0" w:color="auto"/>
                    <w:right w:val="none" w:sz="0" w:space="0" w:color="auto"/>
                  </w:divBdr>
                </w:div>
                <w:div w:id="997805137">
                  <w:marLeft w:val="0"/>
                  <w:marRight w:val="0"/>
                  <w:marTop w:val="0"/>
                  <w:marBottom w:val="0"/>
                  <w:divBdr>
                    <w:top w:val="none" w:sz="0" w:space="0" w:color="auto"/>
                    <w:left w:val="none" w:sz="0" w:space="0" w:color="auto"/>
                    <w:bottom w:val="none" w:sz="0" w:space="0" w:color="auto"/>
                    <w:right w:val="none" w:sz="0" w:space="0" w:color="auto"/>
                  </w:divBdr>
                </w:div>
                <w:div w:id="679694711">
                  <w:marLeft w:val="0"/>
                  <w:marRight w:val="0"/>
                  <w:marTop w:val="0"/>
                  <w:marBottom w:val="0"/>
                  <w:divBdr>
                    <w:top w:val="none" w:sz="0" w:space="0" w:color="auto"/>
                    <w:left w:val="none" w:sz="0" w:space="0" w:color="auto"/>
                    <w:bottom w:val="none" w:sz="0" w:space="0" w:color="auto"/>
                    <w:right w:val="none" w:sz="0" w:space="0" w:color="auto"/>
                  </w:divBdr>
                </w:div>
                <w:div w:id="653098213">
                  <w:marLeft w:val="0"/>
                  <w:marRight w:val="0"/>
                  <w:marTop w:val="0"/>
                  <w:marBottom w:val="0"/>
                  <w:divBdr>
                    <w:top w:val="none" w:sz="0" w:space="0" w:color="auto"/>
                    <w:left w:val="none" w:sz="0" w:space="0" w:color="auto"/>
                    <w:bottom w:val="none" w:sz="0" w:space="0" w:color="auto"/>
                    <w:right w:val="none" w:sz="0" w:space="0" w:color="auto"/>
                  </w:divBdr>
                </w:div>
                <w:div w:id="1121190875">
                  <w:marLeft w:val="0"/>
                  <w:marRight w:val="0"/>
                  <w:marTop w:val="0"/>
                  <w:marBottom w:val="0"/>
                  <w:divBdr>
                    <w:top w:val="none" w:sz="0" w:space="0" w:color="auto"/>
                    <w:left w:val="none" w:sz="0" w:space="0" w:color="auto"/>
                    <w:bottom w:val="none" w:sz="0" w:space="0" w:color="auto"/>
                    <w:right w:val="none" w:sz="0" w:space="0" w:color="auto"/>
                  </w:divBdr>
                </w:div>
                <w:div w:id="1116410816">
                  <w:marLeft w:val="0"/>
                  <w:marRight w:val="0"/>
                  <w:marTop w:val="0"/>
                  <w:marBottom w:val="0"/>
                  <w:divBdr>
                    <w:top w:val="none" w:sz="0" w:space="0" w:color="auto"/>
                    <w:left w:val="none" w:sz="0" w:space="0" w:color="auto"/>
                    <w:bottom w:val="none" w:sz="0" w:space="0" w:color="auto"/>
                    <w:right w:val="none" w:sz="0" w:space="0" w:color="auto"/>
                  </w:divBdr>
                </w:div>
                <w:div w:id="1769236051">
                  <w:marLeft w:val="0"/>
                  <w:marRight w:val="0"/>
                  <w:marTop w:val="0"/>
                  <w:marBottom w:val="0"/>
                  <w:divBdr>
                    <w:top w:val="none" w:sz="0" w:space="0" w:color="auto"/>
                    <w:left w:val="none" w:sz="0" w:space="0" w:color="auto"/>
                    <w:bottom w:val="none" w:sz="0" w:space="0" w:color="auto"/>
                    <w:right w:val="none" w:sz="0" w:space="0" w:color="auto"/>
                  </w:divBdr>
                </w:div>
                <w:div w:id="284389510">
                  <w:marLeft w:val="0"/>
                  <w:marRight w:val="0"/>
                  <w:marTop w:val="0"/>
                  <w:marBottom w:val="0"/>
                  <w:divBdr>
                    <w:top w:val="none" w:sz="0" w:space="0" w:color="auto"/>
                    <w:left w:val="none" w:sz="0" w:space="0" w:color="auto"/>
                    <w:bottom w:val="none" w:sz="0" w:space="0" w:color="auto"/>
                    <w:right w:val="none" w:sz="0" w:space="0" w:color="auto"/>
                  </w:divBdr>
                </w:div>
                <w:div w:id="832338058">
                  <w:marLeft w:val="0"/>
                  <w:marRight w:val="0"/>
                  <w:marTop w:val="0"/>
                  <w:marBottom w:val="0"/>
                  <w:divBdr>
                    <w:top w:val="none" w:sz="0" w:space="0" w:color="auto"/>
                    <w:left w:val="none" w:sz="0" w:space="0" w:color="auto"/>
                    <w:bottom w:val="none" w:sz="0" w:space="0" w:color="auto"/>
                    <w:right w:val="none" w:sz="0" w:space="0" w:color="auto"/>
                  </w:divBdr>
                </w:div>
                <w:div w:id="1058362021">
                  <w:marLeft w:val="0"/>
                  <w:marRight w:val="0"/>
                  <w:marTop w:val="0"/>
                  <w:marBottom w:val="0"/>
                  <w:divBdr>
                    <w:top w:val="none" w:sz="0" w:space="0" w:color="auto"/>
                    <w:left w:val="none" w:sz="0" w:space="0" w:color="auto"/>
                    <w:bottom w:val="none" w:sz="0" w:space="0" w:color="auto"/>
                    <w:right w:val="none" w:sz="0" w:space="0" w:color="auto"/>
                  </w:divBdr>
                </w:div>
                <w:div w:id="1590043866">
                  <w:marLeft w:val="0"/>
                  <w:marRight w:val="0"/>
                  <w:marTop w:val="0"/>
                  <w:marBottom w:val="0"/>
                  <w:divBdr>
                    <w:top w:val="none" w:sz="0" w:space="0" w:color="auto"/>
                    <w:left w:val="none" w:sz="0" w:space="0" w:color="auto"/>
                    <w:bottom w:val="none" w:sz="0" w:space="0" w:color="auto"/>
                    <w:right w:val="none" w:sz="0" w:space="0" w:color="auto"/>
                  </w:divBdr>
                </w:div>
                <w:div w:id="545795021">
                  <w:marLeft w:val="0"/>
                  <w:marRight w:val="0"/>
                  <w:marTop w:val="0"/>
                  <w:marBottom w:val="0"/>
                  <w:divBdr>
                    <w:top w:val="none" w:sz="0" w:space="0" w:color="auto"/>
                    <w:left w:val="none" w:sz="0" w:space="0" w:color="auto"/>
                    <w:bottom w:val="none" w:sz="0" w:space="0" w:color="auto"/>
                    <w:right w:val="none" w:sz="0" w:space="0" w:color="auto"/>
                  </w:divBdr>
                </w:div>
                <w:div w:id="471363215">
                  <w:marLeft w:val="0"/>
                  <w:marRight w:val="0"/>
                  <w:marTop w:val="0"/>
                  <w:marBottom w:val="0"/>
                  <w:divBdr>
                    <w:top w:val="none" w:sz="0" w:space="0" w:color="auto"/>
                    <w:left w:val="none" w:sz="0" w:space="0" w:color="auto"/>
                    <w:bottom w:val="none" w:sz="0" w:space="0" w:color="auto"/>
                    <w:right w:val="none" w:sz="0" w:space="0" w:color="auto"/>
                  </w:divBdr>
                </w:div>
                <w:div w:id="100807796">
                  <w:marLeft w:val="0"/>
                  <w:marRight w:val="0"/>
                  <w:marTop w:val="0"/>
                  <w:marBottom w:val="0"/>
                  <w:divBdr>
                    <w:top w:val="none" w:sz="0" w:space="0" w:color="auto"/>
                    <w:left w:val="none" w:sz="0" w:space="0" w:color="auto"/>
                    <w:bottom w:val="none" w:sz="0" w:space="0" w:color="auto"/>
                    <w:right w:val="none" w:sz="0" w:space="0" w:color="auto"/>
                  </w:divBdr>
                </w:div>
                <w:div w:id="96755693">
                  <w:marLeft w:val="0"/>
                  <w:marRight w:val="0"/>
                  <w:marTop w:val="0"/>
                  <w:marBottom w:val="0"/>
                  <w:divBdr>
                    <w:top w:val="none" w:sz="0" w:space="0" w:color="auto"/>
                    <w:left w:val="none" w:sz="0" w:space="0" w:color="auto"/>
                    <w:bottom w:val="none" w:sz="0" w:space="0" w:color="auto"/>
                    <w:right w:val="none" w:sz="0" w:space="0" w:color="auto"/>
                  </w:divBdr>
                </w:div>
                <w:div w:id="983504648">
                  <w:marLeft w:val="0"/>
                  <w:marRight w:val="0"/>
                  <w:marTop w:val="0"/>
                  <w:marBottom w:val="0"/>
                  <w:divBdr>
                    <w:top w:val="none" w:sz="0" w:space="0" w:color="auto"/>
                    <w:left w:val="none" w:sz="0" w:space="0" w:color="auto"/>
                    <w:bottom w:val="none" w:sz="0" w:space="0" w:color="auto"/>
                    <w:right w:val="none" w:sz="0" w:space="0" w:color="auto"/>
                  </w:divBdr>
                </w:div>
                <w:div w:id="540023532">
                  <w:marLeft w:val="0"/>
                  <w:marRight w:val="0"/>
                  <w:marTop w:val="0"/>
                  <w:marBottom w:val="0"/>
                  <w:divBdr>
                    <w:top w:val="none" w:sz="0" w:space="0" w:color="auto"/>
                    <w:left w:val="none" w:sz="0" w:space="0" w:color="auto"/>
                    <w:bottom w:val="none" w:sz="0" w:space="0" w:color="auto"/>
                    <w:right w:val="none" w:sz="0" w:space="0" w:color="auto"/>
                  </w:divBdr>
                </w:div>
                <w:div w:id="137381876">
                  <w:marLeft w:val="0"/>
                  <w:marRight w:val="0"/>
                  <w:marTop w:val="0"/>
                  <w:marBottom w:val="0"/>
                  <w:divBdr>
                    <w:top w:val="none" w:sz="0" w:space="0" w:color="auto"/>
                    <w:left w:val="none" w:sz="0" w:space="0" w:color="auto"/>
                    <w:bottom w:val="none" w:sz="0" w:space="0" w:color="auto"/>
                    <w:right w:val="none" w:sz="0" w:space="0" w:color="auto"/>
                  </w:divBdr>
                </w:div>
                <w:div w:id="929048962">
                  <w:marLeft w:val="0"/>
                  <w:marRight w:val="0"/>
                  <w:marTop w:val="0"/>
                  <w:marBottom w:val="0"/>
                  <w:divBdr>
                    <w:top w:val="none" w:sz="0" w:space="0" w:color="auto"/>
                    <w:left w:val="none" w:sz="0" w:space="0" w:color="auto"/>
                    <w:bottom w:val="none" w:sz="0" w:space="0" w:color="auto"/>
                    <w:right w:val="none" w:sz="0" w:space="0" w:color="auto"/>
                  </w:divBdr>
                </w:div>
                <w:div w:id="1809398736">
                  <w:marLeft w:val="0"/>
                  <w:marRight w:val="0"/>
                  <w:marTop w:val="0"/>
                  <w:marBottom w:val="0"/>
                  <w:divBdr>
                    <w:top w:val="none" w:sz="0" w:space="0" w:color="auto"/>
                    <w:left w:val="none" w:sz="0" w:space="0" w:color="auto"/>
                    <w:bottom w:val="none" w:sz="0" w:space="0" w:color="auto"/>
                    <w:right w:val="none" w:sz="0" w:space="0" w:color="auto"/>
                  </w:divBdr>
                </w:div>
                <w:div w:id="1019431537">
                  <w:marLeft w:val="0"/>
                  <w:marRight w:val="0"/>
                  <w:marTop w:val="0"/>
                  <w:marBottom w:val="0"/>
                  <w:divBdr>
                    <w:top w:val="none" w:sz="0" w:space="0" w:color="auto"/>
                    <w:left w:val="none" w:sz="0" w:space="0" w:color="auto"/>
                    <w:bottom w:val="none" w:sz="0" w:space="0" w:color="auto"/>
                    <w:right w:val="none" w:sz="0" w:space="0" w:color="auto"/>
                  </w:divBdr>
                </w:div>
                <w:div w:id="1670131438">
                  <w:marLeft w:val="0"/>
                  <w:marRight w:val="0"/>
                  <w:marTop w:val="0"/>
                  <w:marBottom w:val="0"/>
                  <w:divBdr>
                    <w:top w:val="none" w:sz="0" w:space="0" w:color="auto"/>
                    <w:left w:val="none" w:sz="0" w:space="0" w:color="auto"/>
                    <w:bottom w:val="none" w:sz="0" w:space="0" w:color="auto"/>
                    <w:right w:val="none" w:sz="0" w:space="0" w:color="auto"/>
                  </w:divBdr>
                </w:div>
                <w:div w:id="2071539865">
                  <w:marLeft w:val="0"/>
                  <w:marRight w:val="0"/>
                  <w:marTop w:val="0"/>
                  <w:marBottom w:val="0"/>
                  <w:divBdr>
                    <w:top w:val="none" w:sz="0" w:space="0" w:color="auto"/>
                    <w:left w:val="none" w:sz="0" w:space="0" w:color="auto"/>
                    <w:bottom w:val="none" w:sz="0" w:space="0" w:color="auto"/>
                    <w:right w:val="none" w:sz="0" w:space="0" w:color="auto"/>
                  </w:divBdr>
                </w:div>
                <w:div w:id="418062020">
                  <w:marLeft w:val="0"/>
                  <w:marRight w:val="0"/>
                  <w:marTop w:val="0"/>
                  <w:marBottom w:val="0"/>
                  <w:divBdr>
                    <w:top w:val="none" w:sz="0" w:space="0" w:color="auto"/>
                    <w:left w:val="none" w:sz="0" w:space="0" w:color="auto"/>
                    <w:bottom w:val="none" w:sz="0" w:space="0" w:color="auto"/>
                    <w:right w:val="none" w:sz="0" w:space="0" w:color="auto"/>
                  </w:divBdr>
                </w:div>
                <w:div w:id="1199586160">
                  <w:marLeft w:val="0"/>
                  <w:marRight w:val="0"/>
                  <w:marTop w:val="0"/>
                  <w:marBottom w:val="0"/>
                  <w:divBdr>
                    <w:top w:val="none" w:sz="0" w:space="0" w:color="auto"/>
                    <w:left w:val="none" w:sz="0" w:space="0" w:color="auto"/>
                    <w:bottom w:val="none" w:sz="0" w:space="0" w:color="auto"/>
                    <w:right w:val="none" w:sz="0" w:space="0" w:color="auto"/>
                  </w:divBdr>
                </w:div>
                <w:div w:id="47266505">
                  <w:marLeft w:val="0"/>
                  <w:marRight w:val="0"/>
                  <w:marTop w:val="0"/>
                  <w:marBottom w:val="0"/>
                  <w:divBdr>
                    <w:top w:val="none" w:sz="0" w:space="0" w:color="auto"/>
                    <w:left w:val="none" w:sz="0" w:space="0" w:color="auto"/>
                    <w:bottom w:val="none" w:sz="0" w:space="0" w:color="auto"/>
                    <w:right w:val="none" w:sz="0" w:space="0" w:color="auto"/>
                  </w:divBdr>
                </w:div>
                <w:div w:id="2121677151">
                  <w:marLeft w:val="0"/>
                  <w:marRight w:val="0"/>
                  <w:marTop w:val="0"/>
                  <w:marBottom w:val="0"/>
                  <w:divBdr>
                    <w:top w:val="none" w:sz="0" w:space="0" w:color="auto"/>
                    <w:left w:val="none" w:sz="0" w:space="0" w:color="auto"/>
                    <w:bottom w:val="none" w:sz="0" w:space="0" w:color="auto"/>
                    <w:right w:val="none" w:sz="0" w:space="0" w:color="auto"/>
                  </w:divBdr>
                </w:div>
                <w:div w:id="394931720">
                  <w:marLeft w:val="0"/>
                  <w:marRight w:val="0"/>
                  <w:marTop w:val="0"/>
                  <w:marBottom w:val="0"/>
                  <w:divBdr>
                    <w:top w:val="none" w:sz="0" w:space="0" w:color="auto"/>
                    <w:left w:val="none" w:sz="0" w:space="0" w:color="auto"/>
                    <w:bottom w:val="none" w:sz="0" w:space="0" w:color="auto"/>
                    <w:right w:val="none" w:sz="0" w:space="0" w:color="auto"/>
                  </w:divBdr>
                </w:div>
                <w:div w:id="546257587">
                  <w:marLeft w:val="0"/>
                  <w:marRight w:val="0"/>
                  <w:marTop w:val="0"/>
                  <w:marBottom w:val="0"/>
                  <w:divBdr>
                    <w:top w:val="none" w:sz="0" w:space="0" w:color="auto"/>
                    <w:left w:val="none" w:sz="0" w:space="0" w:color="auto"/>
                    <w:bottom w:val="none" w:sz="0" w:space="0" w:color="auto"/>
                    <w:right w:val="none" w:sz="0" w:space="0" w:color="auto"/>
                  </w:divBdr>
                </w:div>
                <w:div w:id="1225797712">
                  <w:marLeft w:val="0"/>
                  <w:marRight w:val="0"/>
                  <w:marTop w:val="0"/>
                  <w:marBottom w:val="0"/>
                  <w:divBdr>
                    <w:top w:val="none" w:sz="0" w:space="0" w:color="auto"/>
                    <w:left w:val="none" w:sz="0" w:space="0" w:color="auto"/>
                    <w:bottom w:val="none" w:sz="0" w:space="0" w:color="auto"/>
                    <w:right w:val="none" w:sz="0" w:space="0" w:color="auto"/>
                  </w:divBdr>
                </w:div>
                <w:div w:id="539325389">
                  <w:marLeft w:val="0"/>
                  <w:marRight w:val="0"/>
                  <w:marTop w:val="0"/>
                  <w:marBottom w:val="0"/>
                  <w:divBdr>
                    <w:top w:val="none" w:sz="0" w:space="0" w:color="auto"/>
                    <w:left w:val="none" w:sz="0" w:space="0" w:color="auto"/>
                    <w:bottom w:val="none" w:sz="0" w:space="0" w:color="auto"/>
                    <w:right w:val="none" w:sz="0" w:space="0" w:color="auto"/>
                  </w:divBdr>
                </w:div>
                <w:div w:id="1243680886">
                  <w:marLeft w:val="0"/>
                  <w:marRight w:val="0"/>
                  <w:marTop w:val="0"/>
                  <w:marBottom w:val="0"/>
                  <w:divBdr>
                    <w:top w:val="none" w:sz="0" w:space="0" w:color="auto"/>
                    <w:left w:val="none" w:sz="0" w:space="0" w:color="auto"/>
                    <w:bottom w:val="none" w:sz="0" w:space="0" w:color="auto"/>
                    <w:right w:val="none" w:sz="0" w:space="0" w:color="auto"/>
                  </w:divBdr>
                </w:div>
                <w:div w:id="1206261502">
                  <w:marLeft w:val="0"/>
                  <w:marRight w:val="0"/>
                  <w:marTop w:val="0"/>
                  <w:marBottom w:val="0"/>
                  <w:divBdr>
                    <w:top w:val="none" w:sz="0" w:space="0" w:color="auto"/>
                    <w:left w:val="none" w:sz="0" w:space="0" w:color="auto"/>
                    <w:bottom w:val="none" w:sz="0" w:space="0" w:color="auto"/>
                    <w:right w:val="none" w:sz="0" w:space="0" w:color="auto"/>
                  </w:divBdr>
                </w:div>
              </w:divsChild>
            </w:div>
            <w:div w:id="610820884">
              <w:marLeft w:val="0"/>
              <w:marRight w:val="0"/>
              <w:marTop w:val="0"/>
              <w:marBottom w:val="0"/>
              <w:divBdr>
                <w:top w:val="none" w:sz="0" w:space="0" w:color="auto"/>
                <w:left w:val="none" w:sz="0" w:space="0" w:color="auto"/>
                <w:bottom w:val="none" w:sz="0" w:space="0" w:color="auto"/>
                <w:right w:val="none" w:sz="0" w:space="0" w:color="auto"/>
              </w:divBdr>
              <w:divsChild>
                <w:div w:id="1134639499">
                  <w:marLeft w:val="0"/>
                  <w:marRight w:val="0"/>
                  <w:marTop w:val="0"/>
                  <w:marBottom w:val="0"/>
                  <w:divBdr>
                    <w:top w:val="none" w:sz="0" w:space="0" w:color="auto"/>
                    <w:left w:val="none" w:sz="0" w:space="0" w:color="auto"/>
                    <w:bottom w:val="none" w:sz="0" w:space="0" w:color="auto"/>
                    <w:right w:val="none" w:sz="0" w:space="0" w:color="auto"/>
                  </w:divBdr>
                </w:div>
                <w:div w:id="1337490351">
                  <w:marLeft w:val="0"/>
                  <w:marRight w:val="0"/>
                  <w:marTop w:val="0"/>
                  <w:marBottom w:val="0"/>
                  <w:divBdr>
                    <w:top w:val="none" w:sz="0" w:space="0" w:color="auto"/>
                    <w:left w:val="none" w:sz="0" w:space="0" w:color="auto"/>
                    <w:bottom w:val="none" w:sz="0" w:space="0" w:color="auto"/>
                    <w:right w:val="none" w:sz="0" w:space="0" w:color="auto"/>
                  </w:divBdr>
                </w:div>
                <w:div w:id="133985642">
                  <w:marLeft w:val="0"/>
                  <w:marRight w:val="0"/>
                  <w:marTop w:val="0"/>
                  <w:marBottom w:val="0"/>
                  <w:divBdr>
                    <w:top w:val="none" w:sz="0" w:space="0" w:color="auto"/>
                    <w:left w:val="none" w:sz="0" w:space="0" w:color="auto"/>
                    <w:bottom w:val="none" w:sz="0" w:space="0" w:color="auto"/>
                    <w:right w:val="none" w:sz="0" w:space="0" w:color="auto"/>
                  </w:divBdr>
                </w:div>
                <w:div w:id="207767049">
                  <w:marLeft w:val="0"/>
                  <w:marRight w:val="0"/>
                  <w:marTop w:val="0"/>
                  <w:marBottom w:val="0"/>
                  <w:divBdr>
                    <w:top w:val="none" w:sz="0" w:space="0" w:color="auto"/>
                    <w:left w:val="none" w:sz="0" w:space="0" w:color="auto"/>
                    <w:bottom w:val="none" w:sz="0" w:space="0" w:color="auto"/>
                    <w:right w:val="none" w:sz="0" w:space="0" w:color="auto"/>
                  </w:divBdr>
                </w:div>
                <w:div w:id="1299913906">
                  <w:marLeft w:val="0"/>
                  <w:marRight w:val="0"/>
                  <w:marTop w:val="0"/>
                  <w:marBottom w:val="0"/>
                  <w:divBdr>
                    <w:top w:val="none" w:sz="0" w:space="0" w:color="auto"/>
                    <w:left w:val="none" w:sz="0" w:space="0" w:color="auto"/>
                    <w:bottom w:val="none" w:sz="0" w:space="0" w:color="auto"/>
                    <w:right w:val="none" w:sz="0" w:space="0" w:color="auto"/>
                  </w:divBdr>
                </w:div>
                <w:div w:id="940259164">
                  <w:marLeft w:val="0"/>
                  <w:marRight w:val="0"/>
                  <w:marTop w:val="0"/>
                  <w:marBottom w:val="0"/>
                  <w:divBdr>
                    <w:top w:val="none" w:sz="0" w:space="0" w:color="auto"/>
                    <w:left w:val="none" w:sz="0" w:space="0" w:color="auto"/>
                    <w:bottom w:val="none" w:sz="0" w:space="0" w:color="auto"/>
                    <w:right w:val="none" w:sz="0" w:space="0" w:color="auto"/>
                  </w:divBdr>
                </w:div>
                <w:div w:id="248465746">
                  <w:marLeft w:val="0"/>
                  <w:marRight w:val="0"/>
                  <w:marTop w:val="0"/>
                  <w:marBottom w:val="0"/>
                  <w:divBdr>
                    <w:top w:val="none" w:sz="0" w:space="0" w:color="auto"/>
                    <w:left w:val="none" w:sz="0" w:space="0" w:color="auto"/>
                    <w:bottom w:val="none" w:sz="0" w:space="0" w:color="auto"/>
                    <w:right w:val="none" w:sz="0" w:space="0" w:color="auto"/>
                  </w:divBdr>
                </w:div>
                <w:div w:id="645622732">
                  <w:marLeft w:val="0"/>
                  <w:marRight w:val="0"/>
                  <w:marTop w:val="0"/>
                  <w:marBottom w:val="0"/>
                  <w:divBdr>
                    <w:top w:val="none" w:sz="0" w:space="0" w:color="auto"/>
                    <w:left w:val="none" w:sz="0" w:space="0" w:color="auto"/>
                    <w:bottom w:val="none" w:sz="0" w:space="0" w:color="auto"/>
                    <w:right w:val="none" w:sz="0" w:space="0" w:color="auto"/>
                  </w:divBdr>
                </w:div>
                <w:div w:id="907612103">
                  <w:marLeft w:val="0"/>
                  <w:marRight w:val="0"/>
                  <w:marTop w:val="0"/>
                  <w:marBottom w:val="0"/>
                  <w:divBdr>
                    <w:top w:val="none" w:sz="0" w:space="0" w:color="auto"/>
                    <w:left w:val="none" w:sz="0" w:space="0" w:color="auto"/>
                    <w:bottom w:val="none" w:sz="0" w:space="0" w:color="auto"/>
                    <w:right w:val="none" w:sz="0" w:space="0" w:color="auto"/>
                  </w:divBdr>
                </w:div>
                <w:div w:id="139419210">
                  <w:marLeft w:val="0"/>
                  <w:marRight w:val="0"/>
                  <w:marTop w:val="0"/>
                  <w:marBottom w:val="0"/>
                  <w:divBdr>
                    <w:top w:val="none" w:sz="0" w:space="0" w:color="auto"/>
                    <w:left w:val="none" w:sz="0" w:space="0" w:color="auto"/>
                    <w:bottom w:val="none" w:sz="0" w:space="0" w:color="auto"/>
                    <w:right w:val="none" w:sz="0" w:space="0" w:color="auto"/>
                  </w:divBdr>
                </w:div>
                <w:div w:id="1930388016">
                  <w:marLeft w:val="0"/>
                  <w:marRight w:val="0"/>
                  <w:marTop w:val="0"/>
                  <w:marBottom w:val="0"/>
                  <w:divBdr>
                    <w:top w:val="none" w:sz="0" w:space="0" w:color="auto"/>
                    <w:left w:val="none" w:sz="0" w:space="0" w:color="auto"/>
                    <w:bottom w:val="none" w:sz="0" w:space="0" w:color="auto"/>
                    <w:right w:val="none" w:sz="0" w:space="0" w:color="auto"/>
                  </w:divBdr>
                </w:div>
                <w:div w:id="1519268214">
                  <w:marLeft w:val="0"/>
                  <w:marRight w:val="0"/>
                  <w:marTop w:val="0"/>
                  <w:marBottom w:val="0"/>
                  <w:divBdr>
                    <w:top w:val="none" w:sz="0" w:space="0" w:color="auto"/>
                    <w:left w:val="none" w:sz="0" w:space="0" w:color="auto"/>
                    <w:bottom w:val="none" w:sz="0" w:space="0" w:color="auto"/>
                    <w:right w:val="none" w:sz="0" w:space="0" w:color="auto"/>
                  </w:divBdr>
                </w:div>
                <w:div w:id="1336686409">
                  <w:marLeft w:val="0"/>
                  <w:marRight w:val="0"/>
                  <w:marTop w:val="0"/>
                  <w:marBottom w:val="0"/>
                  <w:divBdr>
                    <w:top w:val="none" w:sz="0" w:space="0" w:color="auto"/>
                    <w:left w:val="none" w:sz="0" w:space="0" w:color="auto"/>
                    <w:bottom w:val="none" w:sz="0" w:space="0" w:color="auto"/>
                    <w:right w:val="none" w:sz="0" w:space="0" w:color="auto"/>
                  </w:divBdr>
                </w:div>
                <w:div w:id="1795173688">
                  <w:marLeft w:val="0"/>
                  <w:marRight w:val="0"/>
                  <w:marTop w:val="0"/>
                  <w:marBottom w:val="0"/>
                  <w:divBdr>
                    <w:top w:val="none" w:sz="0" w:space="0" w:color="auto"/>
                    <w:left w:val="none" w:sz="0" w:space="0" w:color="auto"/>
                    <w:bottom w:val="none" w:sz="0" w:space="0" w:color="auto"/>
                    <w:right w:val="none" w:sz="0" w:space="0" w:color="auto"/>
                  </w:divBdr>
                </w:div>
                <w:div w:id="230624310">
                  <w:marLeft w:val="0"/>
                  <w:marRight w:val="0"/>
                  <w:marTop w:val="0"/>
                  <w:marBottom w:val="0"/>
                  <w:divBdr>
                    <w:top w:val="none" w:sz="0" w:space="0" w:color="auto"/>
                    <w:left w:val="none" w:sz="0" w:space="0" w:color="auto"/>
                    <w:bottom w:val="none" w:sz="0" w:space="0" w:color="auto"/>
                    <w:right w:val="none" w:sz="0" w:space="0" w:color="auto"/>
                  </w:divBdr>
                </w:div>
                <w:div w:id="1445688159">
                  <w:marLeft w:val="0"/>
                  <w:marRight w:val="0"/>
                  <w:marTop w:val="0"/>
                  <w:marBottom w:val="0"/>
                  <w:divBdr>
                    <w:top w:val="none" w:sz="0" w:space="0" w:color="auto"/>
                    <w:left w:val="none" w:sz="0" w:space="0" w:color="auto"/>
                    <w:bottom w:val="none" w:sz="0" w:space="0" w:color="auto"/>
                    <w:right w:val="none" w:sz="0" w:space="0" w:color="auto"/>
                  </w:divBdr>
                </w:div>
                <w:div w:id="799155893">
                  <w:marLeft w:val="0"/>
                  <w:marRight w:val="0"/>
                  <w:marTop w:val="0"/>
                  <w:marBottom w:val="0"/>
                  <w:divBdr>
                    <w:top w:val="none" w:sz="0" w:space="0" w:color="auto"/>
                    <w:left w:val="none" w:sz="0" w:space="0" w:color="auto"/>
                    <w:bottom w:val="none" w:sz="0" w:space="0" w:color="auto"/>
                    <w:right w:val="none" w:sz="0" w:space="0" w:color="auto"/>
                  </w:divBdr>
                </w:div>
                <w:div w:id="545719694">
                  <w:marLeft w:val="0"/>
                  <w:marRight w:val="0"/>
                  <w:marTop w:val="0"/>
                  <w:marBottom w:val="0"/>
                  <w:divBdr>
                    <w:top w:val="none" w:sz="0" w:space="0" w:color="auto"/>
                    <w:left w:val="none" w:sz="0" w:space="0" w:color="auto"/>
                    <w:bottom w:val="none" w:sz="0" w:space="0" w:color="auto"/>
                    <w:right w:val="none" w:sz="0" w:space="0" w:color="auto"/>
                  </w:divBdr>
                </w:div>
                <w:div w:id="2095741411">
                  <w:marLeft w:val="0"/>
                  <w:marRight w:val="0"/>
                  <w:marTop w:val="0"/>
                  <w:marBottom w:val="0"/>
                  <w:divBdr>
                    <w:top w:val="none" w:sz="0" w:space="0" w:color="auto"/>
                    <w:left w:val="none" w:sz="0" w:space="0" w:color="auto"/>
                    <w:bottom w:val="none" w:sz="0" w:space="0" w:color="auto"/>
                    <w:right w:val="none" w:sz="0" w:space="0" w:color="auto"/>
                  </w:divBdr>
                </w:div>
                <w:div w:id="315577822">
                  <w:marLeft w:val="0"/>
                  <w:marRight w:val="0"/>
                  <w:marTop w:val="0"/>
                  <w:marBottom w:val="0"/>
                  <w:divBdr>
                    <w:top w:val="none" w:sz="0" w:space="0" w:color="auto"/>
                    <w:left w:val="none" w:sz="0" w:space="0" w:color="auto"/>
                    <w:bottom w:val="none" w:sz="0" w:space="0" w:color="auto"/>
                    <w:right w:val="none" w:sz="0" w:space="0" w:color="auto"/>
                  </w:divBdr>
                </w:div>
                <w:div w:id="1444420573">
                  <w:marLeft w:val="0"/>
                  <w:marRight w:val="0"/>
                  <w:marTop w:val="0"/>
                  <w:marBottom w:val="0"/>
                  <w:divBdr>
                    <w:top w:val="none" w:sz="0" w:space="0" w:color="auto"/>
                    <w:left w:val="none" w:sz="0" w:space="0" w:color="auto"/>
                    <w:bottom w:val="none" w:sz="0" w:space="0" w:color="auto"/>
                    <w:right w:val="none" w:sz="0" w:space="0" w:color="auto"/>
                  </w:divBdr>
                </w:div>
                <w:div w:id="1128202550">
                  <w:marLeft w:val="0"/>
                  <w:marRight w:val="0"/>
                  <w:marTop w:val="0"/>
                  <w:marBottom w:val="0"/>
                  <w:divBdr>
                    <w:top w:val="none" w:sz="0" w:space="0" w:color="auto"/>
                    <w:left w:val="none" w:sz="0" w:space="0" w:color="auto"/>
                    <w:bottom w:val="none" w:sz="0" w:space="0" w:color="auto"/>
                    <w:right w:val="none" w:sz="0" w:space="0" w:color="auto"/>
                  </w:divBdr>
                </w:div>
                <w:div w:id="2065525080">
                  <w:marLeft w:val="0"/>
                  <w:marRight w:val="0"/>
                  <w:marTop w:val="0"/>
                  <w:marBottom w:val="0"/>
                  <w:divBdr>
                    <w:top w:val="none" w:sz="0" w:space="0" w:color="auto"/>
                    <w:left w:val="none" w:sz="0" w:space="0" w:color="auto"/>
                    <w:bottom w:val="none" w:sz="0" w:space="0" w:color="auto"/>
                    <w:right w:val="none" w:sz="0" w:space="0" w:color="auto"/>
                  </w:divBdr>
                </w:div>
                <w:div w:id="935793280">
                  <w:marLeft w:val="0"/>
                  <w:marRight w:val="0"/>
                  <w:marTop w:val="0"/>
                  <w:marBottom w:val="0"/>
                  <w:divBdr>
                    <w:top w:val="none" w:sz="0" w:space="0" w:color="auto"/>
                    <w:left w:val="none" w:sz="0" w:space="0" w:color="auto"/>
                    <w:bottom w:val="none" w:sz="0" w:space="0" w:color="auto"/>
                    <w:right w:val="none" w:sz="0" w:space="0" w:color="auto"/>
                  </w:divBdr>
                </w:div>
                <w:div w:id="1383365851">
                  <w:marLeft w:val="0"/>
                  <w:marRight w:val="0"/>
                  <w:marTop w:val="0"/>
                  <w:marBottom w:val="0"/>
                  <w:divBdr>
                    <w:top w:val="none" w:sz="0" w:space="0" w:color="auto"/>
                    <w:left w:val="none" w:sz="0" w:space="0" w:color="auto"/>
                    <w:bottom w:val="none" w:sz="0" w:space="0" w:color="auto"/>
                    <w:right w:val="none" w:sz="0" w:space="0" w:color="auto"/>
                  </w:divBdr>
                </w:div>
                <w:div w:id="178278674">
                  <w:marLeft w:val="0"/>
                  <w:marRight w:val="0"/>
                  <w:marTop w:val="0"/>
                  <w:marBottom w:val="0"/>
                  <w:divBdr>
                    <w:top w:val="none" w:sz="0" w:space="0" w:color="auto"/>
                    <w:left w:val="none" w:sz="0" w:space="0" w:color="auto"/>
                    <w:bottom w:val="none" w:sz="0" w:space="0" w:color="auto"/>
                    <w:right w:val="none" w:sz="0" w:space="0" w:color="auto"/>
                  </w:divBdr>
                </w:div>
                <w:div w:id="1949853992">
                  <w:marLeft w:val="0"/>
                  <w:marRight w:val="0"/>
                  <w:marTop w:val="0"/>
                  <w:marBottom w:val="0"/>
                  <w:divBdr>
                    <w:top w:val="none" w:sz="0" w:space="0" w:color="auto"/>
                    <w:left w:val="none" w:sz="0" w:space="0" w:color="auto"/>
                    <w:bottom w:val="none" w:sz="0" w:space="0" w:color="auto"/>
                    <w:right w:val="none" w:sz="0" w:space="0" w:color="auto"/>
                  </w:divBdr>
                </w:div>
                <w:div w:id="1392196213">
                  <w:marLeft w:val="0"/>
                  <w:marRight w:val="0"/>
                  <w:marTop w:val="0"/>
                  <w:marBottom w:val="0"/>
                  <w:divBdr>
                    <w:top w:val="none" w:sz="0" w:space="0" w:color="auto"/>
                    <w:left w:val="none" w:sz="0" w:space="0" w:color="auto"/>
                    <w:bottom w:val="none" w:sz="0" w:space="0" w:color="auto"/>
                    <w:right w:val="none" w:sz="0" w:space="0" w:color="auto"/>
                  </w:divBdr>
                </w:div>
                <w:div w:id="559635047">
                  <w:marLeft w:val="0"/>
                  <w:marRight w:val="0"/>
                  <w:marTop w:val="0"/>
                  <w:marBottom w:val="0"/>
                  <w:divBdr>
                    <w:top w:val="none" w:sz="0" w:space="0" w:color="auto"/>
                    <w:left w:val="none" w:sz="0" w:space="0" w:color="auto"/>
                    <w:bottom w:val="none" w:sz="0" w:space="0" w:color="auto"/>
                    <w:right w:val="none" w:sz="0" w:space="0" w:color="auto"/>
                  </w:divBdr>
                </w:div>
                <w:div w:id="1101993649">
                  <w:marLeft w:val="0"/>
                  <w:marRight w:val="0"/>
                  <w:marTop w:val="0"/>
                  <w:marBottom w:val="0"/>
                  <w:divBdr>
                    <w:top w:val="none" w:sz="0" w:space="0" w:color="auto"/>
                    <w:left w:val="none" w:sz="0" w:space="0" w:color="auto"/>
                    <w:bottom w:val="none" w:sz="0" w:space="0" w:color="auto"/>
                    <w:right w:val="none" w:sz="0" w:space="0" w:color="auto"/>
                  </w:divBdr>
                </w:div>
                <w:div w:id="87892146">
                  <w:marLeft w:val="0"/>
                  <w:marRight w:val="0"/>
                  <w:marTop w:val="0"/>
                  <w:marBottom w:val="0"/>
                  <w:divBdr>
                    <w:top w:val="none" w:sz="0" w:space="0" w:color="auto"/>
                    <w:left w:val="none" w:sz="0" w:space="0" w:color="auto"/>
                    <w:bottom w:val="none" w:sz="0" w:space="0" w:color="auto"/>
                    <w:right w:val="none" w:sz="0" w:space="0" w:color="auto"/>
                  </w:divBdr>
                </w:div>
                <w:div w:id="766586040">
                  <w:marLeft w:val="0"/>
                  <w:marRight w:val="0"/>
                  <w:marTop w:val="0"/>
                  <w:marBottom w:val="0"/>
                  <w:divBdr>
                    <w:top w:val="none" w:sz="0" w:space="0" w:color="auto"/>
                    <w:left w:val="none" w:sz="0" w:space="0" w:color="auto"/>
                    <w:bottom w:val="none" w:sz="0" w:space="0" w:color="auto"/>
                    <w:right w:val="none" w:sz="0" w:space="0" w:color="auto"/>
                  </w:divBdr>
                </w:div>
                <w:div w:id="229391459">
                  <w:marLeft w:val="0"/>
                  <w:marRight w:val="0"/>
                  <w:marTop w:val="0"/>
                  <w:marBottom w:val="0"/>
                  <w:divBdr>
                    <w:top w:val="none" w:sz="0" w:space="0" w:color="auto"/>
                    <w:left w:val="none" w:sz="0" w:space="0" w:color="auto"/>
                    <w:bottom w:val="none" w:sz="0" w:space="0" w:color="auto"/>
                    <w:right w:val="none" w:sz="0" w:space="0" w:color="auto"/>
                  </w:divBdr>
                </w:div>
                <w:div w:id="28577294">
                  <w:marLeft w:val="0"/>
                  <w:marRight w:val="0"/>
                  <w:marTop w:val="0"/>
                  <w:marBottom w:val="0"/>
                  <w:divBdr>
                    <w:top w:val="none" w:sz="0" w:space="0" w:color="auto"/>
                    <w:left w:val="none" w:sz="0" w:space="0" w:color="auto"/>
                    <w:bottom w:val="none" w:sz="0" w:space="0" w:color="auto"/>
                    <w:right w:val="none" w:sz="0" w:space="0" w:color="auto"/>
                  </w:divBdr>
                </w:div>
                <w:div w:id="1448617554">
                  <w:marLeft w:val="0"/>
                  <w:marRight w:val="0"/>
                  <w:marTop w:val="0"/>
                  <w:marBottom w:val="0"/>
                  <w:divBdr>
                    <w:top w:val="none" w:sz="0" w:space="0" w:color="auto"/>
                    <w:left w:val="none" w:sz="0" w:space="0" w:color="auto"/>
                    <w:bottom w:val="none" w:sz="0" w:space="0" w:color="auto"/>
                    <w:right w:val="none" w:sz="0" w:space="0" w:color="auto"/>
                  </w:divBdr>
                </w:div>
                <w:div w:id="268438495">
                  <w:marLeft w:val="0"/>
                  <w:marRight w:val="0"/>
                  <w:marTop w:val="0"/>
                  <w:marBottom w:val="0"/>
                  <w:divBdr>
                    <w:top w:val="none" w:sz="0" w:space="0" w:color="auto"/>
                    <w:left w:val="none" w:sz="0" w:space="0" w:color="auto"/>
                    <w:bottom w:val="none" w:sz="0" w:space="0" w:color="auto"/>
                    <w:right w:val="none" w:sz="0" w:space="0" w:color="auto"/>
                  </w:divBdr>
                </w:div>
                <w:div w:id="1800684270">
                  <w:marLeft w:val="0"/>
                  <w:marRight w:val="0"/>
                  <w:marTop w:val="0"/>
                  <w:marBottom w:val="0"/>
                  <w:divBdr>
                    <w:top w:val="none" w:sz="0" w:space="0" w:color="auto"/>
                    <w:left w:val="none" w:sz="0" w:space="0" w:color="auto"/>
                    <w:bottom w:val="none" w:sz="0" w:space="0" w:color="auto"/>
                    <w:right w:val="none" w:sz="0" w:space="0" w:color="auto"/>
                  </w:divBdr>
                </w:div>
                <w:div w:id="897398111">
                  <w:marLeft w:val="0"/>
                  <w:marRight w:val="0"/>
                  <w:marTop w:val="0"/>
                  <w:marBottom w:val="0"/>
                  <w:divBdr>
                    <w:top w:val="none" w:sz="0" w:space="0" w:color="auto"/>
                    <w:left w:val="none" w:sz="0" w:space="0" w:color="auto"/>
                    <w:bottom w:val="none" w:sz="0" w:space="0" w:color="auto"/>
                    <w:right w:val="none" w:sz="0" w:space="0" w:color="auto"/>
                  </w:divBdr>
                </w:div>
                <w:div w:id="995836160">
                  <w:marLeft w:val="0"/>
                  <w:marRight w:val="0"/>
                  <w:marTop w:val="0"/>
                  <w:marBottom w:val="0"/>
                  <w:divBdr>
                    <w:top w:val="none" w:sz="0" w:space="0" w:color="auto"/>
                    <w:left w:val="none" w:sz="0" w:space="0" w:color="auto"/>
                    <w:bottom w:val="none" w:sz="0" w:space="0" w:color="auto"/>
                    <w:right w:val="none" w:sz="0" w:space="0" w:color="auto"/>
                  </w:divBdr>
                </w:div>
                <w:div w:id="1363627120">
                  <w:marLeft w:val="0"/>
                  <w:marRight w:val="0"/>
                  <w:marTop w:val="0"/>
                  <w:marBottom w:val="0"/>
                  <w:divBdr>
                    <w:top w:val="none" w:sz="0" w:space="0" w:color="auto"/>
                    <w:left w:val="none" w:sz="0" w:space="0" w:color="auto"/>
                    <w:bottom w:val="none" w:sz="0" w:space="0" w:color="auto"/>
                    <w:right w:val="none" w:sz="0" w:space="0" w:color="auto"/>
                  </w:divBdr>
                </w:div>
                <w:div w:id="480270529">
                  <w:marLeft w:val="0"/>
                  <w:marRight w:val="0"/>
                  <w:marTop w:val="0"/>
                  <w:marBottom w:val="0"/>
                  <w:divBdr>
                    <w:top w:val="none" w:sz="0" w:space="0" w:color="auto"/>
                    <w:left w:val="none" w:sz="0" w:space="0" w:color="auto"/>
                    <w:bottom w:val="none" w:sz="0" w:space="0" w:color="auto"/>
                    <w:right w:val="none" w:sz="0" w:space="0" w:color="auto"/>
                  </w:divBdr>
                </w:div>
                <w:div w:id="107041869">
                  <w:marLeft w:val="0"/>
                  <w:marRight w:val="0"/>
                  <w:marTop w:val="0"/>
                  <w:marBottom w:val="0"/>
                  <w:divBdr>
                    <w:top w:val="none" w:sz="0" w:space="0" w:color="auto"/>
                    <w:left w:val="none" w:sz="0" w:space="0" w:color="auto"/>
                    <w:bottom w:val="none" w:sz="0" w:space="0" w:color="auto"/>
                    <w:right w:val="none" w:sz="0" w:space="0" w:color="auto"/>
                  </w:divBdr>
                </w:div>
                <w:div w:id="1296333219">
                  <w:marLeft w:val="0"/>
                  <w:marRight w:val="0"/>
                  <w:marTop w:val="0"/>
                  <w:marBottom w:val="0"/>
                  <w:divBdr>
                    <w:top w:val="none" w:sz="0" w:space="0" w:color="auto"/>
                    <w:left w:val="none" w:sz="0" w:space="0" w:color="auto"/>
                    <w:bottom w:val="none" w:sz="0" w:space="0" w:color="auto"/>
                    <w:right w:val="none" w:sz="0" w:space="0" w:color="auto"/>
                  </w:divBdr>
                </w:div>
                <w:div w:id="1748652299">
                  <w:marLeft w:val="0"/>
                  <w:marRight w:val="0"/>
                  <w:marTop w:val="0"/>
                  <w:marBottom w:val="0"/>
                  <w:divBdr>
                    <w:top w:val="none" w:sz="0" w:space="0" w:color="auto"/>
                    <w:left w:val="none" w:sz="0" w:space="0" w:color="auto"/>
                    <w:bottom w:val="none" w:sz="0" w:space="0" w:color="auto"/>
                    <w:right w:val="none" w:sz="0" w:space="0" w:color="auto"/>
                  </w:divBdr>
                </w:div>
                <w:div w:id="229703910">
                  <w:marLeft w:val="0"/>
                  <w:marRight w:val="0"/>
                  <w:marTop w:val="0"/>
                  <w:marBottom w:val="0"/>
                  <w:divBdr>
                    <w:top w:val="none" w:sz="0" w:space="0" w:color="auto"/>
                    <w:left w:val="none" w:sz="0" w:space="0" w:color="auto"/>
                    <w:bottom w:val="none" w:sz="0" w:space="0" w:color="auto"/>
                    <w:right w:val="none" w:sz="0" w:space="0" w:color="auto"/>
                  </w:divBdr>
                </w:div>
                <w:div w:id="1518344774">
                  <w:marLeft w:val="0"/>
                  <w:marRight w:val="0"/>
                  <w:marTop w:val="0"/>
                  <w:marBottom w:val="0"/>
                  <w:divBdr>
                    <w:top w:val="none" w:sz="0" w:space="0" w:color="auto"/>
                    <w:left w:val="none" w:sz="0" w:space="0" w:color="auto"/>
                    <w:bottom w:val="none" w:sz="0" w:space="0" w:color="auto"/>
                    <w:right w:val="none" w:sz="0" w:space="0" w:color="auto"/>
                  </w:divBdr>
                </w:div>
                <w:div w:id="1931310481">
                  <w:marLeft w:val="0"/>
                  <w:marRight w:val="0"/>
                  <w:marTop w:val="0"/>
                  <w:marBottom w:val="0"/>
                  <w:divBdr>
                    <w:top w:val="none" w:sz="0" w:space="0" w:color="auto"/>
                    <w:left w:val="none" w:sz="0" w:space="0" w:color="auto"/>
                    <w:bottom w:val="none" w:sz="0" w:space="0" w:color="auto"/>
                    <w:right w:val="none" w:sz="0" w:space="0" w:color="auto"/>
                  </w:divBdr>
                </w:div>
                <w:div w:id="106895437">
                  <w:marLeft w:val="0"/>
                  <w:marRight w:val="0"/>
                  <w:marTop w:val="0"/>
                  <w:marBottom w:val="0"/>
                  <w:divBdr>
                    <w:top w:val="none" w:sz="0" w:space="0" w:color="auto"/>
                    <w:left w:val="none" w:sz="0" w:space="0" w:color="auto"/>
                    <w:bottom w:val="none" w:sz="0" w:space="0" w:color="auto"/>
                    <w:right w:val="none" w:sz="0" w:space="0" w:color="auto"/>
                  </w:divBdr>
                </w:div>
                <w:div w:id="1159536489">
                  <w:marLeft w:val="0"/>
                  <w:marRight w:val="0"/>
                  <w:marTop w:val="0"/>
                  <w:marBottom w:val="0"/>
                  <w:divBdr>
                    <w:top w:val="none" w:sz="0" w:space="0" w:color="auto"/>
                    <w:left w:val="none" w:sz="0" w:space="0" w:color="auto"/>
                    <w:bottom w:val="none" w:sz="0" w:space="0" w:color="auto"/>
                    <w:right w:val="none" w:sz="0" w:space="0" w:color="auto"/>
                  </w:divBdr>
                </w:div>
                <w:div w:id="1219322340">
                  <w:marLeft w:val="0"/>
                  <w:marRight w:val="0"/>
                  <w:marTop w:val="0"/>
                  <w:marBottom w:val="0"/>
                  <w:divBdr>
                    <w:top w:val="none" w:sz="0" w:space="0" w:color="auto"/>
                    <w:left w:val="none" w:sz="0" w:space="0" w:color="auto"/>
                    <w:bottom w:val="none" w:sz="0" w:space="0" w:color="auto"/>
                    <w:right w:val="none" w:sz="0" w:space="0" w:color="auto"/>
                  </w:divBdr>
                </w:div>
                <w:div w:id="1125462939">
                  <w:marLeft w:val="0"/>
                  <w:marRight w:val="0"/>
                  <w:marTop w:val="0"/>
                  <w:marBottom w:val="0"/>
                  <w:divBdr>
                    <w:top w:val="none" w:sz="0" w:space="0" w:color="auto"/>
                    <w:left w:val="none" w:sz="0" w:space="0" w:color="auto"/>
                    <w:bottom w:val="none" w:sz="0" w:space="0" w:color="auto"/>
                    <w:right w:val="none" w:sz="0" w:space="0" w:color="auto"/>
                  </w:divBdr>
                </w:div>
                <w:div w:id="603459391">
                  <w:marLeft w:val="0"/>
                  <w:marRight w:val="0"/>
                  <w:marTop w:val="0"/>
                  <w:marBottom w:val="0"/>
                  <w:divBdr>
                    <w:top w:val="none" w:sz="0" w:space="0" w:color="auto"/>
                    <w:left w:val="none" w:sz="0" w:space="0" w:color="auto"/>
                    <w:bottom w:val="none" w:sz="0" w:space="0" w:color="auto"/>
                    <w:right w:val="none" w:sz="0" w:space="0" w:color="auto"/>
                  </w:divBdr>
                </w:div>
                <w:div w:id="1277524492">
                  <w:marLeft w:val="0"/>
                  <w:marRight w:val="0"/>
                  <w:marTop w:val="0"/>
                  <w:marBottom w:val="0"/>
                  <w:divBdr>
                    <w:top w:val="none" w:sz="0" w:space="0" w:color="auto"/>
                    <w:left w:val="none" w:sz="0" w:space="0" w:color="auto"/>
                    <w:bottom w:val="none" w:sz="0" w:space="0" w:color="auto"/>
                    <w:right w:val="none" w:sz="0" w:space="0" w:color="auto"/>
                  </w:divBdr>
                </w:div>
                <w:div w:id="1914466442">
                  <w:marLeft w:val="0"/>
                  <w:marRight w:val="0"/>
                  <w:marTop w:val="0"/>
                  <w:marBottom w:val="0"/>
                  <w:divBdr>
                    <w:top w:val="none" w:sz="0" w:space="0" w:color="auto"/>
                    <w:left w:val="none" w:sz="0" w:space="0" w:color="auto"/>
                    <w:bottom w:val="none" w:sz="0" w:space="0" w:color="auto"/>
                    <w:right w:val="none" w:sz="0" w:space="0" w:color="auto"/>
                  </w:divBdr>
                </w:div>
                <w:div w:id="2068724342">
                  <w:marLeft w:val="0"/>
                  <w:marRight w:val="0"/>
                  <w:marTop w:val="0"/>
                  <w:marBottom w:val="0"/>
                  <w:divBdr>
                    <w:top w:val="none" w:sz="0" w:space="0" w:color="auto"/>
                    <w:left w:val="none" w:sz="0" w:space="0" w:color="auto"/>
                    <w:bottom w:val="none" w:sz="0" w:space="0" w:color="auto"/>
                    <w:right w:val="none" w:sz="0" w:space="0" w:color="auto"/>
                  </w:divBdr>
                </w:div>
                <w:div w:id="1229727214">
                  <w:marLeft w:val="0"/>
                  <w:marRight w:val="0"/>
                  <w:marTop w:val="0"/>
                  <w:marBottom w:val="0"/>
                  <w:divBdr>
                    <w:top w:val="none" w:sz="0" w:space="0" w:color="auto"/>
                    <w:left w:val="none" w:sz="0" w:space="0" w:color="auto"/>
                    <w:bottom w:val="none" w:sz="0" w:space="0" w:color="auto"/>
                    <w:right w:val="none" w:sz="0" w:space="0" w:color="auto"/>
                  </w:divBdr>
                </w:div>
                <w:div w:id="1984657388">
                  <w:marLeft w:val="0"/>
                  <w:marRight w:val="0"/>
                  <w:marTop w:val="0"/>
                  <w:marBottom w:val="0"/>
                  <w:divBdr>
                    <w:top w:val="none" w:sz="0" w:space="0" w:color="auto"/>
                    <w:left w:val="none" w:sz="0" w:space="0" w:color="auto"/>
                    <w:bottom w:val="none" w:sz="0" w:space="0" w:color="auto"/>
                    <w:right w:val="none" w:sz="0" w:space="0" w:color="auto"/>
                  </w:divBdr>
                </w:div>
                <w:div w:id="1387334649">
                  <w:marLeft w:val="0"/>
                  <w:marRight w:val="0"/>
                  <w:marTop w:val="0"/>
                  <w:marBottom w:val="0"/>
                  <w:divBdr>
                    <w:top w:val="none" w:sz="0" w:space="0" w:color="auto"/>
                    <w:left w:val="none" w:sz="0" w:space="0" w:color="auto"/>
                    <w:bottom w:val="none" w:sz="0" w:space="0" w:color="auto"/>
                    <w:right w:val="none" w:sz="0" w:space="0" w:color="auto"/>
                  </w:divBdr>
                </w:div>
                <w:div w:id="1571573035">
                  <w:marLeft w:val="0"/>
                  <w:marRight w:val="0"/>
                  <w:marTop w:val="0"/>
                  <w:marBottom w:val="0"/>
                  <w:divBdr>
                    <w:top w:val="none" w:sz="0" w:space="0" w:color="auto"/>
                    <w:left w:val="none" w:sz="0" w:space="0" w:color="auto"/>
                    <w:bottom w:val="none" w:sz="0" w:space="0" w:color="auto"/>
                    <w:right w:val="none" w:sz="0" w:space="0" w:color="auto"/>
                  </w:divBdr>
                </w:div>
                <w:div w:id="1917978426">
                  <w:marLeft w:val="0"/>
                  <w:marRight w:val="0"/>
                  <w:marTop w:val="0"/>
                  <w:marBottom w:val="0"/>
                  <w:divBdr>
                    <w:top w:val="none" w:sz="0" w:space="0" w:color="auto"/>
                    <w:left w:val="none" w:sz="0" w:space="0" w:color="auto"/>
                    <w:bottom w:val="none" w:sz="0" w:space="0" w:color="auto"/>
                    <w:right w:val="none" w:sz="0" w:space="0" w:color="auto"/>
                  </w:divBdr>
                </w:div>
                <w:div w:id="1538085480">
                  <w:marLeft w:val="0"/>
                  <w:marRight w:val="0"/>
                  <w:marTop w:val="0"/>
                  <w:marBottom w:val="0"/>
                  <w:divBdr>
                    <w:top w:val="none" w:sz="0" w:space="0" w:color="auto"/>
                    <w:left w:val="none" w:sz="0" w:space="0" w:color="auto"/>
                    <w:bottom w:val="none" w:sz="0" w:space="0" w:color="auto"/>
                    <w:right w:val="none" w:sz="0" w:space="0" w:color="auto"/>
                  </w:divBdr>
                </w:div>
                <w:div w:id="722601325">
                  <w:marLeft w:val="0"/>
                  <w:marRight w:val="0"/>
                  <w:marTop w:val="0"/>
                  <w:marBottom w:val="0"/>
                  <w:divBdr>
                    <w:top w:val="none" w:sz="0" w:space="0" w:color="auto"/>
                    <w:left w:val="none" w:sz="0" w:space="0" w:color="auto"/>
                    <w:bottom w:val="none" w:sz="0" w:space="0" w:color="auto"/>
                    <w:right w:val="none" w:sz="0" w:space="0" w:color="auto"/>
                  </w:divBdr>
                </w:div>
                <w:div w:id="1619213162">
                  <w:marLeft w:val="0"/>
                  <w:marRight w:val="0"/>
                  <w:marTop w:val="0"/>
                  <w:marBottom w:val="0"/>
                  <w:divBdr>
                    <w:top w:val="none" w:sz="0" w:space="0" w:color="auto"/>
                    <w:left w:val="none" w:sz="0" w:space="0" w:color="auto"/>
                    <w:bottom w:val="none" w:sz="0" w:space="0" w:color="auto"/>
                    <w:right w:val="none" w:sz="0" w:space="0" w:color="auto"/>
                  </w:divBdr>
                </w:div>
                <w:div w:id="1042171705">
                  <w:marLeft w:val="0"/>
                  <w:marRight w:val="0"/>
                  <w:marTop w:val="0"/>
                  <w:marBottom w:val="0"/>
                  <w:divBdr>
                    <w:top w:val="none" w:sz="0" w:space="0" w:color="auto"/>
                    <w:left w:val="none" w:sz="0" w:space="0" w:color="auto"/>
                    <w:bottom w:val="none" w:sz="0" w:space="0" w:color="auto"/>
                    <w:right w:val="none" w:sz="0" w:space="0" w:color="auto"/>
                  </w:divBdr>
                </w:div>
                <w:div w:id="1097947527">
                  <w:marLeft w:val="0"/>
                  <w:marRight w:val="0"/>
                  <w:marTop w:val="0"/>
                  <w:marBottom w:val="0"/>
                  <w:divBdr>
                    <w:top w:val="none" w:sz="0" w:space="0" w:color="auto"/>
                    <w:left w:val="none" w:sz="0" w:space="0" w:color="auto"/>
                    <w:bottom w:val="none" w:sz="0" w:space="0" w:color="auto"/>
                    <w:right w:val="none" w:sz="0" w:space="0" w:color="auto"/>
                  </w:divBdr>
                </w:div>
                <w:div w:id="1827671135">
                  <w:marLeft w:val="0"/>
                  <w:marRight w:val="0"/>
                  <w:marTop w:val="0"/>
                  <w:marBottom w:val="0"/>
                  <w:divBdr>
                    <w:top w:val="none" w:sz="0" w:space="0" w:color="auto"/>
                    <w:left w:val="none" w:sz="0" w:space="0" w:color="auto"/>
                    <w:bottom w:val="none" w:sz="0" w:space="0" w:color="auto"/>
                    <w:right w:val="none" w:sz="0" w:space="0" w:color="auto"/>
                  </w:divBdr>
                </w:div>
                <w:div w:id="1567839210">
                  <w:marLeft w:val="0"/>
                  <w:marRight w:val="0"/>
                  <w:marTop w:val="0"/>
                  <w:marBottom w:val="0"/>
                  <w:divBdr>
                    <w:top w:val="none" w:sz="0" w:space="0" w:color="auto"/>
                    <w:left w:val="none" w:sz="0" w:space="0" w:color="auto"/>
                    <w:bottom w:val="none" w:sz="0" w:space="0" w:color="auto"/>
                    <w:right w:val="none" w:sz="0" w:space="0" w:color="auto"/>
                  </w:divBdr>
                </w:div>
                <w:div w:id="749347823">
                  <w:marLeft w:val="0"/>
                  <w:marRight w:val="0"/>
                  <w:marTop w:val="0"/>
                  <w:marBottom w:val="0"/>
                  <w:divBdr>
                    <w:top w:val="none" w:sz="0" w:space="0" w:color="auto"/>
                    <w:left w:val="none" w:sz="0" w:space="0" w:color="auto"/>
                    <w:bottom w:val="none" w:sz="0" w:space="0" w:color="auto"/>
                    <w:right w:val="none" w:sz="0" w:space="0" w:color="auto"/>
                  </w:divBdr>
                </w:div>
                <w:div w:id="1140030124">
                  <w:marLeft w:val="0"/>
                  <w:marRight w:val="0"/>
                  <w:marTop w:val="0"/>
                  <w:marBottom w:val="0"/>
                  <w:divBdr>
                    <w:top w:val="none" w:sz="0" w:space="0" w:color="auto"/>
                    <w:left w:val="none" w:sz="0" w:space="0" w:color="auto"/>
                    <w:bottom w:val="none" w:sz="0" w:space="0" w:color="auto"/>
                    <w:right w:val="none" w:sz="0" w:space="0" w:color="auto"/>
                  </w:divBdr>
                </w:div>
                <w:div w:id="2114934678">
                  <w:marLeft w:val="0"/>
                  <w:marRight w:val="0"/>
                  <w:marTop w:val="0"/>
                  <w:marBottom w:val="0"/>
                  <w:divBdr>
                    <w:top w:val="none" w:sz="0" w:space="0" w:color="auto"/>
                    <w:left w:val="none" w:sz="0" w:space="0" w:color="auto"/>
                    <w:bottom w:val="none" w:sz="0" w:space="0" w:color="auto"/>
                    <w:right w:val="none" w:sz="0" w:space="0" w:color="auto"/>
                  </w:divBdr>
                </w:div>
                <w:div w:id="850215264">
                  <w:marLeft w:val="0"/>
                  <w:marRight w:val="0"/>
                  <w:marTop w:val="0"/>
                  <w:marBottom w:val="0"/>
                  <w:divBdr>
                    <w:top w:val="none" w:sz="0" w:space="0" w:color="auto"/>
                    <w:left w:val="none" w:sz="0" w:space="0" w:color="auto"/>
                    <w:bottom w:val="none" w:sz="0" w:space="0" w:color="auto"/>
                    <w:right w:val="none" w:sz="0" w:space="0" w:color="auto"/>
                  </w:divBdr>
                </w:div>
                <w:div w:id="214507241">
                  <w:marLeft w:val="0"/>
                  <w:marRight w:val="0"/>
                  <w:marTop w:val="0"/>
                  <w:marBottom w:val="0"/>
                  <w:divBdr>
                    <w:top w:val="none" w:sz="0" w:space="0" w:color="auto"/>
                    <w:left w:val="none" w:sz="0" w:space="0" w:color="auto"/>
                    <w:bottom w:val="none" w:sz="0" w:space="0" w:color="auto"/>
                    <w:right w:val="none" w:sz="0" w:space="0" w:color="auto"/>
                  </w:divBdr>
                </w:div>
                <w:div w:id="1188062920">
                  <w:marLeft w:val="0"/>
                  <w:marRight w:val="0"/>
                  <w:marTop w:val="0"/>
                  <w:marBottom w:val="0"/>
                  <w:divBdr>
                    <w:top w:val="none" w:sz="0" w:space="0" w:color="auto"/>
                    <w:left w:val="none" w:sz="0" w:space="0" w:color="auto"/>
                    <w:bottom w:val="none" w:sz="0" w:space="0" w:color="auto"/>
                    <w:right w:val="none" w:sz="0" w:space="0" w:color="auto"/>
                  </w:divBdr>
                </w:div>
                <w:div w:id="1985304975">
                  <w:marLeft w:val="0"/>
                  <w:marRight w:val="0"/>
                  <w:marTop w:val="0"/>
                  <w:marBottom w:val="0"/>
                  <w:divBdr>
                    <w:top w:val="none" w:sz="0" w:space="0" w:color="auto"/>
                    <w:left w:val="none" w:sz="0" w:space="0" w:color="auto"/>
                    <w:bottom w:val="none" w:sz="0" w:space="0" w:color="auto"/>
                    <w:right w:val="none" w:sz="0" w:space="0" w:color="auto"/>
                  </w:divBdr>
                </w:div>
                <w:div w:id="654188921">
                  <w:marLeft w:val="0"/>
                  <w:marRight w:val="0"/>
                  <w:marTop w:val="0"/>
                  <w:marBottom w:val="0"/>
                  <w:divBdr>
                    <w:top w:val="none" w:sz="0" w:space="0" w:color="auto"/>
                    <w:left w:val="none" w:sz="0" w:space="0" w:color="auto"/>
                    <w:bottom w:val="none" w:sz="0" w:space="0" w:color="auto"/>
                    <w:right w:val="none" w:sz="0" w:space="0" w:color="auto"/>
                  </w:divBdr>
                </w:div>
                <w:div w:id="155651817">
                  <w:marLeft w:val="0"/>
                  <w:marRight w:val="0"/>
                  <w:marTop w:val="0"/>
                  <w:marBottom w:val="0"/>
                  <w:divBdr>
                    <w:top w:val="none" w:sz="0" w:space="0" w:color="auto"/>
                    <w:left w:val="none" w:sz="0" w:space="0" w:color="auto"/>
                    <w:bottom w:val="none" w:sz="0" w:space="0" w:color="auto"/>
                    <w:right w:val="none" w:sz="0" w:space="0" w:color="auto"/>
                  </w:divBdr>
                </w:div>
                <w:div w:id="1599026684">
                  <w:marLeft w:val="0"/>
                  <w:marRight w:val="0"/>
                  <w:marTop w:val="0"/>
                  <w:marBottom w:val="0"/>
                  <w:divBdr>
                    <w:top w:val="none" w:sz="0" w:space="0" w:color="auto"/>
                    <w:left w:val="none" w:sz="0" w:space="0" w:color="auto"/>
                    <w:bottom w:val="none" w:sz="0" w:space="0" w:color="auto"/>
                    <w:right w:val="none" w:sz="0" w:space="0" w:color="auto"/>
                  </w:divBdr>
                </w:div>
                <w:div w:id="1999192062">
                  <w:marLeft w:val="0"/>
                  <w:marRight w:val="0"/>
                  <w:marTop w:val="0"/>
                  <w:marBottom w:val="0"/>
                  <w:divBdr>
                    <w:top w:val="none" w:sz="0" w:space="0" w:color="auto"/>
                    <w:left w:val="none" w:sz="0" w:space="0" w:color="auto"/>
                    <w:bottom w:val="none" w:sz="0" w:space="0" w:color="auto"/>
                    <w:right w:val="none" w:sz="0" w:space="0" w:color="auto"/>
                  </w:divBdr>
                </w:div>
                <w:div w:id="186454731">
                  <w:marLeft w:val="0"/>
                  <w:marRight w:val="0"/>
                  <w:marTop w:val="0"/>
                  <w:marBottom w:val="0"/>
                  <w:divBdr>
                    <w:top w:val="none" w:sz="0" w:space="0" w:color="auto"/>
                    <w:left w:val="none" w:sz="0" w:space="0" w:color="auto"/>
                    <w:bottom w:val="none" w:sz="0" w:space="0" w:color="auto"/>
                    <w:right w:val="none" w:sz="0" w:space="0" w:color="auto"/>
                  </w:divBdr>
                </w:div>
                <w:div w:id="670252334">
                  <w:marLeft w:val="0"/>
                  <w:marRight w:val="0"/>
                  <w:marTop w:val="0"/>
                  <w:marBottom w:val="0"/>
                  <w:divBdr>
                    <w:top w:val="none" w:sz="0" w:space="0" w:color="auto"/>
                    <w:left w:val="none" w:sz="0" w:space="0" w:color="auto"/>
                    <w:bottom w:val="none" w:sz="0" w:space="0" w:color="auto"/>
                    <w:right w:val="none" w:sz="0" w:space="0" w:color="auto"/>
                  </w:divBdr>
                </w:div>
                <w:div w:id="1624389032">
                  <w:marLeft w:val="0"/>
                  <w:marRight w:val="0"/>
                  <w:marTop w:val="0"/>
                  <w:marBottom w:val="0"/>
                  <w:divBdr>
                    <w:top w:val="none" w:sz="0" w:space="0" w:color="auto"/>
                    <w:left w:val="none" w:sz="0" w:space="0" w:color="auto"/>
                    <w:bottom w:val="none" w:sz="0" w:space="0" w:color="auto"/>
                    <w:right w:val="none" w:sz="0" w:space="0" w:color="auto"/>
                  </w:divBdr>
                </w:div>
                <w:div w:id="1695037345">
                  <w:marLeft w:val="0"/>
                  <w:marRight w:val="0"/>
                  <w:marTop w:val="0"/>
                  <w:marBottom w:val="0"/>
                  <w:divBdr>
                    <w:top w:val="none" w:sz="0" w:space="0" w:color="auto"/>
                    <w:left w:val="none" w:sz="0" w:space="0" w:color="auto"/>
                    <w:bottom w:val="none" w:sz="0" w:space="0" w:color="auto"/>
                    <w:right w:val="none" w:sz="0" w:space="0" w:color="auto"/>
                  </w:divBdr>
                </w:div>
                <w:div w:id="463430539">
                  <w:marLeft w:val="0"/>
                  <w:marRight w:val="0"/>
                  <w:marTop w:val="0"/>
                  <w:marBottom w:val="0"/>
                  <w:divBdr>
                    <w:top w:val="none" w:sz="0" w:space="0" w:color="auto"/>
                    <w:left w:val="none" w:sz="0" w:space="0" w:color="auto"/>
                    <w:bottom w:val="none" w:sz="0" w:space="0" w:color="auto"/>
                    <w:right w:val="none" w:sz="0" w:space="0" w:color="auto"/>
                  </w:divBdr>
                </w:div>
                <w:div w:id="1949582316">
                  <w:marLeft w:val="0"/>
                  <w:marRight w:val="0"/>
                  <w:marTop w:val="0"/>
                  <w:marBottom w:val="0"/>
                  <w:divBdr>
                    <w:top w:val="none" w:sz="0" w:space="0" w:color="auto"/>
                    <w:left w:val="none" w:sz="0" w:space="0" w:color="auto"/>
                    <w:bottom w:val="none" w:sz="0" w:space="0" w:color="auto"/>
                    <w:right w:val="none" w:sz="0" w:space="0" w:color="auto"/>
                  </w:divBdr>
                </w:div>
                <w:div w:id="435441356">
                  <w:marLeft w:val="0"/>
                  <w:marRight w:val="0"/>
                  <w:marTop w:val="0"/>
                  <w:marBottom w:val="0"/>
                  <w:divBdr>
                    <w:top w:val="none" w:sz="0" w:space="0" w:color="auto"/>
                    <w:left w:val="none" w:sz="0" w:space="0" w:color="auto"/>
                    <w:bottom w:val="none" w:sz="0" w:space="0" w:color="auto"/>
                    <w:right w:val="none" w:sz="0" w:space="0" w:color="auto"/>
                  </w:divBdr>
                </w:div>
                <w:div w:id="242647024">
                  <w:marLeft w:val="0"/>
                  <w:marRight w:val="0"/>
                  <w:marTop w:val="0"/>
                  <w:marBottom w:val="0"/>
                  <w:divBdr>
                    <w:top w:val="none" w:sz="0" w:space="0" w:color="auto"/>
                    <w:left w:val="none" w:sz="0" w:space="0" w:color="auto"/>
                    <w:bottom w:val="none" w:sz="0" w:space="0" w:color="auto"/>
                    <w:right w:val="none" w:sz="0" w:space="0" w:color="auto"/>
                  </w:divBdr>
                </w:div>
                <w:div w:id="1493569953">
                  <w:marLeft w:val="0"/>
                  <w:marRight w:val="0"/>
                  <w:marTop w:val="0"/>
                  <w:marBottom w:val="0"/>
                  <w:divBdr>
                    <w:top w:val="none" w:sz="0" w:space="0" w:color="auto"/>
                    <w:left w:val="none" w:sz="0" w:space="0" w:color="auto"/>
                    <w:bottom w:val="none" w:sz="0" w:space="0" w:color="auto"/>
                    <w:right w:val="none" w:sz="0" w:space="0" w:color="auto"/>
                  </w:divBdr>
                </w:div>
                <w:div w:id="270089831">
                  <w:marLeft w:val="0"/>
                  <w:marRight w:val="0"/>
                  <w:marTop w:val="0"/>
                  <w:marBottom w:val="0"/>
                  <w:divBdr>
                    <w:top w:val="none" w:sz="0" w:space="0" w:color="auto"/>
                    <w:left w:val="none" w:sz="0" w:space="0" w:color="auto"/>
                    <w:bottom w:val="none" w:sz="0" w:space="0" w:color="auto"/>
                    <w:right w:val="none" w:sz="0" w:space="0" w:color="auto"/>
                  </w:divBdr>
                </w:div>
                <w:div w:id="691497912">
                  <w:marLeft w:val="0"/>
                  <w:marRight w:val="0"/>
                  <w:marTop w:val="0"/>
                  <w:marBottom w:val="0"/>
                  <w:divBdr>
                    <w:top w:val="none" w:sz="0" w:space="0" w:color="auto"/>
                    <w:left w:val="none" w:sz="0" w:space="0" w:color="auto"/>
                    <w:bottom w:val="none" w:sz="0" w:space="0" w:color="auto"/>
                    <w:right w:val="none" w:sz="0" w:space="0" w:color="auto"/>
                  </w:divBdr>
                </w:div>
                <w:div w:id="157575248">
                  <w:marLeft w:val="0"/>
                  <w:marRight w:val="0"/>
                  <w:marTop w:val="0"/>
                  <w:marBottom w:val="0"/>
                  <w:divBdr>
                    <w:top w:val="none" w:sz="0" w:space="0" w:color="auto"/>
                    <w:left w:val="none" w:sz="0" w:space="0" w:color="auto"/>
                    <w:bottom w:val="none" w:sz="0" w:space="0" w:color="auto"/>
                    <w:right w:val="none" w:sz="0" w:space="0" w:color="auto"/>
                  </w:divBdr>
                </w:div>
                <w:div w:id="1563373097">
                  <w:marLeft w:val="0"/>
                  <w:marRight w:val="0"/>
                  <w:marTop w:val="0"/>
                  <w:marBottom w:val="0"/>
                  <w:divBdr>
                    <w:top w:val="none" w:sz="0" w:space="0" w:color="auto"/>
                    <w:left w:val="none" w:sz="0" w:space="0" w:color="auto"/>
                    <w:bottom w:val="none" w:sz="0" w:space="0" w:color="auto"/>
                    <w:right w:val="none" w:sz="0" w:space="0" w:color="auto"/>
                  </w:divBdr>
                </w:div>
                <w:div w:id="748425067">
                  <w:marLeft w:val="0"/>
                  <w:marRight w:val="0"/>
                  <w:marTop w:val="0"/>
                  <w:marBottom w:val="0"/>
                  <w:divBdr>
                    <w:top w:val="none" w:sz="0" w:space="0" w:color="auto"/>
                    <w:left w:val="none" w:sz="0" w:space="0" w:color="auto"/>
                    <w:bottom w:val="none" w:sz="0" w:space="0" w:color="auto"/>
                    <w:right w:val="none" w:sz="0" w:space="0" w:color="auto"/>
                  </w:divBdr>
                </w:div>
                <w:div w:id="896742554">
                  <w:marLeft w:val="0"/>
                  <w:marRight w:val="0"/>
                  <w:marTop w:val="0"/>
                  <w:marBottom w:val="0"/>
                  <w:divBdr>
                    <w:top w:val="none" w:sz="0" w:space="0" w:color="auto"/>
                    <w:left w:val="none" w:sz="0" w:space="0" w:color="auto"/>
                    <w:bottom w:val="none" w:sz="0" w:space="0" w:color="auto"/>
                    <w:right w:val="none" w:sz="0" w:space="0" w:color="auto"/>
                  </w:divBdr>
                </w:div>
                <w:div w:id="734939413">
                  <w:marLeft w:val="0"/>
                  <w:marRight w:val="0"/>
                  <w:marTop w:val="0"/>
                  <w:marBottom w:val="0"/>
                  <w:divBdr>
                    <w:top w:val="none" w:sz="0" w:space="0" w:color="auto"/>
                    <w:left w:val="none" w:sz="0" w:space="0" w:color="auto"/>
                    <w:bottom w:val="none" w:sz="0" w:space="0" w:color="auto"/>
                    <w:right w:val="none" w:sz="0" w:space="0" w:color="auto"/>
                  </w:divBdr>
                </w:div>
                <w:div w:id="1094787122">
                  <w:marLeft w:val="0"/>
                  <w:marRight w:val="0"/>
                  <w:marTop w:val="0"/>
                  <w:marBottom w:val="0"/>
                  <w:divBdr>
                    <w:top w:val="none" w:sz="0" w:space="0" w:color="auto"/>
                    <w:left w:val="none" w:sz="0" w:space="0" w:color="auto"/>
                    <w:bottom w:val="none" w:sz="0" w:space="0" w:color="auto"/>
                    <w:right w:val="none" w:sz="0" w:space="0" w:color="auto"/>
                  </w:divBdr>
                </w:div>
                <w:div w:id="1405954163">
                  <w:marLeft w:val="0"/>
                  <w:marRight w:val="0"/>
                  <w:marTop w:val="0"/>
                  <w:marBottom w:val="0"/>
                  <w:divBdr>
                    <w:top w:val="none" w:sz="0" w:space="0" w:color="auto"/>
                    <w:left w:val="none" w:sz="0" w:space="0" w:color="auto"/>
                    <w:bottom w:val="none" w:sz="0" w:space="0" w:color="auto"/>
                    <w:right w:val="none" w:sz="0" w:space="0" w:color="auto"/>
                  </w:divBdr>
                </w:div>
                <w:div w:id="336811774">
                  <w:marLeft w:val="0"/>
                  <w:marRight w:val="0"/>
                  <w:marTop w:val="0"/>
                  <w:marBottom w:val="0"/>
                  <w:divBdr>
                    <w:top w:val="none" w:sz="0" w:space="0" w:color="auto"/>
                    <w:left w:val="none" w:sz="0" w:space="0" w:color="auto"/>
                    <w:bottom w:val="none" w:sz="0" w:space="0" w:color="auto"/>
                    <w:right w:val="none" w:sz="0" w:space="0" w:color="auto"/>
                  </w:divBdr>
                </w:div>
                <w:div w:id="931207979">
                  <w:marLeft w:val="0"/>
                  <w:marRight w:val="0"/>
                  <w:marTop w:val="0"/>
                  <w:marBottom w:val="0"/>
                  <w:divBdr>
                    <w:top w:val="none" w:sz="0" w:space="0" w:color="auto"/>
                    <w:left w:val="none" w:sz="0" w:space="0" w:color="auto"/>
                    <w:bottom w:val="none" w:sz="0" w:space="0" w:color="auto"/>
                    <w:right w:val="none" w:sz="0" w:space="0" w:color="auto"/>
                  </w:divBdr>
                </w:div>
                <w:div w:id="1414661084">
                  <w:marLeft w:val="0"/>
                  <w:marRight w:val="0"/>
                  <w:marTop w:val="0"/>
                  <w:marBottom w:val="0"/>
                  <w:divBdr>
                    <w:top w:val="none" w:sz="0" w:space="0" w:color="auto"/>
                    <w:left w:val="none" w:sz="0" w:space="0" w:color="auto"/>
                    <w:bottom w:val="none" w:sz="0" w:space="0" w:color="auto"/>
                    <w:right w:val="none" w:sz="0" w:space="0" w:color="auto"/>
                  </w:divBdr>
                </w:div>
                <w:div w:id="1503933261">
                  <w:marLeft w:val="0"/>
                  <w:marRight w:val="0"/>
                  <w:marTop w:val="0"/>
                  <w:marBottom w:val="0"/>
                  <w:divBdr>
                    <w:top w:val="none" w:sz="0" w:space="0" w:color="auto"/>
                    <w:left w:val="none" w:sz="0" w:space="0" w:color="auto"/>
                    <w:bottom w:val="none" w:sz="0" w:space="0" w:color="auto"/>
                    <w:right w:val="none" w:sz="0" w:space="0" w:color="auto"/>
                  </w:divBdr>
                </w:div>
                <w:div w:id="598686086">
                  <w:marLeft w:val="0"/>
                  <w:marRight w:val="0"/>
                  <w:marTop w:val="0"/>
                  <w:marBottom w:val="0"/>
                  <w:divBdr>
                    <w:top w:val="none" w:sz="0" w:space="0" w:color="auto"/>
                    <w:left w:val="none" w:sz="0" w:space="0" w:color="auto"/>
                    <w:bottom w:val="none" w:sz="0" w:space="0" w:color="auto"/>
                    <w:right w:val="none" w:sz="0" w:space="0" w:color="auto"/>
                  </w:divBdr>
                </w:div>
                <w:div w:id="372734115">
                  <w:marLeft w:val="0"/>
                  <w:marRight w:val="0"/>
                  <w:marTop w:val="0"/>
                  <w:marBottom w:val="0"/>
                  <w:divBdr>
                    <w:top w:val="none" w:sz="0" w:space="0" w:color="auto"/>
                    <w:left w:val="none" w:sz="0" w:space="0" w:color="auto"/>
                    <w:bottom w:val="none" w:sz="0" w:space="0" w:color="auto"/>
                    <w:right w:val="none" w:sz="0" w:space="0" w:color="auto"/>
                  </w:divBdr>
                </w:div>
                <w:div w:id="888758255">
                  <w:marLeft w:val="0"/>
                  <w:marRight w:val="0"/>
                  <w:marTop w:val="0"/>
                  <w:marBottom w:val="0"/>
                  <w:divBdr>
                    <w:top w:val="none" w:sz="0" w:space="0" w:color="auto"/>
                    <w:left w:val="none" w:sz="0" w:space="0" w:color="auto"/>
                    <w:bottom w:val="none" w:sz="0" w:space="0" w:color="auto"/>
                    <w:right w:val="none" w:sz="0" w:space="0" w:color="auto"/>
                  </w:divBdr>
                </w:div>
                <w:div w:id="1331643752">
                  <w:marLeft w:val="0"/>
                  <w:marRight w:val="0"/>
                  <w:marTop w:val="0"/>
                  <w:marBottom w:val="0"/>
                  <w:divBdr>
                    <w:top w:val="none" w:sz="0" w:space="0" w:color="auto"/>
                    <w:left w:val="none" w:sz="0" w:space="0" w:color="auto"/>
                    <w:bottom w:val="none" w:sz="0" w:space="0" w:color="auto"/>
                    <w:right w:val="none" w:sz="0" w:space="0" w:color="auto"/>
                  </w:divBdr>
                </w:div>
                <w:div w:id="2122646821">
                  <w:marLeft w:val="0"/>
                  <w:marRight w:val="0"/>
                  <w:marTop w:val="0"/>
                  <w:marBottom w:val="0"/>
                  <w:divBdr>
                    <w:top w:val="none" w:sz="0" w:space="0" w:color="auto"/>
                    <w:left w:val="none" w:sz="0" w:space="0" w:color="auto"/>
                    <w:bottom w:val="none" w:sz="0" w:space="0" w:color="auto"/>
                    <w:right w:val="none" w:sz="0" w:space="0" w:color="auto"/>
                  </w:divBdr>
                </w:div>
                <w:div w:id="1453591667">
                  <w:marLeft w:val="0"/>
                  <w:marRight w:val="0"/>
                  <w:marTop w:val="0"/>
                  <w:marBottom w:val="0"/>
                  <w:divBdr>
                    <w:top w:val="none" w:sz="0" w:space="0" w:color="auto"/>
                    <w:left w:val="none" w:sz="0" w:space="0" w:color="auto"/>
                    <w:bottom w:val="none" w:sz="0" w:space="0" w:color="auto"/>
                    <w:right w:val="none" w:sz="0" w:space="0" w:color="auto"/>
                  </w:divBdr>
                </w:div>
                <w:div w:id="1069035942">
                  <w:marLeft w:val="0"/>
                  <w:marRight w:val="0"/>
                  <w:marTop w:val="0"/>
                  <w:marBottom w:val="0"/>
                  <w:divBdr>
                    <w:top w:val="none" w:sz="0" w:space="0" w:color="auto"/>
                    <w:left w:val="none" w:sz="0" w:space="0" w:color="auto"/>
                    <w:bottom w:val="none" w:sz="0" w:space="0" w:color="auto"/>
                    <w:right w:val="none" w:sz="0" w:space="0" w:color="auto"/>
                  </w:divBdr>
                </w:div>
                <w:div w:id="1545172888">
                  <w:marLeft w:val="0"/>
                  <w:marRight w:val="0"/>
                  <w:marTop w:val="0"/>
                  <w:marBottom w:val="0"/>
                  <w:divBdr>
                    <w:top w:val="none" w:sz="0" w:space="0" w:color="auto"/>
                    <w:left w:val="none" w:sz="0" w:space="0" w:color="auto"/>
                    <w:bottom w:val="none" w:sz="0" w:space="0" w:color="auto"/>
                    <w:right w:val="none" w:sz="0" w:space="0" w:color="auto"/>
                  </w:divBdr>
                </w:div>
                <w:div w:id="1390230244">
                  <w:marLeft w:val="0"/>
                  <w:marRight w:val="0"/>
                  <w:marTop w:val="0"/>
                  <w:marBottom w:val="0"/>
                  <w:divBdr>
                    <w:top w:val="none" w:sz="0" w:space="0" w:color="auto"/>
                    <w:left w:val="none" w:sz="0" w:space="0" w:color="auto"/>
                    <w:bottom w:val="none" w:sz="0" w:space="0" w:color="auto"/>
                    <w:right w:val="none" w:sz="0" w:space="0" w:color="auto"/>
                  </w:divBdr>
                </w:div>
                <w:div w:id="442387273">
                  <w:marLeft w:val="0"/>
                  <w:marRight w:val="0"/>
                  <w:marTop w:val="0"/>
                  <w:marBottom w:val="0"/>
                  <w:divBdr>
                    <w:top w:val="none" w:sz="0" w:space="0" w:color="auto"/>
                    <w:left w:val="none" w:sz="0" w:space="0" w:color="auto"/>
                    <w:bottom w:val="none" w:sz="0" w:space="0" w:color="auto"/>
                    <w:right w:val="none" w:sz="0" w:space="0" w:color="auto"/>
                  </w:divBdr>
                </w:div>
                <w:div w:id="1576738465">
                  <w:marLeft w:val="0"/>
                  <w:marRight w:val="0"/>
                  <w:marTop w:val="0"/>
                  <w:marBottom w:val="0"/>
                  <w:divBdr>
                    <w:top w:val="none" w:sz="0" w:space="0" w:color="auto"/>
                    <w:left w:val="none" w:sz="0" w:space="0" w:color="auto"/>
                    <w:bottom w:val="none" w:sz="0" w:space="0" w:color="auto"/>
                    <w:right w:val="none" w:sz="0" w:space="0" w:color="auto"/>
                  </w:divBdr>
                </w:div>
                <w:div w:id="511383207">
                  <w:marLeft w:val="0"/>
                  <w:marRight w:val="0"/>
                  <w:marTop w:val="0"/>
                  <w:marBottom w:val="0"/>
                  <w:divBdr>
                    <w:top w:val="none" w:sz="0" w:space="0" w:color="auto"/>
                    <w:left w:val="none" w:sz="0" w:space="0" w:color="auto"/>
                    <w:bottom w:val="none" w:sz="0" w:space="0" w:color="auto"/>
                    <w:right w:val="none" w:sz="0" w:space="0" w:color="auto"/>
                  </w:divBdr>
                </w:div>
                <w:div w:id="1081759199">
                  <w:marLeft w:val="0"/>
                  <w:marRight w:val="0"/>
                  <w:marTop w:val="0"/>
                  <w:marBottom w:val="0"/>
                  <w:divBdr>
                    <w:top w:val="none" w:sz="0" w:space="0" w:color="auto"/>
                    <w:left w:val="none" w:sz="0" w:space="0" w:color="auto"/>
                    <w:bottom w:val="none" w:sz="0" w:space="0" w:color="auto"/>
                    <w:right w:val="none" w:sz="0" w:space="0" w:color="auto"/>
                  </w:divBdr>
                </w:div>
                <w:div w:id="435637737">
                  <w:marLeft w:val="0"/>
                  <w:marRight w:val="0"/>
                  <w:marTop w:val="0"/>
                  <w:marBottom w:val="0"/>
                  <w:divBdr>
                    <w:top w:val="none" w:sz="0" w:space="0" w:color="auto"/>
                    <w:left w:val="none" w:sz="0" w:space="0" w:color="auto"/>
                    <w:bottom w:val="none" w:sz="0" w:space="0" w:color="auto"/>
                    <w:right w:val="none" w:sz="0" w:space="0" w:color="auto"/>
                  </w:divBdr>
                </w:div>
                <w:div w:id="628978737">
                  <w:marLeft w:val="0"/>
                  <w:marRight w:val="0"/>
                  <w:marTop w:val="0"/>
                  <w:marBottom w:val="0"/>
                  <w:divBdr>
                    <w:top w:val="none" w:sz="0" w:space="0" w:color="auto"/>
                    <w:left w:val="none" w:sz="0" w:space="0" w:color="auto"/>
                    <w:bottom w:val="none" w:sz="0" w:space="0" w:color="auto"/>
                    <w:right w:val="none" w:sz="0" w:space="0" w:color="auto"/>
                  </w:divBdr>
                </w:div>
                <w:div w:id="713046016">
                  <w:marLeft w:val="0"/>
                  <w:marRight w:val="0"/>
                  <w:marTop w:val="0"/>
                  <w:marBottom w:val="0"/>
                  <w:divBdr>
                    <w:top w:val="none" w:sz="0" w:space="0" w:color="auto"/>
                    <w:left w:val="none" w:sz="0" w:space="0" w:color="auto"/>
                    <w:bottom w:val="none" w:sz="0" w:space="0" w:color="auto"/>
                    <w:right w:val="none" w:sz="0" w:space="0" w:color="auto"/>
                  </w:divBdr>
                </w:div>
                <w:div w:id="336226612">
                  <w:marLeft w:val="0"/>
                  <w:marRight w:val="0"/>
                  <w:marTop w:val="0"/>
                  <w:marBottom w:val="0"/>
                  <w:divBdr>
                    <w:top w:val="none" w:sz="0" w:space="0" w:color="auto"/>
                    <w:left w:val="none" w:sz="0" w:space="0" w:color="auto"/>
                    <w:bottom w:val="none" w:sz="0" w:space="0" w:color="auto"/>
                    <w:right w:val="none" w:sz="0" w:space="0" w:color="auto"/>
                  </w:divBdr>
                </w:div>
                <w:div w:id="1647006437">
                  <w:marLeft w:val="0"/>
                  <w:marRight w:val="0"/>
                  <w:marTop w:val="0"/>
                  <w:marBottom w:val="0"/>
                  <w:divBdr>
                    <w:top w:val="none" w:sz="0" w:space="0" w:color="auto"/>
                    <w:left w:val="none" w:sz="0" w:space="0" w:color="auto"/>
                    <w:bottom w:val="none" w:sz="0" w:space="0" w:color="auto"/>
                    <w:right w:val="none" w:sz="0" w:space="0" w:color="auto"/>
                  </w:divBdr>
                </w:div>
                <w:div w:id="1796675878">
                  <w:marLeft w:val="0"/>
                  <w:marRight w:val="0"/>
                  <w:marTop w:val="0"/>
                  <w:marBottom w:val="0"/>
                  <w:divBdr>
                    <w:top w:val="none" w:sz="0" w:space="0" w:color="auto"/>
                    <w:left w:val="none" w:sz="0" w:space="0" w:color="auto"/>
                    <w:bottom w:val="none" w:sz="0" w:space="0" w:color="auto"/>
                    <w:right w:val="none" w:sz="0" w:space="0" w:color="auto"/>
                  </w:divBdr>
                </w:div>
                <w:div w:id="147522689">
                  <w:marLeft w:val="0"/>
                  <w:marRight w:val="0"/>
                  <w:marTop w:val="0"/>
                  <w:marBottom w:val="0"/>
                  <w:divBdr>
                    <w:top w:val="none" w:sz="0" w:space="0" w:color="auto"/>
                    <w:left w:val="none" w:sz="0" w:space="0" w:color="auto"/>
                    <w:bottom w:val="none" w:sz="0" w:space="0" w:color="auto"/>
                    <w:right w:val="none" w:sz="0" w:space="0" w:color="auto"/>
                  </w:divBdr>
                </w:div>
                <w:div w:id="261958108">
                  <w:marLeft w:val="0"/>
                  <w:marRight w:val="0"/>
                  <w:marTop w:val="0"/>
                  <w:marBottom w:val="0"/>
                  <w:divBdr>
                    <w:top w:val="none" w:sz="0" w:space="0" w:color="auto"/>
                    <w:left w:val="none" w:sz="0" w:space="0" w:color="auto"/>
                    <w:bottom w:val="none" w:sz="0" w:space="0" w:color="auto"/>
                    <w:right w:val="none" w:sz="0" w:space="0" w:color="auto"/>
                  </w:divBdr>
                </w:div>
                <w:div w:id="1805582816">
                  <w:marLeft w:val="0"/>
                  <w:marRight w:val="0"/>
                  <w:marTop w:val="0"/>
                  <w:marBottom w:val="0"/>
                  <w:divBdr>
                    <w:top w:val="none" w:sz="0" w:space="0" w:color="auto"/>
                    <w:left w:val="none" w:sz="0" w:space="0" w:color="auto"/>
                    <w:bottom w:val="none" w:sz="0" w:space="0" w:color="auto"/>
                    <w:right w:val="none" w:sz="0" w:space="0" w:color="auto"/>
                  </w:divBdr>
                </w:div>
                <w:div w:id="920026396">
                  <w:marLeft w:val="0"/>
                  <w:marRight w:val="0"/>
                  <w:marTop w:val="0"/>
                  <w:marBottom w:val="0"/>
                  <w:divBdr>
                    <w:top w:val="none" w:sz="0" w:space="0" w:color="auto"/>
                    <w:left w:val="none" w:sz="0" w:space="0" w:color="auto"/>
                    <w:bottom w:val="none" w:sz="0" w:space="0" w:color="auto"/>
                    <w:right w:val="none" w:sz="0" w:space="0" w:color="auto"/>
                  </w:divBdr>
                </w:div>
                <w:div w:id="1091700598">
                  <w:marLeft w:val="0"/>
                  <w:marRight w:val="0"/>
                  <w:marTop w:val="0"/>
                  <w:marBottom w:val="0"/>
                  <w:divBdr>
                    <w:top w:val="none" w:sz="0" w:space="0" w:color="auto"/>
                    <w:left w:val="none" w:sz="0" w:space="0" w:color="auto"/>
                    <w:bottom w:val="none" w:sz="0" w:space="0" w:color="auto"/>
                    <w:right w:val="none" w:sz="0" w:space="0" w:color="auto"/>
                  </w:divBdr>
                </w:div>
              </w:divsChild>
            </w:div>
            <w:div w:id="219823524">
              <w:marLeft w:val="0"/>
              <w:marRight w:val="0"/>
              <w:marTop w:val="0"/>
              <w:marBottom w:val="0"/>
              <w:divBdr>
                <w:top w:val="none" w:sz="0" w:space="0" w:color="auto"/>
                <w:left w:val="none" w:sz="0" w:space="0" w:color="auto"/>
                <w:bottom w:val="none" w:sz="0" w:space="0" w:color="auto"/>
                <w:right w:val="none" w:sz="0" w:space="0" w:color="auto"/>
              </w:divBdr>
              <w:divsChild>
                <w:div w:id="606036241">
                  <w:marLeft w:val="0"/>
                  <w:marRight w:val="0"/>
                  <w:marTop w:val="0"/>
                  <w:marBottom w:val="0"/>
                  <w:divBdr>
                    <w:top w:val="none" w:sz="0" w:space="0" w:color="auto"/>
                    <w:left w:val="none" w:sz="0" w:space="0" w:color="auto"/>
                    <w:bottom w:val="none" w:sz="0" w:space="0" w:color="auto"/>
                    <w:right w:val="none" w:sz="0" w:space="0" w:color="auto"/>
                  </w:divBdr>
                </w:div>
                <w:div w:id="1665081855">
                  <w:marLeft w:val="0"/>
                  <w:marRight w:val="0"/>
                  <w:marTop w:val="0"/>
                  <w:marBottom w:val="0"/>
                  <w:divBdr>
                    <w:top w:val="none" w:sz="0" w:space="0" w:color="auto"/>
                    <w:left w:val="none" w:sz="0" w:space="0" w:color="auto"/>
                    <w:bottom w:val="none" w:sz="0" w:space="0" w:color="auto"/>
                    <w:right w:val="none" w:sz="0" w:space="0" w:color="auto"/>
                  </w:divBdr>
                </w:div>
                <w:div w:id="1875925156">
                  <w:marLeft w:val="0"/>
                  <w:marRight w:val="0"/>
                  <w:marTop w:val="0"/>
                  <w:marBottom w:val="0"/>
                  <w:divBdr>
                    <w:top w:val="none" w:sz="0" w:space="0" w:color="auto"/>
                    <w:left w:val="none" w:sz="0" w:space="0" w:color="auto"/>
                    <w:bottom w:val="none" w:sz="0" w:space="0" w:color="auto"/>
                    <w:right w:val="none" w:sz="0" w:space="0" w:color="auto"/>
                  </w:divBdr>
                </w:div>
                <w:div w:id="256525626">
                  <w:marLeft w:val="0"/>
                  <w:marRight w:val="0"/>
                  <w:marTop w:val="0"/>
                  <w:marBottom w:val="0"/>
                  <w:divBdr>
                    <w:top w:val="none" w:sz="0" w:space="0" w:color="auto"/>
                    <w:left w:val="none" w:sz="0" w:space="0" w:color="auto"/>
                    <w:bottom w:val="none" w:sz="0" w:space="0" w:color="auto"/>
                    <w:right w:val="none" w:sz="0" w:space="0" w:color="auto"/>
                  </w:divBdr>
                </w:div>
                <w:div w:id="1610117806">
                  <w:marLeft w:val="0"/>
                  <w:marRight w:val="0"/>
                  <w:marTop w:val="0"/>
                  <w:marBottom w:val="0"/>
                  <w:divBdr>
                    <w:top w:val="none" w:sz="0" w:space="0" w:color="auto"/>
                    <w:left w:val="none" w:sz="0" w:space="0" w:color="auto"/>
                    <w:bottom w:val="none" w:sz="0" w:space="0" w:color="auto"/>
                    <w:right w:val="none" w:sz="0" w:space="0" w:color="auto"/>
                  </w:divBdr>
                </w:div>
                <w:div w:id="344527462">
                  <w:marLeft w:val="0"/>
                  <w:marRight w:val="0"/>
                  <w:marTop w:val="0"/>
                  <w:marBottom w:val="0"/>
                  <w:divBdr>
                    <w:top w:val="none" w:sz="0" w:space="0" w:color="auto"/>
                    <w:left w:val="none" w:sz="0" w:space="0" w:color="auto"/>
                    <w:bottom w:val="none" w:sz="0" w:space="0" w:color="auto"/>
                    <w:right w:val="none" w:sz="0" w:space="0" w:color="auto"/>
                  </w:divBdr>
                </w:div>
                <w:div w:id="1322388024">
                  <w:marLeft w:val="0"/>
                  <w:marRight w:val="0"/>
                  <w:marTop w:val="0"/>
                  <w:marBottom w:val="0"/>
                  <w:divBdr>
                    <w:top w:val="none" w:sz="0" w:space="0" w:color="auto"/>
                    <w:left w:val="none" w:sz="0" w:space="0" w:color="auto"/>
                    <w:bottom w:val="none" w:sz="0" w:space="0" w:color="auto"/>
                    <w:right w:val="none" w:sz="0" w:space="0" w:color="auto"/>
                  </w:divBdr>
                </w:div>
                <w:div w:id="1046491821">
                  <w:marLeft w:val="0"/>
                  <w:marRight w:val="0"/>
                  <w:marTop w:val="0"/>
                  <w:marBottom w:val="0"/>
                  <w:divBdr>
                    <w:top w:val="none" w:sz="0" w:space="0" w:color="auto"/>
                    <w:left w:val="none" w:sz="0" w:space="0" w:color="auto"/>
                    <w:bottom w:val="none" w:sz="0" w:space="0" w:color="auto"/>
                    <w:right w:val="none" w:sz="0" w:space="0" w:color="auto"/>
                  </w:divBdr>
                </w:div>
                <w:div w:id="452604029">
                  <w:marLeft w:val="0"/>
                  <w:marRight w:val="0"/>
                  <w:marTop w:val="0"/>
                  <w:marBottom w:val="0"/>
                  <w:divBdr>
                    <w:top w:val="none" w:sz="0" w:space="0" w:color="auto"/>
                    <w:left w:val="none" w:sz="0" w:space="0" w:color="auto"/>
                    <w:bottom w:val="none" w:sz="0" w:space="0" w:color="auto"/>
                    <w:right w:val="none" w:sz="0" w:space="0" w:color="auto"/>
                  </w:divBdr>
                </w:div>
                <w:div w:id="283659813">
                  <w:marLeft w:val="0"/>
                  <w:marRight w:val="0"/>
                  <w:marTop w:val="0"/>
                  <w:marBottom w:val="0"/>
                  <w:divBdr>
                    <w:top w:val="none" w:sz="0" w:space="0" w:color="auto"/>
                    <w:left w:val="none" w:sz="0" w:space="0" w:color="auto"/>
                    <w:bottom w:val="none" w:sz="0" w:space="0" w:color="auto"/>
                    <w:right w:val="none" w:sz="0" w:space="0" w:color="auto"/>
                  </w:divBdr>
                </w:div>
                <w:div w:id="1926065786">
                  <w:marLeft w:val="0"/>
                  <w:marRight w:val="0"/>
                  <w:marTop w:val="0"/>
                  <w:marBottom w:val="0"/>
                  <w:divBdr>
                    <w:top w:val="none" w:sz="0" w:space="0" w:color="auto"/>
                    <w:left w:val="none" w:sz="0" w:space="0" w:color="auto"/>
                    <w:bottom w:val="none" w:sz="0" w:space="0" w:color="auto"/>
                    <w:right w:val="none" w:sz="0" w:space="0" w:color="auto"/>
                  </w:divBdr>
                </w:div>
                <w:div w:id="498810175">
                  <w:marLeft w:val="0"/>
                  <w:marRight w:val="0"/>
                  <w:marTop w:val="0"/>
                  <w:marBottom w:val="0"/>
                  <w:divBdr>
                    <w:top w:val="none" w:sz="0" w:space="0" w:color="auto"/>
                    <w:left w:val="none" w:sz="0" w:space="0" w:color="auto"/>
                    <w:bottom w:val="none" w:sz="0" w:space="0" w:color="auto"/>
                    <w:right w:val="none" w:sz="0" w:space="0" w:color="auto"/>
                  </w:divBdr>
                </w:div>
                <w:div w:id="1414165150">
                  <w:marLeft w:val="0"/>
                  <w:marRight w:val="0"/>
                  <w:marTop w:val="0"/>
                  <w:marBottom w:val="0"/>
                  <w:divBdr>
                    <w:top w:val="none" w:sz="0" w:space="0" w:color="auto"/>
                    <w:left w:val="none" w:sz="0" w:space="0" w:color="auto"/>
                    <w:bottom w:val="none" w:sz="0" w:space="0" w:color="auto"/>
                    <w:right w:val="none" w:sz="0" w:space="0" w:color="auto"/>
                  </w:divBdr>
                </w:div>
                <w:div w:id="988241762">
                  <w:marLeft w:val="0"/>
                  <w:marRight w:val="0"/>
                  <w:marTop w:val="0"/>
                  <w:marBottom w:val="0"/>
                  <w:divBdr>
                    <w:top w:val="none" w:sz="0" w:space="0" w:color="auto"/>
                    <w:left w:val="none" w:sz="0" w:space="0" w:color="auto"/>
                    <w:bottom w:val="none" w:sz="0" w:space="0" w:color="auto"/>
                    <w:right w:val="none" w:sz="0" w:space="0" w:color="auto"/>
                  </w:divBdr>
                </w:div>
                <w:div w:id="1071272582">
                  <w:marLeft w:val="0"/>
                  <w:marRight w:val="0"/>
                  <w:marTop w:val="0"/>
                  <w:marBottom w:val="0"/>
                  <w:divBdr>
                    <w:top w:val="none" w:sz="0" w:space="0" w:color="auto"/>
                    <w:left w:val="none" w:sz="0" w:space="0" w:color="auto"/>
                    <w:bottom w:val="none" w:sz="0" w:space="0" w:color="auto"/>
                    <w:right w:val="none" w:sz="0" w:space="0" w:color="auto"/>
                  </w:divBdr>
                </w:div>
                <w:div w:id="985625328">
                  <w:marLeft w:val="0"/>
                  <w:marRight w:val="0"/>
                  <w:marTop w:val="0"/>
                  <w:marBottom w:val="0"/>
                  <w:divBdr>
                    <w:top w:val="none" w:sz="0" w:space="0" w:color="auto"/>
                    <w:left w:val="none" w:sz="0" w:space="0" w:color="auto"/>
                    <w:bottom w:val="none" w:sz="0" w:space="0" w:color="auto"/>
                    <w:right w:val="none" w:sz="0" w:space="0" w:color="auto"/>
                  </w:divBdr>
                </w:div>
                <w:div w:id="2041394264">
                  <w:marLeft w:val="0"/>
                  <w:marRight w:val="0"/>
                  <w:marTop w:val="0"/>
                  <w:marBottom w:val="0"/>
                  <w:divBdr>
                    <w:top w:val="none" w:sz="0" w:space="0" w:color="auto"/>
                    <w:left w:val="none" w:sz="0" w:space="0" w:color="auto"/>
                    <w:bottom w:val="none" w:sz="0" w:space="0" w:color="auto"/>
                    <w:right w:val="none" w:sz="0" w:space="0" w:color="auto"/>
                  </w:divBdr>
                </w:div>
                <w:div w:id="703209567">
                  <w:marLeft w:val="0"/>
                  <w:marRight w:val="0"/>
                  <w:marTop w:val="0"/>
                  <w:marBottom w:val="0"/>
                  <w:divBdr>
                    <w:top w:val="none" w:sz="0" w:space="0" w:color="auto"/>
                    <w:left w:val="none" w:sz="0" w:space="0" w:color="auto"/>
                    <w:bottom w:val="none" w:sz="0" w:space="0" w:color="auto"/>
                    <w:right w:val="none" w:sz="0" w:space="0" w:color="auto"/>
                  </w:divBdr>
                </w:div>
                <w:div w:id="384986026">
                  <w:marLeft w:val="0"/>
                  <w:marRight w:val="0"/>
                  <w:marTop w:val="0"/>
                  <w:marBottom w:val="0"/>
                  <w:divBdr>
                    <w:top w:val="none" w:sz="0" w:space="0" w:color="auto"/>
                    <w:left w:val="none" w:sz="0" w:space="0" w:color="auto"/>
                    <w:bottom w:val="none" w:sz="0" w:space="0" w:color="auto"/>
                    <w:right w:val="none" w:sz="0" w:space="0" w:color="auto"/>
                  </w:divBdr>
                </w:div>
                <w:div w:id="549538942">
                  <w:marLeft w:val="0"/>
                  <w:marRight w:val="0"/>
                  <w:marTop w:val="0"/>
                  <w:marBottom w:val="0"/>
                  <w:divBdr>
                    <w:top w:val="none" w:sz="0" w:space="0" w:color="auto"/>
                    <w:left w:val="none" w:sz="0" w:space="0" w:color="auto"/>
                    <w:bottom w:val="none" w:sz="0" w:space="0" w:color="auto"/>
                    <w:right w:val="none" w:sz="0" w:space="0" w:color="auto"/>
                  </w:divBdr>
                </w:div>
                <w:div w:id="1165048874">
                  <w:marLeft w:val="0"/>
                  <w:marRight w:val="0"/>
                  <w:marTop w:val="0"/>
                  <w:marBottom w:val="0"/>
                  <w:divBdr>
                    <w:top w:val="none" w:sz="0" w:space="0" w:color="auto"/>
                    <w:left w:val="none" w:sz="0" w:space="0" w:color="auto"/>
                    <w:bottom w:val="none" w:sz="0" w:space="0" w:color="auto"/>
                    <w:right w:val="none" w:sz="0" w:space="0" w:color="auto"/>
                  </w:divBdr>
                </w:div>
                <w:div w:id="923951922">
                  <w:marLeft w:val="0"/>
                  <w:marRight w:val="0"/>
                  <w:marTop w:val="0"/>
                  <w:marBottom w:val="0"/>
                  <w:divBdr>
                    <w:top w:val="none" w:sz="0" w:space="0" w:color="auto"/>
                    <w:left w:val="none" w:sz="0" w:space="0" w:color="auto"/>
                    <w:bottom w:val="none" w:sz="0" w:space="0" w:color="auto"/>
                    <w:right w:val="none" w:sz="0" w:space="0" w:color="auto"/>
                  </w:divBdr>
                </w:div>
                <w:div w:id="1642732504">
                  <w:marLeft w:val="0"/>
                  <w:marRight w:val="0"/>
                  <w:marTop w:val="0"/>
                  <w:marBottom w:val="0"/>
                  <w:divBdr>
                    <w:top w:val="none" w:sz="0" w:space="0" w:color="auto"/>
                    <w:left w:val="none" w:sz="0" w:space="0" w:color="auto"/>
                    <w:bottom w:val="none" w:sz="0" w:space="0" w:color="auto"/>
                    <w:right w:val="none" w:sz="0" w:space="0" w:color="auto"/>
                  </w:divBdr>
                </w:div>
                <w:div w:id="412433144">
                  <w:marLeft w:val="0"/>
                  <w:marRight w:val="0"/>
                  <w:marTop w:val="0"/>
                  <w:marBottom w:val="0"/>
                  <w:divBdr>
                    <w:top w:val="none" w:sz="0" w:space="0" w:color="auto"/>
                    <w:left w:val="none" w:sz="0" w:space="0" w:color="auto"/>
                    <w:bottom w:val="none" w:sz="0" w:space="0" w:color="auto"/>
                    <w:right w:val="none" w:sz="0" w:space="0" w:color="auto"/>
                  </w:divBdr>
                </w:div>
                <w:div w:id="1213352137">
                  <w:marLeft w:val="0"/>
                  <w:marRight w:val="0"/>
                  <w:marTop w:val="0"/>
                  <w:marBottom w:val="0"/>
                  <w:divBdr>
                    <w:top w:val="none" w:sz="0" w:space="0" w:color="auto"/>
                    <w:left w:val="none" w:sz="0" w:space="0" w:color="auto"/>
                    <w:bottom w:val="none" w:sz="0" w:space="0" w:color="auto"/>
                    <w:right w:val="none" w:sz="0" w:space="0" w:color="auto"/>
                  </w:divBdr>
                </w:div>
                <w:div w:id="1073511045">
                  <w:marLeft w:val="0"/>
                  <w:marRight w:val="0"/>
                  <w:marTop w:val="0"/>
                  <w:marBottom w:val="0"/>
                  <w:divBdr>
                    <w:top w:val="none" w:sz="0" w:space="0" w:color="auto"/>
                    <w:left w:val="none" w:sz="0" w:space="0" w:color="auto"/>
                    <w:bottom w:val="none" w:sz="0" w:space="0" w:color="auto"/>
                    <w:right w:val="none" w:sz="0" w:space="0" w:color="auto"/>
                  </w:divBdr>
                </w:div>
                <w:div w:id="1821771164">
                  <w:marLeft w:val="0"/>
                  <w:marRight w:val="0"/>
                  <w:marTop w:val="0"/>
                  <w:marBottom w:val="0"/>
                  <w:divBdr>
                    <w:top w:val="none" w:sz="0" w:space="0" w:color="auto"/>
                    <w:left w:val="none" w:sz="0" w:space="0" w:color="auto"/>
                    <w:bottom w:val="none" w:sz="0" w:space="0" w:color="auto"/>
                    <w:right w:val="none" w:sz="0" w:space="0" w:color="auto"/>
                  </w:divBdr>
                </w:div>
                <w:div w:id="1745644210">
                  <w:marLeft w:val="0"/>
                  <w:marRight w:val="0"/>
                  <w:marTop w:val="0"/>
                  <w:marBottom w:val="0"/>
                  <w:divBdr>
                    <w:top w:val="none" w:sz="0" w:space="0" w:color="auto"/>
                    <w:left w:val="none" w:sz="0" w:space="0" w:color="auto"/>
                    <w:bottom w:val="none" w:sz="0" w:space="0" w:color="auto"/>
                    <w:right w:val="none" w:sz="0" w:space="0" w:color="auto"/>
                  </w:divBdr>
                </w:div>
                <w:div w:id="1712149440">
                  <w:marLeft w:val="0"/>
                  <w:marRight w:val="0"/>
                  <w:marTop w:val="0"/>
                  <w:marBottom w:val="0"/>
                  <w:divBdr>
                    <w:top w:val="none" w:sz="0" w:space="0" w:color="auto"/>
                    <w:left w:val="none" w:sz="0" w:space="0" w:color="auto"/>
                    <w:bottom w:val="none" w:sz="0" w:space="0" w:color="auto"/>
                    <w:right w:val="none" w:sz="0" w:space="0" w:color="auto"/>
                  </w:divBdr>
                </w:div>
                <w:div w:id="2126923708">
                  <w:marLeft w:val="0"/>
                  <w:marRight w:val="0"/>
                  <w:marTop w:val="0"/>
                  <w:marBottom w:val="0"/>
                  <w:divBdr>
                    <w:top w:val="none" w:sz="0" w:space="0" w:color="auto"/>
                    <w:left w:val="none" w:sz="0" w:space="0" w:color="auto"/>
                    <w:bottom w:val="none" w:sz="0" w:space="0" w:color="auto"/>
                    <w:right w:val="none" w:sz="0" w:space="0" w:color="auto"/>
                  </w:divBdr>
                </w:div>
                <w:div w:id="1121999403">
                  <w:marLeft w:val="0"/>
                  <w:marRight w:val="0"/>
                  <w:marTop w:val="0"/>
                  <w:marBottom w:val="0"/>
                  <w:divBdr>
                    <w:top w:val="none" w:sz="0" w:space="0" w:color="auto"/>
                    <w:left w:val="none" w:sz="0" w:space="0" w:color="auto"/>
                    <w:bottom w:val="none" w:sz="0" w:space="0" w:color="auto"/>
                    <w:right w:val="none" w:sz="0" w:space="0" w:color="auto"/>
                  </w:divBdr>
                </w:div>
                <w:div w:id="1027564397">
                  <w:marLeft w:val="0"/>
                  <w:marRight w:val="0"/>
                  <w:marTop w:val="0"/>
                  <w:marBottom w:val="0"/>
                  <w:divBdr>
                    <w:top w:val="none" w:sz="0" w:space="0" w:color="auto"/>
                    <w:left w:val="none" w:sz="0" w:space="0" w:color="auto"/>
                    <w:bottom w:val="none" w:sz="0" w:space="0" w:color="auto"/>
                    <w:right w:val="none" w:sz="0" w:space="0" w:color="auto"/>
                  </w:divBdr>
                </w:div>
                <w:div w:id="1264605911">
                  <w:marLeft w:val="0"/>
                  <w:marRight w:val="0"/>
                  <w:marTop w:val="0"/>
                  <w:marBottom w:val="0"/>
                  <w:divBdr>
                    <w:top w:val="none" w:sz="0" w:space="0" w:color="auto"/>
                    <w:left w:val="none" w:sz="0" w:space="0" w:color="auto"/>
                    <w:bottom w:val="none" w:sz="0" w:space="0" w:color="auto"/>
                    <w:right w:val="none" w:sz="0" w:space="0" w:color="auto"/>
                  </w:divBdr>
                </w:div>
                <w:div w:id="1030451501">
                  <w:marLeft w:val="0"/>
                  <w:marRight w:val="0"/>
                  <w:marTop w:val="0"/>
                  <w:marBottom w:val="0"/>
                  <w:divBdr>
                    <w:top w:val="none" w:sz="0" w:space="0" w:color="auto"/>
                    <w:left w:val="none" w:sz="0" w:space="0" w:color="auto"/>
                    <w:bottom w:val="none" w:sz="0" w:space="0" w:color="auto"/>
                    <w:right w:val="none" w:sz="0" w:space="0" w:color="auto"/>
                  </w:divBdr>
                </w:div>
                <w:div w:id="1216425385">
                  <w:marLeft w:val="0"/>
                  <w:marRight w:val="0"/>
                  <w:marTop w:val="0"/>
                  <w:marBottom w:val="0"/>
                  <w:divBdr>
                    <w:top w:val="none" w:sz="0" w:space="0" w:color="auto"/>
                    <w:left w:val="none" w:sz="0" w:space="0" w:color="auto"/>
                    <w:bottom w:val="none" w:sz="0" w:space="0" w:color="auto"/>
                    <w:right w:val="none" w:sz="0" w:space="0" w:color="auto"/>
                  </w:divBdr>
                </w:div>
                <w:div w:id="854731520">
                  <w:marLeft w:val="0"/>
                  <w:marRight w:val="0"/>
                  <w:marTop w:val="0"/>
                  <w:marBottom w:val="0"/>
                  <w:divBdr>
                    <w:top w:val="none" w:sz="0" w:space="0" w:color="auto"/>
                    <w:left w:val="none" w:sz="0" w:space="0" w:color="auto"/>
                    <w:bottom w:val="none" w:sz="0" w:space="0" w:color="auto"/>
                    <w:right w:val="none" w:sz="0" w:space="0" w:color="auto"/>
                  </w:divBdr>
                </w:div>
                <w:div w:id="1221281368">
                  <w:marLeft w:val="0"/>
                  <w:marRight w:val="0"/>
                  <w:marTop w:val="0"/>
                  <w:marBottom w:val="0"/>
                  <w:divBdr>
                    <w:top w:val="none" w:sz="0" w:space="0" w:color="auto"/>
                    <w:left w:val="none" w:sz="0" w:space="0" w:color="auto"/>
                    <w:bottom w:val="none" w:sz="0" w:space="0" w:color="auto"/>
                    <w:right w:val="none" w:sz="0" w:space="0" w:color="auto"/>
                  </w:divBdr>
                </w:div>
                <w:div w:id="812940418">
                  <w:marLeft w:val="0"/>
                  <w:marRight w:val="0"/>
                  <w:marTop w:val="0"/>
                  <w:marBottom w:val="0"/>
                  <w:divBdr>
                    <w:top w:val="none" w:sz="0" w:space="0" w:color="auto"/>
                    <w:left w:val="none" w:sz="0" w:space="0" w:color="auto"/>
                    <w:bottom w:val="none" w:sz="0" w:space="0" w:color="auto"/>
                    <w:right w:val="none" w:sz="0" w:space="0" w:color="auto"/>
                  </w:divBdr>
                </w:div>
                <w:div w:id="1485390753">
                  <w:marLeft w:val="0"/>
                  <w:marRight w:val="0"/>
                  <w:marTop w:val="0"/>
                  <w:marBottom w:val="0"/>
                  <w:divBdr>
                    <w:top w:val="none" w:sz="0" w:space="0" w:color="auto"/>
                    <w:left w:val="none" w:sz="0" w:space="0" w:color="auto"/>
                    <w:bottom w:val="none" w:sz="0" w:space="0" w:color="auto"/>
                    <w:right w:val="none" w:sz="0" w:space="0" w:color="auto"/>
                  </w:divBdr>
                </w:div>
                <w:div w:id="1761293057">
                  <w:marLeft w:val="0"/>
                  <w:marRight w:val="0"/>
                  <w:marTop w:val="0"/>
                  <w:marBottom w:val="0"/>
                  <w:divBdr>
                    <w:top w:val="none" w:sz="0" w:space="0" w:color="auto"/>
                    <w:left w:val="none" w:sz="0" w:space="0" w:color="auto"/>
                    <w:bottom w:val="none" w:sz="0" w:space="0" w:color="auto"/>
                    <w:right w:val="none" w:sz="0" w:space="0" w:color="auto"/>
                  </w:divBdr>
                </w:div>
                <w:div w:id="1786733975">
                  <w:marLeft w:val="0"/>
                  <w:marRight w:val="0"/>
                  <w:marTop w:val="0"/>
                  <w:marBottom w:val="0"/>
                  <w:divBdr>
                    <w:top w:val="none" w:sz="0" w:space="0" w:color="auto"/>
                    <w:left w:val="none" w:sz="0" w:space="0" w:color="auto"/>
                    <w:bottom w:val="none" w:sz="0" w:space="0" w:color="auto"/>
                    <w:right w:val="none" w:sz="0" w:space="0" w:color="auto"/>
                  </w:divBdr>
                </w:div>
                <w:div w:id="1715502601">
                  <w:marLeft w:val="0"/>
                  <w:marRight w:val="0"/>
                  <w:marTop w:val="0"/>
                  <w:marBottom w:val="0"/>
                  <w:divBdr>
                    <w:top w:val="none" w:sz="0" w:space="0" w:color="auto"/>
                    <w:left w:val="none" w:sz="0" w:space="0" w:color="auto"/>
                    <w:bottom w:val="none" w:sz="0" w:space="0" w:color="auto"/>
                    <w:right w:val="none" w:sz="0" w:space="0" w:color="auto"/>
                  </w:divBdr>
                </w:div>
                <w:div w:id="883565186">
                  <w:marLeft w:val="0"/>
                  <w:marRight w:val="0"/>
                  <w:marTop w:val="0"/>
                  <w:marBottom w:val="0"/>
                  <w:divBdr>
                    <w:top w:val="none" w:sz="0" w:space="0" w:color="auto"/>
                    <w:left w:val="none" w:sz="0" w:space="0" w:color="auto"/>
                    <w:bottom w:val="none" w:sz="0" w:space="0" w:color="auto"/>
                    <w:right w:val="none" w:sz="0" w:space="0" w:color="auto"/>
                  </w:divBdr>
                </w:div>
                <w:div w:id="693463315">
                  <w:marLeft w:val="0"/>
                  <w:marRight w:val="0"/>
                  <w:marTop w:val="0"/>
                  <w:marBottom w:val="0"/>
                  <w:divBdr>
                    <w:top w:val="none" w:sz="0" w:space="0" w:color="auto"/>
                    <w:left w:val="none" w:sz="0" w:space="0" w:color="auto"/>
                    <w:bottom w:val="none" w:sz="0" w:space="0" w:color="auto"/>
                    <w:right w:val="none" w:sz="0" w:space="0" w:color="auto"/>
                  </w:divBdr>
                </w:div>
                <w:div w:id="678242489">
                  <w:marLeft w:val="0"/>
                  <w:marRight w:val="0"/>
                  <w:marTop w:val="0"/>
                  <w:marBottom w:val="0"/>
                  <w:divBdr>
                    <w:top w:val="none" w:sz="0" w:space="0" w:color="auto"/>
                    <w:left w:val="none" w:sz="0" w:space="0" w:color="auto"/>
                    <w:bottom w:val="none" w:sz="0" w:space="0" w:color="auto"/>
                    <w:right w:val="none" w:sz="0" w:space="0" w:color="auto"/>
                  </w:divBdr>
                </w:div>
                <w:div w:id="119421275">
                  <w:marLeft w:val="0"/>
                  <w:marRight w:val="0"/>
                  <w:marTop w:val="0"/>
                  <w:marBottom w:val="0"/>
                  <w:divBdr>
                    <w:top w:val="none" w:sz="0" w:space="0" w:color="auto"/>
                    <w:left w:val="none" w:sz="0" w:space="0" w:color="auto"/>
                    <w:bottom w:val="none" w:sz="0" w:space="0" w:color="auto"/>
                    <w:right w:val="none" w:sz="0" w:space="0" w:color="auto"/>
                  </w:divBdr>
                </w:div>
                <w:div w:id="887448599">
                  <w:marLeft w:val="0"/>
                  <w:marRight w:val="0"/>
                  <w:marTop w:val="0"/>
                  <w:marBottom w:val="0"/>
                  <w:divBdr>
                    <w:top w:val="none" w:sz="0" w:space="0" w:color="auto"/>
                    <w:left w:val="none" w:sz="0" w:space="0" w:color="auto"/>
                    <w:bottom w:val="none" w:sz="0" w:space="0" w:color="auto"/>
                    <w:right w:val="none" w:sz="0" w:space="0" w:color="auto"/>
                  </w:divBdr>
                </w:div>
                <w:div w:id="401217062">
                  <w:marLeft w:val="0"/>
                  <w:marRight w:val="0"/>
                  <w:marTop w:val="0"/>
                  <w:marBottom w:val="0"/>
                  <w:divBdr>
                    <w:top w:val="none" w:sz="0" w:space="0" w:color="auto"/>
                    <w:left w:val="none" w:sz="0" w:space="0" w:color="auto"/>
                    <w:bottom w:val="none" w:sz="0" w:space="0" w:color="auto"/>
                    <w:right w:val="none" w:sz="0" w:space="0" w:color="auto"/>
                  </w:divBdr>
                </w:div>
                <w:div w:id="2137143416">
                  <w:marLeft w:val="0"/>
                  <w:marRight w:val="0"/>
                  <w:marTop w:val="0"/>
                  <w:marBottom w:val="0"/>
                  <w:divBdr>
                    <w:top w:val="none" w:sz="0" w:space="0" w:color="auto"/>
                    <w:left w:val="none" w:sz="0" w:space="0" w:color="auto"/>
                    <w:bottom w:val="none" w:sz="0" w:space="0" w:color="auto"/>
                    <w:right w:val="none" w:sz="0" w:space="0" w:color="auto"/>
                  </w:divBdr>
                </w:div>
                <w:div w:id="2070036456">
                  <w:marLeft w:val="0"/>
                  <w:marRight w:val="0"/>
                  <w:marTop w:val="0"/>
                  <w:marBottom w:val="0"/>
                  <w:divBdr>
                    <w:top w:val="none" w:sz="0" w:space="0" w:color="auto"/>
                    <w:left w:val="none" w:sz="0" w:space="0" w:color="auto"/>
                    <w:bottom w:val="none" w:sz="0" w:space="0" w:color="auto"/>
                    <w:right w:val="none" w:sz="0" w:space="0" w:color="auto"/>
                  </w:divBdr>
                </w:div>
                <w:div w:id="1574268796">
                  <w:marLeft w:val="0"/>
                  <w:marRight w:val="0"/>
                  <w:marTop w:val="0"/>
                  <w:marBottom w:val="0"/>
                  <w:divBdr>
                    <w:top w:val="none" w:sz="0" w:space="0" w:color="auto"/>
                    <w:left w:val="none" w:sz="0" w:space="0" w:color="auto"/>
                    <w:bottom w:val="none" w:sz="0" w:space="0" w:color="auto"/>
                    <w:right w:val="none" w:sz="0" w:space="0" w:color="auto"/>
                  </w:divBdr>
                </w:div>
                <w:div w:id="1304433862">
                  <w:marLeft w:val="0"/>
                  <w:marRight w:val="0"/>
                  <w:marTop w:val="0"/>
                  <w:marBottom w:val="0"/>
                  <w:divBdr>
                    <w:top w:val="none" w:sz="0" w:space="0" w:color="auto"/>
                    <w:left w:val="none" w:sz="0" w:space="0" w:color="auto"/>
                    <w:bottom w:val="none" w:sz="0" w:space="0" w:color="auto"/>
                    <w:right w:val="none" w:sz="0" w:space="0" w:color="auto"/>
                  </w:divBdr>
                </w:div>
                <w:div w:id="1043678760">
                  <w:marLeft w:val="0"/>
                  <w:marRight w:val="0"/>
                  <w:marTop w:val="0"/>
                  <w:marBottom w:val="0"/>
                  <w:divBdr>
                    <w:top w:val="none" w:sz="0" w:space="0" w:color="auto"/>
                    <w:left w:val="none" w:sz="0" w:space="0" w:color="auto"/>
                    <w:bottom w:val="none" w:sz="0" w:space="0" w:color="auto"/>
                    <w:right w:val="none" w:sz="0" w:space="0" w:color="auto"/>
                  </w:divBdr>
                </w:div>
                <w:div w:id="794256774">
                  <w:marLeft w:val="0"/>
                  <w:marRight w:val="0"/>
                  <w:marTop w:val="0"/>
                  <w:marBottom w:val="0"/>
                  <w:divBdr>
                    <w:top w:val="none" w:sz="0" w:space="0" w:color="auto"/>
                    <w:left w:val="none" w:sz="0" w:space="0" w:color="auto"/>
                    <w:bottom w:val="none" w:sz="0" w:space="0" w:color="auto"/>
                    <w:right w:val="none" w:sz="0" w:space="0" w:color="auto"/>
                  </w:divBdr>
                </w:div>
                <w:div w:id="1618560608">
                  <w:marLeft w:val="0"/>
                  <w:marRight w:val="0"/>
                  <w:marTop w:val="0"/>
                  <w:marBottom w:val="0"/>
                  <w:divBdr>
                    <w:top w:val="none" w:sz="0" w:space="0" w:color="auto"/>
                    <w:left w:val="none" w:sz="0" w:space="0" w:color="auto"/>
                    <w:bottom w:val="none" w:sz="0" w:space="0" w:color="auto"/>
                    <w:right w:val="none" w:sz="0" w:space="0" w:color="auto"/>
                  </w:divBdr>
                </w:div>
                <w:div w:id="1045956658">
                  <w:marLeft w:val="0"/>
                  <w:marRight w:val="0"/>
                  <w:marTop w:val="0"/>
                  <w:marBottom w:val="0"/>
                  <w:divBdr>
                    <w:top w:val="none" w:sz="0" w:space="0" w:color="auto"/>
                    <w:left w:val="none" w:sz="0" w:space="0" w:color="auto"/>
                    <w:bottom w:val="none" w:sz="0" w:space="0" w:color="auto"/>
                    <w:right w:val="none" w:sz="0" w:space="0" w:color="auto"/>
                  </w:divBdr>
                </w:div>
                <w:div w:id="705369341">
                  <w:marLeft w:val="0"/>
                  <w:marRight w:val="0"/>
                  <w:marTop w:val="0"/>
                  <w:marBottom w:val="0"/>
                  <w:divBdr>
                    <w:top w:val="none" w:sz="0" w:space="0" w:color="auto"/>
                    <w:left w:val="none" w:sz="0" w:space="0" w:color="auto"/>
                    <w:bottom w:val="none" w:sz="0" w:space="0" w:color="auto"/>
                    <w:right w:val="none" w:sz="0" w:space="0" w:color="auto"/>
                  </w:divBdr>
                </w:div>
                <w:div w:id="1765570289">
                  <w:marLeft w:val="0"/>
                  <w:marRight w:val="0"/>
                  <w:marTop w:val="0"/>
                  <w:marBottom w:val="0"/>
                  <w:divBdr>
                    <w:top w:val="none" w:sz="0" w:space="0" w:color="auto"/>
                    <w:left w:val="none" w:sz="0" w:space="0" w:color="auto"/>
                    <w:bottom w:val="none" w:sz="0" w:space="0" w:color="auto"/>
                    <w:right w:val="none" w:sz="0" w:space="0" w:color="auto"/>
                  </w:divBdr>
                </w:div>
                <w:div w:id="1076897021">
                  <w:marLeft w:val="0"/>
                  <w:marRight w:val="0"/>
                  <w:marTop w:val="0"/>
                  <w:marBottom w:val="0"/>
                  <w:divBdr>
                    <w:top w:val="none" w:sz="0" w:space="0" w:color="auto"/>
                    <w:left w:val="none" w:sz="0" w:space="0" w:color="auto"/>
                    <w:bottom w:val="none" w:sz="0" w:space="0" w:color="auto"/>
                    <w:right w:val="none" w:sz="0" w:space="0" w:color="auto"/>
                  </w:divBdr>
                </w:div>
                <w:div w:id="830947246">
                  <w:marLeft w:val="0"/>
                  <w:marRight w:val="0"/>
                  <w:marTop w:val="0"/>
                  <w:marBottom w:val="0"/>
                  <w:divBdr>
                    <w:top w:val="none" w:sz="0" w:space="0" w:color="auto"/>
                    <w:left w:val="none" w:sz="0" w:space="0" w:color="auto"/>
                    <w:bottom w:val="none" w:sz="0" w:space="0" w:color="auto"/>
                    <w:right w:val="none" w:sz="0" w:space="0" w:color="auto"/>
                  </w:divBdr>
                </w:div>
                <w:div w:id="472986574">
                  <w:marLeft w:val="0"/>
                  <w:marRight w:val="0"/>
                  <w:marTop w:val="0"/>
                  <w:marBottom w:val="0"/>
                  <w:divBdr>
                    <w:top w:val="none" w:sz="0" w:space="0" w:color="auto"/>
                    <w:left w:val="none" w:sz="0" w:space="0" w:color="auto"/>
                    <w:bottom w:val="none" w:sz="0" w:space="0" w:color="auto"/>
                    <w:right w:val="none" w:sz="0" w:space="0" w:color="auto"/>
                  </w:divBdr>
                </w:div>
                <w:div w:id="1770277868">
                  <w:marLeft w:val="0"/>
                  <w:marRight w:val="0"/>
                  <w:marTop w:val="0"/>
                  <w:marBottom w:val="0"/>
                  <w:divBdr>
                    <w:top w:val="none" w:sz="0" w:space="0" w:color="auto"/>
                    <w:left w:val="none" w:sz="0" w:space="0" w:color="auto"/>
                    <w:bottom w:val="none" w:sz="0" w:space="0" w:color="auto"/>
                    <w:right w:val="none" w:sz="0" w:space="0" w:color="auto"/>
                  </w:divBdr>
                </w:div>
                <w:div w:id="1767529904">
                  <w:marLeft w:val="0"/>
                  <w:marRight w:val="0"/>
                  <w:marTop w:val="0"/>
                  <w:marBottom w:val="0"/>
                  <w:divBdr>
                    <w:top w:val="none" w:sz="0" w:space="0" w:color="auto"/>
                    <w:left w:val="none" w:sz="0" w:space="0" w:color="auto"/>
                    <w:bottom w:val="none" w:sz="0" w:space="0" w:color="auto"/>
                    <w:right w:val="none" w:sz="0" w:space="0" w:color="auto"/>
                  </w:divBdr>
                </w:div>
                <w:div w:id="913659962">
                  <w:marLeft w:val="0"/>
                  <w:marRight w:val="0"/>
                  <w:marTop w:val="0"/>
                  <w:marBottom w:val="0"/>
                  <w:divBdr>
                    <w:top w:val="none" w:sz="0" w:space="0" w:color="auto"/>
                    <w:left w:val="none" w:sz="0" w:space="0" w:color="auto"/>
                    <w:bottom w:val="none" w:sz="0" w:space="0" w:color="auto"/>
                    <w:right w:val="none" w:sz="0" w:space="0" w:color="auto"/>
                  </w:divBdr>
                </w:div>
                <w:div w:id="33700027">
                  <w:marLeft w:val="0"/>
                  <w:marRight w:val="0"/>
                  <w:marTop w:val="0"/>
                  <w:marBottom w:val="0"/>
                  <w:divBdr>
                    <w:top w:val="none" w:sz="0" w:space="0" w:color="auto"/>
                    <w:left w:val="none" w:sz="0" w:space="0" w:color="auto"/>
                    <w:bottom w:val="none" w:sz="0" w:space="0" w:color="auto"/>
                    <w:right w:val="none" w:sz="0" w:space="0" w:color="auto"/>
                  </w:divBdr>
                </w:div>
                <w:div w:id="934286060">
                  <w:marLeft w:val="0"/>
                  <w:marRight w:val="0"/>
                  <w:marTop w:val="0"/>
                  <w:marBottom w:val="0"/>
                  <w:divBdr>
                    <w:top w:val="none" w:sz="0" w:space="0" w:color="auto"/>
                    <w:left w:val="none" w:sz="0" w:space="0" w:color="auto"/>
                    <w:bottom w:val="none" w:sz="0" w:space="0" w:color="auto"/>
                    <w:right w:val="none" w:sz="0" w:space="0" w:color="auto"/>
                  </w:divBdr>
                </w:div>
                <w:div w:id="2033994050">
                  <w:marLeft w:val="0"/>
                  <w:marRight w:val="0"/>
                  <w:marTop w:val="0"/>
                  <w:marBottom w:val="0"/>
                  <w:divBdr>
                    <w:top w:val="none" w:sz="0" w:space="0" w:color="auto"/>
                    <w:left w:val="none" w:sz="0" w:space="0" w:color="auto"/>
                    <w:bottom w:val="none" w:sz="0" w:space="0" w:color="auto"/>
                    <w:right w:val="none" w:sz="0" w:space="0" w:color="auto"/>
                  </w:divBdr>
                </w:div>
                <w:div w:id="2073459910">
                  <w:marLeft w:val="0"/>
                  <w:marRight w:val="0"/>
                  <w:marTop w:val="0"/>
                  <w:marBottom w:val="0"/>
                  <w:divBdr>
                    <w:top w:val="none" w:sz="0" w:space="0" w:color="auto"/>
                    <w:left w:val="none" w:sz="0" w:space="0" w:color="auto"/>
                    <w:bottom w:val="none" w:sz="0" w:space="0" w:color="auto"/>
                    <w:right w:val="none" w:sz="0" w:space="0" w:color="auto"/>
                  </w:divBdr>
                </w:div>
                <w:div w:id="624040141">
                  <w:marLeft w:val="0"/>
                  <w:marRight w:val="0"/>
                  <w:marTop w:val="0"/>
                  <w:marBottom w:val="0"/>
                  <w:divBdr>
                    <w:top w:val="none" w:sz="0" w:space="0" w:color="auto"/>
                    <w:left w:val="none" w:sz="0" w:space="0" w:color="auto"/>
                    <w:bottom w:val="none" w:sz="0" w:space="0" w:color="auto"/>
                    <w:right w:val="none" w:sz="0" w:space="0" w:color="auto"/>
                  </w:divBdr>
                </w:div>
                <w:div w:id="1601520484">
                  <w:marLeft w:val="0"/>
                  <w:marRight w:val="0"/>
                  <w:marTop w:val="0"/>
                  <w:marBottom w:val="0"/>
                  <w:divBdr>
                    <w:top w:val="none" w:sz="0" w:space="0" w:color="auto"/>
                    <w:left w:val="none" w:sz="0" w:space="0" w:color="auto"/>
                    <w:bottom w:val="none" w:sz="0" w:space="0" w:color="auto"/>
                    <w:right w:val="none" w:sz="0" w:space="0" w:color="auto"/>
                  </w:divBdr>
                </w:div>
                <w:div w:id="1357317399">
                  <w:marLeft w:val="0"/>
                  <w:marRight w:val="0"/>
                  <w:marTop w:val="0"/>
                  <w:marBottom w:val="0"/>
                  <w:divBdr>
                    <w:top w:val="none" w:sz="0" w:space="0" w:color="auto"/>
                    <w:left w:val="none" w:sz="0" w:space="0" w:color="auto"/>
                    <w:bottom w:val="none" w:sz="0" w:space="0" w:color="auto"/>
                    <w:right w:val="none" w:sz="0" w:space="0" w:color="auto"/>
                  </w:divBdr>
                </w:div>
                <w:div w:id="903836098">
                  <w:marLeft w:val="0"/>
                  <w:marRight w:val="0"/>
                  <w:marTop w:val="0"/>
                  <w:marBottom w:val="0"/>
                  <w:divBdr>
                    <w:top w:val="none" w:sz="0" w:space="0" w:color="auto"/>
                    <w:left w:val="none" w:sz="0" w:space="0" w:color="auto"/>
                    <w:bottom w:val="none" w:sz="0" w:space="0" w:color="auto"/>
                    <w:right w:val="none" w:sz="0" w:space="0" w:color="auto"/>
                  </w:divBdr>
                </w:div>
                <w:div w:id="628820546">
                  <w:marLeft w:val="0"/>
                  <w:marRight w:val="0"/>
                  <w:marTop w:val="0"/>
                  <w:marBottom w:val="0"/>
                  <w:divBdr>
                    <w:top w:val="none" w:sz="0" w:space="0" w:color="auto"/>
                    <w:left w:val="none" w:sz="0" w:space="0" w:color="auto"/>
                    <w:bottom w:val="none" w:sz="0" w:space="0" w:color="auto"/>
                    <w:right w:val="none" w:sz="0" w:space="0" w:color="auto"/>
                  </w:divBdr>
                </w:div>
                <w:div w:id="1850942395">
                  <w:marLeft w:val="0"/>
                  <w:marRight w:val="0"/>
                  <w:marTop w:val="0"/>
                  <w:marBottom w:val="0"/>
                  <w:divBdr>
                    <w:top w:val="none" w:sz="0" w:space="0" w:color="auto"/>
                    <w:left w:val="none" w:sz="0" w:space="0" w:color="auto"/>
                    <w:bottom w:val="none" w:sz="0" w:space="0" w:color="auto"/>
                    <w:right w:val="none" w:sz="0" w:space="0" w:color="auto"/>
                  </w:divBdr>
                </w:div>
                <w:div w:id="1058437501">
                  <w:marLeft w:val="0"/>
                  <w:marRight w:val="0"/>
                  <w:marTop w:val="0"/>
                  <w:marBottom w:val="0"/>
                  <w:divBdr>
                    <w:top w:val="none" w:sz="0" w:space="0" w:color="auto"/>
                    <w:left w:val="none" w:sz="0" w:space="0" w:color="auto"/>
                    <w:bottom w:val="none" w:sz="0" w:space="0" w:color="auto"/>
                    <w:right w:val="none" w:sz="0" w:space="0" w:color="auto"/>
                  </w:divBdr>
                </w:div>
                <w:div w:id="1651135862">
                  <w:marLeft w:val="0"/>
                  <w:marRight w:val="0"/>
                  <w:marTop w:val="0"/>
                  <w:marBottom w:val="0"/>
                  <w:divBdr>
                    <w:top w:val="none" w:sz="0" w:space="0" w:color="auto"/>
                    <w:left w:val="none" w:sz="0" w:space="0" w:color="auto"/>
                    <w:bottom w:val="none" w:sz="0" w:space="0" w:color="auto"/>
                    <w:right w:val="none" w:sz="0" w:space="0" w:color="auto"/>
                  </w:divBdr>
                </w:div>
                <w:div w:id="2017460745">
                  <w:marLeft w:val="0"/>
                  <w:marRight w:val="0"/>
                  <w:marTop w:val="0"/>
                  <w:marBottom w:val="0"/>
                  <w:divBdr>
                    <w:top w:val="none" w:sz="0" w:space="0" w:color="auto"/>
                    <w:left w:val="none" w:sz="0" w:space="0" w:color="auto"/>
                    <w:bottom w:val="none" w:sz="0" w:space="0" w:color="auto"/>
                    <w:right w:val="none" w:sz="0" w:space="0" w:color="auto"/>
                  </w:divBdr>
                </w:div>
                <w:div w:id="1419330358">
                  <w:marLeft w:val="0"/>
                  <w:marRight w:val="0"/>
                  <w:marTop w:val="0"/>
                  <w:marBottom w:val="0"/>
                  <w:divBdr>
                    <w:top w:val="none" w:sz="0" w:space="0" w:color="auto"/>
                    <w:left w:val="none" w:sz="0" w:space="0" w:color="auto"/>
                    <w:bottom w:val="none" w:sz="0" w:space="0" w:color="auto"/>
                    <w:right w:val="none" w:sz="0" w:space="0" w:color="auto"/>
                  </w:divBdr>
                </w:div>
                <w:div w:id="780296362">
                  <w:marLeft w:val="0"/>
                  <w:marRight w:val="0"/>
                  <w:marTop w:val="0"/>
                  <w:marBottom w:val="0"/>
                  <w:divBdr>
                    <w:top w:val="none" w:sz="0" w:space="0" w:color="auto"/>
                    <w:left w:val="none" w:sz="0" w:space="0" w:color="auto"/>
                    <w:bottom w:val="none" w:sz="0" w:space="0" w:color="auto"/>
                    <w:right w:val="none" w:sz="0" w:space="0" w:color="auto"/>
                  </w:divBdr>
                </w:div>
                <w:div w:id="958223898">
                  <w:marLeft w:val="0"/>
                  <w:marRight w:val="0"/>
                  <w:marTop w:val="0"/>
                  <w:marBottom w:val="0"/>
                  <w:divBdr>
                    <w:top w:val="none" w:sz="0" w:space="0" w:color="auto"/>
                    <w:left w:val="none" w:sz="0" w:space="0" w:color="auto"/>
                    <w:bottom w:val="none" w:sz="0" w:space="0" w:color="auto"/>
                    <w:right w:val="none" w:sz="0" w:space="0" w:color="auto"/>
                  </w:divBdr>
                </w:div>
                <w:div w:id="64226755">
                  <w:marLeft w:val="0"/>
                  <w:marRight w:val="0"/>
                  <w:marTop w:val="0"/>
                  <w:marBottom w:val="0"/>
                  <w:divBdr>
                    <w:top w:val="none" w:sz="0" w:space="0" w:color="auto"/>
                    <w:left w:val="none" w:sz="0" w:space="0" w:color="auto"/>
                    <w:bottom w:val="none" w:sz="0" w:space="0" w:color="auto"/>
                    <w:right w:val="none" w:sz="0" w:space="0" w:color="auto"/>
                  </w:divBdr>
                </w:div>
                <w:div w:id="533857483">
                  <w:marLeft w:val="0"/>
                  <w:marRight w:val="0"/>
                  <w:marTop w:val="0"/>
                  <w:marBottom w:val="0"/>
                  <w:divBdr>
                    <w:top w:val="none" w:sz="0" w:space="0" w:color="auto"/>
                    <w:left w:val="none" w:sz="0" w:space="0" w:color="auto"/>
                    <w:bottom w:val="none" w:sz="0" w:space="0" w:color="auto"/>
                    <w:right w:val="none" w:sz="0" w:space="0" w:color="auto"/>
                  </w:divBdr>
                </w:div>
                <w:div w:id="2031444580">
                  <w:marLeft w:val="0"/>
                  <w:marRight w:val="0"/>
                  <w:marTop w:val="0"/>
                  <w:marBottom w:val="0"/>
                  <w:divBdr>
                    <w:top w:val="none" w:sz="0" w:space="0" w:color="auto"/>
                    <w:left w:val="none" w:sz="0" w:space="0" w:color="auto"/>
                    <w:bottom w:val="none" w:sz="0" w:space="0" w:color="auto"/>
                    <w:right w:val="none" w:sz="0" w:space="0" w:color="auto"/>
                  </w:divBdr>
                </w:div>
                <w:div w:id="1501695425">
                  <w:marLeft w:val="0"/>
                  <w:marRight w:val="0"/>
                  <w:marTop w:val="0"/>
                  <w:marBottom w:val="0"/>
                  <w:divBdr>
                    <w:top w:val="none" w:sz="0" w:space="0" w:color="auto"/>
                    <w:left w:val="none" w:sz="0" w:space="0" w:color="auto"/>
                    <w:bottom w:val="none" w:sz="0" w:space="0" w:color="auto"/>
                    <w:right w:val="none" w:sz="0" w:space="0" w:color="auto"/>
                  </w:divBdr>
                </w:div>
                <w:div w:id="594048166">
                  <w:marLeft w:val="0"/>
                  <w:marRight w:val="0"/>
                  <w:marTop w:val="0"/>
                  <w:marBottom w:val="0"/>
                  <w:divBdr>
                    <w:top w:val="none" w:sz="0" w:space="0" w:color="auto"/>
                    <w:left w:val="none" w:sz="0" w:space="0" w:color="auto"/>
                    <w:bottom w:val="none" w:sz="0" w:space="0" w:color="auto"/>
                    <w:right w:val="none" w:sz="0" w:space="0" w:color="auto"/>
                  </w:divBdr>
                </w:div>
                <w:div w:id="671950165">
                  <w:marLeft w:val="0"/>
                  <w:marRight w:val="0"/>
                  <w:marTop w:val="0"/>
                  <w:marBottom w:val="0"/>
                  <w:divBdr>
                    <w:top w:val="none" w:sz="0" w:space="0" w:color="auto"/>
                    <w:left w:val="none" w:sz="0" w:space="0" w:color="auto"/>
                    <w:bottom w:val="none" w:sz="0" w:space="0" w:color="auto"/>
                    <w:right w:val="none" w:sz="0" w:space="0" w:color="auto"/>
                  </w:divBdr>
                </w:div>
                <w:div w:id="1975746069">
                  <w:marLeft w:val="0"/>
                  <w:marRight w:val="0"/>
                  <w:marTop w:val="0"/>
                  <w:marBottom w:val="0"/>
                  <w:divBdr>
                    <w:top w:val="none" w:sz="0" w:space="0" w:color="auto"/>
                    <w:left w:val="none" w:sz="0" w:space="0" w:color="auto"/>
                    <w:bottom w:val="none" w:sz="0" w:space="0" w:color="auto"/>
                    <w:right w:val="none" w:sz="0" w:space="0" w:color="auto"/>
                  </w:divBdr>
                </w:div>
                <w:div w:id="1086805429">
                  <w:marLeft w:val="0"/>
                  <w:marRight w:val="0"/>
                  <w:marTop w:val="0"/>
                  <w:marBottom w:val="0"/>
                  <w:divBdr>
                    <w:top w:val="none" w:sz="0" w:space="0" w:color="auto"/>
                    <w:left w:val="none" w:sz="0" w:space="0" w:color="auto"/>
                    <w:bottom w:val="none" w:sz="0" w:space="0" w:color="auto"/>
                    <w:right w:val="none" w:sz="0" w:space="0" w:color="auto"/>
                  </w:divBdr>
                </w:div>
                <w:div w:id="2090468525">
                  <w:marLeft w:val="0"/>
                  <w:marRight w:val="0"/>
                  <w:marTop w:val="0"/>
                  <w:marBottom w:val="0"/>
                  <w:divBdr>
                    <w:top w:val="none" w:sz="0" w:space="0" w:color="auto"/>
                    <w:left w:val="none" w:sz="0" w:space="0" w:color="auto"/>
                    <w:bottom w:val="none" w:sz="0" w:space="0" w:color="auto"/>
                    <w:right w:val="none" w:sz="0" w:space="0" w:color="auto"/>
                  </w:divBdr>
                </w:div>
                <w:div w:id="838541964">
                  <w:marLeft w:val="0"/>
                  <w:marRight w:val="0"/>
                  <w:marTop w:val="0"/>
                  <w:marBottom w:val="0"/>
                  <w:divBdr>
                    <w:top w:val="none" w:sz="0" w:space="0" w:color="auto"/>
                    <w:left w:val="none" w:sz="0" w:space="0" w:color="auto"/>
                    <w:bottom w:val="none" w:sz="0" w:space="0" w:color="auto"/>
                    <w:right w:val="none" w:sz="0" w:space="0" w:color="auto"/>
                  </w:divBdr>
                </w:div>
                <w:div w:id="529803978">
                  <w:marLeft w:val="0"/>
                  <w:marRight w:val="0"/>
                  <w:marTop w:val="0"/>
                  <w:marBottom w:val="0"/>
                  <w:divBdr>
                    <w:top w:val="none" w:sz="0" w:space="0" w:color="auto"/>
                    <w:left w:val="none" w:sz="0" w:space="0" w:color="auto"/>
                    <w:bottom w:val="none" w:sz="0" w:space="0" w:color="auto"/>
                    <w:right w:val="none" w:sz="0" w:space="0" w:color="auto"/>
                  </w:divBdr>
                </w:div>
                <w:div w:id="21520037">
                  <w:marLeft w:val="0"/>
                  <w:marRight w:val="0"/>
                  <w:marTop w:val="0"/>
                  <w:marBottom w:val="0"/>
                  <w:divBdr>
                    <w:top w:val="none" w:sz="0" w:space="0" w:color="auto"/>
                    <w:left w:val="none" w:sz="0" w:space="0" w:color="auto"/>
                    <w:bottom w:val="none" w:sz="0" w:space="0" w:color="auto"/>
                    <w:right w:val="none" w:sz="0" w:space="0" w:color="auto"/>
                  </w:divBdr>
                </w:div>
                <w:div w:id="1541933696">
                  <w:marLeft w:val="0"/>
                  <w:marRight w:val="0"/>
                  <w:marTop w:val="0"/>
                  <w:marBottom w:val="0"/>
                  <w:divBdr>
                    <w:top w:val="none" w:sz="0" w:space="0" w:color="auto"/>
                    <w:left w:val="none" w:sz="0" w:space="0" w:color="auto"/>
                    <w:bottom w:val="none" w:sz="0" w:space="0" w:color="auto"/>
                    <w:right w:val="none" w:sz="0" w:space="0" w:color="auto"/>
                  </w:divBdr>
                </w:div>
                <w:div w:id="657030590">
                  <w:marLeft w:val="0"/>
                  <w:marRight w:val="0"/>
                  <w:marTop w:val="0"/>
                  <w:marBottom w:val="0"/>
                  <w:divBdr>
                    <w:top w:val="none" w:sz="0" w:space="0" w:color="auto"/>
                    <w:left w:val="none" w:sz="0" w:space="0" w:color="auto"/>
                    <w:bottom w:val="none" w:sz="0" w:space="0" w:color="auto"/>
                    <w:right w:val="none" w:sz="0" w:space="0" w:color="auto"/>
                  </w:divBdr>
                </w:div>
                <w:div w:id="1402480823">
                  <w:marLeft w:val="0"/>
                  <w:marRight w:val="0"/>
                  <w:marTop w:val="0"/>
                  <w:marBottom w:val="0"/>
                  <w:divBdr>
                    <w:top w:val="none" w:sz="0" w:space="0" w:color="auto"/>
                    <w:left w:val="none" w:sz="0" w:space="0" w:color="auto"/>
                    <w:bottom w:val="none" w:sz="0" w:space="0" w:color="auto"/>
                    <w:right w:val="none" w:sz="0" w:space="0" w:color="auto"/>
                  </w:divBdr>
                </w:div>
                <w:div w:id="590889229">
                  <w:marLeft w:val="0"/>
                  <w:marRight w:val="0"/>
                  <w:marTop w:val="0"/>
                  <w:marBottom w:val="0"/>
                  <w:divBdr>
                    <w:top w:val="none" w:sz="0" w:space="0" w:color="auto"/>
                    <w:left w:val="none" w:sz="0" w:space="0" w:color="auto"/>
                    <w:bottom w:val="none" w:sz="0" w:space="0" w:color="auto"/>
                    <w:right w:val="none" w:sz="0" w:space="0" w:color="auto"/>
                  </w:divBdr>
                </w:div>
                <w:div w:id="306663443">
                  <w:marLeft w:val="0"/>
                  <w:marRight w:val="0"/>
                  <w:marTop w:val="0"/>
                  <w:marBottom w:val="0"/>
                  <w:divBdr>
                    <w:top w:val="none" w:sz="0" w:space="0" w:color="auto"/>
                    <w:left w:val="none" w:sz="0" w:space="0" w:color="auto"/>
                    <w:bottom w:val="none" w:sz="0" w:space="0" w:color="auto"/>
                    <w:right w:val="none" w:sz="0" w:space="0" w:color="auto"/>
                  </w:divBdr>
                </w:div>
                <w:div w:id="692658829">
                  <w:marLeft w:val="0"/>
                  <w:marRight w:val="0"/>
                  <w:marTop w:val="0"/>
                  <w:marBottom w:val="0"/>
                  <w:divBdr>
                    <w:top w:val="none" w:sz="0" w:space="0" w:color="auto"/>
                    <w:left w:val="none" w:sz="0" w:space="0" w:color="auto"/>
                    <w:bottom w:val="none" w:sz="0" w:space="0" w:color="auto"/>
                    <w:right w:val="none" w:sz="0" w:space="0" w:color="auto"/>
                  </w:divBdr>
                </w:div>
                <w:div w:id="280839906">
                  <w:marLeft w:val="0"/>
                  <w:marRight w:val="0"/>
                  <w:marTop w:val="0"/>
                  <w:marBottom w:val="0"/>
                  <w:divBdr>
                    <w:top w:val="none" w:sz="0" w:space="0" w:color="auto"/>
                    <w:left w:val="none" w:sz="0" w:space="0" w:color="auto"/>
                    <w:bottom w:val="none" w:sz="0" w:space="0" w:color="auto"/>
                    <w:right w:val="none" w:sz="0" w:space="0" w:color="auto"/>
                  </w:divBdr>
                </w:div>
                <w:div w:id="1896042919">
                  <w:marLeft w:val="0"/>
                  <w:marRight w:val="0"/>
                  <w:marTop w:val="0"/>
                  <w:marBottom w:val="0"/>
                  <w:divBdr>
                    <w:top w:val="none" w:sz="0" w:space="0" w:color="auto"/>
                    <w:left w:val="none" w:sz="0" w:space="0" w:color="auto"/>
                    <w:bottom w:val="none" w:sz="0" w:space="0" w:color="auto"/>
                    <w:right w:val="none" w:sz="0" w:space="0" w:color="auto"/>
                  </w:divBdr>
                </w:div>
                <w:div w:id="555896365">
                  <w:marLeft w:val="0"/>
                  <w:marRight w:val="0"/>
                  <w:marTop w:val="0"/>
                  <w:marBottom w:val="0"/>
                  <w:divBdr>
                    <w:top w:val="none" w:sz="0" w:space="0" w:color="auto"/>
                    <w:left w:val="none" w:sz="0" w:space="0" w:color="auto"/>
                    <w:bottom w:val="none" w:sz="0" w:space="0" w:color="auto"/>
                    <w:right w:val="none" w:sz="0" w:space="0" w:color="auto"/>
                  </w:divBdr>
                </w:div>
                <w:div w:id="1057316466">
                  <w:marLeft w:val="0"/>
                  <w:marRight w:val="0"/>
                  <w:marTop w:val="0"/>
                  <w:marBottom w:val="0"/>
                  <w:divBdr>
                    <w:top w:val="none" w:sz="0" w:space="0" w:color="auto"/>
                    <w:left w:val="none" w:sz="0" w:space="0" w:color="auto"/>
                    <w:bottom w:val="none" w:sz="0" w:space="0" w:color="auto"/>
                    <w:right w:val="none" w:sz="0" w:space="0" w:color="auto"/>
                  </w:divBdr>
                </w:div>
                <w:div w:id="1672297212">
                  <w:marLeft w:val="0"/>
                  <w:marRight w:val="0"/>
                  <w:marTop w:val="0"/>
                  <w:marBottom w:val="0"/>
                  <w:divBdr>
                    <w:top w:val="none" w:sz="0" w:space="0" w:color="auto"/>
                    <w:left w:val="none" w:sz="0" w:space="0" w:color="auto"/>
                    <w:bottom w:val="none" w:sz="0" w:space="0" w:color="auto"/>
                    <w:right w:val="none" w:sz="0" w:space="0" w:color="auto"/>
                  </w:divBdr>
                </w:div>
                <w:div w:id="1531650035">
                  <w:marLeft w:val="0"/>
                  <w:marRight w:val="0"/>
                  <w:marTop w:val="0"/>
                  <w:marBottom w:val="0"/>
                  <w:divBdr>
                    <w:top w:val="none" w:sz="0" w:space="0" w:color="auto"/>
                    <w:left w:val="none" w:sz="0" w:space="0" w:color="auto"/>
                    <w:bottom w:val="none" w:sz="0" w:space="0" w:color="auto"/>
                    <w:right w:val="none" w:sz="0" w:space="0" w:color="auto"/>
                  </w:divBdr>
                </w:div>
                <w:div w:id="607587638">
                  <w:marLeft w:val="0"/>
                  <w:marRight w:val="0"/>
                  <w:marTop w:val="0"/>
                  <w:marBottom w:val="0"/>
                  <w:divBdr>
                    <w:top w:val="none" w:sz="0" w:space="0" w:color="auto"/>
                    <w:left w:val="none" w:sz="0" w:space="0" w:color="auto"/>
                    <w:bottom w:val="none" w:sz="0" w:space="0" w:color="auto"/>
                    <w:right w:val="none" w:sz="0" w:space="0" w:color="auto"/>
                  </w:divBdr>
                </w:div>
                <w:div w:id="870412712">
                  <w:marLeft w:val="0"/>
                  <w:marRight w:val="0"/>
                  <w:marTop w:val="0"/>
                  <w:marBottom w:val="0"/>
                  <w:divBdr>
                    <w:top w:val="none" w:sz="0" w:space="0" w:color="auto"/>
                    <w:left w:val="none" w:sz="0" w:space="0" w:color="auto"/>
                    <w:bottom w:val="none" w:sz="0" w:space="0" w:color="auto"/>
                    <w:right w:val="none" w:sz="0" w:space="0" w:color="auto"/>
                  </w:divBdr>
                </w:div>
                <w:div w:id="1495686991">
                  <w:marLeft w:val="0"/>
                  <w:marRight w:val="0"/>
                  <w:marTop w:val="0"/>
                  <w:marBottom w:val="0"/>
                  <w:divBdr>
                    <w:top w:val="none" w:sz="0" w:space="0" w:color="auto"/>
                    <w:left w:val="none" w:sz="0" w:space="0" w:color="auto"/>
                    <w:bottom w:val="none" w:sz="0" w:space="0" w:color="auto"/>
                    <w:right w:val="none" w:sz="0" w:space="0" w:color="auto"/>
                  </w:divBdr>
                </w:div>
                <w:div w:id="1755856176">
                  <w:marLeft w:val="0"/>
                  <w:marRight w:val="0"/>
                  <w:marTop w:val="0"/>
                  <w:marBottom w:val="0"/>
                  <w:divBdr>
                    <w:top w:val="none" w:sz="0" w:space="0" w:color="auto"/>
                    <w:left w:val="none" w:sz="0" w:space="0" w:color="auto"/>
                    <w:bottom w:val="none" w:sz="0" w:space="0" w:color="auto"/>
                    <w:right w:val="none" w:sz="0" w:space="0" w:color="auto"/>
                  </w:divBdr>
                </w:div>
                <w:div w:id="536039945">
                  <w:marLeft w:val="0"/>
                  <w:marRight w:val="0"/>
                  <w:marTop w:val="0"/>
                  <w:marBottom w:val="0"/>
                  <w:divBdr>
                    <w:top w:val="none" w:sz="0" w:space="0" w:color="auto"/>
                    <w:left w:val="none" w:sz="0" w:space="0" w:color="auto"/>
                    <w:bottom w:val="none" w:sz="0" w:space="0" w:color="auto"/>
                    <w:right w:val="none" w:sz="0" w:space="0" w:color="auto"/>
                  </w:divBdr>
                </w:div>
                <w:div w:id="385183944">
                  <w:marLeft w:val="0"/>
                  <w:marRight w:val="0"/>
                  <w:marTop w:val="0"/>
                  <w:marBottom w:val="0"/>
                  <w:divBdr>
                    <w:top w:val="none" w:sz="0" w:space="0" w:color="auto"/>
                    <w:left w:val="none" w:sz="0" w:space="0" w:color="auto"/>
                    <w:bottom w:val="none" w:sz="0" w:space="0" w:color="auto"/>
                    <w:right w:val="none" w:sz="0" w:space="0" w:color="auto"/>
                  </w:divBdr>
                </w:div>
                <w:div w:id="337197575">
                  <w:marLeft w:val="0"/>
                  <w:marRight w:val="0"/>
                  <w:marTop w:val="0"/>
                  <w:marBottom w:val="0"/>
                  <w:divBdr>
                    <w:top w:val="none" w:sz="0" w:space="0" w:color="auto"/>
                    <w:left w:val="none" w:sz="0" w:space="0" w:color="auto"/>
                    <w:bottom w:val="none" w:sz="0" w:space="0" w:color="auto"/>
                    <w:right w:val="none" w:sz="0" w:space="0" w:color="auto"/>
                  </w:divBdr>
                </w:div>
                <w:div w:id="203103253">
                  <w:marLeft w:val="0"/>
                  <w:marRight w:val="0"/>
                  <w:marTop w:val="0"/>
                  <w:marBottom w:val="0"/>
                  <w:divBdr>
                    <w:top w:val="none" w:sz="0" w:space="0" w:color="auto"/>
                    <w:left w:val="none" w:sz="0" w:space="0" w:color="auto"/>
                    <w:bottom w:val="none" w:sz="0" w:space="0" w:color="auto"/>
                    <w:right w:val="none" w:sz="0" w:space="0" w:color="auto"/>
                  </w:divBdr>
                </w:div>
                <w:div w:id="1046877371">
                  <w:marLeft w:val="0"/>
                  <w:marRight w:val="0"/>
                  <w:marTop w:val="0"/>
                  <w:marBottom w:val="0"/>
                  <w:divBdr>
                    <w:top w:val="none" w:sz="0" w:space="0" w:color="auto"/>
                    <w:left w:val="none" w:sz="0" w:space="0" w:color="auto"/>
                    <w:bottom w:val="none" w:sz="0" w:space="0" w:color="auto"/>
                    <w:right w:val="none" w:sz="0" w:space="0" w:color="auto"/>
                  </w:divBdr>
                </w:div>
                <w:div w:id="303776638">
                  <w:marLeft w:val="0"/>
                  <w:marRight w:val="0"/>
                  <w:marTop w:val="0"/>
                  <w:marBottom w:val="0"/>
                  <w:divBdr>
                    <w:top w:val="none" w:sz="0" w:space="0" w:color="auto"/>
                    <w:left w:val="none" w:sz="0" w:space="0" w:color="auto"/>
                    <w:bottom w:val="none" w:sz="0" w:space="0" w:color="auto"/>
                    <w:right w:val="none" w:sz="0" w:space="0" w:color="auto"/>
                  </w:divBdr>
                </w:div>
                <w:div w:id="2068647221">
                  <w:marLeft w:val="0"/>
                  <w:marRight w:val="0"/>
                  <w:marTop w:val="0"/>
                  <w:marBottom w:val="0"/>
                  <w:divBdr>
                    <w:top w:val="none" w:sz="0" w:space="0" w:color="auto"/>
                    <w:left w:val="none" w:sz="0" w:space="0" w:color="auto"/>
                    <w:bottom w:val="none" w:sz="0" w:space="0" w:color="auto"/>
                    <w:right w:val="none" w:sz="0" w:space="0" w:color="auto"/>
                  </w:divBdr>
                </w:div>
                <w:div w:id="1366903427">
                  <w:marLeft w:val="0"/>
                  <w:marRight w:val="0"/>
                  <w:marTop w:val="0"/>
                  <w:marBottom w:val="0"/>
                  <w:divBdr>
                    <w:top w:val="none" w:sz="0" w:space="0" w:color="auto"/>
                    <w:left w:val="none" w:sz="0" w:space="0" w:color="auto"/>
                    <w:bottom w:val="none" w:sz="0" w:space="0" w:color="auto"/>
                    <w:right w:val="none" w:sz="0" w:space="0" w:color="auto"/>
                  </w:divBdr>
                </w:div>
                <w:div w:id="291785497">
                  <w:marLeft w:val="0"/>
                  <w:marRight w:val="0"/>
                  <w:marTop w:val="0"/>
                  <w:marBottom w:val="0"/>
                  <w:divBdr>
                    <w:top w:val="none" w:sz="0" w:space="0" w:color="auto"/>
                    <w:left w:val="none" w:sz="0" w:space="0" w:color="auto"/>
                    <w:bottom w:val="none" w:sz="0" w:space="0" w:color="auto"/>
                    <w:right w:val="none" w:sz="0" w:space="0" w:color="auto"/>
                  </w:divBdr>
                </w:div>
                <w:div w:id="1708873110">
                  <w:marLeft w:val="0"/>
                  <w:marRight w:val="0"/>
                  <w:marTop w:val="0"/>
                  <w:marBottom w:val="0"/>
                  <w:divBdr>
                    <w:top w:val="none" w:sz="0" w:space="0" w:color="auto"/>
                    <w:left w:val="none" w:sz="0" w:space="0" w:color="auto"/>
                    <w:bottom w:val="none" w:sz="0" w:space="0" w:color="auto"/>
                    <w:right w:val="none" w:sz="0" w:space="0" w:color="auto"/>
                  </w:divBdr>
                </w:div>
                <w:div w:id="172107674">
                  <w:marLeft w:val="0"/>
                  <w:marRight w:val="0"/>
                  <w:marTop w:val="0"/>
                  <w:marBottom w:val="0"/>
                  <w:divBdr>
                    <w:top w:val="none" w:sz="0" w:space="0" w:color="auto"/>
                    <w:left w:val="none" w:sz="0" w:space="0" w:color="auto"/>
                    <w:bottom w:val="none" w:sz="0" w:space="0" w:color="auto"/>
                    <w:right w:val="none" w:sz="0" w:space="0" w:color="auto"/>
                  </w:divBdr>
                </w:div>
                <w:div w:id="1043092163">
                  <w:marLeft w:val="0"/>
                  <w:marRight w:val="0"/>
                  <w:marTop w:val="0"/>
                  <w:marBottom w:val="0"/>
                  <w:divBdr>
                    <w:top w:val="none" w:sz="0" w:space="0" w:color="auto"/>
                    <w:left w:val="none" w:sz="0" w:space="0" w:color="auto"/>
                    <w:bottom w:val="none" w:sz="0" w:space="0" w:color="auto"/>
                    <w:right w:val="none" w:sz="0" w:space="0" w:color="auto"/>
                  </w:divBdr>
                </w:div>
                <w:div w:id="1964577978">
                  <w:marLeft w:val="0"/>
                  <w:marRight w:val="0"/>
                  <w:marTop w:val="0"/>
                  <w:marBottom w:val="0"/>
                  <w:divBdr>
                    <w:top w:val="none" w:sz="0" w:space="0" w:color="auto"/>
                    <w:left w:val="none" w:sz="0" w:space="0" w:color="auto"/>
                    <w:bottom w:val="none" w:sz="0" w:space="0" w:color="auto"/>
                    <w:right w:val="none" w:sz="0" w:space="0" w:color="auto"/>
                  </w:divBdr>
                </w:div>
                <w:div w:id="1664701198">
                  <w:marLeft w:val="0"/>
                  <w:marRight w:val="0"/>
                  <w:marTop w:val="0"/>
                  <w:marBottom w:val="0"/>
                  <w:divBdr>
                    <w:top w:val="none" w:sz="0" w:space="0" w:color="auto"/>
                    <w:left w:val="none" w:sz="0" w:space="0" w:color="auto"/>
                    <w:bottom w:val="none" w:sz="0" w:space="0" w:color="auto"/>
                    <w:right w:val="none" w:sz="0" w:space="0" w:color="auto"/>
                  </w:divBdr>
                </w:div>
                <w:div w:id="226652264">
                  <w:marLeft w:val="0"/>
                  <w:marRight w:val="0"/>
                  <w:marTop w:val="0"/>
                  <w:marBottom w:val="0"/>
                  <w:divBdr>
                    <w:top w:val="none" w:sz="0" w:space="0" w:color="auto"/>
                    <w:left w:val="none" w:sz="0" w:space="0" w:color="auto"/>
                    <w:bottom w:val="none" w:sz="0" w:space="0" w:color="auto"/>
                    <w:right w:val="none" w:sz="0" w:space="0" w:color="auto"/>
                  </w:divBdr>
                </w:div>
                <w:div w:id="1860583471">
                  <w:marLeft w:val="0"/>
                  <w:marRight w:val="0"/>
                  <w:marTop w:val="0"/>
                  <w:marBottom w:val="0"/>
                  <w:divBdr>
                    <w:top w:val="none" w:sz="0" w:space="0" w:color="auto"/>
                    <w:left w:val="none" w:sz="0" w:space="0" w:color="auto"/>
                    <w:bottom w:val="none" w:sz="0" w:space="0" w:color="auto"/>
                    <w:right w:val="none" w:sz="0" w:space="0" w:color="auto"/>
                  </w:divBdr>
                </w:div>
              </w:divsChild>
            </w:div>
            <w:div w:id="1787239821">
              <w:marLeft w:val="0"/>
              <w:marRight w:val="0"/>
              <w:marTop w:val="0"/>
              <w:marBottom w:val="0"/>
              <w:divBdr>
                <w:top w:val="none" w:sz="0" w:space="0" w:color="auto"/>
                <w:left w:val="none" w:sz="0" w:space="0" w:color="auto"/>
                <w:bottom w:val="none" w:sz="0" w:space="0" w:color="auto"/>
                <w:right w:val="none" w:sz="0" w:space="0" w:color="auto"/>
              </w:divBdr>
              <w:divsChild>
                <w:div w:id="1924414626">
                  <w:marLeft w:val="0"/>
                  <w:marRight w:val="0"/>
                  <w:marTop w:val="0"/>
                  <w:marBottom w:val="0"/>
                  <w:divBdr>
                    <w:top w:val="none" w:sz="0" w:space="0" w:color="auto"/>
                    <w:left w:val="none" w:sz="0" w:space="0" w:color="auto"/>
                    <w:bottom w:val="none" w:sz="0" w:space="0" w:color="auto"/>
                    <w:right w:val="none" w:sz="0" w:space="0" w:color="auto"/>
                  </w:divBdr>
                </w:div>
                <w:div w:id="556626015">
                  <w:marLeft w:val="0"/>
                  <w:marRight w:val="0"/>
                  <w:marTop w:val="0"/>
                  <w:marBottom w:val="0"/>
                  <w:divBdr>
                    <w:top w:val="none" w:sz="0" w:space="0" w:color="auto"/>
                    <w:left w:val="none" w:sz="0" w:space="0" w:color="auto"/>
                    <w:bottom w:val="none" w:sz="0" w:space="0" w:color="auto"/>
                    <w:right w:val="none" w:sz="0" w:space="0" w:color="auto"/>
                  </w:divBdr>
                </w:div>
                <w:div w:id="626855932">
                  <w:marLeft w:val="0"/>
                  <w:marRight w:val="0"/>
                  <w:marTop w:val="0"/>
                  <w:marBottom w:val="0"/>
                  <w:divBdr>
                    <w:top w:val="none" w:sz="0" w:space="0" w:color="auto"/>
                    <w:left w:val="none" w:sz="0" w:space="0" w:color="auto"/>
                    <w:bottom w:val="none" w:sz="0" w:space="0" w:color="auto"/>
                    <w:right w:val="none" w:sz="0" w:space="0" w:color="auto"/>
                  </w:divBdr>
                </w:div>
                <w:div w:id="1582177137">
                  <w:marLeft w:val="0"/>
                  <w:marRight w:val="0"/>
                  <w:marTop w:val="0"/>
                  <w:marBottom w:val="0"/>
                  <w:divBdr>
                    <w:top w:val="none" w:sz="0" w:space="0" w:color="auto"/>
                    <w:left w:val="none" w:sz="0" w:space="0" w:color="auto"/>
                    <w:bottom w:val="none" w:sz="0" w:space="0" w:color="auto"/>
                    <w:right w:val="none" w:sz="0" w:space="0" w:color="auto"/>
                  </w:divBdr>
                </w:div>
                <w:div w:id="1792741989">
                  <w:marLeft w:val="0"/>
                  <w:marRight w:val="0"/>
                  <w:marTop w:val="0"/>
                  <w:marBottom w:val="0"/>
                  <w:divBdr>
                    <w:top w:val="none" w:sz="0" w:space="0" w:color="auto"/>
                    <w:left w:val="none" w:sz="0" w:space="0" w:color="auto"/>
                    <w:bottom w:val="none" w:sz="0" w:space="0" w:color="auto"/>
                    <w:right w:val="none" w:sz="0" w:space="0" w:color="auto"/>
                  </w:divBdr>
                </w:div>
                <w:div w:id="201477723">
                  <w:marLeft w:val="0"/>
                  <w:marRight w:val="0"/>
                  <w:marTop w:val="0"/>
                  <w:marBottom w:val="0"/>
                  <w:divBdr>
                    <w:top w:val="none" w:sz="0" w:space="0" w:color="auto"/>
                    <w:left w:val="none" w:sz="0" w:space="0" w:color="auto"/>
                    <w:bottom w:val="none" w:sz="0" w:space="0" w:color="auto"/>
                    <w:right w:val="none" w:sz="0" w:space="0" w:color="auto"/>
                  </w:divBdr>
                </w:div>
                <w:div w:id="445930802">
                  <w:marLeft w:val="0"/>
                  <w:marRight w:val="0"/>
                  <w:marTop w:val="0"/>
                  <w:marBottom w:val="0"/>
                  <w:divBdr>
                    <w:top w:val="none" w:sz="0" w:space="0" w:color="auto"/>
                    <w:left w:val="none" w:sz="0" w:space="0" w:color="auto"/>
                    <w:bottom w:val="none" w:sz="0" w:space="0" w:color="auto"/>
                    <w:right w:val="none" w:sz="0" w:space="0" w:color="auto"/>
                  </w:divBdr>
                </w:div>
                <w:div w:id="151723806">
                  <w:marLeft w:val="0"/>
                  <w:marRight w:val="0"/>
                  <w:marTop w:val="0"/>
                  <w:marBottom w:val="0"/>
                  <w:divBdr>
                    <w:top w:val="none" w:sz="0" w:space="0" w:color="auto"/>
                    <w:left w:val="none" w:sz="0" w:space="0" w:color="auto"/>
                    <w:bottom w:val="none" w:sz="0" w:space="0" w:color="auto"/>
                    <w:right w:val="none" w:sz="0" w:space="0" w:color="auto"/>
                  </w:divBdr>
                </w:div>
                <w:div w:id="399209616">
                  <w:marLeft w:val="0"/>
                  <w:marRight w:val="0"/>
                  <w:marTop w:val="0"/>
                  <w:marBottom w:val="0"/>
                  <w:divBdr>
                    <w:top w:val="none" w:sz="0" w:space="0" w:color="auto"/>
                    <w:left w:val="none" w:sz="0" w:space="0" w:color="auto"/>
                    <w:bottom w:val="none" w:sz="0" w:space="0" w:color="auto"/>
                    <w:right w:val="none" w:sz="0" w:space="0" w:color="auto"/>
                  </w:divBdr>
                </w:div>
                <w:div w:id="163130755">
                  <w:marLeft w:val="0"/>
                  <w:marRight w:val="0"/>
                  <w:marTop w:val="0"/>
                  <w:marBottom w:val="0"/>
                  <w:divBdr>
                    <w:top w:val="none" w:sz="0" w:space="0" w:color="auto"/>
                    <w:left w:val="none" w:sz="0" w:space="0" w:color="auto"/>
                    <w:bottom w:val="none" w:sz="0" w:space="0" w:color="auto"/>
                    <w:right w:val="none" w:sz="0" w:space="0" w:color="auto"/>
                  </w:divBdr>
                </w:div>
                <w:div w:id="103307769">
                  <w:marLeft w:val="0"/>
                  <w:marRight w:val="0"/>
                  <w:marTop w:val="0"/>
                  <w:marBottom w:val="0"/>
                  <w:divBdr>
                    <w:top w:val="none" w:sz="0" w:space="0" w:color="auto"/>
                    <w:left w:val="none" w:sz="0" w:space="0" w:color="auto"/>
                    <w:bottom w:val="none" w:sz="0" w:space="0" w:color="auto"/>
                    <w:right w:val="none" w:sz="0" w:space="0" w:color="auto"/>
                  </w:divBdr>
                </w:div>
                <w:div w:id="1091897585">
                  <w:marLeft w:val="0"/>
                  <w:marRight w:val="0"/>
                  <w:marTop w:val="0"/>
                  <w:marBottom w:val="0"/>
                  <w:divBdr>
                    <w:top w:val="none" w:sz="0" w:space="0" w:color="auto"/>
                    <w:left w:val="none" w:sz="0" w:space="0" w:color="auto"/>
                    <w:bottom w:val="none" w:sz="0" w:space="0" w:color="auto"/>
                    <w:right w:val="none" w:sz="0" w:space="0" w:color="auto"/>
                  </w:divBdr>
                </w:div>
                <w:div w:id="2108966437">
                  <w:marLeft w:val="0"/>
                  <w:marRight w:val="0"/>
                  <w:marTop w:val="0"/>
                  <w:marBottom w:val="0"/>
                  <w:divBdr>
                    <w:top w:val="none" w:sz="0" w:space="0" w:color="auto"/>
                    <w:left w:val="none" w:sz="0" w:space="0" w:color="auto"/>
                    <w:bottom w:val="none" w:sz="0" w:space="0" w:color="auto"/>
                    <w:right w:val="none" w:sz="0" w:space="0" w:color="auto"/>
                  </w:divBdr>
                </w:div>
                <w:div w:id="1127309779">
                  <w:marLeft w:val="0"/>
                  <w:marRight w:val="0"/>
                  <w:marTop w:val="0"/>
                  <w:marBottom w:val="0"/>
                  <w:divBdr>
                    <w:top w:val="none" w:sz="0" w:space="0" w:color="auto"/>
                    <w:left w:val="none" w:sz="0" w:space="0" w:color="auto"/>
                    <w:bottom w:val="none" w:sz="0" w:space="0" w:color="auto"/>
                    <w:right w:val="none" w:sz="0" w:space="0" w:color="auto"/>
                  </w:divBdr>
                </w:div>
                <w:div w:id="1325161419">
                  <w:marLeft w:val="0"/>
                  <w:marRight w:val="0"/>
                  <w:marTop w:val="0"/>
                  <w:marBottom w:val="0"/>
                  <w:divBdr>
                    <w:top w:val="none" w:sz="0" w:space="0" w:color="auto"/>
                    <w:left w:val="none" w:sz="0" w:space="0" w:color="auto"/>
                    <w:bottom w:val="none" w:sz="0" w:space="0" w:color="auto"/>
                    <w:right w:val="none" w:sz="0" w:space="0" w:color="auto"/>
                  </w:divBdr>
                </w:div>
                <w:div w:id="1972634777">
                  <w:marLeft w:val="0"/>
                  <w:marRight w:val="0"/>
                  <w:marTop w:val="0"/>
                  <w:marBottom w:val="0"/>
                  <w:divBdr>
                    <w:top w:val="none" w:sz="0" w:space="0" w:color="auto"/>
                    <w:left w:val="none" w:sz="0" w:space="0" w:color="auto"/>
                    <w:bottom w:val="none" w:sz="0" w:space="0" w:color="auto"/>
                    <w:right w:val="none" w:sz="0" w:space="0" w:color="auto"/>
                  </w:divBdr>
                </w:div>
                <w:div w:id="1249196427">
                  <w:marLeft w:val="0"/>
                  <w:marRight w:val="0"/>
                  <w:marTop w:val="0"/>
                  <w:marBottom w:val="0"/>
                  <w:divBdr>
                    <w:top w:val="none" w:sz="0" w:space="0" w:color="auto"/>
                    <w:left w:val="none" w:sz="0" w:space="0" w:color="auto"/>
                    <w:bottom w:val="none" w:sz="0" w:space="0" w:color="auto"/>
                    <w:right w:val="none" w:sz="0" w:space="0" w:color="auto"/>
                  </w:divBdr>
                </w:div>
                <w:div w:id="370033842">
                  <w:marLeft w:val="0"/>
                  <w:marRight w:val="0"/>
                  <w:marTop w:val="0"/>
                  <w:marBottom w:val="0"/>
                  <w:divBdr>
                    <w:top w:val="none" w:sz="0" w:space="0" w:color="auto"/>
                    <w:left w:val="none" w:sz="0" w:space="0" w:color="auto"/>
                    <w:bottom w:val="none" w:sz="0" w:space="0" w:color="auto"/>
                    <w:right w:val="none" w:sz="0" w:space="0" w:color="auto"/>
                  </w:divBdr>
                </w:div>
                <w:div w:id="750278430">
                  <w:marLeft w:val="0"/>
                  <w:marRight w:val="0"/>
                  <w:marTop w:val="0"/>
                  <w:marBottom w:val="0"/>
                  <w:divBdr>
                    <w:top w:val="none" w:sz="0" w:space="0" w:color="auto"/>
                    <w:left w:val="none" w:sz="0" w:space="0" w:color="auto"/>
                    <w:bottom w:val="none" w:sz="0" w:space="0" w:color="auto"/>
                    <w:right w:val="none" w:sz="0" w:space="0" w:color="auto"/>
                  </w:divBdr>
                </w:div>
                <w:div w:id="517232315">
                  <w:marLeft w:val="0"/>
                  <w:marRight w:val="0"/>
                  <w:marTop w:val="0"/>
                  <w:marBottom w:val="0"/>
                  <w:divBdr>
                    <w:top w:val="none" w:sz="0" w:space="0" w:color="auto"/>
                    <w:left w:val="none" w:sz="0" w:space="0" w:color="auto"/>
                    <w:bottom w:val="none" w:sz="0" w:space="0" w:color="auto"/>
                    <w:right w:val="none" w:sz="0" w:space="0" w:color="auto"/>
                  </w:divBdr>
                </w:div>
                <w:div w:id="2025352080">
                  <w:marLeft w:val="0"/>
                  <w:marRight w:val="0"/>
                  <w:marTop w:val="0"/>
                  <w:marBottom w:val="0"/>
                  <w:divBdr>
                    <w:top w:val="none" w:sz="0" w:space="0" w:color="auto"/>
                    <w:left w:val="none" w:sz="0" w:space="0" w:color="auto"/>
                    <w:bottom w:val="none" w:sz="0" w:space="0" w:color="auto"/>
                    <w:right w:val="none" w:sz="0" w:space="0" w:color="auto"/>
                  </w:divBdr>
                </w:div>
                <w:div w:id="1364018018">
                  <w:marLeft w:val="0"/>
                  <w:marRight w:val="0"/>
                  <w:marTop w:val="0"/>
                  <w:marBottom w:val="0"/>
                  <w:divBdr>
                    <w:top w:val="none" w:sz="0" w:space="0" w:color="auto"/>
                    <w:left w:val="none" w:sz="0" w:space="0" w:color="auto"/>
                    <w:bottom w:val="none" w:sz="0" w:space="0" w:color="auto"/>
                    <w:right w:val="none" w:sz="0" w:space="0" w:color="auto"/>
                  </w:divBdr>
                </w:div>
                <w:div w:id="1660035191">
                  <w:marLeft w:val="0"/>
                  <w:marRight w:val="0"/>
                  <w:marTop w:val="0"/>
                  <w:marBottom w:val="0"/>
                  <w:divBdr>
                    <w:top w:val="none" w:sz="0" w:space="0" w:color="auto"/>
                    <w:left w:val="none" w:sz="0" w:space="0" w:color="auto"/>
                    <w:bottom w:val="none" w:sz="0" w:space="0" w:color="auto"/>
                    <w:right w:val="none" w:sz="0" w:space="0" w:color="auto"/>
                  </w:divBdr>
                </w:div>
                <w:div w:id="1393190704">
                  <w:marLeft w:val="0"/>
                  <w:marRight w:val="0"/>
                  <w:marTop w:val="0"/>
                  <w:marBottom w:val="0"/>
                  <w:divBdr>
                    <w:top w:val="none" w:sz="0" w:space="0" w:color="auto"/>
                    <w:left w:val="none" w:sz="0" w:space="0" w:color="auto"/>
                    <w:bottom w:val="none" w:sz="0" w:space="0" w:color="auto"/>
                    <w:right w:val="none" w:sz="0" w:space="0" w:color="auto"/>
                  </w:divBdr>
                </w:div>
                <w:div w:id="1750693677">
                  <w:marLeft w:val="0"/>
                  <w:marRight w:val="0"/>
                  <w:marTop w:val="0"/>
                  <w:marBottom w:val="0"/>
                  <w:divBdr>
                    <w:top w:val="none" w:sz="0" w:space="0" w:color="auto"/>
                    <w:left w:val="none" w:sz="0" w:space="0" w:color="auto"/>
                    <w:bottom w:val="none" w:sz="0" w:space="0" w:color="auto"/>
                    <w:right w:val="none" w:sz="0" w:space="0" w:color="auto"/>
                  </w:divBdr>
                </w:div>
                <w:div w:id="953949880">
                  <w:marLeft w:val="0"/>
                  <w:marRight w:val="0"/>
                  <w:marTop w:val="0"/>
                  <w:marBottom w:val="0"/>
                  <w:divBdr>
                    <w:top w:val="none" w:sz="0" w:space="0" w:color="auto"/>
                    <w:left w:val="none" w:sz="0" w:space="0" w:color="auto"/>
                    <w:bottom w:val="none" w:sz="0" w:space="0" w:color="auto"/>
                    <w:right w:val="none" w:sz="0" w:space="0" w:color="auto"/>
                  </w:divBdr>
                </w:div>
                <w:div w:id="246577943">
                  <w:marLeft w:val="0"/>
                  <w:marRight w:val="0"/>
                  <w:marTop w:val="0"/>
                  <w:marBottom w:val="0"/>
                  <w:divBdr>
                    <w:top w:val="none" w:sz="0" w:space="0" w:color="auto"/>
                    <w:left w:val="none" w:sz="0" w:space="0" w:color="auto"/>
                    <w:bottom w:val="none" w:sz="0" w:space="0" w:color="auto"/>
                    <w:right w:val="none" w:sz="0" w:space="0" w:color="auto"/>
                  </w:divBdr>
                </w:div>
                <w:div w:id="1158962031">
                  <w:marLeft w:val="0"/>
                  <w:marRight w:val="0"/>
                  <w:marTop w:val="0"/>
                  <w:marBottom w:val="0"/>
                  <w:divBdr>
                    <w:top w:val="none" w:sz="0" w:space="0" w:color="auto"/>
                    <w:left w:val="none" w:sz="0" w:space="0" w:color="auto"/>
                    <w:bottom w:val="none" w:sz="0" w:space="0" w:color="auto"/>
                    <w:right w:val="none" w:sz="0" w:space="0" w:color="auto"/>
                  </w:divBdr>
                </w:div>
                <w:div w:id="2016565006">
                  <w:marLeft w:val="0"/>
                  <w:marRight w:val="0"/>
                  <w:marTop w:val="0"/>
                  <w:marBottom w:val="0"/>
                  <w:divBdr>
                    <w:top w:val="none" w:sz="0" w:space="0" w:color="auto"/>
                    <w:left w:val="none" w:sz="0" w:space="0" w:color="auto"/>
                    <w:bottom w:val="none" w:sz="0" w:space="0" w:color="auto"/>
                    <w:right w:val="none" w:sz="0" w:space="0" w:color="auto"/>
                  </w:divBdr>
                </w:div>
                <w:div w:id="1130783409">
                  <w:marLeft w:val="0"/>
                  <w:marRight w:val="0"/>
                  <w:marTop w:val="0"/>
                  <w:marBottom w:val="0"/>
                  <w:divBdr>
                    <w:top w:val="none" w:sz="0" w:space="0" w:color="auto"/>
                    <w:left w:val="none" w:sz="0" w:space="0" w:color="auto"/>
                    <w:bottom w:val="none" w:sz="0" w:space="0" w:color="auto"/>
                    <w:right w:val="none" w:sz="0" w:space="0" w:color="auto"/>
                  </w:divBdr>
                </w:div>
                <w:div w:id="1175068284">
                  <w:marLeft w:val="0"/>
                  <w:marRight w:val="0"/>
                  <w:marTop w:val="0"/>
                  <w:marBottom w:val="0"/>
                  <w:divBdr>
                    <w:top w:val="none" w:sz="0" w:space="0" w:color="auto"/>
                    <w:left w:val="none" w:sz="0" w:space="0" w:color="auto"/>
                    <w:bottom w:val="none" w:sz="0" w:space="0" w:color="auto"/>
                    <w:right w:val="none" w:sz="0" w:space="0" w:color="auto"/>
                  </w:divBdr>
                </w:div>
                <w:div w:id="860358367">
                  <w:marLeft w:val="0"/>
                  <w:marRight w:val="0"/>
                  <w:marTop w:val="0"/>
                  <w:marBottom w:val="0"/>
                  <w:divBdr>
                    <w:top w:val="none" w:sz="0" w:space="0" w:color="auto"/>
                    <w:left w:val="none" w:sz="0" w:space="0" w:color="auto"/>
                    <w:bottom w:val="none" w:sz="0" w:space="0" w:color="auto"/>
                    <w:right w:val="none" w:sz="0" w:space="0" w:color="auto"/>
                  </w:divBdr>
                </w:div>
                <w:div w:id="1629435807">
                  <w:marLeft w:val="0"/>
                  <w:marRight w:val="0"/>
                  <w:marTop w:val="0"/>
                  <w:marBottom w:val="0"/>
                  <w:divBdr>
                    <w:top w:val="none" w:sz="0" w:space="0" w:color="auto"/>
                    <w:left w:val="none" w:sz="0" w:space="0" w:color="auto"/>
                    <w:bottom w:val="none" w:sz="0" w:space="0" w:color="auto"/>
                    <w:right w:val="none" w:sz="0" w:space="0" w:color="auto"/>
                  </w:divBdr>
                </w:div>
                <w:div w:id="463549646">
                  <w:marLeft w:val="0"/>
                  <w:marRight w:val="0"/>
                  <w:marTop w:val="0"/>
                  <w:marBottom w:val="0"/>
                  <w:divBdr>
                    <w:top w:val="none" w:sz="0" w:space="0" w:color="auto"/>
                    <w:left w:val="none" w:sz="0" w:space="0" w:color="auto"/>
                    <w:bottom w:val="none" w:sz="0" w:space="0" w:color="auto"/>
                    <w:right w:val="none" w:sz="0" w:space="0" w:color="auto"/>
                  </w:divBdr>
                </w:div>
                <w:div w:id="1010178543">
                  <w:marLeft w:val="0"/>
                  <w:marRight w:val="0"/>
                  <w:marTop w:val="0"/>
                  <w:marBottom w:val="0"/>
                  <w:divBdr>
                    <w:top w:val="none" w:sz="0" w:space="0" w:color="auto"/>
                    <w:left w:val="none" w:sz="0" w:space="0" w:color="auto"/>
                    <w:bottom w:val="none" w:sz="0" w:space="0" w:color="auto"/>
                    <w:right w:val="none" w:sz="0" w:space="0" w:color="auto"/>
                  </w:divBdr>
                </w:div>
                <w:div w:id="1584754350">
                  <w:marLeft w:val="0"/>
                  <w:marRight w:val="0"/>
                  <w:marTop w:val="0"/>
                  <w:marBottom w:val="0"/>
                  <w:divBdr>
                    <w:top w:val="none" w:sz="0" w:space="0" w:color="auto"/>
                    <w:left w:val="none" w:sz="0" w:space="0" w:color="auto"/>
                    <w:bottom w:val="none" w:sz="0" w:space="0" w:color="auto"/>
                    <w:right w:val="none" w:sz="0" w:space="0" w:color="auto"/>
                  </w:divBdr>
                </w:div>
                <w:div w:id="879518277">
                  <w:marLeft w:val="0"/>
                  <w:marRight w:val="0"/>
                  <w:marTop w:val="0"/>
                  <w:marBottom w:val="0"/>
                  <w:divBdr>
                    <w:top w:val="none" w:sz="0" w:space="0" w:color="auto"/>
                    <w:left w:val="none" w:sz="0" w:space="0" w:color="auto"/>
                    <w:bottom w:val="none" w:sz="0" w:space="0" w:color="auto"/>
                    <w:right w:val="none" w:sz="0" w:space="0" w:color="auto"/>
                  </w:divBdr>
                </w:div>
                <w:div w:id="475100936">
                  <w:marLeft w:val="0"/>
                  <w:marRight w:val="0"/>
                  <w:marTop w:val="0"/>
                  <w:marBottom w:val="0"/>
                  <w:divBdr>
                    <w:top w:val="none" w:sz="0" w:space="0" w:color="auto"/>
                    <w:left w:val="none" w:sz="0" w:space="0" w:color="auto"/>
                    <w:bottom w:val="none" w:sz="0" w:space="0" w:color="auto"/>
                    <w:right w:val="none" w:sz="0" w:space="0" w:color="auto"/>
                  </w:divBdr>
                </w:div>
                <w:div w:id="1007289761">
                  <w:marLeft w:val="0"/>
                  <w:marRight w:val="0"/>
                  <w:marTop w:val="0"/>
                  <w:marBottom w:val="0"/>
                  <w:divBdr>
                    <w:top w:val="none" w:sz="0" w:space="0" w:color="auto"/>
                    <w:left w:val="none" w:sz="0" w:space="0" w:color="auto"/>
                    <w:bottom w:val="none" w:sz="0" w:space="0" w:color="auto"/>
                    <w:right w:val="none" w:sz="0" w:space="0" w:color="auto"/>
                  </w:divBdr>
                </w:div>
                <w:div w:id="845678635">
                  <w:marLeft w:val="0"/>
                  <w:marRight w:val="0"/>
                  <w:marTop w:val="0"/>
                  <w:marBottom w:val="0"/>
                  <w:divBdr>
                    <w:top w:val="none" w:sz="0" w:space="0" w:color="auto"/>
                    <w:left w:val="none" w:sz="0" w:space="0" w:color="auto"/>
                    <w:bottom w:val="none" w:sz="0" w:space="0" w:color="auto"/>
                    <w:right w:val="none" w:sz="0" w:space="0" w:color="auto"/>
                  </w:divBdr>
                </w:div>
                <w:div w:id="1826773040">
                  <w:marLeft w:val="0"/>
                  <w:marRight w:val="0"/>
                  <w:marTop w:val="0"/>
                  <w:marBottom w:val="0"/>
                  <w:divBdr>
                    <w:top w:val="none" w:sz="0" w:space="0" w:color="auto"/>
                    <w:left w:val="none" w:sz="0" w:space="0" w:color="auto"/>
                    <w:bottom w:val="none" w:sz="0" w:space="0" w:color="auto"/>
                    <w:right w:val="none" w:sz="0" w:space="0" w:color="auto"/>
                  </w:divBdr>
                </w:div>
                <w:div w:id="737091867">
                  <w:marLeft w:val="0"/>
                  <w:marRight w:val="0"/>
                  <w:marTop w:val="0"/>
                  <w:marBottom w:val="0"/>
                  <w:divBdr>
                    <w:top w:val="none" w:sz="0" w:space="0" w:color="auto"/>
                    <w:left w:val="none" w:sz="0" w:space="0" w:color="auto"/>
                    <w:bottom w:val="none" w:sz="0" w:space="0" w:color="auto"/>
                    <w:right w:val="none" w:sz="0" w:space="0" w:color="auto"/>
                  </w:divBdr>
                </w:div>
                <w:div w:id="1797333095">
                  <w:marLeft w:val="0"/>
                  <w:marRight w:val="0"/>
                  <w:marTop w:val="0"/>
                  <w:marBottom w:val="0"/>
                  <w:divBdr>
                    <w:top w:val="none" w:sz="0" w:space="0" w:color="auto"/>
                    <w:left w:val="none" w:sz="0" w:space="0" w:color="auto"/>
                    <w:bottom w:val="none" w:sz="0" w:space="0" w:color="auto"/>
                    <w:right w:val="none" w:sz="0" w:space="0" w:color="auto"/>
                  </w:divBdr>
                </w:div>
                <w:div w:id="1883517728">
                  <w:marLeft w:val="0"/>
                  <w:marRight w:val="0"/>
                  <w:marTop w:val="0"/>
                  <w:marBottom w:val="0"/>
                  <w:divBdr>
                    <w:top w:val="none" w:sz="0" w:space="0" w:color="auto"/>
                    <w:left w:val="none" w:sz="0" w:space="0" w:color="auto"/>
                    <w:bottom w:val="none" w:sz="0" w:space="0" w:color="auto"/>
                    <w:right w:val="none" w:sz="0" w:space="0" w:color="auto"/>
                  </w:divBdr>
                </w:div>
                <w:div w:id="396755730">
                  <w:marLeft w:val="0"/>
                  <w:marRight w:val="0"/>
                  <w:marTop w:val="0"/>
                  <w:marBottom w:val="0"/>
                  <w:divBdr>
                    <w:top w:val="none" w:sz="0" w:space="0" w:color="auto"/>
                    <w:left w:val="none" w:sz="0" w:space="0" w:color="auto"/>
                    <w:bottom w:val="none" w:sz="0" w:space="0" w:color="auto"/>
                    <w:right w:val="none" w:sz="0" w:space="0" w:color="auto"/>
                  </w:divBdr>
                </w:div>
                <w:div w:id="306009090">
                  <w:marLeft w:val="0"/>
                  <w:marRight w:val="0"/>
                  <w:marTop w:val="0"/>
                  <w:marBottom w:val="0"/>
                  <w:divBdr>
                    <w:top w:val="none" w:sz="0" w:space="0" w:color="auto"/>
                    <w:left w:val="none" w:sz="0" w:space="0" w:color="auto"/>
                    <w:bottom w:val="none" w:sz="0" w:space="0" w:color="auto"/>
                    <w:right w:val="none" w:sz="0" w:space="0" w:color="auto"/>
                  </w:divBdr>
                </w:div>
                <w:div w:id="243538788">
                  <w:marLeft w:val="0"/>
                  <w:marRight w:val="0"/>
                  <w:marTop w:val="0"/>
                  <w:marBottom w:val="0"/>
                  <w:divBdr>
                    <w:top w:val="none" w:sz="0" w:space="0" w:color="auto"/>
                    <w:left w:val="none" w:sz="0" w:space="0" w:color="auto"/>
                    <w:bottom w:val="none" w:sz="0" w:space="0" w:color="auto"/>
                    <w:right w:val="none" w:sz="0" w:space="0" w:color="auto"/>
                  </w:divBdr>
                </w:div>
                <w:div w:id="814221069">
                  <w:marLeft w:val="0"/>
                  <w:marRight w:val="0"/>
                  <w:marTop w:val="0"/>
                  <w:marBottom w:val="0"/>
                  <w:divBdr>
                    <w:top w:val="none" w:sz="0" w:space="0" w:color="auto"/>
                    <w:left w:val="none" w:sz="0" w:space="0" w:color="auto"/>
                    <w:bottom w:val="none" w:sz="0" w:space="0" w:color="auto"/>
                    <w:right w:val="none" w:sz="0" w:space="0" w:color="auto"/>
                  </w:divBdr>
                </w:div>
                <w:div w:id="659963004">
                  <w:marLeft w:val="0"/>
                  <w:marRight w:val="0"/>
                  <w:marTop w:val="0"/>
                  <w:marBottom w:val="0"/>
                  <w:divBdr>
                    <w:top w:val="none" w:sz="0" w:space="0" w:color="auto"/>
                    <w:left w:val="none" w:sz="0" w:space="0" w:color="auto"/>
                    <w:bottom w:val="none" w:sz="0" w:space="0" w:color="auto"/>
                    <w:right w:val="none" w:sz="0" w:space="0" w:color="auto"/>
                  </w:divBdr>
                </w:div>
                <w:div w:id="1491408869">
                  <w:marLeft w:val="0"/>
                  <w:marRight w:val="0"/>
                  <w:marTop w:val="0"/>
                  <w:marBottom w:val="0"/>
                  <w:divBdr>
                    <w:top w:val="none" w:sz="0" w:space="0" w:color="auto"/>
                    <w:left w:val="none" w:sz="0" w:space="0" w:color="auto"/>
                    <w:bottom w:val="none" w:sz="0" w:space="0" w:color="auto"/>
                    <w:right w:val="none" w:sz="0" w:space="0" w:color="auto"/>
                  </w:divBdr>
                </w:div>
                <w:div w:id="342247397">
                  <w:marLeft w:val="0"/>
                  <w:marRight w:val="0"/>
                  <w:marTop w:val="0"/>
                  <w:marBottom w:val="0"/>
                  <w:divBdr>
                    <w:top w:val="none" w:sz="0" w:space="0" w:color="auto"/>
                    <w:left w:val="none" w:sz="0" w:space="0" w:color="auto"/>
                    <w:bottom w:val="none" w:sz="0" w:space="0" w:color="auto"/>
                    <w:right w:val="none" w:sz="0" w:space="0" w:color="auto"/>
                  </w:divBdr>
                </w:div>
                <w:div w:id="191187421">
                  <w:marLeft w:val="0"/>
                  <w:marRight w:val="0"/>
                  <w:marTop w:val="0"/>
                  <w:marBottom w:val="0"/>
                  <w:divBdr>
                    <w:top w:val="none" w:sz="0" w:space="0" w:color="auto"/>
                    <w:left w:val="none" w:sz="0" w:space="0" w:color="auto"/>
                    <w:bottom w:val="none" w:sz="0" w:space="0" w:color="auto"/>
                    <w:right w:val="none" w:sz="0" w:space="0" w:color="auto"/>
                  </w:divBdr>
                </w:div>
                <w:div w:id="1638798434">
                  <w:marLeft w:val="0"/>
                  <w:marRight w:val="0"/>
                  <w:marTop w:val="0"/>
                  <w:marBottom w:val="0"/>
                  <w:divBdr>
                    <w:top w:val="none" w:sz="0" w:space="0" w:color="auto"/>
                    <w:left w:val="none" w:sz="0" w:space="0" w:color="auto"/>
                    <w:bottom w:val="none" w:sz="0" w:space="0" w:color="auto"/>
                    <w:right w:val="none" w:sz="0" w:space="0" w:color="auto"/>
                  </w:divBdr>
                </w:div>
                <w:div w:id="2031252429">
                  <w:marLeft w:val="0"/>
                  <w:marRight w:val="0"/>
                  <w:marTop w:val="0"/>
                  <w:marBottom w:val="0"/>
                  <w:divBdr>
                    <w:top w:val="none" w:sz="0" w:space="0" w:color="auto"/>
                    <w:left w:val="none" w:sz="0" w:space="0" w:color="auto"/>
                    <w:bottom w:val="none" w:sz="0" w:space="0" w:color="auto"/>
                    <w:right w:val="none" w:sz="0" w:space="0" w:color="auto"/>
                  </w:divBdr>
                </w:div>
                <w:div w:id="801117738">
                  <w:marLeft w:val="0"/>
                  <w:marRight w:val="0"/>
                  <w:marTop w:val="0"/>
                  <w:marBottom w:val="0"/>
                  <w:divBdr>
                    <w:top w:val="none" w:sz="0" w:space="0" w:color="auto"/>
                    <w:left w:val="none" w:sz="0" w:space="0" w:color="auto"/>
                    <w:bottom w:val="none" w:sz="0" w:space="0" w:color="auto"/>
                    <w:right w:val="none" w:sz="0" w:space="0" w:color="auto"/>
                  </w:divBdr>
                </w:div>
                <w:div w:id="977338565">
                  <w:marLeft w:val="0"/>
                  <w:marRight w:val="0"/>
                  <w:marTop w:val="0"/>
                  <w:marBottom w:val="0"/>
                  <w:divBdr>
                    <w:top w:val="none" w:sz="0" w:space="0" w:color="auto"/>
                    <w:left w:val="none" w:sz="0" w:space="0" w:color="auto"/>
                    <w:bottom w:val="none" w:sz="0" w:space="0" w:color="auto"/>
                    <w:right w:val="none" w:sz="0" w:space="0" w:color="auto"/>
                  </w:divBdr>
                </w:div>
                <w:div w:id="1579902310">
                  <w:marLeft w:val="0"/>
                  <w:marRight w:val="0"/>
                  <w:marTop w:val="0"/>
                  <w:marBottom w:val="0"/>
                  <w:divBdr>
                    <w:top w:val="none" w:sz="0" w:space="0" w:color="auto"/>
                    <w:left w:val="none" w:sz="0" w:space="0" w:color="auto"/>
                    <w:bottom w:val="none" w:sz="0" w:space="0" w:color="auto"/>
                    <w:right w:val="none" w:sz="0" w:space="0" w:color="auto"/>
                  </w:divBdr>
                </w:div>
                <w:div w:id="1937012920">
                  <w:marLeft w:val="0"/>
                  <w:marRight w:val="0"/>
                  <w:marTop w:val="0"/>
                  <w:marBottom w:val="0"/>
                  <w:divBdr>
                    <w:top w:val="none" w:sz="0" w:space="0" w:color="auto"/>
                    <w:left w:val="none" w:sz="0" w:space="0" w:color="auto"/>
                    <w:bottom w:val="none" w:sz="0" w:space="0" w:color="auto"/>
                    <w:right w:val="none" w:sz="0" w:space="0" w:color="auto"/>
                  </w:divBdr>
                </w:div>
                <w:div w:id="1582330066">
                  <w:marLeft w:val="0"/>
                  <w:marRight w:val="0"/>
                  <w:marTop w:val="0"/>
                  <w:marBottom w:val="0"/>
                  <w:divBdr>
                    <w:top w:val="none" w:sz="0" w:space="0" w:color="auto"/>
                    <w:left w:val="none" w:sz="0" w:space="0" w:color="auto"/>
                    <w:bottom w:val="none" w:sz="0" w:space="0" w:color="auto"/>
                    <w:right w:val="none" w:sz="0" w:space="0" w:color="auto"/>
                  </w:divBdr>
                </w:div>
                <w:div w:id="1627274258">
                  <w:marLeft w:val="0"/>
                  <w:marRight w:val="0"/>
                  <w:marTop w:val="0"/>
                  <w:marBottom w:val="0"/>
                  <w:divBdr>
                    <w:top w:val="none" w:sz="0" w:space="0" w:color="auto"/>
                    <w:left w:val="none" w:sz="0" w:space="0" w:color="auto"/>
                    <w:bottom w:val="none" w:sz="0" w:space="0" w:color="auto"/>
                    <w:right w:val="none" w:sz="0" w:space="0" w:color="auto"/>
                  </w:divBdr>
                </w:div>
                <w:div w:id="2146659036">
                  <w:marLeft w:val="0"/>
                  <w:marRight w:val="0"/>
                  <w:marTop w:val="0"/>
                  <w:marBottom w:val="0"/>
                  <w:divBdr>
                    <w:top w:val="none" w:sz="0" w:space="0" w:color="auto"/>
                    <w:left w:val="none" w:sz="0" w:space="0" w:color="auto"/>
                    <w:bottom w:val="none" w:sz="0" w:space="0" w:color="auto"/>
                    <w:right w:val="none" w:sz="0" w:space="0" w:color="auto"/>
                  </w:divBdr>
                </w:div>
                <w:div w:id="590744286">
                  <w:marLeft w:val="0"/>
                  <w:marRight w:val="0"/>
                  <w:marTop w:val="0"/>
                  <w:marBottom w:val="0"/>
                  <w:divBdr>
                    <w:top w:val="none" w:sz="0" w:space="0" w:color="auto"/>
                    <w:left w:val="none" w:sz="0" w:space="0" w:color="auto"/>
                    <w:bottom w:val="none" w:sz="0" w:space="0" w:color="auto"/>
                    <w:right w:val="none" w:sz="0" w:space="0" w:color="auto"/>
                  </w:divBdr>
                </w:div>
                <w:div w:id="1977182460">
                  <w:marLeft w:val="0"/>
                  <w:marRight w:val="0"/>
                  <w:marTop w:val="0"/>
                  <w:marBottom w:val="0"/>
                  <w:divBdr>
                    <w:top w:val="none" w:sz="0" w:space="0" w:color="auto"/>
                    <w:left w:val="none" w:sz="0" w:space="0" w:color="auto"/>
                    <w:bottom w:val="none" w:sz="0" w:space="0" w:color="auto"/>
                    <w:right w:val="none" w:sz="0" w:space="0" w:color="auto"/>
                  </w:divBdr>
                </w:div>
                <w:div w:id="895748604">
                  <w:marLeft w:val="0"/>
                  <w:marRight w:val="0"/>
                  <w:marTop w:val="0"/>
                  <w:marBottom w:val="0"/>
                  <w:divBdr>
                    <w:top w:val="none" w:sz="0" w:space="0" w:color="auto"/>
                    <w:left w:val="none" w:sz="0" w:space="0" w:color="auto"/>
                    <w:bottom w:val="none" w:sz="0" w:space="0" w:color="auto"/>
                    <w:right w:val="none" w:sz="0" w:space="0" w:color="auto"/>
                  </w:divBdr>
                </w:div>
                <w:div w:id="717365099">
                  <w:marLeft w:val="0"/>
                  <w:marRight w:val="0"/>
                  <w:marTop w:val="0"/>
                  <w:marBottom w:val="0"/>
                  <w:divBdr>
                    <w:top w:val="none" w:sz="0" w:space="0" w:color="auto"/>
                    <w:left w:val="none" w:sz="0" w:space="0" w:color="auto"/>
                    <w:bottom w:val="none" w:sz="0" w:space="0" w:color="auto"/>
                    <w:right w:val="none" w:sz="0" w:space="0" w:color="auto"/>
                  </w:divBdr>
                </w:div>
                <w:div w:id="186598675">
                  <w:marLeft w:val="0"/>
                  <w:marRight w:val="0"/>
                  <w:marTop w:val="0"/>
                  <w:marBottom w:val="0"/>
                  <w:divBdr>
                    <w:top w:val="none" w:sz="0" w:space="0" w:color="auto"/>
                    <w:left w:val="none" w:sz="0" w:space="0" w:color="auto"/>
                    <w:bottom w:val="none" w:sz="0" w:space="0" w:color="auto"/>
                    <w:right w:val="none" w:sz="0" w:space="0" w:color="auto"/>
                  </w:divBdr>
                </w:div>
                <w:div w:id="1848326073">
                  <w:marLeft w:val="0"/>
                  <w:marRight w:val="0"/>
                  <w:marTop w:val="0"/>
                  <w:marBottom w:val="0"/>
                  <w:divBdr>
                    <w:top w:val="none" w:sz="0" w:space="0" w:color="auto"/>
                    <w:left w:val="none" w:sz="0" w:space="0" w:color="auto"/>
                    <w:bottom w:val="none" w:sz="0" w:space="0" w:color="auto"/>
                    <w:right w:val="none" w:sz="0" w:space="0" w:color="auto"/>
                  </w:divBdr>
                </w:div>
                <w:div w:id="1954551911">
                  <w:marLeft w:val="0"/>
                  <w:marRight w:val="0"/>
                  <w:marTop w:val="0"/>
                  <w:marBottom w:val="0"/>
                  <w:divBdr>
                    <w:top w:val="none" w:sz="0" w:space="0" w:color="auto"/>
                    <w:left w:val="none" w:sz="0" w:space="0" w:color="auto"/>
                    <w:bottom w:val="none" w:sz="0" w:space="0" w:color="auto"/>
                    <w:right w:val="none" w:sz="0" w:space="0" w:color="auto"/>
                  </w:divBdr>
                </w:div>
                <w:div w:id="1430924433">
                  <w:marLeft w:val="0"/>
                  <w:marRight w:val="0"/>
                  <w:marTop w:val="0"/>
                  <w:marBottom w:val="0"/>
                  <w:divBdr>
                    <w:top w:val="none" w:sz="0" w:space="0" w:color="auto"/>
                    <w:left w:val="none" w:sz="0" w:space="0" w:color="auto"/>
                    <w:bottom w:val="none" w:sz="0" w:space="0" w:color="auto"/>
                    <w:right w:val="none" w:sz="0" w:space="0" w:color="auto"/>
                  </w:divBdr>
                </w:div>
                <w:div w:id="629749669">
                  <w:marLeft w:val="0"/>
                  <w:marRight w:val="0"/>
                  <w:marTop w:val="0"/>
                  <w:marBottom w:val="0"/>
                  <w:divBdr>
                    <w:top w:val="none" w:sz="0" w:space="0" w:color="auto"/>
                    <w:left w:val="none" w:sz="0" w:space="0" w:color="auto"/>
                    <w:bottom w:val="none" w:sz="0" w:space="0" w:color="auto"/>
                    <w:right w:val="none" w:sz="0" w:space="0" w:color="auto"/>
                  </w:divBdr>
                </w:div>
                <w:div w:id="531915514">
                  <w:marLeft w:val="0"/>
                  <w:marRight w:val="0"/>
                  <w:marTop w:val="0"/>
                  <w:marBottom w:val="0"/>
                  <w:divBdr>
                    <w:top w:val="none" w:sz="0" w:space="0" w:color="auto"/>
                    <w:left w:val="none" w:sz="0" w:space="0" w:color="auto"/>
                    <w:bottom w:val="none" w:sz="0" w:space="0" w:color="auto"/>
                    <w:right w:val="none" w:sz="0" w:space="0" w:color="auto"/>
                  </w:divBdr>
                </w:div>
                <w:div w:id="1846170638">
                  <w:marLeft w:val="0"/>
                  <w:marRight w:val="0"/>
                  <w:marTop w:val="0"/>
                  <w:marBottom w:val="0"/>
                  <w:divBdr>
                    <w:top w:val="none" w:sz="0" w:space="0" w:color="auto"/>
                    <w:left w:val="none" w:sz="0" w:space="0" w:color="auto"/>
                    <w:bottom w:val="none" w:sz="0" w:space="0" w:color="auto"/>
                    <w:right w:val="none" w:sz="0" w:space="0" w:color="auto"/>
                  </w:divBdr>
                </w:div>
                <w:div w:id="1240212643">
                  <w:marLeft w:val="0"/>
                  <w:marRight w:val="0"/>
                  <w:marTop w:val="0"/>
                  <w:marBottom w:val="0"/>
                  <w:divBdr>
                    <w:top w:val="none" w:sz="0" w:space="0" w:color="auto"/>
                    <w:left w:val="none" w:sz="0" w:space="0" w:color="auto"/>
                    <w:bottom w:val="none" w:sz="0" w:space="0" w:color="auto"/>
                    <w:right w:val="none" w:sz="0" w:space="0" w:color="auto"/>
                  </w:divBdr>
                </w:div>
                <w:div w:id="1614482194">
                  <w:marLeft w:val="0"/>
                  <w:marRight w:val="0"/>
                  <w:marTop w:val="0"/>
                  <w:marBottom w:val="0"/>
                  <w:divBdr>
                    <w:top w:val="none" w:sz="0" w:space="0" w:color="auto"/>
                    <w:left w:val="none" w:sz="0" w:space="0" w:color="auto"/>
                    <w:bottom w:val="none" w:sz="0" w:space="0" w:color="auto"/>
                    <w:right w:val="none" w:sz="0" w:space="0" w:color="auto"/>
                  </w:divBdr>
                </w:div>
                <w:div w:id="1028802099">
                  <w:marLeft w:val="0"/>
                  <w:marRight w:val="0"/>
                  <w:marTop w:val="0"/>
                  <w:marBottom w:val="0"/>
                  <w:divBdr>
                    <w:top w:val="none" w:sz="0" w:space="0" w:color="auto"/>
                    <w:left w:val="none" w:sz="0" w:space="0" w:color="auto"/>
                    <w:bottom w:val="none" w:sz="0" w:space="0" w:color="auto"/>
                    <w:right w:val="none" w:sz="0" w:space="0" w:color="auto"/>
                  </w:divBdr>
                </w:div>
                <w:div w:id="871111009">
                  <w:marLeft w:val="0"/>
                  <w:marRight w:val="0"/>
                  <w:marTop w:val="0"/>
                  <w:marBottom w:val="0"/>
                  <w:divBdr>
                    <w:top w:val="none" w:sz="0" w:space="0" w:color="auto"/>
                    <w:left w:val="none" w:sz="0" w:space="0" w:color="auto"/>
                    <w:bottom w:val="none" w:sz="0" w:space="0" w:color="auto"/>
                    <w:right w:val="none" w:sz="0" w:space="0" w:color="auto"/>
                  </w:divBdr>
                </w:div>
                <w:div w:id="150410203">
                  <w:marLeft w:val="0"/>
                  <w:marRight w:val="0"/>
                  <w:marTop w:val="0"/>
                  <w:marBottom w:val="0"/>
                  <w:divBdr>
                    <w:top w:val="none" w:sz="0" w:space="0" w:color="auto"/>
                    <w:left w:val="none" w:sz="0" w:space="0" w:color="auto"/>
                    <w:bottom w:val="none" w:sz="0" w:space="0" w:color="auto"/>
                    <w:right w:val="none" w:sz="0" w:space="0" w:color="auto"/>
                  </w:divBdr>
                </w:div>
                <w:div w:id="1795636362">
                  <w:marLeft w:val="0"/>
                  <w:marRight w:val="0"/>
                  <w:marTop w:val="0"/>
                  <w:marBottom w:val="0"/>
                  <w:divBdr>
                    <w:top w:val="none" w:sz="0" w:space="0" w:color="auto"/>
                    <w:left w:val="none" w:sz="0" w:space="0" w:color="auto"/>
                    <w:bottom w:val="none" w:sz="0" w:space="0" w:color="auto"/>
                    <w:right w:val="none" w:sz="0" w:space="0" w:color="auto"/>
                  </w:divBdr>
                </w:div>
                <w:div w:id="1557618843">
                  <w:marLeft w:val="0"/>
                  <w:marRight w:val="0"/>
                  <w:marTop w:val="0"/>
                  <w:marBottom w:val="0"/>
                  <w:divBdr>
                    <w:top w:val="none" w:sz="0" w:space="0" w:color="auto"/>
                    <w:left w:val="none" w:sz="0" w:space="0" w:color="auto"/>
                    <w:bottom w:val="none" w:sz="0" w:space="0" w:color="auto"/>
                    <w:right w:val="none" w:sz="0" w:space="0" w:color="auto"/>
                  </w:divBdr>
                </w:div>
                <w:div w:id="544096733">
                  <w:marLeft w:val="0"/>
                  <w:marRight w:val="0"/>
                  <w:marTop w:val="0"/>
                  <w:marBottom w:val="0"/>
                  <w:divBdr>
                    <w:top w:val="none" w:sz="0" w:space="0" w:color="auto"/>
                    <w:left w:val="none" w:sz="0" w:space="0" w:color="auto"/>
                    <w:bottom w:val="none" w:sz="0" w:space="0" w:color="auto"/>
                    <w:right w:val="none" w:sz="0" w:space="0" w:color="auto"/>
                  </w:divBdr>
                </w:div>
                <w:div w:id="1814247935">
                  <w:marLeft w:val="0"/>
                  <w:marRight w:val="0"/>
                  <w:marTop w:val="0"/>
                  <w:marBottom w:val="0"/>
                  <w:divBdr>
                    <w:top w:val="none" w:sz="0" w:space="0" w:color="auto"/>
                    <w:left w:val="none" w:sz="0" w:space="0" w:color="auto"/>
                    <w:bottom w:val="none" w:sz="0" w:space="0" w:color="auto"/>
                    <w:right w:val="none" w:sz="0" w:space="0" w:color="auto"/>
                  </w:divBdr>
                </w:div>
                <w:div w:id="1001198743">
                  <w:marLeft w:val="0"/>
                  <w:marRight w:val="0"/>
                  <w:marTop w:val="0"/>
                  <w:marBottom w:val="0"/>
                  <w:divBdr>
                    <w:top w:val="none" w:sz="0" w:space="0" w:color="auto"/>
                    <w:left w:val="none" w:sz="0" w:space="0" w:color="auto"/>
                    <w:bottom w:val="none" w:sz="0" w:space="0" w:color="auto"/>
                    <w:right w:val="none" w:sz="0" w:space="0" w:color="auto"/>
                  </w:divBdr>
                </w:div>
                <w:div w:id="316305629">
                  <w:marLeft w:val="0"/>
                  <w:marRight w:val="0"/>
                  <w:marTop w:val="0"/>
                  <w:marBottom w:val="0"/>
                  <w:divBdr>
                    <w:top w:val="none" w:sz="0" w:space="0" w:color="auto"/>
                    <w:left w:val="none" w:sz="0" w:space="0" w:color="auto"/>
                    <w:bottom w:val="none" w:sz="0" w:space="0" w:color="auto"/>
                    <w:right w:val="none" w:sz="0" w:space="0" w:color="auto"/>
                  </w:divBdr>
                </w:div>
                <w:div w:id="1350638012">
                  <w:marLeft w:val="0"/>
                  <w:marRight w:val="0"/>
                  <w:marTop w:val="0"/>
                  <w:marBottom w:val="0"/>
                  <w:divBdr>
                    <w:top w:val="none" w:sz="0" w:space="0" w:color="auto"/>
                    <w:left w:val="none" w:sz="0" w:space="0" w:color="auto"/>
                    <w:bottom w:val="none" w:sz="0" w:space="0" w:color="auto"/>
                    <w:right w:val="none" w:sz="0" w:space="0" w:color="auto"/>
                  </w:divBdr>
                </w:div>
                <w:div w:id="809783917">
                  <w:marLeft w:val="0"/>
                  <w:marRight w:val="0"/>
                  <w:marTop w:val="0"/>
                  <w:marBottom w:val="0"/>
                  <w:divBdr>
                    <w:top w:val="none" w:sz="0" w:space="0" w:color="auto"/>
                    <w:left w:val="none" w:sz="0" w:space="0" w:color="auto"/>
                    <w:bottom w:val="none" w:sz="0" w:space="0" w:color="auto"/>
                    <w:right w:val="none" w:sz="0" w:space="0" w:color="auto"/>
                  </w:divBdr>
                </w:div>
                <w:div w:id="46807385">
                  <w:marLeft w:val="0"/>
                  <w:marRight w:val="0"/>
                  <w:marTop w:val="0"/>
                  <w:marBottom w:val="0"/>
                  <w:divBdr>
                    <w:top w:val="none" w:sz="0" w:space="0" w:color="auto"/>
                    <w:left w:val="none" w:sz="0" w:space="0" w:color="auto"/>
                    <w:bottom w:val="none" w:sz="0" w:space="0" w:color="auto"/>
                    <w:right w:val="none" w:sz="0" w:space="0" w:color="auto"/>
                  </w:divBdr>
                </w:div>
                <w:div w:id="1189636765">
                  <w:marLeft w:val="0"/>
                  <w:marRight w:val="0"/>
                  <w:marTop w:val="0"/>
                  <w:marBottom w:val="0"/>
                  <w:divBdr>
                    <w:top w:val="none" w:sz="0" w:space="0" w:color="auto"/>
                    <w:left w:val="none" w:sz="0" w:space="0" w:color="auto"/>
                    <w:bottom w:val="none" w:sz="0" w:space="0" w:color="auto"/>
                    <w:right w:val="none" w:sz="0" w:space="0" w:color="auto"/>
                  </w:divBdr>
                </w:div>
                <w:div w:id="2130196694">
                  <w:marLeft w:val="0"/>
                  <w:marRight w:val="0"/>
                  <w:marTop w:val="0"/>
                  <w:marBottom w:val="0"/>
                  <w:divBdr>
                    <w:top w:val="none" w:sz="0" w:space="0" w:color="auto"/>
                    <w:left w:val="none" w:sz="0" w:space="0" w:color="auto"/>
                    <w:bottom w:val="none" w:sz="0" w:space="0" w:color="auto"/>
                    <w:right w:val="none" w:sz="0" w:space="0" w:color="auto"/>
                  </w:divBdr>
                </w:div>
                <w:div w:id="289553329">
                  <w:marLeft w:val="0"/>
                  <w:marRight w:val="0"/>
                  <w:marTop w:val="0"/>
                  <w:marBottom w:val="0"/>
                  <w:divBdr>
                    <w:top w:val="none" w:sz="0" w:space="0" w:color="auto"/>
                    <w:left w:val="none" w:sz="0" w:space="0" w:color="auto"/>
                    <w:bottom w:val="none" w:sz="0" w:space="0" w:color="auto"/>
                    <w:right w:val="none" w:sz="0" w:space="0" w:color="auto"/>
                  </w:divBdr>
                </w:div>
                <w:div w:id="1958364413">
                  <w:marLeft w:val="0"/>
                  <w:marRight w:val="0"/>
                  <w:marTop w:val="0"/>
                  <w:marBottom w:val="0"/>
                  <w:divBdr>
                    <w:top w:val="none" w:sz="0" w:space="0" w:color="auto"/>
                    <w:left w:val="none" w:sz="0" w:space="0" w:color="auto"/>
                    <w:bottom w:val="none" w:sz="0" w:space="0" w:color="auto"/>
                    <w:right w:val="none" w:sz="0" w:space="0" w:color="auto"/>
                  </w:divBdr>
                </w:div>
                <w:div w:id="1268543591">
                  <w:marLeft w:val="0"/>
                  <w:marRight w:val="0"/>
                  <w:marTop w:val="0"/>
                  <w:marBottom w:val="0"/>
                  <w:divBdr>
                    <w:top w:val="none" w:sz="0" w:space="0" w:color="auto"/>
                    <w:left w:val="none" w:sz="0" w:space="0" w:color="auto"/>
                    <w:bottom w:val="none" w:sz="0" w:space="0" w:color="auto"/>
                    <w:right w:val="none" w:sz="0" w:space="0" w:color="auto"/>
                  </w:divBdr>
                </w:div>
                <w:div w:id="1922133753">
                  <w:marLeft w:val="0"/>
                  <w:marRight w:val="0"/>
                  <w:marTop w:val="0"/>
                  <w:marBottom w:val="0"/>
                  <w:divBdr>
                    <w:top w:val="none" w:sz="0" w:space="0" w:color="auto"/>
                    <w:left w:val="none" w:sz="0" w:space="0" w:color="auto"/>
                    <w:bottom w:val="none" w:sz="0" w:space="0" w:color="auto"/>
                    <w:right w:val="none" w:sz="0" w:space="0" w:color="auto"/>
                  </w:divBdr>
                </w:div>
                <w:div w:id="1236939698">
                  <w:marLeft w:val="0"/>
                  <w:marRight w:val="0"/>
                  <w:marTop w:val="0"/>
                  <w:marBottom w:val="0"/>
                  <w:divBdr>
                    <w:top w:val="none" w:sz="0" w:space="0" w:color="auto"/>
                    <w:left w:val="none" w:sz="0" w:space="0" w:color="auto"/>
                    <w:bottom w:val="none" w:sz="0" w:space="0" w:color="auto"/>
                    <w:right w:val="none" w:sz="0" w:space="0" w:color="auto"/>
                  </w:divBdr>
                </w:div>
                <w:div w:id="592737543">
                  <w:marLeft w:val="0"/>
                  <w:marRight w:val="0"/>
                  <w:marTop w:val="0"/>
                  <w:marBottom w:val="0"/>
                  <w:divBdr>
                    <w:top w:val="none" w:sz="0" w:space="0" w:color="auto"/>
                    <w:left w:val="none" w:sz="0" w:space="0" w:color="auto"/>
                    <w:bottom w:val="none" w:sz="0" w:space="0" w:color="auto"/>
                    <w:right w:val="none" w:sz="0" w:space="0" w:color="auto"/>
                  </w:divBdr>
                </w:div>
                <w:div w:id="1618833564">
                  <w:marLeft w:val="0"/>
                  <w:marRight w:val="0"/>
                  <w:marTop w:val="0"/>
                  <w:marBottom w:val="0"/>
                  <w:divBdr>
                    <w:top w:val="none" w:sz="0" w:space="0" w:color="auto"/>
                    <w:left w:val="none" w:sz="0" w:space="0" w:color="auto"/>
                    <w:bottom w:val="none" w:sz="0" w:space="0" w:color="auto"/>
                    <w:right w:val="none" w:sz="0" w:space="0" w:color="auto"/>
                  </w:divBdr>
                </w:div>
                <w:div w:id="515265330">
                  <w:marLeft w:val="0"/>
                  <w:marRight w:val="0"/>
                  <w:marTop w:val="0"/>
                  <w:marBottom w:val="0"/>
                  <w:divBdr>
                    <w:top w:val="none" w:sz="0" w:space="0" w:color="auto"/>
                    <w:left w:val="none" w:sz="0" w:space="0" w:color="auto"/>
                    <w:bottom w:val="none" w:sz="0" w:space="0" w:color="auto"/>
                    <w:right w:val="none" w:sz="0" w:space="0" w:color="auto"/>
                  </w:divBdr>
                </w:div>
                <w:div w:id="757676808">
                  <w:marLeft w:val="0"/>
                  <w:marRight w:val="0"/>
                  <w:marTop w:val="0"/>
                  <w:marBottom w:val="0"/>
                  <w:divBdr>
                    <w:top w:val="none" w:sz="0" w:space="0" w:color="auto"/>
                    <w:left w:val="none" w:sz="0" w:space="0" w:color="auto"/>
                    <w:bottom w:val="none" w:sz="0" w:space="0" w:color="auto"/>
                    <w:right w:val="none" w:sz="0" w:space="0" w:color="auto"/>
                  </w:divBdr>
                </w:div>
                <w:div w:id="925646515">
                  <w:marLeft w:val="0"/>
                  <w:marRight w:val="0"/>
                  <w:marTop w:val="0"/>
                  <w:marBottom w:val="0"/>
                  <w:divBdr>
                    <w:top w:val="none" w:sz="0" w:space="0" w:color="auto"/>
                    <w:left w:val="none" w:sz="0" w:space="0" w:color="auto"/>
                    <w:bottom w:val="none" w:sz="0" w:space="0" w:color="auto"/>
                    <w:right w:val="none" w:sz="0" w:space="0" w:color="auto"/>
                  </w:divBdr>
                </w:div>
                <w:div w:id="10387">
                  <w:marLeft w:val="0"/>
                  <w:marRight w:val="0"/>
                  <w:marTop w:val="0"/>
                  <w:marBottom w:val="0"/>
                  <w:divBdr>
                    <w:top w:val="none" w:sz="0" w:space="0" w:color="auto"/>
                    <w:left w:val="none" w:sz="0" w:space="0" w:color="auto"/>
                    <w:bottom w:val="none" w:sz="0" w:space="0" w:color="auto"/>
                    <w:right w:val="none" w:sz="0" w:space="0" w:color="auto"/>
                  </w:divBdr>
                </w:div>
                <w:div w:id="1732001319">
                  <w:marLeft w:val="0"/>
                  <w:marRight w:val="0"/>
                  <w:marTop w:val="0"/>
                  <w:marBottom w:val="0"/>
                  <w:divBdr>
                    <w:top w:val="none" w:sz="0" w:space="0" w:color="auto"/>
                    <w:left w:val="none" w:sz="0" w:space="0" w:color="auto"/>
                    <w:bottom w:val="none" w:sz="0" w:space="0" w:color="auto"/>
                    <w:right w:val="none" w:sz="0" w:space="0" w:color="auto"/>
                  </w:divBdr>
                </w:div>
                <w:div w:id="23290141">
                  <w:marLeft w:val="0"/>
                  <w:marRight w:val="0"/>
                  <w:marTop w:val="0"/>
                  <w:marBottom w:val="0"/>
                  <w:divBdr>
                    <w:top w:val="none" w:sz="0" w:space="0" w:color="auto"/>
                    <w:left w:val="none" w:sz="0" w:space="0" w:color="auto"/>
                    <w:bottom w:val="none" w:sz="0" w:space="0" w:color="auto"/>
                    <w:right w:val="none" w:sz="0" w:space="0" w:color="auto"/>
                  </w:divBdr>
                </w:div>
                <w:div w:id="263878093">
                  <w:marLeft w:val="0"/>
                  <w:marRight w:val="0"/>
                  <w:marTop w:val="0"/>
                  <w:marBottom w:val="0"/>
                  <w:divBdr>
                    <w:top w:val="none" w:sz="0" w:space="0" w:color="auto"/>
                    <w:left w:val="none" w:sz="0" w:space="0" w:color="auto"/>
                    <w:bottom w:val="none" w:sz="0" w:space="0" w:color="auto"/>
                    <w:right w:val="none" w:sz="0" w:space="0" w:color="auto"/>
                  </w:divBdr>
                </w:div>
                <w:div w:id="1913390392">
                  <w:marLeft w:val="0"/>
                  <w:marRight w:val="0"/>
                  <w:marTop w:val="0"/>
                  <w:marBottom w:val="0"/>
                  <w:divBdr>
                    <w:top w:val="none" w:sz="0" w:space="0" w:color="auto"/>
                    <w:left w:val="none" w:sz="0" w:space="0" w:color="auto"/>
                    <w:bottom w:val="none" w:sz="0" w:space="0" w:color="auto"/>
                    <w:right w:val="none" w:sz="0" w:space="0" w:color="auto"/>
                  </w:divBdr>
                </w:div>
                <w:div w:id="1118913106">
                  <w:marLeft w:val="0"/>
                  <w:marRight w:val="0"/>
                  <w:marTop w:val="0"/>
                  <w:marBottom w:val="0"/>
                  <w:divBdr>
                    <w:top w:val="none" w:sz="0" w:space="0" w:color="auto"/>
                    <w:left w:val="none" w:sz="0" w:space="0" w:color="auto"/>
                    <w:bottom w:val="none" w:sz="0" w:space="0" w:color="auto"/>
                    <w:right w:val="none" w:sz="0" w:space="0" w:color="auto"/>
                  </w:divBdr>
                </w:div>
                <w:div w:id="714357053">
                  <w:marLeft w:val="0"/>
                  <w:marRight w:val="0"/>
                  <w:marTop w:val="0"/>
                  <w:marBottom w:val="0"/>
                  <w:divBdr>
                    <w:top w:val="none" w:sz="0" w:space="0" w:color="auto"/>
                    <w:left w:val="none" w:sz="0" w:space="0" w:color="auto"/>
                    <w:bottom w:val="none" w:sz="0" w:space="0" w:color="auto"/>
                    <w:right w:val="none" w:sz="0" w:space="0" w:color="auto"/>
                  </w:divBdr>
                </w:div>
                <w:div w:id="2132749160">
                  <w:marLeft w:val="0"/>
                  <w:marRight w:val="0"/>
                  <w:marTop w:val="0"/>
                  <w:marBottom w:val="0"/>
                  <w:divBdr>
                    <w:top w:val="none" w:sz="0" w:space="0" w:color="auto"/>
                    <w:left w:val="none" w:sz="0" w:space="0" w:color="auto"/>
                    <w:bottom w:val="none" w:sz="0" w:space="0" w:color="auto"/>
                    <w:right w:val="none" w:sz="0" w:space="0" w:color="auto"/>
                  </w:divBdr>
                </w:div>
                <w:div w:id="594676579">
                  <w:marLeft w:val="0"/>
                  <w:marRight w:val="0"/>
                  <w:marTop w:val="0"/>
                  <w:marBottom w:val="0"/>
                  <w:divBdr>
                    <w:top w:val="none" w:sz="0" w:space="0" w:color="auto"/>
                    <w:left w:val="none" w:sz="0" w:space="0" w:color="auto"/>
                    <w:bottom w:val="none" w:sz="0" w:space="0" w:color="auto"/>
                    <w:right w:val="none" w:sz="0" w:space="0" w:color="auto"/>
                  </w:divBdr>
                </w:div>
                <w:div w:id="1461992074">
                  <w:marLeft w:val="0"/>
                  <w:marRight w:val="0"/>
                  <w:marTop w:val="0"/>
                  <w:marBottom w:val="0"/>
                  <w:divBdr>
                    <w:top w:val="none" w:sz="0" w:space="0" w:color="auto"/>
                    <w:left w:val="none" w:sz="0" w:space="0" w:color="auto"/>
                    <w:bottom w:val="none" w:sz="0" w:space="0" w:color="auto"/>
                    <w:right w:val="none" w:sz="0" w:space="0" w:color="auto"/>
                  </w:divBdr>
                </w:div>
                <w:div w:id="484667050">
                  <w:marLeft w:val="0"/>
                  <w:marRight w:val="0"/>
                  <w:marTop w:val="0"/>
                  <w:marBottom w:val="0"/>
                  <w:divBdr>
                    <w:top w:val="none" w:sz="0" w:space="0" w:color="auto"/>
                    <w:left w:val="none" w:sz="0" w:space="0" w:color="auto"/>
                    <w:bottom w:val="none" w:sz="0" w:space="0" w:color="auto"/>
                    <w:right w:val="none" w:sz="0" w:space="0" w:color="auto"/>
                  </w:divBdr>
                </w:div>
                <w:div w:id="389770505">
                  <w:marLeft w:val="0"/>
                  <w:marRight w:val="0"/>
                  <w:marTop w:val="0"/>
                  <w:marBottom w:val="0"/>
                  <w:divBdr>
                    <w:top w:val="none" w:sz="0" w:space="0" w:color="auto"/>
                    <w:left w:val="none" w:sz="0" w:space="0" w:color="auto"/>
                    <w:bottom w:val="none" w:sz="0" w:space="0" w:color="auto"/>
                    <w:right w:val="none" w:sz="0" w:space="0" w:color="auto"/>
                  </w:divBdr>
                </w:div>
                <w:div w:id="1932808340">
                  <w:marLeft w:val="0"/>
                  <w:marRight w:val="0"/>
                  <w:marTop w:val="0"/>
                  <w:marBottom w:val="0"/>
                  <w:divBdr>
                    <w:top w:val="none" w:sz="0" w:space="0" w:color="auto"/>
                    <w:left w:val="none" w:sz="0" w:space="0" w:color="auto"/>
                    <w:bottom w:val="none" w:sz="0" w:space="0" w:color="auto"/>
                    <w:right w:val="none" w:sz="0" w:space="0" w:color="auto"/>
                  </w:divBdr>
                </w:div>
                <w:div w:id="1907762482">
                  <w:marLeft w:val="0"/>
                  <w:marRight w:val="0"/>
                  <w:marTop w:val="0"/>
                  <w:marBottom w:val="0"/>
                  <w:divBdr>
                    <w:top w:val="none" w:sz="0" w:space="0" w:color="auto"/>
                    <w:left w:val="none" w:sz="0" w:space="0" w:color="auto"/>
                    <w:bottom w:val="none" w:sz="0" w:space="0" w:color="auto"/>
                    <w:right w:val="none" w:sz="0" w:space="0" w:color="auto"/>
                  </w:divBdr>
                </w:div>
                <w:div w:id="1037975905">
                  <w:marLeft w:val="0"/>
                  <w:marRight w:val="0"/>
                  <w:marTop w:val="0"/>
                  <w:marBottom w:val="0"/>
                  <w:divBdr>
                    <w:top w:val="none" w:sz="0" w:space="0" w:color="auto"/>
                    <w:left w:val="none" w:sz="0" w:space="0" w:color="auto"/>
                    <w:bottom w:val="none" w:sz="0" w:space="0" w:color="auto"/>
                    <w:right w:val="none" w:sz="0" w:space="0" w:color="auto"/>
                  </w:divBdr>
                </w:div>
                <w:div w:id="1233658159">
                  <w:marLeft w:val="0"/>
                  <w:marRight w:val="0"/>
                  <w:marTop w:val="0"/>
                  <w:marBottom w:val="0"/>
                  <w:divBdr>
                    <w:top w:val="none" w:sz="0" w:space="0" w:color="auto"/>
                    <w:left w:val="none" w:sz="0" w:space="0" w:color="auto"/>
                    <w:bottom w:val="none" w:sz="0" w:space="0" w:color="auto"/>
                    <w:right w:val="none" w:sz="0" w:space="0" w:color="auto"/>
                  </w:divBdr>
                </w:div>
                <w:div w:id="1853031592">
                  <w:marLeft w:val="0"/>
                  <w:marRight w:val="0"/>
                  <w:marTop w:val="0"/>
                  <w:marBottom w:val="0"/>
                  <w:divBdr>
                    <w:top w:val="none" w:sz="0" w:space="0" w:color="auto"/>
                    <w:left w:val="none" w:sz="0" w:space="0" w:color="auto"/>
                    <w:bottom w:val="none" w:sz="0" w:space="0" w:color="auto"/>
                    <w:right w:val="none" w:sz="0" w:space="0" w:color="auto"/>
                  </w:divBdr>
                </w:div>
                <w:div w:id="195235144">
                  <w:marLeft w:val="0"/>
                  <w:marRight w:val="0"/>
                  <w:marTop w:val="0"/>
                  <w:marBottom w:val="0"/>
                  <w:divBdr>
                    <w:top w:val="none" w:sz="0" w:space="0" w:color="auto"/>
                    <w:left w:val="none" w:sz="0" w:space="0" w:color="auto"/>
                    <w:bottom w:val="none" w:sz="0" w:space="0" w:color="auto"/>
                    <w:right w:val="none" w:sz="0" w:space="0" w:color="auto"/>
                  </w:divBdr>
                </w:div>
                <w:div w:id="2098166908">
                  <w:marLeft w:val="0"/>
                  <w:marRight w:val="0"/>
                  <w:marTop w:val="0"/>
                  <w:marBottom w:val="0"/>
                  <w:divBdr>
                    <w:top w:val="none" w:sz="0" w:space="0" w:color="auto"/>
                    <w:left w:val="none" w:sz="0" w:space="0" w:color="auto"/>
                    <w:bottom w:val="none" w:sz="0" w:space="0" w:color="auto"/>
                    <w:right w:val="none" w:sz="0" w:space="0" w:color="auto"/>
                  </w:divBdr>
                </w:div>
                <w:div w:id="1852599074">
                  <w:marLeft w:val="0"/>
                  <w:marRight w:val="0"/>
                  <w:marTop w:val="0"/>
                  <w:marBottom w:val="0"/>
                  <w:divBdr>
                    <w:top w:val="none" w:sz="0" w:space="0" w:color="auto"/>
                    <w:left w:val="none" w:sz="0" w:space="0" w:color="auto"/>
                    <w:bottom w:val="none" w:sz="0" w:space="0" w:color="auto"/>
                    <w:right w:val="none" w:sz="0" w:space="0" w:color="auto"/>
                  </w:divBdr>
                </w:div>
                <w:div w:id="1964457211">
                  <w:marLeft w:val="0"/>
                  <w:marRight w:val="0"/>
                  <w:marTop w:val="0"/>
                  <w:marBottom w:val="0"/>
                  <w:divBdr>
                    <w:top w:val="none" w:sz="0" w:space="0" w:color="auto"/>
                    <w:left w:val="none" w:sz="0" w:space="0" w:color="auto"/>
                    <w:bottom w:val="none" w:sz="0" w:space="0" w:color="auto"/>
                    <w:right w:val="none" w:sz="0" w:space="0" w:color="auto"/>
                  </w:divBdr>
                </w:div>
                <w:div w:id="205994907">
                  <w:marLeft w:val="0"/>
                  <w:marRight w:val="0"/>
                  <w:marTop w:val="0"/>
                  <w:marBottom w:val="0"/>
                  <w:divBdr>
                    <w:top w:val="none" w:sz="0" w:space="0" w:color="auto"/>
                    <w:left w:val="none" w:sz="0" w:space="0" w:color="auto"/>
                    <w:bottom w:val="none" w:sz="0" w:space="0" w:color="auto"/>
                    <w:right w:val="none" w:sz="0" w:space="0" w:color="auto"/>
                  </w:divBdr>
                </w:div>
                <w:div w:id="1072972763">
                  <w:marLeft w:val="0"/>
                  <w:marRight w:val="0"/>
                  <w:marTop w:val="0"/>
                  <w:marBottom w:val="0"/>
                  <w:divBdr>
                    <w:top w:val="none" w:sz="0" w:space="0" w:color="auto"/>
                    <w:left w:val="none" w:sz="0" w:space="0" w:color="auto"/>
                    <w:bottom w:val="none" w:sz="0" w:space="0" w:color="auto"/>
                    <w:right w:val="none" w:sz="0" w:space="0" w:color="auto"/>
                  </w:divBdr>
                </w:div>
                <w:div w:id="975842116">
                  <w:marLeft w:val="0"/>
                  <w:marRight w:val="0"/>
                  <w:marTop w:val="0"/>
                  <w:marBottom w:val="0"/>
                  <w:divBdr>
                    <w:top w:val="none" w:sz="0" w:space="0" w:color="auto"/>
                    <w:left w:val="none" w:sz="0" w:space="0" w:color="auto"/>
                    <w:bottom w:val="none" w:sz="0" w:space="0" w:color="auto"/>
                    <w:right w:val="none" w:sz="0" w:space="0" w:color="auto"/>
                  </w:divBdr>
                </w:div>
                <w:div w:id="431635697">
                  <w:marLeft w:val="0"/>
                  <w:marRight w:val="0"/>
                  <w:marTop w:val="0"/>
                  <w:marBottom w:val="0"/>
                  <w:divBdr>
                    <w:top w:val="none" w:sz="0" w:space="0" w:color="auto"/>
                    <w:left w:val="none" w:sz="0" w:space="0" w:color="auto"/>
                    <w:bottom w:val="none" w:sz="0" w:space="0" w:color="auto"/>
                    <w:right w:val="none" w:sz="0" w:space="0" w:color="auto"/>
                  </w:divBdr>
                </w:div>
                <w:div w:id="123081937">
                  <w:marLeft w:val="0"/>
                  <w:marRight w:val="0"/>
                  <w:marTop w:val="0"/>
                  <w:marBottom w:val="0"/>
                  <w:divBdr>
                    <w:top w:val="none" w:sz="0" w:space="0" w:color="auto"/>
                    <w:left w:val="none" w:sz="0" w:space="0" w:color="auto"/>
                    <w:bottom w:val="none" w:sz="0" w:space="0" w:color="auto"/>
                    <w:right w:val="none" w:sz="0" w:space="0" w:color="auto"/>
                  </w:divBdr>
                </w:div>
              </w:divsChild>
            </w:div>
            <w:div w:id="813258248">
              <w:marLeft w:val="0"/>
              <w:marRight w:val="0"/>
              <w:marTop w:val="0"/>
              <w:marBottom w:val="0"/>
              <w:divBdr>
                <w:top w:val="none" w:sz="0" w:space="0" w:color="auto"/>
                <w:left w:val="none" w:sz="0" w:space="0" w:color="auto"/>
                <w:bottom w:val="none" w:sz="0" w:space="0" w:color="auto"/>
                <w:right w:val="none" w:sz="0" w:space="0" w:color="auto"/>
              </w:divBdr>
              <w:divsChild>
                <w:div w:id="1441993019">
                  <w:marLeft w:val="0"/>
                  <w:marRight w:val="0"/>
                  <w:marTop w:val="0"/>
                  <w:marBottom w:val="0"/>
                  <w:divBdr>
                    <w:top w:val="none" w:sz="0" w:space="0" w:color="auto"/>
                    <w:left w:val="none" w:sz="0" w:space="0" w:color="auto"/>
                    <w:bottom w:val="none" w:sz="0" w:space="0" w:color="auto"/>
                    <w:right w:val="none" w:sz="0" w:space="0" w:color="auto"/>
                  </w:divBdr>
                </w:div>
                <w:div w:id="1624115719">
                  <w:marLeft w:val="0"/>
                  <w:marRight w:val="0"/>
                  <w:marTop w:val="0"/>
                  <w:marBottom w:val="0"/>
                  <w:divBdr>
                    <w:top w:val="none" w:sz="0" w:space="0" w:color="auto"/>
                    <w:left w:val="none" w:sz="0" w:space="0" w:color="auto"/>
                    <w:bottom w:val="none" w:sz="0" w:space="0" w:color="auto"/>
                    <w:right w:val="none" w:sz="0" w:space="0" w:color="auto"/>
                  </w:divBdr>
                </w:div>
                <w:div w:id="628125251">
                  <w:marLeft w:val="0"/>
                  <w:marRight w:val="0"/>
                  <w:marTop w:val="0"/>
                  <w:marBottom w:val="0"/>
                  <w:divBdr>
                    <w:top w:val="none" w:sz="0" w:space="0" w:color="auto"/>
                    <w:left w:val="none" w:sz="0" w:space="0" w:color="auto"/>
                    <w:bottom w:val="none" w:sz="0" w:space="0" w:color="auto"/>
                    <w:right w:val="none" w:sz="0" w:space="0" w:color="auto"/>
                  </w:divBdr>
                </w:div>
                <w:div w:id="180776313">
                  <w:marLeft w:val="0"/>
                  <w:marRight w:val="0"/>
                  <w:marTop w:val="0"/>
                  <w:marBottom w:val="0"/>
                  <w:divBdr>
                    <w:top w:val="none" w:sz="0" w:space="0" w:color="auto"/>
                    <w:left w:val="none" w:sz="0" w:space="0" w:color="auto"/>
                    <w:bottom w:val="none" w:sz="0" w:space="0" w:color="auto"/>
                    <w:right w:val="none" w:sz="0" w:space="0" w:color="auto"/>
                  </w:divBdr>
                </w:div>
                <w:div w:id="1376470404">
                  <w:marLeft w:val="0"/>
                  <w:marRight w:val="0"/>
                  <w:marTop w:val="0"/>
                  <w:marBottom w:val="0"/>
                  <w:divBdr>
                    <w:top w:val="none" w:sz="0" w:space="0" w:color="auto"/>
                    <w:left w:val="none" w:sz="0" w:space="0" w:color="auto"/>
                    <w:bottom w:val="none" w:sz="0" w:space="0" w:color="auto"/>
                    <w:right w:val="none" w:sz="0" w:space="0" w:color="auto"/>
                  </w:divBdr>
                </w:div>
                <w:div w:id="1681811590">
                  <w:marLeft w:val="0"/>
                  <w:marRight w:val="0"/>
                  <w:marTop w:val="0"/>
                  <w:marBottom w:val="0"/>
                  <w:divBdr>
                    <w:top w:val="none" w:sz="0" w:space="0" w:color="auto"/>
                    <w:left w:val="none" w:sz="0" w:space="0" w:color="auto"/>
                    <w:bottom w:val="none" w:sz="0" w:space="0" w:color="auto"/>
                    <w:right w:val="none" w:sz="0" w:space="0" w:color="auto"/>
                  </w:divBdr>
                </w:div>
                <w:div w:id="1998921456">
                  <w:marLeft w:val="0"/>
                  <w:marRight w:val="0"/>
                  <w:marTop w:val="0"/>
                  <w:marBottom w:val="0"/>
                  <w:divBdr>
                    <w:top w:val="none" w:sz="0" w:space="0" w:color="auto"/>
                    <w:left w:val="none" w:sz="0" w:space="0" w:color="auto"/>
                    <w:bottom w:val="none" w:sz="0" w:space="0" w:color="auto"/>
                    <w:right w:val="none" w:sz="0" w:space="0" w:color="auto"/>
                  </w:divBdr>
                </w:div>
                <w:div w:id="388725603">
                  <w:marLeft w:val="0"/>
                  <w:marRight w:val="0"/>
                  <w:marTop w:val="0"/>
                  <w:marBottom w:val="0"/>
                  <w:divBdr>
                    <w:top w:val="none" w:sz="0" w:space="0" w:color="auto"/>
                    <w:left w:val="none" w:sz="0" w:space="0" w:color="auto"/>
                    <w:bottom w:val="none" w:sz="0" w:space="0" w:color="auto"/>
                    <w:right w:val="none" w:sz="0" w:space="0" w:color="auto"/>
                  </w:divBdr>
                </w:div>
                <w:div w:id="1748769184">
                  <w:marLeft w:val="0"/>
                  <w:marRight w:val="0"/>
                  <w:marTop w:val="0"/>
                  <w:marBottom w:val="0"/>
                  <w:divBdr>
                    <w:top w:val="none" w:sz="0" w:space="0" w:color="auto"/>
                    <w:left w:val="none" w:sz="0" w:space="0" w:color="auto"/>
                    <w:bottom w:val="none" w:sz="0" w:space="0" w:color="auto"/>
                    <w:right w:val="none" w:sz="0" w:space="0" w:color="auto"/>
                  </w:divBdr>
                </w:div>
                <w:div w:id="1076366685">
                  <w:marLeft w:val="0"/>
                  <w:marRight w:val="0"/>
                  <w:marTop w:val="0"/>
                  <w:marBottom w:val="0"/>
                  <w:divBdr>
                    <w:top w:val="none" w:sz="0" w:space="0" w:color="auto"/>
                    <w:left w:val="none" w:sz="0" w:space="0" w:color="auto"/>
                    <w:bottom w:val="none" w:sz="0" w:space="0" w:color="auto"/>
                    <w:right w:val="none" w:sz="0" w:space="0" w:color="auto"/>
                  </w:divBdr>
                </w:div>
                <w:div w:id="905647474">
                  <w:marLeft w:val="0"/>
                  <w:marRight w:val="0"/>
                  <w:marTop w:val="0"/>
                  <w:marBottom w:val="0"/>
                  <w:divBdr>
                    <w:top w:val="none" w:sz="0" w:space="0" w:color="auto"/>
                    <w:left w:val="none" w:sz="0" w:space="0" w:color="auto"/>
                    <w:bottom w:val="none" w:sz="0" w:space="0" w:color="auto"/>
                    <w:right w:val="none" w:sz="0" w:space="0" w:color="auto"/>
                  </w:divBdr>
                </w:div>
                <w:div w:id="1509252405">
                  <w:marLeft w:val="0"/>
                  <w:marRight w:val="0"/>
                  <w:marTop w:val="0"/>
                  <w:marBottom w:val="0"/>
                  <w:divBdr>
                    <w:top w:val="none" w:sz="0" w:space="0" w:color="auto"/>
                    <w:left w:val="none" w:sz="0" w:space="0" w:color="auto"/>
                    <w:bottom w:val="none" w:sz="0" w:space="0" w:color="auto"/>
                    <w:right w:val="none" w:sz="0" w:space="0" w:color="auto"/>
                  </w:divBdr>
                </w:div>
                <w:div w:id="1224103172">
                  <w:marLeft w:val="0"/>
                  <w:marRight w:val="0"/>
                  <w:marTop w:val="0"/>
                  <w:marBottom w:val="0"/>
                  <w:divBdr>
                    <w:top w:val="none" w:sz="0" w:space="0" w:color="auto"/>
                    <w:left w:val="none" w:sz="0" w:space="0" w:color="auto"/>
                    <w:bottom w:val="none" w:sz="0" w:space="0" w:color="auto"/>
                    <w:right w:val="none" w:sz="0" w:space="0" w:color="auto"/>
                  </w:divBdr>
                </w:div>
                <w:div w:id="926383900">
                  <w:marLeft w:val="0"/>
                  <w:marRight w:val="0"/>
                  <w:marTop w:val="0"/>
                  <w:marBottom w:val="0"/>
                  <w:divBdr>
                    <w:top w:val="none" w:sz="0" w:space="0" w:color="auto"/>
                    <w:left w:val="none" w:sz="0" w:space="0" w:color="auto"/>
                    <w:bottom w:val="none" w:sz="0" w:space="0" w:color="auto"/>
                    <w:right w:val="none" w:sz="0" w:space="0" w:color="auto"/>
                  </w:divBdr>
                </w:div>
                <w:div w:id="1454208718">
                  <w:marLeft w:val="0"/>
                  <w:marRight w:val="0"/>
                  <w:marTop w:val="0"/>
                  <w:marBottom w:val="0"/>
                  <w:divBdr>
                    <w:top w:val="none" w:sz="0" w:space="0" w:color="auto"/>
                    <w:left w:val="none" w:sz="0" w:space="0" w:color="auto"/>
                    <w:bottom w:val="none" w:sz="0" w:space="0" w:color="auto"/>
                    <w:right w:val="none" w:sz="0" w:space="0" w:color="auto"/>
                  </w:divBdr>
                </w:div>
                <w:div w:id="1287346836">
                  <w:marLeft w:val="0"/>
                  <w:marRight w:val="0"/>
                  <w:marTop w:val="0"/>
                  <w:marBottom w:val="0"/>
                  <w:divBdr>
                    <w:top w:val="none" w:sz="0" w:space="0" w:color="auto"/>
                    <w:left w:val="none" w:sz="0" w:space="0" w:color="auto"/>
                    <w:bottom w:val="none" w:sz="0" w:space="0" w:color="auto"/>
                    <w:right w:val="none" w:sz="0" w:space="0" w:color="auto"/>
                  </w:divBdr>
                </w:div>
                <w:div w:id="1218203841">
                  <w:marLeft w:val="0"/>
                  <w:marRight w:val="0"/>
                  <w:marTop w:val="0"/>
                  <w:marBottom w:val="0"/>
                  <w:divBdr>
                    <w:top w:val="none" w:sz="0" w:space="0" w:color="auto"/>
                    <w:left w:val="none" w:sz="0" w:space="0" w:color="auto"/>
                    <w:bottom w:val="none" w:sz="0" w:space="0" w:color="auto"/>
                    <w:right w:val="none" w:sz="0" w:space="0" w:color="auto"/>
                  </w:divBdr>
                </w:div>
                <w:div w:id="515853343">
                  <w:marLeft w:val="0"/>
                  <w:marRight w:val="0"/>
                  <w:marTop w:val="0"/>
                  <w:marBottom w:val="0"/>
                  <w:divBdr>
                    <w:top w:val="none" w:sz="0" w:space="0" w:color="auto"/>
                    <w:left w:val="none" w:sz="0" w:space="0" w:color="auto"/>
                    <w:bottom w:val="none" w:sz="0" w:space="0" w:color="auto"/>
                    <w:right w:val="none" w:sz="0" w:space="0" w:color="auto"/>
                  </w:divBdr>
                </w:div>
                <w:div w:id="1025399571">
                  <w:marLeft w:val="0"/>
                  <w:marRight w:val="0"/>
                  <w:marTop w:val="0"/>
                  <w:marBottom w:val="0"/>
                  <w:divBdr>
                    <w:top w:val="none" w:sz="0" w:space="0" w:color="auto"/>
                    <w:left w:val="none" w:sz="0" w:space="0" w:color="auto"/>
                    <w:bottom w:val="none" w:sz="0" w:space="0" w:color="auto"/>
                    <w:right w:val="none" w:sz="0" w:space="0" w:color="auto"/>
                  </w:divBdr>
                </w:div>
                <w:div w:id="2081756877">
                  <w:marLeft w:val="0"/>
                  <w:marRight w:val="0"/>
                  <w:marTop w:val="0"/>
                  <w:marBottom w:val="0"/>
                  <w:divBdr>
                    <w:top w:val="none" w:sz="0" w:space="0" w:color="auto"/>
                    <w:left w:val="none" w:sz="0" w:space="0" w:color="auto"/>
                    <w:bottom w:val="none" w:sz="0" w:space="0" w:color="auto"/>
                    <w:right w:val="none" w:sz="0" w:space="0" w:color="auto"/>
                  </w:divBdr>
                </w:div>
                <w:div w:id="1503424580">
                  <w:marLeft w:val="0"/>
                  <w:marRight w:val="0"/>
                  <w:marTop w:val="0"/>
                  <w:marBottom w:val="0"/>
                  <w:divBdr>
                    <w:top w:val="none" w:sz="0" w:space="0" w:color="auto"/>
                    <w:left w:val="none" w:sz="0" w:space="0" w:color="auto"/>
                    <w:bottom w:val="none" w:sz="0" w:space="0" w:color="auto"/>
                    <w:right w:val="none" w:sz="0" w:space="0" w:color="auto"/>
                  </w:divBdr>
                </w:div>
                <w:div w:id="1773553757">
                  <w:marLeft w:val="0"/>
                  <w:marRight w:val="0"/>
                  <w:marTop w:val="0"/>
                  <w:marBottom w:val="0"/>
                  <w:divBdr>
                    <w:top w:val="none" w:sz="0" w:space="0" w:color="auto"/>
                    <w:left w:val="none" w:sz="0" w:space="0" w:color="auto"/>
                    <w:bottom w:val="none" w:sz="0" w:space="0" w:color="auto"/>
                    <w:right w:val="none" w:sz="0" w:space="0" w:color="auto"/>
                  </w:divBdr>
                </w:div>
                <w:div w:id="1457600458">
                  <w:marLeft w:val="0"/>
                  <w:marRight w:val="0"/>
                  <w:marTop w:val="0"/>
                  <w:marBottom w:val="0"/>
                  <w:divBdr>
                    <w:top w:val="none" w:sz="0" w:space="0" w:color="auto"/>
                    <w:left w:val="none" w:sz="0" w:space="0" w:color="auto"/>
                    <w:bottom w:val="none" w:sz="0" w:space="0" w:color="auto"/>
                    <w:right w:val="none" w:sz="0" w:space="0" w:color="auto"/>
                  </w:divBdr>
                </w:div>
                <w:div w:id="1830829029">
                  <w:marLeft w:val="0"/>
                  <w:marRight w:val="0"/>
                  <w:marTop w:val="0"/>
                  <w:marBottom w:val="0"/>
                  <w:divBdr>
                    <w:top w:val="none" w:sz="0" w:space="0" w:color="auto"/>
                    <w:left w:val="none" w:sz="0" w:space="0" w:color="auto"/>
                    <w:bottom w:val="none" w:sz="0" w:space="0" w:color="auto"/>
                    <w:right w:val="none" w:sz="0" w:space="0" w:color="auto"/>
                  </w:divBdr>
                </w:div>
                <w:div w:id="822938125">
                  <w:marLeft w:val="0"/>
                  <w:marRight w:val="0"/>
                  <w:marTop w:val="0"/>
                  <w:marBottom w:val="0"/>
                  <w:divBdr>
                    <w:top w:val="none" w:sz="0" w:space="0" w:color="auto"/>
                    <w:left w:val="none" w:sz="0" w:space="0" w:color="auto"/>
                    <w:bottom w:val="none" w:sz="0" w:space="0" w:color="auto"/>
                    <w:right w:val="none" w:sz="0" w:space="0" w:color="auto"/>
                  </w:divBdr>
                </w:div>
                <w:div w:id="1174683202">
                  <w:marLeft w:val="0"/>
                  <w:marRight w:val="0"/>
                  <w:marTop w:val="0"/>
                  <w:marBottom w:val="0"/>
                  <w:divBdr>
                    <w:top w:val="none" w:sz="0" w:space="0" w:color="auto"/>
                    <w:left w:val="none" w:sz="0" w:space="0" w:color="auto"/>
                    <w:bottom w:val="none" w:sz="0" w:space="0" w:color="auto"/>
                    <w:right w:val="none" w:sz="0" w:space="0" w:color="auto"/>
                  </w:divBdr>
                </w:div>
                <w:div w:id="1906917494">
                  <w:marLeft w:val="0"/>
                  <w:marRight w:val="0"/>
                  <w:marTop w:val="0"/>
                  <w:marBottom w:val="0"/>
                  <w:divBdr>
                    <w:top w:val="none" w:sz="0" w:space="0" w:color="auto"/>
                    <w:left w:val="none" w:sz="0" w:space="0" w:color="auto"/>
                    <w:bottom w:val="none" w:sz="0" w:space="0" w:color="auto"/>
                    <w:right w:val="none" w:sz="0" w:space="0" w:color="auto"/>
                  </w:divBdr>
                </w:div>
                <w:div w:id="1510290554">
                  <w:marLeft w:val="0"/>
                  <w:marRight w:val="0"/>
                  <w:marTop w:val="0"/>
                  <w:marBottom w:val="0"/>
                  <w:divBdr>
                    <w:top w:val="none" w:sz="0" w:space="0" w:color="auto"/>
                    <w:left w:val="none" w:sz="0" w:space="0" w:color="auto"/>
                    <w:bottom w:val="none" w:sz="0" w:space="0" w:color="auto"/>
                    <w:right w:val="none" w:sz="0" w:space="0" w:color="auto"/>
                  </w:divBdr>
                </w:div>
                <w:div w:id="245921774">
                  <w:marLeft w:val="0"/>
                  <w:marRight w:val="0"/>
                  <w:marTop w:val="0"/>
                  <w:marBottom w:val="0"/>
                  <w:divBdr>
                    <w:top w:val="none" w:sz="0" w:space="0" w:color="auto"/>
                    <w:left w:val="none" w:sz="0" w:space="0" w:color="auto"/>
                    <w:bottom w:val="none" w:sz="0" w:space="0" w:color="auto"/>
                    <w:right w:val="none" w:sz="0" w:space="0" w:color="auto"/>
                  </w:divBdr>
                </w:div>
                <w:div w:id="856230827">
                  <w:marLeft w:val="0"/>
                  <w:marRight w:val="0"/>
                  <w:marTop w:val="0"/>
                  <w:marBottom w:val="0"/>
                  <w:divBdr>
                    <w:top w:val="none" w:sz="0" w:space="0" w:color="auto"/>
                    <w:left w:val="none" w:sz="0" w:space="0" w:color="auto"/>
                    <w:bottom w:val="none" w:sz="0" w:space="0" w:color="auto"/>
                    <w:right w:val="none" w:sz="0" w:space="0" w:color="auto"/>
                  </w:divBdr>
                </w:div>
                <w:div w:id="1335230476">
                  <w:marLeft w:val="0"/>
                  <w:marRight w:val="0"/>
                  <w:marTop w:val="0"/>
                  <w:marBottom w:val="0"/>
                  <w:divBdr>
                    <w:top w:val="none" w:sz="0" w:space="0" w:color="auto"/>
                    <w:left w:val="none" w:sz="0" w:space="0" w:color="auto"/>
                    <w:bottom w:val="none" w:sz="0" w:space="0" w:color="auto"/>
                    <w:right w:val="none" w:sz="0" w:space="0" w:color="auto"/>
                  </w:divBdr>
                </w:div>
                <w:div w:id="227305897">
                  <w:marLeft w:val="0"/>
                  <w:marRight w:val="0"/>
                  <w:marTop w:val="0"/>
                  <w:marBottom w:val="0"/>
                  <w:divBdr>
                    <w:top w:val="none" w:sz="0" w:space="0" w:color="auto"/>
                    <w:left w:val="none" w:sz="0" w:space="0" w:color="auto"/>
                    <w:bottom w:val="none" w:sz="0" w:space="0" w:color="auto"/>
                    <w:right w:val="none" w:sz="0" w:space="0" w:color="auto"/>
                  </w:divBdr>
                </w:div>
                <w:div w:id="125052936">
                  <w:marLeft w:val="0"/>
                  <w:marRight w:val="0"/>
                  <w:marTop w:val="0"/>
                  <w:marBottom w:val="0"/>
                  <w:divBdr>
                    <w:top w:val="none" w:sz="0" w:space="0" w:color="auto"/>
                    <w:left w:val="none" w:sz="0" w:space="0" w:color="auto"/>
                    <w:bottom w:val="none" w:sz="0" w:space="0" w:color="auto"/>
                    <w:right w:val="none" w:sz="0" w:space="0" w:color="auto"/>
                  </w:divBdr>
                </w:div>
                <w:div w:id="1986083956">
                  <w:marLeft w:val="0"/>
                  <w:marRight w:val="0"/>
                  <w:marTop w:val="0"/>
                  <w:marBottom w:val="0"/>
                  <w:divBdr>
                    <w:top w:val="none" w:sz="0" w:space="0" w:color="auto"/>
                    <w:left w:val="none" w:sz="0" w:space="0" w:color="auto"/>
                    <w:bottom w:val="none" w:sz="0" w:space="0" w:color="auto"/>
                    <w:right w:val="none" w:sz="0" w:space="0" w:color="auto"/>
                  </w:divBdr>
                </w:div>
                <w:div w:id="14498607">
                  <w:marLeft w:val="0"/>
                  <w:marRight w:val="0"/>
                  <w:marTop w:val="0"/>
                  <w:marBottom w:val="0"/>
                  <w:divBdr>
                    <w:top w:val="none" w:sz="0" w:space="0" w:color="auto"/>
                    <w:left w:val="none" w:sz="0" w:space="0" w:color="auto"/>
                    <w:bottom w:val="none" w:sz="0" w:space="0" w:color="auto"/>
                    <w:right w:val="none" w:sz="0" w:space="0" w:color="auto"/>
                  </w:divBdr>
                </w:div>
                <w:div w:id="2055108745">
                  <w:marLeft w:val="0"/>
                  <w:marRight w:val="0"/>
                  <w:marTop w:val="0"/>
                  <w:marBottom w:val="0"/>
                  <w:divBdr>
                    <w:top w:val="none" w:sz="0" w:space="0" w:color="auto"/>
                    <w:left w:val="none" w:sz="0" w:space="0" w:color="auto"/>
                    <w:bottom w:val="none" w:sz="0" w:space="0" w:color="auto"/>
                    <w:right w:val="none" w:sz="0" w:space="0" w:color="auto"/>
                  </w:divBdr>
                </w:div>
                <w:div w:id="1555316302">
                  <w:marLeft w:val="0"/>
                  <w:marRight w:val="0"/>
                  <w:marTop w:val="0"/>
                  <w:marBottom w:val="0"/>
                  <w:divBdr>
                    <w:top w:val="none" w:sz="0" w:space="0" w:color="auto"/>
                    <w:left w:val="none" w:sz="0" w:space="0" w:color="auto"/>
                    <w:bottom w:val="none" w:sz="0" w:space="0" w:color="auto"/>
                    <w:right w:val="none" w:sz="0" w:space="0" w:color="auto"/>
                  </w:divBdr>
                </w:div>
                <w:div w:id="1150319116">
                  <w:marLeft w:val="0"/>
                  <w:marRight w:val="0"/>
                  <w:marTop w:val="0"/>
                  <w:marBottom w:val="0"/>
                  <w:divBdr>
                    <w:top w:val="none" w:sz="0" w:space="0" w:color="auto"/>
                    <w:left w:val="none" w:sz="0" w:space="0" w:color="auto"/>
                    <w:bottom w:val="none" w:sz="0" w:space="0" w:color="auto"/>
                    <w:right w:val="none" w:sz="0" w:space="0" w:color="auto"/>
                  </w:divBdr>
                </w:div>
                <w:div w:id="660306750">
                  <w:marLeft w:val="0"/>
                  <w:marRight w:val="0"/>
                  <w:marTop w:val="0"/>
                  <w:marBottom w:val="0"/>
                  <w:divBdr>
                    <w:top w:val="none" w:sz="0" w:space="0" w:color="auto"/>
                    <w:left w:val="none" w:sz="0" w:space="0" w:color="auto"/>
                    <w:bottom w:val="none" w:sz="0" w:space="0" w:color="auto"/>
                    <w:right w:val="none" w:sz="0" w:space="0" w:color="auto"/>
                  </w:divBdr>
                </w:div>
                <w:div w:id="1356541052">
                  <w:marLeft w:val="0"/>
                  <w:marRight w:val="0"/>
                  <w:marTop w:val="0"/>
                  <w:marBottom w:val="0"/>
                  <w:divBdr>
                    <w:top w:val="none" w:sz="0" w:space="0" w:color="auto"/>
                    <w:left w:val="none" w:sz="0" w:space="0" w:color="auto"/>
                    <w:bottom w:val="none" w:sz="0" w:space="0" w:color="auto"/>
                    <w:right w:val="none" w:sz="0" w:space="0" w:color="auto"/>
                  </w:divBdr>
                </w:div>
                <w:div w:id="2123457956">
                  <w:marLeft w:val="0"/>
                  <w:marRight w:val="0"/>
                  <w:marTop w:val="0"/>
                  <w:marBottom w:val="0"/>
                  <w:divBdr>
                    <w:top w:val="none" w:sz="0" w:space="0" w:color="auto"/>
                    <w:left w:val="none" w:sz="0" w:space="0" w:color="auto"/>
                    <w:bottom w:val="none" w:sz="0" w:space="0" w:color="auto"/>
                    <w:right w:val="none" w:sz="0" w:space="0" w:color="auto"/>
                  </w:divBdr>
                </w:div>
                <w:div w:id="23479408">
                  <w:marLeft w:val="0"/>
                  <w:marRight w:val="0"/>
                  <w:marTop w:val="0"/>
                  <w:marBottom w:val="0"/>
                  <w:divBdr>
                    <w:top w:val="none" w:sz="0" w:space="0" w:color="auto"/>
                    <w:left w:val="none" w:sz="0" w:space="0" w:color="auto"/>
                    <w:bottom w:val="none" w:sz="0" w:space="0" w:color="auto"/>
                    <w:right w:val="none" w:sz="0" w:space="0" w:color="auto"/>
                  </w:divBdr>
                </w:div>
                <w:div w:id="1698460059">
                  <w:marLeft w:val="0"/>
                  <w:marRight w:val="0"/>
                  <w:marTop w:val="0"/>
                  <w:marBottom w:val="0"/>
                  <w:divBdr>
                    <w:top w:val="none" w:sz="0" w:space="0" w:color="auto"/>
                    <w:left w:val="none" w:sz="0" w:space="0" w:color="auto"/>
                    <w:bottom w:val="none" w:sz="0" w:space="0" w:color="auto"/>
                    <w:right w:val="none" w:sz="0" w:space="0" w:color="auto"/>
                  </w:divBdr>
                </w:div>
                <w:div w:id="732702594">
                  <w:marLeft w:val="0"/>
                  <w:marRight w:val="0"/>
                  <w:marTop w:val="0"/>
                  <w:marBottom w:val="0"/>
                  <w:divBdr>
                    <w:top w:val="none" w:sz="0" w:space="0" w:color="auto"/>
                    <w:left w:val="none" w:sz="0" w:space="0" w:color="auto"/>
                    <w:bottom w:val="none" w:sz="0" w:space="0" w:color="auto"/>
                    <w:right w:val="none" w:sz="0" w:space="0" w:color="auto"/>
                  </w:divBdr>
                </w:div>
                <w:div w:id="160049674">
                  <w:marLeft w:val="0"/>
                  <w:marRight w:val="0"/>
                  <w:marTop w:val="0"/>
                  <w:marBottom w:val="0"/>
                  <w:divBdr>
                    <w:top w:val="none" w:sz="0" w:space="0" w:color="auto"/>
                    <w:left w:val="none" w:sz="0" w:space="0" w:color="auto"/>
                    <w:bottom w:val="none" w:sz="0" w:space="0" w:color="auto"/>
                    <w:right w:val="none" w:sz="0" w:space="0" w:color="auto"/>
                  </w:divBdr>
                </w:div>
                <w:div w:id="1879657551">
                  <w:marLeft w:val="0"/>
                  <w:marRight w:val="0"/>
                  <w:marTop w:val="0"/>
                  <w:marBottom w:val="0"/>
                  <w:divBdr>
                    <w:top w:val="none" w:sz="0" w:space="0" w:color="auto"/>
                    <w:left w:val="none" w:sz="0" w:space="0" w:color="auto"/>
                    <w:bottom w:val="none" w:sz="0" w:space="0" w:color="auto"/>
                    <w:right w:val="none" w:sz="0" w:space="0" w:color="auto"/>
                  </w:divBdr>
                </w:div>
                <w:div w:id="499659611">
                  <w:marLeft w:val="0"/>
                  <w:marRight w:val="0"/>
                  <w:marTop w:val="0"/>
                  <w:marBottom w:val="0"/>
                  <w:divBdr>
                    <w:top w:val="none" w:sz="0" w:space="0" w:color="auto"/>
                    <w:left w:val="none" w:sz="0" w:space="0" w:color="auto"/>
                    <w:bottom w:val="none" w:sz="0" w:space="0" w:color="auto"/>
                    <w:right w:val="none" w:sz="0" w:space="0" w:color="auto"/>
                  </w:divBdr>
                </w:div>
                <w:div w:id="1571228671">
                  <w:marLeft w:val="0"/>
                  <w:marRight w:val="0"/>
                  <w:marTop w:val="0"/>
                  <w:marBottom w:val="0"/>
                  <w:divBdr>
                    <w:top w:val="none" w:sz="0" w:space="0" w:color="auto"/>
                    <w:left w:val="none" w:sz="0" w:space="0" w:color="auto"/>
                    <w:bottom w:val="none" w:sz="0" w:space="0" w:color="auto"/>
                    <w:right w:val="none" w:sz="0" w:space="0" w:color="auto"/>
                  </w:divBdr>
                </w:div>
                <w:div w:id="585847614">
                  <w:marLeft w:val="0"/>
                  <w:marRight w:val="0"/>
                  <w:marTop w:val="0"/>
                  <w:marBottom w:val="0"/>
                  <w:divBdr>
                    <w:top w:val="none" w:sz="0" w:space="0" w:color="auto"/>
                    <w:left w:val="none" w:sz="0" w:space="0" w:color="auto"/>
                    <w:bottom w:val="none" w:sz="0" w:space="0" w:color="auto"/>
                    <w:right w:val="none" w:sz="0" w:space="0" w:color="auto"/>
                  </w:divBdr>
                </w:div>
                <w:div w:id="188643545">
                  <w:marLeft w:val="0"/>
                  <w:marRight w:val="0"/>
                  <w:marTop w:val="0"/>
                  <w:marBottom w:val="0"/>
                  <w:divBdr>
                    <w:top w:val="none" w:sz="0" w:space="0" w:color="auto"/>
                    <w:left w:val="none" w:sz="0" w:space="0" w:color="auto"/>
                    <w:bottom w:val="none" w:sz="0" w:space="0" w:color="auto"/>
                    <w:right w:val="none" w:sz="0" w:space="0" w:color="auto"/>
                  </w:divBdr>
                </w:div>
                <w:div w:id="748043513">
                  <w:marLeft w:val="0"/>
                  <w:marRight w:val="0"/>
                  <w:marTop w:val="0"/>
                  <w:marBottom w:val="0"/>
                  <w:divBdr>
                    <w:top w:val="none" w:sz="0" w:space="0" w:color="auto"/>
                    <w:left w:val="none" w:sz="0" w:space="0" w:color="auto"/>
                    <w:bottom w:val="none" w:sz="0" w:space="0" w:color="auto"/>
                    <w:right w:val="none" w:sz="0" w:space="0" w:color="auto"/>
                  </w:divBdr>
                </w:div>
                <w:div w:id="112748109">
                  <w:marLeft w:val="0"/>
                  <w:marRight w:val="0"/>
                  <w:marTop w:val="0"/>
                  <w:marBottom w:val="0"/>
                  <w:divBdr>
                    <w:top w:val="none" w:sz="0" w:space="0" w:color="auto"/>
                    <w:left w:val="none" w:sz="0" w:space="0" w:color="auto"/>
                    <w:bottom w:val="none" w:sz="0" w:space="0" w:color="auto"/>
                    <w:right w:val="none" w:sz="0" w:space="0" w:color="auto"/>
                  </w:divBdr>
                </w:div>
                <w:div w:id="265500251">
                  <w:marLeft w:val="0"/>
                  <w:marRight w:val="0"/>
                  <w:marTop w:val="0"/>
                  <w:marBottom w:val="0"/>
                  <w:divBdr>
                    <w:top w:val="none" w:sz="0" w:space="0" w:color="auto"/>
                    <w:left w:val="none" w:sz="0" w:space="0" w:color="auto"/>
                    <w:bottom w:val="none" w:sz="0" w:space="0" w:color="auto"/>
                    <w:right w:val="none" w:sz="0" w:space="0" w:color="auto"/>
                  </w:divBdr>
                </w:div>
                <w:div w:id="2051152122">
                  <w:marLeft w:val="0"/>
                  <w:marRight w:val="0"/>
                  <w:marTop w:val="0"/>
                  <w:marBottom w:val="0"/>
                  <w:divBdr>
                    <w:top w:val="none" w:sz="0" w:space="0" w:color="auto"/>
                    <w:left w:val="none" w:sz="0" w:space="0" w:color="auto"/>
                    <w:bottom w:val="none" w:sz="0" w:space="0" w:color="auto"/>
                    <w:right w:val="none" w:sz="0" w:space="0" w:color="auto"/>
                  </w:divBdr>
                </w:div>
                <w:div w:id="1412199564">
                  <w:marLeft w:val="0"/>
                  <w:marRight w:val="0"/>
                  <w:marTop w:val="0"/>
                  <w:marBottom w:val="0"/>
                  <w:divBdr>
                    <w:top w:val="none" w:sz="0" w:space="0" w:color="auto"/>
                    <w:left w:val="none" w:sz="0" w:space="0" w:color="auto"/>
                    <w:bottom w:val="none" w:sz="0" w:space="0" w:color="auto"/>
                    <w:right w:val="none" w:sz="0" w:space="0" w:color="auto"/>
                  </w:divBdr>
                </w:div>
                <w:div w:id="736364960">
                  <w:marLeft w:val="0"/>
                  <w:marRight w:val="0"/>
                  <w:marTop w:val="0"/>
                  <w:marBottom w:val="0"/>
                  <w:divBdr>
                    <w:top w:val="none" w:sz="0" w:space="0" w:color="auto"/>
                    <w:left w:val="none" w:sz="0" w:space="0" w:color="auto"/>
                    <w:bottom w:val="none" w:sz="0" w:space="0" w:color="auto"/>
                    <w:right w:val="none" w:sz="0" w:space="0" w:color="auto"/>
                  </w:divBdr>
                </w:div>
                <w:div w:id="846556315">
                  <w:marLeft w:val="0"/>
                  <w:marRight w:val="0"/>
                  <w:marTop w:val="0"/>
                  <w:marBottom w:val="0"/>
                  <w:divBdr>
                    <w:top w:val="none" w:sz="0" w:space="0" w:color="auto"/>
                    <w:left w:val="none" w:sz="0" w:space="0" w:color="auto"/>
                    <w:bottom w:val="none" w:sz="0" w:space="0" w:color="auto"/>
                    <w:right w:val="none" w:sz="0" w:space="0" w:color="auto"/>
                  </w:divBdr>
                </w:div>
                <w:div w:id="963462571">
                  <w:marLeft w:val="0"/>
                  <w:marRight w:val="0"/>
                  <w:marTop w:val="0"/>
                  <w:marBottom w:val="0"/>
                  <w:divBdr>
                    <w:top w:val="none" w:sz="0" w:space="0" w:color="auto"/>
                    <w:left w:val="none" w:sz="0" w:space="0" w:color="auto"/>
                    <w:bottom w:val="none" w:sz="0" w:space="0" w:color="auto"/>
                    <w:right w:val="none" w:sz="0" w:space="0" w:color="auto"/>
                  </w:divBdr>
                </w:div>
                <w:div w:id="1391736035">
                  <w:marLeft w:val="0"/>
                  <w:marRight w:val="0"/>
                  <w:marTop w:val="0"/>
                  <w:marBottom w:val="0"/>
                  <w:divBdr>
                    <w:top w:val="none" w:sz="0" w:space="0" w:color="auto"/>
                    <w:left w:val="none" w:sz="0" w:space="0" w:color="auto"/>
                    <w:bottom w:val="none" w:sz="0" w:space="0" w:color="auto"/>
                    <w:right w:val="none" w:sz="0" w:space="0" w:color="auto"/>
                  </w:divBdr>
                </w:div>
                <w:div w:id="373970720">
                  <w:marLeft w:val="0"/>
                  <w:marRight w:val="0"/>
                  <w:marTop w:val="0"/>
                  <w:marBottom w:val="0"/>
                  <w:divBdr>
                    <w:top w:val="none" w:sz="0" w:space="0" w:color="auto"/>
                    <w:left w:val="none" w:sz="0" w:space="0" w:color="auto"/>
                    <w:bottom w:val="none" w:sz="0" w:space="0" w:color="auto"/>
                    <w:right w:val="none" w:sz="0" w:space="0" w:color="auto"/>
                  </w:divBdr>
                </w:div>
                <w:div w:id="785123862">
                  <w:marLeft w:val="0"/>
                  <w:marRight w:val="0"/>
                  <w:marTop w:val="0"/>
                  <w:marBottom w:val="0"/>
                  <w:divBdr>
                    <w:top w:val="none" w:sz="0" w:space="0" w:color="auto"/>
                    <w:left w:val="none" w:sz="0" w:space="0" w:color="auto"/>
                    <w:bottom w:val="none" w:sz="0" w:space="0" w:color="auto"/>
                    <w:right w:val="none" w:sz="0" w:space="0" w:color="auto"/>
                  </w:divBdr>
                </w:div>
                <w:div w:id="440539085">
                  <w:marLeft w:val="0"/>
                  <w:marRight w:val="0"/>
                  <w:marTop w:val="0"/>
                  <w:marBottom w:val="0"/>
                  <w:divBdr>
                    <w:top w:val="none" w:sz="0" w:space="0" w:color="auto"/>
                    <w:left w:val="none" w:sz="0" w:space="0" w:color="auto"/>
                    <w:bottom w:val="none" w:sz="0" w:space="0" w:color="auto"/>
                    <w:right w:val="none" w:sz="0" w:space="0" w:color="auto"/>
                  </w:divBdr>
                </w:div>
                <w:div w:id="319121894">
                  <w:marLeft w:val="0"/>
                  <w:marRight w:val="0"/>
                  <w:marTop w:val="0"/>
                  <w:marBottom w:val="0"/>
                  <w:divBdr>
                    <w:top w:val="none" w:sz="0" w:space="0" w:color="auto"/>
                    <w:left w:val="none" w:sz="0" w:space="0" w:color="auto"/>
                    <w:bottom w:val="none" w:sz="0" w:space="0" w:color="auto"/>
                    <w:right w:val="none" w:sz="0" w:space="0" w:color="auto"/>
                  </w:divBdr>
                </w:div>
                <w:div w:id="1999141068">
                  <w:marLeft w:val="0"/>
                  <w:marRight w:val="0"/>
                  <w:marTop w:val="0"/>
                  <w:marBottom w:val="0"/>
                  <w:divBdr>
                    <w:top w:val="none" w:sz="0" w:space="0" w:color="auto"/>
                    <w:left w:val="none" w:sz="0" w:space="0" w:color="auto"/>
                    <w:bottom w:val="none" w:sz="0" w:space="0" w:color="auto"/>
                    <w:right w:val="none" w:sz="0" w:space="0" w:color="auto"/>
                  </w:divBdr>
                </w:div>
                <w:div w:id="221330897">
                  <w:marLeft w:val="0"/>
                  <w:marRight w:val="0"/>
                  <w:marTop w:val="0"/>
                  <w:marBottom w:val="0"/>
                  <w:divBdr>
                    <w:top w:val="none" w:sz="0" w:space="0" w:color="auto"/>
                    <w:left w:val="none" w:sz="0" w:space="0" w:color="auto"/>
                    <w:bottom w:val="none" w:sz="0" w:space="0" w:color="auto"/>
                    <w:right w:val="none" w:sz="0" w:space="0" w:color="auto"/>
                  </w:divBdr>
                </w:div>
                <w:div w:id="1708219810">
                  <w:marLeft w:val="0"/>
                  <w:marRight w:val="0"/>
                  <w:marTop w:val="0"/>
                  <w:marBottom w:val="0"/>
                  <w:divBdr>
                    <w:top w:val="none" w:sz="0" w:space="0" w:color="auto"/>
                    <w:left w:val="none" w:sz="0" w:space="0" w:color="auto"/>
                    <w:bottom w:val="none" w:sz="0" w:space="0" w:color="auto"/>
                    <w:right w:val="none" w:sz="0" w:space="0" w:color="auto"/>
                  </w:divBdr>
                </w:div>
                <w:div w:id="1688672612">
                  <w:marLeft w:val="0"/>
                  <w:marRight w:val="0"/>
                  <w:marTop w:val="0"/>
                  <w:marBottom w:val="0"/>
                  <w:divBdr>
                    <w:top w:val="none" w:sz="0" w:space="0" w:color="auto"/>
                    <w:left w:val="none" w:sz="0" w:space="0" w:color="auto"/>
                    <w:bottom w:val="none" w:sz="0" w:space="0" w:color="auto"/>
                    <w:right w:val="none" w:sz="0" w:space="0" w:color="auto"/>
                  </w:divBdr>
                </w:div>
                <w:div w:id="1967196111">
                  <w:marLeft w:val="0"/>
                  <w:marRight w:val="0"/>
                  <w:marTop w:val="0"/>
                  <w:marBottom w:val="0"/>
                  <w:divBdr>
                    <w:top w:val="none" w:sz="0" w:space="0" w:color="auto"/>
                    <w:left w:val="none" w:sz="0" w:space="0" w:color="auto"/>
                    <w:bottom w:val="none" w:sz="0" w:space="0" w:color="auto"/>
                    <w:right w:val="none" w:sz="0" w:space="0" w:color="auto"/>
                  </w:divBdr>
                </w:div>
                <w:div w:id="1779062428">
                  <w:marLeft w:val="0"/>
                  <w:marRight w:val="0"/>
                  <w:marTop w:val="0"/>
                  <w:marBottom w:val="0"/>
                  <w:divBdr>
                    <w:top w:val="none" w:sz="0" w:space="0" w:color="auto"/>
                    <w:left w:val="none" w:sz="0" w:space="0" w:color="auto"/>
                    <w:bottom w:val="none" w:sz="0" w:space="0" w:color="auto"/>
                    <w:right w:val="none" w:sz="0" w:space="0" w:color="auto"/>
                  </w:divBdr>
                </w:div>
                <w:div w:id="365327367">
                  <w:marLeft w:val="0"/>
                  <w:marRight w:val="0"/>
                  <w:marTop w:val="0"/>
                  <w:marBottom w:val="0"/>
                  <w:divBdr>
                    <w:top w:val="none" w:sz="0" w:space="0" w:color="auto"/>
                    <w:left w:val="none" w:sz="0" w:space="0" w:color="auto"/>
                    <w:bottom w:val="none" w:sz="0" w:space="0" w:color="auto"/>
                    <w:right w:val="none" w:sz="0" w:space="0" w:color="auto"/>
                  </w:divBdr>
                </w:div>
                <w:div w:id="869218949">
                  <w:marLeft w:val="0"/>
                  <w:marRight w:val="0"/>
                  <w:marTop w:val="0"/>
                  <w:marBottom w:val="0"/>
                  <w:divBdr>
                    <w:top w:val="none" w:sz="0" w:space="0" w:color="auto"/>
                    <w:left w:val="none" w:sz="0" w:space="0" w:color="auto"/>
                    <w:bottom w:val="none" w:sz="0" w:space="0" w:color="auto"/>
                    <w:right w:val="none" w:sz="0" w:space="0" w:color="auto"/>
                  </w:divBdr>
                </w:div>
                <w:div w:id="1830903721">
                  <w:marLeft w:val="0"/>
                  <w:marRight w:val="0"/>
                  <w:marTop w:val="0"/>
                  <w:marBottom w:val="0"/>
                  <w:divBdr>
                    <w:top w:val="none" w:sz="0" w:space="0" w:color="auto"/>
                    <w:left w:val="none" w:sz="0" w:space="0" w:color="auto"/>
                    <w:bottom w:val="none" w:sz="0" w:space="0" w:color="auto"/>
                    <w:right w:val="none" w:sz="0" w:space="0" w:color="auto"/>
                  </w:divBdr>
                </w:div>
                <w:div w:id="1723091038">
                  <w:marLeft w:val="0"/>
                  <w:marRight w:val="0"/>
                  <w:marTop w:val="0"/>
                  <w:marBottom w:val="0"/>
                  <w:divBdr>
                    <w:top w:val="none" w:sz="0" w:space="0" w:color="auto"/>
                    <w:left w:val="none" w:sz="0" w:space="0" w:color="auto"/>
                    <w:bottom w:val="none" w:sz="0" w:space="0" w:color="auto"/>
                    <w:right w:val="none" w:sz="0" w:space="0" w:color="auto"/>
                  </w:divBdr>
                </w:div>
                <w:div w:id="849685514">
                  <w:marLeft w:val="0"/>
                  <w:marRight w:val="0"/>
                  <w:marTop w:val="0"/>
                  <w:marBottom w:val="0"/>
                  <w:divBdr>
                    <w:top w:val="none" w:sz="0" w:space="0" w:color="auto"/>
                    <w:left w:val="none" w:sz="0" w:space="0" w:color="auto"/>
                    <w:bottom w:val="none" w:sz="0" w:space="0" w:color="auto"/>
                    <w:right w:val="none" w:sz="0" w:space="0" w:color="auto"/>
                  </w:divBdr>
                </w:div>
                <w:div w:id="1467116652">
                  <w:marLeft w:val="0"/>
                  <w:marRight w:val="0"/>
                  <w:marTop w:val="0"/>
                  <w:marBottom w:val="0"/>
                  <w:divBdr>
                    <w:top w:val="none" w:sz="0" w:space="0" w:color="auto"/>
                    <w:left w:val="none" w:sz="0" w:space="0" w:color="auto"/>
                    <w:bottom w:val="none" w:sz="0" w:space="0" w:color="auto"/>
                    <w:right w:val="none" w:sz="0" w:space="0" w:color="auto"/>
                  </w:divBdr>
                </w:div>
                <w:div w:id="1421365575">
                  <w:marLeft w:val="0"/>
                  <w:marRight w:val="0"/>
                  <w:marTop w:val="0"/>
                  <w:marBottom w:val="0"/>
                  <w:divBdr>
                    <w:top w:val="none" w:sz="0" w:space="0" w:color="auto"/>
                    <w:left w:val="none" w:sz="0" w:space="0" w:color="auto"/>
                    <w:bottom w:val="none" w:sz="0" w:space="0" w:color="auto"/>
                    <w:right w:val="none" w:sz="0" w:space="0" w:color="auto"/>
                  </w:divBdr>
                </w:div>
                <w:div w:id="1763334417">
                  <w:marLeft w:val="0"/>
                  <w:marRight w:val="0"/>
                  <w:marTop w:val="0"/>
                  <w:marBottom w:val="0"/>
                  <w:divBdr>
                    <w:top w:val="none" w:sz="0" w:space="0" w:color="auto"/>
                    <w:left w:val="none" w:sz="0" w:space="0" w:color="auto"/>
                    <w:bottom w:val="none" w:sz="0" w:space="0" w:color="auto"/>
                    <w:right w:val="none" w:sz="0" w:space="0" w:color="auto"/>
                  </w:divBdr>
                </w:div>
                <w:div w:id="236940849">
                  <w:marLeft w:val="0"/>
                  <w:marRight w:val="0"/>
                  <w:marTop w:val="0"/>
                  <w:marBottom w:val="0"/>
                  <w:divBdr>
                    <w:top w:val="none" w:sz="0" w:space="0" w:color="auto"/>
                    <w:left w:val="none" w:sz="0" w:space="0" w:color="auto"/>
                    <w:bottom w:val="none" w:sz="0" w:space="0" w:color="auto"/>
                    <w:right w:val="none" w:sz="0" w:space="0" w:color="auto"/>
                  </w:divBdr>
                </w:div>
                <w:div w:id="478155162">
                  <w:marLeft w:val="0"/>
                  <w:marRight w:val="0"/>
                  <w:marTop w:val="0"/>
                  <w:marBottom w:val="0"/>
                  <w:divBdr>
                    <w:top w:val="none" w:sz="0" w:space="0" w:color="auto"/>
                    <w:left w:val="none" w:sz="0" w:space="0" w:color="auto"/>
                    <w:bottom w:val="none" w:sz="0" w:space="0" w:color="auto"/>
                    <w:right w:val="none" w:sz="0" w:space="0" w:color="auto"/>
                  </w:divBdr>
                </w:div>
                <w:div w:id="1581908378">
                  <w:marLeft w:val="0"/>
                  <w:marRight w:val="0"/>
                  <w:marTop w:val="0"/>
                  <w:marBottom w:val="0"/>
                  <w:divBdr>
                    <w:top w:val="none" w:sz="0" w:space="0" w:color="auto"/>
                    <w:left w:val="none" w:sz="0" w:space="0" w:color="auto"/>
                    <w:bottom w:val="none" w:sz="0" w:space="0" w:color="auto"/>
                    <w:right w:val="none" w:sz="0" w:space="0" w:color="auto"/>
                  </w:divBdr>
                </w:div>
                <w:div w:id="719211911">
                  <w:marLeft w:val="0"/>
                  <w:marRight w:val="0"/>
                  <w:marTop w:val="0"/>
                  <w:marBottom w:val="0"/>
                  <w:divBdr>
                    <w:top w:val="none" w:sz="0" w:space="0" w:color="auto"/>
                    <w:left w:val="none" w:sz="0" w:space="0" w:color="auto"/>
                    <w:bottom w:val="none" w:sz="0" w:space="0" w:color="auto"/>
                    <w:right w:val="none" w:sz="0" w:space="0" w:color="auto"/>
                  </w:divBdr>
                </w:div>
                <w:div w:id="449974085">
                  <w:marLeft w:val="0"/>
                  <w:marRight w:val="0"/>
                  <w:marTop w:val="0"/>
                  <w:marBottom w:val="0"/>
                  <w:divBdr>
                    <w:top w:val="none" w:sz="0" w:space="0" w:color="auto"/>
                    <w:left w:val="none" w:sz="0" w:space="0" w:color="auto"/>
                    <w:bottom w:val="none" w:sz="0" w:space="0" w:color="auto"/>
                    <w:right w:val="none" w:sz="0" w:space="0" w:color="auto"/>
                  </w:divBdr>
                </w:div>
                <w:div w:id="302777151">
                  <w:marLeft w:val="0"/>
                  <w:marRight w:val="0"/>
                  <w:marTop w:val="0"/>
                  <w:marBottom w:val="0"/>
                  <w:divBdr>
                    <w:top w:val="none" w:sz="0" w:space="0" w:color="auto"/>
                    <w:left w:val="none" w:sz="0" w:space="0" w:color="auto"/>
                    <w:bottom w:val="none" w:sz="0" w:space="0" w:color="auto"/>
                    <w:right w:val="none" w:sz="0" w:space="0" w:color="auto"/>
                  </w:divBdr>
                </w:div>
                <w:div w:id="949354502">
                  <w:marLeft w:val="0"/>
                  <w:marRight w:val="0"/>
                  <w:marTop w:val="0"/>
                  <w:marBottom w:val="0"/>
                  <w:divBdr>
                    <w:top w:val="none" w:sz="0" w:space="0" w:color="auto"/>
                    <w:left w:val="none" w:sz="0" w:space="0" w:color="auto"/>
                    <w:bottom w:val="none" w:sz="0" w:space="0" w:color="auto"/>
                    <w:right w:val="none" w:sz="0" w:space="0" w:color="auto"/>
                  </w:divBdr>
                </w:div>
                <w:div w:id="537090971">
                  <w:marLeft w:val="0"/>
                  <w:marRight w:val="0"/>
                  <w:marTop w:val="0"/>
                  <w:marBottom w:val="0"/>
                  <w:divBdr>
                    <w:top w:val="none" w:sz="0" w:space="0" w:color="auto"/>
                    <w:left w:val="none" w:sz="0" w:space="0" w:color="auto"/>
                    <w:bottom w:val="none" w:sz="0" w:space="0" w:color="auto"/>
                    <w:right w:val="none" w:sz="0" w:space="0" w:color="auto"/>
                  </w:divBdr>
                </w:div>
                <w:div w:id="1150050320">
                  <w:marLeft w:val="0"/>
                  <w:marRight w:val="0"/>
                  <w:marTop w:val="0"/>
                  <w:marBottom w:val="0"/>
                  <w:divBdr>
                    <w:top w:val="none" w:sz="0" w:space="0" w:color="auto"/>
                    <w:left w:val="none" w:sz="0" w:space="0" w:color="auto"/>
                    <w:bottom w:val="none" w:sz="0" w:space="0" w:color="auto"/>
                    <w:right w:val="none" w:sz="0" w:space="0" w:color="auto"/>
                  </w:divBdr>
                </w:div>
                <w:div w:id="2107653699">
                  <w:marLeft w:val="0"/>
                  <w:marRight w:val="0"/>
                  <w:marTop w:val="0"/>
                  <w:marBottom w:val="0"/>
                  <w:divBdr>
                    <w:top w:val="none" w:sz="0" w:space="0" w:color="auto"/>
                    <w:left w:val="none" w:sz="0" w:space="0" w:color="auto"/>
                    <w:bottom w:val="none" w:sz="0" w:space="0" w:color="auto"/>
                    <w:right w:val="none" w:sz="0" w:space="0" w:color="auto"/>
                  </w:divBdr>
                </w:div>
                <w:div w:id="1760055386">
                  <w:marLeft w:val="0"/>
                  <w:marRight w:val="0"/>
                  <w:marTop w:val="0"/>
                  <w:marBottom w:val="0"/>
                  <w:divBdr>
                    <w:top w:val="none" w:sz="0" w:space="0" w:color="auto"/>
                    <w:left w:val="none" w:sz="0" w:space="0" w:color="auto"/>
                    <w:bottom w:val="none" w:sz="0" w:space="0" w:color="auto"/>
                    <w:right w:val="none" w:sz="0" w:space="0" w:color="auto"/>
                  </w:divBdr>
                </w:div>
                <w:div w:id="2143881621">
                  <w:marLeft w:val="0"/>
                  <w:marRight w:val="0"/>
                  <w:marTop w:val="0"/>
                  <w:marBottom w:val="0"/>
                  <w:divBdr>
                    <w:top w:val="none" w:sz="0" w:space="0" w:color="auto"/>
                    <w:left w:val="none" w:sz="0" w:space="0" w:color="auto"/>
                    <w:bottom w:val="none" w:sz="0" w:space="0" w:color="auto"/>
                    <w:right w:val="none" w:sz="0" w:space="0" w:color="auto"/>
                  </w:divBdr>
                </w:div>
                <w:div w:id="2075816089">
                  <w:marLeft w:val="0"/>
                  <w:marRight w:val="0"/>
                  <w:marTop w:val="0"/>
                  <w:marBottom w:val="0"/>
                  <w:divBdr>
                    <w:top w:val="none" w:sz="0" w:space="0" w:color="auto"/>
                    <w:left w:val="none" w:sz="0" w:space="0" w:color="auto"/>
                    <w:bottom w:val="none" w:sz="0" w:space="0" w:color="auto"/>
                    <w:right w:val="none" w:sz="0" w:space="0" w:color="auto"/>
                  </w:divBdr>
                </w:div>
                <w:div w:id="1282810640">
                  <w:marLeft w:val="0"/>
                  <w:marRight w:val="0"/>
                  <w:marTop w:val="0"/>
                  <w:marBottom w:val="0"/>
                  <w:divBdr>
                    <w:top w:val="none" w:sz="0" w:space="0" w:color="auto"/>
                    <w:left w:val="none" w:sz="0" w:space="0" w:color="auto"/>
                    <w:bottom w:val="none" w:sz="0" w:space="0" w:color="auto"/>
                    <w:right w:val="none" w:sz="0" w:space="0" w:color="auto"/>
                  </w:divBdr>
                </w:div>
                <w:div w:id="635571669">
                  <w:marLeft w:val="0"/>
                  <w:marRight w:val="0"/>
                  <w:marTop w:val="0"/>
                  <w:marBottom w:val="0"/>
                  <w:divBdr>
                    <w:top w:val="none" w:sz="0" w:space="0" w:color="auto"/>
                    <w:left w:val="none" w:sz="0" w:space="0" w:color="auto"/>
                    <w:bottom w:val="none" w:sz="0" w:space="0" w:color="auto"/>
                    <w:right w:val="none" w:sz="0" w:space="0" w:color="auto"/>
                  </w:divBdr>
                </w:div>
                <w:div w:id="244609002">
                  <w:marLeft w:val="0"/>
                  <w:marRight w:val="0"/>
                  <w:marTop w:val="0"/>
                  <w:marBottom w:val="0"/>
                  <w:divBdr>
                    <w:top w:val="none" w:sz="0" w:space="0" w:color="auto"/>
                    <w:left w:val="none" w:sz="0" w:space="0" w:color="auto"/>
                    <w:bottom w:val="none" w:sz="0" w:space="0" w:color="auto"/>
                    <w:right w:val="none" w:sz="0" w:space="0" w:color="auto"/>
                  </w:divBdr>
                </w:div>
                <w:div w:id="1956521521">
                  <w:marLeft w:val="0"/>
                  <w:marRight w:val="0"/>
                  <w:marTop w:val="0"/>
                  <w:marBottom w:val="0"/>
                  <w:divBdr>
                    <w:top w:val="none" w:sz="0" w:space="0" w:color="auto"/>
                    <w:left w:val="none" w:sz="0" w:space="0" w:color="auto"/>
                    <w:bottom w:val="none" w:sz="0" w:space="0" w:color="auto"/>
                    <w:right w:val="none" w:sz="0" w:space="0" w:color="auto"/>
                  </w:divBdr>
                </w:div>
                <w:div w:id="1475415875">
                  <w:marLeft w:val="0"/>
                  <w:marRight w:val="0"/>
                  <w:marTop w:val="0"/>
                  <w:marBottom w:val="0"/>
                  <w:divBdr>
                    <w:top w:val="none" w:sz="0" w:space="0" w:color="auto"/>
                    <w:left w:val="none" w:sz="0" w:space="0" w:color="auto"/>
                    <w:bottom w:val="none" w:sz="0" w:space="0" w:color="auto"/>
                    <w:right w:val="none" w:sz="0" w:space="0" w:color="auto"/>
                  </w:divBdr>
                </w:div>
                <w:div w:id="2116171998">
                  <w:marLeft w:val="0"/>
                  <w:marRight w:val="0"/>
                  <w:marTop w:val="0"/>
                  <w:marBottom w:val="0"/>
                  <w:divBdr>
                    <w:top w:val="none" w:sz="0" w:space="0" w:color="auto"/>
                    <w:left w:val="none" w:sz="0" w:space="0" w:color="auto"/>
                    <w:bottom w:val="none" w:sz="0" w:space="0" w:color="auto"/>
                    <w:right w:val="none" w:sz="0" w:space="0" w:color="auto"/>
                  </w:divBdr>
                </w:div>
                <w:div w:id="1214734966">
                  <w:marLeft w:val="0"/>
                  <w:marRight w:val="0"/>
                  <w:marTop w:val="0"/>
                  <w:marBottom w:val="0"/>
                  <w:divBdr>
                    <w:top w:val="none" w:sz="0" w:space="0" w:color="auto"/>
                    <w:left w:val="none" w:sz="0" w:space="0" w:color="auto"/>
                    <w:bottom w:val="none" w:sz="0" w:space="0" w:color="auto"/>
                    <w:right w:val="none" w:sz="0" w:space="0" w:color="auto"/>
                  </w:divBdr>
                </w:div>
                <w:div w:id="953252427">
                  <w:marLeft w:val="0"/>
                  <w:marRight w:val="0"/>
                  <w:marTop w:val="0"/>
                  <w:marBottom w:val="0"/>
                  <w:divBdr>
                    <w:top w:val="none" w:sz="0" w:space="0" w:color="auto"/>
                    <w:left w:val="none" w:sz="0" w:space="0" w:color="auto"/>
                    <w:bottom w:val="none" w:sz="0" w:space="0" w:color="auto"/>
                    <w:right w:val="none" w:sz="0" w:space="0" w:color="auto"/>
                  </w:divBdr>
                </w:div>
                <w:div w:id="1605310537">
                  <w:marLeft w:val="0"/>
                  <w:marRight w:val="0"/>
                  <w:marTop w:val="0"/>
                  <w:marBottom w:val="0"/>
                  <w:divBdr>
                    <w:top w:val="none" w:sz="0" w:space="0" w:color="auto"/>
                    <w:left w:val="none" w:sz="0" w:space="0" w:color="auto"/>
                    <w:bottom w:val="none" w:sz="0" w:space="0" w:color="auto"/>
                    <w:right w:val="none" w:sz="0" w:space="0" w:color="auto"/>
                  </w:divBdr>
                </w:div>
                <w:div w:id="878280506">
                  <w:marLeft w:val="0"/>
                  <w:marRight w:val="0"/>
                  <w:marTop w:val="0"/>
                  <w:marBottom w:val="0"/>
                  <w:divBdr>
                    <w:top w:val="none" w:sz="0" w:space="0" w:color="auto"/>
                    <w:left w:val="none" w:sz="0" w:space="0" w:color="auto"/>
                    <w:bottom w:val="none" w:sz="0" w:space="0" w:color="auto"/>
                    <w:right w:val="none" w:sz="0" w:space="0" w:color="auto"/>
                  </w:divBdr>
                </w:div>
                <w:div w:id="676230360">
                  <w:marLeft w:val="0"/>
                  <w:marRight w:val="0"/>
                  <w:marTop w:val="0"/>
                  <w:marBottom w:val="0"/>
                  <w:divBdr>
                    <w:top w:val="none" w:sz="0" w:space="0" w:color="auto"/>
                    <w:left w:val="none" w:sz="0" w:space="0" w:color="auto"/>
                    <w:bottom w:val="none" w:sz="0" w:space="0" w:color="auto"/>
                    <w:right w:val="none" w:sz="0" w:space="0" w:color="auto"/>
                  </w:divBdr>
                </w:div>
                <w:div w:id="1741445300">
                  <w:marLeft w:val="0"/>
                  <w:marRight w:val="0"/>
                  <w:marTop w:val="0"/>
                  <w:marBottom w:val="0"/>
                  <w:divBdr>
                    <w:top w:val="none" w:sz="0" w:space="0" w:color="auto"/>
                    <w:left w:val="none" w:sz="0" w:space="0" w:color="auto"/>
                    <w:bottom w:val="none" w:sz="0" w:space="0" w:color="auto"/>
                    <w:right w:val="none" w:sz="0" w:space="0" w:color="auto"/>
                  </w:divBdr>
                </w:div>
                <w:div w:id="1263413503">
                  <w:marLeft w:val="0"/>
                  <w:marRight w:val="0"/>
                  <w:marTop w:val="0"/>
                  <w:marBottom w:val="0"/>
                  <w:divBdr>
                    <w:top w:val="none" w:sz="0" w:space="0" w:color="auto"/>
                    <w:left w:val="none" w:sz="0" w:space="0" w:color="auto"/>
                    <w:bottom w:val="none" w:sz="0" w:space="0" w:color="auto"/>
                    <w:right w:val="none" w:sz="0" w:space="0" w:color="auto"/>
                  </w:divBdr>
                </w:div>
                <w:div w:id="1652440778">
                  <w:marLeft w:val="0"/>
                  <w:marRight w:val="0"/>
                  <w:marTop w:val="0"/>
                  <w:marBottom w:val="0"/>
                  <w:divBdr>
                    <w:top w:val="none" w:sz="0" w:space="0" w:color="auto"/>
                    <w:left w:val="none" w:sz="0" w:space="0" w:color="auto"/>
                    <w:bottom w:val="none" w:sz="0" w:space="0" w:color="auto"/>
                    <w:right w:val="none" w:sz="0" w:space="0" w:color="auto"/>
                  </w:divBdr>
                </w:div>
                <w:div w:id="33235732">
                  <w:marLeft w:val="0"/>
                  <w:marRight w:val="0"/>
                  <w:marTop w:val="0"/>
                  <w:marBottom w:val="0"/>
                  <w:divBdr>
                    <w:top w:val="none" w:sz="0" w:space="0" w:color="auto"/>
                    <w:left w:val="none" w:sz="0" w:space="0" w:color="auto"/>
                    <w:bottom w:val="none" w:sz="0" w:space="0" w:color="auto"/>
                    <w:right w:val="none" w:sz="0" w:space="0" w:color="auto"/>
                  </w:divBdr>
                </w:div>
                <w:div w:id="244342751">
                  <w:marLeft w:val="0"/>
                  <w:marRight w:val="0"/>
                  <w:marTop w:val="0"/>
                  <w:marBottom w:val="0"/>
                  <w:divBdr>
                    <w:top w:val="none" w:sz="0" w:space="0" w:color="auto"/>
                    <w:left w:val="none" w:sz="0" w:space="0" w:color="auto"/>
                    <w:bottom w:val="none" w:sz="0" w:space="0" w:color="auto"/>
                    <w:right w:val="none" w:sz="0" w:space="0" w:color="auto"/>
                  </w:divBdr>
                </w:div>
                <w:div w:id="64762368">
                  <w:marLeft w:val="0"/>
                  <w:marRight w:val="0"/>
                  <w:marTop w:val="0"/>
                  <w:marBottom w:val="0"/>
                  <w:divBdr>
                    <w:top w:val="none" w:sz="0" w:space="0" w:color="auto"/>
                    <w:left w:val="none" w:sz="0" w:space="0" w:color="auto"/>
                    <w:bottom w:val="none" w:sz="0" w:space="0" w:color="auto"/>
                    <w:right w:val="none" w:sz="0" w:space="0" w:color="auto"/>
                  </w:divBdr>
                </w:div>
                <w:div w:id="911156439">
                  <w:marLeft w:val="0"/>
                  <w:marRight w:val="0"/>
                  <w:marTop w:val="0"/>
                  <w:marBottom w:val="0"/>
                  <w:divBdr>
                    <w:top w:val="none" w:sz="0" w:space="0" w:color="auto"/>
                    <w:left w:val="none" w:sz="0" w:space="0" w:color="auto"/>
                    <w:bottom w:val="none" w:sz="0" w:space="0" w:color="auto"/>
                    <w:right w:val="none" w:sz="0" w:space="0" w:color="auto"/>
                  </w:divBdr>
                </w:div>
                <w:div w:id="1263537797">
                  <w:marLeft w:val="0"/>
                  <w:marRight w:val="0"/>
                  <w:marTop w:val="0"/>
                  <w:marBottom w:val="0"/>
                  <w:divBdr>
                    <w:top w:val="none" w:sz="0" w:space="0" w:color="auto"/>
                    <w:left w:val="none" w:sz="0" w:space="0" w:color="auto"/>
                    <w:bottom w:val="none" w:sz="0" w:space="0" w:color="auto"/>
                    <w:right w:val="none" w:sz="0" w:space="0" w:color="auto"/>
                  </w:divBdr>
                </w:div>
                <w:div w:id="1935818223">
                  <w:marLeft w:val="0"/>
                  <w:marRight w:val="0"/>
                  <w:marTop w:val="0"/>
                  <w:marBottom w:val="0"/>
                  <w:divBdr>
                    <w:top w:val="none" w:sz="0" w:space="0" w:color="auto"/>
                    <w:left w:val="none" w:sz="0" w:space="0" w:color="auto"/>
                    <w:bottom w:val="none" w:sz="0" w:space="0" w:color="auto"/>
                    <w:right w:val="none" w:sz="0" w:space="0" w:color="auto"/>
                  </w:divBdr>
                </w:div>
                <w:div w:id="25566651">
                  <w:marLeft w:val="0"/>
                  <w:marRight w:val="0"/>
                  <w:marTop w:val="0"/>
                  <w:marBottom w:val="0"/>
                  <w:divBdr>
                    <w:top w:val="none" w:sz="0" w:space="0" w:color="auto"/>
                    <w:left w:val="none" w:sz="0" w:space="0" w:color="auto"/>
                    <w:bottom w:val="none" w:sz="0" w:space="0" w:color="auto"/>
                    <w:right w:val="none" w:sz="0" w:space="0" w:color="auto"/>
                  </w:divBdr>
                </w:div>
                <w:div w:id="1923950101">
                  <w:marLeft w:val="0"/>
                  <w:marRight w:val="0"/>
                  <w:marTop w:val="0"/>
                  <w:marBottom w:val="0"/>
                  <w:divBdr>
                    <w:top w:val="none" w:sz="0" w:space="0" w:color="auto"/>
                    <w:left w:val="none" w:sz="0" w:space="0" w:color="auto"/>
                    <w:bottom w:val="none" w:sz="0" w:space="0" w:color="auto"/>
                    <w:right w:val="none" w:sz="0" w:space="0" w:color="auto"/>
                  </w:divBdr>
                </w:div>
                <w:div w:id="1094739894">
                  <w:marLeft w:val="0"/>
                  <w:marRight w:val="0"/>
                  <w:marTop w:val="0"/>
                  <w:marBottom w:val="0"/>
                  <w:divBdr>
                    <w:top w:val="none" w:sz="0" w:space="0" w:color="auto"/>
                    <w:left w:val="none" w:sz="0" w:space="0" w:color="auto"/>
                    <w:bottom w:val="none" w:sz="0" w:space="0" w:color="auto"/>
                    <w:right w:val="none" w:sz="0" w:space="0" w:color="auto"/>
                  </w:divBdr>
                </w:div>
                <w:div w:id="428163619">
                  <w:marLeft w:val="0"/>
                  <w:marRight w:val="0"/>
                  <w:marTop w:val="0"/>
                  <w:marBottom w:val="0"/>
                  <w:divBdr>
                    <w:top w:val="none" w:sz="0" w:space="0" w:color="auto"/>
                    <w:left w:val="none" w:sz="0" w:space="0" w:color="auto"/>
                    <w:bottom w:val="none" w:sz="0" w:space="0" w:color="auto"/>
                    <w:right w:val="none" w:sz="0" w:space="0" w:color="auto"/>
                  </w:divBdr>
                </w:div>
                <w:div w:id="2135170599">
                  <w:marLeft w:val="0"/>
                  <w:marRight w:val="0"/>
                  <w:marTop w:val="0"/>
                  <w:marBottom w:val="0"/>
                  <w:divBdr>
                    <w:top w:val="none" w:sz="0" w:space="0" w:color="auto"/>
                    <w:left w:val="none" w:sz="0" w:space="0" w:color="auto"/>
                    <w:bottom w:val="none" w:sz="0" w:space="0" w:color="auto"/>
                    <w:right w:val="none" w:sz="0" w:space="0" w:color="auto"/>
                  </w:divBdr>
                </w:div>
                <w:div w:id="1692756829">
                  <w:marLeft w:val="0"/>
                  <w:marRight w:val="0"/>
                  <w:marTop w:val="0"/>
                  <w:marBottom w:val="0"/>
                  <w:divBdr>
                    <w:top w:val="none" w:sz="0" w:space="0" w:color="auto"/>
                    <w:left w:val="none" w:sz="0" w:space="0" w:color="auto"/>
                    <w:bottom w:val="none" w:sz="0" w:space="0" w:color="auto"/>
                    <w:right w:val="none" w:sz="0" w:space="0" w:color="auto"/>
                  </w:divBdr>
                </w:div>
                <w:div w:id="537471680">
                  <w:marLeft w:val="0"/>
                  <w:marRight w:val="0"/>
                  <w:marTop w:val="0"/>
                  <w:marBottom w:val="0"/>
                  <w:divBdr>
                    <w:top w:val="none" w:sz="0" w:space="0" w:color="auto"/>
                    <w:left w:val="none" w:sz="0" w:space="0" w:color="auto"/>
                    <w:bottom w:val="none" w:sz="0" w:space="0" w:color="auto"/>
                    <w:right w:val="none" w:sz="0" w:space="0" w:color="auto"/>
                  </w:divBdr>
                </w:div>
                <w:div w:id="1333294166">
                  <w:marLeft w:val="0"/>
                  <w:marRight w:val="0"/>
                  <w:marTop w:val="0"/>
                  <w:marBottom w:val="0"/>
                  <w:divBdr>
                    <w:top w:val="none" w:sz="0" w:space="0" w:color="auto"/>
                    <w:left w:val="none" w:sz="0" w:space="0" w:color="auto"/>
                    <w:bottom w:val="none" w:sz="0" w:space="0" w:color="auto"/>
                    <w:right w:val="none" w:sz="0" w:space="0" w:color="auto"/>
                  </w:divBdr>
                </w:div>
                <w:div w:id="1396469188">
                  <w:marLeft w:val="0"/>
                  <w:marRight w:val="0"/>
                  <w:marTop w:val="0"/>
                  <w:marBottom w:val="0"/>
                  <w:divBdr>
                    <w:top w:val="none" w:sz="0" w:space="0" w:color="auto"/>
                    <w:left w:val="none" w:sz="0" w:space="0" w:color="auto"/>
                    <w:bottom w:val="none" w:sz="0" w:space="0" w:color="auto"/>
                    <w:right w:val="none" w:sz="0" w:space="0" w:color="auto"/>
                  </w:divBdr>
                </w:div>
                <w:div w:id="533689529">
                  <w:marLeft w:val="0"/>
                  <w:marRight w:val="0"/>
                  <w:marTop w:val="0"/>
                  <w:marBottom w:val="0"/>
                  <w:divBdr>
                    <w:top w:val="none" w:sz="0" w:space="0" w:color="auto"/>
                    <w:left w:val="none" w:sz="0" w:space="0" w:color="auto"/>
                    <w:bottom w:val="none" w:sz="0" w:space="0" w:color="auto"/>
                    <w:right w:val="none" w:sz="0" w:space="0" w:color="auto"/>
                  </w:divBdr>
                </w:div>
                <w:div w:id="1693453995">
                  <w:marLeft w:val="0"/>
                  <w:marRight w:val="0"/>
                  <w:marTop w:val="0"/>
                  <w:marBottom w:val="0"/>
                  <w:divBdr>
                    <w:top w:val="none" w:sz="0" w:space="0" w:color="auto"/>
                    <w:left w:val="none" w:sz="0" w:space="0" w:color="auto"/>
                    <w:bottom w:val="none" w:sz="0" w:space="0" w:color="auto"/>
                    <w:right w:val="none" w:sz="0" w:space="0" w:color="auto"/>
                  </w:divBdr>
                </w:div>
                <w:div w:id="1538855621">
                  <w:marLeft w:val="0"/>
                  <w:marRight w:val="0"/>
                  <w:marTop w:val="0"/>
                  <w:marBottom w:val="0"/>
                  <w:divBdr>
                    <w:top w:val="none" w:sz="0" w:space="0" w:color="auto"/>
                    <w:left w:val="none" w:sz="0" w:space="0" w:color="auto"/>
                    <w:bottom w:val="none" w:sz="0" w:space="0" w:color="auto"/>
                    <w:right w:val="none" w:sz="0" w:space="0" w:color="auto"/>
                  </w:divBdr>
                </w:div>
                <w:div w:id="2059276658">
                  <w:marLeft w:val="0"/>
                  <w:marRight w:val="0"/>
                  <w:marTop w:val="0"/>
                  <w:marBottom w:val="0"/>
                  <w:divBdr>
                    <w:top w:val="none" w:sz="0" w:space="0" w:color="auto"/>
                    <w:left w:val="none" w:sz="0" w:space="0" w:color="auto"/>
                    <w:bottom w:val="none" w:sz="0" w:space="0" w:color="auto"/>
                    <w:right w:val="none" w:sz="0" w:space="0" w:color="auto"/>
                  </w:divBdr>
                </w:div>
                <w:div w:id="1842500517">
                  <w:marLeft w:val="0"/>
                  <w:marRight w:val="0"/>
                  <w:marTop w:val="0"/>
                  <w:marBottom w:val="0"/>
                  <w:divBdr>
                    <w:top w:val="none" w:sz="0" w:space="0" w:color="auto"/>
                    <w:left w:val="none" w:sz="0" w:space="0" w:color="auto"/>
                    <w:bottom w:val="none" w:sz="0" w:space="0" w:color="auto"/>
                    <w:right w:val="none" w:sz="0" w:space="0" w:color="auto"/>
                  </w:divBdr>
                </w:div>
              </w:divsChild>
            </w:div>
            <w:div w:id="217132464">
              <w:marLeft w:val="0"/>
              <w:marRight w:val="0"/>
              <w:marTop w:val="0"/>
              <w:marBottom w:val="0"/>
              <w:divBdr>
                <w:top w:val="none" w:sz="0" w:space="0" w:color="auto"/>
                <w:left w:val="none" w:sz="0" w:space="0" w:color="auto"/>
                <w:bottom w:val="none" w:sz="0" w:space="0" w:color="auto"/>
                <w:right w:val="none" w:sz="0" w:space="0" w:color="auto"/>
              </w:divBdr>
              <w:divsChild>
                <w:div w:id="374816710">
                  <w:marLeft w:val="0"/>
                  <w:marRight w:val="0"/>
                  <w:marTop w:val="0"/>
                  <w:marBottom w:val="0"/>
                  <w:divBdr>
                    <w:top w:val="none" w:sz="0" w:space="0" w:color="auto"/>
                    <w:left w:val="none" w:sz="0" w:space="0" w:color="auto"/>
                    <w:bottom w:val="none" w:sz="0" w:space="0" w:color="auto"/>
                    <w:right w:val="none" w:sz="0" w:space="0" w:color="auto"/>
                  </w:divBdr>
                </w:div>
                <w:div w:id="616060066">
                  <w:marLeft w:val="0"/>
                  <w:marRight w:val="0"/>
                  <w:marTop w:val="0"/>
                  <w:marBottom w:val="0"/>
                  <w:divBdr>
                    <w:top w:val="none" w:sz="0" w:space="0" w:color="auto"/>
                    <w:left w:val="none" w:sz="0" w:space="0" w:color="auto"/>
                    <w:bottom w:val="none" w:sz="0" w:space="0" w:color="auto"/>
                    <w:right w:val="none" w:sz="0" w:space="0" w:color="auto"/>
                  </w:divBdr>
                </w:div>
                <w:div w:id="362832321">
                  <w:marLeft w:val="0"/>
                  <w:marRight w:val="0"/>
                  <w:marTop w:val="0"/>
                  <w:marBottom w:val="0"/>
                  <w:divBdr>
                    <w:top w:val="none" w:sz="0" w:space="0" w:color="auto"/>
                    <w:left w:val="none" w:sz="0" w:space="0" w:color="auto"/>
                    <w:bottom w:val="none" w:sz="0" w:space="0" w:color="auto"/>
                    <w:right w:val="none" w:sz="0" w:space="0" w:color="auto"/>
                  </w:divBdr>
                </w:div>
                <w:div w:id="607199110">
                  <w:marLeft w:val="0"/>
                  <w:marRight w:val="0"/>
                  <w:marTop w:val="0"/>
                  <w:marBottom w:val="0"/>
                  <w:divBdr>
                    <w:top w:val="none" w:sz="0" w:space="0" w:color="auto"/>
                    <w:left w:val="none" w:sz="0" w:space="0" w:color="auto"/>
                    <w:bottom w:val="none" w:sz="0" w:space="0" w:color="auto"/>
                    <w:right w:val="none" w:sz="0" w:space="0" w:color="auto"/>
                  </w:divBdr>
                </w:div>
                <w:div w:id="394083960">
                  <w:marLeft w:val="0"/>
                  <w:marRight w:val="0"/>
                  <w:marTop w:val="0"/>
                  <w:marBottom w:val="0"/>
                  <w:divBdr>
                    <w:top w:val="none" w:sz="0" w:space="0" w:color="auto"/>
                    <w:left w:val="none" w:sz="0" w:space="0" w:color="auto"/>
                    <w:bottom w:val="none" w:sz="0" w:space="0" w:color="auto"/>
                    <w:right w:val="none" w:sz="0" w:space="0" w:color="auto"/>
                  </w:divBdr>
                </w:div>
                <w:div w:id="1008287564">
                  <w:marLeft w:val="0"/>
                  <w:marRight w:val="0"/>
                  <w:marTop w:val="0"/>
                  <w:marBottom w:val="0"/>
                  <w:divBdr>
                    <w:top w:val="none" w:sz="0" w:space="0" w:color="auto"/>
                    <w:left w:val="none" w:sz="0" w:space="0" w:color="auto"/>
                    <w:bottom w:val="none" w:sz="0" w:space="0" w:color="auto"/>
                    <w:right w:val="none" w:sz="0" w:space="0" w:color="auto"/>
                  </w:divBdr>
                </w:div>
                <w:div w:id="1402748383">
                  <w:marLeft w:val="0"/>
                  <w:marRight w:val="0"/>
                  <w:marTop w:val="0"/>
                  <w:marBottom w:val="0"/>
                  <w:divBdr>
                    <w:top w:val="none" w:sz="0" w:space="0" w:color="auto"/>
                    <w:left w:val="none" w:sz="0" w:space="0" w:color="auto"/>
                    <w:bottom w:val="none" w:sz="0" w:space="0" w:color="auto"/>
                    <w:right w:val="none" w:sz="0" w:space="0" w:color="auto"/>
                  </w:divBdr>
                </w:div>
                <w:div w:id="1527526471">
                  <w:marLeft w:val="0"/>
                  <w:marRight w:val="0"/>
                  <w:marTop w:val="0"/>
                  <w:marBottom w:val="0"/>
                  <w:divBdr>
                    <w:top w:val="none" w:sz="0" w:space="0" w:color="auto"/>
                    <w:left w:val="none" w:sz="0" w:space="0" w:color="auto"/>
                    <w:bottom w:val="none" w:sz="0" w:space="0" w:color="auto"/>
                    <w:right w:val="none" w:sz="0" w:space="0" w:color="auto"/>
                  </w:divBdr>
                </w:div>
                <w:div w:id="1915504573">
                  <w:marLeft w:val="0"/>
                  <w:marRight w:val="0"/>
                  <w:marTop w:val="0"/>
                  <w:marBottom w:val="0"/>
                  <w:divBdr>
                    <w:top w:val="none" w:sz="0" w:space="0" w:color="auto"/>
                    <w:left w:val="none" w:sz="0" w:space="0" w:color="auto"/>
                    <w:bottom w:val="none" w:sz="0" w:space="0" w:color="auto"/>
                    <w:right w:val="none" w:sz="0" w:space="0" w:color="auto"/>
                  </w:divBdr>
                </w:div>
                <w:div w:id="1322464464">
                  <w:marLeft w:val="0"/>
                  <w:marRight w:val="0"/>
                  <w:marTop w:val="0"/>
                  <w:marBottom w:val="0"/>
                  <w:divBdr>
                    <w:top w:val="none" w:sz="0" w:space="0" w:color="auto"/>
                    <w:left w:val="none" w:sz="0" w:space="0" w:color="auto"/>
                    <w:bottom w:val="none" w:sz="0" w:space="0" w:color="auto"/>
                    <w:right w:val="none" w:sz="0" w:space="0" w:color="auto"/>
                  </w:divBdr>
                </w:div>
                <w:div w:id="1503859752">
                  <w:marLeft w:val="0"/>
                  <w:marRight w:val="0"/>
                  <w:marTop w:val="0"/>
                  <w:marBottom w:val="0"/>
                  <w:divBdr>
                    <w:top w:val="none" w:sz="0" w:space="0" w:color="auto"/>
                    <w:left w:val="none" w:sz="0" w:space="0" w:color="auto"/>
                    <w:bottom w:val="none" w:sz="0" w:space="0" w:color="auto"/>
                    <w:right w:val="none" w:sz="0" w:space="0" w:color="auto"/>
                  </w:divBdr>
                </w:div>
                <w:div w:id="1774544691">
                  <w:marLeft w:val="0"/>
                  <w:marRight w:val="0"/>
                  <w:marTop w:val="0"/>
                  <w:marBottom w:val="0"/>
                  <w:divBdr>
                    <w:top w:val="none" w:sz="0" w:space="0" w:color="auto"/>
                    <w:left w:val="none" w:sz="0" w:space="0" w:color="auto"/>
                    <w:bottom w:val="none" w:sz="0" w:space="0" w:color="auto"/>
                    <w:right w:val="none" w:sz="0" w:space="0" w:color="auto"/>
                  </w:divBdr>
                </w:div>
                <w:div w:id="919481929">
                  <w:marLeft w:val="0"/>
                  <w:marRight w:val="0"/>
                  <w:marTop w:val="0"/>
                  <w:marBottom w:val="0"/>
                  <w:divBdr>
                    <w:top w:val="none" w:sz="0" w:space="0" w:color="auto"/>
                    <w:left w:val="none" w:sz="0" w:space="0" w:color="auto"/>
                    <w:bottom w:val="none" w:sz="0" w:space="0" w:color="auto"/>
                    <w:right w:val="none" w:sz="0" w:space="0" w:color="auto"/>
                  </w:divBdr>
                </w:div>
                <w:div w:id="1666206863">
                  <w:marLeft w:val="0"/>
                  <w:marRight w:val="0"/>
                  <w:marTop w:val="0"/>
                  <w:marBottom w:val="0"/>
                  <w:divBdr>
                    <w:top w:val="none" w:sz="0" w:space="0" w:color="auto"/>
                    <w:left w:val="none" w:sz="0" w:space="0" w:color="auto"/>
                    <w:bottom w:val="none" w:sz="0" w:space="0" w:color="auto"/>
                    <w:right w:val="none" w:sz="0" w:space="0" w:color="auto"/>
                  </w:divBdr>
                </w:div>
                <w:div w:id="1797943362">
                  <w:marLeft w:val="0"/>
                  <w:marRight w:val="0"/>
                  <w:marTop w:val="0"/>
                  <w:marBottom w:val="0"/>
                  <w:divBdr>
                    <w:top w:val="none" w:sz="0" w:space="0" w:color="auto"/>
                    <w:left w:val="none" w:sz="0" w:space="0" w:color="auto"/>
                    <w:bottom w:val="none" w:sz="0" w:space="0" w:color="auto"/>
                    <w:right w:val="none" w:sz="0" w:space="0" w:color="auto"/>
                  </w:divBdr>
                </w:div>
                <w:div w:id="1160274048">
                  <w:marLeft w:val="0"/>
                  <w:marRight w:val="0"/>
                  <w:marTop w:val="0"/>
                  <w:marBottom w:val="0"/>
                  <w:divBdr>
                    <w:top w:val="none" w:sz="0" w:space="0" w:color="auto"/>
                    <w:left w:val="none" w:sz="0" w:space="0" w:color="auto"/>
                    <w:bottom w:val="none" w:sz="0" w:space="0" w:color="auto"/>
                    <w:right w:val="none" w:sz="0" w:space="0" w:color="auto"/>
                  </w:divBdr>
                </w:div>
                <w:div w:id="1396078149">
                  <w:marLeft w:val="0"/>
                  <w:marRight w:val="0"/>
                  <w:marTop w:val="0"/>
                  <w:marBottom w:val="0"/>
                  <w:divBdr>
                    <w:top w:val="none" w:sz="0" w:space="0" w:color="auto"/>
                    <w:left w:val="none" w:sz="0" w:space="0" w:color="auto"/>
                    <w:bottom w:val="none" w:sz="0" w:space="0" w:color="auto"/>
                    <w:right w:val="none" w:sz="0" w:space="0" w:color="auto"/>
                  </w:divBdr>
                </w:div>
                <w:div w:id="1982155983">
                  <w:marLeft w:val="0"/>
                  <w:marRight w:val="0"/>
                  <w:marTop w:val="0"/>
                  <w:marBottom w:val="0"/>
                  <w:divBdr>
                    <w:top w:val="none" w:sz="0" w:space="0" w:color="auto"/>
                    <w:left w:val="none" w:sz="0" w:space="0" w:color="auto"/>
                    <w:bottom w:val="none" w:sz="0" w:space="0" w:color="auto"/>
                    <w:right w:val="none" w:sz="0" w:space="0" w:color="auto"/>
                  </w:divBdr>
                </w:div>
                <w:div w:id="1093210459">
                  <w:marLeft w:val="0"/>
                  <w:marRight w:val="0"/>
                  <w:marTop w:val="0"/>
                  <w:marBottom w:val="0"/>
                  <w:divBdr>
                    <w:top w:val="none" w:sz="0" w:space="0" w:color="auto"/>
                    <w:left w:val="none" w:sz="0" w:space="0" w:color="auto"/>
                    <w:bottom w:val="none" w:sz="0" w:space="0" w:color="auto"/>
                    <w:right w:val="none" w:sz="0" w:space="0" w:color="auto"/>
                  </w:divBdr>
                </w:div>
                <w:div w:id="1131099042">
                  <w:marLeft w:val="0"/>
                  <w:marRight w:val="0"/>
                  <w:marTop w:val="0"/>
                  <w:marBottom w:val="0"/>
                  <w:divBdr>
                    <w:top w:val="none" w:sz="0" w:space="0" w:color="auto"/>
                    <w:left w:val="none" w:sz="0" w:space="0" w:color="auto"/>
                    <w:bottom w:val="none" w:sz="0" w:space="0" w:color="auto"/>
                    <w:right w:val="none" w:sz="0" w:space="0" w:color="auto"/>
                  </w:divBdr>
                </w:div>
                <w:div w:id="94592374">
                  <w:marLeft w:val="0"/>
                  <w:marRight w:val="0"/>
                  <w:marTop w:val="0"/>
                  <w:marBottom w:val="0"/>
                  <w:divBdr>
                    <w:top w:val="none" w:sz="0" w:space="0" w:color="auto"/>
                    <w:left w:val="none" w:sz="0" w:space="0" w:color="auto"/>
                    <w:bottom w:val="none" w:sz="0" w:space="0" w:color="auto"/>
                    <w:right w:val="none" w:sz="0" w:space="0" w:color="auto"/>
                  </w:divBdr>
                </w:div>
                <w:div w:id="1696728657">
                  <w:marLeft w:val="0"/>
                  <w:marRight w:val="0"/>
                  <w:marTop w:val="0"/>
                  <w:marBottom w:val="0"/>
                  <w:divBdr>
                    <w:top w:val="none" w:sz="0" w:space="0" w:color="auto"/>
                    <w:left w:val="none" w:sz="0" w:space="0" w:color="auto"/>
                    <w:bottom w:val="none" w:sz="0" w:space="0" w:color="auto"/>
                    <w:right w:val="none" w:sz="0" w:space="0" w:color="auto"/>
                  </w:divBdr>
                </w:div>
                <w:div w:id="926502701">
                  <w:marLeft w:val="0"/>
                  <w:marRight w:val="0"/>
                  <w:marTop w:val="0"/>
                  <w:marBottom w:val="0"/>
                  <w:divBdr>
                    <w:top w:val="none" w:sz="0" w:space="0" w:color="auto"/>
                    <w:left w:val="none" w:sz="0" w:space="0" w:color="auto"/>
                    <w:bottom w:val="none" w:sz="0" w:space="0" w:color="auto"/>
                    <w:right w:val="none" w:sz="0" w:space="0" w:color="auto"/>
                  </w:divBdr>
                </w:div>
                <w:div w:id="1880237762">
                  <w:marLeft w:val="0"/>
                  <w:marRight w:val="0"/>
                  <w:marTop w:val="0"/>
                  <w:marBottom w:val="0"/>
                  <w:divBdr>
                    <w:top w:val="none" w:sz="0" w:space="0" w:color="auto"/>
                    <w:left w:val="none" w:sz="0" w:space="0" w:color="auto"/>
                    <w:bottom w:val="none" w:sz="0" w:space="0" w:color="auto"/>
                    <w:right w:val="none" w:sz="0" w:space="0" w:color="auto"/>
                  </w:divBdr>
                </w:div>
                <w:div w:id="456527407">
                  <w:marLeft w:val="0"/>
                  <w:marRight w:val="0"/>
                  <w:marTop w:val="0"/>
                  <w:marBottom w:val="0"/>
                  <w:divBdr>
                    <w:top w:val="none" w:sz="0" w:space="0" w:color="auto"/>
                    <w:left w:val="none" w:sz="0" w:space="0" w:color="auto"/>
                    <w:bottom w:val="none" w:sz="0" w:space="0" w:color="auto"/>
                    <w:right w:val="none" w:sz="0" w:space="0" w:color="auto"/>
                  </w:divBdr>
                </w:div>
                <w:div w:id="1578319589">
                  <w:marLeft w:val="0"/>
                  <w:marRight w:val="0"/>
                  <w:marTop w:val="0"/>
                  <w:marBottom w:val="0"/>
                  <w:divBdr>
                    <w:top w:val="none" w:sz="0" w:space="0" w:color="auto"/>
                    <w:left w:val="none" w:sz="0" w:space="0" w:color="auto"/>
                    <w:bottom w:val="none" w:sz="0" w:space="0" w:color="auto"/>
                    <w:right w:val="none" w:sz="0" w:space="0" w:color="auto"/>
                  </w:divBdr>
                </w:div>
                <w:div w:id="1666857310">
                  <w:marLeft w:val="0"/>
                  <w:marRight w:val="0"/>
                  <w:marTop w:val="0"/>
                  <w:marBottom w:val="0"/>
                  <w:divBdr>
                    <w:top w:val="none" w:sz="0" w:space="0" w:color="auto"/>
                    <w:left w:val="none" w:sz="0" w:space="0" w:color="auto"/>
                    <w:bottom w:val="none" w:sz="0" w:space="0" w:color="auto"/>
                    <w:right w:val="none" w:sz="0" w:space="0" w:color="auto"/>
                  </w:divBdr>
                </w:div>
                <w:div w:id="2055999960">
                  <w:marLeft w:val="0"/>
                  <w:marRight w:val="0"/>
                  <w:marTop w:val="0"/>
                  <w:marBottom w:val="0"/>
                  <w:divBdr>
                    <w:top w:val="none" w:sz="0" w:space="0" w:color="auto"/>
                    <w:left w:val="none" w:sz="0" w:space="0" w:color="auto"/>
                    <w:bottom w:val="none" w:sz="0" w:space="0" w:color="auto"/>
                    <w:right w:val="none" w:sz="0" w:space="0" w:color="auto"/>
                  </w:divBdr>
                </w:div>
                <w:div w:id="703100104">
                  <w:marLeft w:val="0"/>
                  <w:marRight w:val="0"/>
                  <w:marTop w:val="0"/>
                  <w:marBottom w:val="0"/>
                  <w:divBdr>
                    <w:top w:val="none" w:sz="0" w:space="0" w:color="auto"/>
                    <w:left w:val="none" w:sz="0" w:space="0" w:color="auto"/>
                    <w:bottom w:val="none" w:sz="0" w:space="0" w:color="auto"/>
                    <w:right w:val="none" w:sz="0" w:space="0" w:color="auto"/>
                  </w:divBdr>
                </w:div>
                <w:div w:id="368576109">
                  <w:marLeft w:val="0"/>
                  <w:marRight w:val="0"/>
                  <w:marTop w:val="0"/>
                  <w:marBottom w:val="0"/>
                  <w:divBdr>
                    <w:top w:val="none" w:sz="0" w:space="0" w:color="auto"/>
                    <w:left w:val="none" w:sz="0" w:space="0" w:color="auto"/>
                    <w:bottom w:val="none" w:sz="0" w:space="0" w:color="auto"/>
                    <w:right w:val="none" w:sz="0" w:space="0" w:color="auto"/>
                  </w:divBdr>
                </w:div>
                <w:div w:id="685713032">
                  <w:marLeft w:val="0"/>
                  <w:marRight w:val="0"/>
                  <w:marTop w:val="0"/>
                  <w:marBottom w:val="0"/>
                  <w:divBdr>
                    <w:top w:val="none" w:sz="0" w:space="0" w:color="auto"/>
                    <w:left w:val="none" w:sz="0" w:space="0" w:color="auto"/>
                    <w:bottom w:val="none" w:sz="0" w:space="0" w:color="auto"/>
                    <w:right w:val="none" w:sz="0" w:space="0" w:color="auto"/>
                  </w:divBdr>
                </w:div>
                <w:div w:id="633604406">
                  <w:marLeft w:val="0"/>
                  <w:marRight w:val="0"/>
                  <w:marTop w:val="0"/>
                  <w:marBottom w:val="0"/>
                  <w:divBdr>
                    <w:top w:val="none" w:sz="0" w:space="0" w:color="auto"/>
                    <w:left w:val="none" w:sz="0" w:space="0" w:color="auto"/>
                    <w:bottom w:val="none" w:sz="0" w:space="0" w:color="auto"/>
                    <w:right w:val="none" w:sz="0" w:space="0" w:color="auto"/>
                  </w:divBdr>
                </w:div>
                <w:div w:id="1004821529">
                  <w:marLeft w:val="0"/>
                  <w:marRight w:val="0"/>
                  <w:marTop w:val="0"/>
                  <w:marBottom w:val="0"/>
                  <w:divBdr>
                    <w:top w:val="none" w:sz="0" w:space="0" w:color="auto"/>
                    <w:left w:val="none" w:sz="0" w:space="0" w:color="auto"/>
                    <w:bottom w:val="none" w:sz="0" w:space="0" w:color="auto"/>
                    <w:right w:val="none" w:sz="0" w:space="0" w:color="auto"/>
                  </w:divBdr>
                </w:div>
                <w:div w:id="1998143296">
                  <w:marLeft w:val="0"/>
                  <w:marRight w:val="0"/>
                  <w:marTop w:val="0"/>
                  <w:marBottom w:val="0"/>
                  <w:divBdr>
                    <w:top w:val="none" w:sz="0" w:space="0" w:color="auto"/>
                    <w:left w:val="none" w:sz="0" w:space="0" w:color="auto"/>
                    <w:bottom w:val="none" w:sz="0" w:space="0" w:color="auto"/>
                    <w:right w:val="none" w:sz="0" w:space="0" w:color="auto"/>
                  </w:divBdr>
                </w:div>
                <w:div w:id="1654335665">
                  <w:marLeft w:val="0"/>
                  <w:marRight w:val="0"/>
                  <w:marTop w:val="0"/>
                  <w:marBottom w:val="0"/>
                  <w:divBdr>
                    <w:top w:val="none" w:sz="0" w:space="0" w:color="auto"/>
                    <w:left w:val="none" w:sz="0" w:space="0" w:color="auto"/>
                    <w:bottom w:val="none" w:sz="0" w:space="0" w:color="auto"/>
                    <w:right w:val="none" w:sz="0" w:space="0" w:color="auto"/>
                  </w:divBdr>
                </w:div>
                <w:div w:id="1350641930">
                  <w:marLeft w:val="0"/>
                  <w:marRight w:val="0"/>
                  <w:marTop w:val="0"/>
                  <w:marBottom w:val="0"/>
                  <w:divBdr>
                    <w:top w:val="none" w:sz="0" w:space="0" w:color="auto"/>
                    <w:left w:val="none" w:sz="0" w:space="0" w:color="auto"/>
                    <w:bottom w:val="none" w:sz="0" w:space="0" w:color="auto"/>
                    <w:right w:val="none" w:sz="0" w:space="0" w:color="auto"/>
                  </w:divBdr>
                </w:div>
                <w:div w:id="2072460564">
                  <w:marLeft w:val="0"/>
                  <w:marRight w:val="0"/>
                  <w:marTop w:val="0"/>
                  <w:marBottom w:val="0"/>
                  <w:divBdr>
                    <w:top w:val="none" w:sz="0" w:space="0" w:color="auto"/>
                    <w:left w:val="none" w:sz="0" w:space="0" w:color="auto"/>
                    <w:bottom w:val="none" w:sz="0" w:space="0" w:color="auto"/>
                    <w:right w:val="none" w:sz="0" w:space="0" w:color="auto"/>
                  </w:divBdr>
                </w:div>
                <w:div w:id="1548950189">
                  <w:marLeft w:val="0"/>
                  <w:marRight w:val="0"/>
                  <w:marTop w:val="0"/>
                  <w:marBottom w:val="0"/>
                  <w:divBdr>
                    <w:top w:val="none" w:sz="0" w:space="0" w:color="auto"/>
                    <w:left w:val="none" w:sz="0" w:space="0" w:color="auto"/>
                    <w:bottom w:val="none" w:sz="0" w:space="0" w:color="auto"/>
                    <w:right w:val="none" w:sz="0" w:space="0" w:color="auto"/>
                  </w:divBdr>
                </w:div>
                <w:div w:id="389114854">
                  <w:marLeft w:val="0"/>
                  <w:marRight w:val="0"/>
                  <w:marTop w:val="0"/>
                  <w:marBottom w:val="0"/>
                  <w:divBdr>
                    <w:top w:val="none" w:sz="0" w:space="0" w:color="auto"/>
                    <w:left w:val="none" w:sz="0" w:space="0" w:color="auto"/>
                    <w:bottom w:val="none" w:sz="0" w:space="0" w:color="auto"/>
                    <w:right w:val="none" w:sz="0" w:space="0" w:color="auto"/>
                  </w:divBdr>
                </w:div>
                <w:div w:id="1672414226">
                  <w:marLeft w:val="0"/>
                  <w:marRight w:val="0"/>
                  <w:marTop w:val="0"/>
                  <w:marBottom w:val="0"/>
                  <w:divBdr>
                    <w:top w:val="none" w:sz="0" w:space="0" w:color="auto"/>
                    <w:left w:val="none" w:sz="0" w:space="0" w:color="auto"/>
                    <w:bottom w:val="none" w:sz="0" w:space="0" w:color="auto"/>
                    <w:right w:val="none" w:sz="0" w:space="0" w:color="auto"/>
                  </w:divBdr>
                </w:div>
                <w:div w:id="601647307">
                  <w:marLeft w:val="0"/>
                  <w:marRight w:val="0"/>
                  <w:marTop w:val="0"/>
                  <w:marBottom w:val="0"/>
                  <w:divBdr>
                    <w:top w:val="none" w:sz="0" w:space="0" w:color="auto"/>
                    <w:left w:val="none" w:sz="0" w:space="0" w:color="auto"/>
                    <w:bottom w:val="none" w:sz="0" w:space="0" w:color="auto"/>
                    <w:right w:val="none" w:sz="0" w:space="0" w:color="auto"/>
                  </w:divBdr>
                </w:div>
                <w:div w:id="997730325">
                  <w:marLeft w:val="0"/>
                  <w:marRight w:val="0"/>
                  <w:marTop w:val="0"/>
                  <w:marBottom w:val="0"/>
                  <w:divBdr>
                    <w:top w:val="none" w:sz="0" w:space="0" w:color="auto"/>
                    <w:left w:val="none" w:sz="0" w:space="0" w:color="auto"/>
                    <w:bottom w:val="none" w:sz="0" w:space="0" w:color="auto"/>
                    <w:right w:val="none" w:sz="0" w:space="0" w:color="auto"/>
                  </w:divBdr>
                </w:div>
                <w:div w:id="1103841496">
                  <w:marLeft w:val="0"/>
                  <w:marRight w:val="0"/>
                  <w:marTop w:val="0"/>
                  <w:marBottom w:val="0"/>
                  <w:divBdr>
                    <w:top w:val="none" w:sz="0" w:space="0" w:color="auto"/>
                    <w:left w:val="none" w:sz="0" w:space="0" w:color="auto"/>
                    <w:bottom w:val="none" w:sz="0" w:space="0" w:color="auto"/>
                    <w:right w:val="none" w:sz="0" w:space="0" w:color="auto"/>
                  </w:divBdr>
                </w:div>
                <w:div w:id="173419823">
                  <w:marLeft w:val="0"/>
                  <w:marRight w:val="0"/>
                  <w:marTop w:val="0"/>
                  <w:marBottom w:val="0"/>
                  <w:divBdr>
                    <w:top w:val="none" w:sz="0" w:space="0" w:color="auto"/>
                    <w:left w:val="none" w:sz="0" w:space="0" w:color="auto"/>
                    <w:bottom w:val="none" w:sz="0" w:space="0" w:color="auto"/>
                    <w:right w:val="none" w:sz="0" w:space="0" w:color="auto"/>
                  </w:divBdr>
                </w:div>
                <w:div w:id="134835981">
                  <w:marLeft w:val="0"/>
                  <w:marRight w:val="0"/>
                  <w:marTop w:val="0"/>
                  <w:marBottom w:val="0"/>
                  <w:divBdr>
                    <w:top w:val="none" w:sz="0" w:space="0" w:color="auto"/>
                    <w:left w:val="none" w:sz="0" w:space="0" w:color="auto"/>
                    <w:bottom w:val="none" w:sz="0" w:space="0" w:color="auto"/>
                    <w:right w:val="none" w:sz="0" w:space="0" w:color="auto"/>
                  </w:divBdr>
                </w:div>
                <w:div w:id="290137250">
                  <w:marLeft w:val="0"/>
                  <w:marRight w:val="0"/>
                  <w:marTop w:val="0"/>
                  <w:marBottom w:val="0"/>
                  <w:divBdr>
                    <w:top w:val="none" w:sz="0" w:space="0" w:color="auto"/>
                    <w:left w:val="none" w:sz="0" w:space="0" w:color="auto"/>
                    <w:bottom w:val="none" w:sz="0" w:space="0" w:color="auto"/>
                    <w:right w:val="none" w:sz="0" w:space="0" w:color="auto"/>
                  </w:divBdr>
                </w:div>
                <w:div w:id="740367025">
                  <w:marLeft w:val="0"/>
                  <w:marRight w:val="0"/>
                  <w:marTop w:val="0"/>
                  <w:marBottom w:val="0"/>
                  <w:divBdr>
                    <w:top w:val="none" w:sz="0" w:space="0" w:color="auto"/>
                    <w:left w:val="none" w:sz="0" w:space="0" w:color="auto"/>
                    <w:bottom w:val="none" w:sz="0" w:space="0" w:color="auto"/>
                    <w:right w:val="none" w:sz="0" w:space="0" w:color="auto"/>
                  </w:divBdr>
                </w:div>
                <w:div w:id="2104911870">
                  <w:marLeft w:val="0"/>
                  <w:marRight w:val="0"/>
                  <w:marTop w:val="0"/>
                  <w:marBottom w:val="0"/>
                  <w:divBdr>
                    <w:top w:val="none" w:sz="0" w:space="0" w:color="auto"/>
                    <w:left w:val="none" w:sz="0" w:space="0" w:color="auto"/>
                    <w:bottom w:val="none" w:sz="0" w:space="0" w:color="auto"/>
                    <w:right w:val="none" w:sz="0" w:space="0" w:color="auto"/>
                  </w:divBdr>
                </w:div>
                <w:div w:id="1815565812">
                  <w:marLeft w:val="0"/>
                  <w:marRight w:val="0"/>
                  <w:marTop w:val="0"/>
                  <w:marBottom w:val="0"/>
                  <w:divBdr>
                    <w:top w:val="none" w:sz="0" w:space="0" w:color="auto"/>
                    <w:left w:val="none" w:sz="0" w:space="0" w:color="auto"/>
                    <w:bottom w:val="none" w:sz="0" w:space="0" w:color="auto"/>
                    <w:right w:val="none" w:sz="0" w:space="0" w:color="auto"/>
                  </w:divBdr>
                </w:div>
                <w:div w:id="1103577249">
                  <w:marLeft w:val="0"/>
                  <w:marRight w:val="0"/>
                  <w:marTop w:val="0"/>
                  <w:marBottom w:val="0"/>
                  <w:divBdr>
                    <w:top w:val="none" w:sz="0" w:space="0" w:color="auto"/>
                    <w:left w:val="none" w:sz="0" w:space="0" w:color="auto"/>
                    <w:bottom w:val="none" w:sz="0" w:space="0" w:color="auto"/>
                    <w:right w:val="none" w:sz="0" w:space="0" w:color="auto"/>
                  </w:divBdr>
                </w:div>
                <w:div w:id="719937101">
                  <w:marLeft w:val="0"/>
                  <w:marRight w:val="0"/>
                  <w:marTop w:val="0"/>
                  <w:marBottom w:val="0"/>
                  <w:divBdr>
                    <w:top w:val="none" w:sz="0" w:space="0" w:color="auto"/>
                    <w:left w:val="none" w:sz="0" w:space="0" w:color="auto"/>
                    <w:bottom w:val="none" w:sz="0" w:space="0" w:color="auto"/>
                    <w:right w:val="none" w:sz="0" w:space="0" w:color="auto"/>
                  </w:divBdr>
                </w:div>
                <w:div w:id="1844276296">
                  <w:marLeft w:val="0"/>
                  <w:marRight w:val="0"/>
                  <w:marTop w:val="0"/>
                  <w:marBottom w:val="0"/>
                  <w:divBdr>
                    <w:top w:val="none" w:sz="0" w:space="0" w:color="auto"/>
                    <w:left w:val="none" w:sz="0" w:space="0" w:color="auto"/>
                    <w:bottom w:val="none" w:sz="0" w:space="0" w:color="auto"/>
                    <w:right w:val="none" w:sz="0" w:space="0" w:color="auto"/>
                  </w:divBdr>
                </w:div>
                <w:div w:id="2115859770">
                  <w:marLeft w:val="0"/>
                  <w:marRight w:val="0"/>
                  <w:marTop w:val="0"/>
                  <w:marBottom w:val="0"/>
                  <w:divBdr>
                    <w:top w:val="none" w:sz="0" w:space="0" w:color="auto"/>
                    <w:left w:val="none" w:sz="0" w:space="0" w:color="auto"/>
                    <w:bottom w:val="none" w:sz="0" w:space="0" w:color="auto"/>
                    <w:right w:val="none" w:sz="0" w:space="0" w:color="auto"/>
                  </w:divBdr>
                </w:div>
                <w:div w:id="1630552828">
                  <w:marLeft w:val="0"/>
                  <w:marRight w:val="0"/>
                  <w:marTop w:val="0"/>
                  <w:marBottom w:val="0"/>
                  <w:divBdr>
                    <w:top w:val="none" w:sz="0" w:space="0" w:color="auto"/>
                    <w:left w:val="none" w:sz="0" w:space="0" w:color="auto"/>
                    <w:bottom w:val="none" w:sz="0" w:space="0" w:color="auto"/>
                    <w:right w:val="none" w:sz="0" w:space="0" w:color="auto"/>
                  </w:divBdr>
                </w:div>
                <w:div w:id="1149789496">
                  <w:marLeft w:val="0"/>
                  <w:marRight w:val="0"/>
                  <w:marTop w:val="0"/>
                  <w:marBottom w:val="0"/>
                  <w:divBdr>
                    <w:top w:val="none" w:sz="0" w:space="0" w:color="auto"/>
                    <w:left w:val="none" w:sz="0" w:space="0" w:color="auto"/>
                    <w:bottom w:val="none" w:sz="0" w:space="0" w:color="auto"/>
                    <w:right w:val="none" w:sz="0" w:space="0" w:color="auto"/>
                  </w:divBdr>
                </w:div>
                <w:div w:id="1992060090">
                  <w:marLeft w:val="0"/>
                  <w:marRight w:val="0"/>
                  <w:marTop w:val="0"/>
                  <w:marBottom w:val="0"/>
                  <w:divBdr>
                    <w:top w:val="none" w:sz="0" w:space="0" w:color="auto"/>
                    <w:left w:val="none" w:sz="0" w:space="0" w:color="auto"/>
                    <w:bottom w:val="none" w:sz="0" w:space="0" w:color="auto"/>
                    <w:right w:val="none" w:sz="0" w:space="0" w:color="auto"/>
                  </w:divBdr>
                </w:div>
                <w:div w:id="1137064264">
                  <w:marLeft w:val="0"/>
                  <w:marRight w:val="0"/>
                  <w:marTop w:val="0"/>
                  <w:marBottom w:val="0"/>
                  <w:divBdr>
                    <w:top w:val="none" w:sz="0" w:space="0" w:color="auto"/>
                    <w:left w:val="none" w:sz="0" w:space="0" w:color="auto"/>
                    <w:bottom w:val="none" w:sz="0" w:space="0" w:color="auto"/>
                    <w:right w:val="none" w:sz="0" w:space="0" w:color="auto"/>
                  </w:divBdr>
                </w:div>
                <w:div w:id="1326518674">
                  <w:marLeft w:val="0"/>
                  <w:marRight w:val="0"/>
                  <w:marTop w:val="0"/>
                  <w:marBottom w:val="0"/>
                  <w:divBdr>
                    <w:top w:val="none" w:sz="0" w:space="0" w:color="auto"/>
                    <w:left w:val="none" w:sz="0" w:space="0" w:color="auto"/>
                    <w:bottom w:val="none" w:sz="0" w:space="0" w:color="auto"/>
                    <w:right w:val="none" w:sz="0" w:space="0" w:color="auto"/>
                  </w:divBdr>
                </w:div>
                <w:div w:id="843474775">
                  <w:marLeft w:val="0"/>
                  <w:marRight w:val="0"/>
                  <w:marTop w:val="0"/>
                  <w:marBottom w:val="0"/>
                  <w:divBdr>
                    <w:top w:val="none" w:sz="0" w:space="0" w:color="auto"/>
                    <w:left w:val="none" w:sz="0" w:space="0" w:color="auto"/>
                    <w:bottom w:val="none" w:sz="0" w:space="0" w:color="auto"/>
                    <w:right w:val="none" w:sz="0" w:space="0" w:color="auto"/>
                  </w:divBdr>
                </w:div>
                <w:div w:id="958486238">
                  <w:marLeft w:val="0"/>
                  <w:marRight w:val="0"/>
                  <w:marTop w:val="0"/>
                  <w:marBottom w:val="0"/>
                  <w:divBdr>
                    <w:top w:val="none" w:sz="0" w:space="0" w:color="auto"/>
                    <w:left w:val="none" w:sz="0" w:space="0" w:color="auto"/>
                    <w:bottom w:val="none" w:sz="0" w:space="0" w:color="auto"/>
                    <w:right w:val="none" w:sz="0" w:space="0" w:color="auto"/>
                  </w:divBdr>
                </w:div>
                <w:div w:id="588852801">
                  <w:marLeft w:val="0"/>
                  <w:marRight w:val="0"/>
                  <w:marTop w:val="0"/>
                  <w:marBottom w:val="0"/>
                  <w:divBdr>
                    <w:top w:val="none" w:sz="0" w:space="0" w:color="auto"/>
                    <w:left w:val="none" w:sz="0" w:space="0" w:color="auto"/>
                    <w:bottom w:val="none" w:sz="0" w:space="0" w:color="auto"/>
                    <w:right w:val="none" w:sz="0" w:space="0" w:color="auto"/>
                  </w:divBdr>
                </w:div>
                <w:div w:id="183133437">
                  <w:marLeft w:val="0"/>
                  <w:marRight w:val="0"/>
                  <w:marTop w:val="0"/>
                  <w:marBottom w:val="0"/>
                  <w:divBdr>
                    <w:top w:val="none" w:sz="0" w:space="0" w:color="auto"/>
                    <w:left w:val="none" w:sz="0" w:space="0" w:color="auto"/>
                    <w:bottom w:val="none" w:sz="0" w:space="0" w:color="auto"/>
                    <w:right w:val="none" w:sz="0" w:space="0" w:color="auto"/>
                  </w:divBdr>
                </w:div>
                <w:div w:id="1165894763">
                  <w:marLeft w:val="0"/>
                  <w:marRight w:val="0"/>
                  <w:marTop w:val="0"/>
                  <w:marBottom w:val="0"/>
                  <w:divBdr>
                    <w:top w:val="none" w:sz="0" w:space="0" w:color="auto"/>
                    <w:left w:val="none" w:sz="0" w:space="0" w:color="auto"/>
                    <w:bottom w:val="none" w:sz="0" w:space="0" w:color="auto"/>
                    <w:right w:val="none" w:sz="0" w:space="0" w:color="auto"/>
                  </w:divBdr>
                </w:div>
                <w:div w:id="1210219300">
                  <w:marLeft w:val="0"/>
                  <w:marRight w:val="0"/>
                  <w:marTop w:val="0"/>
                  <w:marBottom w:val="0"/>
                  <w:divBdr>
                    <w:top w:val="none" w:sz="0" w:space="0" w:color="auto"/>
                    <w:left w:val="none" w:sz="0" w:space="0" w:color="auto"/>
                    <w:bottom w:val="none" w:sz="0" w:space="0" w:color="auto"/>
                    <w:right w:val="none" w:sz="0" w:space="0" w:color="auto"/>
                  </w:divBdr>
                </w:div>
                <w:div w:id="254099866">
                  <w:marLeft w:val="0"/>
                  <w:marRight w:val="0"/>
                  <w:marTop w:val="0"/>
                  <w:marBottom w:val="0"/>
                  <w:divBdr>
                    <w:top w:val="none" w:sz="0" w:space="0" w:color="auto"/>
                    <w:left w:val="none" w:sz="0" w:space="0" w:color="auto"/>
                    <w:bottom w:val="none" w:sz="0" w:space="0" w:color="auto"/>
                    <w:right w:val="none" w:sz="0" w:space="0" w:color="auto"/>
                  </w:divBdr>
                </w:div>
                <w:div w:id="2028753825">
                  <w:marLeft w:val="0"/>
                  <w:marRight w:val="0"/>
                  <w:marTop w:val="0"/>
                  <w:marBottom w:val="0"/>
                  <w:divBdr>
                    <w:top w:val="none" w:sz="0" w:space="0" w:color="auto"/>
                    <w:left w:val="none" w:sz="0" w:space="0" w:color="auto"/>
                    <w:bottom w:val="none" w:sz="0" w:space="0" w:color="auto"/>
                    <w:right w:val="none" w:sz="0" w:space="0" w:color="auto"/>
                  </w:divBdr>
                </w:div>
                <w:div w:id="1762750671">
                  <w:marLeft w:val="0"/>
                  <w:marRight w:val="0"/>
                  <w:marTop w:val="0"/>
                  <w:marBottom w:val="0"/>
                  <w:divBdr>
                    <w:top w:val="none" w:sz="0" w:space="0" w:color="auto"/>
                    <w:left w:val="none" w:sz="0" w:space="0" w:color="auto"/>
                    <w:bottom w:val="none" w:sz="0" w:space="0" w:color="auto"/>
                    <w:right w:val="none" w:sz="0" w:space="0" w:color="auto"/>
                  </w:divBdr>
                </w:div>
                <w:div w:id="834225728">
                  <w:marLeft w:val="0"/>
                  <w:marRight w:val="0"/>
                  <w:marTop w:val="0"/>
                  <w:marBottom w:val="0"/>
                  <w:divBdr>
                    <w:top w:val="none" w:sz="0" w:space="0" w:color="auto"/>
                    <w:left w:val="none" w:sz="0" w:space="0" w:color="auto"/>
                    <w:bottom w:val="none" w:sz="0" w:space="0" w:color="auto"/>
                    <w:right w:val="none" w:sz="0" w:space="0" w:color="auto"/>
                  </w:divBdr>
                </w:div>
                <w:div w:id="1441997805">
                  <w:marLeft w:val="0"/>
                  <w:marRight w:val="0"/>
                  <w:marTop w:val="0"/>
                  <w:marBottom w:val="0"/>
                  <w:divBdr>
                    <w:top w:val="none" w:sz="0" w:space="0" w:color="auto"/>
                    <w:left w:val="none" w:sz="0" w:space="0" w:color="auto"/>
                    <w:bottom w:val="none" w:sz="0" w:space="0" w:color="auto"/>
                    <w:right w:val="none" w:sz="0" w:space="0" w:color="auto"/>
                  </w:divBdr>
                </w:div>
                <w:div w:id="506947421">
                  <w:marLeft w:val="0"/>
                  <w:marRight w:val="0"/>
                  <w:marTop w:val="0"/>
                  <w:marBottom w:val="0"/>
                  <w:divBdr>
                    <w:top w:val="none" w:sz="0" w:space="0" w:color="auto"/>
                    <w:left w:val="none" w:sz="0" w:space="0" w:color="auto"/>
                    <w:bottom w:val="none" w:sz="0" w:space="0" w:color="auto"/>
                    <w:right w:val="none" w:sz="0" w:space="0" w:color="auto"/>
                  </w:divBdr>
                </w:div>
                <w:div w:id="1111895532">
                  <w:marLeft w:val="0"/>
                  <w:marRight w:val="0"/>
                  <w:marTop w:val="0"/>
                  <w:marBottom w:val="0"/>
                  <w:divBdr>
                    <w:top w:val="none" w:sz="0" w:space="0" w:color="auto"/>
                    <w:left w:val="none" w:sz="0" w:space="0" w:color="auto"/>
                    <w:bottom w:val="none" w:sz="0" w:space="0" w:color="auto"/>
                    <w:right w:val="none" w:sz="0" w:space="0" w:color="auto"/>
                  </w:divBdr>
                </w:div>
                <w:div w:id="849949654">
                  <w:marLeft w:val="0"/>
                  <w:marRight w:val="0"/>
                  <w:marTop w:val="0"/>
                  <w:marBottom w:val="0"/>
                  <w:divBdr>
                    <w:top w:val="none" w:sz="0" w:space="0" w:color="auto"/>
                    <w:left w:val="none" w:sz="0" w:space="0" w:color="auto"/>
                    <w:bottom w:val="none" w:sz="0" w:space="0" w:color="auto"/>
                    <w:right w:val="none" w:sz="0" w:space="0" w:color="auto"/>
                  </w:divBdr>
                </w:div>
                <w:div w:id="1950048140">
                  <w:marLeft w:val="0"/>
                  <w:marRight w:val="0"/>
                  <w:marTop w:val="0"/>
                  <w:marBottom w:val="0"/>
                  <w:divBdr>
                    <w:top w:val="none" w:sz="0" w:space="0" w:color="auto"/>
                    <w:left w:val="none" w:sz="0" w:space="0" w:color="auto"/>
                    <w:bottom w:val="none" w:sz="0" w:space="0" w:color="auto"/>
                    <w:right w:val="none" w:sz="0" w:space="0" w:color="auto"/>
                  </w:divBdr>
                </w:div>
                <w:div w:id="1470434044">
                  <w:marLeft w:val="0"/>
                  <w:marRight w:val="0"/>
                  <w:marTop w:val="0"/>
                  <w:marBottom w:val="0"/>
                  <w:divBdr>
                    <w:top w:val="none" w:sz="0" w:space="0" w:color="auto"/>
                    <w:left w:val="none" w:sz="0" w:space="0" w:color="auto"/>
                    <w:bottom w:val="none" w:sz="0" w:space="0" w:color="auto"/>
                    <w:right w:val="none" w:sz="0" w:space="0" w:color="auto"/>
                  </w:divBdr>
                </w:div>
                <w:div w:id="951206027">
                  <w:marLeft w:val="0"/>
                  <w:marRight w:val="0"/>
                  <w:marTop w:val="0"/>
                  <w:marBottom w:val="0"/>
                  <w:divBdr>
                    <w:top w:val="none" w:sz="0" w:space="0" w:color="auto"/>
                    <w:left w:val="none" w:sz="0" w:space="0" w:color="auto"/>
                    <w:bottom w:val="none" w:sz="0" w:space="0" w:color="auto"/>
                    <w:right w:val="none" w:sz="0" w:space="0" w:color="auto"/>
                  </w:divBdr>
                </w:div>
                <w:div w:id="35618564">
                  <w:marLeft w:val="0"/>
                  <w:marRight w:val="0"/>
                  <w:marTop w:val="0"/>
                  <w:marBottom w:val="0"/>
                  <w:divBdr>
                    <w:top w:val="none" w:sz="0" w:space="0" w:color="auto"/>
                    <w:left w:val="none" w:sz="0" w:space="0" w:color="auto"/>
                    <w:bottom w:val="none" w:sz="0" w:space="0" w:color="auto"/>
                    <w:right w:val="none" w:sz="0" w:space="0" w:color="auto"/>
                  </w:divBdr>
                </w:div>
                <w:div w:id="1280340206">
                  <w:marLeft w:val="0"/>
                  <w:marRight w:val="0"/>
                  <w:marTop w:val="0"/>
                  <w:marBottom w:val="0"/>
                  <w:divBdr>
                    <w:top w:val="none" w:sz="0" w:space="0" w:color="auto"/>
                    <w:left w:val="none" w:sz="0" w:space="0" w:color="auto"/>
                    <w:bottom w:val="none" w:sz="0" w:space="0" w:color="auto"/>
                    <w:right w:val="none" w:sz="0" w:space="0" w:color="auto"/>
                  </w:divBdr>
                </w:div>
                <w:div w:id="1873297562">
                  <w:marLeft w:val="0"/>
                  <w:marRight w:val="0"/>
                  <w:marTop w:val="0"/>
                  <w:marBottom w:val="0"/>
                  <w:divBdr>
                    <w:top w:val="none" w:sz="0" w:space="0" w:color="auto"/>
                    <w:left w:val="none" w:sz="0" w:space="0" w:color="auto"/>
                    <w:bottom w:val="none" w:sz="0" w:space="0" w:color="auto"/>
                    <w:right w:val="none" w:sz="0" w:space="0" w:color="auto"/>
                  </w:divBdr>
                </w:div>
                <w:div w:id="1536500866">
                  <w:marLeft w:val="0"/>
                  <w:marRight w:val="0"/>
                  <w:marTop w:val="0"/>
                  <w:marBottom w:val="0"/>
                  <w:divBdr>
                    <w:top w:val="none" w:sz="0" w:space="0" w:color="auto"/>
                    <w:left w:val="none" w:sz="0" w:space="0" w:color="auto"/>
                    <w:bottom w:val="none" w:sz="0" w:space="0" w:color="auto"/>
                    <w:right w:val="none" w:sz="0" w:space="0" w:color="auto"/>
                  </w:divBdr>
                </w:div>
                <w:div w:id="885874831">
                  <w:marLeft w:val="0"/>
                  <w:marRight w:val="0"/>
                  <w:marTop w:val="0"/>
                  <w:marBottom w:val="0"/>
                  <w:divBdr>
                    <w:top w:val="none" w:sz="0" w:space="0" w:color="auto"/>
                    <w:left w:val="none" w:sz="0" w:space="0" w:color="auto"/>
                    <w:bottom w:val="none" w:sz="0" w:space="0" w:color="auto"/>
                    <w:right w:val="none" w:sz="0" w:space="0" w:color="auto"/>
                  </w:divBdr>
                </w:div>
                <w:div w:id="1565725594">
                  <w:marLeft w:val="0"/>
                  <w:marRight w:val="0"/>
                  <w:marTop w:val="0"/>
                  <w:marBottom w:val="0"/>
                  <w:divBdr>
                    <w:top w:val="none" w:sz="0" w:space="0" w:color="auto"/>
                    <w:left w:val="none" w:sz="0" w:space="0" w:color="auto"/>
                    <w:bottom w:val="none" w:sz="0" w:space="0" w:color="auto"/>
                    <w:right w:val="none" w:sz="0" w:space="0" w:color="auto"/>
                  </w:divBdr>
                </w:div>
                <w:div w:id="498472887">
                  <w:marLeft w:val="0"/>
                  <w:marRight w:val="0"/>
                  <w:marTop w:val="0"/>
                  <w:marBottom w:val="0"/>
                  <w:divBdr>
                    <w:top w:val="none" w:sz="0" w:space="0" w:color="auto"/>
                    <w:left w:val="none" w:sz="0" w:space="0" w:color="auto"/>
                    <w:bottom w:val="none" w:sz="0" w:space="0" w:color="auto"/>
                    <w:right w:val="none" w:sz="0" w:space="0" w:color="auto"/>
                  </w:divBdr>
                </w:div>
                <w:div w:id="501430950">
                  <w:marLeft w:val="0"/>
                  <w:marRight w:val="0"/>
                  <w:marTop w:val="0"/>
                  <w:marBottom w:val="0"/>
                  <w:divBdr>
                    <w:top w:val="none" w:sz="0" w:space="0" w:color="auto"/>
                    <w:left w:val="none" w:sz="0" w:space="0" w:color="auto"/>
                    <w:bottom w:val="none" w:sz="0" w:space="0" w:color="auto"/>
                    <w:right w:val="none" w:sz="0" w:space="0" w:color="auto"/>
                  </w:divBdr>
                </w:div>
                <w:div w:id="2055956195">
                  <w:marLeft w:val="0"/>
                  <w:marRight w:val="0"/>
                  <w:marTop w:val="0"/>
                  <w:marBottom w:val="0"/>
                  <w:divBdr>
                    <w:top w:val="none" w:sz="0" w:space="0" w:color="auto"/>
                    <w:left w:val="none" w:sz="0" w:space="0" w:color="auto"/>
                    <w:bottom w:val="none" w:sz="0" w:space="0" w:color="auto"/>
                    <w:right w:val="none" w:sz="0" w:space="0" w:color="auto"/>
                  </w:divBdr>
                </w:div>
                <w:div w:id="973172445">
                  <w:marLeft w:val="0"/>
                  <w:marRight w:val="0"/>
                  <w:marTop w:val="0"/>
                  <w:marBottom w:val="0"/>
                  <w:divBdr>
                    <w:top w:val="none" w:sz="0" w:space="0" w:color="auto"/>
                    <w:left w:val="none" w:sz="0" w:space="0" w:color="auto"/>
                    <w:bottom w:val="none" w:sz="0" w:space="0" w:color="auto"/>
                    <w:right w:val="none" w:sz="0" w:space="0" w:color="auto"/>
                  </w:divBdr>
                </w:div>
                <w:div w:id="1538353334">
                  <w:marLeft w:val="0"/>
                  <w:marRight w:val="0"/>
                  <w:marTop w:val="0"/>
                  <w:marBottom w:val="0"/>
                  <w:divBdr>
                    <w:top w:val="none" w:sz="0" w:space="0" w:color="auto"/>
                    <w:left w:val="none" w:sz="0" w:space="0" w:color="auto"/>
                    <w:bottom w:val="none" w:sz="0" w:space="0" w:color="auto"/>
                    <w:right w:val="none" w:sz="0" w:space="0" w:color="auto"/>
                  </w:divBdr>
                </w:div>
                <w:div w:id="1538661396">
                  <w:marLeft w:val="0"/>
                  <w:marRight w:val="0"/>
                  <w:marTop w:val="0"/>
                  <w:marBottom w:val="0"/>
                  <w:divBdr>
                    <w:top w:val="none" w:sz="0" w:space="0" w:color="auto"/>
                    <w:left w:val="none" w:sz="0" w:space="0" w:color="auto"/>
                    <w:bottom w:val="none" w:sz="0" w:space="0" w:color="auto"/>
                    <w:right w:val="none" w:sz="0" w:space="0" w:color="auto"/>
                  </w:divBdr>
                </w:div>
                <w:div w:id="2079016323">
                  <w:marLeft w:val="0"/>
                  <w:marRight w:val="0"/>
                  <w:marTop w:val="0"/>
                  <w:marBottom w:val="0"/>
                  <w:divBdr>
                    <w:top w:val="none" w:sz="0" w:space="0" w:color="auto"/>
                    <w:left w:val="none" w:sz="0" w:space="0" w:color="auto"/>
                    <w:bottom w:val="none" w:sz="0" w:space="0" w:color="auto"/>
                    <w:right w:val="none" w:sz="0" w:space="0" w:color="auto"/>
                  </w:divBdr>
                </w:div>
                <w:div w:id="145442747">
                  <w:marLeft w:val="0"/>
                  <w:marRight w:val="0"/>
                  <w:marTop w:val="0"/>
                  <w:marBottom w:val="0"/>
                  <w:divBdr>
                    <w:top w:val="none" w:sz="0" w:space="0" w:color="auto"/>
                    <w:left w:val="none" w:sz="0" w:space="0" w:color="auto"/>
                    <w:bottom w:val="none" w:sz="0" w:space="0" w:color="auto"/>
                    <w:right w:val="none" w:sz="0" w:space="0" w:color="auto"/>
                  </w:divBdr>
                </w:div>
                <w:div w:id="1172063357">
                  <w:marLeft w:val="0"/>
                  <w:marRight w:val="0"/>
                  <w:marTop w:val="0"/>
                  <w:marBottom w:val="0"/>
                  <w:divBdr>
                    <w:top w:val="none" w:sz="0" w:space="0" w:color="auto"/>
                    <w:left w:val="none" w:sz="0" w:space="0" w:color="auto"/>
                    <w:bottom w:val="none" w:sz="0" w:space="0" w:color="auto"/>
                    <w:right w:val="none" w:sz="0" w:space="0" w:color="auto"/>
                  </w:divBdr>
                </w:div>
                <w:div w:id="1383864620">
                  <w:marLeft w:val="0"/>
                  <w:marRight w:val="0"/>
                  <w:marTop w:val="0"/>
                  <w:marBottom w:val="0"/>
                  <w:divBdr>
                    <w:top w:val="none" w:sz="0" w:space="0" w:color="auto"/>
                    <w:left w:val="none" w:sz="0" w:space="0" w:color="auto"/>
                    <w:bottom w:val="none" w:sz="0" w:space="0" w:color="auto"/>
                    <w:right w:val="none" w:sz="0" w:space="0" w:color="auto"/>
                  </w:divBdr>
                </w:div>
                <w:div w:id="1170681607">
                  <w:marLeft w:val="0"/>
                  <w:marRight w:val="0"/>
                  <w:marTop w:val="0"/>
                  <w:marBottom w:val="0"/>
                  <w:divBdr>
                    <w:top w:val="none" w:sz="0" w:space="0" w:color="auto"/>
                    <w:left w:val="none" w:sz="0" w:space="0" w:color="auto"/>
                    <w:bottom w:val="none" w:sz="0" w:space="0" w:color="auto"/>
                    <w:right w:val="none" w:sz="0" w:space="0" w:color="auto"/>
                  </w:divBdr>
                </w:div>
                <w:div w:id="985469330">
                  <w:marLeft w:val="0"/>
                  <w:marRight w:val="0"/>
                  <w:marTop w:val="0"/>
                  <w:marBottom w:val="0"/>
                  <w:divBdr>
                    <w:top w:val="none" w:sz="0" w:space="0" w:color="auto"/>
                    <w:left w:val="none" w:sz="0" w:space="0" w:color="auto"/>
                    <w:bottom w:val="none" w:sz="0" w:space="0" w:color="auto"/>
                    <w:right w:val="none" w:sz="0" w:space="0" w:color="auto"/>
                  </w:divBdr>
                </w:div>
                <w:div w:id="214973821">
                  <w:marLeft w:val="0"/>
                  <w:marRight w:val="0"/>
                  <w:marTop w:val="0"/>
                  <w:marBottom w:val="0"/>
                  <w:divBdr>
                    <w:top w:val="none" w:sz="0" w:space="0" w:color="auto"/>
                    <w:left w:val="none" w:sz="0" w:space="0" w:color="auto"/>
                    <w:bottom w:val="none" w:sz="0" w:space="0" w:color="auto"/>
                    <w:right w:val="none" w:sz="0" w:space="0" w:color="auto"/>
                  </w:divBdr>
                </w:div>
                <w:div w:id="2031955663">
                  <w:marLeft w:val="0"/>
                  <w:marRight w:val="0"/>
                  <w:marTop w:val="0"/>
                  <w:marBottom w:val="0"/>
                  <w:divBdr>
                    <w:top w:val="none" w:sz="0" w:space="0" w:color="auto"/>
                    <w:left w:val="none" w:sz="0" w:space="0" w:color="auto"/>
                    <w:bottom w:val="none" w:sz="0" w:space="0" w:color="auto"/>
                    <w:right w:val="none" w:sz="0" w:space="0" w:color="auto"/>
                  </w:divBdr>
                </w:div>
                <w:div w:id="1584803948">
                  <w:marLeft w:val="0"/>
                  <w:marRight w:val="0"/>
                  <w:marTop w:val="0"/>
                  <w:marBottom w:val="0"/>
                  <w:divBdr>
                    <w:top w:val="none" w:sz="0" w:space="0" w:color="auto"/>
                    <w:left w:val="none" w:sz="0" w:space="0" w:color="auto"/>
                    <w:bottom w:val="none" w:sz="0" w:space="0" w:color="auto"/>
                    <w:right w:val="none" w:sz="0" w:space="0" w:color="auto"/>
                  </w:divBdr>
                </w:div>
                <w:div w:id="155927370">
                  <w:marLeft w:val="0"/>
                  <w:marRight w:val="0"/>
                  <w:marTop w:val="0"/>
                  <w:marBottom w:val="0"/>
                  <w:divBdr>
                    <w:top w:val="none" w:sz="0" w:space="0" w:color="auto"/>
                    <w:left w:val="none" w:sz="0" w:space="0" w:color="auto"/>
                    <w:bottom w:val="none" w:sz="0" w:space="0" w:color="auto"/>
                    <w:right w:val="none" w:sz="0" w:space="0" w:color="auto"/>
                  </w:divBdr>
                </w:div>
                <w:div w:id="932738247">
                  <w:marLeft w:val="0"/>
                  <w:marRight w:val="0"/>
                  <w:marTop w:val="0"/>
                  <w:marBottom w:val="0"/>
                  <w:divBdr>
                    <w:top w:val="none" w:sz="0" w:space="0" w:color="auto"/>
                    <w:left w:val="none" w:sz="0" w:space="0" w:color="auto"/>
                    <w:bottom w:val="none" w:sz="0" w:space="0" w:color="auto"/>
                    <w:right w:val="none" w:sz="0" w:space="0" w:color="auto"/>
                  </w:divBdr>
                </w:div>
                <w:div w:id="22831992">
                  <w:marLeft w:val="0"/>
                  <w:marRight w:val="0"/>
                  <w:marTop w:val="0"/>
                  <w:marBottom w:val="0"/>
                  <w:divBdr>
                    <w:top w:val="none" w:sz="0" w:space="0" w:color="auto"/>
                    <w:left w:val="none" w:sz="0" w:space="0" w:color="auto"/>
                    <w:bottom w:val="none" w:sz="0" w:space="0" w:color="auto"/>
                    <w:right w:val="none" w:sz="0" w:space="0" w:color="auto"/>
                  </w:divBdr>
                </w:div>
                <w:div w:id="1494757959">
                  <w:marLeft w:val="0"/>
                  <w:marRight w:val="0"/>
                  <w:marTop w:val="0"/>
                  <w:marBottom w:val="0"/>
                  <w:divBdr>
                    <w:top w:val="none" w:sz="0" w:space="0" w:color="auto"/>
                    <w:left w:val="none" w:sz="0" w:space="0" w:color="auto"/>
                    <w:bottom w:val="none" w:sz="0" w:space="0" w:color="auto"/>
                    <w:right w:val="none" w:sz="0" w:space="0" w:color="auto"/>
                  </w:divBdr>
                </w:div>
                <w:div w:id="1066801577">
                  <w:marLeft w:val="0"/>
                  <w:marRight w:val="0"/>
                  <w:marTop w:val="0"/>
                  <w:marBottom w:val="0"/>
                  <w:divBdr>
                    <w:top w:val="none" w:sz="0" w:space="0" w:color="auto"/>
                    <w:left w:val="none" w:sz="0" w:space="0" w:color="auto"/>
                    <w:bottom w:val="none" w:sz="0" w:space="0" w:color="auto"/>
                    <w:right w:val="none" w:sz="0" w:space="0" w:color="auto"/>
                  </w:divBdr>
                </w:div>
                <w:div w:id="505941027">
                  <w:marLeft w:val="0"/>
                  <w:marRight w:val="0"/>
                  <w:marTop w:val="0"/>
                  <w:marBottom w:val="0"/>
                  <w:divBdr>
                    <w:top w:val="none" w:sz="0" w:space="0" w:color="auto"/>
                    <w:left w:val="none" w:sz="0" w:space="0" w:color="auto"/>
                    <w:bottom w:val="none" w:sz="0" w:space="0" w:color="auto"/>
                    <w:right w:val="none" w:sz="0" w:space="0" w:color="auto"/>
                  </w:divBdr>
                </w:div>
                <w:div w:id="194197038">
                  <w:marLeft w:val="0"/>
                  <w:marRight w:val="0"/>
                  <w:marTop w:val="0"/>
                  <w:marBottom w:val="0"/>
                  <w:divBdr>
                    <w:top w:val="none" w:sz="0" w:space="0" w:color="auto"/>
                    <w:left w:val="none" w:sz="0" w:space="0" w:color="auto"/>
                    <w:bottom w:val="none" w:sz="0" w:space="0" w:color="auto"/>
                    <w:right w:val="none" w:sz="0" w:space="0" w:color="auto"/>
                  </w:divBdr>
                </w:div>
                <w:div w:id="1920745029">
                  <w:marLeft w:val="0"/>
                  <w:marRight w:val="0"/>
                  <w:marTop w:val="0"/>
                  <w:marBottom w:val="0"/>
                  <w:divBdr>
                    <w:top w:val="none" w:sz="0" w:space="0" w:color="auto"/>
                    <w:left w:val="none" w:sz="0" w:space="0" w:color="auto"/>
                    <w:bottom w:val="none" w:sz="0" w:space="0" w:color="auto"/>
                    <w:right w:val="none" w:sz="0" w:space="0" w:color="auto"/>
                  </w:divBdr>
                </w:div>
                <w:div w:id="1830900526">
                  <w:marLeft w:val="0"/>
                  <w:marRight w:val="0"/>
                  <w:marTop w:val="0"/>
                  <w:marBottom w:val="0"/>
                  <w:divBdr>
                    <w:top w:val="none" w:sz="0" w:space="0" w:color="auto"/>
                    <w:left w:val="none" w:sz="0" w:space="0" w:color="auto"/>
                    <w:bottom w:val="none" w:sz="0" w:space="0" w:color="auto"/>
                    <w:right w:val="none" w:sz="0" w:space="0" w:color="auto"/>
                  </w:divBdr>
                </w:div>
                <w:div w:id="337927840">
                  <w:marLeft w:val="0"/>
                  <w:marRight w:val="0"/>
                  <w:marTop w:val="0"/>
                  <w:marBottom w:val="0"/>
                  <w:divBdr>
                    <w:top w:val="none" w:sz="0" w:space="0" w:color="auto"/>
                    <w:left w:val="none" w:sz="0" w:space="0" w:color="auto"/>
                    <w:bottom w:val="none" w:sz="0" w:space="0" w:color="auto"/>
                    <w:right w:val="none" w:sz="0" w:space="0" w:color="auto"/>
                  </w:divBdr>
                </w:div>
                <w:div w:id="1417937240">
                  <w:marLeft w:val="0"/>
                  <w:marRight w:val="0"/>
                  <w:marTop w:val="0"/>
                  <w:marBottom w:val="0"/>
                  <w:divBdr>
                    <w:top w:val="none" w:sz="0" w:space="0" w:color="auto"/>
                    <w:left w:val="none" w:sz="0" w:space="0" w:color="auto"/>
                    <w:bottom w:val="none" w:sz="0" w:space="0" w:color="auto"/>
                    <w:right w:val="none" w:sz="0" w:space="0" w:color="auto"/>
                  </w:divBdr>
                </w:div>
                <w:div w:id="1541015703">
                  <w:marLeft w:val="0"/>
                  <w:marRight w:val="0"/>
                  <w:marTop w:val="0"/>
                  <w:marBottom w:val="0"/>
                  <w:divBdr>
                    <w:top w:val="none" w:sz="0" w:space="0" w:color="auto"/>
                    <w:left w:val="none" w:sz="0" w:space="0" w:color="auto"/>
                    <w:bottom w:val="none" w:sz="0" w:space="0" w:color="auto"/>
                    <w:right w:val="none" w:sz="0" w:space="0" w:color="auto"/>
                  </w:divBdr>
                </w:div>
                <w:div w:id="1080713402">
                  <w:marLeft w:val="0"/>
                  <w:marRight w:val="0"/>
                  <w:marTop w:val="0"/>
                  <w:marBottom w:val="0"/>
                  <w:divBdr>
                    <w:top w:val="none" w:sz="0" w:space="0" w:color="auto"/>
                    <w:left w:val="none" w:sz="0" w:space="0" w:color="auto"/>
                    <w:bottom w:val="none" w:sz="0" w:space="0" w:color="auto"/>
                    <w:right w:val="none" w:sz="0" w:space="0" w:color="auto"/>
                  </w:divBdr>
                </w:div>
                <w:div w:id="910578540">
                  <w:marLeft w:val="0"/>
                  <w:marRight w:val="0"/>
                  <w:marTop w:val="0"/>
                  <w:marBottom w:val="0"/>
                  <w:divBdr>
                    <w:top w:val="none" w:sz="0" w:space="0" w:color="auto"/>
                    <w:left w:val="none" w:sz="0" w:space="0" w:color="auto"/>
                    <w:bottom w:val="none" w:sz="0" w:space="0" w:color="auto"/>
                    <w:right w:val="none" w:sz="0" w:space="0" w:color="auto"/>
                  </w:divBdr>
                </w:div>
                <w:div w:id="495416528">
                  <w:marLeft w:val="0"/>
                  <w:marRight w:val="0"/>
                  <w:marTop w:val="0"/>
                  <w:marBottom w:val="0"/>
                  <w:divBdr>
                    <w:top w:val="none" w:sz="0" w:space="0" w:color="auto"/>
                    <w:left w:val="none" w:sz="0" w:space="0" w:color="auto"/>
                    <w:bottom w:val="none" w:sz="0" w:space="0" w:color="auto"/>
                    <w:right w:val="none" w:sz="0" w:space="0" w:color="auto"/>
                  </w:divBdr>
                </w:div>
                <w:div w:id="1378159573">
                  <w:marLeft w:val="0"/>
                  <w:marRight w:val="0"/>
                  <w:marTop w:val="0"/>
                  <w:marBottom w:val="0"/>
                  <w:divBdr>
                    <w:top w:val="none" w:sz="0" w:space="0" w:color="auto"/>
                    <w:left w:val="none" w:sz="0" w:space="0" w:color="auto"/>
                    <w:bottom w:val="none" w:sz="0" w:space="0" w:color="auto"/>
                    <w:right w:val="none" w:sz="0" w:space="0" w:color="auto"/>
                  </w:divBdr>
                </w:div>
                <w:div w:id="653801515">
                  <w:marLeft w:val="0"/>
                  <w:marRight w:val="0"/>
                  <w:marTop w:val="0"/>
                  <w:marBottom w:val="0"/>
                  <w:divBdr>
                    <w:top w:val="none" w:sz="0" w:space="0" w:color="auto"/>
                    <w:left w:val="none" w:sz="0" w:space="0" w:color="auto"/>
                    <w:bottom w:val="none" w:sz="0" w:space="0" w:color="auto"/>
                    <w:right w:val="none" w:sz="0" w:space="0" w:color="auto"/>
                  </w:divBdr>
                </w:div>
                <w:div w:id="278075668">
                  <w:marLeft w:val="0"/>
                  <w:marRight w:val="0"/>
                  <w:marTop w:val="0"/>
                  <w:marBottom w:val="0"/>
                  <w:divBdr>
                    <w:top w:val="none" w:sz="0" w:space="0" w:color="auto"/>
                    <w:left w:val="none" w:sz="0" w:space="0" w:color="auto"/>
                    <w:bottom w:val="none" w:sz="0" w:space="0" w:color="auto"/>
                    <w:right w:val="none" w:sz="0" w:space="0" w:color="auto"/>
                  </w:divBdr>
                </w:div>
                <w:div w:id="70320215">
                  <w:marLeft w:val="0"/>
                  <w:marRight w:val="0"/>
                  <w:marTop w:val="0"/>
                  <w:marBottom w:val="0"/>
                  <w:divBdr>
                    <w:top w:val="none" w:sz="0" w:space="0" w:color="auto"/>
                    <w:left w:val="none" w:sz="0" w:space="0" w:color="auto"/>
                    <w:bottom w:val="none" w:sz="0" w:space="0" w:color="auto"/>
                    <w:right w:val="none" w:sz="0" w:space="0" w:color="auto"/>
                  </w:divBdr>
                </w:div>
                <w:div w:id="1133867406">
                  <w:marLeft w:val="0"/>
                  <w:marRight w:val="0"/>
                  <w:marTop w:val="0"/>
                  <w:marBottom w:val="0"/>
                  <w:divBdr>
                    <w:top w:val="none" w:sz="0" w:space="0" w:color="auto"/>
                    <w:left w:val="none" w:sz="0" w:space="0" w:color="auto"/>
                    <w:bottom w:val="none" w:sz="0" w:space="0" w:color="auto"/>
                    <w:right w:val="none" w:sz="0" w:space="0" w:color="auto"/>
                  </w:divBdr>
                </w:div>
                <w:div w:id="993333393">
                  <w:marLeft w:val="0"/>
                  <w:marRight w:val="0"/>
                  <w:marTop w:val="0"/>
                  <w:marBottom w:val="0"/>
                  <w:divBdr>
                    <w:top w:val="none" w:sz="0" w:space="0" w:color="auto"/>
                    <w:left w:val="none" w:sz="0" w:space="0" w:color="auto"/>
                    <w:bottom w:val="none" w:sz="0" w:space="0" w:color="auto"/>
                    <w:right w:val="none" w:sz="0" w:space="0" w:color="auto"/>
                  </w:divBdr>
                </w:div>
                <w:div w:id="635646339">
                  <w:marLeft w:val="0"/>
                  <w:marRight w:val="0"/>
                  <w:marTop w:val="0"/>
                  <w:marBottom w:val="0"/>
                  <w:divBdr>
                    <w:top w:val="none" w:sz="0" w:space="0" w:color="auto"/>
                    <w:left w:val="none" w:sz="0" w:space="0" w:color="auto"/>
                    <w:bottom w:val="none" w:sz="0" w:space="0" w:color="auto"/>
                    <w:right w:val="none" w:sz="0" w:space="0" w:color="auto"/>
                  </w:divBdr>
                </w:div>
                <w:div w:id="268780599">
                  <w:marLeft w:val="0"/>
                  <w:marRight w:val="0"/>
                  <w:marTop w:val="0"/>
                  <w:marBottom w:val="0"/>
                  <w:divBdr>
                    <w:top w:val="none" w:sz="0" w:space="0" w:color="auto"/>
                    <w:left w:val="none" w:sz="0" w:space="0" w:color="auto"/>
                    <w:bottom w:val="none" w:sz="0" w:space="0" w:color="auto"/>
                    <w:right w:val="none" w:sz="0" w:space="0" w:color="auto"/>
                  </w:divBdr>
                </w:div>
                <w:div w:id="1966541514">
                  <w:marLeft w:val="0"/>
                  <w:marRight w:val="0"/>
                  <w:marTop w:val="0"/>
                  <w:marBottom w:val="0"/>
                  <w:divBdr>
                    <w:top w:val="none" w:sz="0" w:space="0" w:color="auto"/>
                    <w:left w:val="none" w:sz="0" w:space="0" w:color="auto"/>
                    <w:bottom w:val="none" w:sz="0" w:space="0" w:color="auto"/>
                    <w:right w:val="none" w:sz="0" w:space="0" w:color="auto"/>
                  </w:divBdr>
                </w:div>
                <w:div w:id="1315988890">
                  <w:marLeft w:val="0"/>
                  <w:marRight w:val="0"/>
                  <w:marTop w:val="0"/>
                  <w:marBottom w:val="0"/>
                  <w:divBdr>
                    <w:top w:val="none" w:sz="0" w:space="0" w:color="auto"/>
                    <w:left w:val="none" w:sz="0" w:space="0" w:color="auto"/>
                    <w:bottom w:val="none" w:sz="0" w:space="0" w:color="auto"/>
                    <w:right w:val="none" w:sz="0" w:space="0" w:color="auto"/>
                  </w:divBdr>
                </w:div>
                <w:div w:id="1893345635">
                  <w:marLeft w:val="0"/>
                  <w:marRight w:val="0"/>
                  <w:marTop w:val="0"/>
                  <w:marBottom w:val="0"/>
                  <w:divBdr>
                    <w:top w:val="none" w:sz="0" w:space="0" w:color="auto"/>
                    <w:left w:val="none" w:sz="0" w:space="0" w:color="auto"/>
                    <w:bottom w:val="none" w:sz="0" w:space="0" w:color="auto"/>
                    <w:right w:val="none" w:sz="0" w:space="0" w:color="auto"/>
                  </w:divBdr>
                </w:div>
                <w:div w:id="873493866">
                  <w:marLeft w:val="0"/>
                  <w:marRight w:val="0"/>
                  <w:marTop w:val="0"/>
                  <w:marBottom w:val="0"/>
                  <w:divBdr>
                    <w:top w:val="none" w:sz="0" w:space="0" w:color="auto"/>
                    <w:left w:val="none" w:sz="0" w:space="0" w:color="auto"/>
                    <w:bottom w:val="none" w:sz="0" w:space="0" w:color="auto"/>
                    <w:right w:val="none" w:sz="0" w:space="0" w:color="auto"/>
                  </w:divBdr>
                </w:div>
                <w:div w:id="1562789763">
                  <w:marLeft w:val="0"/>
                  <w:marRight w:val="0"/>
                  <w:marTop w:val="0"/>
                  <w:marBottom w:val="0"/>
                  <w:divBdr>
                    <w:top w:val="none" w:sz="0" w:space="0" w:color="auto"/>
                    <w:left w:val="none" w:sz="0" w:space="0" w:color="auto"/>
                    <w:bottom w:val="none" w:sz="0" w:space="0" w:color="auto"/>
                    <w:right w:val="none" w:sz="0" w:space="0" w:color="auto"/>
                  </w:divBdr>
                </w:div>
              </w:divsChild>
            </w:div>
            <w:div w:id="552543014">
              <w:marLeft w:val="0"/>
              <w:marRight w:val="0"/>
              <w:marTop w:val="0"/>
              <w:marBottom w:val="0"/>
              <w:divBdr>
                <w:top w:val="none" w:sz="0" w:space="0" w:color="auto"/>
                <w:left w:val="none" w:sz="0" w:space="0" w:color="auto"/>
                <w:bottom w:val="none" w:sz="0" w:space="0" w:color="auto"/>
                <w:right w:val="none" w:sz="0" w:space="0" w:color="auto"/>
              </w:divBdr>
              <w:divsChild>
                <w:div w:id="610936923">
                  <w:marLeft w:val="0"/>
                  <w:marRight w:val="0"/>
                  <w:marTop w:val="0"/>
                  <w:marBottom w:val="0"/>
                  <w:divBdr>
                    <w:top w:val="none" w:sz="0" w:space="0" w:color="auto"/>
                    <w:left w:val="none" w:sz="0" w:space="0" w:color="auto"/>
                    <w:bottom w:val="none" w:sz="0" w:space="0" w:color="auto"/>
                    <w:right w:val="none" w:sz="0" w:space="0" w:color="auto"/>
                  </w:divBdr>
                </w:div>
                <w:div w:id="1858884055">
                  <w:marLeft w:val="0"/>
                  <w:marRight w:val="0"/>
                  <w:marTop w:val="0"/>
                  <w:marBottom w:val="0"/>
                  <w:divBdr>
                    <w:top w:val="none" w:sz="0" w:space="0" w:color="auto"/>
                    <w:left w:val="none" w:sz="0" w:space="0" w:color="auto"/>
                    <w:bottom w:val="none" w:sz="0" w:space="0" w:color="auto"/>
                    <w:right w:val="none" w:sz="0" w:space="0" w:color="auto"/>
                  </w:divBdr>
                </w:div>
                <w:div w:id="2043238016">
                  <w:marLeft w:val="0"/>
                  <w:marRight w:val="0"/>
                  <w:marTop w:val="0"/>
                  <w:marBottom w:val="0"/>
                  <w:divBdr>
                    <w:top w:val="none" w:sz="0" w:space="0" w:color="auto"/>
                    <w:left w:val="none" w:sz="0" w:space="0" w:color="auto"/>
                    <w:bottom w:val="none" w:sz="0" w:space="0" w:color="auto"/>
                    <w:right w:val="none" w:sz="0" w:space="0" w:color="auto"/>
                  </w:divBdr>
                </w:div>
                <w:div w:id="1535458338">
                  <w:marLeft w:val="0"/>
                  <w:marRight w:val="0"/>
                  <w:marTop w:val="0"/>
                  <w:marBottom w:val="0"/>
                  <w:divBdr>
                    <w:top w:val="none" w:sz="0" w:space="0" w:color="auto"/>
                    <w:left w:val="none" w:sz="0" w:space="0" w:color="auto"/>
                    <w:bottom w:val="none" w:sz="0" w:space="0" w:color="auto"/>
                    <w:right w:val="none" w:sz="0" w:space="0" w:color="auto"/>
                  </w:divBdr>
                </w:div>
                <w:div w:id="732702305">
                  <w:marLeft w:val="0"/>
                  <w:marRight w:val="0"/>
                  <w:marTop w:val="0"/>
                  <w:marBottom w:val="0"/>
                  <w:divBdr>
                    <w:top w:val="none" w:sz="0" w:space="0" w:color="auto"/>
                    <w:left w:val="none" w:sz="0" w:space="0" w:color="auto"/>
                    <w:bottom w:val="none" w:sz="0" w:space="0" w:color="auto"/>
                    <w:right w:val="none" w:sz="0" w:space="0" w:color="auto"/>
                  </w:divBdr>
                </w:div>
                <w:div w:id="728578561">
                  <w:marLeft w:val="0"/>
                  <w:marRight w:val="0"/>
                  <w:marTop w:val="0"/>
                  <w:marBottom w:val="0"/>
                  <w:divBdr>
                    <w:top w:val="none" w:sz="0" w:space="0" w:color="auto"/>
                    <w:left w:val="none" w:sz="0" w:space="0" w:color="auto"/>
                    <w:bottom w:val="none" w:sz="0" w:space="0" w:color="auto"/>
                    <w:right w:val="none" w:sz="0" w:space="0" w:color="auto"/>
                  </w:divBdr>
                </w:div>
                <w:div w:id="1956598090">
                  <w:marLeft w:val="0"/>
                  <w:marRight w:val="0"/>
                  <w:marTop w:val="0"/>
                  <w:marBottom w:val="0"/>
                  <w:divBdr>
                    <w:top w:val="none" w:sz="0" w:space="0" w:color="auto"/>
                    <w:left w:val="none" w:sz="0" w:space="0" w:color="auto"/>
                    <w:bottom w:val="none" w:sz="0" w:space="0" w:color="auto"/>
                    <w:right w:val="none" w:sz="0" w:space="0" w:color="auto"/>
                  </w:divBdr>
                </w:div>
                <w:div w:id="696002369">
                  <w:marLeft w:val="0"/>
                  <w:marRight w:val="0"/>
                  <w:marTop w:val="0"/>
                  <w:marBottom w:val="0"/>
                  <w:divBdr>
                    <w:top w:val="none" w:sz="0" w:space="0" w:color="auto"/>
                    <w:left w:val="none" w:sz="0" w:space="0" w:color="auto"/>
                    <w:bottom w:val="none" w:sz="0" w:space="0" w:color="auto"/>
                    <w:right w:val="none" w:sz="0" w:space="0" w:color="auto"/>
                  </w:divBdr>
                </w:div>
                <w:div w:id="26832011">
                  <w:marLeft w:val="0"/>
                  <w:marRight w:val="0"/>
                  <w:marTop w:val="0"/>
                  <w:marBottom w:val="0"/>
                  <w:divBdr>
                    <w:top w:val="none" w:sz="0" w:space="0" w:color="auto"/>
                    <w:left w:val="none" w:sz="0" w:space="0" w:color="auto"/>
                    <w:bottom w:val="none" w:sz="0" w:space="0" w:color="auto"/>
                    <w:right w:val="none" w:sz="0" w:space="0" w:color="auto"/>
                  </w:divBdr>
                </w:div>
                <w:div w:id="1490173954">
                  <w:marLeft w:val="0"/>
                  <w:marRight w:val="0"/>
                  <w:marTop w:val="0"/>
                  <w:marBottom w:val="0"/>
                  <w:divBdr>
                    <w:top w:val="none" w:sz="0" w:space="0" w:color="auto"/>
                    <w:left w:val="none" w:sz="0" w:space="0" w:color="auto"/>
                    <w:bottom w:val="none" w:sz="0" w:space="0" w:color="auto"/>
                    <w:right w:val="none" w:sz="0" w:space="0" w:color="auto"/>
                  </w:divBdr>
                </w:div>
                <w:div w:id="1280911008">
                  <w:marLeft w:val="0"/>
                  <w:marRight w:val="0"/>
                  <w:marTop w:val="0"/>
                  <w:marBottom w:val="0"/>
                  <w:divBdr>
                    <w:top w:val="none" w:sz="0" w:space="0" w:color="auto"/>
                    <w:left w:val="none" w:sz="0" w:space="0" w:color="auto"/>
                    <w:bottom w:val="none" w:sz="0" w:space="0" w:color="auto"/>
                    <w:right w:val="none" w:sz="0" w:space="0" w:color="auto"/>
                  </w:divBdr>
                </w:div>
                <w:div w:id="1343900319">
                  <w:marLeft w:val="0"/>
                  <w:marRight w:val="0"/>
                  <w:marTop w:val="0"/>
                  <w:marBottom w:val="0"/>
                  <w:divBdr>
                    <w:top w:val="none" w:sz="0" w:space="0" w:color="auto"/>
                    <w:left w:val="none" w:sz="0" w:space="0" w:color="auto"/>
                    <w:bottom w:val="none" w:sz="0" w:space="0" w:color="auto"/>
                    <w:right w:val="none" w:sz="0" w:space="0" w:color="auto"/>
                  </w:divBdr>
                </w:div>
                <w:div w:id="600067434">
                  <w:marLeft w:val="0"/>
                  <w:marRight w:val="0"/>
                  <w:marTop w:val="0"/>
                  <w:marBottom w:val="0"/>
                  <w:divBdr>
                    <w:top w:val="none" w:sz="0" w:space="0" w:color="auto"/>
                    <w:left w:val="none" w:sz="0" w:space="0" w:color="auto"/>
                    <w:bottom w:val="none" w:sz="0" w:space="0" w:color="auto"/>
                    <w:right w:val="none" w:sz="0" w:space="0" w:color="auto"/>
                  </w:divBdr>
                </w:div>
                <w:div w:id="1233200015">
                  <w:marLeft w:val="0"/>
                  <w:marRight w:val="0"/>
                  <w:marTop w:val="0"/>
                  <w:marBottom w:val="0"/>
                  <w:divBdr>
                    <w:top w:val="none" w:sz="0" w:space="0" w:color="auto"/>
                    <w:left w:val="none" w:sz="0" w:space="0" w:color="auto"/>
                    <w:bottom w:val="none" w:sz="0" w:space="0" w:color="auto"/>
                    <w:right w:val="none" w:sz="0" w:space="0" w:color="auto"/>
                  </w:divBdr>
                </w:div>
                <w:div w:id="1648049353">
                  <w:marLeft w:val="0"/>
                  <w:marRight w:val="0"/>
                  <w:marTop w:val="0"/>
                  <w:marBottom w:val="0"/>
                  <w:divBdr>
                    <w:top w:val="none" w:sz="0" w:space="0" w:color="auto"/>
                    <w:left w:val="none" w:sz="0" w:space="0" w:color="auto"/>
                    <w:bottom w:val="none" w:sz="0" w:space="0" w:color="auto"/>
                    <w:right w:val="none" w:sz="0" w:space="0" w:color="auto"/>
                  </w:divBdr>
                </w:div>
                <w:div w:id="1255624734">
                  <w:marLeft w:val="0"/>
                  <w:marRight w:val="0"/>
                  <w:marTop w:val="0"/>
                  <w:marBottom w:val="0"/>
                  <w:divBdr>
                    <w:top w:val="none" w:sz="0" w:space="0" w:color="auto"/>
                    <w:left w:val="none" w:sz="0" w:space="0" w:color="auto"/>
                    <w:bottom w:val="none" w:sz="0" w:space="0" w:color="auto"/>
                    <w:right w:val="none" w:sz="0" w:space="0" w:color="auto"/>
                  </w:divBdr>
                </w:div>
                <w:div w:id="501238074">
                  <w:marLeft w:val="0"/>
                  <w:marRight w:val="0"/>
                  <w:marTop w:val="0"/>
                  <w:marBottom w:val="0"/>
                  <w:divBdr>
                    <w:top w:val="none" w:sz="0" w:space="0" w:color="auto"/>
                    <w:left w:val="none" w:sz="0" w:space="0" w:color="auto"/>
                    <w:bottom w:val="none" w:sz="0" w:space="0" w:color="auto"/>
                    <w:right w:val="none" w:sz="0" w:space="0" w:color="auto"/>
                  </w:divBdr>
                </w:div>
                <w:div w:id="1370837630">
                  <w:marLeft w:val="0"/>
                  <w:marRight w:val="0"/>
                  <w:marTop w:val="0"/>
                  <w:marBottom w:val="0"/>
                  <w:divBdr>
                    <w:top w:val="none" w:sz="0" w:space="0" w:color="auto"/>
                    <w:left w:val="none" w:sz="0" w:space="0" w:color="auto"/>
                    <w:bottom w:val="none" w:sz="0" w:space="0" w:color="auto"/>
                    <w:right w:val="none" w:sz="0" w:space="0" w:color="auto"/>
                  </w:divBdr>
                </w:div>
                <w:div w:id="989671352">
                  <w:marLeft w:val="0"/>
                  <w:marRight w:val="0"/>
                  <w:marTop w:val="0"/>
                  <w:marBottom w:val="0"/>
                  <w:divBdr>
                    <w:top w:val="none" w:sz="0" w:space="0" w:color="auto"/>
                    <w:left w:val="none" w:sz="0" w:space="0" w:color="auto"/>
                    <w:bottom w:val="none" w:sz="0" w:space="0" w:color="auto"/>
                    <w:right w:val="none" w:sz="0" w:space="0" w:color="auto"/>
                  </w:divBdr>
                </w:div>
                <w:div w:id="794905375">
                  <w:marLeft w:val="0"/>
                  <w:marRight w:val="0"/>
                  <w:marTop w:val="0"/>
                  <w:marBottom w:val="0"/>
                  <w:divBdr>
                    <w:top w:val="none" w:sz="0" w:space="0" w:color="auto"/>
                    <w:left w:val="none" w:sz="0" w:space="0" w:color="auto"/>
                    <w:bottom w:val="none" w:sz="0" w:space="0" w:color="auto"/>
                    <w:right w:val="none" w:sz="0" w:space="0" w:color="auto"/>
                  </w:divBdr>
                </w:div>
                <w:div w:id="1575237511">
                  <w:marLeft w:val="0"/>
                  <w:marRight w:val="0"/>
                  <w:marTop w:val="0"/>
                  <w:marBottom w:val="0"/>
                  <w:divBdr>
                    <w:top w:val="none" w:sz="0" w:space="0" w:color="auto"/>
                    <w:left w:val="none" w:sz="0" w:space="0" w:color="auto"/>
                    <w:bottom w:val="none" w:sz="0" w:space="0" w:color="auto"/>
                    <w:right w:val="none" w:sz="0" w:space="0" w:color="auto"/>
                  </w:divBdr>
                </w:div>
                <w:div w:id="1328822018">
                  <w:marLeft w:val="0"/>
                  <w:marRight w:val="0"/>
                  <w:marTop w:val="0"/>
                  <w:marBottom w:val="0"/>
                  <w:divBdr>
                    <w:top w:val="none" w:sz="0" w:space="0" w:color="auto"/>
                    <w:left w:val="none" w:sz="0" w:space="0" w:color="auto"/>
                    <w:bottom w:val="none" w:sz="0" w:space="0" w:color="auto"/>
                    <w:right w:val="none" w:sz="0" w:space="0" w:color="auto"/>
                  </w:divBdr>
                </w:div>
                <w:div w:id="1470706699">
                  <w:marLeft w:val="0"/>
                  <w:marRight w:val="0"/>
                  <w:marTop w:val="0"/>
                  <w:marBottom w:val="0"/>
                  <w:divBdr>
                    <w:top w:val="none" w:sz="0" w:space="0" w:color="auto"/>
                    <w:left w:val="none" w:sz="0" w:space="0" w:color="auto"/>
                    <w:bottom w:val="none" w:sz="0" w:space="0" w:color="auto"/>
                    <w:right w:val="none" w:sz="0" w:space="0" w:color="auto"/>
                  </w:divBdr>
                </w:div>
                <w:div w:id="188298915">
                  <w:marLeft w:val="0"/>
                  <w:marRight w:val="0"/>
                  <w:marTop w:val="0"/>
                  <w:marBottom w:val="0"/>
                  <w:divBdr>
                    <w:top w:val="none" w:sz="0" w:space="0" w:color="auto"/>
                    <w:left w:val="none" w:sz="0" w:space="0" w:color="auto"/>
                    <w:bottom w:val="none" w:sz="0" w:space="0" w:color="auto"/>
                    <w:right w:val="none" w:sz="0" w:space="0" w:color="auto"/>
                  </w:divBdr>
                </w:div>
                <w:div w:id="2110002265">
                  <w:marLeft w:val="0"/>
                  <w:marRight w:val="0"/>
                  <w:marTop w:val="0"/>
                  <w:marBottom w:val="0"/>
                  <w:divBdr>
                    <w:top w:val="none" w:sz="0" w:space="0" w:color="auto"/>
                    <w:left w:val="none" w:sz="0" w:space="0" w:color="auto"/>
                    <w:bottom w:val="none" w:sz="0" w:space="0" w:color="auto"/>
                    <w:right w:val="none" w:sz="0" w:space="0" w:color="auto"/>
                  </w:divBdr>
                </w:div>
                <w:div w:id="1378160632">
                  <w:marLeft w:val="0"/>
                  <w:marRight w:val="0"/>
                  <w:marTop w:val="0"/>
                  <w:marBottom w:val="0"/>
                  <w:divBdr>
                    <w:top w:val="none" w:sz="0" w:space="0" w:color="auto"/>
                    <w:left w:val="none" w:sz="0" w:space="0" w:color="auto"/>
                    <w:bottom w:val="none" w:sz="0" w:space="0" w:color="auto"/>
                    <w:right w:val="none" w:sz="0" w:space="0" w:color="auto"/>
                  </w:divBdr>
                </w:div>
                <w:div w:id="1804537476">
                  <w:marLeft w:val="0"/>
                  <w:marRight w:val="0"/>
                  <w:marTop w:val="0"/>
                  <w:marBottom w:val="0"/>
                  <w:divBdr>
                    <w:top w:val="none" w:sz="0" w:space="0" w:color="auto"/>
                    <w:left w:val="none" w:sz="0" w:space="0" w:color="auto"/>
                    <w:bottom w:val="none" w:sz="0" w:space="0" w:color="auto"/>
                    <w:right w:val="none" w:sz="0" w:space="0" w:color="auto"/>
                  </w:divBdr>
                </w:div>
                <w:div w:id="1365205386">
                  <w:marLeft w:val="0"/>
                  <w:marRight w:val="0"/>
                  <w:marTop w:val="0"/>
                  <w:marBottom w:val="0"/>
                  <w:divBdr>
                    <w:top w:val="none" w:sz="0" w:space="0" w:color="auto"/>
                    <w:left w:val="none" w:sz="0" w:space="0" w:color="auto"/>
                    <w:bottom w:val="none" w:sz="0" w:space="0" w:color="auto"/>
                    <w:right w:val="none" w:sz="0" w:space="0" w:color="auto"/>
                  </w:divBdr>
                </w:div>
                <w:div w:id="1818451493">
                  <w:marLeft w:val="0"/>
                  <w:marRight w:val="0"/>
                  <w:marTop w:val="0"/>
                  <w:marBottom w:val="0"/>
                  <w:divBdr>
                    <w:top w:val="none" w:sz="0" w:space="0" w:color="auto"/>
                    <w:left w:val="none" w:sz="0" w:space="0" w:color="auto"/>
                    <w:bottom w:val="none" w:sz="0" w:space="0" w:color="auto"/>
                    <w:right w:val="none" w:sz="0" w:space="0" w:color="auto"/>
                  </w:divBdr>
                </w:div>
                <w:div w:id="1649096051">
                  <w:marLeft w:val="0"/>
                  <w:marRight w:val="0"/>
                  <w:marTop w:val="0"/>
                  <w:marBottom w:val="0"/>
                  <w:divBdr>
                    <w:top w:val="none" w:sz="0" w:space="0" w:color="auto"/>
                    <w:left w:val="none" w:sz="0" w:space="0" w:color="auto"/>
                    <w:bottom w:val="none" w:sz="0" w:space="0" w:color="auto"/>
                    <w:right w:val="none" w:sz="0" w:space="0" w:color="auto"/>
                  </w:divBdr>
                </w:div>
                <w:div w:id="1788621931">
                  <w:marLeft w:val="0"/>
                  <w:marRight w:val="0"/>
                  <w:marTop w:val="0"/>
                  <w:marBottom w:val="0"/>
                  <w:divBdr>
                    <w:top w:val="none" w:sz="0" w:space="0" w:color="auto"/>
                    <w:left w:val="none" w:sz="0" w:space="0" w:color="auto"/>
                    <w:bottom w:val="none" w:sz="0" w:space="0" w:color="auto"/>
                    <w:right w:val="none" w:sz="0" w:space="0" w:color="auto"/>
                  </w:divBdr>
                </w:div>
                <w:div w:id="2115251252">
                  <w:marLeft w:val="0"/>
                  <w:marRight w:val="0"/>
                  <w:marTop w:val="0"/>
                  <w:marBottom w:val="0"/>
                  <w:divBdr>
                    <w:top w:val="none" w:sz="0" w:space="0" w:color="auto"/>
                    <w:left w:val="none" w:sz="0" w:space="0" w:color="auto"/>
                    <w:bottom w:val="none" w:sz="0" w:space="0" w:color="auto"/>
                    <w:right w:val="none" w:sz="0" w:space="0" w:color="auto"/>
                  </w:divBdr>
                </w:div>
                <w:div w:id="2062435778">
                  <w:marLeft w:val="0"/>
                  <w:marRight w:val="0"/>
                  <w:marTop w:val="0"/>
                  <w:marBottom w:val="0"/>
                  <w:divBdr>
                    <w:top w:val="none" w:sz="0" w:space="0" w:color="auto"/>
                    <w:left w:val="none" w:sz="0" w:space="0" w:color="auto"/>
                    <w:bottom w:val="none" w:sz="0" w:space="0" w:color="auto"/>
                    <w:right w:val="none" w:sz="0" w:space="0" w:color="auto"/>
                  </w:divBdr>
                </w:div>
                <w:div w:id="42678249">
                  <w:marLeft w:val="0"/>
                  <w:marRight w:val="0"/>
                  <w:marTop w:val="0"/>
                  <w:marBottom w:val="0"/>
                  <w:divBdr>
                    <w:top w:val="none" w:sz="0" w:space="0" w:color="auto"/>
                    <w:left w:val="none" w:sz="0" w:space="0" w:color="auto"/>
                    <w:bottom w:val="none" w:sz="0" w:space="0" w:color="auto"/>
                    <w:right w:val="none" w:sz="0" w:space="0" w:color="auto"/>
                  </w:divBdr>
                </w:div>
                <w:div w:id="1959336347">
                  <w:marLeft w:val="0"/>
                  <w:marRight w:val="0"/>
                  <w:marTop w:val="0"/>
                  <w:marBottom w:val="0"/>
                  <w:divBdr>
                    <w:top w:val="none" w:sz="0" w:space="0" w:color="auto"/>
                    <w:left w:val="none" w:sz="0" w:space="0" w:color="auto"/>
                    <w:bottom w:val="none" w:sz="0" w:space="0" w:color="auto"/>
                    <w:right w:val="none" w:sz="0" w:space="0" w:color="auto"/>
                  </w:divBdr>
                </w:div>
                <w:div w:id="828131021">
                  <w:marLeft w:val="0"/>
                  <w:marRight w:val="0"/>
                  <w:marTop w:val="0"/>
                  <w:marBottom w:val="0"/>
                  <w:divBdr>
                    <w:top w:val="none" w:sz="0" w:space="0" w:color="auto"/>
                    <w:left w:val="none" w:sz="0" w:space="0" w:color="auto"/>
                    <w:bottom w:val="none" w:sz="0" w:space="0" w:color="auto"/>
                    <w:right w:val="none" w:sz="0" w:space="0" w:color="auto"/>
                  </w:divBdr>
                </w:div>
                <w:div w:id="1554346250">
                  <w:marLeft w:val="0"/>
                  <w:marRight w:val="0"/>
                  <w:marTop w:val="0"/>
                  <w:marBottom w:val="0"/>
                  <w:divBdr>
                    <w:top w:val="none" w:sz="0" w:space="0" w:color="auto"/>
                    <w:left w:val="none" w:sz="0" w:space="0" w:color="auto"/>
                    <w:bottom w:val="none" w:sz="0" w:space="0" w:color="auto"/>
                    <w:right w:val="none" w:sz="0" w:space="0" w:color="auto"/>
                  </w:divBdr>
                </w:div>
                <w:div w:id="1387993053">
                  <w:marLeft w:val="0"/>
                  <w:marRight w:val="0"/>
                  <w:marTop w:val="0"/>
                  <w:marBottom w:val="0"/>
                  <w:divBdr>
                    <w:top w:val="none" w:sz="0" w:space="0" w:color="auto"/>
                    <w:left w:val="none" w:sz="0" w:space="0" w:color="auto"/>
                    <w:bottom w:val="none" w:sz="0" w:space="0" w:color="auto"/>
                    <w:right w:val="none" w:sz="0" w:space="0" w:color="auto"/>
                  </w:divBdr>
                </w:div>
                <w:div w:id="106967683">
                  <w:marLeft w:val="0"/>
                  <w:marRight w:val="0"/>
                  <w:marTop w:val="0"/>
                  <w:marBottom w:val="0"/>
                  <w:divBdr>
                    <w:top w:val="none" w:sz="0" w:space="0" w:color="auto"/>
                    <w:left w:val="none" w:sz="0" w:space="0" w:color="auto"/>
                    <w:bottom w:val="none" w:sz="0" w:space="0" w:color="auto"/>
                    <w:right w:val="none" w:sz="0" w:space="0" w:color="auto"/>
                  </w:divBdr>
                </w:div>
                <w:div w:id="565337901">
                  <w:marLeft w:val="0"/>
                  <w:marRight w:val="0"/>
                  <w:marTop w:val="0"/>
                  <w:marBottom w:val="0"/>
                  <w:divBdr>
                    <w:top w:val="none" w:sz="0" w:space="0" w:color="auto"/>
                    <w:left w:val="none" w:sz="0" w:space="0" w:color="auto"/>
                    <w:bottom w:val="none" w:sz="0" w:space="0" w:color="auto"/>
                    <w:right w:val="none" w:sz="0" w:space="0" w:color="auto"/>
                  </w:divBdr>
                </w:div>
                <w:div w:id="930158669">
                  <w:marLeft w:val="0"/>
                  <w:marRight w:val="0"/>
                  <w:marTop w:val="0"/>
                  <w:marBottom w:val="0"/>
                  <w:divBdr>
                    <w:top w:val="none" w:sz="0" w:space="0" w:color="auto"/>
                    <w:left w:val="none" w:sz="0" w:space="0" w:color="auto"/>
                    <w:bottom w:val="none" w:sz="0" w:space="0" w:color="auto"/>
                    <w:right w:val="none" w:sz="0" w:space="0" w:color="auto"/>
                  </w:divBdr>
                </w:div>
                <w:div w:id="1797984678">
                  <w:marLeft w:val="0"/>
                  <w:marRight w:val="0"/>
                  <w:marTop w:val="0"/>
                  <w:marBottom w:val="0"/>
                  <w:divBdr>
                    <w:top w:val="none" w:sz="0" w:space="0" w:color="auto"/>
                    <w:left w:val="none" w:sz="0" w:space="0" w:color="auto"/>
                    <w:bottom w:val="none" w:sz="0" w:space="0" w:color="auto"/>
                    <w:right w:val="none" w:sz="0" w:space="0" w:color="auto"/>
                  </w:divBdr>
                </w:div>
                <w:div w:id="1375540212">
                  <w:marLeft w:val="0"/>
                  <w:marRight w:val="0"/>
                  <w:marTop w:val="0"/>
                  <w:marBottom w:val="0"/>
                  <w:divBdr>
                    <w:top w:val="none" w:sz="0" w:space="0" w:color="auto"/>
                    <w:left w:val="none" w:sz="0" w:space="0" w:color="auto"/>
                    <w:bottom w:val="none" w:sz="0" w:space="0" w:color="auto"/>
                    <w:right w:val="none" w:sz="0" w:space="0" w:color="auto"/>
                  </w:divBdr>
                </w:div>
                <w:div w:id="1399362">
                  <w:marLeft w:val="0"/>
                  <w:marRight w:val="0"/>
                  <w:marTop w:val="0"/>
                  <w:marBottom w:val="0"/>
                  <w:divBdr>
                    <w:top w:val="none" w:sz="0" w:space="0" w:color="auto"/>
                    <w:left w:val="none" w:sz="0" w:space="0" w:color="auto"/>
                    <w:bottom w:val="none" w:sz="0" w:space="0" w:color="auto"/>
                    <w:right w:val="none" w:sz="0" w:space="0" w:color="auto"/>
                  </w:divBdr>
                </w:div>
                <w:div w:id="1142767553">
                  <w:marLeft w:val="0"/>
                  <w:marRight w:val="0"/>
                  <w:marTop w:val="0"/>
                  <w:marBottom w:val="0"/>
                  <w:divBdr>
                    <w:top w:val="none" w:sz="0" w:space="0" w:color="auto"/>
                    <w:left w:val="none" w:sz="0" w:space="0" w:color="auto"/>
                    <w:bottom w:val="none" w:sz="0" w:space="0" w:color="auto"/>
                    <w:right w:val="none" w:sz="0" w:space="0" w:color="auto"/>
                  </w:divBdr>
                </w:div>
                <w:div w:id="502819005">
                  <w:marLeft w:val="0"/>
                  <w:marRight w:val="0"/>
                  <w:marTop w:val="0"/>
                  <w:marBottom w:val="0"/>
                  <w:divBdr>
                    <w:top w:val="none" w:sz="0" w:space="0" w:color="auto"/>
                    <w:left w:val="none" w:sz="0" w:space="0" w:color="auto"/>
                    <w:bottom w:val="none" w:sz="0" w:space="0" w:color="auto"/>
                    <w:right w:val="none" w:sz="0" w:space="0" w:color="auto"/>
                  </w:divBdr>
                </w:div>
                <w:div w:id="209616425">
                  <w:marLeft w:val="0"/>
                  <w:marRight w:val="0"/>
                  <w:marTop w:val="0"/>
                  <w:marBottom w:val="0"/>
                  <w:divBdr>
                    <w:top w:val="none" w:sz="0" w:space="0" w:color="auto"/>
                    <w:left w:val="none" w:sz="0" w:space="0" w:color="auto"/>
                    <w:bottom w:val="none" w:sz="0" w:space="0" w:color="auto"/>
                    <w:right w:val="none" w:sz="0" w:space="0" w:color="auto"/>
                  </w:divBdr>
                </w:div>
                <w:div w:id="1148207370">
                  <w:marLeft w:val="0"/>
                  <w:marRight w:val="0"/>
                  <w:marTop w:val="0"/>
                  <w:marBottom w:val="0"/>
                  <w:divBdr>
                    <w:top w:val="none" w:sz="0" w:space="0" w:color="auto"/>
                    <w:left w:val="none" w:sz="0" w:space="0" w:color="auto"/>
                    <w:bottom w:val="none" w:sz="0" w:space="0" w:color="auto"/>
                    <w:right w:val="none" w:sz="0" w:space="0" w:color="auto"/>
                  </w:divBdr>
                </w:div>
                <w:div w:id="2071229171">
                  <w:marLeft w:val="0"/>
                  <w:marRight w:val="0"/>
                  <w:marTop w:val="0"/>
                  <w:marBottom w:val="0"/>
                  <w:divBdr>
                    <w:top w:val="none" w:sz="0" w:space="0" w:color="auto"/>
                    <w:left w:val="none" w:sz="0" w:space="0" w:color="auto"/>
                    <w:bottom w:val="none" w:sz="0" w:space="0" w:color="auto"/>
                    <w:right w:val="none" w:sz="0" w:space="0" w:color="auto"/>
                  </w:divBdr>
                </w:div>
                <w:div w:id="437608515">
                  <w:marLeft w:val="0"/>
                  <w:marRight w:val="0"/>
                  <w:marTop w:val="0"/>
                  <w:marBottom w:val="0"/>
                  <w:divBdr>
                    <w:top w:val="none" w:sz="0" w:space="0" w:color="auto"/>
                    <w:left w:val="none" w:sz="0" w:space="0" w:color="auto"/>
                    <w:bottom w:val="none" w:sz="0" w:space="0" w:color="auto"/>
                    <w:right w:val="none" w:sz="0" w:space="0" w:color="auto"/>
                  </w:divBdr>
                </w:div>
                <w:div w:id="163477453">
                  <w:marLeft w:val="0"/>
                  <w:marRight w:val="0"/>
                  <w:marTop w:val="0"/>
                  <w:marBottom w:val="0"/>
                  <w:divBdr>
                    <w:top w:val="none" w:sz="0" w:space="0" w:color="auto"/>
                    <w:left w:val="none" w:sz="0" w:space="0" w:color="auto"/>
                    <w:bottom w:val="none" w:sz="0" w:space="0" w:color="auto"/>
                    <w:right w:val="none" w:sz="0" w:space="0" w:color="auto"/>
                  </w:divBdr>
                </w:div>
                <w:div w:id="715353733">
                  <w:marLeft w:val="0"/>
                  <w:marRight w:val="0"/>
                  <w:marTop w:val="0"/>
                  <w:marBottom w:val="0"/>
                  <w:divBdr>
                    <w:top w:val="none" w:sz="0" w:space="0" w:color="auto"/>
                    <w:left w:val="none" w:sz="0" w:space="0" w:color="auto"/>
                    <w:bottom w:val="none" w:sz="0" w:space="0" w:color="auto"/>
                    <w:right w:val="none" w:sz="0" w:space="0" w:color="auto"/>
                  </w:divBdr>
                </w:div>
                <w:div w:id="943079685">
                  <w:marLeft w:val="0"/>
                  <w:marRight w:val="0"/>
                  <w:marTop w:val="0"/>
                  <w:marBottom w:val="0"/>
                  <w:divBdr>
                    <w:top w:val="none" w:sz="0" w:space="0" w:color="auto"/>
                    <w:left w:val="none" w:sz="0" w:space="0" w:color="auto"/>
                    <w:bottom w:val="none" w:sz="0" w:space="0" w:color="auto"/>
                    <w:right w:val="none" w:sz="0" w:space="0" w:color="auto"/>
                  </w:divBdr>
                </w:div>
                <w:div w:id="235669673">
                  <w:marLeft w:val="0"/>
                  <w:marRight w:val="0"/>
                  <w:marTop w:val="0"/>
                  <w:marBottom w:val="0"/>
                  <w:divBdr>
                    <w:top w:val="none" w:sz="0" w:space="0" w:color="auto"/>
                    <w:left w:val="none" w:sz="0" w:space="0" w:color="auto"/>
                    <w:bottom w:val="none" w:sz="0" w:space="0" w:color="auto"/>
                    <w:right w:val="none" w:sz="0" w:space="0" w:color="auto"/>
                  </w:divBdr>
                </w:div>
                <w:div w:id="868955498">
                  <w:marLeft w:val="0"/>
                  <w:marRight w:val="0"/>
                  <w:marTop w:val="0"/>
                  <w:marBottom w:val="0"/>
                  <w:divBdr>
                    <w:top w:val="none" w:sz="0" w:space="0" w:color="auto"/>
                    <w:left w:val="none" w:sz="0" w:space="0" w:color="auto"/>
                    <w:bottom w:val="none" w:sz="0" w:space="0" w:color="auto"/>
                    <w:right w:val="none" w:sz="0" w:space="0" w:color="auto"/>
                  </w:divBdr>
                </w:div>
                <w:div w:id="716009199">
                  <w:marLeft w:val="0"/>
                  <w:marRight w:val="0"/>
                  <w:marTop w:val="0"/>
                  <w:marBottom w:val="0"/>
                  <w:divBdr>
                    <w:top w:val="none" w:sz="0" w:space="0" w:color="auto"/>
                    <w:left w:val="none" w:sz="0" w:space="0" w:color="auto"/>
                    <w:bottom w:val="none" w:sz="0" w:space="0" w:color="auto"/>
                    <w:right w:val="none" w:sz="0" w:space="0" w:color="auto"/>
                  </w:divBdr>
                </w:div>
                <w:div w:id="1436092493">
                  <w:marLeft w:val="0"/>
                  <w:marRight w:val="0"/>
                  <w:marTop w:val="0"/>
                  <w:marBottom w:val="0"/>
                  <w:divBdr>
                    <w:top w:val="none" w:sz="0" w:space="0" w:color="auto"/>
                    <w:left w:val="none" w:sz="0" w:space="0" w:color="auto"/>
                    <w:bottom w:val="none" w:sz="0" w:space="0" w:color="auto"/>
                    <w:right w:val="none" w:sz="0" w:space="0" w:color="auto"/>
                  </w:divBdr>
                </w:div>
                <w:div w:id="1854873993">
                  <w:marLeft w:val="0"/>
                  <w:marRight w:val="0"/>
                  <w:marTop w:val="0"/>
                  <w:marBottom w:val="0"/>
                  <w:divBdr>
                    <w:top w:val="none" w:sz="0" w:space="0" w:color="auto"/>
                    <w:left w:val="none" w:sz="0" w:space="0" w:color="auto"/>
                    <w:bottom w:val="none" w:sz="0" w:space="0" w:color="auto"/>
                    <w:right w:val="none" w:sz="0" w:space="0" w:color="auto"/>
                  </w:divBdr>
                </w:div>
                <w:div w:id="1312908172">
                  <w:marLeft w:val="0"/>
                  <w:marRight w:val="0"/>
                  <w:marTop w:val="0"/>
                  <w:marBottom w:val="0"/>
                  <w:divBdr>
                    <w:top w:val="none" w:sz="0" w:space="0" w:color="auto"/>
                    <w:left w:val="none" w:sz="0" w:space="0" w:color="auto"/>
                    <w:bottom w:val="none" w:sz="0" w:space="0" w:color="auto"/>
                    <w:right w:val="none" w:sz="0" w:space="0" w:color="auto"/>
                  </w:divBdr>
                </w:div>
                <w:div w:id="1943412904">
                  <w:marLeft w:val="0"/>
                  <w:marRight w:val="0"/>
                  <w:marTop w:val="0"/>
                  <w:marBottom w:val="0"/>
                  <w:divBdr>
                    <w:top w:val="none" w:sz="0" w:space="0" w:color="auto"/>
                    <w:left w:val="none" w:sz="0" w:space="0" w:color="auto"/>
                    <w:bottom w:val="none" w:sz="0" w:space="0" w:color="auto"/>
                    <w:right w:val="none" w:sz="0" w:space="0" w:color="auto"/>
                  </w:divBdr>
                </w:div>
                <w:div w:id="1785537317">
                  <w:marLeft w:val="0"/>
                  <w:marRight w:val="0"/>
                  <w:marTop w:val="0"/>
                  <w:marBottom w:val="0"/>
                  <w:divBdr>
                    <w:top w:val="none" w:sz="0" w:space="0" w:color="auto"/>
                    <w:left w:val="none" w:sz="0" w:space="0" w:color="auto"/>
                    <w:bottom w:val="none" w:sz="0" w:space="0" w:color="auto"/>
                    <w:right w:val="none" w:sz="0" w:space="0" w:color="auto"/>
                  </w:divBdr>
                </w:div>
                <w:div w:id="465584406">
                  <w:marLeft w:val="0"/>
                  <w:marRight w:val="0"/>
                  <w:marTop w:val="0"/>
                  <w:marBottom w:val="0"/>
                  <w:divBdr>
                    <w:top w:val="none" w:sz="0" w:space="0" w:color="auto"/>
                    <w:left w:val="none" w:sz="0" w:space="0" w:color="auto"/>
                    <w:bottom w:val="none" w:sz="0" w:space="0" w:color="auto"/>
                    <w:right w:val="none" w:sz="0" w:space="0" w:color="auto"/>
                  </w:divBdr>
                </w:div>
                <w:div w:id="687683181">
                  <w:marLeft w:val="0"/>
                  <w:marRight w:val="0"/>
                  <w:marTop w:val="0"/>
                  <w:marBottom w:val="0"/>
                  <w:divBdr>
                    <w:top w:val="none" w:sz="0" w:space="0" w:color="auto"/>
                    <w:left w:val="none" w:sz="0" w:space="0" w:color="auto"/>
                    <w:bottom w:val="none" w:sz="0" w:space="0" w:color="auto"/>
                    <w:right w:val="none" w:sz="0" w:space="0" w:color="auto"/>
                  </w:divBdr>
                </w:div>
                <w:div w:id="571505599">
                  <w:marLeft w:val="0"/>
                  <w:marRight w:val="0"/>
                  <w:marTop w:val="0"/>
                  <w:marBottom w:val="0"/>
                  <w:divBdr>
                    <w:top w:val="none" w:sz="0" w:space="0" w:color="auto"/>
                    <w:left w:val="none" w:sz="0" w:space="0" w:color="auto"/>
                    <w:bottom w:val="none" w:sz="0" w:space="0" w:color="auto"/>
                    <w:right w:val="none" w:sz="0" w:space="0" w:color="auto"/>
                  </w:divBdr>
                </w:div>
                <w:div w:id="45952198">
                  <w:marLeft w:val="0"/>
                  <w:marRight w:val="0"/>
                  <w:marTop w:val="0"/>
                  <w:marBottom w:val="0"/>
                  <w:divBdr>
                    <w:top w:val="none" w:sz="0" w:space="0" w:color="auto"/>
                    <w:left w:val="none" w:sz="0" w:space="0" w:color="auto"/>
                    <w:bottom w:val="none" w:sz="0" w:space="0" w:color="auto"/>
                    <w:right w:val="none" w:sz="0" w:space="0" w:color="auto"/>
                  </w:divBdr>
                </w:div>
                <w:div w:id="1069310728">
                  <w:marLeft w:val="0"/>
                  <w:marRight w:val="0"/>
                  <w:marTop w:val="0"/>
                  <w:marBottom w:val="0"/>
                  <w:divBdr>
                    <w:top w:val="none" w:sz="0" w:space="0" w:color="auto"/>
                    <w:left w:val="none" w:sz="0" w:space="0" w:color="auto"/>
                    <w:bottom w:val="none" w:sz="0" w:space="0" w:color="auto"/>
                    <w:right w:val="none" w:sz="0" w:space="0" w:color="auto"/>
                  </w:divBdr>
                </w:div>
                <w:div w:id="566301957">
                  <w:marLeft w:val="0"/>
                  <w:marRight w:val="0"/>
                  <w:marTop w:val="0"/>
                  <w:marBottom w:val="0"/>
                  <w:divBdr>
                    <w:top w:val="none" w:sz="0" w:space="0" w:color="auto"/>
                    <w:left w:val="none" w:sz="0" w:space="0" w:color="auto"/>
                    <w:bottom w:val="none" w:sz="0" w:space="0" w:color="auto"/>
                    <w:right w:val="none" w:sz="0" w:space="0" w:color="auto"/>
                  </w:divBdr>
                </w:div>
                <w:div w:id="1245066985">
                  <w:marLeft w:val="0"/>
                  <w:marRight w:val="0"/>
                  <w:marTop w:val="0"/>
                  <w:marBottom w:val="0"/>
                  <w:divBdr>
                    <w:top w:val="none" w:sz="0" w:space="0" w:color="auto"/>
                    <w:left w:val="none" w:sz="0" w:space="0" w:color="auto"/>
                    <w:bottom w:val="none" w:sz="0" w:space="0" w:color="auto"/>
                    <w:right w:val="none" w:sz="0" w:space="0" w:color="auto"/>
                  </w:divBdr>
                </w:div>
                <w:div w:id="1492673164">
                  <w:marLeft w:val="0"/>
                  <w:marRight w:val="0"/>
                  <w:marTop w:val="0"/>
                  <w:marBottom w:val="0"/>
                  <w:divBdr>
                    <w:top w:val="none" w:sz="0" w:space="0" w:color="auto"/>
                    <w:left w:val="none" w:sz="0" w:space="0" w:color="auto"/>
                    <w:bottom w:val="none" w:sz="0" w:space="0" w:color="auto"/>
                    <w:right w:val="none" w:sz="0" w:space="0" w:color="auto"/>
                  </w:divBdr>
                </w:div>
                <w:div w:id="1375079376">
                  <w:marLeft w:val="0"/>
                  <w:marRight w:val="0"/>
                  <w:marTop w:val="0"/>
                  <w:marBottom w:val="0"/>
                  <w:divBdr>
                    <w:top w:val="none" w:sz="0" w:space="0" w:color="auto"/>
                    <w:left w:val="none" w:sz="0" w:space="0" w:color="auto"/>
                    <w:bottom w:val="none" w:sz="0" w:space="0" w:color="auto"/>
                    <w:right w:val="none" w:sz="0" w:space="0" w:color="auto"/>
                  </w:divBdr>
                </w:div>
                <w:div w:id="867449221">
                  <w:marLeft w:val="0"/>
                  <w:marRight w:val="0"/>
                  <w:marTop w:val="0"/>
                  <w:marBottom w:val="0"/>
                  <w:divBdr>
                    <w:top w:val="none" w:sz="0" w:space="0" w:color="auto"/>
                    <w:left w:val="none" w:sz="0" w:space="0" w:color="auto"/>
                    <w:bottom w:val="none" w:sz="0" w:space="0" w:color="auto"/>
                    <w:right w:val="none" w:sz="0" w:space="0" w:color="auto"/>
                  </w:divBdr>
                </w:div>
                <w:div w:id="182745424">
                  <w:marLeft w:val="0"/>
                  <w:marRight w:val="0"/>
                  <w:marTop w:val="0"/>
                  <w:marBottom w:val="0"/>
                  <w:divBdr>
                    <w:top w:val="none" w:sz="0" w:space="0" w:color="auto"/>
                    <w:left w:val="none" w:sz="0" w:space="0" w:color="auto"/>
                    <w:bottom w:val="none" w:sz="0" w:space="0" w:color="auto"/>
                    <w:right w:val="none" w:sz="0" w:space="0" w:color="auto"/>
                  </w:divBdr>
                </w:div>
                <w:div w:id="515388874">
                  <w:marLeft w:val="0"/>
                  <w:marRight w:val="0"/>
                  <w:marTop w:val="0"/>
                  <w:marBottom w:val="0"/>
                  <w:divBdr>
                    <w:top w:val="none" w:sz="0" w:space="0" w:color="auto"/>
                    <w:left w:val="none" w:sz="0" w:space="0" w:color="auto"/>
                    <w:bottom w:val="none" w:sz="0" w:space="0" w:color="auto"/>
                    <w:right w:val="none" w:sz="0" w:space="0" w:color="auto"/>
                  </w:divBdr>
                </w:div>
                <w:div w:id="1527451936">
                  <w:marLeft w:val="0"/>
                  <w:marRight w:val="0"/>
                  <w:marTop w:val="0"/>
                  <w:marBottom w:val="0"/>
                  <w:divBdr>
                    <w:top w:val="none" w:sz="0" w:space="0" w:color="auto"/>
                    <w:left w:val="none" w:sz="0" w:space="0" w:color="auto"/>
                    <w:bottom w:val="none" w:sz="0" w:space="0" w:color="auto"/>
                    <w:right w:val="none" w:sz="0" w:space="0" w:color="auto"/>
                  </w:divBdr>
                </w:div>
                <w:div w:id="1102649925">
                  <w:marLeft w:val="0"/>
                  <w:marRight w:val="0"/>
                  <w:marTop w:val="0"/>
                  <w:marBottom w:val="0"/>
                  <w:divBdr>
                    <w:top w:val="none" w:sz="0" w:space="0" w:color="auto"/>
                    <w:left w:val="none" w:sz="0" w:space="0" w:color="auto"/>
                    <w:bottom w:val="none" w:sz="0" w:space="0" w:color="auto"/>
                    <w:right w:val="none" w:sz="0" w:space="0" w:color="auto"/>
                  </w:divBdr>
                </w:div>
                <w:div w:id="1336810617">
                  <w:marLeft w:val="0"/>
                  <w:marRight w:val="0"/>
                  <w:marTop w:val="0"/>
                  <w:marBottom w:val="0"/>
                  <w:divBdr>
                    <w:top w:val="none" w:sz="0" w:space="0" w:color="auto"/>
                    <w:left w:val="none" w:sz="0" w:space="0" w:color="auto"/>
                    <w:bottom w:val="none" w:sz="0" w:space="0" w:color="auto"/>
                    <w:right w:val="none" w:sz="0" w:space="0" w:color="auto"/>
                  </w:divBdr>
                </w:div>
                <w:div w:id="1752312589">
                  <w:marLeft w:val="0"/>
                  <w:marRight w:val="0"/>
                  <w:marTop w:val="0"/>
                  <w:marBottom w:val="0"/>
                  <w:divBdr>
                    <w:top w:val="none" w:sz="0" w:space="0" w:color="auto"/>
                    <w:left w:val="none" w:sz="0" w:space="0" w:color="auto"/>
                    <w:bottom w:val="none" w:sz="0" w:space="0" w:color="auto"/>
                    <w:right w:val="none" w:sz="0" w:space="0" w:color="auto"/>
                  </w:divBdr>
                </w:div>
                <w:div w:id="1253932961">
                  <w:marLeft w:val="0"/>
                  <w:marRight w:val="0"/>
                  <w:marTop w:val="0"/>
                  <w:marBottom w:val="0"/>
                  <w:divBdr>
                    <w:top w:val="none" w:sz="0" w:space="0" w:color="auto"/>
                    <w:left w:val="none" w:sz="0" w:space="0" w:color="auto"/>
                    <w:bottom w:val="none" w:sz="0" w:space="0" w:color="auto"/>
                    <w:right w:val="none" w:sz="0" w:space="0" w:color="auto"/>
                  </w:divBdr>
                </w:div>
                <w:div w:id="1253507600">
                  <w:marLeft w:val="0"/>
                  <w:marRight w:val="0"/>
                  <w:marTop w:val="0"/>
                  <w:marBottom w:val="0"/>
                  <w:divBdr>
                    <w:top w:val="none" w:sz="0" w:space="0" w:color="auto"/>
                    <w:left w:val="none" w:sz="0" w:space="0" w:color="auto"/>
                    <w:bottom w:val="none" w:sz="0" w:space="0" w:color="auto"/>
                    <w:right w:val="none" w:sz="0" w:space="0" w:color="auto"/>
                  </w:divBdr>
                </w:div>
                <w:div w:id="243609733">
                  <w:marLeft w:val="0"/>
                  <w:marRight w:val="0"/>
                  <w:marTop w:val="0"/>
                  <w:marBottom w:val="0"/>
                  <w:divBdr>
                    <w:top w:val="none" w:sz="0" w:space="0" w:color="auto"/>
                    <w:left w:val="none" w:sz="0" w:space="0" w:color="auto"/>
                    <w:bottom w:val="none" w:sz="0" w:space="0" w:color="auto"/>
                    <w:right w:val="none" w:sz="0" w:space="0" w:color="auto"/>
                  </w:divBdr>
                </w:div>
                <w:div w:id="1663002441">
                  <w:marLeft w:val="0"/>
                  <w:marRight w:val="0"/>
                  <w:marTop w:val="0"/>
                  <w:marBottom w:val="0"/>
                  <w:divBdr>
                    <w:top w:val="none" w:sz="0" w:space="0" w:color="auto"/>
                    <w:left w:val="none" w:sz="0" w:space="0" w:color="auto"/>
                    <w:bottom w:val="none" w:sz="0" w:space="0" w:color="auto"/>
                    <w:right w:val="none" w:sz="0" w:space="0" w:color="auto"/>
                  </w:divBdr>
                </w:div>
                <w:div w:id="1211577325">
                  <w:marLeft w:val="0"/>
                  <w:marRight w:val="0"/>
                  <w:marTop w:val="0"/>
                  <w:marBottom w:val="0"/>
                  <w:divBdr>
                    <w:top w:val="none" w:sz="0" w:space="0" w:color="auto"/>
                    <w:left w:val="none" w:sz="0" w:space="0" w:color="auto"/>
                    <w:bottom w:val="none" w:sz="0" w:space="0" w:color="auto"/>
                    <w:right w:val="none" w:sz="0" w:space="0" w:color="auto"/>
                  </w:divBdr>
                </w:div>
                <w:div w:id="555354192">
                  <w:marLeft w:val="0"/>
                  <w:marRight w:val="0"/>
                  <w:marTop w:val="0"/>
                  <w:marBottom w:val="0"/>
                  <w:divBdr>
                    <w:top w:val="none" w:sz="0" w:space="0" w:color="auto"/>
                    <w:left w:val="none" w:sz="0" w:space="0" w:color="auto"/>
                    <w:bottom w:val="none" w:sz="0" w:space="0" w:color="auto"/>
                    <w:right w:val="none" w:sz="0" w:space="0" w:color="auto"/>
                  </w:divBdr>
                </w:div>
                <w:div w:id="18046528">
                  <w:marLeft w:val="0"/>
                  <w:marRight w:val="0"/>
                  <w:marTop w:val="0"/>
                  <w:marBottom w:val="0"/>
                  <w:divBdr>
                    <w:top w:val="none" w:sz="0" w:space="0" w:color="auto"/>
                    <w:left w:val="none" w:sz="0" w:space="0" w:color="auto"/>
                    <w:bottom w:val="none" w:sz="0" w:space="0" w:color="auto"/>
                    <w:right w:val="none" w:sz="0" w:space="0" w:color="auto"/>
                  </w:divBdr>
                </w:div>
                <w:div w:id="1283267319">
                  <w:marLeft w:val="0"/>
                  <w:marRight w:val="0"/>
                  <w:marTop w:val="0"/>
                  <w:marBottom w:val="0"/>
                  <w:divBdr>
                    <w:top w:val="none" w:sz="0" w:space="0" w:color="auto"/>
                    <w:left w:val="none" w:sz="0" w:space="0" w:color="auto"/>
                    <w:bottom w:val="none" w:sz="0" w:space="0" w:color="auto"/>
                    <w:right w:val="none" w:sz="0" w:space="0" w:color="auto"/>
                  </w:divBdr>
                </w:div>
                <w:div w:id="587618020">
                  <w:marLeft w:val="0"/>
                  <w:marRight w:val="0"/>
                  <w:marTop w:val="0"/>
                  <w:marBottom w:val="0"/>
                  <w:divBdr>
                    <w:top w:val="none" w:sz="0" w:space="0" w:color="auto"/>
                    <w:left w:val="none" w:sz="0" w:space="0" w:color="auto"/>
                    <w:bottom w:val="none" w:sz="0" w:space="0" w:color="auto"/>
                    <w:right w:val="none" w:sz="0" w:space="0" w:color="auto"/>
                  </w:divBdr>
                </w:div>
                <w:div w:id="1507744884">
                  <w:marLeft w:val="0"/>
                  <w:marRight w:val="0"/>
                  <w:marTop w:val="0"/>
                  <w:marBottom w:val="0"/>
                  <w:divBdr>
                    <w:top w:val="none" w:sz="0" w:space="0" w:color="auto"/>
                    <w:left w:val="none" w:sz="0" w:space="0" w:color="auto"/>
                    <w:bottom w:val="none" w:sz="0" w:space="0" w:color="auto"/>
                    <w:right w:val="none" w:sz="0" w:space="0" w:color="auto"/>
                  </w:divBdr>
                </w:div>
                <w:div w:id="436410834">
                  <w:marLeft w:val="0"/>
                  <w:marRight w:val="0"/>
                  <w:marTop w:val="0"/>
                  <w:marBottom w:val="0"/>
                  <w:divBdr>
                    <w:top w:val="none" w:sz="0" w:space="0" w:color="auto"/>
                    <w:left w:val="none" w:sz="0" w:space="0" w:color="auto"/>
                    <w:bottom w:val="none" w:sz="0" w:space="0" w:color="auto"/>
                    <w:right w:val="none" w:sz="0" w:space="0" w:color="auto"/>
                  </w:divBdr>
                </w:div>
                <w:div w:id="1941332304">
                  <w:marLeft w:val="0"/>
                  <w:marRight w:val="0"/>
                  <w:marTop w:val="0"/>
                  <w:marBottom w:val="0"/>
                  <w:divBdr>
                    <w:top w:val="none" w:sz="0" w:space="0" w:color="auto"/>
                    <w:left w:val="none" w:sz="0" w:space="0" w:color="auto"/>
                    <w:bottom w:val="none" w:sz="0" w:space="0" w:color="auto"/>
                    <w:right w:val="none" w:sz="0" w:space="0" w:color="auto"/>
                  </w:divBdr>
                </w:div>
                <w:div w:id="1627392556">
                  <w:marLeft w:val="0"/>
                  <w:marRight w:val="0"/>
                  <w:marTop w:val="0"/>
                  <w:marBottom w:val="0"/>
                  <w:divBdr>
                    <w:top w:val="none" w:sz="0" w:space="0" w:color="auto"/>
                    <w:left w:val="none" w:sz="0" w:space="0" w:color="auto"/>
                    <w:bottom w:val="none" w:sz="0" w:space="0" w:color="auto"/>
                    <w:right w:val="none" w:sz="0" w:space="0" w:color="auto"/>
                  </w:divBdr>
                </w:div>
                <w:div w:id="1013072004">
                  <w:marLeft w:val="0"/>
                  <w:marRight w:val="0"/>
                  <w:marTop w:val="0"/>
                  <w:marBottom w:val="0"/>
                  <w:divBdr>
                    <w:top w:val="none" w:sz="0" w:space="0" w:color="auto"/>
                    <w:left w:val="none" w:sz="0" w:space="0" w:color="auto"/>
                    <w:bottom w:val="none" w:sz="0" w:space="0" w:color="auto"/>
                    <w:right w:val="none" w:sz="0" w:space="0" w:color="auto"/>
                  </w:divBdr>
                </w:div>
                <w:div w:id="1238200432">
                  <w:marLeft w:val="0"/>
                  <w:marRight w:val="0"/>
                  <w:marTop w:val="0"/>
                  <w:marBottom w:val="0"/>
                  <w:divBdr>
                    <w:top w:val="none" w:sz="0" w:space="0" w:color="auto"/>
                    <w:left w:val="none" w:sz="0" w:space="0" w:color="auto"/>
                    <w:bottom w:val="none" w:sz="0" w:space="0" w:color="auto"/>
                    <w:right w:val="none" w:sz="0" w:space="0" w:color="auto"/>
                  </w:divBdr>
                </w:div>
                <w:div w:id="2067223365">
                  <w:marLeft w:val="0"/>
                  <w:marRight w:val="0"/>
                  <w:marTop w:val="0"/>
                  <w:marBottom w:val="0"/>
                  <w:divBdr>
                    <w:top w:val="none" w:sz="0" w:space="0" w:color="auto"/>
                    <w:left w:val="none" w:sz="0" w:space="0" w:color="auto"/>
                    <w:bottom w:val="none" w:sz="0" w:space="0" w:color="auto"/>
                    <w:right w:val="none" w:sz="0" w:space="0" w:color="auto"/>
                  </w:divBdr>
                </w:div>
                <w:div w:id="209996501">
                  <w:marLeft w:val="0"/>
                  <w:marRight w:val="0"/>
                  <w:marTop w:val="0"/>
                  <w:marBottom w:val="0"/>
                  <w:divBdr>
                    <w:top w:val="none" w:sz="0" w:space="0" w:color="auto"/>
                    <w:left w:val="none" w:sz="0" w:space="0" w:color="auto"/>
                    <w:bottom w:val="none" w:sz="0" w:space="0" w:color="auto"/>
                    <w:right w:val="none" w:sz="0" w:space="0" w:color="auto"/>
                  </w:divBdr>
                </w:div>
                <w:div w:id="619840236">
                  <w:marLeft w:val="0"/>
                  <w:marRight w:val="0"/>
                  <w:marTop w:val="0"/>
                  <w:marBottom w:val="0"/>
                  <w:divBdr>
                    <w:top w:val="none" w:sz="0" w:space="0" w:color="auto"/>
                    <w:left w:val="none" w:sz="0" w:space="0" w:color="auto"/>
                    <w:bottom w:val="none" w:sz="0" w:space="0" w:color="auto"/>
                    <w:right w:val="none" w:sz="0" w:space="0" w:color="auto"/>
                  </w:divBdr>
                </w:div>
                <w:div w:id="1592271875">
                  <w:marLeft w:val="0"/>
                  <w:marRight w:val="0"/>
                  <w:marTop w:val="0"/>
                  <w:marBottom w:val="0"/>
                  <w:divBdr>
                    <w:top w:val="none" w:sz="0" w:space="0" w:color="auto"/>
                    <w:left w:val="none" w:sz="0" w:space="0" w:color="auto"/>
                    <w:bottom w:val="none" w:sz="0" w:space="0" w:color="auto"/>
                    <w:right w:val="none" w:sz="0" w:space="0" w:color="auto"/>
                  </w:divBdr>
                </w:div>
                <w:div w:id="777716426">
                  <w:marLeft w:val="0"/>
                  <w:marRight w:val="0"/>
                  <w:marTop w:val="0"/>
                  <w:marBottom w:val="0"/>
                  <w:divBdr>
                    <w:top w:val="none" w:sz="0" w:space="0" w:color="auto"/>
                    <w:left w:val="none" w:sz="0" w:space="0" w:color="auto"/>
                    <w:bottom w:val="none" w:sz="0" w:space="0" w:color="auto"/>
                    <w:right w:val="none" w:sz="0" w:space="0" w:color="auto"/>
                  </w:divBdr>
                </w:div>
                <w:div w:id="2030059513">
                  <w:marLeft w:val="0"/>
                  <w:marRight w:val="0"/>
                  <w:marTop w:val="0"/>
                  <w:marBottom w:val="0"/>
                  <w:divBdr>
                    <w:top w:val="none" w:sz="0" w:space="0" w:color="auto"/>
                    <w:left w:val="none" w:sz="0" w:space="0" w:color="auto"/>
                    <w:bottom w:val="none" w:sz="0" w:space="0" w:color="auto"/>
                    <w:right w:val="none" w:sz="0" w:space="0" w:color="auto"/>
                  </w:divBdr>
                </w:div>
                <w:div w:id="2137750759">
                  <w:marLeft w:val="0"/>
                  <w:marRight w:val="0"/>
                  <w:marTop w:val="0"/>
                  <w:marBottom w:val="0"/>
                  <w:divBdr>
                    <w:top w:val="none" w:sz="0" w:space="0" w:color="auto"/>
                    <w:left w:val="none" w:sz="0" w:space="0" w:color="auto"/>
                    <w:bottom w:val="none" w:sz="0" w:space="0" w:color="auto"/>
                    <w:right w:val="none" w:sz="0" w:space="0" w:color="auto"/>
                  </w:divBdr>
                </w:div>
                <w:div w:id="13579535">
                  <w:marLeft w:val="0"/>
                  <w:marRight w:val="0"/>
                  <w:marTop w:val="0"/>
                  <w:marBottom w:val="0"/>
                  <w:divBdr>
                    <w:top w:val="none" w:sz="0" w:space="0" w:color="auto"/>
                    <w:left w:val="none" w:sz="0" w:space="0" w:color="auto"/>
                    <w:bottom w:val="none" w:sz="0" w:space="0" w:color="auto"/>
                    <w:right w:val="none" w:sz="0" w:space="0" w:color="auto"/>
                  </w:divBdr>
                </w:div>
                <w:div w:id="626736492">
                  <w:marLeft w:val="0"/>
                  <w:marRight w:val="0"/>
                  <w:marTop w:val="0"/>
                  <w:marBottom w:val="0"/>
                  <w:divBdr>
                    <w:top w:val="none" w:sz="0" w:space="0" w:color="auto"/>
                    <w:left w:val="none" w:sz="0" w:space="0" w:color="auto"/>
                    <w:bottom w:val="none" w:sz="0" w:space="0" w:color="auto"/>
                    <w:right w:val="none" w:sz="0" w:space="0" w:color="auto"/>
                  </w:divBdr>
                </w:div>
                <w:div w:id="1177504170">
                  <w:marLeft w:val="0"/>
                  <w:marRight w:val="0"/>
                  <w:marTop w:val="0"/>
                  <w:marBottom w:val="0"/>
                  <w:divBdr>
                    <w:top w:val="none" w:sz="0" w:space="0" w:color="auto"/>
                    <w:left w:val="none" w:sz="0" w:space="0" w:color="auto"/>
                    <w:bottom w:val="none" w:sz="0" w:space="0" w:color="auto"/>
                    <w:right w:val="none" w:sz="0" w:space="0" w:color="auto"/>
                  </w:divBdr>
                </w:div>
                <w:div w:id="374816070">
                  <w:marLeft w:val="0"/>
                  <w:marRight w:val="0"/>
                  <w:marTop w:val="0"/>
                  <w:marBottom w:val="0"/>
                  <w:divBdr>
                    <w:top w:val="none" w:sz="0" w:space="0" w:color="auto"/>
                    <w:left w:val="none" w:sz="0" w:space="0" w:color="auto"/>
                    <w:bottom w:val="none" w:sz="0" w:space="0" w:color="auto"/>
                    <w:right w:val="none" w:sz="0" w:space="0" w:color="auto"/>
                  </w:divBdr>
                </w:div>
                <w:div w:id="524179159">
                  <w:marLeft w:val="0"/>
                  <w:marRight w:val="0"/>
                  <w:marTop w:val="0"/>
                  <w:marBottom w:val="0"/>
                  <w:divBdr>
                    <w:top w:val="none" w:sz="0" w:space="0" w:color="auto"/>
                    <w:left w:val="none" w:sz="0" w:space="0" w:color="auto"/>
                    <w:bottom w:val="none" w:sz="0" w:space="0" w:color="auto"/>
                    <w:right w:val="none" w:sz="0" w:space="0" w:color="auto"/>
                  </w:divBdr>
                </w:div>
                <w:div w:id="1148860580">
                  <w:marLeft w:val="0"/>
                  <w:marRight w:val="0"/>
                  <w:marTop w:val="0"/>
                  <w:marBottom w:val="0"/>
                  <w:divBdr>
                    <w:top w:val="none" w:sz="0" w:space="0" w:color="auto"/>
                    <w:left w:val="none" w:sz="0" w:space="0" w:color="auto"/>
                    <w:bottom w:val="none" w:sz="0" w:space="0" w:color="auto"/>
                    <w:right w:val="none" w:sz="0" w:space="0" w:color="auto"/>
                  </w:divBdr>
                </w:div>
                <w:div w:id="1650943130">
                  <w:marLeft w:val="0"/>
                  <w:marRight w:val="0"/>
                  <w:marTop w:val="0"/>
                  <w:marBottom w:val="0"/>
                  <w:divBdr>
                    <w:top w:val="none" w:sz="0" w:space="0" w:color="auto"/>
                    <w:left w:val="none" w:sz="0" w:space="0" w:color="auto"/>
                    <w:bottom w:val="none" w:sz="0" w:space="0" w:color="auto"/>
                    <w:right w:val="none" w:sz="0" w:space="0" w:color="auto"/>
                  </w:divBdr>
                </w:div>
                <w:div w:id="824861776">
                  <w:marLeft w:val="0"/>
                  <w:marRight w:val="0"/>
                  <w:marTop w:val="0"/>
                  <w:marBottom w:val="0"/>
                  <w:divBdr>
                    <w:top w:val="none" w:sz="0" w:space="0" w:color="auto"/>
                    <w:left w:val="none" w:sz="0" w:space="0" w:color="auto"/>
                    <w:bottom w:val="none" w:sz="0" w:space="0" w:color="auto"/>
                    <w:right w:val="none" w:sz="0" w:space="0" w:color="auto"/>
                  </w:divBdr>
                </w:div>
                <w:div w:id="999577441">
                  <w:marLeft w:val="0"/>
                  <w:marRight w:val="0"/>
                  <w:marTop w:val="0"/>
                  <w:marBottom w:val="0"/>
                  <w:divBdr>
                    <w:top w:val="none" w:sz="0" w:space="0" w:color="auto"/>
                    <w:left w:val="none" w:sz="0" w:space="0" w:color="auto"/>
                    <w:bottom w:val="none" w:sz="0" w:space="0" w:color="auto"/>
                    <w:right w:val="none" w:sz="0" w:space="0" w:color="auto"/>
                  </w:divBdr>
                </w:div>
                <w:div w:id="1298955499">
                  <w:marLeft w:val="0"/>
                  <w:marRight w:val="0"/>
                  <w:marTop w:val="0"/>
                  <w:marBottom w:val="0"/>
                  <w:divBdr>
                    <w:top w:val="none" w:sz="0" w:space="0" w:color="auto"/>
                    <w:left w:val="none" w:sz="0" w:space="0" w:color="auto"/>
                    <w:bottom w:val="none" w:sz="0" w:space="0" w:color="auto"/>
                    <w:right w:val="none" w:sz="0" w:space="0" w:color="auto"/>
                  </w:divBdr>
                </w:div>
                <w:div w:id="516506275">
                  <w:marLeft w:val="0"/>
                  <w:marRight w:val="0"/>
                  <w:marTop w:val="0"/>
                  <w:marBottom w:val="0"/>
                  <w:divBdr>
                    <w:top w:val="none" w:sz="0" w:space="0" w:color="auto"/>
                    <w:left w:val="none" w:sz="0" w:space="0" w:color="auto"/>
                    <w:bottom w:val="none" w:sz="0" w:space="0" w:color="auto"/>
                    <w:right w:val="none" w:sz="0" w:space="0" w:color="auto"/>
                  </w:divBdr>
                </w:div>
                <w:div w:id="601573327">
                  <w:marLeft w:val="0"/>
                  <w:marRight w:val="0"/>
                  <w:marTop w:val="0"/>
                  <w:marBottom w:val="0"/>
                  <w:divBdr>
                    <w:top w:val="none" w:sz="0" w:space="0" w:color="auto"/>
                    <w:left w:val="none" w:sz="0" w:space="0" w:color="auto"/>
                    <w:bottom w:val="none" w:sz="0" w:space="0" w:color="auto"/>
                    <w:right w:val="none" w:sz="0" w:space="0" w:color="auto"/>
                  </w:divBdr>
                </w:div>
                <w:div w:id="2140225594">
                  <w:marLeft w:val="0"/>
                  <w:marRight w:val="0"/>
                  <w:marTop w:val="0"/>
                  <w:marBottom w:val="0"/>
                  <w:divBdr>
                    <w:top w:val="none" w:sz="0" w:space="0" w:color="auto"/>
                    <w:left w:val="none" w:sz="0" w:space="0" w:color="auto"/>
                    <w:bottom w:val="none" w:sz="0" w:space="0" w:color="auto"/>
                    <w:right w:val="none" w:sz="0" w:space="0" w:color="auto"/>
                  </w:divBdr>
                </w:div>
                <w:div w:id="408583294">
                  <w:marLeft w:val="0"/>
                  <w:marRight w:val="0"/>
                  <w:marTop w:val="0"/>
                  <w:marBottom w:val="0"/>
                  <w:divBdr>
                    <w:top w:val="none" w:sz="0" w:space="0" w:color="auto"/>
                    <w:left w:val="none" w:sz="0" w:space="0" w:color="auto"/>
                    <w:bottom w:val="none" w:sz="0" w:space="0" w:color="auto"/>
                    <w:right w:val="none" w:sz="0" w:space="0" w:color="auto"/>
                  </w:divBdr>
                </w:div>
                <w:div w:id="395980341">
                  <w:marLeft w:val="0"/>
                  <w:marRight w:val="0"/>
                  <w:marTop w:val="0"/>
                  <w:marBottom w:val="0"/>
                  <w:divBdr>
                    <w:top w:val="none" w:sz="0" w:space="0" w:color="auto"/>
                    <w:left w:val="none" w:sz="0" w:space="0" w:color="auto"/>
                    <w:bottom w:val="none" w:sz="0" w:space="0" w:color="auto"/>
                    <w:right w:val="none" w:sz="0" w:space="0" w:color="auto"/>
                  </w:divBdr>
                </w:div>
                <w:div w:id="1851140754">
                  <w:marLeft w:val="0"/>
                  <w:marRight w:val="0"/>
                  <w:marTop w:val="0"/>
                  <w:marBottom w:val="0"/>
                  <w:divBdr>
                    <w:top w:val="none" w:sz="0" w:space="0" w:color="auto"/>
                    <w:left w:val="none" w:sz="0" w:space="0" w:color="auto"/>
                    <w:bottom w:val="none" w:sz="0" w:space="0" w:color="auto"/>
                    <w:right w:val="none" w:sz="0" w:space="0" w:color="auto"/>
                  </w:divBdr>
                </w:div>
                <w:div w:id="356543523">
                  <w:marLeft w:val="0"/>
                  <w:marRight w:val="0"/>
                  <w:marTop w:val="0"/>
                  <w:marBottom w:val="0"/>
                  <w:divBdr>
                    <w:top w:val="none" w:sz="0" w:space="0" w:color="auto"/>
                    <w:left w:val="none" w:sz="0" w:space="0" w:color="auto"/>
                    <w:bottom w:val="none" w:sz="0" w:space="0" w:color="auto"/>
                    <w:right w:val="none" w:sz="0" w:space="0" w:color="auto"/>
                  </w:divBdr>
                </w:div>
                <w:div w:id="1475215856">
                  <w:marLeft w:val="0"/>
                  <w:marRight w:val="0"/>
                  <w:marTop w:val="0"/>
                  <w:marBottom w:val="0"/>
                  <w:divBdr>
                    <w:top w:val="none" w:sz="0" w:space="0" w:color="auto"/>
                    <w:left w:val="none" w:sz="0" w:space="0" w:color="auto"/>
                    <w:bottom w:val="none" w:sz="0" w:space="0" w:color="auto"/>
                    <w:right w:val="none" w:sz="0" w:space="0" w:color="auto"/>
                  </w:divBdr>
                </w:div>
                <w:div w:id="2130279516">
                  <w:marLeft w:val="0"/>
                  <w:marRight w:val="0"/>
                  <w:marTop w:val="0"/>
                  <w:marBottom w:val="0"/>
                  <w:divBdr>
                    <w:top w:val="none" w:sz="0" w:space="0" w:color="auto"/>
                    <w:left w:val="none" w:sz="0" w:space="0" w:color="auto"/>
                    <w:bottom w:val="none" w:sz="0" w:space="0" w:color="auto"/>
                    <w:right w:val="none" w:sz="0" w:space="0" w:color="auto"/>
                  </w:divBdr>
                </w:div>
                <w:div w:id="2032877164">
                  <w:marLeft w:val="0"/>
                  <w:marRight w:val="0"/>
                  <w:marTop w:val="0"/>
                  <w:marBottom w:val="0"/>
                  <w:divBdr>
                    <w:top w:val="none" w:sz="0" w:space="0" w:color="auto"/>
                    <w:left w:val="none" w:sz="0" w:space="0" w:color="auto"/>
                    <w:bottom w:val="none" w:sz="0" w:space="0" w:color="auto"/>
                    <w:right w:val="none" w:sz="0" w:space="0" w:color="auto"/>
                  </w:divBdr>
                </w:div>
                <w:div w:id="1545094431">
                  <w:marLeft w:val="0"/>
                  <w:marRight w:val="0"/>
                  <w:marTop w:val="0"/>
                  <w:marBottom w:val="0"/>
                  <w:divBdr>
                    <w:top w:val="none" w:sz="0" w:space="0" w:color="auto"/>
                    <w:left w:val="none" w:sz="0" w:space="0" w:color="auto"/>
                    <w:bottom w:val="none" w:sz="0" w:space="0" w:color="auto"/>
                    <w:right w:val="none" w:sz="0" w:space="0" w:color="auto"/>
                  </w:divBdr>
                </w:div>
                <w:div w:id="531113127">
                  <w:marLeft w:val="0"/>
                  <w:marRight w:val="0"/>
                  <w:marTop w:val="0"/>
                  <w:marBottom w:val="0"/>
                  <w:divBdr>
                    <w:top w:val="none" w:sz="0" w:space="0" w:color="auto"/>
                    <w:left w:val="none" w:sz="0" w:space="0" w:color="auto"/>
                    <w:bottom w:val="none" w:sz="0" w:space="0" w:color="auto"/>
                    <w:right w:val="none" w:sz="0" w:space="0" w:color="auto"/>
                  </w:divBdr>
                </w:div>
                <w:div w:id="861020550">
                  <w:marLeft w:val="0"/>
                  <w:marRight w:val="0"/>
                  <w:marTop w:val="0"/>
                  <w:marBottom w:val="0"/>
                  <w:divBdr>
                    <w:top w:val="none" w:sz="0" w:space="0" w:color="auto"/>
                    <w:left w:val="none" w:sz="0" w:space="0" w:color="auto"/>
                    <w:bottom w:val="none" w:sz="0" w:space="0" w:color="auto"/>
                    <w:right w:val="none" w:sz="0" w:space="0" w:color="auto"/>
                  </w:divBdr>
                </w:div>
                <w:div w:id="1602178830">
                  <w:marLeft w:val="0"/>
                  <w:marRight w:val="0"/>
                  <w:marTop w:val="0"/>
                  <w:marBottom w:val="0"/>
                  <w:divBdr>
                    <w:top w:val="none" w:sz="0" w:space="0" w:color="auto"/>
                    <w:left w:val="none" w:sz="0" w:space="0" w:color="auto"/>
                    <w:bottom w:val="none" w:sz="0" w:space="0" w:color="auto"/>
                    <w:right w:val="none" w:sz="0" w:space="0" w:color="auto"/>
                  </w:divBdr>
                </w:div>
                <w:div w:id="10879449">
                  <w:marLeft w:val="0"/>
                  <w:marRight w:val="0"/>
                  <w:marTop w:val="0"/>
                  <w:marBottom w:val="0"/>
                  <w:divBdr>
                    <w:top w:val="none" w:sz="0" w:space="0" w:color="auto"/>
                    <w:left w:val="none" w:sz="0" w:space="0" w:color="auto"/>
                    <w:bottom w:val="none" w:sz="0" w:space="0" w:color="auto"/>
                    <w:right w:val="none" w:sz="0" w:space="0" w:color="auto"/>
                  </w:divBdr>
                </w:div>
              </w:divsChild>
            </w:div>
            <w:div w:id="921643306">
              <w:marLeft w:val="0"/>
              <w:marRight w:val="0"/>
              <w:marTop w:val="0"/>
              <w:marBottom w:val="0"/>
              <w:divBdr>
                <w:top w:val="none" w:sz="0" w:space="0" w:color="auto"/>
                <w:left w:val="none" w:sz="0" w:space="0" w:color="auto"/>
                <w:bottom w:val="none" w:sz="0" w:space="0" w:color="auto"/>
                <w:right w:val="none" w:sz="0" w:space="0" w:color="auto"/>
              </w:divBdr>
              <w:divsChild>
                <w:div w:id="1930305630">
                  <w:marLeft w:val="0"/>
                  <w:marRight w:val="0"/>
                  <w:marTop w:val="0"/>
                  <w:marBottom w:val="0"/>
                  <w:divBdr>
                    <w:top w:val="none" w:sz="0" w:space="0" w:color="auto"/>
                    <w:left w:val="none" w:sz="0" w:space="0" w:color="auto"/>
                    <w:bottom w:val="none" w:sz="0" w:space="0" w:color="auto"/>
                    <w:right w:val="none" w:sz="0" w:space="0" w:color="auto"/>
                  </w:divBdr>
                </w:div>
                <w:div w:id="901065707">
                  <w:marLeft w:val="0"/>
                  <w:marRight w:val="0"/>
                  <w:marTop w:val="0"/>
                  <w:marBottom w:val="0"/>
                  <w:divBdr>
                    <w:top w:val="none" w:sz="0" w:space="0" w:color="auto"/>
                    <w:left w:val="none" w:sz="0" w:space="0" w:color="auto"/>
                    <w:bottom w:val="none" w:sz="0" w:space="0" w:color="auto"/>
                    <w:right w:val="none" w:sz="0" w:space="0" w:color="auto"/>
                  </w:divBdr>
                </w:div>
                <w:div w:id="1670281974">
                  <w:marLeft w:val="0"/>
                  <w:marRight w:val="0"/>
                  <w:marTop w:val="0"/>
                  <w:marBottom w:val="0"/>
                  <w:divBdr>
                    <w:top w:val="none" w:sz="0" w:space="0" w:color="auto"/>
                    <w:left w:val="none" w:sz="0" w:space="0" w:color="auto"/>
                    <w:bottom w:val="none" w:sz="0" w:space="0" w:color="auto"/>
                    <w:right w:val="none" w:sz="0" w:space="0" w:color="auto"/>
                  </w:divBdr>
                </w:div>
                <w:div w:id="1119883765">
                  <w:marLeft w:val="0"/>
                  <w:marRight w:val="0"/>
                  <w:marTop w:val="0"/>
                  <w:marBottom w:val="0"/>
                  <w:divBdr>
                    <w:top w:val="none" w:sz="0" w:space="0" w:color="auto"/>
                    <w:left w:val="none" w:sz="0" w:space="0" w:color="auto"/>
                    <w:bottom w:val="none" w:sz="0" w:space="0" w:color="auto"/>
                    <w:right w:val="none" w:sz="0" w:space="0" w:color="auto"/>
                  </w:divBdr>
                </w:div>
                <w:div w:id="1210068909">
                  <w:marLeft w:val="0"/>
                  <w:marRight w:val="0"/>
                  <w:marTop w:val="0"/>
                  <w:marBottom w:val="0"/>
                  <w:divBdr>
                    <w:top w:val="none" w:sz="0" w:space="0" w:color="auto"/>
                    <w:left w:val="none" w:sz="0" w:space="0" w:color="auto"/>
                    <w:bottom w:val="none" w:sz="0" w:space="0" w:color="auto"/>
                    <w:right w:val="none" w:sz="0" w:space="0" w:color="auto"/>
                  </w:divBdr>
                </w:div>
                <w:div w:id="1603293647">
                  <w:marLeft w:val="0"/>
                  <w:marRight w:val="0"/>
                  <w:marTop w:val="0"/>
                  <w:marBottom w:val="0"/>
                  <w:divBdr>
                    <w:top w:val="none" w:sz="0" w:space="0" w:color="auto"/>
                    <w:left w:val="none" w:sz="0" w:space="0" w:color="auto"/>
                    <w:bottom w:val="none" w:sz="0" w:space="0" w:color="auto"/>
                    <w:right w:val="none" w:sz="0" w:space="0" w:color="auto"/>
                  </w:divBdr>
                </w:div>
                <w:div w:id="105858730">
                  <w:marLeft w:val="0"/>
                  <w:marRight w:val="0"/>
                  <w:marTop w:val="0"/>
                  <w:marBottom w:val="0"/>
                  <w:divBdr>
                    <w:top w:val="none" w:sz="0" w:space="0" w:color="auto"/>
                    <w:left w:val="none" w:sz="0" w:space="0" w:color="auto"/>
                    <w:bottom w:val="none" w:sz="0" w:space="0" w:color="auto"/>
                    <w:right w:val="none" w:sz="0" w:space="0" w:color="auto"/>
                  </w:divBdr>
                </w:div>
                <w:div w:id="125437977">
                  <w:marLeft w:val="0"/>
                  <w:marRight w:val="0"/>
                  <w:marTop w:val="0"/>
                  <w:marBottom w:val="0"/>
                  <w:divBdr>
                    <w:top w:val="none" w:sz="0" w:space="0" w:color="auto"/>
                    <w:left w:val="none" w:sz="0" w:space="0" w:color="auto"/>
                    <w:bottom w:val="none" w:sz="0" w:space="0" w:color="auto"/>
                    <w:right w:val="none" w:sz="0" w:space="0" w:color="auto"/>
                  </w:divBdr>
                </w:div>
                <w:div w:id="102264705">
                  <w:marLeft w:val="0"/>
                  <w:marRight w:val="0"/>
                  <w:marTop w:val="0"/>
                  <w:marBottom w:val="0"/>
                  <w:divBdr>
                    <w:top w:val="none" w:sz="0" w:space="0" w:color="auto"/>
                    <w:left w:val="none" w:sz="0" w:space="0" w:color="auto"/>
                    <w:bottom w:val="none" w:sz="0" w:space="0" w:color="auto"/>
                    <w:right w:val="none" w:sz="0" w:space="0" w:color="auto"/>
                  </w:divBdr>
                </w:div>
                <w:div w:id="1482696658">
                  <w:marLeft w:val="0"/>
                  <w:marRight w:val="0"/>
                  <w:marTop w:val="0"/>
                  <w:marBottom w:val="0"/>
                  <w:divBdr>
                    <w:top w:val="none" w:sz="0" w:space="0" w:color="auto"/>
                    <w:left w:val="none" w:sz="0" w:space="0" w:color="auto"/>
                    <w:bottom w:val="none" w:sz="0" w:space="0" w:color="auto"/>
                    <w:right w:val="none" w:sz="0" w:space="0" w:color="auto"/>
                  </w:divBdr>
                </w:div>
                <w:div w:id="1245605368">
                  <w:marLeft w:val="0"/>
                  <w:marRight w:val="0"/>
                  <w:marTop w:val="0"/>
                  <w:marBottom w:val="0"/>
                  <w:divBdr>
                    <w:top w:val="none" w:sz="0" w:space="0" w:color="auto"/>
                    <w:left w:val="none" w:sz="0" w:space="0" w:color="auto"/>
                    <w:bottom w:val="none" w:sz="0" w:space="0" w:color="auto"/>
                    <w:right w:val="none" w:sz="0" w:space="0" w:color="auto"/>
                  </w:divBdr>
                </w:div>
                <w:div w:id="1982147334">
                  <w:marLeft w:val="0"/>
                  <w:marRight w:val="0"/>
                  <w:marTop w:val="0"/>
                  <w:marBottom w:val="0"/>
                  <w:divBdr>
                    <w:top w:val="none" w:sz="0" w:space="0" w:color="auto"/>
                    <w:left w:val="none" w:sz="0" w:space="0" w:color="auto"/>
                    <w:bottom w:val="none" w:sz="0" w:space="0" w:color="auto"/>
                    <w:right w:val="none" w:sz="0" w:space="0" w:color="auto"/>
                  </w:divBdr>
                </w:div>
                <w:div w:id="180708620">
                  <w:marLeft w:val="0"/>
                  <w:marRight w:val="0"/>
                  <w:marTop w:val="0"/>
                  <w:marBottom w:val="0"/>
                  <w:divBdr>
                    <w:top w:val="none" w:sz="0" w:space="0" w:color="auto"/>
                    <w:left w:val="none" w:sz="0" w:space="0" w:color="auto"/>
                    <w:bottom w:val="none" w:sz="0" w:space="0" w:color="auto"/>
                    <w:right w:val="none" w:sz="0" w:space="0" w:color="auto"/>
                  </w:divBdr>
                </w:div>
                <w:div w:id="343752667">
                  <w:marLeft w:val="0"/>
                  <w:marRight w:val="0"/>
                  <w:marTop w:val="0"/>
                  <w:marBottom w:val="0"/>
                  <w:divBdr>
                    <w:top w:val="none" w:sz="0" w:space="0" w:color="auto"/>
                    <w:left w:val="none" w:sz="0" w:space="0" w:color="auto"/>
                    <w:bottom w:val="none" w:sz="0" w:space="0" w:color="auto"/>
                    <w:right w:val="none" w:sz="0" w:space="0" w:color="auto"/>
                  </w:divBdr>
                </w:div>
                <w:div w:id="1726566393">
                  <w:marLeft w:val="0"/>
                  <w:marRight w:val="0"/>
                  <w:marTop w:val="0"/>
                  <w:marBottom w:val="0"/>
                  <w:divBdr>
                    <w:top w:val="none" w:sz="0" w:space="0" w:color="auto"/>
                    <w:left w:val="none" w:sz="0" w:space="0" w:color="auto"/>
                    <w:bottom w:val="none" w:sz="0" w:space="0" w:color="auto"/>
                    <w:right w:val="none" w:sz="0" w:space="0" w:color="auto"/>
                  </w:divBdr>
                </w:div>
                <w:div w:id="1223322779">
                  <w:marLeft w:val="0"/>
                  <w:marRight w:val="0"/>
                  <w:marTop w:val="0"/>
                  <w:marBottom w:val="0"/>
                  <w:divBdr>
                    <w:top w:val="none" w:sz="0" w:space="0" w:color="auto"/>
                    <w:left w:val="none" w:sz="0" w:space="0" w:color="auto"/>
                    <w:bottom w:val="none" w:sz="0" w:space="0" w:color="auto"/>
                    <w:right w:val="none" w:sz="0" w:space="0" w:color="auto"/>
                  </w:divBdr>
                </w:div>
                <w:div w:id="384716594">
                  <w:marLeft w:val="0"/>
                  <w:marRight w:val="0"/>
                  <w:marTop w:val="0"/>
                  <w:marBottom w:val="0"/>
                  <w:divBdr>
                    <w:top w:val="none" w:sz="0" w:space="0" w:color="auto"/>
                    <w:left w:val="none" w:sz="0" w:space="0" w:color="auto"/>
                    <w:bottom w:val="none" w:sz="0" w:space="0" w:color="auto"/>
                    <w:right w:val="none" w:sz="0" w:space="0" w:color="auto"/>
                  </w:divBdr>
                </w:div>
                <w:div w:id="1368140251">
                  <w:marLeft w:val="0"/>
                  <w:marRight w:val="0"/>
                  <w:marTop w:val="0"/>
                  <w:marBottom w:val="0"/>
                  <w:divBdr>
                    <w:top w:val="none" w:sz="0" w:space="0" w:color="auto"/>
                    <w:left w:val="none" w:sz="0" w:space="0" w:color="auto"/>
                    <w:bottom w:val="none" w:sz="0" w:space="0" w:color="auto"/>
                    <w:right w:val="none" w:sz="0" w:space="0" w:color="auto"/>
                  </w:divBdr>
                </w:div>
                <w:div w:id="823661464">
                  <w:marLeft w:val="0"/>
                  <w:marRight w:val="0"/>
                  <w:marTop w:val="0"/>
                  <w:marBottom w:val="0"/>
                  <w:divBdr>
                    <w:top w:val="none" w:sz="0" w:space="0" w:color="auto"/>
                    <w:left w:val="none" w:sz="0" w:space="0" w:color="auto"/>
                    <w:bottom w:val="none" w:sz="0" w:space="0" w:color="auto"/>
                    <w:right w:val="none" w:sz="0" w:space="0" w:color="auto"/>
                  </w:divBdr>
                </w:div>
                <w:div w:id="691760991">
                  <w:marLeft w:val="0"/>
                  <w:marRight w:val="0"/>
                  <w:marTop w:val="0"/>
                  <w:marBottom w:val="0"/>
                  <w:divBdr>
                    <w:top w:val="none" w:sz="0" w:space="0" w:color="auto"/>
                    <w:left w:val="none" w:sz="0" w:space="0" w:color="auto"/>
                    <w:bottom w:val="none" w:sz="0" w:space="0" w:color="auto"/>
                    <w:right w:val="none" w:sz="0" w:space="0" w:color="auto"/>
                  </w:divBdr>
                </w:div>
                <w:div w:id="632637123">
                  <w:marLeft w:val="0"/>
                  <w:marRight w:val="0"/>
                  <w:marTop w:val="0"/>
                  <w:marBottom w:val="0"/>
                  <w:divBdr>
                    <w:top w:val="none" w:sz="0" w:space="0" w:color="auto"/>
                    <w:left w:val="none" w:sz="0" w:space="0" w:color="auto"/>
                    <w:bottom w:val="none" w:sz="0" w:space="0" w:color="auto"/>
                    <w:right w:val="none" w:sz="0" w:space="0" w:color="auto"/>
                  </w:divBdr>
                </w:div>
                <w:div w:id="1024096540">
                  <w:marLeft w:val="0"/>
                  <w:marRight w:val="0"/>
                  <w:marTop w:val="0"/>
                  <w:marBottom w:val="0"/>
                  <w:divBdr>
                    <w:top w:val="none" w:sz="0" w:space="0" w:color="auto"/>
                    <w:left w:val="none" w:sz="0" w:space="0" w:color="auto"/>
                    <w:bottom w:val="none" w:sz="0" w:space="0" w:color="auto"/>
                    <w:right w:val="none" w:sz="0" w:space="0" w:color="auto"/>
                  </w:divBdr>
                </w:div>
                <w:div w:id="1018388556">
                  <w:marLeft w:val="0"/>
                  <w:marRight w:val="0"/>
                  <w:marTop w:val="0"/>
                  <w:marBottom w:val="0"/>
                  <w:divBdr>
                    <w:top w:val="none" w:sz="0" w:space="0" w:color="auto"/>
                    <w:left w:val="none" w:sz="0" w:space="0" w:color="auto"/>
                    <w:bottom w:val="none" w:sz="0" w:space="0" w:color="auto"/>
                    <w:right w:val="none" w:sz="0" w:space="0" w:color="auto"/>
                  </w:divBdr>
                </w:div>
                <w:div w:id="1937053018">
                  <w:marLeft w:val="0"/>
                  <w:marRight w:val="0"/>
                  <w:marTop w:val="0"/>
                  <w:marBottom w:val="0"/>
                  <w:divBdr>
                    <w:top w:val="none" w:sz="0" w:space="0" w:color="auto"/>
                    <w:left w:val="none" w:sz="0" w:space="0" w:color="auto"/>
                    <w:bottom w:val="none" w:sz="0" w:space="0" w:color="auto"/>
                    <w:right w:val="none" w:sz="0" w:space="0" w:color="auto"/>
                  </w:divBdr>
                </w:div>
                <w:div w:id="1495871916">
                  <w:marLeft w:val="0"/>
                  <w:marRight w:val="0"/>
                  <w:marTop w:val="0"/>
                  <w:marBottom w:val="0"/>
                  <w:divBdr>
                    <w:top w:val="none" w:sz="0" w:space="0" w:color="auto"/>
                    <w:left w:val="none" w:sz="0" w:space="0" w:color="auto"/>
                    <w:bottom w:val="none" w:sz="0" w:space="0" w:color="auto"/>
                    <w:right w:val="none" w:sz="0" w:space="0" w:color="auto"/>
                  </w:divBdr>
                </w:div>
                <w:div w:id="1871338786">
                  <w:marLeft w:val="0"/>
                  <w:marRight w:val="0"/>
                  <w:marTop w:val="0"/>
                  <w:marBottom w:val="0"/>
                  <w:divBdr>
                    <w:top w:val="none" w:sz="0" w:space="0" w:color="auto"/>
                    <w:left w:val="none" w:sz="0" w:space="0" w:color="auto"/>
                    <w:bottom w:val="none" w:sz="0" w:space="0" w:color="auto"/>
                    <w:right w:val="none" w:sz="0" w:space="0" w:color="auto"/>
                  </w:divBdr>
                </w:div>
                <w:div w:id="2051344057">
                  <w:marLeft w:val="0"/>
                  <w:marRight w:val="0"/>
                  <w:marTop w:val="0"/>
                  <w:marBottom w:val="0"/>
                  <w:divBdr>
                    <w:top w:val="none" w:sz="0" w:space="0" w:color="auto"/>
                    <w:left w:val="none" w:sz="0" w:space="0" w:color="auto"/>
                    <w:bottom w:val="none" w:sz="0" w:space="0" w:color="auto"/>
                    <w:right w:val="none" w:sz="0" w:space="0" w:color="auto"/>
                  </w:divBdr>
                </w:div>
                <w:div w:id="1302999385">
                  <w:marLeft w:val="0"/>
                  <w:marRight w:val="0"/>
                  <w:marTop w:val="0"/>
                  <w:marBottom w:val="0"/>
                  <w:divBdr>
                    <w:top w:val="none" w:sz="0" w:space="0" w:color="auto"/>
                    <w:left w:val="none" w:sz="0" w:space="0" w:color="auto"/>
                    <w:bottom w:val="none" w:sz="0" w:space="0" w:color="auto"/>
                    <w:right w:val="none" w:sz="0" w:space="0" w:color="auto"/>
                  </w:divBdr>
                </w:div>
                <w:div w:id="2140148995">
                  <w:marLeft w:val="0"/>
                  <w:marRight w:val="0"/>
                  <w:marTop w:val="0"/>
                  <w:marBottom w:val="0"/>
                  <w:divBdr>
                    <w:top w:val="none" w:sz="0" w:space="0" w:color="auto"/>
                    <w:left w:val="none" w:sz="0" w:space="0" w:color="auto"/>
                    <w:bottom w:val="none" w:sz="0" w:space="0" w:color="auto"/>
                    <w:right w:val="none" w:sz="0" w:space="0" w:color="auto"/>
                  </w:divBdr>
                </w:div>
                <w:div w:id="635764894">
                  <w:marLeft w:val="0"/>
                  <w:marRight w:val="0"/>
                  <w:marTop w:val="0"/>
                  <w:marBottom w:val="0"/>
                  <w:divBdr>
                    <w:top w:val="none" w:sz="0" w:space="0" w:color="auto"/>
                    <w:left w:val="none" w:sz="0" w:space="0" w:color="auto"/>
                    <w:bottom w:val="none" w:sz="0" w:space="0" w:color="auto"/>
                    <w:right w:val="none" w:sz="0" w:space="0" w:color="auto"/>
                  </w:divBdr>
                </w:div>
                <w:div w:id="1930386701">
                  <w:marLeft w:val="0"/>
                  <w:marRight w:val="0"/>
                  <w:marTop w:val="0"/>
                  <w:marBottom w:val="0"/>
                  <w:divBdr>
                    <w:top w:val="none" w:sz="0" w:space="0" w:color="auto"/>
                    <w:left w:val="none" w:sz="0" w:space="0" w:color="auto"/>
                    <w:bottom w:val="none" w:sz="0" w:space="0" w:color="auto"/>
                    <w:right w:val="none" w:sz="0" w:space="0" w:color="auto"/>
                  </w:divBdr>
                </w:div>
                <w:div w:id="289870638">
                  <w:marLeft w:val="0"/>
                  <w:marRight w:val="0"/>
                  <w:marTop w:val="0"/>
                  <w:marBottom w:val="0"/>
                  <w:divBdr>
                    <w:top w:val="none" w:sz="0" w:space="0" w:color="auto"/>
                    <w:left w:val="none" w:sz="0" w:space="0" w:color="auto"/>
                    <w:bottom w:val="none" w:sz="0" w:space="0" w:color="auto"/>
                    <w:right w:val="none" w:sz="0" w:space="0" w:color="auto"/>
                  </w:divBdr>
                </w:div>
                <w:div w:id="750663437">
                  <w:marLeft w:val="0"/>
                  <w:marRight w:val="0"/>
                  <w:marTop w:val="0"/>
                  <w:marBottom w:val="0"/>
                  <w:divBdr>
                    <w:top w:val="none" w:sz="0" w:space="0" w:color="auto"/>
                    <w:left w:val="none" w:sz="0" w:space="0" w:color="auto"/>
                    <w:bottom w:val="none" w:sz="0" w:space="0" w:color="auto"/>
                    <w:right w:val="none" w:sz="0" w:space="0" w:color="auto"/>
                  </w:divBdr>
                </w:div>
                <w:div w:id="254017984">
                  <w:marLeft w:val="0"/>
                  <w:marRight w:val="0"/>
                  <w:marTop w:val="0"/>
                  <w:marBottom w:val="0"/>
                  <w:divBdr>
                    <w:top w:val="none" w:sz="0" w:space="0" w:color="auto"/>
                    <w:left w:val="none" w:sz="0" w:space="0" w:color="auto"/>
                    <w:bottom w:val="none" w:sz="0" w:space="0" w:color="auto"/>
                    <w:right w:val="none" w:sz="0" w:space="0" w:color="auto"/>
                  </w:divBdr>
                </w:div>
                <w:div w:id="821698991">
                  <w:marLeft w:val="0"/>
                  <w:marRight w:val="0"/>
                  <w:marTop w:val="0"/>
                  <w:marBottom w:val="0"/>
                  <w:divBdr>
                    <w:top w:val="none" w:sz="0" w:space="0" w:color="auto"/>
                    <w:left w:val="none" w:sz="0" w:space="0" w:color="auto"/>
                    <w:bottom w:val="none" w:sz="0" w:space="0" w:color="auto"/>
                    <w:right w:val="none" w:sz="0" w:space="0" w:color="auto"/>
                  </w:divBdr>
                </w:div>
                <w:div w:id="1052005120">
                  <w:marLeft w:val="0"/>
                  <w:marRight w:val="0"/>
                  <w:marTop w:val="0"/>
                  <w:marBottom w:val="0"/>
                  <w:divBdr>
                    <w:top w:val="none" w:sz="0" w:space="0" w:color="auto"/>
                    <w:left w:val="none" w:sz="0" w:space="0" w:color="auto"/>
                    <w:bottom w:val="none" w:sz="0" w:space="0" w:color="auto"/>
                    <w:right w:val="none" w:sz="0" w:space="0" w:color="auto"/>
                  </w:divBdr>
                </w:div>
                <w:div w:id="1370952039">
                  <w:marLeft w:val="0"/>
                  <w:marRight w:val="0"/>
                  <w:marTop w:val="0"/>
                  <w:marBottom w:val="0"/>
                  <w:divBdr>
                    <w:top w:val="none" w:sz="0" w:space="0" w:color="auto"/>
                    <w:left w:val="none" w:sz="0" w:space="0" w:color="auto"/>
                    <w:bottom w:val="none" w:sz="0" w:space="0" w:color="auto"/>
                    <w:right w:val="none" w:sz="0" w:space="0" w:color="auto"/>
                  </w:divBdr>
                </w:div>
                <w:div w:id="1915165087">
                  <w:marLeft w:val="0"/>
                  <w:marRight w:val="0"/>
                  <w:marTop w:val="0"/>
                  <w:marBottom w:val="0"/>
                  <w:divBdr>
                    <w:top w:val="none" w:sz="0" w:space="0" w:color="auto"/>
                    <w:left w:val="none" w:sz="0" w:space="0" w:color="auto"/>
                    <w:bottom w:val="none" w:sz="0" w:space="0" w:color="auto"/>
                    <w:right w:val="none" w:sz="0" w:space="0" w:color="auto"/>
                  </w:divBdr>
                </w:div>
                <w:div w:id="710112891">
                  <w:marLeft w:val="0"/>
                  <w:marRight w:val="0"/>
                  <w:marTop w:val="0"/>
                  <w:marBottom w:val="0"/>
                  <w:divBdr>
                    <w:top w:val="none" w:sz="0" w:space="0" w:color="auto"/>
                    <w:left w:val="none" w:sz="0" w:space="0" w:color="auto"/>
                    <w:bottom w:val="none" w:sz="0" w:space="0" w:color="auto"/>
                    <w:right w:val="none" w:sz="0" w:space="0" w:color="auto"/>
                  </w:divBdr>
                </w:div>
                <w:div w:id="391126334">
                  <w:marLeft w:val="0"/>
                  <w:marRight w:val="0"/>
                  <w:marTop w:val="0"/>
                  <w:marBottom w:val="0"/>
                  <w:divBdr>
                    <w:top w:val="none" w:sz="0" w:space="0" w:color="auto"/>
                    <w:left w:val="none" w:sz="0" w:space="0" w:color="auto"/>
                    <w:bottom w:val="none" w:sz="0" w:space="0" w:color="auto"/>
                    <w:right w:val="none" w:sz="0" w:space="0" w:color="auto"/>
                  </w:divBdr>
                </w:div>
                <w:div w:id="1410618419">
                  <w:marLeft w:val="0"/>
                  <w:marRight w:val="0"/>
                  <w:marTop w:val="0"/>
                  <w:marBottom w:val="0"/>
                  <w:divBdr>
                    <w:top w:val="none" w:sz="0" w:space="0" w:color="auto"/>
                    <w:left w:val="none" w:sz="0" w:space="0" w:color="auto"/>
                    <w:bottom w:val="none" w:sz="0" w:space="0" w:color="auto"/>
                    <w:right w:val="none" w:sz="0" w:space="0" w:color="auto"/>
                  </w:divBdr>
                </w:div>
                <w:div w:id="225918637">
                  <w:marLeft w:val="0"/>
                  <w:marRight w:val="0"/>
                  <w:marTop w:val="0"/>
                  <w:marBottom w:val="0"/>
                  <w:divBdr>
                    <w:top w:val="none" w:sz="0" w:space="0" w:color="auto"/>
                    <w:left w:val="none" w:sz="0" w:space="0" w:color="auto"/>
                    <w:bottom w:val="none" w:sz="0" w:space="0" w:color="auto"/>
                    <w:right w:val="none" w:sz="0" w:space="0" w:color="auto"/>
                  </w:divBdr>
                </w:div>
                <w:div w:id="1248462399">
                  <w:marLeft w:val="0"/>
                  <w:marRight w:val="0"/>
                  <w:marTop w:val="0"/>
                  <w:marBottom w:val="0"/>
                  <w:divBdr>
                    <w:top w:val="none" w:sz="0" w:space="0" w:color="auto"/>
                    <w:left w:val="none" w:sz="0" w:space="0" w:color="auto"/>
                    <w:bottom w:val="none" w:sz="0" w:space="0" w:color="auto"/>
                    <w:right w:val="none" w:sz="0" w:space="0" w:color="auto"/>
                  </w:divBdr>
                </w:div>
                <w:div w:id="1627539490">
                  <w:marLeft w:val="0"/>
                  <w:marRight w:val="0"/>
                  <w:marTop w:val="0"/>
                  <w:marBottom w:val="0"/>
                  <w:divBdr>
                    <w:top w:val="none" w:sz="0" w:space="0" w:color="auto"/>
                    <w:left w:val="none" w:sz="0" w:space="0" w:color="auto"/>
                    <w:bottom w:val="none" w:sz="0" w:space="0" w:color="auto"/>
                    <w:right w:val="none" w:sz="0" w:space="0" w:color="auto"/>
                  </w:divBdr>
                </w:div>
                <w:div w:id="371657016">
                  <w:marLeft w:val="0"/>
                  <w:marRight w:val="0"/>
                  <w:marTop w:val="0"/>
                  <w:marBottom w:val="0"/>
                  <w:divBdr>
                    <w:top w:val="none" w:sz="0" w:space="0" w:color="auto"/>
                    <w:left w:val="none" w:sz="0" w:space="0" w:color="auto"/>
                    <w:bottom w:val="none" w:sz="0" w:space="0" w:color="auto"/>
                    <w:right w:val="none" w:sz="0" w:space="0" w:color="auto"/>
                  </w:divBdr>
                </w:div>
                <w:div w:id="638918522">
                  <w:marLeft w:val="0"/>
                  <w:marRight w:val="0"/>
                  <w:marTop w:val="0"/>
                  <w:marBottom w:val="0"/>
                  <w:divBdr>
                    <w:top w:val="none" w:sz="0" w:space="0" w:color="auto"/>
                    <w:left w:val="none" w:sz="0" w:space="0" w:color="auto"/>
                    <w:bottom w:val="none" w:sz="0" w:space="0" w:color="auto"/>
                    <w:right w:val="none" w:sz="0" w:space="0" w:color="auto"/>
                  </w:divBdr>
                </w:div>
                <w:div w:id="1909025731">
                  <w:marLeft w:val="0"/>
                  <w:marRight w:val="0"/>
                  <w:marTop w:val="0"/>
                  <w:marBottom w:val="0"/>
                  <w:divBdr>
                    <w:top w:val="none" w:sz="0" w:space="0" w:color="auto"/>
                    <w:left w:val="none" w:sz="0" w:space="0" w:color="auto"/>
                    <w:bottom w:val="none" w:sz="0" w:space="0" w:color="auto"/>
                    <w:right w:val="none" w:sz="0" w:space="0" w:color="auto"/>
                  </w:divBdr>
                </w:div>
                <w:div w:id="420565976">
                  <w:marLeft w:val="0"/>
                  <w:marRight w:val="0"/>
                  <w:marTop w:val="0"/>
                  <w:marBottom w:val="0"/>
                  <w:divBdr>
                    <w:top w:val="none" w:sz="0" w:space="0" w:color="auto"/>
                    <w:left w:val="none" w:sz="0" w:space="0" w:color="auto"/>
                    <w:bottom w:val="none" w:sz="0" w:space="0" w:color="auto"/>
                    <w:right w:val="none" w:sz="0" w:space="0" w:color="auto"/>
                  </w:divBdr>
                </w:div>
                <w:div w:id="1327510487">
                  <w:marLeft w:val="0"/>
                  <w:marRight w:val="0"/>
                  <w:marTop w:val="0"/>
                  <w:marBottom w:val="0"/>
                  <w:divBdr>
                    <w:top w:val="none" w:sz="0" w:space="0" w:color="auto"/>
                    <w:left w:val="none" w:sz="0" w:space="0" w:color="auto"/>
                    <w:bottom w:val="none" w:sz="0" w:space="0" w:color="auto"/>
                    <w:right w:val="none" w:sz="0" w:space="0" w:color="auto"/>
                  </w:divBdr>
                </w:div>
                <w:div w:id="1591621489">
                  <w:marLeft w:val="0"/>
                  <w:marRight w:val="0"/>
                  <w:marTop w:val="0"/>
                  <w:marBottom w:val="0"/>
                  <w:divBdr>
                    <w:top w:val="none" w:sz="0" w:space="0" w:color="auto"/>
                    <w:left w:val="none" w:sz="0" w:space="0" w:color="auto"/>
                    <w:bottom w:val="none" w:sz="0" w:space="0" w:color="auto"/>
                    <w:right w:val="none" w:sz="0" w:space="0" w:color="auto"/>
                  </w:divBdr>
                </w:div>
                <w:div w:id="1307975746">
                  <w:marLeft w:val="0"/>
                  <w:marRight w:val="0"/>
                  <w:marTop w:val="0"/>
                  <w:marBottom w:val="0"/>
                  <w:divBdr>
                    <w:top w:val="none" w:sz="0" w:space="0" w:color="auto"/>
                    <w:left w:val="none" w:sz="0" w:space="0" w:color="auto"/>
                    <w:bottom w:val="none" w:sz="0" w:space="0" w:color="auto"/>
                    <w:right w:val="none" w:sz="0" w:space="0" w:color="auto"/>
                  </w:divBdr>
                </w:div>
                <w:div w:id="2122526750">
                  <w:marLeft w:val="0"/>
                  <w:marRight w:val="0"/>
                  <w:marTop w:val="0"/>
                  <w:marBottom w:val="0"/>
                  <w:divBdr>
                    <w:top w:val="none" w:sz="0" w:space="0" w:color="auto"/>
                    <w:left w:val="none" w:sz="0" w:space="0" w:color="auto"/>
                    <w:bottom w:val="none" w:sz="0" w:space="0" w:color="auto"/>
                    <w:right w:val="none" w:sz="0" w:space="0" w:color="auto"/>
                  </w:divBdr>
                </w:div>
                <w:div w:id="904341439">
                  <w:marLeft w:val="0"/>
                  <w:marRight w:val="0"/>
                  <w:marTop w:val="0"/>
                  <w:marBottom w:val="0"/>
                  <w:divBdr>
                    <w:top w:val="none" w:sz="0" w:space="0" w:color="auto"/>
                    <w:left w:val="none" w:sz="0" w:space="0" w:color="auto"/>
                    <w:bottom w:val="none" w:sz="0" w:space="0" w:color="auto"/>
                    <w:right w:val="none" w:sz="0" w:space="0" w:color="auto"/>
                  </w:divBdr>
                </w:div>
                <w:div w:id="1063064372">
                  <w:marLeft w:val="0"/>
                  <w:marRight w:val="0"/>
                  <w:marTop w:val="0"/>
                  <w:marBottom w:val="0"/>
                  <w:divBdr>
                    <w:top w:val="none" w:sz="0" w:space="0" w:color="auto"/>
                    <w:left w:val="none" w:sz="0" w:space="0" w:color="auto"/>
                    <w:bottom w:val="none" w:sz="0" w:space="0" w:color="auto"/>
                    <w:right w:val="none" w:sz="0" w:space="0" w:color="auto"/>
                  </w:divBdr>
                </w:div>
                <w:div w:id="1634360116">
                  <w:marLeft w:val="0"/>
                  <w:marRight w:val="0"/>
                  <w:marTop w:val="0"/>
                  <w:marBottom w:val="0"/>
                  <w:divBdr>
                    <w:top w:val="none" w:sz="0" w:space="0" w:color="auto"/>
                    <w:left w:val="none" w:sz="0" w:space="0" w:color="auto"/>
                    <w:bottom w:val="none" w:sz="0" w:space="0" w:color="auto"/>
                    <w:right w:val="none" w:sz="0" w:space="0" w:color="auto"/>
                  </w:divBdr>
                </w:div>
                <w:div w:id="406880115">
                  <w:marLeft w:val="0"/>
                  <w:marRight w:val="0"/>
                  <w:marTop w:val="0"/>
                  <w:marBottom w:val="0"/>
                  <w:divBdr>
                    <w:top w:val="none" w:sz="0" w:space="0" w:color="auto"/>
                    <w:left w:val="none" w:sz="0" w:space="0" w:color="auto"/>
                    <w:bottom w:val="none" w:sz="0" w:space="0" w:color="auto"/>
                    <w:right w:val="none" w:sz="0" w:space="0" w:color="auto"/>
                  </w:divBdr>
                </w:div>
                <w:div w:id="1784037522">
                  <w:marLeft w:val="0"/>
                  <w:marRight w:val="0"/>
                  <w:marTop w:val="0"/>
                  <w:marBottom w:val="0"/>
                  <w:divBdr>
                    <w:top w:val="none" w:sz="0" w:space="0" w:color="auto"/>
                    <w:left w:val="none" w:sz="0" w:space="0" w:color="auto"/>
                    <w:bottom w:val="none" w:sz="0" w:space="0" w:color="auto"/>
                    <w:right w:val="none" w:sz="0" w:space="0" w:color="auto"/>
                  </w:divBdr>
                </w:div>
                <w:div w:id="966088117">
                  <w:marLeft w:val="0"/>
                  <w:marRight w:val="0"/>
                  <w:marTop w:val="0"/>
                  <w:marBottom w:val="0"/>
                  <w:divBdr>
                    <w:top w:val="none" w:sz="0" w:space="0" w:color="auto"/>
                    <w:left w:val="none" w:sz="0" w:space="0" w:color="auto"/>
                    <w:bottom w:val="none" w:sz="0" w:space="0" w:color="auto"/>
                    <w:right w:val="none" w:sz="0" w:space="0" w:color="auto"/>
                  </w:divBdr>
                </w:div>
                <w:div w:id="996878301">
                  <w:marLeft w:val="0"/>
                  <w:marRight w:val="0"/>
                  <w:marTop w:val="0"/>
                  <w:marBottom w:val="0"/>
                  <w:divBdr>
                    <w:top w:val="none" w:sz="0" w:space="0" w:color="auto"/>
                    <w:left w:val="none" w:sz="0" w:space="0" w:color="auto"/>
                    <w:bottom w:val="none" w:sz="0" w:space="0" w:color="auto"/>
                    <w:right w:val="none" w:sz="0" w:space="0" w:color="auto"/>
                  </w:divBdr>
                </w:div>
                <w:div w:id="1441143184">
                  <w:marLeft w:val="0"/>
                  <w:marRight w:val="0"/>
                  <w:marTop w:val="0"/>
                  <w:marBottom w:val="0"/>
                  <w:divBdr>
                    <w:top w:val="none" w:sz="0" w:space="0" w:color="auto"/>
                    <w:left w:val="none" w:sz="0" w:space="0" w:color="auto"/>
                    <w:bottom w:val="none" w:sz="0" w:space="0" w:color="auto"/>
                    <w:right w:val="none" w:sz="0" w:space="0" w:color="auto"/>
                  </w:divBdr>
                </w:div>
                <w:div w:id="1161193748">
                  <w:marLeft w:val="0"/>
                  <w:marRight w:val="0"/>
                  <w:marTop w:val="0"/>
                  <w:marBottom w:val="0"/>
                  <w:divBdr>
                    <w:top w:val="none" w:sz="0" w:space="0" w:color="auto"/>
                    <w:left w:val="none" w:sz="0" w:space="0" w:color="auto"/>
                    <w:bottom w:val="none" w:sz="0" w:space="0" w:color="auto"/>
                    <w:right w:val="none" w:sz="0" w:space="0" w:color="auto"/>
                  </w:divBdr>
                </w:div>
                <w:div w:id="1091778948">
                  <w:marLeft w:val="0"/>
                  <w:marRight w:val="0"/>
                  <w:marTop w:val="0"/>
                  <w:marBottom w:val="0"/>
                  <w:divBdr>
                    <w:top w:val="none" w:sz="0" w:space="0" w:color="auto"/>
                    <w:left w:val="none" w:sz="0" w:space="0" w:color="auto"/>
                    <w:bottom w:val="none" w:sz="0" w:space="0" w:color="auto"/>
                    <w:right w:val="none" w:sz="0" w:space="0" w:color="auto"/>
                  </w:divBdr>
                </w:div>
                <w:div w:id="339895084">
                  <w:marLeft w:val="0"/>
                  <w:marRight w:val="0"/>
                  <w:marTop w:val="0"/>
                  <w:marBottom w:val="0"/>
                  <w:divBdr>
                    <w:top w:val="none" w:sz="0" w:space="0" w:color="auto"/>
                    <w:left w:val="none" w:sz="0" w:space="0" w:color="auto"/>
                    <w:bottom w:val="none" w:sz="0" w:space="0" w:color="auto"/>
                    <w:right w:val="none" w:sz="0" w:space="0" w:color="auto"/>
                  </w:divBdr>
                </w:div>
                <w:div w:id="576209292">
                  <w:marLeft w:val="0"/>
                  <w:marRight w:val="0"/>
                  <w:marTop w:val="0"/>
                  <w:marBottom w:val="0"/>
                  <w:divBdr>
                    <w:top w:val="none" w:sz="0" w:space="0" w:color="auto"/>
                    <w:left w:val="none" w:sz="0" w:space="0" w:color="auto"/>
                    <w:bottom w:val="none" w:sz="0" w:space="0" w:color="auto"/>
                    <w:right w:val="none" w:sz="0" w:space="0" w:color="auto"/>
                  </w:divBdr>
                </w:div>
                <w:div w:id="1703437715">
                  <w:marLeft w:val="0"/>
                  <w:marRight w:val="0"/>
                  <w:marTop w:val="0"/>
                  <w:marBottom w:val="0"/>
                  <w:divBdr>
                    <w:top w:val="none" w:sz="0" w:space="0" w:color="auto"/>
                    <w:left w:val="none" w:sz="0" w:space="0" w:color="auto"/>
                    <w:bottom w:val="none" w:sz="0" w:space="0" w:color="auto"/>
                    <w:right w:val="none" w:sz="0" w:space="0" w:color="auto"/>
                  </w:divBdr>
                </w:div>
                <w:div w:id="2028946995">
                  <w:marLeft w:val="0"/>
                  <w:marRight w:val="0"/>
                  <w:marTop w:val="0"/>
                  <w:marBottom w:val="0"/>
                  <w:divBdr>
                    <w:top w:val="none" w:sz="0" w:space="0" w:color="auto"/>
                    <w:left w:val="none" w:sz="0" w:space="0" w:color="auto"/>
                    <w:bottom w:val="none" w:sz="0" w:space="0" w:color="auto"/>
                    <w:right w:val="none" w:sz="0" w:space="0" w:color="auto"/>
                  </w:divBdr>
                </w:div>
                <w:div w:id="1334987428">
                  <w:marLeft w:val="0"/>
                  <w:marRight w:val="0"/>
                  <w:marTop w:val="0"/>
                  <w:marBottom w:val="0"/>
                  <w:divBdr>
                    <w:top w:val="none" w:sz="0" w:space="0" w:color="auto"/>
                    <w:left w:val="none" w:sz="0" w:space="0" w:color="auto"/>
                    <w:bottom w:val="none" w:sz="0" w:space="0" w:color="auto"/>
                    <w:right w:val="none" w:sz="0" w:space="0" w:color="auto"/>
                  </w:divBdr>
                </w:div>
                <w:div w:id="1501697653">
                  <w:marLeft w:val="0"/>
                  <w:marRight w:val="0"/>
                  <w:marTop w:val="0"/>
                  <w:marBottom w:val="0"/>
                  <w:divBdr>
                    <w:top w:val="none" w:sz="0" w:space="0" w:color="auto"/>
                    <w:left w:val="none" w:sz="0" w:space="0" w:color="auto"/>
                    <w:bottom w:val="none" w:sz="0" w:space="0" w:color="auto"/>
                    <w:right w:val="none" w:sz="0" w:space="0" w:color="auto"/>
                  </w:divBdr>
                </w:div>
                <w:div w:id="2136361470">
                  <w:marLeft w:val="0"/>
                  <w:marRight w:val="0"/>
                  <w:marTop w:val="0"/>
                  <w:marBottom w:val="0"/>
                  <w:divBdr>
                    <w:top w:val="none" w:sz="0" w:space="0" w:color="auto"/>
                    <w:left w:val="none" w:sz="0" w:space="0" w:color="auto"/>
                    <w:bottom w:val="none" w:sz="0" w:space="0" w:color="auto"/>
                    <w:right w:val="none" w:sz="0" w:space="0" w:color="auto"/>
                  </w:divBdr>
                </w:div>
                <w:div w:id="1933278072">
                  <w:marLeft w:val="0"/>
                  <w:marRight w:val="0"/>
                  <w:marTop w:val="0"/>
                  <w:marBottom w:val="0"/>
                  <w:divBdr>
                    <w:top w:val="none" w:sz="0" w:space="0" w:color="auto"/>
                    <w:left w:val="none" w:sz="0" w:space="0" w:color="auto"/>
                    <w:bottom w:val="none" w:sz="0" w:space="0" w:color="auto"/>
                    <w:right w:val="none" w:sz="0" w:space="0" w:color="auto"/>
                  </w:divBdr>
                </w:div>
                <w:div w:id="1015039415">
                  <w:marLeft w:val="0"/>
                  <w:marRight w:val="0"/>
                  <w:marTop w:val="0"/>
                  <w:marBottom w:val="0"/>
                  <w:divBdr>
                    <w:top w:val="none" w:sz="0" w:space="0" w:color="auto"/>
                    <w:left w:val="none" w:sz="0" w:space="0" w:color="auto"/>
                    <w:bottom w:val="none" w:sz="0" w:space="0" w:color="auto"/>
                    <w:right w:val="none" w:sz="0" w:space="0" w:color="auto"/>
                  </w:divBdr>
                </w:div>
                <w:div w:id="826018500">
                  <w:marLeft w:val="0"/>
                  <w:marRight w:val="0"/>
                  <w:marTop w:val="0"/>
                  <w:marBottom w:val="0"/>
                  <w:divBdr>
                    <w:top w:val="none" w:sz="0" w:space="0" w:color="auto"/>
                    <w:left w:val="none" w:sz="0" w:space="0" w:color="auto"/>
                    <w:bottom w:val="none" w:sz="0" w:space="0" w:color="auto"/>
                    <w:right w:val="none" w:sz="0" w:space="0" w:color="auto"/>
                  </w:divBdr>
                </w:div>
                <w:div w:id="1001011344">
                  <w:marLeft w:val="0"/>
                  <w:marRight w:val="0"/>
                  <w:marTop w:val="0"/>
                  <w:marBottom w:val="0"/>
                  <w:divBdr>
                    <w:top w:val="none" w:sz="0" w:space="0" w:color="auto"/>
                    <w:left w:val="none" w:sz="0" w:space="0" w:color="auto"/>
                    <w:bottom w:val="none" w:sz="0" w:space="0" w:color="auto"/>
                    <w:right w:val="none" w:sz="0" w:space="0" w:color="auto"/>
                  </w:divBdr>
                </w:div>
                <w:div w:id="1362393645">
                  <w:marLeft w:val="0"/>
                  <w:marRight w:val="0"/>
                  <w:marTop w:val="0"/>
                  <w:marBottom w:val="0"/>
                  <w:divBdr>
                    <w:top w:val="none" w:sz="0" w:space="0" w:color="auto"/>
                    <w:left w:val="none" w:sz="0" w:space="0" w:color="auto"/>
                    <w:bottom w:val="none" w:sz="0" w:space="0" w:color="auto"/>
                    <w:right w:val="none" w:sz="0" w:space="0" w:color="auto"/>
                  </w:divBdr>
                </w:div>
                <w:div w:id="1689596588">
                  <w:marLeft w:val="0"/>
                  <w:marRight w:val="0"/>
                  <w:marTop w:val="0"/>
                  <w:marBottom w:val="0"/>
                  <w:divBdr>
                    <w:top w:val="none" w:sz="0" w:space="0" w:color="auto"/>
                    <w:left w:val="none" w:sz="0" w:space="0" w:color="auto"/>
                    <w:bottom w:val="none" w:sz="0" w:space="0" w:color="auto"/>
                    <w:right w:val="none" w:sz="0" w:space="0" w:color="auto"/>
                  </w:divBdr>
                </w:div>
                <w:div w:id="192620377">
                  <w:marLeft w:val="0"/>
                  <w:marRight w:val="0"/>
                  <w:marTop w:val="0"/>
                  <w:marBottom w:val="0"/>
                  <w:divBdr>
                    <w:top w:val="none" w:sz="0" w:space="0" w:color="auto"/>
                    <w:left w:val="none" w:sz="0" w:space="0" w:color="auto"/>
                    <w:bottom w:val="none" w:sz="0" w:space="0" w:color="auto"/>
                    <w:right w:val="none" w:sz="0" w:space="0" w:color="auto"/>
                  </w:divBdr>
                </w:div>
                <w:div w:id="1098597314">
                  <w:marLeft w:val="0"/>
                  <w:marRight w:val="0"/>
                  <w:marTop w:val="0"/>
                  <w:marBottom w:val="0"/>
                  <w:divBdr>
                    <w:top w:val="none" w:sz="0" w:space="0" w:color="auto"/>
                    <w:left w:val="none" w:sz="0" w:space="0" w:color="auto"/>
                    <w:bottom w:val="none" w:sz="0" w:space="0" w:color="auto"/>
                    <w:right w:val="none" w:sz="0" w:space="0" w:color="auto"/>
                  </w:divBdr>
                </w:div>
                <w:div w:id="96171415">
                  <w:marLeft w:val="0"/>
                  <w:marRight w:val="0"/>
                  <w:marTop w:val="0"/>
                  <w:marBottom w:val="0"/>
                  <w:divBdr>
                    <w:top w:val="none" w:sz="0" w:space="0" w:color="auto"/>
                    <w:left w:val="none" w:sz="0" w:space="0" w:color="auto"/>
                    <w:bottom w:val="none" w:sz="0" w:space="0" w:color="auto"/>
                    <w:right w:val="none" w:sz="0" w:space="0" w:color="auto"/>
                  </w:divBdr>
                </w:div>
                <w:div w:id="463818870">
                  <w:marLeft w:val="0"/>
                  <w:marRight w:val="0"/>
                  <w:marTop w:val="0"/>
                  <w:marBottom w:val="0"/>
                  <w:divBdr>
                    <w:top w:val="none" w:sz="0" w:space="0" w:color="auto"/>
                    <w:left w:val="none" w:sz="0" w:space="0" w:color="auto"/>
                    <w:bottom w:val="none" w:sz="0" w:space="0" w:color="auto"/>
                    <w:right w:val="none" w:sz="0" w:space="0" w:color="auto"/>
                  </w:divBdr>
                </w:div>
                <w:div w:id="1518494822">
                  <w:marLeft w:val="0"/>
                  <w:marRight w:val="0"/>
                  <w:marTop w:val="0"/>
                  <w:marBottom w:val="0"/>
                  <w:divBdr>
                    <w:top w:val="none" w:sz="0" w:space="0" w:color="auto"/>
                    <w:left w:val="none" w:sz="0" w:space="0" w:color="auto"/>
                    <w:bottom w:val="none" w:sz="0" w:space="0" w:color="auto"/>
                    <w:right w:val="none" w:sz="0" w:space="0" w:color="auto"/>
                  </w:divBdr>
                </w:div>
                <w:div w:id="1233082560">
                  <w:marLeft w:val="0"/>
                  <w:marRight w:val="0"/>
                  <w:marTop w:val="0"/>
                  <w:marBottom w:val="0"/>
                  <w:divBdr>
                    <w:top w:val="none" w:sz="0" w:space="0" w:color="auto"/>
                    <w:left w:val="none" w:sz="0" w:space="0" w:color="auto"/>
                    <w:bottom w:val="none" w:sz="0" w:space="0" w:color="auto"/>
                    <w:right w:val="none" w:sz="0" w:space="0" w:color="auto"/>
                  </w:divBdr>
                </w:div>
                <w:div w:id="1651398075">
                  <w:marLeft w:val="0"/>
                  <w:marRight w:val="0"/>
                  <w:marTop w:val="0"/>
                  <w:marBottom w:val="0"/>
                  <w:divBdr>
                    <w:top w:val="none" w:sz="0" w:space="0" w:color="auto"/>
                    <w:left w:val="none" w:sz="0" w:space="0" w:color="auto"/>
                    <w:bottom w:val="none" w:sz="0" w:space="0" w:color="auto"/>
                    <w:right w:val="none" w:sz="0" w:space="0" w:color="auto"/>
                  </w:divBdr>
                </w:div>
                <w:div w:id="279072657">
                  <w:marLeft w:val="0"/>
                  <w:marRight w:val="0"/>
                  <w:marTop w:val="0"/>
                  <w:marBottom w:val="0"/>
                  <w:divBdr>
                    <w:top w:val="none" w:sz="0" w:space="0" w:color="auto"/>
                    <w:left w:val="none" w:sz="0" w:space="0" w:color="auto"/>
                    <w:bottom w:val="none" w:sz="0" w:space="0" w:color="auto"/>
                    <w:right w:val="none" w:sz="0" w:space="0" w:color="auto"/>
                  </w:divBdr>
                </w:div>
                <w:div w:id="2060200429">
                  <w:marLeft w:val="0"/>
                  <w:marRight w:val="0"/>
                  <w:marTop w:val="0"/>
                  <w:marBottom w:val="0"/>
                  <w:divBdr>
                    <w:top w:val="none" w:sz="0" w:space="0" w:color="auto"/>
                    <w:left w:val="none" w:sz="0" w:space="0" w:color="auto"/>
                    <w:bottom w:val="none" w:sz="0" w:space="0" w:color="auto"/>
                    <w:right w:val="none" w:sz="0" w:space="0" w:color="auto"/>
                  </w:divBdr>
                </w:div>
                <w:div w:id="888420566">
                  <w:marLeft w:val="0"/>
                  <w:marRight w:val="0"/>
                  <w:marTop w:val="0"/>
                  <w:marBottom w:val="0"/>
                  <w:divBdr>
                    <w:top w:val="none" w:sz="0" w:space="0" w:color="auto"/>
                    <w:left w:val="none" w:sz="0" w:space="0" w:color="auto"/>
                    <w:bottom w:val="none" w:sz="0" w:space="0" w:color="auto"/>
                    <w:right w:val="none" w:sz="0" w:space="0" w:color="auto"/>
                  </w:divBdr>
                </w:div>
                <w:div w:id="11959237">
                  <w:marLeft w:val="0"/>
                  <w:marRight w:val="0"/>
                  <w:marTop w:val="0"/>
                  <w:marBottom w:val="0"/>
                  <w:divBdr>
                    <w:top w:val="none" w:sz="0" w:space="0" w:color="auto"/>
                    <w:left w:val="none" w:sz="0" w:space="0" w:color="auto"/>
                    <w:bottom w:val="none" w:sz="0" w:space="0" w:color="auto"/>
                    <w:right w:val="none" w:sz="0" w:space="0" w:color="auto"/>
                  </w:divBdr>
                </w:div>
                <w:div w:id="737288566">
                  <w:marLeft w:val="0"/>
                  <w:marRight w:val="0"/>
                  <w:marTop w:val="0"/>
                  <w:marBottom w:val="0"/>
                  <w:divBdr>
                    <w:top w:val="none" w:sz="0" w:space="0" w:color="auto"/>
                    <w:left w:val="none" w:sz="0" w:space="0" w:color="auto"/>
                    <w:bottom w:val="none" w:sz="0" w:space="0" w:color="auto"/>
                    <w:right w:val="none" w:sz="0" w:space="0" w:color="auto"/>
                  </w:divBdr>
                </w:div>
                <w:div w:id="1120802625">
                  <w:marLeft w:val="0"/>
                  <w:marRight w:val="0"/>
                  <w:marTop w:val="0"/>
                  <w:marBottom w:val="0"/>
                  <w:divBdr>
                    <w:top w:val="none" w:sz="0" w:space="0" w:color="auto"/>
                    <w:left w:val="none" w:sz="0" w:space="0" w:color="auto"/>
                    <w:bottom w:val="none" w:sz="0" w:space="0" w:color="auto"/>
                    <w:right w:val="none" w:sz="0" w:space="0" w:color="auto"/>
                  </w:divBdr>
                </w:div>
                <w:div w:id="688601059">
                  <w:marLeft w:val="0"/>
                  <w:marRight w:val="0"/>
                  <w:marTop w:val="0"/>
                  <w:marBottom w:val="0"/>
                  <w:divBdr>
                    <w:top w:val="none" w:sz="0" w:space="0" w:color="auto"/>
                    <w:left w:val="none" w:sz="0" w:space="0" w:color="auto"/>
                    <w:bottom w:val="none" w:sz="0" w:space="0" w:color="auto"/>
                    <w:right w:val="none" w:sz="0" w:space="0" w:color="auto"/>
                  </w:divBdr>
                </w:div>
                <w:div w:id="997540887">
                  <w:marLeft w:val="0"/>
                  <w:marRight w:val="0"/>
                  <w:marTop w:val="0"/>
                  <w:marBottom w:val="0"/>
                  <w:divBdr>
                    <w:top w:val="none" w:sz="0" w:space="0" w:color="auto"/>
                    <w:left w:val="none" w:sz="0" w:space="0" w:color="auto"/>
                    <w:bottom w:val="none" w:sz="0" w:space="0" w:color="auto"/>
                    <w:right w:val="none" w:sz="0" w:space="0" w:color="auto"/>
                  </w:divBdr>
                </w:div>
                <w:div w:id="303975380">
                  <w:marLeft w:val="0"/>
                  <w:marRight w:val="0"/>
                  <w:marTop w:val="0"/>
                  <w:marBottom w:val="0"/>
                  <w:divBdr>
                    <w:top w:val="none" w:sz="0" w:space="0" w:color="auto"/>
                    <w:left w:val="none" w:sz="0" w:space="0" w:color="auto"/>
                    <w:bottom w:val="none" w:sz="0" w:space="0" w:color="auto"/>
                    <w:right w:val="none" w:sz="0" w:space="0" w:color="auto"/>
                  </w:divBdr>
                </w:div>
                <w:div w:id="1150825972">
                  <w:marLeft w:val="0"/>
                  <w:marRight w:val="0"/>
                  <w:marTop w:val="0"/>
                  <w:marBottom w:val="0"/>
                  <w:divBdr>
                    <w:top w:val="none" w:sz="0" w:space="0" w:color="auto"/>
                    <w:left w:val="none" w:sz="0" w:space="0" w:color="auto"/>
                    <w:bottom w:val="none" w:sz="0" w:space="0" w:color="auto"/>
                    <w:right w:val="none" w:sz="0" w:space="0" w:color="auto"/>
                  </w:divBdr>
                </w:div>
                <w:div w:id="772240344">
                  <w:marLeft w:val="0"/>
                  <w:marRight w:val="0"/>
                  <w:marTop w:val="0"/>
                  <w:marBottom w:val="0"/>
                  <w:divBdr>
                    <w:top w:val="none" w:sz="0" w:space="0" w:color="auto"/>
                    <w:left w:val="none" w:sz="0" w:space="0" w:color="auto"/>
                    <w:bottom w:val="none" w:sz="0" w:space="0" w:color="auto"/>
                    <w:right w:val="none" w:sz="0" w:space="0" w:color="auto"/>
                  </w:divBdr>
                </w:div>
                <w:div w:id="812407147">
                  <w:marLeft w:val="0"/>
                  <w:marRight w:val="0"/>
                  <w:marTop w:val="0"/>
                  <w:marBottom w:val="0"/>
                  <w:divBdr>
                    <w:top w:val="none" w:sz="0" w:space="0" w:color="auto"/>
                    <w:left w:val="none" w:sz="0" w:space="0" w:color="auto"/>
                    <w:bottom w:val="none" w:sz="0" w:space="0" w:color="auto"/>
                    <w:right w:val="none" w:sz="0" w:space="0" w:color="auto"/>
                  </w:divBdr>
                </w:div>
                <w:div w:id="366830576">
                  <w:marLeft w:val="0"/>
                  <w:marRight w:val="0"/>
                  <w:marTop w:val="0"/>
                  <w:marBottom w:val="0"/>
                  <w:divBdr>
                    <w:top w:val="none" w:sz="0" w:space="0" w:color="auto"/>
                    <w:left w:val="none" w:sz="0" w:space="0" w:color="auto"/>
                    <w:bottom w:val="none" w:sz="0" w:space="0" w:color="auto"/>
                    <w:right w:val="none" w:sz="0" w:space="0" w:color="auto"/>
                  </w:divBdr>
                </w:div>
                <w:div w:id="1028140106">
                  <w:marLeft w:val="0"/>
                  <w:marRight w:val="0"/>
                  <w:marTop w:val="0"/>
                  <w:marBottom w:val="0"/>
                  <w:divBdr>
                    <w:top w:val="none" w:sz="0" w:space="0" w:color="auto"/>
                    <w:left w:val="none" w:sz="0" w:space="0" w:color="auto"/>
                    <w:bottom w:val="none" w:sz="0" w:space="0" w:color="auto"/>
                    <w:right w:val="none" w:sz="0" w:space="0" w:color="auto"/>
                  </w:divBdr>
                </w:div>
                <w:div w:id="1109665171">
                  <w:marLeft w:val="0"/>
                  <w:marRight w:val="0"/>
                  <w:marTop w:val="0"/>
                  <w:marBottom w:val="0"/>
                  <w:divBdr>
                    <w:top w:val="none" w:sz="0" w:space="0" w:color="auto"/>
                    <w:left w:val="none" w:sz="0" w:space="0" w:color="auto"/>
                    <w:bottom w:val="none" w:sz="0" w:space="0" w:color="auto"/>
                    <w:right w:val="none" w:sz="0" w:space="0" w:color="auto"/>
                  </w:divBdr>
                </w:div>
                <w:div w:id="106197947">
                  <w:marLeft w:val="0"/>
                  <w:marRight w:val="0"/>
                  <w:marTop w:val="0"/>
                  <w:marBottom w:val="0"/>
                  <w:divBdr>
                    <w:top w:val="none" w:sz="0" w:space="0" w:color="auto"/>
                    <w:left w:val="none" w:sz="0" w:space="0" w:color="auto"/>
                    <w:bottom w:val="none" w:sz="0" w:space="0" w:color="auto"/>
                    <w:right w:val="none" w:sz="0" w:space="0" w:color="auto"/>
                  </w:divBdr>
                </w:div>
                <w:div w:id="867528289">
                  <w:marLeft w:val="0"/>
                  <w:marRight w:val="0"/>
                  <w:marTop w:val="0"/>
                  <w:marBottom w:val="0"/>
                  <w:divBdr>
                    <w:top w:val="none" w:sz="0" w:space="0" w:color="auto"/>
                    <w:left w:val="none" w:sz="0" w:space="0" w:color="auto"/>
                    <w:bottom w:val="none" w:sz="0" w:space="0" w:color="auto"/>
                    <w:right w:val="none" w:sz="0" w:space="0" w:color="auto"/>
                  </w:divBdr>
                </w:div>
                <w:div w:id="2004435427">
                  <w:marLeft w:val="0"/>
                  <w:marRight w:val="0"/>
                  <w:marTop w:val="0"/>
                  <w:marBottom w:val="0"/>
                  <w:divBdr>
                    <w:top w:val="none" w:sz="0" w:space="0" w:color="auto"/>
                    <w:left w:val="none" w:sz="0" w:space="0" w:color="auto"/>
                    <w:bottom w:val="none" w:sz="0" w:space="0" w:color="auto"/>
                    <w:right w:val="none" w:sz="0" w:space="0" w:color="auto"/>
                  </w:divBdr>
                </w:div>
                <w:div w:id="663973224">
                  <w:marLeft w:val="0"/>
                  <w:marRight w:val="0"/>
                  <w:marTop w:val="0"/>
                  <w:marBottom w:val="0"/>
                  <w:divBdr>
                    <w:top w:val="none" w:sz="0" w:space="0" w:color="auto"/>
                    <w:left w:val="none" w:sz="0" w:space="0" w:color="auto"/>
                    <w:bottom w:val="none" w:sz="0" w:space="0" w:color="auto"/>
                    <w:right w:val="none" w:sz="0" w:space="0" w:color="auto"/>
                  </w:divBdr>
                </w:div>
                <w:div w:id="1938101252">
                  <w:marLeft w:val="0"/>
                  <w:marRight w:val="0"/>
                  <w:marTop w:val="0"/>
                  <w:marBottom w:val="0"/>
                  <w:divBdr>
                    <w:top w:val="none" w:sz="0" w:space="0" w:color="auto"/>
                    <w:left w:val="none" w:sz="0" w:space="0" w:color="auto"/>
                    <w:bottom w:val="none" w:sz="0" w:space="0" w:color="auto"/>
                    <w:right w:val="none" w:sz="0" w:space="0" w:color="auto"/>
                  </w:divBdr>
                </w:div>
                <w:div w:id="1051030931">
                  <w:marLeft w:val="0"/>
                  <w:marRight w:val="0"/>
                  <w:marTop w:val="0"/>
                  <w:marBottom w:val="0"/>
                  <w:divBdr>
                    <w:top w:val="none" w:sz="0" w:space="0" w:color="auto"/>
                    <w:left w:val="none" w:sz="0" w:space="0" w:color="auto"/>
                    <w:bottom w:val="none" w:sz="0" w:space="0" w:color="auto"/>
                    <w:right w:val="none" w:sz="0" w:space="0" w:color="auto"/>
                  </w:divBdr>
                </w:div>
                <w:div w:id="75244979">
                  <w:marLeft w:val="0"/>
                  <w:marRight w:val="0"/>
                  <w:marTop w:val="0"/>
                  <w:marBottom w:val="0"/>
                  <w:divBdr>
                    <w:top w:val="none" w:sz="0" w:space="0" w:color="auto"/>
                    <w:left w:val="none" w:sz="0" w:space="0" w:color="auto"/>
                    <w:bottom w:val="none" w:sz="0" w:space="0" w:color="auto"/>
                    <w:right w:val="none" w:sz="0" w:space="0" w:color="auto"/>
                  </w:divBdr>
                </w:div>
                <w:div w:id="1864709278">
                  <w:marLeft w:val="0"/>
                  <w:marRight w:val="0"/>
                  <w:marTop w:val="0"/>
                  <w:marBottom w:val="0"/>
                  <w:divBdr>
                    <w:top w:val="none" w:sz="0" w:space="0" w:color="auto"/>
                    <w:left w:val="none" w:sz="0" w:space="0" w:color="auto"/>
                    <w:bottom w:val="none" w:sz="0" w:space="0" w:color="auto"/>
                    <w:right w:val="none" w:sz="0" w:space="0" w:color="auto"/>
                  </w:divBdr>
                </w:div>
                <w:div w:id="1436361154">
                  <w:marLeft w:val="0"/>
                  <w:marRight w:val="0"/>
                  <w:marTop w:val="0"/>
                  <w:marBottom w:val="0"/>
                  <w:divBdr>
                    <w:top w:val="none" w:sz="0" w:space="0" w:color="auto"/>
                    <w:left w:val="none" w:sz="0" w:space="0" w:color="auto"/>
                    <w:bottom w:val="none" w:sz="0" w:space="0" w:color="auto"/>
                    <w:right w:val="none" w:sz="0" w:space="0" w:color="auto"/>
                  </w:divBdr>
                </w:div>
                <w:div w:id="1884097881">
                  <w:marLeft w:val="0"/>
                  <w:marRight w:val="0"/>
                  <w:marTop w:val="0"/>
                  <w:marBottom w:val="0"/>
                  <w:divBdr>
                    <w:top w:val="none" w:sz="0" w:space="0" w:color="auto"/>
                    <w:left w:val="none" w:sz="0" w:space="0" w:color="auto"/>
                    <w:bottom w:val="none" w:sz="0" w:space="0" w:color="auto"/>
                    <w:right w:val="none" w:sz="0" w:space="0" w:color="auto"/>
                  </w:divBdr>
                </w:div>
                <w:div w:id="1540431436">
                  <w:marLeft w:val="0"/>
                  <w:marRight w:val="0"/>
                  <w:marTop w:val="0"/>
                  <w:marBottom w:val="0"/>
                  <w:divBdr>
                    <w:top w:val="none" w:sz="0" w:space="0" w:color="auto"/>
                    <w:left w:val="none" w:sz="0" w:space="0" w:color="auto"/>
                    <w:bottom w:val="none" w:sz="0" w:space="0" w:color="auto"/>
                    <w:right w:val="none" w:sz="0" w:space="0" w:color="auto"/>
                  </w:divBdr>
                </w:div>
                <w:div w:id="1740246447">
                  <w:marLeft w:val="0"/>
                  <w:marRight w:val="0"/>
                  <w:marTop w:val="0"/>
                  <w:marBottom w:val="0"/>
                  <w:divBdr>
                    <w:top w:val="none" w:sz="0" w:space="0" w:color="auto"/>
                    <w:left w:val="none" w:sz="0" w:space="0" w:color="auto"/>
                    <w:bottom w:val="none" w:sz="0" w:space="0" w:color="auto"/>
                    <w:right w:val="none" w:sz="0" w:space="0" w:color="auto"/>
                  </w:divBdr>
                </w:div>
                <w:div w:id="492795591">
                  <w:marLeft w:val="0"/>
                  <w:marRight w:val="0"/>
                  <w:marTop w:val="0"/>
                  <w:marBottom w:val="0"/>
                  <w:divBdr>
                    <w:top w:val="none" w:sz="0" w:space="0" w:color="auto"/>
                    <w:left w:val="none" w:sz="0" w:space="0" w:color="auto"/>
                    <w:bottom w:val="none" w:sz="0" w:space="0" w:color="auto"/>
                    <w:right w:val="none" w:sz="0" w:space="0" w:color="auto"/>
                  </w:divBdr>
                </w:div>
                <w:div w:id="1917200904">
                  <w:marLeft w:val="0"/>
                  <w:marRight w:val="0"/>
                  <w:marTop w:val="0"/>
                  <w:marBottom w:val="0"/>
                  <w:divBdr>
                    <w:top w:val="none" w:sz="0" w:space="0" w:color="auto"/>
                    <w:left w:val="none" w:sz="0" w:space="0" w:color="auto"/>
                    <w:bottom w:val="none" w:sz="0" w:space="0" w:color="auto"/>
                    <w:right w:val="none" w:sz="0" w:space="0" w:color="auto"/>
                  </w:divBdr>
                </w:div>
                <w:div w:id="1894193543">
                  <w:marLeft w:val="0"/>
                  <w:marRight w:val="0"/>
                  <w:marTop w:val="0"/>
                  <w:marBottom w:val="0"/>
                  <w:divBdr>
                    <w:top w:val="none" w:sz="0" w:space="0" w:color="auto"/>
                    <w:left w:val="none" w:sz="0" w:space="0" w:color="auto"/>
                    <w:bottom w:val="none" w:sz="0" w:space="0" w:color="auto"/>
                    <w:right w:val="none" w:sz="0" w:space="0" w:color="auto"/>
                  </w:divBdr>
                </w:div>
                <w:div w:id="1187059463">
                  <w:marLeft w:val="0"/>
                  <w:marRight w:val="0"/>
                  <w:marTop w:val="0"/>
                  <w:marBottom w:val="0"/>
                  <w:divBdr>
                    <w:top w:val="none" w:sz="0" w:space="0" w:color="auto"/>
                    <w:left w:val="none" w:sz="0" w:space="0" w:color="auto"/>
                    <w:bottom w:val="none" w:sz="0" w:space="0" w:color="auto"/>
                    <w:right w:val="none" w:sz="0" w:space="0" w:color="auto"/>
                  </w:divBdr>
                </w:div>
                <w:div w:id="1887327175">
                  <w:marLeft w:val="0"/>
                  <w:marRight w:val="0"/>
                  <w:marTop w:val="0"/>
                  <w:marBottom w:val="0"/>
                  <w:divBdr>
                    <w:top w:val="none" w:sz="0" w:space="0" w:color="auto"/>
                    <w:left w:val="none" w:sz="0" w:space="0" w:color="auto"/>
                    <w:bottom w:val="none" w:sz="0" w:space="0" w:color="auto"/>
                    <w:right w:val="none" w:sz="0" w:space="0" w:color="auto"/>
                  </w:divBdr>
                </w:div>
                <w:div w:id="1666132553">
                  <w:marLeft w:val="0"/>
                  <w:marRight w:val="0"/>
                  <w:marTop w:val="0"/>
                  <w:marBottom w:val="0"/>
                  <w:divBdr>
                    <w:top w:val="none" w:sz="0" w:space="0" w:color="auto"/>
                    <w:left w:val="none" w:sz="0" w:space="0" w:color="auto"/>
                    <w:bottom w:val="none" w:sz="0" w:space="0" w:color="auto"/>
                    <w:right w:val="none" w:sz="0" w:space="0" w:color="auto"/>
                  </w:divBdr>
                </w:div>
                <w:div w:id="125241870">
                  <w:marLeft w:val="0"/>
                  <w:marRight w:val="0"/>
                  <w:marTop w:val="0"/>
                  <w:marBottom w:val="0"/>
                  <w:divBdr>
                    <w:top w:val="none" w:sz="0" w:space="0" w:color="auto"/>
                    <w:left w:val="none" w:sz="0" w:space="0" w:color="auto"/>
                    <w:bottom w:val="none" w:sz="0" w:space="0" w:color="auto"/>
                    <w:right w:val="none" w:sz="0" w:space="0" w:color="auto"/>
                  </w:divBdr>
                </w:div>
                <w:div w:id="1948154245">
                  <w:marLeft w:val="0"/>
                  <w:marRight w:val="0"/>
                  <w:marTop w:val="0"/>
                  <w:marBottom w:val="0"/>
                  <w:divBdr>
                    <w:top w:val="none" w:sz="0" w:space="0" w:color="auto"/>
                    <w:left w:val="none" w:sz="0" w:space="0" w:color="auto"/>
                    <w:bottom w:val="none" w:sz="0" w:space="0" w:color="auto"/>
                    <w:right w:val="none" w:sz="0" w:space="0" w:color="auto"/>
                  </w:divBdr>
                </w:div>
                <w:div w:id="861363613">
                  <w:marLeft w:val="0"/>
                  <w:marRight w:val="0"/>
                  <w:marTop w:val="0"/>
                  <w:marBottom w:val="0"/>
                  <w:divBdr>
                    <w:top w:val="none" w:sz="0" w:space="0" w:color="auto"/>
                    <w:left w:val="none" w:sz="0" w:space="0" w:color="auto"/>
                    <w:bottom w:val="none" w:sz="0" w:space="0" w:color="auto"/>
                    <w:right w:val="none" w:sz="0" w:space="0" w:color="auto"/>
                  </w:divBdr>
                </w:div>
                <w:div w:id="1679497580">
                  <w:marLeft w:val="0"/>
                  <w:marRight w:val="0"/>
                  <w:marTop w:val="0"/>
                  <w:marBottom w:val="0"/>
                  <w:divBdr>
                    <w:top w:val="none" w:sz="0" w:space="0" w:color="auto"/>
                    <w:left w:val="none" w:sz="0" w:space="0" w:color="auto"/>
                    <w:bottom w:val="none" w:sz="0" w:space="0" w:color="auto"/>
                    <w:right w:val="none" w:sz="0" w:space="0" w:color="auto"/>
                  </w:divBdr>
                </w:div>
                <w:div w:id="447819179">
                  <w:marLeft w:val="0"/>
                  <w:marRight w:val="0"/>
                  <w:marTop w:val="0"/>
                  <w:marBottom w:val="0"/>
                  <w:divBdr>
                    <w:top w:val="none" w:sz="0" w:space="0" w:color="auto"/>
                    <w:left w:val="none" w:sz="0" w:space="0" w:color="auto"/>
                    <w:bottom w:val="none" w:sz="0" w:space="0" w:color="auto"/>
                    <w:right w:val="none" w:sz="0" w:space="0" w:color="auto"/>
                  </w:divBdr>
                </w:div>
                <w:div w:id="1211725132">
                  <w:marLeft w:val="0"/>
                  <w:marRight w:val="0"/>
                  <w:marTop w:val="0"/>
                  <w:marBottom w:val="0"/>
                  <w:divBdr>
                    <w:top w:val="none" w:sz="0" w:space="0" w:color="auto"/>
                    <w:left w:val="none" w:sz="0" w:space="0" w:color="auto"/>
                    <w:bottom w:val="none" w:sz="0" w:space="0" w:color="auto"/>
                    <w:right w:val="none" w:sz="0" w:space="0" w:color="auto"/>
                  </w:divBdr>
                </w:div>
                <w:div w:id="320088597">
                  <w:marLeft w:val="0"/>
                  <w:marRight w:val="0"/>
                  <w:marTop w:val="0"/>
                  <w:marBottom w:val="0"/>
                  <w:divBdr>
                    <w:top w:val="none" w:sz="0" w:space="0" w:color="auto"/>
                    <w:left w:val="none" w:sz="0" w:space="0" w:color="auto"/>
                    <w:bottom w:val="none" w:sz="0" w:space="0" w:color="auto"/>
                    <w:right w:val="none" w:sz="0" w:space="0" w:color="auto"/>
                  </w:divBdr>
                </w:div>
                <w:div w:id="1500537551">
                  <w:marLeft w:val="0"/>
                  <w:marRight w:val="0"/>
                  <w:marTop w:val="0"/>
                  <w:marBottom w:val="0"/>
                  <w:divBdr>
                    <w:top w:val="none" w:sz="0" w:space="0" w:color="auto"/>
                    <w:left w:val="none" w:sz="0" w:space="0" w:color="auto"/>
                    <w:bottom w:val="none" w:sz="0" w:space="0" w:color="auto"/>
                    <w:right w:val="none" w:sz="0" w:space="0" w:color="auto"/>
                  </w:divBdr>
                </w:div>
                <w:div w:id="558129583">
                  <w:marLeft w:val="0"/>
                  <w:marRight w:val="0"/>
                  <w:marTop w:val="0"/>
                  <w:marBottom w:val="0"/>
                  <w:divBdr>
                    <w:top w:val="none" w:sz="0" w:space="0" w:color="auto"/>
                    <w:left w:val="none" w:sz="0" w:space="0" w:color="auto"/>
                    <w:bottom w:val="none" w:sz="0" w:space="0" w:color="auto"/>
                    <w:right w:val="none" w:sz="0" w:space="0" w:color="auto"/>
                  </w:divBdr>
                </w:div>
              </w:divsChild>
            </w:div>
            <w:div w:id="1662077970">
              <w:marLeft w:val="0"/>
              <w:marRight w:val="0"/>
              <w:marTop w:val="0"/>
              <w:marBottom w:val="0"/>
              <w:divBdr>
                <w:top w:val="none" w:sz="0" w:space="0" w:color="auto"/>
                <w:left w:val="none" w:sz="0" w:space="0" w:color="auto"/>
                <w:bottom w:val="none" w:sz="0" w:space="0" w:color="auto"/>
                <w:right w:val="none" w:sz="0" w:space="0" w:color="auto"/>
              </w:divBdr>
              <w:divsChild>
                <w:div w:id="829293709">
                  <w:marLeft w:val="0"/>
                  <w:marRight w:val="0"/>
                  <w:marTop w:val="0"/>
                  <w:marBottom w:val="0"/>
                  <w:divBdr>
                    <w:top w:val="none" w:sz="0" w:space="0" w:color="auto"/>
                    <w:left w:val="none" w:sz="0" w:space="0" w:color="auto"/>
                    <w:bottom w:val="none" w:sz="0" w:space="0" w:color="auto"/>
                    <w:right w:val="none" w:sz="0" w:space="0" w:color="auto"/>
                  </w:divBdr>
                </w:div>
                <w:div w:id="827868035">
                  <w:marLeft w:val="0"/>
                  <w:marRight w:val="0"/>
                  <w:marTop w:val="0"/>
                  <w:marBottom w:val="0"/>
                  <w:divBdr>
                    <w:top w:val="none" w:sz="0" w:space="0" w:color="auto"/>
                    <w:left w:val="none" w:sz="0" w:space="0" w:color="auto"/>
                    <w:bottom w:val="none" w:sz="0" w:space="0" w:color="auto"/>
                    <w:right w:val="none" w:sz="0" w:space="0" w:color="auto"/>
                  </w:divBdr>
                </w:div>
                <w:div w:id="423497235">
                  <w:marLeft w:val="0"/>
                  <w:marRight w:val="0"/>
                  <w:marTop w:val="0"/>
                  <w:marBottom w:val="0"/>
                  <w:divBdr>
                    <w:top w:val="none" w:sz="0" w:space="0" w:color="auto"/>
                    <w:left w:val="none" w:sz="0" w:space="0" w:color="auto"/>
                    <w:bottom w:val="none" w:sz="0" w:space="0" w:color="auto"/>
                    <w:right w:val="none" w:sz="0" w:space="0" w:color="auto"/>
                  </w:divBdr>
                </w:div>
                <w:div w:id="1879002657">
                  <w:marLeft w:val="0"/>
                  <w:marRight w:val="0"/>
                  <w:marTop w:val="0"/>
                  <w:marBottom w:val="0"/>
                  <w:divBdr>
                    <w:top w:val="none" w:sz="0" w:space="0" w:color="auto"/>
                    <w:left w:val="none" w:sz="0" w:space="0" w:color="auto"/>
                    <w:bottom w:val="none" w:sz="0" w:space="0" w:color="auto"/>
                    <w:right w:val="none" w:sz="0" w:space="0" w:color="auto"/>
                  </w:divBdr>
                </w:div>
                <w:div w:id="1427921617">
                  <w:marLeft w:val="0"/>
                  <w:marRight w:val="0"/>
                  <w:marTop w:val="0"/>
                  <w:marBottom w:val="0"/>
                  <w:divBdr>
                    <w:top w:val="none" w:sz="0" w:space="0" w:color="auto"/>
                    <w:left w:val="none" w:sz="0" w:space="0" w:color="auto"/>
                    <w:bottom w:val="none" w:sz="0" w:space="0" w:color="auto"/>
                    <w:right w:val="none" w:sz="0" w:space="0" w:color="auto"/>
                  </w:divBdr>
                </w:div>
                <w:div w:id="1028335899">
                  <w:marLeft w:val="0"/>
                  <w:marRight w:val="0"/>
                  <w:marTop w:val="0"/>
                  <w:marBottom w:val="0"/>
                  <w:divBdr>
                    <w:top w:val="none" w:sz="0" w:space="0" w:color="auto"/>
                    <w:left w:val="none" w:sz="0" w:space="0" w:color="auto"/>
                    <w:bottom w:val="none" w:sz="0" w:space="0" w:color="auto"/>
                    <w:right w:val="none" w:sz="0" w:space="0" w:color="auto"/>
                  </w:divBdr>
                </w:div>
                <w:div w:id="986782144">
                  <w:marLeft w:val="0"/>
                  <w:marRight w:val="0"/>
                  <w:marTop w:val="0"/>
                  <w:marBottom w:val="0"/>
                  <w:divBdr>
                    <w:top w:val="none" w:sz="0" w:space="0" w:color="auto"/>
                    <w:left w:val="none" w:sz="0" w:space="0" w:color="auto"/>
                    <w:bottom w:val="none" w:sz="0" w:space="0" w:color="auto"/>
                    <w:right w:val="none" w:sz="0" w:space="0" w:color="auto"/>
                  </w:divBdr>
                </w:div>
                <w:div w:id="1439905700">
                  <w:marLeft w:val="0"/>
                  <w:marRight w:val="0"/>
                  <w:marTop w:val="0"/>
                  <w:marBottom w:val="0"/>
                  <w:divBdr>
                    <w:top w:val="none" w:sz="0" w:space="0" w:color="auto"/>
                    <w:left w:val="none" w:sz="0" w:space="0" w:color="auto"/>
                    <w:bottom w:val="none" w:sz="0" w:space="0" w:color="auto"/>
                    <w:right w:val="none" w:sz="0" w:space="0" w:color="auto"/>
                  </w:divBdr>
                </w:div>
                <w:div w:id="1341859490">
                  <w:marLeft w:val="0"/>
                  <w:marRight w:val="0"/>
                  <w:marTop w:val="0"/>
                  <w:marBottom w:val="0"/>
                  <w:divBdr>
                    <w:top w:val="none" w:sz="0" w:space="0" w:color="auto"/>
                    <w:left w:val="none" w:sz="0" w:space="0" w:color="auto"/>
                    <w:bottom w:val="none" w:sz="0" w:space="0" w:color="auto"/>
                    <w:right w:val="none" w:sz="0" w:space="0" w:color="auto"/>
                  </w:divBdr>
                </w:div>
                <w:div w:id="1147239264">
                  <w:marLeft w:val="0"/>
                  <w:marRight w:val="0"/>
                  <w:marTop w:val="0"/>
                  <w:marBottom w:val="0"/>
                  <w:divBdr>
                    <w:top w:val="none" w:sz="0" w:space="0" w:color="auto"/>
                    <w:left w:val="none" w:sz="0" w:space="0" w:color="auto"/>
                    <w:bottom w:val="none" w:sz="0" w:space="0" w:color="auto"/>
                    <w:right w:val="none" w:sz="0" w:space="0" w:color="auto"/>
                  </w:divBdr>
                </w:div>
                <w:div w:id="610934076">
                  <w:marLeft w:val="0"/>
                  <w:marRight w:val="0"/>
                  <w:marTop w:val="0"/>
                  <w:marBottom w:val="0"/>
                  <w:divBdr>
                    <w:top w:val="none" w:sz="0" w:space="0" w:color="auto"/>
                    <w:left w:val="none" w:sz="0" w:space="0" w:color="auto"/>
                    <w:bottom w:val="none" w:sz="0" w:space="0" w:color="auto"/>
                    <w:right w:val="none" w:sz="0" w:space="0" w:color="auto"/>
                  </w:divBdr>
                </w:div>
                <w:div w:id="762992434">
                  <w:marLeft w:val="0"/>
                  <w:marRight w:val="0"/>
                  <w:marTop w:val="0"/>
                  <w:marBottom w:val="0"/>
                  <w:divBdr>
                    <w:top w:val="none" w:sz="0" w:space="0" w:color="auto"/>
                    <w:left w:val="none" w:sz="0" w:space="0" w:color="auto"/>
                    <w:bottom w:val="none" w:sz="0" w:space="0" w:color="auto"/>
                    <w:right w:val="none" w:sz="0" w:space="0" w:color="auto"/>
                  </w:divBdr>
                </w:div>
                <w:div w:id="1461142434">
                  <w:marLeft w:val="0"/>
                  <w:marRight w:val="0"/>
                  <w:marTop w:val="0"/>
                  <w:marBottom w:val="0"/>
                  <w:divBdr>
                    <w:top w:val="none" w:sz="0" w:space="0" w:color="auto"/>
                    <w:left w:val="none" w:sz="0" w:space="0" w:color="auto"/>
                    <w:bottom w:val="none" w:sz="0" w:space="0" w:color="auto"/>
                    <w:right w:val="none" w:sz="0" w:space="0" w:color="auto"/>
                  </w:divBdr>
                </w:div>
                <w:div w:id="194579821">
                  <w:marLeft w:val="0"/>
                  <w:marRight w:val="0"/>
                  <w:marTop w:val="0"/>
                  <w:marBottom w:val="0"/>
                  <w:divBdr>
                    <w:top w:val="none" w:sz="0" w:space="0" w:color="auto"/>
                    <w:left w:val="none" w:sz="0" w:space="0" w:color="auto"/>
                    <w:bottom w:val="none" w:sz="0" w:space="0" w:color="auto"/>
                    <w:right w:val="none" w:sz="0" w:space="0" w:color="auto"/>
                  </w:divBdr>
                </w:div>
                <w:div w:id="1676809464">
                  <w:marLeft w:val="0"/>
                  <w:marRight w:val="0"/>
                  <w:marTop w:val="0"/>
                  <w:marBottom w:val="0"/>
                  <w:divBdr>
                    <w:top w:val="none" w:sz="0" w:space="0" w:color="auto"/>
                    <w:left w:val="none" w:sz="0" w:space="0" w:color="auto"/>
                    <w:bottom w:val="none" w:sz="0" w:space="0" w:color="auto"/>
                    <w:right w:val="none" w:sz="0" w:space="0" w:color="auto"/>
                  </w:divBdr>
                </w:div>
                <w:div w:id="1211188236">
                  <w:marLeft w:val="0"/>
                  <w:marRight w:val="0"/>
                  <w:marTop w:val="0"/>
                  <w:marBottom w:val="0"/>
                  <w:divBdr>
                    <w:top w:val="none" w:sz="0" w:space="0" w:color="auto"/>
                    <w:left w:val="none" w:sz="0" w:space="0" w:color="auto"/>
                    <w:bottom w:val="none" w:sz="0" w:space="0" w:color="auto"/>
                    <w:right w:val="none" w:sz="0" w:space="0" w:color="auto"/>
                  </w:divBdr>
                </w:div>
                <w:div w:id="558127668">
                  <w:marLeft w:val="0"/>
                  <w:marRight w:val="0"/>
                  <w:marTop w:val="0"/>
                  <w:marBottom w:val="0"/>
                  <w:divBdr>
                    <w:top w:val="none" w:sz="0" w:space="0" w:color="auto"/>
                    <w:left w:val="none" w:sz="0" w:space="0" w:color="auto"/>
                    <w:bottom w:val="none" w:sz="0" w:space="0" w:color="auto"/>
                    <w:right w:val="none" w:sz="0" w:space="0" w:color="auto"/>
                  </w:divBdr>
                </w:div>
                <w:div w:id="1931615528">
                  <w:marLeft w:val="0"/>
                  <w:marRight w:val="0"/>
                  <w:marTop w:val="0"/>
                  <w:marBottom w:val="0"/>
                  <w:divBdr>
                    <w:top w:val="none" w:sz="0" w:space="0" w:color="auto"/>
                    <w:left w:val="none" w:sz="0" w:space="0" w:color="auto"/>
                    <w:bottom w:val="none" w:sz="0" w:space="0" w:color="auto"/>
                    <w:right w:val="none" w:sz="0" w:space="0" w:color="auto"/>
                  </w:divBdr>
                </w:div>
                <w:div w:id="1328556885">
                  <w:marLeft w:val="0"/>
                  <w:marRight w:val="0"/>
                  <w:marTop w:val="0"/>
                  <w:marBottom w:val="0"/>
                  <w:divBdr>
                    <w:top w:val="none" w:sz="0" w:space="0" w:color="auto"/>
                    <w:left w:val="none" w:sz="0" w:space="0" w:color="auto"/>
                    <w:bottom w:val="none" w:sz="0" w:space="0" w:color="auto"/>
                    <w:right w:val="none" w:sz="0" w:space="0" w:color="auto"/>
                  </w:divBdr>
                </w:div>
                <w:div w:id="142701952">
                  <w:marLeft w:val="0"/>
                  <w:marRight w:val="0"/>
                  <w:marTop w:val="0"/>
                  <w:marBottom w:val="0"/>
                  <w:divBdr>
                    <w:top w:val="none" w:sz="0" w:space="0" w:color="auto"/>
                    <w:left w:val="none" w:sz="0" w:space="0" w:color="auto"/>
                    <w:bottom w:val="none" w:sz="0" w:space="0" w:color="auto"/>
                    <w:right w:val="none" w:sz="0" w:space="0" w:color="auto"/>
                  </w:divBdr>
                </w:div>
                <w:div w:id="641689755">
                  <w:marLeft w:val="0"/>
                  <w:marRight w:val="0"/>
                  <w:marTop w:val="0"/>
                  <w:marBottom w:val="0"/>
                  <w:divBdr>
                    <w:top w:val="none" w:sz="0" w:space="0" w:color="auto"/>
                    <w:left w:val="none" w:sz="0" w:space="0" w:color="auto"/>
                    <w:bottom w:val="none" w:sz="0" w:space="0" w:color="auto"/>
                    <w:right w:val="none" w:sz="0" w:space="0" w:color="auto"/>
                  </w:divBdr>
                </w:div>
                <w:div w:id="2048483784">
                  <w:marLeft w:val="0"/>
                  <w:marRight w:val="0"/>
                  <w:marTop w:val="0"/>
                  <w:marBottom w:val="0"/>
                  <w:divBdr>
                    <w:top w:val="none" w:sz="0" w:space="0" w:color="auto"/>
                    <w:left w:val="none" w:sz="0" w:space="0" w:color="auto"/>
                    <w:bottom w:val="none" w:sz="0" w:space="0" w:color="auto"/>
                    <w:right w:val="none" w:sz="0" w:space="0" w:color="auto"/>
                  </w:divBdr>
                </w:div>
                <w:div w:id="544295385">
                  <w:marLeft w:val="0"/>
                  <w:marRight w:val="0"/>
                  <w:marTop w:val="0"/>
                  <w:marBottom w:val="0"/>
                  <w:divBdr>
                    <w:top w:val="none" w:sz="0" w:space="0" w:color="auto"/>
                    <w:left w:val="none" w:sz="0" w:space="0" w:color="auto"/>
                    <w:bottom w:val="none" w:sz="0" w:space="0" w:color="auto"/>
                    <w:right w:val="none" w:sz="0" w:space="0" w:color="auto"/>
                  </w:divBdr>
                </w:div>
                <w:div w:id="1521504567">
                  <w:marLeft w:val="0"/>
                  <w:marRight w:val="0"/>
                  <w:marTop w:val="0"/>
                  <w:marBottom w:val="0"/>
                  <w:divBdr>
                    <w:top w:val="none" w:sz="0" w:space="0" w:color="auto"/>
                    <w:left w:val="none" w:sz="0" w:space="0" w:color="auto"/>
                    <w:bottom w:val="none" w:sz="0" w:space="0" w:color="auto"/>
                    <w:right w:val="none" w:sz="0" w:space="0" w:color="auto"/>
                  </w:divBdr>
                </w:div>
                <w:div w:id="1797412124">
                  <w:marLeft w:val="0"/>
                  <w:marRight w:val="0"/>
                  <w:marTop w:val="0"/>
                  <w:marBottom w:val="0"/>
                  <w:divBdr>
                    <w:top w:val="none" w:sz="0" w:space="0" w:color="auto"/>
                    <w:left w:val="none" w:sz="0" w:space="0" w:color="auto"/>
                    <w:bottom w:val="none" w:sz="0" w:space="0" w:color="auto"/>
                    <w:right w:val="none" w:sz="0" w:space="0" w:color="auto"/>
                  </w:divBdr>
                </w:div>
                <w:div w:id="1651399650">
                  <w:marLeft w:val="0"/>
                  <w:marRight w:val="0"/>
                  <w:marTop w:val="0"/>
                  <w:marBottom w:val="0"/>
                  <w:divBdr>
                    <w:top w:val="none" w:sz="0" w:space="0" w:color="auto"/>
                    <w:left w:val="none" w:sz="0" w:space="0" w:color="auto"/>
                    <w:bottom w:val="none" w:sz="0" w:space="0" w:color="auto"/>
                    <w:right w:val="none" w:sz="0" w:space="0" w:color="auto"/>
                  </w:divBdr>
                </w:div>
                <w:div w:id="726102013">
                  <w:marLeft w:val="0"/>
                  <w:marRight w:val="0"/>
                  <w:marTop w:val="0"/>
                  <w:marBottom w:val="0"/>
                  <w:divBdr>
                    <w:top w:val="none" w:sz="0" w:space="0" w:color="auto"/>
                    <w:left w:val="none" w:sz="0" w:space="0" w:color="auto"/>
                    <w:bottom w:val="none" w:sz="0" w:space="0" w:color="auto"/>
                    <w:right w:val="none" w:sz="0" w:space="0" w:color="auto"/>
                  </w:divBdr>
                </w:div>
                <w:div w:id="2039163346">
                  <w:marLeft w:val="0"/>
                  <w:marRight w:val="0"/>
                  <w:marTop w:val="0"/>
                  <w:marBottom w:val="0"/>
                  <w:divBdr>
                    <w:top w:val="none" w:sz="0" w:space="0" w:color="auto"/>
                    <w:left w:val="none" w:sz="0" w:space="0" w:color="auto"/>
                    <w:bottom w:val="none" w:sz="0" w:space="0" w:color="auto"/>
                    <w:right w:val="none" w:sz="0" w:space="0" w:color="auto"/>
                  </w:divBdr>
                </w:div>
                <w:div w:id="1580872515">
                  <w:marLeft w:val="0"/>
                  <w:marRight w:val="0"/>
                  <w:marTop w:val="0"/>
                  <w:marBottom w:val="0"/>
                  <w:divBdr>
                    <w:top w:val="none" w:sz="0" w:space="0" w:color="auto"/>
                    <w:left w:val="none" w:sz="0" w:space="0" w:color="auto"/>
                    <w:bottom w:val="none" w:sz="0" w:space="0" w:color="auto"/>
                    <w:right w:val="none" w:sz="0" w:space="0" w:color="auto"/>
                  </w:divBdr>
                </w:div>
                <w:div w:id="1905944845">
                  <w:marLeft w:val="0"/>
                  <w:marRight w:val="0"/>
                  <w:marTop w:val="0"/>
                  <w:marBottom w:val="0"/>
                  <w:divBdr>
                    <w:top w:val="none" w:sz="0" w:space="0" w:color="auto"/>
                    <w:left w:val="none" w:sz="0" w:space="0" w:color="auto"/>
                    <w:bottom w:val="none" w:sz="0" w:space="0" w:color="auto"/>
                    <w:right w:val="none" w:sz="0" w:space="0" w:color="auto"/>
                  </w:divBdr>
                </w:div>
                <w:div w:id="982002351">
                  <w:marLeft w:val="0"/>
                  <w:marRight w:val="0"/>
                  <w:marTop w:val="0"/>
                  <w:marBottom w:val="0"/>
                  <w:divBdr>
                    <w:top w:val="none" w:sz="0" w:space="0" w:color="auto"/>
                    <w:left w:val="none" w:sz="0" w:space="0" w:color="auto"/>
                    <w:bottom w:val="none" w:sz="0" w:space="0" w:color="auto"/>
                    <w:right w:val="none" w:sz="0" w:space="0" w:color="auto"/>
                  </w:divBdr>
                </w:div>
                <w:div w:id="1908223144">
                  <w:marLeft w:val="0"/>
                  <w:marRight w:val="0"/>
                  <w:marTop w:val="0"/>
                  <w:marBottom w:val="0"/>
                  <w:divBdr>
                    <w:top w:val="none" w:sz="0" w:space="0" w:color="auto"/>
                    <w:left w:val="none" w:sz="0" w:space="0" w:color="auto"/>
                    <w:bottom w:val="none" w:sz="0" w:space="0" w:color="auto"/>
                    <w:right w:val="none" w:sz="0" w:space="0" w:color="auto"/>
                  </w:divBdr>
                </w:div>
                <w:div w:id="1365909288">
                  <w:marLeft w:val="0"/>
                  <w:marRight w:val="0"/>
                  <w:marTop w:val="0"/>
                  <w:marBottom w:val="0"/>
                  <w:divBdr>
                    <w:top w:val="none" w:sz="0" w:space="0" w:color="auto"/>
                    <w:left w:val="none" w:sz="0" w:space="0" w:color="auto"/>
                    <w:bottom w:val="none" w:sz="0" w:space="0" w:color="auto"/>
                    <w:right w:val="none" w:sz="0" w:space="0" w:color="auto"/>
                  </w:divBdr>
                </w:div>
                <w:div w:id="1980498604">
                  <w:marLeft w:val="0"/>
                  <w:marRight w:val="0"/>
                  <w:marTop w:val="0"/>
                  <w:marBottom w:val="0"/>
                  <w:divBdr>
                    <w:top w:val="none" w:sz="0" w:space="0" w:color="auto"/>
                    <w:left w:val="none" w:sz="0" w:space="0" w:color="auto"/>
                    <w:bottom w:val="none" w:sz="0" w:space="0" w:color="auto"/>
                    <w:right w:val="none" w:sz="0" w:space="0" w:color="auto"/>
                  </w:divBdr>
                </w:div>
                <w:div w:id="118113855">
                  <w:marLeft w:val="0"/>
                  <w:marRight w:val="0"/>
                  <w:marTop w:val="0"/>
                  <w:marBottom w:val="0"/>
                  <w:divBdr>
                    <w:top w:val="none" w:sz="0" w:space="0" w:color="auto"/>
                    <w:left w:val="none" w:sz="0" w:space="0" w:color="auto"/>
                    <w:bottom w:val="none" w:sz="0" w:space="0" w:color="auto"/>
                    <w:right w:val="none" w:sz="0" w:space="0" w:color="auto"/>
                  </w:divBdr>
                </w:div>
                <w:div w:id="317195356">
                  <w:marLeft w:val="0"/>
                  <w:marRight w:val="0"/>
                  <w:marTop w:val="0"/>
                  <w:marBottom w:val="0"/>
                  <w:divBdr>
                    <w:top w:val="none" w:sz="0" w:space="0" w:color="auto"/>
                    <w:left w:val="none" w:sz="0" w:space="0" w:color="auto"/>
                    <w:bottom w:val="none" w:sz="0" w:space="0" w:color="auto"/>
                    <w:right w:val="none" w:sz="0" w:space="0" w:color="auto"/>
                  </w:divBdr>
                </w:div>
                <w:div w:id="183590465">
                  <w:marLeft w:val="0"/>
                  <w:marRight w:val="0"/>
                  <w:marTop w:val="0"/>
                  <w:marBottom w:val="0"/>
                  <w:divBdr>
                    <w:top w:val="none" w:sz="0" w:space="0" w:color="auto"/>
                    <w:left w:val="none" w:sz="0" w:space="0" w:color="auto"/>
                    <w:bottom w:val="none" w:sz="0" w:space="0" w:color="auto"/>
                    <w:right w:val="none" w:sz="0" w:space="0" w:color="auto"/>
                  </w:divBdr>
                </w:div>
                <w:div w:id="1826822224">
                  <w:marLeft w:val="0"/>
                  <w:marRight w:val="0"/>
                  <w:marTop w:val="0"/>
                  <w:marBottom w:val="0"/>
                  <w:divBdr>
                    <w:top w:val="none" w:sz="0" w:space="0" w:color="auto"/>
                    <w:left w:val="none" w:sz="0" w:space="0" w:color="auto"/>
                    <w:bottom w:val="none" w:sz="0" w:space="0" w:color="auto"/>
                    <w:right w:val="none" w:sz="0" w:space="0" w:color="auto"/>
                  </w:divBdr>
                </w:div>
                <w:div w:id="434908765">
                  <w:marLeft w:val="0"/>
                  <w:marRight w:val="0"/>
                  <w:marTop w:val="0"/>
                  <w:marBottom w:val="0"/>
                  <w:divBdr>
                    <w:top w:val="none" w:sz="0" w:space="0" w:color="auto"/>
                    <w:left w:val="none" w:sz="0" w:space="0" w:color="auto"/>
                    <w:bottom w:val="none" w:sz="0" w:space="0" w:color="auto"/>
                    <w:right w:val="none" w:sz="0" w:space="0" w:color="auto"/>
                  </w:divBdr>
                </w:div>
                <w:div w:id="418988005">
                  <w:marLeft w:val="0"/>
                  <w:marRight w:val="0"/>
                  <w:marTop w:val="0"/>
                  <w:marBottom w:val="0"/>
                  <w:divBdr>
                    <w:top w:val="none" w:sz="0" w:space="0" w:color="auto"/>
                    <w:left w:val="none" w:sz="0" w:space="0" w:color="auto"/>
                    <w:bottom w:val="none" w:sz="0" w:space="0" w:color="auto"/>
                    <w:right w:val="none" w:sz="0" w:space="0" w:color="auto"/>
                  </w:divBdr>
                </w:div>
                <w:div w:id="1005748048">
                  <w:marLeft w:val="0"/>
                  <w:marRight w:val="0"/>
                  <w:marTop w:val="0"/>
                  <w:marBottom w:val="0"/>
                  <w:divBdr>
                    <w:top w:val="none" w:sz="0" w:space="0" w:color="auto"/>
                    <w:left w:val="none" w:sz="0" w:space="0" w:color="auto"/>
                    <w:bottom w:val="none" w:sz="0" w:space="0" w:color="auto"/>
                    <w:right w:val="none" w:sz="0" w:space="0" w:color="auto"/>
                  </w:divBdr>
                </w:div>
                <w:div w:id="1054550318">
                  <w:marLeft w:val="0"/>
                  <w:marRight w:val="0"/>
                  <w:marTop w:val="0"/>
                  <w:marBottom w:val="0"/>
                  <w:divBdr>
                    <w:top w:val="none" w:sz="0" w:space="0" w:color="auto"/>
                    <w:left w:val="none" w:sz="0" w:space="0" w:color="auto"/>
                    <w:bottom w:val="none" w:sz="0" w:space="0" w:color="auto"/>
                    <w:right w:val="none" w:sz="0" w:space="0" w:color="auto"/>
                  </w:divBdr>
                </w:div>
                <w:div w:id="1346249086">
                  <w:marLeft w:val="0"/>
                  <w:marRight w:val="0"/>
                  <w:marTop w:val="0"/>
                  <w:marBottom w:val="0"/>
                  <w:divBdr>
                    <w:top w:val="none" w:sz="0" w:space="0" w:color="auto"/>
                    <w:left w:val="none" w:sz="0" w:space="0" w:color="auto"/>
                    <w:bottom w:val="none" w:sz="0" w:space="0" w:color="auto"/>
                    <w:right w:val="none" w:sz="0" w:space="0" w:color="auto"/>
                  </w:divBdr>
                </w:div>
                <w:div w:id="1013722773">
                  <w:marLeft w:val="0"/>
                  <w:marRight w:val="0"/>
                  <w:marTop w:val="0"/>
                  <w:marBottom w:val="0"/>
                  <w:divBdr>
                    <w:top w:val="none" w:sz="0" w:space="0" w:color="auto"/>
                    <w:left w:val="none" w:sz="0" w:space="0" w:color="auto"/>
                    <w:bottom w:val="none" w:sz="0" w:space="0" w:color="auto"/>
                    <w:right w:val="none" w:sz="0" w:space="0" w:color="auto"/>
                  </w:divBdr>
                </w:div>
                <w:div w:id="797263190">
                  <w:marLeft w:val="0"/>
                  <w:marRight w:val="0"/>
                  <w:marTop w:val="0"/>
                  <w:marBottom w:val="0"/>
                  <w:divBdr>
                    <w:top w:val="none" w:sz="0" w:space="0" w:color="auto"/>
                    <w:left w:val="none" w:sz="0" w:space="0" w:color="auto"/>
                    <w:bottom w:val="none" w:sz="0" w:space="0" w:color="auto"/>
                    <w:right w:val="none" w:sz="0" w:space="0" w:color="auto"/>
                  </w:divBdr>
                </w:div>
                <w:div w:id="1314606665">
                  <w:marLeft w:val="0"/>
                  <w:marRight w:val="0"/>
                  <w:marTop w:val="0"/>
                  <w:marBottom w:val="0"/>
                  <w:divBdr>
                    <w:top w:val="none" w:sz="0" w:space="0" w:color="auto"/>
                    <w:left w:val="none" w:sz="0" w:space="0" w:color="auto"/>
                    <w:bottom w:val="none" w:sz="0" w:space="0" w:color="auto"/>
                    <w:right w:val="none" w:sz="0" w:space="0" w:color="auto"/>
                  </w:divBdr>
                </w:div>
                <w:div w:id="1310597806">
                  <w:marLeft w:val="0"/>
                  <w:marRight w:val="0"/>
                  <w:marTop w:val="0"/>
                  <w:marBottom w:val="0"/>
                  <w:divBdr>
                    <w:top w:val="none" w:sz="0" w:space="0" w:color="auto"/>
                    <w:left w:val="none" w:sz="0" w:space="0" w:color="auto"/>
                    <w:bottom w:val="none" w:sz="0" w:space="0" w:color="auto"/>
                    <w:right w:val="none" w:sz="0" w:space="0" w:color="auto"/>
                  </w:divBdr>
                </w:div>
                <w:div w:id="113409861">
                  <w:marLeft w:val="0"/>
                  <w:marRight w:val="0"/>
                  <w:marTop w:val="0"/>
                  <w:marBottom w:val="0"/>
                  <w:divBdr>
                    <w:top w:val="none" w:sz="0" w:space="0" w:color="auto"/>
                    <w:left w:val="none" w:sz="0" w:space="0" w:color="auto"/>
                    <w:bottom w:val="none" w:sz="0" w:space="0" w:color="auto"/>
                    <w:right w:val="none" w:sz="0" w:space="0" w:color="auto"/>
                  </w:divBdr>
                </w:div>
                <w:div w:id="527256381">
                  <w:marLeft w:val="0"/>
                  <w:marRight w:val="0"/>
                  <w:marTop w:val="0"/>
                  <w:marBottom w:val="0"/>
                  <w:divBdr>
                    <w:top w:val="none" w:sz="0" w:space="0" w:color="auto"/>
                    <w:left w:val="none" w:sz="0" w:space="0" w:color="auto"/>
                    <w:bottom w:val="none" w:sz="0" w:space="0" w:color="auto"/>
                    <w:right w:val="none" w:sz="0" w:space="0" w:color="auto"/>
                  </w:divBdr>
                </w:div>
                <w:div w:id="770395517">
                  <w:marLeft w:val="0"/>
                  <w:marRight w:val="0"/>
                  <w:marTop w:val="0"/>
                  <w:marBottom w:val="0"/>
                  <w:divBdr>
                    <w:top w:val="none" w:sz="0" w:space="0" w:color="auto"/>
                    <w:left w:val="none" w:sz="0" w:space="0" w:color="auto"/>
                    <w:bottom w:val="none" w:sz="0" w:space="0" w:color="auto"/>
                    <w:right w:val="none" w:sz="0" w:space="0" w:color="auto"/>
                  </w:divBdr>
                </w:div>
                <w:div w:id="1630476317">
                  <w:marLeft w:val="0"/>
                  <w:marRight w:val="0"/>
                  <w:marTop w:val="0"/>
                  <w:marBottom w:val="0"/>
                  <w:divBdr>
                    <w:top w:val="none" w:sz="0" w:space="0" w:color="auto"/>
                    <w:left w:val="none" w:sz="0" w:space="0" w:color="auto"/>
                    <w:bottom w:val="none" w:sz="0" w:space="0" w:color="auto"/>
                    <w:right w:val="none" w:sz="0" w:space="0" w:color="auto"/>
                  </w:divBdr>
                </w:div>
                <w:div w:id="1211458708">
                  <w:marLeft w:val="0"/>
                  <w:marRight w:val="0"/>
                  <w:marTop w:val="0"/>
                  <w:marBottom w:val="0"/>
                  <w:divBdr>
                    <w:top w:val="none" w:sz="0" w:space="0" w:color="auto"/>
                    <w:left w:val="none" w:sz="0" w:space="0" w:color="auto"/>
                    <w:bottom w:val="none" w:sz="0" w:space="0" w:color="auto"/>
                    <w:right w:val="none" w:sz="0" w:space="0" w:color="auto"/>
                  </w:divBdr>
                </w:div>
                <w:div w:id="802232619">
                  <w:marLeft w:val="0"/>
                  <w:marRight w:val="0"/>
                  <w:marTop w:val="0"/>
                  <w:marBottom w:val="0"/>
                  <w:divBdr>
                    <w:top w:val="none" w:sz="0" w:space="0" w:color="auto"/>
                    <w:left w:val="none" w:sz="0" w:space="0" w:color="auto"/>
                    <w:bottom w:val="none" w:sz="0" w:space="0" w:color="auto"/>
                    <w:right w:val="none" w:sz="0" w:space="0" w:color="auto"/>
                  </w:divBdr>
                </w:div>
                <w:div w:id="1397363508">
                  <w:marLeft w:val="0"/>
                  <w:marRight w:val="0"/>
                  <w:marTop w:val="0"/>
                  <w:marBottom w:val="0"/>
                  <w:divBdr>
                    <w:top w:val="none" w:sz="0" w:space="0" w:color="auto"/>
                    <w:left w:val="none" w:sz="0" w:space="0" w:color="auto"/>
                    <w:bottom w:val="none" w:sz="0" w:space="0" w:color="auto"/>
                    <w:right w:val="none" w:sz="0" w:space="0" w:color="auto"/>
                  </w:divBdr>
                </w:div>
                <w:div w:id="287703384">
                  <w:marLeft w:val="0"/>
                  <w:marRight w:val="0"/>
                  <w:marTop w:val="0"/>
                  <w:marBottom w:val="0"/>
                  <w:divBdr>
                    <w:top w:val="none" w:sz="0" w:space="0" w:color="auto"/>
                    <w:left w:val="none" w:sz="0" w:space="0" w:color="auto"/>
                    <w:bottom w:val="none" w:sz="0" w:space="0" w:color="auto"/>
                    <w:right w:val="none" w:sz="0" w:space="0" w:color="auto"/>
                  </w:divBdr>
                </w:div>
                <w:div w:id="1609652611">
                  <w:marLeft w:val="0"/>
                  <w:marRight w:val="0"/>
                  <w:marTop w:val="0"/>
                  <w:marBottom w:val="0"/>
                  <w:divBdr>
                    <w:top w:val="none" w:sz="0" w:space="0" w:color="auto"/>
                    <w:left w:val="none" w:sz="0" w:space="0" w:color="auto"/>
                    <w:bottom w:val="none" w:sz="0" w:space="0" w:color="auto"/>
                    <w:right w:val="none" w:sz="0" w:space="0" w:color="auto"/>
                  </w:divBdr>
                </w:div>
                <w:div w:id="887113312">
                  <w:marLeft w:val="0"/>
                  <w:marRight w:val="0"/>
                  <w:marTop w:val="0"/>
                  <w:marBottom w:val="0"/>
                  <w:divBdr>
                    <w:top w:val="none" w:sz="0" w:space="0" w:color="auto"/>
                    <w:left w:val="none" w:sz="0" w:space="0" w:color="auto"/>
                    <w:bottom w:val="none" w:sz="0" w:space="0" w:color="auto"/>
                    <w:right w:val="none" w:sz="0" w:space="0" w:color="auto"/>
                  </w:divBdr>
                </w:div>
                <w:div w:id="68889108">
                  <w:marLeft w:val="0"/>
                  <w:marRight w:val="0"/>
                  <w:marTop w:val="0"/>
                  <w:marBottom w:val="0"/>
                  <w:divBdr>
                    <w:top w:val="none" w:sz="0" w:space="0" w:color="auto"/>
                    <w:left w:val="none" w:sz="0" w:space="0" w:color="auto"/>
                    <w:bottom w:val="none" w:sz="0" w:space="0" w:color="auto"/>
                    <w:right w:val="none" w:sz="0" w:space="0" w:color="auto"/>
                  </w:divBdr>
                </w:div>
                <w:div w:id="749890203">
                  <w:marLeft w:val="0"/>
                  <w:marRight w:val="0"/>
                  <w:marTop w:val="0"/>
                  <w:marBottom w:val="0"/>
                  <w:divBdr>
                    <w:top w:val="none" w:sz="0" w:space="0" w:color="auto"/>
                    <w:left w:val="none" w:sz="0" w:space="0" w:color="auto"/>
                    <w:bottom w:val="none" w:sz="0" w:space="0" w:color="auto"/>
                    <w:right w:val="none" w:sz="0" w:space="0" w:color="auto"/>
                  </w:divBdr>
                </w:div>
                <w:div w:id="627856986">
                  <w:marLeft w:val="0"/>
                  <w:marRight w:val="0"/>
                  <w:marTop w:val="0"/>
                  <w:marBottom w:val="0"/>
                  <w:divBdr>
                    <w:top w:val="none" w:sz="0" w:space="0" w:color="auto"/>
                    <w:left w:val="none" w:sz="0" w:space="0" w:color="auto"/>
                    <w:bottom w:val="none" w:sz="0" w:space="0" w:color="auto"/>
                    <w:right w:val="none" w:sz="0" w:space="0" w:color="auto"/>
                  </w:divBdr>
                </w:div>
                <w:div w:id="962807380">
                  <w:marLeft w:val="0"/>
                  <w:marRight w:val="0"/>
                  <w:marTop w:val="0"/>
                  <w:marBottom w:val="0"/>
                  <w:divBdr>
                    <w:top w:val="none" w:sz="0" w:space="0" w:color="auto"/>
                    <w:left w:val="none" w:sz="0" w:space="0" w:color="auto"/>
                    <w:bottom w:val="none" w:sz="0" w:space="0" w:color="auto"/>
                    <w:right w:val="none" w:sz="0" w:space="0" w:color="auto"/>
                  </w:divBdr>
                </w:div>
                <w:div w:id="2079132535">
                  <w:marLeft w:val="0"/>
                  <w:marRight w:val="0"/>
                  <w:marTop w:val="0"/>
                  <w:marBottom w:val="0"/>
                  <w:divBdr>
                    <w:top w:val="none" w:sz="0" w:space="0" w:color="auto"/>
                    <w:left w:val="none" w:sz="0" w:space="0" w:color="auto"/>
                    <w:bottom w:val="none" w:sz="0" w:space="0" w:color="auto"/>
                    <w:right w:val="none" w:sz="0" w:space="0" w:color="auto"/>
                  </w:divBdr>
                </w:div>
                <w:div w:id="829249222">
                  <w:marLeft w:val="0"/>
                  <w:marRight w:val="0"/>
                  <w:marTop w:val="0"/>
                  <w:marBottom w:val="0"/>
                  <w:divBdr>
                    <w:top w:val="none" w:sz="0" w:space="0" w:color="auto"/>
                    <w:left w:val="none" w:sz="0" w:space="0" w:color="auto"/>
                    <w:bottom w:val="none" w:sz="0" w:space="0" w:color="auto"/>
                    <w:right w:val="none" w:sz="0" w:space="0" w:color="auto"/>
                  </w:divBdr>
                </w:div>
                <w:div w:id="251933817">
                  <w:marLeft w:val="0"/>
                  <w:marRight w:val="0"/>
                  <w:marTop w:val="0"/>
                  <w:marBottom w:val="0"/>
                  <w:divBdr>
                    <w:top w:val="none" w:sz="0" w:space="0" w:color="auto"/>
                    <w:left w:val="none" w:sz="0" w:space="0" w:color="auto"/>
                    <w:bottom w:val="none" w:sz="0" w:space="0" w:color="auto"/>
                    <w:right w:val="none" w:sz="0" w:space="0" w:color="auto"/>
                  </w:divBdr>
                </w:div>
                <w:div w:id="1857961519">
                  <w:marLeft w:val="0"/>
                  <w:marRight w:val="0"/>
                  <w:marTop w:val="0"/>
                  <w:marBottom w:val="0"/>
                  <w:divBdr>
                    <w:top w:val="none" w:sz="0" w:space="0" w:color="auto"/>
                    <w:left w:val="none" w:sz="0" w:space="0" w:color="auto"/>
                    <w:bottom w:val="none" w:sz="0" w:space="0" w:color="auto"/>
                    <w:right w:val="none" w:sz="0" w:space="0" w:color="auto"/>
                  </w:divBdr>
                </w:div>
                <w:div w:id="1410156778">
                  <w:marLeft w:val="0"/>
                  <w:marRight w:val="0"/>
                  <w:marTop w:val="0"/>
                  <w:marBottom w:val="0"/>
                  <w:divBdr>
                    <w:top w:val="none" w:sz="0" w:space="0" w:color="auto"/>
                    <w:left w:val="none" w:sz="0" w:space="0" w:color="auto"/>
                    <w:bottom w:val="none" w:sz="0" w:space="0" w:color="auto"/>
                    <w:right w:val="none" w:sz="0" w:space="0" w:color="auto"/>
                  </w:divBdr>
                </w:div>
                <w:div w:id="1432239478">
                  <w:marLeft w:val="0"/>
                  <w:marRight w:val="0"/>
                  <w:marTop w:val="0"/>
                  <w:marBottom w:val="0"/>
                  <w:divBdr>
                    <w:top w:val="none" w:sz="0" w:space="0" w:color="auto"/>
                    <w:left w:val="none" w:sz="0" w:space="0" w:color="auto"/>
                    <w:bottom w:val="none" w:sz="0" w:space="0" w:color="auto"/>
                    <w:right w:val="none" w:sz="0" w:space="0" w:color="auto"/>
                  </w:divBdr>
                </w:div>
                <w:div w:id="1523276627">
                  <w:marLeft w:val="0"/>
                  <w:marRight w:val="0"/>
                  <w:marTop w:val="0"/>
                  <w:marBottom w:val="0"/>
                  <w:divBdr>
                    <w:top w:val="none" w:sz="0" w:space="0" w:color="auto"/>
                    <w:left w:val="none" w:sz="0" w:space="0" w:color="auto"/>
                    <w:bottom w:val="none" w:sz="0" w:space="0" w:color="auto"/>
                    <w:right w:val="none" w:sz="0" w:space="0" w:color="auto"/>
                  </w:divBdr>
                </w:div>
                <w:div w:id="721294978">
                  <w:marLeft w:val="0"/>
                  <w:marRight w:val="0"/>
                  <w:marTop w:val="0"/>
                  <w:marBottom w:val="0"/>
                  <w:divBdr>
                    <w:top w:val="none" w:sz="0" w:space="0" w:color="auto"/>
                    <w:left w:val="none" w:sz="0" w:space="0" w:color="auto"/>
                    <w:bottom w:val="none" w:sz="0" w:space="0" w:color="auto"/>
                    <w:right w:val="none" w:sz="0" w:space="0" w:color="auto"/>
                  </w:divBdr>
                </w:div>
                <w:div w:id="726994838">
                  <w:marLeft w:val="0"/>
                  <w:marRight w:val="0"/>
                  <w:marTop w:val="0"/>
                  <w:marBottom w:val="0"/>
                  <w:divBdr>
                    <w:top w:val="none" w:sz="0" w:space="0" w:color="auto"/>
                    <w:left w:val="none" w:sz="0" w:space="0" w:color="auto"/>
                    <w:bottom w:val="none" w:sz="0" w:space="0" w:color="auto"/>
                    <w:right w:val="none" w:sz="0" w:space="0" w:color="auto"/>
                  </w:divBdr>
                </w:div>
                <w:div w:id="444542057">
                  <w:marLeft w:val="0"/>
                  <w:marRight w:val="0"/>
                  <w:marTop w:val="0"/>
                  <w:marBottom w:val="0"/>
                  <w:divBdr>
                    <w:top w:val="none" w:sz="0" w:space="0" w:color="auto"/>
                    <w:left w:val="none" w:sz="0" w:space="0" w:color="auto"/>
                    <w:bottom w:val="none" w:sz="0" w:space="0" w:color="auto"/>
                    <w:right w:val="none" w:sz="0" w:space="0" w:color="auto"/>
                  </w:divBdr>
                </w:div>
                <w:div w:id="1950357407">
                  <w:marLeft w:val="0"/>
                  <w:marRight w:val="0"/>
                  <w:marTop w:val="0"/>
                  <w:marBottom w:val="0"/>
                  <w:divBdr>
                    <w:top w:val="none" w:sz="0" w:space="0" w:color="auto"/>
                    <w:left w:val="none" w:sz="0" w:space="0" w:color="auto"/>
                    <w:bottom w:val="none" w:sz="0" w:space="0" w:color="auto"/>
                    <w:right w:val="none" w:sz="0" w:space="0" w:color="auto"/>
                  </w:divBdr>
                </w:div>
                <w:div w:id="303587964">
                  <w:marLeft w:val="0"/>
                  <w:marRight w:val="0"/>
                  <w:marTop w:val="0"/>
                  <w:marBottom w:val="0"/>
                  <w:divBdr>
                    <w:top w:val="none" w:sz="0" w:space="0" w:color="auto"/>
                    <w:left w:val="none" w:sz="0" w:space="0" w:color="auto"/>
                    <w:bottom w:val="none" w:sz="0" w:space="0" w:color="auto"/>
                    <w:right w:val="none" w:sz="0" w:space="0" w:color="auto"/>
                  </w:divBdr>
                </w:div>
                <w:div w:id="1176000555">
                  <w:marLeft w:val="0"/>
                  <w:marRight w:val="0"/>
                  <w:marTop w:val="0"/>
                  <w:marBottom w:val="0"/>
                  <w:divBdr>
                    <w:top w:val="none" w:sz="0" w:space="0" w:color="auto"/>
                    <w:left w:val="none" w:sz="0" w:space="0" w:color="auto"/>
                    <w:bottom w:val="none" w:sz="0" w:space="0" w:color="auto"/>
                    <w:right w:val="none" w:sz="0" w:space="0" w:color="auto"/>
                  </w:divBdr>
                </w:div>
                <w:div w:id="1694499473">
                  <w:marLeft w:val="0"/>
                  <w:marRight w:val="0"/>
                  <w:marTop w:val="0"/>
                  <w:marBottom w:val="0"/>
                  <w:divBdr>
                    <w:top w:val="none" w:sz="0" w:space="0" w:color="auto"/>
                    <w:left w:val="none" w:sz="0" w:space="0" w:color="auto"/>
                    <w:bottom w:val="none" w:sz="0" w:space="0" w:color="auto"/>
                    <w:right w:val="none" w:sz="0" w:space="0" w:color="auto"/>
                  </w:divBdr>
                </w:div>
                <w:div w:id="2043820442">
                  <w:marLeft w:val="0"/>
                  <w:marRight w:val="0"/>
                  <w:marTop w:val="0"/>
                  <w:marBottom w:val="0"/>
                  <w:divBdr>
                    <w:top w:val="none" w:sz="0" w:space="0" w:color="auto"/>
                    <w:left w:val="none" w:sz="0" w:space="0" w:color="auto"/>
                    <w:bottom w:val="none" w:sz="0" w:space="0" w:color="auto"/>
                    <w:right w:val="none" w:sz="0" w:space="0" w:color="auto"/>
                  </w:divBdr>
                </w:div>
                <w:div w:id="599873294">
                  <w:marLeft w:val="0"/>
                  <w:marRight w:val="0"/>
                  <w:marTop w:val="0"/>
                  <w:marBottom w:val="0"/>
                  <w:divBdr>
                    <w:top w:val="none" w:sz="0" w:space="0" w:color="auto"/>
                    <w:left w:val="none" w:sz="0" w:space="0" w:color="auto"/>
                    <w:bottom w:val="none" w:sz="0" w:space="0" w:color="auto"/>
                    <w:right w:val="none" w:sz="0" w:space="0" w:color="auto"/>
                  </w:divBdr>
                </w:div>
                <w:div w:id="1446002542">
                  <w:marLeft w:val="0"/>
                  <w:marRight w:val="0"/>
                  <w:marTop w:val="0"/>
                  <w:marBottom w:val="0"/>
                  <w:divBdr>
                    <w:top w:val="none" w:sz="0" w:space="0" w:color="auto"/>
                    <w:left w:val="none" w:sz="0" w:space="0" w:color="auto"/>
                    <w:bottom w:val="none" w:sz="0" w:space="0" w:color="auto"/>
                    <w:right w:val="none" w:sz="0" w:space="0" w:color="auto"/>
                  </w:divBdr>
                </w:div>
                <w:div w:id="631442037">
                  <w:marLeft w:val="0"/>
                  <w:marRight w:val="0"/>
                  <w:marTop w:val="0"/>
                  <w:marBottom w:val="0"/>
                  <w:divBdr>
                    <w:top w:val="none" w:sz="0" w:space="0" w:color="auto"/>
                    <w:left w:val="none" w:sz="0" w:space="0" w:color="auto"/>
                    <w:bottom w:val="none" w:sz="0" w:space="0" w:color="auto"/>
                    <w:right w:val="none" w:sz="0" w:space="0" w:color="auto"/>
                  </w:divBdr>
                </w:div>
                <w:div w:id="15039924">
                  <w:marLeft w:val="0"/>
                  <w:marRight w:val="0"/>
                  <w:marTop w:val="0"/>
                  <w:marBottom w:val="0"/>
                  <w:divBdr>
                    <w:top w:val="none" w:sz="0" w:space="0" w:color="auto"/>
                    <w:left w:val="none" w:sz="0" w:space="0" w:color="auto"/>
                    <w:bottom w:val="none" w:sz="0" w:space="0" w:color="auto"/>
                    <w:right w:val="none" w:sz="0" w:space="0" w:color="auto"/>
                  </w:divBdr>
                </w:div>
                <w:div w:id="1606310387">
                  <w:marLeft w:val="0"/>
                  <w:marRight w:val="0"/>
                  <w:marTop w:val="0"/>
                  <w:marBottom w:val="0"/>
                  <w:divBdr>
                    <w:top w:val="none" w:sz="0" w:space="0" w:color="auto"/>
                    <w:left w:val="none" w:sz="0" w:space="0" w:color="auto"/>
                    <w:bottom w:val="none" w:sz="0" w:space="0" w:color="auto"/>
                    <w:right w:val="none" w:sz="0" w:space="0" w:color="auto"/>
                  </w:divBdr>
                </w:div>
                <w:div w:id="1154876918">
                  <w:marLeft w:val="0"/>
                  <w:marRight w:val="0"/>
                  <w:marTop w:val="0"/>
                  <w:marBottom w:val="0"/>
                  <w:divBdr>
                    <w:top w:val="none" w:sz="0" w:space="0" w:color="auto"/>
                    <w:left w:val="none" w:sz="0" w:space="0" w:color="auto"/>
                    <w:bottom w:val="none" w:sz="0" w:space="0" w:color="auto"/>
                    <w:right w:val="none" w:sz="0" w:space="0" w:color="auto"/>
                  </w:divBdr>
                </w:div>
                <w:div w:id="1457530861">
                  <w:marLeft w:val="0"/>
                  <w:marRight w:val="0"/>
                  <w:marTop w:val="0"/>
                  <w:marBottom w:val="0"/>
                  <w:divBdr>
                    <w:top w:val="none" w:sz="0" w:space="0" w:color="auto"/>
                    <w:left w:val="none" w:sz="0" w:space="0" w:color="auto"/>
                    <w:bottom w:val="none" w:sz="0" w:space="0" w:color="auto"/>
                    <w:right w:val="none" w:sz="0" w:space="0" w:color="auto"/>
                  </w:divBdr>
                </w:div>
                <w:div w:id="778449960">
                  <w:marLeft w:val="0"/>
                  <w:marRight w:val="0"/>
                  <w:marTop w:val="0"/>
                  <w:marBottom w:val="0"/>
                  <w:divBdr>
                    <w:top w:val="none" w:sz="0" w:space="0" w:color="auto"/>
                    <w:left w:val="none" w:sz="0" w:space="0" w:color="auto"/>
                    <w:bottom w:val="none" w:sz="0" w:space="0" w:color="auto"/>
                    <w:right w:val="none" w:sz="0" w:space="0" w:color="auto"/>
                  </w:divBdr>
                </w:div>
                <w:div w:id="882330711">
                  <w:marLeft w:val="0"/>
                  <w:marRight w:val="0"/>
                  <w:marTop w:val="0"/>
                  <w:marBottom w:val="0"/>
                  <w:divBdr>
                    <w:top w:val="none" w:sz="0" w:space="0" w:color="auto"/>
                    <w:left w:val="none" w:sz="0" w:space="0" w:color="auto"/>
                    <w:bottom w:val="none" w:sz="0" w:space="0" w:color="auto"/>
                    <w:right w:val="none" w:sz="0" w:space="0" w:color="auto"/>
                  </w:divBdr>
                </w:div>
                <w:div w:id="1855684375">
                  <w:marLeft w:val="0"/>
                  <w:marRight w:val="0"/>
                  <w:marTop w:val="0"/>
                  <w:marBottom w:val="0"/>
                  <w:divBdr>
                    <w:top w:val="none" w:sz="0" w:space="0" w:color="auto"/>
                    <w:left w:val="none" w:sz="0" w:space="0" w:color="auto"/>
                    <w:bottom w:val="none" w:sz="0" w:space="0" w:color="auto"/>
                    <w:right w:val="none" w:sz="0" w:space="0" w:color="auto"/>
                  </w:divBdr>
                </w:div>
                <w:div w:id="2074811940">
                  <w:marLeft w:val="0"/>
                  <w:marRight w:val="0"/>
                  <w:marTop w:val="0"/>
                  <w:marBottom w:val="0"/>
                  <w:divBdr>
                    <w:top w:val="none" w:sz="0" w:space="0" w:color="auto"/>
                    <w:left w:val="none" w:sz="0" w:space="0" w:color="auto"/>
                    <w:bottom w:val="none" w:sz="0" w:space="0" w:color="auto"/>
                    <w:right w:val="none" w:sz="0" w:space="0" w:color="auto"/>
                  </w:divBdr>
                </w:div>
                <w:div w:id="1374882850">
                  <w:marLeft w:val="0"/>
                  <w:marRight w:val="0"/>
                  <w:marTop w:val="0"/>
                  <w:marBottom w:val="0"/>
                  <w:divBdr>
                    <w:top w:val="none" w:sz="0" w:space="0" w:color="auto"/>
                    <w:left w:val="none" w:sz="0" w:space="0" w:color="auto"/>
                    <w:bottom w:val="none" w:sz="0" w:space="0" w:color="auto"/>
                    <w:right w:val="none" w:sz="0" w:space="0" w:color="auto"/>
                  </w:divBdr>
                </w:div>
                <w:div w:id="642318483">
                  <w:marLeft w:val="0"/>
                  <w:marRight w:val="0"/>
                  <w:marTop w:val="0"/>
                  <w:marBottom w:val="0"/>
                  <w:divBdr>
                    <w:top w:val="none" w:sz="0" w:space="0" w:color="auto"/>
                    <w:left w:val="none" w:sz="0" w:space="0" w:color="auto"/>
                    <w:bottom w:val="none" w:sz="0" w:space="0" w:color="auto"/>
                    <w:right w:val="none" w:sz="0" w:space="0" w:color="auto"/>
                  </w:divBdr>
                </w:div>
                <w:div w:id="1935743309">
                  <w:marLeft w:val="0"/>
                  <w:marRight w:val="0"/>
                  <w:marTop w:val="0"/>
                  <w:marBottom w:val="0"/>
                  <w:divBdr>
                    <w:top w:val="none" w:sz="0" w:space="0" w:color="auto"/>
                    <w:left w:val="none" w:sz="0" w:space="0" w:color="auto"/>
                    <w:bottom w:val="none" w:sz="0" w:space="0" w:color="auto"/>
                    <w:right w:val="none" w:sz="0" w:space="0" w:color="auto"/>
                  </w:divBdr>
                </w:div>
                <w:div w:id="1575431394">
                  <w:marLeft w:val="0"/>
                  <w:marRight w:val="0"/>
                  <w:marTop w:val="0"/>
                  <w:marBottom w:val="0"/>
                  <w:divBdr>
                    <w:top w:val="none" w:sz="0" w:space="0" w:color="auto"/>
                    <w:left w:val="none" w:sz="0" w:space="0" w:color="auto"/>
                    <w:bottom w:val="none" w:sz="0" w:space="0" w:color="auto"/>
                    <w:right w:val="none" w:sz="0" w:space="0" w:color="auto"/>
                  </w:divBdr>
                </w:div>
                <w:div w:id="1971551066">
                  <w:marLeft w:val="0"/>
                  <w:marRight w:val="0"/>
                  <w:marTop w:val="0"/>
                  <w:marBottom w:val="0"/>
                  <w:divBdr>
                    <w:top w:val="none" w:sz="0" w:space="0" w:color="auto"/>
                    <w:left w:val="none" w:sz="0" w:space="0" w:color="auto"/>
                    <w:bottom w:val="none" w:sz="0" w:space="0" w:color="auto"/>
                    <w:right w:val="none" w:sz="0" w:space="0" w:color="auto"/>
                  </w:divBdr>
                </w:div>
                <w:div w:id="1977639337">
                  <w:marLeft w:val="0"/>
                  <w:marRight w:val="0"/>
                  <w:marTop w:val="0"/>
                  <w:marBottom w:val="0"/>
                  <w:divBdr>
                    <w:top w:val="none" w:sz="0" w:space="0" w:color="auto"/>
                    <w:left w:val="none" w:sz="0" w:space="0" w:color="auto"/>
                    <w:bottom w:val="none" w:sz="0" w:space="0" w:color="auto"/>
                    <w:right w:val="none" w:sz="0" w:space="0" w:color="auto"/>
                  </w:divBdr>
                </w:div>
                <w:div w:id="1098603146">
                  <w:marLeft w:val="0"/>
                  <w:marRight w:val="0"/>
                  <w:marTop w:val="0"/>
                  <w:marBottom w:val="0"/>
                  <w:divBdr>
                    <w:top w:val="none" w:sz="0" w:space="0" w:color="auto"/>
                    <w:left w:val="none" w:sz="0" w:space="0" w:color="auto"/>
                    <w:bottom w:val="none" w:sz="0" w:space="0" w:color="auto"/>
                    <w:right w:val="none" w:sz="0" w:space="0" w:color="auto"/>
                  </w:divBdr>
                </w:div>
                <w:div w:id="427042698">
                  <w:marLeft w:val="0"/>
                  <w:marRight w:val="0"/>
                  <w:marTop w:val="0"/>
                  <w:marBottom w:val="0"/>
                  <w:divBdr>
                    <w:top w:val="none" w:sz="0" w:space="0" w:color="auto"/>
                    <w:left w:val="none" w:sz="0" w:space="0" w:color="auto"/>
                    <w:bottom w:val="none" w:sz="0" w:space="0" w:color="auto"/>
                    <w:right w:val="none" w:sz="0" w:space="0" w:color="auto"/>
                  </w:divBdr>
                </w:div>
                <w:div w:id="1641955621">
                  <w:marLeft w:val="0"/>
                  <w:marRight w:val="0"/>
                  <w:marTop w:val="0"/>
                  <w:marBottom w:val="0"/>
                  <w:divBdr>
                    <w:top w:val="none" w:sz="0" w:space="0" w:color="auto"/>
                    <w:left w:val="none" w:sz="0" w:space="0" w:color="auto"/>
                    <w:bottom w:val="none" w:sz="0" w:space="0" w:color="auto"/>
                    <w:right w:val="none" w:sz="0" w:space="0" w:color="auto"/>
                  </w:divBdr>
                </w:div>
                <w:div w:id="101271038">
                  <w:marLeft w:val="0"/>
                  <w:marRight w:val="0"/>
                  <w:marTop w:val="0"/>
                  <w:marBottom w:val="0"/>
                  <w:divBdr>
                    <w:top w:val="none" w:sz="0" w:space="0" w:color="auto"/>
                    <w:left w:val="none" w:sz="0" w:space="0" w:color="auto"/>
                    <w:bottom w:val="none" w:sz="0" w:space="0" w:color="auto"/>
                    <w:right w:val="none" w:sz="0" w:space="0" w:color="auto"/>
                  </w:divBdr>
                </w:div>
                <w:div w:id="1219973013">
                  <w:marLeft w:val="0"/>
                  <w:marRight w:val="0"/>
                  <w:marTop w:val="0"/>
                  <w:marBottom w:val="0"/>
                  <w:divBdr>
                    <w:top w:val="none" w:sz="0" w:space="0" w:color="auto"/>
                    <w:left w:val="none" w:sz="0" w:space="0" w:color="auto"/>
                    <w:bottom w:val="none" w:sz="0" w:space="0" w:color="auto"/>
                    <w:right w:val="none" w:sz="0" w:space="0" w:color="auto"/>
                  </w:divBdr>
                </w:div>
                <w:div w:id="663897378">
                  <w:marLeft w:val="0"/>
                  <w:marRight w:val="0"/>
                  <w:marTop w:val="0"/>
                  <w:marBottom w:val="0"/>
                  <w:divBdr>
                    <w:top w:val="none" w:sz="0" w:space="0" w:color="auto"/>
                    <w:left w:val="none" w:sz="0" w:space="0" w:color="auto"/>
                    <w:bottom w:val="none" w:sz="0" w:space="0" w:color="auto"/>
                    <w:right w:val="none" w:sz="0" w:space="0" w:color="auto"/>
                  </w:divBdr>
                </w:div>
                <w:div w:id="1181047953">
                  <w:marLeft w:val="0"/>
                  <w:marRight w:val="0"/>
                  <w:marTop w:val="0"/>
                  <w:marBottom w:val="0"/>
                  <w:divBdr>
                    <w:top w:val="none" w:sz="0" w:space="0" w:color="auto"/>
                    <w:left w:val="none" w:sz="0" w:space="0" w:color="auto"/>
                    <w:bottom w:val="none" w:sz="0" w:space="0" w:color="auto"/>
                    <w:right w:val="none" w:sz="0" w:space="0" w:color="auto"/>
                  </w:divBdr>
                </w:div>
                <w:div w:id="829056958">
                  <w:marLeft w:val="0"/>
                  <w:marRight w:val="0"/>
                  <w:marTop w:val="0"/>
                  <w:marBottom w:val="0"/>
                  <w:divBdr>
                    <w:top w:val="none" w:sz="0" w:space="0" w:color="auto"/>
                    <w:left w:val="none" w:sz="0" w:space="0" w:color="auto"/>
                    <w:bottom w:val="none" w:sz="0" w:space="0" w:color="auto"/>
                    <w:right w:val="none" w:sz="0" w:space="0" w:color="auto"/>
                  </w:divBdr>
                </w:div>
                <w:div w:id="1735393524">
                  <w:marLeft w:val="0"/>
                  <w:marRight w:val="0"/>
                  <w:marTop w:val="0"/>
                  <w:marBottom w:val="0"/>
                  <w:divBdr>
                    <w:top w:val="none" w:sz="0" w:space="0" w:color="auto"/>
                    <w:left w:val="none" w:sz="0" w:space="0" w:color="auto"/>
                    <w:bottom w:val="none" w:sz="0" w:space="0" w:color="auto"/>
                    <w:right w:val="none" w:sz="0" w:space="0" w:color="auto"/>
                  </w:divBdr>
                </w:div>
                <w:div w:id="838735004">
                  <w:marLeft w:val="0"/>
                  <w:marRight w:val="0"/>
                  <w:marTop w:val="0"/>
                  <w:marBottom w:val="0"/>
                  <w:divBdr>
                    <w:top w:val="none" w:sz="0" w:space="0" w:color="auto"/>
                    <w:left w:val="none" w:sz="0" w:space="0" w:color="auto"/>
                    <w:bottom w:val="none" w:sz="0" w:space="0" w:color="auto"/>
                    <w:right w:val="none" w:sz="0" w:space="0" w:color="auto"/>
                  </w:divBdr>
                </w:div>
                <w:div w:id="675814305">
                  <w:marLeft w:val="0"/>
                  <w:marRight w:val="0"/>
                  <w:marTop w:val="0"/>
                  <w:marBottom w:val="0"/>
                  <w:divBdr>
                    <w:top w:val="none" w:sz="0" w:space="0" w:color="auto"/>
                    <w:left w:val="none" w:sz="0" w:space="0" w:color="auto"/>
                    <w:bottom w:val="none" w:sz="0" w:space="0" w:color="auto"/>
                    <w:right w:val="none" w:sz="0" w:space="0" w:color="auto"/>
                  </w:divBdr>
                </w:div>
                <w:div w:id="279651722">
                  <w:marLeft w:val="0"/>
                  <w:marRight w:val="0"/>
                  <w:marTop w:val="0"/>
                  <w:marBottom w:val="0"/>
                  <w:divBdr>
                    <w:top w:val="none" w:sz="0" w:space="0" w:color="auto"/>
                    <w:left w:val="none" w:sz="0" w:space="0" w:color="auto"/>
                    <w:bottom w:val="none" w:sz="0" w:space="0" w:color="auto"/>
                    <w:right w:val="none" w:sz="0" w:space="0" w:color="auto"/>
                  </w:divBdr>
                </w:div>
                <w:div w:id="1883591887">
                  <w:marLeft w:val="0"/>
                  <w:marRight w:val="0"/>
                  <w:marTop w:val="0"/>
                  <w:marBottom w:val="0"/>
                  <w:divBdr>
                    <w:top w:val="none" w:sz="0" w:space="0" w:color="auto"/>
                    <w:left w:val="none" w:sz="0" w:space="0" w:color="auto"/>
                    <w:bottom w:val="none" w:sz="0" w:space="0" w:color="auto"/>
                    <w:right w:val="none" w:sz="0" w:space="0" w:color="auto"/>
                  </w:divBdr>
                </w:div>
                <w:div w:id="226191562">
                  <w:marLeft w:val="0"/>
                  <w:marRight w:val="0"/>
                  <w:marTop w:val="0"/>
                  <w:marBottom w:val="0"/>
                  <w:divBdr>
                    <w:top w:val="none" w:sz="0" w:space="0" w:color="auto"/>
                    <w:left w:val="none" w:sz="0" w:space="0" w:color="auto"/>
                    <w:bottom w:val="none" w:sz="0" w:space="0" w:color="auto"/>
                    <w:right w:val="none" w:sz="0" w:space="0" w:color="auto"/>
                  </w:divBdr>
                </w:div>
                <w:div w:id="1931161306">
                  <w:marLeft w:val="0"/>
                  <w:marRight w:val="0"/>
                  <w:marTop w:val="0"/>
                  <w:marBottom w:val="0"/>
                  <w:divBdr>
                    <w:top w:val="none" w:sz="0" w:space="0" w:color="auto"/>
                    <w:left w:val="none" w:sz="0" w:space="0" w:color="auto"/>
                    <w:bottom w:val="none" w:sz="0" w:space="0" w:color="auto"/>
                    <w:right w:val="none" w:sz="0" w:space="0" w:color="auto"/>
                  </w:divBdr>
                </w:div>
                <w:div w:id="1557426436">
                  <w:marLeft w:val="0"/>
                  <w:marRight w:val="0"/>
                  <w:marTop w:val="0"/>
                  <w:marBottom w:val="0"/>
                  <w:divBdr>
                    <w:top w:val="none" w:sz="0" w:space="0" w:color="auto"/>
                    <w:left w:val="none" w:sz="0" w:space="0" w:color="auto"/>
                    <w:bottom w:val="none" w:sz="0" w:space="0" w:color="auto"/>
                    <w:right w:val="none" w:sz="0" w:space="0" w:color="auto"/>
                  </w:divBdr>
                </w:div>
                <w:div w:id="506528433">
                  <w:marLeft w:val="0"/>
                  <w:marRight w:val="0"/>
                  <w:marTop w:val="0"/>
                  <w:marBottom w:val="0"/>
                  <w:divBdr>
                    <w:top w:val="none" w:sz="0" w:space="0" w:color="auto"/>
                    <w:left w:val="none" w:sz="0" w:space="0" w:color="auto"/>
                    <w:bottom w:val="none" w:sz="0" w:space="0" w:color="auto"/>
                    <w:right w:val="none" w:sz="0" w:space="0" w:color="auto"/>
                  </w:divBdr>
                </w:div>
                <w:div w:id="875314314">
                  <w:marLeft w:val="0"/>
                  <w:marRight w:val="0"/>
                  <w:marTop w:val="0"/>
                  <w:marBottom w:val="0"/>
                  <w:divBdr>
                    <w:top w:val="none" w:sz="0" w:space="0" w:color="auto"/>
                    <w:left w:val="none" w:sz="0" w:space="0" w:color="auto"/>
                    <w:bottom w:val="none" w:sz="0" w:space="0" w:color="auto"/>
                    <w:right w:val="none" w:sz="0" w:space="0" w:color="auto"/>
                  </w:divBdr>
                </w:div>
                <w:div w:id="1324165141">
                  <w:marLeft w:val="0"/>
                  <w:marRight w:val="0"/>
                  <w:marTop w:val="0"/>
                  <w:marBottom w:val="0"/>
                  <w:divBdr>
                    <w:top w:val="none" w:sz="0" w:space="0" w:color="auto"/>
                    <w:left w:val="none" w:sz="0" w:space="0" w:color="auto"/>
                    <w:bottom w:val="none" w:sz="0" w:space="0" w:color="auto"/>
                    <w:right w:val="none" w:sz="0" w:space="0" w:color="auto"/>
                  </w:divBdr>
                </w:div>
                <w:div w:id="1769228494">
                  <w:marLeft w:val="0"/>
                  <w:marRight w:val="0"/>
                  <w:marTop w:val="0"/>
                  <w:marBottom w:val="0"/>
                  <w:divBdr>
                    <w:top w:val="none" w:sz="0" w:space="0" w:color="auto"/>
                    <w:left w:val="none" w:sz="0" w:space="0" w:color="auto"/>
                    <w:bottom w:val="none" w:sz="0" w:space="0" w:color="auto"/>
                    <w:right w:val="none" w:sz="0" w:space="0" w:color="auto"/>
                  </w:divBdr>
                </w:div>
                <w:div w:id="1440104087">
                  <w:marLeft w:val="0"/>
                  <w:marRight w:val="0"/>
                  <w:marTop w:val="0"/>
                  <w:marBottom w:val="0"/>
                  <w:divBdr>
                    <w:top w:val="none" w:sz="0" w:space="0" w:color="auto"/>
                    <w:left w:val="none" w:sz="0" w:space="0" w:color="auto"/>
                    <w:bottom w:val="none" w:sz="0" w:space="0" w:color="auto"/>
                    <w:right w:val="none" w:sz="0" w:space="0" w:color="auto"/>
                  </w:divBdr>
                </w:div>
                <w:div w:id="908803571">
                  <w:marLeft w:val="0"/>
                  <w:marRight w:val="0"/>
                  <w:marTop w:val="0"/>
                  <w:marBottom w:val="0"/>
                  <w:divBdr>
                    <w:top w:val="none" w:sz="0" w:space="0" w:color="auto"/>
                    <w:left w:val="none" w:sz="0" w:space="0" w:color="auto"/>
                    <w:bottom w:val="none" w:sz="0" w:space="0" w:color="auto"/>
                    <w:right w:val="none" w:sz="0" w:space="0" w:color="auto"/>
                  </w:divBdr>
                </w:div>
                <w:div w:id="259220106">
                  <w:marLeft w:val="0"/>
                  <w:marRight w:val="0"/>
                  <w:marTop w:val="0"/>
                  <w:marBottom w:val="0"/>
                  <w:divBdr>
                    <w:top w:val="none" w:sz="0" w:space="0" w:color="auto"/>
                    <w:left w:val="none" w:sz="0" w:space="0" w:color="auto"/>
                    <w:bottom w:val="none" w:sz="0" w:space="0" w:color="auto"/>
                    <w:right w:val="none" w:sz="0" w:space="0" w:color="auto"/>
                  </w:divBdr>
                </w:div>
                <w:div w:id="497310301">
                  <w:marLeft w:val="0"/>
                  <w:marRight w:val="0"/>
                  <w:marTop w:val="0"/>
                  <w:marBottom w:val="0"/>
                  <w:divBdr>
                    <w:top w:val="none" w:sz="0" w:space="0" w:color="auto"/>
                    <w:left w:val="none" w:sz="0" w:space="0" w:color="auto"/>
                    <w:bottom w:val="none" w:sz="0" w:space="0" w:color="auto"/>
                    <w:right w:val="none" w:sz="0" w:space="0" w:color="auto"/>
                  </w:divBdr>
                </w:div>
                <w:div w:id="1871337212">
                  <w:marLeft w:val="0"/>
                  <w:marRight w:val="0"/>
                  <w:marTop w:val="0"/>
                  <w:marBottom w:val="0"/>
                  <w:divBdr>
                    <w:top w:val="none" w:sz="0" w:space="0" w:color="auto"/>
                    <w:left w:val="none" w:sz="0" w:space="0" w:color="auto"/>
                    <w:bottom w:val="none" w:sz="0" w:space="0" w:color="auto"/>
                    <w:right w:val="none" w:sz="0" w:space="0" w:color="auto"/>
                  </w:divBdr>
                </w:div>
                <w:div w:id="1231038954">
                  <w:marLeft w:val="0"/>
                  <w:marRight w:val="0"/>
                  <w:marTop w:val="0"/>
                  <w:marBottom w:val="0"/>
                  <w:divBdr>
                    <w:top w:val="none" w:sz="0" w:space="0" w:color="auto"/>
                    <w:left w:val="none" w:sz="0" w:space="0" w:color="auto"/>
                    <w:bottom w:val="none" w:sz="0" w:space="0" w:color="auto"/>
                    <w:right w:val="none" w:sz="0" w:space="0" w:color="auto"/>
                  </w:divBdr>
                </w:div>
                <w:div w:id="515772014">
                  <w:marLeft w:val="0"/>
                  <w:marRight w:val="0"/>
                  <w:marTop w:val="0"/>
                  <w:marBottom w:val="0"/>
                  <w:divBdr>
                    <w:top w:val="none" w:sz="0" w:space="0" w:color="auto"/>
                    <w:left w:val="none" w:sz="0" w:space="0" w:color="auto"/>
                    <w:bottom w:val="none" w:sz="0" w:space="0" w:color="auto"/>
                    <w:right w:val="none" w:sz="0" w:space="0" w:color="auto"/>
                  </w:divBdr>
                </w:div>
                <w:div w:id="747389287">
                  <w:marLeft w:val="0"/>
                  <w:marRight w:val="0"/>
                  <w:marTop w:val="0"/>
                  <w:marBottom w:val="0"/>
                  <w:divBdr>
                    <w:top w:val="none" w:sz="0" w:space="0" w:color="auto"/>
                    <w:left w:val="none" w:sz="0" w:space="0" w:color="auto"/>
                    <w:bottom w:val="none" w:sz="0" w:space="0" w:color="auto"/>
                    <w:right w:val="none" w:sz="0" w:space="0" w:color="auto"/>
                  </w:divBdr>
                </w:div>
                <w:div w:id="1254164580">
                  <w:marLeft w:val="0"/>
                  <w:marRight w:val="0"/>
                  <w:marTop w:val="0"/>
                  <w:marBottom w:val="0"/>
                  <w:divBdr>
                    <w:top w:val="none" w:sz="0" w:space="0" w:color="auto"/>
                    <w:left w:val="none" w:sz="0" w:space="0" w:color="auto"/>
                    <w:bottom w:val="none" w:sz="0" w:space="0" w:color="auto"/>
                    <w:right w:val="none" w:sz="0" w:space="0" w:color="auto"/>
                  </w:divBdr>
                </w:div>
                <w:div w:id="1180706565">
                  <w:marLeft w:val="0"/>
                  <w:marRight w:val="0"/>
                  <w:marTop w:val="0"/>
                  <w:marBottom w:val="0"/>
                  <w:divBdr>
                    <w:top w:val="none" w:sz="0" w:space="0" w:color="auto"/>
                    <w:left w:val="none" w:sz="0" w:space="0" w:color="auto"/>
                    <w:bottom w:val="none" w:sz="0" w:space="0" w:color="auto"/>
                    <w:right w:val="none" w:sz="0" w:space="0" w:color="auto"/>
                  </w:divBdr>
                </w:div>
                <w:div w:id="854809386">
                  <w:marLeft w:val="0"/>
                  <w:marRight w:val="0"/>
                  <w:marTop w:val="0"/>
                  <w:marBottom w:val="0"/>
                  <w:divBdr>
                    <w:top w:val="none" w:sz="0" w:space="0" w:color="auto"/>
                    <w:left w:val="none" w:sz="0" w:space="0" w:color="auto"/>
                    <w:bottom w:val="none" w:sz="0" w:space="0" w:color="auto"/>
                    <w:right w:val="none" w:sz="0" w:space="0" w:color="auto"/>
                  </w:divBdr>
                </w:div>
              </w:divsChild>
            </w:div>
            <w:div w:id="1513182962">
              <w:marLeft w:val="0"/>
              <w:marRight w:val="0"/>
              <w:marTop w:val="0"/>
              <w:marBottom w:val="0"/>
              <w:divBdr>
                <w:top w:val="none" w:sz="0" w:space="0" w:color="auto"/>
                <w:left w:val="none" w:sz="0" w:space="0" w:color="auto"/>
                <w:bottom w:val="none" w:sz="0" w:space="0" w:color="auto"/>
                <w:right w:val="none" w:sz="0" w:space="0" w:color="auto"/>
              </w:divBdr>
              <w:divsChild>
                <w:div w:id="1330711539">
                  <w:marLeft w:val="0"/>
                  <w:marRight w:val="0"/>
                  <w:marTop w:val="0"/>
                  <w:marBottom w:val="0"/>
                  <w:divBdr>
                    <w:top w:val="none" w:sz="0" w:space="0" w:color="auto"/>
                    <w:left w:val="none" w:sz="0" w:space="0" w:color="auto"/>
                    <w:bottom w:val="none" w:sz="0" w:space="0" w:color="auto"/>
                    <w:right w:val="none" w:sz="0" w:space="0" w:color="auto"/>
                  </w:divBdr>
                </w:div>
                <w:div w:id="272128163">
                  <w:marLeft w:val="0"/>
                  <w:marRight w:val="0"/>
                  <w:marTop w:val="0"/>
                  <w:marBottom w:val="0"/>
                  <w:divBdr>
                    <w:top w:val="none" w:sz="0" w:space="0" w:color="auto"/>
                    <w:left w:val="none" w:sz="0" w:space="0" w:color="auto"/>
                    <w:bottom w:val="none" w:sz="0" w:space="0" w:color="auto"/>
                    <w:right w:val="none" w:sz="0" w:space="0" w:color="auto"/>
                  </w:divBdr>
                </w:div>
                <w:div w:id="100682838">
                  <w:marLeft w:val="0"/>
                  <w:marRight w:val="0"/>
                  <w:marTop w:val="0"/>
                  <w:marBottom w:val="0"/>
                  <w:divBdr>
                    <w:top w:val="none" w:sz="0" w:space="0" w:color="auto"/>
                    <w:left w:val="none" w:sz="0" w:space="0" w:color="auto"/>
                    <w:bottom w:val="none" w:sz="0" w:space="0" w:color="auto"/>
                    <w:right w:val="none" w:sz="0" w:space="0" w:color="auto"/>
                  </w:divBdr>
                </w:div>
                <w:div w:id="835997563">
                  <w:marLeft w:val="0"/>
                  <w:marRight w:val="0"/>
                  <w:marTop w:val="0"/>
                  <w:marBottom w:val="0"/>
                  <w:divBdr>
                    <w:top w:val="none" w:sz="0" w:space="0" w:color="auto"/>
                    <w:left w:val="none" w:sz="0" w:space="0" w:color="auto"/>
                    <w:bottom w:val="none" w:sz="0" w:space="0" w:color="auto"/>
                    <w:right w:val="none" w:sz="0" w:space="0" w:color="auto"/>
                  </w:divBdr>
                </w:div>
                <w:div w:id="1230383853">
                  <w:marLeft w:val="0"/>
                  <w:marRight w:val="0"/>
                  <w:marTop w:val="0"/>
                  <w:marBottom w:val="0"/>
                  <w:divBdr>
                    <w:top w:val="none" w:sz="0" w:space="0" w:color="auto"/>
                    <w:left w:val="none" w:sz="0" w:space="0" w:color="auto"/>
                    <w:bottom w:val="none" w:sz="0" w:space="0" w:color="auto"/>
                    <w:right w:val="none" w:sz="0" w:space="0" w:color="auto"/>
                  </w:divBdr>
                </w:div>
                <w:div w:id="219487523">
                  <w:marLeft w:val="0"/>
                  <w:marRight w:val="0"/>
                  <w:marTop w:val="0"/>
                  <w:marBottom w:val="0"/>
                  <w:divBdr>
                    <w:top w:val="none" w:sz="0" w:space="0" w:color="auto"/>
                    <w:left w:val="none" w:sz="0" w:space="0" w:color="auto"/>
                    <w:bottom w:val="none" w:sz="0" w:space="0" w:color="auto"/>
                    <w:right w:val="none" w:sz="0" w:space="0" w:color="auto"/>
                  </w:divBdr>
                </w:div>
                <w:div w:id="1989050013">
                  <w:marLeft w:val="0"/>
                  <w:marRight w:val="0"/>
                  <w:marTop w:val="0"/>
                  <w:marBottom w:val="0"/>
                  <w:divBdr>
                    <w:top w:val="none" w:sz="0" w:space="0" w:color="auto"/>
                    <w:left w:val="none" w:sz="0" w:space="0" w:color="auto"/>
                    <w:bottom w:val="none" w:sz="0" w:space="0" w:color="auto"/>
                    <w:right w:val="none" w:sz="0" w:space="0" w:color="auto"/>
                  </w:divBdr>
                </w:div>
                <w:div w:id="1425150734">
                  <w:marLeft w:val="0"/>
                  <w:marRight w:val="0"/>
                  <w:marTop w:val="0"/>
                  <w:marBottom w:val="0"/>
                  <w:divBdr>
                    <w:top w:val="none" w:sz="0" w:space="0" w:color="auto"/>
                    <w:left w:val="none" w:sz="0" w:space="0" w:color="auto"/>
                    <w:bottom w:val="none" w:sz="0" w:space="0" w:color="auto"/>
                    <w:right w:val="none" w:sz="0" w:space="0" w:color="auto"/>
                  </w:divBdr>
                </w:div>
                <w:div w:id="1635527709">
                  <w:marLeft w:val="0"/>
                  <w:marRight w:val="0"/>
                  <w:marTop w:val="0"/>
                  <w:marBottom w:val="0"/>
                  <w:divBdr>
                    <w:top w:val="none" w:sz="0" w:space="0" w:color="auto"/>
                    <w:left w:val="none" w:sz="0" w:space="0" w:color="auto"/>
                    <w:bottom w:val="none" w:sz="0" w:space="0" w:color="auto"/>
                    <w:right w:val="none" w:sz="0" w:space="0" w:color="auto"/>
                  </w:divBdr>
                </w:div>
                <w:div w:id="334453803">
                  <w:marLeft w:val="0"/>
                  <w:marRight w:val="0"/>
                  <w:marTop w:val="0"/>
                  <w:marBottom w:val="0"/>
                  <w:divBdr>
                    <w:top w:val="none" w:sz="0" w:space="0" w:color="auto"/>
                    <w:left w:val="none" w:sz="0" w:space="0" w:color="auto"/>
                    <w:bottom w:val="none" w:sz="0" w:space="0" w:color="auto"/>
                    <w:right w:val="none" w:sz="0" w:space="0" w:color="auto"/>
                  </w:divBdr>
                </w:div>
                <w:div w:id="1822768190">
                  <w:marLeft w:val="0"/>
                  <w:marRight w:val="0"/>
                  <w:marTop w:val="0"/>
                  <w:marBottom w:val="0"/>
                  <w:divBdr>
                    <w:top w:val="none" w:sz="0" w:space="0" w:color="auto"/>
                    <w:left w:val="none" w:sz="0" w:space="0" w:color="auto"/>
                    <w:bottom w:val="none" w:sz="0" w:space="0" w:color="auto"/>
                    <w:right w:val="none" w:sz="0" w:space="0" w:color="auto"/>
                  </w:divBdr>
                </w:div>
                <w:div w:id="1047488826">
                  <w:marLeft w:val="0"/>
                  <w:marRight w:val="0"/>
                  <w:marTop w:val="0"/>
                  <w:marBottom w:val="0"/>
                  <w:divBdr>
                    <w:top w:val="none" w:sz="0" w:space="0" w:color="auto"/>
                    <w:left w:val="none" w:sz="0" w:space="0" w:color="auto"/>
                    <w:bottom w:val="none" w:sz="0" w:space="0" w:color="auto"/>
                    <w:right w:val="none" w:sz="0" w:space="0" w:color="auto"/>
                  </w:divBdr>
                </w:div>
                <w:div w:id="980966337">
                  <w:marLeft w:val="0"/>
                  <w:marRight w:val="0"/>
                  <w:marTop w:val="0"/>
                  <w:marBottom w:val="0"/>
                  <w:divBdr>
                    <w:top w:val="none" w:sz="0" w:space="0" w:color="auto"/>
                    <w:left w:val="none" w:sz="0" w:space="0" w:color="auto"/>
                    <w:bottom w:val="none" w:sz="0" w:space="0" w:color="auto"/>
                    <w:right w:val="none" w:sz="0" w:space="0" w:color="auto"/>
                  </w:divBdr>
                </w:div>
                <w:div w:id="1645545504">
                  <w:marLeft w:val="0"/>
                  <w:marRight w:val="0"/>
                  <w:marTop w:val="0"/>
                  <w:marBottom w:val="0"/>
                  <w:divBdr>
                    <w:top w:val="none" w:sz="0" w:space="0" w:color="auto"/>
                    <w:left w:val="none" w:sz="0" w:space="0" w:color="auto"/>
                    <w:bottom w:val="none" w:sz="0" w:space="0" w:color="auto"/>
                    <w:right w:val="none" w:sz="0" w:space="0" w:color="auto"/>
                  </w:divBdr>
                </w:div>
                <w:div w:id="1090661676">
                  <w:marLeft w:val="0"/>
                  <w:marRight w:val="0"/>
                  <w:marTop w:val="0"/>
                  <w:marBottom w:val="0"/>
                  <w:divBdr>
                    <w:top w:val="none" w:sz="0" w:space="0" w:color="auto"/>
                    <w:left w:val="none" w:sz="0" w:space="0" w:color="auto"/>
                    <w:bottom w:val="none" w:sz="0" w:space="0" w:color="auto"/>
                    <w:right w:val="none" w:sz="0" w:space="0" w:color="auto"/>
                  </w:divBdr>
                </w:div>
                <w:div w:id="1435443071">
                  <w:marLeft w:val="0"/>
                  <w:marRight w:val="0"/>
                  <w:marTop w:val="0"/>
                  <w:marBottom w:val="0"/>
                  <w:divBdr>
                    <w:top w:val="none" w:sz="0" w:space="0" w:color="auto"/>
                    <w:left w:val="none" w:sz="0" w:space="0" w:color="auto"/>
                    <w:bottom w:val="none" w:sz="0" w:space="0" w:color="auto"/>
                    <w:right w:val="none" w:sz="0" w:space="0" w:color="auto"/>
                  </w:divBdr>
                </w:div>
                <w:div w:id="1906448617">
                  <w:marLeft w:val="0"/>
                  <w:marRight w:val="0"/>
                  <w:marTop w:val="0"/>
                  <w:marBottom w:val="0"/>
                  <w:divBdr>
                    <w:top w:val="none" w:sz="0" w:space="0" w:color="auto"/>
                    <w:left w:val="none" w:sz="0" w:space="0" w:color="auto"/>
                    <w:bottom w:val="none" w:sz="0" w:space="0" w:color="auto"/>
                    <w:right w:val="none" w:sz="0" w:space="0" w:color="auto"/>
                  </w:divBdr>
                </w:div>
                <w:div w:id="1467550921">
                  <w:marLeft w:val="0"/>
                  <w:marRight w:val="0"/>
                  <w:marTop w:val="0"/>
                  <w:marBottom w:val="0"/>
                  <w:divBdr>
                    <w:top w:val="none" w:sz="0" w:space="0" w:color="auto"/>
                    <w:left w:val="none" w:sz="0" w:space="0" w:color="auto"/>
                    <w:bottom w:val="none" w:sz="0" w:space="0" w:color="auto"/>
                    <w:right w:val="none" w:sz="0" w:space="0" w:color="auto"/>
                  </w:divBdr>
                </w:div>
                <w:div w:id="985008107">
                  <w:marLeft w:val="0"/>
                  <w:marRight w:val="0"/>
                  <w:marTop w:val="0"/>
                  <w:marBottom w:val="0"/>
                  <w:divBdr>
                    <w:top w:val="none" w:sz="0" w:space="0" w:color="auto"/>
                    <w:left w:val="none" w:sz="0" w:space="0" w:color="auto"/>
                    <w:bottom w:val="none" w:sz="0" w:space="0" w:color="auto"/>
                    <w:right w:val="none" w:sz="0" w:space="0" w:color="auto"/>
                  </w:divBdr>
                </w:div>
                <w:div w:id="690570028">
                  <w:marLeft w:val="0"/>
                  <w:marRight w:val="0"/>
                  <w:marTop w:val="0"/>
                  <w:marBottom w:val="0"/>
                  <w:divBdr>
                    <w:top w:val="none" w:sz="0" w:space="0" w:color="auto"/>
                    <w:left w:val="none" w:sz="0" w:space="0" w:color="auto"/>
                    <w:bottom w:val="none" w:sz="0" w:space="0" w:color="auto"/>
                    <w:right w:val="none" w:sz="0" w:space="0" w:color="auto"/>
                  </w:divBdr>
                </w:div>
                <w:div w:id="325911479">
                  <w:marLeft w:val="0"/>
                  <w:marRight w:val="0"/>
                  <w:marTop w:val="0"/>
                  <w:marBottom w:val="0"/>
                  <w:divBdr>
                    <w:top w:val="none" w:sz="0" w:space="0" w:color="auto"/>
                    <w:left w:val="none" w:sz="0" w:space="0" w:color="auto"/>
                    <w:bottom w:val="none" w:sz="0" w:space="0" w:color="auto"/>
                    <w:right w:val="none" w:sz="0" w:space="0" w:color="auto"/>
                  </w:divBdr>
                </w:div>
                <w:div w:id="151413062">
                  <w:marLeft w:val="0"/>
                  <w:marRight w:val="0"/>
                  <w:marTop w:val="0"/>
                  <w:marBottom w:val="0"/>
                  <w:divBdr>
                    <w:top w:val="none" w:sz="0" w:space="0" w:color="auto"/>
                    <w:left w:val="none" w:sz="0" w:space="0" w:color="auto"/>
                    <w:bottom w:val="none" w:sz="0" w:space="0" w:color="auto"/>
                    <w:right w:val="none" w:sz="0" w:space="0" w:color="auto"/>
                  </w:divBdr>
                </w:div>
                <w:div w:id="704671592">
                  <w:marLeft w:val="0"/>
                  <w:marRight w:val="0"/>
                  <w:marTop w:val="0"/>
                  <w:marBottom w:val="0"/>
                  <w:divBdr>
                    <w:top w:val="none" w:sz="0" w:space="0" w:color="auto"/>
                    <w:left w:val="none" w:sz="0" w:space="0" w:color="auto"/>
                    <w:bottom w:val="none" w:sz="0" w:space="0" w:color="auto"/>
                    <w:right w:val="none" w:sz="0" w:space="0" w:color="auto"/>
                  </w:divBdr>
                </w:div>
                <w:div w:id="1782410634">
                  <w:marLeft w:val="0"/>
                  <w:marRight w:val="0"/>
                  <w:marTop w:val="0"/>
                  <w:marBottom w:val="0"/>
                  <w:divBdr>
                    <w:top w:val="none" w:sz="0" w:space="0" w:color="auto"/>
                    <w:left w:val="none" w:sz="0" w:space="0" w:color="auto"/>
                    <w:bottom w:val="none" w:sz="0" w:space="0" w:color="auto"/>
                    <w:right w:val="none" w:sz="0" w:space="0" w:color="auto"/>
                  </w:divBdr>
                </w:div>
                <w:div w:id="147139202">
                  <w:marLeft w:val="0"/>
                  <w:marRight w:val="0"/>
                  <w:marTop w:val="0"/>
                  <w:marBottom w:val="0"/>
                  <w:divBdr>
                    <w:top w:val="none" w:sz="0" w:space="0" w:color="auto"/>
                    <w:left w:val="none" w:sz="0" w:space="0" w:color="auto"/>
                    <w:bottom w:val="none" w:sz="0" w:space="0" w:color="auto"/>
                    <w:right w:val="none" w:sz="0" w:space="0" w:color="auto"/>
                  </w:divBdr>
                </w:div>
                <w:div w:id="471679314">
                  <w:marLeft w:val="0"/>
                  <w:marRight w:val="0"/>
                  <w:marTop w:val="0"/>
                  <w:marBottom w:val="0"/>
                  <w:divBdr>
                    <w:top w:val="none" w:sz="0" w:space="0" w:color="auto"/>
                    <w:left w:val="none" w:sz="0" w:space="0" w:color="auto"/>
                    <w:bottom w:val="none" w:sz="0" w:space="0" w:color="auto"/>
                    <w:right w:val="none" w:sz="0" w:space="0" w:color="auto"/>
                  </w:divBdr>
                </w:div>
                <w:div w:id="879971506">
                  <w:marLeft w:val="0"/>
                  <w:marRight w:val="0"/>
                  <w:marTop w:val="0"/>
                  <w:marBottom w:val="0"/>
                  <w:divBdr>
                    <w:top w:val="none" w:sz="0" w:space="0" w:color="auto"/>
                    <w:left w:val="none" w:sz="0" w:space="0" w:color="auto"/>
                    <w:bottom w:val="none" w:sz="0" w:space="0" w:color="auto"/>
                    <w:right w:val="none" w:sz="0" w:space="0" w:color="auto"/>
                  </w:divBdr>
                </w:div>
                <w:div w:id="1069117503">
                  <w:marLeft w:val="0"/>
                  <w:marRight w:val="0"/>
                  <w:marTop w:val="0"/>
                  <w:marBottom w:val="0"/>
                  <w:divBdr>
                    <w:top w:val="none" w:sz="0" w:space="0" w:color="auto"/>
                    <w:left w:val="none" w:sz="0" w:space="0" w:color="auto"/>
                    <w:bottom w:val="none" w:sz="0" w:space="0" w:color="auto"/>
                    <w:right w:val="none" w:sz="0" w:space="0" w:color="auto"/>
                  </w:divBdr>
                </w:div>
                <w:div w:id="2026318244">
                  <w:marLeft w:val="0"/>
                  <w:marRight w:val="0"/>
                  <w:marTop w:val="0"/>
                  <w:marBottom w:val="0"/>
                  <w:divBdr>
                    <w:top w:val="none" w:sz="0" w:space="0" w:color="auto"/>
                    <w:left w:val="none" w:sz="0" w:space="0" w:color="auto"/>
                    <w:bottom w:val="none" w:sz="0" w:space="0" w:color="auto"/>
                    <w:right w:val="none" w:sz="0" w:space="0" w:color="auto"/>
                  </w:divBdr>
                </w:div>
                <w:div w:id="258951177">
                  <w:marLeft w:val="0"/>
                  <w:marRight w:val="0"/>
                  <w:marTop w:val="0"/>
                  <w:marBottom w:val="0"/>
                  <w:divBdr>
                    <w:top w:val="none" w:sz="0" w:space="0" w:color="auto"/>
                    <w:left w:val="none" w:sz="0" w:space="0" w:color="auto"/>
                    <w:bottom w:val="none" w:sz="0" w:space="0" w:color="auto"/>
                    <w:right w:val="none" w:sz="0" w:space="0" w:color="auto"/>
                  </w:divBdr>
                </w:div>
                <w:div w:id="1606036486">
                  <w:marLeft w:val="0"/>
                  <w:marRight w:val="0"/>
                  <w:marTop w:val="0"/>
                  <w:marBottom w:val="0"/>
                  <w:divBdr>
                    <w:top w:val="none" w:sz="0" w:space="0" w:color="auto"/>
                    <w:left w:val="none" w:sz="0" w:space="0" w:color="auto"/>
                    <w:bottom w:val="none" w:sz="0" w:space="0" w:color="auto"/>
                    <w:right w:val="none" w:sz="0" w:space="0" w:color="auto"/>
                  </w:divBdr>
                </w:div>
                <w:div w:id="473109119">
                  <w:marLeft w:val="0"/>
                  <w:marRight w:val="0"/>
                  <w:marTop w:val="0"/>
                  <w:marBottom w:val="0"/>
                  <w:divBdr>
                    <w:top w:val="none" w:sz="0" w:space="0" w:color="auto"/>
                    <w:left w:val="none" w:sz="0" w:space="0" w:color="auto"/>
                    <w:bottom w:val="none" w:sz="0" w:space="0" w:color="auto"/>
                    <w:right w:val="none" w:sz="0" w:space="0" w:color="auto"/>
                  </w:divBdr>
                </w:div>
                <w:div w:id="79110481">
                  <w:marLeft w:val="0"/>
                  <w:marRight w:val="0"/>
                  <w:marTop w:val="0"/>
                  <w:marBottom w:val="0"/>
                  <w:divBdr>
                    <w:top w:val="none" w:sz="0" w:space="0" w:color="auto"/>
                    <w:left w:val="none" w:sz="0" w:space="0" w:color="auto"/>
                    <w:bottom w:val="none" w:sz="0" w:space="0" w:color="auto"/>
                    <w:right w:val="none" w:sz="0" w:space="0" w:color="auto"/>
                  </w:divBdr>
                </w:div>
                <w:div w:id="371270934">
                  <w:marLeft w:val="0"/>
                  <w:marRight w:val="0"/>
                  <w:marTop w:val="0"/>
                  <w:marBottom w:val="0"/>
                  <w:divBdr>
                    <w:top w:val="none" w:sz="0" w:space="0" w:color="auto"/>
                    <w:left w:val="none" w:sz="0" w:space="0" w:color="auto"/>
                    <w:bottom w:val="none" w:sz="0" w:space="0" w:color="auto"/>
                    <w:right w:val="none" w:sz="0" w:space="0" w:color="auto"/>
                  </w:divBdr>
                </w:div>
                <w:div w:id="529414992">
                  <w:marLeft w:val="0"/>
                  <w:marRight w:val="0"/>
                  <w:marTop w:val="0"/>
                  <w:marBottom w:val="0"/>
                  <w:divBdr>
                    <w:top w:val="none" w:sz="0" w:space="0" w:color="auto"/>
                    <w:left w:val="none" w:sz="0" w:space="0" w:color="auto"/>
                    <w:bottom w:val="none" w:sz="0" w:space="0" w:color="auto"/>
                    <w:right w:val="none" w:sz="0" w:space="0" w:color="auto"/>
                  </w:divBdr>
                </w:div>
                <w:div w:id="1718823066">
                  <w:marLeft w:val="0"/>
                  <w:marRight w:val="0"/>
                  <w:marTop w:val="0"/>
                  <w:marBottom w:val="0"/>
                  <w:divBdr>
                    <w:top w:val="none" w:sz="0" w:space="0" w:color="auto"/>
                    <w:left w:val="none" w:sz="0" w:space="0" w:color="auto"/>
                    <w:bottom w:val="none" w:sz="0" w:space="0" w:color="auto"/>
                    <w:right w:val="none" w:sz="0" w:space="0" w:color="auto"/>
                  </w:divBdr>
                </w:div>
                <w:div w:id="193933543">
                  <w:marLeft w:val="0"/>
                  <w:marRight w:val="0"/>
                  <w:marTop w:val="0"/>
                  <w:marBottom w:val="0"/>
                  <w:divBdr>
                    <w:top w:val="none" w:sz="0" w:space="0" w:color="auto"/>
                    <w:left w:val="none" w:sz="0" w:space="0" w:color="auto"/>
                    <w:bottom w:val="none" w:sz="0" w:space="0" w:color="auto"/>
                    <w:right w:val="none" w:sz="0" w:space="0" w:color="auto"/>
                  </w:divBdr>
                </w:div>
                <w:div w:id="2096397256">
                  <w:marLeft w:val="0"/>
                  <w:marRight w:val="0"/>
                  <w:marTop w:val="0"/>
                  <w:marBottom w:val="0"/>
                  <w:divBdr>
                    <w:top w:val="none" w:sz="0" w:space="0" w:color="auto"/>
                    <w:left w:val="none" w:sz="0" w:space="0" w:color="auto"/>
                    <w:bottom w:val="none" w:sz="0" w:space="0" w:color="auto"/>
                    <w:right w:val="none" w:sz="0" w:space="0" w:color="auto"/>
                  </w:divBdr>
                </w:div>
                <w:div w:id="211893124">
                  <w:marLeft w:val="0"/>
                  <w:marRight w:val="0"/>
                  <w:marTop w:val="0"/>
                  <w:marBottom w:val="0"/>
                  <w:divBdr>
                    <w:top w:val="none" w:sz="0" w:space="0" w:color="auto"/>
                    <w:left w:val="none" w:sz="0" w:space="0" w:color="auto"/>
                    <w:bottom w:val="none" w:sz="0" w:space="0" w:color="auto"/>
                    <w:right w:val="none" w:sz="0" w:space="0" w:color="auto"/>
                  </w:divBdr>
                </w:div>
                <w:div w:id="1897475650">
                  <w:marLeft w:val="0"/>
                  <w:marRight w:val="0"/>
                  <w:marTop w:val="0"/>
                  <w:marBottom w:val="0"/>
                  <w:divBdr>
                    <w:top w:val="none" w:sz="0" w:space="0" w:color="auto"/>
                    <w:left w:val="none" w:sz="0" w:space="0" w:color="auto"/>
                    <w:bottom w:val="none" w:sz="0" w:space="0" w:color="auto"/>
                    <w:right w:val="none" w:sz="0" w:space="0" w:color="auto"/>
                  </w:divBdr>
                </w:div>
                <w:div w:id="1348021625">
                  <w:marLeft w:val="0"/>
                  <w:marRight w:val="0"/>
                  <w:marTop w:val="0"/>
                  <w:marBottom w:val="0"/>
                  <w:divBdr>
                    <w:top w:val="none" w:sz="0" w:space="0" w:color="auto"/>
                    <w:left w:val="none" w:sz="0" w:space="0" w:color="auto"/>
                    <w:bottom w:val="none" w:sz="0" w:space="0" w:color="auto"/>
                    <w:right w:val="none" w:sz="0" w:space="0" w:color="auto"/>
                  </w:divBdr>
                </w:div>
                <w:div w:id="1601256966">
                  <w:marLeft w:val="0"/>
                  <w:marRight w:val="0"/>
                  <w:marTop w:val="0"/>
                  <w:marBottom w:val="0"/>
                  <w:divBdr>
                    <w:top w:val="none" w:sz="0" w:space="0" w:color="auto"/>
                    <w:left w:val="none" w:sz="0" w:space="0" w:color="auto"/>
                    <w:bottom w:val="none" w:sz="0" w:space="0" w:color="auto"/>
                    <w:right w:val="none" w:sz="0" w:space="0" w:color="auto"/>
                  </w:divBdr>
                </w:div>
                <w:div w:id="1887446796">
                  <w:marLeft w:val="0"/>
                  <w:marRight w:val="0"/>
                  <w:marTop w:val="0"/>
                  <w:marBottom w:val="0"/>
                  <w:divBdr>
                    <w:top w:val="none" w:sz="0" w:space="0" w:color="auto"/>
                    <w:left w:val="none" w:sz="0" w:space="0" w:color="auto"/>
                    <w:bottom w:val="none" w:sz="0" w:space="0" w:color="auto"/>
                    <w:right w:val="none" w:sz="0" w:space="0" w:color="auto"/>
                  </w:divBdr>
                </w:div>
                <w:div w:id="766198905">
                  <w:marLeft w:val="0"/>
                  <w:marRight w:val="0"/>
                  <w:marTop w:val="0"/>
                  <w:marBottom w:val="0"/>
                  <w:divBdr>
                    <w:top w:val="none" w:sz="0" w:space="0" w:color="auto"/>
                    <w:left w:val="none" w:sz="0" w:space="0" w:color="auto"/>
                    <w:bottom w:val="none" w:sz="0" w:space="0" w:color="auto"/>
                    <w:right w:val="none" w:sz="0" w:space="0" w:color="auto"/>
                  </w:divBdr>
                </w:div>
                <w:div w:id="486633207">
                  <w:marLeft w:val="0"/>
                  <w:marRight w:val="0"/>
                  <w:marTop w:val="0"/>
                  <w:marBottom w:val="0"/>
                  <w:divBdr>
                    <w:top w:val="none" w:sz="0" w:space="0" w:color="auto"/>
                    <w:left w:val="none" w:sz="0" w:space="0" w:color="auto"/>
                    <w:bottom w:val="none" w:sz="0" w:space="0" w:color="auto"/>
                    <w:right w:val="none" w:sz="0" w:space="0" w:color="auto"/>
                  </w:divBdr>
                </w:div>
                <w:div w:id="1543131602">
                  <w:marLeft w:val="0"/>
                  <w:marRight w:val="0"/>
                  <w:marTop w:val="0"/>
                  <w:marBottom w:val="0"/>
                  <w:divBdr>
                    <w:top w:val="none" w:sz="0" w:space="0" w:color="auto"/>
                    <w:left w:val="none" w:sz="0" w:space="0" w:color="auto"/>
                    <w:bottom w:val="none" w:sz="0" w:space="0" w:color="auto"/>
                    <w:right w:val="none" w:sz="0" w:space="0" w:color="auto"/>
                  </w:divBdr>
                </w:div>
                <w:div w:id="703218444">
                  <w:marLeft w:val="0"/>
                  <w:marRight w:val="0"/>
                  <w:marTop w:val="0"/>
                  <w:marBottom w:val="0"/>
                  <w:divBdr>
                    <w:top w:val="none" w:sz="0" w:space="0" w:color="auto"/>
                    <w:left w:val="none" w:sz="0" w:space="0" w:color="auto"/>
                    <w:bottom w:val="none" w:sz="0" w:space="0" w:color="auto"/>
                    <w:right w:val="none" w:sz="0" w:space="0" w:color="auto"/>
                  </w:divBdr>
                </w:div>
                <w:div w:id="1189834813">
                  <w:marLeft w:val="0"/>
                  <w:marRight w:val="0"/>
                  <w:marTop w:val="0"/>
                  <w:marBottom w:val="0"/>
                  <w:divBdr>
                    <w:top w:val="none" w:sz="0" w:space="0" w:color="auto"/>
                    <w:left w:val="none" w:sz="0" w:space="0" w:color="auto"/>
                    <w:bottom w:val="none" w:sz="0" w:space="0" w:color="auto"/>
                    <w:right w:val="none" w:sz="0" w:space="0" w:color="auto"/>
                  </w:divBdr>
                </w:div>
                <w:div w:id="1725445772">
                  <w:marLeft w:val="0"/>
                  <w:marRight w:val="0"/>
                  <w:marTop w:val="0"/>
                  <w:marBottom w:val="0"/>
                  <w:divBdr>
                    <w:top w:val="none" w:sz="0" w:space="0" w:color="auto"/>
                    <w:left w:val="none" w:sz="0" w:space="0" w:color="auto"/>
                    <w:bottom w:val="none" w:sz="0" w:space="0" w:color="auto"/>
                    <w:right w:val="none" w:sz="0" w:space="0" w:color="auto"/>
                  </w:divBdr>
                </w:div>
                <w:div w:id="4015439">
                  <w:marLeft w:val="0"/>
                  <w:marRight w:val="0"/>
                  <w:marTop w:val="0"/>
                  <w:marBottom w:val="0"/>
                  <w:divBdr>
                    <w:top w:val="none" w:sz="0" w:space="0" w:color="auto"/>
                    <w:left w:val="none" w:sz="0" w:space="0" w:color="auto"/>
                    <w:bottom w:val="none" w:sz="0" w:space="0" w:color="auto"/>
                    <w:right w:val="none" w:sz="0" w:space="0" w:color="auto"/>
                  </w:divBdr>
                </w:div>
                <w:div w:id="359401407">
                  <w:marLeft w:val="0"/>
                  <w:marRight w:val="0"/>
                  <w:marTop w:val="0"/>
                  <w:marBottom w:val="0"/>
                  <w:divBdr>
                    <w:top w:val="none" w:sz="0" w:space="0" w:color="auto"/>
                    <w:left w:val="none" w:sz="0" w:space="0" w:color="auto"/>
                    <w:bottom w:val="none" w:sz="0" w:space="0" w:color="auto"/>
                    <w:right w:val="none" w:sz="0" w:space="0" w:color="auto"/>
                  </w:divBdr>
                </w:div>
                <w:div w:id="710688968">
                  <w:marLeft w:val="0"/>
                  <w:marRight w:val="0"/>
                  <w:marTop w:val="0"/>
                  <w:marBottom w:val="0"/>
                  <w:divBdr>
                    <w:top w:val="none" w:sz="0" w:space="0" w:color="auto"/>
                    <w:left w:val="none" w:sz="0" w:space="0" w:color="auto"/>
                    <w:bottom w:val="none" w:sz="0" w:space="0" w:color="auto"/>
                    <w:right w:val="none" w:sz="0" w:space="0" w:color="auto"/>
                  </w:divBdr>
                </w:div>
                <w:div w:id="1872717043">
                  <w:marLeft w:val="0"/>
                  <w:marRight w:val="0"/>
                  <w:marTop w:val="0"/>
                  <w:marBottom w:val="0"/>
                  <w:divBdr>
                    <w:top w:val="none" w:sz="0" w:space="0" w:color="auto"/>
                    <w:left w:val="none" w:sz="0" w:space="0" w:color="auto"/>
                    <w:bottom w:val="none" w:sz="0" w:space="0" w:color="auto"/>
                    <w:right w:val="none" w:sz="0" w:space="0" w:color="auto"/>
                  </w:divBdr>
                </w:div>
                <w:div w:id="448863471">
                  <w:marLeft w:val="0"/>
                  <w:marRight w:val="0"/>
                  <w:marTop w:val="0"/>
                  <w:marBottom w:val="0"/>
                  <w:divBdr>
                    <w:top w:val="none" w:sz="0" w:space="0" w:color="auto"/>
                    <w:left w:val="none" w:sz="0" w:space="0" w:color="auto"/>
                    <w:bottom w:val="none" w:sz="0" w:space="0" w:color="auto"/>
                    <w:right w:val="none" w:sz="0" w:space="0" w:color="auto"/>
                  </w:divBdr>
                </w:div>
                <w:div w:id="1839034534">
                  <w:marLeft w:val="0"/>
                  <w:marRight w:val="0"/>
                  <w:marTop w:val="0"/>
                  <w:marBottom w:val="0"/>
                  <w:divBdr>
                    <w:top w:val="none" w:sz="0" w:space="0" w:color="auto"/>
                    <w:left w:val="none" w:sz="0" w:space="0" w:color="auto"/>
                    <w:bottom w:val="none" w:sz="0" w:space="0" w:color="auto"/>
                    <w:right w:val="none" w:sz="0" w:space="0" w:color="auto"/>
                  </w:divBdr>
                </w:div>
                <w:div w:id="1089890294">
                  <w:marLeft w:val="0"/>
                  <w:marRight w:val="0"/>
                  <w:marTop w:val="0"/>
                  <w:marBottom w:val="0"/>
                  <w:divBdr>
                    <w:top w:val="none" w:sz="0" w:space="0" w:color="auto"/>
                    <w:left w:val="none" w:sz="0" w:space="0" w:color="auto"/>
                    <w:bottom w:val="none" w:sz="0" w:space="0" w:color="auto"/>
                    <w:right w:val="none" w:sz="0" w:space="0" w:color="auto"/>
                  </w:divBdr>
                </w:div>
                <w:div w:id="1458988865">
                  <w:marLeft w:val="0"/>
                  <w:marRight w:val="0"/>
                  <w:marTop w:val="0"/>
                  <w:marBottom w:val="0"/>
                  <w:divBdr>
                    <w:top w:val="none" w:sz="0" w:space="0" w:color="auto"/>
                    <w:left w:val="none" w:sz="0" w:space="0" w:color="auto"/>
                    <w:bottom w:val="none" w:sz="0" w:space="0" w:color="auto"/>
                    <w:right w:val="none" w:sz="0" w:space="0" w:color="auto"/>
                  </w:divBdr>
                </w:div>
                <w:div w:id="729115788">
                  <w:marLeft w:val="0"/>
                  <w:marRight w:val="0"/>
                  <w:marTop w:val="0"/>
                  <w:marBottom w:val="0"/>
                  <w:divBdr>
                    <w:top w:val="none" w:sz="0" w:space="0" w:color="auto"/>
                    <w:left w:val="none" w:sz="0" w:space="0" w:color="auto"/>
                    <w:bottom w:val="none" w:sz="0" w:space="0" w:color="auto"/>
                    <w:right w:val="none" w:sz="0" w:space="0" w:color="auto"/>
                  </w:divBdr>
                </w:div>
                <w:div w:id="2100054819">
                  <w:marLeft w:val="0"/>
                  <w:marRight w:val="0"/>
                  <w:marTop w:val="0"/>
                  <w:marBottom w:val="0"/>
                  <w:divBdr>
                    <w:top w:val="none" w:sz="0" w:space="0" w:color="auto"/>
                    <w:left w:val="none" w:sz="0" w:space="0" w:color="auto"/>
                    <w:bottom w:val="none" w:sz="0" w:space="0" w:color="auto"/>
                    <w:right w:val="none" w:sz="0" w:space="0" w:color="auto"/>
                  </w:divBdr>
                </w:div>
                <w:div w:id="1966546062">
                  <w:marLeft w:val="0"/>
                  <w:marRight w:val="0"/>
                  <w:marTop w:val="0"/>
                  <w:marBottom w:val="0"/>
                  <w:divBdr>
                    <w:top w:val="none" w:sz="0" w:space="0" w:color="auto"/>
                    <w:left w:val="none" w:sz="0" w:space="0" w:color="auto"/>
                    <w:bottom w:val="none" w:sz="0" w:space="0" w:color="auto"/>
                    <w:right w:val="none" w:sz="0" w:space="0" w:color="auto"/>
                  </w:divBdr>
                </w:div>
                <w:div w:id="892470360">
                  <w:marLeft w:val="0"/>
                  <w:marRight w:val="0"/>
                  <w:marTop w:val="0"/>
                  <w:marBottom w:val="0"/>
                  <w:divBdr>
                    <w:top w:val="none" w:sz="0" w:space="0" w:color="auto"/>
                    <w:left w:val="none" w:sz="0" w:space="0" w:color="auto"/>
                    <w:bottom w:val="none" w:sz="0" w:space="0" w:color="auto"/>
                    <w:right w:val="none" w:sz="0" w:space="0" w:color="auto"/>
                  </w:divBdr>
                </w:div>
                <w:div w:id="509413428">
                  <w:marLeft w:val="0"/>
                  <w:marRight w:val="0"/>
                  <w:marTop w:val="0"/>
                  <w:marBottom w:val="0"/>
                  <w:divBdr>
                    <w:top w:val="none" w:sz="0" w:space="0" w:color="auto"/>
                    <w:left w:val="none" w:sz="0" w:space="0" w:color="auto"/>
                    <w:bottom w:val="none" w:sz="0" w:space="0" w:color="auto"/>
                    <w:right w:val="none" w:sz="0" w:space="0" w:color="auto"/>
                  </w:divBdr>
                </w:div>
                <w:div w:id="1620455498">
                  <w:marLeft w:val="0"/>
                  <w:marRight w:val="0"/>
                  <w:marTop w:val="0"/>
                  <w:marBottom w:val="0"/>
                  <w:divBdr>
                    <w:top w:val="none" w:sz="0" w:space="0" w:color="auto"/>
                    <w:left w:val="none" w:sz="0" w:space="0" w:color="auto"/>
                    <w:bottom w:val="none" w:sz="0" w:space="0" w:color="auto"/>
                    <w:right w:val="none" w:sz="0" w:space="0" w:color="auto"/>
                  </w:divBdr>
                </w:div>
                <w:div w:id="1639602384">
                  <w:marLeft w:val="0"/>
                  <w:marRight w:val="0"/>
                  <w:marTop w:val="0"/>
                  <w:marBottom w:val="0"/>
                  <w:divBdr>
                    <w:top w:val="none" w:sz="0" w:space="0" w:color="auto"/>
                    <w:left w:val="none" w:sz="0" w:space="0" w:color="auto"/>
                    <w:bottom w:val="none" w:sz="0" w:space="0" w:color="auto"/>
                    <w:right w:val="none" w:sz="0" w:space="0" w:color="auto"/>
                  </w:divBdr>
                </w:div>
                <w:div w:id="2060131131">
                  <w:marLeft w:val="0"/>
                  <w:marRight w:val="0"/>
                  <w:marTop w:val="0"/>
                  <w:marBottom w:val="0"/>
                  <w:divBdr>
                    <w:top w:val="none" w:sz="0" w:space="0" w:color="auto"/>
                    <w:left w:val="none" w:sz="0" w:space="0" w:color="auto"/>
                    <w:bottom w:val="none" w:sz="0" w:space="0" w:color="auto"/>
                    <w:right w:val="none" w:sz="0" w:space="0" w:color="auto"/>
                  </w:divBdr>
                </w:div>
                <w:div w:id="532115096">
                  <w:marLeft w:val="0"/>
                  <w:marRight w:val="0"/>
                  <w:marTop w:val="0"/>
                  <w:marBottom w:val="0"/>
                  <w:divBdr>
                    <w:top w:val="none" w:sz="0" w:space="0" w:color="auto"/>
                    <w:left w:val="none" w:sz="0" w:space="0" w:color="auto"/>
                    <w:bottom w:val="none" w:sz="0" w:space="0" w:color="auto"/>
                    <w:right w:val="none" w:sz="0" w:space="0" w:color="auto"/>
                  </w:divBdr>
                </w:div>
                <w:div w:id="569000869">
                  <w:marLeft w:val="0"/>
                  <w:marRight w:val="0"/>
                  <w:marTop w:val="0"/>
                  <w:marBottom w:val="0"/>
                  <w:divBdr>
                    <w:top w:val="none" w:sz="0" w:space="0" w:color="auto"/>
                    <w:left w:val="none" w:sz="0" w:space="0" w:color="auto"/>
                    <w:bottom w:val="none" w:sz="0" w:space="0" w:color="auto"/>
                    <w:right w:val="none" w:sz="0" w:space="0" w:color="auto"/>
                  </w:divBdr>
                </w:div>
                <w:div w:id="760301215">
                  <w:marLeft w:val="0"/>
                  <w:marRight w:val="0"/>
                  <w:marTop w:val="0"/>
                  <w:marBottom w:val="0"/>
                  <w:divBdr>
                    <w:top w:val="none" w:sz="0" w:space="0" w:color="auto"/>
                    <w:left w:val="none" w:sz="0" w:space="0" w:color="auto"/>
                    <w:bottom w:val="none" w:sz="0" w:space="0" w:color="auto"/>
                    <w:right w:val="none" w:sz="0" w:space="0" w:color="auto"/>
                  </w:divBdr>
                </w:div>
                <w:div w:id="1268346669">
                  <w:marLeft w:val="0"/>
                  <w:marRight w:val="0"/>
                  <w:marTop w:val="0"/>
                  <w:marBottom w:val="0"/>
                  <w:divBdr>
                    <w:top w:val="none" w:sz="0" w:space="0" w:color="auto"/>
                    <w:left w:val="none" w:sz="0" w:space="0" w:color="auto"/>
                    <w:bottom w:val="none" w:sz="0" w:space="0" w:color="auto"/>
                    <w:right w:val="none" w:sz="0" w:space="0" w:color="auto"/>
                  </w:divBdr>
                </w:div>
                <w:div w:id="74976342">
                  <w:marLeft w:val="0"/>
                  <w:marRight w:val="0"/>
                  <w:marTop w:val="0"/>
                  <w:marBottom w:val="0"/>
                  <w:divBdr>
                    <w:top w:val="none" w:sz="0" w:space="0" w:color="auto"/>
                    <w:left w:val="none" w:sz="0" w:space="0" w:color="auto"/>
                    <w:bottom w:val="none" w:sz="0" w:space="0" w:color="auto"/>
                    <w:right w:val="none" w:sz="0" w:space="0" w:color="auto"/>
                  </w:divBdr>
                </w:div>
                <w:div w:id="1199734145">
                  <w:marLeft w:val="0"/>
                  <w:marRight w:val="0"/>
                  <w:marTop w:val="0"/>
                  <w:marBottom w:val="0"/>
                  <w:divBdr>
                    <w:top w:val="none" w:sz="0" w:space="0" w:color="auto"/>
                    <w:left w:val="none" w:sz="0" w:space="0" w:color="auto"/>
                    <w:bottom w:val="none" w:sz="0" w:space="0" w:color="auto"/>
                    <w:right w:val="none" w:sz="0" w:space="0" w:color="auto"/>
                  </w:divBdr>
                </w:div>
                <w:div w:id="1426536232">
                  <w:marLeft w:val="0"/>
                  <w:marRight w:val="0"/>
                  <w:marTop w:val="0"/>
                  <w:marBottom w:val="0"/>
                  <w:divBdr>
                    <w:top w:val="none" w:sz="0" w:space="0" w:color="auto"/>
                    <w:left w:val="none" w:sz="0" w:space="0" w:color="auto"/>
                    <w:bottom w:val="none" w:sz="0" w:space="0" w:color="auto"/>
                    <w:right w:val="none" w:sz="0" w:space="0" w:color="auto"/>
                  </w:divBdr>
                </w:div>
                <w:div w:id="668094995">
                  <w:marLeft w:val="0"/>
                  <w:marRight w:val="0"/>
                  <w:marTop w:val="0"/>
                  <w:marBottom w:val="0"/>
                  <w:divBdr>
                    <w:top w:val="none" w:sz="0" w:space="0" w:color="auto"/>
                    <w:left w:val="none" w:sz="0" w:space="0" w:color="auto"/>
                    <w:bottom w:val="none" w:sz="0" w:space="0" w:color="auto"/>
                    <w:right w:val="none" w:sz="0" w:space="0" w:color="auto"/>
                  </w:divBdr>
                </w:div>
                <w:div w:id="1502742744">
                  <w:marLeft w:val="0"/>
                  <w:marRight w:val="0"/>
                  <w:marTop w:val="0"/>
                  <w:marBottom w:val="0"/>
                  <w:divBdr>
                    <w:top w:val="none" w:sz="0" w:space="0" w:color="auto"/>
                    <w:left w:val="none" w:sz="0" w:space="0" w:color="auto"/>
                    <w:bottom w:val="none" w:sz="0" w:space="0" w:color="auto"/>
                    <w:right w:val="none" w:sz="0" w:space="0" w:color="auto"/>
                  </w:divBdr>
                </w:div>
                <w:div w:id="969554897">
                  <w:marLeft w:val="0"/>
                  <w:marRight w:val="0"/>
                  <w:marTop w:val="0"/>
                  <w:marBottom w:val="0"/>
                  <w:divBdr>
                    <w:top w:val="none" w:sz="0" w:space="0" w:color="auto"/>
                    <w:left w:val="none" w:sz="0" w:space="0" w:color="auto"/>
                    <w:bottom w:val="none" w:sz="0" w:space="0" w:color="auto"/>
                    <w:right w:val="none" w:sz="0" w:space="0" w:color="auto"/>
                  </w:divBdr>
                </w:div>
                <w:div w:id="588320082">
                  <w:marLeft w:val="0"/>
                  <w:marRight w:val="0"/>
                  <w:marTop w:val="0"/>
                  <w:marBottom w:val="0"/>
                  <w:divBdr>
                    <w:top w:val="none" w:sz="0" w:space="0" w:color="auto"/>
                    <w:left w:val="none" w:sz="0" w:space="0" w:color="auto"/>
                    <w:bottom w:val="none" w:sz="0" w:space="0" w:color="auto"/>
                    <w:right w:val="none" w:sz="0" w:space="0" w:color="auto"/>
                  </w:divBdr>
                </w:div>
                <w:div w:id="2124885907">
                  <w:marLeft w:val="0"/>
                  <w:marRight w:val="0"/>
                  <w:marTop w:val="0"/>
                  <w:marBottom w:val="0"/>
                  <w:divBdr>
                    <w:top w:val="none" w:sz="0" w:space="0" w:color="auto"/>
                    <w:left w:val="none" w:sz="0" w:space="0" w:color="auto"/>
                    <w:bottom w:val="none" w:sz="0" w:space="0" w:color="auto"/>
                    <w:right w:val="none" w:sz="0" w:space="0" w:color="auto"/>
                  </w:divBdr>
                </w:div>
                <w:div w:id="1827741032">
                  <w:marLeft w:val="0"/>
                  <w:marRight w:val="0"/>
                  <w:marTop w:val="0"/>
                  <w:marBottom w:val="0"/>
                  <w:divBdr>
                    <w:top w:val="none" w:sz="0" w:space="0" w:color="auto"/>
                    <w:left w:val="none" w:sz="0" w:space="0" w:color="auto"/>
                    <w:bottom w:val="none" w:sz="0" w:space="0" w:color="auto"/>
                    <w:right w:val="none" w:sz="0" w:space="0" w:color="auto"/>
                  </w:divBdr>
                </w:div>
                <w:div w:id="1111127948">
                  <w:marLeft w:val="0"/>
                  <w:marRight w:val="0"/>
                  <w:marTop w:val="0"/>
                  <w:marBottom w:val="0"/>
                  <w:divBdr>
                    <w:top w:val="none" w:sz="0" w:space="0" w:color="auto"/>
                    <w:left w:val="none" w:sz="0" w:space="0" w:color="auto"/>
                    <w:bottom w:val="none" w:sz="0" w:space="0" w:color="auto"/>
                    <w:right w:val="none" w:sz="0" w:space="0" w:color="auto"/>
                  </w:divBdr>
                </w:div>
                <w:div w:id="2135636196">
                  <w:marLeft w:val="0"/>
                  <w:marRight w:val="0"/>
                  <w:marTop w:val="0"/>
                  <w:marBottom w:val="0"/>
                  <w:divBdr>
                    <w:top w:val="none" w:sz="0" w:space="0" w:color="auto"/>
                    <w:left w:val="none" w:sz="0" w:space="0" w:color="auto"/>
                    <w:bottom w:val="none" w:sz="0" w:space="0" w:color="auto"/>
                    <w:right w:val="none" w:sz="0" w:space="0" w:color="auto"/>
                  </w:divBdr>
                </w:div>
                <w:div w:id="619727572">
                  <w:marLeft w:val="0"/>
                  <w:marRight w:val="0"/>
                  <w:marTop w:val="0"/>
                  <w:marBottom w:val="0"/>
                  <w:divBdr>
                    <w:top w:val="none" w:sz="0" w:space="0" w:color="auto"/>
                    <w:left w:val="none" w:sz="0" w:space="0" w:color="auto"/>
                    <w:bottom w:val="none" w:sz="0" w:space="0" w:color="auto"/>
                    <w:right w:val="none" w:sz="0" w:space="0" w:color="auto"/>
                  </w:divBdr>
                </w:div>
                <w:div w:id="53746417">
                  <w:marLeft w:val="0"/>
                  <w:marRight w:val="0"/>
                  <w:marTop w:val="0"/>
                  <w:marBottom w:val="0"/>
                  <w:divBdr>
                    <w:top w:val="none" w:sz="0" w:space="0" w:color="auto"/>
                    <w:left w:val="none" w:sz="0" w:space="0" w:color="auto"/>
                    <w:bottom w:val="none" w:sz="0" w:space="0" w:color="auto"/>
                    <w:right w:val="none" w:sz="0" w:space="0" w:color="auto"/>
                  </w:divBdr>
                </w:div>
                <w:div w:id="1738938457">
                  <w:marLeft w:val="0"/>
                  <w:marRight w:val="0"/>
                  <w:marTop w:val="0"/>
                  <w:marBottom w:val="0"/>
                  <w:divBdr>
                    <w:top w:val="none" w:sz="0" w:space="0" w:color="auto"/>
                    <w:left w:val="none" w:sz="0" w:space="0" w:color="auto"/>
                    <w:bottom w:val="none" w:sz="0" w:space="0" w:color="auto"/>
                    <w:right w:val="none" w:sz="0" w:space="0" w:color="auto"/>
                  </w:divBdr>
                </w:div>
                <w:div w:id="1244073101">
                  <w:marLeft w:val="0"/>
                  <w:marRight w:val="0"/>
                  <w:marTop w:val="0"/>
                  <w:marBottom w:val="0"/>
                  <w:divBdr>
                    <w:top w:val="none" w:sz="0" w:space="0" w:color="auto"/>
                    <w:left w:val="none" w:sz="0" w:space="0" w:color="auto"/>
                    <w:bottom w:val="none" w:sz="0" w:space="0" w:color="auto"/>
                    <w:right w:val="none" w:sz="0" w:space="0" w:color="auto"/>
                  </w:divBdr>
                </w:div>
                <w:div w:id="280959945">
                  <w:marLeft w:val="0"/>
                  <w:marRight w:val="0"/>
                  <w:marTop w:val="0"/>
                  <w:marBottom w:val="0"/>
                  <w:divBdr>
                    <w:top w:val="none" w:sz="0" w:space="0" w:color="auto"/>
                    <w:left w:val="none" w:sz="0" w:space="0" w:color="auto"/>
                    <w:bottom w:val="none" w:sz="0" w:space="0" w:color="auto"/>
                    <w:right w:val="none" w:sz="0" w:space="0" w:color="auto"/>
                  </w:divBdr>
                </w:div>
                <w:div w:id="2059235969">
                  <w:marLeft w:val="0"/>
                  <w:marRight w:val="0"/>
                  <w:marTop w:val="0"/>
                  <w:marBottom w:val="0"/>
                  <w:divBdr>
                    <w:top w:val="none" w:sz="0" w:space="0" w:color="auto"/>
                    <w:left w:val="none" w:sz="0" w:space="0" w:color="auto"/>
                    <w:bottom w:val="none" w:sz="0" w:space="0" w:color="auto"/>
                    <w:right w:val="none" w:sz="0" w:space="0" w:color="auto"/>
                  </w:divBdr>
                </w:div>
                <w:div w:id="1483808141">
                  <w:marLeft w:val="0"/>
                  <w:marRight w:val="0"/>
                  <w:marTop w:val="0"/>
                  <w:marBottom w:val="0"/>
                  <w:divBdr>
                    <w:top w:val="none" w:sz="0" w:space="0" w:color="auto"/>
                    <w:left w:val="none" w:sz="0" w:space="0" w:color="auto"/>
                    <w:bottom w:val="none" w:sz="0" w:space="0" w:color="auto"/>
                    <w:right w:val="none" w:sz="0" w:space="0" w:color="auto"/>
                  </w:divBdr>
                </w:div>
                <w:div w:id="2041205581">
                  <w:marLeft w:val="0"/>
                  <w:marRight w:val="0"/>
                  <w:marTop w:val="0"/>
                  <w:marBottom w:val="0"/>
                  <w:divBdr>
                    <w:top w:val="none" w:sz="0" w:space="0" w:color="auto"/>
                    <w:left w:val="none" w:sz="0" w:space="0" w:color="auto"/>
                    <w:bottom w:val="none" w:sz="0" w:space="0" w:color="auto"/>
                    <w:right w:val="none" w:sz="0" w:space="0" w:color="auto"/>
                  </w:divBdr>
                </w:div>
                <w:div w:id="1762725289">
                  <w:marLeft w:val="0"/>
                  <w:marRight w:val="0"/>
                  <w:marTop w:val="0"/>
                  <w:marBottom w:val="0"/>
                  <w:divBdr>
                    <w:top w:val="none" w:sz="0" w:space="0" w:color="auto"/>
                    <w:left w:val="none" w:sz="0" w:space="0" w:color="auto"/>
                    <w:bottom w:val="none" w:sz="0" w:space="0" w:color="auto"/>
                    <w:right w:val="none" w:sz="0" w:space="0" w:color="auto"/>
                  </w:divBdr>
                </w:div>
                <w:div w:id="192161154">
                  <w:marLeft w:val="0"/>
                  <w:marRight w:val="0"/>
                  <w:marTop w:val="0"/>
                  <w:marBottom w:val="0"/>
                  <w:divBdr>
                    <w:top w:val="none" w:sz="0" w:space="0" w:color="auto"/>
                    <w:left w:val="none" w:sz="0" w:space="0" w:color="auto"/>
                    <w:bottom w:val="none" w:sz="0" w:space="0" w:color="auto"/>
                    <w:right w:val="none" w:sz="0" w:space="0" w:color="auto"/>
                  </w:divBdr>
                </w:div>
                <w:div w:id="208273714">
                  <w:marLeft w:val="0"/>
                  <w:marRight w:val="0"/>
                  <w:marTop w:val="0"/>
                  <w:marBottom w:val="0"/>
                  <w:divBdr>
                    <w:top w:val="none" w:sz="0" w:space="0" w:color="auto"/>
                    <w:left w:val="none" w:sz="0" w:space="0" w:color="auto"/>
                    <w:bottom w:val="none" w:sz="0" w:space="0" w:color="auto"/>
                    <w:right w:val="none" w:sz="0" w:space="0" w:color="auto"/>
                  </w:divBdr>
                </w:div>
                <w:div w:id="461114899">
                  <w:marLeft w:val="0"/>
                  <w:marRight w:val="0"/>
                  <w:marTop w:val="0"/>
                  <w:marBottom w:val="0"/>
                  <w:divBdr>
                    <w:top w:val="none" w:sz="0" w:space="0" w:color="auto"/>
                    <w:left w:val="none" w:sz="0" w:space="0" w:color="auto"/>
                    <w:bottom w:val="none" w:sz="0" w:space="0" w:color="auto"/>
                    <w:right w:val="none" w:sz="0" w:space="0" w:color="auto"/>
                  </w:divBdr>
                </w:div>
                <w:div w:id="1917590753">
                  <w:marLeft w:val="0"/>
                  <w:marRight w:val="0"/>
                  <w:marTop w:val="0"/>
                  <w:marBottom w:val="0"/>
                  <w:divBdr>
                    <w:top w:val="none" w:sz="0" w:space="0" w:color="auto"/>
                    <w:left w:val="none" w:sz="0" w:space="0" w:color="auto"/>
                    <w:bottom w:val="none" w:sz="0" w:space="0" w:color="auto"/>
                    <w:right w:val="none" w:sz="0" w:space="0" w:color="auto"/>
                  </w:divBdr>
                </w:div>
                <w:div w:id="1718820595">
                  <w:marLeft w:val="0"/>
                  <w:marRight w:val="0"/>
                  <w:marTop w:val="0"/>
                  <w:marBottom w:val="0"/>
                  <w:divBdr>
                    <w:top w:val="none" w:sz="0" w:space="0" w:color="auto"/>
                    <w:left w:val="none" w:sz="0" w:space="0" w:color="auto"/>
                    <w:bottom w:val="none" w:sz="0" w:space="0" w:color="auto"/>
                    <w:right w:val="none" w:sz="0" w:space="0" w:color="auto"/>
                  </w:divBdr>
                </w:div>
                <w:div w:id="1701314864">
                  <w:marLeft w:val="0"/>
                  <w:marRight w:val="0"/>
                  <w:marTop w:val="0"/>
                  <w:marBottom w:val="0"/>
                  <w:divBdr>
                    <w:top w:val="none" w:sz="0" w:space="0" w:color="auto"/>
                    <w:left w:val="none" w:sz="0" w:space="0" w:color="auto"/>
                    <w:bottom w:val="none" w:sz="0" w:space="0" w:color="auto"/>
                    <w:right w:val="none" w:sz="0" w:space="0" w:color="auto"/>
                  </w:divBdr>
                </w:div>
                <w:div w:id="1220283268">
                  <w:marLeft w:val="0"/>
                  <w:marRight w:val="0"/>
                  <w:marTop w:val="0"/>
                  <w:marBottom w:val="0"/>
                  <w:divBdr>
                    <w:top w:val="none" w:sz="0" w:space="0" w:color="auto"/>
                    <w:left w:val="none" w:sz="0" w:space="0" w:color="auto"/>
                    <w:bottom w:val="none" w:sz="0" w:space="0" w:color="auto"/>
                    <w:right w:val="none" w:sz="0" w:space="0" w:color="auto"/>
                  </w:divBdr>
                </w:div>
                <w:div w:id="33120790">
                  <w:marLeft w:val="0"/>
                  <w:marRight w:val="0"/>
                  <w:marTop w:val="0"/>
                  <w:marBottom w:val="0"/>
                  <w:divBdr>
                    <w:top w:val="none" w:sz="0" w:space="0" w:color="auto"/>
                    <w:left w:val="none" w:sz="0" w:space="0" w:color="auto"/>
                    <w:bottom w:val="none" w:sz="0" w:space="0" w:color="auto"/>
                    <w:right w:val="none" w:sz="0" w:space="0" w:color="auto"/>
                  </w:divBdr>
                </w:div>
                <w:div w:id="2139838023">
                  <w:marLeft w:val="0"/>
                  <w:marRight w:val="0"/>
                  <w:marTop w:val="0"/>
                  <w:marBottom w:val="0"/>
                  <w:divBdr>
                    <w:top w:val="none" w:sz="0" w:space="0" w:color="auto"/>
                    <w:left w:val="none" w:sz="0" w:space="0" w:color="auto"/>
                    <w:bottom w:val="none" w:sz="0" w:space="0" w:color="auto"/>
                    <w:right w:val="none" w:sz="0" w:space="0" w:color="auto"/>
                  </w:divBdr>
                </w:div>
                <w:div w:id="1089085019">
                  <w:marLeft w:val="0"/>
                  <w:marRight w:val="0"/>
                  <w:marTop w:val="0"/>
                  <w:marBottom w:val="0"/>
                  <w:divBdr>
                    <w:top w:val="none" w:sz="0" w:space="0" w:color="auto"/>
                    <w:left w:val="none" w:sz="0" w:space="0" w:color="auto"/>
                    <w:bottom w:val="none" w:sz="0" w:space="0" w:color="auto"/>
                    <w:right w:val="none" w:sz="0" w:space="0" w:color="auto"/>
                  </w:divBdr>
                </w:div>
                <w:div w:id="346753059">
                  <w:marLeft w:val="0"/>
                  <w:marRight w:val="0"/>
                  <w:marTop w:val="0"/>
                  <w:marBottom w:val="0"/>
                  <w:divBdr>
                    <w:top w:val="none" w:sz="0" w:space="0" w:color="auto"/>
                    <w:left w:val="none" w:sz="0" w:space="0" w:color="auto"/>
                    <w:bottom w:val="none" w:sz="0" w:space="0" w:color="auto"/>
                    <w:right w:val="none" w:sz="0" w:space="0" w:color="auto"/>
                  </w:divBdr>
                </w:div>
                <w:div w:id="309752914">
                  <w:marLeft w:val="0"/>
                  <w:marRight w:val="0"/>
                  <w:marTop w:val="0"/>
                  <w:marBottom w:val="0"/>
                  <w:divBdr>
                    <w:top w:val="none" w:sz="0" w:space="0" w:color="auto"/>
                    <w:left w:val="none" w:sz="0" w:space="0" w:color="auto"/>
                    <w:bottom w:val="none" w:sz="0" w:space="0" w:color="auto"/>
                    <w:right w:val="none" w:sz="0" w:space="0" w:color="auto"/>
                  </w:divBdr>
                </w:div>
                <w:div w:id="921835660">
                  <w:marLeft w:val="0"/>
                  <w:marRight w:val="0"/>
                  <w:marTop w:val="0"/>
                  <w:marBottom w:val="0"/>
                  <w:divBdr>
                    <w:top w:val="none" w:sz="0" w:space="0" w:color="auto"/>
                    <w:left w:val="none" w:sz="0" w:space="0" w:color="auto"/>
                    <w:bottom w:val="none" w:sz="0" w:space="0" w:color="auto"/>
                    <w:right w:val="none" w:sz="0" w:space="0" w:color="auto"/>
                  </w:divBdr>
                </w:div>
                <w:div w:id="1278637443">
                  <w:marLeft w:val="0"/>
                  <w:marRight w:val="0"/>
                  <w:marTop w:val="0"/>
                  <w:marBottom w:val="0"/>
                  <w:divBdr>
                    <w:top w:val="none" w:sz="0" w:space="0" w:color="auto"/>
                    <w:left w:val="none" w:sz="0" w:space="0" w:color="auto"/>
                    <w:bottom w:val="none" w:sz="0" w:space="0" w:color="auto"/>
                    <w:right w:val="none" w:sz="0" w:space="0" w:color="auto"/>
                  </w:divBdr>
                </w:div>
                <w:div w:id="1719545843">
                  <w:marLeft w:val="0"/>
                  <w:marRight w:val="0"/>
                  <w:marTop w:val="0"/>
                  <w:marBottom w:val="0"/>
                  <w:divBdr>
                    <w:top w:val="none" w:sz="0" w:space="0" w:color="auto"/>
                    <w:left w:val="none" w:sz="0" w:space="0" w:color="auto"/>
                    <w:bottom w:val="none" w:sz="0" w:space="0" w:color="auto"/>
                    <w:right w:val="none" w:sz="0" w:space="0" w:color="auto"/>
                  </w:divBdr>
                </w:div>
                <w:div w:id="1403024278">
                  <w:marLeft w:val="0"/>
                  <w:marRight w:val="0"/>
                  <w:marTop w:val="0"/>
                  <w:marBottom w:val="0"/>
                  <w:divBdr>
                    <w:top w:val="none" w:sz="0" w:space="0" w:color="auto"/>
                    <w:left w:val="none" w:sz="0" w:space="0" w:color="auto"/>
                    <w:bottom w:val="none" w:sz="0" w:space="0" w:color="auto"/>
                    <w:right w:val="none" w:sz="0" w:space="0" w:color="auto"/>
                  </w:divBdr>
                </w:div>
                <w:div w:id="1770930224">
                  <w:marLeft w:val="0"/>
                  <w:marRight w:val="0"/>
                  <w:marTop w:val="0"/>
                  <w:marBottom w:val="0"/>
                  <w:divBdr>
                    <w:top w:val="none" w:sz="0" w:space="0" w:color="auto"/>
                    <w:left w:val="none" w:sz="0" w:space="0" w:color="auto"/>
                    <w:bottom w:val="none" w:sz="0" w:space="0" w:color="auto"/>
                    <w:right w:val="none" w:sz="0" w:space="0" w:color="auto"/>
                  </w:divBdr>
                </w:div>
                <w:div w:id="45034998">
                  <w:marLeft w:val="0"/>
                  <w:marRight w:val="0"/>
                  <w:marTop w:val="0"/>
                  <w:marBottom w:val="0"/>
                  <w:divBdr>
                    <w:top w:val="none" w:sz="0" w:space="0" w:color="auto"/>
                    <w:left w:val="none" w:sz="0" w:space="0" w:color="auto"/>
                    <w:bottom w:val="none" w:sz="0" w:space="0" w:color="auto"/>
                    <w:right w:val="none" w:sz="0" w:space="0" w:color="auto"/>
                  </w:divBdr>
                </w:div>
                <w:div w:id="177431227">
                  <w:marLeft w:val="0"/>
                  <w:marRight w:val="0"/>
                  <w:marTop w:val="0"/>
                  <w:marBottom w:val="0"/>
                  <w:divBdr>
                    <w:top w:val="none" w:sz="0" w:space="0" w:color="auto"/>
                    <w:left w:val="none" w:sz="0" w:space="0" w:color="auto"/>
                    <w:bottom w:val="none" w:sz="0" w:space="0" w:color="auto"/>
                    <w:right w:val="none" w:sz="0" w:space="0" w:color="auto"/>
                  </w:divBdr>
                </w:div>
                <w:div w:id="1092118379">
                  <w:marLeft w:val="0"/>
                  <w:marRight w:val="0"/>
                  <w:marTop w:val="0"/>
                  <w:marBottom w:val="0"/>
                  <w:divBdr>
                    <w:top w:val="none" w:sz="0" w:space="0" w:color="auto"/>
                    <w:left w:val="none" w:sz="0" w:space="0" w:color="auto"/>
                    <w:bottom w:val="none" w:sz="0" w:space="0" w:color="auto"/>
                    <w:right w:val="none" w:sz="0" w:space="0" w:color="auto"/>
                  </w:divBdr>
                </w:div>
                <w:div w:id="735053416">
                  <w:marLeft w:val="0"/>
                  <w:marRight w:val="0"/>
                  <w:marTop w:val="0"/>
                  <w:marBottom w:val="0"/>
                  <w:divBdr>
                    <w:top w:val="none" w:sz="0" w:space="0" w:color="auto"/>
                    <w:left w:val="none" w:sz="0" w:space="0" w:color="auto"/>
                    <w:bottom w:val="none" w:sz="0" w:space="0" w:color="auto"/>
                    <w:right w:val="none" w:sz="0" w:space="0" w:color="auto"/>
                  </w:divBdr>
                </w:div>
                <w:div w:id="1363238741">
                  <w:marLeft w:val="0"/>
                  <w:marRight w:val="0"/>
                  <w:marTop w:val="0"/>
                  <w:marBottom w:val="0"/>
                  <w:divBdr>
                    <w:top w:val="none" w:sz="0" w:space="0" w:color="auto"/>
                    <w:left w:val="none" w:sz="0" w:space="0" w:color="auto"/>
                    <w:bottom w:val="none" w:sz="0" w:space="0" w:color="auto"/>
                    <w:right w:val="none" w:sz="0" w:space="0" w:color="auto"/>
                  </w:divBdr>
                </w:div>
                <w:div w:id="458691977">
                  <w:marLeft w:val="0"/>
                  <w:marRight w:val="0"/>
                  <w:marTop w:val="0"/>
                  <w:marBottom w:val="0"/>
                  <w:divBdr>
                    <w:top w:val="none" w:sz="0" w:space="0" w:color="auto"/>
                    <w:left w:val="none" w:sz="0" w:space="0" w:color="auto"/>
                    <w:bottom w:val="none" w:sz="0" w:space="0" w:color="auto"/>
                    <w:right w:val="none" w:sz="0" w:space="0" w:color="auto"/>
                  </w:divBdr>
                </w:div>
                <w:div w:id="2015956087">
                  <w:marLeft w:val="0"/>
                  <w:marRight w:val="0"/>
                  <w:marTop w:val="0"/>
                  <w:marBottom w:val="0"/>
                  <w:divBdr>
                    <w:top w:val="none" w:sz="0" w:space="0" w:color="auto"/>
                    <w:left w:val="none" w:sz="0" w:space="0" w:color="auto"/>
                    <w:bottom w:val="none" w:sz="0" w:space="0" w:color="auto"/>
                    <w:right w:val="none" w:sz="0" w:space="0" w:color="auto"/>
                  </w:divBdr>
                </w:div>
                <w:div w:id="61878314">
                  <w:marLeft w:val="0"/>
                  <w:marRight w:val="0"/>
                  <w:marTop w:val="0"/>
                  <w:marBottom w:val="0"/>
                  <w:divBdr>
                    <w:top w:val="none" w:sz="0" w:space="0" w:color="auto"/>
                    <w:left w:val="none" w:sz="0" w:space="0" w:color="auto"/>
                    <w:bottom w:val="none" w:sz="0" w:space="0" w:color="auto"/>
                    <w:right w:val="none" w:sz="0" w:space="0" w:color="auto"/>
                  </w:divBdr>
                </w:div>
                <w:div w:id="2097820488">
                  <w:marLeft w:val="0"/>
                  <w:marRight w:val="0"/>
                  <w:marTop w:val="0"/>
                  <w:marBottom w:val="0"/>
                  <w:divBdr>
                    <w:top w:val="none" w:sz="0" w:space="0" w:color="auto"/>
                    <w:left w:val="none" w:sz="0" w:space="0" w:color="auto"/>
                    <w:bottom w:val="none" w:sz="0" w:space="0" w:color="auto"/>
                    <w:right w:val="none" w:sz="0" w:space="0" w:color="auto"/>
                  </w:divBdr>
                </w:div>
                <w:div w:id="441413375">
                  <w:marLeft w:val="0"/>
                  <w:marRight w:val="0"/>
                  <w:marTop w:val="0"/>
                  <w:marBottom w:val="0"/>
                  <w:divBdr>
                    <w:top w:val="none" w:sz="0" w:space="0" w:color="auto"/>
                    <w:left w:val="none" w:sz="0" w:space="0" w:color="auto"/>
                    <w:bottom w:val="none" w:sz="0" w:space="0" w:color="auto"/>
                    <w:right w:val="none" w:sz="0" w:space="0" w:color="auto"/>
                  </w:divBdr>
                </w:div>
                <w:div w:id="907686473">
                  <w:marLeft w:val="0"/>
                  <w:marRight w:val="0"/>
                  <w:marTop w:val="0"/>
                  <w:marBottom w:val="0"/>
                  <w:divBdr>
                    <w:top w:val="none" w:sz="0" w:space="0" w:color="auto"/>
                    <w:left w:val="none" w:sz="0" w:space="0" w:color="auto"/>
                    <w:bottom w:val="none" w:sz="0" w:space="0" w:color="auto"/>
                    <w:right w:val="none" w:sz="0" w:space="0" w:color="auto"/>
                  </w:divBdr>
                </w:div>
                <w:div w:id="2132742815">
                  <w:marLeft w:val="0"/>
                  <w:marRight w:val="0"/>
                  <w:marTop w:val="0"/>
                  <w:marBottom w:val="0"/>
                  <w:divBdr>
                    <w:top w:val="none" w:sz="0" w:space="0" w:color="auto"/>
                    <w:left w:val="none" w:sz="0" w:space="0" w:color="auto"/>
                    <w:bottom w:val="none" w:sz="0" w:space="0" w:color="auto"/>
                    <w:right w:val="none" w:sz="0" w:space="0" w:color="auto"/>
                  </w:divBdr>
                </w:div>
                <w:div w:id="839275776">
                  <w:marLeft w:val="0"/>
                  <w:marRight w:val="0"/>
                  <w:marTop w:val="0"/>
                  <w:marBottom w:val="0"/>
                  <w:divBdr>
                    <w:top w:val="none" w:sz="0" w:space="0" w:color="auto"/>
                    <w:left w:val="none" w:sz="0" w:space="0" w:color="auto"/>
                    <w:bottom w:val="none" w:sz="0" w:space="0" w:color="auto"/>
                    <w:right w:val="none" w:sz="0" w:space="0" w:color="auto"/>
                  </w:divBdr>
                </w:div>
                <w:div w:id="1321272205">
                  <w:marLeft w:val="0"/>
                  <w:marRight w:val="0"/>
                  <w:marTop w:val="0"/>
                  <w:marBottom w:val="0"/>
                  <w:divBdr>
                    <w:top w:val="none" w:sz="0" w:space="0" w:color="auto"/>
                    <w:left w:val="none" w:sz="0" w:space="0" w:color="auto"/>
                    <w:bottom w:val="none" w:sz="0" w:space="0" w:color="auto"/>
                    <w:right w:val="none" w:sz="0" w:space="0" w:color="auto"/>
                  </w:divBdr>
                </w:div>
                <w:div w:id="178543792">
                  <w:marLeft w:val="0"/>
                  <w:marRight w:val="0"/>
                  <w:marTop w:val="0"/>
                  <w:marBottom w:val="0"/>
                  <w:divBdr>
                    <w:top w:val="none" w:sz="0" w:space="0" w:color="auto"/>
                    <w:left w:val="none" w:sz="0" w:space="0" w:color="auto"/>
                    <w:bottom w:val="none" w:sz="0" w:space="0" w:color="auto"/>
                    <w:right w:val="none" w:sz="0" w:space="0" w:color="auto"/>
                  </w:divBdr>
                </w:div>
                <w:div w:id="1020395961">
                  <w:marLeft w:val="0"/>
                  <w:marRight w:val="0"/>
                  <w:marTop w:val="0"/>
                  <w:marBottom w:val="0"/>
                  <w:divBdr>
                    <w:top w:val="none" w:sz="0" w:space="0" w:color="auto"/>
                    <w:left w:val="none" w:sz="0" w:space="0" w:color="auto"/>
                    <w:bottom w:val="none" w:sz="0" w:space="0" w:color="auto"/>
                    <w:right w:val="none" w:sz="0" w:space="0" w:color="auto"/>
                  </w:divBdr>
                </w:div>
                <w:div w:id="848831590">
                  <w:marLeft w:val="0"/>
                  <w:marRight w:val="0"/>
                  <w:marTop w:val="0"/>
                  <w:marBottom w:val="0"/>
                  <w:divBdr>
                    <w:top w:val="none" w:sz="0" w:space="0" w:color="auto"/>
                    <w:left w:val="none" w:sz="0" w:space="0" w:color="auto"/>
                    <w:bottom w:val="none" w:sz="0" w:space="0" w:color="auto"/>
                    <w:right w:val="none" w:sz="0" w:space="0" w:color="auto"/>
                  </w:divBdr>
                </w:div>
                <w:div w:id="1143815728">
                  <w:marLeft w:val="0"/>
                  <w:marRight w:val="0"/>
                  <w:marTop w:val="0"/>
                  <w:marBottom w:val="0"/>
                  <w:divBdr>
                    <w:top w:val="none" w:sz="0" w:space="0" w:color="auto"/>
                    <w:left w:val="none" w:sz="0" w:space="0" w:color="auto"/>
                    <w:bottom w:val="none" w:sz="0" w:space="0" w:color="auto"/>
                    <w:right w:val="none" w:sz="0" w:space="0" w:color="auto"/>
                  </w:divBdr>
                </w:div>
              </w:divsChild>
            </w:div>
            <w:div w:id="1110465430">
              <w:marLeft w:val="0"/>
              <w:marRight w:val="0"/>
              <w:marTop w:val="0"/>
              <w:marBottom w:val="0"/>
              <w:divBdr>
                <w:top w:val="none" w:sz="0" w:space="0" w:color="auto"/>
                <w:left w:val="none" w:sz="0" w:space="0" w:color="auto"/>
                <w:bottom w:val="none" w:sz="0" w:space="0" w:color="auto"/>
                <w:right w:val="none" w:sz="0" w:space="0" w:color="auto"/>
              </w:divBdr>
              <w:divsChild>
                <w:div w:id="168523226">
                  <w:marLeft w:val="0"/>
                  <w:marRight w:val="0"/>
                  <w:marTop w:val="0"/>
                  <w:marBottom w:val="0"/>
                  <w:divBdr>
                    <w:top w:val="none" w:sz="0" w:space="0" w:color="auto"/>
                    <w:left w:val="none" w:sz="0" w:space="0" w:color="auto"/>
                    <w:bottom w:val="none" w:sz="0" w:space="0" w:color="auto"/>
                    <w:right w:val="none" w:sz="0" w:space="0" w:color="auto"/>
                  </w:divBdr>
                </w:div>
                <w:div w:id="1046179029">
                  <w:marLeft w:val="0"/>
                  <w:marRight w:val="0"/>
                  <w:marTop w:val="0"/>
                  <w:marBottom w:val="0"/>
                  <w:divBdr>
                    <w:top w:val="none" w:sz="0" w:space="0" w:color="auto"/>
                    <w:left w:val="none" w:sz="0" w:space="0" w:color="auto"/>
                    <w:bottom w:val="none" w:sz="0" w:space="0" w:color="auto"/>
                    <w:right w:val="none" w:sz="0" w:space="0" w:color="auto"/>
                  </w:divBdr>
                </w:div>
                <w:div w:id="2095937081">
                  <w:marLeft w:val="0"/>
                  <w:marRight w:val="0"/>
                  <w:marTop w:val="0"/>
                  <w:marBottom w:val="0"/>
                  <w:divBdr>
                    <w:top w:val="none" w:sz="0" w:space="0" w:color="auto"/>
                    <w:left w:val="none" w:sz="0" w:space="0" w:color="auto"/>
                    <w:bottom w:val="none" w:sz="0" w:space="0" w:color="auto"/>
                    <w:right w:val="none" w:sz="0" w:space="0" w:color="auto"/>
                  </w:divBdr>
                </w:div>
                <w:div w:id="2129003544">
                  <w:marLeft w:val="0"/>
                  <w:marRight w:val="0"/>
                  <w:marTop w:val="0"/>
                  <w:marBottom w:val="0"/>
                  <w:divBdr>
                    <w:top w:val="none" w:sz="0" w:space="0" w:color="auto"/>
                    <w:left w:val="none" w:sz="0" w:space="0" w:color="auto"/>
                    <w:bottom w:val="none" w:sz="0" w:space="0" w:color="auto"/>
                    <w:right w:val="none" w:sz="0" w:space="0" w:color="auto"/>
                  </w:divBdr>
                </w:div>
                <w:div w:id="1597664300">
                  <w:marLeft w:val="0"/>
                  <w:marRight w:val="0"/>
                  <w:marTop w:val="0"/>
                  <w:marBottom w:val="0"/>
                  <w:divBdr>
                    <w:top w:val="none" w:sz="0" w:space="0" w:color="auto"/>
                    <w:left w:val="none" w:sz="0" w:space="0" w:color="auto"/>
                    <w:bottom w:val="none" w:sz="0" w:space="0" w:color="auto"/>
                    <w:right w:val="none" w:sz="0" w:space="0" w:color="auto"/>
                  </w:divBdr>
                </w:div>
                <w:div w:id="272174552">
                  <w:marLeft w:val="0"/>
                  <w:marRight w:val="0"/>
                  <w:marTop w:val="0"/>
                  <w:marBottom w:val="0"/>
                  <w:divBdr>
                    <w:top w:val="none" w:sz="0" w:space="0" w:color="auto"/>
                    <w:left w:val="none" w:sz="0" w:space="0" w:color="auto"/>
                    <w:bottom w:val="none" w:sz="0" w:space="0" w:color="auto"/>
                    <w:right w:val="none" w:sz="0" w:space="0" w:color="auto"/>
                  </w:divBdr>
                </w:div>
                <w:div w:id="1970159381">
                  <w:marLeft w:val="0"/>
                  <w:marRight w:val="0"/>
                  <w:marTop w:val="0"/>
                  <w:marBottom w:val="0"/>
                  <w:divBdr>
                    <w:top w:val="none" w:sz="0" w:space="0" w:color="auto"/>
                    <w:left w:val="none" w:sz="0" w:space="0" w:color="auto"/>
                    <w:bottom w:val="none" w:sz="0" w:space="0" w:color="auto"/>
                    <w:right w:val="none" w:sz="0" w:space="0" w:color="auto"/>
                  </w:divBdr>
                </w:div>
                <w:div w:id="900943365">
                  <w:marLeft w:val="0"/>
                  <w:marRight w:val="0"/>
                  <w:marTop w:val="0"/>
                  <w:marBottom w:val="0"/>
                  <w:divBdr>
                    <w:top w:val="none" w:sz="0" w:space="0" w:color="auto"/>
                    <w:left w:val="none" w:sz="0" w:space="0" w:color="auto"/>
                    <w:bottom w:val="none" w:sz="0" w:space="0" w:color="auto"/>
                    <w:right w:val="none" w:sz="0" w:space="0" w:color="auto"/>
                  </w:divBdr>
                </w:div>
                <w:div w:id="1055156039">
                  <w:marLeft w:val="0"/>
                  <w:marRight w:val="0"/>
                  <w:marTop w:val="0"/>
                  <w:marBottom w:val="0"/>
                  <w:divBdr>
                    <w:top w:val="none" w:sz="0" w:space="0" w:color="auto"/>
                    <w:left w:val="none" w:sz="0" w:space="0" w:color="auto"/>
                    <w:bottom w:val="none" w:sz="0" w:space="0" w:color="auto"/>
                    <w:right w:val="none" w:sz="0" w:space="0" w:color="auto"/>
                  </w:divBdr>
                </w:div>
                <w:div w:id="683290457">
                  <w:marLeft w:val="0"/>
                  <w:marRight w:val="0"/>
                  <w:marTop w:val="0"/>
                  <w:marBottom w:val="0"/>
                  <w:divBdr>
                    <w:top w:val="none" w:sz="0" w:space="0" w:color="auto"/>
                    <w:left w:val="none" w:sz="0" w:space="0" w:color="auto"/>
                    <w:bottom w:val="none" w:sz="0" w:space="0" w:color="auto"/>
                    <w:right w:val="none" w:sz="0" w:space="0" w:color="auto"/>
                  </w:divBdr>
                </w:div>
                <w:div w:id="454635891">
                  <w:marLeft w:val="0"/>
                  <w:marRight w:val="0"/>
                  <w:marTop w:val="0"/>
                  <w:marBottom w:val="0"/>
                  <w:divBdr>
                    <w:top w:val="none" w:sz="0" w:space="0" w:color="auto"/>
                    <w:left w:val="none" w:sz="0" w:space="0" w:color="auto"/>
                    <w:bottom w:val="none" w:sz="0" w:space="0" w:color="auto"/>
                    <w:right w:val="none" w:sz="0" w:space="0" w:color="auto"/>
                  </w:divBdr>
                </w:div>
                <w:div w:id="277953665">
                  <w:marLeft w:val="0"/>
                  <w:marRight w:val="0"/>
                  <w:marTop w:val="0"/>
                  <w:marBottom w:val="0"/>
                  <w:divBdr>
                    <w:top w:val="none" w:sz="0" w:space="0" w:color="auto"/>
                    <w:left w:val="none" w:sz="0" w:space="0" w:color="auto"/>
                    <w:bottom w:val="none" w:sz="0" w:space="0" w:color="auto"/>
                    <w:right w:val="none" w:sz="0" w:space="0" w:color="auto"/>
                  </w:divBdr>
                </w:div>
                <w:div w:id="174730169">
                  <w:marLeft w:val="0"/>
                  <w:marRight w:val="0"/>
                  <w:marTop w:val="0"/>
                  <w:marBottom w:val="0"/>
                  <w:divBdr>
                    <w:top w:val="none" w:sz="0" w:space="0" w:color="auto"/>
                    <w:left w:val="none" w:sz="0" w:space="0" w:color="auto"/>
                    <w:bottom w:val="none" w:sz="0" w:space="0" w:color="auto"/>
                    <w:right w:val="none" w:sz="0" w:space="0" w:color="auto"/>
                  </w:divBdr>
                </w:div>
                <w:div w:id="430514698">
                  <w:marLeft w:val="0"/>
                  <w:marRight w:val="0"/>
                  <w:marTop w:val="0"/>
                  <w:marBottom w:val="0"/>
                  <w:divBdr>
                    <w:top w:val="none" w:sz="0" w:space="0" w:color="auto"/>
                    <w:left w:val="none" w:sz="0" w:space="0" w:color="auto"/>
                    <w:bottom w:val="none" w:sz="0" w:space="0" w:color="auto"/>
                    <w:right w:val="none" w:sz="0" w:space="0" w:color="auto"/>
                  </w:divBdr>
                </w:div>
                <w:div w:id="404257126">
                  <w:marLeft w:val="0"/>
                  <w:marRight w:val="0"/>
                  <w:marTop w:val="0"/>
                  <w:marBottom w:val="0"/>
                  <w:divBdr>
                    <w:top w:val="none" w:sz="0" w:space="0" w:color="auto"/>
                    <w:left w:val="none" w:sz="0" w:space="0" w:color="auto"/>
                    <w:bottom w:val="none" w:sz="0" w:space="0" w:color="auto"/>
                    <w:right w:val="none" w:sz="0" w:space="0" w:color="auto"/>
                  </w:divBdr>
                </w:div>
                <w:div w:id="70352451">
                  <w:marLeft w:val="0"/>
                  <w:marRight w:val="0"/>
                  <w:marTop w:val="0"/>
                  <w:marBottom w:val="0"/>
                  <w:divBdr>
                    <w:top w:val="none" w:sz="0" w:space="0" w:color="auto"/>
                    <w:left w:val="none" w:sz="0" w:space="0" w:color="auto"/>
                    <w:bottom w:val="none" w:sz="0" w:space="0" w:color="auto"/>
                    <w:right w:val="none" w:sz="0" w:space="0" w:color="auto"/>
                  </w:divBdr>
                </w:div>
                <w:div w:id="774440549">
                  <w:marLeft w:val="0"/>
                  <w:marRight w:val="0"/>
                  <w:marTop w:val="0"/>
                  <w:marBottom w:val="0"/>
                  <w:divBdr>
                    <w:top w:val="none" w:sz="0" w:space="0" w:color="auto"/>
                    <w:left w:val="none" w:sz="0" w:space="0" w:color="auto"/>
                    <w:bottom w:val="none" w:sz="0" w:space="0" w:color="auto"/>
                    <w:right w:val="none" w:sz="0" w:space="0" w:color="auto"/>
                  </w:divBdr>
                </w:div>
                <w:div w:id="277297773">
                  <w:marLeft w:val="0"/>
                  <w:marRight w:val="0"/>
                  <w:marTop w:val="0"/>
                  <w:marBottom w:val="0"/>
                  <w:divBdr>
                    <w:top w:val="none" w:sz="0" w:space="0" w:color="auto"/>
                    <w:left w:val="none" w:sz="0" w:space="0" w:color="auto"/>
                    <w:bottom w:val="none" w:sz="0" w:space="0" w:color="auto"/>
                    <w:right w:val="none" w:sz="0" w:space="0" w:color="auto"/>
                  </w:divBdr>
                </w:div>
                <w:div w:id="124200820">
                  <w:marLeft w:val="0"/>
                  <w:marRight w:val="0"/>
                  <w:marTop w:val="0"/>
                  <w:marBottom w:val="0"/>
                  <w:divBdr>
                    <w:top w:val="none" w:sz="0" w:space="0" w:color="auto"/>
                    <w:left w:val="none" w:sz="0" w:space="0" w:color="auto"/>
                    <w:bottom w:val="none" w:sz="0" w:space="0" w:color="auto"/>
                    <w:right w:val="none" w:sz="0" w:space="0" w:color="auto"/>
                  </w:divBdr>
                </w:div>
                <w:div w:id="1818523622">
                  <w:marLeft w:val="0"/>
                  <w:marRight w:val="0"/>
                  <w:marTop w:val="0"/>
                  <w:marBottom w:val="0"/>
                  <w:divBdr>
                    <w:top w:val="none" w:sz="0" w:space="0" w:color="auto"/>
                    <w:left w:val="none" w:sz="0" w:space="0" w:color="auto"/>
                    <w:bottom w:val="none" w:sz="0" w:space="0" w:color="auto"/>
                    <w:right w:val="none" w:sz="0" w:space="0" w:color="auto"/>
                  </w:divBdr>
                </w:div>
                <w:div w:id="1625303635">
                  <w:marLeft w:val="0"/>
                  <w:marRight w:val="0"/>
                  <w:marTop w:val="0"/>
                  <w:marBottom w:val="0"/>
                  <w:divBdr>
                    <w:top w:val="none" w:sz="0" w:space="0" w:color="auto"/>
                    <w:left w:val="none" w:sz="0" w:space="0" w:color="auto"/>
                    <w:bottom w:val="none" w:sz="0" w:space="0" w:color="auto"/>
                    <w:right w:val="none" w:sz="0" w:space="0" w:color="auto"/>
                  </w:divBdr>
                </w:div>
                <w:div w:id="1107509634">
                  <w:marLeft w:val="0"/>
                  <w:marRight w:val="0"/>
                  <w:marTop w:val="0"/>
                  <w:marBottom w:val="0"/>
                  <w:divBdr>
                    <w:top w:val="none" w:sz="0" w:space="0" w:color="auto"/>
                    <w:left w:val="none" w:sz="0" w:space="0" w:color="auto"/>
                    <w:bottom w:val="none" w:sz="0" w:space="0" w:color="auto"/>
                    <w:right w:val="none" w:sz="0" w:space="0" w:color="auto"/>
                  </w:divBdr>
                </w:div>
                <w:div w:id="1162543225">
                  <w:marLeft w:val="0"/>
                  <w:marRight w:val="0"/>
                  <w:marTop w:val="0"/>
                  <w:marBottom w:val="0"/>
                  <w:divBdr>
                    <w:top w:val="none" w:sz="0" w:space="0" w:color="auto"/>
                    <w:left w:val="none" w:sz="0" w:space="0" w:color="auto"/>
                    <w:bottom w:val="none" w:sz="0" w:space="0" w:color="auto"/>
                    <w:right w:val="none" w:sz="0" w:space="0" w:color="auto"/>
                  </w:divBdr>
                </w:div>
                <w:div w:id="1548909217">
                  <w:marLeft w:val="0"/>
                  <w:marRight w:val="0"/>
                  <w:marTop w:val="0"/>
                  <w:marBottom w:val="0"/>
                  <w:divBdr>
                    <w:top w:val="none" w:sz="0" w:space="0" w:color="auto"/>
                    <w:left w:val="none" w:sz="0" w:space="0" w:color="auto"/>
                    <w:bottom w:val="none" w:sz="0" w:space="0" w:color="auto"/>
                    <w:right w:val="none" w:sz="0" w:space="0" w:color="auto"/>
                  </w:divBdr>
                </w:div>
                <w:div w:id="957028833">
                  <w:marLeft w:val="0"/>
                  <w:marRight w:val="0"/>
                  <w:marTop w:val="0"/>
                  <w:marBottom w:val="0"/>
                  <w:divBdr>
                    <w:top w:val="none" w:sz="0" w:space="0" w:color="auto"/>
                    <w:left w:val="none" w:sz="0" w:space="0" w:color="auto"/>
                    <w:bottom w:val="none" w:sz="0" w:space="0" w:color="auto"/>
                    <w:right w:val="none" w:sz="0" w:space="0" w:color="auto"/>
                  </w:divBdr>
                </w:div>
                <w:div w:id="744575929">
                  <w:marLeft w:val="0"/>
                  <w:marRight w:val="0"/>
                  <w:marTop w:val="0"/>
                  <w:marBottom w:val="0"/>
                  <w:divBdr>
                    <w:top w:val="none" w:sz="0" w:space="0" w:color="auto"/>
                    <w:left w:val="none" w:sz="0" w:space="0" w:color="auto"/>
                    <w:bottom w:val="none" w:sz="0" w:space="0" w:color="auto"/>
                    <w:right w:val="none" w:sz="0" w:space="0" w:color="auto"/>
                  </w:divBdr>
                </w:div>
                <w:div w:id="181013552">
                  <w:marLeft w:val="0"/>
                  <w:marRight w:val="0"/>
                  <w:marTop w:val="0"/>
                  <w:marBottom w:val="0"/>
                  <w:divBdr>
                    <w:top w:val="none" w:sz="0" w:space="0" w:color="auto"/>
                    <w:left w:val="none" w:sz="0" w:space="0" w:color="auto"/>
                    <w:bottom w:val="none" w:sz="0" w:space="0" w:color="auto"/>
                    <w:right w:val="none" w:sz="0" w:space="0" w:color="auto"/>
                  </w:divBdr>
                </w:div>
                <w:div w:id="258833626">
                  <w:marLeft w:val="0"/>
                  <w:marRight w:val="0"/>
                  <w:marTop w:val="0"/>
                  <w:marBottom w:val="0"/>
                  <w:divBdr>
                    <w:top w:val="none" w:sz="0" w:space="0" w:color="auto"/>
                    <w:left w:val="none" w:sz="0" w:space="0" w:color="auto"/>
                    <w:bottom w:val="none" w:sz="0" w:space="0" w:color="auto"/>
                    <w:right w:val="none" w:sz="0" w:space="0" w:color="auto"/>
                  </w:divBdr>
                </w:div>
                <w:div w:id="190461590">
                  <w:marLeft w:val="0"/>
                  <w:marRight w:val="0"/>
                  <w:marTop w:val="0"/>
                  <w:marBottom w:val="0"/>
                  <w:divBdr>
                    <w:top w:val="none" w:sz="0" w:space="0" w:color="auto"/>
                    <w:left w:val="none" w:sz="0" w:space="0" w:color="auto"/>
                    <w:bottom w:val="none" w:sz="0" w:space="0" w:color="auto"/>
                    <w:right w:val="none" w:sz="0" w:space="0" w:color="auto"/>
                  </w:divBdr>
                </w:div>
                <w:div w:id="629286852">
                  <w:marLeft w:val="0"/>
                  <w:marRight w:val="0"/>
                  <w:marTop w:val="0"/>
                  <w:marBottom w:val="0"/>
                  <w:divBdr>
                    <w:top w:val="none" w:sz="0" w:space="0" w:color="auto"/>
                    <w:left w:val="none" w:sz="0" w:space="0" w:color="auto"/>
                    <w:bottom w:val="none" w:sz="0" w:space="0" w:color="auto"/>
                    <w:right w:val="none" w:sz="0" w:space="0" w:color="auto"/>
                  </w:divBdr>
                </w:div>
                <w:div w:id="219633562">
                  <w:marLeft w:val="0"/>
                  <w:marRight w:val="0"/>
                  <w:marTop w:val="0"/>
                  <w:marBottom w:val="0"/>
                  <w:divBdr>
                    <w:top w:val="none" w:sz="0" w:space="0" w:color="auto"/>
                    <w:left w:val="none" w:sz="0" w:space="0" w:color="auto"/>
                    <w:bottom w:val="none" w:sz="0" w:space="0" w:color="auto"/>
                    <w:right w:val="none" w:sz="0" w:space="0" w:color="auto"/>
                  </w:divBdr>
                </w:div>
                <w:div w:id="1099831421">
                  <w:marLeft w:val="0"/>
                  <w:marRight w:val="0"/>
                  <w:marTop w:val="0"/>
                  <w:marBottom w:val="0"/>
                  <w:divBdr>
                    <w:top w:val="none" w:sz="0" w:space="0" w:color="auto"/>
                    <w:left w:val="none" w:sz="0" w:space="0" w:color="auto"/>
                    <w:bottom w:val="none" w:sz="0" w:space="0" w:color="auto"/>
                    <w:right w:val="none" w:sz="0" w:space="0" w:color="auto"/>
                  </w:divBdr>
                </w:div>
                <w:div w:id="10575425">
                  <w:marLeft w:val="0"/>
                  <w:marRight w:val="0"/>
                  <w:marTop w:val="0"/>
                  <w:marBottom w:val="0"/>
                  <w:divBdr>
                    <w:top w:val="none" w:sz="0" w:space="0" w:color="auto"/>
                    <w:left w:val="none" w:sz="0" w:space="0" w:color="auto"/>
                    <w:bottom w:val="none" w:sz="0" w:space="0" w:color="auto"/>
                    <w:right w:val="none" w:sz="0" w:space="0" w:color="auto"/>
                  </w:divBdr>
                </w:div>
                <w:div w:id="1644964527">
                  <w:marLeft w:val="0"/>
                  <w:marRight w:val="0"/>
                  <w:marTop w:val="0"/>
                  <w:marBottom w:val="0"/>
                  <w:divBdr>
                    <w:top w:val="none" w:sz="0" w:space="0" w:color="auto"/>
                    <w:left w:val="none" w:sz="0" w:space="0" w:color="auto"/>
                    <w:bottom w:val="none" w:sz="0" w:space="0" w:color="auto"/>
                    <w:right w:val="none" w:sz="0" w:space="0" w:color="auto"/>
                  </w:divBdr>
                </w:div>
                <w:div w:id="1060052268">
                  <w:marLeft w:val="0"/>
                  <w:marRight w:val="0"/>
                  <w:marTop w:val="0"/>
                  <w:marBottom w:val="0"/>
                  <w:divBdr>
                    <w:top w:val="none" w:sz="0" w:space="0" w:color="auto"/>
                    <w:left w:val="none" w:sz="0" w:space="0" w:color="auto"/>
                    <w:bottom w:val="none" w:sz="0" w:space="0" w:color="auto"/>
                    <w:right w:val="none" w:sz="0" w:space="0" w:color="auto"/>
                  </w:divBdr>
                </w:div>
                <w:div w:id="789053536">
                  <w:marLeft w:val="0"/>
                  <w:marRight w:val="0"/>
                  <w:marTop w:val="0"/>
                  <w:marBottom w:val="0"/>
                  <w:divBdr>
                    <w:top w:val="none" w:sz="0" w:space="0" w:color="auto"/>
                    <w:left w:val="none" w:sz="0" w:space="0" w:color="auto"/>
                    <w:bottom w:val="none" w:sz="0" w:space="0" w:color="auto"/>
                    <w:right w:val="none" w:sz="0" w:space="0" w:color="auto"/>
                  </w:divBdr>
                </w:div>
                <w:div w:id="1184978264">
                  <w:marLeft w:val="0"/>
                  <w:marRight w:val="0"/>
                  <w:marTop w:val="0"/>
                  <w:marBottom w:val="0"/>
                  <w:divBdr>
                    <w:top w:val="none" w:sz="0" w:space="0" w:color="auto"/>
                    <w:left w:val="none" w:sz="0" w:space="0" w:color="auto"/>
                    <w:bottom w:val="none" w:sz="0" w:space="0" w:color="auto"/>
                    <w:right w:val="none" w:sz="0" w:space="0" w:color="auto"/>
                  </w:divBdr>
                </w:div>
                <w:div w:id="806825941">
                  <w:marLeft w:val="0"/>
                  <w:marRight w:val="0"/>
                  <w:marTop w:val="0"/>
                  <w:marBottom w:val="0"/>
                  <w:divBdr>
                    <w:top w:val="none" w:sz="0" w:space="0" w:color="auto"/>
                    <w:left w:val="none" w:sz="0" w:space="0" w:color="auto"/>
                    <w:bottom w:val="none" w:sz="0" w:space="0" w:color="auto"/>
                    <w:right w:val="none" w:sz="0" w:space="0" w:color="auto"/>
                  </w:divBdr>
                </w:div>
                <w:div w:id="780613703">
                  <w:marLeft w:val="0"/>
                  <w:marRight w:val="0"/>
                  <w:marTop w:val="0"/>
                  <w:marBottom w:val="0"/>
                  <w:divBdr>
                    <w:top w:val="none" w:sz="0" w:space="0" w:color="auto"/>
                    <w:left w:val="none" w:sz="0" w:space="0" w:color="auto"/>
                    <w:bottom w:val="none" w:sz="0" w:space="0" w:color="auto"/>
                    <w:right w:val="none" w:sz="0" w:space="0" w:color="auto"/>
                  </w:divBdr>
                </w:div>
                <w:div w:id="1892568218">
                  <w:marLeft w:val="0"/>
                  <w:marRight w:val="0"/>
                  <w:marTop w:val="0"/>
                  <w:marBottom w:val="0"/>
                  <w:divBdr>
                    <w:top w:val="none" w:sz="0" w:space="0" w:color="auto"/>
                    <w:left w:val="none" w:sz="0" w:space="0" w:color="auto"/>
                    <w:bottom w:val="none" w:sz="0" w:space="0" w:color="auto"/>
                    <w:right w:val="none" w:sz="0" w:space="0" w:color="auto"/>
                  </w:divBdr>
                </w:div>
                <w:div w:id="1234202541">
                  <w:marLeft w:val="0"/>
                  <w:marRight w:val="0"/>
                  <w:marTop w:val="0"/>
                  <w:marBottom w:val="0"/>
                  <w:divBdr>
                    <w:top w:val="none" w:sz="0" w:space="0" w:color="auto"/>
                    <w:left w:val="none" w:sz="0" w:space="0" w:color="auto"/>
                    <w:bottom w:val="none" w:sz="0" w:space="0" w:color="auto"/>
                    <w:right w:val="none" w:sz="0" w:space="0" w:color="auto"/>
                  </w:divBdr>
                </w:div>
                <w:div w:id="1852985187">
                  <w:marLeft w:val="0"/>
                  <w:marRight w:val="0"/>
                  <w:marTop w:val="0"/>
                  <w:marBottom w:val="0"/>
                  <w:divBdr>
                    <w:top w:val="none" w:sz="0" w:space="0" w:color="auto"/>
                    <w:left w:val="none" w:sz="0" w:space="0" w:color="auto"/>
                    <w:bottom w:val="none" w:sz="0" w:space="0" w:color="auto"/>
                    <w:right w:val="none" w:sz="0" w:space="0" w:color="auto"/>
                  </w:divBdr>
                </w:div>
                <w:div w:id="1509909203">
                  <w:marLeft w:val="0"/>
                  <w:marRight w:val="0"/>
                  <w:marTop w:val="0"/>
                  <w:marBottom w:val="0"/>
                  <w:divBdr>
                    <w:top w:val="none" w:sz="0" w:space="0" w:color="auto"/>
                    <w:left w:val="none" w:sz="0" w:space="0" w:color="auto"/>
                    <w:bottom w:val="none" w:sz="0" w:space="0" w:color="auto"/>
                    <w:right w:val="none" w:sz="0" w:space="0" w:color="auto"/>
                  </w:divBdr>
                </w:div>
                <w:div w:id="1272735989">
                  <w:marLeft w:val="0"/>
                  <w:marRight w:val="0"/>
                  <w:marTop w:val="0"/>
                  <w:marBottom w:val="0"/>
                  <w:divBdr>
                    <w:top w:val="none" w:sz="0" w:space="0" w:color="auto"/>
                    <w:left w:val="none" w:sz="0" w:space="0" w:color="auto"/>
                    <w:bottom w:val="none" w:sz="0" w:space="0" w:color="auto"/>
                    <w:right w:val="none" w:sz="0" w:space="0" w:color="auto"/>
                  </w:divBdr>
                </w:div>
                <w:div w:id="2115126133">
                  <w:marLeft w:val="0"/>
                  <w:marRight w:val="0"/>
                  <w:marTop w:val="0"/>
                  <w:marBottom w:val="0"/>
                  <w:divBdr>
                    <w:top w:val="none" w:sz="0" w:space="0" w:color="auto"/>
                    <w:left w:val="none" w:sz="0" w:space="0" w:color="auto"/>
                    <w:bottom w:val="none" w:sz="0" w:space="0" w:color="auto"/>
                    <w:right w:val="none" w:sz="0" w:space="0" w:color="auto"/>
                  </w:divBdr>
                </w:div>
                <w:div w:id="2100059888">
                  <w:marLeft w:val="0"/>
                  <w:marRight w:val="0"/>
                  <w:marTop w:val="0"/>
                  <w:marBottom w:val="0"/>
                  <w:divBdr>
                    <w:top w:val="none" w:sz="0" w:space="0" w:color="auto"/>
                    <w:left w:val="none" w:sz="0" w:space="0" w:color="auto"/>
                    <w:bottom w:val="none" w:sz="0" w:space="0" w:color="auto"/>
                    <w:right w:val="none" w:sz="0" w:space="0" w:color="auto"/>
                  </w:divBdr>
                </w:div>
                <w:div w:id="979114270">
                  <w:marLeft w:val="0"/>
                  <w:marRight w:val="0"/>
                  <w:marTop w:val="0"/>
                  <w:marBottom w:val="0"/>
                  <w:divBdr>
                    <w:top w:val="none" w:sz="0" w:space="0" w:color="auto"/>
                    <w:left w:val="none" w:sz="0" w:space="0" w:color="auto"/>
                    <w:bottom w:val="none" w:sz="0" w:space="0" w:color="auto"/>
                    <w:right w:val="none" w:sz="0" w:space="0" w:color="auto"/>
                  </w:divBdr>
                </w:div>
                <w:div w:id="264386799">
                  <w:marLeft w:val="0"/>
                  <w:marRight w:val="0"/>
                  <w:marTop w:val="0"/>
                  <w:marBottom w:val="0"/>
                  <w:divBdr>
                    <w:top w:val="none" w:sz="0" w:space="0" w:color="auto"/>
                    <w:left w:val="none" w:sz="0" w:space="0" w:color="auto"/>
                    <w:bottom w:val="none" w:sz="0" w:space="0" w:color="auto"/>
                    <w:right w:val="none" w:sz="0" w:space="0" w:color="auto"/>
                  </w:divBdr>
                </w:div>
                <w:div w:id="2031684502">
                  <w:marLeft w:val="0"/>
                  <w:marRight w:val="0"/>
                  <w:marTop w:val="0"/>
                  <w:marBottom w:val="0"/>
                  <w:divBdr>
                    <w:top w:val="none" w:sz="0" w:space="0" w:color="auto"/>
                    <w:left w:val="none" w:sz="0" w:space="0" w:color="auto"/>
                    <w:bottom w:val="none" w:sz="0" w:space="0" w:color="auto"/>
                    <w:right w:val="none" w:sz="0" w:space="0" w:color="auto"/>
                  </w:divBdr>
                </w:div>
                <w:div w:id="1434664578">
                  <w:marLeft w:val="0"/>
                  <w:marRight w:val="0"/>
                  <w:marTop w:val="0"/>
                  <w:marBottom w:val="0"/>
                  <w:divBdr>
                    <w:top w:val="none" w:sz="0" w:space="0" w:color="auto"/>
                    <w:left w:val="none" w:sz="0" w:space="0" w:color="auto"/>
                    <w:bottom w:val="none" w:sz="0" w:space="0" w:color="auto"/>
                    <w:right w:val="none" w:sz="0" w:space="0" w:color="auto"/>
                  </w:divBdr>
                </w:div>
                <w:div w:id="907347512">
                  <w:marLeft w:val="0"/>
                  <w:marRight w:val="0"/>
                  <w:marTop w:val="0"/>
                  <w:marBottom w:val="0"/>
                  <w:divBdr>
                    <w:top w:val="none" w:sz="0" w:space="0" w:color="auto"/>
                    <w:left w:val="none" w:sz="0" w:space="0" w:color="auto"/>
                    <w:bottom w:val="none" w:sz="0" w:space="0" w:color="auto"/>
                    <w:right w:val="none" w:sz="0" w:space="0" w:color="auto"/>
                  </w:divBdr>
                </w:div>
                <w:div w:id="453641668">
                  <w:marLeft w:val="0"/>
                  <w:marRight w:val="0"/>
                  <w:marTop w:val="0"/>
                  <w:marBottom w:val="0"/>
                  <w:divBdr>
                    <w:top w:val="none" w:sz="0" w:space="0" w:color="auto"/>
                    <w:left w:val="none" w:sz="0" w:space="0" w:color="auto"/>
                    <w:bottom w:val="none" w:sz="0" w:space="0" w:color="auto"/>
                    <w:right w:val="none" w:sz="0" w:space="0" w:color="auto"/>
                  </w:divBdr>
                </w:div>
                <w:div w:id="219052197">
                  <w:marLeft w:val="0"/>
                  <w:marRight w:val="0"/>
                  <w:marTop w:val="0"/>
                  <w:marBottom w:val="0"/>
                  <w:divBdr>
                    <w:top w:val="none" w:sz="0" w:space="0" w:color="auto"/>
                    <w:left w:val="none" w:sz="0" w:space="0" w:color="auto"/>
                    <w:bottom w:val="none" w:sz="0" w:space="0" w:color="auto"/>
                    <w:right w:val="none" w:sz="0" w:space="0" w:color="auto"/>
                  </w:divBdr>
                </w:div>
                <w:div w:id="877011835">
                  <w:marLeft w:val="0"/>
                  <w:marRight w:val="0"/>
                  <w:marTop w:val="0"/>
                  <w:marBottom w:val="0"/>
                  <w:divBdr>
                    <w:top w:val="none" w:sz="0" w:space="0" w:color="auto"/>
                    <w:left w:val="none" w:sz="0" w:space="0" w:color="auto"/>
                    <w:bottom w:val="none" w:sz="0" w:space="0" w:color="auto"/>
                    <w:right w:val="none" w:sz="0" w:space="0" w:color="auto"/>
                  </w:divBdr>
                </w:div>
                <w:div w:id="1347518317">
                  <w:marLeft w:val="0"/>
                  <w:marRight w:val="0"/>
                  <w:marTop w:val="0"/>
                  <w:marBottom w:val="0"/>
                  <w:divBdr>
                    <w:top w:val="none" w:sz="0" w:space="0" w:color="auto"/>
                    <w:left w:val="none" w:sz="0" w:space="0" w:color="auto"/>
                    <w:bottom w:val="none" w:sz="0" w:space="0" w:color="auto"/>
                    <w:right w:val="none" w:sz="0" w:space="0" w:color="auto"/>
                  </w:divBdr>
                </w:div>
                <w:div w:id="18822272">
                  <w:marLeft w:val="0"/>
                  <w:marRight w:val="0"/>
                  <w:marTop w:val="0"/>
                  <w:marBottom w:val="0"/>
                  <w:divBdr>
                    <w:top w:val="none" w:sz="0" w:space="0" w:color="auto"/>
                    <w:left w:val="none" w:sz="0" w:space="0" w:color="auto"/>
                    <w:bottom w:val="none" w:sz="0" w:space="0" w:color="auto"/>
                    <w:right w:val="none" w:sz="0" w:space="0" w:color="auto"/>
                  </w:divBdr>
                </w:div>
                <w:div w:id="342364816">
                  <w:marLeft w:val="0"/>
                  <w:marRight w:val="0"/>
                  <w:marTop w:val="0"/>
                  <w:marBottom w:val="0"/>
                  <w:divBdr>
                    <w:top w:val="none" w:sz="0" w:space="0" w:color="auto"/>
                    <w:left w:val="none" w:sz="0" w:space="0" w:color="auto"/>
                    <w:bottom w:val="none" w:sz="0" w:space="0" w:color="auto"/>
                    <w:right w:val="none" w:sz="0" w:space="0" w:color="auto"/>
                  </w:divBdr>
                </w:div>
                <w:div w:id="904342563">
                  <w:marLeft w:val="0"/>
                  <w:marRight w:val="0"/>
                  <w:marTop w:val="0"/>
                  <w:marBottom w:val="0"/>
                  <w:divBdr>
                    <w:top w:val="none" w:sz="0" w:space="0" w:color="auto"/>
                    <w:left w:val="none" w:sz="0" w:space="0" w:color="auto"/>
                    <w:bottom w:val="none" w:sz="0" w:space="0" w:color="auto"/>
                    <w:right w:val="none" w:sz="0" w:space="0" w:color="auto"/>
                  </w:divBdr>
                </w:div>
                <w:div w:id="671569158">
                  <w:marLeft w:val="0"/>
                  <w:marRight w:val="0"/>
                  <w:marTop w:val="0"/>
                  <w:marBottom w:val="0"/>
                  <w:divBdr>
                    <w:top w:val="none" w:sz="0" w:space="0" w:color="auto"/>
                    <w:left w:val="none" w:sz="0" w:space="0" w:color="auto"/>
                    <w:bottom w:val="none" w:sz="0" w:space="0" w:color="auto"/>
                    <w:right w:val="none" w:sz="0" w:space="0" w:color="auto"/>
                  </w:divBdr>
                </w:div>
                <w:div w:id="1118723043">
                  <w:marLeft w:val="0"/>
                  <w:marRight w:val="0"/>
                  <w:marTop w:val="0"/>
                  <w:marBottom w:val="0"/>
                  <w:divBdr>
                    <w:top w:val="none" w:sz="0" w:space="0" w:color="auto"/>
                    <w:left w:val="none" w:sz="0" w:space="0" w:color="auto"/>
                    <w:bottom w:val="none" w:sz="0" w:space="0" w:color="auto"/>
                    <w:right w:val="none" w:sz="0" w:space="0" w:color="auto"/>
                  </w:divBdr>
                </w:div>
                <w:div w:id="955412051">
                  <w:marLeft w:val="0"/>
                  <w:marRight w:val="0"/>
                  <w:marTop w:val="0"/>
                  <w:marBottom w:val="0"/>
                  <w:divBdr>
                    <w:top w:val="none" w:sz="0" w:space="0" w:color="auto"/>
                    <w:left w:val="none" w:sz="0" w:space="0" w:color="auto"/>
                    <w:bottom w:val="none" w:sz="0" w:space="0" w:color="auto"/>
                    <w:right w:val="none" w:sz="0" w:space="0" w:color="auto"/>
                  </w:divBdr>
                </w:div>
                <w:div w:id="1393114411">
                  <w:marLeft w:val="0"/>
                  <w:marRight w:val="0"/>
                  <w:marTop w:val="0"/>
                  <w:marBottom w:val="0"/>
                  <w:divBdr>
                    <w:top w:val="none" w:sz="0" w:space="0" w:color="auto"/>
                    <w:left w:val="none" w:sz="0" w:space="0" w:color="auto"/>
                    <w:bottom w:val="none" w:sz="0" w:space="0" w:color="auto"/>
                    <w:right w:val="none" w:sz="0" w:space="0" w:color="auto"/>
                  </w:divBdr>
                </w:div>
                <w:div w:id="243035602">
                  <w:marLeft w:val="0"/>
                  <w:marRight w:val="0"/>
                  <w:marTop w:val="0"/>
                  <w:marBottom w:val="0"/>
                  <w:divBdr>
                    <w:top w:val="none" w:sz="0" w:space="0" w:color="auto"/>
                    <w:left w:val="none" w:sz="0" w:space="0" w:color="auto"/>
                    <w:bottom w:val="none" w:sz="0" w:space="0" w:color="auto"/>
                    <w:right w:val="none" w:sz="0" w:space="0" w:color="auto"/>
                  </w:divBdr>
                </w:div>
                <w:div w:id="1776513715">
                  <w:marLeft w:val="0"/>
                  <w:marRight w:val="0"/>
                  <w:marTop w:val="0"/>
                  <w:marBottom w:val="0"/>
                  <w:divBdr>
                    <w:top w:val="none" w:sz="0" w:space="0" w:color="auto"/>
                    <w:left w:val="none" w:sz="0" w:space="0" w:color="auto"/>
                    <w:bottom w:val="none" w:sz="0" w:space="0" w:color="auto"/>
                    <w:right w:val="none" w:sz="0" w:space="0" w:color="auto"/>
                  </w:divBdr>
                </w:div>
                <w:div w:id="1542329536">
                  <w:marLeft w:val="0"/>
                  <w:marRight w:val="0"/>
                  <w:marTop w:val="0"/>
                  <w:marBottom w:val="0"/>
                  <w:divBdr>
                    <w:top w:val="none" w:sz="0" w:space="0" w:color="auto"/>
                    <w:left w:val="none" w:sz="0" w:space="0" w:color="auto"/>
                    <w:bottom w:val="none" w:sz="0" w:space="0" w:color="auto"/>
                    <w:right w:val="none" w:sz="0" w:space="0" w:color="auto"/>
                  </w:divBdr>
                </w:div>
                <w:div w:id="483008876">
                  <w:marLeft w:val="0"/>
                  <w:marRight w:val="0"/>
                  <w:marTop w:val="0"/>
                  <w:marBottom w:val="0"/>
                  <w:divBdr>
                    <w:top w:val="none" w:sz="0" w:space="0" w:color="auto"/>
                    <w:left w:val="none" w:sz="0" w:space="0" w:color="auto"/>
                    <w:bottom w:val="none" w:sz="0" w:space="0" w:color="auto"/>
                    <w:right w:val="none" w:sz="0" w:space="0" w:color="auto"/>
                  </w:divBdr>
                </w:div>
                <w:div w:id="322007323">
                  <w:marLeft w:val="0"/>
                  <w:marRight w:val="0"/>
                  <w:marTop w:val="0"/>
                  <w:marBottom w:val="0"/>
                  <w:divBdr>
                    <w:top w:val="none" w:sz="0" w:space="0" w:color="auto"/>
                    <w:left w:val="none" w:sz="0" w:space="0" w:color="auto"/>
                    <w:bottom w:val="none" w:sz="0" w:space="0" w:color="auto"/>
                    <w:right w:val="none" w:sz="0" w:space="0" w:color="auto"/>
                  </w:divBdr>
                </w:div>
                <w:div w:id="1171797121">
                  <w:marLeft w:val="0"/>
                  <w:marRight w:val="0"/>
                  <w:marTop w:val="0"/>
                  <w:marBottom w:val="0"/>
                  <w:divBdr>
                    <w:top w:val="none" w:sz="0" w:space="0" w:color="auto"/>
                    <w:left w:val="none" w:sz="0" w:space="0" w:color="auto"/>
                    <w:bottom w:val="none" w:sz="0" w:space="0" w:color="auto"/>
                    <w:right w:val="none" w:sz="0" w:space="0" w:color="auto"/>
                  </w:divBdr>
                </w:div>
                <w:div w:id="1476217316">
                  <w:marLeft w:val="0"/>
                  <w:marRight w:val="0"/>
                  <w:marTop w:val="0"/>
                  <w:marBottom w:val="0"/>
                  <w:divBdr>
                    <w:top w:val="none" w:sz="0" w:space="0" w:color="auto"/>
                    <w:left w:val="none" w:sz="0" w:space="0" w:color="auto"/>
                    <w:bottom w:val="none" w:sz="0" w:space="0" w:color="auto"/>
                    <w:right w:val="none" w:sz="0" w:space="0" w:color="auto"/>
                  </w:divBdr>
                </w:div>
                <w:div w:id="136651630">
                  <w:marLeft w:val="0"/>
                  <w:marRight w:val="0"/>
                  <w:marTop w:val="0"/>
                  <w:marBottom w:val="0"/>
                  <w:divBdr>
                    <w:top w:val="none" w:sz="0" w:space="0" w:color="auto"/>
                    <w:left w:val="none" w:sz="0" w:space="0" w:color="auto"/>
                    <w:bottom w:val="none" w:sz="0" w:space="0" w:color="auto"/>
                    <w:right w:val="none" w:sz="0" w:space="0" w:color="auto"/>
                  </w:divBdr>
                </w:div>
                <w:div w:id="1151949525">
                  <w:marLeft w:val="0"/>
                  <w:marRight w:val="0"/>
                  <w:marTop w:val="0"/>
                  <w:marBottom w:val="0"/>
                  <w:divBdr>
                    <w:top w:val="none" w:sz="0" w:space="0" w:color="auto"/>
                    <w:left w:val="none" w:sz="0" w:space="0" w:color="auto"/>
                    <w:bottom w:val="none" w:sz="0" w:space="0" w:color="auto"/>
                    <w:right w:val="none" w:sz="0" w:space="0" w:color="auto"/>
                  </w:divBdr>
                </w:div>
                <w:div w:id="1980181998">
                  <w:marLeft w:val="0"/>
                  <w:marRight w:val="0"/>
                  <w:marTop w:val="0"/>
                  <w:marBottom w:val="0"/>
                  <w:divBdr>
                    <w:top w:val="none" w:sz="0" w:space="0" w:color="auto"/>
                    <w:left w:val="none" w:sz="0" w:space="0" w:color="auto"/>
                    <w:bottom w:val="none" w:sz="0" w:space="0" w:color="auto"/>
                    <w:right w:val="none" w:sz="0" w:space="0" w:color="auto"/>
                  </w:divBdr>
                </w:div>
                <w:div w:id="956908359">
                  <w:marLeft w:val="0"/>
                  <w:marRight w:val="0"/>
                  <w:marTop w:val="0"/>
                  <w:marBottom w:val="0"/>
                  <w:divBdr>
                    <w:top w:val="none" w:sz="0" w:space="0" w:color="auto"/>
                    <w:left w:val="none" w:sz="0" w:space="0" w:color="auto"/>
                    <w:bottom w:val="none" w:sz="0" w:space="0" w:color="auto"/>
                    <w:right w:val="none" w:sz="0" w:space="0" w:color="auto"/>
                  </w:divBdr>
                </w:div>
                <w:div w:id="917906325">
                  <w:marLeft w:val="0"/>
                  <w:marRight w:val="0"/>
                  <w:marTop w:val="0"/>
                  <w:marBottom w:val="0"/>
                  <w:divBdr>
                    <w:top w:val="none" w:sz="0" w:space="0" w:color="auto"/>
                    <w:left w:val="none" w:sz="0" w:space="0" w:color="auto"/>
                    <w:bottom w:val="none" w:sz="0" w:space="0" w:color="auto"/>
                    <w:right w:val="none" w:sz="0" w:space="0" w:color="auto"/>
                  </w:divBdr>
                </w:div>
                <w:div w:id="814444811">
                  <w:marLeft w:val="0"/>
                  <w:marRight w:val="0"/>
                  <w:marTop w:val="0"/>
                  <w:marBottom w:val="0"/>
                  <w:divBdr>
                    <w:top w:val="none" w:sz="0" w:space="0" w:color="auto"/>
                    <w:left w:val="none" w:sz="0" w:space="0" w:color="auto"/>
                    <w:bottom w:val="none" w:sz="0" w:space="0" w:color="auto"/>
                    <w:right w:val="none" w:sz="0" w:space="0" w:color="auto"/>
                  </w:divBdr>
                </w:div>
                <w:div w:id="1550847330">
                  <w:marLeft w:val="0"/>
                  <w:marRight w:val="0"/>
                  <w:marTop w:val="0"/>
                  <w:marBottom w:val="0"/>
                  <w:divBdr>
                    <w:top w:val="none" w:sz="0" w:space="0" w:color="auto"/>
                    <w:left w:val="none" w:sz="0" w:space="0" w:color="auto"/>
                    <w:bottom w:val="none" w:sz="0" w:space="0" w:color="auto"/>
                    <w:right w:val="none" w:sz="0" w:space="0" w:color="auto"/>
                  </w:divBdr>
                </w:div>
                <w:div w:id="253056658">
                  <w:marLeft w:val="0"/>
                  <w:marRight w:val="0"/>
                  <w:marTop w:val="0"/>
                  <w:marBottom w:val="0"/>
                  <w:divBdr>
                    <w:top w:val="none" w:sz="0" w:space="0" w:color="auto"/>
                    <w:left w:val="none" w:sz="0" w:space="0" w:color="auto"/>
                    <w:bottom w:val="none" w:sz="0" w:space="0" w:color="auto"/>
                    <w:right w:val="none" w:sz="0" w:space="0" w:color="auto"/>
                  </w:divBdr>
                </w:div>
                <w:div w:id="908266034">
                  <w:marLeft w:val="0"/>
                  <w:marRight w:val="0"/>
                  <w:marTop w:val="0"/>
                  <w:marBottom w:val="0"/>
                  <w:divBdr>
                    <w:top w:val="none" w:sz="0" w:space="0" w:color="auto"/>
                    <w:left w:val="none" w:sz="0" w:space="0" w:color="auto"/>
                    <w:bottom w:val="none" w:sz="0" w:space="0" w:color="auto"/>
                    <w:right w:val="none" w:sz="0" w:space="0" w:color="auto"/>
                  </w:divBdr>
                </w:div>
                <w:div w:id="2120828820">
                  <w:marLeft w:val="0"/>
                  <w:marRight w:val="0"/>
                  <w:marTop w:val="0"/>
                  <w:marBottom w:val="0"/>
                  <w:divBdr>
                    <w:top w:val="none" w:sz="0" w:space="0" w:color="auto"/>
                    <w:left w:val="none" w:sz="0" w:space="0" w:color="auto"/>
                    <w:bottom w:val="none" w:sz="0" w:space="0" w:color="auto"/>
                    <w:right w:val="none" w:sz="0" w:space="0" w:color="auto"/>
                  </w:divBdr>
                </w:div>
                <w:div w:id="682560680">
                  <w:marLeft w:val="0"/>
                  <w:marRight w:val="0"/>
                  <w:marTop w:val="0"/>
                  <w:marBottom w:val="0"/>
                  <w:divBdr>
                    <w:top w:val="none" w:sz="0" w:space="0" w:color="auto"/>
                    <w:left w:val="none" w:sz="0" w:space="0" w:color="auto"/>
                    <w:bottom w:val="none" w:sz="0" w:space="0" w:color="auto"/>
                    <w:right w:val="none" w:sz="0" w:space="0" w:color="auto"/>
                  </w:divBdr>
                </w:div>
                <w:div w:id="2013599624">
                  <w:marLeft w:val="0"/>
                  <w:marRight w:val="0"/>
                  <w:marTop w:val="0"/>
                  <w:marBottom w:val="0"/>
                  <w:divBdr>
                    <w:top w:val="none" w:sz="0" w:space="0" w:color="auto"/>
                    <w:left w:val="none" w:sz="0" w:space="0" w:color="auto"/>
                    <w:bottom w:val="none" w:sz="0" w:space="0" w:color="auto"/>
                    <w:right w:val="none" w:sz="0" w:space="0" w:color="auto"/>
                  </w:divBdr>
                </w:div>
                <w:div w:id="2069527250">
                  <w:marLeft w:val="0"/>
                  <w:marRight w:val="0"/>
                  <w:marTop w:val="0"/>
                  <w:marBottom w:val="0"/>
                  <w:divBdr>
                    <w:top w:val="none" w:sz="0" w:space="0" w:color="auto"/>
                    <w:left w:val="none" w:sz="0" w:space="0" w:color="auto"/>
                    <w:bottom w:val="none" w:sz="0" w:space="0" w:color="auto"/>
                    <w:right w:val="none" w:sz="0" w:space="0" w:color="auto"/>
                  </w:divBdr>
                </w:div>
                <w:div w:id="362946156">
                  <w:marLeft w:val="0"/>
                  <w:marRight w:val="0"/>
                  <w:marTop w:val="0"/>
                  <w:marBottom w:val="0"/>
                  <w:divBdr>
                    <w:top w:val="none" w:sz="0" w:space="0" w:color="auto"/>
                    <w:left w:val="none" w:sz="0" w:space="0" w:color="auto"/>
                    <w:bottom w:val="none" w:sz="0" w:space="0" w:color="auto"/>
                    <w:right w:val="none" w:sz="0" w:space="0" w:color="auto"/>
                  </w:divBdr>
                </w:div>
                <w:div w:id="727649298">
                  <w:marLeft w:val="0"/>
                  <w:marRight w:val="0"/>
                  <w:marTop w:val="0"/>
                  <w:marBottom w:val="0"/>
                  <w:divBdr>
                    <w:top w:val="none" w:sz="0" w:space="0" w:color="auto"/>
                    <w:left w:val="none" w:sz="0" w:space="0" w:color="auto"/>
                    <w:bottom w:val="none" w:sz="0" w:space="0" w:color="auto"/>
                    <w:right w:val="none" w:sz="0" w:space="0" w:color="auto"/>
                  </w:divBdr>
                </w:div>
                <w:div w:id="1951626276">
                  <w:marLeft w:val="0"/>
                  <w:marRight w:val="0"/>
                  <w:marTop w:val="0"/>
                  <w:marBottom w:val="0"/>
                  <w:divBdr>
                    <w:top w:val="none" w:sz="0" w:space="0" w:color="auto"/>
                    <w:left w:val="none" w:sz="0" w:space="0" w:color="auto"/>
                    <w:bottom w:val="none" w:sz="0" w:space="0" w:color="auto"/>
                    <w:right w:val="none" w:sz="0" w:space="0" w:color="auto"/>
                  </w:divBdr>
                </w:div>
                <w:div w:id="539053634">
                  <w:marLeft w:val="0"/>
                  <w:marRight w:val="0"/>
                  <w:marTop w:val="0"/>
                  <w:marBottom w:val="0"/>
                  <w:divBdr>
                    <w:top w:val="none" w:sz="0" w:space="0" w:color="auto"/>
                    <w:left w:val="none" w:sz="0" w:space="0" w:color="auto"/>
                    <w:bottom w:val="none" w:sz="0" w:space="0" w:color="auto"/>
                    <w:right w:val="none" w:sz="0" w:space="0" w:color="auto"/>
                  </w:divBdr>
                </w:div>
                <w:div w:id="2009481601">
                  <w:marLeft w:val="0"/>
                  <w:marRight w:val="0"/>
                  <w:marTop w:val="0"/>
                  <w:marBottom w:val="0"/>
                  <w:divBdr>
                    <w:top w:val="none" w:sz="0" w:space="0" w:color="auto"/>
                    <w:left w:val="none" w:sz="0" w:space="0" w:color="auto"/>
                    <w:bottom w:val="none" w:sz="0" w:space="0" w:color="auto"/>
                    <w:right w:val="none" w:sz="0" w:space="0" w:color="auto"/>
                  </w:divBdr>
                </w:div>
                <w:div w:id="108012278">
                  <w:marLeft w:val="0"/>
                  <w:marRight w:val="0"/>
                  <w:marTop w:val="0"/>
                  <w:marBottom w:val="0"/>
                  <w:divBdr>
                    <w:top w:val="none" w:sz="0" w:space="0" w:color="auto"/>
                    <w:left w:val="none" w:sz="0" w:space="0" w:color="auto"/>
                    <w:bottom w:val="none" w:sz="0" w:space="0" w:color="auto"/>
                    <w:right w:val="none" w:sz="0" w:space="0" w:color="auto"/>
                  </w:divBdr>
                </w:div>
                <w:div w:id="400522587">
                  <w:marLeft w:val="0"/>
                  <w:marRight w:val="0"/>
                  <w:marTop w:val="0"/>
                  <w:marBottom w:val="0"/>
                  <w:divBdr>
                    <w:top w:val="none" w:sz="0" w:space="0" w:color="auto"/>
                    <w:left w:val="none" w:sz="0" w:space="0" w:color="auto"/>
                    <w:bottom w:val="none" w:sz="0" w:space="0" w:color="auto"/>
                    <w:right w:val="none" w:sz="0" w:space="0" w:color="auto"/>
                  </w:divBdr>
                </w:div>
                <w:div w:id="1339575384">
                  <w:marLeft w:val="0"/>
                  <w:marRight w:val="0"/>
                  <w:marTop w:val="0"/>
                  <w:marBottom w:val="0"/>
                  <w:divBdr>
                    <w:top w:val="none" w:sz="0" w:space="0" w:color="auto"/>
                    <w:left w:val="none" w:sz="0" w:space="0" w:color="auto"/>
                    <w:bottom w:val="none" w:sz="0" w:space="0" w:color="auto"/>
                    <w:right w:val="none" w:sz="0" w:space="0" w:color="auto"/>
                  </w:divBdr>
                </w:div>
                <w:div w:id="1899853698">
                  <w:marLeft w:val="0"/>
                  <w:marRight w:val="0"/>
                  <w:marTop w:val="0"/>
                  <w:marBottom w:val="0"/>
                  <w:divBdr>
                    <w:top w:val="none" w:sz="0" w:space="0" w:color="auto"/>
                    <w:left w:val="none" w:sz="0" w:space="0" w:color="auto"/>
                    <w:bottom w:val="none" w:sz="0" w:space="0" w:color="auto"/>
                    <w:right w:val="none" w:sz="0" w:space="0" w:color="auto"/>
                  </w:divBdr>
                </w:div>
                <w:div w:id="1002127607">
                  <w:marLeft w:val="0"/>
                  <w:marRight w:val="0"/>
                  <w:marTop w:val="0"/>
                  <w:marBottom w:val="0"/>
                  <w:divBdr>
                    <w:top w:val="none" w:sz="0" w:space="0" w:color="auto"/>
                    <w:left w:val="none" w:sz="0" w:space="0" w:color="auto"/>
                    <w:bottom w:val="none" w:sz="0" w:space="0" w:color="auto"/>
                    <w:right w:val="none" w:sz="0" w:space="0" w:color="auto"/>
                  </w:divBdr>
                </w:div>
                <w:div w:id="59060419">
                  <w:marLeft w:val="0"/>
                  <w:marRight w:val="0"/>
                  <w:marTop w:val="0"/>
                  <w:marBottom w:val="0"/>
                  <w:divBdr>
                    <w:top w:val="none" w:sz="0" w:space="0" w:color="auto"/>
                    <w:left w:val="none" w:sz="0" w:space="0" w:color="auto"/>
                    <w:bottom w:val="none" w:sz="0" w:space="0" w:color="auto"/>
                    <w:right w:val="none" w:sz="0" w:space="0" w:color="auto"/>
                  </w:divBdr>
                </w:div>
                <w:div w:id="280917675">
                  <w:marLeft w:val="0"/>
                  <w:marRight w:val="0"/>
                  <w:marTop w:val="0"/>
                  <w:marBottom w:val="0"/>
                  <w:divBdr>
                    <w:top w:val="none" w:sz="0" w:space="0" w:color="auto"/>
                    <w:left w:val="none" w:sz="0" w:space="0" w:color="auto"/>
                    <w:bottom w:val="none" w:sz="0" w:space="0" w:color="auto"/>
                    <w:right w:val="none" w:sz="0" w:space="0" w:color="auto"/>
                  </w:divBdr>
                </w:div>
                <w:div w:id="1601597497">
                  <w:marLeft w:val="0"/>
                  <w:marRight w:val="0"/>
                  <w:marTop w:val="0"/>
                  <w:marBottom w:val="0"/>
                  <w:divBdr>
                    <w:top w:val="none" w:sz="0" w:space="0" w:color="auto"/>
                    <w:left w:val="none" w:sz="0" w:space="0" w:color="auto"/>
                    <w:bottom w:val="none" w:sz="0" w:space="0" w:color="auto"/>
                    <w:right w:val="none" w:sz="0" w:space="0" w:color="auto"/>
                  </w:divBdr>
                </w:div>
                <w:div w:id="1487865099">
                  <w:marLeft w:val="0"/>
                  <w:marRight w:val="0"/>
                  <w:marTop w:val="0"/>
                  <w:marBottom w:val="0"/>
                  <w:divBdr>
                    <w:top w:val="none" w:sz="0" w:space="0" w:color="auto"/>
                    <w:left w:val="none" w:sz="0" w:space="0" w:color="auto"/>
                    <w:bottom w:val="none" w:sz="0" w:space="0" w:color="auto"/>
                    <w:right w:val="none" w:sz="0" w:space="0" w:color="auto"/>
                  </w:divBdr>
                </w:div>
                <w:div w:id="1049649099">
                  <w:marLeft w:val="0"/>
                  <w:marRight w:val="0"/>
                  <w:marTop w:val="0"/>
                  <w:marBottom w:val="0"/>
                  <w:divBdr>
                    <w:top w:val="none" w:sz="0" w:space="0" w:color="auto"/>
                    <w:left w:val="none" w:sz="0" w:space="0" w:color="auto"/>
                    <w:bottom w:val="none" w:sz="0" w:space="0" w:color="auto"/>
                    <w:right w:val="none" w:sz="0" w:space="0" w:color="auto"/>
                  </w:divBdr>
                </w:div>
                <w:div w:id="1935087537">
                  <w:marLeft w:val="0"/>
                  <w:marRight w:val="0"/>
                  <w:marTop w:val="0"/>
                  <w:marBottom w:val="0"/>
                  <w:divBdr>
                    <w:top w:val="none" w:sz="0" w:space="0" w:color="auto"/>
                    <w:left w:val="none" w:sz="0" w:space="0" w:color="auto"/>
                    <w:bottom w:val="none" w:sz="0" w:space="0" w:color="auto"/>
                    <w:right w:val="none" w:sz="0" w:space="0" w:color="auto"/>
                  </w:divBdr>
                </w:div>
                <w:div w:id="229660829">
                  <w:marLeft w:val="0"/>
                  <w:marRight w:val="0"/>
                  <w:marTop w:val="0"/>
                  <w:marBottom w:val="0"/>
                  <w:divBdr>
                    <w:top w:val="none" w:sz="0" w:space="0" w:color="auto"/>
                    <w:left w:val="none" w:sz="0" w:space="0" w:color="auto"/>
                    <w:bottom w:val="none" w:sz="0" w:space="0" w:color="auto"/>
                    <w:right w:val="none" w:sz="0" w:space="0" w:color="auto"/>
                  </w:divBdr>
                </w:div>
                <w:div w:id="1933776902">
                  <w:marLeft w:val="0"/>
                  <w:marRight w:val="0"/>
                  <w:marTop w:val="0"/>
                  <w:marBottom w:val="0"/>
                  <w:divBdr>
                    <w:top w:val="none" w:sz="0" w:space="0" w:color="auto"/>
                    <w:left w:val="none" w:sz="0" w:space="0" w:color="auto"/>
                    <w:bottom w:val="none" w:sz="0" w:space="0" w:color="auto"/>
                    <w:right w:val="none" w:sz="0" w:space="0" w:color="auto"/>
                  </w:divBdr>
                </w:div>
                <w:div w:id="1255553090">
                  <w:marLeft w:val="0"/>
                  <w:marRight w:val="0"/>
                  <w:marTop w:val="0"/>
                  <w:marBottom w:val="0"/>
                  <w:divBdr>
                    <w:top w:val="none" w:sz="0" w:space="0" w:color="auto"/>
                    <w:left w:val="none" w:sz="0" w:space="0" w:color="auto"/>
                    <w:bottom w:val="none" w:sz="0" w:space="0" w:color="auto"/>
                    <w:right w:val="none" w:sz="0" w:space="0" w:color="auto"/>
                  </w:divBdr>
                </w:div>
                <w:div w:id="1433862152">
                  <w:marLeft w:val="0"/>
                  <w:marRight w:val="0"/>
                  <w:marTop w:val="0"/>
                  <w:marBottom w:val="0"/>
                  <w:divBdr>
                    <w:top w:val="none" w:sz="0" w:space="0" w:color="auto"/>
                    <w:left w:val="none" w:sz="0" w:space="0" w:color="auto"/>
                    <w:bottom w:val="none" w:sz="0" w:space="0" w:color="auto"/>
                    <w:right w:val="none" w:sz="0" w:space="0" w:color="auto"/>
                  </w:divBdr>
                </w:div>
                <w:div w:id="372272149">
                  <w:marLeft w:val="0"/>
                  <w:marRight w:val="0"/>
                  <w:marTop w:val="0"/>
                  <w:marBottom w:val="0"/>
                  <w:divBdr>
                    <w:top w:val="none" w:sz="0" w:space="0" w:color="auto"/>
                    <w:left w:val="none" w:sz="0" w:space="0" w:color="auto"/>
                    <w:bottom w:val="none" w:sz="0" w:space="0" w:color="auto"/>
                    <w:right w:val="none" w:sz="0" w:space="0" w:color="auto"/>
                  </w:divBdr>
                </w:div>
                <w:div w:id="716271731">
                  <w:marLeft w:val="0"/>
                  <w:marRight w:val="0"/>
                  <w:marTop w:val="0"/>
                  <w:marBottom w:val="0"/>
                  <w:divBdr>
                    <w:top w:val="none" w:sz="0" w:space="0" w:color="auto"/>
                    <w:left w:val="none" w:sz="0" w:space="0" w:color="auto"/>
                    <w:bottom w:val="none" w:sz="0" w:space="0" w:color="auto"/>
                    <w:right w:val="none" w:sz="0" w:space="0" w:color="auto"/>
                  </w:divBdr>
                </w:div>
                <w:div w:id="666640462">
                  <w:marLeft w:val="0"/>
                  <w:marRight w:val="0"/>
                  <w:marTop w:val="0"/>
                  <w:marBottom w:val="0"/>
                  <w:divBdr>
                    <w:top w:val="none" w:sz="0" w:space="0" w:color="auto"/>
                    <w:left w:val="none" w:sz="0" w:space="0" w:color="auto"/>
                    <w:bottom w:val="none" w:sz="0" w:space="0" w:color="auto"/>
                    <w:right w:val="none" w:sz="0" w:space="0" w:color="auto"/>
                  </w:divBdr>
                </w:div>
                <w:div w:id="518391906">
                  <w:marLeft w:val="0"/>
                  <w:marRight w:val="0"/>
                  <w:marTop w:val="0"/>
                  <w:marBottom w:val="0"/>
                  <w:divBdr>
                    <w:top w:val="none" w:sz="0" w:space="0" w:color="auto"/>
                    <w:left w:val="none" w:sz="0" w:space="0" w:color="auto"/>
                    <w:bottom w:val="none" w:sz="0" w:space="0" w:color="auto"/>
                    <w:right w:val="none" w:sz="0" w:space="0" w:color="auto"/>
                  </w:divBdr>
                </w:div>
                <w:div w:id="1137600658">
                  <w:marLeft w:val="0"/>
                  <w:marRight w:val="0"/>
                  <w:marTop w:val="0"/>
                  <w:marBottom w:val="0"/>
                  <w:divBdr>
                    <w:top w:val="none" w:sz="0" w:space="0" w:color="auto"/>
                    <w:left w:val="none" w:sz="0" w:space="0" w:color="auto"/>
                    <w:bottom w:val="none" w:sz="0" w:space="0" w:color="auto"/>
                    <w:right w:val="none" w:sz="0" w:space="0" w:color="auto"/>
                  </w:divBdr>
                </w:div>
                <w:div w:id="1943143861">
                  <w:marLeft w:val="0"/>
                  <w:marRight w:val="0"/>
                  <w:marTop w:val="0"/>
                  <w:marBottom w:val="0"/>
                  <w:divBdr>
                    <w:top w:val="none" w:sz="0" w:space="0" w:color="auto"/>
                    <w:left w:val="none" w:sz="0" w:space="0" w:color="auto"/>
                    <w:bottom w:val="none" w:sz="0" w:space="0" w:color="auto"/>
                    <w:right w:val="none" w:sz="0" w:space="0" w:color="auto"/>
                  </w:divBdr>
                </w:div>
                <w:div w:id="816265279">
                  <w:marLeft w:val="0"/>
                  <w:marRight w:val="0"/>
                  <w:marTop w:val="0"/>
                  <w:marBottom w:val="0"/>
                  <w:divBdr>
                    <w:top w:val="none" w:sz="0" w:space="0" w:color="auto"/>
                    <w:left w:val="none" w:sz="0" w:space="0" w:color="auto"/>
                    <w:bottom w:val="none" w:sz="0" w:space="0" w:color="auto"/>
                    <w:right w:val="none" w:sz="0" w:space="0" w:color="auto"/>
                  </w:divBdr>
                </w:div>
                <w:div w:id="1574588394">
                  <w:marLeft w:val="0"/>
                  <w:marRight w:val="0"/>
                  <w:marTop w:val="0"/>
                  <w:marBottom w:val="0"/>
                  <w:divBdr>
                    <w:top w:val="none" w:sz="0" w:space="0" w:color="auto"/>
                    <w:left w:val="none" w:sz="0" w:space="0" w:color="auto"/>
                    <w:bottom w:val="none" w:sz="0" w:space="0" w:color="auto"/>
                    <w:right w:val="none" w:sz="0" w:space="0" w:color="auto"/>
                  </w:divBdr>
                </w:div>
                <w:div w:id="1834639996">
                  <w:marLeft w:val="0"/>
                  <w:marRight w:val="0"/>
                  <w:marTop w:val="0"/>
                  <w:marBottom w:val="0"/>
                  <w:divBdr>
                    <w:top w:val="none" w:sz="0" w:space="0" w:color="auto"/>
                    <w:left w:val="none" w:sz="0" w:space="0" w:color="auto"/>
                    <w:bottom w:val="none" w:sz="0" w:space="0" w:color="auto"/>
                    <w:right w:val="none" w:sz="0" w:space="0" w:color="auto"/>
                  </w:divBdr>
                </w:div>
                <w:div w:id="501164143">
                  <w:marLeft w:val="0"/>
                  <w:marRight w:val="0"/>
                  <w:marTop w:val="0"/>
                  <w:marBottom w:val="0"/>
                  <w:divBdr>
                    <w:top w:val="none" w:sz="0" w:space="0" w:color="auto"/>
                    <w:left w:val="none" w:sz="0" w:space="0" w:color="auto"/>
                    <w:bottom w:val="none" w:sz="0" w:space="0" w:color="auto"/>
                    <w:right w:val="none" w:sz="0" w:space="0" w:color="auto"/>
                  </w:divBdr>
                </w:div>
                <w:div w:id="1663042578">
                  <w:marLeft w:val="0"/>
                  <w:marRight w:val="0"/>
                  <w:marTop w:val="0"/>
                  <w:marBottom w:val="0"/>
                  <w:divBdr>
                    <w:top w:val="none" w:sz="0" w:space="0" w:color="auto"/>
                    <w:left w:val="none" w:sz="0" w:space="0" w:color="auto"/>
                    <w:bottom w:val="none" w:sz="0" w:space="0" w:color="auto"/>
                    <w:right w:val="none" w:sz="0" w:space="0" w:color="auto"/>
                  </w:divBdr>
                </w:div>
                <w:div w:id="1216549160">
                  <w:marLeft w:val="0"/>
                  <w:marRight w:val="0"/>
                  <w:marTop w:val="0"/>
                  <w:marBottom w:val="0"/>
                  <w:divBdr>
                    <w:top w:val="none" w:sz="0" w:space="0" w:color="auto"/>
                    <w:left w:val="none" w:sz="0" w:space="0" w:color="auto"/>
                    <w:bottom w:val="none" w:sz="0" w:space="0" w:color="auto"/>
                    <w:right w:val="none" w:sz="0" w:space="0" w:color="auto"/>
                  </w:divBdr>
                </w:div>
                <w:div w:id="1256983928">
                  <w:marLeft w:val="0"/>
                  <w:marRight w:val="0"/>
                  <w:marTop w:val="0"/>
                  <w:marBottom w:val="0"/>
                  <w:divBdr>
                    <w:top w:val="none" w:sz="0" w:space="0" w:color="auto"/>
                    <w:left w:val="none" w:sz="0" w:space="0" w:color="auto"/>
                    <w:bottom w:val="none" w:sz="0" w:space="0" w:color="auto"/>
                    <w:right w:val="none" w:sz="0" w:space="0" w:color="auto"/>
                  </w:divBdr>
                </w:div>
                <w:div w:id="800924492">
                  <w:marLeft w:val="0"/>
                  <w:marRight w:val="0"/>
                  <w:marTop w:val="0"/>
                  <w:marBottom w:val="0"/>
                  <w:divBdr>
                    <w:top w:val="none" w:sz="0" w:space="0" w:color="auto"/>
                    <w:left w:val="none" w:sz="0" w:space="0" w:color="auto"/>
                    <w:bottom w:val="none" w:sz="0" w:space="0" w:color="auto"/>
                    <w:right w:val="none" w:sz="0" w:space="0" w:color="auto"/>
                  </w:divBdr>
                </w:div>
                <w:div w:id="1165434061">
                  <w:marLeft w:val="0"/>
                  <w:marRight w:val="0"/>
                  <w:marTop w:val="0"/>
                  <w:marBottom w:val="0"/>
                  <w:divBdr>
                    <w:top w:val="none" w:sz="0" w:space="0" w:color="auto"/>
                    <w:left w:val="none" w:sz="0" w:space="0" w:color="auto"/>
                    <w:bottom w:val="none" w:sz="0" w:space="0" w:color="auto"/>
                    <w:right w:val="none" w:sz="0" w:space="0" w:color="auto"/>
                  </w:divBdr>
                </w:div>
                <w:div w:id="442187596">
                  <w:marLeft w:val="0"/>
                  <w:marRight w:val="0"/>
                  <w:marTop w:val="0"/>
                  <w:marBottom w:val="0"/>
                  <w:divBdr>
                    <w:top w:val="none" w:sz="0" w:space="0" w:color="auto"/>
                    <w:left w:val="none" w:sz="0" w:space="0" w:color="auto"/>
                    <w:bottom w:val="none" w:sz="0" w:space="0" w:color="auto"/>
                    <w:right w:val="none" w:sz="0" w:space="0" w:color="auto"/>
                  </w:divBdr>
                </w:div>
                <w:div w:id="692001146">
                  <w:marLeft w:val="0"/>
                  <w:marRight w:val="0"/>
                  <w:marTop w:val="0"/>
                  <w:marBottom w:val="0"/>
                  <w:divBdr>
                    <w:top w:val="none" w:sz="0" w:space="0" w:color="auto"/>
                    <w:left w:val="none" w:sz="0" w:space="0" w:color="auto"/>
                    <w:bottom w:val="none" w:sz="0" w:space="0" w:color="auto"/>
                    <w:right w:val="none" w:sz="0" w:space="0" w:color="auto"/>
                  </w:divBdr>
                </w:div>
                <w:div w:id="461120242">
                  <w:marLeft w:val="0"/>
                  <w:marRight w:val="0"/>
                  <w:marTop w:val="0"/>
                  <w:marBottom w:val="0"/>
                  <w:divBdr>
                    <w:top w:val="none" w:sz="0" w:space="0" w:color="auto"/>
                    <w:left w:val="none" w:sz="0" w:space="0" w:color="auto"/>
                    <w:bottom w:val="none" w:sz="0" w:space="0" w:color="auto"/>
                    <w:right w:val="none" w:sz="0" w:space="0" w:color="auto"/>
                  </w:divBdr>
                </w:div>
                <w:div w:id="287130945">
                  <w:marLeft w:val="0"/>
                  <w:marRight w:val="0"/>
                  <w:marTop w:val="0"/>
                  <w:marBottom w:val="0"/>
                  <w:divBdr>
                    <w:top w:val="none" w:sz="0" w:space="0" w:color="auto"/>
                    <w:left w:val="none" w:sz="0" w:space="0" w:color="auto"/>
                    <w:bottom w:val="none" w:sz="0" w:space="0" w:color="auto"/>
                    <w:right w:val="none" w:sz="0" w:space="0" w:color="auto"/>
                  </w:divBdr>
                </w:div>
                <w:div w:id="1750614948">
                  <w:marLeft w:val="0"/>
                  <w:marRight w:val="0"/>
                  <w:marTop w:val="0"/>
                  <w:marBottom w:val="0"/>
                  <w:divBdr>
                    <w:top w:val="none" w:sz="0" w:space="0" w:color="auto"/>
                    <w:left w:val="none" w:sz="0" w:space="0" w:color="auto"/>
                    <w:bottom w:val="none" w:sz="0" w:space="0" w:color="auto"/>
                    <w:right w:val="none" w:sz="0" w:space="0" w:color="auto"/>
                  </w:divBdr>
                </w:div>
                <w:div w:id="201942893">
                  <w:marLeft w:val="0"/>
                  <w:marRight w:val="0"/>
                  <w:marTop w:val="0"/>
                  <w:marBottom w:val="0"/>
                  <w:divBdr>
                    <w:top w:val="none" w:sz="0" w:space="0" w:color="auto"/>
                    <w:left w:val="none" w:sz="0" w:space="0" w:color="auto"/>
                    <w:bottom w:val="none" w:sz="0" w:space="0" w:color="auto"/>
                    <w:right w:val="none" w:sz="0" w:space="0" w:color="auto"/>
                  </w:divBdr>
                </w:div>
                <w:div w:id="756169935">
                  <w:marLeft w:val="0"/>
                  <w:marRight w:val="0"/>
                  <w:marTop w:val="0"/>
                  <w:marBottom w:val="0"/>
                  <w:divBdr>
                    <w:top w:val="none" w:sz="0" w:space="0" w:color="auto"/>
                    <w:left w:val="none" w:sz="0" w:space="0" w:color="auto"/>
                    <w:bottom w:val="none" w:sz="0" w:space="0" w:color="auto"/>
                    <w:right w:val="none" w:sz="0" w:space="0" w:color="auto"/>
                  </w:divBdr>
                </w:div>
              </w:divsChild>
            </w:div>
            <w:div w:id="897858305">
              <w:marLeft w:val="0"/>
              <w:marRight w:val="0"/>
              <w:marTop w:val="0"/>
              <w:marBottom w:val="0"/>
              <w:divBdr>
                <w:top w:val="none" w:sz="0" w:space="0" w:color="auto"/>
                <w:left w:val="none" w:sz="0" w:space="0" w:color="auto"/>
                <w:bottom w:val="none" w:sz="0" w:space="0" w:color="auto"/>
                <w:right w:val="none" w:sz="0" w:space="0" w:color="auto"/>
              </w:divBdr>
              <w:divsChild>
                <w:div w:id="1027876792">
                  <w:marLeft w:val="0"/>
                  <w:marRight w:val="0"/>
                  <w:marTop w:val="0"/>
                  <w:marBottom w:val="0"/>
                  <w:divBdr>
                    <w:top w:val="none" w:sz="0" w:space="0" w:color="auto"/>
                    <w:left w:val="none" w:sz="0" w:space="0" w:color="auto"/>
                    <w:bottom w:val="none" w:sz="0" w:space="0" w:color="auto"/>
                    <w:right w:val="none" w:sz="0" w:space="0" w:color="auto"/>
                  </w:divBdr>
                </w:div>
                <w:div w:id="658266940">
                  <w:marLeft w:val="0"/>
                  <w:marRight w:val="0"/>
                  <w:marTop w:val="0"/>
                  <w:marBottom w:val="0"/>
                  <w:divBdr>
                    <w:top w:val="none" w:sz="0" w:space="0" w:color="auto"/>
                    <w:left w:val="none" w:sz="0" w:space="0" w:color="auto"/>
                    <w:bottom w:val="none" w:sz="0" w:space="0" w:color="auto"/>
                    <w:right w:val="none" w:sz="0" w:space="0" w:color="auto"/>
                  </w:divBdr>
                </w:div>
                <w:div w:id="1254163011">
                  <w:marLeft w:val="0"/>
                  <w:marRight w:val="0"/>
                  <w:marTop w:val="0"/>
                  <w:marBottom w:val="0"/>
                  <w:divBdr>
                    <w:top w:val="none" w:sz="0" w:space="0" w:color="auto"/>
                    <w:left w:val="none" w:sz="0" w:space="0" w:color="auto"/>
                    <w:bottom w:val="none" w:sz="0" w:space="0" w:color="auto"/>
                    <w:right w:val="none" w:sz="0" w:space="0" w:color="auto"/>
                  </w:divBdr>
                </w:div>
                <w:div w:id="1923104226">
                  <w:marLeft w:val="0"/>
                  <w:marRight w:val="0"/>
                  <w:marTop w:val="0"/>
                  <w:marBottom w:val="0"/>
                  <w:divBdr>
                    <w:top w:val="none" w:sz="0" w:space="0" w:color="auto"/>
                    <w:left w:val="none" w:sz="0" w:space="0" w:color="auto"/>
                    <w:bottom w:val="none" w:sz="0" w:space="0" w:color="auto"/>
                    <w:right w:val="none" w:sz="0" w:space="0" w:color="auto"/>
                  </w:divBdr>
                </w:div>
                <w:div w:id="1362514246">
                  <w:marLeft w:val="0"/>
                  <w:marRight w:val="0"/>
                  <w:marTop w:val="0"/>
                  <w:marBottom w:val="0"/>
                  <w:divBdr>
                    <w:top w:val="none" w:sz="0" w:space="0" w:color="auto"/>
                    <w:left w:val="none" w:sz="0" w:space="0" w:color="auto"/>
                    <w:bottom w:val="none" w:sz="0" w:space="0" w:color="auto"/>
                    <w:right w:val="none" w:sz="0" w:space="0" w:color="auto"/>
                  </w:divBdr>
                </w:div>
                <w:div w:id="1341860133">
                  <w:marLeft w:val="0"/>
                  <w:marRight w:val="0"/>
                  <w:marTop w:val="0"/>
                  <w:marBottom w:val="0"/>
                  <w:divBdr>
                    <w:top w:val="none" w:sz="0" w:space="0" w:color="auto"/>
                    <w:left w:val="none" w:sz="0" w:space="0" w:color="auto"/>
                    <w:bottom w:val="none" w:sz="0" w:space="0" w:color="auto"/>
                    <w:right w:val="none" w:sz="0" w:space="0" w:color="auto"/>
                  </w:divBdr>
                </w:div>
                <w:div w:id="1510020786">
                  <w:marLeft w:val="0"/>
                  <w:marRight w:val="0"/>
                  <w:marTop w:val="0"/>
                  <w:marBottom w:val="0"/>
                  <w:divBdr>
                    <w:top w:val="none" w:sz="0" w:space="0" w:color="auto"/>
                    <w:left w:val="none" w:sz="0" w:space="0" w:color="auto"/>
                    <w:bottom w:val="none" w:sz="0" w:space="0" w:color="auto"/>
                    <w:right w:val="none" w:sz="0" w:space="0" w:color="auto"/>
                  </w:divBdr>
                </w:div>
                <w:div w:id="1293558903">
                  <w:marLeft w:val="0"/>
                  <w:marRight w:val="0"/>
                  <w:marTop w:val="0"/>
                  <w:marBottom w:val="0"/>
                  <w:divBdr>
                    <w:top w:val="none" w:sz="0" w:space="0" w:color="auto"/>
                    <w:left w:val="none" w:sz="0" w:space="0" w:color="auto"/>
                    <w:bottom w:val="none" w:sz="0" w:space="0" w:color="auto"/>
                    <w:right w:val="none" w:sz="0" w:space="0" w:color="auto"/>
                  </w:divBdr>
                </w:div>
                <w:div w:id="1931888934">
                  <w:marLeft w:val="0"/>
                  <w:marRight w:val="0"/>
                  <w:marTop w:val="0"/>
                  <w:marBottom w:val="0"/>
                  <w:divBdr>
                    <w:top w:val="none" w:sz="0" w:space="0" w:color="auto"/>
                    <w:left w:val="none" w:sz="0" w:space="0" w:color="auto"/>
                    <w:bottom w:val="none" w:sz="0" w:space="0" w:color="auto"/>
                    <w:right w:val="none" w:sz="0" w:space="0" w:color="auto"/>
                  </w:divBdr>
                </w:div>
                <w:div w:id="1979722877">
                  <w:marLeft w:val="0"/>
                  <w:marRight w:val="0"/>
                  <w:marTop w:val="0"/>
                  <w:marBottom w:val="0"/>
                  <w:divBdr>
                    <w:top w:val="none" w:sz="0" w:space="0" w:color="auto"/>
                    <w:left w:val="none" w:sz="0" w:space="0" w:color="auto"/>
                    <w:bottom w:val="none" w:sz="0" w:space="0" w:color="auto"/>
                    <w:right w:val="none" w:sz="0" w:space="0" w:color="auto"/>
                  </w:divBdr>
                </w:div>
                <w:div w:id="924727996">
                  <w:marLeft w:val="0"/>
                  <w:marRight w:val="0"/>
                  <w:marTop w:val="0"/>
                  <w:marBottom w:val="0"/>
                  <w:divBdr>
                    <w:top w:val="none" w:sz="0" w:space="0" w:color="auto"/>
                    <w:left w:val="none" w:sz="0" w:space="0" w:color="auto"/>
                    <w:bottom w:val="none" w:sz="0" w:space="0" w:color="auto"/>
                    <w:right w:val="none" w:sz="0" w:space="0" w:color="auto"/>
                  </w:divBdr>
                </w:div>
                <w:div w:id="1695422171">
                  <w:marLeft w:val="0"/>
                  <w:marRight w:val="0"/>
                  <w:marTop w:val="0"/>
                  <w:marBottom w:val="0"/>
                  <w:divBdr>
                    <w:top w:val="none" w:sz="0" w:space="0" w:color="auto"/>
                    <w:left w:val="none" w:sz="0" w:space="0" w:color="auto"/>
                    <w:bottom w:val="none" w:sz="0" w:space="0" w:color="auto"/>
                    <w:right w:val="none" w:sz="0" w:space="0" w:color="auto"/>
                  </w:divBdr>
                </w:div>
                <w:div w:id="671566497">
                  <w:marLeft w:val="0"/>
                  <w:marRight w:val="0"/>
                  <w:marTop w:val="0"/>
                  <w:marBottom w:val="0"/>
                  <w:divBdr>
                    <w:top w:val="none" w:sz="0" w:space="0" w:color="auto"/>
                    <w:left w:val="none" w:sz="0" w:space="0" w:color="auto"/>
                    <w:bottom w:val="none" w:sz="0" w:space="0" w:color="auto"/>
                    <w:right w:val="none" w:sz="0" w:space="0" w:color="auto"/>
                  </w:divBdr>
                </w:div>
                <w:div w:id="1623727415">
                  <w:marLeft w:val="0"/>
                  <w:marRight w:val="0"/>
                  <w:marTop w:val="0"/>
                  <w:marBottom w:val="0"/>
                  <w:divBdr>
                    <w:top w:val="none" w:sz="0" w:space="0" w:color="auto"/>
                    <w:left w:val="none" w:sz="0" w:space="0" w:color="auto"/>
                    <w:bottom w:val="none" w:sz="0" w:space="0" w:color="auto"/>
                    <w:right w:val="none" w:sz="0" w:space="0" w:color="auto"/>
                  </w:divBdr>
                </w:div>
                <w:div w:id="1787498948">
                  <w:marLeft w:val="0"/>
                  <w:marRight w:val="0"/>
                  <w:marTop w:val="0"/>
                  <w:marBottom w:val="0"/>
                  <w:divBdr>
                    <w:top w:val="none" w:sz="0" w:space="0" w:color="auto"/>
                    <w:left w:val="none" w:sz="0" w:space="0" w:color="auto"/>
                    <w:bottom w:val="none" w:sz="0" w:space="0" w:color="auto"/>
                    <w:right w:val="none" w:sz="0" w:space="0" w:color="auto"/>
                  </w:divBdr>
                </w:div>
                <w:div w:id="1296372668">
                  <w:marLeft w:val="0"/>
                  <w:marRight w:val="0"/>
                  <w:marTop w:val="0"/>
                  <w:marBottom w:val="0"/>
                  <w:divBdr>
                    <w:top w:val="none" w:sz="0" w:space="0" w:color="auto"/>
                    <w:left w:val="none" w:sz="0" w:space="0" w:color="auto"/>
                    <w:bottom w:val="none" w:sz="0" w:space="0" w:color="auto"/>
                    <w:right w:val="none" w:sz="0" w:space="0" w:color="auto"/>
                  </w:divBdr>
                </w:div>
                <w:div w:id="1652980080">
                  <w:marLeft w:val="0"/>
                  <w:marRight w:val="0"/>
                  <w:marTop w:val="0"/>
                  <w:marBottom w:val="0"/>
                  <w:divBdr>
                    <w:top w:val="none" w:sz="0" w:space="0" w:color="auto"/>
                    <w:left w:val="none" w:sz="0" w:space="0" w:color="auto"/>
                    <w:bottom w:val="none" w:sz="0" w:space="0" w:color="auto"/>
                    <w:right w:val="none" w:sz="0" w:space="0" w:color="auto"/>
                  </w:divBdr>
                </w:div>
                <w:div w:id="1673950673">
                  <w:marLeft w:val="0"/>
                  <w:marRight w:val="0"/>
                  <w:marTop w:val="0"/>
                  <w:marBottom w:val="0"/>
                  <w:divBdr>
                    <w:top w:val="none" w:sz="0" w:space="0" w:color="auto"/>
                    <w:left w:val="none" w:sz="0" w:space="0" w:color="auto"/>
                    <w:bottom w:val="none" w:sz="0" w:space="0" w:color="auto"/>
                    <w:right w:val="none" w:sz="0" w:space="0" w:color="auto"/>
                  </w:divBdr>
                </w:div>
                <w:div w:id="915164705">
                  <w:marLeft w:val="0"/>
                  <w:marRight w:val="0"/>
                  <w:marTop w:val="0"/>
                  <w:marBottom w:val="0"/>
                  <w:divBdr>
                    <w:top w:val="none" w:sz="0" w:space="0" w:color="auto"/>
                    <w:left w:val="none" w:sz="0" w:space="0" w:color="auto"/>
                    <w:bottom w:val="none" w:sz="0" w:space="0" w:color="auto"/>
                    <w:right w:val="none" w:sz="0" w:space="0" w:color="auto"/>
                  </w:divBdr>
                </w:div>
                <w:div w:id="1196193579">
                  <w:marLeft w:val="0"/>
                  <w:marRight w:val="0"/>
                  <w:marTop w:val="0"/>
                  <w:marBottom w:val="0"/>
                  <w:divBdr>
                    <w:top w:val="none" w:sz="0" w:space="0" w:color="auto"/>
                    <w:left w:val="none" w:sz="0" w:space="0" w:color="auto"/>
                    <w:bottom w:val="none" w:sz="0" w:space="0" w:color="auto"/>
                    <w:right w:val="none" w:sz="0" w:space="0" w:color="auto"/>
                  </w:divBdr>
                </w:div>
                <w:div w:id="1813718627">
                  <w:marLeft w:val="0"/>
                  <w:marRight w:val="0"/>
                  <w:marTop w:val="0"/>
                  <w:marBottom w:val="0"/>
                  <w:divBdr>
                    <w:top w:val="none" w:sz="0" w:space="0" w:color="auto"/>
                    <w:left w:val="none" w:sz="0" w:space="0" w:color="auto"/>
                    <w:bottom w:val="none" w:sz="0" w:space="0" w:color="auto"/>
                    <w:right w:val="none" w:sz="0" w:space="0" w:color="auto"/>
                  </w:divBdr>
                </w:div>
                <w:div w:id="1760054274">
                  <w:marLeft w:val="0"/>
                  <w:marRight w:val="0"/>
                  <w:marTop w:val="0"/>
                  <w:marBottom w:val="0"/>
                  <w:divBdr>
                    <w:top w:val="none" w:sz="0" w:space="0" w:color="auto"/>
                    <w:left w:val="none" w:sz="0" w:space="0" w:color="auto"/>
                    <w:bottom w:val="none" w:sz="0" w:space="0" w:color="auto"/>
                    <w:right w:val="none" w:sz="0" w:space="0" w:color="auto"/>
                  </w:divBdr>
                </w:div>
                <w:div w:id="866406199">
                  <w:marLeft w:val="0"/>
                  <w:marRight w:val="0"/>
                  <w:marTop w:val="0"/>
                  <w:marBottom w:val="0"/>
                  <w:divBdr>
                    <w:top w:val="none" w:sz="0" w:space="0" w:color="auto"/>
                    <w:left w:val="none" w:sz="0" w:space="0" w:color="auto"/>
                    <w:bottom w:val="none" w:sz="0" w:space="0" w:color="auto"/>
                    <w:right w:val="none" w:sz="0" w:space="0" w:color="auto"/>
                  </w:divBdr>
                </w:div>
                <w:div w:id="1430854775">
                  <w:marLeft w:val="0"/>
                  <w:marRight w:val="0"/>
                  <w:marTop w:val="0"/>
                  <w:marBottom w:val="0"/>
                  <w:divBdr>
                    <w:top w:val="none" w:sz="0" w:space="0" w:color="auto"/>
                    <w:left w:val="none" w:sz="0" w:space="0" w:color="auto"/>
                    <w:bottom w:val="none" w:sz="0" w:space="0" w:color="auto"/>
                    <w:right w:val="none" w:sz="0" w:space="0" w:color="auto"/>
                  </w:divBdr>
                </w:div>
                <w:div w:id="792754638">
                  <w:marLeft w:val="0"/>
                  <w:marRight w:val="0"/>
                  <w:marTop w:val="0"/>
                  <w:marBottom w:val="0"/>
                  <w:divBdr>
                    <w:top w:val="none" w:sz="0" w:space="0" w:color="auto"/>
                    <w:left w:val="none" w:sz="0" w:space="0" w:color="auto"/>
                    <w:bottom w:val="none" w:sz="0" w:space="0" w:color="auto"/>
                    <w:right w:val="none" w:sz="0" w:space="0" w:color="auto"/>
                  </w:divBdr>
                </w:div>
                <w:div w:id="1187018839">
                  <w:marLeft w:val="0"/>
                  <w:marRight w:val="0"/>
                  <w:marTop w:val="0"/>
                  <w:marBottom w:val="0"/>
                  <w:divBdr>
                    <w:top w:val="none" w:sz="0" w:space="0" w:color="auto"/>
                    <w:left w:val="none" w:sz="0" w:space="0" w:color="auto"/>
                    <w:bottom w:val="none" w:sz="0" w:space="0" w:color="auto"/>
                    <w:right w:val="none" w:sz="0" w:space="0" w:color="auto"/>
                  </w:divBdr>
                </w:div>
                <w:div w:id="1317224559">
                  <w:marLeft w:val="0"/>
                  <w:marRight w:val="0"/>
                  <w:marTop w:val="0"/>
                  <w:marBottom w:val="0"/>
                  <w:divBdr>
                    <w:top w:val="none" w:sz="0" w:space="0" w:color="auto"/>
                    <w:left w:val="none" w:sz="0" w:space="0" w:color="auto"/>
                    <w:bottom w:val="none" w:sz="0" w:space="0" w:color="auto"/>
                    <w:right w:val="none" w:sz="0" w:space="0" w:color="auto"/>
                  </w:divBdr>
                </w:div>
                <w:div w:id="295531728">
                  <w:marLeft w:val="0"/>
                  <w:marRight w:val="0"/>
                  <w:marTop w:val="0"/>
                  <w:marBottom w:val="0"/>
                  <w:divBdr>
                    <w:top w:val="none" w:sz="0" w:space="0" w:color="auto"/>
                    <w:left w:val="none" w:sz="0" w:space="0" w:color="auto"/>
                    <w:bottom w:val="none" w:sz="0" w:space="0" w:color="auto"/>
                    <w:right w:val="none" w:sz="0" w:space="0" w:color="auto"/>
                  </w:divBdr>
                </w:div>
                <w:div w:id="86778370">
                  <w:marLeft w:val="0"/>
                  <w:marRight w:val="0"/>
                  <w:marTop w:val="0"/>
                  <w:marBottom w:val="0"/>
                  <w:divBdr>
                    <w:top w:val="none" w:sz="0" w:space="0" w:color="auto"/>
                    <w:left w:val="none" w:sz="0" w:space="0" w:color="auto"/>
                    <w:bottom w:val="none" w:sz="0" w:space="0" w:color="auto"/>
                    <w:right w:val="none" w:sz="0" w:space="0" w:color="auto"/>
                  </w:divBdr>
                </w:div>
                <w:div w:id="393741113">
                  <w:marLeft w:val="0"/>
                  <w:marRight w:val="0"/>
                  <w:marTop w:val="0"/>
                  <w:marBottom w:val="0"/>
                  <w:divBdr>
                    <w:top w:val="none" w:sz="0" w:space="0" w:color="auto"/>
                    <w:left w:val="none" w:sz="0" w:space="0" w:color="auto"/>
                    <w:bottom w:val="none" w:sz="0" w:space="0" w:color="auto"/>
                    <w:right w:val="none" w:sz="0" w:space="0" w:color="auto"/>
                  </w:divBdr>
                </w:div>
                <w:div w:id="463277523">
                  <w:marLeft w:val="0"/>
                  <w:marRight w:val="0"/>
                  <w:marTop w:val="0"/>
                  <w:marBottom w:val="0"/>
                  <w:divBdr>
                    <w:top w:val="none" w:sz="0" w:space="0" w:color="auto"/>
                    <w:left w:val="none" w:sz="0" w:space="0" w:color="auto"/>
                    <w:bottom w:val="none" w:sz="0" w:space="0" w:color="auto"/>
                    <w:right w:val="none" w:sz="0" w:space="0" w:color="auto"/>
                  </w:divBdr>
                </w:div>
                <w:div w:id="2056999315">
                  <w:marLeft w:val="0"/>
                  <w:marRight w:val="0"/>
                  <w:marTop w:val="0"/>
                  <w:marBottom w:val="0"/>
                  <w:divBdr>
                    <w:top w:val="none" w:sz="0" w:space="0" w:color="auto"/>
                    <w:left w:val="none" w:sz="0" w:space="0" w:color="auto"/>
                    <w:bottom w:val="none" w:sz="0" w:space="0" w:color="auto"/>
                    <w:right w:val="none" w:sz="0" w:space="0" w:color="auto"/>
                  </w:divBdr>
                </w:div>
                <w:div w:id="238714552">
                  <w:marLeft w:val="0"/>
                  <w:marRight w:val="0"/>
                  <w:marTop w:val="0"/>
                  <w:marBottom w:val="0"/>
                  <w:divBdr>
                    <w:top w:val="none" w:sz="0" w:space="0" w:color="auto"/>
                    <w:left w:val="none" w:sz="0" w:space="0" w:color="auto"/>
                    <w:bottom w:val="none" w:sz="0" w:space="0" w:color="auto"/>
                    <w:right w:val="none" w:sz="0" w:space="0" w:color="auto"/>
                  </w:divBdr>
                </w:div>
                <w:div w:id="381711562">
                  <w:marLeft w:val="0"/>
                  <w:marRight w:val="0"/>
                  <w:marTop w:val="0"/>
                  <w:marBottom w:val="0"/>
                  <w:divBdr>
                    <w:top w:val="none" w:sz="0" w:space="0" w:color="auto"/>
                    <w:left w:val="none" w:sz="0" w:space="0" w:color="auto"/>
                    <w:bottom w:val="none" w:sz="0" w:space="0" w:color="auto"/>
                    <w:right w:val="none" w:sz="0" w:space="0" w:color="auto"/>
                  </w:divBdr>
                </w:div>
                <w:div w:id="348334683">
                  <w:marLeft w:val="0"/>
                  <w:marRight w:val="0"/>
                  <w:marTop w:val="0"/>
                  <w:marBottom w:val="0"/>
                  <w:divBdr>
                    <w:top w:val="none" w:sz="0" w:space="0" w:color="auto"/>
                    <w:left w:val="none" w:sz="0" w:space="0" w:color="auto"/>
                    <w:bottom w:val="none" w:sz="0" w:space="0" w:color="auto"/>
                    <w:right w:val="none" w:sz="0" w:space="0" w:color="auto"/>
                  </w:divBdr>
                </w:div>
                <w:div w:id="1224173170">
                  <w:marLeft w:val="0"/>
                  <w:marRight w:val="0"/>
                  <w:marTop w:val="0"/>
                  <w:marBottom w:val="0"/>
                  <w:divBdr>
                    <w:top w:val="none" w:sz="0" w:space="0" w:color="auto"/>
                    <w:left w:val="none" w:sz="0" w:space="0" w:color="auto"/>
                    <w:bottom w:val="none" w:sz="0" w:space="0" w:color="auto"/>
                    <w:right w:val="none" w:sz="0" w:space="0" w:color="auto"/>
                  </w:divBdr>
                </w:div>
                <w:div w:id="96410544">
                  <w:marLeft w:val="0"/>
                  <w:marRight w:val="0"/>
                  <w:marTop w:val="0"/>
                  <w:marBottom w:val="0"/>
                  <w:divBdr>
                    <w:top w:val="none" w:sz="0" w:space="0" w:color="auto"/>
                    <w:left w:val="none" w:sz="0" w:space="0" w:color="auto"/>
                    <w:bottom w:val="none" w:sz="0" w:space="0" w:color="auto"/>
                    <w:right w:val="none" w:sz="0" w:space="0" w:color="auto"/>
                  </w:divBdr>
                </w:div>
                <w:div w:id="1620138671">
                  <w:marLeft w:val="0"/>
                  <w:marRight w:val="0"/>
                  <w:marTop w:val="0"/>
                  <w:marBottom w:val="0"/>
                  <w:divBdr>
                    <w:top w:val="none" w:sz="0" w:space="0" w:color="auto"/>
                    <w:left w:val="none" w:sz="0" w:space="0" w:color="auto"/>
                    <w:bottom w:val="none" w:sz="0" w:space="0" w:color="auto"/>
                    <w:right w:val="none" w:sz="0" w:space="0" w:color="auto"/>
                  </w:divBdr>
                </w:div>
                <w:div w:id="1165585511">
                  <w:marLeft w:val="0"/>
                  <w:marRight w:val="0"/>
                  <w:marTop w:val="0"/>
                  <w:marBottom w:val="0"/>
                  <w:divBdr>
                    <w:top w:val="none" w:sz="0" w:space="0" w:color="auto"/>
                    <w:left w:val="none" w:sz="0" w:space="0" w:color="auto"/>
                    <w:bottom w:val="none" w:sz="0" w:space="0" w:color="auto"/>
                    <w:right w:val="none" w:sz="0" w:space="0" w:color="auto"/>
                  </w:divBdr>
                </w:div>
                <w:div w:id="478883934">
                  <w:marLeft w:val="0"/>
                  <w:marRight w:val="0"/>
                  <w:marTop w:val="0"/>
                  <w:marBottom w:val="0"/>
                  <w:divBdr>
                    <w:top w:val="none" w:sz="0" w:space="0" w:color="auto"/>
                    <w:left w:val="none" w:sz="0" w:space="0" w:color="auto"/>
                    <w:bottom w:val="none" w:sz="0" w:space="0" w:color="auto"/>
                    <w:right w:val="none" w:sz="0" w:space="0" w:color="auto"/>
                  </w:divBdr>
                </w:div>
                <w:div w:id="1647011446">
                  <w:marLeft w:val="0"/>
                  <w:marRight w:val="0"/>
                  <w:marTop w:val="0"/>
                  <w:marBottom w:val="0"/>
                  <w:divBdr>
                    <w:top w:val="none" w:sz="0" w:space="0" w:color="auto"/>
                    <w:left w:val="none" w:sz="0" w:space="0" w:color="auto"/>
                    <w:bottom w:val="none" w:sz="0" w:space="0" w:color="auto"/>
                    <w:right w:val="none" w:sz="0" w:space="0" w:color="auto"/>
                  </w:divBdr>
                </w:div>
                <w:div w:id="611982497">
                  <w:marLeft w:val="0"/>
                  <w:marRight w:val="0"/>
                  <w:marTop w:val="0"/>
                  <w:marBottom w:val="0"/>
                  <w:divBdr>
                    <w:top w:val="none" w:sz="0" w:space="0" w:color="auto"/>
                    <w:left w:val="none" w:sz="0" w:space="0" w:color="auto"/>
                    <w:bottom w:val="none" w:sz="0" w:space="0" w:color="auto"/>
                    <w:right w:val="none" w:sz="0" w:space="0" w:color="auto"/>
                  </w:divBdr>
                </w:div>
                <w:div w:id="10690884">
                  <w:marLeft w:val="0"/>
                  <w:marRight w:val="0"/>
                  <w:marTop w:val="0"/>
                  <w:marBottom w:val="0"/>
                  <w:divBdr>
                    <w:top w:val="none" w:sz="0" w:space="0" w:color="auto"/>
                    <w:left w:val="none" w:sz="0" w:space="0" w:color="auto"/>
                    <w:bottom w:val="none" w:sz="0" w:space="0" w:color="auto"/>
                    <w:right w:val="none" w:sz="0" w:space="0" w:color="auto"/>
                  </w:divBdr>
                </w:div>
                <w:div w:id="416251683">
                  <w:marLeft w:val="0"/>
                  <w:marRight w:val="0"/>
                  <w:marTop w:val="0"/>
                  <w:marBottom w:val="0"/>
                  <w:divBdr>
                    <w:top w:val="none" w:sz="0" w:space="0" w:color="auto"/>
                    <w:left w:val="none" w:sz="0" w:space="0" w:color="auto"/>
                    <w:bottom w:val="none" w:sz="0" w:space="0" w:color="auto"/>
                    <w:right w:val="none" w:sz="0" w:space="0" w:color="auto"/>
                  </w:divBdr>
                </w:div>
                <w:div w:id="2013606684">
                  <w:marLeft w:val="0"/>
                  <w:marRight w:val="0"/>
                  <w:marTop w:val="0"/>
                  <w:marBottom w:val="0"/>
                  <w:divBdr>
                    <w:top w:val="none" w:sz="0" w:space="0" w:color="auto"/>
                    <w:left w:val="none" w:sz="0" w:space="0" w:color="auto"/>
                    <w:bottom w:val="none" w:sz="0" w:space="0" w:color="auto"/>
                    <w:right w:val="none" w:sz="0" w:space="0" w:color="auto"/>
                  </w:divBdr>
                </w:div>
                <w:div w:id="796678979">
                  <w:marLeft w:val="0"/>
                  <w:marRight w:val="0"/>
                  <w:marTop w:val="0"/>
                  <w:marBottom w:val="0"/>
                  <w:divBdr>
                    <w:top w:val="none" w:sz="0" w:space="0" w:color="auto"/>
                    <w:left w:val="none" w:sz="0" w:space="0" w:color="auto"/>
                    <w:bottom w:val="none" w:sz="0" w:space="0" w:color="auto"/>
                    <w:right w:val="none" w:sz="0" w:space="0" w:color="auto"/>
                  </w:divBdr>
                </w:div>
                <w:div w:id="626010216">
                  <w:marLeft w:val="0"/>
                  <w:marRight w:val="0"/>
                  <w:marTop w:val="0"/>
                  <w:marBottom w:val="0"/>
                  <w:divBdr>
                    <w:top w:val="none" w:sz="0" w:space="0" w:color="auto"/>
                    <w:left w:val="none" w:sz="0" w:space="0" w:color="auto"/>
                    <w:bottom w:val="none" w:sz="0" w:space="0" w:color="auto"/>
                    <w:right w:val="none" w:sz="0" w:space="0" w:color="auto"/>
                  </w:divBdr>
                </w:div>
                <w:div w:id="2054965563">
                  <w:marLeft w:val="0"/>
                  <w:marRight w:val="0"/>
                  <w:marTop w:val="0"/>
                  <w:marBottom w:val="0"/>
                  <w:divBdr>
                    <w:top w:val="none" w:sz="0" w:space="0" w:color="auto"/>
                    <w:left w:val="none" w:sz="0" w:space="0" w:color="auto"/>
                    <w:bottom w:val="none" w:sz="0" w:space="0" w:color="auto"/>
                    <w:right w:val="none" w:sz="0" w:space="0" w:color="auto"/>
                  </w:divBdr>
                </w:div>
                <w:div w:id="990326863">
                  <w:marLeft w:val="0"/>
                  <w:marRight w:val="0"/>
                  <w:marTop w:val="0"/>
                  <w:marBottom w:val="0"/>
                  <w:divBdr>
                    <w:top w:val="none" w:sz="0" w:space="0" w:color="auto"/>
                    <w:left w:val="none" w:sz="0" w:space="0" w:color="auto"/>
                    <w:bottom w:val="none" w:sz="0" w:space="0" w:color="auto"/>
                    <w:right w:val="none" w:sz="0" w:space="0" w:color="auto"/>
                  </w:divBdr>
                </w:div>
                <w:div w:id="496771994">
                  <w:marLeft w:val="0"/>
                  <w:marRight w:val="0"/>
                  <w:marTop w:val="0"/>
                  <w:marBottom w:val="0"/>
                  <w:divBdr>
                    <w:top w:val="none" w:sz="0" w:space="0" w:color="auto"/>
                    <w:left w:val="none" w:sz="0" w:space="0" w:color="auto"/>
                    <w:bottom w:val="none" w:sz="0" w:space="0" w:color="auto"/>
                    <w:right w:val="none" w:sz="0" w:space="0" w:color="auto"/>
                  </w:divBdr>
                </w:div>
                <w:div w:id="1465200906">
                  <w:marLeft w:val="0"/>
                  <w:marRight w:val="0"/>
                  <w:marTop w:val="0"/>
                  <w:marBottom w:val="0"/>
                  <w:divBdr>
                    <w:top w:val="none" w:sz="0" w:space="0" w:color="auto"/>
                    <w:left w:val="none" w:sz="0" w:space="0" w:color="auto"/>
                    <w:bottom w:val="none" w:sz="0" w:space="0" w:color="auto"/>
                    <w:right w:val="none" w:sz="0" w:space="0" w:color="auto"/>
                  </w:divBdr>
                </w:div>
                <w:div w:id="1212771733">
                  <w:marLeft w:val="0"/>
                  <w:marRight w:val="0"/>
                  <w:marTop w:val="0"/>
                  <w:marBottom w:val="0"/>
                  <w:divBdr>
                    <w:top w:val="none" w:sz="0" w:space="0" w:color="auto"/>
                    <w:left w:val="none" w:sz="0" w:space="0" w:color="auto"/>
                    <w:bottom w:val="none" w:sz="0" w:space="0" w:color="auto"/>
                    <w:right w:val="none" w:sz="0" w:space="0" w:color="auto"/>
                  </w:divBdr>
                </w:div>
                <w:div w:id="1281647059">
                  <w:marLeft w:val="0"/>
                  <w:marRight w:val="0"/>
                  <w:marTop w:val="0"/>
                  <w:marBottom w:val="0"/>
                  <w:divBdr>
                    <w:top w:val="none" w:sz="0" w:space="0" w:color="auto"/>
                    <w:left w:val="none" w:sz="0" w:space="0" w:color="auto"/>
                    <w:bottom w:val="none" w:sz="0" w:space="0" w:color="auto"/>
                    <w:right w:val="none" w:sz="0" w:space="0" w:color="auto"/>
                  </w:divBdr>
                </w:div>
                <w:div w:id="1235818604">
                  <w:marLeft w:val="0"/>
                  <w:marRight w:val="0"/>
                  <w:marTop w:val="0"/>
                  <w:marBottom w:val="0"/>
                  <w:divBdr>
                    <w:top w:val="none" w:sz="0" w:space="0" w:color="auto"/>
                    <w:left w:val="none" w:sz="0" w:space="0" w:color="auto"/>
                    <w:bottom w:val="none" w:sz="0" w:space="0" w:color="auto"/>
                    <w:right w:val="none" w:sz="0" w:space="0" w:color="auto"/>
                  </w:divBdr>
                </w:div>
                <w:div w:id="525220865">
                  <w:marLeft w:val="0"/>
                  <w:marRight w:val="0"/>
                  <w:marTop w:val="0"/>
                  <w:marBottom w:val="0"/>
                  <w:divBdr>
                    <w:top w:val="none" w:sz="0" w:space="0" w:color="auto"/>
                    <w:left w:val="none" w:sz="0" w:space="0" w:color="auto"/>
                    <w:bottom w:val="none" w:sz="0" w:space="0" w:color="auto"/>
                    <w:right w:val="none" w:sz="0" w:space="0" w:color="auto"/>
                  </w:divBdr>
                </w:div>
                <w:div w:id="1929384349">
                  <w:marLeft w:val="0"/>
                  <w:marRight w:val="0"/>
                  <w:marTop w:val="0"/>
                  <w:marBottom w:val="0"/>
                  <w:divBdr>
                    <w:top w:val="none" w:sz="0" w:space="0" w:color="auto"/>
                    <w:left w:val="none" w:sz="0" w:space="0" w:color="auto"/>
                    <w:bottom w:val="none" w:sz="0" w:space="0" w:color="auto"/>
                    <w:right w:val="none" w:sz="0" w:space="0" w:color="auto"/>
                  </w:divBdr>
                </w:div>
                <w:div w:id="1573194066">
                  <w:marLeft w:val="0"/>
                  <w:marRight w:val="0"/>
                  <w:marTop w:val="0"/>
                  <w:marBottom w:val="0"/>
                  <w:divBdr>
                    <w:top w:val="none" w:sz="0" w:space="0" w:color="auto"/>
                    <w:left w:val="none" w:sz="0" w:space="0" w:color="auto"/>
                    <w:bottom w:val="none" w:sz="0" w:space="0" w:color="auto"/>
                    <w:right w:val="none" w:sz="0" w:space="0" w:color="auto"/>
                  </w:divBdr>
                </w:div>
                <w:div w:id="1858344255">
                  <w:marLeft w:val="0"/>
                  <w:marRight w:val="0"/>
                  <w:marTop w:val="0"/>
                  <w:marBottom w:val="0"/>
                  <w:divBdr>
                    <w:top w:val="none" w:sz="0" w:space="0" w:color="auto"/>
                    <w:left w:val="none" w:sz="0" w:space="0" w:color="auto"/>
                    <w:bottom w:val="none" w:sz="0" w:space="0" w:color="auto"/>
                    <w:right w:val="none" w:sz="0" w:space="0" w:color="auto"/>
                  </w:divBdr>
                </w:div>
                <w:div w:id="2087334930">
                  <w:marLeft w:val="0"/>
                  <w:marRight w:val="0"/>
                  <w:marTop w:val="0"/>
                  <w:marBottom w:val="0"/>
                  <w:divBdr>
                    <w:top w:val="none" w:sz="0" w:space="0" w:color="auto"/>
                    <w:left w:val="none" w:sz="0" w:space="0" w:color="auto"/>
                    <w:bottom w:val="none" w:sz="0" w:space="0" w:color="auto"/>
                    <w:right w:val="none" w:sz="0" w:space="0" w:color="auto"/>
                  </w:divBdr>
                </w:div>
                <w:div w:id="1468162633">
                  <w:marLeft w:val="0"/>
                  <w:marRight w:val="0"/>
                  <w:marTop w:val="0"/>
                  <w:marBottom w:val="0"/>
                  <w:divBdr>
                    <w:top w:val="none" w:sz="0" w:space="0" w:color="auto"/>
                    <w:left w:val="none" w:sz="0" w:space="0" w:color="auto"/>
                    <w:bottom w:val="none" w:sz="0" w:space="0" w:color="auto"/>
                    <w:right w:val="none" w:sz="0" w:space="0" w:color="auto"/>
                  </w:divBdr>
                </w:div>
                <w:div w:id="48771083">
                  <w:marLeft w:val="0"/>
                  <w:marRight w:val="0"/>
                  <w:marTop w:val="0"/>
                  <w:marBottom w:val="0"/>
                  <w:divBdr>
                    <w:top w:val="none" w:sz="0" w:space="0" w:color="auto"/>
                    <w:left w:val="none" w:sz="0" w:space="0" w:color="auto"/>
                    <w:bottom w:val="none" w:sz="0" w:space="0" w:color="auto"/>
                    <w:right w:val="none" w:sz="0" w:space="0" w:color="auto"/>
                  </w:divBdr>
                </w:div>
                <w:div w:id="426731551">
                  <w:marLeft w:val="0"/>
                  <w:marRight w:val="0"/>
                  <w:marTop w:val="0"/>
                  <w:marBottom w:val="0"/>
                  <w:divBdr>
                    <w:top w:val="none" w:sz="0" w:space="0" w:color="auto"/>
                    <w:left w:val="none" w:sz="0" w:space="0" w:color="auto"/>
                    <w:bottom w:val="none" w:sz="0" w:space="0" w:color="auto"/>
                    <w:right w:val="none" w:sz="0" w:space="0" w:color="auto"/>
                  </w:divBdr>
                </w:div>
                <w:div w:id="33888756">
                  <w:marLeft w:val="0"/>
                  <w:marRight w:val="0"/>
                  <w:marTop w:val="0"/>
                  <w:marBottom w:val="0"/>
                  <w:divBdr>
                    <w:top w:val="none" w:sz="0" w:space="0" w:color="auto"/>
                    <w:left w:val="none" w:sz="0" w:space="0" w:color="auto"/>
                    <w:bottom w:val="none" w:sz="0" w:space="0" w:color="auto"/>
                    <w:right w:val="none" w:sz="0" w:space="0" w:color="auto"/>
                  </w:divBdr>
                </w:div>
                <w:div w:id="843397084">
                  <w:marLeft w:val="0"/>
                  <w:marRight w:val="0"/>
                  <w:marTop w:val="0"/>
                  <w:marBottom w:val="0"/>
                  <w:divBdr>
                    <w:top w:val="none" w:sz="0" w:space="0" w:color="auto"/>
                    <w:left w:val="none" w:sz="0" w:space="0" w:color="auto"/>
                    <w:bottom w:val="none" w:sz="0" w:space="0" w:color="auto"/>
                    <w:right w:val="none" w:sz="0" w:space="0" w:color="auto"/>
                  </w:divBdr>
                </w:div>
                <w:div w:id="1338968247">
                  <w:marLeft w:val="0"/>
                  <w:marRight w:val="0"/>
                  <w:marTop w:val="0"/>
                  <w:marBottom w:val="0"/>
                  <w:divBdr>
                    <w:top w:val="none" w:sz="0" w:space="0" w:color="auto"/>
                    <w:left w:val="none" w:sz="0" w:space="0" w:color="auto"/>
                    <w:bottom w:val="none" w:sz="0" w:space="0" w:color="auto"/>
                    <w:right w:val="none" w:sz="0" w:space="0" w:color="auto"/>
                  </w:divBdr>
                </w:div>
                <w:div w:id="1215653346">
                  <w:marLeft w:val="0"/>
                  <w:marRight w:val="0"/>
                  <w:marTop w:val="0"/>
                  <w:marBottom w:val="0"/>
                  <w:divBdr>
                    <w:top w:val="none" w:sz="0" w:space="0" w:color="auto"/>
                    <w:left w:val="none" w:sz="0" w:space="0" w:color="auto"/>
                    <w:bottom w:val="none" w:sz="0" w:space="0" w:color="auto"/>
                    <w:right w:val="none" w:sz="0" w:space="0" w:color="auto"/>
                  </w:divBdr>
                </w:div>
                <w:div w:id="438724195">
                  <w:marLeft w:val="0"/>
                  <w:marRight w:val="0"/>
                  <w:marTop w:val="0"/>
                  <w:marBottom w:val="0"/>
                  <w:divBdr>
                    <w:top w:val="none" w:sz="0" w:space="0" w:color="auto"/>
                    <w:left w:val="none" w:sz="0" w:space="0" w:color="auto"/>
                    <w:bottom w:val="none" w:sz="0" w:space="0" w:color="auto"/>
                    <w:right w:val="none" w:sz="0" w:space="0" w:color="auto"/>
                  </w:divBdr>
                </w:div>
                <w:div w:id="2020230487">
                  <w:marLeft w:val="0"/>
                  <w:marRight w:val="0"/>
                  <w:marTop w:val="0"/>
                  <w:marBottom w:val="0"/>
                  <w:divBdr>
                    <w:top w:val="none" w:sz="0" w:space="0" w:color="auto"/>
                    <w:left w:val="none" w:sz="0" w:space="0" w:color="auto"/>
                    <w:bottom w:val="none" w:sz="0" w:space="0" w:color="auto"/>
                    <w:right w:val="none" w:sz="0" w:space="0" w:color="auto"/>
                  </w:divBdr>
                </w:div>
                <w:div w:id="83427611">
                  <w:marLeft w:val="0"/>
                  <w:marRight w:val="0"/>
                  <w:marTop w:val="0"/>
                  <w:marBottom w:val="0"/>
                  <w:divBdr>
                    <w:top w:val="none" w:sz="0" w:space="0" w:color="auto"/>
                    <w:left w:val="none" w:sz="0" w:space="0" w:color="auto"/>
                    <w:bottom w:val="none" w:sz="0" w:space="0" w:color="auto"/>
                    <w:right w:val="none" w:sz="0" w:space="0" w:color="auto"/>
                  </w:divBdr>
                </w:div>
                <w:div w:id="1797522490">
                  <w:marLeft w:val="0"/>
                  <w:marRight w:val="0"/>
                  <w:marTop w:val="0"/>
                  <w:marBottom w:val="0"/>
                  <w:divBdr>
                    <w:top w:val="none" w:sz="0" w:space="0" w:color="auto"/>
                    <w:left w:val="none" w:sz="0" w:space="0" w:color="auto"/>
                    <w:bottom w:val="none" w:sz="0" w:space="0" w:color="auto"/>
                    <w:right w:val="none" w:sz="0" w:space="0" w:color="auto"/>
                  </w:divBdr>
                </w:div>
                <w:div w:id="1794978831">
                  <w:marLeft w:val="0"/>
                  <w:marRight w:val="0"/>
                  <w:marTop w:val="0"/>
                  <w:marBottom w:val="0"/>
                  <w:divBdr>
                    <w:top w:val="none" w:sz="0" w:space="0" w:color="auto"/>
                    <w:left w:val="none" w:sz="0" w:space="0" w:color="auto"/>
                    <w:bottom w:val="none" w:sz="0" w:space="0" w:color="auto"/>
                    <w:right w:val="none" w:sz="0" w:space="0" w:color="auto"/>
                  </w:divBdr>
                </w:div>
                <w:div w:id="582419839">
                  <w:marLeft w:val="0"/>
                  <w:marRight w:val="0"/>
                  <w:marTop w:val="0"/>
                  <w:marBottom w:val="0"/>
                  <w:divBdr>
                    <w:top w:val="none" w:sz="0" w:space="0" w:color="auto"/>
                    <w:left w:val="none" w:sz="0" w:space="0" w:color="auto"/>
                    <w:bottom w:val="none" w:sz="0" w:space="0" w:color="auto"/>
                    <w:right w:val="none" w:sz="0" w:space="0" w:color="auto"/>
                  </w:divBdr>
                </w:div>
                <w:div w:id="175076848">
                  <w:marLeft w:val="0"/>
                  <w:marRight w:val="0"/>
                  <w:marTop w:val="0"/>
                  <w:marBottom w:val="0"/>
                  <w:divBdr>
                    <w:top w:val="none" w:sz="0" w:space="0" w:color="auto"/>
                    <w:left w:val="none" w:sz="0" w:space="0" w:color="auto"/>
                    <w:bottom w:val="none" w:sz="0" w:space="0" w:color="auto"/>
                    <w:right w:val="none" w:sz="0" w:space="0" w:color="auto"/>
                  </w:divBdr>
                </w:div>
                <w:div w:id="1800105331">
                  <w:marLeft w:val="0"/>
                  <w:marRight w:val="0"/>
                  <w:marTop w:val="0"/>
                  <w:marBottom w:val="0"/>
                  <w:divBdr>
                    <w:top w:val="none" w:sz="0" w:space="0" w:color="auto"/>
                    <w:left w:val="none" w:sz="0" w:space="0" w:color="auto"/>
                    <w:bottom w:val="none" w:sz="0" w:space="0" w:color="auto"/>
                    <w:right w:val="none" w:sz="0" w:space="0" w:color="auto"/>
                  </w:divBdr>
                </w:div>
                <w:div w:id="556749513">
                  <w:marLeft w:val="0"/>
                  <w:marRight w:val="0"/>
                  <w:marTop w:val="0"/>
                  <w:marBottom w:val="0"/>
                  <w:divBdr>
                    <w:top w:val="none" w:sz="0" w:space="0" w:color="auto"/>
                    <w:left w:val="none" w:sz="0" w:space="0" w:color="auto"/>
                    <w:bottom w:val="none" w:sz="0" w:space="0" w:color="auto"/>
                    <w:right w:val="none" w:sz="0" w:space="0" w:color="auto"/>
                  </w:divBdr>
                </w:div>
                <w:div w:id="137499334">
                  <w:marLeft w:val="0"/>
                  <w:marRight w:val="0"/>
                  <w:marTop w:val="0"/>
                  <w:marBottom w:val="0"/>
                  <w:divBdr>
                    <w:top w:val="none" w:sz="0" w:space="0" w:color="auto"/>
                    <w:left w:val="none" w:sz="0" w:space="0" w:color="auto"/>
                    <w:bottom w:val="none" w:sz="0" w:space="0" w:color="auto"/>
                    <w:right w:val="none" w:sz="0" w:space="0" w:color="auto"/>
                  </w:divBdr>
                </w:div>
                <w:div w:id="955409441">
                  <w:marLeft w:val="0"/>
                  <w:marRight w:val="0"/>
                  <w:marTop w:val="0"/>
                  <w:marBottom w:val="0"/>
                  <w:divBdr>
                    <w:top w:val="none" w:sz="0" w:space="0" w:color="auto"/>
                    <w:left w:val="none" w:sz="0" w:space="0" w:color="auto"/>
                    <w:bottom w:val="none" w:sz="0" w:space="0" w:color="auto"/>
                    <w:right w:val="none" w:sz="0" w:space="0" w:color="auto"/>
                  </w:divBdr>
                </w:div>
                <w:div w:id="327490459">
                  <w:marLeft w:val="0"/>
                  <w:marRight w:val="0"/>
                  <w:marTop w:val="0"/>
                  <w:marBottom w:val="0"/>
                  <w:divBdr>
                    <w:top w:val="none" w:sz="0" w:space="0" w:color="auto"/>
                    <w:left w:val="none" w:sz="0" w:space="0" w:color="auto"/>
                    <w:bottom w:val="none" w:sz="0" w:space="0" w:color="auto"/>
                    <w:right w:val="none" w:sz="0" w:space="0" w:color="auto"/>
                  </w:divBdr>
                </w:div>
                <w:div w:id="169835481">
                  <w:marLeft w:val="0"/>
                  <w:marRight w:val="0"/>
                  <w:marTop w:val="0"/>
                  <w:marBottom w:val="0"/>
                  <w:divBdr>
                    <w:top w:val="none" w:sz="0" w:space="0" w:color="auto"/>
                    <w:left w:val="none" w:sz="0" w:space="0" w:color="auto"/>
                    <w:bottom w:val="none" w:sz="0" w:space="0" w:color="auto"/>
                    <w:right w:val="none" w:sz="0" w:space="0" w:color="auto"/>
                  </w:divBdr>
                </w:div>
                <w:div w:id="729499841">
                  <w:marLeft w:val="0"/>
                  <w:marRight w:val="0"/>
                  <w:marTop w:val="0"/>
                  <w:marBottom w:val="0"/>
                  <w:divBdr>
                    <w:top w:val="none" w:sz="0" w:space="0" w:color="auto"/>
                    <w:left w:val="none" w:sz="0" w:space="0" w:color="auto"/>
                    <w:bottom w:val="none" w:sz="0" w:space="0" w:color="auto"/>
                    <w:right w:val="none" w:sz="0" w:space="0" w:color="auto"/>
                  </w:divBdr>
                </w:div>
                <w:div w:id="1874153138">
                  <w:marLeft w:val="0"/>
                  <w:marRight w:val="0"/>
                  <w:marTop w:val="0"/>
                  <w:marBottom w:val="0"/>
                  <w:divBdr>
                    <w:top w:val="none" w:sz="0" w:space="0" w:color="auto"/>
                    <w:left w:val="none" w:sz="0" w:space="0" w:color="auto"/>
                    <w:bottom w:val="none" w:sz="0" w:space="0" w:color="auto"/>
                    <w:right w:val="none" w:sz="0" w:space="0" w:color="auto"/>
                  </w:divBdr>
                </w:div>
                <w:div w:id="361131461">
                  <w:marLeft w:val="0"/>
                  <w:marRight w:val="0"/>
                  <w:marTop w:val="0"/>
                  <w:marBottom w:val="0"/>
                  <w:divBdr>
                    <w:top w:val="none" w:sz="0" w:space="0" w:color="auto"/>
                    <w:left w:val="none" w:sz="0" w:space="0" w:color="auto"/>
                    <w:bottom w:val="none" w:sz="0" w:space="0" w:color="auto"/>
                    <w:right w:val="none" w:sz="0" w:space="0" w:color="auto"/>
                  </w:divBdr>
                </w:div>
                <w:div w:id="978387758">
                  <w:marLeft w:val="0"/>
                  <w:marRight w:val="0"/>
                  <w:marTop w:val="0"/>
                  <w:marBottom w:val="0"/>
                  <w:divBdr>
                    <w:top w:val="none" w:sz="0" w:space="0" w:color="auto"/>
                    <w:left w:val="none" w:sz="0" w:space="0" w:color="auto"/>
                    <w:bottom w:val="none" w:sz="0" w:space="0" w:color="auto"/>
                    <w:right w:val="none" w:sz="0" w:space="0" w:color="auto"/>
                  </w:divBdr>
                </w:div>
                <w:div w:id="163085786">
                  <w:marLeft w:val="0"/>
                  <w:marRight w:val="0"/>
                  <w:marTop w:val="0"/>
                  <w:marBottom w:val="0"/>
                  <w:divBdr>
                    <w:top w:val="none" w:sz="0" w:space="0" w:color="auto"/>
                    <w:left w:val="none" w:sz="0" w:space="0" w:color="auto"/>
                    <w:bottom w:val="none" w:sz="0" w:space="0" w:color="auto"/>
                    <w:right w:val="none" w:sz="0" w:space="0" w:color="auto"/>
                  </w:divBdr>
                </w:div>
                <w:div w:id="295841248">
                  <w:marLeft w:val="0"/>
                  <w:marRight w:val="0"/>
                  <w:marTop w:val="0"/>
                  <w:marBottom w:val="0"/>
                  <w:divBdr>
                    <w:top w:val="none" w:sz="0" w:space="0" w:color="auto"/>
                    <w:left w:val="none" w:sz="0" w:space="0" w:color="auto"/>
                    <w:bottom w:val="none" w:sz="0" w:space="0" w:color="auto"/>
                    <w:right w:val="none" w:sz="0" w:space="0" w:color="auto"/>
                  </w:divBdr>
                </w:div>
                <w:div w:id="874150786">
                  <w:marLeft w:val="0"/>
                  <w:marRight w:val="0"/>
                  <w:marTop w:val="0"/>
                  <w:marBottom w:val="0"/>
                  <w:divBdr>
                    <w:top w:val="none" w:sz="0" w:space="0" w:color="auto"/>
                    <w:left w:val="none" w:sz="0" w:space="0" w:color="auto"/>
                    <w:bottom w:val="none" w:sz="0" w:space="0" w:color="auto"/>
                    <w:right w:val="none" w:sz="0" w:space="0" w:color="auto"/>
                  </w:divBdr>
                </w:div>
                <w:div w:id="608389208">
                  <w:marLeft w:val="0"/>
                  <w:marRight w:val="0"/>
                  <w:marTop w:val="0"/>
                  <w:marBottom w:val="0"/>
                  <w:divBdr>
                    <w:top w:val="none" w:sz="0" w:space="0" w:color="auto"/>
                    <w:left w:val="none" w:sz="0" w:space="0" w:color="auto"/>
                    <w:bottom w:val="none" w:sz="0" w:space="0" w:color="auto"/>
                    <w:right w:val="none" w:sz="0" w:space="0" w:color="auto"/>
                  </w:divBdr>
                </w:div>
                <w:div w:id="42681287">
                  <w:marLeft w:val="0"/>
                  <w:marRight w:val="0"/>
                  <w:marTop w:val="0"/>
                  <w:marBottom w:val="0"/>
                  <w:divBdr>
                    <w:top w:val="none" w:sz="0" w:space="0" w:color="auto"/>
                    <w:left w:val="none" w:sz="0" w:space="0" w:color="auto"/>
                    <w:bottom w:val="none" w:sz="0" w:space="0" w:color="auto"/>
                    <w:right w:val="none" w:sz="0" w:space="0" w:color="auto"/>
                  </w:divBdr>
                </w:div>
                <w:div w:id="1069961299">
                  <w:marLeft w:val="0"/>
                  <w:marRight w:val="0"/>
                  <w:marTop w:val="0"/>
                  <w:marBottom w:val="0"/>
                  <w:divBdr>
                    <w:top w:val="none" w:sz="0" w:space="0" w:color="auto"/>
                    <w:left w:val="none" w:sz="0" w:space="0" w:color="auto"/>
                    <w:bottom w:val="none" w:sz="0" w:space="0" w:color="auto"/>
                    <w:right w:val="none" w:sz="0" w:space="0" w:color="auto"/>
                  </w:divBdr>
                </w:div>
                <w:div w:id="2133280912">
                  <w:marLeft w:val="0"/>
                  <w:marRight w:val="0"/>
                  <w:marTop w:val="0"/>
                  <w:marBottom w:val="0"/>
                  <w:divBdr>
                    <w:top w:val="none" w:sz="0" w:space="0" w:color="auto"/>
                    <w:left w:val="none" w:sz="0" w:space="0" w:color="auto"/>
                    <w:bottom w:val="none" w:sz="0" w:space="0" w:color="auto"/>
                    <w:right w:val="none" w:sz="0" w:space="0" w:color="auto"/>
                  </w:divBdr>
                </w:div>
                <w:div w:id="916940719">
                  <w:marLeft w:val="0"/>
                  <w:marRight w:val="0"/>
                  <w:marTop w:val="0"/>
                  <w:marBottom w:val="0"/>
                  <w:divBdr>
                    <w:top w:val="none" w:sz="0" w:space="0" w:color="auto"/>
                    <w:left w:val="none" w:sz="0" w:space="0" w:color="auto"/>
                    <w:bottom w:val="none" w:sz="0" w:space="0" w:color="auto"/>
                    <w:right w:val="none" w:sz="0" w:space="0" w:color="auto"/>
                  </w:divBdr>
                </w:div>
                <w:div w:id="166211314">
                  <w:marLeft w:val="0"/>
                  <w:marRight w:val="0"/>
                  <w:marTop w:val="0"/>
                  <w:marBottom w:val="0"/>
                  <w:divBdr>
                    <w:top w:val="none" w:sz="0" w:space="0" w:color="auto"/>
                    <w:left w:val="none" w:sz="0" w:space="0" w:color="auto"/>
                    <w:bottom w:val="none" w:sz="0" w:space="0" w:color="auto"/>
                    <w:right w:val="none" w:sz="0" w:space="0" w:color="auto"/>
                  </w:divBdr>
                </w:div>
                <w:div w:id="1752046764">
                  <w:marLeft w:val="0"/>
                  <w:marRight w:val="0"/>
                  <w:marTop w:val="0"/>
                  <w:marBottom w:val="0"/>
                  <w:divBdr>
                    <w:top w:val="none" w:sz="0" w:space="0" w:color="auto"/>
                    <w:left w:val="none" w:sz="0" w:space="0" w:color="auto"/>
                    <w:bottom w:val="none" w:sz="0" w:space="0" w:color="auto"/>
                    <w:right w:val="none" w:sz="0" w:space="0" w:color="auto"/>
                  </w:divBdr>
                </w:div>
                <w:div w:id="1504317063">
                  <w:marLeft w:val="0"/>
                  <w:marRight w:val="0"/>
                  <w:marTop w:val="0"/>
                  <w:marBottom w:val="0"/>
                  <w:divBdr>
                    <w:top w:val="none" w:sz="0" w:space="0" w:color="auto"/>
                    <w:left w:val="none" w:sz="0" w:space="0" w:color="auto"/>
                    <w:bottom w:val="none" w:sz="0" w:space="0" w:color="auto"/>
                    <w:right w:val="none" w:sz="0" w:space="0" w:color="auto"/>
                  </w:divBdr>
                </w:div>
                <w:div w:id="133496861">
                  <w:marLeft w:val="0"/>
                  <w:marRight w:val="0"/>
                  <w:marTop w:val="0"/>
                  <w:marBottom w:val="0"/>
                  <w:divBdr>
                    <w:top w:val="none" w:sz="0" w:space="0" w:color="auto"/>
                    <w:left w:val="none" w:sz="0" w:space="0" w:color="auto"/>
                    <w:bottom w:val="none" w:sz="0" w:space="0" w:color="auto"/>
                    <w:right w:val="none" w:sz="0" w:space="0" w:color="auto"/>
                  </w:divBdr>
                </w:div>
                <w:div w:id="1385567069">
                  <w:marLeft w:val="0"/>
                  <w:marRight w:val="0"/>
                  <w:marTop w:val="0"/>
                  <w:marBottom w:val="0"/>
                  <w:divBdr>
                    <w:top w:val="none" w:sz="0" w:space="0" w:color="auto"/>
                    <w:left w:val="none" w:sz="0" w:space="0" w:color="auto"/>
                    <w:bottom w:val="none" w:sz="0" w:space="0" w:color="auto"/>
                    <w:right w:val="none" w:sz="0" w:space="0" w:color="auto"/>
                  </w:divBdr>
                </w:div>
                <w:div w:id="887495632">
                  <w:marLeft w:val="0"/>
                  <w:marRight w:val="0"/>
                  <w:marTop w:val="0"/>
                  <w:marBottom w:val="0"/>
                  <w:divBdr>
                    <w:top w:val="none" w:sz="0" w:space="0" w:color="auto"/>
                    <w:left w:val="none" w:sz="0" w:space="0" w:color="auto"/>
                    <w:bottom w:val="none" w:sz="0" w:space="0" w:color="auto"/>
                    <w:right w:val="none" w:sz="0" w:space="0" w:color="auto"/>
                  </w:divBdr>
                </w:div>
                <w:div w:id="988559689">
                  <w:marLeft w:val="0"/>
                  <w:marRight w:val="0"/>
                  <w:marTop w:val="0"/>
                  <w:marBottom w:val="0"/>
                  <w:divBdr>
                    <w:top w:val="none" w:sz="0" w:space="0" w:color="auto"/>
                    <w:left w:val="none" w:sz="0" w:space="0" w:color="auto"/>
                    <w:bottom w:val="none" w:sz="0" w:space="0" w:color="auto"/>
                    <w:right w:val="none" w:sz="0" w:space="0" w:color="auto"/>
                  </w:divBdr>
                </w:div>
                <w:div w:id="1388147293">
                  <w:marLeft w:val="0"/>
                  <w:marRight w:val="0"/>
                  <w:marTop w:val="0"/>
                  <w:marBottom w:val="0"/>
                  <w:divBdr>
                    <w:top w:val="none" w:sz="0" w:space="0" w:color="auto"/>
                    <w:left w:val="none" w:sz="0" w:space="0" w:color="auto"/>
                    <w:bottom w:val="none" w:sz="0" w:space="0" w:color="auto"/>
                    <w:right w:val="none" w:sz="0" w:space="0" w:color="auto"/>
                  </w:divBdr>
                </w:div>
                <w:div w:id="1894349211">
                  <w:marLeft w:val="0"/>
                  <w:marRight w:val="0"/>
                  <w:marTop w:val="0"/>
                  <w:marBottom w:val="0"/>
                  <w:divBdr>
                    <w:top w:val="none" w:sz="0" w:space="0" w:color="auto"/>
                    <w:left w:val="none" w:sz="0" w:space="0" w:color="auto"/>
                    <w:bottom w:val="none" w:sz="0" w:space="0" w:color="auto"/>
                    <w:right w:val="none" w:sz="0" w:space="0" w:color="auto"/>
                  </w:divBdr>
                </w:div>
                <w:div w:id="2031293344">
                  <w:marLeft w:val="0"/>
                  <w:marRight w:val="0"/>
                  <w:marTop w:val="0"/>
                  <w:marBottom w:val="0"/>
                  <w:divBdr>
                    <w:top w:val="none" w:sz="0" w:space="0" w:color="auto"/>
                    <w:left w:val="none" w:sz="0" w:space="0" w:color="auto"/>
                    <w:bottom w:val="none" w:sz="0" w:space="0" w:color="auto"/>
                    <w:right w:val="none" w:sz="0" w:space="0" w:color="auto"/>
                  </w:divBdr>
                </w:div>
                <w:div w:id="615911732">
                  <w:marLeft w:val="0"/>
                  <w:marRight w:val="0"/>
                  <w:marTop w:val="0"/>
                  <w:marBottom w:val="0"/>
                  <w:divBdr>
                    <w:top w:val="none" w:sz="0" w:space="0" w:color="auto"/>
                    <w:left w:val="none" w:sz="0" w:space="0" w:color="auto"/>
                    <w:bottom w:val="none" w:sz="0" w:space="0" w:color="auto"/>
                    <w:right w:val="none" w:sz="0" w:space="0" w:color="auto"/>
                  </w:divBdr>
                </w:div>
                <w:div w:id="1795247437">
                  <w:marLeft w:val="0"/>
                  <w:marRight w:val="0"/>
                  <w:marTop w:val="0"/>
                  <w:marBottom w:val="0"/>
                  <w:divBdr>
                    <w:top w:val="none" w:sz="0" w:space="0" w:color="auto"/>
                    <w:left w:val="none" w:sz="0" w:space="0" w:color="auto"/>
                    <w:bottom w:val="none" w:sz="0" w:space="0" w:color="auto"/>
                    <w:right w:val="none" w:sz="0" w:space="0" w:color="auto"/>
                  </w:divBdr>
                </w:div>
                <w:div w:id="162551846">
                  <w:marLeft w:val="0"/>
                  <w:marRight w:val="0"/>
                  <w:marTop w:val="0"/>
                  <w:marBottom w:val="0"/>
                  <w:divBdr>
                    <w:top w:val="none" w:sz="0" w:space="0" w:color="auto"/>
                    <w:left w:val="none" w:sz="0" w:space="0" w:color="auto"/>
                    <w:bottom w:val="none" w:sz="0" w:space="0" w:color="auto"/>
                    <w:right w:val="none" w:sz="0" w:space="0" w:color="auto"/>
                  </w:divBdr>
                </w:div>
                <w:div w:id="484055256">
                  <w:marLeft w:val="0"/>
                  <w:marRight w:val="0"/>
                  <w:marTop w:val="0"/>
                  <w:marBottom w:val="0"/>
                  <w:divBdr>
                    <w:top w:val="none" w:sz="0" w:space="0" w:color="auto"/>
                    <w:left w:val="none" w:sz="0" w:space="0" w:color="auto"/>
                    <w:bottom w:val="none" w:sz="0" w:space="0" w:color="auto"/>
                    <w:right w:val="none" w:sz="0" w:space="0" w:color="auto"/>
                  </w:divBdr>
                </w:div>
                <w:div w:id="1607077419">
                  <w:marLeft w:val="0"/>
                  <w:marRight w:val="0"/>
                  <w:marTop w:val="0"/>
                  <w:marBottom w:val="0"/>
                  <w:divBdr>
                    <w:top w:val="none" w:sz="0" w:space="0" w:color="auto"/>
                    <w:left w:val="none" w:sz="0" w:space="0" w:color="auto"/>
                    <w:bottom w:val="none" w:sz="0" w:space="0" w:color="auto"/>
                    <w:right w:val="none" w:sz="0" w:space="0" w:color="auto"/>
                  </w:divBdr>
                </w:div>
                <w:div w:id="1538202914">
                  <w:marLeft w:val="0"/>
                  <w:marRight w:val="0"/>
                  <w:marTop w:val="0"/>
                  <w:marBottom w:val="0"/>
                  <w:divBdr>
                    <w:top w:val="none" w:sz="0" w:space="0" w:color="auto"/>
                    <w:left w:val="none" w:sz="0" w:space="0" w:color="auto"/>
                    <w:bottom w:val="none" w:sz="0" w:space="0" w:color="auto"/>
                    <w:right w:val="none" w:sz="0" w:space="0" w:color="auto"/>
                  </w:divBdr>
                </w:div>
                <w:div w:id="640577573">
                  <w:marLeft w:val="0"/>
                  <w:marRight w:val="0"/>
                  <w:marTop w:val="0"/>
                  <w:marBottom w:val="0"/>
                  <w:divBdr>
                    <w:top w:val="none" w:sz="0" w:space="0" w:color="auto"/>
                    <w:left w:val="none" w:sz="0" w:space="0" w:color="auto"/>
                    <w:bottom w:val="none" w:sz="0" w:space="0" w:color="auto"/>
                    <w:right w:val="none" w:sz="0" w:space="0" w:color="auto"/>
                  </w:divBdr>
                </w:div>
                <w:div w:id="1838300693">
                  <w:marLeft w:val="0"/>
                  <w:marRight w:val="0"/>
                  <w:marTop w:val="0"/>
                  <w:marBottom w:val="0"/>
                  <w:divBdr>
                    <w:top w:val="none" w:sz="0" w:space="0" w:color="auto"/>
                    <w:left w:val="none" w:sz="0" w:space="0" w:color="auto"/>
                    <w:bottom w:val="none" w:sz="0" w:space="0" w:color="auto"/>
                    <w:right w:val="none" w:sz="0" w:space="0" w:color="auto"/>
                  </w:divBdr>
                </w:div>
                <w:div w:id="1212889697">
                  <w:marLeft w:val="0"/>
                  <w:marRight w:val="0"/>
                  <w:marTop w:val="0"/>
                  <w:marBottom w:val="0"/>
                  <w:divBdr>
                    <w:top w:val="none" w:sz="0" w:space="0" w:color="auto"/>
                    <w:left w:val="none" w:sz="0" w:space="0" w:color="auto"/>
                    <w:bottom w:val="none" w:sz="0" w:space="0" w:color="auto"/>
                    <w:right w:val="none" w:sz="0" w:space="0" w:color="auto"/>
                  </w:divBdr>
                </w:div>
                <w:div w:id="964235384">
                  <w:marLeft w:val="0"/>
                  <w:marRight w:val="0"/>
                  <w:marTop w:val="0"/>
                  <w:marBottom w:val="0"/>
                  <w:divBdr>
                    <w:top w:val="none" w:sz="0" w:space="0" w:color="auto"/>
                    <w:left w:val="none" w:sz="0" w:space="0" w:color="auto"/>
                    <w:bottom w:val="none" w:sz="0" w:space="0" w:color="auto"/>
                    <w:right w:val="none" w:sz="0" w:space="0" w:color="auto"/>
                  </w:divBdr>
                </w:div>
                <w:div w:id="2024238332">
                  <w:marLeft w:val="0"/>
                  <w:marRight w:val="0"/>
                  <w:marTop w:val="0"/>
                  <w:marBottom w:val="0"/>
                  <w:divBdr>
                    <w:top w:val="none" w:sz="0" w:space="0" w:color="auto"/>
                    <w:left w:val="none" w:sz="0" w:space="0" w:color="auto"/>
                    <w:bottom w:val="none" w:sz="0" w:space="0" w:color="auto"/>
                    <w:right w:val="none" w:sz="0" w:space="0" w:color="auto"/>
                  </w:divBdr>
                </w:div>
                <w:div w:id="1691569334">
                  <w:marLeft w:val="0"/>
                  <w:marRight w:val="0"/>
                  <w:marTop w:val="0"/>
                  <w:marBottom w:val="0"/>
                  <w:divBdr>
                    <w:top w:val="none" w:sz="0" w:space="0" w:color="auto"/>
                    <w:left w:val="none" w:sz="0" w:space="0" w:color="auto"/>
                    <w:bottom w:val="none" w:sz="0" w:space="0" w:color="auto"/>
                    <w:right w:val="none" w:sz="0" w:space="0" w:color="auto"/>
                  </w:divBdr>
                </w:div>
                <w:div w:id="1254583609">
                  <w:marLeft w:val="0"/>
                  <w:marRight w:val="0"/>
                  <w:marTop w:val="0"/>
                  <w:marBottom w:val="0"/>
                  <w:divBdr>
                    <w:top w:val="none" w:sz="0" w:space="0" w:color="auto"/>
                    <w:left w:val="none" w:sz="0" w:space="0" w:color="auto"/>
                    <w:bottom w:val="none" w:sz="0" w:space="0" w:color="auto"/>
                    <w:right w:val="none" w:sz="0" w:space="0" w:color="auto"/>
                  </w:divBdr>
                </w:div>
                <w:div w:id="567417756">
                  <w:marLeft w:val="0"/>
                  <w:marRight w:val="0"/>
                  <w:marTop w:val="0"/>
                  <w:marBottom w:val="0"/>
                  <w:divBdr>
                    <w:top w:val="none" w:sz="0" w:space="0" w:color="auto"/>
                    <w:left w:val="none" w:sz="0" w:space="0" w:color="auto"/>
                    <w:bottom w:val="none" w:sz="0" w:space="0" w:color="auto"/>
                    <w:right w:val="none" w:sz="0" w:space="0" w:color="auto"/>
                  </w:divBdr>
                </w:div>
                <w:div w:id="635379794">
                  <w:marLeft w:val="0"/>
                  <w:marRight w:val="0"/>
                  <w:marTop w:val="0"/>
                  <w:marBottom w:val="0"/>
                  <w:divBdr>
                    <w:top w:val="none" w:sz="0" w:space="0" w:color="auto"/>
                    <w:left w:val="none" w:sz="0" w:space="0" w:color="auto"/>
                    <w:bottom w:val="none" w:sz="0" w:space="0" w:color="auto"/>
                    <w:right w:val="none" w:sz="0" w:space="0" w:color="auto"/>
                  </w:divBdr>
                </w:div>
                <w:div w:id="383215259">
                  <w:marLeft w:val="0"/>
                  <w:marRight w:val="0"/>
                  <w:marTop w:val="0"/>
                  <w:marBottom w:val="0"/>
                  <w:divBdr>
                    <w:top w:val="none" w:sz="0" w:space="0" w:color="auto"/>
                    <w:left w:val="none" w:sz="0" w:space="0" w:color="auto"/>
                    <w:bottom w:val="none" w:sz="0" w:space="0" w:color="auto"/>
                    <w:right w:val="none" w:sz="0" w:space="0" w:color="auto"/>
                  </w:divBdr>
                </w:div>
                <w:div w:id="5601490">
                  <w:marLeft w:val="0"/>
                  <w:marRight w:val="0"/>
                  <w:marTop w:val="0"/>
                  <w:marBottom w:val="0"/>
                  <w:divBdr>
                    <w:top w:val="none" w:sz="0" w:space="0" w:color="auto"/>
                    <w:left w:val="none" w:sz="0" w:space="0" w:color="auto"/>
                    <w:bottom w:val="none" w:sz="0" w:space="0" w:color="auto"/>
                    <w:right w:val="none" w:sz="0" w:space="0" w:color="auto"/>
                  </w:divBdr>
                </w:div>
                <w:div w:id="1814905393">
                  <w:marLeft w:val="0"/>
                  <w:marRight w:val="0"/>
                  <w:marTop w:val="0"/>
                  <w:marBottom w:val="0"/>
                  <w:divBdr>
                    <w:top w:val="none" w:sz="0" w:space="0" w:color="auto"/>
                    <w:left w:val="none" w:sz="0" w:space="0" w:color="auto"/>
                    <w:bottom w:val="none" w:sz="0" w:space="0" w:color="auto"/>
                    <w:right w:val="none" w:sz="0" w:space="0" w:color="auto"/>
                  </w:divBdr>
                </w:div>
                <w:div w:id="658340308">
                  <w:marLeft w:val="0"/>
                  <w:marRight w:val="0"/>
                  <w:marTop w:val="0"/>
                  <w:marBottom w:val="0"/>
                  <w:divBdr>
                    <w:top w:val="none" w:sz="0" w:space="0" w:color="auto"/>
                    <w:left w:val="none" w:sz="0" w:space="0" w:color="auto"/>
                    <w:bottom w:val="none" w:sz="0" w:space="0" w:color="auto"/>
                    <w:right w:val="none" w:sz="0" w:space="0" w:color="auto"/>
                  </w:divBdr>
                </w:div>
                <w:div w:id="1642422567">
                  <w:marLeft w:val="0"/>
                  <w:marRight w:val="0"/>
                  <w:marTop w:val="0"/>
                  <w:marBottom w:val="0"/>
                  <w:divBdr>
                    <w:top w:val="none" w:sz="0" w:space="0" w:color="auto"/>
                    <w:left w:val="none" w:sz="0" w:space="0" w:color="auto"/>
                    <w:bottom w:val="none" w:sz="0" w:space="0" w:color="auto"/>
                    <w:right w:val="none" w:sz="0" w:space="0" w:color="auto"/>
                  </w:divBdr>
                </w:div>
                <w:div w:id="1677658219">
                  <w:marLeft w:val="0"/>
                  <w:marRight w:val="0"/>
                  <w:marTop w:val="0"/>
                  <w:marBottom w:val="0"/>
                  <w:divBdr>
                    <w:top w:val="none" w:sz="0" w:space="0" w:color="auto"/>
                    <w:left w:val="none" w:sz="0" w:space="0" w:color="auto"/>
                    <w:bottom w:val="none" w:sz="0" w:space="0" w:color="auto"/>
                    <w:right w:val="none" w:sz="0" w:space="0" w:color="auto"/>
                  </w:divBdr>
                </w:div>
                <w:div w:id="312410324">
                  <w:marLeft w:val="0"/>
                  <w:marRight w:val="0"/>
                  <w:marTop w:val="0"/>
                  <w:marBottom w:val="0"/>
                  <w:divBdr>
                    <w:top w:val="none" w:sz="0" w:space="0" w:color="auto"/>
                    <w:left w:val="none" w:sz="0" w:space="0" w:color="auto"/>
                    <w:bottom w:val="none" w:sz="0" w:space="0" w:color="auto"/>
                    <w:right w:val="none" w:sz="0" w:space="0" w:color="auto"/>
                  </w:divBdr>
                </w:div>
              </w:divsChild>
            </w:div>
            <w:div w:id="1916933345">
              <w:marLeft w:val="0"/>
              <w:marRight w:val="0"/>
              <w:marTop w:val="0"/>
              <w:marBottom w:val="0"/>
              <w:divBdr>
                <w:top w:val="none" w:sz="0" w:space="0" w:color="auto"/>
                <w:left w:val="none" w:sz="0" w:space="0" w:color="auto"/>
                <w:bottom w:val="none" w:sz="0" w:space="0" w:color="auto"/>
                <w:right w:val="none" w:sz="0" w:space="0" w:color="auto"/>
              </w:divBdr>
              <w:divsChild>
                <w:div w:id="2042322440">
                  <w:marLeft w:val="0"/>
                  <w:marRight w:val="0"/>
                  <w:marTop w:val="0"/>
                  <w:marBottom w:val="0"/>
                  <w:divBdr>
                    <w:top w:val="none" w:sz="0" w:space="0" w:color="auto"/>
                    <w:left w:val="none" w:sz="0" w:space="0" w:color="auto"/>
                    <w:bottom w:val="none" w:sz="0" w:space="0" w:color="auto"/>
                    <w:right w:val="none" w:sz="0" w:space="0" w:color="auto"/>
                  </w:divBdr>
                </w:div>
                <w:div w:id="680618539">
                  <w:marLeft w:val="0"/>
                  <w:marRight w:val="0"/>
                  <w:marTop w:val="0"/>
                  <w:marBottom w:val="0"/>
                  <w:divBdr>
                    <w:top w:val="none" w:sz="0" w:space="0" w:color="auto"/>
                    <w:left w:val="none" w:sz="0" w:space="0" w:color="auto"/>
                    <w:bottom w:val="none" w:sz="0" w:space="0" w:color="auto"/>
                    <w:right w:val="none" w:sz="0" w:space="0" w:color="auto"/>
                  </w:divBdr>
                </w:div>
                <w:div w:id="1866019240">
                  <w:marLeft w:val="0"/>
                  <w:marRight w:val="0"/>
                  <w:marTop w:val="0"/>
                  <w:marBottom w:val="0"/>
                  <w:divBdr>
                    <w:top w:val="none" w:sz="0" w:space="0" w:color="auto"/>
                    <w:left w:val="none" w:sz="0" w:space="0" w:color="auto"/>
                    <w:bottom w:val="none" w:sz="0" w:space="0" w:color="auto"/>
                    <w:right w:val="none" w:sz="0" w:space="0" w:color="auto"/>
                  </w:divBdr>
                </w:div>
                <w:div w:id="173766613">
                  <w:marLeft w:val="0"/>
                  <w:marRight w:val="0"/>
                  <w:marTop w:val="0"/>
                  <w:marBottom w:val="0"/>
                  <w:divBdr>
                    <w:top w:val="none" w:sz="0" w:space="0" w:color="auto"/>
                    <w:left w:val="none" w:sz="0" w:space="0" w:color="auto"/>
                    <w:bottom w:val="none" w:sz="0" w:space="0" w:color="auto"/>
                    <w:right w:val="none" w:sz="0" w:space="0" w:color="auto"/>
                  </w:divBdr>
                </w:div>
                <w:div w:id="564725690">
                  <w:marLeft w:val="0"/>
                  <w:marRight w:val="0"/>
                  <w:marTop w:val="0"/>
                  <w:marBottom w:val="0"/>
                  <w:divBdr>
                    <w:top w:val="none" w:sz="0" w:space="0" w:color="auto"/>
                    <w:left w:val="none" w:sz="0" w:space="0" w:color="auto"/>
                    <w:bottom w:val="none" w:sz="0" w:space="0" w:color="auto"/>
                    <w:right w:val="none" w:sz="0" w:space="0" w:color="auto"/>
                  </w:divBdr>
                </w:div>
                <w:div w:id="550505506">
                  <w:marLeft w:val="0"/>
                  <w:marRight w:val="0"/>
                  <w:marTop w:val="0"/>
                  <w:marBottom w:val="0"/>
                  <w:divBdr>
                    <w:top w:val="none" w:sz="0" w:space="0" w:color="auto"/>
                    <w:left w:val="none" w:sz="0" w:space="0" w:color="auto"/>
                    <w:bottom w:val="none" w:sz="0" w:space="0" w:color="auto"/>
                    <w:right w:val="none" w:sz="0" w:space="0" w:color="auto"/>
                  </w:divBdr>
                </w:div>
                <w:div w:id="498034715">
                  <w:marLeft w:val="0"/>
                  <w:marRight w:val="0"/>
                  <w:marTop w:val="0"/>
                  <w:marBottom w:val="0"/>
                  <w:divBdr>
                    <w:top w:val="none" w:sz="0" w:space="0" w:color="auto"/>
                    <w:left w:val="none" w:sz="0" w:space="0" w:color="auto"/>
                    <w:bottom w:val="none" w:sz="0" w:space="0" w:color="auto"/>
                    <w:right w:val="none" w:sz="0" w:space="0" w:color="auto"/>
                  </w:divBdr>
                </w:div>
                <w:div w:id="429786453">
                  <w:marLeft w:val="0"/>
                  <w:marRight w:val="0"/>
                  <w:marTop w:val="0"/>
                  <w:marBottom w:val="0"/>
                  <w:divBdr>
                    <w:top w:val="none" w:sz="0" w:space="0" w:color="auto"/>
                    <w:left w:val="none" w:sz="0" w:space="0" w:color="auto"/>
                    <w:bottom w:val="none" w:sz="0" w:space="0" w:color="auto"/>
                    <w:right w:val="none" w:sz="0" w:space="0" w:color="auto"/>
                  </w:divBdr>
                </w:div>
                <w:div w:id="1803964738">
                  <w:marLeft w:val="0"/>
                  <w:marRight w:val="0"/>
                  <w:marTop w:val="0"/>
                  <w:marBottom w:val="0"/>
                  <w:divBdr>
                    <w:top w:val="none" w:sz="0" w:space="0" w:color="auto"/>
                    <w:left w:val="none" w:sz="0" w:space="0" w:color="auto"/>
                    <w:bottom w:val="none" w:sz="0" w:space="0" w:color="auto"/>
                    <w:right w:val="none" w:sz="0" w:space="0" w:color="auto"/>
                  </w:divBdr>
                </w:div>
                <w:div w:id="113915304">
                  <w:marLeft w:val="0"/>
                  <w:marRight w:val="0"/>
                  <w:marTop w:val="0"/>
                  <w:marBottom w:val="0"/>
                  <w:divBdr>
                    <w:top w:val="none" w:sz="0" w:space="0" w:color="auto"/>
                    <w:left w:val="none" w:sz="0" w:space="0" w:color="auto"/>
                    <w:bottom w:val="none" w:sz="0" w:space="0" w:color="auto"/>
                    <w:right w:val="none" w:sz="0" w:space="0" w:color="auto"/>
                  </w:divBdr>
                </w:div>
                <w:div w:id="1025983184">
                  <w:marLeft w:val="0"/>
                  <w:marRight w:val="0"/>
                  <w:marTop w:val="0"/>
                  <w:marBottom w:val="0"/>
                  <w:divBdr>
                    <w:top w:val="none" w:sz="0" w:space="0" w:color="auto"/>
                    <w:left w:val="none" w:sz="0" w:space="0" w:color="auto"/>
                    <w:bottom w:val="none" w:sz="0" w:space="0" w:color="auto"/>
                    <w:right w:val="none" w:sz="0" w:space="0" w:color="auto"/>
                  </w:divBdr>
                </w:div>
                <w:div w:id="961882843">
                  <w:marLeft w:val="0"/>
                  <w:marRight w:val="0"/>
                  <w:marTop w:val="0"/>
                  <w:marBottom w:val="0"/>
                  <w:divBdr>
                    <w:top w:val="none" w:sz="0" w:space="0" w:color="auto"/>
                    <w:left w:val="none" w:sz="0" w:space="0" w:color="auto"/>
                    <w:bottom w:val="none" w:sz="0" w:space="0" w:color="auto"/>
                    <w:right w:val="none" w:sz="0" w:space="0" w:color="auto"/>
                  </w:divBdr>
                </w:div>
                <w:div w:id="1648627255">
                  <w:marLeft w:val="0"/>
                  <w:marRight w:val="0"/>
                  <w:marTop w:val="0"/>
                  <w:marBottom w:val="0"/>
                  <w:divBdr>
                    <w:top w:val="none" w:sz="0" w:space="0" w:color="auto"/>
                    <w:left w:val="none" w:sz="0" w:space="0" w:color="auto"/>
                    <w:bottom w:val="none" w:sz="0" w:space="0" w:color="auto"/>
                    <w:right w:val="none" w:sz="0" w:space="0" w:color="auto"/>
                  </w:divBdr>
                </w:div>
                <w:div w:id="1182279755">
                  <w:marLeft w:val="0"/>
                  <w:marRight w:val="0"/>
                  <w:marTop w:val="0"/>
                  <w:marBottom w:val="0"/>
                  <w:divBdr>
                    <w:top w:val="none" w:sz="0" w:space="0" w:color="auto"/>
                    <w:left w:val="none" w:sz="0" w:space="0" w:color="auto"/>
                    <w:bottom w:val="none" w:sz="0" w:space="0" w:color="auto"/>
                    <w:right w:val="none" w:sz="0" w:space="0" w:color="auto"/>
                  </w:divBdr>
                </w:div>
                <w:div w:id="296420408">
                  <w:marLeft w:val="0"/>
                  <w:marRight w:val="0"/>
                  <w:marTop w:val="0"/>
                  <w:marBottom w:val="0"/>
                  <w:divBdr>
                    <w:top w:val="none" w:sz="0" w:space="0" w:color="auto"/>
                    <w:left w:val="none" w:sz="0" w:space="0" w:color="auto"/>
                    <w:bottom w:val="none" w:sz="0" w:space="0" w:color="auto"/>
                    <w:right w:val="none" w:sz="0" w:space="0" w:color="auto"/>
                  </w:divBdr>
                </w:div>
                <w:div w:id="1821387152">
                  <w:marLeft w:val="0"/>
                  <w:marRight w:val="0"/>
                  <w:marTop w:val="0"/>
                  <w:marBottom w:val="0"/>
                  <w:divBdr>
                    <w:top w:val="none" w:sz="0" w:space="0" w:color="auto"/>
                    <w:left w:val="none" w:sz="0" w:space="0" w:color="auto"/>
                    <w:bottom w:val="none" w:sz="0" w:space="0" w:color="auto"/>
                    <w:right w:val="none" w:sz="0" w:space="0" w:color="auto"/>
                  </w:divBdr>
                </w:div>
                <w:div w:id="902135059">
                  <w:marLeft w:val="0"/>
                  <w:marRight w:val="0"/>
                  <w:marTop w:val="0"/>
                  <w:marBottom w:val="0"/>
                  <w:divBdr>
                    <w:top w:val="none" w:sz="0" w:space="0" w:color="auto"/>
                    <w:left w:val="none" w:sz="0" w:space="0" w:color="auto"/>
                    <w:bottom w:val="none" w:sz="0" w:space="0" w:color="auto"/>
                    <w:right w:val="none" w:sz="0" w:space="0" w:color="auto"/>
                  </w:divBdr>
                </w:div>
                <w:div w:id="758335833">
                  <w:marLeft w:val="0"/>
                  <w:marRight w:val="0"/>
                  <w:marTop w:val="0"/>
                  <w:marBottom w:val="0"/>
                  <w:divBdr>
                    <w:top w:val="none" w:sz="0" w:space="0" w:color="auto"/>
                    <w:left w:val="none" w:sz="0" w:space="0" w:color="auto"/>
                    <w:bottom w:val="none" w:sz="0" w:space="0" w:color="auto"/>
                    <w:right w:val="none" w:sz="0" w:space="0" w:color="auto"/>
                  </w:divBdr>
                </w:div>
                <w:div w:id="1415861995">
                  <w:marLeft w:val="0"/>
                  <w:marRight w:val="0"/>
                  <w:marTop w:val="0"/>
                  <w:marBottom w:val="0"/>
                  <w:divBdr>
                    <w:top w:val="none" w:sz="0" w:space="0" w:color="auto"/>
                    <w:left w:val="none" w:sz="0" w:space="0" w:color="auto"/>
                    <w:bottom w:val="none" w:sz="0" w:space="0" w:color="auto"/>
                    <w:right w:val="none" w:sz="0" w:space="0" w:color="auto"/>
                  </w:divBdr>
                </w:div>
                <w:div w:id="1037925283">
                  <w:marLeft w:val="0"/>
                  <w:marRight w:val="0"/>
                  <w:marTop w:val="0"/>
                  <w:marBottom w:val="0"/>
                  <w:divBdr>
                    <w:top w:val="none" w:sz="0" w:space="0" w:color="auto"/>
                    <w:left w:val="none" w:sz="0" w:space="0" w:color="auto"/>
                    <w:bottom w:val="none" w:sz="0" w:space="0" w:color="auto"/>
                    <w:right w:val="none" w:sz="0" w:space="0" w:color="auto"/>
                  </w:divBdr>
                </w:div>
                <w:div w:id="2113275795">
                  <w:marLeft w:val="0"/>
                  <w:marRight w:val="0"/>
                  <w:marTop w:val="0"/>
                  <w:marBottom w:val="0"/>
                  <w:divBdr>
                    <w:top w:val="none" w:sz="0" w:space="0" w:color="auto"/>
                    <w:left w:val="none" w:sz="0" w:space="0" w:color="auto"/>
                    <w:bottom w:val="none" w:sz="0" w:space="0" w:color="auto"/>
                    <w:right w:val="none" w:sz="0" w:space="0" w:color="auto"/>
                  </w:divBdr>
                </w:div>
                <w:div w:id="1600942076">
                  <w:marLeft w:val="0"/>
                  <w:marRight w:val="0"/>
                  <w:marTop w:val="0"/>
                  <w:marBottom w:val="0"/>
                  <w:divBdr>
                    <w:top w:val="none" w:sz="0" w:space="0" w:color="auto"/>
                    <w:left w:val="none" w:sz="0" w:space="0" w:color="auto"/>
                    <w:bottom w:val="none" w:sz="0" w:space="0" w:color="auto"/>
                    <w:right w:val="none" w:sz="0" w:space="0" w:color="auto"/>
                  </w:divBdr>
                </w:div>
                <w:div w:id="1816869778">
                  <w:marLeft w:val="0"/>
                  <w:marRight w:val="0"/>
                  <w:marTop w:val="0"/>
                  <w:marBottom w:val="0"/>
                  <w:divBdr>
                    <w:top w:val="none" w:sz="0" w:space="0" w:color="auto"/>
                    <w:left w:val="none" w:sz="0" w:space="0" w:color="auto"/>
                    <w:bottom w:val="none" w:sz="0" w:space="0" w:color="auto"/>
                    <w:right w:val="none" w:sz="0" w:space="0" w:color="auto"/>
                  </w:divBdr>
                </w:div>
                <w:div w:id="1160541514">
                  <w:marLeft w:val="0"/>
                  <w:marRight w:val="0"/>
                  <w:marTop w:val="0"/>
                  <w:marBottom w:val="0"/>
                  <w:divBdr>
                    <w:top w:val="none" w:sz="0" w:space="0" w:color="auto"/>
                    <w:left w:val="none" w:sz="0" w:space="0" w:color="auto"/>
                    <w:bottom w:val="none" w:sz="0" w:space="0" w:color="auto"/>
                    <w:right w:val="none" w:sz="0" w:space="0" w:color="auto"/>
                  </w:divBdr>
                </w:div>
                <w:div w:id="162742761">
                  <w:marLeft w:val="0"/>
                  <w:marRight w:val="0"/>
                  <w:marTop w:val="0"/>
                  <w:marBottom w:val="0"/>
                  <w:divBdr>
                    <w:top w:val="none" w:sz="0" w:space="0" w:color="auto"/>
                    <w:left w:val="none" w:sz="0" w:space="0" w:color="auto"/>
                    <w:bottom w:val="none" w:sz="0" w:space="0" w:color="auto"/>
                    <w:right w:val="none" w:sz="0" w:space="0" w:color="auto"/>
                  </w:divBdr>
                </w:div>
                <w:div w:id="327368232">
                  <w:marLeft w:val="0"/>
                  <w:marRight w:val="0"/>
                  <w:marTop w:val="0"/>
                  <w:marBottom w:val="0"/>
                  <w:divBdr>
                    <w:top w:val="none" w:sz="0" w:space="0" w:color="auto"/>
                    <w:left w:val="none" w:sz="0" w:space="0" w:color="auto"/>
                    <w:bottom w:val="none" w:sz="0" w:space="0" w:color="auto"/>
                    <w:right w:val="none" w:sz="0" w:space="0" w:color="auto"/>
                  </w:divBdr>
                </w:div>
                <w:div w:id="697852182">
                  <w:marLeft w:val="0"/>
                  <w:marRight w:val="0"/>
                  <w:marTop w:val="0"/>
                  <w:marBottom w:val="0"/>
                  <w:divBdr>
                    <w:top w:val="none" w:sz="0" w:space="0" w:color="auto"/>
                    <w:left w:val="none" w:sz="0" w:space="0" w:color="auto"/>
                    <w:bottom w:val="none" w:sz="0" w:space="0" w:color="auto"/>
                    <w:right w:val="none" w:sz="0" w:space="0" w:color="auto"/>
                  </w:divBdr>
                </w:div>
                <w:div w:id="515340191">
                  <w:marLeft w:val="0"/>
                  <w:marRight w:val="0"/>
                  <w:marTop w:val="0"/>
                  <w:marBottom w:val="0"/>
                  <w:divBdr>
                    <w:top w:val="none" w:sz="0" w:space="0" w:color="auto"/>
                    <w:left w:val="none" w:sz="0" w:space="0" w:color="auto"/>
                    <w:bottom w:val="none" w:sz="0" w:space="0" w:color="auto"/>
                    <w:right w:val="none" w:sz="0" w:space="0" w:color="auto"/>
                  </w:divBdr>
                </w:div>
                <w:div w:id="1077938090">
                  <w:marLeft w:val="0"/>
                  <w:marRight w:val="0"/>
                  <w:marTop w:val="0"/>
                  <w:marBottom w:val="0"/>
                  <w:divBdr>
                    <w:top w:val="none" w:sz="0" w:space="0" w:color="auto"/>
                    <w:left w:val="none" w:sz="0" w:space="0" w:color="auto"/>
                    <w:bottom w:val="none" w:sz="0" w:space="0" w:color="auto"/>
                    <w:right w:val="none" w:sz="0" w:space="0" w:color="auto"/>
                  </w:divBdr>
                </w:div>
                <w:div w:id="1490248153">
                  <w:marLeft w:val="0"/>
                  <w:marRight w:val="0"/>
                  <w:marTop w:val="0"/>
                  <w:marBottom w:val="0"/>
                  <w:divBdr>
                    <w:top w:val="none" w:sz="0" w:space="0" w:color="auto"/>
                    <w:left w:val="none" w:sz="0" w:space="0" w:color="auto"/>
                    <w:bottom w:val="none" w:sz="0" w:space="0" w:color="auto"/>
                    <w:right w:val="none" w:sz="0" w:space="0" w:color="auto"/>
                  </w:divBdr>
                </w:div>
                <w:div w:id="1531645030">
                  <w:marLeft w:val="0"/>
                  <w:marRight w:val="0"/>
                  <w:marTop w:val="0"/>
                  <w:marBottom w:val="0"/>
                  <w:divBdr>
                    <w:top w:val="none" w:sz="0" w:space="0" w:color="auto"/>
                    <w:left w:val="none" w:sz="0" w:space="0" w:color="auto"/>
                    <w:bottom w:val="none" w:sz="0" w:space="0" w:color="auto"/>
                    <w:right w:val="none" w:sz="0" w:space="0" w:color="auto"/>
                  </w:divBdr>
                </w:div>
                <w:div w:id="1538006941">
                  <w:marLeft w:val="0"/>
                  <w:marRight w:val="0"/>
                  <w:marTop w:val="0"/>
                  <w:marBottom w:val="0"/>
                  <w:divBdr>
                    <w:top w:val="none" w:sz="0" w:space="0" w:color="auto"/>
                    <w:left w:val="none" w:sz="0" w:space="0" w:color="auto"/>
                    <w:bottom w:val="none" w:sz="0" w:space="0" w:color="auto"/>
                    <w:right w:val="none" w:sz="0" w:space="0" w:color="auto"/>
                  </w:divBdr>
                </w:div>
                <w:div w:id="787242803">
                  <w:marLeft w:val="0"/>
                  <w:marRight w:val="0"/>
                  <w:marTop w:val="0"/>
                  <w:marBottom w:val="0"/>
                  <w:divBdr>
                    <w:top w:val="none" w:sz="0" w:space="0" w:color="auto"/>
                    <w:left w:val="none" w:sz="0" w:space="0" w:color="auto"/>
                    <w:bottom w:val="none" w:sz="0" w:space="0" w:color="auto"/>
                    <w:right w:val="none" w:sz="0" w:space="0" w:color="auto"/>
                  </w:divBdr>
                </w:div>
                <w:div w:id="409471062">
                  <w:marLeft w:val="0"/>
                  <w:marRight w:val="0"/>
                  <w:marTop w:val="0"/>
                  <w:marBottom w:val="0"/>
                  <w:divBdr>
                    <w:top w:val="none" w:sz="0" w:space="0" w:color="auto"/>
                    <w:left w:val="none" w:sz="0" w:space="0" w:color="auto"/>
                    <w:bottom w:val="none" w:sz="0" w:space="0" w:color="auto"/>
                    <w:right w:val="none" w:sz="0" w:space="0" w:color="auto"/>
                  </w:divBdr>
                </w:div>
                <w:div w:id="922375004">
                  <w:marLeft w:val="0"/>
                  <w:marRight w:val="0"/>
                  <w:marTop w:val="0"/>
                  <w:marBottom w:val="0"/>
                  <w:divBdr>
                    <w:top w:val="none" w:sz="0" w:space="0" w:color="auto"/>
                    <w:left w:val="none" w:sz="0" w:space="0" w:color="auto"/>
                    <w:bottom w:val="none" w:sz="0" w:space="0" w:color="auto"/>
                    <w:right w:val="none" w:sz="0" w:space="0" w:color="auto"/>
                  </w:divBdr>
                </w:div>
                <w:div w:id="192428157">
                  <w:marLeft w:val="0"/>
                  <w:marRight w:val="0"/>
                  <w:marTop w:val="0"/>
                  <w:marBottom w:val="0"/>
                  <w:divBdr>
                    <w:top w:val="none" w:sz="0" w:space="0" w:color="auto"/>
                    <w:left w:val="none" w:sz="0" w:space="0" w:color="auto"/>
                    <w:bottom w:val="none" w:sz="0" w:space="0" w:color="auto"/>
                    <w:right w:val="none" w:sz="0" w:space="0" w:color="auto"/>
                  </w:divBdr>
                </w:div>
                <w:div w:id="1893810179">
                  <w:marLeft w:val="0"/>
                  <w:marRight w:val="0"/>
                  <w:marTop w:val="0"/>
                  <w:marBottom w:val="0"/>
                  <w:divBdr>
                    <w:top w:val="none" w:sz="0" w:space="0" w:color="auto"/>
                    <w:left w:val="none" w:sz="0" w:space="0" w:color="auto"/>
                    <w:bottom w:val="none" w:sz="0" w:space="0" w:color="auto"/>
                    <w:right w:val="none" w:sz="0" w:space="0" w:color="auto"/>
                  </w:divBdr>
                </w:div>
                <w:div w:id="972901526">
                  <w:marLeft w:val="0"/>
                  <w:marRight w:val="0"/>
                  <w:marTop w:val="0"/>
                  <w:marBottom w:val="0"/>
                  <w:divBdr>
                    <w:top w:val="none" w:sz="0" w:space="0" w:color="auto"/>
                    <w:left w:val="none" w:sz="0" w:space="0" w:color="auto"/>
                    <w:bottom w:val="none" w:sz="0" w:space="0" w:color="auto"/>
                    <w:right w:val="none" w:sz="0" w:space="0" w:color="auto"/>
                  </w:divBdr>
                </w:div>
                <w:div w:id="340475308">
                  <w:marLeft w:val="0"/>
                  <w:marRight w:val="0"/>
                  <w:marTop w:val="0"/>
                  <w:marBottom w:val="0"/>
                  <w:divBdr>
                    <w:top w:val="none" w:sz="0" w:space="0" w:color="auto"/>
                    <w:left w:val="none" w:sz="0" w:space="0" w:color="auto"/>
                    <w:bottom w:val="none" w:sz="0" w:space="0" w:color="auto"/>
                    <w:right w:val="none" w:sz="0" w:space="0" w:color="auto"/>
                  </w:divBdr>
                </w:div>
                <w:div w:id="409809629">
                  <w:marLeft w:val="0"/>
                  <w:marRight w:val="0"/>
                  <w:marTop w:val="0"/>
                  <w:marBottom w:val="0"/>
                  <w:divBdr>
                    <w:top w:val="none" w:sz="0" w:space="0" w:color="auto"/>
                    <w:left w:val="none" w:sz="0" w:space="0" w:color="auto"/>
                    <w:bottom w:val="none" w:sz="0" w:space="0" w:color="auto"/>
                    <w:right w:val="none" w:sz="0" w:space="0" w:color="auto"/>
                  </w:divBdr>
                </w:div>
                <w:div w:id="1410426126">
                  <w:marLeft w:val="0"/>
                  <w:marRight w:val="0"/>
                  <w:marTop w:val="0"/>
                  <w:marBottom w:val="0"/>
                  <w:divBdr>
                    <w:top w:val="none" w:sz="0" w:space="0" w:color="auto"/>
                    <w:left w:val="none" w:sz="0" w:space="0" w:color="auto"/>
                    <w:bottom w:val="none" w:sz="0" w:space="0" w:color="auto"/>
                    <w:right w:val="none" w:sz="0" w:space="0" w:color="auto"/>
                  </w:divBdr>
                </w:div>
                <w:div w:id="961960690">
                  <w:marLeft w:val="0"/>
                  <w:marRight w:val="0"/>
                  <w:marTop w:val="0"/>
                  <w:marBottom w:val="0"/>
                  <w:divBdr>
                    <w:top w:val="none" w:sz="0" w:space="0" w:color="auto"/>
                    <w:left w:val="none" w:sz="0" w:space="0" w:color="auto"/>
                    <w:bottom w:val="none" w:sz="0" w:space="0" w:color="auto"/>
                    <w:right w:val="none" w:sz="0" w:space="0" w:color="auto"/>
                  </w:divBdr>
                </w:div>
                <w:div w:id="724068411">
                  <w:marLeft w:val="0"/>
                  <w:marRight w:val="0"/>
                  <w:marTop w:val="0"/>
                  <w:marBottom w:val="0"/>
                  <w:divBdr>
                    <w:top w:val="none" w:sz="0" w:space="0" w:color="auto"/>
                    <w:left w:val="none" w:sz="0" w:space="0" w:color="auto"/>
                    <w:bottom w:val="none" w:sz="0" w:space="0" w:color="auto"/>
                    <w:right w:val="none" w:sz="0" w:space="0" w:color="auto"/>
                  </w:divBdr>
                </w:div>
                <w:div w:id="1844474338">
                  <w:marLeft w:val="0"/>
                  <w:marRight w:val="0"/>
                  <w:marTop w:val="0"/>
                  <w:marBottom w:val="0"/>
                  <w:divBdr>
                    <w:top w:val="none" w:sz="0" w:space="0" w:color="auto"/>
                    <w:left w:val="none" w:sz="0" w:space="0" w:color="auto"/>
                    <w:bottom w:val="none" w:sz="0" w:space="0" w:color="auto"/>
                    <w:right w:val="none" w:sz="0" w:space="0" w:color="auto"/>
                  </w:divBdr>
                </w:div>
                <w:div w:id="1039009226">
                  <w:marLeft w:val="0"/>
                  <w:marRight w:val="0"/>
                  <w:marTop w:val="0"/>
                  <w:marBottom w:val="0"/>
                  <w:divBdr>
                    <w:top w:val="none" w:sz="0" w:space="0" w:color="auto"/>
                    <w:left w:val="none" w:sz="0" w:space="0" w:color="auto"/>
                    <w:bottom w:val="none" w:sz="0" w:space="0" w:color="auto"/>
                    <w:right w:val="none" w:sz="0" w:space="0" w:color="auto"/>
                  </w:divBdr>
                </w:div>
                <w:div w:id="371392590">
                  <w:marLeft w:val="0"/>
                  <w:marRight w:val="0"/>
                  <w:marTop w:val="0"/>
                  <w:marBottom w:val="0"/>
                  <w:divBdr>
                    <w:top w:val="none" w:sz="0" w:space="0" w:color="auto"/>
                    <w:left w:val="none" w:sz="0" w:space="0" w:color="auto"/>
                    <w:bottom w:val="none" w:sz="0" w:space="0" w:color="auto"/>
                    <w:right w:val="none" w:sz="0" w:space="0" w:color="auto"/>
                  </w:divBdr>
                </w:div>
                <w:div w:id="1382361081">
                  <w:marLeft w:val="0"/>
                  <w:marRight w:val="0"/>
                  <w:marTop w:val="0"/>
                  <w:marBottom w:val="0"/>
                  <w:divBdr>
                    <w:top w:val="none" w:sz="0" w:space="0" w:color="auto"/>
                    <w:left w:val="none" w:sz="0" w:space="0" w:color="auto"/>
                    <w:bottom w:val="none" w:sz="0" w:space="0" w:color="auto"/>
                    <w:right w:val="none" w:sz="0" w:space="0" w:color="auto"/>
                  </w:divBdr>
                </w:div>
                <w:div w:id="496195693">
                  <w:marLeft w:val="0"/>
                  <w:marRight w:val="0"/>
                  <w:marTop w:val="0"/>
                  <w:marBottom w:val="0"/>
                  <w:divBdr>
                    <w:top w:val="none" w:sz="0" w:space="0" w:color="auto"/>
                    <w:left w:val="none" w:sz="0" w:space="0" w:color="auto"/>
                    <w:bottom w:val="none" w:sz="0" w:space="0" w:color="auto"/>
                    <w:right w:val="none" w:sz="0" w:space="0" w:color="auto"/>
                  </w:divBdr>
                </w:div>
                <w:div w:id="2127693070">
                  <w:marLeft w:val="0"/>
                  <w:marRight w:val="0"/>
                  <w:marTop w:val="0"/>
                  <w:marBottom w:val="0"/>
                  <w:divBdr>
                    <w:top w:val="none" w:sz="0" w:space="0" w:color="auto"/>
                    <w:left w:val="none" w:sz="0" w:space="0" w:color="auto"/>
                    <w:bottom w:val="none" w:sz="0" w:space="0" w:color="auto"/>
                    <w:right w:val="none" w:sz="0" w:space="0" w:color="auto"/>
                  </w:divBdr>
                </w:div>
                <w:div w:id="1734694337">
                  <w:marLeft w:val="0"/>
                  <w:marRight w:val="0"/>
                  <w:marTop w:val="0"/>
                  <w:marBottom w:val="0"/>
                  <w:divBdr>
                    <w:top w:val="none" w:sz="0" w:space="0" w:color="auto"/>
                    <w:left w:val="none" w:sz="0" w:space="0" w:color="auto"/>
                    <w:bottom w:val="none" w:sz="0" w:space="0" w:color="auto"/>
                    <w:right w:val="none" w:sz="0" w:space="0" w:color="auto"/>
                  </w:divBdr>
                </w:div>
                <w:div w:id="772632028">
                  <w:marLeft w:val="0"/>
                  <w:marRight w:val="0"/>
                  <w:marTop w:val="0"/>
                  <w:marBottom w:val="0"/>
                  <w:divBdr>
                    <w:top w:val="none" w:sz="0" w:space="0" w:color="auto"/>
                    <w:left w:val="none" w:sz="0" w:space="0" w:color="auto"/>
                    <w:bottom w:val="none" w:sz="0" w:space="0" w:color="auto"/>
                    <w:right w:val="none" w:sz="0" w:space="0" w:color="auto"/>
                  </w:divBdr>
                </w:div>
                <w:div w:id="1947228831">
                  <w:marLeft w:val="0"/>
                  <w:marRight w:val="0"/>
                  <w:marTop w:val="0"/>
                  <w:marBottom w:val="0"/>
                  <w:divBdr>
                    <w:top w:val="none" w:sz="0" w:space="0" w:color="auto"/>
                    <w:left w:val="none" w:sz="0" w:space="0" w:color="auto"/>
                    <w:bottom w:val="none" w:sz="0" w:space="0" w:color="auto"/>
                    <w:right w:val="none" w:sz="0" w:space="0" w:color="auto"/>
                  </w:divBdr>
                </w:div>
                <w:div w:id="1059479885">
                  <w:marLeft w:val="0"/>
                  <w:marRight w:val="0"/>
                  <w:marTop w:val="0"/>
                  <w:marBottom w:val="0"/>
                  <w:divBdr>
                    <w:top w:val="none" w:sz="0" w:space="0" w:color="auto"/>
                    <w:left w:val="none" w:sz="0" w:space="0" w:color="auto"/>
                    <w:bottom w:val="none" w:sz="0" w:space="0" w:color="auto"/>
                    <w:right w:val="none" w:sz="0" w:space="0" w:color="auto"/>
                  </w:divBdr>
                </w:div>
                <w:div w:id="905645563">
                  <w:marLeft w:val="0"/>
                  <w:marRight w:val="0"/>
                  <w:marTop w:val="0"/>
                  <w:marBottom w:val="0"/>
                  <w:divBdr>
                    <w:top w:val="none" w:sz="0" w:space="0" w:color="auto"/>
                    <w:left w:val="none" w:sz="0" w:space="0" w:color="auto"/>
                    <w:bottom w:val="none" w:sz="0" w:space="0" w:color="auto"/>
                    <w:right w:val="none" w:sz="0" w:space="0" w:color="auto"/>
                  </w:divBdr>
                </w:div>
                <w:div w:id="829372591">
                  <w:marLeft w:val="0"/>
                  <w:marRight w:val="0"/>
                  <w:marTop w:val="0"/>
                  <w:marBottom w:val="0"/>
                  <w:divBdr>
                    <w:top w:val="none" w:sz="0" w:space="0" w:color="auto"/>
                    <w:left w:val="none" w:sz="0" w:space="0" w:color="auto"/>
                    <w:bottom w:val="none" w:sz="0" w:space="0" w:color="auto"/>
                    <w:right w:val="none" w:sz="0" w:space="0" w:color="auto"/>
                  </w:divBdr>
                </w:div>
                <w:div w:id="1160271976">
                  <w:marLeft w:val="0"/>
                  <w:marRight w:val="0"/>
                  <w:marTop w:val="0"/>
                  <w:marBottom w:val="0"/>
                  <w:divBdr>
                    <w:top w:val="none" w:sz="0" w:space="0" w:color="auto"/>
                    <w:left w:val="none" w:sz="0" w:space="0" w:color="auto"/>
                    <w:bottom w:val="none" w:sz="0" w:space="0" w:color="auto"/>
                    <w:right w:val="none" w:sz="0" w:space="0" w:color="auto"/>
                  </w:divBdr>
                </w:div>
                <w:div w:id="873157106">
                  <w:marLeft w:val="0"/>
                  <w:marRight w:val="0"/>
                  <w:marTop w:val="0"/>
                  <w:marBottom w:val="0"/>
                  <w:divBdr>
                    <w:top w:val="none" w:sz="0" w:space="0" w:color="auto"/>
                    <w:left w:val="none" w:sz="0" w:space="0" w:color="auto"/>
                    <w:bottom w:val="none" w:sz="0" w:space="0" w:color="auto"/>
                    <w:right w:val="none" w:sz="0" w:space="0" w:color="auto"/>
                  </w:divBdr>
                </w:div>
                <w:div w:id="1226184349">
                  <w:marLeft w:val="0"/>
                  <w:marRight w:val="0"/>
                  <w:marTop w:val="0"/>
                  <w:marBottom w:val="0"/>
                  <w:divBdr>
                    <w:top w:val="none" w:sz="0" w:space="0" w:color="auto"/>
                    <w:left w:val="none" w:sz="0" w:space="0" w:color="auto"/>
                    <w:bottom w:val="none" w:sz="0" w:space="0" w:color="auto"/>
                    <w:right w:val="none" w:sz="0" w:space="0" w:color="auto"/>
                  </w:divBdr>
                </w:div>
                <w:div w:id="1162543641">
                  <w:marLeft w:val="0"/>
                  <w:marRight w:val="0"/>
                  <w:marTop w:val="0"/>
                  <w:marBottom w:val="0"/>
                  <w:divBdr>
                    <w:top w:val="none" w:sz="0" w:space="0" w:color="auto"/>
                    <w:left w:val="none" w:sz="0" w:space="0" w:color="auto"/>
                    <w:bottom w:val="none" w:sz="0" w:space="0" w:color="auto"/>
                    <w:right w:val="none" w:sz="0" w:space="0" w:color="auto"/>
                  </w:divBdr>
                </w:div>
                <w:div w:id="1630282029">
                  <w:marLeft w:val="0"/>
                  <w:marRight w:val="0"/>
                  <w:marTop w:val="0"/>
                  <w:marBottom w:val="0"/>
                  <w:divBdr>
                    <w:top w:val="none" w:sz="0" w:space="0" w:color="auto"/>
                    <w:left w:val="none" w:sz="0" w:space="0" w:color="auto"/>
                    <w:bottom w:val="none" w:sz="0" w:space="0" w:color="auto"/>
                    <w:right w:val="none" w:sz="0" w:space="0" w:color="auto"/>
                  </w:divBdr>
                </w:div>
                <w:div w:id="614413096">
                  <w:marLeft w:val="0"/>
                  <w:marRight w:val="0"/>
                  <w:marTop w:val="0"/>
                  <w:marBottom w:val="0"/>
                  <w:divBdr>
                    <w:top w:val="none" w:sz="0" w:space="0" w:color="auto"/>
                    <w:left w:val="none" w:sz="0" w:space="0" w:color="auto"/>
                    <w:bottom w:val="none" w:sz="0" w:space="0" w:color="auto"/>
                    <w:right w:val="none" w:sz="0" w:space="0" w:color="auto"/>
                  </w:divBdr>
                </w:div>
                <w:div w:id="1367873624">
                  <w:marLeft w:val="0"/>
                  <w:marRight w:val="0"/>
                  <w:marTop w:val="0"/>
                  <w:marBottom w:val="0"/>
                  <w:divBdr>
                    <w:top w:val="none" w:sz="0" w:space="0" w:color="auto"/>
                    <w:left w:val="none" w:sz="0" w:space="0" w:color="auto"/>
                    <w:bottom w:val="none" w:sz="0" w:space="0" w:color="auto"/>
                    <w:right w:val="none" w:sz="0" w:space="0" w:color="auto"/>
                  </w:divBdr>
                </w:div>
                <w:div w:id="1649362507">
                  <w:marLeft w:val="0"/>
                  <w:marRight w:val="0"/>
                  <w:marTop w:val="0"/>
                  <w:marBottom w:val="0"/>
                  <w:divBdr>
                    <w:top w:val="none" w:sz="0" w:space="0" w:color="auto"/>
                    <w:left w:val="none" w:sz="0" w:space="0" w:color="auto"/>
                    <w:bottom w:val="none" w:sz="0" w:space="0" w:color="auto"/>
                    <w:right w:val="none" w:sz="0" w:space="0" w:color="auto"/>
                  </w:divBdr>
                </w:div>
                <w:div w:id="1275946733">
                  <w:marLeft w:val="0"/>
                  <w:marRight w:val="0"/>
                  <w:marTop w:val="0"/>
                  <w:marBottom w:val="0"/>
                  <w:divBdr>
                    <w:top w:val="none" w:sz="0" w:space="0" w:color="auto"/>
                    <w:left w:val="none" w:sz="0" w:space="0" w:color="auto"/>
                    <w:bottom w:val="none" w:sz="0" w:space="0" w:color="auto"/>
                    <w:right w:val="none" w:sz="0" w:space="0" w:color="auto"/>
                  </w:divBdr>
                </w:div>
                <w:div w:id="166333794">
                  <w:marLeft w:val="0"/>
                  <w:marRight w:val="0"/>
                  <w:marTop w:val="0"/>
                  <w:marBottom w:val="0"/>
                  <w:divBdr>
                    <w:top w:val="none" w:sz="0" w:space="0" w:color="auto"/>
                    <w:left w:val="none" w:sz="0" w:space="0" w:color="auto"/>
                    <w:bottom w:val="none" w:sz="0" w:space="0" w:color="auto"/>
                    <w:right w:val="none" w:sz="0" w:space="0" w:color="auto"/>
                  </w:divBdr>
                </w:div>
                <w:div w:id="280958016">
                  <w:marLeft w:val="0"/>
                  <w:marRight w:val="0"/>
                  <w:marTop w:val="0"/>
                  <w:marBottom w:val="0"/>
                  <w:divBdr>
                    <w:top w:val="none" w:sz="0" w:space="0" w:color="auto"/>
                    <w:left w:val="none" w:sz="0" w:space="0" w:color="auto"/>
                    <w:bottom w:val="none" w:sz="0" w:space="0" w:color="auto"/>
                    <w:right w:val="none" w:sz="0" w:space="0" w:color="auto"/>
                  </w:divBdr>
                </w:div>
                <w:div w:id="164903701">
                  <w:marLeft w:val="0"/>
                  <w:marRight w:val="0"/>
                  <w:marTop w:val="0"/>
                  <w:marBottom w:val="0"/>
                  <w:divBdr>
                    <w:top w:val="none" w:sz="0" w:space="0" w:color="auto"/>
                    <w:left w:val="none" w:sz="0" w:space="0" w:color="auto"/>
                    <w:bottom w:val="none" w:sz="0" w:space="0" w:color="auto"/>
                    <w:right w:val="none" w:sz="0" w:space="0" w:color="auto"/>
                  </w:divBdr>
                </w:div>
                <w:div w:id="841118984">
                  <w:marLeft w:val="0"/>
                  <w:marRight w:val="0"/>
                  <w:marTop w:val="0"/>
                  <w:marBottom w:val="0"/>
                  <w:divBdr>
                    <w:top w:val="none" w:sz="0" w:space="0" w:color="auto"/>
                    <w:left w:val="none" w:sz="0" w:space="0" w:color="auto"/>
                    <w:bottom w:val="none" w:sz="0" w:space="0" w:color="auto"/>
                    <w:right w:val="none" w:sz="0" w:space="0" w:color="auto"/>
                  </w:divBdr>
                </w:div>
                <w:div w:id="644746905">
                  <w:marLeft w:val="0"/>
                  <w:marRight w:val="0"/>
                  <w:marTop w:val="0"/>
                  <w:marBottom w:val="0"/>
                  <w:divBdr>
                    <w:top w:val="none" w:sz="0" w:space="0" w:color="auto"/>
                    <w:left w:val="none" w:sz="0" w:space="0" w:color="auto"/>
                    <w:bottom w:val="none" w:sz="0" w:space="0" w:color="auto"/>
                    <w:right w:val="none" w:sz="0" w:space="0" w:color="auto"/>
                  </w:divBdr>
                </w:div>
                <w:div w:id="904611416">
                  <w:marLeft w:val="0"/>
                  <w:marRight w:val="0"/>
                  <w:marTop w:val="0"/>
                  <w:marBottom w:val="0"/>
                  <w:divBdr>
                    <w:top w:val="none" w:sz="0" w:space="0" w:color="auto"/>
                    <w:left w:val="none" w:sz="0" w:space="0" w:color="auto"/>
                    <w:bottom w:val="none" w:sz="0" w:space="0" w:color="auto"/>
                    <w:right w:val="none" w:sz="0" w:space="0" w:color="auto"/>
                  </w:divBdr>
                </w:div>
                <w:div w:id="1373573006">
                  <w:marLeft w:val="0"/>
                  <w:marRight w:val="0"/>
                  <w:marTop w:val="0"/>
                  <w:marBottom w:val="0"/>
                  <w:divBdr>
                    <w:top w:val="none" w:sz="0" w:space="0" w:color="auto"/>
                    <w:left w:val="none" w:sz="0" w:space="0" w:color="auto"/>
                    <w:bottom w:val="none" w:sz="0" w:space="0" w:color="auto"/>
                    <w:right w:val="none" w:sz="0" w:space="0" w:color="auto"/>
                  </w:divBdr>
                </w:div>
                <w:div w:id="279603746">
                  <w:marLeft w:val="0"/>
                  <w:marRight w:val="0"/>
                  <w:marTop w:val="0"/>
                  <w:marBottom w:val="0"/>
                  <w:divBdr>
                    <w:top w:val="none" w:sz="0" w:space="0" w:color="auto"/>
                    <w:left w:val="none" w:sz="0" w:space="0" w:color="auto"/>
                    <w:bottom w:val="none" w:sz="0" w:space="0" w:color="auto"/>
                    <w:right w:val="none" w:sz="0" w:space="0" w:color="auto"/>
                  </w:divBdr>
                </w:div>
                <w:div w:id="1697609416">
                  <w:marLeft w:val="0"/>
                  <w:marRight w:val="0"/>
                  <w:marTop w:val="0"/>
                  <w:marBottom w:val="0"/>
                  <w:divBdr>
                    <w:top w:val="none" w:sz="0" w:space="0" w:color="auto"/>
                    <w:left w:val="none" w:sz="0" w:space="0" w:color="auto"/>
                    <w:bottom w:val="none" w:sz="0" w:space="0" w:color="auto"/>
                    <w:right w:val="none" w:sz="0" w:space="0" w:color="auto"/>
                  </w:divBdr>
                </w:div>
                <w:div w:id="568687064">
                  <w:marLeft w:val="0"/>
                  <w:marRight w:val="0"/>
                  <w:marTop w:val="0"/>
                  <w:marBottom w:val="0"/>
                  <w:divBdr>
                    <w:top w:val="none" w:sz="0" w:space="0" w:color="auto"/>
                    <w:left w:val="none" w:sz="0" w:space="0" w:color="auto"/>
                    <w:bottom w:val="none" w:sz="0" w:space="0" w:color="auto"/>
                    <w:right w:val="none" w:sz="0" w:space="0" w:color="auto"/>
                  </w:divBdr>
                </w:div>
                <w:div w:id="742219183">
                  <w:marLeft w:val="0"/>
                  <w:marRight w:val="0"/>
                  <w:marTop w:val="0"/>
                  <w:marBottom w:val="0"/>
                  <w:divBdr>
                    <w:top w:val="none" w:sz="0" w:space="0" w:color="auto"/>
                    <w:left w:val="none" w:sz="0" w:space="0" w:color="auto"/>
                    <w:bottom w:val="none" w:sz="0" w:space="0" w:color="auto"/>
                    <w:right w:val="none" w:sz="0" w:space="0" w:color="auto"/>
                  </w:divBdr>
                </w:div>
                <w:div w:id="1466779711">
                  <w:marLeft w:val="0"/>
                  <w:marRight w:val="0"/>
                  <w:marTop w:val="0"/>
                  <w:marBottom w:val="0"/>
                  <w:divBdr>
                    <w:top w:val="none" w:sz="0" w:space="0" w:color="auto"/>
                    <w:left w:val="none" w:sz="0" w:space="0" w:color="auto"/>
                    <w:bottom w:val="none" w:sz="0" w:space="0" w:color="auto"/>
                    <w:right w:val="none" w:sz="0" w:space="0" w:color="auto"/>
                  </w:divBdr>
                </w:div>
                <w:div w:id="599918120">
                  <w:marLeft w:val="0"/>
                  <w:marRight w:val="0"/>
                  <w:marTop w:val="0"/>
                  <w:marBottom w:val="0"/>
                  <w:divBdr>
                    <w:top w:val="none" w:sz="0" w:space="0" w:color="auto"/>
                    <w:left w:val="none" w:sz="0" w:space="0" w:color="auto"/>
                    <w:bottom w:val="none" w:sz="0" w:space="0" w:color="auto"/>
                    <w:right w:val="none" w:sz="0" w:space="0" w:color="auto"/>
                  </w:divBdr>
                </w:div>
                <w:div w:id="2093316097">
                  <w:marLeft w:val="0"/>
                  <w:marRight w:val="0"/>
                  <w:marTop w:val="0"/>
                  <w:marBottom w:val="0"/>
                  <w:divBdr>
                    <w:top w:val="none" w:sz="0" w:space="0" w:color="auto"/>
                    <w:left w:val="none" w:sz="0" w:space="0" w:color="auto"/>
                    <w:bottom w:val="none" w:sz="0" w:space="0" w:color="auto"/>
                    <w:right w:val="none" w:sz="0" w:space="0" w:color="auto"/>
                  </w:divBdr>
                </w:div>
                <w:div w:id="181361557">
                  <w:marLeft w:val="0"/>
                  <w:marRight w:val="0"/>
                  <w:marTop w:val="0"/>
                  <w:marBottom w:val="0"/>
                  <w:divBdr>
                    <w:top w:val="none" w:sz="0" w:space="0" w:color="auto"/>
                    <w:left w:val="none" w:sz="0" w:space="0" w:color="auto"/>
                    <w:bottom w:val="none" w:sz="0" w:space="0" w:color="auto"/>
                    <w:right w:val="none" w:sz="0" w:space="0" w:color="auto"/>
                  </w:divBdr>
                </w:div>
                <w:div w:id="1161584297">
                  <w:marLeft w:val="0"/>
                  <w:marRight w:val="0"/>
                  <w:marTop w:val="0"/>
                  <w:marBottom w:val="0"/>
                  <w:divBdr>
                    <w:top w:val="none" w:sz="0" w:space="0" w:color="auto"/>
                    <w:left w:val="none" w:sz="0" w:space="0" w:color="auto"/>
                    <w:bottom w:val="none" w:sz="0" w:space="0" w:color="auto"/>
                    <w:right w:val="none" w:sz="0" w:space="0" w:color="auto"/>
                  </w:divBdr>
                </w:div>
                <w:div w:id="1385641360">
                  <w:marLeft w:val="0"/>
                  <w:marRight w:val="0"/>
                  <w:marTop w:val="0"/>
                  <w:marBottom w:val="0"/>
                  <w:divBdr>
                    <w:top w:val="none" w:sz="0" w:space="0" w:color="auto"/>
                    <w:left w:val="none" w:sz="0" w:space="0" w:color="auto"/>
                    <w:bottom w:val="none" w:sz="0" w:space="0" w:color="auto"/>
                    <w:right w:val="none" w:sz="0" w:space="0" w:color="auto"/>
                  </w:divBdr>
                </w:div>
                <w:div w:id="1558588672">
                  <w:marLeft w:val="0"/>
                  <w:marRight w:val="0"/>
                  <w:marTop w:val="0"/>
                  <w:marBottom w:val="0"/>
                  <w:divBdr>
                    <w:top w:val="none" w:sz="0" w:space="0" w:color="auto"/>
                    <w:left w:val="none" w:sz="0" w:space="0" w:color="auto"/>
                    <w:bottom w:val="none" w:sz="0" w:space="0" w:color="auto"/>
                    <w:right w:val="none" w:sz="0" w:space="0" w:color="auto"/>
                  </w:divBdr>
                </w:div>
                <w:div w:id="550071742">
                  <w:marLeft w:val="0"/>
                  <w:marRight w:val="0"/>
                  <w:marTop w:val="0"/>
                  <w:marBottom w:val="0"/>
                  <w:divBdr>
                    <w:top w:val="none" w:sz="0" w:space="0" w:color="auto"/>
                    <w:left w:val="none" w:sz="0" w:space="0" w:color="auto"/>
                    <w:bottom w:val="none" w:sz="0" w:space="0" w:color="auto"/>
                    <w:right w:val="none" w:sz="0" w:space="0" w:color="auto"/>
                  </w:divBdr>
                </w:div>
                <w:div w:id="1452212748">
                  <w:marLeft w:val="0"/>
                  <w:marRight w:val="0"/>
                  <w:marTop w:val="0"/>
                  <w:marBottom w:val="0"/>
                  <w:divBdr>
                    <w:top w:val="none" w:sz="0" w:space="0" w:color="auto"/>
                    <w:left w:val="none" w:sz="0" w:space="0" w:color="auto"/>
                    <w:bottom w:val="none" w:sz="0" w:space="0" w:color="auto"/>
                    <w:right w:val="none" w:sz="0" w:space="0" w:color="auto"/>
                  </w:divBdr>
                </w:div>
                <w:div w:id="1578324043">
                  <w:marLeft w:val="0"/>
                  <w:marRight w:val="0"/>
                  <w:marTop w:val="0"/>
                  <w:marBottom w:val="0"/>
                  <w:divBdr>
                    <w:top w:val="none" w:sz="0" w:space="0" w:color="auto"/>
                    <w:left w:val="none" w:sz="0" w:space="0" w:color="auto"/>
                    <w:bottom w:val="none" w:sz="0" w:space="0" w:color="auto"/>
                    <w:right w:val="none" w:sz="0" w:space="0" w:color="auto"/>
                  </w:divBdr>
                </w:div>
                <w:div w:id="1761753369">
                  <w:marLeft w:val="0"/>
                  <w:marRight w:val="0"/>
                  <w:marTop w:val="0"/>
                  <w:marBottom w:val="0"/>
                  <w:divBdr>
                    <w:top w:val="none" w:sz="0" w:space="0" w:color="auto"/>
                    <w:left w:val="none" w:sz="0" w:space="0" w:color="auto"/>
                    <w:bottom w:val="none" w:sz="0" w:space="0" w:color="auto"/>
                    <w:right w:val="none" w:sz="0" w:space="0" w:color="auto"/>
                  </w:divBdr>
                </w:div>
                <w:div w:id="971790192">
                  <w:marLeft w:val="0"/>
                  <w:marRight w:val="0"/>
                  <w:marTop w:val="0"/>
                  <w:marBottom w:val="0"/>
                  <w:divBdr>
                    <w:top w:val="none" w:sz="0" w:space="0" w:color="auto"/>
                    <w:left w:val="none" w:sz="0" w:space="0" w:color="auto"/>
                    <w:bottom w:val="none" w:sz="0" w:space="0" w:color="auto"/>
                    <w:right w:val="none" w:sz="0" w:space="0" w:color="auto"/>
                  </w:divBdr>
                </w:div>
                <w:div w:id="188613294">
                  <w:marLeft w:val="0"/>
                  <w:marRight w:val="0"/>
                  <w:marTop w:val="0"/>
                  <w:marBottom w:val="0"/>
                  <w:divBdr>
                    <w:top w:val="none" w:sz="0" w:space="0" w:color="auto"/>
                    <w:left w:val="none" w:sz="0" w:space="0" w:color="auto"/>
                    <w:bottom w:val="none" w:sz="0" w:space="0" w:color="auto"/>
                    <w:right w:val="none" w:sz="0" w:space="0" w:color="auto"/>
                  </w:divBdr>
                </w:div>
                <w:div w:id="1901473991">
                  <w:marLeft w:val="0"/>
                  <w:marRight w:val="0"/>
                  <w:marTop w:val="0"/>
                  <w:marBottom w:val="0"/>
                  <w:divBdr>
                    <w:top w:val="none" w:sz="0" w:space="0" w:color="auto"/>
                    <w:left w:val="none" w:sz="0" w:space="0" w:color="auto"/>
                    <w:bottom w:val="none" w:sz="0" w:space="0" w:color="auto"/>
                    <w:right w:val="none" w:sz="0" w:space="0" w:color="auto"/>
                  </w:divBdr>
                </w:div>
                <w:div w:id="1095830715">
                  <w:marLeft w:val="0"/>
                  <w:marRight w:val="0"/>
                  <w:marTop w:val="0"/>
                  <w:marBottom w:val="0"/>
                  <w:divBdr>
                    <w:top w:val="none" w:sz="0" w:space="0" w:color="auto"/>
                    <w:left w:val="none" w:sz="0" w:space="0" w:color="auto"/>
                    <w:bottom w:val="none" w:sz="0" w:space="0" w:color="auto"/>
                    <w:right w:val="none" w:sz="0" w:space="0" w:color="auto"/>
                  </w:divBdr>
                </w:div>
                <w:div w:id="2070958607">
                  <w:marLeft w:val="0"/>
                  <w:marRight w:val="0"/>
                  <w:marTop w:val="0"/>
                  <w:marBottom w:val="0"/>
                  <w:divBdr>
                    <w:top w:val="none" w:sz="0" w:space="0" w:color="auto"/>
                    <w:left w:val="none" w:sz="0" w:space="0" w:color="auto"/>
                    <w:bottom w:val="none" w:sz="0" w:space="0" w:color="auto"/>
                    <w:right w:val="none" w:sz="0" w:space="0" w:color="auto"/>
                  </w:divBdr>
                </w:div>
                <w:div w:id="1396664722">
                  <w:marLeft w:val="0"/>
                  <w:marRight w:val="0"/>
                  <w:marTop w:val="0"/>
                  <w:marBottom w:val="0"/>
                  <w:divBdr>
                    <w:top w:val="none" w:sz="0" w:space="0" w:color="auto"/>
                    <w:left w:val="none" w:sz="0" w:space="0" w:color="auto"/>
                    <w:bottom w:val="none" w:sz="0" w:space="0" w:color="auto"/>
                    <w:right w:val="none" w:sz="0" w:space="0" w:color="auto"/>
                  </w:divBdr>
                </w:div>
                <w:div w:id="1145703838">
                  <w:marLeft w:val="0"/>
                  <w:marRight w:val="0"/>
                  <w:marTop w:val="0"/>
                  <w:marBottom w:val="0"/>
                  <w:divBdr>
                    <w:top w:val="none" w:sz="0" w:space="0" w:color="auto"/>
                    <w:left w:val="none" w:sz="0" w:space="0" w:color="auto"/>
                    <w:bottom w:val="none" w:sz="0" w:space="0" w:color="auto"/>
                    <w:right w:val="none" w:sz="0" w:space="0" w:color="auto"/>
                  </w:divBdr>
                </w:div>
                <w:div w:id="190841090">
                  <w:marLeft w:val="0"/>
                  <w:marRight w:val="0"/>
                  <w:marTop w:val="0"/>
                  <w:marBottom w:val="0"/>
                  <w:divBdr>
                    <w:top w:val="none" w:sz="0" w:space="0" w:color="auto"/>
                    <w:left w:val="none" w:sz="0" w:space="0" w:color="auto"/>
                    <w:bottom w:val="none" w:sz="0" w:space="0" w:color="auto"/>
                    <w:right w:val="none" w:sz="0" w:space="0" w:color="auto"/>
                  </w:divBdr>
                </w:div>
                <w:div w:id="389159972">
                  <w:marLeft w:val="0"/>
                  <w:marRight w:val="0"/>
                  <w:marTop w:val="0"/>
                  <w:marBottom w:val="0"/>
                  <w:divBdr>
                    <w:top w:val="none" w:sz="0" w:space="0" w:color="auto"/>
                    <w:left w:val="none" w:sz="0" w:space="0" w:color="auto"/>
                    <w:bottom w:val="none" w:sz="0" w:space="0" w:color="auto"/>
                    <w:right w:val="none" w:sz="0" w:space="0" w:color="auto"/>
                  </w:divBdr>
                </w:div>
                <w:div w:id="1198348591">
                  <w:marLeft w:val="0"/>
                  <w:marRight w:val="0"/>
                  <w:marTop w:val="0"/>
                  <w:marBottom w:val="0"/>
                  <w:divBdr>
                    <w:top w:val="none" w:sz="0" w:space="0" w:color="auto"/>
                    <w:left w:val="none" w:sz="0" w:space="0" w:color="auto"/>
                    <w:bottom w:val="none" w:sz="0" w:space="0" w:color="auto"/>
                    <w:right w:val="none" w:sz="0" w:space="0" w:color="auto"/>
                  </w:divBdr>
                </w:div>
                <w:div w:id="2018843179">
                  <w:marLeft w:val="0"/>
                  <w:marRight w:val="0"/>
                  <w:marTop w:val="0"/>
                  <w:marBottom w:val="0"/>
                  <w:divBdr>
                    <w:top w:val="none" w:sz="0" w:space="0" w:color="auto"/>
                    <w:left w:val="none" w:sz="0" w:space="0" w:color="auto"/>
                    <w:bottom w:val="none" w:sz="0" w:space="0" w:color="auto"/>
                    <w:right w:val="none" w:sz="0" w:space="0" w:color="auto"/>
                  </w:divBdr>
                </w:div>
                <w:div w:id="187984961">
                  <w:marLeft w:val="0"/>
                  <w:marRight w:val="0"/>
                  <w:marTop w:val="0"/>
                  <w:marBottom w:val="0"/>
                  <w:divBdr>
                    <w:top w:val="none" w:sz="0" w:space="0" w:color="auto"/>
                    <w:left w:val="none" w:sz="0" w:space="0" w:color="auto"/>
                    <w:bottom w:val="none" w:sz="0" w:space="0" w:color="auto"/>
                    <w:right w:val="none" w:sz="0" w:space="0" w:color="auto"/>
                  </w:divBdr>
                </w:div>
                <w:div w:id="2108111026">
                  <w:marLeft w:val="0"/>
                  <w:marRight w:val="0"/>
                  <w:marTop w:val="0"/>
                  <w:marBottom w:val="0"/>
                  <w:divBdr>
                    <w:top w:val="none" w:sz="0" w:space="0" w:color="auto"/>
                    <w:left w:val="none" w:sz="0" w:space="0" w:color="auto"/>
                    <w:bottom w:val="none" w:sz="0" w:space="0" w:color="auto"/>
                    <w:right w:val="none" w:sz="0" w:space="0" w:color="auto"/>
                  </w:divBdr>
                </w:div>
                <w:div w:id="122505185">
                  <w:marLeft w:val="0"/>
                  <w:marRight w:val="0"/>
                  <w:marTop w:val="0"/>
                  <w:marBottom w:val="0"/>
                  <w:divBdr>
                    <w:top w:val="none" w:sz="0" w:space="0" w:color="auto"/>
                    <w:left w:val="none" w:sz="0" w:space="0" w:color="auto"/>
                    <w:bottom w:val="none" w:sz="0" w:space="0" w:color="auto"/>
                    <w:right w:val="none" w:sz="0" w:space="0" w:color="auto"/>
                  </w:divBdr>
                </w:div>
                <w:div w:id="1729037642">
                  <w:marLeft w:val="0"/>
                  <w:marRight w:val="0"/>
                  <w:marTop w:val="0"/>
                  <w:marBottom w:val="0"/>
                  <w:divBdr>
                    <w:top w:val="none" w:sz="0" w:space="0" w:color="auto"/>
                    <w:left w:val="none" w:sz="0" w:space="0" w:color="auto"/>
                    <w:bottom w:val="none" w:sz="0" w:space="0" w:color="auto"/>
                    <w:right w:val="none" w:sz="0" w:space="0" w:color="auto"/>
                  </w:divBdr>
                </w:div>
                <w:div w:id="1276013487">
                  <w:marLeft w:val="0"/>
                  <w:marRight w:val="0"/>
                  <w:marTop w:val="0"/>
                  <w:marBottom w:val="0"/>
                  <w:divBdr>
                    <w:top w:val="none" w:sz="0" w:space="0" w:color="auto"/>
                    <w:left w:val="none" w:sz="0" w:space="0" w:color="auto"/>
                    <w:bottom w:val="none" w:sz="0" w:space="0" w:color="auto"/>
                    <w:right w:val="none" w:sz="0" w:space="0" w:color="auto"/>
                  </w:divBdr>
                </w:div>
                <w:div w:id="913321054">
                  <w:marLeft w:val="0"/>
                  <w:marRight w:val="0"/>
                  <w:marTop w:val="0"/>
                  <w:marBottom w:val="0"/>
                  <w:divBdr>
                    <w:top w:val="none" w:sz="0" w:space="0" w:color="auto"/>
                    <w:left w:val="none" w:sz="0" w:space="0" w:color="auto"/>
                    <w:bottom w:val="none" w:sz="0" w:space="0" w:color="auto"/>
                    <w:right w:val="none" w:sz="0" w:space="0" w:color="auto"/>
                  </w:divBdr>
                </w:div>
                <w:div w:id="1433234521">
                  <w:marLeft w:val="0"/>
                  <w:marRight w:val="0"/>
                  <w:marTop w:val="0"/>
                  <w:marBottom w:val="0"/>
                  <w:divBdr>
                    <w:top w:val="none" w:sz="0" w:space="0" w:color="auto"/>
                    <w:left w:val="none" w:sz="0" w:space="0" w:color="auto"/>
                    <w:bottom w:val="none" w:sz="0" w:space="0" w:color="auto"/>
                    <w:right w:val="none" w:sz="0" w:space="0" w:color="auto"/>
                  </w:divBdr>
                </w:div>
                <w:div w:id="308872509">
                  <w:marLeft w:val="0"/>
                  <w:marRight w:val="0"/>
                  <w:marTop w:val="0"/>
                  <w:marBottom w:val="0"/>
                  <w:divBdr>
                    <w:top w:val="none" w:sz="0" w:space="0" w:color="auto"/>
                    <w:left w:val="none" w:sz="0" w:space="0" w:color="auto"/>
                    <w:bottom w:val="none" w:sz="0" w:space="0" w:color="auto"/>
                    <w:right w:val="none" w:sz="0" w:space="0" w:color="auto"/>
                  </w:divBdr>
                </w:div>
                <w:div w:id="19740388">
                  <w:marLeft w:val="0"/>
                  <w:marRight w:val="0"/>
                  <w:marTop w:val="0"/>
                  <w:marBottom w:val="0"/>
                  <w:divBdr>
                    <w:top w:val="none" w:sz="0" w:space="0" w:color="auto"/>
                    <w:left w:val="none" w:sz="0" w:space="0" w:color="auto"/>
                    <w:bottom w:val="none" w:sz="0" w:space="0" w:color="auto"/>
                    <w:right w:val="none" w:sz="0" w:space="0" w:color="auto"/>
                  </w:divBdr>
                </w:div>
                <w:div w:id="2022704948">
                  <w:marLeft w:val="0"/>
                  <w:marRight w:val="0"/>
                  <w:marTop w:val="0"/>
                  <w:marBottom w:val="0"/>
                  <w:divBdr>
                    <w:top w:val="none" w:sz="0" w:space="0" w:color="auto"/>
                    <w:left w:val="none" w:sz="0" w:space="0" w:color="auto"/>
                    <w:bottom w:val="none" w:sz="0" w:space="0" w:color="auto"/>
                    <w:right w:val="none" w:sz="0" w:space="0" w:color="auto"/>
                  </w:divBdr>
                </w:div>
                <w:div w:id="538738014">
                  <w:marLeft w:val="0"/>
                  <w:marRight w:val="0"/>
                  <w:marTop w:val="0"/>
                  <w:marBottom w:val="0"/>
                  <w:divBdr>
                    <w:top w:val="none" w:sz="0" w:space="0" w:color="auto"/>
                    <w:left w:val="none" w:sz="0" w:space="0" w:color="auto"/>
                    <w:bottom w:val="none" w:sz="0" w:space="0" w:color="auto"/>
                    <w:right w:val="none" w:sz="0" w:space="0" w:color="auto"/>
                  </w:divBdr>
                </w:div>
                <w:div w:id="1888905257">
                  <w:marLeft w:val="0"/>
                  <w:marRight w:val="0"/>
                  <w:marTop w:val="0"/>
                  <w:marBottom w:val="0"/>
                  <w:divBdr>
                    <w:top w:val="none" w:sz="0" w:space="0" w:color="auto"/>
                    <w:left w:val="none" w:sz="0" w:space="0" w:color="auto"/>
                    <w:bottom w:val="none" w:sz="0" w:space="0" w:color="auto"/>
                    <w:right w:val="none" w:sz="0" w:space="0" w:color="auto"/>
                  </w:divBdr>
                </w:div>
                <w:div w:id="1583373062">
                  <w:marLeft w:val="0"/>
                  <w:marRight w:val="0"/>
                  <w:marTop w:val="0"/>
                  <w:marBottom w:val="0"/>
                  <w:divBdr>
                    <w:top w:val="none" w:sz="0" w:space="0" w:color="auto"/>
                    <w:left w:val="none" w:sz="0" w:space="0" w:color="auto"/>
                    <w:bottom w:val="none" w:sz="0" w:space="0" w:color="auto"/>
                    <w:right w:val="none" w:sz="0" w:space="0" w:color="auto"/>
                  </w:divBdr>
                </w:div>
                <w:div w:id="1081680214">
                  <w:marLeft w:val="0"/>
                  <w:marRight w:val="0"/>
                  <w:marTop w:val="0"/>
                  <w:marBottom w:val="0"/>
                  <w:divBdr>
                    <w:top w:val="none" w:sz="0" w:space="0" w:color="auto"/>
                    <w:left w:val="none" w:sz="0" w:space="0" w:color="auto"/>
                    <w:bottom w:val="none" w:sz="0" w:space="0" w:color="auto"/>
                    <w:right w:val="none" w:sz="0" w:space="0" w:color="auto"/>
                  </w:divBdr>
                </w:div>
                <w:div w:id="2145736704">
                  <w:marLeft w:val="0"/>
                  <w:marRight w:val="0"/>
                  <w:marTop w:val="0"/>
                  <w:marBottom w:val="0"/>
                  <w:divBdr>
                    <w:top w:val="none" w:sz="0" w:space="0" w:color="auto"/>
                    <w:left w:val="none" w:sz="0" w:space="0" w:color="auto"/>
                    <w:bottom w:val="none" w:sz="0" w:space="0" w:color="auto"/>
                    <w:right w:val="none" w:sz="0" w:space="0" w:color="auto"/>
                  </w:divBdr>
                </w:div>
                <w:div w:id="1935353778">
                  <w:marLeft w:val="0"/>
                  <w:marRight w:val="0"/>
                  <w:marTop w:val="0"/>
                  <w:marBottom w:val="0"/>
                  <w:divBdr>
                    <w:top w:val="none" w:sz="0" w:space="0" w:color="auto"/>
                    <w:left w:val="none" w:sz="0" w:space="0" w:color="auto"/>
                    <w:bottom w:val="none" w:sz="0" w:space="0" w:color="auto"/>
                    <w:right w:val="none" w:sz="0" w:space="0" w:color="auto"/>
                  </w:divBdr>
                </w:div>
                <w:div w:id="822350773">
                  <w:marLeft w:val="0"/>
                  <w:marRight w:val="0"/>
                  <w:marTop w:val="0"/>
                  <w:marBottom w:val="0"/>
                  <w:divBdr>
                    <w:top w:val="none" w:sz="0" w:space="0" w:color="auto"/>
                    <w:left w:val="none" w:sz="0" w:space="0" w:color="auto"/>
                    <w:bottom w:val="none" w:sz="0" w:space="0" w:color="auto"/>
                    <w:right w:val="none" w:sz="0" w:space="0" w:color="auto"/>
                  </w:divBdr>
                </w:div>
                <w:div w:id="885607184">
                  <w:marLeft w:val="0"/>
                  <w:marRight w:val="0"/>
                  <w:marTop w:val="0"/>
                  <w:marBottom w:val="0"/>
                  <w:divBdr>
                    <w:top w:val="none" w:sz="0" w:space="0" w:color="auto"/>
                    <w:left w:val="none" w:sz="0" w:space="0" w:color="auto"/>
                    <w:bottom w:val="none" w:sz="0" w:space="0" w:color="auto"/>
                    <w:right w:val="none" w:sz="0" w:space="0" w:color="auto"/>
                  </w:divBdr>
                </w:div>
                <w:div w:id="1836606213">
                  <w:marLeft w:val="0"/>
                  <w:marRight w:val="0"/>
                  <w:marTop w:val="0"/>
                  <w:marBottom w:val="0"/>
                  <w:divBdr>
                    <w:top w:val="none" w:sz="0" w:space="0" w:color="auto"/>
                    <w:left w:val="none" w:sz="0" w:space="0" w:color="auto"/>
                    <w:bottom w:val="none" w:sz="0" w:space="0" w:color="auto"/>
                    <w:right w:val="none" w:sz="0" w:space="0" w:color="auto"/>
                  </w:divBdr>
                </w:div>
                <w:div w:id="2071073982">
                  <w:marLeft w:val="0"/>
                  <w:marRight w:val="0"/>
                  <w:marTop w:val="0"/>
                  <w:marBottom w:val="0"/>
                  <w:divBdr>
                    <w:top w:val="none" w:sz="0" w:space="0" w:color="auto"/>
                    <w:left w:val="none" w:sz="0" w:space="0" w:color="auto"/>
                    <w:bottom w:val="none" w:sz="0" w:space="0" w:color="auto"/>
                    <w:right w:val="none" w:sz="0" w:space="0" w:color="auto"/>
                  </w:divBdr>
                </w:div>
                <w:div w:id="91048469">
                  <w:marLeft w:val="0"/>
                  <w:marRight w:val="0"/>
                  <w:marTop w:val="0"/>
                  <w:marBottom w:val="0"/>
                  <w:divBdr>
                    <w:top w:val="none" w:sz="0" w:space="0" w:color="auto"/>
                    <w:left w:val="none" w:sz="0" w:space="0" w:color="auto"/>
                    <w:bottom w:val="none" w:sz="0" w:space="0" w:color="auto"/>
                    <w:right w:val="none" w:sz="0" w:space="0" w:color="auto"/>
                  </w:divBdr>
                </w:div>
                <w:div w:id="323703768">
                  <w:marLeft w:val="0"/>
                  <w:marRight w:val="0"/>
                  <w:marTop w:val="0"/>
                  <w:marBottom w:val="0"/>
                  <w:divBdr>
                    <w:top w:val="none" w:sz="0" w:space="0" w:color="auto"/>
                    <w:left w:val="none" w:sz="0" w:space="0" w:color="auto"/>
                    <w:bottom w:val="none" w:sz="0" w:space="0" w:color="auto"/>
                    <w:right w:val="none" w:sz="0" w:space="0" w:color="auto"/>
                  </w:divBdr>
                </w:div>
                <w:div w:id="964654403">
                  <w:marLeft w:val="0"/>
                  <w:marRight w:val="0"/>
                  <w:marTop w:val="0"/>
                  <w:marBottom w:val="0"/>
                  <w:divBdr>
                    <w:top w:val="none" w:sz="0" w:space="0" w:color="auto"/>
                    <w:left w:val="none" w:sz="0" w:space="0" w:color="auto"/>
                    <w:bottom w:val="none" w:sz="0" w:space="0" w:color="auto"/>
                    <w:right w:val="none" w:sz="0" w:space="0" w:color="auto"/>
                  </w:divBdr>
                </w:div>
                <w:div w:id="2112578011">
                  <w:marLeft w:val="0"/>
                  <w:marRight w:val="0"/>
                  <w:marTop w:val="0"/>
                  <w:marBottom w:val="0"/>
                  <w:divBdr>
                    <w:top w:val="none" w:sz="0" w:space="0" w:color="auto"/>
                    <w:left w:val="none" w:sz="0" w:space="0" w:color="auto"/>
                    <w:bottom w:val="none" w:sz="0" w:space="0" w:color="auto"/>
                    <w:right w:val="none" w:sz="0" w:space="0" w:color="auto"/>
                  </w:divBdr>
                </w:div>
                <w:div w:id="957951969">
                  <w:marLeft w:val="0"/>
                  <w:marRight w:val="0"/>
                  <w:marTop w:val="0"/>
                  <w:marBottom w:val="0"/>
                  <w:divBdr>
                    <w:top w:val="none" w:sz="0" w:space="0" w:color="auto"/>
                    <w:left w:val="none" w:sz="0" w:space="0" w:color="auto"/>
                    <w:bottom w:val="none" w:sz="0" w:space="0" w:color="auto"/>
                    <w:right w:val="none" w:sz="0" w:space="0" w:color="auto"/>
                  </w:divBdr>
                </w:div>
                <w:div w:id="2023508402">
                  <w:marLeft w:val="0"/>
                  <w:marRight w:val="0"/>
                  <w:marTop w:val="0"/>
                  <w:marBottom w:val="0"/>
                  <w:divBdr>
                    <w:top w:val="none" w:sz="0" w:space="0" w:color="auto"/>
                    <w:left w:val="none" w:sz="0" w:space="0" w:color="auto"/>
                    <w:bottom w:val="none" w:sz="0" w:space="0" w:color="auto"/>
                    <w:right w:val="none" w:sz="0" w:space="0" w:color="auto"/>
                  </w:divBdr>
                </w:div>
              </w:divsChild>
            </w:div>
            <w:div w:id="2142072536">
              <w:marLeft w:val="0"/>
              <w:marRight w:val="0"/>
              <w:marTop w:val="0"/>
              <w:marBottom w:val="0"/>
              <w:divBdr>
                <w:top w:val="none" w:sz="0" w:space="0" w:color="auto"/>
                <w:left w:val="none" w:sz="0" w:space="0" w:color="auto"/>
                <w:bottom w:val="none" w:sz="0" w:space="0" w:color="auto"/>
                <w:right w:val="none" w:sz="0" w:space="0" w:color="auto"/>
              </w:divBdr>
              <w:divsChild>
                <w:div w:id="1915629061">
                  <w:marLeft w:val="0"/>
                  <w:marRight w:val="0"/>
                  <w:marTop w:val="0"/>
                  <w:marBottom w:val="0"/>
                  <w:divBdr>
                    <w:top w:val="none" w:sz="0" w:space="0" w:color="auto"/>
                    <w:left w:val="none" w:sz="0" w:space="0" w:color="auto"/>
                    <w:bottom w:val="none" w:sz="0" w:space="0" w:color="auto"/>
                    <w:right w:val="none" w:sz="0" w:space="0" w:color="auto"/>
                  </w:divBdr>
                </w:div>
                <w:div w:id="963538878">
                  <w:marLeft w:val="0"/>
                  <w:marRight w:val="0"/>
                  <w:marTop w:val="0"/>
                  <w:marBottom w:val="0"/>
                  <w:divBdr>
                    <w:top w:val="none" w:sz="0" w:space="0" w:color="auto"/>
                    <w:left w:val="none" w:sz="0" w:space="0" w:color="auto"/>
                    <w:bottom w:val="none" w:sz="0" w:space="0" w:color="auto"/>
                    <w:right w:val="none" w:sz="0" w:space="0" w:color="auto"/>
                  </w:divBdr>
                </w:div>
                <w:div w:id="141043024">
                  <w:marLeft w:val="0"/>
                  <w:marRight w:val="0"/>
                  <w:marTop w:val="0"/>
                  <w:marBottom w:val="0"/>
                  <w:divBdr>
                    <w:top w:val="none" w:sz="0" w:space="0" w:color="auto"/>
                    <w:left w:val="none" w:sz="0" w:space="0" w:color="auto"/>
                    <w:bottom w:val="none" w:sz="0" w:space="0" w:color="auto"/>
                    <w:right w:val="none" w:sz="0" w:space="0" w:color="auto"/>
                  </w:divBdr>
                </w:div>
                <w:div w:id="326371564">
                  <w:marLeft w:val="0"/>
                  <w:marRight w:val="0"/>
                  <w:marTop w:val="0"/>
                  <w:marBottom w:val="0"/>
                  <w:divBdr>
                    <w:top w:val="none" w:sz="0" w:space="0" w:color="auto"/>
                    <w:left w:val="none" w:sz="0" w:space="0" w:color="auto"/>
                    <w:bottom w:val="none" w:sz="0" w:space="0" w:color="auto"/>
                    <w:right w:val="none" w:sz="0" w:space="0" w:color="auto"/>
                  </w:divBdr>
                </w:div>
                <w:div w:id="1196651748">
                  <w:marLeft w:val="0"/>
                  <w:marRight w:val="0"/>
                  <w:marTop w:val="0"/>
                  <w:marBottom w:val="0"/>
                  <w:divBdr>
                    <w:top w:val="none" w:sz="0" w:space="0" w:color="auto"/>
                    <w:left w:val="none" w:sz="0" w:space="0" w:color="auto"/>
                    <w:bottom w:val="none" w:sz="0" w:space="0" w:color="auto"/>
                    <w:right w:val="none" w:sz="0" w:space="0" w:color="auto"/>
                  </w:divBdr>
                </w:div>
                <w:div w:id="1419711004">
                  <w:marLeft w:val="0"/>
                  <w:marRight w:val="0"/>
                  <w:marTop w:val="0"/>
                  <w:marBottom w:val="0"/>
                  <w:divBdr>
                    <w:top w:val="none" w:sz="0" w:space="0" w:color="auto"/>
                    <w:left w:val="none" w:sz="0" w:space="0" w:color="auto"/>
                    <w:bottom w:val="none" w:sz="0" w:space="0" w:color="auto"/>
                    <w:right w:val="none" w:sz="0" w:space="0" w:color="auto"/>
                  </w:divBdr>
                </w:div>
                <w:div w:id="485242630">
                  <w:marLeft w:val="0"/>
                  <w:marRight w:val="0"/>
                  <w:marTop w:val="0"/>
                  <w:marBottom w:val="0"/>
                  <w:divBdr>
                    <w:top w:val="none" w:sz="0" w:space="0" w:color="auto"/>
                    <w:left w:val="none" w:sz="0" w:space="0" w:color="auto"/>
                    <w:bottom w:val="none" w:sz="0" w:space="0" w:color="auto"/>
                    <w:right w:val="none" w:sz="0" w:space="0" w:color="auto"/>
                  </w:divBdr>
                </w:div>
                <w:div w:id="1082531584">
                  <w:marLeft w:val="0"/>
                  <w:marRight w:val="0"/>
                  <w:marTop w:val="0"/>
                  <w:marBottom w:val="0"/>
                  <w:divBdr>
                    <w:top w:val="none" w:sz="0" w:space="0" w:color="auto"/>
                    <w:left w:val="none" w:sz="0" w:space="0" w:color="auto"/>
                    <w:bottom w:val="none" w:sz="0" w:space="0" w:color="auto"/>
                    <w:right w:val="none" w:sz="0" w:space="0" w:color="auto"/>
                  </w:divBdr>
                </w:div>
                <w:div w:id="1834107088">
                  <w:marLeft w:val="0"/>
                  <w:marRight w:val="0"/>
                  <w:marTop w:val="0"/>
                  <w:marBottom w:val="0"/>
                  <w:divBdr>
                    <w:top w:val="none" w:sz="0" w:space="0" w:color="auto"/>
                    <w:left w:val="none" w:sz="0" w:space="0" w:color="auto"/>
                    <w:bottom w:val="none" w:sz="0" w:space="0" w:color="auto"/>
                    <w:right w:val="none" w:sz="0" w:space="0" w:color="auto"/>
                  </w:divBdr>
                </w:div>
                <w:div w:id="1073548661">
                  <w:marLeft w:val="0"/>
                  <w:marRight w:val="0"/>
                  <w:marTop w:val="0"/>
                  <w:marBottom w:val="0"/>
                  <w:divBdr>
                    <w:top w:val="none" w:sz="0" w:space="0" w:color="auto"/>
                    <w:left w:val="none" w:sz="0" w:space="0" w:color="auto"/>
                    <w:bottom w:val="none" w:sz="0" w:space="0" w:color="auto"/>
                    <w:right w:val="none" w:sz="0" w:space="0" w:color="auto"/>
                  </w:divBdr>
                </w:div>
                <w:div w:id="238056070">
                  <w:marLeft w:val="0"/>
                  <w:marRight w:val="0"/>
                  <w:marTop w:val="0"/>
                  <w:marBottom w:val="0"/>
                  <w:divBdr>
                    <w:top w:val="none" w:sz="0" w:space="0" w:color="auto"/>
                    <w:left w:val="none" w:sz="0" w:space="0" w:color="auto"/>
                    <w:bottom w:val="none" w:sz="0" w:space="0" w:color="auto"/>
                    <w:right w:val="none" w:sz="0" w:space="0" w:color="auto"/>
                  </w:divBdr>
                </w:div>
                <w:div w:id="1172338320">
                  <w:marLeft w:val="0"/>
                  <w:marRight w:val="0"/>
                  <w:marTop w:val="0"/>
                  <w:marBottom w:val="0"/>
                  <w:divBdr>
                    <w:top w:val="none" w:sz="0" w:space="0" w:color="auto"/>
                    <w:left w:val="none" w:sz="0" w:space="0" w:color="auto"/>
                    <w:bottom w:val="none" w:sz="0" w:space="0" w:color="auto"/>
                    <w:right w:val="none" w:sz="0" w:space="0" w:color="auto"/>
                  </w:divBdr>
                </w:div>
                <w:div w:id="1042747114">
                  <w:marLeft w:val="0"/>
                  <w:marRight w:val="0"/>
                  <w:marTop w:val="0"/>
                  <w:marBottom w:val="0"/>
                  <w:divBdr>
                    <w:top w:val="none" w:sz="0" w:space="0" w:color="auto"/>
                    <w:left w:val="none" w:sz="0" w:space="0" w:color="auto"/>
                    <w:bottom w:val="none" w:sz="0" w:space="0" w:color="auto"/>
                    <w:right w:val="none" w:sz="0" w:space="0" w:color="auto"/>
                  </w:divBdr>
                </w:div>
                <w:div w:id="374357584">
                  <w:marLeft w:val="0"/>
                  <w:marRight w:val="0"/>
                  <w:marTop w:val="0"/>
                  <w:marBottom w:val="0"/>
                  <w:divBdr>
                    <w:top w:val="none" w:sz="0" w:space="0" w:color="auto"/>
                    <w:left w:val="none" w:sz="0" w:space="0" w:color="auto"/>
                    <w:bottom w:val="none" w:sz="0" w:space="0" w:color="auto"/>
                    <w:right w:val="none" w:sz="0" w:space="0" w:color="auto"/>
                  </w:divBdr>
                </w:div>
                <w:div w:id="576523755">
                  <w:marLeft w:val="0"/>
                  <w:marRight w:val="0"/>
                  <w:marTop w:val="0"/>
                  <w:marBottom w:val="0"/>
                  <w:divBdr>
                    <w:top w:val="none" w:sz="0" w:space="0" w:color="auto"/>
                    <w:left w:val="none" w:sz="0" w:space="0" w:color="auto"/>
                    <w:bottom w:val="none" w:sz="0" w:space="0" w:color="auto"/>
                    <w:right w:val="none" w:sz="0" w:space="0" w:color="auto"/>
                  </w:divBdr>
                </w:div>
                <w:div w:id="2140218704">
                  <w:marLeft w:val="0"/>
                  <w:marRight w:val="0"/>
                  <w:marTop w:val="0"/>
                  <w:marBottom w:val="0"/>
                  <w:divBdr>
                    <w:top w:val="none" w:sz="0" w:space="0" w:color="auto"/>
                    <w:left w:val="none" w:sz="0" w:space="0" w:color="auto"/>
                    <w:bottom w:val="none" w:sz="0" w:space="0" w:color="auto"/>
                    <w:right w:val="none" w:sz="0" w:space="0" w:color="auto"/>
                  </w:divBdr>
                </w:div>
                <w:div w:id="1273170332">
                  <w:marLeft w:val="0"/>
                  <w:marRight w:val="0"/>
                  <w:marTop w:val="0"/>
                  <w:marBottom w:val="0"/>
                  <w:divBdr>
                    <w:top w:val="none" w:sz="0" w:space="0" w:color="auto"/>
                    <w:left w:val="none" w:sz="0" w:space="0" w:color="auto"/>
                    <w:bottom w:val="none" w:sz="0" w:space="0" w:color="auto"/>
                    <w:right w:val="none" w:sz="0" w:space="0" w:color="auto"/>
                  </w:divBdr>
                </w:div>
                <w:div w:id="309216125">
                  <w:marLeft w:val="0"/>
                  <w:marRight w:val="0"/>
                  <w:marTop w:val="0"/>
                  <w:marBottom w:val="0"/>
                  <w:divBdr>
                    <w:top w:val="none" w:sz="0" w:space="0" w:color="auto"/>
                    <w:left w:val="none" w:sz="0" w:space="0" w:color="auto"/>
                    <w:bottom w:val="none" w:sz="0" w:space="0" w:color="auto"/>
                    <w:right w:val="none" w:sz="0" w:space="0" w:color="auto"/>
                  </w:divBdr>
                </w:div>
                <w:div w:id="1257204253">
                  <w:marLeft w:val="0"/>
                  <w:marRight w:val="0"/>
                  <w:marTop w:val="0"/>
                  <w:marBottom w:val="0"/>
                  <w:divBdr>
                    <w:top w:val="none" w:sz="0" w:space="0" w:color="auto"/>
                    <w:left w:val="none" w:sz="0" w:space="0" w:color="auto"/>
                    <w:bottom w:val="none" w:sz="0" w:space="0" w:color="auto"/>
                    <w:right w:val="none" w:sz="0" w:space="0" w:color="auto"/>
                  </w:divBdr>
                </w:div>
                <w:div w:id="1301379966">
                  <w:marLeft w:val="0"/>
                  <w:marRight w:val="0"/>
                  <w:marTop w:val="0"/>
                  <w:marBottom w:val="0"/>
                  <w:divBdr>
                    <w:top w:val="none" w:sz="0" w:space="0" w:color="auto"/>
                    <w:left w:val="none" w:sz="0" w:space="0" w:color="auto"/>
                    <w:bottom w:val="none" w:sz="0" w:space="0" w:color="auto"/>
                    <w:right w:val="none" w:sz="0" w:space="0" w:color="auto"/>
                  </w:divBdr>
                </w:div>
                <w:div w:id="1818641064">
                  <w:marLeft w:val="0"/>
                  <w:marRight w:val="0"/>
                  <w:marTop w:val="0"/>
                  <w:marBottom w:val="0"/>
                  <w:divBdr>
                    <w:top w:val="none" w:sz="0" w:space="0" w:color="auto"/>
                    <w:left w:val="none" w:sz="0" w:space="0" w:color="auto"/>
                    <w:bottom w:val="none" w:sz="0" w:space="0" w:color="auto"/>
                    <w:right w:val="none" w:sz="0" w:space="0" w:color="auto"/>
                  </w:divBdr>
                </w:div>
                <w:div w:id="654257464">
                  <w:marLeft w:val="0"/>
                  <w:marRight w:val="0"/>
                  <w:marTop w:val="0"/>
                  <w:marBottom w:val="0"/>
                  <w:divBdr>
                    <w:top w:val="none" w:sz="0" w:space="0" w:color="auto"/>
                    <w:left w:val="none" w:sz="0" w:space="0" w:color="auto"/>
                    <w:bottom w:val="none" w:sz="0" w:space="0" w:color="auto"/>
                    <w:right w:val="none" w:sz="0" w:space="0" w:color="auto"/>
                  </w:divBdr>
                </w:div>
                <w:div w:id="186527602">
                  <w:marLeft w:val="0"/>
                  <w:marRight w:val="0"/>
                  <w:marTop w:val="0"/>
                  <w:marBottom w:val="0"/>
                  <w:divBdr>
                    <w:top w:val="none" w:sz="0" w:space="0" w:color="auto"/>
                    <w:left w:val="none" w:sz="0" w:space="0" w:color="auto"/>
                    <w:bottom w:val="none" w:sz="0" w:space="0" w:color="auto"/>
                    <w:right w:val="none" w:sz="0" w:space="0" w:color="auto"/>
                  </w:divBdr>
                </w:div>
                <w:div w:id="1759137690">
                  <w:marLeft w:val="0"/>
                  <w:marRight w:val="0"/>
                  <w:marTop w:val="0"/>
                  <w:marBottom w:val="0"/>
                  <w:divBdr>
                    <w:top w:val="none" w:sz="0" w:space="0" w:color="auto"/>
                    <w:left w:val="none" w:sz="0" w:space="0" w:color="auto"/>
                    <w:bottom w:val="none" w:sz="0" w:space="0" w:color="auto"/>
                    <w:right w:val="none" w:sz="0" w:space="0" w:color="auto"/>
                  </w:divBdr>
                </w:div>
                <w:div w:id="1985352925">
                  <w:marLeft w:val="0"/>
                  <w:marRight w:val="0"/>
                  <w:marTop w:val="0"/>
                  <w:marBottom w:val="0"/>
                  <w:divBdr>
                    <w:top w:val="none" w:sz="0" w:space="0" w:color="auto"/>
                    <w:left w:val="none" w:sz="0" w:space="0" w:color="auto"/>
                    <w:bottom w:val="none" w:sz="0" w:space="0" w:color="auto"/>
                    <w:right w:val="none" w:sz="0" w:space="0" w:color="auto"/>
                  </w:divBdr>
                </w:div>
                <w:div w:id="479731705">
                  <w:marLeft w:val="0"/>
                  <w:marRight w:val="0"/>
                  <w:marTop w:val="0"/>
                  <w:marBottom w:val="0"/>
                  <w:divBdr>
                    <w:top w:val="none" w:sz="0" w:space="0" w:color="auto"/>
                    <w:left w:val="none" w:sz="0" w:space="0" w:color="auto"/>
                    <w:bottom w:val="none" w:sz="0" w:space="0" w:color="auto"/>
                    <w:right w:val="none" w:sz="0" w:space="0" w:color="auto"/>
                  </w:divBdr>
                </w:div>
                <w:div w:id="846753496">
                  <w:marLeft w:val="0"/>
                  <w:marRight w:val="0"/>
                  <w:marTop w:val="0"/>
                  <w:marBottom w:val="0"/>
                  <w:divBdr>
                    <w:top w:val="none" w:sz="0" w:space="0" w:color="auto"/>
                    <w:left w:val="none" w:sz="0" w:space="0" w:color="auto"/>
                    <w:bottom w:val="none" w:sz="0" w:space="0" w:color="auto"/>
                    <w:right w:val="none" w:sz="0" w:space="0" w:color="auto"/>
                  </w:divBdr>
                </w:div>
                <w:div w:id="54202567">
                  <w:marLeft w:val="0"/>
                  <w:marRight w:val="0"/>
                  <w:marTop w:val="0"/>
                  <w:marBottom w:val="0"/>
                  <w:divBdr>
                    <w:top w:val="none" w:sz="0" w:space="0" w:color="auto"/>
                    <w:left w:val="none" w:sz="0" w:space="0" w:color="auto"/>
                    <w:bottom w:val="none" w:sz="0" w:space="0" w:color="auto"/>
                    <w:right w:val="none" w:sz="0" w:space="0" w:color="auto"/>
                  </w:divBdr>
                </w:div>
                <w:div w:id="149644039">
                  <w:marLeft w:val="0"/>
                  <w:marRight w:val="0"/>
                  <w:marTop w:val="0"/>
                  <w:marBottom w:val="0"/>
                  <w:divBdr>
                    <w:top w:val="none" w:sz="0" w:space="0" w:color="auto"/>
                    <w:left w:val="none" w:sz="0" w:space="0" w:color="auto"/>
                    <w:bottom w:val="none" w:sz="0" w:space="0" w:color="auto"/>
                    <w:right w:val="none" w:sz="0" w:space="0" w:color="auto"/>
                  </w:divBdr>
                </w:div>
                <w:div w:id="18556456">
                  <w:marLeft w:val="0"/>
                  <w:marRight w:val="0"/>
                  <w:marTop w:val="0"/>
                  <w:marBottom w:val="0"/>
                  <w:divBdr>
                    <w:top w:val="none" w:sz="0" w:space="0" w:color="auto"/>
                    <w:left w:val="none" w:sz="0" w:space="0" w:color="auto"/>
                    <w:bottom w:val="none" w:sz="0" w:space="0" w:color="auto"/>
                    <w:right w:val="none" w:sz="0" w:space="0" w:color="auto"/>
                  </w:divBdr>
                </w:div>
                <w:div w:id="260531938">
                  <w:marLeft w:val="0"/>
                  <w:marRight w:val="0"/>
                  <w:marTop w:val="0"/>
                  <w:marBottom w:val="0"/>
                  <w:divBdr>
                    <w:top w:val="none" w:sz="0" w:space="0" w:color="auto"/>
                    <w:left w:val="none" w:sz="0" w:space="0" w:color="auto"/>
                    <w:bottom w:val="none" w:sz="0" w:space="0" w:color="auto"/>
                    <w:right w:val="none" w:sz="0" w:space="0" w:color="auto"/>
                  </w:divBdr>
                </w:div>
                <w:div w:id="550728645">
                  <w:marLeft w:val="0"/>
                  <w:marRight w:val="0"/>
                  <w:marTop w:val="0"/>
                  <w:marBottom w:val="0"/>
                  <w:divBdr>
                    <w:top w:val="none" w:sz="0" w:space="0" w:color="auto"/>
                    <w:left w:val="none" w:sz="0" w:space="0" w:color="auto"/>
                    <w:bottom w:val="none" w:sz="0" w:space="0" w:color="auto"/>
                    <w:right w:val="none" w:sz="0" w:space="0" w:color="auto"/>
                  </w:divBdr>
                </w:div>
                <w:div w:id="1268394581">
                  <w:marLeft w:val="0"/>
                  <w:marRight w:val="0"/>
                  <w:marTop w:val="0"/>
                  <w:marBottom w:val="0"/>
                  <w:divBdr>
                    <w:top w:val="none" w:sz="0" w:space="0" w:color="auto"/>
                    <w:left w:val="none" w:sz="0" w:space="0" w:color="auto"/>
                    <w:bottom w:val="none" w:sz="0" w:space="0" w:color="auto"/>
                    <w:right w:val="none" w:sz="0" w:space="0" w:color="auto"/>
                  </w:divBdr>
                </w:div>
                <w:div w:id="1886329923">
                  <w:marLeft w:val="0"/>
                  <w:marRight w:val="0"/>
                  <w:marTop w:val="0"/>
                  <w:marBottom w:val="0"/>
                  <w:divBdr>
                    <w:top w:val="none" w:sz="0" w:space="0" w:color="auto"/>
                    <w:left w:val="none" w:sz="0" w:space="0" w:color="auto"/>
                    <w:bottom w:val="none" w:sz="0" w:space="0" w:color="auto"/>
                    <w:right w:val="none" w:sz="0" w:space="0" w:color="auto"/>
                  </w:divBdr>
                </w:div>
                <w:div w:id="1306352551">
                  <w:marLeft w:val="0"/>
                  <w:marRight w:val="0"/>
                  <w:marTop w:val="0"/>
                  <w:marBottom w:val="0"/>
                  <w:divBdr>
                    <w:top w:val="none" w:sz="0" w:space="0" w:color="auto"/>
                    <w:left w:val="none" w:sz="0" w:space="0" w:color="auto"/>
                    <w:bottom w:val="none" w:sz="0" w:space="0" w:color="auto"/>
                    <w:right w:val="none" w:sz="0" w:space="0" w:color="auto"/>
                  </w:divBdr>
                </w:div>
                <w:div w:id="245769035">
                  <w:marLeft w:val="0"/>
                  <w:marRight w:val="0"/>
                  <w:marTop w:val="0"/>
                  <w:marBottom w:val="0"/>
                  <w:divBdr>
                    <w:top w:val="none" w:sz="0" w:space="0" w:color="auto"/>
                    <w:left w:val="none" w:sz="0" w:space="0" w:color="auto"/>
                    <w:bottom w:val="none" w:sz="0" w:space="0" w:color="auto"/>
                    <w:right w:val="none" w:sz="0" w:space="0" w:color="auto"/>
                  </w:divBdr>
                </w:div>
                <w:div w:id="82422">
                  <w:marLeft w:val="0"/>
                  <w:marRight w:val="0"/>
                  <w:marTop w:val="0"/>
                  <w:marBottom w:val="0"/>
                  <w:divBdr>
                    <w:top w:val="none" w:sz="0" w:space="0" w:color="auto"/>
                    <w:left w:val="none" w:sz="0" w:space="0" w:color="auto"/>
                    <w:bottom w:val="none" w:sz="0" w:space="0" w:color="auto"/>
                    <w:right w:val="none" w:sz="0" w:space="0" w:color="auto"/>
                  </w:divBdr>
                </w:div>
                <w:div w:id="820270940">
                  <w:marLeft w:val="0"/>
                  <w:marRight w:val="0"/>
                  <w:marTop w:val="0"/>
                  <w:marBottom w:val="0"/>
                  <w:divBdr>
                    <w:top w:val="none" w:sz="0" w:space="0" w:color="auto"/>
                    <w:left w:val="none" w:sz="0" w:space="0" w:color="auto"/>
                    <w:bottom w:val="none" w:sz="0" w:space="0" w:color="auto"/>
                    <w:right w:val="none" w:sz="0" w:space="0" w:color="auto"/>
                  </w:divBdr>
                </w:div>
                <w:div w:id="274486275">
                  <w:marLeft w:val="0"/>
                  <w:marRight w:val="0"/>
                  <w:marTop w:val="0"/>
                  <w:marBottom w:val="0"/>
                  <w:divBdr>
                    <w:top w:val="none" w:sz="0" w:space="0" w:color="auto"/>
                    <w:left w:val="none" w:sz="0" w:space="0" w:color="auto"/>
                    <w:bottom w:val="none" w:sz="0" w:space="0" w:color="auto"/>
                    <w:right w:val="none" w:sz="0" w:space="0" w:color="auto"/>
                  </w:divBdr>
                </w:div>
                <w:div w:id="1160577718">
                  <w:marLeft w:val="0"/>
                  <w:marRight w:val="0"/>
                  <w:marTop w:val="0"/>
                  <w:marBottom w:val="0"/>
                  <w:divBdr>
                    <w:top w:val="none" w:sz="0" w:space="0" w:color="auto"/>
                    <w:left w:val="none" w:sz="0" w:space="0" w:color="auto"/>
                    <w:bottom w:val="none" w:sz="0" w:space="0" w:color="auto"/>
                    <w:right w:val="none" w:sz="0" w:space="0" w:color="auto"/>
                  </w:divBdr>
                </w:div>
                <w:div w:id="978458327">
                  <w:marLeft w:val="0"/>
                  <w:marRight w:val="0"/>
                  <w:marTop w:val="0"/>
                  <w:marBottom w:val="0"/>
                  <w:divBdr>
                    <w:top w:val="none" w:sz="0" w:space="0" w:color="auto"/>
                    <w:left w:val="none" w:sz="0" w:space="0" w:color="auto"/>
                    <w:bottom w:val="none" w:sz="0" w:space="0" w:color="auto"/>
                    <w:right w:val="none" w:sz="0" w:space="0" w:color="auto"/>
                  </w:divBdr>
                </w:div>
                <w:div w:id="539710193">
                  <w:marLeft w:val="0"/>
                  <w:marRight w:val="0"/>
                  <w:marTop w:val="0"/>
                  <w:marBottom w:val="0"/>
                  <w:divBdr>
                    <w:top w:val="none" w:sz="0" w:space="0" w:color="auto"/>
                    <w:left w:val="none" w:sz="0" w:space="0" w:color="auto"/>
                    <w:bottom w:val="none" w:sz="0" w:space="0" w:color="auto"/>
                    <w:right w:val="none" w:sz="0" w:space="0" w:color="auto"/>
                  </w:divBdr>
                </w:div>
                <w:div w:id="1281451968">
                  <w:marLeft w:val="0"/>
                  <w:marRight w:val="0"/>
                  <w:marTop w:val="0"/>
                  <w:marBottom w:val="0"/>
                  <w:divBdr>
                    <w:top w:val="none" w:sz="0" w:space="0" w:color="auto"/>
                    <w:left w:val="none" w:sz="0" w:space="0" w:color="auto"/>
                    <w:bottom w:val="none" w:sz="0" w:space="0" w:color="auto"/>
                    <w:right w:val="none" w:sz="0" w:space="0" w:color="auto"/>
                  </w:divBdr>
                </w:div>
                <w:div w:id="931203309">
                  <w:marLeft w:val="0"/>
                  <w:marRight w:val="0"/>
                  <w:marTop w:val="0"/>
                  <w:marBottom w:val="0"/>
                  <w:divBdr>
                    <w:top w:val="none" w:sz="0" w:space="0" w:color="auto"/>
                    <w:left w:val="none" w:sz="0" w:space="0" w:color="auto"/>
                    <w:bottom w:val="none" w:sz="0" w:space="0" w:color="auto"/>
                    <w:right w:val="none" w:sz="0" w:space="0" w:color="auto"/>
                  </w:divBdr>
                </w:div>
                <w:div w:id="1015576562">
                  <w:marLeft w:val="0"/>
                  <w:marRight w:val="0"/>
                  <w:marTop w:val="0"/>
                  <w:marBottom w:val="0"/>
                  <w:divBdr>
                    <w:top w:val="none" w:sz="0" w:space="0" w:color="auto"/>
                    <w:left w:val="none" w:sz="0" w:space="0" w:color="auto"/>
                    <w:bottom w:val="none" w:sz="0" w:space="0" w:color="auto"/>
                    <w:right w:val="none" w:sz="0" w:space="0" w:color="auto"/>
                  </w:divBdr>
                </w:div>
                <w:div w:id="620502949">
                  <w:marLeft w:val="0"/>
                  <w:marRight w:val="0"/>
                  <w:marTop w:val="0"/>
                  <w:marBottom w:val="0"/>
                  <w:divBdr>
                    <w:top w:val="none" w:sz="0" w:space="0" w:color="auto"/>
                    <w:left w:val="none" w:sz="0" w:space="0" w:color="auto"/>
                    <w:bottom w:val="none" w:sz="0" w:space="0" w:color="auto"/>
                    <w:right w:val="none" w:sz="0" w:space="0" w:color="auto"/>
                  </w:divBdr>
                </w:div>
                <w:div w:id="1713381515">
                  <w:marLeft w:val="0"/>
                  <w:marRight w:val="0"/>
                  <w:marTop w:val="0"/>
                  <w:marBottom w:val="0"/>
                  <w:divBdr>
                    <w:top w:val="none" w:sz="0" w:space="0" w:color="auto"/>
                    <w:left w:val="none" w:sz="0" w:space="0" w:color="auto"/>
                    <w:bottom w:val="none" w:sz="0" w:space="0" w:color="auto"/>
                    <w:right w:val="none" w:sz="0" w:space="0" w:color="auto"/>
                  </w:divBdr>
                </w:div>
                <w:div w:id="258148311">
                  <w:marLeft w:val="0"/>
                  <w:marRight w:val="0"/>
                  <w:marTop w:val="0"/>
                  <w:marBottom w:val="0"/>
                  <w:divBdr>
                    <w:top w:val="none" w:sz="0" w:space="0" w:color="auto"/>
                    <w:left w:val="none" w:sz="0" w:space="0" w:color="auto"/>
                    <w:bottom w:val="none" w:sz="0" w:space="0" w:color="auto"/>
                    <w:right w:val="none" w:sz="0" w:space="0" w:color="auto"/>
                  </w:divBdr>
                </w:div>
                <w:div w:id="2145656870">
                  <w:marLeft w:val="0"/>
                  <w:marRight w:val="0"/>
                  <w:marTop w:val="0"/>
                  <w:marBottom w:val="0"/>
                  <w:divBdr>
                    <w:top w:val="none" w:sz="0" w:space="0" w:color="auto"/>
                    <w:left w:val="none" w:sz="0" w:space="0" w:color="auto"/>
                    <w:bottom w:val="none" w:sz="0" w:space="0" w:color="auto"/>
                    <w:right w:val="none" w:sz="0" w:space="0" w:color="auto"/>
                  </w:divBdr>
                </w:div>
                <w:div w:id="1300763229">
                  <w:marLeft w:val="0"/>
                  <w:marRight w:val="0"/>
                  <w:marTop w:val="0"/>
                  <w:marBottom w:val="0"/>
                  <w:divBdr>
                    <w:top w:val="none" w:sz="0" w:space="0" w:color="auto"/>
                    <w:left w:val="none" w:sz="0" w:space="0" w:color="auto"/>
                    <w:bottom w:val="none" w:sz="0" w:space="0" w:color="auto"/>
                    <w:right w:val="none" w:sz="0" w:space="0" w:color="auto"/>
                  </w:divBdr>
                </w:div>
                <w:div w:id="2122020816">
                  <w:marLeft w:val="0"/>
                  <w:marRight w:val="0"/>
                  <w:marTop w:val="0"/>
                  <w:marBottom w:val="0"/>
                  <w:divBdr>
                    <w:top w:val="none" w:sz="0" w:space="0" w:color="auto"/>
                    <w:left w:val="none" w:sz="0" w:space="0" w:color="auto"/>
                    <w:bottom w:val="none" w:sz="0" w:space="0" w:color="auto"/>
                    <w:right w:val="none" w:sz="0" w:space="0" w:color="auto"/>
                  </w:divBdr>
                </w:div>
                <w:div w:id="422845857">
                  <w:marLeft w:val="0"/>
                  <w:marRight w:val="0"/>
                  <w:marTop w:val="0"/>
                  <w:marBottom w:val="0"/>
                  <w:divBdr>
                    <w:top w:val="none" w:sz="0" w:space="0" w:color="auto"/>
                    <w:left w:val="none" w:sz="0" w:space="0" w:color="auto"/>
                    <w:bottom w:val="none" w:sz="0" w:space="0" w:color="auto"/>
                    <w:right w:val="none" w:sz="0" w:space="0" w:color="auto"/>
                  </w:divBdr>
                </w:div>
                <w:div w:id="221599279">
                  <w:marLeft w:val="0"/>
                  <w:marRight w:val="0"/>
                  <w:marTop w:val="0"/>
                  <w:marBottom w:val="0"/>
                  <w:divBdr>
                    <w:top w:val="none" w:sz="0" w:space="0" w:color="auto"/>
                    <w:left w:val="none" w:sz="0" w:space="0" w:color="auto"/>
                    <w:bottom w:val="none" w:sz="0" w:space="0" w:color="auto"/>
                    <w:right w:val="none" w:sz="0" w:space="0" w:color="auto"/>
                  </w:divBdr>
                </w:div>
                <w:div w:id="2039500187">
                  <w:marLeft w:val="0"/>
                  <w:marRight w:val="0"/>
                  <w:marTop w:val="0"/>
                  <w:marBottom w:val="0"/>
                  <w:divBdr>
                    <w:top w:val="none" w:sz="0" w:space="0" w:color="auto"/>
                    <w:left w:val="none" w:sz="0" w:space="0" w:color="auto"/>
                    <w:bottom w:val="none" w:sz="0" w:space="0" w:color="auto"/>
                    <w:right w:val="none" w:sz="0" w:space="0" w:color="auto"/>
                  </w:divBdr>
                </w:div>
                <w:div w:id="1637444246">
                  <w:marLeft w:val="0"/>
                  <w:marRight w:val="0"/>
                  <w:marTop w:val="0"/>
                  <w:marBottom w:val="0"/>
                  <w:divBdr>
                    <w:top w:val="none" w:sz="0" w:space="0" w:color="auto"/>
                    <w:left w:val="none" w:sz="0" w:space="0" w:color="auto"/>
                    <w:bottom w:val="none" w:sz="0" w:space="0" w:color="auto"/>
                    <w:right w:val="none" w:sz="0" w:space="0" w:color="auto"/>
                  </w:divBdr>
                </w:div>
                <w:div w:id="549197270">
                  <w:marLeft w:val="0"/>
                  <w:marRight w:val="0"/>
                  <w:marTop w:val="0"/>
                  <w:marBottom w:val="0"/>
                  <w:divBdr>
                    <w:top w:val="none" w:sz="0" w:space="0" w:color="auto"/>
                    <w:left w:val="none" w:sz="0" w:space="0" w:color="auto"/>
                    <w:bottom w:val="none" w:sz="0" w:space="0" w:color="auto"/>
                    <w:right w:val="none" w:sz="0" w:space="0" w:color="auto"/>
                  </w:divBdr>
                </w:div>
                <w:div w:id="2076275110">
                  <w:marLeft w:val="0"/>
                  <w:marRight w:val="0"/>
                  <w:marTop w:val="0"/>
                  <w:marBottom w:val="0"/>
                  <w:divBdr>
                    <w:top w:val="none" w:sz="0" w:space="0" w:color="auto"/>
                    <w:left w:val="none" w:sz="0" w:space="0" w:color="auto"/>
                    <w:bottom w:val="none" w:sz="0" w:space="0" w:color="auto"/>
                    <w:right w:val="none" w:sz="0" w:space="0" w:color="auto"/>
                  </w:divBdr>
                </w:div>
                <w:div w:id="564142012">
                  <w:marLeft w:val="0"/>
                  <w:marRight w:val="0"/>
                  <w:marTop w:val="0"/>
                  <w:marBottom w:val="0"/>
                  <w:divBdr>
                    <w:top w:val="none" w:sz="0" w:space="0" w:color="auto"/>
                    <w:left w:val="none" w:sz="0" w:space="0" w:color="auto"/>
                    <w:bottom w:val="none" w:sz="0" w:space="0" w:color="auto"/>
                    <w:right w:val="none" w:sz="0" w:space="0" w:color="auto"/>
                  </w:divBdr>
                </w:div>
                <w:div w:id="1864435567">
                  <w:marLeft w:val="0"/>
                  <w:marRight w:val="0"/>
                  <w:marTop w:val="0"/>
                  <w:marBottom w:val="0"/>
                  <w:divBdr>
                    <w:top w:val="none" w:sz="0" w:space="0" w:color="auto"/>
                    <w:left w:val="none" w:sz="0" w:space="0" w:color="auto"/>
                    <w:bottom w:val="none" w:sz="0" w:space="0" w:color="auto"/>
                    <w:right w:val="none" w:sz="0" w:space="0" w:color="auto"/>
                  </w:divBdr>
                </w:div>
                <w:div w:id="1447382927">
                  <w:marLeft w:val="0"/>
                  <w:marRight w:val="0"/>
                  <w:marTop w:val="0"/>
                  <w:marBottom w:val="0"/>
                  <w:divBdr>
                    <w:top w:val="none" w:sz="0" w:space="0" w:color="auto"/>
                    <w:left w:val="none" w:sz="0" w:space="0" w:color="auto"/>
                    <w:bottom w:val="none" w:sz="0" w:space="0" w:color="auto"/>
                    <w:right w:val="none" w:sz="0" w:space="0" w:color="auto"/>
                  </w:divBdr>
                </w:div>
                <w:div w:id="771894763">
                  <w:marLeft w:val="0"/>
                  <w:marRight w:val="0"/>
                  <w:marTop w:val="0"/>
                  <w:marBottom w:val="0"/>
                  <w:divBdr>
                    <w:top w:val="none" w:sz="0" w:space="0" w:color="auto"/>
                    <w:left w:val="none" w:sz="0" w:space="0" w:color="auto"/>
                    <w:bottom w:val="none" w:sz="0" w:space="0" w:color="auto"/>
                    <w:right w:val="none" w:sz="0" w:space="0" w:color="auto"/>
                  </w:divBdr>
                </w:div>
                <w:div w:id="1321999949">
                  <w:marLeft w:val="0"/>
                  <w:marRight w:val="0"/>
                  <w:marTop w:val="0"/>
                  <w:marBottom w:val="0"/>
                  <w:divBdr>
                    <w:top w:val="none" w:sz="0" w:space="0" w:color="auto"/>
                    <w:left w:val="none" w:sz="0" w:space="0" w:color="auto"/>
                    <w:bottom w:val="none" w:sz="0" w:space="0" w:color="auto"/>
                    <w:right w:val="none" w:sz="0" w:space="0" w:color="auto"/>
                  </w:divBdr>
                </w:div>
                <w:div w:id="1382823146">
                  <w:marLeft w:val="0"/>
                  <w:marRight w:val="0"/>
                  <w:marTop w:val="0"/>
                  <w:marBottom w:val="0"/>
                  <w:divBdr>
                    <w:top w:val="none" w:sz="0" w:space="0" w:color="auto"/>
                    <w:left w:val="none" w:sz="0" w:space="0" w:color="auto"/>
                    <w:bottom w:val="none" w:sz="0" w:space="0" w:color="auto"/>
                    <w:right w:val="none" w:sz="0" w:space="0" w:color="auto"/>
                  </w:divBdr>
                </w:div>
                <w:div w:id="757410645">
                  <w:marLeft w:val="0"/>
                  <w:marRight w:val="0"/>
                  <w:marTop w:val="0"/>
                  <w:marBottom w:val="0"/>
                  <w:divBdr>
                    <w:top w:val="none" w:sz="0" w:space="0" w:color="auto"/>
                    <w:left w:val="none" w:sz="0" w:space="0" w:color="auto"/>
                    <w:bottom w:val="none" w:sz="0" w:space="0" w:color="auto"/>
                    <w:right w:val="none" w:sz="0" w:space="0" w:color="auto"/>
                  </w:divBdr>
                </w:div>
                <w:div w:id="1693074302">
                  <w:marLeft w:val="0"/>
                  <w:marRight w:val="0"/>
                  <w:marTop w:val="0"/>
                  <w:marBottom w:val="0"/>
                  <w:divBdr>
                    <w:top w:val="none" w:sz="0" w:space="0" w:color="auto"/>
                    <w:left w:val="none" w:sz="0" w:space="0" w:color="auto"/>
                    <w:bottom w:val="none" w:sz="0" w:space="0" w:color="auto"/>
                    <w:right w:val="none" w:sz="0" w:space="0" w:color="auto"/>
                  </w:divBdr>
                </w:div>
                <w:div w:id="926421416">
                  <w:marLeft w:val="0"/>
                  <w:marRight w:val="0"/>
                  <w:marTop w:val="0"/>
                  <w:marBottom w:val="0"/>
                  <w:divBdr>
                    <w:top w:val="none" w:sz="0" w:space="0" w:color="auto"/>
                    <w:left w:val="none" w:sz="0" w:space="0" w:color="auto"/>
                    <w:bottom w:val="none" w:sz="0" w:space="0" w:color="auto"/>
                    <w:right w:val="none" w:sz="0" w:space="0" w:color="auto"/>
                  </w:divBdr>
                </w:div>
                <w:div w:id="185140481">
                  <w:marLeft w:val="0"/>
                  <w:marRight w:val="0"/>
                  <w:marTop w:val="0"/>
                  <w:marBottom w:val="0"/>
                  <w:divBdr>
                    <w:top w:val="none" w:sz="0" w:space="0" w:color="auto"/>
                    <w:left w:val="none" w:sz="0" w:space="0" w:color="auto"/>
                    <w:bottom w:val="none" w:sz="0" w:space="0" w:color="auto"/>
                    <w:right w:val="none" w:sz="0" w:space="0" w:color="auto"/>
                  </w:divBdr>
                </w:div>
                <w:div w:id="605313529">
                  <w:marLeft w:val="0"/>
                  <w:marRight w:val="0"/>
                  <w:marTop w:val="0"/>
                  <w:marBottom w:val="0"/>
                  <w:divBdr>
                    <w:top w:val="none" w:sz="0" w:space="0" w:color="auto"/>
                    <w:left w:val="none" w:sz="0" w:space="0" w:color="auto"/>
                    <w:bottom w:val="none" w:sz="0" w:space="0" w:color="auto"/>
                    <w:right w:val="none" w:sz="0" w:space="0" w:color="auto"/>
                  </w:divBdr>
                </w:div>
                <w:div w:id="1623729065">
                  <w:marLeft w:val="0"/>
                  <w:marRight w:val="0"/>
                  <w:marTop w:val="0"/>
                  <w:marBottom w:val="0"/>
                  <w:divBdr>
                    <w:top w:val="none" w:sz="0" w:space="0" w:color="auto"/>
                    <w:left w:val="none" w:sz="0" w:space="0" w:color="auto"/>
                    <w:bottom w:val="none" w:sz="0" w:space="0" w:color="auto"/>
                    <w:right w:val="none" w:sz="0" w:space="0" w:color="auto"/>
                  </w:divBdr>
                </w:div>
                <w:div w:id="365714802">
                  <w:marLeft w:val="0"/>
                  <w:marRight w:val="0"/>
                  <w:marTop w:val="0"/>
                  <w:marBottom w:val="0"/>
                  <w:divBdr>
                    <w:top w:val="none" w:sz="0" w:space="0" w:color="auto"/>
                    <w:left w:val="none" w:sz="0" w:space="0" w:color="auto"/>
                    <w:bottom w:val="none" w:sz="0" w:space="0" w:color="auto"/>
                    <w:right w:val="none" w:sz="0" w:space="0" w:color="auto"/>
                  </w:divBdr>
                </w:div>
                <w:div w:id="129789960">
                  <w:marLeft w:val="0"/>
                  <w:marRight w:val="0"/>
                  <w:marTop w:val="0"/>
                  <w:marBottom w:val="0"/>
                  <w:divBdr>
                    <w:top w:val="none" w:sz="0" w:space="0" w:color="auto"/>
                    <w:left w:val="none" w:sz="0" w:space="0" w:color="auto"/>
                    <w:bottom w:val="none" w:sz="0" w:space="0" w:color="auto"/>
                    <w:right w:val="none" w:sz="0" w:space="0" w:color="auto"/>
                  </w:divBdr>
                </w:div>
                <w:div w:id="163013154">
                  <w:marLeft w:val="0"/>
                  <w:marRight w:val="0"/>
                  <w:marTop w:val="0"/>
                  <w:marBottom w:val="0"/>
                  <w:divBdr>
                    <w:top w:val="none" w:sz="0" w:space="0" w:color="auto"/>
                    <w:left w:val="none" w:sz="0" w:space="0" w:color="auto"/>
                    <w:bottom w:val="none" w:sz="0" w:space="0" w:color="auto"/>
                    <w:right w:val="none" w:sz="0" w:space="0" w:color="auto"/>
                  </w:divBdr>
                </w:div>
                <w:div w:id="51924846">
                  <w:marLeft w:val="0"/>
                  <w:marRight w:val="0"/>
                  <w:marTop w:val="0"/>
                  <w:marBottom w:val="0"/>
                  <w:divBdr>
                    <w:top w:val="none" w:sz="0" w:space="0" w:color="auto"/>
                    <w:left w:val="none" w:sz="0" w:space="0" w:color="auto"/>
                    <w:bottom w:val="none" w:sz="0" w:space="0" w:color="auto"/>
                    <w:right w:val="none" w:sz="0" w:space="0" w:color="auto"/>
                  </w:divBdr>
                </w:div>
                <w:div w:id="1932276910">
                  <w:marLeft w:val="0"/>
                  <w:marRight w:val="0"/>
                  <w:marTop w:val="0"/>
                  <w:marBottom w:val="0"/>
                  <w:divBdr>
                    <w:top w:val="none" w:sz="0" w:space="0" w:color="auto"/>
                    <w:left w:val="none" w:sz="0" w:space="0" w:color="auto"/>
                    <w:bottom w:val="none" w:sz="0" w:space="0" w:color="auto"/>
                    <w:right w:val="none" w:sz="0" w:space="0" w:color="auto"/>
                  </w:divBdr>
                </w:div>
                <w:div w:id="1287081367">
                  <w:marLeft w:val="0"/>
                  <w:marRight w:val="0"/>
                  <w:marTop w:val="0"/>
                  <w:marBottom w:val="0"/>
                  <w:divBdr>
                    <w:top w:val="none" w:sz="0" w:space="0" w:color="auto"/>
                    <w:left w:val="none" w:sz="0" w:space="0" w:color="auto"/>
                    <w:bottom w:val="none" w:sz="0" w:space="0" w:color="auto"/>
                    <w:right w:val="none" w:sz="0" w:space="0" w:color="auto"/>
                  </w:divBdr>
                </w:div>
                <w:div w:id="1111584517">
                  <w:marLeft w:val="0"/>
                  <w:marRight w:val="0"/>
                  <w:marTop w:val="0"/>
                  <w:marBottom w:val="0"/>
                  <w:divBdr>
                    <w:top w:val="none" w:sz="0" w:space="0" w:color="auto"/>
                    <w:left w:val="none" w:sz="0" w:space="0" w:color="auto"/>
                    <w:bottom w:val="none" w:sz="0" w:space="0" w:color="auto"/>
                    <w:right w:val="none" w:sz="0" w:space="0" w:color="auto"/>
                  </w:divBdr>
                </w:div>
                <w:div w:id="1977248966">
                  <w:marLeft w:val="0"/>
                  <w:marRight w:val="0"/>
                  <w:marTop w:val="0"/>
                  <w:marBottom w:val="0"/>
                  <w:divBdr>
                    <w:top w:val="none" w:sz="0" w:space="0" w:color="auto"/>
                    <w:left w:val="none" w:sz="0" w:space="0" w:color="auto"/>
                    <w:bottom w:val="none" w:sz="0" w:space="0" w:color="auto"/>
                    <w:right w:val="none" w:sz="0" w:space="0" w:color="auto"/>
                  </w:divBdr>
                </w:div>
                <w:div w:id="1244024512">
                  <w:marLeft w:val="0"/>
                  <w:marRight w:val="0"/>
                  <w:marTop w:val="0"/>
                  <w:marBottom w:val="0"/>
                  <w:divBdr>
                    <w:top w:val="none" w:sz="0" w:space="0" w:color="auto"/>
                    <w:left w:val="none" w:sz="0" w:space="0" w:color="auto"/>
                    <w:bottom w:val="none" w:sz="0" w:space="0" w:color="auto"/>
                    <w:right w:val="none" w:sz="0" w:space="0" w:color="auto"/>
                  </w:divBdr>
                </w:div>
                <w:div w:id="814109650">
                  <w:marLeft w:val="0"/>
                  <w:marRight w:val="0"/>
                  <w:marTop w:val="0"/>
                  <w:marBottom w:val="0"/>
                  <w:divBdr>
                    <w:top w:val="none" w:sz="0" w:space="0" w:color="auto"/>
                    <w:left w:val="none" w:sz="0" w:space="0" w:color="auto"/>
                    <w:bottom w:val="none" w:sz="0" w:space="0" w:color="auto"/>
                    <w:right w:val="none" w:sz="0" w:space="0" w:color="auto"/>
                  </w:divBdr>
                </w:div>
                <w:div w:id="515316661">
                  <w:marLeft w:val="0"/>
                  <w:marRight w:val="0"/>
                  <w:marTop w:val="0"/>
                  <w:marBottom w:val="0"/>
                  <w:divBdr>
                    <w:top w:val="none" w:sz="0" w:space="0" w:color="auto"/>
                    <w:left w:val="none" w:sz="0" w:space="0" w:color="auto"/>
                    <w:bottom w:val="none" w:sz="0" w:space="0" w:color="auto"/>
                    <w:right w:val="none" w:sz="0" w:space="0" w:color="auto"/>
                  </w:divBdr>
                </w:div>
                <w:div w:id="1865509989">
                  <w:marLeft w:val="0"/>
                  <w:marRight w:val="0"/>
                  <w:marTop w:val="0"/>
                  <w:marBottom w:val="0"/>
                  <w:divBdr>
                    <w:top w:val="none" w:sz="0" w:space="0" w:color="auto"/>
                    <w:left w:val="none" w:sz="0" w:space="0" w:color="auto"/>
                    <w:bottom w:val="none" w:sz="0" w:space="0" w:color="auto"/>
                    <w:right w:val="none" w:sz="0" w:space="0" w:color="auto"/>
                  </w:divBdr>
                </w:div>
                <w:div w:id="544030836">
                  <w:marLeft w:val="0"/>
                  <w:marRight w:val="0"/>
                  <w:marTop w:val="0"/>
                  <w:marBottom w:val="0"/>
                  <w:divBdr>
                    <w:top w:val="none" w:sz="0" w:space="0" w:color="auto"/>
                    <w:left w:val="none" w:sz="0" w:space="0" w:color="auto"/>
                    <w:bottom w:val="none" w:sz="0" w:space="0" w:color="auto"/>
                    <w:right w:val="none" w:sz="0" w:space="0" w:color="auto"/>
                  </w:divBdr>
                </w:div>
                <w:div w:id="962924989">
                  <w:marLeft w:val="0"/>
                  <w:marRight w:val="0"/>
                  <w:marTop w:val="0"/>
                  <w:marBottom w:val="0"/>
                  <w:divBdr>
                    <w:top w:val="none" w:sz="0" w:space="0" w:color="auto"/>
                    <w:left w:val="none" w:sz="0" w:space="0" w:color="auto"/>
                    <w:bottom w:val="none" w:sz="0" w:space="0" w:color="auto"/>
                    <w:right w:val="none" w:sz="0" w:space="0" w:color="auto"/>
                  </w:divBdr>
                </w:div>
                <w:div w:id="402798231">
                  <w:marLeft w:val="0"/>
                  <w:marRight w:val="0"/>
                  <w:marTop w:val="0"/>
                  <w:marBottom w:val="0"/>
                  <w:divBdr>
                    <w:top w:val="none" w:sz="0" w:space="0" w:color="auto"/>
                    <w:left w:val="none" w:sz="0" w:space="0" w:color="auto"/>
                    <w:bottom w:val="none" w:sz="0" w:space="0" w:color="auto"/>
                    <w:right w:val="none" w:sz="0" w:space="0" w:color="auto"/>
                  </w:divBdr>
                </w:div>
                <w:div w:id="368258712">
                  <w:marLeft w:val="0"/>
                  <w:marRight w:val="0"/>
                  <w:marTop w:val="0"/>
                  <w:marBottom w:val="0"/>
                  <w:divBdr>
                    <w:top w:val="none" w:sz="0" w:space="0" w:color="auto"/>
                    <w:left w:val="none" w:sz="0" w:space="0" w:color="auto"/>
                    <w:bottom w:val="none" w:sz="0" w:space="0" w:color="auto"/>
                    <w:right w:val="none" w:sz="0" w:space="0" w:color="auto"/>
                  </w:divBdr>
                </w:div>
                <w:div w:id="604969214">
                  <w:marLeft w:val="0"/>
                  <w:marRight w:val="0"/>
                  <w:marTop w:val="0"/>
                  <w:marBottom w:val="0"/>
                  <w:divBdr>
                    <w:top w:val="none" w:sz="0" w:space="0" w:color="auto"/>
                    <w:left w:val="none" w:sz="0" w:space="0" w:color="auto"/>
                    <w:bottom w:val="none" w:sz="0" w:space="0" w:color="auto"/>
                    <w:right w:val="none" w:sz="0" w:space="0" w:color="auto"/>
                  </w:divBdr>
                </w:div>
                <w:div w:id="1842041258">
                  <w:marLeft w:val="0"/>
                  <w:marRight w:val="0"/>
                  <w:marTop w:val="0"/>
                  <w:marBottom w:val="0"/>
                  <w:divBdr>
                    <w:top w:val="none" w:sz="0" w:space="0" w:color="auto"/>
                    <w:left w:val="none" w:sz="0" w:space="0" w:color="auto"/>
                    <w:bottom w:val="none" w:sz="0" w:space="0" w:color="auto"/>
                    <w:right w:val="none" w:sz="0" w:space="0" w:color="auto"/>
                  </w:divBdr>
                </w:div>
                <w:div w:id="1037849948">
                  <w:marLeft w:val="0"/>
                  <w:marRight w:val="0"/>
                  <w:marTop w:val="0"/>
                  <w:marBottom w:val="0"/>
                  <w:divBdr>
                    <w:top w:val="none" w:sz="0" w:space="0" w:color="auto"/>
                    <w:left w:val="none" w:sz="0" w:space="0" w:color="auto"/>
                    <w:bottom w:val="none" w:sz="0" w:space="0" w:color="auto"/>
                    <w:right w:val="none" w:sz="0" w:space="0" w:color="auto"/>
                  </w:divBdr>
                </w:div>
                <w:div w:id="1416588479">
                  <w:marLeft w:val="0"/>
                  <w:marRight w:val="0"/>
                  <w:marTop w:val="0"/>
                  <w:marBottom w:val="0"/>
                  <w:divBdr>
                    <w:top w:val="none" w:sz="0" w:space="0" w:color="auto"/>
                    <w:left w:val="none" w:sz="0" w:space="0" w:color="auto"/>
                    <w:bottom w:val="none" w:sz="0" w:space="0" w:color="auto"/>
                    <w:right w:val="none" w:sz="0" w:space="0" w:color="auto"/>
                  </w:divBdr>
                </w:div>
                <w:div w:id="1133065269">
                  <w:marLeft w:val="0"/>
                  <w:marRight w:val="0"/>
                  <w:marTop w:val="0"/>
                  <w:marBottom w:val="0"/>
                  <w:divBdr>
                    <w:top w:val="none" w:sz="0" w:space="0" w:color="auto"/>
                    <w:left w:val="none" w:sz="0" w:space="0" w:color="auto"/>
                    <w:bottom w:val="none" w:sz="0" w:space="0" w:color="auto"/>
                    <w:right w:val="none" w:sz="0" w:space="0" w:color="auto"/>
                  </w:divBdr>
                </w:div>
                <w:div w:id="280695733">
                  <w:marLeft w:val="0"/>
                  <w:marRight w:val="0"/>
                  <w:marTop w:val="0"/>
                  <w:marBottom w:val="0"/>
                  <w:divBdr>
                    <w:top w:val="none" w:sz="0" w:space="0" w:color="auto"/>
                    <w:left w:val="none" w:sz="0" w:space="0" w:color="auto"/>
                    <w:bottom w:val="none" w:sz="0" w:space="0" w:color="auto"/>
                    <w:right w:val="none" w:sz="0" w:space="0" w:color="auto"/>
                  </w:divBdr>
                </w:div>
                <w:div w:id="147594266">
                  <w:marLeft w:val="0"/>
                  <w:marRight w:val="0"/>
                  <w:marTop w:val="0"/>
                  <w:marBottom w:val="0"/>
                  <w:divBdr>
                    <w:top w:val="none" w:sz="0" w:space="0" w:color="auto"/>
                    <w:left w:val="none" w:sz="0" w:space="0" w:color="auto"/>
                    <w:bottom w:val="none" w:sz="0" w:space="0" w:color="auto"/>
                    <w:right w:val="none" w:sz="0" w:space="0" w:color="auto"/>
                  </w:divBdr>
                </w:div>
                <w:div w:id="1853184750">
                  <w:marLeft w:val="0"/>
                  <w:marRight w:val="0"/>
                  <w:marTop w:val="0"/>
                  <w:marBottom w:val="0"/>
                  <w:divBdr>
                    <w:top w:val="none" w:sz="0" w:space="0" w:color="auto"/>
                    <w:left w:val="none" w:sz="0" w:space="0" w:color="auto"/>
                    <w:bottom w:val="none" w:sz="0" w:space="0" w:color="auto"/>
                    <w:right w:val="none" w:sz="0" w:space="0" w:color="auto"/>
                  </w:divBdr>
                </w:div>
                <w:div w:id="57948787">
                  <w:marLeft w:val="0"/>
                  <w:marRight w:val="0"/>
                  <w:marTop w:val="0"/>
                  <w:marBottom w:val="0"/>
                  <w:divBdr>
                    <w:top w:val="none" w:sz="0" w:space="0" w:color="auto"/>
                    <w:left w:val="none" w:sz="0" w:space="0" w:color="auto"/>
                    <w:bottom w:val="none" w:sz="0" w:space="0" w:color="auto"/>
                    <w:right w:val="none" w:sz="0" w:space="0" w:color="auto"/>
                  </w:divBdr>
                </w:div>
                <w:div w:id="2128888011">
                  <w:marLeft w:val="0"/>
                  <w:marRight w:val="0"/>
                  <w:marTop w:val="0"/>
                  <w:marBottom w:val="0"/>
                  <w:divBdr>
                    <w:top w:val="none" w:sz="0" w:space="0" w:color="auto"/>
                    <w:left w:val="none" w:sz="0" w:space="0" w:color="auto"/>
                    <w:bottom w:val="none" w:sz="0" w:space="0" w:color="auto"/>
                    <w:right w:val="none" w:sz="0" w:space="0" w:color="auto"/>
                  </w:divBdr>
                </w:div>
                <w:div w:id="1497457181">
                  <w:marLeft w:val="0"/>
                  <w:marRight w:val="0"/>
                  <w:marTop w:val="0"/>
                  <w:marBottom w:val="0"/>
                  <w:divBdr>
                    <w:top w:val="none" w:sz="0" w:space="0" w:color="auto"/>
                    <w:left w:val="none" w:sz="0" w:space="0" w:color="auto"/>
                    <w:bottom w:val="none" w:sz="0" w:space="0" w:color="auto"/>
                    <w:right w:val="none" w:sz="0" w:space="0" w:color="auto"/>
                  </w:divBdr>
                </w:div>
                <w:div w:id="2048943598">
                  <w:marLeft w:val="0"/>
                  <w:marRight w:val="0"/>
                  <w:marTop w:val="0"/>
                  <w:marBottom w:val="0"/>
                  <w:divBdr>
                    <w:top w:val="none" w:sz="0" w:space="0" w:color="auto"/>
                    <w:left w:val="none" w:sz="0" w:space="0" w:color="auto"/>
                    <w:bottom w:val="none" w:sz="0" w:space="0" w:color="auto"/>
                    <w:right w:val="none" w:sz="0" w:space="0" w:color="auto"/>
                  </w:divBdr>
                </w:div>
                <w:div w:id="297036995">
                  <w:marLeft w:val="0"/>
                  <w:marRight w:val="0"/>
                  <w:marTop w:val="0"/>
                  <w:marBottom w:val="0"/>
                  <w:divBdr>
                    <w:top w:val="none" w:sz="0" w:space="0" w:color="auto"/>
                    <w:left w:val="none" w:sz="0" w:space="0" w:color="auto"/>
                    <w:bottom w:val="none" w:sz="0" w:space="0" w:color="auto"/>
                    <w:right w:val="none" w:sz="0" w:space="0" w:color="auto"/>
                  </w:divBdr>
                </w:div>
                <w:div w:id="504593152">
                  <w:marLeft w:val="0"/>
                  <w:marRight w:val="0"/>
                  <w:marTop w:val="0"/>
                  <w:marBottom w:val="0"/>
                  <w:divBdr>
                    <w:top w:val="none" w:sz="0" w:space="0" w:color="auto"/>
                    <w:left w:val="none" w:sz="0" w:space="0" w:color="auto"/>
                    <w:bottom w:val="none" w:sz="0" w:space="0" w:color="auto"/>
                    <w:right w:val="none" w:sz="0" w:space="0" w:color="auto"/>
                  </w:divBdr>
                </w:div>
                <w:div w:id="1586918403">
                  <w:marLeft w:val="0"/>
                  <w:marRight w:val="0"/>
                  <w:marTop w:val="0"/>
                  <w:marBottom w:val="0"/>
                  <w:divBdr>
                    <w:top w:val="none" w:sz="0" w:space="0" w:color="auto"/>
                    <w:left w:val="none" w:sz="0" w:space="0" w:color="auto"/>
                    <w:bottom w:val="none" w:sz="0" w:space="0" w:color="auto"/>
                    <w:right w:val="none" w:sz="0" w:space="0" w:color="auto"/>
                  </w:divBdr>
                </w:div>
                <w:div w:id="856040458">
                  <w:marLeft w:val="0"/>
                  <w:marRight w:val="0"/>
                  <w:marTop w:val="0"/>
                  <w:marBottom w:val="0"/>
                  <w:divBdr>
                    <w:top w:val="none" w:sz="0" w:space="0" w:color="auto"/>
                    <w:left w:val="none" w:sz="0" w:space="0" w:color="auto"/>
                    <w:bottom w:val="none" w:sz="0" w:space="0" w:color="auto"/>
                    <w:right w:val="none" w:sz="0" w:space="0" w:color="auto"/>
                  </w:divBdr>
                </w:div>
                <w:div w:id="1239050970">
                  <w:marLeft w:val="0"/>
                  <w:marRight w:val="0"/>
                  <w:marTop w:val="0"/>
                  <w:marBottom w:val="0"/>
                  <w:divBdr>
                    <w:top w:val="none" w:sz="0" w:space="0" w:color="auto"/>
                    <w:left w:val="none" w:sz="0" w:space="0" w:color="auto"/>
                    <w:bottom w:val="none" w:sz="0" w:space="0" w:color="auto"/>
                    <w:right w:val="none" w:sz="0" w:space="0" w:color="auto"/>
                  </w:divBdr>
                </w:div>
                <w:div w:id="670185960">
                  <w:marLeft w:val="0"/>
                  <w:marRight w:val="0"/>
                  <w:marTop w:val="0"/>
                  <w:marBottom w:val="0"/>
                  <w:divBdr>
                    <w:top w:val="none" w:sz="0" w:space="0" w:color="auto"/>
                    <w:left w:val="none" w:sz="0" w:space="0" w:color="auto"/>
                    <w:bottom w:val="none" w:sz="0" w:space="0" w:color="auto"/>
                    <w:right w:val="none" w:sz="0" w:space="0" w:color="auto"/>
                  </w:divBdr>
                </w:div>
                <w:div w:id="709694460">
                  <w:marLeft w:val="0"/>
                  <w:marRight w:val="0"/>
                  <w:marTop w:val="0"/>
                  <w:marBottom w:val="0"/>
                  <w:divBdr>
                    <w:top w:val="none" w:sz="0" w:space="0" w:color="auto"/>
                    <w:left w:val="none" w:sz="0" w:space="0" w:color="auto"/>
                    <w:bottom w:val="none" w:sz="0" w:space="0" w:color="auto"/>
                    <w:right w:val="none" w:sz="0" w:space="0" w:color="auto"/>
                  </w:divBdr>
                </w:div>
                <w:div w:id="1748922530">
                  <w:marLeft w:val="0"/>
                  <w:marRight w:val="0"/>
                  <w:marTop w:val="0"/>
                  <w:marBottom w:val="0"/>
                  <w:divBdr>
                    <w:top w:val="none" w:sz="0" w:space="0" w:color="auto"/>
                    <w:left w:val="none" w:sz="0" w:space="0" w:color="auto"/>
                    <w:bottom w:val="none" w:sz="0" w:space="0" w:color="auto"/>
                    <w:right w:val="none" w:sz="0" w:space="0" w:color="auto"/>
                  </w:divBdr>
                </w:div>
                <w:div w:id="1990940771">
                  <w:marLeft w:val="0"/>
                  <w:marRight w:val="0"/>
                  <w:marTop w:val="0"/>
                  <w:marBottom w:val="0"/>
                  <w:divBdr>
                    <w:top w:val="none" w:sz="0" w:space="0" w:color="auto"/>
                    <w:left w:val="none" w:sz="0" w:space="0" w:color="auto"/>
                    <w:bottom w:val="none" w:sz="0" w:space="0" w:color="auto"/>
                    <w:right w:val="none" w:sz="0" w:space="0" w:color="auto"/>
                  </w:divBdr>
                </w:div>
                <w:div w:id="1632592515">
                  <w:marLeft w:val="0"/>
                  <w:marRight w:val="0"/>
                  <w:marTop w:val="0"/>
                  <w:marBottom w:val="0"/>
                  <w:divBdr>
                    <w:top w:val="none" w:sz="0" w:space="0" w:color="auto"/>
                    <w:left w:val="none" w:sz="0" w:space="0" w:color="auto"/>
                    <w:bottom w:val="none" w:sz="0" w:space="0" w:color="auto"/>
                    <w:right w:val="none" w:sz="0" w:space="0" w:color="auto"/>
                  </w:divBdr>
                </w:div>
                <w:div w:id="1604456750">
                  <w:marLeft w:val="0"/>
                  <w:marRight w:val="0"/>
                  <w:marTop w:val="0"/>
                  <w:marBottom w:val="0"/>
                  <w:divBdr>
                    <w:top w:val="none" w:sz="0" w:space="0" w:color="auto"/>
                    <w:left w:val="none" w:sz="0" w:space="0" w:color="auto"/>
                    <w:bottom w:val="none" w:sz="0" w:space="0" w:color="auto"/>
                    <w:right w:val="none" w:sz="0" w:space="0" w:color="auto"/>
                  </w:divBdr>
                </w:div>
                <w:div w:id="1307516139">
                  <w:marLeft w:val="0"/>
                  <w:marRight w:val="0"/>
                  <w:marTop w:val="0"/>
                  <w:marBottom w:val="0"/>
                  <w:divBdr>
                    <w:top w:val="none" w:sz="0" w:space="0" w:color="auto"/>
                    <w:left w:val="none" w:sz="0" w:space="0" w:color="auto"/>
                    <w:bottom w:val="none" w:sz="0" w:space="0" w:color="auto"/>
                    <w:right w:val="none" w:sz="0" w:space="0" w:color="auto"/>
                  </w:divBdr>
                </w:div>
                <w:div w:id="1034040665">
                  <w:marLeft w:val="0"/>
                  <w:marRight w:val="0"/>
                  <w:marTop w:val="0"/>
                  <w:marBottom w:val="0"/>
                  <w:divBdr>
                    <w:top w:val="none" w:sz="0" w:space="0" w:color="auto"/>
                    <w:left w:val="none" w:sz="0" w:space="0" w:color="auto"/>
                    <w:bottom w:val="none" w:sz="0" w:space="0" w:color="auto"/>
                    <w:right w:val="none" w:sz="0" w:space="0" w:color="auto"/>
                  </w:divBdr>
                </w:div>
                <w:div w:id="1077357866">
                  <w:marLeft w:val="0"/>
                  <w:marRight w:val="0"/>
                  <w:marTop w:val="0"/>
                  <w:marBottom w:val="0"/>
                  <w:divBdr>
                    <w:top w:val="none" w:sz="0" w:space="0" w:color="auto"/>
                    <w:left w:val="none" w:sz="0" w:space="0" w:color="auto"/>
                    <w:bottom w:val="none" w:sz="0" w:space="0" w:color="auto"/>
                    <w:right w:val="none" w:sz="0" w:space="0" w:color="auto"/>
                  </w:divBdr>
                </w:div>
                <w:div w:id="230892920">
                  <w:marLeft w:val="0"/>
                  <w:marRight w:val="0"/>
                  <w:marTop w:val="0"/>
                  <w:marBottom w:val="0"/>
                  <w:divBdr>
                    <w:top w:val="none" w:sz="0" w:space="0" w:color="auto"/>
                    <w:left w:val="none" w:sz="0" w:space="0" w:color="auto"/>
                    <w:bottom w:val="none" w:sz="0" w:space="0" w:color="auto"/>
                    <w:right w:val="none" w:sz="0" w:space="0" w:color="auto"/>
                  </w:divBdr>
                </w:div>
                <w:div w:id="692725519">
                  <w:marLeft w:val="0"/>
                  <w:marRight w:val="0"/>
                  <w:marTop w:val="0"/>
                  <w:marBottom w:val="0"/>
                  <w:divBdr>
                    <w:top w:val="none" w:sz="0" w:space="0" w:color="auto"/>
                    <w:left w:val="none" w:sz="0" w:space="0" w:color="auto"/>
                    <w:bottom w:val="none" w:sz="0" w:space="0" w:color="auto"/>
                    <w:right w:val="none" w:sz="0" w:space="0" w:color="auto"/>
                  </w:divBdr>
                </w:div>
                <w:div w:id="1504467013">
                  <w:marLeft w:val="0"/>
                  <w:marRight w:val="0"/>
                  <w:marTop w:val="0"/>
                  <w:marBottom w:val="0"/>
                  <w:divBdr>
                    <w:top w:val="none" w:sz="0" w:space="0" w:color="auto"/>
                    <w:left w:val="none" w:sz="0" w:space="0" w:color="auto"/>
                    <w:bottom w:val="none" w:sz="0" w:space="0" w:color="auto"/>
                    <w:right w:val="none" w:sz="0" w:space="0" w:color="auto"/>
                  </w:divBdr>
                </w:div>
                <w:div w:id="723716925">
                  <w:marLeft w:val="0"/>
                  <w:marRight w:val="0"/>
                  <w:marTop w:val="0"/>
                  <w:marBottom w:val="0"/>
                  <w:divBdr>
                    <w:top w:val="none" w:sz="0" w:space="0" w:color="auto"/>
                    <w:left w:val="none" w:sz="0" w:space="0" w:color="auto"/>
                    <w:bottom w:val="none" w:sz="0" w:space="0" w:color="auto"/>
                    <w:right w:val="none" w:sz="0" w:space="0" w:color="auto"/>
                  </w:divBdr>
                </w:div>
                <w:div w:id="1375236148">
                  <w:marLeft w:val="0"/>
                  <w:marRight w:val="0"/>
                  <w:marTop w:val="0"/>
                  <w:marBottom w:val="0"/>
                  <w:divBdr>
                    <w:top w:val="none" w:sz="0" w:space="0" w:color="auto"/>
                    <w:left w:val="none" w:sz="0" w:space="0" w:color="auto"/>
                    <w:bottom w:val="none" w:sz="0" w:space="0" w:color="auto"/>
                    <w:right w:val="none" w:sz="0" w:space="0" w:color="auto"/>
                  </w:divBdr>
                </w:div>
                <w:div w:id="4788178">
                  <w:marLeft w:val="0"/>
                  <w:marRight w:val="0"/>
                  <w:marTop w:val="0"/>
                  <w:marBottom w:val="0"/>
                  <w:divBdr>
                    <w:top w:val="none" w:sz="0" w:space="0" w:color="auto"/>
                    <w:left w:val="none" w:sz="0" w:space="0" w:color="auto"/>
                    <w:bottom w:val="none" w:sz="0" w:space="0" w:color="auto"/>
                    <w:right w:val="none" w:sz="0" w:space="0" w:color="auto"/>
                  </w:divBdr>
                </w:div>
                <w:div w:id="26027310">
                  <w:marLeft w:val="0"/>
                  <w:marRight w:val="0"/>
                  <w:marTop w:val="0"/>
                  <w:marBottom w:val="0"/>
                  <w:divBdr>
                    <w:top w:val="none" w:sz="0" w:space="0" w:color="auto"/>
                    <w:left w:val="none" w:sz="0" w:space="0" w:color="auto"/>
                    <w:bottom w:val="none" w:sz="0" w:space="0" w:color="auto"/>
                    <w:right w:val="none" w:sz="0" w:space="0" w:color="auto"/>
                  </w:divBdr>
                </w:div>
                <w:div w:id="1190606716">
                  <w:marLeft w:val="0"/>
                  <w:marRight w:val="0"/>
                  <w:marTop w:val="0"/>
                  <w:marBottom w:val="0"/>
                  <w:divBdr>
                    <w:top w:val="none" w:sz="0" w:space="0" w:color="auto"/>
                    <w:left w:val="none" w:sz="0" w:space="0" w:color="auto"/>
                    <w:bottom w:val="none" w:sz="0" w:space="0" w:color="auto"/>
                    <w:right w:val="none" w:sz="0" w:space="0" w:color="auto"/>
                  </w:divBdr>
                </w:div>
                <w:div w:id="336690022">
                  <w:marLeft w:val="0"/>
                  <w:marRight w:val="0"/>
                  <w:marTop w:val="0"/>
                  <w:marBottom w:val="0"/>
                  <w:divBdr>
                    <w:top w:val="none" w:sz="0" w:space="0" w:color="auto"/>
                    <w:left w:val="none" w:sz="0" w:space="0" w:color="auto"/>
                    <w:bottom w:val="none" w:sz="0" w:space="0" w:color="auto"/>
                    <w:right w:val="none" w:sz="0" w:space="0" w:color="auto"/>
                  </w:divBdr>
                </w:div>
                <w:div w:id="21321925">
                  <w:marLeft w:val="0"/>
                  <w:marRight w:val="0"/>
                  <w:marTop w:val="0"/>
                  <w:marBottom w:val="0"/>
                  <w:divBdr>
                    <w:top w:val="none" w:sz="0" w:space="0" w:color="auto"/>
                    <w:left w:val="none" w:sz="0" w:space="0" w:color="auto"/>
                    <w:bottom w:val="none" w:sz="0" w:space="0" w:color="auto"/>
                    <w:right w:val="none" w:sz="0" w:space="0" w:color="auto"/>
                  </w:divBdr>
                </w:div>
                <w:div w:id="906381693">
                  <w:marLeft w:val="0"/>
                  <w:marRight w:val="0"/>
                  <w:marTop w:val="0"/>
                  <w:marBottom w:val="0"/>
                  <w:divBdr>
                    <w:top w:val="none" w:sz="0" w:space="0" w:color="auto"/>
                    <w:left w:val="none" w:sz="0" w:space="0" w:color="auto"/>
                    <w:bottom w:val="none" w:sz="0" w:space="0" w:color="auto"/>
                    <w:right w:val="none" w:sz="0" w:space="0" w:color="auto"/>
                  </w:divBdr>
                </w:div>
                <w:div w:id="914703044">
                  <w:marLeft w:val="0"/>
                  <w:marRight w:val="0"/>
                  <w:marTop w:val="0"/>
                  <w:marBottom w:val="0"/>
                  <w:divBdr>
                    <w:top w:val="none" w:sz="0" w:space="0" w:color="auto"/>
                    <w:left w:val="none" w:sz="0" w:space="0" w:color="auto"/>
                    <w:bottom w:val="none" w:sz="0" w:space="0" w:color="auto"/>
                    <w:right w:val="none" w:sz="0" w:space="0" w:color="auto"/>
                  </w:divBdr>
                </w:div>
              </w:divsChild>
            </w:div>
            <w:div w:id="140998698">
              <w:marLeft w:val="0"/>
              <w:marRight w:val="0"/>
              <w:marTop w:val="0"/>
              <w:marBottom w:val="0"/>
              <w:divBdr>
                <w:top w:val="none" w:sz="0" w:space="0" w:color="auto"/>
                <w:left w:val="none" w:sz="0" w:space="0" w:color="auto"/>
                <w:bottom w:val="none" w:sz="0" w:space="0" w:color="auto"/>
                <w:right w:val="none" w:sz="0" w:space="0" w:color="auto"/>
              </w:divBdr>
              <w:divsChild>
                <w:div w:id="1007169784">
                  <w:marLeft w:val="0"/>
                  <w:marRight w:val="0"/>
                  <w:marTop w:val="0"/>
                  <w:marBottom w:val="0"/>
                  <w:divBdr>
                    <w:top w:val="none" w:sz="0" w:space="0" w:color="auto"/>
                    <w:left w:val="none" w:sz="0" w:space="0" w:color="auto"/>
                    <w:bottom w:val="none" w:sz="0" w:space="0" w:color="auto"/>
                    <w:right w:val="none" w:sz="0" w:space="0" w:color="auto"/>
                  </w:divBdr>
                </w:div>
                <w:div w:id="1818840902">
                  <w:marLeft w:val="0"/>
                  <w:marRight w:val="0"/>
                  <w:marTop w:val="0"/>
                  <w:marBottom w:val="0"/>
                  <w:divBdr>
                    <w:top w:val="none" w:sz="0" w:space="0" w:color="auto"/>
                    <w:left w:val="none" w:sz="0" w:space="0" w:color="auto"/>
                    <w:bottom w:val="none" w:sz="0" w:space="0" w:color="auto"/>
                    <w:right w:val="none" w:sz="0" w:space="0" w:color="auto"/>
                  </w:divBdr>
                </w:div>
                <w:div w:id="1575431044">
                  <w:marLeft w:val="0"/>
                  <w:marRight w:val="0"/>
                  <w:marTop w:val="0"/>
                  <w:marBottom w:val="0"/>
                  <w:divBdr>
                    <w:top w:val="none" w:sz="0" w:space="0" w:color="auto"/>
                    <w:left w:val="none" w:sz="0" w:space="0" w:color="auto"/>
                    <w:bottom w:val="none" w:sz="0" w:space="0" w:color="auto"/>
                    <w:right w:val="none" w:sz="0" w:space="0" w:color="auto"/>
                  </w:divBdr>
                </w:div>
                <w:div w:id="1237008854">
                  <w:marLeft w:val="0"/>
                  <w:marRight w:val="0"/>
                  <w:marTop w:val="0"/>
                  <w:marBottom w:val="0"/>
                  <w:divBdr>
                    <w:top w:val="none" w:sz="0" w:space="0" w:color="auto"/>
                    <w:left w:val="none" w:sz="0" w:space="0" w:color="auto"/>
                    <w:bottom w:val="none" w:sz="0" w:space="0" w:color="auto"/>
                    <w:right w:val="none" w:sz="0" w:space="0" w:color="auto"/>
                  </w:divBdr>
                </w:div>
                <w:div w:id="1573202278">
                  <w:marLeft w:val="0"/>
                  <w:marRight w:val="0"/>
                  <w:marTop w:val="0"/>
                  <w:marBottom w:val="0"/>
                  <w:divBdr>
                    <w:top w:val="none" w:sz="0" w:space="0" w:color="auto"/>
                    <w:left w:val="none" w:sz="0" w:space="0" w:color="auto"/>
                    <w:bottom w:val="none" w:sz="0" w:space="0" w:color="auto"/>
                    <w:right w:val="none" w:sz="0" w:space="0" w:color="auto"/>
                  </w:divBdr>
                </w:div>
                <w:div w:id="1177117977">
                  <w:marLeft w:val="0"/>
                  <w:marRight w:val="0"/>
                  <w:marTop w:val="0"/>
                  <w:marBottom w:val="0"/>
                  <w:divBdr>
                    <w:top w:val="none" w:sz="0" w:space="0" w:color="auto"/>
                    <w:left w:val="none" w:sz="0" w:space="0" w:color="auto"/>
                    <w:bottom w:val="none" w:sz="0" w:space="0" w:color="auto"/>
                    <w:right w:val="none" w:sz="0" w:space="0" w:color="auto"/>
                  </w:divBdr>
                </w:div>
                <w:div w:id="1072120201">
                  <w:marLeft w:val="0"/>
                  <w:marRight w:val="0"/>
                  <w:marTop w:val="0"/>
                  <w:marBottom w:val="0"/>
                  <w:divBdr>
                    <w:top w:val="none" w:sz="0" w:space="0" w:color="auto"/>
                    <w:left w:val="none" w:sz="0" w:space="0" w:color="auto"/>
                    <w:bottom w:val="none" w:sz="0" w:space="0" w:color="auto"/>
                    <w:right w:val="none" w:sz="0" w:space="0" w:color="auto"/>
                  </w:divBdr>
                </w:div>
                <w:div w:id="396898506">
                  <w:marLeft w:val="0"/>
                  <w:marRight w:val="0"/>
                  <w:marTop w:val="0"/>
                  <w:marBottom w:val="0"/>
                  <w:divBdr>
                    <w:top w:val="none" w:sz="0" w:space="0" w:color="auto"/>
                    <w:left w:val="none" w:sz="0" w:space="0" w:color="auto"/>
                    <w:bottom w:val="none" w:sz="0" w:space="0" w:color="auto"/>
                    <w:right w:val="none" w:sz="0" w:space="0" w:color="auto"/>
                  </w:divBdr>
                </w:div>
                <w:div w:id="308629403">
                  <w:marLeft w:val="0"/>
                  <w:marRight w:val="0"/>
                  <w:marTop w:val="0"/>
                  <w:marBottom w:val="0"/>
                  <w:divBdr>
                    <w:top w:val="none" w:sz="0" w:space="0" w:color="auto"/>
                    <w:left w:val="none" w:sz="0" w:space="0" w:color="auto"/>
                    <w:bottom w:val="none" w:sz="0" w:space="0" w:color="auto"/>
                    <w:right w:val="none" w:sz="0" w:space="0" w:color="auto"/>
                  </w:divBdr>
                </w:div>
                <w:div w:id="438376831">
                  <w:marLeft w:val="0"/>
                  <w:marRight w:val="0"/>
                  <w:marTop w:val="0"/>
                  <w:marBottom w:val="0"/>
                  <w:divBdr>
                    <w:top w:val="none" w:sz="0" w:space="0" w:color="auto"/>
                    <w:left w:val="none" w:sz="0" w:space="0" w:color="auto"/>
                    <w:bottom w:val="none" w:sz="0" w:space="0" w:color="auto"/>
                    <w:right w:val="none" w:sz="0" w:space="0" w:color="auto"/>
                  </w:divBdr>
                </w:div>
                <w:div w:id="1231228981">
                  <w:marLeft w:val="0"/>
                  <w:marRight w:val="0"/>
                  <w:marTop w:val="0"/>
                  <w:marBottom w:val="0"/>
                  <w:divBdr>
                    <w:top w:val="none" w:sz="0" w:space="0" w:color="auto"/>
                    <w:left w:val="none" w:sz="0" w:space="0" w:color="auto"/>
                    <w:bottom w:val="none" w:sz="0" w:space="0" w:color="auto"/>
                    <w:right w:val="none" w:sz="0" w:space="0" w:color="auto"/>
                  </w:divBdr>
                </w:div>
                <w:div w:id="896860992">
                  <w:marLeft w:val="0"/>
                  <w:marRight w:val="0"/>
                  <w:marTop w:val="0"/>
                  <w:marBottom w:val="0"/>
                  <w:divBdr>
                    <w:top w:val="none" w:sz="0" w:space="0" w:color="auto"/>
                    <w:left w:val="none" w:sz="0" w:space="0" w:color="auto"/>
                    <w:bottom w:val="none" w:sz="0" w:space="0" w:color="auto"/>
                    <w:right w:val="none" w:sz="0" w:space="0" w:color="auto"/>
                  </w:divBdr>
                </w:div>
                <w:div w:id="810560314">
                  <w:marLeft w:val="0"/>
                  <w:marRight w:val="0"/>
                  <w:marTop w:val="0"/>
                  <w:marBottom w:val="0"/>
                  <w:divBdr>
                    <w:top w:val="none" w:sz="0" w:space="0" w:color="auto"/>
                    <w:left w:val="none" w:sz="0" w:space="0" w:color="auto"/>
                    <w:bottom w:val="none" w:sz="0" w:space="0" w:color="auto"/>
                    <w:right w:val="none" w:sz="0" w:space="0" w:color="auto"/>
                  </w:divBdr>
                </w:div>
                <w:div w:id="548692302">
                  <w:marLeft w:val="0"/>
                  <w:marRight w:val="0"/>
                  <w:marTop w:val="0"/>
                  <w:marBottom w:val="0"/>
                  <w:divBdr>
                    <w:top w:val="none" w:sz="0" w:space="0" w:color="auto"/>
                    <w:left w:val="none" w:sz="0" w:space="0" w:color="auto"/>
                    <w:bottom w:val="none" w:sz="0" w:space="0" w:color="auto"/>
                    <w:right w:val="none" w:sz="0" w:space="0" w:color="auto"/>
                  </w:divBdr>
                </w:div>
                <w:div w:id="1487353979">
                  <w:marLeft w:val="0"/>
                  <w:marRight w:val="0"/>
                  <w:marTop w:val="0"/>
                  <w:marBottom w:val="0"/>
                  <w:divBdr>
                    <w:top w:val="none" w:sz="0" w:space="0" w:color="auto"/>
                    <w:left w:val="none" w:sz="0" w:space="0" w:color="auto"/>
                    <w:bottom w:val="none" w:sz="0" w:space="0" w:color="auto"/>
                    <w:right w:val="none" w:sz="0" w:space="0" w:color="auto"/>
                  </w:divBdr>
                </w:div>
                <w:div w:id="1837770245">
                  <w:marLeft w:val="0"/>
                  <w:marRight w:val="0"/>
                  <w:marTop w:val="0"/>
                  <w:marBottom w:val="0"/>
                  <w:divBdr>
                    <w:top w:val="none" w:sz="0" w:space="0" w:color="auto"/>
                    <w:left w:val="none" w:sz="0" w:space="0" w:color="auto"/>
                    <w:bottom w:val="none" w:sz="0" w:space="0" w:color="auto"/>
                    <w:right w:val="none" w:sz="0" w:space="0" w:color="auto"/>
                  </w:divBdr>
                </w:div>
                <w:div w:id="101389351">
                  <w:marLeft w:val="0"/>
                  <w:marRight w:val="0"/>
                  <w:marTop w:val="0"/>
                  <w:marBottom w:val="0"/>
                  <w:divBdr>
                    <w:top w:val="none" w:sz="0" w:space="0" w:color="auto"/>
                    <w:left w:val="none" w:sz="0" w:space="0" w:color="auto"/>
                    <w:bottom w:val="none" w:sz="0" w:space="0" w:color="auto"/>
                    <w:right w:val="none" w:sz="0" w:space="0" w:color="auto"/>
                  </w:divBdr>
                </w:div>
                <w:div w:id="758211941">
                  <w:marLeft w:val="0"/>
                  <w:marRight w:val="0"/>
                  <w:marTop w:val="0"/>
                  <w:marBottom w:val="0"/>
                  <w:divBdr>
                    <w:top w:val="none" w:sz="0" w:space="0" w:color="auto"/>
                    <w:left w:val="none" w:sz="0" w:space="0" w:color="auto"/>
                    <w:bottom w:val="none" w:sz="0" w:space="0" w:color="auto"/>
                    <w:right w:val="none" w:sz="0" w:space="0" w:color="auto"/>
                  </w:divBdr>
                </w:div>
                <w:div w:id="1225411212">
                  <w:marLeft w:val="0"/>
                  <w:marRight w:val="0"/>
                  <w:marTop w:val="0"/>
                  <w:marBottom w:val="0"/>
                  <w:divBdr>
                    <w:top w:val="none" w:sz="0" w:space="0" w:color="auto"/>
                    <w:left w:val="none" w:sz="0" w:space="0" w:color="auto"/>
                    <w:bottom w:val="none" w:sz="0" w:space="0" w:color="auto"/>
                    <w:right w:val="none" w:sz="0" w:space="0" w:color="auto"/>
                  </w:divBdr>
                </w:div>
                <w:div w:id="698969401">
                  <w:marLeft w:val="0"/>
                  <w:marRight w:val="0"/>
                  <w:marTop w:val="0"/>
                  <w:marBottom w:val="0"/>
                  <w:divBdr>
                    <w:top w:val="none" w:sz="0" w:space="0" w:color="auto"/>
                    <w:left w:val="none" w:sz="0" w:space="0" w:color="auto"/>
                    <w:bottom w:val="none" w:sz="0" w:space="0" w:color="auto"/>
                    <w:right w:val="none" w:sz="0" w:space="0" w:color="auto"/>
                  </w:divBdr>
                </w:div>
                <w:div w:id="659237719">
                  <w:marLeft w:val="0"/>
                  <w:marRight w:val="0"/>
                  <w:marTop w:val="0"/>
                  <w:marBottom w:val="0"/>
                  <w:divBdr>
                    <w:top w:val="none" w:sz="0" w:space="0" w:color="auto"/>
                    <w:left w:val="none" w:sz="0" w:space="0" w:color="auto"/>
                    <w:bottom w:val="none" w:sz="0" w:space="0" w:color="auto"/>
                    <w:right w:val="none" w:sz="0" w:space="0" w:color="auto"/>
                  </w:divBdr>
                </w:div>
                <w:div w:id="1785298570">
                  <w:marLeft w:val="0"/>
                  <w:marRight w:val="0"/>
                  <w:marTop w:val="0"/>
                  <w:marBottom w:val="0"/>
                  <w:divBdr>
                    <w:top w:val="none" w:sz="0" w:space="0" w:color="auto"/>
                    <w:left w:val="none" w:sz="0" w:space="0" w:color="auto"/>
                    <w:bottom w:val="none" w:sz="0" w:space="0" w:color="auto"/>
                    <w:right w:val="none" w:sz="0" w:space="0" w:color="auto"/>
                  </w:divBdr>
                </w:div>
                <w:div w:id="639308953">
                  <w:marLeft w:val="0"/>
                  <w:marRight w:val="0"/>
                  <w:marTop w:val="0"/>
                  <w:marBottom w:val="0"/>
                  <w:divBdr>
                    <w:top w:val="none" w:sz="0" w:space="0" w:color="auto"/>
                    <w:left w:val="none" w:sz="0" w:space="0" w:color="auto"/>
                    <w:bottom w:val="none" w:sz="0" w:space="0" w:color="auto"/>
                    <w:right w:val="none" w:sz="0" w:space="0" w:color="auto"/>
                  </w:divBdr>
                </w:div>
                <w:div w:id="120616986">
                  <w:marLeft w:val="0"/>
                  <w:marRight w:val="0"/>
                  <w:marTop w:val="0"/>
                  <w:marBottom w:val="0"/>
                  <w:divBdr>
                    <w:top w:val="none" w:sz="0" w:space="0" w:color="auto"/>
                    <w:left w:val="none" w:sz="0" w:space="0" w:color="auto"/>
                    <w:bottom w:val="none" w:sz="0" w:space="0" w:color="auto"/>
                    <w:right w:val="none" w:sz="0" w:space="0" w:color="auto"/>
                  </w:divBdr>
                </w:div>
                <w:div w:id="305664634">
                  <w:marLeft w:val="0"/>
                  <w:marRight w:val="0"/>
                  <w:marTop w:val="0"/>
                  <w:marBottom w:val="0"/>
                  <w:divBdr>
                    <w:top w:val="none" w:sz="0" w:space="0" w:color="auto"/>
                    <w:left w:val="none" w:sz="0" w:space="0" w:color="auto"/>
                    <w:bottom w:val="none" w:sz="0" w:space="0" w:color="auto"/>
                    <w:right w:val="none" w:sz="0" w:space="0" w:color="auto"/>
                  </w:divBdr>
                </w:div>
                <w:div w:id="1383139704">
                  <w:marLeft w:val="0"/>
                  <w:marRight w:val="0"/>
                  <w:marTop w:val="0"/>
                  <w:marBottom w:val="0"/>
                  <w:divBdr>
                    <w:top w:val="none" w:sz="0" w:space="0" w:color="auto"/>
                    <w:left w:val="none" w:sz="0" w:space="0" w:color="auto"/>
                    <w:bottom w:val="none" w:sz="0" w:space="0" w:color="auto"/>
                    <w:right w:val="none" w:sz="0" w:space="0" w:color="auto"/>
                  </w:divBdr>
                </w:div>
                <w:div w:id="2145810796">
                  <w:marLeft w:val="0"/>
                  <w:marRight w:val="0"/>
                  <w:marTop w:val="0"/>
                  <w:marBottom w:val="0"/>
                  <w:divBdr>
                    <w:top w:val="none" w:sz="0" w:space="0" w:color="auto"/>
                    <w:left w:val="none" w:sz="0" w:space="0" w:color="auto"/>
                    <w:bottom w:val="none" w:sz="0" w:space="0" w:color="auto"/>
                    <w:right w:val="none" w:sz="0" w:space="0" w:color="auto"/>
                  </w:divBdr>
                </w:div>
                <w:div w:id="44909892">
                  <w:marLeft w:val="0"/>
                  <w:marRight w:val="0"/>
                  <w:marTop w:val="0"/>
                  <w:marBottom w:val="0"/>
                  <w:divBdr>
                    <w:top w:val="none" w:sz="0" w:space="0" w:color="auto"/>
                    <w:left w:val="none" w:sz="0" w:space="0" w:color="auto"/>
                    <w:bottom w:val="none" w:sz="0" w:space="0" w:color="auto"/>
                    <w:right w:val="none" w:sz="0" w:space="0" w:color="auto"/>
                  </w:divBdr>
                </w:div>
                <w:div w:id="991519568">
                  <w:marLeft w:val="0"/>
                  <w:marRight w:val="0"/>
                  <w:marTop w:val="0"/>
                  <w:marBottom w:val="0"/>
                  <w:divBdr>
                    <w:top w:val="none" w:sz="0" w:space="0" w:color="auto"/>
                    <w:left w:val="none" w:sz="0" w:space="0" w:color="auto"/>
                    <w:bottom w:val="none" w:sz="0" w:space="0" w:color="auto"/>
                    <w:right w:val="none" w:sz="0" w:space="0" w:color="auto"/>
                  </w:divBdr>
                </w:div>
                <w:div w:id="635062406">
                  <w:marLeft w:val="0"/>
                  <w:marRight w:val="0"/>
                  <w:marTop w:val="0"/>
                  <w:marBottom w:val="0"/>
                  <w:divBdr>
                    <w:top w:val="none" w:sz="0" w:space="0" w:color="auto"/>
                    <w:left w:val="none" w:sz="0" w:space="0" w:color="auto"/>
                    <w:bottom w:val="none" w:sz="0" w:space="0" w:color="auto"/>
                    <w:right w:val="none" w:sz="0" w:space="0" w:color="auto"/>
                  </w:divBdr>
                </w:div>
                <w:div w:id="846748594">
                  <w:marLeft w:val="0"/>
                  <w:marRight w:val="0"/>
                  <w:marTop w:val="0"/>
                  <w:marBottom w:val="0"/>
                  <w:divBdr>
                    <w:top w:val="none" w:sz="0" w:space="0" w:color="auto"/>
                    <w:left w:val="none" w:sz="0" w:space="0" w:color="auto"/>
                    <w:bottom w:val="none" w:sz="0" w:space="0" w:color="auto"/>
                    <w:right w:val="none" w:sz="0" w:space="0" w:color="auto"/>
                  </w:divBdr>
                </w:div>
                <w:div w:id="639069781">
                  <w:marLeft w:val="0"/>
                  <w:marRight w:val="0"/>
                  <w:marTop w:val="0"/>
                  <w:marBottom w:val="0"/>
                  <w:divBdr>
                    <w:top w:val="none" w:sz="0" w:space="0" w:color="auto"/>
                    <w:left w:val="none" w:sz="0" w:space="0" w:color="auto"/>
                    <w:bottom w:val="none" w:sz="0" w:space="0" w:color="auto"/>
                    <w:right w:val="none" w:sz="0" w:space="0" w:color="auto"/>
                  </w:divBdr>
                </w:div>
                <w:div w:id="1141848000">
                  <w:marLeft w:val="0"/>
                  <w:marRight w:val="0"/>
                  <w:marTop w:val="0"/>
                  <w:marBottom w:val="0"/>
                  <w:divBdr>
                    <w:top w:val="none" w:sz="0" w:space="0" w:color="auto"/>
                    <w:left w:val="none" w:sz="0" w:space="0" w:color="auto"/>
                    <w:bottom w:val="none" w:sz="0" w:space="0" w:color="auto"/>
                    <w:right w:val="none" w:sz="0" w:space="0" w:color="auto"/>
                  </w:divBdr>
                </w:div>
                <w:div w:id="318072993">
                  <w:marLeft w:val="0"/>
                  <w:marRight w:val="0"/>
                  <w:marTop w:val="0"/>
                  <w:marBottom w:val="0"/>
                  <w:divBdr>
                    <w:top w:val="none" w:sz="0" w:space="0" w:color="auto"/>
                    <w:left w:val="none" w:sz="0" w:space="0" w:color="auto"/>
                    <w:bottom w:val="none" w:sz="0" w:space="0" w:color="auto"/>
                    <w:right w:val="none" w:sz="0" w:space="0" w:color="auto"/>
                  </w:divBdr>
                </w:div>
                <w:div w:id="653684748">
                  <w:marLeft w:val="0"/>
                  <w:marRight w:val="0"/>
                  <w:marTop w:val="0"/>
                  <w:marBottom w:val="0"/>
                  <w:divBdr>
                    <w:top w:val="none" w:sz="0" w:space="0" w:color="auto"/>
                    <w:left w:val="none" w:sz="0" w:space="0" w:color="auto"/>
                    <w:bottom w:val="none" w:sz="0" w:space="0" w:color="auto"/>
                    <w:right w:val="none" w:sz="0" w:space="0" w:color="auto"/>
                  </w:divBdr>
                </w:div>
                <w:div w:id="1407647996">
                  <w:marLeft w:val="0"/>
                  <w:marRight w:val="0"/>
                  <w:marTop w:val="0"/>
                  <w:marBottom w:val="0"/>
                  <w:divBdr>
                    <w:top w:val="none" w:sz="0" w:space="0" w:color="auto"/>
                    <w:left w:val="none" w:sz="0" w:space="0" w:color="auto"/>
                    <w:bottom w:val="none" w:sz="0" w:space="0" w:color="auto"/>
                    <w:right w:val="none" w:sz="0" w:space="0" w:color="auto"/>
                  </w:divBdr>
                </w:div>
                <w:div w:id="554901016">
                  <w:marLeft w:val="0"/>
                  <w:marRight w:val="0"/>
                  <w:marTop w:val="0"/>
                  <w:marBottom w:val="0"/>
                  <w:divBdr>
                    <w:top w:val="none" w:sz="0" w:space="0" w:color="auto"/>
                    <w:left w:val="none" w:sz="0" w:space="0" w:color="auto"/>
                    <w:bottom w:val="none" w:sz="0" w:space="0" w:color="auto"/>
                    <w:right w:val="none" w:sz="0" w:space="0" w:color="auto"/>
                  </w:divBdr>
                </w:div>
                <w:div w:id="523253036">
                  <w:marLeft w:val="0"/>
                  <w:marRight w:val="0"/>
                  <w:marTop w:val="0"/>
                  <w:marBottom w:val="0"/>
                  <w:divBdr>
                    <w:top w:val="none" w:sz="0" w:space="0" w:color="auto"/>
                    <w:left w:val="none" w:sz="0" w:space="0" w:color="auto"/>
                    <w:bottom w:val="none" w:sz="0" w:space="0" w:color="auto"/>
                    <w:right w:val="none" w:sz="0" w:space="0" w:color="auto"/>
                  </w:divBdr>
                </w:div>
                <w:div w:id="1544557622">
                  <w:marLeft w:val="0"/>
                  <w:marRight w:val="0"/>
                  <w:marTop w:val="0"/>
                  <w:marBottom w:val="0"/>
                  <w:divBdr>
                    <w:top w:val="none" w:sz="0" w:space="0" w:color="auto"/>
                    <w:left w:val="none" w:sz="0" w:space="0" w:color="auto"/>
                    <w:bottom w:val="none" w:sz="0" w:space="0" w:color="auto"/>
                    <w:right w:val="none" w:sz="0" w:space="0" w:color="auto"/>
                  </w:divBdr>
                </w:div>
                <w:div w:id="125046637">
                  <w:marLeft w:val="0"/>
                  <w:marRight w:val="0"/>
                  <w:marTop w:val="0"/>
                  <w:marBottom w:val="0"/>
                  <w:divBdr>
                    <w:top w:val="none" w:sz="0" w:space="0" w:color="auto"/>
                    <w:left w:val="none" w:sz="0" w:space="0" w:color="auto"/>
                    <w:bottom w:val="none" w:sz="0" w:space="0" w:color="auto"/>
                    <w:right w:val="none" w:sz="0" w:space="0" w:color="auto"/>
                  </w:divBdr>
                </w:div>
                <w:div w:id="244001978">
                  <w:marLeft w:val="0"/>
                  <w:marRight w:val="0"/>
                  <w:marTop w:val="0"/>
                  <w:marBottom w:val="0"/>
                  <w:divBdr>
                    <w:top w:val="none" w:sz="0" w:space="0" w:color="auto"/>
                    <w:left w:val="none" w:sz="0" w:space="0" w:color="auto"/>
                    <w:bottom w:val="none" w:sz="0" w:space="0" w:color="auto"/>
                    <w:right w:val="none" w:sz="0" w:space="0" w:color="auto"/>
                  </w:divBdr>
                </w:div>
                <w:div w:id="148712772">
                  <w:marLeft w:val="0"/>
                  <w:marRight w:val="0"/>
                  <w:marTop w:val="0"/>
                  <w:marBottom w:val="0"/>
                  <w:divBdr>
                    <w:top w:val="none" w:sz="0" w:space="0" w:color="auto"/>
                    <w:left w:val="none" w:sz="0" w:space="0" w:color="auto"/>
                    <w:bottom w:val="none" w:sz="0" w:space="0" w:color="auto"/>
                    <w:right w:val="none" w:sz="0" w:space="0" w:color="auto"/>
                  </w:divBdr>
                </w:div>
                <w:div w:id="664239823">
                  <w:marLeft w:val="0"/>
                  <w:marRight w:val="0"/>
                  <w:marTop w:val="0"/>
                  <w:marBottom w:val="0"/>
                  <w:divBdr>
                    <w:top w:val="none" w:sz="0" w:space="0" w:color="auto"/>
                    <w:left w:val="none" w:sz="0" w:space="0" w:color="auto"/>
                    <w:bottom w:val="none" w:sz="0" w:space="0" w:color="auto"/>
                    <w:right w:val="none" w:sz="0" w:space="0" w:color="auto"/>
                  </w:divBdr>
                </w:div>
                <w:div w:id="1877695102">
                  <w:marLeft w:val="0"/>
                  <w:marRight w:val="0"/>
                  <w:marTop w:val="0"/>
                  <w:marBottom w:val="0"/>
                  <w:divBdr>
                    <w:top w:val="none" w:sz="0" w:space="0" w:color="auto"/>
                    <w:left w:val="none" w:sz="0" w:space="0" w:color="auto"/>
                    <w:bottom w:val="none" w:sz="0" w:space="0" w:color="auto"/>
                    <w:right w:val="none" w:sz="0" w:space="0" w:color="auto"/>
                  </w:divBdr>
                </w:div>
                <w:div w:id="495460356">
                  <w:marLeft w:val="0"/>
                  <w:marRight w:val="0"/>
                  <w:marTop w:val="0"/>
                  <w:marBottom w:val="0"/>
                  <w:divBdr>
                    <w:top w:val="none" w:sz="0" w:space="0" w:color="auto"/>
                    <w:left w:val="none" w:sz="0" w:space="0" w:color="auto"/>
                    <w:bottom w:val="none" w:sz="0" w:space="0" w:color="auto"/>
                    <w:right w:val="none" w:sz="0" w:space="0" w:color="auto"/>
                  </w:divBdr>
                </w:div>
                <w:div w:id="177157243">
                  <w:marLeft w:val="0"/>
                  <w:marRight w:val="0"/>
                  <w:marTop w:val="0"/>
                  <w:marBottom w:val="0"/>
                  <w:divBdr>
                    <w:top w:val="none" w:sz="0" w:space="0" w:color="auto"/>
                    <w:left w:val="none" w:sz="0" w:space="0" w:color="auto"/>
                    <w:bottom w:val="none" w:sz="0" w:space="0" w:color="auto"/>
                    <w:right w:val="none" w:sz="0" w:space="0" w:color="auto"/>
                  </w:divBdr>
                </w:div>
                <w:div w:id="422259840">
                  <w:marLeft w:val="0"/>
                  <w:marRight w:val="0"/>
                  <w:marTop w:val="0"/>
                  <w:marBottom w:val="0"/>
                  <w:divBdr>
                    <w:top w:val="none" w:sz="0" w:space="0" w:color="auto"/>
                    <w:left w:val="none" w:sz="0" w:space="0" w:color="auto"/>
                    <w:bottom w:val="none" w:sz="0" w:space="0" w:color="auto"/>
                    <w:right w:val="none" w:sz="0" w:space="0" w:color="auto"/>
                  </w:divBdr>
                </w:div>
                <w:div w:id="1674726003">
                  <w:marLeft w:val="0"/>
                  <w:marRight w:val="0"/>
                  <w:marTop w:val="0"/>
                  <w:marBottom w:val="0"/>
                  <w:divBdr>
                    <w:top w:val="none" w:sz="0" w:space="0" w:color="auto"/>
                    <w:left w:val="none" w:sz="0" w:space="0" w:color="auto"/>
                    <w:bottom w:val="none" w:sz="0" w:space="0" w:color="auto"/>
                    <w:right w:val="none" w:sz="0" w:space="0" w:color="auto"/>
                  </w:divBdr>
                </w:div>
                <w:div w:id="2136632213">
                  <w:marLeft w:val="0"/>
                  <w:marRight w:val="0"/>
                  <w:marTop w:val="0"/>
                  <w:marBottom w:val="0"/>
                  <w:divBdr>
                    <w:top w:val="none" w:sz="0" w:space="0" w:color="auto"/>
                    <w:left w:val="none" w:sz="0" w:space="0" w:color="auto"/>
                    <w:bottom w:val="none" w:sz="0" w:space="0" w:color="auto"/>
                    <w:right w:val="none" w:sz="0" w:space="0" w:color="auto"/>
                  </w:divBdr>
                </w:div>
                <w:div w:id="1141768632">
                  <w:marLeft w:val="0"/>
                  <w:marRight w:val="0"/>
                  <w:marTop w:val="0"/>
                  <w:marBottom w:val="0"/>
                  <w:divBdr>
                    <w:top w:val="none" w:sz="0" w:space="0" w:color="auto"/>
                    <w:left w:val="none" w:sz="0" w:space="0" w:color="auto"/>
                    <w:bottom w:val="none" w:sz="0" w:space="0" w:color="auto"/>
                    <w:right w:val="none" w:sz="0" w:space="0" w:color="auto"/>
                  </w:divBdr>
                </w:div>
                <w:div w:id="411466149">
                  <w:marLeft w:val="0"/>
                  <w:marRight w:val="0"/>
                  <w:marTop w:val="0"/>
                  <w:marBottom w:val="0"/>
                  <w:divBdr>
                    <w:top w:val="none" w:sz="0" w:space="0" w:color="auto"/>
                    <w:left w:val="none" w:sz="0" w:space="0" w:color="auto"/>
                    <w:bottom w:val="none" w:sz="0" w:space="0" w:color="auto"/>
                    <w:right w:val="none" w:sz="0" w:space="0" w:color="auto"/>
                  </w:divBdr>
                </w:div>
                <w:div w:id="905338345">
                  <w:marLeft w:val="0"/>
                  <w:marRight w:val="0"/>
                  <w:marTop w:val="0"/>
                  <w:marBottom w:val="0"/>
                  <w:divBdr>
                    <w:top w:val="none" w:sz="0" w:space="0" w:color="auto"/>
                    <w:left w:val="none" w:sz="0" w:space="0" w:color="auto"/>
                    <w:bottom w:val="none" w:sz="0" w:space="0" w:color="auto"/>
                    <w:right w:val="none" w:sz="0" w:space="0" w:color="auto"/>
                  </w:divBdr>
                </w:div>
                <w:div w:id="870145386">
                  <w:marLeft w:val="0"/>
                  <w:marRight w:val="0"/>
                  <w:marTop w:val="0"/>
                  <w:marBottom w:val="0"/>
                  <w:divBdr>
                    <w:top w:val="none" w:sz="0" w:space="0" w:color="auto"/>
                    <w:left w:val="none" w:sz="0" w:space="0" w:color="auto"/>
                    <w:bottom w:val="none" w:sz="0" w:space="0" w:color="auto"/>
                    <w:right w:val="none" w:sz="0" w:space="0" w:color="auto"/>
                  </w:divBdr>
                </w:div>
                <w:div w:id="1636446188">
                  <w:marLeft w:val="0"/>
                  <w:marRight w:val="0"/>
                  <w:marTop w:val="0"/>
                  <w:marBottom w:val="0"/>
                  <w:divBdr>
                    <w:top w:val="none" w:sz="0" w:space="0" w:color="auto"/>
                    <w:left w:val="none" w:sz="0" w:space="0" w:color="auto"/>
                    <w:bottom w:val="none" w:sz="0" w:space="0" w:color="auto"/>
                    <w:right w:val="none" w:sz="0" w:space="0" w:color="auto"/>
                  </w:divBdr>
                </w:div>
                <w:div w:id="1942646516">
                  <w:marLeft w:val="0"/>
                  <w:marRight w:val="0"/>
                  <w:marTop w:val="0"/>
                  <w:marBottom w:val="0"/>
                  <w:divBdr>
                    <w:top w:val="none" w:sz="0" w:space="0" w:color="auto"/>
                    <w:left w:val="none" w:sz="0" w:space="0" w:color="auto"/>
                    <w:bottom w:val="none" w:sz="0" w:space="0" w:color="auto"/>
                    <w:right w:val="none" w:sz="0" w:space="0" w:color="auto"/>
                  </w:divBdr>
                </w:div>
                <w:div w:id="918908001">
                  <w:marLeft w:val="0"/>
                  <w:marRight w:val="0"/>
                  <w:marTop w:val="0"/>
                  <w:marBottom w:val="0"/>
                  <w:divBdr>
                    <w:top w:val="none" w:sz="0" w:space="0" w:color="auto"/>
                    <w:left w:val="none" w:sz="0" w:space="0" w:color="auto"/>
                    <w:bottom w:val="none" w:sz="0" w:space="0" w:color="auto"/>
                    <w:right w:val="none" w:sz="0" w:space="0" w:color="auto"/>
                  </w:divBdr>
                </w:div>
                <w:div w:id="651913241">
                  <w:marLeft w:val="0"/>
                  <w:marRight w:val="0"/>
                  <w:marTop w:val="0"/>
                  <w:marBottom w:val="0"/>
                  <w:divBdr>
                    <w:top w:val="none" w:sz="0" w:space="0" w:color="auto"/>
                    <w:left w:val="none" w:sz="0" w:space="0" w:color="auto"/>
                    <w:bottom w:val="none" w:sz="0" w:space="0" w:color="auto"/>
                    <w:right w:val="none" w:sz="0" w:space="0" w:color="auto"/>
                  </w:divBdr>
                </w:div>
                <w:div w:id="591353560">
                  <w:marLeft w:val="0"/>
                  <w:marRight w:val="0"/>
                  <w:marTop w:val="0"/>
                  <w:marBottom w:val="0"/>
                  <w:divBdr>
                    <w:top w:val="none" w:sz="0" w:space="0" w:color="auto"/>
                    <w:left w:val="none" w:sz="0" w:space="0" w:color="auto"/>
                    <w:bottom w:val="none" w:sz="0" w:space="0" w:color="auto"/>
                    <w:right w:val="none" w:sz="0" w:space="0" w:color="auto"/>
                  </w:divBdr>
                </w:div>
                <w:div w:id="500244511">
                  <w:marLeft w:val="0"/>
                  <w:marRight w:val="0"/>
                  <w:marTop w:val="0"/>
                  <w:marBottom w:val="0"/>
                  <w:divBdr>
                    <w:top w:val="none" w:sz="0" w:space="0" w:color="auto"/>
                    <w:left w:val="none" w:sz="0" w:space="0" w:color="auto"/>
                    <w:bottom w:val="none" w:sz="0" w:space="0" w:color="auto"/>
                    <w:right w:val="none" w:sz="0" w:space="0" w:color="auto"/>
                  </w:divBdr>
                </w:div>
                <w:div w:id="1862470873">
                  <w:marLeft w:val="0"/>
                  <w:marRight w:val="0"/>
                  <w:marTop w:val="0"/>
                  <w:marBottom w:val="0"/>
                  <w:divBdr>
                    <w:top w:val="none" w:sz="0" w:space="0" w:color="auto"/>
                    <w:left w:val="none" w:sz="0" w:space="0" w:color="auto"/>
                    <w:bottom w:val="none" w:sz="0" w:space="0" w:color="auto"/>
                    <w:right w:val="none" w:sz="0" w:space="0" w:color="auto"/>
                  </w:divBdr>
                </w:div>
                <w:div w:id="2105611699">
                  <w:marLeft w:val="0"/>
                  <w:marRight w:val="0"/>
                  <w:marTop w:val="0"/>
                  <w:marBottom w:val="0"/>
                  <w:divBdr>
                    <w:top w:val="none" w:sz="0" w:space="0" w:color="auto"/>
                    <w:left w:val="none" w:sz="0" w:space="0" w:color="auto"/>
                    <w:bottom w:val="none" w:sz="0" w:space="0" w:color="auto"/>
                    <w:right w:val="none" w:sz="0" w:space="0" w:color="auto"/>
                  </w:divBdr>
                </w:div>
                <w:div w:id="2005474318">
                  <w:marLeft w:val="0"/>
                  <w:marRight w:val="0"/>
                  <w:marTop w:val="0"/>
                  <w:marBottom w:val="0"/>
                  <w:divBdr>
                    <w:top w:val="none" w:sz="0" w:space="0" w:color="auto"/>
                    <w:left w:val="none" w:sz="0" w:space="0" w:color="auto"/>
                    <w:bottom w:val="none" w:sz="0" w:space="0" w:color="auto"/>
                    <w:right w:val="none" w:sz="0" w:space="0" w:color="auto"/>
                  </w:divBdr>
                </w:div>
                <w:div w:id="992368518">
                  <w:marLeft w:val="0"/>
                  <w:marRight w:val="0"/>
                  <w:marTop w:val="0"/>
                  <w:marBottom w:val="0"/>
                  <w:divBdr>
                    <w:top w:val="none" w:sz="0" w:space="0" w:color="auto"/>
                    <w:left w:val="none" w:sz="0" w:space="0" w:color="auto"/>
                    <w:bottom w:val="none" w:sz="0" w:space="0" w:color="auto"/>
                    <w:right w:val="none" w:sz="0" w:space="0" w:color="auto"/>
                  </w:divBdr>
                </w:div>
                <w:div w:id="1830710432">
                  <w:marLeft w:val="0"/>
                  <w:marRight w:val="0"/>
                  <w:marTop w:val="0"/>
                  <w:marBottom w:val="0"/>
                  <w:divBdr>
                    <w:top w:val="none" w:sz="0" w:space="0" w:color="auto"/>
                    <w:left w:val="none" w:sz="0" w:space="0" w:color="auto"/>
                    <w:bottom w:val="none" w:sz="0" w:space="0" w:color="auto"/>
                    <w:right w:val="none" w:sz="0" w:space="0" w:color="auto"/>
                  </w:divBdr>
                </w:div>
                <w:div w:id="1927037120">
                  <w:marLeft w:val="0"/>
                  <w:marRight w:val="0"/>
                  <w:marTop w:val="0"/>
                  <w:marBottom w:val="0"/>
                  <w:divBdr>
                    <w:top w:val="none" w:sz="0" w:space="0" w:color="auto"/>
                    <w:left w:val="none" w:sz="0" w:space="0" w:color="auto"/>
                    <w:bottom w:val="none" w:sz="0" w:space="0" w:color="auto"/>
                    <w:right w:val="none" w:sz="0" w:space="0" w:color="auto"/>
                  </w:divBdr>
                </w:div>
                <w:div w:id="816798553">
                  <w:marLeft w:val="0"/>
                  <w:marRight w:val="0"/>
                  <w:marTop w:val="0"/>
                  <w:marBottom w:val="0"/>
                  <w:divBdr>
                    <w:top w:val="none" w:sz="0" w:space="0" w:color="auto"/>
                    <w:left w:val="none" w:sz="0" w:space="0" w:color="auto"/>
                    <w:bottom w:val="none" w:sz="0" w:space="0" w:color="auto"/>
                    <w:right w:val="none" w:sz="0" w:space="0" w:color="auto"/>
                  </w:divBdr>
                </w:div>
                <w:div w:id="1166549820">
                  <w:marLeft w:val="0"/>
                  <w:marRight w:val="0"/>
                  <w:marTop w:val="0"/>
                  <w:marBottom w:val="0"/>
                  <w:divBdr>
                    <w:top w:val="none" w:sz="0" w:space="0" w:color="auto"/>
                    <w:left w:val="none" w:sz="0" w:space="0" w:color="auto"/>
                    <w:bottom w:val="none" w:sz="0" w:space="0" w:color="auto"/>
                    <w:right w:val="none" w:sz="0" w:space="0" w:color="auto"/>
                  </w:divBdr>
                </w:div>
                <w:div w:id="1089078154">
                  <w:marLeft w:val="0"/>
                  <w:marRight w:val="0"/>
                  <w:marTop w:val="0"/>
                  <w:marBottom w:val="0"/>
                  <w:divBdr>
                    <w:top w:val="none" w:sz="0" w:space="0" w:color="auto"/>
                    <w:left w:val="none" w:sz="0" w:space="0" w:color="auto"/>
                    <w:bottom w:val="none" w:sz="0" w:space="0" w:color="auto"/>
                    <w:right w:val="none" w:sz="0" w:space="0" w:color="auto"/>
                  </w:divBdr>
                </w:div>
                <w:div w:id="423189057">
                  <w:marLeft w:val="0"/>
                  <w:marRight w:val="0"/>
                  <w:marTop w:val="0"/>
                  <w:marBottom w:val="0"/>
                  <w:divBdr>
                    <w:top w:val="none" w:sz="0" w:space="0" w:color="auto"/>
                    <w:left w:val="none" w:sz="0" w:space="0" w:color="auto"/>
                    <w:bottom w:val="none" w:sz="0" w:space="0" w:color="auto"/>
                    <w:right w:val="none" w:sz="0" w:space="0" w:color="auto"/>
                  </w:divBdr>
                </w:div>
                <w:div w:id="2030372583">
                  <w:marLeft w:val="0"/>
                  <w:marRight w:val="0"/>
                  <w:marTop w:val="0"/>
                  <w:marBottom w:val="0"/>
                  <w:divBdr>
                    <w:top w:val="none" w:sz="0" w:space="0" w:color="auto"/>
                    <w:left w:val="none" w:sz="0" w:space="0" w:color="auto"/>
                    <w:bottom w:val="none" w:sz="0" w:space="0" w:color="auto"/>
                    <w:right w:val="none" w:sz="0" w:space="0" w:color="auto"/>
                  </w:divBdr>
                </w:div>
                <w:div w:id="780029138">
                  <w:marLeft w:val="0"/>
                  <w:marRight w:val="0"/>
                  <w:marTop w:val="0"/>
                  <w:marBottom w:val="0"/>
                  <w:divBdr>
                    <w:top w:val="none" w:sz="0" w:space="0" w:color="auto"/>
                    <w:left w:val="none" w:sz="0" w:space="0" w:color="auto"/>
                    <w:bottom w:val="none" w:sz="0" w:space="0" w:color="auto"/>
                    <w:right w:val="none" w:sz="0" w:space="0" w:color="auto"/>
                  </w:divBdr>
                </w:div>
                <w:div w:id="1824393963">
                  <w:marLeft w:val="0"/>
                  <w:marRight w:val="0"/>
                  <w:marTop w:val="0"/>
                  <w:marBottom w:val="0"/>
                  <w:divBdr>
                    <w:top w:val="none" w:sz="0" w:space="0" w:color="auto"/>
                    <w:left w:val="none" w:sz="0" w:space="0" w:color="auto"/>
                    <w:bottom w:val="none" w:sz="0" w:space="0" w:color="auto"/>
                    <w:right w:val="none" w:sz="0" w:space="0" w:color="auto"/>
                  </w:divBdr>
                </w:div>
                <w:div w:id="1430853157">
                  <w:marLeft w:val="0"/>
                  <w:marRight w:val="0"/>
                  <w:marTop w:val="0"/>
                  <w:marBottom w:val="0"/>
                  <w:divBdr>
                    <w:top w:val="none" w:sz="0" w:space="0" w:color="auto"/>
                    <w:left w:val="none" w:sz="0" w:space="0" w:color="auto"/>
                    <w:bottom w:val="none" w:sz="0" w:space="0" w:color="auto"/>
                    <w:right w:val="none" w:sz="0" w:space="0" w:color="auto"/>
                  </w:divBdr>
                </w:div>
                <w:div w:id="2074573556">
                  <w:marLeft w:val="0"/>
                  <w:marRight w:val="0"/>
                  <w:marTop w:val="0"/>
                  <w:marBottom w:val="0"/>
                  <w:divBdr>
                    <w:top w:val="none" w:sz="0" w:space="0" w:color="auto"/>
                    <w:left w:val="none" w:sz="0" w:space="0" w:color="auto"/>
                    <w:bottom w:val="none" w:sz="0" w:space="0" w:color="auto"/>
                    <w:right w:val="none" w:sz="0" w:space="0" w:color="auto"/>
                  </w:divBdr>
                </w:div>
                <w:div w:id="1220938558">
                  <w:marLeft w:val="0"/>
                  <w:marRight w:val="0"/>
                  <w:marTop w:val="0"/>
                  <w:marBottom w:val="0"/>
                  <w:divBdr>
                    <w:top w:val="none" w:sz="0" w:space="0" w:color="auto"/>
                    <w:left w:val="none" w:sz="0" w:space="0" w:color="auto"/>
                    <w:bottom w:val="none" w:sz="0" w:space="0" w:color="auto"/>
                    <w:right w:val="none" w:sz="0" w:space="0" w:color="auto"/>
                  </w:divBdr>
                </w:div>
                <w:div w:id="330061162">
                  <w:marLeft w:val="0"/>
                  <w:marRight w:val="0"/>
                  <w:marTop w:val="0"/>
                  <w:marBottom w:val="0"/>
                  <w:divBdr>
                    <w:top w:val="none" w:sz="0" w:space="0" w:color="auto"/>
                    <w:left w:val="none" w:sz="0" w:space="0" w:color="auto"/>
                    <w:bottom w:val="none" w:sz="0" w:space="0" w:color="auto"/>
                    <w:right w:val="none" w:sz="0" w:space="0" w:color="auto"/>
                  </w:divBdr>
                </w:div>
                <w:div w:id="902715166">
                  <w:marLeft w:val="0"/>
                  <w:marRight w:val="0"/>
                  <w:marTop w:val="0"/>
                  <w:marBottom w:val="0"/>
                  <w:divBdr>
                    <w:top w:val="none" w:sz="0" w:space="0" w:color="auto"/>
                    <w:left w:val="none" w:sz="0" w:space="0" w:color="auto"/>
                    <w:bottom w:val="none" w:sz="0" w:space="0" w:color="auto"/>
                    <w:right w:val="none" w:sz="0" w:space="0" w:color="auto"/>
                  </w:divBdr>
                </w:div>
                <w:div w:id="460731107">
                  <w:marLeft w:val="0"/>
                  <w:marRight w:val="0"/>
                  <w:marTop w:val="0"/>
                  <w:marBottom w:val="0"/>
                  <w:divBdr>
                    <w:top w:val="none" w:sz="0" w:space="0" w:color="auto"/>
                    <w:left w:val="none" w:sz="0" w:space="0" w:color="auto"/>
                    <w:bottom w:val="none" w:sz="0" w:space="0" w:color="auto"/>
                    <w:right w:val="none" w:sz="0" w:space="0" w:color="auto"/>
                  </w:divBdr>
                </w:div>
                <w:div w:id="1539589140">
                  <w:marLeft w:val="0"/>
                  <w:marRight w:val="0"/>
                  <w:marTop w:val="0"/>
                  <w:marBottom w:val="0"/>
                  <w:divBdr>
                    <w:top w:val="none" w:sz="0" w:space="0" w:color="auto"/>
                    <w:left w:val="none" w:sz="0" w:space="0" w:color="auto"/>
                    <w:bottom w:val="none" w:sz="0" w:space="0" w:color="auto"/>
                    <w:right w:val="none" w:sz="0" w:space="0" w:color="auto"/>
                  </w:divBdr>
                </w:div>
                <w:div w:id="1337265789">
                  <w:marLeft w:val="0"/>
                  <w:marRight w:val="0"/>
                  <w:marTop w:val="0"/>
                  <w:marBottom w:val="0"/>
                  <w:divBdr>
                    <w:top w:val="none" w:sz="0" w:space="0" w:color="auto"/>
                    <w:left w:val="none" w:sz="0" w:space="0" w:color="auto"/>
                    <w:bottom w:val="none" w:sz="0" w:space="0" w:color="auto"/>
                    <w:right w:val="none" w:sz="0" w:space="0" w:color="auto"/>
                  </w:divBdr>
                </w:div>
                <w:div w:id="555895432">
                  <w:marLeft w:val="0"/>
                  <w:marRight w:val="0"/>
                  <w:marTop w:val="0"/>
                  <w:marBottom w:val="0"/>
                  <w:divBdr>
                    <w:top w:val="none" w:sz="0" w:space="0" w:color="auto"/>
                    <w:left w:val="none" w:sz="0" w:space="0" w:color="auto"/>
                    <w:bottom w:val="none" w:sz="0" w:space="0" w:color="auto"/>
                    <w:right w:val="none" w:sz="0" w:space="0" w:color="auto"/>
                  </w:divBdr>
                </w:div>
                <w:div w:id="1493794508">
                  <w:marLeft w:val="0"/>
                  <w:marRight w:val="0"/>
                  <w:marTop w:val="0"/>
                  <w:marBottom w:val="0"/>
                  <w:divBdr>
                    <w:top w:val="none" w:sz="0" w:space="0" w:color="auto"/>
                    <w:left w:val="none" w:sz="0" w:space="0" w:color="auto"/>
                    <w:bottom w:val="none" w:sz="0" w:space="0" w:color="auto"/>
                    <w:right w:val="none" w:sz="0" w:space="0" w:color="auto"/>
                  </w:divBdr>
                </w:div>
                <w:div w:id="2025740006">
                  <w:marLeft w:val="0"/>
                  <w:marRight w:val="0"/>
                  <w:marTop w:val="0"/>
                  <w:marBottom w:val="0"/>
                  <w:divBdr>
                    <w:top w:val="none" w:sz="0" w:space="0" w:color="auto"/>
                    <w:left w:val="none" w:sz="0" w:space="0" w:color="auto"/>
                    <w:bottom w:val="none" w:sz="0" w:space="0" w:color="auto"/>
                    <w:right w:val="none" w:sz="0" w:space="0" w:color="auto"/>
                  </w:divBdr>
                </w:div>
                <w:div w:id="860314655">
                  <w:marLeft w:val="0"/>
                  <w:marRight w:val="0"/>
                  <w:marTop w:val="0"/>
                  <w:marBottom w:val="0"/>
                  <w:divBdr>
                    <w:top w:val="none" w:sz="0" w:space="0" w:color="auto"/>
                    <w:left w:val="none" w:sz="0" w:space="0" w:color="auto"/>
                    <w:bottom w:val="none" w:sz="0" w:space="0" w:color="auto"/>
                    <w:right w:val="none" w:sz="0" w:space="0" w:color="auto"/>
                  </w:divBdr>
                </w:div>
                <w:div w:id="72313921">
                  <w:marLeft w:val="0"/>
                  <w:marRight w:val="0"/>
                  <w:marTop w:val="0"/>
                  <w:marBottom w:val="0"/>
                  <w:divBdr>
                    <w:top w:val="none" w:sz="0" w:space="0" w:color="auto"/>
                    <w:left w:val="none" w:sz="0" w:space="0" w:color="auto"/>
                    <w:bottom w:val="none" w:sz="0" w:space="0" w:color="auto"/>
                    <w:right w:val="none" w:sz="0" w:space="0" w:color="auto"/>
                  </w:divBdr>
                </w:div>
                <w:div w:id="483087336">
                  <w:marLeft w:val="0"/>
                  <w:marRight w:val="0"/>
                  <w:marTop w:val="0"/>
                  <w:marBottom w:val="0"/>
                  <w:divBdr>
                    <w:top w:val="none" w:sz="0" w:space="0" w:color="auto"/>
                    <w:left w:val="none" w:sz="0" w:space="0" w:color="auto"/>
                    <w:bottom w:val="none" w:sz="0" w:space="0" w:color="auto"/>
                    <w:right w:val="none" w:sz="0" w:space="0" w:color="auto"/>
                  </w:divBdr>
                </w:div>
                <w:div w:id="1160924146">
                  <w:marLeft w:val="0"/>
                  <w:marRight w:val="0"/>
                  <w:marTop w:val="0"/>
                  <w:marBottom w:val="0"/>
                  <w:divBdr>
                    <w:top w:val="none" w:sz="0" w:space="0" w:color="auto"/>
                    <w:left w:val="none" w:sz="0" w:space="0" w:color="auto"/>
                    <w:bottom w:val="none" w:sz="0" w:space="0" w:color="auto"/>
                    <w:right w:val="none" w:sz="0" w:space="0" w:color="auto"/>
                  </w:divBdr>
                </w:div>
                <w:div w:id="2010523662">
                  <w:marLeft w:val="0"/>
                  <w:marRight w:val="0"/>
                  <w:marTop w:val="0"/>
                  <w:marBottom w:val="0"/>
                  <w:divBdr>
                    <w:top w:val="none" w:sz="0" w:space="0" w:color="auto"/>
                    <w:left w:val="none" w:sz="0" w:space="0" w:color="auto"/>
                    <w:bottom w:val="none" w:sz="0" w:space="0" w:color="auto"/>
                    <w:right w:val="none" w:sz="0" w:space="0" w:color="auto"/>
                  </w:divBdr>
                </w:div>
                <w:div w:id="175927044">
                  <w:marLeft w:val="0"/>
                  <w:marRight w:val="0"/>
                  <w:marTop w:val="0"/>
                  <w:marBottom w:val="0"/>
                  <w:divBdr>
                    <w:top w:val="none" w:sz="0" w:space="0" w:color="auto"/>
                    <w:left w:val="none" w:sz="0" w:space="0" w:color="auto"/>
                    <w:bottom w:val="none" w:sz="0" w:space="0" w:color="auto"/>
                    <w:right w:val="none" w:sz="0" w:space="0" w:color="auto"/>
                  </w:divBdr>
                </w:div>
                <w:div w:id="216089867">
                  <w:marLeft w:val="0"/>
                  <w:marRight w:val="0"/>
                  <w:marTop w:val="0"/>
                  <w:marBottom w:val="0"/>
                  <w:divBdr>
                    <w:top w:val="none" w:sz="0" w:space="0" w:color="auto"/>
                    <w:left w:val="none" w:sz="0" w:space="0" w:color="auto"/>
                    <w:bottom w:val="none" w:sz="0" w:space="0" w:color="auto"/>
                    <w:right w:val="none" w:sz="0" w:space="0" w:color="auto"/>
                  </w:divBdr>
                </w:div>
                <w:div w:id="2099401779">
                  <w:marLeft w:val="0"/>
                  <w:marRight w:val="0"/>
                  <w:marTop w:val="0"/>
                  <w:marBottom w:val="0"/>
                  <w:divBdr>
                    <w:top w:val="none" w:sz="0" w:space="0" w:color="auto"/>
                    <w:left w:val="none" w:sz="0" w:space="0" w:color="auto"/>
                    <w:bottom w:val="none" w:sz="0" w:space="0" w:color="auto"/>
                    <w:right w:val="none" w:sz="0" w:space="0" w:color="auto"/>
                  </w:divBdr>
                </w:div>
                <w:div w:id="1139761563">
                  <w:marLeft w:val="0"/>
                  <w:marRight w:val="0"/>
                  <w:marTop w:val="0"/>
                  <w:marBottom w:val="0"/>
                  <w:divBdr>
                    <w:top w:val="none" w:sz="0" w:space="0" w:color="auto"/>
                    <w:left w:val="none" w:sz="0" w:space="0" w:color="auto"/>
                    <w:bottom w:val="none" w:sz="0" w:space="0" w:color="auto"/>
                    <w:right w:val="none" w:sz="0" w:space="0" w:color="auto"/>
                  </w:divBdr>
                </w:div>
                <w:div w:id="1238631806">
                  <w:marLeft w:val="0"/>
                  <w:marRight w:val="0"/>
                  <w:marTop w:val="0"/>
                  <w:marBottom w:val="0"/>
                  <w:divBdr>
                    <w:top w:val="none" w:sz="0" w:space="0" w:color="auto"/>
                    <w:left w:val="none" w:sz="0" w:space="0" w:color="auto"/>
                    <w:bottom w:val="none" w:sz="0" w:space="0" w:color="auto"/>
                    <w:right w:val="none" w:sz="0" w:space="0" w:color="auto"/>
                  </w:divBdr>
                </w:div>
                <w:div w:id="1365137602">
                  <w:marLeft w:val="0"/>
                  <w:marRight w:val="0"/>
                  <w:marTop w:val="0"/>
                  <w:marBottom w:val="0"/>
                  <w:divBdr>
                    <w:top w:val="none" w:sz="0" w:space="0" w:color="auto"/>
                    <w:left w:val="none" w:sz="0" w:space="0" w:color="auto"/>
                    <w:bottom w:val="none" w:sz="0" w:space="0" w:color="auto"/>
                    <w:right w:val="none" w:sz="0" w:space="0" w:color="auto"/>
                  </w:divBdr>
                </w:div>
                <w:div w:id="1461218036">
                  <w:marLeft w:val="0"/>
                  <w:marRight w:val="0"/>
                  <w:marTop w:val="0"/>
                  <w:marBottom w:val="0"/>
                  <w:divBdr>
                    <w:top w:val="none" w:sz="0" w:space="0" w:color="auto"/>
                    <w:left w:val="none" w:sz="0" w:space="0" w:color="auto"/>
                    <w:bottom w:val="none" w:sz="0" w:space="0" w:color="auto"/>
                    <w:right w:val="none" w:sz="0" w:space="0" w:color="auto"/>
                  </w:divBdr>
                </w:div>
                <w:div w:id="417143947">
                  <w:marLeft w:val="0"/>
                  <w:marRight w:val="0"/>
                  <w:marTop w:val="0"/>
                  <w:marBottom w:val="0"/>
                  <w:divBdr>
                    <w:top w:val="none" w:sz="0" w:space="0" w:color="auto"/>
                    <w:left w:val="none" w:sz="0" w:space="0" w:color="auto"/>
                    <w:bottom w:val="none" w:sz="0" w:space="0" w:color="auto"/>
                    <w:right w:val="none" w:sz="0" w:space="0" w:color="auto"/>
                  </w:divBdr>
                </w:div>
                <w:div w:id="1504397942">
                  <w:marLeft w:val="0"/>
                  <w:marRight w:val="0"/>
                  <w:marTop w:val="0"/>
                  <w:marBottom w:val="0"/>
                  <w:divBdr>
                    <w:top w:val="none" w:sz="0" w:space="0" w:color="auto"/>
                    <w:left w:val="none" w:sz="0" w:space="0" w:color="auto"/>
                    <w:bottom w:val="none" w:sz="0" w:space="0" w:color="auto"/>
                    <w:right w:val="none" w:sz="0" w:space="0" w:color="auto"/>
                  </w:divBdr>
                </w:div>
                <w:div w:id="1300378632">
                  <w:marLeft w:val="0"/>
                  <w:marRight w:val="0"/>
                  <w:marTop w:val="0"/>
                  <w:marBottom w:val="0"/>
                  <w:divBdr>
                    <w:top w:val="none" w:sz="0" w:space="0" w:color="auto"/>
                    <w:left w:val="none" w:sz="0" w:space="0" w:color="auto"/>
                    <w:bottom w:val="none" w:sz="0" w:space="0" w:color="auto"/>
                    <w:right w:val="none" w:sz="0" w:space="0" w:color="auto"/>
                  </w:divBdr>
                </w:div>
                <w:div w:id="919560602">
                  <w:marLeft w:val="0"/>
                  <w:marRight w:val="0"/>
                  <w:marTop w:val="0"/>
                  <w:marBottom w:val="0"/>
                  <w:divBdr>
                    <w:top w:val="none" w:sz="0" w:space="0" w:color="auto"/>
                    <w:left w:val="none" w:sz="0" w:space="0" w:color="auto"/>
                    <w:bottom w:val="none" w:sz="0" w:space="0" w:color="auto"/>
                    <w:right w:val="none" w:sz="0" w:space="0" w:color="auto"/>
                  </w:divBdr>
                </w:div>
                <w:div w:id="502169037">
                  <w:marLeft w:val="0"/>
                  <w:marRight w:val="0"/>
                  <w:marTop w:val="0"/>
                  <w:marBottom w:val="0"/>
                  <w:divBdr>
                    <w:top w:val="none" w:sz="0" w:space="0" w:color="auto"/>
                    <w:left w:val="none" w:sz="0" w:space="0" w:color="auto"/>
                    <w:bottom w:val="none" w:sz="0" w:space="0" w:color="auto"/>
                    <w:right w:val="none" w:sz="0" w:space="0" w:color="auto"/>
                  </w:divBdr>
                </w:div>
                <w:div w:id="221910862">
                  <w:marLeft w:val="0"/>
                  <w:marRight w:val="0"/>
                  <w:marTop w:val="0"/>
                  <w:marBottom w:val="0"/>
                  <w:divBdr>
                    <w:top w:val="none" w:sz="0" w:space="0" w:color="auto"/>
                    <w:left w:val="none" w:sz="0" w:space="0" w:color="auto"/>
                    <w:bottom w:val="none" w:sz="0" w:space="0" w:color="auto"/>
                    <w:right w:val="none" w:sz="0" w:space="0" w:color="auto"/>
                  </w:divBdr>
                </w:div>
                <w:div w:id="1831486391">
                  <w:marLeft w:val="0"/>
                  <w:marRight w:val="0"/>
                  <w:marTop w:val="0"/>
                  <w:marBottom w:val="0"/>
                  <w:divBdr>
                    <w:top w:val="none" w:sz="0" w:space="0" w:color="auto"/>
                    <w:left w:val="none" w:sz="0" w:space="0" w:color="auto"/>
                    <w:bottom w:val="none" w:sz="0" w:space="0" w:color="auto"/>
                    <w:right w:val="none" w:sz="0" w:space="0" w:color="auto"/>
                  </w:divBdr>
                </w:div>
                <w:div w:id="973366698">
                  <w:marLeft w:val="0"/>
                  <w:marRight w:val="0"/>
                  <w:marTop w:val="0"/>
                  <w:marBottom w:val="0"/>
                  <w:divBdr>
                    <w:top w:val="none" w:sz="0" w:space="0" w:color="auto"/>
                    <w:left w:val="none" w:sz="0" w:space="0" w:color="auto"/>
                    <w:bottom w:val="none" w:sz="0" w:space="0" w:color="auto"/>
                    <w:right w:val="none" w:sz="0" w:space="0" w:color="auto"/>
                  </w:divBdr>
                </w:div>
                <w:div w:id="873731498">
                  <w:marLeft w:val="0"/>
                  <w:marRight w:val="0"/>
                  <w:marTop w:val="0"/>
                  <w:marBottom w:val="0"/>
                  <w:divBdr>
                    <w:top w:val="none" w:sz="0" w:space="0" w:color="auto"/>
                    <w:left w:val="none" w:sz="0" w:space="0" w:color="auto"/>
                    <w:bottom w:val="none" w:sz="0" w:space="0" w:color="auto"/>
                    <w:right w:val="none" w:sz="0" w:space="0" w:color="auto"/>
                  </w:divBdr>
                </w:div>
                <w:div w:id="32004351">
                  <w:marLeft w:val="0"/>
                  <w:marRight w:val="0"/>
                  <w:marTop w:val="0"/>
                  <w:marBottom w:val="0"/>
                  <w:divBdr>
                    <w:top w:val="none" w:sz="0" w:space="0" w:color="auto"/>
                    <w:left w:val="none" w:sz="0" w:space="0" w:color="auto"/>
                    <w:bottom w:val="none" w:sz="0" w:space="0" w:color="auto"/>
                    <w:right w:val="none" w:sz="0" w:space="0" w:color="auto"/>
                  </w:divBdr>
                </w:div>
                <w:div w:id="1702972784">
                  <w:marLeft w:val="0"/>
                  <w:marRight w:val="0"/>
                  <w:marTop w:val="0"/>
                  <w:marBottom w:val="0"/>
                  <w:divBdr>
                    <w:top w:val="none" w:sz="0" w:space="0" w:color="auto"/>
                    <w:left w:val="none" w:sz="0" w:space="0" w:color="auto"/>
                    <w:bottom w:val="none" w:sz="0" w:space="0" w:color="auto"/>
                    <w:right w:val="none" w:sz="0" w:space="0" w:color="auto"/>
                  </w:divBdr>
                </w:div>
                <w:div w:id="587350185">
                  <w:marLeft w:val="0"/>
                  <w:marRight w:val="0"/>
                  <w:marTop w:val="0"/>
                  <w:marBottom w:val="0"/>
                  <w:divBdr>
                    <w:top w:val="none" w:sz="0" w:space="0" w:color="auto"/>
                    <w:left w:val="none" w:sz="0" w:space="0" w:color="auto"/>
                    <w:bottom w:val="none" w:sz="0" w:space="0" w:color="auto"/>
                    <w:right w:val="none" w:sz="0" w:space="0" w:color="auto"/>
                  </w:divBdr>
                </w:div>
                <w:div w:id="465784807">
                  <w:marLeft w:val="0"/>
                  <w:marRight w:val="0"/>
                  <w:marTop w:val="0"/>
                  <w:marBottom w:val="0"/>
                  <w:divBdr>
                    <w:top w:val="none" w:sz="0" w:space="0" w:color="auto"/>
                    <w:left w:val="none" w:sz="0" w:space="0" w:color="auto"/>
                    <w:bottom w:val="none" w:sz="0" w:space="0" w:color="auto"/>
                    <w:right w:val="none" w:sz="0" w:space="0" w:color="auto"/>
                  </w:divBdr>
                </w:div>
                <w:div w:id="1819300391">
                  <w:marLeft w:val="0"/>
                  <w:marRight w:val="0"/>
                  <w:marTop w:val="0"/>
                  <w:marBottom w:val="0"/>
                  <w:divBdr>
                    <w:top w:val="none" w:sz="0" w:space="0" w:color="auto"/>
                    <w:left w:val="none" w:sz="0" w:space="0" w:color="auto"/>
                    <w:bottom w:val="none" w:sz="0" w:space="0" w:color="auto"/>
                    <w:right w:val="none" w:sz="0" w:space="0" w:color="auto"/>
                  </w:divBdr>
                </w:div>
                <w:div w:id="1371607243">
                  <w:marLeft w:val="0"/>
                  <w:marRight w:val="0"/>
                  <w:marTop w:val="0"/>
                  <w:marBottom w:val="0"/>
                  <w:divBdr>
                    <w:top w:val="none" w:sz="0" w:space="0" w:color="auto"/>
                    <w:left w:val="none" w:sz="0" w:space="0" w:color="auto"/>
                    <w:bottom w:val="none" w:sz="0" w:space="0" w:color="auto"/>
                    <w:right w:val="none" w:sz="0" w:space="0" w:color="auto"/>
                  </w:divBdr>
                </w:div>
                <w:div w:id="294606537">
                  <w:marLeft w:val="0"/>
                  <w:marRight w:val="0"/>
                  <w:marTop w:val="0"/>
                  <w:marBottom w:val="0"/>
                  <w:divBdr>
                    <w:top w:val="none" w:sz="0" w:space="0" w:color="auto"/>
                    <w:left w:val="none" w:sz="0" w:space="0" w:color="auto"/>
                    <w:bottom w:val="none" w:sz="0" w:space="0" w:color="auto"/>
                    <w:right w:val="none" w:sz="0" w:space="0" w:color="auto"/>
                  </w:divBdr>
                </w:div>
                <w:div w:id="439566917">
                  <w:marLeft w:val="0"/>
                  <w:marRight w:val="0"/>
                  <w:marTop w:val="0"/>
                  <w:marBottom w:val="0"/>
                  <w:divBdr>
                    <w:top w:val="none" w:sz="0" w:space="0" w:color="auto"/>
                    <w:left w:val="none" w:sz="0" w:space="0" w:color="auto"/>
                    <w:bottom w:val="none" w:sz="0" w:space="0" w:color="auto"/>
                    <w:right w:val="none" w:sz="0" w:space="0" w:color="auto"/>
                  </w:divBdr>
                </w:div>
                <w:div w:id="212271658">
                  <w:marLeft w:val="0"/>
                  <w:marRight w:val="0"/>
                  <w:marTop w:val="0"/>
                  <w:marBottom w:val="0"/>
                  <w:divBdr>
                    <w:top w:val="none" w:sz="0" w:space="0" w:color="auto"/>
                    <w:left w:val="none" w:sz="0" w:space="0" w:color="auto"/>
                    <w:bottom w:val="none" w:sz="0" w:space="0" w:color="auto"/>
                    <w:right w:val="none" w:sz="0" w:space="0" w:color="auto"/>
                  </w:divBdr>
                </w:div>
                <w:div w:id="1303537362">
                  <w:marLeft w:val="0"/>
                  <w:marRight w:val="0"/>
                  <w:marTop w:val="0"/>
                  <w:marBottom w:val="0"/>
                  <w:divBdr>
                    <w:top w:val="none" w:sz="0" w:space="0" w:color="auto"/>
                    <w:left w:val="none" w:sz="0" w:space="0" w:color="auto"/>
                    <w:bottom w:val="none" w:sz="0" w:space="0" w:color="auto"/>
                    <w:right w:val="none" w:sz="0" w:space="0" w:color="auto"/>
                  </w:divBdr>
                </w:div>
                <w:div w:id="1837722143">
                  <w:marLeft w:val="0"/>
                  <w:marRight w:val="0"/>
                  <w:marTop w:val="0"/>
                  <w:marBottom w:val="0"/>
                  <w:divBdr>
                    <w:top w:val="none" w:sz="0" w:space="0" w:color="auto"/>
                    <w:left w:val="none" w:sz="0" w:space="0" w:color="auto"/>
                    <w:bottom w:val="none" w:sz="0" w:space="0" w:color="auto"/>
                    <w:right w:val="none" w:sz="0" w:space="0" w:color="auto"/>
                  </w:divBdr>
                </w:div>
                <w:div w:id="74056983">
                  <w:marLeft w:val="0"/>
                  <w:marRight w:val="0"/>
                  <w:marTop w:val="0"/>
                  <w:marBottom w:val="0"/>
                  <w:divBdr>
                    <w:top w:val="none" w:sz="0" w:space="0" w:color="auto"/>
                    <w:left w:val="none" w:sz="0" w:space="0" w:color="auto"/>
                    <w:bottom w:val="none" w:sz="0" w:space="0" w:color="auto"/>
                    <w:right w:val="none" w:sz="0" w:space="0" w:color="auto"/>
                  </w:divBdr>
                </w:div>
                <w:div w:id="799494249">
                  <w:marLeft w:val="0"/>
                  <w:marRight w:val="0"/>
                  <w:marTop w:val="0"/>
                  <w:marBottom w:val="0"/>
                  <w:divBdr>
                    <w:top w:val="none" w:sz="0" w:space="0" w:color="auto"/>
                    <w:left w:val="none" w:sz="0" w:space="0" w:color="auto"/>
                    <w:bottom w:val="none" w:sz="0" w:space="0" w:color="auto"/>
                    <w:right w:val="none" w:sz="0" w:space="0" w:color="auto"/>
                  </w:divBdr>
                </w:div>
                <w:div w:id="1760979585">
                  <w:marLeft w:val="0"/>
                  <w:marRight w:val="0"/>
                  <w:marTop w:val="0"/>
                  <w:marBottom w:val="0"/>
                  <w:divBdr>
                    <w:top w:val="none" w:sz="0" w:space="0" w:color="auto"/>
                    <w:left w:val="none" w:sz="0" w:space="0" w:color="auto"/>
                    <w:bottom w:val="none" w:sz="0" w:space="0" w:color="auto"/>
                    <w:right w:val="none" w:sz="0" w:space="0" w:color="auto"/>
                  </w:divBdr>
                </w:div>
                <w:div w:id="915669794">
                  <w:marLeft w:val="0"/>
                  <w:marRight w:val="0"/>
                  <w:marTop w:val="0"/>
                  <w:marBottom w:val="0"/>
                  <w:divBdr>
                    <w:top w:val="none" w:sz="0" w:space="0" w:color="auto"/>
                    <w:left w:val="none" w:sz="0" w:space="0" w:color="auto"/>
                    <w:bottom w:val="none" w:sz="0" w:space="0" w:color="auto"/>
                    <w:right w:val="none" w:sz="0" w:space="0" w:color="auto"/>
                  </w:divBdr>
                </w:div>
                <w:div w:id="1622489844">
                  <w:marLeft w:val="0"/>
                  <w:marRight w:val="0"/>
                  <w:marTop w:val="0"/>
                  <w:marBottom w:val="0"/>
                  <w:divBdr>
                    <w:top w:val="none" w:sz="0" w:space="0" w:color="auto"/>
                    <w:left w:val="none" w:sz="0" w:space="0" w:color="auto"/>
                    <w:bottom w:val="none" w:sz="0" w:space="0" w:color="auto"/>
                    <w:right w:val="none" w:sz="0" w:space="0" w:color="auto"/>
                  </w:divBdr>
                </w:div>
                <w:div w:id="1584795197">
                  <w:marLeft w:val="0"/>
                  <w:marRight w:val="0"/>
                  <w:marTop w:val="0"/>
                  <w:marBottom w:val="0"/>
                  <w:divBdr>
                    <w:top w:val="none" w:sz="0" w:space="0" w:color="auto"/>
                    <w:left w:val="none" w:sz="0" w:space="0" w:color="auto"/>
                    <w:bottom w:val="none" w:sz="0" w:space="0" w:color="auto"/>
                    <w:right w:val="none" w:sz="0" w:space="0" w:color="auto"/>
                  </w:divBdr>
                </w:div>
                <w:div w:id="1296059663">
                  <w:marLeft w:val="0"/>
                  <w:marRight w:val="0"/>
                  <w:marTop w:val="0"/>
                  <w:marBottom w:val="0"/>
                  <w:divBdr>
                    <w:top w:val="none" w:sz="0" w:space="0" w:color="auto"/>
                    <w:left w:val="none" w:sz="0" w:space="0" w:color="auto"/>
                    <w:bottom w:val="none" w:sz="0" w:space="0" w:color="auto"/>
                    <w:right w:val="none" w:sz="0" w:space="0" w:color="auto"/>
                  </w:divBdr>
                </w:div>
                <w:div w:id="1803230707">
                  <w:marLeft w:val="0"/>
                  <w:marRight w:val="0"/>
                  <w:marTop w:val="0"/>
                  <w:marBottom w:val="0"/>
                  <w:divBdr>
                    <w:top w:val="none" w:sz="0" w:space="0" w:color="auto"/>
                    <w:left w:val="none" w:sz="0" w:space="0" w:color="auto"/>
                    <w:bottom w:val="none" w:sz="0" w:space="0" w:color="auto"/>
                    <w:right w:val="none" w:sz="0" w:space="0" w:color="auto"/>
                  </w:divBdr>
                </w:div>
              </w:divsChild>
            </w:div>
            <w:div w:id="1319650293">
              <w:marLeft w:val="0"/>
              <w:marRight w:val="0"/>
              <w:marTop w:val="0"/>
              <w:marBottom w:val="0"/>
              <w:divBdr>
                <w:top w:val="none" w:sz="0" w:space="0" w:color="auto"/>
                <w:left w:val="none" w:sz="0" w:space="0" w:color="auto"/>
                <w:bottom w:val="none" w:sz="0" w:space="0" w:color="auto"/>
                <w:right w:val="none" w:sz="0" w:space="0" w:color="auto"/>
              </w:divBdr>
              <w:divsChild>
                <w:div w:id="960069062">
                  <w:marLeft w:val="0"/>
                  <w:marRight w:val="0"/>
                  <w:marTop w:val="0"/>
                  <w:marBottom w:val="0"/>
                  <w:divBdr>
                    <w:top w:val="none" w:sz="0" w:space="0" w:color="auto"/>
                    <w:left w:val="none" w:sz="0" w:space="0" w:color="auto"/>
                    <w:bottom w:val="none" w:sz="0" w:space="0" w:color="auto"/>
                    <w:right w:val="none" w:sz="0" w:space="0" w:color="auto"/>
                  </w:divBdr>
                </w:div>
                <w:div w:id="2056351784">
                  <w:marLeft w:val="0"/>
                  <w:marRight w:val="0"/>
                  <w:marTop w:val="0"/>
                  <w:marBottom w:val="0"/>
                  <w:divBdr>
                    <w:top w:val="none" w:sz="0" w:space="0" w:color="auto"/>
                    <w:left w:val="none" w:sz="0" w:space="0" w:color="auto"/>
                    <w:bottom w:val="none" w:sz="0" w:space="0" w:color="auto"/>
                    <w:right w:val="none" w:sz="0" w:space="0" w:color="auto"/>
                  </w:divBdr>
                </w:div>
                <w:div w:id="909071496">
                  <w:marLeft w:val="0"/>
                  <w:marRight w:val="0"/>
                  <w:marTop w:val="0"/>
                  <w:marBottom w:val="0"/>
                  <w:divBdr>
                    <w:top w:val="none" w:sz="0" w:space="0" w:color="auto"/>
                    <w:left w:val="none" w:sz="0" w:space="0" w:color="auto"/>
                    <w:bottom w:val="none" w:sz="0" w:space="0" w:color="auto"/>
                    <w:right w:val="none" w:sz="0" w:space="0" w:color="auto"/>
                  </w:divBdr>
                </w:div>
                <w:div w:id="897477396">
                  <w:marLeft w:val="0"/>
                  <w:marRight w:val="0"/>
                  <w:marTop w:val="0"/>
                  <w:marBottom w:val="0"/>
                  <w:divBdr>
                    <w:top w:val="none" w:sz="0" w:space="0" w:color="auto"/>
                    <w:left w:val="none" w:sz="0" w:space="0" w:color="auto"/>
                    <w:bottom w:val="none" w:sz="0" w:space="0" w:color="auto"/>
                    <w:right w:val="none" w:sz="0" w:space="0" w:color="auto"/>
                  </w:divBdr>
                </w:div>
                <w:div w:id="1843886746">
                  <w:marLeft w:val="0"/>
                  <w:marRight w:val="0"/>
                  <w:marTop w:val="0"/>
                  <w:marBottom w:val="0"/>
                  <w:divBdr>
                    <w:top w:val="none" w:sz="0" w:space="0" w:color="auto"/>
                    <w:left w:val="none" w:sz="0" w:space="0" w:color="auto"/>
                    <w:bottom w:val="none" w:sz="0" w:space="0" w:color="auto"/>
                    <w:right w:val="none" w:sz="0" w:space="0" w:color="auto"/>
                  </w:divBdr>
                </w:div>
                <w:div w:id="977808259">
                  <w:marLeft w:val="0"/>
                  <w:marRight w:val="0"/>
                  <w:marTop w:val="0"/>
                  <w:marBottom w:val="0"/>
                  <w:divBdr>
                    <w:top w:val="none" w:sz="0" w:space="0" w:color="auto"/>
                    <w:left w:val="none" w:sz="0" w:space="0" w:color="auto"/>
                    <w:bottom w:val="none" w:sz="0" w:space="0" w:color="auto"/>
                    <w:right w:val="none" w:sz="0" w:space="0" w:color="auto"/>
                  </w:divBdr>
                </w:div>
                <w:div w:id="1888177481">
                  <w:marLeft w:val="0"/>
                  <w:marRight w:val="0"/>
                  <w:marTop w:val="0"/>
                  <w:marBottom w:val="0"/>
                  <w:divBdr>
                    <w:top w:val="none" w:sz="0" w:space="0" w:color="auto"/>
                    <w:left w:val="none" w:sz="0" w:space="0" w:color="auto"/>
                    <w:bottom w:val="none" w:sz="0" w:space="0" w:color="auto"/>
                    <w:right w:val="none" w:sz="0" w:space="0" w:color="auto"/>
                  </w:divBdr>
                </w:div>
                <w:div w:id="1808163629">
                  <w:marLeft w:val="0"/>
                  <w:marRight w:val="0"/>
                  <w:marTop w:val="0"/>
                  <w:marBottom w:val="0"/>
                  <w:divBdr>
                    <w:top w:val="none" w:sz="0" w:space="0" w:color="auto"/>
                    <w:left w:val="none" w:sz="0" w:space="0" w:color="auto"/>
                    <w:bottom w:val="none" w:sz="0" w:space="0" w:color="auto"/>
                    <w:right w:val="none" w:sz="0" w:space="0" w:color="auto"/>
                  </w:divBdr>
                </w:div>
                <w:div w:id="982349610">
                  <w:marLeft w:val="0"/>
                  <w:marRight w:val="0"/>
                  <w:marTop w:val="0"/>
                  <w:marBottom w:val="0"/>
                  <w:divBdr>
                    <w:top w:val="none" w:sz="0" w:space="0" w:color="auto"/>
                    <w:left w:val="none" w:sz="0" w:space="0" w:color="auto"/>
                    <w:bottom w:val="none" w:sz="0" w:space="0" w:color="auto"/>
                    <w:right w:val="none" w:sz="0" w:space="0" w:color="auto"/>
                  </w:divBdr>
                </w:div>
                <w:div w:id="1426148747">
                  <w:marLeft w:val="0"/>
                  <w:marRight w:val="0"/>
                  <w:marTop w:val="0"/>
                  <w:marBottom w:val="0"/>
                  <w:divBdr>
                    <w:top w:val="none" w:sz="0" w:space="0" w:color="auto"/>
                    <w:left w:val="none" w:sz="0" w:space="0" w:color="auto"/>
                    <w:bottom w:val="none" w:sz="0" w:space="0" w:color="auto"/>
                    <w:right w:val="none" w:sz="0" w:space="0" w:color="auto"/>
                  </w:divBdr>
                </w:div>
                <w:div w:id="1100874867">
                  <w:marLeft w:val="0"/>
                  <w:marRight w:val="0"/>
                  <w:marTop w:val="0"/>
                  <w:marBottom w:val="0"/>
                  <w:divBdr>
                    <w:top w:val="none" w:sz="0" w:space="0" w:color="auto"/>
                    <w:left w:val="none" w:sz="0" w:space="0" w:color="auto"/>
                    <w:bottom w:val="none" w:sz="0" w:space="0" w:color="auto"/>
                    <w:right w:val="none" w:sz="0" w:space="0" w:color="auto"/>
                  </w:divBdr>
                </w:div>
                <w:div w:id="1764842149">
                  <w:marLeft w:val="0"/>
                  <w:marRight w:val="0"/>
                  <w:marTop w:val="0"/>
                  <w:marBottom w:val="0"/>
                  <w:divBdr>
                    <w:top w:val="none" w:sz="0" w:space="0" w:color="auto"/>
                    <w:left w:val="none" w:sz="0" w:space="0" w:color="auto"/>
                    <w:bottom w:val="none" w:sz="0" w:space="0" w:color="auto"/>
                    <w:right w:val="none" w:sz="0" w:space="0" w:color="auto"/>
                  </w:divBdr>
                </w:div>
                <w:div w:id="585381150">
                  <w:marLeft w:val="0"/>
                  <w:marRight w:val="0"/>
                  <w:marTop w:val="0"/>
                  <w:marBottom w:val="0"/>
                  <w:divBdr>
                    <w:top w:val="none" w:sz="0" w:space="0" w:color="auto"/>
                    <w:left w:val="none" w:sz="0" w:space="0" w:color="auto"/>
                    <w:bottom w:val="none" w:sz="0" w:space="0" w:color="auto"/>
                    <w:right w:val="none" w:sz="0" w:space="0" w:color="auto"/>
                  </w:divBdr>
                </w:div>
                <w:div w:id="365065360">
                  <w:marLeft w:val="0"/>
                  <w:marRight w:val="0"/>
                  <w:marTop w:val="0"/>
                  <w:marBottom w:val="0"/>
                  <w:divBdr>
                    <w:top w:val="none" w:sz="0" w:space="0" w:color="auto"/>
                    <w:left w:val="none" w:sz="0" w:space="0" w:color="auto"/>
                    <w:bottom w:val="none" w:sz="0" w:space="0" w:color="auto"/>
                    <w:right w:val="none" w:sz="0" w:space="0" w:color="auto"/>
                  </w:divBdr>
                </w:div>
                <w:div w:id="1839034647">
                  <w:marLeft w:val="0"/>
                  <w:marRight w:val="0"/>
                  <w:marTop w:val="0"/>
                  <w:marBottom w:val="0"/>
                  <w:divBdr>
                    <w:top w:val="none" w:sz="0" w:space="0" w:color="auto"/>
                    <w:left w:val="none" w:sz="0" w:space="0" w:color="auto"/>
                    <w:bottom w:val="none" w:sz="0" w:space="0" w:color="auto"/>
                    <w:right w:val="none" w:sz="0" w:space="0" w:color="auto"/>
                  </w:divBdr>
                </w:div>
                <w:div w:id="1621492463">
                  <w:marLeft w:val="0"/>
                  <w:marRight w:val="0"/>
                  <w:marTop w:val="0"/>
                  <w:marBottom w:val="0"/>
                  <w:divBdr>
                    <w:top w:val="none" w:sz="0" w:space="0" w:color="auto"/>
                    <w:left w:val="none" w:sz="0" w:space="0" w:color="auto"/>
                    <w:bottom w:val="none" w:sz="0" w:space="0" w:color="auto"/>
                    <w:right w:val="none" w:sz="0" w:space="0" w:color="auto"/>
                  </w:divBdr>
                </w:div>
                <w:div w:id="2132087760">
                  <w:marLeft w:val="0"/>
                  <w:marRight w:val="0"/>
                  <w:marTop w:val="0"/>
                  <w:marBottom w:val="0"/>
                  <w:divBdr>
                    <w:top w:val="none" w:sz="0" w:space="0" w:color="auto"/>
                    <w:left w:val="none" w:sz="0" w:space="0" w:color="auto"/>
                    <w:bottom w:val="none" w:sz="0" w:space="0" w:color="auto"/>
                    <w:right w:val="none" w:sz="0" w:space="0" w:color="auto"/>
                  </w:divBdr>
                </w:div>
                <w:div w:id="1861315425">
                  <w:marLeft w:val="0"/>
                  <w:marRight w:val="0"/>
                  <w:marTop w:val="0"/>
                  <w:marBottom w:val="0"/>
                  <w:divBdr>
                    <w:top w:val="none" w:sz="0" w:space="0" w:color="auto"/>
                    <w:left w:val="none" w:sz="0" w:space="0" w:color="auto"/>
                    <w:bottom w:val="none" w:sz="0" w:space="0" w:color="auto"/>
                    <w:right w:val="none" w:sz="0" w:space="0" w:color="auto"/>
                  </w:divBdr>
                </w:div>
                <w:div w:id="1458721166">
                  <w:marLeft w:val="0"/>
                  <w:marRight w:val="0"/>
                  <w:marTop w:val="0"/>
                  <w:marBottom w:val="0"/>
                  <w:divBdr>
                    <w:top w:val="none" w:sz="0" w:space="0" w:color="auto"/>
                    <w:left w:val="none" w:sz="0" w:space="0" w:color="auto"/>
                    <w:bottom w:val="none" w:sz="0" w:space="0" w:color="auto"/>
                    <w:right w:val="none" w:sz="0" w:space="0" w:color="auto"/>
                  </w:divBdr>
                </w:div>
                <w:div w:id="201947576">
                  <w:marLeft w:val="0"/>
                  <w:marRight w:val="0"/>
                  <w:marTop w:val="0"/>
                  <w:marBottom w:val="0"/>
                  <w:divBdr>
                    <w:top w:val="none" w:sz="0" w:space="0" w:color="auto"/>
                    <w:left w:val="none" w:sz="0" w:space="0" w:color="auto"/>
                    <w:bottom w:val="none" w:sz="0" w:space="0" w:color="auto"/>
                    <w:right w:val="none" w:sz="0" w:space="0" w:color="auto"/>
                  </w:divBdr>
                </w:div>
                <w:div w:id="2043478927">
                  <w:marLeft w:val="0"/>
                  <w:marRight w:val="0"/>
                  <w:marTop w:val="0"/>
                  <w:marBottom w:val="0"/>
                  <w:divBdr>
                    <w:top w:val="none" w:sz="0" w:space="0" w:color="auto"/>
                    <w:left w:val="none" w:sz="0" w:space="0" w:color="auto"/>
                    <w:bottom w:val="none" w:sz="0" w:space="0" w:color="auto"/>
                    <w:right w:val="none" w:sz="0" w:space="0" w:color="auto"/>
                  </w:divBdr>
                </w:div>
                <w:div w:id="875001184">
                  <w:marLeft w:val="0"/>
                  <w:marRight w:val="0"/>
                  <w:marTop w:val="0"/>
                  <w:marBottom w:val="0"/>
                  <w:divBdr>
                    <w:top w:val="none" w:sz="0" w:space="0" w:color="auto"/>
                    <w:left w:val="none" w:sz="0" w:space="0" w:color="auto"/>
                    <w:bottom w:val="none" w:sz="0" w:space="0" w:color="auto"/>
                    <w:right w:val="none" w:sz="0" w:space="0" w:color="auto"/>
                  </w:divBdr>
                </w:div>
                <w:div w:id="1351296614">
                  <w:marLeft w:val="0"/>
                  <w:marRight w:val="0"/>
                  <w:marTop w:val="0"/>
                  <w:marBottom w:val="0"/>
                  <w:divBdr>
                    <w:top w:val="none" w:sz="0" w:space="0" w:color="auto"/>
                    <w:left w:val="none" w:sz="0" w:space="0" w:color="auto"/>
                    <w:bottom w:val="none" w:sz="0" w:space="0" w:color="auto"/>
                    <w:right w:val="none" w:sz="0" w:space="0" w:color="auto"/>
                  </w:divBdr>
                </w:div>
                <w:div w:id="2035954908">
                  <w:marLeft w:val="0"/>
                  <w:marRight w:val="0"/>
                  <w:marTop w:val="0"/>
                  <w:marBottom w:val="0"/>
                  <w:divBdr>
                    <w:top w:val="none" w:sz="0" w:space="0" w:color="auto"/>
                    <w:left w:val="none" w:sz="0" w:space="0" w:color="auto"/>
                    <w:bottom w:val="none" w:sz="0" w:space="0" w:color="auto"/>
                    <w:right w:val="none" w:sz="0" w:space="0" w:color="auto"/>
                  </w:divBdr>
                </w:div>
                <w:div w:id="743113407">
                  <w:marLeft w:val="0"/>
                  <w:marRight w:val="0"/>
                  <w:marTop w:val="0"/>
                  <w:marBottom w:val="0"/>
                  <w:divBdr>
                    <w:top w:val="none" w:sz="0" w:space="0" w:color="auto"/>
                    <w:left w:val="none" w:sz="0" w:space="0" w:color="auto"/>
                    <w:bottom w:val="none" w:sz="0" w:space="0" w:color="auto"/>
                    <w:right w:val="none" w:sz="0" w:space="0" w:color="auto"/>
                  </w:divBdr>
                </w:div>
                <w:div w:id="693307619">
                  <w:marLeft w:val="0"/>
                  <w:marRight w:val="0"/>
                  <w:marTop w:val="0"/>
                  <w:marBottom w:val="0"/>
                  <w:divBdr>
                    <w:top w:val="none" w:sz="0" w:space="0" w:color="auto"/>
                    <w:left w:val="none" w:sz="0" w:space="0" w:color="auto"/>
                    <w:bottom w:val="none" w:sz="0" w:space="0" w:color="auto"/>
                    <w:right w:val="none" w:sz="0" w:space="0" w:color="auto"/>
                  </w:divBdr>
                </w:div>
                <w:div w:id="1366295644">
                  <w:marLeft w:val="0"/>
                  <w:marRight w:val="0"/>
                  <w:marTop w:val="0"/>
                  <w:marBottom w:val="0"/>
                  <w:divBdr>
                    <w:top w:val="none" w:sz="0" w:space="0" w:color="auto"/>
                    <w:left w:val="none" w:sz="0" w:space="0" w:color="auto"/>
                    <w:bottom w:val="none" w:sz="0" w:space="0" w:color="auto"/>
                    <w:right w:val="none" w:sz="0" w:space="0" w:color="auto"/>
                  </w:divBdr>
                </w:div>
                <w:div w:id="1235122352">
                  <w:marLeft w:val="0"/>
                  <w:marRight w:val="0"/>
                  <w:marTop w:val="0"/>
                  <w:marBottom w:val="0"/>
                  <w:divBdr>
                    <w:top w:val="none" w:sz="0" w:space="0" w:color="auto"/>
                    <w:left w:val="none" w:sz="0" w:space="0" w:color="auto"/>
                    <w:bottom w:val="none" w:sz="0" w:space="0" w:color="auto"/>
                    <w:right w:val="none" w:sz="0" w:space="0" w:color="auto"/>
                  </w:divBdr>
                </w:div>
                <w:div w:id="1744642126">
                  <w:marLeft w:val="0"/>
                  <w:marRight w:val="0"/>
                  <w:marTop w:val="0"/>
                  <w:marBottom w:val="0"/>
                  <w:divBdr>
                    <w:top w:val="none" w:sz="0" w:space="0" w:color="auto"/>
                    <w:left w:val="none" w:sz="0" w:space="0" w:color="auto"/>
                    <w:bottom w:val="none" w:sz="0" w:space="0" w:color="auto"/>
                    <w:right w:val="none" w:sz="0" w:space="0" w:color="auto"/>
                  </w:divBdr>
                </w:div>
                <w:div w:id="2119912431">
                  <w:marLeft w:val="0"/>
                  <w:marRight w:val="0"/>
                  <w:marTop w:val="0"/>
                  <w:marBottom w:val="0"/>
                  <w:divBdr>
                    <w:top w:val="none" w:sz="0" w:space="0" w:color="auto"/>
                    <w:left w:val="none" w:sz="0" w:space="0" w:color="auto"/>
                    <w:bottom w:val="none" w:sz="0" w:space="0" w:color="auto"/>
                    <w:right w:val="none" w:sz="0" w:space="0" w:color="auto"/>
                  </w:divBdr>
                </w:div>
                <w:div w:id="1811895596">
                  <w:marLeft w:val="0"/>
                  <w:marRight w:val="0"/>
                  <w:marTop w:val="0"/>
                  <w:marBottom w:val="0"/>
                  <w:divBdr>
                    <w:top w:val="none" w:sz="0" w:space="0" w:color="auto"/>
                    <w:left w:val="none" w:sz="0" w:space="0" w:color="auto"/>
                    <w:bottom w:val="none" w:sz="0" w:space="0" w:color="auto"/>
                    <w:right w:val="none" w:sz="0" w:space="0" w:color="auto"/>
                  </w:divBdr>
                </w:div>
                <w:div w:id="605621458">
                  <w:marLeft w:val="0"/>
                  <w:marRight w:val="0"/>
                  <w:marTop w:val="0"/>
                  <w:marBottom w:val="0"/>
                  <w:divBdr>
                    <w:top w:val="none" w:sz="0" w:space="0" w:color="auto"/>
                    <w:left w:val="none" w:sz="0" w:space="0" w:color="auto"/>
                    <w:bottom w:val="none" w:sz="0" w:space="0" w:color="auto"/>
                    <w:right w:val="none" w:sz="0" w:space="0" w:color="auto"/>
                  </w:divBdr>
                </w:div>
                <w:div w:id="462192190">
                  <w:marLeft w:val="0"/>
                  <w:marRight w:val="0"/>
                  <w:marTop w:val="0"/>
                  <w:marBottom w:val="0"/>
                  <w:divBdr>
                    <w:top w:val="none" w:sz="0" w:space="0" w:color="auto"/>
                    <w:left w:val="none" w:sz="0" w:space="0" w:color="auto"/>
                    <w:bottom w:val="none" w:sz="0" w:space="0" w:color="auto"/>
                    <w:right w:val="none" w:sz="0" w:space="0" w:color="auto"/>
                  </w:divBdr>
                </w:div>
                <w:div w:id="445739048">
                  <w:marLeft w:val="0"/>
                  <w:marRight w:val="0"/>
                  <w:marTop w:val="0"/>
                  <w:marBottom w:val="0"/>
                  <w:divBdr>
                    <w:top w:val="none" w:sz="0" w:space="0" w:color="auto"/>
                    <w:left w:val="none" w:sz="0" w:space="0" w:color="auto"/>
                    <w:bottom w:val="none" w:sz="0" w:space="0" w:color="auto"/>
                    <w:right w:val="none" w:sz="0" w:space="0" w:color="auto"/>
                  </w:divBdr>
                </w:div>
                <w:div w:id="68578582">
                  <w:marLeft w:val="0"/>
                  <w:marRight w:val="0"/>
                  <w:marTop w:val="0"/>
                  <w:marBottom w:val="0"/>
                  <w:divBdr>
                    <w:top w:val="none" w:sz="0" w:space="0" w:color="auto"/>
                    <w:left w:val="none" w:sz="0" w:space="0" w:color="auto"/>
                    <w:bottom w:val="none" w:sz="0" w:space="0" w:color="auto"/>
                    <w:right w:val="none" w:sz="0" w:space="0" w:color="auto"/>
                  </w:divBdr>
                </w:div>
                <w:div w:id="150681132">
                  <w:marLeft w:val="0"/>
                  <w:marRight w:val="0"/>
                  <w:marTop w:val="0"/>
                  <w:marBottom w:val="0"/>
                  <w:divBdr>
                    <w:top w:val="none" w:sz="0" w:space="0" w:color="auto"/>
                    <w:left w:val="none" w:sz="0" w:space="0" w:color="auto"/>
                    <w:bottom w:val="none" w:sz="0" w:space="0" w:color="auto"/>
                    <w:right w:val="none" w:sz="0" w:space="0" w:color="auto"/>
                  </w:divBdr>
                </w:div>
                <w:div w:id="1969848127">
                  <w:marLeft w:val="0"/>
                  <w:marRight w:val="0"/>
                  <w:marTop w:val="0"/>
                  <w:marBottom w:val="0"/>
                  <w:divBdr>
                    <w:top w:val="none" w:sz="0" w:space="0" w:color="auto"/>
                    <w:left w:val="none" w:sz="0" w:space="0" w:color="auto"/>
                    <w:bottom w:val="none" w:sz="0" w:space="0" w:color="auto"/>
                    <w:right w:val="none" w:sz="0" w:space="0" w:color="auto"/>
                  </w:divBdr>
                </w:div>
                <w:div w:id="1681421306">
                  <w:marLeft w:val="0"/>
                  <w:marRight w:val="0"/>
                  <w:marTop w:val="0"/>
                  <w:marBottom w:val="0"/>
                  <w:divBdr>
                    <w:top w:val="none" w:sz="0" w:space="0" w:color="auto"/>
                    <w:left w:val="none" w:sz="0" w:space="0" w:color="auto"/>
                    <w:bottom w:val="none" w:sz="0" w:space="0" w:color="auto"/>
                    <w:right w:val="none" w:sz="0" w:space="0" w:color="auto"/>
                  </w:divBdr>
                </w:div>
                <w:div w:id="343477191">
                  <w:marLeft w:val="0"/>
                  <w:marRight w:val="0"/>
                  <w:marTop w:val="0"/>
                  <w:marBottom w:val="0"/>
                  <w:divBdr>
                    <w:top w:val="none" w:sz="0" w:space="0" w:color="auto"/>
                    <w:left w:val="none" w:sz="0" w:space="0" w:color="auto"/>
                    <w:bottom w:val="none" w:sz="0" w:space="0" w:color="auto"/>
                    <w:right w:val="none" w:sz="0" w:space="0" w:color="auto"/>
                  </w:divBdr>
                </w:div>
                <w:div w:id="117919742">
                  <w:marLeft w:val="0"/>
                  <w:marRight w:val="0"/>
                  <w:marTop w:val="0"/>
                  <w:marBottom w:val="0"/>
                  <w:divBdr>
                    <w:top w:val="none" w:sz="0" w:space="0" w:color="auto"/>
                    <w:left w:val="none" w:sz="0" w:space="0" w:color="auto"/>
                    <w:bottom w:val="none" w:sz="0" w:space="0" w:color="auto"/>
                    <w:right w:val="none" w:sz="0" w:space="0" w:color="auto"/>
                  </w:divBdr>
                </w:div>
                <w:div w:id="1610120412">
                  <w:marLeft w:val="0"/>
                  <w:marRight w:val="0"/>
                  <w:marTop w:val="0"/>
                  <w:marBottom w:val="0"/>
                  <w:divBdr>
                    <w:top w:val="none" w:sz="0" w:space="0" w:color="auto"/>
                    <w:left w:val="none" w:sz="0" w:space="0" w:color="auto"/>
                    <w:bottom w:val="none" w:sz="0" w:space="0" w:color="auto"/>
                    <w:right w:val="none" w:sz="0" w:space="0" w:color="auto"/>
                  </w:divBdr>
                </w:div>
                <w:div w:id="811943955">
                  <w:marLeft w:val="0"/>
                  <w:marRight w:val="0"/>
                  <w:marTop w:val="0"/>
                  <w:marBottom w:val="0"/>
                  <w:divBdr>
                    <w:top w:val="none" w:sz="0" w:space="0" w:color="auto"/>
                    <w:left w:val="none" w:sz="0" w:space="0" w:color="auto"/>
                    <w:bottom w:val="none" w:sz="0" w:space="0" w:color="auto"/>
                    <w:right w:val="none" w:sz="0" w:space="0" w:color="auto"/>
                  </w:divBdr>
                </w:div>
                <w:div w:id="2146121416">
                  <w:marLeft w:val="0"/>
                  <w:marRight w:val="0"/>
                  <w:marTop w:val="0"/>
                  <w:marBottom w:val="0"/>
                  <w:divBdr>
                    <w:top w:val="none" w:sz="0" w:space="0" w:color="auto"/>
                    <w:left w:val="none" w:sz="0" w:space="0" w:color="auto"/>
                    <w:bottom w:val="none" w:sz="0" w:space="0" w:color="auto"/>
                    <w:right w:val="none" w:sz="0" w:space="0" w:color="auto"/>
                  </w:divBdr>
                </w:div>
                <w:div w:id="648944394">
                  <w:marLeft w:val="0"/>
                  <w:marRight w:val="0"/>
                  <w:marTop w:val="0"/>
                  <w:marBottom w:val="0"/>
                  <w:divBdr>
                    <w:top w:val="none" w:sz="0" w:space="0" w:color="auto"/>
                    <w:left w:val="none" w:sz="0" w:space="0" w:color="auto"/>
                    <w:bottom w:val="none" w:sz="0" w:space="0" w:color="auto"/>
                    <w:right w:val="none" w:sz="0" w:space="0" w:color="auto"/>
                  </w:divBdr>
                </w:div>
                <w:div w:id="1495222759">
                  <w:marLeft w:val="0"/>
                  <w:marRight w:val="0"/>
                  <w:marTop w:val="0"/>
                  <w:marBottom w:val="0"/>
                  <w:divBdr>
                    <w:top w:val="none" w:sz="0" w:space="0" w:color="auto"/>
                    <w:left w:val="none" w:sz="0" w:space="0" w:color="auto"/>
                    <w:bottom w:val="none" w:sz="0" w:space="0" w:color="auto"/>
                    <w:right w:val="none" w:sz="0" w:space="0" w:color="auto"/>
                  </w:divBdr>
                </w:div>
                <w:div w:id="841894976">
                  <w:marLeft w:val="0"/>
                  <w:marRight w:val="0"/>
                  <w:marTop w:val="0"/>
                  <w:marBottom w:val="0"/>
                  <w:divBdr>
                    <w:top w:val="none" w:sz="0" w:space="0" w:color="auto"/>
                    <w:left w:val="none" w:sz="0" w:space="0" w:color="auto"/>
                    <w:bottom w:val="none" w:sz="0" w:space="0" w:color="auto"/>
                    <w:right w:val="none" w:sz="0" w:space="0" w:color="auto"/>
                  </w:divBdr>
                </w:div>
                <w:div w:id="945163175">
                  <w:marLeft w:val="0"/>
                  <w:marRight w:val="0"/>
                  <w:marTop w:val="0"/>
                  <w:marBottom w:val="0"/>
                  <w:divBdr>
                    <w:top w:val="none" w:sz="0" w:space="0" w:color="auto"/>
                    <w:left w:val="none" w:sz="0" w:space="0" w:color="auto"/>
                    <w:bottom w:val="none" w:sz="0" w:space="0" w:color="auto"/>
                    <w:right w:val="none" w:sz="0" w:space="0" w:color="auto"/>
                  </w:divBdr>
                </w:div>
                <w:div w:id="101843660">
                  <w:marLeft w:val="0"/>
                  <w:marRight w:val="0"/>
                  <w:marTop w:val="0"/>
                  <w:marBottom w:val="0"/>
                  <w:divBdr>
                    <w:top w:val="none" w:sz="0" w:space="0" w:color="auto"/>
                    <w:left w:val="none" w:sz="0" w:space="0" w:color="auto"/>
                    <w:bottom w:val="none" w:sz="0" w:space="0" w:color="auto"/>
                    <w:right w:val="none" w:sz="0" w:space="0" w:color="auto"/>
                  </w:divBdr>
                </w:div>
                <w:div w:id="532615614">
                  <w:marLeft w:val="0"/>
                  <w:marRight w:val="0"/>
                  <w:marTop w:val="0"/>
                  <w:marBottom w:val="0"/>
                  <w:divBdr>
                    <w:top w:val="none" w:sz="0" w:space="0" w:color="auto"/>
                    <w:left w:val="none" w:sz="0" w:space="0" w:color="auto"/>
                    <w:bottom w:val="none" w:sz="0" w:space="0" w:color="auto"/>
                    <w:right w:val="none" w:sz="0" w:space="0" w:color="auto"/>
                  </w:divBdr>
                </w:div>
                <w:div w:id="718944414">
                  <w:marLeft w:val="0"/>
                  <w:marRight w:val="0"/>
                  <w:marTop w:val="0"/>
                  <w:marBottom w:val="0"/>
                  <w:divBdr>
                    <w:top w:val="none" w:sz="0" w:space="0" w:color="auto"/>
                    <w:left w:val="none" w:sz="0" w:space="0" w:color="auto"/>
                    <w:bottom w:val="none" w:sz="0" w:space="0" w:color="auto"/>
                    <w:right w:val="none" w:sz="0" w:space="0" w:color="auto"/>
                  </w:divBdr>
                </w:div>
                <w:div w:id="1890022687">
                  <w:marLeft w:val="0"/>
                  <w:marRight w:val="0"/>
                  <w:marTop w:val="0"/>
                  <w:marBottom w:val="0"/>
                  <w:divBdr>
                    <w:top w:val="none" w:sz="0" w:space="0" w:color="auto"/>
                    <w:left w:val="none" w:sz="0" w:space="0" w:color="auto"/>
                    <w:bottom w:val="none" w:sz="0" w:space="0" w:color="auto"/>
                    <w:right w:val="none" w:sz="0" w:space="0" w:color="auto"/>
                  </w:divBdr>
                </w:div>
                <w:div w:id="480780701">
                  <w:marLeft w:val="0"/>
                  <w:marRight w:val="0"/>
                  <w:marTop w:val="0"/>
                  <w:marBottom w:val="0"/>
                  <w:divBdr>
                    <w:top w:val="none" w:sz="0" w:space="0" w:color="auto"/>
                    <w:left w:val="none" w:sz="0" w:space="0" w:color="auto"/>
                    <w:bottom w:val="none" w:sz="0" w:space="0" w:color="auto"/>
                    <w:right w:val="none" w:sz="0" w:space="0" w:color="auto"/>
                  </w:divBdr>
                </w:div>
                <w:div w:id="435028650">
                  <w:marLeft w:val="0"/>
                  <w:marRight w:val="0"/>
                  <w:marTop w:val="0"/>
                  <w:marBottom w:val="0"/>
                  <w:divBdr>
                    <w:top w:val="none" w:sz="0" w:space="0" w:color="auto"/>
                    <w:left w:val="none" w:sz="0" w:space="0" w:color="auto"/>
                    <w:bottom w:val="none" w:sz="0" w:space="0" w:color="auto"/>
                    <w:right w:val="none" w:sz="0" w:space="0" w:color="auto"/>
                  </w:divBdr>
                </w:div>
                <w:div w:id="1653290643">
                  <w:marLeft w:val="0"/>
                  <w:marRight w:val="0"/>
                  <w:marTop w:val="0"/>
                  <w:marBottom w:val="0"/>
                  <w:divBdr>
                    <w:top w:val="none" w:sz="0" w:space="0" w:color="auto"/>
                    <w:left w:val="none" w:sz="0" w:space="0" w:color="auto"/>
                    <w:bottom w:val="none" w:sz="0" w:space="0" w:color="auto"/>
                    <w:right w:val="none" w:sz="0" w:space="0" w:color="auto"/>
                  </w:divBdr>
                </w:div>
                <w:div w:id="1000692255">
                  <w:marLeft w:val="0"/>
                  <w:marRight w:val="0"/>
                  <w:marTop w:val="0"/>
                  <w:marBottom w:val="0"/>
                  <w:divBdr>
                    <w:top w:val="none" w:sz="0" w:space="0" w:color="auto"/>
                    <w:left w:val="none" w:sz="0" w:space="0" w:color="auto"/>
                    <w:bottom w:val="none" w:sz="0" w:space="0" w:color="auto"/>
                    <w:right w:val="none" w:sz="0" w:space="0" w:color="auto"/>
                  </w:divBdr>
                </w:div>
                <w:div w:id="613442504">
                  <w:marLeft w:val="0"/>
                  <w:marRight w:val="0"/>
                  <w:marTop w:val="0"/>
                  <w:marBottom w:val="0"/>
                  <w:divBdr>
                    <w:top w:val="none" w:sz="0" w:space="0" w:color="auto"/>
                    <w:left w:val="none" w:sz="0" w:space="0" w:color="auto"/>
                    <w:bottom w:val="none" w:sz="0" w:space="0" w:color="auto"/>
                    <w:right w:val="none" w:sz="0" w:space="0" w:color="auto"/>
                  </w:divBdr>
                </w:div>
                <w:div w:id="644968668">
                  <w:marLeft w:val="0"/>
                  <w:marRight w:val="0"/>
                  <w:marTop w:val="0"/>
                  <w:marBottom w:val="0"/>
                  <w:divBdr>
                    <w:top w:val="none" w:sz="0" w:space="0" w:color="auto"/>
                    <w:left w:val="none" w:sz="0" w:space="0" w:color="auto"/>
                    <w:bottom w:val="none" w:sz="0" w:space="0" w:color="auto"/>
                    <w:right w:val="none" w:sz="0" w:space="0" w:color="auto"/>
                  </w:divBdr>
                </w:div>
                <w:div w:id="1758940173">
                  <w:marLeft w:val="0"/>
                  <w:marRight w:val="0"/>
                  <w:marTop w:val="0"/>
                  <w:marBottom w:val="0"/>
                  <w:divBdr>
                    <w:top w:val="none" w:sz="0" w:space="0" w:color="auto"/>
                    <w:left w:val="none" w:sz="0" w:space="0" w:color="auto"/>
                    <w:bottom w:val="none" w:sz="0" w:space="0" w:color="auto"/>
                    <w:right w:val="none" w:sz="0" w:space="0" w:color="auto"/>
                  </w:divBdr>
                </w:div>
                <w:div w:id="1500150823">
                  <w:marLeft w:val="0"/>
                  <w:marRight w:val="0"/>
                  <w:marTop w:val="0"/>
                  <w:marBottom w:val="0"/>
                  <w:divBdr>
                    <w:top w:val="none" w:sz="0" w:space="0" w:color="auto"/>
                    <w:left w:val="none" w:sz="0" w:space="0" w:color="auto"/>
                    <w:bottom w:val="none" w:sz="0" w:space="0" w:color="auto"/>
                    <w:right w:val="none" w:sz="0" w:space="0" w:color="auto"/>
                  </w:divBdr>
                </w:div>
                <w:div w:id="318963818">
                  <w:marLeft w:val="0"/>
                  <w:marRight w:val="0"/>
                  <w:marTop w:val="0"/>
                  <w:marBottom w:val="0"/>
                  <w:divBdr>
                    <w:top w:val="none" w:sz="0" w:space="0" w:color="auto"/>
                    <w:left w:val="none" w:sz="0" w:space="0" w:color="auto"/>
                    <w:bottom w:val="none" w:sz="0" w:space="0" w:color="auto"/>
                    <w:right w:val="none" w:sz="0" w:space="0" w:color="auto"/>
                  </w:divBdr>
                </w:div>
                <w:div w:id="227619804">
                  <w:marLeft w:val="0"/>
                  <w:marRight w:val="0"/>
                  <w:marTop w:val="0"/>
                  <w:marBottom w:val="0"/>
                  <w:divBdr>
                    <w:top w:val="none" w:sz="0" w:space="0" w:color="auto"/>
                    <w:left w:val="none" w:sz="0" w:space="0" w:color="auto"/>
                    <w:bottom w:val="none" w:sz="0" w:space="0" w:color="auto"/>
                    <w:right w:val="none" w:sz="0" w:space="0" w:color="auto"/>
                  </w:divBdr>
                </w:div>
                <w:div w:id="170608303">
                  <w:marLeft w:val="0"/>
                  <w:marRight w:val="0"/>
                  <w:marTop w:val="0"/>
                  <w:marBottom w:val="0"/>
                  <w:divBdr>
                    <w:top w:val="none" w:sz="0" w:space="0" w:color="auto"/>
                    <w:left w:val="none" w:sz="0" w:space="0" w:color="auto"/>
                    <w:bottom w:val="none" w:sz="0" w:space="0" w:color="auto"/>
                    <w:right w:val="none" w:sz="0" w:space="0" w:color="auto"/>
                  </w:divBdr>
                </w:div>
                <w:div w:id="718825941">
                  <w:marLeft w:val="0"/>
                  <w:marRight w:val="0"/>
                  <w:marTop w:val="0"/>
                  <w:marBottom w:val="0"/>
                  <w:divBdr>
                    <w:top w:val="none" w:sz="0" w:space="0" w:color="auto"/>
                    <w:left w:val="none" w:sz="0" w:space="0" w:color="auto"/>
                    <w:bottom w:val="none" w:sz="0" w:space="0" w:color="auto"/>
                    <w:right w:val="none" w:sz="0" w:space="0" w:color="auto"/>
                  </w:divBdr>
                </w:div>
                <w:div w:id="798301235">
                  <w:marLeft w:val="0"/>
                  <w:marRight w:val="0"/>
                  <w:marTop w:val="0"/>
                  <w:marBottom w:val="0"/>
                  <w:divBdr>
                    <w:top w:val="none" w:sz="0" w:space="0" w:color="auto"/>
                    <w:left w:val="none" w:sz="0" w:space="0" w:color="auto"/>
                    <w:bottom w:val="none" w:sz="0" w:space="0" w:color="auto"/>
                    <w:right w:val="none" w:sz="0" w:space="0" w:color="auto"/>
                  </w:divBdr>
                </w:div>
                <w:div w:id="33503533">
                  <w:marLeft w:val="0"/>
                  <w:marRight w:val="0"/>
                  <w:marTop w:val="0"/>
                  <w:marBottom w:val="0"/>
                  <w:divBdr>
                    <w:top w:val="none" w:sz="0" w:space="0" w:color="auto"/>
                    <w:left w:val="none" w:sz="0" w:space="0" w:color="auto"/>
                    <w:bottom w:val="none" w:sz="0" w:space="0" w:color="auto"/>
                    <w:right w:val="none" w:sz="0" w:space="0" w:color="auto"/>
                  </w:divBdr>
                </w:div>
                <w:div w:id="579408755">
                  <w:marLeft w:val="0"/>
                  <w:marRight w:val="0"/>
                  <w:marTop w:val="0"/>
                  <w:marBottom w:val="0"/>
                  <w:divBdr>
                    <w:top w:val="none" w:sz="0" w:space="0" w:color="auto"/>
                    <w:left w:val="none" w:sz="0" w:space="0" w:color="auto"/>
                    <w:bottom w:val="none" w:sz="0" w:space="0" w:color="auto"/>
                    <w:right w:val="none" w:sz="0" w:space="0" w:color="auto"/>
                  </w:divBdr>
                </w:div>
                <w:div w:id="2002076858">
                  <w:marLeft w:val="0"/>
                  <w:marRight w:val="0"/>
                  <w:marTop w:val="0"/>
                  <w:marBottom w:val="0"/>
                  <w:divBdr>
                    <w:top w:val="none" w:sz="0" w:space="0" w:color="auto"/>
                    <w:left w:val="none" w:sz="0" w:space="0" w:color="auto"/>
                    <w:bottom w:val="none" w:sz="0" w:space="0" w:color="auto"/>
                    <w:right w:val="none" w:sz="0" w:space="0" w:color="auto"/>
                  </w:divBdr>
                </w:div>
                <w:div w:id="1818451425">
                  <w:marLeft w:val="0"/>
                  <w:marRight w:val="0"/>
                  <w:marTop w:val="0"/>
                  <w:marBottom w:val="0"/>
                  <w:divBdr>
                    <w:top w:val="none" w:sz="0" w:space="0" w:color="auto"/>
                    <w:left w:val="none" w:sz="0" w:space="0" w:color="auto"/>
                    <w:bottom w:val="none" w:sz="0" w:space="0" w:color="auto"/>
                    <w:right w:val="none" w:sz="0" w:space="0" w:color="auto"/>
                  </w:divBdr>
                </w:div>
                <w:div w:id="1055618839">
                  <w:marLeft w:val="0"/>
                  <w:marRight w:val="0"/>
                  <w:marTop w:val="0"/>
                  <w:marBottom w:val="0"/>
                  <w:divBdr>
                    <w:top w:val="none" w:sz="0" w:space="0" w:color="auto"/>
                    <w:left w:val="none" w:sz="0" w:space="0" w:color="auto"/>
                    <w:bottom w:val="none" w:sz="0" w:space="0" w:color="auto"/>
                    <w:right w:val="none" w:sz="0" w:space="0" w:color="auto"/>
                  </w:divBdr>
                </w:div>
                <w:div w:id="1976719334">
                  <w:marLeft w:val="0"/>
                  <w:marRight w:val="0"/>
                  <w:marTop w:val="0"/>
                  <w:marBottom w:val="0"/>
                  <w:divBdr>
                    <w:top w:val="none" w:sz="0" w:space="0" w:color="auto"/>
                    <w:left w:val="none" w:sz="0" w:space="0" w:color="auto"/>
                    <w:bottom w:val="none" w:sz="0" w:space="0" w:color="auto"/>
                    <w:right w:val="none" w:sz="0" w:space="0" w:color="auto"/>
                  </w:divBdr>
                </w:div>
                <w:div w:id="1285691763">
                  <w:marLeft w:val="0"/>
                  <w:marRight w:val="0"/>
                  <w:marTop w:val="0"/>
                  <w:marBottom w:val="0"/>
                  <w:divBdr>
                    <w:top w:val="none" w:sz="0" w:space="0" w:color="auto"/>
                    <w:left w:val="none" w:sz="0" w:space="0" w:color="auto"/>
                    <w:bottom w:val="none" w:sz="0" w:space="0" w:color="auto"/>
                    <w:right w:val="none" w:sz="0" w:space="0" w:color="auto"/>
                  </w:divBdr>
                </w:div>
                <w:div w:id="1622302007">
                  <w:marLeft w:val="0"/>
                  <w:marRight w:val="0"/>
                  <w:marTop w:val="0"/>
                  <w:marBottom w:val="0"/>
                  <w:divBdr>
                    <w:top w:val="none" w:sz="0" w:space="0" w:color="auto"/>
                    <w:left w:val="none" w:sz="0" w:space="0" w:color="auto"/>
                    <w:bottom w:val="none" w:sz="0" w:space="0" w:color="auto"/>
                    <w:right w:val="none" w:sz="0" w:space="0" w:color="auto"/>
                  </w:divBdr>
                </w:div>
                <w:div w:id="1784878608">
                  <w:marLeft w:val="0"/>
                  <w:marRight w:val="0"/>
                  <w:marTop w:val="0"/>
                  <w:marBottom w:val="0"/>
                  <w:divBdr>
                    <w:top w:val="none" w:sz="0" w:space="0" w:color="auto"/>
                    <w:left w:val="none" w:sz="0" w:space="0" w:color="auto"/>
                    <w:bottom w:val="none" w:sz="0" w:space="0" w:color="auto"/>
                    <w:right w:val="none" w:sz="0" w:space="0" w:color="auto"/>
                  </w:divBdr>
                </w:div>
                <w:div w:id="1694261500">
                  <w:marLeft w:val="0"/>
                  <w:marRight w:val="0"/>
                  <w:marTop w:val="0"/>
                  <w:marBottom w:val="0"/>
                  <w:divBdr>
                    <w:top w:val="none" w:sz="0" w:space="0" w:color="auto"/>
                    <w:left w:val="none" w:sz="0" w:space="0" w:color="auto"/>
                    <w:bottom w:val="none" w:sz="0" w:space="0" w:color="auto"/>
                    <w:right w:val="none" w:sz="0" w:space="0" w:color="auto"/>
                  </w:divBdr>
                </w:div>
                <w:div w:id="649864122">
                  <w:marLeft w:val="0"/>
                  <w:marRight w:val="0"/>
                  <w:marTop w:val="0"/>
                  <w:marBottom w:val="0"/>
                  <w:divBdr>
                    <w:top w:val="none" w:sz="0" w:space="0" w:color="auto"/>
                    <w:left w:val="none" w:sz="0" w:space="0" w:color="auto"/>
                    <w:bottom w:val="none" w:sz="0" w:space="0" w:color="auto"/>
                    <w:right w:val="none" w:sz="0" w:space="0" w:color="auto"/>
                  </w:divBdr>
                </w:div>
                <w:div w:id="1790277876">
                  <w:marLeft w:val="0"/>
                  <w:marRight w:val="0"/>
                  <w:marTop w:val="0"/>
                  <w:marBottom w:val="0"/>
                  <w:divBdr>
                    <w:top w:val="none" w:sz="0" w:space="0" w:color="auto"/>
                    <w:left w:val="none" w:sz="0" w:space="0" w:color="auto"/>
                    <w:bottom w:val="none" w:sz="0" w:space="0" w:color="auto"/>
                    <w:right w:val="none" w:sz="0" w:space="0" w:color="auto"/>
                  </w:divBdr>
                </w:div>
                <w:div w:id="1457025344">
                  <w:marLeft w:val="0"/>
                  <w:marRight w:val="0"/>
                  <w:marTop w:val="0"/>
                  <w:marBottom w:val="0"/>
                  <w:divBdr>
                    <w:top w:val="none" w:sz="0" w:space="0" w:color="auto"/>
                    <w:left w:val="none" w:sz="0" w:space="0" w:color="auto"/>
                    <w:bottom w:val="none" w:sz="0" w:space="0" w:color="auto"/>
                    <w:right w:val="none" w:sz="0" w:space="0" w:color="auto"/>
                  </w:divBdr>
                </w:div>
                <w:div w:id="1532962324">
                  <w:marLeft w:val="0"/>
                  <w:marRight w:val="0"/>
                  <w:marTop w:val="0"/>
                  <w:marBottom w:val="0"/>
                  <w:divBdr>
                    <w:top w:val="none" w:sz="0" w:space="0" w:color="auto"/>
                    <w:left w:val="none" w:sz="0" w:space="0" w:color="auto"/>
                    <w:bottom w:val="none" w:sz="0" w:space="0" w:color="auto"/>
                    <w:right w:val="none" w:sz="0" w:space="0" w:color="auto"/>
                  </w:divBdr>
                </w:div>
                <w:div w:id="2019964768">
                  <w:marLeft w:val="0"/>
                  <w:marRight w:val="0"/>
                  <w:marTop w:val="0"/>
                  <w:marBottom w:val="0"/>
                  <w:divBdr>
                    <w:top w:val="none" w:sz="0" w:space="0" w:color="auto"/>
                    <w:left w:val="none" w:sz="0" w:space="0" w:color="auto"/>
                    <w:bottom w:val="none" w:sz="0" w:space="0" w:color="auto"/>
                    <w:right w:val="none" w:sz="0" w:space="0" w:color="auto"/>
                  </w:divBdr>
                </w:div>
                <w:div w:id="105196233">
                  <w:marLeft w:val="0"/>
                  <w:marRight w:val="0"/>
                  <w:marTop w:val="0"/>
                  <w:marBottom w:val="0"/>
                  <w:divBdr>
                    <w:top w:val="none" w:sz="0" w:space="0" w:color="auto"/>
                    <w:left w:val="none" w:sz="0" w:space="0" w:color="auto"/>
                    <w:bottom w:val="none" w:sz="0" w:space="0" w:color="auto"/>
                    <w:right w:val="none" w:sz="0" w:space="0" w:color="auto"/>
                  </w:divBdr>
                </w:div>
                <w:div w:id="560412356">
                  <w:marLeft w:val="0"/>
                  <w:marRight w:val="0"/>
                  <w:marTop w:val="0"/>
                  <w:marBottom w:val="0"/>
                  <w:divBdr>
                    <w:top w:val="none" w:sz="0" w:space="0" w:color="auto"/>
                    <w:left w:val="none" w:sz="0" w:space="0" w:color="auto"/>
                    <w:bottom w:val="none" w:sz="0" w:space="0" w:color="auto"/>
                    <w:right w:val="none" w:sz="0" w:space="0" w:color="auto"/>
                  </w:divBdr>
                </w:div>
                <w:div w:id="1661736607">
                  <w:marLeft w:val="0"/>
                  <w:marRight w:val="0"/>
                  <w:marTop w:val="0"/>
                  <w:marBottom w:val="0"/>
                  <w:divBdr>
                    <w:top w:val="none" w:sz="0" w:space="0" w:color="auto"/>
                    <w:left w:val="none" w:sz="0" w:space="0" w:color="auto"/>
                    <w:bottom w:val="none" w:sz="0" w:space="0" w:color="auto"/>
                    <w:right w:val="none" w:sz="0" w:space="0" w:color="auto"/>
                  </w:divBdr>
                </w:div>
                <w:div w:id="1769420521">
                  <w:marLeft w:val="0"/>
                  <w:marRight w:val="0"/>
                  <w:marTop w:val="0"/>
                  <w:marBottom w:val="0"/>
                  <w:divBdr>
                    <w:top w:val="none" w:sz="0" w:space="0" w:color="auto"/>
                    <w:left w:val="none" w:sz="0" w:space="0" w:color="auto"/>
                    <w:bottom w:val="none" w:sz="0" w:space="0" w:color="auto"/>
                    <w:right w:val="none" w:sz="0" w:space="0" w:color="auto"/>
                  </w:divBdr>
                </w:div>
                <w:div w:id="1036201833">
                  <w:marLeft w:val="0"/>
                  <w:marRight w:val="0"/>
                  <w:marTop w:val="0"/>
                  <w:marBottom w:val="0"/>
                  <w:divBdr>
                    <w:top w:val="none" w:sz="0" w:space="0" w:color="auto"/>
                    <w:left w:val="none" w:sz="0" w:space="0" w:color="auto"/>
                    <w:bottom w:val="none" w:sz="0" w:space="0" w:color="auto"/>
                    <w:right w:val="none" w:sz="0" w:space="0" w:color="auto"/>
                  </w:divBdr>
                </w:div>
                <w:div w:id="999696986">
                  <w:marLeft w:val="0"/>
                  <w:marRight w:val="0"/>
                  <w:marTop w:val="0"/>
                  <w:marBottom w:val="0"/>
                  <w:divBdr>
                    <w:top w:val="none" w:sz="0" w:space="0" w:color="auto"/>
                    <w:left w:val="none" w:sz="0" w:space="0" w:color="auto"/>
                    <w:bottom w:val="none" w:sz="0" w:space="0" w:color="auto"/>
                    <w:right w:val="none" w:sz="0" w:space="0" w:color="auto"/>
                  </w:divBdr>
                </w:div>
                <w:div w:id="1656374912">
                  <w:marLeft w:val="0"/>
                  <w:marRight w:val="0"/>
                  <w:marTop w:val="0"/>
                  <w:marBottom w:val="0"/>
                  <w:divBdr>
                    <w:top w:val="none" w:sz="0" w:space="0" w:color="auto"/>
                    <w:left w:val="none" w:sz="0" w:space="0" w:color="auto"/>
                    <w:bottom w:val="none" w:sz="0" w:space="0" w:color="auto"/>
                    <w:right w:val="none" w:sz="0" w:space="0" w:color="auto"/>
                  </w:divBdr>
                </w:div>
                <w:div w:id="972832000">
                  <w:marLeft w:val="0"/>
                  <w:marRight w:val="0"/>
                  <w:marTop w:val="0"/>
                  <w:marBottom w:val="0"/>
                  <w:divBdr>
                    <w:top w:val="none" w:sz="0" w:space="0" w:color="auto"/>
                    <w:left w:val="none" w:sz="0" w:space="0" w:color="auto"/>
                    <w:bottom w:val="none" w:sz="0" w:space="0" w:color="auto"/>
                    <w:right w:val="none" w:sz="0" w:space="0" w:color="auto"/>
                  </w:divBdr>
                </w:div>
                <w:div w:id="611546903">
                  <w:marLeft w:val="0"/>
                  <w:marRight w:val="0"/>
                  <w:marTop w:val="0"/>
                  <w:marBottom w:val="0"/>
                  <w:divBdr>
                    <w:top w:val="none" w:sz="0" w:space="0" w:color="auto"/>
                    <w:left w:val="none" w:sz="0" w:space="0" w:color="auto"/>
                    <w:bottom w:val="none" w:sz="0" w:space="0" w:color="auto"/>
                    <w:right w:val="none" w:sz="0" w:space="0" w:color="auto"/>
                  </w:divBdr>
                </w:div>
                <w:div w:id="1059281131">
                  <w:marLeft w:val="0"/>
                  <w:marRight w:val="0"/>
                  <w:marTop w:val="0"/>
                  <w:marBottom w:val="0"/>
                  <w:divBdr>
                    <w:top w:val="none" w:sz="0" w:space="0" w:color="auto"/>
                    <w:left w:val="none" w:sz="0" w:space="0" w:color="auto"/>
                    <w:bottom w:val="none" w:sz="0" w:space="0" w:color="auto"/>
                    <w:right w:val="none" w:sz="0" w:space="0" w:color="auto"/>
                  </w:divBdr>
                </w:div>
                <w:div w:id="859128349">
                  <w:marLeft w:val="0"/>
                  <w:marRight w:val="0"/>
                  <w:marTop w:val="0"/>
                  <w:marBottom w:val="0"/>
                  <w:divBdr>
                    <w:top w:val="none" w:sz="0" w:space="0" w:color="auto"/>
                    <w:left w:val="none" w:sz="0" w:space="0" w:color="auto"/>
                    <w:bottom w:val="none" w:sz="0" w:space="0" w:color="auto"/>
                    <w:right w:val="none" w:sz="0" w:space="0" w:color="auto"/>
                  </w:divBdr>
                </w:div>
                <w:div w:id="1246845262">
                  <w:marLeft w:val="0"/>
                  <w:marRight w:val="0"/>
                  <w:marTop w:val="0"/>
                  <w:marBottom w:val="0"/>
                  <w:divBdr>
                    <w:top w:val="none" w:sz="0" w:space="0" w:color="auto"/>
                    <w:left w:val="none" w:sz="0" w:space="0" w:color="auto"/>
                    <w:bottom w:val="none" w:sz="0" w:space="0" w:color="auto"/>
                    <w:right w:val="none" w:sz="0" w:space="0" w:color="auto"/>
                  </w:divBdr>
                </w:div>
                <w:div w:id="1512573453">
                  <w:marLeft w:val="0"/>
                  <w:marRight w:val="0"/>
                  <w:marTop w:val="0"/>
                  <w:marBottom w:val="0"/>
                  <w:divBdr>
                    <w:top w:val="none" w:sz="0" w:space="0" w:color="auto"/>
                    <w:left w:val="none" w:sz="0" w:space="0" w:color="auto"/>
                    <w:bottom w:val="none" w:sz="0" w:space="0" w:color="auto"/>
                    <w:right w:val="none" w:sz="0" w:space="0" w:color="auto"/>
                  </w:divBdr>
                </w:div>
                <w:div w:id="1573394072">
                  <w:marLeft w:val="0"/>
                  <w:marRight w:val="0"/>
                  <w:marTop w:val="0"/>
                  <w:marBottom w:val="0"/>
                  <w:divBdr>
                    <w:top w:val="none" w:sz="0" w:space="0" w:color="auto"/>
                    <w:left w:val="none" w:sz="0" w:space="0" w:color="auto"/>
                    <w:bottom w:val="none" w:sz="0" w:space="0" w:color="auto"/>
                    <w:right w:val="none" w:sz="0" w:space="0" w:color="auto"/>
                  </w:divBdr>
                </w:div>
                <w:div w:id="405301913">
                  <w:marLeft w:val="0"/>
                  <w:marRight w:val="0"/>
                  <w:marTop w:val="0"/>
                  <w:marBottom w:val="0"/>
                  <w:divBdr>
                    <w:top w:val="none" w:sz="0" w:space="0" w:color="auto"/>
                    <w:left w:val="none" w:sz="0" w:space="0" w:color="auto"/>
                    <w:bottom w:val="none" w:sz="0" w:space="0" w:color="auto"/>
                    <w:right w:val="none" w:sz="0" w:space="0" w:color="auto"/>
                  </w:divBdr>
                </w:div>
                <w:div w:id="591934157">
                  <w:marLeft w:val="0"/>
                  <w:marRight w:val="0"/>
                  <w:marTop w:val="0"/>
                  <w:marBottom w:val="0"/>
                  <w:divBdr>
                    <w:top w:val="none" w:sz="0" w:space="0" w:color="auto"/>
                    <w:left w:val="none" w:sz="0" w:space="0" w:color="auto"/>
                    <w:bottom w:val="none" w:sz="0" w:space="0" w:color="auto"/>
                    <w:right w:val="none" w:sz="0" w:space="0" w:color="auto"/>
                  </w:divBdr>
                </w:div>
                <w:div w:id="414983198">
                  <w:marLeft w:val="0"/>
                  <w:marRight w:val="0"/>
                  <w:marTop w:val="0"/>
                  <w:marBottom w:val="0"/>
                  <w:divBdr>
                    <w:top w:val="none" w:sz="0" w:space="0" w:color="auto"/>
                    <w:left w:val="none" w:sz="0" w:space="0" w:color="auto"/>
                    <w:bottom w:val="none" w:sz="0" w:space="0" w:color="auto"/>
                    <w:right w:val="none" w:sz="0" w:space="0" w:color="auto"/>
                  </w:divBdr>
                </w:div>
                <w:div w:id="1802991174">
                  <w:marLeft w:val="0"/>
                  <w:marRight w:val="0"/>
                  <w:marTop w:val="0"/>
                  <w:marBottom w:val="0"/>
                  <w:divBdr>
                    <w:top w:val="none" w:sz="0" w:space="0" w:color="auto"/>
                    <w:left w:val="none" w:sz="0" w:space="0" w:color="auto"/>
                    <w:bottom w:val="none" w:sz="0" w:space="0" w:color="auto"/>
                    <w:right w:val="none" w:sz="0" w:space="0" w:color="auto"/>
                  </w:divBdr>
                </w:div>
                <w:div w:id="1021735739">
                  <w:marLeft w:val="0"/>
                  <w:marRight w:val="0"/>
                  <w:marTop w:val="0"/>
                  <w:marBottom w:val="0"/>
                  <w:divBdr>
                    <w:top w:val="none" w:sz="0" w:space="0" w:color="auto"/>
                    <w:left w:val="none" w:sz="0" w:space="0" w:color="auto"/>
                    <w:bottom w:val="none" w:sz="0" w:space="0" w:color="auto"/>
                    <w:right w:val="none" w:sz="0" w:space="0" w:color="auto"/>
                  </w:divBdr>
                </w:div>
                <w:div w:id="485706789">
                  <w:marLeft w:val="0"/>
                  <w:marRight w:val="0"/>
                  <w:marTop w:val="0"/>
                  <w:marBottom w:val="0"/>
                  <w:divBdr>
                    <w:top w:val="none" w:sz="0" w:space="0" w:color="auto"/>
                    <w:left w:val="none" w:sz="0" w:space="0" w:color="auto"/>
                    <w:bottom w:val="none" w:sz="0" w:space="0" w:color="auto"/>
                    <w:right w:val="none" w:sz="0" w:space="0" w:color="auto"/>
                  </w:divBdr>
                </w:div>
                <w:div w:id="1158882965">
                  <w:marLeft w:val="0"/>
                  <w:marRight w:val="0"/>
                  <w:marTop w:val="0"/>
                  <w:marBottom w:val="0"/>
                  <w:divBdr>
                    <w:top w:val="none" w:sz="0" w:space="0" w:color="auto"/>
                    <w:left w:val="none" w:sz="0" w:space="0" w:color="auto"/>
                    <w:bottom w:val="none" w:sz="0" w:space="0" w:color="auto"/>
                    <w:right w:val="none" w:sz="0" w:space="0" w:color="auto"/>
                  </w:divBdr>
                </w:div>
                <w:div w:id="309024925">
                  <w:marLeft w:val="0"/>
                  <w:marRight w:val="0"/>
                  <w:marTop w:val="0"/>
                  <w:marBottom w:val="0"/>
                  <w:divBdr>
                    <w:top w:val="none" w:sz="0" w:space="0" w:color="auto"/>
                    <w:left w:val="none" w:sz="0" w:space="0" w:color="auto"/>
                    <w:bottom w:val="none" w:sz="0" w:space="0" w:color="auto"/>
                    <w:right w:val="none" w:sz="0" w:space="0" w:color="auto"/>
                  </w:divBdr>
                </w:div>
                <w:div w:id="1244023305">
                  <w:marLeft w:val="0"/>
                  <w:marRight w:val="0"/>
                  <w:marTop w:val="0"/>
                  <w:marBottom w:val="0"/>
                  <w:divBdr>
                    <w:top w:val="none" w:sz="0" w:space="0" w:color="auto"/>
                    <w:left w:val="none" w:sz="0" w:space="0" w:color="auto"/>
                    <w:bottom w:val="none" w:sz="0" w:space="0" w:color="auto"/>
                    <w:right w:val="none" w:sz="0" w:space="0" w:color="auto"/>
                  </w:divBdr>
                </w:div>
                <w:div w:id="521626005">
                  <w:marLeft w:val="0"/>
                  <w:marRight w:val="0"/>
                  <w:marTop w:val="0"/>
                  <w:marBottom w:val="0"/>
                  <w:divBdr>
                    <w:top w:val="none" w:sz="0" w:space="0" w:color="auto"/>
                    <w:left w:val="none" w:sz="0" w:space="0" w:color="auto"/>
                    <w:bottom w:val="none" w:sz="0" w:space="0" w:color="auto"/>
                    <w:right w:val="none" w:sz="0" w:space="0" w:color="auto"/>
                  </w:divBdr>
                </w:div>
                <w:div w:id="1078015929">
                  <w:marLeft w:val="0"/>
                  <w:marRight w:val="0"/>
                  <w:marTop w:val="0"/>
                  <w:marBottom w:val="0"/>
                  <w:divBdr>
                    <w:top w:val="none" w:sz="0" w:space="0" w:color="auto"/>
                    <w:left w:val="none" w:sz="0" w:space="0" w:color="auto"/>
                    <w:bottom w:val="none" w:sz="0" w:space="0" w:color="auto"/>
                    <w:right w:val="none" w:sz="0" w:space="0" w:color="auto"/>
                  </w:divBdr>
                </w:div>
                <w:div w:id="1833837432">
                  <w:marLeft w:val="0"/>
                  <w:marRight w:val="0"/>
                  <w:marTop w:val="0"/>
                  <w:marBottom w:val="0"/>
                  <w:divBdr>
                    <w:top w:val="none" w:sz="0" w:space="0" w:color="auto"/>
                    <w:left w:val="none" w:sz="0" w:space="0" w:color="auto"/>
                    <w:bottom w:val="none" w:sz="0" w:space="0" w:color="auto"/>
                    <w:right w:val="none" w:sz="0" w:space="0" w:color="auto"/>
                  </w:divBdr>
                </w:div>
                <w:div w:id="1408191115">
                  <w:marLeft w:val="0"/>
                  <w:marRight w:val="0"/>
                  <w:marTop w:val="0"/>
                  <w:marBottom w:val="0"/>
                  <w:divBdr>
                    <w:top w:val="none" w:sz="0" w:space="0" w:color="auto"/>
                    <w:left w:val="none" w:sz="0" w:space="0" w:color="auto"/>
                    <w:bottom w:val="none" w:sz="0" w:space="0" w:color="auto"/>
                    <w:right w:val="none" w:sz="0" w:space="0" w:color="auto"/>
                  </w:divBdr>
                </w:div>
                <w:div w:id="1194617798">
                  <w:marLeft w:val="0"/>
                  <w:marRight w:val="0"/>
                  <w:marTop w:val="0"/>
                  <w:marBottom w:val="0"/>
                  <w:divBdr>
                    <w:top w:val="none" w:sz="0" w:space="0" w:color="auto"/>
                    <w:left w:val="none" w:sz="0" w:space="0" w:color="auto"/>
                    <w:bottom w:val="none" w:sz="0" w:space="0" w:color="auto"/>
                    <w:right w:val="none" w:sz="0" w:space="0" w:color="auto"/>
                  </w:divBdr>
                </w:div>
                <w:div w:id="267853465">
                  <w:marLeft w:val="0"/>
                  <w:marRight w:val="0"/>
                  <w:marTop w:val="0"/>
                  <w:marBottom w:val="0"/>
                  <w:divBdr>
                    <w:top w:val="none" w:sz="0" w:space="0" w:color="auto"/>
                    <w:left w:val="none" w:sz="0" w:space="0" w:color="auto"/>
                    <w:bottom w:val="none" w:sz="0" w:space="0" w:color="auto"/>
                    <w:right w:val="none" w:sz="0" w:space="0" w:color="auto"/>
                  </w:divBdr>
                </w:div>
                <w:div w:id="210852328">
                  <w:marLeft w:val="0"/>
                  <w:marRight w:val="0"/>
                  <w:marTop w:val="0"/>
                  <w:marBottom w:val="0"/>
                  <w:divBdr>
                    <w:top w:val="none" w:sz="0" w:space="0" w:color="auto"/>
                    <w:left w:val="none" w:sz="0" w:space="0" w:color="auto"/>
                    <w:bottom w:val="none" w:sz="0" w:space="0" w:color="auto"/>
                    <w:right w:val="none" w:sz="0" w:space="0" w:color="auto"/>
                  </w:divBdr>
                </w:div>
                <w:div w:id="1972318652">
                  <w:marLeft w:val="0"/>
                  <w:marRight w:val="0"/>
                  <w:marTop w:val="0"/>
                  <w:marBottom w:val="0"/>
                  <w:divBdr>
                    <w:top w:val="none" w:sz="0" w:space="0" w:color="auto"/>
                    <w:left w:val="none" w:sz="0" w:space="0" w:color="auto"/>
                    <w:bottom w:val="none" w:sz="0" w:space="0" w:color="auto"/>
                    <w:right w:val="none" w:sz="0" w:space="0" w:color="auto"/>
                  </w:divBdr>
                </w:div>
                <w:div w:id="1583566380">
                  <w:marLeft w:val="0"/>
                  <w:marRight w:val="0"/>
                  <w:marTop w:val="0"/>
                  <w:marBottom w:val="0"/>
                  <w:divBdr>
                    <w:top w:val="none" w:sz="0" w:space="0" w:color="auto"/>
                    <w:left w:val="none" w:sz="0" w:space="0" w:color="auto"/>
                    <w:bottom w:val="none" w:sz="0" w:space="0" w:color="auto"/>
                    <w:right w:val="none" w:sz="0" w:space="0" w:color="auto"/>
                  </w:divBdr>
                </w:div>
                <w:div w:id="1855487983">
                  <w:marLeft w:val="0"/>
                  <w:marRight w:val="0"/>
                  <w:marTop w:val="0"/>
                  <w:marBottom w:val="0"/>
                  <w:divBdr>
                    <w:top w:val="none" w:sz="0" w:space="0" w:color="auto"/>
                    <w:left w:val="none" w:sz="0" w:space="0" w:color="auto"/>
                    <w:bottom w:val="none" w:sz="0" w:space="0" w:color="auto"/>
                    <w:right w:val="none" w:sz="0" w:space="0" w:color="auto"/>
                  </w:divBdr>
                </w:div>
                <w:div w:id="1097946155">
                  <w:marLeft w:val="0"/>
                  <w:marRight w:val="0"/>
                  <w:marTop w:val="0"/>
                  <w:marBottom w:val="0"/>
                  <w:divBdr>
                    <w:top w:val="none" w:sz="0" w:space="0" w:color="auto"/>
                    <w:left w:val="none" w:sz="0" w:space="0" w:color="auto"/>
                    <w:bottom w:val="none" w:sz="0" w:space="0" w:color="auto"/>
                    <w:right w:val="none" w:sz="0" w:space="0" w:color="auto"/>
                  </w:divBdr>
                </w:div>
                <w:div w:id="1212813953">
                  <w:marLeft w:val="0"/>
                  <w:marRight w:val="0"/>
                  <w:marTop w:val="0"/>
                  <w:marBottom w:val="0"/>
                  <w:divBdr>
                    <w:top w:val="none" w:sz="0" w:space="0" w:color="auto"/>
                    <w:left w:val="none" w:sz="0" w:space="0" w:color="auto"/>
                    <w:bottom w:val="none" w:sz="0" w:space="0" w:color="auto"/>
                    <w:right w:val="none" w:sz="0" w:space="0" w:color="auto"/>
                  </w:divBdr>
                </w:div>
                <w:div w:id="1575552282">
                  <w:marLeft w:val="0"/>
                  <w:marRight w:val="0"/>
                  <w:marTop w:val="0"/>
                  <w:marBottom w:val="0"/>
                  <w:divBdr>
                    <w:top w:val="none" w:sz="0" w:space="0" w:color="auto"/>
                    <w:left w:val="none" w:sz="0" w:space="0" w:color="auto"/>
                    <w:bottom w:val="none" w:sz="0" w:space="0" w:color="auto"/>
                    <w:right w:val="none" w:sz="0" w:space="0" w:color="auto"/>
                  </w:divBdr>
                </w:div>
                <w:div w:id="811408555">
                  <w:marLeft w:val="0"/>
                  <w:marRight w:val="0"/>
                  <w:marTop w:val="0"/>
                  <w:marBottom w:val="0"/>
                  <w:divBdr>
                    <w:top w:val="none" w:sz="0" w:space="0" w:color="auto"/>
                    <w:left w:val="none" w:sz="0" w:space="0" w:color="auto"/>
                    <w:bottom w:val="none" w:sz="0" w:space="0" w:color="auto"/>
                    <w:right w:val="none" w:sz="0" w:space="0" w:color="auto"/>
                  </w:divBdr>
                </w:div>
                <w:div w:id="68431749">
                  <w:marLeft w:val="0"/>
                  <w:marRight w:val="0"/>
                  <w:marTop w:val="0"/>
                  <w:marBottom w:val="0"/>
                  <w:divBdr>
                    <w:top w:val="none" w:sz="0" w:space="0" w:color="auto"/>
                    <w:left w:val="none" w:sz="0" w:space="0" w:color="auto"/>
                    <w:bottom w:val="none" w:sz="0" w:space="0" w:color="auto"/>
                    <w:right w:val="none" w:sz="0" w:space="0" w:color="auto"/>
                  </w:divBdr>
                </w:div>
                <w:div w:id="83039980">
                  <w:marLeft w:val="0"/>
                  <w:marRight w:val="0"/>
                  <w:marTop w:val="0"/>
                  <w:marBottom w:val="0"/>
                  <w:divBdr>
                    <w:top w:val="none" w:sz="0" w:space="0" w:color="auto"/>
                    <w:left w:val="none" w:sz="0" w:space="0" w:color="auto"/>
                    <w:bottom w:val="none" w:sz="0" w:space="0" w:color="auto"/>
                    <w:right w:val="none" w:sz="0" w:space="0" w:color="auto"/>
                  </w:divBdr>
                </w:div>
                <w:div w:id="812135342">
                  <w:marLeft w:val="0"/>
                  <w:marRight w:val="0"/>
                  <w:marTop w:val="0"/>
                  <w:marBottom w:val="0"/>
                  <w:divBdr>
                    <w:top w:val="none" w:sz="0" w:space="0" w:color="auto"/>
                    <w:left w:val="none" w:sz="0" w:space="0" w:color="auto"/>
                    <w:bottom w:val="none" w:sz="0" w:space="0" w:color="auto"/>
                    <w:right w:val="none" w:sz="0" w:space="0" w:color="auto"/>
                  </w:divBdr>
                </w:div>
                <w:div w:id="769279547">
                  <w:marLeft w:val="0"/>
                  <w:marRight w:val="0"/>
                  <w:marTop w:val="0"/>
                  <w:marBottom w:val="0"/>
                  <w:divBdr>
                    <w:top w:val="none" w:sz="0" w:space="0" w:color="auto"/>
                    <w:left w:val="none" w:sz="0" w:space="0" w:color="auto"/>
                    <w:bottom w:val="none" w:sz="0" w:space="0" w:color="auto"/>
                    <w:right w:val="none" w:sz="0" w:space="0" w:color="auto"/>
                  </w:divBdr>
                </w:div>
                <w:div w:id="1611666673">
                  <w:marLeft w:val="0"/>
                  <w:marRight w:val="0"/>
                  <w:marTop w:val="0"/>
                  <w:marBottom w:val="0"/>
                  <w:divBdr>
                    <w:top w:val="none" w:sz="0" w:space="0" w:color="auto"/>
                    <w:left w:val="none" w:sz="0" w:space="0" w:color="auto"/>
                    <w:bottom w:val="none" w:sz="0" w:space="0" w:color="auto"/>
                    <w:right w:val="none" w:sz="0" w:space="0" w:color="auto"/>
                  </w:divBdr>
                </w:div>
                <w:div w:id="364214636">
                  <w:marLeft w:val="0"/>
                  <w:marRight w:val="0"/>
                  <w:marTop w:val="0"/>
                  <w:marBottom w:val="0"/>
                  <w:divBdr>
                    <w:top w:val="none" w:sz="0" w:space="0" w:color="auto"/>
                    <w:left w:val="none" w:sz="0" w:space="0" w:color="auto"/>
                    <w:bottom w:val="none" w:sz="0" w:space="0" w:color="auto"/>
                    <w:right w:val="none" w:sz="0" w:space="0" w:color="auto"/>
                  </w:divBdr>
                </w:div>
                <w:div w:id="1123158774">
                  <w:marLeft w:val="0"/>
                  <w:marRight w:val="0"/>
                  <w:marTop w:val="0"/>
                  <w:marBottom w:val="0"/>
                  <w:divBdr>
                    <w:top w:val="none" w:sz="0" w:space="0" w:color="auto"/>
                    <w:left w:val="none" w:sz="0" w:space="0" w:color="auto"/>
                    <w:bottom w:val="none" w:sz="0" w:space="0" w:color="auto"/>
                    <w:right w:val="none" w:sz="0" w:space="0" w:color="auto"/>
                  </w:divBdr>
                </w:div>
              </w:divsChild>
            </w:div>
            <w:div w:id="1391423837">
              <w:marLeft w:val="0"/>
              <w:marRight w:val="0"/>
              <w:marTop w:val="0"/>
              <w:marBottom w:val="0"/>
              <w:divBdr>
                <w:top w:val="none" w:sz="0" w:space="0" w:color="auto"/>
                <w:left w:val="none" w:sz="0" w:space="0" w:color="auto"/>
                <w:bottom w:val="none" w:sz="0" w:space="0" w:color="auto"/>
                <w:right w:val="none" w:sz="0" w:space="0" w:color="auto"/>
              </w:divBdr>
              <w:divsChild>
                <w:div w:id="995187191">
                  <w:marLeft w:val="0"/>
                  <w:marRight w:val="0"/>
                  <w:marTop w:val="0"/>
                  <w:marBottom w:val="0"/>
                  <w:divBdr>
                    <w:top w:val="none" w:sz="0" w:space="0" w:color="auto"/>
                    <w:left w:val="none" w:sz="0" w:space="0" w:color="auto"/>
                    <w:bottom w:val="none" w:sz="0" w:space="0" w:color="auto"/>
                    <w:right w:val="none" w:sz="0" w:space="0" w:color="auto"/>
                  </w:divBdr>
                </w:div>
                <w:div w:id="1072460017">
                  <w:marLeft w:val="0"/>
                  <w:marRight w:val="0"/>
                  <w:marTop w:val="0"/>
                  <w:marBottom w:val="0"/>
                  <w:divBdr>
                    <w:top w:val="none" w:sz="0" w:space="0" w:color="auto"/>
                    <w:left w:val="none" w:sz="0" w:space="0" w:color="auto"/>
                    <w:bottom w:val="none" w:sz="0" w:space="0" w:color="auto"/>
                    <w:right w:val="none" w:sz="0" w:space="0" w:color="auto"/>
                  </w:divBdr>
                </w:div>
                <w:div w:id="598298566">
                  <w:marLeft w:val="0"/>
                  <w:marRight w:val="0"/>
                  <w:marTop w:val="0"/>
                  <w:marBottom w:val="0"/>
                  <w:divBdr>
                    <w:top w:val="none" w:sz="0" w:space="0" w:color="auto"/>
                    <w:left w:val="none" w:sz="0" w:space="0" w:color="auto"/>
                    <w:bottom w:val="none" w:sz="0" w:space="0" w:color="auto"/>
                    <w:right w:val="none" w:sz="0" w:space="0" w:color="auto"/>
                  </w:divBdr>
                </w:div>
                <w:div w:id="16740546">
                  <w:marLeft w:val="0"/>
                  <w:marRight w:val="0"/>
                  <w:marTop w:val="0"/>
                  <w:marBottom w:val="0"/>
                  <w:divBdr>
                    <w:top w:val="none" w:sz="0" w:space="0" w:color="auto"/>
                    <w:left w:val="none" w:sz="0" w:space="0" w:color="auto"/>
                    <w:bottom w:val="none" w:sz="0" w:space="0" w:color="auto"/>
                    <w:right w:val="none" w:sz="0" w:space="0" w:color="auto"/>
                  </w:divBdr>
                </w:div>
                <w:div w:id="1006325732">
                  <w:marLeft w:val="0"/>
                  <w:marRight w:val="0"/>
                  <w:marTop w:val="0"/>
                  <w:marBottom w:val="0"/>
                  <w:divBdr>
                    <w:top w:val="none" w:sz="0" w:space="0" w:color="auto"/>
                    <w:left w:val="none" w:sz="0" w:space="0" w:color="auto"/>
                    <w:bottom w:val="none" w:sz="0" w:space="0" w:color="auto"/>
                    <w:right w:val="none" w:sz="0" w:space="0" w:color="auto"/>
                  </w:divBdr>
                </w:div>
                <w:div w:id="934240988">
                  <w:marLeft w:val="0"/>
                  <w:marRight w:val="0"/>
                  <w:marTop w:val="0"/>
                  <w:marBottom w:val="0"/>
                  <w:divBdr>
                    <w:top w:val="none" w:sz="0" w:space="0" w:color="auto"/>
                    <w:left w:val="none" w:sz="0" w:space="0" w:color="auto"/>
                    <w:bottom w:val="none" w:sz="0" w:space="0" w:color="auto"/>
                    <w:right w:val="none" w:sz="0" w:space="0" w:color="auto"/>
                  </w:divBdr>
                </w:div>
                <w:div w:id="1095595662">
                  <w:marLeft w:val="0"/>
                  <w:marRight w:val="0"/>
                  <w:marTop w:val="0"/>
                  <w:marBottom w:val="0"/>
                  <w:divBdr>
                    <w:top w:val="none" w:sz="0" w:space="0" w:color="auto"/>
                    <w:left w:val="none" w:sz="0" w:space="0" w:color="auto"/>
                    <w:bottom w:val="none" w:sz="0" w:space="0" w:color="auto"/>
                    <w:right w:val="none" w:sz="0" w:space="0" w:color="auto"/>
                  </w:divBdr>
                </w:div>
                <w:div w:id="2146308948">
                  <w:marLeft w:val="0"/>
                  <w:marRight w:val="0"/>
                  <w:marTop w:val="0"/>
                  <w:marBottom w:val="0"/>
                  <w:divBdr>
                    <w:top w:val="none" w:sz="0" w:space="0" w:color="auto"/>
                    <w:left w:val="none" w:sz="0" w:space="0" w:color="auto"/>
                    <w:bottom w:val="none" w:sz="0" w:space="0" w:color="auto"/>
                    <w:right w:val="none" w:sz="0" w:space="0" w:color="auto"/>
                  </w:divBdr>
                </w:div>
                <w:div w:id="463473092">
                  <w:marLeft w:val="0"/>
                  <w:marRight w:val="0"/>
                  <w:marTop w:val="0"/>
                  <w:marBottom w:val="0"/>
                  <w:divBdr>
                    <w:top w:val="none" w:sz="0" w:space="0" w:color="auto"/>
                    <w:left w:val="none" w:sz="0" w:space="0" w:color="auto"/>
                    <w:bottom w:val="none" w:sz="0" w:space="0" w:color="auto"/>
                    <w:right w:val="none" w:sz="0" w:space="0" w:color="auto"/>
                  </w:divBdr>
                </w:div>
                <w:div w:id="254171177">
                  <w:marLeft w:val="0"/>
                  <w:marRight w:val="0"/>
                  <w:marTop w:val="0"/>
                  <w:marBottom w:val="0"/>
                  <w:divBdr>
                    <w:top w:val="none" w:sz="0" w:space="0" w:color="auto"/>
                    <w:left w:val="none" w:sz="0" w:space="0" w:color="auto"/>
                    <w:bottom w:val="none" w:sz="0" w:space="0" w:color="auto"/>
                    <w:right w:val="none" w:sz="0" w:space="0" w:color="auto"/>
                  </w:divBdr>
                </w:div>
                <w:div w:id="1830058279">
                  <w:marLeft w:val="0"/>
                  <w:marRight w:val="0"/>
                  <w:marTop w:val="0"/>
                  <w:marBottom w:val="0"/>
                  <w:divBdr>
                    <w:top w:val="none" w:sz="0" w:space="0" w:color="auto"/>
                    <w:left w:val="none" w:sz="0" w:space="0" w:color="auto"/>
                    <w:bottom w:val="none" w:sz="0" w:space="0" w:color="auto"/>
                    <w:right w:val="none" w:sz="0" w:space="0" w:color="auto"/>
                  </w:divBdr>
                </w:div>
                <w:div w:id="514422912">
                  <w:marLeft w:val="0"/>
                  <w:marRight w:val="0"/>
                  <w:marTop w:val="0"/>
                  <w:marBottom w:val="0"/>
                  <w:divBdr>
                    <w:top w:val="none" w:sz="0" w:space="0" w:color="auto"/>
                    <w:left w:val="none" w:sz="0" w:space="0" w:color="auto"/>
                    <w:bottom w:val="none" w:sz="0" w:space="0" w:color="auto"/>
                    <w:right w:val="none" w:sz="0" w:space="0" w:color="auto"/>
                  </w:divBdr>
                </w:div>
                <w:div w:id="1574966602">
                  <w:marLeft w:val="0"/>
                  <w:marRight w:val="0"/>
                  <w:marTop w:val="0"/>
                  <w:marBottom w:val="0"/>
                  <w:divBdr>
                    <w:top w:val="none" w:sz="0" w:space="0" w:color="auto"/>
                    <w:left w:val="none" w:sz="0" w:space="0" w:color="auto"/>
                    <w:bottom w:val="none" w:sz="0" w:space="0" w:color="auto"/>
                    <w:right w:val="none" w:sz="0" w:space="0" w:color="auto"/>
                  </w:divBdr>
                </w:div>
                <w:div w:id="481459843">
                  <w:marLeft w:val="0"/>
                  <w:marRight w:val="0"/>
                  <w:marTop w:val="0"/>
                  <w:marBottom w:val="0"/>
                  <w:divBdr>
                    <w:top w:val="none" w:sz="0" w:space="0" w:color="auto"/>
                    <w:left w:val="none" w:sz="0" w:space="0" w:color="auto"/>
                    <w:bottom w:val="none" w:sz="0" w:space="0" w:color="auto"/>
                    <w:right w:val="none" w:sz="0" w:space="0" w:color="auto"/>
                  </w:divBdr>
                </w:div>
                <w:div w:id="266667590">
                  <w:marLeft w:val="0"/>
                  <w:marRight w:val="0"/>
                  <w:marTop w:val="0"/>
                  <w:marBottom w:val="0"/>
                  <w:divBdr>
                    <w:top w:val="none" w:sz="0" w:space="0" w:color="auto"/>
                    <w:left w:val="none" w:sz="0" w:space="0" w:color="auto"/>
                    <w:bottom w:val="none" w:sz="0" w:space="0" w:color="auto"/>
                    <w:right w:val="none" w:sz="0" w:space="0" w:color="auto"/>
                  </w:divBdr>
                </w:div>
                <w:div w:id="840394321">
                  <w:marLeft w:val="0"/>
                  <w:marRight w:val="0"/>
                  <w:marTop w:val="0"/>
                  <w:marBottom w:val="0"/>
                  <w:divBdr>
                    <w:top w:val="none" w:sz="0" w:space="0" w:color="auto"/>
                    <w:left w:val="none" w:sz="0" w:space="0" w:color="auto"/>
                    <w:bottom w:val="none" w:sz="0" w:space="0" w:color="auto"/>
                    <w:right w:val="none" w:sz="0" w:space="0" w:color="auto"/>
                  </w:divBdr>
                </w:div>
                <w:div w:id="574631482">
                  <w:marLeft w:val="0"/>
                  <w:marRight w:val="0"/>
                  <w:marTop w:val="0"/>
                  <w:marBottom w:val="0"/>
                  <w:divBdr>
                    <w:top w:val="none" w:sz="0" w:space="0" w:color="auto"/>
                    <w:left w:val="none" w:sz="0" w:space="0" w:color="auto"/>
                    <w:bottom w:val="none" w:sz="0" w:space="0" w:color="auto"/>
                    <w:right w:val="none" w:sz="0" w:space="0" w:color="auto"/>
                  </w:divBdr>
                </w:div>
                <w:div w:id="576280146">
                  <w:marLeft w:val="0"/>
                  <w:marRight w:val="0"/>
                  <w:marTop w:val="0"/>
                  <w:marBottom w:val="0"/>
                  <w:divBdr>
                    <w:top w:val="none" w:sz="0" w:space="0" w:color="auto"/>
                    <w:left w:val="none" w:sz="0" w:space="0" w:color="auto"/>
                    <w:bottom w:val="none" w:sz="0" w:space="0" w:color="auto"/>
                    <w:right w:val="none" w:sz="0" w:space="0" w:color="auto"/>
                  </w:divBdr>
                </w:div>
                <w:div w:id="1687823510">
                  <w:marLeft w:val="0"/>
                  <w:marRight w:val="0"/>
                  <w:marTop w:val="0"/>
                  <w:marBottom w:val="0"/>
                  <w:divBdr>
                    <w:top w:val="none" w:sz="0" w:space="0" w:color="auto"/>
                    <w:left w:val="none" w:sz="0" w:space="0" w:color="auto"/>
                    <w:bottom w:val="none" w:sz="0" w:space="0" w:color="auto"/>
                    <w:right w:val="none" w:sz="0" w:space="0" w:color="auto"/>
                  </w:divBdr>
                </w:div>
                <w:div w:id="1188327032">
                  <w:marLeft w:val="0"/>
                  <w:marRight w:val="0"/>
                  <w:marTop w:val="0"/>
                  <w:marBottom w:val="0"/>
                  <w:divBdr>
                    <w:top w:val="none" w:sz="0" w:space="0" w:color="auto"/>
                    <w:left w:val="none" w:sz="0" w:space="0" w:color="auto"/>
                    <w:bottom w:val="none" w:sz="0" w:space="0" w:color="auto"/>
                    <w:right w:val="none" w:sz="0" w:space="0" w:color="auto"/>
                  </w:divBdr>
                </w:div>
                <w:div w:id="377971840">
                  <w:marLeft w:val="0"/>
                  <w:marRight w:val="0"/>
                  <w:marTop w:val="0"/>
                  <w:marBottom w:val="0"/>
                  <w:divBdr>
                    <w:top w:val="none" w:sz="0" w:space="0" w:color="auto"/>
                    <w:left w:val="none" w:sz="0" w:space="0" w:color="auto"/>
                    <w:bottom w:val="none" w:sz="0" w:space="0" w:color="auto"/>
                    <w:right w:val="none" w:sz="0" w:space="0" w:color="auto"/>
                  </w:divBdr>
                </w:div>
                <w:div w:id="1668899235">
                  <w:marLeft w:val="0"/>
                  <w:marRight w:val="0"/>
                  <w:marTop w:val="0"/>
                  <w:marBottom w:val="0"/>
                  <w:divBdr>
                    <w:top w:val="none" w:sz="0" w:space="0" w:color="auto"/>
                    <w:left w:val="none" w:sz="0" w:space="0" w:color="auto"/>
                    <w:bottom w:val="none" w:sz="0" w:space="0" w:color="auto"/>
                    <w:right w:val="none" w:sz="0" w:space="0" w:color="auto"/>
                  </w:divBdr>
                </w:div>
                <w:div w:id="1930188048">
                  <w:marLeft w:val="0"/>
                  <w:marRight w:val="0"/>
                  <w:marTop w:val="0"/>
                  <w:marBottom w:val="0"/>
                  <w:divBdr>
                    <w:top w:val="none" w:sz="0" w:space="0" w:color="auto"/>
                    <w:left w:val="none" w:sz="0" w:space="0" w:color="auto"/>
                    <w:bottom w:val="none" w:sz="0" w:space="0" w:color="auto"/>
                    <w:right w:val="none" w:sz="0" w:space="0" w:color="auto"/>
                  </w:divBdr>
                </w:div>
                <w:div w:id="513961465">
                  <w:marLeft w:val="0"/>
                  <w:marRight w:val="0"/>
                  <w:marTop w:val="0"/>
                  <w:marBottom w:val="0"/>
                  <w:divBdr>
                    <w:top w:val="none" w:sz="0" w:space="0" w:color="auto"/>
                    <w:left w:val="none" w:sz="0" w:space="0" w:color="auto"/>
                    <w:bottom w:val="none" w:sz="0" w:space="0" w:color="auto"/>
                    <w:right w:val="none" w:sz="0" w:space="0" w:color="auto"/>
                  </w:divBdr>
                </w:div>
                <w:div w:id="445080481">
                  <w:marLeft w:val="0"/>
                  <w:marRight w:val="0"/>
                  <w:marTop w:val="0"/>
                  <w:marBottom w:val="0"/>
                  <w:divBdr>
                    <w:top w:val="none" w:sz="0" w:space="0" w:color="auto"/>
                    <w:left w:val="none" w:sz="0" w:space="0" w:color="auto"/>
                    <w:bottom w:val="none" w:sz="0" w:space="0" w:color="auto"/>
                    <w:right w:val="none" w:sz="0" w:space="0" w:color="auto"/>
                  </w:divBdr>
                </w:div>
                <w:div w:id="1332490186">
                  <w:marLeft w:val="0"/>
                  <w:marRight w:val="0"/>
                  <w:marTop w:val="0"/>
                  <w:marBottom w:val="0"/>
                  <w:divBdr>
                    <w:top w:val="none" w:sz="0" w:space="0" w:color="auto"/>
                    <w:left w:val="none" w:sz="0" w:space="0" w:color="auto"/>
                    <w:bottom w:val="none" w:sz="0" w:space="0" w:color="auto"/>
                    <w:right w:val="none" w:sz="0" w:space="0" w:color="auto"/>
                  </w:divBdr>
                </w:div>
                <w:div w:id="2137292308">
                  <w:marLeft w:val="0"/>
                  <w:marRight w:val="0"/>
                  <w:marTop w:val="0"/>
                  <w:marBottom w:val="0"/>
                  <w:divBdr>
                    <w:top w:val="none" w:sz="0" w:space="0" w:color="auto"/>
                    <w:left w:val="none" w:sz="0" w:space="0" w:color="auto"/>
                    <w:bottom w:val="none" w:sz="0" w:space="0" w:color="auto"/>
                    <w:right w:val="none" w:sz="0" w:space="0" w:color="auto"/>
                  </w:divBdr>
                </w:div>
                <w:div w:id="993148179">
                  <w:marLeft w:val="0"/>
                  <w:marRight w:val="0"/>
                  <w:marTop w:val="0"/>
                  <w:marBottom w:val="0"/>
                  <w:divBdr>
                    <w:top w:val="none" w:sz="0" w:space="0" w:color="auto"/>
                    <w:left w:val="none" w:sz="0" w:space="0" w:color="auto"/>
                    <w:bottom w:val="none" w:sz="0" w:space="0" w:color="auto"/>
                    <w:right w:val="none" w:sz="0" w:space="0" w:color="auto"/>
                  </w:divBdr>
                </w:div>
                <w:div w:id="2082288775">
                  <w:marLeft w:val="0"/>
                  <w:marRight w:val="0"/>
                  <w:marTop w:val="0"/>
                  <w:marBottom w:val="0"/>
                  <w:divBdr>
                    <w:top w:val="none" w:sz="0" w:space="0" w:color="auto"/>
                    <w:left w:val="none" w:sz="0" w:space="0" w:color="auto"/>
                    <w:bottom w:val="none" w:sz="0" w:space="0" w:color="auto"/>
                    <w:right w:val="none" w:sz="0" w:space="0" w:color="auto"/>
                  </w:divBdr>
                </w:div>
                <w:div w:id="890730178">
                  <w:marLeft w:val="0"/>
                  <w:marRight w:val="0"/>
                  <w:marTop w:val="0"/>
                  <w:marBottom w:val="0"/>
                  <w:divBdr>
                    <w:top w:val="none" w:sz="0" w:space="0" w:color="auto"/>
                    <w:left w:val="none" w:sz="0" w:space="0" w:color="auto"/>
                    <w:bottom w:val="none" w:sz="0" w:space="0" w:color="auto"/>
                    <w:right w:val="none" w:sz="0" w:space="0" w:color="auto"/>
                  </w:divBdr>
                </w:div>
                <w:div w:id="621961937">
                  <w:marLeft w:val="0"/>
                  <w:marRight w:val="0"/>
                  <w:marTop w:val="0"/>
                  <w:marBottom w:val="0"/>
                  <w:divBdr>
                    <w:top w:val="none" w:sz="0" w:space="0" w:color="auto"/>
                    <w:left w:val="none" w:sz="0" w:space="0" w:color="auto"/>
                    <w:bottom w:val="none" w:sz="0" w:space="0" w:color="auto"/>
                    <w:right w:val="none" w:sz="0" w:space="0" w:color="auto"/>
                  </w:divBdr>
                </w:div>
                <w:div w:id="1405835867">
                  <w:marLeft w:val="0"/>
                  <w:marRight w:val="0"/>
                  <w:marTop w:val="0"/>
                  <w:marBottom w:val="0"/>
                  <w:divBdr>
                    <w:top w:val="none" w:sz="0" w:space="0" w:color="auto"/>
                    <w:left w:val="none" w:sz="0" w:space="0" w:color="auto"/>
                    <w:bottom w:val="none" w:sz="0" w:space="0" w:color="auto"/>
                    <w:right w:val="none" w:sz="0" w:space="0" w:color="auto"/>
                  </w:divBdr>
                </w:div>
                <w:div w:id="312805685">
                  <w:marLeft w:val="0"/>
                  <w:marRight w:val="0"/>
                  <w:marTop w:val="0"/>
                  <w:marBottom w:val="0"/>
                  <w:divBdr>
                    <w:top w:val="none" w:sz="0" w:space="0" w:color="auto"/>
                    <w:left w:val="none" w:sz="0" w:space="0" w:color="auto"/>
                    <w:bottom w:val="none" w:sz="0" w:space="0" w:color="auto"/>
                    <w:right w:val="none" w:sz="0" w:space="0" w:color="auto"/>
                  </w:divBdr>
                </w:div>
                <w:div w:id="1097170753">
                  <w:marLeft w:val="0"/>
                  <w:marRight w:val="0"/>
                  <w:marTop w:val="0"/>
                  <w:marBottom w:val="0"/>
                  <w:divBdr>
                    <w:top w:val="none" w:sz="0" w:space="0" w:color="auto"/>
                    <w:left w:val="none" w:sz="0" w:space="0" w:color="auto"/>
                    <w:bottom w:val="none" w:sz="0" w:space="0" w:color="auto"/>
                    <w:right w:val="none" w:sz="0" w:space="0" w:color="auto"/>
                  </w:divBdr>
                </w:div>
                <w:div w:id="793789362">
                  <w:marLeft w:val="0"/>
                  <w:marRight w:val="0"/>
                  <w:marTop w:val="0"/>
                  <w:marBottom w:val="0"/>
                  <w:divBdr>
                    <w:top w:val="none" w:sz="0" w:space="0" w:color="auto"/>
                    <w:left w:val="none" w:sz="0" w:space="0" w:color="auto"/>
                    <w:bottom w:val="none" w:sz="0" w:space="0" w:color="auto"/>
                    <w:right w:val="none" w:sz="0" w:space="0" w:color="auto"/>
                  </w:divBdr>
                </w:div>
                <w:div w:id="1383865747">
                  <w:marLeft w:val="0"/>
                  <w:marRight w:val="0"/>
                  <w:marTop w:val="0"/>
                  <w:marBottom w:val="0"/>
                  <w:divBdr>
                    <w:top w:val="none" w:sz="0" w:space="0" w:color="auto"/>
                    <w:left w:val="none" w:sz="0" w:space="0" w:color="auto"/>
                    <w:bottom w:val="none" w:sz="0" w:space="0" w:color="auto"/>
                    <w:right w:val="none" w:sz="0" w:space="0" w:color="auto"/>
                  </w:divBdr>
                </w:div>
                <w:div w:id="1103653124">
                  <w:marLeft w:val="0"/>
                  <w:marRight w:val="0"/>
                  <w:marTop w:val="0"/>
                  <w:marBottom w:val="0"/>
                  <w:divBdr>
                    <w:top w:val="none" w:sz="0" w:space="0" w:color="auto"/>
                    <w:left w:val="none" w:sz="0" w:space="0" w:color="auto"/>
                    <w:bottom w:val="none" w:sz="0" w:space="0" w:color="auto"/>
                    <w:right w:val="none" w:sz="0" w:space="0" w:color="auto"/>
                  </w:divBdr>
                </w:div>
                <w:div w:id="1284573858">
                  <w:marLeft w:val="0"/>
                  <w:marRight w:val="0"/>
                  <w:marTop w:val="0"/>
                  <w:marBottom w:val="0"/>
                  <w:divBdr>
                    <w:top w:val="none" w:sz="0" w:space="0" w:color="auto"/>
                    <w:left w:val="none" w:sz="0" w:space="0" w:color="auto"/>
                    <w:bottom w:val="none" w:sz="0" w:space="0" w:color="auto"/>
                    <w:right w:val="none" w:sz="0" w:space="0" w:color="auto"/>
                  </w:divBdr>
                </w:div>
                <w:div w:id="560824183">
                  <w:marLeft w:val="0"/>
                  <w:marRight w:val="0"/>
                  <w:marTop w:val="0"/>
                  <w:marBottom w:val="0"/>
                  <w:divBdr>
                    <w:top w:val="none" w:sz="0" w:space="0" w:color="auto"/>
                    <w:left w:val="none" w:sz="0" w:space="0" w:color="auto"/>
                    <w:bottom w:val="none" w:sz="0" w:space="0" w:color="auto"/>
                    <w:right w:val="none" w:sz="0" w:space="0" w:color="auto"/>
                  </w:divBdr>
                </w:div>
                <w:div w:id="900865629">
                  <w:marLeft w:val="0"/>
                  <w:marRight w:val="0"/>
                  <w:marTop w:val="0"/>
                  <w:marBottom w:val="0"/>
                  <w:divBdr>
                    <w:top w:val="none" w:sz="0" w:space="0" w:color="auto"/>
                    <w:left w:val="none" w:sz="0" w:space="0" w:color="auto"/>
                    <w:bottom w:val="none" w:sz="0" w:space="0" w:color="auto"/>
                    <w:right w:val="none" w:sz="0" w:space="0" w:color="auto"/>
                  </w:divBdr>
                </w:div>
                <w:div w:id="1297880357">
                  <w:marLeft w:val="0"/>
                  <w:marRight w:val="0"/>
                  <w:marTop w:val="0"/>
                  <w:marBottom w:val="0"/>
                  <w:divBdr>
                    <w:top w:val="none" w:sz="0" w:space="0" w:color="auto"/>
                    <w:left w:val="none" w:sz="0" w:space="0" w:color="auto"/>
                    <w:bottom w:val="none" w:sz="0" w:space="0" w:color="auto"/>
                    <w:right w:val="none" w:sz="0" w:space="0" w:color="auto"/>
                  </w:divBdr>
                </w:div>
                <w:div w:id="1695155578">
                  <w:marLeft w:val="0"/>
                  <w:marRight w:val="0"/>
                  <w:marTop w:val="0"/>
                  <w:marBottom w:val="0"/>
                  <w:divBdr>
                    <w:top w:val="none" w:sz="0" w:space="0" w:color="auto"/>
                    <w:left w:val="none" w:sz="0" w:space="0" w:color="auto"/>
                    <w:bottom w:val="none" w:sz="0" w:space="0" w:color="auto"/>
                    <w:right w:val="none" w:sz="0" w:space="0" w:color="auto"/>
                  </w:divBdr>
                </w:div>
                <w:div w:id="841973402">
                  <w:marLeft w:val="0"/>
                  <w:marRight w:val="0"/>
                  <w:marTop w:val="0"/>
                  <w:marBottom w:val="0"/>
                  <w:divBdr>
                    <w:top w:val="none" w:sz="0" w:space="0" w:color="auto"/>
                    <w:left w:val="none" w:sz="0" w:space="0" w:color="auto"/>
                    <w:bottom w:val="none" w:sz="0" w:space="0" w:color="auto"/>
                    <w:right w:val="none" w:sz="0" w:space="0" w:color="auto"/>
                  </w:divBdr>
                </w:div>
                <w:div w:id="1515418588">
                  <w:marLeft w:val="0"/>
                  <w:marRight w:val="0"/>
                  <w:marTop w:val="0"/>
                  <w:marBottom w:val="0"/>
                  <w:divBdr>
                    <w:top w:val="none" w:sz="0" w:space="0" w:color="auto"/>
                    <w:left w:val="none" w:sz="0" w:space="0" w:color="auto"/>
                    <w:bottom w:val="none" w:sz="0" w:space="0" w:color="auto"/>
                    <w:right w:val="none" w:sz="0" w:space="0" w:color="auto"/>
                  </w:divBdr>
                </w:div>
                <w:div w:id="2010209601">
                  <w:marLeft w:val="0"/>
                  <w:marRight w:val="0"/>
                  <w:marTop w:val="0"/>
                  <w:marBottom w:val="0"/>
                  <w:divBdr>
                    <w:top w:val="none" w:sz="0" w:space="0" w:color="auto"/>
                    <w:left w:val="none" w:sz="0" w:space="0" w:color="auto"/>
                    <w:bottom w:val="none" w:sz="0" w:space="0" w:color="auto"/>
                    <w:right w:val="none" w:sz="0" w:space="0" w:color="auto"/>
                  </w:divBdr>
                </w:div>
                <w:div w:id="1914049406">
                  <w:marLeft w:val="0"/>
                  <w:marRight w:val="0"/>
                  <w:marTop w:val="0"/>
                  <w:marBottom w:val="0"/>
                  <w:divBdr>
                    <w:top w:val="none" w:sz="0" w:space="0" w:color="auto"/>
                    <w:left w:val="none" w:sz="0" w:space="0" w:color="auto"/>
                    <w:bottom w:val="none" w:sz="0" w:space="0" w:color="auto"/>
                    <w:right w:val="none" w:sz="0" w:space="0" w:color="auto"/>
                  </w:divBdr>
                </w:div>
                <w:div w:id="1326127401">
                  <w:marLeft w:val="0"/>
                  <w:marRight w:val="0"/>
                  <w:marTop w:val="0"/>
                  <w:marBottom w:val="0"/>
                  <w:divBdr>
                    <w:top w:val="none" w:sz="0" w:space="0" w:color="auto"/>
                    <w:left w:val="none" w:sz="0" w:space="0" w:color="auto"/>
                    <w:bottom w:val="none" w:sz="0" w:space="0" w:color="auto"/>
                    <w:right w:val="none" w:sz="0" w:space="0" w:color="auto"/>
                  </w:divBdr>
                </w:div>
                <w:div w:id="822352810">
                  <w:marLeft w:val="0"/>
                  <w:marRight w:val="0"/>
                  <w:marTop w:val="0"/>
                  <w:marBottom w:val="0"/>
                  <w:divBdr>
                    <w:top w:val="none" w:sz="0" w:space="0" w:color="auto"/>
                    <w:left w:val="none" w:sz="0" w:space="0" w:color="auto"/>
                    <w:bottom w:val="none" w:sz="0" w:space="0" w:color="auto"/>
                    <w:right w:val="none" w:sz="0" w:space="0" w:color="auto"/>
                  </w:divBdr>
                </w:div>
                <w:div w:id="1206021755">
                  <w:marLeft w:val="0"/>
                  <w:marRight w:val="0"/>
                  <w:marTop w:val="0"/>
                  <w:marBottom w:val="0"/>
                  <w:divBdr>
                    <w:top w:val="none" w:sz="0" w:space="0" w:color="auto"/>
                    <w:left w:val="none" w:sz="0" w:space="0" w:color="auto"/>
                    <w:bottom w:val="none" w:sz="0" w:space="0" w:color="auto"/>
                    <w:right w:val="none" w:sz="0" w:space="0" w:color="auto"/>
                  </w:divBdr>
                </w:div>
                <w:div w:id="1675768013">
                  <w:marLeft w:val="0"/>
                  <w:marRight w:val="0"/>
                  <w:marTop w:val="0"/>
                  <w:marBottom w:val="0"/>
                  <w:divBdr>
                    <w:top w:val="none" w:sz="0" w:space="0" w:color="auto"/>
                    <w:left w:val="none" w:sz="0" w:space="0" w:color="auto"/>
                    <w:bottom w:val="none" w:sz="0" w:space="0" w:color="auto"/>
                    <w:right w:val="none" w:sz="0" w:space="0" w:color="auto"/>
                  </w:divBdr>
                </w:div>
                <w:div w:id="228734933">
                  <w:marLeft w:val="0"/>
                  <w:marRight w:val="0"/>
                  <w:marTop w:val="0"/>
                  <w:marBottom w:val="0"/>
                  <w:divBdr>
                    <w:top w:val="none" w:sz="0" w:space="0" w:color="auto"/>
                    <w:left w:val="none" w:sz="0" w:space="0" w:color="auto"/>
                    <w:bottom w:val="none" w:sz="0" w:space="0" w:color="auto"/>
                    <w:right w:val="none" w:sz="0" w:space="0" w:color="auto"/>
                  </w:divBdr>
                </w:div>
                <w:div w:id="521819450">
                  <w:marLeft w:val="0"/>
                  <w:marRight w:val="0"/>
                  <w:marTop w:val="0"/>
                  <w:marBottom w:val="0"/>
                  <w:divBdr>
                    <w:top w:val="none" w:sz="0" w:space="0" w:color="auto"/>
                    <w:left w:val="none" w:sz="0" w:space="0" w:color="auto"/>
                    <w:bottom w:val="none" w:sz="0" w:space="0" w:color="auto"/>
                    <w:right w:val="none" w:sz="0" w:space="0" w:color="auto"/>
                  </w:divBdr>
                </w:div>
                <w:div w:id="825902781">
                  <w:marLeft w:val="0"/>
                  <w:marRight w:val="0"/>
                  <w:marTop w:val="0"/>
                  <w:marBottom w:val="0"/>
                  <w:divBdr>
                    <w:top w:val="none" w:sz="0" w:space="0" w:color="auto"/>
                    <w:left w:val="none" w:sz="0" w:space="0" w:color="auto"/>
                    <w:bottom w:val="none" w:sz="0" w:space="0" w:color="auto"/>
                    <w:right w:val="none" w:sz="0" w:space="0" w:color="auto"/>
                  </w:divBdr>
                </w:div>
                <w:div w:id="196242226">
                  <w:marLeft w:val="0"/>
                  <w:marRight w:val="0"/>
                  <w:marTop w:val="0"/>
                  <w:marBottom w:val="0"/>
                  <w:divBdr>
                    <w:top w:val="none" w:sz="0" w:space="0" w:color="auto"/>
                    <w:left w:val="none" w:sz="0" w:space="0" w:color="auto"/>
                    <w:bottom w:val="none" w:sz="0" w:space="0" w:color="auto"/>
                    <w:right w:val="none" w:sz="0" w:space="0" w:color="auto"/>
                  </w:divBdr>
                </w:div>
                <w:div w:id="1403024968">
                  <w:marLeft w:val="0"/>
                  <w:marRight w:val="0"/>
                  <w:marTop w:val="0"/>
                  <w:marBottom w:val="0"/>
                  <w:divBdr>
                    <w:top w:val="none" w:sz="0" w:space="0" w:color="auto"/>
                    <w:left w:val="none" w:sz="0" w:space="0" w:color="auto"/>
                    <w:bottom w:val="none" w:sz="0" w:space="0" w:color="auto"/>
                    <w:right w:val="none" w:sz="0" w:space="0" w:color="auto"/>
                  </w:divBdr>
                </w:div>
                <w:div w:id="1269698595">
                  <w:marLeft w:val="0"/>
                  <w:marRight w:val="0"/>
                  <w:marTop w:val="0"/>
                  <w:marBottom w:val="0"/>
                  <w:divBdr>
                    <w:top w:val="none" w:sz="0" w:space="0" w:color="auto"/>
                    <w:left w:val="none" w:sz="0" w:space="0" w:color="auto"/>
                    <w:bottom w:val="none" w:sz="0" w:space="0" w:color="auto"/>
                    <w:right w:val="none" w:sz="0" w:space="0" w:color="auto"/>
                  </w:divBdr>
                </w:div>
                <w:div w:id="1623227775">
                  <w:marLeft w:val="0"/>
                  <w:marRight w:val="0"/>
                  <w:marTop w:val="0"/>
                  <w:marBottom w:val="0"/>
                  <w:divBdr>
                    <w:top w:val="none" w:sz="0" w:space="0" w:color="auto"/>
                    <w:left w:val="none" w:sz="0" w:space="0" w:color="auto"/>
                    <w:bottom w:val="none" w:sz="0" w:space="0" w:color="auto"/>
                    <w:right w:val="none" w:sz="0" w:space="0" w:color="auto"/>
                  </w:divBdr>
                </w:div>
                <w:div w:id="27224067">
                  <w:marLeft w:val="0"/>
                  <w:marRight w:val="0"/>
                  <w:marTop w:val="0"/>
                  <w:marBottom w:val="0"/>
                  <w:divBdr>
                    <w:top w:val="none" w:sz="0" w:space="0" w:color="auto"/>
                    <w:left w:val="none" w:sz="0" w:space="0" w:color="auto"/>
                    <w:bottom w:val="none" w:sz="0" w:space="0" w:color="auto"/>
                    <w:right w:val="none" w:sz="0" w:space="0" w:color="auto"/>
                  </w:divBdr>
                </w:div>
                <w:div w:id="1693729116">
                  <w:marLeft w:val="0"/>
                  <w:marRight w:val="0"/>
                  <w:marTop w:val="0"/>
                  <w:marBottom w:val="0"/>
                  <w:divBdr>
                    <w:top w:val="none" w:sz="0" w:space="0" w:color="auto"/>
                    <w:left w:val="none" w:sz="0" w:space="0" w:color="auto"/>
                    <w:bottom w:val="none" w:sz="0" w:space="0" w:color="auto"/>
                    <w:right w:val="none" w:sz="0" w:space="0" w:color="auto"/>
                  </w:divBdr>
                </w:div>
                <w:div w:id="1439789554">
                  <w:marLeft w:val="0"/>
                  <w:marRight w:val="0"/>
                  <w:marTop w:val="0"/>
                  <w:marBottom w:val="0"/>
                  <w:divBdr>
                    <w:top w:val="none" w:sz="0" w:space="0" w:color="auto"/>
                    <w:left w:val="none" w:sz="0" w:space="0" w:color="auto"/>
                    <w:bottom w:val="none" w:sz="0" w:space="0" w:color="auto"/>
                    <w:right w:val="none" w:sz="0" w:space="0" w:color="auto"/>
                  </w:divBdr>
                </w:div>
                <w:div w:id="2055763867">
                  <w:marLeft w:val="0"/>
                  <w:marRight w:val="0"/>
                  <w:marTop w:val="0"/>
                  <w:marBottom w:val="0"/>
                  <w:divBdr>
                    <w:top w:val="none" w:sz="0" w:space="0" w:color="auto"/>
                    <w:left w:val="none" w:sz="0" w:space="0" w:color="auto"/>
                    <w:bottom w:val="none" w:sz="0" w:space="0" w:color="auto"/>
                    <w:right w:val="none" w:sz="0" w:space="0" w:color="auto"/>
                  </w:divBdr>
                </w:div>
                <w:div w:id="110521019">
                  <w:marLeft w:val="0"/>
                  <w:marRight w:val="0"/>
                  <w:marTop w:val="0"/>
                  <w:marBottom w:val="0"/>
                  <w:divBdr>
                    <w:top w:val="none" w:sz="0" w:space="0" w:color="auto"/>
                    <w:left w:val="none" w:sz="0" w:space="0" w:color="auto"/>
                    <w:bottom w:val="none" w:sz="0" w:space="0" w:color="auto"/>
                    <w:right w:val="none" w:sz="0" w:space="0" w:color="auto"/>
                  </w:divBdr>
                </w:div>
                <w:div w:id="1787846851">
                  <w:marLeft w:val="0"/>
                  <w:marRight w:val="0"/>
                  <w:marTop w:val="0"/>
                  <w:marBottom w:val="0"/>
                  <w:divBdr>
                    <w:top w:val="none" w:sz="0" w:space="0" w:color="auto"/>
                    <w:left w:val="none" w:sz="0" w:space="0" w:color="auto"/>
                    <w:bottom w:val="none" w:sz="0" w:space="0" w:color="auto"/>
                    <w:right w:val="none" w:sz="0" w:space="0" w:color="auto"/>
                  </w:divBdr>
                </w:div>
                <w:div w:id="1352416877">
                  <w:marLeft w:val="0"/>
                  <w:marRight w:val="0"/>
                  <w:marTop w:val="0"/>
                  <w:marBottom w:val="0"/>
                  <w:divBdr>
                    <w:top w:val="none" w:sz="0" w:space="0" w:color="auto"/>
                    <w:left w:val="none" w:sz="0" w:space="0" w:color="auto"/>
                    <w:bottom w:val="none" w:sz="0" w:space="0" w:color="auto"/>
                    <w:right w:val="none" w:sz="0" w:space="0" w:color="auto"/>
                  </w:divBdr>
                </w:div>
                <w:div w:id="1016738059">
                  <w:marLeft w:val="0"/>
                  <w:marRight w:val="0"/>
                  <w:marTop w:val="0"/>
                  <w:marBottom w:val="0"/>
                  <w:divBdr>
                    <w:top w:val="none" w:sz="0" w:space="0" w:color="auto"/>
                    <w:left w:val="none" w:sz="0" w:space="0" w:color="auto"/>
                    <w:bottom w:val="none" w:sz="0" w:space="0" w:color="auto"/>
                    <w:right w:val="none" w:sz="0" w:space="0" w:color="auto"/>
                  </w:divBdr>
                </w:div>
                <w:div w:id="473329475">
                  <w:marLeft w:val="0"/>
                  <w:marRight w:val="0"/>
                  <w:marTop w:val="0"/>
                  <w:marBottom w:val="0"/>
                  <w:divBdr>
                    <w:top w:val="none" w:sz="0" w:space="0" w:color="auto"/>
                    <w:left w:val="none" w:sz="0" w:space="0" w:color="auto"/>
                    <w:bottom w:val="none" w:sz="0" w:space="0" w:color="auto"/>
                    <w:right w:val="none" w:sz="0" w:space="0" w:color="auto"/>
                  </w:divBdr>
                </w:div>
                <w:div w:id="1698192413">
                  <w:marLeft w:val="0"/>
                  <w:marRight w:val="0"/>
                  <w:marTop w:val="0"/>
                  <w:marBottom w:val="0"/>
                  <w:divBdr>
                    <w:top w:val="none" w:sz="0" w:space="0" w:color="auto"/>
                    <w:left w:val="none" w:sz="0" w:space="0" w:color="auto"/>
                    <w:bottom w:val="none" w:sz="0" w:space="0" w:color="auto"/>
                    <w:right w:val="none" w:sz="0" w:space="0" w:color="auto"/>
                  </w:divBdr>
                </w:div>
                <w:div w:id="461505043">
                  <w:marLeft w:val="0"/>
                  <w:marRight w:val="0"/>
                  <w:marTop w:val="0"/>
                  <w:marBottom w:val="0"/>
                  <w:divBdr>
                    <w:top w:val="none" w:sz="0" w:space="0" w:color="auto"/>
                    <w:left w:val="none" w:sz="0" w:space="0" w:color="auto"/>
                    <w:bottom w:val="none" w:sz="0" w:space="0" w:color="auto"/>
                    <w:right w:val="none" w:sz="0" w:space="0" w:color="auto"/>
                  </w:divBdr>
                </w:div>
                <w:div w:id="1314872645">
                  <w:marLeft w:val="0"/>
                  <w:marRight w:val="0"/>
                  <w:marTop w:val="0"/>
                  <w:marBottom w:val="0"/>
                  <w:divBdr>
                    <w:top w:val="none" w:sz="0" w:space="0" w:color="auto"/>
                    <w:left w:val="none" w:sz="0" w:space="0" w:color="auto"/>
                    <w:bottom w:val="none" w:sz="0" w:space="0" w:color="auto"/>
                    <w:right w:val="none" w:sz="0" w:space="0" w:color="auto"/>
                  </w:divBdr>
                </w:div>
                <w:div w:id="1355156074">
                  <w:marLeft w:val="0"/>
                  <w:marRight w:val="0"/>
                  <w:marTop w:val="0"/>
                  <w:marBottom w:val="0"/>
                  <w:divBdr>
                    <w:top w:val="none" w:sz="0" w:space="0" w:color="auto"/>
                    <w:left w:val="none" w:sz="0" w:space="0" w:color="auto"/>
                    <w:bottom w:val="none" w:sz="0" w:space="0" w:color="auto"/>
                    <w:right w:val="none" w:sz="0" w:space="0" w:color="auto"/>
                  </w:divBdr>
                </w:div>
                <w:div w:id="2027561378">
                  <w:marLeft w:val="0"/>
                  <w:marRight w:val="0"/>
                  <w:marTop w:val="0"/>
                  <w:marBottom w:val="0"/>
                  <w:divBdr>
                    <w:top w:val="none" w:sz="0" w:space="0" w:color="auto"/>
                    <w:left w:val="none" w:sz="0" w:space="0" w:color="auto"/>
                    <w:bottom w:val="none" w:sz="0" w:space="0" w:color="auto"/>
                    <w:right w:val="none" w:sz="0" w:space="0" w:color="auto"/>
                  </w:divBdr>
                </w:div>
                <w:div w:id="928461929">
                  <w:marLeft w:val="0"/>
                  <w:marRight w:val="0"/>
                  <w:marTop w:val="0"/>
                  <w:marBottom w:val="0"/>
                  <w:divBdr>
                    <w:top w:val="none" w:sz="0" w:space="0" w:color="auto"/>
                    <w:left w:val="none" w:sz="0" w:space="0" w:color="auto"/>
                    <w:bottom w:val="none" w:sz="0" w:space="0" w:color="auto"/>
                    <w:right w:val="none" w:sz="0" w:space="0" w:color="auto"/>
                  </w:divBdr>
                </w:div>
                <w:div w:id="595482820">
                  <w:marLeft w:val="0"/>
                  <w:marRight w:val="0"/>
                  <w:marTop w:val="0"/>
                  <w:marBottom w:val="0"/>
                  <w:divBdr>
                    <w:top w:val="none" w:sz="0" w:space="0" w:color="auto"/>
                    <w:left w:val="none" w:sz="0" w:space="0" w:color="auto"/>
                    <w:bottom w:val="none" w:sz="0" w:space="0" w:color="auto"/>
                    <w:right w:val="none" w:sz="0" w:space="0" w:color="auto"/>
                  </w:divBdr>
                </w:div>
                <w:div w:id="1031341077">
                  <w:marLeft w:val="0"/>
                  <w:marRight w:val="0"/>
                  <w:marTop w:val="0"/>
                  <w:marBottom w:val="0"/>
                  <w:divBdr>
                    <w:top w:val="none" w:sz="0" w:space="0" w:color="auto"/>
                    <w:left w:val="none" w:sz="0" w:space="0" w:color="auto"/>
                    <w:bottom w:val="none" w:sz="0" w:space="0" w:color="auto"/>
                    <w:right w:val="none" w:sz="0" w:space="0" w:color="auto"/>
                  </w:divBdr>
                </w:div>
                <w:div w:id="2043358399">
                  <w:marLeft w:val="0"/>
                  <w:marRight w:val="0"/>
                  <w:marTop w:val="0"/>
                  <w:marBottom w:val="0"/>
                  <w:divBdr>
                    <w:top w:val="none" w:sz="0" w:space="0" w:color="auto"/>
                    <w:left w:val="none" w:sz="0" w:space="0" w:color="auto"/>
                    <w:bottom w:val="none" w:sz="0" w:space="0" w:color="auto"/>
                    <w:right w:val="none" w:sz="0" w:space="0" w:color="auto"/>
                  </w:divBdr>
                </w:div>
                <w:div w:id="932126267">
                  <w:marLeft w:val="0"/>
                  <w:marRight w:val="0"/>
                  <w:marTop w:val="0"/>
                  <w:marBottom w:val="0"/>
                  <w:divBdr>
                    <w:top w:val="none" w:sz="0" w:space="0" w:color="auto"/>
                    <w:left w:val="none" w:sz="0" w:space="0" w:color="auto"/>
                    <w:bottom w:val="none" w:sz="0" w:space="0" w:color="auto"/>
                    <w:right w:val="none" w:sz="0" w:space="0" w:color="auto"/>
                  </w:divBdr>
                </w:div>
                <w:div w:id="2009363143">
                  <w:marLeft w:val="0"/>
                  <w:marRight w:val="0"/>
                  <w:marTop w:val="0"/>
                  <w:marBottom w:val="0"/>
                  <w:divBdr>
                    <w:top w:val="none" w:sz="0" w:space="0" w:color="auto"/>
                    <w:left w:val="none" w:sz="0" w:space="0" w:color="auto"/>
                    <w:bottom w:val="none" w:sz="0" w:space="0" w:color="auto"/>
                    <w:right w:val="none" w:sz="0" w:space="0" w:color="auto"/>
                  </w:divBdr>
                </w:div>
                <w:div w:id="1929270758">
                  <w:marLeft w:val="0"/>
                  <w:marRight w:val="0"/>
                  <w:marTop w:val="0"/>
                  <w:marBottom w:val="0"/>
                  <w:divBdr>
                    <w:top w:val="none" w:sz="0" w:space="0" w:color="auto"/>
                    <w:left w:val="none" w:sz="0" w:space="0" w:color="auto"/>
                    <w:bottom w:val="none" w:sz="0" w:space="0" w:color="auto"/>
                    <w:right w:val="none" w:sz="0" w:space="0" w:color="auto"/>
                  </w:divBdr>
                </w:div>
                <w:div w:id="577253549">
                  <w:marLeft w:val="0"/>
                  <w:marRight w:val="0"/>
                  <w:marTop w:val="0"/>
                  <w:marBottom w:val="0"/>
                  <w:divBdr>
                    <w:top w:val="none" w:sz="0" w:space="0" w:color="auto"/>
                    <w:left w:val="none" w:sz="0" w:space="0" w:color="auto"/>
                    <w:bottom w:val="none" w:sz="0" w:space="0" w:color="auto"/>
                    <w:right w:val="none" w:sz="0" w:space="0" w:color="auto"/>
                  </w:divBdr>
                </w:div>
                <w:div w:id="1809395132">
                  <w:marLeft w:val="0"/>
                  <w:marRight w:val="0"/>
                  <w:marTop w:val="0"/>
                  <w:marBottom w:val="0"/>
                  <w:divBdr>
                    <w:top w:val="none" w:sz="0" w:space="0" w:color="auto"/>
                    <w:left w:val="none" w:sz="0" w:space="0" w:color="auto"/>
                    <w:bottom w:val="none" w:sz="0" w:space="0" w:color="auto"/>
                    <w:right w:val="none" w:sz="0" w:space="0" w:color="auto"/>
                  </w:divBdr>
                </w:div>
                <w:div w:id="1878809200">
                  <w:marLeft w:val="0"/>
                  <w:marRight w:val="0"/>
                  <w:marTop w:val="0"/>
                  <w:marBottom w:val="0"/>
                  <w:divBdr>
                    <w:top w:val="none" w:sz="0" w:space="0" w:color="auto"/>
                    <w:left w:val="none" w:sz="0" w:space="0" w:color="auto"/>
                    <w:bottom w:val="none" w:sz="0" w:space="0" w:color="auto"/>
                    <w:right w:val="none" w:sz="0" w:space="0" w:color="auto"/>
                  </w:divBdr>
                </w:div>
                <w:div w:id="84890346">
                  <w:marLeft w:val="0"/>
                  <w:marRight w:val="0"/>
                  <w:marTop w:val="0"/>
                  <w:marBottom w:val="0"/>
                  <w:divBdr>
                    <w:top w:val="none" w:sz="0" w:space="0" w:color="auto"/>
                    <w:left w:val="none" w:sz="0" w:space="0" w:color="auto"/>
                    <w:bottom w:val="none" w:sz="0" w:space="0" w:color="auto"/>
                    <w:right w:val="none" w:sz="0" w:space="0" w:color="auto"/>
                  </w:divBdr>
                </w:div>
                <w:div w:id="753935126">
                  <w:marLeft w:val="0"/>
                  <w:marRight w:val="0"/>
                  <w:marTop w:val="0"/>
                  <w:marBottom w:val="0"/>
                  <w:divBdr>
                    <w:top w:val="none" w:sz="0" w:space="0" w:color="auto"/>
                    <w:left w:val="none" w:sz="0" w:space="0" w:color="auto"/>
                    <w:bottom w:val="none" w:sz="0" w:space="0" w:color="auto"/>
                    <w:right w:val="none" w:sz="0" w:space="0" w:color="auto"/>
                  </w:divBdr>
                </w:div>
                <w:div w:id="332227229">
                  <w:marLeft w:val="0"/>
                  <w:marRight w:val="0"/>
                  <w:marTop w:val="0"/>
                  <w:marBottom w:val="0"/>
                  <w:divBdr>
                    <w:top w:val="none" w:sz="0" w:space="0" w:color="auto"/>
                    <w:left w:val="none" w:sz="0" w:space="0" w:color="auto"/>
                    <w:bottom w:val="none" w:sz="0" w:space="0" w:color="auto"/>
                    <w:right w:val="none" w:sz="0" w:space="0" w:color="auto"/>
                  </w:divBdr>
                </w:div>
                <w:div w:id="1692299685">
                  <w:marLeft w:val="0"/>
                  <w:marRight w:val="0"/>
                  <w:marTop w:val="0"/>
                  <w:marBottom w:val="0"/>
                  <w:divBdr>
                    <w:top w:val="none" w:sz="0" w:space="0" w:color="auto"/>
                    <w:left w:val="none" w:sz="0" w:space="0" w:color="auto"/>
                    <w:bottom w:val="none" w:sz="0" w:space="0" w:color="auto"/>
                    <w:right w:val="none" w:sz="0" w:space="0" w:color="auto"/>
                  </w:divBdr>
                </w:div>
                <w:div w:id="1291785399">
                  <w:marLeft w:val="0"/>
                  <w:marRight w:val="0"/>
                  <w:marTop w:val="0"/>
                  <w:marBottom w:val="0"/>
                  <w:divBdr>
                    <w:top w:val="none" w:sz="0" w:space="0" w:color="auto"/>
                    <w:left w:val="none" w:sz="0" w:space="0" w:color="auto"/>
                    <w:bottom w:val="none" w:sz="0" w:space="0" w:color="auto"/>
                    <w:right w:val="none" w:sz="0" w:space="0" w:color="auto"/>
                  </w:divBdr>
                </w:div>
                <w:div w:id="1008564000">
                  <w:marLeft w:val="0"/>
                  <w:marRight w:val="0"/>
                  <w:marTop w:val="0"/>
                  <w:marBottom w:val="0"/>
                  <w:divBdr>
                    <w:top w:val="none" w:sz="0" w:space="0" w:color="auto"/>
                    <w:left w:val="none" w:sz="0" w:space="0" w:color="auto"/>
                    <w:bottom w:val="none" w:sz="0" w:space="0" w:color="auto"/>
                    <w:right w:val="none" w:sz="0" w:space="0" w:color="auto"/>
                  </w:divBdr>
                </w:div>
                <w:div w:id="1389644781">
                  <w:marLeft w:val="0"/>
                  <w:marRight w:val="0"/>
                  <w:marTop w:val="0"/>
                  <w:marBottom w:val="0"/>
                  <w:divBdr>
                    <w:top w:val="none" w:sz="0" w:space="0" w:color="auto"/>
                    <w:left w:val="none" w:sz="0" w:space="0" w:color="auto"/>
                    <w:bottom w:val="none" w:sz="0" w:space="0" w:color="auto"/>
                    <w:right w:val="none" w:sz="0" w:space="0" w:color="auto"/>
                  </w:divBdr>
                </w:div>
                <w:div w:id="779379154">
                  <w:marLeft w:val="0"/>
                  <w:marRight w:val="0"/>
                  <w:marTop w:val="0"/>
                  <w:marBottom w:val="0"/>
                  <w:divBdr>
                    <w:top w:val="none" w:sz="0" w:space="0" w:color="auto"/>
                    <w:left w:val="none" w:sz="0" w:space="0" w:color="auto"/>
                    <w:bottom w:val="none" w:sz="0" w:space="0" w:color="auto"/>
                    <w:right w:val="none" w:sz="0" w:space="0" w:color="auto"/>
                  </w:divBdr>
                </w:div>
                <w:div w:id="299311151">
                  <w:marLeft w:val="0"/>
                  <w:marRight w:val="0"/>
                  <w:marTop w:val="0"/>
                  <w:marBottom w:val="0"/>
                  <w:divBdr>
                    <w:top w:val="none" w:sz="0" w:space="0" w:color="auto"/>
                    <w:left w:val="none" w:sz="0" w:space="0" w:color="auto"/>
                    <w:bottom w:val="none" w:sz="0" w:space="0" w:color="auto"/>
                    <w:right w:val="none" w:sz="0" w:space="0" w:color="auto"/>
                  </w:divBdr>
                </w:div>
                <w:div w:id="1808207166">
                  <w:marLeft w:val="0"/>
                  <w:marRight w:val="0"/>
                  <w:marTop w:val="0"/>
                  <w:marBottom w:val="0"/>
                  <w:divBdr>
                    <w:top w:val="none" w:sz="0" w:space="0" w:color="auto"/>
                    <w:left w:val="none" w:sz="0" w:space="0" w:color="auto"/>
                    <w:bottom w:val="none" w:sz="0" w:space="0" w:color="auto"/>
                    <w:right w:val="none" w:sz="0" w:space="0" w:color="auto"/>
                  </w:divBdr>
                </w:div>
                <w:div w:id="103964911">
                  <w:marLeft w:val="0"/>
                  <w:marRight w:val="0"/>
                  <w:marTop w:val="0"/>
                  <w:marBottom w:val="0"/>
                  <w:divBdr>
                    <w:top w:val="none" w:sz="0" w:space="0" w:color="auto"/>
                    <w:left w:val="none" w:sz="0" w:space="0" w:color="auto"/>
                    <w:bottom w:val="none" w:sz="0" w:space="0" w:color="auto"/>
                    <w:right w:val="none" w:sz="0" w:space="0" w:color="auto"/>
                  </w:divBdr>
                </w:div>
                <w:div w:id="2042897499">
                  <w:marLeft w:val="0"/>
                  <w:marRight w:val="0"/>
                  <w:marTop w:val="0"/>
                  <w:marBottom w:val="0"/>
                  <w:divBdr>
                    <w:top w:val="none" w:sz="0" w:space="0" w:color="auto"/>
                    <w:left w:val="none" w:sz="0" w:space="0" w:color="auto"/>
                    <w:bottom w:val="none" w:sz="0" w:space="0" w:color="auto"/>
                    <w:right w:val="none" w:sz="0" w:space="0" w:color="auto"/>
                  </w:divBdr>
                </w:div>
                <w:div w:id="1119034519">
                  <w:marLeft w:val="0"/>
                  <w:marRight w:val="0"/>
                  <w:marTop w:val="0"/>
                  <w:marBottom w:val="0"/>
                  <w:divBdr>
                    <w:top w:val="none" w:sz="0" w:space="0" w:color="auto"/>
                    <w:left w:val="none" w:sz="0" w:space="0" w:color="auto"/>
                    <w:bottom w:val="none" w:sz="0" w:space="0" w:color="auto"/>
                    <w:right w:val="none" w:sz="0" w:space="0" w:color="auto"/>
                  </w:divBdr>
                </w:div>
                <w:div w:id="182406169">
                  <w:marLeft w:val="0"/>
                  <w:marRight w:val="0"/>
                  <w:marTop w:val="0"/>
                  <w:marBottom w:val="0"/>
                  <w:divBdr>
                    <w:top w:val="none" w:sz="0" w:space="0" w:color="auto"/>
                    <w:left w:val="none" w:sz="0" w:space="0" w:color="auto"/>
                    <w:bottom w:val="none" w:sz="0" w:space="0" w:color="auto"/>
                    <w:right w:val="none" w:sz="0" w:space="0" w:color="auto"/>
                  </w:divBdr>
                </w:div>
                <w:div w:id="645208183">
                  <w:marLeft w:val="0"/>
                  <w:marRight w:val="0"/>
                  <w:marTop w:val="0"/>
                  <w:marBottom w:val="0"/>
                  <w:divBdr>
                    <w:top w:val="none" w:sz="0" w:space="0" w:color="auto"/>
                    <w:left w:val="none" w:sz="0" w:space="0" w:color="auto"/>
                    <w:bottom w:val="none" w:sz="0" w:space="0" w:color="auto"/>
                    <w:right w:val="none" w:sz="0" w:space="0" w:color="auto"/>
                  </w:divBdr>
                </w:div>
                <w:div w:id="42487267">
                  <w:marLeft w:val="0"/>
                  <w:marRight w:val="0"/>
                  <w:marTop w:val="0"/>
                  <w:marBottom w:val="0"/>
                  <w:divBdr>
                    <w:top w:val="none" w:sz="0" w:space="0" w:color="auto"/>
                    <w:left w:val="none" w:sz="0" w:space="0" w:color="auto"/>
                    <w:bottom w:val="none" w:sz="0" w:space="0" w:color="auto"/>
                    <w:right w:val="none" w:sz="0" w:space="0" w:color="auto"/>
                  </w:divBdr>
                </w:div>
                <w:div w:id="1176194995">
                  <w:marLeft w:val="0"/>
                  <w:marRight w:val="0"/>
                  <w:marTop w:val="0"/>
                  <w:marBottom w:val="0"/>
                  <w:divBdr>
                    <w:top w:val="none" w:sz="0" w:space="0" w:color="auto"/>
                    <w:left w:val="none" w:sz="0" w:space="0" w:color="auto"/>
                    <w:bottom w:val="none" w:sz="0" w:space="0" w:color="auto"/>
                    <w:right w:val="none" w:sz="0" w:space="0" w:color="auto"/>
                  </w:divBdr>
                </w:div>
                <w:div w:id="731074426">
                  <w:marLeft w:val="0"/>
                  <w:marRight w:val="0"/>
                  <w:marTop w:val="0"/>
                  <w:marBottom w:val="0"/>
                  <w:divBdr>
                    <w:top w:val="none" w:sz="0" w:space="0" w:color="auto"/>
                    <w:left w:val="none" w:sz="0" w:space="0" w:color="auto"/>
                    <w:bottom w:val="none" w:sz="0" w:space="0" w:color="auto"/>
                    <w:right w:val="none" w:sz="0" w:space="0" w:color="auto"/>
                  </w:divBdr>
                </w:div>
                <w:div w:id="725882840">
                  <w:marLeft w:val="0"/>
                  <w:marRight w:val="0"/>
                  <w:marTop w:val="0"/>
                  <w:marBottom w:val="0"/>
                  <w:divBdr>
                    <w:top w:val="none" w:sz="0" w:space="0" w:color="auto"/>
                    <w:left w:val="none" w:sz="0" w:space="0" w:color="auto"/>
                    <w:bottom w:val="none" w:sz="0" w:space="0" w:color="auto"/>
                    <w:right w:val="none" w:sz="0" w:space="0" w:color="auto"/>
                  </w:divBdr>
                </w:div>
                <w:div w:id="1688827746">
                  <w:marLeft w:val="0"/>
                  <w:marRight w:val="0"/>
                  <w:marTop w:val="0"/>
                  <w:marBottom w:val="0"/>
                  <w:divBdr>
                    <w:top w:val="none" w:sz="0" w:space="0" w:color="auto"/>
                    <w:left w:val="none" w:sz="0" w:space="0" w:color="auto"/>
                    <w:bottom w:val="none" w:sz="0" w:space="0" w:color="auto"/>
                    <w:right w:val="none" w:sz="0" w:space="0" w:color="auto"/>
                  </w:divBdr>
                </w:div>
                <w:div w:id="486365289">
                  <w:marLeft w:val="0"/>
                  <w:marRight w:val="0"/>
                  <w:marTop w:val="0"/>
                  <w:marBottom w:val="0"/>
                  <w:divBdr>
                    <w:top w:val="none" w:sz="0" w:space="0" w:color="auto"/>
                    <w:left w:val="none" w:sz="0" w:space="0" w:color="auto"/>
                    <w:bottom w:val="none" w:sz="0" w:space="0" w:color="auto"/>
                    <w:right w:val="none" w:sz="0" w:space="0" w:color="auto"/>
                  </w:divBdr>
                </w:div>
                <w:div w:id="2112817472">
                  <w:marLeft w:val="0"/>
                  <w:marRight w:val="0"/>
                  <w:marTop w:val="0"/>
                  <w:marBottom w:val="0"/>
                  <w:divBdr>
                    <w:top w:val="none" w:sz="0" w:space="0" w:color="auto"/>
                    <w:left w:val="none" w:sz="0" w:space="0" w:color="auto"/>
                    <w:bottom w:val="none" w:sz="0" w:space="0" w:color="auto"/>
                    <w:right w:val="none" w:sz="0" w:space="0" w:color="auto"/>
                  </w:divBdr>
                </w:div>
                <w:div w:id="1849447517">
                  <w:marLeft w:val="0"/>
                  <w:marRight w:val="0"/>
                  <w:marTop w:val="0"/>
                  <w:marBottom w:val="0"/>
                  <w:divBdr>
                    <w:top w:val="none" w:sz="0" w:space="0" w:color="auto"/>
                    <w:left w:val="none" w:sz="0" w:space="0" w:color="auto"/>
                    <w:bottom w:val="none" w:sz="0" w:space="0" w:color="auto"/>
                    <w:right w:val="none" w:sz="0" w:space="0" w:color="auto"/>
                  </w:divBdr>
                </w:div>
                <w:div w:id="822039854">
                  <w:marLeft w:val="0"/>
                  <w:marRight w:val="0"/>
                  <w:marTop w:val="0"/>
                  <w:marBottom w:val="0"/>
                  <w:divBdr>
                    <w:top w:val="none" w:sz="0" w:space="0" w:color="auto"/>
                    <w:left w:val="none" w:sz="0" w:space="0" w:color="auto"/>
                    <w:bottom w:val="none" w:sz="0" w:space="0" w:color="auto"/>
                    <w:right w:val="none" w:sz="0" w:space="0" w:color="auto"/>
                  </w:divBdr>
                </w:div>
                <w:div w:id="1442993647">
                  <w:marLeft w:val="0"/>
                  <w:marRight w:val="0"/>
                  <w:marTop w:val="0"/>
                  <w:marBottom w:val="0"/>
                  <w:divBdr>
                    <w:top w:val="none" w:sz="0" w:space="0" w:color="auto"/>
                    <w:left w:val="none" w:sz="0" w:space="0" w:color="auto"/>
                    <w:bottom w:val="none" w:sz="0" w:space="0" w:color="auto"/>
                    <w:right w:val="none" w:sz="0" w:space="0" w:color="auto"/>
                  </w:divBdr>
                </w:div>
                <w:div w:id="1634940350">
                  <w:marLeft w:val="0"/>
                  <w:marRight w:val="0"/>
                  <w:marTop w:val="0"/>
                  <w:marBottom w:val="0"/>
                  <w:divBdr>
                    <w:top w:val="none" w:sz="0" w:space="0" w:color="auto"/>
                    <w:left w:val="none" w:sz="0" w:space="0" w:color="auto"/>
                    <w:bottom w:val="none" w:sz="0" w:space="0" w:color="auto"/>
                    <w:right w:val="none" w:sz="0" w:space="0" w:color="auto"/>
                  </w:divBdr>
                </w:div>
                <w:div w:id="70854200">
                  <w:marLeft w:val="0"/>
                  <w:marRight w:val="0"/>
                  <w:marTop w:val="0"/>
                  <w:marBottom w:val="0"/>
                  <w:divBdr>
                    <w:top w:val="none" w:sz="0" w:space="0" w:color="auto"/>
                    <w:left w:val="none" w:sz="0" w:space="0" w:color="auto"/>
                    <w:bottom w:val="none" w:sz="0" w:space="0" w:color="auto"/>
                    <w:right w:val="none" w:sz="0" w:space="0" w:color="auto"/>
                  </w:divBdr>
                </w:div>
                <w:div w:id="1739594199">
                  <w:marLeft w:val="0"/>
                  <w:marRight w:val="0"/>
                  <w:marTop w:val="0"/>
                  <w:marBottom w:val="0"/>
                  <w:divBdr>
                    <w:top w:val="none" w:sz="0" w:space="0" w:color="auto"/>
                    <w:left w:val="none" w:sz="0" w:space="0" w:color="auto"/>
                    <w:bottom w:val="none" w:sz="0" w:space="0" w:color="auto"/>
                    <w:right w:val="none" w:sz="0" w:space="0" w:color="auto"/>
                  </w:divBdr>
                </w:div>
                <w:div w:id="1616861903">
                  <w:marLeft w:val="0"/>
                  <w:marRight w:val="0"/>
                  <w:marTop w:val="0"/>
                  <w:marBottom w:val="0"/>
                  <w:divBdr>
                    <w:top w:val="none" w:sz="0" w:space="0" w:color="auto"/>
                    <w:left w:val="none" w:sz="0" w:space="0" w:color="auto"/>
                    <w:bottom w:val="none" w:sz="0" w:space="0" w:color="auto"/>
                    <w:right w:val="none" w:sz="0" w:space="0" w:color="auto"/>
                  </w:divBdr>
                </w:div>
                <w:div w:id="2069524665">
                  <w:marLeft w:val="0"/>
                  <w:marRight w:val="0"/>
                  <w:marTop w:val="0"/>
                  <w:marBottom w:val="0"/>
                  <w:divBdr>
                    <w:top w:val="none" w:sz="0" w:space="0" w:color="auto"/>
                    <w:left w:val="none" w:sz="0" w:space="0" w:color="auto"/>
                    <w:bottom w:val="none" w:sz="0" w:space="0" w:color="auto"/>
                    <w:right w:val="none" w:sz="0" w:space="0" w:color="auto"/>
                  </w:divBdr>
                </w:div>
                <w:div w:id="927426245">
                  <w:marLeft w:val="0"/>
                  <w:marRight w:val="0"/>
                  <w:marTop w:val="0"/>
                  <w:marBottom w:val="0"/>
                  <w:divBdr>
                    <w:top w:val="none" w:sz="0" w:space="0" w:color="auto"/>
                    <w:left w:val="none" w:sz="0" w:space="0" w:color="auto"/>
                    <w:bottom w:val="none" w:sz="0" w:space="0" w:color="auto"/>
                    <w:right w:val="none" w:sz="0" w:space="0" w:color="auto"/>
                  </w:divBdr>
                </w:div>
                <w:div w:id="1509102900">
                  <w:marLeft w:val="0"/>
                  <w:marRight w:val="0"/>
                  <w:marTop w:val="0"/>
                  <w:marBottom w:val="0"/>
                  <w:divBdr>
                    <w:top w:val="none" w:sz="0" w:space="0" w:color="auto"/>
                    <w:left w:val="none" w:sz="0" w:space="0" w:color="auto"/>
                    <w:bottom w:val="none" w:sz="0" w:space="0" w:color="auto"/>
                    <w:right w:val="none" w:sz="0" w:space="0" w:color="auto"/>
                  </w:divBdr>
                </w:div>
                <w:div w:id="141823495">
                  <w:marLeft w:val="0"/>
                  <w:marRight w:val="0"/>
                  <w:marTop w:val="0"/>
                  <w:marBottom w:val="0"/>
                  <w:divBdr>
                    <w:top w:val="none" w:sz="0" w:space="0" w:color="auto"/>
                    <w:left w:val="none" w:sz="0" w:space="0" w:color="auto"/>
                    <w:bottom w:val="none" w:sz="0" w:space="0" w:color="auto"/>
                    <w:right w:val="none" w:sz="0" w:space="0" w:color="auto"/>
                  </w:divBdr>
                </w:div>
                <w:div w:id="70742241">
                  <w:marLeft w:val="0"/>
                  <w:marRight w:val="0"/>
                  <w:marTop w:val="0"/>
                  <w:marBottom w:val="0"/>
                  <w:divBdr>
                    <w:top w:val="none" w:sz="0" w:space="0" w:color="auto"/>
                    <w:left w:val="none" w:sz="0" w:space="0" w:color="auto"/>
                    <w:bottom w:val="none" w:sz="0" w:space="0" w:color="auto"/>
                    <w:right w:val="none" w:sz="0" w:space="0" w:color="auto"/>
                  </w:divBdr>
                </w:div>
                <w:div w:id="1086850442">
                  <w:marLeft w:val="0"/>
                  <w:marRight w:val="0"/>
                  <w:marTop w:val="0"/>
                  <w:marBottom w:val="0"/>
                  <w:divBdr>
                    <w:top w:val="none" w:sz="0" w:space="0" w:color="auto"/>
                    <w:left w:val="none" w:sz="0" w:space="0" w:color="auto"/>
                    <w:bottom w:val="none" w:sz="0" w:space="0" w:color="auto"/>
                    <w:right w:val="none" w:sz="0" w:space="0" w:color="auto"/>
                  </w:divBdr>
                </w:div>
                <w:div w:id="108554513">
                  <w:marLeft w:val="0"/>
                  <w:marRight w:val="0"/>
                  <w:marTop w:val="0"/>
                  <w:marBottom w:val="0"/>
                  <w:divBdr>
                    <w:top w:val="none" w:sz="0" w:space="0" w:color="auto"/>
                    <w:left w:val="none" w:sz="0" w:space="0" w:color="auto"/>
                    <w:bottom w:val="none" w:sz="0" w:space="0" w:color="auto"/>
                    <w:right w:val="none" w:sz="0" w:space="0" w:color="auto"/>
                  </w:divBdr>
                </w:div>
                <w:div w:id="103155521">
                  <w:marLeft w:val="0"/>
                  <w:marRight w:val="0"/>
                  <w:marTop w:val="0"/>
                  <w:marBottom w:val="0"/>
                  <w:divBdr>
                    <w:top w:val="none" w:sz="0" w:space="0" w:color="auto"/>
                    <w:left w:val="none" w:sz="0" w:space="0" w:color="auto"/>
                    <w:bottom w:val="none" w:sz="0" w:space="0" w:color="auto"/>
                    <w:right w:val="none" w:sz="0" w:space="0" w:color="auto"/>
                  </w:divBdr>
                </w:div>
                <w:div w:id="1685008733">
                  <w:marLeft w:val="0"/>
                  <w:marRight w:val="0"/>
                  <w:marTop w:val="0"/>
                  <w:marBottom w:val="0"/>
                  <w:divBdr>
                    <w:top w:val="none" w:sz="0" w:space="0" w:color="auto"/>
                    <w:left w:val="none" w:sz="0" w:space="0" w:color="auto"/>
                    <w:bottom w:val="none" w:sz="0" w:space="0" w:color="auto"/>
                    <w:right w:val="none" w:sz="0" w:space="0" w:color="auto"/>
                  </w:divBdr>
                </w:div>
                <w:div w:id="1633093477">
                  <w:marLeft w:val="0"/>
                  <w:marRight w:val="0"/>
                  <w:marTop w:val="0"/>
                  <w:marBottom w:val="0"/>
                  <w:divBdr>
                    <w:top w:val="none" w:sz="0" w:space="0" w:color="auto"/>
                    <w:left w:val="none" w:sz="0" w:space="0" w:color="auto"/>
                    <w:bottom w:val="none" w:sz="0" w:space="0" w:color="auto"/>
                    <w:right w:val="none" w:sz="0" w:space="0" w:color="auto"/>
                  </w:divBdr>
                </w:div>
                <w:div w:id="1308900635">
                  <w:marLeft w:val="0"/>
                  <w:marRight w:val="0"/>
                  <w:marTop w:val="0"/>
                  <w:marBottom w:val="0"/>
                  <w:divBdr>
                    <w:top w:val="none" w:sz="0" w:space="0" w:color="auto"/>
                    <w:left w:val="none" w:sz="0" w:space="0" w:color="auto"/>
                    <w:bottom w:val="none" w:sz="0" w:space="0" w:color="auto"/>
                    <w:right w:val="none" w:sz="0" w:space="0" w:color="auto"/>
                  </w:divBdr>
                </w:div>
                <w:div w:id="345980043">
                  <w:marLeft w:val="0"/>
                  <w:marRight w:val="0"/>
                  <w:marTop w:val="0"/>
                  <w:marBottom w:val="0"/>
                  <w:divBdr>
                    <w:top w:val="none" w:sz="0" w:space="0" w:color="auto"/>
                    <w:left w:val="none" w:sz="0" w:space="0" w:color="auto"/>
                    <w:bottom w:val="none" w:sz="0" w:space="0" w:color="auto"/>
                    <w:right w:val="none" w:sz="0" w:space="0" w:color="auto"/>
                  </w:divBdr>
                </w:div>
                <w:div w:id="132329194">
                  <w:marLeft w:val="0"/>
                  <w:marRight w:val="0"/>
                  <w:marTop w:val="0"/>
                  <w:marBottom w:val="0"/>
                  <w:divBdr>
                    <w:top w:val="none" w:sz="0" w:space="0" w:color="auto"/>
                    <w:left w:val="none" w:sz="0" w:space="0" w:color="auto"/>
                    <w:bottom w:val="none" w:sz="0" w:space="0" w:color="auto"/>
                    <w:right w:val="none" w:sz="0" w:space="0" w:color="auto"/>
                  </w:divBdr>
                </w:div>
              </w:divsChild>
            </w:div>
            <w:div w:id="758260446">
              <w:marLeft w:val="0"/>
              <w:marRight w:val="0"/>
              <w:marTop w:val="0"/>
              <w:marBottom w:val="0"/>
              <w:divBdr>
                <w:top w:val="none" w:sz="0" w:space="0" w:color="auto"/>
                <w:left w:val="none" w:sz="0" w:space="0" w:color="auto"/>
                <w:bottom w:val="none" w:sz="0" w:space="0" w:color="auto"/>
                <w:right w:val="none" w:sz="0" w:space="0" w:color="auto"/>
              </w:divBdr>
              <w:divsChild>
                <w:div w:id="1446004910">
                  <w:marLeft w:val="0"/>
                  <w:marRight w:val="0"/>
                  <w:marTop w:val="0"/>
                  <w:marBottom w:val="0"/>
                  <w:divBdr>
                    <w:top w:val="none" w:sz="0" w:space="0" w:color="auto"/>
                    <w:left w:val="none" w:sz="0" w:space="0" w:color="auto"/>
                    <w:bottom w:val="none" w:sz="0" w:space="0" w:color="auto"/>
                    <w:right w:val="none" w:sz="0" w:space="0" w:color="auto"/>
                  </w:divBdr>
                </w:div>
                <w:div w:id="1510212712">
                  <w:marLeft w:val="0"/>
                  <w:marRight w:val="0"/>
                  <w:marTop w:val="0"/>
                  <w:marBottom w:val="0"/>
                  <w:divBdr>
                    <w:top w:val="none" w:sz="0" w:space="0" w:color="auto"/>
                    <w:left w:val="none" w:sz="0" w:space="0" w:color="auto"/>
                    <w:bottom w:val="none" w:sz="0" w:space="0" w:color="auto"/>
                    <w:right w:val="none" w:sz="0" w:space="0" w:color="auto"/>
                  </w:divBdr>
                </w:div>
                <w:div w:id="1291084425">
                  <w:marLeft w:val="0"/>
                  <w:marRight w:val="0"/>
                  <w:marTop w:val="0"/>
                  <w:marBottom w:val="0"/>
                  <w:divBdr>
                    <w:top w:val="none" w:sz="0" w:space="0" w:color="auto"/>
                    <w:left w:val="none" w:sz="0" w:space="0" w:color="auto"/>
                    <w:bottom w:val="none" w:sz="0" w:space="0" w:color="auto"/>
                    <w:right w:val="none" w:sz="0" w:space="0" w:color="auto"/>
                  </w:divBdr>
                </w:div>
                <w:div w:id="742795715">
                  <w:marLeft w:val="0"/>
                  <w:marRight w:val="0"/>
                  <w:marTop w:val="0"/>
                  <w:marBottom w:val="0"/>
                  <w:divBdr>
                    <w:top w:val="none" w:sz="0" w:space="0" w:color="auto"/>
                    <w:left w:val="none" w:sz="0" w:space="0" w:color="auto"/>
                    <w:bottom w:val="none" w:sz="0" w:space="0" w:color="auto"/>
                    <w:right w:val="none" w:sz="0" w:space="0" w:color="auto"/>
                  </w:divBdr>
                </w:div>
                <w:div w:id="58328500">
                  <w:marLeft w:val="0"/>
                  <w:marRight w:val="0"/>
                  <w:marTop w:val="0"/>
                  <w:marBottom w:val="0"/>
                  <w:divBdr>
                    <w:top w:val="none" w:sz="0" w:space="0" w:color="auto"/>
                    <w:left w:val="none" w:sz="0" w:space="0" w:color="auto"/>
                    <w:bottom w:val="none" w:sz="0" w:space="0" w:color="auto"/>
                    <w:right w:val="none" w:sz="0" w:space="0" w:color="auto"/>
                  </w:divBdr>
                </w:div>
                <w:div w:id="1163354624">
                  <w:marLeft w:val="0"/>
                  <w:marRight w:val="0"/>
                  <w:marTop w:val="0"/>
                  <w:marBottom w:val="0"/>
                  <w:divBdr>
                    <w:top w:val="none" w:sz="0" w:space="0" w:color="auto"/>
                    <w:left w:val="none" w:sz="0" w:space="0" w:color="auto"/>
                    <w:bottom w:val="none" w:sz="0" w:space="0" w:color="auto"/>
                    <w:right w:val="none" w:sz="0" w:space="0" w:color="auto"/>
                  </w:divBdr>
                </w:div>
                <w:div w:id="1152258185">
                  <w:marLeft w:val="0"/>
                  <w:marRight w:val="0"/>
                  <w:marTop w:val="0"/>
                  <w:marBottom w:val="0"/>
                  <w:divBdr>
                    <w:top w:val="none" w:sz="0" w:space="0" w:color="auto"/>
                    <w:left w:val="none" w:sz="0" w:space="0" w:color="auto"/>
                    <w:bottom w:val="none" w:sz="0" w:space="0" w:color="auto"/>
                    <w:right w:val="none" w:sz="0" w:space="0" w:color="auto"/>
                  </w:divBdr>
                </w:div>
                <w:div w:id="346491830">
                  <w:marLeft w:val="0"/>
                  <w:marRight w:val="0"/>
                  <w:marTop w:val="0"/>
                  <w:marBottom w:val="0"/>
                  <w:divBdr>
                    <w:top w:val="none" w:sz="0" w:space="0" w:color="auto"/>
                    <w:left w:val="none" w:sz="0" w:space="0" w:color="auto"/>
                    <w:bottom w:val="none" w:sz="0" w:space="0" w:color="auto"/>
                    <w:right w:val="none" w:sz="0" w:space="0" w:color="auto"/>
                  </w:divBdr>
                </w:div>
                <w:div w:id="656612140">
                  <w:marLeft w:val="0"/>
                  <w:marRight w:val="0"/>
                  <w:marTop w:val="0"/>
                  <w:marBottom w:val="0"/>
                  <w:divBdr>
                    <w:top w:val="none" w:sz="0" w:space="0" w:color="auto"/>
                    <w:left w:val="none" w:sz="0" w:space="0" w:color="auto"/>
                    <w:bottom w:val="none" w:sz="0" w:space="0" w:color="auto"/>
                    <w:right w:val="none" w:sz="0" w:space="0" w:color="auto"/>
                  </w:divBdr>
                </w:div>
                <w:div w:id="1908952110">
                  <w:marLeft w:val="0"/>
                  <w:marRight w:val="0"/>
                  <w:marTop w:val="0"/>
                  <w:marBottom w:val="0"/>
                  <w:divBdr>
                    <w:top w:val="none" w:sz="0" w:space="0" w:color="auto"/>
                    <w:left w:val="none" w:sz="0" w:space="0" w:color="auto"/>
                    <w:bottom w:val="none" w:sz="0" w:space="0" w:color="auto"/>
                    <w:right w:val="none" w:sz="0" w:space="0" w:color="auto"/>
                  </w:divBdr>
                </w:div>
                <w:div w:id="891774219">
                  <w:marLeft w:val="0"/>
                  <w:marRight w:val="0"/>
                  <w:marTop w:val="0"/>
                  <w:marBottom w:val="0"/>
                  <w:divBdr>
                    <w:top w:val="none" w:sz="0" w:space="0" w:color="auto"/>
                    <w:left w:val="none" w:sz="0" w:space="0" w:color="auto"/>
                    <w:bottom w:val="none" w:sz="0" w:space="0" w:color="auto"/>
                    <w:right w:val="none" w:sz="0" w:space="0" w:color="auto"/>
                  </w:divBdr>
                </w:div>
                <w:div w:id="846600696">
                  <w:marLeft w:val="0"/>
                  <w:marRight w:val="0"/>
                  <w:marTop w:val="0"/>
                  <w:marBottom w:val="0"/>
                  <w:divBdr>
                    <w:top w:val="none" w:sz="0" w:space="0" w:color="auto"/>
                    <w:left w:val="none" w:sz="0" w:space="0" w:color="auto"/>
                    <w:bottom w:val="none" w:sz="0" w:space="0" w:color="auto"/>
                    <w:right w:val="none" w:sz="0" w:space="0" w:color="auto"/>
                  </w:divBdr>
                </w:div>
                <w:div w:id="874654480">
                  <w:marLeft w:val="0"/>
                  <w:marRight w:val="0"/>
                  <w:marTop w:val="0"/>
                  <w:marBottom w:val="0"/>
                  <w:divBdr>
                    <w:top w:val="none" w:sz="0" w:space="0" w:color="auto"/>
                    <w:left w:val="none" w:sz="0" w:space="0" w:color="auto"/>
                    <w:bottom w:val="none" w:sz="0" w:space="0" w:color="auto"/>
                    <w:right w:val="none" w:sz="0" w:space="0" w:color="auto"/>
                  </w:divBdr>
                </w:div>
                <w:div w:id="905578658">
                  <w:marLeft w:val="0"/>
                  <w:marRight w:val="0"/>
                  <w:marTop w:val="0"/>
                  <w:marBottom w:val="0"/>
                  <w:divBdr>
                    <w:top w:val="none" w:sz="0" w:space="0" w:color="auto"/>
                    <w:left w:val="none" w:sz="0" w:space="0" w:color="auto"/>
                    <w:bottom w:val="none" w:sz="0" w:space="0" w:color="auto"/>
                    <w:right w:val="none" w:sz="0" w:space="0" w:color="auto"/>
                  </w:divBdr>
                </w:div>
                <w:div w:id="226455047">
                  <w:marLeft w:val="0"/>
                  <w:marRight w:val="0"/>
                  <w:marTop w:val="0"/>
                  <w:marBottom w:val="0"/>
                  <w:divBdr>
                    <w:top w:val="none" w:sz="0" w:space="0" w:color="auto"/>
                    <w:left w:val="none" w:sz="0" w:space="0" w:color="auto"/>
                    <w:bottom w:val="none" w:sz="0" w:space="0" w:color="auto"/>
                    <w:right w:val="none" w:sz="0" w:space="0" w:color="auto"/>
                  </w:divBdr>
                </w:div>
                <w:div w:id="748036486">
                  <w:marLeft w:val="0"/>
                  <w:marRight w:val="0"/>
                  <w:marTop w:val="0"/>
                  <w:marBottom w:val="0"/>
                  <w:divBdr>
                    <w:top w:val="none" w:sz="0" w:space="0" w:color="auto"/>
                    <w:left w:val="none" w:sz="0" w:space="0" w:color="auto"/>
                    <w:bottom w:val="none" w:sz="0" w:space="0" w:color="auto"/>
                    <w:right w:val="none" w:sz="0" w:space="0" w:color="auto"/>
                  </w:divBdr>
                </w:div>
                <w:div w:id="1453356970">
                  <w:marLeft w:val="0"/>
                  <w:marRight w:val="0"/>
                  <w:marTop w:val="0"/>
                  <w:marBottom w:val="0"/>
                  <w:divBdr>
                    <w:top w:val="none" w:sz="0" w:space="0" w:color="auto"/>
                    <w:left w:val="none" w:sz="0" w:space="0" w:color="auto"/>
                    <w:bottom w:val="none" w:sz="0" w:space="0" w:color="auto"/>
                    <w:right w:val="none" w:sz="0" w:space="0" w:color="auto"/>
                  </w:divBdr>
                </w:div>
                <w:div w:id="745960548">
                  <w:marLeft w:val="0"/>
                  <w:marRight w:val="0"/>
                  <w:marTop w:val="0"/>
                  <w:marBottom w:val="0"/>
                  <w:divBdr>
                    <w:top w:val="none" w:sz="0" w:space="0" w:color="auto"/>
                    <w:left w:val="none" w:sz="0" w:space="0" w:color="auto"/>
                    <w:bottom w:val="none" w:sz="0" w:space="0" w:color="auto"/>
                    <w:right w:val="none" w:sz="0" w:space="0" w:color="auto"/>
                  </w:divBdr>
                </w:div>
                <w:div w:id="2010211382">
                  <w:marLeft w:val="0"/>
                  <w:marRight w:val="0"/>
                  <w:marTop w:val="0"/>
                  <w:marBottom w:val="0"/>
                  <w:divBdr>
                    <w:top w:val="none" w:sz="0" w:space="0" w:color="auto"/>
                    <w:left w:val="none" w:sz="0" w:space="0" w:color="auto"/>
                    <w:bottom w:val="none" w:sz="0" w:space="0" w:color="auto"/>
                    <w:right w:val="none" w:sz="0" w:space="0" w:color="auto"/>
                  </w:divBdr>
                </w:div>
                <w:div w:id="1369522472">
                  <w:marLeft w:val="0"/>
                  <w:marRight w:val="0"/>
                  <w:marTop w:val="0"/>
                  <w:marBottom w:val="0"/>
                  <w:divBdr>
                    <w:top w:val="none" w:sz="0" w:space="0" w:color="auto"/>
                    <w:left w:val="none" w:sz="0" w:space="0" w:color="auto"/>
                    <w:bottom w:val="none" w:sz="0" w:space="0" w:color="auto"/>
                    <w:right w:val="none" w:sz="0" w:space="0" w:color="auto"/>
                  </w:divBdr>
                </w:div>
                <w:div w:id="640505177">
                  <w:marLeft w:val="0"/>
                  <w:marRight w:val="0"/>
                  <w:marTop w:val="0"/>
                  <w:marBottom w:val="0"/>
                  <w:divBdr>
                    <w:top w:val="none" w:sz="0" w:space="0" w:color="auto"/>
                    <w:left w:val="none" w:sz="0" w:space="0" w:color="auto"/>
                    <w:bottom w:val="none" w:sz="0" w:space="0" w:color="auto"/>
                    <w:right w:val="none" w:sz="0" w:space="0" w:color="auto"/>
                  </w:divBdr>
                </w:div>
                <w:div w:id="1067849418">
                  <w:marLeft w:val="0"/>
                  <w:marRight w:val="0"/>
                  <w:marTop w:val="0"/>
                  <w:marBottom w:val="0"/>
                  <w:divBdr>
                    <w:top w:val="none" w:sz="0" w:space="0" w:color="auto"/>
                    <w:left w:val="none" w:sz="0" w:space="0" w:color="auto"/>
                    <w:bottom w:val="none" w:sz="0" w:space="0" w:color="auto"/>
                    <w:right w:val="none" w:sz="0" w:space="0" w:color="auto"/>
                  </w:divBdr>
                </w:div>
                <w:div w:id="525022012">
                  <w:marLeft w:val="0"/>
                  <w:marRight w:val="0"/>
                  <w:marTop w:val="0"/>
                  <w:marBottom w:val="0"/>
                  <w:divBdr>
                    <w:top w:val="none" w:sz="0" w:space="0" w:color="auto"/>
                    <w:left w:val="none" w:sz="0" w:space="0" w:color="auto"/>
                    <w:bottom w:val="none" w:sz="0" w:space="0" w:color="auto"/>
                    <w:right w:val="none" w:sz="0" w:space="0" w:color="auto"/>
                  </w:divBdr>
                </w:div>
                <w:div w:id="1240091807">
                  <w:marLeft w:val="0"/>
                  <w:marRight w:val="0"/>
                  <w:marTop w:val="0"/>
                  <w:marBottom w:val="0"/>
                  <w:divBdr>
                    <w:top w:val="none" w:sz="0" w:space="0" w:color="auto"/>
                    <w:left w:val="none" w:sz="0" w:space="0" w:color="auto"/>
                    <w:bottom w:val="none" w:sz="0" w:space="0" w:color="auto"/>
                    <w:right w:val="none" w:sz="0" w:space="0" w:color="auto"/>
                  </w:divBdr>
                </w:div>
                <w:div w:id="1726905702">
                  <w:marLeft w:val="0"/>
                  <w:marRight w:val="0"/>
                  <w:marTop w:val="0"/>
                  <w:marBottom w:val="0"/>
                  <w:divBdr>
                    <w:top w:val="none" w:sz="0" w:space="0" w:color="auto"/>
                    <w:left w:val="none" w:sz="0" w:space="0" w:color="auto"/>
                    <w:bottom w:val="none" w:sz="0" w:space="0" w:color="auto"/>
                    <w:right w:val="none" w:sz="0" w:space="0" w:color="auto"/>
                  </w:divBdr>
                </w:div>
                <w:div w:id="1117141540">
                  <w:marLeft w:val="0"/>
                  <w:marRight w:val="0"/>
                  <w:marTop w:val="0"/>
                  <w:marBottom w:val="0"/>
                  <w:divBdr>
                    <w:top w:val="none" w:sz="0" w:space="0" w:color="auto"/>
                    <w:left w:val="none" w:sz="0" w:space="0" w:color="auto"/>
                    <w:bottom w:val="none" w:sz="0" w:space="0" w:color="auto"/>
                    <w:right w:val="none" w:sz="0" w:space="0" w:color="auto"/>
                  </w:divBdr>
                </w:div>
                <w:div w:id="37168955">
                  <w:marLeft w:val="0"/>
                  <w:marRight w:val="0"/>
                  <w:marTop w:val="0"/>
                  <w:marBottom w:val="0"/>
                  <w:divBdr>
                    <w:top w:val="none" w:sz="0" w:space="0" w:color="auto"/>
                    <w:left w:val="none" w:sz="0" w:space="0" w:color="auto"/>
                    <w:bottom w:val="none" w:sz="0" w:space="0" w:color="auto"/>
                    <w:right w:val="none" w:sz="0" w:space="0" w:color="auto"/>
                  </w:divBdr>
                </w:div>
                <w:div w:id="984315614">
                  <w:marLeft w:val="0"/>
                  <w:marRight w:val="0"/>
                  <w:marTop w:val="0"/>
                  <w:marBottom w:val="0"/>
                  <w:divBdr>
                    <w:top w:val="none" w:sz="0" w:space="0" w:color="auto"/>
                    <w:left w:val="none" w:sz="0" w:space="0" w:color="auto"/>
                    <w:bottom w:val="none" w:sz="0" w:space="0" w:color="auto"/>
                    <w:right w:val="none" w:sz="0" w:space="0" w:color="auto"/>
                  </w:divBdr>
                </w:div>
                <w:div w:id="812648534">
                  <w:marLeft w:val="0"/>
                  <w:marRight w:val="0"/>
                  <w:marTop w:val="0"/>
                  <w:marBottom w:val="0"/>
                  <w:divBdr>
                    <w:top w:val="none" w:sz="0" w:space="0" w:color="auto"/>
                    <w:left w:val="none" w:sz="0" w:space="0" w:color="auto"/>
                    <w:bottom w:val="none" w:sz="0" w:space="0" w:color="auto"/>
                    <w:right w:val="none" w:sz="0" w:space="0" w:color="auto"/>
                  </w:divBdr>
                </w:div>
                <w:div w:id="1786078112">
                  <w:marLeft w:val="0"/>
                  <w:marRight w:val="0"/>
                  <w:marTop w:val="0"/>
                  <w:marBottom w:val="0"/>
                  <w:divBdr>
                    <w:top w:val="none" w:sz="0" w:space="0" w:color="auto"/>
                    <w:left w:val="none" w:sz="0" w:space="0" w:color="auto"/>
                    <w:bottom w:val="none" w:sz="0" w:space="0" w:color="auto"/>
                    <w:right w:val="none" w:sz="0" w:space="0" w:color="auto"/>
                  </w:divBdr>
                </w:div>
                <w:div w:id="715012529">
                  <w:marLeft w:val="0"/>
                  <w:marRight w:val="0"/>
                  <w:marTop w:val="0"/>
                  <w:marBottom w:val="0"/>
                  <w:divBdr>
                    <w:top w:val="none" w:sz="0" w:space="0" w:color="auto"/>
                    <w:left w:val="none" w:sz="0" w:space="0" w:color="auto"/>
                    <w:bottom w:val="none" w:sz="0" w:space="0" w:color="auto"/>
                    <w:right w:val="none" w:sz="0" w:space="0" w:color="auto"/>
                  </w:divBdr>
                </w:div>
                <w:div w:id="1534414595">
                  <w:marLeft w:val="0"/>
                  <w:marRight w:val="0"/>
                  <w:marTop w:val="0"/>
                  <w:marBottom w:val="0"/>
                  <w:divBdr>
                    <w:top w:val="none" w:sz="0" w:space="0" w:color="auto"/>
                    <w:left w:val="none" w:sz="0" w:space="0" w:color="auto"/>
                    <w:bottom w:val="none" w:sz="0" w:space="0" w:color="auto"/>
                    <w:right w:val="none" w:sz="0" w:space="0" w:color="auto"/>
                  </w:divBdr>
                </w:div>
                <w:div w:id="1109280672">
                  <w:marLeft w:val="0"/>
                  <w:marRight w:val="0"/>
                  <w:marTop w:val="0"/>
                  <w:marBottom w:val="0"/>
                  <w:divBdr>
                    <w:top w:val="none" w:sz="0" w:space="0" w:color="auto"/>
                    <w:left w:val="none" w:sz="0" w:space="0" w:color="auto"/>
                    <w:bottom w:val="none" w:sz="0" w:space="0" w:color="auto"/>
                    <w:right w:val="none" w:sz="0" w:space="0" w:color="auto"/>
                  </w:divBdr>
                </w:div>
                <w:div w:id="1373774013">
                  <w:marLeft w:val="0"/>
                  <w:marRight w:val="0"/>
                  <w:marTop w:val="0"/>
                  <w:marBottom w:val="0"/>
                  <w:divBdr>
                    <w:top w:val="none" w:sz="0" w:space="0" w:color="auto"/>
                    <w:left w:val="none" w:sz="0" w:space="0" w:color="auto"/>
                    <w:bottom w:val="none" w:sz="0" w:space="0" w:color="auto"/>
                    <w:right w:val="none" w:sz="0" w:space="0" w:color="auto"/>
                  </w:divBdr>
                </w:div>
                <w:div w:id="1302923159">
                  <w:marLeft w:val="0"/>
                  <w:marRight w:val="0"/>
                  <w:marTop w:val="0"/>
                  <w:marBottom w:val="0"/>
                  <w:divBdr>
                    <w:top w:val="none" w:sz="0" w:space="0" w:color="auto"/>
                    <w:left w:val="none" w:sz="0" w:space="0" w:color="auto"/>
                    <w:bottom w:val="none" w:sz="0" w:space="0" w:color="auto"/>
                    <w:right w:val="none" w:sz="0" w:space="0" w:color="auto"/>
                  </w:divBdr>
                </w:div>
                <w:div w:id="201328527">
                  <w:marLeft w:val="0"/>
                  <w:marRight w:val="0"/>
                  <w:marTop w:val="0"/>
                  <w:marBottom w:val="0"/>
                  <w:divBdr>
                    <w:top w:val="none" w:sz="0" w:space="0" w:color="auto"/>
                    <w:left w:val="none" w:sz="0" w:space="0" w:color="auto"/>
                    <w:bottom w:val="none" w:sz="0" w:space="0" w:color="auto"/>
                    <w:right w:val="none" w:sz="0" w:space="0" w:color="auto"/>
                  </w:divBdr>
                </w:div>
                <w:div w:id="430124888">
                  <w:marLeft w:val="0"/>
                  <w:marRight w:val="0"/>
                  <w:marTop w:val="0"/>
                  <w:marBottom w:val="0"/>
                  <w:divBdr>
                    <w:top w:val="none" w:sz="0" w:space="0" w:color="auto"/>
                    <w:left w:val="none" w:sz="0" w:space="0" w:color="auto"/>
                    <w:bottom w:val="none" w:sz="0" w:space="0" w:color="auto"/>
                    <w:right w:val="none" w:sz="0" w:space="0" w:color="auto"/>
                  </w:divBdr>
                </w:div>
                <w:div w:id="256714010">
                  <w:marLeft w:val="0"/>
                  <w:marRight w:val="0"/>
                  <w:marTop w:val="0"/>
                  <w:marBottom w:val="0"/>
                  <w:divBdr>
                    <w:top w:val="none" w:sz="0" w:space="0" w:color="auto"/>
                    <w:left w:val="none" w:sz="0" w:space="0" w:color="auto"/>
                    <w:bottom w:val="none" w:sz="0" w:space="0" w:color="auto"/>
                    <w:right w:val="none" w:sz="0" w:space="0" w:color="auto"/>
                  </w:divBdr>
                </w:div>
                <w:div w:id="1141652492">
                  <w:marLeft w:val="0"/>
                  <w:marRight w:val="0"/>
                  <w:marTop w:val="0"/>
                  <w:marBottom w:val="0"/>
                  <w:divBdr>
                    <w:top w:val="none" w:sz="0" w:space="0" w:color="auto"/>
                    <w:left w:val="none" w:sz="0" w:space="0" w:color="auto"/>
                    <w:bottom w:val="none" w:sz="0" w:space="0" w:color="auto"/>
                    <w:right w:val="none" w:sz="0" w:space="0" w:color="auto"/>
                  </w:divBdr>
                </w:div>
                <w:div w:id="738670113">
                  <w:marLeft w:val="0"/>
                  <w:marRight w:val="0"/>
                  <w:marTop w:val="0"/>
                  <w:marBottom w:val="0"/>
                  <w:divBdr>
                    <w:top w:val="none" w:sz="0" w:space="0" w:color="auto"/>
                    <w:left w:val="none" w:sz="0" w:space="0" w:color="auto"/>
                    <w:bottom w:val="none" w:sz="0" w:space="0" w:color="auto"/>
                    <w:right w:val="none" w:sz="0" w:space="0" w:color="auto"/>
                  </w:divBdr>
                </w:div>
                <w:div w:id="1054474468">
                  <w:marLeft w:val="0"/>
                  <w:marRight w:val="0"/>
                  <w:marTop w:val="0"/>
                  <w:marBottom w:val="0"/>
                  <w:divBdr>
                    <w:top w:val="none" w:sz="0" w:space="0" w:color="auto"/>
                    <w:left w:val="none" w:sz="0" w:space="0" w:color="auto"/>
                    <w:bottom w:val="none" w:sz="0" w:space="0" w:color="auto"/>
                    <w:right w:val="none" w:sz="0" w:space="0" w:color="auto"/>
                  </w:divBdr>
                </w:div>
                <w:div w:id="1862089034">
                  <w:marLeft w:val="0"/>
                  <w:marRight w:val="0"/>
                  <w:marTop w:val="0"/>
                  <w:marBottom w:val="0"/>
                  <w:divBdr>
                    <w:top w:val="none" w:sz="0" w:space="0" w:color="auto"/>
                    <w:left w:val="none" w:sz="0" w:space="0" w:color="auto"/>
                    <w:bottom w:val="none" w:sz="0" w:space="0" w:color="auto"/>
                    <w:right w:val="none" w:sz="0" w:space="0" w:color="auto"/>
                  </w:divBdr>
                </w:div>
                <w:div w:id="1348562764">
                  <w:marLeft w:val="0"/>
                  <w:marRight w:val="0"/>
                  <w:marTop w:val="0"/>
                  <w:marBottom w:val="0"/>
                  <w:divBdr>
                    <w:top w:val="none" w:sz="0" w:space="0" w:color="auto"/>
                    <w:left w:val="none" w:sz="0" w:space="0" w:color="auto"/>
                    <w:bottom w:val="none" w:sz="0" w:space="0" w:color="auto"/>
                    <w:right w:val="none" w:sz="0" w:space="0" w:color="auto"/>
                  </w:divBdr>
                </w:div>
                <w:div w:id="1225140580">
                  <w:marLeft w:val="0"/>
                  <w:marRight w:val="0"/>
                  <w:marTop w:val="0"/>
                  <w:marBottom w:val="0"/>
                  <w:divBdr>
                    <w:top w:val="none" w:sz="0" w:space="0" w:color="auto"/>
                    <w:left w:val="none" w:sz="0" w:space="0" w:color="auto"/>
                    <w:bottom w:val="none" w:sz="0" w:space="0" w:color="auto"/>
                    <w:right w:val="none" w:sz="0" w:space="0" w:color="auto"/>
                  </w:divBdr>
                </w:div>
                <w:div w:id="1429812854">
                  <w:marLeft w:val="0"/>
                  <w:marRight w:val="0"/>
                  <w:marTop w:val="0"/>
                  <w:marBottom w:val="0"/>
                  <w:divBdr>
                    <w:top w:val="none" w:sz="0" w:space="0" w:color="auto"/>
                    <w:left w:val="none" w:sz="0" w:space="0" w:color="auto"/>
                    <w:bottom w:val="none" w:sz="0" w:space="0" w:color="auto"/>
                    <w:right w:val="none" w:sz="0" w:space="0" w:color="auto"/>
                  </w:divBdr>
                </w:div>
                <w:div w:id="126096349">
                  <w:marLeft w:val="0"/>
                  <w:marRight w:val="0"/>
                  <w:marTop w:val="0"/>
                  <w:marBottom w:val="0"/>
                  <w:divBdr>
                    <w:top w:val="none" w:sz="0" w:space="0" w:color="auto"/>
                    <w:left w:val="none" w:sz="0" w:space="0" w:color="auto"/>
                    <w:bottom w:val="none" w:sz="0" w:space="0" w:color="auto"/>
                    <w:right w:val="none" w:sz="0" w:space="0" w:color="auto"/>
                  </w:divBdr>
                </w:div>
                <w:div w:id="795952194">
                  <w:marLeft w:val="0"/>
                  <w:marRight w:val="0"/>
                  <w:marTop w:val="0"/>
                  <w:marBottom w:val="0"/>
                  <w:divBdr>
                    <w:top w:val="none" w:sz="0" w:space="0" w:color="auto"/>
                    <w:left w:val="none" w:sz="0" w:space="0" w:color="auto"/>
                    <w:bottom w:val="none" w:sz="0" w:space="0" w:color="auto"/>
                    <w:right w:val="none" w:sz="0" w:space="0" w:color="auto"/>
                  </w:divBdr>
                </w:div>
                <w:div w:id="684870921">
                  <w:marLeft w:val="0"/>
                  <w:marRight w:val="0"/>
                  <w:marTop w:val="0"/>
                  <w:marBottom w:val="0"/>
                  <w:divBdr>
                    <w:top w:val="none" w:sz="0" w:space="0" w:color="auto"/>
                    <w:left w:val="none" w:sz="0" w:space="0" w:color="auto"/>
                    <w:bottom w:val="none" w:sz="0" w:space="0" w:color="auto"/>
                    <w:right w:val="none" w:sz="0" w:space="0" w:color="auto"/>
                  </w:divBdr>
                </w:div>
                <w:div w:id="2096003844">
                  <w:marLeft w:val="0"/>
                  <w:marRight w:val="0"/>
                  <w:marTop w:val="0"/>
                  <w:marBottom w:val="0"/>
                  <w:divBdr>
                    <w:top w:val="none" w:sz="0" w:space="0" w:color="auto"/>
                    <w:left w:val="none" w:sz="0" w:space="0" w:color="auto"/>
                    <w:bottom w:val="none" w:sz="0" w:space="0" w:color="auto"/>
                    <w:right w:val="none" w:sz="0" w:space="0" w:color="auto"/>
                  </w:divBdr>
                </w:div>
                <w:div w:id="252596403">
                  <w:marLeft w:val="0"/>
                  <w:marRight w:val="0"/>
                  <w:marTop w:val="0"/>
                  <w:marBottom w:val="0"/>
                  <w:divBdr>
                    <w:top w:val="none" w:sz="0" w:space="0" w:color="auto"/>
                    <w:left w:val="none" w:sz="0" w:space="0" w:color="auto"/>
                    <w:bottom w:val="none" w:sz="0" w:space="0" w:color="auto"/>
                    <w:right w:val="none" w:sz="0" w:space="0" w:color="auto"/>
                  </w:divBdr>
                </w:div>
                <w:div w:id="1899631976">
                  <w:marLeft w:val="0"/>
                  <w:marRight w:val="0"/>
                  <w:marTop w:val="0"/>
                  <w:marBottom w:val="0"/>
                  <w:divBdr>
                    <w:top w:val="none" w:sz="0" w:space="0" w:color="auto"/>
                    <w:left w:val="none" w:sz="0" w:space="0" w:color="auto"/>
                    <w:bottom w:val="none" w:sz="0" w:space="0" w:color="auto"/>
                    <w:right w:val="none" w:sz="0" w:space="0" w:color="auto"/>
                  </w:divBdr>
                </w:div>
                <w:div w:id="17170690">
                  <w:marLeft w:val="0"/>
                  <w:marRight w:val="0"/>
                  <w:marTop w:val="0"/>
                  <w:marBottom w:val="0"/>
                  <w:divBdr>
                    <w:top w:val="none" w:sz="0" w:space="0" w:color="auto"/>
                    <w:left w:val="none" w:sz="0" w:space="0" w:color="auto"/>
                    <w:bottom w:val="none" w:sz="0" w:space="0" w:color="auto"/>
                    <w:right w:val="none" w:sz="0" w:space="0" w:color="auto"/>
                  </w:divBdr>
                </w:div>
                <w:div w:id="637536300">
                  <w:marLeft w:val="0"/>
                  <w:marRight w:val="0"/>
                  <w:marTop w:val="0"/>
                  <w:marBottom w:val="0"/>
                  <w:divBdr>
                    <w:top w:val="none" w:sz="0" w:space="0" w:color="auto"/>
                    <w:left w:val="none" w:sz="0" w:space="0" w:color="auto"/>
                    <w:bottom w:val="none" w:sz="0" w:space="0" w:color="auto"/>
                    <w:right w:val="none" w:sz="0" w:space="0" w:color="auto"/>
                  </w:divBdr>
                </w:div>
                <w:div w:id="1174540276">
                  <w:marLeft w:val="0"/>
                  <w:marRight w:val="0"/>
                  <w:marTop w:val="0"/>
                  <w:marBottom w:val="0"/>
                  <w:divBdr>
                    <w:top w:val="none" w:sz="0" w:space="0" w:color="auto"/>
                    <w:left w:val="none" w:sz="0" w:space="0" w:color="auto"/>
                    <w:bottom w:val="none" w:sz="0" w:space="0" w:color="auto"/>
                    <w:right w:val="none" w:sz="0" w:space="0" w:color="auto"/>
                  </w:divBdr>
                </w:div>
                <w:div w:id="1472944091">
                  <w:marLeft w:val="0"/>
                  <w:marRight w:val="0"/>
                  <w:marTop w:val="0"/>
                  <w:marBottom w:val="0"/>
                  <w:divBdr>
                    <w:top w:val="none" w:sz="0" w:space="0" w:color="auto"/>
                    <w:left w:val="none" w:sz="0" w:space="0" w:color="auto"/>
                    <w:bottom w:val="none" w:sz="0" w:space="0" w:color="auto"/>
                    <w:right w:val="none" w:sz="0" w:space="0" w:color="auto"/>
                  </w:divBdr>
                </w:div>
                <w:div w:id="1145582135">
                  <w:marLeft w:val="0"/>
                  <w:marRight w:val="0"/>
                  <w:marTop w:val="0"/>
                  <w:marBottom w:val="0"/>
                  <w:divBdr>
                    <w:top w:val="none" w:sz="0" w:space="0" w:color="auto"/>
                    <w:left w:val="none" w:sz="0" w:space="0" w:color="auto"/>
                    <w:bottom w:val="none" w:sz="0" w:space="0" w:color="auto"/>
                    <w:right w:val="none" w:sz="0" w:space="0" w:color="auto"/>
                  </w:divBdr>
                </w:div>
                <w:div w:id="1064064473">
                  <w:marLeft w:val="0"/>
                  <w:marRight w:val="0"/>
                  <w:marTop w:val="0"/>
                  <w:marBottom w:val="0"/>
                  <w:divBdr>
                    <w:top w:val="none" w:sz="0" w:space="0" w:color="auto"/>
                    <w:left w:val="none" w:sz="0" w:space="0" w:color="auto"/>
                    <w:bottom w:val="none" w:sz="0" w:space="0" w:color="auto"/>
                    <w:right w:val="none" w:sz="0" w:space="0" w:color="auto"/>
                  </w:divBdr>
                </w:div>
                <w:div w:id="1856384299">
                  <w:marLeft w:val="0"/>
                  <w:marRight w:val="0"/>
                  <w:marTop w:val="0"/>
                  <w:marBottom w:val="0"/>
                  <w:divBdr>
                    <w:top w:val="none" w:sz="0" w:space="0" w:color="auto"/>
                    <w:left w:val="none" w:sz="0" w:space="0" w:color="auto"/>
                    <w:bottom w:val="none" w:sz="0" w:space="0" w:color="auto"/>
                    <w:right w:val="none" w:sz="0" w:space="0" w:color="auto"/>
                  </w:divBdr>
                </w:div>
                <w:div w:id="517082684">
                  <w:marLeft w:val="0"/>
                  <w:marRight w:val="0"/>
                  <w:marTop w:val="0"/>
                  <w:marBottom w:val="0"/>
                  <w:divBdr>
                    <w:top w:val="none" w:sz="0" w:space="0" w:color="auto"/>
                    <w:left w:val="none" w:sz="0" w:space="0" w:color="auto"/>
                    <w:bottom w:val="none" w:sz="0" w:space="0" w:color="auto"/>
                    <w:right w:val="none" w:sz="0" w:space="0" w:color="auto"/>
                  </w:divBdr>
                </w:div>
                <w:div w:id="725758064">
                  <w:marLeft w:val="0"/>
                  <w:marRight w:val="0"/>
                  <w:marTop w:val="0"/>
                  <w:marBottom w:val="0"/>
                  <w:divBdr>
                    <w:top w:val="none" w:sz="0" w:space="0" w:color="auto"/>
                    <w:left w:val="none" w:sz="0" w:space="0" w:color="auto"/>
                    <w:bottom w:val="none" w:sz="0" w:space="0" w:color="auto"/>
                    <w:right w:val="none" w:sz="0" w:space="0" w:color="auto"/>
                  </w:divBdr>
                </w:div>
                <w:div w:id="1755317635">
                  <w:marLeft w:val="0"/>
                  <w:marRight w:val="0"/>
                  <w:marTop w:val="0"/>
                  <w:marBottom w:val="0"/>
                  <w:divBdr>
                    <w:top w:val="none" w:sz="0" w:space="0" w:color="auto"/>
                    <w:left w:val="none" w:sz="0" w:space="0" w:color="auto"/>
                    <w:bottom w:val="none" w:sz="0" w:space="0" w:color="auto"/>
                    <w:right w:val="none" w:sz="0" w:space="0" w:color="auto"/>
                  </w:divBdr>
                </w:div>
                <w:div w:id="1445617925">
                  <w:marLeft w:val="0"/>
                  <w:marRight w:val="0"/>
                  <w:marTop w:val="0"/>
                  <w:marBottom w:val="0"/>
                  <w:divBdr>
                    <w:top w:val="none" w:sz="0" w:space="0" w:color="auto"/>
                    <w:left w:val="none" w:sz="0" w:space="0" w:color="auto"/>
                    <w:bottom w:val="none" w:sz="0" w:space="0" w:color="auto"/>
                    <w:right w:val="none" w:sz="0" w:space="0" w:color="auto"/>
                  </w:divBdr>
                </w:div>
                <w:div w:id="334381388">
                  <w:marLeft w:val="0"/>
                  <w:marRight w:val="0"/>
                  <w:marTop w:val="0"/>
                  <w:marBottom w:val="0"/>
                  <w:divBdr>
                    <w:top w:val="none" w:sz="0" w:space="0" w:color="auto"/>
                    <w:left w:val="none" w:sz="0" w:space="0" w:color="auto"/>
                    <w:bottom w:val="none" w:sz="0" w:space="0" w:color="auto"/>
                    <w:right w:val="none" w:sz="0" w:space="0" w:color="auto"/>
                  </w:divBdr>
                </w:div>
                <w:div w:id="1763601916">
                  <w:marLeft w:val="0"/>
                  <w:marRight w:val="0"/>
                  <w:marTop w:val="0"/>
                  <w:marBottom w:val="0"/>
                  <w:divBdr>
                    <w:top w:val="none" w:sz="0" w:space="0" w:color="auto"/>
                    <w:left w:val="none" w:sz="0" w:space="0" w:color="auto"/>
                    <w:bottom w:val="none" w:sz="0" w:space="0" w:color="auto"/>
                    <w:right w:val="none" w:sz="0" w:space="0" w:color="auto"/>
                  </w:divBdr>
                </w:div>
                <w:div w:id="137191127">
                  <w:marLeft w:val="0"/>
                  <w:marRight w:val="0"/>
                  <w:marTop w:val="0"/>
                  <w:marBottom w:val="0"/>
                  <w:divBdr>
                    <w:top w:val="none" w:sz="0" w:space="0" w:color="auto"/>
                    <w:left w:val="none" w:sz="0" w:space="0" w:color="auto"/>
                    <w:bottom w:val="none" w:sz="0" w:space="0" w:color="auto"/>
                    <w:right w:val="none" w:sz="0" w:space="0" w:color="auto"/>
                  </w:divBdr>
                </w:div>
                <w:div w:id="1736976375">
                  <w:marLeft w:val="0"/>
                  <w:marRight w:val="0"/>
                  <w:marTop w:val="0"/>
                  <w:marBottom w:val="0"/>
                  <w:divBdr>
                    <w:top w:val="none" w:sz="0" w:space="0" w:color="auto"/>
                    <w:left w:val="none" w:sz="0" w:space="0" w:color="auto"/>
                    <w:bottom w:val="none" w:sz="0" w:space="0" w:color="auto"/>
                    <w:right w:val="none" w:sz="0" w:space="0" w:color="auto"/>
                  </w:divBdr>
                </w:div>
                <w:div w:id="1251885342">
                  <w:marLeft w:val="0"/>
                  <w:marRight w:val="0"/>
                  <w:marTop w:val="0"/>
                  <w:marBottom w:val="0"/>
                  <w:divBdr>
                    <w:top w:val="none" w:sz="0" w:space="0" w:color="auto"/>
                    <w:left w:val="none" w:sz="0" w:space="0" w:color="auto"/>
                    <w:bottom w:val="none" w:sz="0" w:space="0" w:color="auto"/>
                    <w:right w:val="none" w:sz="0" w:space="0" w:color="auto"/>
                  </w:divBdr>
                </w:div>
                <w:div w:id="195699474">
                  <w:marLeft w:val="0"/>
                  <w:marRight w:val="0"/>
                  <w:marTop w:val="0"/>
                  <w:marBottom w:val="0"/>
                  <w:divBdr>
                    <w:top w:val="none" w:sz="0" w:space="0" w:color="auto"/>
                    <w:left w:val="none" w:sz="0" w:space="0" w:color="auto"/>
                    <w:bottom w:val="none" w:sz="0" w:space="0" w:color="auto"/>
                    <w:right w:val="none" w:sz="0" w:space="0" w:color="auto"/>
                  </w:divBdr>
                </w:div>
                <w:div w:id="1627811212">
                  <w:marLeft w:val="0"/>
                  <w:marRight w:val="0"/>
                  <w:marTop w:val="0"/>
                  <w:marBottom w:val="0"/>
                  <w:divBdr>
                    <w:top w:val="none" w:sz="0" w:space="0" w:color="auto"/>
                    <w:left w:val="none" w:sz="0" w:space="0" w:color="auto"/>
                    <w:bottom w:val="none" w:sz="0" w:space="0" w:color="auto"/>
                    <w:right w:val="none" w:sz="0" w:space="0" w:color="auto"/>
                  </w:divBdr>
                </w:div>
                <w:div w:id="1288269143">
                  <w:marLeft w:val="0"/>
                  <w:marRight w:val="0"/>
                  <w:marTop w:val="0"/>
                  <w:marBottom w:val="0"/>
                  <w:divBdr>
                    <w:top w:val="none" w:sz="0" w:space="0" w:color="auto"/>
                    <w:left w:val="none" w:sz="0" w:space="0" w:color="auto"/>
                    <w:bottom w:val="none" w:sz="0" w:space="0" w:color="auto"/>
                    <w:right w:val="none" w:sz="0" w:space="0" w:color="auto"/>
                  </w:divBdr>
                </w:div>
                <w:div w:id="1178807935">
                  <w:marLeft w:val="0"/>
                  <w:marRight w:val="0"/>
                  <w:marTop w:val="0"/>
                  <w:marBottom w:val="0"/>
                  <w:divBdr>
                    <w:top w:val="none" w:sz="0" w:space="0" w:color="auto"/>
                    <w:left w:val="none" w:sz="0" w:space="0" w:color="auto"/>
                    <w:bottom w:val="none" w:sz="0" w:space="0" w:color="auto"/>
                    <w:right w:val="none" w:sz="0" w:space="0" w:color="auto"/>
                  </w:divBdr>
                </w:div>
                <w:div w:id="634289138">
                  <w:marLeft w:val="0"/>
                  <w:marRight w:val="0"/>
                  <w:marTop w:val="0"/>
                  <w:marBottom w:val="0"/>
                  <w:divBdr>
                    <w:top w:val="none" w:sz="0" w:space="0" w:color="auto"/>
                    <w:left w:val="none" w:sz="0" w:space="0" w:color="auto"/>
                    <w:bottom w:val="none" w:sz="0" w:space="0" w:color="auto"/>
                    <w:right w:val="none" w:sz="0" w:space="0" w:color="auto"/>
                  </w:divBdr>
                </w:div>
                <w:div w:id="1788700467">
                  <w:marLeft w:val="0"/>
                  <w:marRight w:val="0"/>
                  <w:marTop w:val="0"/>
                  <w:marBottom w:val="0"/>
                  <w:divBdr>
                    <w:top w:val="none" w:sz="0" w:space="0" w:color="auto"/>
                    <w:left w:val="none" w:sz="0" w:space="0" w:color="auto"/>
                    <w:bottom w:val="none" w:sz="0" w:space="0" w:color="auto"/>
                    <w:right w:val="none" w:sz="0" w:space="0" w:color="auto"/>
                  </w:divBdr>
                </w:div>
                <w:div w:id="1913083898">
                  <w:marLeft w:val="0"/>
                  <w:marRight w:val="0"/>
                  <w:marTop w:val="0"/>
                  <w:marBottom w:val="0"/>
                  <w:divBdr>
                    <w:top w:val="none" w:sz="0" w:space="0" w:color="auto"/>
                    <w:left w:val="none" w:sz="0" w:space="0" w:color="auto"/>
                    <w:bottom w:val="none" w:sz="0" w:space="0" w:color="auto"/>
                    <w:right w:val="none" w:sz="0" w:space="0" w:color="auto"/>
                  </w:divBdr>
                </w:div>
                <w:div w:id="1912766392">
                  <w:marLeft w:val="0"/>
                  <w:marRight w:val="0"/>
                  <w:marTop w:val="0"/>
                  <w:marBottom w:val="0"/>
                  <w:divBdr>
                    <w:top w:val="none" w:sz="0" w:space="0" w:color="auto"/>
                    <w:left w:val="none" w:sz="0" w:space="0" w:color="auto"/>
                    <w:bottom w:val="none" w:sz="0" w:space="0" w:color="auto"/>
                    <w:right w:val="none" w:sz="0" w:space="0" w:color="auto"/>
                  </w:divBdr>
                </w:div>
                <w:div w:id="10693948">
                  <w:marLeft w:val="0"/>
                  <w:marRight w:val="0"/>
                  <w:marTop w:val="0"/>
                  <w:marBottom w:val="0"/>
                  <w:divBdr>
                    <w:top w:val="none" w:sz="0" w:space="0" w:color="auto"/>
                    <w:left w:val="none" w:sz="0" w:space="0" w:color="auto"/>
                    <w:bottom w:val="none" w:sz="0" w:space="0" w:color="auto"/>
                    <w:right w:val="none" w:sz="0" w:space="0" w:color="auto"/>
                  </w:divBdr>
                </w:div>
                <w:div w:id="1065376153">
                  <w:marLeft w:val="0"/>
                  <w:marRight w:val="0"/>
                  <w:marTop w:val="0"/>
                  <w:marBottom w:val="0"/>
                  <w:divBdr>
                    <w:top w:val="none" w:sz="0" w:space="0" w:color="auto"/>
                    <w:left w:val="none" w:sz="0" w:space="0" w:color="auto"/>
                    <w:bottom w:val="none" w:sz="0" w:space="0" w:color="auto"/>
                    <w:right w:val="none" w:sz="0" w:space="0" w:color="auto"/>
                  </w:divBdr>
                </w:div>
                <w:div w:id="873687140">
                  <w:marLeft w:val="0"/>
                  <w:marRight w:val="0"/>
                  <w:marTop w:val="0"/>
                  <w:marBottom w:val="0"/>
                  <w:divBdr>
                    <w:top w:val="none" w:sz="0" w:space="0" w:color="auto"/>
                    <w:left w:val="none" w:sz="0" w:space="0" w:color="auto"/>
                    <w:bottom w:val="none" w:sz="0" w:space="0" w:color="auto"/>
                    <w:right w:val="none" w:sz="0" w:space="0" w:color="auto"/>
                  </w:divBdr>
                </w:div>
                <w:div w:id="1663463943">
                  <w:marLeft w:val="0"/>
                  <w:marRight w:val="0"/>
                  <w:marTop w:val="0"/>
                  <w:marBottom w:val="0"/>
                  <w:divBdr>
                    <w:top w:val="none" w:sz="0" w:space="0" w:color="auto"/>
                    <w:left w:val="none" w:sz="0" w:space="0" w:color="auto"/>
                    <w:bottom w:val="none" w:sz="0" w:space="0" w:color="auto"/>
                    <w:right w:val="none" w:sz="0" w:space="0" w:color="auto"/>
                  </w:divBdr>
                </w:div>
                <w:div w:id="1317878529">
                  <w:marLeft w:val="0"/>
                  <w:marRight w:val="0"/>
                  <w:marTop w:val="0"/>
                  <w:marBottom w:val="0"/>
                  <w:divBdr>
                    <w:top w:val="none" w:sz="0" w:space="0" w:color="auto"/>
                    <w:left w:val="none" w:sz="0" w:space="0" w:color="auto"/>
                    <w:bottom w:val="none" w:sz="0" w:space="0" w:color="auto"/>
                    <w:right w:val="none" w:sz="0" w:space="0" w:color="auto"/>
                  </w:divBdr>
                </w:div>
                <w:div w:id="2044553152">
                  <w:marLeft w:val="0"/>
                  <w:marRight w:val="0"/>
                  <w:marTop w:val="0"/>
                  <w:marBottom w:val="0"/>
                  <w:divBdr>
                    <w:top w:val="none" w:sz="0" w:space="0" w:color="auto"/>
                    <w:left w:val="none" w:sz="0" w:space="0" w:color="auto"/>
                    <w:bottom w:val="none" w:sz="0" w:space="0" w:color="auto"/>
                    <w:right w:val="none" w:sz="0" w:space="0" w:color="auto"/>
                  </w:divBdr>
                </w:div>
                <w:div w:id="422842985">
                  <w:marLeft w:val="0"/>
                  <w:marRight w:val="0"/>
                  <w:marTop w:val="0"/>
                  <w:marBottom w:val="0"/>
                  <w:divBdr>
                    <w:top w:val="none" w:sz="0" w:space="0" w:color="auto"/>
                    <w:left w:val="none" w:sz="0" w:space="0" w:color="auto"/>
                    <w:bottom w:val="none" w:sz="0" w:space="0" w:color="auto"/>
                    <w:right w:val="none" w:sz="0" w:space="0" w:color="auto"/>
                  </w:divBdr>
                </w:div>
                <w:div w:id="1020356168">
                  <w:marLeft w:val="0"/>
                  <w:marRight w:val="0"/>
                  <w:marTop w:val="0"/>
                  <w:marBottom w:val="0"/>
                  <w:divBdr>
                    <w:top w:val="none" w:sz="0" w:space="0" w:color="auto"/>
                    <w:left w:val="none" w:sz="0" w:space="0" w:color="auto"/>
                    <w:bottom w:val="none" w:sz="0" w:space="0" w:color="auto"/>
                    <w:right w:val="none" w:sz="0" w:space="0" w:color="auto"/>
                  </w:divBdr>
                </w:div>
                <w:div w:id="1821653361">
                  <w:marLeft w:val="0"/>
                  <w:marRight w:val="0"/>
                  <w:marTop w:val="0"/>
                  <w:marBottom w:val="0"/>
                  <w:divBdr>
                    <w:top w:val="none" w:sz="0" w:space="0" w:color="auto"/>
                    <w:left w:val="none" w:sz="0" w:space="0" w:color="auto"/>
                    <w:bottom w:val="none" w:sz="0" w:space="0" w:color="auto"/>
                    <w:right w:val="none" w:sz="0" w:space="0" w:color="auto"/>
                  </w:divBdr>
                </w:div>
                <w:div w:id="1561670316">
                  <w:marLeft w:val="0"/>
                  <w:marRight w:val="0"/>
                  <w:marTop w:val="0"/>
                  <w:marBottom w:val="0"/>
                  <w:divBdr>
                    <w:top w:val="none" w:sz="0" w:space="0" w:color="auto"/>
                    <w:left w:val="none" w:sz="0" w:space="0" w:color="auto"/>
                    <w:bottom w:val="none" w:sz="0" w:space="0" w:color="auto"/>
                    <w:right w:val="none" w:sz="0" w:space="0" w:color="auto"/>
                  </w:divBdr>
                </w:div>
                <w:div w:id="232592076">
                  <w:marLeft w:val="0"/>
                  <w:marRight w:val="0"/>
                  <w:marTop w:val="0"/>
                  <w:marBottom w:val="0"/>
                  <w:divBdr>
                    <w:top w:val="none" w:sz="0" w:space="0" w:color="auto"/>
                    <w:left w:val="none" w:sz="0" w:space="0" w:color="auto"/>
                    <w:bottom w:val="none" w:sz="0" w:space="0" w:color="auto"/>
                    <w:right w:val="none" w:sz="0" w:space="0" w:color="auto"/>
                  </w:divBdr>
                </w:div>
                <w:div w:id="1749959091">
                  <w:marLeft w:val="0"/>
                  <w:marRight w:val="0"/>
                  <w:marTop w:val="0"/>
                  <w:marBottom w:val="0"/>
                  <w:divBdr>
                    <w:top w:val="none" w:sz="0" w:space="0" w:color="auto"/>
                    <w:left w:val="none" w:sz="0" w:space="0" w:color="auto"/>
                    <w:bottom w:val="none" w:sz="0" w:space="0" w:color="auto"/>
                    <w:right w:val="none" w:sz="0" w:space="0" w:color="auto"/>
                  </w:divBdr>
                </w:div>
                <w:div w:id="290938054">
                  <w:marLeft w:val="0"/>
                  <w:marRight w:val="0"/>
                  <w:marTop w:val="0"/>
                  <w:marBottom w:val="0"/>
                  <w:divBdr>
                    <w:top w:val="none" w:sz="0" w:space="0" w:color="auto"/>
                    <w:left w:val="none" w:sz="0" w:space="0" w:color="auto"/>
                    <w:bottom w:val="none" w:sz="0" w:space="0" w:color="auto"/>
                    <w:right w:val="none" w:sz="0" w:space="0" w:color="auto"/>
                  </w:divBdr>
                </w:div>
                <w:div w:id="360663983">
                  <w:marLeft w:val="0"/>
                  <w:marRight w:val="0"/>
                  <w:marTop w:val="0"/>
                  <w:marBottom w:val="0"/>
                  <w:divBdr>
                    <w:top w:val="none" w:sz="0" w:space="0" w:color="auto"/>
                    <w:left w:val="none" w:sz="0" w:space="0" w:color="auto"/>
                    <w:bottom w:val="none" w:sz="0" w:space="0" w:color="auto"/>
                    <w:right w:val="none" w:sz="0" w:space="0" w:color="auto"/>
                  </w:divBdr>
                </w:div>
                <w:div w:id="1932539402">
                  <w:marLeft w:val="0"/>
                  <w:marRight w:val="0"/>
                  <w:marTop w:val="0"/>
                  <w:marBottom w:val="0"/>
                  <w:divBdr>
                    <w:top w:val="none" w:sz="0" w:space="0" w:color="auto"/>
                    <w:left w:val="none" w:sz="0" w:space="0" w:color="auto"/>
                    <w:bottom w:val="none" w:sz="0" w:space="0" w:color="auto"/>
                    <w:right w:val="none" w:sz="0" w:space="0" w:color="auto"/>
                  </w:divBdr>
                </w:div>
                <w:div w:id="204873679">
                  <w:marLeft w:val="0"/>
                  <w:marRight w:val="0"/>
                  <w:marTop w:val="0"/>
                  <w:marBottom w:val="0"/>
                  <w:divBdr>
                    <w:top w:val="none" w:sz="0" w:space="0" w:color="auto"/>
                    <w:left w:val="none" w:sz="0" w:space="0" w:color="auto"/>
                    <w:bottom w:val="none" w:sz="0" w:space="0" w:color="auto"/>
                    <w:right w:val="none" w:sz="0" w:space="0" w:color="auto"/>
                  </w:divBdr>
                </w:div>
                <w:div w:id="1351183799">
                  <w:marLeft w:val="0"/>
                  <w:marRight w:val="0"/>
                  <w:marTop w:val="0"/>
                  <w:marBottom w:val="0"/>
                  <w:divBdr>
                    <w:top w:val="none" w:sz="0" w:space="0" w:color="auto"/>
                    <w:left w:val="none" w:sz="0" w:space="0" w:color="auto"/>
                    <w:bottom w:val="none" w:sz="0" w:space="0" w:color="auto"/>
                    <w:right w:val="none" w:sz="0" w:space="0" w:color="auto"/>
                  </w:divBdr>
                </w:div>
                <w:div w:id="422845164">
                  <w:marLeft w:val="0"/>
                  <w:marRight w:val="0"/>
                  <w:marTop w:val="0"/>
                  <w:marBottom w:val="0"/>
                  <w:divBdr>
                    <w:top w:val="none" w:sz="0" w:space="0" w:color="auto"/>
                    <w:left w:val="none" w:sz="0" w:space="0" w:color="auto"/>
                    <w:bottom w:val="none" w:sz="0" w:space="0" w:color="auto"/>
                    <w:right w:val="none" w:sz="0" w:space="0" w:color="auto"/>
                  </w:divBdr>
                </w:div>
                <w:div w:id="451825525">
                  <w:marLeft w:val="0"/>
                  <w:marRight w:val="0"/>
                  <w:marTop w:val="0"/>
                  <w:marBottom w:val="0"/>
                  <w:divBdr>
                    <w:top w:val="none" w:sz="0" w:space="0" w:color="auto"/>
                    <w:left w:val="none" w:sz="0" w:space="0" w:color="auto"/>
                    <w:bottom w:val="none" w:sz="0" w:space="0" w:color="auto"/>
                    <w:right w:val="none" w:sz="0" w:space="0" w:color="auto"/>
                  </w:divBdr>
                </w:div>
                <w:div w:id="986323450">
                  <w:marLeft w:val="0"/>
                  <w:marRight w:val="0"/>
                  <w:marTop w:val="0"/>
                  <w:marBottom w:val="0"/>
                  <w:divBdr>
                    <w:top w:val="none" w:sz="0" w:space="0" w:color="auto"/>
                    <w:left w:val="none" w:sz="0" w:space="0" w:color="auto"/>
                    <w:bottom w:val="none" w:sz="0" w:space="0" w:color="auto"/>
                    <w:right w:val="none" w:sz="0" w:space="0" w:color="auto"/>
                  </w:divBdr>
                </w:div>
                <w:div w:id="131825592">
                  <w:marLeft w:val="0"/>
                  <w:marRight w:val="0"/>
                  <w:marTop w:val="0"/>
                  <w:marBottom w:val="0"/>
                  <w:divBdr>
                    <w:top w:val="none" w:sz="0" w:space="0" w:color="auto"/>
                    <w:left w:val="none" w:sz="0" w:space="0" w:color="auto"/>
                    <w:bottom w:val="none" w:sz="0" w:space="0" w:color="auto"/>
                    <w:right w:val="none" w:sz="0" w:space="0" w:color="auto"/>
                  </w:divBdr>
                </w:div>
                <w:div w:id="1215430673">
                  <w:marLeft w:val="0"/>
                  <w:marRight w:val="0"/>
                  <w:marTop w:val="0"/>
                  <w:marBottom w:val="0"/>
                  <w:divBdr>
                    <w:top w:val="none" w:sz="0" w:space="0" w:color="auto"/>
                    <w:left w:val="none" w:sz="0" w:space="0" w:color="auto"/>
                    <w:bottom w:val="none" w:sz="0" w:space="0" w:color="auto"/>
                    <w:right w:val="none" w:sz="0" w:space="0" w:color="auto"/>
                  </w:divBdr>
                </w:div>
                <w:div w:id="958224813">
                  <w:marLeft w:val="0"/>
                  <w:marRight w:val="0"/>
                  <w:marTop w:val="0"/>
                  <w:marBottom w:val="0"/>
                  <w:divBdr>
                    <w:top w:val="none" w:sz="0" w:space="0" w:color="auto"/>
                    <w:left w:val="none" w:sz="0" w:space="0" w:color="auto"/>
                    <w:bottom w:val="none" w:sz="0" w:space="0" w:color="auto"/>
                    <w:right w:val="none" w:sz="0" w:space="0" w:color="auto"/>
                  </w:divBdr>
                </w:div>
                <w:div w:id="785123339">
                  <w:marLeft w:val="0"/>
                  <w:marRight w:val="0"/>
                  <w:marTop w:val="0"/>
                  <w:marBottom w:val="0"/>
                  <w:divBdr>
                    <w:top w:val="none" w:sz="0" w:space="0" w:color="auto"/>
                    <w:left w:val="none" w:sz="0" w:space="0" w:color="auto"/>
                    <w:bottom w:val="none" w:sz="0" w:space="0" w:color="auto"/>
                    <w:right w:val="none" w:sz="0" w:space="0" w:color="auto"/>
                  </w:divBdr>
                </w:div>
                <w:div w:id="1228228536">
                  <w:marLeft w:val="0"/>
                  <w:marRight w:val="0"/>
                  <w:marTop w:val="0"/>
                  <w:marBottom w:val="0"/>
                  <w:divBdr>
                    <w:top w:val="none" w:sz="0" w:space="0" w:color="auto"/>
                    <w:left w:val="none" w:sz="0" w:space="0" w:color="auto"/>
                    <w:bottom w:val="none" w:sz="0" w:space="0" w:color="auto"/>
                    <w:right w:val="none" w:sz="0" w:space="0" w:color="auto"/>
                  </w:divBdr>
                </w:div>
                <w:div w:id="1534272789">
                  <w:marLeft w:val="0"/>
                  <w:marRight w:val="0"/>
                  <w:marTop w:val="0"/>
                  <w:marBottom w:val="0"/>
                  <w:divBdr>
                    <w:top w:val="none" w:sz="0" w:space="0" w:color="auto"/>
                    <w:left w:val="none" w:sz="0" w:space="0" w:color="auto"/>
                    <w:bottom w:val="none" w:sz="0" w:space="0" w:color="auto"/>
                    <w:right w:val="none" w:sz="0" w:space="0" w:color="auto"/>
                  </w:divBdr>
                </w:div>
                <w:div w:id="291180686">
                  <w:marLeft w:val="0"/>
                  <w:marRight w:val="0"/>
                  <w:marTop w:val="0"/>
                  <w:marBottom w:val="0"/>
                  <w:divBdr>
                    <w:top w:val="none" w:sz="0" w:space="0" w:color="auto"/>
                    <w:left w:val="none" w:sz="0" w:space="0" w:color="auto"/>
                    <w:bottom w:val="none" w:sz="0" w:space="0" w:color="auto"/>
                    <w:right w:val="none" w:sz="0" w:space="0" w:color="auto"/>
                  </w:divBdr>
                </w:div>
                <w:div w:id="1679968614">
                  <w:marLeft w:val="0"/>
                  <w:marRight w:val="0"/>
                  <w:marTop w:val="0"/>
                  <w:marBottom w:val="0"/>
                  <w:divBdr>
                    <w:top w:val="none" w:sz="0" w:space="0" w:color="auto"/>
                    <w:left w:val="none" w:sz="0" w:space="0" w:color="auto"/>
                    <w:bottom w:val="none" w:sz="0" w:space="0" w:color="auto"/>
                    <w:right w:val="none" w:sz="0" w:space="0" w:color="auto"/>
                  </w:divBdr>
                </w:div>
                <w:div w:id="1182089895">
                  <w:marLeft w:val="0"/>
                  <w:marRight w:val="0"/>
                  <w:marTop w:val="0"/>
                  <w:marBottom w:val="0"/>
                  <w:divBdr>
                    <w:top w:val="none" w:sz="0" w:space="0" w:color="auto"/>
                    <w:left w:val="none" w:sz="0" w:space="0" w:color="auto"/>
                    <w:bottom w:val="none" w:sz="0" w:space="0" w:color="auto"/>
                    <w:right w:val="none" w:sz="0" w:space="0" w:color="auto"/>
                  </w:divBdr>
                </w:div>
                <w:div w:id="1121724891">
                  <w:marLeft w:val="0"/>
                  <w:marRight w:val="0"/>
                  <w:marTop w:val="0"/>
                  <w:marBottom w:val="0"/>
                  <w:divBdr>
                    <w:top w:val="none" w:sz="0" w:space="0" w:color="auto"/>
                    <w:left w:val="none" w:sz="0" w:space="0" w:color="auto"/>
                    <w:bottom w:val="none" w:sz="0" w:space="0" w:color="auto"/>
                    <w:right w:val="none" w:sz="0" w:space="0" w:color="auto"/>
                  </w:divBdr>
                </w:div>
                <w:div w:id="2051805380">
                  <w:marLeft w:val="0"/>
                  <w:marRight w:val="0"/>
                  <w:marTop w:val="0"/>
                  <w:marBottom w:val="0"/>
                  <w:divBdr>
                    <w:top w:val="none" w:sz="0" w:space="0" w:color="auto"/>
                    <w:left w:val="none" w:sz="0" w:space="0" w:color="auto"/>
                    <w:bottom w:val="none" w:sz="0" w:space="0" w:color="auto"/>
                    <w:right w:val="none" w:sz="0" w:space="0" w:color="auto"/>
                  </w:divBdr>
                </w:div>
                <w:div w:id="825510644">
                  <w:marLeft w:val="0"/>
                  <w:marRight w:val="0"/>
                  <w:marTop w:val="0"/>
                  <w:marBottom w:val="0"/>
                  <w:divBdr>
                    <w:top w:val="none" w:sz="0" w:space="0" w:color="auto"/>
                    <w:left w:val="none" w:sz="0" w:space="0" w:color="auto"/>
                    <w:bottom w:val="none" w:sz="0" w:space="0" w:color="auto"/>
                    <w:right w:val="none" w:sz="0" w:space="0" w:color="auto"/>
                  </w:divBdr>
                </w:div>
                <w:div w:id="1834832628">
                  <w:marLeft w:val="0"/>
                  <w:marRight w:val="0"/>
                  <w:marTop w:val="0"/>
                  <w:marBottom w:val="0"/>
                  <w:divBdr>
                    <w:top w:val="none" w:sz="0" w:space="0" w:color="auto"/>
                    <w:left w:val="none" w:sz="0" w:space="0" w:color="auto"/>
                    <w:bottom w:val="none" w:sz="0" w:space="0" w:color="auto"/>
                    <w:right w:val="none" w:sz="0" w:space="0" w:color="auto"/>
                  </w:divBdr>
                </w:div>
                <w:div w:id="350376011">
                  <w:marLeft w:val="0"/>
                  <w:marRight w:val="0"/>
                  <w:marTop w:val="0"/>
                  <w:marBottom w:val="0"/>
                  <w:divBdr>
                    <w:top w:val="none" w:sz="0" w:space="0" w:color="auto"/>
                    <w:left w:val="none" w:sz="0" w:space="0" w:color="auto"/>
                    <w:bottom w:val="none" w:sz="0" w:space="0" w:color="auto"/>
                    <w:right w:val="none" w:sz="0" w:space="0" w:color="auto"/>
                  </w:divBdr>
                </w:div>
                <w:div w:id="957831429">
                  <w:marLeft w:val="0"/>
                  <w:marRight w:val="0"/>
                  <w:marTop w:val="0"/>
                  <w:marBottom w:val="0"/>
                  <w:divBdr>
                    <w:top w:val="none" w:sz="0" w:space="0" w:color="auto"/>
                    <w:left w:val="none" w:sz="0" w:space="0" w:color="auto"/>
                    <w:bottom w:val="none" w:sz="0" w:space="0" w:color="auto"/>
                    <w:right w:val="none" w:sz="0" w:space="0" w:color="auto"/>
                  </w:divBdr>
                </w:div>
                <w:div w:id="991830678">
                  <w:marLeft w:val="0"/>
                  <w:marRight w:val="0"/>
                  <w:marTop w:val="0"/>
                  <w:marBottom w:val="0"/>
                  <w:divBdr>
                    <w:top w:val="none" w:sz="0" w:space="0" w:color="auto"/>
                    <w:left w:val="none" w:sz="0" w:space="0" w:color="auto"/>
                    <w:bottom w:val="none" w:sz="0" w:space="0" w:color="auto"/>
                    <w:right w:val="none" w:sz="0" w:space="0" w:color="auto"/>
                  </w:divBdr>
                </w:div>
                <w:div w:id="127285588">
                  <w:marLeft w:val="0"/>
                  <w:marRight w:val="0"/>
                  <w:marTop w:val="0"/>
                  <w:marBottom w:val="0"/>
                  <w:divBdr>
                    <w:top w:val="none" w:sz="0" w:space="0" w:color="auto"/>
                    <w:left w:val="none" w:sz="0" w:space="0" w:color="auto"/>
                    <w:bottom w:val="none" w:sz="0" w:space="0" w:color="auto"/>
                    <w:right w:val="none" w:sz="0" w:space="0" w:color="auto"/>
                  </w:divBdr>
                </w:div>
                <w:div w:id="1321426347">
                  <w:marLeft w:val="0"/>
                  <w:marRight w:val="0"/>
                  <w:marTop w:val="0"/>
                  <w:marBottom w:val="0"/>
                  <w:divBdr>
                    <w:top w:val="none" w:sz="0" w:space="0" w:color="auto"/>
                    <w:left w:val="none" w:sz="0" w:space="0" w:color="auto"/>
                    <w:bottom w:val="none" w:sz="0" w:space="0" w:color="auto"/>
                    <w:right w:val="none" w:sz="0" w:space="0" w:color="auto"/>
                  </w:divBdr>
                </w:div>
                <w:div w:id="368846947">
                  <w:marLeft w:val="0"/>
                  <w:marRight w:val="0"/>
                  <w:marTop w:val="0"/>
                  <w:marBottom w:val="0"/>
                  <w:divBdr>
                    <w:top w:val="none" w:sz="0" w:space="0" w:color="auto"/>
                    <w:left w:val="none" w:sz="0" w:space="0" w:color="auto"/>
                    <w:bottom w:val="none" w:sz="0" w:space="0" w:color="auto"/>
                    <w:right w:val="none" w:sz="0" w:space="0" w:color="auto"/>
                  </w:divBdr>
                </w:div>
                <w:div w:id="1628468705">
                  <w:marLeft w:val="0"/>
                  <w:marRight w:val="0"/>
                  <w:marTop w:val="0"/>
                  <w:marBottom w:val="0"/>
                  <w:divBdr>
                    <w:top w:val="none" w:sz="0" w:space="0" w:color="auto"/>
                    <w:left w:val="none" w:sz="0" w:space="0" w:color="auto"/>
                    <w:bottom w:val="none" w:sz="0" w:space="0" w:color="auto"/>
                    <w:right w:val="none" w:sz="0" w:space="0" w:color="auto"/>
                  </w:divBdr>
                </w:div>
                <w:div w:id="107090551">
                  <w:marLeft w:val="0"/>
                  <w:marRight w:val="0"/>
                  <w:marTop w:val="0"/>
                  <w:marBottom w:val="0"/>
                  <w:divBdr>
                    <w:top w:val="none" w:sz="0" w:space="0" w:color="auto"/>
                    <w:left w:val="none" w:sz="0" w:space="0" w:color="auto"/>
                    <w:bottom w:val="none" w:sz="0" w:space="0" w:color="auto"/>
                    <w:right w:val="none" w:sz="0" w:space="0" w:color="auto"/>
                  </w:divBdr>
                </w:div>
                <w:div w:id="1445031403">
                  <w:marLeft w:val="0"/>
                  <w:marRight w:val="0"/>
                  <w:marTop w:val="0"/>
                  <w:marBottom w:val="0"/>
                  <w:divBdr>
                    <w:top w:val="none" w:sz="0" w:space="0" w:color="auto"/>
                    <w:left w:val="none" w:sz="0" w:space="0" w:color="auto"/>
                    <w:bottom w:val="none" w:sz="0" w:space="0" w:color="auto"/>
                    <w:right w:val="none" w:sz="0" w:space="0" w:color="auto"/>
                  </w:divBdr>
                </w:div>
                <w:div w:id="1279027176">
                  <w:marLeft w:val="0"/>
                  <w:marRight w:val="0"/>
                  <w:marTop w:val="0"/>
                  <w:marBottom w:val="0"/>
                  <w:divBdr>
                    <w:top w:val="none" w:sz="0" w:space="0" w:color="auto"/>
                    <w:left w:val="none" w:sz="0" w:space="0" w:color="auto"/>
                    <w:bottom w:val="none" w:sz="0" w:space="0" w:color="auto"/>
                    <w:right w:val="none" w:sz="0" w:space="0" w:color="auto"/>
                  </w:divBdr>
                </w:div>
                <w:div w:id="331416460">
                  <w:marLeft w:val="0"/>
                  <w:marRight w:val="0"/>
                  <w:marTop w:val="0"/>
                  <w:marBottom w:val="0"/>
                  <w:divBdr>
                    <w:top w:val="none" w:sz="0" w:space="0" w:color="auto"/>
                    <w:left w:val="none" w:sz="0" w:space="0" w:color="auto"/>
                    <w:bottom w:val="none" w:sz="0" w:space="0" w:color="auto"/>
                    <w:right w:val="none" w:sz="0" w:space="0" w:color="auto"/>
                  </w:divBdr>
                </w:div>
                <w:div w:id="341204649">
                  <w:marLeft w:val="0"/>
                  <w:marRight w:val="0"/>
                  <w:marTop w:val="0"/>
                  <w:marBottom w:val="0"/>
                  <w:divBdr>
                    <w:top w:val="none" w:sz="0" w:space="0" w:color="auto"/>
                    <w:left w:val="none" w:sz="0" w:space="0" w:color="auto"/>
                    <w:bottom w:val="none" w:sz="0" w:space="0" w:color="auto"/>
                    <w:right w:val="none" w:sz="0" w:space="0" w:color="auto"/>
                  </w:divBdr>
                </w:div>
                <w:div w:id="1009673429">
                  <w:marLeft w:val="0"/>
                  <w:marRight w:val="0"/>
                  <w:marTop w:val="0"/>
                  <w:marBottom w:val="0"/>
                  <w:divBdr>
                    <w:top w:val="none" w:sz="0" w:space="0" w:color="auto"/>
                    <w:left w:val="none" w:sz="0" w:space="0" w:color="auto"/>
                    <w:bottom w:val="none" w:sz="0" w:space="0" w:color="auto"/>
                    <w:right w:val="none" w:sz="0" w:space="0" w:color="auto"/>
                  </w:divBdr>
                </w:div>
                <w:div w:id="1482693905">
                  <w:marLeft w:val="0"/>
                  <w:marRight w:val="0"/>
                  <w:marTop w:val="0"/>
                  <w:marBottom w:val="0"/>
                  <w:divBdr>
                    <w:top w:val="none" w:sz="0" w:space="0" w:color="auto"/>
                    <w:left w:val="none" w:sz="0" w:space="0" w:color="auto"/>
                    <w:bottom w:val="none" w:sz="0" w:space="0" w:color="auto"/>
                    <w:right w:val="none" w:sz="0" w:space="0" w:color="auto"/>
                  </w:divBdr>
                </w:div>
                <w:div w:id="7756480">
                  <w:marLeft w:val="0"/>
                  <w:marRight w:val="0"/>
                  <w:marTop w:val="0"/>
                  <w:marBottom w:val="0"/>
                  <w:divBdr>
                    <w:top w:val="none" w:sz="0" w:space="0" w:color="auto"/>
                    <w:left w:val="none" w:sz="0" w:space="0" w:color="auto"/>
                    <w:bottom w:val="none" w:sz="0" w:space="0" w:color="auto"/>
                    <w:right w:val="none" w:sz="0" w:space="0" w:color="auto"/>
                  </w:divBdr>
                </w:div>
              </w:divsChild>
            </w:div>
            <w:div w:id="622808671">
              <w:marLeft w:val="0"/>
              <w:marRight w:val="0"/>
              <w:marTop w:val="0"/>
              <w:marBottom w:val="0"/>
              <w:divBdr>
                <w:top w:val="none" w:sz="0" w:space="0" w:color="auto"/>
                <w:left w:val="none" w:sz="0" w:space="0" w:color="auto"/>
                <w:bottom w:val="none" w:sz="0" w:space="0" w:color="auto"/>
                <w:right w:val="none" w:sz="0" w:space="0" w:color="auto"/>
              </w:divBdr>
              <w:divsChild>
                <w:div w:id="1397044816">
                  <w:marLeft w:val="0"/>
                  <w:marRight w:val="0"/>
                  <w:marTop w:val="0"/>
                  <w:marBottom w:val="0"/>
                  <w:divBdr>
                    <w:top w:val="none" w:sz="0" w:space="0" w:color="auto"/>
                    <w:left w:val="none" w:sz="0" w:space="0" w:color="auto"/>
                    <w:bottom w:val="none" w:sz="0" w:space="0" w:color="auto"/>
                    <w:right w:val="none" w:sz="0" w:space="0" w:color="auto"/>
                  </w:divBdr>
                </w:div>
                <w:div w:id="1715351999">
                  <w:marLeft w:val="0"/>
                  <w:marRight w:val="0"/>
                  <w:marTop w:val="0"/>
                  <w:marBottom w:val="0"/>
                  <w:divBdr>
                    <w:top w:val="none" w:sz="0" w:space="0" w:color="auto"/>
                    <w:left w:val="none" w:sz="0" w:space="0" w:color="auto"/>
                    <w:bottom w:val="none" w:sz="0" w:space="0" w:color="auto"/>
                    <w:right w:val="none" w:sz="0" w:space="0" w:color="auto"/>
                  </w:divBdr>
                </w:div>
                <w:div w:id="1910966728">
                  <w:marLeft w:val="0"/>
                  <w:marRight w:val="0"/>
                  <w:marTop w:val="0"/>
                  <w:marBottom w:val="0"/>
                  <w:divBdr>
                    <w:top w:val="none" w:sz="0" w:space="0" w:color="auto"/>
                    <w:left w:val="none" w:sz="0" w:space="0" w:color="auto"/>
                    <w:bottom w:val="none" w:sz="0" w:space="0" w:color="auto"/>
                    <w:right w:val="none" w:sz="0" w:space="0" w:color="auto"/>
                  </w:divBdr>
                </w:div>
                <w:div w:id="940457087">
                  <w:marLeft w:val="0"/>
                  <w:marRight w:val="0"/>
                  <w:marTop w:val="0"/>
                  <w:marBottom w:val="0"/>
                  <w:divBdr>
                    <w:top w:val="none" w:sz="0" w:space="0" w:color="auto"/>
                    <w:left w:val="none" w:sz="0" w:space="0" w:color="auto"/>
                    <w:bottom w:val="none" w:sz="0" w:space="0" w:color="auto"/>
                    <w:right w:val="none" w:sz="0" w:space="0" w:color="auto"/>
                  </w:divBdr>
                </w:div>
                <w:div w:id="361324848">
                  <w:marLeft w:val="0"/>
                  <w:marRight w:val="0"/>
                  <w:marTop w:val="0"/>
                  <w:marBottom w:val="0"/>
                  <w:divBdr>
                    <w:top w:val="none" w:sz="0" w:space="0" w:color="auto"/>
                    <w:left w:val="none" w:sz="0" w:space="0" w:color="auto"/>
                    <w:bottom w:val="none" w:sz="0" w:space="0" w:color="auto"/>
                    <w:right w:val="none" w:sz="0" w:space="0" w:color="auto"/>
                  </w:divBdr>
                </w:div>
                <w:div w:id="1297220012">
                  <w:marLeft w:val="0"/>
                  <w:marRight w:val="0"/>
                  <w:marTop w:val="0"/>
                  <w:marBottom w:val="0"/>
                  <w:divBdr>
                    <w:top w:val="none" w:sz="0" w:space="0" w:color="auto"/>
                    <w:left w:val="none" w:sz="0" w:space="0" w:color="auto"/>
                    <w:bottom w:val="none" w:sz="0" w:space="0" w:color="auto"/>
                    <w:right w:val="none" w:sz="0" w:space="0" w:color="auto"/>
                  </w:divBdr>
                </w:div>
                <w:div w:id="563102737">
                  <w:marLeft w:val="0"/>
                  <w:marRight w:val="0"/>
                  <w:marTop w:val="0"/>
                  <w:marBottom w:val="0"/>
                  <w:divBdr>
                    <w:top w:val="none" w:sz="0" w:space="0" w:color="auto"/>
                    <w:left w:val="none" w:sz="0" w:space="0" w:color="auto"/>
                    <w:bottom w:val="none" w:sz="0" w:space="0" w:color="auto"/>
                    <w:right w:val="none" w:sz="0" w:space="0" w:color="auto"/>
                  </w:divBdr>
                </w:div>
                <w:div w:id="957830451">
                  <w:marLeft w:val="0"/>
                  <w:marRight w:val="0"/>
                  <w:marTop w:val="0"/>
                  <w:marBottom w:val="0"/>
                  <w:divBdr>
                    <w:top w:val="none" w:sz="0" w:space="0" w:color="auto"/>
                    <w:left w:val="none" w:sz="0" w:space="0" w:color="auto"/>
                    <w:bottom w:val="none" w:sz="0" w:space="0" w:color="auto"/>
                    <w:right w:val="none" w:sz="0" w:space="0" w:color="auto"/>
                  </w:divBdr>
                </w:div>
                <w:div w:id="1155875866">
                  <w:marLeft w:val="0"/>
                  <w:marRight w:val="0"/>
                  <w:marTop w:val="0"/>
                  <w:marBottom w:val="0"/>
                  <w:divBdr>
                    <w:top w:val="none" w:sz="0" w:space="0" w:color="auto"/>
                    <w:left w:val="none" w:sz="0" w:space="0" w:color="auto"/>
                    <w:bottom w:val="none" w:sz="0" w:space="0" w:color="auto"/>
                    <w:right w:val="none" w:sz="0" w:space="0" w:color="auto"/>
                  </w:divBdr>
                </w:div>
                <w:div w:id="2140799403">
                  <w:marLeft w:val="0"/>
                  <w:marRight w:val="0"/>
                  <w:marTop w:val="0"/>
                  <w:marBottom w:val="0"/>
                  <w:divBdr>
                    <w:top w:val="none" w:sz="0" w:space="0" w:color="auto"/>
                    <w:left w:val="none" w:sz="0" w:space="0" w:color="auto"/>
                    <w:bottom w:val="none" w:sz="0" w:space="0" w:color="auto"/>
                    <w:right w:val="none" w:sz="0" w:space="0" w:color="auto"/>
                  </w:divBdr>
                </w:div>
                <w:div w:id="1099450304">
                  <w:marLeft w:val="0"/>
                  <w:marRight w:val="0"/>
                  <w:marTop w:val="0"/>
                  <w:marBottom w:val="0"/>
                  <w:divBdr>
                    <w:top w:val="none" w:sz="0" w:space="0" w:color="auto"/>
                    <w:left w:val="none" w:sz="0" w:space="0" w:color="auto"/>
                    <w:bottom w:val="none" w:sz="0" w:space="0" w:color="auto"/>
                    <w:right w:val="none" w:sz="0" w:space="0" w:color="auto"/>
                  </w:divBdr>
                </w:div>
                <w:div w:id="768544435">
                  <w:marLeft w:val="0"/>
                  <w:marRight w:val="0"/>
                  <w:marTop w:val="0"/>
                  <w:marBottom w:val="0"/>
                  <w:divBdr>
                    <w:top w:val="none" w:sz="0" w:space="0" w:color="auto"/>
                    <w:left w:val="none" w:sz="0" w:space="0" w:color="auto"/>
                    <w:bottom w:val="none" w:sz="0" w:space="0" w:color="auto"/>
                    <w:right w:val="none" w:sz="0" w:space="0" w:color="auto"/>
                  </w:divBdr>
                </w:div>
                <w:div w:id="505021750">
                  <w:marLeft w:val="0"/>
                  <w:marRight w:val="0"/>
                  <w:marTop w:val="0"/>
                  <w:marBottom w:val="0"/>
                  <w:divBdr>
                    <w:top w:val="none" w:sz="0" w:space="0" w:color="auto"/>
                    <w:left w:val="none" w:sz="0" w:space="0" w:color="auto"/>
                    <w:bottom w:val="none" w:sz="0" w:space="0" w:color="auto"/>
                    <w:right w:val="none" w:sz="0" w:space="0" w:color="auto"/>
                  </w:divBdr>
                </w:div>
                <w:div w:id="800925090">
                  <w:marLeft w:val="0"/>
                  <w:marRight w:val="0"/>
                  <w:marTop w:val="0"/>
                  <w:marBottom w:val="0"/>
                  <w:divBdr>
                    <w:top w:val="none" w:sz="0" w:space="0" w:color="auto"/>
                    <w:left w:val="none" w:sz="0" w:space="0" w:color="auto"/>
                    <w:bottom w:val="none" w:sz="0" w:space="0" w:color="auto"/>
                    <w:right w:val="none" w:sz="0" w:space="0" w:color="auto"/>
                  </w:divBdr>
                </w:div>
                <w:div w:id="1605265695">
                  <w:marLeft w:val="0"/>
                  <w:marRight w:val="0"/>
                  <w:marTop w:val="0"/>
                  <w:marBottom w:val="0"/>
                  <w:divBdr>
                    <w:top w:val="none" w:sz="0" w:space="0" w:color="auto"/>
                    <w:left w:val="none" w:sz="0" w:space="0" w:color="auto"/>
                    <w:bottom w:val="none" w:sz="0" w:space="0" w:color="auto"/>
                    <w:right w:val="none" w:sz="0" w:space="0" w:color="auto"/>
                  </w:divBdr>
                </w:div>
                <w:div w:id="1219241356">
                  <w:marLeft w:val="0"/>
                  <w:marRight w:val="0"/>
                  <w:marTop w:val="0"/>
                  <w:marBottom w:val="0"/>
                  <w:divBdr>
                    <w:top w:val="none" w:sz="0" w:space="0" w:color="auto"/>
                    <w:left w:val="none" w:sz="0" w:space="0" w:color="auto"/>
                    <w:bottom w:val="none" w:sz="0" w:space="0" w:color="auto"/>
                    <w:right w:val="none" w:sz="0" w:space="0" w:color="auto"/>
                  </w:divBdr>
                </w:div>
                <w:div w:id="1005941838">
                  <w:marLeft w:val="0"/>
                  <w:marRight w:val="0"/>
                  <w:marTop w:val="0"/>
                  <w:marBottom w:val="0"/>
                  <w:divBdr>
                    <w:top w:val="none" w:sz="0" w:space="0" w:color="auto"/>
                    <w:left w:val="none" w:sz="0" w:space="0" w:color="auto"/>
                    <w:bottom w:val="none" w:sz="0" w:space="0" w:color="auto"/>
                    <w:right w:val="none" w:sz="0" w:space="0" w:color="auto"/>
                  </w:divBdr>
                </w:div>
                <w:div w:id="96877001">
                  <w:marLeft w:val="0"/>
                  <w:marRight w:val="0"/>
                  <w:marTop w:val="0"/>
                  <w:marBottom w:val="0"/>
                  <w:divBdr>
                    <w:top w:val="none" w:sz="0" w:space="0" w:color="auto"/>
                    <w:left w:val="none" w:sz="0" w:space="0" w:color="auto"/>
                    <w:bottom w:val="none" w:sz="0" w:space="0" w:color="auto"/>
                    <w:right w:val="none" w:sz="0" w:space="0" w:color="auto"/>
                  </w:divBdr>
                </w:div>
                <w:div w:id="1939868246">
                  <w:marLeft w:val="0"/>
                  <w:marRight w:val="0"/>
                  <w:marTop w:val="0"/>
                  <w:marBottom w:val="0"/>
                  <w:divBdr>
                    <w:top w:val="none" w:sz="0" w:space="0" w:color="auto"/>
                    <w:left w:val="none" w:sz="0" w:space="0" w:color="auto"/>
                    <w:bottom w:val="none" w:sz="0" w:space="0" w:color="auto"/>
                    <w:right w:val="none" w:sz="0" w:space="0" w:color="auto"/>
                  </w:divBdr>
                </w:div>
                <w:div w:id="1354385131">
                  <w:marLeft w:val="0"/>
                  <w:marRight w:val="0"/>
                  <w:marTop w:val="0"/>
                  <w:marBottom w:val="0"/>
                  <w:divBdr>
                    <w:top w:val="none" w:sz="0" w:space="0" w:color="auto"/>
                    <w:left w:val="none" w:sz="0" w:space="0" w:color="auto"/>
                    <w:bottom w:val="none" w:sz="0" w:space="0" w:color="auto"/>
                    <w:right w:val="none" w:sz="0" w:space="0" w:color="auto"/>
                  </w:divBdr>
                </w:div>
                <w:div w:id="1108550851">
                  <w:marLeft w:val="0"/>
                  <w:marRight w:val="0"/>
                  <w:marTop w:val="0"/>
                  <w:marBottom w:val="0"/>
                  <w:divBdr>
                    <w:top w:val="none" w:sz="0" w:space="0" w:color="auto"/>
                    <w:left w:val="none" w:sz="0" w:space="0" w:color="auto"/>
                    <w:bottom w:val="none" w:sz="0" w:space="0" w:color="auto"/>
                    <w:right w:val="none" w:sz="0" w:space="0" w:color="auto"/>
                  </w:divBdr>
                </w:div>
                <w:div w:id="230120273">
                  <w:marLeft w:val="0"/>
                  <w:marRight w:val="0"/>
                  <w:marTop w:val="0"/>
                  <w:marBottom w:val="0"/>
                  <w:divBdr>
                    <w:top w:val="none" w:sz="0" w:space="0" w:color="auto"/>
                    <w:left w:val="none" w:sz="0" w:space="0" w:color="auto"/>
                    <w:bottom w:val="none" w:sz="0" w:space="0" w:color="auto"/>
                    <w:right w:val="none" w:sz="0" w:space="0" w:color="auto"/>
                  </w:divBdr>
                </w:div>
                <w:div w:id="1202789255">
                  <w:marLeft w:val="0"/>
                  <w:marRight w:val="0"/>
                  <w:marTop w:val="0"/>
                  <w:marBottom w:val="0"/>
                  <w:divBdr>
                    <w:top w:val="none" w:sz="0" w:space="0" w:color="auto"/>
                    <w:left w:val="none" w:sz="0" w:space="0" w:color="auto"/>
                    <w:bottom w:val="none" w:sz="0" w:space="0" w:color="auto"/>
                    <w:right w:val="none" w:sz="0" w:space="0" w:color="auto"/>
                  </w:divBdr>
                </w:div>
                <w:div w:id="277178677">
                  <w:marLeft w:val="0"/>
                  <w:marRight w:val="0"/>
                  <w:marTop w:val="0"/>
                  <w:marBottom w:val="0"/>
                  <w:divBdr>
                    <w:top w:val="none" w:sz="0" w:space="0" w:color="auto"/>
                    <w:left w:val="none" w:sz="0" w:space="0" w:color="auto"/>
                    <w:bottom w:val="none" w:sz="0" w:space="0" w:color="auto"/>
                    <w:right w:val="none" w:sz="0" w:space="0" w:color="auto"/>
                  </w:divBdr>
                </w:div>
                <w:div w:id="1295284392">
                  <w:marLeft w:val="0"/>
                  <w:marRight w:val="0"/>
                  <w:marTop w:val="0"/>
                  <w:marBottom w:val="0"/>
                  <w:divBdr>
                    <w:top w:val="none" w:sz="0" w:space="0" w:color="auto"/>
                    <w:left w:val="none" w:sz="0" w:space="0" w:color="auto"/>
                    <w:bottom w:val="none" w:sz="0" w:space="0" w:color="auto"/>
                    <w:right w:val="none" w:sz="0" w:space="0" w:color="auto"/>
                  </w:divBdr>
                </w:div>
                <w:div w:id="1306351016">
                  <w:marLeft w:val="0"/>
                  <w:marRight w:val="0"/>
                  <w:marTop w:val="0"/>
                  <w:marBottom w:val="0"/>
                  <w:divBdr>
                    <w:top w:val="none" w:sz="0" w:space="0" w:color="auto"/>
                    <w:left w:val="none" w:sz="0" w:space="0" w:color="auto"/>
                    <w:bottom w:val="none" w:sz="0" w:space="0" w:color="auto"/>
                    <w:right w:val="none" w:sz="0" w:space="0" w:color="auto"/>
                  </w:divBdr>
                </w:div>
                <w:div w:id="1537498749">
                  <w:marLeft w:val="0"/>
                  <w:marRight w:val="0"/>
                  <w:marTop w:val="0"/>
                  <w:marBottom w:val="0"/>
                  <w:divBdr>
                    <w:top w:val="none" w:sz="0" w:space="0" w:color="auto"/>
                    <w:left w:val="none" w:sz="0" w:space="0" w:color="auto"/>
                    <w:bottom w:val="none" w:sz="0" w:space="0" w:color="auto"/>
                    <w:right w:val="none" w:sz="0" w:space="0" w:color="auto"/>
                  </w:divBdr>
                </w:div>
                <w:div w:id="1916698201">
                  <w:marLeft w:val="0"/>
                  <w:marRight w:val="0"/>
                  <w:marTop w:val="0"/>
                  <w:marBottom w:val="0"/>
                  <w:divBdr>
                    <w:top w:val="none" w:sz="0" w:space="0" w:color="auto"/>
                    <w:left w:val="none" w:sz="0" w:space="0" w:color="auto"/>
                    <w:bottom w:val="none" w:sz="0" w:space="0" w:color="auto"/>
                    <w:right w:val="none" w:sz="0" w:space="0" w:color="auto"/>
                  </w:divBdr>
                </w:div>
                <w:div w:id="1727487255">
                  <w:marLeft w:val="0"/>
                  <w:marRight w:val="0"/>
                  <w:marTop w:val="0"/>
                  <w:marBottom w:val="0"/>
                  <w:divBdr>
                    <w:top w:val="none" w:sz="0" w:space="0" w:color="auto"/>
                    <w:left w:val="none" w:sz="0" w:space="0" w:color="auto"/>
                    <w:bottom w:val="none" w:sz="0" w:space="0" w:color="auto"/>
                    <w:right w:val="none" w:sz="0" w:space="0" w:color="auto"/>
                  </w:divBdr>
                </w:div>
                <w:div w:id="241526775">
                  <w:marLeft w:val="0"/>
                  <w:marRight w:val="0"/>
                  <w:marTop w:val="0"/>
                  <w:marBottom w:val="0"/>
                  <w:divBdr>
                    <w:top w:val="none" w:sz="0" w:space="0" w:color="auto"/>
                    <w:left w:val="none" w:sz="0" w:space="0" w:color="auto"/>
                    <w:bottom w:val="none" w:sz="0" w:space="0" w:color="auto"/>
                    <w:right w:val="none" w:sz="0" w:space="0" w:color="auto"/>
                  </w:divBdr>
                </w:div>
                <w:div w:id="2132480757">
                  <w:marLeft w:val="0"/>
                  <w:marRight w:val="0"/>
                  <w:marTop w:val="0"/>
                  <w:marBottom w:val="0"/>
                  <w:divBdr>
                    <w:top w:val="none" w:sz="0" w:space="0" w:color="auto"/>
                    <w:left w:val="none" w:sz="0" w:space="0" w:color="auto"/>
                    <w:bottom w:val="none" w:sz="0" w:space="0" w:color="auto"/>
                    <w:right w:val="none" w:sz="0" w:space="0" w:color="auto"/>
                  </w:divBdr>
                </w:div>
                <w:div w:id="1622762614">
                  <w:marLeft w:val="0"/>
                  <w:marRight w:val="0"/>
                  <w:marTop w:val="0"/>
                  <w:marBottom w:val="0"/>
                  <w:divBdr>
                    <w:top w:val="none" w:sz="0" w:space="0" w:color="auto"/>
                    <w:left w:val="none" w:sz="0" w:space="0" w:color="auto"/>
                    <w:bottom w:val="none" w:sz="0" w:space="0" w:color="auto"/>
                    <w:right w:val="none" w:sz="0" w:space="0" w:color="auto"/>
                  </w:divBdr>
                </w:div>
                <w:div w:id="1915355765">
                  <w:marLeft w:val="0"/>
                  <w:marRight w:val="0"/>
                  <w:marTop w:val="0"/>
                  <w:marBottom w:val="0"/>
                  <w:divBdr>
                    <w:top w:val="none" w:sz="0" w:space="0" w:color="auto"/>
                    <w:left w:val="none" w:sz="0" w:space="0" w:color="auto"/>
                    <w:bottom w:val="none" w:sz="0" w:space="0" w:color="auto"/>
                    <w:right w:val="none" w:sz="0" w:space="0" w:color="auto"/>
                  </w:divBdr>
                </w:div>
                <w:div w:id="221211401">
                  <w:marLeft w:val="0"/>
                  <w:marRight w:val="0"/>
                  <w:marTop w:val="0"/>
                  <w:marBottom w:val="0"/>
                  <w:divBdr>
                    <w:top w:val="none" w:sz="0" w:space="0" w:color="auto"/>
                    <w:left w:val="none" w:sz="0" w:space="0" w:color="auto"/>
                    <w:bottom w:val="none" w:sz="0" w:space="0" w:color="auto"/>
                    <w:right w:val="none" w:sz="0" w:space="0" w:color="auto"/>
                  </w:divBdr>
                </w:div>
                <w:div w:id="2080126741">
                  <w:marLeft w:val="0"/>
                  <w:marRight w:val="0"/>
                  <w:marTop w:val="0"/>
                  <w:marBottom w:val="0"/>
                  <w:divBdr>
                    <w:top w:val="none" w:sz="0" w:space="0" w:color="auto"/>
                    <w:left w:val="none" w:sz="0" w:space="0" w:color="auto"/>
                    <w:bottom w:val="none" w:sz="0" w:space="0" w:color="auto"/>
                    <w:right w:val="none" w:sz="0" w:space="0" w:color="auto"/>
                  </w:divBdr>
                </w:div>
                <w:div w:id="444694525">
                  <w:marLeft w:val="0"/>
                  <w:marRight w:val="0"/>
                  <w:marTop w:val="0"/>
                  <w:marBottom w:val="0"/>
                  <w:divBdr>
                    <w:top w:val="none" w:sz="0" w:space="0" w:color="auto"/>
                    <w:left w:val="none" w:sz="0" w:space="0" w:color="auto"/>
                    <w:bottom w:val="none" w:sz="0" w:space="0" w:color="auto"/>
                    <w:right w:val="none" w:sz="0" w:space="0" w:color="auto"/>
                  </w:divBdr>
                </w:div>
                <w:div w:id="971788575">
                  <w:marLeft w:val="0"/>
                  <w:marRight w:val="0"/>
                  <w:marTop w:val="0"/>
                  <w:marBottom w:val="0"/>
                  <w:divBdr>
                    <w:top w:val="none" w:sz="0" w:space="0" w:color="auto"/>
                    <w:left w:val="none" w:sz="0" w:space="0" w:color="auto"/>
                    <w:bottom w:val="none" w:sz="0" w:space="0" w:color="auto"/>
                    <w:right w:val="none" w:sz="0" w:space="0" w:color="auto"/>
                  </w:divBdr>
                </w:div>
                <w:div w:id="576936586">
                  <w:marLeft w:val="0"/>
                  <w:marRight w:val="0"/>
                  <w:marTop w:val="0"/>
                  <w:marBottom w:val="0"/>
                  <w:divBdr>
                    <w:top w:val="none" w:sz="0" w:space="0" w:color="auto"/>
                    <w:left w:val="none" w:sz="0" w:space="0" w:color="auto"/>
                    <w:bottom w:val="none" w:sz="0" w:space="0" w:color="auto"/>
                    <w:right w:val="none" w:sz="0" w:space="0" w:color="auto"/>
                  </w:divBdr>
                </w:div>
                <w:div w:id="1861963816">
                  <w:marLeft w:val="0"/>
                  <w:marRight w:val="0"/>
                  <w:marTop w:val="0"/>
                  <w:marBottom w:val="0"/>
                  <w:divBdr>
                    <w:top w:val="none" w:sz="0" w:space="0" w:color="auto"/>
                    <w:left w:val="none" w:sz="0" w:space="0" w:color="auto"/>
                    <w:bottom w:val="none" w:sz="0" w:space="0" w:color="auto"/>
                    <w:right w:val="none" w:sz="0" w:space="0" w:color="auto"/>
                  </w:divBdr>
                </w:div>
                <w:div w:id="156847517">
                  <w:marLeft w:val="0"/>
                  <w:marRight w:val="0"/>
                  <w:marTop w:val="0"/>
                  <w:marBottom w:val="0"/>
                  <w:divBdr>
                    <w:top w:val="none" w:sz="0" w:space="0" w:color="auto"/>
                    <w:left w:val="none" w:sz="0" w:space="0" w:color="auto"/>
                    <w:bottom w:val="none" w:sz="0" w:space="0" w:color="auto"/>
                    <w:right w:val="none" w:sz="0" w:space="0" w:color="auto"/>
                  </w:divBdr>
                </w:div>
                <w:div w:id="2126806017">
                  <w:marLeft w:val="0"/>
                  <w:marRight w:val="0"/>
                  <w:marTop w:val="0"/>
                  <w:marBottom w:val="0"/>
                  <w:divBdr>
                    <w:top w:val="none" w:sz="0" w:space="0" w:color="auto"/>
                    <w:left w:val="none" w:sz="0" w:space="0" w:color="auto"/>
                    <w:bottom w:val="none" w:sz="0" w:space="0" w:color="auto"/>
                    <w:right w:val="none" w:sz="0" w:space="0" w:color="auto"/>
                  </w:divBdr>
                </w:div>
                <w:div w:id="862744806">
                  <w:marLeft w:val="0"/>
                  <w:marRight w:val="0"/>
                  <w:marTop w:val="0"/>
                  <w:marBottom w:val="0"/>
                  <w:divBdr>
                    <w:top w:val="none" w:sz="0" w:space="0" w:color="auto"/>
                    <w:left w:val="none" w:sz="0" w:space="0" w:color="auto"/>
                    <w:bottom w:val="none" w:sz="0" w:space="0" w:color="auto"/>
                    <w:right w:val="none" w:sz="0" w:space="0" w:color="auto"/>
                  </w:divBdr>
                </w:div>
                <w:div w:id="1245720070">
                  <w:marLeft w:val="0"/>
                  <w:marRight w:val="0"/>
                  <w:marTop w:val="0"/>
                  <w:marBottom w:val="0"/>
                  <w:divBdr>
                    <w:top w:val="none" w:sz="0" w:space="0" w:color="auto"/>
                    <w:left w:val="none" w:sz="0" w:space="0" w:color="auto"/>
                    <w:bottom w:val="none" w:sz="0" w:space="0" w:color="auto"/>
                    <w:right w:val="none" w:sz="0" w:space="0" w:color="auto"/>
                  </w:divBdr>
                </w:div>
                <w:div w:id="1134248922">
                  <w:marLeft w:val="0"/>
                  <w:marRight w:val="0"/>
                  <w:marTop w:val="0"/>
                  <w:marBottom w:val="0"/>
                  <w:divBdr>
                    <w:top w:val="none" w:sz="0" w:space="0" w:color="auto"/>
                    <w:left w:val="none" w:sz="0" w:space="0" w:color="auto"/>
                    <w:bottom w:val="none" w:sz="0" w:space="0" w:color="auto"/>
                    <w:right w:val="none" w:sz="0" w:space="0" w:color="auto"/>
                  </w:divBdr>
                </w:div>
                <w:div w:id="1474525401">
                  <w:marLeft w:val="0"/>
                  <w:marRight w:val="0"/>
                  <w:marTop w:val="0"/>
                  <w:marBottom w:val="0"/>
                  <w:divBdr>
                    <w:top w:val="none" w:sz="0" w:space="0" w:color="auto"/>
                    <w:left w:val="none" w:sz="0" w:space="0" w:color="auto"/>
                    <w:bottom w:val="none" w:sz="0" w:space="0" w:color="auto"/>
                    <w:right w:val="none" w:sz="0" w:space="0" w:color="auto"/>
                  </w:divBdr>
                </w:div>
                <w:div w:id="76753696">
                  <w:marLeft w:val="0"/>
                  <w:marRight w:val="0"/>
                  <w:marTop w:val="0"/>
                  <w:marBottom w:val="0"/>
                  <w:divBdr>
                    <w:top w:val="none" w:sz="0" w:space="0" w:color="auto"/>
                    <w:left w:val="none" w:sz="0" w:space="0" w:color="auto"/>
                    <w:bottom w:val="none" w:sz="0" w:space="0" w:color="auto"/>
                    <w:right w:val="none" w:sz="0" w:space="0" w:color="auto"/>
                  </w:divBdr>
                </w:div>
                <w:div w:id="530843622">
                  <w:marLeft w:val="0"/>
                  <w:marRight w:val="0"/>
                  <w:marTop w:val="0"/>
                  <w:marBottom w:val="0"/>
                  <w:divBdr>
                    <w:top w:val="none" w:sz="0" w:space="0" w:color="auto"/>
                    <w:left w:val="none" w:sz="0" w:space="0" w:color="auto"/>
                    <w:bottom w:val="none" w:sz="0" w:space="0" w:color="auto"/>
                    <w:right w:val="none" w:sz="0" w:space="0" w:color="auto"/>
                  </w:divBdr>
                </w:div>
                <w:div w:id="535044280">
                  <w:marLeft w:val="0"/>
                  <w:marRight w:val="0"/>
                  <w:marTop w:val="0"/>
                  <w:marBottom w:val="0"/>
                  <w:divBdr>
                    <w:top w:val="none" w:sz="0" w:space="0" w:color="auto"/>
                    <w:left w:val="none" w:sz="0" w:space="0" w:color="auto"/>
                    <w:bottom w:val="none" w:sz="0" w:space="0" w:color="auto"/>
                    <w:right w:val="none" w:sz="0" w:space="0" w:color="auto"/>
                  </w:divBdr>
                </w:div>
                <w:div w:id="1257708650">
                  <w:marLeft w:val="0"/>
                  <w:marRight w:val="0"/>
                  <w:marTop w:val="0"/>
                  <w:marBottom w:val="0"/>
                  <w:divBdr>
                    <w:top w:val="none" w:sz="0" w:space="0" w:color="auto"/>
                    <w:left w:val="none" w:sz="0" w:space="0" w:color="auto"/>
                    <w:bottom w:val="none" w:sz="0" w:space="0" w:color="auto"/>
                    <w:right w:val="none" w:sz="0" w:space="0" w:color="auto"/>
                  </w:divBdr>
                </w:div>
                <w:div w:id="101464675">
                  <w:marLeft w:val="0"/>
                  <w:marRight w:val="0"/>
                  <w:marTop w:val="0"/>
                  <w:marBottom w:val="0"/>
                  <w:divBdr>
                    <w:top w:val="none" w:sz="0" w:space="0" w:color="auto"/>
                    <w:left w:val="none" w:sz="0" w:space="0" w:color="auto"/>
                    <w:bottom w:val="none" w:sz="0" w:space="0" w:color="auto"/>
                    <w:right w:val="none" w:sz="0" w:space="0" w:color="auto"/>
                  </w:divBdr>
                </w:div>
                <w:div w:id="553083177">
                  <w:marLeft w:val="0"/>
                  <w:marRight w:val="0"/>
                  <w:marTop w:val="0"/>
                  <w:marBottom w:val="0"/>
                  <w:divBdr>
                    <w:top w:val="none" w:sz="0" w:space="0" w:color="auto"/>
                    <w:left w:val="none" w:sz="0" w:space="0" w:color="auto"/>
                    <w:bottom w:val="none" w:sz="0" w:space="0" w:color="auto"/>
                    <w:right w:val="none" w:sz="0" w:space="0" w:color="auto"/>
                  </w:divBdr>
                </w:div>
                <w:div w:id="897324934">
                  <w:marLeft w:val="0"/>
                  <w:marRight w:val="0"/>
                  <w:marTop w:val="0"/>
                  <w:marBottom w:val="0"/>
                  <w:divBdr>
                    <w:top w:val="none" w:sz="0" w:space="0" w:color="auto"/>
                    <w:left w:val="none" w:sz="0" w:space="0" w:color="auto"/>
                    <w:bottom w:val="none" w:sz="0" w:space="0" w:color="auto"/>
                    <w:right w:val="none" w:sz="0" w:space="0" w:color="auto"/>
                  </w:divBdr>
                </w:div>
                <w:div w:id="1561330879">
                  <w:marLeft w:val="0"/>
                  <w:marRight w:val="0"/>
                  <w:marTop w:val="0"/>
                  <w:marBottom w:val="0"/>
                  <w:divBdr>
                    <w:top w:val="none" w:sz="0" w:space="0" w:color="auto"/>
                    <w:left w:val="none" w:sz="0" w:space="0" w:color="auto"/>
                    <w:bottom w:val="none" w:sz="0" w:space="0" w:color="auto"/>
                    <w:right w:val="none" w:sz="0" w:space="0" w:color="auto"/>
                  </w:divBdr>
                </w:div>
                <w:div w:id="282853380">
                  <w:marLeft w:val="0"/>
                  <w:marRight w:val="0"/>
                  <w:marTop w:val="0"/>
                  <w:marBottom w:val="0"/>
                  <w:divBdr>
                    <w:top w:val="none" w:sz="0" w:space="0" w:color="auto"/>
                    <w:left w:val="none" w:sz="0" w:space="0" w:color="auto"/>
                    <w:bottom w:val="none" w:sz="0" w:space="0" w:color="auto"/>
                    <w:right w:val="none" w:sz="0" w:space="0" w:color="auto"/>
                  </w:divBdr>
                </w:div>
                <w:div w:id="1689406885">
                  <w:marLeft w:val="0"/>
                  <w:marRight w:val="0"/>
                  <w:marTop w:val="0"/>
                  <w:marBottom w:val="0"/>
                  <w:divBdr>
                    <w:top w:val="none" w:sz="0" w:space="0" w:color="auto"/>
                    <w:left w:val="none" w:sz="0" w:space="0" w:color="auto"/>
                    <w:bottom w:val="none" w:sz="0" w:space="0" w:color="auto"/>
                    <w:right w:val="none" w:sz="0" w:space="0" w:color="auto"/>
                  </w:divBdr>
                </w:div>
                <w:div w:id="1253859205">
                  <w:marLeft w:val="0"/>
                  <w:marRight w:val="0"/>
                  <w:marTop w:val="0"/>
                  <w:marBottom w:val="0"/>
                  <w:divBdr>
                    <w:top w:val="none" w:sz="0" w:space="0" w:color="auto"/>
                    <w:left w:val="none" w:sz="0" w:space="0" w:color="auto"/>
                    <w:bottom w:val="none" w:sz="0" w:space="0" w:color="auto"/>
                    <w:right w:val="none" w:sz="0" w:space="0" w:color="auto"/>
                  </w:divBdr>
                </w:div>
                <w:div w:id="1849637129">
                  <w:marLeft w:val="0"/>
                  <w:marRight w:val="0"/>
                  <w:marTop w:val="0"/>
                  <w:marBottom w:val="0"/>
                  <w:divBdr>
                    <w:top w:val="none" w:sz="0" w:space="0" w:color="auto"/>
                    <w:left w:val="none" w:sz="0" w:space="0" w:color="auto"/>
                    <w:bottom w:val="none" w:sz="0" w:space="0" w:color="auto"/>
                    <w:right w:val="none" w:sz="0" w:space="0" w:color="auto"/>
                  </w:divBdr>
                </w:div>
                <w:div w:id="2003728377">
                  <w:marLeft w:val="0"/>
                  <w:marRight w:val="0"/>
                  <w:marTop w:val="0"/>
                  <w:marBottom w:val="0"/>
                  <w:divBdr>
                    <w:top w:val="none" w:sz="0" w:space="0" w:color="auto"/>
                    <w:left w:val="none" w:sz="0" w:space="0" w:color="auto"/>
                    <w:bottom w:val="none" w:sz="0" w:space="0" w:color="auto"/>
                    <w:right w:val="none" w:sz="0" w:space="0" w:color="auto"/>
                  </w:divBdr>
                </w:div>
                <w:div w:id="1248030747">
                  <w:marLeft w:val="0"/>
                  <w:marRight w:val="0"/>
                  <w:marTop w:val="0"/>
                  <w:marBottom w:val="0"/>
                  <w:divBdr>
                    <w:top w:val="none" w:sz="0" w:space="0" w:color="auto"/>
                    <w:left w:val="none" w:sz="0" w:space="0" w:color="auto"/>
                    <w:bottom w:val="none" w:sz="0" w:space="0" w:color="auto"/>
                    <w:right w:val="none" w:sz="0" w:space="0" w:color="auto"/>
                  </w:divBdr>
                </w:div>
                <w:div w:id="1962223378">
                  <w:marLeft w:val="0"/>
                  <w:marRight w:val="0"/>
                  <w:marTop w:val="0"/>
                  <w:marBottom w:val="0"/>
                  <w:divBdr>
                    <w:top w:val="none" w:sz="0" w:space="0" w:color="auto"/>
                    <w:left w:val="none" w:sz="0" w:space="0" w:color="auto"/>
                    <w:bottom w:val="none" w:sz="0" w:space="0" w:color="auto"/>
                    <w:right w:val="none" w:sz="0" w:space="0" w:color="auto"/>
                  </w:divBdr>
                </w:div>
                <w:div w:id="725571816">
                  <w:marLeft w:val="0"/>
                  <w:marRight w:val="0"/>
                  <w:marTop w:val="0"/>
                  <w:marBottom w:val="0"/>
                  <w:divBdr>
                    <w:top w:val="none" w:sz="0" w:space="0" w:color="auto"/>
                    <w:left w:val="none" w:sz="0" w:space="0" w:color="auto"/>
                    <w:bottom w:val="none" w:sz="0" w:space="0" w:color="auto"/>
                    <w:right w:val="none" w:sz="0" w:space="0" w:color="auto"/>
                  </w:divBdr>
                </w:div>
                <w:div w:id="1799911048">
                  <w:marLeft w:val="0"/>
                  <w:marRight w:val="0"/>
                  <w:marTop w:val="0"/>
                  <w:marBottom w:val="0"/>
                  <w:divBdr>
                    <w:top w:val="none" w:sz="0" w:space="0" w:color="auto"/>
                    <w:left w:val="none" w:sz="0" w:space="0" w:color="auto"/>
                    <w:bottom w:val="none" w:sz="0" w:space="0" w:color="auto"/>
                    <w:right w:val="none" w:sz="0" w:space="0" w:color="auto"/>
                  </w:divBdr>
                </w:div>
                <w:div w:id="1360158854">
                  <w:marLeft w:val="0"/>
                  <w:marRight w:val="0"/>
                  <w:marTop w:val="0"/>
                  <w:marBottom w:val="0"/>
                  <w:divBdr>
                    <w:top w:val="none" w:sz="0" w:space="0" w:color="auto"/>
                    <w:left w:val="none" w:sz="0" w:space="0" w:color="auto"/>
                    <w:bottom w:val="none" w:sz="0" w:space="0" w:color="auto"/>
                    <w:right w:val="none" w:sz="0" w:space="0" w:color="auto"/>
                  </w:divBdr>
                </w:div>
                <w:div w:id="990715205">
                  <w:marLeft w:val="0"/>
                  <w:marRight w:val="0"/>
                  <w:marTop w:val="0"/>
                  <w:marBottom w:val="0"/>
                  <w:divBdr>
                    <w:top w:val="none" w:sz="0" w:space="0" w:color="auto"/>
                    <w:left w:val="none" w:sz="0" w:space="0" w:color="auto"/>
                    <w:bottom w:val="none" w:sz="0" w:space="0" w:color="auto"/>
                    <w:right w:val="none" w:sz="0" w:space="0" w:color="auto"/>
                  </w:divBdr>
                </w:div>
                <w:div w:id="1893274213">
                  <w:marLeft w:val="0"/>
                  <w:marRight w:val="0"/>
                  <w:marTop w:val="0"/>
                  <w:marBottom w:val="0"/>
                  <w:divBdr>
                    <w:top w:val="none" w:sz="0" w:space="0" w:color="auto"/>
                    <w:left w:val="none" w:sz="0" w:space="0" w:color="auto"/>
                    <w:bottom w:val="none" w:sz="0" w:space="0" w:color="auto"/>
                    <w:right w:val="none" w:sz="0" w:space="0" w:color="auto"/>
                  </w:divBdr>
                </w:div>
                <w:div w:id="1624923063">
                  <w:marLeft w:val="0"/>
                  <w:marRight w:val="0"/>
                  <w:marTop w:val="0"/>
                  <w:marBottom w:val="0"/>
                  <w:divBdr>
                    <w:top w:val="none" w:sz="0" w:space="0" w:color="auto"/>
                    <w:left w:val="none" w:sz="0" w:space="0" w:color="auto"/>
                    <w:bottom w:val="none" w:sz="0" w:space="0" w:color="auto"/>
                    <w:right w:val="none" w:sz="0" w:space="0" w:color="auto"/>
                  </w:divBdr>
                </w:div>
                <w:div w:id="1533959204">
                  <w:marLeft w:val="0"/>
                  <w:marRight w:val="0"/>
                  <w:marTop w:val="0"/>
                  <w:marBottom w:val="0"/>
                  <w:divBdr>
                    <w:top w:val="none" w:sz="0" w:space="0" w:color="auto"/>
                    <w:left w:val="none" w:sz="0" w:space="0" w:color="auto"/>
                    <w:bottom w:val="none" w:sz="0" w:space="0" w:color="auto"/>
                    <w:right w:val="none" w:sz="0" w:space="0" w:color="auto"/>
                  </w:divBdr>
                </w:div>
                <w:div w:id="127355377">
                  <w:marLeft w:val="0"/>
                  <w:marRight w:val="0"/>
                  <w:marTop w:val="0"/>
                  <w:marBottom w:val="0"/>
                  <w:divBdr>
                    <w:top w:val="none" w:sz="0" w:space="0" w:color="auto"/>
                    <w:left w:val="none" w:sz="0" w:space="0" w:color="auto"/>
                    <w:bottom w:val="none" w:sz="0" w:space="0" w:color="auto"/>
                    <w:right w:val="none" w:sz="0" w:space="0" w:color="auto"/>
                  </w:divBdr>
                </w:div>
                <w:div w:id="1259560261">
                  <w:marLeft w:val="0"/>
                  <w:marRight w:val="0"/>
                  <w:marTop w:val="0"/>
                  <w:marBottom w:val="0"/>
                  <w:divBdr>
                    <w:top w:val="none" w:sz="0" w:space="0" w:color="auto"/>
                    <w:left w:val="none" w:sz="0" w:space="0" w:color="auto"/>
                    <w:bottom w:val="none" w:sz="0" w:space="0" w:color="auto"/>
                    <w:right w:val="none" w:sz="0" w:space="0" w:color="auto"/>
                  </w:divBdr>
                </w:div>
                <w:div w:id="304892894">
                  <w:marLeft w:val="0"/>
                  <w:marRight w:val="0"/>
                  <w:marTop w:val="0"/>
                  <w:marBottom w:val="0"/>
                  <w:divBdr>
                    <w:top w:val="none" w:sz="0" w:space="0" w:color="auto"/>
                    <w:left w:val="none" w:sz="0" w:space="0" w:color="auto"/>
                    <w:bottom w:val="none" w:sz="0" w:space="0" w:color="auto"/>
                    <w:right w:val="none" w:sz="0" w:space="0" w:color="auto"/>
                  </w:divBdr>
                </w:div>
                <w:div w:id="753549963">
                  <w:marLeft w:val="0"/>
                  <w:marRight w:val="0"/>
                  <w:marTop w:val="0"/>
                  <w:marBottom w:val="0"/>
                  <w:divBdr>
                    <w:top w:val="none" w:sz="0" w:space="0" w:color="auto"/>
                    <w:left w:val="none" w:sz="0" w:space="0" w:color="auto"/>
                    <w:bottom w:val="none" w:sz="0" w:space="0" w:color="auto"/>
                    <w:right w:val="none" w:sz="0" w:space="0" w:color="auto"/>
                  </w:divBdr>
                </w:div>
                <w:div w:id="217672242">
                  <w:marLeft w:val="0"/>
                  <w:marRight w:val="0"/>
                  <w:marTop w:val="0"/>
                  <w:marBottom w:val="0"/>
                  <w:divBdr>
                    <w:top w:val="none" w:sz="0" w:space="0" w:color="auto"/>
                    <w:left w:val="none" w:sz="0" w:space="0" w:color="auto"/>
                    <w:bottom w:val="none" w:sz="0" w:space="0" w:color="auto"/>
                    <w:right w:val="none" w:sz="0" w:space="0" w:color="auto"/>
                  </w:divBdr>
                </w:div>
                <w:div w:id="298726365">
                  <w:marLeft w:val="0"/>
                  <w:marRight w:val="0"/>
                  <w:marTop w:val="0"/>
                  <w:marBottom w:val="0"/>
                  <w:divBdr>
                    <w:top w:val="none" w:sz="0" w:space="0" w:color="auto"/>
                    <w:left w:val="none" w:sz="0" w:space="0" w:color="auto"/>
                    <w:bottom w:val="none" w:sz="0" w:space="0" w:color="auto"/>
                    <w:right w:val="none" w:sz="0" w:space="0" w:color="auto"/>
                  </w:divBdr>
                </w:div>
                <w:div w:id="945307896">
                  <w:marLeft w:val="0"/>
                  <w:marRight w:val="0"/>
                  <w:marTop w:val="0"/>
                  <w:marBottom w:val="0"/>
                  <w:divBdr>
                    <w:top w:val="none" w:sz="0" w:space="0" w:color="auto"/>
                    <w:left w:val="none" w:sz="0" w:space="0" w:color="auto"/>
                    <w:bottom w:val="none" w:sz="0" w:space="0" w:color="auto"/>
                    <w:right w:val="none" w:sz="0" w:space="0" w:color="auto"/>
                  </w:divBdr>
                </w:div>
                <w:div w:id="2065519047">
                  <w:marLeft w:val="0"/>
                  <w:marRight w:val="0"/>
                  <w:marTop w:val="0"/>
                  <w:marBottom w:val="0"/>
                  <w:divBdr>
                    <w:top w:val="none" w:sz="0" w:space="0" w:color="auto"/>
                    <w:left w:val="none" w:sz="0" w:space="0" w:color="auto"/>
                    <w:bottom w:val="none" w:sz="0" w:space="0" w:color="auto"/>
                    <w:right w:val="none" w:sz="0" w:space="0" w:color="auto"/>
                  </w:divBdr>
                </w:div>
                <w:div w:id="21785450">
                  <w:marLeft w:val="0"/>
                  <w:marRight w:val="0"/>
                  <w:marTop w:val="0"/>
                  <w:marBottom w:val="0"/>
                  <w:divBdr>
                    <w:top w:val="none" w:sz="0" w:space="0" w:color="auto"/>
                    <w:left w:val="none" w:sz="0" w:space="0" w:color="auto"/>
                    <w:bottom w:val="none" w:sz="0" w:space="0" w:color="auto"/>
                    <w:right w:val="none" w:sz="0" w:space="0" w:color="auto"/>
                  </w:divBdr>
                </w:div>
                <w:div w:id="1074856746">
                  <w:marLeft w:val="0"/>
                  <w:marRight w:val="0"/>
                  <w:marTop w:val="0"/>
                  <w:marBottom w:val="0"/>
                  <w:divBdr>
                    <w:top w:val="none" w:sz="0" w:space="0" w:color="auto"/>
                    <w:left w:val="none" w:sz="0" w:space="0" w:color="auto"/>
                    <w:bottom w:val="none" w:sz="0" w:space="0" w:color="auto"/>
                    <w:right w:val="none" w:sz="0" w:space="0" w:color="auto"/>
                  </w:divBdr>
                </w:div>
                <w:div w:id="833688595">
                  <w:marLeft w:val="0"/>
                  <w:marRight w:val="0"/>
                  <w:marTop w:val="0"/>
                  <w:marBottom w:val="0"/>
                  <w:divBdr>
                    <w:top w:val="none" w:sz="0" w:space="0" w:color="auto"/>
                    <w:left w:val="none" w:sz="0" w:space="0" w:color="auto"/>
                    <w:bottom w:val="none" w:sz="0" w:space="0" w:color="auto"/>
                    <w:right w:val="none" w:sz="0" w:space="0" w:color="auto"/>
                  </w:divBdr>
                </w:div>
                <w:div w:id="1440951455">
                  <w:marLeft w:val="0"/>
                  <w:marRight w:val="0"/>
                  <w:marTop w:val="0"/>
                  <w:marBottom w:val="0"/>
                  <w:divBdr>
                    <w:top w:val="none" w:sz="0" w:space="0" w:color="auto"/>
                    <w:left w:val="none" w:sz="0" w:space="0" w:color="auto"/>
                    <w:bottom w:val="none" w:sz="0" w:space="0" w:color="auto"/>
                    <w:right w:val="none" w:sz="0" w:space="0" w:color="auto"/>
                  </w:divBdr>
                </w:div>
                <w:div w:id="1643654013">
                  <w:marLeft w:val="0"/>
                  <w:marRight w:val="0"/>
                  <w:marTop w:val="0"/>
                  <w:marBottom w:val="0"/>
                  <w:divBdr>
                    <w:top w:val="none" w:sz="0" w:space="0" w:color="auto"/>
                    <w:left w:val="none" w:sz="0" w:space="0" w:color="auto"/>
                    <w:bottom w:val="none" w:sz="0" w:space="0" w:color="auto"/>
                    <w:right w:val="none" w:sz="0" w:space="0" w:color="auto"/>
                  </w:divBdr>
                </w:div>
                <w:div w:id="1095713009">
                  <w:marLeft w:val="0"/>
                  <w:marRight w:val="0"/>
                  <w:marTop w:val="0"/>
                  <w:marBottom w:val="0"/>
                  <w:divBdr>
                    <w:top w:val="none" w:sz="0" w:space="0" w:color="auto"/>
                    <w:left w:val="none" w:sz="0" w:space="0" w:color="auto"/>
                    <w:bottom w:val="none" w:sz="0" w:space="0" w:color="auto"/>
                    <w:right w:val="none" w:sz="0" w:space="0" w:color="auto"/>
                  </w:divBdr>
                </w:div>
                <w:div w:id="2014599002">
                  <w:marLeft w:val="0"/>
                  <w:marRight w:val="0"/>
                  <w:marTop w:val="0"/>
                  <w:marBottom w:val="0"/>
                  <w:divBdr>
                    <w:top w:val="none" w:sz="0" w:space="0" w:color="auto"/>
                    <w:left w:val="none" w:sz="0" w:space="0" w:color="auto"/>
                    <w:bottom w:val="none" w:sz="0" w:space="0" w:color="auto"/>
                    <w:right w:val="none" w:sz="0" w:space="0" w:color="auto"/>
                  </w:divBdr>
                </w:div>
                <w:div w:id="1826311324">
                  <w:marLeft w:val="0"/>
                  <w:marRight w:val="0"/>
                  <w:marTop w:val="0"/>
                  <w:marBottom w:val="0"/>
                  <w:divBdr>
                    <w:top w:val="none" w:sz="0" w:space="0" w:color="auto"/>
                    <w:left w:val="none" w:sz="0" w:space="0" w:color="auto"/>
                    <w:bottom w:val="none" w:sz="0" w:space="0" w:color="auto"/>
                    <w:right w:val="none" w:sz="0" w:space="0" w:color="auto"/>
                  </w:divBdr>
                </w:div>
                <w:div w:id="640960700">
                  <w:marLeft w:val="0"/>
                  <w:marRight w:val="0"/>
                  <w:marTop w:val="0"/>
                  <w:marBottom w:val="0"/>
                  <w:divBdr>
                    <w:top w:val="none" w:sz="0" w:space="0" w:color="auto"/>
                    <w:left w:val="none" w:sz="0" w:space="0" w:color="auto"/>
                    <w:bottom w:val="none" w:sz="0" w:space="0" w:color="auto"/>
                    <w:right w:val="none" w:sz="0" w:space="0" w:color="auto"/>
                  </w:divBdr>
                </w:div>
                <w:div w:id="897279841">
                  <w:marLeft w:val="0"/>
                  <w:marRight w:val="0"/>
                  <w:marTop w:val="0"/>
                  <w:marBottom w:val="0"/>
                  <w:divBdr>
                    <w:top w:val="none" w:sz="0" w:space="0" w:color="auto"/>
                    <w:left w:val="none" w:sz="0" w:space="0" w:color="auto"/>
                    <w:bottom w:val="none" w:sz="0" w:space="0" w:color="auto"/>
                    <w:right w:val="none" w:sz="0" w:space="0" w:color="auto"/>
                  </w:divBdr>
                </w:div>
                <w:div w:id="1212688043">
                  <w:marLeft w:val="0"/>
                  <w:marRight w:val="0"/>
                  <w:marTop w:val="0"/>
                  <w:marBottom w:val="0"/>
                  <w:divBdr>
                    <w:top w:val="none" w:sz="0" w:space="0" w:color="auto"/>
                    <w:left w:val="none" w:sz="0" w:space="0" w:color="auto"/>
                    <w:bottom w:val="none" w:sz="0" w:space="0" w:color="auto"/>
                    <w:right w:val="none" w:sz="0" w:space="0" w:color="auto"/>
                  </w:divBdr>
                </w:div>
                <w:div w:id="1393847174">
                  <w:marLeft w:val="0"/>
                  <w:marRight w:val="0"/>
                  <w:marTop w:val="0"/>
                  <w:marBottom w:val="0"/>
                  <w:divBdr>
                    <w:top w:val="none" w:sz="0" w:space="0" w:color="auto"/>
                    <w:left w:val="none" w:sz="0" w:space="0" w:color="auto"/>
                    <w:bottom w:val="none" w:sz="0" w:space="0" w:color="auto"/>
                    <w:right w:val="none" w:sz="0" w:space="0" w:color="auto"/>
                  </w:divBdr>
                </w:div>
                <w:div w:id="1613784611">
                  <w:marLeft w:val="0"/>
                  <w:marRight w:val="0"/>
                  <w:marTop w:val="0"/>
                  <w:marBottom w:val="0"/>
                  <w:divBdr>
                    <w:top w:val="none" w:sz="0" w:space="0" w:color="auto"/>
                    <w:left w:val="none" w:sz="0" w:space="0" w:color="auto"/>
                    <w:bottom w:val="none" w:sz="0" w:space="0" w:color="auto"/>
                    <w:right w:val="none" w:sz="0" w:space="0" w:color="auto"/>
                  </w:divBdr>
                </w:div>
                <w:div w:id="989944660">
                  <w:marLeft w:val="0"/>
                  <w:marRight w:val="0"/>
                  <w:marTop w:val="0"/>
                  <w:marBottom w:val="0"/>
                  <w:divBdr>
                    <w:top w:val="none" w:sz="0" w:space="0" w:color="auto"/>
                    <w:left w:val="none" w:sz="0" w:space="0" w:color="auto"/>
                    <w:bottom w:val="none" w:sz="0" w:space="0" w:color="auto"/>
                    <w:right w:val="none" w:sz="0" w:space="0" w:color="auto"/>
                  </w:divBdr>
                </w:div>
                <w:div w:id="2017608573">
                  <w:marLeft w:val="0"/>
                  <w:marRight w:val="0"/>
                  <w:marTop w:val="0"/>
                  <w:marBottom w:val="0"/>
                  <w:divBdr>
                    <w:top w:val="none" w:sz="0" w:space="0" w:color="auto"/>
                    <w:left w:val="none" w:sz="0" w:space="0" w:color="auto"/>
                    <w:bottom w:val="none" w:sz="0" w:space="0" w:color="auto"/>
                    <w:right w:val="none" w:sz="0" w:space="0" w:color="auto"/>
                  </w:divBdr>
                </w:div>
                <w:div w:id="866990360">
                  <w:marLeft w:val="0"/>
                  <w:marRight w:val="0"/>
                  <w:marTop w:val="0"/>
                  <w:marBottom w:val="0"/>
                  <w:divBdr>
                    <w:top w:val="none" w:sz="0" w:space="0" w:color="auto"/>
                    <w:left w:val="none" w:sz="0" w:space="0" w:color="auto"/>
                    <w:bottom w:val="none" w:sz="0" w:space="0" w:color="auto"/>
                    <w:right w:val="none" w:sz="0" w:space="0" w:color="auto"/>
                  </w:divBdr>
                </w:div>
                <w:div w:id="578832355">
                  <w:marLeft w:val="0"/>
                  <w:marRight w:val="0"/>
                  <w:marTop w:val="0"/>
                  <w:marBottom w:val="0"/>
                  <w:divBdr>
                    <w:top w:val="none" w:sz="0" w:space="0" w:color="auto"/>
                    <w:left w:val="none" w:sz="0" w:space="0" w:color="auto"/>
                    <w:bottom w:val="none" w:sz="0" w:space="0" w:color="auto"/>
                    <w:right w:val="none" w:sz="0" w:space="0" w:color="auto"/>
                  </w:divBdr>
                </w:div>
                <w:div w:id="465855786">
                  <w:marLeft w:val="0"/>
                  <w:marRight w:val="0"/>
                  <w:marTop w:val="0"/>
                  <w:marBottom w:val="0"/>
                  <w:divBdr>
                    <w:top w:val="none" w:sz="0" w:space="0" w:color="auto"/>
                    <w:left w:val="none" w:sz="0" w:space="0" w:color="auto"/>
                    <w:bottom w:val="none" w:sz="0" w:space="0" w:color="auto"/>
                    <w:right w:val="none" w:sz="0" w:space="0" w:color="auto"/>
                  </w:divBdr>
                </w:div>
                <w:div w:id="1695766027">
                  <w:marLeft w:val="0"/>
                  <w:marRight w:val="0"/>
                  <w:marTop w:val="0"/>
                  <w:marBottom w:val="0"/>
                  <w:divBdr>
                    <w:top w:val="none" w:sz="0" w:space="0" w:color="auto"/>
                    <w:left w:val="none" w:sz="0" w:space="0" w:color="auto"/>
                    <w:bottom w:val="none" w:sz="0" w:space="0" w:color="auto"/>
                    <w:right w:val="none" w:sz="0" w:space="0" w:color="auto"/>
                  </w:divBdr>
                </w:div>
                <w:div w:id="1698114896">
                  <w:marLeft w:val="0"/>
                  <w:marRight w:val="0"/>
                  <w:marTop w:val="0"/>
                  <w:marBottom w:val="0"/>
                  <w:divBdr>
                    <w:top w:val="none" w:sz="0" w:space="0" w:color="auto"/>
                    <w:left w:val="none" w:sz="0" w:space="0" w:color="auto"/>
                    <w:bottom w:val="none" w:sz="0" w:space="0" w:color="auto"/>
                    <w:right w:val="none" w:sz="0" w:space="0" w:color="auto"/>
                  </w:divBdr>
                </w:div>
                <w:div w:id="966278605">
                  <w:marLeft w:val="0"/>
                  <w:marRight w:val="0"/>
                  <w:marTop w:val="0"/>
                  <w:marBottom w:val="0"/>
                  <w:divBdr>
                    <w:top w:val="none" w:sz="0" w:space="0" w:color="auto"/>
                    <w:left w:val="none" w:sz="0" w:space="0" w:color="auto"/>
                    <w:bottom w:val="none" w:sz="0" w:space="0" w:color="auto"/>
                    <w:right w:val="none" w:sz="0" w:space="0" w:color="auto"/>
                  </w:divBdr>
                </w:div>
                <w:div w:id="1493330159">
                  <w:marLeft w:val="0"/>
                  <w:marRight w:val="0"/>
                  <w:marTop w:val="0"/>
                  <w:marBottom w:val="0"/>
                  <w:divBdr>
                    <w:top w:val="none" w:sz="0" w:space="0" w:color="auto"/>
                    <w:left w:val="none" w:sz="0" w:space="0" w:color="auto"/>
                    <w:bottom w:val="none" w:sz="0" w:space="0" w:color="auto"/>
                    <w:right w:val="none" w:sz="0" w:space="0" w:color="auto"/>
                  </w:divBdr>
                </w:div>
                <w:div w:id="1401707088">
                  <w:marLeft w:val="0"/>
                  <w:marRight w:val="0"/>
                  <w:marTop w:val="0"/>
                  <w:marBottom w:val="0"/>
                  <w:divBdr>
                    <w:top w:val="none" w:sz="0" w:space="0" w:color="auto"/>
                    <w:left w:val="none" w:sz="0" w:space="0" w:color="auto"/>
                    <w:bottom w:val="none" w:sz="0" w:space="0" w:color="auto"/>
                    <w:right w:val="none" w:sz="0" w:space="0" w:color="auto"/>
                  </w:divBdr>
                </w:div>
                <w:div w:id="1310403853">
                  <w:marLeft w:val="0"/>
                  <w:marRight w:val="0"/>
                  <w:marTop w:val="0"/>
                  <w:marBottom w:val="0"/>
                  <w:divBdr>
                    <w:top w:val="none" w:sz="0" w:space="0" w:color="auto"/>
                    <w:left w:val="none" w:sz="0" w:space="0" w:color="auto"/>
                    <w:bottom w:val="none" w:sz="0" w:space="0" w:color="auto"/>
                    <w:right w:val="none" w:sz="0" w:space="0" w:color="auto"/>
                  </w:divBdr>
                </w:div>
                <w:div w:id="1813012905">
                  <w:marLeft w:val="0"/>
                  <w:marRight w:val="0"/>
                  <w:marTop w:val="0"/>
                  <w:marBottom w:val="0"/>
                  <w:divBdr>
                    <w:top w:val="none" w:sz="0" w:space="0" w:color="auto"/>
                    <w:left w:val="none" w:sz="0" w:space="0" w:color="auto"/>
                    <w:bottom w:val="none" w:sz="0" w:space="0" w:color="auto"/>
                    <w:right w:val="none" w:sz="0" w:space="0" w:color="auto"/>
                  </w:divBdr>
                </w:div>
                <w:div w:id="1168252892">
                  <w:marLeft w:val="0"/>
                  <w:marRight w:val="0"/>
                  <w:marTop w:val="0"/>
                  <w:marBottom w:val="0"/>
                  <w:divBdr>
                    <w:top w:val="none" w:sz="0" w:space="0" w:color="auto"/>
                    <w:left w:val="none" w:sz="0" w:space="0" w:color="auto"/>
                    <w:bottom w:val="none" w:sz="0" w:space="0" w:color="auto"/>
                    <w:right w:val="none" w:sz="0" w:space="0" w:color="auto"/>
                  </w:divBdr>
                </w:div>
                <w:div w:id="401297570">
                  <w:marLeft w:val="0"/>
                  <w:marRight w:val="0"/>
                  <w:marTop w:val="0"/>
                  <w:marBottom w:val="0"/>
                  <w:divBdr>
                    <w:top w:val="none" w:sz="0" w:space="0" w:color="auto"/>
                    <w:left w:val="none" w:sz="0" w:space="0" w:color="auto"/>
                    <w:bottom w:val="none" w:sz="0" w:space="0" w:color="auto"/>
                    <w:right w:val="none" w:sz="0" w:space="0" w:color="auto"/>
                  </w:divBdr>
                </w:div>
                <w:div w:id="271517389">
                  <w:marLeft w:val="0"/>
                  <w:marRight w:val="0"/>
                  <w:marTop w:val="0"/>
                  <w:marBottom w:val="0"/>
                  <w:divBdr>
                    <w:top w:val="none" w:sz="0" w:space="0" w:color="auto"/>
                    <w:left w:val="none" w:sz="0" w:space="0" w:color="auto"/>
                    <w:bottom w:val="none" w:sz="0" w:space="0" w:color="auto"/>
                    <w:right w:val="none" w:sz="0" w:space="0" w:color="auto"/>
                  </w:divBdr>
                </w:div>
                <w:div w:id="194084125">
                  <w:marLeft w:val="0"/>
                  <w:marRight w:val="0"/>
                  <w:marTop w:val="0"/>
                  <w:marBottom w:val="0"/>
                  <w:divBdr>
                    <w:top w:val="none" w:sz="0" w:space="0" w:color="auto"/>
                    <w:left w:val="none" w:sz="0" w:space="0" w:color="auto"/>
                    <w:bottom w:val="none" w:sz="0" w:space="0" w:color="auto"/>
                    <w:right w:val="none" w:sz="0" w:space="0" w:color="auto"/>
                  </w:divBdr>
                </w:div>
                <w:div w:id="1376195384">
                  <w:marLeft w:val="0"/>
                  <w:marRight w:val="0"/>
                  <w:marTop w:val="0"/>
                  <w:marBottom w:val="0"/>
                  <w:divBdr>
                    <w:top w:val="none" w:sz="0" w:space="0" w:color="auto"/>
                    <w:left w:val="none" w:sz="0" w:space="0" w:color="auto"/>
                    <w:bottom w:val="none" w:sz="0" w:space="0" w:color="auto"/>
                    <w:right w:val="none" w:sz="0" w:space="0" w:color="auto"/>
                  </w:divBdr>
                </w:div>
                <w:div w:id="41177859">
                  <w:marLeft w:val="0"/>
                  <w:marRight w:val="0"/>
                  <w:marTop w:val="0"/>
                  <w:marBottom w:val="0"/>
                  <w:divBdr>
                    <w:top w:val="none" w:sz="0" w:space="0" w:color="auto"/>
                    <w:left w:val="none" w:sz="0" w:space="0" w:color="auto"/>
                    <w:bottom w:val="none" w:sz="0" w:space="0" w:color="auto"/>
                    <w:right w:val="none" w:sz="0" w:space="0" w:color="auto"/>
                  </w:divBdr>
                </w:div>
                <w:div w:id="1116027215">
                  <w:marLeft w:val="0"/>
                  <w:marRight w:val="0"/>
                  <w:marTop w:val="0"/>
                  <w:marBottom w:val="0"/>
                  <w:divBdr>
                    <w:top w:val="none" w:sz="0" w:space="0" w:color="auto"/>
                    <w:left w:val="none" w:sz="0" w:space="0" w:color="auto"/>
                    <w:bottom w:val="none" w:sz="0" w:space="0" w:color="auto"/>
                    <w:right w:val="none" w:sz="0" w:space="0" w:color="auto"/>
                  </w:divBdr>
                </w:div>
                <w:div w:id="1108617984">
                  <w:marLeft w:val="0"/>
                  <w:marRight w:val="0"/>
                  <w:marTop w:val="0"/>
                  <w:marBottom w:val="0"/>
                  <w:divBdr>
                    <w:top w:val="none" w:sz="0" w:space="0" w:color="auto"/>
                    <w:left w:val="none" w:sz="0" w:space="0" w:color="auto"/>
                    <w:bottom w:val="none" w:sz="0" w:space="0" w:color="auto"/>
                    <w:right w:val="none" w:sz="0" w:space="0" w:color="auto"/>
                  </w:divBdr>
                </w:div>
                <w:div w:id="2090499088">
                  <w:marLeft w:val="0"/>
                  <w:marRight w:val="0"/>
                  <w:marTop w:val="0"/>
                  <w:marBottom w:val="0"/>
                  <w:divBdr>
                    <w:top w:val="none" w:sz="0" w:space="0" w:color="auto"/>
                    <w:left w:val="none" w:sz="0" w:space="0" w:color="auto"/>
                    <w:bottom w:val="none" w:sz="0" w:space="0" w:color="auto"/>
                    <w:right w:val="none" w:sz="0" w:space="0" w:color="auto"/>
                  </w:divBdr>
                </w:div>
                <w:div w:id="774592083">
                  <w:marLeft w:val="0"/>
                  <w:marRight w:val="0"/>
                  <w:marTop w:val="0"/>
                  <w:marBottom w:val="0"/>
                  <w:divBdr>
                    <w:top w:val="none" w:sz="0" w:space="0" w:color="auto"/>
                    <w:left w:val="none" w:sz="0" w:space="0" w:color="auto"/>
                    <w:bottom w:val="none" w:sz="0" w:space="0" w:color="auto"/>
                    <w:right w:val="none" w:sz="0" w:space="0" w:color="auto"/>
                  </w:divBdr>
                </w:div>
                <w:div w:id="1291941498">
                  <w:marLeft w:val="0"/>
                  <w:marRight w:val="0"/>
                  <w:marTop w:val="0"/>
                  <w:marBottom w:val="0"/>
                  <w:divBdr>
                    <w:top w:val="none" w:sz="0" w:space="0" w:color="auto"/>
                    <w:left w:val="none" w:sz="0" w:space="0" w:color="auto"/>
                    <w:bottom w:val="none" w:sz="0" w:space="0" w:color="auto"/>
                    <w:right w:val="none" w:sz="0" w:space="0" w:color="auto"/>
                  </w:divBdr>
                </w:div>
                <w:div w:id="1057700867">
                  <w:marLeft w:val="0"/>
                  <w:marRight w:val="0"/>
                  <w:marTop w:val="0"/>
                  <w:marBottom w:val="0"/>
                  <w:divBdr>
                    <w:top w:val="none" w:sz="0" w:space="0" w:color="auto"/>
                    <w:left w:val="none" w:sz="0" w:space="0" w:color="auto"/>
                    <w:bottom w:val="none" w:sz="0" w:space="0" w:color="auto"/>
                    <w:right w:val="none" w:sz="0" w:space="0" w:color="auto"/>
                  </w:divBdr>
                </w:div>
                <w:div w:id="1910729675">
                  <w:marLeft w:val="0"/>
                  <w:marRight w:val="0"/>
                  <w:marTop w:val="0"/>
                  <w:marBottom w:val="0"/>
                  <w:divBdr>
                    <w:top w:val="none" w:sz="0" w:space="0" w:color="auto"/>
                    <w:left w:val="none" w:sz="0" w:space="0" w:color="auto"/>
                    <w:bottom w:val="none" w:sz="0" w:space="0" w:color="auto"/>
                    <w:right w:val="none" w:sz="0" w:space="0" w:color="auto"/>
                  </w:divBdr>
                </w:div>
                <w:div w:id="472798852">
                  <w:marLeft w:val="0"/>
                  <w:marRight w:val="0"/>
                  <w:marTop w:val="0"/>
                  <w:marBottom w:val="0"/>
                  <w:divBdr>
                    <w:top w:val="none" w:sz="0" w:space="0" w:color="auto"/>
                    <w:left w:val="none" w:sz="0" w:space="0" w:color="auto"/>
                    <w:bottom w:val="none" w:sz="0" w:space="0" w:color="auto"/>
                    <w:right w:val="none" w:sz="0" w:space="0" w:color="auto"/>
                  </w:divBdr>
                </w:div>
                <w:div w:id="32459237">
                  <w:marLeft w:val="0"/>
                  <w:marRight w:val="0"/>
                  <w:marTop w:val="0"/>
                  <w:marBottom w:val="0"/>
                  <w:divBdr>
                    <w:top w:val="none" w:sz="0" w:space="0" w:color="auto"/>
                    <w:left w:val="none" w:sz="0" w:space="0" w:color="auto"/>
                    <w:bottom w:val="none" w:sz="0" w:space="0" w:color="auto"/>
                    <w:right w:val="none" w:sz="0" w:space="0" w:color="auto"/>
                  </w:divBdr>
                </w:div>
                <w:div w:id="2063022678">
                  <w:marLeft w:val="0"/>
                  <w:marRight w:val="0"/>
                  <w:marTop w:val="0"/>
                  <w:marBottom w:val="0"/>
                  <w:divBdr>
                    <w:top w:val="none" w:sz="0" w:space="0" w:color="auto"/>
                    <w:left w:val="none" w:sz="0" w:space="0" w:color="auto"/>
                    <w:bottom w:val="none" w:sz="0" w:space="0" w:color="auto"/>
                    <w:right w:val="none" w:sz="0" w:space="0" w:color="auto"/>
                  </w:divBdr>
                </w:div>
                <w:div w:id="1289315415">
                  <w:marLeft w:val="0"/>
                  <w:marRight w:val="0"/>
                  <w:marTop w:val="0"/>
                  <w:marBottom w:val="0"/>
                  <w:divBdr>
                    <w:top w:val="none" w:sz="0" w:space="0" w:color="auto"/>
                    <w:left w:val="none" w:sz="0" w:space="0" w:color="auto"/>
                    <w:bottom w:val="none" w:sz="0" w:space="0" w:color="auto"/>
                    <w:right w:val="none" w:sz="0" w:space="0" w:color="auto"/>
                  </w:divBdr>
                </w:div>
                <w:div w:id="1176265216">
                  <w:marLeft w:val="0"/>
                  <w:marRight w:val="0"/>
                  <w:marTop w:val="0"/>
                  <w:marBottom w:val="0"/>
                  <w:divBdr>
                    <w:top w:val="none" w:sz="0" w:space="0" w:color="auto"/>
                    <w:left w:val="none" w:sz="0" w:space="0" w:color="auto"/>
                    <w:bottom w:val="none" w:sz="0" w:space="0" w:color="auto"/>
                    <w:right w:val="none" w:sz="0" w:space="0" w:color="auto"/>
                  </w:divBdr>
                </w:div>
                <w:div w:id="1323776726">
                  <w:marLeft w:val="0"/>
                  <w:marRight w:val="0"/>
                  <w:marTop w:val="0"/>
                  <w:marBottom w:val="0"/>
                  <w:divBdr>
                    <w:top w:val="none" w:sz="0" w:space="0" w:color="auto"/>
                    <w:left w:val="none" w:sz="0" w:space="0" w:color="auto"/>
                    <w:bottom w:val="none" w:sz="0" w:space="0" w:color="auto"/>
                    <w:right w:val="none" w:sz="0" w:space="0" w:color="auto"/>
                  </w:divBdr>
                </w:div>
                <w:div w:id="1095130328">
                  <w:marLeft w:val="0"/>
                  <w:marRight w:val="0"/>
                  <w:marTop w:val="0"/>
                  <w:marBottom w:val="0"/>
                  <w:divBdr>
                    <w:top w:val="none" w:sz="0" w:space="0" w:color="auto"/>
                    <w:left w:val="none" w:sz="0" w:space="0" w:color="auto"/>
                    <w:bottom w:val="none" w:sz="0" w:space="0" w:color="auto"/>
                    <w:right w:val="none" w:sz="0" w:space="0" w:color="auto"/>
                  </w:divBdr>
                </w:div>
                <w:div w:id="1661956751">
                  <w:marLeft w:val="0"/>
                  <w:marRight w:val="0"/>
                  <w:marTop w:val="0"/>
                  <w:marBottom w:val="0"/>
                  <w:divBdr>
                    <w:top w:val="none" w:sz="0" w:space="0" w:color="auto"/>
                    <w:left w:val="none" w:sz="0" w:space="0" w:color="auto"/>
                    <w:bottom w:val="none" w:sz="0" w:space="0" w:color="auto"/>
                    <w:right w:val="none" w:sz="0" w:space="0" w:color="auto"/>
                  </w:divBdr>
                </w:div>
                <w:div w:id="745567188">
                  <w:marLeft w:val="0"/>
                  <w:marRight w:val="0"/>
                  <w:marTop w:val="0"/>
                  <w:marBottom w:val="0"/>
                  <w:divBdr>
                    <w:top w:val="none" w:sz="0" w:space="0" w:color="auto"/>
                    <w:left w:val="none" w:sz="0" w:space="0" w:color="auto"/>
                    <w:bottom w:val="none" w:sz="0" w:space="0" w:color="auto"/>
                    <w:right w:val="none" w:sz="0" w:space="0" w:color="auto"/>
                  </w:divBdr>
                </w:div>
                <w:div w:id="1363090922">
                  <w:marLeft w:val="0"/>
                  <w:marRight w:val="0"/>
                  <w:marTop w:val="0"/>
                  <w:marBottom w:val="0"/>
                  <w:divBdr>
                    <w:top w:val="none" w:sz="0" w:space="0" w:color="auto"/>
                    <w:left w:val="none" w:sz="0" w:space="0" w:color="auto"/>
                    <w:bottom w:val="none" w:sz="0" w:space="0" w:color="auto"/>
                    <w:right w:val="none" w:sz="0" w:space="0" w:color="auto"/>
                  </w:divBdr>
                </w:div>
              </w:divsChild>
            </w:div>
            <w:div w:id="1185249156">
              <w:marLeft w:val="0"/>
              <w:marRight w:val="0"/>
              <w:marTop w:val="0"/>
              <w:marBottom w:val="0"/>
              <w:divBdr>
                <w:top w:val="none" w:sz="0" w:space="0" w:color="auto"/>
                <w:left w:val="none" w:sz="0" w:space="0" w:color="auto"/>
                <w:bottom w:val="none" w:sz="0" w:space="0" w:color="auto"/>
                <w:right w:val="none" w:sz="0" w:space="0" w:color="auto"/>
              </w:divBdr>
              <w:divsChild>
                <w:div w:id="1880585044">
                  <w:marLeft w:val="0"/>
                  <w:marRight w:val="0"/>
                  <w:marTop w:val="0"/>
                  <w:marBottom w:val="0"/>
                  <w:divBdr>
                    <w:top w:val="none" w:sz="0" w:space="0" w:color="auto"/>
                    <w:left w:val="none" w:sz="0" w:space="0" w:color="auto"/>
                    <w:bottom w:val="none" w:sz="0" w:space="0" w:color="auto"/>
                    <w:right w:val="none" w:sz="0" w:space="0" w:color="auto"/>
                  </w:divBdr>
                </w:div>
                <w:div w:id="924076383">
                  <w:marLeft w:val="0"/>
                  <w:marRight w:val="0"/>
                  <w:marTop w:val="0"/>
                  <w:marBottom w:val="0"/>
                  <w:divBdr>
                    <w:top w:val="none" w:sz="0" w:space="0" w:color="auto"/>
                    <w:left w:val="none" w:sz="0" w:space="0" w:color="auto"/>
                    <w:bottom w:val="none" w:sz="0" w:space="0" w:color="auto"/>
                    <w:right w:val="none" w:sz="0" w:space="0" w:color="auto"/>
                  </w:divBdr>
                </w:div>
                <w:div w:id="202904808">
                  <w:marLeft w:val="0"/>
                  <w:marRight w:val="0"/>
                  <w:marTop w:val="0"/>
                  <w:marBottom w:val="0"/>
                  <w:divBdr>
                    <w:top w:val="none" w:sz="0" w:space="0" w:color="auto"/>
                    <w:left w:val="none" w:sz="0" w:space="0" w:color="auto"/>
                    <w:bottom w:val="none" w:sz="0" w:space="0" w:color="auto"/>
                    <w:right w:val="none" w:sz="0" w:space="0" w:color="auto"/>
                  </w:divBdr>
                </w:div>
                <w:div w:id="1617757722">
                  <w:marLeft w:val="0"/>
                  <w:marRight w:val="0"/>
                  <w:marTop w:val="0"/>
                  <w:marBottom w:val="0"/>
                  <w:divBdr>
                    <w:top w:val="none" w:sz="0" w:space="0" w:color="auto"/>
                    <w:left w:val="none" w:sz="0" w:space="0" w:color="auto"/>
                    <w:bottom w:val="none" w:sz="0" w:space="0" w:color="auto"/>
                    <w:right w:val="none" w:sz="0" w:space="0" w:color="auto"/>
                  </w:divBdr>
                </w:div>
                <w:div w:id="384253437">
                  <w:marLeft w:val="0"/>
                  <w:marRight w:val="0"/>
                  <w:marTop w:val="0"/>
                  <w:marBottom w:val="0"/>
                  <w:divBdr>
                    <w:top w:val="none" w:sz="0" w:space="0" w:color="auto"/>
                    <w:left w:val="none" w:sz="0" w:space="0" w:color="auto"/>
                    <w:bottom w:val="none" w:sz="0" w:space="0" w:color="auto"/>
                    <w:right w:val="none" w:sz="0" w:space="0" w:color="auto"/>
                  </w:divBdr>
                </w:div>
                <w:div w:id="1236696493">
                  <w:marLeft w:val="0"/>
                  <w:marRight w:val="0"/>
                  <w:marTop w:val="0"/>
                  <w:marBottom w:val="0"/>
                  <w:divBdr>
                    <w:top w:val="none" w:sz="0" w:space="0" w:color="auto"/>
                    <w:left w:val="none" w:sz="0" w:space="0" w:color="auto"/>
                    <w:bottom w:val="none" w:sz="0" w:space="0" w:color="auto"/>
                    <w:right w:val="none" w:sz="0" w:space="0" w:color="auto"/>
                  </w:divBdr>
                </w:div>
                <w:div w:id="1628972977">
                  <w:marLeft w:val="0"/>
                  <w:marRight w:val="0"/>
                  <w:marTop w:val="0"/>
                  <w:marBottom w:val="0"/>
                  <w:divBdr>
                    <w:top w:val="none" w:sz="0" w:space="0" w:color="auto"/>
                    <w:left w:val="none" w:sz="0" w:space="0" w:color="auto"/>
                    <w:bottom w:val="none" w:sz="0" w:space="0" w:color="auto"/>
                    <w:right w:val="none" w:sz="0" w:space="0" w:color="auto"/>
                  </w:divBdr>
                </w:div>
                <w:div w:id="1012418568">
                  <w:marLeft w:val="0"/>
                  <w:marRight w:val="0"/>
                  <w:marTop w:val="0"/>
                  <w:marBottom w:val="0"/>
                  <w:divBdr>
                    <w:top w:val="none" w:sz="0" w:space="0" w:color="auto"/>
                    <w:left w:val="none" w:sz="0" w:space="0" w:color="auto"/>
                    <w:bottom w:val="none" w:sz="0" w:space="0" w:color="auto"/>
                    <w:right w:val="none" w:sz="0" w:space="0" w:color="auto"/>
                  </w:divBdr>
                </w:div>
                <w:div w:id="41561119">
                  <w:marLeft w:val="0"/>
                  <w:marRight w:val="0"/>
                  <w:marTop w:val="0"/>
                  <w:marBottom w:val="0"/>
                  <w:divBdr>
                    <w:top w:val="none" w:sz="0" w:space="0" w:color="auto"/>
                    <w:left w:val="none" w:sz="0" w:space="0" w:color="auto"/>
                    <w:bottom w:val="none" w:sz="0" w:space="0" w:color="auto"/>
                    <w:right w:val="none" w:sz="0" w:space="0" w:color="auto"/>
                  </w:divBdr>
                </w:div>
                <w:div w:id="352584069">
                  <w:marLeft w:val="0"/>
                  <w:marRight w:val="0"/>
                  <w:marTop w:val="0"/>
                  <w:marBottom w:val="0"/>
                  <w:divBdr>
                    <w:top w:val="none" w:sz="0" w:space="0" w:color="auto"/>
                    <w:left w:val="none" w:sz="0" w:space="0" w:color="auto"/>
                    <w:bottom w:val="none" w:sz="0" w:space="0" w:color="auto"/>
                    <w:right w:val="none" w:sz="0" w:space="0" w:color="auto"/>
                  </w:divBdr>
                </w:div>
                <w:div w:id="1522738292">
                  <w:marLeft w:val="0"/>
                  <w:marRight w:val="0"/>
                  <w:marTop w:val="0"/>
                  <w:marBottom w:val="0"/>
                  <w:divBdr>
                    <w:top w:val="none" w:sz="0" w:space="0" w:color="auto"/>
                    <w:left w:val="none" w:sz="0" w:space="0" w:color="auto"/>
                    <w:bottom w:val="none" w:sz="0" w:space="0" w:color="auto"/>
                    <w:right w:val="none" w:sz="0" w:space="0" w:color="auto"/>
                  </w:divBdr>
                </w:div>
                <w:div w:id="1112702747">
                  <w:marLeft w:val="0"/>
                  <w:marRight w:val="0"/>
                  <w:marTop w:val="0"/>
                  <w:marBottom w:val="0"/>
                  <w:divBdr>
                    <w:top w:val="none" w:sz="0" w:space="0" w:color="auto"/>
                    <w:left w:val="none" w:sz="0" w:space="0" w:color="auto"/>
                    <w:bottom w:val="none" w:sz="0" w:space="0" w:color="auto"/>
                    <w:right w:val="none" w:sz="0" w:space="0" w:color="auto"/>
                  </w:divBdr>
                </w:div>
                <w:div w:id="1658458511">
                  <w:marLeft w:val="0"/>
                  <w:marRight w:val="0"/>
                  <w:marTop w:val="0"/>
                  <w:marBottom w:val="0"/>
                  <w:divBdr>
                    <w:top w:val="none" w:sz="0" w:space="0" w:color="auto"/>
                    <w:left w:val="none" w:sz="0" w:space="0" w:color="auto"/>
                    <w:bottom w:val="none" w:sz="0" w:space="0" w:color="auto"/>
                    <w:right w:val="none" w:sz="0" w:space="0" w:color="auto"/>
                  </w:divBdr>
                </w:div>
                <w:div w:id="1189023993">
                  <w:marLeft w:val="0"/>
                  <w:marRight w:val="0"/>
                  <w:marTop w:val="0"/>
                  <w:marBottom w:val="0"/>
                  <w:divBdr>
                    <w:top w:val="none" w:sz="0" w:space="0" w:color="auto"/>
                    <w:left w:val="none" w:sz="0" w:space="0" w:color="auto"/>
                    <w:bottom w:val="none" w:sz="0" w:space="0" w:color="auto"/>
                    <w:right w:val="none" w:sz="0" w:space="0" w:color="auto"/>
                  </w:divBdr>
                </w:div>
                <w:div w:id="1064136345">
                  <w:marLeft w:val="0"/>
                  <w:marRight w:val="0"/>
                  <w:marTop w:val="0"/>
                  <w:marBottom w:val="0"/>
                  <w:divBdr>
                    <w:top w:val="none" w:sz="0" w:space="0" w:color="auto"/>
                    <w:left w:val="none" w:sz="0" w:space="0" w:color="auto"/>
                    <w:bottom w:val="none" w:sz="0" w:space="0" w:color="auto"/>
                    <w:right w:val="none" w:sz="0" w:space="0" w:color="auto"/>
                  </w:divBdr>
                </w:div>
                <w:div w:id="287126493">
                  <w:marLeft w:val="0"/>
                  <w:marRight w:val="0"/>
                  <w:marTop w:val="0"/>
                  <w:marBottom w:val="0"/>
                  <w:divBdr>
                    <w:top w:val="none" w:sz="0" w:space="0" w:color="auto"/>
                    <w:left w:val="none" w:sz="0" w:space="0" w:color="auto"/>
                    <w:bottom w:val="none" w:sz="0" w:space="0" w:color="auto"/>
                    <w:right w:val="none" w:sz="0" w:space="0" w:color="auto"/>
                  </w:divBdr>
                </w:div>
                <w:div w:id="815806709">
                  <w:marLeft w:val="0"/>
                  <w:marRight w:val="0"/>
                  <w:marTop w:val="0"/>
                  <w:marBottom w:val="0"/>
                  <w:divBdr>
                    <w:top w:val="none" w:sz="0" w:space="0" w:color="auto"/>
                    <w:left w:val="none" w:sz="0" w:space="0" w:color="auto"/>
                    <w:bottom w:val="none" w:sz="0" w:space="0" w:color="auto"/>
                    <w:right w:val="none" w:sz="0" w:space="0" w:color="auto"/>
                  </w:divBdr>
                </w:div>
                <w:div w:id="542523744">
                  <w:marLeft w:val="0"/>
                  <w:marRight w:val="0"/>
                  <w:marTop w:val="0"/>
                  <w:marBottom w:val="0"/>
                  <w:divBdr>
                    <w:top w:val="none" w:sz="0" w:space="0" w:color="auto"/>
                    <w:left w:val="none" w:sz="0" w:space="0" w:color="auto"/>
                    <w:bottom w:val="none" w:sz="0" w:space="0" w:color="auto"/>
                    <w:right w:val="none" w:sz="0" w:space="0" w:color="auto"/>
                  </w:divBdr>
                </w:div>
                <w:div w:id="921523913">
                  <w:marLeft w:val="0"/>
                  <w:marRight w:val="0"/>
                  <w:marTop w:val="0"/>
                  <w:marBottom w:val="0"/>
                  <w:divBdr>
                    <w:top w:val="none" w:sz="0" w:space="0" w:color="auto"/>
                    <w:left w:val="none" w:sz="0" w:space="0" w:color="auto"/>
                    <w:bottom w:val="none" w:sz="0" w:space="0" w:color="auto"/>
                    <w:right w:val="none" w:sz="0" w:space="0" w:color="auto"/>
                  </w:divBdr>
                </w:div>
                <w:div w:id="1413313462">
                  <w:marLeft w:val="0"/>
                  <w:marRight w:val="0"/>
                  <w:marTop w:val="0"/>
                  <w:marBottom w:val="0"/>
                  <w:divBdr>
                    <w:top w:val="none" w:sz="0" w:space="0" w:color="auto"/>
                    <w:left w:val="none" w:sz="0" w:space="0" w:color="auto"/>
                    <w:bottom w:val="none" w:sz="0" w:space="0" w:color="auto"/>
                    <w:right w:val="none" w:sz="0" w:space="0" w:color="auto"/>
                  </w:divBdr>
                </w:div>
                <w:div w:id="818153746">
                  <w:marLeft w:val="0"/>
                  <w:marRight w:val="0"/>
                  <w:marTop w:val="0"/>
                  <w:marBottom w:val="0"/>
                  <w:divBdr>
                    <w:top w:val="none" w:sz="0" w:space="0" w:color="auto"/>
                    <w:left w:val="none" w:sz="0" w:space="0" w:color="auto"/>
                    <w:bottom w:val="none" w:sz="0" w:space="0" w:color="auto"/>
                    <w:right w:val="none" w:sz="0" w:space="0" w:color="auto"/>
                  </w:divBdr>
                </w:div>
                <w:div w:id="1781610096">
                  <w:marLeft w:val="0"/>
                  <w:marRight w:val="0"/>
                  <w:marTop w:val="0"/>
                  <w:marBottom w:val="0"/>
                  <w:divBdr>
                    <w:top w:val="none" w:sz="0" w:space="0" w:color="auto"/>
                    <w:left w:val="none" w:sz="0" w:space="0" w:color="auto"/>
                    <w:bottom w:val="none" w:sz="0" w:space="0" w:color="auto"/>
                    <w:right w:val="none" w:sz="0" w:space="0" w:color="auto"/>
                  </w:divBdr>
                </w:div>
                <w:div w:id="1767996988">
                  <w:marLeft w:val="0"/>
                  <w:marRight w:val="0"/>
                  <w:marTop w:val="0"/>
                  <w:marBottom w:val="0"/>
                  <w:divBdr>
                    <w:top w:val="none" w:sz="0" w:space="0" w:color="auto"/>
                    <w:left w:val="none" w:sz="0" w:space="0" w:color="auto"/>
                    <w:bottom w:val="none" w:sz="0" w:space="0" w:color="auto"/>
                    <w:right w:val="none" w:sz="0" w:space="0" w:color="auto"/>
                  </w:divBdr>
                </w:div>
                <w:div w:id="394814829">
                  <w:marLeft w:val="0"/>
                  <w:marRight w:val="0"/>
                  <w:marTop w:val="0"/>
                  <w:marBottom w:val="0"/>
                  <w:divBdr>
                    <w:top w:val="none" w:sz="0" w:space="0" w:color="auto"/>
                    <w:left w:val="none" w:sz="0" w:space="0" w:color="auto"/>
                    <w:bottom w:val="none" w:sz="0" w:space="0" w:color="auto"/>
                    <w:right w:val="none" w:sz="0" w:space="0" w:color="auto"/>
                  </w:divBdr>
                </w:div>
                <w:div w:id="1306278506">
                  <w:marLeft w:val="0"/>
                  <w:marRight w:val="0"/>
                  <w:marTop w:val="0"/>
                  <w:marBottom w:val="0"/>
                  <w:divBdr>
                    <w:top w:val="none" w:sz="0" w:space="0" w:color="auto"/>
                    <w:left w:val="none" w:sz="0" w:space="0" w:color="auto"/>
                    <w:bottom w:val="none" w:sz="0" w:space="0" w:color="auto"/>
                    <w:right w:val="none" w:sz="0" w:space="0" w:color="auto"/>
                  </w:divBdr>
                </w:div>
                <w:div w:id="649021266">
                  <w:marLeft w:val="0"/>
                  <w:marRight w:val="0"/>
                  <w:marTop w:val="0"/>
                  <w:marBottom w:val="0"/>
                  <w:divBdr>
                    <w:top w:val="none" w:sz="0" w:space="0" w:color="auto"/>
                    <w:left w:val="none" w:sz="0" w:space="0" w:color="auto"/>
                    <w:bottom w:val="none" w:sz="0" w:space="0" w:color="auto"/>
                    <w:right w:val="none" w:sz="0" w:space="0" w:color="auto"/>
                  </w:divBdr>
                </w:div>
                <w:div w:id="1596673019">
                  <w:marLeft w:val="0"/>
                  <w:marRight w:val="0"/>
                  <w:marTop w:val="0"/>
                  <w:marBottom w:val="0"/>
                  <w:divBdr>
                    <w:top w:val="none" w:sz="0" w:space="0" w:color="auto"/>
                    <w:left w:val="none" w:sz="0" w:space="0" w:color="auto"/>
                    <w:bottom w:val="none" w:sz="0" w:space="0" w:color="auto"/>
                    <w:right w:val="none" w:sz="0" w:space="0" w:color="auto"/>
                  </w:divBdr>
                </w:div>
                <w:div w:id="1724981271">
                  <w:marLeft w:val="0"/>
                  <w:marRight w:val="0"/>
                  <w:marTop w:val="0"/>
                  <w:marBottom w:val="0"/>
                  <w:divBdr>
                    <w:top w:val="none" w:sz="0" w:space="0" w:color="auto"/>
                    <w:left w:val="none" w:sz="0" w:space="0" w:color="auto"/>
                    <w:bottom w:val="none" w:sz="0" w:space="0" w:color="auto"/>
                    <w:right w:val="none" w:sz="0" w:space="0" w:color="auto"/>
                  </w:divBdr>
                </w:div>
                <w:div w:id="767115653">
                  <w:marLeft w:val="0"/>
                  <w:marRight w:val="0"/>
                  <w:marTop w:val="0"/>
                  <w:marBottom w:val="0"/>
                  <w:divBdr>
                    <w:top w:val="none" w:sz="0" w:space="0" w:color="auto"/>
                    <w:left w:val="none" w:sz="0" w:space="0" w:color="auto"/>
                    <w:bottom w:val="none" w:sz="0" w:space="0" w:color="auto"/>
                    <w:right w:val="none" w:sz="0" w:space="0" w:color="auto"/>
                  </w:divBdr>
                </w:div>
                <w:div w:id="501622153">
                  <w:marLeft w:val="0"/>
                  <w:marRight w:val="0"/>
                  <w:marTop w:val="0"/>
                  <w:marBottom w:val="0"/>
                  <w:divBdr>
                    <w:top w:val="none" w:sz="0" w:space="0" w:color="auto"/>
                    <w:left w:val="none" w:sz="0" w:space="0" w:color="auto"/>
                    <w:bottom w:val="none" w:sz="0" w:space="0" w:color="auto"/>
                    <w:right w:val="none" w:sz="0" w:space="0" w:color="auto"/>
                  </w:divBdr>
                </w:div>
                <w:div w:id="1847790505">
                  <w:marLeft w:val="0"/>
                  <w:marRight w:val="0"/>
                  <w:marTop w:val="0"/>
                  <w:marBottom w:val="0"/>
                  <w:divBdr>
                    <w:top w:val="none" w:sz="0" w:space="0" w:color="auto"/>
                    <w:left w:val="none" w:sz="0" w:space="0" w:color="auto"/>
                    <w:bottom w:val="none" w:sz="0" w:space="0" w:color="auto"/>
                    <w:right w:val="none" w:sz="0" w:space="0" w:color="auto"/>
                  </w:divBdr>
                </w:div>
                <w:div w:id="1061367746">
                  <w:marLeft w:val="0"/>
                  <w:marRight w:val="0"/>
                  <w:marTop w:val="0"/>
                  <w:marBottom w:val="0"/>
                  <w:divBdr>
                    <w:top w:val="none" w:sz="0" w:space="0" w:color="auto"/>
                    <w:left w:val="none" w:sz="0" w:space="0" w:color="auto"/>
                    <w:bottom w:val="none" w:sz="0" w:space="0" w:color="auto"/>
                    <w:right w:val="none" w:sz="0" w:space="0" w:color="auto"/>
                  </w:divBdr>
                </w:div>
                <w:div w:id="1878615845">
                  <w:marLeft w:val="0"/>
                  <w:marRight w:val="0"/>
                  <w:marTop w:val="0"/>
                  <w:marBottom w:val="0"/>
                  <w:divBdr>
                    <w:top w:val="none" w:sz="0" w:space="0" w:color="auto"/>
                    <w:left w:val="none" w:sz="0" w:space="0" w:color="auto"/>
                    <w:bottom w:val="none" w:sz="0" w:space="0" w:color="auto"/>
                    <w:right w:val="none" w:sz="0" w:space="0" w:color="auto"/>
                  </w:divBdr>
                </w:div>
                <w:div w:id="502471714">
                  <w:marLeft w:val="0"/>
                  <w:marRight w:val="0"/>
                  <w:marTop w:val="0"/>
                  <w:marBottom w:val="0"/>
                  <w:divBdr>
                    <w:top w:val="none" w:sz="0" w:space="0" w:color="auto"/>
                    <w:left w:val="none" w:sz="0" w:space="0" w:color="auto"/>
                    <w:bottom w:val="none" w:sz="0" w:space="0" w:color="auto"/>
                    <w:right w:val="none" w:sz="0" w:space="0" w:color="auto"/>
                  </w:divBdr>
                </w:div>
                <w:div w:id="1093624511">
                  <w:marLeft w:val="0"/>
                  <w:marRight w:val="0"/>
                  <w:marTop w:val="0"/>
                  <w:marBottom w:val="0"/>
                  <w:divBdr>
                    <w:top w:val="none" w:sz="0" w:space="0" w:color="auto"/>
                    <w:left w:val="none" w:sz="0" w:space="0" w:color="auto"/>
                    <w:bottom w:val="none" w:sz="0" w:space="0" w:color="auto"/>
                    <w:right w:val="none" w:sz="0" w:space="0" w:color="auto"/>
                  </w:divBdr>
                </w:div>
                <w:div w:id="725640943">
                  <w:marLeft w:val="0"/>
                  <w:marRight w:val="0"/>
                  <w:marTop w:val="0"/>
                  <w:marBottom w:val="0"/>
                  <w:divBdr>
                    <w:top w:val="none" w:sz="0" w:space="0" w:color="auto"/>
                    <w:left w:val="none" w:sz="0" w:space="0" w:color="auto"/>
                    <w:bottom w:val="none" w:sz="0" w:space="0" w:color="auto"/>
                    <w:right w:val="none" w:sz="0" w:space="0" w:color="auto"/>
                  </w:divBdr>
                </w:div>
                <w:div w:id="1864632296">
                  <w:marLeft w:val="0"/>
                  <w:marRight w:val="0"/>
                  <w:marTop w:val="0"/>
                  <w:marBottom w:val="0"/>
                  <w:divBdr>
                    <w:top w:val="none" w:sz="0" w:space="0" w:color="auto"/>
                    <w:left w:val="none" w:sz="0" w:space="0" w:color="auto"/>
                    <w:bottom w:val="none" w:sz="0" w:space="0" w:color="auto"/>
                    <w:right w:val="none" w:sz="0" w:space="0" w:color="auto"/>
                  </w:divBdr>
                </w:div>
                <w:div w:id="359208378">
                  <w:marLeft w:val="0"/>
                  <w:marRight w:val="0"/>
                  <w:marTop w:val="0"/>
                  <w:marBottom w:val="0"/>
                  <w:divBdr>
                    <w:top w:val="none" w:sz="0" w:space="0" w:color="auto"/>
                    <w:left w:val="none" w:sz="0" w:space="0" w:color="auto"/>
                    <w:bottom w:val="none" w:sz="0" w:space="0" w:color="auto"/>
                    <w:right w:val="none" w:sz="0" w:space="0" w:color="auto"/>
                  </w:divBdr>
                </w:div>
                <w:div w:id="307973780">
                  <w:marLeft w:val="0"/>
                  <w:marRight w:val="0"/>
                  <w:marTop w:val="0"/>
                  <w:marBottom w:val="0"/>
                  <w:divBdr>
                    <w:top w:val="none" w:sz="0" w:space="0" w:color="auto"/>
                    <w:left w:val="none" w:sz="0" w:space="0" w:color="auto"/>
                    <w:bottom w:val="none" w:sz="0" w:space="0" w:color="auto"/>
                    <w:right w:val="none" w:sz="0" w:space="0" w:color="auto"/>
                  </w:divBdr>
                </w:div>
                <w:div w:id="1801414539">
                  <w:marLeft w:val="0"/>
                  <w:marRight w:val="0"/>
                  <w:marTop w:val="0"/>
                  <w:marBottom w:val="0"/>
                  <w:divBdr>
                    <w:top w:val="none" w:sz="0" w:space="0" w:color="auto"/>
                    <w:left w:val="none" w:sz="0" w:space="0" w:color="auto"/>
                    <w:bottom w:val="none" w:sz="0" w:space="0" w:color="auto"/>
                    <w:right w:val="none" w:sz="0" w:space="0" w:color="auto"/>
                  </w:divBdr>
                </w:div>
                <w:div w:id="1760902372">
                  <w:marLeft w:val="0"/>
                  <w:marRight w:val="0"/>
                  <w:marTop w:val="0"/>
                  <w:marBottom w:val="0"/>
                  <w:divBdr>
                    <w:top w:val="none" w:sz="0" w:space="0" w:color="auto"/>
                    <w:left w:val="none" w:sz="0" w:space="0" w:color="auto"/>
                    <w:bottom w:val="none" w:sz="0" w:space="0" w:color="auto"/>
                    <w:right w:val="none" w:sz="0" w:space="0" w:color="auto"/>
                  </w:divBdr>
                </w:div>
                <w:div w:id="1075513270">
                  <w:marLeft w:val="0"/>
                  <w:marRight w:val="0"/>
                  <w:marTop w:val="0"/>
                  <w:marBottom w:val="0"/>
                  <w:divBdr>
                    <w:top w:val="none" w:sz="0" w:space="0" w:color="auto"/>
                    <w:left w:val="none" w:sz="0" w:space="0" w:color="auto"/>
                    <w:bottom w:val="none" w:sz="0" w:space="0" w:color="auto"/>
                    <w:right w:val="none" w:sz="0" w:space="0" w:color="auto"/>
                  </w:divBdr>
                </w:div>
                <w:div w:id="2092004763">
                  <w:marLeft w:val="0"/>
                  <w:marRight w:val="0"/>
                  <w:marTop w:val="0"/>
                  <w:marBottom w:val="0"/>
                  <w:divBdr>
                    <w:top w:val="none" w:sz="0" w:space="0" w:color="auto"/>
                    <w:left w:val="none" w:sz="0" w:space="0" w:color="auto"/>
                    <w:bottom w:val="none" w:sz="0" w:space="0" w:color="auto"/>
                    <w:right w:val="none" w:sz="0" w:space="0" w:color="auto"/>
                  </w:divBdr>
                </w:div>
                <w:div w:id="446387848">
                  <w:marLeft w:val="0"/>
                  <w:marRight w:val="0"/>
                  <w:marTop w:val="0"/>
                  <w:marBottom w:val="0"/>
                  <w:divBdr>
                    <w:top w:val="none" w:sz="0" w:space="0" w:color="auto"/>
                    <w:left w:val="none" w:sz="0" w:space="0" w:color="auto"/>
                    <w:bottom w:val="none" w:sz="0" w:space="0" w:color="auto"/>
                    <w:right w:val="none" w:sz="0" w:space="0" w:color="auto"/>
                  </w:divBdr>
                </w:div>
                <w:div w:id="759176755">
                  <w:marLeft w:val="0"/>
                  <w:marRight w:val="0"/>
                  <w:marTop w:val="0"/>
                  <w:marBottom w:val="0"/>
                  <w:divBdr>
                    <w:top w:val="none" w:sz="0" w:space="0" w:color="auto"/>
                    <w:left w:val="none" w:sz="0" w:space="0" w:color="auto"/>
                    <w:bottom w:val="none" w:sz="0" w:space="0" w:color="auto"/>
                    <w:right w:val="none" w:sz="0" w:space="0" w:color="auto"/>
                  </w:divBdr>
                </w:div>
                <w:div w:id="2977129">
                  <w:marLeft w:val="0"/>
                  <w:marRight w:val="0"/>
                  <w:marTop w:val="0"/>
                  <w:marBottom w:val="0"/>
                  <w:divBdr>
                    <w:top w:val="none" w:sz="0" w:space="0" w:color="auto"/>
                    <w:left w:val="none" w:sz="0" w:space="0" w:color="auto"/>
                    <w:bottom w:val="none" w:sz="0" w:space="0" w:color="auto"/>
                    <w:right w:val="none" w:sz="0" w:space="0" w:color="auto"/>
                  </w:divBdr>
                </w:div>
                <w:div w:id="1420755440">
                  <w:marLeft w:val="0"/>
                  <w:marRight w:val="0"/>
                  <w:marTop w:val="0"/>
                  <w:marBottom w:val="0"/>
                  <w:divBdr>
                    <w:top w:val="none" w:sz="0" w:space="0" w:color="auto"/>
                    <w:left w:val="none" w:sz="0" w:space="0" w:color="auto"/>
                    <w:bottom w:val="none" w:sz="0" w:space="0" w:color="auto"/>
                    <w:right w:val="none" w:sz="0" w:space="0" w:color="auto"/>
                  </w:divBdr>
                </w:div>
                <w:div w:id="1260211306">
                  <w:marLeft w:val="0"/>
                  <w:marRight w:val="0"/>
                  <w:marTop w:val="0"/>
                  <w:marBottom w:val="0"/>
                  <w:divBdr>
                    <w:top w:val="none" w:sz="0" w:space="0" w:color="auto"/>
                    <w:left w:val="none" w:sz="0" w:space="0" w:color="auto"/>
                    <w:bottom w:val="none" w:sz="0" w:space="0" w:color="auto"/>
                    <w:right w:val="none" w:sz="0" w:space="0" w:color="auto"/>
                  </w:divBdr>
                </w:div>
                <w:div w:id="526333619">
                  <w:marLeft w:val="0"/>
                  <w:marRight w:val="0"/>
                  <w:marTop w:val="0"/>
                  <w:marBottom w:val="0"/>
                  <w:divBdr>
                    <w:top w:val="none" w:sz="0" w:space="0" w:color="auto"/>
                    <w:left w:val="none" w:sz="0" w:space="0" w:color="auto"/>
                    <w:bottom w:val="none" w:sz="0" w:space="0" w:color="auto"/>
                    <w:right w:val="none" w:sz="0" w:space="0" w:color="auto"/>
                  </w:divBdr>
                </w:div>
                <w:div w:id="682435267">
                  <w:marLeft w:val="0"/>
                  <w:marRight w:val="0"/>
                  <w:marTop w:val="0"/>
                  <w:marBottom w:val="0"/>
                  <w:divBdr>
                    <w:top w:val="none" w:sz="0" w:space="0" w:color="auto"/>
                    <w:left w:val="none" w:sz="0" w:space="0" w:color="auto"/>
                    <w:bottom w:val="none" w:sz="0" w:space="0" w:color="auto"/>
                    <w:right w:val="none" w:sz="0" w:space="0" w:color="auto"/>
                  </w:divBdr>
                </w:div>
                <w:div w:id="1397243047">
                  <w:marLeft w:val="0"/>
                  <w:marRight w:val="0"/>
                  <w:marTop w:val="0"/>
                  <w:marBottom w:val="0"/>
                  <w:divBdr>
                    <w:top w:val="none" w:sz="0" w:space="0" w:color="auto"/>
                    <w:left w:val="none" w:sz="0" w:space="0" w:color="auto"/>
                    <w:bottom w:val="none" w:sz="0" w:space="0" w:color="auto"/>
                    <w:right w:val="none" w:sz="0" w:space="0" w:color="auto"/>
                  </w:divBdr>
                </w:div>
                <w:div w:id="2141728964">
                  <w:marLeft w:val="0"/>
                  <w:marRight w:val="0"/>
                  <w:marTop w:val="0"/>
                  <w:marBottom w:val="0"/>
                  <w:divBdr>
                    <w:top w:val="none" w:sz="0" w:space="0" w:color="auto"/>
                    <w:left w:val="none" w:sz="0" w:space="0" w:color="auto"/>
                    <w:bottom w:val="none" w:sz="0" w:space="0" w:color="auto"/>
                    <w:right w:val="none" w:sz="0" w:space="0" w:color="auto"/>
                  </w:divBdr>
                </w:div>
                <w:div w:id="1895503149">
                  <w:marLeft w:val="0"/>
                  <w:marRight w:val="0"/>
                  <w:marTop w:val="0"/>
                  <w:marBottom w:val="0"/>
                  <w:divBdr>
                    <w:top w:val="none" w:sz="0" w:space="0" w:color="auto"/>
                    <w:left w:val="none" w:sz="0" w:space="0" w:color="auto"/>
                    <w:bottom w:val="none" w:sz="0" w:space="0" w:color="auto"/>
                    <w:right w:val="none" w:sz="0" w:space="0" w:color="auto"/>
                  </w:divBdr>
                </w:div>
                <w:div w:id="1189413125">
                  <w:marLeft w:val="0"/>
                  <w:marRight w:val="0"/>
                  <w:marTop w:val="0"/>
                  <w:marBottom w:val="0"/>
                  <w:divBdr>
                    <w:top w:val="none" w:sz="0" w:space="0" w:color="auto"/>
                    <w:left w:val="none" w:sz="0" w:space="0" w:color="auto"/>
                    <w:bottom w:val="none" w:sz="0" w:space="0" w:color="auto"/>
                    <w:right w:val="none" w:sz="0" w:space="0" w:color="auto"/>
                  </w:divBdr>
                </w:div>
                <w:div w:id="383991308">
                  <w:marLeft w:val="0"/>
                  <w:marRight w:val="0"/>
                  <w:marTop w:val="0"/>
                  <w:marBottom w:val="0"/>
                  <w:divBdr>
                    <w:top w:val="none" w:sz="0" w:space="0" w:color="auto"/>
                    <w:left w:val="none" w:sz="0" w:space="0" w:color="auto"/>
                    <w:bottom w:val="none" w:sz="0" w:space="0" w:color="auto"/>
                    <w:right w:val="none" w:sz="0" w:space="0" w:color="auto"/>
                  </w:divBdr>
                </w:div>
                <w:div w:id="1900750400">
                  <w:marLeft w:val="0"/>
                  <w:marRight w:val="0"/>
                  <w:marTop w:val="0"/>
                  <w:marBottom w:val="0"/>
                  <w:divBdr>
                    <w:top w:val="none" w:sz="0" w:space="0" w:color="auto"/>
                    <w:left w:val="none" w:sz="0" w:space="0" w:color="auto"/>
                    <w:bottom w:val="none" w:sz="0" w:space="0" w:color="auto"/>
                    <w:right w:val="none" w:sz="0" w:space="0" w:color="auto"/>
                  </w:divBdr>
                </w:div>
                <w:div w:id="1801191770">
                  <w:marLeft w:val="0"/>
                  <w:marRight w:val="0"/>
                  <w:marTop w:val="0"/>
                  <w:marBottom w:val="0"/>
                  <w:divBdr>
                    <w:top w:val="none" w:sz="0" w:space="0" w:color="auto"/>
                    <w:left w:val="none" w:sz="0" w:space="0" w:color="auto"/>
                    <w:bottom w:val="none" w:sz="0" w:space="0" w:color="auto"/>
                    <w:right w:val="none" w:sz="0" w:space="0" w:color="auto"/>
                  </w:divBdr>
                </w:div>
                <w:div w:id="537357593">
                  <w:marLeft w:val="0"/>
                  <w:marRight w:val="0"/>
                  <w:marTop w:val="0"/>
                  <w:marBottom w:val="0"/>
                  <w:divBdr>
                    <w:top w:val="none" w:sz="0" w:space="0" w:color="auto"/>
                    <w:left w:val="none" w:sz="0" w:space="0" w:color="auto"/>
                    <w:bottom w:val="none" w:sz="0" w:space="0" w:color="auto"/>
                    <w:right w:val="none" w:sz="0" w:space="0" w:color="auto"/>
                  </w:divBdr>
                </w:div>
                <w:div w:id="501433121">
                  <w:marLeft w:val="0"/>
                  <w:marRight w:val="0"/>
                  <w:marTop w:val="0"/>
                  <w:marBottom w:val="0"/>
                  <w:divBdr>
                    <w:top w:val="none" w:sz="0" w:space="0" w:color="auto"/>
                    <w:left w:val="none" w:sz="0" w:space="0" w:color="auto"/>
                    <w:bottom w:val="none" w:sz="0" w:space="0" w:color="auto"/>
                    <w:right w:val="none" w:sz="0" w:space="0" w:color="auto"/>
                  </w:divBdr>
                </w:div>
                <w:div w:id="887185400">
                  <w:marLeft w:val="0"/>
                  <w:marRight w:val="0"/>
                  <w:marTop w:val="0"/>
                  <w:marBottom w:val="0"/>
                  <w:divBdr>
                    <w:top w:val="none" w:sz="0" w:space="0" w:color="auto"/>
                    <w:left w:val="none" w:sz="0" w:space="0" w:color="auto"/>
                    <w:bottom w:val="none" w:sz="0" w:space="0" w:color="auto"/>
                    <w:right w:val="none" w:sz="0" w:space="0" w:color="auto"/>
                  </w:divBdr>
                </w:div>
                <w:div w:id="1171021526">
                  <w:marLeft w:val="0"/>
                  <w:marRight w:val="0"/>
                  <w:marTop w:val="0"/>
                  <w:marBottom w:val="0"/>
                  <w:divBdr>
                    <w:top w:val="none" w:sz="0" w:space="0" w:color="auto"/>
                    <w:left w:val="none" w:sz="0" w:space="0" w:color="auto"/>
                    <w:bottom w:val="none" w:sz="0" w:space="0" w:color="auto"/>
                    <w:right w:val="none" w:sz="0" w:space="0" w:color="auto"/>
                  </w:divBdr>
                </w:div>
                <w:div w:id="569268225">
                  <w:marLeft w:val="0"/>
                  <w:marRight w:val="0"/>
                  <w:marTop w:val="0"/>
                  <w:marBottom w:val="0"/>
                  <w:divBdr>
                    <w:top w:val="none" w:sz="0" w:space="0" w:color="auto"/>
                    <w:left w:val="none" w:sz="0" w:space="0" w:color="auto"/>
                    <w:bottom w:val="none" w:sz="0" w:space="0" w:color="auto"/>
                    <w:right w:val="none" w:sz="0" w:space="0" w:color="auto"/>
                  </w:divBdr>
                </w:div>
                <w:div w:id="1675375971">
                  <w:marLeft w:val="0"/>
                  <w:marRight w:val="0"/>
                  <w:marTop w:val="0"/>
                  <w:marBottom w:val="0"/>
                  <w:divBdr>
                    <w:top w:val="none" w:sz="0" w:space="0" w:color="auto"/>
                    <w:left w:val="none" w:sz="0" w:space="0" w:color="auto"/>
                    <w:bottom w:val="none" w:sz="0" w:space="0" w:color="auto"/>
                    <w:right w:val="none" w:sz="0" w:space="0" w:color="auto"/>
                  </w:divBdr>
                </w:div>
                <w:div w:id="1741446300">
                  <w:marLeft w:val="0"/>
                  <w:marRight w:val="0"/>
                  <w:marTop w:val="0"/>
                  <w:marBottom w:val="0"/>
                  <w:divBdr>
                    <w:top w:val="none" w:sz="0" w:space="0" w:color="auto"/>
                    <w:left w:val="none" w:sz="0" w:space="0" w:color="auto"/>
                    <w:bottom w:val="none" w:sz="0" w:space="0" w:color="auto"/>
                    <w:right w:val="none" w:sz="0" w:space="0" w:color="auto"/>
                  </w:divBdr>
                </w:div>
                <w:div w:id="871726388">
                  <w:marLeft w:val="0"/>
                  <w:marRight w:val="0"/>
                  <w:marTop w:val="0"/>
                  <w:marBottom w:val="0"/>
                  <w:divBdr>
                    <w:top w:val="none" w:sz="0" w:space="0" w:color="auto"/>
                    <w:left w:val="none" w:sz="0" w:space="0" w:color="auto"/>
                    <w:bottom w:val="none" w:sz="0" w:space="0" w:color="auto"/>
                    <w:right w:val="none" w:sz="0" w:space="0" w:color="auto"/>
                  </w:divBdr>
                </w:div>
                <w:div w:id="800617714">
                  <w:marLeft w:val="0"/>
                  <w:marRight w:val="0"/>
                  <w:marTop w:val="0"/>
                  <w:marBottom w:val="0"/>
                  <w:divBdr>
                    <w:top w:val="none" w:sz="0" w:space="0" w:color="auto"/>
                    <w:left w:val="none" w:sz="0" w:space="0" w:color="auto"/>
                    <w:bottom w:val="none" w:sz="0" w:space="0" w:color="auto"/>
                    <w:right w:val="none" w:sz="0" w:space="0" w:color="auto"/>
                  </w:divBdr>
                </w:div>
                <w:div w:id="1804232386">
                  <w:marLeft w:val="0"/>
                  <w:marRight w:val="0"/>
                  <w:marTop w:val="0"/>
                  <w:marBottom w:val="0"/>
                  <w:divBdr>
                    <w:top w:val="none" w:sz="0" w:space="0" w:color="auto"/>
                    <w:left w:val="none" w:sz="0" w:space="0" w:color="auto"/>
                    <w:bottom w:val="none" w:sz="0" w:space="0" w:color="auto"/>
                    <w:right w:val="none" w:sz="0" w:space="0" w:color="auto"/>
                  </w:divBdr>
                </w:div>
                <w:div w:id="1253006478">
                  <w:marLeft w:val="0"/>
                  <w:marRight w:val="0"/>
                  <w:marTop w:val="0"/>
                  <w:marBottom w:val="0"/>
                  <w:divBdr>
                    <w:top w:val="none" w:sz="0" w:space="0" w:color="auto"/>
                    <w:left w:val="none" w:sz="0" w:space="0" w:color="auto"/>
                    <w:bottom w:val="none" w:sz="0" w:space="0" w:color="auto"/>
                    <w:right w:val="none" w:sz="0" w:space="0" w:color="auto"/>
                  </w:divBdr>
                </w:div>
                <w:div w:id="504445623">
                  <w:marLeft w:val="0"/>
                  <w:marRight w:val="0"/>
                  <w:marTop w:val="0"/>
                  <w:marBottom w:val="0"/>
                  <w:divBdr>
                    <w:top w:val="none" w:sz="0" w:space="0" w:color="auto"/>
                    <w:left w:val="none" w:sz="0" w:space="0" w:color="auto"/>
                    <w:bottom w:val="none" w:sz="0" w:space="0" w:color="auto"/>
                    <w:right w:val="none" w:sz="0" w:space="0" w:color="auto"/>
                  </w:divBdr>
                </w:div>
                <w:div w:id="1098211819">
                  <w:marLeft w:val="0"/>
                  <w:marRight w:val="0"/>
                  <w:marTop w:val="0"/>
                  <w:marBottom w:val="0"/>
                  <w:divBdr>
                    <w:top w:val="none" w:sz="0" w:space="0" w:color="auto"/>
                    <w:left w:val="none" w:sz="0" w:space="0" w:color="auto"/>
                    <w:bottom w:val="none" w:sz="0" w:space="0" w:color="auto"/>
                    <w:right w:val="none" w:sz="0" w:space="0" w:color="auto"/>
                  </w:divBdr>
                </w:div>
                <w:div w:id="810053444">
                  <w:marLeft w:val="0"/>
                  <w:marRight w:val="0"/>
                  <w:marTop w:val="0"/>
                  <w:marBottom w:val="0"/>
                  <w:divBdr>
                    <w:top w:val="none" w:sz="0" w:space="0" w:color="auto"/>
                    <w:left w:val="none" w:sz="0" w:space="0" w:color="auto"/>
                    <w:bottom w:val="none" w:sz="0" w:space="0" w:color="auto"/>
                    <w:right w:val="none" w:sz="0" w:space="0" w:color="auto"/>
                  </w:divBdr>
                </w:div>
                <w:div w:id="387800699">
                  <w:marLeft w:val="0"/>
                  <w:marRight w:val="0"/>
                  <w:marTop w:val="0"/>
                  <w:marBottom w:val="0"/>
                  <w:divBdr>
                    <w:top w:val="none" w:sz="0" w:space="0" w:color="auto"/>
                    <w:left w:val="none" w:sz="0" w:space="0" w:color="auto"/>
                    <w:bottom w:val="none" w:sz="0" w:space="0" w:color="auto"/>
                    <w:right w:val="none" w:sz="0" w:space="0" w:color="auto"/>
                  </w:divBdr>
                </w:div>
                <w:div w:id="626396642">
                  <w:marLeft w:val="0"/>
                  <w:marRight w:val="0"/>
                  <w:marTop w:val="0"/>
                  <w:marBottom w:val="0"/>
                  <w:divBdr>
                    <w:top w:val="none" w:sz="0" w:space="0" w:color="auto"/>
                    <w:left w:val="none" w:sz="0" w:space="0" w:color="auto"/>
                    <w:bottom w:val="none" w:sz="0" w:space="0" w:color="auto"/>
                    <w:right w:val="none" w:sz="0" w:space="0" w:color="auto"/>
                  </w:divBdr>
                </w:div>
                <w:div w:id="7609095">
                  <w:marLeft w:val="0"/>
                  <w:marRight w:val="0"/>
                  <w:marTop w:val="0"/>
                  <w:marBottom w:val="0"/>
                  <w:divBdr>
                    <w:top w:val="none" w:sz="0" w:space="0" w:color="auto"/>
                    <w:left w:val="none" w:sz="0" w:space="0" w:color="auto"/>
                    <w:bottom w:val="none" w:sz="0" w:space="0" w:color="auto"/>
                    <w:right w:val="none" w:sz="0" w:space="0" w:color="auto"/>
                  </w:divBdr>
                </w:div>
                <w:div w:id="1893616779">
                  <w:marLeft w:val="0"/>
                  <w:marRight w:val="0"/>
                  <w:marTop w:val="0"/>
                  <w:marBottom w:val="0"/>
                  <w:divBdr>
                    <w:top w:val="none" w:sz="0" w:space="0" w:color="auto"/>
                    <w:left w:val="none" w:sz="0" w:space="0" w:color="auto"/>
                    <w:bottom w:val="none" w:sz="0" w:space="0" w:color="auto"/>
                    <w:right w:val="none" w:sz="0" w:space="0" w:color="auto"/>
                  </w:divBdr>
                </w:div>
                <w:div w:id="484127321">
                  <w:marLeft w:val="0"/>
                  <w:marRight w:val="0"/>
                  <w:marTop w:val="0"/>
                  <w:marBottom w:val="0"/>
                  <w:divBdr>
                    <w:top w:val="none" w:sz="0" w:space="0" w:color="auto"/>
                    <w:left w:val="none" w:sz="0" w:space="0" w:color="auto"/>
                    <w:bottom w:val="none" w:sz="0" w:space="0" w:color="auto"/>
                    <w:right w:val="none" w:sz="0" w:space="0" w:color="auto"/>
                  </w:divBdr>
                </w:div>
                <w:div w:id="374235385">
                  <w:marLeft w:val="0"/>
                  <w:marRight w:val="0"/>
                  <w:marTop w:val="0"/>
                  <w:marBottom w:val="0"/>
                  <w:divBdr>
                    <w:top w:val="none" w:sz="0" w:space="0" w:color="auto"/>
                    <w:left w:val="none" w:sz="0" w:space="0" w:color="auto"/>
                    <w:bottom w:val="none" w:sz="0" w:space="0" w:color="auto"/>
                    <w:right w:val="none" w:sz="0" w:space="0" w:color="auto"/>
                  </w:divBdr>
                </w:div>
                <w:div w:id="587080870">
                  <w:marLeft w:val="0"/>
                  <w:marRight w:val="0"/>
                  <w:marTop w:val="0"/>
                  <w:marBottom w:val="0"/>
                  <w:divBdr>
                    <w:top w:val="none" w:sz="0" w:space="0" w:color="auto"/>
                    <w:left w:val="none" w:sz="0" w:space="0" w:color="auto"/>
                    <w:bottom w:val="none" w:sz="0" w:space="0" w:color="auto"/>
                    <w:right w:val="none" w:sz="0" w:space="0" w:color="auto"/>
                  </w:divBdr>
                </w:div>
                <w:div w:id="2034987975">
                  <w:marLeft w:val="0"/>
                  <w:marRight w:val="0"/>
                  <w:marTop w:val="0"/>
                  <w:marBottom w:val="0"/>
                  <w:divBdr>
                    <w:top w:val="none" w:sz="0" w:space="0" w:color="auto"/>
                    <w:left w:val="none" w:sz="0" w:space="0" w:color="auto"/>
                    <w:bottom w:val="none" w:sz="0" w:space="0" w:color="auto"/>
                    <w:right w:val="none" w:sz="0" w:space="0" w:color="auto"/>
                  </w:divBdr>
                </w:div>
                <w:div w:id="1766075395">
                  <w:marLeft w:val="0"/>
                  <w:marRight w:val="0"/>
                  <w:marTop w:val="0"/>
                  <w:marBottom w:val="0"/>
                  <w:divBdr>
                    <w:top w:val="none" w:sz="0" w:space="0" w:color="auto"/>
                    <w:left w:val="none" w:sz="0" w:space="0" w:color="auto"/>
                    <w:bottom w:val="none" w:sz="0" w:space="0" w:color="auto"/>
                    <w:right w:val="none" w:sz="0" w:space="0" w:color="auto"/>
                  </w:divBdr>
                </w:div>
                <w:div w:id="1899778057">
                  <w:marLeft w:val="0"/>
                  <w:marRight w:val="0"/>
                  <w:marTop w:val="0"/>
                  <w:marBottom w:val="0"/>
                  <w:divBdr>
                    <w:top w:val="none" w:sz="0" w:space="0" w:color="auto"/>
                    <w:left w:val="none" w:sz="0" w:space="0" w:color="auto"/>
                    <w:bottom w:val="none" w:sz="0" w:space="0" w:color="auto"/>
                    <w:right w:val="none" w:sz="0" w:space="0" w:color="auto"/>
                  </w:divBdr>
                </w:div>
                <w:div w:id="1903634651">
                  <w:marLeft w:val="0"/>
                  <w:marRight w:val="0"/>
                  <w:marTop w:val="0"/>
                  <w:marBottom w:val="0"/>
                  <w:divBdr>
                    <w:top w:val="none" w:sz="0" w:space="0" w:color="auto"/>
                    <w:left w:val="none" w:sz="0" w:space="0" w:color="auto"/>
                    <w:bottom w:val="none" w:sz="0" w:space="0" w:color="auto"/>
                    <w:right w:val="none" w:sz="0" w:space="0" w:color="auto"/>
                  </w:divBdr>
                </w:div>
                <w:div w:id="689527926">
                  <w:marLeft w:val="0"/>
                  <w:marRight w:val="0"/>
                  <w:marTop w:val="0"/>
                  <w:marBottom w:val="0"/>
                  <w:divBdr>
                    <w:top w:val="none" w:sz="0" w:space="0" w:color="auto"/>
                    <w:left w:val="none" w:sz="0" w:space="0" w:color="auto"/>
                    <w:bottom w:val="none" w:sz="0" w:space="0" w:color="auto"/>
                    <w:right w:val="none" w:sz="0" w:space="0" w:color="auto"/>
                  </w:divBdr>
                </w:div>
                <w:div w:id="1414545043">
                  <w:marLeft w:val="0"/>
                  <w:marRight w:val="0"/>
                  <w:marTop w:val="0"/>
                  <w:marBottom w:val="0"/>
                  <w:divBdr>
                    <w:top w:val="none" w:sz="0" w:space="0" w:color="auto"/>
                    <w:left w:val="none" w:sz="0" w:space="0" w:color="auto"/>
                    <w:bottom w:val="none" w:sz="0" w:space="0" w:color="auto"/>
                    <w:right w:val="none" w:sz="0" w:space="0" w:color="auto"/>
                  </w:divBdr>
                </w:div>
                <w:div w:id="1322461620">
                  <w:marLeft w:val="0"/>
                  <w:marRight w:val="0"/>
                  <w:marTop w:val="0"/>
                  <w:marBottom w:val="0"/>
                  <w:divBdr>
                    <w:top w:val="none" w:sz="0" w:space="0" w:color="auto"/>
                    <w:left w:val="none" w:sz="0" w:space="0" w:color="auto"/>
                    <w:bottom w:val="none" w:sz="0" w:space="0" w:color="auto"/>
                    <w:right w:val="none" w:sz="0" w:space="0" w:color="auto"/>
                  </w:divBdr>
                </w:div>
                <w:div w:id="962420837">
                  <w:marLeft w:val="0"/>
                  <w:marRight w:val="0"/>
                  <w:marTop w:val="0"/>
                  <w:marBottom w:val="0"/>
                  <w:divBdr>
                    <w:top w:val="none" w:sz="0" w:space="0" w:color="auto"/>
                    <w:left w:val="none" w:sz="0" w:space="0" w:color="auto"/>
                    <w:bottom w:val="none" w:sz="0" w:space="0" w:color="auto"/>
                    <w:right w:val="none" w:sz="0" w:space="0" w:color="auto"/>
                  </w:divBdr>
                </w:div>
                <w:div w:id="780488915">
                  <w:marLeft w:val="0"/>
                  <w:marRight w:val="0"/>
                  <w:marTop w:val="0"/>
                  <w:marBottom w:val="0"/>
                  <w:divBdr>
                    <w:top w:val="none" w:sz="0" w:space="0" w:color="auto"/>
                    <w:left w:val="none" w:sz="0" w:space="0" w:color="auto"/>
                    <w:bottom w:val="none" w:sz="0" w:space="0" w:color="auto"/>
                    <w:right w:val="none" w:sz="0" w:space="0" w:color="auto"/>
                  </w:divBdr>
                </w:div>
                <w:div w:id="558132484">
                  <w:marLeft w:val="0"/>
                  <w:marRight w:val="0"/>
                  <w:marTop w:val="0"/>
                  <w:marBottom w:val="0"/>
                  <w:divBdr>
                    <w:top w:val="none" w:sz="0" w:space="0" w:color="auto"/>
                    <w:left w:val="none" w:sz="0" w:space="0" w:color="auto"/>
                    <w:bottom w:val="none" w:sz="0" w:space="0" w:color="auto"/>
                    <w:right w:val="none" w:sz="0" w:space="0" w:color="auto"/>
                  </w:divBdr>
                </w:div>
                <w:div w:id="391512440">
                  <w:marLeft w:val="0"/>
                  <w:marRight w:val="0"/>
                  <w:marTop w:val="0"/>
                  <w:marBottom w:val="0"/>
                  <w:divBdr>
                    <w:top w:val="none" w:sz="0" w:space="0" w:color="auto"/>
                    <w:left w:val="none" w:sz="0" w:space="0" w:color="auto"/>
                    <w:bottom w:val="none" w:sz="0" w:space="0" w:color="auto"/>
                    <w:right w:val="none" w:sz="0" w:space="0" w:color="auto"/>
                  </w:divBdr>
                </w:div>
                <w:div w:id="1658730051">
                  <w:marLeft w:val="0"/>
                  <w:marRight w:val="0"/>
                  <w:marTop w:val="0"/>
                  <w:marBottom w:val="0"/>
                  <w:divBdr>
                    <w:top w:val="none" w:sz="0" w:space="0" w:color="auto"/>
                    <w:left w:val="none" w:sz="0" w:space="0" w:color="auto"/>
                    <w:bottom w:val="none" w:sz="0" w:space="0" w:color="auto"/>
                    <w:right w:val="none" w:sz="0" w:space="0" w:color="auto"/>
                  </w:divBdr>
                </w:div>
                <w:div w:id="1351878902">
                  <w:marLeft w:val="0"/>
                  <w:marRight w:val="0"/>
                  <w:marTop w:val="0"/>
                  <w:marBottom w:val="0"/>
                  <w:divBdr>
                    <w:top w:val="none" w:sz="0" w:space="0" w:color="auto"/>
                    <w:left w:val="none" w:sz="0" w:space="0" w:color="auto"/>
                    <w:bottom w:val="none" w:sz="0" w:space="0" w:color="auto"/>
                    <w:right w:val="none" w:sz="0" w:space="0" w:color="auto"/>
                  </w:divBdr>
                </w:div>
                <w:div w:id="1495149146">
                  <w:marLeft w:val="0"/>
                  <w:marRight w:val="0"/>
                  <w:marTop w:val="0"/>
                  <w:marBottom w:val="0"/>
                  <w:divBdr>
                    <w:top w:val="none" w:sz="0" w:space="0" w:color="auto"/>
                    <w:left w:val="none" w:sz="0" w:space="0" w:color="auto"/>
                    <w:bottom w:val="none" w:sz="0" w:space="0" w:color="auto"/>
                    <w:right w:val="none" w:sz="0" w:space="0" w:color="auto"/>
                  </w:divBdr>
                </w:div>
                <w:div w:id="1325117">
                  <w:marLeft w:val="0"/>
                  <w:marRight w:val="0"/>
                  <w:marTop w:val="0"/>
                  <w:marBottom w:val="0"/>
                  <w:divBdr>
                    <w:top w:val="none" w:sz="0" w:space="0" w:color="auto"/>
                    <w:left w:val="none" w:sz="0" w:space="0" w:color="auto"/>
                    <w:bottom w:val="none" w:sz="0" w:space="0" w:color="auto"/>
                    <w:right w:val="none" w:sz="0" w:space="0" w:color="auto"/>
                  </w:divBdr>
                </w:div>
                <w:div w:id="1886066604">
                  <w:marLeft w:val="0"/>
                  <w:marRight w:val="0"/>
                  <w:marTop w:val="0"/>
                  <w:marBottom w:val="0"/>
                  <w:divBdr>
                    <w:top w:val="none" w:sz="0" w:space="0" w:color="auto"/>
                    <w:left w:val="none" w:sz="0" w:space="0" w:color="auto"/>
                    <w:bottom w:val="none" w:sz="0" w:space="0" w:color="auto"/>
                    <w:right w:val="none" w:sz="0" w:space="0" w:color="auto"/>
                  </w:divBdr>
                </w:div>
                <w:div w:id="1792244167">
                  <w:marLeft w:val="0"/>
                  <w:marRight w:val="0"/>
                  <w:marTop w:val="0"/>
                  <w:marBottom w:val="0"/>
                  <w:divBdr>
                    <w:top w:val="none" w:sz="0" w:space="0" w:color="auto"/>
                    <w:left w:val="none" w:sz="0" w:space="0" w:color="auto"/>
                    <w:bottom w:val="none" w:sz="0" w:space="0" w:color="auto"/>
                    <w:right w:val="none" w:sz="0" w:space="0" w:color="auto"/>
                  </w:divBdr>
                </w:div>
                <w:div w:id="224604505">
                  <w:marLeft w:val="0"/>
                  <w:marRight w:val="0"/>
                  <w:marTop w:val="0"/>
                  <w:marBottom w:val="0"/>
                  <w:divBdr>
                    <w:top w:val="none" w:sz="0" w:space="0" w:color="auto"/>
                    <w:left w:val="none" w:sz="0" w:space="0" w:color="auto"/>
                    <w:bottom w:val="none" w:sz="0" w:space="0" w:color="auto"/>
                    <w:right w:val="none" w:sz="0" w:space="0" w:color="auto"/>
                  </w:divBdr>
                </w:div>
                <w:div w:id="1949920960">
                  <w:marLeft w:val="0"/>
                  <w:marRight w:val="0"/>
                  <w:marTop w:val="0"/>
                  <w:marBottom w:val="0"/>
                  <w:divBdr>
                    <w:top w:val="none" w:sz="0" w:space="0" w:color="auto"/>
                    <w:left w:val="none" w:sz="0" w:space="0" w:color="auto"/>
                    <w:bottom w:val="none" w:sz="0" w:space="0" w:color="auto"/>
                    <w:right w:val="none" w:sz="0" w:space="0" w:color="auto"/>
                  </w:divBdr>
                </w:div>
                <w:div w:id="158277631">
                  <w:marLeft w:val="0"/>
                  <w:marRight w:val="0"/>
                  <w:marTop w:val="0"/>
                  <w:marBottom w:val="0"/>
                  <w:divBdr>
                    <w:top w:val="none" w:sz="0" w:space="0" w:color="auto"/>
                    <w:left w:val="none" w:sz="0" w:space="0" w:color="auto"/>
                    <w:bottom w:val="none" w:sz="0" w:space="0" w:color="auto"/>
                    <w:right w:val="none" w:sz="0" w:space="0" w:color="auto"/>
                  </w:divBdr>
                </w:div>
                <w:div w:id="1087194692">
                  <w:marLeft w:val="0"/>
                  <w:marRight w:val="0"/>
                  <w:marTop w:val="0"/>
                  <w:marBottom w:val="0"/>
                  <w:divBdr>
                    <w:top w:val="none" w:sz="0" w:space="0" w:color="auto"/>
                    <w:left w:val="none" w:sz="0" w:space="0" w:color="auto"/>
                    <w:bottom w:val="none" w:sz="0" w:space="0" w:color="auto"/>
                    <w:right w:val="none" w:sz="0" w:space="0" w:color="auto"/>
                  </w:divBdr>
                </w:div>
                <w:div w:id="1246262884">
                  <w:marLeft w:val="0"/>
                  <w:marRight w:val="0"/>
                  <w:marTop w:val="0"/>
                  <w:marBottom w:val="0"/>
                  <w:divBdr>
                    <w:top w:val="none" w:sz="0" w:space="0" w:color="auto"/>
                    <w:left w:val="none" w:sz="0" w:space="0" w:color="auto"/>
                    <w:bottom w:val="none" w:sz="0" w:space="0" w:color="auto"/>
                    <w:right w:val="none" w:sz="0" w:space="0" w:color="auto"/>
                  </w:divBdr>
                </w:div>
                <w:div w:id="483397605">
                  <w:marLeft w:val="0"/>
                  <w:marRight w:val="0"/>
                  <w:marTop w:val="0"/>
                  <w:marBottom w:val="0"/>
                  <w:divBdr>
                    <w:top w:val="none" w:sz="0" w:space="0" w:color="auto"/>
                    <w:left w:val="none" w:sz="0" w:space="0" w:color="auto"/>
                    <w:bottom w:val="none" w:sz="0" w:space="0" w:color="auto"/>
                    <w:right w:val="none" w:sz="0" w:space="0" w:color="auto"/>
                  </w:divBdr>
                </w:div>
                <w:div w:id="1102729112">
                  <w:marLeft w:val="0"/>
                  <w:marRight w:val="0"/>
                  <w:marTop w:val="0"/>
                  <w:marBottom w:val="0"/>
                  <w:divBdr>
                    <w:top w:val="none" w:sz="0" w:space="0" w:color="auto"/>
                    <w:left w:val="none" w:sz="0" w:space="0" w:color="auto"/>
                    <w:bottom w:val="none" w:sz="0" w:space="0" w:color="auto"/>
                    <w:right w:val="none" w:sz="0" w:space="0" w:color="auto"/>
                  </w:divBdr>
                </w:div>
                <w:div w:id="1366295148">
                  <w:marLeft w:val="0"/>
                  <w:marRight w:val="0"/>
                  <w:marTop w:val="0"/>
                  <w:marBottom w:val="0"/>
                  <w:divBdr>
                    <w:top w:val="none" w:sz="0" w:space="0" w:color="auto"/>
                    <w:left w:val="none" w:sz="0" w:space="0" w:color="auto"/>
                    <w:bottom w:val="none" w:sz="0" w:space="0" w:color="auto"/>
                    <w:right w:val="none" w:sz="0" w:space="0" w:color="auto"/>
                  </w:divBdr>
                </w:div>
                <w:div w:id="1537964719">
                  <w:marLeft w:val="0"/>
                  <w:marRight w:val="0"/>
                  <w:marTop w:val="0"/>
                  <w:marBottom w:val="0"/>
                  <w:divBdr>
                    <w:top w:val="none" w:sz="0" w:space="0" w:color="auto"/>
                    <w:left w:val="none" w:sz="0" w:space="0" w:color="auto"/>
                    <w:bottom w:val="none" w:sz="0" w:space="0" w:color="auto"/>
                    <w:right w:val="none" w:sz="0" w:space="0" w:color="auto"/>
                  </w:divBdr>
                </w:div>
                <w:div w:id="171335979">
                  <w:marLeft w:val="0"/>
                  <w:marRight w:val="0"/>
                  <w:marTop w:val="0"/>
                  <w:marBottom w:val="0"/>
                  <w:divBdr>
                    <w:top w:val="none" w:sz="0" w:space="0" w:color="auto"/>
                    <w:left w:val="none" w:sz="0" w:space="0" w:color="auto"/>
                    <w:bottom w:val="none" w:sz="0" w:space="0" w:color="auto"/>
                    <w:right w:val="none" w:sz="0" w:space="0" w:color="auto"/>
                  </w:divBdr>
                </w:div>
                <w:div w:id="1835946821">
                  <w:marLeft w:val="0"/>
                  <w:marRight w:val="0"/>
                  <w:marTop w:val="0"/>
                  <w:marBottom w:val="0"/>
                  <w:divBdr>
                    <w:top w:val="none" w:sz="0" w:space="0" w:color="auto"/>
                    <w:left w:val="none" w:sz="0" w:space="0" w:color="auto"/>
                    <w:bottom w:val="none" w:sz="0" w:space="0" w:color="auto"/>
                    <w:right w:val="none" w:sz="0" w:space="0" w:color="auto"/>
                  </w:divBdr>
                </w:div>
                <w:div w:id="1301957373">
                  <w:marLeft w:val="0"/>
                  <w:marRight w:val="0"/>
                  <w:marTop w:val="0"/>
                  <w:marBottom w:val="0"/>
                  <w:divBdr>
                    <w:top w:val="none" w:sz="0" w:space="0" w:color="auto"/>
                    <w:left w:val="none" w:sz="0" w:space="0" w:color="auto"/>
                    <w:bottom w:val="none" w:sz="0" w:space="0" w:color="auto"/>
                    <w:right w:val="none" w:sz="0" w:space="0" w:color="auto"/>
                  </w:divBdr>
                </w:div>
                <w:div w:id="2113939043">
                  <w:marLeft w:val="0"/>
                  <w:marRight w:val="0"/>
                  <w:marTop w:val="0"/>
                  <w:marBottom w:val="0"/>
                  <w:divBdr>
                    <w:top w:val="none" w:sz="0" w:space="0" w:color="auto"/>
                    <w:left w:val="none" w:sz="0" w:space="0" w:color="auto"/>
                    <w:bottom w:val="none" w:sz="0" w:space="0" w:color="auto"/>
                    <w:right w:val="none" w:sz="0" w:space="0" w:color="auto"/>
                  </w:divBdr>
                </w:div>
                <w:div w:id="361053488">
                  <w:marLeft w:val="0"/>
                  <w:marRight w:val="0"/>
                  <w:marTop w:val="0"/>
                  <w:marBottom w:val="0"/>
                  <w:divBdr>
                    <w:top w:val="none" w:sz="0" w:space="0" w:color="auto"/>
                    <w:left w:val="none" w:sz="0" w:space="0" w:color="auto"/>
                    <w:bottom w:val="none" w:sz="0" w:space="0" w:color="auto"/>
                    <w:right w:val="none" w:sz="0" w:space="0" w:color="auto"/>
                  </w:divBdr>
                </w:div>
                <w:div w:id="1723166666">
                  <w:marLeft w:val="0"/>
                  <w:marRight w:val="0"/>
                  <w:marTop w:val="0"/>
                  <w:marBottom w:val="0"/>
                  <w:divBdr>
                    <w:top w:val="none" w:sz="0" w:space="0" w:color="auto"/>
                    <w:left w:val="none" w:sz="0" w:space="0" w:color="auto"/>
                    <w:bottom w:val="none" w:sz="0" w:space="0" w:color="auto"/>
                    <w:right w:val="none" w:sz="0" w:space="0" w:color="auto"/>
                  </w:divBdr>
                </w:div>
                <w:div w:id="983503823">
                  <w:marLeft w:val="0"/>
                  <w:marRight w:val="0"/>
                  <w:marTop w:val="0"/>
                  <w:marBottom w:val="0"/>
                  <w:divBdr>
                    <w:top w:val="none" w:sz="0" w:space="0" w:color="auto"/>
                    <w:left w:val="none" w:sz="0" w:space="0" w:color="auto"/>
                    <w:bottom w:val="none" w:sz="0" w:space="0" w:color="auto"/>
                    <w:right w:val="none" w:sz="0" w:space="0" w:color="auto"/>
                  </w:divBdr>
                </w:div>
                <w:div w:id="1175193032">
                  <w:marLeft w:val="0"/>
                  <w:marRight w:val="0"/>
                  <w:marTop w:val="0"/>
                  <w:marBottom w:val="0"/>
                  <w:divBdr>
                    <w:top w:val="none" w:sz="0" w:space="0" w:color="auto"/>
                    <w:left w:val="none" w:sz="0" w:space="0" w:color="auto"/>
                    <w:bottom w:val="none" w:sz="0" w:space="0" w:color="auto"/>
                    <w:right w:val="none" w:sz="0" w:space="0" w:color="auto"/>
                  </w:divBdr>
                </w:div>
                <w:div w:id="906572058">
                  <w:marLeft w:val="0"/>
                  <w:marRight w:val="0"/>
                  <w:marTop w:val="0"/>
                  <w:marBottom w:val="0"/>
                  <w:divBdr>
                    <w:top w:val="none" w:sz="0" w:space="0" w:color="auto"/>
                    <w:left w:val="none" w:sz="0" w:space="0" w:color="auto"/>
                    <w:bottom w:val="none" w:sz="0" w:space="0" w:color="auto"/>
                    <w:right w:val="none" w:sz="0" w:space="0" w:color="auto"/>
                  </w:divBdr>
                </w:div>
                <w:div w:id="35744580">
                  <w:marLeft w:val="0"/>
                  <w:marRight w:val="0"/>
                  <w:marTop w:val="0"/>
                  <w:marBottom w:val="0"/>
                  <w:divBdr>
                    <w:top w:val="none" w:sz="0" w:space="0" w:color="auto"/>
                    <w:left w:val="none" w:sz="0" w:space="0" w:color="auto"/>
                    <w:bottom w:val="none" w:sz="0" w:space="0" w:color="auto"/>
                    <w:right w:val="none" w:sz="0" w:space="0" w:color="auto"/>
                  </w:divBdr>
                </w:div>
                <w:div w:id="105084922">
                  <w:marLeft w:val="0"/>
                  <w:marRight w:val="0"/>
                  <w:marTop w:val="0"/>
                  <w:marBottom w:val="0"/>
                  <w:divBdr>
                    <w:top w:val="none" w:sz="0" w:space="0" w:color="auto"/>
                    <w:left w:val="none" w:sz="0" w:space="0" w:color="auto"/>
                    <w:bottom w:val="none" w:sz="0" w:space="0" w:color="auto"/>
                    <w:right w:val="none" w:sz="0" w:space="0" w:color="auto"/>
                  </w:divBdr>
                </w:div>
                <w:div w:id="762381633">
                  <w:marLeft w:val="0"/>
                  <w:marRight w:val="0"/>
                  <w:marTop w:val="0"/>
                  <w:marBottom w:val="0"/>
                  <w:divBdr>
                    <w:top w:val="none" w:sz="0" w:space="0" w:color="auto"/>
                    <w:left w:val="none" w:sz="0" w:space="0" w:color="auto"/>
                    <w:bottom w:val="none" w:sz="0" w:space="0" w:color="auto"/>
                    <w:right w:val="none" w:sz="0" w:space="0" w:color="auto"/>
                  </w:divBdr>
                </w:div>
                <w:div w:id="1708993531">
                  <w:marLeft w:val="0"/>
                  <w:marRight w:val="0"/>
                  <w:marTop w:val="0"/>
                  <w:marBottom w:val="0"/>
                  <w:divBdr>
                    <w:top w:val="none" w:sz="0" w:space="0" w:color="auto"/>
                    <w:left w:val="none" w:sz="0" w:space="0" w:color="auto"/>
                    <w:bottom w:val="none" w:sz="0" w:space="0" w:color="auto"/>
                    <w:right w:val="none" w:sz="0" w:space="0" w:color="auto"/>
                  </w:divBdr>
                </w:div>
                <w:div w:id="451829799">
                  <w:marLeft w:val="0"/>
                  <w:marRight w:val="0"/>
                  <w:marTop w:val="0"/>
                  <w:marBottom w:val="0"/>
                  <w:divBdr>
                    <w:top w:val="none" w:sz="0" w:space="0" w:color="auto"/>
                    <w:left w:val="none" w:sz="0" w:space="0" w:color="auto"/>
                    <w:bottom w:val="none" w:sz="0" w:space="0" w:color="auto"/>
                    <w:right w:val="none" w:sz="0" w:space="0" w:color="auto"/>
                  </w:divBdr>
                </w:div>
                <w:div w:id="732049880">
                  <w:marLeft w:val="0"/>
                  <w:marRight w:val="0"/>
                  <w:marTop w:val="0"/>
                  <w:marBottom w:val="0"/>
                  <w:divBdr>
                    <w:top w:val="none" w:sz="0" w:space="0" w:color="auto"/>
                    <w:left w:val="none" w:sz="0" w:space="0" w:color="auto"/>
                    <w:bottom w:val="none" w:sz="0" w:space="0" w:color="auto"/>
                    <w:right w:val="none" w:sz="0" w:space="0" w:color="auto"/>
                  </w:divBdr>
                </w:div>
                <w:div w:id="353188299">
                  <w:marLeft w:val="0"/>
                  <w:marRight w:val="0"/>
                  <w:marTop w:val="0"/>
                  <w:marBottom w:val="0"/>
                  <w:divBdr>
                    <w:top w:val="none" w:sz="0" w:space="0" w:color="auto"/>
                    <w:left w:val="none" w:sz="0" w:space="0" w:color="auto"/>
                    <w:bottom w:val="none" w:sz="0" w:space="0" w:color="auto"/>
                    <w:right w:val="none" w:sz="0" w:space="0" w:color="auto"/>
                  </w:divBdr>
                </w:div>
                <w:div w:id="1329675551">
                  <w:marLeft w:val="0"/>
                  <w:marRight w:val="0"/>
                  <w:marTop w:val="0"/>
                  <w:marBottom w:val="0"/>
                  <w:divBdr>
                    <w:top w:val="none" w:sz="0" w:space="0" w:color="auto"/>
                    <w:left w:val="none" w:sz="0" w:space="0" w:color="auto"/>
                    <w:bottom w:val="none" w:sz="0" w:space="0" w:color="auto"/>
                    <w:right w:val="none" w:sz="0" w:space="0" w:color="auto"/>
                  </w:divBdr>
                </w:div>
                <w:div w:id="1090810409">
                  <w:marLeft w:val="0"/>
                  <w:marRight w:val="0"/>
                  <w:marTop w:val="0"/>
                  <w:marBottom w:val="0"/>
                  <w:divBdr>
                    <w:top w:val="none" w:sz="0" w:space="0" w:color="auto"/>
                    <w:left w:val="none" w:sz="0" w:space="0" w:color="auto"/>
                    <w:bottom w:val="none" w:sz="0" w:space="0" w:color="auto"/>
                    <w:right w:val="none" w:sz="0" w:space="0" w:color="auto"/>
                  </w:divBdr>
                </w:div>
                <w:div w:id="2080711896">
                  <w:marLeft w:val="0"/>
                  <w:marRight w:val="0"/>
                  <w:marTop w:val="0"/>
                  <w:marBottom w:val="0"/>
                  <w:divBdr>
                    <w:top w:val="none" w:sz="0" w:space="0" w:color="auto"/>
                    <w:left w:val="none" w:sz="0" w:space="0" w:color="auto"/>
                    <w:bottom w:val="none" w:sz="0" w:space="0" w:color="auto"/>
                    <w:right w:val="none" w:sz="0" w:space="0" w:color="auto"/>
                  </w:divBdr>
                </w:div>
              </w:divsChild>
            </w:div>
            <w:div w:id="1280334541">
              <w:marLeft w:val="0"/>
              <w:marRight w:val="0"/>
              <w:marTop w:val="0"/>
              <w:marBottom w:val="0"/>
              <w:divBdr>
                <w:top w:val="none" w:sz="0" w:space="0" w:color="auto"/>
                <w:left w:val="none" w:sz="0" w:space="0" w:color="auto"/>
                <w:bottom w:val="none" w:sz="0" w:space="0" w:color="auto"/>
                <w:right w:val="none" w:sz="0" w:space="0" w:color="auto"/>
              </w:divBdr>
              <w:divsChild>
                <w:div w:id="1793556361">
                  <w:marLeft w:val="0"/>
                  <w:marRight w:val="0"/>
                  <w:marTop w:val="0"/>
                  <w:marBottom w:val="0"/>
                  <w:divBdr>
                    <w:top w:val="none" w:sz="0" w:space="0" w:color="auto"/>
                    <w:left w:val="none" w:sz="0" w:space="0" w:color="auto"/>
                    <w:bottom w:val="none" w:sz="0" w:space="0" w:color="auto"/>
                    <w:right w:val="none" w:sz="0" w:space="0" w:color="auto"/>
                  </w:divBdr>
                </w:div>
                <w:div w:id="487551383">
                  <w:marLeft w:val="0"/>
                  <w:marRight w:val="0"/>
                  <w:marTop w:val="0"/>
                  <w:marBottom w:val="0"/>
                  <w:divBdr>
                    <w:top w:val="none" w:sz="0" w:space="0" w:color="auto"/>
                    <w:left w:val="none" w:sz="0" w:space="0" w:color="auto"/>
                    <w:bottom w:val="none" w:sz="0" w:space="0" w:color="auto"/>
                    <w:right w:val="none" w:sz="0" w:space="0" w:color="auto"/>
                  </w:divBdr>
                </w:div>
                <w:div w:id="1789927334">
                  <w:marLeft w:val="0"/>
                  <w:marRight w:val="0"/>
                  <w:marTop w:val="0"/>
                  <w:marBottom w:val="0"/>
                  <w:divBdr>
                    <w:top w:val="none" w:sz="0" w:space="0" w:color="auto"/>
                    <w:left w:val="none" w:sz="0" w:space="0" w:color="auto"/>
                    <w:bottom w:val="none" w:sz="0" w:space="0" w:color="auto"/>
                    <w:right w:val="none" w:sz="0" w:space="0" w:color="auto"/>
                  </w:divBdr>
                </w:div>
                <w:div w:id="2019961697">
                  <w:marLeft w:val="0"/>
                  <w:marRight w:val="0"/>
                  <w:marTop w:val="0"/>
                  <w:marBottom w:val="0"/>
                  <w:divBdr>
                    <w:top w:val="none" w:sz="0" w:space="0" w:color="auto"/>
                    <w:left w:val="none" w:sz="0" w:space="0" w:color="auto"/>
                    <w:bottom w:val="none" w:sz="0" w:space="0" w:color="auto"/>
                    <w:right w:val="none" w:sz="0" w:space="0" w:color="auto"/>
                  </w:divBdr>
                </w:div>
                <w:div w:id="1334575729">
                  <w:marLeft w:val="0"/>
                  <w:marRight w:val="0"/>
                  <w:marTop w:val="0"/>
                  <w:marBottom w:val="0"/>
                  <w:divBdr>
                    <w:top w:val="none" w:sz="0" w:space="0" w:color="auto"/>
                    <w:left w:val="none" w:sz="0" w:space="0" w:color="auto"/>
                    <w:bottom w:val="none" w:sz="0" w:space="0" w:color="auto"/>
                    <w:right w:val="none" w:sz="0" w:space="0" w:color="auto"/>
                  </w:divBdr>
                </w:div>
                <w:div w:id="1392266477">
                  <w:marLeft w:val="0"/>
                  <w:marRight w:val="0"/>
                  <w:marTop w:val="0"/>
                  <w:marBottom w:val="0"/>
                  <w:divBdr>
                    <w:top w:val="none" w:sz="0" w:space="0" w:color="auto"/>
                    <w:left w:val="none" w:sz="0" w:space="0" w:color="auto"/>
                    <w:bottom w:val="none" w:sz="0" w:space="0" w:color="auto"/>
                    <w:right w:val="none" w:sz="0" w:space="0" w:color="auto"/>
                  </w:divBdr>
                </w:div>
                <w:div w:id="1730764379">
                  <w:marLeft w:val="0"/>
                  <w:marRight w:val="0"/>
                  <w:marTop w:val="0"/>
                  <w:marBottom w:val="0"/>
                  <w:divBdr>
                    <w:top w:val="none" w:sz="0" w:space="0" w:color="auto"/>
                    <w:left w:val="none" w:sz="0" w:space="0" w:color="auto"/>
                    <w:bottom w:val="none" w:sz="0" w:space="0" w:color="auto"/>
                    <w:right w:val="none" w:sz="0" w:space="0" w:color="auto"/>
                  </w:divBdr>
                </w:div>
                <w:div w:id="1500802384">
                  <w:marLeft w:val="0"/>
                  <w:marRight w:val="0"/>
                  <w:marTop w:val="0"/>
                  <w:marBottom w:val="0"/>
                  <w:divBdr>
                    <w:top w:val="none" w:sz="0" w:space="0" w:color="auto"/>
                    <w:left w:val="none" w:sz="0" w:space="0" w:color="auto"/>
                    <w:bottom w:val="none" w:sz="0" w:space="0" w:color="auto"/>
                    <w:right w:val="none" w:sz="0" w:space="0" w:color="auto"/>
                  </w:divBdr>
                </w:div>
                <w:div w:id="456880001">
                  <w:marLeft w:val="0"/>
                  <w:marRight w:val="0"/>
                  <w:marTop w:val="0"/>
                  <w:marBottom w:val="0"/>
                  <w:divBdr>
                    <w:top w:val="none" w:sz="0" w:space="0" w:color="auto"/>
                    <w:left w:val="none" w:sz="0" w:space="0" w:color="auto"/>
                    <w:bottom w:val="none" w:sz="0" w:space="0" w:color="auto"/>
                    <w:right w:val="none" w:sz="0" w:space="0" w:color="auto"/>
                  </w:divBdr>
                </w:div>
                <w:div w:id="227375557">
                  <w:marLeft w:val="0"/>
                  <w:marRight w:val="0"/>
                  <w:marTop w:val="0"/>
                  <w:marBottom w:val="0"/>
                  <w:divBdr>
                    <w:top w:val="none" w:sz="0" w:space="0" w:color="auto"/>
                    <w:left w:val="none" w:sz="0" w:space="0" w:color="auto"/>
                    <w:bottom w:val="none" w:sz="0" w:space="0" w:color="auto"/>
                    <w:right w:val="none" w:sz="0" w:space="0" w:color="auto"/>
                  </w:divBdr>
                </w:div>
                <w:div w:id="463357327">
                  <w:marLeft w:val="0"/>
                  <w:marRight w:val="0"/>
                  <w:marTop w:val="0"/>
                  <w:marBottom w:val="0"/>
                  <w:divBdr>
                    <w:top w:val="none" w:sz="0" w:space="0" w:color="auto"/>
                    <w:left w:val="none" w:sz="0" w:space="0" w:color="auto"/>
                    <w:bottom w:val="none" w:sz="0" w:space="0" w:color="auto"/>
                    <w:right w:val="none" w:sz="0" w:space="0" w:color="auto"/>
                  </w:divBdr>
                </w:div>
                <w:div w:id="1686247219">
                  <w:marLeft w:val="0"/>
                  <w:marRight w:val="0"/>
                  <w:marTop w:val="0"/>
                  <w:marBottom w:val="0"/>
                  <w:divBdr>
                    <w:top w:val="none" w:sz="0" w:space="0" w:color="auto"/>
                    <w:left w:val="none" w:sz="0" w:space="0" w:color="auto"/>
                    <w:bottom w:val="none" w:sz="0" w:space="0" w:color="auto"/>
                    <w:right w:val="none" w:sz="0" w:space="0" w:color="auto"/>
                  </w:divBdr>
                </w:div>
                <w:div w:id="1799569019">
                  <w:marLeft w:val="0"/>
                  <w:marRight w:val="0"/>
                  <w:marTop w:val="0"/>
                  <w:marBottom w:val="0"/>
                  <w:divBdr>
                    <w:top w:val="none" w:sz="0" w:space="0" w:color="auto"/>
                    <w:left w:val="none" w:sz="0" w:space="0" w:color="auto"/>
                    <w:bottom w:val="none" w:sz="0" w:space="0" w:color="auto"/>
                    <w:right w:val="none" w:sz="0" w:space="0" w:color="auto"/>
                  </w:divBdr>
                </w:div>
                <w:div w:id="1030885041">
                  <w:marLeft w:val="0"/>
                  <w:marRight w:val="0"/>
                  <w:marTop w:val="0"/>
                  <w:marBottom w:val="0"/>
                  <w:divBdr>
                    <w:top w:val="none" w:sz="0" w:space="0" w:color="auto"/>
                    <w:left w:val="none" w:sz="0" w:space="0" w:color="auto"/>
                    <w:bottom w:val="none" w:sz="0" w:space="0" w:color="auto"/>
                    <w:right w:val="none" w:sz="0" w:space="0" w:color="auto"/>
                  </w:divBdr>
                </w:div>
                <w:div w:id="266810139">
                  <w:marLeft w:val="0"/>
                  <w:marRight w:val="0"/>
                  <w:marTop w:val="0"/>
                  <w:marBottom w:val="0"/>
                  <w:divBdr>
                    <w:top w:val="none" w:sz="0" w:space="0" w:color="auto"/>
                    <w:left w:val="none" w:sz="0" w:space="0" w:color="auto"/>
                    <w:bottom w:val="none" w:sz="0" w:space="0" w:color="auto"/>
                    <w:right w:val="none" w:sz="0" w:space="0" w:color="auto"/>
                  </w:divBdr>
                </w:div>
                <w:div w:id="2130472887">
                  <w:marLeft w:val="0"/>
                  <w:marRight w:val="0"/>
                  <w:marTop w:val="0"/>
                  <w:marBottom w:val="0"/>
                  <w:divBdr>
                    <w:top w:val="none" w:sz="0" w:space="0" w:color="auto"/>
                    <w:left w:val="none" w:sz="0" w:space="0" w:color="auto"/>
                    <w:bottom w:val="none" w:sz="0" w:space="0" w:color="auto"/>
                    <w:right w:val="none" w:sz="0" w:space="0" w:color="auto"/>
                  </w:divBdr>
                </w:div>
                <w:div w:id="1465082792">
                  <w:marLeft w:val="0"/>
                  <w:marRight w:val="0"/>
                  <w:marTop w:val="0"/>
                  <w:marBottom w:val="0"/>
                  <w:divBdr>
                    <w:top w:val="none" w:sz="0" w:space="0" w:color="auto"/>
                    <w:left w:val="none" w:sz="0" w:space="0" w:color="auto"/>
                    <w:bottom w:val="none" w:sz="0" w:space="0" w:color="auto"/>
                    <w:right w:val="none" w:sz="0" w:space="0" w:color="auto"/>
                  </w:divBdr>
                </w:div>
                <w:div w:id="547687881">
                  <w:marLeft w:val="0"/>
                  <w:marRight w:val="0"/>
                  <w:marTop w:val="0"/>
                  <w:marBottom w:val="0"/>
                  <w:divBdr>
                    <w:top w:val="none" w:sz="0" w:space="0" w:color="auto"/>
                    <w:left w:val="none" w:sz="0" w:space="0" w:color="auto"/>
                    <w:bottom w:val="none" w:sz="0" w:space="0" w:color="auto"/>
                    <w:right w:val="none" w:sz="0" w:space="0" w:color="auto"/>
                  </w:divBdr>
                </w:div>
                <w:div w:id="296834494">
                  <w:marLeft w:val="0"/>
                  <w:marRight w:val="0"/>
                  <w:marTop w:val="0"/>
                  <w:marBottom w:val="0"/>
                  <w:divBdr>
                    <w:top w:val="none" w:sz="0" w:space="0" w:color="auto"/>
                    <w:left w:val="none" w:sz="0" w:space="0" w:color="auto"/>
                    <w:bottom w:val="none" w:sz="0" w:space="0" w:color="auto"/>
                    <w:right w:val="none" w:sz="0" w:space="0" w:color="auto"/>
                  </w:divBdr>
                </w:div>
                <w:div w:id="665474880">
                  <w:marLeft w:val="0"/>
                  <w:marRight w:val="0"/>
                  <w:marTop w:val="0"/>
                  <w:marBottom w:val="0"/>
                  <w:divBdr>
                    <w:top w:val="none" w:sz="0" w:space="0" w:color="auto"/>
                    <w:left w:val="none" w:sz="0" w:space="0" w:color="auto"/>
                    <w:bottom w:val="none" w:sz="0" w:space="0" w:color="auto"/>
                    <w:right w:val="none" w:sz="0" w:space="0" w:color="auto"/>
                  </w:divBdr>
                </w:div>
                <w:div w:id="320887544">
                  <w:marLeft w:val="0"/>
                  <w:marRight w:val="0"/>
                  <w:marTop w:val="0"/>
                  <w:marBottom w:val="0"/>
                  <w:divBdr>
                    <w:top w:val="none" w:sz="0" w:space="0" w:color="auto"/>
                    <w:left w:val="none" w:sz="0" w:space="0" w:color="auto"/>
                    <w:bottom w:val="none" w:sz="0" w:space="0" w:color="auto"/>
                    <w:right w:val="none" w:sz="0" w:space="0" w:color="auto"/>
                  </w:divBdr>
                </w:div>
                <w:div w:id="1773742747">
                  <w:marLeft w:val="0"/>
                  <w:marRight w:val="0"/>
                  <w:marTop w:val="0"/>
                  <w:marBottom w:val="0"/>
                  <w:divBdr>
                    <w:top w:val="none" w:sz="0" w:space="0" w:color="auto"/>
                    <w:left w:val="none" w:sz="0" w:space="0" w:color="auto"/>
                    <w:bottom w:val="none" w:sz="0" w:space="0" w:color="auto"/>
                    <w:right w:val="none" w:sz="0" w:space="0" w:color="auto"/>
                  </w:divBdr>
                </w:div>
                <w:div w:id="1646660828">
                  <w:marLeft w:val="0"/>
                  <w:marRight w:val="0"/>
                  <w:marTop w:val="0"/>
                  <w:marBottom w:val="0"/>
                  <w:divBdr>
                    <w:top w:val="none" w:sz="0" w:space="0" w:color="auto"/>
                    <w:left w:val="none" w:sz="0" w:space="0" w:color="auto"/>
                    <w:bottom w:val="none" w:sz="0" w:space="0" w:color="auto"/>
                    <w:right w:val="none" w:sz="0" w:space="0" w:color="auto"/>
                  </w:divBdr>
                </w:div>
                <w:div w:id="1421634375">
                  <w:marLeft w:val="0"/>
                  <w:marRight w:val="0"/>
                  <w:marTop w:val="0"/>
                  <w:marBottom w:val="0"/>
                  <w:divBdr>
                    <w:top w:val="none" w:sz="0" w:space="0" w:color="auto"/>
                    <w:left w:val="none" w:sz="0" w:space="0" w:color="auto"/>
                    <w:bottom w:val="none" w:sz="0" w:space="0" w:color="auto"/>
                    <w:right w:val="none" w:sz="0" w:space="0" w:color="auto"/>
                  </w:divBdr>
                </w:div>
                <w:div w:id="1435319681">
                  <w:marLeft w:val="0"/>
                  <w:marRight w:val="0"/>
                  <w:marTop w:val="0"/>
                  <w:marBottom w:val="0"/>
                  <w:divBdr>
                    <w:top w:val="none" w:sz="0" w:space="0" w:color="auto"/>
                    <w:left w:val="none" w:sz="0" w:space="0" w:color="auto"/>
                    <w:bottom w:val="none" w:sz="0" w:space="0" w:color="auto"/>
                    <w:right w:val="none" w:sz="0" w:space="0" w:color="auto"/>
                  </w:divBdr>
                </w:div>
                <w:div w:id="1222249398">
                  <w:marLeft w:val="0"/>
                  <w:marRight w:val="0"/>
                  <w:marTop w:val="0"/>
                  <w:marBottom w:val="0"/>
                  <w:divBdr>
                    <w:top w:val="none" w:sz="0" w:space="0" w:color="auto"/>
                    <w:left w:val="none" w:sz="0" w:space="0" w:color="auto"/>
                    <w:bottom w:val="none" w:sz="0" w:space="0" w:color="auto"/>
                    <w:right w:val="none" w:sz="0" w:space="0" w:color="auto"/>
                  </w:divBdr>
                </w:div>
                <w:div w:id="76288104">
                  <w:marLeft w:val="0"/>
                  <w:marRight w:val="0"/>
                  <w:marTop w:val="0"/>
                  <w:marBottom w:val="0"/>
                  <w:divBdr>
                    <w:top w:val="none" w:sz="0" w:space="0" w:color="auto"/>
                    <w:left w:val="none" w:sz="0" w:space="0" w:color="auto"/>
                    <w:bottom w:val="none" w:sz="0" w:space="0" w:color="auto"/>
                    <w:right w:val="none" w:sz="0" w:space="0" w:color="auto"/>
                  </w:divBdr>
                </w:div>
                <w:div w:id="1140489918">
                  <w:marLeft w:val="0"/>
                  <w:marRight w:val="0"/>
                  <w:marTop w:val="0"/>
                  <w:marBottom w:val="0"/>
                  <w:divBdr>
                    <w:top w:val="none" w:sz="0" w:space="0" w:color="auto"/>
                    <w:left w:val="none" w:sz="0" w:space="0" w:color="auto"/>
                    <w:bottom w:val="none" w:sz="0" w:space="0" w:color="auto"/>
                    <w:right w:val="none" w:sz="0" w:space="0" w:color="auto"/>
                  </w:divBdr>
                </w:div>
                <w:div w:id="814226102">
                  <w:marLeft w:val="0"/>
                  <w:marRight w:val="0"/>
                  <w:marTop w:val="0"/>
                  <w:marBottom w:val="0"/>
                  <w:divBdr>
                    <w:top w:val="none" w:sz="0" w:space="0" w:color="auto"/>
                    <w:left w:val="none" w:sz="0" w:space="0" w:color="auto"/>
                    <w:bottom w:val="none" w:sz="0" w:space="0" w:color="auto"/>
                    <w:right w:val="none" w:sz="0" w:space="0" w:color="auto"/>
                  </w:divBdr>
                </w:div>
                <w:div w:id="750661134">
                  <w:marLeft w:val="0"/>
                  <w:marRight w:val="0"/>
                  <w:marTop w:val="0"/>
                  <w:marBottom w:val="0"/>
                  <w:divBdr>
                    <w:top w:val="none" w:sz="0" w:space="0" w:color="auto"/>
                    <w:left w:val="none" w:sz="0" w:space="0" w:color="auto"/>
                    <w:bottom w:val="none" w:sz="0" w:space="0" w:color="auto"/>
                    <w:right w:val="none" w:sz="0" w:space="0" w:color="auto"/>
                  </w:divBdr>
                </w:div>
                <w:div w:id="1758017510">
                  <w:marLeft w:val="0"/>
                  <w:marRight w:val="0"/>
                  <w:marTop w:val="0"/>
                  <w:marBottom w:val="0"/>
                  <w:divBdr>
                    <w:top w:val="none" w:sz="0" w:space="0" w:color="auto"/>
                    <w:left w:val="none" w:sz="0" w:space="0" w:color="auto"/>
                    <w:bottom w:val="none" w:sz="0" w:space="0" w:color="auto"/>
                    <w:right w:val="none" w:sz="0" w:space="0" w:color="auto"/>
                  </w:divBdr>
                </w:div>
                <w:div w:id="1741563420">
                  <w:marLeft w:val="0"/>
                  <w:marRight w:val="0"/>
                  <w:marTop w:val="0"/>
                  <w:marBottom w:val="0"/>
                  <w:divBdr>
                    <w:top w:val="none" w:sz="0" w:space="0" w:color="auto"/>
                    <w:left w:val="none" w:sz="0" w:space="0" w:color="auto"/>
                    <w:bottom w:val="none" w:sz="0" w:space="0" w:color="auto"/>
                    <w:right w:val="none" w:sz="0" w:space="0" w:color="auto"/>
                  </w:divBdr>
                </w:div>
                <w:div w:id="994265179">
                  <w:marLeft w:val="0"/>
                  <w:marRight w:val="0"/>
                  <w:marTop w:val="0"/>
                  <w:marBottom w:val="0"/>
                  <w:divBdr>
                    <w:top w:val="none" w:sz="0" w:space="0" w:color="auto"/>
                    <w:left w:val="none" w:sz="0" w:space="0" w:color="auto"/>
                    <w:bottom w:val="none" w:sz="0" w:space="0" w:color="auto"/>
                    <w:right w:val="none" w:sz="0" w:space="0" w:color="auto"/>
                  </w:divBdr>
                </w:div>
                <w:div w:id="489097759">
                  <w:marLeft w:val="0"/>
                  <w:marRight w:val="0"/>
                  <w:marTop w:val="0"/>
                  <w:marBottom w:val="0"/>
                  <w:divBdr>
                    <w:top w:val="none" w:sz="0" w:space="0" w:color="auto"/>
                    <w:left w:val="none" w:sz="0" w:space="0" w:color="auto"/>
                    <w:bottom w:val="none" w:sz="0" w:space="0" w:color="auto"/>
                    <w:right w:val="none" w:sz="0" w:space="0" w:color="auto"/>
                  </w:divBdr>
                </w:div>
                <w:div w:id="361630771">
                  <w:marLeft w:val="0"/>
                  <w:marRight w:val="0"/>
                  <w:marTop w:val="0"/>
                  <w:marBottom w:val="0"/>
                  <w:divBdr>
                    <w:top w:val="none" w:sz="0" w:space="0" w:color="auto"/>
                    <w:left w:val="none" w:sz="0" w:space="0" w:color="auto"/>
                    <w:bottom w:val="none" w:sz="0" w:space="0" w:color="auto"/>
                    <w:right w:val="none" w:sz="0" w:space="0" w:color="auto"/>
                  </w:divBdr>
                </w:div>
                <w:div w:id="1456872328">
                  <w:marLeft w:val="0"/>
                  <w:marRight w:val="0"/>
                  <w:marTop w:val="0"/>
                  <w:marBottom w:val="0"/>
                  <w:divBdr>
                    <w:top w:val="none" w:sz="0" w:space="0" w:color="auto"/>
                    <w:left w:val="none" w:sz="0" w:space="0" w:color="auto"/>
                    <w:bottom w:val="none" w:sz="0" w:space="0" w:color="auto"/>
                    <w:right w:val="none" w:sz="0" w:space="0" w:color="auto"/>
                  </w:divBdr>
                </w:div>
                <w:div w:id="678894138">
                  <w:marLeft w:val="0"/>
                  <w:marRight w:val="0"/>
                  <w:marTop w:val="0"/>
                  <w:marBottom w:val="0"/>
                  <w:divBdr>
                    <w:top w:val="none" w:sz="0" w:space="0" w:color="auto"/>
                    <w:left w:val="none" w:sz="0" w:space="0" w:color="auto"/>
                    <w:bottom w:val="none" w:sz="0" w:space="0" w:color="auto"/>
                    <w:right w:val="none" w:sz="0" w:space="0" w:color="auto"/>
                  </w:divBdr>
                </w:div>
                <w:div w:id="1789005912">
                  <w:marLeft w:val="0"/>
                  <w:marRight w:val="0"/>
                  <w:marTop w:val="0"/>
                  <w:marBottom w:val="0"/>
                  <w:divBdr>
                    <w:top w:val="none" w:sz="0" w:space="0" w:color="auto"/>
                    <w:left w:val="none" w:sz="0" w:space="0" w:color="auto"/>
                    <w:bottom w:val="none" w:sz="0" w:space="0" w:color="auto"/>
                    <w:right w:val="none" w:sz="0" w:space="0" w:color="auto"/>
                  </w:divBdr>
                </w:div>
                <w:div w:id="1497957204">
                  <w:marLeft w:val="0"/>
                  <w:marRight w:val="0"/>
                  <w:marTop w:val="0"/>
                  <w:marBottom w:val="0"/>
                  <w:divBdr>
                    <w:top w:val="none" w:sz="0" w:space="0" w:color="auto"/>
                    <w:left w:val="none" w:sz="0" w:space="0" w:color="auto"/>
                    <w:bottom w:val="none" w:sz="0" w:space="0" w:color="auto"/>
                    <w:right w:val="none" w:sz="0" w:space="0" w:color="auto"/>
                  </w:divBdr>
                </w:div>
                <w:div w:id="922494985">
                  <w:marLeft w:val="0"/>
                  <w:marRight w:val="0"/>
                  <w:marTop w:val="0"/>
                  <w:marBottom w:val="0"/>
                  <w:divBdr>
                    <w:top w:val="none" w:sz="0" w:space="0" w:color="auto"/>
                    <w:left w:val="none" w:sz="0" w:space="0" w:color="auto"/>
                    <w:bottom w:val="none" w:sz="0" w:space="0" w:color="auto"/>
                    <w:right w:val="none" w:sz="0" w:space="0" w:color="auto"/>
                  </w:divBdr>
                </w:div>
                <w:div w:id="1218856040">
                  <w:marLeft w:val="0"/>
                  <w:marRight w:val="0"/>
                  <w:marTop w:val="0"/>
                  <w:marBottom w:val="0"/>
                  <w:divBdr>
                    <w:top w:val="none" w:sz="0" w:space="0" w:color="auto"/>
                    <w:left w:val="none" w:sz="0" w:space="0" w:color="auto"/>
                    <w:bottom w:val="none" w:sz="0" w:space="0" w:color="auto"/>
                    <w:right w:val="none" w:sz="0" w:space="0" w:color="auto"/>
                  </w:divBdr>
                </w:div>
                <w:div w:id="939292785">
                  <w:marLeft w:val="0"/>
                  <w:marRight w:val="0"/>
                  <w:marTop w:val="0"/>
                  <w:marBottom w:val="0"/>
                  <w:divBdr>
                    <w:top w:val="none" w:sz="0" w:space="0" w:color="auto"/>
                    <w:left w:val="none" w:sz="0" w:space="0" w:color="auto"/>
                    <w:bottom w:val="none" w:sz="0" w:space="0" w:color="auto"/>
                    <w:right w:val="none" w:sz="0" w:space="0" w:color="auto"/>
                  </w:divBdr>
                </w:div>
                <w:div w:id="1781562329">
                  <w:marLeft w:val="0"/>
                  <w:marRight w:val="0"/>
                  <w:marTop w:val="0"/>
                  <w:marBottom w:val="0"/>
                  <w:divBdr>
                    <w:top w:val="none" w:sz="0" w:space="0" w:color="auto"/>
                    <w:left w:val="none" w:sz="0" w:space="0" w:color="auto"/>
                    <w:bottom w:val="none" w:sz="0" w:space="0" w:color="auto"/>
                    <w:right w:val="none" w:sz="0" w:space="0" w:color="auto"/>
                  </w:divBdr>
                </w:div>
                <w:div w:id="2037071212">
                  <w:marLeft w:val="0"/>
                  <w:marRight w:val="0"/>
                  <w:marTop w:val="0"/>
                  <w:marBottom w:val="0"/>
                  <w:divBdr>
                    <w:top w:val="none" w:sz="0" w:space="0" w:color="auto"/>
                    <w:left w:val="none" w:sz="0" w:space="0" w:color="auto"/>
                    <w:bottom w:val="none" w:sz="0" w:space="0" w:color="auto"/>
                    <w:right w:val="none" w:sz="0" w:space="0" w:color="auto"/>
                  </w:divBdr>
                </w:div>
                <w:div w:id="1212233030">
                  <w:marLeft w:val="0"/>
                  <w:marRight w:val="0"/>
                  <w:marTop w:val="0"/>
                  <w:marBottom w:val="0"/>
                  <w:divBdr>
                    <w:top w:val="none" w:sz="0" w:space="0" w:color="auto"/>
                    <w:left w:val="none" w:sz="0" w:space="0" w:color="auto"/>
                    <w:bottom w:val="none" w:sz="0" w:space="0" w:color="auto"/>
                    <w:right w:val="none" w:sz="0" w:space="0" w:color="auto"/>
                  </w:divBdr>
                </w:div>
                <w:div w:id="1276520642">
                  <w:marLeft w:val="0"/>
                  <w:marRight w:val="0"/>
                  <w:marTop w:val="0"/>
                  <w:marBottom w:val="0"/>
                  <w:divBdr>
                    <w:top w:val="none" w:sz="0" w:space="0" w:color="auto"/>
                    <w:left w:val="none" w:sz="0" w:space="0" w:color="auto"/>
                    <w:bottom w:val="none" w:sz="0" w:space="0" w:color="auto"/>
                    <w:right w:val="none" w:sz="0" w:space="0" w:color="auto"/>
                  </w:divBdr>
                </w:div>
                <w:div w:id="1325550033">
                  <w:marLeft w:val="0"/>
                  <w:marRight w:val="0"/>
                  <w:marTop w:val="0"/>
                  <w:marBottom w:val="0"/>
                  <w:divBdr>
                    <w:top w:val="none" w:sz="0" w:space="0" w:color="auto"/>
                    <w:left w:val="none" w:sz="0" w:space="0" w:color="auto"/>
                    <w:bottom w:val="none" w:sz="0" w:space="0" w:color="auto"/>
                    <w:right w:val="none" w:sz="0" w:space="0" w:color="auto"/>
                  </w:divBdr>
                </w:div>
                <w:div w:id="571619081">
                  <w:marLeft w:val="0"/>
                  <w:marRight w:val="0"/>
                  <w:marTop w:val="0"/>
                  <w:marBottom w:val="0"/>
                  <w:divBdr>
                    <w:top w:val="none" w:sz="0" w:space="0" w:color="auto"/>
                    <w:left w:val="none" w:sz="0" w:space="0" w:color="auto"/>
                    <w:bottom w:val="none" w:sz="0" w:space="0" w:color="auto"/>
                    <w:right w:val="none" w:sz="0" w:space="0" w:color="auto"/>
                  </w:divBdr>
                </w:div>
                <w:div w:id="13463526">
                  <w:marLeft w:val="0"/>
                  <w:marRight w:val="0"/>
                  <w:marTop w:val="0"/>
                  <w:marBottom w:val="0"/>
                  <w:divBdr>
                    <w:top w:val="none" w:sz="0" w:space="0" w:color="auto"/>
                    <w:left w:val="none" w:sz="0" w:space="0" w:color="auto"/>
                    <w:bottom w:val="none" w:sz="0" w:space="0" w:color="auto"/>
                    <w:right w:val="none" w:sz="0" w:space="0" w:color="auto"/>
                  </w:divBdr>
                </w:div>
                <w:div w:id="661351570">
                  <w:marLeft w:val="0"/>
                  <w:marRight w:val="0"/>
                  <w:marTop w:val="0"/>
                  <w:marBottom w:val="0"/>
                  <w:divBdr>
                    <w:top w:val="none" w:sz="0" w:space="0" w:color="auto"/>
                    <w:left w:val="none" w:sz="0" w:space="0" w:color="auto"/>
                    <w:bottom w:val="none" w:sz="0" w:space="0" w:color="auto"/>
                    <w:right w:val="none" w:sz="0" w:space="0" w:color="auto"/>
                  </w:divBdr>
                </w:div>
                <w:div w:id="1549881434">
                  <w:marLeft w:val="0"/>
                  <w:marRight w:val="0"/>
                  <w:marTop w:val="0"/>
                  <w:marBottom w:val="0"/>
                  <w:divBdr>
                    <w:top w:val="none" w:sz="0" w:space="0" w:color="auto"/>
                    <w:left w:val="none" w:sz="0" w:space="0" w:color="auto"/>
                    <w:bottom w:val="none" w:sz="0" w:space="0" w:color="auto"/>
                    <w:right w:val="none" w:sz="0" w:space="0" w:color="auto"/>
                  </w:divBdr>
                </w:div>
                <w:div w:id="133062972">
                  <w:marLeft w:val="0"/>
                  <w:marRight w:val="0"/>
                  <w:marTop w:val="0"/>
                  <w:marBottom w:val="0"/>
                  <w:divBdr>
                    <w:top w:val="none" w:sz="0" w:space="0" w:color="auto"/>
                    <w:left w:val="none" w:sz="0" w:space="0" w:color="auto"/>
                    <w:bottom w:val="none" w:sz="0" w:space="0" w:color="auto"/>
                    <w:right w:val="none" w:sz="0" w:space="0" w:color="auto"/>
                  </w:divBdr>
                </w:div>
                <w:div w:id="794443383">
                  <w:marLeft w:val="0"/>
                  <w:marRight w:val="0"/>
                  <w:marTop w:val="0"/>
                  <w:marBottom w:val="0"/>
                  <w:divBdr>
                    <w:top w:val="none" w:sz="0" w:space="0" w:color="auto"/>
                    <w:left w:val="none" w:sz="0" w:space="0" w:color="auto"/>
                    <w:bottom w:val="none" w:sz="0" w:space="0" w:color="auto"/>
                    <w:right w:val="none" w:sz="0" w:space="0" w:color="auto"/>
                  </w:divBdr>
                </w:div>
                <w:div w:id="1218397756">
                  <w:marLeft w:val="0"/>
                  <w:marRight w:val="0"/>
                  <w:marTop w:val="0"/>
                  <w:marBottom w:val="0"/>
                  <w:divBdr>
                    <w:top w:val="none" w:sz="0" w:space="0" w:color="auto"/>
                    <w:left w:val="none" w:sz="0" w:space="0" w:color="auto"/>
                    <w:bottom w:val="none" w:sz="0" w:space="0" w:color="auto"/>
                    <w:right w:val="none" w:sz="0" w:space="0" w:color="auto"/>
                  </w:divBdr>
                </w:div>
                <w:div w:id="1615670479">
                  <w:marLeft w:val="0"/>
                  <w:marRight w:val="0"/>
                  <w:marTop w:val="0"/>
                  <w:marBottom w:val="0"/>
                  <w:divBdr>
                    <w:top w:val="none" w:sz="0" w:space="0" w:color="auto"/>
                    <w:left w:val="none" w:sz="0" w:space="0" w:color="auto"/>
                    <w:bottom w:val="none" w:sz="0" w:space="0" w:color="auto"/>
                    <w:right w:val="none" w:sz="0" w:space="0" w:color="auto"/>
                  </w:divBdr>
                </w:div>
                <w:div w:id="1385524962">
                  <w:marLeft w:val="0"/>
                  <w:marRight w:val="0"/>
                  <w:marTop w:val="0"/>
                  <w:marBottom w:val="0"/>
                  <w:divBdr>
                    <w:top w:val="none" w:sz="0" w:space="0" w:color="auto"/>
                    <w:left w:val="none" w:sz="0" w:space="0" w:color="auto"/>
                    <w:bottom w:val="none" w:sz="0" w:space="0" w:color="auto"/>
                    <w:right w:val="none" w:sz="0" w:space="0" w:color="auto"/>
                  </w:divBdr>
                </w:div>
                <w:div w:id="1815832537">
                  <w:marLeft w:val="0"/>
                  <w:marRight w:val="0"/>
                  <w:marTop w:val="0"/>
                  <w:marBottom w:val="0"/>
                  <w:divBdr>
                    <w:top w:val="none" w:sz="0" w:space="0" w:color="auto"/>
                    <w:left w:val="none" w:sz="0" w:space="0" w:color="auto"/>
                    <w:bottom w:val="none" w:sz="0" w:space="0" w:color="auto"/>
                    <w:right w:val="none" w:sz="0" w:space="0" w:color="auto"/>
                  </w:divBdr>
                </w:div>
                <w:div w:id="2030331831">
                  <w:marLeft w:val="0"/>
                  <w:marRight w:val="0"/>
                  <w:marTop w:val="0"/>
                  <w:marBottom w:val="0"/>
                  <w:divBdr>
                    <w:top w:val="none" w:sz="0" w:space="0" w:color="auto"/>
                    <w:left w:val="none" w:sz="0" w:space="0" w:color="auto"/>
                    <w:bottom w:val="none" w:sz="0" w:space="0" w:color="auto"/>
                    <w:right w:val="none" w:sz="0" w:space="0" w:color="auto"/>
                  </w:divBdr>
                </w:div>
                <w:div w:id="843860146">
                  <w:marLeft w:val="0"/>
                  <w:marRight w:val="0"/>
                  <w:marTop w:val="0"/>
                  <w:marBottom w:val="0"/>
                  <w:divBdr>
                    <w:top w:val="none" w:sz="0" w:space="0" w:color="auto"/>
                    <w:left w:val="none" w:sz="0" w:space="0" w:color="auto"/>
                    <w:bottom w:val="none" w:sz="0" w:space="0" w:color="auto"/>
                    <w:right w:val="none" w:sz="0" w:space="0" w:color="auto"/>
                  </w:divBdr>
                </w:div>
                <w:div w:id="291837092">
                  <w:marLeft w:val="0"/>
                  <w:marRight w:val="0"/>
                  <w:marTop w:val="0"/>
                  <w:marBottom w:val="0"/>
                  <w:divBdr>
                    <w:top w:val="none" w:sz="0" w:space="0" w:color="auto"/>
                    <w:left w:val="none" w:sz="0" w:space="0" w:color="auto"/>
                    <w:bottom w:val="none" w:sz="0" w:space="0" w:color="auto"/>
                    <w:right w:val="none" w:sz="0" w:space="0" w:color="auto"/>
                  </w:divBdr>
                </w:div>
                <w:div w:id="1232502345">
                  <w:marLeft w:val="0"/>
                  <w:marRight w:val="0"/>
                  <w:marTop w:val="0"/>
                  <w:marBottom w:val="0"/>
                  <w:divBdr>
                    <w:top w:val="none" w:sz="0" w:space="0" w:color="auto"/>
                    <w:left w:val="none" w:sz="0" w:space="0" w:color="auto"/>
                    <w:bottom w:val="none" w:sz="0" w:space="0" w:color="auto"/>
                    <w:right w:val="none" w:sz="0" w:space="0" w:color="auto"/>
                  </w:divBdr>
                </w:div>
                <w:div w:id="2011060622">
                  <w:marLeft w:val="0"/>
                  <w:marRight w:val="0"/>
                  <w:marTop w:val="0"/>
                  <w:marBottom w:val="0"/>
                  <w:divBdr>
                    <w:top w:val="none" w:sz="0" w:space="0" w:color="auto"/>
                    <w:left w:val="none" w:sz="0" w:space="0" w:color="auto"/>
                    <w:bottom w:val="none" w:sz="0" w:space="0" w:color="auto"/>
                    <w:right w:val="none" w:sz="0" w:space="0" w:color="auto"/>
                  </w:divBdr>
                </w:div>
                <w:div w:id="254288402">
                  <w:marLeft w:val="0"/>
                  <w:marRight w:val="0"/>
                  <w:marTop w:val="0"/>
                  <w:marBottom w:val="0"/>
                  <w:divBdr>
                    <w:top w:val="none" w:sz="0" w:space="0" w:color="auto"/>
                    <w:left w:val="none" w:sz="0" w:space="0" w:color="auto"/>
                    <w:bottom w:val="none" w:sz="0" w:space="0" w:color="auto"/>
                    <w:right w:val="none" w:sz="0" w:space="0" w:color="auto"/>
                  </w:divBdr>
                </w:div>
                <w:div w:id="926615687">
                  <w:marLeft w:val="0"/>
                  <w:marRight w:val="0"/>
                  <w:marTop w:val="0"/>
                  <w:marBottom w:val="0"/>
                  <w:divBdr>
                    <w:top w:val="none" w:sz="0" w:space="0" w:color="auto"/>
                    <w:left w:val="none" w:sz="0" w:space="0" w:color="auto"/>
                    <w:bottom w:val="none" w:sz="0" w:space="0" w:color="auto"/>
                    <w:right w:val="none" w:sz="0" w:space="0" w:color="auto"/>
                  </w:divBdr>
                </w:div>
                <w:div w:id="193076462">
                  <w:marLeft w:val="0"/>
                  <w:marRight w:val="0"/>
                  <w:marTop w:val="0"/>
                  <w:marBottom w:val="0"/>
                  <w:divBdr>
                    <w:top w:val="none" w:sz="0" w:space="0" w:color="auto"/>
                    <w:left w:val="none" w:sz="0" w:space="0" w:color="auto"/>
                    <w:bottom w:val="none" w:sz="0" w:space="0" w:color="auto"/>
                    <w:right w:val="none" w:sz="0" w:space="0" w:color="auto"/>
                  </w:divBdr>
                </w:div>
                <w:div w:id="1353068782">
                  <w:marLeft w:val="0"/>
                  <w:marRight w:val="0"/>
                  <w:marTop w:val="0"/>
                  <w:marBottom w:val="0"/>
                  <w:divBdr>
                    <w:top w:val="none" w:sz="0" w:space="0" w:color="auto"/>
                    <w:left w:val="none" w:sz="0" w:space="0" w:color="auto"/>
                    <w:bottom w:val="none" w:sz="0" w:space="0" w:color="auto"/>
                    <w:right w:val="none" w:sz="0" w:space="0" w:color="auto"/>
                  </w:divBdr>
                </w:div>
                <w:div w:id="262883843">
                  <w:marLeft w:val="0"/>
                  <w:marRight w:val="0"/>
                  <w:marTop w:val="0"/>
                  <w:marBottom w:val="0"/>
                  <w:divBdr>
                    <w:top w:val="none" w:sz="0" w:space="0" w:color="auto"/>
                    <w:left w:val="none" w:sz="0" w:space="0" w:color="auto"/>
                    <w:bottom w:val="none" w:sz="0" w:space="0" w:color="auto"/>
                    <w:right w:val="none" w:sz="0" w:space="0" w:color="auto"/>
                  </w:divBdr>
                </w:div>
                <w:div w:id="49815223">
                  <w:marLeft w:val="0"/>
                  <w:marRight w:val="0"/>
                  <w:marTop w:val="0"/>
                  <w:marBottom w:val="0"/>
                  <w:divBdr>
                    <w:top w:val="none" w:sz="0" w:space="0" w:color="auto"/>
                    <w:left w:val="none" w:sz="0" w:space="0" w:color="auto"/>
                    <w:bottom w:val="none" w:sz="0" w:space="0" w:color="auto"/>
                    <w:right w:val="none" w:sz="0" w:space="0" w:color="auto"/>
                  </w:divBdr>
                </w:div>
                <w:div w:id="325016920">
                  <w:marLeft w:val="0"/>
                  <w:marRight w:val="0"/>
                  <w:marTop w:val="0"/>
                  <w:marBottom w:val="0"/>
                  <w:divBdr>
                    <w:top w:val="none" w:sz="0" w:space="0" w:color="auto"/>
                    <w:left w:val="none" w:sz="0" w:space="0" w:color="auto"/>
                    <w:bottom w:val="none" w:sz="0" w:space="0" w:color="auto"/>
                    <w:right w:val="none" w:sz="0" w:space="0" w:color="auto"/>
                  </w:divBdr>
                </w:div>
                <w:div w:id="1212645222">
                  <w:marLeft w:val="0"/>
                  <w:marRight w:val="0"/>
                  <w:marTop w:val="0"/>
                  <w:marBottom w:val="0"/>
                  <w:divBdr>
                    <w:top w:val="none" w:sz="0" w:space="0" w:color="auto"/>
                    <w:left w:val="none" w:sz="0" w:space="0" w:color="auto"/>
                    <w:bottom w:val="none" w:sz="0" w:space="0" w:color="auto"/>
                    <w:right w:val="none" w:sz="0" w:space="0" w:color="auto"/>
                  </w:divBdr>
                </w:div>
                <w:div w:id="1006061082">
                  <w:marLeft w:val="0"/>
                  <w:marRight w:val="0"/>
                  <w:marTop w:val="0"/>
                  <w:marBottom w:val="0"/>
                  <w:divBdr>
                    <w:top w:val="none" w:sz="0" w:space="0" w:color="auto"/>
                    <w:left w:val="none" w:sz="0" w:space="0" w:color="auto"/>
                    <w:bottom w:val="none" w:sz="0" w:space="0" w:color="auto"/>
                    <w:right w:val="none" w:sz="0" w:space="0" w:color="auto"/>
                  </w:divBdr>
                </w:div>
                <w:div w:id="864632483">
                  <w:marLeft w:val="0"/>
                  <w:marRight w:val="0"/>
                  <w:marTop w:val="0"/>
                  <w:marBottom w:val="0"/>
                  <w:divBdr>
                    <w:top w:val="none" w:sz="0" w:space="0" w:color="auto"/>
                    <w:left w:val="none" w:sz="0" w:space="0" w:color="auto"/>
                    <w:bottom w:val="none" w:sz="0" w:space="0" w:color="auto"/>
                    <w:right w:val="none" w:sz="0" w:space="0" w:color="auto"/>
                  </w:divBdr>
                </w:div>
                <w:div w:id="1352686027">
                  <w:marLeft w:val="0"/>
                  <w:marRight w:val="0"/>
                  <w:marTop w:val="0"/>
                  <w:marBottom w:val="0"/>
                  <w:divBdr>
                    <w:top w:val="none" w:sz="0" w:space="0" w:color="auto"/>
                    <w:left w:val="none" w:sz="0" w:space="0" w:color="auto"/>
                    <w:bottom w:val="none" w:sz="0" w:space="0" w:color="auto"/>
                    <w:right w:val="none" w:sz="0" w:space="0" w:color="auto"/>
                  </w:divBdr>
                </w:div>
                <w:div w:id="1530991790">
                  <w:marLeft w:val="0"/>
                  <w:marRight w:val="0"/>
                  <w:marTop w:val="0"/>
                  <w:marBottom w:val="0"/>
                  <w:divBdr>
                    <w:top w:val="none" w:sz="0" w:space="0" w:color="auto"/>
                    <w:left w:val="none" w:sz="0" w:space="0" w:color="auto"/>
                    <w:bottom w:val="none" w:sz="0" w:space="0" w:color="auto"/>
                    <w:right w:val="none" w:sz="0" w:space="0" w:color="auto"/>
                  </w:divBdr>
                </w:div>
                <w:div w:id="1775319485">
                  <w:marLeft w:val="0"/>
                  <w:marRight w:val="0"/>
                  <w:marTop w:val="0"/>
                  <w:marBottom w:val="0"/>
                  <w:divBdr>
                    <w:top w:val="none" w:sz="0" w:space="0" w:color="auto"/>
                    <w:left w:val="none" w:sz="0" w:space="0" w:color="auto"/>
                    <w:bottom w:val="none" w:sz="0" w:space="0" w:color="auto"/>
                    <w:right w:val="none" w:sz="0" w:space="0" w:color="auto"/>
                  </w:divBdr>
                </w:div>
                <w:div w:id="177356996">
                  <w:marLeft w:val="0"/>
                  <w:marRight w:val="0"/>
                  <w:marTop w:val="0"/>
                  <w:marBottom w:val="0"/>
                  <w:divBdr>
                    <w:top w:val="none" w:sz="0" w:space="0" w:color="auto"/>
                    <w:left w:val="none" w:sz="0" w:space="0" w:color="auto"/>
                    <w:bottom w:val="none" w:sz="0" w:space="0" w:color="auto"/>
                    <w:right w:val="none" w:sz="0" w:space="0" w:color="auto"/>
                  </w:divBdr>
                </w:div>
                <w:div w:id="376317314">
                  <w:marLeft w:val="0"/>
                  <w:marRight w:val="0"/>
                  <w:marTop w:val="0"/>
                  <w:marBottom w:val="0"/>
                  <w:divBdr>
                    <w:top w:val="none" w:sz="0" w:space="0" w:color="auto"/>
                    <w:left w:val="none" w:sz="0" w:space="0" w:color="auto"/>
                    <w:bottom w:val="none" w:sz="0" w:space="0" w:color="auto"/>
                    <w:right w:val="none" w:sz="0" w:space="0" w:color="auto"/>
                  </w:divBdr>
                </w:div>
                <w:div w:id="1439066003">
                  <w:marLeft w:val="0"/>
                  <w:marRight w:val="0"/>
                  <w:marTop w:val="0"/>
                  <w:marBottom w:val="0"/>
                  <w:divBdr>
                    <w:top w:val="none" w:sz="0" w:space="0" w:color="auto"/>
                    <w:left w:val="none" w:sz="0" w:space="0" w:color="auto"/>
                    <w:bottom w:val="none" w:sz="0" w:space="0" w:color="auto"/>
                    <w:right w:val="none" w:sz="0" w:space="0" w:color="auto"/>
                  </w:divBdr>
                </w:div>
                <w:div w:id="4402877">
                  <w:marLeft w:val="0"/>
                  <w:marRight w:val="0"/>
                  <w:marTop w:val="0"/>
                  <w:marBottom w:val="0"/>
                  <w:divBdr>
                    <w:top w:val="none" w:sz="0" w:space="0" w:color="auto"/>
                    <w:left w:val="none" w:sz="0" w:space="0" w:color="auto"/>
                    <w:bottom w:val="none" w:sz="0" w:space="0" w:color="auto"/>
                    <w:right w:val="none" w:sz="0" w:space="0" w:color="auto"/>
                  </w:divBdr>
                </w:div>
                <w:div w:id="211768363">
                  <w:marLeft w:val="0"/>
                  <w:marRight w:val="0"/>
                  <w:marTop w:val="0"/>
                  <w:marBottom w:val="0"/>
                  <w:divBdr>
                    <w:top w:val="none" w:sz="0" w:space="0" w:color="auto"/>
                    <w:left w:val="none" w:sz="0" w:space="0" w:color="auto"/>
                    <w:bottom w:val="none" w:sz="0" w:space="0" w:color="auto"/>
                    <w:right w:val="none" w:sz="0" w:space="0" w:color="auto"/>
                  </w:divBdr>
                </w:div>
                <w:div w:id="985088914">
                  <w:marLeft w:val="0"/>
                  <w:marRight w:val="0"/>
                  <w:marTop w:val="0"/>
                  <w:marBottom w:val="0"/>
                  <w:divBdr>
                    <w:top w:val="none" w:sz="0" w:space="0" w:color="auto"/>
                    <w:left w:val="none" w:sz="0" w:space="0" w:color="auto"/>
                    <w:bottom w:val="none" w:sz="0" w:space="0" w:color="auto"/>
                    <w:right w:val="none" w:sz="0" w:space="0" w:color="auto"/>
                  </w:divBdr>
                </w:div>
                <w:div w:id="123081895">
                  <w:marLeft w:val="0"/>
                  <w:marRight w:val="0"/>
                  <w:marTop w:val="0"/>
                  <w:marBottom w:val="0"/>
                  <w:divBdr>
                    <w:top w:val="none" w:sz="0" w:space="0" w:color="auto"/>
                    <w:left w:val="none" w:sz="0" w:space="0" w:color="auto"/>
                    <w:bottom w:val="none" w:sz="0" w:space="0" w:color="auto"/>
                    <w:right w:val="none" w:sz="0" w:space="0" w:color="auto"/>
                  </w:divBdr>
                </w:div>
                <w:div w:id="423956389">
                  <w:marLeft w:val="0"/>
                  <w:marRight w:val="0"/>
                  <w:marTop w:val="0"/>
                  <w:marBottom w:val="0"/>
                  <w:divBdr>
                    <w:top w:val="none" w:sz="0" w:space="0" w:color="auto"/>
                    <w:left w:val="none" w:sz="0" w:space="0" w:color="auto"/>
                    <w:bottom w:val="none" w:sz="0" w:space="0" w:color="auto"/>
                    <w:right w:val="none" w:sz="0" w:space="0" w:color="auto"/>
                  </w:divBdr>
                </w:div>
                <w:div w:id="388774088">
                  <w:marLeft w:val="0"/>
                  <w:marRight w:val="0"/>
                  <w:marTop w:val="0"/>
                  <w:marBottom w:val="0"/>
                  <w:divBdr>
                    <w:top w:val="none" w:sz="0" w:space="0" w:color="auto"/>
                    <w:left w:val="none" w:sz="0" w:space="0" w:color="auto"/>
                    <w:bottom w:val="none" w:sz="0" w:space="0" w:color="auto"/>
                    <w:right w:val="none" w:sz="0" w:space="0" w:color="auto"/>
                  </w:divBdr>
                </w:div>
                <w:div w:id="813715779">
                  <w:marLeft w:val="0"/>
                  <w:marRight w:val="0"/>
                  <w:marTop w:val="0"/>
                  <w:marBottom w:val="0"/>
                  <w:divBdr>
                    <w:top w:val="none" w:sz="0" w:space="0" w:color="auto"/>
                    <w:left w:val="none" w:sz="0" w:space="0" w:color="auto"/>
                    <w:bottom w:val="none" w:sz="0" w:space="0" w:color="auto"/>
                    <w:right w:val="none" w:sz="0" w:space="0" w:color="auto"/>
                  </w:divBdr>
                </w:div>
                <w:div w:id="1704357018">
                  <w:marLeft w:val="0"/>
                  <w:marRight w:val="0"/>
                  <w:marTop w:val="0"/>
                  <w:marBottom w:val="0"/>
                  <w:divBdr>
                    <w:top w:val="none" w:sz="0" w:space="0" w:color="auto"/>
                    <w:left w:val="none" w:sz="0" w:space="0" w:color="auto"/>
                    <w:bottom w:val="none" w:sz="0" w:space="0" w:color="auto"/>
                    <w:right w:val="none" w:sz="0" w:space="0" w:color="auto"/>
                  </w:divBdr>
                </w:div>
                <w:div w:id="913012769">
                  <w:marLeft w:val="0"/>
                  <w:marRight w:val="0"/>
                  <w:marTop w:val="0"/>
                  <w:marBottom w:val="0"/>
                  <w:divBdr>
                    <w:top w:val="none" w:sz="0" w:space="0" w:color="auto"/>
                    <w:left w:val="none" w:sz="0" w:space="0" w:color="auto"/>
                    <w:bottom w:val="none" w:sz="0" w:space="0" w:color="auto"/>
                    <w:right w:val="none" w:sz="0" w:space="0" w:color="auto"/>
                  </w:divBdr>
                </w:div>
                <w:div w:id="1214386741">
                  <w:marLeft w:val="0"/>
                  <w:marRight w:val="0"/>
                  <w:marTop w:val="0"/>
                  <w:marBottom w:val="0"/>
                  <w:divBdr>
                    <w:top w:val="none" w:sz="0" w:space="0" w:color="auto"/>
                    <w:left w:val="none" w:sz="0" w:space="0" w:color="auto"/>
                    <w:bottom w:val="none" w:sz="0" w:space="0" w:color="auto"/>
                    <w:right w:val="none" w:sz="0" w:space="0" w:color="auto"/>
                  </w:divBdr>
                </w:div>
                <w:div w:id="50271903">
                  <w:marLeft w:val="0"/>
                  <w:marRight w:val="0"/>
                  <w:marTop w:val="0"/>
                  <w:marBottom w:val="0"/>
                  <w:divBdr>
                    <w:top w:val="none" w:sz="0" w:space="0" w:color="auto"/>
                    <w:left w:val="none" w:sz="0" w:space="0" w:color="auto"/>
                    <w:bottom w:val="none" w:sz="0" w:space="0" w:color="auto"/>
                    <w:right w:val="none" w:sz="0" w:space="0" w:color="auto"/>
                  </w:divBdr>
                </w:div>
                <w:div w:id="792290172">
                  <w:marLeft w:val="0"/>
                  <w:marRight w:val="0"/>
                  <w:marTop w:val="0"/>
                  <w:marBottom w:val="0"/>
                  <w:divBdr>
                    <w:top w:val="none" w:sz="0" w:space="0" w:color="auto"/>
                    <w:left w:val="none" w:sz="0" w:space="0" w:color="auto"/>
                    <w:bottom w:val="none" w:sz="0" w:space="0" w:color="auto"/>
                    <w:right w:val="none" w:sz="0" w:space="0" w:color="auto"/>
                  </w:divBdr>
                </w:div>
                <w:div w:id="993069838">
                  <w:marLeft w:val="0"/>
                  <w:marRight w:val="0"/>
                  <w:marTop w:val="0"/>
                  <w:marBottom w:val="0"/>
                  <w:divBdr>
                    <w:top w:val="none" w:sz="0" w:space="0" w:color="auto"/>
                    <w:left w:val="none" w:sz="0" w:space="0" w:color="auto"/>
                    <w:bottom w:val="none" w:sz="0" w:space="0" w:color="auto"/>
                    <w:right w:val="none" w:sz="0" w:space="0" w:color="auto"/>
                  </w:divBdr>
                </w:div>
                <w:div w:id="1675840679">
                  <w:marLeft w:val="0"/>
                  <w:marRight w:val="0"/>
                  <w:marTop w:val="0"/>
                  <w:marBottom w:val="0"/>
                  <w:divBdr>
                    <w:top w:val="none" w:sz="0" w:space="0" w:color="auto"/>
                    <w:left w:val="none" w:sz="0" w:space="0" w:color="auto"/>
                    <w:bottom w:val="none" w:sz="0" w:space="0" w:color="auto"/>
                    <w:right w:val="none" w:sz="0" w:space="0" w:color="auto"/>
                  </w:divBdr>
                </w:div>
                <w:div w:id="431048630">
                  <w:marLeft w:val="0"/>
                  <w:marRight w:val="0"/>
                  <w:marTop w:val="0"/>
                  <w:marBottom w:val="0"/>
                  <w:divBdr>
                    <w:top w:val="none" w:sz="0" w:space="0" w:color="auto"/>
                    <w:left w:val="none" w:sz="0" w:space="0" w:color="auto"/>
                    <w:bottom w:val="none" w:sz="0" w:space="0" w:color="auto"/>
                    <w:right w:val="none" w:sz="0" w:space="0" w:color="auto"/>
                  </w:divBdr>
                </w:div>
                <w:div w:id="1547717382">
                  <w:marLeft w:val="0"/>
                  <w:marRight w:val="0"/>
                  <w:marTop w:val="0"/>
                  <w:marBottom w:val="0"/>
                  <w:divBdr>
                    <w:top w:val="none" w:sz="0" w:space="0" w:color="auto"/>
                    <w:left w:val="none" w:sz="0" w:space="0" w:color="auto"/>
                    <w:bottom w:val="none" w:sz="0" w:space="0" w:color="auto"/>
                    <w:right w:val="none" w:sz="0" w:space="0" w:color="auto"/>
                  </w:divBdr>
                </w:div>
                <w:div w:id="1561407289">
                  <w:marLeft w:val="0"/>
                  <w:marRight w:val="0"/>
                  <w:marTop w:val="0"/>
                  <w:marBottom w:val="0"/>
                  <w:divBdr>
                    <w:top w:val="none" w:sz="0" w:space="0" w:color="auto"/>
                    <w:left w:val="none" w:sz="0" w:space="0" w:color="auto"/>
                    <w:bottom w:val="none" w:sz="0" w:space="0" w:color="auto"/>
                    <w:right w:val="none" w:sz="0" w:space="0" w:color="auto"/>
                  </w:divBdr>
                </w:div>
                <w:div w:id="46614697">
                  <w:marLeft w:val="0"/>
                  <w:marRight w:val="0"/>
                  <w:marTop w:val="0"/>
                  <w:marBottom w:val="0"/>
                  <w:divBdr>
                    <w:top w:val="none" w:sz="0" w:space="0" w:color="auto"/>
                    <w:left w:val="none" w:sz="0" w:space="0" w:color="auto"/>
                    <w:bottom w:val="none" w:sz="0" w:space="0" w:color="auto"/>
                    <w:right w:val="none" w:sz="0" w:space="0" w:color="auto"/>
                  </w:divBdr>
                </w:div>
                <w:div w:id="23360926">
                  <w:marLeft w:val="0"/>
                  <w:marRight w:val="0"/>
                  <w:marTop w:val="0"/>
                  <w:marBottom w:val="0"/>
                  <w:divBdr>
                    <w:top w:val="none" w:sz="0" w:space="0" w:color="auto"/>
                    <w:left w:val="none" w:sz="0" w:space="0" w:color="auto"/>
                    <w:bottom w:val="none" w:sz="0" w:space="0" w:color="auto"/>
                    <w:right w:val="none" w:sz="0" w:space="0" w:color="auto"/>
                  </w:divBdr>
                </w:div>
                <w:div w:id="1058943399">
                  <w:marLeft w:val="0"/>
                  <w:marRight w:val="0"/>
                  <w:marTop w:val="0"/>
                  <w:marBottom w:val="0"/>
                  <w:divBdr>
                    <w:top w:val="none" w:sz="0" w:space="0" w:color="auto"/>
                    <w:left w:val="none" w:sz="0" w:space="0" w:color="auto"/>
                    <w:bottom w:val="none" w:sz="0" w:space="0" w:color="auto"/>
                    <w:right w:val="none" w:sz="0" w:space="0" w:color="auto"/>
                  </w:divBdr>
                </w:div>
                <w:div w:id="304895826">
                  <w:marLeft w:val="0"/>
                  <w:marRight w:val="0"/>
                  <w:marTop w:val="0"/>
                  <w:marBottom w:val="0"/>
                  <w:divBdr>
                    <w:top w:val="none" w:sz="0" w:space="0" w:color="auto"/>
                    <w:left w:val="none" w:sz="0" w:space="0" w:color="auto"/>
                    <w:bottom w:val="none" w:sz="0" w:space="0" w:color="auto"/>
                    <w:right w:val="none" w:sz="0" w:space="0" w:color="auto"/>
                  </w:divBdr>
                </w:div>
                <w:div w:id="611714446">
                  <w:marLeft w:val="0"/>
                  <w:marRight w:val="0"/>
                  <w:marTop w:val="0"/>
                  <w:marBottom w:val="0"/>
                  <w:divBdr>
                    <w:top w:val="none" w:sz="0" w:space="0" w:color="auto"/>
                    <w:left w:val="none" w:sz="0" w:space="0" w:color="auto"/>
                    <w:bottom w:val="none" w:sz="0" w:space="0" w:color="auto"/>
                    <w:right w:val="none" w:sz="0" w:space="0" w:color="auto"/>
                  </w:divBdr>
                </w:div>
                <w:div w:id="464155555">
                  <w:marLeft w:val="0"/>
                  <w:marRight w:val="0"/>
                  <w:marTop w:val="0"/>
                  <w:marBottom w:val="0"/>
                  <w:divBdr>
                    <w:top w:val="none" w:sz="0" w:space="0" w:color="auto"/>
                    <w:left w:val="none" w:sz="0" w:space="0" w:color="auto"/>
                    <w:bottom w:val="none" w:sz="0" w:space="0" w:color="auto"/>
                    <w:right w:val="none" w:sz="0" w:space="0" w:color="auto"/>
                  </w:divBdr>
                </w:div>
                <w:div w:id="203299740">
                  <w:marLeft w:val="0"/>
                  <w:marRight w:val="0"/>
                  <w:marTop w:val="0"/>
                  <w:marBottom w:val="0"/>
                  <w:divBdr>
                    <w:top w:val="none" w:sz="0" w:space="0" w:color="auto"/>
                    <w:left w:val="none" w:sz="0" w:space="0" w:color="auto"/>
                    <w:bottom w:val="none" w:sz="0" w:space="0" w:color="auto"/>
                    <w:right w:val="none" w:sz="0" w:space="0" w:color="auto"/>
                  </w:divBdr>
                </w:div>
                <w:div w:id="1479957557">
                  <w:marLeft w:val="0"/>
                  <w:marRight w:val="0"/>
                  <w:marTop w:val="0"/>
                  <w:marBottom w:val="0"/>
                  <w:divBdr>
                    <w:top w:val="none" w:sz="0" w:space="0" w:color="auto"/>
                    <w:left w:val="none" w:sz="0" w:space="0" w:color="auto"/>
                    <w:bottom w:val="none" w:sz="0" w:space="0" w:color="auto"/>
                    <w:right w:val="none" w:sz="0" w:space="0" w:color="auto"/>
                  </w:divBdr>
                </w:div>
                <w:div w:id="298658320">
                  <w:marLeft w:val="0"/>
                  <w:marRight w:val="0"/>
                  <w:marTop w:val="0"/>
                  <w:marBottom w:val="0"/>
                  <w:divBdr>
                    <w:top w:val="none" w:sz="0" w:space="0" w:color="auto"/>
                    <w:left w:val="none" w:sz="0" w:space="0" w:color="auto"/>
                    <w:bottom w:val="none" w:sz="0" w:space="0" w:color="auto"/>
                    <w:right w:val="none" w:sz="0" w:space="0" w:color="auto"/>
                  </w:divBdr>
                </w:div>
                <w:div w:id="1359502992">
                  <w:marLeft w:val="0"/>
                  <w:marRight w:val="0"/>
                  <w:marTop w:val="0"/>
                  <w:marBottom w:val="0"/>
                  <w:divBdr>
                    <w:top w:val="none" w:sz="0" w:space="0" w:color="auto"/>
                    <w:left w:val="none" w:sz="0" w:space="0" w:color="auto"/>
                    <w:bottom w:val="none" w:sz="0" w:space="0" w:color="auto"/>
                    <w:right w:val="none" w:sz="0" w:space="0" w:color="auto"/>
                  </w:divBdr>
                </w:div>
                <w:div w:id="1275672917">
                  <w:marLeft w:val="0"/>
                  <w:marRight w:val="0"/>
                  <w:marTop w:val="0"/>
                  <w:marBottom w:val="0"/>
                  <w:divBdr>
                    <w:top w:val="none" w:sz="0" w:space="0" w:color="auto"/>
                    <w:left w:val="none" w:sz="0" w:space="0" w:color="auto"/>
                    <w:bottom w:val="none" w:sz="0" w:space="0" w:color="auto"/>
                    <w:right w:val="none" w:sz="0" w:space="0" w:color="auto"/>
                  </w:divBdr>
                </w:div>
                <w:div w:id="2044135146">
                  <w:marLeft w:val="0"/>
                  <w:marRight w:val="0"/>
                  <w:marTop w:val="0"/>
                  <w:marBottom w:val="0"/>
                  <w:divBdr>
                    <w:top w:val="none" w:sz="0" w:space="0" w:color="auto"/>
                    <w:left w:val="none" w:sz="0" w:space="0" w:color="auto"/>
                    <w:bottom w:val="none" w:sz="0" w:space="0" w:color="auto"/>
                    <w:right w:val="none" w:sz="0" w:space="0" w:color="auto"/>
                  </w:divBdr>
                </w:div>
                <w:div w:id="2101874804">
                  <w:marLeft w:val="0"/>
                  <w:marRight w:val="0"/>
                  <w:marTop w:val="0"/>
                  <w:marBottom w:val="0"/>
                  <w:divBdr>
                    <w:top w:val="none" w:sz="0" w:space="0" w:color="auto"/>
                    <w:left w:val="none" w:sz="0" w:space="0" w:color="auto"/>
                    <w:bottom w:val="none" w:sz="0" w:space="0" w:color="auto"/>
                    <w:right w:val="none" w:sz="0" w:space="0" w:color="auto"/>
                  </w:divBdr>
                </w:div>
                <w:div w:id="416484118">
                  <w:marLeft w:val="0"/>
                  <w:marRight w:val="0"/>
                  <w:marTop w:val="0"/>
                  <w:marBottom w:val="0"/>
                  <w:divBdr>
                    <w:top w:val="none" w:sz="0" w:space="0" w:color="auto"/>
                    <w:left w:val="none" w:sz="0" w:space="0" w:color="auto"/>
                    <w:bottom w:val="none" w:sz="0" w:space="0" w:color="auto"/>
                    <w:right w:val="none" w:sz="0" w:space="0" w:color="auto"/>
                  </w:divBdr>
                </w:div>
                <w:div w:id="1401096742">
                  <w:marLeft w:val="0"/>
                  <w:marRight w:val="0"/>
                  <w:marTop w:val="0"/>
                  <w:marBottom w:val="0"/>
                  <w:divBdr>
                    <w:top w:val="none" w:sz="0" w:space="0" w:color="auto"/>
                    <w:left w:val="none" w:sz="0" w:space="0" w:color="auto"/>
                    <w:bottom w:val="none" w:sz="0" w:space="0" w:color="auto"/>
                    <w:right w:val="none" w:sz="0" w:space="0" w:color="auto"/>
                  </w:divBdr>
                </w:div>
                <w:div w:id="1313486668">
                  <w:marLeft w:val="0"/>
                  <w:marRight w:val="0"/>
                  <w:marTop w:val="0"/>
                  <w:marBottom w:val="0"/>
                  <w:divBdr>
                    <w:top w:val="none" w:sz="0" w:space="0" w:color="auto"/>
                    <w:left w:val="none" w:sz="0" w:space="0" w:color="auto"/>
                    <w:bottom w:val="none" w:sz="0" w:space="0" w:color="auto"/>
                    <w:right w:val="none" w:sz="0" w:space="0" w:color="auto"/>
                  </w:divBdr>
                </w:div>
                <w:div w:id="794955541">
                  <w:marLeft w:val="0"/>
                  <w:marRight w:val="0"/>
                  <w:marTop w:val="0"/>
                  <w:marBottom w:val="0"/>
                  <w:divBdr>
                    <w:top w:val="none" w:sz="0" w:space="0" w:color="auto"/>
                    <w:left w:val="none" w:sz="0" w:space="0" w:color="auto"/>
                    <w:bottom w:val="none" w:sz="0" w:space="0" w:color="auto"/>
                    <w:right w:val="none" w:sz="0" w:space="0" w:color="auto"/>
                  </w:divBdr>
                </w:div>
                <w:div w:id="511262249">
                  <w:marLeft w:val="0"/>
                  <w:marRight w:val="0"/>
                  <w:marTop w:val="0"/>
                  <w:marBottom w:val="0"/>
                  <w:divBdr>
                    <w:top w:val="none" w:sz="0" w:space="0" w:color="auto"/>
                    <w:left w:val="none" w:sz="0" w:space="0" w:color="auto"/>
                    <w:bottom w:val="none" w:sz="0" w:space="0" w:color="auto"/>
                    <w:right w:val="none" w:sz="0" w:space="0" w:color="auto"/>
                  </w:divBdr>
                </w:div>
                <w:div w:id="1497039433">
                  <w:marLeft w:val="0"/>
                  <w:marRight w:val="0"/>
                  <w:marTop w:val="0"/>
                  <w:marBottom w:val="0"/>
                  <w:divBdr>
                    <w:top w:val="none" w:sz="0" w:space="0" w:color="auto"/>
                    <w:left w:val="none" w:sz="0" w:space="0" w:color="auto"/>
                    <w:bottom w:val="none" w:sz="0" w:space="0" w:color="auto"/>
                    <w:right w:val="none" w:sz="0" w:space="0" w:color="auto"/>
                  </w:divBdr>
                </w:div>
                <w:div w:id="586234630">
                  <w:marLeft w:val="0"/>
                  <w:marRight w:val="0"/>
                  <w:marTop w:val="0"/>
                  <w:marBottom w:val="0"/>
                  <w:divBdr>
                    <w:top w:val="none" w:sz="0" w:space="0" w:color="auto"/>
                    <w:left w:val="none" w:sz="0" w:space="0" w:color="auto"/>
                    <w:bottom w:val="none" w:sz="0" w:space="0" w:color="auto"/>
                    <w:right w:val="none" w:sz="0" w:space="0" w:color="auto"/>
                  </w:divBdr>
                </w:div>
                <w:div w:id="1105926765">
                  <w:marLeft w:val="0"/>
                  <w:marRight w:val="0"/>
                  <w:marTop w:val="0"/>
                  <w:marBottom w:val="0"/>
                  <w:divBdr>
                    <w:top w:val="none" w:sz="0" w:space="0" w:color="auto"/>
                    <w:left w:val="none" w:sz="0" w:space="0" w:color="auto"/>
                    <w:bottom w:val="none" w:sz="0" w:space="0" w:color="auto"/>
                    <w:right w:val="none" w:sz="0" w:space="0" w:color="auto"/>
                  </w:divBdr>
                </w:div>
                <w:div w:id="1964312743">
                  <w:marLeft w:val="0"/>
                  <w:marRight w:val="0"/>
                  <w:marTop w:val="0"/>
                  <w:marBottom w:val="0"/>
                  <w:divBdr>
                    <w:top w:val="none" w:sz="0" w:space="0" w:color="auto"/>
                    <w:left w:val="none" w:sz="0" w:space="0" w:color="auto"/>
                    <w:bottom w:val="none" w:sz="0" w:space="0" w:color="auto"/>
                    <w:right w:val="none" w:sz="0" w:space="0" w:color="auto"/>
                  </w:divBdr>
                </w:div>
                <w:div w:id="456878937">
                  <w:marLeft w:val="0"/>
                  <w:marRight w:val="0"/>
                  <w:marTop w:val="0"/>
                  <w:marBottom w:val="0"/>
                  <w:divBdr>
                    <w:top w:val="none" w:sz="0" w:space="0" w:color="auto"/>
                    <w:left w:val="none" w:sz="0" w:space="0" w:color="auto"/>
                    <w:bottom w:val="none" w:sz="0" w:space="0" w:color="auto"/>
                    <w:right w:val="none" w:sz="0" w:space="0" w:color="auto"/>
                  </w:divBdr>
                </w:div>
                <w:div w:id="669452875">
                  <w:marLeft w:val="0"/>
                  <w:marRight w:val="0"/>
                  <w:marTop w:val="0"/>
                  <w:marBottom w:val="0"/>
                  <w:divBdr>
                    <w:top w:val="none" w:sz="0" w:space="0" w:color="auto"/>
                    <w:left w:val="none" w:sz="0" w:space="0" w:color="auto"/>
                    <w:bottom w:val="none" w:sz="0" w:space="0" w:color="auto"/>
                    <w:right w:val="none" w:sz="0" w:space="0" w:color="auto"/>
                  </w:divBdr>
                </w:div>
                <w:div w:id="1223978808">
                  <w:marLeft w:val="0"/>
                  <w:marRight w:val="0"/>
                  <w:marTop w:val="0"/>
                  <w:marBottom w:val="0"/>
                  <w:divBdr>
                    <w:top w:val="none" w:sz="0" w:space="0" w:color="auto"/>
                    <w:left w:val="none" w:sz="0" w:space="0" w:color="auto"/>
                    <w:bottom w:val="none" w:sz="0" w:space="0" w:color="auto"/>
                    <w:right w:val="none" w:sz="0" w:space="0" w:color="auto"/>
                  </w:divBdr>
                </w:div>
                <w:div w:id="1236472992">
                  <w:marLeft w:val="0"/>
                  <w:marRight w:val="0"/>
                  <w:marTop w:val="0"/>
                  <w:marBottom w:val="0"/>
                  <w:divBdr>
                    <w:top w:val="none" w:sz="0" w:space="0" w:color="auto"/>
                    <w:left w:val="none" w:sz="0" w:space="0" w:color="auto"/>
                    <w:bottom w:val="none" w:sz="0" w:space="0" w:color="auto"/>
                    <w:right w:val="none" w:sz="0" w:space="0" w:color="auto"/>
                  </w:divBdr>
                </w:div>
                <w:div w:id="2137140194">
                  <w:marLeft w:val="0"/>
                  <w:marRight w:val="0"/>
                  <w:marTop w:val="0"/>
                  <w:marBottom w:val="0"/>
                  <w:divBdr>
                    <w:top w:val="none" w:sz="0" w:space="0" w:color="auto"/>
                    <w:left w:val="none" w:sz="0" w:space="0" w:color="auto"/>
                    <w:bottom w:val="none" w:sz="0" w:space="0" w:color="auto"/>
                    <w:right w:val="none" w:sz="0" w:space="0" w:color="auto"/>
                  </w:divBdr>
                </w:div>
                <w:div w:id="232013176">
                  <w:marLeft w:val="0"/>
                  <w:marRight w:val="0"/>
                  <w:marTop w:val="0"/>
                  <w:marBottom w:val="0"/>
                  <w:divBdr>
                    <w:top w:val="none" w:sz="0" w:space="0" w:color="auto"/>
                    <w:left w:val="none" w:sz="0" w:space="0" w:color="auto"/>
                    <w:bottom w:val="none" w:sz="0" w:space="0" w:color="auto"/>
                    <w:right w:val="none" w:sz="0" w:space="0" w:color="auto"/>
                  </w:divBdr>
                </w:div>
                <w:div w:id="1083914690">
                  <w:marLeft w:val="0"/>
                  <w:marRight w:val="0"/>
                  <w:marTop w:val="0"/>
                  <w:marBottom w:val="0"/>
                  <w:divBdr>
                    <w:top w:val="none" w:sz="0" w:space="0" w:color="auto"/>
                    <w:left w:val="none" w:sz="0" w:space="0" w:color="auto"/>
                    <w:bottom w:val="none" w:sz="0" w:space="0" w:color="auto"/>
                    <w:right w:val="none" w:sz="0" w:space="0" w:color="auto"/>
                  </w:divBdr>
                </w:div>
              </w:divsChild>
            </w:div>
            <w:div w:id="177934330">
              <w:marLeft w:val="0"/>
              <w:marRight w:val="0"/>
              <w:marTop w:val="0"/>
              <w:marBottom w:val="0"/>
              <w:divBdr>
                <w:top w:val="none" w:sz="0" w:space="0" w:color="auto"/>
                <w:left w:val="none" w:sz="0" w:space="0" w:color="auto"/>
                <w:bottom w:val="none" w:sz="0" w:space="0" w:color="auto"/>
                <w:right w:val="none" w:sz="0" w:space="0" w:color="auto"/>
              </w:divBdr>
              <w:divsChild>
                <w:div w:id="1840925871">
                  <w:marLeft w:val="0"/>
                  <w:marRight w:val="0"/>
                  <w:marTop w:val="0"/>
                  <w:marBottom w:val="0"/>
                  <w:divBdr>
                    <w:top w:val="none" w:sz="0" w:space="0" w:color="auto"/>
                    <w:left w:val="none" w:sz="0" w:space="0" w:color="auto"/>
                    <w:bottom w:val="none" w:sz="0" w:space="0" w:color="auto"/>
                    <w:right w:val="none" w:sz="0" w:space="0" w:color="auto"/>
                  </w:divBdr>
                </w:div>
                <w:div w:id="357045052">
                  <w:marLeft w:val="0"/>
                  <w:marRight w:val="0"/>
                  <w:marTop w:val="0"/>
                  <w:marBottom w:val="0"/>
                  <w:divBdr>
                    <w:top w:val="none" w:sz="0" w:space="0" w:color="auto"/>
                    <w:left w:val="none" w:sz="0" w:space="0" w:color="auto"/>
                    <w:bottom w:val="none" w:sz="0" w:space="0" w:color="auto"/>
                    <w:right w:val="none" w:sz="0" w:space="0" w:color="auto"/>
                  </w:divBdr>
                </w:div>
                <w:div w:id="1123310404">
                  <w:marLeft w:val="0"/>
                  <w:marRight w:val="0"/>
                  <w:marTop w:val="0"/>
                  <w:marBottom w:val="0"/>
                  <w:divBdr>
                    <w:top w:val="none" w:sz="0" w:space="0" w:color="auto"/>
                    <w:left w:val="none" w:sz="0" w:space="0" w:color="auto"/>
                    <w:bottom w:val="none" w:sz="0" w:space="0" w:color="auto"/>
                    <w:right w:val="none" w:sz="0" w:space="0" w:color="auto"/>
                  </w:divBdr>
                </w:div>
                <w:div w:id="1075667776">
                  <w:marLeft w:val="0"/>
                  <w:marRight w:val="0"/>
                  <w:marTop w:val="0"/>
                  <w:marBottom w:val="0"/>
                  <w:divBdr>
                    <w:top w:val="none" w:sz="0" w:space="0" w:color="auto"/>
                    <w:left w:val="none" w:sz="0" w:space="0" w:color="auto"/>
                    <w:bottom w:val="none" w:sz="0" w:space="0" w:color="auto"/>
                    <w:right w:val="none" w:sz="0" w:space="0" w:color="auto"/>
                  </w:divBdr>
                </w:div>
                <w:div w:id="105539130">
                  <w:marLeft w:val="0"/>
                  <w:marRight w:val="0"/>
                  <w:marTop w:val="0"/>
                  <w:marBottom w:val="0"/>
                  <w:divBdr>
                    <w:top w:val="none" w:sz="0" w:space="0" w:color="auto"/>
                    <w:left w:val="none" w:sz="0" w:space="0" w:color="auto"/>
                    <w:bottom w:val="none" w:sz="0" w:space="0" w:color="auto"/>
                    <w:right w:val="none" w:sz="0" w:space="0" w:color="auto"/>
                  </w:divBdr>
                </w:div>
                <w:div w:id="1145662254">
                  <w:marLeft w:val="0"/>
                  <w:marRight w:val="0"/>
                  <w:marTop w:val="0"/>
                  <w:marBottom w:val="0"/>
                  <w:divBdr>
                    <w:top w:val="none" w:sz="0" w:space="0" w:color="auto"/>
                    <w:left w:val="none" w:sz="0" w:space="0" w:color="auto"/>
                    <w:bottom w:val="none" w:sz="0" w:space="0" w:color="auto"/>
                    <w:right w:val="none" w:sz="0" w:space="0" w:color="auto"/>
                  </w:divBdr>
                </w:div>
                <w:div w:id="1223099866">
                  <w:marLeft w:val="0"/>
                  <w:marRight w:val="0"/>
                  <w:marTop w:val="0"/>
                  <w:marBottom w:val="0"/>
                  <w:divBdr>
                    <w:top w:val="none" w:sz="0" w:space="0" w:color="auto"/>
                    <w:left w:val="none" w:sz="0" w:space="0" w:color="auto"/>
                    <w:bottom w:val="none" w:sz="0" w:space="0" w:color="auto"/>
                    <w:right w:val="none" w:sz="0" w:space="0" w:color="auto"/>
                  </w:divBdr>
                </w:div>
                <w:div w:id="1704399189">
                  <w:marLeft w:val="0"/>
                  <w:marRight w:val="0"/>
                  <w:marTop w:val="0"/>
                  <w:marBottom w:val="0"/>
                  <w:divBdr>
                    <w:top w:val="none" w:sz="0" w:space="0" w:color="auto"/>
                    <w:left w:val="none" w:sz="0" w:space="0" w:color="auto"/>
                    <w:bottom w:val="none" w:sz="0" w:space="0" w:color="auto"/>
                    <w:right w:val="none" w:sz="0" w:space="0" w:color="auto"/>
                  </w:divBdr>
                </w:div>
                <w:div w:id="157963671">
                  <w:marLeft w:val="0"/>
                  <w:marRight w:val="0"/>
                  <w:marTop w:val="0"/>
                  <w:marBottom w:val="0"/>
                  <w:divBdr>
                    <w:top w:val="none" w:sz="0" w:space="0" w:color="auto"/>
                    <w:left w:val="none" w:sz="0" w:space="0" w:color="auto"/>
                    <w:bottom w:val="none" w:sz="0" w:space="0" w:color="auto"/>
                    <w:right w:val="none" w:sz="0" w:space="0" w:color="auto"/>
                  </w:divBdr>
                </w:div>
                <w:div w:id="406462970">
                  <w:marLeft w:val="0"/>
                  <w:marRight w:val="0"/>
                  <w:marTop w:val="0"/>
                  <w:marBottom w:val="0"/>
                  <w:divBdr>
                    <w:top w:val="none" w:sz="0" w:space="0" w:color="auto"/>
                    <w:left w:val="none" w:sz="0" w:space="0" w:color="auto"/>
                    <w:bottom w:val="none" w:sz="0" w:space="0" w:color="auto"/>
                    <w:right w:val="none" w:sz="0" w:space="0" w:color="auto"/>
                  </w:divBdr>
                </w:div>
                <w:div w:id="901645635">
                  <w:marLeft w:val="0"/>
                  <w:marRight w:val="0"/>
                  <w:marTop w:val="0"/>
                  <w:marBottom w:val="0"/>
                  <w:divBdr>
                    <w:top w:val="none" w:sz="0" w:space="0" w:color="auto"/>
                    <w:left w:val="none" w:sz="0" w:space="0" w:color="auto"/>
                    <w:bottom w:val="none" w:sz="0" w:space="0" w:color="auto"/>
                    <w:right w:val="none" w:sz="0" w:space="0" w:color="auto"/>
                  </w:divBdr>
                </w:div>
                <w:div w:id="1337684913">
                  <w:marLeft w:val="0"/>
                  <w:marRight w:val="0"/>
                  <w:marTop w:val="0"/>
                  <w:marBottom w:val="0"/>
                  <w:divBdr>
                    <w:top w:val="none" w:sz="0" w:space="0" w:color="auto"/>
                    <w:left w:val="none" w:sz="0" w:space="0" w:color="auto"/>
                    <w:bottom w:val="none" w:sz="0" w:space="0" w:color="auto"/>
                    <w:right w:val="none" w:sz="0" w:space="0" w:color="auto"/>
                  </w:divBdr>
                </w:div>
                <w:div w:id="1015880538">
                  <w:marLeft w:val="0"/>
                  <w:marRight w:val="0"/>
                  <w:marTop w:val="0"/>
                  <w:marBottom w:val="0"/>
                  <w:divBdr>
                    <w:top w:val="none" w:sz="0" w:space="0" w:color="auto"/>
                    <w:left w:val="none" w:sz="0" w:space="0" w:color="auto"/>
                    <w:bottom w:val="none" w:sz="0" w:space="0" w:color="auto"/>
                    <w:right w:val="none" w:sz="0" w:space="0" w:color="auto"/>
                  </w:divBdr>
                </w:div>
                <w:div w:id="732436752">
                  <w:marLeft w:val="0"/>
                  <w:marRight w:val="0"/>
                  <w:marTop w:val="0"/>
                  <w:marBottom w:val="0"/>
                  <w:divBdr>
                    <w:top w:val="none" w:sz="0" w:space="0" w:color="auto"/>
                    <w:left w:val="none" w:sz="0" w:space="0" w:color="auto"/>
                    <w:bottom w:val="none" w:sz="0" w:space="0" w:color="auto"/>
                    <w:right w:val="none" w:sz="0" w:space="0" w:color="auto"/>
                  </w:divBdr>
                </w:div>
                <w:div w:id="558595304">
                  <w:marLeft w:val="0"/>
                  <w:marRight w:val="0"/>
                  <w:marTop w:val="0"/>
                  <w:marBottom w:val="0"/>
                  <w:divBdr>
                    <w:top w:val="none" w:sz="0" w:space="0" w:color="auto"/>
                    <w:left w:val="none" w:sz="0" w:space="0" w:color="auto"/>
                    <w:bottom w:val="none" w:sz="0" w:space="0" w:color="auto"/>
                    <w:right w:val="none" w:sz="0" w:space="0" w:color="auto"/>
                  </w:divBdr>
                </w:div>
                <w:div w:id="1139420400">
                  <w:marLeft w:val="0"/>
                  <w:marRight w:val="0"/>
                  <w:marTop w:val="0"/>
                  <w:marBottom w:val="0"/>
                  <w:divBdr>
                    <w:top w:val="none" w:sz="0" w:space="0" w:color="auto"/>
                    <w:left w:val="none" w:sz="0" w:space="0" w:color="auto"/>
                    <w:bottom w:val="none" w:sz="0" w:space="0" w:color="auto"/>
                    <w:right w:val="none" w:sz="0" w:space="0" w:color="auto"/>
                  </w:divBdr>
                </w:div>
                <w:div w:id="790132587">
                  <w:marLeft w:val="0"/>
                  <w:marRight w:val="0"/>
                  <w:marTop w:val="0"/>
                  <w:marBottom w:val="0"/>
                  <w:divBdr>
                    <w:top w:val="none" w:sz="0" w:space="0" w:color="auto"/>
                    <w:left w:val="none" w:sz="0" w:space="0" w:color="auto"/>
                    <w:bottom w:val="none" w:sz="0" w:space="0" w:color="auto"/>
                    <w:right w:val="none" w:sz="0" w:space="0" w:color="auto"/>
                  </w:divBdr>
                </w:div>
                <w:div w:id="1185049040">
                  <w:marLeft w:val="0"/>
                  <w:marRight w:val="0"/>
                  <w:marTop w:val="0"/>
                  <w:marBottom w:val="0"/>
                  <w:divBdr>
                    <w:top w:val="none" w:sz="0" w:space="0" w:color="auto"/>
                    <w:left w:val="none" w:sz="0" w:space="0" w:color="auto"/>
                    <w:bottom w:val="none" w:sz="0" w:space="0" w:color="auto"/>
                    <w:right w:val="none" w:sz="0" w:space="0" w:color="auto"/>
                  </w:divBdr>
                </w:div>
                <w:div w:id="868252843">
                  <w:marLeft w:val="0"/>
                  <w:marRight w:val="0"/>
                  <w:marTop w:val="0"/>
                  <w:marBottom w:val="0"/>
                  <w:divBdr>
                    <w:top w:val="none" w:sz="0" w:space="0" w:color="auto"/>
                    <w:left w:val="none" w:sz="0" w:space="0" w:color="auto"/>
                    <w:bottom w:val="none" w:sz="0" w:space="0" w:color="auto"/>
                    <w:right w:val="none" w:sz="0" w:space="0" w:color="auto"/>
                  </w:divBdr>
                </w:div>
                <w:div w:id="1047216617">
                  <w:marLeft w:val="0"/>
                  <w:marRight w:val="0"/>
                  <w:marTop w:val="0"/>
                  <w:marBottom w:val="0"/>
                  <w:divBdr>
                    <w:top w:val="none" w:sz="0" w:space="0" w:color="auto"/>
                    <w:left w:val="none" w:sz="0" w:space="0" w:color="auto"/>
                    <w:bottom w:val="none" w:sz="0" w:space="0" w:color="auto"/>
                    <w:right w:val="none" w:sz="0" w:space="0" w:color="auto"/>
                  </w:divBdr>
                </w:div>
                <w:div w:id="1741520632">
                  <w:marLeft w:val="0"/>
                  <w:marRight w:val="0"/>
                  <w:marTop w:val="0"/>
                  <w:marBottom w:val="0"/>
                  <w:divBdr>
                    <w:top w:val="none" w:sz="0" w:space="0" w:color="auto"/>
                    <w:left w:val="none" w:sz="0" w:space="0" w:color="auto"/>
                    <w:bottom w:val="none" w:sz="0" w:space="0" w:color="auto"/>
                    <w:right w:val="none" w:sz="0" w:space="0" w:color="auto"/>
                  </w:divBdr>
                </w:div>
                <w:div w:id="1755473538">
                  <w:marLeft w:val="0"/>
                  <w:marRight w:val="0"/>
                  <w:marTop w:val="0"/>
                  <w:marBottom w:val="0"/>
                  <w:divBdr>
                    <w:top w:val="none" w:sz="0" w:space="0" w:color="auto"/>
                    <w:left w:val="none" w:sz="0" w:space="0" w:color="auto"/>
                    <w:bottom w:val="none" w:sz="0" w:space="0" w:color="auto"/>
                    <w:right w:val="none" w:sz="0" w:space="0" w:color="auto"/>
                  </w:divBdr>
                </w:div>
                <w:div w:id="248781247">
                  <w:marLeft w:val="0"/>
                  <w:marRight w:val="0"/>
                  <w:marTop w:val="0"/>
                  <w:marBottom w:val="0"/>
                  <w:divBdr>
                    <w:top w:val="none" w:sz="0" w:space="0" w:color="auto"/>
                    <w:left w:val="none" w:sz="0" w:space="0" w:color="auto"/>
                    <w:bottom w:val="none" w:sz="0" w:space="0" w:color="auto"/>
                    <w:right w:val="none" w:sz="0" w:space="0" w:color="auto"/>
                  </w:divBdr>
                </w:div>
                <w:div w:id="213976215">
                  <w:marLeft w:val="0"/>
                  <w:marRight w:val="0"/>
                  <w:marTop w:val="0"/>
                  <w:marBottom w:val="0"/>
                  <w:divBdr>
                    <w:top w:val="none" w:sz="0" w:space="0" w:color="auto"/>
                    <w:left w:val="none" w:sz="0" w:space="0" w:color="auto"/>
                    <w:bottom w:val="none" w:sz="0" w:space="0" w:color="auto"/>
                    <w:right w:val="none" w:sz="0" w:space="0" w:color="auto"/>
                  </w:divBdr>
                </w:div>
                <w:div w:id="317810369">
                  <w:marLeft w:val="0"/>
                  <w:marRight w:val="0"/>
                  <w:marTop w:val="0"/>
                  <w:marBottom w:val="0"/>
                  <w:divBdr>
                    <w:top w:val="none" w:sz="0" w:space="0" w:color="auto"/>
                    <w:left w:val="none" w:sz="0" w:space="0" w:color="auto"/>
                    <w:bottom w:val="none" w:sz="0" w:space="0" w:color="auto"/>
                    <w:right w:val="none" w:sz="0" w:space="0" w:color="auto"/>
                  </w:divBdr>
                </w:div>
                <w:div w:id="2094163181">
                  <w:marLeft w:val="0"/>
                  <w:marRight w:val="0"/>
                  <w:marTop w:val="0"/>
                  <w:marBottom w:val="0"/>
                  <w:divBdr>
                    <w:top w:val="none" w:sz="0" w:space="0" w:color="auto"/>
                    <w:left w:val="none" w:sz="0" w:space="0" w:color="auto"/>
                    <w:bottom w:val="none" w:sz="0" w:space="0" w:color="auto"/>
                    <w:right w:val="none" w:sz="0" w:space="0" w:color="auto"/>
                  </w:divBdr>
                </w:div>
                <w:div w:id="1361055813">
                  <w:marLeft w:val="0"/>
                  <w:marRight w:val="0"/>
                  <w:marTop w:val="0"/>
                  <w:marBottom w:val="0"/>
                  <w:divBdr>
                    <w:top w:val="none" w:sz="0" w:space="0" w:color="auto"/>
                    <w:left w:val="none" w:sz="0" w:space="0" w:color="auto"/>
                    <w:bottom w:val="none" w:sz="0" w:space="0" w:color="auto"/>
                    <w:right w:val="none" w:sz="0" w:space="0" w:color="auto"/>
                  </w:divBdr>
                </w:div>
                <w:div w:id="371346209">
                  <w:marLeft w:val="0"/>
                  <w:marRight w:val="0"/>
                  <w:marTop w:val="0"/>
                  <w:marBottom w:val="0"/>
                  <w:divBdr>
                    <w:top w:val="none" w:sz="0" w:space="0" w:color="auto"/>
                    <w:left w:val="none" w:sz="0" w:space="0" w:color="auto"/>
                    <w:bottom w:val="none" w:sz="0" w:space="0" w:color="auto"/>
                    <w:right w:val="none" w:sz="0" w:space="0" w:color="auto"/>
                  </w:divBdr>
                </w:div>
                <w:div w:id="435103889">
                  <w:marLeft w:val="0"/>
                  <w:marRight w:val="0"/>
                  <w:marTop w:val="0"/>
                  <w:marBottom w:val="0"/>
                  <w:divBdr>
                    <w:top w:val="none" w:sz="0" w:space="0" w:color="auto"/>
                    <w:left w:val="none" w:sz="0" w:space="0" w:color="auto"/>
                    <w:bottom w:val="none" w:sz="0" w:space="0" w:color="auto"/>
                    <w:right w:val="none" w:sz="0" w:space="0" w:color="auto"/>
                  </w:divBdr>
                </w:div>
                <w:div w:id="2067029067">
                  <w:marLeft w:val="0"/>
                  <w:marRight w:val="0"/>
                  <w:marTop w:val="0"/>
                  <w:marBottom w:val="0"/>
                  <w:divBdr>
                    <w:top w:val="none" w:sz="0" w:space="0" w:color="auto"/>
                    <w:left w:val="none" w:sz="0" w:space="0" w:color="auto"/>
                    <w:bottom w:val="none" w:sz="0" w:space="0" w:color="auto"/>
                    <w:right w:val="none" w:sz="0" w:space="0" w:color="auto"/>
                  </w:divBdr>
                </w:div>
                <w:div w:id="1078360900">
                  <w:marLeft w:val="0"/>
                  <w:marRight w:val="0"/>
                  <w:marTop w:val="0"/>
                  <w:marBottom w:val="0"/>
                  <w:divBdr>
                    <w:top w:val="none" w:sz="0" w:space="0" w:color="auto"/>
                    <w:left w:val="none" w:sz="0" w:space="0" w:color="auto"/>
                    <w:bottom w:val="none" w:sz="0" w:space="0" w:color="auto"/>
                    <w:right w:val="none" w:sz="0" w:space="0" w:color="auto"/>
                  </w:divBdr>
                </w:div>
                <w:div w:id="1911496713">
                  <w:marLeft w:val="0"/>
                  <w:marRight w:val="0"/>
                  <w:marTop w:val="0"/>
                  <w:marBottom w:val="0"/>
                  <w:divBdr>
                    <w:top w:val="none" w:sz="0" w:space="0" w:color="auto"/>
                    <w:left w:val="none" w:sz="0" w:space="0" w:color="auto"/>
                    <w:bottom w:val="none" w:sz="0" w:space="0" w:color="auto"/>
                    <w:right w:val="none" w:sz="0" w:space="0" w:color="auto"/>
                  </w:divBdr>
                </w:div>
                <w:div w:id="1408724802">
                  <w:marLeft w:val="0"/>
                  <w:marRight w:val="0"/>
                  <w:marTop w:val="0"/>
                  <w:marBottom w:val="0"/>
                  <w:divBdr>
                    <w:top w:val="none" w:sz="0" w:space="0" w:color="auto"/>
                    <w:left w:val="none" w:sz="0" w:space="0" w:color="auto"/>
                    <w:bottom w:val="none" w:sz="0" w:space="0" w:color="auto"/>
                    <w:right w:val="none" w:sz="0" w:space="0" w:color="auto"/>
                  </w:divBdr>
                </w:div>
                <w:div w:id="24330749">
                  <w:marLeft w:val="0"/>
                  <w:marRight w:val="0"/>
                  <w:marTop w:val="0"/>
                  <w:marBottom w:val="0"/>
                  <w:divBdr>
                    <w:top w:val="none" w:sz="0" w:space="0" w:color="auto"/>
                    <w:left w:val="none" w:sz="0" w:space="0" w:color="auto"/>
                    <w:bottom w:val="none" w:sz="0" w:space="0" w:color="auto"/>
                    <w:right w:val="none" w:sz="0" w:space="0" w:color="auto"/>
                  </w:divBdr>
                </w:div>
                <w:div w:id="1987271595">
                  <w:marLeft w:val="0"/>
                  <w:marRight w:val="0"/>
                  <w:marTop w:val="0"/>
                  <w:marBottom w:val="0"/>
                  <w:divBdr>
                    <w:top w:val="none" w:sz="0" w:space="0" w:color="auto"/>
                    <w:left w:val="none" w:sz="0" w:space="0" w:color="auto"/>
                    <w:bottom w:val="none" w:sz="0" w:space="0" w:color="auto"/>
                    <w:right w:val="none" w:sz="0" w:space="0" w:color="auto"/>
                  </w:divBdr>
                </w:div>
                <w:div w:id="1385593763">
                  <w:marLeft w:val="0"/>
                  <w:marRight w:val="0"/>
                  <w:marTop w:val="0"/>
                  <w:marBottom w:val="0"/>
                  <w:divBdr>
                    <w:top w:val="none" w:sz="0" w:space="0" w:color="auto"/>
                    <w:left w:val="none" w:sz="0" w:space="0" w:color="auto"/>
                    <w:bottom w:val="none" w:sz="0" w:space="0" w:color="auto"/>
                    <w:right w:val="none" w:sz="0" w:space="0" w:color="auto"/>
                  </w:divBdr>
                </w:div>
                <w:div w:id="780805014">
                  <w:marLeft w:val="0"/>
                  <w:marRight w:val="0"/>
                  <w:marTop w:val="0"/>
                  <w:marBottom w:val="0"/>
                  <w:divBdr>
                    <w:top w:val="none" w:sz="0" w:space="0" w:color="auto"/>
                    <w:left w:val="none" w:sz="0" w:space="0" w:color="auto"/>
                    <w:bottom w:val="none" w:sz="0" w:space="0" w:color="auto"/>
                    <w:right w:val="none" w:sz="0" w:space="0" w:color="auto"/>
                  </w:divBdr>
                </w:div>
                <w:div w:id="175920876">
                  <w:marLeft w:val="0"/>
                  <w:marRight w:val="0"/>
                  <w:marTop w:val="0"/>
                  <w:marBottom w:val="0"/>
                  <w:divBdr>
                    <w:top w:val="none" w:sz="0" w:space="0" w:color="auto"/>
                    <w:left w:val="none" w:sz="0" w:space="0" w:color="auto"/>
                    <w:bottom w:val="none" w:sz="0" w:space="0" w:color="auto"/>
                    <w:right w:val="none" w:sz="0" w:space="0" w:color="auto"/>
                  </w:divBdr>
                </w:div>
                <w:div w:id="2034762438">
                  <w:marLeft w:val="0"/>
                  <w:marRight w:val="0"/>
                  <w:marTop w:val="0"/>
                  <w:marBottom w:val="0"/>
                  <w:divBdr>
                    <w:top w:val="none" w:sz="0" w:space="0" w:color="auto"/>
                    <w:left w:val="none" w:sz="0" w:space="0" w:color="auto"/>
                    <w:bottom w:val="none" w:sz="0" w:space="0" w:color="auto"/>
                    <w:right w:val="none" w:sz="0" w:space="0" w:color="auto"/>
                  </w:divBdr>
                </w:div>
                <w:div w:id="294264640">
                  <w:marLeft w:val="0"/>
                  <w:marRight w:val="0"/>
                  <w:marTop w:val="0"/>
                  <w:marBottom w:val="0"/>
                  <w:divBdr>
                    <w:top w:val="none" w:sz="0" w:space="0" w:color="auto"/>
                    <w:left w:val="none" w:sz="0" w:space="0" w:color="auto"/>
                    <w:bottom w:val="none" w:sz="0" w:space="0" w:color="auto"/>
                    <w:right w:val="none" w:sz="0" w:space="0" w:color="auto"/>
                  </w:divBdr>
                </w:div>
                <w:div w:id="780032601">
                  <w:marLeft w:val="0"/>
                  <w:marRight w:val="0"/>
                  <w:marTop w:val="0"/>
                  <w:marBottom w:val="0"/>
                  <w:divBdr>
                    <w:top w:val="none" w:sz="0" w:space="0" w:color="auto"/>
                    <w:left w:val="none" w:sz="0" w:space="0" w:color="auto"/>
                    <w:bottom w:val="none" w:sz="0" w:space="0" w:color="auto"/>
                    <w:right w:val="none" w:sz="0" w:space="0" w:color="auto"/>
                  </w:divBdr>
                </w:div>
                <w:div w:id="692341639">
                  <w:marLeft w:val="0"/>
                  <w:marRight w:val="0"/>
                  <w:marTop w:val="0"/>
                  <w:marBottom w:val="0"/>
                  <w:divBdr>
                    <w:top w:val="none" w:sz="0" w:space="0" w:color="auto"/>
                    <w:left w:val="none" w:sz="0" w:space="0" w:color="auto"/>
                    <w:bottom w:val="none" w:sz="0" w:space="0" w:color="auto"/>
                    <w:right w:val="none" w:sz="0" w:space="0" w:color="auto"/>
                  </w:divBdr>
                </w:div>
                <w:div w:id="1798864698">
                  <w:marLeft w:val="0"/>
                  <w:marRight w:val="0"/>
                  <w:marTop w:val="0"/>
                  <w:marBottom w:val="0"/>
                  <w:divBdr>
                    <w:top w:val="none" w:sz="0" w:space="0" w:color="auto"/>
                    <w:left w:val="none" w:sz="0" w:space="0" w:color="auto"/>
                    <w:bottom w:val="none" w:sz="0" w:space="0" w:color="auto"/>
                    <w:right w:val="none" w:sz="0" w:space="0" w:color="auto"/>
                  </w:divBdr>
                </w:div>
                <w:div w:id="294261132">
                  <w:marLeft w:val="0"/>
                  <w:marRight w:val="0"/>
                  <w:marTop w:val="0"/>
                  <w:marBottom w:val="0"/>
                  <w:divBdr>
                    <w:top w:val="none" w:sz="0" w:space="0" w:color="auto"/>
                    <w:left w:val="none" w:sz="0" w:space="0" w:color="auto"/>
                    <w:bottom w:val="none" w:sz="0" w:space="0" w:color="auto"/>
                    <w:right w:val="none" w:sz="0" w:space="0" w:color="auto"/>
                  </w:divBdr>
                </w:div>
                <w:div w:id="327490022">
                  <w:marLeft w:val="0"/>
                  <w:marRight w:val="0"/>
                  <w:marTop w:val="0"/>
                  <w:marBottom w:val="0"/>
                  <w:divBdr>
                    <w:top w:val="none" w:sz="0" w:space="0" w:color="auto"/>
                    <w:left w:val="none" w:sz="0" w:space="0" w:color="auto"/>
                    <w:bottom w:val="none" w:sz="0" w:space="0" w:color="auto"/>
                    <w:right w:val="none" w:sz="0" w:space="0" w:color="auto"/>
                  </w:divBdr>
                </w:div>
                <w:div w:id="1258249003">
                  <w:marLeft w:val="0"/>
                  <w:marRight w:val="0"/>
                  <w:marTop w:val="0"/>
                  <w:marBottom w:val="0"/>
                  <w:divBdr>
                    <w:top w:val="none" w:sz="0" w:space="0" w:color="auto"/>
                    <w:left w:val="none" w:sz="0" w:space="0" w:color="auto"/>
                    <w:bottom w:val="none" w:sz="0" w:space="0" w:color="auto"/>
                    <w:right w:val="none" w:sz="0" w:space="0" w:color="auto"/>
                  </w:divBdr>
                </w:div>
                <w:div w:id="302739358">
                  <w:marLeft w:val="0"/>
                  <w:marRight w:val="0"/>
                  <w:marTop w:val="0"/>
                  <w:marBottom w:val="0"/>
                  <w:divBdr>
                    <w:top w:val="none" w:sz="0" w:space="0" w:color="auto"/>
                    <w:left w:val="none" w:sz="0" w:space="0" w:color="auto"/>
                    <w:bottom w:val="none" w:sz="0" w:space="0" w:color="auto"/>
                    <w:right w:val="none" w:sz="0" w:space="0" w:color="auto"/>
                  </w:divBdr>
                </w:div>
                <w:div w:id="1807238204">
                  <w:marLeft w:val="0"/>
                  <w:marRight w:val="0"/>
                  <w:marTop w:val="0"/>
                  <w:marBottom w:val="0"/>
                  <w:divBdr>
                    <w:top w:val="none" w:sz="0" w:space="0" w:color="auto"/>
                    <w:left w:val="none" w:sz="0" w:space="0" w:color="auto"/>
                    <w:bottom w:val="none" w:sz="0" w:space="0" w:color="auto"/>
                    <w:right w:val="none" w:sz="0" w:space="0" w:color="auto"/>
                  </w:divBdr>
                </w:div>
                <w:div w:id="1188567129">
                  <w:marLeft w:val="0"/>
                  <w:marRight w:val="0"/>
                  <w:marTop w:val="0"/>
                  <w:marBottom w:val="0"/>
                  <w:divBdr>
                    <w:top w:val="none" w:sz="0" w:space="0" w:color="auto"/>
                    <w:left w:val="none" w:sz="0" w:space="0" w:color="auto"/>
                    <w:bottom w:val="none" w:sz="0" w:space="0" w:color="auto"/>
                    <w:right w:val="none" w:sz="0" w:space="0" w:color="auto"/>
                  </w:divBdr>
                </w:div>
                <w:div w:id="1499421853">
                  <w:marLeft w:val="0"/>
                  <w:marRight w:val="0"/>
                  <w:marTop w:val="0"/>
                  <w:marBottom w:val="0"/>
                  <w:divBdr>
                    <w:top w:val="none" w:sz="0" w:space="0" w:color="auto"/>
                    <w:left w:val="none" w:sz="0" w:space="0" w:color="auto"/>
                    <w:bottom w:val="none" w:sz="0" w:space="0" w:color="auto"/>
                    <w:right w:val="none" w:sz="0" w:space="0" w:color="auto"/>
                  </w:divBdr>
                </w:div>
                <w:div w:id="1553229030">
                  <w:marLeft w:val="0"/>
                  <w:marRight w:val="0"/>
                  <w:marTop w:val="0"/>
                  <w:marBottom w:val="0"/>
                  <w:divBdr>
                    <w:top w:val="none" w:sz="0" w:space="0" w:color="auto"/>
                    <w:left w:val="none" w:sz="0" w:space="0" w:color="auto"/>
                    <w:bottom w:val="none" w:sz="0" w:space="0" w:color="auto"/>
                    <w:right w:val="none" w:sz="0" w:space="0" w:color="auto"/>
                  </w:divBdr>
                </w:div>
                <w:div w:id="1576940134">
                  <w:marLeft w:val="0"/>
                  <w:marRight w:val="0"/>
                  <w:marTop w:val="0"/>
                  <w:marBottom w:val="0"/>
                  <w:divBdr>
                    <w:top w:val="none" w:sz="0" w:space="0" w:color="auto"/>
                    <w:left w:val="none" w:sz="0" w:space="0" w:color="auto"/>
                    <w:bottom w:val="none" w:sz="0" w:space="0" w:color="auto"/>
                    <w:right w:val="none" w:sz="0" w:space="0" w:color="auto"/>
                  </w:divBdr>
                </w:div>
                <w:div w:id="1266883010">
                  <w:marLeft w:val="0"/>
                  <w:marRight w:val="0"/>
                  <w:marTop w:val="0"/>
                  <w:marBottom w:val="0"/>
                  <w:divBdr>
                    <w:top w:val="none" w:sz="0" w:space="0" w:color="auto"/>
                    <w:left w:val="none" w:sz="0" w:space="0" w:color="auto"/>
                    <w:bottom w:val="none" w:sz="0" w:space="0" w:color="auto"/>
                    <w:right w:val="none" w:sz="0" w:space="0" w:color="auto"/>
                  </w:divBdr>
                </w:div>
                <w:div w:id="1838037274">
                  <w:marLeft w:val="0"/>
                  <w:marRight w:val="0"/>
                  <w:marTop w:val="0"/>
                  <w:marBottom w:val="0"/>
                  <w:divBdr>
                    <w:top w:val="none" w:sz="0" w:space="0" w:color="auto"/>
                    <w:left w:val="none" w:sz="0" w:space="0" w:color="auto"/>
                    <w:bottom w:val="none" w:sz="0" w:space="0" w:color="auto"/>
                    <w:right w:val="none" w:sz="0" w:space="0" w:color="auto"/>
                  </w:divBdr>
                </w:div>
                <w:div w:id="1789011660">
                  <w:marLeft w:val="0"/>
                  <w:marRight w:val="0"/>
                  <w:marTop w:val="0"/>
                  <w:marBottom w:val="0"/>
                  <w:divBdr>
                    <w:top w:val="none" w:sz="0" w:space="0" w:color="auto"/>
                    <w:left w:val="none" w:sz="0" w:space="0" w:color="auto"/>
                    <w:bottom w:val="none" w:sz="0" w:space="0" w:color="auto"/>
                    <w:right w:val="none" w:sz="0" w:space="0" w:color="auto"/>
                  </w:divBdr>
                </w:div>
                <w:div w:id="1206262138">
                  <w:marLeft w:val="0"/>
                  <w:marRight w:val="0"/>
                  <w:marTop w:val="0"/>
                  <w:marBottom w:val="0"/>
                  <w:divBdr>
                    <w:top w:val="none" w:sz="0" w:space="0" w:color="auto"/>
                    <w:left w:val="none" w:sz="0" w:space="0" w:color="auto"/>
                    <w:bottom w:val="none" w:sz="0" w:space="0" w:color="auto"/>
                    <w:right w:val="none" w:sz="0" w:space="0" w:color="auto"/>
                  </w:divBdr>
                </w:div>
                <w:div w:id="1968051511">
                  <w:marLeft w:val="0"/>
                  <w:marRight w:val="0"/>
                  <w:marTop w:val="0"/>
                  <w:marBottom w:val="0"/>
                  <w:divBdr>
                    <w:top w:val="none" w:sz="0" w:space="0" w:color="auto"/>
                    <w:left w:val="none" w:sz="0" w:space="0" w:color="auto"/>
                    <w:bottom w:val="none" w:sz="0" w:space="0" w:color="auto"/>
                    <w:right w:val="none" w:sz="0" w:space="0" w:color="auto"/>
                  </w:divBdr>
                </w:div>
                <w:div w:id="1410692928">
                  <w:marLeft w:val="0"/>
                  <w:marRight w:val="0"/>
                  <w:marTop w:val="0"/>
                  <w:marBottom w:val="0"/>
                  <w:divBdr>
                    <w:top w:val="none" w:sz="0" w:space="0" w:color="auto"/>
                    <w:left w:val="none" w:sz="0" w:space="0" w:color="auto"/>
                    <w:bottom w:val="none" w:sz="0" w:space="0" w:color="auto"/>
                    <w:right w:val="none" w:sz="0" w:space="0" w:color="auto"/>
                  </w:divBdr>
                </w:div>
                <w:div w:id="1078989204">
                  <w:marLeft w:val="0"/>
                  <w:marRight w:val="0"/>
                  <w:marTop w:val="0"/>
                  <w:marBottom w:val="0"/>
                  <w:divBdr>
                    <w:top w:val="none" w:sz="0" w:space="0" w:color="auto"/>
                    <w:left w:val="none" w:sz="0" w:space="0" w:color="auto"/>
                    <w:bottom w:val="none" w:sz="0" w:space="0" w:color="auto"/>
                    <w:right w:val="none" w:sz="0" w:space="0" w:color="auto"/>
                  </w:divBdr>
                </w:div>
                <w:div w:id="459423446">
                  <w:marLeft w:val="0"/>
                  <w:marRight w:val="0"/>
                  <w:marTop w:val="0"/>
                  <w:marBottom w:val="0"/>
                  <w:divBdr>
                    <w:top w:val="none" w:sz="0" w:space="0" w:color="auto"/>
                    <w:left w:val="none" w:sz="0" w:space="0" w:color="auto"/>
                    <w:bottom w:val="none" w:sz="0" w:space="0" w:color="auto"/>
                    <w:right w:val="none" w:sz="0" w:space="0" w:color="auto"/>
                  </w:divBdr>
                </w:div>
                <w:div w:id="1715885104">
                  <w:marLeft w:val="0"/>
                  <w:marRight w:val="0"/>
                  <w:marTop w:val="0"/>
                  <w:marBottom w:val="0"/>
                  <w:divBdr>
                    <w:top w:val="none" w:sz="0" w:space="0" w:color="auto"/>
                    <w:left w:val="none" w:sz="0" w:space="0" w:color="auto"/>
                    <w:bottom w:val="none" w:sz="0" w:space="0" w:color="auto"/>
                    <w:right w:val="none" w:sz="0" w:space="0" w:color="auto"/>
                  </w:divBdr>
                </w:div>
                <w:div w:id="390540006">
                  <w:marLeft w:val="0"/>
                  <w:marRight w:val="0"/>
                  <w:marTop w:val="0"/>
                  <w:marBottom w:val="0"/>
                  <w:divBdr>
                    <w:top w:val="none" w:sz="0" w:space="0" w:color="auto"/>
                    <w:left w:val="none" w:sz="0" w:space="0" w:color="auto"/>
                    <w:bottom w:val="none" w:sz="0" w:space="0" w:color="auto"/>
                    <w:right w:val="none" w:sz="0" w:space="0" w:color="auto"/>
                  </w:divBdr>
                </w:div>
                <w:div w:id="130488337">
                  <w:marLeft w:val="0"/>
                  <w:marRight w:val="0"/>
                  <w:marTop w:val="0"/>
                  <w:marBottom w:val="0"/>
                  <w:divBdr>
                    <w:top w:val="none" w:sz="0" w:space="0" w:color="auto"/>
                    <w:left w:val="none" w:sz="0" w:space="0" w:color="auto"/>
                    <w:bottom w:val="none" w:sz="0" w:space="0" w:color="auto"/>
                    <w:right w:val="none" w:sz="0" w:space="0" w:color="auto"/>
                  </w:divBdr>
                </w:div>
                <w:div w:id="1476872285">
                  <w:marLeft w:val="0"/>
                  <w:marRight w:val="0"/>
                  <w:marTop w:val="0"/>
                  <w:marBottom w:val="0"/>
                  <w:divBdr>
                    <w:top w:val="none" w:sz="0" w:space="0" w:color="auto"/>
                    <w:left w:val="none" w:sz="0" w:space="0" w:color="auto"/>
                    <w:bottom w:val="none" w:sz="0" w:space="0" w:color="auto"/>
                    <w:right w:val="none" w:sz="0" w:space="0" w:color="auto"/>
                  </w:divBdr>
                </w:div>
                <w:div w:id="1080254057">
                  <w:marLeft w:val="0"/>
                  <w:marRight w:val="0"/>
                  <w:marTop w:val="0"/>
                  <w:marBottom w:val="0"/>
                  <w:divBdr>
                    <w:top w:val="none" w:sz="0" w:space="0" w:color="auto"/>
                    <w:left w:val="none" w:sz="0" w:space="0" w:color="auto"/>
                    <w:bottom w:val="none" w:sz="0" w:space="0" w:color="auto"/>
                    <w:right w:val="none" w:sz="0" w:space="0" w:color="auto"/>
                  </w:divBdr>
                </w:div>
                <w:div w:id="1802578375">
                  <w:marLeft w:val="0"/>
                  <w:marRight w:val="0"/>
                  <w:marTop w:val="0"/>
                  <w:marBottom w:val="0"/>
                  <w:divBdr>
                    <w:top w:val="none" w:sz="0" w:space="0" w:color="auto"/>
                    <w:left w:val="none" w:sz="0" w:space="0" w:color="auto"/>
                    <w:bottom w:val="none" w:sz="0" w:space="0" w:color="auto"/>
                    <w:right w:val="none" w:sz="0" w:space="0" w:color="auto"/>
                  </w:divBdr>
                </w:div>
                <w:div w:id="811558535">
                  <w:marLeft w:val="0"/>
                  <w:marRight w:val="0"/>
                  <w:marTop w:val="0"/>
                  <w:marBottom w:val="0"/>
                  <w:divBdr>
                    <w:top w:val="none" w:sz="0" w:space="0" w:color="auto"/>
                    <w:left w:val="none" w:sz="0" w:space="0" w:color="auto"/>
                    <w:bottom w:val="none" w:sz="0" w:space="0" w:color="auto"/>
                    <w:right w:val="none" w:sz="0" w:space="0" w:color="auto"/>
                  </w:divBdr>
                </w:div>
                <w:div w:id="95641882">
                  <w:marLeft w:val="0"/>
                  <w:marRight w:val="0"/>
                  <w:marTop w:val="0"/>
                  <w:marBottom w:val="0"/>
                  <w:divBdr>
                    <w:top w:val="none" w:sz="0" w:space="0" w:color="auto"/>
                    <w:left w:val="none" w:sz="0" w:space="0" w:color="auto"/>
                    <w:bottom w:val="none" w:sz="0" w:space="0" w:color="auto"/>
                    <w:right w:val="none" w:sz="0" w:space="0" w:color="auto"/>
                  </w:divBdr>
                </w:div>
                <w:div w:id="884175552">
                  <w:marLeft w:val="0"/>
                  <w:marRight w:val="0"/>
                  <w:marTop w:val="0"/>
                  <w:marBottom w:val="0"/>
                  <w:divBdr>
                    <w:top w:val="none" w:sz="0" w:space="0" w:color="auto"/>
                    <w:left w:val="none" w:sz="0" w:space="0" w:color="auto"/>
                    <w:bottom w:val="none" w:sz="0" w:space="0" w:color="auto"/>
                    <w:right w:val="none" w:sz="0" w:space="0" w:color="auto"/>
                  </w:divBdr>
                </w:div>
                <w:div w:id="1994722003">
                  <w:marLeft w:val="0"/>
                  <w:marRight w:val="0"/>
                  <w:marTop w:val="0"/>
                  <w:marBottom w:val="0"/>
                  <w:divBdr>
                    <w:top w:val="none" w:sz="0" w:space="0" w:color="auto"/>
                    <w:left w:val="none" w:sz="0" w:space="0" w:color="auto"/>
                    <w:bottom w:val="none" w:sz="0" w:space="0" w:color="auto"/>
                    <w:right w:val="none" w:sz="0" w:space="0" w:color="auto"/>
                  </w:divBdr>
                </w:div>
                <w:div w:id="139807533">
                  <w:marLeft w:val="0"/>
                  <w:marRight w:val="0"/>
                  <w:marTop w:val="0"/>
                  <w:marBottom w:val="0"/>
                  <w:divBdr>
                    <w:top w:val="none" w:sz="0" w:space="0" w:color="auto"/>
                    <w:left w:val="none" w:sz="0" w:space="0" w:color="auto"/>
                    <w:bottom w:val="none" w:sz="0" w:space="0" w:color="auto"/>
                    <w:right w:val="none" w:sz="0" w:space="0" w:color="auto"/>
                  </w:divBdr>
                </w:div>
                <w:div w:id="2095586602">
                  <w:marLeft w:val="0"/>
                  <w:marRight w:val="0"/>
                  <w:marTop w:val="0"/>
                  <w:marBottom w:val="0"/>
                  <w:divBdr>
                    <w:top w:val="none" w:sz="0" w:space="0" w:color="auto"/>
                    <w:left w:val="none" w:sz="0" w:space="0" w:color="auto"/>
                    <w:bottom w:val="none" w:sz="0" w:space="0" w:color="auto"/>
                    <w:right w:val="none" w:sz="0" w:space="0" w:color="auto"/>
                  </w:divBdr>
                </w:div>
                <w:div w:id="1533499458">
                  <w:marLeft w:val="0"/>
                  <w:marRight w:val="0"/>
                  <w:marTop w:val="0"/>
                  <w:marBottom w:val="0"/>
                  <w:divBdr>
                    <w:top w:val="none" w:sz="0" w:space="0" w:color="auto"/>
                    <w:left w:val="none" w:sz="0" w:space="0" w:color="auto"/>
                    <w:bottom w:val="none" w:sz="0" w:space="0" w:color="auto"/>
                    <w:right w:val="none" w:sz="0" w:space="0" w:color="auto"/>
                  </w:divBdr>
                </w:div>
                <w:div w:id="1615744082">
                  <w:marLeft w:val="0"/>
                  <w:marRight w:val="0"/>
                  <w:marTop w:val="0"/>
                  <w:marBottom w:val="0"/>
                  <w:divBdr>
                    <w:top w:val="none" w:sz="0" w:space="0" w:color="auto"/>
                    <w:left w:val="none" w:sz="0" w:space="0" w:color="auto"/>
                    <w:bottom w:val="none" w:sz="0" w:space="0" w:color="auto"/>
                    <w:right w:val="none" w:sz="0" w:space="0" w:color="auto"/>
                  </w:divBdr>
                </w:div>
                <w:div w:id="2013608533">
                  <w:marLeft w:val="0"/>
                  <w:marRight w:val="0"/>
                  <w:marTop w:val="0"/>
                  <w:marBottom w:val="0"/>
                  <w:divBdr>
                    <w:top w:val="none" w:sz="0" w:space="0" w:color="auto"/>
                    <w:left w:val="none" w:sz="0" w:space="0" w:color="auto"/>
                    <w:bottom w:val="none" w:sz="0" w:space="0" w:color="auto"/>
                    <w:right w:val="none" w:sz="0" w:space="0" w:color="auto"/>
                  </w:divBdr>
                </w:div>
                <w:div w:id="1097598818">
                  <w:marLeft w:val="0"/>
                  <w:marRight w:val="0"/>
                  <w:marTop w:val="0"/>
                  <w:marBottom w:val="0"/>
                  <w:divBdr>
                    <w:top w:val="none" w:sz="0" w:space="0" w:color="auto"/>
                    <w:left w:val="none" w:sz="0" w:space="0" w:color="auto"/>
                    <w:bottom w:val="none" w:sz="0" w:space="0" w:color="auto"/>
                    <w:right w:val="none" w:sz="0" w:space="0" w:color="auto"/>
                  </w:divBdr>
                </w:div>
                <w:div w:id="826753255">
                  <w:marLeft w:val="0"/>
                  <w:marRight w:val="0"/>
                  <w:marTop w:val="0"/>
                  <w:marBottom w:val="0"/>
                  <w:divBdr>
                    <w:top w:val="none" w:sz="0" w:space="0" w:color="auto"/>
                    <w:left w:val="none" w:sz="0" w:space="0" w:color="auto"/>
                    <w:bottom w:val="none" w:sz="0" w:space="0" w:color="auto"/>
                    <w:right w:val="none" w:sz="0" w:space="0" w:color="auto"/>
                  </w:divBdr>
                </w:div>
                <w:div w:id="1178278082">
                  <w:marLeft w:val="0"/>
                  <w:marRight w:val="0"/>
                  <w:marTop w:val="0"/>
                  <w:marBottom w:val="0"/>
                  <w:divBdr>
                    <w:top w:val="none" w:sz="0" w:space="0" w:color="auto"/>
                    <w:left w:val="none" w:sz="0" w:space="0" w:color="auto"/>
                    <w:bottom w:val="none" w:sz="0" w:space="0" w:color="auto"/>
                    <w:right w:val="none" w:sz="0" w:space="0" w:color="auto"/>
                  </w:divBdr>
                </w:div>
                <w:div w:id="1370956844">
                  <w:marLeft w:val="0"/>
                  <w:marRight w:val="0"/>
                  <w:marTop w:val="0"/>
                  <w:marBottom w:val="0"/>
                  <w:divBdr>
                    <w:top w:val="none" w:sz="0" w:space="0" w:color="auto"/>
                    <w:left w:val="none" w:sz="0" w:space="0" w:color="auto"/>
                    <w:bottom w:val="none" w:sz="0" w:space="0" w:color="auto"/>
                    <w:right w:val="none" w:sz="0" w:space="0" w:color="auto"/>
                  </w:divBdr>
                </w:div>
                <w:div w:id="342632777">
                  <w:marLeft w:val="0"/>
                  <w:marRight w:val="0"/>
                  <w:marTop w:val="0"/>
                  <w:marBottom w:val="0"/>
                  <w:divBdr>
                    <w:top w:val="none" w:sz="0" w:space="0" w:color="auto"/>
                    <w:left w:val="none" w:sz="0" w:space="0" w:color="auto"/>
                    <w:bottom w:val="none" w:sz="0" w:space="0" w:color="auto"/>
                    <w:right w:val="none" w:sz="0" w:space="0" w:color="auto"/>
                  </w:divBdr>
                </w:div>
                <w:div w:id="1165977796">
                  <w:marLeft w:val="0"/>
                  <w:marRight w:val="0"/>
                  <w:marTop w:val="0"/>
                  <w:marBottom w:val="0"/>
                  <w:divBdr>
                    <w:top w:val="none" w:sz="0" w:space="0" w:color="auto"/>
                    <w:left w:val="none" w:sz="0" w:space="0" w:color="auto"/>
                    <w:bottom w:val="none" w:sz="0" w:space="0" w:color="auto"/>
                    <w:right w:val="none" w:sz="0" w:space="0" w:color="auto"/>
                  </w:divBdr>
                </w:div>
                <w:div w:id="436827598">
                  <w:marLeft w:val="0"/>
                  <w:marRight w:val="0"/>
                  <w:marTop w:val="0"/>
                  <w:marBottom w:val="0"/>
                  <w:divBdr>
                    <w:top w:val="none" w:sz="0" w:space="0" w:color="auto"/>
                    <w:left w:val="none" w:sz="0" w:space="0" w:color="auto"/>
                    <w:bottom w:val="none" w:sz="0" w:space="0" w:color="auto"/>
                    <w:right w:val="none" w:sz="0" w:space="0" w:color="auto"/>
                  </w:divBdr>
                </w:div>
                <w:div w:id="681203109">
                  <w:marLeft w:val="0"/>
                  <w:marRight w:val="0"/>
                  <w:marTop w:val="0"/>
                  <w:marBottom w:val="0"/>
                  <w:divBdr>
                    <w:top w:val="none" w:sz="0" w:space="0" w:color="auto"/>
                    <w:left w:val="none" w:sz="0" w:space="0" w:color="auto"/>
                    <w:bottom w:val="none" w:sz="0" w:space="0" w:color="auto"/>
                    <w:right w:val="none" w:sz="0" w:space="0" w:color="auto"/>
                  </w:divBdr>
                </w:div>
                <w:div w:id="1472553109">
                  <w:marLeft w:val="0"/>
                  <w:marRight w:val="0"/>
                  <w:marTop w:val="0"/>
                  <w:marBottom w:val="0"/>
                  <w:divBdr>
                    <w:top w:val="none" w:sz="0" w:space="0" w:color="auto"/>
                    <w:left w:val="none" w:sz="0" w:space="0" w:color="auto"/>
                    <w:bottom w:val="none" w:sz="0" w:space="0" w:color="auto"/>
                    <w:right w:val="none" w:sz="0" w:space="0" w:color="auto"/>
                  </w:divBdr>
                </w:div>
                <w:div w:id="110442435">
                  <w:marLeft w:val="0"/>
                  <w:marRight w:val="0"/>
                  <w:marTop w:val="0"/>
                  <w:marBottom w:val="0"/>
                  <w:divBdr>
                    <w:top w:val="none" w:sz="0" w:space="0" w:color="auto"/>
                    <w:left w:val="none" w:sz="0" w:space="0" w:color="auto"/>
                    <w:bottom w:val="none" w:sz="0" w:space="0" w:color="auto"/>
                    <w:right w:val="none" w:sz="0" w:space="0" w:color="auto"/>
                  </w:divBdr>
                </w:div>
                <w:div w:id="14773494">
                  <w:marLeft w:val="0"/>
                  <w:marRight w:val="0"/>
                  <w:marTop w:val="0"/>
                  <w:marBottom w:val="0"/>
                  <w:divBdr>
                    <w:top w:val="none" w:sz="0" w:space="0" w:color="auto"/>
                    <w:left w:val="none" w:sz="0" w:space="0" w:color="auto"/>
                    <w:bottom w:val="none" w:sz="0" w:space="0" w:color="auto"/>
                    <w:right w:val="none" w:sz="0" w:space="0" w:color="auto"/>
                  </w:divBdr>
                </w:div>
                <w:div w:id="988442711">
                  <w:marLeft w:val="0"/>
                  <w:marRight w:val="0"/>
                  <w:marTop w:val="0"/>
                  <w:marBottom w:val="0"/>
                  <w:divBdr>
                    <w:top w:val="none" w:sz="0" w:space="0" w:color="auto"/>
                    <w:left w:val="none" w:sz="0" w:space="0" w:color="auto"/>
                    <w:bottom w:val="none" w:sz="0" w:space="0" w:color="auto"/>
                    <w:right w:val="none" w:sz="0" w:space="0" w:color="auto"/>
                  </w:divBdr>
                </w:div>
                <w:div w:id="1915777557">
                  <w:marLeft w:val="0"/>
                  <w:marRight w:val="0"/>
                  <w:marTop w:val="0"/>
                  <w:marBottom w:val="0"/>
                  <w:divBdr>
                    <w:top w:val="none" w:sz="0" w:space="0" w:color="auto"/>
                    <w:left w:val="none" w:sz="0" w:space="0" w:color="auto"/>
                    <w:bottom w:val="none" w:sz="0" w:space="0" w:color="auto"/>
                    <w:right w:val="none" w:sz="0" w:space="0" w:color="auto"/>
                  </w:divBdr>
                </w:div>
                <w:div w:id="1693611265">
                  <w:marLeft w:val="0"/>
                  <w:marRight w:val="0"/>
                  <w:marTop w:val="0"/>
                  <w:marBottom w:val="0"/>
                  <w:divBdr>
                    <w:top w:val="none" w:sz="0" w:space="0" w:color="auto"/>
                    <w:left w:val="none" w:sz="0" w:space="0" w:color="auto"/>
                    <w:bottom w:val="none" w:sz="0" w:space="0" w:color="auto"/>
                    <w:right w:val="none" w:sz="0" w:space="0" w:color="auto"/>
                  </w:divBdr>
                </w:div>
                <w:div w:id="1193887059">
                  <w:marLeft w:val="0"/>
                  <w:marRight w:val="0"/>
                  <w:marTop w:val="0"/>
                  <w:marBottom w:val="0"/>
                  <w:divBdr>
                    <w:top w:val="none" w:sz="0" w:space="0" w:color="auto"/>
                    <w:left w:val="none" w:sz="0" w:space="0" w:color="auto"/>
                    <w:bottom w:val="none" w:sz="0" w:space="0" w:color="auto"/>
                    <w:right w:val="none" w:sz="0" w:space="0" w:color="auto"/>
                  </w:divBdr>
                </w:div>
                <w:div w:id="566695570">
                  <w:marLeft w:val="0"/>
                  <w:marRight w:val="0"/>
                  <w:marTop w:val="0"/>
                  <w:marBottom w:val="0"/>
                  <w:divBdr>
                    <w:top w:val="none" w:sz="0" w:space="0" w:color="auto"/>
                    <w:left w:val="none" w:sz="0" w:space="0" w:color="auto"/>
                    <w:bottom w:val="none" w:sz="0" w:space="0" w:color="auto"/>
                    <w:right w:val="none" w:sz="0" w:space="0" w:color="auto"/>
                  </w:divBdr>
                </w:div>
                <w:div w:id="1150755110">
                  <w:marLeft w:val="0"/>
                  <w:marRight w:val="0"/>
                  <w:marTop w:val="0"/>
                  <w:marBottom w:val="0"/>
                  <w:divBdr>
                    <w:top w:val="none" w:sz="0" w:space="0" w:color="auto"/>
                    <w:left w:val="none" w:sz="0" w:space="0" w:color="auto"/>
                    <w:bottom w:val="none" w:sz="0" w:space="0" w:color="auto"/>
                    <w:right w:val="none" w:sz="0" w:space="0" w:color="auto"/>
                  </w:divBdr>
                </w:div>
                <w:div w:id="464397343">
                  <w:marLeft w:val="0"/>
                  <w:marRight w:val="0"/>
                  <w:marTop w:val="0"/>
                  <w:marBottom w:val="0"/>
                  <w:divBdr>
                    <w:top w:val="none" w:sz="0" w:space="0" w:color="auto"/>
                    <w:left w:val="none" w:sz="0" w:space="0" w:color="auto"/>
                    <w:bottom w:val="none" w:sz="0" w:space="0" w:color="auto"/>
                    <w:right w:val="none" w:sz="0" w:space="0" w:color="auto"/>
                  </w:divBdr>
                </w:div>
                <w:div w:id="912203696">
                  <w:marLeft w:val="0"/>
                  <w:marRight w:val="0"/>
                  <w:marTop w:val="0"/>
                  <w:marBottom w:val="0"/>
                  <w:divBdr>
                    <w:top w:val="none" w:sz="0" w:space="0" w:color="auto"/>
                    <w:left w:val="none" w:sz="0" w:space="0" w:color="auto"/>
                    <w:bottom w:val="none" w:sz="0" w:space="0" w:color="auto"/>
                    <w:right w:val="none" w:sz="0" w:space="0" w:color="auto"/>
                  </w:divBdr>
                </w:div>
                <w:div w:id="1403798572">
                  <w:marLeft w:val="0"/>
                  <w:marRight w:val="0"/>
                  <w:marTop w:val="0"/>
                  <w:marBottom w:val="0"/>
                  <w:divBdr>
                    <w:top w:val="none" w:sz="0" w:space="0" w:color="auto"/>
                    <w:left w:val="none" w:sz="0" w:space="0" w:color="auto"/>
                    <w:bottom w:val="none" w:sz="0" w:space="0" w:color="auto"/>
                    <w:right w:val="none" w:sz="0" w:space="0" w:color="auto"/>
                  </w:divBdr>
                </w:div>
                <w:div w:id="1625117678">
                  <w:marLeft w:val="0"/>
                  <w:marRight w:val="0"/>
                  <w:marTop w:val="0"/>
                  <w:marBottom w:val="0"/>
                  <w:divBdr>
                    <w:top w:val="none" w:sz="0" w:space="0" w:color="auto"/>
                    <w:left w:val="none" w:sz="0" w:space="0" w:color="auto"/>
                    <w:bottom w:val="none" w:sz="0" w:space="0" w:color="auto"/>
                    <w:right w:val="none" w:sz="0" w:space="0" w:color="auto"/>
                  </w:divBdr>
                </w:div>
                <w:div w:id="1095898532">
                  <w:marLeft w:val="0"/>
                  <w:marRight w:val="0"/>
                  <w:marTop w:val="0"/>
                  <w:marBottom w:val="0"/>
                  <w:divBdr>
                    <w:top w:val="none" w:sz="0" w:space="0" w:color="auto"/>
                    <w:left w:val="none" w:sz="0" w:space="0" w:color="auto"/>
                    <w:bottom w:val="none" w:sz="0" w:space="0" w:color="auto"/>
                    <w:right w:val="none" w:sz="0" w:space="0" w:color="auto"/>
                  </w:divBdr>
                </w:div>
                <w:div w:id="924337308">
                  <w:marLeft w:val="0"/>
                  <w:marRight w:val="0"/>
                  <w:marTop w:val="0"/>
                  <w:marBottom w:val="0"/>
                  <w:divBdr>
                    <w:top w:val="none" w:sz="0" w:space="0" w:color="auto"/>
                    <w:left w:val="none" w:sz="0" w:space="0" w:color="auto"/>
                    <w:bottom w:val="none" w:sz="0" w:space="0" w:color="auto"/>
                    <w:right w:val="none" w:sz="0" w:space="0" w:color="auto"/>
                  </w:divBdr>
                </w:div>
                <w:div w:id="263615195">
                  <w:marLeft w:val="0"/>
                  <w:marRight w:val="0"/>
                  <w:marTop w:val="0"/>
                  <w:marBottom w:val="0"/>
                  <w:divBdr>
                    <w:top w:val="none" w:sz="0" w:space="0" w:color="auto"/>
                    <w:left w:val="none" w:sz="0" w:space="0" w:color="auto"/>
                    <w:bottom w:val="none" w:sz="0" w:space="0" w:color="auto"/>
                    <w:right w:val="none" w:sz="0" w:space="0" w:color="auto"/>
                  </w:divBdr>
                </w:div>
                <w:div w:id="267398754">
                  <w:marLeft w:val="0"/>
                  <w:marRight w:val="0"/>
                  <w:marTop w:val="0"/>
                  <w:marBottom w:val="0"/>
                  <w:divBdr>
                    <w:top w:val="none" w:sz="0" w:space="0" w:color="auto"/>
                    <w:left w:val="none" w:sz="0" w:space="0" w:color="auto"/>
                    <w:bottom w:val="none" w:sz="0" w:space="0" w:color="auto"/>
                    <w:right w:val="none" w:sz="0" w:space="0" w:color="auto"/>
                  </w:divBdr>
                </w:div>
                <w:div w:id="1708145499">
                  <w:marLeft w:val="0"/>
                  <w:marRight w:val="0"/>
                  <w:marTop w:val="0"/>
                  <w:marBottom w:val="0"/>
                  <w:divBdr>
                    <w:top w:val="none" w:sz="0" w:space="0" w:color="auto"/>
                    <w:left w:val="none" w:sz="0" w:space="0" w:color="auto"/>
                    <w:bottom w:val="none" w:sz="0" w:space="0" w:color="auto"/>
                    <w:right w:val="none" w:sz="0" w:space="0" w:color="auto"/>
                  </w:divBdr>
                </w:div>
                <w:div w:id="1558514325">
                  <w:marLeft w:val="0"/>
                  <w:marRight w:val="0"/>
                  <w:marTop w:val="0"/>
                  <w:marBottom w:val="0"/>
                  <w:divBdr>
                    <w:top w:val="none" w:sz="0" w:space="0" w:color="auto"/>
                    <w:left w:val="none" w:sz="0" w:space="0" w:color="auto"/>
                    <w:bottom w:val="none" w:sz="0" w:space="0" w:color="auto"/>
                    <w:right w:val="none" w:sz="0" w:space="0" w:color="auto"/>
                  </w:divBdr>
                </w:div>
                <w:div w:id="1181050443">
                  <w:marLeft w:val="0"/>
                  <w:marRight w:val="0"/>
                  <w:marTop w:val="0"/>
                  <w:marBottom w:val="0"/>
                  <w:divBdr>
                    <w:top w:val="none" w:sz="0" w:space="0" w:color="auto"/>
                    <w:left w:val="none" w:sz="0" w:space="0" w:color="auto"/>
                    <w:bottom w:val="none" w:sz="0" w:space="0" w:color="auto"/>
                    <w:right w:val="none" w:sz="0" w:space="0" w:color="auto"/>
                  </w:divBdr>
                </w:div>
                <w:div w:id="1465275565">
                  <w:marLeft w:val="0"/>
                  <w:marRight w:val="0"/>
                  <w:marTop w:val="0"/>
                  <w:marBottom w:val="0"/>
                  <w:divBdr>
                    <w:top w:val="none" w:sz="0" w:space="0" w:color="auto"/>
                    <w:left w:val="none" w:sz="0" w:space="0" w:color="auto"/>
                    <w:bottom w:val="none" w:sz="0" w:space="0" w:color="auto"/>
                    <w:right w:val="none" w:sz="0" w:space="0" w:color="auto"/>
                  </w:divBdr>
                </w:div>
                <w:div w:id="2140564550">
                  <w:marLeft w:val="0"/>
                  <w:marRight w:val="0"/>
                  <w:marTop w:val="0"/>
                  <w:marBottom w:val="0"/>
                  <w:divBdr>
                    <w:top w:val="none" w:sz="0" w:space="0" w:color="auto"/>
                    <w:left w:val="none" w:sz="0" w:space="0" w:color="auto"/>
                    <w:bottom w:val="none" w:sz="0" w:space="0" w:color="auto"/>
                    <w:right w:val="none" w:sz="0" w:space="0" w:color="auto"/>
                  </w:divBdr>
                </w:div>
                <w:div w:id="1386294578">
                  <w:marLeft w:val="0"/>
                  <w:marRight w:val="0"/>
                  <w:marTop w:val="0"/>
                  <w:marBottom w:val="0"/>
                  <w:divBdr>
                    <w:top w:val="none" w:sz="0" w:space="0" w:color="auto"/>
                    <w:left w:val="none" w:sz="0" w:space="0" w:color="auto"/>
                    <w:bottom w:val="none" w:sz="0" w:space="0" w:color="auto"/>
                    <w:right w:val="none" w:sz="0" w:space="0" w:color="auto"/>
                  </w:divBdr>
                </w:div>
                <w:div w:id="1147013464">
                  <w:marLeft w:val="0"/>
                  <w:marRight w:val="0"/>
                  <w:marTop w:val="0"/>
                  <w:marBottom w:val="0"/>
                  <w:divBdr>
                    <w:top w:val="none" w:sz="0" w:space="0" w:color="auto"/>
                    <w:left w:val="none" w:sz="0" w:space="0" w:color="auto"/>
                    <w:bottom w:val="none" w:sz="0" w:space="0" w:color="auto"/>
                    <w:right w:val="none" w:sz="0" w:space="0" w:color="auto"/>
                  </w:divBdr>
                </w:div>
                <w:div w:id="1944149719">
                  <w:marLeft w:val="0"/>
                  <w:marRight w:val="0"/>
                  <w:marTop w:val="0"/>
                  <w:marBottom w:val="0"/>
                  <w:divBdr>
                    <w:top w:val="none" w:sz="0" w:space="0" w:color="auto"/>
                    <w:left w:val="none" w:sz="0" w:space="0" w:color="auto"/>
                    <w:bottom w:val="none" w:sz="0" w:space="0" w:color="auto"/>
                    <w:right w:val="none" w:sz="0" w:space="0" w:color="auto"/>
                  </w:divBdr>
                </w:div>
                <w:div w:id="1091585074">
                  <w:marLeft w:val="0"/>
                  <w:marRight w:val="0"/>
                  <w:marTop w:val="0"/>
                  <w:marBottom w:val="0"/>
                  <w:divBdr>
                    <w:top w:val="none" w:sz="0" w:space="0" w:color="auto"/>
                    <w:left w:val="none" w:sz="0" w:space="0" w:color="auto"/>
                    <w:bottom w:val="none" w:sz="0" w:space="0" w:color="auto"/>
                    <w:right w:val="none" w:sz="0" w:space="0" w:color="auto"/>
                  </w:divBdr>
                </w:div>
                <w:div w:id="1771925205">
                  <w:marLeft w:val="0"/>
                  <w:marRight w:val="0"/>
                  <w:marTop w:val="0"/>
                  <w:marBottom w:val="0"/>
                  <w:divBdr>
                    <w:top w:val="none" w:sz="0" w:space="0" w:color="auto"/>
                    <w:left w:val="none" w:sz="0" w:space="0" w:color="auto"/>
                    <w:bottom w:val="none" w:sz="0" w:space="0" w:color="auto"/>
                    <w:right w:val="none" w:sz="0" w:space="0" w:color="auto"/>
                  </w:divBdr>
                </w:div>
                <w:div w:id="428811850">
                  <w:marLeft w:val="0"/>
                  <w:marRight w:val="0"/>
                  <w:marTop w:val="0"/>
                  <w:marBottom w:val="0"/>
                  <w:divBdr>
                    <w:top w:val="none" w:sz="0" w:space="0" w:color="auto"/>
                    <w:left w:val="none" w:sz="0" w:space="0" w:color="auto"/>
                    <w:bottom w:val="none" w:sz="0" w:space="0" w:color="auto"/>
                    <w:right w:val="none" w:sz="0" w:space="0" w:color="auto"/>
                  </w:divBdr>
                </w:div>
                <w:div w:id="305859215">
                  <w:marLeft w:val="0"/>
                  <w:marRight w:val="0"/>
                  <w:marTop w:val="0"/>
                  <w:marBottom w:val="0"/>
                  <w:divBdr>
                    <w:top w:val="none" w:sz="0" w:space="0" w:color="auto"/>
                    <w:left w:val="none" w:sz="0" w:space="0" w:color="auto"/>
                    <w:bottom w:val="none" w:sz="0" w:space="0" w:color="auto"/>
                    <w:right w:val="none" w:sz="0" w:space="0" w:color="auto"/>
                  </w:divBdr>
                </w:div>
                <w:div w:id="1680279004">
                  <w:marLeft w:val="0"/>
                  <w:marRight w:val="0"/>
                  <w:marTop w:val="0"/>
                  <w:marBottom w:val="0"/>
                  <w:divBdr>
                    <w:top w:val="none" w:sz="0" w:space="0" w:color="auto"/>
                    <w:left w:val="none" w:sz="0" w:space="0" w:color="auto"/>
                    <w:bottom w:val="none" w:sz="0" w:space="0" w:color="auto"/>
                    <w:right w:val="none" w:sz="0" w:space="0" w:color="auto"/>
                  </w:divBdr>
                </w:div>
                <w:div w:id="788857174">
                  <w:marLeft w:val="0"/>
                  <w:marRight w:val="0"/>
                  <w:marTop w:val="0"/>
                  <w:marBottom w:val="0"/>
                  <w:divBdr>
                    <w:top w:val="none" w:sz="0" w:space="0" w:color="auto"/>
                    <w:left w:val="none" w:sz="0" w:space="0" w:color="auto"/>
                    <w:bottom w:val="none" w:sz="0" w:space="0" w:color="auto"/>
                    <w:right w:val="none" w:sz="0" w:space="0" w:color="auto"/>
                  </w:divBdr>
                </w:div>
                <w:div w:id="1274704029">
                  <w:marLeft w:val="0"/>
                  <w:marRight w:val="0"/>
                  <w:marTop w:val="0"/>
                  <w:marBottom w:val="0"/>
                  <w:divBdr>
                    <w:top w:val="none" w:sz="0" w:space="0" w:color="auto"/>
                    <w:left w:val="none" w:sz="0" w:space="0" w:color="auto"/>
                    <w:bottom w:val="none" w:sz="0" w:space="0" w:color="auto"/>
                    <w:right w:val="none" w:sz="0" w:space="0" w:color="auto"/>
                  </w:divBdr>
                </w:div>
                <w:div w:id="1479806001">
                  <w:marLeft w:val="0"/>
                  <w:marRight w:val="0"/>
                  <w:marTop w:val="0"/>
                  <w:marBottom w:val="0"/>
                  <w:divBdr>
                    <w:top w:val="none" w:sz="0" w:space="0" w:color="auto"/>
                    <w:left w:val="none" w:sz="0" w:space="0" w:color="auto"/>
                    <w:bottom w:val="none" w:sz="0" w:space="0" w:color="auto"/>
                    <w:right w:val="none" w:sz="0" w:space="0" w:color="auto"/>
                  </w:divBdr>
                </w:div>
                <w:div w:id="1048724239">
                  <w:marLeft w:val="0"/>
                  <w:marRight w:val="0"/>
                  <w:marTop w:val="0"/>
                  <w:marBottom w:val="0"/>
                  <w:divBdr>
                    <w:top w:val="none" w:sz="0" w:space="0" w:color="auto"/>
                    <w:left w:val="none" w:sz="0" w:space="0" w:color="auto"/>
                    <w:bottom w:val="none" w:sz="0" w:space="0" w:color="auto"/>
                    <w:right w:val="none" w:sz="0" w:space="0" w:color="auto"/>
                  </w:divBdr>
                </w:div>
                <w:div w:id="1926499171">
                  <w:marLeft w:val="0"/>
                  <w:marRight w:val="0"/>
                  <w:marTop w:val="0"/>
                  <w:marBottom w:val="0"/>
                  <w:divBdr>
                    <w:top w:val="none" w:sz="0" w:space="0" w:color="auto"/>
                    <w:left w:val="none" w:sz="0" w:space="0" w:color="auto"/>
                    <w:bottom w:val="none" w:sz="0" w:space="0" w:color="auto"/>
                    <w:right w:val="none" w:sz="0" w:space="0" w:color="auto"/>
                  </w:divBdr>
                </w:div>
                <w:div w:id="697437496">
                  <w:marLeft w:val="0"/>
                  <w:marRight w:val="0"/>
                  <w:marTop w:val="0"/>
                  <w:marBottom w:val="0"/>
                  <w:divBdr>
                    <w:top w:val="none" w:sz="0" w:space="0" w:color="auto"/>
                    <w:left w:val="none" w:sz="0" w:space="0" w:color="auto"/>
                    <w:bottom w:val="none" w:sz="0" w:space="0" w:color="auto"/>
                    <w:right w:val="none" w:sz="0" w:space="0" w:color="auto"/>
                  </w:divBdr>
                </w:div>
                <w:div w:id="1923445847">
                  <w:marLeft w:val="0"/>
                  <w:marRight w:val="0"/>
                  <w:marTop w:val="0"/>
                  <w:marBottom w:val="0"/>
                  <w:divBdr>
                    <w:top w:val="none" w:sz="0" w:space="0" w:color="auto"/>
                    <w:left w:val="none" w:sz="0" w:space="0" w:color="auto"/>
                    <w:bottom w:val="none" w:sz="0" w:space="0" w:color="auto"/>
                    <w:right w:val="none" w:sz="0" w:space="0" w:color="auto"/>
                  </w:divBdr>
                </w:div>
                <w:div w:id="1963806768">
                  <w:marLeft w:val="0"/>
                  <w:marRight w:val="0"/>
                  <w:marTop w:val="0"/>
                  <w:marBottom w:val="0"/>
                  <w:divBdr>
                    <w:top w:val="none" w:sz="0" w:space="0" w:color="auto"/>
                    <w:left w:val="none" w:sz="0" w:space="0" w:color="auto"/>
                    <w:bottom w:val="none" w:sz="0" w:space="0" w:color="auto"/>
                    <w:right w:val="none" w:sz="0" w:space="0" w:color="auto"/>
                  </w:divBdr>
                </w:div>
                <w:div w:id="1481264932">
                  <w:marLeft w:val="0"/>
                  <w:marRight w:val="0"/>
                  <w:marTop w:val="0"/>
                  <w:marBottom w:val="0"/>
                  <w:divBdr>
                    <w:top w:val="none" w:sz="0" w:space="0" w:color="auto"/>
                    <w:left w:val="none" w:sz="0" w:space="0" w:color="auto"/>
                    <w:bottom w:val="none" w:sz="0" w:space="0" w:color="auto"/>
                    <w:right w:val="none" w:sz="0" w:space="0" w:color="auto"/>
                  </w:divBdr>
                </w:div>
                <w:div w:id="2046365029">
                  <w:marLeft w:val="0"/>
                  <w:marRight w:val="0"/>
                  <w:marTop w:val="0"/>
                  <w:marBottom w:val="0"/>
                  <w:divBdr>
                    <w:top w:val="none" w:sz="0" w:space="0" w:color="auto"/>
                    <w:left w:val="none" w:sz="0" w:space="0" w:color="auto"/>
                    <w:bottom w:val="none" w:sz="0" w:space="0" w:color="auto"/>
                    <w:right w:val="none" w:sz="0" w:space="0" w:color="auto"/>
                  </w:divBdr>
                </w:div>
                <w:div w:id="1309822063">
                  <w:marLeft w:val="0"/>
                  <w:marRight w:val="0"/>
                  <w:marTop w:val="0"/>
                  <w:marBottom w:val="0"/>
                  <w:divBdr>
                    <w:top w:val="none" w:sz="0" w:space="0" w:color="auto"/>
                    <w:left w:val="none" w:sz="0" w:space="0" w:color="auto"/>
                    <w:bottom w:val="none" w:sz="0" w:space="0" w:color="auto"/>
                    <w:right w:val="none" w:sz="0" w:space="0" w:color="auto"/>
                  </w:divBdr>
                </w:div>
              </w:divsChild>
            </w:div>
            <w:div w:id="1112475035">
              <w:marLeft w:val="0"/>
              <w:marRight w:val="0"/>
              <w:marTop w:val="0"/>
              <w:marBottom w:val="0"/>
              <w:divBdr>
                <w:top w:val="none" w:sz="0" w:space="0" w:color="auto"/>
                <w:left w:val="none" w:sz="0" w:space="0" w:color="auto"/>
                <w:bottom w:val="none" w:sz="0" w:space="0" w:color="auto"/>
                <w:right w:val="none" w:sz="0" w:space="0" w:color="auto"/>
              </w:divBdr>
              <w:divsChild>
                <w:div w:id="1060060669">
                  <w:marLeft w:val="0"/>
                  <w:marRight w:val="0"/>
                  <w:marTop w:val="0"/>
                  <w:marBottom w:val="0"/>
                  <w:divBdr>
                    <w:top w:val="none" w:sz="0" w:space="0" w:color="auto"/>
                    <w:left w:val="none" w:sz="0" w:space="0" w:color="auto"/>
                    <w:bottom w:val="none" w:sz="0" w:space="0" w:color="auto"/>
                    <w:right w:val="none" w:sz="0" w:space="0" w:color="auto"/>
                  </w:divBdr>
                </w:div>
                <w:div w:id="641276694">
                  <w:marLeft w:val="0"/>
                  <w:marRight w:val="0"/>
                  <w:marTop w:val="0"/>
                  <w:marBottom w:val="0"/>
                  <w:divBdr>
                    <w:top w:val="none" w:sz="0" w:space="0" w:color="auto"/>
                    <w:left w:val="none" w:sz="0" w:space="0" w:color="auto"/>
                    <w:bottom w:val="none" w:sz="0" w:space="0" w:color="auto"/>
                    <w:right w:val="none" w:sz="0" w:space="0" w:color="auto"/>
                  </w:divBdr>
                </w:div>
                <w:div w:id="388262409">
                  <w:marLeft w:val="0"/>
                  <w:marRight w:val="0"/>
                  <w:marTop w:val="0"/>
                  <w:marBottom w:val="0"/>
                  <w:divBdr>
                    <w:top w:val="none" w:sz="0" w:space="0" w:color="auto"/>
                    <w:left w:val="none" w:sz="0" w:space="0" w:color="auto"/>
                    <w:bottom w:val="none" w:sz="0" w:space="0" w:color="auto"/>
                    <w:right w:val="none" w:sz="0" w:space="0" w:color="auto"/>
                  </w:divBdr>
                </w:div>
                <w:div w:id="1270892364">
                  <w:marLeft w:val="0"/>
                  <w:marRight w:val="0"/>
                  <w:marTop w:val="0"/>
                  <w:marBottom w:val="0"/>
                  <w:divBdr>
                    <w:top w:val="none" w:sz="0" w:space="0" w:color="auto"/>
                    <w:left w:val="none" w:sz="0" w:space="0" w:color="auto"/>
                    <w:bottom w:val="none" w:sz="0" w:space="0" w:color="auto"/>
                    <w:right w:val="none" w:sz="0" w:space="0" w:color="auto"/>
                  </w:divBdr>
                </w:div>
                <w:div w:id="552421980">
                  <w:marLeft w:val="0"/>
                  <w:marRight w:val="0"/>
                  <w:marTop w:val="0"/>
                  <w:marBottom w:val="0"/>
                  <w:divBdr>
                    <w:top w:val="none" w:sz="0" w:space="0" w:color="auto"/>
                    <w:left w:val="none" w:sz="0" w:space="0" w:color="auto"/>
                    <w:bottom w:val="none" w:sz="0" w:space="0" w:color="auto"/>
                    <w:right w:val="none" w:sz="0" w:space="0" w:color="auto"/>
                  </w:divBdr>
                </w:div>
                <w:div w:id="2072070131">
                  <w:marLeft w:val="0"/>
                  <w:marRight w:val="0"/>
                  <w:marTop w:val="0"/>
                  <w:marBottom w:val="0"/>
                  <w:divBdr>
                    <w:top w:val="none" w:sz="0" w:space="0" w:color="auto"/>
                    <w:left w:val="none" w:sz="0" w:space="0" w:color="auto"/>
                    <w:bottom w:val="none" w:sz="0" w:space="0" w:color="auto"/>
                    <w:right w:val="none" w:sz="0" w:space="0" w:color="auto"/>
                  </w:divBdr>
                </w:div>
                <w:div w:id="1044984830">
                  <w:marLeft w:val="0"/>
                  <w:marRight w:val="0"/>
                  <w:marTop w:val="0"/>
                  <w:marBottom w:val="0"/>
                  <w:divBdr>
                    <w:top w:val="none" w:sz="0" w:space="0" w:color="auto"/>
                    <w:left w:val="none" w:sz="0" w:space="0" w:color="auto"/>
                    <w:bottom w:val="none" w:sz="0" w:space="0" w:color="auto"/>
                    <w:right w:val="none" w:sz="0" w:space="0" w:color="auto"/>
                  </w:divBdr>
                </w:div>
                <w:div w:id="723220071">
                  <w:marLeft w:val="0"/>
                  <w:marRight w:val="0"/>
                  <w:marTop w:val="0"/>
                  <w:marBottom w:val="0"/>
                  <w:divBdr>
                    <w:top w:val="none" w:sz="0" w:space="0" w:color="auto"/>
                    <w:left w:val="none" w:sz="0" w:space="0" w:color="auto"/>
                    <w:bottom w:val="none" w:sz="0" w:space="0" w:color="auto"/>
                    <w:right w:val="none" w:sz="0" w:space="0" w:color="auto"/>
                  </w:divBdr>
                </w:div>
                <w:div w:id="479688211">
                  <w:marLeft w:val="0"/>
                  <w:marRight w:val="0"/>
                  <w:marTop w:val="0"/>
                  <w:marBottom w:val="0"/>
                  <w:divBdr>
                    <w:top w:val="none" w:sz="0" w:space="0" w:color="auto"/>
                    <w:left w:val="none" w:sz="0" w:space="0" w:color="auto"/>
                    <w:bottom w:val="none" w:sz="0" w:space="0" w:color="auto"/>
                    <w:right w:val="none" w:sz="0" w:space="0" w:color="auto"/>
                  </w:divBdr>
                </w:div>
                <w:div w:id="146092362">
                  <w:marLeft w:val="0"/>
                  <w:marRight w:val="0"/>
                  <w:marTop w:val="0"/>
                  <w:marBottom w:val="0"/>
                  <w:divBdr>
                    <w:top w:val="none" w:sz="0" w:space="0" w:color="auto"/>
                    <w:left w:val="none" w:sz="0" w:space="0" w:color="auto"/>
                    <w:bottom w:val="none" w:sz="0" w:space="0" w:color="auto"/>
                    <w:right w:val="none" w:sz="0" w:space="0" w:color="auto"/>
                  </w:divBdr>
                </w:div>
                <w:div w:id="743601799">
                  <w:marLeft w:val="0"/>
                  <w:marRight w:val="0"/>
                  <w:marTop w:val="0"/>
                  <w:marBottom w:val="0"/>
                  <w:divBdr>
                    <w:top w:val="none" w:sz="0" w:space="0" w:color="auto"/>
                    <w:left w:val="none" w:sz="0" w:space="0" w:color="auto"/>
                    <w:bottom w:val="none" w:sz="0" w:space="0" w:color="auto"/>
                    <w:right w:val="none" w:sz="0" w:space="0" w:color="auto"/>
                  </w:divBdr>
                </w:div>
                <w:div w:id="1940524530">
                  <w:marLeft w:val="0"/>
                  <w:marRight w:val="0"/>
                  <w:marTop w:val="0"/>
                  <w:marBottom w:val="0"/>
                  <w:divBdr>
                    <w:top w:val="none" w:sz="0" w:space="0" w:color="auto"/>
                    <w:left w:val="none" w:sz="0" w:space="0" w:color="auto"/>
                    <w:bottom w:val="none" w:sz="0" w:space="0" w:color="auto"/>
                    <w:right w:val="none" w:sz="0" w:space="0" w:color="auto"/>
                  </w:divBdr>
                </w:div>
                <w:div w:id="675183224">
                  <w:marLeft w:val="0"/>
                  <w:marRight w:val="0"/>
                  <w:marTop w:val="0"/>
                  <w:marBottom w:val="0"/>
                  <w:divBdr>
                    <w:top w:val="none" w:sz="0" w:space="0" w:color="auto"/>
                    <w:left w:val="none" w:sz="0" w:space="0" w:color="auto"/>
                    <w:bottom w:val="none" w:sz="0" w:space="0" w:color="auto"/>
                    <w:right w:val="none" w:sz="0" w:space="0" w:color="auto"/>
                  </w:divBdr>
                </w:div>
                <w:div w:id="77338333">
                  <w:marLeft w:val="0"/>
                  <w:marRight w:val="0"/>
                  <w:marTop w:val="0"/>
                  <w:marBottom w:val="0"/>
                  <w:divBdr>
                    <w:top w:val="none" w:sz="0" w:space="0" w:color="auto"/>
                    <w:left w:val="none" w:sz="0" w:space="0" w:color="auto"/>
                    <w:bottom w:val="none" w:sz="0" w:space="0" w:color="auto"/>
                    <w:right w:val="none" w:sz="0" w:space="0" w:color="auto"/>
                  </w:divBdr>
                </w:div>
                <w:div w:id="2111078336">
                  <w:marLeft w:val="0"/>
                  <w:marRight w:val="0"/>
                  <w:marTop w:val="0"/>
                  <w:marBottom w:val="0"/>
                  <w:divBdr>
                    <w:top w:val="none" w:sz="0" w:space="0" w:color="auto"/>
                    <w:left w:val="none" w:sz="0" w:space="0" w:color="auto"/>
                    <w:bottom w:val="none" w:sz="0" w:space="0" w:color="auto"/>
                    <w:right w:val="none" w:sz="0" w:space="0" w:color="auto"/>
                  </w:divBdr>
                </w:div>
                <w:div w:id="2099867676">
                  <w:marLeft w:val="0"/>
                  <w:marRight w:val="0"/>
                  <w:marTop w:val="0"/>
                  <w:marBottom w:val="0"/>
                  <w:divBdr>
                    <w:top w:val="none" w:sz="0" w:space="0" w:color="auto"/>
                    <w:left w:val="none" w:sz="0" w:space="0" w:color="auto"/>
                    <w:bottom w:val="none" w:sz="0" w:space="0" w:color="auto"/>
                    <w:right w:val="none" w:sz="0" w:space="0" w:color="auto"/>
                  </w:divBdr>
                </w:div>
                <w:div w:id="408700561">
                  <w:marLeft w:val="0"/>
                  <w:marRight w:val="0"/>
                  <w:marTop w:val="0"/>
                  <w:marBottom w:val="0"/>
                  <w:divBdr>
                    <w:top w:val="none" w:sz="0" w:space="0" w:color="auto"/>
                    <w:left w:val="none" w:sz="0" w:space="0" w:color="auto"/>
                    <w:bottom w:val="none" w:sz="0" w:space="0" w:color="auto"/>
                    <w:right w:val="none" w:sz="0" w:space="0" w:color="auto"/>
                  </w:divBdr>
                </w:div>
                <w:div w:id="1389836062">
                  <w:marLeft w:val="0"/>
                  <w:marRight w:val="0"/>
                  <w:marTop w:val="0"/>
                  <w:marBottom w:val="0"/>
                  <w:divBdr>
                    <w:top w:val="none" w:sz="0" w:space="0" w:color="auto"/>
                    <w:left w:val="none" w:sz="0" w:space="0" w:color="auto"/>
                    <w:bottom w:val="none" w:sz="0" w:space="0" w:color="auto"/>
                    <w:right w:val="none" w:sz="0" w:space="0" w:color="auto"/>
                  </w:divBdr>
                </w:div>
                <w:div w:id="205878064">
                  <w:marLeft w:val="0"/>
                  <w:marRight w:val="0"/>
                  <w:marTop w:val="0"/>
                  <w:marBottom w:val="0"/>
                  <w:divBdr>
                    <w:top w:val="none" w:sz="0" w:space="0" w:color="auto"/>
                    <w:left w:val="none" w:sz="0" w:space="0" w:color="auto"/>
                    <w:bottom w:val="none" w:sz="0" w:space="0" w:color="auto"/>
                    <w:right w:val="none" w:sz="0" w:space="0" w:color="auto"/>
                  </w:divBdr>
                </w:div>
                <w:div w:id="1383796119">
                  <w:marLeft w:val="0"/>
                  <w:marRight w:val="0"/>
                  <w:marTop w:val="0"/>
                  <w:marBottom w:val="0"/>
                  <w:divBdr>
                    <w:top w:val="none" w:sz="0" w:space="0" w:color="auto"/>
                    <w:left w:val="none" w:sz="0" w:space="0" w:color="auto"/>
                    <w:bottom w:val="none" w:sz="0" w:space="0" w:color="auto"/>
                    <w:right w:val="none" w:sz="0" w:space="0" w:color="auto"/>
                  </w:divBdr>
                </w:div>
                <w:div w:id="973561610">
                  <w:marLeft w:val="0"/>
                  <w:marRight w:val="0"/>
                  <w:marTop w:val="0"/>
                  <w:marBottom w:val="0"/>
                  <w:divBdr>
                    <w:top w:val="none" w:sz="0" w:space="0" w:color="auto"/>
                    <w:left w:val="none" w:sz="0" w:space="0" w:color="auto"/>
                    <w:bottom w:val="none" w:sz="0" w:space="0" w:color="auto"/>
                    <w:right w:val="none" w:sz="0" w:space="0" w:color="auto"/>
                  </w:divBdr>
                </w:div>
                <w:div w:id="937448858">
                  <w:marLeft w:val="0"/>
                  <w:marRight w:val="0"/>
                  <w:marTop w:val="0"/>
                  <w:marBottom w:val="0"/>
                  <w:divBdr>
                    <w:top w:val="none" w:sz="0" w:space="0" w:color="auto"/>
                    <w:left w:val="none" w:sz="0" w:space="0" w:color="auto"/>
                    <w:bottom w:val="none" w:sz="0" w:space="0" w:color="auto"/>
                    <w:right w:val="none" w:sz="0" w:space="0" w:color="auto"/>
                  </w:divBdr>
                </w:div>
                <w:div w:id="1824539019">
                  <w:marLeft w:val="0"/>
                  <w:marRight w:val="0"/>
                  <w:marTop w:val="0"/>
                  <w:marBottom w:val="0"/>
                  <w:divBdr>
                    <w:top w:val="none" w:sz="0" w:space="0" w:color="auto"/>
                    <w:left w:val="none" w:sz="0" w:space="0" w:color="auto"/>
                    <w:bottom w:val="none" w:sz="0" w:space="0" w:color="auto"/>
                    <w:right w:val="none" w:sz="0" w:space="0" w:color="auto"/>
                  </w:divBdr>
                </w:div>
                <w:div w:id="1415512839">
                  <w:marLeft w:val="0"/>
                  <w:marRight w:val="0"/>
                  <w:marTop w:val="0"/>
                  <w:marBottom w:val="0"/>
                  <w:divBdr>
                    <w:top w:val="none" w:sz="0" w:space="0" w:color="auto"/>
                    <w:left w:val="none" w:sz="0" w:space="0" w:color="auto"/>
                    <w:bottom w:val="none" w:sz="0" w:space="0" w:color="auto"/>
                    <w:right w:val="none" w:sz="0" w:space="0" w:color="auto"/>
                  </w:divBdr>
                </w:div>
                <w:div w:id="1039815387">
                  <w:marLeft w:val="0"/>
                  <w:marRight w:val="0"/>
                  <w:marTop w:val="0"/>
                  <w:marBottom w:val="0"/>
                  <w:divBdr>
                    <w:top w:val="none" w:sz="0" w:space="0" w:color="auto"/>
                    <w:left w:val="none" w:sz="0" w:space="0" w:color="auto"/>
                    <w:bottom w:val="none" w:sz="0" w:space="0" w:color="auto"/>
                    <w:right w:val="none" w:sz="0" w:space="0" w:color="auto"/>
                  </w:divBdr>
                </w:div>
                <w:div w:id="376702286">
                  <w:marLeft w:val="0"/>
                  <w:marRight w:val="0"/>
                  <w:marTop w:val="0"/>
                  <w:marBottom w:val="0"/>
                  <w:divBdr>
                    <w:top w:val="none" w:sz="0" w:space="0" w:color="auto"/>
                    <w:left w:val="none" w:sz="0" w:space="0" w:color="auto"/>
                    <w:bottom w:val="none" w:sz="0" w:space="0" w:color="auto"/>
                    <w:right w:val="none" w:sz="0" w:space="0" w:color="auto"/>
                  </w:divBdr>
                </w:div>
                <w:div w:id="727076694">
                  <w:marLeft w:val="0"/>
                  <w:marRight w:val="0"/>
                  <w:marTop w:val="0"/>
                  <w:marBottom w:val="0"/>
                  <w:divBdr>
                    <w:top w:val="none" w:sz="0" w:space="0" w:color="auto"/>
                    <w:left w:val="none" w:sz="0" w:space="0" w:color="auto"/>
                    <w:bottom w:val="none" w:sz="0" w:space="0" w:color="auto"/>
                    <w:right w:val="none" w:sz="0" w:space="0" w:color="auto"/>
                  </w:divBdr>
                </w:div>
                <w:div w:id="1823961610">
                  <w:marLeft w:val="0"/>
                  <w:marRight w:val="0"/>
                  <w:marTop w:val="0"/>
                  <w:marBottom w:val="0"/>
                  <w:divBdr>
                    <w:top w:val="none" w:sz="0" w:space="0" w:color="auto"/>
                    <w:left w:val="none" w:sz="0" w:space="0" w:color="auto"/>
                    <w:bottom w:val="none" w:sz="0" w:space="0" w:color="auto"/>
                    <w:right w:val="none" w:sz="0" w:space="0" w:color="auto"/>
                  </w:divBdr>
                </w:div>
                <w:div w:id="128863495">
                  <w:marLeft w:val="0"/>
                  <w:marRight w:val="0"/>
                  <w:marTop w:val="0"/>
                  <w:marBottom w:val="0"/>
                  <w:divBdr>
                    <w:top w:val="none" w:sz="0" w:space="0" w:color="auto"/>
                    <w:left w:val="none" w:sz="0" w:space="0" w:color="auto"/>
                    <w:bottom w:val="none" w:sz="0" w:space="0" w:color="auto"/>
                    <w:right w:val="none" w:sz="0" w:space="0" w:color="auto"/>
                  </w:divBdr>
                </w:div>
                <w:div w:id="1942490832">
                  <w:marLeft w:val="0"/>
                  <w:marRight w:val="0"/>
                  <w:marTop w:val="0"/>
                  <w:marBottom w:val="0"/>
                  <w:divBdr>
                    <w:top w:val="none" w:sz="0" w:space="0" w:color="auto"/>
                    <w:left w:val="none" w:sz="0" w:space="0" w:color="auto"/>
                    <w:bottom w:val="none" w:sz="0" w:space="0" w:color="auto"/>
                    <w:right w:val="none" w:sz="0" w:space="0" w:color="auto"/>
                  </w:divBdr>
                </w:div>
                <w:div w:id="1397894630">
                  <w:marLeft w:val="0"/>
                  <w:marRight w:val="0"/>
                  <w:marTop w:val="0"/>
                  <w:marBottom w:val="0"/>
                  <w:divBdr>
                    <w:top w:val="none" w:sz="0" w:space="0" w:color="auto"/>
                    <w:left w:val="none" w:sz="0" w:space="0" w:color="auto"/>
                    <w:bottom w:val="none" w:sz="0" w:space="0" w:color="auto"/>
                    <w:right w:val="none" w:sz="0" w:space="0" w:color="auto"/>
                  </w:divBdr>
                </w:div>
                <w:div w:id="1365398164">
                  <w:marLeft w:val="0"/>
                  <w:marRight w:val="0"/>
                  <w:marTop w:val="0"/>
                  <w:marBottom w:val="0"/>
                  <w:divBdr>
                    <w:top w:val="none" w:sz="0" w:space="0" w:color="auto"/>
                    <w:left w:val="none" w:sz="0" w:space="0" w:color="auto"/>
                    <w:bottom w:val="none" w:sz="0" w:space="0" w:color="auto"/>
                    <w:right w:val="none" w:sz="0" w:space="0" w:color="auto"/>
                  </w:divBdr>
                </w:div>
                <w:div w:id="563302227">
                  <w:marLeft w:val="0"/>
                  <w:marRight w:val="0"/>
                  <w:marTop w:val="0"/>
                  <w:marBottom w:val="0"/>
                  <w:divBdr>
                    <w:top w:val="none" w:sz="0" w:space="0" w:color="auto"/>
                    <w:left w:val="none" w:sz="0" w:space="0" w:color="auto"/>
                    <w:bottom w:val="none" w:sz="0" w:space="0" w:color="auto"/>
                    <w:right w:val="none" w:sz="0" w:space="0" w:color="auto"/>
                  </w:divBdr>
                </w:div>
                <w:div w:id="1526216524">
                  <w:marLeft w:val="0"/>
                  <w:marRight w:val="0"/>
                  <w:marTop w:val="0"/>
                  <w:marBottom w:val="0"/>
                  <w:divBdr>
                    <w:top w:val="none" w:sz="0" w:space="0" w:color="auto"/>
                    <w:left w:val="none" w:sz="0" w:space="0" w:color="auto"/>
                    <w:bottom w:val="none" w:sz="0" w:space="0" w:color="auto"/>
                    <w:right w:val="none" w:sz="0" w:space="0" w:color="auto"/>
                  </w:divBdr>
                </w:div>
                <w:div w:id="1407068969">
                  <w:marLeft w:val="0"/>
                  <w:marRight w:val="0"/>
                  <w:marTop w:val="0"/>
                  <w:marBottom w:val="0"/>
                  <w:divBdr>
                    <w:top w:val="none" w:sz="0" w:space="0" w:color="auto"/>
                    <w:left w:val="none" w:sz="0" w:space="0" w:color="auto"/>
                    <w:bottom w:val="none" w:sz="0" w:space="0" w:color="auto"/>
                    <w:right w:val="none" w:sz="0" w:space="0" w:color="auto"/>
                  </w:divBdr>
                </w:div>
                <w:div w:id="1768425946">
                  <w:marLeft w:val="0"/>
                  <w:marRight w:val="0"/>
                  <w:marTop w:val="0"/>
                  <w:marBottom w:val="0"/>
                  <w:divBdr>
                    <w:top w:val="none" w:sz="0" w:space="0" w:color="auto"/>
                    <w:left w:val="none" w:sz="0" w:space="0" w:color="auto"/>
                    <w:bottom w:val="none" w:sz="0" w:space="0" w:color="auto"/>
                    <w:right w:val="none" w:sz="0" w:space="0" w:color="auto"/>
                  </w:divBdr>
                </w:div>
                <w:div w:id="1461875921">
                  <w:marLeft w:val="0"/>
                  <w:marRight w:val="0"/>
                  <w:marTop w:val="0"/>
                  <w:marBottom w:val="0"/>
                  <w:divBdr>
                    <w:top w:val="none" w:sz="0" w:space="0" w:color="auto"/>
                    <w:left w:val="none" w:sz="0" w:space="0" w:color="auto"/>
                    <w:bottom w:val="none" w:sz="0" w:space="0" w:color="auto"/>
                    <w:right w:val="none" w:sz="0" w:space="0" w:color="auto"/>
                  </w:divBdr>
                </w:div>
                <w:div w:id="1157956249">
                  <w:marLeft w:val="0"/>
                  <w:marRight w:val="0"/>
                  <w:marTop w:val="0"/>
                  <w:marBottom w:val="0"/>
                  <w:divBdr>
                    <w:top w:val="none" w:sz="0" w:space="0" w:color="auto"/>
                    <w:left w:val="none" w:sz="0" w:space="0" w:color="auto"/>
                    <w:bottom w:val="none" w:sz="0" w:space="0" w:color="auto"/>
                    <w:right w:val="none" w:sz="0" w:space="0" w:color="auto"/>
                  </w:divBdr>
                </w:div>
                <w:div w:id="1446922417">
                  <w:marLeft w:val="0"/>
                  <w:marRight w:val="0"/>
                  <w:marTop w:val="0"/>
                  <w:marBottom w:val="0"/>
                  <w:divBdr>
                    <w:top w:val="none" w:sz="0" w:space="0" w:color="auto"/>
                    <w:left w:val="none" w:sz="0" w:space="0" w:color="auto"/>
                    <w:bottom w:val="none" w:sz="0" w:space="0" w:color="auto"/>
                    <w:right w:val="none" w:sz="0" w:space="0" w:color="auto"/>
                  </w:divBdr>
                </w:div>
                <w:div w:id="1918513415">
                  <w:marLeft w:val="0"/>
                  <w:marRight w:val="0"/>
                  <w:marTop w:val="0"/>
                  <w:marBottom w:val="0"/>
                  <w:divBdr>
                    <w:top w:val="none" w:sz="0" w:space="0" w:color="auto"/>
                    <w:left w:val="none" w:sz="0" w:space="0" w:color="auto"/>
                    <w:bottom w:val="none" w:sz="0" w:space="0" w:color="auto"/>
                    <w:right w:val="none" w:sz="0" w:space="0" w:color="auto"/>
                  </w:divBdr>
                </w:div>
                <w:div w:id="432826577">
                  <w:marLeft w:val="0"/>
                  <w:marRight w:val="0"/>
                  <w:marTop w:val="0"/>
                  <w:marBottom w:val="0"/>
                  <w:divBdr>
                    <w:top w:val="none" w:sz="0" w:space="0" w:color="auto"/>
                    <w:left w:val="none" w:sz="0" w:space="0" w:color="auto"/>
                    <w:bottom w:val="none" w:sz="0" w:space="0" w:color="auto"/>
                    <w:right w:val="none" w:sz="0" w:space="0" w:color="auto"/>
                  </w:divBdr>
                </w:div>
                <w:div w:id="2006280412">
                  <w:marLeft w:val="0"/>
                  <w:marRight w:val="0"/>
                  <w:marTop w:val="0"/>
                  <w:marBottom w:val="0"/>
                  <w:divBdr>
                    <w:top w:val="none" w:sz="0" w:space="0" w:color="auto"/>
                    <w:left w:val="none" w:sz="0" w:space="0" w:color="auto"/>
                    <w:bottom w:val="none" w:sz="0" w:space="0" w:color="auto"/>
                    <w:right w:val="none" w:sz="0" w:space="0" w:color="auto"/>
                  </w:divBdr>
                </w:div>
                <w:div w:id="511071455">
                  <w:marLeft w:val="0"/>
                  <w:marRight w:val="0"/>
                  <w:marTop w:val="0"/>
                  <w:marBottom w:val="0"/>
                  <w:divBdr>
                    <w:top w:val="none" w:sz="0" w:space="0" w:color="auto"/>
                    <w:left w:val="none" w:sz="0" w:space="0" w:color="auto"/>
                    <w:bottom w:val="none" w:sz="0" w:space="0" w:color="auto"/>
                    <w:right w:val="none" w:sz="0" w:space="0" w:color="auto"/>
                  </w:divBdr>
                </w:div>
                <w:div w:id="377820061">
                  <w:marLeft w:val="0"/>
                  <w:marRight w:val="0"/>
                  <w:marTop w:val="0"/>
                  <w:marBottom w:val="0"/>
                  <w:divBdr>
                    <w:top w:val="none" w:sz="0" w:space="0" w:color="auto"/>
                    <w:left w:val="none" w:sz="0" w:space="0" w:color="auto"/>
                    <w:bottom w:val="none" w:sz="0" w:space="0" w:color="auto"/>
                    <w:right w:val="none" w:sz="0" w:space="0" w:color="auto"/>
                  </w:divBdr>
                </w:div>
                <w:div w:id="534462867">
                  <w:marLeft w:val="0"/>
                  <w:marRight w:val="0"/>
                  <w:marTop w:val="0"/>
                  <w:marBottom w:val="0"/>
                  <w:divBdr>
                    <w:top w:val="none" w:sz="0" w:space="0" w:color="auto"/>
                    <w:left w:val="none" w:sz="0" w:space="0" w:color="auto"/>
                    <w:bottom w:val="none" w:sz="0" w:space="0" w:color="auto"/>
                    <w:right w:val="none" w:sz="0" w:space="0" w:color="auto"/>
                  </w:divBdr>
                </w:div>
                <w:div w:id="1042903920">
                  <w:marLeft w:val="0"/>
                  <w:marRight w:val="0"/>
                  <w:marTop w:val="0"/>
                  <w:marBottom w:val="0"/>
                  <w:divBdr>
                    <w:top w:val="none" w:sz="0" w:space="0" w:color="auto"/>
                    <w:left w:val="none" w:sz="0" w:space="0" w:color="auto"/>
                    <w:bottom w:val="none" w:sz="0" w:space="0" w:color="auto"/>
                    <w:right w:val="none" w:sz="0" w:space="0" w:color="auto"/>
                  </w:divBdr>
                </w:div>
                <w:div w:id="539786607">
                  <w:marLeft w:val="0"/>
                  <w:marRight w:val="0"/>
                  <w:marTop w:val="0"/>
                  <w:marBottom w:val="0"/>
                  <w:divBdr>
                    <w:top w:val="none" w:sz="0" w:space="0" w:color="auto"/>
                    <w:left w:val="none" w:sz="0" w:space="0" w:color="auto"/>
                    <w:bottom w:val="none" w:sz="0" w:space="0" w:color="auto"/>
                    <w:right w:val="none" w:sz="0" w:space="0" w:color="auto"/>
                  </w:divBdr>
                </w:div>
                <w:div w:id="1006786630">
                  <w:marLeft w:val="0"/>
                  <w:marRight w:val="0"/>
                  <w:marTop w:val="0"/>
                  <w:marBottom w:val="0"/>
                  <w:divBdr>
                    <w:top w:val="none" w:sz="0" w:space="0" w:color="auto"/>
                    <w:left w:val="none" w:sz="0" w:space="0" w:color="auto"/>
                    <w:bottom w:val="none" w:sz="0" w:space="0" w:color="auto"/>
                    <w:right w:val="none" w:sz="0" w:space="0" w:color="auto"/>
                  </w:divBdr>
                </w:div>
                <w:div w:id="1296374016">
                  <w:marLeft w:val="0"/>
                  <w:marRight w:val="0"/>
                  <w:marTop w:val="0"/>
                  <w:marBottom w:val="0"/>
                  <w:divBdr>
                    <w:top w:val="none" w:sz="0" w:space="0" w:color="auto"/>
                    <w:left w:val="none" w:sz="0" w:space="0" w:color="auto"/>
                    <w:bottom w:val="none" w:sz="0" w:space="0" w:color="auto"/>
                    <w:right w:val="none" w:sz="0" w:space="0" w:color="auto"/>
                  </w:divBdr>
                </w:div>
                <w:div w:id="339897025">
                  <w:marLeft w:val="0"/>
                  <w:marRight w:val="0"/>
                  <w:marTop w:val="0"/>
                  <w:marBottom w:val="0"/>
                  <w:divBdr>
                    <w:top w:val="none" w:sz="0" w:space="0" w:color="auto"/>
                    <w:left w:val="none" w:sz="0" w:space="0" w:color="auto"/>
                    <w:bottom w:val="none" w:sz="0" w:space="0" w:color="auto"/>
                    <w:right w:val="none" w:sz="0" w:space="0" w:color="auto"/>
                  </w:divBdr>
                </w:div>
                <w:div w:id="1227766362">
                  <w:marLeft w:val="0"/>
                  <w:marRight w:val="0"/>
                  <w:marTop w:val="0"/>
                  <w:marBottom w:val="0"/>
                  <w:divBdr>
                    <w:top w:val="none" w:sz="0" w:space="0" w:color="auto"/>
                    <w:left w:val="none" w:sz="0" w:space="0" w:color="auto"/>
                    <w:bottom w:val="none" w:sz="0" w:space="0" w:color="auto"/>
                    <w:right w:val="none" w:sz="0" w:space="0" w:color="auto"/>
                  </w:divBdr>
                </w:div>
                <w:div w:id="1872719161">
                  <w:marLeft w:val="0"/>
                  <w:marRight w:val="0"/>
                  <w:marTop w:val="0"/>
                  <w:marBottom w:val="0"/>
                  <w:divBdr>
                    <w:top w:val="none" w:sz="0" w:space="0" w:color="auto"/>
                    <w:left w:val="none" w:sz="0" w:space="0" w:color="auto"/>
                    <w:bottom w:val="none" w:sz="0" w:space="0" w:color="auto"/>
                    <w:right w:val="none" w:sz="0" w:space="0" w:color="auto"/>
                  </w:divBdr>
                </w:div>
                <w:div w:id="416874745">
                  <w:marLeft w:val="0"/>
                  <w:marRight w:val="0"/>
                  <w:marTop w:val="0"/>
                  <w:marBottom w:val="0"/>
                  <w:divBdr>
                    <w:top w:val="none" w:sz="0" w:space="0" w:color="auto"/>
                    <w:left w:val="none" w:sz="0" w:space="0" w:color="auto"/>
                    <w:bottom w:val="none" w:sz="0" w:space="0" w:color="auto"/>
                    <w:right w:val="none" w:sz="0" w:space="0" w:color="auto"/>
                  </w:divBdr>
                </w:div>
                <w:div w:id="1956447544">
                  <w:marLeft w:val="0"/>
                  <w:marRight w:val="0"/>
                  <w:marTop w:val="0"/>
                  <w:marBottom w:val="0"/>
                  <w:divBdr>
                    <w:top w:val="none" w:sz="0" w:space="0" w:color="auto"/>
                    <w:left w:val="none" w:sz="0" w:space="0" w:color="auto"/>
                    <w:bottom w:val="none" w:sz="0" w:space="0" w:color="auto"/>
                    <w:right w:val="none" w:sz="0" w:space="0" w:color="auto"/>
                  </w:divBdr>
                </w:div>
                <w:div w:id="884486120">
                  <w:marLeft w:val="0"/>
                  <w:marRight w:val="0"/>
                  <w:marTop w:val="0"/>
                  <w:marBottom w:val="0"/>
                  <w:divBdr>
                    <w:top w:val="none" w:sz="0" w:space="0" w:color="auto"/>
                    <w:left w:val="none" w:sz="0" w:space="0" w:color="auto"/>
                    <w:bottom w:val="none" w:sz="0" w:space="0" w:color="auto"/>
                    <w:right w:val="none" w:sz="0" w:space="0" w:color="auto"/>
                  </w:divBdr>
                </w:div>
                <w:div w:id="174350152">
                  <w:marLeft w:val="0"/>
                  <w:marRight w:val="0"/>
                  <w:marTop w:val="0"/>
                  <w:marBottom w:val="0"/>
                  <w:divBdr>
                    <w:top w:val="none" w:sz="0" w:space="0" w:color="auto"/>
                    <w:left w:val="none" w:sz="0" w:space="0" w:color="auto"/>
                    <w:bottom w:val="none" w:sz="0" w:space="0" w:color="auto"/>
                    <w:right w:val="none" w:sz="0" w:space="0" w:color="auto"/>
                  </w:divBdr>
                </w:div>
                <w:div w:id="447554606">
                  <w:marLeft w:val="0"/>
                  <w:marRight w:val="0"/>
                  <w:marTop w:val="0"/>
                  <w:marBottom w:val="0"/>
                  <w:divBdr>
                    <w:top w:val="none" w:sz="0" w:space="0" w:color="auto"/>
                    <w:left w:val="none" w:sz="0" w:space="0" w:color="auto"/>
                    <w:bottom w:val="none" w:sz="0" w:space="0" w:color="auto"/>
                    <w:right w:val="none" w:sz="0" w:space="0" w:color="auto"/>
                  </w:divBdr>
                </w:div>
                <w:div w:id="711226390">
                  <w:marLeft w:val="0"/>
                  <w:marRight w:val="0"/>
                  <w:marTop w:val="0"/>
                  <w:marBottom w:val="0"/>
                  <w:divBdr>
                    <w:top w:val="none" w:sz="0" w:space="0" w:color="auto"/>
                    <w:left w:val="none" w:sz="0" w:space="0" w:color="auto"/>
                    <w:bottom w:val="none" w:sz="0" w:space="0" w:color="auto"/>
                    <w:right w:val="none" w:sz="0" w:space="0" w:color="auto"/>
                  </w:divBdr>
                </w:div>
                <w:div w:id="1427505687">
                  <w:marLeft w:val="0"/>
                  <w:marRight w:val="0"/>
                  <w:marTop w:val="0"/>
                  <w:marBottom w:val="0"/>
                  <w:divBdr>
                    <w:top w:val="none" w:sz="0" w:space="0" w:color="auto"/>
                    <w:left w:val="none" w:sz="0" w:space="0" w:color="auto"/>
                    <w:bottom w:val="none" w:sz="0" w:space="0" w:color="auto"/>
                    <w:right w:val="none" w:sz="0" w:space="0" w:color="auto"/>
                  </w:divBdr>
                </w:div>
                <w:div w:id="258101574">
                  <w:marLeft w:val="0"/>
                  <w:marRight w:val="0"/>
                  <w:marTop w:val="0"/>
                  <w:marBottom w:val="0"/>
                  <w:divBdr>
                    <w:top w:val="none" w:sz="0" w:space="0" w:color="auto"/>
                    <w:left w:val="none" w:sz="0" w:space="0" w:color="auto"/>
                    <w:bottom w:val="none" w:sz="0" w:space="0" w:color="auto"/>
                    <w:right w:val="none" w:sz="0" w:space="0" w:color="auto"/>
                  </w:divBdr>
                </w:div>
                <w:div w:id="70470161">
                  <w:marLeft w:val="0"/>
                  <w:marRight w:val="0"/>
                  <w:marTop w:val="0"/>
                  <w:marBottom w:val="0"/>
                  <w:divBdr>
                    <w:top w:val="none" w:sz="0" w:space="0" w:color="auto"/>
                    <w:left w:val="none" w:sz="0" w:space="0" w:color="auto"/>
                    <w:bottom w:val="none" w:sz="0" w:space="0" w:color="auto"/>
                    <w:right w:val="none" w:sz="0" w:space="0" w:color="auto"/>
                  </w:divBdr>
                </w:div>
                <w:div w:id="722950870">
                  <w:marLeft w:val="0"/>
                  <w:marRight w:val="0"/>
                  <w:marTop w:val="0"/>
                  <w:marBottom w:val="0"/>
                  <w:divBdr>
                    <w:top w:val="none" w:sz="0" w:space="0" w:color="auto"/>
                    <w:left w:val="none" w:sz="0" w:space="0" w:color="auto"/>
                    <w:bottom w:val="none" w:sz="0" w:space="0" w:color="auto"/>
                    <w:right w:val="none" w:sz="0" w:space="0" w:color="auto"/>
                  </w:divBdr>
                </w:div>
                <w:div w:id="793862331">
                  <w:marLeft w:val="0"/>
                  <w:marRight w:val="0"/>
                  <w:marTop w:val="0"/>
                  <w:marBottom w:val="0"/>
                  <w:divBdr>
                    <w:top w:val="none" w:sz="0" w:space="0" w:color="auto"/>
                    <w:left w:val="none" w:sz="0" w:space="0" w:color="auto"/>
                    <w:bottom w:val="none" w:sz="0" w:space="0" w:color="auto"/>
                    <w:right w:val="none" w:sz="0" w:space="0" w:color="auto"/>
                  </w:divBdr>
                </w:div>
                <w:div w:id="2040932855">
                  <w:marLeft w:val="0"/>
                  <w:marRight w:val="0"/>
                  <w:marTop w:val="0"/>
                  <w:marBottom w:val="0"/>
                  <w:divBdr>
                    <w:top w:val="none" w:sz="0" w:space="0" w:color="auto"/>
                    <w:left w:val="none" w:sz="0" w:space="0" w:color="auto"/>
                    <w:bottom w:val="none" w:sz="0" w:space="0" w:color="auto"/>
                    <w:right w:val="none" w:sz="0" w:space="0" w:color="auto"/>
                  </w:divBdr>
                </w:div>
                <w:div w:id="525942594">
                  <w:marLeft w:val="0"/>
                  <w:marRight w:val="0"/>
                  <w:marTop w:val="0"/>
                  <w:marBottom w:val="0"/>
                  <w:divBdr>
                    <w:top w:val="none" w:sz="0" w:space="0" w:color="auto"/>
                    <w:left w:val="none" w:sz="0" w:space="0" w:color="auto"/>
                    <w:bottom w:val="none" w:sz="0" w:space="0" w:color="auto"/>
                    <w:right w:val="none" w:sz="0" w:space="0" w:color="auto"/>
                  </w:divBdr>
                </w:div>
                <w:div w:id="1609242093">
                  <w:marLeft w:val="0"/>
                  <w:marRight w:val="0"/>
                  <w:marTop w:val="0"/>
                  <w:marBottom w:val="0"/>
                  <w:divBdr>
                    <w:top w:val="none" w:sz="0" w:space="0" w:color="auto"/>
                    <w:left w:val="none" w:sz="0" w:space="0" w:color="auto"/>
                    <w:bottom w:val="none" w:sz="0" w:space="0" w:color="auto"/>
                    <w:right w:val="none" w:sz="0" w:space="0" w:color="auto"/>
                  </w:divBdr>
                </w:div>
                <w:div w:id="1699310942">
                  <w:marLeft w:val="0"/>
                  <w:marRight w:val="0"/>
                  <w:marTop w:val="0"/>
                  <w:marBottom w:val="0"/>
                  <w:divBdr>
                    <w:top w:val="none" w:sz="0" w:space="0" w:color="auto"/>
                    <w:left w:val="none" w:sz="0" w:space="0" w:color="auto"/>
                    <w:bottom w:val="none" w:sz="0" w:space="0" w:color="auto"/>
                    <w:right w:val="none" w:sz="0" w:space="0" w:color="auto"/>
                  </w:divBdr>
                </w:div>
                <w:div w:id="97917225">
                  <w:marLeft w:val="0"/>
                  <w:marRight w:val="0"/>
                  <w:marTop w:val="0"/>
                  <w:marBottom w:val="0"/>
                  <w:divBdr>
                    <w:top w:val="none" w:sz="0" w:space="0" w:color="auto"/>
                    <w:left w:val="none" w:sz="0" w:space="0" w:color="auto"/>
                    <w:bottom w:val="none" w:sz="0" w:space="0" w:color="auto"/>
                    <w:right w:val="none" w:sz="0" w:space="0" w:color="auto"/>
                  </w:divBdr>
                </w:div>
                <w:div w:id="1637762543">
                  <w:marLeft w:val="0"/>
                  <w:marRight w:val="0"/>
                  <w:marTop w:val="0"/>
                  <w:marBottom w:val="0"/>
                  <w:divBdr>
                    <w:top w:val="none" w:sz="0" w:space="0" w:color="auto"/>
                    <w:left w:val="none" w:sz="0" w:space="0" w:color="auto"/>
                    <w:bottom w:val="none" w:sz="0" w:space="0" w:color="auto"/>
                    <w:right w:val="none" w:sz="0" w:space="0" w:color="auto"/>
                  </w:divBdr>
                </w:div>
                <w:div w:id="2023433106">
                  <w:marLeft w:val="0"/>
                  <w:marRight w:val="0"/>
                  <w:marTop w:val="0"/>
                  <w:marBottom w:val="0"/>
                  <w:divBdr>
                    <w:top w:val="none" w:sz="0" w:space="0" w:color="auto"/>
                    <w:left w:val="none" w:sz="0" w:space="0" w:color="auto"/>
                    <w:bottom w:val="none" w:sz="0" w:space="0" w:color="auto"/>
                    <w:right w:val="none" w:sz="0" w:space="0" w:color="auto"/>
                  </w:divBdr>
                </w:div>
                <w:div w:id="1135879674">
                  <w:marLeft w:val="0"/>
                  <w:marRight w:val="0"/>
                  <w:marTop w:val="0"/>
                  <w:marBottom w:val="0"/>
                  <w:divBdr>
                    <w:top w:val="none" w:sz="0" w:space="0" w:color="auto"/>
                    <w:left w:val="none" w:sz="0" w:space="0" w:color="auto"/>
                    <w:bottom w:val="none" w:sz="0" w:space="0" w:color="auto"/>
                    <w:right w:val="none" w:sz="0" w:space="0" w:color="auto"/>
                  </w:divBdr>
                </w:div>
                <w:div w:id="51929798">
                  <w:marLeft w:val="0"/>
                  <w:marRight w:val="0"/>
                  <w:marTop w:val="0"/>
                  <w:marBottom w:val="0"/>
                  <w:divBdr>
                    <w:top w:val="none" w:sz="0" w:space="0" w:color="auto"/>
                    <w:left w:val="none" w:sz="0" w:space="0" w:color="auto"/>
                    <w:bottom w:val="none" w:sz="0" w:space="0" w:color="auto"/>
                    <w:right w:val="none" w:sz="0" w:space="0" w:color="auto"/>
                  </w:divBdr>
                </w:div>
                <w:div w:id="711464420">
                  <w:marLeft w:val="0"/>
                  <w:marRight w:val="0"/>
                  <w:marTop w:val="0"/>
                  <w:marBottom w:val="0"/>
                  <w:divBdr>
                    <w:top w:val="none" w:sz="0" w:space="0" w:color="auto"/>
                    <w:left w:val="none" w:sz="0" w:space="0" w:color="auto"/>
                    <w:bottom w:val="none" w:sz="0" w:space="0" w:color="auto"/>
                    <w:right w:val="none" w:sz="0" w:space="0" w:color="auto"/>
                  </w:divBdr>
                </w:div>
                <w:div w:id="1338728900">
                  <w:marLeft w:val="0"/>
                  <w:marRight w:val="0"/>
                  <w:marTop w:val="0"/>
                  <w:marBottom w:val="0"/>
                  <w:divBdr>
                    <w:top w:val="none" w:sz="0" w:space="0" w:color="auto"/>
                    <w:left w:val="none" w:sz="0" w:space="0" w:color="auto"/>
                    <w:bottom w:val="none" w:sz="0" w:space="0" w:color="auto"/>
                    <w:right w:val="none" w:sz="0" w:space="0" w:color="auto"/>
                  </w:divBdr>
                </w:div>
                <w:div w:id="644165769">
                  <w:marLeft w:val="0"/>
                  <w:marRight w:val="0"/>
                  <w:marTop w:val="0"/>
                  <w:marBottom w:val="0"/>
                  <w:divBdr>
                    <w:top w:val="none" w:sz="0" w:space="0" w:color="auto"/>
                    <w:left w:val="none" w:sz="0" w:space="0" w:color="auto"/>
                    <w:bottom w:val="none" w:sz="0" w:space="0" w:color="auto"/>
                    <w:right w:val="none" w:sz="0" w:space="0" w:color="auto"/>
                  </w:divBdr>
                </w:div>
                <w:div w:id="535850929">
                  <w:marLeft w:val="0"/>
                  <w:marRight w:val="0"/>
                  <w:marTop w:val="0"/>
                  <w:marBottom w:val="0"/>
                  <w:divBdr>
                    <w:top w:val="none" w:sz="0" w:space="0" w:color="auto"/>
                    <w:left w:val="none" w:sz="0" w:space="0" w:color="auto"/>
                    <w:bottom w:val="none" w:sz="0" w:space="0" w:color="auto"/>
                    <w:right w:val="none" w:sz="0" w:space="0" w:color="auto"/>
                  </w:divBdr>
                </w:div>
                <w:div w:id="390424967">
                  <w:marLeft w:val="0"/>
                  <w:marRight w:val="0"/>
                  <w:marTop w:val="0"/>
                  <w:marBottom w:val="0"/>
                  <w:divBdr>
                    <w:top w:val="none" w:sz="0" w:space="0" w:color="auto"/>
                    <w:left w:val="none" w:sz="0" w:space="0" w:color="auto"/>
                    <w:bottom w:val="none" w:sz="0" w:space="0" w:color="auto"/>
                    <w:right w:val="none" w:sz="0" w:space="0" w:color="auto"/>
                  </w:divBdr>
                </w:div>
                <w:div w:id="748432035">
                  <w:marLeft w:val="0"/>
                  <w:marRight w:val="0"/>
                  <w:marTop w:val="0"/>
                  <w:marBottom w:val="0"/>
                  <w:divBdr>
                    <w:top w:val="none" w:sz="0" w:space="0" w:color="auto"/>
                    <w:left w:val="none" w:sz="0" w:space="0" w:color="auto"/>
                    <w:bottom w:val="none" w:sz="0" w:space="0" w:color="auto"/>
                    <w:right w:val="none" w:sz="0" w:space="0" w:color="auto"/>
                  </w:divBdr>
                </w:div>
                <w:div w:id="1186557401">
                  <w:marLeft w:val="0"/>
                  <w:marRight w:val="0"/>
                  <w:marTop w:val="0"/>
                  <w:marBottom w:val="0"/>
                  <w:divBdr>
                    <w:top w:val="none" w:sz="0" w:space="0" w:color="auto"/>
                    <w:left w:val="none" w:sz="0" w:space="0" w:color="auto"/>
                    <w:bottom w:val="none" w:sz="0" w:space="0" w:color="auto"/>
                    <w:right w:val="none" w:sz="0" w:space="0" w:color="auto"/>
                  </w:divBdr>
                </w:div>
                <w:div w:id="1035354111">
                  <w:marLeft w:val="0"/>
                  <w:marRight w:val="0"/>
                  <w:marTop w:val="0"/>
                  <w:marBottom w:val="0"/>
                  <w:divBdr>
                    <w:top w:val="none" w:sz="0" w:space="0" w:color="auto"/>
                    <w:left w:val="none" w:sz="0" w:space="0" w:color="auto"/>
                    <w:bottom w:val="none" w:sz="0" w:space="0" w:color="auto"/>
                    <w:right w:val="none" w:sz="0" w:space="0" w:color="auto"/>
                  </w:divBdr>
                </w:div>
                <w:div w:id="1654335925">
                  <w:marLeft w:val="0"/>
                  <w:marRight w:val="0"/>
                  <w:marTop w:val="0"/>
                  <w:marBottom w:val="0"/>
                  <w:divBdr>
                    <w:top w:val="none" w:sz="0" w:space="0" w:color="auto"/>
                    <w:left w:val="none" w:sz="0" w:space="0" w:color="auto"/>
                    <w:bottom w:val="none" w:sz="0" w:space="0" w:color="auto"/>
                    <w:right w:val="none" w:sz="0" w:space="0" w:color="auto"/>
                  </w:divBdr>
                </w:div>
                <w:div w:id="720786720">
                  <w:marLeft w:val="0"/>
                  <w:marRight w:val="0"/>
                  <w:marTop w:val="0"/>
                  <w:marBottom w:val="0"/>
                  <w:divBdr>
                    <w:top w:val="none" w:sz="0" w:space="0" w:color="auto"/>
                    <w:left w:val="none" w:sz="0" w:space="0" w:color="auto"/>
                    <w:bottom w:val="none" w:sz="0" w:space="0" w:color="auto"/>
                    <w:right w:val="none" w:sz="0" w:space="0" w:color="auto"/>
                  </w:divBdr>
                </w:div>
                <w:div w:id="399864975">
                  <w:marLeft w:val="0"/>
                  <w:marRight w:val="0"/>
                  <w:marTop w:val="0"/>
                  <w:marBottom w:val="0"/>
                  <w:divBdr>
                    <w:top w:val="none" w:sz="0" w:space="0" w:color="auto"/>
                    <w:left w:val="none" w:sz="0" w:space="0" w:color="auto"/>
                    <w:bottom w:val="none" w:sz="0" w:space="0" w:color="auto"/>
                    <w:right w:val="none" w:sz="0" w:space="0" w:color="auto"/>
                  </w:divBdr>
                </w:div>
                <w:div w:id="1661300949">
                  <w:marLeft w:val="0"/>
                  <w:marRight w:val="0"/>
                  <w:marTop w:val="0"/>
                  <w:marBottom w:val="0"/>
                  <w:divBdr>
                    <w:top w:val="none" w:sz="0" w:space="0" w:color="auto"/>
                    <w:left w:val="none" w:sz="0" w:space="0" w:color="auto"/>
                    <w:bottom w:val="none" w:sz="0" w:space="0" w:color="auto"/>
                    <w:right w:val="none" w:sz="0" w:space="0" w:color="auto"/>
                  </w:divBdr>
                </w:div>
                <w:div w:id="399331794">
                  <w:marLeft w:val="0"/>
                  <w:marRight w:val="0"/>
                  <w:marTop w:val="0"/>
                  <w:marBottom w:val="0"/>
                  <w:divBdr>
                    <w:top w:val="none" w:sz="0" w:space="0" w:color="auto"/>
                    <w:left w:val="none" w:sz="0" w:space="0" w:color="auto"/>
                    <w:bottom w:val="none" w:sz="0" w:space="0" w:color="auto"/>
                    <w:right w:val="none" w:sz="0" w:space="0" w:color="auto"/>
                  </w:divBdr>
                </w:div>
                <w:div w:id="535236520">
                  <w:marLeft w:val="0"/>
                  <w:marRight w:val="0"/>
                  <w:marTop w:val="0"/>
                  <w:marBottom w:val="0"/>
                  <w:divBdr>
                    <w:top w:val="none" w:sz="0" w:space="0" w:color="auto"/>
                    <w:left w:val="none" w:sz="0" w:space="0" w:color="auto"/>
                    <w:bottom w:val="none" w:sz="0" w:space="0" w:color="auto"/>
                    <w:right w:val="none" w:sz="0" w:space="0" w:color="auto"/>
                  </w:divBdr>
                </w:div>
                <w:div w:id="797841535">
                  <w:marLeft w:val="0"/>
                  <w:marRight w:val="0"/>
                  <w:marTop w:val="0"/>
                  <w:marBottom w:val="0"/>
                  <w:divBdr>
                    <w:top w:val="none" w:sz="0" w:space="0" w:color="auto"/>
                    <w:left w:val="none" w:sz="0" w:space="0" w:color="auto"/>
                    <w:bottom w:val="none" w:sz="0" w:space="0" w:color="auto"/>
                    <w:right w:val="none" w:sz="0" w:space="0" w:color="auto"/>
                  </w:divBdr>
                </w:div>
                <w:div w:id="431240755">
                  <w:marLeft w:val="0"/>
                  <w:marRight w:val="0"/>
                  <w:marTop w:val="0"/>
                  <w:marBottom w:val="0"/>
                  <w:divBdr>
                    <w:top w:val="none" w:sz="0" w:space="0" w:color="auto"/>
                    <w:left w:val="none" w:sz="0" w:space="0" w:color="auto"/>
                    <w:bottom w:val="none" w:sz="0" w:space="0" w:color="auto"/>
                    <w:right w:val="none" w:sz="0" w:space="0" w:color="auto"/>
                  </w:divBdr>
                </w:div>
                <w:div w:id="299186656">
                  <w:marLeft w:val="0"/>
                  <w:marRight w:val="0"/>
                  <w:marTop w:val="0"/>
                  <w:marBottom w:val="0"/>
                  <w:divBdr>
                    <w:top w:val="none" w:sz="0" w:space="0" w:color="auto"/>
                    <w:left w:val="none" w:sz="0" w:space="0" w:color="auto"/>
                    <w:bottom w:val="none" w:sz="0" w:space="0" w:color="auto"/>
                    <w:right w:val="none" w:sz="0" w:space="0" w:color="auto"/>
                  </w:divBdr>
                </w:div>
                <w:div w:id="1434013618">
                  <w:marLeft w:val="0"/>
                  <w:marRight w:val="0"/>
                  <w:marTop w:val="0"/>
                  <w:marBottom w:val="0"/>
                  <w:divBdr>
                    <w:top w:val="none" w:sz="0" w:space="0" w:color="auto"/>
                    <w:left w:val="none" w:sz="0" w:space="0" w:color="auto"/>
                    <w:bottom w:val="none" w:sz="0" w:space="0" w:color="auto"/>
                    <w:right w:val="none" w:sz="0" w:space="0" w:color="auto"/>
                  </w:divBdr>
                </w:div>
                <w:div w:id="1565487483">
                  <w:marLeft w:val="0"/>
                  <w:marRight w:val="0"/>
                  <w:marTop w:val="0"/>
                  <w:marBottom w:val="0"/>
                  <w:divBdr>
                    <w:top w:val="none" w:sz="0" w:space="0" w:color="auto"/>
                    <w:left w:val="none" w:sz="0" w:space="0" w:color="auto"/>
                    <w:bottom w:val="none" w:sz="0" w:space="0" w:color="auto"/>
                    <w:right w:val="none" w:sz="0" w:space="0" w:color="auto"/>
                  </w:divBdr>
                </w:div>
                <w:div w:id="1090808708">
                  <w:marLeft w:val="0"/>
                  <w:marRight w:val="0"/>
                  <w:marTop w:val="0"/>
                  <w:marBottom w:val="0"/>
                  <w:divBdr>
                    <w:top w:val="none" w:sz="0" w:space="0" w:color="auto"/>
                    <w:left w:val="none" w:sz="0" w:space="0" w:color="auto"/>
                    <w:bottom w:val="none" w:sz="0" w:space="0" w:color="auto"/>
                    <w:right w:val="none" w:sz="0" w:space="0" w:color="auto"/>
                  </w:divBdr>
                </w:div>
                <w:div w:id="1883865087">
                  <w:marLeft w:val="0"/>
                  <w:marRight w:val="0"/>
                  <w:marTop w:val="0"/>
                  <w:marBottom w:val="0"/>
                  <w:divBdr>
                    <w:top w:val="none" w:sz="0" w:space="0" w:color="auto"/>
                    <w:left w:val="none" w:sz="0" w:space="0" w:color="auto"/>
                    <w:bottom w:val="none" w:sz="0" w:space="0" w:color="auto"/>
                    <w:right w:val="none" w:sz="0" w:space="0" w:color="auto"/>
                  </w:divBdr>
                </w:div>
                <w:div w:id="1462571195">
                  <w:marLeft w:val="0"/>
                  <w:marRight w:val="0"/>
                  <w:marTop w:val="0"/>
                  <w:marBottom w:val="0"/>
                  <w:divBdr>
                    <w:top w:val="none" w:sz="0" w:space="0" w:color="auto"/>
                    <w:left w:val="none" w:sz="0" w:space="0" w:color="auto"/>
                    <w:bottom w:val="none" w:sz="0" w:space="0" w:color="auto"/>
                    <w:right w:val="none" w:sz="0" w:space="0" w:color="auto"/>
                  </w:divBdr>
                </w:div>
                <w:div w:id="596519436">
                  <w:marLeft w:val="0"/>
                  <w:marRight w:val="0"/>
                  <w:marTop w:val="0"/>
                  <w:marBottom w:val="0"/>
                  <w:divBdr>
                    <w:top w:val="none" w:sz="0" w:space="0" w:color="auto"/>
                    <w:left w:val="none" w:sz="0" w:space="0" w:color="auto"/>
                    <w:bottom w:val="none" w:sz="0" w:space="0" w:color="auto"/>
                    <w:right w:val="none" w:sz="0" w:space="0" w:color="auto"/>
                  </w:divBdr>
                </w:div>
                <w:div w:id="1842430332">
                  <w:marLeft w:val="0"/>
                  <w:marRight w:val="0"/>
                  <w:marTop w:val="0"/>
                  <w:marBottom w:val="0"/>
                  <w:divBdr>
                    <w:top w:val="none" w:sz="0" w:space="0" w:color="auto"/>
                    <w:left w:val="none" w:sz="0" w:space="0" w:color="auto"/>
                    <w:bottom w:val="none" w:sz="0" w:space="0" w:color="auto"/>
                    <w:right w:val="none" w:sz="0" w:space="0" w:color="auto"/>
                  </w:divBdr>
                </w:div>
                <w:div w:id="1855415899">
                  <w:marLeft w:val="0"/>
                  <w:marRight w:val="0"/>
                  <w:marTop w:val="0"/>
                  <w:marBottom w:val="0"/>
                  <w:divBdr>
                    <w:top w:val="none" w:sz="0" w:space="0" w:color="auto"/>
                    <w:left w:val="none" w:sz="0" w:space="0" w:color="auto"/>
                    <w:bottom w:val="none" w:sz="0" w:space="0" w:color="auto"/>
                    <w:right w:val="none" w:sz="0" w:space="0" w:color="auto"/>
                  </w:divBdr>
                </w:div>
                <w:div w:id="781001340">
                  <w:marLeft w:val="0"/>
                  <w:marRight w:val="0"/>
                  <w:marTop w:val="0"/>
                  <w:marBottom w:val="0"/>
                  <w:divBdr>
                    <w:top w:val="none" w:sz="0" w:space="0" w:color="auto"/>
                    <w:left w:val="none" w:sz="0" w:space="0" w:color="auto"/>
                    <w:bottom w:val="none" w:sz="0" w:space="0" w:color="auto"/>
                    <w:right w:val="none" w:sz="0" w:space="0" w:color="auto"/>
                  </w:divBdr>
                </w:div>
                <w:div w:id="858469305">
                  <w:marLeft w:val="0"/>
                  <w:marRight w:val="0"/>
                  <w:marTop w:val="0"/>
                  <w:marBottom w:val="0"/>
                  <w:divBdr>
                    <w:top w:val="none" w:sz="0" w:space="0" w:color="auto"/>
                    <w:left w:val="none" w:sz="0" w:space="0" w:color="auto"/>
                    <w:bottom w:val="none" w:sz="0" w:space="0" w:color="auto"/>
                    <w:right w:val="none" w:sz="0" w:space="0" w:color="auto"/>
                  </w:divBdr>
                </w:div>
                <w:div w:id="340860738">
                  <w:marLeft w:val="0"/>
                  <w:marRight w:val="0"/>
                  <w:marTop w:val="0"/>
                  <w:marBottom w:val="0"/>
                  <w:divBdr>
                    <w:top w:val="none" w:sz="0" w:space="0" w:color="auto"/>
                    <w:left w:val="none" w:sz="0" w:space="0" w:color="auto"/>
                    <w:bottom w:val="none" w:sz="0" w:space="0" w:color="auto"/>
                    <w:right w:val="none" w:sz="0" w:space="0" w:color="auto"/>
                  </w:divBdr>
                </w:div>
                <w:div w:id="1918978676">
                  <w:marLeft w:val="0"/>
                  <w:marRight w:val="0"/>
                  <w:marTop w:val="0"/>
                  <w:marBottom w:val="0"/>
                  <w:divBdr>
                    <w:top w:val="none" w:sz="0" w:space="0" w:color="auto"/>
                    <w:left w:val="none" w:sz="0" w:space="0" w:color="auto"/>
                    <w:bottom w:val="none" w:sz="0" w:space="0" w:color="auto"/>
                    <w:right w:val="none" w:sz="0" w:space="0" w:color="auto"/>
                  </w:divBdr>
                </w:div>
                <w:div w:id="343941408">
                  <w:marLeft w:val="0"/>
                  <w:marRight w:val="0"/>
                  <w:marTop w:val="0"/>
                  <w:marBottom w:val="0"/>
                  <w:divBdr>
                    <w:top w:val="none" w:sz="0" w:space="0" w:color="auto"/>
                    <w:left w:val="none" w:sz="0" w:space="0" w:color="auto"/>
                    <w:bottom w:val="none" w:sz="0" w:space="0" w:color="auto"/>
                    <w:right w:val="none" w:sz="0" w:space="0" w:color="auto"/>
                  </w:divBdr>
                </w:div>
                <w:div w:id="1860313252">
                  <w:marLeft w:val="0"/>
                  <w:marRight w:val="0"/>
                  <w:marTop w:val="0"/>
                  <w:marBottom w:val="0"/>
                  <w:divBdr>
                    <w:top w:val="none" w:sz="0" w:space="0" w:color="auto"/>
                    <w:left w:val="none" w:sz="0" w:space="0" w:color="auto"/>
                    <w:bottom w:val="none" w:sz="0" w:space="0" w:color="auto"/>
                    <w:right w:val="none" w:sz="0" w:space="0" w:color="auto"/>
                  </w:divBdr>
                </w:div>
                <w:div w:id="1524631556">
                  <w:marLeft w:val="0"/>
                  <w:marRight w:val="0"/>
                  <w:marTop w:val="0"/>
                  <w:marBottom w:val="0"/>
                  <w:divBdr>
                    <w:top w:val="none" w:sz="0" w:space="0" w:color="auto"/>
                    <w:left w:val="none" w:sz="0" w:space="0" w:color="auto"/>
                    <w:bottom w:val="none" w:sz="0" w:space="0" w:color="auto"/>
                    <w:right w:val="none" w:sz="0" w:space="0" w:color="auto"/>
                  </w:divBdr>
                </w:div>
                <w:div w:id="1733886811">
                  <w:marLeft w:val="0"/>
                  <w:marRight w:val="0"/>
                  <w:marTop w:val="0"/>
                  <w:marBottom w:val="0"/>
                  <w:divBdr>
                    <w:top w:val="none" w:sz="0" w:space="0" w:color="auto"/>
                    <w:left w:val="none" w:sz="0" w:space="0" w:color="auto"/>
                    <w:bottom w:val="none" w:sz="0" w:space="0" w:color="auto"/>
                    <w:right w:val="none" w:sz="0" w:space="0" w:color="auto"/>
                  </w:divBdr>
                </w:div>
                <w:div w:id="1457334772">
                  <w:marLeft w:val="0"/>
                  <w:marRight w:val="0"/>
                  <w:marTop w:val="0"/>
                  <w:marBottom w:val="0"/>
                  <w:divBdr>
                    <w:top w:val="none" w:sz="0" w:space="0" w:color="auto"/>
                    <w:left w:val="none" w:sz="0" w:space="0" w:color="auto"/>
                    <w:bottom w:val="none" w:sz="0" w:space="0" w:color="auto"/>
                    <w:right w:val="none" w:sz="0" w:space="0" w:color="auto"/>
                  </w:divBdr>
                </w:div>
                <w:div w:id="2051956892">
                  <w:marLeft w:val="0"/>
                  <w:marRight w:val="0"/>
                  <w:marTop w:val="0"/>
                  <w:marBottom w:val="0"/>
                  <w:divBdr>
                    <w:top w:val="none" w:sz="0" w:space="0" w:color="auto"/>
                    <w:left w:val="none" w:sz="0" w:space="0" w:color="auto"/>
                    <w:bottom w:val="none" w:sz="0" w:space="0" w:color="auto"/>
                    <w:right w:val="none" w:sz="0" w:space="0" w:color="auto"/>
                  </w:divBdr>
                </w:div>
                <w:div w:id="1016154514">
                  <w:marLeft w:val="0"/>
                  <w:marRight w:val="0"/>
                  <w:marTop w:val="0"/>
                  <w:marBottom w:val="0"/>
                  <w:divBdr>
                    <w:top w:val="none" w:sz="0" w:space="0" w:color="auto"/>
                    <w:left w:val="none" w:sz="0" w:space="0" w:color="auto"/>
                    <w:bottom w:val="none" w:sz="0" w:space="0" w:color="auto"/>
                    <w:right w:val="none" w:sz="0" w:space="0" w:color="auto"/>
                  </w:divBdr>
                </w:div>
                <w:div w:id="1826968151">
                  <w:marLeft w:val="0"/>
                  <w:marRight w:val="0"/>
                  <w:marTop w:val="0"/>
                  <w:marBottom w:val="0"/>
                  <w:divBdr>
                    <w:top w:val="none" w:sz="0" w:space="0" w:color="auto"/>
                    <w:left w:val="none" w:sz="0" w:space="0" w:color="auto"/>
                    <w:bottom w:val="none" w:sz="0" w:space="0" w:color="auto"/>
                    <w:right w:val="none" w:sz="0" w:space="0" w:color="auto"/>
                  </w:divBdr>
                </w:div>
                <w:div w:id="971329852">
                  <w:marLeft w:val="0"/>
                  <w:marRight w:val="0"/>
                  <w:marTop w:val="0"/>
                  <w:marBottom w:val="0"/>
                  <w:divBdr>
                    <w:top w:val="none" w:sz="0" w:space="0" w:color="auto"/>
                    <w:left w:val="none" w:sz="0" w:space="0" w:color="auto"/>
                    <w:bottom w:val="none" w:sz="0" w:space="0" w:color="auto"/>
                    <w:right w:val="none" w:sz="0" w:space="0" w:color="auto"/>
                  </w:divBdr>
                </w:div>
                <w:div w:id="1775636530">
                  <w:marLeft w:val="0"/>
                  <w:marRight w:val="0"/>
                  <w:marTop w:val="0"/>
                  <w:marBottom w:val="0"/>
                  <w:divBdr>
                    <w:top w:val="none" w:sz="0" w:space="0" w:color="auto"/>
                    <w:left w:val="none" w:sz="0" w:space="0" w:color="auto"/>
                    <w:bottom w:val="none" w:sz="0" w:space="0" w:color="auto"/>
                    <w:right w:val="none" w:sz="0" w:space="0" w:color="auto"/>
                  </w:divBdr>
                </w:div>
                <w:div w:id="318339912">
                  <w:marLeft w:val="0"/>
                  <w:marRight w:val="0"/>
                  <w:marTop w:val="0"/>
                  <w:marBottom w:val="0"/>
                  <w:divBdr>
                    <w:top w:val="none" w:sz="0" w:space="0" w:color="auto"/>
                    <w:left w:val="none" w:sz="0" w:space="0" w:color="auto"/>
                    <w:bottom w:val="none" w:sz="0" w:space="0" w:color="auto"/>
                    <w:right w:val="none" w:sz="0" w:space="0" w:color="auto"/>
                  </w:divBdr>
                </w:div>
                <w:div w:id="892498322">
                  <w:marLeft w:val="0"/>
                  <w:marRight w:val="0"/>
                  <w:marTop w:val="0"/>
                  <w:marBottom w:val="0"/>
                  <w:divBdr>
                    <w:top w:val="none" w:sz="0" w:space="0" w:color="auto"/>
                    <w:left w:val="none" w:sz="0" w:space="0" w:color="auto"/>
                    <w:bottom w:val="none" w:sz="0" w:space="0" w:color="auto"/>
                    <w:right w:val="none" w:sz="0" w:space="0" w:color="auto"/>
                  </w:divBdr>
                </w:div>
                <w:div w:id="2051758461">
                  <w:marLeft w:val="0"/>
                  <w:marRight w:val="0"/>
                  <w:marTop w:val="0"/>
                  <w:marBottom w:val="0"/>
                  <w:divBdr>
                    <w:top w:val="none" w:sz="0" w:space="0" w:color="auto"/>
                    <w:left w:val="none" w:sz="0" w:space="0" w:color="auto"/>
                    <w:bottom w:val="none" w:sz="0" w:space="0" w:color="auto"/>
                    <w:right w:val="none" w:sz="0" w:space="0" w:color="auto"/>
                  </w:divBdr>
                </w:div>
                <w:div w:id="1442797942">
                  <w:marLeft w:val="0"/>
                  <w:marRight w:val="0"/>
                  <w:marTop w:val="0"/>
                  <w:marBottom w:val="0"/>
                  <w:divBdr>
                    <w:top w:val="none" w:sz="0" w:space="0" w:color="auto"/>
                    <w:left w:val="none" w:sz="0" w:space="0" w:color="auto"/>
                    <w:bottom w:val="none" w:sz="0" w:space="0" w:color="auto"/>
                    <w:right w:val="none" w:sz="0" w:space="0" w:color="auto"/>
                  </w:divBdr>
                </w:div>
                <w:div w:id="680201302">
                  <w:marLeft w:val="0"/>
                  <w:marRight w:val="0"/>
                  <w:marTop w:val="0"/>
                  <w:marBottom w:val="0"/>
                  <w:divBdr>
                    <w:top w:val="none" w:sz="0" w:space="0" w:color="auto"/>
                    <w:left w:val="none" w:sz="0" w:space="0" w:color="auto"/>
                    <w:bottom w:val="none" w:sz="0" w:space="0" w:color="auto"/>
                    <w:right w:val="none" w:sz="0" w:space="0" w:color="auto"/>
                  </w:divBdr>
                </w:div>
                <w:div w:id="157621040">
                  <w:marLeft w:val="0"/>
                  <w:marRight w:val="0"/>
                  <w:marTop w:val="0"/>
                  <w:marBottom w:val="0"/>
                  <w:divBdr>
                    <w:top w:val="none" w:sz="0" w:space="0" w:color="auto"/>
                    <w:left w:val="none" w:sz="0" w:space="0" w:color="auto"/>
                    <w:bottom w:val="none" w:sz="0" w:space="0" w:color="auto"/>
                    <w:right w:val="none" w:sz="0" w:space="0" w:color="auto"/>
                  </w:divBdr>
                </w:div>
                <w:div w:id="138497779">
                  <w:marLeft w:val="0"/>
                  <w:marRight w:val="0"/>
                  <w:marTop w:val="0"/>
                  <w:marBottom w:val="0"/>
                  <w:divBdr>
                    <w:top w:val="none" w:sz="0" w:space="0" w:color="auto"/>
                    <w:left w:val="none" w:sz="0" w:space="0" w:color="auto"/>
                    <w:bottom w:val="none" w:sz="0" w:space="0" w:color="auto"/>
                    <w:right w:val="none" w:sz="0" w:space="0" w:color="auto"/>
                  </w:divBdr>
                </w:div>
                <w:div w:id="512182865">
                  <w:marLeft w:val="0"/>
                  <w:marRight w:val="0"/>
                  <w:marTop w:val="0"/>
                  <w:marBottom w:val="0"/>
                  <w:divBdr>
                    <w:top w:val="none" w:sz="0" w:space="0" w:color="auto"/>
                    <w:left w:val="none" w:sz="0" w:space="0" w:color="auto"/>
                    <w:bottom w:val="none" w:sz="0" w:space="0" w:color="auto"/>
                    <w:right w:val="none" w:sz="0" w:space="0" w:color="auto"/>
                  </w:divBdr>
                </w:div>
                <w:div w:id="963343322">
                  <w:marLeft w:val="0"/>
                  <w:marRight w:val="0"/>
                  <w:marTop w:val="0"/>
                  <w:marBottom w:val="0"/>
                  <w:divBdr>
                    <w:top w:val="none" w:sz="0" w:space="0" w:color="auto"/>
                    <w:left w:val="none" w:sz="0" w:space="0" w:color="auto"/>
                    <w:bottom w:val="none" w:sz="0" w:space="0" w:color="auto"/>
                    <w:right w:val="none" w:sz="0" w:space="0" w:color="auto"/>
                  </w:divBdr>
                </w:div>
                <w:div w:id="1740713992">
                  <w:marLeft w:val="0"/>
                  <w:marRight w:val="0"/>
                  <w:marTop w:val="0"/>
                  <w:marBottom w:val="0"/>
                  <w:divBdr>
                    <w:top w:val="none" w:sz="0" w:space="0" w:color="auto"/>
                    <w:left w:val="none" w:sz="0" w:space="0" w:color="auto"/>
                    <w:bottom w:val="none" w:sz="0" w:space="0" w:color="auto"/>
                    <w:right w:val="none" w:sz="0" w:space="0" w:color="auto"/>
                  </w:divBdr>
                </w:div>
                <w:div w:id="1098330469">
                  <w:marLeft w:val="0"/>
                  <w:marRight w:val="0"/>
                  <w:marTop w:val="0"/>
                  <w:marBottom w:val="0"/>
                  <w:divBdr>
                    <w:top w:val="none" w:sz="0" w:space="0" w:color="auto"/>
                    <w:left w:val="none" w:sz="0" w:space="0" w:color="auto"/>
                    <w:bottom w:val="none" w:sz="0" w:space="0" w:color="auto"/>
                    <w:right w:val="none" w:sz="0" w:space="0" w:color="auto"/>
                  </w:divBdr>
                </w:div>
                <w:div w:id="1971856429">
                  <w:marLeft w:val="0"/>
                  <w:marRight w:val="0"/>
                  <w:marTop w:val="0"/>
                  <w:marBottom w:val="0"/>
                  <w:divBdr>
                    <w:top w:val="none" w:sz="0" w:space="0" w:color="auto"/>
                    <w:left w:val="none" w:sz="0" w:space="0" w:color="auto"/>
                    <w:bottom w:val="none" w:sz="0" w:space="0" w:color="auto"/>
                    <w:right w:val="none" w:sz="0" w:space="0" w:color="auto"/>
                  </w:divBdr>
                </w:div>
                <w:div w:id="520819209">
                  <w:marLeft w:val="0"/>
                  <w:marRight w:val="0"/>
                  <w:marTop w:val="0"/>
                  <w:marBottom w:val="0"/>
                  <w:divBdr>
                    <w:top w:val="none" w:sz="0" w:space="0" w:color="auto"/>
                    <w:left w:val="none" w:sz="0" w:space="0" w:color="auto"/>
                    <w:bottom w:val="none" w:sz="0" w:space="0" w:color="auto"/>
                    <w:right w:val="none" w:sz="0" w:space="0" w:color="auto"/>
                  </w:divBdr>
                </w:div>
                <w:div w:id="1036737664">
                  <w:marLeft w:val="0"/>
                  <w:marRight w:val="0"/>
                  <w:marTop w:val="0"/>
                  <w:marBottom w:val="0"/>
                  <w:divBdr>
                    <w:top w:val="none" w:sz="0" w:space="0" w:color="auto"/>
                    <w:left w:val="none" w:sz="0" w:space="0" w:color="auto"/>
                    <w:bottom w:val="none" w:sz="0" w:space="0" w:color="auto"/>
                    <w:right w:val="none" w:sz="0" w:space="0" w:color="auto"/>
                  </w:divBdr>
                </w:div>
              </w:divsChild>
            </w:div>
            <w:div w:id="1271858934">
              <w:marLeft w:val="0"/>
              <w:marRight w:val="0"/>
              <w:marTop w:val="0"/>
              <w:marBottom w:val="0"/>
              <w:divBdr>
                <w:top w:val="none" w:sz="0" w:space="0" w:color="auto"/>
                <w:left w:val="none" w:sz="0" w:space="0" w:color="auto"/>
                <w:bottom w:val="none" w:sz="0" w:space="0" w:color="auto"/>
                <w:right w:val="none" w:sz="0" w:space="0" w:color="auto"/>
              </w:divBdr>
              <w:divsChild>
                <w:div w:id="1064186197">
                  <w:marLeft w:val="0"/>
                  <w:marRight w:val="0"/>
                  <w:marTop w:val="0"/>
                  <w:marBottom w:val="0"/>
                  <w:divBdr>
                    <w:top w:val="none" w:sz="0" w:space="0" w:color="auto"/>
                    <w:left w:val="none" w:sz="0" w:space="0" w:color="auto"/>
                    <w:bottom w:val="none" w:sz="0" w:space="0" w:color="auto"/>
                    <w:right w:val="none" w:sz="0" w:space="0" w:color="auto"/>
                  </w:divBdr>
                </w:div>
                <w:div w:id="1812943066">
                  <w:marLeft w:val="0"/>
                  <w:marRight w:val="0"/>
                  <w:marTop w:val="0"/>
                  <w:marBottom w:val="0"/>
                  <w:divBdr>
                    <w:top w:val="none" w:sz="0" w:space="0" w:color="auto"/>
                    <w:left w:val="none" w:sz="0" w:space="0" w:color="auto"/>
                    <w:bottom w:val="none" w:sz="0" w:space="0" w:color="auto"/>
                    <w:right w:val="none" w:sz="0" w:space="0" w:color="auto"/>
                  </w:divBdr>
                </w:div>
                <w:div w:id="958754626">
                  <w:marLeft w:val="0"/>
                  <w:marRight w:val="0"/>
                  <w:marTop w:val="0"/>
                  <w:marBottom w:val="0"/>
                  <w:divBdr>
                    <w:top w:val="none" w:sz="0" w:space="0" w:color="auto"/>
                    <w:left w:val="none" w:sz="0" w:space="0" w:color="auto"/>
                    <w:bottom w:val="none" w:sz="0" w:space="0" w:color="auto"/>
                    <w:right w:val="none" w:sz="0" w:space="0" w:color="auto"/>
                  </w:divBdr>
                </w:div>
                <w:div w:id="1264998727">
                  <w:marLeft w:val="0"/>
                  <w:marRight w:val="0"/>
                  <w:marTop w:val="0"/>
                  <w:marBottom w:val="0"/>
                  <w:divBdr>
                    <w:top w:val="none" w:sz="0" w:space="0" w:color="auto"/>
                    <w:left w:val="none" w:sz="0" w:space="0" w:color="auto"/>
                    <w:bottom w:val="none" w:sz="0" w:space="0" w:color="auto"/>
                    <w:right w:val="none" w:sz="0" w:space="0" w:color="auto"/>
                  </w:divBdr>
                </w:div>
                <w:div w:id="1027029137">
                  <w:marLeft w:val="0"/>
                  <w:marRight w:val="0"/>
                  <w:marTop w:val="0"/>
                  <w:marBottom w:val="0"/>
                  <w:divBdr>
                    <w:top w:val="none" w:sz="0" w:space="0" w:color="auto"/>
                    <w:left w:val="none" w:sz="0" w:space="0" w:color="auto"/>
                    <w:bottom w:val="none" w:sz="0" w:space="0" w:color="auto"/>
                    <w:right w:val="none" w:sz="0" w:space="0" w:color="auto"/>
                  </w:divBdr>
                </w:div>
                <w:div w:id="715356082">
                  <w:marLeft w:val="0"/>
                  <w:marRight w:val="0"/>
                  <w:marTop w:val="0"/>
                  <w:marBottom w:val="0"/>
                  <w:divBdr>
                    <w:top w:val="none" w:sz="0" w:space="0" w:color="auto"/>
                    <w:left w:val="none" w:sz="0" w:space="0" w:color="auto"/>
                    <w:bottom w:val="none" w:sz="0" w:space="0" w:color="auto"/>
                    <w:right w:val="none" w:sz="0" w:space="0" w:color="auto"/>
                  </w:divBdr>
                </w:div>
                <w:div w:id="356084657">
                  <w:marLeft w:val="0"/>
                  <w:marRight w:val="0"/>
                  <w:marTop w:val="0"/>
                  <w:marBottom w:val="0"/>
                  <w:divBdr>
                    <w:top w:val="none" w:sz="0" w:space="0" w:color="auto"/>
                    <w:left w:val="none" w:sz="0" w:space="0" w:color="auto"/>
                    <w:bottom w:val="none" w:sz="0" w:space="0" w:color="auto"/>
                    <w:right w:val="none" w:sz="0" w:space="0" w:color="auto"/>
                  </w:divBdr>
                </w:div>
                <w:div w:id="956722298">
                  <w:marLeft w:val="0"/>
                  <w:marRight w:val="0"/>
                  <w:marTop w:val="0"/>
                  <w:marBottom w:val="0"/>
                  <w:divBdr>
                    <w:top w:val="none" w:sz="0" w:space="0" w:color="auto"/>
                    <w:left w:val="none" w:sz="0" w:space="0" w:color="auto"/>
                    <w:bottom w:val="none" w:sz="0" w:space="0" w:color="auto"/>
                    <w:right w:val="none" w:sz="0" w:space="0" w:color="auto"/>
                  </w:divBdr>
                </w:div>
                <w:div w:id="1931697668">
                  <w:marLeft w:val="0"/>
                  <w:marRight w:val="0"/>
                  <w:marTop w:val="0"/>
                  <w:marBottom w:val="0"/>
                  <w:divBdr>
                    <w:top w:val="none" w:sz="0" w:space="0" w:color="auto"/>
                    <w:left w:val="none" w:sz="0" w:space="0" w:color="auto"/>
                    <w:bottom w:val="none" w:sz="0" w:space="0" w:color="auto"/>
                    <w:right w:val="none" w:sz="0" w:space="0" w:color="auto"/>
                  </w:divBdr>
                </w:div>
                <w:div w:id="2065836826">
                  <w:marLeft w:val="0"/>
                  <w:marRight w:val="0"/>
                  <w:marTop w:val="0"/>
                  <w:marBottom w:val="0"/>
                  <w:divBdr>
                    <w:top w:val="none" w:sz="0" w:space="0" w:color="auto"/>
                    <w:left w:val="none" w:sz="0" w:space="0" w:color="auto"/>
                    <w:bottom w:val="none" w:sz="0" w:space="0" w:color="auto"/>
                    <w:right w:val="none" w:sz="0" w:space="0" w:color="auto"/>
                  </w:divBdr>
                </w:div>
                <w:div w:id="830292585">
                  <w:marLeft w:val="0"/>
                  <w:marRight w:val="0"/>
                  <w:marTop w:val="0"/>
                  <w:marBottom w:val="0"/>
                  <w:divBdr>
                    <w:top w:val="none" w:sz="0" w:space="0" w:color="auto"/>
                    <w:left w:val="none" w:sz="0" w:space="0" w:color="auto"/>
                    <w:bottom w:val="none" w:sz="0" w:space="0" w:color="auto"/>
                    <w:right w:val="none" w:sz="0" w:space="0" w:color="auto"/>
                  </w:divBdr>
                </w:div>
                <w:div w:id="1016808687">
                  <w:marLeft w:val="0"/>
                  <w:marRight w:val="0"/>
                  <w:marTop w:val="0"/>
                  <w:marBottom w:val="0"/>
                  <w:divBdr>
                    <w:top w:val="none" w:sz="0" w:space="0" w:color="auto"/>
                    <w:left w:val="none" w:sz="0" w:space="0" w:color="auto"/>
                    <w:bottom w:val="none" w:sz="0" w:space="0" w:color="auto"/>
                    <w:right w:val="none" w:sz="0" w:space="0" w:color="auto"/>
                  </w:divBdr>
                </w:div>
                <w:div w:id="1481077030">
                  <w:marLeft w:val="0"/>
                  <w:marRight w:val="0"/>
                  <w:marTop w:val="0"/>
                  <w:marBottom w:val="0"/>
                  <w:divBdr>
                    <w:top w:val="none" w:sz="0" w:space="0" w:color="auto"/>
                    <w:left w:val="none" w:sz="0" w:space="0" w:color="auto"/>
                    <w:bottom w:val="none" w:sz="0" w:space="0" w:color="auto"/>
                    <w:right w:val="none" w:sz="0" w:space="0" w:color="auto"/>
                  </w:divBdr>
                </w:div>
                <w:div w:id="1254121928">
                  <w:marLeft w:val="0"/>
                  <w:marRight w:val="0"/>
                  <w:marTop w:val="0"/>
                  <w:marBottom w:val="0"/>
                  <w:divBdr>
                    <w:top w:val="none" w:sz="0" w:space="0" w:color="auto"/>
                    <w:left w:val="none" w:sz="0" w:space="0" w:color="auto"/>
                    <w:bottom w:val="none" w:sz="0" w:space="0" w:color="auto"/>
                    <w:right w:val="none" w:sz="0" w:space="0" w:color="auto"/>
                  </w:divBdr>
                </w:div>
                <w:div w:id="1773238594">
                  <w:marLeft w:val="0"/>
                  <w:marRight w:val="0"/>
                  <w:marTop w:val="0"/>
                  <w:marBottom w:val="0"/>
                  <w:divBdr>
                    <w:top w:val="none" w:sz="0" w:space="0" w:color="auto"/>
                    <w:left w:val="none" w:sz="0" w:space="0" w:color="auto"/>
                    <w:bottom w:val="none" w:sz="0" w:space="0" w:color="auto"/>
                    <w:right w:val="none" w:sz="0" w:space="0" w:color="auto"/>
                  </w:divBdr>
                </w:div>
                <w:div w:id="673386006">
                  <w:marLeft w:val="0"/>
                  <w:marRight w:val="0"/>
                  <w:marTop w:val="0"/>
                  <w:marBottom w:val="0"/>
                  <w:divBdr>
                    <w:top w:val="none" w:sz="0" w:space="0" w:color="auto"/>
                    <w:left w:val="none" w:sz="0" w:space="0" w:color="auto"/>
                    <w:bottom w:val="none" w:sz="0" w:space="0" w:color="auto"/>
                    <w:right w:val="none" w:sz="0" w:space="0" w:color="auto"/>
                  </w:divBdr>
                </w:div>
                <w:div w:id="1707097144">
                  <w:marLeft w:val="0"/>
                  <w:marRight w:val="0"/>
                  <w:marTop w:val="0"/>
                  <w:marBottom w:val="0"/>
                  <w:divBdr>
                    <w:top w:val="none" w:sz="0" w:space="0" w:color="auto"/>
                    <w:left w:val="none" w:sz="0" w:space="0" w:color="auto"/>
                    <w:bottom w:val="none" w:sz="0" w:space="0" w:color="auto"/>
                    <w:right w:val="none" w:sz="0" w:space="0" w:color="auto"/>
                  </w:divBdr>
                </w:div>
                <w:div w:id="390421986">
                  <w:marLeft w:val="0"/>
                  <w:marRight w:val="0"/>
                  <w:marTop w:val="0"/>
                  <w:marBottom w:val="0"/>
                  <w:divBdr>
                    <w:top w:val="none" w:sz="0" w:space="0" w:color="auto"/>
                    <w:left w:val="none" w:sz="0" w:space="0" w:color="auto"/>
                    <w:bottom w:val="none" w:sz="0" w:space="0" w:color="auto"/>
                    <w:right w:val="none" w:sz="0" w:space="0" w:color="auto"/>
                  </w:divBdr>
                </w:div>
                <w:div w:id="187527519">
                  <w:marLeft w:val="0"/>
                  <w:marRight w:val="0"/>
                  <w:marTop w:val="0"/>
                  <w:marBottom w:val="0"/>
                  <w:divBdr>
                    <w:top w:val="none" w:sz="0" w:space="0" w:color="auto"/>
                    <w:left w:val="none" w:sz="0" w:space="0" w:color="auto"/>
                    <w:bottom w:val="none" w:sz="0" w:space="0" w:color="auto"/>
                    <w:right w:val="none" w:sz="0" w:space="0" w:color="auto"/>
                  </w:divBdr>
                </w:div>
                <w:div w:id="1108432920">
                  <w:marLeft w:val="0"/>
                  <w:marRight w:val="0"/>
                  <w:marTop w:val="0"/>
                  <w:marBottom w:val="0"/>
                  <w:divBdr>
                    <w:top w:val="none" w:sz="0" w:space="0" w:color="auto"/>
                    <w:left w:val="none" w:sz="0" w:space="0" w:color="auto"/>
                    <w:bottom w:val="none" w:sz="0" w:space="0" w:color="auto"/>
                    <w:right w:val="none" w:sz="0" w:space="0" w:color="auto"/>
                  </w:divBdr>
                </w:div>
                <w:div w:id="1312515193">
                  <w:marLeft w:val="0"/>
                  <w:marRight w:val="0"/>
                  <w:marTop w:val="0"/>
                  <w:marBottom w:val="0"/>
                  <w:divBdr>
                    <w:top w:val="none" w:sz="0" w:space="0" w:color="auto"/>
                    <w:left w:val="none" w:sz="0" w:space="0" w:color="auto"/>
                    <w:bottom w:val="none" w:sz="0" w:space="0" w:color="auto"/>
                    <w:right w:val="none" w:sz="0" w:space="0" w:color="auto"/>
                  </w:divBdr>
                </w:div>
                <w:div w:id="1840464286">
                  <w:marLeft w:val="0"/>
                  <w:marRight w:val="0"/>
                  <w:marTop w:val="0"/>
                  <w:marBottom w:val="0"/>
                  <w:divBdr>
                    <w:top w:val="none" w:sz="0" w:space="0" w:color="auto"/>
                    <w:left w:val="none" w:sz="0" w:space="0" w:color="auto"/>
                    <w:bottom w:val="none" w:sz="0" w:space="0" w:color="auto"/>
                    <w:right w:val="none" w:sz="0" w:space="0" w:color="auto"/>
                  </w:divBdr>
                </w:div>
                <w:div w:id="285241850">
                  <w:marLeft w:val="0"/>
                  <w:marRight w:val="0"/>
                  <w:marTop w:val="0"/>
                  <w:marBottom w:val="0"/>
                  <w:divBdr>
                    <w:top w:val="none" w:sz="0" w:space="0" w:color="auto"/>
                    <w:left w:val="none" w:sz="0" w:space="0" w:color="auto"/>
                    <w:bottom w:val="none" w:sz="0" w:space="0" w:color="auto"/>
                    <w:right w:val="none" w:sz="0" w:space="0" w:color="auto"/>
                  </w:divBdr>
                </w:div>
                <w:div w:id="1286694726">
                  <w:marLeft w:val="0"/>
                  <w:marRight w:val="0"/>
                  <w:marTop w:val="0"/>
                  <w:marBottom w:val="0"/>
                  <w:divBdr>
                    <w:top w:val="none" w:sz="0" w:space="0" w:color="auto"/>
                    <w:left w:val="none" w:sz="0" w:space="0" w:color="auto"/>
                    <w:bottom w:val="none" w:sz="0" w:space="0" w:color="auto"/>
                    <w:right w:val="none" w:sz="0" w:space="0" w:color="auto"/>
                  </w:divBdr>
                </w:div>
                <w:div w:id="217861665">
                  <w:marLeft w:val="0"/>
                  <w:marRight w:val="0"/>
                  <w:marTop w:val="0"/>
                  <w:marBottom w:val="0"/>
                  <w:divBdr>
                    <w:top w:val="none" w:sz="0" w:space="0" w:color="auto"/>
                    <w:left w:val="none" w:sz="0" w:space="0" w:color="auto"/>
                    <w:bottom w:val="none" w:sz="0" w:space="0" w:color="auto"/>
                    <w:right w:val="none" w:sz="0" w:space="0" w:color="auto"/>
                  </w:divBdr>
                </w:div>
                <w:div w:id="468668756">
                  <w:marLeft w:val="0"/>
                  <w:marRight w:val="0"/>
                  <w:marTop w:val="0"/>
                  <w:marBottom w:val="0"/>
                  <w:divBdr>
                    <w:top w:val="none" w:sz="0" w:space="0" w:color="auto"/>
                    <w:left w:val="none" w:sz="0" w:space="0" w:color="auto"/>
                    <w:bottom w:val="none" w:sz="0" w:space="0" w:color="auto"/>
                    <w:right w:val="none" w:sz="0" w:space="0" w:color="auto"/>
                  </w:divBdr>
                </w:div>
                <w:div w:id="656417541">
                  <w:marLeft w:val="0"/>
                  <w:marRight w:val="0"/>
                  <w:marTop w:val="0"/>
                  <w:marBottom w:val="0"/>
                  <w:divBdr>
                    <w:top w:val="none" w:sz="0" w:space="0" w:color="auto"/>
                    <w:left w:val="none" w:sz="0" w:space="0" w:color="auto"/>
                    <w:bottom w:val="none" w:sz="0" w:space="0" w:color="auto"/>
                    <w:right w:val="none" w:sz="0" w:space="0" w:color="auto"/>
                  </w:divBdr>
                </w:div>
                <w:div w:id="865947481">
                  <w:marLeft w:val="0"/>
                  <w:marRight w:val="0"/>
                  <w:marTop w:val="0"/>
                  <w:marBottom w:val="0"/>
                  <w:divBdr>
                    <w:top w:val="none" w:sz="0" w:space="0" w:color="auto"/>
                    <w:left w:val="none" w:sz="0" w:space="0" w:color="auto"/>
                    <w:bottom w:val="none" w:sz="0" w:space="0" w:color="auto"/>
                    <w:right w:val="none" w:sz="0" w:space="0" w:color="auto"/>
                  </w:divBdr>
                </w:div>
                <w:div w:id="1926065524">
                  <w:marLeft w:val="0"/>
                  <w:marRight w:val="0"/>
                  <w:marTop w:val="0"/>
                  <w:marBottom w:val="0"/>
                  <w:divBdr>
                    <w:top w:val="none" w:sz="0" w:space="0" w:color="auto"/>
                    <w:left w:val="none" w:sz="0" w:space="0" w:color="auto"/>
                    <w:bottom w:val="none" w:sz="0" w:space="0" w:color="auto"/>
                    <w:right w:val="none" w:sz="0" w:space="0" w:color="auto"/>
                  </w:divBdr>
                </w:div>
                <w:div w:id="1097484212">
                  <w:marLeft w:val="0"/>
                  <w:marRight w:val="0"/>
                  <w:marTop w:val="0"/>
                  <w:marBottom w:val="0"/>
                  <w:divBdr>
                    <w:top w:val="none" w:sz="0" w:space="0" w:color="auto"/>
                    <w:left w:val="none" w:sz="0" w:space="0" w:color="auto"/>
                    <w:bottom w:val="none" w:sz="0" w:space="0" w:color="auto"/>
                    <w:right w:val="none" w:sz="0" w:space="0" w:color="auto"/>
                  </w:divBdr>
                </w:div>
                <w:div w:id="1204635600">
                  <w:marLeft w:val="0"/>
                  <w:marRight w:val="0"/>
                  <w:marTop w:val="0"/>
                  <w:marBottom w:val="0"/>
                  <w:divBdr>
                    <w:top w:val="none" w:sz="0" w:space="0" w:color="auto"/>
                    <w:left w:val="none" w:sz="0" w:space="0" w:color="auto"/>
                    <w:bottom w:val="none" w:sz="0" w:space="0" w:color="auto"/>
                    <w:right w:val="none" w:sz="0" w:space="0" w:color="auto"/>
                  </w:divBdr>
                </w:div>
                <w:div w:id="1384137190">
                  <w:marLeft w:val="0"/>
                  <w:marRight w:val="0"/>
                  <w:marTop w:val="0"/>
                  <w:marBottom w:val="0"/>
                  <w:divBdr>
                    <w:top w:val="none" w:sz="0" w:space="0" w:color="auto"/>
                    <w:left w:val="none" w:sz="0" w:space="0" w:color="auto"/>
                    <w:bottom w:val="none" w:sz="0" w:space="0" w:color="auto"/>
                    <w:right w:val="none" w:sz="0" w:space="0" w:color="auto"/>
                  </w:divBdr>
                </w:div>
                <w:div w:id="1726568672">
                  <w:marLeft w:val="0"/>
                  <w:marRight w:val="0"/>
                  <w:marTop w:val="0"/>
                  <w:marBottom w:val="0"/>
                  <w:divBdr>
                    <w:top w:val="none" w:sz="0" w:space="0" w:color="auto"/>
                    <w:left w:val="none" w:sz="0" w:space="0" w:color="auto"/>
                    <w:bottom w:val="none" w:sz="0" w:space="0" w:color="auto"/>
                    <w:right w:val="none" w:sz="0" w:space="0" w:color="auto"/>
                  </w:divBdr>
                </w:div>
                <w:div w:id="114252617">
                  <w:marLeft w:val="0"/>
                  <w:marRight w:val="0"/>
                  <w:marTop w:val="0"/>
                  <w:marBottom w:val="0"/>
                  <w:divBdr>
                    <w:top w:val="none" w:sz="0" w:space="0" w:color="auto"/>
                    <w:left w:val="none" w:sz="0" w:space="0" w:color="auto"/>
                    <w:bottom w:val="none" w:sz="0" w:space="0" w:color="auto"/>
                    <w:right w:val="none" w:sz="0" w:space="0" w:color="auto"/>
                  </w:divBdr>
                </w:div>
                <w:div w:id="1573806429">
                  <w:marLeft w:val="0"/>
                  <w:marRight w:val="0"/>
                  <w:marTop w:val="0"/>
                  <w:marBottom w:val="0"/>
                  <w:divBdr>
                    <w:top w:val="none" w:sz="0" w:space="0" w:color="auto"/>
                    <w:left w:val="none" w:sz="0" w:space="0" w:color="auto"/>
                    <w:bottom w:val="none" w:sz="0" w:space="0" w:color="auto"/>
                    <w:right w:val="none" w:sz="0" w:space="0" w:color="auto"/>
                  </w:divBdr>
                </w:div>
                <w:div w:id="80955237">
                  <w:marLeft w:val="0"/>
                  <w:marRight w:val="0"/>
                  <w:marTop w:val="0"/>
                  <w:marBottom w:val="0"/>
                  <w:divBdr>
                    <w:top w:val="none" w:sz="0" w:space="0" w:color="auto"/>
                    <w:left w:val="none" w:sz="0" w:space="0" w:color="auto"/>
                    <w:bottom w:val="none" w:sz="0" w:space="0" w:color="auto"/>
                    <w:right w:val="none" w:sz="0" w:space="0" w:color="auto"/>
                  </w:divBdr>
                </w:div>
                <w:div w:id="1035814186">
                  <w:marLeft w:val="0"/>
                  <w:marRight w:val="0"/>
                  <w:marTop w:val="0"/>
                  <w:marBottom w:val="0"/>
                  <w:divBdr>
                    <w:top w:val="none" w:sz="0" w:space="0" w:color="auto"/>
                    <w:left w:val="none" w:sz="0" w:space="0" w:color="auto"/>
                    <w:bottom w:val="none" w:sz="0" w:space="0" w:color="auto"/>
                    <w:right w:val="none" w:sz="0" w:space="0" w:color="auto"/>
                  </w:divBdr>
                </w:div>
                <w:div w:id="1918125178">
                  <w:marLeft w:val="0"/>
                  <w:marRight w:val="0"/>
                  <w:marTop w:val="0"/>
                  <w:marBottom w:val="0"/>
                  <w:divBdr>
                    <w:top w:val="none" w:sz="0" w:space="0" w:color="auto"/>
                    <w:left w:val="none" w:sz="0" w:space="0" w:color="auto"/>
                    <w:bottom w:val="none" w:sz="0" w:space="0" w:color="auto"/>
                    <w:right w:val="none" w:sz="0" w:space="0" w:color="auto"/>
                  </w:divBdr>
                </w:div>
                <w:div w:id="736131801">
                  <w:marLeft w:val="0"/>
                  <w:marRight w:val="0"/>
                  <w:marTop w:val="0"/>
                  <w:marBottom w:val="0"/>
                  <w:divBdr>
                    <w:top w:val="none" w:sz="0" w:space="0" w:color="auto"/>
                    <w:left w:val="none" w:sz="0" w:space="0" w:color="auto"/>
                    <w:bottom w:val="none" w:sz="0" w:space="0" w:color="auto"/>
                    <w:right w:val="none" w:sz="0" w:space="0" w:color="auto"/>
                  </w:divBdr>
                </w:div>
                <w:div w:id="1852523236">
                  <w:marLeft w:val="0"/>
                  <w:marRight w:val="0"/>
                  <w:marTop w:val="0"/>
                  <w:marBottom w:val="0"/>
                  <w:divBdr>
                    <w:top w:val="none" w:sz="0" w:space="0" w:color="auto"/>
                    <w:left w:val="none" w:sz="0" w:space="0" w:color="auto"/>
                    <w:bottom w:val="none" w:sz="0" w:space="0" w:color="auto"/>
                    <w:right w:val="none" w:sz="0" w:space="0" w:color="auto"/>
                  </w:divBdr>
                </w:div>
                <w:div w:id="1354695970">
                  <w:marLeft w:val="0"/>
                  <w:marRight w:val="0"/>
                  <w:marTop w:val="0"/>
                  <w:marBottom w:val="0"/>
                  <w:divBdr>
                    <w:top w:val="none" w:sz="0" w:space="0" w:color="auto"/>
                    <w:left w:val="none" w:sz="0" w:space="0" w:color="auto"/>
                    <w:bottom w:val="none" w:sz="0" w:space="0" w:color="auto"/>
                    <w:right w:val="none" w:sz="0" w:space="0" w:color="auto"/>
                  </w:divBdr>
                </w:div>
                <w:div w:id="1040790144">
                  <w:marLeft w:val="0"/>
                  <w:marRight w:val="0"/>
                  <w:marTop w:val="0"/>
                  <w:marBottom w:val="0"/>
                  <w:divBdr>
                    <w:top w:val="none" w:sz="0" w:space="0" w:color="auto"/>
                    <w:left w:val="none" w:sz="0" w:space="0" w:color="auto"/>
                    <w:bottom w:val="none" w:sz="0" w:space="0" w:color="auto"/>
                    <w:right w:val="none" w:sz="0" w:space="0" w:color="auto"/>
                  </w:divBdr>
                </w:div>
                <w:div w:id="1609585148">
                  <w:marLeft w:val="0"/>
                  <w:marRight w:val="0"/>
                  <w:marTop w:val="0"/>
                  <w:marBottom w:val="0"/>
                  <w:divBdr>
                    <w:top w:val="none" w:sz="0" w:space="0" w:color="auto"/>
                    <w:left w:val="none" w:sz="0" w:space="0" w:color="auto"/>
                    <w:bottom w:val="none" w:sz="0" w:space="0" w:color="auto"/>
                    <w:right w:val="none" w:sz="0" w:space="0" w:color="auto"/>
                  </w:divBdr>
                </w:div>
                <w:div w:id="1717661869">
                  <w:marLeft w:val="0"/>
                  <w:marRight w:val="0"/>
                  <w:marTop w:val="0"/>
                  <w:marBottom w:val="0"/>
                  <w:divBdr>
                    <w:top w:val="none" w:sz="0" w:space="0" w:color="auto"/>
                    <w:left w:val="none" w:sz="0" w:space="0" w:color="auto"/>
                    <w:bottom w:val="none" w:sz="0" w:space="0" w:color="auto"/>
                    <w:right w:val="none" w:sz="0" w:space="0" w:color="auto"/>
                  </w:divBdr>
                </w:div>
                <w:div w:id="1621179555">
                  <w:marLeft w:val="0"/>
                  <w:marRight w:val="0"/>
                  <w:marTop w:val="0"/>
                  <w:marBottom w:val="0"/>
                  <w:divBdr>
                    <w:top w:val="none" w:sz="0" w:space="0" w:color="auto"/>
                    <w:left w:val="none" w:sz="0" w:space="0" w:color="auto"/>
                    <w:bottom w:val="none" w:sz="0" w:space="0" w:color="auto"/>
                    <w:right w:val="none" w:sz="0" w:space="0" w:color="auto"/>
                  </w:divBdr>
                </w:div>
                <w:div w:id="2023706035">
                  <w:marLeft w:val="0"/>
                  <w:marRight w:val="0"/>
                  <w:marTop w:val="0"/>
                  <w:marBottom w:val="0"/>
                  <w:divBdr>
                    <w:top w:val="none" w:sz="0" w:space="0" w:color="auto"/>
                    <w:left w:val="none" w:sz="0" w:space="0" w:color="auto"/>
                    <w:bottom w:val="none" w:sz="0" w:space="0" w:color="auto"/>
                    <w:right w:val="none" w:sz="0" w:space="0" w:color="auto"/>
                  </w:divBdr>
                </w:div>
                <w:div w:id="1913660215">
                  <w:marLeft w:val="0"/>
                  <w:marRight w:val="0"/>
                  <w:marTop w:val="0"/>
                  <w:marBottom w:val="0"/>
                  <w:divBdr>
                    <w:top w:val="none" w:sz="0" w:space="0" w:color="auto"/>
                    <w:left w:val="none" w:sz="0" w:space="0" w:color="auto"/>
                    <w:bottom w:val="none" w:sz="0" w:space="0" w:color="auto"/>
                    <w:right w:val="none" w:sz="0" w:space="0" w:color="auto"/>
                  </w:divBdr>
                </w:div>
                <w:div w:id="2012415413">
                  <w:marLeft w:val="0"/>
                  <w:marRight w:val="0"/>
                  <w:marTop w:val="0"/>
                  <w:marBottom w:val="0"/>
                  <w:divBdr>
                    <w:top w:val="none" w:sz="0" w:space="0" w:color="auto"/>
                    <w:left w:val="none" w:sz="0" w:space="0" w:color="auto"/>
                    <w:bottom w:val="none" w:sz="0" w:space="0" w:color="auto"/>
                    <w:right w:val="none" w:sz="0" w:space="0" w:color="auto"/>
                  </w:divBdr>
                </w:div>
                <w:div w:id="695429128">
                  <w:marLeft w:val="0"/>
                  <w:marRight w:val="0"/>
                  <w:marTop w:val="0"/>
                  <w:marBottom w:val="0"/>
                  <w:divBdr>
                    <w:top w:val="none" w:sz="0" w:space="0" w:color="auto"/>
                    <w:left w:val="none" w:sz="0" w:space="0" w:color="auto"/>
                    <w:bottom w:val="none" w:sz="0" w:space="0" w:color="auto"/>
                    <w:right w:val="none" w:sz="0" w:space="0" w:color="auto"/>
                  </w:divBdr>
                </w:div>
                <w:div w:id="1243024314">
                  <w:marLeft w:val="0"/>
                  <w:marRight w:val="0"/>
                  <w:marTop w:val="0"/>
                  <w:marBottom w:val="0"/>
                  <w:divBdr>
                    <w:top w:val="none" w:sz="0" w:space="0" w:color="auto"/>
                    <w:left w:val="none" w:sz="0" w:space="0" w:color="auto"/>
                    <w:bottom w:val="none" w:sz="0" w:space="0" w:color="auto"/>
                    <w:right w:val="none" w:sz="0" w:space="0" w:color="auto"/>
                  </w:divBdr>
                </w:div>
                <w:div w:id="1001129896">
                  <w:marLeft w:val="0"/>
                  <w:marRight w:val="0"/>
                  <w:marTop w:val="0"/>
                  <w:marBottom w:val="0"/>
                  <w:divBdr>
                    <w:top w:val="none" w:sz="0" w:space="0" w:color="auto"/>
                    <w:left w:val="none" w:sz="0" w:space="0" w:color="auto"/>
                    <w:bottom w:val="none" w:sz="0" w:space="0" w:color="auto"/>
                    <w:right w:val="none" w:sz="0" w:space="0" w:color="auto"/>
                  </w:divBdr>
                </w:div>
                <w:div w:id="1308170572">
                  <w:marLeft w:val="0"/>
                  <w:marRight w:val="0"/>
                  <w:marTop w:val="0"/>
                  <w:marBottom w:val="0"/>
                  <w:divBdr>
                    <w:top w:val="none" w:sz="0" w:space="0" w:color="auto"/>
                    <w:left w:val="none" w:sz="0" w:space="0" w:color="auto"/>
                    <w:bottom w:val="none" w:sz="0" w:space="0" w:color="auto"/>
                    <w:right w:val="none" w:sz="0" w:space="0" w:color="auto"/>
                  </w:divBdr>
                </w:div>
                <w:div w:id="471557115">
                  <w:marLeft w:val="0"/>
                  <w:marRight w:val="0"/>
                  <w:marTop w:val="0"/>
                  <w:marBottom w:val="0"/>
                  <w:divBdr>
                    <w:top w:val="none" w:sz="0" w:space="0" w:color="auto"/>
                    <w:left w:val="none" w:sz="0" w:space="0" w:color="auto"/>
                    <w:bottom w:val="none" w:sz="0" w:space="0" w:color="auto"/>
                    <w:right w:val="none" w:sz="0" w:space="0" w:color="auto"/>
                  </w:divBdr>
                </w:div>
                <w:div w:id="2124684079">
                  <w:marLeft w:val="0"/>
                  <w:marRight w:val="0"/>
                  <w:marTop w:val="0"/>
                  <w:marBottom w:val="0"/>
                  <w:divBdr>
                    <w:top w:val="none" w:sz="0" w:space="0" w:color="auto"/>
                    <w:left w:val="none" w:sz="0" w:space="0" w:color="auto"/>
                    <w:bottom w:val="none" w:sz="0" w:space="0" w:color="auto"/>
                    <w:right w:val="none" w:sz="0" w:space="0" w:color="auto"/>
                  </w:divBdr>
                </w:div>
                <w:div w:id="1288973547">
                  <w:marLeft w:val="0"/>
                  <w:marRight w:val="0"/>
                  <w:marTop w:val="0"/>
                  <w:marBottom w:val="0"/>
                  <w:divBdr>
                    <w:top w:val="none" w:sz="0" w:space="0" w:color="auto"/>
                    <w:left w:val="none" w:sz="0" w:space="0" w:color="auto"/>
                    <w:bottom w:val="none" w:sz="0" w:space="0" w:color="auto"/>
                    <w:right w:val="none" w:sz="0" w:space="0" w:color="auto"/>
                  </w:divBdr>
                </w:div>
                <w:div w:id="870722960">
                  <w:marLeft w:val="0"/>
                  <w:marRight w:val="0"/>
                  <w:marTop w:val="0"/>
                  <w:marBottom w:val="0"/>
                  <w:divBdr>
                    <w:top w:val="none" w:sz="0" w:space="0" w:color="auto"/>
                    <w:left w:val="none" w:sz="0" w:space="0" w:color="auto"/>
                    <w:bottom w:val="none" w:sz="0" w:space="0" w:color="auto"/>
                    <w:right w:val="none" w:sz="0" w:space="0" w:color="auto"/>
                  </w:divBdr>
                </w:div>
                <w:div w:id="1428572966">
                  <w:marLeft w:val="0"/>
                  <w:marRight w:val="0"/>
                  <w:marTop w:val="0"/>
                  <w:marBottom w:val="0"/>
                  <w:divBdr>
                    <w:top w:val="none" w:sz="0" w:space="0" w:color="auto"/>
                    <w:left w:val="none" w:sz="0" w:space="0" w:color="auto"/>
                    <w:bottom w:val="none" w:sz="0" w:space="0" w:color="auto"/>
                    <w:right w:val="none" w:sz="0" w:space="0" w:color="auto"/>
                  </w:divBdr>
                </w:div>
                <w:div w:id="1977026269">
                  <w:marLeft w:val="0"/>
                  <w:marRight w:val="0"/>
                  <w:marTop w:val="0"/>
                  <w:marBottom w:val="0"/>
                  <w:divBdr>
                    <w:top w:val="none" w:sz="0" w:space="0" w:color="auto"/>
                    <w:left w:val="none" w:sz="0" w:space="0" w:color="auto"/>
                    <w:bottom w:val="none" w:sz="0" w:space="0" w:color="auto"/>
                    <w:right w:val="none" w:sz="0" w:space="0" w:color="auto"/>
                  </w:divBdr>
                </w:div>
                <w:div w:id="1592928338">
                  <w:marLeft w:val="0"/>
                  <w:marRight w:val="0"/>
                  <w:marTop w:val="0"/>
                  <w:marBottom w:val="0"/>
                  <w:divBdr>
                    <w:top w:val="none" w:sz="0" w:space="0" w:color="auto"/>
                    <w:left w:val="none" w:sz="0" w:space="0" w:color="auto"/>
                    <w:bottom w:val="none" w:sz="0" w:space="0" w:color="auto"/>
                    <w:right w:val="none" w:sz="0" w:space="0" w:color="auto"/>
                  </w:divBdr>
                </w:div>
                <w:div w:id="1611935635">
                  <w:marLeft w:val="0"/>
                  <w:marRight w:val="0"/>
                  <w:marTop w:val="0"/>
                  <w:marBottom w:val="0"/>
                  <w:divBdr>
                    <w:top w:val="none" w:sz="0" w:space="0" w:color="auto"/>
                    <w:left w:val="none" w:sz="0" w:space="0" w:color="auto"/>
                    <w:bottom w:val="none" w:sz="0" w:space="0" w:color="auto"/>
                    <w:right w:val="none" w:sz="0" w:space="0" w:color="auto"/>
                  </w:divBdr>
                </w:div>
                <w:div w:id="673149339">
                  <w:marLeft w:val="0"/>
                  <w:marRight w:val="0"/>
                  <w:marTop w:val="0"/>
                  <w:marBottom w:val="0"/>
                  <w:divBdr>
                    <w:top w:val="none" w:sz="0" w:space="0" w:color="auto"/>
                    <w:left w:val="none" w:sz="0" w:space="0" w:color="auto"/>
                    <w:bottom w:val="none" w:sz="0" w:space="0" w:color="auto"/>
                    <w:right w:val="none" w:sz="0" w:space="0" w:color="auto"/>
                  </w:divBdr>
                </w:div>
                <w:div w:id="1769159992">
                  <w:marLeft w:val="0"/>
                  <w:marRight w:val="0"/>
                  <w:marTop w:val="0"/>
                  <w:marBottom w:val="0"/>
                  <w:divBdr>
                    <w:top w:val="none" w:sz="0" w:space="0" w:color="auto"/>
                    <w:left w:val="none" w:sz="0" w:space="0" w:color="auto"/>
                    <w:bottom w:val="none" w:sz="0" w:space="0" w:color="auto"/>
                    <w:right w:val="none" w:sz="0" w:space="0" w:color="auto"/>
                  </w:divBdr>
                </w:div>
                <w:div w:id="384912154">
                  <w:marLeft w:val="0"/>
                  <w:marRight w:val="0"/>
                  <w:marTop w:val="0"/>
                  <w:marBottom w:val="0"/>
                  <w:divBdr>
                    <w:top w:val="none" w:sz="0" w:space="0" w:color="auto"/>
                    <w:left w:val="none" w:sz="0" w:space="0" w:color="auto"/>
                    <w:bottom w:val="none" w:sz="0" w:space="0" w:color="auto"/>
                    <w:right w:val="none" w:sz="0" w:space="0" w:color="auto"/>
                  </w:divBdr>
                </w:div>
                <w:div w:id="87577661">
                  <w:marLeft w:val="0"/>
                  <w:marRight w:val="0"/>
                  <w:marTop w:val="0"/>
                  <w:marBottom w:val="0"/>
                  <w:divBdr>
                    <w:top w:val="none" w:sz="0" w:space="0" w:color="auto"/>
                    <w:left w:val="none" w:sz="0" w:space="0" w:color="auto"/>
                    <w:bottom w:val="none" w:sz="0" w:space="0" w:color="auto"/>
                    <w:right w:val="none" w:sz="0" w:space="0" w:color="auto"/>
                  </w:divBdr>
                </w:div>
                <w:div w:id="60300580">
                  <w:marLeft w:val="0"/>
                  <w:marRight w:val="0"/>
                  <w:marTop w:val="0"/>
                  <w:marBottom w:val="0"/>
                  <w:divBdr>
                    <w:top w:val="none" w:sz="0" w:space="0" w:color="auto"/>
                    <w:left w:val="none" w:sz="0" w:space="0" w:color="auto"/>
                    <w:bottom w:val="none" w:sz="0" w:space="0" w:color="auto"/>
                    <w:right w:val="none" w:sz="0" w:space="0" w:color="auto"/>
                  </w:divBdr>
                </w:div>
                <w:div w:id="750394619">
                  <w:marLeft w:val="0"/>
                  <w:marRight w:val="0"/>
                  <w:marTop w:val="0"/>
                  <w:marBottom w:val="0"/>
                  <w:divBdr>
                    <w:top w:val="none" w:sz="0" w:space="0" w:color="auto"/>
                    <w:left w:val="none" w:sz="0" w:space="0" w:color="auto"/>
                    <w:bottom w:val="none" w:sz="0" w:space="0" w:color="auto"/>
                    <w:right w:val="none" w:sz="0" w:space="0" w:color="auto"/>
                  </w:divBdr>
                </w:div>
                <w:div w:id="1961959922">
                  <w:marLeft w:val="0"/>
                  <w:marRight w:val="0"/>
                  <w:marTop w:val="0"/>
                  <w:marBottom w:val="0"/>
                  <w:divBdr>
                    <w:top w:val="none" w:sz="0" w:space="0" w:color="auto"/>
                    <w:left w:val="none" w:sz="0" w:space="0" w:color="auto"/>
                    <w:bottom w:val="none" w:sz="0" w:space="0" w:color="auto"/>
                    <w:right w:val="none" w:sz="0" w:space="0" w:color="auto"/>
                  </w:divBdr>
                </w:div>
                <w:div w:id="1916669111">
                  <w:marLeft w:val="0"/>
                  <w:marRight w:val="0"/>
                  <w:marTop w:val="0"/>
                  <w:marBottom w:val="0"/>
                  <w:divBdr>
                    <w:top w:val="none" w:sz="0" w:space="0" w:color="auto"/>
                    <w:left w:val="none" w:sz="0" w:space="0" w:color="auto"/>
                    <w:bottom w:val="none" w:sz="0" w:space="0" w:color="auto"/>
                    <w:right w:val="none" w:sz="0" w:space="0" w:color="auto"/>
                  </w:divBdr>
                </w:div>
                <w:div w:id="1442995923">
                  <w:marLeft w:val="0"/>
                  <w:marRight w:val="0"/>
                  <w:marTop w:val="0"/>
                  <w:marBottom w:val="0"/>
                  <w:divBdr>
                    <w:top w:val="none" w:sz="0" w:space="0" w:color="auto"/>
                    <w:left w:val="none" w:sz="0" w:space="0" w:color="auto"/>
                    <w:bottom w:val="none" w:sz="0" w:space="0" w:color="auto"/>
                    <w:right w:val="none" w:sz="0" w:space="0" w:color="auto"/>
                  </w:divBdr>
                </w:div>
                <w:div w:id="919405238">
                  <w:marLeft w:val="0"/>
                  <w:marRight w:val="0"/>
                  <w:marTop w:val="0"/>
                  <w:marBottom w:val="0"/>
                  <w:divBdr>
                    <w:top w:val="none" w:sz="0" w:space="0" w:color="auto"/>
                    <w:left w:val="none" w:sz="0" w:space="0" w:color="auto"/>
                    <w:bottom w:val="none" w:sz="0" w:space="0" w:color="auto"/>
                    <w:right w:val="none" w:sz="0" w:space="0" w:color="auto"/>
                  </w:divBdr>
                </w:div>
                <w:div w:id="1631015629">
                  <w:marLeft w:val="0"/>
                  <w:marRight w:val="0"/>
                  <w:marTop w:val="0"/>
                  <w:marBottom w:val="0"/>
                  <w:divBdr>
                    <w:top w:val="none" w:sz="0" w:space="0" w:color="auto"/>
                    <w:left w:val="none" w:sz="0" w:space="0" w:color="auto"/>
                    <w:bottom w:val="none" w:sz="0" w:space="0" w:color="auto"/>
                    <w:right w:val="none" w:sz="0" w:space="0" w:color="auto"/>
                  </w:divBdr>
                </w:div>
                <w:div w:id="1986545121">
                  <w:marLeft w:val="0"/>
                  <w:marRight w:val="0"/>
                  <w:marTop w:val="0"/>
                  <w:marBottom w:val="0"/>
                  <w:divBdr>
                    <w:top w:val="none" w:sz="0" w:space="0" w:color="auto"/>
                    <w:left w:val="none" w:sz="0" w:space="0" w:color="auto"/>
                    <w:bottom w:val="none" w:sz="0" w:space="0" w:color="auto"/>
                    <w:right w:val="none" w:sz="0" w:space="0" w:color="auto"/>
                  </w:divBdr>
                </w:div>
                <w:div w:id="1921326880">
                  <w:marLeft w:val="0"/>
                  <w:marRight w:val="0"/>
                  <w:marTop w:val="0"/>
                  <w:marBottom w:val="0"/>
                  <w:divBdr>
                    <w:top w:val="none" w:sz="0" w:space="0" w:color="auto"/>
                    <w:left w:val="none" w:sz="0" w:space="0" w:color="auto"/>
                    <w:bottom w:val="none" w:sz="0" w:space="0" w:color="auto"/>
                    <w:right w:val="none" w:sz="0" w:space="0" w:color="auto"/>
                  </w:divBdr>
                </w:div>
                <w:div w:id="2118989295">
                  <w:marLeft w:val="0"/>
                  <w:marRight w:val="0"/>
                  <w:marTop w:val="0"/>
                  <w:marBottom w:val="0"/>
                  <w:divBdr>
                    <w:top w:val="none" w:sz="0" w:space="0" w:color="auto"/>
                    <w:left w:val="none" w:sz="0" w:space="0" w:color="auto"/>
                    <w:bottom w:val="none" w:sz="0" w:space="0" w:color="auto"/>
                    <w:right w:val="none" w:sz="0" w:space="0" w:color="auto"/>
                  </w:divBdr>
                </w:div>
                <w:div w:id="1626348348">
                  <w:marLeft w:val="0"/>
                  <w:marRight w:val="0"/>
                  <w:marTop w:val="0"/>
                  <w:marBottom w:val="0"/>
                  <w:divBdr>
                    <w:top w:val="none" w:sz="0" w:space="0" w:color="auto"/>
                    <w:left w:val="none" w:sz="0" w:space="0" w:color="auto"/>
                    <w:bottom w:val="none" w:sz="0" w:space="0" w:color="auto"/>
                    <w:right w:val="none" w:sz="0" w:space="0" w:color="auto"/>
                  </w:divBdr>
                </w:div>
                <w:div w:id="1465541775">
                  <w:marLeft w:val="0"/>
                  <w:marRight w:val="0"/>
                  <w:marTop w:val="0"/>
                  <w:marBottom w:val="0"/>
                  <w:divBdr>
                    <w:top w:val="none" w:sz="0" w:space="0" w:color="auto"/>
                    <w:left w:val="none" w:sz="0" w:space="0" w:color="auto"/>
                    <w:bottom w:val="none" w:sz="0" w:space="0" w:color="auto"/>
                    <w:right w:val="none" w:sz="0" w:space="0" w:color="auto"/>
                  </w:divBdr>
                </w:div>
                <w:div w:id="884678371">
                  <w:marLeft w:val="0"/>
                  <w:marRight w:val="0"/>
                  <w:marTop w:val="0"/>
                  <w:marBottom w:val="0"/>
                  <w:divBdr>
                    <w:top w:val="none" w:sz="0" w:space="0" w:color="auto"/>
                    <w:left w:val="none" w:sz="0" w:space="0" w:color="auto"/>
                    <w:bottom w:val="none" w:sz="0" w:space="0" w:color="auto"/>
                    <w:right w:val="none" w:sz="0" w:space="0" w:color="auto"/>
                  </w:divBdr>
                </w:div>
                <w:div w:id="544832942">
                  <w:marLeft w:val="0"/>
                  <w:marRight w:val="0"/>
                  <w:marTop w:val="0"/>
                  <w:marBottom w:val="0"/>
                  <w:divBdr>
                    <w:top w:val="none" w:sz="0" w:space="0" w:color="auto"/>
                    <w:left w:val="none" w:sz="0" w:space="0" w:color="auto"/>
                    <w:bottom w:val="none" w:sz="0" w:space="0" w:color="auto"/>
                    <w:right w:val="none" w:sz="0" w:space="0" w:color="auto"/>
                  </w:divBdr>
                </w:div>
                <w:div w:id="1288926665">
                  <w:marLeft w:val="0"/>
                  <w:marRight w:val="0"/>
                  <w:marTop w:val="0"/>
                  <w:marBottom w:val="0"/>
                  <w:divBdr>
                    <w:top w:val="none" w:sz="0" w:space="0" w:color="auto"/>
                    <w:left w:val="none" w:sz="0" w:space="0" w:color="auto"/>
                    <w:bottom w:val="none" w:sz="0" w:space="0" w:color="auto"/>
                    <w:right w:val="none" w:sz="0" w:space="0" w:color="auto"/>
                  </w:divBdr>
                </w:div>
                <w:div w:id="749497717">
                  <w:marLeft w:val="0"/>
                  <w:marRight w:val="0"/>
                  <w:marTop w:val="0"/>
                  <w:marBottom w:val="0"/>
                  <w:divBdr>
                    <w:top w:val="none" w:sz="0" w:space="0" w:color="auto"/>
                    <w:left w:val="none" w:sz="0" w:space="0" w:color="auto"/>
                    <w:bottom w:val="none" w:sz="0" w:space="0" w:color="auto"/>
                    <w:right w:val="none" w:sz="0" w:space="0" w:color="auto"/>
                  </w:divBdr>
                </w:div>
                <w:div w:id="755711771">
                  <w:marLeft w:val="0"/>
                  <w:marRight w:val="0"/>
                  <w:marTop w:val="0"/>
                  <w:marBottom w:val="0"/>
                  <w:divBdr>
                    <w:top w:val="none" w:sz="0" w:space="0" w:color="auto"/>
                    <w:left w:val="none" w:sz="0" w:space="0" w:color="auto"/>
                    <w:bottom w:val="none" w:sz="0" w:space="0" w:color="auto"/>
                    <w:right w:val="none" w:sz="0" w:space="0" w:color="auto"/>
                  </w:divBdr>
                </w:div>
                <w:div w:id="476800070">
                  <w:marLeft w:val="0"/>
                  <w:marRight w:val="0"/>
                  <w:marTop w:val="0"/>
                  <w:marBottom w:val="0"/>
                  <w:divBdr>
                    <w:top w:val="none" w:sz="0" w:space="0" w:color="auto"/>
                    <w:left w:val="none" w:sz="0" w:space="0" w:color="auto"/>
                    <w:bottom w:val="none" w:sz="0" w:space="0" w:color="auto"/>
                    <w:right w:val="none" w:sz="0" w:space="0" w:color="auto"/>
                  </w:divBdr>
                </w:div>
                <w:div w:id="1125385826">
                  <w:marLeft w:val="0"/>
                  <w:marRight w:val="0"/>
                  <w:marTop w:val="0"/>
                  <w:marBottom w:val="0"/>
                  <w:divBdr>
                    <w:top w:val="none" w:sz="0" w:space="0" w:color="auto"/>
                    <w:left w:val="none" w:sz="0" w:space="0" w:color="auto"/>
                    <w:bottom w:val="none" w:sz="0" w:space="0" w:color="auto"/>
                    <w:right w:val="none" w:sz="0" w:space="0" w:color="auto"/>
                  </w:divBdr>
                </w:div>
                <w:div w:id="1380393580">
                  <w:marLeft w:val="0"/>
                  <w:marRight w:val="0"/>
                  <w:marTop w:val="0"/>
                  <w:marBottom w:val="0"/>
                  <w:divBdr>
                    <w:top w:val="none" w:sz="0" w:space="0" w:color="auto"/>
                    <w:left w:val="none" w:sz="0" w:space="0" w:color="auto"/>
                    <w:bottom w:val="none" w:sz="0" w:space="0" w:color="auto"/>
                    <w:right w:val="none" w:sz="0" w:space="0" w:color="auto"/>
                  </w:divBdr>
                </w:div>
                <w:div w:id="1199854704">
                  <w:marLeft w:val="0"/>
                  <w:marRight w:val="0"/>
                  <w:marTop w:val="0"/>
                  <w:marBottom w:val="0"/>
                  <w:divBdr>
                    <w:top w:val="none" w:sz="0" w:space="0" w:color="auto"/>
                    <w:left w:val="none" w:sz="0" w:space="0" w:color="auto"/>
                    <w:bottom w:val="none" w:sz="0" w:space="0" w:color="auto"/>
                    <w:right w:val="none" w:sz="0" w:space="0" w:color="auto"/>
                  </w:divBdr>
                </w:div>
                <w:div w:id="1149320685">
                  <w:marLeft w:val="0"/>
                  <w:marRight w:val="0"/>
                  <w:marTop w:val="0"/>
                  <w:marBottom w:val="0"/>
                  <w:divBdr>
                    <w:top w:val="none" w:sz="0" w:space="0" w:color="auto"/>
                    <w:left w:val="none" w:sz="0" w:space="0" w:color="auto"/>
                    <w:bottom w:val="none" w:sz="0" w:space="0" w:color="auto"/>
                    <w:right w:val="none" w:sz="0" w:space="0" w:color="auto"/>
                  </w:divBdr>
                </w:div>
                <w:div w:id="1712798810">
                  <w:marLeft w:val="0"/>
                  <w:marRight w:val="0"/>
                  <w:marTop w:val="0"/>
                  <w:marBottom w:val="0"/>
                  <w:divBdr>
                    <w:top w:val="none" w:sz="0" w:space="0" w:color="auto"/>
                    <w:left w:val="none" w:sz="0" w:space="0" w:color="auto"/>
                    <w:bottom w:val="none" w:sz="0" w:space="0" w:color="auto"/>
                    <w:right w:val="none" w:sz="0" w:space="0" w:color="auto"/>
                  </w:divBdr>
                </w:div>
                <w:div w:id="448551586">
                  <w:marLeft w:val="0"/>
                  <w:marRight w:val="0"/>
                  <w:marTop w:val="0"/>
                  <w:marBottom w:val="0"/>
                  <w:divBdr>
                    <w:top w:val="none" w:sz="0" w:space="0" w:color="auto"/>
                    <w:left w:val="none" w:sz="0" w:space="0" w:color="auto"/>
                    <w:bottom w:val="none" w:sz="0" w:space="0" w:color="auto"/>
                    <w:right w:val="none" w:sz="0" w:space="0" w:color="auto"/>
                  </w:divBdr>
                </w:div>
                <w:div w:id="2135370723">
                  <w:marLeft w:val="0"/>
                  <w:marRight w:val="0"/>
                  <w:marTop w:val="0"/>
                  <w:marBottom w:val="0"/>
                  <w:divBdr>
                    <w:top w:val="none" w:sz="0" w:space="0" w:color="auto"/>
                    <w:left w:val="none" w:sz="0" w:space="0" w:color="auto"/>
                    <w:bottom w:val="none" w:sz="0" w:space="0" w:color="auto"/>
                    <w:right w:val="none" w:sz="0" w:space="0" w:color="auto"/>
                  </w:divBdr>
                </w:div>
                <w:div w:id="244842631">
                  <w:marLeft w:val="0"/>
                  <w:marRight w:val="0"/>
                  <w:marTop w:val="0"/>
                  <w:marBottom w:val="0"/>
                  <w:divBdr>
                    <w:top w:val="none" w:sz="0" w:space="0" w:color="auto"/>
                    <w:left w:val="none" w:sz="0" w:space="0" w:color="auto"/>
                    <w:bottom w:val="none" w:sz="0" w:space="0" w:color="auto"/>
                    <w:right w:val="none" w:sz="0" w:space="0" w:color="auto"/>
                  </w:divBdr>
                </w:div>
                <w:div w:id="1257324883">
                  <w:marLeft w:val="0"/>
                  <w:marRight w:val="0"/>
                  <w:marTop w:val="0"/>
                  <w:marBottom w:val="0"/>
                  <w:divBdr>
                    <w:top w:val="none" w:sz="0" w:space="0" w:color="auto"/>
                    <w:left w:val="none" w:sz="0" w:space="0" w:color="auto"/>
                    <w:bottom w:val="none" w:sz="0" w:space="0" w:color="auto"/>
                    <w:right w:val="none" w:sz="0" w:space="0" w:color="auto"/>
                  </w:divBdr>
                </w:div>
                <w:div w:id="1859735644">
                  <w:marLeft w:val="0"/>
                  <w:marRight w:val="0"/>
                  <w:marTop w:val="0"/>
                  <w:marBottom w:val="0"/>
                  <w:divBdr>
                    <w:top w:val="none" w:sz="0" w:space="0" w:color="auto"/>
                    <w:left w:val="none" w:sz="0" w:space="0" w:color="auto"/>
                    <w:bottom w:val="none" w:sz="0" w:space="0" w:color="auto"/>
                    <w:right w:val="none" w:sz="0" w:space="0" w:color="auto"/>
                  </w:divBdr>
                </w:div>
                <w:div w:id="1593970221">
                  <w:marLeft w:val="0"/>
                  <w:marRight w:val="0"/>
                  <w:marTop w:val="0"/>
                  <w:marBottom w:val="0"/>
                  <w:divBdr>
                    <w:top w:val="none" w:sz="0" w:space="0" w:color="auto"/>
                    <w:left w:val="none" w:sz="0" w:space="0" w:color="auto"/>
                    <w:bottom w:val="none" w:sz="0" w:space="0" w:color="auto"/>
                    <w:right w:val="none" w:sz="0" w:space="0" w:color="auto"/>
                  </w:divBdr>
                </w:div>
                <w:div w:id="903610749">
                  <w:marLeft w:val="0"/>
                  <w:marRight w:val="0"/>
                  <w:marTop w:val="0"/>
                  <w:marBottom w:val="0"/>
                  <w:divBdr>
                    <w:top w:val="none" w:sz="0" w:space="0" w:color="auto"/>
                    <w:left w:val="none" w:sz="0" w:space="0" w:color="auto"/>
                    <w:bottom w:val="none" w:sz="0" w:space="0" w:color="auto"/>
                    <w:right w:val="none" w:sz="0" w:space="0" w:color="auto"/>
                  </w:divBdr>
                </w:div>
                <w:div w:id="718897104">
                  <w:marLeft w:val="0"/>
                  <w:marRight w:val="0"/>
                  <w:marTop w:val="0"/>
                  <w:marBottom w:val="0"/>
                  <w:divBdr>
                    <w:top w:val="none" w:sz="0" w:space="0" w:color="auto"/>
                    <w:left w:val="none" w:sz="0" w:space="0" w:color="auto"/>
                    <w:bottom w:val="none" w:sz="0" w:space="0" w:color="auto"/>
                    <w:right w:val="none" w:sz="0" w:space="0" w:color="auto"/>
                  </w:divBdr>
                </w:div>
                <w:div w:id="1243953286">
                  <w:marLeft w:val="0"/>
                  <w:marRight w:val="0"/>
                  <w:marTop w:val="0"/>
                  <w:marBottom w:val="0"/>
                  <w:divBdr>
                    <w:top w:val="none" w:sz="0" w:space="0" w:color="auto"/>
                    <w:left w:val="none" w:sz="0" w:space="0" w:color="auto"/>
                    <w:bottom w:val="none" w:sz="0" w:space="0" w:color="auto"/>
                    <w:right w:val="none" w:sz="0" w:space="0" w:color="auto"/>
                  </w:divBdr>
                </w:div>
                <w:div w:id="1288584845">
                  <w:marLeft w:val="0"/>
                  <w:marRight w:val="0"/>
                  <w:marTop w:val="0"/>
                  <w:marBottom w:val="0"/>
                  <w:divBdr>
                    <w:top w:val="none" w:sz="0" w:space="0" w:color="auto"/>
                    <w:left w:val="none" w:sz="0" w:space="0" w:color="auto"/>
                    <w:bottom w:val="none" w:sz="0" w:space="0" w:color="auto"/>
                    <w:right w:val="none" w:sz="0" w:space="0" w:color="auto"/>
                  </w:divBdr>
                </w:div>
                <w:div w:id="1075005379">
                  <w:marLeft w:val="0"/>
                  <w:marRight w:val="0"/>
                  <w:marTop w:val="0"/>
                  <w:marBottom w:val="0"/>
                  <w:divBdr>
                    <w:top w:val="none" w:sz="0" w:space="0" w:color="auto"/>
                    <w:left w:val="none" w:sz="0" w:space="0" w:color="auto"/>
                    <w:bottom w:val="none" w:sz="0" w:space="0" w:color="auto"/>
                    <w:right w:val="none" w:sz="0" w:space="0" w:color="auto"/>
                  </w:divBdr>
                </w:div>
                <w:div w:id="958071163">
                  <w:marLeft w:val="0"/>
                  <w:marRight w:val="0"/>
                  <w:marTop w:val="0"/>
                  <w:marBottom w:val="0"/>
                  <w:divBdr>
                    <w:top w:val="none" w:sz="0" w:space="0" w:color="auto"/>
                    <w:left w:val="none" w:sz="0" w:space="0" w:color="auto"/>
                    <w:bottom w:val="none" w:sz="0" w:space="0" w:color="auto"/>
                    <w:right w:val="none" w:sz="0" w:space="0" w:color="auto"/>
                  </w:divBdr>
                </w:div>
                <w:div w:id="1475174107">
                  <w:marLeft w:val="0"/>
                  <w:marRight w:val="0"/>
                  <w:marTop w:val="0"/>
                  <w:marBottom w:val="0"/>
                  <w:divBdr>
                    <w:top w:val="none" w:sz="0" w:space="0" w:color="auto"/>
                    <w:left w:val="none" w:sz="0" w:space="0" w:color="auto"/>
                    <w:bottom w:val="none" w:sz="0" w:space="0" w:color="auto"/>
                    <w:right w:val="none" w:sz="0" w:space="0" w:color="auto"/>
                  </w:divBdr>
                </w:div>
                <w:div w:id="1432580682">
                  <w:marLeft w:val="0"/>
                  <w:marRight w:val="0"/>
                  <w:marTop w:val="0"/>
                  <w:marBottom w:val="0"/>
                  <w:divBdr>
                    <w:top w:val="none" w:sz="0" w:space="0" w:color="auto"/>
                    <w:left w:val="none" w:sz="0" w:space="0" w:color="auto"/>
                    <w:bottom w:val="none" w:sz="0" w:space="0" w:color="auto"/>
                    <w:right w:val="none" w:sz="0" w:space="0" w:color="auto"/>
                  </w:divBdr>
                </w:div>
                <w:div w:id="1008484451">
                  <w:marLeft w:val="0"/>
                  <w:marRight w:val="0"/>
                  <w:marTop w:val="0"/>
                  <w:marBottom w:val="0"/>
                  <w:divBdr>
                    <w:top w:val="none" w:sz="0" w:space="0" w:color="auto"/>
                    <w:left w:val="none" w:sz="0" w:space="0" w:color="auto"/>
                    <w:bottom w:val="none" w:sz="0" w:space="0" w:color="auto"/>
                    <w:right w:val="none" w:sz="0" w:space="0" w:color="auto"/>
                  </w:divBdr>
                </w:div>
                <w:div w:id="1878422636">
                  <w:marLeft w:val="0"/>
                  <w:marRight w:val="0"/>
                  <w:marTop w:val="0"/>
                  <w:marBottom w:val="0"/>
                  <w:divBdr>
                    <w:top w:val="none" w:sz="0" w:space="0" w:color="auto"/>
                    <w:left w:val="none" w:sz="0" w:space="0" w:color="auto"/>
                    <w:bottom w:val="none" w:sz="0" w:space="0" w:color="auto"/>
                    <w:right w:val="none" w:sz="0" w:space="0" w:color="auto"/>
                  </w:divBdr>
                </w:div>
                <w:div w:id="951741310">
                  <w:marLeft w:val="0"/>
                  <w:marRight w:val="0"/>
                  <w:marTop w:val="0"/>
                  <w:marBottom w:val="0"/>
                  <w:divBdr>
                    <w:top w:val="none" w:sz="0" w:space="0" w:color="auto"/>
                    <w:left w:val="none" w:sz="0" w:space="0" w:color="auto"/>
                    <w:bottom w:val="none" w:sz="0" w:space="0" w:color="auto"/>
                    <w:right w:val="none" w:sz="0" w:space="0" w:color="auto"/>
                  </w:divBdr>
                </w:div>
                <w:div w:id="631178468">
                  <w:marLeft w:val="0"/>
                  <w:marRight w:val="0"/>
                  <w:marTop w:val="0"/>
                  <w:marBottom w:val="0"/>
                  <w:divBdr>
                    <w:top w:val="none" w:sz="0" w:space="0" w:color="auto"/>
                    <w:left w:val="none" w:sz="0" w:space="0" w:color="auto"/>
                    <w:bottom w:val="none" w:sz="0" w:space="0" w:color="auto"/>
                    <w:right w:val="none" w:sz="0" w:space="0" w:color="auto"/>
                  </w:divBdr>
                </w:div>
                <w:div w:id="2030254835">
                  <w:marLeft w:val="0"/>
                  <w:marRight w:val="0"/>
                  <w:marTop w:val="0"/>
                  <w:marBottom w:val="0"/>
                  <w:divBdr>
                    <w:top w:val="none" w:sz="0" w:space="0" w:color="auto"/>
                    <w:left w:val="none" w:sz="0" w:space="0" w:color="auto"/>
                    <w:bottom w:val="none" w:sz="0" w:space="0" w:color="auto"/>
                    <w:right w:val="none" w:sz="0" w:space="0" w:color="auto"/>
                  </w:divBdr>
                </w:div>
                <w:div w:id="768619311">
                  <w:marLeft w:val="0"/>
                  <w:marRight w:val="0"/>
                  <w:marTop w:val="0"/>
                  <w:marBottom w:val="0"/>
                  <w:divBdr>
                    <w:top w:val="none" w:sz="0" w:space="0" w:color="auto"/>
                    <w:left w:val="none" w:sz="0" w:space="0" w:color="auto"/>
                    <w:bottom w:val="none" w:sz="0" w:space="0" w:color="auto"/>
                    <w:right w:val="none" w:sz="0" w:space="0" w:color="auto"/>
                  </w:divBdr>
                </w:div>
                <w:div w:id="791554581">
                  <w:marLeft w:val="0"/>
                  <w:marRight w:val="0"/>
                  <w:marTop w:val="0"/>
                  <w:marBottom w:val="0"/>
                  <w:divBdr>
                    <w:top w:val="none" w:sz="0" w:space="0" w:color="auto"/>
                    <w:left w:val="none" w:sz="0" w:space="0" w:color="auto"/>
                    <w:bottom w:val="none" w:sz="0" w:space="0" w:color="auto"/>
                    <w:right w:val="none" w:sz="0" w:space="0" w:color="auto"/>
                  </w:divBdr>
                </w:div>
                <w:div w:id="64886989">
                  <w:marLeft w:val="0"/>
                  <w:marRight w:val="0"/>
                  <w:marTop w:val="0"/>
                  <w:marBottom w:val="0"/>
                  <w:divBdr>
                    <w:top w:val="none" w:sz="0" w:space="0" w:color="auto"/>
                    <w:left w:val="none" w:sz="0" w:space="0" w:color="auto"/>
                    <w:bottom w:val="none" w:sz="0" w:space="0" w:color="auto"/>
                    <w:right w:val="none" w:sz="0" w:space="0" w:color="auto"/>
                  </w:divBdr>
                </w:div>
                <w:div w:id="1868637990">
                  <w:marLeft w:val="0"/>
                  <w:marRight w:val="0"/>
                  <w:marTop w:val="0"/>
                  <w:marBottom w:val="0"/>
                  <w:divBdr>
                    <w:top w:val="none" w:sz="0" w:space="0" w:color="auto"/>
                    <w:left w:val="none" w:sz="0" w:space="0" w:color="auto"/>
                    <w:bottom w:val="none" w:sz="0" w:space="0" w:color="auto"/>
                    <w:right w:val="none" w:sz="0" w:space="0" w:color="auto"/>
                  </w:divBdr>
                </w:div>
                <w:div w:id="1287814397">
                  <w:marLeft w:val="0"/>
                  <w:marRight w:val="0"/>
                  <w:marTop w:val="0"/>
                  <w:marBottom w:val="0"/>
                  <w:divBdr>
                    <w:top w:val="none" w:sz="0" w:space="0" w:color="auto"/>
                    <w:left w:val="none" w:sz="0" w:space="0" w:color="auto"/>
                    <w:bottom w:val="none" w:sz="0" w:space="0" w:color="auto"/>
                    <w:right w:val="none" w:sz="0" w:space="0" w:color="auto"/>
                  </w:divBdr>
                </w:div>
                <w:div w:id="1899168260">
                  <w:marLeft w:val="0"/>
                  <w:marRight w:val="0"/>
                  <w:marTop w:val="0"/>
                  <w:marBottom w:val="0"/>
                  <w:divBdr>
                    <w:top w:val="none" w:sz="0" w:space="0" w:color="auto"/>
                    <w:left w:val="none" w:sz="0" w:space="0" w:color="auto"/>
                    <w:bottom w:val="none" w:sz="0" w:space="0" w:color="auto"/>
                    <w:right w:val="none" w:sz="0" w:space="0" w:color="auto"/>
                  </w:divBdr>
                </w:div>
                <w:div w:id="2134515765">
                  <w:marLeft w:val="0"/>
                  <w:marRight w:val="0"/>
                  <w:marTop w:val="0"/>
                  <w:marBottom w:val="0"/>
                  <w:divBdr>
                    <w:top w:val="none" w:sz="0" w:space="0" w:color="auto"/>
                    <w:left w:val="none" w:sz="0" w:space="0" w:color="auto"/>
                    <w:bottom w:val="none" w:sz="0" w:space="0" w:color="auto"/>
                    <w:right w:val="none" w:sz="0" w:space="0" w:color="auto"/>
                  </w:divBdr>
                </w:div>
                <w:div w:id="1463306948">
                  <w:marLeft w:val="0"/>
                  <w:marRight w:val="0"/>
                  <w:marTop w:val="0"/>
                  <w:marBottom w:val="0"/>
                  <w:divBdr>
                    <w:top w:val="none" w:sz="0" w:space="0" w:color="auto"/>
                    <w:left w:val="none" w:sz="0" w:space="0" w:color="auto"/>
                    <w:bottom w:val="none" w:sz="0" w:space="0" w:color="auto"/>
                    <w:right w:val="none" w:sz="0" w:space="0" w:color="auto"/>
                  </w:divBdr>
                </w:div>
                <w:div w:id="419642230">
                  <w:marLeft w:val="0"/>
                  <w:marRight w:val="0"/>
                  <w:marTop w:val="0"/>
                  <w:marBottom w:val="0"/>
                  <w:divBdr>
                    <w:top w:val="none" w:sz="0" w:space="0" w:color="auto"/>
                    <w:left w:val="none" w:sz="0" w:space="0" w:color="auto"/>
                    <w:bottom w:val="none" w:sz="0" w:space="0" w:color="auto"/>
                    <w:right w:val="none" w:sz="0" w:space="0" w:color="auto"/>
                  </w:divBdr>
                </w:div>
                <w:div w:id="1901552064">
                  <w:marLeft w:val="0"/>
                  <w:marRight w:val="0"/>
                  <w:marTop w:val="0"/>
                  <w:marBottom w:val="0"/>
                  <w:divBdr>
                    <w:top w:val="none" w:sz="0" w:space="0" w:color="auto"/>
                    <w:left w:val="none" w:sz="0" w:space="0" w:color="auto"/>
                    <w:bottom w:val="none" w:sz="0" w:space="0" w:color="auto"/>
                    <w:right w:val="none" w:sz="0" w:space="0" w:color="auto"/>
                  </w:divBdr>
                </w:div>
                <w:div w:id="843057417">
                  <w:marLeft w:val="0"/>
                  <w:marRight w:val="0"/>
                  <w:marTop w:val="0"/>
                  <w:marBottom w:val="0"/>
                  <w:divBdr>
                    <w:top w:val="none" w:sz="0" w:space="0" w:color="auto"/>
                    <w:left w:val="none" w:sz="0" w:space="0" w:color="auto"/>
                    <w:bottom w:val="none" w:sz="0" w:space="0" w:color="auto"/>
                    <w:right w:val="none" w:sz="0" w:space="0" w:color="auto"/>
                  </w:divBdr>
                </w:div>
                <w:div w:id="1346981774">
                  <w:marLeft w:val="0"/>
                  <w:marRight w:val="0"/>
                  <w:marTop w:val="0"/>
                  <w:marBottom w:val="0"/>
                  <w:divBdr>
                    <w:top w:val="none" w:sz="0" w:space="0" w:color="auto"/>
                    <w:left w:val="none" w:sz="0" w:space="0" w:color="auto"/>
                    <w:bottom w:val="none" w:sz="0" w:space="0" w:color="auto"/>
                    <w:right w:val="none" w:sz="0" w:space="0" w:color="auto"/>
                  </w:divBdr>
                </w:div>
                <w:div w:id="1116486460">
                  <w:marLeft w:val="0"/>
                  <w:marRight w:val="0"/>
                  <w:marTop w:val="0"/>
                  <w:marBottom w:val="0"/>
                  <w:divBdr>
                    <w:top w:val="none" w:sz="0" w:space="0" w:color="auto"/>
                    <w:left w:val="none" w:sz="0" w:space="0" w:color="auto"/>
                    <w:bottom w:val="none" w:sz="0" w:space="0" w:color="auto"/>
                    <w:right w:val="none" w:sz="0" w:space="0" w:color="auto"/>
                  </w:divBdr>
                </w:div>
                <w:div w:id="1224830560">
                  <w:marLeft w:val="0"/>
                  <w:marRight w:val="0"/>
                  <w:marTop w:val="0"/>
                  <w:marBottom w:val="0"/>
                  <w:divBdr>
                    <w:top w:val="none" w:sz="0" w:space="0" w:color="auto"/>
                    <w:left w:val="none" w:sz="0" w:space="0" w:color="auto"/>
                    <w:bottom w:val="none" w:sz="0" w:space="0" w:color="auto"/>
                    <w:right w:val="none" w:sz="0" w:space="0" w:color="auto"/>
                  </w:divBdr>
                </w:div>
                <w:div w:id="89089909">
                  <w:marLeft w:val="0"/>
                  <w:marRight w:val="0"/>
                  <w:marTop w:val="0"/>
                  <w:marBottom w:val="0"/>
                  <w:divBdr>
                    <w:top w:val="none" w:sz="0" w:space="0" w:color="auto"/>
                    <w:left w:val="none" w:sz="0" w:space="0" w:color="auto"/>
                    <w:bottom w:val="none" w:sz="0" w:space="0" w:color="auto"/>
                    <w:right w:val="none" w:sz="0" w:space="0" w:color="auto"/>
                  </w:divBdr>
                </w:div>
                <w:div w:id="650525000">
                  <w:marLeft w:val="0"/>
                  <w:marRight w:val="0"/>
                  <w:marTop w:val="0"/>
                  <w:marBottom w:val="0"/>
                  <w:divBdr>
                    <w:top w:val="none" w:sz="0" w:space="0" w:color="auto"/>
                    <w:left w:val="none" w:sz="0" w:space="0" w:color="auto"/>
                    <w:bottom w:val="none" w:sz="0" w:space="0" w:color="auto"/>
                    <w:right w:val="none" w:sz="0" w:space="0" w:color="auto"/>
                  </w:divBdr>
                </w:div>
                <w:div w:id="287591482">
                  <w:marLeft w:val="0"/>
                  <w:marRight w:val="0"/>
                  <w:marTop w:val="0"/>
                  <w:marBottom w:val="0"/>
                  <w:divBdr>
                    <w:top w:val="none" w:sz="0" w:space="0" w:color="auto"/>
                    <w:left w:val="none" w:sz="0" w:space="0" w:color="auto"/>
                    <w:bottom w:val="none" w:sz="0" w:space="0" w:color="auto"/>
                    <w:right w:val="none" w:sz="0" w:space="0" w:color="auto"/>
                  </w:divBdr>
                </w:div>
                <w:div w:id="1459831622">
                  <w:marLeft w:val="0"/>
                  <w:marRight w:val="0"/>
                  <w:marTop w:val="0"/>
                  <w:marBottom w:val="0"/>
                  <w:divBdr>
                    <w:top w:val="none" w:sz="0" w:space="0" w:color="auto"/>
                    <w:left w:val="none" w:sz="0" w:space="0" w:color="auto"/>
                    <w:bottom w:val="none" w:sz="0" w:space="0" w:color="auto"/>
                    <w:right w:val="none" w:sz="0" w:space="0" w:color="auto"/>
                  </w:divBdr>
                </w:div>
              </w:divsChild>
            </w:div>
            <w:div w:id="1316226832">
              <w:marLeft w:val="0"/>
              <w:marRight w:val="0"/>
              <w:marTop w:val="0"/>
              <w:marBottom w:val="0"/>
              <w:divBdr>
                <w:top w:val="none" w:sz="0" w:space="0" w:color="auto"/>
                <w:left w:val="none" w:sz="0" w:space="0" w:color="auto"/>
                <w:bottom w:val="none" w:sz="0" w:space="0" w:color="auto"/>
                <w:right w:val="none" w:sz="0" w:space="0" w:color="auto"/>
              </w:divBdr>
              <w:divsChild>
                <w:div w:id="488133160">
                  <w:marLeft w:val="0"/>
                  <w:marRight w:val="0"/>
                  <w:marTop w:val="0"/>
                  <w:marBottom w:val="0"/>
                  <w:divBdr>
                    <w:top w:val="none" w:sz="0" w:space="0" w:color="auto"/>
                    <w:left w:val="none" w:sz="0" w:space="0" w:color="auto"/>
                    <w:bottom w:val="none" w:sz="0" w:space="0" w:color="auto"/>
                    <w:right w:val="none" w:sz="0" w:space="0" w:color="auto"/>
                  </w:divBdr>
                </w:div>
                <w:div w:id="329913161">
                  <w:marLeft w:val="0"/>
                  <w:marRight w:val="0"/>
                  <w:marTop w:val="0"/>
                  <w:marBottom w:val="0"/>
                  <w:divBdr>
                    <w:top w:val="none" w:sz="0" w:space="0" w:color="auto"/>
                    <w:left w:val="none" w:sz="0" w:space="0" w:color="auto"/>
                    <w:bottom w:val="none" w:sz="0" w:space="0" w:color="auto"/>
                    <w:right w:val="none" w:sz="0" w:space="0" w:color="auto"/>
                  </w:divBdr>
                </w:div>
                <w:div w:id="1106772311">
                  <w:marLeft w:val="0"/>
                  <w:marRight w:val="0"/>
                  <w:marTop w:val="0"/>
                  <w:marBottom w:val="0"/>
                  <w:divBdr>
                    <w:top w:val="none" w:sz="0" w:space="0" w:color="auto"/>
                    <w:left w:val="none" w:sz="0" w:space="0" w:color="auto"/>
                    <w:bottom w:val="none" w:sz="0" w:space="0" w:color="auto"/>
                    <w:right w:val="none" w:sz="0" w:space="0" w:color="auto"/>
                  </w:divBdr>
                </w:div>
                <w:div w:id="634987382">
                  <w:marLeft w:val="0"/>
                  <w:marRight w:val="0"/>
                  <w:marTop w:val="0"/>
                  <w:marBottom w:val="0"/>
                  <w:divBdr>
                    <w:top w:val="none" w:sz="0" w:space="0" w:color="auto"/>
                    <w:left w:val="none" w:sz="0" w:space="0" w:color="auto"/>
                    <w:bottom w:val="none" w:sz="0" w:space="0" w:color="auto"/>
                    <w:right w:val="none" w:sz="0" w:space="0" w:color="auto"/>
                  </w:divBdr>
                </w:div>
                <w:div w:id="1464421213">
                  <w:marLeft w:val="0"/>
                  <w:marRight w:val="0"/>
                  <w:marTop w:val="0"/>
                  <w:marBottom w:val="0"/>
                  <w:divBdr>
                    <w:top w:val="none" w:sz="0" w:space="0" w:color="auto"/>
                    <w:left w:val="none" w:sz="0" w:space="0" w:color="auto"/>
                    <w:bottom w:val="none" w:sz="0" w:space="0" w:color="auto"/>
                    <w:right w:val="none" w:sz="0" w:space="0" w:color="auto"/>
                  </w:divBdr>
                </w:div>
                <w:div w:id="458569357">
                  <w:marLeft w:val="0"/>
                  <w:marRight w:val="0"/>
                  <w:marTop w:val="0"/>
                  <w:marBottom w:val="0"/>
                  <w:divBdr>
                    <w:top w:val="none" w:sz="0" w:space="0" w:color="auto"/>
                    <w:left w:val="none" w:sz="0" w:space="0" w:color="auto"/>
                    <w:bottom w:val="none" w:sz="0" w:space="0" w:color="auto"/>
                    <w:right w:val="none" w:sz="0" w:space="0" w:color="auto"/>
                  </w:divBdr>
                </w:div>
                <w:div w:id="1412001943">
                  <w:marLeft w:val="0"/>
                  <w:marRight w:val="0"/>
                  <w:marTop w:val="0"/>
                  <w:marBottom w:val="0"/>
                  <w:divBdr>
                    <w:top w:val="none" w:sz="0" w:space="0" w:color="auto"/>
                    <w:left w:val="none" w:sz="0" w:space="0" w:color="auto"/>
                    <w:bottom w:val="none" w:sz="0" w:space="0" w:color="auto"/>
                    <w:right w:val="none" w:sz="0" w:space="0" w:color="auto"/>
                  </w:divBdr>
                </w:div>
                <w:div w:id="845443608">
                  <w:marLeft w:val="0"/>
                  <w:marRight w:val="0"/>
                  <w:marTop w:val="0"/>
                  <w:marBottom w:val="0"/>
                  <w:divBdr>
                    <w:top w:val="none" w:sz="0" w:space="0" w:color="auto"/>
                    <w:left w:val="none" w:sz="0" w:space="0" w:color="auto"/>
                    <w:bottom w:val="none" w:sz="0" w:space="0" w:color="auto"/>
                    <w:right w:val="none" w:sz="0" w:space="0" w:color="auto"/>
                  </w:divBdr>
                </w:div>
                <w:div w:id="1350058477">
                  <w:marLeft w:val="0"/>
                  <w:marRight w:val="0"/>
                  <w:marTop w:val="0"/>
                  <w:marBottom w:val="0"/>
                  <w:divBdr>
                    <w:top w:val="none" w:sz="0" w:space="0" w:color="auto"/>
                    <w:left w:val="none" w:sz="0" w:space="0" w:color="auto"/>
                    <w:bottom w:val="none" w:sz="0" w:space="0" w:color="auto"/>
                    <w:right w:val="none" w:sz="0" w:space="0" w:color="auto"/>
                  </w:divBdr>
                </w:div>
                <w:div w:id="462777060">
                  <w:marLeft w:val="0"/>
                  <w:marRight w:val="0"/>
                  <w:marTop w:val="0"/>
                  <w:marBottom w:val="0"/>
                  <w:divBdr>
                    <w:top w:val="none" w:sz="0" w:space="0" w:color="auto"/>
                    <w:left w:val="none" w:sz="0" w:space="0" w:color="auto"/>
                    <w:bottom w:val="none" w:sz="0" w:space="0" w:color="auto"/>
                    <w:right w:val="none" w:sz="0" w:space="0" w:color="auto"/>
                  </w:divBdr>
                </w:div>
                <w:div w:id="1202859453">
                  <w:marLeft w:val="0"/>
                  <w:marRight w:val="0"/>
                  <w:marTop w:val="0"/>
                  <w:marBottom w:val="0"/>
                  <w:divBdr>
                    <w:top w:val="none" w:sz="0" w:space="0" w:color="auto"/>
                    <w:left w:val="none" w:sz="0" w:space="0" w:color="auto"/>
                    <w:bottom w:val="none" w:sz="0" w:space="0" w:color="auto"/>
                    <w:right w:val="none" w:sz="0" w:space="0" w:color="auto"/>
                  </w:divBdr>
                </w:div>
                <w:div w:id="1736508182">
                  <w:marLeft w:val="0"/>
                  <w:marRight w:val="0"/>
                  <w:marTop w:val="0"/>
                  <w:marBottom w:val="0"/>
                  <w:divBdr>
                    <w:top w:val="none" w:sz="0" w:space="0" w:color="auto"/>
                    <w:left w:val="none" w:sz="0" w:space="0" w:color="auto"/>
                    <w:bottom w:val="none" w:sz="0" w:space="0" w:color="auto"/>
                    <w:right w:val="none" w:sz="0" w:space="0" w:color="auto"/>
                  </w:divBdr>
                </w:div>
                <w:div w:id="1414425854">
                  <w:marLeft w:val="0"/>
                  <w:marRight w:val="0"/>
                  <w:marTop w:val="0"/>
                  <w:marBottom w:val="0"/>
                  <w:divBdr>
                    <w:top w:val="none" w:sz="0" w:space="0" w:color="auto"/>
                    <w:left w:val="none" w:sz="0" w:space="0" w:color="auto"/>
                    <w:bottom w:val="none" w:sz="0" w:space="0" w:color="auto"/>
                    <w:right w:val="none" w:sz="0" w:space="0" w:color="auto"/>
                  </w:divBdr>
                </w:div>
                <w:div w:id="841164738">
                  <w:marLeft w:val="0"/>
                  <w:marRight w:val="0"/>
                  <w:marTop w:val="0"/>
                  <w:marBottom w:val="0"/>
                  <w:divBdr>
                    <w:top w:val="none" w:sz="0" w:space="0" w:color="auto"/>
                    <w:left w:val="none" w:sz="0" w:space="0" w:color="auto"/>
                    <w:bottom w:val="none" w:sz="0" w:space="0" w:color="auto"/>
                    <w:right w:val="none" w:sz="0" w:space="0" w:color="auto"/>
                  </w:divBdr>
                </w:div>
                <w:div w:id="390227941">
                  <w:marLeft w:val="0"/>
                  <w:marRight w:val="0"/>
                  <w:marTop w:val="0"/>
                  <w:marBottom w:val="0"/>
                  <w:divBdr>
                    <w:top w:val="none" w:sz="0" w:space="0" w:color="auto"/>
                    <w:left w:val="none" w:sz="0" w:space="0" w:color="auto"/>
                    <w:bottom w:val="none" w:sz="0" w:space="0" w:color="auto"/>
                    <w:right w:val="none" w:sz="0" w:space="0" w:color="auto"/>
                  </w:divBdr>
                </w:div>
                <w:div w:id="1131554439">
                  <w:marLeft w:val="0"/>
                  <w:marRight w:val="0"/>
                  <w:marTop w:val="0"/>
                  <w:marBottom w:val="0"/>
                  <w:divBdr>
                    <w:top w:val="none" w:sz="0" w:space="0" w:color="auto"/>
                    <w:left w:val="none" w:sz="0" w:space="0" w:color="auto"/>
                    <w:bottom w:val="none" w:sz="0" w:space="0" w:color="auto"/>
                    <w:right w:val="none" w:sz="0" w:space="0" w:color="auto"/>
                  </w:divBdr>
                </w:div>
                <w:div w:id="2133941474">
                  <w:marLeft w:val="0"/>
                  <w:marRight w:val="0"/>
                  <w:marTop w:val="0"/>
                  <w:marBottom w:val="0"/>
                  <w:divBdr>
                    <w:top w:val="none" w:sz="0" w:space="0" w:color="auto"/>
                    <w:left w:val="none" w:sz="0" w:space="0" w:color="auto"/>
                    <w:bottom w:val="none" w:sz="0" w:space="0" w:color="auto"/>
                    <w:right w:val="none" w:sz="0" w:space="0" w:color="auto"/>
                  </w:divBdr>
                </w:div>
                <w:div w:id="852914828">
                  <w:marLeft w:val="0"/>
                  <w:marRight w:val="0"/>
                  <w:marTop w:val="0"/>
                  <w:marBottom w:val="0"/>
                  <w:divBdr>
                    <w:top w:val="none" w:sz="0" w:space="0" w:color="auto"/>
                    <w:left w:val="none" w:sz="0" w:space="0" w:color="auto"/>
                    <w:bottom w:val="none" w:sz="0" w:space="0" w:color="auto"/>
                    <w:right w:val="none" w:sz="0" w:space="0" w:color="auto"/>
                  </w:divBdr>
                </w:div>
                <w:div w:id="1894538705">
                  <w:marLeft w:val="0"/>
                  <w:marRight w:val="0"/>
                  <w:marTop w:val="0"/>
                  <w:marBottom w:val="0"/>
                  <w:divBdr>
                    <w:top w:val="none" w:sz="0" w:space="0" w:color="auto"/>
                    <w:left w:val="none" w:sz="0" w:space="0" w:color="auto"/>
                    <w:bottom w:val="none" w:sz="0" w:space="0" w:color="auto"/>
                    <w:right w:val="none" w:sz="0" w:space="0" w:color="auto"/>
                  </w:divBdr>
                </w:div>
                <w:div w:id="831140580">
                  <w:marLeft w:val="0"/>
                  <w:marRight w:val="0"/>
                  <w:marTop w:val="0"/>
                  <w:marBottom w:val="0"/>
                  <w:divBdr>
                    <w:top w:val="none" w:sz="0" w:space="0" w:color="auto"/>
                    <w:left w:val="none" w:sz="0" w:space="0" w:color="auto"/>
                    <w:bottom w:val="none" w:sz="0" w:space="0" w:color="auto"/>
                    <w:right w:val="none" w:sz="0" w:space="0" w:color="auto"/>
                  </w:divBdr>
                </w:div>
                <w:div w:id="615790484">
                  <w:marLeft w:val="0"/>
                  <w:marRight w:val="0"/>
                  <w:marTop w:val="0"/>
                  <w:marBottom w:val="0"/>
                  <w:divBdr>
                    <w:top w:val="none" w:sz="0" w:space="0" w:color="auto"/>
                    <w:left w:val="none" w:sz="0" w:space="0" w:color="auto"/>
                    <w:bottom w:val="none" w:sz="0" w:space="0" w:color="auto"/>
                    <w:right w:val="none" w:sz="0" w:space="0" w:color="auto"/>
                  </w:divBdr>
                </w:div>
                <w:div w:id="1409377815">
                  <w:marLeft w:val="0"/>
                  <w:marRight w:val="0"/>
                  <w:marTop w:val="0"/>
                  <w:marBottom w:val="0"/>
                  <w:divBdr>
                    <w:top w:val="none" w:sz="0" w:space="0" w:color="auto"/>
                    <w:left w:val="none" w:sz="0" w:space="0" w:color="auto"/>
                    <w:bottom w:val="none" w:sz="0" w:space="0" w:color="auto"/>
                    <w:right w:val="none" w:sz="0" w:space="0" w:color="auto"/>
                  </w:divBdr>
                </w:div>
                <w:div w:id="644089322">
                  <w:marLeft w:val="0"/>
                  <w:marRight w:val="0"/>
                  <w:marTop w:val="0"/>
                  <w:marBottom w:val="0"/>
                  <w:divBdr>
                    <w:top w:val="none" w:sz="0" w:space="0" w:color="auto"/>
                    <w:left w:val="none" w:sz="0" w:space="0" w:color="auto"/>
                    <w:bottom w:val="none" w:sz="0" w:space="0" w:color="auto"/>
                    <w:right w:val="none" w:sz="0" w:space="0" w:color="auto"/>
                  </w:divBdr>
                </w:div>
                <w:div w:id="1681619504">
                  <w:marLeft w:val="0"/>
                  <w:marRight w:val="0"/>
                  <w:marTop w:val="0"/>
                  <w:marBottom w:val="0"/>
                  <w:divBdr>
                    <w:top w:val="none" w:sz="0" w:space="0" w:color="auto"/>
                    <w:left w:val="none" w:sz="0" w:space="0" w:color="auto"/>
                    <w:bottom w:val="none" w:sz="0" w:space="0" w:color="auto"/>
                    <w:right w:val="none" w:sz="0" w:space="0" w:color="auto"/>
                  </w:divBdr>
                </w:div>
                <w:div w:id="1540314808">
                  <w:marLeft w:val="0"/>
                  <w:marRight w:val="0"/>
                  <w:marTop w:val="0"/>
                  <w:marBottom w:val="0"/>
                  <w:divBdr>
                    <w:top w:val="none" w:sz="0" w:space="0" w:color="auto"/>
                    <w:left w:val="none" w:sz="0" w:space="0" w:color="auto"/>
                    <w:bottom w:val="none" w:sz="0" w:space="0" w:color="auto"/>
                    <w:right w:val="none" w:sz="0" w:space="0" w:color="auto"/>
                  </w:divBdr>
                </w:div>
                <w:div w:id="1804880842">
                  <w:marLeft w:val="0"/>
                  <w:marRight w:val="0"/>
                  <w:marTop w:val="0"/>
                  <w:marBottom w:val="0"/>
                  <w:divBdr>
                    <w:top w:val="none" w:sz="0" w:space="0" w:color="auto"/>
                    <w:left w:val="none" w:sz="0" w:space="0" w:color="auto"/>
                    <w:bottom w:val="none" w:sz="0" w:space="0" w:color="auto"/>
                    <w:right w:val="none" w:sz="0" w:space="0" w:color="auto"/>
                  </w:divBdr>
                </w:div>
                <w:div w:id="53552881">
                  <w:marLeft w:val="0"/>
                  <w:marRight w:val="0"/>
                  <w:marTop w:val="0"/>
                  <w:marBottom w:val="0"/>
                  <w:divBdr>
                    <w:top w:val="none" w:sz="0" w:space="0" w:color="auto"/>
                    <w:left w:val="none" w:sz="0" w:space="0" w:color="auto"/>
                    <w:bottom w:val="none" w:sz="0" w:space="0" w:color="auto"/>
                    <w:right w:val="none" w:sz="0" w:space="0" w:color="auto"/>
                  </w:divBdr>
                </w:div>
                <w:div w:id="807163742">
                  <w:marLeft w:val="0"/>
                  <w:marRight w:val="0"/>
                  <w:marTop w:val="0"/>
                  <w:marBottom w:val="0"/>
                  <w:divBdr>
                    <w:top w:val="none" w:sz="0" w:space="0" w:color="auto"/>
                    <w:left w:val="none" w:sz="0" w:space="0" w:color="auto"/>
                    <w:bottom w:val="none" w:sz="0" w:space="0" w:color="auto"/>
                    <w:right w:val="none" w:sz="0" w:space="0" w:color="auto"/>
                  </w:divBdr>
                </w:div>
                <w:div w:id="670565910">
                  <w:marLeft w:val="0"/>
                  <w:marRight w:val="0"/>
                  <w:marTop w:val="0"/>
                  <w:marBottom w:val="0"/>
                  <w:divBdr>
                    <w:top w:val="none" w:sz="0" w:space="0" w:color="auto"/>
                    <w:left w:val="none" w:sz="0" w:space="0" w:color="auto"/>
                    <w:bottom w:val="none" w:sz="0" w:space="0" w:color="auto"/>
                    <w:right w:val="none" w:sz="0" w:space="0" w:color="auto"/>
                  </w:divBdr>
                </w:div>
                <w:div w:id="1168865573">
                  <w:marLeft w:val="0"/>
                  <w:marRight w:val="0"/>
                  <w:marTop w:val="0"/>
                  <w:marBottom w:val="0"/>
                  <w:divBdr>
                    <w:top w:val="none" w:sz="0" w:space="0" w:color="auto"/>
                    <w:left w:val="none" w:sz="0" w:space="0" w:color="auto"/>
                    <w:bottom w:val="none" w:sz="0" w:space="0" w:color="auto"/>
                    <w:right w:val="none" w:sz="0" w:space="0" w:color="auto"/>
                  </w:divBdr>
                </w:div>
                <w:div w:id="1773863539">
                  <w:marLeft w:val="0"/>
                  <w:marRight w:val="0"/>
                  <w:marTop w:val="0"/>
                  <w:marBottom w:val="0"/>
                  <w:divBdr>
                    <w:top w:val="none" w:sz="0" w:space="0" w:color="auto"/>
                    <w:left w:val="none" w:sz="0" w:space="0" w:color="auto"/>
                    <w:bottom w:val="none" w:sz="0" w:space="0" w:color="auto"/>
                    <w:right w:val="none" w:sz="0" w:space="0" w:color="auto"/>
                  </w:divBdr>
                </w:div>
                <w:div w:id="557939120">
                  <w:marLeft w:val="0"/>
                  <w:marRight w:val="0"/>
                  <w:marTop w:val="0"/>
                  <w:marBottom w:val="0"/>
                  <w:divBdr>
                    <w:top w:val="none" w:sz="0" w:space="0" w:color="auto"/>
                    <w:left w:val="none" w:sz="0" w:space="0" w:color="auto"/>
                    <w:bottom w:val="none" w:sz="0" w:space="0" w:color="auto"/>
                    <w:right w:val="none" w:sz="0" w:space="0" w:color="auto"/>
                  </w:divBdr>
                </w:div>
                <w:div w:id="278685412">
                  <w:marLeft w:val="0"/>
                  <w:marRight w:val="0"/>
                  <w:marTop w:val="0"/>
                  <w:marBottom w:val="0"/>
                  <w:divBdr>
                    <w:top w:val="none" w:sz="0" w:space="0" w:color="auto"/>
                    <w:left w:val="none" w:sz="0" w:space="0" w:color="auto"/>
                    <w:bottom w:val="none" w:sz="0" w:space="0" w:color="auto"/>
                    <w:right w:val="none" w:sz="0" w:space="0" w:color="auto"/>
                  </w:divBdr>
                </w:div>
                <w:div w:id="1058822207">
                  <w:marLeft w:val="0"/>
                  <w:marRight w:val="0"/>
                  <w:marTop w:val="0"/>
                  <w:marBottom w:val="0"/>
                  <w:divBdr>
                    <w:top w:val="none" w:sz="0" w:space="0" w:color="auto"/>
                    <w:left w:val="none" w:sz="0" w:space="0" w:color="auto"/>
                    <w:bottom w:val="none" w:sz="0" w:space="0" w:color="auto"/>
                    <w:right w:val="none" w:sz="0" w:space="0" w:color="auto"/>
                  </w:divBdr>
                </w:div>
                <w:div w:id="744717894">
                  <w:marLeft w:val="0"/>
                  <w:marRight w:val="0"/>
                  <w:marTop w:val="0"/>
                  <w:marBottom w:val="0"/>
                  <w:divBdr>
                    <w:top w:val="none" w:sz="0" w:space="0" w:color="auto"/>
                    <w:left w:val="none" w:sz="0" w:space="0" w:color="auto"/>
                    <w:bottom w:val="none" w:sz="0" w:space="0" w:color="auto"/>
                    <w:right w:val="none" w:sz="0" w:space="0" w:color="auto"/>
                  </w:divBdr>
                </w:div>
                <w:div w:id="1039284421">
                  <w:marLeft w:val="0"/>
                  <w:marRight w:val="0"/>
                  <w:marTop w:val="0"/>
                  <w:marBottom w:val="0"/>
                  <w:divBdr>
                    <w:top w:val="none" w:sz="0" w:space="0" w:color="auto"/>
                    <w:left w:val="none" w:sz="0" w:space="0" w:color="auto"/>
                    <w:bottom w:val="none" w:sz="0" w:space="0" w:color="auto"/>
                    <w:right w:val="none" w:sz="0" w:space="0" w:color="auto"/>
                  </w:divBdr>
                </w:div>
                <w:div w:id="1890073603">
                  <w:marLeft w:val="0"/>
                  <w:marRight w:val="0"/>
                  <w:marTop w:val="0"/>
                  <w:marBottom w:val="0"/>
                  <w:divBdr>
                    <w:top w:val="none" w:sz="0" w:space="0" w:color="auto"/>
                    <w:left w:val="none" w:sz="0" w:space="0" w:color="auto"/>
                    <w:bottom w:val="none" w:sz="0" w:space="0" w:color="auto"/>
                    <w:right w:val="none" w:sz="0" w:space="0" w:color="auto"/>
                  </w:divBdr>
                </w:div>
                <w:div w:id="296881180">
                  <w:marLeft w:val="0"/>
                  <w:marRight w:val="0"/>
                  <w:marTop w:val="0"/>
                  <w:marBottom w:val="0"/>
                  <w:divBdr>
                    <w:top w:val="none" w:sz="0" w:space="0" w:color="auto"/>
                    <w:left w:val="none" w:sz="0" w:space="0" w:color="auto"/>
                    <w:bottom w:val="none" w:sz="0" w:space="0" w:color="auto"/>
                    <w:right w:val="none" w:sz="0" w:space="0" w:color="auto"/>
                  </w:divBdr>
                </w:div>
                <w:div w:id="1179855880">
                  <w:marLeft w:val="0"/>
                  <w:marRight w:val="0"/>
                  <w:marTop w:val="0"/>
                  <w:marBottom w:val="0"/>
                  <w:divBdr>
                    <w:top w:val="none" w:sz="0" w:space="0" w:color="auto"/>
                    <w:left w:val="none" w:sz="0" w:space="0" w:color="auto"/>
                    <w:bottom w:val="none" w:sz="0" w:space="0" w:color="auto"/>
                    <w:right w:val="none" w:sz="0" w:space="0" w:color="auto"/>
                  </w:divBdr>
                </w:div>
                <w:div w:id="485558383">
                  <w:marLeft w:val="0"/>
                  <w:marRight w:val="0"/>
                  <w:marTop w:val="0"/>
                  <w:marBottom w:val="0"/>
                  <w:divBdr>
                    <w:top w:val="none" w:sz="0" w:space="0" w:color="auto"/>
                    <w:left w:val="none" w:sz="0" w:space="0" w:color="auto"/>
                    <w:bottom w:val="none" w:sz="0" w:space="0" w:color="auto"/>
                    <w:right w:val="none" w:sz="0" w:space="0" w:color="auto"/>
                  </w:divBdr>
                </w:div>
                <w:div w:id="1939212369">
                  <w:marLeft w:val="0"/>
                  <w:marRight w:val="0"/>
                  <w:marTop w:val="0"/>
                  <w:marBottom w:val="0"/>
                  <w:divBdr>
                    <w:top w:val="none" w:sz="0" w:space="0" w:color="auto"/>
                    <w:left w:val="none" w:sz="0" w:space="0" w:color="auto"/>
                    <w:bottom w:val="none" w:sz="0" w:space="0" w:color="auto"/>
                    <w:right w:val="none" w:sz="0" w:space="0" w:color="auto"/>
                  </w:divBdr>
                </w:div>
                <w:div w:id="1100296919">
                  <w:marLeft w:val="0"/>
                  <w:marRight w:val="0"/>
                  <w:marTop w:val="0"/>
                  <w:marBottom w:val="0"/>
                  <w:divBdr>
                    <w:top w:val="none" w:sz="0" w:space="0" w:color="auto"/>
                    <w:left w:val="none" w:sz="0" w:space="0" w:color="auto"/>
                    <w:bottom w:val="none" w:sz="0" w:space="0" w:color="auto"/>
                    <w:right w:val="none" w:sz="0" w:space="0" w:color="auto"/>
                  </w:divBdr>
                </w:div>
                <w:div w:id="75594587">
                  <w:marLeft w:val="0"/>
                  <w:marRight w:val="0"/>
                  <w:marTop w:val="0"/>
                  <w:marBottom w:val="0"/>
                  <w:divBdr>
                    <w:top w:val="none" w:sz="0" w:space="0" w:color="auto"/>
                    <w:left w:val="none" w:sz="0" w:space="0" w:color="auto"/>
                    <w:bottom w:val="none" w:sz="0" w:space="0" w:color="auto"/>
                    <w:right w:val="none" w:sz="0" w:space="0" w:color="auto"/>
                  </w:divBdr>
                </w:div>
                <w:div w:id="37632088">
                  <w:marLeft w:val="0"/>
                  <w:marRight w:val="0"/>
                  <w:marTop w:val="0"/>
                  <w:marBottom w:val="0"/>
                  <w:divBdr>
                    <w:top w:val="none" w:sz="0" w:space="0" w:color="auto"/>
                    <w:left w:val="none" w:sz="0" w:space="0" w:color="auto"/>
                    <w:bottom w:val="none" w:sz="0" w:space="0" w:color="auto"/>
                    <w:right w:val="none" w:sz="0" w:space="0" w:color="auto"/>
                  </w:divBdr>
                </w:div>
                <w:div w:id="846867696">
                  <w:marLeft w:val="0"/>
                  <w:marRight w:val="0"/>
                  <w:marTop w:val="0"/>
                  <w:marBottom w:val="0"/>
                  <w:divBdr>
                    <w:top w:val="none" w:sz="0" w:space="0" w:color="auto"/>
                    <w:left w:val="none" w:sz="0" w:space="0" w:color="auto"/>
                    <w:bottom w:val="none" w:sz="0" w:space="0" w:color="auto"/>
                    <w:right w:val="none" w:sz="0" w:space="0" w:color="auto"/>
                  </w:divBdr>
                </w:div>
                <w:div w:id="290088811">
                  <w:marLeft w:val="0"/>
                  <w:marRight w:val="0"/>
                  <w:marTop w:val="0"/>
                  <w:marBottom w:val="0"/>
                  <w:divBdr>
                    <w:top w:val="none" w:sz="0" w:space="0" w:color="auto"/>
                    <w:left w:val="none" w:sz="0" w:space="0" w:color="auto"/>
                    <w:bottom w:val="none" w:sz="0" w:space="0" w:color="auto"/>
                    <w:right w:val="none" w:sz="0" w:space="0" w:color="auto"/>
                  </w:divBdr>
                </w:div>
                <w:div w:id="132525540">
                  <w:marLeft w:val="0"/>
                  <w:marRight w:val="0"/>
                  <w:marTop w:val="0"/>
                  <w:marBottom w:val="0"/>
                  <w:divBdr>
                    <w:top w:val="none" w:sz="0" w:space="0" w:color="auto"/>
                    <w:left w:val="none" w:sz="0" w:space="0" w:color="auto"/>
                    <w:bottom w:val="none" w:sz="0" w:space="0" w:color="auto"/>
                    <w:right w:val="none" w:sz="0" w:space="0" w:color="auto"/>
                  </w:divBdr>
                </w:div>
                <w:div w:id="1402560489">
                  <w:marLeft w:val="0"/>
                  <w:marRight w:val="0"/>
                  <w:marTop w:val="0"/>
                  <w:marBottom w:val="0"/>
                  <w:divBdr>
                    <w:top w:val="none" w:sz="0" w:space="0" w:color="auto"/>
                    <w:left w:val="none" w:sz="0" w:space="0" w:color="auto"/>
                    <w:bottom w:val="none" w:sz="0" w:space="0" w:color="auto"/>
                    <w:right w:val="none" w:sz="0" w:space="0" w:color="auto"/>
                  </w:divBdr>
                </w:div>
                <w:div w:id="1588271655">
                  <w:marLeft w:val="0"/>
                  <w:marRight w:val="0"/>
                  <w:marTop w:val="0"/>
                  <w:marBottom w:val="0"/>
                  <w:divBdr>
                    <w:top w:val="none" w:sz="0" w:space="0" w:color="auto"/>
                    <w:left w:val="none" w:sz="0" w:space="0" w:color="auto"/>
                    <w:bottom w:val="none" w:sz="0" w:space="0" w:color="auto"/>
                    <w:right w:val="none" w:sz="0" w:space="0" w:color="auto"/>
                  </w:divBdr>
                </w:div>
                <w:div w:id="1165323653">
                  <w:marLeft w:val="0"/>
                  <w:marRight w:val="0"/>
                  <w:marTop w:val="0"/>
                  <w:marBottom w:val="0"/>
                  <w:divBdr>
                    <w:top w:val="none" w:sz="0" w:space="0" w:color="auto"/>
                    <w:left w:val="none" w:sz="0" w:space="0" w:color="auto"/>
                    <w:bottom w:val="none" w:sz="0" w:space="0" w:color="auto"/>
                    <w:right w:val="none" w:sz="0" w:space="0" w:color="auto"/>
                  </w:divBdr>
                </w:div>
                <w:div w:id="450785938">
                  <w:marLeft w:val="0"/>
                  <w:marRight w:val="0"/>
                  <w:marTop w:val="0"/>
                  <w:marBottom w:val="0"/>
                  <w:divBdr>
                    <w:top w:val="none" w:sz="0" w:space="0" w:color="auto"/>
                    <w:left w:val="none" w:sz="0" w:space="0" w:color="auto"/>
                    <w:bottom w:val="none" w:sz="0" w:space="0" w:color="auto"/>
                    <w:right w:val="none" w:sz="0" w:space="0" w:color="auto"/>
                  </w:divBdr>
                </w:div>
                <w:div w:id="1137258374">
                  <w:marLeft w:val="0"/>
                  <w:marRight w:val="0"/>
                  <w:marTop w:val="0"/>
                  <w:marBottom w:val="0"/>
                  <w:divBdr>
                    <w:top w:val="none" w:sz="0" w:space="0" w:color="auto"/>
                    <w:left w:val="none" w:sz="0" w:space="0" w:color="auto"/>
                    <w:bottom w:val="none" w:sz="0" w:space="0" w:color="auto"/>
                    <w:right w:val="none" w:sz="0" w:space="0" w:color="auto"/>
                  </w:divBdr>
                </w:div>
                <w:div w:id="1885946465">
                  <w:marLeft w:val="0"/>
                  <w:marRight w:val="0"/>
                  <w:marTop w:val="0"/>
                  <w:marBottom w:val="0"/>
                  <w:divBdr>
                    <w:top w:val="none" w:sz="0" w:space="0" w:color="auto"/>
                    <w:left w:val="none" w:sz="0" w:space="0" w:color="auto"/>
                    <w:bottom w:val="none" w:sz="0" w:space="0" w:color="auto"/>
                    <w:right w:val="none" w:sz="0" w:space="0" w:color="auto"/>
                  </w:divBdr>
                </w:div>
                <w:div w:id="1751466539">
                  <w:marLeft w:val="0"/>
                  <w:marRight w:val="0"/>
                  <w:marTop w:val="0"/>
                  <w:marBottom w:val="0"/>
                  <w:divBdr>
                    <w:top w:val="none" w:sz="0" w:space="0" w:color="auto"/>
                    <w:left w:val="none" w:sz="0" w:space="0" w:color="auto"/>
                    <w:bottom w:val="none" w:sz="0" w:space="0" w:color="auto"/>
                    <w:right w:val="none" w:sz="0" w:space="0" w:color="auto"/>
                  </w:divBdr>
                </w:div>
                <w:div w:id="1149442292">
                  <w:marLeft w:val="0"/>
                  <w:marRight w:val="0"/>
                  <w:marTop w:val="0"/>
                  <w:marBottom w:val="0"/>
                  <w:divBdr>
                    <w:top w:val="none" w:sz="0" w:space="0" w:color="auto"/>
                    <w:left w:val="none" w:sz="0" w:space="0" w:color="auto"/>
                    <w:bottom w:val="none" w:sz="0" w:space="0" w:color="auto"/>
                    <w:right w:val="none" w:sz="0" w:space="0" w:color="auto"/>
                  </w:divBdr>
                </w:div>
                <w:div w:id="577831885">
                  <w:marLeft w:val="0"/>
                  <w:marRight w:val="0"/>
                  <w:marTop w:val="0"/>
                  <w:marBottom w:val="0"/>
                  <w:divBdr>
                    <w:top w:val="none" w:sz="0" w:space="0" w:color="auto"/>
                    <w:left w:val="none" w:sz="0" w:space="0" w:color="auto"/>
                    <w:bottom w:val="none" w:sz="0" w:space="0" w:color="auto"/>
                    <w:right w:val="none" w:sz="0" w:space="0" w:color="auto"/>
                  </w:divBdr>
                </w:div>
                <w:div w:id="2136630411">
                  <w:marLeft w:val="0"/>
                  <w:marRight w:val="0"/>
                  <w:marTop w:val="0"/>
                  <w:marBottom w:val="0"/>
                  <w:divBdr>
                    <w:top w:val="none" w:sz="0" w:space="0" w:color="auto"/>
                    <w:left w:val="none" w:sz="0" w:space="0" w:color="auto"/>
                    <w:bottom w:val="none" w:sz="0" w:space="0" w:color="auto"/>
                    <w:right w:val="none" w:sz="0" w:space="0" w:color="auto"/>
                  </w:divBdr>
                </w:div>
                <w:div w:id="1926959411">
                  <w:marLeft w:val="0"/>
                  <w:marRight w:val="0"/>
                  <w:marTop w:val="0"/>
                  <w:marBottom w:val="0"/>
                  <w:divBdr>
                    <w:top w:val="none" w:sz="0" w:space="0" w:color="auto"/>
                    <w:left w:val="none" w:sz="0" w:space="0" w:color="auto"/>
                    <w:bottom w:val="none" w:sz="0" w:space="0" w:color="auto"/>
                    <w:right w:val="none" w:sz="0" w:space="0" w:color="auto"/>
                  </w:divBdr>
                </w:div>
                <w:div w:id="38863085">
                  <w:marLeft w:val="0"/>
                  <w:marRight w:val="0"/>
                  <w:marTop w:val="0"/>
                  <w:marBottom w:val="0"/>
                  <w:divBdr>
                    <w:top w:val="none" w:sz="0" w:space="0" w:color="auto"/>
                    <w:left w:val="none" w:sz="0" w:space="0" w:color="auto"/>
                    <w:bottom w:val="none" w:sz="0" w:space="0" w:color="auto"/>
                    <w:right w:val="none" w:sz="0" w:space="0" w:color="auto"/>
                  </w:divBdr>
                </w:div>
                <w:div w:id="1413425668">
                  <w:marLeft w:val="0"/>
                  <w:marRight w:val="0"/>
                  <w:marTop w:val="0"/>
                  <w:marBottom w:val="0"/>
                  <w:divBdr>
                    <w:top w:val="none" w:sz="0" w:space="0" w:color="auto"/>
                    <w:left w:val="none" w:sz="0" w:space="0" w:color="auto"/>
                    <w:bottom w:val="none" w:sz="0" w:space="0" w:color="auto"/>
                    <w:right w:val="none" w:sz="0" w:space="0" w:color="auto"/>
                  </w:divBdr>
                </w:div>
                <w:div w:id="296496986">
                  <w:marLeft w:val="0"/>
                  <w:marRight w:val="0"/>
                  <w:marTop w:val="0"/>
                  <w:marBottom w:val="0"/>
                  <w:divBdr>
                    <w:top w:val="none" w:sz="0" w:space="0" w:color="auto"/>
                    <w:left w:val="none" w:sz="0" w:space="0" w:color="auto"/>
                    <w:bottom w:val="none" w:sz="0" w:space="0" w:color="auto"/>
                    <w:right w:val="none" w:sz="0" w:space="0" w:color="auto"/>
                  </w:divBdr>
                </w:div>
                <w:div w:id="1932009235">
                  <w:marLeft w:val="0"/>
                  <w:marRight w:val="0"/>
                  <w:marTop w:val="0"/>
                  <w:marBottom w:val="0"/>
                  <w:divBdr>
                    <w:top w:val="none" w:sz="0" w:space="0" w:color="auto"/>
                    <w:left w:val="none" w:sz="0" w:space="0" w:color="auto"/>
                    <w:bottom w:val="none" w:sz="0" w:space="0" w:color="auto"/>
                    <w:right w:val="none" w:sz="0" w:space="0" w:color="auto"/>
                  </w:divBdr>
                </w:div>
                <w:div w:id="1235898781">
                  <w:marLeft w:val="0"/>
                  <w:marRight w:val="0"/>
                  <w:marTop w:val="0"/>
                  <w:marBottom w:val="0"/>
                  <w:divBdr>
                    <w:top w:val="none" w:sz="0" w:space="0" w:color="auto"/>
                    <w:left w:val="none" w:sz="0" w:space="0" w:color="auto"/>
                    <w:bottom w:val="none" w:sz="0" w:space="0" w:color="auto"/>
                    <w:right w:val="none" w:sz="0" w:space="0" w:color="auto"/>
                  </w:divBdr>
                </w:div>
                <w:div w:id="1884900270">
                  <w:marLeft w:val="0"/>
                  <w:marRight w:val="0"/>
                  <w:marTop w:val="0"/>
                  <w:marBottom w:val="0"/>
                  <w:divBdr>
                    <w:top w:val="none" w:sz="0" w:space="0" w:color="auto"/>
                    <w:left w:val="none" w:sz="0" w:space="0" w:color="auto"/>
                    <w:bottom w:val="none" w:sz="0" w:space="0" w:color="auto"/>
                    <w:right w:val="none" w:sz="0" w:space="0" w:color="auto"/>
                  </w:divBdr>
                </w:div>
                <w:div w:id="1806973314">
                  <w:marLeft w:val="0"/>
                  <w:marRight w:val="0"/>
                  <w:marTop w:val="0"/>
                  <w:marBottom w:val="0"/>
                  <w:divBdr>
                    <w:top w:val="none" w:sz="0" w:space="0" w:color="auto"/>
                    <w:left w:val="none" w:sz="0" w:space="0" w:color="auto"/>
                    <w:bottom w:val="none" w:sz="0" w:space="0" w:color="auto"/>
                    <w:right w:val="none" w:sz="0" w:space="0" w:color="auto"/>
                  </w:divBdr>
                </w:div>
                <w:div w:id="1846046319">
                  <w:marLeft w:val="0"/>
                  <w:marRight w:val="0"/>
                  <w:marTop w:val="0"/>
                  <w:marBottom w:val="0"/>
                  <w:divBdr>
                    <w:top w:val="none" w:sz="0" w:space="0" w:color="auto"/>
                    <w:left w:val="none" w:sz="0" w:space="0" w:color="auto"/>
                    <w:bottom w:val="none" w:sz="0" w:space="0" w:color="auto"/>
                    <w:right w:val="none" w:sz="0" w:space="0" w:color="auto"/>
                  </w:divBdr>
                </w:div>
                <w:div w:id="49808863">
                  <w:marLeft w:val="0"/>
                  <w:marRight w:val="0"/>
                  <w:marTop w:val="0"/>
                  <w:marBottom w:val="0"/>
                  <w:divBdr>
                    <w:top w:val="none" w:sz="0" w:space="0" w:color="auto"/>
                    <w:left w:val="none" w:sz="0" w:space="0" w:color="auto"/>
                    <w:bottom w:val="none" w:sz="0" w:space="0" w:color="auto"/>
                    <w:right w:val="none" w:sz="0" w:space="0" w:color="auto"/>
                  </w:divBdr>
                </w:div>
                <w:div w:id="95059381">
                  <w:marLeft w:val="0"/>
                  <w:marRight w:val="0"/>
                  <w:marTop w:val="0"/>
                  <w:marBottom w:val="0"/>
                  <w:divBdr>
                    <w:top w:val="none" w:sz="0" w:space="0" w:color="auto"/>
                    <w:left w:val="none" w:sz="0" w:space="0" w:color="auto"/>
                    <w:bottom w:val="none" w:sz="0" w:space="0" w:color="auto"/>
                    <w:right w:val="none" w:sz="0" w:space="0" w:color="auto"/>
                  </w:divBdr>
                </w:div>
                <w:div w:id="698312922">
                  <w:marLeft w:val="0"/>
                  <w:marRight w:val="0"/>
                  <w:marTop w:val="0"/>
                  <w:marBottom w:val="0"/>
                  <w:divBdr>
                    <w:top w:val="none" w:sz="0" w:space="0" w:color="auto"/>
                    <w:left w:val="none" w:sz="0" w:space="0" w:color="auto"/>
                    <w:bottom w:val="none" w:sz="0" w:space="0" w:color="auto"/>
                    <w:right w:val="none" w:sz="0" w:space="0" w:color="auto"/>
                  </w:divBdr>
                </w:div>
                <w:div w:id="2140222852">
                  <w:marLeft w:val="0"/>
                  <w:marRight w:val="0"/>
                  <w:marTop w:val="0"/>
                  <w:marBottom w:val="0"/>
                  <w:divBdr>
                    <w:top w:val="none" w:sz="0" w:space="0" w:color="auto"/>
                    <w:left w:val="none" w:sz="0" w:space="0" w:color="auto"/>
                    <w:bottom w:val="none" w:sz="0" w:space="0" w:color="auto"/>
                    <w:right w:val="none" w:sz="0" w:space="0" w:color="auto"/>
                  </w:divBdr>
                </w:div>
                <w:div w:id="1010571140">
                  <w:marLeft w:val="0"/>
                  <w:marRight w:val="0"/>
                  <w:marTop w:val="0"/>
                  <w:marBottom w:val="0"/>
                  <w:divBdr>
                    <w:top w:val="none" w:sz="0" w:space="0" w:color="auto"/>
                    <w:left w:val="none" w:sz="0" w:space="0" w:color="auto"/>
                    <w:bottom w:val="none" w:sz="0" w:space="0" w:color="auto"/>
                    <w:right w:val="none" w:sz="0" w:space="0" w:color="auto"/>
                  </w:divBdr>
                </w:div>
                <w:div w:id="992878445">
                  <w:marLeft w:val="0"/>
                  <w:marRight w:val="0"/>
                  <w:marTop w:val="0"/>
                  <w:marBottom w:val="0"/>
                  <w:divBdr>
                    <w:top w:val="none" w:sz="0" w:space="0" w:color="auto"/>
                    <w:left w:val="none" w:sz="0" w:space="0" w:color="auto"/>
                    <w:bottom w:val="none" w:sz="0" w:space="0" w:color="auto"/>
                    <w:right w:val="none" w:sz="0" w:space="0" w:color="auto"/>
                  </w:divBdr>
                </w:div>
                <w:div w:id="2136169706">
                  <w:marLeft w:val="0"/>
                  <w:marRight w:val="0"/>
                  <w:marTop w:val="0"/>
                  <w:marBottom w:val="0"/>
                  <w:divBdr>
                    <w:top w:val="none" w:sz="0" w:space="0" w:color="auto"/>
                    <w:left w:val="none" w:sz="0" w:space="0" w:color="auto"/>
                    <w:bottom w:val="none" w:sz="0" w:space="0" w:color="auto"/>
                    <w:right w:val="none" w:sz="0" w:space="0" w:color="auto"/>
                  </w:divBdr>
                </w:div>
                <w:div w:id="867067241">
                  <w:marLeft w:val="0"/>
                  <w:marRight w:val="0"/>
                  <w:marTop w:val="0"/>
                  <w:marBottom w:val="0"/>
                  <w:divBdr>
                    <w:top w:val="none" w:sz="0" w:space="0" w:color="auto"/>
                    <w:left w:val="none" w:sz="0" w:space="0" w:color="auto"/>
                    <w:bottom w:val="none" w:sz="0" w:space="0" w:color="auto"/>
                    <w:right w:val="none" w:sz="0" w:space="0" w:color="auto"/>
                  </w:divBdr>
                </w:div>
                <w:div w:id="483275181">
                  <w:marLeft w:val="0"/>
                  <w:marRight w:val="0"/>
                  <w:marTop w:val="0"/>
                  <w:marBottom w:val="0"/>
                  <w:divBdr>
                    <w:top w:val="none" w:sz="0" w:space="0" w:color="auto"/>
                    <w:left w:val="none" w:sz="0" w:space="0" w:color="auto"/>
                    <w:bottom w:val="none" w:sz="0" w:space="0" w:color="auto"/>
                    <w:right w:val="none" w:sz="0" w:space="0" w:color="auto"/>
                  </w:divBdr>
                </w:div>
                <w:div w:id="1864122866">
                  <w:marLeft w:val="0"/>
                  <w:marRight w:val="0"/>
                  <w:marTop w:val="0"/>
                  <w:marBottom w:val="0"/>
                  <w:divBdr>
                    <w:top w:val="none" w:sz="0" w:space="0" w:color="auto"/>
                    <w:left w:val="none" w:sz="0" w:space="0" w:color="auto"/>
                    <w:bottom w:val="none" w:sz="0" w:space="0" w:color="auto"/>
                    <w:right w:val="none" w:sz="0" w:space="0" w:color="auto"/>
                  </w:divBdr>
                </w:div>
                <w:div w:id="571231511">
                  <w:marLeft w:val="0"/>
                  <w:marRight w:val="0"/>
                  <w:marTop w:val="0"/>
                  <w:marBottom w:val="0"/>
                  <w:divBdr>
                    <w:top w:val="none" w:sz="0" w:space="0" w:color="auto"/>
                    <w:left w:val="none" w:sz="0" w:space="0" w:color="auto"/>
                    <w:bottom w:val="none" w:sz="0" w:space="0" w:color="auto"/>
                    <w:right w:val="none" w:sz="0" w:space="0" w:color="auto"/>
                  </w:divBdr>
                </w:div>
                <w:div w:id="199099167">
                  <w:marLeft w:val="0"/>
                  <w:marRight w:val="0"/>
                  <w:marTop w:val="0"/>
                  <w:marBottom w:val="0"/>
                  <w:divBdr>
                    <w:top w:val="none" w:sz="0" w:space="0" w:color="auto"/>
                    <w:left w:val="none" w:sz="0" w:space="0" w:color="auto"/>
                    <w:bottom w:val="none" w:sz="0" w:space="0" w:color="auto"/>
                    <w:right w:val="none" w:sz="0" w:space="0" w:color="auto"/>
                  </w:divBdr>
                </w:div>
                <w:div w:id="797574808">
                  <w:marLeft w:val="0"/>
                  <w:marRight w:val="0"/>
                  <w:marTop w:val="0"/>
                  <w:marBottom w:val="0"/>
                  <w:divBdr>
                    <w:top w:val="none" w:sz="0" w:space="0" w:color="auto"/>
                    <w:left w:val="none" w:sz="0" w:space="0" w:color="auto"/>
                    <w:bottom w:val="none" w:sz="0" w:space="0" w:color="auto"/>
                    <w:right w:val="none" w:sz="0" w:space="0" w:color="auto"/>
                  </w:divBdr>
                </w:div>
                <w:div w:id="1191063404">
                  <w:marLeft w:val="0"/>
                  <w:marRight w:val="0"/>
                  <w:marTop w:val="0"/>
                  <w:marBottom w:val="0"/>
                  <w:divBdr>
                    <w:top w:val="none" w:sz="0" w:space="0" w:color="auto"/>
                    <w:left w:val="none" w:sz="0" w:space="0" w:color="auto"/>
                    <w:bottom w:val="none" w:sz="0" w:space="0" w:color="auto"/>
                    <w:right w:val="none" w:sz="0" w:space="0" w:color="auto"/>
                  </w:divBdr>
                </w:div>
                <w:div w:id="115881277">
                  <w:marLeft w:val="0"/>
                  <w:marRight w:val="0"/>
                  <w:marTop w:val="0"/>
                  <w:marBottom w:val="0"/>
                  <w:divBdr>
                    <w:top w:val="none" w:sz="0" w:space="0" w:color="auto"/>
                    <w:left w:val="none" w:sz="0" w:space="0" w:color="auto"/>
                    <w:bottom w:val="none" w:sz="0" w:space="0" w:color="auto"/>
                    <w:right w:val="none" w:sz="0" w:space="0" w:color="auto"/>
                  </w:divBdr>
                </w:div>
                <w:div w:id="128479480">
                  <w:marLeft w:val="0"/>
                  <w:marRight w:val="0"/>
                  <w:marTop w:val="0"/>
                  <w:marBottom w:val="0"/>
                  <w:divBdr>
                    <w:top w:val="none" w:sz="0" w:space="0" w:color="auto"/>
                    <w:left w:val="none" w:sz="0" w:space="0" w:color="auto"/>
                    <w:bottom w:val="none" w:sz="0" w:space="0" w:color="auto"/>
                    <w:right w:val="none" w:sz="0" w:space="0" w:color="auto"/>
                  </w:divBdr>
                </w:div>
                <w:div w:id="666830817">
                  <w:marLeft w:val="0"/>
                  <w:marRight w:val="0"/>
                  <w:marTop w:val="0"/>
                  <w:marBottom w:val="0"/>
                  <w:divBdr>
                    <w:top w:val="none" w:sz="0" w:space="0" w:color="auto"/>
                    <w:left w:val="none" w:sz="0" w:space="0" w:color="auto"/>
                    <w:bottom w:val="none" w:sz="0" w:space="0" w:color="auto"/>
                    <w:right w:val="none" w:sz="0" w:space="0" w:color="auto"/>
                  </w:divBdr>
                </w:div>
                <w:div w:id="321352719">
                  <w:marLeft w:val="0"/>
                  <w:marRight w:val="0"/>
                  <w:marTop w:val="0"/>
                  <w:marBottom w:val="0"/>
                  <w:divBdr>
                    <w:top w:val="none" w:sz="0" w:space="0" w:color="auto"/>
                    <w:left w:val="none" w:sz="0" w:space="0" w:color="auto"/>
                    <w:bottom w:val="none" w:sz="0" w:space="0" w:color="auto"/>
                    <w:right w:val="none" w:sz="0" w:space="0" w:color="auto"/>
                  </w:divBdr>
                </w:div>
                <w:div w:id="205526218">
                  <w:marLeft w:val="0"/>
                  <w:marRight w:val="0"/>
                  <w:marTop w:val="0"/>
                  <w:marBottom w:val="0"/>
                  <w:divBdr>
                    <w:top w:val="none" w:sz="0" w:space="0" w:color="auto"/>
                    <w:left w:val="none" w:sz="0" w:space="0" w:color="auto"/>
                    <w:bottom w:val="none" w:sz="0" w:space="0" w:color="auto"/>
                    <w:right w:val="none" w:sz="0" w:space="0" w:color="auto"/>
                  </w:divBdr>
                </w:div>
                <w:div w:id="489323392">
                  <w:marLeft w:val="0"/>
                  <w:marRight w:val="0"/>
                  <w:marTop w:val="0"/>
                  <w:marBottom w:val="0"/>
                  <w:divBdr>
                    <w:top w:val="none" w:sz="0" w:space="0" w:color="auto"/>
                    <w:left w:val="none" w:sz="0" w:space="0" w:color="auto"/>
                    <w:bottom w:val="none" w:sz="0" w:space="0" w:color="auto"/>
                    <w:right w:val="none" w:sz="0" w:space="0" w:color="auto"/>
                  </w:divBdr>
                </w:div>
                <w:div w:id="1821190016">
                  <w:marLeft w:val="0"/>
                  <w:marRight w:val="0"/>
                  <w:marTop w:val="0"/>
                  <w:marBottom w:val="0"/>
                  <w:divBdr>
                    <w:top w:val="none" w:sz="0" w:space="0" w:color="auto"/>
                    <w:left w:val="none" w:sz="0" w:space="0" w:color="auto"/>
                    <w:bottom w:val="none" w:sz="0" w:space="0" w:color="auto"/>
                    <w:right w:val="none" w:sz="0" w:space="0" w:color="auto"/>
                  </w:divBdr>
                </w:div>
                <w:div w:id="1065681326">
                  <w:marLeft w:val="0"/>
                  <w:marRight w:val="0"/>
                  <w:marTop w:val="0"/>
                  <w:marBottom w:val="0"/>
                  <w:divBdr>
                    <w:top w:val="none" w:sz="0" w:space="0" w:color="auto"/>
                    <w:left w:val="none" w:sz="0" w:space="0" w:color="auto"/>
                    <w:bottom w:val="none" w:sz="0" w:space="0" w:color="auto"/>
                    <w:right w:val="none" w:sz="0" w:space="0" w:color="auto"/>
                  </w:divBdr>
                </w:div>
                <w:div w:id="870874956">
                  <w:marLeft w:val="0"/>
                  <w:marRight w:val="0"/>
                  <w:marTop w:val="0"/>
                  <w:marBottom w:val="0"/>
                  <w:divBdr>
                    <w:top w:val="none" w:sz="0" w:space="0" w:color="auto"/>
                    <w:left w:val="none" w:sz="0" w:space="0" w:color="auto"/>
                    <w:bottom w:val="none" w:sz="0" w:space="0" w:color="auto"/>
                    <w:right w:val="none" w:sz="0" w:space="0" w:color="auto"/>
                  </w:divBdr>
                </w:div>
                <w:div w:id="965627096">
                  <w:marLeft w:val="0"/>
                  <w:marRight w:val="0"/>
                  <w:marTop w:val="0"/>
                  <w:marBottom w:val="0"/>
                  <w:divBdr>
                    <w:top w:val="none" w:sz="0" w:space="0" w:color="auto"/>
                    <w:left w:val="none" w:sz="0" w:space="0" w:color="auto"/>
                    <w:bottom w:val="none" w:sz="0" w:space="0" w:color="auto"/>
                    <w:right w:val="none" w:sz="0" w:space="0" w:color="auto"/>
                  </w:divBdr>
                </w:div>
                <w:div w:id="476916501">
                  <w:marLeft w:val="0"/>
                  <w:marRight w:val="0"/>
                  <w:marTop w:val="0"/>
                  <w:marBottom w:val="0"/>
                  <w:divBdr>
                    <w:top w:val="none" w:sz="0" w:space="0" w:color="auto"/>
                    <w:left w:val="none" w:sz="0" w:space="0" w:color="auto"/>
                    <w:bottom w:val="none" w:sz="0" w:space="0" w:color="auto"/>
                    <w:right w:val="none" w:sz="0" w:space="0" w:color="auto"/>
                  </w:divBdr>
                </w:div>
                <w:div w:id="875893602">
                  <w:marLeft w:val="0"/>
                  <w:marRight w:val="0"/>
                  <w:marTop w:val="0"/>
                  <w:marBottom w:val="0"/>
                  <w:divBdr>
                    <w:top w:val="none" w:sz="0" w:space="0" w:color="auto"/>
                    <w:left w:val="none" w:sz="0" w:space="0" w:color="auto"/>
                    <w:bottom w:val="none" w:sz="0" w:space="0" w:color="auto"/>
                    <w:right w:val="none" w:sz="0" w:space="0" w:color="auto"/>
                  </w:divBdr>
                </w:div>
                <w:div w:id="1430348140">
                  <w:marLeft w:val="0"/>
                  <w:marRight w:val="0"/>
                  <w:marTop w:val="0"/>
                  <w:marBottom w:val="0"/>
                  <w:divBdr>
                    <w:top w:val="none" w:sz="0" w:space="0" w:color="auto"/>
                    <w:left w:val="none" w:sz="0" w:space="0" w:color="auto"/>
                    <w:bottom w:val="none" w:sz="0" w:space="0" w:color="auto"/>
                    <w:right w:val="none" w:sz="0" w:space="0" w:color="auto"/>
                  </w:divBdr>
                </w:div>
                <w:div w:id="1806267452">
                  <w:marLeft w:val="0"/>
                  <w:marRight w:val="0"/>
                  <w:marTop w:val="0"/>
                  <w:marBottom w:val="0"/>
                  <w:divBdr>
                    <w:top w:val="none" w:sz="0" w:space="0" w:color="auto"/>
                    <w:left w:val="none" w:sz="0" w:space="0" w:color="auto"/>
                    <w:bottom w:val="none" w:sz="0" w:space="0" w:color="auto"/>
                    <w:right w:val="none" w:sz="0" w:space="0" w:color="auto"/>
                  </w:divBdr>
                </w:div>
                <w:div w:id="927425905">
                  <w:marLeft w:val="0"/>
                  <w:marRight w:val="0"/>
                  <w:marTop w:val="0"/>
                  <w:marBottom w:val="0"/>
                  <w:divBdr>
                    <w:top w:val="none" w:sz="0" w:space="0" w:color="auto"/>
                    <w:left w:val="none" w:sz="0" w:space="0" w:color="auto"/>
                    <w:bottom w:val="none" w:sz="0" w:space="0" w:color="auto"/>
                    <w:right w:val="none" w:sz="0" w:space="0" w:color="auto"/>
                  </w:divBdr>
                </w:div>
                <w:div w:id="1084649415">
                  <w:marLeft w:val="0"/>
                  <w:marRight w:val="0"/>
                  <w:marTop w:val="0"/>
                  <w:marBottom w:val="0"/>
                  <w:divBdr>
                    <w:top w:val="none" w:sz="0" w:space="0" w:color="auto"/>
                    <w:left w:val="none" w:sz="0" w:space="0" w:color="auto"/>
                    <w:bottom w:val="none" w:sz="0" w:space="0" w:color="auto"/>
                    <w:right w:val="none" w:sz="0" w:space="0" w:color="auto"/>
                  </w:divBdr>
                </w:div>
                <w:div w:id="2000763427">
                  <w:marLeft w:val="0"/>
                  <w:marRight w:val="0"/>
                  <w:marTop w:val="0"/>
                  <w:marBottom w:val="0"/>
                  <w:divBdr>
                    <w:top w:val="none" w:sz="0" w:space="0" w:color="auto"/>
                    <w:left w:val="none" w:sz="0" w:space="0" w:color="auto"/>
                    <w:bottom w:val="none" w:sz="0" w:space="0" w:color="auto"/>
                    <w:right w:val="none" w:sz="0" w:space="0" w:color="auto"/>
                  </w:divBdr>
                </w:div>
                <w:div w:id="1342314443">
                  <w:marLeft w:val="0"/>
                  <w:marRight w:val="0"/>
                  <w:marTop w:val="0"/>
                  <w:marBottom w:val="0"/>
                  <w:divBdr>
                    <w:top w:val="none" w:sz="0" w:space="0" w:color="auto"/>
                    <w:left w:val="none" w:sz="0" w:space="0" w:color="auto"/>
                    <w:bottom w:val="none" w:sz="0" w:space="0" w:color="auto"/>
                    <w:right w:val="none" w:sz="0" w:space="0" w:color="auto"/>
                  </w:divBdr>
                </w:div>
                <w:div w:id="1529181930">
                  <w:marLeft w:val="0"/>
                  <w:marRight w:val="0"/>
                  <w:marTop w:val="0"/>
                  <w:marBottom w:val="0"/>
                  <w:divBdr>
                    <w:top w:val="none" w:sz="0" w:space="0" w:color="auto"/>
                    <w:left w:val="none" w:sz="0" w:space="0" w:color="auto"/>
                    <w:bottom w:val="none" w:sz="0" w:space="0" w:color="auto"/>
                    <w:right w:val="none" w:sz="0" w:space="0" w:color="auto"/>
                  </w:divBdr>
                </w:div>
                <w:div w:id="214589212">
                  <w:marLeft w:val="0"/>
                  <w:marRight w:val="0"/>
                  <w:marTop w:val="0"/>
                  <w:marBottom w:val="0"/>
                  <w:divBdr>
                    <w:top w:val="none" w:sz="0" w:space="0" w:color="auto"/>
                    <w:left w:val="none" w:sz="0" w:space="0" w:color="auto"/>
                    <w:bottom w:val="none" w:sz="0" w:space="0" w:color="auto"/>
                    <w:right w:val="none" w:sz="0" w:space="0" w:color="auto"/>
                  </w:divBdr>
                </w:div>
                <w:div w:id="1037048668">
                  <w:marLeft w:val="0"/>
                  <w:marRight w:val="0"/>
                  <w:marTop w:val="0"/>
                  <w:marBottom w:val="0"/>
                  <w:divBdr>
                    <w:top w:val="none" w:sz="0" w:space="0" w:color="auto"/>
                    <w:left w:val="none" w:sz="0" w:space="0" w:color="auto"/>
                    <w:bottom w:val="none" w:sz="0" w:space="0" w:color="auto"/>
                    <w:right w:val="none" w:sz="0" w:space="0" w:color="auto"/>
                  </w:divBdr>
                </w:div>
                <w:div w:id="98959584">
                  <w:marLeft w:val="0"/>
                  <w:marRight w:val="0"/>
                  <w:marTop w:val="0"/>
                  <w:marBottom w:val="0"/>
                  <w:divBdr>
                    <w:top w:val="none" w:sz="0" w:space="0" w:color="auto"/>
                    <w:left w:val="none" w:sz="0" w:space="0" w:color="auto"/>
                    <w:bottom w:val="none" w:sz="0" w:space="0" w:color="auto"/>
                    <w:right w:val="none" w:sz="0" w:space="0" w:color="auto"/>
                  </w:divBdr>
                </w:div>
                <w:div w:id="2068455987">
                  <w:marLeft w:val="0"/>
                  <w:marRight w:val="0"/>
                  <w:marTop w:val="0"/>
                  <w:marBottom w:val="0"/>
                  <w:divBdr>
                    <w:top w:val="none" w:sz="0" w:space="0" w:color="auto"/>
                    <w:left w:val="none" w:sz="0" w:space="0" w:color="auto"/>
                    <w:bottom w:val="none" w:sz="0" w:space="0" w:color="auto"/>
                    <w:right w:val="none" w:sz="0" w:space="0" w:color="auto"/>
                  </w:divBdr>
                </w:div>
                <w:div w:id="247733827">
                  <w:marLeft w:val="0"/>
                  <w:marRight w:val="0"/>
                  <w:marTop w:val="0"/>
                  <w:marBottom w:val="0"/>
                  <w:divBdr>
                    <w:top w:val="none" w:sz="0" w:space="0" w:color="auto"/>
                    <w:left w:val="none" w:sz="0" w:space="0" w:color="auto"/>
                    <w:bottom w:val="none" w:sz="0" w:space="0" w:color="auto"/>
                    <w:right w:val="none" w:sz="0" w:space="0" w:color="auto"/>
                  </w:divBdr>
                </w:div>
                <w:div w:id="1596589984">
                  <w:marLeft w:val="0"/>
                  <w:marRight w:val="0"/>
                  <w:marTop w:val="0"/>
                  <w:marBottom w:val="0"/>
                  <w:divBdr>
                    <w:top w:val="none" w:sz="0" w:space="0" w:color="auto"/>
                    <w:left w:val="none" w:sz="0" w:space="0" w:color="auto"/>
                    <w:bottom w:val="none" w:sz="0" w:space="0" w:color="auto"/>
                    <w:right w:val="none" w:sz="0" w:space="0" w:color="auto"/>
                  </w:divBdr>
                </w:div>
                <w:div w:id="257445242">
                  <w:marLeft w:val="0"/>
                  <w:marRight w:val="0"/>
                  <w:marTop w:val="0"/>
                  <w:marBottom w:val="0"/>
                  <w:divBdr>
                    <w:top w:val="none" w:sz="0" w:space="0" w:color="auto"/>
                    <w:left w:val="none" w:sz="0" w:space="0" w:color="auto"/>
                    <w:bottom w:val="none" w:sz="0" w:space="0" w:color="auto"/>
                    <w:right w:val="none" w:sz="0" w:space="0" w:color="auto"/>
                  </w:divBdr>
                </w:div>
                <w:div w:id="1399013712">
                  <w:marLeft w:val="0"/>
                  <w:marRight w:val="0"/>
                  <w:marTop w:val="0"/>
                  <w:marBottom w:val="0"/>
                  <w:divBdr>
                    <w:top w:val="none" w:sz="0" w:space="0" w:color="auto"/>
                    <w:left w:val="none" w:sz="0" w:space="0" w:color="auto"/>
                    <w:bottom w:val="none" w:sz="0" w:space="0" w:color="auto"/>
                    <w:right w:val="none" w:sz="0" w:space="0" w:color="auto"/>
                  </w:divBdr>
                </w:div>
                <w:div w:id="947204329">
                  <w:marLeft w:val="0"/>
                  <w:marRight w:val="0"/>
                  <w:marTop w:val="0"/>
                  <w:marBottom w:val="0"/>
                  <w:divBdr>
                    <w:top w:val="none" w:sz="0" w:space="0" w:color="auto"/>
                    <w:left w:val="none" w:sz="0" w:space="0" w:color="auto"/>
                    <w:bottom w:val="none" w:sz="0" w:space="0" w:color="auto"/>
                    <w:right w:val="none" w:sz="0" w:space="0" w:color="auto"/>
                  </w:divBdr>
                </w:div>
                <w:div w:id="787043126">
                  <w:marLeft w:val="0"/>
                  <w:marRight w:val="0"/>
                  <w:marTop w:val="0"/>
                  <w:marBottom w:val="0"/>
                  <w:divBdr>
                    <w:top w:val="none" w:sz="0" w:space="0" w:color="auto"/>
                    <w:left w:val="none" w:sz="0" w:space="0" w:color="auto"/>
                    <w:bottom w:val="none" w:sz="0" w:space="0" w:color="auto"/>
                    <w:right w:val="none" w:sz="0" w:space="0" w:color="auto"/>
                  </w:divBdr>
                </w:div>
                <w:div w:id="1106848439">
                  <w:marLeft w:val="0"/>
                  <w:marRight w:val="0"/>
                  <w:marTop w:val="0"/>
                  <w:marBottom w:val="0"/>
                  <w:divBdr>
                    <w:top w:val="none" w:sz="0" w:space="0" w:color="auto"/>
                    <w:left w:val="none" w:sz="0" w:space="0" w:color="auto"/>
                    <w:bottom w:val="none" w:sz="0" w:space="0" w:color="auto"/>
                    <w:right w:val="none" w:sz="0" w:space="0" w:color="auto"/>
                  </w:divBdr>
                </w:div>
                <w:div w:id="144009772">
                  <w:marLeft w:val="0"/>
                  <w:marRight w:val="0"/>
                  <w:marTop w:val="0"/>
                  <w:marBottom w:val="0"/>
                  <w:divBdr>
                    <w:top w:val="none" w:sz="0" w:space="0" w:color="auto"/>
                    <w:left w:val="none" w:sz="0" w:space="0" w:color="auto"/>
                    <w:bottom w:val="none" w:sz="0" w:space="0" w:color="auto"/>
                    <w:right w:val="none" w:sz="0" w:space="0" w:color="auto"/>
                  </w:divBdr>
                </w:div>
                <w:div w:id="2068915690">
                  <w:marLeft w:val="0"/>
                  <w:marRight w:val="0"/>
                  <w:marTop w:val="0"/>
                  <w:marBottom w:val="0"/>
                  <w:divBdr>
                    <w:top w:val="none" w:sz="0" w:space="0" w:color="auto"/>
                    <w:left w:val="none" w:sz="0" w:space="0" w:color="auto"/>
                    <w:bottom w:val="none" w:sz="0" w:space="0" w:color="auto"/>
                    <w:right w:val="none" w:sz="0" w:space="0" w:color="auto"/>
                  </w:divBdr>
                </w:div>
                <w:div w:id="640304432">
                  <w:marLeft w:val="0"/>
                  <w:marRight w:val="0"/>
                  <w:marTop w:val="0"/>
                  <w:marBottom w:val="0"/>
                  <w:divBdr>
                    <w:top w:val="none" w:sz="0" w:space="0" w:color="auto"/>
                    <w:left w:val="none" w:sz="0" w:space="0" w:color="auto"/>
                    <w:bottom w:val="none" w:sz="0" w:space="0" w:color="auto"/>
                    <w:right w:val="none" w:sz="0" w:space="0" w:color="auto"/>
                  </w:divBdr>
                </w:div>
                <w:div w:id="1457528219">
                  <w:marLeft w:val="0"/>
                  <w:marRight w:val="0"/>
                  <w:marTop w:val="0"/>
                  <w:marBottom w:val="0"/>
                  <w:divBdr>
                    <w:top w:val="none" w:sz="0" w:space="0" w:color="auto"/>
                    <w:left w:val="none" w:sz="0" w:space="0" w:color="auto"/>
                    <w:bottom w:val="none" w:sz="0" w:space="0" w:color="auto"/>
                    <w:right w:val="none" w:sz="0" w:space="0" w:color="auto"/>
                  </w:divBdr>
                </w:div>
                <w:div w:id="530923761">
                  <w:marLeft w:val="0"/>
                  <w:marRight w:val="0"/>
                  <w:marTop w:val="0"/>
                  <w:marBottom w:val="0"/>
                  <w:divBdr>
                    <w:top w:val="none" w:sz="0" w:space="0" w:color="auto"/>
                    <w:left w:val="none" w:sz="0" w:space="0" w:color="auto"/>
                    <w:bottom w:val="none" w:sz="0" w:space="0" w:color="auto"/>
                    <w:right w:val="none" w:sz="0" w:space="0" w:color="auto"/>
                  </w:divBdr>
                </w:div>
                <w:div w:id="175538043">
                  <w:marLeft w:val="0"/>
                  <w:marRight w:val="0"/>
                  <w:marTop w:val="0"/>
                  <w:marBottom w:val="0"/>
                  <w:divBdr>
                    <w:top w:val="none" w:sz="0" w:space="0" w:color="auto"/>
                    <w:left w:val="none" w:sz="0" w:space="0" w:color="auto"/>
                    <w:bottom w:val="none" w:sz="0" w:space="0" w:color="auto"/>
                    <w:right w:val="none" w:sz="0" w:space="0" w:color="auto"/>
                  </w:divBdr>
                </w:div>
                <w:div w:id="199902198">
                  <w:marLeft w:val="0"/>
                  <w:marRight w:val="0"/>
                  <w:marTop w:val="0"/>
                  <w:marBottom w:val="0"/>
                  <w:divBdr>
                    <w:top w:val="none" w:sz="0" w:space="0" w:color="auto"/>
                    <w:left w:val="none" w:sz="0" w:space="0" w:color="auto"/>
                    <w:bottom w:val="none" w:sz="0" w:space="0" w:color="auto"/>
                    <w:right w:val="none" w:sz="0" w:space="0" w:color="auto"/>
                  </w:divBdr>
                </w:div>
                <w:div w:id="1286277031">
                  <w:marLeft w:val="0"/>
                  <w:marRight w:val="0"/>
                  <w:marTop w:val="0"/>
                  <w:marBottom w:val="0"/>
                  <w:divBdr>
                    <w:top w:val="none" w:sz="0" w:space="0" w:color="auto"/>
                    <w:left w:val="none" w:sz="0" w:space="0" w:color="auto"/>
                    <w:bottom w:val="none" w:sz="0" w:space="0" w:color="auto"/>
                    <w:right w:val="none" w:sz="0" w:space="0" w:color="auto"/>
                  </w:divBdr>
                </w:div>
                <w:div w:id="1310859812">
                  <w:marLeft w:val="0"/>
                  <w:marRight w:val="0"/>
                  <w:marTop w:val="0"/>
                  <w:marBottom w:val="0"/>
                  <w:divBdr>
                    <w:top w:val="none" w:sz="0" w:space="0" w:color="auto"/>
                    <w:left w:val="none" w:sz="0" w:space="0" w:color="auto"/>
                    <w:bottom w:val="none" w:sz="0" w:space="0" w:color="auto"/>
                    <w:right w:val="none" w:sz="0" w:space="0" w:color="auto"/>
                  </w:divBdr>
                </w:div>
                <w:div w:id="183985381">
                  <w:marLeft w:val="0"/>
                  <w:marRight w:val="0"/>
                  <w:marTop w:val="0"/>
                  <w:marBottom w:val="0"/>
                  <w:divBdr>
                    <w:top w:val="none" w:sz="0" w:space="0" w:color="auto"/>
                    <w:left w:val="none" w:sz="0" w:space="0" w:color="auto"/>
                    <w:bottom w:val="none" w:sz="0" w:space="0" w:color="auto"/>
                    <w:right w:val="none" w:sz="0" w:space="0" w:color="auto"/>
                  </w:divBdr>
                </w:div>
                <w:div w:id="1948855260">
                  <w:marLeft w:val="0"/>
                  <w:marRight w:val="0"/>
                  <w:marTop w:val="0"/>
                  <w:marBottom w:val="0"/>
                  <w:divBdr>
                    <w:top w:val="none" w:sz="0" w:space="0" w:color="auto"/>
                    <w:left w:val="none" w:sz="0" w:space="0" w:color="auto"/>
                    <w:bottom w:val="none" w:sz="0" w:space="0" w:color="auto"/>
                    <w:right w:val="none" w:sz="0" w:space="0" w:color="auto"/>
                  </w:divBdr>
                </w:div>
                <w:div w:id="2022276144">
                  <w:marLeft w:val="0"/>
                  <w:marRight w:val="0"/>
                  <w:marTop w:val="0"/>
                  <w:marBottom w:val="0"/>
                  <w:divBdr>
                    <w:top w:val="none" w:sz="0" w:space="0" w:color="auto"/>
                    <w:left w:val="none" w:sz="0" w:space="0" w:color="auto"/>
                    <w:bottom w:val="none" w:sz="0" w:space="0" w:color="auto"/>
                    <w:right w:val="none" w:sz="0" w:space="0" w:color="auto"/>
                  </w:divBdr>
                </w:div>
                <w:div w:id="166676858">
                  <w:marLeft w:val="0"/>
                  <w:marRight w:val="0"/>
                  <w:marTop w:val="0"/>
                  <w:marBottom w:val="0"/>
                  <w:divBdr>
                    <w:top w:val="none" w:sz="0" w:space="0" w:color="auto"/>
                    <w:left w:val="none" w:sz="0" w:space="0" w:color="auto"/>
                    <w:bottom w:val="none" w:sz="0" w:space="0" w:color="auto"/>
                    <w:right w:val="none" w:sz="0" w:space="0" w:color="auto"/>
                  </w:divBdr>
                </w:div>
                <w:div w:id="1734619110">
                  <w:marLeft w:val="0"/>
                  <w:marRight w:val="0"/>
                  <w:marTop w:val="0"/>
                  <w:marBottom w:val="0"/>
                  <w:divBdr>
                    <w:top w:val="none" w:sz="0" w:space="0" w:color="auto"/>
                    <w:left w:val="none" w:sz="0" w:space="0" w:color="auto"/>
                    <w:bottom w:val="none" w:sz="0" w:space="0" w:color="auto"/>
                    <w:right w:val="none" w:sz="0" w:space="0" w:color="auto"/>
                  </w:divBdr>
                </w:div>
                <w:div w:id="857933444">
                  <w:marLeft w:val="0"/>
                  <w:marRight w:val="0"/>
                  <w:marTop w:val="0"/>
                  <w:marBottom w:val="0"/>
                  <w:divBdr>
                    <w:top w:val="none" w:sz="0" w:space="0" w:color="auto"/>
                    <w:left w:val="none" w:sz="0" w:space="0" w:color="auto"/>
                    <w:bottom w:val="none" w:sz="0" w:space="0" w:color="auto"/>
                    <w:right w:val="none" w:sz="0" w:space="0" w:color="auto"/>
                  </w:divBdr>
                </w:div>
              </w:divsChild>
            </w:div>
            <w:div w:id="934240464">
              <w:marLeft w:val="0"/>
              <w:marRight w:val="0"/>
              <w:marTop w:val="0"/>
              <w:marBottom w:val="0"/>
              <w:divBdr>
                <w:top w:val="none" w:sz="0" w:space="0" w:color="auto"/>
                <w:left w:val="none" w:sz="0" w:space="0" w:color="auto"/>
                <w:bottom w:val="none" w:sz="0" w:space="0" w:color="auto"/>
                <w:right w:val="none" w:sz="0" w:space="0" w:color="auto"/>
              </w:divBdr>
              <w:divsChild>
                <w:div w:id="1652559526">
                  <w:marLeft w:val="0"/>
                  <w:marRight w:val="0"/>
                  <w:marTop w:val="0"/>
                  <w:marBottom w:val="0"/>
                  <w:divBdr>
                    <w:top w:val="none" w:sz="0" w:space="0" w:color="auto"/>
                    <w:left w:val="none" w:sz="0" w:space="0" w:color="auto"/>
                    <w:bottom w:val="none" w:sz="0" w:space="0" w:color="auto"/>
                    <w:right w:val="none" w:sz="0" w:space="0" w:color="auto"/>
                  </w:divBdr>
                </w:div>
                <w:div w:id="1178272319">
                  <w:marLeft w:val="0"/>
                  <w:marRight w:val="0"/>
                  <w:marTop w:val="0"/>
                  <w:marBottom w:val="0"/>
                  <w:divBdr>
                    <w:top w:val="none" w:sz="0" w:space="0" w:color="auto"/>
                    <w:left w:val="none" w:sz="0" w:space="0" w:color="auto"/>
                    <w:bottom w:val="none" w:sz="0" w:space="0" w:color="auto"/>
                    <w:right w:val="none" w:sz="0" w:space="0" w:color="auto"/>
                  </w:divBdr>
                </w:div>
                <w:div w:id="1886796199">
                  <w:marLeft w:val="0"/>
                  <w:marRight w:val="0"/>
                  <w:marTop w:val="0"/>
                  <w:marBottom w:val="0"/>
                  <w:divBdr>
                    <w:top w:val="none" w:sz="0" w:space="0" w:color="auto"/>
                    <w:left w:val="none" w:sz="0" w:space="0" w:color="auto"/>
                    <w:bottom w:val="none" w:sz="0" w:space="0" w:color="auto"/>
                    <w:right w:val="none" w:sz="0" w:space="0" w:color="auto"/>
                  </w:divBdr>
                </w:div>
                <w:div w:id="516967122">
                  <w:marLeft w:val="0"/>
                  <w:marRight w:val="0"/>
                  <w:marTop w:val="0"/>
                  <w:marBottom w:val="0"/>
                  <w:divBdr>
                    <w:top w:val="none" w:sz="0" w:space="0" w:color="auto"/>
                    <w:left w:val="none" w:sz="0" w:space="0" w:color="auto"/>
                    <w:bottom w:val="none" w:sz="0" w:space="0" w:color="auto"/>
                    <w:right w:val="none" w:sz="0" w:space="0" w:color="auto"/>
                  </w:divBdr>
                </w:div>
                <w:div w:id="1952667697">
                  <w:marLeft w:val="0"/>
                  <w:marRight w:val="0"/>
                  <w:marTop w:val="0"/>
                  <w:marBottom w:val="0"/>
                  <w:divBdr>
                    <w:top w:val="none" w:sz="0" w:space="0" w:color="auto"/>
                    <w:left w:val="none" w:sz="0" w:space="0" w:color="auto"/>
                    <w:bottom w:val="none" w:sz="0" w:space="0" w:color="auto"/>
                    <w:right w:val="none" w:sz="0" w:space="0" w:color="auto"/>
                  </w:divBdr>
                </w:div>
                <w:div w:id="1684740980">
                  <w:marLeft w:val="0"/>
                  <w:marRight w:val="0"/>
                  <w:marTop w:val="0"/>
                  <w:marBottom w:val="0"/>
                  <w:divBdr>
                    <w:top w:val="none" w:sz="0" w:space="0" w:color="auto"/>
                    <w:left w:val="none" w:sz="0" w:space="0" w:color="auto"/>
                    <w:bottom w:val="none" w:sz="0" w:space="0" w:color="auto"/>
                    <w:right w:val="none" w:sz="0" w:space="0" w:color="auto"/>
                  </w:divBdr>
                </w:div>
                <w:div w:id="1556309747">
                  <w:marLeft w:val="0"/>
                  <w:marRight w:val="0"/>
                  <w:marTop w:val="0"/>
                  <w:marBottom w:val="0"/>
                  <w:divBdr>
                    <w:top w:val="none" w:sz="0" w:space="0" w:color="auto"/>
                    <w:left w:val="none" w:sz="0" w:space="0" w:color="auto"/>
                    <w:bottom w:val="none" w:sz="0" w:space="0" w:color="auto"/>
                    <w:right w:val="none" w:sz="0" w:space="0" w:color="auto"/>
                  </w:divBdr>
                </w:div>
                <w:div w:id="1147891334">
                  <w:marLeft w:val="0"/>
                  <w:marRight w:val="0"/>
                  <w:marTop w:val="0"/>
                  <w:marBottom w:val="0"/>
                  <w:divBdr>
                    <w:top w:val="none" w:sz="0" w:space="0" w:color="auto"/>
                    <w:left w:val="none" w:sz="0" w:space="0" w:color="auto"/>
                    <w:bottom w:val="none" w:sz="0" w:space="0" w:color="auto"/>
                    <w:right w:val="none" w:sz="0" w:space="0" w:color="auto"/>
                  </w:divBdr>
                </w:div>
                <w:div w:id="219485650">
                  <w:marLeft w:val="0"/>
                  <w:marRight w:val="0"/>
                  <w:marTop w:val="0"/>
                  <w:marBottom w:val="0"/>
                  <w:divBdr>
                    <w:top w:val="none" w:sz="0" w:space="0" w:color="auto"/>
                    <w:left w:val="none" w:sz="0" w:space="0" w:color="auto"/>
                    <w:bottom w:val="none" w:sz="0" w:space="0" w:color="auto"/>
                    <w:right w:val="none" w:sz="0" w:space="0" w:color="auto"/>
                  </w:divBdr>
                </w:div>
                <w:div w:id="1515682">
                  <w:marLeft w:val="0"/>
                  <w:marRight w:val="0"/>
                  <w:marTop w:val="0"/>
                  <w:marBottom w:val="0"/>
                  <w:divBdr>
                    <w:top w:val="none" w:sz="0" w:space="0" w:color="auto"/>
                    <w:left w:val="none" w:sz="0" w:space="0" w:color="auto"/>
                    <w:bottom w:val="none" w:sz="0" w:space="0" w:color="auto"/>
                    <w:right w:val="none" w:sz="0" w:space="0" w:color="auto"/>
                  </w:divBdr>
                </w:div>
                <w:div w:id="463819377">
                  <w:marLeft w:val="0"/>
                  <w:marRight w:val="0"/>
                  <w:marTop w:val="0"/>
                  <w:marBottom w:val="0"/>
                  <w:divBdr>
                    <w:top w:val="none" w:sz="0" w:space="0" w:color="auto"/>
                    <w:left w:val="none" w:sz="0" w:space="0" w:color="auto"/>
                    <w:bottom w:val="none" w:sz="0" w:space="0" w:color="auto"/>
                    <w:right w:val="none" w:sz="0" w:space="0" w:color="auto"/>
                  </w:divBdr>
                </w:div>
                <w:div w:id="2129545025">
                  <w:marLeft w:val="0"/>
                  <w:marRight w:val="0"/>
                  <w:marTop w:val="0"/>
                  <w:marBottom w:val="0"/>
                  <w:divBdr>
                    <w:top w:val="none" w:sz="0" w:space="0" w:color="auto"/>
                    <w:left w:val="none" w:sz="0" w:space="0" w:color="auto"/>
                    <w:bottom w:val="none" w:sz="0" w:space="0" w:color="auto"/>
                    <w:right w:val="none" w:sz="0" w:space="0" w:color="auto"/>
                  </w:divBdr>
                </w:div>
                <w:div w:id="212889114">
                  <w:marLeft w:val="0"/>
                  <w:marRight w:val="0"/>
                  <w:marTop w:val="0"/>
                  <w:marBottom w:val="0"/>
                  <w:divBdr>
                    <w:top w:val="none" w:sz="0" w:space="0" w:color="auto"/>
                    <w:left w:val="none" w:sz="0" w:space="0" w:color="auto"/>
                    <w:bottom w:val="none" w:sz="0" w:space="0" w:color="auto"/>
                    <w:right w:val="none" w:sz="0" w:space="0" w:color="auto"/>
                  </w:divBdr>
                </w:div>
                <w:div w:id="916329639">
                  <w:marLeft w:val="0"/>
                  <w:marRight w:val="0"/>
                  <w:marTop w:val="0"/>
                  <w:marBottom w:val="0"/>
                  <w:divBdr>
                    <w:top w:val="none" w:sz="0" w:space="0" w:color="auto"/>
                    <w:left w:val="none" w:sz="0" w:space="0" w:color="auto"/>
                    <w:bottom w:val="none" w:sz="0" w:space="0" w:color="auto"/>
                    <w:right w:val="none" w:sz="0" w:space="0" w:color="auto"/>
                  </w:divBdr>
                </w:div>
                <w:div w:id="1542548059">
                  <w:marLeft w:val="0"/>
                  <w:marRight w:val="0"/>
                  <w:marTop w:val="0"/>
                  <w:marBottom w:val="0"/>
                  <w:divBdr>
                    <w:top w:val="none" w:sz="0" w:space="0" w:color="auto"/>
                    <w:left w:val="none" w:sz="0" w:space="0" w:color="auto"/>
                    <w:bottom w:val="none" w:sz="0" w:space="0" w:color="auto"/>
                    <w:right w:val="none" w:sz="0" w:space="0" w:color="auto"/>
                  </w:divBdr>
                </w:div>
                <w:div w:id="1707220790">
                  <w:marLeft w:val="0"/>
                  <w:marRight w:val="0"/>
                  <w:marTop w:val="0"/>
                  <w:marBottom w:val="0"/>
                  <w:divBdr>
                    <w:top w:val="none" w:sz="0" w:space="0" w:color="auto"/>
                    <w:left w:val="none" w:sz="0" w:space="0" w:color="auto"/>
                    <w:bottom w:val="none" w:sz="0" w:space="0" w:color="auto"/>
                    <w:right w:val="none" w:sz="0" w:space="0" w:color="auto"/>
                  </w:divBdr>
                </w:div>
                <w:div w:id="1688435553">
                  <w:marLeft w:val="0"/>
                  <w:marRight w:val="0"/>
                  <w:marTop w:val="0"/>
                  <w:marBottom w:val="0"/>
                  <w:divBdr>
                    <w:top w:val="none" w:sz="0" w:space="0" w:color="auto"/>
                    <w:left w:val="none" w:sz="0" w:space="0" w:color="auto"/>
                    <w:bottom w:val="none" w:sz="0" w:space="0" w:color="auto"/>
                    <w:right w:val="none" w:sz="0" w:space="0" w:color="auto"/>
                  </w:divBdr>
                </w:div>
                <w:div w:id="2037265209">
                  <w:marLeft w:val="0"/>
                  <w:marRight w:val="0"/>
                  <w:marTop w:val="0"/>
                  <w:marBottom w:val="0"/>
                  <w:divBdr>
                    <w:top w:val="none" w:sz="0" w:space="0" w:color="auto"/>
                    <w:left w:val="none" w:sz="0" w:space="0" w:color="auto"/>
                    <w:bottom w:val="none" w:sz="0" w:space="0" w:color="auto"/>
                    <w:right w:val="none" w:sz="0" w:space="0" w:color="auto"/>
                  </w:divBdr>
                </w:div>
                <w:div w:id="148906706">
                  <w:marLeft w:val="0"/>
                  <w:marRight w:val="0"/>
                  <w:marTop w:val="0"/>
                  <w:marBottom w:val="0"/>
                  <w:divBdr>
                    <w:top w:val="none" w:sz="0" w:space="0" w:color="auto"/>
                    <w:left w:val="none" w:sz="0" w:space="0" w:color="auto"/>
                    <w:bottom w:val="none" w:sz="0" w:space="0" w:color="auto"/>
                    <w:right w:val="none" w:sz="0" w:space="0" w:color="auto"/>
                  </w:divBdr>
                </w:div>
                <w:div w:id="1040397264">
                  <w:marLeft w:val="0"/>
                  <w:marRight w:val="0"/>
                  <w:marTop w:val="0"/>
                  <w:marBottom w:val="0"/>
                  <w:divBdr>
                    <w:top w:val="none" w:sz="0" w:space="0" w:color="auto"/>
                    <w:left w:val="none" w:sz="0" w:space="0" w:color="auto"/>
                    <w:bottom w:val="none" w:sz="0" w:space="0" w:color="auto"/>
                    <w:right w:val="none" w:sz="0" w:space="0" w:color="auto"/>
                  </w:divBdr>
                </w:div>
                <w:div w:id="1546719596">
                  <w:marLeft w:val="0"/>
                  <w:marRight w:val="0"/>
                  <w:marTop w:val="0"/>
                  <w:marBottom w:val="0"/>
                  <w:divBdr>
                    <w:top w:val="none" w:sz="0" w:space="0" w:color="auto"/>
                    <w:left w:val="none" w:sz="0" w:space="0" w:color="auto"/>
                    <w:bottom w:val="none" w:sz="0" w:space="0" w:color="auto"/>
                    <w:right w:val="none" w:sz="0" w:space="0" w:color="auto"/>
                  </w:divBdr>
                </w:div>
                <w:div w:id="1362852655">
                  <w:marLeft w:val="0"/>
                  <w:marRight w:val="0"/>
                  <w:marTop w:val="0"/>
                  <w:marBottom w:val="0"/>
                  <w:divBdr>
                    <w:top w:val="none" w:sz="0" w:space="0" w:color="auto"/>
                    <w:left w:val="none" w:sz="0" w:space="0" w:color="auto"/>
                    <w:bottom w:val="none" w:sz="0" w:space="0" w:color="auto"/>
                    <w:right w:val="none" w:sz="0" w:space="0" w:color="auto"/>
                  </w:divBdr>
                </w:div>
                <w:div w:id="122963492">
                  <w:marLeft w:val="0"/>
                  <w:marRight w:val="0"/>
                  <w:marTop w:val="0"/>
                  <w:marBottom w:val="0"/>
                  <w:divBdr>
                    <w:top w:val="none" w:sz="0" w:space="0" w:color="auto"/>
                    <w:left w:val="none" w:sz="0" w:space="0" w:color="auto"/>
                    <w:bottom w:val="none" w:sz="0" w:space="0" w:color="auto"/>
                    <w:right w:val="none" w:sz="0" w:space="0" w:color="auto"/>
                  </w:divBdr>
                </w:div>
                <w:div w:id="306789405">
                  <w:marLeft w:val="0"/>
                  <w:marRight w:val="0"/>
                  <w:marTop w:val="0"/>
                  <w:marBottom w:val="0"/>
                  <w:divBdr>
                    <w:top w:val="none" w:sz="0" w:space="0" w:color="auto"/>
                    <w:left w:val="none" w:sz="0" w:space="0" w:color="auto"/>
                    <w:bottom w:val="none" w:sz="0" w:space="0" w:color="auto"/>
                    <w:right w:val="none" w:sz="0" w:space="0" w:color="auto"/>
                  </w:divBdr>
                </w:div>
                <w:div w:id="1596476242">
                  <w:marLeft w:val="0"/>
                  <w:marRight w:val="0"/>
                  <w:marTop w:val="0"/>
                  <w:marBottom w:val="0"/>
                  <w:divBdr>
                    <w:top w:val="none" w:sz="0" w:space="0" w:color="auto"/>
                    <w:left w:val="none" w:sz="0" w:space="0" w:color="auto"/>
                    <w:bottom w:val="none" w:sz="0" w:space="0" w:color="auto"/>
                    <w:right w:val="none" w:sz="0" w:space="0" w:color="auto"/>
                  </w:divBdr>
                </w:div>
                <w:div w:id="1842312953">
                  <w:marLeft w:val="0"/>
                  <w:marRight w:val="0"/>
                  <w:marTop w:val="0"/>
                  <w:marBottom w:val="0"/>
                  <w:divBdr>
                    <w:top w:val="none" w:sz="0" w:space="0" w:color="auto"/>
                    <w:left w:val="none" w:sz="0" w:space="0" w:color="auto"/>
                    <w:bottom w:val="none" w:sz="0" w:space="0" w:color="auto"/>
                    <w:right w:val="none" w:sz="0" w:space="0" w:color="auto"/>
                  </w:divBdr>
                </w:div>
                <w:div w:id="1397319340">
                  <w:marLeft w:val="0"/>
                  <w:marRight w:val="0"/>
                  <w:marTop w:val="0"/>
                  <w:marBottom w:val="0"/>
                  <w:divBdr>
                    <w:top w:val="none" w:sz="0" w:space="0" w:color="auto"/>
                    <w:left w:val="none" w:sz="0" w:space="0" w:color="auto"/>
                    <w:bottom w:val="none" w:sz="0" w:space="0" w:color="auto"/>
                    <w:right w:val="none" w:sz="0" w:space="0" w:color="auto"/>
                  </w:divBdr>
                </w:div>
                <w:div w:id="1736901089">
                  <w:marLeft w:val="0"/>
                  <w:marRight w:val="0"/>
                  <w:marTop w:val="0"/>
                  <w:marBottom w:val="0"/>
                  <w:divBdr>
                    <w:top w:val="none" w:sz="0" w:space="0" w:color="auto"/>
                    <w:left w:val="none" w:sz="0" w:space="0" w:color="auto"/>
                    <w:bottom w:val="none" w:sz="0" w:space="0" w:color="auto"/>
                    <w:right w:val="none" w:sz="0" w:space="0" w:color="auto"/>
                  </w:divBdr>
                </w:div>
                <w:div w:id="1253004828">
                  <w:marLeft w:val="0"/>
                  <w:marRight w:val="0"/>
                  <w:marTop w:val="0"/>
                  <w:marBottom w:val="0"/>
                  <w:divBdr>
                    <w:top w:val="none" w:sz="0" w:space="0" w:color="auto"/>
                    <w:left w:val="none" w:sz="0" w:space="0" w:color="auto"/>
                    <w:bottom w:val="none" w:sz="0" w:space="0" w:color="auto"/>
                    <w:right w:val="none" w:sz="0" w:space="0" w:color="auto"/>
                  </w:divBdr>
                </w:div>
                <w:div w:id="1013611223">
                  <w:marLeft w:val="0"/>
                  <w:marRight w:val="0"/>
                  <w:marTop w:val="0"/>
                  <w:marBottom w:val="0"/>
                  <w:divBdr>
                    <w:top w:val="none" w:sz="0" w:space="0" w:color="auto"/>
                    <w:left w:val="none" w:sz="0" w:space="0" w:color="auto"/>
                    <w:bottom w:val="none" w:sz="0" w:space="0" w:color="auto"/>
                    <w:right w:val="none" w:sz="0" w:space="0" w:color="auto"/>
                  </w:divBdr>
                </w:div>
                <w:div w:id="625895704">
                  <w:marLeft w:val="0"/>
                  <w:marRight w:val="0"/>
                  <w:marTop w:val="0"/>
                  <w:marBottom w:val="0"/>
                  <w:divBdr>
                    <w:top w:val="none" w:sz="0" w:space="0" w:color="auto"/>
                    <w:left w:val="none" w:sz="0" w:space="0" w:color="auto"/>
                    <w:bottom w:val="none" w:sz="0" w:space="0" w:color="auto"/>
                    <w:right w:val="none" w:sz="0" w:space="0" w:color="auto"/>
                  </w:divBdr>
                </w:div>
                <w:div w:id="921139442">
                  <w:marLeft w:val="0"/>
                  <w:marRight w:val="0"/>
                  <w:marTop w:val="0"/>
                  <w:marBottom w:val="0"/>
                  <w:divBdr>
                    <w:top w:val="none" w:sz="0" w:space="0" w:color="auto"/>
                    <w:left w:val="none" w:sz="0" w:space="0" w:color="auto"/>
                    <w:bottom w:val="none" w:sz="0" w:space="0" w:color="auto"/>
                    <w:right w:val="none" w:sz="0" w:space="0" w:color="auto"/>
                  </w:divBdr>
                </w:div>
                <w:div w:id="648091506">
                  <w:marLeft w:val="0"/>
                  <w:marRight w:val="0"/>
                  <w:marTop w:val="0"/>
                  <w:marBottom w:val="0"/>
                  <w:divBdr>
                    <w:top w:val="none" w:sz="0" w:space="0" w:color="auto"/>
                    <w:left w:val="none" w:sz="0" w:space="0" w:color="auto"/>
                    <w:bottom w:val="none" w:sz="0" w:space="0" w:color="auto"/>
                    <w:right w:val="none" w:sz="0" w:space="0" w:color="auto"/>
                  </w:divBdr>
                </w:div>
                <w:div w:id="2017492621">
                  <w:marLeft w:val="0"/>
                  <w:marRight w:val="0"/>
                  <w:marTop w:val="0"/>
                  <w:marBottom w:val="0"/>
                  <w:divBdr>
                    <w:top w:val="none" w:sz="0" w:space="0" w:color="auto"/>
                    <w:left w:val="none" w:sz="0" w:space="0" w:color="auto"/>
                    <w:bottom w:val="none" w:sz="0" w:space="0" w:color="auto"/>
                    <w:right w:val="none" w:sz="0" w:space="0" w:color="auto"/>
                  </w:divBdr>
                </w:div>
                <w:div w:id="636762717">
                  <w:marLeft w:val="0"/>
                  <w:marRight w:val="0"/>
                  <w:marTop w:val="0"/>
                  <w:marBottom w:val="0"/>
                  <w:divBdr>
                    <w:top w:val="none" w:sz="0" w:space="0" w:color="auto"/>
                    <w:left w:val="none" w:sz="0" w:space="0" w:color="auto"/>
                    <w:bottom w:val="none" w:sz="0" w:space="0" w:color="auto"/>
                    <w:right w:val="none" w:sz="0" w:space="0" w:color="auto"/>
                  </w:divBdr>
                </w:div>
                <w:div w:id="1053970804">
                  <w:marLeft w:val="0"/>
                  <w:marRight w:val="0"/>
                  <w:marTop w:val="0"/>
                  <w:marBottom w:val="0"/>
                  <w:divBdr>
                    <w:top w:val="none" w:sz="0" w:space="0" w:color="auto"/>
                    <w:left w:val="none" w:sz="0" w:space="0" w:color="auto"/>
                    <w:bottom w:val="none" w:sz="0" w:space="0" w:color="auto"/>
                    <w:right w:val="none" w:sz="0" w:space="0" w:color="auto"/>
                  </w:divBdr>
                </w:div>
                <w:div w:id="267592262">
                  <w:marLeft w:val="0"/>
                  <w:marRight w:val="0"/>
                  <w:marTop w:val="0"/>
                  <w:marBottom w:val="0"/>
                  <w:divBdr>
                    <w:top w:val="none" w:sz="0" w:space="0" w:color="auto"/>
                    <w:left w:val="none" w:sz="0" w:space="0" w:color="auto"/>
                    <w:bottom w:val="none" w:sz="0" w:space="0" w:color="auto"/>
                    <w:right w:val="none" w:sz="0" w:space="0" w:color="auto"/>
                  </w:divBdr>
                </w:div>
                <w:div w:id="2095204751">
                  <w:marLeft w:val="0"/>
                  <w:marRight w:val="0"/>
                  <w:marTop w:val="0"/>
                  <w:marBottom w:val="0"/>
                  <w:divBdr>
                    <w:top w:val="none" w:sz="0" w:space="0" w:color="auto"/>
                    <w:left w:val="none" w:sz="0" w:space="0" w:color="auto"/>
                    <w:bottom w:val="none" w:sz="0" w:space="0" w:color="auto"/>
                    <w:right w:val="none" w:sz="0" w:space="0" w:color="auto"/>
                  </w:divBdr>
                </w:div>
                <w:div w:id="1090346812">
                  <w:marLeft w:val="0"/>
                  <w:marRight w:val="0"/>
                  <w:marTop w:val="0"/>
                  <w:marBottom w:val="0"/>
                  <w:divBdr>
                    <w:top w:val="none" w:sz="0" w:space="0" w:color="auto"/>
                    <w:left w:val="none" w:sz="0" w:space="0" w:color="auto"/>
                    <w:bottom w:val="none" w:sz="0" w:space="0" w:color="auto"/>
                    <w:right w:val="none" w:sz="0" w:space="0" w:color="auto"/>
                  </w:divBdr>
                </w:div>
                <w:div w:id="341124632">
                  <w:marLeft w:val="0"/>
                  <w:marRight w:val="0"/>
                  <w:marTop w:val="0"/>
                  <w:marBottom w:val="0"/>
                  <w:divBdr>
                    <w:top w:val="none" w:sz="0" w:space="0" w:color="auto"/>
                    <w:left w:val="none" w:sz="0" w:space="0" w:color="auto"/>
                    <w:bottom w:val="none" w:sz="0" w:space="0" w:color="auto"/>
                    <w:right w:val="none" w:sz="0" w:space="0" w:color="auto"/>
                  </w:divBdr>
                </w:div>
                <w:div w:id="1096831215">
                  <w:marLeft w:val="0"/>
                  <w:marRight w:val="0"/>
                  <w:marTop w:val="0"/>
                  <w:marBottom w:val="0"/>
                  <w:divBdr>
                    <w:top w:val="none" w:sz="0" w:space="0" w:color="auto"/>
                    <w:left w:val="none" w:sz="0" w:space="0" w:color="auto"/>
                    <w:bottom w:val="none" w:sz="0" w:space="0" w:color="auto"/>
                    <w:right w:val="none" w:sz="0" w:space="0" w:color="auto"/>
                  </w:divBdr>
                </w:div>
                <w:div w:id="257638868">
                  <w:marLeft w:val="0"/>
                  <w:marRight w:val="0"/>
                  <w:marTop w:val="0"/>
                  <w:marBottom w:val="0"/>
                  <w:divBdr>
                    <w:top w:val="none" w:sz="0" w:space="0" w:color="auto"/>
                    <w:left w:val="none" w:sz="0" w:space="0" w:color="auto"/>
                    <w:bottom w:val="none" w:sz="0" w:space="0" w:color="auto"/>
                    <w:right w:val="none" w:sz="0" w:space="0" w:color="auto"/>
                  </w:divBdr>
                </w:div>
                <w:div w:id="2052414647">
                  <w:marLeft w:val="0"/>
                  <w:marRight w:val="0"/>
                  <w:marTop w:val="0"/>
                  <w:marBottom w:val="0"/>
                  <w:divBdr>
                    <w:top w:val="none" w:sz="0" w:space="0" w:color="auto"/>
                    <w:left w:val="none" w:sz="0" w:space="0" w:color="auto"/>
                    <w:bottom w:val="none" w:sz="0" w:space="0" w:color="auto"/>
                    <w:right w:val="none" w:sz="0" w:space="0" w:color="auto"/>
                  </w:divBdr>
                </w:div>
                <w:div w:id="619993079">
                  <w:marLeft w:val="0"/>
                  <w:marRight w:val="0"/>
                  <w:marTop w:val="0"/>
                  <w:marBottom w:val="0"/>
                  <w:divBdr>
                    <w:top w:val="none" w:sz="0" w:space="0" w:color="auto"/>
                    <w:left w:val="none" w:sz="0" w:space="0" w:color="auto"/>
                    <w:bottom w:val="none" w:sz="0" w:space="0" w:color="auto"/>
                    <w:right w:val="none" w:sz="0" w:space="0" w:color="auto"/>
                  </w:divBdr>
                </w:div>
                <w:div w:id="1180655161">
                  <w:marLeft w:val="0"/>
                  <w:marRight w:val="0"/>
                  <w:marTop w:val="0"/>
                  <w:marBottom w:val="0"/>
                  <w:divBdr>
                    <w:top w:val="none" w:sz="0" w:space="0" w:color="auto"/>
                    <w:left w:val="none" w:sz="0" w:space="0" w:color="auto"/>
                    <w:bottom w:val="none" w:sz="0" w:space="0" w:color="auto"/>
                    <w:right w:val="none" w:sz="0" w:space="0" w:color="auto"/>
                  </w:divBdr>
                </w:div>
                <w:div w:id="1935244836">
                  <w:marLeft w:val="0"/>
                  <w:marRight w:val="0"/>
                  <w:marTop w:val="0"/>
                  <w:marBottom w:val="0"/>
                  <w:divBdr>
                    <w:top w:val="none" w:sz="0" w:space="0" w:color="auto"/>
                    <w:left w:val="none" w:sz="0" w:space="0" w:color="auto"/>
                    <w:bottom w:val="none" w:sz="0" w:space="0" w:color="auto"/>
                    <w:right w:val="none" w:sz="0" w:space="0" w:color="auto"/>
                  </w:divBdr>
                </w:div>
                <w:div w:id="231158177">
                  <w:marLeft w:val="0"/>
                  <w:marRight w:val="0"/>
                  <w:marTop w:val="0"/>
                  <w:marBottom w:val="0"/>
                  <w:divBdr>
                    <w:top w:val="none" w:sz="0" w:space="0" w:color="auto"/>
                    <w:left w:val="none" w:sz="0" w:space="0" w:color="auto"/>
                    <w:bottom w:val="none" w:sz="0" w:space="0" w:color="auto"/>
                    <w:right w:val="none" w:sz="0" w:space="0" w:color="auto"/>
                  </w:divBdr>
                </w:div>
                <w:div w:id="537738155">
                  <w:marLeft w:val="0"/>
                  <w:marRight w:val="0"/>
                  <w:marTop w:val="0"/>
                  <w:marBottom w:val="0"/>
                  <w:divBdr>
                    <w:top w:val="none" w:sz="0" w:space="0" w:color="auto"/>
                    <w:left w:val="none" w:sz="0" w:space="0" w:color="auto"/>
                    <w:bottom w:val="none" w:sz="0" w:space="0" w:color="auto"/>
                    <w:right w:val="none" w:sz="0" w:space="0" w:color="auto"/>
                  </w:divBdr>
                </w:div>
                <w:div w:id="273438043">
                  <w:marLeft w:val="0"/>
                  <w:marRight w:val="0"/>
                  <w:marTop w:val="0"/>
                  <w:marBottom w:val="0"/>
                  <w:divBdr>
                    <w:top w:val="none" w:sz="0" w:space="0" w:color="auto"/>
                    <w:left w:val="none" w:sz="0" w:space="0" w:color="auto"/>
                    <w:bottom w:val="none" w:sz="0" w:space="0" w:color="auto"/>
                    <w:right w:val="none" w:sz="0" w:space="0" w:color="auto"/>
                  </w:divBdr>
                </w:div>
                <w:div w:id="1188326903">
                  <w:marLeft w:val="0"/>
                  <w:marRight w:val="0"/>
                  <w:marTop w:val="0"/>
                  <w:marBottom w:val="0"/>
                  <w:divBdr>
                    <w:top w:val="none" w:sz="0" w:space="0" w:color="auto"/>
                    <w:left w:val="none" w:sz="0" w:space="0" w:color="auto"/>
                    <w:bottom w:val="none" w:sz="0" w:space="0" w:color="auto"/>
                    <w:right w:val="none" w:sz="0" w:space="0" w:color="auto"/>
                  </w:divBdr>
                </w:div>
                <w:div w:id="171723225">
                  <w:marLeft w:val="0"/>
                  <w:marRight w:val="0"/>
                  <w:marTop w:val="0"/>
                  <w:marBottom w:val="0"/>
                  <w:divBdr>
                    <w:top w:val="none" w:sz="0" w:space="0" w:color="auto"/>
                    <w:left w:val="none" w:sz="0" w:space="0" w:color="auto"/>
                    <w:bottom w:val="none" w:sz="0" w:space="0" w:color="auto"/>
                    <w:right w:val="none" w:sz="0" w:space="0" w:color="auto"/>
                  </w:divBdr>
                </w:div>
                <w:div w:id="893155118">
                  <w:marLeft w:val="0"/>
                  <w:marRight w:val="0"/>
                  <w:marTop w:val="0"/>
                  <w:marBottom w:val="0"/>
                  <w:divBdr>
                    <w:top w:val="none" w:sz="0" w:space="0" w:color="auto"/>
                    <w:left w:val="none" w:sz="0" w:space="0" w:color="auto"/>
                    <w:bottom w:val="none" w:sz="0" w:space="0" w:color="auto"/>
                    <w:right w:val="none" w:sz="0" w:space="0" w:color="auto"/>
                  </w:divBdr>
                </w:div>
                <w:div w:id="490680604">
                  <w:marLeft w:val="0"/>
                  <w:marRight w:val="0"/>
                  <w:marTop w:val="0"/>
                  <w:marBottom w:val="0"/>
                  <w:divBdr>
                    <w:top w:val="none" w:sz="0" w:space="0" w:color="auto"/>
                    <w:left w:val="none" w:sz="0" w:space="0" w:color="auto"/>
                    <w:bottom w:val="none" w:sz="0" w:space="0" w:color="auto"/>
                    <w:right w:val="none" w:sz="0" w:space="0" w:color="auto"/>
                  </w:divBdr>
                </w:div>
                <w:div w:id="1652975461">
                  <w:marLeft w:val="0"/>
                  <w:marRight w:val="0"/>
                  <w:marTop w:val="0"/>
                  <w:marBottom w:val="0"/>
                  <w:divBdr>
                    <w:top w:val="none" w:sz="0" w:space="0" w:color="auto"/>
                    <w:left w:val="none" w:sz="0" w:space="0" w:color="auto"/>
                    <w:bottom w:val="none" w:sz="0" w:space="0" w:color="auto"/>
                    <w:right w:val="none" w:sz="0" w:space="0" w:color="auto"/>
                  </w:divBdr>
                </w:div>
                <w:div w:id="364334036">
                  <w:marLeft w:val="0"/>
                  <w:marRight w:val="0"/>
                  <w:marTop w:val="0"/>
                  <w:marBottom w:val="0"/>
                  <w:divBdr>
                    <w:top w:val="none" w:sz="0" w:space="0" w:color="auto"/>
                    <w:left w:val="none" w:sz="0" w:space="0" w:color="auto"/>
                    <w:bottom w:val="none" w:sz="0" w:space="0" w:color="auto"/>
                    <w:right w:val="none" w:sz="0" w:space="0" w:color="auto"/>
                  </w:divBdr>
                </w:div>
                <w:div w:id="1911840747">
                  <w:marLeft w:val="0"/>
                  <w:marRight w:val="0"/>
                  <w:marTop w:val="0"/>
                  <w:marBottom w:val="0"/>
                  <w:divBdr>
                    <w:top w:val="none" w:sz="0" w:space="0" w:color="auto"/>
                    <w:left w:val="none" w:sz="0" w:space="0" w:color="auto"/>
                    <w:bottom w:val="none" w:sz="0" w:space="0" w:color="auto"/>
                    <w:right w:val="none" w:sz="0" w:space="0" w:color="auto"/>
                  </w:divBdr>
                </w:div>
                <w:div w:id="171456169">
                  <w:marLeft w:val="0"/>
                  <w:marRight w:val="0"/>
                  <w:marTop w:val="0"/>
                  <w:marBottom w:val="0"/>
                  <w:divBdr>
                    <w:top w:val="none" w:sz="0" w:space="0" w:color="auto"/>
                    <w:left w:val="none" w:sz="0" w:space="0" w:color="auto"/>
                    <w:bottom w:val="none" w:sz="0" w:space="0" w:color="auto"/>
                    <w:right w:val="none" w:sz="0" w:space="0" w:color="auto"/>
                  </w:divBdr>
                </w:div>
                <w:div w:id="26369941">
                  <w:marLeft w:val="0"/>
                  <w:marRight w:val="0"/>
                  <w:marTop w:val="0"/>
                  <w:marBottom w:val="0"/>
                  <w:divBdr>
                    <w:top w:val="none" w:sz="0" w:space="0" w:color="auto"/>
                    <w:left w:val="none" w:sz="0" w:space="0" w:color="auto"/>
                    <w:bottom w:val="none" w:sz="0" w:space="0" w:color="auto"/>
                    <w:right w:val="none" w:sz="0" w:space="0" w:color="auto"/>
                  </w:divBdr>
                </w:div>
                <w:div w:id="489446482">
                  <w:marLeft w:val="0"/>
                  <w:marRight w:val="0"/>
                  <w:marTop w:val="0"/>
                  <w:marBottom w:val="0"/>
                  <w:divBdr>
                    <w:top w:val="none" w:sz="0" w:space="0" w:color="auto"/>
                    <w:left w:val="none" w:sz="0" w:space="0" w:color="auto"/>
                    <w:bottom w:val="none" w:sz="0" w:space="0" w:color="auto"/>
                    <w:right w:val="none" w:sz="0" w:space="0" w:color="auto"/>
                  </w:divBdr>
                </w:div>
                <w:div w:id="133523701">
                  <w:marLeft w:val="0"/>
                  <w:marRight w:val="0"/>
                  <w:marTop w:val="0"/>
                  <w:marBottom w:val="0"/>
                  <w:divBdr>
                    <w:top w:val="none" w:sz="0" w:space="0" w:color="auto"/>
                    <w:left w:val="none" w:sz="0" w:space="0" w:color="auto"/>
                    <w:bottom w:val="none" w:sz="0" w:space="0" w:color="auto"/>
                    <w:right w:val="none" w:sz="0" w:space="0" w:color="auto"/>
                  </w:divBdr>
                </w:div>
                <w:div w:id="1127821938">
                  <w:marLeft w:val="0"/>
                  <w:marRight w:val="0"/>
                  <w:marTop w:val="0"/>
                  <w:marBottom w:val="0"/>
                  <w:divBdr>
                    <w:top w:val="none" w:sz="0" w:space="0" w:color="auto"/>
                    <w:left w:val="none" w:sz="0" w:space="0" w:color="auto"/>
                    <w:bottom w:val="none" w:sz="0" w:space="0" w:color="auto"/>
                    <w:right w:val="none" w:sz="0" w:space="0" w:color="auto"/>
                  </w:divBdr>
                </w:div>
                <w:div w:id="185336428">
                  <w:marLeft w:val="0"/>
                  <w:marRight w:val="0"/>
                  <w:marTop w:val="0"/>
                  <w:marBottom w:val="0"/>
                  <w:divBdr>
                    <w:top w:val="none" w:sz="0" w:space="0" w:color="auto"/>
                    <w:left w:val="none" w:sz="0" w:space="0" w:color="auto"/>
                    <w:bottom w:val="none" w:sz="0" w:space="0" w:color="auto"/>
                    <w:right w:val="none" w:sz="0" w:space="0" w:color="auto"/>
                  </w:divBdr>
                </w:div>
                <w:div w:id="982319821">
                  <w:marLeft w:val="0"/>
                  <w:marRight w:val="0"/>
                  <w:marTop w:val="0"/>
                  <w:marBottom w:val="0"/>
                  <w:divBdr>
                    <w:top w:val="none" w:sz="0" w:space="0" w:color="auto"/>
                    <w:left w:val="none" w:sz="0" w:space="0" w:color="auto"/>
                    <w:bottom w:val="none" w:sz="0" w:space="0" w:color="auto"/>
                    <w:right w:val="none" w:sz="0" w:space="0" w:color="auto"/>
                  </w:divBdr>
                </w:div>
                <w:div w:id="1848057763">
                  <w:marLeft w:val="0"/>
                  <w:marRight w:val="0"/>
                  <w:marTop w:val="0"/>
                  <w:marBottom w:val="0"/>
                  <w:divBdr>
                    <w:top w:val="none" w:sz="0" w:space="0" w:color="auto"/>
                    <w:left w:val="none" w:sz="0" w:space="0" w:color="auto"/>
                    <w:bottom w:val="none" w:sz="0" w:space="0" w:color="auto"/>
                    <w:right w:val="none" w:sz="0" w:space="0" w:color="auto"/>
                  </w:divBdr>
                </w:div>
                <w:div w:id="1624531625">
                  <w:marLeft w:val="0"/>
                  <w:marRight w:val="0"/>
                  <w:marTop w:val="0"/>
                  <w:marBottom w:val="0"/>
                  <w:divBdr>
                    <w:top w:val="none" w:sz="0" w:space="0" w:color="auto"/>
                    <w:left w:val="none" w:sz="0" w:space="0" w:color="auto"/>
                    <w:bottom w:val="none" w:sz="0" w:space="0" w:color="auto"/>
                    <w:right w:val="none" w:sz="0" w:space="0" w:color="auto"/>
                  </w:divBdr>
                </w:div>
                <w:div w:id="329717262">
                  <w:marLeft w:val="0"/>
                  <w:marRight w:val="0"/>
                  <w:marTop w:val="0"/>
                  <w:marBottom w:val="0"/>
                  <w:divBdr>
                    <w:top w:val="none" w:sz="0" w:space="0" w:color="auto"/>
                    <w:left w:val="none" w:sz="0" w:space="0" w:color="auto"/>
                    <w:bottom w:val="none" w:sz="0" w:space="0" w:color="auto"/>
                    <w:right w:val="none" w:sz="0" w:space="0" w:color="auto"/>
                  </w:divBdr>
                </w:div>
                <w:div w:id="745540381">
                  <w:marLeft w:val="0"/>
                  <w:marRight w:val="0"/>
                  <w:marTop w:val="0"/>
                  <w:marBottom w:val="0"/>
                  <w:divBdr>
                    <w:top w:val="none" w:sz="0" w:space="0" w:color="auto"/>
                    <w:left w:val="none" w:sz="0" w:space="0" w:color="auto"/>
                    <w:bottom w:val="none" w:sz="0" w:space="0" w:color="auto"/>
                    <w:right w:val="none" w:sz="0" w:space="0" w:color="auto"/>
                  </w:divBdr>
                </w:div>
                <w:div w:id="1805809444">
                  <w:marLeft w:val="0"/>
                  <w:marRight w:val="0"/>
                  <w:marTop w:val="0"/>
                  <w:marBottom w:val="0"/>
                  <w:divBdr>
                    <w:top w:val="none" w:sz="0" w:space="0" w:color="auto"/>
                    <w:left w:val="none" w:sz="0" w:space="0" w:color="auto"/>
                    <w:bottom w:val="none" w:sz="0" w:space="0" w:color="auto"/>
                    <w:right w:val="none" w:sz="0" w:space="0" w:color="auto"/>
                  </w:divBdr>
                </w:div>
                <w:div w:id="1921521588">
                  <w:marLeft w:val="0"/>
                  <w:marRight w:val="0"/>
                  <w:marTop w:val="0"/>
                  <w:marBottom w:val="0"/>
                  <w:divBdr>
                    <w:top w:val="none" w:sz="0" w:space="0" w:color="auto"/>
                    <w:left w:val="none" w:sz="0" w:space="0" w:color="auto"/>
                    <w:bottom w:val="none" w:sz="0" w:space="0" w:color="auto"/>
                    <w:right w:val="none" w:sz="0" w:space="0" w:color="auto"/>
                  </w:divBdr>
                </w:div>
                <w:div w:id="988897162">
                  <w:marLeft w:val="0"/>
                  <w:marRight w:val="0"/>
                  <w:marTop w:val="0"/>
                  <w:marBottom w:val="0"/>
                  <w:divBdr>
                    <w:top w:val="none" w:sz="0" w:space="0" w:color="auto"/>
                    <w:left w:val="none" w:sz="0" w:space="0" w:color="auto"/>
                    <w:bottom w:val="none" w:sz="0" w:space="0" w:color="auto"/>
                    <w:right w:val="none" w:sz="0" w:space="0" w:color="auto"/>
                  </w:divBdr>
                </w:div>
                <w:div w:id="379672260">
                  <w:marLeft w:val="0"/>
                  <w:marRight w:val="0"/>
                  <w:marTop w:val="0"/>
                  <w:marBottom w:val="0"/>
                  <w:divBdr>
                    <w:top w:val="none" w:sz="0" w:space="0" w:color="auto"/>
                    <w:left w:val="none" w:sz="0" w:space="0" w:color="auto"/>
                    <w:bottom w:val="none" w:sz="0" w:space="0" w:color="auto"/>
                    <w:right w:val="none" w:sz="0" w:space="0" w:color="auto"/>
                  </w:divBdr>
                </w:div>
                <w:div w:id="1748571218">
                  <w:marLeft w:val="0"/>
                  <w:marRight w:val="0"/>
                  <w:marTop w:val="0"/>
                  <w:marBottom w:val="0"/>
                  <w:divBdr>
                    <w:top w:val="none" w:sz="0" w:space="0" w:color="auto"/>
                    <w:left w:val="none" w:sz="0" w:space="0" w:color="auto"/>
                    <w:bottom w:val="none" w:sz="0" w:space="0" w:color="auto"/>
                    <w:right w:val="none" w:sz="0" w:space="0" w:color="auto"/>
                  </w:divBdr>
                </w:div>
                <w:div w:id="1439834056">
                  <w:marLeft w:val="0"/>
                  <w:marRight w:val="0"/>
                  <w:marTop w:val="0"/>
                  <w:marBottom w:val="0"/>
                  <w:divBdr>
                    <w:top w:val="none" w:sz="0" w:space="0" w:color="auto"/>
                    <w:left w:val="none" w:sz="0" w:space="0" w:color="auto"/>
                    <w:bottom w:val="none" w:sz="0" w:space="0" w:color="auto"/>
                    <w:right w:val="none" w:sz="0" w:space="0" w:color="auto"/>
                  </w:divBdr>
                </w:div>
                <w:div w:id="2120294127">
                  <w:marLeft w:val="0"/>
                  <w:marRight w:val="0"/>
                  <w:marTop w:val="0"/>
                  <w:marBottom w:val="0"/>
                  <w:divBdr>
                    <w:top w:val="none" w:sz="0" w:space="0" w:color="auto"/>
                    <w:left w:val="none" w:sz="0" w:space="0" w:color="auto"/>
                    <w:bottom w:val="none" w:sz="0" w:space="0" w:color="auto"/>
                    <w:right w:val="none" w:sz="0" w:space="0" w:color="auto"/>
                  </w:divBdr>
                </w:div>
                <w:div w:id="769012509">
                  <w:marLeft w:val="0"/>
                  <w:marRight w:val="0"/>
                  <w:marTop w:val="0"/>
                  <w:marBottom w:val="0"/>
                  <w:divBdr>
                    <w:top w:val="none" w:sz="0" w:space="0" w:color="auto"/>
                    <w:left w:val="none" w:sz="0" w:space="0" w:color="auto"/>
                    <w:bottom w:val="none" w:sz="0" w:space="0" w:color="auto"/>
                    <w:right w:val="none" w:sz="0" w:space="0" w:color="auto"/>
                  </w:divBdr>
                </w:div>
                <w:div w:id="4332255">
                  <w:marLeft w:val="0"/>
                  <w:marRight w:val="0"/>
                  <w:marTop w:val="0"/>
                  <w:marBottom w:val="0"/>
                  <w:divBdr>
                    <w:top w:val="none" w:sz="0" w:space="0" w:color="auto"/>
                    <w:left w:val="none" w:sz="0" w:space="0" w:color="auto"/>
                    <w:bottom w:val="none" w:sz="0" w:space="0" w:color="auto"/>
                    <w:right w:val="none" w:sz="0" w:space="0" w:color="auto"/>
                  </w:divBdr>
                </w:div>
                <w:div w:id="1527326908">
                  <w:marLeft w:val="0"/>
                  <w:marRight w:val="0"/>
                  <w:marTop w:val="0"/>
                  <w:marBottom w:val="0"/>
                  <w:divBdr>
                    <w:top w:val="none" w:sz="0" w:space="0" w:color="auto"/>
                    <w:left w:val="none" w:sz="0" w:space="0" w:color="auto"/>
                    <w:bottom w:val="none" w:sz="0" w:space="0" w:color="auto"/>
                    <w:right w:val="none" w:sz="0" w:space="0" w:color="auto"/>
                  </w:divBdr>
                </w:div>
                <w:div w:id="125240902">
                  <w:marLeft w:val="0"/>
                  <w:marRight w:val="0"/>
                  <w:marTop w:val="0"/>
                  <w:marBottom w:val="0"/>
                  <w:divBdr>
                    <w:top w:val="none" w:sz="0" w:space="0" w:color="auto"/>
                    <w:left w:val="none" w:sz="0" w:space="0" w:color="auto"/>
                    <w:bottom w:val="none" w:sz="0" w:space="0" w:color="auto"/>
                    <w:right w:val="none" w:sz="0" w:space="0" w:color="auto"/>
                  </w:divBdr>
                </w:div>
                <w:div w:id="2039356451">
                  <w:marLeft w:val="0"/>
                  <w:marRight w:val="0"/>
                  <w:marTop w:val="0"/>
                  <w:marBottom w:val="0"/>
                  <w:divBdr>
                    <w:top w:val="none" w:sz="0" w:space="0" w:color="auto"/>
                    <w:left w:val="none" w:sz="0" w:space="0" w:color="auto"/>
                    <w:bottom w:val="none" w:sz="0" w:space="0" w:color="auto"/>
                    <w:right w:val="none" w:sz="0" w:space="0" w:color="auto"/>
                  </w:divBdr>
                </w:div>
                <w:div w:id="427963430">
                  <w:marLeft w:val="0"/>
                  <w:marRight w:val="0"/>
                  <w:marTop w:val="0"/>
                  <w:marBottom w:val="0"/>
                  <w:divBdr>
                    <w:top w:val="none" w:sz="0" w:space="0" w:color="auto"/>
                    <w:left w:val="none" w:sz="0" w:space="0" w:color="auto"/>
                    <w:bottom w:val="none" w:sz="0" w:space="0" w:color="auto"/>
                    <w:right w:val="none" w:sz="0" w:space="0" w:color="auto"/>
                  </w:divBdr>
                </w:div>
                <w:div w:id="1515609236">
                  <w:marLeft w:val="0"/>
                  <w:marRight w:val="0"/>
                  <w:marTop w:val="0"/>
                  <w:marBottom w:val="0"/>
                  <w:divBdr>
                    <w:top w:val="none" w:sz="0" w:space="0" w:color="auto"/>
                    <w:left w:val="none" w:sz="0" w:space="0" w:color="auto"/>
                    <w:bottom w:val="none" w:sz="0" w:space="0" w:color="auto"/>
                    <w:right w:val="none" w:sz="0" w:space="0" w:color="auto"/>
                  </w:divBdr>
                </w:div>
                <w:div w:id="1588808084">
                  <w:marLeft w:val="0"/>
                  <w:marRight w:val="0"/>
                  <w:marTop w:val="0"/>
                  <w:marBottom w:val="0"/>
                  <w:divBdr>
                    <w:top w:val="none" w:sz="0" w:space="0" w:color="auto"/>
                    <w:left w:val="none" w:sz="0" w:space="0" w:color="auto"/>
                    <w:bottom w:val="none" w:sz="0" w:space="0" w:color="auto"/>
                    <w:right w:val="none" w:sz="0" w:space="0" w:color="auto"/>
                  </w:divBdr>
                </w:div>
                <w:div w:id="1812943903">
                  <w:marLeft w:val="0"/>
                  <w:marRight w:val="0"/>
                  <w:marTop w:val="0"/>
                  <w:marBottom w:val="0"/>
                  <w:divBdr>
                    <w:top w:val="none" w:sz="0" w:space="0" w:color="auto"/>
                    <w:left w:val="none" w:sz="0" w:space="0" w:color="auto"/>
                    <w:bottom w:val="none" w:sz="0" w:space="0" w:color="auto"/>
                    <w:right w:val="none" w:sz="0" w:space="0" w:color="auto"/>
                  </w:divBdr>
                </w:div>
                <w:div w:id="428739846">
                  <w:marLeft w:val="0"/>
                  <w:marRight w:val="0"/>
                  <w:marTop w:val="0"/>
                  <w:marBottom w:val="0"/>
                  <w:divBdr>
                    <w:top w:val="none" w:sz="0" w:space="0" w:color="auto"/>
                    <w:left w:val="none" w:sz="0" w:space="0" w:color="auto"/>
                    <w:bottom w:val="none" w:sz="0" w:space="0" w:color="auto"/>
                    <w:right w:val="none" w:sz="0" w:space="0" w:color="auto"/>
                  </w:divBdr>
                </w:div>
                <w:div w:id="1848251673">
                  <w:marLeft w:val="0"/>
                  <w:marRight w:val="0"/>
                  <w:marTop w:val="0"/>
                  <w:marBottom w:val="0"/>
                  <w:divBdr>
                    <w:top w:val="none" w:sz="0" w:space="0" w:color="auto"/>
                    <w:left w:val="none" w:sz="0" w:space="0" w:color="auto"/>
                    <w:bottom w:val="none" w:sz="0" w:space="0" w:color="auto"/>
                    <w:right w:val="none" w:sz="0" w:space="0" w:color="auto"/>
                  </w:divBdr>
                </w:div>
                <w:div w:id="373432440">
                  <w:marLeft w:val="0"/>
                  <w:marRight w:val="0"/>
                  <w:marTop w:val="0"/>
                  <w:marBottom w:val="0"/>
                  <w:divBdr>
                    <w:top w:val="none" w:sz="0" w:space="0" w:color="auto"/>
                    <w:left w:val="none" w:sz="0" w:space="0" w:color="auto"/>
                    <w:bottom w:val="none" w:sz="0" w:space="0" w:color="auto"/>
                    <w:right w:val="none" w:sz="0" w:space="0" w:color="auto"/>
                  </w:divBdr>
                </w:div>
                <w:div w:id="548953772">
                  <w:marLeft w:val="0"/>
                  <w:marRight w:val="0"/>
                  <w:marTop w:val="0"/>
                  <w:marBottom w:val="0"/>
                  <w:divBdr>
                    <w:top w:val="none" w:sz="0" w:space="0" w:color="auto"/>
                    <w:left w:val="none" w:sz="0" w:space="0" w:color="auto"/>
                    <w:bottom w:val="none" w:sz="0" w:space="0" w:color="auto"/>
                    <w:right w:val="none" w:sz="0" w:space="0" w:color="auto"/>
                  </w:divBdr>
                </w:div>
                <w:div w:id="1852062529">
                  <w:marLeft w:val="0"/>
                  <w:marRight w:val="0"/>
                  <w:marTop w:val="0"/>
                  <w:marBottom w:val="0"/>
                  <w:divBdr>
                    <w:top w:val="none" w:sz="0" w:space="0" w:color="auto"/>
                    <w:left w:val="none" w:sz="0" w:space="0" w:color="auto"/>
                    <w:bottom w:val="none" w:sz="0" w:space="0" w:color="auto"/>
                    <w:right w:val="none" w:sz="0" w:space="0" w:color="auto"/>
                  </w:divBdr>
                </w:div>
                <w:div w:id="141509312">
                  <w:marLeft w:val="0"/>
                  <w:marRight w:val="0"/>
                  <w:marTop w:val="0"/>
                  <w:marBottom w:val="0"/>
                  <w:divBdr>
                    <w:top w:val="none" w:sz="0" w:space="0" w:color="auto"/>
                    <w:left w:val="none" w:sz="0" w:space="0" w:color="auto"/>
                    <w:bottom w:val="none" w:sz="0" w:space="0" w:color="auto"/>
                    <w:right w:val="none" w:sz="0" w:space="0" w:color="auto"/>
                  </w:divBdr>
                </w:div>
                <w:div w:id="847987641">
                  <w:marLeft w:val="0"/>
                  <w:marRight w:val="0"/>
                  <w:marTop w:val="0"/>
                  <w:marBottom w:val="0"/>
                  <w:divBdr>
                    <w:top w:val="none" w:sz="0" w:space="0" w:color="auto"/>
                    <w:left w:val="none" w:sz="0" w:space="0" w:color="auto"/>
                    <w:bottom w:val="none" w:sz="0" w:space="0" w:color="auto"/>
                    <w:right w:val="none" w:sz="0" w:space="0" w:color="auto"/>
                  </w:divBdr>
                </w:div>
                <w:div w:id="1003556467">
                  <w:marLeft w:val="0"/>
                  <w:marRight w:val="0"/>
                  <w:marTop w:val="0"/>
                  <w:marBottom w:val="0"/>
                  <w:divBdr>
                    <w:top w:val="none" w:sz="0" w:space="0" w:color="auto"/>
                    <w:left w:val="none" w:sz="0" w:space="0" w:color="auto"/>
                    <w:bottom w:val="none" w:sz="0" w:space="0" w:color="auto"/>
                    <w:right w:val="none" w:sz="0" w:space="0" w:color="auto"/>
                  </w:divBdr>
                </w:div>
                <w:div w:id="1284843275">
                  <w:marLeft w:val="0"/>
                  <w:marRight w:val="0"/>
                  <w:marTop w:val="0"/>
                  <w:marBottom w:val="0"/>
                  <w:divBdr>
                    <w:top w:val="none" w:sz="0" w:space="0" w:color="auto"/>
                    <w:left w:val="none" w:sz="0" w:space="0" w:color="auto"/>
                    <w:bottom w:val="none" w:sz="0" w:space="0" w:color="auto"/>
                    <w:right w:val="none" w:sz="0" w:space="0" w:color="auto"/>
                  </w:divBdr>
                </w:div>
                <w:div w:id="1212620713">
                  <w:marLeft w:val="0"/>
                  <w:marRight w:val="0"/>
                  <w:marTop w:val="0"/>
                  <w:marBottom w:val="0"/>
                  <w:divBdr>
                    <w:top w:val="none" w:sz="0" w:space="0" w:color="auto"/>
                    <w:left w:val="none" w:sz="0" w:space="0" w:color="auto"/>
                    <w:bottom w:val="none" w:sz="0" w:space="0" w:color="auto"/>
                    <w:right w:val="none" w:sz="0" w:space="0" w:color="auto"/>
                  </w:divBdr>
                </w:div>
                <w:div w:id="1986423769">
                  <w:marLeft w:val="0"/>
                  <w:marRight w:val="0"/>
                  <w:marTop w:val="0"/>
                  <w:marBottom w:val="0"/>
                  <w:divBdr>
                    <w:top w:val="none" w:sz="0" w:space="0" w:color="auto"/>
                    <w:left w:val="none" w:sz="0" w:space="0" w:color="auto"/>
                    <w:bottom w:val="none" w:sz="0" w:space="0" w:color="auto"/>
                    <w:right w:val="none" w:sz="0" w:space="0" w:color="auto"/>
                  </w:divBdr>
                </w:div>
                <w:div w:id="1169298292">
                  <w:marLeft w:val="0"/>
                  <w:marRight w:val="0"/>
                  <w:marTop w:val="0"/>
                  <w:marBottom w:val="0"/>
                  <w:divBdr>
                    <w:top w:val="none" w:sz="0" w:space="0" w:color="auto"/>
                    <w:left w:val="none" w:sz="0" w:space="0" w:color="auto"/>
                    <w:bottom w:val="none" w:sz="0" w:space="0" w:color="auto"/>
                    <w:right w:val="none" w:sz="0" w:space="0" w:color="auto"/>
                  </w:divBdr>
                </w:div>
                <w:div w:id="1353188710">
                  <w:marLeft w:val="0"/>
                  <w:marRight w:val="0"/>
                  <w:marTop w:val="0"/>
                  <w:marBottom w:val="0"/>
                  <w:divBdr>
                    <w:top w:val="none" w:sz="0" w:space="0" w:color="auto"/>
                    <w:left w:val="none" w:sz="0" w:space="0" w:color="auto"/>
                    <w:bottom w:val="none" w:sz="0" w:space="0" w:color="auto"/>
                    <w:right w:val="none" w:sz="0" w:space="0" w:color="auto"/>
                  </w:divBdr>
                </w:div>
                <w:div w:id="1141270882">
                  <w:marLeft w:val="0"/>
                  <w:marRight w:val="0"/>
                  <w:marTop w:val="0"/>
                  <w:marBottom w:val="0"/>
                  <w:divBdr>
                    <w:top w:val="none" w:sz="0" w:space="0" w:color="auto"/>
                    <w:left w:val="none" w:sz="0" w:space="0" w:color="auto"/>
                    <w:bottom w:val="none" w:sz="0" w:space="0" w:color="auto"/>
                    <w:right w:val="none" w:sz="0" w:space="0" w:color="auto"/>
                  </w:divBdr>
                </w:div>
                <w:div w:id="942568808">
                  <w:marLeft w:val="0"/>
                  <w:marRight w:val="0"/>
                  <w:marTop w:val="0"/>
                  <w:marBottom w:val="0"/>
                  <w:divBdr>
                    <w:top w:val="none" w:sz="0" w:space="0" w:color="auto"/>
                    <w:left w:val="none" w:sz="0" w:space="0" w:color="auto"/>
                    <w:bottom w:val="none" w:sz="0" w:space="0" w:color="auto"/>
                    <w:right w:val="none" w:sz="0" w:space="0" w:color="auto"/>
                  </w:divBdr>
                </w:div>
                <w:div w:id="735320135">
                  <w:marLeft w:val="0"/>
                  <w:marRight w:val="0"/>
                  <w:marTop w:val="0"/>
                  <w:marBottom w:val="0"/>
                  <w:divBdr>
                    <w:top w:val="none" w:sz="0" w:space="0" w:color="auto"/>
                    <w:left w:val="none" w:sz="0" w:space="0" w:color="auto"/>
                    <w:bottom w:val="none" w:sz="0" w:space="0" w:color="auto"/>
                    <w:right w:val="none" w:sz="0" w:space="0" w:color="auto"/>
                  </w:divBdr>
                </w:div>
                <w:div w:id="1708481105">
                  <w:marLeft w:val="0"/>
                  <w:marRight w:val="0"/>
                  <w:marTop w:val="0"/>
                  <w:marBottom w:val="0"/>
                  <w:divBdr>
                    <w:top w:val="none" w:sz="0" w:space="0" w:color="auto"/>
                    <w:left w:val="none" w:sz="0" w:space="0" w:color="auto"/>
                    <w:bottom w:val="none" w:sz="0" w:space="0" w:color="auto"/>
                    <w:right w:val="none" w:sz="0" w:space="0" w:color="auto"/>
                  </w:divBdr>
                </w:div>
                <w:div w:id="744425126">
                  <w:marLeft w:val="0"/>
                  <w:marRight w:val="0"/>
                  <w:marTop w:val="0"/>
                  <w:marBottom w:val="0"/>
                  <w:divBdr>
                    <w:top w:val="none" w:sz="0" w:space="0" w:color="auto"/>
                    <w:left w:val="none" w:sz="0" w:space="0" w:color="auto"/>
                    <w:bottom w:val="none" w:sz="0" w:space="0" w:color="auto"/>
                    <w:right w:val="none" w:sz="0" w:space="0" w:color="auto"/>
                  </w:divBdr>
                </w:div>
                <w:div w:id="234902609">
                  <w:marLeft w:val="0"/>
                  <w:marRight w:val="0"/>
                  <w:marTop w:val="0"/>
                  <w:marBottom w:val="0"/>
                  <w:divBdr>
                    <w:top w:val="none" w:sz="0" w:space="0" w:color="auto"/>
                    <w:left w:val="none" w:sz="0" w:space="0" w:color="auto"/>
                    <w:bottom w:val="none" w:sz="0" w:space="0" w:color="auto"/>
                    <w:right w:val="none" w:sz="0" w:space="0" w:color="auto"/>
                  </w:divBdr>
                </w:div>
                <w:div w:id="313922801">
                  <w:marLeft w:val="0"/>
                  <w:marRight w:val="0"/>
                  <w:marTop w:val="0"/>
                  <w:marBottom w:val="0"/>
                  <w:divBdr>
                    <w:top w:val="none" w:sz="0" w:space="0" w:color="auto"/>
                    <w:left w:val="none" w:sz="0" w:space="0" w:color="auto"/>
                    <w:bottom w:val="none" w:sz="0" w:space="0" w:color="auto"/>
                    <w:right w:val="none" w:sz="0" w:space="0" w:color="auto"/>
                  </w:divBdr>
                </w:div>
                <w:div w:id="2100709715">
                  <w:marLeft w:val="0"/>
                  <w:marRight w:val="0"/>
                  <w:marTop w:val="0"/>
                  <w:marBottom w:val="0"/>
                  <w:divBdr>
                    <w:top w:val="none" w:sz="0" w:space="0" w:color="auto"/>
                    <w:left w:val="none" w:sz="0" w:space="0" w:color="auto"/>
                    <w:bottom w:val="none" w:sz="0" w:space="0" w:color="auto"/>
                    <w:right w:val="none" w:sz="0" w:space="0" w:color="auto"/>
                  </w:divBdr>
                </w:div>
                <w:div w:id="2109350726">
                  <w:marLeft w:val="0"/>
                  <w:marRight w:val="0"/>
                  <w:marTop w:val="0"/>
                  <w:marBottom w:val="0"/>
                  <w:divBdr>
                    <w:top w:val="none" w:sz="0" w:space="0" w:color="auto"/>
                    <w:left w:val="none" w:sz="0" w:space="0" w:color="auto"/>
                    <w:bottom w:val="none" w:sz="0" w:space="0" w:color="auto"/>
                    <w:right w:val="none" w:sz="0" w:space="0" w:color="auto"/>
                  </w:divBdr>
                </w:div>
                <w:div w:id="1872957537">
                  <w:marLeft w:val="0"/>
                  <w:marRight w:val="0"/>
                  <w:marTop w:val="0"/>
                  <w:marBottom w:val="0"/>
                  <w:divBdr>
                    <w:top w:val="none" w:sz="0" w:space="0" w:color="auto"/>
                    <w:left w:val="none" w:sz="0" w:space="0" w:color="auto"/>
                    <w:bottom w:val="none" w:sz="0" w:space="0" w:color="auto"/>
                    <w:right w:val="none" w:sz="0" w:space="0" w:color="auto"/>
                  </w:divBdr>
                </w:div>
                <w:div w:id="291403474">
                  <w:marLeft w:val="0"/>
                  <w:marRight w:val="0"/>
                  <w:marTop w:val="0"/>
                  <w:marBottom w:val="0"/>
                  <w:divBdr>
                    <w:top w:val="none" w:sz="0" w:space="0" w:color="auto"/>
                    <w:left w:val="none" w:sz="0" w:space="0" w:color="auto"/>
                    <w:bottom w:val="none" w:sz="0" w:space="0" w:color="auto"/>
                    <w:right w:val="none" w:sz="0" w:space="0" w:color="auto"/>
                  </w:divBdr>
                </w:div>
                <w:div w:id="1991789388">
                  <w:marLeft w:val="0"/>
                  <w:marRight w:val="0"/>
                  <w:marTop w:val="0"/>
                  <w:marBottom w:val="0"/>
                  <w:divBdr>
                    <w:top w:val="none" w:sz="0" w:space="0" w:color="auto"/>
                    <w:left w:val="none" w:sz="0" w:space="0" w:color="auto"/>
                    <w:bottom w:val="none" w:sz="0" w:space="0" w:color="auto"/>
                    <w:right w:val="none" w:sz="0" w:space="0" w:color="auto"/>
                  </w:divBdr>
                </w:div>
                <w:div w:id="1267035891">
                  <w:marLeft w:val="0"/>
                  <w:marRight w:val="0"/>
                  <w:marTop w:val="0"/>
                  <w:marBottom w:val="0"/>
                  <w:divBdr>
                    <w:top w:val="none" w:sz="0" w:space="0" w:color="auto"/>
                    <w:left w:val="none" w:sz="0" w:space="0" w:color="auto"/>
                    <w:bottom w:val="none" w:sz="0" w:space="0" w:color="auto"/>
                    <w:right w:val="none" w:sz="0" w:space="0" w:color="auto"/>
                  </w:divBdr>
                </w:div>
                <w:div w:id="785730573">
                  <w:marLeft w:val="0"/>
                  <w:marRight w:val="0"/>
                  <w:marTop w:val="0"/>
                  <w:marBottom w:val="0"/>
                  <w:divBdr>
                    <w:top w:val="none" w:sz="0" w:space="0" w:color="auto"/>
                    <w:left w:val="none" w:sz="0" w:space="0" w:color="auto"/>
                    <w:bottom w:val="none" w:sz="0" w:space="0" w:color="auto"/>
                    <w:right w:val="none" w:sz="0" w:space="0" w:color="auto"/>
                  </w:divBdr>
                </w:div>
                <w:div w:id="809663966">
                  <w:marLeft w:val="0"/>
                  <w:marRight w:val="0"/>
                  <w:marTop w:val="0"/>
                  <w:marBottom w:val="0"/>
                  <w:divBdr>
                    <w:top w:val="none" w:sz="0" w:space="0" w:color="auto"/>
                    <w:left w:val="none" w:sz="0" w:space="0" w:color="auto"/>
                    <w:bottom w:val="none" w:sz="0" w:space="0" w:color="auto"/>
                    <w:right w:val="none" w:sz="0" w:space="0" w:color="auto"/>
                  </w:divBdr>
                </w:div>
                <w:div w:id="1989507707">
                  <w:marLeft w:val="0"/>
                  <w:marRight w:val="0"/>
                  <w:marTop w:val="0"/>
                  <w:marBottom w:val="0"/>
                  <w:divBdr>
                    <w:top w:val="none" w:sz="0" w:space="0" w:color="auto"/>
                    <w:left w:val="none" w:sz="0" w:space="0" w:color="auto"/>
                    <w:bottom w:val="none" w:sz="0" w:space="0" w:color="auto"/>
                    <w:right w:val="none" w:sz="0" w:space="0" w:color="auto"/>
                  </w:divBdr>
                </w:div>
                <w:div w:id="176040264">
                  <w:marLeft w:val="0"/>
                  <w:marRight w:val="0"/>
                  <w:marTop w:val="0"/>
                  <w:marBottom w:val="0"/>
                  <w:divBdr>
                    <w:top w:val="none" w:sz="0" w:space="0" w:color="auto"/>
                    <w:left w:val="none" w:sz="0" w:space="0" w:color="auto"/>
                    <w:bottom w:val="none" w:sz="0" w:space="0" w:color="auto"/>
                    <w:right w:val="none" w:sz="0" w:space="0" w:color="auto"/>
                  </w:divBdr>
                </w:div>
                <w:div w:id="172693660">
                  <w:marLeft w:val="0"/>
                  <w:marRight w:val="0"/>
                  <w:marTop w:val="0"/>
                  <w:marBottom w:val="0"/>
                  <w:divBdr>
                    <w:top w:val="none" w:sz="0" w:space="0" w:color="auto"/>
                    <w:left w:val="none" w:sz="0" w:space="0" w:color="auto"/>
                    <w:bottom w:val="none" w:sz="0" w:space="0" w:color="auto"/>
                    <w:right w:val="none" w:sz="0" w:space="0" w:color="auto"/>
                  </w:divBdr>
                </w:div>
                <w:div w:id="1554778811">
                  <w:marLeft w:val="0"/>
                  <w:marRight w:val="0"/>
                  <w:marTop w:val="0"/>
                  <w:marBottom w:val="0"/>
                  <w:divBdr>
                    <w:top w:val="none" w:sz="0" w:space="0" w:color="auto"/>
                    <w:left w:val="none" w:sz="0" w:space="0" w:color="auto"/>
                    <w:bottom w:val="none" w:sz="0" w:space="0" w:color="auto"/>
                    <w:right w:val="none" w:sz="0" w:space="0" w:color="auto"/>
                  </w:divBdr>
                </w:div>
                <w:div w:id="156072477">
                  <w:marLeft w:val="0"/>
                  <w:marRight w:val="0"/>
                  <w:marTop w:val="0"/>
                  <w:marBottom w:val="0"/>
                  <w:divBdr>
                    <w:top w:val="none" w:sz="0" w:space="0" w:color="auto"/>
                    <w:left w:val="none" w:sz="0" w:space="0" w:color="auto"/>
                    <w:bottom w:val="none" w:sz="0" w:space="0" w:color="auto"/>
                    <w:right w:val="none" w:sz="0" w:space="0" w:color="auto"/>
                  </w:divBdr>
                </w:div>
                <w:div w:id="1262836410">
                  <w:marLeft w:val="0"/>
                  <w:marRight w:val="0"/>
                  <w:marTop w:val="0"/>
                  <w:marBottom w:val="0"/>
                  <w:divBdr>
                    <w:top w:val="none" w:sz="0" w:space="0" w:color="auto"/>
                    <w:left w:val="none" w:sz="0" w:space="0" w:color="auto"/>
                    <w:bottom w:val="none" w:sz="0" w:space="0" w:color="auto"/>
                    <w:right w:val="none" w:sz="0" w:space="0" w:color="auto"/>
                  </w:divBdr>
                </w:div>
                <w:div w:id="701126356">
                  <w:marLeft w:val="0"/>
                  <w:marRight w:val="0"/>
                  <w:marTop w:val="0"/>
                  <w:marBottom w:val="0"/>
                  <w:divBdr>
                    <w:top w:val="none" w:sz="0" w:space="0" w:color="auto"/>
                    <w:left w:val="none" w:sz="0" w:space="0" w:color="auto"/>
                    <w:bottom w:val="none" w:sz="0" w:space="0" w:color="auto"/>
                    <w:right w:val="none" w:sz="0" w:space="0" w:color="auto"/>
                  </w:divBdr>
                </w:div>
                <w:div w:id="1281693030">
                  <w:marLeft w:val="0"/>
                  <w:marRight w:val="0"/>
                  <w:marTop w:val="0"/>
                  <w:marBottom w:val="0"/>
                  <w:divBdr>
                    <w:top w:val="none" w:sz="0" w:space="0" w:color="auto"/>
                    <w:left w:val="none" w:sz="0" w:space="0" w:color="auto"/>
                    <w:bottom w:val="none" w:sz="0" w:space="0" w:color="auto"/>
                    <w:right w:val="none" w:sz="0" w:space="0" w:color="auto"/>
                  </w:divBdr>
                </w:div>
                <w:div w:id="1768571710">
                  <w:marLeft w:val="0"/>
                  <w:marRight w:val="0"/>
                  <w:marTop w:val="0"/>
                  <w:marBottom w:val="0"/>
                  <w:divBdr>
                    <w:top w:val="none" w:sz="0" w:space="0" w:color="auto"/>
                    <w:left w:val="none" w:sz="0" w:space="0" w:color="auto"/>
                    <w:bottom w:val="none" w:sz="0" w:space="0" w:color="auto"/>
                    <w:right w:val="none" w:sz="0" w:space="0" w:color="auto"/>
                  </w:divBdr>
                </w:div>
                <w:div w:id="638146954">
                  <w:marLeft w:val="0"/>
                  <w:marRight w:val="0"/>
                  <w:marTop w:val="0"/>
                  <w:marBottom w:val="0"/>
                  <w:divBdr>
                    <w:top w:val="none" w:sz="0" w:space="0" w:color="auto"/>
                    <w:left w:val="none" w:sz="0" w:space="0" w:color="auto"/>
                    <w:bottom w:val="none" w:sz="0" w:space="0" w:color="auto"/>
                    <w:right w:val="none" w:sz="0" w:space="0" w:color="auto"/>
                  </w:divBdr>
                </w:div>
                <w:div w:id="1358234861">
                  <w:marLeft w:val="0"/>
                  <w:marRight w:val="0"/>
                  <w:marTop w:val="0"/>
                  <w:marBottom w:val="0"/>
                  <w:divBdr>
                    <w:top w:val="none" w:sz="0" w:space="0" w:color="auto"/>
                    <w:left w:val="none" w:sz="0" w:space="0" w:color="auto"/>
                    <w:bottom w:val="none" w:sz="0" w:space="0" w:color="auto"/>
                    <w:right w:val="none" w:sz="0" w:space="0" w:color="auto"/>
                  </w:divBdr>
                </w:div>
                <w:div w:id="98838656">
                  <w:marLeft w:val="0"/>
                  <w:marRight w:val="0"/>
                  <w:marTop w:val="0"/>
                  <w:marBottom w:val="0"/>
                  <w:divBdr>
                    <w:top w:val="none" w:sz="0" w:space="0" w:color="auto"/>
                    <w:left w:val="none" w:sz="0" w:space="0" w:color="auto"/>
                    <w:bottom w:val="none" w:sz="0" w:space="0" w:color="auto"/>
                    <w:right w:val="none" w:sz="0" w:space="0" w:color="auto"/>
                  </w:divBdr>
                </w:div>
                <w:div w:id="405690873">
                  <w:marLeft w:val="0"/>
                  <w:marRight w:val="0"/>
                  <w:marTop w:val="0"/>
                  <w:marBottom w:val="0"/>
                  <w:divBdr>
                    <w:top w:val="none" w:sz="0" w:space="0" w:color="auto"/>
                    <w:left w:val="none" w:sz="0" w:space="0" w:color="auto"/>
                    <w:bottom w:val="none" w:sz="0" w:space="0" w:color="auto"/>
                    <w:right w:val="none" w:sz="0" w:space="0" w:color="auto"/>
                  </w:divBdr>
                </w:div>
              </w:divsChild>
            </w:div>
            <w:div w:id="2096054632">
              <w:marLeft w:val="0"/>
              <w:marRight w:val="0"/>
              <w:marTop w:val="0"/>
              <w:marBottom w:val="0"/>
              <w:divBdr>
                <w:top w:val="none" w:sz="0" w:space="0" w:color="auto"/>
                <w:left w:val="none" w:sz="0" w:space="0" w:color="auto"/>
                <w:bottom w:val="none" w:sz="0" w:space="0" w:color="auto"/>
                <w:right w:val="none" w:sz="0" w:space="0" w:color="auto"/>
              </w:divBdr>
              <w:divsChild>
                <w:div w:id="335957121">
                  <w:marLeft w:val="0"/>
                  <w:marRight w:val="0"/>
                  <w:marTop w:val="0"/>
                  <w:marBottom w:val="0"/>
                  <w:divBdr>
                    <w:top w:val="none" w:sz="0" w:space="0" w:color="auto"/>
                    <w:left w:val="none" w:sz="0" w:space="0" w:color="auto"/>
                    <w:bottom w:val="none" w:sz="0" w:space="0" w:color="auto"/>
                    <w:right w:val="none" w:sz="0" w:space="0" w:color="auto"/>
                  </w:divBdr>
                </w:div>
                <w:div w:id="814643370">
                  <w:marLeft w:val="0"/>
                  <w:marRight w:val="0"/>
                  <w:marTop w:val="0"/>
                  <w:marBottom w:val="0"/>
                  <w:divBdr>
                    <w:top w:val="none" w:sz="0" w:space="0" w:color="auto"/>
                    <w:left w:val="none" w:sz="0" w:space="0" w:color="auto"/>
                    <w:bottom w:val="none" w:sz="0" w:space="0" w:color="auto"/>
                    <w:right w:val="none" w:sz="0" w:space="0" w:color="auto"/>
                  </w:divBdr>
                </w:div>
                <w:div w:id="1006858414">
                  <w:marLeft w:val="0"/>
                  <w:marRight w:val="0"/>
                  <w:marTop w:val="0"/>
                  <w:marBottom w:val="0"/>
                  <w:divBdr>
                    <w:top w:val="none" w:sz="0" w:space="0" w:color="auto"/>
                    <w:left w:val="none" w:sz="0" w:space="0" w:color="auto"/>
                    <w:bottom w:val="none" w:sz="0" w:space="0" w:color="auto"/>
                    <w:right w:val="none" w:sz="0" w:space="0" w:color="auto"/>
                  </w:divBdr>
                </w:div>
                <w:div w:id="873350455">
                  <w:marLeft w:val="0"/>
                  <w:marRight w:val="0"/>
                  <w:marTop w:val="0"/>
                  <w:marBottom w:val="0"/>
                  <w:divBdr>
                    <w:top w:val="none" w:sz="0" w:space="0" w:color="auto"/>
                    <w:left w:val="none" w:sz="0" w:space="0" w:color="auto"/>
                    <w:bottom w:val="none" w:sz="0" w:space="0" w:color="auto"/>
                    <w:right w:val="none" w:sz="0" w:space="0" w:color="auto"/>
                  </w:divBdr>
                </w:div>
                <w:div w:id="1267032167">
                  <w:marLeft w:val="0"/>
                  <w:marRight w:val="0"/>
                  <w:marTop w:val="0"/>
                  <w:marBottom w:val="0"/>
                  <w:divBdr>
                    <w:top w:val="none" w:sz="0" w:space="0" w:color="auto"/>
                    <w:left w:val="none" w:sz="0" w:space="0" w:color="auto"/>
                    <w:bottom w:val="none" w:sz="0" w:space="0" w:color="auto"/>
                    <w:right w:val="none" w:sz="0" w:space="0" w:color="auto"/>
                  </w:divBdr>
                </w:div>
                <w:div w:id="876114724">
                  <w:marLeft w:val="0"/>
                  <w:marRight w:val="0"/>
                  <w:marTop w:val="0"/>
                  <w:marBottom w:val="0"/>
                  <w:divBdr>
                    <w:top w:val="none" w:sz="0" w:space="0" w:color="auto"/>
                    <w:left w:val="none" w:sz="0" w:space="0" w:color="auto"/>
                    <w:bottom w:val="none" w:sz="0" w:space="0" w:color="auto"/>
                    <w:right w:val="none" w:sz="0" w:space="0" w:color="auto"/>
                  </w:divBdr>
                </w:div>
                <w:div w:id="1262491094">
                  <w:marLeft w:val="0"/>
                  <w:marRight w:val="0"/>
                  <w:marTop w:val="0"/>
                  <w:marBottom w:val="0"/>
                  <w:divBdr>
                    <w:top w:val="none" w:sz="0" w:space="0" w:color="auto"/>
                    <w:left w:val="none" w:sz="0" w:space="0" w:color="auto"/>
                    <w:bottom w:val="none" w:sz="0" w:space="0" w:color="auto"/>
                    <w:right w:val="none" w:sz="0" w:space="0" w:color="auto"/>
                  </w:divBdr>
                </w:div>
                <w:div w:id="533545678">
                  <w:marLeft w:val="0"/>
                  <w:marRight w:val="0"/>
                  <w:marTop w:val="0"/>
                  <w:marBottom w:val="0"/>
                  <w:divBdr>
                    <w:top w:val="none" w:sz="0" w:space="0" w:color="auto"/>
                    <w:left w:val="none" w:sz="0" w:space="0" w:color="auto"/>
                    <w:bottom w:val="none" w:sz="0" w:space="0" w:color="auto"/>
                    <w:right w:val="none" w:sz="0" w:space="0" w:color="auto"/>
                  </w:divBdr>
                </w:div>
                <w:div w:id="677929185">
                  <w:marLeft w:val="0"/>
                  <w:marRight w:val="0"/>
                  <w:marTop w:val="0"/>
                  <w:marBottom w:val="0"/>
                  <w:divBdr>
                    <w:top w:val="none" w:sz="0" w:space="0" w:color="auto"/>
                    <w:left w:val="none" w:sz="0" w:space="0" w:color="auto"/>
                    <w:bottom w:val="none" w:sz="0" w:space="0" w:color="auto"/>
                    <w:right w:val="none" w:sz="0" w:space="0" w:color="auto"/>
                  </w:divBdr>
                </w:div>
                <w:div w:id="1039286321">
                  <w:marLeft w:val="0"/>
                  <w:marRight w:val="0"/>
                  <w:marTop w:val="0"/>
                  <w:marBottom w:val="0"/>
                  <w:divBdr>
                    <w:top w:val="none" w:sz="0" w:space="0" w:color="auto"/>
                    <w:left w:val="none" w:sz="0" w:space="0" w:color="auto"/>
                    <w:bottom w:val="none" w:sz="0" w:space="0" w:color="auto"/>
                    <w:right w:val="none" w:sz="0" w:space="0" w:color="auto"/>
                  </w:divBdr>
                </w:div>
                <w:div w:id="1386834136">
                  <w:marLeft w:val="0"/>
                  <w:marRight w:val="0"/>
                  <w:marTop w:val="0"/>
                  <w:marBottom w:val="0"/>
                  <w:divBdr>
                    <w:top w:val="none" w:sz="0" w:space="0" w:color="auto"/>
                    <w:left w:val="none" w:sz="0" w:space="0" w:color="auto"/>
                    <w:bottom w:val="none" w:sz="0" w:space="0" w:color="auto"/>
                    <w:right w:val="none" w:sz="0" w:space="0" w:color="auto"/>
                  </w:divBdr>
                </w:div>
                <w:div w:id="1303078279">
                  <w:marLeft w:val="0"/>
                  <w:marRight w:val="0"/>
                  <w:marTop w:val="0"/>
                  <w:marBottom w:val="0"/>
                  <w:divBdr>
                    <w:top w:val="none" w:sz="0" w:space="0" w:color="auto"/>
                    <w:left w:val="none" w:sz="0" w:space="0" w:color="auto"/>
                    <w:bottom w:val="none" w:sz="0" w:space="0" w:color="auto"/>
                    <w:right w:val="none" w:sz="0" w:space="0" w:color="auto"/>
                  </w:divBdr>
                </w:div>
                <w:div w:id="1020472298">
                  <w:marLeft w:val="0"/>
                  <w:marRight w:val="0"/>
                  <w:marTop w:val="0"/>
                  <w:marBottom w:val="0"/>
                  <w:divBdr>
                    <w:top w:val="none" w:sz="0" w:space="0" w:color="auto"/>
                    <w:left w:val="none" w:sz="0" w:space="0" w:color="auto"/>
                    <w:bottom w:val="none" w:sz="0" w:space="0" w:color="auto"/>
                    <w:right w:val="none" w:sz="0" w:space="0" w:color="auto"/>
                  </w:divBdr>
                </w:div>
                <w:div w:id="734353136">
                  <w:marLeft w:val="0"/>
                  <w:marRight w:val="0"/>
                  <w:marTop w:val="0"/>
                  <w:marBottom w:val="0"/>
                  <w:divBdr>
                    <w:top w:val="none" w:sz="0" w:space="0" w:color="auto"/>
                    <w:left w:val="none" w:sz="0" w:space="0" w:color="auto"/>
                    <w:bottom w:val="none" w:sz="0" w:space="0" w:color="auto"/>
                    <w:right w:val="none" w:sz="0" w:space="0" w:color="auto"/>
                  </w:divBdr>
                </w:div>
                <w:div w:id="1111700765">
                  <w:marLeft w:val="0"/>
                  <w:marRight w:val="0"/>
                  <w:marTop w:val="0"/>
                  <w:marBottom w:val="0"/>
                  <w:divBdr>
                    <w:top w:val="none" w:sz="0" w:space="0" w:color="auto"/>
                    <w:left w:val="none" w:sz="0" w:space="0" w:color="auto"/>
                    <w:bottom w:val="none" w:sz="0" w:space="0" w:color="auto"/>
                    <w:right w:val="none" w:sz="0" w:space="0" w:color="auto"/>
                  </w:divBdr>
                </w:div>
                <w:div w:id="543757978">
                  <w:marLeft w:val="0"/>
                  <w:marRight w:val="0"/>
                  <w:marTop w:val="0"/>
                  <w:marBottom w:val="0"/>
                  <w:divBdr>
                    <w:top w:val="none" w:sz="0" w:space="0" w:color="auto"/>
                    <w:left w:val="none" w:sz="0" w:space="0" w:color="auto"/>
                    <w:bottom w:val="none" w:sz="0" w:space="0" w:color="auto"/>
                    <w:right w:val="none" w:sz="0" w:space="0" w:color="auto"/>
                  </w:divBdr>
                </w:div>
                <w:div w:id="975836381">
                  <w:marLeft w:val="0"/>
                  <w:marRight w:val="0"/>
                  <w:marTop w:val="0"/>
                  <w:marBottom w:val="0"/>
                  <w:divBdr>
                    <w:top w:val="none" w:sz="0" w:space="0" w:color="auto"/>
                    <w:left w:val="none" w:sz="0" w:space="0" w:color="auto"/>
                    <w:bottom w:val="none" w:sz="0" w:space="0" w:color="auto"/>
                    <w:right w:val="none" w:sz="0" w:space="0" w:color="auto"/>
                  </w:divBdr>
                </w:div>
                <w:div w:id="1503273922">
                  <w:marLeft w:val="0"/>
                  <w:marRight w:val="0"/>
                  <w:marTop w:val="0"/>
                  <w:marBottom w:val="0"/>
                  <w:divBdr>
                    <w:top w:val="none" w:sz="0" w:space="0" w:color="auto"/>
                    <w:left w:val="none" w:sz="0" w:space="0" w:color="auto"/>
                    <w:bottom w:val="none" w:sz="0" w:space="0" w:color="auto"/>
                    <w:right w:val="none" w:sz="0" w:space="0" w:color="auto"/>
                  </w:divBdr>
                </w:div>
                <w:div w:id="2061587769">
                  <w:marLeft w:val="0"/>
                  <w:marRight w:val="0"/>
                  <w:marTop w:val="0"/>
                  <w:marBottom w:val="0"/>
                  <w:divBdr>
                    <w:top w:val="none" w:sz="0" w:space="0" w:color="auto"/>
                    <w:left w:val="none" w:sz="0" w:space="0" w:color="auto"/>
                    <w:bottom w:val="none" w:sz="0" w:space="0" w:color="auto"/>
                    <w:right w:val="none" w:sz="0" w:space="0" w:color="auto"/>
                  </w:divBdr>
                </w:div>
                <w:div w:id="695930558">
                  <w:marLeft w:val="0"/>
                  <w:marRight w:val="0"/>
                  <w:marTop w:val="0"/>
                  <w:marBottom w:val="0"/>
                  <w:divBdr>
                    <w:top w:val="none" w:sz="0" w:space="0" w:color="auto"/>
                    <w:left w:val="none" w:sz="0" w:space="0" w:color="auto"/>
                    <w:bottom w:val="none" w:sz="0" w:space="0" w:color="auto"/>
                    <w:right w:val="none" w:sz="0" w:space="0" w:color="auto"/>
                  </w:divBdr>
                </w:div>
                <w:div w:id="636496496">
                  <w:marLeft w:val="0"/>
                  <w:marRight w:val="0"/>
                  <w:marTop w:val="0"/>
                  <w:marBottom w:val="0"/>
                  <w:divBdr>
                    <w:top w:val="none" w:sz="0" w:space="0" w:color="auto"/>
                    <w:left w:val="none" w:sz="0" w:space="0" w:color="auto"/>
                    <w:bottom w:val="none" w:sz="0" w:space="0" w:color="auto"/>
                    <w:right w:val="none" w:sz="0" w:space="0" w:color="auto"/>
                  </w:divBdr>
                </w:div>
                <w:div w:id="266692810">
                  <w:marLeft w:val="0"/>
                  <w:marRight w:val="0"/>
                  <w:marTop w:val="0"/>
                  <w:marBottom w:val="0"/>
                  <w:divBdr>
                    <w:top w:val="none" w:sz="0" w:space="0" w:color="auto"/>
                    <w:left w:val="none" w:sz="0" w:space="0" w:color="auto"/>
                    <w:bottom w:val="none" w:sz="0" w:space="0" w:color="auto"/>
                    <w:right w:val="none" w:sz="0" w:space="0" w:color="auto"/>
                  </w:divBdr>
                </w:div>
                <w:div w:id="672419941">
                  <w:marLeft w:val="0"/>
                  <w:marRight w:val="0"/>
                  <w:marTop w:val="0"/>
                  <w:marBottom w:val="0"/>
                  <w:divBdr>
                    <w:top w:val="none" w:sz="0" w:space="0" w:color="auto"/>
                    <w:left w:val="none" w:sz="0" w:space="0" w:color="auto"/>
                    <w:bottom w:val="none" w:sz="0" w:space="0" w:color="auto"/>
                    <w:right w:val="none" w:sz="0" w:space="0" w:color="auto"/>
                  </w:divBdr>
                </w:div>
                <w:div w:id="2107773446">
                  <w:marLeft w:val="0"/>
                  <w:marRight w:val="0"/>
                  <w:marTop w:val="0"/>
                  <w:marBottom w:val="0"/>
                  <w:divBdr>
                    <w:top w:val="none" w:sz="0" w:space="0" w:color="auto"/>
                    <w:left w:val="none" w:sz="0" w:space="0" w:color="auto"/>
                    <w:bottom w:val="none" w:sz="0" w:space="0" w:color="auto"/>
                    <w:right w:val="none" w:sz="0" w:space="0" w:color="auto"/>
                  </w:divBdr>
                </w:div>
                <w:div w:id="1109862104">
                  <w:marLeft w:val="0"/>
                  <w:marRight w:val="0"/>
                  <w:marTop w:val="0"/>
                  <w:marBottom w:val="0"/>
                  <w:divBdr>
                    <w:top w:val="none" w:sz="0" w:space="0" w:color="auto"/>
                    <w:left w:val="none" w:sz="0" w:space="0" w:color="auto"/>
                    <w:bottom w:val="none" w:sz="0" w:space="0" w:color="auto"/>
                    <w:right w:val="none" w:sz="0" w:space="0" w:color="auto"/>
                  </w:divBdr>
                </w:div>
                <w:div w:id="347098269">
                  <w:marLeft w:val="0"/>
                  <w:marRight w:val="0"/>
                  <w:marTop w:val="0"/>
                  <w:marBottom w:val="0"/>
                  <w:divBdr>
                    <w:top w:val="none" w:sz="0" w:space="0" w:color="auto"/>
                    <w:left w:val="none" w:sz="0" w:space="0" w:color="auto"/>
                    <w:bottom w:val="none" w:sz="0" w:space="0" w:color="auto"/>
                    <w:right w:val="none" w:sz="0" w:space="0" w:color="auto"/>
                  </w:divBdr>
                </w:div>
                <w:div w:id="1361124395">
                  <w:marLeft w:val="0"/>
                  <w:marRight w:val="0"/>
                  <w:marTop w:val="0"/>
                  <w:marBottom w:val="0"/>
                  <w:divBdr>
                    <w:top w:val="none" w:sz="0" w:space="0" w:color="auto"/>
                    <w:left w:val="none" w:sz="0" w:space="0" w:color="auto"/>
                    <w:bottom w:val="none" w:sz="0" w:space="0" w:color="auto"/>
                    <w:right w:val="none" w:sz="0" w:space="0" w:color="auto"/>
                  </w:divBdr>
                </w:div>
                <w:div w:id="2126073946">
                  <w:marLeft w:val="0"/>
                  <w:marRight w:val="0"/>
                  <w:marTop w:val="0"/>
                  <w:marBottom w:val="0"/>
                  <w:divBdr>
                    <w:top w:val="none" w:sz="0" w:space="0" w:color="auto"/>
                    <w:left w:val="none" w:sz="0" w:space="0" w:color="auto"/>
                    <w:bottom w:val="none" w:sz="0" w:space="0" w:color="auto"/>
                    <w:right w:val="none" w:sz="0" w:space="0" w:color="auto"/>
                  </w:divBdr>
                </w:div>
                <w:div w:id="2087461159">
                  <w:marLeft w:val="0"/>
                  <w:marRight w:val="0"/>
                  <w:marTop w:val="0"/>
                  <w:marBottom w:val="0"/>
                  <w:divBdr>
                    <w:top w:val="none" w:sz="0" w:space="0" w:color="auto"/>
                    <w:left w:val="none" w:sz="0" w:space="0" w:color="auto"/>
                    <w:bottom w:val="none" w:sz="0" w:space="0" w:color="auto"/>
                    <w:right w:val="none" w:sz="0" w:space="0" w:color="auto"/>
                  </w:divBdr>
                </w:div>
                <w:div w:id="1352760506">
                  <w:marLeft w:val="0"/>
                  <w:marRight w:val="0"/>
                  <w:marTop w:val="0"/>
                  <w:marBottom w:val="0"/>
                  <w:divBdr>
                    <w:top w:val="none" w:sz="0" w:space="0" w:color="auto"/>
                    <w:left w:val="none" w:sz="0" w:space="0" w:color="auto"/>
                    <w:bottom w:val="none" w:sz="0" w:space="0" w:color="auto"/>
                    <w:right w:val="none" w:sz="0" w:space="0" w:color="auto"/>
                  </w:divBdr>
                </w:div>
                <w:div w:id="1107191157">
                  <w:marLeft w:val="0"/>
                  <w:marRight w:val="0"/>
                  <w:marTop w:val="0"/>
                  <w:marBottom w:val="0"/>
                  <w:divBdr>
                    <w:top w:val="none" w:sz="0" w:space="0" w:color="auto"/>
                    <w:left w:val="none" w:sz="0" w:space="0" w:color="auto"/>
                    <w:bottom w:val="none" w:sz="0" w:space="0" w:color="auto"/>
                    <w:right w:val="none" w:sz="0" w:space="0" w:color="auto"/>
                  </w:divBdr>
                </w:div>
                <w:div w:id="1636988782">
                  <w:marLeft w:val="0"/>
                  <w:marRight w:val="0"/>
                  <w:marTop w:val="0"/>
                  <w:marBottom w:val="0"/>
                  <w:divBdr>
                    <w:top w:val="none" w:sz="0" w:space="0" w:color="auto"/>
                    <w:left w:val="none" w:sz="0" w:space="0" w:color="auto"/>
                    <w:bottom w:val="none" w:sz="0" w:space="0" w:color="auto"/>
                    <w:right w:val="none" w:sz="0" w:space="0" w:color="auto"/>
                  </w:divBdr>
                </w:div>
                <w:div w:id="1731538212">
                  <w:marLeft w:val="0"/>
                  <w:marRight w:val="0"/>
                  <w:marTop w:val="0"/>
                  <w:marBottom w:val="0"/>
                  <w:divBdr>
                    <w:top w:val="none" w:sz="0" w:space="0" w:color="auto"/>
                    <w:left w:val="none" w:sz="0" w:space="0" w:color="auto"/>
                    <w:bottom w:val="none" w:sz="0" w:space="0" w:color="auto"/>
                    <w:right w:val="none" w:sz="0" w:space="0" w:color="auto"/>
                  </w:divBdr>
                </w:div>
                <w:div w:id="1837719420">
                  <w:marLeft w:val="0"/>
                  <w:marRight w:val="0"/>
                  <w:marTop w:val="0"/>
                  <w:marBottom w:val="0"/>
                  <w:divBdr>
                    <w:top w:val="none" w:sz="0" w:space="0" w:color="auto"/>
                    <w:left w:val="none" w:sz="0" w:space="0" w:color="auto"/>
                    <w:bottom w:val="none" w:sz="0" w:space="0" w:color="auto"/>
                    <w:right w:val="none" w:sz="0" w:space="0" w:color="auto"/>
                  </w:divBdr>
                </w:div>
                <w:div w:id="582451093">
                  <w:marLeft w:val="0"/>
                  <w:marRight w:val="0"/>
                  <w:marTop w:val="0"/>
                  <w:marBottom w:val="0"/>
                  <w:divBdr>
                    <w:top w:val="none" w:sz="0" w:space="0" w:color="auto"/>
                    <w:left w:val="none" w:sz="0" w:space="0" w:color="auto"/>
                    <w:bottom w:val="none" w:sz="0" w:space="0" w:color="auto"/>
                    <w:right w:val="none" w:sz="0" w:space="0" w:color="auto"/>
                  </w:divBdr>
                </w:div>
                <w:div w:id="1457018234">
                  <w:marLeft w:val="0"/>
                  <w:marRight w:val="0"/>
                  <w:marTop w:val="0"/>
                  <w:marBottom w:val="0"/>
                  <w:divBdr>
                    <w:top w:val="none" w:sz="0" w:space="0" w:color="auto"/>
                    <w:left w:val="none" w:sz="0" w:space="0" w:color="auto"/>
                    <w:bottom w:val="none" w:sz="0" w:space="0" w:color="auto"/>
                    <w:right w:val="none" w:sz="0" w:space="0" w:color="auto"/>
                  </w:divBdr>
                </w:div>
                <w:div w:id="423569693">
                  <w:marLeft w:val="0"/>
                  <w:marRight w:val="0"/>
                  <w:marTop w:val="0"/>
                  <w:marBottom w:val="0"/>
                  <w:divBdr>
                    <w:top w:val="none" w:sz="0" w:space="0" w:color="auto"/>
                    <w:left w:val="none" w:sz="0" w:space="0" w:color="auto"/>
                    <w:bottom w:val="none" w:sz="0" w:space="0" w:color="auto"/>
                    <w:right w:val="none" w:sz="0" w:space="0" w:color="auto"/>
                  </w:divBdr>
                </w:div>
                <w:div w:id="231698002">
                  <w:marLeft w:val="0"/>
                  <w:marRight w:val="0"/>
                  <w:marTop w:val="0"/>
                  <w:marBottom w:val="0"/>
                  <w:divBdr>
                    <w:top w:val="none" w:sz="0" w:space="0" w:color="auto"/>
                    <w:left w:val="none" w:sz="0" w:space="0" w:color="auto"/>
                    <w:bottom w:val="none" w:sz="0" w:space="0" w:color="auto"/>
                    <w:right w:val="none" w:sz="0" w:space="0" w:color="auto"/>
                  </w:divBdr>
                </w:div>
                <w:div w:id="2008439078">
                  <w:marLeft w:val="0"/>
                  <w:marRight w:val="0"/>
                  <w:marTop w:val="0"/>
                  <w:marBottom w:val="0"/>
                  <w:divBdr>
                    <w:top w:val="none" w:sz="0" w:space="0" w:color="auto"/>
                    <w:left w:val="none" w:sz="0" w:space="0" w:color="auto"/>
                    <w:bottom w:val="none" w:sz="0" w:space="0" w:color="auto"/>
                    <w:right w:val="none" w:sz="0" w:space="0" w:color="auto"/>
                  </w:divBdr>
                </w:div>
                <w:div w:id="407117196">
                  <w:marLeft w:val="0"/>
                  <w:marRight w:val="0"/>
                  <w:marTop w:val="0"/>
                  <w:marBottom w:val="0"/>
                  <w:divBdr>
                    <w:top w:val="none" w:sz="0" w:space="0" w:color="auto"/>
                    <w:left w:val="none" w:sz="0" w:space="0" w:color="auto"/>
                    <w:bottom w:val="none" w:sz="0" w:space="0" w:color="auto"/>
                    <w:right w:val="none" w:sz="0" w:space="0" w:color="auto"/>
                  </w:divBdr>
                </w:div>
                <w:div w:id="69692115">
                  <w:marLeft w:val="0"/>
                  <w:marRight w:val="0"/>
                  <w:marTop w:val="0"/>
                  <w:marBottom w:val="0"/>
                  <w:divBdr>
                    <w:top w:val="none" w:sz="0" w:space="0" w:color="auto"/>
                    <w:left w:val="none" w:sz="0" w:space="0" w:color="auto"/>
                    <w:bottom w:val="none" w:sz="0" w:space="0" w:color="auto"/>
                    <w:right w:val="none" w:sz="0" w:space="0" w:color="auto"/>
                  </w:divBdr>
                </w:div>
                <w:div w:id="118844886">
                  <w:marLeft w:val="0"/>
                  <w:marRight w:val="0"/>
                  <w:marTop w:val="0"/>
                  <w:marBottom w:val="0"/>
                  <w:divBdr>
                    <w:top w:val="none" w:sz="0" w:space="0" w:color="auto"/>
                    <w:left w:val="none" w:sz="0" w:space="0" w:color="auto"/>
                    <w:bottom w:val="none" w:sz="0" w:space="0" w:color="auto"/>
                    <w:right w:val="none" w:sz="0" w:space="0" w:color="auto"/>
                  </w:divBdr>
                </w:div>
                <w:div w:id="174153897">
                  <w:marLeft w:val="0"/>
                  <w:marRight w:val="0"/>
                  <w:marTop w:val="0"/>
                  <w:marBottom w:val="0"/>
                  <w:divBdr>
                    <w:top w:val="none" w:sz="0" w:space="0" w:color="auto"/>
                    <w:left w:val="none" w:sz="0" w:space="0" w:color="auto"/>
                    <w:bottom w:val="none" w:sz="0" w:space="0" w:color="auto"/>
                    <w:right w:val="none" w:sz="0" w:space="0" w:color="auto"/>
                  </w:divBdr>
                </w:div>
                <w:div w:id="1565487176">
                  <w:marLeft w:val="0"/>
                  <w:marRight w:val="0"/>
                  <w:marTop w:val="0"/>
                  <w:marBottom w:val="0"/>
                  <w:divBdr>
                    <w:top w:val="none" w:sz="0" w:space="0" w:color="auto"/>
                    <w:left w:val="none" w:sz="0" w:space="0" w:color="auto"/>
                    <w:bottom w:val="none" w:sz="0" w:space="0" w:color="auto"/>
                    <w:right w:val="none" w:sz="0" w:space="0" w:color="auto"/>
                  </w:divBdr>
                </w:div>
                <w:div w:id="1710835596">
                  <w:marLeft w:val="0"/>
                  <w:marRight w:val="0"/>
                  <w:marTop w:val="0"/>
                  <w:marBottom w:val="0"/>
                  <w:divBdr>
                    <w:top w:val="none" w:sz="0" w:space="0" w:color="auto"/>
                    <w:left w:val="none" w:sz="0" w:space="0" w:color="auto"/>
                    <w:bottom w:val="none" w:sz="0" w:space="0" w:color="auto"/>
                    <w:right w:val="none" w:sz="0" w:space="0" w:color="auto"/>
                  </w:divBdr>
                </w:div>
                <w:div w:id="1010989685">
                  <w:marLeft w:val="0"/>
                  <w:marRight w:val="0"/>
                  <w:marTop w:val="0"/>
                  <w:marBottom w:val="0"/>
                  <w:divBdr>
                    <w:top w:val="none" w:sz="0" w:space="0" w:color="auto"/>
                    <w:left w:val="none" w:sz="0" w:space="0" w:color="auto"/>
                    <w:bottom w:val="none" w:sz="0" w:space="0" w:color="auto"/>
                    <w:right w:val="none" w:sz="0" w:space="0" w:color="auto"/>
                  </w:divBdr>
                </w:div>
                <w:div w:id="325790114">
                  <w:marLeft w:val="0"/>
                  <w:marRight w:val="0"/>
                  <w:marTop w:val="0"/>
                  <w:marBottom w:val="0"/>
                  <w:divBdr>
                    <w:top w:val="none" w:sz="0" w:space="0" w:color="auto"/>
                    <w:left w:val="none" w:sz="0" w:space="0" w:color="auto"/>
                    <w:bottom w:val="none" w:sz="0" w:space="0" w:color="auto"/>
                    <w:right w:val="none" w:sz="0" w:space="0" w:color="auto"/>
                  </w:divBdr>
                </w:div>
                <w:div w:id="1266230426">
                  <w:marLeft w:val="0"/>
                  <w:marRight w:val="0"/>
                  <w:marTop w:val="0"/>
                  <w:marBottom w:val="0"/>
                  <w:divBdr>
                    <w:top w:val="none" w:sz="0" w:space="0" w:color="auto"/>
                    <w:left w:val="none" w:sz="0" w:space="0" w:color="auto"/>
                    <w:bottom w:val="none" w:sz="0" w:space="0" w:color="auto"/>
                    <w:right w:val="none" w:sz="0" w:space="0" w:color="auto"/>
                  </w:divBdr>
                </w:div>
                <w:div w:id="1921865740">
                  <w:marLeft w:val="0"/>
                  <w:marRight w:val="0"/>
                  <w:marTop w:val="0"/>
                  <w:marBottom w:val="0"/>
                  <w:divBdr>
                    <w:top w:val="none" w:sz="0" w:space="0" w:color="auto"/>
                    <w:left w:val="none" w:sz="0" w:space="0" w:color="auto"/>
                    <w:bottom w:val="none" w:sz="0" w:space="0" w:color="auto"/>
                    <w:right w:val="none" w:sz="0" w:space="0" w:color="auto"/>
                  </w:divBdr>
                </w:div>
                <w:div w:id="40709402">
                  <w:marLeft w:val="0"/>
                  <w:marRight w:val="0"/>
                  <w:marTop w:val="0"/>
                  <w:marBottom w:val="0"/>
                  <w:divBdr>
                    <w:top w:val="none" w:sz="0" w:space="0" w:color="auto"/>
                    <w:left w:val="none" w:sz="0" w:space="0" w:color="auto"/>
                    <w:bottom w:val="none" w:sz="0" w:space="0" w:color="auto"/>
                    <w:right w:val="none" w:sz="0" w:space="0" w:color="auto"/>
                  </w:divBdr>
                </w:div>
                <w:div w:id="1960606128">
                  <w:marLeft w:val="0"/>
                  <w:marRight w:val="0"/>
                  <w:marTop w:val="0"/>
                  <w:marBottom w:val="0"/>
                  <w:divBdr>
                    <w:top w:val="none" w:sz="0" w:space="0" w:color="auto"/>
                    <w:left w:val="none" w:sz="0" w:space="0" w:color="auto"/>
                    <w:bottom w:val="none" w:sz="0" w:space="0" w:color="auto"/>
                    <w:right w:val="none" w:sz="0" w:space="0" w:color="auto"/>
                  </w:divBdr>
                </w:div>
                <w:div w:id="426921894">
                  <w:marLeft w:val="0"/>
                  <w:marRight w:val="0"/>
                  <w:marTop w:val="0"/>
                  <w:marBottom w:val="0"/>
                  <w:divBdr>
                    <w:top w:val="none" w:sz="0" w:space="0" w:color="auto"/>
                    <w:left w:val="none" w:sz="0" w:space="0" w:color="auto"/>
                    <w:bottom w:val="none" w:sz="0" w:space="0" w:color="auto"/>
                    <w:right w:val="none" w:sz="0" w:space="0" w:color="auto"/>
                  </w:divBdr>
                </w:div>
                <w:div w:id="530149028">
                  <w:marLeft w:val="0"/>
                  <w:marRight w:val="0"/>
                  <w:marTop w:val="0"/>
                  <w:marBottom w:val="0"/>
                  <w:divBdr>
                    <w:top w:val="none" w:sz="0" w:space="0" w:color="auto"/>
                    <w:left w:val="none" w:sz="0" w:space="0" w:color="auto"/>
                    <w:bottom w:val="none" w:sz="0" w:space="0" w:color="auto"/>
                    <w:right w:val="none" w:sz="0" w:space="0" w:color="auto"/>
                  </w:divBdr>
                </w:div>
                <w:div w:id="1833258936">
                  <w:marLeft w:val="0"/>
                  <w:marRight w:val="0"/>
                  <w:marTop w:val="0"/>
                  <w:marBottom w:val="0"/>
                  <w:divBdr>
                    <w:top w:val="none" w:sz="0" w:space="0" w:color="auto"/>
                    <w:left w:val="none" w:sz="0" w:space="0" w:color="auto"/>
                    <w:bottom w:val="none" w:sz="0" w:space="0" w:color="auto"/>
                    <w:right w:val="none" w:sz="0" w:space="0" w:color="auto"/>
                  </w:divBdr>
                </w:div>
                <w:div w:id="541135732">
                  <w:marLeft w:val="0"/>
                  <w:marRight w:val="0"/>
                  <w:marTop w:val="0"/>
                  <w:marBottom w:val="0"/>
                  <w:divBdr>
                    <w:top w:val="none" w:sz="0" w:space="0" w:color="auto"/>
                    <w:left w:val="none" w:sz="0" w:space="0" w:color="auto"/>
                    <w:bottom w:val="none" w:sz="0" w:space="0" w:color="auto"/>
                    <w:right w:val="none" w:sz="0" w:space="0" w:color="auto"/>
                  </w:divBdr>
                </w:div>
                <w:div w:id="233858728">
                  <w:marLeft w:val="0"/>
                  <w:marRight w:val="0"/>
                  <w:marTop w:val="0"/>
                  <w:marBottom w:val="0"/>
                  <w:divBdr>
                    <w:top w:val="none" w:sz="0" w:space="0" w:color="auto"/>
                    <w:left w:val="none" w:sz="0" w:space="0" w:color="auto"/>
                    <w:bottom w:val="none" w:sz="0" w:space="0" w:color="auto"/>
                    <w:right w:val="none" w:sz="0" w:space="0" w:color="auto"/>
                  </w:divBdr>
                </w:div>
                <w:div w:id="654992834">
                  <w:marLeft w:val="0"/>
                  <w:marRight w:val="0"/>
                  <w:marTop w:val="0"/>
                  <w:marBottom w:val="0"/>
                  <w:divBdr>
                    <w:top w:val="none" w:sz="0" w:space="0" w:color="auto"/>
                    <w:left w:val="none" w:sz="0" w:space="0" w:color="auto"/>
                    <w:bottom w:val="none" w:sz="0" w:space="0" w:color="auto"/>
                    <w:right w:val="none" w:sz="0" w:space="0" w:color="auto"/>
                  </w:divBdr>
                </w:div>
                <w:div w:id="236211600">
                  <w:marLeft w:val="0"/>
                  <w:marRight w:val="0"/>
                  <w:marTop w:val="0"/>
                  <w:marBottom w:val="0"/>
                  <w:divBdr>
                    <w:top w:val="none" w:sz="0" w:space="0" w:color="auto"/>
                    <w:left w:val="none" w:sz="0" w:space="0" w:color="auto"/>
                    <w:bottom w:val="none" w:sz="0" w:space="0" w:color="auto"/>
                    <w:right w:val="none" w:sz="0" w:space="0" w:color="auto"/>
                  </w:divBdr>
                </w:div>
                <w:div w:id="44455796">
                  <w:marLeft w:val="0"/>
                  <w:marRight w:val="0"/>
                  <w:marTop w:val="0"/>
                  <w:marBottom w:val="0"/>
                  <w:divBdr>
                    <w:top w:val="none" w:sz="0" w:space="0" w:color="auto"/>
                    <w:left w:val="none" w:sz="0" w:space="0" w:color="auto"/>
                    <w:bottom w:val="none" w:sz="0" w:space="0" w:color="auto"/>
                    <w:right w:val="none" w:sz="0" w:space="0" w:color="auto"/>
                  </w:divBdr>
                </w:div>
                <w:div w:id="1472207143">
                  <w:marLeft w:val="0"/>
                  <w:marRight w:val="0"/>
                  <w:marTop w:val="0"/>
                  <w:marBottom w:val="0"/>
                  <w:divBdr>
                    <w:top w:val="none" w:sz="0" w:space="0" w:color="auto"/>
                    <w:left w:val="none" w:sz="0" w:space="0" w:color="auto"/>
                    <w:bottom w:val="none" w:sz="0" w:space="0" w:color="auto"/>
                    <w:right w:val="none" w:sz="0" w:space="0" w:color="auto"/>
                  </w:divBdr>
                </w:div>
                <w:div w:id="382170520">
                  <w:marLeft w:val="0"/>
                  <w:marRight w:val="0"/>
                  <w:marTop w:val="0"/>
                  <w:marBottom w:val="0"/>
                  <w:divBdr>
                    <w:top w:val="none" w:sz="0" w:space="0" w:color="auto"/>
                    <w:left w:val="none" w:sz="0" w:space="0" w:color="auto"/>
                    <w:bottom w:val="none" w:sz="0" w:space="0" w:color="auto"/>
                    <w:right w:val="none" w:sz="0" w:space="0" w:color="auto"/>
                  </w:divBdr>
                </w:div>
                <w:div w:id="2126608553">
                  <w:marLeft w:val="0"/>
                  <w:marRight w:val="0"/>
                  <w:marTop w:val="0"/>
                  <w:marBottom w:val="0"/>
                  <w:divBdr>
                    <w:top w:val="none" w:sz="0" w:space="0" w:color="auto"/>
                    <w:left w:val="none" w:sz="0" w:space="0" w:color="auto"/>
                    <w:bottom w:val="none" w:sz="0" w:space="0" w:color="auto"/>
                    <w:right w:val="none" w:sz="0" w:space="0" w:color="auto"/>
                  </w:divBdr>
                </w:div>
                <w:div w:id="511721946">
                  <w:marLeft w:val="0"/>
                  <w:marRight w:val="0"/>
                  <w:marTop w:val="0"/>
                  <w:marBottom w:val="0"/>
                  <w:divBdr>
                    <w:top w:val="none" w:sz="0" w:space="0" w:color="auto"/>
                    <w:left w:val="none" w:sz="0" w:space="0" w:color="auto"/>
                    <w:bottom w:val="none" w:sz="0" w:space="0" w:color="auto"/>
                    <w:right w:val="none" w:sz="0" w:space="0" w:color="auto"/>
                  </w:divBdr>
                </w:div>
                <w:div w:id="169149375">
                  <w:marLeft w:val="0"/>
                  <w:marRight w:val="0"/>
                  <w:marTop w:val="0"/>
                  <w:marBottom w:val="0"/>
                  <w:divBdr>
                    <w:top w:val="none" w:sz="0" w:space="0" w:color="auto"/>
                    <w:left w:val="none" w:sz="0" w:space="0" w:color="auto"/>
                    <w:bottom w:val="none" w:sz="0" w:space="0" w:color="auto"/>
                    <w:right w:val="none" w:sz="0" w:space="0" w:color="auto"/>
                  </w:divBdr>
                </w:div>
                <w:div w:id="1421490858">
                  <w:marLeft w:val="0"/>
                  <w:marRight w:val="0"/>
                  <w:marTop w:val="0"/>
                  <w:marBottom w:val="0"/>
                  <w:divBdr>
                    <w:top w:val="none" w:sz="0" w:space="0" w:color="auto"/>
                    <w:left w:val="none" w:sz="0" w:space="0" w:color="auto"/>
                    <w:bottom w:val="none" w:sz="0" w:space="0" w:color="auto"/>
                    <w:right w:val="none" w:sz="0" w:space="0" w:color="auto"/>
                  </w:divBdr>
                </w:div>
                <w:div w:id="410926415">
                  <w:marLeft w:val="0"/>
                  <w:marRight w:val="0"/>
                  <w:marTop w:val="0"/>
                  <w:marBottom w:val="0"/>
                  <w:divBdr>
                    <w:top w:val="none" w:sz="0" w:space="0" w:color="auto"/>
                    <w:left w:val="none" w:sz="0" w:space="0" w:color="auto"/>
                    <w:bottom w:val="none" w:sz="0" w:space="0" w:color="auto"/>
                    <w:right w:val="none" w:sz="0" w:space="0" w:color="auto"/>
                  </w:divBdr>
                </w:div>
                <w:div w:id="1509443430">
                  <w:marLeft w:val="0"/>
                  <w:marRight w:val="0"/>
                  <w:marTop w:val="0"/>
                  <w:marBottom w:val="0"/>
                  <w:divBdr>
                    <w:top w:val="none" w:sz="0" w:space="0" w:color="auto"/>
                    <w:left w:val="none" w:sz="0" w:space="0" w:color="auto"/>
                    <w:bottom w:val="none" w:sz="0" w:space="0" w:color="auto"/>
                    <w:right w:val="none" w:sz="0" w:space="0" w:color="auto"/>
                  </w:divBdr>
                </w:div>
                <w:div w:id="277227173">
                  <w:marLeft w:val="0"/>
                  <w:marRight w:val="0"/>
                  <w:marTop w:val="0"/>
                  <w:marBottom w:val="0"/>
                  <w:divBdr>
                    <w:top w:val="none" w:sz="0" w:space="0" w:color="auto"/>
                    <w:left w:val="none" w:sz="0" w:space="0" w:color="auto"/>
                    <w:bottom w:val="none" w:sz="0" w:space="0" w:color="auto"/>
                    <w:right w:val="none" w:sz="0" w:space="0" w:color="auto"/>
                  </w:divBdr>
                </w:div>
                <w:div w:id="2130659017">
                  <w:marLeft w:val="0"/>
                  <w:marRight w:val="0"/>
                  <w:marTop w:val="0"/>
                  <w:marBottom w:val="0"/>
                  <w:divBdr>
                    <w:top w:val="none" w:sz="0" w:space="0" w:color="auto"/>
                    <w:left w:val="none" w:sz="0" w:space="0" w:color="auto"/>
                    <w:bottom w:val="none" w:sz="0" w:space="0" w:color="auto"/>
                    <w:right w:val="none" w:sz="0" w:space="0" w:color="auto"/>
                  </w:divBdr>
                </w:div>
                <w:div w:id="1545825161">
                  <w:marLeft w:val="0"/>
                  <w:marRight w:val="0"/>
                  <w:marTop w:val="0"/>
                  <w:marBottom w:val="0"/>
                  <w:divBdr>
                    <w:top w:val="none" w:sz="0" w:space="0" w:color="auto"/>
                    <w:left w:val="none" w:sz="0" w:space="0" w:color="auto"/>
                    <w:bottom w:val="none" w:sz="0" w:space="0" w:color="auto"/>
                    <w:right w:val="none" w:sz="0" w:space="0" w:color="auto"/>
                  </w:divBdr>
                </w:div>
                <w:div w:id="1624115092">
                  <w:marLeft w:val="0"/>
                  <w:marRight w:val="0"/>
                  <w:marTop w:val="0"/>
                  <w:marBottom w:val="0"/>
                  <w:divBdr>
                    <w:top w:val="none" w:sz="0" w:space="0" w:color="auto"/>
                    <w:left w:val="none" w:sz="0" w:space="0" w:color="auto"/>
                    <w:bottom w:val="none" w:sz="0" w:space="0" w:color="auto"/>
                    <w:right w:val="none" w:sz="0" w:space="0" w:color="auto"/>
                  </w:divBdr>
                </w:div>
                <w:div w:id="1151293339">
                  <w:marLeft w:val="0"/>
                  <w:marRight w:val="0"/>
                  <w:marTop w:val="0"/>
                  <w:marBottom w:val="0"/>
                  <w:divBdr>
                    <w:top w:val="none" w:sz="0" w:space="0" w:color="auto"/>
                    <w:left w:val="none" w:sz="0" w:space="0" w:color="auto"/>
                    <w:bottom w:val="none" w:sz="0" w:space="0" w:color="auto"/>
                    <w:right w:val="none" w:sz="0" w:space="0" w:color="auto"/>
                  </w:divBdr>
                </w:div>
                <w:div w:id="80301265">
                  <w:marLeft w:val="0"/>
                  <w:marRight w:val="0"/>
                  <w:marTop w:val="0"/>
                  <w:marBottom w:val="0"/>
                  <w:divBdr>
                    <w:top w:val="none" w:sz="0" w:space="0" w:color="auto"/>
                    <w:left w:val="none" w:sz="0" w:space="0" w:color="auto"/>
                    <w:bottom w:val="none" w:sz="0" w:space="0" w:color="auto"/>
                    <w:right w:val="none" w:sz="0" w:space="0" w:color="auto"/>
                  </w:divBdr>
                </w:div>
                <w:div w:id="1924100487">
                  <w:marLeft w:val="0"/>
                  <w:marRight w:val="0"/>
                  <w:marTop w:val="0"/>
                  <w:marBottom w:val="0"/>
                  <w:divBdr>
                    <w:top w:val="none" w:sz="0" w:space="0" w:color="auto"/>
                    <w:left w:val="none" w:sz="0" w:space="0" w:color="auto"/>
                    <w:bottom w:val="none" w:sz="0" w:space="0" w:color="auto"/>
                    <w:right w:val="none" w:sz="0" w:space="0" w:color="auto"/>
                  </w:divBdr>
                </w:div>
                <w:div w:id="1139415980">
                  <w:marLeft w:val="0"/>
                  <w:marRight w:val="0"/>
                  <w:marTop w:val="0"/>
                  <w:marBottom w:val="0"/>
                  <w:divBdr>
                    <w:top w:val="none" w:sz="0" w:space="0" w:color="auto"/>
                    <w:left w:val="none" w:sz="0" w:space="0" w:color="auto"/>
                    <w:bottom w:val="none" w:sz="0" w:space="0" w:color="auto"/>
                    <w:right w:val="none" w:sz="0" w:space="0" w:color="auto"/>
                  </w:divBdr>
                </w:div>
                <w:div w:id="1218083891">
                  <w:marLeft w:val="0"/>
                  <w:marRight w:val="0"/>
                  <w:marTop w:val="0"/>
                  <w:marBottom w:val="0"/>
                  <w:divBdr>
                    <w:top w:val="none" w:sz="0" w:space="0" w:color="auto"/>
                    <w:left w:val="none" w:sz="0" w:space="0" w:color="auto"/>
                    <w:bottom w:val="none" w:sz="0" w:space="0" w:color="auto"/>
                    <w:right w:val="none" w:sz="0" w:space="0" w:color="auto"/>
                  </w:divBdr>
                </w:div>
                <w:div w:id="1222984008">
                  <w:marLeft w:val="0"/>
                  <w:marRight w:val="0"/>
                  <w:marTop w:val="0"/>
                  <w:marBottom w:val="0"/>
                  <w:divBdr>
                    <w:top w:val="none" w:sz="0" w:space="0" w:color="auto"/>
                    <w:left w:val="none" w:sz="0" w:space="0" w:color="auto"/>
                    <w:bottom w:val="none" w:sz="0" w:space="0" w:color="auto"/>
                    <w:right w:val="none" w:sz="0" w:space="0" w:color="auto"/>
                  </w:divBdr>
                </w:div>
                <w:div w:id="1391727180">
                  <w:marLeft w:val="0"/>
                  <w:marRight w:val="0"/>
                  <w:marTop w:val="0"/>
                  <w:marBottom w:val="0"/>
                  <w:divBdr>
                    <w:top w:val="none" w:sz="0" w:space="0" w:color="auto"/>
                    <w:left w:val="none" w:sz="0" w:space="0" w:color="auto"/>
                    <w:bottom w:val="none" w:sz="0" w:space="0" w:color="auto"/>
                    <w:right w:val="none" w:sz="0" w:space="0" w:color="auto"/>
                  </w:divBdr>
                </w:div>
                <w:div w:id="551696408">
                  <w:marLeft w:val="0"/>
                  <w:marRight w:val="0"/>
                  <w:marTop w:val="0"/>
                  <w:marBottom w:val="0"/>
                  <w:divBdr>
                    <w:top w:val="none" w:sz="0" w:space="0" w:color="auto"/>
                    <w:left w:val="none" w:sz="0" w:space="0" w:color="auto"/>
                    <w:bottom w:val="none" w:sz="0" w:space="0" w:color="auto"/>
                    <w:right w:val="none" w:sz="0" w:space="0" w:color="auto"/>
                  </w:divBdr>
                </w:div>
                <w:div w:id="614596957">
                  <w:marLeft w:val="0"/>
                  <w:marRight w:val="0"/>
                  <w:marTop w:val="0"/>
                  <w:marBottom w:val="0"/>
                  <w:divBdr>
                    <w:top w:val="none" w:sz="0" w:space="0" w:color="auto"/>
                    <w:left w:val="none" w:sz="0" w:space="0" w:color="auto"/>
                    <w:bottom w:val="none" w:sz="0" w:space="0" w:color="auto"/>
                    <w:right w:val="none" w:sz="0" w:space="0" w:color="auto"/>
                  </w:divBdr>
                </w:div>
                <w:div w:id="315647404">
                  <w:marLeft w:val="0"/>
                  <w:marRight w:val="0"/>
                  <w:marTop w:val="0"/>
                  <w:marBottom w:val="0"/>
                  <w:divBdr>
                    <w:top w:val="none" w:sz="0" w:space="0" w:color="auto"/>
                    <w:left w:val="none" w:sz="0" w:space="0" w:color="auto"/>
                    <w:bottom w:val="none" w:sz="0" w:space="0" w:color="auto"/>
                    <w:right w:val="none" w:sz="0" w:space="0" w:color="auto"/>
                  </w:divBdr>
                </w:div>
                <w:div w:id="1511943089">
                  <w:marLeft w:val="0"/>
                  <w:marRight w:val="0"/>
                  <w:marTop w:val="0"/>
                  <w:marBottom w:val="0"/>
                  <w:divBdr>
                    <w:top w:val="none" w:sz="0" w:space="0" w:color="auto"/>
                    <w:left w:val="none" w:sz="0" w:space="0" w:color="auto"/>
                    <w:bottom w:val="none" w:sz="0" w:space="0" w:color="auto"/>
                    <w:right w:val="none" w:sz="0" w:space="0" w:color="auto"/>
                  </w:divBdr>
                </w:div>
                <w:div w:id="1614093680">
                  <w:marLeft w:val="0"/>
                  <w:marRight w:val="0"/>
                  <w:marTop w:val="0"/>
                  <w:marBottom w:val="0"/>
                  <w:divBdr>
                    <w:top w:val="none" w:sz="0" w:space="0" w:color="auto"/>
                    <w:left w:val="none" w:sz="0" w:space="0" w:color="auto"/>
                    <w:bottom w:val="none" w:sz="0" w:space="0" w:color="auto"/>
                    <w:right w:val="none" w:sz="0" w:space="0" w:color="auto"/>
                  </w:divBdr>
                </w:div>
                <w:div w:id="125897763">
                  <w:marLeft w:val="0"/>
                  <w:marRight w:val="0"/>
                  <w:marTop w:val="0"/>
                  <w:marBottom w:val="0"/>
                  <w:divBdr>
                    <w:top w:val="none" w:sz="0" w:space="0" w:color="auto"/>
                    <w:left w:val="none" w:sz="0" w:space="0" w:color="auto"/>
                    <w:bottom w:val="none" w:sz="0" w:space="0" w:color="auto"/>
                    <w:right w:val="none" w:sz="0" w:space="0" w:color="auto"/>
                  </w:divBdr>
                </w:div>
                <w:div w:id="359018015">
                  <w:marLeft w:val="0"/>
                  <w:marRight w:val="0"/>
                  <w:marTop w:val="0"/>
                  <w:marBottom w:val="0"/>
                  <w:divBdr>
                    <w:top w:val="none" w:sz="0" w:space="0" w:color="auto"/>
                    <w:left w:val="none" w:sz="0" w:space="0" w:color="auto"/>
                    <w:bottom w:val="none" w:sz="0" w:space="0" w:color="auto"/>
                    <w:right w:val="none" w:sz="0" w:space="0" w:color="auto"/>
                  </w:divBdr>
                </w:div>
                <w:div w:id="881668307">
                  <w:marLeft w:val="0"/>
                  <w:marRight w:val="0"/>
                  <w:marTop w:val="0"/>
                  <w:marBottom w:val="0"/>
                  <w:divBdr>
                    <w:top w:val="none" w:sz="0" w:space="0" w:color="auto"/>
                    <w:left w:val="none" w:sz="0" w:space="0" w:color="auto"/>
                    <w:bottom w:val="none" w:sz="0" w:space="0" w:color="auto"/>
                    <w:right w:val="none" w:sz="0" w:space="0" w:color="auto"/>
                  </w:divBdr>
                </w:div>
                <w:div w:id="948043883">
                  <w:marLeft w:val="0"/>
                  <w:marRight w:val="0"/>
                  <w:marTop w:val="0"/>
                  <w:marBottom w:val="0"/>
                  <w:divBdr>
                    <w:top w:val="none" w:sz="0" w:space="0" w:color="auto"/>
                    <w:left w:val="none" w:sz="0" w:space="0" w:color="auto"/>
                    <w:bottom w:val="none" w:sz="0" w:space="0" w:color="auto"/>
                    <w:right w:val="none" w:sz="0" w:space="0" w:color="auto"/>
                  </w:divBdr>
                </w:div>
                <w:div w:id="376394866">
                  <w:marLeft w:val="0"/>
                  <w:marRight w:val="0"/>
                  <w:marTop w:val="0"/>
                  <w:marBottom w:val="0"/>
                  <w:divBdr>
                    <w:top w:val="none" w:sz="0" w:space="0" w:color="auto"/>
                    <w:left w:val="none" w:sz="0" w:space="0" w:color="auto"/>
                    <w:bottom w:val="none" w:sz="0" w:space="0" w:color="auto"/>
                    <w:right w:val="none" w:sz="0" w:space="0" w:color="auto"/>
                  </w:divBdr>
                </w:div>
                <w:div w:id="1047724447">
                  <w:marLeft w:val="0"/>
                  <w:marRight w:val="0"/>
                  <w:marTop w:val="0"/>
                  <w:marBottom w:val="0"/>
                  <w:divBdr>
                    <w:top w:val="none" w:sz="0" w:space="0" w:color="auto"/>
                    <w:left w:val="none" w:sz="0" w:space="0" w:color="auto"/>
                    <w:bottom w:val="none" w:sz="0" w:space="0" w:color="auto"/>
                    <w:right w:val="none" w:sz="0" w:space="0" w:color="auto"/>
                  </w:divBdr>
                </w:div>
                <w:div w:id="1038629465">
                  <w:marLeft w:val="0"/>
                  <w:marRight w:val="0"/>
                  <w:marTop w:val="0"/>
                  <w:marBottom w:val="0"/>
                  <w:divBdr>
                    <w:top w:val="none" w:sz="0" w:space="0" w:color="auto"/>
                    <w:left w:val="none" w:sz="0" w:space="0" w:color="auto"/>
                    <w:bottom w:val="none" w:sz="0" w:space="0" w:color="auto"/>
                    <w:right w:val="none" w:sz="0" w:space="0" w:color="auto"/>
                  </w:divBdr>
                </w:div>
                <w:div w:id="1369378204">
                  <w:marLeft w:val="0"/>
                  <w:marRight w:val="0"/>
                  <w:marTop w:val="0"/>
                  <w:marBottom w:val="0"/>
                  <w:divBdr>
                    <w:top w:val="none" w:sz="0" w:space="0" w:color="auto"/>
                    <w:left w:val="none" w:sz="0" w:space="0" w:color="auto"/>
                    <w:bottom w:val="none" w:sz="0" w:space="0" w:color="auto"/>
                    <w:right w:val="none" w:sz="0" w:space="0" w:color="auto"/>
                  </w:divBdr>
                </w:div>
                <w:div w:id="736323538">
                  <w:marLeft w:val="0"/>
                  <w:marRight w:val="0"/>
                  <w:marTop w:val="0"/>
                  <w:marBottom w:val="0"/>
                  <w:divBdr>
                    <w:top w:val="none" w:sz="0" w:space="0" w:color="auto"/>
                    <w:left w:val="none" w:sz="0" w:space="0" w:color="auto"/>
                    <w:bottom w:val="none" w:sz="0" w:space="0" w:color="auto"/>
                    <w:right w:val="none" w:sz="0" w:space="0" w:color="auto"/>
                  </w:divBdr>
                </w:div>
                <w:div w:id="697006117">
                  <w:marLeft w:val="0"/>
                  <w:marRight w:val="0"/>
                  <w:marTop w:val="0"/>
                  <w:marBottom w:val="0"/>
                  <w:divBdr>
                    <w:top w:val="none" w:sz="0" w:space="0" w:color="auto"/>
                    <w:left w:val="none" w:sz="0" w:space="0" w:color="auto"/>
                    <w:bottom w:val="none" w:sz="0" w:space="0" w:color="auto"/>
                    <w:right w:val="none" w:sz="0" w:space="0" w:color="auto"/>
                  </w:divBdr>
                </w:div>
                <w:div w:id="2030058812">
                  <w:marLeft w:val="0"/>
                  <w:marRight w:val="0"/>
                  <w:marTop w:val="0"/>
                  <w:marBottom w:val="0"/>
                  <w:divBdr>
                    <w:top w:val="none" w:sz="0" w:space="0" w:color="auto"/>
                    <w:left w:val="none" w:sz="0" w:space="0" w:color="auto"/>
                    <w:bottom w:val="none" w:sz="0" w:space="0" w:color="auto"/>
                    <w:right w:val="none" w:sz="0" w:space="0" w:color="auto"/>
                  </w:divBdr>
                </w:div>
                <w:div w:id="280429206">
                  <w:marLeft w:val="0"/>
                  <w:marRight w:val="0"/>
                  <w:marTop w:val="0"/>
                  <w:marBottom w:val="0"/>
                  <w:divBdr>
                    <w:top w:val="none" w:sz="0" w:space="0" w:color="auto"/>
                    <w:left w:val="none" w:sz="0" w:space="0" w:color="auto"/>
                    <w:bottom w:val="none" w:sz="0" w:space="0" w:color="auto"/>
                    <w:right w:val="none" w:sz="0" w:space="0" w:color="auto"/>
                  </w:divBdr>
                </w:div>
                <w:div w:id="2050182716">
                  <w:marLeft w:val="0"/>
                  <w:marRight w:val="0"/>
                  <w:marTop w:val="0"/>
                  <w:marBottom w:val="0"/>
                  <w:divBdr>
                    <w:top w:val="none" w:sz="0" w:space="0" w:color="auto"/>
                    <w:left w:val="none" w:sz="0" w:space="0" w:color="auto"/>
                    <w:bottom w:val="none" w:sz="0" w:space="0" w:color="auto"/>
                    <w:right w:val="none" w:sz="0" w:space="0" w:color="auto"/>
                  </w:divBdr>
                </w:div>
                <w:div w:id="857348673">
                  <w:marLeft w:val="0"/>
                  <w:marRight w:val="0"/>
                  <w:marTop w:val="0"/>
                  <w:marBottom w:val="0"/>
                  <w:divBdr>
                    <w:top w:val="none" w:sz="0" w:space="0" w:color="auto"/>
                    <w:left w:val="none" w:sz="0" w:space="0" w:color="auto"/>
                    <w:bottom w:val="none" w:sz="0" w:space="0" w:color="auto"/>
                    <w:right w:val="none" w:sz="0" w:space="0" w:color="auto"/>
                  </w:divBdr>
                </w:div>
                <w:div w:id="1259750499">
                  <w:marLeft w:val="0"/>
                  <w:marRight w:val="0"/>
                  <w:marTop w:val="0"/>
                  <w:marBottom w:val="0"/>
                  <w:divBdr>
                    <w:top w:val="none" w:sz="0" w:space="0" w:color="auto"/>
                    <w:left w:val="none" w:sz="0" w:space="0" w:color="auto"/>
                    <w:bottom w:val="none" w:sz="0" w:space="0" w:color="auto"/>
                    <w:right w:val="none" w:sz="0" w:space="0" w:color="auto"/>
                  </w:divBdr>
                </w:div>
                <w:div w:id="443773028">
                  <w:marLeft w:val="0"/>
                  <w:marRight w:val="0"/>
                  <w:marTop w:val="0"/>
                  <w:marBottom w:val="0"/>
                  <w:divBdr>
                    <w:top w:val="none" w:sz="0" w:space="0" w:color="auto"/>
                    <w:left w:val="none" w:sz="0" w:space="0" w:color="auto"/>
                    <w:bottom w:val="none" w:sz="0" w:space="0" w:color="auto"/>
                    <w:right w:val="none" w:sz="0" w:space="0" w:color="auto"/>
                  </w:divBdr>
                </w:div>
                <w:div w:id="1366172470">
                  <w:marLeft w:val="0"/>
                  <w:marRight w:val="0"/>
                  <w:marTop w:val="0"/>
                  <w:marBottom w:val="0"/>
                  <w:divBdr>
                    <w:top w:val="none" w:sz="0" w:space="0" w:color="auto"/>
                    <w:left w:val="none" w:sz="0" w:space="0" w:color="auto"/>
                    <w:bottom w:val="none" w:sz="0" w:space="0" w:color="auto"/>
                    <w:right w:val="none" w:sz="0" w:space="0" w:color="auto"/>
                  </w:divBdr>
                </w:div>
                <w:div w:id="1907758465">
                  <w:marLeft w:val="0"/>
                  <w:marRight w:val="0"/>
                  <w:marTop w:val="0"/>
                  <w:marBottom w:val="0"/>
                  <w:divBdr>
                    <w:top w:val="none" w:sz="0" w:space="0" w:color="auto"/>
                    <w:left w:val="none" w:sz="0" w:space="0" w:color="auto"/>
                    <w:bottom w:val="none" w:sz="0" w:space="0" w:color="auto"/>
                    <w:right w:val="none" w:sz="0" w:space="0" w:color="auto"/>
                  </w:divBdr>
                </w:div>
                <w:div w:id="660356146">
                  <w:marLeft w:val="0"/>
                  <w:marRight w:val="0"/>
                  <w:marTop w:val="0"/>
                  <w:marBottom w:val="0"/>
                  <w:divBdr>
                    <w:top w:val="none" w:sz="0" w:space="0" w:color="auto"/>
                    <w:left w:val="none" w:sz="0" w:space="0" w:color="auto"/>
                    <w:bottom w:val="none" w:sz="0" w:space="0" w:color="auto"/>
                    <w:right w:val="none" w:sz="0" w:space="0" w:color="auto"/>
                  </w:divBdr>
                </w:div>
                <w:div w:id="980697276">
                  <w:marLeft w:val="0"/>
                  <w:marRight w:val="0"/>
                  <w:marTop w:val="0"/>
                  <w:marBottom w:val="0"/>
                  <w:divBdr>
                    <w:top w:val="none" w:sz="0" w:space="0" w:color="auto"/>
                    <w:left w:val="none" w:sz="0" w:space="0" w:color="auto"/>
                    <w:bottom w:val="none" w:sz="0" w:space="0" w:color="auto"/>
                    <w:right w:val="none" w:sz="0" w:space="0" w:color="auto"/>
                  </w:divBdr>
                </w:div>
                <w:div w:id="1397632088">
                  <w:marLeft w:val="0"/>
                  <w:marRight w:val="0"/>
                  <w:marTop w:val="0"/>
                  <w:marBottom w:val="0"/>
                  <w:divBdr>
                    <w:top w:val="none" w:sz="0" w:space="0" w:color="auto"/>
                    <w:left w:val="none" w:sz="0" w:space="0" w:color="auto"/>
                    <w:bottom w:val="none" w:sz="0" w:space="0" w:color="auto"/>
                    <w:right w:val="none" w:sz="0" w:space="0" w:color="auto"/>
                  </w:divBdr>
                </w:div>
                <w:div w:id="475729885">
                  <w:marLeft w:val="0"/>
                  <w:marRight w:val="0"/>
                  <w:marTop w:val="0"/>
                  <w:marBottom w:val="0"/>
                  <w:divBdr>
                    <w:top w:val="none" w:sz="0" w:space="0" w:color="auto"/>
                    <w:left w:val="none" w:sz="0" w:space="0" w:color="auto"/>
                    <w:bottom w:val="none" w:sz="0" w:space="0" w:color="auto"/>
                    <w:right w:val="none" w:sz="0" w:space="0" w:color="auto"/>
                  </w:divBdr>
                </w:div>
                <w:div w:id="1348825198">
                  <w:marLeft w:val="0"/>
                  <w:marRight w:val="0"/>
                  <w:marTop w:val="0"/>
                  <w:marBottom w:val="0"/>
                  <w:divBdr>
                    <w:top w:val="none" w:sz="0" w:space="0" w:color="auto"/>
                    <w:left w:val="none" w:sz="0" w:space="0" w:color="auto"/>
                    <w:bottom w:val="none" w:sz="0" w:space="0" w:color="auto"/>
                    <w:right w:val="none" w:sz="0" w:space="0" w:color="auto"/>
                  </w:divBdr>
                </w:div>
                <w:div w:id="992871888">
                  <w:marLeft w:val="0"/>
                  <w:marRight w:val="0"/>
                  <w:marTop w:val="0"/>
                  <w:marBottom w:val="0"/>
                  <w:divBdr>
                    <w:top w:val="none" w:sz="0" w:space="0" w:color="auto"/>
                    <w:left w:val="none" w:sz="0" w:space="0" w:color="auto"/>
                    <w:bottom w:val="none" w:sz="0" w:space="0" w:color="auto"/>
                    <w:right w:val="none" w:sz="0" w:space="0" w:color="auto"/>
                  </w:divBdr>
                </w:div>
                <w:div w:id="887837265">
                  <w:marLeft w:val="0"/>
                  <w:marRight w:val="0"/>
                  <w:marTop w:val="0"/>
                  <w:marBottom w:val="0"/>
                  <w:divBdr>
                    <w:top w:val="none" w:sz="0" w:space="0" w:color="auto"/>
                    <w:left w:val="none" w:sz="0" w:space="0" w:color="auto"/>
                    <w:bottom w:val="none" w:sz="0" w:space="0" w:color="auto"/>
                    <w:right w:val="none" w:sz="0" w:space="0" w:color="auto"/>
                  </w:divBdr>
                </w:div>
                <w:div w:id="1300305748">
                  <w:marLeft w:val="0"/>
                  <w:marRight w:val="0"/>
                  <w:marTop w:val="0"/>
                  <w:marBottom w:val="0"/>
                  <w:divBdr>
                    <w:top w:val="none" w:sz="0" w:space="0" w:color="auto"/>
                    <w:left w:val="none" w:sz="0" w:space="0" w:color="auto"/>
                    <w:bottom w:val="none" w:sz="0" w:space="0" w:color="auto"/>
                    <w:right w:val="none" w:sz="0" w:space="0" w:color="auto"/>
                  </w:divBdr>
                </w:div>
                <w:div w:id="1634361616">
                  <w:marLeft w:val="0"/>
                  <w:marRight w:val="0"/>
                  <w:marTop w:val="0"/>
                  <w:marBottom w:val="0"/>
                  <w:divBdr>
                    <w:top w:val="none" w:sz="0" w:space="0" w:color="auto"/>
                    <w:left w:val="none" w:sz="0" w:space="0" w:color="auto"/>
                    <w:bottom w:val="none" w:sz="0" w:space="0" w:color="auto"/>
                    <w:right w:val="none" w:sz="0" w:space="0" w:color="auto"/>
                  </w:divBdr>
                </w:div>
                <w:div w:id="1342898306">
                  <w:marLeft w:val="0"/>
                  <w:marRight w:val="0"/>
                  <w:marTop w:val="0"/>
                  <w:marBottom w:val="0"/>
                  <w:divBdr>
                    <w:top w:val="none" w:sz="0" w:space="0" w:color="auto"/>
                    <w:left w:val="none" w:sz="0" w:space="0" w:color="auto"/>
                    <w:bottom w:val="none" w:sz="0" w:space="0" w:color="auto"/>
                    <w:right w:val="none" w:sz="0" w:space="0" w:color="auto"/>
                  </w:divBdr>
                </w:div>
                <w:div w:id="1643729941">
                  <w:marLeft w:val="0"/>
                  <w:marRight w:val="0"/>
                  <w:marTop w:val="0"/>
                  <w:marBottom w:val="0"/>
                  <w:divBdr>
                    <w:top w:val="none" w:sz="0" w:space="0" w:color="auto"/>
                    <w:left w:val="none" w:sz="0" w:space="0" w:color="auto"/>
                    <w:bottom w:val="none" w:sz="0" w:space="0" w:color="auto"/>
                    <w:right w:val="none" w:sz="0" w:space="0" w:color="auto"/>
                  </w:divBdr>
                </w:div>
                <w:div w:id="1954508286">
                  <w:marLeft w:val="0"/>
                  <w:marRight w:val="0"/>
                  <w:marTop w:val="0"/>
                  <w:marBottom w:val="0"/>
                  <w:divBdr>
                    <w:top w:val="none" w:sz="0" w:space="0" w:color="auto"/>
                    <w:left w:val="none" w:sz="0" w:space="0" w:color="auto"/>
                    <w:bottom w:val="none" w:sz="0" w:space="0" w:color="auto"/>
                    <w:right w:val="none" w:sz="0" w:space="0" w:color="auto"/>
                  </w:divBdr>
                </w:div>
                <w:div w:id="890726122">
                  <w:marLeft w:val="0"/>
                  <w:marRight w:val="0"/>
                  <w:marTop w:val="0"/>
                  <w:marBottom w:val="0"/>
                  <w:divBdr>
                    <w:top w:val="none" w:sz="0" w:space="0" w:color="auto"/>
                    <w:left w:val="none" w:sz="0" w:space="0" w:color="auto"/>
                    <w:bottom w:val="none" w:sz="0" w:space="0" w:color="auto"/>
                    <w:right w:val="none" w:sz="0" w:space="0" w:color="auto"/>
                  </w:divBdr>
                </w:div>
                <w:div w:id="1948081367">
                  <w:marLeft w:val="0"/>
                  <w:marRight w:val="0"/>
                  <w:marTop w:val="0"/>
                  <w:marBottom w:val="0"/>
                  <w:divBdr>
                    <w:top w:val="none" w:sz="0" w:space="0" w:color="auto"/>
                    <w:left w:val="none" w:sz="0" w:space="0" w:color="auto"/>
                    <w:bottom w:val="none" w:sz="0" w:space="0" w:color="auto"/>
                    <w:right w:val="none" w:sz="0" w:space="0" w:color="auto"/>
                  </w:divBdr>
                </w:div>
                <w:div w:id="1616642645">
                  <w:marLeft w:val="0"/>
                  <w:marRight w:val="0"/>
                  <w:marTop w:val="0"/>
                  <w:marBottom w:val="0"/>
                  <w:divBdr>
                    <w:top w:val="none" w:sz="0" w:space="0" w:color="auto"/>
                    <w:left w:val="none" w:sz="0" w:space="0" w:color="auto"/>
                    <w:bottom w:val="none" w:sz="0" w:space="0" w:color="auto"/>
                    <w:right w:val="none" w:sz="0" w:space="0" w:color="auto"/>
                  </w:divBdr>
                </w:div>
                <w:div w:id="2135756097">
                  <w:marLeft w:val="0"/>
                  <w:marRight w:val="0"/>
                  <w:marTop w:val="0"/>
                  <w:marBottom w:val="0"/>
                  <w:divBdr>
                    <w:top w:val="none" w:sz="0" w:space="0" w:color="auto"/>
                    <w:left w:val="none" w:sz="0" w:space="0" w:color="auto"/>
                    <w:bottom w:val="none" w:sz="0" w:space="0" w:color="auto"/>
                    <w:right w:val="none" w:sz="0" w:space="0" w:color="auto"/>
                  </w:divBdr>
                </w:div>
                <w:div w:id="842822029">
                  <w:marLeft w:val="0"/>
                  <w:marRight w:val="0"/>
                  <w:marTop w:val="0"/>
                  <w:marBottom w:val="0"/>
                  <w:divBdr>
                    <w:top w:val="none" w:sz="0" w:space="0" w:color="auto"/>
                    <w:left w:val="none" w:sz="0" w:space="0" w:color="auto"/>
                    <w:bottom w:val="none" w:sz="0" w:space="0" w:color="auto"/>
                    <w:right w:val="none" w:sz="0" w:space="0" w:color="auto"/>
                  </w:divBdr>
                </w:div>
                <w:div w:id="524904502">
                  <w:marLeft w:val="0"/>
                  <w:marRight w:val="0"/>
                  <w:marTop w:val="0"/>
                  <w:marBottom w:val="0"/>
                  <w:divBdr>
                    <w:top w:val="none" w:sz="0" w:space="0" w:color="auto"/>
                    <w:left w:val="none" w:sz="0" w:space="0" w:color="auto"/>
                    <w:bottom w:val="none" w:sz="0" w:space="0" w:color="auto"/>
                    <w:right w:val="none" w:sz="0" w:space="0" w:color="auto"/>
                  </w:divBdr>
                </w:div>
                <w:div w:id="774444196">
                  <w:marLeft w:val="0"/>
                  <w:marRight w:val="0"/>
                  <w:marTop w:val="0"/>
                  <w:marBottom w:val="0"/>
                  <w:divBdr>
                    <w:top w:val="none" w:sz="0" w:space="0" w:color="auto"/>
                    <w:left w:val="none" w:sz="0" w:space="0" w:color="auto"/>
                    <w:bottom w:val="none" w:sz="0" w:space="0" w:color="auto"/>
                    <w:right w:val="none" w:sz="0" w:space="0" w:color="auto"/>
                  </w:divBdr>
                </w:div>
                <w:div w:id="1947737225">
                  <w:marLeft w:val="0"/>
                  <w:marRight w:val="0"/>
                  <w:marTop w:val="0"/>
                  <w:marBottom w:val="0"/>
                  <w:divBdr>
                    <w:top w:val="none" w:sz="0" w:space="0" w:color="auto"/>
                    <w:left w:val="none" w:sz="0" w:space="0" w:color="auto"/>
                    <w:bottom w:val="none" w:sz="0" w:space="0" w:color="auto"/>
                    <w:right w:val="none" w:sz="0" w:space="0" w:color="auto"/>
                  </w:divBdr>
                </w:div>
                <w:div w:id="207186807">
                  <w:marLeft w:val="0"/>
                  <w:marRight w:val="0"/>
                  <w:marTop w:val="0"/>
                  <w:marBottom w:val="0"/>
                  <w:divBdr>
                    <w:top w:val="none" w:sz="0" w:space="0" w:color="auto"/>
                    <w:left w:val="none" w:sz="0" w:space="0" w:color="auto"/>
                    <w:bottom w:val="none" w:sz="0" w:space="0" w:color="auto"/>
                    <w:right w:val="none" w:sz="0" w:space="0" w:color="auto"/>
                  </w:divBdr>
                </w:div>
                <w:div w:id="896354278">
                  <w:marLeft w:val="0"/>
                  <w:marRight w:val="0"/>
                  <w:marTop w:val="0"/>
                  <w:marBottom w:val="0"/>
                  <w:divBdr>
                    <w:top w:val="none" w:sz="0" w:space="0" w:color="auto"/>
                    <w:left w:val="none" w:sz="0" w:space="0" w:color="auto"/>
                    <w:bottom w:val="none" w:sz="0" w:space="0" w:color="auto"/>
                    <w:right w:val="none" w:sz="0" w:space="0" w:color="auto"/>
                  </w:divBdr>
                </w:div>
                <w:div w:id="504437169">
                  <w:marLeft w:val="0"/>
                  <w:marRight w:val="0"/>
                  <w:marTop w:val="0"/>
                  <w:marBottom w:val="0"/>
                  <w:divBdr>
                    <w:top w:val="none" w:sz="0" w:space="0" w:color="auto"/>
                    <w:left w:val="none" w:sz="0" w:space="0" w:color="auto"/>
                    <w:bottom w:val="none" w:sz="0" w:space="0" w:color="auto"/>
                    <w:right w:val="none" w:sz="0" w:space="0" w:color="auto"/>
                  </w:divBdr>
                </w:div>
                <w:div w:id="1322730843">
                  <w:marLeft w:val="0"/>
                  <w:marRight w:val="0"/>
                  <w:marTop w:val="0"/>
                  <w:marBottom w:val="0"/>
                  <w:divBdr>
                    <w:top w:val="none" w:sz="0" w:space="0" w:color="auto"/>
                    <w:left w:val="none" w:sz="0" w:space="0" w:color="auto"/>
                    <w:bottom w:val="none" w:sz="0" w:space="0" w:color="auto"/>
                    <w:right w:val="none" w:sz="0" w:space="0" w:color="auto"/>
                  </w:divBdr>
                </w:div>
              </w:divsChild>
            </w:div>
            <w:div w:id="1902279517">
              <w:marLeft w:val="0"/>
              <w:marRight w:val="0"/>
              <w:marTop w:val="0"/>
              <w:marBottom w:val="0"/>
              <w:divBdr>
                <w:top w:val="none" w:sz="0" w:space="0" w:color="auto"/>
                <w:left w:val="none" w:sz="0" w:space="0" w:color="auto"/>
                <w:bottom w:val="none" w:sz="0" w:space="0" w:color="auto"/>
                <w:right w:val="none" w:sz="0" w:space="0" w:color="auto"/>
              </w:divBdr>
              <w:divsChild>
                <w:div w:id="1758860911">
                  <w:marLeft w:val="0"/>
                  <w:marRight w:val="0"/>
                  <w:marTop w:val="0"/>
                  <w:marBottom w:val="0"/>
                  <w:divBdr>
                    <w:top w:val="none" w:sz="0" w:space="0" w:color="auto"/>
                    <w:left w:val="none" w:sz="0" w:space="0" w:color="auto"/>
                    <w:bottom w:val="none" w:sz="0" w:space="0" w:color="auto"/>
                    <w:right w:val="none" w:sz="0" w:space="0" w:color="auto"/>
                  </w:divBdr>
                </w:div>
                <w:div w:id="131336532">
                  <w:marLeft w:val="0"/>
                  <w:marRight w:val="0"/>
                  <w:marTop w:val="0"/>
                  <w:marBottom w:val="0"/>
                  <w:divBdr>
                    <w:top w:val="none" w:sz="0" w:space="0" w:color="auto"/>
                    <w:left w:val="none" w:sz="0" w:space="0" w:color="auto"/>
                    <w:bottom w:val="none" w:sz="0" w:space="0" w:color="auto"/>
                    <w:right w:val="none" w:sz="0" w:space="0" w:color="auto"/>
                  </w:divBdr>
                </w:div>
                <w:div w:id="940189783">
                  <w:marLeft w:val="0"/>
                  <w:marRight w:val="0"/>
                  <w:marTop w:val="0"/>
                  <w:marBottom w:val="0"/>
                  <w:divBdr>
                    <w:top w:val="none" w:sz="0" w:space="0" w:color="auto"/>
                    <w:left w:val="none" w:sz="0" w:space="0" w:color="auto"/>
                    <w:bottom w:val="none" w:sz="0" w:space="0" w:color="auto"/>
                    <w:right w:val="none" w:sz="0" w:space="0" w:color="auto"/>
                  </w:divBdr>
                </w:div>
                <w:div w:id="844899586">
                  <w:marLeft w:val="0"/>
                  <w:marRight w:val="0"/>
                  <w:marTop w:val="0"/>
                  <w:marBottom w:val="0"/>
                  <w:divBdr>
                    <w:top w:val="none" w:sz="0" w:space="0" w:color="auto"/>
                    <w:left w:val="none" w:sz="0" w:space="0" w:color="auto"/>
                    <w:bottom w:val="none" w:sz="0" w:space="0" w:color="auto"/>
                    <w:right w:val="none" w:sz="0" w:space="0" w:color="auto"/>
                  </w:divBdr>
                </w:div>
                <w:div w:id="326791523">
                  <w:marLeft w:val="0"/>
                  <w:marRight w:val="0"/>
                  <w:marTop w:val="0"/>
                  <w:marBottom w:val="0"/>
                  <w:divBdr>
                    <w:top w:val="none" w:sz="0" w:space="0" w:color="auto"/>
                    <w:left w:val="none" w:sz="0" w:space="0" w:color="auto"/>
                    <w:bottom w:val="none" w:sz="0" w:space="0" w:color="auto"/>
                    <w:right w:val="none" w:sz="0" w:space="0" w:color="auto"/>
                  </w:divBdr>
                </w:div>
                <w:div w:id="1701084986">
                  <w:marLeft w:val="0"/>
                  <w:marRight w:val="0"/>
                  <w:marTop w:val="0"/>
                  <w:marBottom w:val="0"/>
                  <w:divBdr>
                    <w:top w:val="none" w:sz="0" w:space="0" w:color="auto"/>
                    <w:left w:val="none" w:sz="0" w:space="0" w:color="auto"/>
                    <w:bottom w:val="none" w:sz="0" w:space="0" w:color="auto"/>
                    <w:right w:val="none" w:sz="0" w:space="0" w:color="auto"/>
                  </w:divBdr>
                </w:div>
                <w:div w:id="918640897">
                  <w:marLeft w:val="0"/>
                  <w:marRight w:val="0"/>
                  <w:marTop w:val="0"/>
                  <w:marBottom w:val="0"/>
                  <w:divBdr>
                    <w:top w:val="none" w:sz="0" w:space="0" w:color="auto"/>
                    <w:left w:val="none" w:sz="0" w:space="0" w:color="auto"/>
                    <w:bottom w:val="none" w:sz="0" w:space="0" w:color="auto"/>
                    <w:right w:val="none" w:sz="0" w:space="0" w:color="auto"/>
                  </w:divBdr>
                </w:div>
                <w:div w:id="100613858">
                  <w:marLeft w:val="0"/>
                  <w:marRight w:val="0"/>
                  <w:marTop w:val="0"/>
                  <w:marBottom w:val="0"/>
                  <w:divBdr>
                    <w:top w:val="none" w:sz="0" w:space="0" w:color="auto"/>
                    <w:left w:val="none" w:sz="0" w:space="0" w:color="auto"/>
                    <w:bottom w:val="none" w:sz="0" w:space="0" w:color="auto"/>
                    <w:right w:val="none" w:sz="0" w:space="0" w:color="auto"/>
                  </w:divBdr>
                </w:div>
                <w:div w:id="86121676">
                  <w:marLeft w:val="0"/>
                  <w:marRight w:val="0"/>
                  <w:marTop w:val="0"/>
                  <w:marBottom w:val="0"/>
                  <w:divBdr>
                    <w:top w:val="none" w:sz="0" w:space="0" w:color="auto"/>
                    <w:left w:val="none" w:sz="0" w:space="0" w:color="auto"/>
                    <w:bottom w:val="none" w:sz="0" w:space="0" w:color="auto"/>
                    <w:right w:val="none" w:sz="0" w:space="0" w:color="auto"/>
                  </w:divBdr>
                </w:div>
                <w:div w:id="824932194">
                  <w:marLeft w:val="0"/>
                  <w:marRight w:val="0"/>
                  <w:marTop w:val="0"/>
                  <w:marBottom w:val="0"/>
                  <w:divBdr>
                    <w:top w:val="none" w:sz="0" w:space="0" w:color="auto"/>
                    <w:left w:val="none" w:sz="0" w:space="0" w:color="auto"/>
                    <w:bottom w:val="none" w:sz="0" w:space="0" w:color="auto"/>
                    <w:right w:val="none" w:sz="0" w:space="0" w:color="auto"/>
                  </w:divBdr>
                </w:div>
                <w:div w:id="1035227718">
                  <w:marLeft w:val="0"/>
                  <w:marRight w:val="0"/>
                  <w:marTop w:val="0"/>
                  <w:marBottom w:val="0"/>
                  <w:divBdr>
                    <w:top w:val="none" w:sz="0" w:space="0" w:color="auto"/>
                    <w:left w:val="none" w:sz="0" w:space="0" w:color="auto"/>
                    <w:bottom w:val="none" w:sz="0" w:space="0" w:color="auto"/>
                    <w:right w:val="none" w:sz="0" w:space="0" w:color="auto"/>
                  </w:divBdr>
                </w:div>
                <w:div w:id="1275094278">
                  <w:marLeft w:val="0"/>
                  <w:marRight w:val="0"/>
                  <w:marTop w:val="0"/>
                  <w:marBottom w:val="0"/>
                  <w:divBdr>
                    <w:top w:val="none" w:sz="0" w:space="0" w:color="auto"/>
                    <w:left w:val="none" w:sz="0" w:space="0" w:color="auto"/>
                    <w:bottom w:val="none" w:sz="0" w:space="0" w:color="auto"/>
                    <w:right w:val="none" w:sz="0" w:space="0" w:color="auto"/>
                  </w:divBdr>
                </w:div>
                <w:div w:id="1399670384">
                  <w:marLeft w:val="0"/>
                  <w:marRight w:val="0"/>
                  <w:marTop w:val="0"/>
                  <w:marBottom w:val="0"/>
                  <w:divBdr>
                    <w:top w:val="none" w:sz="0" w:space="0" w:color="auto"/>
                    <w:left w:val="none" w:sz="0" w:space="0" w:color="auto"/>
                    <w:bottom w:val="none" w:sz="0" w:space="0" w:color="auto"/>
                    <w:right w:val="none" w:sz="0" w:space="0" w:color="auto"/>
                  </w:divBdr>
                </w:div>
                <w:div w:id="1304119433">
                  <w:marLeft w:val="0"/>
                  <w:marRight w:val="0"/>
                  <w:marTop w:val="0"/>
                  <w:marBottom w:val="0"/>
                  <w:divBdr>
                    <w:top w:val="none" w:sz="0" w:space="0" w:color="auto"/>
                    <w:left w:val="none" w:sz="0" w:space="0" w:color="auto"/>
                    <w:bottom w:val="none" w:sz="0" w:space="0" w:color="auto"/>
                    <w:right w:val="none" w:sz="0" w:space="0" w:color="auto"/>
                  </w:divBdr>
                </w:div>
                <w:div w:id="218441886">
                  <w:marLeft w:val="0"/>
                  <w:marRight w:val="0"/>
                  <w:marTop w:val="0"/>
                  <w:marBottom w:val="0"/>
                  <w:divBdr>
                    <w:top w:val="none" w:sz="0" w:space="0" w:color="auto"/>
                    <w:left w:val="none" w:sz="0" w:space="0" w:color="auto"/>
                    <w:bottom w:val="none" w:sz="0" w:space="0" w:color="auto"/>
                    <w:right w:val="none" w:sz="0" w:space="0" w:color="auto"/>
                  </w:divBdr>
                </w:div>
                <w:div w:id="1032850761">
                  <w:marLeft w:val="0"/>
                  <w:marRight w:val="0"/>
                  <w:marTop w:val="0"/>
                  <w:marBottom w:val="0"/>
                  <w:divBdr>
                    <w:top w:val="none" w:sz="0" w:space="0" w:color="auto"/>
                    <w:left w:val="none" w:sz="0" w:space="0" w:color="auto"/>
                    <w:bottom w:val="none" w:sz="0" w:space="0" w:color="auto"/>
                    <w:right w:val="none" w:sz="0" w:space="0" w:color="auto"/>
                  </w:divBdr>
                </w:div>
                <w:div w:id="1173179394">
                  <w:marLeft w:val="0"/>
                  <w:marRight w:val="0"/>
                  <w:marTop w:val="0"/>
                  <w:marBottom w:val="0"/>
                  <w:divBdr>
                    <w:top w:val="none" w:sz="0" w:space="0" w:color="auto"/>
                    <w:left w:val="none" w:sz="0" w:space="0" w:color="auto"/>
                    <w:bottom w:val="none" w:sz="0" w:space="0" w:color="auto"/>
                    <w:right w:val="none" w:sz="0" w:space="0" w:color="auto"/>
                  </w:divBdr>
                </w:div>
                <w:div w:id="1124154631">
                  <w:marLeft w:val="0"/>
                  <w:marRight w:val="0"/>
                  <w:marTop w:val="0"/>
                  <w:marBottom w:val="0"/>
                  <w:divBdr>
                    <w:top w:val="none" w:sz="0" w:space="0" w:color="auto"/>
                    <w:left w:val="none" w:sz="0" w:space="0" w:color="auto"/>
                    <w:bottom w:val="none" w:sz="0" w:space="0" w:color="auto"/>
                    <w:right w:val="none" w:sz="0" w:space="0" w:color="auto"/>
                  </w:divBdr>
                </w:div>
                <w:div w:id="1358697793">
                  <w:marLeft w:val="0"/>
                  <w:marRight w:val="0"/>
                  <w:marTop w:val="0"/>
                  <w:marBottom w:val="0"/>
                  <w:divBdr>
                    <w:top w:val="none" w:sz="0" w:space="0" w:color="auto"/>
                    <w:left w:val="none" w:sz="0" w:space="0" w:color="auto"/>
                    <w:bottom w:val="none" w:sz="0" w:space="0" w:color="auto"/>
                    <w:right w:val="none" w:sz="0" w:space="0" w:color="auto"/>
                  </w:divBdr>
                </w:div>
                <w:div w:id="1354381936">
                  <w:marLeft w:val="0"/>
                  <w:marRight w:val="0"/>
                  <w:marTop w:val="0"/>
                  <w:marBottom w:val="0"/>
                  <w:divBdr>
                    <w:top w:val="none" w:sz="0" w:space="0" w:color="auto"/>
                    <w:left w:val="none" w:sz="0" w:space="0" w:color="auto"/>
                    <w:bottom w:val="none" w:sz="0" w:space="0" w:color="auto"/>
                    <w:right w:val="none" w:sz="0" w:space="0" w:color="auto"/>
                  </w:divBdr>
                </w:div>
                <w:div w:id="364600150">
                  <w:marLeft w:val="0"/>
                  <w:marRight w:val="0"/>
                  <w:marTop w:val="0"/>
                  <w:marBottom w:val="0"/>
                  <w:divBdr>
                    <w:top w:val="none" w:sz="0" w:space="0" w:color="auto"/>
                    <w:left w:val="none" w:sz="0" w:space="0" w:color="auto"/>
                    <w:bottom w:val="none" w:sz="0" w:space="0" w:color="auto"/>
                    <w:right w:val="none" w:sz="0" w:space="0" w:color="auto"/>
                  </w:divBdr>
                </w:div>
                <w:div w:id="1275749979">
                  <w:marLeft w:val="0"/>
                  <w:marRight w:val="0"/>
                  <w:marTop w:val="0"/>
                  <w:marBottom w:val="0"/>
                  <w:divBdr>
                    <w:top w:val="none" w:sz="0" w:space="0" w:color="auto"/>
                    <w:left w:val="none" w:sz="0" w:space="0" w:color="auto"/>
                    <w:bottom w:val="none" w:sz="0" w:space="0" w:color="auto"/>
                    <w:right w:val="none" w:sz="0" w:space="0" w:color="auto"/>
                  </w:divBdr>
                </w:div>
                <w:div w:id="395011511">
                  <w:marLeft w:val="0"/>
                  <w:marRight w:val="0"/>
                  <w:marTop w:val="0"/>
                  <w:marBottom w:val="0"/>
                  <w:divBdr>
                    <w:top w:val="none" w:sz="0" w:space="0" w:color="auto"/>
                    <w:left w:val="none" w:sz="0" w:space="0" w:color="auto"/>
                    <w:bottom w:val="none" w:sz="0" w:space="0" w:color="auto"/>
                    <w:right w:val="none" w:sz="0" w:space="0" w:color="auto"/>
                  </w:divBdr>
                </w:div>
                <w:div w:id="2132281704">
                  <w:marLeft w:val="0"/>
                  <w:marRight w:val="0"/>
                  <w:marTop w:val="0"/>
                  <w:marBottom w:val="0"/>
                  <w:divBdr>
                    <w:top w:val="none" w:sz="0" w:space="0" w:color="auto"/>
                    <w:left w:val="none" w:sz="0" w:space="0" w:color="auto"/>
                    <w:bottom w:val="none" w:sz="0" w:space="0" w:color="auto"/>
                    <w:right w:val="none" w:sz="0" w:space="0" w:color="auto"/>
                  </w:divBdr>
                </w:div>
                <w:div w:id="1046494162">
                  <w:marLeft w:val="0"/>
                  <w:marRight w:val="0"/>
                  <w:marTop w:val="0"/>
                  <w:marBottom w:val="0"/>
                  <w:divBdr>
                    <w:top w:val="none" w:sz="0" w:space="0" w:color="auto"/>
                    <w:left w:val="none" w:sz="0" w:space="0" w:color="auto"/>
                    <w:bottom w:val="none" w:sz="0" w:space="0" w:color="auto"/>
                    <w:right w:val="none" w:sz="0" w:space="0" w:color="auto"/>
                  </w:divBdr>
                </w:div>
                <w:div w:id="628823319">
                  <w:marLeft w:val="0"/>
                  <w:marRight w:val="0"/>
                  <w:marTop w:val="0"/>
                  <w:marBottom w:val="0"/>
                  <w:divBdr>
                    <w:top w:val="none" w:sz="0" w:space="0" w:color="auto"/>
                    <w:left w:val="none" w:sz="0" w:space="0" w:color="auto"/>
                    <w:bottom w:val="none" w:sz="0" w:space="0" w:color="auto"/>
                    <w:right w:val="none" w:sz="0" w:space="0" w:color="auto"/>
                  </w:divBdr>
                </w:div>
                <w:div w:id="1204713368">
                  <w:marLeft w:val="0"/>
                  <w:marRight w:val="0"/>
                  <w:marTop w:val="0"/>
                  <w:marBottom w:val="0"/>
                  <w:divBdr>
                    <w:top w:val="none" w:sz="0" w:space="0" w:color="auto"/>
                    <w:left w:val="none" w:sz="0" w:space="0" w:color="auto"/>
                    <w:bottom w:val="none" w:sz="0" w:space="0" w:color="auto"/>
                    <w:right w:val="none" w:sz="0" w:space="0" w:color="auto"/>
                  </w:divBdr>
                </w:div>
                <w:div w:id="1989238121">
                  <w:marLeft w:val="0"/>
                  <w:marRight w:val="0"/>
                  <w:marTop w:val="0"/>
                  <w:marBottom w:val="0"/>
                  <w:divBdr>
                    <w:top w:val="none" w:sz="0" w:space="0" w:color="auto"/>
                    <w:left w:val="none" w:sz="0" w:space="0" w:color="auto"/>
                    <w:bottom w:val="none" w:sz="0" w:space="0" w:color="auto"/>
                    <w:right w:val="none" w:sz="0" w:space="0" w:color="auto"/>
                  </w:divBdr>
                </w:div>
                <w:div w:id="959337594">
                  <w:marLeft w:val="0"/>
                  <w:marRight w:val="0"/>
                  <w:marTop w:val="0"/>
                  <w:marBottom w:val="0"/>
                  <w:divBdr>
                    <w:top w:val="none" w:sz="0" w:space="0" w:color="auto"/>
                    <w:left w:val="none" w:sz="0" w:space="0" w:color="auto"/>
                    <w:bottom w:val="none" w:sz="0" w:space="0" w:color="auto"/>
                    <w:right w:val="none" w:sz="0" w:space="0" w:color="auto"/>
                  </w:divBdr>
                </w:div>
                <w:div w:id="1411926717">
                  <w:marLeft w:val="0"/>
                  <w:marRight w:val="0"/>
                  <w:marTop w:val="0"/>
                  <w:marBottom w:val="0"/>
                  <w:divBdr>
                    <w:top w:val="none" w:sz="0" w:space="0" w:color="auto"/>
                    <w:left w:val="none" w:sz="0" w:space="0" w:color="auto"/>
                    <w:bottom w:val="none" w:sz="0" w:space="0" w:color="auto"/>
                    <w:right w:val="none" w:sz="0" w:space="0" w:color="auto"/>
                  </w:divBdr>
                </w:div>
                <w:div w:id="607081399">
                  <w:marLeft w:val="0"/>
                  <w:marRight w:val="0"/>
                  <w:marTop w:val="0"/>
                  <w:marBottom w:val="0"/>
                  <w:divBdr>
                    <w:top w:val="none" w:sz="0" w:space="0" w:color="auto"/>
                    <w:left w:val="none" w:sz="0" w:space="0" w:color="auto"/>
                    <w:bottom w:val="none" w:sz="0" w:space="0" w:color="auto"/>
                    <w:right w:val="none" w:sz="0" w:space="0" w:color="auto"/>
                  </w:divBdr>
                </w:div>
                <w:div w:id="1442533741">
                  <w:marLeft w:val="0"/>
                  <w:marRight w:val="0"/>
                  <w:marTop w:val="0"/>
                  <w:marBottom w:val="0"/>
                  <w:divBdr>
                    <w:top w:val="none" w:sz="0" w:space="0" w:color="auto"/>
                    <w:left w:val="none" w:sz="0" w:space="0" w:color="auto"/>
                    <w:bottom w:val="none" w:sz="0" w:space="0" w:color="auto"/>
                    <w:right w:val="none" w:sz="0" w:space="0" w:color="auto"/>
                  </w:divBdr>
                </w:div>
                <w:div w:id="1376466127">
                  <w:marLeft w:val="0"/>
                  <w:marRight w:val="0"/>
                  <w:marTop w:val="0"/>
                  <w:marBottom w:val="0"/>
                  <w:divBdr>
                    <w:top w:val="none" w:sz="0" w:space="0" w:color="auto"/>
                    <w:left w:val="none" w:sz="0" w:space="0" w:color="auto"/>
                    <w:bottom w:val="none" w:sz="0" w:space="0" w:color="auto"/>
                    <w:right w:val="none" w:sz="0" w:space="0" w:color="auto"/>
                  </w:divBdr>
                </w:div>
                <w:div w:id="1118373163">
                  <w:marLeft w:val="0"/>
                  <w:marRight w:val="0"/>
                  <w:marTop w:val="0"/>
                  <w:marBottom w:val="0"/>
                  <w:divBdr>
                    <w:top w:val="none" w:sz="0" w:space="0" w:color="auto"/>
                    <w:left w:val="none" w:sz="0" w:space="0" w:color="auto"/>
                    <w:bottom w:val="none" w:sz="0" w:space="0" w:color="auto"/>
                    <w:right w:val="none" w:sz="0" w:space="0" w:color="auto"/>
                  </w:divBdr>
                </w:div>
                <w:div w:id="1114907811">
                  <w:marLeft w:val="0"/>
                  <w:marRight w:val="0"/>
                  <w:marTop w:val="0"/>
                  <w:marBottom w:val="0"/>
                  <w:divBdr>
                    <w:top w:val="none" w:sz="0" w:space="0" w:color="auto"/>
                    <w:left w:val="none" w:sz="0" w:space="0" w:color="auto"/>
                    <w:bottom w:val="none" w:sz="0" w:space="0" w:color="auto"/>
                    <w:right w:val="none" w:sz="0" w:space="0" w:color="auto"/>
                  </w:divBdr>
                </w:div>
                <w:div w:id="2113358004">
                  <w:marLeft w:val="0"/>
                  <w:marRight w:val="0"/>
                  <w:marTop w:val="0"/>
                  <w:marBottom w:val="0"/>
                  <w:divBdr>
                    <w:top w:val="none" w:sz="0" w:space="0" w:color="auto"/>
                    <w:left w:val="none" w:sz="0" w:space="0" w:color="auto"/>
                    <w:bottom w:val="none" w:sz="0" w:space="0" w:color="auto"/>
                    <w:right w:val="none" w:sz="0" w:space="0" w:color="auto"/>
                  </w:divBdr>
                </w:div>
                <w:div w:id="610940182">
                  <w:marLeft w:val="0"/>
                  <w:marRight w:val="0"/>
                  <w:marTop w:val="0"/>
                  <w:marBottom w:val="0"/>
                  <w:divBdr>
                    <w:top w:val="none" w:sz="0" w:space="0" w:color="auto"/>
                    <w:left w:val="none" w:sz="0" w:space="0" w:color="auto"/>
                    <w:bottom w:val="none" w:sz="0" w:space="0" w:color="auto"/>
                    <w:right w:val="none" w:sz="0" w:space="0" w:color="auto"/>
                  </w:divBdr>
                </w:div>
                <w:div w:id="1386297848">
                  <w:marLeft w:val="0"/>
                  <w:marRight w:val="0"/>
                  <w:marTop w:val="0"/>
                  <w:marBottom w:val="0"/>
                  <w:divBdr>
                    <w:top w:val="none" w:sz="0" w:space="0" w:color="auto"/>
                    <w:left w:val="none" w:sz="0" w:space="0" w:color="auto"/>
                    <w:bottom w:val="none" w:sz="0" w:space="0" w:color="auto"/>
                    <w:right w:val="none" w:sz="0" w:space="0" w:color="auto"/>
                  </w:divBdr>
                </w:div>
                <w:div w:id="1600403698">
                  <w:marLeft w:val="0"/>
                  <w:marRight w:val="0"/>
                  <w:marTop w:val="0"/>
                  <w:marBottom w:val="0"/>
                  <w:divBdr>
                    <w:top w:val="none" w:sz="0" w:space="0" w:color="auto"/>
                    <w:left w:val="none" w:sz="0" w:space="0" w:color="auto"/>
                    <w:bottom w:val="none" w:sz="0" w:space="0" w:color="auto"/>
                    <w:right w:val="none" w:sz="0" w:space="0" w:color="auto"/>
                  </w:divBdr>
                </w:div>
                <w:div w:id="239601594">
                  <w:marLeft w:val="0"/>
                  <w:marRight w:val="0"/>
                  <w:marTop w:val="0"/>
                  <w:marBottom w:val="0"/>
                  <w:divBdr>
                    <w:top w:val="none" w:sz="0" w:space="0" w:color="auto"/>
                    <w:left w:val="none" w:sz="0" w:space="0" w:color="auto"/>
                    <w:bottom w:val="none" w:sz="0" w:space="0" w:color="auto"/>
                    <w:right w:val="none" w:sz="0" w:space="0" w:color="auto"/>
                  </w:divBdr>
                </w:div>
                <w:div w:id="1285770913">
                  <w:marLeft w:val="0"/>
                  <w:marRight w:val="0"/>
                  <w:marTop w:val="0"/>
                  <w:marBottom w:val="0"/>
                  <w:divBdr>
                    <w:top w:val="none" w:sz="0" w:space="0" w:color="auto"/>
                    <w:left w:val="none" w:sz="0" w:space="0" w:color="auto"/>
                    <w:bottom w:val="none" w:sz="0" w:space="0" w:color="auto"/>
                    <w:right w:val="none" w:sz="0" w:space="0" w:color="auto"/>
                  </w:divBdr>
                </w:div>
                <w:div w:id="1040135027">
                  <w:marLeft w:val="0"/>
                  <w:marRight w:val="0"/>
                  <w:marTop w:val="0"/>
                  <w:marBottom w:val="0"/>
                  <w:divBdr>
                    <w:top w:val="none" w:sz="0" w:space="0" w:color="auto"/>
                    <w:left w:val="none" w:sz="0" w:space="0" w:color="auto"/>
                    <w:bottom w:val="none" w:sz="0" w:space="0" w:color="auto"/>
                    <w:right w:val="none" w:sz="0" w:space="0" w:color="auto"/>
                  </w:divBdr>
                </w:div>
                <w:div w:id="1937709238">
                  <w:marLeft w:val="0"/>
                  <w:marRight w:val="0"/>
                  <w:marTop w:val="0"/>
                  <w:marBottom w:val="0"/>
                  <w:divBdr>
                    <w:top w:val="none" w:sz="0" w:space="0" w:color="auto"/>
                    <w:left w:val="none" w:sz="0" w:space="0" w:color="auto"/>
                    <w:bottom w:val="none" w:sz="0" w:space="0" w:color="auto"/>
                    <w:right w:val="none" w:sz="0" w:space="0" w:color="auto"/>
                  </w:divBdr>
                </w:div>
                <w:div w:id="2133815742">
                  <w:marLeft w:val="0"/>
                  <w:marRight w:val="0"/>
                  <w:marTop w:val="0"/>
                  <w:marBottom w:val="0"/>
                  <w:divBdr>
                    <w:top w:val="none" w:sz="0" w:space="0" w:color="auto"/>
                    <w:left w:val="none" w:sz="0" w:space="0" w:color="auto"/>
                    <w:bottom w:val="none" w:sz="0" w:space="0" w:color="auto"/>
                    <w:right w:val="none" w:sz="0" w:space="0" w:color="auto"/>
                  </w:divBdr>
                </w:div>
                <w:div w:id="1403988887">
                  <w:marLeft w:val="0"/>
                  <w:marRight w:val="0"/>
                  <w:marTop w:val="0"/>
                  <w:marBottom w:val="0"/>
                  <w:divBdr>
                    <w:top w:val="none" w:sz="0" w:space="0" w:color="auto"/>
                    <w:left w:val="none" w:sz="0" w:space="0" w:color="auto"/>
                    <w:bottom w:val="none" w:sz="0" w:space="0" w:color="auto"/>
                    <w:right w:val="none" w:sz="0" w:space="0" w:color="auto"/>
                  </w:divBdr>
                </w:div>
                <w:div w:id="1621375187">
                  <w:marLeft w:val="0"/>
                  <w:marRight w:val="0"/>
                  <w:marTop w:val="0"/>
                  <w:marBottom w:val="0"/>
                  <w:divBdr>
                    <w:top w:val="none" w:sz="0" w:space="0" w:color="auto"/>
                    <w:left w:val="none" w:sz="0" w:space="0" w:color="auto"/>
                    <w:bottom w:val="none" w:sz="0" w:space="0" w:color="auto"/>
                    <w:right w:val="none" w:sz="0" w:space="0" w:color="auto"/>
                  </w:divBdr>
                </w:div>
                <w:div w:id="1322739009">
                  <w:marLeft w:val="0"/>
                  <w:marRight w:val="0"/>
                  <w:marTop w:val="0"/>
                  <w:marBottom w:val="0"/>
                  <w:divBdr>
                    <w:top w:val="none" w:sz="0" w:space="0" w:color="auto"/>
                    <w:left w:val="none" w:sz="0" w:space="0" w:color="auto"/>
                    <w:bottom w:val="none" w:sz="0" w:space="0" w:color="auto"/>
                    <w:right w:val="none" w:sz="0" w:space="0" w:color="auto"/>
                  </w:divBdr>
                </w:div>
                <w:div w:id="1194803491">
                  <w:marLeft w:val="0"/>
                  <w:marRight w:val="0"/>
                  <w:marTop w:val="0"/>
                  <w:marBottom w:val="0"/>
                  <w:divBdr>
                    <w:top w:val="none" w:sz="0" w:space="0" w:color="auto"/>
                    <w:left w:val="none" w:sz="0" w:space="0" w:color="auto"/>
                    <w:bottom w:val="none" w:sz="0" w:space="0" w:color="auto"/>
                    <w:right w:val="none" w:sz="0" w:space="0" w:color="auto"/>
                  </w:divBdr>
                </w:div>
                <w:div w:id="702749338">
                  <w:marLeft w:val="0"/>
                  <w:marRight w:val="0"/>
                  <w:marTop w:val="0"/>
                  <w:marBottom w:val="0"/>
                  <w:divBdr>
                    <w:top w:val="none" w:sz="0" w:space="0" w:color="auto"/>
                    <w:left w:val="none" w:sz="0" w:space="0" w:color="auto"/>
                    <w:bottom w:val="none" w:sz="0" w:space="0" w:color="auto"/>
                    <w:right w:val="none" w:sz="0" w:space="0" w:color="auto"/>
                  </w:divBdr>
                </w:div>
                <w:div w:id="172190056">
                  <w:marLeft w:val="0"/>
                  <w:marRight w:val="0"/>
                  <w:marTop w:val="0"/>
                  <w:marBottom w:val="0"/>
                  <w:divBdr>
                    <w:top w:val="none" w:sz="0" w:space="0" w:color="auto"/>
                    <w:left w:val="none" w:sz="0" w:space="0" w:color="auto"/>
                    <w:bottom w:val="none" w:sz="0" w:space="0" w:color="auto"/>
                    <w:right w:val="none" w:sz="0" w:space="0" w:color="auto"/>
                  </w:divBdr>
                </w:div>
                <w:div w:id="1560899849">
                  <w:marLeft w:val="0"/>
                  <w:marRight w:val="0"/>
                  <w:marTop w:val="0"/>
                  <w:marBottom w:val="0"/>
                  <w:divBdr>
                    <w:top w:val="none" w:sz="0" w:space="0" w:color="auto"/>
                    <w:left w:val="none" w:sz="0" w:space="0" w:color="auto"/>
                    <w:bottom w:val="none" w:sz="0" w:space="0" w:color="auto"/>
                    <w:right w:val="none" w:sz="0" w:space="0" w:color="auto"/>
                  </w:divBdr>
                </w:div>
                <w:div w:id="1174495596">
                  <w:marLeft w:val="0"/>
                  <w:marRight w:val="0"/>
                  <w:marTop w:val="0"/>
                  <w:marBottom w:val="0"/>
                  <w:divBdr>
                    <w:top w:val="none" w:sz="0" w:space="0" w:color="auto"/>
                    <w:left w:val="none" w:sz="0" w:space="0" w:color="auto"/>
                    <w:bottom w:val="none" w:sz="0" w:space="0" w:color="auto"/>
                    <w:right w:val="none" w:sz="0" w:space="0" w:color="auto"/>
                  </w:divBdr>
                </w:div>
                <w:div w:id="1995915548">
                  <w:marLeft w:val="0"/>
                  <w:marRight w:val="0"/>
                  <w:marTop w:val="0"/>
                  <w:marBottom w:val="0"/>
                  <w:divBdr>
                    <w:top w:val="none" w:sz="0" w:space="0" w:color="auto"/>
                    <w:left w:val="none" w:sz="0" w:space="0" w:color="auto"/>
                    <w:bottom w:val="none" w:sz="0" w:space="0" w:color="auto"/>
                    <w:right w:val="none" w:sz="0" w:space="0" w:color="auto"/>
                  </w:divBdr>
                </w:div>
                <w:div w:id="1932086582">
                  <w:marLeft w:val="0"/>
                  <w:marRight w:val="0"/>
                  <w:marTop w:val="0"/>
                  <w:marBottom w:val="0"/>
                  <w:divBdr>
                    <w:top w:val="none" w:sz="0" w:space="0" w:color="auto"/>
                    <w:left w:val="none" w:sz="0" w:space="0" w:color="auto"/>
                    <w:bottom w:val="none" w:sz="0" w:space="0" w:color="auto"/>
                    <w:right w:val="none" w:sz="0" w:space="0" w:color="auto"/>
                  </w:divBdr>
                </w:div>
                <w:div w:id="171072151">
                  <w:marLeft w:val="0"/>
                  <w:marRight w:val="0"/>
                  <w:marTop w:val="0"/>
                  <w:marBottom w:val="0"/>
                  <w:divBdr>
                    <w:top w:val="none" w:sz="0" w:space="0" w:color="auto"/>
                    <w:left w:val="none" w:sz="0" w:space="0" w:color="auto"/>
                    <w:bottom w:val="none" w:sz="0" w:space="0" w:color="auto"/>
                    <w:right w:val="none" w:sz="0" w:space="0" w:color="auto"/>
                  </w:divBdr>
                </w:div>
                <w:div w:id="15354157">
                  <w:marLeft w:val="0"/>
                  <w:marRight w:val="0"/>
                  <w:marTop w:val="0"/>
                  <w:marBottom w:val="0"/>
                  <w:divBdr>
                    <w:top w:val="none" w:sz="0" w:space="0" w:color="auto"/>
                    <w:left w:val="none" w:sz="0" w:space="0" w:color="auto"/>
                    <w:bottom w:val="none" w:sz="0" w:space="0" w:color="auto"/>
                    <w:right w:val="none" w:sz="0" w:space="0" w:color="auto"/>
                  </w:divBdr>
                </w:div>
                <w:div w:id="667944452">
                  <w:marLeft w:val="0"/>
                  <w:marRight w:val="0"/>
                  <w:marTop w:val="0"/>
                  <w:marBottom w:val="0"/>
                  <w:divBdr>
                    <w:top w:val="none" w:sz="0" w:space="0" w:color="auto"/>
                    <w:left w:val="none" w:sz="0" w:space="0" w:color="auto"/>
                    <w:bottom w:val="none" w:sz="0" w:space="0" w:color="auto"/>
                    <w:right w:val="none" w:sz="0" w:space="0" w:color="auto"/>
                  </w:divBdr>
                </w:div>
                <w:div w:id="1938439328">
                  <w:marLeft w:val="0"/>
                  <w:marRight w:val="0"/>
                  <w:marTop w:val="0"/>
                  <w:marBottom w:val="0"/>
                  <w:divBdr>
                    <w:top w:val="none" w:sz="0" w:space="0" w:color="auto"/>
                    <w:left w:val="none" w:sz="0" w:space="0" w:color="auto"/>
                    <w:bottom w:val="none" w:sz="0" w:space="0" w:color="auto"/>
                    <w:right w:val="none" w:sz="0" w:space="0" w:color="auto"/>
                  </w:divBdr>
                </w:div>
                <w:div w:id="1606690390">
                  <w:marLeft w:val="0"/>
                  <w:marRight w:val="0"/>
                  <w:marTop w:val="0"/>
                  <w:marBottom w:val="0"/>
                  <w:divBdr>
                    <w:top w:val="none" w:sz="0" w:space="0" w:color="auto"/>
                    <w:left w:val="none" w:sz="0" w:space="0" w:color="auto"/>
                    <w:bottom w:val="none" w:sz="0" w:space="0" w:color="auto"/>
                    <w:right w:val="none" w:sz="0" w:space="0" w:color="auto"/>
                  </w:divBdr>
                </w:div>
                <w:div w:id="2137720955">
                  <w:marLeft w:val="0"/>
                  <w:marRight w:val="0"/>
                  <w:marTop w:val="0"/>
                  <w:marBottom w:val="0"/>
                  <w:divBdr>
                    <w:top w:val="none" w:sz="0" w:space="0" w:color="auto"/>
                    <w:left w:val="none" w:sz="0" w:space="0" w:color="auto"/>
                    <w:bottom w:val="none" w:sz="0" w:space="0" w:color="auto"/>
                    <w:right w:val="none" w:sz="0" w:space="0" w:color="auto"/>
                  </w:divBdr>
                </w:div>
                <w:div w:id="517238295">
                  <w:marLeft w:val="0"/>
                  <w:marRight w:val="0"/>
                  <w:marTop w:val="0"/>
                  <w:marBottom w:val="0"/>
                  <w:divBdr>
                    <w:top w:val="none" w:sz="0" w:space="0" w:color="auto"/>
                    <w:left w:val="none" w:sz="0" w:space="0" w:color="auto"/>
                    <w:bottom w:val="none" w:sz="0" w:space="0" w:color="auto"/>
                    <w:right w:val="none" w:sz="0" w:space="0" w:color="auto"/>
                  </w:divBdr>
                </w:div>
                <w:div w:id="1550066154">
                  <w:marLeft w:val="0"/>
                  <w:marRight w:val="0"/>
                  <w:marTop w:val="0"/>
                  <w:marBottom w:val="0"/>
                  <w:divBdr>
                    <w:top w:val="none" w:sz="0" w:space="0" w:color="auto"/>
                    <w:left w:val="none" w:sz="0" w:space="0" w:color="auto"/>
                    <w:bottom w:val="none" w:sz="0" w:space="0" w:color="auto"/>
                    <w:right w:val="none" w:sz="0" w:space="0" w:color="auto"/>
                  </w:divBdr>
                </w:div>
                <w:div w:id="520552970">
                  <w:marLeft w:val="0"/>
                  <w:marRight w:val="0"/>
                  <w:marTop w:val="0"/>
                  <w:marBottom w:val="0"/>
                  <w:divBdr>
                    <w:top w:val="none" w:sz="0" w:space="0" w:color="auto"/>
                    <w:left w:val="none" w:sz="0" w:space="0" w:color="auto"/>
                    <w:bottom w:val="none" w:sz="0" w:space="0" w:color="auto"/>
                    <w:right w:val="none" w:sz="0" w:space="0" w:color="auto"/>
                  </w:divBdr>
                </w:div>
                <w:div w:id="755633907">
                  <w:marLeft w:val="0"/>
                  <w:marRight w:val="0"/>
                  <w:marTop w:val="0"/>
                  <w:marBottom w:val="0"/>
                  <w:divBdr>
                    <w:top w:val="none" w:sz="0" w:space="0" w:color="auto"/>
                    <w:left w:val="none" w:sz="0" w:space="0" w:color="auto"/>
                    <w:bottom w:val="none" w:sz="0" w:space="0" w:color="auto"/>
                    <w:right w:val="none" w:sz="0" w:space="0" w:color="auto"/>
                  </w:divBdr>
                </w:div>
                <w:div w:id="405496153">
                  <w:marLeft w:val="0"/>
                  <w:marRight w:val="0"/>
                  <w:marTop w:val="0"/>
                  <w:marBottom w:val="0"/>
                  <w:divBdr>
                    <w:top w:val="none" w:sz="0" w:space="0" w:color="auto"/>
                    <w:left w:val="none" w:sz="0" w:space="0" w:color="auto"/>
                    <w:bottom w:val="none" w:sz="0" w:space="0" w:color="auto"/>
                    <w:right w:val="none" w:sz="0" w:space="0" w:color="auto"/>
                  </w:divBdr>
                </w:div>
                <w:div w:id="735132402">
                  <w:marLeft w:val="0"/>
                  <w:marRight w:val="0"/>
                  <w:marTop w:val="0"/>
                  <w:marBottom w:val="0"/>
                  <w:divBdr>
                    <w:top w:val="none" w:sz="0" w:space="0" w:color="auto"/>
                    <w:left w:val="none" w:sz="0" w:space="0" w:color="auto"/>
                    <w:bottom w:val="none" w:sz="0" w:space="0" w:color="auto"/>
                    <w:right w:val="none" w:sz="0" w:space="0" w:color="auto"/>
                  </w:divBdr>
                </w:div>
                <w:div w:id="185564990">
                  <w:marLeft w:val="0"/>
                  <w:marRight w:val="0"/>
                  <w:marTop w:val="0"/>
                  <w:marBottom w:val="0"/>
                  <w:divBdr>
                    <w:top w:val="none" w:sz="0" w:space="0" w:color="auto"/>
                    <w:left w:val="none" w:sz="0" w:space="0" w:color="auto"/>
                    <w:bottom w:val="none" w:sz="0" w:space="0" w:color="auto"/>
                    <w:right w:val="none" w:sz="0" w:space="0" w:color="auto"/>
                  </w:divBdr>
                </w:div>
                <w:div w:id="1928230552">
                  <w:marLeft w:val="0"/>
                  <w:marRight w:val="0"/>
                  <w:marTop w:val="0"/>
                  <w:marBottom w:val="0"/>
                  <w:divBdr>
                    <w:top w:val="none" w:sz="0" w:space="0" w:color="auto"/>
                    <w:left w:val="none" w:sz="0" w:space="0" w:color="auto"/>
                    <w:bottom w:val="none" w:sz="0" w:space="0" w:color="auto"/>
                    <w:right w:val="none" w:sz="0" w:space="0" w:color="auto"/>
                  </w:divBdr>
                </w:div>
                <w:div w:id="1623998878">
                  <w:marLeft w:val="0"/>
                  <w:marRight w:val="0"/>
                  <w:marTop w:val="0"/>
                  <w:marBottom w:val="0"/>
                  <w:divBdr>
                    <w:top w:val="none" w:sz="0" w:space="0" w:color="auto"/>
                    <w:left w:val="none" w:sz="0" w:space="0" w:color="auto"/>
                    <w:bottom w:val="none" w:sz="0" w:space="0" w:color="auto"/>
                    <w:right w:val="none" w:sz="0" w:space="0" w:color="auto"/>
                  </w:divBdr>
                </w:div>
                <w:div w:id="1861165428">
                  <w:marLeft w:val="0"/>
                  <w:marRight w:val="0"/>
                  <w:marTop w:val="0"/>
                  <w:marBottom w:val="0"/>
                  <w:divBdr>
                    <w:top w:val="none" w:sz="0" w:space="0" w:color="auto"/>
                    <w:left w:val="none" w:sz="0" w:space="0" w:color="auto"/>
                    <w:bottom w:val="none" w:sz="0" w:space="0" w:color="auto"/>
                    <w:right w:val="none" w:sz="0" w:space="0" w:color="auto"/>
                  </w:divBdr>
                </w:div>
                <w:div w:id="430396300">
                  <w:marLeft w:val="0"/>
                  <w:marRight w:val="0"/>
                  <w:marTop w:val="0"/>
                  <w:marBottom w:val="0"/>
                  <w:divBdr>
                    <w:top w:val="none" w:sz="0" w:space="0" w:color="auto"/>
                    <w:left w:val="none" w:sz="0" w:space="0" w:color="auto"/>
                    <w:bottom w:val="none" w:sz="0" w:space="0" w:color="auto"/>
                    <w:right w:val="none" w:sz="0" w:space="0" w:color="auto"/>
                  </w:divBdr>
                </w:div>
                <w:div w:id="1771506100">
                  <w:marLeft w:val="0"/>
                  <w:marRight w:val="0"/>
                  <w:marTop w:val="0"/>
                  <w:marBottom w:val="0"/>
                  <w:divBdr>
                    <w:top w:val="none" w:sz="0" w:space="0" w:color="auto"/>
                    <w:left w:val="none" w:sz="0" w:space="0" w:color="auto"/>
                    <w:bottom w:val="none" w:sz="0" w:space="0" w:color="auto"/>
                    <w:right w:val="none" w:sz="0" w:space="0" w:color="auto"/>
                  </w:divBdr>
                </w:div>
                <w:div w:id="759982572">
                  <w:marLeft w:val="0"/>
                  <w:marRight w:val="0"/>
                  <w:marTop w:val="0"/>
                  <w:marBottom w:val="0"/>
                  <w:divBdr>
                    <w:top w:val="none" w:sz="0" w:space="0" w:color="auto"/>
                    <w:left w:val="none" w:sz="0" w:space="0" w:color="auto"/>
                    <w:bottom w:val="none" w:sz="0" w:space="0" w:color="auto"/>
                    <w:right w:val="none" w:sz="0" w:space="0" w:color="auto"/>
                  </w:divBdr>
                </w:div>
                <w:div w:id="1540126956">
                  <w:marLeft w:val="0"/>
                  <w:marRight w:val="0"/>
                  <w:marTop w:val="0"/>
                  <w:marBottom w:val="0"/>
                  <w:divBdr>
                    <w:top w:val="none" w:sz="0" w:space="0" w:color="auto"/>
                    <w:left w:val="none" w:sz="0" w:space="0" w:color="auto"/>
                    <w:bottom w:val="none" w:sz="0" w:space="0" w:color="auto"/>
                    <w:right w:val="none" w:sz="0" w:space="0" w:color="auto"/>
                  </w:divBdr>
                </w:div>
                <w:div w:id="649866654">
                  <w:marLeft w:val="0"/>
                  <w:marRight w:val="0"/>
                  <w:marTop w:val="0"/>
                  <w:marBottom w:val="0"/>
                  <w:divBdr>
                    <w:top w:val="none" w:sz="0" w:space="0" w:color="auto"/>
                    <w:left w:val="none" w:sz="0" w:space="0" w:color="auto"/>
                    <w:bottom w:val="none" w:sz="0" w:space="0" w:color="auto"/>
                    <w:right w:val="none" w:sz="0" w:space="0" w:color="auto"/>
                  </w:divBdr>
                </w:div>
                <w:div w:id="437259680">
                  <w:marLeft w:val="0"/>
                  <w:marRight w:val="0"/>
                  <w:marTop w:val="0"/>
                  <w:marBottom w:val="0"/>
                  <w:divBdr>
                    <w:top w:val="none" w:sz="0" w:space="0" w:color="auto"/>
                    <w:left w:val="none" w:sz="0" w:space="0" w:color="auto"/>
                    <w:bottom w:val="none" w:sz="0" w:space="0" w:color="auto"/>
                    <w:right w:val="none" w:sz="0" w:space="0" w:color="auto"/>
                  </w:divBdr>
                </w:div>
                <w:div w:id="21174607">
                  <w:marLeft w:val="0"/>
                  <w:marRight w:val="0"/>
                  <w:marTop w:val="0"/>
                  <w:marBottom w:val="0"/>
                  <w:divBdr>
                    <w:top w:val="none" w:sz="0" w:space="0" w:color="auto"/>
                    <w:left w:val="none" w:sz="0" w:space="0" w:color="auto"/>
                    <w:bottom w:val="none" w:sz="0" w:space="0" w:color="auto"/>
                    <w:right w:val="none" w:sz="0" w:space="0" w:color="auto"/>
                  </w:divBdr>
                </w:div>
                <w:div w:id="1460681005">
                  <w:marLeft w:val="0"/>
                  <w:marRight w:val="0"/>
                  <w:marTop w:val="0"/>
                  <w:marBottom w:val="0"/>
                  <w:divBdr>
                    <w:top w:val="none" w:sz="0" w:space="0" w:color="auto"/>
                    <w:left w:val="none" w:sz="0" w:space="0" w:color="auto"/>
                    <w:bottom w:val="none" w:sz="0" w:space="0" w:color="auto"/>
                    <w:right w:val="none" w:sz="0" w:space="0" w:color="auto"/>
                  </w:divBdr>
                </w:div>
                <w:div w:id="1772623417">
                  <w:marLeft w:val="0"/>
                  <w:marRight w:val="0"/>
                  <w:marTop w:val="0"/>
                  <w:marBottom w:val="0"/>
                  <w:divBdr>
                    <w:top w:val="none" w:sz="0" w:space="0" w:color="auto"/>
                    <w:left w:val="none" w:sz="0" w:space="0" w:color="auto"/>
                    <w:bottom w:val="none" w:sz="0" w:space="0" w:color="auto"/>
                    <w:right w:val="none" w:sz="0" w:space="0" w:color="auto"/>
                  </w:divBdr>
                </w:div>
                <w:div w:id="1831292886">
                  <w:marLeft w:val="0"/>
                  <w:marRight w:val="0"/>
                  <w:marTop w:val="0"/>
                  <w:marBottom w:val="0"/>
                  <w:divBdr>
                    <w:top w:val="none" w:sz="0" w:space="0" w:color="auto"/>
                    <w:left w:val="none" w:sz="0" w:space="0" w:color="auto"/>
                    <w:bottom w:val="none" w:sz="0" w:space="0" w:color="auto"/>
                    <w:right w:val="none" w:sz="0" w:space="0" w:color="auto"/>
                  </w:divBdr>
                </w:div>
                <w:div w:id="1509641495">
                  <w:marLeft w:val="0"/>
                  <w:marRight w:val="0"/>
                  <w:marTop w:val="0"/>
                  <w:marBottom w:val="0"/>
                  <w:divBdr>
                    <w:top w:val="none" w:sz="0" w:space="0" w:color="auto"/>
                    <w:left w:val="none" w:sz="0" w:space="0" w:color="auto"/>
                    <w:bottom w:val="none" w:sz="0" w:space="0" w:color="auto"/>
                    <w:right w:val="none" w:sz="0" w:space="0" w:color="auto"/>
                  </w:divBdr>
                </w:div>
                <w:div w:id="1228110564">
                  <w:marLeft w:val="0"/>
                  <w:marRight w:val="0"/>
                  <w:marTop w:val="0"/>
                  <w:marBottom w:val="0"/>
                  <w:divBdr>
                    <w:top w:val="none" w:sz="0" w:space="0" w:color="auto"/>
                    <w:left w:val="none" w:sz="0" w:space="0" w:color="auto"/>
                    <w:bottom w:val="none" w:sz="0" w:space="0" w:color="auto"/>
                    <w:right w:val="none" w:sz="0" w:space="0" w:color="auto"/>
                  </w:divBdr>
                </w:div>
                <w:div w:id="1898199412">
                  <w:marLeft w:val="0"/>
                  <w:marRight w:val="0"/>
                  <w:marTop w:val="0"/>
                  <w:marBottom w:val="0"/>
                  <w:divBdr>
                    <w:top w:val="none" w:sz="0" w:space="0" w:color="auto"/>
                    <w:left w:val="none" w:sz="0" w:space="0" w:color="auto"/>
                    <w:bottom w:val="none" w:sz="0" w:space="0" w:color="auto"/>
                    <w:right w:val="none" w:sz="0" w:space="0" w:color="auto"/>
                  </w:divBdr>
                </w:div>
                <w:div w:id="209540453">
                  <w:marLeft w:val="0"/>
                  <w:marRight w:val="0"/>
                  <w:marTop w:val="0"/>
                  <w:marBottom w:val="0"/>
                  <w:divBdr>
                    <w:top w:val="none" w:sz="0" w:space="0" w:color="auto"/>
                    <w:left w:val="none" w:sz="0" w:space="0" w:color="auto"/>
                    <w:bottom w:val="none" w:sz="0" w:space="0" w:color="auto"/>
                    <w:right w:val="none" w:sz="0" w:space="0" w:color="auto"/>
                  </w:divBdr>
                </w:div>
                <w:div w:id="2113083452">
                  <w:marLeft w:val="0"/>
                  <w:marRight w:val="0"/>
                  <w:marTop w:val="0"/>
                  <w:marBottom w:val="0"/>
                  <w:divBdr>
                    <w:top w:val="none" w:sz="0" w:space="0" w:color="auto"/>
                    <w:left w:val="none" w:sz="0" w:space="0" w:color="auto"/>
                    <w:bottom w:val="none" w:sz="0" w:space="0" w:color="auto"/>
                    <w:right w:val="none" w:sz="0" w:space="0" w:color="auto"/>
                  </w:divBdr>
                </w:div>
                <w:div w:id="916481762">
                  <w:marLeft w:val="0"/>
                  <w:marRight w:val="0"/>
                  <w:marTop w:val="0"/>
                  <w:marBottom w:val="0"/>
                  <w:divBdr>
                    <w:top w:val="none" w:sz="0" w:space="0" w:color="auto"/>
                    <w:left w:val="none" w:sz="0" w:space="0" w:color="auto"/>
                    <w:bottom w:val="none" w:sz="0" w:space="0" w:color="auto"/>
                    <w:right w:val="none" w:sz="0" w:space="0" w:color="auto"/>
                  </w:divBdr>
                </w:div>
                <w:div w:id="1713186864">
                  <w:marLeft w:val="0"/>
                  <w:marRight w:val="0"/>
                  <w:marTop w:val="0"/>
                  <w:marBottom w:val="0"/>
                  <w:divBdr>
                    <w:top w:val="none" w:sz="0" w:space="0" w:color="auto"/>
                    <w:left w:val="none" w:sz="0" w:space="0" w:color="auto"/>
                    <w:bottom w:val="none" w:sz="0" w:space="0" w:color="auto"/>
                    <w:right w:val="none" w:sz="0" w:space="0" w:color="auto"/>
                  </w:divBdr>
                </w:div>
                <w:div w:id="465050389">
                  <w:marLeft w:val="0"/>
                  <w:marRight w:val="0"/>
                  <w:marTop w:val="0"/>
                  <w:marBottom w:val="0"/>
                  <w:divBdr>
                    <w:top w:val="none" w:sz="0" w:space="0" w:color="auto"/>
                    <w:left w:val="none" w:sz="0" w:space="0" w:color="auto"/>
                    <w:bottom w:val="none" w:sz="0" w:space="0" w:color="auto"/>
                    <w:right w:val="none" w:sz="0" w:space="0" w:color="auto"/>
                  </w:divBdr>
                </w:div>
                <w:div w:id="832183875">
                  <w:marLeft w:val="0"/>
                  <w:marRight w:val="0"/>
                  <w:marTop w:val="0"/>
                  <w:marBottom w:val="0"/>
                  <w:divBdr>
                    <w:top w:val="none" w:sz="0" w:space="0" w:color="auto"/>
                    <w:left w:val="none" w:sz="0" w:space="0" w:color="auto"/>
                    <w:bottom w:val="none" w:sz="0" w:space="0" w:color="auto"/>
                    <w:right w:val="none" w:sz="0" w:space="0" w:color="auto"/>
                  </w:divBdr>
                </w:div>
                <w:div w:id="1186407195">
                  <w:marLeft w:val="0"/>
                  <w:marRight w:val="0"/>
                  <w:marTop w:val="0"/>
                  <w:marBottom w:val="0"/>
                  <w:divBdr>
                    <w:top w:val="none" w:sz="0" w:space="0" w:color="auto"/>
                    <w:left w:val="none" w:sz="0" w:space="0" w:color="auto"/>
                    <w:bottom w:val="none" w:sz="0" w:space="0" w:color="auto"/>
                    <w:right w:val="none" w:sz="0" w:space="0" w:color="auto"/>
                  </w:divBdr>
                </w:div>
                <w:div w:id="1244878191">
                  <w:marLeft w:val="0"/>
                  <w:marRight w:val="0"/>
                  <w:marTop w:val="0"/>
                  <w:marBottom w:val="0"/>
                  <w:divBdr>
                    <w:top w:val="none" w:sz="0" w:space="0" w:color="auto"/>
                    <w:left w:val="none" w:sz="0" w:space="0" w:color="auto"/>
                    <w:bottom w:val="none" w:sz="0" w:space="0" w:color="auto"/>
                    <w:right w:val="none" w:sz="0" w:space="0" w:color="auto"/>
                  </w:divBdr>
                </w:div>
                <w:div w:id="646981740">
                  <w:marLeft w:val="0"/>
                  <w:marRight w:val="0"/>
                  <w:marTop w:val="0"/>
                  <w:marBottom w:val="0"/>
                  <w:divBdr>
                    <w:top w:val="none" w:sz="0" w:space="0" w:color="auto"/>
                    <w:left w:val="none" w:sz="0" w:space="0" w:color="auto"/>
                    <w:bottom w:val="none" w:sz="0" w:space="0" w:color="auto"/>
                    <w:right w:val="none" w:sz="0" w:space="0" w:color="auto"/>
                  </w:divBdr>
                </w:div>
                <w:div w:id="156000426">
                  <w:marLeft w:val="0"/>
                  <w:marRight w:val="0"/>
                  <w:marTop w:val="0"/>
                  <w:marBottom w:val="0"/>
                  <w:divBdr>
                    <w:top w:val="none" w:sz="0" w:space="0" w:color="auto"/>
                    <w:left w:val="none" w:sz="0" w:space="0" w:color="auto"/>
                    <w:bottom w:val="none" w:sz="0" w:space="0" w:color="auto"/>
                    <w:right w:val="none" w:sz="0" w:space="0" w:color="auto"/>
                  </w:divBdr>
                </w:div>
                <w:div w:id="2100984419">
                  <w:marLeft w:val="0"/>
                  <w:marRight w:val="0"/>
                  <w:marTop w:val="0"/>
                  <w:marBottom w:val="0"/>
                  <w:divBdr>
                    <w:top w:val="none" w:sz="0" w:space="0" w:color="auto"/>
                    <w:left w:val="none" w:sz="0" w:space="0" w:color="auto"/>
                    <w:bottom w:val="none" w:sz="0" w:space="0" w:color="auto"/>
                    <w:right w:val="none" w:sz="0" w:space="0" w:color="auto"/>
                  </w:divBdr>
                </w:div>
                <w:div w:id="39284626">
                  <w:marLeft w:val="0"/>
                  <w:marRight w:val="0"/>
                  <w:marTop w:val="0"/>
                  <w:marBottom w:val="0"/>
                  <w:divBdr>
                    <w:top w:val="none" w:sz="0" w:space="0" w:color="auto"/>
                    <w:left w:val="none" w:sz="0" w:space="0" w:color="auto"/>
                    <w:bottom w:val="none" w:sz="0" w:space="0" w:color="auto"/>
                    <w:right w:val="none" w:sz="0" w:space="0" w:color="auto"/>
                  </w:divBdr>
                </w:div>
                <w:div w:id="1098915192">
                  <w:marLeft w:val="0"/>
                  <w:marRight w:val="0"/>
                  <w:marTop w:val="0"/>
                  <w:marBottom w:val="0"/>
                  <w:divBdr>
                    <w:top w:val="none" w:sz="0" w:space="0" w:color="auto"/>
                    <w:left w:val="none" w:sz="0" w:space="0" w:color="auto"/>
                    <w:bottom w:val="none" w:sz="0" w:space="0" w:color="auto"/>
                    <w:right w:val="none" w:sz="0" w:space="0" w:color="auto"/>
                  </w:divBdr>
                </w:div>
                <w:div w:id="1391227553">
                  <w:marLeft w:val="0"/>
                  <w:marRight w:val="0"/>
                  <w:marTop w:val="0"/>
                  <w:marBottom w:val="0"/>
                  <w:divBdr>
                    <w:top w:val="none" w:sz="0" w:space="0" w:color="auto"/>
                    <w:left w:val="none" w:sz="0" w:space="0" w:color="auto"/>
                    <w:bottom w:val="none" w:sz="0" w:space="0" w:color="auto"/>
                    <w:right w:val="none" w:sz="0" w:space="0" w:color="auto"/>
                  </w:divBdr>
                </w:div>
                <w:div w:id="888765056">
                  <w:marLeft w:val="0"/>
                  <w:marRight w:val="0"/>
                  <w:marTop w:val="0"/>
                  <w:marBottom w:val="0"/>
                  <w:divBdr>
                    <w:top w:val="none" w:sz="0" w:space="0" w:color="auto"/>
                    <w:left w:val="none" w:sz="0" w:space="0" w:color="auto"/>
                    <w:bottom w:val="none" w:sz="0" w:space="0" w:color="auto"/>
                    <w:right w:val="none" w:sz="0" w:space="0" w:color="auto"/>
                  </w:divBdr>
                </w:div>
                <w:div w:id="827793683">
                  <w:marLeft w:val="0"/>
                  <w:marRight w:val="0"/>
                  <w:marTop w:val="0"/>
                  <w:marBottom w:val="0"/>
                  <w:divBdr>
                    <w:top w:val="none" w:sz="0" w:space="0" w:color="auto"/>
                    <w:left w:val="none" w:sz="0" w:space="0" w:color="auto"/>
                    <w:bottom w:val="none" w:sz="0" w:space="0" w:color="auto"/>
                    <w:right w:val="none" w:sz="0" w:space="0" w:color="auto"/>
                  </w:divBdr>
                </w:div>
                <w:div w:id="1504515536">
                  <w:marLeft w:val="0"/>
                  <w:marRight w:val="0"/>
                  <w:marTop w:val="0"/>
                  <w:marBottom w:val="0"/>
                  <w:divBdr>
                    <w:top w:val="none" w:sz="0" w:space="0" w:color="auto"/>
                    <w:left w:val="none" w:sz="0" w:space="0" w:color="auto"/>
                    <w:bottom w:val="none" w:sz="0" w:space="0" w:color="auto"/>
                    <w:right w:val="none" w:sz="0" w:space="0" w:color="auto"/>
                  </w:divBdr>
                </w:div>
                <w:div w:id="1189679684">
                  <w:marLeft w:val="0"/>
                  <w:marRight w:val="0"/>
                  <w:marTop w:val="0"/>
                  <w:marBottom w:val="0"/>
                  <w:divBdr>
                    <w:top w:val="none" w:sz="0" w:space="0" w:color="auto"/>
                    <w:left w:val="none" w:sz="0" w:space="0" w:color="auto"/>
                    <w:bottom w:val="none" w:sz="0" w:space="0" w:color="auto"/>
                    <w:right w:val="none" w:sz="0" w:space="0" w:color="auto"/>
                  </w:divBdr>
                </w:div>
                <w:div w:id="1820925081">
                  <w:marLeft w:val="0"/>
                  <w:marRight w:val="0"/>
                  <w:marTop w:val="0"/>
                  <w:marBottom w:val="0"/>
                  <w:divBdr>
                    <w:top w:val="none" w:sz="0" w:space="0" w:color="auto"/>
                    <w:left w:val="none" w:sz="0" w:space="0" w:color="auto"/>
                    <w:bottom w:val="none" w:sz="0" w:space="0" w:color="auto"/>
                    <w:right w:val="none" w:sz="0" w:space="0" w:color="auto"/>
                  </w:divBdr>
                </w:div>
                <w:div w:id="1623416936">
                  <w:marLeft w:val="0"/>
                  <w:marRight w:val="0"/>
                  <w:marTop w:val="0"/>
                  <w:marBottom w:val="0"/>
                  <w:divBdr>
                    <w:top w:val="none" w:sz="0" w:space="0" w:color="auto"/>
                    <w:left w:val="none" w:sz="0" w:space="0" w:color="auto"/>
                    <w:bottom w:val="none" w:sz="0" w:space="0" w:color="auto"/>
                    <w:right w:val="none" w:sz="0" w:space="0" w:color="auto"/>
                  </w:divBdr>
                </w:div>
                <w:div w:id="1057243410">
                  <w:marLeft w:val="0"/>
                  <w:marRight w:val="0"/>
                  <w:marTop w:val="0"/>
                  <w:marBottom w:val="0"/>
                  <w:divBdr>
                    <w:top w:val="none" w:sz="0" w:space="0" w:color="auto"/>
                    <w:left w:val="none" w:sz="0" w:space="0" w:color="auto"/>
                    <w:bottom w:val="none" w:sz="0" w:space="0" w:color="auto"/>
                    <w:right w:val="none" w:sz="0" w:space="0" w:color="auto"/>
                  </w:divBdr>
                </w:div>
                <w:div w:id="1899898982">
                  <w:marLeft w:val="0"/>
                  <w:marRight w:val="0"/>
                  <w:marTop w:val="0"/>
                  <w:marBottom w:val="0"/>
                  <w:divBdr>
                    <w:top w:val="none" w:sz="0" w:space="0" w:color="auto"/>
                    <w:left w:val="none" w:sz="0" w:space="0" w:color="auto"/>
                    <w:bottom w:val="none" w:sz="0" w:space="0" w:color="auto"/>
                    <w:right w:val="none" w:sz="0" w:space="0" w:color="auto"/>
                  </w:divBdr>
                </w:div>
                <w:div w:id="1483808169">
                  <w:marLeft w:val="0"/>
                  <w:marRight w:val="0"/>
                  <w:marTop w:val="0"/>
                  <w:marBottom w:val="0"/>
                  <w:divBdr>
                    <w:top w:val="none" w:sz="0" w:space="0" w:color="auto"/>
                    <w:left w:val="none" w:sz="0" w:space="0" w:color="auto"/>
                    <w:bottom w:val="none" w:sz="0" w:space="0" w:color="auto"/>
                    <w:right w:val="none" w:sz="0" w:space="0" w:color="auto"/>
                  </w:divBdr>
                </w:div>
                <w:div w:id="1222716214">
                  <w:marLeft w:val="0"/>
                  <w:marRight w:val="0"/>
                  <w:marTop w:val="0"/>
                  <w:marBottom w:val="0"/>
                  <w:divBdr>
                    <w:top w:val="none" w:sz="0" w:space="0" w:color="auto"/>
                    <w:left w:val="none" w:sz="0" w:space="0" w:color="auto"/>
                    <w:bottom w:val="none" w:sz="0" w:space="0" w:color="auto"/>
                    <w:right w:val="none" w:sz="0" w:space="0" w:color="auto"/>
                  </w:divBdr>
                </w:div>
                <w:div w:id="646521326">
                  <w:marLeft w:val="0"/>
                  <w:marRight w:val="0"/>
                  <w:marTop w:val="0"/>
                  <w:marBottom w:val="0"/>
                  <w:divBdr>
                    <w:top w:val="none" w:sz="0" w:space="0" w:color="auto"/>
                    <w:left w:val="none" w:sz="0" w:space="0" w:color="auto"/>
                    <w:bottom w:val="none" w:sz="0" w:space="0" w:color="auto"/>
                    <w:right w:val="none" w:sz="0" w:space="0" w:color="auto"/>
                  </w:divBdr>
                </w:div>
                <w:div w:id="2132284618">
                  <w:marLeft w:val="0"/>
                  <w:marRight w:val="0"/>
                  <w:marTop w:val="0"/>
                  <w:marBottom w:val="0"/>
                  <w:divBdr>
                    <w:top w:val="none" w:sz="0" w:space="0" w:color="auto"/>
                    <w:left w:val="none" w:sz="0" w:space="0" w:color="auto"/>
                    <w:bottom w:val="none" w:sz="0" w:space="0" w:color="auto"/>
                    <w:right w:val="none" w:sz="0" w:space="0" w:color="auto"/>
                  </w:divBdr>
                </w:div>
                <w:div w:id="1395621053">
                  <w:marLeft w:val="0"/>
                  <w:marRight w:val="0"/>
                  <w:marTop w:val="0"/>
                  <w:marBottom w:val="0"/>
                  <w:divBdr>
                    <w:top w:val="none" w:sz="0" w:space="0" w:color="auto"/>
                    <w:left w:val="none" w:sz="0" w:space="0" w:color="auto"/>
                    <w:bottom w:val="none" w:sz="0" w:space="0" w:color="auto"/>
                    <w:right w:val="none" w:sz="0" w:space="0" w:color="auto"/>
                  </w:divBdr>
                </w:div>
                <w:div w:id="1987931679">
                  <w:marLeft w:val="0"/>
                  <w:marRight w:val="0"/>
                  <w:marTop w:val="0"/>
                  <w:marBottom w:val="0"/>
                  <w:divBdr>
                    <w:top w:val="none" w:sz="0" w:space="0" w:color="auto"/>
                    <w:left w:val="none" w:sz="0" w:space="0" w:color="auto"/>
                    <w:bottom w:val="none" w:sz="0" w:space="0" w:color="auto"/>
                    <w:right w:val="none" w:sz="0" w:space="0" w:color="auto"/>
                  </w:divBdr>
                </w:div>
                <w:div w:id="1786076811">
                  <w:marLeft w:val="0"/>
                  <w:marRight w:val="0"/>
                  <w:marTop w:val="0"/>
                  <w:marBottom w:val="0"/>
                  <w:divBdr>
                    <w:top w:val="none" w:sz="0" w:space="0" w:color="auto"/>
                    <w:left w:val="none" w:sz="0" w:space="0" w:color="auto"/>
                    <w:bottom w:val="none" w:sz="0" w:space="0" w:color="auto"/>
                    <w:right w:val="none" w:sz="0" w:space="0" w:color="auto"/>
                  </w:divBdr>
                </w:div>
                <w:div w:id="1949386021">
                  <w:marLeft w:val="0"/>
                  <w:marRight w:val="0"/>
                  <w:marTop w:val="0"/>
                  <w:marBottom w:val="0"/>
                  <w:divBdr>
                    <w:top w:val="none" w:sz="0" w:space="0" w:color="auto"/>
                    <w:left w:val="none" w:sz="0" w:space="0" w:color="auto"/>
                    <w:bottom w:val="none" w:sz="0" w:space="0" w:color="auto"/>
                    <w:right w:val="none" w:sz="0" w:space="0" w:color="auto"/>
                  </w:divBdr>
                </w:div>
                <w:div w:id="130053752">
                  <w:marLeft w:val="0"/>
                  <w:marRight w:val="0"/>
                  <w:marTop w:val="0"/>
                  <w:marBottom w:val="0"/>
                  <w:divBdr>
                    <w:top w:val="none" w:sz="0" w:space="0" w:color="auto"/>
                    <w:left w:val="none" w:sz="0" w:space="0" w:color="auto"/>
                    <w:bottom w:val="none" w:sz="0" w:space="0" w:color="auto"/>
                    <w:right w:val="none" w:sz="0" w:space="0" w:color="auto"/>
                  </w:divBdr>
                </w:div>
                <w:div w:id="82847052">
                  <w:marLeft w:val="0"/>
                  <w:marRight w:val="0"/>
                  <w:marTop w:val="0"/>
                  <w:marBottom w:val="0"/>
                  <w:divBdr>
                    <w:top w:val="none" w:sz="0" w:space="0" w:color="auto"/>
                    <w:left w:val="none" w:sz="0" w:space="0" w:color="auto"/>
                    <w:bottom w:val="none" w:sz="0" w:space="0" w:color="auto"/>
                    <w:right w:val="none" w:sz="0" w:space="0" w:color="auto"/>
                  </w:divBdr>
                </w:div>
                <w:div w:id="1038122498">
                  <w:marLeft w:val="0"/>
                  <w:marRight w:val="0"/>
                  <w:marTop w:val="0"/>
                  <w:marBottom w:val="0"/>
                  <w:divBdr>
                    <w:top w:val="none" w:sz="0" w:space="0" w:color="auto"/>
                    <w:left w:val="none" w:sz="0" w:space="0" w:color="auto"/>
                    <w:bottom w:val="none" w:sz="0" w:space="0" w:color="auto"/>
                    <w:right w:val="none" w:sz="0" w:space="0" w:color="auto"/>
                  </w:divBdr>
                </w:div>
                <w:div w:id="1380475331">
                  <w:marLeft w:val="0"/>
                  <w:marRight w:val="0"/>
                  <w:marTop w:val="0"/>
                  <w:marBottom w:val="0"/>
                  <w:divBdr>
                    <w:top w:val="none" w:sz="0" w:space="0" w:color="auto"/>
                    <w:left w:val="none" w:sz="0" w:space="0" w:color="auto"/>
                    <w:bottom w:val="none" w:sz="0" w:space="0" w:color="auto"/>
                    <w:right w:val="none" w:sz="0" w:space="0" w:color="auto"/>
                  </w:divBdr>
                </w:div>
                <w:div w:id="588732270">
                  <w:marLeft w:val="0"/>
                  <w:marRight w:val="0"/>
                  <w:marTop w:val="0"/>
                  <w:marBottom w:val="0"/>
                  <w:divBdr>
                    <w:top w:val="none" w:sz="0" w:space="0" w:color="auto"/>
                    <w:left w:val="none" w:sz="0" w:space="0" w:color="auto"/>
                    <w:bottom w:val="none" w:sz="0" w:space="0" w:color="auto"/>
                    <w:right w:val="none" w:sz="0" w:space="0" w:color="auto"/>
                  </w:divBdr>
                </w:div>
                <w:div w:id="597568958">
                  <w:marLeft w:val="0"/>
                  <w:marRight w:val="0"/>
                  <w:marTop w:val="0"/>
                  <w:marBottom w:val="0"/>
                  <w:divBdr>
                    <w:top w:val="none" w:sz="0" w:space="0" w:color="auto"/>
                    <w:left w:val="none" w:sz="0" w:space="0" w:color="auto"/>
                    <w:bottom w:val="none" w:sz="0" w:space="0" w:color="auto"/>
                    <w:right w:val="none" w:sz="0" w:space="0" w:color="auto"/>
                  </w:divBdr>
                </w:div>
                <w:div w:id="1447460757">
                  <w:marLeft w:val="0"/>
                  <w:marRight w:val="0"/>
                  <w:marTop w:val="0"/>
                  <w:marBottom w:val="0"/>
                  <w:divBdr>
                    <w:top w:val="none" w:sz="0" w:space="0" w:color="auto"/>
                    <w:left w:val="none" w:sz="0" w:space="0" w:color="auto"/>
                    <w:bottom w:val="none" w:sz="0" w:space="0" w:color="auto"/>
                    <w:right w:val="none" w:sz="0" w:space="0" w:color="auto"/>
                  </w:divBdr>
                </w:div>
                <w:div w:id="884482617">
                  <w:marLeft w:val="0"/>
                  <w:marRight w:val="0"/>
                  <w:marTop w:val="0"/>
                  <w:marBottom w:val="0"/>
                  <w:divBdr>
                    <w:top w:val="none" w:sz="0" w:space="0" w:color="auto"/>
                    <w:left w:val="none" w:sz="0" w:space="0" w:color="auto"/>
                    <w:bottom w:val="none" w:sz="0" w:space="0" w:color="auto"/>
                    <w:right w:val="none" w:sz="0" w:space="0" w:color="auto"/>
                  </w:divBdr>
                </w:div>
                <w:div w:id="1525897615">
                  <w:marLeft w:val="0"/>
                  <w:marRight w:val="0"/>
                  <w:marTop w:val="0"/>
                  <w:marBottom w:val="0"/>
                  <w:divBdr>
                    <w:top w:val="none" w:sz="0" w:space="0" w:color="auto"/>
                    <w:left w:val="none" w:sz="0" w:space="0" w:color="auto"/>
                    <w:bottom w:val="none" w:sz="0" w:space="0" w:color="auto"/>
                    <w:right w:val="none" w:sz="0" w:space="0" w:color="auto"/>
                  </w:divBdr>
                </w:div>
                <w:div w:id="2022076637">
                  <w:marLeft w:val="0"/>
                  <w:marRight w:val="0"/>
                  <w:marTop w:val="0"/>
                  <w:marBottom w:val="0"/>
                  <w:divBdr>
                    <w:top w:val="none" w:sz="0" w:space="0" w:color="auto"/>
                    <w:left w:val="none" w:sz="0" w:space="0" w:color="auto"/>
                    <w:bottom w:val="none" w:sz="0" w:space="0" w:color="auto"/>
                    <w:right w:val="none" w:sz="0" w:space="0" w:color="auto"/>
                  </w:divBdr>
                </w:div>
                <w:div w:id="835418754">
                  <w:marLeft w:val="0"/>
                  <w:marRight w:val="0"/>
                  <w:marTop w:val="0"/>
                  <w:marBottom w:val="0"/>
                  <w:divBdr>
                    <w:top w:val="none" w:sz="0" w:space="0" w:color="auto"/>
                    <w:left w:val="none" w:sz="0" w:space="0" w:color="auto"/>
                    <w:bottom w:val="none" w:sz="0" w:space="0" w:color="auto"/>
                    <w:right w:val="none" w:sz="0" w:space="0" w:color="auto"/>
                  </w:divBdr>
                </w:div>
                <w:div w:id="1301375265">
                  <w:marLeft w:val="0"/>
                  <w:marRight w:val="0"/>
                  <w:marTop w:val="0"/>
                  <w:marBottom w:val="0"/>
                  <w:divBdr>
                    <w:top w:val="none" w:sz="0" w:space="0" w:color="auto"/>
                    <w:left w:val="none" w:sz="0" w:space="0" w:color="auto"/>
                    <w:bottom w:val="none" w:sz="0" w:space="0" w:color="auto"/>
                    <w:right w:val="none" w:sz="0" w:space="0" w:color="auto"/>
                  </w:divBdr>
                </w:div>
                <w:div w:id="2037389498">
                  <w:marLeft w:val="0"/>
                  <w:marRight w:val="0"/>
                  <w:marTop w:val="0"/>
                  <w:marBottom w:val="0"/>
                  <w:divBdr>
                    <w:top w:val="none" w:sz="0" w:space="0" w:color="auto"/>
                    <w:left w:val="none" w:sz="0" w:space="0" w:color="auto"/>
                    <w:bottom w:val="none" w:sz="0" w:space="0" w:color="auto"/>
                    <w:right w:val="none" w:sz="0" w:space="0" w:color="auto"/>
                  </w:divBdr>
                </w:div>
              </w:divsChild>
            </w:div>
            <w:div w:id="1952276866">
              <w:marLeft w:val="0"/>
              <w:marRight w:val="0"/>
              <w:marTop w:val="0"/>
              <w:marBottom w:val="0"/>
              <w:divBdr>
                <w:top w:val="none" w:sz="0" w:space="0" w:color="auto"/>
                <w:left w:val="none" w:sz="0" w:space="0" w:color="auto"/>
                <w:bottom w:val="none" w:sz="0" w:space="0" w:color="auto"/>
                <w:right w:val="none" w:sz="0" w:space="0" w:color="auto"/>
              </w:divBdr>
              <w:divsChild>
                <w:div w:id="1971283556">
                  <w:marLeft w:val="0"/>
                  <w:marRight w:val="0"/>
                  <w:marTop w:val="0"/>
                  <w:marBottom w:val="0"/>
                  <w:divBdr>
                    <w:top w:val="none" w:sz="0" w:space="0" w:color="auto"/>
                    <w:left w:val="none" w:sz="0" w:space="0" w:color="auto"/>
                    <w:bottom w:val="none" w:sz="0" w:space="0" w:color="auto"/>
                    <w:right w:val="none" w:sz="0" w:space="0" w:color="auto"/>
                  </w:divBdr>
                </w:div>
                <w:div w:id="1707175292">
                  <w:marLeft w:val="0"/>
                  <w:marRight w:val="0"/>
                  <w:marTop w:val="0"/>
                  <w:marBottom w:val="0"/>
                  <w:divBdr>
                    <w:top w:val="none" w:sz="0" w:space="0" w:color="auto"/>
                    <w:left w:val="none" w:sz="0" w:space="0" w:color="auto"/>
                    <w:bottom w:val="none" w:sz="0" w:space="0" w:color="auto"/>
                    <w:right w:val="none" w:sz="0" w:space="0" w:color="auto"/>
                  </w:divBdr>
                </w:div>
                <w:div w:id="1501651454">
                  <w:marLeft w:val="0"/>
                  <w:marRight w:val="0"/>
                  <w:marTop w:val="0"/>
                  <w:marBottom w:val="0"/>
                  <w:divBdr>
                    <w:top w:val="none" w:sz="0" w:space="0" w:color="auto"/>
                    <w:left w:val="none" w:sz="0" w:space="0" w:color="auto"/>
                    <w:bottom w:val="none" w:sz="0" w:space="0" w:color="auto"/>
                    <w:right w:val="none" w:sz="0" w:space="0" w:color="auto"/>
                  </w:divBdr>
                  <w:divsChild>
                    <w:div w:id="815486653">
                      <w:marLeft w:val="0"/>
                      <w:marRight w:val="0"/>
                      <w:marTop w:val="0"/>
                      <w:marBottom w:val="0"/>
                      <w:divBdr>
                        <w:top w:val="none" w:sz="0" w:space="0" w:color="auto"/>
                        <w:left w:val="none" w:sz="0" w:space="0" w:color="auto"/>
                        <w:bottom w:val="none" w:sz="0" w:space="0" w:color="auto"/>
                        <w:right w:val="none" w:sz="0" w:space="0" w:color="auto"/>
                      </w:divBdr>
                    </w:div>
                    <w:div w:id="715542234">
                      <w:marLeft w:val="0"/>
                      <w:marRight w:val="0"/>
                      <w:marTop w:val="0"/>
                      <w:marBottom w:val="0"/>
                      <w:divBdr>
                        <w:top w:val="none" w:sz="0" w:space="0" w:color="auto"/>
                        <w:left w:val="none" w:sz="0" w:space="0" w:color="auto"/>
                        <w:bottom w:val="none" w:sz="0" w:space="0" w:color="auto"/>
                        <w:right w:val="none" w:sz="0" w:space="0" w:color="auto"/>
                      </w:divBdr>
                    </w:div>
                    <w:div w:id="1206869118">
                      <w:marLeft w:val="0"/>
                      <w:marRight w:val="0"/>
                      <w:marTop w:val="0"/>
                      <w:marBottom w:val="0"/>
                      <w:divBdr>
                        <w:top w:val="none" w:sz="0" w:space="0" w:color="auto"/>
                        <w:left w:val="none" w:sz="0" w:space="0" w:color="auto"/>
                        <w:bottom w:val="none" w:sz="0" w:space="0" w:color="auto"/>
                        <w:right w:val="none" w:sz="0" w:space="0" w:color="auto"/>
                      </w:divBdr>
                    </w:div>
                  </w:divsChild>
                </w:div>
                <w:div w:id="703989948">
                  <w:marLeft w:val="0"/>
                  <w:marRight w:val="0"/>
                  <w:marTop w:val="0"/>
                  <w:marBottom w:val="0"/>
                  <w:divBdr>
                    <w:top w:val="none" w:sz="0" w:space="0" w:color="auto"/>
                    <w:left w:val="none" w:sz="0" w:space="0" w:color="auto"/>
                    <w:bottom w:val="none" w:sz="0" w:space="0" w:color="auto"/>
                    <w:right w:val="none" w:sz="0" w:space="0" w:color="auto"/>
                  </w:divBdr>
                </w:div>
                <w:div w:id="177279020">
                  <w:marLeft w:val="0"/>
                  <w:marRight w:val="0"/>
                  <w:marTop w:val="0"/>
                  <w:marBottom w:val="0"/>
                  <w:divBdr>
                    <w:top w:val="none" w:sz="0" w:space="0" w:color="auto"/>
                    <w:left w:val="none" w:sz="0" w:space="0" w:color="auto"/>
                    <w:bottom w:val="none" w:sz="0" w:space="0" w:color="auto"/>
                    <w:right w:val="none" w:sz="0" w:space="0" w:color="auto"/>
                  </w:divBdr>
                </w:div>
                <w:div w:id="1457605802">
                  <w:marLeft w:val="0"/>
                  <w:marRight w:val="0"/>
                  <w:marTop w:val="0"/>
                  <w:marBottom w:val="0"/>
                  <w:divBdr>
                    <w:top w:val="none" w:sz="0" w:space="0" w:color="auto"/>
                    <w:left w:val="none" w:sz="0" w:space="0" w:color="auto"/>
                    <w:bottom w:val="none" w:sz="0" w:space="0" w:color="auto"/>
                    <w:right w:val="none" w:sz="0" w:space="0" w:color="auto"/>
                  </w:divBdr>
                </w:div>
                <w:div w:id="238516618">
                  <w:marLeft w:val="0"/>
                  <w:marRight w:val="0"/>
                  <w:marTop w:val="0"/>
                  <w:marBottom w:val="0"/>
                  <w:divBdr>
                    <w:top w:val="none" w:sz="0" w:space="0" w:color="auto"/>
                    <w:left w:val="none" w:sz="0" w:space="0" w:color="auto"/>
                    <w:bottom w:val="none" w:sz="0" w:space="0" w:color="auto"/>
                    <w:right w:val="none" w:sz="0" w:space="0" w:color="auto"/>
                  </w:divBdr>
                </w:div>
                <w:div w:id="68578942">
                  <w:marLeft w:val="0"/>
                  <w:marRight w:val="0"/>
                  <w:marTop w:val="0"/>
                  <w:marBottom w:val="0"/>
                  <w:divBdr>
                    <w:top w:val="none" w:sz="0" w:space="0" w:color="auto"/>
                    <w:left w:val="none" w:sz="0" w:space="0" w:color="auto"/>
                    <w:bottom w:val="none" w:sz="0" w:space="0" w:color="auto"/>
                    <w:right w:val="none" w:sz="0" w:space="0" w:color="auto"/>
                  </w:divBdr>
                </w:div>
                <w:div w:id="182286484">
                  <w:marLeft w:val="0"/>
                  <w:marRight w:val="0"/>
                  <w:marTop w:val="0"/>
                  <w:marBottom w:val="0"/>
                  <w:divBdr>
                    <w:top w:val="none" w:sz="0" w:space="0" w:color="auto"/>
                    <w:left w:val="none" w:sz="0" w:space="0" w:color="auto"/>
                    <w:bottom w:val="none" w:sz="0" w:space="0" w:color="auto"/>
                    <w:right w:val="none" w:sz="0" w:space="0" w:color="auto"/>
                  </w:divBdr>
                </w:div>
                <w:div w:id="1905528151">
                  <w:marLeft w:val="0"/>
                  <w:marRight w:val="0"/>
                  <w:marTop w:val="0"/>
                  <w:marBottom w:val="0"/>
                  <w:divBdr>
                    <w:top w:val="none" w:sz="0" w:space="0" w:color="auto"/>
                    <w:left w:val="none" w:sz="0" w:space="0" w:color="auto"/>
                    <w:bottom w:val="none" w:sz="0" w:space="0" w:color="auto"/>
                    <w:right w:val="none" w:sz="0" w:space="0" w:color="auto"/>
                  </w:divBdr>
                </w:div>
                <w:div w:id="989017745">
                  <w:marLeft w:val="0"/>
                  <w:marRight w:val="0"/>
                  <w:marTop w:val="0"/>
                  <w:marBottom w:val="0"/>
                  <w:divBdr>
                    <w:top w:val="none" w:sz="0" w:space="0" w:color="auto"/>
                    <w:left w:val="none" w:sz="0" w:space="0" w:color="auto"/>
                    <w:bottom w:val="none" w:sz="0" w:space="0" w:color="auto"/>
                    <w:right w:val="none" w:sz="0" w:space="0" w:color="auto"/>
                  </w:divBdr>
                </w:div>
                <w:div w:id="1044787757">
                  <w:marLeft w:val="0"/>
                  <w:marRight w:val="0"/>
                  <w:marTop w:val="0"/>
                  <w:marBottom w:val="0"/>
                  <w:divBdr>
                    <w:top w:val="none" w:sz="0" w:space="0" w:color="auto"/>
                    <w:left w:val="none" w:sz="0" w:space="0" w:color="auto"/>
                    <w:bottom w:val="none" w:sz="0" w:space="0" w:color="auto"/>
                    <w:right w:val="none" w:sz="0" w:space="0" w:color="auto"/>
                  </w:divBdr>
                </w:div>
                <w:div w:id="499657500">
                  <w:marLeft w:val="0"/>
                  <w:marRight w:val="0"/>
                  <w:marTop w:val="0"/>
                  <w:marBottom w:val="0"/>
                  <w:divBdr>
                    <w:top w:val="none" w:sz="0" w:space="0" w:color="auto"/>
                    <w:left w:val="none" w:sz="0" w:space="0" w:color="auto"/>
                    <w:bottom w:val="none" w:sz="0" w:space="0" w:color="auto"/>
                    <w:right w:val="none" w:sz="0" w:space="0" w:color="auto"/>
                  </w:divBdr>
                </w:div>
                <w:div w:id="608778722">
                  <w:marLeft w:val="0"/>
                  <w:marRight w:val="0"/>
                  <w:marTop w:val="0"/>
                  <w:marBottom w:val="0"/>
                  <w:divBdr>
                    <w:top w:val="none" w:sz="0" w:space="0" w:color="auto"/>
                    <w:left w:val="none" w:sz="0" w:space="0" w:color="auto"/>
                    <w:bottom w:val="none" w:sz="0" w:space="0" w:color="auto"/>
                    <w:right w:val="none" w:sz="0" w:space="0" w:color="auto"/>
                  </w:divBdr>
                </w:div>
                <w:div w:id="1216236633">
                  <w:marLeft w:val="0"/>
                  <w:marRight w:val="0"/>
                  <w:marTop w:val="0"/>
                  <w:marBottom w:val="0"/>
                  <w:divBdr>
                    <w:top w:val="none" w:sz="0" w:space="0" w:color="auto"/>
                    <w:left w:val="none" w:sz="0" w:space="0" w:color="auto"/>
                    <w:bottom w:val="none" w:sz="0" w:space="0" w:color="auto"/>
                    <w:right w:val="none" w:sz="0" w:space="0" w:color="auto"/>
                  </w:divBdr>
                </w:div>
                <w:div w:id="1471022493">
                  <w:marLeft w:val="0"/>
                  <w:marRight w:val="0"/>
                  <w:marTop w:val="0"/>
                  <w:marBottom w:val="0"/>
                  <w:divBdr>
                    <w:top w:val="none" w:sz="0" w:space="0" w:color="auto"/>
                    <w:left w:val="none" w:sz="0" w:space="0" w:color="auto"/>
                    <w:bottom w:val="none" w:sz="0" w:space="0" w:color="auto"/>
                    <w:right w:val="none" w:sz="0" w:space="0" w:color="auto"/>
                  </w:divBdr>
                </w:div>
                <w:div w:id="474642622">
                  <w:marLeft w:val="0"/>
                  <w:marRight w:val="0"/>
                  <w:marTop w:val="0"/>
                  <w:marBottom w:val="0"/>
                  <w:divBdr>
                    <w:top w:val="none" w:sz="0" w:space="0" w:color="auto"/>
                    <w:left w:val="none" w:sz="0" w:space="0" w:color="auto"/>
                    <w:bottom w:val="none" w:sz="0" w:space="0" w:color="auto"/>
                    <w:right w:val="none" w:sz="0" w:space="0" w:color="auto"/>
                  </w:divBdr>
                </w:div>
                <w:div w:id="1240404668">
                  <w:marLeft w:val="0"/>
                  <w:marRight w:val="0"/>
                  <w:marTop w:val="0"/>
                  <w:marBottom w:val="0"/>
                  <w:divBdr>
                    <w:top w:val="none" w:sz="0" w:space="0" w:color="auto"/>
                    <w:left w:val="none" w:sz="0" w:space="0" w:color="auto"/>
                    <w:bottom w:val="none" w:sz="0" w:space="0" w:color="auto"/>
                    <w:right w:val="none" w:sz="0" w:space="0" w:color="auto"/>
                  </w:divBdr>
                </w:div>
                <w:div w:id="1926262452">
                  <w:marLeft w:val="0"/>
                  <w:marRight w:val="0"/>
                  <w:marTop w:val="0"/>
                  <w:marBottom w:val="0"/>
                  <w:divBdr>
                    <w:top w:val="none" w:sz="0" w:space="0" w:color="auto"/>
                    <w:left w:val="none" w:sz="0" w:space="0" w:color="auto"/>
                    <w:bottom w:val="none" w:sz="0" w:space="0" w:color="auto"/>
                    <w:right w:val="none" w:sz="0" w:space="0" w:color="auto"/>
                  </w:divBdr>
                </w:div>
                <w:div w:id="1616018167">
                  <w:marLeft w:val="0"/>
                  <w:marRight w:val="0"/>
                  <w:marTop w:val="0"/>
                  <w:marBottom w:val="0"/>
                  <w:divBdr>
                    <w:top w:val="none" w:sz="0" w:space="0" w:color="auto"/>
                    <w:left w:val="none" w:sz="0" w:space="0" w:color="auto"/>
                    <w:bottom w:val="none" w:sz="0" w:space="0" w:color="auto"/>
                    <w:right w:val="none" w:sz="0" w:space="0" w:color="auto"/>
                  </w:divBdr>
                </w:div>
                <w:div w:id="2097824172">
                  <w:marLeft w:val="0"/>
                  <w:marRight w:val="0"/>
                  <w:marTop w:val="0"/>
                  <w:marBottom w:val="0"/>
                  <w:divBdr>
                    <w:top w:val="none" w:sz="0" w:space="0" w:color="auto"/>
                    <w:left w:val="none" w:sz="0" w:space="0" w:color="auto"/>
                    <w:bottom w:val="none" w:sz="0" w:space="0" w:color="auto"/>
                    <w:right w:val="none" w:sz="0" w:space="0" w:color="auto"/>
                  </w:divBdr>
                </w:div>
                <w:div w:id="940450826">
                  <w:marLeft w:val="0"/>
                  <w:marRight w:val="0"/>
                  <w:marTop w:val="0"/>
                  <w:marBottom w:val="0"/>
                  <w:divBdr>
                    <w:top w:val="none" w:sz="0" w:space="0" w:color="auto"/>
                    <w:left w:val="none" w:sz="0" w:space="0" w:color="auto"/>
                    <w:bottom w:val="none" w:sz="0" w:space="0" w:color="auto"/>
                    <w:right w:val="none" w:sz="0" w:space="0" w:color="auto"/>
                  </w:divBdr>
                </w:div>
                <w:div w:id="1380398005">
                  <w:marLeft w:val="0"/>
                  <w:marRight w:val="0"/>
                  <w:marTop w:val="0"/>
                  <w:marBottom w:val="0"/>
                  <w:divBdr>
                    <w:top w:val="none" w:sz="0" w:space="0" w:color="auto"/>
                    <w:left w:val="none" w:sz="0" w:space="0" w:color="auto"/>
                    <w:bottom w:val="none" w:sz="0" w:space="0" w:color="auto"/>
                    <w:right w:val="none" w:sz="0" w:space="0" w:color="auto"/>
                  </w:divBdr>
                </w:div>
                <w:div w:id="1661036420">
                  <w:marLeft w:val="0"/>
                  <w:marRight w:val="0"/>
                  <w:marTop w:val="0"/>
                  <w:marBottom w:val="0"/>
                  <w:divBdr>
                    <w:top w:val="none" w:sz="0" w:space="0" w:color="auto"/>
                    <w:left w:val="none" w:sz="0" w:space="0" w:color="auto"/>
                    <w:bottom w:val="none" w:sz="0" w:space="0" w:color="auto"/>
                    <w:right w:val="none" w:sz="0" w:space="0" w:color="auto"/>
                  </w:divBdr>
                </w:div>
                <w:div w:id="911618985">
                  <w:marLeft w:val="0"/>
                  <w:marRight w:val="0"/>
                  <w:marTop w:val="0"/>
                  <w:marBottom w:val="0"/>
                  <w:divBdr>
                    <w:top w:val="none" w:sz="0" w:space="0" w:color="auto"/>
                    <w:left w:val="none" w:sz="0" w:space="0" w:color="auto"/>
                    <w:bottom w:val="none" w:sz="0" w:space="0" w:color="auto"/>
                    <w:right w:val="none" w:sz="0" w:space="0" w:color="auto"/>
                  </w:divBdr>
                </w:div>
                <w:div w:id="2054384642">
                  <w:marLeft w:val="0"/>
                  <w:marRight w:val="0"/>
                  <w:marTop w:val="0"/>
                  <w:marBottom w:val="0"/>
                  <w:divBdr>
                    <w:top w:val="none" w:sz="0" w:space="0" w:color="auto"/>
                    <w:left w:val="none" w:sz="0" w:space="0" w:color="auto"/>
                    <w:bottom w:val="none" w:sz="0" w:space="0" w:color="auto"/>
                    <w:right w:val="none" w:sz="0" w:space="0" w:color="auto"/>
                  </w:divBdr>
                </w:div>
                <w:div w:id="1677271091">
                  <w:marLeft w:val="0"/>
                  <w:marRight w:val="0"/>
                  <w:marTop w:val="0"/>
                  <w:marBottom w:val="0"/>
                  <w:divBdr>
                    <w:top w:val="none" w:sz="0" w:space="0" w:color="auto"/>
                    <w:left w:val="none" w:sz="0" w:space="0" w:color="auto"/>
                    <w:bottom w:val="none" w:sz="0" w:space="0" w:color="auto"/>
                    <w:right w:val="none" w:sz="0" w:space="0" w:color="auto"/>
                  </w:divBdr>
                </w:div>
                <w:div w:id="692191662">
                  <w:marLeft w:val="0"/>
                  <w:marRight w:val="0"/>
                  <w:marTop w:val="0"/>
                  <w:marBottom w:val="0"/>
                  <w:divBdr>
                    <w:top w:val="none" w:sz="0" w:space="0" w:color="auto"/>
                    <w:left w:val="none" w:sz="0" w:space="0" w:color="auto"/>
                    <w:bottom w:val="none" w:sz="0" w:space="0" w:color="auto"/>
                    <w:right w:val="none" w:sz="0" w:space="0" w:color="auto"/>
                  </w:divBdr>
                </w:div>
                <w:div w:id="278952266">
                  <w:marLeft w:val="0"/>
                  <w:marRight w:val="0"/>
                  <w:marTop w:val="0"/>
                  <w:marBottom w:val="0"/>
                  <w:divBdr>
                    <w:top w:val="none" w:sz="0" w:space="0" w:color="auto"/>
                    <w:left w:val="none" w:sz="0" w:space="0" w:color="auto"/>
                    <w:bottom w:val="none" w:sz="0" w:space="0" w:color="auto"/>
                    <w:right w:val="none" w:sz="0" w:space="0" w:color="auto"/>
                  </w:divBdr>
                </w:div>
                <w:div w:id="748112130">
                  <w:marLeft w:val="0"/>
                  <w:marRight w:val="0"/>
                  <w:marTop w:val="0"/>
                  <w:marBottom w:val="0"/>
                  <w:divBdr>
                    <w:top w:val="none" w:sz="0" w:space="0" w:color="auto"/>
                    <w:left w:val="none" w:sz="0" w:space="0" w:color="auto"/>
                    <w:bottom w:val="none" w:sz="0" w:space="0" w:color="auto"/>
                    <w:right w:val="none" w:sz="0" w:space="0" w:color="auto"/>
                  </w:divBdr>
                </w:div>
                <w:div w:id="1648507336">
                  <w:marLeft w:val="0"/>
                  <w:marRight w:val="0"/>
                  <w:marTop w:val="0"/>
                  <w:marBottom w:val="0"/>
                  <w:divBdr>
                    <w:top w:val="none" w:sz="0" w:space="0" w:color="auto"/>
                    <w:left w:val="none" w:sz="0" w:space="0" w:color="auto"/>
                    <w:bottom w:val="none" w:sz="0" w:space="0" w:color="auto"/>
                    <w:right w:val="none" w:sz="0" w:space="0" w:color="auto"/>
                  </w:divBdr>
                </w:div>
                <w:div w:id="824858504">
                  <w:marLeft w:val="0"/>
                  <w:marRight w:val="0"/>
                  <w:marTop w:val="0"/>
                  <w:marBottom w:val="0"/>
                  <w:divBdr>
                    <w:top w:val="none" w:sz="0" w:space="0" w:color="auto"/>
                    <w:left w:val="none" w:sz="0" w:space="0" w:color="auto"/>
                    <w:bottom w:val="none" w:sz="0" w:space="0" w:color="auto"/>
                    <w:right w:val="none" w:sz="0" w:space="0" w:color="auto"/>
                  </w:divBdr>
                </w:div>
                <w:div w:id="722994325">
                  <w:marLeft w:val="0"/>
                  <w:marRight w:val="0"/>
                  <w:marTop w:val="0"/>
                  <w:marBottom w:val="0"/>
                  <w:divBdr>
                    <w:top w:val="none" w:sz="0" w:space="0" w:color="auto"/>
                    <w:left w:val="none" w:sz="0" w:space="0" w:color="auto"/>
                    <w:bottom w:val="none" w:sz="0" w:space="0" w:color="auto"/>
                    <w:right w:val="none" w:sz="0" w:space="0" w:color="auto"/>
                  </w:divBdr>
                </w:div>
                <w:div w:id="1325552760">
                  <w:marLeft w:val="0"/>
                  <w:marRight w:val="0"/>
                  <w:marTop w:val="0"/>
                  <w:marBottom w:val="0"/>
                  <w:divBdr>
                    <w:top w:val="none" w:sz="0" w:space="0" w:color="auto"/>
                    <w:left w:val="none" w:sz="0" w:space="0" w:color="auto"/>
                    <w:bottom w:val="none" w:sz="0" w:space="0" w:color="auto"/>
                    <w:right w:val="none" w:sz="0" w:space="0" w:color="auto"/>
                  </w:divBdr>
                </w:div>
                <w:div w:id="983043048">
                  <w:marLeft w:val="0"/>
                  <w:marRight w:val="0"/>
                  <w:marTop w:val="0"/>
                  <w:marBottom w:val="0"/>
                  <w:divBdr>
                    <w:top w:val="none" w:sz="0" w:space="0" w:color="auto"/>
                    <w:left w:val="none" w:sz="0" w:space="0" w:color="auto"/>
                    <w:bottom w:val="none" w:sz="0" w:space="0" w:color="auto"/>
                    <w:right w:val="none" w:sz="0" w:space="0" w:color="auto"/>
                  </w:divBdr>
                </w:div>
                <w:div w:id="391543669">
                  <w:marLeft w:val="0"/>
                  <w:marRight w:val="0"/>
                  <w:marTop w:val="0"/>
                  <w:marBottom w:val="0"/>
                  <w:divBdr>
                    <w:top w:val="none" w:sz="0" w:space="0" w:color="auto"/>
                    <w:left w:val="none" w:sz="0" w:space="0" w:color="auto"/>
                    <w:bottom w:val="none" w:sz="0" w:space="0" w:color="auto"/>
                    <w:right w:val="none" w:sz="0" w:space="0" w:color="auto"/>
                  </w:divBdr>
                </w:div>
                <w:div w:id="77094295">
                  <w:marLeft w:val="0"/>
                  <w:marRight w:val="0"/>
                  <w:marTop w:val="0"/>
                  <w:marBottom w:val="0"/>
                  <w:divBdr>
                    <w:top w:val="none" w:sz="0" w:space="0" w:color="auto"/>
                    <w:left w:val="none" w:sz="0" w:space="0" w:color="auto"/>
                    <w:bottom w:val="none" w:sz="0" w:space="0" w:color="auto"/>
                    <w:right w:val="none" w:sz="0" w:space="0" w:color="auto"/>
                  </w:divBdr>
                </w:div>
                <w:div w:id="1802576192">
                  <w:marLeft w:val="0"/>
                  <w:marRight w:val="0"/>
                  <w:marTop w:val="0"/>
                  <w:marBottom w:val="0"/>
                  <w:divBdr>
                    <w:top w:val="none" w:sz="0" w:space="0" w:color="auto"/>
                    <w:left w:val="none" w:sz="0" w:space="0" w:color="auto"/>
                    <w:bottom w:val="none" w:sz="0" w:space="0" w:color="auto"/>
                    <w:right w:val="none" w:sz="0" w:space="0" w:color="auto"/>
                  </w:divBdr>
                </w:div>
                <w:div w:id="2070180895">
                  <w:marLeft w:val="0"/>
                  <w:marRight w:val="0"/>
                  <w:marTop w:val="0"/>
                  <w:marBottom w:val="0"/>
                  <w:divBdr>
                    <w:top w:val="none" w:sz="0" w:space="0" w:color="auto"/>
                    <w:left w:val="none" w:sz="0" w:space="0" w:color="auto"/>
                    <w:bottom w:val="none" w:sz="0" w:space="0" w:color="auto"/>
                    <w:right w:val="none" w:sz="0" w:space="0" w:color="auto"/>
                  </w:divBdr>
                </w:div>
                <w:div w:id="1968005972">
                  <w:marLeft w:val="0"/>
                  <w:marRight w:val="0"/>
                  <w:marTop w:val="0"/>
                  <w:marBottom w:val="0"/>
                  <w:divBdr>
                    <w:top w:val="none" w:sz="0" w:space="0" w:color="auto"/>
                    <w:left w:val="none" w:sz="0" w:space="0" w:color="auto"/>
                    <w:bottom w:val="none" w:sz="0" w:space="0" w:color="auto"/>
                    <w:right w:val="none" w:sz="0" w:space="0" w:color="auto"/>
                  </w:divBdr>
                </w:div>
                <w:div w:id="1999722311">
                  <w:marLeft w:val="0"/>
                  <w:marRight w:val="0"/>
                  <w:marTop w:val="0"/>
                  <w:marBottom w:val="0"/>
                  <w:divBdr>
                    <w:top w:val="none" w:sz="0" w:space="0" w:color="auto"/>
                    <w:left w:val="none" w:sz="0" w:space="0" w:color="auto"/>
                    <w:bottom w:val="none" w:sz="0" w:space="0" w:color="auto"/>
                    <w:right w:val="none" w:sz="0" w:space="0" w:color="auto"/>
                  </w:divBdr>
                </w:div>
                <w:div w:id="171192302">
                  <w:marLeft w:val="0"/>
                  <w:marRight w:val="0"/>
                  <w:marTop w:val="0"/>
                  <w:marBottom w:val="0"/>
                  <w:divBdr>
                    <w:top w:val="none" w:sz="0" w:space="0" w:color="auto"/>
                    <w:left w:val="none" w:sz="0" w:space="0" w:color="auto"/>
                    <w:bottom w:val="none" w:sz="0" w:space="0" w:color="auto"/>
                    <w:right w:val="none" w:sz="0" w:space="0" w:color="auto"/>
                  </w:divBdr>
                </w:div>
                <w:div w:id="399209487">
                  <w:marLeft w:val="0"/>
                  <w:marRight w:val="0"/>
                  <w:marTop w:val="0"/>
                  <w:marBottom w:val="0"/>
                  <w:divBdr>
                    <w:top w:val="none" w:sz="0" w:space="0" w:color="auto"/>
                    <w:left w:val="none" w:sz="0" w:space="0" w:color="auto"/>
                    <w:bottom w:val="none" w:sz="0" w:space="0" w:color="auto"/>
                    <w:right w:val="none" w:sz="0" w:space="0" w:color="auto"/>
                  </w:divBdr>
                </w:div>
                <w:div w:id="353579441">
                  <w:marLeft w:val="0"/>
                  <w:marRight w:val="0"/>
                  <w:marTop w:val="0"/>
                  <w:marBottom w:val="0"/>
                  <w:divBdr>
                    <w:top w:val="none" w:sz="0" w:space="0" w:color="auto"/>
                    <w:left w:val="none" w:sz="0" w:space="0" w:color="auto"/>
                    <w:bottom w:val="none" w:sz="0" w:space="0" w:color="auto"/>
                    <w:right w:val="none" w:sz="0" w:space="0" w:color="auto"/>
                  </w:divBdr>
                </w:div>
                <w:div w:id="567495307">
                  <w:marLeft w:val="0"/>
                  <w:marRight w:val="0"/>
                  <w:marTop w:val="0"/>
                  <w:marBottom w:val="0"/>
                  <w:divBdr>
                    <w:top w:val="none" w:sz="0" w:space="0" w:color="auto"/>
                    <w:left w:val="none" w:sz="0" w:space="0" w:color="auto"/>
                    <w:bottom w:val="none" w:sz="0" w:space="0" w:color="auto"/>
                    <w:right w:val="none" w:sz="0" w:space="0" w:color="auto"/>
                  </w:divBdr>
                </w:div>
                <w:div w:id="1593583545">
                  <w:marLeft w:val="0"/>
                  <w:marRight w:val="0"/>
                  <w:marTop w:val="0"/>
                  <w:marBottom w:val="0"/>
                  <w:divBdr>
                    <w:top w:val="none" w:sz="0" w:space="0" w:color="auto"/>
                    <w:left w:val="none" w:sz="0" w:space="0" w:color="auto"/>
                    <w:bottom w:val="none" w:sz="0" w:space="0" w:color="auto"/>
                    <w:right w:val="none" w:sz="0" w:space="0" w:color="auto"/>
                  </w:divBdr>
                </w:div>
                <w:div w:id="363604233">
                  <w:marLeft w:val="0"/>
                  <w:marRight w:val="0"/>
                  <w:marTop w:val="0"/>
                  <w:marBottom w:val="0"/>
                  <w:divBdr>
                    <w:top w:val="none" w:sz="0" w:space="0" w:color="auto"/>
                    <w:left w:val="none" w:sz="0" w:space="0" w:color="auto"/>
                    <w:bottom w:val="none" w:sz="0" w:space="0" w:color="auto"/>
                    <w:right w:val="none" w:sz="0" w:space="0" w:color="auto"/>
                  </w:divBdr>
                </w:div>
                <w:div w:id="1910994349">
                  <w:marLeft w:val="0"/>
                  <w:marRight w:val="0"/>
                  <w:marTop w:val="0"/>
                  <w:marBottom w:val="0"/>
                  <w:divBdr>
                    <w:top w:val="none" w:sz="0" w:space="0" w:color="auto"/>
                    <w:left w:val="none" w:sz="0" w:space="0" w:color="auto"/>
                    <w:bottom w:val="none" w:sz="0" w:space="0" w:color="auto"/>
                    <w:right w:val="none" w:sz="0" w:space="0" w:color="auto"/>
                  </w:divBdr>
                </w:div>
                <w:div w:id="290135297">
                  <w:marLeft w:val="0"/>
                  <w:marRight w:val="0"/>
                  <w:marTop w:val="0"/>
                  <w:marBottom w:val="0"/>
                  <w:divBdr>
                    <w:top w:val="none" w:sz="0" w:space="0" w:color="auto"/>
                    <w:left w:val="none" w:sz="0" w:space="0" w:color="auto"/>
                    <w:bottom w:val="none" w:sz="0" w:space="0" w:color="auto"/>
                    <w:right w:val="none" w:sz="0" w:space="0" w:color="auto"/>
                  </w:divBdr>
                </w:div>
                <w:div w:id="696614065">
                  <w:marLeft w:val="0"/>
                  <w:marRight w:val="0"/>
                  <w:marTop w:val="0"/>
                  <w:marBottom w:val="0"/>
                  <w:divBdr>
                    <w:top w:val="none" w:sz="0" w:space="0" w:color="auto"/>
                    <w:left w:val="none" w:sz="0" w:space="0" w:color="auto"/>
                    <w:bottom w:val="none" w:sz="0" w:space="0" w:color="auto"/>
                    <w:right w:val="none" w:sz="0" w:space="0" w:color="auto"/>
                  </w:divBdr>
                </w:div>
                <w:div w:id="1960451323">
                  <w:marLeft w:val="0"/>
                  <w:marRight w:val="0"/>
                  <w:marTop w:val="0"/>
                  <w:marBottom w:val="0"/>
                  <w:divBdr>
                    <w:top w:val="none" w:sz="0" w:space="0" w:color="auto"/>
                    <w:left w:val="none" w:sz="0" w:space="0" w:color="auto"/>
                    <w:bottom w:val="none" w:sz="0" w:space="0" w:color="auto"/>
                    <w:right w:val="none" w:sz="0" w:space="0" w:color="auto"/>
                  </w:divBdr>
                  <w:divsChild>
                    <w:div w:id="753821547">
                      <w:marLeft w:val="0"/>
                      <w:marRight w:val="0"/>
                      <w:marTop w:val="0"/>
                      <w:marBottom w:val="0"/>
                      <w:divBdr>
                        <w:top w:val="none" w:sz="0" w:space="0" w:color="auto"/>
                        <w:left w:val="none" w:sz="0" w:space="0" w:color="auto"/>
                        <w:bottom w:val="none" w:sz="0" w:space="0" w:color="auto"/>
                        <w:right w:val="none" w:sz="0" w:space="0" w:color="auto"/>
                      </w:divBdr>
                      <w:divsChild>
                        <w:div w:id="1036590040">
                          <w:marLeft w:val="0"/>
                          <w:marRight w:val="0"/>
                          <w:marTop w:val="0"/>
                          <w:marBottom w:val="0"/>
                          <w:divBdr>
                            <w:top w:val="none" w:sz="0" w:space="0" w:color="auto"/>
                            <w:left w:val="none" w:sz="0" w:space="0" w:color="auto"/>
                            <w:bottom w:val="none" w:sz="0" w:space="0" w:color="auto"/>
                            <w:right w:val="none" w:sz="0" w:space="0" w:color="auto"/>
                          </w:divBdr>
                          <w:divsChild>
                            <w:div w:id="696782350">
                              <w:marLeft w:val="0"/>
                              <w:marRight w:val="0"/>
                              <w:marTop w:val="0"/>
                              <w:marBottom w:val="0"/>
                              <w:divBdr>
                                <w:top w:val="none" w:sz="0" w:space="0" w:color="auto"/>
                                <w:left w:val="none" w:sz="0" w:space="0" w:color="auto"/>
                                <w:bottom w:val="none" w:sz="0" w:space="0" w:color="auto"/>
                                <w:right w:val="none" w:sz="0" w:space="0" w:color="auto"/>
                              </w:divBdr>
                              <w:divsChild>
                                <w:div w:id="354506959">
                                  <w:marLeft w:val="0"/>
                                  <w:marRight w:val="0"/>
                                  <w:marTop w:val="0"/>
                                  <w:marBottom w:val="0"/>
                                  <w:divBdr>
                                    <w:top w:val="none" w:sz="0" w:space="0" w:color="auto"/>
                                    <w:left w:val="none" w:sz="0" w:space="0" w:color="auto"/>
                                    <w:bottom w:val="none" w:sz="0" w:space="0" w:color="auto"/>
                                    <w:right w:val="none" w:sz="0" w:space="0" w:color="auto"/>
                                  </w:divBdr>
                                  <w:divsChild>
                                    <w:div w:id="603459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42189795">
                  <w:marLeft w:val="0"/>
                  <w:marRight w:val="0"/>
                  <w:marTop w:val="0"/>
                  <w:marBottom w:val="0"/>
                  <w:divBdr>
                    <w:top w:val="none" w:sz="0" w:space="0" w:color="auto"/>
                    <w:left w:val="none" w:sz="0" w:space="0" w:color="auto"/>
                    <w:bottom w:val="none" w:sz="0" w:space="0" w:color="auto"/>
                    <w:right w:val="none" w:sz="0" w:space="0" w:color="auto"/>
                  </w:divBdr>
                </w:div>
                <w:div w:id="150222506">
                  <w:marLeft w:val="0"/>
                  <w:marRight w:val="0"/>
                  <w:marTop w:val="0"/>
                  <w:marBottom w:val="0"/>
                  <w:divBdr>
                    <w:top w:val="none" w:sz="0" w:space="0" w:color="auto"/>
                    <w:left w:val="none" w:sz="0" w:space="0" w:color="auto"/>
                    <w:bottom w:val="none" w:sz="0" w:space="0" w:color="auto"/>
                    <w:right w:val="none" w:sz="0" w:space="0" w:color="auto"/>
                  </w:divBdr>
                </w:div>
                <w:div w:id="1964534506">
                  <w:marLeft w:val="0"/>
                  <w:marRight w:val="0"/>
                  <w:marTop w:val="0"/>
                  <w:marBottom w:val="0"/>
                  <w:divBdr>
                    <w:top w:val="none" w:sz="0" w:space="0" w:color="auto"/>
                    <w:left w:val="none" w:sz="0" w:space="0" w:color="auto"/>
                    <w:bottom w:val="none" w:sz="0" w:space="0" w:color="auto"/>
                    <w:right w:val="none" w:sz="0" w:space="0" w:color="auto"/>
                  </w:divBdr>
                </w:div>
                <w:div w:id="1102917014">
                  <w:marLeft w:val="0"/>
                  <w:marRight w:val="0"/>
                  <w:marTop w:val="0"/>
                  <w:marBottom w:val="0"/>
                  <w:divBdr>
                    <w:top w:val="none" w:sz="0" w:space="0" w:color="auto"/>
                    <w:left w:val="none" w:sz="0" w:space="0" w:color="auto"/>
                    <w:bottom w:val="none" w:sz="0" w:space="0" w:color="auto"/>
                    <w:right w:val="none" w:sz="0" w:space="0" w:color="auto"/>
                  </w:divBdr>
                </w:div>
                <w:div w:id="940382301">
                  <w:marLeft w:val="0"/>
                  <w:marRight w:val="0"/>
                  <w:marTop w:val="0"/>
                  <w:marBottom w:val="0"/>
                  <w:divBdr>
                    <w:top w:val="none" w:sz="0" w:space="0" w:color="auto"/>
                    <w:left w:val="none" w:sz="0" w:space="0" w:color="auto"/>
                    <w:bottom w:val="none" w:sz="0" w:space="0" w:color="auto"/>
                    <w:right w:val="none" w:sz="0" w:space="0" w:color="auto"/>
                  </w:divBdr>
                </w:div>
                <w:div w:id="712460640">
                  <w:marLeft w:val="0"/>
                  <w:marRight w:val="0"/>
                  <w:marTop w:val="0"/>
                  <w:marBottom w:val="0"/>
                  <w:divBdr>
                    <w:top w:val="none" w:sz="0" w:space="0" w:color="auto"/>
                    <w:left w:val="none" w:sz="0" w:space="0" w:color="auto"/>
                    <w:bottom w:val="none" w:sz="0" w:space="0" w:color="auto"/>
                    <w:right w:val="none" w:sz="0" w:space="0" w:color="auto"/>
                  </w:divBdr>
                </w:div>
                <w:div w:id="1872113646">
                  <w:marLeft w:val="0"/>
                  <w:marRight w:val="0"/>
                  <w:marTop w:val="0"/>
                  <w:marBottom w:val="0"/>
                  <w:divBdr>
                    <w:top w:val="none" w:sz="0" w:space="0" w:color="auto"/>
                    <w:left w:val="none" w:sz="0" w:space="0" w:color="auto"/>
                    <w:bottom w:val="none" w:sz="0" w:space="0" w:color="auto"/>
                    <w:right w:val="none" w:sz="0" w:space="0" w:color="auto"/>
                  </w:divBdr>
                </w:div>
                <w:div w:id="1178731089">
                  <w:marLeft w:val="0"/>
                  <w:marRight w:val="0"/>
                  <w:marTop w:val="0"/>
                  <w:marBottom w:val="0"/>
                  <w:divBdr>
                    <w:top w:val="none" w:sz="0" w:space="0" w:color="auto"/>
                    <w:left w:val="none" w:sz="0" w:space="0" w:color="auto"/>
                    <w:bottom w:val="none" w:sz="0" w:space="0" w:color="auto"/>
                    <w:right w:val="none" w:sz="0" w:space="0" w:color="auto"/>
                  </w:divBdr>
                </w:div>
                <w:div w:id="1309675105">
                  <w:marLeft w:val="0"/>
                  <w:marRight w:val="0"/>
                  <w:marTop w:val="0"/>
                  <w:marBottom w:val="0"/>
                  <w:divBdr>
                    <w:top w:val="none" w:sz="0" w:space="0" w:color="auto"/>
                    <w:left w:val="none" w:sz="0" w:space="0" w:color="auto"/>
                    <w:bottom w:val="none" w:sz="0" w:space="0" w:color="auto"/>
                    <w:right w:val="none" w:sz="0" w:space="0" w:color="auto"/>
                  </w:divBdr>
                </w:div>
                <w:div w:id="147285073">
                  <w:marLeft w:val="0"/>
                  <w:marRight w:val="0"/>
                  <w:marTop w:val="0"/>
                  <w:marBottom w:val="0"/>
                  <w:divBdr>
                    <w:top w:val="none" w:sz="0" w:space="0" w:color="auto"/>
                    <w:left w:val="none" w:sz="0" w:space="0" w:color="auto"/>
                    <w:bottom w:val="none" w:sz="0" w:space="0" w:color="auto"/>
                    <w:right w:val="none" w:sz="0" w:space="0" w:color="auto"/>
                  </w:divBdr>
                </w:div>
                <w:div w:id="1762950871">
                  <w:marLeft w:val="0"/>
                  <w:marRight w:val="0"/>
                  <w:marTop w:val="0"/>
                  <w:marBottom w:val="0"/>
                  <w:divBdr>
                    <w:top w:val="none" w:sz="0" w:space="0" w:color="auto"/>
                    <w:left w:val="none" w:sz="0" w:space="0" w:color="auto"/>
                    <w:bottom w:val="none" w:sz="0" w:space="0" w:color="auto"/>
                    <w:right w:val="none" w:sz="0" w:space="0" w:color="auto"/>
                  </w:divBdr>
                </w:div>
                <w:div w:id="1377388080">
                  <w:marLeft w:val="0"/>
                  <w:marRight w:val="0"/>
                  <w:marTop w:val="0"/>
                  <w:marBottom w:val="0"/>
                  <w:divBdr>
                    <w:top w:val="none" w:sz="0" w:space="0" w:color="auto"/>
                    <w:left w:val="none" w:sz="0" w:space="0" w:color="auto"/>
                    <w:bottom w:val="none" w:sz="0" w:space="0" w:color="auto"/>
                    <w:right w:val="none" w:sz="0" w:space="0" w:color="auto"/>
                  </w:divBdr>
                </w:div>
                <w:div w:id="1204177306">
                  <w:marLeft w:val="0"/>
                  <w:marRight w:val="0"/>
                  <w:marTop w:val="0"/>
                  <w:marBottom w:val="0"/>
                  <w:divBdr>
                    <w:top w:val="none" w:sz="0" w:space="0" w:color="auto"/>
                    <w:left w:val="none" w:sz="0" w:space="0" w:color="auto"/>
                    <w:bottom w:val="none" w:sz="0" w:space="0" w:color="auto"/>
                    <w:right w:val="none" w:sz="0" w:space="0" w:color="auto"/>
                  </w:divBdr>
                </w:div>
                <w:div w:id="1992253378">
                  <w:marLeft w:val="0"/>
                  <w:marRight w:val="0"/>
                  <w:marTop w:val="0"/>
                  <w:marBottom w:val="0"/>
                  <w:divBdr>
                    <w:top w:val="none" w:sz="0" w:space="0" w:color="auto"/>
                    <w:left w:val="none" w:sz="0" w:space="0" w:color="auto"/>
                    <w:bottom w:val="none" w:sz="0" w:space="0" w:color="auto"/>
                    <w:right w:val="none" w:sz="0" w:space="0" w:color="auto"/>
                  </w:divBdr>
                </w:div>
                <w:div w:id="208274097">
                  <w:marLeft w:val="0"/>
                  <w:marRight w:val="0"/>
                  <w:marTop w:val="0"/>
                  <w:marBottom w:val="0"/>
                  <w:divBdr>
                    <w:top w:val="none" w:sz="0" w:space="0" w:color="auto"/>
                    <w:left w:val="none" w:sz="0" w:space="0" w:color="auto"/>
                    <w:bottom w:val="none" w:sz="0" w:space="0" w:color="auto"/>
                    <w:right w:val="none" w:sz="0" w:space="0" w:color="auto"/>
                  </w:divBdr>
                </w:div>
                <w:div w:id="1779062500">
                  <w:marLeft w:val="0"/>
                  <w:marRight w:val="0"/>
                  <w:marTop w:val="0"/>
                  <w:marBottom w:val="0"/>
                  <w:divBdr>
                    <w:top w:val="none" w:sz="0" w:space="0" w:color="auto"/>
                    <w:left w:val="none" w:sz="0" w:space="0" w:color="auto"/>
                    <w:bottom w:val="none" w:sz="0" w:space="0" w:color="auto"/>
                    <w:right w:val="none" w:sz="0" w:space="0" w:color="auto"/>
                  </w:divBdr>
                </w:div>
                <w:div w:id="917785402">
                  <w:marLeft w:val="0"/>
                  <w:marRight w:val="0"/>
                  <w:marTop w:val="0"/>
                  <w:marBottom w:val="0"/>
                  <w:divBdr>
                    <w:top w:val="none" w:sz="0" w:space="0" w:color="auto"/>
                    <w:left w:val="none" w:sz="0" w:space="0" w:color="auto"/>
                    <w:bottom w:val="none" w:sz="0" w:space="0" w:color="auto"/>
                    <w:right w:val="none" w:sz="0" w:space="0" w:color="auto"/>
                  </w:divBdr>
                </w:div>
                <w:div w:id="1691299394">
                  <w:marLeft w:val="0"/>
                  <w:marRight w:val="0"/>
                  <w:marTop w:val="0"/>
                  <w:marBottom w:val="0"/>
                  <w:divBdr>
                    <w:top w:val="none" w:sz="0" w:space="0" w:color="auto"/>
                    <w:left w:val="none" w:sz="0" w:space="0" w:color="auto"/>
                    <w:bottom w:val="none" w:sz="0" w:space="0" w:color="auto"/>
                    <w:right w:val="none" w:sz="0" w:space="0" w:color="auto"/>
                  </w:divBdr>
                </w:div>
                <w:div w:id="555051404">
                  <w:marLeft w:val="0"/>
                  <w:marRight w:val="0"/>
                  <w:marTop w:val="0"/>
                  <w:marBottom w:val="0"/>
                  <w:divBdr>
                    <w:top w:val="none" w:sz="0" w:space="0" w:color="auto"/>
                    <w:left w:val="none" w:sz="0" w:space="0" w:color="auto"/>
                    <w:bottom w:val="none" w:sz="0" w:space="0" w:color="auto"/>
                    <w:right w:val="none" w:sz="0" w:space="0" w:color="auto"/>
                  </w:divBdr>
                </w:div>
                <w:div w:id="1793358730">
                  <w:marLeft w:val="0"/>
                  <w:marRight w:val="0"/>
                  <w:marTop w:val="0"/>
                  <w:marBottom w:val="0"/>
                  <w:divBdr>
                    <w:top w:val="none" w:sz="0" w:space="0" w:color="auto"/>
                    <w:left w:val="none" w:sz="0" w:space="0" w:color="auto"/>
                    <w:bottom w:val="none" w:sz="0" w:space="0" w:color="auto"/>
                    <w:right w:val="none" w:sz="0" w:space="0" w:color="auto"/>
                  </w:divBdr>
                </w:div>
                <w:div w:id="1319308834">
                  <w:marLeft w:val="0"/>
                  <w:marRight w:val="0"/>
                  <w:marTop w:val="0"/>
                  <w:marBottom w:val="0"/>
                  <w:divBdr>
                    <w:top w:val="none" w:sz="0" w:space="0" w:color="auto"/>
                    <w:left w:val="none" w:sz="0" w:space="0" w:color="auto"/>
                    <w:bottom w:val="none" w:sz="0" w:space="0" w:color="auto"/>
                    <w:right w:val="none" w:sz="0" w:space="0" w:color="auto"/>
                  </w:divBdr>
                </w:div>
                <w:div w:id="1006664786">
                  <w:marLeft w:val="0"/>
                  <w:marRight w:val="0"/>
                  <w:marTop w:val="0"/>
                  <w:marBottom w:val="0"/>
                  <w:divBdr>
                    <w:top w:val="none" w:sz="0" w:space="0" w:color="auto"/>
                    <w:left w:val="none" w:sz="0" w:space="0" w:color="auto"/>
                    <w:bottom w:val="none" w:sz="0" w:space="0" w:color="auto"/>
                    <w:right w:val="none" w:sz="0" w:space="0" w:color="auto"/>
                  </w:divBdr>
                </w:div>
                <w:div w:id="1595938237">
                  <w:marLeft w:val="0"/>
                  <w:marRight w:val="0"/>
                  <w:marTop w:val="0"/>
                  <w:marBottom w:val="0"/>
                  <w:divBdr>
                    <w:top w:val="none" w:sz="0" w:space="0" w:color="auto"/>
                    <w:left w:val="none" w:sz="0" w:space="0" w:color="auto"/>
                    <w:bottom w:val="none" w:sz="0" w:space="0" w:color="auto"/>
                    <w:right w:val="none" w:sz="0" w:space="0" w:color="auto"/>
                  </w:divBdr>
                </w:div>
                <w:div w:id="1576892306">
                  <w:marLeft w:val="0"/>
                  <w:marRight w:val="0"/>
                  <w:marTop w:val="0"/>
                  <w:marBottom w:val="0"/>
                  <w:divBdr>
                    <w:top w:val="none" w:sz="0" w:space="0" w:color="auto"/>
                    <w:left w:val="none" w:sz="0" w:space="0" w:color="auto"/>
                    <w:bottom w:val="none" w:sz="0" w:space="0" w:color="auto"/>
                    <w:right w:val="none" w:sz="0" w:space="0" w:color="auto"/>
                  </w:divBdr>
                </w:div>
                <w:div w:id="33774894">
                  <w:marLeft w:val="0"/>
                  <w:marRight w:val="0"/>
                  <w:marTop w:val="0"/>
                  <w:marBottom w:val="0"/>
                  <w:divBdr>
                    <w:top w:val="none" w:sz="0" w:space="0" w:color="auto"/>
                    <w:left w:val="none" w:sz="0" w:space="0" w:color="auto"/>
                    <w:bottom w:val="none" w:sz="0" w:space="0" w:color="auto"/>
                    <w:right w:val="none" w:sz="0" w:space="0" w:color="auto"/>
                  </w:divBdr>
                </w:div>
                <w:div w:id="497959051">
                  <w:marLeft w:val="0"/>
                  <w:marRight w:val="0"/>
                  <w:marTop w:val="0"/>
                  <w:marBottom w:val="0"/>
                  <w:divBdr>
                    <w:top w:val="none" w:sz="0" w:space="0" w:color="auto"/>
                    <w:left w:val="none" w:sz="0" w:space="0" w:color="auto"/>
                    <w:bottom w:val="none" w:sz="0" w:space="0" w:color="auto"/>
                    <w:right w:val="none" w:sz="0" w:space="0" w:color="auto"/>
                  </w:divBdr>
                </w:div>
                <w:div w:id="1013608005">
                  <w:marLeft w:val="0"/>
                  <w:marRight w:val="0"/>
                  <w:marTop w:val="0"/>
                  <w:marBottom w:val="0"/>
                  <w:divBdr>
                    <w:top w:val="none" w:sz="0" w:space="0" w:color="auto"/>
                    <w:left w:val="none" w:sz="0" w:space="0" w:color="auto"/>
                    <w:bottom w:val="none" w:sz="0" w:space="0" w:color="auto"/>
                    <w:right w:val="none" w:sz="0" w:space="0" w:color="auto"/>
                  </w:divBdr>
                </w:div>
                <w:div w:id="370307496">
                  <w:marLeft w:val="0"/>
                  <w:marRight w:val="0"/>
                  <w:marTop w:val="0"/>
                  <w:marBottom w:val="0"/>
                  <w:divBdr>
                    <w:top w:val="none" w:sz="0" w:space="0" w:color="auto"/>
                    <w:left w:val="none" w:sz="0" w:space="0" w:color="auto"/>
                    <w:bottom w:val="none" w:sz="0" w:space="0" w:color="auto"/>
                    <w:right w:val="none" w:sz="0" w:space="0" w:color="auto"/>
                  </w:divBdr>
                </w:div>
                <w:div w:id="1368287544">
                  <w:marLeft w:val="0"/>
                  <w:marRight w:val="0"/>
                  <w:marTop w:val="0"/>
                  <w:marBottom w:val="0"/>
                  <w:divBdr>
                    <w:top w:val="none" w:sz="0" w:space="0" w:color="auto"/>
                    <w:left w:val="none" w:sz="0" w:space="0" w:color="auto"/>
                    <w:bottom w:val="none" w:sz="0" w:space="0" w:color="auto"/>
                    <w:right w:val="none" w:sz="0" w:space="0" w:color="auto"/>
                  </w:divBdr>
                </w:div>
                <w:div w:id="912931103">
                  <w:marLeft w:val="0"/>
                  <w:marRight w:val="0"/>
                  <w:marTop w:val="0"/>
                  <w:marBottom w:val="0"/>
                  <w:divBdr>
                    <w:top w:val="none" w:sz="0" w:space="0" w:color="auto"/>
                    <w:left w:val="none" w:sz="0" w:space="0" w:color="auto"/>
                    <w:bottom w:val="none" w:sz="0" w:space="0" w:color="auto"/>
                    <w:right w:val="none" w:sz="0" w:space="0" w:color="auto"/>
                  </w:divBdr>
                </w:div>
                <w:div w:id="721097916">
                  <w:marLeft w:val="0"/>
                  <w:marRight w:val="0"/>
                  <w:marTop w:val="0"/>
                  <w:marBottom w:val="0"/>
                  <w:divBdr>
                    <w:top w:val="none" w:sz="0" w:space="0" w:color="auto"/>
                    <w:left w:val="none" w:sz="0" w:space="0" w:color="auto"/>
                    <w:bottom w:val="none" w:sz="0" w:space="0" w:color="auto"/>
                    <w:right w:val="none" w:sz="0" w:space="0" w:color="auto"/>
                  </w:divBdr>
                </w:div>
                <w:div w:id="950209338">
                  <w:marLeft w:val="0"/>
                  <w:marRight w:val="0"/>
                  <w:marTop w:val="0"/>
                  <w:marBottom w:val="0"/>
                  <w:divBdr>
                    <w:top w:val="none" w:sz="0" w:space="0" w:color="auto"/>
                    <w:left w:val="none" w:sz="0" w:space="0" w:color="auto"/>
                    <w:bottom w:val="none" w:sz="0" w:space="0" w:color="auto"/>
                    <w:right w:val="none" w:sz="0" w:space="0" w:color="auto"/>
                  </w:divBdr>
                </w:div>
                <w:div w:id="2092577939">
                  <w:marLeft w:val="0"/>
                  <w:marRight w:val="0"/>
                  <w:marTop w:val="0"/>
                  <w:marBottom w:val="0"/>
                  <w:divBdr>
                    <w:top w:val="none" w:sz="0" w:space="0" w:color="auto"/>
                    <w:left w:val="none" w:sz="0" w:space="0" w:color="auto"/>
                    <w:bottom w:val="none" w:sz="0" w:space="0" w:color="auto"/>
                    <w:right w:val="none" w:sz="0" w:space="0" w:color="auto"/>
                  </w:divBdr>
                </w:div>
                <w:div w:id="93668996">
                  <w:marLeft w:val="0"/>
                  <w:marRight w:val="0"/>
                  <w:marTop w:val="0"/>
                  <w:marBottom w:val="0"/>
                  <w:divBdr>
                    <w:top w:val="none" w:sz="0" w:space="0" w:color="auto"/>
                    <w:left w:val="none" w:sz="0" w:space="0" w:color="auto"/>
                    <w:bottom w:val="none" w:sz="0" w:space="0" w:color="auto"/>
                    <w:right w:val="none" w:sz="0" w:space="0" w:color="auto"/>
                  </w:divBdr>
                </w:div>
                <w:div w:id="1942105136">
                  <w:marLeft w:val="0"/>
                  <w:marRight w:val="0"/>
                  <w:marTop w:val="0"/>
                  <w:marBottom w:val="0"/>
                  <w:divBdr>
                    <w:top w:val="none" w:sz="0" w:space="0" w:color="auto"/>
                    <w:left w:val="none" w:sz="0" w:space="0" w:color="auto"/>
                    <w:bottom w:val="none" w:sz="0" w:space="0" w:color="auto"/>
                    <w:right w:val="none" w:sz="0" w:space="0" w:color="auto"/>
                  </w:divBdr>
                </w:div>
                <w:div w:id="1899122819">
                  <w:marLeft w:val="0"/>
                  <w:marRight w:val="0"/>
                  <w:marTop w:val="0"/>
                  <w:marBottom w:val="0"/>
                  <w:divBdr>
                    <w:top w:val="none" w:sz="0" w:space="0" w:color="auto"/>
                    <w:left w:val="none" w:sz="0" w:space="0" w:color="auto"/>
                    <w:bottom w:val="none" w:sz="0" w:space="0" w:color="auto"/>
                    <w:right w:val="none" w:sz="0" w:space="0" w:color="auto"/>
                  </w:divBdr>
                </w:div>
                <w:div w:id="311908953">
                  <w:marLeft w:val="0"/>
                  <w:marRight w:val="0"/>
                  <w:marTop w:val="0"/>
                  <w:marBottom w:val="0"/>
                  <w:divBdr>
                    <w:top w:val="none" w:sz="0" w:space="0" w:color="auto"/>
                    <w:left w:val="none" w:sz="0" w:space="0" w:color="auto"/>
                    <w:bottom w:val="none" w:sz="0" w:space="0" w:color="auto"/>
                    <w:right w:val="none" w:sz="0" w:space="0" w:color="auto"/>
                  </w:divBdr>
                </w:div>
                <w:div w:id="64492946">
                  <w:marLeft w:val="0"/>
                  <w:marRight w:val="0"/>
                  <w:marTop w:val="0"/>
                  <w:marBottom w:val="0"/>
                  <w:divBdr>
                    <w:top w:val="none" w:sz="0" w:space="0" w:color="auto"/>
                    <w:left w:val="none" w:sz="0" w:space="0" w:color="auto"/>
                    <w:bottom w:val="none" w:sz="0" w:space="0" w:color="auto"/>
                    <w:right w:val="none" w:sz="0" w:space="0" w:color="auto"/>
                  </w:divBdr>
                </w:div>
                <w:div w:id="1184977461">
                  <w:marLeft w:val="0"/>
                  <w:marRight w:val="0"/>
                  <w:marTop w:val="0"/>
                  <w:marBottom w:val="0"/>
                  <w:divBdr>
                    <w:top w:val="none" w:sz="0" w:space="0" w:color="auto"/>
                    <w:left w:val="none" w:sz="0" w:space="0" w:color="auto"/>
                    <w:bottom w:val="none" w:sz="0" w:space="0" w:color="auto"/>
                    <w:right w:val="none" w:sz="0" w:space="0" w:color="auto"/>
                  </w:divBdr>
                </w:div>
                <w:div w:id="957835111">
                  <w:marLeft w:val="0"/>
                  <w:marRight w:val="0"/>
                  <w:marTop w:val="0"/>
                  <w:marBottom w:val="0"/>
                  <w:divBdr>
                    <w:top w:val="none" w:sz="0" w:space="0" w:color="auto"/>
                    <w:left w:val="none" w:sz="0" w:space="0" w:color="auto"/>
                    <w:bottom w:val="none" w:sz="0" w:space="0" w:color="auto"/>
                    <w:right w:val="none" w:sz="0" w:space="0" w:color="auto"/>
                  </w:divBdr>
                  <w:divsChild>
                    <w:div w:id="605187534">
                      <w:marLeft w:val="0"/>
                      <w:marRight w:val="0"/>
                      <w:marTop w:val="0"/>
                      <w:marBottom w:val="0"/>
                      <w:divBdr>
                        <w:top w:val="none" w:sz="0" w:space="0" w:color="auto"/>
                        <w:left w:val="none" w:sz="0" w:space="0" w:color="auto"/>
                        <w:bottom w:val="none" w:sz="0" w:space="0" w:color="auto"/>
                        <w:right w:val="none" w:sz="0" w:space="0" w:color="auto"/>
                      </w:divBdr>
                    </w:div>
                  </w:divsChild>
                </w:div>
                <w:div w:id="305011535">
                  <w:marLeft w:val="0"/>
                  <w:marRight w:val="0"/>
                  <w:marTop w:val="0"/>
                  <w:marBottom w:val="0"/>
                  <w:divBdr>
                    <w:top w:val="none" w:sz="0" w:space="0" w:color="auto"/>
                    <w:left w:val="none" w:sz="0" w:space="0" w:color="auto"/>
                    <w:bottom w:val="none" w:sz="0" w:space="0" w:color="auto"/>
                    <w:right w:val="none" w:sz="0" w:space="0" w:color="auto"/>
                  </w:divBdr>
                </w:div>
                <w:div w:id="1270435111">
                  <w:marLeft w:val="0"/>
                  <w:marRight w:val="0"/>
                  <w:marTop w:val="0"/>
                  <w:marBottom w:val="0"/>
                  <w:divBdr>
                    <w:top w:val="none" w:sz="0" w:space="0" w:color="auto"/>
                    <w:left w:val="none" w:sz="0" w:space="0" w:color="auto"/>
                    <w:bottom w:val="none" w:sz="0" w:space="0" w:color="auto"/>
                    <w:right w:val="none" w:sz="0" w:space="0" w:color="auto"/>
                  </w:divBdr>
                </w:div>
                <w:div w:id="995108904">
                  <w:marLeft w:val="0"/>
                  <w:marRight w:val="0"/>
                  <w:marTop w:val="0"/>
                  <w:marBottom w:val="0"/>
                  <w:divBdr>
                    <w:top w:val="none" w:sz="0" w:space="0" w:color="auto"/>
                    <w:left w:val="none" w:sz="0" w:space="0" w:color="auto"/>
                    <w:bottom w:val="none" w:sz="0" w:space="0" w:color="auto"/>
                    <w:right w:val="none" w:sz="0" w:space="0" w:color="auto"/>
                  </w:divBdr>
                </w:div>
                <w:div w:id="934366580">
                  <w:marLeft w:val="0"/>
                  <w:marRight w:val="0"/>
                  <w:marTop w:val="0"/>
                  <w:marBottom w:val="0"/>
                  <w:divBdr>
                    <w:top w:val="none" w:sz="0" w:space="0" w:color="auto"/>
                    <w:left w:val="none" w:sz="0" w:space="0" w:color="auto"/>
                    <w:bottom w:val="none" w:sz="0" w:space="0" w:color="auto"/>
                    <w:right w:val="none" w:sz="0" w:space="0" w:color="auto"/>
                  </w:divBdr>
                </w:div>
                <w:div w:id="298458939">
                  <w:marLeft w:val="0"/>
                  <w:marRight w:val="0"/>
                  <w:marTop w:val="0"/>
                  <w:marBottom w:val="0"/>
                  <w:divBdr>
                    <w:top w:val="none" w:sz="0" w:space="0" w:color="auto"/>
                    <w:left w:val="none" w:sz="0" w:space="0" w:color="auto"/>
                    <w:bottom w:val="none" w:sz="0" w:space="0" w:color="auto"/>
                    <w:right w:val="none" w:sz="0" w:space="0" w:color="auto"/>
                  </w:divBdr>
                </w:div>
                <w:div w:id="472799859">
                  <w:marLeft w:val="0"/>
                  <w:marRight w:val="0"/>
                  <w:marTop w:val="0"/>
                  <w:marBottom w:val="0"/>
                  <w:divBdr>
                    <w:top w:val="none" w:sz="0" w:space="0" w:color="auto"/>
                    <w:left w:val="none" w:sz="0" w:space="0" w:color="auto"/>
                    <w:bottom w:val="none" w:sz="0" w:space="0" w:color="auto"/>
                    <w:right w:val="none" w:sz="0" w:space="0" w:color="auto"/>
                  </w:divBdr>
                </w:div>
                <w:div w:id="1075930594">
                  <w:marLeft w:val="0"/>
                  <w:marRight w:val="0"/>
                  <w:marTop w:val="0"/>
                  <w:marBottom w:val="0"/>
                  <w:divBdr>
                    <w:top w:val="none" w:sz="0" w:space="0" w:color="auto"/>
                    <w:left w:val="none" w:sz="0" w:space="0" w:color="auto"/>
                    <w:bottom w:val="none" w:sz="0" w:space="0" w:color="auto"/>
                    <w:right w:val="none" w:sz="0" w:space="0" w:color="auto"/>
                  </w:divBdr>
                </w:div>
                <w:div w:id="1972784844">
                  <w:marLeft w:val="0"/>
                  <w:marRight w:val="0"/>
                  <w:marTop w:val="0"/>
                  <w:marBottom w:val="0"/>
                  <w:divBdr>
                    <w:top w:val="none" w:sz="0" w:space="0" w:color="auto"/>
                    <w:left w:val="none" w:sz="0" w:space="0" w:color="auto"/>
                    <w:bottom w:val="none" w:sz="0" w:space="0" w:color="auto"/>
                    <w:right w:val="none" w:sz="0" w:space="0" w:color="auto"/>
                  </w:divBdr>
                </w:div>
                <w:div w:id="90974925">
                  <w:marLeft w:val="0"/>
                  <w:marRight w:val="0"/>
                  <w:marTop w:val="0"/>
                  <w:marBottom w:val="0"/>
                  <w:divBdr>
                    <w:top w:val="none" w:sz="0" w:space="0" w:color="auto"/>
                    <w:left w:val="none" w:sz="0" w:space="0" w:color="auto"/>
                    <w:bottom w:val="none" w:sz="0" w:space="0" w:color="auto"/>
                    <w:right w:val="none" w:sz="0" w:space="0" w:color="auto"/>
                  </w:divBdr>
                  <w:divsChild>
                    <w:div w:id="951477999">
                      <w:marLeft w:val="0"/>
                      <w:marRight w:val="0"/>
                      <w:marTop w:val="0"/>
                      <w:marBottom w:val="0"/>
                      <w:divBdr>
                        <w:top w:val="none" w:sz="0" w:space="0" w:color="auto"/>
                        <w:left w:val="none" w:sz="0" w:space="0" w:color="auto"/>
                        <w:bottom w:val="none" w:sz="0" w:space="0" w:color="auto"/>
                        <w:right w:val="none" w:sz="0" w:space="0" w:color="auto"/>
                      </w:divBdr>
                    </w:div>
                  </w:divsChild>
                </w:div>
                <w:div w:id="1784495723">
                  <w:marLeft w:val="0"/>
                  <w:marRight w:val="0"/>
                  <w:marTop w:val="0"/>
                  <w:marBottom w:val="0"/>
                  <w:divBdr>
                    <w:top w:val="none" w:sz="0" w:space="0" w:color="auto"/>
                    <w:left w:val="none" w:sz="0" w:space="0" w:color="auto"/>
                    <w:bottom w:val="none" w:sz="0" w:space="0" w:color="auto"/>
                    <w:right w:val="none" w:sz="0" w:space="0" w:color="auto"/>
                  </w:divBdr>
                </w:div>
                <w:div w:id="1056201148">
                  <w:marLeft w:val="0"/>
                  <w:marRight w:val="0"/>
                  <w:marTop w:val="0"/>
                  <w:marBottom w:val="0"/>
                  <w:divBdr>
                    <w:top w:val="none" w:sz="0" w:space="0" w:color="auto"/>
                    <w:left w:val="none" w:sz="0" w:space="0" w:color="auto"/>
                    <w:bottom w:val="none" w:sz="0" w:space="0" w:color="auto"/>
                    <w:right w:val="none" w:sz="0" w:space="0" w:color="auto"/>
                  </w:divBdr>
                </w:div>
                <w:div w:id="1182552826">
                  <w:marLeft w:val="0"/>
                  <w:marRight w:val="0"/>
                  <w:marTop w:val="0"/>
                  <w:marBottom w:val="0"/>
                  <w:divBdr>
                    <w:top w:val="none" w:sz="0" w:space="0" w:color="auto"/>
                    <w:left w:val="none" w:sz="0" w:space="0" w:color="auto"/>
                    <w:bottom w:val="none" w:sz="0" w:space="0" w:color="auto"/>
                    <w:right w:val="none" w:sz="0" w:space="0" w:color="auto"/>
                  </w:divBdr>
                </w:div>
                <w:div w:id="291253242">
                  <w:marLeft w:val="0"/>
                  <w:marRight w:val="0"/>
                  <w:marTop w:val="0"/>
                  <w:marBottom w:val="0"/>
                  <w:divBdr>
                    <w:top w:val="none" w:sz="0" w:space="0" w:color="auto"/>
                    <w:left w:val="none" w:sz="0" w:space="0" w:color="auto"/>
                    <w:bottom w:val="none" w:sz="0" w:space="0" w:color="auto"/>
                    <w:right w:val="none" w:sz="0" w:space="0" w:color="auto"/>
                  </w:divBdr>
                </w:div>
                <w:div w:id="1464233584">
                  <w:marLeft w:val="0"/>
                  <w:marRight w:val="0"/>
                  <w:marTop w:val="0"/>
                  <w:marBottom w:val="0"/>
                  <w:divBdr>
                    <w:top w:val="none" w:sz="0" w:space="0" w:color="auto"/>
                    <w:left w:val="none" w:sz="0" w:space="0" w:color="auto"/>
                    <w:bottom w:val="none" w:sz="0" w:space="0" w:color="auto"/>
                    <w:right w:val="none" w:sz="0" w:space="0" w:color="auto"/>
                  </w:divBdr>
                </w:div>
                <w:div w:id="1267737611">
                  <w:marLeft w:val="0"/>
                  <w:marRight w:val="0"/>
                  <w:marTop w:val="0"/>
                  <w:marBottom w:val="0"/>
                  <w:divBdr>
                    <w:top w:val="none" w:sz="0" w:space="0" w:color="auto"/>
                    <w:left w:val="none" w:sz="0" w:space="0" w:color="auto"/>
                    <w:bottom w:val="none" w:sz="0" w:space="0" w:color="auto"/>
                    <w:right w:val="none" w:sz="0" w:space="0" w:color="auto"/>
                  </w:divBdr>
                </w:div>
                <w:div w:id="1578398785">
                  <w:marLeft w:val="0"/>
                  <w:marRight w:val="0"/>
                  <w:marTop w:val="0"/>
                  <w:marBottom w:val="0"/>
                  <w:divBdr>
                    <w:top w:val="none" w:sz="0" w:space="0" w:color="auto"/>
                    <w:left w:val="none" w:sz="0" w:space="0" w:color="auto"/>
                    <w:bottom w:val="none" w:sz="0" w:space="0" w:color="auto"/>
                    <w:right w:val="none" w:sz="0" w:space="0" w:color="auto"/>
                  </w:divBdr>
                </w:div>
                <w:div w:id="1103381895">
                  <w:marLeft w:val="0"/>
                  <w:marRight w:val="0"/>
                  <w:marTop w:val="0"/>
                  <w:marBottom w:val="0"/>
                  <w:divBdr>
                    <w:top w:val="none" w:sz="0" w:space="0" w:color="auto"/>
                    <w:left w:val="none" w:sz="0" w:space="0" w:color="auto"/>
                    <w:bottom w:val="none" w:sz="0" w:space="0" w:color="auto"/>
                    <w:right w:val="none" w:sz="0" w:space="0" w:color="auto"/>
                  </w:divBdr>
                </w:div>
                <w:div w:id="1842357943">
                  <w:marLeft w:val="0"/>
                  <w:marRight w:val="0"/>
                  <w:marTop w:val="0"/>
                  <w:marBottom w:val="0"/>
                  <w:divBdr>
                    <w:top w:val="none" w:sz="0" w:space="0" w:color="auto"/>
                    <w:left w:val="none" w:sz="0" w:space="0" w:color="auto"/>
                    <w:bottom w:val="none" w:sz="0" w:space="0" w:color="auto"/>
                    <w:right w:val="none" w:sz="0" w:space="0" w:color="auto"/>
                  </w:divBdr>
                </w:div>
                <w:div w:id="1270508188">
                  <w:marLeft w:val="0"/>
                  <w:marRight w:val="0"/>
                  <w:marTop w:val="0"/>
                  <w:marBottom w:val="0"/>
                  <w:divBdr>
                    <w:top w:val="none" w:sz="0" w:space="0" w:color="auto"/>
                    <w:left w:val="none" w:sz="0" w:space="0" w:color="auto"/>
                    <w:bottom w:val="none" w:sz="0" w:space="0" w:color="auto"/>
                    <w:right w:val="none" w:sz="0" w:space="0" w:color="auto"/>
                  </w:divBdr>
                </w:div>
                <w:div w:id="572812674">
                  <w:marLeft w:val="0"/>
                  <w:marRight w:val="0"/>
                  <w:marTop w:val="0"/>
                  <w:marBottom w:val="0"/>
                  <w:divBdr>
                    <w:top w:val="none" w:sz="0" w:space="0" w:color="auto"/>
                    <w:left w:val="none" w:sz="0" w:space="0" w:color="auto"/>
                    <w:bottom w:val="none" w:sz="0" w:space="0" w:color="auto"/>
                    <w:right w:val="none" w:sz="0" w:space="0" w:color="auto"/>
                  </w:divBdr>
                </w:div>
                <w:div w:id="401174874">
                  <w:marLeft w:val="0"/>
                  <w:marRight w:val="0"/>
                  <w:marTop w:val="0"/>
                  <w:marBottom w:val="0"/>
                  <w:divBdr>
                    <w:top w:val="none" w:sz="0" w:space="0" w:color="auto"/>
                    <w:left w:val="none" w:sz="0" w:space="0" w:color="auto"/>
                    <w:bottom w:val="none" w:sz="0" w:space="0" w:color="auto"/>
                    <w:right w:val="none" w:sz="0" w:space="0" w:color="auto"/>
                  </w:divBdr>
                </w:div>
                <w:div w:id="1286153639">
                  <w:marLeft w:val="0"/>
                  <w:marRight w:val="0"/>
                  <w:marTop w:val="0"/>
                  <w:marBottom w:val="0"/>
                  <w:divBdr>
                    <w:top w:val="none" w:sz="0" w:space="0" w:color="auto"/>
                    <w:left w:val="none" w:sz="0" w:space="0" w:color="auto"/>
                    <w:bottom w:val="none" w:sz="0" w:space="0" w:color="auto"/>
                    <w:right w:val="none" w:sz="0" w:space="0" w:color="auto"/>
                  </w:divBdr>
                </w:div>
                <w:div w:id="779841713">
                  <w:marLeft w:val="0"/>
                  <w:marRight w:val="0"/>
                  <w:marTop w:val="0"/>
                  <w:marBottom w:val="0"/>
                  <w:divBdr>
                    <w:top w:val="none" w:sz="0" w:space="0" w:color="auto"/>
                    <w:left w:val="none" w:sz="0" w:space="0" w:color="auto"/>
                    <w:bottom w:val="none" w:sz="0" w:space="0" w:color="auto"/>
                    <w:right w:val="none" w:sz="0" w:space="0" w:color="auto"/>
                  </w:divBdr>
                </w:div>
                <w:div w:id="1667123530">
                  <w:marLeft w:val="0"/>
                  <w:marRight w:val="0"/>
                  <w:marTop w:val="0"/>
                  <w:marBottom w:val="0"/>
                  <w:divBdr>
                    <w:top w:val="none" w:sz="0" w:space="0" w:color="auto"/>
                    <w:left w:val="none" w:sz="0" w:space="0" w:color="auto"/>
                    <w:bottom w:val="none" w:sz="0" w:space="0" w:color="auto"/>
                    <w:right w:val="none" w:sz="0" w:space="0" w:color="auto"/>
                  </w:divBdr>
                </w:div>
                <w:div w:id="1810855094">
                  <w:marLeft w:val="0"/>
                  <w:marRight w:val="0"/>
                  <w:marTop w:val="0"/>
                  <w:marBottom w:val="0"/>
                  <w:divBdr>
                    <w:top w:val="none" w:sz="0" w:space="0" w:color="auto"/>
                    <w:left w:val="none" w:sz="0" w:space="0" w:color="auto"/>
                    <w:bottom w:val="none" w:sz="0" w:space="0" w:color="auto"/>
                    <w:right w:val="none" w:sz="0" w:space="0" w:color="auto"/>
                  </w:divBdr>
                </w:div>
                <w:div w:id="1171259704">
                  <w:marLeft w:val="0"/>
                  <w:marRight w:val="0"/>
                  <w:marTop w:val="0"/>
                  <w:marBottom w:val="0"/>
                  <w:divBdr>
                    <w:top w:val="none" w:sz="0" w:space="0" w:color="auto"/>
                    <w:left w:val="none" w:sz="0" w:space="0" w:color="auto"/>
                    <w:bottom w:val="none" w:sz="0" w:space="0" w:color="auto"/>
                    <w:right w:val="none" w:sz="0" w:space="0" w:color="auto"/>
                  </w:divBdr>
                </w:div>
                <w:div w:id="666904069">
                  <w:marLeft w:val="0"/>
                  <w:marRight w:val="0"/>
                  <w:marTop w:val="0"/>
                  <w:marBottom w:val="0"/>
                  <w:divBdr>
                    <w:top w:val="none" w:sz="0" w:space="0" w:color="auto"/>
                    <w:left w:val="none" w:sz="0" w:space="0" w:color="auto"/>
                    <w:bottom w:val="none" w:sz="0" w:space="0" w:color="auto"/>
                    <w:right w:val="none" w:sz="0" w:space="0" w:color="auto"/>
                  </w:divBdr>
                </w:div>
                <w:div w:id="256985624">
                  <w:marLeft w:val="0"/>
                  <w:marRight w:val="0"/>
                  <w:marTop w:val="0"/>
                  <w:marBottom w:val="0"/>
                  <w:divBdr>
                    <w:top w:val="none" w:sz="0" w:space="0" w:color="auto"/>
                    <w:left w:val="none" w:sz="0" w:space="0" w:color="auto"/>
                    <w:bottom w:val="none" w:sz="0" w:space="0" w:color="auto"/>
                    <w:right w:val="none" w:sz="0" w:space="0" w:color="auto"/>
                  </w:divBdr>
                </w:div>
                <w:div w:id="1595436332">
                  <w:marLeft w:val="0"/>
                  <w:marRight w:val="0"/>
                  <w:marTop w:val="0"/>
                  <w:marBottom w:val="0"/>
                  <w:divBdr>
                    <w:top w:val="none" w:sz="0" w:space="0" w:color="auto"/>
                    <w:left w:val="none" w:sz="0" w:space="0" w:color="auto"/>
                    <w:bottom w:val="none" w:sz="0" w:space="0" w:color="auto"/>
                    <w:right w:val="none" w:sz="0" w:space="0" w:color="auto"/>
                  </w:divBdr>
                </w:div>
                <w:div w:id="263656796">
                  <w:marLeft w:val="0"/>
                  <w:marRight w:val="0"/>
                  <w:marTop w:val="0"/>
                  <w:marBottom w:val="0"/>
                  <w:divBdr>
                    <w:top w:val="none" w:sz="0" w:space="0" w:color="auto"/>
                    <w:left w:val="none" w:sz="0" w:space="0" w:color="auto"/>
                    <w:bottom w:val="none" w:sz="0" w:space="0" w:color="auto"/>
                    <w:right w:val="none" w:sz="0" w:space="0" w:color="auto"/>
                  </w:divBdr>
                </w:div>
                <w:div w:id="2065062882">
                  <w:marLeft w:val="0"/>
                  <w:marRight w:val="0"/>
                  <w:marTop w:val="0"/>
                  <w:marBottom w:val="0"/>
                  <w:divBdr>
                    <w:top w:val="none" w:sz="0" w:space="0" w:color="auto"/>
                    <w:left w:val="none" w:sz="0" w:space="0" w:color="auto"/>
                    <w:bottom w:val="none" w:sz="0" w:space="0" w:color="auto"/>
                    <w:right w:val="none" w:sz="0" w:space="0" w:color="auto"/>
                  </w:divBdr>
                </w:div>
                <w:div w:id="1940940959">
                  <w:marLeft w:val="0"/>
                  <w:marRight w:val="0"/>
                  <w:marTop w:val="0"/>
                  <w:marBottom w:val="0"/>
                  <w:divBdr>
                    <w:top w:val="none" w:sz="0" w:space="0" w:color="auto"/>
                    <w:left w:val="none" w:sz="0" w:space="0" w:color="auto"/>
                    <w:bottom w:val="none" w:sz="0" w:space="0" w:color="auto"/>
                    <w:right w:val="none" w:sz="0" w:space="0" w:color="auto"/>
                  </w:divBdr>
                </w:div>
                <w:div w:id="304894596">
                  <w:marLeft w:val="0"/>
                  <w:marRight w:val="0"/>
                  <w:marTop w:val="0"/>
                  <w:marBottom w:val="0"/>
                  <w:divBdr>
                    <w:top w:val="none" w:sz="0" w:space="0" w:color="auto"/>
                    <w:left w:val="none" w:sz="0" w:space="0" w:color="auto"/>
                    <w:bottom w:val="none" w:sz="0" w:space="0" w:color="auto"/>
                    <w:right w:val="none" w:sz="0" w:space="0" w:color="auto"/>
                  </w:divBdr>
                </w:div>
                <w:div w:id="193618851">
                  <w:marLeft w:val="0"/>
                  <w:marRight w:val="0"/>
                  <w:marTop w:val="0"/>
                  <w:marBottom w:val="0"/>
                  <w:divBdr>
                    <w:top w:val="none" w:sz="0" w:space="0" w:color="auto"/>
                    <w:left w:val="none" w:sz="0" w:space="0" w:color="auto"/>
                    <w:bottom w:val="none" w:sz="0" w:space="0" w:color="auto"/>
                    <w:right w:val="none" w:sz="0" w:space="0" w:color="auto"/>
                  </w:divBdr>
                </w:div>
                <w:div w:id="766849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6812025">
      <w:bodyDiv w:val="1"/>
      <w:marLeft w:val="0"/>
      <w:marRight w:val="0"/>
      <w:marTop w:val="0"/>
      <w:marBottom w:val="0"/>
      <w:divBdr>
        <w:top w:val="none" w:sz="0" w:space="0" w:color="auto"/>
        <w:left w:val="none" w:sz="0" w:space="0" w:color="auto"/>
        <w:bottom w:val="none" w:sz="0" w:space="0" w:color="auto"/>
        <w:right w:val="none" w:sz="0" w:space="0" w:color="auto"/>
      </w:divBdr>
    </w:div>
    <w:div w:id="1627002850">
      <w:bodyDiv w:val="1"/>
      <w:marLeft w:val="0"/>
      <w:marRight w:val="0"/>
      <w:marTop w:val="0"/>
      <w:marBottom w:val="0"/>
      <w:divBdr>
        <w:top w:val="none" w:sz="0" w:space="0" w:color="auto"/>
        <w:left w:val="none" w:sz="0" w:space="0" w:color="auto"/>
        <w:bottom w:val="none" w:sz="0" w:space="0" w:color="auto"/>
        <w:right w:val="none" w:sz="0" w:space="0" w:color="auto"/>
      </w:divBdr>
    </w:div>
    <w:div w:id="1627076426">
      <w:bodyDiv w:val="1"/>
      <w:marLeft w:val="0"/>
      <w:marRight w:val="0"/>
      <w:marTop w:val="0"/>
      <w:marBottom w:val="0"/>
      <w:divBdr>
        <w:top w:val="none" w:sz="0" w:space="0" w:color="auto"/>
        <w:left w:val="none" w:sz="0" w:space="0" w:color="auto"/>
        <w:bottom w:val="none" w:sz="0" w:space="0" w:color="auto"/>
        <w:right w:val="none" w:sz="0" w:space="0" w:color="auto"/>
      </w:divBdr>
    </w:div>
    <w:div w:id="1627272481">
      <w:bodyDiv w:val="1"/>
      <w:marLeft w:val="0"/>
      <w:marRight w:val="0"/>
      <w:marTop w:val="0"/>
      <w:marBottom w:val="0"/>
      <w:divBdr>
        <w:top w:val="none" w:sz="0" w:space="0" w:color="auto"/>
        <w:left w:val="none" w:sz="0" w:space="0" w:color="auto"/>
        <w:bottom w:val="none" w:sz="0" w:space="0" w:color="auto"/>
        <w:right w:val="none" w:sz="0" w:space="0" w:color="auto"/>
      </w:divBdr>
    </w:div>
    <w:div w:id="1627278676">
      <w:bodyDiv w:val="1"/>
      <w:marLeft w:val="0"/>
      <w:marRight w:val="0"/>
      <w:marTop w:val="0"/>
      <w:marBottom w:val="0"/>
      <w:divBdr>
        <w:top w:val="none" w:sz="0" w:space="0" w:color="auto"/>
        <w:left w:val="none" w:sz="0" w:space="0" w:color="auto"/>
        <w:bottom w:val="none" w:sz="0" w:space="0" w:color="auto"/>
        <w:right w:val="none" w:sz="0" w:space="0" w:color="auto"/>
      </w:divBdr>
    </w:div>
    <w:div w:id="1627422072">
      <w:bodyDiv w:val="1"/>
      <w:marLeft w:val="0"/>
      <w:marRight w:val="0"/>
      <w:marTop w:val="0"/>
      <w:marBottom w:val="0"/>
      <w:divBdr>
        <w:top w:val="none" w:sz="0" w:space="0" w:color="auto"/>
        <w:left w:val="none" w:sz="0" w:space="0" w:color="auto"/>
        <w:bottom w:val="none" w:sz="0" w:space="0" w:color="auto"/>
        <w:right w:val="none" w:sz="0" w:space="0" w:color="auto"/>
      </w:divBdr>
    </w:div>
    <w:div w:id="1627662232">
      <w:bodyDiv w:val="1"/>
      <w:marLeft w:val="0"/>
      <w:marRight w:val="0"/>
      <w:marTop w:val="0"/>
      <w:marBottom w:val="0"/>
      <w:divBdr>
        <w:top w:val="none" w:sz="0" w:space="0" w:color="auto"/>
        <w:left w:val="none" w:sz="0" w:space="0" w:color="auto"/>
        <w:bottom w:val="none" w:sz="0" w:space="0" w:color="auto"/>
        <w:right w:val="none" w:sz="0" w:space="0" w:color="auto"/>
      </w:divBdr>
    </w:div>
    <w:div w:id="1628119634">
      <w:bodyDiv w:val="1"/>
      <w:marLeft w:val="0"/>
      <w:marRight w:val="0"/>
      <w:marTop w:val="0"/>
      <w:marBottom w:val="0"/>
      <w:divBdr>
        <w:top w:val="none" w:sz="0" w:space="0" w:color="auto"/>
        <w:left w:val="none" w:sz="0" w:space="0" w:color="auto"/>
        <w:bottom w:val="none" w:sz="0" w:space="0" w:color="auto"/>
        <w:right w:val="none" w:sz="0" w:space="0" w:color="auto"/>
      </w:divBdr>
    </w:div>
    <w:div w:id="1628388838">
      <w:bodyDiv w:val="1"/>
      <w:marLeft w:val="0"/>
      <w:marRight w:val="0"/>
      <w:marTop w:val="0"/>
      <w:marBottom w:val="0"/>
      <w:divBdr>
        <w:top w:val="none" w:sz="0" w:space="0" w:color="auto"/>
        <w:left w:val="none" w:sz="0" w:space="0" w:color="auto"/>
        <w:bottom w:val="none" w:sz="0" w:space="0" w:color="auto"/>
        <w:right w:val="none" w:sz="0" w:space="0" w:color="auto"/>
      </w:divBdr>
    </w:div>
    <w:div w:id="1628854941">
      <w:bodyDiv w:val="1"/>
      <w:marLeft w:val="0"/>
      <w:marRight w:val="0"/>
      <w:marTop w:val="0"/>
      <w:marBottom w:val="0"/>
      <w:divBdr>
        <w:top w:val="none" w:sz="0" w:space="0" w:color="auto"/>
        <w:left w:val="none" w:sz="0" w:space="0" w:color="auto"/>
        <w:bottom w:val="none" w:sz="0" w:space="0" w:color="auto"/>
        <w:right w:val="none" w:sz="0" w:space="0" w:color="auto"/>
      </w:divBdr>
    </w:div>
    <w:div w:id="1628897334">
      <w:bodyDiv w:val="1"/>
      <w:marLeft w:val="0"/>
      <w:marRight w:val="0"/>
      <w:marTop w:val="0"/>
      <w:marBottom w:val="0"/>
      <w:divBdr>
        <w:top w:val="none" w:sz="0" w:space="0" w:color="auto"/>
        <w:left w:val="none" w:sz="0" w:space="0" w:color="auto"/>
        <w:bottom w:val="none" w:sz="0" w:space="0" w:color="auto"/>
        <w:right w:val="none" w:sz="0" w:space="0" w:color="auto"/>
      </w:divBdr>
    </w:div>
    <w:div w:id="1629436670">
      <w:bodyDiv w:val="1"/>
      <w:marLeft w:val="0"/>
      <w:marRight w:val="0"/>
      <w:marTop w:val="0"/>
      <w:marBottom w:val="0"/>
      <w:divBdr>
        <w:top w:val="none" w:sz="0" w:space="0" w:color="auto"/>
        <w:left w:val="none" w:sz="0" w:space="0" w:color="auto"/>
        <w:bottom w:val="none" w:sz="0" w:space="0" w:color="auto"/>
        <w:right w:val="none" w:sz="0" w:space="0" w:color="auto"/>
      </w:divBdr>
    </w:div>
    <w:div w:id="1629894991">
      <w:bodyDiv w:val="1"/>
      <w:marLeft w:val="0"/>
      <w:marRight w:val="0"/>
      <w:marTop w:val="0"/>
      <w:marBottom w:val="0"/>
      <w:divBdr>
        <w:top w:val="none" w:sz="0" w:space="0" w:color="auto"/>
        <w:left w:val="none" w:sz="0" w:space="0" w:color="auto"/>
        <w:bottom w:val="none" w:sz="0" w:space="0" w:color="auto"/>
        <w:right w:val="none" w:sz="0" w:space="0" w:color="auto"/>
      </w:divBdr>
    </w:div>
    <w:div w:id="1630091895">
      <w:bodyDiv w:val="1"/>
      <w:marLeft w:val="0"/>
      <w:marRight w:val="0"/>
      <w:marTop w:val="0"/>
      <w:marBottom w:val="0"/>
      <w:divBdr>
        <w:top w:val="none" w:sz="0" w:space="0" w:color="auto"/>
        <w:left w:val="none" w:sz="0" w:space="0" w:color="auto"/>
        <w:bottom w:val="none" w:sz="0" w:space="0" w:color="auto"/>
        <w:right w:val="none" w:sz="0" w:space="0" w:color="auto"/>
      </w:divBdr>
    </w:div>
    <w:div w:id="1630239368">
      <w:bodyDiv w:val="1"/>
      <w:marLeft w:val="0"/>
      <w:marRight w:val="0"/>
      <w:marTop w:val="0"/>
      <w:marBottom w:val="0"/>
      <w:divBdr>
        <w:top w:val="none" w:sz="0" w:space="0" w:color="auto"/>
        <w:left w:val="none" w:sz="0" w:space="0" w:color="auto"/>
        <w:bottom w:val="none" w:sz="0" w:space="0" w:color="auto"/>
        <w:right w:val="none" w:sz="0" w:space="0" w:color="auto"/>
      </w:divBdr>
    </w:div>
    <w:div w:id="1630281363">
      <w:bodyDiv w:val="1"/>
      <w:marLeft w:val="0"/>
      <w:marRight w:val="0"/>
      <w:marTop w:val="0"/>
      <w:marBottom w:val="0"/>
      <w:divBdr>
        <w:top w:val="none" w:sz="0" w:space="0" w:color="auto"/>
        <w:left w:val="none" w:sz="0" w:space="0" w:color="auto"/>
        <w:bottom w:val="none" w:sz="0" w:space="0" w:color="auto"/>
        <w:right w:val="none" w:sz="0" w:space="0" w:color="auto"/>
      </w:divBdr>
    </w:div>
    <w:div w:id="1630476034">
      <w:bodyDiv w:val="1"/>
      <w:marLeft w:val="0"/>
      <w:marRight w:val="0"/>
      <w:marTop w:val="0"/>
      <w:marBottom w:val="0"/>
      <w:divBdr>
        <w:top w:val="none" w:sz="0" w:space="0" w:color="auto"/>
        <w:left w:val="none" w:sz="0" w:space="0" w:color="auto"/>
        <w:bottom w:val="none" w:sz="0" w:space="0" w:color="auto"/>
        <w:right w:val="none" w:sz="0" w:space="0" w:color="auto"/>
      </w:divBdr>
    </w:div>
    <w:div w:id="1630739720">
      <w:bodyDiv w:val="1"/>
      <w:marLeft w:val="0"/>
      <w:marRight w:val="0"/>
      <w:marTop w:val="0"/>
      <w:marBottom w:val="0"/>
      <w:divBdr>
        <w:top w:val="none" w:sz="0" w:space="0" w:color="auto"/>
        <w:left w:val="none" w:sz="0" w:space="0" w:color="auto"/>
        <w:bottom w:val="none" w:sz="0" w:space="0" w:color="auto"/>
        <w:right w:val="none" w:sz="0" w:space="0" w:color="auto"/>
      </w:divBdr>
    </w:div>
    <w:div w:id="1630892327">
      <w:bodyDiv w:val="1"/>
      <w:marLeft w:val="0"/>
      <w:marRight w:val="0"/>
      <w:marTop w:val="0"/>
      <w:marBottom w:val="0"/>
      <w:divBdr>
        <w:top w:val="none" w:sz="0" w:space="0" w:color="auto"/>
        <w:left w:val="none" w:sz="0" w:space="0" w:color="auto"/>
        <w:bottom w:val="none" w:sz="0" w:space="0" w:color="auto"/>
        <w:right w:val="none" w:sz="0" w:space="0" w:color="auto"/>
      </w:divBdr>
    </w:div>
    <w:div w:id="1631280757">
      <w:bodyDiv w:val="1"/>
      <w:marLeft w:val="0"/>
      <w:marRight w:val="0"/>
      <w:marTop w:val="0"/>
      <w:marBottom w:val="0"/>
      <w:divBdr>
        <w:top w:val="none" w:sz="0" w:space="0" w:color="auto"/>
        <w:left w:val="none" w:sz="0" w:space="0" w:color="auto"/>
        <w:bottom w:val="none" w:sz="0" w:space="0" w:color="auto"/>
        <w:right w:val="none" w:sz="0" w:space="0" w:color="auto"/>
      </w:divBdr>
    </w:div>
    <w:div w:id="1631475662">
      <w:bodyDiv w:val="1"/>
      <w:marLeft w:val="0"/>
      <w:marRight w:val="0"/>
      <w:marTop w:val="0"/>
      <w:marBottom w:val="0"/>
      <w:divBdr>
        <w:top w:val="none" w:sz="0" w:space="0" w:color="auto"/>
        <w:left w:val="none" w:sz="0" w:space="0" w:color="auto"/>
        <w:bottom w:val="none" w:sz="0" w:space="0" w:color="auto"/>
        <w:right w:val="none" w:sz="0" w:space="0" w:color="auto"/>
      </w:divBdr>
    </w:div>
    <w:div w:id="1631520027">
      <w:bodyDiv w:val="1"/>
      <w:marLeft w:val="0"/>
      <w:marRight w:val="0"/>
      <w:marTop w:val="0"/>
      <w:marBottom w:val="0"/>
      <w:divBdr>
        <w:top w:val="none" w:sz="0" w:space="0" w:color="auto"/>
        <w:left w:val="none" w:sz="0" w:space="0" w:color="auto"/>
        <w:bottom w:val="none" w:sz="0" w:space="0" w:color="auto"/>
        <w:right w:val="none" w:sz="0" w:space="0" w:color="auto"/>
      </w:divBdr>
    </w:div>
    <w:div w:id="1631594208">
      <w:bodyDiv w:val="1"/>
      <w:marLeft w:val="0"/>
      <w:marRight w:val="0"/>
      <w:marTop w:val="0"/>
      <w:marBottom w:val="0"/>
      <w:divBdr>
        <w:top w:val="none" w:sz="0" w:space="0" w:color="auto"/>
        <w:left w:val="none" w:sz="0" w:space="0" w:color="auto"/>
        <w:bottom w:val="none" w:sz="0" w:space="0" w:color="auto"/>
        <w:right w:val="none" w:sz="0" w:space="0" w:color="auto"/>
      </w:divBdr>
    </w:div>
    <w:div w:id="1631664729">
      <w:bodyDiv w:val="1"/>
      <w:marLeft w:val="0"/>
      <w:marRight w:val="0"/>
      <w:marTop w:val="0"/>
      <w:marBottom w:val="0"/>
      <w:divBdr>
        <w:top w:val="none" w:sz="0" w:space="0" w:color="auto"/>
        <w:left w:val="none" w:sz="0" w:space="0" w:color="auto"/>
        <w:bottom w:val="none" w:sz="0" w:space="0" w:color="auto"/>
        <w:right w:val="none" w:sz="0" w:space="0" w:color="auto"/>
      </w:divBdr>
    </w:div>
    <w:div w:id="1631787089">
      <w:bodyDiv w:val="1"/>
      <w:marLeft w:val="0"/>
      <w:marRight w:val="0"/>
      <w:marTop w:val="0"/>
      <w:marBottom w:val="0"/>
      <w:divBdr>
        <w:top w:val="none" w:sz="0" w:space="0" w:color="auto"/>
        <w:left w:val="none" w:sz="0" w:space="0" w:color="auto"/>
        <w:bottom w:val="none" w:sz="0" w:space="0" w:color="auto"/>
        <w:right w:val="none" w:sz="0" w:space="0" w:color="auto"/>
      </w:divBdr>
    </w:div>
    <w:div w:id="1633900291">
      <w:bodyDiv w:val="1"/>
      <w:marLeft w:val="0"/>
      <w:marRight w:val="0"/>
      <w:marTop w:val="0"/>
      <w:marBottom w:val="0"/>
      <w:divBdr>
        <w:top w:val="none" w:sz="0" w:space="0" w:color="auto"/>
        <w:left w:val="none" w:sz="0" w:space="0" w:color="auto"/>
        <w:bottom w:val="none" w:sz="0" w:space="0" w:color="auto"/>
        <w:right w:val="none" w:sz="0" w:space="0" w:color="auto"/>
      </w:divBdr>
    </w:div>
    <w:div w:id="1636062330">
      <w:bodyDiv w:val="1"/>
      <w:marLeft w:val="0"/>
      <w:marRight w:val="0"/>
      <w:marTop w:val="0"/>
      <w:marBottom w:val="0"/>
      <w:divBdr>
        <w:top w:val="none" w:sz="0" w:space="0" w:color="auto"/>
        <w:left w:val="none" w:sz="0" w:space="0" w:color="auto"/>
        <w:bottom w:val="none" w:sz="0" w:space="0" w:color="auto"/>
        <w:right w:val="none" w:sz="0" w:space="0" w:color="auto"/>
      </w:divBdr>
    </w:div>
    <w:div w:id="1636332857">
      <w:bodyDiv w:val="1"/>
      <w:marLeft w:val="0"/>
      <w:marRight w:val="0"/>
      <w:marTop w:val="0"/>
      <w:marBottom w:val="0"/>
      <w:divBdr>
        <w:top w:val="none" w:sz="0" w:space="0" w:color="auto"/>
        <w:left w:val="none" w:sz="0" w:space="0" w:color="auto"/>
        <w:bottom w:val="none" w:sz="0" w:space="0" w:color="auto"/>
        <w:right w:val="none" w:sz="0" w:space="0" w:color="auto"/>
      </w:divBdr>
    </w:div>
    <w:div w:id="1637683663">
      <w:bodyDiv w:val="1"/>
      <w:marLeft w:val="0"/>
      <w:marRight w:val="0"/>
      <w:marTop w:val="0"/>
      <w:marBottom w:val="0"/>
      <w:divBdr>
        <w:top w:val="none" w:sz="0" w:space="0" w:color="auto"/>
        <w:left w:val="none" w:sz="0" w:space="0" w:color="auto"/>
        <w:bottom w:val="none" w:sz="0" w:space="0" w:color="auto"/>
        <w:right w:val="none" w:sz="0" w:space="0" w:color="auto"/>
      </w:divBdr>
    </w:div>
    <w:div w:id="1638224367">
      <w:bodyDiv w:val="1"/>
      <w:marLeft w:val="0"/>
      <w:marRight w:val="0"/>
      <w:marTop w:val="0"/>
      <w:marBottom w:val="0"/>
      <w:divBdr>
        <w:top w:val="none" w:sz="0" w:space="0" w:color="auto"/>
        <w:left w:val="none" w:sz="0" w:space="0" w:color="auto"/>
        <w:bottom w:val="none" w:sz="0" w:space="0" w:color="auto"/>
        <w:right w:val="none" w:sz="0" w:space="0" w:color="auto"/>
      </w:divBdr>
    </w:div>
    <w:div w:id="1638296639">
      <w:bodyDiv w:val="1"/>
      <w:marLeft w:val="0"/>
      <w:marRight w:val="0"/>
      <w:marTop w:val="0"/>
      <w:marBottom w:val="0"/>
      <w:divBdr>
        <w:top w:val="none" w:sz="0" w:space="0" w:color="auto"/>
        <w:left w:val="none" w:sz="0" w:space="0" w:color="auto"/>
        <w:bottom w:val="none" w:sz="0" w:space="0" w:color="auto"/>
        <w:right w:val="none" w:sz="0" w:space="0" w:color="auto"/>
      </w:divBdr>
    </w:div>
    <w:div w:id="1638728275">
      <w:bodyDiv w:val="1"/>
      <w:marLeft w:val="0"/>
      <w:marRight w:val="0"/>
      <w:marTop w:val="0"/>
      <w:marBottom w:val="0"/>
      <w:divBdr>
        <w:top w:val="none" w:sz="0" w:space="0" w:color="auto"/>
        <w:left w:val="none" w:sz="0" w:space="0" w:color="auto"/>
        <w:bottom w:val="none" w:sz="0" w:space="0" w:color="auto"/>
        <w:right w:val="none" w:sz="0" w:space="0" w:color="auto"/>
      </w:divBdr>
    </w:div>
    <w:div w:id="1638799871">
      <w:bodyDiv w:val="1"/>
      <w:marLeft w:val="0"/>
      <w:marRight w:val="0"/>
      <w:marTop w:val="0"/>
      <w:marBottom w:val="0"/>
      <w:divBdr>
        <w:top w:val="none" w:sz="0" w:space="0" w:color="auto"/>
        <w:left w:val="none" w:sz="0" w:space="0" w:color="auto"/>
        <w:bottom w:val="none" w:sz="0" w:space="0" w:color="auto"/>
        <w:right w:val="none" w:sz="0" w:space="0" w:color="auto"/>
      </w:divBdr>
    </w:div>
    <w:div w:id="1639602998">
      <w:bodyDiv w:val="1"/>
      <w:marLeft w:val="0"/>
      <w:marRight w:val="0"/>
      <w:marTop w:val="0"/>
      <w:marBottom w:val="0"/>
      <w:divBdr>
        <w:top w:val="none" w:sz="0" w:space="0" w:color="auto"/>
        <w:left w:val="none" w:sz="0" w:space="0" w:color="auto"/>
        <w:bottom w:val="none" w:sz="0" w:space="0" w:color="auto"/>
        <w:right w:val="none" w:sz="0" w:space="0" w:color="auto"/>
      </w:divBdr>
    </w:div>
    <w:div w:id="1640107283">
      <w:bodyDiv w:val="1"/>
      <w:marLeft w:val="0"/>
      <w:marRight w:val="0"/>
      <w:marTop w:val="0"/>
      <w:marBottom w:val="0"/>
      <w:divBdr>
        <w:top w:val="none" w:sz="0" w:space="0" w:color="auto"/>
        <w:left w:val="none" w:sz="0" w:space="0" w:color="auto"/>
        <w:bottom w:val="none" w:sz="0" w:space="0" w:color="auto"/>
        <w:right w:val="none" w:sz="0" w:space="0" w:color="auto"/>
      </w:divBdr>
    </w:div>
    <w:div w:id="1640258432">
      <w:bodyDiv w:val="1"/>
      <w:marLeft w:val="0"/>
      <w:marRight w:val="0"/>
      <w:marTop w:val="0"/>
      <w:marBottom w:val="0"/>
      <w:divBdr>
        <w:top w:val="none" w:sz="0" w:space="0" w:color="auto"/>
        <w:left w:val="none" w:sz="0" w:space="0" w:color="auto"/>
        <w:bottom w:val="none" w:sz="0" w:space="0" w:color="auto"/>
        <w:right w:val="none" w:sz="0" w:space="0" w:color="auto"/>
      </w:divBdr>
    </w:div>
    <w:div w:id="1640455490">
      <w:bodyDiv w:val="1"/>
      <w:marLeft w:val="0"/>
      <w:marRight w:val="0"/>
      <w:marTop w:val="0"/>
      <w:marBottom w:val="0"/>
      <w:divBdr>
        <w:top w:val="none" w:sz="0" w:space="0" w:color="auto"/>
        <w:left w:val="none" w:sz="0" w:space="0" w:color="auto"/>
        <w:bottom w:val="none" w:sz="0" w:space="0" w:color="auto"/>
        <w:right w:val="none" w:sz="0" w:space="0" w:color="auto"/>
      </w:divBdr>
    </w:div>
    <w:div w:id="1640721374">
      <w:bodyDiv w:val="1"/>
      <w:marLeft w:val="0"/>
      <w:marRight w:val="0"/>
      <w:marTop w:val="0"/>
      <w:marBottom w:val="0"/>
      <w:divBdr>
        <w:top w:val="none" w:sz="0" w:space="0" w:color="auto"/>
        <w:left w:val="none" w:sz="0" w:space="0" w:color="auto"/>
        <w:bottom w:val="none" w:sz="0" w:space="0" w:color="auto"/>
        <w:right w:val="none" w:sz="0" w:space="0" w:color="auto"/>
      </w:divBdr>
    </w:div>
    <w:div w:id="1640837099">
      <w:bodyDiv w:val="1"/>
      <w:marLeft w:val="0"/>
      <w:marRight w:val="0"/>
      <w:marTop w:val="0"/>
      <w:marBottom w:val="0"/>
      <w:divBdr>
        <w:top w:val="none" w:sz="0" w:space="0" w:color="auto"/>
        <w:left w:val="none" w:sz="0" w:space="0" w:color="auto"/>
        <w:bottom w:val="none" w:sz="0" w:space="0" w:color="auto"/>
        <w:right w:val="none" w:sz="0" w:space="0" w:color="auto"/>
      </w:divBdr>
    </w:div>
    <w:div w:id="1641299436">
      <w:bodyDiv w:val="1"/>
      <w:marLeft w:val="0"/>
      <w:marRight w:val="0"/>
      <w:marTop w:val="0"/>
      <w:marBottom w:val="0"/>
      <w:divBdr>
        <w:top w:val="none" w:sz="0" w:space="0" w:color="auto"/>
        <w:left w:val="none" w:sz="0" w:space="0" w:color="auto"/>
        <w:bottom w:val="none" w:sz="0" w:space="0" w:color="auto"/>
        <w:right w:val="none" w:sz="0" w:space="0" w:color="auto"/>
      </w:divBdr>
    </w:div>
    <w:div w:id="1641378891">
      <w:bodyDiv w:val="1"/>
      <w:marLeft w:val="0"/>
      <w:marRight w:val="0"/>
      <w:marTop w:val="0"/>
      <w:marBottom w:val="0"/>
      <w:divBdr>
        <w:top w:val="none" w:sz="0" w:space="0" w:color="auto"/>
        <w:left w:val="none" w:sz="0" w:space="0" w:color="auto"/>
        <w:bottom w:val="none" w:sz="0" w:space="0" w:color="auto"/>
        <w:right w:val="none" w:sz="0" w:space="0" w:color="auto"/>
      </w:divBdr>
    </w:div>
    <w:div w:id="1641839960">
      <w:bodyDiv w:val="1"/>
      <w:marLeft w:val="0"/>
      <w:marRight w:val="0"/>
      <w:marTop w:val="0"/>
      <w:marBottom w:val="0"/>
      <w:divBdr>
        <w:top w:val="none" w:sz="0" w:space="0" w:color="auto"/>
        <w:left w:val="none" w:sz="0" w:space="0" w:color="auto"/>
        <w:bottom w:val="none" w:sz="0" w:space="0" w:color="auto"/>
        <w:right w:val="none" w:sz="0" w:space="0" w:color="auto"/>
      </w:divBdr>
    </w:div>
    <w:div w:id="1642147905">
      <w:bodyDiv w:val="1"/>
      <w:marLeft w:val="0"/>
      <w:marRight w:val="0"/>
      <w:marTop w:val="0"/>
      <w:marBottom w:val="0"/>
      <w:divBdr>
        <w:top w:val="none" w:sz="0" w:space="0" w:color="auto"/>
        <w:left w:val="none" w:sz="0" w:space="0" w:color="auto"/>
        <w:bottom w:val="none" w:sz="0" w:space="0" w:color="auto"/>
        <w:right w:val="none" w:sz="0" w:space="0" w:color="auto"/>
      </w:divBdr>
    </w:div>
    <w:div w:id="1642728307">
      <w:bodyDiv w:val="1"/>
      <w:marLeft w:val="0"/>
      <w:marRight w:val="0"/>
      <w:marTop w:val="0"/>
      <w:marBottom w:val="0"/>
      <w:divBdr>
        <w:top w:val="none" w:sz="0" w:space="0" w:color="auto"/>
        <w:left w:val="none" w:sz="0" w:space="0" w:color="auto"/>
        <w:bottom w:val="none" w:sz="0" w:space="0" w:color="auto"/>
        <w:right w:val="none" w:sz="0" w:space="0" w:color="auto"/>
      </w:divBdr>
    </w:div>
    <w:div w:id="1642731211">
      <w:bodyDiv w:val="1"/>
      <w:marLeft w:val="0"/>
      <w:marRight w:val="0"/>
      <w:marTop w:val="0"/>
      <w:marBottom w:val="0"/>
      <w:divBdr>
        <w:top w:val="none" w:sz="0" w:space="0" w:color="auto"/>
        <w:left w:val="none" w:sz="0" w:space="0" w:color="auto"/>
        <w:bottom w:val="none" w:sz="0" w:space="0" w:color="auto"/>
        <w:right w:val="none" w:sz="0" w:space="0" w:color="auto"/>
      </w:divBdr>
    </w:div>
    <w:div w:id="1643582283">
      <w:bodyDiv w:val="1"/>
      <w:marLeft w:val="0"/>
      <w:marRight w:val="0"/>
      <w:marTop w:val="0"/>
      <w:marBottom w:val="0"/>
      <w:divBdr>
        <w:top w:val="none" w:sz="0" w:space="0" w:color="auto"/>
        <w:left w:val="none" w:sz="0" w:space="0" w:color="auto"/>
        <w:bottom w:val="none" w:sz="0" w:space="0" w:color="auto"/>
        <w:right w:val="none" w:sz="0" w:space="0" w:color="auto"/>
      </w:divBdr>
    </w:div>
    <w:div w:id="1644390069">
      <w:bodyDiv w:val="1"/>
      <w:marLeft w:val="0"/>
      <w:marRight w:val="0"/>
      <w:marTop w:val="0"/>
      <w:marBottom w:val="0"/>
      <w:divBdr>
        <w:top w:val="none" w:sz="0" w:space="0" w:color="auto"/>
        <w:left w:val="none" w:sz="0" w:space="0" w:color="auto"/>
        <w:bottom w:val="none" w:sz="0" w:space="0" w:color="auto"/>
        <w:right w:val="none" w:sz="0" w:space="0" w:color="auto"/>
      </w:divBdr>
    </w:div>
    <w:div w:id="1644848264">
      <w:bodyDiv w:val="1"/>
      <w:marLeft w:val="0"/>
      <w:marRight w:val="0"/>
      <w:marTop w:val="0"/>
      <w:marBottom w:val="0"/>
      <w:divBdr>
        <w:top w:val="none" w:sz="0" w:space="0" w:color="auto"/>
        <w:left w:val="none" w:sz="0" w:space="0" w:color="auto"/>
        <w:bottom w:val="none" w:sz="0" w:space="0" w:color="auto"/>
        <w:right w:val="none" w:sz="0" w:space="0" w:color="auto"/>
      </w:divBdr>
    </w:div>
    <w:div w:id="1644964731">
      <w:bodyDiv w:val="1"/>
      <w:marLeft w:val="0"/>
      <w:marRight w:val="0"/>
      <w:marTop w:val="0"/>
      <w:marBottom w:val="0"/>
      <w:divBdr>
        <w:top w:val="none" w:sz="0" w:space="0" w:color="auto"/>
        <w:left w:val="none" w:sz="0" w:space="0" w:color="auto"/>
        <w:bottom w:val="none" w:sz="0" w:space="0" w:color="auto"/>
        <w:right w:val="none" w:sz="0" w:space="0" w:color="auto"/>
      </w:divBdr>
    </w:div>
    <w:div w:id="1644970229">
      <w:bodyDiv w:val="1"/>
      <w:marLeft w:val="0"/>
      <w:marRight w:val="0"/>
      <w:marTop w:val="0"/>
      <w:marBottom w:val="0"/>
      <w:divBdr>
        <w:top w:val="none" w:sz="0" w:space="0" w:color="auto"/>
        <w:left w:val="none" w:sz="0" w:space="0" w:color="auto"/>
        <w:bottom w:val="none" w:sz="0" w:space="0" w:color="auto"/>
        <w:right w:val="none" w:sz="0" w:space="0" w:color="auto"/>
      </w:divBdr>
    </w:div>
    <w:div w:id="1645309504">
      <w:bodyDiv w:val="1"/>
      <w:marLeft w:val="0"/>
      <w:marRight w:val="0"/>
      <w:marTop w:val="0"/>
      <w:marBottom w:val="0"/>
      <w:divBdr>
        <w:top w:val="none" w:sz="0" w:space="0" w:color="auto"/>
        <w:left w:val="none" w:sz="0" w:space="0" w:color="auto"/>
        <w:bottom w:val="none" w:sz="0" w:space="0" w:color="auto"/>
        <w:right w:val="none" w:sz="0" w:space="0" w:color="auto"/>
      </w:divBdr>
    </w:div>
    <w:div w:id="1645430916">
      <w:bodyDiv w:val="1"/>
      <w:marLeft w:val="0"/>
      <w:marRight w:val="0"/>
      <w:marTop w:val="0"/>
      <w:marBottom w:val="0"/>
      <w:divBdr>
        <w:top w:val="none" w:sz="0" w:space="0" w:color="auto"/>
        <w:left w:val="none" w:sz="0" w:space="0" w:color="auto"/>
        <w:bottom w:val="none" w:sz="0" w:space="0" w:color="auto"/>
        <w:right w:val="none" w:sz="0" w:space="0" w:color="auto"/>
      </w:divBdr>
    </w:div>
    <w:div w:id="1645743665">
      <w:bodyDiv w:val="1"/>
      <w:marLeft w:val="0"/>
      <w:marRight w:val="0"/>
      <w:marTop w:val="0"/>
      <w:marBottom w:val="0"/>
      <w:divBdr>
        <w:top w:val="none" w:sz="0" w:space="0" w:color="auto"/>
        <w:left w:val="none" w:sz="0" w:space="0" w:color="auto"/>
        <w:bottom w:val="none" w:sz="0" w:space="0" w:color="auto"/>
        <w:right w:val="none" w:sz="0" w:space="0" w:color="auto"/>
      </w:divBdr>
    </w:div>
    <w:div w:id="1646159055">
      <w:bodyDiv w:val="1"/>
      <w:marLeft w:val="0"/>
      <w:marRight w:val="0"/>
      <w:marTop w:val="0"/>
      <w:marBottom w:val="0"/>
      <w:divBdr>
        <w:top w:val="none" w:sz="0" w:space="0" w:color="auto"/>
        <w:left w:val="none" w:sz="0" w:space="0" w:color="auto"/>
        <w:bottom w:val="none" w:sz="0" w:space="0" w:color="auto"/>
        <w:right w:val="none" w:sz="0" w:space="0" w:color="auto"/>
      </w:divBdr>
    </w:div>
    <w:div w:id="1646399251">
      <w:bodyDiv w:val="1"/>
      <w:marLeft w:val="0"/>
      <w:marRight w:val="0"/>
      <w:marTop w:val="0"/>
      <w:marBottom w:val="0"/>
      <w:divBdr>
        <w:top w:val="none" w:sz="0" w:space="0" w:color="auto"/>
        <w:left w:val="none" w:sz="0" w:space="0" w:color="auto"/>
        <w:bottom w:val="none" w:sz="0" w:space="0" w:color="auto"/>
        <w:right w:val="none" w:sz="0" w:space="0" w:color="auto"/>
      </w:divBdr>
    </w:div>
    <w:div w:id="1646427918">
      <w:bodyDiv w:val="1"/>
      <w:marLeft w:val="0"/>
      <w:marRight w:val="0"/>
      <w:marTop w:val="0"/>
      <w:marBottom w:val="0"/>
      <w:divBdr>
        <w:top w:val="none" w:sz="0" w:space="0" w:color="auto"/>
        <w:left w:val="none" w:sz="0" w:space="0" w:color="auto"/>
        <w:bottom w:val="none" w:sz="0" w:space="0" w:color="auto"/>
        <w:right w:val="none" w:sz="0" w:space="0" w:color="auto"/>
      </w:divBdr>
    </w:div>
    <w:div w:id="1647198707">
      <w:bodyDiv w:val="1"/>
      <w:marLeft w:val="0"/>
      <w:marRight w:val="0"/>
      <w:marTop w:val="0"/>
      <w:marBottom w:val="0"/>
      <w:divBdr>
        <w:top w:val="none" w:sz="0" w:space="0" w:color="auto"/>
        <w:left w:val="none" w:sz="0" w:space="0" w:color="auto"/>
        <w:bottom w:val="none" w:sz="0" w:space="0" w:color="auto"/>
        <w:right w:val="none" w:sz="0" w:space="0" w:color="auto"/>
      </w:divBdr>
    </w:div>
    <w:div w:id="1647592125">
      <w:bodyDiv w:val="1"/>
      <w:marLeft w:val="0"/>
      <w:marRight w:val="0"/>
      <w:marTop w:val="0"/>
      <w:marBottom w:val="0"/>
      <w:divBdr>
        <w:top w:val="none" w:sz="0" w:space="0" w:color="auto"/>
        <w:left w:val="none" w:sz="0" w:space="0" w:color="auto"/>
        <w:bottom w:val="none" w:sz="0" w:space="0" w:color="auto"/>
        <w:right w:val="none" w:sz="0" w:space="0" w:color="auto"/>
      </w:divBdr>
    </w:div>
    <w:div w:id="1648390952">
      <w:bodyDiv w:val="1"/>
      <w:marLeft w:val="0"/>
      <w:marRight w:val="0"/>
      <w:marTop w:val="0"/>
      <w:marBottom w:val="0"/>
      <w:divBdr>
        <w:top w:val="none" w:sz="0" w:space="0" w:color="auto"/>
        <w:left w:val="none" w:sz="0" w:space="0" w:color="auto"/>
        <w:bottom w:val="none" w:sz="0" w:space="0" w:color="auto"/>
        <w:right w:val="none" w:sz="0" w:space="0" w:color="auto"/>
      </w:divBdr>
    </w:div>
    <w:div w:id="1648704647">
      <w:bodyDiv w:val="1"/>
      <w:marLeft w:val="0"/>
      <w:marRight w:val="0"/>
      <w:marTop w:val="0"/>
      <w:marBottom w:val="0"/>
      <w:divBdr>
        <w:top w:val="none" w:sz="0" w:space="0" w:color="auto"/>
        <w:left w:val="none" w:sz="0" w:space="0" w:color="auto"/>
        <w:bottom w:val="none" w:sz="0" w:space="0" w:color="auto"/>
        <w:right w:val="none" w:sz="0" w:space="0" w:color="auto"/>
      </w:divBdr>
    </w:div>
    <w:div w:id="1648827028">
      <w:bodyDiv w:val="1"/>
      <w:marLeft w:val="0"/>
      <w:marRight w:val="0"/>
      <w:marTop w:val="0"/>
      <w:marBottom w:val="0"/>
      <w:divBdr>
        <w:top w:val="none" w:sz="0" w:space="0" w:color="auto"/>
        <w:left w:val="none" w:sz="0" w:space="0" w:color="auto"/>
        <w:bottom w:val="none" w:sz="0" w:space="0" w:color="auto"/>
        <w:right w:val="none" w:sz="0" w:space="0" w:color="auto"/>
      </w:divBdr>
    </w:div>
    <w:div w:id="1649048846">
      <w:bodyDiv w:val="1"/>
      <w:marLeft w:val="0"/>
      <w:marRight w:val="0"/>
      <w:marTop w:val="0"/>
      <w:marBottom w:val="0"/>
      <w:divBdr>
        <w:top w:val="none" w:sz="0" w:space="0" w:color="auto"/>
        <w:left w:val="none" w:sz="0" w:space="0" w:color="auto"/>
        <w:bottom w:val="none" w:sz="0" w:space="0" w:color="auto"/>
        <w:right w:val="none" w:sz="0" w:space="0" w:color="auto"/>
      </w:divBdr>
    </w:div>
    <w:div w:id="1649163954">
      <w:bodyDiv w:val="1"/>
      <w:marLeft w:val="0"/>
      <w:marRight w:val="0"/>
      <w:marTop w:val="0"/>
      <w:marBottom w:val="0"/>
      <w:divBdr>
        <w:top w:val="none" w:sz="0" w:space="0" w:color="auto"/>
        <w:left w:val="none" w:sz="0" w:space="0" w:color="auto"/>
        <w:bottom w:val="none" w:sz="0" w:space="0" w:color="auto"/>
        <w:right w:val="none" w:sz="0" w:space="0" w:color="auto"/>
      </w:divBdr>
    </w:div>
    <w:div w:id="1650280859">
      <w:bodyDiv w:val="1"/>
      <w:marLeft w:val="0"/>
      <w:marRight w:val="0"/>
      <w:marTop w:val="0"/>
      <w:marBottom w:val="0"/>
      <w:divBdr>
        <w:top w:val="none" w:sz="0" w:space="0" w:color="auto"/>
        <w:left w:val="none" w:sz="0" w:space="0" w:color="auto"/>
        <w:bottom w:val="none" w:sz="0" w:space="0" w:color="auto"/>
        <w:right w:val="none" w:sz="0" w:space="0" w:color="auto"/>
      </w:divBdr>
    </w:div>
    <w:div w:id="1650555726">
      <w:bodyDiv w:val="1"/>
      <w:marLeft w:val="0"/>
      <w:marRight w:val="0"/>
      <w:marTop w:val="0"/>
      <w:marBottom w:val="0"/>
      <w:divBdr>
        <w:top w:val="none" w:sz="0" w:space="0" w:color="auto"/>
        <w:left w:val="none" w:sz="0" w:space="0" w:color="auto"/>
        <w:bottom w:val="none" w:sz="0" w:space="0" w:color="auto"/>
        <w:right w:val="none" w:sz="0" w:space="0" w:color="auto"/>
      </w:divBdr>
    </w:div>
    <w:div w:id="1651210682">
      <w:bodyDiv w:val="1"/>
      <w:marLeft w:val="0"/>
      <w:marRight w:val="0"/>
      <w:marTop w:val="0"/>
      <w:marBottom w:val="0"/>
      <w:divBdr>
        <w:top w:val="none" w:sz="0" w:space="0" w:color="auto"/>
        <w:left w:val="none" w:sz="0" w:space="0" w:color="auto"/>
        <w:bottom w:val="none" w:sz="0" w:space="0" w:color="auto"/>
        <w:right w:val="none" w:sz="0" w:space="0" w:color="auto"/>
      </w:divBdr>
    </w:div>
    <w:div w:id="1651396394">
      <w:bodyDiv w:val="1"/>
      <w:marLeft w:val="0"/>
      <w:marRight w:val="0"/>
      <w:marTop w:val="0"/>
      <w:marBottom w:val="0"/>
      <w:divBdr>
        <w:top w:val="none" w:sz="0" w:space="0" w:color="auto"/>
        <w:left w:val="none" w:sz="0" w:space="0" w:color="auto"/>
        <w:bottom w:val="none" w:sz="0" w:space="0" w:color="auto"/>
        <w:right w:val="none" w:sz="0" w:space="0" w:color="auto"/>
      </w:divBdr>
    </w:div>
    <w:div w:id="1652367620">
      <w:bodyDiv w:val="1"/>
      <w:marLeft w:val="0"/>
      <w:marRight w:val="0"/>
      <w:marTop w:val="0"/>
      <w:marBottom w:val="0"/>
      <w:divBdr>
        <w:top w:val="none" w:sz="0" w:space="0" w:color="auto"/>
        <w:left w:val="none" w:sz="0" w:space="0" w:color="auto"/>
        <w:bottom w:val="none" w:sz="0" w:space="0" w:color="auto"/>
        <w:right w:val="none" w:sz="0" w:space="0" w:color="auto"/>
      </w:divBdr>
    </w:div>
    <w:div w:id="1652439706">
      <w:bodyDiv w:val="1"/>
      <w:marLeft w:val="0"/>
      <w:marRight w:val="0"/>
      <w:marTop w:val="0"/>
      <w:marBottom w:val="0"/>
      <w:divBdr>
        <w:top w:val="none" w:sz="0" w:space="0" w:color="auto"/>
        <w:left w:val="none" w:sz="0" w:space="0" w:color="auto"/>
        <w:bottom w:val="none" w:sz="0" w:space="0" w:color="auto"/>
        <w:right w:val="none" w:sz="0" w:space="0" w:color="auto"/>
      </w:divBdr>
    </w:div>
    <w:div w:id="1652518133">
      <w:bodyDiv w:val="1"/>
      <w:marLeft w:val="0"/>
      <w:marRight w:val="0"/>
      <w:marTop w:val="0"/>
      <w:marBottom w:val="0"/>
      <w:divBdr>
        <w:top w:val="none" w:sz="0" w:space="0" w:color="auto"/>
        <w:left w:val="none" w:sz="0" w:space="0" w:color="auto"/>
        <w:bottom w:val="none" w:sz="0" w:space="0" w:color="auto"/>
        <w:right w:val="none" w:sz="0" w:space="0" w:color="auto"/>
      </w:divBdr>
    </w:div>
    <w:div w:id="1652833290">
      <w:bodyDiv w:val="1"/>
      <w:marLeft w:val="0"/>
      <w:marRight w:val="0"/>
      <w:marTop w:val="0"/>
      <w:marBottom w:val="0"/>
      <w:divBdr>
        <w:top w:val="none" w:sz="0" w:space="0" w:color="auto"/>
        <w:left w:val="none" w:sz="0" w:space="0" w:color="auto"/>
        <w:bottom w:val="none" w:sz="0" w:space="0" w:color="auto"/>
        <w:right w:val="none" w:sz="0" w:space="0" w:color="auto"/>
      </w:divBdr>
    </w:div>
    <w:div w:id="1652950363">
      <w:bodyDiv w:val="1"/>
      <w:marLeft w:val="0"/>
      <w:marRight w:val="0"/>
      <w:marTop w:val="0"/>
      <w:marBottom w:val="0"/>
      <w:divBdr>
        <w:top w:val="none" w:sz="0" w:space="0" w:color="auto"/>
        <w:left w:val="none" w:sz="0" w:space="0" w:color="auto"/>
        <w:bottom w:val="none" w:sz="0" w:space="0" w:color="auto"/>
        <w:right w:val="none" w:sz="0" w:space="0" w:color="auto"/>
      </w:divBdr>
    </w:div>
    <w:div w:id="1653606173">
      <w:bodyDiv w:val="1"/>
      <w:marLeft w:val="0"/>
      <w:marRight w:val="0"/>
      <w:marTop w:val="0"/>
      <w:marBottom w:val="0"/>
      <w:divBdr>
        <w:top w:val="none" w:sz="0" w:space="0" w:color="auto"/>
        <w:left w:val="none" w:sz="0" w:space="0" w:color="auto"/>
        <w:bottom w:val="none" w:sz="0" w:space="0" w:color="auto"/>
        <w:right w:val="none" w:sz="0" w:space="0" w:color="auto"/>
      </w:divBdr>
    </w:div>
    <w:div w:id="1654406258">
      <w:bodyDiv w:val="1"/>
      <w:marLeft w:val="0"/>
      <w:marRight w:val="0"/>
      <w:marTop w:val="0"/>
      <w:marBottom w:val="0"/>
      <w:divBdr>
        <w:top w:val="none" w:sz="0" w:space="0" w:color="auto"/>
        <w:left w:val="none" w:sz="0" w:space="0" w:color="auto"/>
        <w:bottom w:val="none" w:sz="0" w:space="0" w:color="auto"/>
        <w:right w:val="none" w:sz="0" w:space="0" w:color="auto"/>
      </w:divBdr>
    </w:div>
    <w:div w:id="1655061563">
      <w:bodyDiv w:val="1"/>
      <w:marLeft w:val="0"/>
      <w:marRight w:val="0"/>
      <w:marTop w:val="0"/>
      <w:marBottom w:val="0"/>
      <w:divBdr>
        <w:top w:val="none" w:sz="0" w:space="0" w:color="auto"/>
        <w:left w:val="none" w:sz="0" w:space="0" w:color="auto"/>
        <w:bottom w:val="none" w:sz="0" w:space="0" w:color="auto"/>
        <w:right w:val="none" w:sz="0" w:space="0" w:color="auto"/>
      </w:divBdr>
    </w:div>
    <w:div w:id="1655790761">
      <w:bodyDiv w:val="1"/>
      <w:marLeft w:val="0"/>
      <w:marRight w:val="0"/>
      <w:marTop w:val="0"/>
      <w:marBottom w:val="0"/>
      <w:divBdr>
        <w:top w:val="none" w:sz="0" w:space="0" w:color="auto"/>
        <w:left w:val="none" w:sz="0" w:space="0" w:color="auto"/>
        <w:bottom w:val="none" w:sz="0" w:space="0" w:color="auto"/>
        <w:right w:val="none" w:sz="0" w:space="0" w:color="auto"/>
      </w:divBdr>
    </w:div>
    <w:div w:id="1656910686">
      <w:bodyDiv w:val="1"/>
      <w:marLeft w:val="0"/>
      <w:marRight w:val="0"/>
      <w:marTop w:val="0"/>
      <w:marBottom w:val="0"/>
      <w:divBdr>
        <w:top w:val="none" w:sz="0" w:space="0" w:color="auto"/>
        <w:left w:val="none" w:sz="0" w:space="0" w:color="auto"/>
        <w:bottom w:val="none" w:sz="0" w:space="0" w:color="auto"/>
        <w:right w:val="none" w:sz="0" w:space="0" w:color="auto"/>
      </w:divBdr>
    </w:div>
    <w:div w:id="1657412711">
      <w:bodyDiv w:val="1"/>
      <w:marLeft w:val="0"/>
      <w:marRight w:val="0"/>
      <w:marTop w:val="0"/>
      <w:marBottom w:val="0"/>
      <w:divBdr>
        <w:top w:val="none" w:sz="0" w:space="0" w:color="auto"/>
        <w:left w:val="none" w:sz="0" w:space="0" w:color="auto"/>
        <w:bottom w:val="none" w:sz="0" w:space="0" w:color="auto"/>
        <w:right w:val="none" w:sz="0" w:space="0" w:color="auto"/>
      </w:divBdr>
    </w:div>
    <w:div w:id="1657758944">
      <w:bodyDiv w:val="1"/>
      <w:marLeft w:val="0"/>
      <w:marRight w:val="0"/>
      <w:marTop w:val="0"/>
      <w:marBottom w:val="0"/>
      <w:divBdr>
        <w:top w:val="none" w:sz="0" w:space="0" w:color="auto"/>
        <w:left w:val="none" w:sz="0" w:space="0" w:color="auto"/>
        <w:bottom w:val="none" w:sz="0" w:space="0" w:color="auto"/>
        <w:right w:val="none" w:sz="0" w:space="0" w:color="auto"/>
      </w:divBdr>
    </w:div>
    <w:div w:id="1658461542">
      <w:bodyDiv w:val="1"/>
      <w:marLeft w:val="0"/>
      <w:marRight w:val="0"/>
      <w:marTop w:val="0"/>
      <w:marBottom w:val="0"/>
      <w:divBdr>
        <w:top w:val="none" w:sz="0" w:space="0" w:color="auto"/>
        <w:left w:val="none" w:sz="0" w:space="0" w:color="auto"/>
        <w:bottom w:val="none" w:sz="0" w:space="0" w:color="auto"/>
        <w:right w:val="none" w:sz="0" w:space="0" w:color="auto"/>
      </w:divBdr>
    </w:div>
    <w:div w:id="1658606813">
      <w:bodyDiv w:val="1"/>
      <w:marLeft w:val="0"/>
      <w:marRight w:val="0"/>
      <w:marTop w:val="0"/>
      <w:marBottom w:val="0"/>
      <w:divBdr>
        <w:top w:val="none" w:sz="0" w:space="0" w:color="auto"/>
        <w:left w:val="none" w:sz="0" w:space="0" w:color="auto"/>
        <w:bottom w:val="none" w:sz="0" w:space="0" w:color="auto"/>
        <w:right w:val="none" w:sz="0" w:space="0" w:color="auto"/>
      </w:divBdr>
    </w:div>
    <w:div w:id="1658724857">
      <w:bodyDiv w:val="1"/>
      <w:marLeft w:val="0"/>
      <w:marRight w:val="0"/>
      <w:marTop w:val="0"/>
      <w:marBottom w:val="0"/>
      <w:divBdr>
        <w:top w:val="none" w:sz="0" w:space="0" w:color="auto"/>
        <w:left w:val="none" w:sz="0" w:space="0" w:color="auto"/>
        <w:bottom w:val="none" w:sz="0" w:space="0" w:color="auto"/>
        <w:right w:val="none" w:sz="0" w:space="0" w:color="auto"/>
      </w:divBdr>
    </w:div>
    <w:div w:id="1658799268">
      <w:bodyDiv w:val="1"/>
      <w:marLeft w:val="0"/>
      <w:marRight w:val="0"/>
      <w:marTop w:val="0"/>
      <w:marBottom w:val="0"/>
      <w:divBdr>
        <w:top w:val="none" w:sz="0" w:space="0" w:color="auto"/>
        <w:left w:val="none" w:sz="0" w:space="0" w:color="auto"/>
        <w:bottom w:val="none" w:sz="0" w:space="0" w:color="auto"/>
        <w:right w:val="none" w:sz="0" w:space="0" w:color="auto"/>
      </w:divBdr>
    </w:div>
    <w:div w:id="1658999042">
      <w:bodyDiv w:val="1"/>
      <w:marLeft w:val="0"/>
      <w:marRight w:val="0"/>
      <w:marTop w:val="0"/>
      <w:marBottom w:val="0"/>
      <w:divBdr>
        <w:top w:val="none" w:sz="0" w:space="0" w:color="auto"/>
        <w:left w:val="none" w:sz="0" w:space="0" w:color="auto"/>
        <w:bottom w:val="none" w:sz="0" w:space="0" w:color="auto"/>
        <w:right w:val="none" w:sz="0" w:space="0" w:color="auto"/>
      </w:divBdr>
    </w:div>
    <w:div w:id="1659192158">
      <w:bodyDiv w:val="1"/>
      <w:marLeft w:val="0"/>
      <w:marRight w:val="0"/>
      <w:marTop w:val="0"/>
      <w:marBottom w:val="0"/>
      <w:divBdr>
        <w:top w:val="none" w:sz="0" w:space="0" w:color="auto"/>
        <w:left w:val="none" w:sz="0" w:space="0" w:color="auto"/>
        <w:bottom w:val="none" w:sz="0" w:space="0" w:color="auto"/>
        <w:right w:val="none" w:sz="0" w:space="0" w:color="auto"/>
      </w:divBdr>
    </w:div>
    <w:div w:id="1660842281">
      <w:bodyDiv w:val="1"/>
      <w:marLeft w:val="0"/>
      <w:marRight w:val="0"/>
      <w:marTop w:val="0"/>
      <w:marBottom w:val="0"/>
      <w:divBdr>
        <w:top w:val="none" w:sz="0" w:space="0" w:color="auto"/>
        <w:left w:val="none" w:sz="0" w:space="0" w:color="auto"/>
        <w:bottom w:val="none" w:sz="0" w:space="0" w:color="auto"/>
        <w:right w:val="none" w:sz="0" w:space="0" w:color="auto"/>
      </w:divBdr>
    </w:div>
    <w:div w:id="1662124778">
      <w:bodyDiv w:val="1"/>
      <w:marLeft w:val="0"/>
      <w:marRight w:val="0"/>
      <w:marTop w:val="0"/>
      <w:marBottom w:val="0"/>
      <w:divBdr>
        <w:top w:val="none" w:sz="0" w:space="0" w:color="auto"/>
        <w:left w:val="none" w:sz="0" w:space="0" w:color="auto"/>
        <w:bottom w:val="none" w:sz="0" w:space="0" w:color="auto"/>
        <w:right w:val="none" w:sz="0" w:space="0" w:color="auto"/>
      </w:divBdr>
    </w:div>
    <w:div w:id="1662126014">
      <w:bodyDiv w:val="1"/>
      <w:marLeft w:val="0"/>
      <w:marRight w:val="0"/>
      <w:marTop w:val="0"/>
      <w:marBottom w:val="0"/>
      <w:divBdr>
        <w:top w:val="none" w:sz="0" w:space="0" w:color="auto"/>
        <w:left w:val="none" w:sz="0" w:space="0" w:color="auto"/>
        <w:bottom w:val="none" w:sz="0" w:space="0" w:color="auto"/>
        <w:right w:val="none" w:sz="0" w:space="0" w:color="auto"/>
      </w:divBdr>
    </w:div>
    <w:div w:id="1662153476">
      <w:bodyDiv w:val="1"/>
      <w:marLeft w:val="0"/>
      <w:marRight w:val="0"/>
      <w:marTop w:val="0"/>
      <w:marBottom w:val="0"/>
      <w:divBdr>
        <w:top w:val="none" w:sz="0" w:space="0" w:color="auto"/>
        <w:left w:val="none" w:sz="0" w:space="0" w:color="auto"/>
        <w:bottom w:val="none" w:sz="0" w:space="0" w:color="auto"/>
        <w:right w:val="none" w:sz="0" w:space="0" w:color="auto"/>
      </w:divBdr>
    </w:div>
    <w:div w:id="1663313275">
      <w:bodyDiv w:val="1"/>
      <w:marLeft w:val="0"/>
      <w:marRight w:val="0"/>
      <w:marTop w:val="0"/>
      <w:marBottom w:val="0"/>
      <w:divBdr>
        <w:top w:val="none" w:sz="0" w:space="0" w:color="auto"/>
        <w:left w:val="none" w:sz="0" w:space="0" w:color="auto"/>
        <w:bottom w:val="none" w:sz="0" w:space="0" w:color="auto"/>
        <w:right w:val="none" w:sz="0" w:space="0" w:color="auto"/>
      </w:divBdr>
    </w:div>
    <w:div w:id="1663391810">
      <w:bodyDiv w:val="1"/>
      <w:marLeft w:val="0"/>
      <w:marRight w:val="0"/>
      <w:marTop w:val="0"/>
      <w:marBottom w:val="0"/>
      <w:divBdr>
        <w:top w:val="none" w:sz="0" w:space="0" w:color="auto"/>
        <w:left w:val="none" w:sz="0" w:space="0" w:color="auto"/>
        <w:bottom w:val="none" w:sz="0" w:space="0" w:color="auto"/>
        <w:right w:val="none" w:sz="0" w:space="0" w:color="auto"/>
      </w:divBdr>
    </w:div>
    <w:div w:id="1664314233">
      <w:bodyDiv w:val="1"/>
      <w:marLeft w:val="0"/>
      <w:marRight w:val="0"/>
      <w:marTop w:val="0"/>
      <w:marBottom w:val="0"/>
      <w:divBdr>
        <w:top w:val="none" w:sz="0" w:space="0" w:color="auto"/>
        <w:left w:val="none" w:sz="0" w:space="0" w:color="auto"/>
        <w:bottom w:val="none" w:sz="0" w:space="0" w:color="auto"/>
        <w:right w:val="none" w:sz="0" w:space="0" w:color="auto"/>
      </w:divBdr>
    </w:div>
    <w:div w:id="1664360514">
      <w:bodyDiv w:val="1"/>
      <w:marLeft w:val="0"/>
      <w:marRight w:val="0"/>
      <w:marTop w:val="0"/>
      <w:marBottom w:val="0"/>
      <w:divBdr>
        <w:top w:val="none" w:sz="0" w:space="0" w:color="auto"/>
        <w:left w:val="none" w:sz="0" w:space="0" w:color="auto"/>
        <w:bottom w:val="none" w:sz="0" w:space="0" w:color="auto"/>
        <w:right w:val="none" w:sz="0" w:space="0" w:color="auto"/>
      </w:divBdr>
    </w:div>
    <w:div w:id="1664508303">
      <w:bodyDiv w:val="1"/>
      <w:marLeft w:val="0"/>
      <w:marRight w:val="0"/>
      <w:marTop w:val="0"/>
      <w:marBottom w:val="0"/>
      <w:divBdr>
        <w:top w:val="none" w:sz="0" w:space="0" w:color="auto"/>
        <w:left w:val="none" w:sz="0" w:space="0" w:color="auto"/>
        <w:bottom w:val="none" w:sz="0" w:space="0" w:color="auto"/>
        <w:right w:val="none" w:sz="0" w:space="0" w:color="auto"/>
      </w:divBdr>
    </w:div>
    <w:div w:id="1664626506">
      <w:bodyDiv w:val="1"/>
      <w:marLeft w:val="0"/>
      <w:marRight w:val="0"/>
      <w:marTop w:val="0"/>
      <w:marBottom w:val="0"/>
      <w:divBdr>
        <w:top w:val="none" w:sz="0" w:space="0" w:color="auto"/>
        <w:left w:val="none" w:sz="0" w:space="0" w:color="auto"/>
        <w:bottom w:val="none" w:sz="0" w:space="0" w:color="auto"/>
        <w:right w:val="none" w:sz="0" w:space="0" w:color="auto"/>
      </w:divBdr>
    </w:div>
    <w:div w:id="1664970779">
      <w:bodyDiv w:val="1"/>
      <w:marLeft w:val="0"/>
      <w:marRight w:val="0"/>
      <w:marTop w:val="0"/>
      <w:marBottom w:val="0"/>
      <w:divBdr>
        <w:top w:val="none" w:sz="0" w:space="0" w:color="auto"/>
        <w:left w:val="none" w:sz="0" w:space="0" w:color="auto"/>
        <w:bottom w:val="none" w:sz="0" w:space="0" w:color="auto"/>
        <w:right w:val="none" w:sz="0" w:space="0" w:color="auto"/>
      </w:divBdr>
    </w:div>
    <w:div w:id="1665279816">
      <w:bodyDiv w:val="1"/>
      <w:marLeft w:val="0"/>
      <w:marRight w:val="0"/>
      <w:marTop w:val="0"/>
      <w:marBottom w:val="0"/>
      <w:divBdr>
        <w:top w:val="none" w:sz="0" w:space="0" w:color="auto"/>
        <w:left w:val="none" w:sz="0" w:space="0" w:color="auto"/>
        <w:bottom w:val="none" w:sz="0" w:space="0" w:color="auto"/>
        <w:right w:val="none" w:sz="0" w:space="0" w:color="auto"/>
      </w:divBdr>
    </w:div>
    <w:div w:id="1666861786">
      <w:bodyDiv w:val="1"/>
      <w:marLeft w:val="0"/>
      <w:marRight w:val="0"/>
      <w:marTop w:val="0"/>
      <w:marBottom w:val="0"/>
      <w:divBdr>
        <w:top w:val="none" w:sz="0" w:space="0" w:color="auto"/>
        <w:left w:val="none" w:sz="0" w:space="0" w:color="auto"/>
        <w:bottom w:val="none" w:sz="0" w:space="0" w:color="auto"/>
        <w:right w:val="none" w:sz="0" w:space="0" w:color="auto"/>
      </w:divBdr>
    </w:div>
    <w:div w:id="1667393214">
      <w:bodyDiv w:val="1"/>
      <w:marLeft w:val="0"/>
      <w:marRight w:val="0"/>
      <w:marTop w:val="0"/>
      <w:marBottom w:val="0"/>
      <w:divBdr>
        <w:top w:val="none" w:sz="0" w:space="0" w:color="auto"/>
        <w:left w:val="none" w:sz="0" w:space="0" w:color="auto"/>
        <w:bottom w:val="none" w:sz="0" w:space="0" w:color="auto"/>
        <w:right w:val="none" w:sz="0" w:space="0" w:color="auto"/>
      </w:divBdr>
    </w:div>
    <w:div w:id="1667396281">
      <w:bodyDiv w:val="1"/>
      <w:marLeft w:val="0"/>
      <w:marRight w:val="0"/>
      <w:marTop w:val="0"/>
      <w:marBottom w:val="0"/>
      <w:divBdr>
        <w:top w:val="none" w:sz="0" w:space="0" w:color="auto"/>
        <w:left w:val="none" w:sz="0" w:space="0" w:color="auto"/>
        <w:bottom w:val="none" w:sz="0" w:space="0" w:color="auto"/>
        <w:right w:val="none" w:sz="0" w:space="0" w:color="auto"/>
      </w:divBdr>
    </w:div>
    <w:div w:id="1667511131">
      <w:bodyDiv w:val="1"/>
      <w:marLeft w:val="0"/>
      <w:marRight w:val="0"/>
      <w:marTop w:val="0"/>
      <w:marBottom w:val="0"/>
      <w:divBdr>
        <w:top w:val="none" w:sz="0" w:space="0" w:color="auto"/>
        <w:left w:val="none" w:sz="0" w:space="0" w:color="auto"/>
        <w:bottom w:val="none" w:sz="0" w:space="0" w:color="auto"/>
        <w:right w:val="none" w:sz="0" w:space="0" w:color="auto"/>
      </w:divBdr>
    </w:div>
    <w:div w:id="1668046877">
      <w:bodyDiv w:val="1"/>
      <w:marLeft w:val="0"/>
      <w:marRight w:val="0"/>
      <w:marTop w:val="0"/>
      <w:marBottom w:val="0"/>
      <w:divBdr>
        <w:top w:val="none" w:sz="0" w:space="0" w:color="auto"/>
        <w:left w:val="none" w:sz="0" w:space="0" w:color="auto"/>
        <w:bottom w:val="none" w:sz="0" w:space="0" w:color="auto"/>
        <w:right w:val="none" w:sz="0" w:space="0" w:color="auto"/>
      </w:divBdr>
    </w:div>
    <w:div w:id="1669407178">
      <w:bodyDiv w:val="1"/>
      <w:marLeft w:val="0"/>
      <w:marRight w:val="0"/>
      <w:marTop w:val="0"/>
      <w:marBottom w:val="0"/>
      <w:divBdr>
        <w:top w:val="none" w:sz="0" w:space="0" w:color="auto"/>
        <w:left w:val="none" w:sz="0" w:space="0" w:color="auto"/>
        <w:bottom w:val="none" w:sz="0" w:space="0" w:color="auto"/>
        <w:right w:val="none" w:sz="0" w:space="0" w:color="auto"/>
      </w:divBdr>
    </w:div>
    <w:div w:id="1669819946">
      <w:bodyDiv w:val="1"/>
      <w:marLeft w:val="0"/>
      <w:marRight w:val="0"/>
      <w:marTop w:val="0"/>
      <w:marBottom w:val="0"/>
      <w:divBdr>
        <w:top w:val="none" w:sz="0" w:space="0" w:color="auto"/>
        <w:left w:val="none" w:sz="0" w:space="0" w:color="auto"/>
        <w:bottom w:val="none" w:sz="0" w:space="0" w:color="auto"/>
        <w:right w:val="none" w:sz="0" w:space="0" w:color="auto"/>
      </w:divBdr>
    </w:div>
    <w:div w:id="1670907929">
      <w:bodyDiv w:val="1"/>
      <w:marLeft w:val="0"/>
      <w:marRight w:val="0"/>
      <w:marTop w:val="0"/>
      <w:marBottom w:val="0"/>
      <w:divBdr>
        <w:top w:val="none" w:sz="0" w:space="0" w:color="auto"/>
        <w:left w:val="none" w:sz="0" w:space="0" w:color="auto"/>
        <w:bottom w:val="none" w:sz="0" w:space="0" w:color="auto"/>
        <w:right w:val="none" w:sz="0" w:space="0" w:color="auto"/>
      </w:divBdr>
    </w:div>
    <w:div w:id="1671180495">
      <w:bodyDiv w:val="1"/>
      <w:marLeft w:val="0"/>
      <w:marRight w:val="0"/>
      <w:marTop w:val="0"/>
      <w:marBottom w:val="0"/>
      <w:divBdr>
        <w:top w:val="none" w:sz="0" w:space="0" w:color="auto"/>
        <w:left w:val="none" w:sz="0" w:space="0" w:color="auto"/>
        <w:bottom w:val="none" w:sz="0" w:space="0" w:color="auto"/>
        <w:right w:val="none" w:sz="0" w:space="0" w:color="auto"/>
      </w:divBdr>
    </w:div>
    <w:div w:id="1671374740">
      <w:bodyDiv w:val="1"/>
      <w:marLeft w:val="0"/>
      <w:marRight w:val="0"/>
      <w:marTop w:val="0"/>
      <w:marBottom w:val="0"/>
      <w:divBdr>
        <w:top w:val="none" w:sz="0" w:space="0" w:color="auto"/>
        <w:left w:val="none" w:sz="0" w:space="0" w:color="auto"/>
        <w:bottom w:val="none" w:sz="0" w:space="0" w:color="auto"/>
        <w:right w:val="none" w:sz="0" w:space="0" w:color="auto"/>
      </w:divBdr>
    </w:div>
    <w:div w:id="1671635026">
      <w:bodyDiv w:val="1"/>
      <w:marLeft w:val="0"/>
      <w:marRight w:val="0"/>
      <w:marTop w:val="0"/>
      <w:marBottom w:val="0"/>
      <w:divBdr>
        <w:top w:val="none" w:sz="0" w:space="0" w:color="auto"/>
        <w:left w:val="none" w:sz="0" w:space="0" w:color="auto"/>
        <w:bottom w:val="none" w:sz="0" w:space="0" w:color="auto"/>
        <w:right w:val="none" w:sz="0" w:space="0" w:color="auto"/>
      </w:divBdr>
    </w:div>
    <w:div w:id="1673676464">
      <w:bodyDiv w:val="1"/>
      <w:marLeft w:val="0"/>
      <w:marRight w:val="0"/>
      <w:marTop w:val="0"/>
      <w:marBottom w:val="0"/>
      <w:divBdr>
        <w:top w:val="none" w:sz="0" w:space="0" w:color="auto"/>
        <w:left w:val="none" w:sz="0" w:space="0" w:color="auto"/>
        <w:bottom w:val="none" w:sz="0" w:space="0" w:color="auto"/>
        <w:right w:val="none" w:sz="0" w:space="0" w:color="auto"/>
      </w:divBdr>
    </w:div>
    <w:div w:id="1673949431">
      <w:bodyDiv w:val="1"/>
      <w:marLeft w:val="0"/>
      <w:marRight w:val="0"/>
      <w:marTop w:val="0"/>
      <w:marBottom w:val="0"/>
      <w:divBdr>
        <w:top w:val="none" w:sz="0" w:space="0" w:color="auto"/>
        <w:left w:val="none" w:sz="0" w:space="0" w:color="auto"/>
        <w:bottom w:val="none" w:sz="0" w:space="0" w:color="auto"/>
        <w:right w:val="none" w:sz="0" w:space="0" w:color="auto"/>
      </w:divBdr>
    </w:div>
    <w:div w:id="1674336090">
      <w:bodyDiv w:val="1"/>
      <w:marLeft w:val="0"/>
      <w:marRight w:val="0"/>
      <w:marTop w:val="0"/>
      <w:marBottom w:val="0"/>
      <w:divBdr>
        <w:top w:val="none" w:sz="0" w:space="0" w:color="auto"/>
        <w:left w:val="none" w:sz="0" w:space="0" w:color="auto"/>
        <w:bottom w:val="none" w:sz="0" w:space="0" w:color="auto"/>
        <w:right w:val="none" w:sz="0" w:space="0" w:color="auto"/>
      </w:divBdr>
    </w:div>
    <w:div w:id="1674529290">
      <w:bodyDiv w:val="1"/>
      <w:marLeft w:val="0"/>
      <w:marRight w:val="0"/>
      <w:marTop w:val="0"/>
      <w:marBottom w:val="0"/>
      <w:divBdr>
        <w:top w:val="none" w:sz="0" w:space="0" w:color="auto"/>
        <w:left w:val="none" w:sz="0" w:space="0" w:color="auto"/>
        <w:bottom w:val="none" w:sz="0" w:space="0" w:color="auto"/>
        <w:right w:val="none" w:sz="0" w:space="0" w:color="auto"/>
      </w:divBdr>
    </w:div>
    <w:div w:id="1674531758">
      <w:bodyDiv w:val="1"/>
      <w:marLeft w:val="0"/>
      <w:marRight w:val="0"/>
      <w:marTop w:val="0"/>
      <w:marBottom w:val="0"/>
      <w:divBdr>
        <w:top w:val="none" w:sz="0" w:space="0" w:color="auto"/>
        <w:left w:val="none" w:sz="0" w:space="0" w:color="auto"/>
        <w:bottom w:val="none" w:sz="0" w:space="0" w:color="auto"/>
        <w:right w:val="none" w:sz="0" w:space="0" w:color="auto"/>
      </w:divBdr>
    </w:div>
    <w:div w:id="1674601833">
      <w:bodyDiv w:val="1"/>
      <w:marLeft w:val="0"/>
      <w:marRight w:val="0"/>
      <w:marTop w:val="0"/>
      <w:marBottom w:val="0"/>
      <w:divBdr>
        <w:top w:val="none" w:sz="0" w:space="0" w:color="auto"/>
        <w:left w:val="none" w:sz="0" w:space="0" w:color="auto"/>
        <w:bottom w:val="none" w:sz="0" w:space="0" w:color="auto"/>
        <w:right w:val="none" w:sz="0" w:space="0" w:color="auto"/>
      </w:divBdr>
    </w:div>
    <w:div w:id="1674723495">
      <w:bodyDiv w:val="1"/>
      <w:marLeft w:val="0"/>
      <w:marRight w:val="0"/>
      <w:marTop w:val="0"/>
      <w:marBottom w:val="0"/>
      <w:divBdr>
        <w:top w:val="none" w:sz="0" w:space="0" w:color="auto"/>
        <w:left w:val="none" w:sz="0" w:space="0" w:color="auto"/>
        <w:bottom w:val="none" w:sz="0" w:space="0" w:color="auto"/>
        <w:right w:val="none" w:sz="0" w:space="0" w:color="auto"/>
      </w:divBdr>
    </w:div>
    <w:div w:id="1674802181">
      <w:bodyDiv w:val="1"/>
      <w:marLeft w:val="0"/>
      <w:marRight w:val="0"/>
      <w:marTop w:val="0"/>
      <w:marBottom w:val="0"/>
      <w:divBdr>
        <w:top w:val="none" w:sz="0" w:space="0" w:color="auto"/>
        <w:left w:val="none" w:sz="0" w:space="0" w:color="auto"/>
        <w:bottom w:val="none" w:sz="0" w:space="0" w:color="auto"/>
        <w:right w:val="none" w:sz="0" w:space="0" w:color="auto"/>
      </w:divBdr>
    </w:div>
    <w:div w:id="1675062622">
      <w:bodyDiv w:val="1"/>
      <w:marLeft w:val="0"/>
      <w:marRight w:val="0"/>
      <w:marTop w:val="0"/>
      <w:marBottom w:val="0"/>
      <w:divBdr>
        <w:top w:val="none" w:sz="0" w:space="0" w:color="auto"/>
        <w:left w:val="none" w:sz="0" w:space="0" w:color="auto"/>
        <w:bottom w:val="none" w:sz="0" w:space="0" w:color="auto"/>
        <w:right w:val="none" w:sz="0" w:space="0" w:color="auto"/>
      </w:divBdr>
    </w:div>
    <w:div w:id="1675063332">
      <w:bodyDiv w:val="1"/>
      <w:marLeft w:val="0"/>
      <w:marRight w:val="0"/>
      <w:marTop w:val="0"/>
      <w:marBottom w:val="0"/>
      <w:divBdr>
        <w:top w:val="none" w:sz="0" w:space="0" w:color="auto"/>
        <w:left w:val="none" w:sz="0" w:space="0" w:color="auto"/>
        <w:bottom w:val="none" w:sz="0" w:space="0" w:color="auto"/>
        <w:right w:val="none" w:sz="0" w:space="0" w:color="auto"/>
      </w:divBdr>
    </w:div>
    <w:div w:id="1675569162">
      <w:bodyDiv w:val="1"/>
      <w:marLeft w:val="0"/>
      <w:marRight w:val="0"/>
      <w:marTop w:val="0"/>
      <w:marBottom w:val="0"/>
      <w:divBdr>
        <w:top w:val="none" w:sz="0" w:space="0" w:color="auto"/>
        <w:left w:val="none" w:sz="0" w:space="0" w:color="auto"/>
        <w:bottom w:val="none" w:sz="0" w:space="0" w:color="auto"/>
        <w:right w:val="none" w:sz="0" w:space="0" w:color="auto"/>
      </w:divBdr>
    </w:div>
    <w:div w:id="1676299367">
      <w:bodyDiv w:val="1"/>
      <w:marLeft w:val="0"/>
      <w:marRight w:val="0"/>
      <w:marTop w:val="0"/>
      <w:marBottom w:val="0"/>
      <w:divBdr>
        <w:top w:val="none" w:sz="0" w:space="0" w:color="auto"/>
        <w:left w:val="none" w:sz="0" w:space="0" w:color="auto"/>
        <w:bottom w:val="none" w:sz="0" w:space="0" w:color="auto"/>
        <w:right w:val="none" w:sz="0" w:space="0" w:color="auto"/>
      </w:divBdr>
    </w:div>
    <w:div w:id="1676306189">
      <w:bodyDiv w:val="1"/>
      <w:marLeft w:val="0"/>
      <w:marRight w:val="0"/>
      <w:marTop w:val="0"/>
      <w:marBottom w:val="0"/>
      <w:divBdr>
        <w:top w:val="none" w:sz="0" w:space="0" w:color="auto"/>
        <w:left w:val="none" w:sz="0" w:space="0" w:color="auto"/>
        <w:bottom w:val="none" w:sz="0" w:space="0" w:color="auto"/>
        <w:right w:val="none" w:sz="0" w:space="0" w:color="auto"/>
      </w:divBdr>
    </w:div>
    <w:div w:id="1676420395">
      <w:bodyDiv w:val="1"/>
      <w:marLeft w:val="0"/>
      <w:marRight w:val="0"/>
      <w:marTop w:val="0"/>
      <w:marBottom w:val="0"/>
      <w:divBdr>
        <w:top w:val="none" w:sz="0" w:space="0" w:color="auto"/>
        <w:left w:val="none" w:sz="0" w:space="0" w:color="auto"/>
        <w:bottom w:val="none" w:sz="0" w:space="0" w:color="auto"/>
        <w:right w:val="none" w:sz="0" w:space="0" w:color="auto"/>
      </w:divBdr>
    </w:div>
    <w:div w:id="1676490121">
      <w:bodyDiv w:val="1"/>
      <w:marLeft w:val="0"/>
      <w:marRight w:val="0"/>
      <w:marTop w:val="0"/>
      <w:marBottom w:val="0"/>
      <w:divBdr>
        <w:top w:val="none" w:sz="0" w:space="0" w:color="auto"/>
        <w:left w:val="none" w:sz="0" w:space="0" w:color="auto"/>
        <w:bottom w:val="none" w:sz="0" w:space="0" w:color="auto"/>
        <w:right w:val="none" w:sz="0" w:space="0" w:color="auto"/>
      </w:divBdr>
    </w:div>
    <w:div w:id="1676494199">
      <w:bodyDiv w:val="1"/>
      <w:marLeft w:val="0"/>
      <w:marRight w:val="0"/>
      <w:marTop w:val="0"/>
      <w:marBottom w:val="0"/>
      <w:divBdr>
        <w:top w:val="none" w:sz="0" w:space="0" w:color="auto"/>
        <w:left w:val="none" w:sz="0" w:space="0" w:color="auto"/>
        <w:bottom w:val="none" w:sz="0" w:space="0" w:color="auto"/>
        <w:right w:val="none" w:sz="0" w:space="0" w:color="auto"/>
      </w:divBdr>
    </w:div>
    <w:div w:id="1676566025">
      <w:bodyDiv w:val="1"/>
      <w:marLeft w:val="0"/>
      <w:marRight w:val="0"/>
      <w:marTop w:val="0"/>
      <w:marBottom w:val="0"/>
      <w:divBdr>
        <w:top w:val="none" w:sz="0" w:space="0" w:color="auto"/>
        <w:left w:val="none" w:sz="0" w:space="0" w:color="auto"/>
        <w:bottom w:val="none" w:sz="0" w:space="0" w:color="auto"/>
        <w:right w:val="none" w:sz="0" w:space="0" w:color="auto"/>
      </w:divBdr>
    </w:div>
    <w:div w:id="1676614622">
      <w:bodyDiv w:val="1"/>
      <w:marLeft w:val="0"/>
      <w:marRight w:val="0"/>
      <w:marTop w:val="0"/>
      <w:marBottom w:val="0"/>
      <w:divBdr>
        <w:top w:val="none" w:sz="0" w:space="0" w:color="auto"/>
        <w:left w:val="none" w:sz="0" w:space="0" w:color="auto"/>
        <w:bottom w:val="none" w:sz="0" w:space="0" w:color="auto"/>
        <w:right w:val="none" w:sz="0" w:space="0" w:color="auto"/>
      </w:divBdr>
    </w:div>
    <w:div w:id="1677464129">
      <w:bodyDiv w:val="1"/>
      <w:marLeft w:val="0"/>
      <w:marRight w:val="0"/>
      <w:marTop w:val="0"/>
      <w:marBottom w:val="0"/>
      <w:divBdr>
        <w:top w:val="none" w:sz="0" w:space="0" w:color="auto"/>
        <w:left w:val="none" w:sz="0" w:space="0" w:color="auto"/>
        <w:bottom w:val="none" w:sz="0" w:space="0" w:color="auto"/>
        <w:right w:val="none" w:sz="0" w:space="0" w:color="auto"/>
      </w:divBdr>
    </w:div>
    <w:div w:id="1677809253">
      <w:bodyDiv w:val="1"/>
      <w:marLeft w:val="0"/>
      <w:marRight w:val="0"/>
      <w:marTop w:val="0"/>
      <w:marBottom w:val="0"/>
      <w:divBdr>
        <w:top w:val="none" w:sz="0" w:space="0" w:color="auto"/>
        <w:left w:val="none" w:sz="0" w:space="0" w:color="auto"/>
        <w:bottom w:val="none" w:sz="0" w:space="0" w:color="auto"/>
        <w:right w:val="none" w:sz="0" w:space="0" w:color="auto"/>
      </w:divBdr>
    </w:div>
    <w:div w:id="1678190491">
      <w:bodyDiv w:val="1"/>
      <w:marLeft w:val="0"/>
      <w:marRight w:val="0"/>
      <w:marTop w:val="0"/>
      <w:marBottom w:val="0"/>
      <w:divBdr>
        <w:top w:val="none" w:sz="0" w:space="0" w:color="auto"/>
        <w:left w:val="none" w:sz="0" w:space="0" w:color="auto"/>
        <w:bottom w:val="none" w:sz="0" w:space="0" w:color="auto"/>
        <w:right w:val="none" w:sz="0" w:space="0" w:color="auto"/>
      </w:divBdr>
    </w:div>
    <w:div w:id="1678193129">
      <w:bodyDiv w:val="1"/>
      <w:marLeft w:val="0"/>
      <w:marRight w:val="0"/>
      <w:marTop w:val="0"/>
      <w:marBottom w:val="0"/>
      <w:divBdr>
        <w:top w:val="none" w:sz="0" w:space="0" w:color="auto"/>
        <w:left w:val="none" w:sz="0" w:space="0" w:color="auto"/>
        <w:bottom w:val="none" w:sz="0" w:space="0" w:color="auto"/>
        <w:right w:val="none" w:sz="0" w:space="0" w:color="auto"/>
      </w:divBdr>
    </w:div>
    <w:div w:id="1679695864">
      <w:bodyDiv w:val="1"/>
      <w:marLeft w:val="0"/>
      <w:marRight w:val="0"/>
      <w:marTop w:val="0"/>
      <w:marBottom w:val="0"/>
      <w:divBdr>
        <w:top w:val="none" w:sz="0" w:space="0" w:color="auto"/>
        <w:left w:val="none" w:sz="0" w:space="0" w:color="auto"/>
        <w:bottom w:val="none" w:sz="0" w:space="0" w:color="auto"/>
        <w:right w:val="none" w:sz="0" w:space="0" w:color="auto"/>
      </w:divBdr>
    </w:div>
    <w:div w:id="1681470910">
      <w:bodyDiv w:val="1"/>
      <w:marLeft w:val="0"/>
      <w:marRight w:val="0"/>
      <w:marTop w:val="0"/>
      <w:marBottom w:val="0"/>
      <w:divBdr>
        <w:top w:val="none" w:sz="0" w:space="0" w:color="auto"/>
        <w:left w:val="none" w:sz="0" w:space="0" w:color="auto"/>
        <w:bottom w:val="none" w:sz="0" w:space="0" w:color="auto"/>
        <w:right w:val="none" w:sz="0" w:space="0" w:color="auto"/>
      </w:divBdr>
    </w:div>
    <w:div w:id="1681735325">
      <w:bodyDiv w:val="1"/>
      <w:marLeft w:val="0"/>
      <w:marRight w:val="0"/>
      <w:marTop w:val="0"/>
      <w:marBottom w:val="0"/>
      <w:divBdr>
        <w:top w:val="none" w:sz="0" w:space="0" w:color="auto"/>
        <w:left w:val="none" w:sz="0" w:space="0" w:color="auto"/>
        <w:bottom w:val="none" w:sz="0" w:space="0" w:color="auto"/>
        <w:right w:val="none" w:sz="0" w:space="0" w:color="auto"/>
      </w:divBdr>
    </w:div>
    <w:div w:id="1682467553">
      <w:bodyDiv w:val="1"/>
      <w:marLeft w:val="0"/>
      <w:marRight w:val="0"/>
      <w:marTop w:val="0"/>
      <w:marBottom w:val="0"/>
      <w:divBdr>
        <w:top w:val="none" w:sz="0" w:space="0" w:color="auto"/>
        <w:left w:val="none" w:sz="0" w:space="0" w:color="auto"/>
        <w:bottom w:val="none" w:sz="0" w:space="0" w:color="auto"/>
        <w:right w:val="none" w:sz="0" w:space="0" w:color="auto"/>
      </w:divBdr>
    </w:div>
    <w:div w:id="1682662926">
      <w:bodyDiv w:val="1"/>
      <w:marLeft w:val="0"/>
      <w:marRight w:val="0"/>
      <w:marTop w:val="0"/>
      <w:marBottom w:val="0"/>
      <w:divBdr>
        <w:top w:val="none" w:sz="0" w:space="0" w:color="auto"/>
        <w:left w:val="none" w:sz="0" w:space="0" w:color="auto"/>
        <w:bottom w:val="none" w:sz="0" w:space="0" w:color="auto"/>
        <w:right w:val="none" w:sz="0" w:space="0" w:color="auto"/>
      </w:divBdr>
    </w:div>
    <w:div w:id="1683243855">
      <w:bodyDiv w:val="1"/>
      <w:marLeft w:val="0"/>
      <w:marRight w:val="0"/>
      <w:marTop w:val="0"/>
      <w:marBottom w:val="0"/>
      <w:divBdr>
        <w:top w:val="none" w:sz="0" w:space="0" w:color="auto"/>
        <w:left w:val="none" w:sz="0" w:space="0" w:color="auto"/>
        <w:bottom w:val="none" w:sz="0" w:space="0" w:color="auto"/>
        <w:right w:val="none" w:sz="0" w:space="0" w:color="auto"/>
      </w:divBdr>
    </w:div>
    <w:div w:id="1683317786">
      <w:bodyDiv w:val="1"/>
      <w:marLeft w:val="0"/>
      <w:marRight w:val="0"/>
      <w:marTop w:val="0"/>
      <w:marBottom w:val="0"/>
      <w:divBdr>
        <w:top w:val="none" w:sz="0" w:space="0" w:color="auto"/>
        <w:left w:val="none" w:sz="0" w:space="0" w:color="auto"/>
        <w:bottom w:val="none" w:sz="0" w:space="0" w:color="auto"/>
        <w:right w:val="none" w:sz="0" w:space="0" w:color="auto"/>
      </w:divBdr>
    </w:div>
    <w:div w:id="1683438211">
      <w:bodyDiv w:val="1"/>
      <w:marLeft w:val="0"/>
      <w:marRight w:val="0"/>
      <w:marTop w:val="0"/>
      <w:marBottom w:val="0"/>
      <w:divBdr>
        <w:top w:val="none" w:sz="0" w:space="0" w:color="auto"/>
        <w:left w:val="none" w:sz="0" w:space="0" w:color="auto"/>
        <w:bottom w:val="none" w:sz="0" w:space="0" w:color="auto"/>
        <w:right w:val="none" w:sz="0" w:space="0" w:color="auto"/>
      </w:divBdr>
    </w:div>
    <w:div w:id="1684162972">
      <w:bodyDiv w:val="1"/>
      <w:marLeft w:val="0"/>
      <w:marRight w:val="0"/>
      <w:marTop w:val="0"/>
      <w:marBottom w:val="0"/>
      <w:divBdr>
        <w:top w:val="none" w:sz="0" w:space="0" w:color="auto"/>
        <w:left w:val="none" w:sz="0" w:space="0" w:color="auto"/>
        <w:bottom w:val="none" w:sz="0" w:space="0" w:color="auto"/>
        <w:right w:val="none" w:sz="0" w:space="0" w:color="auto"/>
      </w:divBdr>
    </w:div>
    <w:div w:id="1684167670">
      <w:bodyDiv w:val="1"/>
      <w:marLeft w:val="0"/>
      <w:marRight w:val="0"/>
      <w:marTop w:val="0"/>
      <w:marBottom w:val="0"/>
      <w:divBdr>
        <w:top w:val="none" w:sz="0" w:space="0" w:color="auto"/>
        <w:left w:val="none" w:sz="0" w:space="0" w:color="auto"/>
        <w:bottom w:val="none" w:sz="0" w:space="0" w:color="auto"/>
        <w:right w:val="none" w:sz="0" w:space="0" w:color="auto"/>
      </w:divBdr>
    </w:div>
    <w:div w:id="1684280165">
      <w:bodyDiv w:val="1"/>
      <w:marLeft w:val="0"/>
      <w:marRight w:val="0"/>
      <w:marTop w:val="0"/>
      <w:marBottom w:val="0"/>
      <w:divBdr>
        <w:top w:val="none" w:sz="0" w:space="0" w:color="auto"/>
        <w:left w:val="none" w:sz="0" w:space="0" w:color="auto"/>
        <w:bottom w:val="none" w:sz="0" w:space="0" w:color="auto"/>
        <w:right w:val="none" w:sz="0" w:space="0" w:color="auto"/>
      </w:divBdr>
    </w:div>
    <w:div w:id="1684428907">
      <w:bodyDiv w:val="1"/>
      <w:marLeft w:val="0"/>
      <w:marRight w:val="0"/>
      <w:marTop w:val="0"/>
      <w:marBottom w:val="0"/>
      <w:divBdr>
        <w:top w:val="none" w:sz="0" w:space="0" w:color="auto"/>
        <w:left w:val="none" w:sz="0" w:space="0" w:color="auto"/>
        <w:bottom w:val="none" w:sz="0" w:space="0" w:color="auto"/>
        <w:right w:val="none" w:sz="0" w:space="0" w:color="auto"/>
      </w:divBdr>
    </w:div>
    <w:div w:id="1685546454">
      <w:bodyDiv w:val="1"/>
      <w:marLeft w:val="0"/>
      <w:marRight w:val="0"/>
      <w:marTop w:val="0"/>
      <w:marBottom w:val="0"/>
      <w:divBdr>
        <w:top w:val="none" w:sz="0" w:space="0" w:color="auto"/>
        <w:left w:val="none" w:sz="0" w:space="0" w:color="auto"/>
        <w:bottom w:val="none" w:sz="0" w:space="0" w:color="auto"/>
        <w:right w:val="none" w:sz="0" w:space="0" w:color="auto"/>
      </w:divBdr>
    </w:div>
    <w:div w:id="1685747936">
      <w:bodyDiv w:val="1"/>
      <w:marLeft w:val="0"/>
      <w:marRight w:val="0"/>
      <w:marTop w:val="0"/>
      <w:marBottom w:val="0"/>
      <w:divBdr>
        <w:top w:val="none" w:sz="0" w:space="0" w:color="auto"/>
        <w:left w:val="none" w:sz="0" w:space="0" w:color="auto"/>
        <w:bottom w:val="none" w:sz="0" w:space="0" w:color="auto"/>
        <w:right w:val="none" w:sz="0" w:space="0" w:color="auto"/>
      </w:divBdr>
    </w:div>
    <w:div w:id="1686133529">
      <w:bodyDiv w:val="1"/>
      <w:marLeft w:val="0"/>
      <w:marRight w:val="0"/>
      <w:marTop w:val="0"/>
      <w:marBottom w:val="0"/>
      <w:divBdr>
        <w:top w:val="none" w:sz="0" w:space="0" w:color="auto"/>
        <w:left w:val="none" w:sz="0" w:space="0" w:color="auto"/>
        <w:bottom w:val="none" w:sz="0" w:space="0" w:color="auto"/>
        <w:right w:val="none" w:sz="0" w:space="0" w:color="auto"/>
      </w:divBdr>
    </w:div>
    <w:div w:id="1686398928">
      <w:bodyDiv w:val="1"/>
      <w:marLeft w:val="0"/>
      <w:marRight w:val="0"/>
      <w:marTop w:val="0"/>
      <w:marBottom w:val="0"/>
      <w:divBdr>
        <w:top w:val="none" w:sz="0" w:space="0" w:color="auto"/>
        <w:left w:val="none" w:sz="0" w:space="0" w:color="auto"/>
        <w:bottom w:val="none" w:sz="0" w:space="0" w:color="auto"/>
        <w:right w:val="none" w:sz="0" w:space="0" w:color="auto"/>
      </w:divBdr>
    </w:div>
    <w:div w:id="1686592787">
      <w:bodyDiv w:val="1"/>
      <w:marLeft w:val="0"/>
      <w:marRight w:val="0"/>
      <w:marTop w:val="0"/>
      <w:marBottom w:val="0"/>
      <w:divBdr>
        <w:top w:val="none" w:sz="0" w:space="0" w:color="auto"/>
        <w:left w:val="none" w:sz="0" w:space="0" w:color="auto"/>
        <w:bottom w:val="none" w:sz="0" w:space="0" w:color="auto"/>
        <w:right w:val="none" w:sz="0" w:space="0" w:color="auto"/>
      </w:divBdr>
    </w:div>
    <w:div w:id="1686788444">
      <w:bodyDiv w:val="1"/>
      <w:marLeft w:val="0"/>
      <w:marRight w:val="0"/>
      <w:marTop w:val="0"/>
      <w:marBottom w:val="0"/>
      <w:divBdr>
        <w:top w:val="none" w:sz="0" w:space="0" w:color="auto"/>
        <w:left w:val="none" w:sz="0" w:space="0" w:color="auto"/>
        <w:bottom w:val="none" w:sz="0" w:space="0" w:color="auto"/>
        <w:right w:val="none" w:sz="0" w:space="0" w:color="auto"/>
      </w:divBdr>
    </w:div>
    <w:div w:id="1687442886">
      <w:bodyDiv w:val="1"/>
      <w:marLeft w:val="0"/>
      <w:marRight w:val="0"/>
      <w:marTop w:val="0"/>
      <w:marBottom w:val="0"/>
      <w:divBdr>
        <w:top w:val="none" w:sz="0" w:space="0" w:color="auto"/>
        <w:left w:val="none" w:sz="0" w:space="0" w:color="auto"/>
        <w:bottom w:val="none" w:sz="0" w:space="0" w:color="auto"/>
        <w:right w:val="none" w:sz="0" w:space="0" w:color="auto"/>
      </w:divBdr>
    </w:div>
    <w:div w:id="1688294294">
      <w:bodyDiv w:val="1"/>
      <w:marLeft w:val="0"/>
      <w:marRight w:val="0"/>
      <w:marTop w:val="0"/>
      <w:marBottom w:val="0"/>
      <w:divBdr>
        <w:top w:val="none" w:sz="0" w:space="0" w:color="auto"/>
        <w:left w:val="none" w:sz="0" w:space="0" w:color="auto"/>
        <w:bottom w:val="none" w:sz="0" w:space="0" w:color="auto"/>
        <w:right w:val="none" w:sz="0" w:space="0" w:color="auto"/>
      </w:divBdr>
    </w:div>
    <w:div w:id="1688553286">
      <w:bodyDiv w:val="1"/>
      <w:marLeft w:val="0"/>
      <w:marRight w:val="0"/>
      <w:marTop w:val="0"/>
      <w:marBottom w:val="0"/>
      <w:divBdr>
        <w:top w:val="none" w:sz="0" w:space="0" w:color="auto"/>
        <w:left w:val="none" w:sz="0" w:space="0" w:color="auto"/>
        <w:bottom w:val="none" w:sz="0" w:space="0" w:color="auto"/>
        <w:right w:val="none" w:sz="0" w:space="0" w:color="auto"/>
      </w:divBdr>
    </w:div>
    <w:div w:id="1691713351">
      <w:bodyDiv w:val="1"/>
      <w:marLeft w:val="0"/>
      <w:marRight w:val="0"/>
      <w:marTop w:val="0"/>
      <w:marBottom w:val="0"/>
      <w:divBdr>
        <w:top w:val="none" w:sz="0" w:space="0" w:color="auto"/>
        <w:left w:val="none" w:sz="0" w:space="0" w:color="auto"/>
        <w:bottom w:val="none" w:sz="0" w:space="0" w:color="auto"/>
        <w:right w:val="none" w:sz="0" w:space="0" w:color="auto"/>
      </w:divBdr>
    </w:div>
    <w:div w:id="1692220616">
      <w:bodyDiv w:val="1"/>
      <w:marLeft w:val="0"/>
      <w:marRight w:val="0"/>
      <w:marTop w:val="0"/>
      <w:marBottom w:val="0"/>
      <w:divBdr>
        <w:top w:val="none" w:sz="0" w:space="0" w:color="auto"/>
        <w:left w:val="none" w:sz="0" w:space="0" w:color="auto"/>
        <w:bottom w:val="none" w:sz="0" w:space="0" w:color="auto"/>
        <w:right w:val="none" w:sz="0" w:space="0" w:color="auto"/>
      </w:divBdr>
    </w:div>
    <w:div w:id="1692417280">
      <w:bodyDiv w:val="1"/>
      <w:marLeft w:val="0"/>
      <w:marRight w:val="0"/>
      <w:marTop w:val="0"/>
      <w:marBottom w:val="0"/>
      <w:divBdr>
        <w:top w:val="none" w:sz="0" w:space="0" w:color="auto"/>
        <w:left w:val="none" w:sz="0" w:space="0" w:color="auto"/>
        <w:bottom w:val="none" w:sz="0" w:space="0" w:color="auto"/>
        <w:right w:val="none" w:sz="0" w:space="0" w:color="auto"/>
      </w:divBdr>
    </w:div>
    <w:div w:id="1692685113">
      <w:bodyDiv w:val="1"/>
      <w:marLeft w:val="0"/>
      <w:marRight w:val="0"/>
      <w:marTop w:val="0"/>
      <w:marBottom w:val="0"/>
      <w:divBdr>
        <w:top w:val="none" w:sz="0" w:space="0" w:color="auto"/>
        <w:left w:val="none" w:sz="0" w:space="0" w:color="auto"/>
        <w:bottom w:val="none" w:sz="0" w:space="0" w:color="auto"/>
        <w:right w:val="none" w:sz="0" w:space="0" w:color="auto"/>
      </w:divBdr>
    </w:div>
    <w:div w:id="1693610893">
      <w:bodyDiv w:val="1"/>
      <w:marLeft w:val="0"/>
      <w:marRight w:val="0"/>
      <w:marTop w:val="0"/>
      <w:marBottom w:val="0"/>
      <w:divBdr>
        <w:top w:val="none" w:sz="0" w:space="0" w:color="auto"/>
        <w:left w:val="none" w:sz="0" w:space="0" w:color="auto"/>
        <w:bottom w:val="none" w:sz="0" w:space="0" w:color="auto"/>
        <w:right w:val="none" w:sz="0" w:space="0" w:color="auto"/>
      </w:divBdr>
    </w:div>
    <w:div w:id="1694108169">
      <w:bodyDiv w:val="1"/>
      <w:marLeft w:val="0"/>
      <w:marRight w:val="0"/>
      <w:marTop w:val="0"/>
      <w:marBottom w:val="0"/>
      <w:divBdr>
        <w:top w:val="none" w:sz="0" w:space="0" w:color="auto"/>
        <w:left w:val="none" w:sz="0" w:space="0" w:color="auto"/>
        <w:bottom w:val="none" w:sz="0" w:space="0" w:color="auto"/>
        <w:right w:val="none" w:sz="0" w:space="0" w:color="auto"/>
      </w:divBdr>
    </w:div>
    <w:div w:id="1694574054">
      <w:bodyDiv w:val="1"/>
      <w:marLeft w:val="0"/>
      <w:marRight w:val="0"/>
      <w:marTop w:val="0"/>
      <w:marBottom w:val="0"/>
      <w:divBdr>
        <w:top w:val="none" w:sz="0" w:space="0" w:color="auto"/>
        <w:left w:val="none" w:sz="0" w:space="0" w:color="auto"/>
        <w:bottom w:val="none" w:sz="0" w:space="0" w:color="auto"/>
        <w:right w:val="none" w:sz="0" w:space="0" w:color="auto"/>
      </w:divBdr>
    </w:div>
    <w:div w:id="1695382636">
      <w:bodyDiv w:val="1"/>
      <w:marLeft w:val="0"/>
      <w:marRight w:val="0"/>
      <w:marTop w:val="0"/>
      <w:marBottom w:val="0"/>
      <w:divBdr>
        <w:top w:val="none" w:sz="0" w:space="0" w:color="auto"/>
        <w:left w:val="none" w:sz="0" w:space="0" w:color="auto"/>
        <w:bottom w:val="none" w:sz="0" w:space="0" w:color="auto"/>
        <w:right w:val="none" w:sz="0" w:space="0" w:color="auto"/>
      </w:divBdr>
    </w:div>
    <w:div w:id="1695502246">
      <w:bodyDiv w:val="1"/>
      <w:marLeft w:val="0"/>
      <w:marRight w:val="0"/>
      <w:marTop w:val="0"/>
      <w:marBottom w:val="0"/>
      <w:divBdr>
        <w:top w:val="none" w:sz="0" w:space="0" w:color="auto"/>
        <w:left w:val="none" w:sz="0" w:space="0" w:color="auto"/>
        <w:bottom w:val="none" w:sz="0" w:space="0" w:color="auto"/>
        <w:right w:val="none" w:sz="0" w:space="0" w:color="auto"/>
      </w:divBdr>
    </w:div>
    <w:div w:id="1695688747">
      <w:bodyDiv w:val="1"/>
      <w:marLeft w:val="0"/>
      <w:marRight w:val="0"/>
      <w:marTop w:val="0"/>
      <w:marBottom w:val="0"/>
      <w:divBdr>
        <w:top w:val="none" w:sz="0" w:space="0" w:color="auto"/>
        <w:left w:val="none" w:sz="0" w:space="0" w:color="auto"/>
        <w:bottom w:val="none" w:sz="0" w:space="0" w:color="auto"/>
        <w:right w:val="none" w:sz="0" w:space="0" w:color="auto"/>
      </w:divBdr>
    </w:div>
    <w:div w:id="1695958033">
      <w:bodyDiv w:val="1"/>
      <w:marLeft w:val="0"/>
      <w:marRight w:val="0"/>
      <w:marTop w:val="0"/>
      <w:marBottom w:val="0"/>
      <w:divBdr>
        <w:top w:val="none" w:sz="0" w:space="0" w:color="auto"/>
        <w:left w:val="none" w:sz="0" w:space="0" w:color="auto"/>
        <w:bottom w:val="none" w:sz="0" w:space="0" w:color="auto"/>
        <w:right w:val="none" w:sz="0" w:space="0" w:color="auto"/>
      </w:divBdr>
    </w:div>
    <w:div w:id="1696232099">
      <w:bodyDiv w:val="1"/>
      <w:marLeft w:val="0"/>
      <w:marRight w:val="0"/>
      <w:marTop w:val="0"/>
      <w:marBottom w:val="0"/>
      <w:divBdr>
        <w:top w:val="none" w:sz="0" w:space="0" w:color="auto"/>
        <w:left w:val="none" w:sz="0" w:space="0" w:color="auto"/>
        <w:bottom w:val="none" w:sz="0" w:space="0" w:color="auto"/>
        <w:right w:val="none" w:sz="0" w:space="0" w:color="auto"/>
      </w:divBdr>
    </w:div>
    <w:div w:id="1696300443">
      <w:bodyDiv w:val="1"/>
      <w:marLeft w:val="0"/>
      <w:marRight w:val="0"/>
      <w:marTop w:val="0"/>
      <w:marBottom w:val="0"/>
      <w:divBdr>
        <w:top w:val="none" w:sz="0" w:space="0" w:color="auto"/>
        <w:left w:val="none" w:sz="0" w:space="0" w:color="auto"/>
        <w:bottom w:val="none" w:sz="0" w:space="0" w:color="auto"/>
        <w:right w:val="none" w:sz="0" w:space="0" w:color="auto"/>
      </w:divBdr>
    </w:div>
    <w:div w:id="1697537921">
      <w:bodyDiv w:val="1"/>
      <w:marLeft w:val="0"/>
      <w:marRight w:val="0"/>
      <w:marTop w:val="0"/>
      <w:marBottom w:val="0"/>
      <w:divBdr>
        <w:top w:val="none" w:sz="0" w:space="0" w:color="auto"/>
        <w:left w:val="none" w:sz="0" w:space="0" w:color="auto"/>
        <w:bottom w:val="none" w:sz="0" w:space="0" w:color="auto"/>
        <w:right w:val="none" w:sz="0" w:space="0" w:color="auto"/>
      </w:divBdr>
    </w:div>
    <w:div w:id="1697922774">
      <w:bodyDiv w:val="1"/>
      <w:marLeft w:val="0"/>
      <w:marRight w:val="0"/>
      <w:marTop w:val="0"/>
      <w:marBottom w:val="0"/>
      <w:divBdr>
        <w:top w:val="none" w:sz="0" w:space="0" w:color="auto"/>
        <w:left w:val="none" w:sz="0" w:space="0" w:color="auto"/>
        <w:bottom w:val="none" w:sz="0" w:space="0" w:color="auto"/>
        <w:right w:val="none" w:sz="0" w:space="0" w:color="auto"/>
      </w:divBdr>
    </w:div>
    <w:div w:id="1698192217">
      <w:bodyDiv w:val="1"/>
      <w:marLeft w:val="0"/>
      <w:marRight w:val="0"/>
      <w:marTop w:val="0"/>
      <w:marBottom w:val="0"/>
      <w:divBdr>
        <w:top w:val="none" w:sz="0" w:space="0" w:color="auto"/>
        <w:left w:val="none" w:sz="0" w:space="0" w:color="auto"/>
        <w:bottom w:val="none" w:sz="0" w:space="0" w:color="auto"/>
        <w:right w:val="none" w:sz="0" w:space="0" w:color="auto"/>
      </w:divBdr>
    </w:div>
    <w:div w:id="1698463288">
      <w:bodyDiv w:val="1"/>
      <w:marLeft w:val="0"/>
      <w:marRight w:val="0"/>
      <w:marTop w:val="0"/>
      <w:marBottom w:val="0"/>
      <w:divBdr>
        <w:top w:val="none" w:sz="0" w:space="0" w:color="auto"/>
        <w:left w:val="none" w:sz="0" w:space="0" w:color="auto"/>
        <w:bottom w:val="none" w:sz="0" w:space="0" w:color="auto"/>
        <w:right w:val="none" w:sz="0" w:space="0" w:color="auto"/>
      </w:divBdr>
    </w:div>
    <w:div w:id="1698659292">
      <w:bodyDiv w:val="1"/>
      <w:marLeft w:val="0"/>
      <w:marRight w:val="0"/>
      <w:marTop w:val="0"/>
      <w:marBottom w:val="0"/>
      <w:divBdr>
        <w:top w:val="none" w:sz="0" w:space="0" w:color="auto"/>
        <w:left w:val="none" w:sz="0" w:space="0" w:color="auto"/>
        <w:bottom w:val="none" w:sz="0" w:space="0" w:color="auto"/>
        <w:right w:val="none" w:sz="0" w:space="0" w:color="auto"/>
      </w:divBdr>
    </w:div>
    <w:div w:id="1699045656">
      <w:bodyDiv w:val="1"/>
      <w:marLeft w:val="0"/>
      <w:marRight w:val="0"/>
      <w:marTop w:val="0"/>
      <w:marBottom w:val="0"/>
      <w:divBdr>
        <w:top w:val="none" w:sz="0" w:space="0" w:color="auto"/>
        <w:left w:val="none" w:sz="0" w:space="0" w:color="auto"/>
        <w:bottom w:val="none" w:sz="0" w:space="0" w:color="auto"/>
        <w:right w:val="none" w:sz="0" w:space="0" w:color="auto"/>
      </w:divBdr>
    </w:div>
    <w:div w:id="1699693631">
      <w:bodyDiv w:val="1"/>
      <w:marLeft w:val="0"/>
      <w:marRight w:val="0"/>
      <w:marTop w:val="0"/>
      <w:marBottom w:val="0"/>
      <w:divBdr>
        <w:top w:val="none" w:sz="0" w:space="0" w:color="auto"/>
        <w:left w:val="none" w:sz="0" w:space="0" w:color="auto"/>
        <w:bottom w:val="none" w:sz="0" w:space="0" w:color="auto"/>
        <w:right w:val="none" w:sz="0" w:space="0" w:color="auto"/>
      </w:divBdr>
    </w:div>
    <w:div w:id="1699697895">
      <w:bodyDiv w:val="1"/>
      <w:marLeft w:val="0"/>
      <w:marRight w:val="0"/>
      <w:marTop w:val="0"/>
      <w:marBottom w:val="0"/>
      <w:divBdr>
        <w:top w:val="none" w:sz="0" w:space="0" w:color="auto"/>
        <w:left w:val="none" w:sz="0" w:space="0" w:color="auto"/>
        <w:bottom w:val="none" w:sz="0" w:space="0" w:color="auto"/>
        <w:right w:val="none" w:sz="0" w:space="0" w:color="auto"/>
      </w:divBdr>
    </w:div>
    <w:div w:id="1700277729">
      <w:bodyDiv w:val="1"/>
      <w:marLeft w:val="0"/>
      <w:marRight w:val="0"/>
      <w:marTop w:val="0"/>
      <w:marBottom w:val="0"/>
      <w:divBdr>
        <w:top w:val="none" w:sz="0" w:space="0" w:color="auto"/>
        <w:left w:val="none" w:sz="0" w:space="0" w:color="auto"/>
        <w:bottom w:val="none" w:sz="0" w:space="0" w:color="auto"/>
        <w:right w:val="none" w:sz="0" w:space="0" w:color="auto"/>
      </w:divBdr>
    </w:div>
    <w:div w:id="1701201131">
      <w:bodyDiv w:val="1"/>
      <w:marLeft w:val="0"/>
      <w:marRight w:val="0"/>
      <w:marTop w:val="0"/>
      <w:marBottom w:val="0"/>
      <w:divBdr>
        <w:top w:val="none" w:sz="0" w:space="0" w:color="auto"/>
        <w:left w:val="none" w:sz="0" w:space="0" w:color="auto"/>
        <w:bottom w:val="none" w:sz="0" w:space="0" w:color="auto"/>
        <w:right w:val="none" w:sz="0" w:space="0" w:color="auto"/>
      </w:divBdr>
    </w:div>
    <w:div w:id="1701514904">
      <w:bodyDiv w:val="1"/>
      <w:marLeft w:val="0"/>
      <w:marRight w:val="0"/>
      <w:marTop w:val="0"/>
      <w:marBottom w:val="0"/>
      <w:divBdr>
        <w:top w:val="none" w:sz="0" w:space="0" w:color="auto"/>
        <w:left w:val="none" w:sz="0" w:space="0" w:color="auto"/>
        <w:bottom w:val="none" w:sz="0" w:space="0" w:color="auto"/>
        <w:right w:val="none" w:sz="0" w:space="0" w:color="auto"/>
      </w:divBdr>
    </w:div>
    <w:div w:id="1701590659">
      <w:bodyDiv w:val="1"/>
      <w:marLeft w:val="0"/>
      <w:marRight w:val="0"/>
      <w:marTop w:val="0"/>
      <w:marBottom w:val="0"/>
      <w:divBdr>
        <w:top w:val="none" w:sz="0" w:space="0" w:color="auto"/>
        <w:left w:val="none" w:sz="0" w:space="0" w:color="auto"/>
        <w:bottom w:val="none" w:sz="0" w:space="0" w:color="auto"/>
        <w:right w:val="none" w:sz="0" w:space="0" w:color="auto"/>
      </w:divBdr>
    </w:div>
    <w:div w:id="1702314275">
      <w:bodyDiv w:val="1"/>
      <w:marLeft w:val="0"/>
      <w:marRight w:val="0"/>
      <w:marTop w:val="0"/>
      <w:marBottom w:val="0"/>
      <w:divBdr>
        <w:top w:val="none" w:sz="0" w:space="0" w:color="auto"/>
        <w:left w:val="none" w:sz="0" w:space="0" w:color="auto"/>
        <w:bottom w:val="none" w:sz="0" w:space="0" w:color="auto"/>
        <w:right w:val="none" w:sz="0" w:space="0" w:color="auto"/>
      </w:divBdr>
    </w:div>
    <w:div w:id="1702903231">
      <w:bodyDiv w:val="1"/>
      <w:marLeft w:val="0"/>
      <w:marRight w:val="0"/>
      <w:marTop w:val="0"/>
      <w:marBottom w:val="0"/>
      <w:divBdr>
        <w:top w:val="none" w:sz="0" w:space="0" w:color="auto"/>
        <w:left w:val="none" w:sz="0" w:space="0" w:color="auto"/>
        <w:bottom w:val="none" w:sz="0" w:space="0" w:color="auto"/>
        <w:right w:val="none" w:sz="0" w:space="0" w:color="auto"/>
      </w:divBdr>
    </w:div>
    <w:div w:id="1704212950">
      <w:bodyDiv w:val="1"/>
      <w:marLeft w:val="0"/>
      <w:marRight w:val="0"/>
      <w:marTop w:val="0"/>
      <w:marBottom w:val="0"/>
      <w:divBdr>
        <w:top w:val="none" w:sz="0" w:space="0" w:color="auto"/>
        <w:left w:val="none" w:sz="0" w:space="0" w:color="auto"/>
        <w:bottom w:val="none" w:sz="0" w:space="0" w:color="auto"/>
        <w:right w:val="none" w:sz="0" w:space="0" w:color="auto"/>
      </w:divBdr>
    </w:div>
    <w:div w:id="1704330098">
      <w:bodyDiv w:val="1"/>
      <w:marLeft w:val="0"/>
      <w:marRight w:val="0"/>
      <w:marTop w:val="0"/>
      <w:marBottom w:val="0"/>
      <w:divBdr>
        <w:top w:val="none" w:sz="0" w:space="0" w:color="auto"/>
        <w:left w:val="none" w:sz="0" w:space="0" w:color="auto"/>
        <w:bottom w:val="none" w:sz="0" w:space="0" w:color="auto"/>
        <w:right w:val="none" w:sz="0" w:space="0" w:color="auto"/>
      </w:divBdr>
    </w:div>
    <w:div w:id="1704397736">
      <w:bodyDiv w:val="1"/>
      <w:marLeft w:val="0"/>
      <w:marRight w:val="0"/>
      <w:marTop w:val="0"/>
      <w:marBottom w:val="0"/>
      <w:divBdr>
        <w:top w:val="none" w:sz="0" w:space="0" w:color="auto"/>
        <w:left w:val="none" w:sz="0" w:space="0" w:color="auto"/>
        <w:bottom w:val="none" w:sz="0" w:space="0" w:color="auto"/>
        <w:right w:val="none" w:sz="0" w:space="0" w:color="auto"/>
      </w:divBdr>
      <w:divsChild>
        <w:div w:id="1762988646">
          <w:marLeft w:val="0"/>
          <w:marRight w:val="0"/>
          <w:marTop w:val="0"/>
          <w:marBottom w:val="0"/>
          <w:divBdr>
            <w:top w:val="none" w:sz="0" w:space="0" w:color="auto"/>
            <w:left w:val="none" w:sz="0" w:space="0" w:color="auto"/>
            <w:bottom w:val="none" w:sz="0" w:space="0" w:color="auto"/>
            <w:right w:val="none" w:sz="0" w:space="0" w:color="auto"/>
          </w:divBdr>
          <w:divsChild>
            <w:div w:id="1794011337">
              <w:marLeft w:val="0"/>
              <w:marRight w:val="0"/>
              <w:marTop w:val="0"/>
              <w:marBottom w:val="0"/>
              <w:divBdr>
                <w:top w:val="none" w:sz="0" w:space="0" w:color="auto"/>
                <w:left w:val="none" w:sz="0" w:space="0" w:color="auto"/>
                <w:bottom w:val="none" w:sz="0" w:space="0" w:color="auto"/>
                <w:right w:val="none" w:sz="0" w:space="0" w:color="auto"/>
              </w:divBdr>
              <w:divsChild>
                <w:div w:id="414011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4819058">
      <w:bodyDiv w:val="1"/>
      <w:marLeft w:val="0"/>
      <w:marRight w:val="0"/>
      <w:marTop w:val="0"/>
      <w:marBottom w:val="0"/>
      <w:divBdr>
        <w:top w:val="none" w:sz="0" w:space="0" w:color="auto"/>
        <w:left w:val="none" w:sz="0" w:space="0" w:color="auto"/>
        <w:bottom w:val="none" w:sz="0" w:space="0" w:color="auto"/>
        <w:right w:val="none" w:sz="0" w:space="0" w:color="auto"/>
      </w:divBdr>
    </w:div>
    <w:div w:id="1705906934">
      <w:bodyDiv w:val="1"/>
      <w:marLeft w:val="0"/>
      <w:marRight w:val="0"/>
      <w:marTop w:val="0"/>
      <w:marBottom w:val="0"/>
      <w:divBdr>
        <w:top w:val="none" w:sz="0" w:space="0" w:color="auto"/>
        <w:left w:val="none" w:sz="0" w:space="0" w:color="auto"/>
        <w:bottom w:val="none" w:sz="0" w:space="0" w:color="auto"/>
        <w:right w:val="none" w:sz="0" w:space="0" w:color="auto"/>
      </w:divBdr>
    </w:div>
    <w:div w:id="1706171068">
      <w:bodyDiv w:val="1"/>
      <w:marLeft w:val="0"/>
      <w:marRight w:val="0"/>
      <w:marTop w:val="0"/>
      <w:marBottom w:val="0"/>
      <w:divBdr>
        <w:top w:val="none" w:sz="0" w:space="0" w:color="auto"/>
        <w:left w:val="none" w:sz="0" w:space="0" w:color="auto"/>
        <w:bottom w:val="none" w:sz="0" w:space="0" w:color="auto"/>
        <w:right w:val="none" w:sz="0" w:space="0" w:color="auto"/>
      </w:divBdr>
    </w:div>
    <w:div w:id="1707025077">
      <w:bodyDiv w:val="1"/>
      <w:marLeft w:val="0"/>
      <w:marRight w:val="0"/>
      <w:marTop w:val="0"/>
      <w:marBottom w:val="0"/>
      <w:divBdr>
        <w:top w:val="none" w:sz="0" w:space="0" w:color="auto"/>
        <w:left w:val="none" w:sz="0" w:space="0" w:color="auto"/>
        <w:bottom w:val="none" w:sz="0" w:space="0" w:color="auto"/>
        <w:right w:val="none" w:sz="0" w:space="0" w:color="auto"/>
      </w:divBdr>
    </w:div>
    <w:div w:id="1707296396">
      <w:bodyDiv w:val="1"/>
      <w:marLeft w:val="0"/>
      <w:marRight w:val="0"/>
      <w:marTop w:val="0"/>
      <w:marBottom w:val="0"/>
      <w:divBdr>
        <w:top w:val="none" w:sz="0" w:space="0" w:color="auto"/>
        <w:left w:val="none" w:sz="0" w:space="0" w:color="auto"/>
        <w:bottom w:val="none" w:sz="0" w:space="0" w:color="auto"/>
        <w:right w:val="none" w:sz="0" w:space="0" w:color="auto"/>
      </w:divBdr>
    </w:div>
    <w:div w:id="1707607126">
      <w:bodyDiv w:val="1"/>
      <w:marLeft w:val="0"/>
      <w:marRight w:val="0"/>
      <w:marTop w:val="0"/>
      <w:marBottom w:val="0"/>
      <w:divBdr>
        <w:top w:val="none" w:sz="0" w:space="0" w:color="auto"/>
        <w:left w:val="none" w:sz="0" w:space="0" w:color="auto"/>
        <w:bottom w:val="none" w:sz="0" w:space="0" w:color="auto"/>
        <w:right w:val="none" w:sz="0" w:space="0" w:color="auto"/>
      </w:divBdr>
    </w:div>
    <w:div w:id="1707635099">
      <w:bodyDiv w:val="1"/>
      <w:marLeft w:val="0"/>
      <w:marRight w:val="0"/>
      <w:marTop w:val="0"/>
      <w:marBottom w:val="0"/>
      <w:divBdr>
        <w:top w:val="none" w:sz="0" w:space="0" w:color="auto"/>
        <w:left w:val="none" w:sz="0" w:space="0" w:color="auto"/>
        <w:bottom w:val="none" w:sz="0" w:space="0" w:color="auto"/>
        <w:right w:val="none" w:sz="0" w:space="0" w:color="auto"/>
      </w:divBdr>
    </w:div>
    <w:div w:id="1708215124">
      <w:bodyDiv w:val="1"/>
      <w:marLeft w:val="0"/>
      <w:marRight w:val="0"/>
      <w:marTop w:val="0"/>
      <w:marBottom w:val="0"/>
      <w:divBdr>
        <w:top w:val="none" w:sz="0" w:space="0" w:color="auto"/>
        <w:left w:val="none" w:sz="0" w:space="0" w:color="auto"/>
        <w:bottom w:val="none" w:sz="0" w:space="0" w:color="auto"/>
        <w:right w:val="none" w:sz="0" w:space="0" w:color="auto"/>
      </w:divBdr>
    </w:div>
    <w:div w:id="1708217490">
      <w:bodyDiv w:val="1"/>
      <w:marLeft w:val="0"/>
      <w:marRight w:val="0"/>
      <w:marTop w:val="0"/>
      <w:marBottom w:val="0"/>
      <w:divBdr>
        <w:top w:val="none" w:sz="0" w:space="0" w:color="auto"/>
        <w:left w:val="none" w:sz="0" w:space="0" w:color="auto"/>
        <w:bottom w:val="none" w:sz="0" w:space="0" w:color="auto"/>
        <w:right w:val="none" w:sz="0" w:space="0" w:color="auto"/>
      </w:divBdr>
    </w:div>
    <w:div w:id="1708220341">
      <w:bodyDiv w:val="1"/>
      <w:marLeft w:val="0"/>
      <w:marRight w:val="0"/>
      <w:marTop w:val="0"/>
      <w:marBottom w:val="0"/>
      <w:divBdr>
        <w:top w:val="none" w:sz="0" w:space="0" w:color="auto"/>
        <w:left w:val="none" w:sz="0" w:space="0" w:color="auto"/>
        <w:bottom w:val="none" w:sz="0" w:space="0" w:color="auto"/>
        <w:right w:val="none" w:sz="0" w:space="0" w:color="auto"/>
      </w:divBdr>
    </w:div>
    <w:div w:id="1708525471">
      <w:bodyDiv w:val="1"/>
      <w:marLeft w:val="0"/>
      <w:marRight w:val="0"/>
      <w:marTop w:val="0"/>
      <w:marBottom w:val="0"/>
      <w:divBdr>
        <w:top w:val="none" w:sz="0" w:space="0" w:color="auto"/>
        <w:left w:val="none" w:sz="0" w:space="0" w:color="auto"/>
        <w:bottom w:val="none" w:sz="0" w:space="0" w:color="auto"/>
        <w:right w:val="none" w:sz="0" w:space="0" w:color="auto"/>
      </w:divBdr>
    </w:div>
    <w:div w:id="1709065276">
      <w:bodyDiv w:val="1"/>
      <w:marLeft w:val="0"/>
      <w:marRight w:val="0"/>
      <w:marTop w:val="0"/>
      <w:marBottom w:val="0"/>
      <w:divBdr>
        <w:top w:val="none" w:sz="0" w:space="0" w:color="auto"/>
        <w:left w:val="none" w:sz="0" w:space="0" w:color="auto"/>
        <w:bottom w:val="none" w:sz="0" w:space="0" w:color="auto"/>
        <w:right w:val="none" w:sz="0" w:space="0" w:color="auto"/>
      </w:divBdr>
    </w:div>
    <w:div w:id="1709377038">
      <w:bodyDiv w:val="1"/>
      <w:marLeft w:val="0"/>
      <w:marRight w:val="0"/>
      <w:marTop w:val="0"/>
      <w:marBottom w:val="0"/>
      <w:divBdr>
        <w:top w:val="none" w:sz="0" w:space="0" w:color="auto"/>
        <w:left w:val="none" w:sz="0" w:space="0" w:color="auto"/>
        <w:bottom w:val="none" w:sz="0" w:space="0" w:color="auto"/>
        <w:right w:val="none" w:sz="0" w:space="0" w:color="auto"/>
      </w:divBdr>
    </w:div>
    <w:div w:id="1711177509">
      <w:bodyDiv w:val="1"/>
      <w:marLeft w:val="0"/>
      <w:marRight w:val="0"/>
      <w:marTop w:val="0"/>
      <w:marBottom w:val="0"/>
      <w:divBdr>
        <w:top w:val="none" w:sz="0" w:space="0" w:color="auto"/>
        <w:left w:val="none" w:sz="0" w:space="0" w:color="auto"/>
        <w:bottom w:val="none" w:sz="0" w:space="0" w:color="auto"/>
        <w:right w:val="none" w:sz="0" w:space="0" w:color="auto"/>
      </w:divBdr>
    </w:div>
    <w:div w:id="1711953996">
      <w:bodyDiv w:val="1"/>
      <w:marLeft w:val="0"/>
      <w:marRight w:val="0"/>
      <w:marTop w:val="0"/>
      <w:marBottom w:val="0"/>
      <w:divBdr>
        <w:top w:val="none" w:sz="0" w:space="0" w:color="auto"/>
        <w:left w:val="none" w:sz="0" w:space="0" w:color="auto"/>
        <w:bottom w:val="none" w:sz="0" w:space="0" w:color="auto"/>
        <w:right w:val="none" w:sz="0" w:space="0" w:color="auto"/>
      </w:divBdr>
    </w:div>
    <w:div w:id="1712336833">
      <w:bodyDiv w:val="1"/>
      <w:marLeft w:val="0"/>
      <w:marRight w:val="0"/>
      <w:marTop w:val="0"/>
      <w:marBottom w:val="0"/>
      <w:divBdr>
        <w:top w:val="none" w:sz="0" w:space="0" w:color="auto"/>
        <w:left w:val="none" w:sz="0" w:space="0" w:color="auto"/>
        <w:bottom w:val="none" w:sz="0" w:space="0" w:color="auto"/>
        <w:right w:val="none" w:sz="0" w:space="0" w:color="auto"/>
      </w:divBdr>
    </w:div>
    <w:div w:id="1712344280">
      <w:bodyDiv w:val="1"/>
      <w:marLeft w:val="0"/>
      <w:marRight w:val="0"/>
      <w:marTop w:val="0"/>
      <w:marBottom w:val="0"/>
      <w:divBdr>
        <w:top w:val="none" w:sz="0" w:space="0" w:color="auto"/>
        <w:left w:val="none" w:sz="0" w:space="0" w:color="auto"/>
        <w:bottom w:val="none" w:sz="0" w:space="0" w:color="auto"/>
        <w:right w:val="none" w:sz="0" w:space="0" w:color="auto"/>
      </w:divBdr>
    </w:div>
    <w:div w:id="1712680363">
      <w:bodyDiv w:val="1"/>
      <w:marLeft w:val="0"/>
      <w:marRight w:val="0"/>
      <w:marTop w:val="0"/>
      <w:marBottom w:val="0"/>
      <w:divBdr>
        <w:top w:val="none" w:sz="0" w:space="0" w:color="auto"/>
        <w:left w:val="none" w:sz="0" w:space="0" w:color="auto"/>
        <w:bottom w:val="none" w:sz="0" w:space="0" w:color="auto"/>
        <w:right w:val="none" w:sz="0" w:space="0" w:color="auto"/>
      </w:divBdr>
    </w:div>
    <w:div w:id="1714690423">
      <w:bodyDiv w:val="1"/>
      <w:marLeft w:val="0"/>
      <w:marRight w:val="0"/>
      <w:marTop w:val="0"/>
      <w:marBottom w:val="0"/>
      <w:divBdr>
        <w:top w:val="none" w:sz="0" w:space="0" w:color="auto"/>
        <w:left w:val="none" w:sz="0" w:space="0" w:color="auto"/>
        <w:bottom w:val="none" w:sz="0" w:space="0" w:color="auto"/>
        <w:right w:val="none" w:sz="0" w:space="0" w:color="auto"/>
      </w:divBdr>
    </w:div>
    <w:div w:id="1715496050">
      <w:bodyDiv w:val="1"/>
      <w:marLeft w:val="0"/>
      <w:marRight w:val="0"/>
      <w:marTop w:val="0"/>
      <w:marBottom w:val="0"/>
      <w:divBdr>
        <w:top w:val="none" w:sz="0" w:space="0" w:color="auto"/>
        <w:left w:val="none" w:sz="0" w:space="0" w:color="auto"/>
        <w:bottom w:val="none" w:sz="0" w:space="0" w:color="auto"/>
        <w:right w:val="none" w:sz="0" w:space="0" w:color="auto"/>
      </w:divBdr>
    </w:div>
    <w:div w:id="1716662735">
      <w:bodyDiv w:val="1"/>
      <w:marLeft w:val="0"/>
      <w:marRight w:val="0"/>
      <w:marTop w:val="0"/>
      <w:marBottom w:val="0"/>
      <w:divBdr>
        <w:top w:val="none" w:sz="0" w:space="0" w:color="auto"/>
        <w:left w:val="none" w:sz="0" w:space="0" w:color="auto"/>
        <w:bottom w:val="none" w:sz="0" w:space="0" w:color="auto"/>
        <w:right w:val="none" w:sz="0" w:space="0" w:color="auto"/>
      </w:divBdr>
    </w:div>
    <w:div w:id="1716734337">
      <w:bodyDiv w:val="1"/>
      <w:marLeft w:val="0"/>
      <w:marRight w:val="0"/>
      <w:marTop w:val="0"/>
      <w:marBottom w:val="0"/>
      <w:divBdr>
        <w:top w:val="none" w:sz="0" w:space="0" w:color="auto"/>
        <w:left w:val="none" w:sz="0" w:space="0" w:color="auto"/>
        <w:bottom w:val="none" w:sz="0" w:space="0" w:color="auto"/>
        <w:right w:val="none" w:sz="0" w:space="0" w:color="auto"/>
      </w:divBdr>
    </w:div>
    <w:div w:id="1716855754">
      <w:bodyDiv w:val="1"/>
      <w:marLeft w:val="0"/>
      <w:marRight w:val="0"/>
      <w:marTop w:val="0"/>
      <w:marBottom w:val="0"/>
      <w:divBdr>
        <w:top w:val="none" w:sz="0" w:space="0" w:color="auto"/>
        <w:left w:val="none" w:sz="0" w:space="0" w:color="auto"/>
        <w:bottom w:val="none" w:sz="0" w:space="0" w:color="auto"/>
        <w:right w:val="none" w:sz="0" w:space="0" w:color="auto"/>
      </w:divBdr>
    </w:div>
    <w:div w:id="1717661294">
      <w:bodyDiv w:val="1"/>
      <w:marLeft w:val="0"/>
      <w:marRight w:val="0"/>
      <w:marTop w:val="0"/>
      <w:marBottom w:val="0"/>
      <w:divBdr>
        <w:top w:val="none" w:sz="0" w:space="0" w:color="auto"/>
        <w:left w:val="none" w:sz="0" w:space="0" w:color="auto"/>
        <w:bottom w:val="none" w:sz="0" w:space="0" w:color="auto"/>
        <w:right w:val="none" w:sz="0" w:space="0" w:color="auto"/>
      </w:divBdr>
    </w:div>
    <w:div w:id="1718239165">
      <w:bodyDiv w:val="1"/>
      <w:marLeft w:val="0"/>
      <w:marRight w:val="0"/>
      <w:marTop w:val="0"/>
      <w:marBottom w:val="0"/>
      <w:divBdr>
        <w:top w:val="none" w:sz="0" w:space="0" w:color="auto"/>
        <w:left w:val="none" w:sz="0" w:space="0" w:color="auto"/>
        <w:bottom w:val="none" w:sz="0" w:space="0" w:color="auto"/>
        <w:right w:val="none" w:sz="0" w:space="0" w:color="auto"/>
      </w:divBdr>
    </w:div>
    <w:div w:id="1718552757">
      <w:bodyDiv w:val="1"/>
      <w:marLeft w:val="0"/>
      <w:marRight w:val="0"/>
      <w:marTop w:val="0"/>
      <w:marBottom w:val="0"/>
      <w:divBdr>
        <w:top w:val="none" w:sz="0" w:space="0" w:color="auto"/>
        <w:left w:val="none" w:sz="0" w:space="0" w:color="auto"/>
        <w:bottom w:val="none" w:sz="0" w:space="0" w:color="auto"/>
        <w:right w:val="none" w:sz="0" w:space="0" w:color="auto"/>
      </w:divBdr>
    </w:div>
    <w:div w:id="1718774260">
      <w:bodyDiv w:val="1"/>
      <w:marLeft w:val="0"/>
      <w:marRight w:val="0"/>
      <w:marTop w:val="0"/>
      <w:marBottom w:val="0"/>
      <w:divBdr>
        <w:top w:val="none" w:sz="0" w:space="0" w:color="auto"/>
        <w:left w:val="none" w:sz="0" w:space="0" w:color="auto"/>
        <w:bottom w:val="none" w:sz="0" w:space="0" w:color="auto"/>
        <w:right w:val="none" w:sz="0" w:space="0" w:color="auto"/>
      </w:divBdr>
    </w:div>
    <w:div w:id="1719552307">
      <w:bodyDiv w:val="1"/>
      <w:marLeft w:val="0"/>
      <w:marRight w:val="0"/>
      <w:marTop w:val="0"/>
      <w:marBottom w:val="0"/>
      <w:divBdr>
        <w:top w:val="none" w:sz="0" w:space="0" w:color="auto"/>
        <w:left w:val="none" w:sz="0" w:space="0" w:color="auto"/>
        <w:bottom w:val="none" w:sz="0" w:space="0" w:color="auto"/>
        <w:right w:val="none" w:sz="0" w:space="0" w:color="auto"/>
      </w:divBdr>
    </w:div>
    <w:div w:id="1720201726">
      <w:bodyDiv w:val="1"/>
      <w:marLeft w:val="0"/>
      <w:marRight w:val="0"/>
      <w:marTop w:val="0"/>
      <w:marBottom w:val="0"/>
      <w:divBdr>
        <w:top w:val="none" w:sz="0" w:space="0" w:color="auto"/>
        <w:left w:val="none" w:sz="0" w:space="0" w:color="auto"/>
        <w:bottom w:val="none" w:sz="0" w:space="0" w:color="auto"/>
        <w:right w:val="none" w:sz="0" w:space="0" w:color="auto"/>
      </w:divBdr>
    </w:div>
    <w:div w:id="1720350403">
      <w:bodyDiv w:val="1"/>
      <w:marLeft w:val="0"/>
      <w:marRight w:val="0"/>
      <w:marTop w:val="0"/>
      <w:marBottom w:val="0"/>
      <w:divBdr>
        <w:top w:val="none" w:sz="0" w:space="0" w:color="auto"/>
        <w:left w:val="none" w:sz="0" w:space="0" w:color="auto"/>
        <w:bottom w:val="none" w:sz="0" w:space="0" w:color="auto"/>
        <w:right w:val="none" w:sz="0" w:space="0" w:color="auto"/>
      </w:divBdr>
    </w:div>
    <w:div w:id="1721129227">
      <w:bodyDiv w:val="1"/>
      <w:marLeft w:val="0"/>
      <w:marRight w:val="0"/>
      <w:marTop w:val="0"/>
      <w:marBottom w:val="0"/>
      <w:divBdr>
        <w:top w:val="none" w:sz="0" w:space="0" w:color="auto"/>
        <w:left w:val="none" w:sz="0" w:space="0" w:color="auto"/>
        <w:bottom w:val="none" w:sz="0" w:space="0" w:color="auto"/>
        <w:right w:val="none" w:sz="0" w:space="0" w:color="auto"/>
      </w:divBdr>
    </w:div>
    <w:div w:id="1721246187">
      <w:bodyDiv w:val="1"/>
      <w:marLeft w:val="0"/>
      <w:marRight w:val="0"/>
      <w:marTop w:val="0"/>
      <w:marBottom w:val="0"/>
      <w:divBdr>
        <w:top w:val="none" w:sz="0" w:space="0" w:color="auto"/>
        <w:left w:val="none" w:sz="0" w:space="0" w:color="auto"/>
        <w:bottom w:val="none" w:sz="0" w:space="0" w:color="auto"/>
        <w:right w:val="none" w:sz="0" w:space="0" w:color="auto"/>
      </w:divBdr>
    </w:div>
    <w:div w:id="1722166825">
      <w:bodyDiv w:val="1"/>
      <w:marLeft w:val="0"/>
      <w:marRight w:val="0"/>
      <w:marTop w:val="0"/>
      <w:marBottom w:val="0"/>
      <w:divBdr>
        <w:top w:val="none" w:sz="0" w:space="0" w:color="auto"/>
        <w:left w:val="none" w:sz="0" w:space="0" w:color="auto"/>
        <w:bottom w:val="none" w:sz="0" w:space="0" w:color="auto"/>
        <w:right w:val="none" w:sz="0" w:space="0" w:color="auto"/>
      </w:divBdr>
    </w:div>
    <w:div w:id="1722170074">
      <w:bodyDiv w:val="1"/>
      <w:marLeft w:val="0"/>
      <w:marRight w:val="0"/>
      <w:marTop w:val="0"/>
      <w:marBottom w:val="0"/>
      <w:divBdr>
        <w:top w:val="none" w:sz="0" w:space="0" w:color="auto"/>
        <w:left w:val="none" w:sz="0" w:space="0" w:color="auto"/>
        <w:bottom w:val="none" w:sz="0" w:space="0" w:color="auto"/>
        <w:right w:val="none" w:sz="0" w:space="0" w:color="auto"/>
      </w:divBdr>
    </w:div>
    <w:div w:id="1722318414">
      <w:bodyDiv w:val="1"/>
      <w:marLeft w:val="0"/>
      <w:marRight w:val="0"/>
      <w:marTop w:val="0"/>
      <w:marBottom w:val="0"/>
      <w:divBdr>
        <w:top w:val="none" w:sz="0" w:space="0" w:color="auto"/>
        <w:left w:val="none" w:sz="0" w:space="0" w:color="auto"/>
        <w:bottom w:val="none" w:sz="0" w:space="0" w:color="auto"/>
        <w:right w:val="none" w:sz="0" w:space="0" w:color="auto"/>
      </w:divBdr>
    </w:div>
    <w:div w:id="1722973124">
      <w:bodyDiv w:val="1"/>
      <w:marLeft w:val="0"/>
      <w:marRight w:val="0"/>
      <w:marTop w:val="0"/>
      <w:marBottom w:val="0"/>
      <w:divBdr>
        <w:top w:val="none" w:sz="0" w:space="0" w:color="auto"/>
        <w:left w:val="none" w:sz="0" w:space="0" w:color="auto"/>
        <w:bottom w:val="none" w:sz="0" w:space="0" w:color="auto"/>
        <w:right w:val="none" w:sz="0" w:space="0" w:color="auto"/>
      </w:divBdr>
    </w:div>
    <w:div w:id="1723672017">
      <w:bodyDiv w:val="1"/>
      <w:marLeft w:val="0"/>
      <w:marRight w:val="0"/>
      <w:marTop w:val="0"/>
      <w:marBottom w:val="0"/>
      <w:divBdr>
        <w:top w:val="none" w:sz="0" w:space="0" w:color="auto"/>
        <w:left w:val="none" w:sz="0" w:space="0" w:color="auto"/>
        <w:bottom w:val="none" w:sz="0" w:space="0" w:color="auto"/>
        <w:right w:val="none" w:sz="0" w:space="0" w:color="auto"/>
      </w:divBdr>
    </w:div>
    <w:div w:id="1723796388">
      <w:bodyDiv w:val="1"/>
      <w:marLeft w:val="0"/>
      <w:marRight w:val="0"/>
      <w:marTop w:val="0"/>
      <w:marBottom w:val="0"/>
      <w:divBdr>
        <w:top w:val="none" w:sz="0" w:space="0" w:color="auto"/>
        <w:left w:val="none" w:sz="0" w:space="0" w:color="auto"/>
        <w:bottom w:val="none" w:sz="0" w:space="0" w:color="auto"/>
        <w:right w:val="none" w:sz="0" w:space="0" w:color="auto"/>
      </w:divBdr>
    </w:div>
    <w:div w:id="1724668856">
      <w:bodyDiv w:val="1"/>
      <w:marLeft w:val="0"/>
      <w:marRight w:val="0"/>
      <w:marTop w:val="0"/>
      <w:marBottom w:val="0"/>
      <w:divBdr>
        <w:top w:val="none" w:sz="0" w:space="0" w:color="auto"/>
        <w:left w:val="none" w:sz="0" w:space="0" w:color="auto"/>
        <w:bottom w:val="none" w:sz="0" w:space="0" w:color="auto"/>
        <w:right w:val="none" w:sz="0" w:space="0" w:color="auto"/>
      </w:divBdr>
    </w:div>
    <w:div w:id="1725135389">
      <w:bodyDiv w:val="1"/>
      <w:marLeft w:val="0"/>
      <w:marRight w:val="0"/>
      <w:marTop w:val="0"/>
      <w:marBottom w:val="0"/>
      <w:divBdr>
        <w:top w:val="none" w:sz="0" w:space="0" w:color="auto"/>
        <w:left w:val="none" w:sz="0" w:space="0" w:color="auto"/>
        <w:bottom w:val="none" w:sz="0" w:space="0" w:color="auto"/>
        <w:right w:val="none" w:sz="0" w:space="0" w:color="auto"/>
      </w:divBdr>
    </w:div>
    <w:div w:id="1725525150">
      <w:bodyDiv w:val="1"/>
      <w:marLeft w:val="0"/>
      <w:marRight w:val="0"/>
      <w:marTop w:val="0"/>
      <w:marBottom w:val="0"/>
      <w:divBdr>
        <w:top w:val="none" w:sz="0" w:space="0" w:color="auto"/>
        <w:left w:val="none" w:sz="0" w:space="0" w:color="auto"/>
        <w:bottom w:val="none" w:sz="0" w:space="0" w:color="auto"/>
        <w:right w:val="none" w:sz="0" w:space="0" w:color="auto"/>
      </w:divBdr>
    </w:div>
    <w:div w:id="1726953475">
      <w:bodyDiv w:val="1"/>
      <w:marLeft w:val="0"/>
      <w:marRight w:val="0"/>
      <w:marTop w:val="0"/>
      <w:marBottom w:val="0"/>
      <w:divBdr>
        <w:top w:val="none" w:sz="0" w:space="0" w:color="auto"/>
        <w:left w:val="none" w:sz="0" w:space="0" w:color="auto"/>
        <w:bottom w:val="none" w:sz="0" w:space="0" w:color="auto"/>
        <w:right w:val="none" w:sz="0" w:space="0" w:color="auto"/>
      </w:divBdr>
    </w:div>
    <w:div w:id="1728139525">
      <w:bodyDiv w:val="1"/>
      <w:marLeft w:val="0"/>
      <w:marRight w:val="0"/>
      <w:marTop w:val="0"/>
      <w:marBottom w:val="0"/>
      <w:divBdr>
        <w:top w:val="none" w:sz="0" w:space="0" w:color="auto"/>
        <w:left w:val="none" w:sz="0" w:space="0" w:color="auto"/>
        <w:bottom w:val="none" w:sz="0" w:space="0" w:color="auto"/>
        <w:right w:val="none" w:sz="0" w:space="0" w:color="auto"/>
      </w:divBdr>
    </w:div>
    <w:div w:id="1728652416">
      <w:bodyDiv w:val="1"/>
      <w:marLeft w:val="0"/>
      <w:marRight w:val="0"/>
      <w:marTop w:val="0"/>
      <w:marBottom w:val="0"/>
      <w:divBdr>
        <w:top w:val="none" w:sz="0" w:space="0" w:color="auto"/>
        <w:left w:val="none" w:sz="0" w:space="0" w:color="auto"/>
        <w:bottom w:val="none" w:sz="0" w:space="0" w:color="auto"/>
        <w:right w:val="none" w:sz="0" w:space="0" w:color="auto"/>
      </w:divBdr>
    </w:div>
    <w:div w:id="1728720428">
      <w:bodyDiv w:val="1"/>
      <w:marLeft w:val="0"/>
      <w:marRight w:val="0"/>
      <w:marTop w:val="0"/>
      <w:marBottom w:val="0"/>
      <w:divBdr>
        <w:top w:val="none" w:sz="0" w:space="0" w:color="auto"/>
        <w:left w:val="none" w:sz="0" w:space="0" w:color="auto"/>
        <w:bottom w:val="none" w:sz="0" w:space="0" w:color="auto"/>
        <w:right w:val="none" w:sz="0" w:space="0" w:color="auto"/>
      </w:divBdr>
    </w:div>
    <w:div w:id="1728844192">
      <w:bodyDiv w:val="1"/>
      <w:marLeft w:val="0"/>
      <w:marRight w:val="0"/>
      <w:marTop w:val="0"/>
      <w:marBottom w:val="0"/>
      <w:divBdr>
        <w:top w:val="none" w:sz="0" w:space="0" w:color="auto"/>
        <w:left w:val="none" w:sz="0" w:space="0" w:color="auto"/>
        <w:bottom w:val="none" w:sz="0" w:space="0" w:color="auto"/>
        <w:right w:val="none" w:sz="0" w:space="0" w:color="auto"/>
      </w:divBdr>
    </w:div>
    <w:div w:id="1729259770">
      <w:bodyDiv w:val="1"/>
      <w:marLeft w:val="0"/>
      <w:marRight w:val="0"/>
      <w:marTop w:val="0"/>
      <w:marBottom w:val="0"/>
      <w:divBdr>
        <w:top w:val="none" w:sz="0" w:space="0" w:color="auto"/>
        <w:left w:val="none" w:sz="0" w:space="0" w:color="auto"/>
        <w:bottom w:val="none" w:sz="0" w:space="0" w:color="auto"/>
        <w:right w:val="none" w:sz="0" w:space="0" w:color="auto"/>
      </w:divBdr>
    </w:div>
    <w:div w:id="1729374899">
      <w:bodyDiv w:val="1"/>
      <w:marLeft w:val="0"/>
      <w:marRight w:val="0"/>
      <w:marTop w:val="0"/>
      <w:marBottom w:val="0"/>
      <w:divBdr>
        <w:top w:val="none" w:sz="0" w:space="0" w:color="auto"/>
        <w:left w:val="none" w:sz="0" w:space="0" w:color="auto"/>
        <w:bottom w:val="none" w:sz="0" w:space="0" w:color="auto"/>
        <w:right w:val="none" w:sz="0" w:space="0" w:color="auto"/>
      </w:divBdr>
    </w:div>
    <w:div w:id="1731540230">
      <w:bodyDiv w:val="1"/>
      <w:marLeft w:val="0"/>
      <w:marRight w:val="0"/>
      <w:marTop w:val="0"/>
      <w:marBottom w:val="0"/>
      <w:divBdr>
        <w:top w:val="none" w:sz="0" w:space="0" w:color="auto"/>
        <w:left w:val="none" w:sz="0" w:space="0" w:color="auto"/>
        <w:bottom w:val="none" w:sz="0" w:space="0" w:color="auto"/>
        <w:right w:val="none" w:sz="0" w:space="0" w:color="auto"/>
      </w:divBdr>
    </w:div>
    <w:div w:id="1731877305">
      <w:bodyDiv w:val="1"/>
      <w:marLeft w:val="0"/>
      <w:marRight w:val="0"/>
      <w:marTop w:val="0"/>
      <w:marBottom w:val="0"/>
      <w:divBdr>
        <w:top w:val="none" w:sz="0" w:space="0" w:color="auto"/>
        <w:left w:val="none" w:sz="0" w:space="0" w:color="auto"/>
        <w:bottom w:val="none" w:sz="0" w:space="0" w:color="auto"/>
        <w:right w:val="none" w:sz="0" w:space="0" w:color="auto"/>
      </w:divBdr>
    </w:div>
    <w:div w:id="1732078460">
      <w:bodyDiv w:val="1"/>
      <w:marLeft w:val="0"/>
      <w:marRight w:val="0"/>
      <w:marTop w:val="0"/>
      <w:marBottom w:val="0"/>
      <w:divBdr>
        <w:top w:val="none" w:sz="0" w:space="0" w:color="auto"/>
        <w:left w:val="none" w:sz="0" w:space="0" w:color="auto"/>
        <w:bottom w:val="none" w:sz="0" w:space="0" w:color="auto"/>
        <w:right w:val="none" w:sz="0" w:space="0" w:color="auto"/>
      </w:divBdr>
    </w:div>
    <w:div w:id="1732607116">
      <w:bodyDiv w:val="1"/>
      <w:marLeft w:val="0"/>
      <w:marRight w:val="0"/>
      <w:marTop w:val="0"/>
      <w:marBottom w:val="0"/>
      <w:divBdr>
        <w:top w:val="none" w:sz="0" w:space="0" w:color="auto"/>
        <w:left w:val="none" w:sz="0" w:space="0" w:color="auto"/>
        <w:bottom w:val="none" w:sz="0" w:space="0" w:color="auto"/>
        <w:right w:val="none" w:sz="0" w:space="0" w:color="auto"/>
      </w:divBdr>
    </w:div>
    <w:div w:id="1733582476">
      <w:bodyDiv w:val="1"/>
      <w:marLeft w:val="0"/>
      <w:marRight w:val="0"/>
      <w:marTop w:val="0"/>
      <w:marBottom w:val="0"/>
      <w:divBdr>
        <w:top w:val="none" w:sz="0" w:space="0" w:color="auto"/>
        <w:left w:val="none" w:sz="0" w:space="0" w:color="auto"/>
        <w:bottom w:val="none" w:sz="0" w:space="0" w:color="auto"/>
        <w:right w:val="none" w:sz="0" w:space="0" w:color="auto"/>
      </w:divBdr>
    </w:div>
    <w:div w:id="1734042618">
      <w:bodyDiv w:val="1"/>
      <w:marLeft w:val="0"/>
      <w:marRight w:val="0"/>
      <w:marTop w:val="0"/>
      <w:marBottom w:val="0"/>
      <w:divBdr>
        <w:top w:val="none" w:sz="0" w:space="0" w:color="auto"/>
        <w:left w:val="none" w:sz="0" w:space="0" w:color="auto"/>
        <w:bottom w:val="none" w:sz="0" w:space="0" w:color="auto"/>
        <w:right w:val="none" w:sz="0" w:space="0" w:color="auto"/>
      </w:divBdr>
    </w:div>
    <w:div w:id="1734617543">
      <w:bodyDiv w:val="1"/>
      <w:marLeft w:val="0"/>
      <w:marRight w:val="0"/>
      <w:marTop w:val="0"/>
      <w:marBottom w:val="0"/>
      <w:divBdr>
        <w:top w:val="none" w:sz="0" w:space="0" w:color="auto"/>
        <w:left w:val="none" w:sz="0" w:space="0" w:color="auto"/>
        <w:bottom w:val="none" w:sz="0" w:space="0" w:color="auto"/>
        <w:right w:val="none" w:sz="0" w:space="0" w:color="auto"/>
      </w:divBdr>
    </w:div>
    <w:div w:id="1735927230">
      <w:bodyDiv w:val="1"/>
      <w:marLeft w:val="0"/>
      <w:marRight w:val="0"/>
      <w:marTop w:val="0"/>
      <w:marBottom w:val="0"/>
      <w:divBdr>
        <w:top w:val="none" w:sz="0" w:space="0" w:color="auto"/>
        <w:left w:val="none" w:sz="0" w:space="0" w:color="auto"/>
        <w:bottom w:val="none" w:sz="0" w:space="0" w:color="auto"/>
        <w:right w:val="none" w:sz="0" w:space="0" w:color="auto"/>
      </w:divBdr>
    </w:div>
    <w:div w:id="1736318982">
      <w:bodyDiv w:val="1"/>
      <w:marLeft w:val="0"/>
      <w:marRight w:val="0"/>
      <w:marTop w:val="0"/>
      <w:marBottom w:val="0"/>
      <w:divBdr>
        <w:top w:val="none" w:sz="0" w:space="0" w:color="auto"/>
        <w:left w:val="none" w:sz="0" w:space="0" w:color="auto"/>
        <w:bottom w:val="none" w:sz="0" w:space="0" w:color="auto"/>
        <w:right w:val="none" w:sz="0" w:space="0" w:color="auto"/>
      </w:divBdr>
    </w:div>
    <w:div w:id="1736509729">
      <w:bodyDiv w:val="1"/>
      <w:marLeft w:val="0"/>
      <w:marRight w:val="0"/>
      <w:marTop w:val="0"/>
      <w:marBottom w:val="0"/>
      <w:divBdr>
        <w:top w:val="none" w:sz="0" w:space="0" w:color="auto"/>
        <w:left w:val="none" w:sz="0" w:space="0" w:color="auto"/>
        <w:bottom w:val="none" w:sz="0" w:space="0" w:color="auto"/>
        <w:right w:val="none" w:sz="0" w:space="0" w:color="auto"/>
      </w:divBdr>
    </w:div>
    <w:div w:id="1736705320">
      <w:bodyDiv w:val="1"/>
      <w:marLeft w:val="0"/>
      <w:marRight w:val="0"/>
      <w:marTop w:val="0"/>
      <w:marBottom w:val="0"/>
      <w:divBdr>
        <w:top w:val="none" w:sz="0" w:space="0" w:color="auto"/>
        <w:left w:val="none" w:sz="0" w:space="0" w:color="auto"/>
        <w:bottom w:val="none" w:sz="0" w:space="0" w:color="auto"/>
        <w:right w:val="none" w:sz="0" w:space="0" w:color="auto"/>
      </w:divBdr>
    </w:div>
    <w:div w:id="1737511251">
      <w:bodyDiv w:val="1"/>
      <w:marLeft w:val="0"/>
      <w:marRight w:val="0"/>
      <w:marTop w:val="0"/>
      <w:marBottom w:val="0"/>
      <w:divBdr>
        <w:top w:val="none" w:sz="0" w:space="0" w:color="auto"/>
        <w:left w:val="none" w:sz="0" w:space="0" w:color="auto"/>
        <w:bottom w:val="none" w:sz="0" w:space="0" w:color="auto"/>
        <w:right w:val="none" w:sz="0" w:space="0" w:color="auto"/>
      </w:divBdr>
    </w:div>
    <w:div w:id="1738744253">
      <w:bodyDiv w:val="1"/>
      <w:marLeft w:val="0"/>
      <w:marRight w:val="0"/>
      <w:marTop w:val="0"/>
      <w:marBottom w:val="0"/>
      <w:divBdr>
        <w:top w:val="none" w:sz="0" w:space="0" w:color="auto"/>
        <w:left w:val="none" w:sz="0" w:space="0" w:color="auto"/>
        <w:bottom w:val="none" w:sz="0" w:space="0" w:color="auto"/>
        <w:right w:val="none" w:sz="0" w:space="0" w:color="auto"/>
      </w:divBdr>
    </w:div>
    <w:div w:id="1739202455">
      <w:bodyDiv w:val="1"/>
      <w:marLeft w:val="0"/>
      <w:marRight w:val="0"/>
      <w:marTop w:val="0"/>
      <w:marBottom w:val="0"/>
      <w:divBdr>
        <w:top w:val="none" w:sz="0" w:space="0" w:color="auto"/>
        <w:left w:val="none" w:sz="0" w:space="0" w:color="auto"/>
        <w:bottom w:val="none" w:sz="0" w:space="0" w:color="auto"/>
        <w:right w:val="none" w:sz="0" w:space="0" w:color="auto"/>
      </w:divBdr>
    </w:div>
    <w:div w:id="1739285676">
      <w:bodyDiv w:val="1"/>
      <w:marLeft w:val="0"/>
      <w:marRight w:val="0"/>
      <w:marTop w:val="0"/>
      <w:marBottom w:val="0"/>
      <w:divBdr>
        <w:top w:val="none" w:sz="0" w:space="0" w:color="auto"/>
        <w:left w:val="none" w:sz="0" w:space="0" w:color="auto"/>
        <w:bottom w:val="none" w:sz="0" w:space="0" w:color="auto"/>
        <w:right w:val="none" w:sz="0" w:space="0" w:color="auto"/>
      </w:divBdr>
    </w:div>
    <w:div w:id="1740444350">
      <w:bodyDiv w:val="1"/>
      <w:marLeft w:val="0"/>
      <w:marRight w:val="0"/>
      <w:marTop w:val="0"/>
      <w:marBottom w:val="0"/>
      <w:divBdr>
        <w:top w:val="none" w:sz="0" w:space="0" w:color="auto"/>
        <w:left w:val="none" w:sz="0" w:space="0" w:color="auto"/>
        <w:bottom w:val="none" w:sz="0" w:space="0" w:color="auto"/>
        <w:right w:val="none" w:sz="0" w:space="0" w:color="auto"/>
      </w:divBdr>
    </w:div>
    <w:div w:id="1741101664">
      <w:bodyDiv w:val="1"/>
      <w:marLeft w:val="0"/>
      <w:marRight w:val="0"/>
      <w:marTop w:val="0"/>
      <w:marBottom w:val="0"/>
      <w:divBdr>
        <w:top w:val="none" w:sz="0" w:space="0" w:color="auto"/>
        <w:left w:val="none" w:sz="0" w:space="0" w:color="auto"/>
        <w:bottom w:val="none" w:sz="0" w:space="0" w:color="auto"/>
        <w:right w:val="none" w:sz="0" w:space="0" w:color="auto"/>
      </w:divBdr>
    </w:div>
    <w:div w:id="1741369854">
      <w:bodyDiv w:val="1"/>
      <w:marLeft w:val="0"/>
      <w:marRight w:val="0"/>
      <w:marTop w:val="0"/>
      <w:marBottom w:val="0"/>
      <w:divBdr>
        <w:top w:val="none" w:sz="0" w:space="0" w:color="auto"/>
        <w:left w:val="none" w:sz="0" w:space="0" w:color="auto"/>
        <w:bottom w:val="none" w:sz="0" w:space="0" w:color="auto"/>
        <w:right w:val="none" w:sz="0" w:space="0" w:color="auto"/>
      </w:divBdr>
    </w:div>
    <w:div w:id="1742558342">
      <w:bodyDiv w:val="1"/>
      <w:marLeft w:val="0"/>
      <w:marRight w:val="0"/>
      <w:marTop w:val="0"/>
      <w:marBottom w:val="0"/>
      <w:divBdr>
        <w:top w:val="none" w:sz="0" w:space="0" w:color="auto"/>
        <w:left w:val="none" w:sz="0" w:space="0" w:color="auto"/>
        <w:bottom w:val="none" w:sz="0" w:space="0" w:color="auto"/>
        <w:right w:val="none" w:sz="0" w:space="0" w:color="auto"/>
      </w:divBdr>
    </w:div>
    <w:div w:id="1742563503">
      <w:bodyDiv w:val="1"/>
      <w:marLeft w:val="0"/>
      <w:marRight w:val="0"/>
      <w:marTop w:val="0"/>
      <w:marBottom w:val="0"/>
      <w:divBdr>
        <w:top w:val="none" w:sz="0" w:space="0" w:color="auto"/>
        <w:left w:val="none" w:sz="0" w:space="0" w:color="auto"/>
        <w:bottom w:val="none" w:sz="0" w:space="0" w:color="auto"/>
        <w:right w:val="none" w:sz="0" w:space="0" w:color="auto"/>
      </w:divBdr>
    </w:div>
    <w:div w:id="1743139261">
      <w:bodyDiv w:val="1"/>
      <w:marLeft w:val="0"/>
      <w:marRight w:val="0"/>
      <w:marTop w:val="0"/>
      <w:marBottom w:val="0"/>
      <w:divBdr>
        <w:top w:val="none" w:sz="0" w:space="0" w:color="auto"/>
        <w:left w:val="none" w:sz="0" w:space="0" w:color="auto"/>
        <w:bottom w:val="none" w:sz="0" w:space="0" w:color="auto"/>
        <w:right w:val="none" w:sz="0" w:space="0" w:color="auto"/>
      </w:divBdr>
    </w:div>
    <w:div w:id="1743402712">
      <w:bodyDiv w:val="1"/>
      <w:marLeft w:val="0"/>
      <w:marRight w:val="0"/>
      <w:marTop w:val="0"/>
      <w:marBottom w:val="0"/>
      <w:divBdr>
        <w:top w:val="none" w:sz="0" w:space="0" w:color="auto"/>
        <w:left w:val="none" w:sz="0" w:space="0" w:color="auto"/>
        <w:bottom w:val="none" w:sz="0" w:space="0" w:color="auto"/>
        <w:right w:val="none" w:sz="0" w:space="0" w:color="auto"/>
      </w:divBdr>
    </w:div>
    <w:div w:id="1743481905">
      <w:bodyDiv w:val="1"/>
      <w:marLeft w:val="0"/>
      <w:marRight w:val="0"/>
      <w:marTop w:val="0"/>
      <w:marBottom w:val="0"/>
      <w:divBdr>
        <w:top w:val="none" w:sz="0" w:space="0" w:color="auto"/>
        <w:left w:val="none" w:sz="0" w:space="0" w:color="auto"/>
        <w:bottom w:val="none" w:sz="0" w:space="0" w:color="auto"/>
        <w:right w:val="none" w:sz="0" w:space="0" w:color="auto"/>
      </w:divBdr>
    </w:div>
    <w:div w:id="1743984245">
      <w:bodyDiv w:val="1"/>
      <w:marLeft w:val="0"/>
      <w:marRight w:val="0"/>
      <w:marTop w:val="0"/>
      <w:marBottom w:val="0"/>
      <w:divBdr>
        <w:top w:val="none" w:sz="0" w:space="0" w:color="auto"/>
        <w:left w:val="none" w:sz="0" w:space="0" w:color="auto"/>
        <w:bottom w:val="none" w:sz="0" w:space="0" w:color="auto"/>
        <w:right w:val="none" w:sz="0" w:space="0" w:color="auto"/>
      </w:divBdr>
    </w:div>
    <w:div w:id="1743991319">
      <w:bodyDiv w:val="1"/>
      <w:marLeft w:val="0"/>
      <w:marRight w:val="0"/>
      <w:marTop w:val="0"/>
      <w:marBottom w:val="0"/>
      <w:divBdr>
        <w:top w:val="none" w:sz="0" w:space="0" w:color="auto"/>
        <w:left w:val="none" w:sz="0" w:space="0" w:color="auto"/>
        <w:bottom w:val="none" w:sz="0" w:space="0" w:color="auto"/>
        <w:right w:val="none" w:sz="0" w:space="0" w:color="auto"/>
      </w:divBdr>
    </w:div>
    <w:div w:id="1744330814">
      <w:bodyDiv w:val="1"/>
      <w:marLeft w:val="0"/>
      <w:marRight w:val="0"/>
      <w:marTop w:val="0"/>
      <w:marBottom w:val="0"/>
      <w:divBdr>
        <w:top w:val="none" w:sz="0" w:space="0" w:color="auto"/>
        <w:left w:val="none" w:sz="0" w:space="0" w:color="auto"/>
        <w:bottom w:val="none" w:sz="0" w:space="0" w:color="auto"/>
        <w:right w:val="none" w:sz="0" w:space="0" w:color="auto"/>
      </w:divBdr>
    </w:div>
    <w:div w:id="1744644471">
      <w:bodyDiv w:val="1"/>
      <w:marLeft w:val="0"/>
      <w:marRight w:val="0"/>
      <w:marTop w:val="0"/>
      <w:marBottom w:val="0"/>
      <w:divBdr>
        <w:top w:val="none" w:sz="0" w:space="0" w:color="auto"/>
        <w:left w:val="none" w:sz="0" w:space="0" w:color="auto"/>
        <w:bottom w:val="none" w:sz="0" w:space="0" w:color="auto"/>
        <w:right w:val="none" w:sz="0" w:space="0" w:color="auto"/>
      </w:divBdr>
    </w:div>
    <w:div w:id="1745570491">
      <w:bodyDiv w:val="1"/>
      <w:marLeft w:val="0"/>
      <w:marRight w:val="0"/>
      <w:marTop w:val="0"/>
      <w:marBottom w:val="0"/>
      <w:divBdr>
        <w:top w:val="none" w:sz="0" w:space="0" w:color="auto"/>
        <w:left w:val="none" w:sz="0" w:space="0" w:color="auto"/>
        <w:bottom w:val="none" w:sz="0" w:space="0" w:color="auto"/>
        <w:right w:val="none" w:sz="0" w:space="0" w:color="auto"/>
      </w:divBdr>
    </w:div>
    <w:div w:id="1745571087">
      <w:bodyDiv w:val="1"/>
      <w:marLeft w:val="0"/>
      <w:marRight w:val="0"/>
      <w:marTop w:val="0"/>
      <w:marBottom w:val="0"/>
      <w:divBdr>
        <w:top w:val="none" w:sz="0" w:space="0" w:color="auto"/>
        <w:left w:val="none" w:sz="0" w:space="0" w:color="auto"/>
        <w:bottom w:val="none" w:sz="0" w:space="0" w:color="auto"/>
        <w:right w:val="none" w:sz="0" w:space="0" w:color="auto"/>
      </w:divBdr>
    </w:div>
    <w:div w:id="1746798036">
      <w:bodyDiv w:val="1"/>
      <w:marLeft w:val="0"/>
      <w:marRight w:val="0"/>
      <w:marTop w:val="0"/>
      <w:marBottom w:val="0"/>
      <w:divBdr>
        <w:top w:val="none" w:sz="0" w:space="0" w:color="auto"/>
        <w:left w:val="none" w:sz="0" w:space="0" w:color="auto"/>
        <w:bottom w:val="none" w:sz="0" w:space="0" w:color="auto"/>
        <w:right w:val="none" w:sz="0" w:space="0" w:color="auto"/>
      </w:divBdr>
    </w:div>
    <w:div w:id="1746951835">
      <w:bodyDiv w:val="1"/>
      <w:marLeft w:val="0"/>
      <w:marRight w:val="0"/>
      <w:marTop w:val="0"/>
      <w:marBottom w:val="0"/>
      <w:divBdr>
        <w:top w:val="none" w:sz="0" w:space="0" w:color="auto"/>
        <w:left w:val="none" w:sz="0" w:space="0" w:color="auto"/>
        <w:bottom w:val="none" w:sz="0" w:space="0" w:color="auto"/>
        <w:right w:val="none" w:sz="0" w:space="0" w:color="auto"/>
      </w:divBdr>
    </w:div>
    <w:div w:id="1748115847">
      <w:bodyDiv w:val="1"/>
      <w:marLeft w:val="0"/>
      <w:marRight w:val="0"/>
      <w:marTop w:val="0"/>
      <w:marBottom w:val="0"/>
      <w:divBdr>
        <w:top w:val="none" w:sz="0" w:space="0" w:color="auto"/>
        <w:left w:val="none" w:sz="0" w:space="0" w:color="auto"/>
        <w:bottom w:val="none" w:sz="0" w:space="0" w:color="auto"/>
        <w:right w:val="none" w:sz="0" w:space="0" w:color="auto"/>
      </w:divBdr>
    </w:div>
    <w:div w:id="1748914489">
      <w:bodyDiv w:val="1"/>
      <w:marLeft w:val="0"/>
      <w:marRight w:val="0"/>
      <w:marTop w:val="0"/>
      <w:marBottom w:val="0"/>
      <w:divBdr>
        <w:top w:val="none" w:sz="0" w:space="0" w:color="auto"/>
        <w:left w:val="none" w:sz="0" w:space="0" w:color="auto"/>
        <w:bottom w:val="none" w:sz="0" w:space="0" w:color="auto"/>
        <w:right w:val="none" w:sz="0" w:space="0" w:color="auto"/>
      </w:divBdr>
    </w:div>
    <w:div w:id="1748963691">
      <w:bodyDiv w:val="1"/>
      <w:marLeft w:val="0"/>
      <w:marRight w:val="0"/>
      <w:marTop w:val="0"/>
      <w:marBottom w:val="0"/>
      <w:divBdr>
        <w:top w:val="none" w:sz="0" w:space="0" w:color="auto"/>
        <w:left w:val="none" w:sz="0" w:space="0" w:color="auto"/>
        <w:bottom w:val="none" w:sz="0" w:space="0" w:color="auto"/>
        <w:right w:val="none" w:sz="0" w:space="0" w:color="auto"/>
      </w:divBdr>
    </w:div>
    <w:div w:id="1749108331">
      <w:bodyDiv w:val="1"/>
      <w:marLeft w:val="0"/>
      <w:marRight w:val="0"/>
      <w:marTop w:val="0"/>
      <w:marBottom w:val="0"/>
      <w:divBdr>
        <w:top w:val="none" w:sz="0" w:space="0" w:color="auto"/>
        <w:left w:val="none" w:sz="0" w:space="0" w:color="auto"/>
        <w:bottom w:val="none" w:sz="0" w:space="0" w:color="auto"/>
        <w:right w:val="none" w:sz="0" w:space="0" w:color="auto"/>
      </w:divBdr>
    </w:div>
    <w:div w:id="1749231283">
      <w:bodyDiv w:val="1"/>
      <w:marLeft w:val="0"/>
      <w:marRight w:val="0"/>
      <w:marTop w:val="0"/>
      <w:marBottom w:val="0"/>
      <w:divBdr>
        <w:top w:val="none" w:sz="0" w:space="0" w:color="auto"/>
        <w:left w:val="none" w:sz="0" w:space="0" w:color="auto"/>
        <w:bottom w:val="none" w:sz="0" w:space="0" w:color="auto"/>
        <w:right w:val="none" w:sz="0" w:space="0" w:color="auto"/>
      </w:divBdr>
    </w:div>
    <w:div w:id="1750033270">
      <w:bodyDiv w:val="1"/>
      <w:marLeft w:val="0"/>
      <w:marRight w:val="0"/>
      <w:marTop w:val="0"/>
      <w:marBottom w:val="0"/>
      <w:divBdr>
        <w:top w:val="none" w:sz="0" w:space="0" w:color="auto"/>
        <w:left w:val="none" w:sz="0" w:space="0" w:color="auto"/>
        <w:bottom w:val="none" w:sz="0" w:space="0" w:color="auto"/>
        <w:right w:val="none" w:sz="0" w:space="0" w:color="auto"/>
      </w:divBdr>
    </w:div>
    <w:div w:id="1750077773">
      <w:bodyDiv w:val="1"/>
      <w:marLeft w:val="0"/>
      <w:marRight w:val="0"/>
      <w:marTop w:val="0"/>
      <w:marBottom w:val="0"/>
      <w:divBdr>
        <w:top w:val="none" w:sz="0" w:space="0" w:color="auto"/>
        <w:left w:val="none" w:sz="0" w:space="0" w:color="auto"/>
        <w:bottom w:val="none" w:sz="0" w:space="0" w:color="auto"/>
        <w:right w:val="none" w:sz="0" w:space="0" w:color="auto"/>
      </w:divBdr>
    </w:div>
    <w:div w:id="1750540940">
      <w:bodyDiv w:val="1"/>
      <w:marLeft w:val="0"/>
      <w:marRight w:val="0"/>
      <w:marTop w:val="0"/>
      <w:marBottom w:val="0"/>
      <w:divBdr>
        <w:top w:val="none" w:sz="0" w:space="0" w:color="auto"/>
        <w:left w:val="none" w:sz="0" w:space="0" w:color="auto"/>
        <w:bottom w:val="none" w:sz="0" w:space="0" w:color="auto"/>
        <w:right w:val="none" w:sz="0" w:space="0" w:color="auto"/>
      </w:divBdr>
    </w:div>
    <w:div w:id="1750885023">
      <w:bodyDiv w:val="1"/>
      <w:marLeft w:val="0"/>
      <w:marRight w:val="0"/>
      <w:marTop w:val="0"/>
      <w:marBottom w:val="0"/>
      <w:divBdr>
        <w:top w:val="none" w:sz="0" w:space="0" w:color="auto"/>
        <w:left w:val="none" w:sz="0" w:space="0" w:color="auto"/>
        <w:bottom w:val="none" w:sz="0" w:space="0" w:color="auto"/>
        <w:right w:val="none" w:sz="0" w:space="0" w:color="auto"/>
      </w:divBdr>
    </w:div>
    <w:div w:id="1751350006">
      <w:bodyDiv w:val="1"/>
      <w:marLeft w:val="0"/>
      <w:marRight w:val="0"/>
      <w:marTop w:val="0"/>
      <w:marBottom w:val="0"/>
      <w:divBdr>
        <w:top w:val="none" w:sz="0" w:space="0" w:color="auto"/>
        <w:left w:val="none" w:sz="0" w:space="0" w:color="auto"/>
        <w:bottom w:val="none" w:sz="0" w:space="0" w:color="auto"/>
        <w:right w:val="none" w:sz="0" w:space="0" w:color="auto"/>
      </w:divBdr>
    </w:div>
    <w:div w:id="1751460501">
      <w:bodyDiv w:val="1"/>
      <w:marLeft w:val="0"/>
      <w:marRight w:val="0"/>
      <w:marTop w:val="0"/>
      <w:marBottom w:val="0"/>
      <w:divBdr>
        <w:top w:val="none" w:sz="0" w:space="0" w:color="auto"/>
        <w:left w:val="none" w:sz="0" w:space="0" w:color="auto"/>
        <w:bottom w:val="none" w:sz="0" w:space="0" w:color="auto"/>
        <w:right w:val="none" w:sz="0" w:space="0" w:color="auto"/>
      </w:divBdr>
    </w:div>
    <w:div w:id="1751808992">
      <w:bodyDiv w:val="1"/>
      <w:marLeft w:val="0"/>
      <w:marRight w:val="0"/>
      <w:marTop w:val="0"/>
      <w:marBottom w:val="0"/>
      <w:divBdr>
        <w:top w:val="none" w:sz="0" w:space="0" w:color="auto"/>
        <w:left w:val="none" w:sz="0" w:space="0" w:color="auto"/>
        <w:bottom w:val="none" w:sz="0" w:space="0" w:color="auto"/>
        <w:right w:val="none" w:sz="0" w:space="0" w:color="auto"/>
      </w:divBdr>
    </w:div>
    <w:div w:id="1752194683">
      <w:bodyDiv w:val="1"/>
      <w:marLeft w:val="0"/>
      <w:marRight w:val="0"/>
      <w:marTop w:val="0"/>
      <w:marBottom w:val="0"/>
      <w:divBdr>
        <w:top w:val="none" w:sz="0" w:space="0" w:color="auto"/>
        <w:left w:val="none" w:sz="0" w:space="0" w:color="auto"/>
        <w:bottom w:val="none" w:sz="0" w:space="0" w:color="auto"/>
        <w:right w:val="none" w:sz="0" w:space="0" w:color="auto"/>
      </w:divBdr>
    </w:div>
    <w:div w:id="1752316100">
      <w:bodyDiv w:val="1"/>
      <w:marLeft w:val="0"/>
      <w:marRight w:val="0"/>
      <w:marTop w:val="0"/>
      <w:marBottom w:val="0"/>
      <w:divBdr>
        <w:top w:val="none" w:sz="0" w:space="0" w:color="auto"/>
        <w:left w:val="none" w:sz="0" w:space="0" w:color="auto"/>
        <w:bottom w:val="none" w:sz="0" w:space="0" w:color="auto"/>
        <w:right w:val="none" w:sz="0" w:space="0" w:color="auto"/>
      </w:divBdr>
    </w:div>
    <w:div w:id="1752656082">
      <w:bodyDiv w:val="1"/>
      <w:marLeft w:val="0"/>
      <w:marRight w:val="0"/>
      <w:marTop w:val="0"/>
      <w:marBottom w:val="0"/>
      <w:divBdr>
        <w:top w:val="none" w:sz="0" w:space="0" w:color="auto"/>
        <w:left w:val="none" w:sz="0" w:space="0" w:color="auto"/>
        <w:bottom w:val="none" w:sz="0" w:space="0" w:color="auto"/>
        <w:right w:val="none" w:sz="0" w:space="0" w:color="auto"/>
      </w:divBdr>
    </w:div>
    <w:div w:id="1753088501">
      <w:bodyDiv w:val="1"/>
      <w:marLeft w:val="0"/>
      <w:marRight w:val="0"/>
      <w:marTop w:val="0"/>
      <w:marBottom w:val="0"/>
      <w:divBdr>
        <w:top w:val="none" w:sz="0" w:space="0" w:color="auto"/>
        <w:left w:val="none" w:sz="0" w:space="0" w:color="auto"/>
        <w:bottom w:val="none" w:sz="0" w:space="0" w:color="auto"/>
        <w:right w:val="none" w:sz="0" w:space="0" w:color="auto"/>
      </w:divBdr>
    </w:div>
    <w:div w:id="1753772653">
      <w:bodyDiv w:val="1"/>
      <w:marLeft w:val="0"/>
      <w:marRight w:val="0"/>
      <w:marTop w:val="0"/>
      <w:marBottom w:val="0"/>
      <w:divBdr>
        <w:top w:val="none" w:sz="0" w:space="0" w:color="auto"/>
        <w:left w:val="none" w:sz="0" w:space="0" w:color="auto"/>
        <w:bottom w:val="none" w:sz="0" w:space="0" w:color="auto"/>
        <w:right w:val="none" w:sz="0" w:space="0" w:color="auto"/>
      </w:divBdr>
    </w:div>
    <w:div w:id="1754205178">
      <w:bodyDiv w:val="1"/>
      <w:marLeft w:val="0"/>
      <w:marRight w:val="0"/>
      <w:marTop w:val="0"/>
      <w:marBottom w:val="0"/>
      <w:divBdr>
        <w:top w:val="none" w:sz="0" w:space="0" w:color="auto"/>
        <w:left w:val="none" w:sz="0" w:space="0" w:color="auto"/>
        <w:bottom w:val="none" w:sz="0" w:space="0" w:color="auto"/>
        <w:right w:val="none" w:sz="0" w:space="0" w:color="auto"/>
      </w:divBdr>
    </w:div>
    <w:div w:id="1754279858">
      <w:bodyDiv w:val="1"/>
      <w:marLeft w:val="0"/>
      <w:marRight w:val="0"/>
      <w:marTop w:val="0"/>
      <w:marBottom w:val="0"/>
      <w:divBdr>
        <w:top w:val="none" w:sz="0" w:space="0" w:color="auto"/>
        <w:left w:val="none" w:sz="0" w:space="0" w:color="auto"/>
        <w:bottom w:val="none" w:sz="0" w:space="0" w:color="auto"/>
        <w:right w:val="none" w:sz="0" w:space="0" w:color="auto"/>
      </w:divBdr>
    </w:div>
    <w:div w:id="1754476403">
      <w:bodyDiv w:val="1"/>
      <w:marLeft w:val="0"/>
      <w:marRight w:val="0"/>
      <w:marTop w:val="0"/>
      <w:marBottom w:val="0"/>
      <w:divBdr>
        <w:top w:val="none" w:sz="0" w:space="0" w:color="auto"/>
        <w:left w:val="none" w:sz="0" w:space="0" w:color="auto"/>
        <w:bottom w:val="none" w:sz="0" w:space="0" w:color="auto"/>
        <w:right w:val="none" w:sz="0" w:space="0" w:color="auto"/>
      </w:divBdr>
    </w:div>
    <w:div w:id="1754816919">
      <w:bodyDiv w:val="1"/>
      <w:marLeft w:val="0"/>
      <w:marRight w:val="0"/>
      <w:marTop w:val="0"/>
      <w:marBottom w:val="0"/>
      <w:divBdr>
        <w:top w:val="none" w:sz="0" w:space="0" w:color="auto"/>
        <w:left w:val="none" w:sz="0" w:space="0" w:color="auto"/>
        <w:bottom w:val="none" w:sz="0" w:space="0" w:color="auto"/>
        <w:right w:val="none" w:sz="0" w:space="0" w:color="auto"/>
      </w:divBdr>
    </w:div>
    <w:div w:id="1755393401">
      <w:bodyDiv w:val="1"/>
      <w:marLeft w:val="0"/>
      <w:marRight w:val="0"/>
      <w:marTop w:val="0"/>
      <w:marBottom w:val="0"/>
      <w:divBdr>
        <w:top w:val="none" w:sz="0" w:space="0" w:color="auto"/>
        <w:left w:val="none" w:sz="0" w:space="0" w:color="auto"/>
        <w:bottom w:val="none" w:sz="0" w:space="0" w:color="auto"/>
        <w:right w:val="none" w:sz="0" w:space="0" w:color="auto"/>
      </w:divBdr>
    </w:div>
    <w:div w:id="1755394522">
      <w:bodyDiv w:val="1"/>
      <w:marLeft w:val="0"/>
      <w:marRight w:val="0"/>
      <w:marTop w:val="0"/>
      <w:marBottom w:val="0"/>
      <w:divBdr>
        <w:top w:val="none" w:sz="0" w:space="0" w:color="auto"/>
        <w:left w:val="none" w:sz="0" w:space="0" w:color="auto"/>
        <w:bottom w:val="none" w:sz="0" w:space="0" w:color="auto"/>
        <w:right w:val="none" w:sz="0" w:space="0" w:color="auto"/>
      </w:divBdr>
    </w:div>
    <w:div w:id="1755660100">
      <w:bodyDiv w:val="1"/>
      <w:marLeft w:val="0"/>
      <w:marRight w:val="0"/>
      <w:marTop w:val="0"/>
      <w:marBottom w:val="0"/>
      <w:divBdr>
        <w:top w:val="none" w:sz="0" w:space="0" w:color="auto"/>
        <w:left w:val="none" w:sz="0" w:space="0" w:color="auto"/>
        <w:bottom w:val="none" w:sz="0" w:space="0" w:color="auto"/>
        <w:right w:val="none" w:sz="0" w:space="0" w:color="auto"/>
      </w:divBdr>
    </w:div>
    <w:div w:id="1755973648">
      <w:bodyDiv w:val="1"/>
      <w:marLeft w:val="0"/>
      <w:marRight w:val="0"/>
      <w:marTop w:val="0"/>
      <w:marBottom w:val="0"/>
      <w:divBdr>
        <w:top w:val="none" w:sz="0" w:space="0" w:color="auto"/>
        <w:left w:val="none" w:sz="0" w:space="0" w:color="auto"/>
        <w:bottom w:val="none" w:sz="0" w:space="0" w:color="auto"/>
        <w:right w:val="none" w:sz="0" w:space="0" w:color="auto"/>
      </w:divBdr>
    </w:div>
    <w:div w:id="1756197436">
      <w:bodyDiv w:val="1"/>
      <w:marLeft w:val="0"/>
      <w:marRight w:val="0"/>
      <w:marTop w:val="0"/>
      <w:marBottom w:val="0"/>
      <w:divBdr>
        <w:top w:val="none" w:sz="0" w:space="0" w:color="auto"/>
        <w:left w:val="none" w:sz="0" w:space="0" w:color="auto"/>
        <w:bottom w:val="none" w:sz="0" w:space="0" w:color="auto"/>
        <w:right w:val="none" w:sz="0" w:space="0" w:color="auto"/>
      </w:divBdr>
    </w:div>
    <w:div w:id="1756780680">
      <w:bodyDiv w:val="1"/>
      <w:marLeft w:val="0"/>
      <w:marRight w:val="0"/>
      <w:marTop w:val="0"/>
      <w:marBottom w:val="0"/>
      <w:divBdr>
        <w:top w:val="none" w:sz="0" w:space="0" w:color="auto"/>
        <w:left w:val="none" w:sz="0" w:space="0" w:color="auto"/>
        <w:bottom w:val="none" w:sz="0" w:space="0" w:color="auto"/>
        <w:right w:val="none" w:sz="0" w:space="0" w:color="auto"/>
      </w:divBdr>
    </w:div>
    <w:div w:id="1758818303">
      <w:bodyDiv w:val="1"/>
      <w:marLeft w:val="0"/>
      <w:marRight w:val="0"/>
      <w:marTop w:val="0"/>
      <w:marBottom w:val="0"/>
      <w:divBdr>
        <w:top w:val="none" w:sz="0" w:space="0" w:color="auto"/>
        <w:left w:val="none" w:sz="0" w:space="0" w:color="auto"/>
        <w:bottom w:val="none" w:sz="0" w:space="0" w:color="auto"/>
        <w:right w:val="none" w:sz="0" w:space="0" w:color="auto"/>
      </w:divBdr>
    </w:div>
    <w:div w:id="1759597192">
      <w:bodyDiv w:val="1"/>
      <w:marLeft w:val="0"/>
      <w:marRight w:val="0"/>
      <w:marTop w:val="0"/>
      <w:marBottom w:val="0"/>
      <w:divBdr>
        <w:top w:val="none" w:sz="0" w:space="0" w:color="auto"/>
        <w:left w:val="none" w:sz="0" w:space="0" w:color="auto"/>
        <w:bottom w:val="none" w:sz="0" w:space="0" w:color="auto"/>
        <w:right w:val="none" w:sz="0" w:space="0" w:color="auto"/>
      </w:divBdr>
    </w:div>
    <w:div w:id="1759867885">
      <w:bodyDiv w:val="1"/>
      <w:marLeft w:val="0"/>
      <w:marRight w:val="0"/>
      <w:marTop w:val="0"/>
      <w:marBottom w:val="0"/>
      <w:divBdr>
        <w:top w:val="none" w:sz="0" w:space="0" w:color="auto"/>
        <w:left w:val="none" w:sz="0" w:space="0" w:color="auto"/>
        <w:bottom w:val="none" w:sz="0" w:space="0" w:color="auto"/>
        <w:right w:val="none" w:sz="0" w:space="0" w:color="auto"/>
      </w:divBdr>
    </w:div>
    <w:div w:id="1760444822">
      <w:bodyDiv w:val="1"/>
      <w:marLeft w:val="0"/>
      <w:marRight w:val="0"/>
      <w:marTop w:val="0"/>
      <w:marBottom w:val="0"/>
      <w:divBdr>
        <w:top w:val="none" w:sz="0" w:space="0" w:color="auto"/>
        <w:left w:val="none" w:sz="0" w:space="0" w:color="auto"/>
        <w:bottom w:val="none" w:sz="0" w:space="0" w:color="auto"/>
        <w:right w:val="none" w:sz="0" w:space="0" w:color="auto"/>
      </w:divBdr>
    </w:div>
    <w:div w:id="1761368156">
      <w:bodyDiv w:val="1"/>
      <w:marLeft w:val="0"/>
      <w:marRight w:val="0"/>
      <w:marTop w:val="0"/>
      <w:marBottom w:val="0"/>
      <w:divBdr>
        <w:top w:val="none" w:sz="0" w:space="0" w:color="auto"/>
        <w:left w:val="none" w:sz="0" w:space="0" w:color="auto"/>
        <w:bottom w:val="none" w:sz="0" w:space="0" w:color="auto"/>
        <w:right w:val="none" w:sz="0" w:space="0" w:color="auto"/>
      </w:divBdr>
    </w:div>
    <w:div w:id="1762415076">
      <w:bodyDiv w:val="1"/>
      <w:marLeft w:val="0"/>
      <w:marRight w:val="0"/>
      <w:marTop w:val="0"/>
      <w:marBottom w:val="0"/>
      <w:divBdr>
        <w:top w:val="none" w:sz="0" w:space="0" w:color="auto"/>
        <w:left w:val="none" w:sz="0" w:space="0" w:color="auto"/>
        <w:bottom w:val="none" w:sz="0" w:space="0" w:color="auto"/>
        <w:right w:val="none" w:sz="0" w:space="0" w:color="auto"/>
      </w:divBdr>
    </w:div>
    <w:div w:id="1762722060">
      <w:bodyDiv w:val="1"/>
      <w:marLeft w:val="0"/>
      <w:marRight w:val="0"/>
      <w:marTop w:val="0"/>
      <w:marBottom w:val="0"/>
      <w:divBdr>
        <w:top w:val="none" w:sz="0" w:space="0" w:color="auto"/>
        <w:left w:val="none" w:sz="0" w:space="0" w:color="auto"/>
        <w:bottom w:val="none" w:sz="0" w:space="0" w:color="auto"/>
        <w:right w:val="none" w:sz="0" w:space="0" w:color="auto"/>
      </w:divBdr>
    </w:div>
    <w:div w:id="1762867679">
      <w:bodyDiv w:val="1"/>
      <w:marLeft w:val="0"/>
      <w:marRight w:val="0"/>
      <w:marTop w:val="0"/>
      <w:marBottom w:val="0"/>
      <w:divBdr>
        <w:top w:val="none" w:sz="0" w:space="0" w:color="auto"/>
        <w:left w:val="none" w:sz="0" w:space="0" w:color="auto"/>
        <w:bottom w:val="none" w:sz="0" w:space="0" w:color="auto"/>
        <w:right w:val="none" w:sz="0" w:space="0" w:color="auto"/>
      </w:divBdr>
    </w:div>
    <w:div w:id="1763719541">
      <w:bodyDiv w:val="1"/>
      <w:marLeft w:val="0"/>
      <w:marRight w:val="0"/>
      <w:marTop w:val="0"/>
      <w:marBottom w:val="0"/>
      <w:divBdr>
        <w:top w:val="none" w:sz="0" w:space="0" w:color="auto"/>
        <w:left w:val="none" w:sz="0" w:space="0" w:color="auto"/>
        <w:bottom w:val="none" w:sz="0" w:space="0" w:color="auto"/>
        <w:right w:val="none" w:sz="0" w:space="0" w:color="auto"/>
      </w:divBdr>
    </w:div>
    <w:div w:id="1763721092">
      <w:bodyDiv w:val="1"/>
      <w:marLeft w:val="0"/>
      <w:marRight w:val="0"/>
      <w:marTop w:val="0"/>
      <w:marBottom w:val="0"/>
      <w:divBdr>
        <w:top w:val="none" w:sz="0" w:space="0" w:color="auto"/>
        <w:left w:val="none" w:sz="0" w:space="0" w:color="auto"/>
        <w:bottom w:val="none" w:sz="0" w:space="0" w:color="auto"/>
        <w:right w:val="none" w:sz="0" w:space="0" w:color="auto"/>
      </w:divBdr>
    </w:div>
    <w:div w:id="1764105377">
      <w:bodyDiv w:val="1"/>
      <w:marLeft w:val="0"/>
      <w:marRight w:val="0"/>
      <w:marTop w:val="0"/>
      <w:marBottom w:val="0"/>
      <w:divBdr>
        <w:top w:val="none" w:sz="0" w:space="0" w:color="auto"/>
        <w:left w:val="none" w:sz="0" w:space="0" w:color="auto"/>
        <w:bottom w:val="none" w:sz="0" w:space="0" w:color="auto"/>
        <w:right w:val="none" w:sz="0" w:space="0" w:color="auto"/>
      </w:divBdr>
    </w:div>
    <w:div w:id="1764910571">
      <w:bodyDiv w:val="1"/>
      <w:marLeft w:val="0"/>
      <w:marRight w:val="0"/>
      <w:marTop w:val="0"/>
      <w:marBottom w:val="0"/>
      <w:divBdr>
        <w:top w:val="none" w:sz="0" w:space="0" w:color="auto"/>
        <w:left w:val="none" w:sz="0" w:space="0" w:color="auto"/>
        <w:bottom w:val="none" w:sz="0" w:space="0" w:color="auto"/>
        <w:right w:val="none" w:sz="0" w:space="0" w:color="auto"/>
      </w:divBdr>
    </w:div>
    <w:div w:id="1765102952">
      <w:bodyDiv w:val="1"/>
      <w:marLeft w:val="0"/>
      <w:marRight w:val="0"/>
      <w:marTop w:val="0"/>
      <w:marBottom w:val="0"/>
      <w:divBdr>
        <w:top w:val="none" w:sz="0" w:space="0" w:color="auto"/>
        <w:left w:val="none" w:sz="0" w:space="0" w:color="auto"/>
        <w:bottom w:val="none" w:sz="0" w:space="0" w:color="auto"/>
        <w:right w:val="none" w:sz="0" w:space="0" w:color="auto"/>
      </w:divBdr>
    </w:div>
    <w:div w:id="1765343799">
      <w:bodyDiv w:val="1"/>
      <w:marLeft w:val="0"/>
      <w:marRight w:val="0"/>
      <w:marTop w:val="0"/>
      <w:marBottom w:val="0"/>
      <w:divBdr>
        <w:top w:val="none" w:sz="0" w:space="0" w:color="auto"/>
        <w:left w:val="none" w:sz="0" w:space="0" w:color="auto"/>
        <w:bottom w:val="none" w:sz="0" w:space="0" w:color="auto"/>
        <w:right w:val="none" w:sz="0" w:space="0" w:color="auto"/>
      </w:divBdr>
    </w:div>
    <w:div w:id="1765414479">
      <w:bodyDiv w:val="1"/>
      <w:marLeft w:val="0"/>
      <w:marRight w:val="0"/>
      <w:marTop w:val="0"/>
      <w:marBottom w:val="0"/>
      <w:divBdr>
        <w:top w:val="none" w:sz="0" w:space="0" w:color="auto"/>
        <w:left w:val="none" w:sz="0" w:space="0" w:color="auto"/>
        <w:bottom w:val="none" w:sz="0" w:space="0" w:color="auto"/>
        <w:right w:val="none" w:sz="0" w:space="0" w:color="auto"/>
      </w:divBdr>
    </w:div>
    <w:div w:id="1765686639">
      <w:bodyDiv w:val="1"/>
      <w:marLeft w:val="0"/>
      <w:marRight w:val="0"/>
      <w:marTop w:val="0"/>
      <w:marBottom w:val="0"/>
      <w:divBdr>
        <w:top w:val="none" w:sz="0" w:space="0" w:color="auto"/>
        <w:left w:val="none" w:sz="0" w:space="0" w:color="auto"/>
        <w:bottom w:val="none" w:sz="0" w:space="0" w:color="auto"/>
        <w:right w:val="none" w:sz="0" w:space="0" w:color="auto"/>
      </w:divBdr>
    </w:div>
    <w:div w:id="1765806282">
      <w:bodyDiv w:val="1"/>
      <w:marLeft w:val="0"/>
      <w:marRight w:val="0"/>
      <w:marTop w:val="0"/>
      <w:marBottom w:val="0"/>
      <w:divBdr>
        <w:top w:val="none" w:sz="0" w:space="0" w:color="auto"/>
        <w:left w:val="none" w:sz="0" w:space="0" w:color="auto"/>
        <w:bottom w:val="none" w:sz="0" w:space="0" w:color="auto"/>
        <w:right w:val="none" w:sz="0" w:space="0" w:color="auto"/>
      </w:divBdr>
    </w:div>
    <w:div w:id="1766027914">
      <w:bodyDiv w:val="1"/>
      <w:marLeft w:val="0"/>
      <w:marRight w:val="0"/>
      <w:marTop w:val="0"/>
      <w:marBottom w:val="0"/>
      <w:divBdr>
        <w:top w:val="none" w:sz="0" w:space="0" w:color="auto"/>
        <w:left w:val="none" w:sz="0" w:space="0" w:color="auto"/>
        <w:bottom w:val="none" w:sz="0" w:space="0" w:color="auto"/>
        <w:right w:val="none" w:sz="0" w:space="0" w:color="auto"/>
      </w:divBdr>
    </w:div>
    <w:div w:id="1766069153">
      <w:bodyDiv w:val="1"/>
      <w:marLeft w:val="0"/>
      <w:marRight w:val="0"/>
      <w:marTop w:val="0"/>
      <w:marBottom w:val="0"/>
      <w:divBdr>
        <w:top w:val="none" w:sz="0" w:space="0" w:color="auto"/>
        <w:left w:val="none" w:sz="0" w:space="0" w:color="auto"/>
        <w:bottom w:val="none" w:sz="0" w:space="0" w:color="auto"/>
        <w:right w:val="none" w:sz="0" w:space="0" w:color="auto"/>
      </w:divBdr>
    </w:div>
    <w:div w:id="1766223987">
      <w:bodyDiv w:val="1"/>
      <w:marLeft w:val="0"/>
      <w:marRight w:val="0"/>
      <w:marTop w:val="0"/>
      <w:marBottom w:val="0"/>
      <w:divBdr>
        <w:top w:val="none" w:sz="0" w:space="0" w:color="auto"/>
        <w:left w:val="none" w:sz="0" w:space="0" w:color="auto"/>
        <w:bottom w:val="none" w:sz="0" w:space="0" w:color="auto"/>
        <w:right w:val="none" w:sz="0" w:space="0" w:color="auto"/>
      </w:divBdr>
    </w:div>
    <w:div w:id="1766420050">
      <w:bodyDiv w:val="1"/>
      <w:marLeft w:val="0"/>
      <w:marRight w:val="0"/>
      <w:marTop w:val="0"/>
      <w:marBottom w:val="0"/>
      <w:divBdr>
        <w:top w:val="none" w:sz="0" w:space="0" w:color="auto"/>
        <w:left w:val="none" w:sz="0" w:space="0" w:color="auto"/>
        <w:bottom w:val="none" w:sz="0" w:space="0" w:color="auto"/>
        <w:right w:val="none" w:sz="0" w:space="0" w:color="auto"/>
      </w:divBdr>
    </w:div>
    <w:div w:id="1766996971">
      <w:bodyDiv w:val="1"/>
      <w:marLeft w:val="0"/>
      <w:marRight w:val="0"/>
      <w:marTop w:val="0"/>
      <w:marBottom w:val="0"/>
      <w:divBdr>
        <w:top w:val="none" w:sz="0" w:space="0" w:color="auto"/>
        <w:left w:val="none" w:sz="0" w:space="0" w:color="auto"/>
        <w:bottom w:val="none" w:sz="0" w:space="0" w:color="auto"/>
        <w:right w:val="none" w:sz="0" w:space="0" w:color="auto"/>
      </w:divBdr>
    </w:div>
    <w:div w:id="1768884273">
      <w:bodyDiv w:val="1"/>
      <w:marLeft w:val="0"/>
      <w:marRight w:val="0"/>
      <w:marTop w:val="0"/>
      <w:marBottom w:val="0"/>
      <w:divBdr>
        <w:top w:val="none" w:sz="0" w:space="0" w:color="auto"/>
        <w:left w:val="none" w:sz="0" w:space="0" w:color="auto"/>
        <w:bottom w:val="none" w:sz="0" w:space="0" w:color="auto"/>
        <w:right w:val="none" w:sz="0" w:space="0" w:color="auto"/>
      </w:divBdr>
    </w:div>
    <w:div w:id="1768884898">
      <w:bodyDiv w:val="1"/>
      <w:marLeft w:val="0"/>
      <w:marRight w:val="0"/>
      <w:marTop w:val="0"/>
      <w:marBottom w:val="0"/>
      <w:divBdr>
        <w:top w:val="none" w:sz="0" w:space="0" w:color="auto"/>
        <w:left w:val="none" w:sz="0" w:space="0" w:color="auto"/>
        <w:bottom w:val="none" w:sz="0" w:space="0" w:color="auto"/>
        <w:right w:val="none" w:sz="0" w:space="0" w:color="auto"/>
      </w:divBdr>
    </w:div>
    <w:div w:id="1768889670">
      <w:bodyDiv w:val="1"/>
      <w:marLeft w:val="0"/>
      <w:marRight w:val="0"/>
      <w:marTop w:val="0"/>
      <w:marBottom w:val="0"/>
      <w:divBdr>
        <w:top w:val="none" w:sz="0" w:space="0" w:color="auto"/>
        <w:left w:val="none" w:sz="0" w:space="0" w:color="auto"/>
        <w:bottom w:val="none" w:sz="0" w:space="0" w:color="auto"/>
        <w:right w:val="none" w:sz="0" w:space="0" w:color="auto"/>
      </w:divBdr>
    </w:div>
    <w:div w:id="1769035016">
      <w:bodyDiv w:val="1"/>
      <w:marLeft w:val="0"/>
      <w:marRight w:val="0"/>
      <w:marTop w:val="0"/>
      <w:marBottom w:val="0"/>
      <w:divBdr>
        <w:top w:val="none" w:sz="0" w:space="0" w:color="auto"/>
        <w:left w:val="none" w:sz="0" w:space="0" w:color="auto"/>
        <w:bottom w:val="none" w:sz="0" w:space="0" w:color="auto"/>
        <w:right w:val="none" w:sz="0" w:space="0" w:color="auto"/>
      </w:divBdr>
    </w:div>
    <w:div w:id="1769807125">
      <w:bodyDiv w:val="1"/>
      <w:marLeft w:val="0"/>
      <w:marRight w:val="0"/>
      <w:marTop w:val="0"/>
      <w:marBottom w:val="0"/>
      <w:divBdr>
        <w:top w:val="none" w:sz="0" w:space="0" w:color="auto"/>
        <w:left w:val="none" w:sz="0" w:space="0" w:color="auto"/>
        <w:bottom w:val="none" w:sz="0" w:space="0" w:color="auto"/>
        <w:right w:val="none" w:sz="0" w:space="0" w:color="auto"/>
      </w:divBdr>
    </w:div>
    <w:div w:id="1771126257">
      <w:bodyDiv w:val="1"/>
      <w:marLeft w:val="0"/>
      <w:marRight w:val="0"/>
      <w:marTop w:val="0"/>
      <w:marBottom w:val="0"/>
      <w:divBdr>
        <w:top w:val="none" w:sz="0" w:space="0" w:color="auto"/>
        <w:left w:val="none" w:sz="0" w:space="0" w:color="auto"/>
        <w:bottom w:val="none" w:sz="0" w:space="0" w:color="auto"/>
        <w:right w:val="none" w:sz="0" w:space="0" w:color="auto"/>
      </w:divBdr>
    </w:div>
    <w:div w:id="1771464386">
      <w:bodyDiv w:val="1"/>
      <w:marLeft w:val="0"/>
      <w:marRight w:val="0"/>
      <w:marTop w:val="0"/>
      <w:marBottom w:val="0"/>
      <w:divBdr>
        <w:top w:val="none" w:sz="0" w:space="0" w:color="auto"/>
        <w:left w:val="none" w:sz="0" w:space="0" w:color="auto"/>
        <w:bottom w:val="none" w:sz="0" w:space="0" w:color="auto"/>
        <w:right w:val="none" w:sz="0" w:space="0" w:color="auto"/>
      </w:divBdr>
    </w:div>
    <w:div w:id="1771511982">
      <w:bodyDiv w:val="1"/>
      <w:marLeft w:val="0"/>
      <w:marRight w:val="0"/>
      <w:marTop w:val="0"/>
      <w:marBottom w:val="0"/>
      <w:divBdr>
        <w:top w:val="none" w:sz="0" w:space="0" w:color="auto"/>
        <w:left w:val="none" w:sz="0" w:space="0" w:color="auto"/>
        <w:bottom w:val="none" w:sz="0" w:space="0" w:color="auto"/>
        <w:right w:val="none" w:sz="0" w:space="0" w:color="auto"/>
      </w:divBdr>
    </w:div>
    <w:div w:id="1771700932">
      <w:bodyDiv w:val="1"/>
      <w:marLeft w:val="0"/>
      <w:marRight w:val="0"/>
      <w:marTop w:val="0"/>
      <w:marBottom w:val="0"/>
      <w:divBdr>
        <w:top w:val="none" w:sz="0" w:space="0" w:color="auto"/>
        <w:left w:val="none" w:sz="0" w:space="0" w:color="auto"/>
        <w:bottom w:val="none" w:sz="0" w:space="0" w:color="auto"/>
        <w:right w:val="none" w:sz="0" w:space="0" w:color="auto"/>
      </w:divBdr>
    </w:div>
    <w:div w:id="1772117261">
      <w:bodyDiv w:val="1"/>
      <w:marLeft w:val="0"/>
      <w:marRight w:val="0"/>
      <w:marTop w:val="0"/>
      <w:marBottom w:val="0"/>
      <w:divBdr>
        <w:top w:val="none" w:sz="0" w:space="0" w:color="auto"/>
        <w:left w:val="none" w:sz="0" w:space="0" w:color="auto"/>
        <w:bottom w:val="none" w:sz="0" w:space="0" w:color="auto"/>
        <w:right w:val="none" w:sz="0" w:space="0" w:color="auto"/>
      </w:divBdr>
    </w:div>
    <w:div w:id="1772387610">
      <w:bodyDiv w:val="1"/>
      <w:marLeft w:val="0"/>
      <w:marRight w:val="0"/>
      <w:marTop w:val="0"/>
      <w:marBottom w:val="0"/>
      <w:divBdr>
        <w:top w:val="none" w:sz="0" w:space="0" w:color="auto"/>
        <w:left w:val="none" w:sz="0" w:space="0" w:color="auto"/>
        <w:bottom w:val="none" w:sz="0" w:space="0" w:color="auto"/>
        <w:right w:val="none" w:sz="0" w:space="0" w:color="auto"/>
      </w:divBdr>
    </w:div>
    <w:div w:id="1772436165">
      <w:bodyDiv w:val="1"/>
      <w:marLeft w:val="0"/>
      <w:marRight w:val="0"/>
      <w:marTop w:val="0"/>
      <w:marBottom w:val="0"/>
      <w:divBdr>
        <w:top w:val="none" w:sz="0" w:space="0" w:color="auto"/>
        <w:left w:val="none" w:sz="0" w:space="0" w:color="auto"/>
        <w:bottom w:val="none" w:sz="0" w:space="0" w:color="auto"/>
        <w:right w:val="none" w:sz="0" w:space="0" w:color="auto"/>
      </w:divBdr>
    </w:div>
    <w:div w:id="1773436744">
      <w:bodyDiv w:val="1"/>
      <w:marLeft w:val="0"/>
      <w:marRight w:val="0"/>
      <w:marTop w:val="0"/>
      <w:marBottom w:val="0"/>
      <w:divBdr>
        <w:top w:val="none" w:sz="0" w:space="0" w:color="auto"/>
        <w:left w:val="none" w:sz="0" w:space="0" w:color="auto"/>
        <w:bottom w:val="none" w:sz="0" w:space="0" w:color="auto"/>
        <w:right w:val="none" w:sz="0" w:space="0" w:color="auto"/>
      </w:divBdr>
    </w:div>
    <w:div w:id="1774592631">
      <w:bodyDiv w:val="1"/>
      <w:marLeft w:val="0"/>
      <w:marRight w:val="0"/>
      <w:marTop w:val="0"/>
      <w:marBottom w:val="0"/>
      <w:divBdr>
        <w:top w:val="none" w:sz="0" w:space="0" w:color="auto"/>
        <w:left w:val="none" w:sz="0" w:space="0" w:color="auto"/>
        <w:bottom w:val="none" w:sz="0" w:space="0" w:color="auto"/>
        <w:right w:val="none" w:sz="0" w:space="0" w:color="auto"/>
      </w:divBdr>
    </w:div>
    <w:div w:id="1775512240">
      <w:bodyDiv w:val="1"/>
      <w:marLeft w:val="0"/>
      <w:marRight w:val="0"/>
      <w:marTop w:val="0"/>
      <w:marBottom w:val="0"/>
      <w:divBdr>
        <w:top w:val="none" w:sz="0" w:space="0" w:color="auto"/>
        <w:left w:val="none" w:sz="0" w:space="0" w:color="auto"/>
        <w:bottom w:val="none" w:sz="0" w:space="0" w:color="auto"/>
        <w:right w:val="none" w:sz="0" w:space="0" w:color="auto"/>
      </w:divBdr>
    </w:div>
    <w:div w:id="1775710993">
      <w:bodyDiv w:val="1"/>
      <w:marLeft w:val="0"/>
      <w:marRight w:val="0"/>
      <w:marTop w:val="0"/>
      <w:marBottom w:val="0"/>
      <w:divBdr>
        <w:top w:val="none" w:sz="0" w:space="0" w:color="auto"/>
        <w:left w:val="none" w:sz="0" w:space="0" w:color="auto"/>
        <w:bottom w:val="none" w:sz="0" w:space="0" w:color="auto"/>
        <w:right w:val="none" w:sz="0" w:space="0" w:color="auto"/>
      </w:divBdr>
    </w:div>
    <w:div w:id="1777292913">
      <w:bodyDiv w:val="1"/>
      <w:marLeft w:val="0"/>
      <w:marRight w:val="0"/>
      <w:marTop w:val="0"/>
      <w:marBottom w:val="0"/>
      <w:divBdr>
        <w:top w:val="none" w:sz="0" w:space="0" w:color="auto"/>
        <w:left w:val="none" w:sz="0" w:space="0" w:color="auto"/>
        <w:bottom w:val="none" w:sz="0" w:space="0" w:color="auto"/>
        <w:right w:val="none" w:sz="0" w:space="0" w:color="auto"/>
      </w:divBdr>
    </w:div>
    <w:div w:id="1778063631">
      <w:bodyDiv w:val="1"/>
      <w:marLeft w:val="0"/>
      <w:marRight w:val="0"/>
      <w:marTop w:val="0"/>
      <w:marBottom w:val="0"/>
      <w:divBdr>
        <w:top w:val="none" w:sz="0" w:space="0" w:color="auto"/>
        <w:left w:val="none" w:sz="0" w:space="0" w:color="auto"/>
        <w:bottom w:val="none" w:sz="0" w:space="0" w:color="auto"/>
        <w:right w:val="none" w:sz="0" w:space="0" w:color="auto"/>
      </w:divBdr>
    </w:div>
    <w:div w:id="1780028474">
      <w:bodyDiv w:val="1"/>
      <w:marLeft w:val="0"/>
      <w:marRight w:val="0"/>
      <w:marTop w:val="0"/>
      <w:marBottom w:val="0"/>
      <w:divBdr>
        <w:top w:val="none" w:sz="0" w:space="0" w:color="auto"/>
        <w:left w:val="none" w:sz="0" w:space="0" w:color="auto"/>
        <w:bottom w:val="none" w:sz="0" w:space="0" w:color="auto"/>
        <w:right w:val="none" w:sz="0" w:space="0" w:color="auto"/>
      </w:divBdr>
    </w:div>
    <w:div w:id="1780175094">
      <w:bodyDiv w:val="1"/>
      <w:marLeft w:val="0"/>
      <w:marRight w:val="0"/>
      <w:marTop w:val="0"/>
      <w:marBottom w:val="0"/>
      <w:divBdr>
        <w:top w:val="none" w:sz="0" w:space="0" w:color="auto"/>
        <w:left w:val="none" w:sz="0" w:space="0" w:color="auto"/>
        <w:bottom w:val="none" w:sz="0" w:space="0" w:color="auto"/>
        <w:right w:val="none" w:sz="0" w:space="0" w:color="auto"/>
      </w:divBdr>
    </w:div>
    <w:div w:id="1781104371">
      <w:bodyDiv w:val="1"/>
      <w:marLeft w:val="0"/>
      <w:marRight w:val="0"/>
      <w:marTop w:val="0"/>
      <w:marBottom w:val="0"/>
      <w:divBdr>
        <w:top w:val="none" w:sz="0" w:space="0" w:color="auto"/>
        <w:left w:val="none" w:sz="0" w:space="0" w:color="auto"/>
        <w:bottom w:val="none" w:sz="0" w:space="0" w:color="auto"/>
        <w:right w:val="none" w:sz="0" w:space="0" w:color="auto"/>
      </w:divBdr>
    </w:div>
    <w:div w:id="1781604313">
      <w:bodyDiv w:val="1"/>
      <w:marLeft w:val="0"/>
      <w:marRight w:val="0"/>
      <w:marTop w:val="0"/>
      <w:marBottom w:val="0"/>
      <w:divBdr>
        <w:top w:val="none" w:sz="0" w:space="0" w:color="auto"/>
        <w:left w:val="none" w:sz="0" w:space="0" w:color="auto"/>
        <w:bottom w:val="none" w:sz="0" w:space="0" w:color="auto"/>
        <w:right w:val="none" w:sz="0" w:space="0" w:color="auto"/>
      </w:divBdr>
    </w:div>
    <w:div w:id="1782216717">
      <w:bodyDiv w:val="1"/>
      <w:marLeft w:val="0"/>
      <w:marRight w:val="0"/>
      <w:marTop w:val="0"/>
      <w:marBottom w:val="0"/>
      <w:divBdr>
        <w:top w:val="none" w:sz="0" w:space="0" w:color="auto"/>
        <w:left w:val="none" w:sz="0" w:space="0" w:color="auto"/>
        <w:bottom w:val="none" w:sz="0" w:space="0" w:color="auto"/>
        <w:right w:val="none" w:sz="0" w:space="0" w:color="auto"/>
      </w:divBdr>
    </w:div>
    <w:div w:id="1782336972">
      <w:bodyDiv w:val="1"/>
      <w:marLeft w:val="0"/>
      <w:marRight w:val="0"/>
      <w:marTop w:val="0"/>
      <w:marBottom w:val="0"/>
      <w:divBdr>
        <w:top w:val="none" w:sz="0" w:space="0" w:color="auto"/>
        <w:left w:val="none" w:sz="0" w:space="0" w:color="auto"/>
        <w:bottom w:val="none" w:sz="0" w:space="0" w:color="auto"/>
        <w:right w:val="none" w:sz="0" w:space="0" w:color="auto"/>
      </w:divBdr>
    </w:div>
    <w:div w:id="1782384034">
      <w:bodyDiv w:val="1"/>
      <w:marLeft w:val="0"/>
      <w:marRight w:val="0"/>
      <w:marTop w:val="0"/>
      <w:marBottom w:val="0"/>
      <w:divBdr>
        <w:top w:val="none" w:sz="0" w:space="0" w:color="auto"/>
        <w:left w:val="none" w:sz="0" w:space="0" w:color="auto"/>
        <w:bottom w:val="none" w:sz="0" w:space="0" w:color="auto"/>
        <w:right w:val="none" w:sz="0" w:space="0" w:color="auto"/>
      </w:divBdr>
    </w:div>
    <w:div w:id="1783068499">
      <w:bodyDiv w:val="1"/>
      <w:marLeft w:val="0"/>
      <w:marRight w:val="0"/>
      <w:marTop w:val="0"/>
      <w:marBottom w:val="0"/>
      <w:divBdr>
        <w:top w:val="none" w:sz="0" w:space="0" w:color="auto"/>
        <w:left w:val="none" w:sz="0" w:space="0" w:color="auto"/>
        <w:bottom w:val="none" w:sz="0" w:space="0" w:color="auto"/>
        <w:right w:val="none" w:sz="0" w:space="0" w:color="auto"/>
      </w:divBdr>
    </w:div>
    <w:div w:id="1783765696">
      <w:bodyDiv w:val="1"/>
      <w:marLeft w:val="0"/>
      <w:marRight w:val="0"/>
      <w:marTop w:val="0"/>
      <w:marBottom w:val="0"/>
      <w:divBdr>
        <w:top w:val="none" w:sz="0" w:space="0" w:color="auto"/>
        <w:left w:val="none" w:sz="0" w:space="0" w:color="auto"/>
        <w:bottom w:val="none" w:sz="0" w:space="0" w:color="auto"/>
        <w:right w:val="none" w:sz="0" w:space="0" w:color="auto"/>
      </w:divBdr>
    </w:div>
    <w:div w:id="1785542159">
      <w:bodyDiv w:val="1"/>
      <w:marLeft w:val="0"/>
      <w:marRight w:val="0"/>
      <w:marTop w:val="0"/>
      <w:marBottom w:val="0"/>
      <w:divBdr>
        <w:top w:val="none" w:sz="0" w:space="0" w:color="auto"/>
        <w:left w:val="none" w:sz="0" w:space="0" w:color="auto"/>
        <w:bottom w:val="none" w:sz="0" w:space="0" w:color="auto"/>
        <w:right w:val="none" w:sz="0" w:space="0" w:color="auto"/>
      </w:divBdr>
    </w:div>
    <w:div w:id="1785611804">
      <w:bodyDiv w:val="1"/>
      <w:marLeft w:val="0"/>
      <w:marRight w:val="0"/>
      <w:marTop w:val="0"/>
      <w:marBottom w:val="0"/>
      <w:divBdr>
        <w:top w:val="none" w:sz="0" w:space="0" w:color="auto"/>
        <w:left w:val="none" w:sz="0" w:space="0" w:color="auto"/>
        <w:bottom w:val="none" w:sz="0" w:space="0" w:color="auto"/>
        <w:right w:val="none" w:sz="0" w:space="0" w:color="auto"/>
      </w:divBdr>
    </w:div>
    <w:div w:id="1785730946">
      <w:bodyDiv w:val="1"/>
      <w:marLeft w:val="0"/>
      <w:marRight w:val="0"/>
      <w:marTop w:val="0"/>
      <w:marBottom w:val="0"/>
      <w:divBdr>
        <w:top w:val="none" w:sz="0" w:space="0" w:color="auto"/>
        <w:left w:val="none" w:sz="0" w:space="0" w:color="auto"/>
        <w:bottom w:val="none" w:sz="0" w:space="0" w:color="auto"/>
        <w:right w:val="none" w:sz="0" w:space="0" w:color="auto"/>
      </w:divBdr>
    </w:div>
    <w:div w:id="1786345041">
      <w:bodyDiv w:val="1"/>
      <w:marLeft w:val="0"/>
      <w:marRight w:val="0"/>
      <w:marTop w:val="0"/>
      <w:marBottom w:val="0"/>
      <w:divBdr>
        <w:top w:val="none" w:sz="0" w:space="0" w:color="auto"/>
        <w:left w:val="none" w:sz="0" w:space="0" w:color="auto"/>
        <w:bottom w:val="none" w:sz="0" w:space="0" w:color="auto"/>
        <w:right w:val="none" w:sz="0" w:space="0" w:color="auto"/>
      </w:divBdr>
    </w:div>
    <w:div w:id="1786538947">
      <w:bodyDiv w:val="1"/>
      <w:marLeft w:val="0"/>
      <w:marRight w:val="0"/>
      <w:marTop w:val="0"/>
      <w:marBottom w:val="0"/>
      <w:divBdr>
        <w:top w:val="none" w:sz="0" w:space="0" w:color="auto"/>
        <w:left w:val="none" w:sz="0" w:space="0" w:color="auto"/>
        <w:bottom w:val="none" w:sz="0" w:space="0" w:color="auto"/>
        <w:right w:val="none" w:sz="0" w:space="0" w:color="auto"/>
      </w:divBdr>
    </w:div>
    <w:div w:id="1786541110">
      <w:bodyDiv w:val="1"/>
      <w:marLeft w:val="0"/>
      <w:marRight w:val="0"/>
      <w:marTop w:val="0"/>
      <w:marBottom w:val="0"/>
      <w:divBdr>
        <w:top w:val="none" w:sz="0" w:space="0" w:color="auto"/>
        <w:left w:val="none" w:sz="0" w:space="0" w:color="auto"/>
        <w:bottom w:val="none" w:sz="0" w:space="0" w:color="auto"/>
        <w:right w:val="none" w:sz="0" w:space="0" w:color="auto"/>
      </w:divBdr>
    </w:div>
    <w:div w:id="1786805383">
      <w:bodyDiv w:val="1"/>
      <w:marLeft w:val="0"/>
      <w:marRight w:val="0"/>
      <w:marTop w:val="0"/>
      <w:marBottom w:val="0"/>
      <w:divBdr>
        <w:top w:val="none" w:sz="0" w:space="0" w:color="auto"/>
        <w:left w:val="none" w:sz="0" w:space="0" w:color="auto"/>
        <w:bottom w:val="none" w:sz="0" w:space="0" w:color="auto"/>
        <w:right w:val="none" w:sz="0" w:space="0" w:color="auto"/>
      </w:divBdr>
    </w:div>
    <w:div w:id="1787043503">
      <w:bodyDiv w:val="1"/>
      <w:marLeft w:val="0"/>
      <w:marRight w:val="0"/>
      <w:marTop w:val="0"/>
      <w:marBottom w:val="0"/>
      <w:divBdr>
        <w:top w:val="none" w:sz="0" w:space="0" w:color="auto"/>
        <w:left w:val="none" w:sz="0" w:space="0" w:color="auto"/>
        <w:bottom w:val="none" w:sz="0" w:space="0" w:color="auto"/>
        <w:right w:val="none" w:sz="0" w:space="0" w:color="auto"/>
      </w:divBdr>
    </w:div>
    <w:div w:id="1787115480">
      <w:bodyDiv w:val="1"/>
      <w:marLeft w:val="0"/>
      <w:marRight w:val="0"/>
      <w:marTop w:val="0"/>
      <w:marBottom w:val="0"/>
      <w:divBdr>
        <w:top w:val="none" w:sz="0" w:space="0" w:color="auto"/>
        <w:left w:val="none" w:sz="0" w:space="0" w:color="auto"/>
        <w:bottom w:val="none" w:sz="0" w:space="0" w:color="auto"/>
        <w:right w:val="none" w:sz="0" w:space="0" w:color="auto"/>
      </w:divBdr>
    </w:div>
    <w:div w:id="1787381987">
      <w:bodyDiv w:val="1"/>
      <w:marLeft w:val="0"/>
      <w:marRight w:val="0"/>
      <w:marTop w:val="0"/>
      <w:marBottom w:val="0"/>
      <w:divBdr>
        <w:top w:val="none" w:sz="0" w:space="0" w:color="auto"/>
        <w:left w:val="none" w:sz="0" w:space="0" w:color="auto"/>
        <w:bottom w:val="none" w:sz="0" w:space="0" w:color="auto"/>
        <w:right w:val="none" w:sz="0" w:space="0" w:color="auto"/>
      </w:divBdr>
    </w:div>
    <w:div w:id="1787919535">
      <w:bodyDiv w:val="1"/>
      <w:marLeft w:val="0"/>
      <w:marRight w:val="0"/>
      <w:marTop w:val="0"/>
      <w:marBottom w:val="0"/>
      <w:divBdr>
        <w:top w:val="none" w:sz="0" w:space="0" w:color="auto"/>
        <w:left w:val="none" w:sz="0" w:space="0" w:color="auto"/>
        <w:bottom w:val="none" w:sz="0" w:space="0" w:color="auto"/>
        <w:right w:val="none" w:sz="0" w:space="0" w:color="auto"/>
      </w:divBdr>
    </w:div>
    <w:div w:id="1788620028">
      <w:bodyDiv w:val="1"/>
      <w:marLeft w:val="0"/>
      <w:marRight w:val="0"/>
      <w:marTop w:val="0"/>
      <w:marBottom w:val="0"/>
      <w:divBdr>
        <w:top w:val="none" w:sz="0" w:space="0" w:color="auto"/>
        <w:left w:val="none" w:sz="0" w:space="0" w:color="auto"/>
        <w:bottom w:val="none" w:sz="0" w:space="0" w:color="auto"/>
        <w:right w:val="none" w:sz="0" w:space="0" w:color="auto"/>
      </w:divBdr>
    </w:div>
    <w:div w:id="1788624946">
      <w:bodyDiv w:val="1"/>
      <w:marLeft w:val="0"/>
      <w:marRight w:val="0"/>
      <w:marTop w:val="0"/>
      <w:marBottom w:val="0"/>
      <w:divBdr>
        <w:top w:val="none" w:sz="0" w:space="0" w:color="auto"/>
        <w:left w:val="none" w:sz="0" w:space="0" w:color="auto"/>
        <w:bottom w:val="none" w:sz="0" w:space="0" w:color="auto"/>
        <w:right w:val="none" w:sz="0" w:space="0" w:color="auto"/>
      </w:divBdr>
    </w:div>
    <w:div w:id="1788811739">
      <w:bodyDiv w:val="1"/>
      <w:marLeft w:val="0"/>
      <w:marRight w:val="0"/>
      <w:marTop w:val="0"/>
      <w:marBottom w:val="0"/>
      <w:divBdr>
        <w:top w:val="none" w:sz="0" w:space="0" w:color="auto"/>
        <w:left w:val="none" w:sz="0" w:space="0" w:color="auto"/>
        <w:bottom w:val="none" w:sz="0" w:space="0" w:color="auto"/>
        <w:right w:val="none" w:sz="0" w:space="0" w:color="auto"/>
      </w:divBdr>
    </w:div>
    <w:div w:id="1788892180">
      <w:bodyDiv w:val="1"/>
      <w:marLeft w:val="0"/>
      <w:marRight w:val="0"/>
      <w:marTop w:val="0"/>
      <w:marBottom w:val="0"/>
      <w:divBdr>
        <w:top w:val="none" w:sz="0" w:space="0" w:color="auto"/>
        <w:left w:val="none" w:sz="0" w:space="0" w:color="auto"/>
        <w:bottom w:val="none" w:sz="0" w:space="0" w:color="auto"/>
        <w:right w:val="none" w:sz="0" w:space="0" w:color="auto"/>
      </w:divBdr>
    </w:div>
    <w:div w:id="1789079218">
      <w:bodyDiv w:val="1"/>
      <w:marLeft w:val="0"/>
      <w:marRight w:val="0"/>
      <w:marTop w:val="0"/>
      <w:marBottom w:val="0"/>
      <w:divBdr>
        <w:top w:val="none" w:sz="0" w:space="0" w:color="auto"/>
        <w:left w:val="none" w:sz="0" w:space="0" w:color="auto"/>
        <w:bottom w:val="none" w:sz="0" w:space="0" w:color="auto"/>
        <w:right w:val="none" w:sz="0" w:space="0" w:color="auto"/>
      </w:divBdr>
    </w:div>
    <w:div w:id="1789928761">
      <w:bodyDiv w:val="1"/>
      <w:marLeft w:val="0"/>
      <w:marRight w:val="0"/>
      <w:marTop w:val="0"/>
      <w:marBottom w:val="0"/>
      <w:divBdr>
        <w:top w:val="none" w:sz="0" w:space="0" w:color="auto"/>
        <w:left w:val="none" w:sz="0" w:space="0" w:color="auto"/>
        <w:bottom w:val="none" w:sz="0" w:space="0" w:color="auto"/>
        <w:right w:val="none" w:sz="0" w:space="0" w:color="auto"/>
      </w:divBdr>
    </w:div>
    <w:div w:id="1790321863">
      <w:bodyDiv w:val="1"/>
      <w:marLeft w:val="0"/>
      <w:marRight w:val="0"/>
      <w:marTop w:val="0"/>
      <w:marBottom w:val="0"/>
      <w:divBdr>
        <w:top w:val="none" w:sz="0" w:space="0" w:color="auto"/>
        <w:left w:val="none" w:sz="0" w:space="0" w:color="auto"/>
        <w:bottom w:val="none" w:sz="0" w:space="0" w:color="auto"/>
        <w:right w:val="none" w:sz="0" w:space="0" w:color="auto"/>
      </w:divBdr>
    </w:div>
    <w:div w:id="1790659654">
      <w:bodyDiv w:val="1"/>
      <w:marLeft w:val="0"/>
      <w:marRight w:val="0"/>
      <w:marTop w:val="0"/>
      <w:marBottom w:val="0"/>
      <w:divBdr>
        <w:top w:val="none" w:sz="0" w:space="0" w:color="auto"/>
        <w:left w:val="none" w:sz="0" w:space="0" w:color="auto"/>
        <w:bottom w:val="none" w:sz="0" w:space="0" w:color="auto"/>
        <w:right w:val="none" w:sz="0" w:space="0" w:color="auto"/>
      </w:divBdr>
    </w:div>
    <w:div w:id="1790977324">
      <w:bodyDiv w:val="1"/>
      <w:marLeft w:val="0"/>
      <w:marRight w:val="0"/>
      <w:marTop w:val="0"/>
      <w:marBottom w:val="0"/>
      <w:divBdr>
        <w:top w:val="none" w:sz="0" w:space="0" w:color="auto"/>
        <w:left w:val="none" w:sz="0" w:space="0" w:color="auto"/>
        <w:bottom w:val="none" w:sz="0" w:space="0" w:color="auto"/>
        <w:right w:val="none" w:sz="0" w:space="0" w:color="auto"/>
      </w:divBdr>
    </w:div>
    <w:div w:id="1791122893">
      <w:bodyDiv w:val="1"/>
      <w:marLeft w:val="0"/>
      <w:marRight w:val="0"/>
      <w:marTop w:val="0"/>
      <w:marBottom w:val="0"/>
      <w:divBdr>
        <w:top w:val="none" w:sz="0" w:space="0" w:color="auto"/>
        <w:left w:val="none" w:sz="0" w:space="0" w:color="auto"/>
        <w:bottom w:val="none" w:sz="0" w:space="0" w:color="auto"/>
        <w:right w:val="none" w:sz="0" w:space="0" w:color="auto"/>
      </w:divBdr>
    </w:div>
    <w:div w:id="1791126924">
      <w:bodyDiv w:val="1"/>
      <w:marLeft w:val="0"/>
      <w:marRight w:val="0"/>
      <w:marTop w:val="0"/>
      <w:marBottom w:val="0"/>
      <w:divBdr>
        <w:top w:val="none" w:sz="0" w:space="0" w:color="auto"/>
        <w:left w:val="none" w:sz="0" w:space="0" w:color="auto"/>
        <w:bottom w:val="none" w:sz="0" w:space="0" w:color="auto"/>
        <w:right w:val="none" w:sz="0" w:space="0" w:color="auto"/>
      </w:divBdr>
    </w:div>
    <w:div w:id="1791388710">
      <w:bodyDiv w:val="1"/>
      <w:marLeft w:val="0"/>
      <w:marRight w:val="0"/>
      <w:marTop w:val="0"/>
      <w:marBottom w:val="0"/>
      <w:divBdr>
        <w:top w:val="none" w:sz="0" w:space="0" w:color="auto"/>
        <w:left w:val="none" w:sz="0" w:space="0" w:color="auto"/>
        <w:bottom w:val="none" w:sz="0" w:space="0" w:color="auto"/>
        <w:right w:val="none" w:sz="0" w:space="0" w:color="auto"/>
      </w:divBdr>
    </w:div>
    <w:div w:id="1792505193">
      <w:bodyDiv w:val="1"/>
      <w:marLeft w:val="0"/>
      <w:marRight w:val="0"/>
      <w:marTop w:val="0"/>
      <w:marBottom w:val="0"/>
      <w:divBdr>
        <w:top w:val="none" w:sz="0" w:space="0" w:color="auto"/>
        <w:left w:val="none" w:sz="0" w:space="0" w:color="auto"/>
        <w:bottom w:val="none" w:sz="0" w:space="0" w:color="auto"/>
        <w:right w:val="none" w:sz="0" w:space="0" w:color="auto"/>
      </w:divBdr>
    </w:div>
    <w:div w:id="1793091180">
      <w:bodyDiv w:val="1"/>
      <w:marLeft w:val="0"/>
      <w:marRight w:val="0"/>
      <w:marTop w:val="0"/>
      <w:marBottom w:val="0"/>
      <w:divBdr>
        <w:top w:val="none" w:sz="0" w:space="0" w:color="auto"/>
        <w:left w:val="none" w:sz="0" w:space="0" w:color="auto"/>
        <w:bottom w:val="none" w:sz="0" w:space="0" w:color="auto"/>
        <w:right w:val="none" w:sz="0" w:space="0" w:color="auto"/>
      </w:divBdr>
    </w:div>
    <w:div w:id="1793478359">
      <w:bodyDiv w:val="1"/>
      <w:marLeft w:val="0"/>
      <w:marRight w:val="0"/>
      <w:marTop w:val="0"/>
      <w:marBottom w:val="0"/>
      <w:divBdr>
        <w:top w:val="none" w:sz="0" w:space="0" w:color="auto"/>
        <w:left w:val="none" w:sz="0" w:space="0" w:color="auto"/>
        <w:bottom w:val="none" w:sz="0" w:space="0" w:color="auto"/>
        <w:right w:val="none" w:sz="0" w:space="0" w:color="auto"/>
      </w:divBdr>
    </w:div>
    <w:div w:id="1794593859">
      <w:bodyDiv w:val="1"/>
      <w:marLeft w:val="0"/>
      <w:marRight w:val="0"/>
      <w:marTop w:val="0"/>
      <w:marBottom w:val="0"/>
      <w:divBdr>
        <w:top w:val="none" w:sz="0" w:space="0" w:color="auto"/>
        <w:left w:val="none" w:sz="0" w:space="0" w:color="auto"/>
        <w:bottom w:val="none" w:sz="0" w:space="0" w:color="auto"/>
        <w:right w:val="none" w:sz="0" w:space="0" w:color="auto"/>
      </w:divBdr>
    </w:div>
    <w:div w:id="1795244882">
      <w:bodyDiv w:val="1"/>
      <w:marLeft w:val="0"/>
      <w:marRight w:val="0"/>
      <w:marTop w:val="0"/>
      <w:marBottom w:val="0"/>
      <w:divBdr>
        <w:top w:val="none" w:sz="0" w:space="0" w:color="auto"/>
        <w:left w:val="none" w:sz="0" w:space="0" w:color="auto"/>
        <w:bottom w:val="none" w:sz="0" w:space="0" w:color="auto"/>
        <w:right w:val="none" w:sz="0" w:space="0" w:color="auto"/>
      </w:divBdr>
    </w:div>
    <w:div w:id="1795247930">
      <w:bodyDiv w:val="1"/>
      <w:marLeft w:val="0"/>
      <w:marRight w:val="0"/>
      <w:marTop w:val="0"/>
      <w:marBottom w:val="0"/>
      <w:divBdr>
        <w:top w:val="none" w:sz="0" w:space="0" w:color="auto"/>
        <w:left w:val="none" w:sz="0" w:space="0" w:color="auto"/>
        <w:bottom w:val="none" w:sz="0" w:space="0" w:color="auto"/>
        <w:right w:val="none" w:sz="0" w:space="0" w:color="auto"/>
      </w:divBdr>
    </w:div>
    <w:div w:id="1795824666">
      <w:bodyDiv w:val="1"/>
      <w:marLeft w:val="0"/>
      <w:marRight w:val="0"/>
      <w:marTop w:val="0"/>
      <w:marBottom w:val="0"/>
      <w:divBdr>
        <w:top w:val="none" w:sz="0" w:space="0" w:color="auto"/>
        <w:left w:val="none" w:sz="0" w:space="0" w:color="auto"/>
        <w:bottom w:val="none" w:sz="0" w:space="0" w:color="auto"/>
        <w:right w:val="none" w:sz="0" w:space="0" w:color="auto"/>
      </w:divBdr>
    </w:div>
    <w:div w:id="1795950254">
      <w:bodyDiv w:val="1"/>
      <w:marLeft w:val="0"/>
      <w:marRight w:val="0"/>
      <w:marTop w:val="0"/>
      <w:marBottom w:val="0"/>
      <w:divBdr>
        <w:top w:val="none" w:sz="0" w:space="0" w:color="auto"/>
        <w:left w:val="none" w:sz="0" w:space="0" w:color="auto"/>
        <w:bottom w:val="none" w:sz="0" w:space="0" w:color="auto"/>
        <w:right w:val="none" w:sz="0" w:space="0" w:color="auto"/>
      </w:divBdr>
    </w:div>
    <w:div w:id="1796022612">
      <w:bodyDiv w:val="1"/>
      <w:marLeft w:val="0"/>
      <w:marRight w:val="0"/>
      <w:marTop w:val="0"/>
      <w:marBottom w:val="0"/>
      <w:divBdr>
        <w:top w:val="none" w:sz="0" w:space="0" w:color="auto"/>
        <w:left w:val="none" w:sz="0" w:space="0" w:color="auto"/>
        <w:bottom w:val="none" w:sz="0" w:space="0" w:color="auto"/>
        <w:right w:val="none" w:sz="0" w:space="0" w:color="auto"/>
      </w:divBdr>
    </w:div>
    <w:div w:id="1796486008">
      <w:bodyDiv w:val="1"/>
      <w:marLeft w:val="0"/>
      <w:marRight w:val="0"/>
      <w:marTop w:val="0"/>
      <w:marBottom w:val="0"/>
      <w:divBdr>
        <w:top w:val="none" w:sz="0" w:space="0" w:color="auto"/>
        <w:left w:val="none" w:sz="0" w:space="0" w:color="auto"/>
        <w:bottom w:val="none" w:sz="0" w:space="0" w:color="auto"/>
        <w:right w:val="none" w:sz="0" w:space="0" w:color="auto"/>
      </w:divBdr>
    </w:div>
    <w:div w:id="1796872634">
      <w:bodyDiv w:val="1"/>
      <w:marLeft w:val="0"/>
      <w:marRight w:val="0"/>
      <w:marTop w:val="0"/>
      <w:marBottom w:val="0"/>
      <w:divBdr>
        <w:top w:val="none" w:sz="0" w:space="0" w:color="auto"/>
        <w:left w:val="none" w:sz="0" w:space="0" w:color="auto"/>
        <w:bottom w:val="none" w:sz="0" w:space="0" w:color="auto"/>
        <w:right w:val="none" w:sz="0" w:space="0" w:color="auto"/>
      </w:divBdr>
    </w:div>
    <w:div w:id="1797141063">
      <w:bodyDiv w:val="1"/>
      <w:marLeft w:val="0"/>
      <w:marRight w:val="0"/>
      <w:marTop w:val="0"/>
      <w:marBottom w:val="0"/>
      <w:divBdr>
        <w:top w:val="none" w:sz="0" w:space="0" w:color="auto"/>
        <w:left w:val="none" w:sz="0" w:space="0" w:color="auto"/>
        <w:bottom w:val="none" w:sz="0" w:space="0" w:color="auto"/>
        <w:right w:val="none" w:sz="0" w:space="0" w:color="auto"/>
      </w:divBdr>
    </w:div>
    <w:div w:id="1797986765">
      <w:bodyDiv w:val="1"/>
      <w:marLeft w:val="0"/>
      <w:marRight w:val="0"/>
      <w:marTop w:val="0"/>
      <w:marBottom w:val="0"/>
      <w:divBdr>
        <w:top w:val="none" w:sz="0" w:space="0" w:color="auto"/>
        <w:left w:val="none" w:sz="0" w:space="0" w:color="auto"/>
        <w:bottom w:val="none" w:sz="0" w:space="0" w:color="auto"/>
        <w:right w:val="none" w:sz="0" w:space="0" w:color="auto"/>
      </w:divBdr>
    </w:div>
    <w:div w:id="1797988921">
      <w:bodyDiv w:val="1"/>
      <w:marLeft w:val="0"/>
      <w:marRight w:val="0"/>
      <w:marTop w:val="0"/>
      <w:marBottom w:val="0"/>
      <w:divBdr>
        <w:top w:val="none" w:sz="0" w:space="0" w:color="auto"/>
        <w:left w:val="none" w:sz="0" w:space="0" w:color="auto"/>
        <w:bottom w:val="none" w:sz="0" w:space="0" w:color="auto"/>
        <w:right w:val="none" w:sz="0" w:space="0" w:color="auto"/>
      </w:divBdr>
    </w:div>
    <w:div w:id="1798140564">
      <w:bodyDiv w:val="1"/>
      <w:marLeft w:val="0"/>
      <w:marRight w:val="0"/>
      <w:marTop w:val="0"/>
      <w:marBottom w:val="0"/>
      <w:divBdr>
        <w:top w:val="none" w:sz="0" w:space="0" w:color="auto"/>
        <w:left w:val="none" w:sz="0" w:space="0" w:color="auto"/>
        <w:bottom w:val="none" w:sz="0" w:space="0" w:color="auto"/>
        <w:right w:val="none" w:sz="0" w:space="0" w:color="auto"/>
      </w:divBdr>
    </w:div>
    <w:div w:id="1800873461">
      <w:bodyDiv w:val="1"/>
      <w:marLeft w:val="0"/>
      <w:marRight w:val="0"/>
      <w:marTop w:val="0"/>
      <w:marBottom w:val="0"/>
      <w:divBdr>
        <w:top w:val="none" w:sz="0" w:space="0" w:color="auto"/>
        <w:left w:val="none" w:sz="0" w:space="0" w:color="auto"/>
        <w:bottom w:val="none" w:sz="0" w:space="0" w:color="auto"/>
        <w:right w:val="none" w:sz="0" w:space="0" w:color="auto"/>
      </w:divBdr>
    </w:div>
    <w:div w:id="1801604709">
      <w:bodyDiv w:val="1"/>
      <w:marLeft w:val="0"/>
      <w:marRight w:val="0"/>
      <w:marTop w:val="0"/>
      <w:marBottom w:val="0"/>
      <w:divBdr>
        <w:top w:val="none" w:sz="0" w:space="0" w:color="auto"/>
        <w:left w:val="none" w:sz="0" w:space="0" w:color="auto"/>
        <w:bottom w:val="none" w:sz="0" w:space="0" w:color="auto"/>
        <w:right w:val="none" w:sz="0" w:space="0" w:color="auto"/>
      </w:divBdr>
    </w:div>
    <w:div w:id="1802766869">
      <w:bodyDiv w:val="1"/>
      <w:marLeft w:val="0"/>
      <w:marRight w:val="0"/>
      <w:marTop w:val="0"/>
      <w:marBottom w:val="0"/>
      <w:divBdr>
        <w:top w:val="none" w:sz="0" w:space="0" w:color="auto"/>
        <w:left w:val="none" w:sz="0" w:space="0" w:color="auto"/>
        <w:bottom w:val="none" w:sz="0" w:space="0" w:color="auto"/>
        <w:right w:val="none" w:sz="0" w:space="0" w:color="auto"/>
      </w:divBdr>
    </w:div>
    <w:div w:id="1803233162">
      <w:bodyDiv w:val="1"/>
      <w:marLeft w:val="0"/>
      <w:marRight w:val="0"/>
      <w:marTop w:val="0"/>
      <w:marBottom w:val="0"/>
      <w:divBdr>
        <w:top w:val="none" w:sz="0" w:space="0" w:color="auto"/>
        <w:left w:val="none" w:sz="0" w:space="0" w:color="auto"/>
        <w:bottom w:val="none" w:sz="0" w:space="0" w:color="auto"/>
        <w:right w:val="none" w:sz="0" w:space="0" w:color="auto"/>
      </w:divBdr>
    </w:div>
    <w:div w:id="1804037182">
      <w:bodyDiv w:val="1"/>
      <w:marLeft w:val="0"/>
      <w:marRight w:val="0"/>
      <w:marTop w:val="0"/>
      <w:marBottom w:val="0"/>
      <w:divBdr>
        <w:top w:val="none" w:sz="0" w:space="0" w:color="auto"/>
        <w:left w:val="none" w:sz="0" w:space="0" w:color="auto"/>
        <w:bottom w:val="none" w:sz="0" w:space="0" w:color="auto"/>
        <w:right w:val="none" w:sz="0" w:space="0" w:color="auto"/>
      </w:divBdr>
    </w:div>
    <w:div w:id="1805535991">
      <w:bodyDiv w:val="1"/>
      <w:marLeft w:val="0"/>
      <w:marRight w:val="0"/>
      <w:marTop w:val="0"/>
      <w:marBottom w:val="0"/>
      <w:divBdr>
        <w:top w:val="none" w:sz="0" w:space="0" w:color="auto"/>
        <w:left w:val="none" w:sz="0" w:space="0" w:color="auto"/>
        <w:bottom w:val="none" w:sz="0" w:space="0" w:color="auto"/>
        <w:right w:val="none" w:sz="0" w:space="0" w:color="auto"/>
      </w:divBdr>
    </w:div>
    <w:div w:id="1805737757">
      <w:bodyDiv w:val="1"/>
      <w:marLeft w:val="0"/>
      <w:marRight w:val="0"/>
      <w:marTop w:val="0"/>
      <w:marBottom w:val="0"/>
      <w:divBdr>
        <w:top w:val="none" w:sz="0" w:space="0" w:color="auto"/>
        <w:left w:val="none" w:sz="0" w:space="0" w:color="auto"/>
        <w:bottom w:val="none" w:sz="0" w:space="0" w:color="auto"/>
        <w:right w:val="none" w:sz="0" w:space="0" w:color="auto"/>
      </w:divBdr>
    </w:div>
    <w:div w:id="1806310383">
      <w:bodyDiv w:val="1"/>
      <w:marLeft w:val="0"/>
      <w:marRight w:val="0"/>
      <w:marTop w:val="0"/>
      <w:marBottom w:val="0"/>
      <w:divBdr>
        <w:top w:val="none" w:sz="0" w:space="0" w:color="auto"/>
        <w:left w:val="none" w:sz="0" w:space="0" w:color="auto"/>
        <w:bottom w:val="none" w:sz="0" w:space="0" w:color="auto"/>
        <w:right w:val="none" w:sz="0" w:space="0" w:color="auto"/>
      </w:divBdr>
    </w:div>
    <w:div w:id="1806465919">
      <w:bodyDiv w:val="1"/>
      <w:marLeft w:val="0"/>
      <w:marRight w:val="0"/>
      <w:marTop w:val="0"/>
      <w:marBottom w:val="0"/>
      <w:divBdr>
        <w:top w:val="none" w:sz="0" w:space="0" w:color="auto"/>
        <w:left w:val="none" w:sz="0" w:space="0" w:color="auto"/>
        <w:bottom w:val="none" w:sz="0" w:space="0" w:color="auto"/>
        <w:right w:val="none" w:sz="0" w:space="0" w:color="auto"/>
      </w:divBdr>
    </w:div>
    <w:div w:id="1806697361">
      <w:bodyDiv w:val="1"/>
      <w:marLeft w:val="0"/>
      <w:marRight w:val="0"/>
      <w:marTop w:val="0"/>
      <w:marBottom w:val="0"/>
      <w:divBdr>
        <w:top w:val="none" w:sz="0" w:space="0" w:color="auto"/>
        <w:left w:val="none" w:sz="0" w:space="0" w:color="auto"/>
        <w:bottom w:val="none" w:sz="0" w:space="0" w:color="auto"/>
        <w:right w:val="none" w:sz="0" w:space="0" w:color="auto"/>
      </w:divBdr>
    </w:div>
    <w:div w:id="1806893107">
      <w:bodyDiv w:val="1"/>
      <w:marLeft w:val="0"/>
      <w:marRight w:val="0"/>
      <w:marTop w:val="0"/>
      <w:marBottom w:val="0"/>
      <w:divBdr>
        <w:top w:val="none" w:sz="0" w:space="0" w:color="auto"/>
        <w:left w:val="none" w:sz="0" w:space="0" w:color="auto"/>
        <w:bottom w:val="none" w:sz="0" w:space="0" w:color="auto"/>
        <w:right w:val="none" w:sz="0" w:space="0" w:color="auto"/>
      </w:divBdr>
    </w:div>
    <w:div w:id="1808164091">
      <w:bodyDiv w:val="1"/>
      <w:marLeft w:val="0"/>
      <w:marRight w:val="0"/>
      <w:marTop w:val="0"/>
      <w:marBottom w:val="0"/>
      <w:divBdr>
        <w:top w:val="none" w:sz="0" w:space="0" w:color="auto"/>
        <w:left w:val="none" w:sz="0" w:space="0" w:color="auto"/>
        <w:bottom w:val="none" w:sz="0" w:space="0" w:color="auto"/>
        <w:right w:val="none" w:sz="0" w:space="0" w:color="auto"/>
      </w:divBdr>
    </w:div>
    <w:div w:id="1808349584">
      <w:bodyDiv w:val="1"/>
      <w:marLeft w:val="0"/>
      <w:marRight w:val="0"/>
      <w:marTop w:val="0"/>
      <w:marBottom w:val="0"/>
      <w:divBdr>
        <w:top w:val="none" w:sz="0" w:space="0" w:color="auto"/>
        <w:left w:val="none" w:sz="0" w:space="0" w:color="auto"/>
        <w:bottom w:val="none" w:sz="0" w:space="0" w:color="auto"/>
        <w:right w:val="none" w:sz="0" w:space="0" w:color="auto"/>
      </w:divBdr>
    </w:div>
    <w:div w:id="1808693640">
      <w:bodyDiv w:val="1"/>
      <w:marLeft w:val="0"/>
      <w:marRight w:val="0"/>
      <w:marTop w:val="0"/>
      <w:marBottom w:val="0"/>
      <w:divBdr>
        <w:top w:val="none" w:sz="0" w:space="0" w:color="auto"/>
        <w:left w:val="none" w:sz="0" w:space="0" w:color="auto"/>
        <w:bottom w:val="none" w:sz="0" w:space="0" w:color="auto"/>
        <w:right w:val="none" w:sz="0" w:space="0" w:color="auto"/>
      </w:divBdr>
    </w:div>
    <w:div w:id="1809283086">
      <w:bodyDiv w:val="1"/>
      <w:marLeft w:val="0"/>
      <w:marRight w:val="0"/>
      <w:marTop w:val="0"/>
      <w:marBottom w:val="0"/>
      <w:divBdr>
        <w:top w:val="none" w:sz="0" w:space="0" w:color="auto"/>
        <w:left w:val="none" w:sz="0" w:space="0" w:color="auto"/>
        <w:bottom w:val="none" w:sz="0" w:space="0" w:color="auto"/>
        <w:right w:val="none" w:sz="0" w:space="0" w:color="auto"/>
      </w:divBdr>
    </w:div>
    <w:div w:id="1809979177">
      <w:bodyDiv w:val="1"/>
      <w:marLeft w:val="0"/>
      <w:marRight w:val="0"/>
      <w:marTop w:val="0"/>
      <w:marBottom w:val="0"/>
      <w:divBdr>
        <w:top w:val="none" w:sz="0" w:space="0" w:color="auto"/>
        <w:left w:val="none" w:sz="0" w:space="0" w:color="auto"/>
        <w:bottom w:val="none" w:sz="0" w:space="0" w:color="auto"/>
        <w:right w:val="none" w:sz="0" w:space="0" w:color="auto"/>
      </w:divBdr>
    </w:div>
    <w:div w:id="1810173605">
      <w:bodyDiv w:val="1"/>
      <w:marLeft w:val="0"/>
      <w:marRight w:val="0"/>
      <w:marTop w:val="0"/>
      <w:marBottom w:val="0"/>
      <w:divBdr>
        <w:top w:val="none" w:sz="0" w:space="0" w:color="auto"/>
        <w:left w:val="none" w:sz="0" w:space="0" w:color="auto"/>
        <w:bottom w:val="none" w:sz="0" w:space="0" w:color="auto"/>
        <w:right w:val="none" w:sz="0" w:space="0" w:color="auto"/>
      </w:divBdr>
    </w:div>
    <w:div w:id="1810510061">
      <w:bodyDiv w:val="1"/>
      <w:marLeft w:val="0"/>
      <w:marRight w:val="0"/>
      <w:marTop w:val="0"/>
      <w:marBottom w:val="0"/>
      <w:divBdr>
        <w:top w:val="none" w:sz="0" w:space="0" w:color="auto"/>
        <w:left w:val="none" w:sz="0" w:space="0" w:color="auto"/>
        <w:bottom w:val="none" w:sz="0" w:space="0" w:color="auto"/>
        <w:right w:val="none" w:sz="0" w:space="0" w:color="auto"/>
      </w:divBdr>
    </w:div>
    <w:div w:id="1811094954">
      <w:bodyDiv w:val="1"/>
      <w:marLeft w:val="0"/>
      <w:marRight w:val="0"/>
      <w:marTop w:val="0"/>
      <w:marBottom w:val="0"/>
      <w:divBdr>
        <w:top w:val="none" w:sz="0" w:space="0" w:color="auto"/>
        <w:left w:val="none" w:sz="0" w:space="0" w:color="auto"/>
        <w:bottom w:val="none" w:sz="0" w:space="0" w:color="auto"/>
        <w:right w:val="none" w:sz="0" w:space="0" w:color="auto"/>
      </w:divBdr>
    </w:div>
    <w:div w:id="1812748863">
      <w:bodyDiv w:val="1"/>
      <w:marLeft w:val="0"/>
      <w:marRight w:val="0"/>
      <w:marTop w:val="0"/>
      <w:marBottom w:val="0"/>
      <w:divBdr>
        <w:top w:val="none" w:sz="0" w:space="0" w:color="auto"/>
        <w:left w:val="none" w:sz="0" w:space="0" w:color="auto"/>
        <w:bottom w:val="none" w:sz="0" w:space="0" w:color="auto"/>
        <w:right w:val="none" w:sz="0" w:space="0" w:color="auto"/>
      </w:divBdr>
    </w:div>
    <w:div w:id="1813786195">
      <w:bodyDiv w:val="1"/>
      <w:marLeft w:val="0"/>
      <w:marRight w:val="0"/>
      <w:marTop w:val="0"/>
      <w:marBottom w:val="0"/>
      <w:divBdr>
        <w:top w:val="none" w:sz="0" w:space="0" w:color="auto"/>
        <w:left w:val="none" w:sz="0" w:space="0" w:color="auto"/>
        <w:bottom w:val="none" w:sz="0" w:space="0" w:color="auto"/>
        <w:right w:val="none" w:sz="0" w:space="0" w:color="auto"/>
      </w:divBdr>
    </w:div>
    <w:div w:id="1814129297">
      <w:bodyDiv w:val="1"/>
      <w:marLeft w:val="0"/>
      <w:marRight w:val="0"/>
      <w:marTop w:val="0"/>
      <w:marBottom w:val="0"/>
      <w:divBdr>
        <w:top w:val="none" w:sz="0" w:space="0" w:color="auto"/>
        <w:left w:val="none" w:sz="0" w:space="0" w:color="auto"/>
        <w:bottom w:val="none" w:sz="0" w:space="0" w:color="auto"/>
        <w:right w:val="none" w:sz="0" w:space="0" w:color="auto"/>
      </w:divBdr>
    </w:div>
    <w:div w:id="1814180308">
      <w:bodyDiv w:val="1"/>
      <w:marLeft w:val="0"/>
      <w:marRight w:val="0"/>
      <w:marTop w:val="0"/>
      <w:marBottom w:val="0"/>
      <w:divBdr>
        <w:top w:val="none" w:sz="0" w:space="0" w:color="auto"/>
        <w:left w:val="none" w:sz="0" w:space="0" w:color="auto"/>
        <w:bottom w:val="none" w:sz="0" w:space="0" w:color="auto"/>
        <w:right w:val="none" w:sz="0" w:space="0" w:color="auto"/>
      </w:divBdr>
    </w:div>
    <w:div w:id="1814325200">
      <w:bodyDiv w:val="1"/>
      <w:marLeft w:val="0"/>
      <w:marRight w:val="0"/>
      <w:marTop w:val="0"/>
      <w:marBottom w:val="0"/>
      <w:divBdr>
        <w:top w:val="none" w:sz="0" w:space="0" w:color="auto"/>
        <w:left w:val="none" w:sz="0" w:space="0" w:color="auto"/>
        <w:bottom w:val="none" w:sz="0" w:space="0" w:color="auto"/>
        <w:right w:val="none" w:sz="0" w:space="0" w:color="auto"/>
      </w:divBdr>
    </w:div>
    <w:div w:id="1814566239">
      <w:bodyDiv w:val="1"/>
      <w:marLeft w:val="0"/>
      <w:marRight w:val="0"/>
      <w:marTop w:val="0"/>
      <w:marBottom w:val="0"/>
      <w:divBdr>
        <w:top w:val="none" w:sz="0" w:space="0" w:color="auto"/>
        <w:left w:val="none" w:sz="0" w:space="0" w:color="auto"/>
        <w:bottom w:val="none" w:sz="0" w:space="0" w:color="auto"/>
        <w:right w:val="none" w:sz="0" w:space="0" w:color="auto"/>
      </w:divBdr>
    </w:div>
    <w:div w:id="1814638269">
      <w:bodyDiv w:val="1"/>
      <w:marLeft w:val="0"/>
      <w:marRight w:val="0"/>
      <w:marTop w:val="0"/>
      <w:marBottom w:val="0"/>
      <w:divBdr>
        <w:top w:val="none" w:sz="0" w:space="0" w:color="auto"/>
        <w:left w:val="none" w:sz="0" w:space="0" w:color="auto"/>
        <w:bottom w:val="none" w:sz="0" w:space="0" w:color="auto"/>
        <w:right w:val="none" w:sz="0" w:space="0" w:color="auto"/>
      </w:divBdr>
    </w:div>
    <w:div w:id="1814907228">
      <w:bodyDiv w:val="1"/>
      <w:marLeft w:val="0"/>
      <w:marRight w:val="0"/>
      <w:marTop w:val="0"/>
      <w:marBottom w:val="0"/>
      <w:divBdr>
        <w:top w:val="none" w:sz="0" w:space="0" w:color="auto"/>
        <w:left w:val="none" w:sz="0" w:space="0" w:color="auto"/>
        <w:bottom w:val="none" w:sz="0" w:space="0" w:color="auto"/>
        <w:right w:val="none" w:sz="0" w:space="0" w:color="auto"/>
      </w:divBdr>
    </w:div>
    <w:div w:id="1817259031">
      <w:bodyDiv w:val="1"/>
      <w:marLeft w:val="0"/>
      <w:marRight w:val="0"/>
      <w:marTop w:val="0"/>
      <w:marBottom w:val="0"/>
      <w:divBdr>
        <w:top w:val="none" w:sz="0" w:space="0" w:color="auto"/>
        <w:left w:val="none" w:sz="0" w:space="0" w:color="auto"/>
        <w:bottom w:val="none" w:sz="0" w:space="0" w:color="auto"/>
        <w:right w:val="none" w:sz="0" w:space="0" w:color="auto"/>
      </w:divBdr>
    </w:div>
    <w:div w:id="1817911198">
      <w:bodyDiv w:val="1"/>
      <w:marLeft w:val="0"/>
      <w:marRight w:val="0"/>
      <w:marTop w:val="0"/>
      <w:marBottom w:val="0"/>
      <w:divBdr>
        <w:top w:val="none" w:sz="0" w:space="0" w:color="auto"/>
        <w:left w:val="none" w:sz="0" w:space="0" w:color="auto"/>
        <w:bottom w:val="none" w:sz="0" w:space="0" w:color="auto"/>
        <w:right w:val="none" w:sz="0" w:space="0" w:color="auto"/>
      </w:divBdr>
    </w:div>
    <w:div w:id="1818298060">
      <w:bodyDiv w:val="1"/>
      <w:marLeft w:val="0"/>
      <w:marRight w:val="0"/>
      <w:marTop w:val="0"/>
      <w:marBottom w:val="0"/>
      <w:divBdr>
        <w:top w:val="none" w:sz="0" w:space="0" w:color="auto"/>
        <w:left w:val="none" w:sz="0" w:space="0" w:color="auto"/>
        <w:bottom w:val="none" w:sz="0" w:space="0" w:color="auto"/>
        <w:right w:val="none" w:sz="0" w:space="0" w:color="auto"/>
      </w:divBdr>
    </w:div>
    <w:div w:id="1818838845">
      <w:bodyDiv w:val="1"/>
      <w:marLeft w:val="0"/>
      <w:marRight w:val="0"/>
      <w:marTop w:val="0"/>
      <w:marBottom w:val="0"/>
      <w:divBdr>
        <w:top w:val="none" w:sz="0" w:space="0" w:color="auto"/>
        <w:left w:val="none" w:sz="0" w:space="0" w:color="auto"/>
        <w:bottom w:val="none" w:sz="0" w:space="0" w:color="auto"/>
        <w:right w:val="none" w:sz="0" w:space="0" w:color="auto"/>
      </w:divBdr>
    </w:div>
    <w:div w:id="1819228024">
      <w:bodyDiv w:val="1"/>
      <w:marLeft w:val="0"/>
      <w:marRight w:val="0"/>
      <w:marTop w:val="0"/>
      <w:marBottom w:val="0"/>
      <w:divBdr>
        <w:top w:val="none" w:sz="0" w:space="0" w:color="auto"/>
        <w:left w:val="none" w:sz="0" w:space="0" w:color="auto"/>
        <w:bottom w:val="none" w:sz="0" w:space="0" w:color="auto"/>
        <w:right w:val="none" w:sz="0" w:space="0" w:color="auto"/>
      </w:divBdr>
    </w:div>
    <w:div w:id="1819835804">
      <w:bodyDiv w:val="1"/>
      <w:marLeft w:val="0"/>
      <w:marRight w:val="0"/>
      <w:marTop w:val="0"/>
      <w:marBottom w:val="0"/>
      <w:divBdr>
        <w:top w:val="none" w:sz="0" w:space="0" w:color="auto"/>
        <w:left w:val="none" w:sz="0" w:space="0" w:color="auto"/>
        <w:bottom w:val="none" w:sz="0" w:space="0" w:color="auto"/>
        <w:right w:val="none" w:sz="0" w:space="0" w:color="auto"/>
      </w:divBdr>
    </w:div>
    <w:div w:id="1819836303">
      <w:bodyDiv w:val="1"/>
      <w:marLeft w:val="0"/>
      <w:marRight w:val="0"/>
      <w:marTop w:val="0"/>
      <w:marBottom w:val="0"/>
      <w:divBdr>
        <w:top w:val="none" w:sz="0" w:space="0" w:color="auto"/>
        <w:left w:val="none" w:sz="0" w:space="0" w:color="auto"/>
        <w:bottom w:val="none" w:sz="0" w:space="0" w:color="auto"/>
        <w:right w:val="none" w:sz="0" w:space="0" w:color="auto"/>
      </w:divBdr>
    </w:div>
    <w:div w:id="1820074841">
      <w:bodyDiv w:val="1"/>
      <w:marLeft w:val="0"/>
      <w:marRight w:val="0"/>
      <w:marTop w:val="0"/>
      <w:marBottom w:val="0"/>
      <w:divBdr>
        <w:top w:val="none" w:sz="0" w:space="0" w:color="auto"/>
        <w:left w:val="none" w:sz="0" w:space="0" w:color="auto"/>
        <w:bottom w:val="none" w:sz="0" w:space="0" w:color="auto"/>
        <w:right w:val="none" w:sz="0" w:space="0" w:color="auto"/>
      </w:divBdr>
    </w:div>
    <w:div w:id="1820148239">
      <w:bodyDiv w:val="1"/>
      <w:marLeft w:val="0"/>
      <w:marRight w:val="0"/>
      <w:marTop w:val="0"/>
      <w:marBottom w:val="0"/>
      <w:divBdr>
        <w:top w:val="none" w:sz="0" w:space="0" w:color="auto"/>
        <w:left w:val="none" w:sz="0" w:space="0" w:color="auto"/>
        <w:bottom w:val="none" w:sz="0" w:space="0" w:color="auto"/>
        <w:right w:val="none" w:sz="0" w:space="0" w:color="auto"/>
      </w:divBdr>
    </w:div>
    <w:div w:id="1820149344">
      <w:bodyDiv w:val="1"/>
      <w:marLeft w:val="0"/>
      <w:marRight w:val="0"/>
      <w:marTop w:val="0"/>
      <w:marBottom w:val="0"/>
      <w:divBdr>
        <w:top w:val="none" w:sz="0" w:space="0" w:color="auto"/>
        <w:left w:val="none" w:sz="0" w:space="0" w:color="auto"/>
        <w:bottom w:val="none" w:sz="0" w:space="0" w:color="auto"/>
        <w:right w:val="none" w:sz="0" w:space="0" w:color="auto"/>
      </w:divBdr>
    </w:div>
    <w:div w:id="1820536838">
      <w:bodyDiv w:val="1"/>
      <w:marLeft w:val="0"/>
      <w:marRight w:val="0"/>
      <w:marTop w:val="0"/>
      <w:marBottom w:val="0"/>
      <w:divBdr>
        <w:top w:val="none" w:sz="0" w:space="0" w:color="auto"/>
        <w:left w:val="none" w:sz="0" w:space="0" w:color="auto"/>
        <w:bottom w:val="none" w:sz="0" w:space="0" w:color="auto"/>
        <w:right w:val="none" w:sz="0" w:space="0" w:color="auto"/>
      </w:divBdr>
    </w:div>
    <w:div w:id="1820920886">
      <w:bodyDiv w:val="1"/>
      <w:marLeft w:val="0"/>
      <w:marRight w:val="0"/>
      <w:marTop w:val="0"/>
      <w:marBottom w:val="0"/>
      <w:divBdr>
        <w:top w:val="none" w:sz="0" w:space="0" w:color="auto"/>
        <w:left w:val="none" w:sz="0" w:space="0" w:color="auto"/>
        <w:bottom w:val="none" w:sz="0" w:space="0" w:color="auto"/>
        <w:right w:val="none" w:sz="0" w:space="0" w:color="auto"/>
      </w:divBdr>
    </w:div>
    <w:div w:id="1821186913">
      <w:bodyDiv w:val="1"/>
      <w:marLeft w:val="0"/>
      <w:marRight w:val="0"/>
      <w:marTop w:val="0"/>
      <w:marBottom w:val="0"/>
      <w:divBdr>
        <w:top w:val="none" w:sz="0" w:space="0" w:color="auto"/>
        <w:left w:val="none" w:sz="0" w:space="0" w:color="auto"/>
        <w:bottom w:val="none" w:sz="0" w:space="0" w:color="auto"/>
        <w:right w:val="none" w:sz="0" w:space="0" w:color="auto"/>
      </w:divBdr>
    </w:div>
    <w:div w:id="1821387369">
      <w:bodyDiv w:val="1"/>
      <w:marLeft w:val="0"/>
      <w:marRight w:val="0"/>
      <w:marTop w:val="0"/>
      <w:marBottom w:val="0"/>
      <w:divBdr>
        <w:top w:val="none" w:sz="0" w:space="0" w:color="auto"/>
        <w:left w:val="none" w:sz="0" w:space="0" w:color="auto"/>
        <w:bottom w:val="none" w:sz="0" w:space="0" w:color="auto"/>
        <w:right w:val="none" w:sz="0" w:space="0" w:color="auto"/>
      </w:divBdr>
    </w:div>
    <w:div w:id="1821846556">
      <w:bodyDiv w:val="1"/>
      <w:marLeft w:val="0"/>
      <w:marRight w:val="0"/>
      <w:marTop w:val="0"/>
      <w:marBottom w:val="0"/>
      <w:divBdr>
        <w:top w:val="none" w:sz="0" w:space="0" w:color="auto"/>
        <w:left w:val="none" w:sz="0" w:space="0" w:color="auto"/>
        <w:bottom w:val="none" w:sz="0" w:space="0" w:color="auto"/>
        <w:right w:val="none" w:sz="0" w:space="0" w:color="auto"/>
      </w:divBdr>
    </w:div>
    <w:div w:id="1821996526">
      <w:bodyDiv w:val="1"/>
      <w:marLeft w:val="0"/>
      <w:marRight w:val="0"/>
      <w:marTop w:val="0"/>
      <w:marBottom w:val="0"/>
      <w:divBdr>
        <w:top w:val="none" w:sz="0" w:space="0" w:color="auto"/>
        <w:left w:val="none" w:sz="0" w:space="0" w:color="auto"/>
        <w:bottom w:val="none" w:sz="0" w:space="0" w:color="auto"/>
        <w:right w:val="none" w:sz="0" w:space="0" w:color="auto"/>
      </w:divBdr>
    </w:div>
    <w:div w:id="1822623020">
      <w:bodyDiv w:val="1"/>
      <w:marLeft w:val="0"/>
      <w:marRight w:val="0"/>
      <w:marTop w:val="0"/>
      <w:marBottom w:val="0"/>
      <w:divBdr>
        <w:top w:val="none" w:sz="0" w:space="0" w:color="auto"/>
        <w:left w:val="none" w:sz="0" w:space="0" w:color="auto"/>
        <w:bottom w:val="none" w:sz="0" w:space="0" w:color="auto"/>
        <w:right w:val="none" w:sz="0" w:space="0" w:color="auto"/>
      </w:divBdr>
    </w:div>
    <w:div w:id="1823698632">
      <w:bodyDiv w:val="1"/>
      <w:marLeft w:val="0"/>
      <w:marRight w:val="0"/>
      <w:marTop w:val="0"/>
      <w:marBottom w:val="0"/>
      <w:divBdr>
        <w:top w:val="none" w:sz="0" w:space="0" w:color="auto"/>
        <w:left w:val="none" w:sz="0" w:space="0" w:color="auto"/>
        <w:bottom w:val="none" w:sz="0" w:space="0" w:color="auto"/>
        <w:right w:val="none" w:sz="0" w:space="0" w:color="auto"/>
      </w:divBdr>
    </w:div>
    <w:div w:id="1823963864">
      <w:bodyDiv w:val="1"/>
      <w:marLeft w:val="0"/>
      <w:marRight w:val="0"/>
      <w:marTop w:val="0"/>
      <w:marBottom w:val="0"/>
      <w:divBdr>
        <w:top w:val="none" w:sz="0" w:space="0" w:color="auto"/>
        <w:left w:val="none" w:sz="0" w:space="0" w:color="auto"/>
        <w:bottom w:val="none" w:sz="0" w:space="0" w:color="auto"/>
        <w:right w:val="none" w:sz="0" w:space="0" w:color="auto"/>
      </w:divBdr>
    </w:div>
    <w:div w:id="1824278902">
      <w:bodyDiv w:val="1"/>
      <w:marLeft w:val="0"/>
      <w:marRight w:val="0"/>
      <w:marTop w:val="0"/>
      <w:marBottom w:val="0"/>
      <w:divBdr>
        <w:top w:val="none" w:sz="0" w:space="0" w:color="auto"/>
        <w:left w:val="none" w:sz="0" w:space="0" w:color="auto"/>
        <w:bottom w:val="none" w:sz="0" w:space="0" w:color="auto"/>
        <w:right w:val="none" w:sz="0" w:space="0" w:color="auto"/>
      </w:divBdr>
    </w:div>
    <w:div w:id="1824813101">
      <w:bodyDiv w:val="1"/>
      <w:marLeft w:val="0"/>
      <w:marRight w:val="0"/>
      <w:marTop w:val="0"/>
      <w:marBottom w:val="0"/>
      <w:divBdr>
        <w:top w:val="none" w:sz="0" w:space="0" w:color="auto"/>
        <w:left w:val="none" w:sz="0" w:space="0" w:color="auto"/>
        <w:bottom w:val="none" w:sz="0" w:space="0" w:color="auto"/>
        <w:right w:val="none" w:sz="0" w:space="0" w:color="auto"/>
      </w:divBdr>
    </w:div>
    <w:div w:id="1825775864">
      <w:bodyDiv w:val="1"/>
      <w:marLeft w:val="0"/>
      <w:marRight w:val="0"/>
      <w:marTop w:val="0"/>
      <w:marBottom w:val="0"/>
      <w:divBdr>
        <w:top w:val="none" w:sz="0" w:space="0" w:color="auto"/>
        <w:left w:val="none" w:sz="0" w:space="0" w:color="auto"/>
        <w:bottom w:val="none" w:sz="0" w:space="0" w:color="auto"/>
        <w:right w:val="none" w:sz="0" w:space="0" w:color="auto"/>
      </w:divBdr>
    </w:div>
    <w:div w:id="1826042909">
      <w:bodyDiv w:val="1"/>
      <w:marLeft w:val="0"/>
      <w:marRight w:val="0"/>
      <w:marTop w:val="0"/>
      <w:marBottom w:val="0"/>
      <w:divBdr>
        <w:top w:val="none" w:sz="0" w:space="0" w:color="auto"/>
        <w:left w:val="none" w:sz="0" w:space="0" w:color="auto"/>
        <w:bottom w:val="none" w:sz="0" w:space="0" w:color="auto"/>
        <w:right w:val="none" w:sz="0" w:space="0" w:color="auto"/>
      </w:divBdr>
    </w:div>
    <w:div w:id="1826388207">
      <w:bodyDiv w:val="1"/>
      <w:marLeft w:val="0"/>
      <w:marRight w:val="0"/>
      <w:marTop w:val="0"/>
      <w:marBottom w:val="0"/>
      <w:divBdr>
        <w:top w:val="none" w:sz="0" w:space="0" w:color="auto"/>
        <w:left w:val="none" w:sz="0" w:space="0" w:color="auto"/>
        <w:bottom w:val="none" w:sz="0" w:space="0" w:color="auto"/>
        <w:right w:val="none" w:sz="0" w:space="0" w:color="auto"/>
      </w:divBdr>
    </w:div>
    <w:div w:id="1826781975">
      <w:bodyDiv w:val="1"/>
      <w:marLeft w:val="0"/>
      <w:marRight w:val="0"/>
      <w:marTop w:val="0"/>
      <w:marBottom w:val="0"/>
      <w:divBdr>
        <w:top w:val="none" w:sz="0" w:space="0" w:color="auto"/>
        <w:left w:val="none" w:sz="0" w:space="0" w:color="auto"/>
        <w:bottom w:val="none" w:sz="0" w:space="0" w:color="auto"/>
        <w:right w:val="none" w:sz="0" w:space="0" w:color="auto"/>
      </w:divBdr>
    </w:div>
    <w:div w:id="1826817298">
      <w:bodyDiv w:val="1"/>
      <w:marLeft w:val="0"/>
      <w:marRight w:val="0"/>
      <w:marTop w:val="0"/>
      <w:marBottom w:val="0"/>
      <w:divBdr>
        <w:top w:val="none" w:sz="0" w:space="0" w:color="auto"/>
        <w:left w:val="none" w:sz="0" w:space="0" w:color="auto"/>
        <w:bottom w:val="none" w:sz="0" w:space="0" w:color="auto"/>
        <w:right w:val="none" w:sz="0" w:space="0" w:color="auto"/>
      </w:divBdr>
    </w:div>
    <w:div w:id="1827014974">
      <w:bodyDiv w:val="1"/>
      <w:marLeft w:val="0"/>
      <w:marRight w:val="0"/>
      <w:marTop w:val="0"/>
      <w:marBottom w:val="0"/>
      <w:divBdr>
        <w:top w:val="none" w:sz="0" w:space="0" w:color="auto"/>
        <w:left w:val="none" w:sz="0" w:space="0" w:color="auto"/>
        <w:bottom w:val="none" w:sz="0" w:space="0" w:color="auto"/>
        <w:right w:val="none" w:sz="0" w:space="0" w:color="auto"/>
      </w:divBdr>
    </w:div>
    <w:div w:id="1827241740">
      <w:bodyDiv w:val="1"/>
      <w:marLeft w:val="0"/>
      <w:marRight w:val="0"/>
      <w:marTop w:val="0"/>
      <w:marBottom w:val="0"/>
      <w:divBdr>
        <w:top w:val="none" w:sz="0" w:space="0" w:color="auto"/>
        <w:left w:val="none" w:sz="0" w:space="0" w:color="auto"/>
        <w:bottom w:val="none" w:sz="0" w:space="0" w:color="auto"/>
        <w:right w:val="none" w:sz="0" w:space="0" w:color="auto"/>
      </w:divBdr>
    </w:div>
    <w:div w:id="1827359077">
      <w:bodyDiv w:val="1"/>
      <w:marLeft w:val="0"/>
      <w:marRight w:val="0"/>
      <w:marTop w:val="0"/>
      <w:marBottom w:val="0"/>
      <w:divBdr>
        <w:top w:val="none" w:sz="0" w:space="0" w:color="auto"/>
        <w:left w:val="none" w:sz="0" w:space="0" w:color="auto"/>
        <w:bottom w:val="none" w:sz="0" w:space="0" w:color="auto"/>
        <w:right w:val="none" w:sz="0" w:space="0" w:color="auto"/>
      </w:divBdr>
    </w:div>
    <w:div w:id="1828279299">
      <w:bodyDiv w:val="1"/>
      <w:marLeft w:val="0"/>
      <w:marRight w:val="0"/>
      <w:marTop w:val="0"/>
      <w:marBottom w:val="0"/>
      <w:divBdr>
        <w:top w:val="none" w:sz="0" w:space="0" w:color="auto"/>
        <w:left w:val="none" w:sz="0" w:space="0" w:color="auto"/>
        <w:bottom w:val="none" w:sz="0" w:space="0" w:color="auto"/>
        <w:right w:val="none" w:sz="0" w:space="0" w:color="auto"/>
      </w:divBdr>
    </w:div>
    <w:div w:id="1828285634">
      <w:bodyDiv w:val="1"/>
      <w:marLeft w:val="0"/>
      <w:marRight w:val="0"/>
      <w:marTop w:val="0"/>
      <w:marBottom w:val="0"/>
      <w:divBdr>
        <w:top w:val="none" w:sz="0" w:space="0" w:color="auto"/>
        <w:left w:val="none" w:sz="0" w:space="0" w:color="auto"/>
        <w:bottom w:val="none" w:sz="0" w:space="0" w:color="auto"/>
        <w:right w:val="none" w:sz="0" w:space="0" w:color="auto"/>
      </w:divBdr>
    </w:div>
    <w:div w:id="1828545278">
      <w:bodyDiv w:val="1"/>
      <w:marLeft w:val="0"/>
      <w:marRight w:val="0"/>
      <w:marTop w:val="0"/>
      <w:marBottom w:val="0"/>
      <w:divBdr>
        <w:top w:val="none" w:sz="0" w:space="0" w:color="auto"/>
        <w:left w:val="none" w:sz="0" w:space="0" w:color="auto"/>
        <w:bottom w:val="none" w:sz="0" w:space="0" w:color="auto"/>
        <w:right w:val="none" w:sz="0" w:space="0" w:color="auto"/>
      </w:divBdr>
    </w:div>
    <w:div w:id="1829205077">
      <w:bodyDiv w:val="1"/>
      <w:marLeft w:val="0"/>
      <w:marRight w:val="0"/>
      <w:marTop w:val="0"/>
      <w:marBottom w:val="0"/>
      <w:divBdr>
        <w:top w:val="none" w:sz="0" w:space="0" w:color="auto"/>
        <w:left w:val="none" w:sz="0" w:space="0" w:color="auto"/>
        <w:bottom w:val="none" w:sz="0" w:space="0" w:color="auto"/>
        <w:right w:val="none" w:sz="0" w:space="0" w:color="auto"/>
      </w:divBdr>
    </w:div>
    <w:div w:id="1829519755">
      <w:bodyDiv w:val="1"/>
      <w:marLeft w:val="0"/>
      <w:marRight w:val="0"/>
      <w:marTop w:val="0"/>
      <w:marBottom w:val="0"/>
      <w:divBdr>
        <w:top w:val="none" w:sz="0" w:space="0" w:color="auto"/>
        <w:left w:val="none" w:sz="0" w:space="0" w:color="auto"/>
        <w:bottom w:val="none" w:sz="0" w:space="0" w:color="auto"/>
        <w:right w:val="none" w:sz="0" w:space="0" w:color="auto"/>
      </w:divBdr>
    </w:div>
    <w:div w:id="1829980368">
      <w:bodyDiv w:val="1"/>
      <w:marLeft w:val="0"/>
      <w:marRight w:val="0"/>
      <w:marTop w:val="0"/>
      <w:marBottom w:val="0"/>
      <w:divBdr>
        <w:top w:val="none" w:sz="0" w:space="0" w:color="auto"/>
        <w:left w:val="none" w:sz="0" w:space="0" w:color="auto"/>
        <w:bottom w:val="none" w:sz="0" w:space="0" w:color="auto"/>
        <w:right w:val="none" w:sz="0" w:space="0" w:color="auto"/>
      </w:divBdr>
    </w:div>
    <w:div w:id="1830973829">
      <w:bodyDiv w:val="1"/>
      <w:marLeft w:val="0"/>
      <w:marRight w:val="0"/>
      <w:marTop w:val="0"/>
      <w:marBottom w:val="0"/>
      <w:divBdr>
        <w:top w:val="none" w:sz="0" w:space="0" w:color="auto"/>
        <w:left w:val="none" w:sz="0" w:space="0" w:color="auto"/>
        <w:bottom w:val="none" w:sz="0" w:space="0" w:color="auto"/>
        <w:right w:val="none" w:sz="0" w:space="0" w:color="auto"/>
      </w:divBdr>
    </w:div>
    <w:div w:id="1831404756">
      <w:bodyDiv w:val="1"/>
      <w:marLeft w:val="0"/>
      <w:marRight w:val="0"/>
      <w:marTop w:val="0"/>
      <w:marBottom w:val="0"/>
      <w:divBdr>
        <w:top w:val="none" w:sz="0" w:space="0" w:color="auto"/>
        <w:left w:val="none" w:sz="0" w:space="0" w:color="auto"/>
        <w:bottom w:val="none" w:sz="0" w:space="0" w:color="auto"/>
        <w:right w:val="none" w:sz="0" w:space="0" w:color="auto"/>
      </w:divBdr>
    </w:div>
    <w:div w:id="1831479212">
      <w:bodyDiv w:val="1"/>
      <w:marLeft w:val="0"/>
      <w:marRight w:val="0"/>
      <w:marTop w:val="0"/>
      <w:marBottom w:val="0"/>
      <w:divBdr>
        <w:top w:val="none" w:sz="0" w:space="0" w:color="auto"/>
        <w:left w:val="none" w:sz="0" w:space="0" w:color="auto"/>
        <w:bottom w:val="none" w:sz="0" w:space="0" w:color="auto"/>
        <w:right w:val="none" w:sz="0" w:space="0" w:color="auto"/>
      </w:divBdr>
    </w:div>
    <w:div w:id="1832329176">
      <w:bodyDiv w:val="1"/>
      <w:marLeft w:val="0"/>
      <w:marRight w:val="0"/>
      <w:marTop w:val="0"/>
      <w:marBottom w:val="0"/>
      <w:divBdr>
        <w:top w:val="none" w:sz="0" w:space="0" w:color="auto"/>
        <w:left w:val="none" w:sz="0" w:space="0" w:color="auto"/>
        <w:bottom w:val="none" w:sz="0" w:space="0" w:color="auto"/>
        <w:right w:val="none" w:sz="0" w:space="0" w:color="auto"/>
      </w:divBdr>
    </w:div>
    <w:div w:id="1833253513">
      <w:bodyDiv w:val="1"/>
      <w:marLeft w:val="0"/>
      <w:marRight w:val="0"/>
      <w:marTop w:val="0"/>
      <w:marBottom w:val="0"/>
      <w:divBdr>
        <w:top w:val="none" w:sz="0" w:space="0" w:color="auto"/>
        <w:left w:val="none" w:sz="0" w:space="0" w:color="auto"/>
        <w:bottom w:val="none" w:sz="0" w:space="0" w:color="auto"/>
        <w:right w:val="none" w:sz="0" w:space="0" w:color="auto"/>
      </w:divBdr>
    </w:div>
    <w:div w:id="1833836403">
      <w:bodyDiv w:val="1"/>
      <w:marLeft w:val="0"/>
      <w:marRight w:val="0"/>
      <w:marTop w:val="0"/>
      <w:marBottom w:val="0"/>
      <w:divBdr>
        <w:top w:val="none" w:sz="0" w:space="0" w:color="auto"/>
        <w:left w:val="none" w:sz="0" w:space="0" w:color="auto"/>
        <w:bottom w:val="none" w:sz="0" w:space="0" w:color="auto"/>
        <w:right w:val="none" w:sz="0" w:space="0" w:color="auto"/>
      </w:divBdr>
    </w:div>
    <w:div w:id="1834643983">
      <w:bodyDiv w:val="1"/>
      <w:marLeft w:val="0"/>
      <w:marRight w:val="0"/>
      <w:marTop w:val="0"/>
      <w:marBottom w:val="0"/>
      <w:divBdr>
        <w:top w:val="none" w:sz="0" w:space="0" w:color="auto"/>
        <w:left w:val="none" w:sz="0" w:space="0" w:color="auto"/>
        <w:bottom w:val="none" w:sz="0" w:space="0" w:color="auto"/>
        <w:right w:val="none" w:sz="0" w:space="0" w:color="auto"/>
      </w:divBdr>
    </w:div>
    <w:div w:id="1836535300">
      <w:bodyDiv w:val="1"/>
      <w:marLeft w:val="0"/>
      <w:marRight w:val="0"/>
      <w:marTop w:val="0"/>
      <w:marBottom w:val="0"/>
      <w:divBdr>
        <w:top w:val="none" w:sz="0" w:space="0" w:color="auto"/>
        <w:left w:val="none" w:sz="0" w:space="0" w:color="auto"/>
        <w:bottom w:val="none" w:sz="0" w:space="0" w:color="auto"/>
        <w:right w:val="none" w:sz="0" w:space="0" w:color="auto"/>
      </w:divBdr>
    </w:div>
    <w:div w:id="1837181658">
      <w:bodyDiv w:val="1"/>
      <w:marLeft w:val="0"/>
      <w:marRight w:val="0"/>
      <w:marTop w:val="0"/>
      <w:marBottom w:val="0"/>
      <w:divBdr>
        <w:top w:val="none" w:sz="0" w:space="0" w:color="auto"/>
        <w:left w:val="none" w:sz="0" w:space="0" w:color="auto"/>
        <w:bottom w:val="none" w:sz="0" w:space="0" w:color="auto"/>
        <w:right w:val="none" w:sz="0" w:space="0" w:color="auto"/>
      </w:divBdr>
    </w:div>
    <w:div w:id="1837380034">
      <w:bodyDiv w:val="1"/>
      <w:marLeft w:val="0"/>
      <w:marRight w:val="0"/>
      <w:marTop w:val="0"/>
      <w:marBottom w:val="0"/>
      <w:divBdr>
        <w:top w:val="none" w:sz="0" w:space="0" w:color="auto"/>
        <w:left w:val="none" w:sz="0" w:space="0" w:color="auto"/>
        <w:bottom w:val="none" w:sz="0" w:space="0" w:color="auto"/>
        <w:right w:val="none" w:sz="0" w:space="0" w:color="auto"/>
      </w:divBdr>
    </w:div>
    <w:div w:id="1837498618">
      <w:bodyDiv w:val="1"/>
      <w:marLeft w:val="0"/>
      <w:marRight w:val="0"/>
      <w:marTop w:val="0"/>
      <w:marBottom w:val="0"/>
      <w:divBdr>
        <w:top w:val="none" w:sz="0" w:space="0" w:color="auto"/>
        <w:left w:val="none" w:sz="0" w:space="0" w:color="auto"/>
        <w:bottom w:val="none" w:sz="0" w:space="0" w:color="auto"/>
        <w:right w:val="none" w:sz="0" w:space="0" w:color="auto"/>
      </w:divBdr>
    </w:div>
    <w:div w:id="1837573394">
      <w:bodyDiv w:val="1"/>
      <w:marLeft w:val="0"/>
      <w:marRight w:val="0"/>
      <w:marTop w:val="0"/>
      <w:marBottom w:val="0"/>
      <w:divBdr>
        <w:top w:val="none" w:sz="0" w:space="0" w:color="auto"/>
        <w:left w:val="none" w:sz="0" w:space="0" w:color="auto"/>
        <w:bottom w:val="none" w:sz="0" w:space="0" w:color="auto"/>
        <w:right w:val="none" w:sz="0" w:space="0" w:color="auto"/>
      </w:divBdr>
    </w:div>
    <w:div w:id="1837573492">
      <w:bodyDiv w:val="1"/>
      <w:marLeft w:val="0"/>
      <w:marRight w:val="0"/>
      <w:marTop w:val="0"/>
      <w:marBottom w:val="0"/>
      <w:divBdr>
        <w:top w:val="none" w:sz="0" w:space="0" w:color="auto"/>
        <w:left w:val="none" w:sz="0" w:space="0" w:color="auto"/>
        <w:bottom w:val="none" w:sz="0" w:space="0" w:color="auto"/>
        <w:right w:val="none" w:sz="0" w:space="0" w:color="auto"/>
      </w:divBdr>
    </w:div>
    <w:div w:id="1837644543">
      <w:bodyDiv w:val="1"/>
      <w:marLeft w:val="0"/>
      <w:marRight w:val="0"/>
      <w:marTop w:val="0"/>
      <w:marBottom w:val="0"/>
      <w:divBdr>
        <w:top w:val="none" w:sz="0" w:space="0" w:color="auto"/>
        <w:left w:val="none" w:sz="0" w:space="0" w:color="auto"/>
        <w:bottom w:val="none" w:sz="0" w:space="0" w:color="auto"/>
        <w:right w:val="none" w:sz="0" w:space="0" w:color="auto"/>
      </w:divBdr>
    </w:div>
    <w:div w:id="1837840179">
      <w:bodyDiv w:val="1"/>
      <w:marLeft w:val="0"/>
      <w:marRight w:val="0"/>
      <w:marTop w:val="0"/>
      <w:marBottom w:val="0"/>
      <w:divBdr>
        <w:top w:val="none" w:sz="0" w:space="0" w:color="auto"/>
        <w:left w:val="none" w:sz="0" w:space="0" w:color="auto"/>
        <w:bottom w:val="none" w:sz="0" w:space="0" w:color="auto"/>
        <w:right w:val="none" w:sz="0" w:space="0" w:color="auto"/>
      </w:divBdr>
    </w:div>
    <w:div w:id="1838882129">
      <w:bodyDiv w:val="1"/>
      <w:marLeft w:val="0"/>
      <w:marRight w:val="0"/>
      <w:marTop w:val="0"/>
      <w:marBottom w:val="0"/>
      <w:divBdr>
        <w:top w:val="none" w:sz="0" w:space="0" w:color="auto"/>
        <w:left w:val="none" w:sz="0" w:space="0" w:color="auto"/>
        <w:bottom w:val="none" w:sz="0" w:space="0" w:color="auto"/>
        <w:right w:val="none" w:sz="0" w:space="0" w:color="auto"/>
      </w:divBdr>
    </w:div>
    <w:div w:id="1840074279">
      <w:bodyDiv w:val="1"/>
      <w:marLeft w:val="0"/>
      <w:marRight w:val="0"/>
      <w:marTop w:val="0"/>
      <w:marBottom w:val="0"/>
      <w:divBdr>
        <w:top w:val="none" w:sz="0" w:space="0" w:color="auto"/>
        <w:left w:val="none" w:sz="0" w:space="0" w:color="auto"/>
        <w:bottom w:val="none" w:sz="0" w:space="0" w:color="auto"/>
        <w:right w:val="none" w:sz="0" w:space="0" w:color="auto"/>
      </w:divBdr>
    </w:div>
    <w:div w:id="1840345837">
      <w:bodyDiv w:val="1"/>
      <w:marLeft w:val="0"/>
      <w:marRight w:val="0"/>
      <w:marTop w:val="0"/>
      <w:marBottom w:val="0"/>
      <w:divBdr>
        <w:top w:val="none" w:sz="0" w:space="0" w:color="auto"/>
        <w:left w:val="none" w:sz="0" w:space="0" w:color="auto"/>
        <w:bottom w:val="none" w:sz="0" w:space="0" w:color="auto"/>
        <w:right w:val="none" w:sz="0" w:space="0" w:color="auto"/>
      </w:divBdr>
    </w:div>
    <w:div w:id="1840922061">
      <w:bodyDiv w:val="1"/>
      <w:marLeft w:val="0"/>
      <w:marRight w:val="0"/>
      <w:marTop w:val="0"/>
      <w:marBottom w:val="0"/>
      <w:divBdr>
        <w:top w:val="none" w:sz="0" w:space="0" w:color="auto"/>
        <w:left w:val="none" w:sz="0" w:space="0" w:color="auto"/>
        <w:bottom w:val="none" w:sz="0" w:space="0" w:color="auto"/>
        <w:right w:val="none" w:sz="0" w:space="0" w:color="auto"/>
      </w:divBdr>
    </w:div>
    <w:div w:id="1841119136">
      <w:bodyDiv w:val="1"/>
      <w:marLeft w:val="0"/>
      <w:marRight w:val="0"/>
      <w:marTop w:val="0"/>
      <w:marBottom w:val="0"/>
      <w:divBdr>
        <w:top w:val="none" w:sz="0" w:space="0" w:color="auto"/>
        <w:left w:val="none" w:sz="0" w:space="0" w:color="auto"/>
        <w:bottom w:val="none" w:sz="0" w:space="0" w:color="auto"/>
        <w:right w:val="none" w:sz="0" w:space="0" w:color="auto"/>
      </w:divBdr>
    </w:div>
    <w:div w:id="1841121882">
      <w:bodyDiv w:val="1"/>
      <w:marLeft w:val="0"/>
      <w:marRight w:val="0"/>
      <w:marTop w:val="0"/>
      <w:marBottom w:val="0"/>
      <w:divBdr>
        <w:top w:val="none" w:sz="0" w:space="0" w:color="auto"/>
        <w:left w:val="none" w:sz="0" w:space="0" w:color="auto"/>
        <w:bottom w:val="none" w:sz="0" w:space="0" w:color="auto"/>
        <w:right w:val="none" w:sz="0" w:space="0" w:color="auto"/>
      </w:divBdr>
    </w:div>
    <w:div w:id="1842313747">
      <w:bodyDiv w:val="1"/>
      <w:marLeft w:val="0"/>
      <w:marRight w:val="0"/>
      <w:marTop w:val="0"/>
      <w:marBottom w:val="0"/>
      <w:divBdr>
        <w:top w:val="none" w:sz="0" w:space="0" w:color="auto"/>
        <w:left w:val="none" w:sz="0" w:space="0" w:color="auto"/>
        <w:bottom w:val="none" w:sz="0" w:space="0" w:color="auto"/>
        <w:right w:val="none" w:sz="0" w:space="0" w:color="auto"/>
      </w:divBdr>
    </w:div>
    <w:div w:id="1842813607">
      <w:bodyDiv w:val="1"/>
      <w:marLeft w:val="0"/>
      <w:marRight w:val="0"/>
      <w:marTop w:val="0"/>
      <w:marBottom w:val="0"/>
      <w:divBdr>
        <w:top w:val="none" w:sz="0" w:space="0" w:color="auto"/>
        <w:left w:val="none" w:sz="0" w:space="0" w:color="auto"/>
        <w:bottom w:val="none" w:sz="0" w:space="0" w:color="auto"/>
        <w:right w:val="none" w:sz="0" w:space="0" w:color="auto"/>
      </w:divBdr>
    </w:div>
    <w:div w:id="1843428080">
      <w:bodyDiv w:val="1"/>
      <w:marLeft w:val="0"/>
      <w:marRight w:val="0"/>
      <w:marTop w:val="0"/>
      <w:marBottom w:val="0"/>
      <w:divBdr>
        <w:top w:val="none" w:sz="0" w:space="0" w:color="auto"/>
        <w:left w:val="none" w:sz="0" w:space="0" w:color="auto"/>
        <w:bottom w:val="none" w:sz="0" w:space="0" w:color="auto"/>
        <w:right w:val="none" w:sz="0" w:space="0" w:color="auto"/>
      </w:divBdr>
    </w:div>
    <w:div w:id="1844397532">
      <w:bodyDiv w:val="1"/>
      <w:marLeft w:val="0"/>
      <w:marRight w:val="0"/>
      <w:marTop w:val="0"/>
      <w:marBottom w:val="0"/>
      <w:divBdr>
        <w:top w:val="none" w:sz="0" w:space="0" w:color="auto"/>
        <w:left w:val="none" w:sz="0" w:space="0" w:color="auto"/>
        <w:bottom w:val="none" w:sz="0" w:space="0" w:color="auto"/>
        <w:right w:val="none" w:sz="0" w:space="0" w:color="auto"/>
      </w:divBdr>
    </w:div>
    <w:div w:id="1844542339">
      <w:bodyDiv w:val="1"/>
      <w:marLeft w:val="0"/>
      <w:marRight w:val="0"/>
      <w:marTop w:val="0"/>
      <w:marBottom w:val="0"/>
      <w:divBdr>
        <w:top w:val="none" w:sz="0" w:space="0" w:color="auto"/>
        <w:left w:val="none" w:sz="0" w:space="0" w:color="auto"/>
        <w:bottom w:val="none" w:sz="0" w:space="0" w:color="auto"/>
        <w:right w:val="none" w:sz="0" w:space="0" w:color="auto"/>
      </w:divBdr>
    </w:div>
    <w:div w:id="1845322692">
      <w:bodyDiv w:val="1"/>
      <w:marLeft w:val="0"/>
      <w:marRight w:val="0"/>
      <w:marTop w:val="0"/>
      <w:marBottom w:val="0"/>
      <w:divBdr>
        <w:top w:val="none" w:sz="0" w:space="0" w:color="auto"/>
        <w:left w:val="none" w:sz="0" w:space="0" w:color="auto"/>
        <w:bottom w:val="none" w:sz="0" w:space="0" w:color="auto"/>
        <w:right w:val="none" w:sz="0" w:space="0" w:color="auto"/>
      </w:divBdr>
    </w:div>
    <w:div w:id="1845700989">
      <w:bodyDiv w:val="1"/>
      <w:marLeft w:val="0"/>
      <w:marRight w:val="0"/>
      <w:marTop w:val="0"/>
      <w:marBottom w:val="0"/>
      <w:divBdr>
        <w:top w:val="none" w:sz="0" w:space="0" w:color="auto"/>
        <w:left w:val="none" w:sz="0" w:space="0" w:color="auto"/>
        <w:bottom w:val="none" w:sz="0" w:space="0" w:color="auto"/>
        <w:right w:val="none" w:sz="0" w:space="0" w:color="auto"/>
      </w:divBdr>
    </w:div>
    <w:div w:id="1845779328">
      <w:bodyDiv w:val="1"/>
      <w:marLeft w:val="0"/>
      <w:marRight w:val="0"/>
      <w:marTop w:val="0"/>
      <w:marBottom w:val="0"/>
      <w:divBdr>
        <w:top w:val="none" w:sz="0" w:space="0" w:color="auto"/>
        <w:left w:val="none" w:sz="0" w:space="0" w:color="auto"/>
        <w:bottom w:val="none" w:sz="0" w:space="0" w:color="auto"/>
        <w:right w:val="none" w:sz="0" w:space="0" w:color="auto"/>
      </w:divBdr>
    </w:div>
    <w:div w:id="1846095714">
      <w:bodyDiv w:val="1"/>
      <w:marLeft w:val="0"/>
      <w:marRight w:val="0"/>
      <w:marTop w:val="0"/>
      <w:marBottom w:val="0"/>
      <w:divBdr>
        <w:top w:val="none" w:sz="0" w:space="0" w:color="auto"/>
        <w:left w:val="none" w:sz="0" w:space="0" w:color="auto"/>
        <w:bottom w:val="none" w:sz="0" w:space="0" w:color="auto"/>
        <w:right w:val="none" w:sz="0" w:space="0" w:color="auto"/>
      </w:divBdr>
    </w:div>
    <w:div w:id="1846703216">
      <w:bodyDiv w:val="1"/>
      <w:marLeft w:val="0"/>
      <w:marRight w:val="0"/>
      <w:marTop w:val="0"/>
      <w:marBottom w:val="0"/>
      <w:divBdr>
        <w:top w:val="none" w:sz="0" w:space="0" w:color="auto"/>
        <w:left w:val="none" w:sz="0" w:space="0" w:color="auto"/>
        <w:bottom w:val="none" w:sz="0" w:space="0" w:color="auto"/>
        <w:right w:val="none" w:sz="0" w:space="0" w:color="auto"/>
      </w:divBdr>
    </w:div>
    <w:div w:id="1846746775">
      <w:bodyDiv w:val="1"/>
      <w:marLeft w:val="0"/>
      <w:marRight w:val="0"/>
      <w:marTop w:val="0"/>
      <w:marBottom w:val="0"/>
      <w:divBdr>
        <w:top w:val="none" w:sz="0" w:space="0" w:color="auto"/>
        <w:left w:val="none" w:sz="0" w:space="0" w:color="auto"/>
        <w:bottom w:val="none" w:sz="0" w:space="0" w:color="auto"/>
        <w:right w:val="none" w:sz="0" w:space="0" w:color="auto"/>
      </w:divBdr>
    </w:div>
    <w:div w:id="1846937261">
      <w:bodyDiv w:val="1"/>
      <w:marLeft w:val="0"/>
      <w:marRight w:val="0"/>
      <w:marTop w:val="0"/>
      <w:marBottom w:val="0"/>
      <w:divBdr>
        <w:top w:val="none" w:sz="0" w:space="0" w:color="auto"/>
        <w:left w:val="none" w:sz="0" w:space="0" w:color="auto"/>
        <w:bottom w:val="none" w:sz="0" w:space="0" w:color="auto"/>
        <w:right w:val="none" w:sz="0" w:space="0" w:color="auto"/>
      </w:divBdr>
    </w:div>
    <w:div w:id="1846939673">
      <w:bodyDiv w:val="1"/>
      <w:marLeft w:val="0"/>
      <w:marRight w:val="0"/>
      <w:marTop w:val="0"/>
      <w:marBottom w:val="0"/>
      <w:divBdr>
        <w:top w:val="none" w:sz="0" w:space="0" w:color="auto"/>
        <w:left w:val="none" w:sz="0" w:space="0" w:color="auto"/>
        <w:bottom w:val="none" w:sz="0" w:space="0" w:color="auto"/>
        <w:right w:val="none" w:sz="0" w:space="0" w:color="auto"/>
      </w:divBdr>
    </w:div>
    <w:div w:id="1848444431">
      <w:bodyDiv w:val="1"/>
      <w:marLeft w:val="0"/>
      <w:marRight w:val="0"/>
      <w:marTop w:val="0"/>
      <w:marBottom w:val="0"/>
      <w:divBdr>
        <w:top w:val="none" w:sz="0" w:space="0" w:color="auto"/>
        <w:left w:val="none" w:sz="0" w:space="0" w:color="auto"/>
        <w:bottom w:val="none" w:sz="0" w:space="0" w:color="auto"/>
        <w:right w:val="none" w:sz="0" w:space="0" w:color="auto"/>
      </w:divBdr>
    </w:div>
    <w:div w:id="1849053150">
      <w:bodyDiv w:val="1"/>
      <w:marLeft w:val="0"/>
      <w:marRight w:val="0"/>
      <w:marTop w:val="0"/>
      <w:marBottom w:val="0"/>
      <w:divBdr>
        <w:top w:val="none" w:sz="0" w:space="0" w:color="auto"/>
        <w:left w:val="none" w:sz="0" w:space="0" w:color="auto"/>
        <w:bottom w:val="none" w:sz="0" w:space="0" w:color="auto"/>
        <w:right w:val="none" w:sz="0" w:space="0" w:color="auto"/>
      </w:divBdr>
    </w:div>
    <w:div w:id="1849322283">
      <w:bodyDiv w:val="1"/>
      <w:marLeft w:val="0"/>
      <w:marRight w:val="0"/>
      <w:marTop w:val="0"/>
      <w:marBottom w:val="0"/>
      <w:divBdr>
        <w:top w:val="none" w:sz="0" w:space="0" w:color="auto"/>
        <w:left w:val="none" w:sz="0" w:space="0" w:color="auto"/>
        <w:bottom w:val="none" w:sz="0" w:space="0" w:color="auto"/>
        <w:right w:val="none" w:sz="0" w:space="0" w:color="auto"/>
      </w:divBdr>
    </w:div>
    <w:div w:id="1849439237">
      <w:bodyDiv w:val="1"/>
      <w:marLeft w:val="0"/>
      <w:marRight w:val="0"/>
      <w:marTop w:val="0"/>
      <w:marBottom w:val="0"/>
      <w:divBdr>
        <w:top w:val="none" w:sz="0" w:space="0" w:color="auto"/>
        <w:left w:val="none" w:sz="0" w:space="0" w:color="auto"/>
        <w:bottom w:val="none" w:sz="0" w:space="0" w:color="auto"/>
        <w:right w:val="none" w:sz="0" w:space="0" w:color="auto"/>
      </w:divBdr>
    </w:div>
    <w:div w:id="1849711358">
      <w:bodyDiv w:val="1"/>
      <w:marLeft w:val="0"/>
      <w:marRight w:val="0"/>
      <w:marTop w:val="0"/>
      <w:marBottom w:val="0"/>
      <w:divBdr>
        <w:top w:val="none" w:sz="0" w:space="0" w:color="auto"/>
        <w:left w:val="none" w:sz="0" w:space="0" w:color="auto"/>
        <w:bottom w:val="none" w:sz="0" w:space="0" w:color="auto"/>
        <w:right w:val="none" w:sz="0" w:space="0" w:color="auto"/>
      </w:divBdr>
    </w:div>
    <w:div w:id="1851333309">
      <w:bodyDiv w:val="1"/>
      <w:marLeft w:val="0"/>
      <w:marRight w:val="0"/>
      <w:marTop w:val="0"/>
      <w:marBottom w:val="0"/>
      <w:divBdr>
        <w:top w:val="none" w:sz="0" w:space="0" w:color="auto"/>
        <w:left w:val="none" w:sz="0" w:space="0" w:color="auto"/>
        <w:bottom w:val="none" w:sz="0" w:space="0" w:color="auto"/>
        <w:right w:val="none" w:sz="0" w:space="0" w:color="auto"/>
      </w:divBdr>
    </w:div>
    <w:div w:id="1852720516">
      <w:bodyDiv w:val="1"/>
      <w:marLeft w:val="0"/>
      <w:marRight w:val="0"/>
      <w:marTop w:val="0"/>
      <w:marBottom w:val="0"/>
      <w:divBdr>
        <w:top w:val="none" w:sz="0" w:space="0" w:color="auto"/>
        <w:left w:val="none" w:sz="0" w:space="0" w:color="auto"/>
        <w:bottom w:val="none" w:sz="0" w:space="0" w:color="auto"/>
        <w:right w:val="none" w:sz="0" w:space="0" w:color="auto"/>
      </w:divBdr>
    </w:div>
    <w:div w:id="1852986912">
      <w:bodyDiv w:val="1"/>
      <w:marLeft w:val="0"/>
      <w:marRight w:val="0"/>
      <w:marTop w:val="0"/>
      <w:marBottom w:val="0"/>
      <w:divBdr>
        <w:top w:val="none" w:sz="0" w:space="0" w:color="auto"/>
        <w:left w:val="none" w:sz="0" w:space="0" w:color="auto"/>
        <w:bottom w:val="none" w:sz="0" w:space="0" w:color="auto"/>
        <w:right w:val="none" w:sz="0" w:space="0" w:color="auto"/>
      </w:divBdr>
    </w:div>
    <w:div w:id="1853567978">
      <w:bodyDiv w:val="1"/>
      <w:marLeft w:val="0"/>
      <w:marRight w:val="0"/>
      <w:marTop w:val="0"/>
      <w:marBottom w:val="0"/>
      <w:divBdr>
        <w:top w:val="none" w:sz="0" w:space="0" w:color="auto"/>
        <w:left w:val="none" w:sz="0" w:space="0" w:color="auto"/>
        <w:bottom w:val="none" w:sz="0" w:space="0" w:color="auto"/>
        <w:right w:val="none" w:sz="0" w:space="0" w:color="auto"/>
      </w:divBdr>
    </w:div>
    <w:div w:id="1854373749">
      <w:bodyDiv w:val="1"/>
      <w:marLeft w:val="0"/>
      <w:marRight w:val="0"/>
      <w:marTop w:val="0"/>
      <w:marBottom w:val="0"/>
      <w:divBdr>
        <w:top w:val="none" w:sz="0" w:space="0" w:color="auto"/>
        <w:left w:val="none" w:sz="0" w:space="0" w:color="auto"/>
        <w:bottom w:val="none" w:sz="0" w:space="0" w:color="auto"/>
        <w:right w:val="none" w:sz="0" w:space="0" w:color="auto"/>
      </w:divBdr>
    </w:div>
    <w:div w:id="1854684929">
      <w:bodyDiv w:val="1"/>
      <w:marLeft w:val="0"/>
      <w:marRight w:val="0"/>
      <w:marTop w:val="0"/>
      <w:marBottom w:val="0"/>
      <w:divBdr>
        <w:top w:val="none" w:sz="0" w:space="0" w:color="auto"/>
        <w:left w:val="none" w:sz="0" w:space="0" w:color="auto"/>
        <w:bottom w:val="none" w:sz="0" w:space="0" w:color="auto"/>
        <w:right w:val="none" w:sz="0" w:space="0" w:color="auto"/>
      </w:divBdr>
    </w:div>
    <w:div w:id="1854764287">
      <w:bodyDiv w:val="1"/>
      <w:marLeft w:val="0"/>
      <w:marRight w:val="0"/>
      <w:marTop w:val="0"/>
      <w:marBottom w:val="0"/>
      <w:divBdr>
        <w:top w:val="none" w:sz="0" w:space="0" w:color="auto"/>
        <w:left w:val="none" w:sz="0" w:space="0" w:color="auto"/>
        <w:bottom w:val="none" w:sz="0" w:space="0" w:color="auto"/>
        <w:right w:val="none" w:sz="0" w:space="0" w:color="auto"/>
      </w:divBdr>
    </w:div>
    <w:div w:id="1855261325">
      <w:bodyDiv w:val="1"/>
      <w:marLeft w:val="0"/>
      <w:marRight w:val="0"/>
      <w:marTop w:val="0"/>
      <w:marBottom w:val="0"/>
      <w:divBdr>
        <w:top w:val="none" w:sz="0" w:space="0" w:color="auto"/>
        <w:left w:val="none" w:sz="0" w:space="0" w:color="auto"/>
        <w:bottom w:val="none" w:sz="0" w:space="0" w:color="auto"/>
        <w:right w:val="none" w:sz="0" w:space="0" w:color="auto"/>
      </w:divBdr>
    </w:div>
    <w:div w:id="1856377980">
      <w:bodyDiv w:val="1"/>
      <w:marLeft w:val="0"/>
      <w:marRight w:val="0"/>
      <w:marTop w:val="0"/>
      <w:marBottom w:val="0"/>
      <w:divBdr>
        <w:top w:val="none" w:sz="0" w:space="0" w:color="auto"/>
        <w:left w:val="none" w:sz="0" w:space="0" w:color="auto"/>
        <w:bottom w:val="none" w:sz="0" w:space="0" w:color="auto"/>
        <w:right w:val="none" w:sz="0" w:space="0" w:color="auto"/>
      </w:divBdr>
    </w:div>
    <w:div w:id="1857886604">
      <w:bodyDiv w:val="1"/>
      <w:marLeft w:val="0"/>
      <w:marRight w:val="0"/>
      <w:marTop w:val="0"/>
      <w:marBottom w:val="0"/>
      <w:divBdr>
        <w:top w:val="none" w:sz="0" w:space="0" w:color="auto"/>
        <w:left w:val="none" w:sz="0" w:space="0" w:color="auto"/>
        <w:bottom w:val="none" w:sz="0" w:space="0" w:color="auto"/>
        <w:right w:val="none" w:sz="0" w:space="0" w:color="auto"/>
      </w:divBdr>
    </w:div>
    <w:div w:id="1858304403">
      <w:bodyDiv w:val="1"/>
      <w:marLeft w:val="0"/>
      <w:marRight w:val="0"/>
      <w:marTop w:val="0"/>
      <w:marBottom w:val="0"/>
      <w:divBdr>
        <w:top w:val="none" w:sz="0" w:space="0" w:color="auto"/>
        <w:left w:val="none" w:sz="0" w:space="0" w:color="auto"/>
        <w:bottom w:val="none" w:sz="0" w:space="0" w:color="auto"/>
        <w:right w:val="none" w:sz="0" w:space="0" w:color="auto"/>
      </w:divBdr>
    </w:div>
    <w:div w:id="1859079260">
      <w:bodyDiv w:val="1"/>
      <w:marLeft w:val="0"/>
      <w:marRight w:val="0"/>
      <w:marTop w:val="0"/>
      <w:marBottom w:val="0"/>
      <w:divBdr>
        <w:top w:val="none" w:sz="0" w:space="0" w:color="auto"/>
        <w:left w:val="none" w:sz="0" w:space="0" w:color="auto"/>
        <w:bottom w:val="none" w:sz="0" w:space="0" w:color="auto"/>
        <w:right w:val="none" w:sz="0" w:space="0" w:color="auto"/>
      </w:divBdr>
    </w:div>
    <w:div w:id="1859418149">
      <w:bodyDiv w:val="1"/>
      <w:marLeft w:val="0"/>
      <w:marRight w:val="0"/>
      <w:marTop w:val="0"/>
      <w:marBottom w:val="0"/>
      <w:divBdr>
        <w:top w:val="none" w:sz="0" w:space="0" w:color="auto"/>
        <w:left w:val="none" w:sz="0" w:space="0" w:color="auto"/>
        <w:bottom w:val="none" w:sz="0" w:space="0" w:color="auto"/>
        <w:right w:val="none" w:sz="0" w:space="0" w:color="auto"/>
      </w:divBdr>
    </w:div>
    <w:div w:id="1859545562">
      <w:bodyDiv w:val="1"/>
      <w:marLeft w:val="0"/>
      <w:marRight w:val="0"/>
      <w:marTop w:val="0"/>
      <w:marBottom w:val="0"/>
      <w:divBdr>
        <w:top w:val="none" w:sz="0" w:space="0" w:color="auto"/>
        <w:left w:val="none" w:sz="0" w:space="0" w:color="auto"/>
        <w:bottom w:val="none" w:sz="0" w:space="0" w:color="auto"/>
        <w:right w:val="none" w:sz="0" w:space="0" w:color="auto"/>
      </w:divBdr>
    </w:div>
    <w:div w:id="1859653863">
      <w:bodyDiv w:val="1"/>
      <w:marLeft w:val="0"/>
      <w:marRight w:val="0"/>
      <w:marTop w:val="0"/>
      <w:marBottom w:val="0"/>
      <w:divBdr>
        <w:top w:val="none" w:sz="0" w:space="0" w:color="auto"/>
        <w:left w:val="none" w:sz="0" w:space="0" w:color="auto"/>
        <w:bottom w:val="none" w:sz="0" w:space="0" w:color="auto"/>
        <w:right w:val="none" w:sz="0" w:space="0" w:color="auto"/>
      </w:divBdr>
    </w:div>
    <w:div w:id="1859661284">
      <w:bodyDiv w:val="1"/>
      <w:marLeft w:val="0"/>
      <w:marRight w:val="0"/>
      <w:marTop w:val="0"/>
      <w:marBottom w:val="0"/>
      <w:divBdr>
        <w:top w:val="none" w:sz="0" w:space="0" w:color="auto"/>
        <w:left w:val="none" w:sz="0" w:space="0" w:color="auto"/>
        <w:bottom w:val="none" w:sz="0" w:space="0" w:color="auto"/>
        <w:right w:val="none" w:sz="0" w:space="0" w:color="auto"/>
      </w:divBdr>
    </w:div>
    <w:div w:id="1859804734">
      <w:bodyDiv w:val="1"/>
      <w:marLeft w:val="0"/>
      <w:marRight w:val="0"/>
      <w:marTop w:val="0"/>
      <w:marBottom w:val="0"/>
      <w:divBdr>
        <w:top w:val="none" w:sz="0" w:space="0" w:color="auto"/>
        <w:left w:val="none" w:sz="0" w:space="0" w:color="auto"/>
        <w:bottom w:val="none" w:sz="0" w:space="0" w:color="auto"/>
        <w:right w:val="none" w:sz="0" w:space="0" w:color="auto"/>
      </w:divBdr>
    </w:div>
    <w:div w:id="1860121490">
      <w:bodyDiv w:val="1"/>
      <w:marLeft w:val="0"/>
      <w:marRight w:val="0"/>
      <w:marTop w:val="0"/>
      <w:marBottom w:val="0"/>
      <w:divBdr>
        <w:top w:val="none" w:sz="0" w:space="0" w:color="auto"/>
        <w:left w:val="none" w:sz="0" w:space="0" w:color="auto"/>
        <w:bottom w:val="none" w:sz="0" w:space="0" w:color="auto"/>
        <w:right w:val="none" w:sz="0" w:space="0" w:color="auto"/>
      </w:divBdr>
    </w:div>
    <w:div w:id="1860505388">
      <w:bodyDiv w:val="1"/>
      <w:marLeft w:val="0"/>
      <w:marRight w:val="0"/>
      <w:marTop w:val="0"/>
      <w:marBottom w:val="0"/>
      <w:divBdr>
        <w:top w:val="none" w:sz="0" w:space="0" w:color="auto"/>
        <w:left w:val="none" w:sz="0" w:space="0" w:color="auto"/>
        <w:bottom w:val="none" w:sz="0" w:space="0" w:color="auto"/>
        <w:right w:val="none" w:sz="0" w:space="0" w:color="auto"/>
      </w:divBdr>
    </w:div>
    <w:div w:id="1860698337">
      <w:bodyDiv w:val="1"/>
      <w:marLeft w:val="0"/>
      <w:marRight w:val="0"/>
      <w:marTop w:val="0"/>
      <w:marBottom w:val="0"/>
      <w:divBdr>
        <w:top w:val="none" w:sz="0" w:space="0" w:color="auto"/>
        <w:left w:val="none" w:sz="0" w:space="0" w:color="auto"/>
        <w:bottom w:val="none" w:sz="0" w:space="0" w:color="auto"/>
        <w:right w:val="none" w:sz="0" w:space="0" w:color="auto"/>
      </w:divBdr>
    </w:div>
    <w:div w:id="1860699954">
      <w:bodyDiv w:val="1"/>
      <w:marLeft w:val="0"/>
      <w:marRight w:val="0"/>
      <w:marTop w:val="0"/>
      <w:marBottom w:val="0"/>
      <w:divBdr>
        <w:top w:val="none" w:sz="0" w:space="0" w:color="auto"/>
        <w:left w:val="none" w:sz="0" w:space="0" w:color="auto"/>
        <w:bottom w:val="none" w:sz="0" w:space="0" w:color="auto"/>
        <w:right w:val="none" w:sz="0" w:space="0" w:color="auto"/>
      </w:divBdr>
    </w:div>
    <w:div w:id="1861045804">
      <w:bodyDiv w:val="1"/>
      <w:marLeft w:val="0"/>
      <w:marRight w:val="0"/>
      <w:marTop w:val="0"/>
      <w:marBottom w:val="0"/>
      <w:divBdr>
        <w:top w:val="none" w:sz="0" w:space="0" w:color="auto"/>
        <w:left w:val="none" w:sz="0" w:space="0" w:color="auto"/>
        <w:bottom w:val="none" w:sz="0" w:space="0" w:color="auto"/>
        <w:right w:val="none" w:sz="0" w:space="0" w:color="auto"/>
      </w:divBdr>
    </w:div>
    <w:div w:id="1861893773">
      <w:bodyDiv w:val="1"/>
      <w:marLeft w:val="0"/>
      <w:marRight w:val="0"/>
      <w:marTop w:val="0"/>
      <w:marBottom w:val="0"/>
      <w:divBdr>
        <w:top w:val="none" w:sz="0" w:space="0" w:color="auto"/>
        <w:left w:val="none" w:sz="0" w:space="0" w:color="auto"/>
        <w:bottom w:val="none" w:sz="0" w:space="0" w:color="auto"/>
        <w:right w:val="none" w:sz="0" w:space="0" w:color="auto"/>
      </w:divBdr>
    </w:div>
    <w:div w:id="1862009427">
      <w:bodyDiv w:val="1"/>
      <w:marLeft w:val="0"/>
      <w:marRight w:val="0"/>
      <w:marTop w:val="0"/>
      <w:marBottom w:val="0"/>
      <w:divBdr>
        <w:top w:val="none" w:sz="0" w:space="0" w:color="auto"/>
        <w:left w:val="none" w:sz="0" w:space="0" w:color="auto"/>
        <w:bottom w:val="none" w:sz="0" w:space="0" w:color="auto"/>
        <w:right w:val="none" w:sz="0" w:space="0" w:color="auto"/>
      </w:divBdr>
    </w:div>
    <w:div w:id="1862039412">
      <w:bodyDiv w:val="1"/>
      <w:marLeft w:val="0"/>
      <w:marRight w:val="0"/>
      <w:marTop w:val="0"/>
      <w:marBottom w:val="0"/>
      <w:divBdr>
        <w:top w:val="none" w:sz="0" w:space="0" w:color="auto"/>
        <w:left w:val="none" w:sz="0" w:space="0" w:color="auto"/>
        <w:bottom w:val="none" w:sz="0" w:space="0" w:color="auto"/>
        <w:right w:val="none" w:sz="0" w:space="0" w:color="auto"/>
      </w:divBdr>
    </w:div>
    <w:div w:id="1862549547">
      <w:bodyDiv w:val="1"/>
      <w:marLeft w:val="0"/>
      <w:marRight w:val="0"/>
      <w:marTop w:val="0"/>
      <w:marBottom w:val="0"/>
      <w:divBdr>
        <w:top w:val="none" w:sz="0" w:space="0" w:color="auto"/>
        <w:left w:val="none" w:sz="0" w:space="0" w:color="auto"/>
        <w:bottom w:val="none" w:sz="0" w:space="0" w:color="auto"/>
        <w:right w:val="none" w:sz="0" w:space="0" w:color="auto"/>
      </w:divBdr>
    </w:div>
    <w:div w:id="1863086093">
      <w:bodyDiv w:val="1"/>
      <w:marLeft w:val="0"/>
      <w:marRight w:val="0"/>
      <w:marTop w:val="0"/>
      <w:marBottom w:val="0"/>
      <w:divBdr>
        <w:top w:val="none" w:sz="0" w:space="0" w:color="auto"/>
        <w:left w:val="none" w:sz="0" w:space="0" w:color="auto"/>
        <w:bottom w:val="none" w:sz="0" w:space="0" w:color="auto"/>
        <w:right w:val="none" w:sz="0" w:space="0" w:color="auto"/>
      </w:divBdr>
    </w:div>
    <w:div w:id="1863281397">
      <w:bodyDiv w:val="1"/>
      <w:marLeft w:val="0"/>
      <w:marRight w:val="0"/>
      <w:marTop w:val="0"/>
      <w:marBottom w:val="0"/>
      <w:divBdr>
        <w:top w:val="none" w:sz="0" w:space="0" w:color="auto"/>
        <w:left w:val="none" w:sz="0" w:space="0" w:color="auto"/>
        <w:bottom w:val="none" w:sz="0" w:space="0" w:color="auto"/>
        <w:right w:val="none" w:sz="0" w:space="0" w:color="auto"/>
      </w:divBdr>
    </w:div>
    <w:div w:id="1863326075">
      <w:bodyDiv w:val="1"/>
      <w:marLeft w:val="0"/>
      <w:marRight w:val="0"/>
      <w:marTop w:val="0"/>
      <w:marBottom w:val="0"/>
      <w:divBdr>
        <w:top w:val="none" w:sz="0" w:space="0" w:color="auto"/>
        <w:left w:val="none" w:sz="0" w:space="0" w:color="auto"/>
        <w:bottom w:val="none" w:sz="0" w:space="0" w:color="auto"/>
        <w:right w:val="none" w:sz="0" w:space="0" w:color="auto"/>
      </w:divBdr>
    </w:div>
    <w:div w:id="1863861496">
      <w:bodyDiv w:val="1"/>
      <w:marLeft w:val="0"/>
      <w:marRight w:val="0"/>
      <w:marTop w:val="0"/>
      <w:marBottom w:val="0"/>
      <w:divBdr>
        <w:top w:val="none" w:sz="0" w:space="0" w:color="auto"/>
        <w:left w:val="none" w:sz="0" w:space="0" w:color="auto"/>
        <w:bottom w:val="none" w:sz="0" w:space="0" w:color="auto"/>
        <w:right w:val="none" w:sz="0" w:space="0" w:color="auto"/>
      </w:divBdr>
    </w:div>
    <w:div w:id="1865244544">
      <w:bodyDiv w:val="1"/>
      <w:marLeft w:val="0"/>
      <w:marRight w:val="0"/>
      <w:marTop w:val="0"/>
      <w:marBottom w:val="0"/>
      <w:divBdr>
        <w:top w:val="none" w:sz="0" w:space="0" w:color="auto"/>
        <w:left w:val="none" w:sz="0" w:space="0" w:color="auto"/>
        <w:bottom w:val="none" w:sz="0" w:space="0" w:color="auto"/>
        <w:right w:val="none" w:sz="0" w:space="0" w:color="auto"/>
      </w:divBdr>
    </w:div>
    <w:div w:id="1866170066">
      <w:bodyDiv w:val="1"/>
      <w:marLeft w:val="0"/>
      <w:marRight w:val="0"/>
      <w:marTop w:val="0"/>
      <w:marBottom w:val="0"/>
      <w:divBdr>
        <w:top w:val="none" w:sz="0" w:space="0" w:color="auto"/>
        <w:left w:val="none" w:sz="0" w:space="0" w:color="auto"/>
        <w:bottom w:val="none" w:sz="0" w:space="0" w:color="auto"/>
        <w:right w:val="none" w:sz="0" w:space="0" w:color="auto"/>
      </w:divBdr>
    </w:div>
    <w:div w:id="1866212773">
      <w:bodyDiv w:val="1"/>
      <w:marLeft w:val="0"/>
      <w:marRight w:val="0"/>
      <w:marTop w:val="0"/>
      <w:marBottom w:val="0"/>
      <w:divBdr>
        <w:top w:val="none" w:sz="0" w:space="0" w:color="auto"/>
        <w:left w:val="none" w:sz="0" w:space="0" w:color="auto"/>
        <w:bottom w:val="none" w:sz="0" w:space="0" w:color="auto"/>
        <w:right w:val="none" w:sz="0" w:space="0" w:color="auto"/>
      </w:divBdr>
    </w:div>
    <w:div w:id="1866480364">
      <w:bodyDiv w:val="1"/>
      <w:marLeft w:val="0"/>
      <w:marRight w:val="0"/>
      <w:marTop w:val="0"/>
      <w:marBottom w:val="0"/>
      <w:divBdr>
        <w:top w:val="none" w:sz="0" w:space="0" w:color="auto"/>
        <w:left w:val="none" w:sz="0" w:space="0" w:color="auto"/>
        <w:bottom w:val="none" w:sz="0" w:space="0" w:color="auto"/>
        <w:right w:val="none" w:sz="0" w:space="0" w:color="auto"/>
      </w:divBdr>
    </w:div>
    <w:div w:id="1866481181">
      <w:bodyDiv w:val="1"/>
      <w:marLeft w:val="0"/>
      <w:marRight w:val="0"/>
      <w:marTop w:val="0"/>
      <w:marBottom w:val="0"/>
      <w:divBdr>
        <w:top w:val="none" w:sz="0" w:space="0" w:color="auto"/>
        <w:left w:val="none" w:sz="0" w:space="0" w:color="auto"/>
        <w:bottom w:val="none" w:sz="0" w:space="0" w:color="auto"/>
        <w:right w:val="none" w:sz="0" w:space="0" w:color="auto"/>
      </w:divBdr>
    </w:div>
    <w:div w:id="1866628372">
      <w:bodyDiv w:val="1"/>
      <w:marLeft w:val="0"/>
      <w:marRight w:val="0"/>
      <w:marTop w:val="0"/>
      <w:marBottom w:val="0"/>
      <w:divBdr>
        <w:top w:val="none" w:sz="0" w:space="0" w:color="auto"/>
        <w:left w:val="none" w:sz="0" w:space="0" w:color="auto"/>
        <w:bottom w:val="none" w:sz="0" w:space="0" w:color="auto"/>
        <w:right w:val="none" w:sz="0" w:space="0" w:color="auto"/>
      </w:divBdr>
    </w:div>
    <w:div w:id="1867215014">
      <w:bodyDiv w:val="1"/>
      <w:marLeft w:val="0"/>
      <w:marRight w:val="0"/>
      <w:marTop w:val="0"/>
      <w:marBottom w:val="0"/>
      <w:divBdr>
        <w:top w:val="none" w:sz="0" w:space="0" w:color="auto"/>
        <w:left w:val="none" w:sz="0" w:space="0" w:color="auto"/>
        <w:bottom w:val="none" w:sz="0" w:space="0" w:color="auto"/>
        <w:right w:val="none" w:sz="0" w:space="0" w:color="auto"/>
      </w:divBdr>
    </w:div>
    <w:div w:id="1867595182">
      <w:bodyDiv w:val="1"/>
      <w:marLeft w:val="0"/>
      <w:marRight w:val="0"/>
      <w:marTop w:val="0"/>
      <w:marBottom w:val="0"/>
      <w:divBdr>
        <w:top w:val="none" w:sz="0" w:space="0" w:color="auto"/>
        <w:left w:val="none" w:sz="0" w:space="0" w:color="auto"/>
        <w:bottom w:val="none" w:sz="0" w:space="0" w:color="auto"/>
        <w:right w:val="none" w:sz="0" w:space="0" w:color="auto"/>
      </w:divBdr>
    </w:div>
    <w:div w:id="1868327070">
      <w:bodyDiv w:val="1"/>
      <w:marLeft w:val="0"/>
      <w:marRight w:val="0"/>
      <w:marTop w:val="0"/>
      <w:marBottom w:val="0"/>
      <w:divBdr>
        <w:top w:val="none" w:sz="0" w:space="0" w:color="auto"/>
        <w:left w:val="none" w:sz="0" w:space="0" w:color="auto"/>
        <w:bottom w:val="none" w:sz="0" w:space="0" w:color="auto"/>
        <w:right w:val="none" w:sz="0" w:space="0" w:color="auto"/>
      </w:divBdr>
    </w:div>
    <w:div w:id="1868641933">
      <w:bodyDiv w:val="1"/>
      <w:marLeft w:val="0"/>
      <w:marRight w:val="0"/>
      <w:marTop w:val="0"/>
      <w:marBottom w:val="0"/>
      <w:divBdr>
        <w:top w:val="none" w:sz="0" w:space="0" w:color="auto"/>
        <w:left w:val="none" w:sz="0" w:space="0" w:color="auto"/>
        <w:bottom w:val="none" w:sz="0" w:space="0" w:color="auto"/>
        <w:right w:val="none" w:sz="0" w:space="0" w:color="auto"/>
      </w:divBdr>
    </w:div>
    <w:div w:id="1869022587">
      <w:bodyDiv w:val="1"/>
      <w:marLeft w:val="0"/>
      <w:marRight w:val="0"/>
      <w:marTop w:val="0"/>
      <w:marBottom w:val="0"/>
      <w:divBdr>
        <w:top w:val="none" w:sz="0" w:space="0" w:color="auto"/>
        <w:left w:val="none" w:sz="0" w:space="0" w:color="auto"/>
        <w:bottom w:val="none" w:sz="0" w:space="0" w:color="auto"/>
        <w:right w:val="none" w:sz="0" w:space="0" w:color="auto"/>
      </w:divBdr>
    </w:div>
    <w:div w:id="1869685714">
      <w:bodyDiv w:val="1"/>
      <w:marLeft w:val="0"/>
      <w:marRight w:val="0"/>
      <w:marTop w:val="0"/>
      <w:marBottom w:val="0"/>
      <w:divBdr>
        <w:top w:val="none" w:sz="0" w:space="0" w:color="auto"/>
        <w:left w:val="none" w:sz="0" w:space="0" w:color="auto"/>
        <w:bottom w:val="none" w:sz="0" w:space="0" w:color="auto"/>
        <w:right w:val="none" w:sz="0" w:space="0" w:color="auto"/>
      </w:divBdr>
    </w:div>
    <w:div w:id="1869754354">
      <w:bodyDiv w:val="1"/>
      <w:marLeft w:val="0"/>
      <w:marRight w:val="0"/>
      <w:marTop w:val="0"/>
      <w:marBottom w:val="0"/>
      <w:divBdr>
        <w:top w:val="none" w:sz="0" w:space="0" w:color="auto"/>
        <w:left w:val="none" w:sz="0" w:space="0" w:color="auto"/>
        <w:bottom w:val="none" w:sz="0" w:space="0" w:color="auto"/>
        <w:right w:val="none" w:sz="0" w:space="0" w:color="auto"/>
      </w:divBdr>
    </w:div>
    <w:div w:id="1870602088">
      <w:bodyDiv w:val="1"/>
      <w:marLeft w:val="0"/>
      <w:marRight w:val="0"/>
      <w:marTop w:val="0"/>
      <w:marBottom w:val="0"/>
      <w:divBdr>
        <w:top w:val="none" w:sz="0" w:space="0" w:color="auto"/>
        <w:left w:val="none" w:sz="0" w:space="0" w:color="auto"/>
        <w:bottom w:val="none" w:sz="0" w:space="0" w:color="auto"/>
        <w:right w:val="none" w:sz="0" w:space="0" w:color="auto"/>
      </w:divBdr>
    </w:div>
    <w:div w:id="1871071058">
      <w:bodyDiv w:val="1"/>
      <w:marLeft w:val="0"/>
      <w:marRight w:val="0"/>
      <w:marTop w:val="0"/>
      <w:marBottom w:val="0"/>
      <w:divBdr>
        <w:top w:val="none" w:sz="0" w:space="0" w:color="auto"/>
        <w:left w:val="none" w:sz="0" w:space="0" w:color="auto"/>
        <w:bottom w:val="none" w:sz="0" w:space="0" w:color="auto"/>
        <w:right w:val="none" w:sz="0" w:space="0" w:color="auto"/>
      </w:divBdr>
    </w:div>
    <w:div w:id="1871257327">
      <w:bodyDiv w:val="1"/>
      <w:marLeft w:val="0"/>
      <w:marRight w:val="0"/>
      <w:marTop w:val="0"/>
      <w:marBottom w:val="0"/>
      <w:divBdr>
        <w:top w:val="none" w:sz="0" w:space="0" w:color="auto"/>
        <w:left w:val="none" w:sz="0" w:space="0" w:color="auto"/>
        <w:bottom w:val="none" w:sz="0" w:space="0" w:color="auto"/>
        <w:right w:val="none" w:sz="0" w:space="0" w:color="auto"/>
      </w:divBdr>
    </w:div>
    <w:div w:id="1871338486">
      <w:bodyDiv w:val="1"/>
      <w:marLeft w:val="0"/>
      <w:marRight w:val="0"/>
      <w:marTop w:val="0"/>
      <w:marBottom w:val="0"/>
      <w:divBdr>
        <w:top w:val="none" w:sz="0" w:space="0" w:color="auto"/>
        <w:left w:val="none" w:sz="0" w:space="0" w:color="auto"/>
        <w:bottom w:val="none" w:sz="0" w:space="0" w:color="auto"/>
        <w:right w:val="none" w:sz="0" w:space="0" w:color="auto"/>
      </w:divBdr>
    </w:div>
    <w:div w:id="1872916771">
      <w:bodyDiv w:val="1"/>
      <w:marLeft w:val="0"/>
      <w:marRight w:val="0"/>
      <w:marTop w:val="0"/>
      <w:marBottom w:val="0"/>
      <w:divBdr>
        <w:top w:val="none" w:sz="0" w:space="0" w:color="auto"/>
        <w:left w:val="none" w:sz="0" w:space="0" w:color="auto"/>
        <w:bottom w:val="none" w:sz="0" w:space="0" w:color="auto"/>
        <w:right w:val="none" w:sz="0" w:space="0" w:color="auto"/>
      </w:divBdr>
    </w:div>
    <w:div w:id="1873377020">
      <w:bodyDiv w:val="1"/>
      <w:marLeft w:val="0"/>
      <w:marRight w:val="0"/>
      <w:marTop w:val="0"/>
      <w:marBottom w:val="0"/>
      <w:divBdr>
        <w:top w:val="none" w:sz="0" w:space="0" w:color="auto"/>
        <w:left w:val="none" w:sz="0" w:space="0" w:color="auto"/>
        <w:bottom w:val="none" w:sz="0" w:space="0" w:color="auto"/>
        <w:right w:val="none" w:sz="0" w:space="0" w:color="auto"/>
      </w:divBdr>
    </w:div>
    <w:div w:id="1873610843">
      <w:bodyDiv w:val="1"/>
      <w:marLeft w:val="0"/>
      <w:marRight w:val="0"/>
      <w:marTop w:val="0"/>
      <w:marBottom w:val="0"/>
      <w:divBdr>
        <w:top w:val="none" w:sz="0" w:space="0" w:color="auto"/>
        <w:left w:val="none" w:sz="0" w:space="0" w:color="auto"/>
        <w:bottom w:val="none" w:sz="0" w:space="0" w:color="auto"/>
        <w:right w:val="none" w:sz="0" w:space="0" w:color="auto"/>
      </w:divBdr>
    </w:div>
    <w:div w:id="1874265787">
      <w:bodyDiv w:val="1"/>
      <w:marLeft w:val="0"/>
      <w:marRight w:val="0"/>
      <w:marTop w:val="0"/>
      <w:marBottom w:val="0"/>
      <w:divBdr>
        <w:top w:val="none" w:sz="0" w:space="0" w:color="auto"/>
        <w:left w:val="none" w:sz="0" w:space="0" w:color="auto"/>
        <w:bottom w:val="none" w:sz="0" w:space="0" w:color="auto"/>
        <w:right w:val="none" w:sz="0" w:space="0" w:color="auto"/>
      </w:divBdr>
    </w:div>
    <w:div w:id="1874271174">
      <w:bodyDiv w:val="1"/>
      <w:marLeft w:val="0"/>
      <w:marRight w:val="0"/>
      <w:marTop w:val="0"/>
      <w:marBottom w:val="0"/>
      <w:divBdr>
        <w:top w:val="none" w:sz="0" w:space="0" w:color="auto"/>
        <w:left w:val="none" w:sz="0" w:space="0" w:color="auto"/>
        <w:bottom w:val="none" w:sz="0" w:space="0" w:color="auto"/>
        <w:right w:val="none" w:sz="0" w:space="0" w:color="auto"/>
      </w:divBdr>
    </w:div>
    <w:div w:id="1874682608">
      <w:bodyDiv w:val="1"/>
      <w:marLeft w:val="0"/>
      <w:marRight w:val="0"/>
      <w:marTop w:val="0"/>
      <w:marBottom w:val="0"/>
      <w:divBdr>
        <w:top w:val="none" w:sz="0" w:space="0" w:color="auto"/>
        <w:left w:val="none" w:sz="0" w:space="0" w:color="auto"/>
        <w:bottom w:val="none" w:sz="0" w:space="0" w:color="auto"/>
        <w:right w:val="none" w:sz="0" w:space="0" w:color="auto"/>
      </w:divBdr>
    </w:div>
    <w:div w:id="1875774347">
      <w:bodyDiv w:val="1"/>
      <w:marLeft w:val="0"/>
      <w:marRight w:val="0"/>
      <w:marTop w:val="0"/>
      <w:marBottom w:val="0"/>
      <w:divBdr>
        <w:top w:val="none" w:sz="0" w:space="0" w:color="auto"/>
        <w:left w:val="none" w:sz="0" w:space="0" w:color="auto"/>
        <w:bottom w:val="none" w:sz="0" w:space="0" w:color="auto"/>
        <w:right w:val="none" w:sz="0" w:space="0" w:color="auto"/>
      </w:divBdr>
    </w:div>
    <w:div w:id="1875849060">
      <w:bodyDiv w:val="1"/>
      <w:marLeft w:val="0"/>
      <w:marRight w:val="0"/>
      <w:marTop w:val="0"/>
      <w:marBottom w:val="0"/>
      <w:divBdr>
        <w:top w:val="none" w:sz="0" w:space="0" w:color="auto"/>
        <w:left w:val="none" w:sz="0" w:space="0" w:color="auto"/>
        <w:bottom w:val="none" w:sz="0" w:space="0" w:color="auto"/>
        <w:right w:val="none" w:sz="0" w:space="0" w:color="auto"/>
      </w:divBdr>
    </w:div>
    <w:div w:id="1876887853">
      <w:bodyDiv w:val="1"/>
      <w:marLeft w:val="0"/>
      <w:marRight w:val="0"/>
      <w:marTop w:val="0"/>
      <w:marBottom w:val="0"/>
      <w:divBdr>
        <w:top w:val="none" w:sz="0" w:space="0" w:color="auto"/>
        <w:left w:val="none" w:sz="0" w:space="0" w:color="auto"/>
        <w:bottom w:val="none" w:sz="0" w:space="0" w:color="auto"/>
        <w:right w:val="none" w:sz="0" w:space="0" w:color="auto"/>
      </w:divBdr>
    </w:div>
    <w:div w:id="1877153282">
      <w:bodyDiv w:val="1"/>
      <w:marLeft w:val="0"/>
      <w:marRight w:val="0"/>
      <w:marTop w:val="0"/>
      <w:marBottom w:val="0"/>
      <w:divBdr>
        <w:top w:val="none" w:sz="0" w:space="0" w:color="auto"/>
        <w:left w:val="none" w:sz="0" w:space="0" w:color="auto"/>
        <w:bottom w:val="none" w:sz="0" w:space="0" w:color="auto"/>
        <w:right w:val="none" w:sz="0" w:space="0" w:color="auto"/>
      </w:divBdr>
    </w:div>
    <w:div w:id="1877235789">
      <w:bodyDiv w:val="1"/>
      <w:marLeft w:val="0"/>
      <w:marRight w:val="0"/>
      <w:marTop w:val="0"/>
      <w:marBottom w:val="0"/>
      <w:divBdr>
        <w:top w:val="none" w:sz="0" w:space="0" w:color="auto"/>
        <w:left w:val="none" w:sz="0" w:space="0" w:color="auto"/>
        <w:bottom w:val="none" w:sz="0" w:space="0" w:color="auto"/>
        <w:right w:val="none" w:sz="0" w:space="0" w:color="auto"/>
      </w:divBdr>
    </w:div>
    <w:div w:id="1877769955">
      <w:bodyDiv w:val="1"/>
      <w:marLeft w:val="0"/>
      <w:marRight w:val="0"/>
      <w:marTop w:val="0"/>
      <w:marBottom w:val="0"/>
      <w:divBdr>
        <w:top w:val="none" w:sz="0" w:space="0" w:color="auto"/>
        <w:left w:val="none" w:sz="0" w:space="0" w:color="auto"/>
        <w:bottom w:val="none" w:sz="0" w:space="0" w:color="auto"/>
        <w:right w:val="none" w:sz="0" w:space="0" w:color="auto"/>
      </w:divBdr>
    </w:div>
    <w:div w:id="1878228772">
      <w:bodyDiv w:val="1"/>
      <w:marLeft w:val="0"/>
      <w:marRight w:val="0"/>
      <w:marTop w:val="0"/>
      <w:marBottom w:val="0"/>
      <w:divBdr>
        <w:top w:val="none" w:sz="0" w:space="0" w:color="auto"/>
        <w:left w:val="none" w:sz="0" w:space="0" w:color="auto"/>
        <w:bottom w:val="none" w:sz="0" w:space="0" w:color="auto"/>
        <w:right w:val="none" w:sz="0" w:space="0" w:color="auto"/>
      </w:divBdr>
    </w:div>
    <w:div w:id="1879008654">
      <w:bodyDiv w:val="1"/>
      <w:marLeft w:val="0"/>
      <w:marRight w:val="0"/>
      <w:marTop w:val="0"/>
      <w:marBottom w:val="0"/>
      <w:divBdr>
        <w:top w:val="none" w:sz="0" w:space="0" w:color="auto"/>
        <w:left w:val="none" w:sz="0" w:space="0" w:color="auto"/>
        <w:bottom w:val="none" w:sz="0" w:space="0" w:color="auto"/>
        <w:right w:val="none" w:sz="0" w:space="0" w:color="auto"/>
      </w:divBdr>
    </w:div>
    <w:div w:id="1879273910">
      <w:bodyDiv w:val="1"/>
      <w:marLeft w:val="0"/>
      <w:marRight w:val="0"/>
      <w:marTop w:val="0"/>
      <w:marBottom w:val="0"/>
      <w:divBdr>
        <w:top w:val="none" w:sz="0" w:space="0" w:color="auto"/>
        <w:left w:val="none" w:sz="0" w:space="0" w:color="auto"/>
        <w:bottom w:val="none" w:sz="0" w:space="0" w:color="auto"/>
        <w:right w:val="none" w:sz="0" w:space="0" w:color="auto"/>
      </w:divBdr>
    </w:div>
    <w:div w:id="1879318148">
      <w:bodyDiv w:val="1"/>
      <w:marLeft w:val="0"/>
      <w:marRight w:val="0"/>
      <w:marTop w:val="0"/>
      <w:marBottom w:val="0"/>
      <w:divBdr>
        <w:top w:val="none" w:sz="0" w:space="0" w:color="auto"/>
        <w:left w:val="none" w:sz="0" w:space="0" w:color="auto"/>
        <w:bottom w:val="none" w:sz="0" w:space="0" w:color="auto"/>
        <w:right w:val="none" w:sz="0" w:space="0" w:color="auto"/>
      </w:divBdr>
    </w:div>
    <w:div w:id="1880316475">
      <w:bodyDiv w:val="1"/>
      <w:marLeft w:val="0"/>
      <w:marRight w:val="0"/>
      <w:marTop w:val="0"/>
      <w:marBottom w:val="0"/>
      <w:divBdr>
        <w:top w:val="none" w:sz="0" w:space="0" w:color="auto"/>
        <w:left w:val="none" w:sz="0" w:space="0" w:color="auto"/>
        <w:bottom w:val="none" w:sz="0" w:space="0" w:color="auto"/>
        <w:right w:val="none" w:sz="0" w:space="0" w:color="auto"/>
      </w:divBdr>
    </w:div>
    <w:div w:id="1880319345">
      <w:bodyDiv w:val="1"/>
      <w:marLeft w:val="0"/>
      <w:marRight w:val="0"/>
      <w:marTop w:val="0"/>
      <w:marBottom w:val="0"/>
      <w:divBdr>
        <w:top w:val="none" w:sz="0" w:space="0" w:color="auto"/>
        <w:left w:val="none" w:sz="0" w:space="0" w:color="auto"/>
        <w:bottom w:val="none" w:sz="0" w:space="0" w:color="auto"/>
        <w:right w:val="none" w:sz="0" w:space="0" w:color="auto"/>
      </w:divBdr>
    </w:div>
    <w:div w:id="1880701424">
      <w:bodyDiv w:val="1"/>
      <w:marLeft w:val="0"/>
      <w:marRight w:val="0"/>
      <w:marTop w:val="0"/>
      <w:marBottom w:val="0"/>
      <w:divBdr>
        <w:top w:val="none" w:sz="0" w:space="0" w:color="auto"/>
        <w:left w:val="none" w:sz="0" w:space="0" w:color="auto"/>
        <w:bottom w:val="none" w:sz="0" w:space="0" w:color="auto"/>
        <w:right w:val="none" w:sz="0" w:space="0" w:color="auto"/>
      </w:divBdr>
    </w:div>
    <w:div w:id="1881211976">
      <w:bodyDiv w:val="1"/>
      <w:marLeft w:val="0"/>
      <w:marRight w:val="0"/>
      <w:marTop w:val="0"/>
      <w:marBottom w:val="0"/>
      <w:divBdr>
        <w:top w:val="none" w:sz="0" w:space="0" w:color="auto"/>
        <w:left w:val="none" w:sz="0" w:space="0" w:color="auto"/>
        <w:bottom w:val="none" w:sz="0" w:space="0" w:color="auto"/>
        <w:right w:val="none" w:sz="0" w:space="0" w:color="auto"/>
      </w:divBdr>
    </w:div>
    <w:div w:id="1882210674">
      <w:bodyDiv w:val="1"/>
      <w:marLeft w:val="0"/>
      <w:marRight w:val="0"/>
      <w:marTop w:val="0"/>
      <w:marBottom w:val="0"/>
      <w:divBdr>
        <w:top w:val="none" w:sz="0" w:space="0" w:color="auto"/>
        <w:left w:val="none" w:sz="0" w:space="0" w:color="auto"/>
        <w:bottom w:val="none" w:sz="0" w:space="0" w:color="auto"/>
        <w:right w:val="none" w:sz="0" w:space="0" w:color="auto"/>
      </w:divBdr>
    </w:div>
    <w:div w:id="1882595507">
      <w:bodyDiv w:val="1"/>
      <w:marLeft w:val="0"/>
      <w:marRight w:val="0"/>
      <w:marTop w:val="0"/>
      <w:marBottom w:val="0"/>
      <w:divBdr>
        <w:top w:val="none" w:sz="0" w:space="0" w:color="auto"/>
        <w:left w:val="none" w:sz="0" w:space="0" w:color="auto"/>
        <w:bottom w:val="none" w:sz="0" w:space="0" w:color="auto"/>
        <w:right w:val="none" w:sz="0" w:space="0" w:color="auto"/>
      </w:divBdr>
    </w:div>
    <w:div w:id="1883860431">
      <w:bodyDiv w:val="1"/>
      <w:marLeft w:val="0"/>
      <w:marRight w:val="0"/>
      <w:marTop w:val="0"/>
      <w:marBottom w:val="0"/>
      <w:divBdr>
        <w:top w:val="none" w:sz="0" w:space="0" w:color="auto"/>
        <w:left w:val="none" w:sz="0" w:space="0" w:color="auto"/>
        <w:bottom w:val="none" w:sz="0" w:space="0" w:color="auto"/>
        <w:right w:val="none" w:sz="0" w:space="0" w:color="auto"/>
      </w:divBdr>
    </w:div>
    <w:div w:id="1884251646">
      <w:bodyDiv w:val="1"/>
      <w:marLeft w:val="0"/>
      <w:marRight w:val="0"/>
      <w:marTop w:val="0"/>
      <w:marBottom w:val="0"/>
      <w:divBdr>
        <w:top w:val="none" w:sz="0" w:space="0" w:color="auto"/>
        <w:left w:val="none" w:sz="0" w:space="0" w:color="auto"/>
        <w:bottom w:val="none" w:sz="0" w:space="0" w:color="auto"/>
        <w:right w:val="none" w:sz="0" w:space="0" w:color="auto"/>
      </w:divBdr>
    </w:div>
    <w:div w:id="1885210892">
      <w:bodyDiv w:val="1"/>
      <w:marLeft w:val="0"/>
      <w:marRight w:val="0"/>
      <w:marTop w:val="0"/>
      <w:marBottom w:val="0"/>
      <w:divBdr>
        <w:top w:val="none" w:sz="0" w:space="0" w:color="auto"/>
        <w:left w:val="none" w:sz="0" w:space="0" w:color="auto"/>
        <w:bottom w:val="none" w:sz="0" w:space="0" w:color="auto"/>
        <w:right w:val="none" w:sz="0" w:space="0" w:color="auto"/>
      </w:divBdr>
    </w:div>
    <w:div w:id="1886671056">
      <w:bodyDiv w:val="1"/>
      <w:marLeft w:val="0"/>
      <w:marRight w:val="0"/>
      <w:marTop w:val="0"/>
      <w:marBottom w:val="0"/>
      <w:divBdr>
        <w:top w:val="none" w:sz="0" w:space="0" w:color="auto"/>
        <w:left w:val="none" w:sz="0" w:space="0" w:color="auto"/>
        <w:bottom w:val="none" w:sz="0" w:space="0" w:color="auto"/>
        <w:right w:val="none" w:sz="0" w:space="0" w:color="auto"/>
      </w:divBdr>
    </w:div>
    <w:div w:id="1887451754">
      <w:bodyDiv w:val="1"/>
      <w:marLeft w:val="0"/>
      <w:marRight w:val="0"/>
      <w:marTop w:val="0"/>
      <w:marBottom w:val="0"/>
      <w:divBdr>
        <w:top w:val="none" w:sz="0" w:space="0" w:color="auto"/>
        <w:left w:val="none" w:sz="0" w:space="0" w:color="auto"/>
        <w:bottom w:val="none" w:sz="0" w:space="0" w:color="auto"/>
        <w:right w:val="none" w:sz="0" w:space="0" w:color="auto"/>
      </w:divBdr>
    </w:div>
    <w:div w:id="1887520942">
      <w:bodyDiv w:val="1"/>
      <w:marLeft w:val="0"/>
      <w:marRight w:val="0"/>
      <w:marTop w:val="0"/>
      <w:marBottom w:val="0"/>
      <w:divBdr>
        <w:top w:val="none" w:sz="0" w:space="0" w:color="auto"/>
        <w:left w:val="none" w:sz="0" w:space="0" w:color="auto"/>
        <w:bottom w:val="none" w:sz="0" w:space="0" w:color="auto"/>
        <w:right w:val="none" w:sz="0" w:space="0" w:color="auto"/>
      </w:divBdr>
    </w:div>
    <w:div w:id="1887642244">
      <w:bodyDiv w:val="1"/>
      <w:marLeft w:val="0"/>
      <w:marRight w:val="0"/>
      <w:marTop w:val="0"/>
      <w:marBottom w:val="0"/>
      <w:divBdr>
        <w:top w:val="none" w:sz="0" w:space="0" w:color="auto"/>
        <w:left w:val="none" w:sz="0" w:space="0" w:color="auto"/>
        <w:bottom w:val="none" w:sz="0" w:space="0" w:color="auto"/>
        <w:right w:val="none" w:sz="0" w:space="0" w:color="auto"/>
      </w:divBdr>
    </w:div>
    <w:div w:id="1887910348">
      <w:bodyDiv w:val="1"/>
      <w:marLeft w:val="0"/>
      <w:marRight w:val="0"/>
      <w:marTop w:val="0"/>
      <w:marBottom w:val="0"/>
      <w:divBdr>
        <w:top w:val="none" w:sz="0" w:space="0" w:color="auto"/>
        <w:left w:val="none" w:sz="0" w:space="0" w:color="auto"/>
        <w:bottom w:val="none" w:sz="0" w:space="0" w:color="auto"/>
        <w:right w:val="none" w:sz="0" w:space="0" w:color="auto"/>
      </w:divBdr>
    </w:div>
    <w:div w:id="1887984420">
      <w:bodyDiv w:val="1"/>
      <w:marLeft w:val="0"/>
      <w:marRight w:val="0"/>
      <w:marTop w:val="0"/>
      <w:marBottom w:val="0"/>
      <w:divBdr>
        <w:top w:val="none" w:sz="0" w:space="0" w:color="auto"/>
        <w:left w:val="none" w:sz="0" w:space="0" w:color="auto"/>
        <w:bottom w:val="none" w:sz="0" w:space="0" w:color="auto"/>
        <w:right w:val="none" w:sz="0" w:space="0" w:color="auto"/>
      </w:divBdr>
    </w:div>
    <w:div w:id="1887985946">
      <w:bodyDiv w:val="1"/>
      <w:marLeft w:val="0"/>
      <w:marRight w:val="0"/>
      <w:marTop w:val="0"/>
      <w:marBottom w:val="0"/>
      <w:divBdr>
        <w:top w:val="none" w:sz="0" w:space="0" w:color="auto"/>
        <w:left w:val="none" w:sz="0" w:space="0" w:color="auto"/>
        <w:bottom w:val="none" w:sz="0" w:space="0" w:color="auto"/>
        <w:right w:val="none" w:sz="0" w:space="0" w:color="auto"/>
      </w:divBdr>
    </w:div>
    <w:div w:id="1888181897">
      <w:bodyDiv w:val="1"/>
      <w:marLeft w:val="0"/>
      <w:marRight w:val="0"/>
      <w:marTop w:val="0"/>
      <w:marBottom w:val="0"/>
      <w:divBdr>
        <w:top w:val="none" w:sz="0" w:space="0" w:color="auto"/>
        <w:left w:val="none" w:sz="0" w:space="0" w:color="auto"/>
        <w:bottom w:val="none" w:sz="0" w:space="0" w:color="auto"/>
        <w:right w:val="none" w:sz="0" w:space="0" w:color="auto"/>
      </w:divBdr>
    </w:div>
    <w:div w:id="1888298476">
      <w:bodyDiv w:val="1"/>
      <w:marLeft w:val="0"/>
      <w:marRight w:val="0"/>
      <w:marTop w:val="0"/>
      <w:marBottom w:val="0"/>
      <w:divBdr>
        <w:top w:val="none" w:sz="0" w:space="0" w:color="auto"/>
        <w:left w:val="none" w:sz="0" w:space="0" w:color="auto"/>
        <w:bottom w:val="none" w:sz="0" w:space="0" w:color="auto"/>
        <w:right w:val="none" w:sz="0" w:space="0" w:color="auto"/>
      </w:divBdr>
    </w:div>
    <w:div w:id="1888372832">
      <w:bodyDiv w:val="1"/>
      <w:marLeft w:val="0"/>
      <w:marRight w:val="0"/>
      <w:marTop w:val="0"/>
      <w:marBottom w:val="0"/>
      <w:divBdr>
        <w:top w:val="none" w:sz="0" w:space="0" w:color="auto"/>
        <w:left w:val="none" w:sz="0" w:space="0" w:color="auto"/>
        <w:bottom w:val="none" w:sz="0" w:space="0" w:color="auto"/>
        <w:right w:val="none" w:sz="0" w:space="0" w:color="auto"/>
      </w:divBdr>
    </w:div>
    <w:div w:id="1888568098">
      <w:bodyDiv w:val="1"/>
      <w:marLeft w:val="0"/>
      <w:marRight w:val="0"/>
      <w:marTop w:val="0"/>
      <w:marBottom w:val="0"/>
      <w:divBdr>
        <w:top w:val="none" w:sz="0" w:space="0" w:color="auto"/>
        <w:left w:val="none" w:sz="0" w:space="0" w:color="auto"/>
        <w:bottom w:val="none" w:sz="0" w:space="0" w:color="auto"/>
        <w:right w:val="none" w:sz="0" w:space="0" w:color="auto"/>
      </w:divBdr>
    </w:div>
    <w:div w:id="1888756116">
      <w:bodyDiv w:val="1"/>
      <w:marLeft w:val="0"/>
      <w:marRight w:val="0"/>
      <w:marTop w:val="0"/>
      <w:marBottom w:val="0"/>
      <w:divBdr>
        <w:top w:val="none" w:sz="0" w:space="0" w:color="auto"/>
        <w:left w:val="none" w:sz="0" w:space="0" w:color="auto"/>
        <w:bottom w:val="none" w:sz="0" w:space="0" w:color="auto"/>
        <w:right w:val="none" w:sz="0" w:space="0" w:color="auto"/>
      </w:divBdr>
    </w:div>
    <w:div w:id="1890074567">
      <w:bodyDiv w:val="1"/>
      <w:marLeft w:val="0"/>
      <w:marRight w:val="0"/>
      <w:marTop w:val="0"/>
      <w:marBottom w:val="0"/>
      <w:divBdr>
        <w:top w:val="none" w:sz="0" w:space="0" w:color="auto"/>
        <w:left w:val="none" w:sz="0" w:space="0" w:color="auto"/>
        <w:bottom w:val="none" w:sz="0" w:space="0" w:color="auto"/>
        <w:right w:val="none" w:sz="0" w:space="0" w:color="auto"/>
      </w:divBdr>
    </w:div>
    <w:div w:id="1890342800">
      <w:bodyDiv w:val="1"/>
      <w:marLeft w:val="0"/>
      <w:marRight w:val="0"/>
      <w:marTop w:val="0"/>
      <w:marBottom w:val="0"/>
      <w:divBdr>
        <w:top w:val="none" w:sz="0" w:space="0" w:color="auto"/>
        <w:left w:val="none" w:sz="0" w:space="0" w:color="auto"/>
        <w:bottom w:val="none" w:sz="0" w:space="0" w:color="auto"/>
        <w:right w:val="none" w:sz="0" w:space="0" w:color="auto"/>
      </w:divBdr>
    </w:div>
    <w:div w:id="1890536427">
      <w:bodyDiv w:val="1"/>
      <w:marLeft w:val="0"/>
      <w:marRight w:val="0"/>
      <w:marTop w:val="0"/>
      <w:marBottom w:val="0"/>
      <w:divBdr>
        <w:top w:val="none" w:sz="0" w:space="0" w:color="auto"/>
        <w:left w:val="none" w:sz="0" w:space="0" w:color="auto"/>
        <w:bottom w:val="none" w:sz="0" w:space="0" w:color="auto"/>
        <w:right w:val="none" w:sz="0" w:space="0" w:color="auto"/>
      </w:divBdr>
    </w:div>
    <w:div w:id="1890651674">
      <w:bodyDiv w:val="1"/>
      <w:marLeft w:val="0"/>
      <w:marRight w:val="0"/>
      <w:marTop w:val="0"/>
      <w:marBottom w:val="0"/>
      <w:divBdr>
        <w:top w:val="none" w:sz="0" w:space="0" w:color="auto"/>
        <w:left w:val="none" w:sz="0" w:space="0" w:color="auto"/>
        <w:bottom w:val="none" w:sz="0" w:space="0" w:color="auto"/>
        <w:right w:val="none" w:sz="0" w:space="0" w:color="auto"/>
      </w:divBdr>
    </w:div>
    <w:div w:id="1890803934">
      <w:bodyDiv w:val="1"/>
      <w:marLeft w:val="0"/>
      <w:marRight w:val="0"/>
      <w:marTop w:val="0"/>
      <w:marBottom w:val="0"/>
      <w:divBdr>
        <w:top w:val="none" w:sz="0" w:space="0" w:color="auto"/>
        <w:left w:val="none" w:sz="0" w:space="0" w:color="auto"/>
        <w:bottom w:val="none" w:sz="0" w:space="0" w:color="auto"/>
        <w:right w:val="none" w:sz="0" w:space="0" w:color="auto"/>
      </w:divBdr>
    </w:div>
    <w:div w:id="1891191468">
      <w:bodyDiv w:val="1"/>
      <w:marLeft w:val="0"/>
      <w:marRight w:val="0"/>
      <w:marTop w:val="0"/>
      <w:marBottom w:val="0"/>
      <w:divBdr>
        <w:top w:val="none" w:sz="0" w:space="0" w:color="auto"/>
        <w:left w:val="none" w:sz="0" w:space="0" w:color="auto"/>
        <w:bottom w:val="none" w:sz="0" w:space="0" w:color="auto"/>
        <w:right w:val="none" w:sz="0" w:space="0" w:color="auto"/>
      </w:divBdr>
    </w:div>
    <w:div w:id="1893350383">
      <w:bodyDiv w:val="1"/>
      <w:marLeft w:val="0"/>
      <w:marRight w:val="0"/>
      <w:marTop w:val="0"/>
      <w:marBottom w:val="0"/>
      <w:divBdr>
        <w:top w:val="none" w:sz="0" w:space="0" w:color="auto"/>
        <w:left w:val="none" w:sz="0" w:space="0" w:color="auto"/>
        <w:bottom w:val="none" w:sz="0" w:space="0" w:color="auto"/>
        <w:right w:val="none" w:sz="0" w:space="0" w:color="auto"/>
      </w:divBdr>
    </w:div>
    <w:div w:id="1893686045">
      <w:bodyDiv w:val="1"/>
      <w:marLeft w:val="0"/>
      <w:marRight w:val="0"/>
      <w:marTop w:val="0"/>
      <w:marBottom w:val="0"/>
      <w:divBdr>
        <w:top w:val="none" w:sz="0" w:space="0" w:color="auto"/>
        <w:left w:val="none" w:sz="0" w:space="0" w:color="auto"/>
        <w:bottom w:val="none" w:sz="0" w:space="0" w:color="auto"/>
        <w:right w:val="none" w:sz="0" w:space="0" w:color="auto"/>
      </w:divBdr>
    </w:div>
    <w:div w:id="1894540998">
      <w:bodyDiv w:val="1"/>
      <w:marLeft w:val="0"/>
      <w:marRight w:val="0"/>
      <w:marTop w:val="0"/>
      <w:marBottom w:val="0"/>
      <w:divBdr>
        <w:top w:val="none" w:sz="0" w:space="0" w:color="auto"/>
        <w:left w:val="none" w:sz="0" w:space="0" w:color="auto"/>
        <w:bottom w:val="none" w:sz="0" w:space="0" w:color="auto"/>
        <w:right w:val="none" w:sz="0" w:space="0" w:color="auto"/>
      </w:divBdr>
    </w:div>
    <w:div w:id="1894923859">
      <w:bodyDiv w:val="1"/>
      <w:marLeft w:val="0"/>
      <w:marRight w:val="0"/>
      <w:marTop w:val="0"/>
      <w:marBottom w:val="0"/>
      <w:divBdr>
        <w:top w:val="none" w:sz="0" w:space="0" w:color="auto"/>
        <w:left w:val="none" w:sz="0" w:space="0" w:color="auto"/>
        <w:bottom w:val="none" w:sz="0" w:space="0" w:color="auto"/>
        <w:right w:val="none" w:sz="0" w:space="0" w:color="auto"/>
      </w:divBdr>
    </w:div>
    <w:div w:id="1895459606">
      <w:bodyDiv w:val="1"/>
      <w:marLeft w:val="0"/>
      <w:marRight w:val="0"/>
      <w:marTop w:val="0"/>
      <w:marBottom w:val="0"/>
      <w:divBdr>
        <w:top w:val="none" w:sz="0" w:space="0" w:color="auto"/>
        <w:left w:val="none" w:sz="0" w:space="0" w:color="auto"/>
        <w:bottom w:val="none" w:sz="0" w:space="0" w:color="auto"/>
        <w:right w:val="none" w:sz="0" w:space="0" w:color="auto"/>
      </w:divBdr>
    </w:div>
    <w:div w:id="1896116975">
      <w:bodyDiv w:val="1"/>
      <w:marLeft w:val="0"/>
      <w:marRight w:val="0"/>
      <w:marTop w:val="0"/>
      <w:marBottom w:val="0"/>
      <w:divBdr>
        <w:top w:val="none" w:sz="0" w:space="0" w:color="auto"/>
        <w:left w:val="none" w:sz="0" w:space="0" w:color="auto"/>
        <w:bottom w:val="none" w:sz="0" w:space="0" w:color="auto"/>
        <w:right w:val="none" w:sz="0" w:space="0" w:color="auto"/>
      </w:divBdr>
    </w:div>
    <w:div w:id="1896310659">
      <w:bodyDiv w:val="1"/>
      <w:marLeft w:val="0"/>
      <w:marRight w:val="0"/>
      <w:marTop w:val="0"/>
      <w:marBottom w:val="0"/>
      <w:divBdr>
        <w:top w:val="none" w:sz="0" w:space="0" w:color="auto"/>
        <w:left w:val="none" w:sz="0" w:space="0" w:color="auto"/>
        <w:bottom w:val="none" w:sz="0" w:space="0" w:color="auto"/>
        <w:right w:val="none" w:sz="0" w:space="0" w:color="auto"/>
      </w:divBdr>
    </w:div>
    <w:div w:id="1896425925">
      <w:bodyDiv w:val="1"/>
      <w:marLeft w:val="0"/>
      <w:marRight w:val="0"/>
      <w:marTop w:val="0"/>
      <w:marBottom w:val="0"/>
      <w:divBdr>
        <w:top w:val="none" w:sz="0" w:space="0" w:color="auto"/>
        <w:left w:val="none" w:sz="0" w:space="0" w:color="auto"/>
        <w:bottom w:val="none" w:sz="0" w:space="0" w:color="auto"/>
        <w:right w:val="none" w:sz="0" w:space="0" w:color="auto"/>
      </w:divBdr>
    </w:div>
    <w:div w:id="1897007451">
      <w:bodyDiv w:val="1"/>
      <w:marLeft w:val="0"/>
      <w:marRight w:val="0"/>
      <w:marTop w:val="0"/>
      <w:marBottom w:val="0"/>
      <w:divBdr>
        <w:top w:val="none" w:sz="0" w:space="0" w:color="auto"/>
        <w:left w:val="none" w:sz="0" w:space="0" w:color="auto"/>
        <w:bottom w:val="none" w:sz="0" w:space="0" w:color="auto"/>
        <w:right w:val="none" w:sz="0" w:space="0" w:color="auto"/>
      </w:divBdr>
    </w:div>
    <w:div w:id="1897468505">
      <w:bodyDiv w:val="1"/>
      <w:marLeft w:val="0"/>
      <w:marRight w:val="0"/>
      <w:marTop w:val="0"/>
      <w:marBottom w:val="0"/>
      <w:divBdr>
        <w:top w:val="none" w:sz="0" w:space="0" w:color="auto"/>
        <w:left w:val="none" w:sz="0" w:space="0" w:color="auto"/>
        <w:bottom w:val="none" w:sz="0" w:space="0" w:color="auto"/>
        <w:right w:val="none" w:sz="0" w:space="0" w:color="auto"/>
      </w:divBdr>
    </w:div>
    <w:div w:id="1897619274">
      <w:bodyDiv w:val="1"/>
      <w:marLeft w:val="0"/>
      <w:marRight w:val="0"/>
      <w:marTop w:val="0"/>
      <w:marBottom w:val="0"/>
      <w:divBdr>
        <w:top w:val="none" w:sz="0" w:space="0" w:color="auto"/>
        <w:left w:val="none" w:sz="0" w:space="0" w:color="auto"/>
        <w:bottom w:val="none" w:sz="0" w:space="0" w:color="auto"/>
        <w:right w:val="none" w:sz="0" w:space="0" w:color="auto"/>
      </w:divBdr>
    </w:div>
    <w:div w:id="1897819800">
      <w:bodyDiv w:val="1"/>
      <w:marLeft w:val="0"/>
      <w:marRight w:val="0"/>
      <w:marTop w:val="0"/>
      <w:marBottom w:val="0"/>
      <w:divBdr>
        <w:top w:val="none" w:sz="0" w:space="0" w:color="auto"/>
        <w:left w:val="none" w:sz="0" w:space="0" w:color="auto"/>
        <w:bottom w:val="none" w:sz="0" w:space="0" w:color="auto"/>
        <w:right w:val="none" w:sz="0" w:space="0" w:color="auto"/>
      </w:divBdr>
    </w:div>
    <w:div w:id="1898393289">
      <w:bodyDiv w:val="1"/>
      <w:marLeft w:val="0"/>
      <w:marRight w:val="0"/>
      <w:marTop w:val="0"/>
      <w:marBottom w:val="0"/>
      <w:divBdr>
        <w:top w:val="none" w:sz="0" w:space="0" w:color="auto"/>
        <w:left w:val="none" w:sz="0" w:space="0" w:color="auto"/>
        <w:bottom w:val="none" w:sz="0" w:space="0" w:color="auto"/>
        <w:right w:val="none" w:sz="0" w:space="0" w:color="auto"/>
      </w:divBdr>
    </w:div>
    <w:div w:id="1899391266">
      <w:bodyDiv w:val="1"/>
      <w:marLeft w:val="0"/>
      <w:marRight w:val="0"/>
      <w:marTop w:val="0"/>
      <w:marBottom w:val="0"/>
      <w:divBdr>
        <w:top w:val="none" w:sz="0" w:space="0" w:color="auto"/>
        <w:left w:val="none" w:sz="0" w:space="0" w:color="auto"/>
        <w:bottom w:val="none" w:sz="0" w:space="0" w:color="auto"/>
        <w:right w:val="none" w:sz="0" w:space="0" w:color="auto"/>
      </w:divBdr>
    </w:div>
    <w:div w:id="1899587810">
      <w:bodyDiv w:val="1"/>
      <w:marLeft w:val="0"/>
      <w:marRight w:val="0"/>
      <w:marTop w:val="0"/>
      <w:marBottom w:val="0"/>
      <w:divBdr>
        <w:top w:val="none" w:sz="0" w:space="0" w:color="auto"/>
        <w:left w:val="none" w:sz="0" w:space="0" w:color="auto"/>
        <w:bottom w:val="none" w:sz="0" w:space="0" w:color="auto"/>
        <w:right w:val="none" w:sz="0" w:space="0" w:color="auto"/>
      </w:divBdr>
    </w:div>
    <w:div w:id="1900044636">
      <w:bodyDiv w:val="1"/>
      <w:marLeft w:val="0"/>
      <w:marRight w:val="0"/>
      <w:marTop w:val="0"/>
      <w:marBottom w:val="0"/>
      <w:divBdr>
        <w:top w:val="none" w:sz="0" w:space="0" w:color="auto"/>
        <w:left w:val="none" w:sz="0" w:space="0" w:color="auto"/>
        <w:bottom w:val="none" w:sz="0" w:space="0" w:color="auto"/>
        <w:right w:val="none" w:sz="0" w:space="0" w:color="auto"/>
      </w:divBdr>
    </w:div>
    <w:div w:id="1900170502">
      <w:bodyDiv w:val="1"/>
      <w:marLeft w:val="0"/>
      <w:marRight w:val="0"/>
      <w:marTop w:val="0"/>
      <w:marBottom w:val="0"/>
      <w:divBdr>
        <w:top w:val="none" w:sz="0" w:space="0" w:color="auto"/>
        <w:left w:val="none" w:sz="0" w:space="0" w:color="auto"/>
        <w:bottom w:val="none" w:sz="0" w:space="0" w:color="auto"/>
        <w:right w:val="none" w:sz="0" w:space="0" w:color="auto"/>
      </w:divBdr>
    </w:div>
    <w:div w:id="1900432036">
      <w:bodyDiv w:val="1"/>
      <w:marLeft w:val="0"/>
      <w:marRight w:val="0"/>
      <w:marTop w:val="0"/>
      <w:marBottom w:val="0"/>
      <w:divBdr>
        <w:top w:val="none" w:sz="0" w:space="0" w:color="auto"/>
        <w:left w:val="none" w:sz="0" w:space="0" w:color="auto"/>
        <w:bottom w:val="none" w:sz="0" w:space="0" w:color="auto"/>
        <w:right w:val="none" w:sz="0" w:space="0" w:color="auto"/>
      </w:divBdr>
    </w:div>
    <w:div w:id="1900631514">
      <w:bodyDiv w:val="1"/>
      <w:marLeft w:val="0"/>
      <w:marRight w:val="0"/>
      <w:marTop w:val="0"/>
      <w:marBottom w:val="0"/>
      <w:divBdr>
        <w:top w:val="none" w:sz="0" w:space="0" w:color="auto"/>
        <w:left w:val="none" w:sz="0" w:space="0" w:color="auto"/>
        <w:bottom w:val="none" w:sz="0" w:space="0" w:color="auto"/>
        <w:right w:val="none" w:sz="0" w:space="0" w:color="auto"/>
      </w:divBdr>
    </w:div>
    <w:div w:id="1902447501">
      <w:bodyDiv w:val="1"/>
      <w:marLeft w:val="0"/>
      <w:marRight w:val="0"/>
      <w:marTop w:val="0"/>
      <w:marBottom w:val="0"/>
      <w:divBdr>
        <w:top w:val="none" w:sz="0" w:space="0" w:color="auto"/>
        <w:left w:val="none" w:sz="0" w:space="0" w:color="auto"/>
        <w:bottom w:val="none" w:sz="0" w:space="0" w:color="auto"/>
        <w:right w:val="none" w:sz="0" w:space="0" w:color="auto"/>
      </w:divBdr>
    </w:div>
    <w:div w:id="1902936022">
      <w:bodyDiv w:val="1"/>
      <w:marLeft w:val="0"/>
      <w:marRight w:val="0"/>
      <w:marTop w:val="0"/>
      <w:marBottom w:val="0"/>
      <w:divBdr>
        <w:top w:val="none" w:sz="0" w:space="0" w:color="auto"/>
        <w:left w:val="none" w:sz="0" w:space="0" w:color="auto"/>
        <w:bottom w:val="none" w:sz="0" w:space="0" w:color="auto"/>
        <w:right w:val="none" w:sz="0" w:space="0" w:color="auto"/>
      </w:divBdr>
    </w:div>
    <w:div w:id="1903178224">
      <w:bodyDiv w:val="1"/>
      <w:marLeft w:val="0"/>
      <w:marRight w:val="0"/>
      <w:marTop w:val="0"/>
      <w:marBottom w:val="0"/>
      <w:divBdr>
        <w:top w:val="none" w:sz="0" w:space="0" w:color="auto"/>
        <w:left w:val="none" w:sz="0" w:space="0" w:color="auto"/>
        <w:bottom w:val="none" w:sz="0" w:space="0" w:color="auto"/>
        <w:right w:val="none" w:sz="0" w:space="0" w:color="auto"/>
      </w:divBdr>
    </w:div>
    <w:div w:id="1903708384">
      <w:bodyDiv w:val="1"/>
      <w:marLeft w:val="0"/>
      <w:marRight w:val="0"/>
      <w:marTop w:val="0"/>
      <w:marBottom w:val="0"/>
      <w:divBdr>
        <w:top w:val="none" w:sz="0" w:space="0" w:color="auto"/>
        <w:left w:val="none" w:sz="0" w:space="0" w:color="auto"/>
        <w:bottom w:val="none" w:sz="0" w:space="0" w:color="auto"/>
        <w:right w:val="none" w:sz="0" w:space="0" w:color="auto"/>
      </w:divBdr>
    </w:div>
    <w:div w:id="1903828805">
      <w:bodyDiv w:val="1"/>
      <w:marLeft w:val="0"/>
      <w:marRight w:val="0"/>
      <w:marTop w:val="0"/>
      <w:marBottom w:val="0"/>
      <w:divBdr>
        <w:top w:val="none" w:sz="0" w:space="0" w:color="auto"/>
        <w:left w:val="none" w:sz="0" w:space="0" w:color="auto"/>
        <w:bottom w:val="none" w:sz="0" w:space="0" w:color="auto"/>
        <w:right w:val="none" w:sz="0" w:space="0" w:color="auto"/>
      </w:divBdr>
    </w:div>
    <w:div w:id="1904020758">
      <w:bodyDiv w:val="1"/>
      <w:marLeft w:val="0"/>
      <w:marRight w:val="0"/>
      <w:marTop w:val="0"/>
      <w:marBottom w:val="0"/>
      <w:divBdr>
        <w:top w:val="none" w:sz="0" w:space="0" w:color="auto"/>
        <w:left w:val="none" w:sz="0" w:space="0" w:color="auto"/>
        <w:bottom w:val="none" w:sz="0" w:space="0" w:color="auto"/>
        <w:right w:val="none" w:sz="0" w:space="0" w:color="auto"/>
      </w:divBdr>
    </w:div>
    <w:div w:id="1904488660">
      <w:bodyDiv w:val="1"/>
      <w:marLeft w:val="0"/>
      <w:marRight w:val="0"/>
      <w:marTop w:val="0"/>
      <w:marBottom w:val="0"/>
      <w:divBdr>
        <w:top w:val="none" w:sz="0" w:space="0" w:color="auto"/>
        <w:left w:val="none" w:sz="0" w:space="0" w:color="auto"/>
        <w:bottom w:val="none" w:sz="0" w:space="0" w:color="auto"/>
        <w:right w:val="none" w:sz="0" w:space="0" w:color="auto"/>
      </w:divBdr>
    </w:div>
    <w:div w:id="1904637712">
      <w:bodyDiv w:val="1"/>
      <w:marLeft w:val="0"/>
      <w:marRight w:val="0"/>
      <w:marTop w:val="0"/>
      <w:marBottom w:val="0"/>
      <w:divBdr>
        <w:top w:val="none" w:sz="0" w:space="0" w:color="auto"/>
        <w:left w:val="none" w:sz="0" w:space="0" w:color="auto"/>
        <w:bottom w:val="none" w:sz="0" w:space="0" w:color="auto"/>
        <w:right w:val="none" w:sz="0" w:space="0" w:color="auto"/>
      </w:divBdr>
    </w:div>
    <w:div w:id="1905287210">
      <w:bodyDiv w:val="1"/>
      <w:marLeft w:val="0"/>
      <w:marRight w:val="0"/>
      <w:marTop w:val="0"/>
      <w:marBottom w:val="0"/>
      <w:divBdr>
        <w:top w:val="none" w:sz="0" w:space="0" w:color="auto"/>
        <w:left w:val="none" w:sz="0" w:space="0" w:color="auto"/>
        <w:bottom w:val="none" w:sz="0" w:space="0" w:color="auto"/>
        <w:right w:val="none" w:sz="0" w:space="0" w:color="auto"/>
      </w:divBdr>
    </w:div>
    <w:div w:id="1905752966">
      <w:bodyDiv w:val="1"/>
      <w:marLeft w:val="0"/>
      <w:marRight w:val="0"/>
      <w:marTop w:val="0"/>
      <w:marBottom w:val="0"/>
      <w:divBdr>
        <w:top w:val="none" w:sz="0" w:space="0" w:color="auto"/>
        <w:left w:val="none" w:sz="0" w:space="0" w:color="auto"/>
        <w:bottom w:val="none" w:sz="0" w:space="0" w:color="auto"/>
        <w:right w:val="none" w:sz="0" w:space="0" w:color="auto"/>
      </w:divBdr>
    </w:div>
    <w:div w:id="1905793785">
      <w:bodyDiv w:val="1"/>
      <w:marLeft w:val="0"/>
      <w:marRight w:val="0"/>
      <w:marTop w:val="0"/>
      <w:marBottom w:val="0"/>
      <w:divBdr>
        <w:top w:val="none" w:sz="0" w:space="0" w:color="auto"/>
        <w:left w:val="none" w:sz="0" w:space="0" w:color="auto"/>
        <w:bottom w:val="none" w:sz="0" w:space="0" w:color="auto"/>
        <w:right w:val="none" w:sz="0" w:space="0" w:color="auto"/>
      </w:divBdr>
    </w:div>
    <w:div w:id="1906529684">
      <w:bodyDiv w:val="1"/>
      <w:marLeft w:val="0"/>
      <w:marRight w:val="0"/>
      <w:marTop w:val="0"/>
      <w:marBottom w:val="0"/>
      <w:divBdr>
        <w:top w:val="none" w:sz="0" w:space="0" w:color="auto"/>
        <w:left w:val="none" w:sz="0" w:space="0" w:color="auto"/>
        <w:bottom w:val="none" w:sz="0" w:space="0" w:color="auto"/>
        <w:right w:val="none" w:sz="0" w:space="0" w:color="auto"/>
      </w:divBdr>
    </w:div>
    <w:div w:id="1906641620">
      <w:bodyDiv w:val="1"/>
      <w:marLeft w:val="0"/>
      <w:marRight w:val="0"/>
      <w:marTop w:val="0"/>
      <w:marBottom w:val="0"/>
      <w:divBdr>
        <w:top w:val="none" w:sz="0" w:space="0" w:color="auto"/>
        <w:left w:val="none" w:sz="0" w:space="0" w:color="auto"/>
        <w:bottom w:val="none" w:sz="0" w:space="0" w:color="auto"/>
        <w:right w:val="none" w:sz="0" w:space="0" w:color="auto"/>
      </w:divBdr>
    </w:div>
    <w:div w:id="1907763783">
      <w:bodyDiv w:val="1"/>
      <w:marLeft w:val="0"/>
      <w:marRight w:val="0"/>
      <w:marTop w:val="0"/>
      <w:marBottom w:val="0"/>
      <w:divBdr>
        <w:top w:val="none" w:sz="0" w:space="0" w:color="auto"/>
        <w:left w:val="none" w:sz="0" w:space="0" w:color="auto"/>
        <w:bottom w:val="none" w:sz="0" w:space="0" w:color="auto"/>
        <w:right w:val="none" w:sz="0" w:space="0" w:color="auto"/>
      </w:divBdr>
    </w:div>
    <w:div w:id="1908373535">
      <w:bodyDiv w:val="1"/>
      <w:marLeft w:val="0"/>
      <w:marRight w:val="0"/>
      <w:marTop w:val="0"/>
      <w:marBottom w:val="0"/>
      <w:divBdr>
        <w:top w:val="none" w:sz="0" w:space="0" w:color="auto"/>
        <w:left w:val="none" w:sz="0" w:space="0" w:color="auto"/>
        <w:bottom w:val="none" w:sz="0" w:space="0" w:color="auto"/>
        <w:right w:val="none" w:sz="0" w:space="0" w:color="auto"/>
      </w:divBdr>
    </w:div>
    <w:div w:id="1909874215">
      <w:bodyDiv w:val="1"/>
      <w:marLeft w:val="0"/>
      <w:marRight w:val="0"/>
      <w:marTop w:val="0"/>
      <w:marBottom w:val="0"/>
      <w:divBdr>
        <w:top w:val="none" w:sz="0" w:space="0" w:color="auto"/>
        <w:left w:val="none" w:sz="0" w:space="0" w:color="auto"/>
        <w:bottom w:val="none" w:sz="0" w:space="0" w:color="auto"/>
        <w:right w:val="none" w:sz="0" w:space="0" w:color="auto"/>
      </w:divBdr>
    </w:div>
    <w:div w:id="1909998971">
      <w:bodyDiv w:val="1"/>
      <w:marLeft w:val="0"/>
      <w:marRight w:val="0"/>
      <w:marTop w:val="0"/>
      <w:marBottom w:val="0"/>
      <w:divBdr>
        <w:top w:val="none" w:sz="0" w:space="0" w:color="auto"/>
        <w:left w:val="none" w:sz="0" w:space="0" w:color="auto"/>
        <w:bottom w:val="none" w:sz="0" w:space="0" w:color="auto"/>
        <w:right w:val="none" w:sz="0" w:space="0" w:color="auto"/>
      </w:divBdr>
    </w:div>
    <w:div w:id="1910073509">
      <w:bodyDiv w:val="1"/>
      <w:marLeft w:val="0"/>
      <w:marRight w:val="0"/>
      <w:marTop w:val="0"/>
      <w:marBottom w:val="0"/>
      <w:divBdr>
        <w:top w:val="none" w:sz="0" w:space="0" w:color="auto"/>
        <w:left w:val="none" w:sz="0" w:space="0" w:color="auto"/>
        <w:bottom w:val="none" w:sz="0" w:space="0" w:color="auto"/>
        <w:right w:val="none" w:sz="0" w:space="0" w:color="auto"/>
      </w:divBdr>
    </w:div>
    <w:div w:id="1910118024">
      <w:bodyDiv w:val="1"/>
      <w:marLeft w:val="0"/>
      <w:marRight w:val="0"/>
      <w:marTop w:val="0"/>
      <w:marBottom w:val="0"/>
      <w:divBdr>
        <w:top w:val="none" w:sz="0" w:space="0" w:color="auto"/>
        <w:left w:val="none" w:sz="0" w:space="0" w:color="auto"/>
        <w:bottom w:val="none" w:sz="0" w:space="0" w:color="auto"/>
        <w:right w:val="none" w:sz="0" w:space="0" w:color="auto"/>
      </w:divBdr>
    </w:div>
    <w:div w:id="1910118559">
      <w:bodyDiv w:val="1"/>
      <w:marLeft w:val="0"/>
      <w:marRight w:val="0"/>
      <w:marTop w:val="0"/>
      <w:marBottom w:val="0"/>
      <w:divBdr>
        <w:top w:val="none" w:sz="0" w:space="0" w:color="auto"/>
        <w:left w:val="none" w:sz="0" w:space="0" w:color="auto"/>
        <w:bottom w:val="none" w:sz="0" w:space="0" w:color="auto"/>
        <w:right w:val="none" w:sz="0" w:space="0" w:color="auto"/>
      </w:divBdr>
    </w:div>
    <w:div w:id="1910143026">
      <w:bodyDiv w:val="1"/>
      <w:marLeft w:val="0"/>
      <w:marRight w:val="0"/>
      <w:marTop w:val="0"/>
      <w:marBottom w:val="0"/>
      <w:divBdr>
        <w:top w:val="none" w:sz="0" w:space="0" w:color="auto"/>
        <w:left w:val="none" w:sz="0" w:space="0" w:color="auto"/>
        <w:bottom w:val="none" w:sz="0" w:space="0" w:color="auto"/>
        <w:right w:val="none" w:sz="0" w:space="0" w:color="auto"/>
      </w:divBdr>
    </w:div>
    <w:div w:id="1911189793">
      <w:bodyDiv w:val="1"/>
      <w:marLeft w:val="0"/>
      <w:marRight w:val="0"/>
      <w:marTop w:val="0"/>
      <w:marBottom w:val="0"/>
      <w:divBdr>
        <w:top w:val="none" w:sz="0" w:space="0" w:color="auto"/>
        <w:left w:val="none" w:sz="0" w:space="0" w:color="auto"/>
        <w:bottom w:val="none" w:sz="0" w:space="0" w:color="auto"/>
        <w:right w:val="none" w:sz="0" w:space="0" w:color="auto"/>
      </w:divBdr>
    </w:div>
    <w:div w:id="1911428948">
      <w:bodyDiv w:val="1"/>
      <w:marLeft w:val="0"/>
      <w:marRight w:val="0"/>
      <w:marTop w:val="0"/>
      <w:marBottom w:val="0"/>
      <w:divBdr>
        <w:top w:val="none" w:sz="0" w:space="0" w:color="auto"/>
        <w:left w:val="none" w:sz="0" w:space="0" w:color="auto"/>
        <w:bottom w:val="none" w:sz="0" w:space="0" w:color="auto"/>
        <w:right w:val="none" w:sz="0" w:space="0" w:color="auto"/>
      </w:divBdr>
    </w:div>
    <w:div w:id="1912154031">
      <w:bodyDiv w:val="1"/>
      <w:marLeft w:val="0"/>
      <w:marRight w:val="0"/>
      <w:marTop w:val="0"/>
      <w:marBottom w:val="0"/>
      <w:divBdr>
        <w:top w:val="none" w:sz="0" w:space="0" w:color="auto"/>
        <w:left w:val="none" w:sz="0" w:space="0" w:color="auto"/>
        <w:bottom w:val="none" w:sz="0" w:space="0" w:color="auto"/>
        <w:right w:val="none" w:sz="0" w:space="0" w:color="auto"/>
      </w:divBdr>
    </w:div>
    <w:div w:id="1912933021">
      <w:bodyDiv w:val="1"/>
      <w:marLeft w:val="0"/>
      <w:marRight w:val="0"/>
      <w:marTop w:val="0"/>
      <w:marBottom w:val="0"/>
      <w:divBdr>
        <w:top w:val="none" w:sz="0" w:space="0" w:color="auto"/>
        <w:left w:val="none" w:sz="0" w:space="0" w:color="auto"/>
        <w:bottom w:val="none" w:sz="0" w:space="0" w:color="auto"/>
        <w:right w:val="none" w:sz="0" w:space="0" w:color="auto"/>
      </w:divBdr>
    </w:div>
    <w:div w:id="1914120860">
      <w:bodyDiv w:val="1"/>
      <w:marLeft w:val="0"/>
      <w:marRight w:val="0"/>
      <w:marTop w:val="0"/>
      <w:marBottom w:val="0"/>
      <w:divBdr>
        <w:top w:val="none" w:sz="0" w:space="0" w:color="auto"/>
        <w:left w:val="none" w:sz="0" w:space="0" w:color="auto"/>
        <w:bottom w:val="none" w:sz="0" w:space="0" w:color="auto"/>
        <w:right w:val="none" w:sz="0" w:space="0" w:color="auto"/>
      </w:divBdr>
    </w:div>
    <w:div w:id="1914388177">
      <w:bodyDiv w:val="1"/>
      <w:marLeft w:val="0"/>
      <w:marRight w:val="0"/>
      <w:marTop w:val="0"/>
      <w:marBottom w:val="0"/>
      <w:divBdr>
        <w:top w:val="none" w:sz="0" w:space="0" w:color="auto"/>
        <w:left w:val="none" w:sz="0" w:space="0" w:color="auto"/>
        <w:bottom w:val="none" w:sz="0" w:space="0" w:color="auto"/>
        <w:right w:val="none" w:sz="0" w:space="0" w:color="auto"/>
      </w:divBdr>
    </w:div>
    <w:div w:id="1914658189">
      <w:bodyDiv w:val="1"/>
      <w:marLeft w:val="0"/>
      <w:marRight w:val="0"/>
      <w:marTop w:val="0"/>
      <w:marBottom w:val="0"/>
      <w:divBdr>
        <w:top w:val="none" w:sz="0" w:space="0" w:color="auto"/>
        <w:left w:val="none" w:sz="0" w:space="0" w:color="auto"/>
        <w:bottom w:val="none" w:sz="0" w:space="0" w:color="auto"/>
        <w:right w:val="none" w:sz="0" w:space="0" w:color="auto"/>
      </w:divBdr>
    </w:div>
    <w:div w:id="1915243275">
      <w:bodyDiv w:val="1"/>
      <w:marLeft w:val="0"/>
      <w:marRight w:val="0"/>
      <w:marTop w:val="0"/>
      <w:marBottom w:val="0"/>
      <w:divBdr>
        <w:top w:val="none" w:sz="0" w:space="0" w:color="auto"/>
        <w:left w:val="none" w:sz="0" w:space="0" w:color="auto"/>
        <w:bottom w:val="none" w:sz="0" w:space="0" w:color="auto"/>
        <w:right w:val="none" w:sz="0" w:space="0" w:color="auto"/>
      </w:divBdr>
    </w:div>
    <w:div w:id="1915700641">
      <w:bodyDiv w:val="1"/>
      <w:marLeft w:val="0"/>
      <w:marRight w:val="0"/>
      <w:marTop w:val="0"/>
      <w:marBottom w:val="0"/>
      <w:divBdr>
        <w:top w:val="none" w:sz="0" w:space="0" w:color="auto"/>
        <w:left w:val="none" w:sz="0" w:space="0" w:color="auto"/>
        <w:bottom w:val="none" w:sz="0" w:space="0" w:color="auto"/>
        <w:right w:val="none" w:sz="0" w:space="0" w:color="auto"/>
      </w:divBdr>
    </w:div>
    <w:div w:id="1915889054">
      <w:bodyDiv w:val="1"/>
      <w:marLeft w:val="0"/>
      <w:marRight w:val="0"/>
      <w:marTop w:val="0"/>
      <w:marBottom w:val="0"/>
      <w:divBdr>
        <w:top w:val="none" w:sz="0" w:space="0" w:color="auto"/>
        <w:left w:val="none" w:sz="0" w:space="0" w:color="auto"/>
        <w:bottom w:val="none" w:sz="0" w:space="0" w:color="auto"/>
        <w:right w:val="none" w:sz="0" w:space="0" w:color="auto"/>
      </w:divBdr>
    </w:div>
    <w:div w:id="1915891715">
      <w:bodyDiv w:val="1"/>
      <w:marLeft w:val="0"/>
      <w:marRight w:val="0"/>
      <w:marTop w:val="0"/>
      <w:marBottom w:val="0"/>
      <w:divBdr>
        <w:top w:val="none" w:sz="0" w:space="0" w:color="auto"/>
        <w:left w:val="none" w:sz="0" w:space="0" w:color="auto"/>
        <w:bottom w:val="none" w:sz="0" w:space="0" w:color="auto"/>
        <w:right w:val="none" w:sz="0" w:space="0" w:color="auto"/>
      </w:divBdr>
    </w:div>
    <w:div w:id="1917745339">
      <w:bodyDiv w:val="1"/>
      <w:marLeft w:val="0"/>
      <w:marRight w:val="0"/>
      <w:marTop w:val="0"/>
      <w:marBottom w:val="0"/>
      <w:divBdr>
        <w:top w:val="none" w:sz="0" w:space="0" w:color="auto"/>
        <w:left w:val="none" w:sz="0" w:space="0" w:color="auto"/>
        <w:bottom w:val="none" w:sz="0" w:space="0" w:color="auto"/>
        <w:right w:val="none" w:sz="0" w:space="0" w:color="auto"/>
      </w:divBdr>
    </w:div>
    <w:div w:id="1918199519">
      <w:bodyDiv w:val="1"/>
      <w:marLeft w:val="0"/>
      <w:marRight w:val="0"/>
      <w:marTop w:val="0"/>
      <w:marBottom w:val="0"/>
      <w:divBdr>
        <w:top w:val="none" w:sz="0" w:space="0" w:color="auto"/>
        <w:left w:val="none" w:sz="0" w:space="0" w:color="auto"/>
        <w:bottom w:val="none" w:sz="0" w:space="0" w:color="auto"/>
        <w:right w:val="none" w:sz="0" w:space="0" w:color="auto"/>
      </w:divBdr>
    </w:div>
    <w:div w:id="1918783850">
      <w:bodyDiv w:val="1"/>
      <w:marLeft w:val="0"/>
      <w:marRight w:val="0"/>
      <w:marTop w:val="0"/>
      <w:marBottom w:val="0"/>
      <w:divBdr>
        <w:top w:val="none" w:sz="0" w:space="0" w:color="auto"/>
        <w:left w:val="none" w:sz="0" w:space="0" w:color="auto"/>
        <w:bottom w:val="none" w:sz="0" w:space="0" w:color="auto"/>
        <w:right w:val="none" w:sz="0" w:space="0" w:color="auto"/>
      </w:divBdr>
    </w:div>
    <w:div w:id="1918855247">
      <w:bodyDiv w:val="1"/>
      <w:marLeft w:val="0"/>
      <w:marRight w:val="0"/>
      <w:marTop w:val="0"/>
      <w:marBottom w:val="0"/>
      <w:divBdr>
        <w:top w:val="none" w:sz="0" w:space="0" w:color="auto"/>
        <w:left w:val="none" w:sz="0" w:space="0" w:color="auto"/>
        <w:bottom w:val="none" w:sz="0" w:space="0" w:color="auto"/>
        <w:right w:val="none" w:sz="0" w:space="0" w:color="auto"/>
      </w:divBdr>
    </w:div>
    <w:div w:id="1919122870">
      <w:bodyDiv w:val="1"/>
      <w:marLeft w:val="0"/>
      <w:marRight w:val="0"/>
      <w:marTop w:val="0"/>
      <w:marBottom w:val="0"/>
      <w:divBdr>
        <w:top w:val="none" w:sz="0" w:space="0" w:color="auto"/>
        <w:left w:val="none" w:sz="0" w:space="0" w:color="auto"/>
        <w:bottom w:val="none" w:sz="0" w:space="0" w:color="auto"/>
        <w:right w:val="none" w:sz="0" w:space="0" w:color="auto"/>
      </w:divBdr>
    </w:div>
    <w:div w:id="1919434631">
      <w:bodyDiv w:val="1"/>
      <w:marLeft w:val="0"/>
      <w:marRight w:val="0"/>
      <w:marTop w:val="0"/>
      <w:marBottom w:val="0"/>
      <w:divBdr>
        <w:top w:val="none" w:sz="0" w:space="0" w:color="auto"/>
        <w:left w:val="none" w:sz="0" w:space="0" w:color="auto"/>
        <w:bottom w:val="none" w:sz="0" w:space="0" w:color="auto"/>
        <w:right w:val="none" w:sz="0" w:space="0" w:color="auto"/>
      </w:divBdr>
    </w:div>
    <w:div w:id="1919513204">
      <w:bodyDiv w:val="1"/>
      <w:marLeft w:val="0"/>
      <w:marRight w:val="0"/>
      <w:marTop w:val="0"/>
      <w:marBottom w:val="0"/>
      <w:divBdr>
        <w:top w:val="none" w:sz="0" w:space="0" w:color="auto"/>
        <w:left w:val="none" w:sz="0" w:space="0" w:color="auto"/>
        <w:bottom w:val="none" w:sz="0" w:space="0" w:color="auto"/>
        <w:right w:val="none" w:sz="0" w:space="0" w:color="auto"/>
      </w:divBdr>
    </w:div>
    <w:div w:id="1920168275">
      <w:bodyDiv w:val="1"/>
      <w:marLeft w:val="0"/>
      <w:marRight w:val="0"/>
      <w:marTop w:val="0"/>
      <w:marBottom w:val="0"/>
      <w:divBdr>
        <w:top w:val="none" w:sz="0" w:space="0" w:color="auto"/>
        <w:left w:val="none" w:sz="0" w:space="0" w:color="auto"/>
        <w:bottom w:val="none" w:sz="0" w:space="0" w:color="auto"/>
        <w:right w:val="none" w:sz="0" w:space="0" w:color="auto"/>
      </w:divBdr>
    </w:div>
    <w:div w:id="1920212024">
      <w:bodyDiv w:val="1"/>
      <w:marLeft w:val="0"/>
      <w:marRight w:val="0"/>
      <w:marTop w:val="0"/>
      <w:marBottom w:val="0"/>
      <w:divBdr>
        <w:top w:val="none" w:sz="0" w:space="0" w:color="auto"/>
        <w:left w:val="none" w:sz="0" w:space="0" w:color="auto"/>
        <w:bottom w:val="none" w:sz="0" w:space="0" w:color="auto"/>
        <w:right w:val="none" w:sz="0" w:space="0" w:color="auto"/>
      </w:divBdr>
    </w:div>
    <w:div w:id="1920482826">
      <w:bodyDiv w:val="1"/>
      <w:marLeft w:val="0"/>
      <w:marRight w:val="0"/>
      <w:marTop w:val="0"/>
      <w:marBottom w:val="0"/>
      <w:divBdr>
        <w:top w:val="none" w:sz="0" w:space="0" w:color="auto"/>
        <w:left w:val="none" w:sz="0" w:space="0" w:color="auto"/>
        <w:bottom w:val="none" w:sz="0" w:space="0" w:color="auto"/>
        <w:right w:val="none" w:sz="0" w:space="0" w:color="auto"/>
      </w:divBdr>
    </w:div>
    <w:div w:id="1920601614">
      <w:bodyDiv w:val="1"/>
      <w:marLeft w:val="0"/>
      <w:marRight w:val="0"/>
      <w:marTop w:val="0"/>
      <w:marBottom w:val="0"/>
      <w:divBdr>
        <w:top w:val="none" w:sz="0" w:space="0" w:color="auto"/>
        <w:left w:val="none" w:sz="0" w:space="0" w:color="auto"/>
        <w:bottom w:val="none" w:sz="0" w:space="0" w:color="auto"/>
        <w:right w:val="none" w:sz="0" w:space="0" w:color="auto"/>
      </w:divBdr>
    </w:div>
    <w:div w:id="1921134989">
      <w:bodyDiv w:val="1"/>
      <w:marLeft w:val="0"/>
      <w:marRight w:val="0"/>
      <w:marTop w:val="0"/>
      <w:marBottom w:val="0"/>
      <w:divBdr>
        <w:top w:val="none" w:sz="0" w:space="0" w:color="auto"/>
        <w:left w:val="none" w:sz="0" w:space="0" w:color="auto"/>
        <w:bottom w:val="none" w:sz="0" w:space="0" w:color="auto"/>
        <w:right w:val="none" w:sz="0" w:space="0" w:color="auto"/>
      </w:divBdr>
    </w:div>
    <w:div w:id="1921256699">
      <w:bodyDiv w:val="1"/>
      <w:marLeft w:val="0"/>
      <w:marRight w:val="0"/>
      <w:marTop w:val="0"/>
      <w:marBottom w:val="0"/>
      <w:divBdr>
        <w:top w:val="none" w:sz="0" w:space="0" w:color="auto"/>
        <w:left w:val="none" w:sz="0" w:space="0" w:color="auto"/>
        <w:bottom w:val="none" w:sz="0" w:space="0" w:color="auto"/>
        <w:right w:val="none" w:sz="0" w:space="0" w:color="auto"/>
      </w:divBdr>
    </w:div>
    <w:div w:id="1921524986">
      <w:bodyDiv w:val="1"/>
      <w:marLeft w:val="0"/>
      <w:marRight w:val="0"/>
      <w:marTop w:val="0"/>
      <w:marBottom w:val="0"/>
      <w:divBdr>
        <w:top w:val="none" w:sz="0" w:space="0" w:color="auto"/>
        <w:left w:val="none" w:sz="0" w:space="0" w:color="auto"/>
        <w:bottom w:val="none" w:sz="0" w:space="0" w:color="auto"/>
        <w:right w:val="none" w:sz="0" w:space="0" w:color="auto"/>
      </w:divBdr>
    </w:div>
    <w:div w:id="1921525362">
      <w:bodyDiv w:val="1"/>
      <w:marLeft w:val="0"/>
      <w:marRight w:val="0"/>
      <w:marTop w:val="0"/>
      <w:marBottom w:val="0"/>
      <w:divBdr>
        <w:top w:val="none" w:sz="0" w:space="0" w:color="auto"/>
        <w:left w:val="none" w:sz="0" w:space="0" w:color="auto"/>
        <w:bottom w:val="none" w:sz="0" w:space="0" w:color="auto"/>
        <w:right w:val="none" w:sz="0" w:space="0" w:color="auto"/>
      </w:divBdr>
    </w:div>
    <w:div w:id="1921526824">
      <w:bodyDiv w:val="1"/>
      <w:marLeft w:val="0"/>
      <w:marRight w:val="0"/>
      <w:marTop w:val="0"/>
      <w:marBottom w:val="0"/>
      <w:divBdr>
        <w:top w:val="none" w:sz="0" w:space="0" w:color="auto"/>
        <w:left w:val="none" w:sz="0" w:space="0" w:color="auto"/>
        <w:bottom w:val="none" w:sz="0" w:space="0" w:color="auto"/>
        <w:right w:val="none" w:sz="0" w:space="0" w:color="auto"/>
      </w:divBdr>
    </w:div>
    <w:div w:id="1921790988">
      <w:bodyDiv w:val="1"/>
      <w:marLeft w:val="0"/>
      <w:marRight w:val="0"/>
      <w:marTop w:val="0"/>
      <w:marBottom w:val="0"/>
      <w:divBdr>
        <w:top w:val="none" w:sz="0" w:space="0" w:color="auto"/>
        <w:left w:val="none" w:sz="0" w:space="0" w:color="auto"/>
        <w:bottom w:val="none" w:sz="0" w:space="0" w:color="auto"/>
        <w:right w:val="none" w:sz="0" w:space="0" w:color="auto"/>
      </w:divBdr>
    </w:div>
    <w:div w:id="1922331008">
      <w:bodyDiv w:val="1"/>
      <w:marLeft w:val="0"/>
      <w:marRight w:val="0"/>
      <w:marTop w:val="0"/>
      <w:marBottom w:val="0"/>
      <w:divBdr>
        <w:top w:val="none" w:sz="0" w:space="0" w:color="auto"/>
        <w:left w:val="none" w:sz="0" w:space="0" w:color="auto"/>
        <w:bottom w:val="none" w:sz="0" w:space="0" w:color="auto"/>
        <w:right w:val="none" w:sz="0" w:space="0" w:color="auto"/>
      </w:divBdr>
    </w:div>
    <w:div w:id="1922714923">
      <w:bodyDiv w:val="1"/>
      <w:marLeft w:val="0"/>
      <w:marRight w:val="0"/>
      <w:marTop w:val="0"/>
      <w:marBottom w:val="0"/>
      <w:divBdr>
        <w:top w:val="none" w:sz="0" w:space="0" w:color="auto"/>
        <w:left w:val="none" w:sz="0" w:space="0" w:color="auto"/>
        <w:bottom w:val="none" w:sz="0" w:space="0" w:color="auto"/>
        <w:right w:val="none" w:sz="0" w:space="0" w:color="auto"/>
      </w:divBdr>
    </w:div>
    <w:div w:id="1922715522">
      <w:bodyDiv w:val="1"/>
      <w:marLeft w:val="0"/>
      <w:marRight w:val="0"/>
      <w:marTop w:val="0"/>
      <w:marBottom w:val="0"/>
      <w:divBdr>
        <w:top w:val="none" w:sz="0" w:space="0" w:color="auto"/>
        <w:left w:val="none" w:sz="0" w:space="0" w:color="auto"/>
        <w:bottom w:val="none" w:sz="0" w:space="0" w:color="auto"/>
        <w:right w:val="none" w:sz="0" w:space="0" w:color="auto"/>
      </w:divBdr>
    </w:div>
    <w:div w:id="1922719094">
      <w:bodyDiv w:val="1"/>
      <w:marLeft w:val="0"/>
      <w:marRight w:val="0"/>
      <w:marTop w:val="0"/>
      <w:marBottom w:val="0"/>
      <w:divBdr>
        <w:top w:val="none" w:sz="0" w:space="0" w:color="auto"/>
        <w:left w:val="none" w:sz="0" w:space="0" w:color="auto"/>
        <w:bottom w:val="none" w:sz="0" w:space="0" w:color="auto"/>
        <w:right w:val="none" w:sz="0" w:space="0" w:color="auto"/>
      </w:divBdr>
    </w:div>
    <w:div w:id="1923293609">
      <w:bodyDiv w:val="1"/>
      <w:marLeft w:val="0"/>
      <w:marRight w:val="0"/>
      <w:marTop w:val="0"/>
      <w:marBottom w:val="0"/>
      <w:divBdr>
        <w:top w:val="none" w:sz="0" w:space="0" w:color="auto"/>
        <w:left w:val="none" w:sz="0" w:space="0" w:color="auto"/>
        <w:bottom w:val="none" w:sz="0" w:space="0" w:color="auto"/>
        <w:right w:val="none" w:sz="0" w:space="0" w:color="auto"/>
      </w:divBdr>
    </w:div>
    <w:div w:id="1923374822">
      <w:bodyDiv w:val="1"/>
      <w:marLeft w:val="0"/>
      <w:marRight w:val="0"/>
      <w:marTop w:val="0"/>
      <w:marBottom w:val="0"/>
      <w:divBdr>
        <w:top w:val="none" w:sz="0" w:space="0" w:color="auto"/>
        <w:left w:val="none" w:sz="0" w:space="0" w:color="auto"/>
        <w:bottom w:val="none" w:sz="0" w:space="0" w:color="auto"/>
        <w:right w:val="none" w:sz="0" w:space="0" w:color="auto"/>
      </w:divBdr>
    </w:div>
    <w:div w:id="1923904140">
      <w:bodyDiv w:val="1"/>
      <w:marLeft w:val="0"/>
      <w:marRight w:val="0"/>
      <w:marTop w:val="0"/>
      <w:marBottom w:val="0"/>
      <w:divBdr>
        <w:top w:val="none" w:sz="0" w:space="0" w:color="auto"/>
        <w:left w:val="none" w:sz="0" w:space="0" w:color="auto"/>
        <w:bottom w:val="none" w:sz="0" w:space="0" w:color="auto"/>
        <w:right w:val="none" w:sz="0" w:space="0" w:color="auto"/>
      </w:divBdr>
    </w:div>
    <w:div w:id="1924215049">
      <w:bodyDiv w:val="1"/>
      <w:marLeft w:val="0"/>
      <w:marRight w:val="0"/>
      <w:marTop w:val="0"/>
      <w:marBottom w:val="0"/>
      <w:divBdr>
        <w:top w:val="none" w:sz="0" w:space="0" w:color="auto"/>
        <w:left w:val="none" w:sz="0" w:space="0" w:color="auto"/>
        <w:bottom w:val="none" w:sz="0" w:space="0" w:color="auto"/>
        <w:right w:val="none" w:sz="0" w:space="0" w:color="auto"/>
      </w:divBdr>
    </w:div>
    <w:div w:id="1924414692">
      <w:bodyDiv w:val="1"/>
      <w:marLeft w:val="0"/>
      <w:marRight w:val="0"/>
      <w:marTop w:val="0"/>
      <w:marBottom w:val="0"/>
      <w:divBdr>
        <w:top w:val="none" w:sz="0" w:space="0" w:color="auto"/>
        <w:left w:val="none" w:sz="0" w:space="0" w:color="auto"/>
        <w:bottom w:val="none" w:sz="0" w:space="0" w:color="auto"/>
        <w:right w:val="none" w:sz="0" w:space="0" w:color="auto"/>
      </w:divBdr>
    </w:div>
    <w:div w:id="1924415188">
      <w:bodyDiv w:val="1"/>
      <w:marLeft w:val="0"/>
      <w:marRight w:val="0"/>
      <w:marTop w:val="0"/>
      <w:marBottom w:val="0"/>
      <w:divBdr>
        <w:top w:val="none" w:sz="0" w:space="0" w:color="auto"/>
        <w:left w:val="none" w:sz="0" w:space="0" w:color="auto"/>
        <w:bottom w:val="none" w:sz="0" w:space="0" w:color="auto"/>
        <w:right w:val="none" w:sz="0" w:space="0" w:color="auto"/>
      </w:divBdr>
    </w:div>
    <w:div w:id="1924879132">
      <w:bodyDiv w:val="1"/>
      <w:marLeft w:val="0"/>
      <w:marRight w:val="0"/>
      <w:marTop w:val="0"/>
      <w:marBottom w:val="0"/>
      <w:divBdr>
        <w:top w:val="none" w:sz="0" w:space="0" w:color="auto"/>
        <w:left w:val="none" w:sz="0" w:space="0" w:color="auto"/>
        <w:bottom w:val="none" w:sz="0" w:space="0" w:color="auto"/>
        <w:right w:val="none" w:sz="0" w:space="0" w:color="auto"/>
      </w:divBdr>
    </w:div>
    <w:div w:id="1925456642">
      <w:bodyDiv w:val="1"/>
      <w:marLeft w:val="0"/>
      <w:marRight w:val="0"/>
      <w:marTop w:val="0"/>
      <w:marBottom w:val="0"/>
      <w:divBdr>
        <w:top w:val="none" w:sz="0" w:space="0" w:color="auto"/>
        <w:left w:val="none" w:sz="0" w:space="0" w:color="auto"/>
        <w:bottom w:val="none" w:sz="0" w:space="0" w:color="auto"/>
        <w:right w:val="none" w:sz="0" w:space="0" w:color="auto"/>
      </w:divBdr>
    </w:div>
    <w:div w:id="1925603900">
      <w:bodyDiv w:val="1"/>
      <w:marLeft w:val="0"/>
      <w:marRight w:val="0"/>
      <w:marTop w:val="0"/>
      <w:marBottom w:val="0"/>
      <w:divBdr>
        <w:top w:val="none" w:sz="0" w:space="0" w:color="auto"/>
        <w:left w:val="none" w:sz="0" w:space="0" w:color="auto"/>
        <w:bottom w:val="none" w:sz="0" w:space="0" w:color="auto"/>
        <w:right w:val="none" w:sz="0" w:space="0" w:color="auto"/>
      </w:divBdr>
    </w:div>
    <w:div w:id="1925794192">
      <w:bodyDiv w:val="1"/>
      <w:marLeft w:val="0"/>
      <w:marRight w:val="0"/>
      <w:marTop w:val="0"/>
      <w:marBottom w:val="0"/>
      <w:divBdr>
        <w:top w:val="none" w:sz="0" w:space="0" w:color="auto"/>
        <w:left w:val="none" w:sz="0" w:space="0" w:color="auto"/>
        <w:bottom w:val="none" w:sz="0" w:space="0" w:color="auto"/>
        <w:right w:val="none" w:sz="0" w:space="0" w:color="auto"/>
      </w:divBdr>
    </w:div>
    <w:div w:id="1926066631">
      <w:bodyDiv w:val="1"/>
      <w:marLeft w:val="0"/>
      <w:marRight w:val="0"/>
      <w:marTop w:val="0"/>
      <w:marBottom w:val="0"/>
      <w:divBdr>
        <w:top w:val="none" w:sz="0" w:space="0" w:color="auto"/>
        <w:left w:val="none" w:sz="0" w:space="0" w:color="auto"/>
        <w:bottom w:val="none" w:sz="0" w:space="0" w:color="auto"/>
        <w:right w:val="none" w:sz="0" w:space="0" w:color="auto"/>
      </w:divBdr>
    </w:div>
    <w:div w:id="1926376151">
      <w:bodyDiv w:val="1"/>
      <w:marLeft w:val="0"/>
      <w:marRight w:val="0"/>
      <w:marTop w:val="0"/>
      <w:marBottom w:val="0"/>
      <w:divBdr>
        <w:top w:val="none" w:sz="0" w:space="0" w:color="auto"/>
        <w:left w:val="none" w:sz="0" w:space="0" w:color="auto"/>
        <w:bottom w:val="none" w:sz="0" w:space="0" w:color="auto"/>
        <w:right w:val="none" w:sz="0" w:space="0" w:color="auto"/>
      </w:divBdr>
    </w:div>
    <w:div w:id="1926453338">
      <w:bodyDiv w:val="1"/>
      <w:marLeft w:val="0"/>
      <w:marRight w:val="0"/>
      <w:marTop w:val="0"/>
      <w:marBottom w:val="0"/>
      <w:divBdr>
        <w:top w:val="none" w:sz="0" w:space="0" w:color="auto"/>
        <w:left w:val="none" w:sz="0" w:space="0" w:color="auto"/>
        <w:bottom w:val="none" w:sz="0" w:space="0" w:color="auto"/>
        <w:right w:val="none" w:sz="0" w:space="0" w:color="auto"/>
      </w:divBdr>
    </w:div>
    <w:div w:id="1927181598">
      <w:bodyDiv w:val="1"/>
      <w:marLeft w:val="0"/>
      <w:marRight w:val="0"/>
      <w:marTop w:val="0"/>
      <w:marBottom w:val="0"/>
      <w:divBdr>
        <w:top w:val="none" w:sz="0" w:space="0" w:color="auto"/>
        <w:left w:val="none" w:sz="0" w:space="0" w:color="auto"/>
        <w:bottom w:val="none" w:sz="0" w:space="0" w:color="auto"/>
        <w:right w:val="none" w:sz="0" w:space="0" w:color="auto"/>
      </w:divBdr>
    </w:div>
    <w:div w:id="1927223829">
      <w:bodyDiv w:val="1"/>
      <w:marLeft w:val="0"/>
      <w:marRight w:val="0"/>
      <w:marTop w:val="0"/>
      <w:marBottom w:val="0"/>
      <w:divBdr>
        <w:top w:val="none" w:sz="0" w:space="0" w:color="auto"/>
        <w:left w:val="none" w:sz="0" w:space="0" w:color="auto"/>
        <w:bottom w:val="none" w:sz="0" w:space="0" w:color="auto"/>
        <w:right w:val="none" w:sz="0" w:space="0" w:color="auto"/>
      </w:divBdr>
    </w:div>
    <w:div w:id="1927690337">
      <w:bodyDiv w:val="1"/>
      <w:marLeft w:val="0"/>
      <w:marRight w:val="0"/>
      <w:marTop w:val="0"/>
      <w:marBottom w:val="0"/>
      <w:divBdr>
        <w:top w:val="none" w:sz="0" w:space="0" w:color="auto"/>
        <w:left w:val="none" w:sz="0" w:space="0" w:color="auto"/>
        <w:bottom w:val="none" w:sz="0" w:space="0" w:color="auto"/>
        <w:right w:val="none" w:sz="0" w:space="0" w:color="auto"/>
      </w:divBdr>
    </w:div>
    <w:div w:id="1927886499">
      <w:bodyDiv w:val="1"/>
      <w:marLeft w:val="0"/>
      <w:marRight w:val="0"/>
      <w:marTop w:val="0"/>
      <w:marBottom w:val="0"/>
      <w:divBdr>
        <w:top w:val="none" w:sz="0" w:space="0" w:color="auto"/>
        <w:left w:val="none" w:sz="0" w:space="0" w:color="auto"/>
        <w:bottom w:val="none" w:sz="0" w:space="0" w:color="auto"/>
        <w:right w:val="none" w:sz="0" w:space="0" w:color="auto"/>
      </w:divBdr>
    </w:div>
    <w:div w:id="1927960069">
      <w:bodyDiv w:val="1"/>
      <w:marLeft w:val="0"/>
      <w:marRight w:val="0"/>
      <w:marTop w:val="0"/>
      <w:marBottom w:val="0"/>
      <w:divBdr>
        <w:top w:val="none" w:sz="0" w:space="0" w:color="auto"/>
        <w:left w:val="none" w:sz="0" w:space="0" w:color="auto"/>
        <w:bottom w:val="none" w:sz="0" w:space="0" w:color="auto"/>
        <w:right w:val="none" w:sz="0" w:space="0" w:color="auto"/>
      </w:divBdr>
    </w:div>
    <w:div w:id="1928417292">
      <w:bodyDiv w:val="1"/>
      <w:marLeft w:val="0"/>
      <w:marRight w:val="0"/>
      <w:marTop w:val="0"/>
      <w:marBottom w:val="0"/>
      <w:divBdr>
        <w:top w:val="none" w:sz="0" w:space="0" w:color="auto"/>
        <w:left w:val="none" w:sz="0" w:space="0" w:color="auto"/>
        <w:bottom w:val="none" w:sz="0" w:space="0" w:color="auto"/>
        <w:right w:val="none" w:sz="0" w:space="0" w:color="auto"/>
      </w:divBdr>
    </w:div>
    <w:div w:id="1929534040">
      <w:bodyDiv w:val="1"/>
      <w:marLeft w:val="0"/>
      <w:marRight w:val="0"/>
      <w:marTop w:val="0"/>
      <w:marBottom w:val="0"/>
      <w:divBdr>
        <w:top w:val="none" w:sz="0" w:space="0" w:color="auto"/>
        <w:left w:val="none" w:sz="0" w:space="0" w:color="auto"/>
        <w:bottom w:val="none" w:sz="0" w:space="0" w:color="auto"/>
        <w:right w:val="none" w:sz="0" w:space="0" w:color="auto"/>
      </w:divBdr>
    </w:div>
    <w:div w:id="1929581694">
      <w:bodyDiv w:val="1"/>
      <w:marLeft w:val="0"/>
      <w:marRight w:val="0"/>
      <w:marTop w:val="0"/>
      <w:marBottom w:val="0"/>
      <w:divBdr>
        <w:top w:val="none" w:sz="0" w:space="0" w:color="auto"/>
        <w:left w:val="none" w:sz="0" w:space="0" w:color="auto"/>
        <w:bottom w:val="none" w:sz="0" w:space="0" w:color="auto"/>
        <w:right w:val="none" w:sz="0" w:space="0" w:color="auto"/>
      </w:divBdr>
    </w:div>
    <w:div w:id="1930116998">
      <w:bodyDiv w:val="1"/>
      <w:marLeft w:val="0"/>
      <w:marRight w:val="0"/>
      <w:marTop w:val="0"/>
      <w:marBottom w:val="0"/>
      <w:divBdr>
        <w:top w:val="none" w:sz="0" w:space="0" w:color="auto"/>
        <w:left w:val="none" w:sz="0" w:space="0" w:color="auto"/>
        <w:bottom w:val="none" w:sz="0" w:space="0" w:color="auto"/>
        <w:right w:val="none" w:sz="0" w:space="0" w:color="auto"/>
      </w:divBdr>
    </w:div>
    <w:div w:id="1930309645">
      <w:bodyDiv w:val="1"/>
      <w:marLeft w:val="0"/>
      <w:marRight w:val="0"/>
      <w:marTop w:val="0"/>
      <w:marBottom w:val="0"/>
      <w:divBdr>
        <w:top w:val="none" w:sz="0" w:space="0" w:color="auto"/>
        <w:left w:val="none" w:sz="0" w:space="0" w:color="auto"/>
        <w:bottom w:val="none" w:sz="0" w:space="0" w:color="auto"/>
        <w:right w:val="none" w:sz="0" w:space="0" w:color="auto"/>
      </w:divBdr>
    </w:div>
    <w:div w:id="1930500910">
      <w:bodyDiv w:val="1"/>
      <w:marLeft w:val="0"/>
      <w:marRight w:val="0"/>
      <w:marTop w:val="0"/>
      <w:marBottom w:val="0"/>
      <w:divBdr>
        <w:top w:val="none" w:sz="0" w:space="0" w:color="auto"/>
        <w:left w:val="none" w:sz="0" w:space="0" w:color="auto"/>
        <w:bottom w:val="none" w:sz="0" w:space="0" w:color="auto"/>
        <w:right w:val="none" w:sz="0" w:space="0" w:color="auto"/>
      </w:divBdr>
    </w:div>
    <w:div w:id="1930657596">
      <w:bodyDiv w:val="1"/>
      <w:marLeft w:val="0"/>
      <w:marRight w:val="0"/>
      <w:marTop w:val="0"/>
      <w:marBottom w:val="0"/>
      <w:divBdr>
        <w:top w:val="none" w:sz="0" w:space="0" w:color="auto"/>
        <w:left w:val="none" w:sz="0" w:space="0" w:color="auto"/>
        <w:bottom w:val="none" w:sz="0" w:space="0" w:color="auto"/>
        <w:right w:val="none" w:sz="0" w:space="0" w:color="auto"/>
      </w:divBdr>
    </w:div>
    <w:div w:id="1930887731">
      <w:bodyDiv w:val="1"/>
      <w:marLeft w:val="0"/>
      <w:marRight w:val="0"/>
      <w:marTop w:val="0"/>
      <w:marBottom w:val="0"/>
      <w:divBdr>
        <w:top w:val="none" w:sz="0" w:space="0" w:color="auto"/>
        <w:left w:val="none" w:sz="0" w:space="0" w:color="auto"/>
        <w:bottom w:val="none" w:sz="0" w:space="0" w:color="auto"/>
        <w:right w:val="none" w:sz="0" w:space="0" w:color="auto"/>
      </w:divBdr>
    </w:div>
    <w:div w:id="1931887204">
      <w:bodyDiv w:val="1"/>
      <w:marLeft w:val="0"/>
      <w:marRight w:val="0"/>
      <w:marTop w:val="0"/>
      <w:marBottom w:val="0"/>
      <w:divBdr>
        <w:top w:val="none" w:sz="0" w:space="0" w:color="auto"/>
        <w:left w:val="none" w:sz="0" w:space="0" w:color="auto"/>
        <w:bottom w:val="none" w:sz="0" w:space="0" w:color="auto"/>
        <w:right w:val="none" w:sz="0" w:space="0" w:color="auto"/>
      </w:divBdr>
    </w:div>
    <w:div w:id="1933468857">
      <w:bodyDiv w:val="1"/>
      <w:marLeft w:val="0"/>
      <w:marRight w:val="0"/>
      <w:marTop w:val="0"/>
      <w:marBottom w:val="0"/>
      <w:divBdr>
        <w:top w:val="none" w:sz="0" w:space="0" w:color="auto"/>
        <w:left w:val="none" w:sz="0" w:space="0" w:color="auto"/>
        <w:bottom w:val="none" w:sz="0" w:space="0" w:color="auto"/>
        <w:right w:val="none" w:sz="0" w:space="0" w:color="auto"/>
      </w:divBdr>
    </w:div>
    <w:div w:id="1933513258">
      <w:bodyDiv w:val="1"/>
      <w:marLeft w:val="0"/>
      <w:marRight w:val="0"/>
      <w:marTop w:val="0"/>
      <w:marBottom w:val="0"/>
      <w:divBdr>
        <w:top w:val="none" w:sz="0" w:space="0" w:color="auto"/>
        <w:left w:val="none" w:sz="0" w:space="0" w:color="auto"/>
        <w:bottom w:val="none" w:sz="0" w:space="0" w:color="auto"/>
        <w:right w:val="none" w:sz="0" w:space="0" w:color="auto"/>
      </w:divBdr>
    </w:div>
    <w:div w:id="1934123005">
      <w:bodyDiv w:val="1"/>
      <w:marLeft w:val="0"/>
      <w:marRight w:val="0"/>
      <w:marTop w:val="0"/>
      <w:marBottom w:val="0"/>
      <w:divBdr>
        <w:top w:val="none" w:sz="0" w:space="0" w:color="auto"/>
        <w:left w:val="none" w:sz="0" w:space="0" w:color="auto"/>
        <w:bottom w:val="none" w:sz="0" w:space="0" w:color="auto"/>
        <w:right w:val="none" w:sz="0" w:space="0" w:color="auto"/>
      </w:divBdr>
    </w:div>
    <w:div w:id="1934314582">
      <w:bodyDiv w:val="1"/>
      <w:marLeft w:val="0"/>
      <w:marRight w:val="0"/>
      <w:marTop w:val="0"/>
      <w:marBottom w:val="0"/>
      <w:divBdr>
        <w:top w:val="none" w:sz="0" w:space="0" w:color="auto"/>
        <w:left w:val="none" w:sz="0" w:space="0" w:color="auto"/>
        <w:bottom w:val="none" w:sz="0" w:space="0" w:color="auto"/>
        <w:right w:val="none" w:sz="0" w:space="0" w:color="auto"/>
      </w:divBdr>
    </w:div>
    <w:div w:id="1934315439">
      <w:bodyDiv w:val="1"/>
      <w:marLeft w:val="0"/>
      <w:marRight w:val="0"/>
      <w:marTop w:val="0"/>
      <w:marBottom w:val="0"/>
      <w:divBdr>
        <w:top w:val="none" w:sz="0" w:space="0" w:color="auto"/>
        <w:left w:val="none" w:sz="0" w:space="0" w:color="auto"/>
        <w:bottom w:val="none" w:sz="0" w:space="0" w:color="auto"/>
        <w:right w:val="none" w:sz="0" w:space="0" w:color="auto"/>
      </w:divBdr>
    </w:div>
    <w:div w:id="1934628678">
      <w:bodyDiv w:val="1"/>
      <w:marLeft w:val="0"/>
      <w:marRight w:val="0"/>
      <w:marTop w:val="0"/>
      <w:marBottom w:val="0"/>
      <w:divBdr>
        <w:top w:val="none" w:sz="0" w:space="0" w:color="auto"/>
        <w:left w:val="none" w:sz="0" w:space="0" w:color="auto"/>
        <w:bottom w:val="none" w:sz="0" w:space="0" w:color="auto"/>
        <w:right w:val="none" w:sz="0" w:space="0" w:color="auto"/>
      </w:divBdr>
    </w:div>
    <w:div w:id="1934823107">
      <w:bodyDiv w:val="1"/>
      <w:marLeft w:val="0"/>
      <w:marRight w:val="0"/>
      <w:marTop w:val="0"/>
      <w:marBottom w:val="0"/>
      <w:divBdr>
        <w:top w:val="none" w:sz="0" w:space="0" w:color="auto"/>
        <w:left w:val="none" w:sz="0" w:space="0" w:color="auto"/>
        <w:bottom w:val="none" w:sz="0" w:space="0" w:color="auto"/>
        <w:right w:val="none" w:sz="0" w:space="0" w:color="auto"/>
      </w:divBdr>
    </w:div>
    <w:div w:id="1935048574">
      <w:bodyDiv w:val="1"/>
      <w:marLeft w:val="0"/>
      <w:marRight w:val="0"/>
      <w:marTop w:val="0"/>
      <w:marBottom w:val="0"/>
      <w:divBdr>
        <w:top w:val="none" w:sz="0" w:space="0" w:color="auto"/>
        <w:left w:val="none" w:sz="0" w:space="0" w:color="auto"/>
        <w:bottom w:val="none" w:sz="0" w:space="0" w:color="auto"/>
        <w:right w:val="none" w:sz="0" w:space="0" w:color="auto"/>
      </w:divBdr>
    </w:div>
    <w:div w:id="1936282580">
      <w:bodyDiv w:val="1"/>
      <w:marLeft w:val="0"/>
      <w:marRight w:val="0"/>
      <w:marTop w:val="0"/>
      <w:marBottom w:val="0"/>
      <w:divBdr>
        <w:top w:val="none" w:sz="0" w:space="0" w:color="auto"/>
        <w:left w:val="none" w:sz="0" w:space="0" w:color="auto"/>
        <w:bottom w:val="none" w:sz="0" w:space="0" w:color="auto"/>
        <w:right w:val="none" w:sz="0" w:space="0" w:color="auto"/>
      </w:divBdr>
    </w:div>
    <w:div w:id="1937400960">
      <w:bodyDiv w:val="1"/>
      <w:marLeft w:val="0"/>
      <w:marRight w:val="0"/>
      <w:marTop w:val="0"/>
      <w:marBottom w:val="0"/>
      <w:divBdr>
        <w:top w:val="none" w:sz="0" w:space="0" w:color="auto"/>
        <w:left w:val="none" w:sz="0" w:space="0" w:color="auto"/>
        <w:bottom w:val="none" w:sz="0" w:space="0" w:color="auto"/>
        <w:right w:val="none" w:sz="0" w:space="0" w:color="auto"/>
      </w:divBdr>
    </w:div>
    <w:div w:id="1937786122">
      <w:bodyDiv w:val="1"/>
      <w:marLeft w:val="0"/>
      <w:marRight w:val="0"/>
      <w:marTop w:val="0"/>
      <w:marBottom w:val="0"/>
      <w:divBdr>
        <w:top w:val="none" w:sz="0" w:space="0" w:color="auto"/>
        <w:left w:val="none" w:sz="0" w:space="0" w:color="auto"/>
        <w:bottom w:val="none" w:sz="0" w:space="0" w:color="auto"/>
        <w:right w:val="none" w:sz="0" w:space="0" w:color="auto"/>
      </w:divBdr>
    </w:div>
    <w:div w:id="1937865341">
      <w:bodyDiv w:val="1"/>
      <w:marLeft w:val="0"/>
      <w:marRight w:val="0"/>
      <w:marTop w:val="0"/>
      <w:marBottom w:val="0"/>
      <w:divBdr>
        <w:top w:val="none" w:sz="0" w:space="0" w:color="auto"/>
        <w:left w:val="none" w:sz="0" w:space="0" w:color="auto"/>
        <w:bottom w:val="none" w:sz="0" w:space="0" w:color="auto"/>
        <w:right w:val="none" w:sz="0" w:space="0" w:color="auto"/>
      </w:divBdr>
    </w:div>
    <w:div w:id="1937904549">
      <w:bodyDiv w:val="1"/>
      <w:marLeft w:val="0"/>
      <w:marRight w:val="0"/>
      <w:marTop w:val="0"/>
      <w:marBottom w:val="0"/>
      <w:divBdr>
        <w:top w:val="none" w:sz="0" w:space="0" w:color="auto"/>
        <w:left w:val="none" w:sz="0" w:space="0" w:color="auto"/>
        <w:bottom w:val="none" w:sz="0" w:space="0" w:color="auto"/>
        <w:right w:val="none" w:sz="0" w:space="0" w:color="auto"/>
      </w:divBdr>
    </w:div>
    <w:div w:id="1937906855">
      <w:bodyDiv w:val="1"/>
      <w:marLeft w:val="0"/>
      <w:marRight w:val="0"/>
      <w:marTop w:val="0"/>
      <w:marBottom w:val="0"/>
      <w:divBdr>
        <w:top w:val="none" w:sz="0" w:space="0" w:color="auto"/>
        <w:left w:val="none" w:sz="0" w:space="0" w:color="auto"/>
        <w:bottom w:val="none" w:sz="0" w:space="0" w:color="auto"/>
        <w:right w:val="none" w:sz="0" w:space="0" w:color="auto"/>
      </w:divBdr>
    </w:div>
    <w:div w:id="1938100432">
      <w:bodyDiv w:val="1"/>
      <w:marLeft w:val="0"/>
      <w:marRight w:val="0"/>
      <w:marTop w:val="0"/>
      <w:marBottom w:val="0"/>
      <w:divBdr>
        <w:top w:val="none" w:sz="0" w:space="0" w:color="auto"/>
        <w:left w:val="none" w:sz="0" w:space="0" w:color="auto"/>
        <w:bottom w:val="none" w:sz="0" w:space="0" w:color="auto"/>
        <w:right w:val="none" w:sz="0" w:space="0" w:color="auto"/>
      </w:divBdr>
    </w:div>
    <w:div w:id="1938445060">
      <w:bodyDiv w:val="1"/>
      <w:marLeft w:val="0"/>
      <w:marRight w:val="0"/>
      <w:marTop w:val="0"/>
      <w:marBottom w:val="0"/>
      <w:divBdr>
        <w:top w:val="none" w:sz="0" w:space="0" w:color="auto"/>
        <w:left w:val="none" w:sz="0" w:space="0" w:color="auto"/>
        <w:bottom w:val="none" w:sz="0" w:space="0" w:color="auto"/>
        <w:right w:val="none" w:sz="0" w:space="0" w:color="auto"/>
      </w:divBdr>
    </w:div>
    <w:div w:id="1938714971">
      <w:bodyDiv w:val="1"/>
      <w:marLeft w:val="0"/>
      <w:marRight w:val="0"/>
      <w:marTop w:val="0"/>
      <w:marBottom w:val="0"/>
      <w:divBdr>
        <w:top w:val="none" w:sz="0" w:space="0" w:color="auto"/>
        <w:left w:val="none" w:sz="0" w:space="0" w:color="auto"/>
        <w:bottom w:val="none" w:sz="0" w:space="0" w:color="auto"/>
        <w:right w:val="none" w:sz="0" w:space="0" w:color="auto"/>
      </w:divBdr>
    </w:div>
    <w:div w:id="1938948414">
      <w:bodyDiv w:val="1"/>
      <w:marLeft w:val="0"/>
      <w:marRight w:val="0"/>
      <w:marTop w:val="0"/>
      <w:marBottom w:val="0"/>
      <w:divBdr>
        <w:top w:val="none" w:sz="0" w:space="0" w:color="auto"/>
        <w:left w:val="none" w:sz="0" w:space="0" w:color="auto"/>
        <w:bottom w:val="none" w:sz="0" w:space="0" w:color="auto"/>
        <w:right w:val="none" w:sz="0" w:space="0" w:color="auto"/>
      </w:divBdr>
    </w:div>
    <w:div w:id="1939018000">
      <w:bodyDiv w:val="1"/>
      <w:marLeft w:val="0"/>
      <w:marRight w:val="0"/>
      <w:marTop w:val="0"/>
      <w:marBottom w:val="0"/>
      <w:divBdr>
        <w:top w:val="none" w:sz="0" w:space="0" w:color="auto"/>
        <w:left w:val="none" w:sz="0" w:space="0" w:color="auto"/>
        <w:bottom w:val="none" w:sz="0" w:space="0" w:color="auto"/>
        <w:right w:val="none" w:sz="0" w:space="0" w:color="auto"/>
      </w:divBdr>
    </w:div>
    <w:div w:id="1939603486">
      <w:bodyDiv w:val="1"/>
      <w:marLeft w:val="0"/>
      <w:marRight w:val="0"/>
      <w:marTop w:val="0"/>
      <w:marBottom w:val="0"/>
      <w:divBdr>
        <w:top w:val="none" w:sz="0" w:space="0" w:color="auto"/>
        <w:left w:val="none" w:sz="0" w:space="0" w:color="auto"/>
        <w:bottom w:val="none" w:sz="0" w:space="0" w:color="auto"/>
        <w:right w:val="none" w:sz="0" w:space="0" w:color="auto"/>
      </w:divBdr>
    </w:div>
    <w:div w:id="1940062917">
      <w:bodyDiv w:val="1"/>
      <w:marLeft w:val="0"/>
      <w:marRight w:val="0"/>
      <w:marTop w:val="0"/>
      <w:marBottom w:val="0"/>
      <w:divBdr>
        <w:top w:val="none" w:sz="0" w:space="0" w:color="auto"/>
        <w:left w:val="none" w:sz="0" w:space="0" w:color="auto"/>
        <w:bottom w:val="none" w:sz="0" w:space="0" w:color="auto"/>
        <w:right w:val="none" w:sz="0" w:space="0" w:color="auto"/>
      </w:divBdr>
    </w:div>
    <w:div w:id="1940604434">
      <w:bodyDiv w:val="1"/>
      <w:marLeft w:val="0"/>
      <w:marRight w:val="0"/>
      <w:marTop w:val="0"/>
      <w:marBottom w:val="0"/>
      <w:divBdr>
        <w:top w:val="none" w:sz="0" w:space="0" w:color="auto"/>
        <w:left w:val="none" w:sz="0" w:space="0" w:color="auto"/>
        <w:bottom w:val="none" w:sz="0" w:space="0" w:color="auto"/>
        <w:right w:val="none" w:sz="0" w:space="0" w:color="auto"/>
      </w:divBdr>
    </w:div>
    <w:div w:id="1941328787">
      <w:bodyDiv w:val="1"/>
      <w:marLeft w:val="0"/>
      <w:marRight w:val="0"/>
      <w:marTop w:val="0"/>
      <w:marBottom w:val="0"/>
      <w:divBdr>
        <w:top w:val="none" w:sz="0" w:space="0" w:color="auto"/>
        <w:left w:val="none" w:sz="0" w:space="0" w:color="auto"/>
        <w:bottom w:val="none" w:sz="0" w:space="0" w:color="auto"/>
        <w:right w:val="none" w:sz="0" w:space="0" w:color="auto"/>
      </w:divBdr>
    </w:div>
    <w:div w:id="1941597871">
      <w:bodyDiv w:val="1"/>
      <w:marLeft w:val="0"/>
      <w:marRight w:val="0"/>
      <w:marTop w:val="0"/>
      <w:marBottom w:val="0"/>
      <w:divBdr>
        <w:top w:val="none" w:sz="0" w:space="0" w:color="auto"/>
        <w:left w:val="none" w:sz="0" w:space="0" w:color="auto"/>
        <w:bottom w:val="none" w:sz="0" w:space="0" w:color="auto"/>
        <w:right w:val="none" w:sz="0" w:space="0" w:color="auto"/>
      </w:divBdr>
    </w:div>
    <w:div w:id="1942299399">
      <w:bodyDiv w:val="1"/>
      <w:marLeft w:val="0"/>
      <w:marRight w:val="0"/>
      <w:marTop w:val="0"/>
      <w:marBottom w:val="0"/>
      <w:divBdr>
        <w:top w:val="none" w:sz="0" w:space="0" w:color="auto"/>
        <w:left w:val="none" w:sz="0" w:space="0" w:color="auto"/>
        <w:bottom w:val="none" w:sz="0" w:space="0" w:color="auto"/>
        <w:right w:val="none" w:sz="0" w:space="0" w:color="auto"/>
      </w:divBdr>
    </w:div>
    <w:div w:id="1943759427">
      <w:bodyDiv w:val="1"/>
      <w:marLeft w:val="0"/>
      <w:marRight w:val="0"/>
      <w:marTop w:val="0"/>
      <w:marBottom w:val="0"/>
      <w:divBdr>
        <w:top w:val="none" w:sz="0" w:space="0" w:color="auto"/>
        <w:left w:val="none" w:sz="0" w:space="0" w:color="auto"/>
        <w:bottom w:val="none" w:sz="0" w:space="0" w:color="auto"/>
        <w:right w:val="none" w:sz="0" w:space="0" w:color="auto"/>
      </w:divBdr>
    </w:div>
    <w:div w:id="1943998964">
      <w:bodyDiv w:val="1"/>
      <w:marLeft w:val="0"/>
      <w:marRight w:val="0"/>
      <w:marTop w:val="0"/>
      <w:marBottom w:val="0"/>
      <w:divBdr>
        <w:top w:val="none" w:sz="0" w:space="0" w:color="auto"/>
        <w:left w:val="none" w:sz="0" w:space="0" w:color="auto"/>
        <w:bottom w:val="none" w:sz="0" w:space="0" w:color="auto"/>
        <w:right w:val="none" w:sz="0" w:space="0" w:color="auto"/>
      </w:divBdr>
    </w:div>
    <w:div w:id="1944222679">
      <w:bodyDiv w:val="1"/>
      <w:marLeft w:val="0"/>
      <w:marRight w:val="0"/>
      <w:marTop w:val="0"/>
      <w:marBottom w:val="0"/>
      <w:divBdr>
        <w:top w:val="none" w:sz="0" w:space="0" w:color="auto"/>
        <w:left w:val="none" w:sz="0" w:space="0" w:color="auto"/>
        <w:bottom w:val="none" w:sz="0" w:space="0" w:color="auto"/>
        <w:right w:val="none" w:sz="0" w:space="0" w:color="auto"/>
      </w:divBdr>
    </w:div>
    <w:div w:id="1944873137">
      <w:bodyDiv w:val="1"/>
      <w:marLeft w:val="0"/>
      <w:marRight w:val="0"/>
      <w:marTop w:val="0"/>
      <w:marBottom w:val="0"/>
      <w:divBdr>
        <w:top w:val="none" w:sz="0" w:space="0" w:color="auto"/>
        <w:left w:val="none" w:sz="0" w:space="0" w:color="auto"/>
        <w:bottom w:val="none" w:sz="0" w:space="0" w:color="auto"/>
        <w:right w:val="none" w:sz="0" w:space="0" w:color="auto"/>
      </w:divBdr>
    </w:div>
    <w:div w:id="1945183933">
      <w:bodyDiv w:val="1"/>
      <w:marLeft w:val="0"/>
      <w:marRight w:val="0"/>
      <w:marTop w:val="0"/>
      <w:marBottom w:val="0"/>
      <w:divBdr>
        <w:top w:val="none" w:sz="0" w:space="0" w:color="auto"/>
        <w:left w:val="none" w:sz="0" w:space="0" w:color="auto"/>
        <w:bottom w:val="none" w:sz="0" w:space="0" w:color="auto"/>
        <w:right w:val="none" w:sz="0" w:space="0" w:color="auto"/>
      </w:divBdr>
    </w:div>
    <w:div w:id="1945262498">
      <w:bodyDiv w:val="1"/>
      <w:marLeft w:val="0"/>
      <w:marRight w:val="0"/>
      <w:marTop w:val="0"/>
      <w:marBottom w:val="0"/>
      <w:divBdr>
        <w:top w:val="none" w:sz="0" w:space="0" w:color="auto"/>
        <w:left w:val="none" w:sz="0" w:space="0" w:color="auto"/>
        <w:bottom w:val="none" w:sz="0" w:space="0" w:color="auto"/>
        <w:right w:val="none" w:sz="0" w:space="0" w:color="auto"/>
      </w:divBdr>
    </w:div>
    <w:div w:id="1945455413">
      <w:bodyDiv w:val="1"/>
      <w:marLeft w:val="0"/>
      <w:marRight w:val="0"/>
      <w:marTop w:val="0"/>
      <w:marBottom w:val="0"/>
      <w:divBdr>
        <w:top w:val="none" w:sz="0" w:space="0" w:color="auto"/>
        <w:left w:val="none" w:sz="0" w:space="0" w:color="auto"/>
        <w:bottom w:val="none" w:sz="0" w:space="0" w:color="auto"/>
        <w:right w:val="none" w:sz="0" w:space="0" w:color="auto"/>
      </w:divBdr>
    </w:div>
    <w:div w:id="1945645300">
      <w:bodyDiv w:val="1"/>
      <w:marLeft w:val="0"/>
      <w:marRight w:val="0"/>
      <w:marTop w:val="0"/>
      <w:marBottom w:val="0"/>
      <w:divBdr>
        <w:top w:val="none" w:sz="0" w:space="0" w:color="auto"/>
        <w:left w:val="none" w:sz="0" w:space="0" w:color="auto"/>
        <w:bottom w:val="none" w:sz="0" w:space="0" w:color="auto"/>
        <w:right w:val="none" w:sz="0" w:space="0" w:color="auto"/>
      </w:divBdr>
    </w:div>
    <w:div w:id="1946106902">
      <w:bodyDiv w:val="1"/>
      <w:marLeft w:val="0"/>
      <w:marRight w:val="0"/>
      <w:marTop w:val="0"/>
      <w:marBottom w:val="0"/>
      <w:divBdr>
        <w:top w:val="none" w:sz="0" w:space="0" w:color="auto"/>
        <w:left w:val="none" w:sz="0" w:space="0" w:color="auto"/>
        <w:bottom w:val="none" w:sz="0" w:space="0" w:color="auto"/>
        <w:right w:val="none" w:sz="0" w:space="0" w:color="auto"/>
      </w:divBdr>
    </w:div>
    <w:div w:id="1946384451">
      <w:bodyDiv w:val="1"/>
      <w:marLeft w:val="0"/>
      <w:marRight w:val="0"/>
      <w:marTop w:val="0"/>
      <w:marBottom w:val="0"/>
      <w:divBdr>
        <w:top w:val="none" w:sz="0" w:space="0" w:color="auto"/>
        <w:left w:val="none" w:sz="0" w:space="0" w:color="auto"/>
        <w:bottom w:val="none" w:sz="0" w:space="0" w:color="auto"/>
        <w:right w:val="none" w:sz="0" w:space="0" w:color="auto"/>
      </w:divBdr>
    </w:div>
    <w:div w:id="1948273878">
      <w:bodyDiv w:val="1"/>
      <w:marLeft w:val="0"/>
      <w:marRight w:val="0"/>
      <w:marTop w:val="0"/>
      <w:marBottom w:val="0"/>
      <w:divBdr>
        <w:top w:val="none" w:sz="0" w:space="0" w:color="auto"/>
        <w:left w:val="none" w:sz="0" w:space="0" w:color="auto"/>
        <w:bottom w:val="none" w:sz="0" w:space="0" w:color="auto"/>
        <w:right w:val="none" w:sz="0" w:space="0" w:color="auto"/>
      </w:divBdr>
    </w:div>
    <w:div w:id="1948350650">
      <w:bodyDiv w:val="1"/>
      <w:marLeft w:val="0"/>
      <w:marRight w:val="0"/>
      <w:marTop w:val="0"/>
      <w:marBottom w:val="0"/>
      <w:divBdr>
        <w:top w:val="none" w:sz="0" w:space="0" w:color="auto"/>
        <w:left w:val="none" w:sz="0" w:space="0" w:color="auto"/>
        <w:bottom w:val="none" w:sz="0" w:space="0" w:color="auto"/>
        <w:right w:val="none" w:sz="0" w:space="0" w:color="auto"/>
      </w:divBdr>
    </w:div>
    <w:div w:id="1949003469">
      <w:bodyDiv w:val="1"/>
      <w:marLeft w:val="0"/>
      <w:marRight w:val="0"/>
      <w:marTop w:val="0"/>
      <w:marBottom w:val="0"/>
      <w:divBdr>
        <w:top w:val="none" w:sz="0" w:space="0" w:color="auto"/>
        <w:left w:val="none" w:sz="0" w:space="0" w:color="auto"/>
        <w:bottom w:val="none" w:sz="0" w:space="0" w:color="auto"/>
        <w:right w:val="none" w:sz="0" w:space="0" w:color="auto"/>
      </w:divBdr>
    </w:div>
    <w:div w:id="1949315497">
      <w:bodyDiv w:val="1"/>
      <w:marLeft w:val="0"/>
      <w:marRight w:val="0"/>
      <w:marTop w:val="0"/>
      <w:marBottom w:val="0"/>
      <w:divBdr>
        <w:top w:val="none" w:sz="0" w:space="0" w:color="auto"/>
        <w:left w:val="none" w:sz="0" w:space="0" w:color="auto"/>
        <w:bottom w:val="none" w:sz="0" w:space="0" w:color="auto"/>
        <w:right w:val="none" w:sz="0" w:space="0" w:color="auto"/>
      </w:divBdr>
    </w:div>
    <w:div w:id="1949727365">
      <w:bodyDiv w:val="1"/>
      <w:marLeft w:val="0"/>
      <w:marRight w:val="0"/>
      <w:marTop w:val="0"/>
      <w:marBottom w:val="0"/>
      <w:divBdr>
        <w:top w:val="none" w:sz="0" w:space="0" w:color="auto"/>
        <w:left w:val="none" w:sz="0" w:space="0" w:color="auto"/>
        <w:bottom w:val="none" w:sz="0" w:space="0" w:color="auto"/>
        <w:right w:val="none" w:sz="0" w:space="0" w:color="auto"/>
      </w:divBdr>
    </w:div>
    <w:div w:id="1949771788">
      <w:bodyDiv w:val="1"/>
      <w:marLeft w:val="0"/>
      <w:marRight w:val="0"/>
      <w:marTop w:val="0"/>
      <w:marBottom w:val="0"/>
      <w:divBdr>
        <w:top w:val="none" w:sz="0" w:space="0" w:color="auto"/>
        <w:left w:val="none" w:sz="0" w:space="0" w:color="auto"/>
        <w:bottom w:val="none" w:sz="0" w:space="0" w:color="auto"/>
        <w:right w:val="none" w:sz="0" w:space="0" w:color="auto"/>
      </w:divBdr>
    </w:div>
    <w:div w:id="1949896581">
      <w:bodyDiv w:val="1"/>
      <w:marLeft w:val="0"/>
      <w:marRight w:val="0"/>
      <w:marTop w:val="0"/>
      <w:marBottom w:val="0"/>
      <w:divBdr>
        <w:top w:val="none" w:sz="0" w:space="0" w:color="auto"/>
        <w:left w:val="none" w:sz="0" w:space="0" w:color="auto"/>
        <w:bottom w:val="none" w:sz="0" w:space="0" w:color="auto"/>
        <w:right w:val="none" w:sz="0" w:space="0" w:color="auto"/>
      </w:divBdr>
    </w:div>
    <w:div w:id="1950813724">
      <w:bodyDiv w:val="1"/>
      <w:marLeft w:val="0"/>
      <w:marRight w:val="0"/>
      <w:marTop w:val="0"/>
      <w:marBottom w:val="0"/>
      <w:divBdr>
        <w:top w:val="none" w:sz="0" w:space="0" w:color="auto"/>
        <w:left w:val="none" w:sz="0" w:space="0" w:color="auto"/>
        <w:bottom w:val="none" w:sz="0" w:space="0" w:color="auto"/>
        <w:right w:val="none" w:sz="0" w:space="0" w:color="auto"/>
      </w:divBdr>
    </w:div>
    <w:div w:id="1950814834">
      <w:bodyDiv w:val="1"/>
      <w:marLeft w:val="0"/>
      <w:marRight w:val="0"/>
      <w:marTop w:val="0"/>
      <w:marBottom w:val="0"/>
      <w:divBdr>
        <w:top w:val="none" w:sz="0" w:space="0" w:color="auto"/>
        <w:left w:val="none" w:sz="0" w:space="0" w:color="auto"/>
        <w:bottom w:val="none" w:sz="0" w:space="0" w:color="auto"/>
        <w:right w:val="none" w:sz="0" w:space="0" w:color="auto"/>
      </w:divBdr>
    </w:div>
    <w:div w:id="1951816112">
      <w:bodyDiv w:val="1"/>
      <w:marLeft w:val="0"/>
      <w:marRight w:val="0"/>
      <w:marTop w:val="0"/>
      <w:marBottom w:val="0"/>
      <w:divBdr>
        <w:top w:val="none" w:sz="0" w:space="0" w:color="auto"/>
        <w:left w:val="none" w:sz="0" w:space="0" w:color="auto"/>
        <w:bottom w:val="none" w:sz="0" w:space="0" w:color="auto"/>
        <w:right w:val="none" w:sz="0" w:space="0" w:color="auto"/>
      </w:divBdr>
    </w:div>
    <w:div w:id="1952541833">
      <w:bodyDiv w:val="1"/>
      <w:marLeft w:val="0"/>
      <w:marRight w:val="0"/>
      <w:marTop w:val="0"/>
      <w:marBottom w:val="0"/>
      <w:divBdr>
        <w:top w:val="none" w:sz="0" w:space="0" w:color="auto"/>
        <w:left w:val="none" w:sz="0" w:space="0" w:color="auto"/>
        <w:bottom w:val="none" w:sz="0" w:space="0" w:color="auto"/>
        <w:right w:val="none" w:sz="0" w:space="0" w:color="auto"/>
      </w:divBdr>
    </w:div>
    <w:div w:id="1953051312">
      <w:bodyDiv w:val="1"/>
      <w:marLeft w:val="0"/>
      <w:marRight w:val="0"/>
      <w:marTop w:val="0"/>
      <w:marBottom w:val="0"/>
      <w:divBdr>
        <w:top w:val="none" w:sz="0" w:space="0" w:color="auto"/>
        <w:left w:val="none" w:sz="0" w:space="0" w:color="auto"/>
        <w:bottom w:val="none" w:sz="0" w:space="0" w:color="auto"/>
        <w:right w:val="none" w:sz="0" w:space="0" w:color="auto"/>
      </w:divBdr>
    </w:div>
    <w:div w:id="1953241758">
      <w:bodyDiv w:val="1"/>
      <w:marLeft w:val="0"/>
      <w:marRight w:val="0"/>
      <w:marTop w:val="0"/>
      <w:marBottom w:val="0"/>
      <w:divBdr>
        <w:top w:val="none" w:sz="0" w:space="0" w:color="auto"/>
        <w:left w:val="none" w:sz="0" w:space="0" w:color="auto"/>
        <w:bottom w:val="none" w:sz="0" w:space="0" w:color="auto"/>
        <w:right w:val="none" w:sz="0" w:space="0" w:color="auto"/>
      </w:divBdr>
    </w:div>
    <w:div w:id="1954047635">
      <w:bodyDiv w:val="1"/>
      <w:marLeft w:val="0"/>
      <w:marRight w:val="0"/>
      <w:marTop w:val="0"/>
      <w:marBottom w:val="0"/>
      <w:divBdr>
        <w:top w:val="none" w:sz="0" w:space="0" w:color="auto"/>
        <w:left w:val="none" w:sz="0" w:space="0" w:color="auto"/>
        <w:bottom w:val="none" w:sz="0" w:space="0" w:color="auto"/>
        <w:right w:val="none" w:sz="0" w:space="0" w:color="auto"/>
      </w:divBdr>
    </w:div>
    <w:div w:id="1954365444">
      <w:bodyDiv w:val="1"/>
      <w:marLeft w:val="0"/>
      <w:marRight w:val="0"/>
      <w:marTop w:val="0"/>
      <w:marBottom w:val="0"/>
      <w:divBdr>
        <w:top w:val="none" w:sz="0" w:space="0" w:color="auto"/>
        <w:left w:val="none" w:sz="0" w:space="0" w:color="auto"/>
        <w:bottom w:val="none" w:sz="0" w:space="0" w:color="auto"/>
        <w:right w:val="none" w:sz="0" w:space="0" w:color="auto"/>
      </w:divBdr>
    </w:div>
    <w:div w:id="1954900983">
      <w:bodyDiv w:val="1"/>
      <w:marLeft w:val="0"/>
      <w:marRight w:val="0"/>
      <w:marTop w:val="0"/>
      <w:marBottom w:val="0"/>
      <w:divBdr>
        <w:top w:val="none" w:sz="0" w:space="0" w:color="auto"/>
        <w:left w:val="none" w:sz="0" w:space="0" w:color="auto"/>
        <w:bottom w:val="none" w:sz="0" w:space="0" w:color="auto"/>
        <w:right w:val="none" w:sz="0" w:space="0" w:color="auto"/>
      </w:divBdr>
    </w:div>
    <w:div w:id="1955095852">
      <w:bodyDiv w:val="1"/>
      <w:marLeft w:val="0"/>
      <w:marRight w:val="0"/>
      <w:marTop w:val="0"/>
      <w:marBottom w:val="0"/>
      <w:divBdr>
        <w:top w:val="none" w:sz="0" w:space="0" w:color="auto"/>
        <w:left w:val="none" w:sz="0" w:space="0" w:color="auto"/>
        <w:bottom w:val="none" w:sz="0" w:space="0" w:color="auto"/>
        <w:right w:val="none" w:sz="0" w:space="0" w:color="auto"/>
      </w:divBdr>
    </w:div>
    <w:div w:id="1955286342">
      <w:bodyDiv w:val="1"/>
      <w:marLeft w:val="0"/>
      <w:marRight w:val="0"/>
      <w:marTop w:val="0"/>
      <w:marBottom w:val="0"/>
      <w:divBdr>
        <w:top w:val="none" w:sz="0" w:space="0" w:color="auto"/>
        <w:left w:val="none" w:sz="0" w:space="0" w:color="auto"/>
        <w:bottom w:val="none" w:sz="0" w:space="0" w:color="auto"/>
        <w:right w:val="none" w:sz="0" w:space="0" w:color="auto"/>
      </w:divBdr>
    </w:div>
    <w:div w:id="1955402651">
      <w:bodyDiv w:val="1"/>
      <w:marLeft w:val="0"/>
      <w:marRight w:val="0"/>
      <w:marTop w:val="0"/>
      <w:marBottom w:val="0"/>
      <w:divBdr>
        <w:top w:val="none" w:sz="0" w:space="0" w:color="auto"/>
        <w:left w:val="none" w:sz="0" w:space="0" w:color="auto"/>
        <w:bottom w:val="none" w:sz="0" w:space="0" w:color="auto"/>
        <w:right w:val="none" w:sz="0" w:space="0" w:color="auto"/>
      </w:divBdr>
    </w:div>
    <w:div w:id="1955555818">
      <w:bodyDiv w:val="1"/>
      <w:marLeft w:val="0"/>
      <w:marRight w:val="0"/>
      <w:marTop w:val="0"/>
      <w:marBottom w:val="0"/>
      <w:divBdr>
        <w:top w:val="none" w:sz="0" w:space="0" w:color="auto"/>
        <w:left w:val="none" w:sz="0" w:space="0" w:color="auto"/>
        <w:bottom w:val="none" w:sz="0" w:space="0" w:color="auto"/>
        <w:right w:val="none" w:sz="0" w:space="0" w:color="auto"/>
      </w:divBdr>
    </w:div>
    <w:div w:id="1955938462">
      <w:bodyDiv w:val="1"/>
      <w:marLeft w:val="0"/>
      <w:marRight w:val="0"/>
      <w:marTop w:val="0"/>
      <w:marBottom w:val="0"/>
      <w:divBdr>
        <w:top w:val="none" w:sz="0" w:space="0" w:color="auto"/>
        <w:left w:val="none" w:sz="0" w:space="0" w:color="auto"/>
        <w:bottom w:val="none" w:sz="0" w:space="0" w:color="auto"/>
        <w:right w:val="none" w:sz="0" w:space="0" w:color="auto"/>
      </w:divBdr>
    </w:div>
    <w:div w:id="1956138019">
      <w:bodyDiv w:val="1"/>
      <w:marLeft w:val="0"/>
      <w:marRight w:val="0"/>
      <w:marTop w:val="0"/>
      <w:marBottom w:val="0"/>
      <w:divBdr>
        <w:top w:val="none" w:sz="0" w:space="0" w:color="auto"/>
        <w:left w:val="none" w:sz="0" w:space="0" w:color="auto"/>
        <w:bottom w:val="none" w:sz="0" w:space="0" w:color="auto"/>
        <w:right w:val="none" w:sz="0" w:space="0" w:color="auto"/>
      </w:divBdr>
    </w:div>
    <w:div w:id="1956206058">
      <w:bodyDiv w:val="1"/>
      <w:marLeft w:val="0"/>
      <w:marRight w:val="0"/>
      <w:marTop w:val="0"/>
      <w:marBottom w:val="0"/>
      <w:divBdr>
        <w:top w:val="none" w:sz="0" w:space="0" w:color="auto"/>
        <w:left w:val="none" w:sz="0" w:space="0" w:color="auto"/>
        <w:bottom w:val="none" w:sz="0" w:space="0" w:color="auto"/>
        <w:right w:val="none" w:sz="0" w:space="0" w:color="auto"/>
      </w:divBdr>
    </w:div>
    <w:div w:id="1956403343">
      <w:bodyDiv w:val="1"/>
      <w:marLeft w:val="0"/>
      <w:marRight w:val="0"/>
      <w:marTop w:val="0"/>
      <w:marBottom w:val="0"/>
      <w:divBdr>
        <w:top w:val="none" w:sz="0" w:space="0" w:color="auto"/>
        <w:left w:val="none" w:sz="0" w:space="0" w:color="auto"/>
        <w:bottom w:val="none" w:sz="0" w:space="0" w:color="auto"/>
        <w:right w:val="none" w:sz="0" w:space="0" w:color="auto"/>
      </w:divBdr>
    </w:div>
    <w:div w:id="1956673990">
      <w:bodyDiv w:val="1"/>
      <w:marLeft w:val="0"/>
      <w:marRight w:val="0"/>
      <w:marTop w:val="0"/>
      <w:marBottom w:val="0"/>
      <w:divBdr>
        <w:top w:val="none" w:sz="0" w:space="0" w:color="auto"/>
        <w:left w:val="none" w:sz="0" w:space="0" w:color="auto"/>
        <w:bottom w:val="none" w:sz="0" w:space="0" w:color="auto"/>
        <w:right w:val="none" w:sz="0" w:space="0" w:color="auto"/>
      </w:divBdr>
    </w:div>
    <w:div w:id="1956790978">
      <w:bodyDiv w:val="1"/>
      <w:marLeft w:val="0"/>
      <w:marRight w:val="0"/>
      <w:marTop w:val="0"/>
      <w:marBottom w:val="0"/>
      <w:divBdr>
        <w:top w:val="none" w:sz="0" w:space="0" w:color="auto"/>
        <w:left w:val="none" w:sz="0" w:space="0" w:color="auto"/>
        <w:bottom w:val="none" w:sz="0" w:space="0" w:color="auto"/>
        <w:right w:val="none" w:sz="0" w:space="0" w:color="auto"/>
      </w:divBdr>
    </w:div>
    <w:div w:id="1957058631">
      <w:bodyDiv w:val="1"/>
      <w:marLeft w:val="0"/>
      <w:marRight w:val="0"/>
      <w:marTop w:val="0"/>
      <w:marBottom w:val="0"/>
      <w:divBdr>
        <w:top w:val="none" w:sz="0" w:space="0" w:color="auto"/>
        <w:left w:val="none" w:sz="0" w:space="0" w:color="auto"/>
        <w:bottom w:val="none" w:sz="0" w:space="0" w:color="auto"/>
        <w:right w:val="none" w:sz="0" w:space="0" w:color="auto"/>
      </w:divBdr>
    </w:div>
    <w:div w:id="1957250326">
      <w:bodyDiv w:val="1"/>
      <w:marLeft w:val="0"/>
      <w:marRight w:val="0"/>
      <w:marTop w:val="0"/>
      <w:marBottom w:val="0"/>
      <w:divBdr>
        <w:top w:val="none" w:sz="0" w:space="0" w:color="auto"/>
        <w:left w:val="none" w:sz="0" w:space="0" w:color="auto"/>
        <w:bottom w:val="none" w:sz="0" w:space="0" w:color="auto"/>
        <w:right w:val="none" w:sz="0" w:space="0" w:color="auto"/>
      </w:divBdr>
    </w:div>
    <w:div w:id="1958485757">
      <w:bodyDiv w:val="1"/>
      <w:marLeft w:val="0"/>
      <w:marRight w:val="0"/>
      <w:marTop w:val="0"/>
      <w:marBottom w:val="0"/>
      <w:divBdr>
        <w:top w:val="none" w:sz="0" w:space="0" w:color="auto"/>
        <w:left w:val="none" w:sz="0" w:space="0" w:color="auto"/>
        <w:bottom w:val="none" w:sz="0" w:space="0" w:color="auto"/>
        <w:right w:val="none" w:sz="0" w:space="0" w:color="auto"/>
      </w:divBdr>
    </w:div>
    <w:div w:id="1958834725">
      <w:bodyDiv w:val="1"/>
      <w:marLeft w:val="0"/>
      <w:marRight w:val="0"/>
      <w:marTop w:val="0"/>
      <w:marBottom w:val="0"/>
      <w:divBdr>
        <w:top w:val="none" w:sz="0" w:space="0" w:color="auto"/>
        <w:left w:val="none" w:sz="0" w:space="0" w:color="auto"/>
        <w:bottom w:val="none" w:sz="0" w:space="0" w:color="auto"/>
        <w:right w:val="none" w:sz="0" w:space="0" w:color="auto"/>
      </w:divBdr>
    </w:div>
    <w:div w:id="1958872167">
      <w:bodyDiv w:val="1"/>
      <w:marLeft w:val="0"/>
      <w:marRight w:val="0"/>
      <w:marTop w:val="0"/>
      <w:marBottom w:val="0"/>
      <w:divBdr>
        <w:top w:val="none" w:sz="0" w:space="0" w:color="auto"/>
        <w:left w:val="none" w:sz="0" w:space="0" w:color="auto"/>
        <w:bottom w:val="none" w:sz="0" w:space="0" w:color="auto"/>
        <w:right w:val="none" w:sz="0" w:space="0" w:color="auto"/>
      </w:divBdr>
    </w:div>
    <w:div w:id="1959410863">
      <w:bodyDiv w:val="1"/>
      <w:marLeft w:val="0"/>
      <w:marRight w:val="0"/>
      <w:marTop w:val="0"/>
      <w:marBottom w:val="0"/>
      <w:divBdr>
        <w:top w:val="none" w:sz="0" w:space="0" w:color="auto"/>
        <w:left w:val="none" w:sz="0" w:space="0" w:color="auto"/>
        <w:bottom w:val="none" w:sz="0" w:space="0" w:color="auto"/>
        <w:right w:val="none" w:sz="0" w:space="0" w:color="auto"/>
      </w:divBdr>
    </w:div>
    <w:div w:id="1960599010">
      <w:bodyDiv w:val="1"/>
      <w:marLeft w:val="0"/>
      <w:marRight w:val="0"/>
      <w:marTop w:val="0"/>
      <w:marBottom w:val="0"/>
      <w:divBdr>
        <w:top w:val="none" w:sz="0" w:space="0" w:color="auto"/>
        <w:left w:val="none" w:sz="0" w:space="0" w:color="auto"/>
        <w:bottom w:val="none" w:sz="0" w:space="0" w:color="auto"/>
        <w:right w:val="none" w:sz="0" w:space="0" w:color="auto"/>
      </w:divBdr>
    </w:div>
    <w:div w:id="1960842756">
      <w:bodyDiv w:val="1"/>
      <w:marLeft w:val="0"/>
      <w:marRight w:val="0"/>
      <w:marTop w:val="0"/>
      <w:marBottom w:val="0"/>
      <w:divBdr>
        <w:top w:val="none" w:sz="0" w:space="0" w:color="auto"/>
        <w:left w:val="none" w:sz="0" w:space="0" w:color="auto"/>
        <w:bottom w:val="none" w:sz="0" w:space="0" w:color="auto"/>
        <w:right w:val="none" w:sz="0" w:space="0" w:color="auto"/>
      </w:divBdr>
    </w:div>
    <w:div w:id="1960986727">
      <w:bodyDiv w:val="1"/>
      <w:marLeft w:val="0"/>
      <w:marRight w:val="0"/>
      <w:marTop w:val="0"/>
      <w:marBottom w:val="0"/>
      <w:divBdr>
        <w:top w:val="none" w:sz="0" w:space="0" w:color="auto"/>
        <w:left w:val="none" w:sz="0" w:space="0" w:color="auto"/>
        <w:bottom w:val="none" w:sz="0" w:space="0" w:color="auto"/>
        <w:right w:val="none" w:sz="0" w:space="0" w:color="auto"/>
      </w:divBdr>
    </w:div>
    <w:div w:id="1961371778">
      <w:bodyDiv w:val="1"/>
      <w:marLeft w:val="0"/>
      <w:marRight w:val="0"/>
      <w:marTop w:val="0"/>
      <w:marBottom w:val="0"/>
      <w:divBdr>
        <w:top w:val="none" w:sz="0" w:space="0" w:color="auto"/>
        <w:left w:val="none" w:sz="0" w:space="0" w:color="auto"/>
        <w:bottom w:val="none" w:sz="0" w:space="0" w:color="auto"/>
        <w:right w:val="none" w:sz="0" w:space="0" w:color="auto"/>
      </w:divBdr>
    </w:div>
    <w:div w:id="1962346327">
      <w:bodyDiv w:val="1"/>
      <w:marLeft w:val="0"/>
      <w:marRight w:val="0"/>
      <w:marTop w:val="0"/>
      <w:marBottom w:val="0"/>
      <w:divBdr>
        <w:top w:val="none" w:sz="0" w:space="0" w:color="auto"/>
        <w:left w:val="none" w:sz="0" w:space="0" w:color="auto"/>
        <w:bottom w:val="none" w:sz="0" w:space="0" w:color="auto"/>
        <w:right w:val="none" w:sz="0" w:space="0" w:color="auto"/>
      </w:divBdr>
    </w:div>
    <w:div w:id="1962570537">
      <w:bodyDiv w:val="1"/>
      <w:marLeft w:val="0"/>
      <w:marRight w:val="0"/>
      <w:marTop w:val="0"/>
      <w:marBottom w:val="0"/>
      <w:divBdr>
        <w:top w:val="none" w:sz="0" w:space="0" w:color="auto"/>
        <w:left w:val="none" w:sz="0" w:space="0" w:color="auto"/>
        <w:bottom w:val="none" w:sz="0" w:space="0" w:color="auto"/>
        <w:right w:val="none" w:sz="0" w:space="0" w:color="auto"/>
      </w:divBdr>
    </w:div>
    <w:div w:id="1962763267">
      <w:bodyDiv w:val="1"/>
      <w:marLeft w:val="0"/>
      <w:marRight w:val="0"/>
      <w:marTop w:val="0"/>
      <w:marBottom w:val="0"/>
      <w:divBdr>
        <w:top w:val="none" w:sz="0" w:space="0" w:color="auto"/>
        <w:left w:val="none" w:sz="0" w:space="0" w:color="auto"/>
        <w:bottom w:val="none" w:sz="0" w:space="0" w:color="auto"/>
        <w:right w:val="none" w:sz="0" w:space="0" w:color="auto"/>
      </w:divBdr>
    </w:div>
    <w:div w:id="1963268301">
      <w:bodyDiv w:val="1"/>
      <w:marLeft w:val="0"/>
      <w:marRight w:val="0"/>
      <w:marTop w:val="0"/>
      <w:marBottom w:val="0"/>
      <w:divBdr>
        <w:top w:val="none" w:sz="0" w:space="0" w:color="auto"/>
        <w:left w:val="none" w:sz="0" w:space="0" w:color="auto"/>
        <w:bottom w:val="none" w:sz="0" w:space="0" w:color="auto"/>
        <w:right w:val="none" w:sz="0" w:space="0" w:color="auto"/>
      </w:divBdr>
    </w:div>
    <w:div w:id="1963999752">
      <w:bodyDiv w:val="1"/>
      <w:marLeft w:val="0"/>
      <w:marRight w:val="0"/>
      <w:marTop w:val="0"/>
      <w:marBottom w:val="0"/>
      <w:divBdr>
        <w:top w:val="none" w:sz="0" w:space="0" w:color="auto"/>
        <w:left w:val="none" w:sz="0" w:space="0" w:color="auto"/>
        <w:bottom w:val="none" w:sz="0" w:space="0" w:color="auto"/>
        <w:right w:val="none" w:sz="0" w:space="0" w:color="auto"/>
      </w:divBdr>
    </w:div>
    <w:div w:id="1964001643">
      <w:bodyDiv w:val="1"/>
      <w:marLeft w:val="0"/>
      <w:marRight w:val="0"/>
      <w:marTop w:val="0"/>
      <w:marBottom w:val="0"/>
      <w:divBdr>
        <w:top w:val="none" w:sz="0" w:space="0" w:color="auto"/>
        <w:left w:val="none" w:sz="0" w:space="0" w:color="auto"/>
        <w:bottom w:val="none" w:sz="0" w:space="0" w:color="auto"/>
        <w:right w:val="none" w:sz="0" w:space="0" w:color="auto"/>
      </w:divBdr>
    </w:div>
    <w:div w:id="1964070979">
      <w:bodyDiv w:val="1"/>
      <w:marLeft w:val="0"/>
      <w:marRight w:val="0"/>
      <w:marTop w:val="0"/>
      <w:marBottom w:val="0"/>
      <w:divBdr>
        <w:top w:val="none" w:sz="0" w:space="0" w:color="auto"/>
        <w:left w:val="none" w:sz="0" w:space="0" w:color="auto"/>
        <w:bottom w:val="none" w:sz="0" w:space="0" w:color="auto"/>
        <w:right w:val="none" w:sz="0" w:space="0" w:color="auto"/>
      </w:divBdr>
    </w:div>
    <w:div w:id="1964536864">
      <w:bodyDiv w:val="1"/>
      <w:marLeft w:val="0"/>
      <w:marRight w:val="0"/>
      <w:marTop w:val="0"/>
      <w:marBottom w:val="0"/>
      <w:divBdr>
        <w:top w:val="none" w:sz="0" w:space="0" w:color="auto"/>
        <w:left w:val="none" w:sz="0" w:space="0" w:color="auto"/>
        <w:bottom w:val="none" w:sz="0" w:space="0" w:color="auto"/>
        <w:right w:val="none" w:sz="0" w:space="0" w:color="auto"/>
      </w:divBdr>
    </w:div>
    <w:div w:id="1964573781">
      <w:bodyDiv w:val="1"/>
      <w:marLeft w:val="0"/>
      <w:marRight w:val="0"/>
      <w:marTop w:val="0"/>
      <w:marBottom w:val="0"/>
      <w:divBdr>
        <w:top w:val="none" w:sz="0" w:space="0" w:color="auto"/>
        <w:left w:val="none" w:sz="0" w:space="0" w:color="auto"/>
        <w:bottom w:val="none" w:sz="0" w:space="0" w:color="auto"/>
        <w:right w:val="none" w:sz="0" w:space="0" w:color="auto"/>
      </w:divBdr>
    </w:div>
    <w:div w:id="1964918160">
      <w:bodyDiv w:val="1"/>
      <w:marLeft w:val="0"/>
      <w:marRight w:val="0"/>
      <w:marTop w:val="0"/>
      <w:marBottom w:val="0"/>
      <w:divBdr>
        <w:top w:val="none" w:sz="0" w:space="0" w:color="auto"/>
        <w:left w:val="none" w:sz="0" w:space="0" w:color="auto"/>
        <w:bottom w:val="none" w:sz="0" w:space="0" w:color="auto"/>
        <w:right w:val="none" w:sz="0" w:space="0" w:color="auto"/>
      </w:divBdr>
    </w:div>
    <w:div w:id="1965193928">
      <w:bodyDiv w:val="1"/>
      <w:marLeft w:val="0"/>
      <w:marRight w:val="0"/>
      <w:marTop w:val="0"/>
      <w:marBottom w:val="0"/>
      <w:divBdr>
        <w:top w:val="none" w:sz="0" w:space="0" w:color="auto"/>
        <w:left w:val="none" w:sz="0" w:space="0" w:color="auto"/>
        <w:bottom w:val="none" w:sz="0" w:space="0" w:color="auto"/>
        <w:right w:val="none" w:sz="0" w:space="0" w:color="auto"/>
      </w:divBdr>
      <w:divsChild>
        <w:div w:id="945700561">
          <w:marLeft w:val="0"/>
          <w:marRight w:val="0"/>
          <w:marTop w:val="0"/>
          <w:marBottom w:val="0"/>
          <w:divBdr>
            <w:top w:val="none" w:sz="0" w:space="0" w:color="auto"/>
            <w:left w:val="none" w:sz="0" w:space="0" w:color="auto"/>
            <w:bottom w:val="none" w:sz="0" w:space="0" w:color="auto"/>
            <w:right w:val="none" w:sz="0" w:space="0" w:color="auto"/>
          </w:divBdr>
        </w:div>
        <w:div w:id="1505168636">
          <w:marLeft w:val="0"/>
          <w:marRight w:val="0"/>
          <w:marTop w:val="0"/>
          <w:marBottom w:val="0"/>
          <w:divBdr>
            <w:top w:val="none" w:sz="0" w:space="0" w:color="auto"/>
            <w:left w:val="none" w:sz="0" w:space="0" w:color="auto"/>
            <w:bottom w:val="none" w:sz="0" w:space="0" w:color="auto"/>
            <w:right w:val="none" w:sz="0" w:space="0" w:color="auto"/>
          </w:divBdr>
        </w:div>
        <w:div w:id="1425953632">
          <w:marLeft w:val="0"/>
          <w:marRight w:val="0"/>
          <w:marTop w:val="0"/>
          <w:marBottom w:val="0"/>
          <w:divBdr>
            <w:top w:val="none" w:sz="0" w:space="0" w:color="auto"/>
            <w:left w:val="none" w:sz="0" w:space="0" w:color="auto"/>
            <w:bottom w:val="none" w:sz="0" w:space="0" w:color="auto"/>
            <w:right w:val="none" w:sz="0" w:space="0" w:color="auto"/>
          </w:divBdr>
        </w:div>
        <w:div w:id="539704561">
          <w:marLeft w:val="0"/>
          <w:marRight w:val="0"/>
          <w:marTop w:val="0"/>
          <w:marBottom w:val="0"/>
          <w:divBdr>
            <w:top w:val="none" w:sz="0" w:space="0" w:color="auto"/>
            <w:left w:val="none" w:sz="0" w:space="0" w:color="auto"/>
            <w:bottom w:val="none" w:sz="0" w:space="0" w:color="auto"/>
            <w:right w:val="none" w:sz="0" w:space="0" w:color="auto"/>
          </w:divBdr>
        </w:div>
        <w:div w:id="281229653">
          <w:marLeft w:val="0"/>
          <w:marRight w:val="0"/>
          <w:marTop w:val="0"/>
          <w:marBottom w:val="0"/>
          <w:divBdr>
            <w:top w:val="none" w:sz="0" w:space="0" w:color="auto"/>
            <w:left w:val="none" w:sz="0" w:space="0" w:color="auto"/>
            <w:bottom w:val="none" w:sz="0" w:space="0" w:color="auto"/>
            <w:right w:val="none" w:sz="0" w:space="0" w:color="auto"/>
          </w:divBdr>
        </w:div>
        <w:div w:id="1461143511">
          <w:marLeft w:val="0"/>
          <w:marRight w:val="0"/>
          <w:marTop w:val="0"/>
          <w:marBottom w:val="0"/>
          <w:divBdr>
            <w:top w:val="none" w:sz="0" w:space="0" w:color="auto"/>
            <w:left w:val="none" w:sz="0" w:space="0" w:color="auto"/>
            <w:bottom w:val="none" w:sz="0" w:space="0" w:color="auto"/>
            <w:right w:val="none" w:sz="0" w:space="0" w:color="auto"/>
          </w:divBdr>
        </w:div>
        <w:div w:id="299191497">
          <w:marLeft w:val="0"/>
          <w:marRight w:val="0"/>
          <w:marTop w:val="0"/>
          <w:marBottom w:val="0"/>
          <w:divBdr>
            <w:top w:val="none" w:sz="0" w:space="0" w:color="auto"/>
            <w:left w:val="none" w:sz="0" w:space="0" w:color="auto"/>
            <w:bottom w:val="none" w:sz="0" w:space="0" w:color="auto"/>
            <w:right w:val="none" w:sz="0" w:space="0" w:color="auto"/>
          </w:divBdr>
        </w:div>
        <w:div w:id="562061990">
          <w:marLeft w:val="0"/>
          <w:marRight w:val="0"/>
          <w:marTop w:val="0"/>
          <w:marBottom w:val="0"/>
          <w:divBdr>
            <w:top w:val="none" w:sz="0" w:space="0" w:color="auto"/>
            <w:left w:val="none" w:sz="0" w:space="0" w:color="auto"/>
            <w:bottom w:val="none" w:sz="0" w:space="0" w:color="auto"/>
            <w:right w:val="none" w:sz="0" w:space="0" w:color="auto"/>
          </w:divBdr>
        </w:div>
        <w:div w:id="15815353">
          <w:marLeft w:val="0"/>
          <w:marRight w:val="0"/>
          <w:marTop w:val="0"/>
          <w:marBottom w:val="0"/>
          <w:divBdr>
            <w:top w:val="none" w:sz="0" w:space="0" w:color="auto"/>
            <w:left w:val="none" w:sz="0" w:space="0" w:color="auto"/>
            <w:bottom w:val="none" w:sz="0" w:space="0" w:color="auto"/>
            <w:right w:val="none" w:sz="0" w:space="0" w:color="auto"/>
          </w:divBdr>
        </w:div>
        <w:div w:id="949244431">
          <w:marLeft w:val="0"/>
          <w:marRight w:val="0"/>
          <w:marTop w:val="0"/>
          <w:marBottom w:val="0"/>
          <w:divBdr>
            <w:top w:val="none" w:sz="0" w:space="0" w:color="auto"/>
            <w:left w:val="none" w:sz="0" w:space="0" w:color="auto"/>
            <w:bottom w:val="none" w:sz="0" w:space="0" w:color="auto"/>
            <w:right w:val="none" w:sz="0" w:space="0" w:color="auto"/>
          </w:divBdr>
        </w:div>
        <w:div w:id="445585142">
          <w:marLeft w:val="0"/>
          <w:marRight w:val="0"/>
          <w:marTop w:val="0"/>
          <w:marBottom w:val="0"/>
          <w:divBdr>
            <w:top w:val="none" w:sz="0" w:space="0" w:color="auto"/>
            <w:left w:val="none" w:sz="0" w:space="0" w:color="auto"/>
            <w:bottom w:val="none" w:sz="0" w:space="0" w:color="auto"/>
            <w:right w:val="none" w:sz="0" w:space="0" w:color="auto"/>
          </w:divBdr>
        </w:div>
        <w:div w:id="955212017">
          <w:marLeft w:val="0"/>
          <w:marRight w:val="0"/>
          <w:marTop w:val="0"/>
          <w:marBottom w:val="0"/>
          <w:divBdr>
            <w:top w:val="none" w:sz="0" w:space="0" w:color="auto"/>
            <w:left w:val="none" w:sz="0" w:space="0" w:color="auto"/>
            <w:bottom w:val="none" w:sz="0" w:space="0" w:color="auto"/>
            <w:right w:val="none" w:sz="0" w:space="0" w:color="auto"/>
          </w:divBdr>
        </w:div>
        <w:div w:id="878051376">
          <w:marLeft w:val="0"/>
          <w:marRight w:val="0"/>
          <w:marTop w:val="0"/>
          <w:marBottom w:val="0"/>
          <w:divBdr>
            <w:top w:val="none" w:sz="0" w:space="0" w:color="auto"/>
            <w:left w:val="none" w:sz="0" w:space="0" w:color="auto"/>
            <w:bottom w:val="none" w:sz="0" w:space="0" w:color="auto"/>
            <w:right w:val="none" w:sz="0" w:space="0" w:color="auto"/>
          </w:divBdr>
        </w:div>
        <w:div w:id="1993827966">
          <w:marLeft w:val="0"/>
          <w:marRight w:val="0"/>
          <w:marTop w:val="0"/>
          <w:marBottom w:val="0"/>
          <w:divBdr>
            <w:top w:val="none" w:sz="0" w:space="0" w:color="auto"/>
            <w:left w:val="none" w:sz="0" w:space="0" w:color="auto"/>
            <w:bottom w:val="none" w:sz="0" w:space="0" w:color="auto"/>
            <w:right w:val="none" w:sz="0" w:space="0" w:color="auto"/>
          </w:divBdr>
        </w:div>
        <w:div w:id="1499347036">
          <w:marLeft w:val="0"/>
          <w:marRight w:val="0"/>
          <w:marTop w:val="0"/>
          <w:marBottom w:val="0"/>
          <w:divBdr>
            <w:top w:val="none" w:sz="0" w:space="0" w:color="auto"/>
            <w:left w:val="none" w:sz="0" w:space="0" w:color="auto"/>
            <w:bottom w:val="none" w:sz="0" w:space="0" w:color="auto"/>
            <w:right w:val="none" w:sz="0" w:space="0" w:color="auto"/>
          </w:divBdr>
        </w:div>
        <w:div w:id="445851456">
          <w:marLeft w:val="0"/>
          <w:marRight w:val="0"/>
          <w:marTop w:val="0"/>
          <w:marBottom w:val="0"/>
          <w:divBdr>
            <w:top w:val="none" w:sz="0" w:space="0" w:color="auto"/>
            <w:left w:val="none" w:sz="0" w:space="0" w:color="auto"/>
            <w:bottom w:val="none" w:sz="0" w:space="0" w:color="auto"/>
            <w:right w:val="none" w:sz="0" w:space="0" w:color="auto"/>
          </w:divBdr>
        </w:div>
        <w:div w:id="463425265">
          <w:marLeft w:val="0"/>
          <w:marRight w:val="0"/>
          <w:marTop w:val="0"/>
          <w:marBottom w:val="0"/>
          <w:divBdr>
            <w:top w:val="none" w:sz="0" w:space="0" w:color="auto"/>
            <w:left w:val="none" w:sz="0" w:space="0" w:color="auto"/>
            <w:bottom w:val="none" w:sz="0" w:space="0" w:color="auto"/>
            <w:right w:val="none" w:sz="0" w:space="0" w:color="auto"/>
          </w:divBdr>
        </w:div>
        <w:div w:id="655719314">
          <w:marLeft w:val="0"/>
          <w:marRight w:val="0"/>
          <w:marTop w:val="0"/>
          <w:marBottom w:val="0"/>
          <w:divBdr>
            <w:top w:val="none" w:sz="0" w:space="0" w:color="auto"/>
            <w:left w:val="none" w:sz="0" w:space="0" w:color="auto"/>
            <w:bottom w:val="none" w:sz="0" w:space="0" w:color="auto"/>
            <w:right w:val="none" w:sz="0" w:space="0" w:color="auto"/>
          </w:divBdr>
        </w:div>
        <w:div w:id="86850030">
          <w:marLeft w:val="0"/>
          <w:marRight w:val="0"/>
          <w:marTop w:val="0"/>
          <w:marBottom w:val="0"/>
          <w:divBdr>
            <w:top w:val="none" w:sz="0" w:space="0" w:color="auto"/>
            <w:left w:val="none" w:sz="0" w:space="0" w:color="auto"/>
            <w:bottom w:val="none" w:sz="0" w:space="0" w:color="auto"/>
            <w:right w:val="none" w:sz="0" w:space="0" w:color="auto"/>
          </w:divBdr>
        </w:div>
        <w:div w:id="1844273754">
          <w:marLeft w:val="0"/>
          <w:marRight w:val="0"/>
          <w:marTop w:val="0"/>
          <w:marBottom w:val="0"/>
          <w:divBdr>
            <w:top w:val="none" w:sz="0" w:space="0" w:color="auto"/>
            <w:left w:val="none" w:sz="0" w:space="0" w:color="auto"/>
            <w:bottom w:val="none" w:sz="0" w:space="0" w:color="auto"/>
            <w:right w:val="none" w:sz="0" w:space="0" w:color="auto"/>
          </w:divBdr>
        </w:div>
        <w:div w:id="158277414">
          <w:marLeft w:val="0"/>
          <w:marRight w:val="0"/>
          <w:marTop w:val="0"/>
          <w:marBottom w:val="0"/>
          <w:divBdr>
            <w:top w:val="none" w:sz="0" w:space="0" w:color="auto"/>
            <w:left w:val="none" w:sz="0" w:space="0" w:color="auto"/>
            <w:bottom w:val="none" w:sz="0" w:space="0" w:color="auto"/>
            <w:right w:val="none" w:sz="0" w:space="0" w:color="auto"/>
          </w:divBdr>
        </w:div>
        <w:div w:id="1912305358">
          <w:marLeft w:val="0"/>
          <w:marRight w:val="0"/>
          <w:marTop w:val="0"/>
          <w:marBottom w:val="0"/>
          <w:divBdr>
            <w:top w:val="none" w:sz="0" w:space="0" w:color="auto"/>
            <w:left w:val="none" w:sz="0" w:space="0" w:color="auto"/>
            <w:bottom w:val="none" w:sz="0" w:space="0" w:color="auto"/>
            <w:right w:val="none" w:sz="0" w:space="0" w:color="auto"/>
          </w:divBdr>
        </w:div>
        <w:div w:id="435714412">
          <w:marLeft w:val="0"/>
          <w:marRight w:val="0"/>
          <w:marTop w:val="0"/>
          <w:marBottom w:val="0"/>
          <w:divBdr>
            <w:top w:val="none" w:sz="0" w:space="0" w:color="auto"/>
            <w:left w:val="none" w:sz="0" w:space="0" w:color="auto"/>
            <w:bottom w:val="none" w:sz="0" w:space="0" w:color="auto"/>
            <w:right w:val="none" w:sz="0" w:space="0" w:color="auto"/>
          </w:divBdr>
        </w:div>
        <w:div w:id="95759429">
          <w:marLeft w:val="0"/>
          <w:marRight w:val="0"/>
          <w:marTop w:val="0"/>
          <w:marBottom w:val="0"/>
          <w:divBdr>
            <w:top w:val="none" w:sz="0" w:space="0" w:color="auto"/>
            <w:left w:val="none" w:sz="0" w:space="0" w:color="auto"/>
            <w:bottom w:val="none" w:sz="0" w:space="0" w:color="auto"/>
            <w:right w:val="none" w:sz="0" w:space="0" w:color="auto"/>
          </w:divBdr>
        </w:div>
        <w:div w:id="492450162">
          <w:marLeft w:val="0"/>
          <w:marRight w:val="0"/>
          <w:marTop w:val="0"/>
          <w:marBottom w:val="0"/>
          <w:divBdr>
            <w:top w:val="none" w:sz="0" w:space="0" w:color="auto"/>
            <w:left w:val="none" w:sz="0" w:space="0" w:color="auto"/>
            <w:bottom w:val="none" w:sz="0" w:space="0" w:color="auto"/>
            <w:right w:val="none" w:sz="0" w:space="0" w:color="auto"/>
          </w:divBdr>
        </w:div>
        <w:div w:id="86536940">
          <w:marLeft w:val="0"/>
          <w:marRight w:val="0"/>
          <w:marTop w:val="0"/>
          <w:marBottom w:val="0"/>
          <w:divBdr>
            <w:top w:val="none" w:sz="0" w:space="0" w:color="auto"/>
            <w:left w:val="none" w:sz="0" w:space="0" w:color="auto"/>
            <w:bottom w:val="none" w:sz="0" w:space="0" w:color="auto"/>
            <w:right w:val="none" w:sz="0" w:space="0" w:color="auto"/>
          </w:divBdr>
        </w:div>
        <w:div w:id="563377251">
          <w:marLeft w:val="0"/>
          <w:marRight w:val="0"/>
          <w:marTop w:val="0"/>
          <w:marBottom w:val="0"/>
          <w:divBdr>
            <w:top w:val="none" w:sz="0" w:space="0" w:color="auto"/>
            <w:left w:val="none" w:sz="0" w:space="0" w:color="auto"/>
            <w:bottom w:val="none" w:sz="0" w:space="0" w:color="auto"/>
            <w:right w:val="none" w:sz="0" w:space="0" w:color="auto"/>
          </w:divBdr>
        </w:div>
        <w:div w:id="1830243204">
          <w:marLeft w:val="0"/>
          <w:marRight w:val="0"/>
          <w:marTop w:val="0"/>
          <w:marBottom w:val="0"/>
          <w:divBdr>
            <w:top w:val="none" w:sz="0" w:space="0" w:color="auto"/>
            <w:left w:val="none" w:sz="0" w:space="0" w:color="auto"/>
            <w:bottom w:val="none" w:sz="0" w:space="0" w:color="auto"/>
            <w:right w:val="none" w:sz="0" w:space="0" w:color="auto"/>
          </w:divBdr>
        </w:div>
        <w:div w:id="839347440">
          <w:marLeft w:val="0"/>
          <w:marRight w:val="0"/>
          <w:marTop w:val="0"/>
          <w:marBottom w:val="0"/>
          <w:divBdr>
            <w:top w:val="none" w:sz="0" w:space="0" w:color="auto"/>
            <w:left w:val="none" w:sz="0" w:space="0" w:color="auto"/>
            <w:bottom w:val="none" w:sz="0" w:space="0" w:color="auto"/>
            <w:right w:val="none" w:sz="0" w:space="0" w:color="auto"/>
          </w:divBdr>
        </w:div>
        <w:div w:id="1503858143">
          <w:marLeft w:val="0"/>
          <w:marRight w:val="0"/>
          <w:marTop w:val="0"/>
          <w:marBottom w:val="0"/>
          <w:divBdr>
            <w:top w:val="none" w:sz="0" w:space="0" w:color="auto"/>
            <w:left w:val="none" w:sz="0" w:space="0" w:color="auto"/>
            <w:bottom w:val="none" w:sz="0" w:space="0" w:color="auto"/>
            <w:right w:val="none" w:sz="0" w:space="0" w:color="auto"/>
          </w:divBdr>
        </w:div>
        <w:div w:id="2000846232">
          <w:marLeft w:val="0"/>
          <w:marRight w:val="0"/>
          <w:marTop w:val="0"/>
          <w:marBottom w:val="0"/>
          <w:divBdr>
            <w:top w:val="none" w:sz="0" w:space="0" w:color="auto"/>
            <w:left w:val="none" w:sz="0" w:space="0" w:color="auto"/>
            <w:bottom w:val="none" w:sz="0" w:space="0" w:color="auto"/>
            <w:right w:val="none" w:sz="0" w:space="0" w:color="auto"/>
          </w:divBdr>
        </w:div>
        <w:div w:id="1628123453">
          <w:marLeft w:val="0"/>
          <w:marRight w:val="0"/>
          <w:marTop w:val="0"/>
          <w:marBottom w:val="0"/>
          <w:divBdr>
            <w:top w:val="none" w:sz="0" w:space="0" w:color="auto"/>
            <w:left w:val="none" w:sz="0" w:space="0" w:color="auto"/>
            <w:bottom w:val="none" w:sz="0" w:space="0" w:color="auto"/>
            <w:right w:val="none" w:sz="0" w:space="0" w:color="auto"/>
          </w:divBdr>
        </w:div>
        <w:div w:id="1768694202">
          <w:marLeft w:val="0"/>
          <w:marRight w:val="0"/>
          <w:marTop w:val="0"/>
          <w:marBottom w:val="0"/>
          <w:divBdr>
            <w:top w:val="none" w:sz="0" w:space="0" w:color="auto"/>
            <w:left w:val="none" w:sz="0" w:space="0" w:color="auto"/>
            <w:bottom w:val="none" w:sz="0" w:space="0" w:color="auto"/>
            <w:right w:val="none" w:sz="0" w:space="0" w:color="auto"/>
          </w:divBdr>
        </w:div>
        <w:div w:id="316811298">
          <w:marLeft w:val="0"/>
          <w:marRight w:val="0"/>
          <w:marTop w:val="0"/>
          <w:marBottom w:val="0"/>
          <w:divBdr>
            <w:top w:val="none" w:sz="0" w:space="0" w:color="auto"/>
            <w:left w:val="none" w:sz="0" w:space="0" w:color="auto"/>
            <w:bottom w:val="none" w:sz="0" w:space="0" w:color="auto"/>
            <w:right w:val="none" w:sz="0" w:space="0" w:color="auto"/>
          </w:divBdr>
        </w:div>
        <w:div w:id="308444863">
          <w:marLeft w:val="0"/>
          <w:marRight w:val="0"/>
          <w:marTop w:val="0"/>
          <w:marBottom w:val="0"/>
          <w:divBdr>
            <w:top w:val="none" w:sz="0" w:space="0" w:color="auto"/>
            <w:left w:val="none" w:sz="0" w:space="0" w:color="auto"/>
            <w:bottom w:val="none" w:sz="0" w:space="0" w:color="auto"/>
            <w:right w:val="none" w:sz="0" w:space="0" w:color="auto"/>
          </w:divBdr>
        </w:div>
        <w:div w:id="1347711576">
          <w:marLeft w:val="0"/>
          <w:marRight w:val="0"/>
          <w:marTop w:val="0"/>
          <w:marBottom w:val="0"/>
          <w:divBdr>
            <w:top w:val="none" w:sz="0" w:space="0" w:color="auto"/>
            <w:left w:val="none" w:sz="0" w:space="0" w:color="auto"/>
            <w:bottom w:val="none" w:sz="0" w:space="0" w:color="auto"/>
            <w:right w:val="none" w:sz="0" w:space="0" w:color="auto"/>
          </w:divBdr>
        </w:div>
        <w:div w:id="1232622844">
          <w:marLeft w:val="0"/>
          <w:marRight w:val="0"/>
          <w:marTop w:val="0"/>
          <w:marBottom w:val="0"/>
          <w:divBdr>
            <w:top w:val="none" w:sz="0" w:space="0" w:color="auto"/>
            <w:left w:val="none" w:sz="0" w:space="0" w:color="auto"/>
            <w:bottom w:val="none" w:sz="0" w:space="0" w:color="auto"/>
            <w:right w:val="none" w:sz="0" w:space="0" w:color="auto"/>
          </w:divBdr>
        </w:div>
        <w:div w:id="682318714">
          <w:marLeft w:val="0"/>
          <w:marRight w:val="0"/>
          <w:marTop w:val="0"/>
          <w:marBottom w:val="0"/>
          <w:divBdr>
            <w:top w:val="none" w:sz="0" w:space="0" w:color="auto"/>
            <w:left w:val="none" w:sz="0" w:space="0" w:color="auto"/>
            <w:bottom w:val="none" w:sz="0" w:space="0" w:color="auto"/>
            <w:right w:val="none" w:sz="0" w:space="0" w:color="auto"/>
          </w:divBdr>
        </w:div>
        <w:div w:id="1928230612">
          <w:marLeft w:val="0"/>
          <w:marRight w:val="0"/>
          <w:marTop w:val="0"/>
          <w:marBottom w:val="0"/>
          <w:divBdr>
            <w:top w:val="none" w:sz="0" w:space="0" w:color="auto"/>
            <w:left w:val="none" w:sz="0" w:space="0" w:color="auto"/>
            <w:bottom w:val="none" w:sz="0" w:space="0" w:color="auto"/>
            <w:right w:val="none" w:sz="0" w:space="0" w:color="auto"/>
          </w:divBdr>
        </w:div>
        <w:div w:id="1422069330">
          <w:marLeft w:val="0"/>
          <w:marRight w:val="0"/>
          <w:marTop w:val="0"/>
          <w:marBottom w:val="0"/>
          <w:divBdr>
            <w:top w:val="none" w:sz="0" w:space="0" w:color="auto"/>
            <w:left w:val="none" w:sz="0" w:space="0" w:color="auto"/>
            <w:bottom w:val="none" w:sz="0" w:space="0" w:color="auto"/>
            <w:right w:val="none" w:sz="0" w:space="0" w:color="auto"/>
          </w:divBdr>
        </w:div>
        <w:div w:id="1175681690">
          <w:marLeft w:val="0"/>
          <w:marRight w:val="0"/>
          <w:marTop w:val="0"/>
          <w:marBottom w:val="0"/>
          <w:divBdr>
            <w:top w:val="none" w:sz="0" w:space="0" w:color="auto"/>
            <w:left w:val="none" w:sz="0" w:space="0" w:color="auto"/>
            <w:bottom w:val="none" w:sz="0" w:space="0" w:color="auto"/>
            <w:right w:val="none" w:sz="0" w:space="0" w:color="auto"/>
          </w:divBdr>
        </w:div>
        <w:div w:id="1473449684">
          <w:marLeft w:val="0"/>
          <w:marRight w:val="0"/>
          <w:marTop w:val="0"/>
          <w:marBottom w:val="0"/>
          <w:divBdr>
            <w:top w:val="none" w:sz="0" w:space="0" w:color="auto"/>
            <w:left w:val="none" w:sz="0" w:space="0" w:color="auto"/>
            <w:bottom w:val="none" w:sz="0" w:space="0" w:color="auto"/>
            <w:right w:val="none" w:sz="0" w:space="0" w:color="auto"/>
          </w:divBdr>
        </w:div>
        <w:div w:id="1001853682">
          <w:marLeft w:val="0"/>
          <w:marRight w:val="0"/>
          <w:marTop w:val="0"/>
          <w:marBottom w:val="0"/>
          <w:divBdr>
            <w:top w:val="none" w:sz="0" w:space="0" w:color="auto"/>
            <w:left w:val="none" w:sz="0" w:space="0" w:color="auto"/>
            <w:bottom w:val="none" w:sz="0" w:space="0" w:color="auto"/>
            <w:right w:val="none" w:sz="0" w:space="0" w:color="auto"/>
          </w:divBdr>
        </w:div>
        <w:div w:id="832379237">
          <w:marLeft w:val="0"/>
          <w:marRight w:val="0"/>
          <w:marTop w:val="0"/>
          <w:marBottom w:val="0"/>
          <w:divBdr>
            <w:top w:val="none" w:sz="0" w:space="0" w:color="auto"/>
            <w:left w:val="none" w:sz="0" w:space="0" w:color="auto"/>
            <w:bottom w:val="none" w:sz="0" w:space="0" w:color="auto"/>
            <w:right w:val="none" w:sz="0" w:space="0" w:color="auto"/>
          </w:divBdr>
        </w:div>
        <w:div w:id="1798916579">
          <w:marLeft w:val="0"/>
          <w:marRight w:val="0"/>
          <w:marTop w:val="0"/>
          <w:marBottom w:val="0"/>
          <w:divBdr>
            <w:top w:val="none" w:sz="0" w:space="0" w:color="auto"/>
            <w:left w:val="none" w:sz="0" w:space="0" w:color="auto"/>
            <w:bottom w:val="none" w:sz="0" w:space="0" w:color="auto"/>
            <w:right w:val="none" w:sz="0" w:space="0" w:color="auto"/>
          </w:divBdr>
        </w:div>
        <w:div w:id="387581311">
          <w:marLeft w:val="0"/>
          <w:marRight w:val="0"/>
          <w:marTop w:val="0"/>
          <w:marBottom w:val="0"/>
          <w:divBdr>
            <w:top w:val="none" w:sz="0" w:space="0" w:color="auto"/>
            <w:left w:val="none" w:sz="0" w:space="0" w:color="auto"/>
            <w:bottom w:val="none" w:sz="0" w:space="0" w:color="auto"/>
            <w:right w:val="none" w:sz="0" w:space="0" w:color="auto"/>
          </w:divBdr>
        </w:div>
        <w:div w:id="45884894">
          <w:marLeft w:val="0"/>
          <w:marRight w:val="0"/>
          <w:marTop w:val="0"/>
          <w:marBottom w:val="0"/>
          <w:divBdr>
            <w:top w:val="none" w:sz="0" w:space="0" w:color="auto"/>
            <w:left w:val="none" w:sz="0" w:space="0" w:color="auto"/>
            <w:bottom w:val="none" w:sz="0" w:space="0" w:color="auto"/>
            <w:right w:val="none" w:sz="0" w:space="0" w:color="auto"/>
          </w:divBdr>
        </w:div>
        <w:div w:id="522942519">
          <w:marLeft w:val="0"/>
          <w:marRight w:val="0"/>
          <w:marTop w:val="0"/>
          <w:marBottom w:val="0"/>
          <w:divBdr>
            <w:top w:val="none" w:sz="0" w:space="0" w:color="auto"/>
            <w:left w:val="none" w:sz="0" w:space="0" w:color="auto"/>
            <w:bottom w:val="none" w:sz="0" w:space="0" w:color="auto"/>
            <w:right w:val="none" w:sz="0" w:space="0" w:color="auto"/>
          </w:divBdr>
        </w:div>
        <w:div w:id="1372459379">
          <w:marLeft w:val="0"/>
          <w:marRight w:val="0"/>
          <w:marTop w:val="0"/>
          <w:marBottom w:val="0"/>
          <w:divBdr>
            <w:top w:val="none" w:sz="0" w:space="0" w:color="auto"/>
            <w:left w:val="none" w:sz="0" w:space="0" w:color="auto"/>
            <w:bottom w:val="none" w:sz="0" w:space="0" w:color="auto"/>
            <w:right w:val="none" w:sz="0" w:space="0" w:color="auto"/>
          </w:divBdr>
        </w:div>
        <w:div w:id="850527770">
          <w:marLeft w:val="0"/>
          <w:marRight w:val="0"/>
          <w:marTop w:val="0"/>
          <w:marBottom w:val="0"/>
          <w:divBdr>
            <w:top w:val="none" w:sz="0" w:space="0" w:color="auto"/>
            <w:left w:val="none" w:sz="0" w:space="0" w:color="auto"/>
            <w:bottom w:val="none" w:sz="0" w:space="0" w:color="auto"/>
            <w:right w:val="none" w:sz="0" w:space="0" w:color="auto"/>
          </w:divBdr>
        </w:div>
        <w:div w:id="76945710">
          <w:marLeft w:val="0"/>
          <w:marRight w:val="0"/>
          <w:marTop w:val="0"/>
          <w:marBottom w:val="0"/>
          <w:divBdr>
            <w:top w:val="none" w:sz="0" w:space="0" w:color="auto"/>
            <w:left w:val="none" w:sz="0" w:space="0" w:color="auto"/>
            <w:bottom w:val="none" w:sz="0" w:space="0" w:color="auto"/>
            <w:right w:val="none" w:sz="0" w:space="0" w:color="auto"/>
          </w:divBdr>
        </w:div>
        <w:div w:id="1797016699">
          <w:marLeft w:val="0"/>
          <w:marRight w:val="0"/>
          <w:marTop w:val="0"/>
          <w:marBottom w:val="0"/>
          <w:divBdr>
            <w:top w:val="none" w:sz="0" w:space="0" w:color="auto"/>
            <w:left w:val="none" w:sz="0" w:space="0" w:color="auto"/>
            <w:bottom w:val="none" w:sz="0" w:space="0" w:color="auto"/>
            <w:right w:val="none" w:sz="0" w:space="0" w:color="auto"/>
          </w:divBdr>
        </w:div>
        <w:div w:id="283122194">
          <w:marLeft w:val="0"/>
          <w:marRight w:val="0"/>
          <w:marTop w:val="0"/>
          <w:marBottom w:val="0"/>
          <w:divBdr>
            <w:top w:val="none" w:sz="0" w:space="0" w:color="auto"/>
            <w:left w:val="none" w:sz="0" w:space="0" w:color="auto"/>
            <w:bottom w:val="none" w:sz="0" w:space="0" w:color="auto"/>
            <w:right w:val="none" w:sz="0" w:space="0" w:color="auto"/>
          </w:divBdr>
        </w:div>
        <w:div w:id="1673217858">
          <w:marLeft w:val="0"/>
          <w:marRight w:val="0"/>
          <w:marTop w:val="0"/>
          <w:marBottom w:val="0"/>
          <w:divBdr>
            <w:top w:val="none" w:sz="0" w:space="0" w:color="auto"/>
            <w:left w:val="none" w:sz="0" w:space="0" w:color="auto"/>
            <w:bottom w:val="none" w:sz="0" w:space="0" w:color="auto"/>
            <w:right w:val="none" w:sz="0" w:space="0" w:color="auto"/>
          </w:divBdr>
        </w:div>
        <w:div w:id="1697730322">
          <w:marLeft w:val="0"/>
          <w:marRight w:val="0"/>
          <w:marTop w:val="0"/>
          <w:marBottom w:val="0"/>
          <w:divBdr>
            <w:top w:val="none" w:sz="0" w:space="0" w:color="auto"/>
            <w:left w:val="none" w:sz="0" w:space="0" w:color="auto"/>
            <w:bottom w:val="none" w:sz="0" w:space="0" w:color="auto"/>
            <w:right w:val="none" w:sz="0" w:space="0" w:color="auto"/>
          </w:divBdr>
        </w:div>
        <w:div w:id="446386165">
          <w:marLeft w:val="0"/>
          <w:marRight w:val="0"/>
          <w:marTop w:val="0"/>
          <w:marBottom w:val="0"/>
          <w:divBdr>
            <w:top w:val="none" w:sz="0" w:space="0" w:color="auto"/>
            <w:left w:val="none" w:sz="0" w:space="0" w:color="auto"/>
            <w:bottom w:val="none" w:sz="0" w:space="0" w:color="auto"/>
            <w:right w:val="none" w:sz="0" w:space="0" w:color="auto"/>
          </w:divBdr>
        </w:div>
        <w:div w:id="1929194259">
          <w:marLeft w:val="0"/>
          <w:marRight w:val="0"/>
          <w:marTop w:val="0"/>
          <w:marBottom w:val="0"/>
          <w:divBdr>
            <w:top w:val="none" w:sz="0" w:space="0" w:color="auto"/>
            <w:left w:val="none" w:sz="0" w:space="0" w:color="auto"/>
            <w:bottom w:val="none" w:sz="0" w:space="0" w:color="auto"/>
            <w:right w:val="none" w:sz="0" w:space="0" w:color="auto"/>
          </w:divBdr>
        </w:div>
        <w:div w:id="1536505201">
          <w:marLeft w:val="0"/>
          <w:marRight w:val="0"/>
          <w:marTop w:val="0"/>
          <w:marBottom w:val="0"/>
          <w:divBdr>
            <w:top w:val="none" w:sz="0" w:space="0" w:color="auto"/>
            <w:left w:val="none" w:sz="0" w:space="0" w:color="auto"/>
            <w:bottom w:val="none" w:sz="0" w:space="0" w:color="auto"/>
            <w:right w:val="none" w:sz="0" w:space="0" w:color="auto"/>
          </w:divBdr>
        </w:div>
        <w:div w:id="1699693768">
          <w:marLeft w:val="0"/>
          <w:marRight w:val="0"/>
          <w:marTop w:val="0"/>
          <w:marBottom w:val="0"/>
          <w:divBdr>
            <w:top w:val="none" w:sz="0" w:space="0" w:color="auto"/>
            <w:left w:val="none" w:sz="0" w:space="0" w:color="auto"/>
            <w:bottom w:val="none" w:sz="0" w:space="0" w:color="auto"/>
            <w:right w:val="none" w:sz="0" w:space="0" w:color="auto"/>
          </w:divBdr>
        </w:div>
        <w:div w:id="1409572487">
          <w:marLeft w:val="0"/>
          <w:marRight w:val="0"/>
          <w:marTop w:val="0"/>
          <w:marBottom w:val="0"/>
          <w:divBdr>
            <w:top w:val="none" w:sz="0" w:space="0" w:color="auto"/>
            <w:left w:val="none" w:sz="0" w:space="0" w:color="auto"/>
            <w:bottom w:val="none" w:sz="0" w:space="0" w:color="auto"/>
            <w:right w:val="none" w:sz="0" w:space="0" w:color="auto"/>
          </w:divBdr>
        </w:div>
        <w:div w:id="1886526099">
          <w:marLeft w:val="0"/>
          <w:marRight w:val="0"/>
          <w:marTop w:val="0"/>
          <w:marBottom w:val="0"/>
          <w:divBdr>
            <w:top w:val="none" w:sz="0" w:space="0" w:color="auto"/>
            <w:left w:val="none" w:sz="0" w:space="0" w:color="auto"/>
            <w:bottom w:val="none" w:sz="0" w:space="0" w:color="auto"/>
            <w:right w:val="none" w:sz="0" w:space="0" w:color="auto"/>
          </w:divBdr>
        </w:div>
        <w:div w:id="490415154">
          <w:marLeft w:val="0"/>
          <w:marRight w:val="0"/>
          <w:marTop w:val="0"/>
          <w:marBottom w:val="0"/>
          <w:divBdr>
            <w:top w:val="none" w:sz="0" w:space="0" w:color="auto"/>
            <w:left w:val="none" w:sz="0" w:space="0" w:color="auto"/>
            <w:bottom w:val="none" w:sz="0" w:space="0" w:color="auto"/>
            <w:right w:val="none" w:sz="0" w:space="0" w:color="auto"/>
          </w:divBdr>
        </w:div>
        <w:div w:id="350835554">
          <w:marLeft w:val="0"/>
          <w:marRight w:val="0"/>
          <w:marTop w:val="0"/>
          <w:marBottom w:val="0"/>
          <w:divBdr>
            <w:top w:val="none" w:sz="0" w:space="0" w:color="auto"/>
            <w:left w:val="none" w:sz="0" w:space="0" w:color="auto"/>
            <w:bottom w:val="none" w:sz="0" w:space="0" w:color="auto"/>
            <w:right w:val="none" w:sz="0" w:space="0" w:color="auto"/>
          </w:divBdr>
        </w:div>
        <w:div w:id="951477081">
          <w:marLeft w:val="0"/>
          <w:marRight w:val="0"/>
          <w:marTop w:val="0"/>
          <w:marBottom w:val="0"/>
          <w:divBdr>
            <w:top w:val="none" w:sz="0" w:space="0" w:color="auto"/>
            <w:left w:val="none" w:sz="0" w:space="0" w:color="auto"/>
            <w:bottom w:val="none" w:sz="0" w:space="0" w:color="auto"/>
            <w:right w:val="none" w:sz="0" w:space="0" w:color="auto"/>
          </w:divBdr>
        </w:div>
        <w:div w:id="1910386749">
          <w:marLeft w:val="0"/>
          <w:marRight w:val="0"/>
          <w:marTop w:val="0"/>
          <w:marBottom w:val="0"/>
          <w:divBdr>
            <w:top w:val="none" w:sz="0" w:space="0" w:color="auto"/>
            <w:left w:val="none" w:sz="0" w:space="0" w:color="auto"/>
            <w:bottom w:val="none" w:sz="0" w:space="0" w:color="auto"/>
            <w:right w:val="none" w:sz="0" w:space="0" w:color="auto"/>
          </w:divBdr>
        </w:div>
        <w:div w:id="2127574560">
          <w:marLeft w:val="0"/>
          <w:marRight w:val="0"/>
          <w:marTop w:val="0"/>
          <w:marBottom w:val="0"/>
          <w:divBdr>
            <w:top w:val="none" w:sz="0" w:space="0" w:color="auto"/>
            <w:left w:val="none" w:sz="0" w:space="0" w:color="auto"/>
            <w:bottom w:val="none" w:sz="0" w:space="0" w:color="auto"/>
            <w:right w:val="none" w:sz="0" w:space="0" w:color="auto"/>
          </w:divBdr>
        </w:div>
        <w:div w:id="453329832">
          <w:marLeft w:val="0"/>
          <w:marRight w:val="0"/>
          <w:marTop w:val="0"/>
          <w:marBottom w:val="0"/>
          <w:divBdr>
            <w:top w:val="none" w:sz="0" w:space="0" w:color="auto"/>
            <w:left w:val="none" w:sz="0" w:space="0" w:color="auto"/>
            <w:bottom w:val="none" w:sz="0" w:space="0" w:color="auto"/>
            <w:right w:val="none" w:sz="0" w:space="0" w:color="auto"/>
          </w:divBdr>
        </w:div>
        <w:div w:id="1856652225">
          <w:marLeft w:val="0"/>
          <w:marRight w:val="0"/>
          <w:marTop w:val="0"/>
          <w:marBottom w:val="0"/>
          <w:divBdr>
            <w:top w:val="none" w:sz="0" w:space="0" w:color="auto"/>
            <w:left w:val="none" w:sz="0" w:space="0" w:color="auto"/>
            <w:bottom w:val="none" w:sz="0" w:space="0" w:color="auto"/>
            <w:right w:val="none" w:sz="0" w:space="0" w:color="auto"/>
          </w:divBdr>
        </w:div>
        <w:div w:id="1129977482">
          <w:marLeft w:val="0"/>
          <w:marRight w:val="0"/>
          <w:marTop w:val="0"/>
          <w:marBottom w:val="0"/>
          <w:divBdr>
            <w:top w:val="none" w:sz="0" w:space="0" w:color="auto"/>
            <w:left w:val="none" w:sz="0" w:space="0" w:color="auto"/>
            <w:bottom w:val="none" w:sz="0" w:space="0" w:color="auto"/>
            <w:right w:val="none" w:sz="0" w:space="0" w:color="auto"/>
          </w:divBdr>
        </w:div>
        <w:div w:id="394472565">
          <w:marLeft w:val="0"/>
          <w:marRight w:val="0"/>
          <w:marTop w:val="0"/>
          <w:marBottom w:val="0"/>
          <w:divBdr>
            <w:top w:val="none" w:sz="0" w:space="0" w:color="auto"/>
            <w:left w:val="none" w:sz="0" w:space="0" w:color="auto"/>
            <w:bottom w:val="none" w:sz="0" w:space="0" w:color="auto"/>
            <w:right w:val="none" w:sz="0" w:space="0" w:color="auto"/>
          </w:divBdr>
        </w:div>
        <w:div w:id="1201361113">
          <w:marLeft w:val="0"/>
          <w:marRight w:val="0"/>
          <w:marTop w:val="0"/>
          <w:marBottom w:val="0"/>
          <w:divBdr>
            <w:top w:val="none" w:sz="0" w:space="0" w:color="auto"/>
            <w:left w:val="none" w:sz="0" w:space="0" w:color="auto"/>
            <w:bottom w:val="none" w:sz="0" w:space="0" w:color="auto"/>
            <w:right w:val="none" w:sz="0" w:space="0" w:color="auto"/>
          </w:divBdr>
        </w:div>
        <w:div w:id="902329520">
          <w:marLeft w:val="0"/>
          <w:marRight w:val="0"/>
          <w:marTop w:val="0"/>
          <w:marBottom w:val="0"/>
          <w:divBdr>
            <w:top w:val="none" w:sz="0" w:space="0" w:color="auto"/>
            <w:left w:val="none" w:sz="0" w:space="0" w:color="auto"/>
            <w:bottom w:val="none" w:sz="0" w:space="0" w:color="auto"/>
            <w:right w:val="none" w:sz="0" w:space="0" w:color="auto"/>
          </w:divBdr>
        </w:div>
        <w:div w:id="488863236">
          <w:marLeft w:val="0"/>
          <w:marRight w:val="0"/>
          <w:marTop w:val="0"/>
          <w:marBottom w:val="0"/>
          <w:divBdr>
            <w:top w:val="none" w:sz="0" w:space="0" w:color="auto"/>
            <w:left w:val="none" w:sz="0" w:space="0" w:color="auto"/>
            <w:bottom w:val="none" w:sz="0" w:space="0" w:color="auto"/>
            <w:right w:val="none" w:sz="0" w:space="0" w:color="auto"/>
          </w:divBdr>
        </w:div>
        <w:div w:id="1253199253">
          <w:marLeft w:val="0"/>
          <w:marRight w:val="0"/>
          <w:marTop w:val="0"/>
          <w:marBottom w:val="0"/>
          <w:divBdr>
            <w:top w:val="none" w:sz="0" w:space="0" w:color="auto"/>
            <w:left w:val="none" w:sz="0" w:space="0" w:color="auto"/>
            <w:bottom w:val="none" w:sz="0" w:space="0" w:color="auto"/>
            <w:right w:val="none" w:sz="0" w:space="0" w:color="auto"/>
          </w:divBdr>
        </w:div>
        <w:div w:id="448819984">
          <w:marLeft w:val="0"/>
          <w:marRight w:val="0"/>
          <w:marTop w:val="0"/>
          <w:marBottom w:val="0"/>
          <w:divBdr>
            <w:top w:val="none" w:sz="0" w:space="0" w:color="auto"/>
            <w:left w:val="none" w:sz="0" w:space="0" w:color="auto"/>
            <w:bottom w:val="none" w:sz="0" w:space="0" w:color="auto"/>
            <w:right w:val="none" w:sz="0" w:space="0" w:color="auto"/>
          </w:divBdr>
        </w:div>
        <w:div w:id="1899123875">
          <w:marLeft w:val="0"/>
          <w:marRight w:val="0"/>
          <w:marTop w:val="0"/>
          <w:marBottom w:val="0"/>
          <w:divBdr>
            <w:top w:val="none" w:sz="0" w:space="0" w:color="auto"/>
            <w:left w:val="none" w:sz="0" w:space="0" w:color="auto"/>
            <w:bottom w:val="none" w:sz="0" w:space="0" w:color="auto"/>
            <w:right w:val="none" w:sz="0" w:space="0" w:color="auto"/>
          </w:divBdr>
        </w:div>
        <w:div w:id="723332967">
          <w:marLeft w:val="0"/>
          <w:marRight w:val="0"/>
          <w:marTop w:val="0"/>
          <w:marBottom w:val="0"/>
          <w:divBdr>
            <w:top w:val="none" w:sz="0" w:space="0" w:color="auto"/>
            <w:left w:val="none" w:sz="0" w:space="0" w:color="auto"/>
            <w:bottom w:val="none" w:sz="0" w:space="0" w:color="auto"/>
            <w:right w:val="none" w:sz="0" w:space="0" w:color="auto"/>
          </w:divBdr>
        </w:div>
        <w:div w:id="1373186657">
          <w:marLeft w:val="0"/>
          <w:marRight w:val="0"/>
          <w:marTop w:val="0"/>
          <w:marBottom w:val="0"/>
          <w:divBdr>
            <w:top w:val="none" w:sz="0" w:space="0" w:color="auto"/>
            <w:left w:val="none" w:sz="0" w:space="0" w:color="auto"/>
            <w:bottom w:val="none" w:sz="0" w:space="0" w:color="auto"/>
            <w:right w:val="none" w:sz="0" w:space="0" w:color="auto"/>
          </w:divBdr>
        </w:div>
        <w:div w:id="166868928">
          <w:marLeft w:val="0"/>
          <w:marRight w:val="0"/>
          <w:marTop w:val="0"/>
          <w:marBottom w:val="0"/>
          <w:divBdr>
            <w:top w:val="none" w:sz="0" w:space="0" w:color="auto"/>
            <w:left w:val="none" w:sz="0" w:space="0" w:color="auto"/>
            <w:bottom w:val="none" w:sz="0" w:space="0" w:color="auto"/>
            <w:right w:val="none" w:sz="0" w:space="0" w:color="auto"/>
          </w:divBdr>
        </w:div>
        <w:div w:id="632252486">
          <w:marLeft w:val="0"/>
          <w:marRight w:val="0"/>
          <w:marTop w:val="0"/>
          <w:marBottom w:val="0"/>
          <w:divBdr>
            <w:top w:val="none" w:sz="0" w:space="0" w:color="auto"/>
            <w:left w:val="none" w:sz="0" w:space="0" w:color="auto"/>
            <w:bottom w:val="none" w:sz="0" w:space="0" w:color="auto"/>
            <w:right w:val="none" w:sz="0" w:space="0" w:color="auto"/>
          </w:divBdr>
        </w:div>
        <w:div w:id="1390029658">
          <w:marLeft w:val="0"/>
          <w:marRight w:val="0"/>
          <w:marTop w:val="0"/>
          <w:marBottom w:val="0"/>
          <w:divBdr>
            <w:top w:val="none" w:sz="0" w:space="0" w:color="auto"/>
            <w:left w:val="none" w:sz="0" w:space="0" w:color="auto"/>
            <w:bottom w:val="none" w:sz="0" w:space="0" w:color="auto"/>
            <w:right w:val="none" w:sz="0" w:space="0" w:color="auto"/>
          </w:divBdr>
        </w:div>
        <w:div w:id="396443888">
          <w:marLeft w:val="0"/>
          <w:marRight w:val="0"/>
          <w:marTop w:val="0"/>
          <w:marBottom w:val="0"/>
          <w:divBdr>
            <w:top w:val="none" w:sz="0" w:space="0" w:color="auto"/>
            <w:left w:val="none" w:sz="0" w:space="0" w:color="auto"/>
            <w:bottom w:val="none" w:sz="0" w:space="0" w:color="auto"/>
            <w:right w:val="none" w:sz="0" w:space="0" w:color="auto"/>
          </w:divBdr>
        </w:div>
        <w:div w:id="352876228">
          <w:marLeft w:val="0"/>
          <w:marRight w:val="0"/>
          <w:marTop w:val="0"/>
          <w:marBottom w:val="0"/>
          <w:divBdr>
            <w:top w:val="none" w:sz="0" w:space="0" w:color="auto"/>
            <w:left w:val="none" w:sz="0" w:space="0" w:color="auto"/>
            <w:bottom w:val="none" w:sz="0" w:space="0" w:color="auto"/>
            <w:right w:val="none" w:sz="0" w:space="0" w:color="auto"/>
          </w:divBdr>
        </w:div>
        <w:div w:id="989746642">
          <w:marLeft w:val="0"/>
          <w:marRight w:val="0"/>
          <w:marTop w:val="0"/>
          <w:marBottom w:val="0"/>
          <w:divBdr>
            <w:top w:val="none" w:sz="0" w:space="0" w:color="auto"/>
            <w:left w:val="none" w:sz="0" w:space="0" w:color="auto"/>
            <w:bottom w:val="none" w:sz="0" w:space="0" w:color="auto"/>
            <w:right w:val="none" w:sz="0" w:space="0" w:color="auto"/>
          </w:divBdr>
        </w:div>
        <w:div w:id="609703204">
          <w:marLeft w:val="0"/>
          <w:marRight w:val="0"/>
          <w:marTop w:val="0"/>
          <w:marBottom w:val="0"/>
          <w:divBdr>
            <w:top w:val="none" w:sz="0" w:space="0" w:color="auto"/>
            <w:left w:val="none" w:sz="0" w:space="0" w:color="auto"/>
            <w:bottom w:val="none" w:sz="0" w:space="0" w:color="auto"/>
            <w:right w:val="none" w:sz="0" w:space="0" w:color="auto"/>
          </w:divBdr>
        </w:div>
        <w:div w:id="110056749">
          <w:marLeft w:val="0"/>
          <w:marRight w:val="0"/>
          <w:marTop w:val="0"/>
          <w:marBottom w:val="0"/>
          <w:divBdr>
            <w:top w:val="none" w:sz="0" w:space="0" w:color="auto"/>
            <w:left w:val="none" w:sz="0" w:space="0" w:color="auto"/>
            <w:bottom w:val="none" w:sz="0" w:space="0" w:color="auto"/>
            <w:right w:val="none" w:sz="0" w:space="0" w:color="auto"/>
          </w:divBdr>
        </w:div>
        <w:div w:id="420563349">
          <w:marLeft w:val="0"/>
          <w:marRight w:val="0"/>
          <w:marTop w:val="0"/>
          <w:marBottom w:val="0"/>
          <w:divBdr>
            <w:top w:val="none" w:sz="0" w:space="0" w:color="auto"/>
            <w:left w:val="none" w:sz="0" w:space="0" w:color="auto"/>
            <w:bottom w:val="none" w:sz="0" w:space="0" w:color="auto"/>
            <w:right w:val="none" w:sz="0" w:space="0" w:color="auto"/>
          </w:divBdr>
        </w:div>
        <w:div w:id="1581867663">
          <w:marLeft w:val="0"/>
          <w:marRight w:val="0"/>
          <w:marTop w:val="0"/>
          <w:marBottom w:val="0"/>
          <w:divBdr>
            <w:top w:val="none" w:sz="0" w:space="0" w:color="auto"/>
            <w:left w:val="none" w:sz="0" w:space="0" w:color="auto"/>
            <w:bottom w:val="none" w:sz="0" w:space="0" w:color="auto"/>
            <w:right w:val="none" w:sz="0" w:space="0" w:color="auto"/>
          </w:divBdr>
        </w:div>
        <w:div w:id="220991884">
          <w:marLeft w:val="0"/>
          <w:marRight w:val="0"/>
          <w:marTop w:val="0"/>
          <w:marBottom w:val="0"/>
          <w:divBdr>
            <w:top w:val="none" w:sz="0" w:space="0" w:color="auto"/>
            <w:left w:val="none" w:sz="0" w:space="0" w:color="auto"/>
            <w:bottom w:val="none" w:sz="0" w:space="0" w:color="auto"/>
            <w:right w:val="none" w:sz="0" w:space="0" w:color="auto"/>
          </w:divBdr>
        </w:div>
        <w:div w:id="82577214">
          <w:marLeft w:val="0"/>
          <w:marRight w:val="0"/>
          <w:marTop w:val="0"/>
          <w:marBottom w:val="0"/>
          <w:divBdr>
            <w:top w:val="none" w:sz="0" w:space="0" w:color="auto"/>
            <w:left w:val="none" w:sz="0" w:space="0" w:color="auto"/>
            <w:bottom w:val="none" w:sz="0" w:space="0" w:color="auto"/>
            <w:right w:val="none" w:sz="0" w:space="0" w:color="auto"/>
          </w:divBdr>
        </w:div>
        <w:div w:id="1267811129">
          <w:marLeft w:val="0"/>
          <w:marRight w:val="0"/>
          <w:marTop w:val="0"/>
          <w:marBottom w:val="0"/>
          <w:divBdr>
            <w:top w:val="none" w:sz="0" w:space="0" w:color="auto"/>
            <w:left w:val="none" w:sz="0" w:space="0" w:color="auto"/>
            <w:bottom w:val="none" w:sz="0" w:space="0" w:color="auto"/>
            <w:right w:val="none" w:sz="0" w:space="0" w:color="auto"/>
          </w:divBdr>
        </w:div>
        <w:div w:id="444809392">
          <w:marLeft w:val="0"/>
          <w:marRight w:val="0"/>
          <w:marTop w:val="0"/>
          <w:marBottom w:val="0"/>
          <w:divBdr>
            <w:top w:val="none" w:sz="0" w:space="0" w:color="auto"/>
            <w:left w:val="none" w:sz="0" w:space="0" w:color="auto"/>
            <w:bottom w:val="none" w:sz="0" w:space="0" w:color="auto"/>
            <w:right w:val="none" w:sz="0" w:space="0" w:color="auto"/>
          </w:divBdr>
        </w:div>
        <w:div w:id="1789812192">
          <w:marLeft w:val="0"/>
          <w:marRight w:val="0"/>
          <w:marTop w:val="0"/>
          <w:marBottom w:val="0"/>
          <w:divBdr>
            <w:top w:val="none" w:sz="0" w:space="0" w:color="auto"/>
            <w:left w:val="none" w:sz="0" w:space="0" w:color="auto"/>
            <w:bottom w:val="none" w:sz="0" w:space="0" w:color="auto"/>
            <w:right w:val="none" w:sz="0" w:space="0" w:color="auto"/>
          </w:divBdr>
        </w:div>
        <w:div w:id="1971275892">
          <w:marLeft w:val="0"/>
          <w:marRight w:val="0"/>
          <w:marTop w:val="0"/>
          <w:marBottom w:val="0"/>
          <w:divBdr>
            <w:top w:val="none" w:sz="0" w:space="0" w:color="auto"/>
            <w:left w:val="none" w:sz="0" w:space="0" w:color="auto"/>
            <w:bottom w:val="none" w:sz="0" w:space="0" w:color="auto"/>
            <w:right w:val="none" w:sz="0" w:space="0" w:color="auto"/>
          </w:divBdr>
        </w:div>
        <w:div w:id="96340216">
          <w:marLeft w:val="0"/>
          <w:marRight w:val="0"/>
          <w:marTop w:val="0"/>
          <w:marBottom w:val="0"/>
          <w:divBdr>
            <w:top w:val="none" w:sz="0" w:space="0" w:color="auto"/>
            <w:left w:val="none" w:sz="0" w:space="0" w:color="auto"/>
            <w:bottom w:val="none" w:sz="0" w:space="0" w:color="auto"/>
            <w:right w:val="none" w:sz="0" w:space="0" w:color="auto"/>
          </w:divBdr>
        </w:div>
        <w:div w:id="1807317056">
          <w:marLeft w:val="0"/>
          <w:marRight w:val="0"/>
          <w:marTop w:val="0"/>
          <w:marBottom w:val="0"/>
          <w:divBdr>
            <w:top w:val="none" w:sz="0" w:space="0" w:color="auto"/>
            <w:left w:val="none" w:sz="0" w:space="0" w:color="auto"/>
            <w:bottom w:val="none" w:sz="0" w:space="0" w:color="auto"/>
            <w:right w:val="none" w:sz="0" w:space="0" w:color="auto"/>
          </w:divBdr>
        </w:div>
        <w:div w:id="759713952">
          <w:marLeft w:val="0"/>
          <w:marRight w:val="0"/>
          <w:marTop w:val="0"/>
          <w:marBottom w:val="0"/>
          <w:divBdr>
            <w:top w:val="none" w:sz="0" w:space="0" w:color="auto"/>
            <w:left w:val="none" w:sz="0" w:space="0" w:color="auto"/>
            <w:bottom w:val="none" w:sz="0" w:space="0" w:color="auto"/>
            <w:right w:val="none" w:sz="0" w:space="0" w:color="auto"/>
          </w:divBdr>
        </w:div>
        <w:div w:id="458257297">
          <w:marLeft w:val="0"/>
          <w:marRight w:val="0"/>
          <w:marTop w:val="0"/>
          <w:marBottom w:val="0"/>
          <w:divBdr>
            <w:top w:val="none" w:sz="0" w:space="0" w:color="auto"/>
            <w:left w:val="none" w:sz="0" w:space="0" w:color="auto"/>
            <w:bottom w:val="none" w:sz="0" w:space="0" w:color="auto"/>
            <w:right w:val="none" w:sz="0" w:space="0" w:color="auto"/>
          </w:divBdr>
        </w:div>
        <w:div w:id="929897246">
          <w:marLeft w:val="0"/>
          <w:marRight w:val="0"/>
          <w:marTop w:val="0"/>
          <w:marBottom w:val="0"/>
          <w:divBdr>
            <w:top w:val="none" w:sz="0" w:space="0" w:color="auto"/>
            <w:left w:val="none" w:sz="0" w:space="0" w:color="auto"/>
            <w:bottom w:val="none" w:sz="0" w:space="0" w:color="auto"/>
            <w:right w:val="none" w:sz="0" w:space="0" w:color="auto"/>
          </w:divBdr>
        </w:div>
        <w:div w:id="1603950446">
          <w:marLeft w:val="0"/>
          <w:marRight w:val="0"/>
          <w:marTop w:val="0"/>
          <w:marBottom w:val="0"/>
          <w:divBdr>
            <w:top w:val="none" w:sz="0" w:space="0" w:color="auto"/>
            <w:left w:val="none" w:sz="0" w:space="0" w:color="auto"/>
            <w:bottom w:val="none" w:sz="0" w:space="0" w:color="auto"/>
            <w:right w:val="none" w:sz="0" w:space="0" w:color="auto"/>
          </w:divBdr>
        </w:div>
        <w:div w:id="489101124">
          <w:marLeft w:val="0"/>
          <w:marRight w:val="0"/>
          <w:marTop w:val="0"/>
          <w:marBottom w:val="0"/>
          <w:divBdr>
            <w:top w:val="none" w:sz="0" w:space="0" w:color="auto"/>
            <w:left w:val="none" w:sz="0" w:space="0" w:color="auto"/>
            <w:bottom w:val="none" w:sz="0" w:space="0" w:color="auto"/>
            <w:right w:val="none" w:sz="0" w:space="0" w:color="auto"/>
          </w:divBdr>
        </w:div>
        <w:div w:id="819073747">
          <w:marLeft w:val="0"/>
          <w:marRight w:val="0"/>
          <w:marTop w:val="0"/>
          <w:marBottom w:val="0"/>
          <w:divBdr>
            <w:top w:val="none" w:sz="0" w:space="0" w:color="auto"/>
            <w:left w:val="none" w:sz="0" w:space="0" w:color="auto"/>
            <w:bottom w:val="none" w:sz="0" w:space="0" w:color="auto"/>
            <w:right w:val="none" w:sz="0" w:space="0" w:color="auto"/>
          </w:divBdr>
        </w:div>
        <w:div w:id="1075978321">
          <w:marLeft w:val="0"/>
          <w:marRight w:val="0"/>
          <w:marTop w:val="0"/>
          <w:marBottom w:val="0"/>
          <w:divBdr>
            <w:top w:val="none" w:sz="0" w:space="0" w:color="auto"/>
            <w:left w:val="none" w:sz="0" w:space="0" w:color="auto"/>
            <w:bottom w:val="none" w:sz="0" w:space="0" w:color="auto"/>
            <w:right w:val="none" w:sz="0" w:space="0" w:color="auto"/>
          </w:divBdr>
        </w:div>
        <w:div w:id="2022075520">
          <w:marLeft w:val="0"/>
          <w:marRight w:val="0"/>
          <w:marTop w:val="0"/>
          <w:marBottom w:val="0"/>
          <w:divBdr>
            <w:top w:val="none" w:sz="0" w:space="0" w:color="auto"/>
            <w:left w:val="none" w:sz="0" w:space="0" w:color="auto"/>
            <w:bottom w:val="none" w:sz="0" w:space="0" w:color="auto"/>
            <w:right w:val="none" w:sz="0" w:space="0" w:color="auto"/>
          </w:divBdr>
        </w:div>
        <w:div w:id="462583242">
          <w:marLeft w:val="0"/>
          <w:marRight w:val="0"/>
          <w:marTop w:val="0"/>
          <w:marBottom w:val="0"/>
          <w:divBdr>
            <w:top w:val="none" w:sz="0" w:space="0" w:color="auto"/>
            <w:left w:val="none" w:sz="0" w:space="0" w:color="auto"/>
            <w:bottom w:val="none" w:sz="0" w:space="0" w:color="auto"/>
            <w:right w:val="none" w:sz="0" w:space="0" w:color="auto"/>
          </w:divBdr>
        </w:div>
        <w:div w:id="1799763028">
          <w:marLeft w:val="0"/>
          <w:marRight w:val="0"/>
          <w:marTop w:val="0"/>
          <w:marBottom w:val="0"/>
          <w:divBdr>
            <w:top w:val="none" w:sz="0" w:space="0" w:color="auto"/>
            <w:left w:val="none" w:sz="0" w:space="0" w:color="auto"/>
            <w:bottom w:val="none" w:sz="0" w:space="0" w:color="auto"/>
            <w:right w:val="none" w:sz="0" w:space="0" w:color="auto"/>
          </w:divBdr>
        </w:div>
        <w:div w:id="941766491">
          <w:marLeft w:val="0"/>
          <w:marRight w:val="0"/>
          <w:marTop w:val="0"/>
          <w:marBottom w:val="0"/>
          <w:divBdr>
            <w:top w:val="none" w:sz="0" w:space="0" w:color="auto"/>
            <w:left w:val="none" w:sz="0" w:space="0" w:color="auto"/>
            <w:bottom w:val="none" w:sz="0" w:space="0" w:color="auto"/>
            <w:right w:val="none" w:sz="0" w:space="0" w:color="auto"/>
          </w:divBdr>
        </w:div>
        <w:div w:id="1863084796">
          <w:marLeft w:val="0"/>
          <w:marRight w:val="0"/>
          <w:marTop w:val="0"/>
          <w:marBottom w:val="0"/>
          <w:divBdr>
            <w:top w:val="none" w:sz="0" w:space="0" w:color="auto"/>
            <w:left w:val="none" w:sz="0" w:space="0" w:color="auto"/>
            <w:bottom w:val="none" w:sz="0" w:space="0" w:color="auto"/>
            <w:right w:val="none" w:sz="0" w:space="0" w:color="auto"/>
          </w:divBdr>
        </w:div>
        <w:div w:id="2001932014">
          <w:marLeft w:val="0"/>
          <w:marRight w:val="0"/>
          <w:marTop w:val="0"/>
          <w:marBottom w:val="0"/>
          <w:divBdr>
            <w:top w:val="none" w:sz="0" w:space="0" w:color="auto"/>
            <w:left w:val="none" w:sz="0" w:space="0" w:color="auto"/>
            <w:bottom w:val="none" w:sz="0" w:space="0" w:color="auto"/>
            <w:right w:val="none" w:sz="0" w:space="0" w:color="auto"/>
          </w:divBdr>
        </w:div>
        <w:div w:id="478499509">
          <w:marLeft w:val="0"/>
          <w:marRight w:val="0"/>
          <w:marTop w:val="0"/>
          <w:marBottom w:val="0"/>
          <w:divBdr>
            <w:top w:val="none" w:sz="0" w:space="0" w:color="auto"/>
            <w:left w:val="none" w:sz="0" w:space="0" w:color="auto"/>
            <w:bottom w:val="none" w:sz="0" w:space="0" w:color="auto"/>
            <w:right w:val="none" w:sz="0" w:space="0" w:color="auto"/>
          </w:divBdr>
        </w:div>
        <w:div w:id="1115557413">
          <w:marLeft w:val="0"/>
          <w:marRight w:val="0"/>
          <w:marTop w:val="0"/>
          <w:marBottom w:val="0"/>
          <w:divBdr>
            <w:top w:val="none" w:sz="0" w:space="0" w:color="auto"/>
            <w:left w:val="none" w:sz="0" w:space="0" w:color="auto"/>
            <w:bottom w:val="none" w:sz="0" w:space="0" w:color="auto"/>
            <w:right w:val="none" w:sz="0" w:space="0" w:color="auto"/>
          </w:divBdr>
        </w:div>
        <w:div w:id="1334917161">
          <w:marLeft w:val="0"/>
          <w:marRight w:val="0"/>
          <w:marTop w:val="0"/>
          <w:marBottom w:val="0"/>
          <w:divBdr>
            <w:top w:val="none" w:sz="0" w:space="0" w:color="auto"/>
            <w:left w:val="none" w:sz="0" w:space="0" w:color="auto"/>
            <w:bottom w:val="none" w:sz="0" w:space="0" w:color="auto"/>
            <w:right w:val="none" w:sz="0" w:space="0" w:color="auto"/>
          </w:divBdr>
        </w:div>
        <w:div w:id="959149404">
          <w:marLeft w:val="0"/>
          <w:marRight w:val="0"/>
          <w:marTop w:val="0"/>
          <w:marBottom w:val="0"/>
          <w:divBdr>
            <w:top w:val="none" w:sz="0" w:space="0" w:color="auto"/>
            <w:left w:val="none" w:sz="0" w:space="0" w:color="auto"/>
            <w:bottom w:val="none" w:sz="0" w:space="0" w:color="auto"/>
            <w:right w:val="none" w:sz="0" w:space="0" w:color="auto"/>
          </w:divBdr>
        </w:div>
        <w:div w:id="1528254868">
          <w:marLeft w:val="0"/>
          <w:marRight w:val="0"/>
          <w:marTop w:val="0"/>
          <w:marBottom w:val="0"/>
          <w:divBdr>
            <w:top w:val="none" w:sz="0" w:space="0" w:color="auto"/>
            <w:left w:val="none" w:sz="0" w:space="0" w:color="auto"/>
            <w:bottom w:val="none" w:sz="0" w:space="0" w:color="auto"/>
            <w:right w:val="none" w:sz="0" w:space="0" w:color="auto"/>
          </w:divBdr>
        </w:div>
      </w:divsChild>
    </w:div>
    <w:div w:id="1965846885">
      <w:bodyDiv w:val="1"/>
      <w:marLeft w:val="0"/>
      <w:marRight w:val="0"/>
      <w:marTop w:val="0"/>
      <w:marBottom w:val="0"/>
      <w:divBdr>
        <w:top w:val="none" w:sz="0" w:space="0" w:color="auto"/>
        <w:left w:val="none" w:sz="0" w:space="0" w:color="auto"/>
        <w:bottom w:val="none" w:sz="0" w:space="0" w:color="auto"/>
        <w:right w:val="none" w:sz="0" w:space="0" w:color="auto"/>
      </w:divBdr>
    </w:div>
    <w:div w:id="1965884231">
      <w:bodyDiv w:val="1"/>
      <w:marLeft w:val="0"/>
      <w:marRight w:val="0"/>
      <w:marTop w:val="0"/>
      <w:marBottom w:val="0"/>
      <w:divBdr>
        <w:top w:val="none" w:sz="0" w:space="0" w:color="auto"/>
        <w:left w:val="none" w:sz="0" w:space="0" w:color="auto"/>
        <w:bottom w:val="none" w:sz="0" w:space="0" w:color="auto"/>
        <w:right w:val="none" w:sz="0" w:space="0" w:color="auto"/>
      </w:divBdr>
    </w:div>
    <w:div w:id="1965889755">
      <w:bodyDiv w:val="1"/>
      <w:marLeft w:val="0"/>
      <w:marRight w:val="0"/>
      <w:marTop w:val="0"/>
      <w:marBottom w:val="0"/>
      <w:divBdr>
        <w:top w:val="none" w:sz="0" w:space="0" w:color="auto"/>
        <w:left w:val="none" w:sz="0" w:space="0" w:color="auto"/>
        <w:bottom w:val="none" w:sz="0" w:space="0" w:color="auto"/>
        <w:right w:val="none" w:sz="0" w:space="0" w:color="auto"/>
      </w:divBdr>
    </w:div>
    <w:div w:id="1966233441">
      <w:bodyDiv w:val="1"/>
      <w:marLeft w:val="0"/>
      <w:marRight w:val="0"/>
      <w:marTop w:val="0"/>
      <w:marBottom w:val="0"/>
      <w:divBdr>
        <w:top w:val="none" w:sz="0" w:space="0" w:color="auto"/>
        <w:left w:val="none" w:sz="0" w:space="0" w:color="auto"/>
        <w:bottom w:val="none" w:sz="0" w:space="0" w:color="auto"/>
        <w:right w:val="none" w:sz="0" w:space="0" w:color="auto"/>
      </w:divBdr>
    </w:div>
    <w:div w:id="1967155184">
      <w:bodyDiv w:val="1"/>
      <w:marLeft w:val="0"/>
      <w:marRight w:val="0"/>
      <w:marTop w:val="0"/>
      <w:marBottom w:val="0"/>
      <w:divBdr>
        <w:top w:val="none" w:sz="0" w:space="0" w:color="auto"/>
        <w:left w:val="none" w:sz="0" w:space="0" w:color="auto"/>
        <w:bottom w:val="none" w:sz="0" w:space="0" w:color="auto"/>
        <w:right w:val="none" w:sz="0" w:space="0" w:color="auto"/>
      </w:divBdr>
    </w:div>
    <w:div w:id="1967463809">
      <w:bodyDiv w:val="1"/>
      <w:marLeft w:val="0"/>
      <w:marRight w:val="0"/>
      <w:marTop w:val="0"/>
      <w:marBottom w:val="0"/>
      <w:divBdr>
        <w:top w:val="none" w:sz="0" w:space="0" w:color="auto"/>
        <w:left w:val="none" w:sz="0" w:space="0" w:color="auto"/>
        <w:bottom w:val="none" w:sz="0" w:space="0" w:color="auto"/>
        <w:right w:val="none" w:sz="0" w:space="0" w:color="auto"/>
      </w:divBdr>
    </w:div>
    <w:div w:id="1967739766">
      <w:bodyDiv w:val="1"/>
      <w:marLeft w:val="0"/>
      <w:marRight w:val="0"/>
      <w:marTop w:val="0"/>
      <w:marBottom w:val="0"/>
      <w:divBdr>
        <w:top w:val="none" w:sz="0" w:space="0" w:color="auto"/>
        <w:left w:val="none" w:sz="0" w:space="0" w:color="auto"/>
        <w:bottom w:val="none" w:sz="0" w:space="0" w:color="auto"/>
        <w:right w:val="none" w:sz="0" w:space="0" w:color="auto"/>
      </w:divBdr>
      <w:divsChild>
        <w:div w:id="883172779">
          <w:marLeft w:val="0"/>
          <w:marRight w:val="0"/>
          <w:marTop w:val="0"/>
          <w:marBottom w:val="0"/>
          <w:divBdr>
            <w:top w:val="none" w:sz="0" w:space="0" w:color="auto"/>
            <w:left w:val="none" w:sz="0" w:space="0" w:color="auto"/>
            <w:bottom w:val="none" w:sz="0" w:space="0" w:color="auto"/>
            <w:right w:val="none" w:sz="0" w:space="0" w:color="auto"/>
          </w:divBdr>
        </w:div>
        <w:div w:id="197160216">
          <w:marLeft w:val="0"/>
          <w:marRight w:val="0"/>
          <w:marTop w:val="0"/>
          <w:marBottom w:val="0"/>
          <w:divBdr>
            <w:top w:val="none" w:sz="0" w:space="0" w:color="auto"/>
            <w:left w:val="none" w:sz="0" w:space="0" w:color="auto"/>
            <w:bottom w:val="none" w:sz="0" w:space="0" w:color="auto"/>
            <w:right w:val="none" w:sz="0" w:space="0" w:color="auto"/>
          </w:divBdr>
        </w:div>
        <w:div w:id="1799638219">
          <w:marLeft w:val="0"/>
          <w:marRight w:val="0"/>
          <w:marTop w:val="0"/>
          <w:marBottom w:val="0"/>
          <w:divBdr>
            <w:top w:val="none" w:sz="0" w:space="0" w:color="auto"/>
            <w:left w:val="none" w:sz="0" w:space="0" w:color="auto"/>
            <w:bottom w:val="none" w:sz="0" w:space="0" w:color="auto"/>
            <w:right w:val="none" w:sz="0" w:space="0" w:color="auto"/>
          </w:divBdr>
        </w:div>
        <w:div w:id="1764298472">
          <w:marLeft w:val="0"/>
          <w:marRight w:val="0"/>
          <w:marTop w:val="0"/>
          <w:marBottom w:val="0"/>
          <w:divBdr>
            <w:top w:val="none" w:sz="0" w:space="0" w:color="auto"/>
            <w:left w:val="none" w:sz="0" w:space="0" w:color="auto"/>
            <w:bottom w:val="none" w:sz="0" w:space="0" w:color="auto"/>
            <w:right w:val="none" w:sz="0" w:space="0" w:color="auto"/>
          </w:divBdr>
        </w:div>
        <w:div w:id="1288974409">
          <w:marLeft w:val="0"/>
          <w:marRight w:val="0"/>
          <w:marTop w:val="0"/>
          <w:marBottom w:val="0"/>
          <w:divBdr>
            <w:top w:val="none" w:sz="0" w:space="0" w:color="auto"/>
            <w:left w:val="none" w:sz="0" w:space="0" w:color="auto"/>
            <w:bottom w:val="none" w:sz="0" w:space="0" w:color="auto"/>
            <w:right w:val="none" w:sz="0" w:space="0" w:color="auto"/>
          </w:divBdr>
        </w:div>
        <w:div w:id="1929122039">
          <w:marLeft w:val="0"/>
          <w:marRight w:val="0"/>
          <w:marTop w:val="0"/>
          <w:marBottom w:val="0"/>
          <w:divBdr>
            <w:top w:val="none" w:sz="0" w:space="0" w:color="auto"/>
            <w:left w:val="none" w:sz="0" w:space="0" w:color="auto"/>
            <w:bottom w:val="none" w:sz="0" w:space="0" w:color="auto"/>
            <w:right w:val="none" w:sz="0" w:space="0" w:color="auto"/>
          </w:divBdr>
        </w:div>
        <w:div w:id="1651639176">
          <w:marLeft w:val="0"/>
          <w:marRight w:val="0"/>
          <w:marTop w:val="0"/>
          <w:marBottom w:val="0"/>
          <w:divBdr>
            <w:top w:val="none" w:sz="0" w:space="0" w:color="auto"/>
            <w:left w:val="none" w:sz="0" w:space="0" w:color="auto"/>
            <w:bottom w:val="none" w:sz="0" w:space="0" w:color="auto"/>
            <w:right w:val="none" w:sz="0" w:space="0" w:color="auto"/>
          </w:divBdr>
        </w:div>
        <w:div w:id="809595603">
          <w:marLeft w:val="0"/>
          <w:marRight w:val="0"/>
          <w:marTop w:val="0"/>
          <w:marBottom w:val="0"/>
          <w:divBdr>
            <w:top w:val="none" w:sz="0" w:space="0" w:color="auto"/>
            <w:left w:val="none" w:sz="0" w:space="0" w:color="auto"/>
            <w:bottom w:val="none" w:sz="0" w:space="0" w:color="auto"/>
            <w:right w:val="none" w:sz="0" w:space="0" w:color="auto"/>
          </w:divBdr>
        </w:div>
        <w:div w:id="707680090">
          <w:marLeft w:val="0"/>
          <w:marRight w:val="0"/>
          <w:marTop w:val="0"/>
          <w:marBottom w:val="0"/>
          <w:divBdr>
            <w:top w:val="none" w:sz="0" w:space="0" w:color="auto"/>
            <w:left w:val="none" w:sz="0" w:space="0" w:color="auto"/>
            <w:bottom w:val="none" w:sz="0" w:space="0" w:color="auto"/>
            <w:right w:val="none" w:sz="0" w:space="0" w:color="auto"/>
          </w:divBdr>
        </w:div>
        <w:div w:id="1531915056">
          <w:marLeft w:val="0"/>
          <w:marRight w:val="0"/>
          <w:marTop w:val="0"/>
          <w:marBottom w:val="0"/>
          <w:divBdr>
            <w:top w:val="none" w:sz="0" w:space="0" w:color="auto"/>
            <w:left w:val="none" w:sz="0" w:space="0" w:color="auto"/>
            <w:bottom w:val="none" w:sz="0" w:space="0" w:color="auto"/>
            <w:right w:val="none" w:sz="0" w:space="0" w:color="auto"/>
          </w:divBdr>
        </w:div>
        <w:div w:id="367994343">
          <w:marLeft w:val="0"/>
          <w:marRight w:val="0"/>
          <w:marTop w:val="0"/>
          <w:marBottom w:val="0"/>
          <w:divBdr>
            <w:top w:val="none" w:sz="0" w:space="0" w:color="auto"/>
            <w:left w:val="none" w:sz="0" w:space="0" w:color="auto"/>
            <w:bottom w:val="none" w:sz="0" w:space="0" w:color="auto"/>
            <w:right w:val="none" w:sz="0" w:space="0" w:color="auto"/>
          </w:divBdr>
        </w:div>
        <w:div w:id="53816018">
          <w:marLeft w:val="0"/>
          <w:marRight w:val="0"/>
          <w:marTop w:val="0"/>
          <w:marBottom w:val="0"/>
          <w:divBdr>
            <w:top w:val="none" w:sz="0" w:space="0" w:color="auto"/>
            <w:left w:val="none" w:sz="0" w:space="0" w:color="auto"/>
            <w:bottom w:val="none" w:sz="0" w:space="0" w:color="auto"/>
            <w:right w:val="none" w:sz="0" w:space="0" w:color="auto"/>
          </w:divBdr>
        </w:div>
        <w:div w:id="284848518">
          <w:marLeft w:val="0"/>
          <w:marRight w:val="0"/>
          <w:marTop w:val="0"/>
          <w:marBottom w:val="0"/>
          <w:divBdr>
            <w:top w:val="none" w:sz="0" w:space="0" w:color="auto"/>
            <w:left w:val="none" w:sz="0" w:space="0" w:color="auto"/>
            <w:bottom w:val="none" w:sz="0" w:space="0" w:color="auto"/>
            <w:right w:val="none" w:sz="0" w:space="0" w:color="auto"/>
          </w:divBdr>
        </w:div>
        <w:div w:id="298611572">
          <w:marLeft w:val="0"/>
          <w:marRight w:val="0"/>
          <w:marTop w:val="0"/>
          <w:marBottom w:val="0"/>
          <w:divBdr>
            <w:top w:val="none" w:sz="0" w:space="0" w:color="auto"/>
            <w:left w:val="none" w:sz="0" w:space="0" w:color="auto"/>
            <w:bottom w:val="none" w:sz="0" w:space="0" w:color="auto"/>
            <w:right w:val="none" w:sz="0" w:space="0" w:color="auto"/>
          </w:divBdr>
        </w:div>
        <w:div w:id="613556845">
          <w:marLeft w:val="0"/>
          <w:marRight w:val="0"/>
          <w:marTop w:val="0"/>
          <w:marBottom w:val="0"/>
          <w:divBdr>
            <w:top w:val="none" w:sz="0" w:space="0" w:color="auto"/>
            <w:left w:val="none" w:sz="0" w:space="0" w:color="auto"/>
            <w:bottom w:val="none" w:sz="0" w:space="0" w:color="auto"/>
            <w:right w:val="none" w:sz="0" w:space="0" w:color="auto"/>
          </w:divBdr>
        </w:div>
        <w:div w:id="1168256248">
          <w:marLeft w:val="0"/>
          <w:marRight w:val="0"/>
          <w:marTop w:val="0"/>
          <w:marBottom w:val="0"/>
          <w:divBdr>
            <w:top w:val="none" w:sz="0" w:space="0" w:color="auto"/>
            <w:left w:val="none" w:sz="0" w:space="0" w:color="auto"/>
            <w:bottom w:val="none" w:sz="0" w:space="0" w:color="auto"/>
            <w:right w:val="none" w:sz="0" w:space="0" w:color="auto"/>
          </w:divBdr>
        </w:div>
        <w:div w:id="1375303948">
          <w:marLeft w:val="0"/>
          <w:marRight w:val="0"/>
          <w:marTop w:val="0"/>
          <w:marBottom w:val="0"/>
          <w:divBdr>
            <w:top w:val="none" w:sz="0" w:space="0" w:color="auto"/>
            <w:left w:val="none" w:sz="0" w:space="0" w:color="auto"/>
            <w:bottom w:val="none" w:sz="0" w:space="0" w:color="auto"/>
            <w:right w:val="none" w:sz="0" w:space="0" w:color="auto"/>
          </w:divBdr>
        </w:div>
        <w:div w:id="306326156">
          <w:marLeft w:val="0"/>
          <w:marRight w:val="0"/>
          <w:marTop w:val="0"/>
          <w:marBottom w:val="0"/>
          <w:divBdr>
            <w:top w:val="none" w:sz="0" w:space="0" w:color="auto"/>
            <w:left w:val="none" w:sz="0" w:space="0" w:color="auto"/>
            <w:bottom w:val="none" w:sz="0" w:space="0" w:color="auto"/>
            <w:right w:val="none" w:sz="0" w:space="0" w:color="auto"/>
          </w:divBdr>
        </w:div>
        <w:div w:id="1923637077">
          <w:marLeft w:val="0"/>
          <w:marRight w:val="0"/>
          <w:marTop w:val="0"/>
          <w:marBottom w:val="0"/>
          <w:divBdr>
            <w:top w:val="none" w:sz="0" w:space="0" w:color="auto"/>
            <w:left w:val="none" w:sz="0" w:space="0" w:color="auto"/>
            <w:bottom w:val="none" w:sz="0" w:space="0" w:color="auto"/>
            <w:right w:val="none" w:sz="0" w:space="0" w:color="auto"/>
          </w:divBdr>
        </w:div>
        <w:div w:id="447432637">
          <w:marLeft w:val="0"/>
          <w:marRight w:val="0"/>
          <w:marTop w:val="0"/>
          <w:marBottom w:val="0"/>
          <w:divBdr>
            <w:top w:val="none" w:sz="0" w:space="0" w:color="auto"/>
            <w:left w:val="none" w:sz="0" w:space="0" w:color="auto"/>
            <w:bottom w:val="none" w:sz="0" w:space="0" w:color="auto"/>
            <w:right w:val="none" w:sz="0" w:space="0" w:color="auto"/>
          </w:divBdr>
        </w:div>
        <w:div w:id="174537835">
          <w:marLeft w:val="0"/>
          <w:marRight w:val="0"/>
          <w:marTop w:val="0"/>
          <w:marBottom w:val="0"/>
          <w:divBdr>
            <w:top w:val="none" w:sz="0" w:space="0" w:color="auto"/>
            <w:left w:val="none" w:sz="0" w:space="0" w:color="auto"/>
            <w:bottom w:val="none" w:sz="0" w:space="0" w:color="auto"/>
            <w:right w:val="none" w:sz="0" w:space="0" w:color="auto"/>
          </w:divBdr>
        </w:div>
        <w:div w:id="1585337494">
          <w:marLeft w:val="0"/>
          <w:marRight w:val="0"/>
          <w:marTop w:val="0"/>
          <w:marBottom w:val="0"/>
          <w:divBdr>
            <w:top w:val="none" w:sz="0" w:space="0" w:color="auto"/>
            <w:left w:val="none" w:sz="0" w:space="0" w:color="auto"/>
            <w:bottom w:val="none" w:sz="0" w:space="0" w:color="auto"/>
            <w:right w:val="none" w:sz="0" w:space="0" w:color="auto"/>
          </w:divBdr>
        </w:div>
        <w:div w:id="1146900924">
          <w:marLeft w:val="0"/>
          <w:marRight w:val="0"/>
          <w:marTop w:val="0"/>
          <w:marBottom w:val="0"/>
          <w:divBdr>
            <w:top w:val="none" w:sz="0" w:space="0" w:color="auto"/>
            <w:left w:val="none" w:sz="0" w:space="0" w:color="auto"/>
            <w:bottom w:val="none" w:sz="0" w:space="0" w:color="auto"/>
            <w:right w:val="none" w:sz="0" w:space="0" w:color="auto"/>
          </w:divBdr>
        </w:div>
        <w:div w:id="817306054">
          <w:marLeft w:val="0"/>
          <w:marRight w:val="0"/>
          <w:marTop w:val="0"/>
          <w:marBottom w:val="0"/>
          <w:divBdr>
            <w:top w:val="none" w:sz="0" w:space="0" w:color="auto"/>
            <w:left w:val="none" w:sz="0" w:space="0" w:color="auto"/>
            <w:bottom w:val="none" w:sz="0" w:space="0" w:color="auto"/>
            <w:right w:val="none" w:sz="0" w:space="0" w:color="auto"/>
          </w:divBdr>
        </w:div>
        <w:div w:id="854613560">
          <w:marLeft w:val="0"/>
          <w:marRight w:val="0"/>
          <w:marTop w:val="0"/>
          <w:marBottom w:val="0"/>
          <w:divBdr>
            <w:top w:val="none" w:sz="0" w:space="0" w:color="auto"/>
            <w:left w:val="none" w:sz="0" w:space="0" w:color="auto"/>
            <w:bottom w:val="none" w:sz="0" w:space="0" w:color="auto"/>
            <w:right w:val="none" w:sz="0" w:space="0" w:color="auto"/>
          </w:divBdr>
        </w:div>
        <w:div w:id="740104241">
          <w:marLeft w:val="0"/>
          <w:marRight w:val="0"/>
          <w:marTop w:val="0"/>
          <w:marBottom w:val="0"/>
          <w:divBdr>
            <w:top w:val="none" w:sz="0" w:space="0" w:color="auto"/>
            <w:left w:val="none" w:sz="0" w:space="0" w:color="auto"/>
            <w:bottom w:val="none" w:sz="0" w:space="0" w:color="auto"/>
            <w:right w:val="none" w:sz="0" w:space="0" w:color="auto"/>
          </w:divBdr>
        </w:div>
        <w:div w:id="1687487938">
          <w:marLeft w:val="0"/>
          <w:marRight w:val="0"/>
          <w:marTop w:val="0"/>
          <w:marBottom w:val="0"/>
          <w:divBdr>
            <w:top w:val="none" w:sz="0" w:space="0" w:color="auto"/>
            <w:left w:val="none" w:sz="0" w:space="0" w:color="auto"/>
            <w:bottom w:val="none" w:sz="0" w:space="0" w:color="auto"/>
            <w:right w:val="none" w:sz="0" w:space="0" w:color="auto"/>
          </w:divBdr>
        </w:div>
        <w:div w:id="931738556">
          <w:marLeft w:val="0"/>
          <w:marRight w:val="0"/>
          <w:marTop w:val="0"/>
          <w:marBottom w:val="0"/>
          <w:divBdr>
            <w:top w:val="none" w:sz="0" w:space="0" w:color="auto"/>
            <w:left w:val="none" w:sz="0" w:space="0" w:color="auto"/>
            <w:bottom w:val="none" w:sz="0" w:space="0" w:color="auto"/>
            <w:right w:val="none" w:sz="0" w:space="0" w:color="auto"/>
          </w:divBdr>
        </w:div>
        <w:div w:id="659576580">
          <w:marLeft w:val="0"/>
          <w:marRight w:val="0"/>
          <w:marTop w:val="0"/>
          <w:marBottom w:val="0"/>
          <w:divBdr>
            <w:top w:val="none" w:sz="0" w:space="0" w:color="auto"/>
            <w:left w:val="none" w:sz="0" w:space="0" w:color="auto"/>
            <w:bottom w:val="none" w:sz="0" w:space="0" w:color="auto"/>
            <w:right w:val="none" w:sz="0" w:space="0" w:color="auto"/>
          </w:divBdr>
        </w:div>
        <w:div w:id="1307904157">
          <w:marLeft w:val="0"/>
          <w:marRight w:val="0"/>
          <w:marTop w:val="0"/>
          <w:marBottom w:val="0"/>
          <w:divBdr>
            <w:top w:val="none" w:sz="0" w:space="0" w:color="auto"/>
            <w:left w:val="none" w:sz="0" w:space="0" w:color="auto"/>
            <w:bottom w:val="none" w:sz="0" w:space="0" w:color="auto"/>
            <w:right w:val="none" w:sz="0" w:space="0" w:color="auto"/>
          </w:divBdr>
        </w:div>
        <w:div w:id="922451351">
          <w:marLeft w:val="0"/>
          <w:marRight w:val="0"/>
          <w:marTop w:val="0"/>
          <w:marBottom w:val="0"/>
          <w:divBdr>
            <w:top w:val="none" w:sz="0" w:space="0" w:color="auto"/>
            <w:left w:val="none" w:sz="0" w:space="0" w:color="auto"/>
            <w:bottom w:val="none" w:sz="0" w:space="0" w:color="auto"/>
            <w:right w:val="none" w:sz="0" w:space="0" w:color="auto"/>
          </w:divBdr>
        </w:div>
        <w:div w:id="1216090978">
          <w:marLeft w:val="0"/>
          <w:marRight w:val="0"/>
          <w:marTop w:val="0"/>
          <w:marBottom w:val="0"/>
          <w:divBdr>
            <w:top w:val="none" w:sz="0" w:space="0" w:color="auto"/>
            <w:left w:val="none" w:sz="0" w:space="0" w:color="auto"/>
            <w:bottom w:val="none" w:sz="0" w:space="0" w:color="auto"/>
            <w:right w:val="none" w:sz="0" w:space="0" w:color="auto"/>
          </w:divBdr>
        </w:div>
        <w:div w:id="72437307">
          <w:marLeft w:val="0"/>
          <w:marRight w:val="0"/>
          <w:marTop w:val="0"/>
          <w:marBottom w:val="0"/>
          <w:divBdr>
            <w:top w:val="none" w:sz="0" w:space="0" w:color="auto"/>
            <w:left w:val="none" w:sz="0" w:space="0" w:color="auto"/>
            <w:bottom w:val="none" w:sz="0" w:space="0" w:color="auto"/>
            <w:right w:val="none" w:sz="0" w:space="0" w:color="auto"/>
          </w:divBdr>
        </w:div>
        <w:div w:id="657879574">
          <w:marLeft w:val="0"/>
          <w:marRight w:val="0"/>
          <w:marTop w:val="0"/>
          <w:marBottom w:val="0"/>
          <w:divBdr>
            <w:top w:val="none" w:sz="0" w:space="0" w:color="auto"/>
            <w:left w:val="none" w:sz="0" w:space="0" w:color="auto"/>
            <w:bottom w:val="none" w:sz="0" w:space="0" w:color="auto"/>
            <w:right w:val="none" w:sz="0" w:space="0" w:color="auto"/>
          </w:divBdr>
        </w:div>
        <w:div w:id="1472358887">
          <w:marLeft w:val="0"/>
          <w:marRight w:val="0"/>
          <w:marTop w:val="0"/>
          <w:marBottom w:val="0"/>
          <w:divBdr>
            <w:top w:val="none" w:sz="0" w:space="0" w:color="auto"/>
            <w:left w:val="none" w:sz="0" w:space="0" w:color="auto"/>
            <w:bottom w:val="none" w:sz="0" w:space="0" w:color="auto"/>
            <w:right w:val="none" w:sz="0" w:space="0" w:color="auto"/>
          </w:divBdr>
        </w:div>
        <w:div w:id="1041128386">
          <w:marLeft w:val="0"/>
          <w:marRight w:val="0"/>
          <w:marTop w:val="0"/>
          <w:marBottom w:val="0"/>
          <w:divBdr>
            <w:top w:val="none" w:sz="0" w:space="0" w:color="auto"/>
            <w:left w:val="none" w:sz="0" w:space="0" w:color="auto"/>
            <w:bottom w:val="none" w:sz="0" w:space="0" w:color="auto"/>
            <w:right w:val="none" w:sz="0" w:space="0" w:color="auto"/>
          </w:divBdr>
        </w:div>
        <w:div w:id="14311619">
          <w:marLeft w:val="0"/>
          <w:marRight w:val="0"/>
          <w:marTop w:val="0"/>
          <w:marBottom w:val="0"/>
          <w:divBdr>
            <w:top w:val="none" w:sz="0" w:space="0" w:color="auto"/>
            <w:left w:val="none" w:sz="0" w:space="0" w:color="auto"/>
            <w:bottom w:val="none" w:sz="0" w:space="0" w:color="auto"/>
            <w:right w:val="none" w:sz="0" w:space="0" w:color="auto"/>
          </w:divBdr>
        </w:div>
        <w:div w:id="633372486">
          <w:marLeft w:val="0"/>
          <w:marRight w:val="0"/>
          <w:marTop w:val="0"/>
          <w:marBottom w:val="0"/>
          <w:divBdr>
            <w:top w:val="none" w:sz="0" w:space="0" w:color="auto"/>
            <w:left w:val="none" w:sz="0" w:space="0" w:color="auto"/>
            <w:bottom w:val="none" w:sz="0" w:space="0" w:color="auto"/>
            <w:right w:val="none" w:sz="0" w:space="0" w:color="auto"/>
          </w:divBdr>
        </w:div>
        <w:div w:id="1499535194">
          <w:marLeft w:val="0"/>
          <w:marRight w:val="0"/>
          <w:marTop w:val="0"/>
          <w:marBottom w:val="0"/>
          <w:divBdr>
            <w:top w:val="none" w:sz="0" w:space="0" w:color="auto"/>
            <w:left w:val="none" w:sz="0" w:space="0" w:color="auto"/>
            <w:bottom w:val="none" w:sz="0" w:space="0" w:color="auto"/>
            <w:right w:val="none" w:sz="0" w:space="0" w:color="auto"/>
          </w:divBdr>
        </w:div>
        <w:div w:id="477067759">
          <w:marLeft w:val="0"/>
          <w:marRight w:val="0"/>
          <w:marTop w:val="0"/>
          <w:marBottom w:val="0"/>
          <w:divBdr>
            <w:top w:val="none" w:sz="0" w:space="0" w:color="auto"/>
            <w:left w:val="none" w:sz="0" w:space="0" w:color="auto"/>
            <w:bottom w:val="none" w:sz="0" w:space="0" w:color="auto"/>
            <w:right w:val="none" w:sz="0" w:space="0" w:color="auto"/>
          </w:divBdr>
        </w:div>
        <w:div w:id="1987007425">
          <w:marLeft w:val="0"/>
          <w:marRight w:val="0"/>
          <w:marTop w:val="0"/>
          <w:marBottom w:val="0"/>
          <w:divBdr>
            <w:top w:val="none" w:sz="0" w:space="0" w:color="auto"/>
            <w:left w:val="none" w:sz="0" w:space="0" w:color="auto"/>
            <w:bottom w:val="none" w:sz="0" w:space="0" w:color="auto"/>
            <w:right w:val="none" w:sz="0" w:space="0" w:color="auto"/>
          </w:divBdr>
        </w:div>
        <w:div w:id="2053532853">
          <w:marLeft w:val="0"/>
          <w:marRight w:val="0"/>
          <w:marTop w:val="0"/>
          <w:marBottom w:val="0"/>
          <w:divBdr>
            <w:top w:val="none" w:sz="0" w:space="0" w:color="auto"/>
            <w:left w:val="none" w:sz="0" w:space="0" w:color="auto"/>
            <w:bottom w:val="none" w:sz="0" w:space="0" w:color="auto"/>
            <w:right w:val="none" w:sz="0" w:space="0" w:color="auto"/>
          </w:divBdr>
        </w:div>
        <w:div w:id="1196388882">
          <w:marLeft w:val="0"/>
          <w:marRight w:val="0"/>
          <w:marTop w:val="0"/>
          <w:marBottom w:val="0"/>
          <w:divBdr>
            <w:top w:val="none" w:sz="0" w:space="0" w:color="auto"/>
            <w:left w:val="none" w:sz="0" w:space="0" w:color="auto"/>
            <w:bottom w:val="none" w:sz="0" w:space="0" w:color="auto"/>
            <w:right w:val="none" w:sz="0" w:space="0" w:color="auto"/>
          </w:divBdr>
        </w:div>
        <w:div w:id="512576832">
          <w:marLeft w:val="0"/>
          <w:marRight w:val="0"/>
          <w:marTop w:val="0"/>
          <w:marBottom w:val="0"/>
          <w:divBdr>
            <w:top w:val="none" w:sz="0" w:space="0" w:color="auto"/>
            <w:left w:val="none" w:sz="0" w:space="0" w:color="auto"/>
            <w:bottom w:val="none" w:sz="0" w:space="0" w:color="auto"/>
            <w:right w:val="none" w:sz="0" w:space="0" w:color="auto"/>
          </w:divBdr>
        </w:div>
        <w:div w:id="469636977">
          <w:marLeft w:val="0"/>
          <w:marRight w:val="0"/>
          <w:marTop w:val="0"/>
          <w:marBottom w:val="0"/>
          <w:divBdr>
            <w:top w:val="none" w:sz="0" w:space="0" w:color="auto"/>
            <w:left w:val="none" w:sz="0" w:space="0" w:color="auto"/>
            <w:bottom w:val="none" w:sz="0" w:space="0" w:color="auto"/>
            <w:right w:val="none" w:sz="0" w:space="0" w:color="auto"/>
          </w:divBdr>
        </w:div>
        <w:div w:id="1534928693">
          <w:marLeft w:val="0"/>
          <w:marRight w:val="0"/>
          <w:marTop w:val="0"/>
          <w:marBottom w:val="0"/>
          <w:divBdr>
            <w:top w:val="none" w:sz="0" w:space="0" w:color="auto"/>
            <w:left w:val="none" w:sz="0" w:space="0" w:color="auto"/>
            <w:bottom w:val="none" w:sz="0" w:space="0" w:color="auto"/>
            <w:right w:val="none" w:sz="0" w:space="0" w:color="auto"/>
          </w:divBdr>
        </w:div>
        <w:div w:id="922909041">
          <w:marLeft w:val="0"/>
          <w:marRight w:val="0"/>
          <w:marTop w:val="0"/>
          <w:marBottom w:val="0"/>
          <w:divBdr>
            <w:top w:val="none" w:sz="0" w:space="0" w:color="auto"/>
            <w:left w:val="none" w:sz="0" w:space="0" w:color="auto"/>
            <w:bottom w:val="none" w:sz="0" w:space="0" w:color="auto"/>
            <w:right w:val="none" w:sz="0" w:space="0" w:color="auto"/>
          </w:divBdr>
        </w:div>
        <w:div w:id="1199510409">
          <w:marLeft w:val="0"/>
          <w:marRight w:val="0"/>
          <w:marTop w:val="0"/>
          <w:marBottom w:val="0"/>
          <w:divBdr>
            <w:top w:val="none" w:sz="0" w:space="0" w:color="auto"/>
            <w:left w:val="none" w:sz="0" w:space="0" w:color="auto"/>
            <w:bottom w:val="none" w:sz="0" w:space="0" w:color="auto"/>
            <w:right w:val="none" w:sz="0" w:space="0" w:color="auto"/>
          </w:divBdr>
        </w:div>
        <w:div w:id="1170170068">
          <w:marLeft w:val="0"/>
          <w:marRight w:val="0"/>
          <w:marTop w:val="0"/>
          <w:marBottom w:val="0"/>
          <w:divBdr>
            <w:top w:val="none" w:sz="0" w:space="0" w:color="auto"/>
            <w:left w:val="none" w:sz="0" w:space="0" w:color="auto"/>
            <w:bottom w:val="none" w:sz="0" w:space="0" w:color="auto"/>
            <w:right w:val="none" w:sz="0" w:space="0" w:color="auto"/>
          </w:divBdr>
        </w:div>
        <w:div w:id="1534684993">
          <w:marLeft w:val="0"/>
          <w:marRight w:val="0"/>
          <w:marTop w:val="0"/>
          <w:marBottom w:val="0"/>
          <w:divBdr>
            <w:top w:val="none" w:sz="0" w:space="0" w:color="auto"/>
            <w:left w:val="none" w:sz="0" w:space="0" w:color="auto"/>
            <w:bottom w:val="none" w:sz="0" w:space="0" w:color="auto"/>
            <w:right w:val="none" w:sz="0" w:space="0" w:color="auto"/>
          </w:divBdr>
        </w:div>
        <w:div w:id="758254532">
          <w:marLeft w:val="0"/>
          <w:marRight w:val="0"/>
          <w:marTop w:val="0"/>
          <w:marBottom w:val="0"/>
          <w:divBdr>
            <w:top w:val="none" w:sz="0" w:space="0" w:color="auto"/>
            <w:left w:val="none" w:sz="0" w:space="0" w:color="auto"/>
            <w:bottom w:val="none" w:sz="0" w:space="0" w:color="auto"/>
            <w:right w:val="none" w:sz="0" w:space="0" w:color="auto"/>
          </w:divBdr>
        </w:div>
        <w:div w:id="1414548312">
          <w:marLeft w:val="0"/>
          <w:marRight w:val="0"/>
          <w:marTop w:val="0"/>
          <w:marBottom w:val="0"/>
          <w:divBdr>
            <w:top w:val="none" w:sz="0" w:space="0" w:color="auto"/>
            <w:left w:val="none" w:sz="0" w:space="0" w:color="auto"/>
            <w:bottom w:val="none" w:sz="0" w:space="0" w:color="auto"/>
            <w:right w:val="none" w:sz="0" w:space="0" w:color="auto"/>
          </w:divBdr>
        </w:div>
        <w:div w:id="463736606">
          <w:marLeft w:val="0"/>
          <w:marRight w:val="0"/>
          <w:marTop w:val="0"/>
          <w:marBottom w:val="0"/>
          <w:divBdr>
            <w:top w:val="none" w:sz="0" w:space="0" w:color="auto"/>
            <w:left w:val="none" w:sz="0" w:space="0" w:color="auto"/>
            <w:bottom w:val="none" w:sz="0" w:space="0" w:color="auto"/>
            <w:right w:val="none" w:sz="0" w:space="0" w:color="auto"/>
          </w:divBdr>
        </w:div>
        <w:div w:id="1167330995">
          <w:marLeft w:val="0"/>
          <w:marRight w:val="0"/>
          <w:marTop w:val="0"/>
          <w:marBottom w:val="0"/>
          <w:divBdr>
            <w:top w:val="none" w:sz="0" w:space="0" w:color="auto"/>
            <w:left w:val="none" w:sz="0" w:space="0" w:color="auto"/>
            <w:bottom w:val="none" w:sz="0" w:space="0" w:color="auto"/>
            <w:right w:val="none" w:sz="0" w:space="0" w:color="auto"/>
          </w:divBdr>
        </w:div>
        <w:div w:id="270824277">
          <w:marLeft w:val="0"/>
          <w:marRight w:val="0"/>
          <w:marTop w:val="0"/>
          <w:marBottom w:val="0"/>
          <w:divBdr>
            <w:top w:val="none" w:sz="0" w:space="0" w:color="auto"/>
            <w:left w:val="none" w:sz="0" w:space="0" w:color="auto"/>
            <w:bottom w:val="none" w:sz="0" w:space="0" w:color="auto"/>
            <w:right w:val="none" w:sz="0" w:space="0" w:color="auto"/>
          </w:divBdr>
        </w:div>
        <w:div w:id="2051833181">
          <w:marLeft w:val="0"/>
          <w:marRight w:val="0"/>
          <w:marTop w:val="0"/>
          <w:marBottom w:val="0"/>
          <w:divBdr>
            <w:top w:val="none" w:sz="0" w:space="0" w:color="auto"/>
            <w:left w:val="none" w:sz="0" w:space="0" w:color="auto"/>
            <w:bottom w:val="none" w:sz="0" w:space="0" w:color="auto"/>
            <w:right w:val="none" w:sz="0" w:space="0" w:color="auto"/>
          </w:divBdr>
        </w:div>
        <w:div w:id="1482699258">
          <w:marLeft w:val="0"/>
          <w:marRight w:val="0"/>
          <w:marTop w:val="0"/>
          <w:marBottom w:val="0"/>
          <w:divBdr>
            <w:top w:val="none" w:sz="0" w:space="0" w:color="auto"/>
            <w:left w:val="none" w:sz="0" w:space="0" w:color="auto"/>
            <w:bottom w:val="none" w:sz="0" w:space="0" w:color="auto"/>
            <w:right w:val="none" w:sz="0" w:space="0" w:color="auto"/>
          </w:divBdr>
        </w:div>
        <w:div w:id="1110704824">
          <w:marLeft w:val="0"/>
          <w:marRight w:val="0"/>
          <w:marTop w:val="0"/>
          <w:marBottom w:val="0"/>
          <w:divBdr>
            <w:top w:val="none" w:sz="0" w:space="0" w:color="auto"/>
            <w:left w:val="none" w:sz="0" w:space="0" w:color="auto"/>
            <w:bottom w:val="none" w:sz="0" w:space="0" w:color="auto"/>
            <w:right w:val="none" w:sz="0" w:space="0" w:color="auto"/>
          </w:divBdr>
        </w:div>
        <w:div w:id="1985232677">
          <w:marLeft w:val="0"/>
          <w:marRight w:val="0"/>
          <w:marTop w:val="0"/>
          <w:marBottom w:val="0"/>
          <w:divBdr>
            <w:top w:val="none" w:sz="0" w:space="0" w:color="auto"/>
            <w:left w:val="none" w:sz="0" w:space="0" w:color="auto"/>
            <w:bottom w:val="none" w:sz="0" w:space="0" w:color="auto"/>
            <w:right w:val="none" w:sz="0" w:space="0" w:color="auto"/>
          </w:divBdr>
        </w:div>
        <w:div w:id="1624337293">
          <w:marLeft w:val="0"/>
          <w:marRight w:val="0"/>
          <w:marTop w:val="0"/>
          <w:marBottom w:val="0"/>
          <w:divBdr>
            <w:top w:val="none" w:sz="0" w:space="0" w:color="auto"/>
            <w:left w:val="none" w:sz="0" w:space="0" w:color="auto"/>
            <w:bottom w:val="none" w:sz="0" w:space="0" w:color="auto"/>
            <w:right w:val="none" w:sz="0" w:space="0" w:color="auto"/>
          </w:divBdr>
        </w:div>
        <w:div w:id="1233811622">
          <w:marLeft w:val="0"/>
          <w:marRight w:val="0"/>
          <w:marTop w:val="0"/>
          <w:marBottom w:val="0"/>
          <w:divBdr>
            <w:top w:val="none" w:sz="0" w:space="0" w:color="auto"/>
            <w:left w:val="none" w:sz="0" w:space="0" w:color="auto"/>
            <w:bottom w:val="none" w:sz="0" w:space="0" w:color="auto"/>
            <w:right w:val="none" w:sz="0" w:space="0" w:color="auto"/>
          </w:divBdr>
        </w:div>
        <w:div w:id="1587570885">
          <w:marLeft w:val="0"/>
          <w:marRight w:val="0"/>
          <w:marTop w:val="0"/>
          <w:marBottom w:val="0"/>
          <w:divBdr>
            <w:top w:val="none" w:sz="0" w:space="0" w:color="auto"/>
            <w:left w:val="none" w:sz="0" w:space="0" w:color="auto"/>
            <w:bottom w:val="none" w:sz="0" w:space="0" w:color="auto"/>
            <w:right w:val="none" w:sz="0" w:space="0" w:color="auto"/>
          </w:divBdr>
        </w:div>
        <w:div w:id="1725982205">
          <w:marLeft w:val="0"/>
          <w:marRight w:val="0"/>
          <w:marTop w:val="0"/>
          <w:marBottom w:val="0"/>
          <w:divBdr>
            <w:top w:val="none" w:sz="0" w:space="0" w:color="auto"/>
            <w:left w:val="none" w:sz="0" w:space="0" w:color="auto"/>
            <w:bottom w:val="none" w:sz="0" w:space="0" w:color="auto"/>
            <w:right w:val="none" w:sz="0" w:space="0" w:color="auto"/>
          </w:divBdr>
        </w:div>
        <w:div w:id="2129467114">
          <w:marLeft w:val="0"/>
          <w:marRight w:val="0"/>
          <w:marTop w:val="0"/>
          <w:marBottom w:val="0"/>
          <w:divBdr>
            <w:top w:val="none" w:sz="0" w:space="0" w:color="auto"/>
            <w:left w:val="none" w:sz="0" w:space="0" w:color="auto"/>
            <w:bottom w:val="none" w:sz="0" w:space="0" w:color="auto"/>
            <w:right w:val="none" w:sz="0" w:space="0" w:color="auto"/>
          </w:divBdr>
        </w:div>
        <w:div w:id="722363621">
          <w:marLeft w:val="0"/>
          <w:marRight w:val="0"/>
          <w:marTop w:val="0"/>
          <w:marBottom w:val="0"/>
          <w:divBdr>
            <w:top w:val="none" w:sz="0" w:space="0" w:color="auto"/>
            <w:left w:val="none" w:sz="0" w:space="0" w:color="auto"/>
            <w:bottom w:val="none" w:sz="0" w:space="0" w:color="auto"/>
            <w:right w:val="none" w:sz="0" w:space="0" w:color="auto"/>
          </w:divBdr>
        </w:div>
        <w:div w:id="66265568">
          <w:marLeft w:val="0"/>
          <w:marRight w:val="0"/>
          <w:marTop w:val="0"/>
          <w:marBottom w:val="0"/>
          <w:divBdr>
            <w:top w:val="none" w:sz="0" w:space="0" w:color="auto"/>
            <w:left w:val="none" w:sz="0" w:space="0" w:color="auto"/>
            <w:bottom w:val="none" w:sz="0" w:space="0" w:color="auto"/>
            <w:right w:val="none" w:sz="0" w:space="0" w:color="auto"/>
          </w:divBdr>
        </w:div>
        <w:div w:id="255094609">
          <w:marLeft w:val="0"/>
          <w:marRight w:val="0"/>
          <w:marTop w:val="0"/>
          <w:marBottom w:val="0"/>
          <w:divBdr>
            <w:top w:val="none" w:sz="0" w:space="0" w:color="auto"/>
            <w:left w:val="none" w:sz="0" w:space="0" w:color="auto"/>
            <w:bottom w:val="none" w:sz="0" w:space="0" w:color="auto"/>
            <w:right w:val="none" w:sz="0" w:space="0" w:color="auto"/>
          </w:divBdr>
        </w:div>
        <w:div w:id="337003432">
          <w:marLeft w:val="0"/>
          <w:marRight w:val="0"/>
          <w:marTop w:val="0"/>
          <w:marBottom w:val="0"/>
          <w:divBdr>
            <w:top w:val="none" w:sz="0" w:space="0" w:color="auto"/>
            <w:left w:val="none" w:sz="0" w:space="0" w:color="auto"/>
            <w:bottom w:val="none" w:sz="0" w:space="0" w:color="auto"/>
            <w:right w:val="none" w:sz="0" w:space="0" w:color="auto"/>
          </w:divBdr>
        </w:div>
        <w:div w:id="78337611">
          <w:marLeft w:val="0"/>
          <w:marRight w:val="0"/>
          <w:marTop w:val="0"/>
          <w:marBottom w:val="0"/>
          <w:divBdr>
            <w:top w:val="none" w:sz="0" w:space="0" w:color="auto"/>
            <w:left w:val="none" w:sz="0" w:space="0" w:color="auto"/>
            <w:bottom w:val="none" w:sz="0" w:space="0" w:color="auto"/>
            <w:right w:val="none" w:sz="0" w:space="0" w:color="auto"/>
          </w:divBdr>
        </w:div>
        <w:div w:id="1933320917">
          <w:marLeft w:val="0"/>
          <w:marRight w:val="0"/>
          <w:marTop w:val="0"/>
          <w:marBottom w:val="0"/>
          <w:divBdr>
            <w:top w:val="none" w:sz="0" w:space="0" w:color="auto"/>
            <w:left w:val="none" w:sz="0" w:space="0" w:color="auto"/>
            <w:bottom w:val="none" w:sz="0" w:space="0" w:color="auto"/>
            <w:right w:val="none" w:sz="0" w:space="0" w:color="auto"/>
          </w:divBdr>
        </w:div>
        <w:div w:id="1562012939">
          <w:marLeft w:val="0"/>
          <w:marRight w:val="0"/>
          <w:marTop w:val="0"/>
          <w:marBottom w:val="0"/>
          <w:divBdr>
            <w:top w:val="none" w:sz="0" w:space="0" w:color="auto"/>
            <w:left w:val="none" w:sz="0" w:space="0" w:color="auto"/>
            <w:bottom w:val="none" w:sz="0" w:space="0" w:color="auto"/>
            <w:right w:val="none" w:sz="0" w:space="0" w:color="auto"/>
          </w:divBdr>
        </w:div>
        <w:div w:id="378673250">
          <w:marLeft w:val="0"/>
          <w:marRight w:val="0"/>
          <w:marTop w:val="0"/>
          <w:marBottom w:val="0"/>
          <w:divBdr>
            <w:top w:val="none" w:sz="0" w:space="0" w:color="auto"/>
            <w:left w:val="none" w:sz="0" w:space="0" w:color="auto"/>
            <w:bottom w:val="none" w:sz="0" w:space="0" w:color="auto"/>
            <w:right w:val="none" w:sz="0" w:space="0" w:color="auto"/>
          </w:divBdr>
        </w:div>
        <w:div w:id="1547911592">
          <w:marLeft w:val="0"/>
          <w:marRight w:val="0"/>
          <w:marTop w:val="0"/>
          <w:marBottom w:val="0"/>
          <w:divBdr>
            <w:top w:val="none" w:sz="0" w:space="0" w:color="auto"/>
            <w:left w:val="none" w:sz="0" w:space="0" w:color="auto"/>
            <w:bottom w:val="none" w:sz="0" w:space="0" w:color="auto"/>
            <w:right w:val="none" w:sz="0" w:space="0" w:color="auto"/>
          </w:divBdr>
        </w:div>
        <w:div w:id="38435914">
          <w:marLeft w:val="0"/>
          <w:marRight w:val="0"/>
          <w:marTop w:val="0"/>
          <w:marBottom w:val="0"/>
          <w:divBdr>
            <w:top w:val="none" w:sz="0" w:space="0" w:color="auto"/>
            <w:left w:val="none" w:sz="0" w:space="0" w:color="auto"/>
            <w:bottom w:val="none" w:sz="0" w:space="0" w:color="auto"/>
            <w:right w:val="none" w:sz="0" w:space="0" w:color="auto"/>
          </w:divBdr>
        </w:div>
        <w:div w:id="1756824972">
          <w:marLeft w:val="0"/>
          <w:marRight w:val="0"/>
          <w:marTop w:val="0"/>
          <w:marBottom w:val="0"/>
          <w:divBdr>
            <w:top w:val="none" w:sz="0" w:space="0" w:color="auto"/>
            <w:left w:val="none" w:sz="0" w:space="0" w:color="auto"/>
            <w:bottom w:val="none" w:sz="0" w:space="0" w:color="auto"/>
            <w:right w:val="none" w:sz="0" w:space="0" w:color="auto"/>
          </w:divBdr>
        </w:div>
        <w:div w:id="412700772">
          <w:marLeft w:val="0"/>
          <w:marRight w:val="0"/>
          <w:marTop w:val="0"/>
          <w:marBottom w:val="0"/>
          <w:divBdr>
            <w:top w:val="none" w:sz="0" w:space="0" w:color="auto"/>
            <w:left w:val="none" w:sz="0" w:space="0" w:color="auto"/>
            <w:bottom w:val="none" w:sz="0" w:space="0" w:color="auto"/>
            <w:right w:val="none" w:sz="0" w:space="0" w:color="auto"/>
          </w:divBdr>
        </w:div>
        <w:div w:id="197426413">
          <w:marLeft w:val="0"/>
          <w:marRight w:val="0"/>
          <w:marTop w:val="0"/>
          <w:marBottom w:val="0"/>
          <w:divBdr>
            <w:top w:val="none" w:sz="0" w:space="0" w:color="auto"/>
            <w:left w:val="none" w:sz="0" w:space="0" w:color="auto"/>
            <w:bottom w:val="none" w:sz="0" w:space="0" w:color="auto"/>
            <w:right w:val="none" w:sz="0" w:space="0" w:color="auto"/>
          </w:divBdr>
        </w:div>
        <w:div w:id="452602996">
          <w:marLeft w:val="0"/>
          <w:marRight w:val="0"/>
          <w:marTop w:val="0"/>
          <w:marBottom w:val="0"/>
          <w:divBdr>
            <w:top w:val="none" w:sz="0" w:space="0" w:color="auto"/>
            <w:left w:val="none" w:sz="0" w:space="0" w:color="auto"/>
            <w:bottom w:val="none" w:sz="0" w:space="0" w:color="auto"/>
            <w:right w:val="none" w:sz="0" w:space="0" w:color="auto"/>
          </w:divBdr>
        </w:div>
        <w:div w:id="17660646">
          <w:marLeft w:val="0"/>
          <w:marRight w:val="0"/>
          <w:marTop w:val="0"/>
          <w:marBottom w:val="0"/>
          <w:divBdr>
            <w:top w:val="none" w:sz="0" w:space="0" w:color="auto"/>
            <w:left w:val="none" w:sz="0" w:space="0" w:color="auto"/>
            <w:bottom w:val="none" w:sz="0" w:space="0" w:color="auto"/>
            <w:right w:val="none" w:sz="0" w:space="0" w:color="auto"/>
          </w:divBdr>
        </w:div>
        <w:div w:id="327369422">
          <w:marLeft w:val="0"/>
          <w:marRight w:val="0"/>
          <w:marTop w:val="0"/>
          <w:marBottom w:val="0"/>
          <w:divBdr>
            <w:top w:val="none" w:sz="0" w:space="0" w:color="auto"/>
            <w:left w:val="none" w:sz="0" w:space="0" w:color="auto"/>
            <w:bottom w:val="none" w:sz="0" w:space="0" w:color="auto"/>
            <w:right w:val="none" w:sz="0" w:space="0" w:color="auto"/>
          </w:divBdr>
        </w:div>
        <w:div w:id="336227429">
          <w:marLeft w:val="0"/>
          <w:marRight w:val="0"/>
          <w:marTop w:val="0"/>
          <w:marBottom w:val="0"/>
          <w:divBdr>
            <w:top w:val="none" w:sz="0" w:space="0" w:color="auto"/>
            <w:left w:val="none" w:sz="0" w:space="0" w:color="auto"/>
            <w:bottom w:val="none" w:sz="0" w:space="0" w:color="auto"/>
            <w:right w:val="none" w:sz="0" w:space="0" w:color="auto"/>
          </w:divBdr>
        </w:div>
        <w:div w:id="477260597">
          <w:marLeft w:val="0"/>
          <w:marRight w:val="0"/>
          <w:marTop w:val="0"/>
          <w:marBottom w:val="0"/>
          <w:divBdr>
            <w:top w:val="none" w:sz="0" w:space="0" w:color="auto"/>
            <w:left w:val="none" w:sz="0" w:space="0" w:color="auto"/>
            <w:bottom w:val="none" w:sz="0" w:space="0" w:color="auto"/>
            <w:right w:val="none" w:sz="0" w:space="0" w:color="auto"/>
          </w:divBdr>
        </w:div>
        <w:div w:id="1707287737">
          <w:marLeft w:val="0"/>
          <w:marRight w:val="0"/>
          <w:marTop w:val="0"/>
          <w:marBottom w:val="0"/>
          <w:divBdr>
            <w:top w:val="none" w:sz="0" w:space="0" w:color="auto"/>
            <w:left w:val="none" w:sz="0" w:space="0" w:color="auto"/>
            <w:bottom w:val="none" w:sz="0" w:space="0" w:color="auto"/>
            <w:right w:val="none" w:sz="0" w:space="0" w:color="auto"/>
          </w:divBdr>
        </w:div>
        <w:div w:id="2105153061">
          <w:marLeft w:val="0"/>
          <w:marRight w:val="0"/>
          <w:marTop w:val="0"/>
          <w:marBottom w:val="0"/>
          <w:divBdr>
            <w:top w:val="none" w:sz="0" w:space="0" w:color="auto"/>
            <w:left w:val="none" w:sz="0" w:space="0" w:color="auto"/>
            <w:bottom w:val="none" w:sz="0" w:space="0" w:color="auto"/>
            <w:right w:val="none" w:sz="0" w:space="0" w:color="auto"/>
          </w:divBdr>
        </w:div>
        <w:div w:id="1608583150">
          <w:marLeft w:val="0"/>
          <w:marRight w:val="0"/>
          <w:marTop w:val="0"/>
          <w:marBottom w:val="0"/>
          <w:divBdr>
            <w:top w:val="none" w:sz="0" w:space="0" w:color="auto"/>
            <w:left w:val="none" w:sz="0" w:space="0" w:color="auto"/>
            <w:bottom w:val="none" w:sz="0" w:space="0" w:color="auto"/>
            <w:right w:val="none" w:sz="0" w:space="0" w:color="auto"/>
          </w:divBdr>
        </w:div>
        <w:div w:id="440804338">
          <w:marLeft w:val="0"/>
          <w:marRight w:val="0"/>
          <w:marTop w:val="0"/>
          <w:marBottom w:val="0"/>
          <w:divBdr>
            <w:top w:val="none" w:sz="0" w:space="0" w:color="auto"/>
            <w:left w:val="none" w:sz="0" w:space="0" w:color="auto"/>
            <w:bottom w:val="none" w:sz="0" w:space="0" w:color="auto"/>
            <w:right w:val="none" w:sz="0" w:space="0" w:color="auto"/>
          </w:divBdr>
        </w:div>
        <w:div w:id="323705080">
          <w:marLeft w:val="0"/>
          <w:marRight w:val="0"/>
          <w:marTop w:val="0"/>
          <w:marBottom w:val="0"/>
          <w:divBdr>
            <w:top w:val="none" w:sz="0" w:space="0" w:color="auto"/>
            <w:left w:val="none" w:sz="0" w:space="0" w:color="auto"/>
            <w:bottom w:val="none" w:sz="0" w:space="0" w:color="auto"/>
            <w:right w:val="none" w:sz="0" w:space="0" w:color="auto"/>
          </w:divBdr>
        </w:div>
        <w:div w:id="1477601651">
          <w:marLeft w:val="0"/>
          <w:marRight w:val="0"/>
          <w:marTop w:val="0"/>
          <w:marBottom w:val="0"/>
          <w:divBdr>
            <w:top w:val="none" w:sz="0" w:space="0" w:color="auto"/>
            <w:left w:val="none" w:sz="0" w:space="0" w:color="auto"/>
            <w:bottom w:val="none" w:sz="0" w:space="0" w:color="auto"/>
            <w:right w:val="none" w:sz="0" w:space="0" w:color="auto"/>
          </w:divBdr>
        </w:div>
        <w:div w:id="1433696992">
          <w:marLeft w:val="0"/>
          <w:marRight w:val="0"/>
          <w:marTop w:val="0"/>
          <w:marBottom w:val="0"/>
          <w:divBdr>
            <w:top w:val="none" w:sz="0" w:space="0" w:color="auto"/>
            <w:left w:val="none" w:sz="0" w:space="0" w:color="auto"/>
            <w:bottom w:val="none" w:sz="0" w:space="0" w:color="auto"/>
            <w:right w:val="none" w:sz="0" w:space="0" w:color="auto"/>
          </w:divBdr>
        </w:div>
        <w:div w:id="1707483457">
          <w:marLeft w:val="0"/>
          <w:marRight w:val="0"/>
          <w:marTop w:val="0"/>
          <w:marBottom w:val="0"/>
          <w:divBdr>
            <w:top w:val="none" w:sz="0" w:space="0" w:color="auto"/>
            <w:left w:val="none" w:sz="0" w:space="0" w:color="auto"/>
            <w:bottom w:val="none" w:sz="0" w:space="0" w:color="auto"/>
            <w:right w:val="none" w:sz="0" w:space="0" w:color="auto"/>
          </w:divBdr>
        </w:div>
        <w:div w:id="889340839">
          <w:marLeft w:val="0"/>
          <w:marRight w:val="0"/>
          <w:marTop w:val="0"/>
          <w:marBottom w:val="0"/>
          <w:divBdr>
            <w:top w:val="none" w:sz="0" w:space="0" w:color="auto"/>
            <w:left w:val="none" w:sz="0" w:space="0" w:color="auto"/>
            <w:bottom w:val="none" w:sz="0" w:space="0" w:color="auto"/>
            <w:right w:val="none" w:sz="0" w:space="0" w:color="auto"/>
          </w:divBdr>
        </w:div>
        <w:div w:id="1802726432">
          <w:marLeft w:val="0"/>
          <w:marRight w:val="0"/>
          <w:marTop w:val="0"/>
          <w:marBottom w:val="0"/>
          <w:divBdr>
            <w:top w:val="none" w:sz="0" w:space="0" w:color="auto"/>
            <w:left w:val="none" w:sz="0" w:space="0" w:color="auto"/>
            <w:bottom w:val="none" w:sz="0" w:space="0" w:color="auto"/>
            <w:right w:val="none" w:sz="0" w:space="0" w:color="auto"/>
          </w:divBdr>
        </w:div>
        <w:div w:id="614556285">
          <w:marLeft w:val="0"/>
          <w:marRight w:val="0"/>
          <w:marTop w:val="0"/>
          <w:marBottom w:val="0"/>
          <w:divBdr>
            <w:top w:val="none" w:sz="0" w:space="0" w:color="auto"/>
            <w:left w:val="none" w:sz="0" w:space="0" w:color="auto"/>
            <w:bottom w:val="none" w:sz="0" w:space="0" w:color="auto"/>
            <w:right w:val="none" w:sz="0" w:space="0" w:color="auto"/>
          </w:divBdr>
        </w:div>
        <w:div w:id="1782341026">
          <w:marLeft w:val="0"/>
          <w:marRight w:val="0"/>
          <w:marTop w:val="0"/>
          <w:marBottom w:val="0"/>
          <w:divBdr>
            <w:top w:val="none" w:sz="0" w:space="0" w:color="auto"/>
            <w:left w:val="none" w:sz="0" w:space="0" w:color="auto"/>
            <w:bottom w:val="none" w:sz="0" w:space="0" w:color="auto"/>
            <w:right w:val="none" w:sz="0" w:space="0" w:color="auto"/>
          </w:divBdr>
        </w:div>
        <w:div w:id="299774139">
          <w:marLeft w:val="0"/>
          <w:marRight w:val="0"/>
          <w:marTop w:val="0"/>
          <w:marBottom w:val="0"/>
          <w:divBdr>
            <w:top w:val="none" w:sz="0" w:space="0" w:color="auto"/>
            <w:left w:val="none" w:sz="0" w:space="0" w:color="auto"/>
            <w:bottom w:val="none" w:sz="0" w:space="0" w:color="auto"/>
            <w:right w:val="none" w:sz="0" w:space="0" w:color="auto"/>
          </w:divBdr>
        </w:div>
        <w:div w:id="1544830232">
          <w:marLeft w:val="0"/>
          <w:marRight w:val="0"/>
          <w:marTop w:val="0"/>
          <w:marBottom w:val="0"/>
          <w:divBdr>
            <w:top w:val="none" w:sz="0" w:space="0" w:color="auto"/>
            <w:left w:val="none" w:sz="0" w:space="0" w:color="auto"/>
            <w:bottom w:val="none" w:sz="0" w:space="0" w:color="auto"/>
            <w:right w:val="none" w:sz="0" w:space="0" w:color="auto"/>
          </w:divBdr>
        </w:div>
        <w:div w:id="897671423">
          <w:marLeft w:val="0"/>
          <w:marRight w:val="0"/>
          <w:marTop w:val="0"/>
          <w:marBottom w:val="0"/>
          <w:divBdr>
            <w:top w:val="none" w:sz="0" w:space="0" w:color="auto"/>
            <w:left w:val="none" w:sz="0" w:space="0" w:color="auto"/>
            <w:bottom w:val="none" w:sz="0" w:space="0" w:color="auto"/>
            <w:right w:val="none" w:sz="0" w:space="0" w:color="auto"/>
          </w:divBdr>
        </w:div>
        <w:div w:id="627592884">
          <w:marLeft w:val="0"/>
          <w:marRight w:val="0"/>
          <w:marTop w:val="0"/>
          <w:marBottom w:val="0"/>
          <w:divBdr>
            <w:top w:val="none" w:sz="0" w:space="0" w:color="auto"/>
            <w:left w:val="none" w:sz="0" w:space="0" w:color="auto"/>
            <w:bottom w:val="none" w:sz="0" w:space="0" w:color="auto"/>
            <w:right w:val="none" w:sz="0" w:space="0" w:color="auto"/>
          </w:divBdr>
        </w:div>
        <w:div w:id="1870802807">
          <w:marLeft w:val="0"/>
          <w:marRight w:val="0"/>
          <w:marTop w:val="0"/>
          <w:marBottom w:val="0"/>
          <w:divBdr>
            <w:top w:val="none" w:sz="0" w:space="0" w:color="auto"/>
            <w:left w:val="none" w:sz="0" w:space="0" w:color="auto"/>
            <w:bottom w:val="none" w:sz="0" w:space="0" w:color="auto"/>
            <w:right w:val="none" w:sz="0" w:space="0" w:color="auto"/>
          </w:divBdr>
        </w:div>
        <w:div w:id="344404017">
          <w:marLeft w:val="0"/>
          <w:marRight w:val="0"/>
          <w:marTop w:val="0"/>
          <w:marBottom w:val="0"/>
          <w:divBdr>
            <w:top w:val="none" w:sz="0" w:space="0" w:color="auto"/>
            <w:left w:val="none" w:sz="0" w:space="0" w:color="auto"/>
            <w:bottom w:val="none" w:sz="0" w:space="0" w:color="auto"/>
            <w:right w:val="none" w:sz="0" w:space="0" w:color="auto"/>
          </w:divBdr>
        </w:div>
        <w:div w:id="1624262302">
          <w:marLeft w:val="0"/>
          <w:marRight w:val="0"/>
          <w:marTop w:val="0"/>
          <w:marBottom w:val="0"/>
          <w:divBdr>
            <w:top w:val="none" w:sz="0" w:space="0" w:color="auto"/>
            <w:left w:val="none" w:sz="0" w:space="0" w:color="auto"/>
            <w:bottom w:val="none" w:sz="0" w:space="0" w:color="auto"/>
            <w:right w:val="none" w:sz="0" w:space="0" w:color="auto"/>
          </w:divBdr>
        </w:div>
        <w:div w:id="699815228">
          <w:marLeft w:val="0"/>
          <w:marRight w:val="0"/>
          <w:marTop w:val="0"/>
          <w:marBottom w:val="0"/>
          <w:divBdr>
            <w:top w:val="none" w:sz="0" w:space="0" w:color="auto"/>
            <w:left w:val="none" w:sz="0" w:space="0" w:color="auto"/>
            <w:bottom w:val="none" w:sz="0" w:space="0" w:color="auto"/>
            <w:right w:val="none" w:sz="0" w:space="0" w:color="auto"/>
          </w:divBdr>
        </w:div>
        <w:div w:id="1036006422">
          <w:marLeft w:val="0"/>
          <w:marRight w:val="0"/>
          <w:marTop w:val="0"/>
          <w:marBottom w:val="0"/>
          <w:divBdr>
            <w:top w:val="none" w:sz="0" w:space="0" w:color="auto"/>
            <w:left w:val="none" w:sz="0" w:space="0" w:color="auto"/>
            <w:bottom w:val="none" w:sz="0" w:space="0" w:color="auto"/>
            <w:right w:val="none" w:sz="0" w:space="0" w:color="auto"/>
          </w:divBdr>
        </w:div>
        <w:div w:id="41515194">
          <w:marLeft w:val="0"/>
          <w:marRight w:val="0"/>
          <w:marTop w:val="0"/>
          <w:marBottom w:val="0"/>
          <w:divBdr>
            <w:top w:val="none" w:sz="0" w:space="0" w:color="auto"/>
            <w:left w:val="none" w:sz="0" w:space="0" w:color="auto"/>
            <w:bottom w:val="none" w:sz="0" w:space="0" w:color="auto"/>
            <w:right w:val="none" w:sz="0" w:space="0" w:color="auto"/>
          </w:divBdr>
        </w:div>
        <w:div w:id="1679036276">
          <w:marLeft w:val="0"/>
          <w:marRight w:val="0"/>
          <w:marTop w:val="0"/>
          <w:marBottom w:val="0"/>
          <w:divBdr>
            <w:top w:val="none" w:sz="0" w:space="0" w:color="auto"/>
            <w:left w:val="none" w:sz="0" w:space="0" w:color="auto"/>
            <w:bottom w:val="none" w:sz="0" w:space="0" w:color="auto"/>
            <w:right w:val="none" w:sz="0" w:space="0" w:color="auto"/>
          </w:divBdr>
        </w:div>
        <w:div w:id="1021667052">
          <w:marLeft w:val="0"/>
          <w:marRight w:val="0"/>
          <w:marTop w:val="0"/>
          <w:marBottom w:val="0"/>
          <w:divBdr>
            <w:top w:val="none" w:sz="0" w:space="0" w:color="auto"/>
            <w:left w:val="none" w:sz="0" w:space="0" w:color="auto"/>
            <w:bottom w:val="none" w:sz="0" w:space="0" w:color="auto"/>
            <w:right w:val="none" w:sz="0" w:space="0" w:color="auto"/>
          </w:divBdr>
        </w:div>
        <w:div w:id="1134328480">
          <w:marLeft w:val="0"/>
          <w:marRight w:val="0"/>
          <w:marTop w:val="0"/>
          <w:marBottom w:val="0"/>
          <w:divBdr>
            <w:top w:val="none" w:sz="0" w:space="0" w:color="auto"/>
            <w:left w:val="none" w:sz="0" w:space="0" w:color="auto"/>
            <w:bottom w:val="none" w:sz="0" w:space="0" w:color="auto"/>
            <w:right w:val="none" w:sz="0" w:space="0" w:color="auto"/>
          </w:divBdr>
        </w:div>
        <w:div w:id="1521620924">
          <w:marLeft w:val="0"/>
          <w:marRight w:val="0"/>
          <w:marTop w:val="0"/>
          <w:marBottom w:val="0"/>
          <w:divBdr>
            <w:top w:val="none" w:sz="0" w:space="0" w:color="auto"/>
            <w:left w:val="none" w:sz="0" w:space="0" w:color="auto"/>
            <w:bottom w:val="none" w:sz="0" w:space="0" w:color="auto"/>
            <w:right w:val="none" w:sz="0" w:space="0" w:color="auto"/>
          </w:divBdr>
        </w:div>
        <w:div w:id="53163259">
          <w:marLeft w:val="0"/>
          <w:marRight w:val="0"/>
          <w:marTop w:val="0"/>
          <w:marBottom w:val="0"/>
          <w:divBdr>
            <w:top w:val="none" w:sz="0" w:space="0" w:color="auto"/>
            <w:left w:val="none" w:sz="0" w:space="0" w:color="auto"/>
            <w:bottom w:val="none" w:sz="0" w:space="0" w:color="auto"/>
            <w:right w:val="none" w:sz="0" w:space="0" w:color="auto"/>
          </w:divBdr>
        </w:div>
        <w:div w:id="353307280">
          <w:marLeft w:val="0"/>
          <w:marRight w:val="0"/>
          <w:marTop w:val="0"/>
          <w:marBottom w:val="0"/>
          <w:divBdr>
            <w:top w:val="none" w:sz="0" w:space="0" w:color="auto"/>
            <w:left w:val="none" w:sz="0" w:space="0" w:color="auto"/>
            <w:bottom w:val="none" w:sz="0" w:space="0" w:color="auto"/>
            <w:right w:val="none" w:sz="0" w:space="0" w:color="auto"/>
          </w:divBdr>
        </w:div>
        <w:div w:id="199905539">
          <w:marLeft w:val="0"/>
          <w:marRight w:val="0"/>
          <w:marTop w:val="0"/>
          <w:marBottom w:val="0"/>
          <w:divBdr>
            <w:top w:val="none" w:sz="0" w:space="0" w:color="auto"/>
            <w:left w:val="none" w:sz="0" w:space="0" w:color="auto"/>
            <w:bottom w:val="none" w:sz="0" w:space="0" w:color="auto"/>
            <w:right w:val="none" w:sz="0" w:space="0" w:color="auto"/>
          </w:divBdr>
        </w:div>
        <w:div w:id="592784248">
          <w:marLeft w:val="0"/>
          <w:marRight w:val="0"/>
          <w:marTop w:val="0"/>
          <w:marBottom w:val="0"/>
          <w:divBdr>
            <w:top w:val="none" w:sz="0" w:space="0" w:color="auto"/>
            <w:left w:val="none" w:sz="0" w:space="0" w:color="auto"/>
            <w:bottom w:val="none" w:sz="0" w:space="0" w:color="auto"/>
            <w:right w:val="none" w:sz="0" w:space="0" w:color="auto"/>
          </w:divBdr>
        </w:div>
        <w:div w:id="1290816901">
          <w:marLeft w:val="0"/>
          <w:marRight w:val="0"/>
          <w:marTop w:val="0"/>
          <w:marBottom w:val="0"/>
          <w:divBdr>
            <w:top w:val="none" w:sz="0" w:space="0" w:color="auto"/>
            <w:left w:val="none" w:sz="0" w:space="0" w:color="auto"/>
            <w:bottom w:val="none" w:sz="0" w:space="0" w:color="auto"/>
            <w:right w:val="none" w:sz="0" w:space="0" w:color="auto"/>
          </w:divBdr>
        </w:div>
        <w:div w:id="820460624">
          <w:marLeft w:val="0"/>
          <w:marRight w:val="0"/>
          <w:marTop w:val="0"/>
          <w:marBottom w:val="0"/>
          <w:divBdr>
            <w:top w:val="none" w:sz="0" w:space="0" w:color="auto"/>
            <w:left w:val="none" w:sz="0" w:space="0" w:color="auto"/>
            <w:bottom w:val="none" w:sz="0" w:space="0" w:color="auto"/>
            <w:right w:val="none" w:sz="0" w:space="0" w:color="auto"/>
          </w:divBdr>
        </w:div>
      </w:divsChild>
    </w:div>
    <w:div w:id="1967813486">
      <w:bodyDiv w:val="1"/>
      <w:marLeft w:val="0"/>
      <w:marRight w:val="0"/>
      <w:marTop w:val="0"/>
      <w:marBottom w:val="0"/>
      <w:divBdr>
        <w:top w:val="none" w:sz="0" w:space="0" w:color="auto"/>
        <w:left w:val="none" w:sz="0" w:space="0" w:color="auto"/>
        <w:bottom w:val="none" w:sz="0" w:space="0" w:color="auto"/>
        <w:right w:val="none" w:sz="0" w:space="0" w:color="auto"/>
      </w:divBdr>
    </w:div>
    <w:div w:id="1968075250">
      <w:bodyDiv w:val="1"/>
      <w:marLeft w:val="0"/>
      <w:marRight w:val="0"/>
      <w:marTop w:val="0"/>
      <w:marBottom w:val="0"/>
      <w:divBdr>
        <w:top w:val="none" w:sz="0" w:space="0" w:color="auto"/>
        <w:left w:val="none" w:sz="0" w:space="0" w:color="auto"/>
        <w:bottom w:val="none" w:sz="0" w:space="0" w:color="auto"/>
        <w:right w:val="none" w:sz="0" w:space="0" w:color="auto"/>
      </w:divBdr>
    </w:div>
    <w:div w:id="1968313448">
      <w:bodyDiv w:val="1"/>
      <w:marLeft w:val="0"/>
      <w:marRight w:val="0"/>
      <w:marTop w:val="0"/>
      <w:marBottom w:val="0"/>
      <w:divBdr>
        <w:top w:val="none" w:sz="0" w:space="0" w:color="auto"/>
        <w:left w:val="none" w:sz="0" w:space="0" w:color="auto"/>
        <w:bottom w:val="none" w:sz="0" w:space="0" w:color="auto"/>
        <w:right w:val="none" w:sz="0" w:space="0" w:color="auto"/>
      </w:divBdr>
    </w:div>
    <w:div w:id="1968395273">
      <w:bodyDiv w:val="1"/>
      <w:marLeft w:val="0"/>
      <w:marRight w:val="0"/>
      <w:marTop w:val="0"/>
      <w:marBottom w:val="0"/>
      <w:divBdr>
        <w:top w:val="none" w:sz="0" w:space="0" w:color="auto"/>
        <w:left w:val="none" w:sz="0" w:space="0" w:color="auto"/>
        <w:bottom w:val="none" w:sz="0" w:space="0" w:color="auto"/>
        <w:right w:val="none" w:sz="0" w:space="0" w:color="auto"/>
      </w:divBdr>
    </w:div>
    <w:div w:id="1968586317">
      <w:bodyDiv w:val="1"/>
      <w:marLeft w:val="0"/>
      <w:marRight w:val="0"/>
      <w:marTop w:val="0"/>
      <w:marBottom w:val="0"/>
      <w:divBdr>
        <w:top w:val="none" w:sz="0" w:space="0" w:color="auto"/>
        <w:left w:val="none" w:sz="0" w:space="0" w:color="auto"/>
        <w:bottom w:val="none" w:sz="0" w:space="0" w:color="auto"/>
        <w:right w:val="none" w:sz="0" w:space="0" w:color="auto"/>
      </w:divBdr>
    </w:div>
    <w:div w:id="1969049835">
      <w:bodyDiv w:val="1"/>
      <w:marLeft w:val="0"/>
      <w:marRight w:val="0"/>
      <w:marTop w:val="0"/>
      <w:marBottom w:val="0"/>
      <w:divBdr>
        <w:top w:val="none" w:sz="0" w:space="0" w:color="auto"/>
        <w:left w:val="none" w:sz="0" w:space="0" w:color="auto"/>
        <w:bottom w:val="none" w:sz="0" w:space="0" w:color="auto"/>
        <w:right w:val="none" w:sz="0" w:space="0" w:color="auto"/>
      </w:divBdr>
    </w:div>
    <w:div w:id="1969315170">
      <w:bodyDiv w:val="1"/>
      <w:marLeft w:val="0"/>
      <w:marRight w:val="0"/>
      <w:marTop w:val="0"/>
      <w:marBottom w:val="0"/>
      <w:divBdr>
        <w:top w:val="none" w:sz="0" w:space="0" w:color="auto"/>
        <w:left w:val="none" w:sz="0" w:space="0" w:color="auto"/>
        <w:bottom w:val="none" w:sz="0" w:space="0" w:color="auto"/>
        <w:right w:val="none" w:sz="0" w:space="0" w:color="auto"/>
      </w:divBdr>
    </w:div>
    <w:div w:id="1970478952">
      <w:bodyDiv w:val="1"/>
      <w:marLeft w:val="0"/>
      <w:marRight w:val="0"/>
      <w:marTop w:val="0"/>
      <w:marBottom w:val="0"/>
      <w:divBdr>
        <w:top w:val="none" w:sz="0" w:space="0" w:color="auto"/>
        <w:left w:val="none" w:sz="0" w:space="0" w:color="auto"/>
        <w:bottom w:val="none" w:sz="0" w:space="0" w:color="auto"/>
        <w:right w:val="none" w:sz="0" w:space="0" w:color="auto"/>
      </w:divBdr>
    </w:div>
    <w:div w:id="1970620658">
      <w:bodyDiv w:val="1"/>
      <w:marLeft w:val="0"/>
      <w:marRight w:val="0"/>
      <w:marTop w:val="0"/>
      <w:marBottom w:val="0"/>
      <w:divBdr>
        <w:top w:val="none" w:sz="0" w:space="0" w:color="auto"/>
        <w:left w:val="none" w:sz="0" w:space="0" w:color="auto"/>
        <w:bottom w:val="none" w:sz="0" w:space="0" w:color="auto"/>
        <w:right w:val="none" w:sz="0" w:space="0" w:color="auto"/>
      </w:divBdr>
    </w:div>
    <w:div w:id="1970744026">
      <w:bodyDiv w:val="1"/>
      <w:marLeft w:val="0"/>
      <w:marRight w:val="0"/>
      <w:marTop w:val="0"/>
      <w:marBottom w:val="0"/>
      <w:divBdr>
        <w:top w:val="none" w:sz="0" w:space="0" w:color="auto"/>
        <w:left w:val="none" w:sz="0" w:space="0" w:color="auto"/>
        <w:bottom w:val="none" w:sz="0" w:space="0" w:color="auto"/>
        <w:right w:val="none" w:sz="0" w:space="0" w:color="auto"/>
      </w:divBdr>
    </w:div>
    <w:div w:id="1971284132">
      <w:bodyDiv w:val="1"/>
      <w:marLeft w:val="0"/>
      <w:marRight w:val="0"/>
      <w:marTop w:val="0"/>
      <w:marBottom w:val="0"/>
      <w:divBdr>
        <w:top w:val="none" w:sz="0" w:space="0" w:color="auto"/>
        <w:left w:val="none" w:sz="0" w:space="0" w:color="auto"/>
        <w:bottom w:val="none" w:sz="0" w:space="0" w:color="auto"/>
        <w:right w:val="none" w:sz="0" w:space="0" w:color="auto"/>
      </w:divBdr>
    </w:div>
    <w:div w:id="1972711695">
      <w:bodyDiv w:val="1"/>
      <w:marLeft w:val="0"/>
      <w:marRight w:val="0"/>
      <w:marTop w:val="0"/>
      <w:marBottom w:val="0"/>
      <w:divBdr>
        <w:top w:val="none" w:sz="0" w:space="0" w:color="auto"/>
        <w:left w:val="none" w:sz="0" w:space="0" w:color="auto"/>
        <w:bottom w:val="none" w:sz="0" w:space="0" w:color="auto"/>
        <w:right w:val="none" w:sz="0" w:space="0" w:color="auto"/>
      </w:divBdr>
    </w:div>
    <w:div w:id="1972899275">
      <w:bodyDiv w:val="1"/>
      <w:marLeft w:val="0"/>
      <w:marRight w:val="0"/>
      <w:marTop w:val="0"/>
      <w:marBottom w:val="0"/>
      <w:divBdr>
        <w:top w:val="none" w:sz="0" w:space="0" w:color="auto"/>
        <w:left w:val="none" w:sz="0" w:space="0" w:color="auto"/>
        <w:bottom w:val="none" w:sz="0" w:space="0" w:color="auto"/>
        <w:right w:val="none" w:sz="0" w:space="0" w:color="auto"/>
      </w:divBdr>
    </w:div>
    <w:div w:id="1972903389">
      <w:bodyDiv w:val="1"/>
      <w:marLeft w:val="0"/>
      <w:marRight w:val="0"/>
      <w:marTop w:val="0"/>
      <w:marBottom w:val="0"/>
      <w:divBdr>
        <w:top w:val="none" w:sz="0" w:space="0" w:color="auto"/>
        <w:left w:val="none" w:sz="0" w:space="0" w:color="auto"/>
        <w:bottom w:val="none" w:sz="0" w:space="0" w:color="auto"/>
        <w:right w:val="none" w:sz="0" w:space="0" w:color="auto"/>
      </w:divBdr>
    </w:div>
    <w:div w:id="1972977517">
      <w:bodyDiv w:val="1"/>
      <w:marLeft w:val="0"/>
      <w:marRight w:val="0"/>
      <w:marTop w:val="0"/>
      <w:marBottom w:val="0"/>
      <w:divBdr>
        <w:top w:val="none" w:sz="0" w:space="0" w:color="auto"/>
        <w:left w:val="none" w:sz="0" w:space="0" w:color="auto"/>
        <w:bottom w:val="none" w:sz="0" w:space="0" w:color="auto"/>
        <w:right w:val="none" w:sz="0" w:space="0" w:color="auto"/>
      </w:divBdr>
    </w:div>
    <w:div w:id="1973630682">
      <w:bodyDiv w:val="1"/>
      <w:marLeft w:val="0"/>
      <w:marRight w:val="0"/>
      <w:marTop w:val="0"/>
      <w:marBottom w:val="0"/>
      <w:divBdr>
        <w:top w:val="none" w:sz="0" w:space="0" w:color="auto"/>
        <w:left w:val="none" w:sz="0" w:space="0" w:color="auto"/>
        <w:bottom w:val="none" w:sz="0" w:space="0" w:color="auto"/>
        <w:right w:val="none" w:sz="0" w:space="0" w:color="auto"/>
      </w:divBdr>
    </w:div>
    <w:div w:id="1973830144">
      <w:bodyDiv w:val="1"/>
      <w:marLeft w:val="0"/>
      <w:marRight w:val="0"/>
      <w:marTop w:val="0"/>
      <w:marBottom w:val="0"/>
      <w:divBdr>
        <w:top w:val="none" w:sz="0" w:space="0" w:color="auto"/>
        <w:left w:val="none" w:sz="0" w:space="0" w:color="auto"/>
        <w:bottom w:val="none" w:sz="0" w:space="0" w:color="auto"/>
        <w:right w:val="none" w:sz="0" w:space="0" w:color="auto"/>
      </w:divBdr>
    </w:div>
    <w:div w:id="1974871649">
      <w:bodyDiv w:val="1"/>
      <w:marLeft w:val="0"/>
      <w:marRight w:val="0"/>
      <w:marTop w:val="0"/>
      <w:marBottom w:val="0"/>
      <w:divBdr>
        <w:top w:val="none" w:sz="0" w:space="0" w:color="auto"/>
        <w:left w:val="none" w:sz="0" w:space="0" w:color="auto"/>
        <w:bottom w:val="none" w:sz="0" w:space="0" w:color="auto"/>
        <w:right w:val="none" w:sz="0" w:space="0" w:color="auto"/>
      </w:divBdr>
    </w:div>
    <w:div w:id="1975211404">
      <w:bodyDiv w:val="1"/>
      <w:marLeft w:val="0"/>
      <w:marRight w:val="0"/>
      <w:marTop w:val="0"/>
      <w:marBottom w:val="0"/>
      <w:divBdr>
        <w:top w:val="none" w:sz="0" w:space="0" w:color="auto"/>
        <w:left w:val="none" w:sz="0" w:space="0" w:color="auto"/>
        <w:bottom w:val="none" w:sz="0" w:space="0" w:color="auto"/>
        <w:right w:val="none" w:sz="0" w:space="0" w:color="auto"/>
      </w:divBdr>
    </w:div>
    <w:div w:id="1975216348">
      <w:bodyDiv w:val="1"/>
      <w:marLeft w:val="0"/>
      <w:marRight w:val="0"/>
      <w:marTop w:val="0"/>
      <w:marBottom w:val="0"/>
      <w:divBdr>
        <w:top w:val="none" w:sz="0" w:space="0" w:color="auto"/>
        <w:left w:val="none" w:sz="0" w:space="0" w:color="auto"/>
        <w:bottom w:val="none" w:sz="0" w:space="0" w:color="auto"/>
        <w:right w:val="none" w:sz="0" w:space="0" w:color="auto"/>
      </w:divBdr>
    </w:div>
    <w:div w:id="1975518539">
      <w:bodyDiv w:val="1"/>
      <w:marLeft w:val="0"/>
      <w:marRight w:val="0"/>
      <w:marTop w:val="0"/>
      <w:marBottom w:val="0"/>
      <w:divBdr>
        <w:top w:val="none" w:sz="0" w:space="0" w:color="auto"/>
        <w:left w:val="none" w:sz="0" w:space="0" w:color="auto"/>
        <w:bottom w:val="none" w:sz="0" w:space="0" w:color="auto"/>
        <w:right w:val="none" w:sz="0" w:space="0" w:color="auto"/>
      </w:divBdr>
    </w:div>
    <w:div w:id="1975790234">
      <w:bodyDiv w:val="1"/>
      <w:marLeft w:val="0"/>
      <w:marRight w:val="0"/>
      <w:marTop w:val="0"/>
      <w:marBottom w:val="0"/>
      <w:divBdr>
        <w:top w:val="none" w:sz="0" w:space="0" w:color="auto"/>
        <w:left w:val="none" w:sz="0" w:space="0" w:color="auto"/>
        <w:bottom w:val="none" w:sz="0" w:space="0" w:color="auto"/>
        <w:right w:val="none" w:sz="0" w:space="0" w:color="auto"/>
      </w:divBdr>
    </w:div>
    <w:div w:id="1975913004">
      <w:bodyDiv w:val="1"/>
      <w:marLeft w:val="0"/>
      <w:marRight w:val="0"/>
      <w:marTop w:val="0"/>
      <w:marBottom w:val="0"/>
      <w:divBdr>
        <w:top w:val="none" w:sz="0" w:space="0" w:color="auto"/>
        <w:left w:val="none" w:sz="0" w:space="0" w:color="auto"/>
        <w:bottom w:val="none" w:sz="0" w:space="0" w:color="auto"/>
        <w:right w:val="none" w:sz="0" w:space="0" w:color="auto"/>
      </w:divBdr>
    </w:div>
    <w:div w:id="1976593631">
      <w:bodyDiv w:val="1"/>
      <w:marLeft w:val="0"/>
      <w:marRight w:val="0"/>
      <w:marTop w:val="0"/>
      <w:marBottom w:val="0"/>
      <w:divBdr>
        <w:top w:val="none" w:sz="0" w:space="0" w:color="auto"/>
        <w:left w:val="none" w:sz="0" w:space="0" w:color="auto"/>
        <w:bottom w:val="none" w:sz="0" w:space="0" w:color="auto"/>
        <w:right w:val="none" w:sz="0" w:space="0" w:color="auto"/>
      </w:divBdr>
    </w:div>
    <w:div w:id="1977174754">
      <w:bodyDiv w:val="1"/>
      <w:marLeft w:val="0"/>
      <w:marRight w:val="0"/>
      <w:marTop w:val="0"/>
      <w:marBottom w:val="0"/>
      <w:divBdr>
        <w:top w:val="none" w:sz="0" w:space="0" w:color="auto"/>
        <w:left w:val="none" w:sz="0" w:space="0" w:color="auto"/>
        <w:bottom w:val="none" w:sz="0" w:space="0" w:color="auto"/>
        <w:right w:val="none" w:sz="0" w:space="0" w:color="auto"/>
      </w:divBdr>
    </w:div>
    <w:div w:id="1977449612">
      <w:bodyDiv w:val="1"/>
      <w:marLeft w:val="0"/>
      <w:marRight w:val="0"/>
      <w:marTop w:val="0"/>
      <w:marBottom w:val="0"/>
      <w:divBdr>
        <w:top w:val="none" w:sz="0" w:space="0" w:color="auto"/>
        <w:left w:val="none" w:sz="0" w:space="0" w:color="auto"/>
        <w:bottom w:val="none" w:sz="0" w:space="0" w:color="auto"/>
        <w:right w:val="none" w:sz="0" w:space="0" w:color="auto"/>
      </w:divBdr>
    </w:div>
    <w:div w:id="1978027312">
      <w:bodyDiv w:val="1"/>
      <w:marLeft w:val="0"/>
      <w:marRight w:val="0"/>
      <w:marTop w:val="0"/>
      <w:marBottom w:val="0"/>
      <w:divBdr>
        <w:top w:val="none" w:sz="0" w:space="0" w:color="auto"/>
        <w:left w:val="none" w:sz="0" w:space="0" w:color="auto"/>
        <w:bottom w:val="none" w:sz="0" w:space="0" w:color="auto"/>
        <w:right w:val="none" w:sz="0" w:space="0" w:color="auto"/>
      </w:divBdr>
    </w:div>
    <w:div w:id="1978217336">
      <w:bodyDiv w:val="1"/>
      <w:marLeft w:val="0"/>
      <w:marRight w:val="0"/>
      <w:marTop w:val="0"/>
      <w:marBottom w:val="0"/>
      <w:divBdr>
        <w:top w:val="none" w:sz="0" w:space="0" w:color="auto"/>
        <w:left w:val="none" w:sz="0" w:space="0" w:color="auto"/>
        <w:bottom w:val="none" w:sz="0" w:space="0" w:color="auto"/>
        <w:right w:val="none" w:sz="0" w:space="0" w:color="auto"/>
      </w:divBdr>
    </w:div>
    <w:div w:id="1978294808">
      <w:bodyDiv w:val="1"/>
      <w:marLeft w:val="0"/>
      <w:marRight w:val="0"/>
      <w:marTop w:val="0"/>
      <w:marBottom w:val="0"/>
      <w:divBdr>
        <w:top w:val="none" w:sz="0" w:space="0" w:color="auto"/>
        <w:left w:val="none" w:sz="0" w:space="0" w:color="auto"/>
        <w:bottom w:val="none" w:sz="0" w:space="0" w:color="auto"/>
        <w:right w:val="none" w:sz="0" w:space="0" w:color="auto"/>
      </w:divBdr>
    </w:div>
    <w:div w:id="1978606859">
      <w:bodyDiv w:val="1"/>
      <w:marLeft w:val="0"/>
      <w:marRight w:val="0"/>
      <w:marTop w:val="0"/>
      <w:marBottom w:val="0"/>
      <w:divBdr>
        <w:top w:val="none" w:sz="0" w:space="0" w:color="auto"/>
        <w:left w:val="none" w:sz="0" w:space="0" w:color="auto"/>
        <w:bottom w:val="none" w:sz="0" w:space="0" w:color="auto"/>
        <w:right w:val="none" w:sz="0" w:space="0" w:color="auto"/>
      </w:divBdr>
    </w:div>
    <w:div w:id="1978872529">
      <w:bodyDiv w:val="1"/>
      <w:marLeft w:val="0"/>
      <w:marRight w:val="0"/>
      <w:marTop w:val="0"/>
      <w:marBottom w:val="0"/>
      <w:divBdr>
        <w:top w:val="none" w:sz="0" w:space="0" w:color="auto"/>
        <w:left w:val="none" w:sz="0" w:space="0" w:color="auto"/>
        <w:bottom w:val="none" w:sz="0" w:space="0" w:color="auto"/>
        <w:right w:val="none" w:sz="0" w:space="0" w:color="auto"/>
      </w:divBdr>
    </w:div>
    <w:div w:id="1978952941">
      <w:bodyDiv w:val="1"/>
      <w:marLeft w:val="0"/>
      <w:marRight w:val="0"/>
      <w:marTop w:val="0"/>
      <w:marBottom w:val="0"/>
      <w:divBdr>
        <w:top w:val="none" w:sz="0" w:space="0" w:color="auto"/>
        <w:left w:val="none" w:sz="0" w:space="0" w:color="auto"/>
        <w:bottom w:val="none" w:sz="0" w:space="0" w:color="auto"/>
        <w:right w:val="none" w:sz="0" w:space="0" w:color="auto"/>
      </w:divBdr>
    </w:div>
    <w:div w:id="1979069938">
      <w:bodyDiv w:val="1"/>
      <w:marLeft w:val="0"/>
      <w:marRight w:val="0"/>
      <w:marTop w:val="0"/>
      <w:marBottom w:val="0"/>
      <w:divBdr>
        <w:top w:val="none" w:sz="0" w:space="0" w:color="auto"/>
        <w:left w:val="none" w:sz="0" w:space="0" w:color="auto"/>
        <w:bottom w:val="none" w:sz="0" w:space="0" w:color="auto"/>
        <w:right w:val="none" w:sz="0" w:space="0" w:color="auto"/>
      </w:divBdr>
    </w:div>
    <w:div w:id="1979800563">
      <w:bodyDiv w:val="1"/>
      <w:marLeft w:val="0"/>
      <w:marRight w:val="0"/>
      <w:marTop w:val="0"/>
      <w:marBottom w:val="0"/>
      <w:divBdr>
        <w:top w:val="none" w:sz="0" w:space="0" w:color="auto"/>
        <w:left w:val="none" w:sz="0" w:space="0" w:color="auto"/>
        <w:bottom w:val="none" w:sz="0" w:space="0" w:color="auto"/>
        <w:right w:val="none" w:sz="0" w:space="0" w:color="auto"/>
      </w:divBdr>
    </w:div>
    <w:div w:id="1979993751">
      <w:bodyDiv w:val="1"/>
      <w:marLeft w:val="0"/>
      <w:marRight w:val="0"/>
      <w:marTop w:val="0"/>
      <w:marBottom w:val="0"/>
      <w:divBdr>
        <w:top w:val="none" w:sz="0" w:space="0" w:color="auto"/>
        <w:left w:val="none" w:sz="0" w:space="0" w:color="auto"/>
        <w:bottom w:val="none" w:sz="0" w:space="0" w:color="auto"/>
        <w:right w:val="none" w:sz="0" w:space="0" w:color="auto"/>
      </w:divBdr>
    </w:div>
    <w:div w:id="1980839113">
      <w:bodyDiv w:val="1"/>
      <w:marLeft w:val="0"/>
      <w:marRight w:val="0"/>
      <w:marTop w:val="0"/>
      <w:marBottom w:val="0"/>
      <w:divBdr>
        <w:top w:val="none" w:sz="0" w:space="0" w:color="auto"/>
        <w:left w:val="none" w:sz="0" w:space="0" w:color="auto"/>
        <w:bottom w:val="none" w:sz="0" w:space="0" w:color="auto"/>
        <w:right w:val="none" w:sz="0" w:space="0" w:color="auto"/>
      </w:divBdr>
    </w:div>
    <w:div w:id="1981156412">
      <w:bodyDiv w:val="1"/>
      <w:marLeft w:val="0"/>
      <w:marRight w:val="0"/>
      <w:marTop w:val="0"/>
      <w:marBottom w:val="0"/>
      <w:divBdr>
        <w:top w:val="none" w:sz="0" w:space="0" w:color="auto"/>
        <w:left w:val="none" w:sz="0" w:space="0" w:color="auto"/>
        <w:bottom w:val="none" w:sz="0" w:space="0" w:color="auto"/>
        <w:right w:val="none" w:sz="0" w:space="0" w:color="auto"/>
      </w:divBdr>
    </w:div>
    <w:div w:id="1981184520">
      <w:bodyDiv w:val="1"/>
      <w:marLeft w:val="0"/>
      <w:marRight w:val="0"/>
      <w:marTop w:val="0"/>
      <w:marBottom w:val="0"/>
      <w:divBdr>
        <w:top w:val="none" w:sz="0" w:space="0" w:color="auto"/>
        <w:left w:val="none" w:sz="0" w:space="0" w:color="auto"/>
        <w:bottom w:val="none" w:sz="0" w:space="0" w:color="auto"/>
        <w:right w:val="none" w:sz="0" w:space="0" w:color="auto"/>
      </w:divBdr>
    </w:div>
    <w:div w:id="1982074747">
      <w:bodyDiv w:val="1"/>
      <w:marLeft w:val="0"/>
      <w:marRight w:val="0"/>
      <w:marTop w:val="0"/>
      <w:marBottom w:val="0"/>
      <w:divBdr>
        <w:top w:val="none" w:sz="0" w:space="0" w:color="auto"/>
        <w:left w:val="none" w:sz="0" w:space="0" w:color="auto"/>
        <w:bottom w:val="none" w:sz="0" w:space="0" w:color="auto"/>
        <w:right w:val="none" w:sz="0" w:space="0" w:color="auto"/>
      </w:divBdr>
    </w:div>
    <w:div w:id="1982612518">
      <w:bodyDiv w:val="1"/>
      <w:marLeft w:val="0"/>
      <w:marRight w:val="0"/>
      <w:marTop w:val="0"/>
      <w:marBottom w:val="0"/>
      <w:divBdr>
        <w:top w:val="none" w:sz="0" w:space="0" w:color="auto"/>
        <w:left w:val="none" w:sz="0" w:space="0" w:color="auto"/>
        <w:bottom w:val="none" w:sz="0" w:space="0" w:color="auto"/>
        <w:right w:val="none" w:sz="0" w:space="0" w:color="auto"/>
      </w:divBdr>
    </w:div>
    <w:div w:id="1982687313">
      <w:bodyDiv w:val="1"/>
      <w:marLeft w:val="0"/>
      <w:marRight w:val="0"/>
      <w:marTop w:val="0"/>
      <w:marBottom w:val="0"/>
      <w:divBdr>
        <w:top w:val="none" w:sz="0" w:space="0" w:color="auto"/>
        <w:left w:val="none" w:sz="0" w:space="0" w:color="auto"/>
        <w:bottom w:val="none" w:sz="0" w:space="0" w:color="auto"/>
        <w:right w:val="none" w:sz="0" w:space="0" w:color="auto"/>
      </w:divBdr>
    </w:div>
    <w:div w:id="1982693210">
      <w:bodyDiv w:val="1"/>
      <w:marLeft w:val="0"/>
      <w:marRight w:val="0"/>
      <w:marTop w:val="0"/>
      <w:marBottom w:val="0"/>
      <w:divBdr>
        <w:top w:val="none" w:sz="0" w:space="0" w:color="auto"/>
        <w:left w:val="none" w:sz="0" w:space="0" w:color="auto"/>
        <w:bottom w:val="none" w:sz="0" w:space="0" w:color="auto"/>
        <w:right w:val="none" w:sz="0" w:space="0" w:color="auto"/>
      </w:divBdr>
    </w:div>
    <w:div w:id="1983610594">
      <w:bodyDiv w:val="1"/>
      <w:marLeft w:val="0"/>
      <w:marRight w:val="0"/>
      <w:marTop w:val="0"/>
      <w:marBottom w:val="0"/>
      <w:divBdr>
        <w:top w:val="none" w:sz="0" w:space="0" w:color="auto"/>
        <w:left w:val="none" w:sz="0" w:space="0" w:color="auto"/>
        <w:bottom w:val="none" w:sz="0" w:space="0" w:color="auto"/>
        <w:right w:val="none" w:sz="0" w:space="0" w:color="auto"/>
      </w:divBdr>
    </w:div>
    <w:div w:id="1984384368">
      <w:bodyDiv w:val="1"/>
      <w:marLeft w:val="0"/>
      <w:marRight w:val="0"/>
      <w:marTop w:val="0"/>
      <w:marBottom w:val="0"/>
      <w:divBdr>
        <w:top w:val="none" w:sz="0" w:space="0" w:color="auto"/>
        <w:left w:val="none" w:sz="0" w:space="0" w:color="auto"/>
        <w:bottom w:val="none" w:sz="0" w:space="0" w:color="auto"/>
        <w:right w:val="none" w:sz="0" w:space="0" w:color="auto"/>
      </w:divBdr>
    </w:div>
    <w:div w:id="1984775539">
      <w:bodyDiv w:val="1"/>
      <w:marLeft w:val="0"/>
      <w:marRight w:val="0"/>
      <w:marTop w:val="0"/>
      <w:marBottom w:val="0"/>
      <w:divBdr>
        <w:top w:val="none" w:sz="0" w:space="0" w:color="auto"/>
        <w:left w:val="none" w:sz="0" w:space="0" w:color="auto"/>
        <w:bottom w:val="none" w:sz="0" w:space="0" w:color="auto"/>
        <w:right w:val="none" w:sz="0" w:space="0" w:color="auto"/>
      </w:divBdr>
    </w:div>
    <w:div w:id="1985432086">
      <w:bodyDiv w:val="1"/>
      <w:marLeft w:val="0"/>
      <w:marRight w:val="0"/>
      <w:marTop w:val="0"/>
      <w:marBottom w:val="0"/>
      <w:divBdr>
        <w:top w:val="none" w:sz="0" w:space="0" w:color="auto"/>
        <w:left w:val="none" w:sz="0" w:space="0" w:color="auto"/>
        <w:bottom w:val="none" w:sz="0" w:space="0" w:color="auto"/>
        <w:right w:val="none" w:sz="0" w:space="0" w:color="auto"/>
      </w:divBdr>
    </w:div>
    <w:div w:id="1985815683">
      <w:bodyDiv w:val="1"/>
      <w:marLeft w:val="0"/>
      <w:marRight w:val="0"/>
      <w:marTop w:val="0"/>
      <w:marBottom w:val="0"/>
      <w:divBdr>
        <w:top w:val="none" w:sz="0" w:space="0" w:color="auto"/>
        <w:left w:val="none" w:sz="0" w:space="0" w:color="auto"/>
        <w:bottom w:val="none" w:sz="0" w:space="0" w:color="auto"/>
        <w:right w:val="none" w:sz="0" w:space="0" w:color="auto"/>
      </w:divBdr>
    </w:div>
    <w:div w:id="1986428516">
      <w:bodyDiv w:val="1"/>
      <w:marLeft w:val="0"/>
      <w:marRight w:val="0"/>
      <w:marTop w:val="0"/>
      <w:marBottom w:val="0"/>
      <w:divBdr>
        <w:top w:val="none" w:sz="0" w:space="0" w:color="auto"/>
        <w:left w:val="none" w:sz="0" w:space="0" w:color="auto"/>
        <w:bottom w:val="none" w:sz="0" w:space="0" w:color="auto"/>
        <w:right w:val="none" w:sz="0" w:space="0" w:color="auto"/>
      </w:divBdr>
    </w:div>
    <w:div w:id="1986549388">
      <w:bodyDiv w:val="1"/>
      <w:marLeft w:val="0"/>
      <w:marRight w:val="0"/>
      <w:marTop w:val="0"/>
      <w:marBottom w:val="0"/>
      <w:divBdr>
        <w:top w:val="none" w:sz="0" w:space="0" w:color="auto"/>
        <w:left w:val="none" w:sz="0" w:space="0" w:color="auto"/>
        <w:bottom w:val="none" w:sz="0" w:space="0" w:color="auto"/>
        <w:right w:val="none" w:sz="0" w:space="0" w:color="auto"/>
      </w:divBdr>
    </w:div>
    <w:div w:id="1986663379">
      <w:bodyDiv w:val="1"/>
      <w:marLeft w:val="0"/>
      <w:marRight w:val="0"/>
      <w:marTop w:val="0"/>
      <w:marBottom w:val="0"/>
      <w:divBdr>
        <w:top w:val="none" w:sz="0" w:space="0" w:color="auto"/>
        <w:left w:val="none" w:sz="0" w:space="0" w:color="auto"/>
        <w:bottom w:val="none" w:sz="0" w:space="0" w:color="auto"/>
        <w:right w:val="none" w:sz="0" w:space="0" w:color="auto"/>
      </w:divBdr>
    </w:div>
    <w:div w:id="1986932611">
      <w:bodyDiv w:val="1"/>
      <w:marLeft w:val="0"/>
      <w:marRight w:val="0"/>
      <w:marTop w:val="0"/>
      <w:marBottom w:val="0"/>
      <w:divBdr>
        <w:top w:val="none" w:sz="0" w:space="0" w:color="auto"/>
        <w:left w:val="none" w:sz="0" w:space="0" w:color="auto"/>
        <w:bottom w:val="none" w:sz="0" w:space="0" w:color="auto"/>
        <w:right w:val="none" w:sz="0" w:space="0" w:color="auto"/>
      </w:divBdr>
    </w:div>
    <w:div w:id="1987273473">
      <w:bodyDiv w:val="1"/>
      <w:marLeft w:val="0"/>
      <w:marRight w:val="0"/>
      <w:marTop w:val="0"/>
      <w:marBottom w:val="0"/>
      <w:divBdr>
        <w:top w:val="none" w:sz="0" w:space="0" w:color="auto"/>
        <w:left w:val="none" w:sz="0" w:space="0" w:color="auto"/>
        <w:bottom w:val="none" w:sz="0" w:space="0" w:color="auto"/>
        <w:right w:val="none" w:sz="0" w:space="0" w:color="auto"/>
      </w:divBdr>
    </w:div>
    <w:div w:id="1987583715">
      <w:bodyDiv w:val="1"/>
      <w:marLeft w:val="0"/>
      <w:marRight w:val="0"/>
      <w:marTop w:val="0"/>
      <w:marBottom w:val="0"/>
      <w:divBdr>
        <w:top w:val="none" w:sz="0" w:space="0" w:color="auto"/>
        <w:left w:val="none" w:sz="0" w:space="0" w:color="auto"/>
        <w:bottom w:val="none" w:sz="0" w:space="0" w:color="auto"/>
        <w:right w:val="none" w:sz="0" w:space="0" w:color="auto"/>
      </w:divBdr>
    </w:div>
    <w:div w:id="1988706372">
      <w:bodyDiv w:val="1"/>
      <w:marLeft w:val="0"/>
      <w:marRight w:val="0"/>
      <w:marTop w:val="0"/>
      <w:marBottom w:val="0"/>
      <w:divBdr>
        <w:top w:val="none" w:sz="0" w:space="0" w:color="auto"/>
        <w:left w:val="none" w:sz="0" w:space="0" w:color="auto"/>
        <w:bottom w:val="none" w:sz="0" w:space="0" w:color="auto"/>
        <w:right w:val="none" w:sz="0" w:space="0" w:color="auto"/>
      </w:divBdr>
    </w:div>
    <w:div w:id="1988777724">
      <w:bodyDiv w:val="1"/>
      <w:marLeft w:val="0"/>
      <w:marRight w:val="0"/>
      <w:marTop w:val="0"/>
      <w:marBottom w:val="0"/>
      <w:divBdr>
        <w:top w:val="none" w:sz="0" w:space="0" w:color="auto"/>
        <w:left w:val="none" w:sz="0" w:space="0" w:color="auto"/>
        <w:bottom w:val="none" w:sz="0" w:space="0" w:color="auto"/>
        <w:right w:val="none" w:sz="0" w:space="0" w:color="auto"/>
      </w:divBdr>
    </w:div>
    <w:div w:id="1988897260">
      <w:bodyDiv w:val="1"/>
      <w:marLeft w:val="0"/>
      <w:marRight w:val="0"/>
      <w:marTop w:val="0"/>
      <w:marBottom w:val="0"/>
      <w:divBdr>
        <w:top w:val="none" w:sz="0" w:space="0" w:color="auto"/>
        <w:left w:val="none" w:sz="0" w:space="0" w:color="auto"/>
        <w:bottom w:val="none" w:sz="0" w:space="0" w:color="auto"/>
        <w:right w:val="none" w:sz="0" w:space="0" w:color="auto"/>
      </w:divBdr>
    </w:div>
    <w:div w:id="1990211051">
      <w:bodyDiv w:val="1"/>
      <w:marLeft w:val="0"/>
      <w:marRight w:val="0"/>
      <w:marTop w:val="0"/>
      <w:marBottom w:val="0"/>
      <w:divBdr>
        <w:top w:val="none" w:sz="0" w:space="0" w:color="auto"/>
        <w:left w:val="none" w:sz="0" w:space="0" w:color="auto"/>
        <w:bottom w:val="none" w:sz="0" w:space="0" w:color="auto"/>
        <w:right w:val="none" w:sz="0" w:space="0" w:color="auto"/>
      </w:divBdr>
    </w:div>
    <w:div w:id="1990278745">
      <w:bodyDiv w:val="1"/>
      <w:marLeft w:val="0"/>
      <w:marRight w:val="0"/>
      <w:marTop w:val="0"/>
      <w:marBottom w:val="0"/>
      <w:divBdr>
        <w:top w:val="none" w:sz="0" w:space="0" w:color="auto"/>
        <w:left w:val="none" w:sz="0" w:space="0" w:color="auto"/>
        <w:bottom w:val="none" w:sz="0" w:space="0" w:color="auto"/>
        <w:right w:val="none" w:sz="0" w:space="0" w:color="auto"/>
      </w:divBdr>
    </w:div>
    <w:div w:id="1990284803">
      <w:bodyDiv w:val="1"/>
      <w:marLeft w:val="0"/>
      <w:marRight w:val="0"/>
      <w:marTop w:val="0"/>
      <w:marBottom w:val="0"/>
      <w:divBdr>
        <w:top w:val="none" w:sz="0" w:space="0" w:color="auto"/>
        <w:left w:val="none" w:sz="0" w:space="0" w:color="auto"/>
        <w:bottom w:val="none" w:sz="0" w:space="0" w:color="auto"/>
        <w:right w:val="none" w:sz="0" w:space="0" w:color="auto"/>
      </w:divBdr>
    </w:div>
    <w:div w:id="1990862674">
      <w:bodyDiv w:val="1"/>
      <w:marLeft w:val="0"/>
      <w:marRight w:val="0"/>
      <w:marTop w:val="0"/>
      <w:marBottom w:val="0"/>
      <w:divBdr>
        <w:top w:val="none" w:sz="0" w:space="0" w:color="auto"/>
        <w:left w:val="none" w:sz="0" w:space="0" w:color="auto"/>
        <w:bottom w:val="none" w:sz="0" w:space="0" w:color="auto"/>
        <w:right w:val="none" w:sz="0" w:space="0" w:color="auto"/>
      </w:divBdr>
    </w:div>
    <w:div w:id="1991329971">
      <w:bodyDiv w:val="1"/>
      <w:marLeft w:val="0"/>
      <w:marRight w:val="0"/>
      <w:marTop w:val="0"/>
      <w:marBottom w:val="0"/>
      <w:divBdr>
        <w:top w:val="none" w:sz="0" w:space="0" w:color="auto"/>
        <w:left w:val="none" w:sz="0" w:space="0" w:color="auto"/>
        <w:bottom w:val="none" w:sz="0" w:space="0" w:color="auto"/>
        <w:right w:val="none" w:sz="0" w:space="0" w:color="auto"/>
      </w:divBdr>
    </w:div>
    <w:div w:id="1991472523">
      <w:bodyDiv w:val="1"/>
      <w:marLeft w:val="0"/>
      <w:marRight w:val="0"/>
      <w:marTop w:val="0"/>
      <w:marBottom w:val="0"/>
      <w:divBdr>
        <w:top w:val="none" w:sz="0" w:space="0" w:color="auto"/>
        <w:left w:val="none" w:sz="0" w:space="0" w:color="auto"/>
        <w:bottom w:val="none" w:sz="0" w:space="0" w:color="auto"/>
        <w:right w:val="none" w:sz="0" w:space="0" w:color="auto"/>
      </w:divBdr>
    </w:div>
    <w:div w:id="1992247983">
      <w:bodyDiv w:val="1"/>
      <w:marLeft w:val="0"/>
      <w:marRight w:val="0"/>
      <w:marTop w:val="0"/>
      <w:marBottom w:val="0"/>
      <w:divBdr>
        <w:top w:val="none" w:sz="0" w:space="0" w:color="auto"/>
        <w:left w:val="none" w:sz="0" w:space="0" w:color="auto"/>
        <w:bottom w:val="none" w:sz="0" w:space="0" w:color="auto"/>
        <w:right w:val="none" w:sz="0" w:space="0" w:color="auto"/>
      </w:divBdr>
    </w:div>
    <w:div w:id="1992630848">
      <w:bodyDiv w:val="1"/>
      <w:marLeft w:val="0"/>
      <w:marRight w:val="0"/>
      <w:marTop w:val="0"/>
      <w:marBottom w:val="0"/>
      <w:divBdr>
        <w:top w:val="none" w:sz="0" w:space="0" w:color="auto"/>
        <w:left w:val="none" w:sz="0" w:space="0" w:color="auto"/>
        <w:bottom w:val="none" w:sz="0" w:space="0" w:color="auto"/>
        <w:right w:val="none" w:sz="0" w:space="0" w:color="auto"/>
      </w:divBdr>
    </w:div>
    <w:div w:id="1992906924">
      <w:bodyDiv w:val="1"/>
      <w:marLeft w:val="0"/>
      <w:marRight w:val="0"/>
      <w:marTop w:val="0"/>
      <w:marBottom w:val="0"/>
      <w:divBdr>
        <w:top w:val="none" w:sz="0" w:space="0" w:color="auto"/>
        <w:left w:val="none" w:sz="0" w:space="0" w:color="auto"/>
        <w:bottom w:val="none" w:sz="0" w:space="0" w:color="auto"/>
        <w:right w:val="none" w:sz="0" w:space="0" w:color="auto"/>
      </w:divBdr>
    </w:div>
    <w:div w:id="1993481706">
      <w:bodyDiv w:val="1"/>
      <w:marLeft w:val="0"/>
      <w:marRight w:val="0"/>
      <w:marTop w:val="0"/>
      <w:marBottom w:val="0"/>
      <w:divBdr>
        <w:top w:val="none" w:sz="0" w:space="0" w:color="auto"/>
        <w:left w:val="none" w:sz="0" w:space="0" w:color="auto"/>
        <w:bottom w:val="none" w:sz="0" w:space="0" w:color="auto"/>
        <w:right w:val="none" w:sz="0" w:space="0" w:color="auto"/>
      </w:divBdr>
    </w:div>
    <w:div w:id="1993750825">
      <w:bodyDiv w:val="1"/>
      <w:marLeft w:val="0"/>
      <w:marRight w:val="0"/>
      <w:marTop w:val="0"/>
      <w:marBottom w:val="0"/>
      <w:divBdr>
        <w:top w:val="none" w:sz="0" w:space="0" w:color="auto"/>
        <w:left w:val="none" w:sz="0" w:space="0" w:color="auto"/>
        <w:bottom w:val="none" w:sz="0" w:space="0" w:color="auto"/>
        <w:right w:val="none" w:sz="0" w:space="0" w:color="auto"/>
      </w:divBdr>
    </w:div>
    <w:div w:id="1994486728">
      <w:bodyDiv w:val="1"/>
      <w:marLeft w:val="0"/>
      <w:marRight w:val="0"/>
      <w:marTop w:val="0"/>
      <w:marBottom w:val="0"/>
      <w:divBdr>
        <w:top w:val="none" w:sz="0" w:space="0" w:color="auto"/>
        <w:left w:val="none" w:sz="0" w:space="0" w:color="auto"/>
        <w:bottom w:val="none" w:sz="0" w:space="0" w:color="auto"/>
        <w:right w:val="none" w:sz="0" w:space="0" w:color="auto"/>
      </w:divBdr>
    </w:div>
    <w:div w:id="1994525120">
      <w:bodyDiv w:val="1"/>
      <w:marLeft w:val="0"/>
      <w:marRight w:val="0"/>
      <w:marTop w:val="0"/>
      <w:marBottom w:val="0"/>
      <w:divBdr>
        <w:top w:val="none" w:sz="0" w:space="0" w:color="auto"/>
        <w:left w:val="none" w:sz="0" w:space="0" w:color="auto"/>
        <w:bottom w:val="none" w:sz="0" w:space="0" w:color="auto"/>
        <w:right w:val="none" w:sz="0" w:space="0" w:color="auto"/>
      </w:divBdr>
    </w:div>
    <w:div w:id="1994681429">
      <w:bodyDiv w:val="1"/>
      <w:marLeft w:val="0"/>
      <w:marRight w:val="0"/>
      <w:marTop w:val="0"/>
      <w:marBottom w:val="0"/>
      <w:divBdr>
        <w:top w:val="none" w:sz="0" w:space="0" w:color="auto"/>
        <w:left w:val="none" w:sz="0" w:space="0" w:color="auto"/>
        <w:bottom w:val="none" w:sz="0" w:space="0" w:color="auto"/>
        <w:right w:val="none" w:sz="0" w:space="0" w:color="auto"/>
      </w:divBdr>
    </w:div>
    <w:div w:id="1994719753">
      <w:bodyDiv w:val="1"/>
      <w:marLeft w:val="0"/>
      <w:marRight w:val="0"/>
      <w:marTop w:val="0"/>
      <w:marBottom w:val="0"/>
      <w:divBdr>
        <w:top w:val="none" w:sz="0" w:space="0" w:color="auto"/>
        <w:left w:val="none" w:sz="0" w:space="0" w:color="auto"/>
        <w:bottom w:val="none" w:sz="0" w:space="0" w:color="auto"/>
        <w:right w:val="none" w:sz="0" w:space="0" w:color="auto"/>
      </w:divBdr>
    </w:div>
    <w:div w:id="1995913415">
      <w:bodyDiv w:val="1"/>
      <w:marLeft w:val="0"/>
      <w:marRight w:val="0"/>
      <w:marTop w:val="0"/>
      <w:marBottom w:val="0"/>
      <w:divBdr>
        <w:top w:val="none" w:sz="0" w:space="0" w:color="auto"/>
        <w:left w:val="none" w:sz="0" w:space="0" w:color="auto"/>
        <w:bottom w:val="none" w:sz="0" w:space="0" w:color="auto"/>
        <w:right w:val="none" w:sz="0" w:space="0" w:color="auto"/>
      </w:divBdr>
    </w:div>
    <w:div w:id="1995984193">
      <w:bodyDiv w:val="1"/>
      <w:marLeft w:val="0"/>
      <w:marRight w:val="0"/>
      <w:marTop w:val="0"/>
      <w:marBottom w:val="0"/>
      <w:divBdr>
        <w:top w:val="none" w:sz="0" w:space="0" w:color="auto"/>
        <w:left w:val="none" w:sz="0" w:space="0" w:color="auto"/>
        <w:bottom w:val="none" w:sz="0" w:space="0" w:color="auto"/>
        <w:right w:val="none" w:sz="0" w:space="0" w:color="auto"/>
      </w:divBdr>
    </w:div>
    <w:div w:id="1995991446">
      <w:bodyDiv w:val="1"/>
      <w:marLeft w:val="0"/>
      <w:marRight w:val="0"/>
      <w:marTop w:val="0"/>
      <w:marBottom w:val="0"/>
      <w:divBdr>
        <w:top w:val="none" w:sz="0" w:space="0" w:color="auto"/>
        <w:left w:val="none" w:sz="0" w:space="0" w:color="auto"/>
        <w:bottom w:val="none" w:sz="0" w:space="0" w:color="auto"/>
        <w:right w:val="none" w:sz="0" w:space="0" w:color="auto"/>
      </w:divBdr>
    </w:div>
    <w:div w:id="1996301249">
      <w:bodyDiv w:val="1"/>
      <w:marLeft w:val="0"/>
      <w:marRight w:val="0"/>
      <w:marTop w:val="0"/>
      <w:marBottom w:val="0"/>
      <w:divBdr>
        <w:top w:val="none" w:sz="0" w:space="0" w:color="auto"/>
        <w:left w:val="none" w:sz="0" w:space="0" w:color="auto"/>
        <w:bottom w:val="none" w:sz="0" w:space="0" w:color="auto"/>
        <w:right w:val="none" w:sz="0" w:space="0" w:color="auto"/>
      </w:divBdr>
    </w:div>
    <w:div w:id="1996451111">
      <w:bodyDiv w:val="1"/>
      <w:marLeft w:val="0"/>
      <w:marRight w:val="0"/>
      <w:marTop w:val="0"/>
      <w:marBottom w:val="0"/>
      <w:divBdr>
        <w:top w:val="none" w:sz="0" w:space="0" w:color="auto"/>
        <w:left w:val="none" w:sz="0" w:space="0" w:color="auto"/>
        <w:bottom w:val="none" w:sz="0" w:space="0" w:color="auto"/>
        <w:right w:val="none" w:sz="0" w:space="0" w:color="auto"/>
      </w:divBdr>
    </w:div>
    <w:div w:id="1997800222">
      <w:bodyDiv w:val="1"/>
      <w:marLeft w:val="0"/>
      <w:marRight w:val="0"/>
      <w:marTop w:val="0"/>
      <w:marBottom w:val="0"/>
      <w:divBdr>
        <w:top w:val="none" w:sz="0" w:space="0" w:color="auto"/>
        <w:left w:val="none" w:sz="0" w:space="0" w:color="auto"/>
        <w:bottom w:val="none" w:sz="0" w:space="0" w:color="auto"/>
        <w:right w:val="none" w:sz="0" w:space="0" w:color="auto"/>
      </w:divBdr>
    </w:div>
    <w:div w:id="1998144106">
      <w:bodyDiv w:val="1"/>
      <w:marLeft w:val="0"/>
      <w:marRight w:val="0"/>
      <w:marTop w:val="0"/>
      <w:marBottom w:val="0"/>
      <w:divBdr>
        <w:top w:val="none" w:sz="0" w:space="0" w:color="auto"/>
        <w:left w:val="none" w:sz="0" w:space="0" w:color="auto"/>
        <w:bottom w:val="none" w:sz="0" w:space="0" w:color="auto"/>
        <w:right w:val="none" w:sz="0" w:space="0" w:color="auto"/>
      </w:divBdr>
    </w:div>
    <w:div w:id="1998343418">
      <w:bodyDiv w:val="1"/>
      <w:marLeft w:val="0"/>
      <w:marRight w:val="0"/>
      <w:marTop w:val="0"/>
      <w:marBottom w:val="0"/>
      <w:divBdr>
        <w:top w:val="none" w:sz="0" w:space="0" w:color="auto"/>
        <w:left w:val="none" w:sz="0" w:space="0" w:color="auto"/>
        <w:bottom w:val="none" w:sz="0" w:space="0" w:color="auto"/>
        <w:right w:val="none" w:sz="0" w:space="0" w:color="auto"/>
      </w:divBdr>
    </w:div>
    <w:div w:id="1998920458">
      <w:bodyDiv w:val="1"/>
      <w:marLeft w:val="0"/>
      <w:marRight w:val="0"/>
      <w:marTop w:val="0"/>
      <w:marBottom w:val="0"/>
      <w:divBdr>
        <w:top w:val="none" w:sz="0" w:space="0" w:color="auto"/>
        <w:left w:val="none" w:sz="0" w:space="0" w:color="auto"/>
        <w:bottom w:val="none" w:sz="0" w:space="0" w:color="auto"/>
        <w:right w:val="none" w:sz="0" w:space="0" w:color="auto"/>
      </w:divBdr>
    </w:div>
    <w:div w:id="1999990061">
      <w:bodyDiv w:val="1"/>
      <w:marLeft w:val="0"/>
      <w:marRight w:val="0"/>
      <w:marTop w:val="0"/>
      <w:marBottom w:val="0"/>
      <w:divBdr>
        <w:top w:val="none" w:sz="0" w:space="0" w:color="auto"/>
        <w:left w:val="none" w:sz="0" w:space="0" w:color="auto"/>
        <w:bottom w:val="none" w:sz="0" w:space="0" w:color="auto"/>
        <w:right w:val="none" w:sz="0" w:space="0" w:color="auto"/>
      </w:divBdr>
    </w:div>
    <w:div w:id="2000112172">
      <w:bodyDiv w:val="1"/>
      <w:marLeft w:val="0"/>
      <w:marRight w:val="0"/>
      <w:marTop w:val="0"/>
      <w:marBottom w:val="0"/>
      <w:divBdr>
        <w:top w:val="none" w:sz="0" w:space="0" w:color="auto"/>
        <w:left w:val="none" w:sz="0" w:space="0" w:color="auto"/>
        <w:bottom w:val="none" w:sz="0" w:space="0" w:color="auto"/>
        <w:right w:val="none" w:sz="0" w:space="0" w:color="auto"/>
      </w:divBdr>
    </w:div>
    <w:div w:id="2001272836">
      <w:bodyDiv w:val="1"/>
      <w:marLeft w:val="0"/>
      <w:marRight w:val="0"/>
      <w:marTop w:val="0"/>
      <w:marBottom w:val="0"/>
      <w:divBdr>
        <w:top w:val="none" w:sz="0" w:space="0" w:color="auto"/>
        <w:left w:val="none" w:sz="0" w:space="0" w:color="auto"/>
        <w:bottom w:val="none" w:sz="0" w:space="0" w:color="auto"/>
        <w:right w:val="none" w:sz="0" w:space="0" w:color="auto"/>
      </w:divBdr>
    </w:div>
    <w:div w:id="2001303380">
      <w:bodyDiv w:val="1"/>
      <w:marLeft w:val="0"/>
      <w:marRight w:val="0"/>
      <w:marTop w:val="0"/>
      <w:marBottom w:val="0"/>
      <w:divBdr>
        <w:top w:val="none" w:sz="0" w:space="0" w:color="auto"/>
        <w:left w:val="none" w:sz="0" w:space="0" w:color="auto"/>
        <w:bottom w:val="none" w:sz="0" w:space="0" w:color="auto"/>
        <w:right w:val="none" w:sz="0" w:space="0" w:color="auto"/>
      </w:divBdr>
    </w:div>
    <w:div w:id="2001350106">
      <w:bodyDiv w:val="1"/>
      <w:marLeft w:val="0"/>
      <w:marRight w:val="0"/>
      <w:marTop w:val="0"/>
      <w:marBottom w:val="0"/>
      <w:divBdr>
        <w:top w:val="none" w:sz="0" w:space="0" w:color="auto"/>
        <w:left w:val="none" w:sz="0" w:space="0" w:color="auto"/>
        <w:bottom w:val="none" w:sz="0" w:space="0" w:color="auto"/>
        <w:right w:val="none" w:sz="0" w:space="0" w:color="auto"/>
      </w:divBdr>
    </w:div>
    <w:div w:id="2001352164">
      <w:bodyDiv w:val="1"/>
      <w:marLeft w:val="0"/>
      <w:marRight w:val="0"/>
      <w:marTop w:val="0"/>
      <w:marBottom w:val="0"/>
      <w:divBdr>
        <w:top w:val="none" w:sz="0" w:space="0" w:color="auto"/>
        <w:left w:val="none" w:sz="0" w:space="0" w:color="auto"/>
        <w:bottom w:val="none" w:sz="0" w:space="0" w:color="auto"/>
        <w:right w:val="none" w:sz="0" w:space="0" w:color="auto"/>
      </w:divBdr>
    </w:div>
    <w:div w:id="2001540516">
      <w:bodyDiv w:val="1"/>
      <w:marLeft w:val="0"/>
      <w:marRight w:val="0"/>
      <w:marTop w:val="0"/>
      <w:marBottom w:val="0"/>
      <w:divBdr>
        <w:top w:val="none" w:sz="0" w:space="0" w:color="auto"/>
        <w:left w:val="none" w:sz="0" w:space="0" w:color="auto"/>
        <w:bottom w:val="none" w:sz="0" w:space="0" w:color="auto"/>
        <w:right w:val="none" w:sz="0" w:space="0" w:color="auto"/>
      </w:divBdr>
    </w:div>
    <w:div w:id="2001619040">
      <w:bodyDiv w:val="1"/>
      <w:marLeft w:val="0"/>
      <w:marRight w:val="0"/>
      <w:marTop w:val="0"/>
      <w:marBottom w:val="0"/>
      <w:divBdr>
        <w:top w:val="none" w:sz="0" w:space="0" w:color="auto"/>
        <w:left w:val="none" w:sz="0" w:space="0" w:color="auto"/>
        <w:bottom w:val="none" w:sz="0" w:space="0" w:color="auto"/>
        <w:right w:val="none" w:sz="0" w:space="0" w:color="auto"/>
      </w:divBdr>
    </w:div>
    <w:div w:id="2001998604">
      <w:bodyDiv w:val="1"/>
      <w:marLeft w:val="0"/>
      <w:marRight w:val="0"/>
      <w:marTop w:val="0"/>
      <w:marBottom w:val="0"/>
      <w:divBdr>
        <w:top w:val="none" w:sz="0" w:space="0" w:color="auto"/>
        <w:left w:val="none" w:sz="0" w:space="0" w:color="auto"/>
        <w:bottom w:val="none" w:sz="0" w:space="0" w:color="auto"/>
        <w:right w:val="none" w:sz="0" w:space="0" w:color="auto"/>
      </w:divBdr>
    </w:div>
    <w:div w:id="2002004547">
      <w:bodyDiv w:val="1"/>
      <w:marLeft w:val="0"/>
      <w:marRight w:val="0"/>
      <w:marTop w:val="0"/>
      <w:marBottom w:val="0"/>
      <w:divBdr>
        <w:top w:val="none" w:sz="0" w:space="0" w:color="auto"/>
        <w:left w:val="none" w:sz="0" w:space="0" w:color="auto"/>
        <w:bottom w:val="none" w:sz="0" w:space="0" w:color="auto"/>
        <w:right w:val="none" w:sz="0" w:space="0" w:color="auto"/>
      </w:divBdr>
    </w:div>
    <w:div w:id="2002151304">
      <w:bodyDiv w:val="1"/>
      <w:marLeft w:val="0"/>
      <w:marRight w:val="0"/>
      <w:marTop w:val="0"/>
      <w:marBottom w:val="0"/>
      <w:divBdr>
        <w:top w:val="none" w:sz="0" w:space="0" w:color="auto"/>
        <w:left w:val="none" w:sz="0" w:space="0" w:color="auto"/>
        <w:bottom w:val="none" w:sz="0" w:space="0" w:color="auto"/>
        <w:right w:val="none" w:sz="0" w:space="0" w:color="auto"/>
      </w:divBdr>
    </w:div>
    <w:div w:id="2002419480">
      <w:bodyDiv w:val="1"/>
      <w:marLeft w:val="0"/>
      <w:marRight w:val="0"/>
      <w:marTop w:val="0"/>
      <w:marBottom w:val="0"/>
      <w:divBdr>
        <w:top w:val="none" w:sz="0" w:space="0" w:color="auto"/>
        <w:left w:val="none" w:sz="0" w:space="0" w:color="auto"/>
        <w:bottom w:val="none" w:sz="0" w:space="0" w:color="auto"/>
        <w:right w:val="none" w:sz="0" w:space="0" w:color="auto"/>
      </w:divBdr>
    </w:div>
    <w:div w:id="2002540009">
      <w:bodyDiv w:val="1"/>
      <w:marLeft w:val="0"/>
      <w:marRight w:val="0"/>
      <w:marTop w:val="0"/>
      <w:marBottom w:val="0"/>
      <w:divBdr>
        <w:top w:val="none" w:sz="0" w:space="0" w:color="auto"/>
        <w:left w:val="none" w:sz="0" w:space="0" w:color="auto"/>
        <w:bottom w:val="none" w:sz="0" w:space="0" w:color="auto"/>
        <w:right w:val="none" w:sz="0" w:space="0" w:color="auto"/>
      </w:divBdr>
    </w:div>
    <w:div w:id="2002655530">
      <w:bodyDiv w:val="1"/>
      <w:marLeft w:val="0"/>
      <w:marRight w:val="0"/>
      <w:marTop w:val="0"/>
      <w:marBottom w:val="0"/>
      <w:divBdr>
        <w:top w:val="none" w:sz="0" w:space="0" w:color="auto"/>
        <w:left w:val="none" w:sz="0" w:space="0" w:color="auto"/>
        <w:bottom w:val="none" w:sz="0" w:space="0" w:color="auto"/>
        <w:right w:val="none" w:sz="0" w:space="0" w:color="auto"/>
      </w:divBdr>
    </w:div>
    <w:div w:id="2003048520">
      <w:bodyDiv w:val="1"/>
      <w:marLeft w:val="0"/>
      <w:marRight w:val="0"/>
      <w:marTop w:val="0"/>
      <w:marBottom w:val="0"/>
      <w:divBdr>
        <w:top w:val="none" w:sz="0" w:space="0" w:color="auto"/>
        <w:left w:val="none" w:sz="0" w:space="0" w:color="auto"/>
        <w:bottom w:val="none" w:sz="0" w:space="0" w:color="auto"/>
        <w:right w:val="none" w:sz="0" w:space="0" w:color="auto"/>
      </w:divBdr>
    </w:div>
    <w:div w:id="2003310355">
      <w:bodyDiv w:val="1"/>
      <w:marLeft w:val="0"/>
      <w:marRight w:val="0"/>
      <w:marTop w:val="0"/>
      <w:marBottom w:val="0"/>
      <w:divBdr>
        <w:top w:val="none" w:sz="0" w:space="0" w:color="auto"/>
        <w:left w:val="none" w:sz="0" w:space="0" w:color="auto"/>
        <w:bottom w:val="none" w:sz="0" w:space="0" w:color="auto"/>
        <w:right w:val="none" w:sz="0" w:space="0" w:color="auto"/>
      </w:divBdr>
    </w:div>
    <w:div w:id="2004045942">
      <w:bodyDiv w:val="1"/>
      <w:marLeft w:val="0"/>
      <w:marRight w:val="0"/>
      <w:marTop w:val="0"/>
      <w:marBottom w:val="0"/>
      <w:divBdr>
        <w:top w:val="none" w:sz="0" w:space="0" w:color="auto"/>
        <w:left w:val="none" w:sz="0" w:space="0" w:color="auto"/>
        <w:bottom w:val="none" w:sz="0" w:space="0" w:color="auto"/>
        <w:right w:val="none" w:sz="0" w:space="0" w:color="auto"/>
      </w:divBdr>
    </w:div>
    <w:div w:id="2004115159">
      <w:bodyDiv w:val="1"/>
      <w:marLeft w:val="0"/>
      <w:marRight w:val="0"/>
      <w:marTop w:val="0"/>
      <w:marBottom w:val="0"/>
      <w:divBdr>
        <w:top w:val="none" w:sz="0" w:space="0" w:color="auto"/>
        <w:left w:val="none" w:sz="0" w:space="0" w:color="auto"/>
        <w:bottom w:val="none" w:sz="0" w:space="0" w:color="auto"/>
        <w:right w:val="none" w:sz="0" w:space="0" w:color="auto"/>
      </w:divBdr>
    </w:div>
    <w:div w:id="2004238044">
      <w:bodyDiv w:val="1"/>
      <w:marLeft w:val="0"/>
      <w:marRight w:val="0"/>
      <w:marTop w:val="0"/>
      <w:marBottom w:val="0"/>
      <w:divBdr>
        <w:top w:val="none" w:sz="0" w:space="0" w:color="auto"/>
        <w:left w:val="none" w:sz="0" w:space="0" w:color="auto"/>
        <w:bottom w:val="none" w:sz="0" w:space="0" w:color="auto"/>
        <w:right w:val="none" w:sz="0" w:space="0" w:color="auto"/>
      </w:divBdr>
    </w:div>
    <w:div w:id="2004384924">
      <w:bodyDiv w:val="1"/>
      <w:marLeft w:val="0"/>
      <w:marRight w:val="0"/>
      <w:marTop w:val="0"/>
      <w:marBottom w:val="0"/>
      <w:divBdr>
        <w:top w:val="none" w:sz="0" w:space="0" w:color="auto"/>
        <w:left w:val="none" w:sz="0" w:space="0" w:color="auto"/>
        <w:bottom w:val="none" w:sz="0" w:space="0" w:color="auto"/>
        <w:right w:val="none" w:sz="0" w:space="0" w:color="auto"/>
      </w:divBdr>
    </w:div>
    <w:div w:id="2005861551">
      <w:bodyDiv w:val="1"/>
      <w:marLeft w:val="0"/>
      <w:marRight w:val="0"/>
      <w:marTop w:val="0"/>
      <w:marBottom w:val="0"/>
      <w:divBdr>
        <w:top w:val="none" w:sz="0" w:space="0" w:color="auto"/>
        <w:left w:val="none" w:sz="0" w:space="0" w:color="auto"/>
        <w:bottom w:val="none" w:sz="0" w:space="0" w:color="auto"/>
        <w:right w:val="none" w:sz="0" w:space="0" w:color="auto"/>
      </w:divBdr>
    </w:div>
    <w:div w:id="2007512288">
      <w:bodyDiv w:val="1"/>
      <w:marLeft w:val="0"/>
      <w:marRight w:val="0"/>
      <w:marTop w:val="0"/>
      <w:marBottom w:val="0"/>
      <w:divBdr>
        <w:top w:val="none" w:sz="0" w:space="0" w:color="auto"/>
        <w:left w:val="none" w:sz="0" w:space="0" w:color="auto"/>
        <w:bottom w:val="none" w:sz="0" w:space="0" w:color="auto"/>
        <w:right w:val="none" w:sz="0" w:space="0" w:color="auto"/>
      </w:divBdr>
    </w:div>
    <w:div w:id="2007631907">
      <w:bodyDiv w:val="1"/>
      <w:marLeft w:val="0"/>
      <w:marRight w:val="0"/>
      <w:marTop w:val="0"/>
      <w:marBottom w:val="0"/>
      <w:divBdr>
        <w:top w:val="none" w:sz="0" w:space="0" w:color="auto"/>
        <w:left w:val="none" w:sz="0" w:space="0" w:color="auto"/>
        <w:bottom w:val="none" w:sz="0" w:space="0" w:color="auto"/>
        <w:right w:val="none" w:sz="0" w:space="0" w:color="auto"/>
      </w:divBdr>
    </w:div>
    <w:div w:id="2007785122">
      <w:bodyDiv w:val="1"/>
      <w:marLeft w:val="0"/>
      <w:marRight w:val="0"/>
      <w:marTop w:val="0"/>
      <w:marBottom w:val="0"/>
      <w:divBdr>
        <w:top w:val="none" w:sz="0" w:space="0" w:color="auto"/>
        <w:left w:val="none" w:sz="0" w:space="0" w:color="auto"/>
        <w:bottom w:val="none" w:sz="0" w:space="0" w:color="auto"/>
        <w:right w:val="none" w:sz="0" w:space="0" w:color="auto"/>
      </w:divBdr>
    </w:div>
    <w:div w:id="2007785666">
      <w:bodyDiv w:val="1"/>
      <w:marLeft w:val="0"/>
      <w:marRight w:val="0"/>
      <w:marTop w:val="0"/>
      <w:marBottom w:val="0"/>
      <w:divBdr>
        <w:top w:val="none" w:sz="0" w:space="0" w:color="auto"/>
        <w:left w:val="none" w:sz="0" w:space="0" w:color="auto"/>
        <w:bottom w:val="none" w:sz="0" w:space="0" w:color="auto"/>
        <w:right w:val="none" w:sz="0" w:space="0" w:color="auto"/>
      </w:divBdr>
    </w:div>
    <w:div w:id="2008246450">
      <w:bodyDiv w:val="1"/>
      <w:marLeft w:val="0"/>
      <w:marRight w:val="0"/>
      <w:marTop w:val="0"/>
      <w:marBottom w:val="0"/>
      <w:divBdr>
        <w:top w:val="none" w:sz="0" w:space="0" w:color="auto"/>
        <w:left w:val="none" w:sz="0" w:space="0" w:color="auto"/>
        <w:bottom w:val="none" w:sz="0" w:space="0" w:color="auto"/>
        <w:right w:val="none" w:sz="0" w:space="0" w:color="auto"/>
      </w:divBdr>
    </w:div>
    <w:div w:id="2008482086">
      <w:bodyDiv w:val="1"/>
      <w:marLeft w:val="0"/>
      <w:marRight w:val="0"/>
      <w:marTop w:val="0"/>
      <w:marBottom w:val="0"/>
      <w:divBdr>
        <w:top w:val="none" w:sz="0" w:space="0" w:color="auto"/>
        <w:left w:val="none" w:sz="0" w:space="0" w:color="auto"/>
        <w:bottom w:val="none" w:sz="0" w:space="0" w:color="auto"/>
        <w:right w:val="none" w:sz="0" w:space="0" w:color="auto"/>
      </w:divBdr>
    </w:div>
    <w:div w:id="2008560325">
      <w:bodyDiv w:val="1"/>
      <w:marLeft w:val="0"/>
      <w:marRight w:val="0"/>
      <w:marTop w:val="0"/>
      <w:marBottom w:val="0"/>
      <w:divBdr>
        <w:top w:val="none" w:sz="0" w:space="0" w:color="auto"/>
        <w:left w:val="none" w:sz="0" w:space="0" w:color="auto"/>
        <w:bottom w:val="none" w:sz="0" w:space="0" w:color="auto"/>
        <w:right w:val="none" w:sz="0" w:space="0" w:color="auto"/>
      </w:divBdr>
    </w:div>
    <w:div w:id="2009283876">
      <w:bodyDiv w:val="1"/>
      <w:marLeft w:val="0"/>
      <w:marRight w:val="0"/>
      <w:marTop w:val="0"/>
      <w:marBottom w:val="0"/>
      <w:divBdr>
        <w:top w:val="none" w:sz="0" w:space="0" w:color="auto"/>
        <w:left w:val="none" w:sz="0" w:space="0" w:color="auto"/>
        <w:bottom w:val="none" w:sz="0" w:space="0" w:color="auto"/>
        <w:right w:val="none" w:sz="0" w:space="0" w:color="auto"/>
      </w:divBdr>
    </w:div>
    <w:div w:id="2009357489">
      <w:bodyDiv w:val="1"/>
      <w:marLeft w:val="0"/>
      <w:marRight w:val="0"/>
      <w:marTop w:val="0"/>
      <w:marBottom w:val="0"/>
      <w:divBdr>
        <w:top w:val="none" w:sz="0" w:space="0" w:color="auto"/>
        <w:left w:val="none" w:sz="0" w:space="0" w:color="auto"/>
        <w:bottom w:val="none" w:sz="0" w:space="0" w:color="auto"/>
        <w:right w:val="none" w:sz="0" w:space="0" w:color="auto"/>
      </w:divBdr>
    </w:div>
    <w:div w:id="2009749596">
      <w:bodyDiv w:val="1"/>
      <w:marLeft w:val="0"/>
      <w:marRight w:val="0"/>
      <w:marTop w:val="0"/>
      <w:marBottom w:val="0"/>
      <w:divBdr>
        <w:top w:val="none" w:sz="0" w:space="0" w:color="auto"/>
        <w:left w:val="none" w:sz="0" w:space="0" w:color="auto"/>
        <w:bottom w:val="none" w:sz="0" w:space="0" w:color="auto"/>
        <w:right w:val="none" w:sz="0" w:space="0" w:color="auto"/>
      </w:divBdr>
    </w:div>
    <w:div w:id="2010909729">
      <w:bodyDiv w:val="1"/>
      <w:marLeft w:val="0"/>
      <w:marRight w:val="0"/>
      <w:marTop w:val="0"/>
      <w:marBottom w:val="0"/>
      <w:divBdr>
        <w:top w:val="none" w:sz="0" w:space="0" w:color="auto"/>
        <w:left w:val="none" w:sz="0" w:space="0" w:color="auto"/>
        <w:bottom w:val="none" w:sz="0" w:space="0" w:color="auto"/>
        <w:right w:val="none" w:sz="0" w:space="0" w:color="auto"/>
      </w:divBdr>
    </w:div>
    <w:div w:id="2010912774">
      <w:bodyDiv w:val="1"/>
      <w:marLeft w:val="0"/>
      <w:marRight w:val="0"/>
      <w:marTop w:val="0"/>
      <w:marBottom w:val="0"/>
      <w:divBdr>
        <w:top w:val="none" w:sz="0" w:space="0" w:color="auto"/>
        <w:left w:val="none" w:sz="0" w:space="0" w:color="auto"/>
        <w:bottom w:val="none" w:sz="0" w:space="0" w:color="auto"/>
        <w:right w:val="none" w:sz="0" w:space="0" w:color="auto"/>
      </w:divBdr>
    </w:div>
    <w:div w:id="2011369297">
      <w:bodyDiv w:val="1"/>
      <w:marLeft w:val="0"/>
      <w:marRight w:val="0"/>
      <w:marTop w:val="0"/>
      <w:marBottom w:val="0"/>
      <w:divBdr>
        <w:top w:val="none" w:sz="0" w:space="0" w:color="auto"/>
        <w:left w:val="none" w:sz="0" w:space="0" w:color="auto"/>
        <w:bottom w:val="none" w:sz="0" w:space="0" w:color="auto"/>
        <w:right w:val="none" w:sz="0" w:space="0" w:color="auto"/>
      </w:divBdr>
    </w:div>
    <w:div w:id="2011759487">
      <w:bodyDiv w:val="1"/>
      <w:marLeft w:val="0"/>
      <w:marRight w:val="0"/>
      <w:marTop w:val="0"/>
      <w:marBottom w:val="0"/>
      <w:divBdr>
        <w:top w:val="none" w:sz="0" w:space="0" w:color="auto"/>
        <w:left w:val="none" w:sz="0" w:space="0" w:color="auto"/>
        <w:bottom w:val="none" w:sz="0" w:space="0" w:color="auto"/>
        <w:right w:val="none" w:sz="0" w:space="0" w:color="auto"/>
      </w:divBdr>
    </w:div>
    <w:div w:id="2011903690">
      <w:bodyDiv w:val="1"/>
      <w:marLeft w:val="0"/>
      <w:marRight w:val="0"/>
      <w:marTop w:val="0"/>
      <w:marBottom w:val="0"/>
      <w:divBdr>
        <w:top w:val="none" w:sz="0" w:space="0" w:color="auto"/>
        <w:left w:val="none" w:sz="0" w:space="0" w:color="auto"/>
        <w:bottom w:val="none" w:sz="0" w:space="0" w:color="auto"/>
        <w:right w:val="none" w:sz="0" w:space="0" w:color="auto"/>
      </w:divBdr>
    </w:div>
    <w:div w:id="2012828241">
      <w:bodyDiv w:val="1"/>
      <w:marLeft w:val="0"/>
      <w:marRight w:val="0"/>
      <w:marTop w:val="0"/>
      <w:marBottom w:val="0"/>
      <w:divBdr>
        <w:top w:val="none" w:sz="0" w:space="0" w:color="auto"/>
        <w:left w:val="none" w:sz="0" w:space="0" w:color="auto"/>
        <w:bottom w:val="none" w:sz="0" w:space="0" w:color="auto"/>
        <w:right w:val="none" w:sz="0" w:space="0" w:color="auto"/>
      </w:divBdr>
    </w:div>
    <w:div w:id="2013145849">
      <w:bodyDiv w:val="1"/>
      <w:marLeft w:val="0"/>
      <w:marRight w:val="0"/>
      <w:marTop w:val="0"/>
      <w:marBottom w:val="0"/>
      <w:divBdr>
        <w:top w:val="none" w:sz="0" w:space="0" w:color="auto"/>
        <w:left w:val="none" w:sz="0" w:space="0" w:color="auto"/>
        <w:bottom w:val="none" w:sz="0" w:space="0" w:color="auto"/>
        <w:right w:val="none" w:sz="0" w:space="0" w:color="auto"/>
      </w:divBdr>
    </w:div>
    <w:div w:id="2013412055">
      <w:bodyDiv w:val="1"/>
      <w:marLeft w:val="0"/>
      <w:marRight w:val="0"/>
      <w:marTop w:val="0"/>
      <w:marBottom w:val="0"/>
      <w:divBdr>
        <w:top w:val="none" w:sz="0" w:space="0" w:color="auto"/>
        <w:left w:val="none" w:sz="0" w:space="0" w:color="auto"/>
        <w:bottom w:val="none" w:sz="0" w:space="0" w:color="auto"/>
        <w:right w:val="none" w:sz="0" w:space="0" w:color="auto"/>
      </w:divBdr>
    </w:div>
    <w:div w:id="2013608217">
      <w:bodyDiv w:val="1"/>
      <w:marLeft w:val="0"/>
      <w:marRight w:val="0"/>
      <w:marTop w:val="0"/>
      <w:marBottom w:val="0"/>
      <w:divBdr>
        <w:top w:val="none" w:sz="0" w:space="0" w:color="auto"/>
        <w:left w:val="none" w:sz="0" w:space="0" w:color="auto"/>
        <w:bottom w:val="none" w:sz="0" w:space="0" w:color="auto"/>
        <w:right w:val="none" w:sz="0" w:space="0" w:color="auto"/>
      </w:divBdr>
    </w:div>
    <w:div w:id="2014646990">
      <w:bodyDiv w:val="1"/>
      <w:marLeft w:val="0"/>
      <w:marRight w:val="0"/>
      <w:marTop w:val="0"/>
      <w:marBottom w:val="0"/>
      <w:divBdr>
        <w:top w:val="none" w:sz="0" w:space="0" w:color="auto"/>
        <w:left w:val="none" w:sz="0" w:space="0" w:color="auto"/>
        <w:bottom w:val="none" w:sz="0" w:space="0" w:color="auto"/>
        <w:right w:val="none" w:sz="0" w:space="0" w:color="auto"/>
      </w:divBdr>
    </w:div>
    <w:div w:id="2014867979">
      <w:bodyDiv w:val="1"/>
      <w:marLeft w:val="0"/>
      <w:marRight w:val="0"/>
      <w:marTop w:val="0"/>
      <w:marBottom w:val="0"/>
      <w:divBdr>
        <w:top w:val="none" w:sz="0" w:space="0" w:color="auto"/>
        <w:left w:val="none" w:sz="0" w:space="0" w:color="auto"/>
        <w:bottom w:val="none" w:sz="0" w:space="0" w:color="auto"/>
        <w:right w:val="none" w:sz="0" w:space="0" w:color="auto"/>
      </w:divBdr>
    </w:div>
    <w:div w:id="2014913839">
      <w:bodyDiv w:val="1"/>
      <w:marLeft w:val="0"/>
      <w:marRight w:val="0"/>
      <w:marTop w:val="0"/>
      <w:marBottom w:val="0"/>
      <w:divBdr>
        <w:top w:val="none" w:sz="0" w:space="0" w:color="auto"/>
        <w:left w:val="none" w:sz="0" w:space="0" w:color="auto"/>
        <w:bottom w:val="none" w:sz="0" w:space="0" w:color="auto"/>
        <w:right w:val="none" w:sz="0" w:space="0" w:color="auto"/>
      </w:divBdr>
    </w:div>
    <w:div w:id="2015109617">
      <w:bodyDiv w:val="1"/>
      <w:marLeft w:val="0"/>
      <w:marRight w:val="0"/>
      <w:marTop w:val="0"/>
      <w:marBottom w:val="0"/>
      <w:divBdr>
        <w:top w:val="none" w:sz="0" w:space="0" w:color="auto"/>
        <w:left w:val="none" w:sz="0" w:space="0" w:color="auto"/>
        <w:bottom w:val="none" w:sz="0" w:space="0" w:color="auto"/>
        <w:right w:val="none" w:sz="0" w:space="0" w:color="auto"/>
      </w:divBdr>
    </w:div>
    <w:div w:id="2015187543">
      <w:bodyDiv w:val="1"/>
      <w:marLeft w:val="0"/>
      <w:marRight w:val="0"/>
      <w:marTop w:val="0"/>
      <w:marBottom w:val="0"/>
      <w:divBdr>
        <w:top w:val="none" w:sz="0" w:space="0" w:color="auto"/>
        <w:left w:val="none" w:sz="0" w:space="0" w:color="auto"/>
        <w:bottom w:val="none" w:sz="0" w:space="0" w:color="auto"/>
        <w:right w:val="none" w:sz="0" w:space="0" w:color="auto"/>
      </w:divBdr>
    </w:div>
    <w:div w:id="2015719855">
      <w:bodyDiv w:val="1"/>
      <w:marLeft w:val="0"/>
      <w:marRight w:val="0"/>
      <w:marTop w:val="0"/>
      <w:marBottom w:val="0"/>
      <w:divBdr>
        <w:top w:val="none" w:sz="0" w:space="0" w:color="auto"/>
        <w:left w:val="none" w:sz="0" w:space="0" w:color="auto"/>
        <w:bottom w:val="none" w:sz="0" w:space="0" w:color="auto"/>
        <w:right w:val="none" w:sz="0" w:space="0" w:color="auto"/>
      </w:divBdr>
    </w:div>
    <w:div w:id="2015953827">
      <w:bodyDiv w:val="1"/>
      <w:marLeft w:val="0"/>
      <w:marRight w:val="0"/>
      <w:marTop w:val="0"/>
      <w:marBottom w:val="0"/>
      <w:divBdr>
        <w:top w:val="none" w:sz="0" w:space="0" w:color="auto"/>
        <w:left w:val="none" w:sz="0" w:space="0" w:color="auto"/>
        <w:bottom w:val="none" w:sz="0" w:space="0" w:color="auto"/>
        <w:right w:val="none" w:sz="0" w:space="0" w:color="auto"/>
      </w:divBdr>
    </w:div>
    <w:div w:id="2016684684">
      <w:bodyDiv w:val="1"/>
      <w:marLeft w:val="0"/>
      <w:marRight w:val="0"/>
      <w:marTop w:val="0"/>
      <w:marBottom w:val="0"/>
      <w:divBdr>
        <w:top w:val="none" w:sz="0" w:space="0" w:color="auto"/>
        <w:left w:val="none" w:sz="0" w:space="0" w:color="auto"/>
        <w:bottom w:val="none" w:sz="0" w:space="0" w:color="auto"/>
        <w:right w:val="none" w:sz="0" w:space="0" w:color="auto"/>
      </w:divBdr>
    </w:div>
    <w:div w:id="2017686480">
      <w:bodyDiv w:val="1"/>
      <w:marLeft w:val="0"/>
      <w:marRight w:val="0"/>
      <w:marTop w:val="0"/>
      <w:marBottom w:val="0"/>
      <w:divBdr>
        <w:top w:val="none" w:sz="0" w:space="0" w:color="auto"/>
        <w:left w:val="none" w:sz="0" w:space="0" w:color="auto"/>
        <w:bottom w:val="none" w:sz="0" w:space="0" w:color="auto"/>
        <w:right w:val="none" w:sz="0" w:space="0" w:color="auto"/>
      </w:divBdr>
    </w:div>
    <w:div w:id="2017806123">
      <w:bodyDiv w:val="1"/>
      <w:marLeft w:val="0"/>
      <w:marRight w:val="0"/>
      <w:marTop w:val="0"/>
      <w:marBottom w:val="0"/>
      <w:divBdr>
        <w:top w:val="none" w:sz="0" w:space="0" w:color="auto"/>
        <w:left w:val="none" w:sz="0" w:space="0" w:color="auto"/>
        <w:bottom w:val="none" w:sz="0" w:space="0" w:color="auto"/>
        <w:right w:val="none" w:sz="0" w:space="0" w:color="auto"/>
      </w:divBdr>
    </w:div>
    <w:div w:id="2018578419">
      <w:bodyDiv w:val="1"/>
      <w:marLeft w:val="0"/>
      <w:marRight w:val="0"/>
      <w:marTop w:val="0"/>
      <w:marBottom w:val="0"/>
      <w:divBdr>
        <w:top w:val="none" w:sz="0" w:space="0" w:color="auto"/>
        <w:left w:val="none" w:sz="0" w:space="0" w:color="auto"/>
        <w:bottom w:val="none" w:sz="0" w:space="0" w:color="auto"/>
        <w:right w:val="none" w:sz="0" w:space="0" w:color="auto"/>
      </w:divBdr>
    </w:div>
    <w:div w:id="2018651480">
      <w:bodyDiv w:val="1"/>
      <w:marLeft w:val="0"/>
      <w:marRight w:val="0"/>
      <w:marTop w:val="0"/>
      <w:marBottom w:val="0"/>
      <w:divBdr>
        <w:top w:val="none" w:sz="0" w:space="0" w:color="auto"/>
        <w:left w:val="none" w:sz="0" w:space="0" w:color="auto"/>
        <w:bottom w:val="none" w:sz="0" w:space="0" w:color="auto"/>
        <w:right w:val="none" w:sz="0" w:space="0" w:color="auto"/>
      </w:divBdr>
    </w:div>
    <w:div w:id="2018925005">
      <w:bodyDiv w:val="1"/>
      <w:marLeft w:val="0"/>
      <w:marRight w:val="0"/>
      <w:marTop w:val="0"/>
      <w:marBottom w:val="0"/>
      <w:divBdr>
        <w:top w:val="none" w:sz="0" w:space="0" w:color="auto"/>
        <w:left w:val="none" w:sz="0" w:space="0" w:color="auto"/>
        <w:bottom w:val="none" w:sz="0" w:space="0" w:color="auto"/>
        <w:right w:val="none" w:sz="0" w:space="0" w:color="auto"/>
      </w:divBdr>
    </w:div>
    <w:div w:id="2019193639">
      <w:bodyDiv w:val="1"/>
      <w:marLeft w:val="0"/>
      <w:marRight w:val="0"/>
      <w:marTop w:val="0"/>
      <w:marBottom w:val="0"/>
      <w:divBdr>
        <w:top w:val="none" w:sz="0" w:space="0" w:color="auto"/>
        <w:left w:val="none" w:sz="0" w:space="0" w:color="auto"/>
        <w:bottom w:val="none" w:sz="0" w:space="0" w:color="auto"/>
        <w:right w:val="none" w:sz="0" w:space="0" w:color="auto"/>
      </w:divBdr>
    </w:div>
    <w:div w:id="2019696792">
      <w:bodyDiv w:val="1"/>
      <w:marLeft w:val="0"/>
      <w:marRight w:val="0"/>
      <w:marTop w:val="0"/>
      <w:marBottom w:val="0"/>
      <w:divBdr>
        <w:top w:val="none" w:sz="0" w:space="0" w:color="auto"/>
        <w:left w:val="none" w:sz="0" w:space="0" w:color="auto"/>
        <w:bottom w:val="none" w:sz="0" w:space="0" w:color="auto"/>
        <w:right w:val="none" w:sz="0" w:space="0" w:color="auto"/>
      </w:divBdr>
    </w:div>
    <w:div w:id="2020039801">
      <w:bodyDiv w:val="1"/>
      <w:marLeft w:val="0"/>
      <w:marRight w:val="0"/>
      <w:marTop w:val="0"/>
      <w:marBottom w:val="0"/>
      <w:divBdr>
        <w:top w:val="none" w:sz="0" w:space="0" w:color="auto"/>
        <w:left w:val="none" w:sz="0" w:space="0" w:color="auto"/>
        <w:bottom w:val="none" w:sz="0" w:space="0" w:color="auto"/>
        <w:right w:val="none" w:sz="0" w:space="0" w:color="auto"/>
      </w:divBdr>
    </w:div>
    <w:div w:id="2020308998">
      <w:bodyDiv w:val="1"/>
      <w:marLeft w:val="0"/>
      <w:marRight w:val="0"/>
      <w:marTop w:val="0"/>
      <w:marBottom w:val="0"/>
      <w:divBdr>
        <w:top w:val="none" w:sz="0" w:space="0" w:color="auto"/>
        <w:left w:val="none" w:sz="0" w:space="0" w:color="auto"/>
        <w:bottom w:val="none" w:sz="0" w:space="0" w:color="auto"/>
        <w:right w:val="none" w:sz="0" w:space="0" w:color="auto"/>
      </w:divBdr>
    </w:div>
    <w:div w:id="2020934877">
      <w:bodyDiv w:val="1"/>
      <w:marLeft w:val="0"/>
      <w:marRight w:val="0"/>
      <w:marTop w:val="0"/>
      <w:marBottom w:val="0"/>
      <w:divBdr>
        <w:top w:val="none" w:sz="0" w:space="0" w:color="auto"/>
        <w:left w:val="none" w:sz="0" w:space="0" w:color="auto"/>
        <w:bottom w:val="none" w:sz="0" w:space="0" w:color="auto"/>
        <w:right w:val="none" w:sz="0" w:space="0" w:color="auto"/>
      </w:divBdr>
    </w:div>
    <w:div w:id="2020958585">
      <w:bodyDiv w:val="1"/>
      <w:marLeft w:val="0"/>
      <w:marRight w:val="0"/>
      <w:marTop w:val="0"/>
      <w:marBottom w:val="0"/>
      <w:divBdr>
        <w:top w:val="none" w:sz="0" w:space="0" w:color="auto"/>
        <w:left w:val="none" w:sz="0" w:space="0" w:color="auto"/>
        <w:bottom w:val="none" w:sz="0" w:space="0" w:color="auto"/>
        <w:right w:val="none" w:sz="0" w:space="0" w:color="auto"/>
      </w:divBdr>
    </w:div>
    <w:div w:id="2021009294">
      <w:bodyDiv w:val="1"/>
      <w:marLeft w:val="0"/>
      <w:marRight w:val="0"/>
      <w:marTop w:val="0"/>
      <w:marBottom w:val="0"/>
      <w:divBdr>
        <w:top w:val="none" w:sz="0" w:space="0" w:color="auto"/>
        <w:left w:val="none" w:sz="0" w:space="0" w:color="auto"/>
        <w:bottom w:val="none" w:sz="0" w:space="0" w:color="auto"/>
        <w:right w:val="none" w:sz="0" w:space="0" w:color="auto"/>
      </w:divBdr>
    </w:div>
    <w:div w:id="2021421188">
      <w:bodyDiv w:val="1"/>
      <w:marLeft w:val="0"/>
      <w:marRight w:val="0"/>
      <w:marTop w:val="0"/>
      <w:marBottom w:val="0"/>
      <w:divBdr>
        <w:top w:val="none" w:sz="0" w:space="0" w:color="auto"/>
        <w:left w:val="none" w:sz="0" w:space="0" w:color="auto"/>
        <w:bottom w:val="none" w:sz="0" w:space="0" w:color="auto"/>
        <w:right w:val="none" w:sz="0" w:space="0" w:color="auto"/>
      </w:divBdr>
    </w:div>
    <w:div w:id="2022244972">
      <w:bodyDiv w:val="1"/>
      <w:marLeft w:val="0"/>
      <w:marRight w:val="0"/>
      <w:marTop w:val="0"/>
      <w:marBottom w:val="0"/>
      <w:divBdr>
        <w:top w:val="none" w:sz="0" w:space="0" w:color="auto"/>
        <w:left w:val="none" w:sz="0" w:space="0" w:color="auto"/>
        <w:bottom w:val="none" w:sz="0" w:space="0" w:color="auto"/>
        <w:right w:val="none" w:sz="0" w:space="0" w:color="auto"/>
      </w:divBdr>
    </w:div>
    <w:div w:id="2022275662">
      <w:bodyDiv w:val="1"/>
      <w:marLeft w:val="0"/>
      <w:marRight w:val="0"/>
      <w:marTop w:val="0"/>
      <w:marBottom w:val="0"/>
      <w:divBdr>
        <w:top w:val="none" w:sz="0" w:space="0" w:color="auto"/>
        <w:left w:val="none" w:sz="0" w:space="0" w:color="auto"/>
        <w:bottom w:val="none" w:sz="0" w:space="0" w:color="auto"/>
        <w:right w:val="none" w:sz="0" w:space="0" w:color="auto"/>
      </w:divBdr>
    </w:div>
    <w:div w:id="2022510517">
      <w:bodyDiv w:val="1"/>
      <w:marLeft w:val="0"/>
      <w:marRight w:val="0"/>
      <w:marTop w:val="0"/>
      <w:marBottom w:val="0"/>
      <w:divBdr>
        <w:top w:val="none" w:sz="0" w:space="0" w:color="auto"/>
        <w:left w:val="none" w:sz="0" w:space="0" w:color="auto"/>
        <w:bottom w:val="none" w:sz="0" w:space="0" w:color="auto"/>
        <w:right w:val="none" w:sz="0" w:space="0" w:color="auto"/>
      </w:divBdr>
    </w:div>
    <w:div w:id="2022775678">
      <w:bodyDiv w:val="1"/>
      <w:marLeft w:val="0"/>
      <w:marRight w:val="0"/>
      <w:marTop w:val="0"/>
      <w:marBottom w:val="0"/>
      <w:divBdr>
        <w:top w:val="none" w:sz="0" w:space="0" w:color="auto"/>
        <w:left w:val="none" w:sz="0" w:space="0" w:color="auto"/>
        <w:bottom w:val="none" w:sz="0" w:space="0" w:color="auto"/>
        <w:right w:val="none" w:sz="0" w:space="0" w:color="auto"/>
      </w:divBdr>
    </w:div>
    <w:div w:id="2022852667">
      <w:bodyDiv w:val="1"/>
      <w:marLeft w:val="0"/>
      <w:marRight w:val="0"/>
      <w:marTop w:val="0"/>
      <w:marBottom w:val="0"/>
      <w:divBdr>
        <w:top w:val="none" w:sz="0" w:space="0" w:color="auto"/>
        <w:left w:val="none" w:sz="0" w:space="0" w:color="auto"/>
        <w:bottom w:val="none" w:sz="0" w:space="0" w:color="auto"/>
        <w:right w:val="none" w:sz="0" w:space="0" w:color="auto"/>
      </w:divBdr>
    </w:div>
    <w:div w:id="2022853836">
      <w:bodyDiv w:val="1"/>
      <w:marLeft w:val="0"/>
      <w:marRight w:val="0"/>
      <w:marTop w:val="0"/>
      <w:marBottom w:val="0"/>
      <w:divBdr>
        <w:top w:val="none" w:sz="0" w:space="0" w:color="auto"/>
        <w:left w:val="none" w:sz="0" w:space="0" w:color="auto"/>
        <w:bottom w:val="none" w:sz="0" w:space="0" w:color="auto"/>
        <w:right w:val="none" w:sz="0" w:space="0" w:color="auto"/>
      </w:divBdr>
    </w:div>
    <w:div w:id="2023043745">
      <w:bodyDiv w:val="1"/>
      <w:marLeft w:val="0"/>
      <w:marRight w:val="0"/>
      <w:marTop w:val="0"/>
      <w:marBottom w:val="0"/>
      <w:divBdr>
        <w:top w:val="none" w:sz="0" w:space="0" w:color="auto"/>
        <w:left w:val="none" w:sz="0" w:space="0" w:color="auto"/>
        <w:bottom w:val="none" w:sz="0" w:space="0" w:color="auto"/>
        <w:right w:val="none" w:sz="0" w:space="0" w:color="auto"/>
      </w:divBdr>
    </w:div>
    <w:div w:id="2023048399">
      <w:bodyDiv w:val="1"/>
      <w:marLeft w:val="0"/>
      <w:marRight w:val="0"/>
      <w:marTop w:val="0"/>
      <w:marBottom w:val="0"/>
      <w:divBdr>
        <w:top w:val="none" w:sz="0" w:space="0" w:color="auto"/>
        <w:left w:val="none" w:sz="0" w:space="0" w:color="auto"/>
        <w:bottom w:val="none" w:sz="0" w:space="0" w:color="auto"/>
        <w:right w:val="none" w:sz="0" w:space="0" w:color="auto"/>
      </w:divBdr>
    </w:div>
    <w:div w:id="2024166063">
      <w:bodyDiv w:val="1"/>
      <w:marLeft w:val="0"/>
      <w:marRight w:val="0"/>
      <w:marTop w:val="0"/>
      <w:marBottom w:val="0"/>
      <w:divBdr>
        <w:top w:val="none" w:sz="0" w:space="0" w:color="auto"/>
        <w:left w:val="none" w:sz="0" w:space="0" w:color="auto"/>
        <w:bottom w:val="none" w:sz="0" w:space="0" w:color="auto"/>
        <w:right w:val="none" w:sz="0" w:space="0" w:color="auto"/>
      </w:divBdr>
    </w:div>
    <w:div w:id="2024359657">
      <w:bodyDiv w:val="1"/>
      <w:marLeft w:val="0"/>
      <w:marRight w:val="0"/>
      <w:marTop w:val="0"/>
      <w:marBottom w:val="0"/>
      <w:divBdr>
        <w:top w:val="none" w:sz="0" w:space="0" w:color="auto"/>
        <w:left w:val="none" w:sz="0" w:space="0" w:color="auto"/>
        <w:bottom w:val="none" w:sz="0" w:space="0" w:color="auto"/>
        <w:right w:val="none" w:sz="0" w:space="0" w:color="auto"/>
      </w:divBdr>
    </w:div>
    <w:div w:id="2024696850">
      <w:bodyDiv w:val="1"/>
      <w:marLeft w:val="0"/>
      <w:marRight w:val="0"/>
      <w:marTop w:val="0"/>
      <w:marBottom w:val="0"/>
      <w:divBdr>
        <w:top w:val="none" w:sz="0" w:space="0" w:color="auto"/>
        <w:left w:val="none" w:sz="0" w:space="0" w:color="auto"/>
        <w:bottom w:val="none" w:sz="0" w:space="0" w:color="auto"/>
        <w:right w:val="none" w:sz="0" w:space="0" w:color="auto"/>
      </w:divBdr>
    </w:div>
    <w:div w:id="2024934152">
      <w:bodyDiv w:val="1"/>
      <w:marLeft w:val="0"/>
      <w:marRight w:val="0"/>
      <w:marTop w:val="0"/>
      <w:marBottom w:val="0"/>
      <w:divBdr>
        <w:top w:val="none" w:sz="0" w:space="0" w:color="auto"/>
        <w:left w:val="none" w:sz="0" w:space="0" w:color="auto"/>
        <w:bottom w:val="none" w:sz="0" w:space="0" w:color="auto"/>
        <w:right w:val="none" w:sz="0" w:space="0" w:color="auto"/>
      </w:divBdr>
    </w:div>
    <w:div w:id="2025015852">
      <w:bodyDiv w:val="1"/>
      <w:marLeft w:val="0"/>
      <w:marRight w:val="0"/>
      <w:marTop w:val="0"/>
      <w:marBottom w:val="0"/>
      <w:divBdr>
        <w:top w:val="none" w:sz="0" w:space="0" w:color="auto"/>
        <w:left w:val="none" w:sz="0" w:space="0" w:color="auto"/>
        <w:bottom w:val="none" w:sz="0" w:space="0" w:color="auto"/>
        <w:right w:val="none" w:sz="0" w:space="0" w:color="auto"/>
      </w:divBdr>
      <w:divsChild>
        <w:div w:id="301496859">
          <w:marLeft w:val="0"/>
          <w:marRight w:val="0"/>
          <w:marTop w:val="0"/>
          <w:marBottom w:val="0"/>
          <w:divBdr>
            <w:top w:val="none" w:sz="0" w:space="0" w:color="auto"/>
            <w:left w:val="none" w:sz="0" w:space="0" w:color="auto"/>
            <w:bottom w:val="none" w:sz="0" w:space="0" w:color="auto"/>
            <w:right w:val="none" w:sz="0" w:space="0" w:color="auto"/>
          </w:divBdr>
        </w:div>
        <w:div w:id="1010378410">
          <w:marLeft w:val="0"/>
          <w:marRight w:val="0"/>
          <w:marTop w:val="0"/>
          <w:marBottom w:val="0"/>
          <w:divBdr>
            <w:top w:val="none" w:sz="0" w:space="0" w:color="auto"/>
            <w:left w:val="none" w:sz="0" w:space="0" w:color="auto"/>
            <w:bottom w:val="none" w:sz="0" w:space="0" w:color="auto"/>
            <w:right w:val="none" w:sz="0" w:space="0" w:color="auto"/>
          </w:divBdr>
        </w:div>
        <w:div w:id="6947356">
          <w:marLeft w:val="0"/>
          <w:marRight w:val="0"/>
          <w:marTop w:val="0"/>
          <w:marBottom w:val="0"/>
          <w:divBdr>
            <w:top w:val="none" w:sz="0" w:space="0" w:color="auto"/>
            <w:left w:val="none" w:sz="0" w:space="0" w:color="auto"/>
            <w:bottom w:val="none" w:sz="0" w:space="0" w:color="auto"/>
            <w:right w:val="none" w:sz="0" w:space="0" w:color="auto"/>
          </w:divBdr>
        </w:div>
        <w:div w:id="998119353">
          <w:marLeft w:val="0"/>
          <w:marRight w:val="0"/>
          <w:marTop w:val="0"/>
          <w:marBottom w:val="0"/>
          <w:divBdr>
            <w:top w:val="none" w:sz="0" w:space="0" w:color="auto"/>
            <w:left w:val="none" w:sz="0" w:space="0" w:color="auto"/>
            <w:bottom w:val="none" w:sz="0" w:space="0" w:color="auto"/>
            <w:right w:val="none" w:sz="0" w:space="0" w:color="auto"/>
          </w:divBdr>
        </w:div>
        <w:div w:id="1061440945">
          <w:marLeft w:val="0"/>
          <w:marRight w:val="0"/>
          <w:marTop w:val="0"/>
          <w:marBottom w:val="0"/>
          <w:divBdr>
            <w:top w:val="none" w:sz="0" w:space="0" w:color="auto"/>
            <w:left w:val="none" w:sz="0" w:space="0" w:color="auto"/>
            <w:bottom w:val="none" w:sz="0" w:space="0" w:color="auto"/>
            <w:right w:val="none" w:sz="0" w:space="0" w:color="auto"/>
          </w:divBdr>
        </w:div>
        <w:div w:id="2099331464">
          <w:marLeft w:val="0"/>
          <w:marRight w:val="0"/>
          <w:marTop w:val="0"/>
          <w:marBottom w:val="0"/>
          <w:divBdr>
            <w:top w:val="none" w:sz="0" w:space="0" w:color="auto"/>
            <w:left w:val="none" w:sz="0" w:space="0" w:color="auto"/>
            <w:bottom w:val="none" w:sz="0" w:space="0" w:color="auto"/>
            <w:right w:val="none" w:sz="0" w:space="0" w:color="auto"/>
          </w:divBdr>
        </w:div>
        <w:div w:id="27146444">
          <w:marLeft w:val="0"/>
          <w:marRight w:val="0"/>
          <w:marTop w:val="0"/>
          <w:marBottom w:val="0"/>
          <w:divBdr>
            <w:top w:val="none" w:sz="0" w:space="0" w:color="auto"/>
            <w:left w:val="none" w:sz="0" w:space="0" w:color="auto"/>
            <w:bottom w:val="none" w:sz="0" w:space="0" w:color="auto"/>
            <w:right w:val="none" w:sz="0" w:space="0" w:color="auto"/>
          </w:divBdr>
        </w:div>
        <w:div w:id="1083796544">
          <w:marLeft w:val="0"/>
          <w:marRight w:val="0"/>
          <w:marTop w:val="0"/>
          <w:marBottom w:val="0"/>
          <w:divBdr>
            <w:top w:val="none" w:sz="0" w:space="0" w:color="auto"/>
            <w:left w:val="none" w:sz="0" w:space="0" w:color="auto"/>
            <w:bottom w:val="none" w:sz="0" w:space="0" w:color="auto"/>
            <w:right w:val="none" w:sz="0" w:space="0" w:color="auto"/>
          </w:divBdr>
        </w:div>
        <w:div w:id="2007585430">
          <w:marLeft w:val="0"/>
          <w:marRight w:val="0"/>
          <w:marTop w:val="0"/>
          <w:marBottom w:val="0"/>
          <w:divBdr>
            <w:top w:val="none" w:sz="0" w:space="0" w:color="auto"/>
            <w:left w:val="none" w:sz="0" w:space="0" w:color="auto"/>
            <w:bottom w:val="none" w:sz="0" w:space="0" w:color="auto"/>
            <w:right w:val="none" w:sz="0" w:space="0" w:color="auto"/>
          </w:divBdr>
        </w:div>
        <w:div w:id="1253002953">
          <w:marLeft w:val="0"/>
          <w:marRight w:val="0"/>
          <w:marTop w:val="0"/>
          <w:marBottom w:val="0"/>
          <w:divBdr>
            <w:top w:val="none" w:sz="0" w:space="0" w:color="auto"/>
            <w:left w:val="none" w:sz="0" w:space="0" w:color="auto"/>
            <w:bottom w:val="none" w:sz="0" w:space="0" w:color="auto"/>
            <w:right w:val="none" w:sz="0" w:space="0" w:color="auto"/>
          </w:divBdr>
        </w:div>
        <w:div w:id="555505424">
          <w:marLeft w:val="0"/>
          <w:marRight w:val="0"/>
          <w:marTop w:val="0"/>
          <w:marBottom w:val="0"/>
          <w:divBdr>
            <w:top w:val="none" w:sz="0" w:space="0" w:color="auto"/>
            <w:left w:val="none" w:sz="0" w:space="0" w:color="auto"/>
            <w:bottom w:val="none" w:sz="0" w:space="0" w:color="auto"/>
            <w:right w:val="none" w:sz="0" w:space="0" w:color="auto"/>
          </w:divBdr>
        </w:div>
        <w:div w:id="831027033">
          <w:marLeft w:val="0"/>
          <w:marRight w:val="0"/>
          <w:marTop w:val="0"/>
          <w:marBottom w:val="0"/>
          <w:divBdr>
            <w:top w:val="none" w:sz="0" w:space="0" w:color="auto"/>
            <w:left w:val="none" w:sz="0" w:space="0" w:color="auto"/>
            <w:bottom w:val="none" w:sz="0" w:space="0" w:color="auto"/>
            <w:right w:val="none" w:sz="0" w:space="0" w:color="auto"/>
          </w:divBdr>
        </w:div>
        <w:div w:id="837617001">
          <w:marLeft w:val="0"/>
          <w:marRight w:val="0"/>
          <w:marTop w:val="0"/>
          <w:marBottom w:val="0"/>
          <w:divBdr>
            <w:top w:val="none" w:sz="0" w:space="0" w:color="auto"/>
            <w:left w:val="none" w:sz="0" w:space="0" w:color="auto"/>
            <w:bottom w:val="none" w:sz="0" w:space="0" w:color="auto"/>
            <w:right w:val="none" w:sz="0" w:space="0" w:color="auto"/>
          </w:divBdr>
        </w:div>
        <w:div w:id="1682272688">
          <w:marLeft w:val="0"/>
          <w:marRight w:val="0"/>
          <w:marTop w:val="0"/>
          <w:marBottom w:val="0"/>
          <w:divBdr>
            <w:top w:val="none" w:sz="0" w:space="0" w:color="auto"/>
            <w:left w:val="none" w:sz="0" w:space="0" w:color="auto"/>
            <w:bottom w:val="none" w:sz="0" w:space="0" w:color="auto"/>
            <w:right w:val="none" w:sz="0" w:space="0" w:color="auto"/>
          </w:divBdr>
        </w:div>
        <w:div w:id="1833327554">
          <w:marLeft w:val="0"/>
          <w:marRight w:val="0"/>
          <w:marTop w:val="0"/>
          <w:marBottom w:val="0"/>
          <w:divBdr>
            <w:top w:val="none" w:sz="0" w:space="0" w:color="auto"/>
            <w:left w:val="none" w:sz="0" w:space="0" w:color="auto"/>
            <w:bottom w:val="none" w:sz="0" w:space="0" w:color="auto"/>
            <w:right w:val="none" w:sz="0" w:space="0" w:color="auto"/>
          </w:divBdr>
        </w:div>
        <w:div w:id="2006006552">
          <w:marLeft w:val="0"/>
          <w:marRight w:val="0"/>
          <w:marTop w:val="0"/>
          <w:marBottom w:val="0"/>
          <w:divBdr>
            <w:top w:val="none" w:sz="0" w:space="0" w:color="auto"/>
            <w:left w:val="none" w:sz="0" w:space="0" w:color="auto"/>
            <w:bottom w:val="none" w:sz="0" w:space="0" w:color="auto"/>
            <w:right w:val="none" w:sz="0" w:space="0" w:color="auto"/>
          </w:divBdr>
        </w:div>
        <w:div w:id="1771320221">
          <w:marLeft w:val="0"/>
          <w:marRight w:val="0"/>
          <w:marTop w:val="0"/>
          <w:marBottom w:val="0"/>
          <w:divBdr>
            <w:top w:val="none" w:sz="0" w:space="0" w:color="auto"/>
            <w:left w:val="none" w:sz="0" w:space="0" w:color="auto"/>
            <w:bottom w:val="none" w:sz="0" w:space="0" w:color="auto"/>
            <w:right w:val="none" w:sz="0" w:space="0" w:color="auto"/>
          </w:divBdr>
        </w:div>
        <w:div w:id="382754799">
          <w:marLeft w:val="0"/>
          <w:marRight w:val="0"/>
          <w:marTop w:val="0"/>
          <w:marBottom w:val="0"/>
          <w:divBdr>
            <w:top w:val="none" w:sz="0" w:space="0" w:color="auto"/>
            <w:left w:val="none" w:sz="0" w:space="0" w:color="auto"/>
            <w:bottom w:val="none" w:sz="0" w:space="0" w:color="auto"/>
            <w:right w:val="none" w:sz="0" w:space="0" w:color="auto"/>
          </w:divBdr>
        </w:div>
        <w:div w:id="1520312355">
          <w:marLeft w:val="0"/>
          <w:marRight w:val="0"/>
          <w:marTop w:val="0"/>
          <w:marBottom w:val="0"/>
          <w:divBdr>
            <w:top w:val="none" w:sz="0" w:space="0" w:color="auto"/>
            <w:left w:val="none" w:sz="0" w:space="0" w:color="auto"/>
            <w:bottom w:val="none" w:sz="0" w:space="0" w:color="auto"/>
            <w:right w:val="none" w:sz="0" w:space="0" w:color="auto"/>
          </w:divBdr>
        </w:div>
        <w:div w:id="859969377">
          <w:marLeft w:val="0"/>
          <w:marRight w:val="0"/>
          <w:marTop w:val="0"/>
          <w:marBottom w:val="0"/>
          <w:divBdr>
            <w:top w:val="none" w:sz="0" w:space="0" w:color="auto"/>
            <w:left w:val="none" w:sz="0" w:space="0" w:color="auto"/>
            <w:bottom w:val="none" w:sz="0" w:space="0" w:color="auto"/>
            <w:right w:val="none" w:sz="0" w:space="0" w:color="auto"/>
          </w:divBdr>
        </w:div>
        <w:div w:id="983243664">
          <w:marLeft w:val="0"/>
          <w:marRight w:val="0"/>
          <w:marTop w:val="0"/>
          <w:marBottom w:val="0"/>
          <w:divBdr>
            <w:top w:val="none" w:sz="0" w:space="0" w:color="auto"/>
            <w:left w:val="none" w:sz="0" w:space="0" w:color="auto"/>
            <w:bottom w:val="none" w:sz="0" w:space="0" w:color="auto"/>
            <w:right w:val="none" w:sz="0" w:space="0" w:color="auto"/>
          </w:divBdr>
        </w:div>
        <w:div w:id="1117986628">
          <w:marLeft w:val="0"/>
          <w:marRight w:val="0"/>
          <w:marTop w:val="0"/>
          <w:marBottom w:val="0"/>
          <w:divBdr>
            <w:top w:val="none" w:sz="0" w:space="0" w:color="auto"/>
            <w:left w:val="none" w:sz="0" w:space="0" w:color="auto"/>
            <w:bottom w:val="none" w:sz="0" w:space="0" w:color="auto"/>
            <w:right w:val="none" w:sz="0" w:space="0" w:color="auto"/>
          </w:divBdr>
        </w:div>
        <w:div w:id="28067732">
          <w:marLeft w:val="0"/>
          <w:marRight w:val="0"/>
          <w:marTop w:val="0"/>
          <w:marBottom w:val="0"/>
          <w:divBdr>
            <w:top w:val="none" w:sz="0" w:space="0" w:color="auto"/>
            <w:left w:val="none" w:sz="0" w:space="0" w:color="auto"/>
            <w:bottom w:val="none" w:sz="0" w:space="0" w:color="auto"/>
            <w:right w:val="none" w:sz="0" w:space="0" w:color="auto"/>
          </w:divBdr>
        </w:div>
        <w:div w:id="9259165">
          <w:marLeft w:val="0"/>
          <w:marRight w:val="0"/>
          <w:marTop w:val="0"/>
          <w:marBottom w:val="0"/>
          <w:divBdr>
            <w:top w:val="none" w:sz="0" w:space="0" w:color="auto"/>
            <w:left w:val="none" w:sz="0" w:space="0" w:color="auto"/>
            <w:bottom w:val="none" w:sz="0" w:space="0" w:color="auto"/>
            <w:right w:val="none" w:sz="0" w:space="0" w:color="auto"/>
          </w:divBdr>
        </w:div>
        <w:div w:id="1180700940">
          <w:marLeft w:val="0"/>
          <w:marRight w:val="0"/>
          <w:marTop w:val="0"/>
          <w:marBottom w:val="0"/>
          <w:divBdr>
            <w:top w:val="none" w:sz="0" w:space="0" w:color="auto"/>
            <w:left w:val="none" w:sz="0" w:space="0" w:color="auto"/>
            <w:bottom w:val="none" w:sz="0" w:space="0" w:color="auto"/>
            <w:right w:val="none" w:sz="0" w:space="0" w:color="auto"/>
          </w:divBdr>
        </w:div>
        <w:div w:id="1687513113">
          <w:marLeft w:val="0"/>
          <w:marRight w:val="0"/>
          <w:marTop w:val="0"/>
          <w:marBottom w:val="0"/>
          <w:divBdr>
            <w:top w:val="none" w:sz="0" w:space="0" w:color="auto"/>
            <w:left w:val="none" w:sz="0" w:space="0" w:color="auto"/>
            <w:bottom w:val="none" w:sz="0" w:space="0" w:color="auto"/>
            <w:right w:val="none" w:sz="0" w:space="0" w:color="auto"/>
          </w:divBdr>
        </w:div>
        <w:div w:id="1566143583">
          <w:marLeft w:val="0"/>
          <w:marRight w:val="0"/>
          <w:marTop w:val="0"/>
          <w:marBottom w:val="0"/>
          <w:divBdr>
            <w:top w:val="none" w:sz="0" w:space="0" w:color="auto"/>
            <w:left w:val="none" w:sz="0" w:space="0" w:color="auto"/>
            <w:bottom w:val="none" w:sz="0" w:space="0" w:color="auto"/>
            <w:right w:val="none" w:sz="0" w:space="0" w:color="auto"/>
          </w:divBdr>
        </w:div>
        <w:div w:id="1514612235">
          <w:marLeft w:val="0"/>
          <w:marRight w:val="0"/>
          <w:marTop w:val="0"/>
          <w:marBottom w:val="0"/>
          <w:divBdr>
            <w:top w:val="none" w:sz="0" w:space="0" w:color="auto"/>
            <w:left w:val="none" w:sz="0" w:space="0" w:color="auto"/>
            <w:bottom w:val="none" w:sz="0" w:space="0" w:color="auto"/>
            <w:right w:val="none" w:sz="0" w:space="0" w:color="auto"/>
          </w:divBdr>
        </w:div>
        <w:div w:id="614483088">
          <w:marLeft w:val="0"/>
          <w:marRight w:val="0"/>
          <w:marTop w:val="0"/>
          <w:marBottom w:val="0"/>
          <w:divBdr>
            <w:top w:val="none" w:sz="0" w:space="0" w:color="auto"/>
            <w:left w:val="none" w:sz="0" w:space="0" w:color="auto"/>
            <w:bottom w:val="none" w:sz="0" w:space="0" w:color="auto"/>
            <w:right w:val="none" w:sz="0" w:space="0" w:color="auto"/>
          </w:divBdr>
        </w:div>
        <w:div w:id="2097629243">
          <w:marLeft w:val="0"/>
          <w:marRight w:val="0"/>
          <w:marTop w:val="0"/>
          <w:marBottom w:val="0"/>
          <w:divBdr>
            <w:top w:val="none" w:sz="0" w:space="0" w:color="auto"/>
            <w:left w:val="none" w:sz="0" w:space="0" w:color="auto"/>
            <w:bottom w:val="none" w:sz="0" w:space="0" w:color="auto"/>
            <w:right w:val="none" w:sz="0" w:space="0" w:color="auto"/>
          </w:divBdr>
        </w:div>
        <w:div w:id="350761934">
          <w:marLeft w:val="0"/>
          <w:marRight w:val="0"/>
          <w:marTop w:val="0"/>
          <w:marBottom w:val="0"/>
          <w:divBdr>
            <w:top w:val="none" w:sz="0" w:space="0" w:color="auto"/>
            <w:left w:val="none" w:sz="0" w:space="0" w:color="auto"/>
            <w:bottom w:val="none" w:sz="0" w:space="0" w:color="auto"/>
            <w:right w:val="none" w:sz="0" w:space="0" w:color="auto"/>
          </w:divBdr>
        </w:div>
        <w:div w:id="1263420141">
          <w:marLeft w:val="0"/>
          <w:marRight w:val="0"/>
          <w:marTop w:val="0"/>
          <w:marBottom w:val="0"/>
          <w:divBdr>
            <w:top w:val="none" w:sz="0" w:space="0" w:color="auto"/>
            <w:left w:val="none" w:sz="0" w:space="0" w:color="auto"/>
            <w:bottom w:val="none" w:sz="0" w:space="0" w:color="auto"/>
            <w:right w:val="none" w:sz="0" w:space="0" w:color="auto"/>
          </w:divBdr>
        </w:div>
        <w:div w:id="1882356089">
          <w:marLeft w:val="0"/>
          <w:marRight w:val="0"/>
          <w:marTop w:val="0"/>
          <w:marBottom w:val="0"/>
          <w:divBdr>
            <w:top w:val="none" w:sz="0" w:space="0" w:color="auto"/>
            <w:left w:val="none" w:sz="0" w:space="0" w:color="auto"/>
            <w:bottom w:val="none" w:sz="0" w:space="0" w:color="auto"/>
            <w:right w:val="none" w:sz="0" w:space="0" w:color="auto"/>
          </w:divBdr>
        </w:div>
        <w:div w:id="316154399">
          <w:marLeft w:val="0"/>
          <w:marRight w:val="0"/>
          <w:marTop w:val="0"/>
          <w:marBottom w:val="0"/>
          <w:divBdr>
            <w:top w:val="none" w:sz="0" w:space="0" w:color="auto"/>
            <w:left w:val="none" w:sz="0" w:space="0" w:color="auto"/>
            <w:bottom w:val="none" w:sz="0" w:space="0" w:color="auto"/>
            <w:right w:val="none" w:sz="0" w:space="0" w:color="auto"/>
          </w:divBdr>
        </w:div>
        <w:div w:id="1148938097">
          <w:marLeft w:val="0"/>
          <w:marRight w:val="0"/>
          <w:marTop w:val="0"/>
          <w:marBottom w:val="0"/>
          <w:divBdr>
            <w:top w:val="none" w:sz="0" w:space="0" w:color="auto"/>
            <w:left w:val="none" w:sz="0" w:space="0" w:color="auto"/>
            <w:bottom w:val="none" w:sz="0" w:space="0" w:color="auto"/>
            <w:right w:val="none" w:sz="0" w:space="0" w:color="auto"/>
          </w:divBdr>
        </w:div>
        <w:div w:id="362948213">
          <w:marLeft w:val="0"/>
          <w:marRight w:val="0"/>
          <w:marTop w:val="0"/>
          <w:marBottom w:val="0"/>
          <w:divBdr>
            <w:top w:val="none" w:sz="0" w:space="0" w:color="auto"/>
            <w:left w:val="none" w:sz="0" w:space="0" w:color="auto"/>
            <w:bottom w:val="none" w:sz="0" w:space="0" w:color="auto"/>
            <w:right w:val="none" w:sz="0" w:space="0" w:color="auto"/>
          </w:divBdr>
        </w:div>
        <w:div w:id="281500908">
          <w:marLeft w:val="0"/>
          <w:marRight w:val="0"/>
          <w:marTop w:val="0"/>
          <w:marBottom w:val="0"/>
          <w:divBdr>
            <w:top w:val="none" w:sz="0" w:space="0" w:color="auto"/>
            <w:left w:val="none" w:sz="0" w:space="0" w:color="auto"/>
            <w:bottom w:val="none" w:sz="0" w:space="0" w:color="auto"/>
            <w:right w:val="none" w:sz="0" w:space="0" w:color="auto"/>
          </w:divBdr>
        </w:div>
        <w:div w:id="1874229154">
          <w:marLeft w:val="0"/>
          <w:marRight w:val="0"/>
          <w:marTop w:val="0"/>
          <w:marBottom w:val="0"/>
          <w:divBdr>
            <w:top w:val="none" w:sz="0" w:space="0" w:color="auto"/>
            <w:left w:val="none" w:sz="0" w:space="0" w:color="auto"/>
            <w:bottom w:val="none" w:sz="0" w:space="0" w:color="auto"/>
            <w:right w:val="none" w:sz="0" w:space="0" w:color="auto"/>
          </w:divBdr>
        </w:div>
        <w:div w:id="1114440759">
          <w:marLeft w:val="0"/>
          <w:marRight w:val="0"/>
          <w:marTop w:val="0"/>
          <w:marBottom w:val="0"/>
          <w:divBdr>
            <w:top w:val="none" w:sz="0" w:space="0" w:color="auto"/>
            <w:left w:val="none" w:sz="0" w:space="0" w:color="auto"/>
            <w:bottom w:val="none" w:sz="0" w:space="0" w:color="auto"/>
            <w:right w:val="none" w:sz="0" w:space="0" w:color="auto"/>
          </w:divBdr>
        </w:div>
        <w:div w:id="1315111136">
          <w:marLeft w:val="0"/>
          <w:marRight w:val="0"/>
          <w:marTop w:val="0"/>
          <w:marBottom w:val="0"/>
          <w:divBdr>
            <w:top w:val="none" w:sz="0" w:space="0" w:color="auto"/>
            <w:left w:val="none" w:sz="0" w:space="0" w:color="auto"/>
            <w:bottom w:val="none" w:sz="0" w:space="0" w:color="auto"/>
            <w:right w:val="none" w:sz="0" w:space="0" w:color="auto"/>
          </w:divBdr>
        </w:div>
        <w:div w:id="1610161312">
          <w:marLeft w:val="0"/>
          <w:marRight w:val="0"/>
          <w:marTop w:val="0"/>
          <w:marBottom w:val="0"/>
          <w:divBdr>
            <w:top w:val="none" w:sz="0" w:space="0" w:color="auto"/>
            <w:left w:val="none" w:sz="0" w:space="0" w:color="auto"/>
            <w:bottom w:val="none" w:sz="0" w:space="0" w:color="auto"/>
            <w:right w:val="none" w:sz="0" w:space="0" w:color="auto"/>
          </w:divBdr>
        </w:div>
        <w:div w:id="391268489">
          <w:marLeft w:val="0"/>
          <w:marRight w:val="0"/>
          <w:marTop w:val="0"/>
          <w:marBottom w:val="0"/>
          <w:divBdr>
            <w:top w:val="none" w:sz="0" w:space="0" w:color="auto"/>
            <w:left w:val="none" w:sz="0" w:space="0" w:color="auto"/>
            <w:bottom w:val="none" w:sz="0" w:space="0" w:color="auto"/>
            <w:right w:val="none" w:sz="0" w:space="0" w:color="auto"/>
          </w:divBdr>
        </w:div>
        <w:div w:id="2003436075">
          <w:marLeft w:val="0"/>
          <w:marRight w:val="0"/>
          <w:marTop w:val="0"/>
          <w:marBottom w:val="0"/>
          <w:divBdr>
            <w:top w:val="none" w:sz="0" w:space="0" w:color="auto"/>
            <w:left w:val="none" w:sz="0" w:space="0" w:color="auto"/>
            <w:bottom w:val="none" w:sz="0" w:space="0" w:color="auto"/>
            <w:right w:val="none" w:sz="0" w:space="0" w:color="auto"/>
          </w:divBdr>
        </w:div>
        <w:div w:id="1389067916">
          <w:marLeft w:val="0"/>
          <w:marRight w:val="0"/>
          <w:marTop w:val="0"/>
          <w:marBottom w:val="0"/>
          <w:divBdr>
            <w:top w:val="none" w:sz="0" w:space="0" w:color="auto"/>
            <w:left w:val="none" w:sz="0" w:space="0" w:color="auto"/>
            <w:bottom w:val="none" w:sz="0" w:space="0" w:color="auto"/>
            <w:right w:val="none" w:sz="0" w:space="0" w:color="auto"/>
          </w:divBdr>
        </w:div>
        <w:div w:id="2096122934">
          <w:marLeft w:val="0"/>
          <w:marRight w:val="0"/>
          <w:marTop w:val="0"/>
          <w:marBottom w:val="0"/>
          <w:divBdr>
            <w:top w:val="none" w:sz="0" w:space="0" w:color="auto"/>
            <w:left w:val="none" w:sz="0" w:space="0" w:color="auto"/>
            <w:bottom w:val="none" w:sz="0" w:space="0" w:color="auto"/>
            <w:right w:val="none" w:sz="0" w:space="0" w:color="auto"/>
          </w:divBdr>
        </w:div>
        <w:div w:id="408814839">
          <w:marLeft w:val="0"/>
          <w:marRight w:val="0"/>
          <w:marTop w:val="0"/>
          <w:marBottom w:val="0"/>
          <w:divBdr>
            <w:top w:val="none" w:sz="0" w:space="0" w:color="auto"/>
            <w:left w:val="none" w:sz="0" w:space="0" w:color="auto"/>
            <w:bottom w:val="none" w:sz="0" w:space="0" w:color="auto"/>
            <w:right w:val="none" w:sz="0" w:space="0" w:color="auto"/>
          </w:divBdr>
        </w:div>
        <w:div w:id="289362803">
          <w:marLeft w:val="0"/>
          <w:marRight w:val="0"/>
          <w:marTop w:val="0"/>
          <w:marBottom w:val="0"/>
          <w:divBdr>
            <w:top w:val="none" w:sz="0" w:space="0" w:color="auto"/>
            <w:left w:val="none" w:sz="0" w:space="0" w:color="auto"/>
            <w:bottom w:val="none" w:sz="0" w:space="0" w:color="auto"/>
            <w:right w:val="none" w:sz="0" w:space="0" w:color="auto"/>
          </w:divBdr>
        </w:div>
        <w:div w:id="2065983184">
          <w:marLeft w:val="0"/>
          <w:marRight w:val="0"/>
          <w:marTop w:val="0"/>
          <w:marBottom w:val="0"/>
          <w:divBdr>
            <w:top w:val="none" w:sz="0" w:space="0" w:color="auto"/>
            <w:left w:val="none" w:sz="0" w:space="0" w:color="auto"/>
            <w:bottom w:val="none" w:sz="0" w:space="0" w:color="auto"/>
            <w:right w:val="none" w:sz="0" w:space="0" w:color="auto"/>
          </w:divBdr>
        </w:div>
        <w:div w:id="676080269">
          <w:marLeft w:val="0"/>
          <w:marRight w:val="0"/>
          <w:marTop w:val="0"/>
          <w:marBottom w:val="0"/>
          <w:divBdr>
            <w:top w:val="none" w:sz="0" w:space="0" w:color="auto"/>
            <w:left w:val="none" w:sz="0" w:space="0" w:color="auto"/>
            <w:bottom w:val="none" w:sz="0" w:space="0" w:color="auto"/>
            <w:right w:val="none" w:sz="0" w:space="0" w:color="auto"/>
          </w:divBdr>
        </w:div>
        <w:div w:id="308049571">
          <w:marLeft w:val="0"/>
          <w:marRight w:val="0"/>
          <w:marTop w:val="0"/>
          <w:marBottom w:val="0"/>
          <w:divBdr>
            <w:top w:val="none" w:sz="0" w:space="0" w:color="auto"/>
            <w:left w:val="none" w:sz="0" w:space="0" w:color="auto"/>
            <w:bottom w:val="none" w:sz="0" w:space="0" w:color="auto"/>
            <w:right w:val="none" w:sz="0" w:space="0" w:color="auto"/>
          </w:divBdr>
        </w:div>
        <w:div w:id="1514686223">
          <w:marLeft w:val="0"/>
          <w:marRight w:val="0"/>
          <w:marTop w:val="0"/>
          <w:marBottom w:val="0"/>
          <w:divBdr>
            <w:top w:val="none" w:sz="0" w:space="0" w:color="auto"/>
            <w:left w:val="none" w:sz="0" w:space="0" w:color="auto"/>
            <w:bottom w:val="none" w:sz="0" w:space="0" w:color="auto"/>
            <w:right w:val="none" w:sz="0" w:space="0" w:color="auto"/>
          </w:divBdr>
        </w:div>
        <w:div w:id="1841655091">
          <w:marLeft w:val="0"/>
          <w:marRight w:val="0"/>
          <w:marTop w:val="0"/>
          <w:marBottom w:val="0"/>
          <w:divBdr>
            <w:top w:val="none" w:sz="0" w:space="0" w:color="auto"/>
            <w:left w:val="none" w:sz="0" w:space="0" w:color="auto"/>
            <w:bottom w:val="none" w:sz="0" w:space="0" w:color="auto"/>
            <w:right w:val="none" w:sz="0" w:space="0" w:color="auto"/>
          </w:divBdr>
        </w:div>
        <w:div w:id="1937013466">
          <w:marLeft w:val="0"/>
          <w:marRight w:val="0"/>
          <w:marTop w:val="0"/>
          <w:marBottom w:val="0"/>
          <w:divBdr>
            <w:top w:val="none" w:sz="0" w:space="0" w:color="auto"/>
            <w:left w:val="none" w:sz="0" w:space="0" w:color="auto"/>
            <w:bottom w:val="none" w:sz="0" w:space="0" w:color="auto"/>
            <w:right w:val="none" w:sz="0" w:space="0" w:color="auto"/>
          </w:divBdr>
        </w:div>
        <w:div w:id="717824256">
          <w:marLeft w:val="0"/>
          <w:marRight w:val="0"/>
          <w:marTop w:val="0"/>
          <w:marBottom w:val="0"/>
          <w:divBdr>
            <w:top w:val="none" w:sz="0" w:space="0" w:color="auto"/>
            <w:left w:val="none" w:sz="0" w:space="0" w:color="auto"/>
            <w:bottom w:val="none" w:sz="0" w:space="0" w:color="auto"/>
            <w:right w:val="none" w:sz="0" w:space="0" w:color="auto"/>
          </w:divBdr>
        </w:div>
        <w:div w:id="1897277608">
          <w:marLeft w:val="0"/>
          <w:marRight w:val="0"/>
          <w:marTop w:val="0"/>
          <w:marBottom w:val="0"/>
          <w:divBdr>
            <w:top w:val="none" w:sz="0" w:space="0" w:color="auto"/>
            <w:left w:val="none" w:sz="0" w:space="0" w:color="auto"/>
            <w:bottom w:val="none" w:sz="0" w:space="0" w:color="auto"/>
            <w:right w:val="none" w:sz="0" w:space="0" w:color="auto"/>
          </w:divBdr>
        </w:div>
        <w:div w:id="1832212108">
          <w:marLeft w:val="0"/>
          <w:marRight w:val="0"/>
          <w:marTop w:val="0"/>
          <w:marBottom w:val="0"/>
          <w:divBdr>
            <w:top w:val="none" w:sz="0" w:space="0" w:color="auto"/>
            <w:left w:val="none" w:sz="0" w:space="0" w:color="auto"/>
            <w:bottom w:val="none" w:sz="0" w:space="0" w:color="auto"/>
            <w:right w:val="none" w:sz="0" w:space="0" w:color="auto"/>
          </w:divBdr>
        </w:div>
        <w:div w:id="1258053800">
          <w:marLeft w:val="0"/>
          <w:marRight w:val="0"/>
          <w:marTop w:val="0"/>
          <w:marBottom w:val="0"/>
          <w:divBdr>
            <w:top w:val="none" w:sz="0" w:space="0" w:color="auto"/>
            <w:left w:val="none" w:sz="0" w:space="0" w:color="auto"/>
            <w:bottom w:val="none" w:sz="0" w:space="0" w:color="auto"/>
            <w:right w:val="none" w:sz="0" w:space="0" w:color="auto"/>
          </w:divBdr>
        </w:div>
        <w:div w:id="708338846">
          <w:marLeft w:val="0"/>
          <w:marRight w:val="0"/>
          <w:marTop w:val="0"/>
          <w:marBottom w:val="0"/>
          <w:divBdr>
            <w:top w:val="none" w:sz="0" w:space="0" w:color="auto"/>
            <w:left w:val="none" w:sz="0" w:space="0" w:color="auto"/>
            <w:bottom w:val="none" w:sz="0" w:space="0" w:color="auto"/>
            <w:right w:val="none" w:sz="0" w:space="0" w:color="auto"/>
          </w:divBdr>
        </w:div>
        <w:div w:id="1031303658">
          <w:marLeft w:val="0"/>
          <w:marRight w:val="0"/>
          <w:marTop w:val="0"/>
          <w:marBottom w:val="0"/>
          <w:divBdr>
            <w:top w:val="none" w:sz="0" w:space="0" w:color="auto"/>
            <w:left w:val="none" w:sz="0" w:space="0" w:color="auto"/>
            <w:bottom w:val="none" w:sz="0" w:space="0" w:color="auto"/>
            <w:right w:val="none" w:sz="0" w:space="0" w:color="auto"/>
          </w:divBdr>
        </w:div>
        <w:div w:id="937101259">
          <w:marLeft w:val="0"/>
          <w:marRight w:val="0"/>
          <w:marTop w:val="0"/>
          <w:marBottom w:val="0"/>
          <w:divBdr>
            <w:top w:val="none" w:sz="0" w:space="0" w:color="auto"/>
            <w:left w:val="none" w:sz="0" w:space="0" w:color="auto"/>
            <w:bottom w:val="none" w:sz="0" w:space="0" w:color="auto"/>
            <w:right w:val="none" w:sz="0" w:space="0" w:color="auto"/>
          </w:divBdr>
        </w:div>
        <w:div w:id="608467765">
          <w:marLeft w:val="0"/>
          <w:marRight w:val="0"/>
          <w:marTop w:val="0"/>
          <w:marBottom w:val="0"/>
          <w:divBdr>
            <w:top w:val="none" w:sz="0" w:space="0" w:color="auto"/>
            <w:left w:val="none" w:sz="0" w:space="0" w:color="auto"/>
            <w:bottom w:val="none" w:sz="0" w:space="0" w:color="auto"/>
            <w:right w:val="none" w:sz="0" w:space="0" w:color="auto"/>
          </w:divBdr>
        </w:div>
        <w:div w:id="74938861">
          <w:marLeft w:val="0"/>
          <w:marRight w:val="0"/>
          <w:marTop w:val="0"/>
          <w:marBottom w:val="0"/>
          <w:divBdr>
            <w:top w:val="none" w:sz="0" w:space="0" w:color="auto"/>
            <w:left w:val="none" w:sz="0" w:space="0" w:color="auto"/>
            <w:bottom w:val="none" w:sz="0" w:space="0" w:color="auto"/>
            <w:right w:val="none" w:sz="0" w:space="0" w:color="auto"/>
          </w:divBdr>
        </w:div>
        <w:div w:id="2133741143">
          <w:marLeft w:val="0"/>
          <w:marRight w:val="0"/>
          <w:marTop w:val="0"/>
          <w:marBottom w:val="0"/>
          <w:divBdr>
            <w:top w:val="none" w:sz="0" w:space="0" w:color="auto"/>
            <w:left w:val="none" w:sz="0" w:space="0" w:color="auto"/>
            <w:bottom w:val="none" w:sz="0" w:space="0" w:color="auto"/>
            <w:right w:val="none" w:sz="0" w:space="0" w:color="auto"/>
          </w:divBdr>
        </w:div>
        <w:div w:id="1821580766">
          <w:marLeft w:val="0"/>
          <w:marRight w:val="0"/>
          <w:marTop w:val="0"/>
          <w:marBottom w:val="0"/>
          <w:divBdr>
            <w:top w:val="none" w:sz="0" w:space="0" w:color="auto"/>
            <w:left w:val="none" w:sz="0" w:space="0" w:color="auto"/>
            <w:bottom w:val="none" w:sz="0" w:space="0" w:color="auto"/>
            <w:right w:val="none" w:sz="0" w:space="0" w:color="auto"/>
          </w:divBdr>
        </w:div>
        <w:div w:id="821652111">
          <w:marLeft w:val="0"/>
          <w:marRight w:val="0"/>
          <w:marTop w:val="0"/>
          <w:marBottom w:val="0"/>
          <w:divBdr>
            <w:top w:val="none" w:sz="0" w:space="0" w:color="auto"/>
            <w:left w:val="none" w:sz="0" w:space="0" w:color="auto"/>
            <w:bottom w:val="none" w:sz="0" w:space="0" w:color="auto"/>
            <w:right w:val="none" w:sz="0" w:space="0" w:color="auto"/>
          </w:divBdr>
        </w:div>
        <w:div w:id="1685013180">
          <w:marLeft w:val="0"/>
          <w:marRight w:val="0"/>
          <w:marTop w:val="0"/>
          <w:marBottom w:val="0"/>
          <w:divBdr>
            <w:top w:val="none" w:sz="0" w:space="0" w:color="auto"/>
            <w:left w:val="none" w:sz="0" w:space="0" w:color="auto"/>
            <w:bottom w:val="none" w:sz="0" w:space="0" w:color="auto"/>
            <w:right w:val="none" w:sz="0" w:space="0" w:color="auto"/>
          </w:divBdr>
        </w:div>
        <w:div w:id="117724017">
          <w:marLeft w:val="0"/>
          <w:marRight w:val="0"/>
          <w:marTop w:val="0"/>
          <w:marBottom w:val="0"/>
          <w:divBdr>
            <w:top w:val="none" w:sz="0" w:space="0" w:color="auto"/>
            <w:left w:val="none" w:sz="0" w:space="0" w:color="auto"/>
            <w:bottom w:val="none" w:sz="0" w:space="0" w:color="auto"/>
            <w:right w:val="none" w:sz="0" w:space="0" w:color="auto"/>
          </w:divBdr>
        </w:div>
        <w:div w:id="1362051967">
          <w:marLeft w:val="0"/>
          <w:marRight w:val="0"/>
          <w:marTop w:val="0"/>
          <w:marBottom w:val="0"/>
          <w:divBdr>
            <w:top w:val="none" w:sz="0" w:space="0" w:color="auto"/>
            <w:left w:val="none" w:sz="0" w:space="0" w:color="auto"/>
            <w:bottom w:val="none" w:sz="0" w:space="0" w:color="auto"/>
            <w:right w:val="none" w:sz="0" w:space="0" w:color="auto"/>
          </w:divBdr>
        </w:div>
        <w:div w:id="275841086">
          <w:marLeft w:val="0"/>
          <w:marRight w:val="0"/>
          <w:marTop w:val="0"/>
          <w:marBottom w:val="0"/>
          <w:divBdr>
            <w:top w:val="none" w:sz="0" w:space="0" w:color="auto"/>
            <w:left w:val="none" w:sz="0" w:space="0" w:color="auto"/>
            <w:bottom w:val="none" w:sz="0" w:space="0" w:color="auto"/>
            <w:right w:val="none" w:sz="0" w:space="0" w:color="auto"/>
          </w:divBdr>
        </w:div>
        <w:div w:id="1406225954">
          <w:marLeft w:val="0"/>
          <w:marRight w:val="0"/>
          <w:marTop w:val="0"/>
          <w:marBottom w:val="0"/>
          <w:divBdr>
            <w:top w:val="none" w:sz="0" w:space="0" w:color="auto"/>
            <w:left w:val="none" w:sz="0" w:space="0" w:color="auto"/>
            <w:bottom w:val="none" w:sz="0" w:space="0" w:color="auto"/>
            <w:right w:val="none" w:sz="0" w:space="0" w:color="auto"/>
          </w:divBdr>
        </w:div>
        <w:div w:id="555165496">
          <w:marLeft w:val="0"/>
          <w:marRight w:val="0"/>
          <w:marTop w:val="0"/>
          <w:marBottom w:val="0"/>
          <w:divBdr>
            <w:top w:val="none" w:sz="0" w:space="0" w:color="auto"/>
            <w:left w:val="none" w:sz="0" w:space="0" w:color="auto"/>
            <w:bottom w:val="none" w:sz="0" w:space="0" w:color="auto"/>
            <w:right w:val="none" w:sz="0" w:space="0" w:color="auto"/>
          </w:divBdr>
        </w:div>
        <w:div w:id="2139256027">
          <w:marLeft w:val="0"/>
          <w:marRight w:val="0"/>
          <w:marTop w:val="0"/>
          <w:marBottom w:val="0"/>
          <w:divBdr>
            <w:top w:val="none" w:sz="0" w:space="0" w:color="auto"/>
            <w:left w:val="none" w:sz="0" w:space="0" w:color="auto"/>
            <w:bottom w:val="none" w:sz="0" w:space="0" w:color="auto"/>
            <w:right w:val="none" w:sz="0" w:space="0" w:color="auto"/>
          </w:divBdr>
        </w:div>
        <w:div w:id="178858080">
          <w:marLeft w:val="0"/>
          <w:marRight w:val="0"/>
          <w:marTop w:val="0"/>
          <w:marBottom w:val="0"/>
          <w:divBdr>
            <w:top w:val="none" w:sz="0" w:space="0" w:color="auto"/>
            <w:left w:val="none" w:sz="0" w:space="0" w:color="auto"/>
            <w:bottom w:val="none" w:sz="0" w:space="0" w:color="auto"/>
            <w:right w:val="none" w:sz="0" w:space="0" w:color="auto"/>
          </w:divBdr>
        </w:div>
        <w:div w:id="1548639384">
          <w:marLeft w:val="0"/>
          <w:marRight w:val="0"/>
          <w:marTop w:val="0"/>
          <w:marBottom w:val="0"/>
          <w:divBdr>
            <w:top w:val="none" w:sz="0" w:space="0" w:color="auto"/>
            <w:left w:val="none" w:sz="0" w:space="0" w:color="auto"/>
            <w:bottom w:val="none" w:sz="0" w:space="0" w:color="auto"/>
            <w:right w:val="none" w:sz="0" w:space="0" w:color="auto"/>
          </w:divBdr>
        </w:div>
        <w:div w:id="1481072148">
          <w:marLeft w:val="0"/>
          <w:marRight w:val="0"/>
          <w:marTop w:val="0"/>
          <w:marBottom w:val="0"/>
          <w:divBdr>
            <w:top w:val="none" w:sz="0" w:space="0" w:color="auto"/>
            <w:left w:val="none" w:sz="0" w:space="0" w:color="auto"/>
            <w:bottom w:val="none" w:sz="0" w:space="0" w:color="auto"/>
            <w:right w:val="none" w:sz="0" w:space="0" w:color="auto"/>
          </w:divBdr>
        </w:div>
        <w:div w:id="1627734844">
          <w:marLeft w:val="0"/>
          <w:marRight w:val="0"/>
          <w:marTop w:val="0"/>
          <w:marBottom w:val="0"/>
          <w:divBdr>
            <w:top w:val="none" w:sz="0" w:space="0" w:color="auto"/>
            <w:left w:val="none" w:sz="0" w:space="0" w:color="auto"/>
            <w:bottom w:val="none" w:sz="0" w:space="0" w:color="auto"/>
            <w:right w:val="none" w:sz="0" w:space="0" w:color="auto"/>
          </w:divBdr>
        </w:div>
        <w:div w:id="2129083397">
          <w:marLeft w:val="0"/>
          <w:marRight w:val="0"/>
          <w:marTop w:val="0"/>
          <w:marBottom w:val="0"/>
          <w:divBdr>
            <w:top w:val="none" w:sz="0" w:space="0" w:color="auto"/>
            <w:left w:val="none" w:sz="0" w:space="0" w:color="auto"/>
            <w:bottom w:val="none" w:sz="0" w:space="0" w:color="auto"/>
            <w:right w:val="none" w:sz="0" w:space="0" w:color="auto"/>
          </w:divBdr>
        </w:div>
        <w:div w:id="600182140">
          <w:marLeft w:val="0"/>
          <w:marRight w:val="0"/>
          <w:marTop w:val="0"/>
          <w:marBottom w:val="0"/>
          <w:divBdr>
            <w:top w:val="none" w:sz="0" w:space="0" w:color="auto"/>
            <w:left w:val="none" w:sz="0" w:space="0" w:color="auto"/>
            <w:bottom w:val="none" w:sz="0" w:space="0" w:color="auto"/>
            <w:right w:val="none" w:sz="0" w:space="0" w:color="auto"/>
          </w:divBdr>
        </w:div>
        <w:div w:id="636498041">
          <w:marLeft w:val="0"/>
          <w:marRight w:val="0"/>
          <w:marTop w:val="0"/>
          <w:marBottom w:val="0"/>
          <w:divBdr>
            <w:top w:val="none" w:sz="0" w:space="0" w:color="auto"/>
            <w:left w:val="none" w:sz="0" w:space="0" w:color="auto"/>
            <w:bottom w:val="none" w:sz="0" w:space="0" w:color="auto"/>
            <w:right w:val="none" w:sz="0" w:space="0" w:color="auto"/>
          </w:divBdr>
        </w:div>
        <w:div w:id="1291129438">
          <w:marLeft w:val="0"/>
          <w:marRight w:val="0"/>
          <w:marTop w:val="0"/>
          <w:marBottom w:val="0"/>
          <w:divBdr>
            <w:top w:val="none" w:sz="0" w:space="0" w:color="auto"/>
            <w:left w:val="none" w:sz="0" w:space="0" w:color="auto"/>
            <w:bottom w:val="none" w:sz="0" w:space="0" w:color="auto"/>
            <w:right w:val="none" w:sz="0" w:space="0" w:color="auto"/>
          </w:divBdr>
        </w:div>
        <w:div w:id="1591156300">
          <w:marLeft w:val="0"/>
          <w:marRight w:val="0"/>
          <w:marTop w:val="0"/>
          <w:marBottom w:val="0"/>
          <w:divBdr>
            <w:top w:val="none" w:sz="0" w:space="0" w:color="auto"/>
            <w:left w:val="none" w:sz="0" w:space="0" w:color="auto"/>
            <w:bottom w:val="none" w:sz="0" w:space="0" w:color="auto"/>
            <w:right w:val="none" w:sz="0" w:space="0" w:color="auto"/>
          </w:divBdr>
        </w:div>
        <w:div w:id="1056054419">
          <w:marLeft w:val="0"/>
          <w:marRight w:val="0"/>
          <w:marTop w:val="0"/>
          <w:marBottom w:val="0"/>
          <w:divBdr>
            <w:top w:val="none" w:sz="0" w:space="0" w:color="auto"/>
            <w:left w:val="none" w:sz="0" w:space="0" w:color="auto"/>
            <w:bottom w:val="none" w:sz="0" w:space="0" w:color="auto"/>
            <w:right w:val="none" w:sz="0" w:space="0" w:color="auto"/>
          </w:divBdr>
        </w:div>
        <w:div w:id="1593469249">
          <w:marLeft w:val="0"/>
          <w:marRight w:val="0"/>
          <w:marTop w:val="0"/>
          <w:marBottom w:val="0"/>
          <w:divBdr>
            <w:top w:val="none" w:sz="0" w:space="0" w:color="auto"/>
            <w:left w:val="none" w:sz="0" w:space="0" w:color="auto"/>
            <w:bottom w:val="none" w:sz="0" w:space="0" w:color="auto"/>
            <w:right w:val="none" w:sz="0" w:space="0" w:color="auto"/>
          </w:divBdr>
        </w:div>
        <w:div w:id="1218855951">
          <w:marLeft w:val="0"/>
          <w:marRight w:val="0"/>
          <w:marTop w:val="0"/>
          <w:marBottom w:val="0"/>
          <w:divBdr>
            <w:top w:val="none" w:sz="0" w:space="0" w:color="auto"/>
            <w:left w:val="none" w:sz="0" w:space="0" w:color="auto"/>
            <w:bottom w:val="none" w:sz="0" w:space="0" w:color="auto"/>
            <w:right w:val="none" w:sz="0" w:space="0" w:color="auto"/>
          </w:divBdr>
        </w:div>
        <w:div w:id="25451573">
          <w:marLeft w:val="0"/>
          <w:marRight w:val="0"/>
          <w:marTop w:val="0"/>
          <w:marBottom w:val="0"/>
          <w:divBdr>
            <w:top w:val="none" w:sz="0" w:space="0" w:color="auto"/>
            <w:left w:val="none" w:sz="0" w:space="0" w:color="auto"/>
            <w:bottom w:val="none" w:sz="0" w:space="0" w:color="auto"/>
            <w:right w:val="none" w:sz="0" w:space="0" w:color="auto"/>
          </w:divBdr>
        </w:div>
        <w:div w:id="92021165">
          <w:marLeft w:val="0"/>
          <w:marRight w:val="0"/>
          <w:marTop w:val="0"/>
          <w:marBottom w:val="0"/>
          <w:divBdr>
            <w:top w:val="none" w:sz="0" w:space="0" w:color="auto"/>
            <w:left w:val="none" w:sz="0" w:space="0" w:color="auto"/>
            <w:bottom w:val="none" w:sz="0" w:space="0" w:color="auto"/>
            <w:right w:val="none" w:sz="0" w:space="0" w:color="auto"/>
          </w:divBdr>
        </w:div>
        <w:div w:id="621771715">
          <w:marLeft w:val="0"/>
          <w:marRight w:val="0"/>
          <w:marTop w:val="0"/>
          <w:marBottom w:val="0"/>
          <w:divBdr>
            <w:top w:val="none" w:sz="0" w:space="0" w:color="auto"/>
            <w:left w:val="none" w:sz="0" w:space="0" w:color="auto"/>
            <w:bottom w:val="none" w:sz="0" w:space="0" w:color="auto"/>
            <w:right w:val="none" w:sz="0" w:space="0" w:color="auto"/>
          </w:divBdr>
        </w:div>
        <w:div w:id="1094666835">
          <w:marLeft w:val="0"/>
          <w:marRight w:val="0"/>
          <w:marTop w:val="0"/>
          <w:marBottom w:val="0"/>
          <w:divBdr>
            <w:top w:val="none" w:sz="0" w:space="0" w:color="auto"/>
            <w:left w:val="none" w:sz="0" w:space="0" w:color="auto"/>
            <w:bottom w:val="none" w:sz="0" w:space="0" w:color="auto"/>
            <w:right w:val="none" w:sz="0" w:space="0" w:color="auto"/>
          </w:divBdr>
        </w:div>
        <w:div w:id="1790078130">
          <w:marLeft w:val="0"/>
          <w:marRight w:val="0"/>
          <w:marTop w:val="0"/>
          <w:marBottom w:val="0"/>
          <w:divBdr>
            <w:top w:val="none" w:sz="0" w:space="0" w:color="auto"/>
            <w:left w:val="none" w:sz="0" w:space="0" w:color="auto"/>
            <w:bottom w:val="none" w:sz="0" w:space="0" w:color="auto"/>
            <w:right w:val="none" w:sz="0" w:space="0" w:color="auto"/>
          </w:divBdr>
        </w:div>
        <w:div w:id="1278871215">
          <w:marLeft w:val="0"/>
          <w:marRight w:val="0"/>
          <w:marTop w:val="0"/>
          <w:marBottom w:val="0"/>
          <w:divBdr>
            <w:top w:val="none" w:sz="0" w:space="0" w:color="auto"/>
            <w:left w:val="none" w:sz="0" w:space="0" w:color="auto"/>
            <w:bottom w:val="none" w:sz="0" w:space="0" w:color="auto"/>
            <w:right w:val="none" w:sz="0" w:space="0" w:color="auto"/>
          </w:divBdr>
        </w:div>
        <w:div w:id="948199651">
          <w:marLeft w:val="0"/>
          <w:marRight w:val="0"/>
          <w:marTop w:val="0"/>
          <w:marBottom w:val="0"/>
          <w:divBdr>
            <w:top w:val="none" w:sz="0" w:space="0" w:color="auto"/>
            <w:left w:val="none" w:sz="0" w:space="0" w:color="auto"/>
            <w:bottom w:val="none" w:sz="0" w:space="0" w:color="auto"/>
            <w:right w:val="none" w:sz="0" w:space="0" w:color="auto"/>
          </w:divBdr>
        </w:div>
        <w:div w:id="1185825080">
          <w:marLeft w:val="0"/>
          <w:marRight w:val="0"/>
          <w:marTop w:val="0"/>
          <w:marBottom w:val="0"/>
          <w:divBdr>
            <w:top w:val="none" w:sz="0" w:space="0" w:color="auto"/>
            <w:left w:val="none" w:sz="0" w:space="0" w:color="auto"/>
            <w:bottom w:val="none" w:sz="0" w:space="0" w:color="auto"/>
            <w:right w:val="none" w:sz="0" w:space="0" w:color="auto"/>
          </w:divBdr>
        </w:div>
        <w:div w:id="784346370">
          <w:marLeft w:val="0"/>
          <w:marRight w:val="0"/>
          <w:marTop w:val="0"/>
          <w:marBottom w:val="0"/>
          <w:divBdr>
            <w:top w:val="none" w:sz="0" w:space="0" w:color="auto"/>
            <w:left w:val="none" w:sz="0" w:space="0" w:color="auto"/>
            <w:bottom w:val="none" w:sz="0" w:space="0" w:color="auto"/>
            <w:right w:val="none" w:sz="0" w:space="0" w:color="auto"/>
          </w:divBdr>
        </w:div>
        <w:div w:id="244269096">
          <w:marLeft w:val="0"/>
          <w:marRight w:val="0"/>
          <w:marTop w:val="0"/>
          <w:marBottom w:val="0"/>
          <w:divBdr>
            <w:top w:val="none" w:sz="0" w:space="0" w:color="auto"/>
            <w:left w:val="none" w:sz="0" w:space="0" w:color="auto"/>
            <w:bottom w:val="none" w:sz="0" w:space="0" w:color="auto"/>
            <w:right w:val="none" w:sz="0" w:space="0" w:color="auto"/>
          </w:divBdr>
        </w:div>
        <w:div w:id="1372261956">
          <w:marLeft w:val="0"/>
          <w:marRight w:val="0"/>
          <w:marTop w:val="0"/>
          <w:marBottom w:val="0"/>
          <w:divBdr>
            <w:top w:val="none" w:sz="0" w:space="0" w:color="auto"/>
            <w:left w:val="none" w:sz="0" w:space="0" w:color="auto"/>
            <w:bottom w:val="none" w:sz="0" w:space="0" w:color="auto"/>
            <w:right w:val="none" w:sz="0" w:space="0" w:color="auto"/>
          </w:divBdr>
        </w:div>
        <w:div w:id="1120413840">
          <w:marLeft w:val="0"/>
          <w:marRight w:val="0"/>
          <w:marTop w:val="0"/>
          <w:marBottom w:val="0"/>
          <w:divBdr>
            <w:top w:val="none" w:sz="0" w:space="0" w:color="auto"/>
            <w:left w:val="none" w:sz="0" w:space="0" w:color="auto"/>
            <w:bottom w:val="none" w:sz="0" w:space="0" w:color="auto"/>
            <w:right w:val="none" w:sz="0" w:space="0" w:color="auto"/>
          </w:divBdr>
        </w:div>
        <w:div w:id="2102333873">
          <w:marLeft w:val="0"/>
          <w:marRight w:val="0"/>
          <w:marTop w:val="0"/>
          <w:marBottom w:val="0"/>
          <w:divBdr>
            <w:top w:val="none" w:sz="0" w:space="0" w:color="auto"/>
            <w:left w:val="none" w:sz="0" w:space="0" w:color="auto"/>
            <w:bottom w:val="none" w:sz="0" w:space="0" w:color="auto"/>
            <w:right w:val="none" w:sz="0" w:space="0" w:color="auto"/>
          </w:divBdr>
        </w:div>
        <w:div w:id="1297448557">
          <w:marLeft w:val="0"/>
          <w:marRight w:val="0"/>
          <w:marTop w:val="0"/>
          <w:marBottom w:val="0"/>
          <w:divBdr>
            <w:top w:val="none" w:sz="0" w:space="0" w:color="auto"/>
            <w:left w:val="none" w:sz="0" w:space="0" w:color="auto"/>
            <w:bottom w:val="none" w:sz="0" w:space="0" w:color="auto"/>
            <w:right w:val="none" w:sz="0" w:space="0" w:color="auto"/>
          </w:divBdr>
        </w:div>
        <w:div w:id="543711064">
          <w:marLeft w:val="0"/>
          <w:marRight w:val="0"/>
          <w:marTop w:val="0"/>
          <w:marBottom w:val="0"/>
          <w:divBdr>
            <w:top w:val="none" w:sz="0" w:space="0" w:color="auto"/>
            <w:left w:val="none" w:sz="0" w:space="0" w:color="auto"/>
            <w:bottom w:val="none" w:sz="0" w:space="0" w:color="auto"/>
            <w:right w:val="none" w:sz="0" w:space="0" w:color="auto"/>
          </w:divBdr>
        </w:div>
        <w:div w:id="1705906613">
          <w:marLeft w:val="0"/>
          <w:marRight w:val="0"/>
          <w:marTop w:val="0"/>
          <w:marBottom w:val="0"/>
          <w:divBdr>
            <w:top w:val="none" w:sz="0" w:space="0" w:color="auto"/>
            <w:left w:val="none" w:sz="0" w:space="0" w:color="auto"/>
            <w:bottom w:val="none" w:sz="0" w:space="0" w:color="auto"/>
            <w:right w:val="none" w:sz="0" w:space="0" w:color="auto"/>
          </w:divBdr>
        </w:div>
        <w:div w:id="1726946539">
          <w:marLeft w:val="0"/>
          <w:marRight w:val="0"/>
          <w:marTop w:val="0"/>
          <w:marBottom w:val="0"/>
          <w:divBdr>
            <w:top w:val="none" w:sz="0" w:space="0" w:color="auto"/>
            <w:left w:val="none" w:sz="0" w:space="0" w:color="auto"/>
            <w:bottom w:val="none" w:sz="0" w:space="0" w:color="auto"/>
            <w:right w:val="none" w:sz="0" w:space="0" w:color="auto"/>
          </w:divBdr>
        </w:div>
        <w:div w:id="381946772">
          <w:marLeft w:val="0"/>
          <w:marRight w:val="0"/>
          <w:marTop w:val="0"/>
          <w:marBottom w:val="0"/>
          <w:divBdr>
            <w:top w:val="none" w:sz="0" w:space="0" w:color="auto"/>
            <w:left w:val="none" w:sz="0" w:space="0" w:color="auto"/>
            <w:bottom w:val="none" w:sz="0" w:space="0" w:color="auto"/>
            <w:right w:val="none" w:sz="0" w:space="0" w:color="auto"/>
          </w:divBdr>
        </w:div>
        <w:div w:id="1466965072">
          <w:marLeft w:val="0"/>
          <w:marRight w:val="0"/>
          <w:marTop w:val="0"/>
          <w:marBottom w:val="0"/>
          <w:divBdr>
            <w:top w:val="none" w:sz="0" w:space="0" w:color="auto"/>
            <w:left w:val="none" w:sz="0" w:space="0" w:color="auto"/>
            <w:bottom w:val="none" w:sz="0" w:space="0" w:color="auto"/>
            <w:right w:val="none" w:sz="0" w:space="0" w:color="auto"/>
          </w:divBdr>
        </w:div>
        <w:div w:id="2055812291">
          <w:marLeft w:val="0"/>
          <w:marRight w:val="0"/>
          <w:marTop w:val="0"/>
          <w:marBottom w:val="0"/>
          <w:divBdr>
            <w:top w:val="none" w:sz="0" w:space="0" w:color="auto"/>
            <w:left w:val="none" w:sz="0" w:space="0" w:color="auto"/>
            <w:bottom w:val="none" w:sz="0" w:space="0" w:color="auto"/>
            <w:right w:val="none" w:sz="0" w:space="0" w:color="auto"/>
          </w:divBdr>
        </w:div>
        <w:div w:id="1215854818">
          <w:marLeft w:val="0"/>
          <w:marRight w:val="0"/>
          <w:marTop w:val="0"/>
          <w:marBottom w:val="0"/>
          <w:divBdr>
            <w:top w:val="none" w:sz="0" w:space="0" w:color="auto"/>
            <w:left w:val="none" w:sz="0" w:space="0" w:color="auto"/>
            <w:bottom w:val="none" w:sz="0" w:space="0" w:color="auto"/>
            <w:right w:val="none" w:sz="0" w:space="0" w:color="auto"/>
          </w:divBdr>
        </w:div>
        <w:div w:id="545145026">
          <w:marLeft w:val="0"/>
          <w:marRight w:val="0"/>
          <w:marTop w:val="0"/>
          <w:marBottom w:val="0"/>
          <w:divBdr>
            <w:top w:val="none" w:sz="0" w:space="0" w:color="auto"/>
            <w:left w:val="none" w:sz="0" w:space="0" w:color="auto"/>
            <w:bottom w:val="none" w:sz="0" w:space="0" w:color="auto"/>
            <w:right w:val="none" w:sz="0" w:space="0" w:color="auto"/>
          </w:divBdr>
        </w:div>
        <w:div w:id="1620725880">
          <w:marLeft w:val="0"/>
          <w:marRight w:val="0"/>
          <w:marTop w:val="0"/>
          <w:marBottom w:val="0"/>
          <w:divBdr>
            <w:top w:val="none" w:sz="0" w:space="0" w:color="auto"/>
            <w:left w:val="none" w:sz="0" w:space="0" w:color="auto"/>
            <w:bottom w:val="none" w:sz="0" w:space="0" w:color="auto"/>
            <w:right w:val="none" w:sz="0" w:space="0" w:color="auto"/>
          </w:divBdr>
        </w:div>
        <w:div w:id="1592010343">
          <w:marLeft w:val="0"/>
          <w:marRight w:val="0"/>
          <w:marTop w:val="0"/>
          <w:marBottom w:val="0"/>
          <w:divBdr>
            <w:top w:val="none" w:sz="0" w:space="0" w:color="auto"/>
            <w:left w:val="none" w:sz="0" w:space="0" w:color="auto"/>
            <w:bottom w:val="none" w:sz="0" w:space="0" w:color="auto"/>
            <w:right w:val="none" w:sz="0" w:space="0" w:color="auto"/>
          </w:divBdr>
        </w:div>
        <w:div w:id="1415472583">
          <w:marLeft w:val="0"/>
          <w:marRight w:val="0"/>
          <w:marTop w:val="0"/>
          <w:marBottom w:val="0"/>
          <w:divBdr>
            <w:top w:val="none" w:sz="0" w:space="0" w:color="auto"/>
            <w:left w:val="none" w:sz="0" w:space="0" w:color="auto"/>
            <w:bottom w:val="none" w:sz="0" w:space="0" w:color="auto"/>
            <w:right w:val="none" w:sz="0" w:space="0" w:color="auto"/>
          </w:divBdr>
        </w:div>
        <w:div w:id="1153061461">
          <w:marLeft w:val="0"/>
          <w:marRight w:val="0"/>
          <w:marTop w:val="0"/>
          <w:marBottom w:val="0"/>
          <w:divBdr>
            <w:top w:val="none" w:sz="0" w:space="0" w:color="auto"/>
            <w:left w:val="none" w:sz="0" w:space="0" w:color="auto"/>
            <w:bottom w:val="none" w:sz="0" w:space="0" w:color="auto"/>
            <w:right w:val="none" w:sz="0" w:space="0" w:color="auto"/>
          </w:divBdr>
        </w:div>
        <w:div w:id="201792233">
          <w:marLeft w:val="0"/>
          <w:marRight w:val="0"/>
          <w:marTop w:val="0"/>
          <w:marBottom w:val="0"/>
          <w:divBdr>
            <w:top w:val="none" w:sz="0" w:space="0" w:color="auto"/>
            <w:left w:val="none" w:sz="0" w:space="0" w:color="auto"/>
            <w:bottom w:val="none" w:sz="0" w:space="0" w:color="auto"/>
            <w:right w:val="none" w:sz="0" w:space="0" w:color="auto"/>
          </w:divBdr>
        </w:div>
        <w:div w:id="723792408">
          <w:marLeft w:val="0"/>
          <w:marRight w:val="0"/>
          <w:marTop w:val="0"/>
          <w:marBottom w:val="0"/>
          <w:divBdr>
            <w:top w:val="none" w:sz="0" w:space="0" w:color="auto"/>
            <w:left w:val="none" w:sz="0" w:space="0" w:color="auto"/>
            <w:bottom w:val="none" w:sz="0" w:space="0" w:color="auto"/>
            <w:right w:val="none" w:sz="0" w:space="0" w:color="auto"/>
          </w:divBdr>
        </w:div>
        <w:div w:id="1145242001">
          <w:marLeft w:val="0"/>
          <w:marRight w:val="0"/>
          <w:marTop w:val="0"/>
          <w:marBottom w:val="0"/>
          <w:divBdr>
            <w:top w:val="none" w:sz="0" w:space="0" w:color="auto"/>
            <w:left w:val="none" w:sz="0" w:space="0" w:color="auto"/>
            <w:bottom w:val="none" w:sz="0" w:space="0" w:color="auto"/>
            <w:right w:val="none" w:sz="0" w:space="0" w:color="auto"/>
          </w:divBdr>
        </w:div>
      </w:divsChild>
    </w:div>
    <w:div w:id="2025090757">
      <w:bodyDiv w:val="1"/>
      <w:marLeft w:val="0"/>
      <w:marRight w:val="0"/>
      <w:marTop w:val="0"/>
      <w:marBottom w:val="0"/>
      <w:divBdr>
        <w:top w:val="none" w:sz="0" w:space="0" w:color="auto"/>
        <w:left w:val="none" w:sz="0" w:space="0" w:color="auto"/>
        <w:bottom w:val="none" w:sz="0" w:space="0" w:color="auto"/>
        <w:right w:val="none" w:sz="0" w:space="0" w:color="auto"/>
      </w:divBdr>
    </w:div>
    <w:div w:id="2025549262">
      <w:bodyDiv w:val="1"/>
      <w:marLeft w:val="0"/>
      <w:marRight w:val="0"/>
      <w:marTop w:val="0"/>
      <w:marBottom w:val="0"/>
      <w:divBdr>
        <w:top w:val="none" w:sz="0" w:space="0" w:color="auto"/>
        <w:left w:val="none" w:sz="0" w:space="0" w:color="auto"/>
        <w:bottom w:val="none" w:sz="0" w:space="0" w:color="auto"/>
        <w:right w:val="none" w:sz="0" w:space="0" w:color="auto"/>
      </w:divBdr>
    </w:div>
    <w:div w:id="2025594060">
      <w:bodyDiv w:val="1"/>
      <w:marLeft w:val="0"/>
      <w:marRight w:val="0"/>
      <w:marTop w:val="0"/>
      <w:marBottom w:val="0"/>
      <w:divBdr>
        <w:top w:val="none" w:sz="0" w:space="0" w:color="auto"/>
        <w:left w:val="none" w:sz="0" w:space="0" w:color="auto"/>
        <w:bottom w:val="none" w:sz="0" w:space="0" w:color="auto"/>
        <w:right w:val="none" w:sz="0" w:space="0" w:color="auto"/>
      </w:divBdr>
    </w:div>
    <w:div w:id="2026128600">
      <w:bodyDiv w:val="1"/>
      <w:marLeft w:val="0"/>
      <w:marRight w:val="0"/>
      <w:marTop w:val="0"/>
      <w:marBottom w:val="0"/>
      <w:divBdr>
        <w:top w:val="none" w:sz="0" w:space="0" w:color="auto"/>
        <w:left w:val="none" w:sz="0" w:space="0" w:color="auto"/>
        <w:bottom w:val="none" w:sz="0" w:space="0" w:color="auto"/>
        <w:right w:val="none" w:sz="0" w:space="0" w:color="auto"/>
      </w:divBdr>
    </w:div>
    <w:div w:id="2027437123">
      <w:bodyDiv w:val="1"/>
      <w:marLeft w:val="0"/>
      <w:marRight w:val="0"/>
      <w:marTop w:val="0"/>
      <w:marBottom w:val="0"/>
      <w:divBdr>
        <w:top w:val="none" w:sz="0" w:space="0" w:color="auto"/>
        <w:left w:val="none" w:sz="0" w:space="0" w:color="auto"/>
        <w:bottom w:val="none" w:sz="0" w:space="0" w:color="auto"/>
        <w:right w:val="none" w:sz="0" w:space="0" w:color="auto"/>
      </w:divBdr>
    </w:div>
    <w:div w:id="2027555968">
      <w:bodyDiv w:val="1"/>
      <w:marLeft w:val="0"/>
      <w:marRight w:val="0"/>
      <w:marTop w:val="0"/>
      <w:marBottom w:val="0"/>
      <w:divBdr>
        <w:top w:val="none" w:sz="0" w:space="0" w:color="auto"/>
        <w:left w:val="none" w:sz="0" w:space="0" w:color="auto"/>
        <w:bottom w:val="none" w:sz="0" w:space="0" w:color="auto"/>
        <w:right w:val="none" w:sz="0" w:space="0" w:color="auto"/>
      </w:divBdr>
    </w:div>
    <w:div w:id="2027823365">
      <w:bodyDiv w:val="1"/>
      <w:marLeft w:val="0"/>
      <w:marRight w:val="0"/>
      <w:marTop w:val="0"/>
      <w:marBottom w:val="0"/>
      <w:divBdr>
        <w:top w:val="none" w:sz="0" w:space="0" w:color="auto"/>
        <w:left w:val="none" w:sz="0" w:space="0" w:color="auto"/>
        <w:bottom w:val="none" w:sz="0" w:space="0" w:color="auto"/>
        <w:right w:val="none" w:sz="0" w:space="0" w:color="auto"/>
      </w:divBdr>
    </w:div>
    <w:div w:id="2028016829">
      <w:bodyDiv w:val="1"/>
      <w:marLeft w:val="0"/>
      <w:marRight w:val="0"/>
      <w:marTop w:val="0"/>
      <w:marBottom w:val="0"/>
      <w:divBdr>
        <w:top w:val="none" w:sz="0" w:space="0" w:color="auto"/>
        <w:left w:val="none" w:sz="0" w:space="0" w:color="auto"/>
        <w:bottom w:val="none" w:sz="0" w:space="0" w:color="auto"/>
        <w:right w:val="none" w:sz="0" w:space="0" w:color="auto"/>
      </w:divBdr>
    </w:div>
    <w:div w:id="2028873088">
      <w:bodyDiv w:val="1"/>
      <w:marLeft w:val="0"/>
      <w:marRight w:val="0"/>
      <w:marTop w:val="0"/>
      <w:marBottom w:val="0"/>
      <w:divBdr>
        <w:top w:val="none" w:sz="0" w:space="0" w:color="auto"/>
        <w:left w:val="none" w:sz="0" w:space="0" w:color="auto"/>
        <w:bottom w:val="none" w:sz="0" w:space="0" w:color="auto"/>
        <w:right w:val="none" w:sz="0" w:space="0" w:color="auto"/>
      </w:divBdr>
    </w:div>
    <w:div w:id="2029867746">
      <w:bodyDiv w:val="1"/>
      <w:marLeft w:val="0"/>
      <w:marRight w:val="0"/>
      <w:marTop w:val="0"/>
      <w:marBottom w:val="0"/>
      <w:divBdr>
        <w:top w:val="none" w:sz="0" w:space="0" w:color="auto"/>
        <w:left w:val="none" w:sz="0" w:space="0" w:color="auto"/>
        <w:bottom w:val="none" w:sz="0" w:space="0" w:color="auto"/>
        <w:right w:val="none" w:sz="0" w:space="0" w:color="auto"/>
      </w:divBdr>
    </w:div>
    <w:div w:id="2030064803">
      <w:bodyDiv w:val="1"/>
      <w:marLeft w:val="0"/>
      <w:marRight w:val="0"/>
      <w:marTop w:val="0"/>
      <w:marBottom w:val="0"/>
      <w:divBdr>
        <w:top w:val="none" w:sz="0" w:space="0" w:color="auto"/>
        <w:left w:val="none" w:sz="0" w:space="0" w:color="auto"/>
        <w:bottom w:val="none" w:sz="0" w:space="0" w:color="auto"/>
        <w:right w:val="none" w:sz="0" w:space="0" w:color="auto"/>
      </w:divBdr>
    </w:div>
    <w:div w:id="2030570441">
      <w:bodyDiv w:val="1"/>
      <w:marLeft w:val="0"/>
      <w:marRight w:val="0"/>
      <w:marTop w:val="0"/>
      <w:marBottom w:val="0"/>
      <w:divBdr>
        <w:top w:val="none" w:sz="0" w:space="0" w:color="auto"/>
        <w:left w:val="none" w:sz="0" w:space="0" w:color="auto"/>
        <w:bottom w:val="none" w:sz="0" w:space="0" w:color="auto"/>
        <w:right w:val="none" w:sz="0" w:space="0" w:color="auto"/>
      </w:divBdr>
    </w:div>
    <w:div w:id="2031369823">
      <w:bodyDiv w:val="1"/>
      <w:marLeft w:val="0"/>
      <w:marRight w:val="0"/>
      <w:marTop w:val="0"/>
      <w:marBottom w:val="0"/>
      <w:divBdr>
        <w:top w:val="none" w:sz="0" w:space="0" w:color="auto"/>
        <w:left w:val="none" w:sz="0" w:space="0" w:color="auto"/>
        <w:bottom w:val="none" w:sz="0" w:space="0" w:color="auto"/>
        <w:right w:val="none" w:sz="0" w:space="0" w:color="auto"/>
      </w:divBdr>
    </w:div>
    <w:div w:id="2031491006">
      <w:bodyDiv w:val="1"/>
      <w:marLeft w:val="0"/>
      <w:marRight w:val="0"/>
      <w:marTop w:val="0"/>
      <w:marBottom w:val="0"/>
      <w:divBdr>
        <w:top w:val="none" w:sz="0" w:space="0" w:color="auto"/>
        <w:left w:val="none" w:sz="0" w:space="0" w:color="auto"/>
        <w:bottom w:val="none" w:sz="0" w:space="0" w:color="auto"/>
        <w:right w:val="none" w:sz="0" w:space="0" w:color="auto"/>
      </w:divBdr>
    </w:div>
    <w:div w:id="2031953340">
      <w:bodyDiv w:val="1"/>
      <w:marLeft w:val="0"/>
      <w:marRight w:val="0"/>
      <w:marTop w:val="0"/>
      <w:marBottom w:val="0"/>
      <w:divBdr>
        <w:top w:val="none" w:sz="0" w:space="0" w:color="auto"/>
        <w:left w:val="none" w:sz="0" w:space="0" w:color="auto"/>
        <w:bottom w:val="none" w:sz="0" w:space="0" w:color="auto"/>
        <w:right w:val="none" w:sz="0" w:space="0" w:color="auto"/>
      </w:divBdr>
    </w:div>
    <w:div w:id="2032105657">
      <w:bodyDiv w:val="1"/>
      <w:marLeft w:val="0"/>
      <w:marRight w:val="0"/>
      <w:marTop w:val="0"/>
      <w:marBottom w:val="0"/>
      <w:divBdr>
        <w:top w:val="none" w:sz="0" w:space="0" w:color="auto"/>
        <w:left w:val="none" w:sz="0" w:space="0" w:color="auto"/>
        <w:bottom w:val="none" w:sz="0" w:space="0" w:color="auto"/>
        <w:right w:val="none" w:sz="0" w:space="0" w:color="auto"/>
      </w:divBdr>
    </w:div>
    <w:div w:id="2032992960">
      <w:bodyDiv w:val="1"/>
      <w:marLeft w:val="0"/>
      <w:marRight w:val="0"/>
      <w:marTop w:val="0"/>
      <w:marBottom w:val="0"/>
      <w:divBdr>
        <w:top w:val="none" w:sz="0" w:space="0" w:color="auto"/>
        <w:left w:val="none" w:sz="0" w:space="0" w:color="auto"/>
        <w:bottom w:val="none" w:sz="0" w:space="0" w:color="auto"/>
        <w:right w:val="none" w:sz="0" w:space="0" w:color="auto"/>
      </w:divBdr>
    </w:div>
    <w:div w:id="2033022220">
      <w:bodyDiv w:val="1"/>
      <w:marLeft w:val="0"/>
      <w:marRight w:val="0"/>
      <w:marTop w:val="0"/>
      <w:marBottom w:val="0"/>
      <w:divBdr>
        <w:top w:val="none" w:sz="0" w:space="0" w:color="auto"/>
        <w:left w:val="none" w:sz="0" w:space="0" w:color="auto"/>
        <w:bottom w:val="none" w:sz="0" w:space="0" w:color="auto"/>
        <w:right w:val="none" w:sz="0" w:space="0" w:color="auto"/>
      </w:divBdr>
    </w:div>
    <w:div w:id="2033219281">
      <w:bodyDiv w:val="1"/>
      <w:marLeft w:val="0"/>
      <w:marRight w:val="0"/>
      <w:marTop w:val="0"/>
      <w:marBottom w:val="0"/>
      <w:divBdr>
        <w:top w:val="none" w:sz="0" w:space="0" w:color="auto"/>
        <w:left w:val="none" w:sz="0" w:space="0" w:color="auto"/>
        <w:bottom w:val="none" w:sz="0" w:space="0" w:color="auto"/>
        <w:right w:val="none" w:sz="0" w:space="0" w:color="auto"/>
      </w:divBdr>
    </w:div>
    <w:div w:id="2033414622">
      <w:bodyDiv w:val="1"/>
      <w:marLeft w:val="0"/>
      <w:marRight w:val="0"/>
      <w:marTop w:val="0"/>
      <w:marBottom w:val="0"/>
      <w:divBdr>
        <w:top w:val="none" w:sz="0" w:space="0" w:color="auto"/>
        <w:left w:val="none" w:sz="0" w:space="0" w:color="auto"/>
        <w:bottom w:val="none" w:sz="0" w:space="0" w:color="auto"/>
        <w:right w:val="none" w:sz="0" w:space="0" w:color="auto"/>
      </w:divBdr>
    </w:div>
    <w:div w:id="2033798121">
      <w:bodyDiv w:val="1"/>
      <w:marLeft w:val="0"/>
      <w:marRight w:val="0"/>
      <w:marTop w:val="0"/>
      <w:marBottom w:val="0"/>
      <w:divBdr>
        <w:top w:val="none" w:sz="0" w:space="0" w:color="auto"/>
        <w:left w:val="none" w:sz="0" w:space="0" w:color="auto"/>
        <w:bottom w:val="none" w:sz="0" w:space="0" w:color="auto"/>
        <w:right w:val="none" w:sz="0" w:space="0" w:color="auto"/>
      </w:divBdr>
    </w:div>
    <w:div w:id="2033919373">
      <w:bodyDiv w:val="1"/>
      <w:marLeft w:val="0"/>
      <w:marRight w:val="0"/>
      <w:marTop w:val="0"/>
      <w:marBottom w:val="0"/>
      <w:divBdr>
        <w:top w:val="none" w:sz="0" w:space="0" w:color="auto"/>
        <w:left w:val="none" w:sz="0" w:space="0" w:color="auto"/>
        <w:bottom w:val="none" w:sz="0" w:space="0" w:color="auto"/>
        <w:right w:val="none" w:sz="0" w:space="0" w:color="auto"/>
      </w:divBdr>
    </w:div>
    <w:div w:id="2033996553">
      <w:bodyDiv w:val="1"/>
      <w:marLeft w:val="0"/>
      <w:marRight w:val="0"/>
      <w:marTop w:val="0"/>
      <w:marBottom w:val="0"/>
      <w:divBdr>
        <w:top w:val="none" w:sz="0" w:space="0" w:color="auto"/>
        <w:left w:val="none" w:sz="0" w:space="0" w:color="auto"/>
        <w:bottom w:val="none" w:sz="0" w:space="0" w:color="auto"/>
        <w:right w:val="none" w:sz="0" w:space="0" w:color="auto"/>
      </w:divBdr>
    </w:div>
    <w:div w:id="2034572329">
      <w:bodyDiv w:val="1"/>
      <w:marLeft w:val="0"/>
      <w:marRight w:val="0"/>
      <w:marTop w:val="0"/>
      <w:marBottom w:val="0"/>
      <w:divBdr>
        <w:top w:val="none" w:sz="0" w:space="0" w:color="auto"/>
        <w:left w:val="none" w:sz="0" w:space="0" w:color="auto"/>
        <w:bottom w:val="none" w:sz="0" w:space="0" w:color="auto"/>
        <w:right w:val="none" w:sz="0" w:space="0" w:color="auto"/>
      </w:divBdr>
    </w:div>
    <w:div w:id="2034763641">
      <w:bodyDiv w:val="1"/>
      <w:marLeft w:val="0"/>
      <w:marRight w:val="0"/>
      <w:marTop w:val="0"/>
      <w:marBottom w:val="0"/>
      <w:divBdr>
        <w:top w:val="none" w:sz="0" w:space="0" w:color="auto"/>
        <w:left w:val="none" w:sz="0" w:space="0" w:color="auto"/>
        <w:bottom w:val="none" w:sz="0" w:space="0" w:color="auto"/>
        <w:right w:val="none" w:sz="0" w:space="0" w:color="auto"/>
      </w:divBdr>
    </w:div>
    <w:div w:id="2035617133">
      <w:bodyDiv w:val="1"/>
      <w:marLeft w:val="0"/>
      <w:marRight w:val="0"/>
      <w:marTop w:val="0"/>
      <w:marBottom w:val="0"/>
      <w:divBdr>
        <w:top w:val="none" w:sz="0" w:space="0" w:color="auto"/>
        <w:left w:val="none" w:sz="0" w:space="0" w:color="auto"/>
        <w:bottom w:val="none" w:sz="0" w:space="0" w:color="auto"/>
        <w:right w:val="none" w:sz="0" w:space="0" w:color="auto"/>
      </w:divBdr>
    </w:div>
    <w:div w:id="2035840004">
      <w:bodyDiv w:val="1"/>
      <w:marLeft w:val="0"/>
      <w:marRight w:val="0"/>
      <w:marTop w:val="0"/>
      <w:marBottom w:val="0"/>
      <w:divBdr>
        <w:top w:val="none" w:sz="0" w:space="0" w:color="auto"/>
        <w:left w:val="none" w:sz="0" w:space="0" w:color="auto"/>
        <w:bottom w:val="none" w:sz="0" w:space="0" w:color="auto"/>
        <w:right w:val="none" w:sz="0" w:space="0" w:color="auto"/>
      </w:divBdr>
    </w:div>
    <w:div w:id="2036226560">
      <w:bodyDiv w:val="1"/>
      <w:marLeft w:val="0"/>
      <w:marRight w:val="0"/>
      <w:marTop w:val="0"/>
      <w:marBottom w:val="0"/>
      <w:divBdr>
        <w:top w:val="none" w:sz="0" w:space="0" w:color="auto"/>
        <w:left w:val="none" w:sz="0" w:space="0" w:color="auto"/>
        <w:bottom w:val="none" w:sz="0" w:space="0" w:color="auto"/>
        <w:right w:val="none" w:sz="0" w:space="0" w:color="auto"/>
      </w:divBdr>
    </w:div>
    <w:div w:id="2036925121">
      <w:bodyDiv w:val="1"/>
      <w:marLeft w:val="0"/>
      <w:marRight w:val="0"/>
      <w:marTop w:val="0"/>
      <w:marBottom w:val="0"/>
      <w:divBdr>
        <w:top w:val="none" w:sz="0" w:space="0" w:color="auto"/>
        <w:left w:val="none" w:sz="0" w:space="0" w:color="auto"/>
        <w:bottom w:val="none" w:sz="0" w:space="0" w:color="auto"/>
        <w:right w:val="none" w:sz="0" w:space="0" w:color="auto"/>
      </w:divBdr>
    </w:div>
    <w:div w:id="2037652488">
      <w:bodyDiv w:val="1"/>
      <w:marLeft w:val="0"/>
      <w:marRight w:val="0"/>
      <w:marTop w:val="0"/>
      <w:marBottom w:val="0"/>
      <w:divBdr>
        <w:top w:val="none" w:sz="0" w:space="0" w:color="auto"/>
        <w:left w:val="none" w:sz="0" w:space="0" w:color="auto"/>
        <w:bottom w:val="none" w:sz="0" w:space="0" w:color="auto"/>
        <w:right w:val="none" w:sz="0" w:space="0" w:color="auto"/>
      </w:divBdr>
    </w:div>
    <w:div w:id="2037806392">
      <w:bodyDiv w:val="1"/>
      <w:marLeft w:val="0"/>
      <w:marRight w:val="0"/>
      <w:marTop w:val="0"/>
      <w:marBottom w:val="0"/>
      <w:divBdr>
        <w:top w:val="none" w:sz="0" w:space="0" w:color="auto"/>
        <w:left w:val="none" w:sz="0" w:space="0" w:color="auto"/>
        <w:bottom w:val="none" w:sz="0" w:space="0" w:color="auto"/>
        <w:right w:val="none" w:sz="0" w:space="0" w:color="auto"/>
      </w:divBdr>
    </w:div>
    <w:div w:id="2037925934">
      <w:bodyDiv w:val="1"/>
      <w:marLeft w:val="0"/>
      <w:marRight w:val="0"/>
      <w:marTop w:val="0"/>
      <w:marBottom w:val="0"/>
      <w:divBdr>
        <w:top w:val="none" w:sz="0" w:space="0" w:color="auto"/>
        <w:left w:val="none" w:sz="0" w:space="0" w:color="auto"/>
        <w:bottom w:val="none" w:sz="0" w:space="0" w:color="auto"/>
        <w:right w:val="none" w:sz="0" w:space="0" w:color="auto"/>
      </w:divBdr>
    </w:div>
    <w:div w:id="2038115948">
      <w:bodyDiv w:val="1"/>
      <w:marLeft w:val="0"/>
      <w:marRight w:val="0"/>
      <w:marTop w:val="0"/>
      <w:marBottom w:val="0"/>
      <w:divBdr>
        <w:top w:val="none" w:sz="0" w:space="0" w:color="auto"/>
        <w:left w:val="none" w:sz="0" w:space="0" w:color="auto"/>
        <w:bottom w:val="none" w:sz="0" w:space="0" w:color="auto"/>
        <w:right w:val="none" w:sz="0" w:space="0" w:color="auto"/>
      </w:divBdr>
    </w:div>
    <w:div w:id="2038778015">
      <w:bodyDiv w:val="1"/>
      <w:marLeft w:val="0"/>
      <w:marRight w:val="0"/>
      <w:marTop w:val="0"/>
      <w:marBottom w:val="0"/>
      <w:divBdr>
        <w:top w:val="none" w:sz="0" w:space="0" w:color="auto"/>
        <w:left w:val="none" w:sz="0" w:space="0" w:color="auto"/>
        <w:bottom w:val="none" w:sz="0" w:space="0" w:color="auto"/>
        <w:right w:val="none" w:sz="0" w:space="0" w:color="auto"/>
      </w:divBdr>
    </w:div>
    <w:div w:id="2039237322">
      <w:bodyDiv w:val="1"/>
      <w:marLeft w:val="0"/>
      <w:marRight w:val="0"/>
      <w:marTop w:val="0"/>
      <w:marBottom w:val="0"/>
      <w:divBdr>
        <w:top w:val="none" w:sz="0" w:space="0" w:color="auto"/>
        <w:left w:val="none" w:sz="0" w:space="0" w:color="auto"/>
        <w:bottom w:val="none" w:sz="0" w:space="0" w:color="auto"/>
        <w:right w:val="none" w:sz="0" w:space="0" w:color="auto"/>
      </w:divBdr>
    </w:div>
    <w:div w:id="2039818430">
      <w:bodyDiv w:val="1"/>
      <w:marLeft w:val="0"/>
      <w:marRight w:val="0"/>
      <w:marTop w:val="0"/>
      <w:marBottom w:val="0"/>
      <w:divBdr>
        <w:top w:val="none" w:sz="0" w:space="0" w:color="auto"/>
        <w:left w:val="none" w:sz="0" w:space="0" w:color="auto"/>
        <w:bottom w:val="none" w:sz="0" w:space="0" w:color="auto"/>
        <w:right w:val="none" w:sz="0" w:space="0" w:color="auto"/>
      </w:divBdr>
    </w:div>
    <w:div w:id="2040082526">
      <w:bodyDiv w:val="1"/>
      <w:marLeft w:val="0"/>
      <w:marRight w:val="0"/>
      <w:marTop w:val="0"/>
      <w:marBottom w:val="0"/>
      <w:divBdr>
        <w:top w:val="none" w:sz="0" w:space="0" w:color="auto"/>
        <w:left w:val="none" w:sz="0" w:space="0" w:color="auto"/>
        <w:bottom w:val="none" w:sz="0" w:space="0" w:color="auto"/>
        <w:right w:val="none" w:sz="0" w:space="0" w:color="auto"/>
      </w:divBdr>
    </w:div>
    <w:div w:id="2040280493">
      <w:bodyDiv w:val="1"/>
      <w:marLeft w:val="0"/>
      <w:marRight w:val="0"/>
      <w:marTop w:val="0"/>
      <w:marBottom w:val="0"/>
      <w:divBdr>
        <w:top w:val="none" w:sz="0" w:space="0" w:color="auto"/>
        <w:left w:val="none" w:sz="0" w:space="0" w:color="auto"/>
        <w:bottom w:val="none" w:sz="0" w:space="0" w:color="auto"/>
        <w:right w:val="none" w:sz="0" w:space="0" w:color="auto"/>
      </w:divBdr>
    </w:div>
    <w:div w:id="2040625370">
      <w:bodyDiv w:val="1"/>
      <w:marLeft w:val="0"/>
      <w:marRight w:val="0"/>
      <w:marTop w:val="0"/>
      <w:marBottom w:val="0"/>
      <w:divBdr>
        <w:top w:val="none" w:sz="0" w:space="0" w:color="auto"/>
        <w:left w:val="none" w:sz="0" w:space="0" w:color="auto"/>
        <w:bottom w:val="none" w:sz="0" w:space="0" w:color="auto"/>
        <w:right w:val="none" w:sz="0" w:space="0" w:color="auto"/>
      </w:divBdr>
    </w:div>
    <w:div w:id="2041739833">
      <w:bodyDiv w:val="1"/>
      <w:marLeft w:val="0"/>
      <w:marRight w:val="0"/>
      <w:marTop w:val="0"/>
      <w:marBottom w:val="0"/>
      <w:divBdr>
        <w:top w:val="none" w:sz="0" w:space="0" w:color="auto"/>
        <w:left w:val="none" w:sz="0" w:space="0" w:color="auto"/>
        <w:bottom w:val="none" w:sz="0" w:space="0" w:color="auto"/>
        <w:right w:val="none" w:sz="0" w:space="0" w:color="auto"/>
      </w:divBdr>
    </w:div>
    <w:div w:id="2041934068">
      <w:bodyDiv w:val="1"/>
      <w:marLeft w:val="0"/>
      <w:marRight w:val="0"/>
      <w:marTop w:val="0"/>
      <w:marBottom w:val="0"/>
      <w:divBdr>
        <w:top w:val="none" w:sz="0" w:space="0" w:color="auto"/>
        <w:left w:val="none" w:sz="0" w:space="0" w:color="auto"/>
        <w:bottom w:val="none" w:sz="0" w:space="0" w:color="auto"/>
        <w:right w:val="none" w:sz="0" w:space="0" w:color="auto"/>
      </w:divBdr>
    </w:div>
    <w:div w:id="2042125942">
      <w:bodyDiv w:val="1"/>
      <w:marLeft w:val="0"/>
      <w:marRight w:val="0"/>
      <w:marTop w:val="0"/>
      <w:marBottom w:val="0"/>
      <w:divBdr>
        <w:top w:val="none" w:sz="0" w:space="0" w:color="auto"/>
        <w:left w:val="none" w:sz="0" w:space="0" w:color="auto"/>
        <w:bottom w:val="none" w:sz="0" w:space="0" w:color="auto"/>
        <w:right w:val="none" w:sz="0" w:space="0" w:color="auto"/>
      </w:divBdr>
    </w:div>
    <w:div w:id="2042588291">
      <w:bodyDiv w:val="1"/>
      <w:marLeft w:val="0"/>
      <w:marRight w:val="0"/>
      <w:marTop w:val="0"/>
      <w:marBottom w:val="0"/>
      <w:divBdr>
        <w:top w:val="none" w:sz="0" w:space="0" w:color="auto"/>
        <w:left w:val="none" w:sz="0" w:space="0" w:color="auto"/>
        <w:bottom w:val="none" w:sz="0" w:space="0" w:color="auto"/>
        <w:right w:val="none" w:sz="0" w:space="0" w:color="auto"/>
      </w:divBdr>
    </w:div>
    <w:div w:id="2045248255">
      <w:bodyDiv w:val="1"/>
      <w:marLeft w:val="0"/>
      <w:marRight w:val="0"/>
      <w:marTop w:val="0"/>
      <w:marBottom w:val="0"/>
      <w:divBdr>
        <w:top w:val="none" w:sz="0" w:space="0" w:color="auto"/>
        <w:left w:val="none" w:sz="0" w:space="0" w:color="auto"/>
        <w:bottom w:val="none" w:sz="0" w:space="0" w:color="auto"/>
        <w:right w:val="none" w:sz="0" w:space="0" w:color="auto"/>
      </w:divBdr>
    </w:div>
    <w:div w:id="2045396858">
      <w:bodyDiv w:val="1"/>
      <w:marLeft w:val="0"/>
      <w:marRight w:val="0"/>
      <w:marTop w:val="0"/>
      <w:marBottom w:val="0"/>
      <w:divBdr>
        <w:top w:val="none" w:sz="0" w:space="0" w:color="auto"/>
        <w:left w:val="none" w:sz="0" w:space="0" w:color="auto"/>
        <w:bottom w:val="none" w:sz="0" w:space="0" w:color="auto"/>
        <w:right w:val="none" w:sz="0" w:space="0" w:color="auto"/>
      </w:divBdr>
    </w:div>
    <w:div w:id="2047366188">
      <w:bodyDiv w:val="1"/>
      <w:marLeft w:val="0"/>
      <w:marRight w:val="0"/>
      <w:marTop w:val="0"/>
      <w:marBottom w:val="0"/>
      <w:divBdr>
        <w:top w:val="none" w:sz="0" w:space="0" w:color="auto"/>
        <w:left w:val="none" w:sz="0" w:space="0" w:color="auto"/>
        <w:bottom w:val="none" w:sz="0" w:space="0" w:color="auto"/>
        <w:right w:val="none" w:sz="0" w:space="0" w:color="auto"/>
      </w:divBdr>
    </w:div>
    <w:div w:id="2047872064">
      <w:bodyDiv w:val="1"/>
      <w:marLeft w:val="0"/>
      <w:marRight w:val="0"/>
      <w:marTop w:val="0"/>
      <w:marBottom w:val="0"/>
      <w:divBdr>
        <w:top w:val="none" w:sz="0" w:space="0" w:color="auto"/>
        <w:left w:val="none" w:sz="0" w:space="0" w:color="auto"/>
        <w:bottom w:val="none" w:sz="0" w:space="0" w:color="auto"/>
        <w:right w:val="none" w:sz="0" w:space="0" w:color="auto"/>
      </w:divBdr>
    </w:div>
    <w:div w:id="2048067780">
      <w:bodyDiv w:val="1"/>
      <w:marLeft w:val="0"/>
      <w:marRight w:val="0"/>
      <w:marTop w:val="0"/>
      <w:marBottom w:val="0"/>
      <w:divBdr>
        <w:top w:val="none" w:sz="0" w:space="0" w:color="auto"/>
        <w:left w:val="none" w:sz="0" w:space="0" w:color="auto"/>
        <w:bottom w:val="none" w:sz="0" w:space="0" w:color="auto"/>
        <w:right w:val="none" w:sz="0" w:space="0" w:color="auto"/>
      </w:divBdr>
    </w:div>
    <w:div w:id="2048292949">
      <w:bodyDiv w:val="1"/>
      <w:marLeft w:val="0"/>
      <w:marRight w:val="0"/>
      <w:marTop w:val="0"/>
      <w:marBottom w:val="0"/>
      <w:divBdr>
        <w:top w:val="none" w:sz="0" w:space="0" w:color="auto"/>
        <w:left w:val="none" w:sz="0" w:space="0" w:color="auto"/>
        <w:bottom w:val="none" w:sz="0" w:space="0" w:color="auto"/>
        <w:right w:val="none" w:sz="0" w:space="0" w:color="auto"/>
      </w:divBdr>
    </w:div>
    <w:div w:id="2048484316">
      <w:bodyDiv w:val="1"/>
      <w:marLeft w:val="0"/>
      <w:marRight w:val="0"/>
      <w:marTop w:val="0"/>
      <w:marBottom w:val="0"/>
      <w:divBdr>
        <w:top w:val="none" w:sz="0" w:space="0" w:color="auto"/>
        <w:left w:val="none" w:sz="0" w:space="0" w:color="auto"/>
        <w:bottom w:val="none" w:sz="0" w:space="0" w:color="auto"/>
        <w:right w:val="none" w:sz="0" w:space="0" w:color="auto"/>
      </w:divBdr>
    </w:div>
    <w:div w:id="2048486734">
      <w:bodyDiv w:val="1"/>
      <w:marLeft w:val="0"/>
      <w:marRight w:val="0"/>
      <w:marTop w:val="0"/>
      <w:marBottom w:val="0"/>
      <w:divBdr>
        <w:top w:val="none" w:sz="0" w:space="0" w:color="auto"/>
        <w:left w:val="none" w:sz="0" w:space="0" w:color="auto"/>
        <w:bottom w:val="none" w:sz="0" w:space="0" w:color="auto"/>
        <w:right w:val="none" w:sz="0" w:space="0" w:color="auto"/>
      </w:divBdr>
    </w:div>
    <w:div w:id="2048871168">
      <w:bodyDiv w:val="1"/>
      <w:marLeft w:val="0"/>
      <w:marRight w:val="0"/>
      <w:marTop w:val="0"/>
      <w:marBottom w:val="0"/>
      <w:divBdr>
        <w:top w:val="none" w:sz="0" w:space="0" w:color="auto"/>
        <w:left w:val="none" w:sz="0" w:space="0" w:color="auto"/>
        <w:bottom w:val="none" w:sz="0" w:space="0" w:color="auto"/>
        <w:right w:val="none" w:sz="0" w:space="0" w:color="auto"/>
      </w:divBdr>
    </w:div>
    <w:div w:id="2049143439">
      <w:bodyDiv w:val="1"/>
      <w:marLeft w:val="0"/>
      <w:marRight w:val="0"/>
      <w:marTop w:val="0"/>
      <w:marBottom w:val="0"/>
      <w:divBdr>
        <w:top w:val="none" w:sz="0" w:space="0" w:color="auto"/>
        <w:left w:val="none" w:sz="0" w:space="0" w:color="auto"/>
        <w:bottom w:val="none" w:sz="0" w:space="0" w:color="auto"/>
        <w:right w:val="none" w:sz="0" w:space="0" w:color="auto"/>
      </w:divBdr>
    </w:div>
    <w:div w:id="2049334297">
      <w:bodyDiv w:val="1"/>
      <w:marLeft w:val="0"/>
      <w:marRight w:val="0"/>
      <w:marTop w:val="0"/>
      <w:marBottom w:val="0"/>
      <w:divBdr>
        <w:top w:val="none" w:sz="0" w:space="0" w:color="auto"/>
        <w:left w:val="none" w:sz="0" w:space="0" w:color="auto"/>
        <w:bottom w:val="none" w:sz="0" w:space="0" w:color="auto"/>
        <w:right w:val="none" w:sz="0" w:space="0" w:color="auto"/>
      </w:divBdr>
    </w:div>
    <w:div w:id="2050304172">
      <w:bodyDiv w:val="1"/>
      <w:marLeft w:val="0"/>
      <w:marRight w:val="0"/>
      <w:marTop w:val="0"/>
      <w:marBottom w:val="0"/>
      <w:divBdr>
        <w:top w:val="none" w:sz="0" w:space="0" w:color="auto"/>
        <w:left w:val="none" w:sz="0" w:space="0" w:color="auto"/>
        <w:bottom w:val="none" w:sz="0" w:space="0" w:color="auto"/>
        <w:right w:val="none" w:sz="0" w:space="0" w:color="auto"/>
      </w:divBdr>
    </w:div>
    <w:div w:id="2050758961">
      <w:bodyDiv w:val="1"/>
      <w:marLeft w:val="0"/>
      <w:marRight w:val="0"/>
      <w:marTop w:val="0"/>
      <w:marBottom w:val="0"/>
      <w:divBdr>
        <w:top w:val="none" w:sz="0" w:space="0" w:color="auto"/>
        <w:left w:val="none" w:sz="0" w:space="0" w:color="auto"/>
        <w:bottom w:val="none" w:sz="0" w:space="0" w:color="auto"/>
        <w:right w:val="none" w:sz="0" w:space="0" w:color="auto"/>
      </w:divBdr>
    </w:div>
    <w:div w:id="2050834837">
      <w:bodyDiv w:val="1"/>
      <w:marLeft w:val="0"/>
      <w:marRight w:val="0"/>
      <w:marTop w:val="0"/>
      <w:marBottom w:val="0"/>
      <w:divBdr>
        <w:top w:val="none" w:sz="0" w:space="0" w:color="auto"/>
        <w:left w:val="none" w:sz="0" w:space="0" w:color="auto"/>
        <w:bottom w:val="none" w:sz="0" w:space="0" w:color="auto"/>
        <w:right w:val="none" w:sz="0" w:space="0" w:color="auto"/>
      </w:divBdr>
    </w:div>
    <w:div w:id="2050956207">
      <w:bodyDiv w:val="1"/>
      <w:marLeft w:val="0"/>
      <w:marRight w:val="0"/>
      <w:marTop w:val="0"/>
      <w:marBottom w:val="0"/>
      <w:divBdr>
        <w:top w:val="none" w:sz="0" w:space="0" w:color="auto"/>
        <w:left w:val="none" w:sz="0" w:space="0" w:color="auto"/>
        <w:bottom w:val="none" w:sz="0" w:space="0" w:color="auto"/>
        <w:right w:val="none" w:sz="0" w:space="0" w:color="auto"/>
      </w:divBdr>
    </w:div>
    <w:div w:id="2051105121">
      <w:bodyDiv w:val="1"/>
      <w:marLeft w:val="0"/>
      <w:marRight w:val="0"/>
      <w:marTop w:val="0"/>
      <w:marBottom w:val="0"/>
      <w:divBdr>
        <w:top w:val="none" w:sz="0" w:space="0" w:color="auto"/>
        <w:left w:val="none" w:sz="0" w:space="0" w:color="auto"/>
        <w:bottom w:val="none" w:sz="0" w:space="0" w:color="auto"/>
        <w:right w:val="none" w:sz="0" w:space="0" w:color="auto"/>
      </w:divBdr>
    </w:div>
    <w:div w:id="2051110081">
      <w:bodyDiv w:val="1"/>
      <w:marLeft w:val="0"/>
      <w:marRight w:val="0"/>
      <w:marTop w:val="0"/>
      <w:marBottom w:val="0"/>
      <w:divBdr>
        <w:top w:val="none" w:sz="0" w:space="0" w:color="auto"/>
        <w:left w:val="none" w:sz="0" w:space="0" w:color="auto"/>
        <w:bottom w:val="none" w:sz="0" w:space="0" w:color="auto"/>
        <w:right w:val="none" w:sz="0" w:space="0" w:color="auto"/>
      </w:divBdr>
    </w:div>
    <w:div w:id="2051412648">
      <w:bodyDiv w:val="1"/>
      <w:marLeft w:val="0"/>
      <w:marRight w:val="0"/>
      <w:marTop w:val="0"/>
      <w:marBottom w:val="0"/>
      <w:divBdr>
        <w:top w:val="none" w:sz="0" w:space="0" w:color="auto"/>
        <w:left w:val="none" w:sz="0" w:space="0" w:color="auto"/>
        <w:bottom w:val="none" w:sz="0" w:space="0" w:color="auto"/>
        <w:right w:val="none" w:sz="0" w:space="0" w:color="auto"/>
      </w:divBdr>
    </w:div>
    <w:div w:id="2051420896">
      <w:bodyDiv w:val="1"/>
      <w:marLeft w:val="0"/>
      <w:marRight w:val="0"/>
      <w:marTop w:val="0"/>
      <w:marBottom w:val="0"/>
      <w:divBdr>
        <w:top w:val="none" w:sz="0" w:space="0" w:color="auto"/>
        <w:left w:val="none" w:sz="0" w:space="0" w:color="auto"/>
        <w:bottom w:val="none" w:sz="0" w:space="0" w:color="auto"/>
        <w:right w:val="none" w:sz="0" w:space="0" w:color="auto"/>
      </w:divBdr>
    </w:div>
    <w:div w:id="2051807712">
      <w:bodyDiv w:val="1"/>
      <w:marLeft w:val="0"/>
      <w:marRight w:val="0"/>
      <w:marTop w:val="0"/>
      <w:marBottom w:val="0"/>
      <w:divBdr>
        <w:top w:val="none" w:sz="0" w:space="0" w:color="auto"/>
        <w:left w:val="none" w:sz="0" w:space="0" w:color="auto"/>
        <w:bottom w:val="none" w:sz="0" w:space="0" w:color="auto"/>
        <w:right w:val="none" w:sz="0" w:space="0" w:color="auto"/>
      </w:divBdr>
    </w:div>
    <w:div w:id="2052000579">
      <w:bodyDiv w:val="1"/>
      <w:marLeft w:val="0"/>
      <w:marRight w:val="0"/>
      <w:marTop w:val="0"/>
      <w:marBottom w:val="0"/>
      <w:divBdr>
        <w:top w:val="none" w:sz="0" w:space="0" w:color="auto"/>
        <w:left w:val="none" w:sz="0" w:space="0" w:color="auto"/>
        <w:bottom w:val="none" w:sz="0" w:space="0" w:color="auto"/>
        <w:right w:val="none" w:sz="0" w:space="0" w:color="auto"/>
      </w:divBdr>
    </w:div>
    <w:div w:id="2052340948">
      <w:bodyDiv w:val="1"/>
      <w:marLeft w:val="0"/>
      <w:marRight w:val="0"/>
      <w:marTop w:val="0"/>
      <w:marBottom w:val="0"/>
      <w:divBdr>
        <w:top w:val="none" w:sz="0" w:space="0" w:color="auto"/>
        <w:left w:val="none" w:sz="0" w:space="0" w:color="auto"/>
        <w:bottom w:val="none" w:sz="0" w:space="0" w:color="auto"/>
        <w:right w:val="none" w:sz="0" w:space="0" w:color="auto"/>
      </w:divBdr>
    </w:div>
    <w:div w:id="2052731018">
      <w:bodyDiv w:val="1"/>
      <w:marLeft w:val="0"/>
      <w:marRight w:val="0"/>
      <w:marTop w:val="0"/>
      <w:marBottom w:val="0"/>
      <w:divBdr>
        <w:top w:val="none" w:sz="0" w:space="0" w:color="auto"/>
        <w:left w:val="none" w:sz="0" w:space="0" w:color="auto"/>
        <w:bottom w:val="none" w:sz="0" w:space="0" w:color="auto"/>
        <w:right w:val="none" w:sz="0" w:space="0" w:color="auto"/>
      </w:divBdr>
    </w:div>
    <w:div w:id="2053721790">
      <w:bodyDiv w:val="1"/>
      <w:marLeft w:val="0"/>
      <w:marRight w:val="0"/>
      <w:marTop w:val="0"/>
      <w:marBottom w:val="0"/>
      <w:divBdr>
        <w:top w:val="none" w:sz="0" w:space="0" w:color="auto"/>
        <w:left w:val="none" w:sz="0" w:space="0" w:color="auto"/>
        <w:bottom w:val="none" w:sz="0" w:space="0" w:color="auto"/>
        <w:right w:val="none" w:sz="0" w:space="0" w:color="auto"/>
      </w:divBdr>
    </w:div>
    <w:div w:id="2054305369">
      <w:bodyDiv w:val="1"/>
      <w:marLeft w:val="0"/>
      <w:marRight w:val="0"/>
      <w:marTop w:val="0"/>
      <w:marBottom w:val="0"/>
      <w:divBdr>
        <w:top w:val="none" w:sz="0" w:space="0" w:color="auto"/>
        <w:left w:val="none" w:sz="0" w:space="0" w:color="auto"/>
        <w:bottom w:val="none" w:sz="0" w:space="0" w:color="auto"/>
        <w:right w:val="none" w:sz="0" w:space="0" w:color="auto"/>
      </w:divBdr>
    </w:div>
    <w:div w:id="2054649242">
      <w:bodyDiv w:val="1"/>
      <w:marLeft w:val="0"/>
      <w:marRight w:val="0"/>
      <w:marTop w:val="0"/>
      <w:marBottom w:val="0"/>
      <w:divBdr>
        <w:top w:val="none" w:sz="0" w:space="0" w:color="auto"/>
        <w:left w:val="none" w:sz="0" w:space="0" w:color="auto"/>
        <w:bottom w:val="none" w:sz="0" w:space="0" w:color="auto"/>
        <w:right w:val="none" w:sz="0" w:space="0" w:color="auto"/>
      </w:divBdr>
    </w:div>
    <w:div w:id="2055155901">
      <w:bodyDiv w:val="1"/>
      <w:marLeft w:val="0"/>
      <w:marRight w:val="0"/>
      <w:marTop w:val="0"/>
      <w:marBottom w:val="0"/>
      <w:divBdr>
        <w:top w:val="none" w:sz="0" w:space="0" w:color="auto"/>
        <w:left w:val="none" w:sz="0" w:space="0" w:color="auto"/>
        <w:bottom w:val="none" w:sz="0" w:space="0" w:color="auto"/>
        <w:right w:val="none" w:sz="0" w:space="0" w:color="auto"/>
      </w:divBdr>
    </w:div>
    <w:div w:id="2056536856">
      <w:bodyDiv w:val="1"/>
      <w:marLeft w:val="0"/>
      <w:marRight w:val="0"/>
      <w:marTop w:val="0"/>
      <w:marBottom w:val="0"/>
      <w:divBdr>
        <w:top w:val="none" w:sz="0" w:space="0" w:color="auto"/>
        <w:left w:val="none" w:sz="0" w:space="0" w:color="auto"/>
        <w:bottom w:val="none" w:sz="0" w:space="0" w:color="auto"/>
        <w:right w:val="none" w:sz="0" w:space="0" w:color="auto"/>
      </w:divBdr>
    </w:div>
    <w:div w:id="2056807896">
      <w:bodyDiv w:val="1"/>
      <w:marLeft w:val="0"/>
      <w:marRight w:val="0"/>
      <w:marTop w:val="0"/>
      <w:marBottom w:val="0"/>
      <w:divBdr>
        <w:top w:val="none" w:sz="0" w:space="0" w:color="auto"/>
        <w:left w:val="none" w:sz="0" w:space="0" w:color="auto"/>
        <w:bottom w:val="none" w:sz="0" w:space="0" w:color="auto"/>
        <w:right w:val="none" w:sz="0" w:space="0" w:color="auto"/>
      </w:divBdr>
    </w:div>
    <w:div w:id="2057002301">
      <w:bodyDiv w:val="1"/>
      <w:marLeft w:val="0"/>
      <w:marRight w:val="0"/>
      <w:marTop w:val="0"/>
      <w:marBottom w:val="0"/>
      <w:divBdr>
        <w:top w:val="none" w:sz="0" w:space="0" w:color="auto"/>
        <w:left w:val="none" w:sz="0" w:space="0" w:color="auto"/>
        <w:bottom w:val="none" w:sz="0" w:space="0" w:color="auto"/>
        <w:right w:val="none" w:sz="0" w:space="0" w:color="auto"/>
      </w:divBdr>
    </w:div>
    <w:div w:id="2058893571">
      <w:bodyDiv w:val="1"/>
      <w:marLeft w:val="0"/>
      <w:marRight w:val="0"/>
      <w:marTop w:val="0"/>
      <w:marBottom w:val="0"/>
      <w:divBdr>
        <w:top w:val="none" w:sz="0" w:space="0" w:color="auto"/>
        <w:left w:val="none" w:sz="0" w:space="0" w:color="auto"/>
        <w:bottom w:val="none" w:sz="0" w:space="0" w:color="auto"/>
        <w:right w:val="none" w:sz="0" w:space="0" w:color="auto"/>
      </w:divBdr>
    </w:div>
    <w:div w:id="2060127782">
      <w:bodyDiv w:val="1"/>
      <w:marLeft w:val="0"/>
      <w:marRight w:val="0"/>
      <w:marTop w:val="0"/>
      <w:marBottom w:val="0"/>
      <w:divBdr>
        <w:top w:val="none" w:sz="0" w:space="0" w:color="auto"/>
        <w:left w:val="none" w:sz="0" w:space="0" w:color="auto"/>
        <w:bottom w:val="none" w:sz="0" w:space="0" w:color="auto"/>
        <w:right w:val="none" w:sz="0" w:space="0" w:color="auto"/>
      </w:divBdr>
    </w:div>
    <w:div w:id="2060278923">
      <w:bodyDiv w:val="1"/>
      <w:marLeft w:val="0"/>
      <w:marRight w:val="0"/>
      <w:marTop w:val="0"/>
      <w:marBottom w:val="0"/>
      <w:divBdr>
        <w:top w:val="none" w:sz="0" w:space="0" w:color="auto"/>
        <w:left w:val="none" w:sz="0" w:space="0" w:color="auto"/>
        <w:bottom w:val="none" w:sz="0" w:space="0" w:color="auto"/>
        <w:right w:val="none" w:sz="0" w:space="0" w:color="auto"/>
      </w:divBdr>
    </w:div>
    <w:div w:id="2060280570">
      <w:bodyDiv w:val="1"/>
      <w:marLeft w:val="0"/>
      <w:marRight w:val="0"/>
      <w:marTop w:val="0"/>
      <w:marBottom w:val="0"/>
      <w:divBdr>
        <w:top w:val="none" w:sz="0" w:space="0" w:color="auto"/>
        <w:left w:val="none" w:sz="0" w:space="0" w:color="auto"/>
        <w:bottom w:val="none" w:sz="0" w:space="0" w:color="auto"/>
        <w:right w:val="none" w:sz="0" w:space="0" w:color="auto"/>
      </w:divBdr>
    </w:div>
    <w:div w:id="2060280842">
      <w:bodyDiv w:val="1"/>
      <w:marLeft w:val="0"/>
      <w:marRight w:val="0"/>
      <w:marTop w:val="0"/>
      <w:marBottom w:val="0"/>
      <w:divBdr>
        <w:top w:val="none" w:sz="0" w:space="0" w:color="auto"/>
        <w:left w:val="none" w:sz="0" w:space="0" w:color="auto"/>
        <w:bottom w:val="none" w:sz="0" w:space="0" w:color="auto"/>
        <w:right w:val="none" w:sz="0" w:space="0" w:color="auto"/>
      </w:divBdr>
    </w:div>
    <w:div w:id="2060399435">
      <w:bodyDiv w:val="1"/>
      <w:marLeft w:val="0"/>
      <w:marRight w:val="0"/>
      <w:marTop w:val="0"/>
      <w:marBottom w:val="0"/>
      <w:divBdr>
        <w:top w:val="none" w:sz="0" w:space="0" w:color="auto"/>
        <w:left w:val="none" w:sz="0" w:space="0" w:color="auto"/>
        <w:bottom w:val="none" w:sz="0" w:space="0" w:color="auto"/>
        <w:right w:val="none" w:sz="0" w:space="0" w:color="auto"/>
      </w:divBdr>
    </w:div>
    <w:div w:id="2060546424">
      <w:bodyDiv w:val="1"/>
      <w:marLeft w:val="0"/>
      <w:marRight w:val="0"/>
      <w:marTop w:val="0"/>
      <w:marBottom w:val="0"/>
      <w:divBdr>
        <w:top w:val="none" w:sz="0" w:space="0" w:color="auto"/>
        <w:left w:val="none" w:sz="0" w:space="0" w:color="auto"/>
        <w:bottom w:val="none" w:sz="0" w:space="0" w:color="auto"/>
        <w:right w:val="none" w:sz="0" w:space="0" w:color="auto"/>
      </w:divBdr>
    </w:div>
    <w:div w:id="2060779754">
      <w:bodyDiv w:val="1"/>
      <w:marLeft w:val="0"/>
      <w:marRight w:val="0"/>
      <w:marTop w:val="0"/>
      <w:marBottom w:val="0"/>
      <w:divBdr>
        <w:top w:val="none" w:sz="0" w:space="0" w:color="auto"/>
        <w:left w:val="none" w:sz="0" w:space="0" w:color="auto"/>
        <w:bottom w:val="none" w:sz="0" w:space="0" w:color="auto"/>
        <w:right w:val="none" w:sz="0" w:space="0" w:color="auto"/>
      </w:divBdr>
    </w:div>
    <w:div w:id="2061004952">
      <w:bodyDiv w:val="1"/>
      <w:marLeft w:val="0"/>
      <w:marRight w:val="0"/>
      <w:marTop w:val="0"/>
      <w:marBottom w:val="0"/>
      <w:divBdr>
        <w:top w:val="none" w:sz="0" w:space="0" w:color="auto"/>
        <w:left w:val="none" w:sz="0" w:space="0" w:color="auto"/>
        <w:bottom w:val="none" w:sz="0" w:space="0" w:color="auto"/>
        <w:right w:val="none" w:sz="0" w:space="0" w:color="auto"/>
      </w:divBdr>
    </w:div>
    <w:div w:id="2061510509">
      <w:bodyDiv w:val="1"/>
      <w:marLeft w:val="0"/>
      <w:marRight w:val="0"/>
      <w:marTop w:val="0"/>
      <w:marBottom w:val="0"/>
      <w:divBdr>
        <w:top w:val="none" w:sz="0" w:space="0" w:color="auto"/>
        <w:left w:val="none" w:sz="0" w:space="0" w:color="auto"/>
        <w:bottom w:val="none" w:sz="0" w:space="0" w:color="auto"/>
        <w:right w:val="none" w:sz="0" w:space="0" w:color="auto"/>
      </w:divBdr>
    </w:div>
    <w:div w:id="2061592858">
      <w:bodyDiv w:val="1"/>
      <w:marLeft w:val="0"/>
      <w:marRight w:val="0"/>
      <w:marTop w:val="0"/>
      <w:marBottom w:val="0"/>
      <w:divBdr>
        <w:top w:val="none" w:sz="0" w:space="0" w:color="auto"/>
        <w:left w:val="none" w:sz="0" w:space="0" w:color="auto"/>
        <w:bottom w:val="none" w:sz="0" w:space="0" w:color="auto"/>
        <w:right w:val="none" w:sz="0" w:space="0" w:color="auto"/>
      </w:divBdr>
    </w:div>
    <w:div w:id="2061708627">
      <w:bodyDiv w:val="1"/>
      <w:marLeft w:val="0"/>
      <w:marRight w:val="0"/>
      <w:marTop w:val="0"/>
      <w:marBottom w:val="0"/>
      <w:divBdr>
        <w:top w:val="none" w:sz="0" w:space="0" w:color="auto"/>
        <w:left w:val="none" w:sz="0" w:space="0" w:color="auto"/>
        <w:bottom w:val="none" w:sz="0" w:space="0" w:color="auto"/>
        <w:right w:val="none" w:sz="0" w:space="0" w:color="auto"/>
      </w:divBdr>
    </w:div>
    <w:div w:id="2062359356">
      <w:bodyDiv w:val="1"/>
      <w:marLeft w:val="0"/>
      <w:marRight w:val="0"/>
      <w:marTop w:val="0"/>
      <w:marBottom w:val="0"/>
      <w:divBdr>
        <w:top w:val="none" w:sz="0" w:space="0" w:color="auto"/>
        <w:left w:val="none" w:sz="0" w:space="0" w:color="auto"/>
        <w:bottom w:val="none" w:sz="0" w:space="0" w:color="auto"/>
        <w:right w:val="none" w:sz="0" w:space="0" w:color="auto"/>
      </w:divBdr>
    </w:div>
    <w:div w:id="2062708644">
      <w:bodyDiv w:val="1"/>
      <w:marLeft w:val="0"/>
      <w:marRight w:val="0"/>
      <w:marTop w:val="0"/>
      <w:marBottom w:val="0"/>
      <w:divBdr>
        <w:top w:val="none" w:sz="0" w:space="0" w:color="auto"/>
        <w:left w:val="none" w:sz="0" w:space="0" w:color="auto"/>
        <w:bottom w:val="none" w:sz="0" w:space="0" w:color="auto"/>
        <w:right w:val="none" w:sz="0" w:space="0" w:color="auto"/>
      </w:divBdr>
    </w:div>
    <w:div w:id="2063433676">
      <w:bodyDiv w:val="1"/>
      <w:marLeft w:val="0"/>
      <w:marRight w:val="0"/>
      <w:marTop w:val="0"/>
      <w:marBottom w:val="0"/>
      <w:divBdr>
        <w:top w:val="none" w:sz="0" w:space="0" w:color="auto"/>
        <w:left w:val="none" w:sz="0" w:space="0" w:color="auto"/>
        <w:bottom w:val="none" w:sz="0" w:space="0" w:color="auto"/>
        <w:right w:val="none" w:sz="0" w:space="0" w:color="auto"/>
      </w:divBdr>
    </w:div>
    <w:div w:id="2064209054">
      <w:bodyDiv w:val="1"/>
      <w:marLeft w:val="0"/>
      <w:marRight w:val="0"/>
      <w:marTop w:val="0"/>
      <w:marBottom w:val="0"/>
      <w:divBdr>
        <w:top w:val="none" w:sz="0" w:space="0" w:color="auto"/>
        <w:left w:val="none" w:sz="0" w:space="0" w:color="auto"/>
        <w:bottom w:val="none" w:sz="0" w:space="0" w:color="auto"/>
        <w:right w:val="none" w:sz="0" w:space="0" w:color="auto"/>
      </w:divBdr>
    </w:div>
    <w:div w:id="2065368692">
      <w:bodyDiv w:val="1"/>
      <w:marLeft w:val="0"/>
      <w:marRight w:val="0"/>
      <w:marTop w:val="0"/>
      <w:marBottom w:val="0"/>
      <w:divBdr>
        <w:top w:val="none" w:sz="0" w:space="0" w:color="auto"/>
        <w:left w:val="none" w:sz="0" w:space="0" w:color="auto"/>
        <w:bottom w:val="none" w:sz="0" w:space="0" w:color="auto"/>
        <w:right w:val="none" w:sz="0" w:space="0" w:color="auto"/>
      </w:divBdr>
    </w:div>
    <w:div w:id="2065371393">
      <w:bodyDiv w:val="1"/>
      <w:marLeft w:val="0"/>
      <w:marRight w:val="0"/>
      <w:marTop w:val="0"/>
      <w:marBottom w:val="0"/>
      <w:divBdr>
        <w:top w:val="none" w:sz="0" w:space="0" w:color="auto"/>
        <w:left w:val="none" w:sz="0" w:space="0" w:color="auto"/>
        <w:bottom w:val="none" w:sz="0" w:space="0" w:color="auto"/>
        <w:right w:val="none" w:sz="0" w:space="0" w:color="auto"/>
      </w:divBdr>
    </w:div>
    <w:div w:id="2067143371">
      <w:bodyDiv w:val="1"/>
      <w:marLeft w:val="0"/>
      <w:marRight w:val="0"/>
      <w:marTop w:val="0"/>
      <w:marBottom w:val="0"/>
      <w:divBdr>
        <w:top w:val="none" w:sz="0" w:space="0" w:color="auto"/>
        <w:left w:val="none" w:sz="0" w:space="0" w:color="auto"/>
        <w:bottom w:val="none" w:sz="0" w:space="0" w:color="auto"/>
        <w:right w:val="none" w:sz="0" w:space="0" w:color="auto"/>
      </w:divBdr>
    </w:div>
    <w:div w:id="2067216252">
      <w:bodyDiv w:val="1"/>
      <w:marLeft w:val="0"/>
      <w:marRight w:val="0"/>
      <w:marTop w:val="0"/>
      <w:marBottom w:val="0"/>
      <w:divBdr>
        <w:top w:val="none" w:sz="0" w:space="0" w:color="auto"/>
        <w:left w:val="none" w:sz="0" w:space="0" w:color="auto"/>
        <w:bottom w:val="none" w:sz="0" w:space="0" w:color="auto"/>
        <w:right w:val="none" w:sz="0" w:space="0" w:color="auto"/>
      </w:divBdr>
    </w:div>
    <w:div w:id="2067411712">
      <w:bodyDiv w:val="1"/>
      <w:marLeft w:val="0"/>
      <w:marRight w:val="0"/>
      <w:marTop w:val="0"/>
      <w:marBottom w:val="0"/>
      <w:divBdr>
        <w:top w:val="none" w:sz="0" w:space="0" w:color="auto"/>
        <w:left w:val="none" w:sz="0" w:space="0" w:color="auto"/>
        <w:bottom w:val="none" w:sz="0" w:space="0" w:color="auto"/>
        <w:right w:val="none" w:sz="0" w:space="0" w:color="auto"/>
      </w:divBdr>
    </w:div>
    <w:div w:id="2067606431">
      <w:bodyDiv w:val="1"/>
      <w:marLeft w:val="0"/>
      <w:marRight w:val="0"/>
      <w:marTop w:val="0"/>
      <w:marBottom w:val="0"/>
      <w:divBdr>
        <w:top w:val="none" w:sz="0" w:space="0" w:color="auto"/>
        <w:left w:val="none" w:sz="0" w:space="0" w:color="auto"/>
        <w:bottom w:val="none" w:sz="0" w:space="0" w:color="auto"/>
        <w:right w:val="none" w:sz="0" w:space="0" w:color="auto"/>
      </w:divBdr>
    </w:div>
    <w:div w:id="2067799932">
      <w:bodyDiv w:val="1"/>
      <w:marLeft w:val="0"/>
      <w:marRight w:val="0"/>
      <w:marTop w:val="0"/>
      <w:marBottom w:val="0"/>
      <w:divBdr>
        <w:top w:val="none" w:sz="0" w:space="0" w:color="auto"/>
        <w:left w:val="none" w:sz="0" w:space="0" w:color="auto"/>
        <w:bottom w:val="none" w:sz="0" w:space="0" w:color="auto"/>
        <w:right w:val="none" w:sz="0" w:space="0" w:color="auto"/>
      </w:divBdr>
    </w:div>
    <w:div w:id="2067870330">
      <w:bodyDiv w:val="1"/>
      <w:marLeft w:val="0"/>
      <w:marRight w:val="0"/>
      <w:marTop w:val="0"/>
      <w:marBottom w:val="0"/>
      <w:divBdr>
        <w:top w:val="none" w:sz="0" w:space="0" w:color="auto"/>
        <w:left w:val="none" w:sz="0" w:space="0" w:color="auto"/>
        <w:bottom w:val="none" w:sz="0" w:space="0" w:color="auto"/>
        <w:right w:val="none" w:sz="0" w:space="0" w:color="auto"/>
      </w:divBdr>
    </w:div>
    <w:div w:id="2068141570">
      <w:bodyDiv w:val="1"/>
      <w:marLeft w:val="0"/>
      <w:marRight w:val="0"/>
      <w:marTop w:val="0"/>
      <w:marBottom w:val="0"/>
      <w:divBdr>
        <w:top w:val="none" w:sz="0" w:space="0" w:color="auto"/>
        <w:left w:val="none" w:sz="0" w:space="0" w:color="auto"/>
        <w:bottom w:val="none" w:sz="0" w:space="0" w:color="auto"/>
        <w:right w:val="none" w:sz="0" w:space="0" w:color="auto"/>
      </w:divBdr>
    </w:div>
    <w:div w:id="2068147157">
      <w:bodyDiv w:val="1"/>
      <w:marLeft w:val="0"/>
      <w:marRight w:val="0"/>
      <w:marTop w:val="0"/>
      <w:marBottom w:val="0"/>
      <w:divBdr>
        <w:top w:val="none" w:sz="0" w:space="0" w:color="auto"/>
        <w:left w:val="none" w:sz="0" w:space="0" w:color="auto"/>
        <w:bottom w:val="none" w:sz="0" w:space="0" w:color="auto"/>
        <w:right w:val="none" w:sz="0" w:space="0" w:color="auto"/>
      </w:divBdr>
    </w:div>
    <w:div w:id="2069188697">
      <w:bodyDiv w:val="1"/>
      <w:marLeft w:val="0"/>
      <w:marRight w:val="0"/>
      <w:marTop w:val="0"/>
      <w:marBottom w:val="0"/>
      <w:divBdr>
        <w:top w:val="none" w:sz="0" w:space="0" w:color="auto"/>
        <w:left w:val="none" w:sz="0" w:space="0" w:color="auto"/>
        <w:bottom w:val="none" w:sz="0" w:space="0" w:color="auto"/>
        <w:right w:val="none" w:sz="0" w:space="0" w:color="auto"/>
      </w:divBdr>
    </w:div>
    <w:div w:id="2069918147">
      <w:bodyDiv w:val="1"/>
      <w:marLeft w:val="0"/>
      <w:marRight w:val="0"/>
      <w:marTop w:val="0"/>
      <w:marBottom w:val="0"/>
      <w:divBdr>
        <w:top w:val="none" w:sz="0" w:space="0" w:color="auto"/>
        <w:left w:val="none" w:sz="0" w:space="0" w:color="auto"/>
        <w:bottom w:val="none" w:sz="0" w:space="0" w:color="auto"/>
        <w:right w:val="none" w:sz="0" w:space="0" w:color="auto"/>
      </w:divBdr>
    </w:div>
    <w:div w:id="2071345969">
      <w:bodyDiv w:val="1"/>
      <w:marLeft w:val="0"/>
      <w:marRight w:val="0"/>
      <w:marTop w:val="0"/>
      <w:marBottom w:val="0"/>
      <w:divBdr>
        <w:top w:val="none" w:sz="0" w:space="0" w:color="auto"/>
        <w:left w:val="none" w:sz="0" w:space="0" w:color="auto"/>
        <w:bottom w:val="none" w:sz="0" w:space="0" w:color="auto"/>
        <w:right w:val="none" w:sz="0" w:space="0" w:color="auto"/>
      </w:divBdr>
    </w:div>
    <w:div w:id="2071462021">
      <w:bodyDiv w:val="1"/>
      <w:marLeft w:val="0"/>
      <w:marRight w:val="0"/>
      <w:marTop w:val="0"/>
      <w:marBottom w:val="0"/>
      <w:divBdr>
        <w:top w:val="none" w:sz="0" w:space="0" w:color="auto"/>
        <w:left w:val="none" w:sz="0" w:space="0" w:color="auto"/>
        <w:bottom w:val="none" w:sz="0" w:space="0" w:color="auto"/>
        <w:right w:val="none" w:sz="0" w:space="0" w:color="auto"/>
      </w:divBdr>
    </w:div>
    <w:div w:id="2071534947">
      <w:bodyDiv w:val="1"/>
      <w:marLeft w:val="0"/>
      <w:marRight w:val="0"/>
      <w:marTop w:val="0"/>
      <w:marBottom w:val="0"/>
      <w:divBdr>
        <w:top w:val="none" w:sz="0" w:space="0" w:color="auto"/>
        <w:left w:val="none" w:sz="0" w:space="0" w:color="auto"/>
        <w:bottom w:val="none" w:sz="0" w:space="0" w:color="auto"/>
        <w:right w:val="none" w:sz="0" w:space="0" w:color="auto"/>
      </w:divBdr>
    </w:div>
    <w:div w:id="2071608780">
      <w:bodyDiv w:val="1"/>
      <w:marLeft w:val="0"/>
      <w:marRight w:val="0"/>
      <w:marTop w:val="0"/>
      <w:marBottom w:val="0"/>
      <w:divBdr>
        <w:top w:val="none" w:sz="0" w:space="0" w:color="auto"/>
        <w:left w:val="none" w:sz="0" w:space="0" w:color="auto"/>
        <w:bottom w:val="none" w:sz="0" w:space="0" w:color="auto"/>
        <w:right w:val="none" w:sz="0" w:space="0" w:color="auto"/>
      </w:divBdr>
    </w:div>
    <w:div w:id="2072000617">
      <w:bodyDiv w:val="1"/>
      <w:marLeft w:val="0"/>
      <w:marRight w:val="0"/>
      <w:marTop w:val="0"/>
      <w:marBottom w:val="0"/>
      <w:divBdr>
        <w:top w:val="none" w:sz="0" w:space="0" w:color="auto"/>
        <w:left w:val="none" w:sz="0" w:space="0" w:color="auto"/>
        <w:bottom w:val="none" w:sz="0" w:space="0" w:color="auto"/>
        <w:right w:val="none" w:sz="0" w:space="0" w:color="auto"/>
      </w:divBdr>
    </w:div>
    <w:div w:id="2072462363">
      <w:bodyDiv w:val="1"/>
      <w:marLeft w:val="0"/>
      <w:marRight w:val="0"/>
      <w:marTop w:val="0"/>
      <w:marBottom w:val="0"/>
      <w:divBdr>
        <w:top w:val="none" w:sz="0" w:space="0" w:color="auto"/>
        <w:left w:val="none" w:sz="0" w:space="0" w:color="auto"/>
        <w:bottom w:val="none" w:sz="0" w:space="0" w:color="auto"/>
        <w:right w:val="none" w:sz="0" w:space="0" w:color="auto"/>
      </w:divBdr>
    </w:div>
    <w:div w:id="2073578390">
      <w:bodyDiv w:val="1"/>
      <w:marLeft w:val="0"/>
      <w:marRight w:val="0"/>
      <w:marTop w:val="0"/>
      <w:marBottom w:val="0"/>
      <w:divBdr>
        <w:top w:val="none" w:sz="0" w:space="0" w:color="auto"/>
        <w:left w:val="none" w:sz="0" w:space="0" w:color="auto"/>
        <w:bottom w:val="none" w:sz="0" w:space="0" w:color="auto"/>
        <w:right w:val="none" w:sz="0" w:space="0" w:color="auto"/>
      </w:divBdr>
    </w:div>
    <w:div w:id="2073691744">
      <w:bodyDiv w:val="1"/>
      <w:marLeft w:val="0"/>
      <w:marRight w:val="0"/>
      <w:marTop w:val="0"/>
      <w:marBottom w:val="0"/>
      <w:divBdr>
        <w:top w:val="none" w:sz="0" w:space="0" w:color="auto"/>
        <w:left w:val="none" w:sz="0" w:space="0" w:color="auto"/>
        <w:bottom w:val="none" w:sz="0" w:space="0" w:color="auto"/>
        <w:right w:val="none" w:sz="0" w:space="0" w:color="auto"/>
      </w:divBdr>
    </w:div>
    <w:div w:id="2074767241">
      <w:bodyDiv w:val="1"/>
      <w:marLeft w:val="0"/>
      <w:marRight w:val="0"/>
      <w:marTop w:val="0"/>
      <w:marBottom w:val="0"/>
      <w:divBdr>
        <w:top w:val="none" w:sz="0" w:space="0" w:color="auto"/>
        <w:left w:val="none" w:sz="0" w:space="0" w:color="auto"/>
        <w:bottom w:val="none" w:sz="0" w:space="0" w:color="auto"/>
        <w:right w:val="none" w:sz="0" w:space="0" w:color="auto"/>
      </w:divBdr>
    </w:div>
    <w:div w:id="2074890611">
      <w:bodyDiv w:val="1"/>
      <w:marLeft w:val="0"/>
      <w:marRight w:val="0"/>
      <w:marTop w:val="0"/>
      <w:marBottom w:val="0"/>
      <w:divBdr>
        <w:top w:val="none" w:sz="0" w:space="0" w:color="auto"/>
        <w:left w:val="none" w:sz="0" w:space="0" w:color="auto"/>
        <w:bottom w:val="none" w:sz="0" w:space="0" w:color="auto"/>
        <w:right w:val="none" w:sz="0" w:space="0" w:color="auto"/>
      </w:divBdr>
    </w:div>
    <w:div w:id="2075858519">
      <w:bodyDiv w:val="1"/>
      <w:marLeft w:val="0"/>
      <w:marRight w:val="0"/>
      <w:marTop w:val="0"/>
      <w:marBottom w:val="0"/>
      <w:divBdr>
        <w:top w:val="none" w:sz="0" w:space="0" w:color="auto"/>
        <w:left w:val="none" w:sz="0" w:space="0" w:color="auto"/>
        <w:bottom w:val="none" w:sz="0" w:space="0" w:color="auto"/>
        <w:right w:val="none" w:sz="0" w:space="0" w:color="auto"/>
      </w:divBdr>
    </w:div>
    <w:div w:id="2076051528">
      <w:bodyDiv w:val="1"/>
      <w:marLeft w:val="0"/>
      <w:marRight w:val="0"/>
      <w:marTop w:val="0"/>
      <w:marBottom w:val="0"/>
      <w:divBdr>
        <w:top w:val="none" w:sz="0" w:space="0" w:color="auto"/>
        <w:left w:val="none" w:sz="0" w:space="0" w:color="auto"/>
        <w:bottom w:val="none" w:sz="0" w:space="0" w:color="auto"/>
        <w:right w:val="none" w:sz="0" w:space="0" w:color="auto"/>
      </w:divBdr>
    </w:div>
    <w:div w:id="2076388735">
      <w:bodyDiv w:val="1"/>
      <w:marLeft w:val="0"/>
      <w:marRight w:val="0"/>
      <w:marTop w:val="0"/>
      <w:marBottom w:val="0"/>
      <w:divBdr>
        <w:top w:val="none" w:sz="0" w:space="0" w:color="auto"/>
        <w:left w:val="none" w:sz="0" w:space="0" w:color="auto"/>
        <w:bottom w:val="none" w:sz="0" w:space="0" w:color="auto"/>
        <w:right w:val="none" w:sz="0" w:space="0" w:color="auto"/>
      </w:divBdr>
    </w:div>
    <w:div w:id="2076588572">
      <w:bodyDiv w:val="1"/>
      <w:marLeft w:val="0"/>
      <w:marRight w:val="0"/>
      <w:marTop w:val="0"/>
      <w:marBottom w:val="0"/>
      <w:divBdr>
        <w:top w:val="none" w:sz="0" w:space="0" w:color="auto"/>
        <w:left w:val="none" w:sz="0" w:space="0" w:color="auto"/>
        <w:bottom w:val="none" w:sz="0" w:space="0" w:color="auto"/>
        <w:right w:val="none" w:sz="0" w:space="0" w:color="auto"/>
      </w:divBdr>
    </w:div>
    <w:div w:id="2076731774">
      <w:bodyDiv w:val="1"/>
      <w:marLeft w:val="0"/>
      <w:marRight w:val="0"/>
      <w:marTop w:val="0"/>
      <w:marBottom w:val="0"/>
      <w:divBdr>
        <w:top w:val="none" w:sz="0" w:space="0" w:color="auto"/>
        <w:left w:val="none" w:sz="0" w:space="0" w:color="auto"/>
        <w:bottom w:val="none" w:sz="0" w:space="0" w:color="auto"/>
        <w:right w:val="none" w:sz="0" w:space="0" w:color="auto"/>
      </w:divBdr>
    </w:div>
    <w:div w:id="2076782959">
      <w:bodyDiv w:val="1"/>
      <w:marLeft w:val="0"/>
      <w:marRight w:val="0"/>
      <w:marTop w:val="0"/>
      <w:marBottom w:val="0"/>
      <w:divBdr>
        <w:top w:val="none" w:sz="0" w:space="0" w:color="auto"/>
        <w:left w:val="none" w:sz="0" w:space="0" w:color="auto"/>
        <w:bottom w:val="none" w:sz="0" w:space="0" w:color="auto"/>
        <w:right w:val="none" w:sz="0" w:space="0" w:color="auto"/>
      </w:divBdr>
    </w:div>
    <w:div w:id="2077389308">
      <w:bodyDiv w:val="1"/>
      <w:marLeft w:val="0"/>
      <w:marRight w:val="0"/>
      <w:marTop w:val="0"/>
      <w:marBottom w:val="0"/>
      <w:divBdr>
        <w:top w:val="none" w:sz="0" w:space="0" w:color="auto"/>
        <w:left w:val="none" w:sz="0" w:space="0" w:color="auto"/>
        <w:bottom w:val="none" w:sz="0" w:space="0" w:color="auto"/>
        <w:right w:val="none" w:sz="0" w:space="0" w:color="auto"/>
      </w:divBdr>
    </w:div>
    <w:div w:id="2077825394">
      <w:bodyDiv w:val="1"/>
      <w:marLeft w:val="0"/>
      <w:marRight w:val="0"/>
      <w:marTop w:val="0"/>
      <w:marBottom w:val="0"/>
      <w:divBdr>
        <w:top w:val="none" w:sz="0" w:space="0" w:color="auto"/>
        <w:left w:val="none" w:sz="0" w:space="0" w:color="auto"/>
        <w:bottom w:val="none" w:sz="0" w:space="0" w:color="auto"/>
        <w:right w:val="none" w:sz="0" w:space="0" w:color="auto"/>
      </w:divBdr>
    </w:div>
    <w:div w:id="2078818051">
      <w:bodyDiv w:val="1"/>
      <w:marLeft w:val="0"/>
      <w:marRight w:val="0"/>
      <w:marTop w:val="0"/>
      <w:marBottom w:val="0"/>
      <w:divBdr>
        <w:top w:val="none" w:sz="0" w:space="0" w:color="auto"/>
        <w:left w:val="none" w:sz="0" w:space="0" w:color="auto"/>
        <w:bottom w:val="none" w:sz="0" w:space="0" w:color="auto"/>
        <w:right w:val="none" w:sz="0" w:space="0" w:color="auto"/>
      </w:divBdr>
    </w:div>
    <w:div w:id="2078891245">
      <w:bodyDiv w:val="1"/>
      <w:marLeft w:val="0"/>
      <w:marRight w:val="0"/>
      <w:marTop w:val="0"/>
      <w:marBottom w:val="0"/>
      <w:divBdr>
        <w:top w:val="none" w:sz="0" w:space="0" w:color="auto"/>
        <w:left w:val="none" w:sz="0" w:space="0" w:color="auto"/>
        <w:bottom w:val="none" w:sz="0" w:space="0" w:color="auto"/>
        <w:right w:val="none" w:sz="0" w:space="0" w:color="auto"/>
      </w:divBdr>
    </w:div>
    <w:div w:id="2078938966">
      <w:bodyDiv w:val="1"/>
      <w:marLeft w:val="0"/>
      <w:marRight w:val="0"/>
      <w:marTop w:val="0"/>
      <w:marBottom w:val="0"/>
      <w:divBdr>
        <w:top w:val="none" w:sz="0" w:space="0" w:color="auto"/>
        <w:left w:val="none" w:sz="0" w:space="0" w:color="auto"/>
        <w:bottom w:val="none" w:sz="0" w:space="0" w:color="auto"/>
        <w:right w:val="none" w:sz="0" w:space="0" w:color="auto"/>
      </w:divBdr>
    </w:div>
    <w:div w:id="2079206788">
      <w:bodyDiv w:val="1"/>
      <w:marLeft w:val="0"/>
      <w:marRight w:val="0"/>
      <w:marTop w:val="0"/>
      <w:marBottom w:val="0"/>
      <w:divBdr>
        <w:top w:val="none" w:sz="0" w:space="0" w:color="auto"/>
        <w:left w:val="none" w:sz="0" w:space="0" w:color="auto"/>
        <w:bottom w:val="none" w:sz="0" w:space="0" w:color="auto"/>
        <w:right w:val="none" w:sz="0" w:space="0" w:color="auto"/>
      </w:divBdr>
    </w:div>
    <w:div w:id="2080127096">
      <w:bodyDiv w:val="1"/>
      <w:marLeft w:val="0"/>
      <w:marRight w:val="0"/>
      <w:marTop w:val="0"/>
      <w:marBottom w:val="0"/>
      <w:divBdr>
        <w:top w:val="none" w:sz="0" w:space="0" w:color="auto"/>
        <w:left w:val="none" w:sz="0" w:space="0" w:color="auto"/>
        <w:bottom w:val="none" w:sz="0" w:space="0" w:color="auto"/>
        <w:right w:val="none" w:sz="0" w:space="0" w:color="auto"/>
      </w:divBdr>
    </w:div>
    <w:div w:id="2080127309">
      <w:bodyDiv w:val="1"/>
      <w:marLeft w:val="0"/>
      <w:marRight w:val="0"/>
      <w:marTop w:val="0"/>
      <w:marBottom w:val="0"/>
      <w:divBdr>
        <w:top w:val="none" w:sz="0" w:space="0" w:color="auto"/>
        <w:left w:val="none" w:sz="0" w:space="0" w:color="auto"/>
        <w:bottom w:val="none" w:sz="0" w:space="0" w:color="auto"/>
        <w:right w:val="none" w:sz="0" w:space="0" w:color="auto"/>
      </w:divBdr>
    </w:div>
    <w:div w:id="2080441509">
      <w:bodyDiv w:val="1"/>
      <w:marLeft w:val="0"/>
      <w:marRight w:val="0"/>
      <w:marTop w:val="0"/>
      <w:marBottom w:val="0"/>
      <w:divBdr>
        <w:top w:val="none" w:sz="0" w:space="0" w:color="auto"/>
        <w:left w:val="none" w:sz="0" w:space="0" w:color="auto"/>
        <w:bottom w:val="none" w:sz="0" w:space="0" w:color="auto"/>
        <w:right w:val="none" w:sz="0" w:space="0" w:color="auto"/>
      </w:divBdr>
    </w:div>
    <w:div w:id="2080664733">
      <w:bodyDiv w:val="1"/>
      <w:marLeft w:val="0"/>
      <w:marRight w:val="0"/>
      <w:marTop w:val="0"/>
      <w:marBottom w:val="0"/>
      <w:divBdr>
        <w:top w:val="none" w:sz="0" w:space="0" w:color="auto"/>
        <w:left w:val="none" w:sz="0" w:space="0" w:color="auto"/>
        <w:bottom w:val="none" w:sz="0" w:space="0" w:color="auto"/>
        <w:right w:val="none" w:sz="0" w:space="0" w:color="auto"/>
      </w:divBdr>
    </w:div>
    <w:div w:id="2081319695">
      <w:bodyDiv w:val="1"/>
      <w:marLeft w:val="0"/>
      <w:marRight w:val="0"/>
      <w:marTop w:val="0"/>
      <w:marBottom w:val="0"/>
      <w:divBdr>
        <w:top w:val="none" w:sz="0" w:space="0" w:color="auto"/>
        <w:left w:val="none" w:sz="0" w:space="0" w:color="auto"/>
        <w:bottom w:val="none" w:sz="0" w:space="0" w:color="auto"/>
        <w:right w:val="none" w:sz="0" w:space="0" w:color="auto"/>
      </w:divBdr>
    </w:div>
    <w:div w:id="2082411090">
      <w:bodyDiv w:val="1"/>
      <w:marLeft w:val="0"/>
      <w:marRight w:val="0"/>
      <w:marTop w:val="0"/>
      <w:marBottom w:val="0"/>
      <w:divBdr>
        <w:top w:val="none" w:sz="0" w:space="0" w:color="auto"/>
        <w:left w:val="none" w:sz="0" w:space="0" w:color="auto"/>
        <w:bottom w:val="none" w:sz="0" w:space="0" w:color="auto"/>
        <w:right w:val="none" w:sz="0" w:space="0" w:color="auto"/>
      </w:divBdr>
    </w:div>
    <w:div w:id="2083523243">
      <w:bodyDiv w:val="1"/>
      <w:marLeft w:val="0"/>
      <w:marRight w:val="0"/>
      <w:marTop w:val="0"/>
      <w:marBottom w:val="0"/>
      <w:divBdr>
        <w:top w:val="none" w:sz="0" w:space="0" w:color="auto"/>
        <w:left w:val="none" w:sz="0" w:space="0" w:color="auto"/>
        <w:bottom w:val="none" w:sz="0" w:space="0" w:color="auto"/>
        <w:right w:val="none" w:sz="0" w:space="0" w:color="auto"/>
      </w:divBdr>
    </w:div>
    <w:div w:id="2084182817">
      <w:bodyDiv w:val="1"/>
      <w:marLeft w:val="0"/>
      <w:marRight w:val="0"/>
      <w:marTop w:val="0"/>
      <w:marBottom w:val="0"/>
      <w:divBdr>
        <w:top w:val="none" w:sz="0" w:space="0" w:color="auto"/>
        <w:left w:val="none" w:sz="0" w:space="0" w:color="auto"/>
        <w:bottom w:val="none" w:sz="0" w:space="0" w:color="auto"/>
        <w:right w:val="none" w:sz="0" w:space="0" w:color="auto"/>
      </w:divBdr>
    </w:div>
    <w:div w:id="2085256469">
      <w:bodyDiv w:val="1"/>
      <w:marLeft w:val="0"/>
      <w:marRight w:val="0"/>
      <w:marTop w:val="0"/>
      <w:marBottom w:val="0"/>
      <w:divBdr>
        <w:top w:val="none" w:sz="0" w:space="0" w:color="auto"/>
        <w:left w:val="none" w:sz="0" w:space="0" w:color="auto"/>
        <w:bottom w:val="none" w:sz="0" w:space="0" w:color="auto"/>
        <w:right w:val="none" w:sz="0" w:space="0" w:color="auto"/>
      </w:divBdr>
    </w:div>
    <w:div w:id="2085444014">
      <w:bodyDiv w:val="1"/>
      <w:marLeft w:val="0"/>
      <w:marRight w:val="0"/>
      <w:marTop w:val="0"/>
      <w:marBottom w:val="0"/>
      <w:divBdr>
        <w:top w:val="none" w:sz="0" w:space="0" w:color="auto"/>
        <w:left w:val="none" w:sz="0" w:space="0" w:color="auto"/>
        <w:bottom w:val="none" w:sz="0" w:space="0" w:color="auto"/>
        <w:right w:val="none" w:sz="0" w:space="0" w:color="auto"/>
      </w:divBdr>
    </w:div>
    <w:div w:id="2086417964">
      <w:bodyDiv w:val="1"/>
      <w:marLeft w:val="0"/>
      <w:marRight w:val="0"/>
      <w:marTop w:val="0"/>
      <w:marBottom w:val="0"/>
      <w:divBdr>
        <w:top w:val="none" w:sz="0" w:space="0" w:color="auto"/>
        <w:left w:val="none" w:sz="0" w:space="0" w:color="auto"/>
        <w:bottom w:val="none" w:sz="0" w:space="0" w:color="auto"/>
        <w:right w:val="none" w:sz="0" w:space="0" w:color="auto"/>
      </w:divBdr>
    </w:div>
    <w:div w:id="2086680766">
      <w:bodyDiv w:val="1"/>
      <w:marLeft w:val="0"/>
      <w:marRight w:val="0"/>
      <w:marTop w:val="0"/>
      <w:marBottom w:val="0"/>
      <w:divBdr>
        <w:top w:val="none" w:sz="0" w:space="0" w:color="auto"/>
        <w:left w:val="none" w:sz="0" w:space="0" w:color="auto"/>
        <w:bottom w:val="none" w:sz="0" w:space="0" w:color="auto"/>
        <w:right w:val="none" w:sz="0" w:space="0" w:color="auto"/>
      </w:divBdr>
    </w:div>
    <w:div w:id="2087191689">
      <w:bodyDiv w:val="1"/>
      <w:marLeft w:val="0"/>
      <w:marRight w:val="0"/>
      <w:marTop w:val="0"/>
      <w:marBottom w:val="0"/>
      <w:divBdr>
        <w:top w:val="none" w:sz="0" w:space="0" w:color="auto"/>
        <w:left w:val="none" w:sz="0" w:space="0" w:color="auto"/>
        <w:bottom w:val="none" w:sz="0" w:space="0" w:color="auto"/>
        <w:right w:val="none" w:sz="0" w:space="0" w:color="auto"/>
      </w:divBdr>
    </w:div>
    <w:div w:id="2087680005">
      <w:bodyDiv w:val="1"/>
      <w:marLeft w:val="0"/>
      <w:marRight w:val="0"/>
      <w:marTop w:val="0"/>
      <w:marBottom w:val="0"/>
      <w:divBdr>
        <w:top w:val="none" w:sz="0" w:space="0" w:color="auto"/>
        <w:left w:val="none" w:sz="0" w:space="0" w:color="auto"/>
        <w:bottom w:val="none" w:sz="0" w:space="0" w:color="auto"/>
        <w:right w:val="none" w:sz="0" w:space="0" w:color="auto"/>
      </w:divBdr>
    </w:div>
    <w:div w:id="2088573418">
      <w:bodyDiv w:val="1"/>
      <w:marLeft w:val="0"/>
      <w:marRight w:val="0"/>
      <w:marTop w:val="0"/>
      <w:marBottom w:val="0"/>
      <w:divBdr>
        <w:top w:val="none" w:sz="0" w:space="0" w:color="auto"/>
        <w:left w:val="none" w:sz="0" w:space="0" w:color="auto"/>
        <w:bottom w:val="none" w:sz="0" w:space="0" w:color="auto"/>
        <w:right w:val="none" w:sz="0" w:space="0" w:color="auto"/>
      </w:divBdr>
    </w:div>
    <w:div w:id="2089035093">
      <w:bodyDiv w:val="1"/>
      <w:marLeft w:val="0"/>
      <w:marRight w:val="0"/>
      <w:marTop w:val="0"/>
      <w:marBottom w:val="0"/>
      <w:divBdr>
        <w:top w:val="none" w:sz="0" w:space="0" w:color="auto"/>
        <w:left w:val="none" w:sz="0" w:space="0" w:color="auto"/>
        <w:bottom w:val="none" w:sz="0" w:space="0" w:color="auto"/>
        <w:right w:val="none" w:sz="0" w:space="0" w:color="auto"/>
      </w:divBdr>
    </w:div>
    <w:div w:id="2089111129">
      <w:bodyDiv w:val="1"/>
      <w:marLeft w:val="0"/>
      <w:marRight w:val="0"/>
      <w:marTop w:val="0"/>
      <w:marBottom w:val="0"/>
      <w:divBdr>
        <w:top w:val="none" w:sz="0" w:space="0" w:color="auto"/>
        <w:left w:val="none" w:sz="0" w:space="0" w:color="auto"/>
        <w:bottom w:val="none" w:sz="0" w:space="0" w:color="auto"/>
        <w:right w:val="none" w:sz="0" w:space="0" w:color="auto"/>
      </w:divBdr>
    </w:div>
    <w:div w:id="2089185992">
      <w:bodyDiv w:val="1"/>
      <w:marLeft w:val="0"/>
      <w:marRight w:val="0"/>
      <w:marTop w:val="0"/>
      <w:marBottom w:val="0"/>
      <w:divBdr>
        <w:top w:val="none" w:sz="0" w:space="0" w:color="auto"/>
        <w:left w:val="none" w:sz="0" w:space="0" w:color="auto"/>
        <w:bottom w:val="none" w:sz="0" w:space="0" w:color="auto"/>
        <w:right w:val="none" w:sz="0" w:space="0" w:color="auto"/>
      </w:divBdr>
    </w:div>
    <w:div w:id="2089227013">
      <w:bodyDiv w:val="1"/>
      <w:marLeft w:val="0"/>
      <w:marRight w:val="0"/>
      <w:marTop w:val="0"/>
      <w:marBottom w:val="0"/>
      <w:divBdr>
        <w:top w:val="none" w:sz="0" w:space="0" w:color="auto"/>
        <w:left w:val="none" w:sz="0" w:space="0" w:color="auto"/>
        <w:bottom w:val="none" w:sz="0" w:space="0" w:color="auto"/>
        <w:right w:val="none" w:sz="0" w:space="0" w:color="auto"/>
      </w:divBdr>
    </w:div>
    <w:div w:id="2090032285">
      <w:bodyDiv w:val="1"/>
      <w:marLeft w:val="0"/>
      <w:marRight w:val="0"/>
      <w:marTop w:val="0"/>
      <w:marBottom w:val="0"/>
      <w:divBdr>
        <w:top w:val="none" w:sz="0" w:space="0" w:color="auto"/>
        <w:left w:val="none" w:sz="0" w:space="0" w:color="auto"/>
        <w:bottom w:val="none" w:sz="0" w:space="0" w:color="auto"/>
        <w:right w:val="none" w:sz="0" w:space="0" w:color="auto"/>
      </w:divBdr>
    </w:div>
    <w:div w:id="2090495225">
      <w:bodyDiv w:val="1"/>
      <w:marLeft w:val="0"/>
      <w:marRight w:val="0"/>
      <w:marTop w:val="0"/>
      <w:marBottom w:val="0"/>
      <w:divBdr>
        <w:top w:val="none" w:sz="0" w:space="0" w:color="auto"/>
        <w:left w:val="none" w:sz="0" w:space="0" w:color="auto"/>
        <w:bottom w:val="none" w:sz="0" w:space="0" w:color="auto"/>
        <w:right w:val="none" w:sz="0" w:space="0" w:color="auto"/>
      </w:divBdr>
    </w:div>
    <w:div w:id="2090957753">
      <w:bodyDiv w:val="1"/>
      <w:marLeft w:val="0"/>
      <w:marRight w:val="0"/>
      <w:marTop w:val="0"/>
      <w:marBottom w:val="0"/>
      <w:divBdr>
        <w:top w:val="none" w:sz="0" w:space="0" w:color="auto"/>
        <w:left w:val="none" w:sz="0" w:space="0" w:color="auto"/>
        <w:bottom w:val="none" w:sz="0" w:space="0" w:color="auto"/>
        <w:right w:val="none" w:sz="0" w:space="0" w:color="auto"/>
      </w:divBdr>
    </w:div>
    <w:div w:id="2091466898">
      <w:bodyDiv w:val="1"/>
      <w:marLeft w:val="0"/>
      <w:marRight w:val="0"/>
      <w:marTop w:val="0"/>
      <w:marBottom w:val="0"/>
      <w:divBdr>
        <w:top w:val="none" w:sz="0" w:space="0" w:color="auto"/>
        <w:left w:val="none" w:sz="0" w:space="0" w:color="auto"/>
        <w:bottom w:val="none" w:sz="0" w:space="0" w:color="auto"/>
        <w:right w:val="none" w:sz="0" w:space="0" w:color="auto"/>
      </w:divBdr>
    </w:div>
    <w:div w:id="2091658949">
      <w:bodyDiv w:val="1"/>
      <w:marLeft w:val="0"/>
      <w:marRight w:val="0"/>
      <w:marTop w:val="0"/>
      <w:marBottom w:val="0"/>
      <w:divBdr>
        <w:top w:val="none" w:sz="0" w:space="0" w:color="auto"/>
        <w:left w:val="none" w:sz="0" w:space="0" w:color="auto"/>
        <w:bottom w:val="none" w:sz="0" w:space="0" w:color="auto"/>
        <w:right w:val="none" w:sz="0" w:space="0" w:color="auto"/>
      </w:divBdr>
    </w:div>
    <w:div w:id="2091848573">
      <w:bodyDiv w:val="1"/>
      <w:marLeft w:val="0"/>
      <w:marRight w:val="0"/>
      <w:marTop w:val="0"/>
      <w:marBottom w:val="0"/>
      <w:divBdr>
        <w:top w:val="none" w:sz="0" w:space="0" w:color="auto"/>
        <w:left w:val="none" w:sz="0" w:space="0" w:color="auto"/>
        <w:bottom w:val="none" w:sz="0" w:space="0" w:color="auto"/>
        <w:right w:val="none" w:sz="0" w:space="0" w:color="auto"/>
      </w:divBdr>
    </w:div>
    <w:div w:id="2091925433">
      <w:bodyDiv w:val="1"/>
      <w:marLeft w:val="0"/>
      <w:marRight w:val="0"/>
      <w:marTop w:val="0"/>
      <w:marBottom w:val="0"/>
      <w:divBdr>
        <w:top w:val="none" w:sz="0" w:space="0" w:color="auto"/>
        <w:left w:val="none" w:sz="0" w:space="0" w:color="auto"/>
        <w:bottom w:val="none" w:sz="0" w:space="0" w:color="auto"/>
        <w:right w:val="none" w:sz="0" w:space="0" w:color="auto"/>
      </w:divBdr>
    </w:div>
    <w:div w:id="2092652543">
      <w:bodyDiv w:val="1"/>
      <w:marLeft w:val="0"/>
      <w:marRight w:val="0"/>
      <w:marTop w:val="0"/>
      <w:marBottom w:val="0"/>
      <w:divBdr>
        <w:top w:val="none" w:sz="0" w:space="0" w:color="auto"/>
        <w:left w:val="none" w:sz="0" w:space="0" w:color="auto"/>
        <w:bottom w:val="none" w:sz="0" w:space="0" w:color="auto"/>
        <w:right w:val="none" w:sz="0" w:space="0" w:color="auto"/>
      </w:divBdr>
    </w:div>
    <w:div w:id="2092896725">
      <w:bodyDiv w:val="1"/>
      <w:marLeft w:val="0"/>
      <w:marRight w:val="0"/>
      <w:marTop w:val="0"/>
      <w:marBottom w:val="0"/>
      <w:divBdr>
        <w:top w:val="none" w:sz="0" w:space="0" w:color="auto"/>
        <w:left w:val="none" w:sz="0" w:space="0" w:color="auto"/>
        <w:bottom w:val="none" w:sz="0" w:space="0" w:color="auto"/>
        <w:right w:val="none" w:sz="0" w:space="0" w:color="auto"/>
      </w:divBdr>
    </w:div>
    <w:div w:id="2092964249">
      <w:bodyDiv w:val="1"/>
      <w:marLeft w:val="0"/>
      <w:marRight w:val="0"/>
      <w:marTop w:val="0"/>
      <w:marBottom w:val="0"/>
      <w:divBdr>
        <w:top w:val="none" w:sz="0" w:space="0" w:color="auto"/>
        <w:left w:val="none" w:sz="0" w:space="0" w:color="auto"/>
        <w:bottom w:val="none" w:sz="0" w:space="0" w:color="auto"/>
        <w:right w:val="none" w:sz="0" w:space="0" w:color="auto"/>
      </w:divBdr>
    </w:div>
    <w:div w:id="2093500723">
      <w:bodyDiv w:val="1"/>
      <w:marLeft w:val="0"/>
      <w:marRight w:val="0"/>
      <w:marTop w:val="0"/>
      <w:marBottom w:val="0"/>
      <w:divBdr>
        <w:top w:val="none" w:sz="0" w:space="0" w:color="auto"/>
        <w:left w:val="none" w:sz="0" w:space="0" w:color="auto"/>
        <w:bottom w:val="none" w:sz="0" w:space="0" w:color="auto"/>
        <w:right w:val="none" w:sz="0" w:space="0" w:color="auto"/>
      </w:divBdr>
    </w:div>
    <w:div w:id="2093699347">
      <w:bodyDiv w:val="1"/>
      <w:marLeft w:val="0"/>
      <w:marRight w:val="0"/>
      <w:marTop w:val="0"/>
      <w:marBottom w:val="0"/>
      <w:divBdr>
        <w:top w:val="none" w:sz="0" w:space="0" w:color="auto"/>
        <w:left w:val="none" w:sz="0" w:space="0" w:color="auto"/>
        <w:bottom w:val="none" w:sz="0" w:space="0" w:color="auto"/>
        <w:right w:val="none" w:sz="0" w:space="0" w:color="auto"/>
      </w:divBdr>
    </w:div>
    <w:div w:id="2094231698">
      <w:bodyDiv w:val="1"/>
      <w:marLeft w:val="0"/>
      <w:marRight w:val="0"/>
      <w:marTop w:val="0"/>
      <w:marBottom w:val="0"/>
      <w:divBdr>
        <w:top w:val="none" w:sz="0" w:space="0" w:color="auto"/>
        <w:left w:val="none" w:sz="0" w:space="0" w:color="auto"/>
        <w:bottom w:val="none" w:sz="0" w:space="0" w:color="auto"/>
        <w:right w:val="none" w:sz="0" w:space="0" w:color="auto"/>
      </w:divBdr>
    </w:div>
    <w:div w:id="2094282499">
      <w:bodyDiv w:val="1"/>
      <w:marLeft w:val="0"/>
      <w:marRight w:val="0"/>
      <w:marTop w:val="0"/>
      <w:marBottom w:val="0"/>
      <w:divBdr>
        <w:top w:val="none" w:sz="0" w:space="0" w:color="auto"/>
        <w:left w:val="none" w:sz="0" w:space="0" w:color="auto"/>
        <w:bottom w:val="none" w:sz="0" w:space="0" w:color="auto"/>
        <w:right w:val="none" w:sz="0" w:space="0" w:color="auto"/>
      </w:divBdr>
    </w:div>
    <w:div w:id="2094474700">
      <w:bodyDiv w:val="1"/>
      <w:marLeft w:val="0"/>
      <w:marRight w:val="0"/>
      <w:marTop w:val="0"/>
      <w:marBottom w:val="0"/>
      <w:divBdr>
        <w:top w:val="none" w:sz="0" w:space="0" w:color="auto"/>
        <w:left w:val="none" w:sz="0" w:space="0" w:color="auto"/>
        <w:bottom w:val="none" w:sz="0" w:space="0" w:color="auto"/>
        <w:right w:val="none" w:sz="0" w:space="0" w:color="auto"/>
      </w:divBdr>
    </w:div>
    <w:div w:id="2094935998">
      <w:bodyDiv w:val="1"/>
      <w:marLeft w:val="0"/>
      <w:marRight w:val="0"/>
      <w:marTop w:val="0"/>
      <w:marBottom w:val="0"/>
      <w:divBdr>
        <w:top w:val="none" w:sz="0" w:space="0" w:color="auto"/>
        <w:left w:val="none" w:sz="0" w:space="0" w:color="auto"/>
        <w:bottom w:val="none" w:sz="0" w:space="0" w:color="auto"/>
        <w:right w:val="none" w:sz="0" w:space="0" w:color="auto"/>
      </w:divBdr>
    </w:div>
    <w:div w:id="2095012063">
      <w:bodyDiv w:val="1"/>
      <w:marLeft w:val="0"/>
      <w:marRight w:val="0"/>
      <w:marTop w:val="0"/>
      <w:marBottom w:val="0"/>
      <w:divBdr>
        <w:top w:val="none" w:sz="0" w:space="0" w:color="auto"/>
        <w:left w:val="none" w:sz="0" w:space="0" w:color="auto"/>
        <w:bottom w:val="none" w:sz="0" w:space="0" w:color="auto"/>
        <w:right w:val="none" w:sz="0" w:space="0" w:color="auto"/>
      </w:divBdr>
    </w:div>
    <w:div w:id="2095126443">
      <w:bodyDiv w:val="1"/>
      <w:marLeft w:val="0"/>
      <w:marRight w:val="0"/>
      <w:marTop w:val="0"/>
      <w:marBottom w:val="0"/>
      <w:divBdr>
        <w:top w:val="none" w:sz="0" w:space="0" w:color="auto"/>
        <w:left w:val="none" w:sz="0" w:space="0" w:color="auto"/>
        <w:bottom w:val="none" w:sz="0" w:space="0" w:color="auto"/>
        <w:right w:val="none" w:sz="0" w:space="0" w:color="auto"/>
      </w:divBdr>
    </w:div>
    <w:div w:id="2095936141">
      <w:bodyDiv w:val="1"/>
      <w:marLeft w:val="0"/>
      <w:marRight w:val="0"/>
      <w:marTop w:val="0"/>
      <w:marBottom w:val="0"/>
      <w:divBdr>
        <w:top w:val="none" w:sz="0" w:space="0" w:color="auto"/>
        <w:left w:val="none" w:sz="0" w:space="0" w:color="auto"/>
        <w:bottom w:val="none" w:sz="0" w:space="0" w:color="auto"/>
        <w:right w:val="none" w:sz="0" w:space="0" w:color="auto"/>
      </w:divBdr>
    </w:div>
    <w:div w:id="2096901011">
      <w:bodyDiv w:val="1"/>
      <w:marLeft w:val="0"/>
      <w:marRight w:val="0"/>
      <w:marTop w:val="0"/>
      <w:marBottom w:val="0"/>
      <w:divBdr>
        <w:top w:val="none" w:sz="0" w:space="0" w:color="auto"/>
        <w:left w:val="none" w:sz="0" w:space="0" w:color="auto"/>
        <w:bottom w:val="none" w:sz="0" w:space="0" w:color="auto"/>
        <w:right w:val="none" w:sz="0" w:space="0" w:color="auto"/>
      </w:divBdr>
    </w:div>
    <w:div w:id="2097094024">
      <w:bodyDiv w:val="1"/>
      <w:marLeft w:val="0"/>
      <w:marRight w:val="0"/>
      <w:marTop w:val="0"/>
      <w:marBottom w:val="0"/>
      <w:divBdr>
        <w:top w:val="none" w:sz="0" w:space="0" w:color="auto"/>
        <w:left w:val="none" w:sz="0" w:space="0" w:color="auto"/>
        <w:bottom w:val="none" w:sz="0" w:space="0" w:color="auto"/>
        <w:right w:val="none" w:sz="0" w:space="0" w:color="auto"/>
      </w:divBdr>
    </w:div>
    <w:div w:id="2097702947">
      <w:bodyDiv w:val="1"/>
      <w:marLeft w:val="0"/>
      <w:marRight w:val="0"/>
      <w:marTop w:val="0"/>
      <w:marBottom w:val="0"/>
      <w:divBdr>
        <w:top w:val="none" w:sz="0" w:space="0" w:color="auto"/>
        <w:left w:val="none" w:sz="0" w:space="0" w:color="auto"/>
        <w:bottom w:val="none" w:sz="0" w:space="0" w:color="auto"/>
        <w:right w:val="none" w:sz="0" w:space="0" w:color="auto"/>
      </w:divBdr>
    </w:div>
    <w:div w:id="2097822371">
      <w:bodyDiv w:val="1"/>
      <w:marLeft w:val="0"/>
      <w:marRight w:val="0"/>
      <w:marTop w:val="0"/>
      <w:marBottom w:val="0"/>
      <w:divBdr>
        <w:top w:val="none" w:sz="0" w:space="0" w:color="auto"/>
        <w:left w:val="none" w:sz="0" w:space="0" w:color="auto"/>
        <w:bottom w:val="none" w:sz="0" w:space="0" w:color="auto"/>
        <w:right w:val="none" w:sz="0" w:space="0" w:color="auto"/>
      </w:divBdr>
    </w:div>
    <w:div w:id="2097900385">
      <w:bodyDiv w:val="1"/>
      <w:marLeft w:val="0"/>
      <w:marRight w:val="0"/>
      <w:marTop w:val="0"/>
      <w:marBottom w:val="0"/>
      <w:divBdr>
        <w:top w:val="none" w:sz="0" w:space="0" w:color="auto"/>
        <w:left w:val="none" w:sz="0" w:space="0" w:color="auto"/>
        <w:bottom w:val="none" w:sz="0" w:space="0" w:color="auto"/>
        <w:right w:val="none" w:sz="0" w:space="0" w:color="auto"/>
      </w:divBdr>
    </w:div>
    <w:div w:id="2098014481">
      <w:bodyDiv w:val="1"/>
      <w:marLeft w:val="0"/>
      <w:marRight w:val="0"/>
      <w:marTop w:val="0"/>
      <w:marBottom w:val="0"/>
      <w:divBdr>
        <w:top w:val="none" w:sz="0" w:space="0" w:color="auto"/>
        <w:left w:val="none" w:sz="0" w:space="0" w:color="auto"/>
        <w:bottom w:val="none" w:sz="0" w:space="0" w:color="auto"/>
        <w:right w:val="none" w:sz="0" w:space="0" w:color="auto"/>
      </w:divBdr>
    </w:div>
    <w:div w:id="2098163936">
      <w:bodyDiv w:val="1"/>
      <w:marLeft w:val="0"/>
      <w:marRight w:val="0"/>
      <w:marTop w:val="0"/>
      <w:marBottom w:val="0"/>
      <w:divBdr>
        <w:top w:val="none" w:sz="0" w:space="0" w:color="auto"/>
        <w:left w:val="none" w:sz="0" w:space="0" w:color="auto"/>
        <w:bottom w:val="none" w:sz="0" w:space="0" w:color="auto"/>
        <w:right w:val="none" w:sz="0" w:space="0" w:color="auto"/>
      </w:divBdr>
    </w:div>
    <w:div w:id="2098476456">
      <w:bodyDiv w:val="1"/>
      <w:marLeft w:val="0"/>
      <w:marRight w:val="0"/>
      <w:marTop w:val="0"/>
      <w:marBottom w:val="0"/>
      <w:divBdr>
        <w:top w:val="none" w:sz="0" w:space="0" w:color="auto"/>
        <w:left w:val="none" w:sz="0" w:space="0" w:color="auto"/>
        <w:bottom w:val="none" w:sz="0" w:space="0" w:color="auto"/>
        <w:right w:val="none" w:sz="0" w:space="0" w:color="auto"/>
      </w:divBdr>
    </w:div>
    <w:div w:id="2098551939">
      <w:bodyDiv w:val="1"/>
      <w:marLeft w:val="0"/>
      <w:marRight w:val="0"/>
      <w:marTop w:val="0"/>
      <w:marBottom w:val="0"/>
      <w:divBdr>
        <w:top w:val="none" w:sz="0" w:space="0" w:color="auto"/>
        <w:left w:val="none" w:sz="0" w:space="0" w:color="auto"/>
        <w:bottom w:val="none" w:sz="0" w:space="0" w:color="auto"/>
        <w:right w:val="none" w:sz="0" w:space="0" w:color="auto"/>
      </w:divBdr>
    </w:div>
    <w:div w:id="2098555541">
      <w:bodyDiv w:val="1"/>
      <w:marLeft w:val="0"/>
      <w:marRight w:val="0"/>
      <w:marTop w:val="0"/>
      <w:marBottom w:val="0"/>
      <w:divBdr>
        <w:top w:val="none" w:sz="0" w:space="0" w:color="auto"/>
        <w:left w:val="none" w:sz="0" w:space="0" w:color="auto"/>
        <w:bottom w:val="none" w:sz="0" w:space="0" w:color="auto"/>
        <w:right w:val="none" w:sz="0" w:space="0" w:color="auto"/>
      </w:divBdr>
    </w:div>
    <w:div w:id="2098866478">
      <w:bodyDiv w:val="1"/>
      <w:marLeft w:val="0"/>
      <w:marRight w:val="0"/>
      <w:marTop w:val="0"/>
      <w:marBottom w:val="0"/>
      <w:divBdr>
        <w:top w:val="none" w:sz="0" w:space="0" w:color="auto"/>
        <w:left w:val="none" w:sz="0" w:space="0" w:color="auto"/>
        <w:bottom w:val="none" w:sz="0" w:space="0" w:color="auto"/>
        <w:right w:val="none" w:sz="0" w:space="0" w:color="auto"/>
      </w:divBdr>
    </w:div>
    <w:div w:id="2100827374">
      <w:bodyDiv w:val="1"/>
      <w:marLeft w:val="0"/>
      <w:marRight w:val="0"/>
      <w:marTop w:val="0"/>
      <w:marBottom w:val="0"/>
      <w:divBdr>
        <w:top w:val="none" w:sz="0" w:space="0" w:color="auto"/>
        <w:left w:val="none" w:sz="0" w:space="0" w:color="auto"/>
        <w:bottom w:val="none" w:sz="0" w:space="0" w:color="auto"/>
        <w:right w:val="none" w:sz="0" w:space="0" w:color="auto"/>
      </w:divBdr>
    </w:div>
    <w:div w:id="2102484228">
      <w:bodyDiv w:val="1"/>
      <w:marLeft w:val="0"/>
      <w:marRight w:val="0"/>
      <w:marTop w:val="0"/>
      <w:marBottom w:val="0"/>
      <w:divBdr>
        <w:top w:val="none" w:sz="0" w:space="0" w:color="auto"/>
        <w:left w:val="none" w:sz="0" w:space="0" w:color="auto"/>
        <w:bottom w:val="none" w:sz="0" w:space="0" w:color="auto"/>
        <w:right w:val="none" w:sz="0" w:space="0" w:color="auto"/>
      </w:divBdr>
    </w:div>
    <w:div w:id="2102603175">
      <w:bodyDiv w:val="1"/>
      <w:marLeft w:val="0"/>
      <w:marRight w:val="0"/>
      <w:marTop w:val="0"/>
      <w:marBottom w:val="0"/>
      <w:divBdr>
        <w:top w:val="none" w:sz="0" w:space="0" w:color="auto"/>
        <w:left w:val="none" w:sz="0" w:space="0" w:color="auto"/>
        <w:bottom w:val="none" w:sz="0" w:space="0" w:color="auto"/>
        <w:right w:val="none" w:sz="0" w:space="0" w:color="auto"/>
      </w:divBdr>
    </w:div>
    <w:div w:id="2104182867">
      <w:bodyDiv w:val="1"/>
      <w:marLeft w:val="0"/>
      <w:marRight w:val="0"/>
      <w:marTop w:val="0"/>
      <w:marBottom w:val="0"/>
      <w:divBdr>
        <w:top w:val="none" w:sz="0" w:space="0" w:color="auto"/>
        <w:left w:val="none" w:sz="0" w:space="0" w:color="auto"/>
        <w:bottom w:val="none" w:sz="0" w:space="0" w:color="auto"/>
        <w:right w:val="none" w:sz="0" w:space="0" w:color="auto"/>
      </w:divBdr>
    </w:div>
    <w:div w:id="2105105942">
      <w:bodyDiv w:val="1"/>
      <w:marLeft w:val="0"/>
      <w:marRight w:val="0"/>
      <w:marTop w:val="0"/>
      <w:marBottom w:val="0"/>
      <w:divBdr>
        <w:top w:val="none" w:sz="0" w:space="0" w:color="auto"/>
        <w:left w:val="none" w:sz="0" w:space="0" w:color="auto"/>
        <w:bottom w:val="none" w:sz="0" w:space="0" w:color="auto"/>
        <w:right w:val="none" w:sz="0" w:space="0" w:color="auto"/>
      </w:divBdr>
    </w:div>
    <w:div w:id="2107074909">
      <w:bodyDiv w:val="1"/>
      <w:marLeft w:val="0"/>
      <w:marRight w:val="0"/>
      <w:marTop w:val="0"/>
      <w:marBottom w:val="0"/>
      <w:divBdr>
        <w:top w:val="none" w:sz="0" w:space="0" w:color="auto"/>
        <w:left w:val="none" w:sz="0" w:space="0" w:color="auto"/>
        <w:bottom w:val="none" w:sz="0" w:space="0" w:color="auto"/>
        <w:right w:val="none" w:sz="0" w:space="0" w:color="auto"/>
      </w:divBdr>
    </w:div>
    <w:div w:id="2107189281">
      <w:bodyDiv w:val="1"/>
      <w:marLeft w:val="0"/>
      <w:marRight w:val="0"/>
      <w:marTop w:val="0"/>
      <w:marBottom w:val="0"/>
      <w:divBdr>
        <w:top w:val="none" w:sz="0" w:space="0" w:color="auto"/>
        <w:left w:val="none" w:sz="0" w:space="0" w:color="auto"/>
        <w:bottom w:val="none" w:sz="0" w:space="0" w:color="auto"/>
        <w:right w:val="none" w:sz="0" w:space="0" w:color="auto"/>
      </w:divBdr>
    </w:div>
    <w:div w:id="2107194092">
      <w:bodyDiv w:val="1"/>
      <w:marLeft w:val="0"/>
      <w:marRight w:val="0"/>
      <w:marTop w:val="0"/>
      <w:marBottom w:val="0"/>
      <w:divBdr>
        <w:top w:val="none" w:sz="0" w:space="0" w:color="auto"/>
        <w:left w:val="none" w:sz="0" w:space="0" w:color="auto"/>
        <w:bottom w:val="none" w:sz="0" w:space="0" w:color="auto"/>
        <w:right w:val="none" w:sz="0" w:space="0" w:color="auto"/>
      </w:divBdr>
    </w:div>
    <w:div w:id="2107310584">
      <w:bodyDiv w:val="1"/>
      <w:marLeft w:val="0"/>
      <w:marRight w:val="0"/>
      <w:marTop w:val="0"/>
      <w:marBottom w:val="0"/>
      <w:divBdr>
        <w:top w:val="none" w:sz="0" w:space="0" w:color="auto"/>
        <w:left w:val="none" w:sz="0" w:space="0" w:color="auto"/>
        <w:bottom w:val="none" w:sz="0" w:space="0" w:color="auto"/>
        <w:right w:val="none" w:sz="0" w:space="0" w:color="auto"/>
      </w:divBdr>
    </w:div>
    <w:div w:id="2107649954">
      <w:bodyDiv w:val="1"/>
      <w:marLeft w:val="0"/>
      <w:marRight w:val="0"/>
      <w:marTop w:val="0"/>
      <w:marBottom w:val="0"/>
      <w:divBdr>
        <w:top w:val="none" w:sz="0" w:space="0" w:color="auto"/>
        <w:left w:val="none" w:sz="0" w:space="0" w:color="auto"/>
        <w:bottom w:val="none" w:sz="0" w:space="0" w:color="auto"/>
        <w:right w:val="none" w:sz="0" w:space="0" w:color="auto"/>
      </w:divBdr>
    </w:div>
    <w:div w:id="2107726119">
      <w:bodyDiv w:val="1"/>
      <w:marLeft w:val="0"/>
      <w:marRight w:val="0"/>
      <w:marTop w:val="0"/>
      <w:marBottom w:val="0"/>
      <w:divBdr>
        <w:top w:val="none" w:sz="0" w:space="0" w:color="auto"/>
        <w:left w:val="none" w:sz="0" w:space="0" w:color="auto"/>
        <w:bottom w:val="none" w:sz="0" w:space="0" w:color="auto"/>
        <w:right w:val="none" w:sz="0" w:space="0" w:color="auto"/>
      </w:divBdr>
    </w:div>
    <w:div w:id="2109039704">
      <w:bodyDiv w:val="1"/>
      <w:marLeft w:val="0"/>
      <w:marRight w:val="0"/>
      <w:marTop w:val="0"/>
      <w:marBottom w:val="0"/>
      <w:divBdr>
        <w:top w:val="none" w:sz="0" w:space="0" w:color="auto"/>
        <w:left w:val="none" w:sz="0" w:space="0" w:color="auto"/>
        <w:bottom w:val="none" w:sz="0" w:space="0" w:color="auto"/>
        <w:right w:val="none" w:sz="0" w:space="0" w:color="auto"/>
      </w:divBdr>
    </w:div>
    <w:div w:id="2109108902">
      <w:bodyDiv w:val="1"/>
      <w:marLeft w:val="0"/>
      <w:marRight w:val="0"/>
      <w:marTop w:val="0"/>
      <w:marBottom w:val="0"/>
      <w:divBdr>
        <w:top w:val="none" w:sz="0" w:space="0" w:color="auto"/>
        <w:left w:val="none" w:sz="0" w:space="0" w:color="auto"/>
        <w:bottom w:val="none" w:sz="0" w:space="0" w:color="auto"/>
        <w:right w:val="none" w:sz="0" w:space="0" w:color="auto"/>
      </w:divBdr>
    </w:div>
    <w:div w:id="2109303153">
      <w:bodyDiv w:val="1"/>
      <w:marLeft w:val="0"/>
      <w:marRight w:val="0"/>
      <w:marTop w:val="0"/>
      <w:marBottom w:val="0"/>
      <w:divBdr>
        <w:top w:val="none" w:sz="0" w:space="0" w:color="auto"/>
        <w:left w:val="none" w:sz="0" w:space="0" w:color="auto"/>
        <w:bottom w:val="none" w:sz="0" w:space="0" w:color="auto"/>
        <w:right w:val="none" w:sz="0" w:space="0" w:color="auto"/>
      </w:divBdr>
    </w:div>
    <w:div w:id="2109346196">
      <w:bodyDiv w:val="1"/>
      <w:marLeft w:val="0"/>
      <w:marRight w:val="0"/>
      <w:marTop w:val="0"/>
      <w:marBottom w:val="0"/>
      <w:divBdr>
        <w:top w:val="none" w:sz="0" w:space="0" w:color="auto"/>
        <w:left w:val="none" w:sz="0" w:space="0" w:color="auto"/>
        <w:bottom w:val="none" w:sz="0" w:space="0" w:color="auto"/>
        <w:right w:val="none" w:sz="0" w:space="0" w:color="auto"/>
      </w:divBdr>
    </w:div>
    <w:div w:id="2110082716">
      <w:bodyDiv w:val="1"/>
      <w:marLeft w:val="0"/>
      <w:marRight w:val="0"/>
      <w:marTop w:val="0"/>
      <w:marBottom w:val="0"/>
      <w:divBdr>
        <w:top w:val="none" w:sz="0" w:space="0" w:color="auto"/>
        <w:left w:val="none" w:sz="0" w:space="0" w:color="auto"/>
        <w:bottom w:val="none" w:sz="0" w:space="0" w:color="auto"/>
        <w:right w:val="none" w:sz="0" w:space="0" w:color="auto"/>
      </w:divBdr>
    </w:div>
    <w:div w:id="2110202193">
      <w:bodyDiv w:val="1"/>
      <w:marLeft w:val="0"/>
      <w:marRight w:val="0"/>
      <w:marTop w:val="0"/>
      <w:marBottom w:val="0"/>
      <w:divBdr>
        <w:top w:val="none" w:sz="0" w:space="0" w:color="auto"/>
        <w:left w:val="none" w:sz="0" w:space="0" w:color="auto"/>
        <w:bottom w:val="none" w:sz="0" w:space="0" w:color="auto"/>
        <w:right w:val="none" w:sz="0" w:space="0" w:color="auto"/>
      </w:divBdr>
    </w:div>
    <w:div w:id="2110421144">
      <w:bodyDiv w:val="1"/>
      <w:marLeft w:val="0"/>
      <w:marRight w:val="0"/>
      <w:marTop w:val="0"/>
      <w:marBottom w:val="0"/>
      <w:divBdr>
        <w:top w:val="none" w:sz="0" w:space="0" w:color="auto"/>
        <w:left w:val="none" w:sz="0" w:space="0" w:color="auto"/>
        <w:bottom w:val="none" w:sz="0" w:space="0" w:color="auto"/>
        <w:right w:val="none" w:sz="0" w:space="0" w:color="auto"/>
      </w:divBdr>
    </w:div>
    <w:div w:id="2110659445">
      <w:bodyDiv w:val="1"/>
      <w:marLeft w:val="0"/>
      <w:marRight w:val="0"/>
      <w:marTop w:val="0"/>
      <w:marBottom w:val="0"/>
      <w:divBdr>
        <w:top w:val="none" w:sz="0" w:space="0" w:color="auto"/>
        <w:left w:val="none" w:sz="0" w:space="0" w:color="auto"/>
        <w:bottom w:val="none" w:sz="0" w:space="0" w:color="auto"/>
        <w:right w:val="none" w:sz="0" w:space="0" w:color="auto"/>
      </w:divBdr>
    </w:div>
    <w:div w:id="2110660815">
      <w:bodyDiv w:val="1"/>
      <w:marLeft w:val="0"/>
      <w:marRight w:val="0"/>
      <w:marTop w:val="0"/>
      <w:marBottom w:val="0"/>
      <w:divBdr>
        <w:top w:val="none" w:sz="0" w:space="0" w:color="auto"/>
        <w:left w:val="none" w:sz="0" w:space="0" w:color="auto"/>
        <w:bottom w:val="none" w:sz="0" w:space="0" w:color="auto"/>
        <w:right w:val="none" w:sz="0" w:space="0" w:color="auto"/>
      </w:divBdr>
    </w:div>
    <w:div w:id="2112119184">
      <w:bodyDiv w:val="1"/>
      <w:marLeft w:val="0"/>
      <w:marRight w:val="0"/>
      <w:marTop w:val="0"/>
      <w:marBottom w:val="0"/>
      <w:divBdr>
        <w:top w:val="none" w:sz="0" w:space="0" w:color="auto"/>
        <w:left w:val="none" w:sz="0" w:space="0" w:color="auto"/>
        <w:bottom w:val="none" w:sz="0" w:space="0" w:color="auto"/>
        <w:right w:val="none" w:sz="0" w:space="0" w:color="auto"/>
      </w:divBdr>
    </w:div>
    <w:div w:id="2112119996">
      <w:bodyDiv w:val="1"/>
      <w:marLeft w:val="0"/>
      <w:marRight w:val="0"/>
      <w:marTop w:val="0"/>
      <w:marBottom w:val="0"/>
      <w:divBdr>
        <w:top w:val="none" w:sz="0" w:space="0" w:color="auto"/>
        <w:left w:val="none" w:sz="0" w:space="0" w:color="auto"/>
        <w:bottom w:val="none" w:sz="0" w:space="0" w:color="auto"/>
        <w:right w:val="none" w:sz="0" w:space="0" w:color="auto"/>
      </w:divBdr>
    </w:div>
    <w:div w:id="2112697546">
      <w:bodyDiv w:val="1"/>
      <w:marLeft w:val="0"/>
      <w:marRight w:val="0"/>
      <w:marTop w:val="0"/>
      <w:marBottom w:val="0"/>
      <w:divBdr>
        <w:top w:val="none" w:sz="0" w:space="0" w:color="auto"/>
        <w:left w:val="none" w:sz="0" w:space="0" w:color="auto"/>
        <w:bottom w:val="none" w:sz="0" w:space="0" w:color="auto"/>
        <w:right w:val="none" w:sz="0" w:space="0" w:color="auto"/>
      </w:divBdr>
    </w:div>
    <w:div w:id="2113166369">
      <w:bodyDiv w:val="1"/>
      <w:marLeft w:val="0"/>
      <w:marRight w:val="0"/>
      <w:marTop w:val="0"/>
      <w:marBottom w:val="0"/>
      <w:divBdr>
        <w:top w:val="none" w:sz="0" w:space="0" w:color="auto"/>
        <w:left w:val="none" w:sz="0" w:space="0" w:color="auto"/>
        <w:bottom w:val="none" w:sz="0" w:space="0" w:color="auto"/>
        <w:right w:val="none" w:sz="0" w:space="0" w:color="auto"/>
      </w:divBdr>
    </w:div>
    <w:div w:id="2113550423">
      <w:bodyDiv w:val="1"/>
      <w:marLeft w:val="0"/>
      <w:marRight w:val="0"/>
      <w:marTop w:val="0"/>
      <w:marBottom w:val="0"/>
      <w:divBdr>
        <w:top w:val="none" w:sz="0" w:space="0" w:color="auto"/>
        <w:left w:val="none" w:sz="0" w:space="0" w:color="auto"/>
        <w:bottom w:val="none" w:sz="0" w:space="0" w:color="auto"/>
        <w:right w:val="none" w:sz="0" w:space="0" w:color="auto"/>
      </w:divBdr>
    </w:div>
    <w:div w:id="2113695731">
      <w:bodyDiv w:val="1"/>
      <w:marLeft w:val="0"/>
      <w:marRight w:val="0"/>
      <w:marTop w:val="0"/>
      <w:marBottom w:val="0"/>
      <w:divBdr>
        <w:top w:val="none" w:sz="0" w:space="0" w:color="auto"/>
        <w:left w:val="none" w:sz="0" w:space="0" w:color="auto"/>
        <w:bottom w:val="none" w:sz="0" w:space="0" w:color="auto"/>
        <w:right w:val="none" w:sz="0" w:space="0" w:color="auto"/>
      </w:divBdr>
    </w:div>
    <w:div w:id="2113817020">
      <w:bodyDiv w:val="1"/>
      <w:marLeft w:val="0"/>
      <w:marRight w:val="0"/>
      <w:marTop w:val="0"/>
      <w:marBottom w:val="0"/>
      <w:divBdr>
        <w:top w:val="none" w:sz="0" w:space="0" w:color="auto"/>
        <w:left w:val="none" w:sz="0" w:space="0" w:color="auto"/>
        <w:bottom w:val="none" w:sz="0" w:space="0" w:color="auto"/>
        <w:right w:val="none" w:sz="0" w:space="0" w:color="auto"/>
      </w:divBdr>
    </w:div>
    <w:div w:id="2114667749">
      <w:bodyDiv w:val="1"/>
      <w:marLeft w:val="0"/>
      <w:marRight w:val="0"/>
      <w:marTop w:val="0"/>
      <w:marBottom w:val="0"/>
      <w:divBdr>
        <w:top w:val="none" w:sz="0" w:space="0" w:color="auto"/>
        <w:left w:val="none" w:sz="0" w:space="0" w:color="auto"/>
        <w:bottom w:val="none" w:sz="0" w:space="0" w:color="auto"/>
        <w:right w:val="none" w:sz="0" w:space="0" w:color="auto"/>
      </w:divBdr>
    </w:div>
    <w:div w:id="2115126220">
      <w:bodyDiv w:val="1"/>
      <w:marLeft w:val="0"/>
      <w:marRight w:val="0"/>
      <w:marTop w:val="0"/>
      <w:marBottom w:val="0"/>
      <w:divBdr>
        <w:top w:val="none" w:sz="0" w:space="0" w:color="auto"/>
        <w:left w:val="none" w:sz="0" w:space="0" w:color="auto"/>
        <w:bottom w:val="none" w:sz="0" w:space="0" w:color="auto"/>
        <w:right w:val="none" w:sz="0" w:space="0" w:color="auto"/>
      </w:divBdr>
    </w:div>
    <w:div w:id="2115393989">
      <w:bodyDiv w:val="1"/>
      <w:marLeft w:val="0"/>
      <w:marRight w:val="0"/>
      <w:marTop w:val="0"/>
      <w:marBottom w:val="0"/>
      <w:divBdr>
        <w:top w:val="none" w:sz="0" w:space="0" w:color="auto"/>
        <w:left w:val="none" w:sz="0" w:space="0" w:color="auto"/>
        <w:bottom w:val="none" w:sz="0" w:space="0" w:color="auto"/>
        <w:right w:val="none" w:sz="0" w:space="0" w:color="auto"/>
      </w:divBdr>
    </w:div>
    <w:div w:id="2116361666">
      <w:bodyDiv w:val="1"/>
      <w:marLeft w:val="0"/>
      <w:marRight w:val="0"/>
      <w:marTop w:val="0"/>
      <w:marBottom w:val="0"/>
      <w:divBdr>
        <w:top w:val="none" w:sz="0" w:space="0" w:color="auto"/>
        <w:left w:val="none" w:sz="0" w:space="0" w:color="auto"/>
        <w:bottom w:val="none" w:sz="0" w:space="0" w:color="auto"/>
        <w:right w:val="none" w:sz="0" w:space="0" w:color="auto"/>
      </w:divBdr>
    </w:div>
    <w:div w:id="2116440616">
      <w:bodyDiv w:val="1"/>
      <w:marLeft w:val="0"/>
      <w:marRight w:val="0"/>
      <w:marTop w:val="0"/>
      <w:marBottom w:val="0"/>
      <w:divBdr>
        <w:top w:val="none" w:sz="0" w:space="0" w:color="auto"/>
        <w:left w:val="none" w:sz="0" w:space="0" w:color="auto"/>
        <w:bottom w:val="none" w:sz="0" w:space="0" w:color="auto"/>
        <w:right w:val="none" w:sz="0" w:space="0" w:color="auto"/>
      </w:divBdr>
    </w:div>
    <w:div w:id="2116753157">
      <w:bodyDiv w:val="1"/>
      <w:marLeft w:val="0"/>
      <w:marRight w:val="0"/>
      <w:marTop w:val="0"/>
      <w:marBottom w:val="0"/>
      <w:divBdr>
        <w:top w:val="none" w:sz="0" w:space="0" w:color="auto"/>
        <w:left w:val="none" w:sz="0" w:space="0" w:color="auto"/>
        <w:bottom w:val="none" w:sz="0" w:space="0" w:color="auto"/>
        <w:right w:val="none" w:sz="0" w:space="0" w:color="auto"/>
      </w:divBdr>
    </w:div>
    <w:div w:id="2117290994">
      <w:bodyDiv w:val="1"/>
      <w:marLeft w:val="0"/>
      <w:marRight w:val="0"/>
      <w:marTop w:val="0"/>
      <w:marBottom w:val="0"/>
      <w:divBdr>
        <w:top w:val="none" w:sz="0" w:space="0" w:color="auto"/>
        <w:left w:val="none" w:sz="0" w:space="0" w:color="auto"/>
        <w:bottom w:val="none" w:sz="0" w:space="0" w:color="auto"/>
        <w:right w:val="none" w:sz="0" w:space="0" w:color="auto"/>
      </w:divBdr>
    </w:div>
    <w:div w:id="2117551445">
      <w:bodyDiv w:val="1"/>
      <w:marLeft w:val="0"/>
      <w:marRight w:val="0"/>
      <w:marTop w:val="0"/>
      <w:marBottom w:val="0"/>
      <w:divBdr>
        <w:top w:val="none" w:sz="0" w:space="0" w:color="auto"/>
        <w:left w:val="none" w:sz="0" w:space="0" w:color="auto"/>
        <w:bottom w:val="none" w:sz="0" w:space="0" w:color="auto"/>
        <w:right w:val="none" w:sz="0" w:space="0" w:color="auto"/>
      </w:divBdr>
    </w:div>
    <w:div w:id="2117752711">
      <w:bodyDiv w:val="1"/>
      <w:marLeft w:val="0"/>
      <w:marRight w:val="0"/>
      <w:marTop w:val="0"/>
      <w:marBottom w:val="0"/>
      <w:divBdr>
        <w:top w:val="none" w:sz="0" w:space="0" w:color="auto"/>
        <w:left w:val="none" w:sz="0" w:space="0" w:color="auto"/>
        <w:bottom w:val="none" w:sz="0" w:space="0" w:color="auto"/>
        <w:right w:val="none" w:sz="0" w:space="0" w:color="auto"/>
      </w:divBdr>
    </w:div>
    <w:div w:id="2118286255">
      <w:bodyDiv w:val="1"/>
      <w:marLeft w:val="0"/>
      <w:marRight w:val="0"/>
      <w:marTop w:val="0"/>
      <w:marBottom w:val="0"/>
      <w:divBdr>
        <w:top w:val="none" w:sz="0" w:space="0" w:color="auto"/>
        <w:left w:val="none" w:sz="0" w:space="0" w:color="auto"/>
        <w:bottom w:val="none" w:sz="0" w:space="0" w:color="auto"/>
        <w:right w:val="none" w:sz="0" w:space="0" w:color="auto"/>
      </w:divBdr>
    </w:div>
    <w:div w:id="2118286735">
      <w:bodyDiv w:val="1"/>
      <w:marLeft w:val="0"/>
      <w:marRight w:val="0"/>
      <w:marTop w:val="0"/>
      <w:marBottom w:val="0"/>
      <w:divBdr>
        <w:top w:val="none" w:sz="0" w:space="0" w:color="auto"/>
        <w:left w:val="none" w:sz="0" w:space="0" w:color="auto"/>
        <w:bottom w:val="none" w:sz="0" w:space="0" w:color="auto"/>
        <w:right w:val="none" w:sz="0" w:space="0" w:color="auto"/>
      </w:divBdr>
    </w:div>
    <w:div w:id="2118325298">
      <w:bodyDiv w:val="1"/>
      <w:marLeft w:val="0"/>
      <w:marRight w:val="0"/>
      <w:marTop w:val="0"/>
      <w:marBottom w:val="0"/>
      <w:divBdr>
        <w:top w:val="none" w:sz="0" w:space="0" w:color="auto"/>
        <w:left w:val="none" w:sz="0" w:space="0" w:color="auto"/>
        <w:bottom w:val="none" w:sz="0" w:space="0" w:color="auto"/>
        <w:right w:val="none" w:sz="0" w:space="0" w:color="auto"/>
      </w:divBdr>
    </w:div>
    <w:div w:id="2118676059">
      <w:bodyDiv w:val="1"/>
      <w:marLeft w:val="0"/>
      <w:marRight w:val="0"/>
      <w:marTop w:val="0"/>
      <w:marBottom w:val="0"/>
      <w:divBdr>
        <w:top w:val="none" w:sz="0" w:space="0" w:color="auto"/>
        <w:left w:val="none" w:sz="0" w:space="0" w:color="auto"/>
        <w:bottom w:val="none" w:sz="0" w:space="0" w:color="auto"/>
        <w:right w:val="none" w:sz="0" w:space="0" w:color="auto"/>
      </w:divBdr>
    </w:div>
    <w:div w:id="2119062764">
      <w:bodyDiv w:val="1"/>
      <w:marLeft w:val="0"/>
      <w:marRight w:val="0"/>
      <w:marTop w:val="0"/>
      <w:marBottom w:val="0"/>
      <w:divBdr>
        <w:top w:val="none" w:sz="0" w:space="0" w:color="auto"/>
        <w:left w:val="none" w:sz="0" w:space="0" w:color="auto"/>
        <w:bottom w:val="none" w:sz="0" w:space="0" w:color="auto"/>
        <w:right w:val="none" w:sz="0" w:space="0" w:color="auto"/>
      </w:divBdr>
    </w:div>
    <w:div w:id="2119372951">
      <w:bodyDiv w:val="1"/>
      <w:marLeft w:val="0"/>
      <w:marRight w:val="0"/>
      <w:marTop w:val="0"/>
      <w:marBottom w:val="0"/>
      <w:divBdr>
        <w:top w:val="none" w:sz="0" w:space="0" w:color="auto"/>
        <w:left w:val="none" w:sz="0" w:space="0" w:color="auto"/>
        <w:bottom w:val="none" w:sz="0" w:space="0" w:color="auto"/>
        <w:right w:val="none" w:sz="0" w:space="0" w:color="auto"/>
      </w:divBdr>
    </w:div>
    <w:div w:id="2119988193">
      <w:bodyDiv w:val="1"/>
      <w:marLeft w:val="0"/>
      <w:marRight w:val="0"/>
      <w:marTop w:val="0"/>
      <w:marBottom w:val="0"/>
      <w:divBdr>
        <w:top w:val="none" w:sz="0" w:space="0" w:color="auto"/>
        <w:left w:val="none" w:sz="0" w:space="0" w:color="auto"/>
        <w:bottom w:val="none" w:sz="0" w:space="0" w:color="auto"/>
        <w:right w:val="none" w:sz="0" w:space="0" w:color="auto"/>
      </w:divBdr>
    </w:div>
    <w:div w:id="2120102401">
      <w:bodyDiv w:val="1"/>
      <w:marLeft w:val="0"/>
      <w:marRight w:val="0"/>
      <w:marTop w:val="0"/>
      <w:marBottom w:val="0"/>
      <w:divBdr>
        <w:top w:val="none" w:sz="0" w:space="0" w:color="auto"/>
        <w:left w:val="none" w:sz="0" w:space="0" w:color="auto"/>
        <w:bottom w:val="none" w:sz="0" w:space="0" w:color="auto"/>
        <w:right w:val="none" w:sz="0" w:space="0" w:color="auto"/>
      </w:divBdr>
    </w:div>
    <w:div w:id="2120294636">
      <w:bodyDiv w:val="1"/>
      <w:marLeft w:val="0"/>
      <w:marRight w:val="0"/>
      <w:marTop w:val="0"/>
      <w:marBottom w:val="0"/>
      <w:divBdr>
        <w:top w:val="none" w:sz="0" w:space="0" w:color="auto"/>
        <w:left w:val="none" w:sz="0" w:space="0" w:color="auto"/>
        <w:bottom w:val="none" w:sz="0" w:space="0" w:color="auto"/>
        <w:right w:val="none" w:sz="0" w:space="0" w:color="auto"/>
      </w:divBdr>
    </w:div>
    <w:div w:id="2120444522">
      <w:bodyDiv w:val="1"/>
      <w:marLeft w:val="0"/>
      <w:marRight w:val="0"/>
      <w:marTop w:val="0"/>
      <w:marBottom w:val="0"/>
      <w:divBdr>
        <w:top w:val="none" w:sz="0" w:space="0" w:color="auto"/>
        <w:left w:val="none" w:sz="0" w:space="0" w:color="auto"/>
        <w:bottom w:val="none" w:sz="0" w:space="0" w:color="auto"/>
        <w:right w:val="none" w:sz="0" w:space="0" w:color="auto"/>
      </w:divBdr>
    </w:div>
    <w:div w:id="2122257246">
      <w:bodyDiv w:val="1"/>
      <w:marLeft w:val="0"/>
      <w:marRight w:val="0"/>
      <w:marTop w:val="0"/>
      <w:marBottom w:val="0"/>
      <w:divBdr>
        <w:top w:val="none" w:sz="0" w:space="0" w:color="auto"/>
        <w:left w:val="none" w:sz="0" w:space="0" w:color="auto"/>
        <w:bottom w:val="none" w:sz="0" w:space="0" w:color="auto"/>
        <w:right w:val="none" w:sz="0" w:space="0" w:color="auto"/>
      </w:divBdr>
    </w:div>
    <w:div w:id="2122409672">
      <w:bodyDiv w:val="1"/>
      <w:marLeft w:val="0"/>
      <w:marRight w:val="0"/>
      <w:marTop w:val="0"/>
      <w:marBottom w:val="0"/>
      <w:divBdr>
        <w:top w:val="none" w:sz="0" w:space="0" w:color="auto"/>
        <w:left w:val="none" w:sz="0" w:space="0" w:color="auto"/>
        <w:bottom w:val="none" w:sz="0" w:space="0" w:color="auto"/>
        <w:right w:val="none" w:sz="0" w:space="0" w:color="auto"/>
      </w:divBdr>
    </w:div>
    <w:div w:id="2122450847">
      <w:bodyDiv w:val="1"/>
      <w:marLeft w:val="0"/>
      <w:marRight w:val="0"/>
      <w:marTop w:val="0"/>
      <w:marBottom w:val="0"/>
      <w:divBdr>
        <w:top w:val="none" w:sz="0" w:space="0" w:color="auto"/>
        <w:left w:val="none" w:sz="0" w:space="0" w:color="auto"/>
        <w:bottom w:val="none" w:sz="0" w:space="0" w:color="auto"/>
        <w:right w:val="none" w:sz="0" w:space="0" w:color="auto"/>
      </w:divBdr>
    </w:div>
    <w:div w:id="2122719544">
      <w:bodyDiv w:val="1"/>
      <w:marLeft w:val="0"/>
      <w:marRight w:val="0"/>
      <w:marTop w:val="0"/>
      <w:marBottom w:val="0"/>
      <w:divBdr>
        <w:top w:val="none" w:sz="0" w:space="0" w:color="auto"/>
        <w:left w:val="none" w:sz="0" w:space="0" w:color="auto"/>
        <w:bottom w:val="none" w:sz="0" w:space="0" w:color="auto"/>
        <w:right w:val="none" w:sz="0" w:space="0" w:color="auto"/>
      </w:divBdr>
    </w:div>
    <w:div w:id="2123069119">
      <w:bodyDiv w:val="1"/>
      <w:marLeft w:val="0"/>
      <w:marRight w:val="0"/>
      <w:marTop w:val="0"/>
      <w:marBottom w:val="0"/>
      <w:divBdr>
        <w:top w:val="none" w:sz="0" w:space="0" w:color="auto"/>
        <w:left w:val="none" w:sz="0" w:space="0" w:color="auto"/>
        <w:bottom w:val="none" w:sz="0" w:space="0" w:color="auto"/>
        <w:right w:val="none" w:sz="0" w:space="0" w:color="auto"/>
      </w:divBdr>
    </w:div>
    <w:div w:id="2124029145">
      <w:bodyDiv w:val="1"/>
      <w:marLeft w:val="0"/>
      <w:marRight w:val="0"/>
      <w:marTop w:val="0"/>
      <w:marBottom w:val="0"/>
      <w:divBdr>
        <w:top w:val="none" w:sz="0" w:space="0" w:color="auto"/>
        <w:left w:val="none" w:sz="0" w:space="0" w:color="auto"/>
        <w:bottom w:val="none" w:sz="0" w:space="0" w:color="auto"/>
        <w:right w:val="none" w:sz="0" w:space="0" w:color="auto"/>
      </w:divBdr>
    </w:div>
    <w:div w:id="2124106656">
      <w:bodyDiv w:val="1"/>
      <w:marLeft w:val="0"/>
      <w:marRight w:val="0"/>
      <w:marTop w:val="0"/>
      <w:marBottom w:val="0"/>
      <w:divBdr>
        <w:top w:val="none" w:sz="0" w:space="0" w:color="auto"/>
        <w:left w:val="none" w:sz="0" w:space="0" w:color="auto"/>
        <w:bottom w:val="none" w:sz="0" w:space="0" w:color="auto"/>
        <w:right w:val="none" w:sz="0" w:space="0" w:color="auto"/>
      </w:divBdr>
    </w:div>
    <w:div w:id="2124306501">
      <w:bodyDiv w:val="1"/>
      <w:marLeft w:val="0"/>
      <w:marRight w:val="0"/>
      <w:marTop w:val="0"/>
      <w:marBottom w:val="0"/>
      <w:divBdr>
        <w:top w:val="none" w:sz="0" w:space="0" w:color="auto"/>
        <w:left w:val="none" w:sz="0" w:space="0" w:color="auto"/>
        <w:bottom w:val="none" w:sz="0" w:space="0" w:color="auto"/>
        <w:right w:val="none" w:sz="0" w:space="0" w:color="auto"/>
      </w:divBdr>
    </w:div>
    <w:div w:id="2124957527">
      <w:bodyDiv w:val="1"/>
      <w:marLeft w:val="0"/>
      <w:marRight w:val="0"/>
      <w:marTop w:val="0"/>
      <w:marBottom w:val="0"/>
      <w:divBdr>
        <w:top w:val="none" w:sz="0" w:space="0" w:color="auto"/>
        <w:left w:val="none" w:sz="0" w:space="0" w:color="auto"/>
        <w:bottom w:val="none" w:sz="0" w:space="0" w:color="auto"/>
        <w:right w:val="none" w:sz="0" w:space="0" w:color="auto"/>
      </w:divBdr>
    </w:div>
    <w:div w:id="2125074368">
      <w:bodyDiv w:val="1"/>
      <w:marLeft w:val="0"/>
      <w:marRight w:val="0"/>
      <w:marTop w:val="0"/>
      <w:marBottom w:val="0"/>
      <w:divBdr>
        <w:top w:val="none" w:sz="0" w:space="0" w:color="auto"/>
        <w:left w:val="none" w:sz="0" w:space="0" w:color="auto"/>
        <w:bottom w:val="none" w:sz="0" w:space="0" w:color="auto"/>
        <w:right w:val="none" w:sz="0" w:space="0" w:color="auto"/>
      </w:divBdr>
    </w:div>
    <w:div w:id="2125079649">
      <w:bodyDiv w:val="1"/>
      <w:marLeft w:val="0"/>
      <w:marRight w:val="0"/>
      <w:marTop w:val="0"/>
      <w:marBottom w:val="0"/>
      <w:divBdr>
        <w:top w:val="none" w:sz="0" w:space="0" w:color="auto"/>
        <w:left w:val="none" w:sz="0" w:space="0" w:color="auto"/>
        <w:bottom w:val="none" w:sz="0" w:space="0" w:color="auto"/>
        <w:right w:val="none" w:sz="0" w:space="0" w:color="auto"/>
      </w:divBdr>
    </w:div>
    <w:div w:id="2125539970">
      <w:bodyDiv w:val="1"/>
      <w:marLeft w:val="0"/>
      <w:marRight w:val="0"/>
      <w:marTop w:val="0"/>
      <w:marBottom w:val="0"/>
      <w:divBdr>
        <w:top w:val="none" w:sz="0" w:space="0" w:color="auto"/>
        <w:left w:val="none" w:sz="0" w:space="0" w:color="auto"/>
        <w:bottom w:val="none" w:sz="0" w:space="0" w:color="auto"/>
        <w:right w:val="none" w:sz="0" w:space="0" w:color="auto"/>
      </w:divBdr>
    </w:div>
    <w:div w:id="2125882146">
      <w:bodyDiv w:val="1"/>
      <w:marLeft w:val="0"/>
      <w:marRight w:val="0"/>
      <w:marTop w:val="0"/>
      <w:marBottom w:val="0"/>
      <w:divBdr>
        <w:top w:val="none" w:sz="0" w:space="0" w:color="auto"/>
        <w:left w:val="none" w:sz="0" w:space="0" w:color="auto"/>
        <w:bottom w:val="none" w:sz="0" w:space="0" w:color="auto"/>
        <w:right w:val="none" w:sz="0" w:space="0" w:color="auto"/>
      </w:divBdr>
    </w:div>
    <w:div w:id="2126456734">
      <w:bodyDiv w:val="1"/>
      <w:marLeft w:val="0"/>
      <w:marRight w:val="0"/>
      <w:marTop w:val="0"/>
      <w:marBottom w:val="0"/>
      <w:divBdr>
        <w:top w:val="none" w:sz="0" w:space="0" w:color="auto"/>
        <w:left w:val="none" w:sz="0" w:space="0" w:color="auto"/>
        <w:bottom w:val="none" w:sz="0" w:space="0" w:color="auto"/>
        <w:right w:val="none" w:sz="0" w:space="0" w:color="auto"/>
      </w:divBdr>
    </w:div>
    <w:div w:id="2127001188">
      <w:bodyDiv w:val="1"/>
      <w:marLeft w:val="0"/>
      <w:marRight w:val="0"/>
      <w:marTop w:val="0"/>
      <w:marBottom w:val="0"/>
      <w:divBdr>
        <w:top w:val="none" w:sz="0" w:space="0" w:color="auto"/>
        <w:left w:val="none" w:sz="0" w:space="0" w:color="auto"/>
        <w:bottom w:val="none" w:sz="0" w:space="0" w:color="auto"/>
        <w:right w:val="none" w:sz="0" w:space="0" w:color="auto"/>
      </w:divBdr>
    </w:div>
    <w:div w:id="2128233352">
      <w:bodyDiv w:val="1"/>
      <w:marLeft w:val="0"/>
      <w:marRight w:val="0"/>
      <w:marTop w:val="0"/>
      <w:marBottom w:val="0"/>
      <w:divBdr>
        <w:top w:val="none" w:sz="0" w:space="0" w:color="auto"/>
        <w:left w:val="none" w:sz="0" w:space="0" w:color="auto"/>
        <w:bottom w:val="none" w:sz="0" w:space="0" w:color="auto"/>
        <w:right w:val="none" w:sz="0" w:space="0" w:color="auto"/>
      </w:divBdr>
    </w:div>
    <w:div w:id="2128355118">
      <w:bodyDiv w:val="1"/>
      <w:marLeft w:val="0"/>
      <w:marRight w:val="0"/>
      <w:marTop w:val="0"/>
      <w:marBottom w:val="0"/>
      <w:divBdr>
        <w:top w:val="none" w:sz="0" w:space="0" w:color="auto"/>
        <w:left w:val="none" w:sz="0" w:space="0" w:color="auto"/>
        <w:bottom w:val="none" w:sz="0" w:space="0" w:color="auto"/>
        <w:right w:val="none" w:sz="0" w:space="0" w:color="auto"/>
      </w:divBdr>
    </w:div>
    <w:div w:id="2129084911">
      <w:bodyDiv w:val="1"/>
      <w:marLeft w:val="0"/>
      <w:marRight w:val="0"/>
      <w:marTop w:val="0"/>
      <w:marBottom w:val="0"/>
      <w:divBdr>
        <w:top w:val="none" w:sz="0" w:space="0" w:color="auto"/>
        <w:left w:val="none" w:sz="0" w:space="0" w:color="auto"/>
        <w:bottom w:val="none" w:sz="0" w:space="0" w:color="auto"/>
        <w:right w:val="none" w:sz="0" w:space="0" w:color="auto"/>
      </w:divBdr>
    </w:div>
    <w:div w:id="2129465730">
      <w:bodyDiv w:val="1"/>
      <w:marLeft w:val="0"/>
      <w:marRight w:val="0"/>
      <w:marTop w:val="0"/>
      <w:marBottom w:val="0"/>
      <w:divBdr>
        <w:top w:val="none" w:sz="0" w:space="0" w:color="auto"/>
        <w:left w:val="none" w:sz="0" w:space="0" w:color="auto"/>
        <w:bottom w:val="none" w:sz="0" w:space="0" w:color="auto"/>
        <w:right w:val="none" w:sz="0" w:space="0" w:color="auto"/>
      </w:divBdr>
    </w:div>
    <w:div w:id="2129666365">
      <w:bodyDiv w:val="1"/>
      <w:marLeft w:val="0"/>
      <w:marRight w:val="0"/>
      <w:marTop w:val="0"/>
      <w:marBottom w:val="0"/>
      <w:divBdr>
        <w:top w:val="none" w:sz="0" w:space="0" w:color="auto"/>
        <w:left w:val="none" w:sz="0" w:space="0" w:color="auto"/>
        <w:bottom w:val="none" w:sz="0" w:space="0" w:color="auto"/>
        <w:right w:val="none" w:sz="0" w:space="0" w:color="auto"/>
      </w:divBdr>
    </w:div>
    <w:div w:id="2130127711">
      <w:bodyDiv w:val="1"/>
      <w:marLeft w:val="0"/>
      <w:marRight w:val="0"/>
      <w:marTop w:val="0"/>
      <w:marBottom w:val="0"/>
      <w:divBdr>
        <w:top w:val="none" w:sz="0" w:space="0" w:color="auto"/>
        <w:left w:val="none" w:sz="0" w:space="0" w:color="auto"/>
        <w:bottom w:val="none" w:sz="0" w:space="0" w:color="auto"/>
        <w:right w:val="none" w:sz="0" w:space="0" w:color="auto"/>
      </w:divBdr>
    </w:div>
    <w:div w:id="2130584411">
      <w:bodyDiv w:val="1"/>
      <w:marLeft w:val="0"/>
      <w:marRight w:val="0"/>
      <w:marTop w:val="0"/>
      <w:marBottom w:val="0"/>
      <w:divBdr>
        <w:top w:val="none" w:sz="0" w:space="0" w:color="auto"/>
        <w:left w:val="none" w:sz="0" w:space="0" w:color="auto"/>
        <w:bottom w:val="none" w:sz="0" w:space="0" w:color="auto"/>
        <w:right w:val="none" w:sz="0" w:space="0" w:color="auto"/>
      </w:divBdr>
    </w:div>
    <w:div w:id="2130586877">
      <w:bodyDiv w:val="1"/>
      <w:marLeft w:val="0"/>
      <w:marRight w:val="0"/>
      <w:marTop w:val="0"/>
      <w:marBottom w:val="0"/>
      <w:divBdr>
        <w:top w:val="none" w:sz="0" w:space="0" w:color="auto"/>
        <w:left w:val="none" w:sz="0" w:space="0" w:color="auto"/>
        <w:bottom w:val="none" w:sz="0" w:space="0" w:color="auto"/>
        <w:right w:val="none" w:sz="0" w:space="0" w:color="auto"/>
      </w:divBdr>
    </w:div>
    <w:div w:id="2130852942">
      <w:bodyDiv w:val="1"/>
      <w:marLeft w:val="0"/>
      <w:marRight w:val="0"/>
      <w:marTop w:val="0"/>
      <w:marBottom w:val="0"/>
      <w:divBdr>
        <w:top w:val="none" w:sz="0" w:space="0" w:color="auto"/>
        <w:left w:val="none" w:sz="0" w:space="0" w:color="auto"/>
        <w:bottom w:val="none" w:sz="0" w:space="0" w:color="auto"/>
        <w:right w:val="none" w:sz="0" w:space="0" w:color="auto"/>
      </w:divBdr>
    </w:div>
    <w:div w:id="2130859669">
      <w:bodyDiv w:val="1"/>
      <w:marLeft w:val="0"/>
      <w:marRight w:val="0"/>
      <w:marTop w:val="0"/>
      <w:marBottom w:val="0"/>
      <w:divBdr>
        <w:top w:val="none" w:sz="0" w:space="0" w:color="auto"/>
        <w:left w:val="none" w:sz="0" w:space="0" w:color="auto"/>
        <w:bottom w:val="none" w:sz="0" w:space="0" w:color="auto"/>
        <w:right w:val="none" w:sz="0" w:space="0" w:color="auto"/>
      </w:divBdr>
    </w:div>
    <w:div w:id="2131704990">
      <w:bodyDiv w:val="1"/>
      <w:marLeft w:val="0"/>
      <w:marRight w:val="0"/>
      <w:marTop w:val="0"/>
      <w:marBottom w:val="0"/>
      <w:divBdr>
        <w:top w:val="none" w:sz="0" w:space="0" w:color="auto"/>
        <w:left w:val="none" w:sz="0" w:space="0" w:color="auto"/>
        <w:bottom w:val="none" w:sz="0" w:space="0" w:color="auto"/>
        <w:right w:val="none" w:sz="0" w:space="0" w:color="auto"/>
      </w:divBdr>
    </w:div>
    <w:div w:id="2131704996">
      <w:bodyDiv w:val="1"/>
      <w:marLeft w:val="0"/>
      <w:marRight w:val="0"/>
      <w:marTop w:val="0"/>
      <w:marBottom w:val="0"/>
      <w:divBdr>
        <w:top w:val="none" w:sz="0" w:space="0" w:color="auto"/>
        <w:left w:val="none" w:sz="0" w:space="0" w:color="auto"/>
        <w:bottom w:val="none" w:sz="0" w:space="0" w:color="auto"/>
        <w:right w:val="none" w:sz="0" w:space="0" w:color="auto"/>
      </w:divBdr>
    </w:div>
    <w:div w:id="2132240080">
      <w:bodyDiv w:val="1"/>
      <w:marLeft w:val="0"/>
      <w:marRight w:val="0"/>
      <w:marTop w:val="0"/>
      <w:marBottom w:val="0"/>
      <w:divBdr>
        <w:top w:val="none" w:sz="0" w:space="0" w:color="auto"/>
        <w:left w:val="none" w:sz="0" w:space="0" w:color="auto"/>
        <w:bottom w:val="none" w:sz="0" w:space="0" w:color="auto"/>
        <w:right w:val="none" w:sz="0" w:space="0" w:color="auto"/>
      </w:divBdr>
    </w:div>
    <w:div w:id="2132311532">
      <w:bodyDiv w:val="1"/>
      <w:marLeft w:val="0"/>
      <w:marRight w:val="0"/>
      <w:marTop w:val="0"/>
      <w:marBottom w:val="0"/>
      <w:divBdr>
        <w:top w:val="none" w:sz="0" w:space="0" w:color="auto"/>
        <w:left w:val="none" w:sz="0" w:space="0" w:color="auto"/>
        <w:bottom w:val="none" w:sz="0" w:space="0" w:color="auto"/>
        <w:right w:val="none" w:sz="0" w:space="0" w:color="auto"/>
      </w:divBdr>
    </w:div>
    <w:div w:id="2133011466">
      <w:bodyDiv w:val="1"/>
      <w:marLeft w:val="0"/>
      <w:marRight w:val="0"/>
      <w:marTop w:val="0"/>
      <w:marBottom w:val="0"/>
      <w:divBdr>
        <w:top w:val="none" w:sz="0" w:space="0" w:color="auto"/>
        <w:left w:val="none" w:sz="0" w:space="0" w:color="auto"/>
        <w:bottom w:val="none" w:sz="0" w:space="0" w:color="auto"/>
        <w:right w:val="none" w:sz="0" w:space="0" w:color="auto"/>
      </w:divBdr>
    </w:div>
    <w:div w:id="2133012516">
      <w:bodyDiv w:val="1"/>
      <w:marLeft w:val="0"/>
      <w:marRight w:val="0"/>
      <w:marTop w:val="0"/>
      <w:marBottom w:val="0"/>
      <w:divBdr>
        <w:top w:val="none" w:sz="0" w:space="0" w:color="auto"/>
        <w:left w:val="none" w:sz="0" w:space="0" w:color="auto"/>
        <w:bottom w:val="none" w:sz="0" w:space="0" w:color="auto"/>
        <w:right w:val="none" w:sz="0" w:space="0" w:color="auto"/>
      </w:divBdr>
    </w:div>
    <w:div w:id="2134009686">
      <w:bodyDiv w:val="1"/>
      <w:marLeft w:val="0"/>
      <w:marRight w:val="0"/>
      <w:marTop w:val="0"/>
      <w:marBottom w:val="0"/>
      <w:divBdr>
        <w:top w:val="none" w:sz="0" w:space="0" w:color="auto"/>
        <w:left w:val="none" w:sz="0" w:space="0" w:color="auto"/>
        <w:bottom w:val="none" w:sz="0" w:space="0" w:color="auto"/>
        <w:right w:val="none" w:sz="0" w:space="0" w:color="auto"/>
      </w:divBdr>
    </w:div>
    <w:div w:id="2134517854">
      <w:bodyDiv w:val="1"/>
      <w:marLeft w:val="0"/>
      <w:marRight w:val="0"/>
      <w:marTop w:val="0"/>
      <w:marBottom w:val="0"/>
      <w:divBdr>
        <w:top w:val="none" w:sz="0" w:space="0" w:color="auto"/>
        <w:left w:val="none" w:sz="0" w:space="0" w:color="auto"/>
        <w:bottom w:val="none" w:sz="0" w:space="0" w:color="auto"/>
        <w:right w:val="none" w:sz="0" w:space="0" w:color="auto"/>
      </w:divBdr>
    </w:div>
    <w:div w:id="2135168241">
      <w:bodyDiv w:val="1"/>
      <w:marLeft w:val="0"/>
      <w:marRight w:val="0"/>
      <w:marTop w:val="0"/>
      <w:marBottom w:val="0"/>
      <w:divBdr>
        <w:top w:val="none" w:sz="0" w:space="0" w:color="auto"/>
        <w:left w:val="none" w:sz="0" w:space="0" w:color="auto"/>
        <w:bottom w:val="none" w:sz="0" w:space="0" w:color="auto"/>
        <w:right w:val="none" w:sz="0" w:space="0" w:color="auto"/>
      </w:divBdr>
    </w:div>
    <w:div w:id="2135177535">
      <w:bodyDiv w:val="1"/>
      <w:marLeft w:val="0"/>
      <w:marRight w:val="0"/>
      <w:marTop w:val="0"/>
      <w:marBottom w:val="0"/>
      <w:divBdr>
        <w:top w:val="none" w:sz="0" w:space="0" w:color="auto"/>
        <w:left w:val="none" w:sz="0" w:space="0" w:color="auto"/>
        <w:bottom w:val="none" w:sz="0" w:space="0" w:color="auto"/>
        <w:right w:val="none" w:sz="0" w:space="0" w:color="auto"/>
      </w:divBdr>
    </w:div>
    <w:div w:id="2135823979">
      <w:bodyDiv w:val="1"/>
      <w:marLeft w:val="0"/>
      <w:marRight w:val="0"/>
      <w:marTop w:val="0"/>
      <w:marBottom w:val="0"/>
      <w:divBdr>
        <w:top w:val="none" w:sz="0" w:space="0" w:color="auto"/>
        <w:left w:val="none" w:sz="0" w:space="0" w:color="auto"/>
        <w:bottom w:val="none" w:sz="0" w:space="0" w:color="auto"/>
        <w:right w:val="none" w:sz="0" w:space="0" w:color="auto"/>
      </w:divBdr>
    </w:div>
    <w:div w:id="2136558716">
      <w:bodyDiv w:val="1"/>
      <w:marLeft w:val="0"/>
      <w:marRight w:val="0"/>
      <w:marTop w:val="0"/>
      <w:marBottom w:val="0"/>
      <w:divBdr>
        <w:top w:val="none" w:sz="0" w:space="0" w:color="auto"/>
        <w:left w:val="none" w:sz="0" w:space="0" w:color="auto"/>
        <w:bottom w:val="none" w:sz="0" w:space="0" w:color="auto"/>
        <w:right w:val="none" w:sz="0" w:space="0" w:color="auto"/>
      </w:divBdr>
    </w:div>
    <w:div w:id="2137405466">
      <w:bodyDiv w:val="1"/>
      <w:marLeft w:val="0"/>
      <w:marRight w:val="0"/>
      <w:marTop w:val="0"/>
      <w:marBottom w:val="0"/>
      <w:divBdr>
        <w:top w:val="none" w:sz="0" w:space="0" w:color="auto"/>
        <w:left w:val="none" w:sz="0" w:space="0" w:color="auto"/>
        <w:bottom w:val="none" w:sz="0" w:space="0" w:color="auto"/>
        <w:right w:val="none" w:sz="0" w:space="0" w:color="auto"/>
      </w:divBdr>
    </w:div>
    <w:div w:id="2137868769">
      <w:bodyDiv w:val="1"/>
      <w:marLeft w:val="0"/>
      <w:marRight w:val="0"/>
      <w:marTop w:val="0"/>
      <w:marBottom w:val="0"/>
      <w:divBdr>
        <w:top w:val="none" w:sz="0" w:space="0" w:color="auto"/>
        <w:left w:val="none" w:sz="0" w:space="0" w:color="auto"/>
        <w:bottom w:val="none" w:sz="0" w:space="0" w:color="auto"/>
        <w:right w:val="none" w:sz="0" w:space="0" w:color="auto"/>
      </w:divBdr>
    </w:div>
    <w:div w:id="2138133898">
      <w:bodyDiv w:val="1"/>
      <w:marLeft w:val="0"/>
      <w:marRight w:val="0"/>
      <w:marTop w:val="0"/>
      <w:marBottom w:val="0"/>
      <w:divBdr>
        <w:top w:val="none" w:sz="0" w:space="0" w:color="auto"/>
        <w:left w:val="none" w:sz="0" w:space="0" w:color="auto"/>
        <w:bottom w:val="none" w:sz="0" w:space="0" w:color="auto"/>
        <w:right w:val="none" w:sz="0" w:space="0" w:color="auto"/>
      </w:divBdr>
    </w:div>
    <w:div w:id="2139520081">
      <w:bodyDiv w:val="1"/>
      <w:marLeft w:val="0"/>
      <w:marRight w:val="0"/>
      <w:marTop w:val="0"/>
      <w:marBottom w:val="0"/>
      <w:divBdr>
        <w:top w:val="none" w:sz="0" w:space="0" w:color="auto"/>
        <w:left w:val="none" w:sz="0" w:space="0" w:color="auto"/>
        <w:bottom w:val="none" w:sz="0" w:space="0" w:color="auto"/>
        <w:right w:val="none" w:sz="0" w:space="0" w:color="auto"/>
      </w:divBdr>
    </w:div>
    <w:div w:id="2140301221">
      <w:bodyDiv w:val="1"/>
      <w:marLeft w:val="0"/>
      <w:marRight w:val="0"/>
      <w:marTop w:val="0"/>
      <w:marBottom w:val="0"/>
      <w:divBdr>
        <w:top w:val="none" w:sz="0" w:space="0" w:color="auto"/>
        <w:left w:val="none" w:sz="0" w:space="0" w:color="auto"/>
        <w:bottom w:val="none" w:sz="0" w:space="0" w:color="auto"/>
        <w:right w:val="none" w:sz="0" w:space="0" w:color="auto"/>
      </w:divBdr>
    </w:div>
    <w:div w:id="2140343066">
      <w:bodyDiv w:val="1"/>
      <w:marLeft w:val="0"/>
      <w:marRight w:val="0"/>
      <w:marTop w:val="0"/>
      <w:marBottom w:val="0"/>
      <w:divBdr>
        <w:top w:val="none" w:sz="0" w:space="0" w:color="auto"/>
        <w:left w:val="none" w:sz="0" w:space="0" w:color="auto"/>
        <w:bottom w:val="none" w:sz="0" w:space="0" w:color="auto"/>
        <w:right w:val="none" w:sz="0" w:space="0" w:color="auto"/>
      </w:divBdr>
    </w:div>
    <w:div w:id="2140955498">
      <w:bodyDiv w:val="1"/>
      <w:marLeft w:val="0"/>
      <w:marRight w:val="0"/>
      <w:marTop w:val="0"/>
      <w:marBottom w:val="0"/>
      <w:divBdr>
        <w:top w:val="none" w:sz="0" w:space="0" w:color="auto"/>
        <w:left w:val="none" w:sz="0" w:space="0" w:color="auto"/>
        <w:bottom w:val="none" w:sz="0" w:space="0" w:color="auto"/>
        <w:right w:val="none" w:sz="0" w:space="0" w:color="auto"/>
      </w:divBdr>
    </w:div>
    <w:div w:id="2141682489">
      <w:bodyDiv w:val="1"/>
      <w:marLeft w:val="0"/>
      <w:marRight w:val="0"/>
      <w:marTop w:val="0"/>
      <w:marBottom w:val="0"/>
      <w:divBdr>
        <w:top w:val="none" w:sz="0" w:space="0" w:color="auto"/>
        <w:left w:val="none" w:sz="0" w:space="0" w:color="auto"/>
        <w:bottom w:val="none" w:sz="0" w:space="0" w:color="auto"/>
        <w:right w:val="none" w:sz="0" w:space="0" w:color="auto"/>
      </w:divBdr>
    </w:div>
    <w:div w:id="2142186650">
      <w:bodyDiv w:val="1"/>
      <w:marLeft w:val="0"/>
      <w:marRight w:val="0"/>
      <w:marTop w:val="0"/>
      <w:marBottom w:val="0"/>
      <w:divBdr>
        <w:top w:val="none" w:sz="0" w:space="0" w:color="auto"/>
        <w:left w:val="none" w:sz="0" w:space="0" w:color="auto"/>
        <w:bottom w:val="none" w:sz="0" w:space="0" w:color="auto"/>
        <w:right w:val="none" w:sz="0" w:space="0" w:color="auto"/>
      </w:divBdr>
    </w:div>
    <w:div w:id="2143763909">
      <w:bodyDiv w:val="1"/>
      <w:marLeft w:val="0"/>
      <w:marRight w:val="0"/>
      <w:marTop w:val="0"/>
      <w:marBottom w:val="0"/>
      <w:divBdr>
        <w:top w:val="none" w:sz="0" w:space="0" w:color="auto"/>
        <w:left w:val="none" w:sz="0" w:space="0" w:color="auto"/>
        <w:bottom w:val="none" w:sz="0" w:space="0" w:color="auto"/>
        <w:right w:val="none" w:sz="0" w:space="0" w:color="auto"/>
      </w:divBdr>
    </w:div>
    <w:div w:id="2143962804">
      <w:bodyDiv w:val="1"/>
      <w:marLeft w:val="0"/>
      <w:marRight w:val="0"/>
      <w:marTop w:val="0"/>
      <w:marBottom w:val="0"/>
      <w:divBdr>
        <w:top w:val="none" w:sz="0" w:space="0" w:color="auto"/>
        <w:left w:val="none" w:sz="0" w:space="0" w:color="auto"/>
        <w:bottom w:val="none" w:sz="0" w:space="0" w:color="auto"/>
        <w:right w:val="none" w:sz="0" w:space="0" w:color="auto"/>
      </w:divBdr>
    </w:div>
    <w:div w:id="2144691921">
      <w:bodyDiv w:val="1"/>
      <w:marLeft w:val="0"/>
      <w:marRight w:val="0"/>
      <w:marTop w:val="0"/>
      <w:marBottom w:val="0"/>
      <w:divBdr>
        <w:top w:val="none" w:sz="0" w:space="0" w:color="auto"/>
        <w:left w:val="none" w:sz="0" w:space="0" w:color="auto"/>
        <w:bottom w:val="none" w:sz="0" w:space="0" w:color="auto"/>
        <w:right w:val="none" w:sz="0" w:space="0" w:color="auto"/>
      </w:divBdr>
    </w:div>
    <w:div w:id="2144881483">
      <w:bodyDiv w:val="1"/>
      <w:marLeft w:val="0"/>
      <w:marRight w:val="0"/>
      <w:marTop w:val="0"/>
      <w:marBottom w:val="0"/>
      <w:divBdr>
        <w:top w:val="none" w:sz="0" w:space="0" w:color="auto"/>
        <w:left w:val="none" w:sz="0" w:space="0" w:color="auto"/>
        <w:bottom w:val="none" w:sz="0" w:space="0" w:color="auto"/>
        <w:right w:val="none" w:sz="0" w:space="0" w:color="auto"/>
      </w:divBdr>
    </w:div>
    <w:div w:id="2144885327">
      <w:bodyDiv w:val="1"/>
      <w:marLeft w:val="0"/>
      <w:marRight w:val="0"/>
      <w:marTop w:val="0"/>
      <w:marBottom w:val="0"/>
      <w:divBdr>
        <w:top w:val="none" w:sz="0" w:space="0" w:color="auto"/>
        <w:left w:val="none" w:sz="0" w:space="0" w:color="auto"/>
        <w:bottom w:val="none" w:sz="0" w:space="0" w:color="auto"/>
        <w:right w:val="none" w:sz="0" w:space="0" w:color="auto"/>
      </w:divBdr>
    </w:div>
    <w:div w:id="2145586590">
      <w:bodyDiv w:val="1"/>
      <w:marLeft w:val="0"/>
      <w:marRight w:val="0"/>
      <w:marTop w:val="0"/>
      <w:marBottom w:val="0"/>
      <w:divBdr>
        <w:top w:val="none" w:sz="0" w:space="0" w:color="auto"/>
        <w:left w:val="none" w:sz="0" w:space="0" w:color="auto"/>
        <w:bottom w:val="none" w:sz="0" w:space="0" w:color="auto"/>
        <w:right w:val="none" w:sz="0" w:space="0" w:color="auto"/>
      </w:divBdr>
    </w:div>
    <w:div w:id="2145927627">
      <w:bodyDiv w:val="1"/>
      <w:marLeft w:val="0"/>
      <w:marRight w:val="0"/>
      <w:marTop w:val="0"/>
      <w:marBottom w:val="0"/>
      <w:divBdr>
        <w:top w:val="none" w:sz="0" w:space="0" w:color="auto"/>
        <w:left w:val="none" w:sz="0" w:space="0" w:color="auto"/>
        <w:bottom w:val="none" w:sz="0" w:space="0" w:color="auto"/>
        <w:right w:val="none" w:sz="0" w:space="0" w:color="auto"/>
      </w:divBdr>
    </w:div>
    <w:div w:id="2146922658">
      <w:bodyDiv w:val="1"/>
      <w:marLeft w:val="0"/>
      <w:marRight w:val="0"/>
      <w:marTop w:val="0"/>
      <w:marBottom w:val="0"/>
      <w:divBdr>
        <w:top w:val="none" w:sz="0" w:space="0" w:color="auto"/>
        <w:left w:val="none" w:sz="0" w:space="0" w:color="auto"/>
        <w:bottom w:val="none" w:sz="0" w:space="0" w:color="auto"/>
        <w:right w:val="none" w:sz="0" w:space="0" w:color="auto"/>
      </w:divBdr>
    </w:div>
    <w:div w:id="2147241435">
      <w:bodyDiv w:val="1"/>
      <w:marLeft w:val="0"/>
      <w:marRight w:val="0"/>
      <w:marTop w:val="0"/>
      <w:marBottom w:val="0"/>
      <w:divBdr>
        <w:top w:val="none" w:sz="0" w:space="0" w:color="auto"/>
        <w:left w:val="none" w:sz="0" w:space="0" w:color="auto"/>
        <w:bottom w:val="none" w:sz="0" w:space="0" w:color="auto"/>
        <w:right w:val="none" w:sz="0" w:space="0" w:color="auto"/>
      </w:divBdr>
    </w:div>
    <w:div w:id="2147353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0.png"/><Relationship Id="rId21" Type="http://schemas.openxmlformats.org/officeDocument/2006/relationships/customXml" Target="ink/ink4.xml"/><Relationship Id="rId42" Type="http://schemas.openxmlformats.org/officeDocument/2006/relationships/image" Target="media/image18.png"/><Relationship Id="rId47" Type="http://schemas.openxmlformats.org/officeDocument/2006/relationships/image" Target="media/image23.png"/><Relationship Id="rId63" Type="http://schemas.openxmlformats.org/officeDocument/2006/relationships/hyperlink" Target="https://www.nats.org/_Library/Kennedy_JOS_Files_2013/JOS-044-4-1988-011.pdf" TargetMode="External"/><Relationship Id="rId68" Type="http://schemas.openxmlformats.org/officeDocument/2006/relationships/image" Target="media/image27.png"/><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customXml" Target="ink/ink8.xml"/><Relationship Id="rId11" Type="http://schemas.openxmlformats.org/officeDocument/2006/relationships/image" Target="media/image1.png"/><Relationship Id="rId24" Type="http://schemas.openxmlformats.org/officeDocument/2006/relationships/image" Target="media/image9.png"/><Relationship Id="rId32" Type="http://schemas.openxmlformats.org/officeDocument/2006/relationships/image" Target="media/image13.png"/><Relationship Id="rId37" Type="http://schemas.openxmlformats.org/officeDocument/2006/relationships/customXml" Target="ink/ink12.xml"/><Relationship Id="rId40" Type="http://schemas.openxmlformats.org/officeDocument/2006/relationships/image" Target="media/image17.png"/><Relationship Id="rId45" Type="http://schemas.openxmlformats.org/officeDocument/2006/relationships/image" Target="media/image21.png"/><Relationship Id="rId53" Type="http://schemas.openxmlformats.org/officeDocument/2006/relationships/hyperlink" Target="https://doi.org/10.1093/oxfordhb/9780199660773.013.006" TargetMode="External"/><Relationship Id="rId58" Type="http://schemas.openxmlformats.org/officeDocument/2006/relationships/hyperlink" Target="https://doi.org/10.1002/j.2162-6057.1988.tb01338.x" TargetMode="External"/><Relationship Id="rId66" Type="http://schemas.openxmlformats.org/officeDocument/2006/relationships/hyperlink" Target="https://doi.org/10.13140/RG.2.2.16046.13122" TargetMode="External"/><Relationship Id="rId5" Type="http://schemas.openxmlformats.org/officeDocument/2006/relationships/numbering" Target="numbering.xml"/><Relationship Id="rId61" Type="http://schemas.openxmlformats.org/officeDocument/2006/relationships/hyperlink" Target="https://doi.org/10.1016/j.jvoice.2007.10.014" TargetMode="External"/><Relationship Id="rId19" Type="http://schemas.openxmlformats.org/officeDocument/2006/relationships/customXml" Target="ink/ink3.xml"/><Relationship Id="rId14" Type="http://schemas.openxmlformats.org/officeDocument/2006/relationships/image" Target="media/image4.png"/><Relationship Id="rId22" Type="http://schemas.openxmlformats.org/officeDocument/2006/relationships/image" Target="media/image8.png"/><Relationship Id="rId27" Type="http://schemas.openxmlformats.org/officeDocument/2006/relationships/customXml" Target="ink/ink7.xml"/><Relationship Id="rId30" Type="http://schemas.openxmlformats.org/officeDocument/2006/relationships/image" Target="media/image12.png"/><Relationship Id="rId35" Type="http://schemas.openxmlformats.org/officeDocument/2006/relationships/customXml" Target="ink/ink11.xml"/><Relationship Id="rId43" Type="http://schemas.openxmlformats.org/officeDocument/2006/relationships/image" Target="media/image19.png"/><Relationship Id="rId48" Type="http://schemas.openxmlformats.org/officeDocument/2006/relationships/image" Target="media/image24.png"/><Relationship Id="rId56" Type="http://schemas.openxmlformats.org/officeDocument/2006/relationships/hyperlink" Target="https://corpus.eduhk.hk/english_pronunciation/index.php/2-2-formants-of-vowels/?fbclid=IwAR0EKX_6hhn-5ZyMA3v6UIpIEFa6ciYXMDcm9On8O3GyJx7WW8riQtBGIE" TargetMode="External"/><Relationship Id="rId64" Type="http://schemas.openxmlformats.org/officeDocument/2006/relationships/hyperlink" Target="https://www.academia.edu/1763103/DEMETRIO_STRATOS_RETHINKS_VOCAL_TECHNIQUES_A_HISTORICAL_INVESTIGATION_AT_ISTC_IN_PADOVA" TargetMode="External"/><Relationship Id="rId69" Type="http://schemas.openxmlformats.org/officeDocument/2006/relationships/hyperlink" Target="https://corpus.eduhk.hk/english_pronunciation/index.php/2-2-formants-of-vowels/?fbclid=IwAR0EKX_6hhn-5ZyMA3v6UIpIEFa6ciYXMDcm9On8O3GyJx7WW8riQtBGIE" TargetMode="External"/><Relationship Id="rId8" Type="http://schemas.openxmlformats.org/officeDocument/2006/relationships/webSettings" Target="webSettings.xml"/><Relationship Id="rId51" Type="http://schemas.openxmlformats.org/officeDocument/2006/relationships/hyperlink" Target="https://dictionary.apa.org" TargetMode="External"/><Relationship Id="rId72" Type="http://schemas.openxmlformats.org/officeDocument/2006/relationships/glossaryDocument" Target="glossary/document.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customXml" Target="ink/ink2.xml"/><Relationship Id="rId25" Type="http://schemas.openxmlformats.org/officeDocument/2006/relationships/customXml" Target="ink/ink6.xml"/><Relationship Id="rId33" Type="http://schemas.openxmlformats.org/officeDocument/2006/relationships/customXml" Target="ink/ink10.xml"/><Relationship Id="rId38" Type="http://schemas.openxmlformats.org/officeDocument/2006/relationships/image" Target="media/image16.png"/><Relationship Id="rId46" Type="http://schemas.openxmlformats.org/officeDocument/2006/relationships/image" Target="media/image22.png"/><Relationship Id="rId59" Type="http://schemas.openxmlformats.org/officeDocument/2006/relationships/hyperlink" Target="https://doi.org/10.2307/1416950" TargetMode="External"/><Relationship Id="rId67" Type="http://schemas.openxmlformats.org/officeDocument/2006/relationships/image" Target="media/image26.png"/><Relationship Id="rId20" Type="http://schemas.openxmlformats.org/officeDocument/2006/relationships/image" Target="media/image7.png"/><Relationship Id="rId41" Type="http://schemas.openxmlformats.org/officeDocument/2006/relationships/customXml" Target="ink/ink14.xml"/><Relationship Id="rId54" Type="http://schemas.openxmlformats.org/officeDocument/2006/relationships/hyperlink" Target="https://doi.org/10.1007/s10919-019-00294-2" TargetMode="External"/><Relationship Id="rId62" Type="http://schemas.openxmlformats.org/officeDocument/2006/relationships/hyperlink" Target="https://roy-hart-theatre.com/" TargetMode="External"/><Relationship Id="rId7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customXml" Target="ink/ink1.xml"/><Relationship Id="rId23" Type="http://schemas.openxmlformats.org/officeDocument/2006/relationships/customXml" Target="ink/ink5.xml"/><Relationship Id="rId28" Type="http://schemas.openxmlformats.org/officeDocument/2006/relationships/image" Target="media/image11.png"/><Relationship Id="rId36" Type="http://schemas.openxmlformats.org/officeDocument/2006/relationships/image" Target="media/image15.png"/><Relationship Id="rId49" Type="http://schemas.microsoft.com/office/2007/relationships/hdphoto" Target="media/hdphoto1.wdp"/><Relationship Id="rId57" Type="http://schemas.openxmlformats.org/officeDocument/2006/relationships/hyperlink" Target="https://www.researchgate.net/publication/348445548" TargetMode="External"/><Relationship Id="rId10" Type="http://schemas.openxmlformats.org/officeDocument/2006/relationships/endnotes" Target="endnotes.xml"/><Relationship Id="rId31" Type="http://schemas.openxmlformats.org/officeDocument/2006/relationships/customXml" Target="ink/ink9.xml"/><Relationship Id="rId44" Type="http://schemas.openxmlformats.org/officeDocument/2006/relationships/image" Target="media/image20.png"/><Relationship Id="rId52" Type="http://schemas.openxmlformats.org/officeDocument/2006/relationships/hyperlink" Target="https://roy-hart-theatre.com/" TargetMode="External"/><Relationship Id="rId60" Type="http://schemas.openxmlformats.org/officeDocument/2006/relationships/hyperlink" Target="https://doi.org/10.1016/j.cogpsych.2013.12.005" TargetMode="External"/><Relationship Id="rId65" Type="http://schemas.openxmlformats.org/officeDocument/2006/relationships/hyperlink" Target="https://www.learningmethods.com/downloads/pdf/verdolini--principles.of.skill.acquisition.pdf" TargetMode="External"/><Relationship Id="rId73"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6.png"/><Relationship Id="rId39" Type="http://schemas.openxmlformats.org/officeDocument/2006/relationships/customXml" Target="ink/ink13.xml"/><Relationship Id="rId34" Type="http://schemas.openxmlformats.org/officeDocument/2006/relationships/image" Target="media/image14.png"/><Relationship Id="rId50" Type="http://schemas.openxmlformats.org/officeDocument/2006/relationships/image" Target="media/image25.png"/><Relationship Id="rId55" Type="http://schemas.openxmlformats.org/officeDocument/2006/relationships/hyperlink" Target="https://academicworks.cuny.edu/gc_etds/4212Discoveradditionalworksat:https://academicworks.cuny.edu" TargetMode="External"/><Relationship Id="rId7" Type="http://schemas.openxmlformats.org/officeDocument/2006/relationships/settings" Target="settings.xml"/><Relationship Id="rId71"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132E5EA5AD29484387AF2CC95A17F790"/>
        <w:category>
          <w:name w:val="General"/>
          <w:gallery w:val="placeholder"/>
        </w:category>
        <w:types>
          <w:type w:val="bbPlcHdr"/>
        </w:types>
        <w:behaviors>
          <w:behavior w:val="content"/>
        </w:behaviors>
        <w:guid w:val="{94F407B8-2CF9-4AFF-9E62-67DDD29DE9AC}"/>
      </w:docPartPr>
      <w:docPartBody>
        <w:p w:rsidR="00DE13F2" w:rsidRDefault="009710DF" w:rsidP="009710DF">
          <w:pPr>
            <w:pStyle w:val="132E5EA5AD29484387AF2CC95A17F790"/>
          </w:pPr>
          <w:r w:rsidRPr="00DB0064">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venir-regular-class">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4F9B"/>
    <w:rsid w:val="00062521"/>
    <w:rsid w:val="00071887"/>
    <w:rsid w:val="00093E31"/>
    <w:rsid w:val="000C053F"/>
    <w:rsid w:val="000C23A4"/>
    <w:rsid w:val="000E5251"/>
    <w:rsid w:val="001255CA"/>
    <w:rsid w:val="001771D6"/>
    <w:rsid w:val="001E03D8"/>
    <w:rsid w:val="001F1DA3"/>
    <w:rsid w:val="00252E9F"/>
    <w:rsid w:val="002533A1"/>
    <w:rsid w:val="00271D84"/>
    <w:rsid w:val="0029402D"/>
    <w:rsid w:val="00381C15"/>
    <w:rsid w:val="003A72C2"/>
    <w:rsid w:val="004331BC"/>
    <w:rsid w:val="00454F9B"/>
    <w:rsid w:val="00455A5D"/>
    <w:rsid w:val="00490778"/>
    <w:rsid w:val="004C651F"/>
    <w:rsid w:val="004D0F8B"/>
    <w:rsid w:val="007029D9"/>
    <w:rsid w:val="00724CE8"/>
    <w:rsid w:val="00736386"/>
    <w:rsid w:val="00781BD9"/>
    <w:rsid w:val="0081098A"/>
    <w:rsid w:val="00846ABF"/>
    <w:rsid w:val="00860453"/>
    <w:rsid w:val="00950828"/>
    <w:rsid w:val="00955BD2"/>
    <w:rsid w:val="00960AD7"/>
    <w:rsid w:val="00961CC3"/>
    <w:rsid w:val="009710DF"/>
    <w:rsid w:val="00AA562D"/>
    <w:rsid w:val="00B43CC1"/>
    <w:rsid w:val="00B52F25"/>
    <w:rsid w:val="00B76D0A"/>
    <w:rsid w:val="00BB18E5"/>
    <w:rsid w:val="00C2028D"/>
    <w:rsid w:val="00C20B93"/>
    <w:rsid w:val="00CC1981"/>
    <w:rsid w:val="00CC4E11"/>
    <w:rsid w:val="00D306F9"/>
    <w:rsid w:val="00DE13F2"/>
    <w:rsid w:val="00DE3290"/>
    <w:rsid w:val="00E70B1F"/>
    <w:rsid w:val="00E96E32"/>
    <w:rsid w:val="00EE1E4C"/>
    <w:rsid w:val="00F36A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C23A4"/>
  </w:style>
  <w:style w:type="paragraph" w:customStyle="1" w:styleId="132E5EA5AD29484387AF2CC95A17F790">
    <w:name w:val="132E5EA5AD29484387AF2CC95A17F790"/>
    <w:rsid w:val="009710D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4-10T09:42:15.625"/>
    </inkml:context>
    <inkml:brush xml:id="br0">
      <inkml:brushProperty name="width" value="0.025" units="cm"/>
      <inkml:brushProperty name="height" value="0.025" units="cm"/>
      <inkml:brushProperty name="ignorePressure" value="1"/>
    </inkml:brush>
  </inkml:definitions>
  <inkml:trace contextRef="#ctx0" brushRef="#br0">0 1,'16256'0,"-16235"0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4-10T09:45:31.571"/>
    </inkml:context>
    <inkml:brush xml:id="br0">
      <inkml:brushProperty name="width" value="0.05" units="cm"/>
      <inkml:brushProperty name="height" value="0.05" units="cm"/>
      <inkml:brushProperty name="ignorePressure" value="1"/>
    </inkml:brush>
  </inkml:definitions>
  <inkml:trace contextRef="#ctx0" brushRef="#br0">1 6602,'0'-6574,"0"6547</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4-10T09:45:18.968"/>
    </inkml:context>
    <inkml:brush xml:id="br0">
      <inkml:brushProperty name="width" value="0.05" units="cm"/>
      <inkml:brushProperty name="height" value="0.05" units="cm"/>
      <inkml:brushProperty name="ignorePressure" value="1"/>
    </inkml:brush>
  </inkml:definitions>
  <inkml:trace contextRef="#ctx0" brushRef="#br0">0 6671,'0'-6640,"0"6609</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4-10T09:45:09.413"/>
    </inkml:context>
    <inkml:brush xml:id="br0">
      <inkml:brushProperty name="width" value="0.05" units="cm"/>
      <inkml:brushProperty name="height" value="0.05" units="cm"/>
      <inkml:brushProperty name="ignorePressure" value="1"/>
    </inkml:brush>
  </inkml:definitions>
  <inkml:trace contextRef="#ctx0" brushRef="#br0">1 6625,'0'-6606,"0"6587</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4-10T09:44:56.789"/>
    </inkml:context>
    <inkml:brush xml:id="br0">
      <inkml:brushProperty name="width" value="0.05" units="cm"/>
      <inkml:brushProperty name="height" value="0.05" units="cm"/>
      <inkml:brushProperty name="ignorePressure" value="1"/>
    </inkml:brush>
  </inkml:definitions>
  <inkml:trace contextRef="#ctx0" brushRef="#br0">0 6659,'0'-6644,"0"6630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4-10T09:43:34.189"/>
    </inkml:context>
    <inkml:brush xml:id="br0">
      <inkml:brushProperty name="width" value="0.025" units="cm"/>
      <inkml:brushProperty name="height" value="0.025" units="cm"/>
      <inkml:brushProperty name="ignorePressure" value="1"/>
    </inkml:brush>
  </inkml:definitions>
  <inkml:trace contextRef="#ctx0" brushRef="#br0">0 1,'16211'0,"-16198"0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4-10T09:43:22.268"/>
    </inkml:context>
    <inkml:brush xml:id="br0">
      <inkml:brushProperty name="width" value="0.025" units="cm"/>
      <inkml:brushProperty name="height" value="0.025" units="cm"/>
      <inkml:brushProperty name="ignorePressure" value="1"/>
    </inkml:brush>
  </inkml:definitions>
  <inkml:trace contextRef="#ctx0" brushRef="#br0">0 0,'16246'0,"-16223"0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4-10T09:43:01.559"/>
    </inkml:context>
    <inkml:brush xml:id="br0">
      <inkml:brushProperty name="width" value="0.025" units="cm"/>
      <inkml:brushProperty name="height" value="0.025" units="cm"/>
      <inkml:brushProperty name="ignorePressure" value="1"/>
    </inkml:brush>
  </inkml:definitions>
  <inkml:trace contextRef="#ctx0" brushRef="#br0">0 0,'16291'0,"-16269"0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4-10T09:42:49.203"/>
    </inkml:context>
    <inkml:brush xml:id="br0">
      <inkml:brushProperty name="width" value="0.025" units="cm"/>
      <inkml:brushProperty name="height" value="0.025" units="cm"/>
      <inkml:brushProperty name="ignorePressure" value="1"/>
    </inkml:brush>
  </inkml:definitions>
  <inkml:trace contextRef="#ctx0" brushRef="#br0">0 0,'16294'0,"-16285"0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4-10T09:42:45.581"/>
    </inkml:context>
    <inkml:brush xml:id="br0">
      <inkml:brushProperty name="width" value="0.025" units="cm"/>
      <inkml:brushProperty name="height" value="0.025" units="cm"/>
      <inkml:brushProperty name="ignorePressure" value="1"/>
    </inkml:brush>
  </inkml:definitions>
  <inkml:trace contextRef="#ctx0" brushRef="#br0">0 0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4-10T09:42:32.386"/>
    </inkml:context>
    <inkml:brush xml:id="br0">
      <inkml:brushProperty name="width" value="0.025" units="cm"/>
      <inkml:brushProperty name="height" value="0.025" units="cm"/>
      <inkml:brushProperty name="ignorePressure" value="1"/>
    </inkml:brush>
  </inkml:definitions>
  <inkml:trace contextRef="#ctx0" brushRef="#br0">0 1,'16192'0,"-16172"0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4-10T09:41:33.273"/>
    </inkml:context>
    <inkml:brush xml:id="br0">
      <inkml:brushProperty name="width" value="0.05" units="cm"/>
      <inkml:brushProperty name="height" value="0.05" units="cm"/>
      <inkml:brushProperty name="ignorePressure" value="1"/>
    </inkml:brush>
  </inkml:definitions>
  <inkml:trace contextRef="#ctx0" brushRef="#br0">9088 1,'-9087'0,"25241"0,-16133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4-10T09:41:22.273"/>
    </inkml:context>
    <inkml:brush xml:id="br0">
      <inkml:brushProperty name="width" value="0.05" units="cm"/>
      <inkml:brushProperty name="height" value="0.05" units="cm"/>
      <inkml:brushProperty name="ignorePressure" value="1"/>
    </inkml:brush>
  </inkml:definitions>
  <inkml:trace contextRef="#ctx0" brushRef="#br0">0 1,'16270'0,"-16245"0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4-10T09:41:11.913"/>
    </inkml:context>
    <inkml:brush xml:id="br0">
      <inkml:brushProperty name="width" value="0.05" units="cm"/>
      <inkml:brushProperty name="height" value="0.05" units="cm"/>
      <inkml:brushProperty name="ignorePressure" value="1"/>
    </inkml:brush>
  </inkml:definitions>
  <inkml:trace contextRef="#ctx0" brushRef="#br0">0 1,'16257'0,"-16239"0</inkml:trace>
</inkml:ink>
</file>

<file path=word/theme/theme1.xml><?xml version="1.0" encoding="utf-8"?>
<a:theme xmlns:a="http://schemas.openxmlformats.org/drawingml/2006/main" name="Office Theme">
  <a:themeElements>
    <a:clrScheme name="Custom 1">
      <a:dk1>
        <a:sysClr val="windowText" lastClr="000000"/>
      </a:dk1>
      <a:lt1>
        <a:sysClr val="window" lastClr="FFFFFF"/>
      </a:lt1>
      <a:dk2>
        <a:srgbClr val="323232"/>
      </a:dk2>
      <a:lt2>
        <a:srgbClr val="E3DED1"/>
      </a:lt2>
      <a:accent1>
        <a:srgbClr val="771E28"/>
      </a:accent1>
      <a:accent2>
        <a:srgbClr val="D86B77"/>
      </a:accent2>
      <a:accent3>
        <a:srgbClr val="1B587C"/>
      </a:accent3>
      <a:accent4>
        <a:srgbClr val="4E8542"/>
      </a:accent4>
      <a:accent5>
        <a:srgbClr val="604878"/>
      </a:accent5>
      <a:accent6>
        <a:srgbClr val="C19859"/>
      </a:accent6>
      <a:hlink>
        <a:srgbClr val="6B9F25"/>
      </a:hlink>
      <a:folHlink>
        <a:srgbClr val="B26B0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DC020D0-3B24-4701-8AFC-65A70473A830}">
  <we:reference id="wa104382081" version="1.55.1.0" store="en-US" storeType="OMEX"/>
  <we:alternateReferences>
    <we:reference id="WA104382081" version="1.55.1.0" store="en-US" storeType="OMEX"/>
  </we:alternateReferences>
  <we:properties>
    <we:property name="MENDELEY_CITATIONS" value="[{&quot;citationID&quot;:&quot;MENDELEY_CITATION_acc7fbe1-a4d7-4459-9ede-9699831a23a6&quot;,&quot;properties&quot;:{&quot;noteIndex&quot;:0},&quot;isEdited&quot;:false,&quot;manualOverride&quot;:{&quot;isManuallyOverridden&quot;:true,&quot;citeprocText&quot;:&quot;(Kolb, 2014)&quot;,&quot;manualOverrideText&quot;:&quot;(Kolb, 2014, p.58)&quot;},&quot;citationTag&quot;:&quot;MENDELEY_CITATION_v3_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&quot;,&quot;citationItems&quot;:[{&quot;id&quot;:&quot;2aff67e0-74da-3fa8-b07c-285a249eabb8&quot;,&quot;itemData&quot;:{&quot;type&quot;:&quot;book&quot;,&quot;id&quot;:&quot;2aff67e0-74da-3fa8-b07c-285a249eabb8&quot;,&quot;title&quot;:&quot;Experiential Learning&quot;,&quot;author&quot;:[{&quot;family&quot;:&quot;Kolb&quot;,&quot;given&quot;:&quot;David A&quot;,&quot;parse-names&quot;:false,&quot;dropping-particle&quot;:&quot;&quot;,&quot;non-dropping-particle&quot;:&quot;&quot;}],&quot;title-short&quot;:&quot;Experiential Learning&quot;,&quot;ISBN&quot;:&quot;9780133892505&quot;,&quot;issued&quot;:{&quot;date-parts&quot;:[[2014,12,17]]},&quot;publisher&quot;:&quot;Pearson Education&quot;,&quot;container-title-short&quot;:&quot;&quot;},&quot;isTemporary&quot;:false}]},{&quot;citationID&quot;:&quot;MENDELEY_CITATION_d73e076d-6251-4bc2-bebd-fcc650f92a3b&quot;,&quot;properties&quot;:{&quot;noteIndex&quot;:0},&quot;isEdited&quot;:false,&quot;manualOverride&quot;:{&quot;isManuallyOverridden&quot;:false,&quot;citeprocText&quot;:&quot;(Pikes and Campbell, 2021)&quot;,&quot;manualOverrideText&quot;:&quot;&quot;},&quot;citationTag&quot;:&quot;MENDELEY_CITATION_v3_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&quot;,&quot;citationItems&quot;:[{&quot;id&quot;:&quot;4a934097-5f5d-3e8d-8ae8-2784a2a48025&quot;,&quot;itemData&quot;:{&quot;type&quot;:&quot;book&quot;,&quot;id&quot;:&quot;4a934097-5f5d-3e8d-8ae8-2784a2a48025&quot;,&quot;title&quot;:&quot;Owning Our Voices: Vocal Discovery in the Wolfsohn-Hart Tradition&quot;,&quot;author&quot;:[{&quot;family&quot;:&quot;Pikes&quot;,&quot;given&quot;:&quot;Margaret&quot;,&quot;parse-names&quot;:false,&quot;dropping-particle&quot;:&quot;&quot;,&quot;non-dropping-particle&quot;:&quot;&quot;},{&quot;family&quot;:&quot;Campbell&quot;,&quot;given&quot;:&quot;Patrick&quot;,&quot;parse-names&quot;:false,&quot;dropping-particle&quot;:&quot;&quot;,&quot;non-dropping-particle&quot;:&quot;&quot;}],&quot;editor&quot;:[{&quot;family&quot;:&quot;Thomaidis&quot;,&quot;given&quot;:&quot;Konstantinos&quot;,&quot;parse-names&quot;:false,&quot;dropping-particle&quot;:&quot;&quot;,&quot;non-dropping-particle&quot;:&quot;&quot;},{&quot;family&quot;:&quot;MacPherson&quot;,&quot;given&quot;:&quot;Ben&quot;,&quot;parse-names&quot;:false,&quot;dropping-particle&quot;:&quot;&quot;,&quot;non-dropping-particle&quot;:&quot;&quot;}],&quot;issued&quot;:{&quot;date-parts&quot;:[[2021]]},&quot;publisher-place&quot;:&quot;London and New York&quot;,&quot;edition&quot;:&quot;eBook&quot;,&quot;publisher&quot;:&quot;Routledge&quot;,&quot;container-title-short&quot;:&quot;&quot;},&quot;isTemporary&quot;:false}]},{&quot;citationID&quot;:&quot;MENDELEY_CITATION_30bb2bd2-0b12-48fd-a4f7-9ed68cc97b55&quot;,&quot;properties&quot;:{&quot;noteIndex&quot;:0},&quot;isEdited&quot;:false,&quot;manualOverride&quot;:{&quot;isManuallyOverridden&quot;:false,&quot;citeprocText&quot;:&quot;(Roubeau, Henrich and Castellengo, 2009)&quot;,&quot;manualOverrideText&quot;:&quot;&quot;},&quot;citationTag&quot;:&quot;MENDELEY_CITATION_v3_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&quot;,&quot;citationItems&quot;:[{&quot;id&quot;:&quot;901a339e-df95-3081-8fd8-21a915763432&quot;,&quot;itemData&quot;:{&quot;type&quot;:&quot;article-journal&quot;,&quot;id&quot;:&quot;901a339e-df95-3081-8fd8-21a915763432&quot;,&quot;title&quot;:&quot;Laryngeal Vibratory Mechanisms: The Notion of Vocal Register Revisited&quot;,&quot;author&quot;:[{&quot;family&quot;:&quot;Roubeau&quot;,&quot;given&quot;:&quot;Bernard&quot;,&quot;parse-names&quot;:false,&quot;dropping-particle&quot;:&quot;&quot;,&quot;non-dropping-particle&quot;:&quot;&quot;},{&quot;family&quot;:&quot;Henrich&quot;,&quot;given&quot;:&quot;Nathalie&quot;,&quot;parse-names&quot;:false,&quot;dropping-particle&quot;:&quot;&quot;,&quot;non-dropping-particle&quot;:&quot;&quot;},{&quot;family&quot;:&quot;Castellengo&quot;,&quot;given&quot;:&quot;Michèle&quot;,&quot;parse-names&quot;:false,&quot;dropping-particle&quot;:&quot;&quot;,&quot;non-dropping-particle&quot;:&quot;&quot;}],&quot;container-title&quot;:&quot;Journal of Voice&quot;,&quot;DOI&quot;:&quot;10.1016/j.jvoice.2007.10.014&quot;,&quot;ISSN&quot;:&quot;08921997&quot;,&quot;URL&quot;:&quot;https://linkinghub.elsevier.com/retrieve/pii/S0892199707001518&quot;,&quot;issued&quot;:{&quot;date-parts&quot;:[[2009,7]]},&quot;page&quot;:&quot;425-438&quot;,&quot;abstract&quot;:&quot;This study, focused on the laryngeal source level, introduces the concept of laryngeal vibratory mechanism. Human phonation is characterized by the use of four laryngeal mechanisms, labeled M0-M3, as evidenced by the electroglottographic (EGG) study of the transition phenomena between mechanisms with a population of men and women, trained and untrained singers. Macroscopic and local descriptions of the EGG signal are analyzed during the production of glissandos and held notes with different mechanisms. The transition from one mechanism to another of higher rank is characterized by a jump in frequency, a reduction of EGG amplitude, and a change in the shape of the derivative of the EGG (which may correspond to a reduction of the vibratory mass). These characteristics are used to identify a transition between two mechanisms, in complement with acoustic spectrographic analyses. The pitches of transitions between the two main mechanisms M1 and M2 and the range of the frequency-overlap region are described in detail. The notion of vocal register is revisited in the light of these concepts of laryngeal mechanism. The literature on vocal registers is reviewed, and it is shown that the confusion often cited with respect to this notion may be related to the heterogeneity of the approaches and methods used to describe the phenomena and to the multiplicity of descriptors. Therefore, the terminology of the registers is organized depending on their relation to the four laryngeal vibratory mechanisms. © 2009 The Voice Foundation.&quot;,&quot;issue&quot;:&quot;4&quot;,&quot;volume&quot;:&quot;23&quot;,&quot;container-title-short&quot;:&quot;&quot;},&quot;isTemporary&quot;:false}]},{&quot;citationID&quot;:&quot;MENDELEY_CITATION_0c80b688-562e-460d-a909-f888b94b9443&quot;,&quot;properties&quot;:{&quot;noteIndex&quot;:0},&quot;isEdited&quot;:false,&quot;manualOverride&quot;:{&quot;isManuallyOverridden&quot;:false,&quot;citeprocText&quot;:&quot;(Roubeau, Henrich and Castellengo, 2009)&quot;,&quot;manualOverrideText&quot;:&quot;&quot;},&quot;citationTag&quot;:&quot;MENDELEY_CITATION_v3_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&quot;,&quot;citationItems&quot;:[{&quot;id&quot;:&quot;901a339e-df95-3081-8fd8-21a915763432&quot;,&quot;itemData&quot;:{&quot;type&quot;:&quot;article-journal&quot;,&quot;id&quot;:&quot;901a339e-df95-3081-8fd8-21a915763432&quot;,&quot;title&quot;:&quot;Laryngeal Vibratory Mechanisms: The Notion of Vocal Register Revisited&quot;,&quot;author&quot;:[{&quot;family&quot;:&quot;Roubeau&quot;,&quot;given&quot;:&quot;Bernard&quot;,&quot;parse-names&quot;:false,&quot;dropping-particle&quot;:&quot;&quot;,&quot;non-dropping-particle&quot;:&quot;&quot;},{&quot;family&quot;:&quot;Henrich&quot;,&quot;given&quot;:&quot;Nathalie&quot;,&quot;parse-names&quot;:false,&quot;dropping-particle&quot;:&quot;&quot;,&quot;non-dropping-particle&quot;:&quot;&quot;},{&quot;family&quot;:&quot;Castellengo&quot;,&quot;given&quot;:&quot;Michèle&quot;,&quot;parse-names&quot;:false,&quot;dropping-particle&quot;:&quot;&quot;,&quot;non-dropping-particle&quot;:&quot;&quot;}],&quot;container-title&quot;:&quot;Journal of Voice&quot;,&quot;DOI&quot;:&quot;10.1016/j.jvoice.2007.10.014&quot;,&quot;ISSN&quot;:&quot;08921997&quot;,&quot;URL&quot;:&quot;https://linkinghub.elsevier.com/retrieve/pii/S0892199707001518&quot;,&quot;issued&quot;:{&quot;date-parts&quot;:[[2009,7]]},&quot;page&quot;:&quot;425-438&quot;,&quot;abstract&quot;:&quot;This study, focused on the laryngeal source level, introduces the concept of laryngeal vibratory mechanism. Human phonation is characterized by the use of four laryngeal mechanisms, labeled M0-M3, as evidenced by the electroglottographic (EGG) study of the transition phenomena between mechanisms with a population of men and women, trained and untrained singers. Macroscopic and local descriptions of the EGG signal are analyzed during the production of glissandos and held notes with different mechanisms. The transition from one mechanism to another of higher rank is characterized by a jump in frequency, a reduction of EGG amplitude, and a change in the shape of the derivative of the EGG (which may correspond to a reduction of the vibratory mass). These characteristics are used to identify a transition between two mechanisms, in complement with acoustic spectrographic analyses. The pitches of transitions between the two main mechanisms M1 and M2 and the range of the frequency-overlap region are described in detail. The notion of vocal register is revisited in the light of these concepts of laryngeal mechanism. The literature on vocal registers is reviewed, and it is shown that the confusion often cited with respect to this notion may be related to the heterogeneity of the approaches and methods used to describe the phenomena and to the multiplicity of descriptors. Therefore, the terminology of the registers is organized depending on their relation to the four laryngeal vibratory mechanisms. © 2009 The Voice Foundation.&quot;,&quot;issue&quot;:&quot;4&quot;,&quot;volume&quot;:&quot;23&quot;,&quot;container-title-short&quot;:&quot;&quot;},&quot;isTemporary&quot;:false}]},{&quot;citationID&quot;:&quot;MENDELEY_CITATION_072feeb4-2787-4633-8dd6-d09712a1924c&quot;,&quot;properties&quot;:{&quot;noteIndex&quot;:0},&quot;isEdited&quot;:false,&quot;manualOverride&quot;:{&quot;isManuallyOverridden&quot;:false,&quot;citeprocText&quot;:&quot;(Steinhauer, McDonald Klimek and Estill, 2017)&quot;,&quot;manualOverrideText&quot;:&quot;&quot;},&quot;citationTag&quot;:&quot;MENDELEY_CITATION_v3_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&quot;,&quot;citationItems&quot;:[{&quot;id&quot;:&quot;cae46852-f66e-3b89-9752-2ca2cec113f9&quot;,&quot;itemData&quot;:{&quot;type&quot;:&quot;chapter&quot;,&quot;id&quot;:&quot;cae46852-f66e-3b89-9752-2ca2cec113f9&quot;,&quot;title&quot;:&quot;The Estill Voice Model: Theory &amp; Translation&quot;,&quot;author&quot;:[{&quot;family&quot;:&quot;Steinhauer&quot;,&quot;given&quot;:&quot;Kimberly&quot;,&quot;parse-names&quot;:false,&quot;dropping-particle&quot;:&quot;&quot;,&quot;non-dropping-particle&quot;:&quot;&quot;},{&quot;family&quot;:&quot;McDonald Klimek&quot;,&quot;given&quot;:&quot;Mary&quot;,&quot;parse-names&quot;:false,&quot;dropping-particle&quot;:&quot;&quot;,&quot;non-dropping-particle&quot;:&quot;&quot;},{&quot;family&quot;:&quot;Estill&quot;,&quot;given&quot;:&quot;Jo&quot;,&quot;parse-names&quot;:false,&quot;dropping-particle&quot;:&quot;&quot;,&quot;non-dropping-particle&quot;:&quot;&quot;}],&quot;ISBN&quot;:&quot;978-0-9859023-0-8&quot;,&quot;issued&quot;:{&quot;date-parts&quot;:[[2017]]},&quot;publisher-place&quot;:&quot;Pittsburgh, Pennsylvania&quot;,&quot;page&quot;:&quot;1-226&quot;,&quot;publisher&quot;:&quot;Estill Voice International&quot;,&quot;container-title-short&quot;:&quot;&quot;},&quot;isTemporary&quot;:false}]},{&quot;citationID&quot;:&quot;MENDELEY_CITATION_061d1ff3-eba3-4458-a415-4c8a85bbeaf4&quot;,&quot;properties&quot;:{&quot;noteIndex&quot;:0},&quot;isEdited&quot;:false,&quot;manualOverride&quot;:{&quot;isManuallyOverridden&quot;:false,&quot;citeprocText&quot;:&quot;(McCarther, 2018)&quot;,&quot;manualOverrideText&quot;:&quot;&quot;},&quot;citationTag&quot;:&quot;MENDELEY_CITATION_v3_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&quot;,&quot;citationItems&quot;:[{&quot;id&quot;:&quot;759353fc-c65b-343f-9cf4-b8dbbf162c09&quot;,&quot;itemData&quot;:{&quot;type&quot;:&quot;article-journal&quot;,&quot;id&quot;:&quot;759353fc-c65b-343f-9cf4-b8dbbf162c09&quot;,&quot;title&quot;:&quot;Getting in the Zone, Part 1: Flow and Finding a State of Peak Performance&quot;,&quot;author&quot;:[{&quot;family&quot;:&quot;McCarther&quot;,&quot;given&quot;:&quot;Sean&quot;,&quot;parse-names&quot;:false,&quot;dropping-particle&quot;:&quot;&quot;,&quot;non-dropping-particle&quot;:&quot;&quot;}],&quot;container-title&quot;:&quot;Journal of Singing&quot;,&quot;issued&quot;:{&quot;date-parts&quot;:[[2018,1]]},&quot;page&quot;:&quot;329-334&quot;,&quot;issue&quot;:&quot;3&quot;,&quot;volume&quot;:&quot;74&quot;,&quot;container-title-short&quot;:&quot;&quot;},&quot;isTemporary&quot;:false}]},{&quot;citationID&quot;:&quot;MENDELEY_CITATION_1d870775-07dc-4c8d-b53d-3653ef521748&quot;,&quot;properties&quot;:{&quot;noteIndex&quot;:0},&quot;isEdited&quot;:false,&quot;manualOverride&quot;:{&quot;isManuallyOverridden&quot;:false,&quot;citeprocText&quot;:&quot;(Saintilan, 2014)&quot;,&quot;manualOverrideText&quot;:&quot;&quot;},&quot;citationTag&quot;:&quot;MENDELEY_CITATION_v3_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&quot;,&quot;citationItems&quot;:[{&quot;id&quot;:&quot;30da3d25-8294-3a2f-8482-5939f1f063fb&quot;,&quot;itemData&quot;:{&quot;type&quot;:&quot;article-journal&quot;,&quot;id&quot;:&quot;30da3d25-8294-3a2f-8482-5939f1f063fb&quot;,&quot;title&quot;:&quot;The use of imagery during the performance of memorized music.&quot;,&quot;author&quot;:[{&quot;family&quot;:&quot;Saintilan&quot;,&quot;given&quot;:&quot;Nicole&quot;,&quot;parse-names&quot;:false,&quot;dropping-particle&quot;:&quot;&quot;,&quot;non-dropping-particle&quot;:&quot;&quot;}],&quot;container-title&quot;:&quot;Psychomusicology: Music, Mind, and Brain&quot;,&quot;DOI&quot;:&quot;10.1037/pmu0000080&quot;,&quot;ISSN&quot;:&quot;0275-3987&quot;,&quot;issued&quot;:{&quot;date-parts&quot;:[[2014,12]]},&quot;page&quot;:&quot;309-315&quot;,&quot;abstract&quot;:&quot;This study documents the presence of imagery during memorized performances of music, a concept derived from the theory of inner speech. The aim of the study was to test the hypothesis that musicians \&quot; sing \&quot; inside their heads as they perform music in a manner comparable with the relationship between inner speech and speaking. A qualitative exploration was undertaken into the thinking and imagery used by a range of musicians as they played a piece of music from memory. Their comments bring to light a system, unique to the individual, of inner representation of sound, activity, and images used by the musicians to structure their performing.&quot;,&quot;publisher&quot;:&quot;American Psychological Association (APA)&quot;,&quot;issue&quot;:&quot;4&quot;,&quot;volume&quot;:&quot;24&quot;,&quot;container-title-short&quot;:&quot;&quot;},&quot;isTemporary&quot;:false}]},{&quot;citationID&quot;:&quot;MENDELEY_CITATION_1eba8eec-abed-44bc-8baa-46e9360295e0&quot;,&quot;properties&quot;:{&quot;noteIndex&quot;:0},&quot;isEdited&quot;:false,&quot;manualOverride&quot;:{&quot;isManuallyOverridden&quot;:false,&quot;citeprocText&quot;:&quot;(Helding, 2015)&quot;,&quot;manualOverrideText&quot;:&quot;&quot;},&quot;citationTag&quot;:&quot;MENDELEY_CITATION_v3_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&quot;,&quot;citationItems&quot;:[{&quot;id&quot;:&quot;cc2f2f74-15d6-32d7-8ff2-0e7839c01d6a&quot;,&quot;itemData&quot;:{&quot;type&quot;:&quot;article-journal&quot;,&quot;id&quot;:&quot;cc2f2f74-15d6-32d7-8ff2-0e7839c01d6a&quot;,&quot;title&quot;:&quot;Motor Learning and Voice Training: Locus of Attention MINDFUL VOICE&quot;,&quot;author&quot;:[{&quot;family&quot;:&quot;Helding&quot;,&quot;given&quot;:&quot;Lynn&quot;,&quot;parse-names&quot;:false,&quot;dropping-particle&quot;:&quot;&quot;,&quot;non-dropping-particle&quot;:&quot;&quot;}],&quot;container-title&quot;:&quot;Journal of Singing&quot;,&quot;issued&quot;:{&quot;date-parts&quot;:[[2015]]},&quot;page&quot;:&quot;87-91&quot;,&quot;abstract&quot;:&quot;P erceptual motor learning is, quite simply, how our bodies learn to do their movements. A more complex definition from the field of perceptual motor learning research is that motor learning is a process, which is inferred (rather than directly observed), that leads to permanent changes in behavior as the result of exposure or practice. 1 Perceptual motor learning research has its roots in psychology and kinesiol-ogy and stretches back over a century. New advances in cognitive neuroscience have eroded the artificial barriers between mind and body, with some results for motor learning being that the adjective \&quot;perceptual\&quot; has been dropped and research on this topic has \&quot;exploded\&quot; recently. 2&quot;,&quot;issue&quot;:&quot;1&quot;,&quot;volume&quot;:&quot;72&quot;,&quot;container-title-short&quot;:&quot;&quot;},&quot;isTemporary&quot;:false}]},{&quot;citationID&quot;:&quot;MENDELEY_CITATION_13828d86-8ff4-42cf-9638-a4d687cfb180&quot;,&quot;properties&quot;:{&quot;noteIndex&quot;:0},&quot;isEdited&quot;:false,&quot;manualOverride&quot;:{&quot;isManuallyOverridden&quot;:true,&quot;citeprocText&quot;:&quot;(Tsipa, 2021)&quot;,&quot;manualOverrideText&quot;:&quot;(Tsipa, 2021, p.2)&quot;},&quot;citationTag&quot;:&quot;MENDELEY_CITATION_v3_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&quot;,&quot;citationItems&quot;:[{&quot;id&quot;:&quot;b66bc18f-f8d8-3be6-8050-d22a14e8d52f&quot;,&quot;itemData&quot;:{&quot;type&quot;:&quot;report&quot;,&quot;id&quot;:&quot;b66bc18f-f8d8-3be6-8050-d22a14e8d52f&quot;,&quot;title&quot;:&quot;The Nature of Vocal Registers and Their Development and Management in a Cross-Over Context.&quot;,&quot;author&quot;:[{&quot;family&quot;:&quot;Tsipa&quot;,&quot;given&quot;:&quot;Anna&quot;,&quot;parse-names&quot;:false,&quot;dropping-particle&quot;:&quot;&quot;,&quot;non-dropping-particle&quot;:&quot;&quot;}],&quot;issued&quot;:{&quot;date-parts&quot;:[[2021]]},&quot;abstract&quot;:&quot;Education Part 1 Critically evaluate a range of theories and models that you have recently studied, explaining their relevance to your workplace practice and procedures and develop a strategy applying what you have learned to improve your practice. This part of the assignment is 2700 words The nature of vocal registers and their development and management in a cross-over context. This essay aims to investigate the nature of vocal registers by examining the recent, relative scientific research. The objective of this investigation is the application of science-based knowledge in the vocal studio for the efficient development of registers and the management of transitions between them. Being a cross-trained singer in contemporary commercial and classical singing, I wish to examine the notion of registers in a cross-over context. As a voice teacher, I work with singers of multiple singing styles: western CCM genres, Greek contemporary, Greek and Middle Eastern folk. Therefore, I am interested in developing a cross-over register approach, where both homogeneity and contrast of vocal timbre can be mastered. Additionally, I wish to explore pedagogic approaches with scientific validity that will enable me to teach vocal registers efficiently, without intimidating my students with complex scientific models.&quot;,&quot;container-title-short&quot;:&quot;&quot;},&quot;isTemporary&quot;:false}]},{&quot;citationID&quot;:&quot;MENDELEY_CITATION_e228b497-e733-4131-ba39-72f924aef5e2&quot;,&quot;properties&quot;:{&quot;noteIndex&quot;:0},&quot;isEdited&quot;:false,&quot;manualOverride&quot;:{&quot;isManuallyOverridden&quot;:true,&quot;citeprocText&quot;:&quot;(Tsipa, 2021)&quot;,&quot;manualOverrideText&quot;:&quot;(Tsipa, 2021, p.2)&quot;},&quot;citationTag&quot;:&quot;MENDELEY_CITATION_v3_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&quot;,&quot;citationItems&quot;:[{&quot;id&quot;:&quot;b66bc18f-f8d8-3be6-8050-d22a14e8d52f&quot;,&quot;itemData&quot;:{&quot;type&quot;:&quot;report&quot;,&quot;id&quot;:&quot;b66bc18f-f8d8-3be6-8050-d22a14e8d52f&quot;,&quot;title&quot;:&quot;The Nature of Vocal Registers and Their Development and Management in a Cross-Over Context.&quot;,&quot;author&quot;:[{&quot;family&quot;:&quot;Tsipa&quot;,&quot;given&quot;:&quot;Anna&quot;,&quot;parse-names&quot;:false,&quot;dropping-particle&quot;:&quot;&quot;,&quot;non-dropping-particle&quot;:&quot;&quot;}],&quot;issued&quot;:{&quot;date-parts&quot;:[[2021]]},&quot;abstract&quot;:&quot;Education Part 1 Critically evaluate a range of theories and models that you have recently studied, explaining their relevance to your workplace practice and procedures and develop a strategy applying what you have learned to improve your practice. This part of the assignment is 2700 words The nature of vocal registers and their development and management in a cross-over context. This essay aims to investigate the nature of vocal registers by examining the recent, relative scientific research. The objective of this investigation is the application of science-based knowledge in the vocal studio for the efficient development of registers and the management of transitions between them. Being a cross-trained singer in contemporary commercial and classical singing, I wish to examine the notion of registers in a cross-over context. As a voice teacher, I work with singers of multiple singing styles: western CCM genres, Greek contemporary, Greek and Middle Eastern folk. Therefore, I am interested in developing a cross-over register approach, where both homogeneity and contrast of vocal timbre can be mastered. Additionally, I wish to explore pedagogic approaches with scientific validity that will enable me to teach vocal registers efficiently, without intimidating my students with complex scientific models.&quot;,&quot;container-title-short&quot;:&quot;&quot;},&quot;isTemporary&quot;:false}]},{&quot;citationID&quot;:&quot;MENDELEY_CITATION_2e38bf41-1f4a-47c0-afbc-d707aac9df60&quot;,&quot;properties&quot;:{&quot;noteIndex&quot;:0},&quot;isEdited&quot;:false,&quot;manualOverride&quot;:{&quot;isManuallyOverridden&quot;:true,&quot;citeprocText&quot;:&quot;(Linklater, 2006)&quot;,&quot;manualOverrideText&quot;:&quot;Linklater (2006,&quot;},&quot;citationTag&quot;:&quot;MENDELEY_CITATION_v3_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&quot;,&quot;citationItems&quot;:[{&quot;id&quot;:&quot;ae34a773-52ae-34c9-983c-60446e7ec996&quot;,&quot;itemData&quot;:{&quot;type&quot;:&quot;book&quot;,&quot;id&quot;:&quot;ae34a773-52ae-34c9-983c-60446e7ec996&quot;,&quot;title&quot;:&quot;Freeing the Natural Voice: Imagery and Art in the Practice of Voice and Language (Revised &amp; Expanded)&quot;,&quot;author&quot;:[{&quot;family&quot;:&quot;Linklater&quot;,&quot;given&quot;:&quot;Kristin&quot;,&quot;parse-names&quot;:false,&quot;dropping-particle&quot;:&quot;&quot;,&quot;non-dropping-particle&quot;:&quot;&quot;}],&quot;issued&quot;:{&quot;date-parts&quot;:[[2006]]},&quot;publisher-place&quot;:&quot;Los Angeles, CA&quot;,&quot;number-of-pages&quot;:&quot;1-382&quot;,&quot;edition&quot;:&quot;eBook&quot;,&quot;publisher&quot;:&quot;Drama Publishers&quot;,&quot;container-title-short&quot;:&quot;&quot;},&quot;isTemporary&quot;:false}]},{&quot;citationID&quot;:&quot;MENDELEY_CITATION_f3d5cd97-8151-4601-8995-6d8c45839563&quot;,&quot;properties&quot;:{&quot;noteIndex&quot;:0},&quot;isEdited&quot;:false,&quot;manualOverride&quot;:{&quot;isManuallyOverridden&quot;:true,&quot;citeprocText&quot;:&quot;(Chapman, 2017)&quot;,&quot;manualOverrideText&quot;:&quot;Chapman (2017, p.21)&quot;},&quot;citationTag&quot;:&quot;MENDELEY_CITATION_v3_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&quot;,&quot;citationItems&quot;:[{&quot;id&quot;:&quot;ba67851b-a8fe-3dc9-a8d6-577544e449d3&quot;,&quot;itemData&quot;:{&quot;type&quot;:&quot;book&quot;,&quot;id&quot;:&quot;ba67851b-a8fe-3dc9-a8d6-577544e449d3&quot;,&quot;title&quot;:&quot;Singing and Teaching Singing: A Holistic Approach to Classical Voice&quot;,&quot;author&quot;:[{&quot;family&quot;:&quot;Chapman&quot;,&quot;given&quot;:&quot;Janice L.&quot;,&quot;parse-names&quot;:false,&quot;dropping-particle&quot;:&quot;&quot;,&quot;non-dropping-particle&quot;:&quot;&quot;}],&quot;ISBN&quot;:&quot;9781597568913&quot;,&quot;issued&quot;:{&quot;date-parts&quot;:[[2017]]},&quot;publisher-place&quot;:&quot;San Diego, CA&quot;,&quot;edition&quot;:&quot;Third&quot;,&quot;publisher&quot;:&quot;Plural Publishing&quot;,&quot;container-title-short&quot;:&quot;&quot;},&quot;isTemporary&quot;:false}]},{&quot;citationID&quot;:&quot;MENDELEY_CITATION_01af0993-b794-47c4-ab85-eb1c18dfb712&quot;,&quot;properties&quot;:{&quot;noteIndex&quot;:0},&quot;isEdited&quot;:false,&quot;manualOverride&quot;:{&quot;isManuallyOverridden&quot;:true,&quot;citeprocText&quot;:&quot;(Obert, 2023)&quot;,&quot;manualOverrideText&quot;:&quot;(Obert, 2023, pp.18-20)&quot;},&quot;citationTag&quot;:&quot;MENDELEY_CITATION_v3_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&quot;,&quot;citationItems&quot;:[{&quot;id&quot;:&quot;f2069746-dad1-3c82-89d2-0f257bc264ca&quot;,&quot;itemData&quot;:{&quot;type&quot;:&quot;book&quot;,&quot;id&quot;:&quot;f2069746-dad1-3c82-89d2-0f257bc264ca&quot;,&quot;title&quot;:&quot;Vocal Pedagogy in the Era of the Modern Voice Studio&quot;,&quot;author&quot;:[{&quot;family&quot;:&quot;Obert&quot;,&quot;given&quot;:&quot;Kerrie B&quot;,&quot;parse-names&quot;:false,&quot;dropping-particle&quot;:&quot;&quot;,&quot;non-dropping-particle&quot;:&quot;&quot;}],&quot;container-title&quot;:&quot;Vocal Pedagogy in the Era of the Modern Voice Studio&quot;,&quot;issued&quot;:{&quot;date-parts&quot;:[[2023]]},&quot;publisher&quot;:&quot;Voice Study Centre&quot;,&quot;volume&quot;:&quot;1&quot;,&quot;container-title-short&quot;:&quot;&quot;},&quot;isTemporary&quot;:false}]},{&quot;citationID&quot;:&quot;MENDELEY_CITATION_f40ebac8-1cf6-47bf-9702-2a4c0e6a2f03&quot;,&quot;properties&quot;:{&quot;noteIndex&quot;:0},&quot;isEdited&quot;:false,&quot;manualOverride&quot;:{&quot;isManuallyOverridden&quot;:true,&quot;citeprocText&quot;:&quot;(Moss Erickson, 2022)&quot;,&quot;manualOverrideText&quot;:&quot;(Moss Erickson, 2022, p.238)&quot;},&quot;citationTag&quot;:&quot;MENDELEY_CITATION_v3_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&quot;,&quot;citationItems&quot;:[{&quot;id&quot;:&quot;4e5d6752-6307-3077-9c77-085c0c967005&quot;,&quot;itemData&quot;:{&quot;type&quot;:&quot;article-journal&quot;,&quot;id&quot;:&quot;4e5d6752-6307-3077-9c77-085c0c967005&quot;,&quot;title&quot;:&quot;A Copernican Shift: Reframing How We Think About Breath in Singing&quot;,&quot;author&quot;:[{&quot;family&quot;:&quot;Moss Erickson&quot;,&quot;given&quot;:&quot;Heidi&quot;,&quot;parse-names&quot;:false,&quot;dropping-particle&quot;:&quot;&quot;,&quot;non-dropping-particle&quot;:&quot;&quot;}],&quot;container-title&quot;:&quot;Journal of Singing&quot;,&quot;DOI&quot;:&quot;10.53830/iwvk1586&quot;,&quot;ISSN&quot;:&quot;10867732&quot;,&quot;issued&quot;:{&quot;date-parts&quot;:[[2022,10,25]]},&quot;page&quot;:&quot;233-242&quot;,&quot;publisher&quot;:&quot;National Association of Teachers of Singing, Inc&quot;,&quot;issue&quot;:&quot;2&quot;,&quot;volume&quot;:&quot;79&quot;,&quot;container-title-short&quot;:&quot;&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86807d6d-212c-47c2-9ccb-06e47adbafa4"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97978D6BD23DF9499B100DF67025C4A4" ma:contentTypeVersion="18" ma:contentTypeDescription="Create a new document." ma:contentTypeScope="" ma:versionID="b52ef8b8e9ad09bdfb91b7ba610a5682">
  <xsd:schema xmlns:xsd="http://www.w3.org/2001/XMLSchema" xmlns:xs="http://www.w3.org/2001/XMLSchema" xmlns:p="http://schemas.microsoft.com/office/2006/metadata/properties" xmlns:ns3="86807d6d-212c-47c2-9ccb-06e47adbafa4" xmlns:ns4="b0eec7eb-90c5-4dfa-b4c7-29fb51310a23" targetNamespace="http://schemas.microsoft.com/office/2006/metadata/properties" ma:root="true" ma:fieldsID="8c8bb1c6fc1ec23e76b484fcd6cd965d" ns3:_="" ns4:_="">
    <xsd:import namespace="86807d6d-212c-47c2-9ccb-06e47adbafa4"/>
    <xsd:import namespace="b0eec7eb-90c5-4dfa-b4c7-29fb51310a2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LengthInSeconds"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SearchProperties" minOccurs="0"/>
                <xsd:element ref="ns3:MediaServiceObjectDetectorVersions" minOccurs="0"/>
                <xsd:element ref="ns3:MediaServiceLocation" minOccurs="0"/>
                <xsd:element ref="ns3:_activity"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6807d6d-212c-47c2-9ccb-06e47adbaf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Location" ma:index="23" nillable="true" ma:displayName="Location" ma:indexed="true" ma:internalName="MediaServiceLocation" ma:readOnly="true">
      <xsd:simpleType>
        <xsd:restriction base="dms:Text"/>
      </xsd:simpleType>
    </xsd:element>
    <xsd:element name="_activity" ma:index="24" nillable="true" ma:displayName="_activity" ma:hidden="true" ma:internalName="_activity">
      <xsd:simpleType>
        <xsd:restriction base="dms:Note"/>
      </xsd:simpleType>
    </xsd:element>
    <xsd:element name="MediaServiceSystemTags" ma:index="25"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0eec7eb-90c5-4dfa-b4c7-29fb51310a23"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8B53951-CD7F-42E1-BADC-7EB3B49A3BF0}">
  <ds:schemaRefs>
    <ds:schemaRef ds:uri="http://schemas.microsoft.com/sharepoint/v3/contenttype/forms"/>
  </ds:schemaRefs>
</ds:datastoreItem>
</file>

<file path=customXml/itemProps2.xml><?xml version="1.0" encoding="utf-8"?>
<ds:datastoreItem xmlns:ds="http://schemas.openxmlformats.org/officeDocument/2006/customXml" ds:itemID="{D7B745F2-F183-4716-A002-315EED38E644}">
  <ds:schemaRefs>
    <ds:schemaRef ds:uri="http://schemas.microsoft.com/office/2006/metadata/properties"/>
    <ds:schemaRef ds:uri="http://schemas.microsoft.com/office/infopath/2007/PartnerControls"/>
    <ds:schemaRef ds:uri="86807d6d-212c-47c2-9ccb-06e47adbafa4"/>
  </ds:schemaRefs>
</ds:datastoreItem>
</file>

<file path=customXml/itemProps3.xml><?xml version="1.0" encoding="utf-8"?>
<ds:datastoreItem xmlns:ds="http://schemas.openxmlformats.org/officeDocument/2006/customXml" ds:itemID="{47E7FA64-4351-4309-AF89-546B6A92FFDD}">
  <ds:schemaRefs>
    <ds:schemaRef ds:uri="http://schemas.openxmlformats.org/officeDocument/2006/bibliography"/>
  </ds:schemaRefs>
</ds:datastoreItem>
</file>

<file path=customXml/itemProps4.xml><?xml version="1.0" encoding="utf-8"?>
<ds:datastoreItem xmlns:ds="http://schemas.openxmlformats.org/officeDocument/2006/customXml" ds:itemID="{C61E6B31-71F5-4E09-8D82-7573D4351F1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6807d6d-212c-47c2-9ccb-06e47adbafa4"/>
    <ds:schemaRef ds:uri="b0eec7eb-90c5-4dfa-b4c7-29fb51310a2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135</TotalTime>
  <Pages>57</Pages>
  <Words>16941</Words>
  <Characters>96569</Characters>
  <Application>Microsoft Office Word</Application>
  <DocSecurity>0</DocSecurity>
  <Lines>804</Lines>
  <Paragraphs>226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Tsipa (2016787)</dc:creator>
  <cp:keywords/>
  <dc:description/>
  <cp:lastModifiedBy>Anna Linardou</cp:lastModifiedBy>
  <cp:revision>136</cp:revision>
  <dcterms:created xsi:type="dcterms:W3CDTF">2024-05-08T13:30:00Z</dcterms:created>
  <dcterms:modified xsi:type="dcterms:W3CDTF">2024-05-08T15:52:00Z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0x01010097978D6BD23DF9499B100DF67025C4A4</vt:lpwstr>
  </property>
</Properties>
</file>